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0"/>
        <w:gridCol w:w="2776"/>
        <w:gridCol w:w="4402"/>
      </w:tblGrid>
      <w:tr w:rsidR="00680F21" w:rsidRPr="00B1614A" w14:paraId="12597088" w14:textId="77777777" w:rsidTr="004F2DD3">
        <w:trPr>
          <w:trHeight w:val="255"/>
        </w:trPr>
        <w:tc>
          <w:tcPr>
            <w:tcW w:w="1910" w:type="dxa"/>
            <w:vMerge w:val="restart"/>
            <w:tcBorders>
              <w:top w:val="single" w:sz="6" w:space="0" w:color="000000"/>
              <w:left w:val="single" w:sz="6" w:space="0" w:color="000000"/>
              <w:bottom w:val="single" w:sz="6" w:space="0" w:color="000000"/>
              <w:right w:val="single" w:sz="6" w:space="0" w:color="000000"/>
            </w:tcBorders>
            <w:hideMark/>
          </w:tcPr>
          <w:p w14:paraId="038773F8" w14:textId="77777777" w:rsidR="00680F21" w:rsidRPr="00B1614A" w:rsidRDefault="00680F21" w:rsidP="007B75C3">
            <w:pPr>
              <w:pStyle w:val="Legenda"/>
              <w:spacing w:after="0"/>
              <w:rPr>
                <w:rFonts w:ascii="Cambria" w:hAnsi="Cambria"/>
                <w:sz w:val="18"/>
                <w:szCs w:val="18"/>
                <w:lang w:eastAsia="pl-PL"/>
              </w:rPr>
            </w:pPr>
            <w:r w:rsidRPr="00B1614A">
              <w:rPr>
                <w:rFonts w:ascii="Cambria" w:eastAsia="Aptos" w:hAnsi="Cambria"/>
                <w:noProof/>
                <w:lang w:val="de-DE" w:eastAsia="de-DE"/>
              </w:rPr>
              <w:drawing>
                <wp:inline distT="0" distB="0" distL="0" distR="0" wp14:anchorId="3D579171" wp14:editId="63736FAB">
                  <wp:extent cx="1074420" cy="1074420"/>
                  <wp:effectExtent l="0" t="0" r="0" b="0"/>
                  <wp:docPr id="1" name="Obraz 2"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descr="Obraz zawierający godło, symbol, logo, Znak towarowy&#10;&#10;Opis wygenerowany automatycz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r w:rsidRPr="00B1614A">
              <w:rPr>
                <w:rFonts w:ascii="Cambria" w:hAnsi="Cambria"/>
                <w:sz w:val="24"/>
                <w:szCs w:val="24"/>
                <w:lang w:eastAsia="pl-PL"/>
              </w:rPr>
              <w:t> </w:t>
            </w: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7E7898F4"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b/>
                <w:bCs/>
                <w:sz w:val="28"/>
                <w:szCs w:val="28"/>
                <w:lang w:val="pl-PL" w:eastAsia="pl-PL"/>
              </w:rPr>
              <w:t>Wydział</w:t>
            </w:r>
            <w:r w:rsidRPr="00B1614A">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7390BAC1"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sz w:val="24"/>
                <w:szCs w:val="24"/>
                <w:lang w:val="pl-PL" w:eastAsia="pl-PL"/>
              </w:rPr>
              <w:t>Humanistyczny </w:t>
            </w:r>
          </w:p>
        </w:tc>
      </w:tr>
      <w:tr w:rsidR="00680F21" w:rsidRPr="00B1614A" w14:paraId="67888A22" w14:textId="77777777" w:rsidTr="004F2DD3">
        <w:trPr>
          <w:trHeight w:val="27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3ED2F9" w14:textId="77777777" w:rsidR="00680F21" w:rsidRPr="00B1614A" w:rsidRDefault="00680F21" w:rsidP="004F2DD3">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61304B75"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b/>
                <w:bCs/>
                <w:sz w:val="28"/>
                <w:szCs w:val="28"/>
                <w:lang w:val="pl-PL" w:eastAsia="pl-PL"/>
              </w:rPr>
              <w:t>Kierunek</w:t>
            </w:r>
            <w:r w:rsidRPr="00B1614A">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14CBBFC4"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sz w:val="24"/>
                <w:szCs w:val="24"/>
                <w:lang w:val="pl-PL" w:eastAsia="pl-PL"/>
              </w:rPr>
              <w:t>Filologia w zakresie języka niemieckiego </w:t>
            </w:r>
          </w:p>
        </w:tc>
      </w:tr>
      <w:tr w:rsidR="00680F21" w:rsidRPr="00B1614A" w14:paraId="7C60CF3A" w14:textId="77777777" w:rsidTr="004F2DD3">
        <w:trPr>
          <w:trHeight w:val="1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282293" w14:textId="77777777" w:rsidR="00680F21" w:rsidRPr="00B1614A" w:rsidRDefault="00680F21" w:rsidP="004F2DD3">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2AC354A5"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b/>
                <w:bCs/>
                <w:sz w:val="28"/>
                <w:szCs w:val="28"/>
                <w:lang w:val="pl-PL" w:eastAsia="pl-PL"/>
              </w:rPr>
              <w:t>Poziom studiów</w:t>
            </w:r>
            <w:r w:rsidRPr="00B1614A">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2292FF81"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sz w:val="18"/>
                <w:szCs w:val="18"/>
                <w:lang w:val="pl-PL" w:eastAsia="pl-PL"/>
              </w:rPr>
              <w:t>pierwszego stopnia </w:t>
            </w:r>
          </w:p>
        </w:tc>
      </w:tr>
      <w:tr w:rsidR="00680F21" w:rsidRPr="00B1614A" w14:paraId="23C9955E" w14:textId="77777777" w:rsidTr="004F2DD3">
        <w:trPr>
          <w:trHeight w:val="1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FADC55" w14:textId="77777777" w:rsidR="00680F21" w:rsidRPr="00B1614A" w:rsidRDefault="00680F21" w:rsidP="004F2DD3">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3AE370E3"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b/>
                <w:bCs/>
                <w:sz w:val="28"/>
                <w:szCs w:val="28"/>
                <w:lang w:val="pl-PL" w:eastAsia="pl-PL"/>
              </w:rPr>
              <w:t>Forma studiów</w:t>
            </w:r>
            <w:r w:rsidRPr="00B1614A">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426E7D4C"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sz w:val="18"/>
                <w:szCs w:val="18"/>
                <w:lang w:val="pl-PL" w:eastAsia="pl-PL"/>
              </w:rPr>
              <w:t>stacjonarna/niestacjonarna </w:t>
            </w:r>
          </w:p>
        </w:tc>
      </w:tr>
      <w:tr w:rsidR="00680F21" w:rsidRPr="00B1614A" w14:paraId="628DA774" w14:textId="77777777" w:rsidTr="007B75C3">
        <w:trPr>
          <w:trHeight w:val="2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73F8F0" w14:textId="77777777" w:rsidR="00680F21" w:rsidRPr="00B1614A" w:rsidRDefault="00680F21" w:rsidP="004F2DD3">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0721D519"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b/>
                <w:bCs/>
                <w:sz w:val="28"/>
                <w:szCs w:val="28"/>
                <w:lang w:val="pl-PL" w:eastAsia="pl-PL"/>
              </w:rPr>
              <w:t>Profil studiów</w:t>
            </w:r>
            <w:r w:rsidRPr="00B1614A">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37F8E59E"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sz w:val="18"/>
                <w:szCs w:val="18"/>
                <w:lang w:val="pl-PL" w:eastAsia="pl-PL"/>
              </w:rPr>
              <w:t>praktyczny </w:t>
            </w:r>
          </w:p>
        </w:tc>
      </w:tr>
      <w:tr w:rsidR="00680F21" w:rsidRPr="00B1614A" w14:paraId="4E624F72" w14:textId="77777777" w:rsidTr="004F2DD3">
        <w:trPr>
          <w:trHeight w:val="135"/>
        </w:trPr>
        <w:tc>
          <w:tcPr>
            <w:tcW w:w="4686" w:type="dxa"/>
            <w:gridSpan w:val="2"/>
            <w:tcBorders>
              <w:top w:val="single" w:sz="6" w:space="0" w:color="000000"/>
              <w:left w:val="single" w:sz="6" w:space="0" w:color="000000"/>
              <w:bottom w:val="single" w:sz="6" w:space="0" w:color="000000"/>
              <w:right w:val="single" w:sz="6" w:space="0" w:color="000000"/>
            </w:tcBorders>
            <w:vAlign w:val="center"/>
            <w:hideMark/>
          </w:tcPr>
          <w:p w14:paraId="6F5DEACC" w14:textId="77777777" w:rsidR="00680F21" w:rsidRPr="00B1614A" w:rsidRDefault="00680F21" w:rsidP="004F2DD3">
            <w:pPr>
              <w:ind w:left="140" w:right="-152"/>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Pozycja w planie studiów (lub kod przedmiotu)</w:t>
            </w:r>
            <w:r w:rsidRPr="00B1614A">
              <w:rPr>
                <w:rFonts w:ascii="Cambria" w:eastAsia="Times New Roman" w:hAnsi="Cambria" w:cs="Segoe UI"/>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01059644" w14:textId="77777777" w:rsidR="00680F21" w:rsidRPr="00B1614A" w:rsidRDefault="00680F21" w:rsidP="004F2DD3">
            <w:pPr>
              <w:ind w:left="140" w:right="-152"/>
              <w:textAlignment w:val="baseline"/>
              <w:rPr>
                <w:rFonts w:ascii="Cambria" w:eastAsia="Times New Roman" w:hAnsi="Cambria" w:cs="Segoe UI"/>
                <w:sz w:val="18"/>
                <w:szCs w:val="18"/>
                <w:lang w:val="pl-PL" w:eastAsia="pl-PL"/>
              </w:rPr>
            </w:pPr>
            <w:r w:rsidRPr="00B1614A">
              <w:rPr>
                <w:rFonts w:ascii="Cambria" w:eastAsia="Times New Roman" w:hAnsi="Cambria" w:cs="Segoe UI"/>
                <w:sz w:val="24"/>
                <w:szCs w:val="24"/>
                <w:lang w:val="pl-PL" w:eastAsia="pl-PL"/>
              </w:rPr>
              <w:t>1-8/ 1-7</w:t>
            </w:r>
          </w:p>
        </w:tc>
      </w:tr>
    </w:tbl>
    <w:p w14:paraId="17E89006" w14:textId="77777777" w:rsidR="00680F21" w:rsidRPr="00B1614A" w:rsidRDefault="00680F21" w:rsidP="004F2DD3">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 xml:space="preserve">KARTA MODUŁU </w:t>
      </w:r>
    </w:p>
    <w:p w14:paraId="4FE9EF59" w14:textId="77777777" w:rsidR="00680F21" w:rsidRPr="00B1614A" w:rsidRDefault="00680F21" w:rsidP="004F2DD3">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PRZEDMIOTY INTERDYSCYPLINARNE </w:t>
      </w:r>
    </w:p>
    <w:p w14:paraId="1F3D7979" w14:textId="77777777" w:rsidR="00680F21" w:rsidRPr="00B1614A" w:rsidRDefault="00680F21" w:rsidP="00217E41">
      <w:pPr>
        <w:numPr>
          <w:ilvl w:val="0"/>
          <w:numId w:val="3"/>
        </w:numPr>
        <w:contextualSpacing/>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Informacje ogólne</w:t>
      </w:r>
      <w:r w:rsidRPr="00B1614A">
        <w:rPr>
          <w:rFonts w:ascii="Cambria" w:eastAsia="Times New Roman" w:hAnsi="Cambria" w:cs="Segoe UI"/>
          <w:lang w:val="pl-PL" w:eastAsia="pl-PL"/>
        </w:rPr>
        <w:t> </w:t>
      </w:r>
    </w:p>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58"/>
        <w:gridCol w:w="5330"/>
      </w:tblGrid>
      <w:tr w:rsidR="00680F21" w:rsidRPr="00B1614A" w14:paraId="147E53A4" w14:textId="77777777" w:rsidTr="007B75C3">
        <w:trPr>
          <w:trHeight w:val="315"/>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0E98E6"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Nazwa zajęć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0C826E"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Bezpieczeństwo i higiena pracy </w:t>
            </w:r>
          </w:p>
          <w:p w14:paraId="55F46564"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Ochrona własności intelektualnej </w:t>
            </w:r>
          </w:p>
          <w:p w14:paraId="1BE28658"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Wychowanie fizyczne </w:t>
            </w:r>
          </w:p>
          <w:p w14:paraId="5C48AFB7"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Lektorat języka obcego </w:t>
            </w:r>
          </w:p>
          <w:p w14:paraId="6B89DFD6"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Historia filozofii </w:t>
            </w:r>
          </w:p>
          <w:p w14:paraId="235D0536"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Wykład ogólnowydziałowy 1 </w:t>
            </w:r>
          </w:p>
          <w:p w14:paraId="429DB4D2"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Wykład ogólnowydziałowy 2 </w:t>
            </w:r>
          </w:p>
          <w:p w14:paraId="372EABB7"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Wykład monograficzny</w:t>
            </w:r>
          </w:p>
        </w:tc>
      </w:tr>
      <w:tr w:rsidR="00680F21" w:rsidRPr="00B1614A" w14:paraId="4C095659" w14:textId="77777777" w:rsidTr="007B75C3">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5B6AFB"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Punkty ECTS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24060F"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12</w:t>
            </w:r>
          </w:p>
        </w:tc>
      </w:tr>
      <w:tr w:rsidR="00680F21" w:rsidRPr="00B1614A" w14:paraId="62F668CD" w14:textId="77777777" w:rsidTr="007B75C3">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D427990"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Rodzaj zajęć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A3E4C00"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obowiązkowe </w:t>
            </w:r>
          </w:p>
        </w:tc>
      </w:tr>
      <w:tr w:rsidR="00680F21" w:rsidRPr="00B1614A" w14:paraId="4763FD85" w14:textId="77777777" w:rsidTr="007B75C3">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1F6148"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Moduł/specjalizacja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E3D4B5"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 xml:space="preserve">Przedmioty interdyscyplinarne / </w:t>
            </w:r>
            <w:r w:rsidRPr="00B1614A">
              <w:rPr>
                <w:rFonts w:ascii="Cambria" w:eastAsia="Cambria" w:hAnsi="Cambria" w:cs="Cambria"/>
                <w:b/>
                <w:lang w:val="pl-PL"/>
              </w:rPr>
              <w:t>nauczycielska i translatorska</w:t>
            </w:r>
          </w:p>
        </w:tc>
      </w:tr>
      <w:tr w:rsidR="00680F21" w:rsidRPr="00B1614A" w14:paraId="7A3B9F5D" w14:textId="77777777" w:rsidTr="007B75C3">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01A205"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Język, w którym prowadzone są zajęcia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B17753"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polski/obcy (angielski/francuski/rosyjski)</w:t>
            </w:r>
          </w:p>
        </w:tc>
      </w:tr>
      <w:tr w:rsidR="00680F21" w:rsidRPr="00B1614A" w14:paraId="35CED5B2" w14:textId="77777777" w:rsidTr="007B75C3">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C5DA87F"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Rok studiów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15F7C4"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I-III </w:t>
            </w:r>
          </w:p>
        </w:tc>
      </w:tr>
      <w:tr w:rsidR="00680F21" w:rsidRPr="00B1614A" w14:paraId="67BB05EB" w14:textId="77777777" w:rsidTr="007B75C3">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E8F00B" w14:textId="77777777" w:rsidR="00680F21" w:rsidRPr="00B1614A" w:rsidRDefault="00680F21" w:rsidP="004F2DD3">
            <w:pP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Imię i nazwisko koordynatora zajęć oraz osób prowadzących zajęcia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4DC2CB"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 xml:space="preserve">Koordynatorzy: </w:t>
            </w:r>
          </w:p>
          <w:p w14:paraId="0336B5B3"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 xml:space="preserve">dr Joanna Bobin, </w:t>
            </w:r>
            <w:r w:rsidRPr="00B1614A">
              <w:rPr>
                <w:rFonts w:ascii="Cambria" w:eastAsia="Times New Roman" w:hAnsi="Cambria"/>
                <w:b/>
                <w:bCs/>
                <w:iCs/>
                <w:lang w:val="pl-PL" w:eastAsia="pl-PL"/>
              </w:rPr>
              <w:t>mgr Małgorzata Madej, mgr Piotr Kotek, prof. AJP dr hab. Renata Nadobnik</w:t>
            </w:r>
          </w:p>
          <w:p w14:paraId="64E5403C" w14:textId="77777777" w:rsidR="00680F21" w:rsidRPr="00B1614A" w:rsidRDefault="00680F21" w:rsidP="004F2DD3">
            <w:pPr>
              <w:textAlignment w:val="baseline"/>
              <w:rPr>
                <w:rFonts w:ascii="Cambria" w:eastAsia="Times New Roman" w:hAnsi="Cambria"/>
                <w:b/>
                <w:bCs/>
                <w:sz w:val="24"/>
                <w:szCs w:val="24"/>
                <w:lang w:val="pl-PL" w:eastAsia="pl-PL"/>
              </w:rPr>
            </w:pPr>
          </w:p>
          <w:p w14:paraId="49DE1E15"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 xml:space="preserve">Prowadzący zajęcia: </w:t>
            </w:r>
          </w:p>
          <w:p w14:paraId="6934E5C4"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mgr Renata Płonecka – specjalista ds. bhp</w:t>
            </w:r>
          </w:p>
          <w:p w14:paraId="2D5F7DC0"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mgr Marcin Szott</w:t>
            </w:r>
          </w:p>
          <w:p w14:paraId="4367F7A8"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dr Joanna Kuriańska-Wołoszyn</w:t>
            </w:r>
          </w:p>
          <w:p w14:paraId="0694B7C2"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mgr Izabela Fulko</w:t>
            </w:r>
          </w:p>
          <w:p w14:paraId="125A4B25"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mgr Małgorzata Madej</w:t>
            </w:r>
          </w:p>
          <w:p w14:paraId="2D0190BA"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mgr Tomasz Saska</w:t>
            </w:r>
          </w:p>
          <w:p w14:paraId="3019F195" w14:textId="77777777" w:rsidR="00680F21" w:rsidRPr="00B1614A" w:rsidRDefault="00680F21" w:rsidP="004F2DD3">
            <w:pPr>
              <w:spacing w:before="20" w:after="20" w:line="100" w:lineRule="atLeast"/>
              <w:rPr>
                <w:rFonts w:ascii="Cambria" w:eastAsia="Cambria" w:hAnsi="Cambria" w:cs="Cambria"/>
                <w:b/>
                <w:lang w:val="pl-PL"/>
              </w:rPr>
            </w:pPr>
            <w:r w:rsidRPr="00B1614A">
              <w:rPr>
                <w:rFonts w:ascii="Cambria" w:eastAsia="Cambria" w:hAnsi="Cambria" w:cs="Cambria"/>
                <w:b/>
                <w:lang w:val="pl-PL"/>
              </w:rPr>
              <w:t>mgr Bożena Franków-Czerwonko</w:t>
            </w:r>
          </w:p>
          <w:p w14:paraId="6E55BBF1" w14:textId="77777777" w:rsidR="00680F21" w:rsidRPr="00B1614A" w:rsidRDefault="00680F21" w:rsidP="004F2DD3">
            <w:pPr>
              <w:spacing w:before="20" w:after="20" w:line="100" w:lineRule="atLeast"/>
              <w:rPr>
                <w:rFonts w:ascii="Cambria" w:eastAsia="Cambria" w:hAnsi="Cambria" w:cs="Cambria"/>
                <w:b/>
                <w:lang w:val="pl-PL"/>
              </w:rPr>
            </w:pPr>
            <w:r w:rsidRPr="00B1614A">
              <w:rPr>
                <w:rFonts w:ascii="Cambria" w:eastAsia="Cambria" w:hAnsi="Cambria" w:cs="Cambria"/>
                <w:b/>
                <w:lang w:val="pl-PL"/>
              </w:rPr>
              <w:t>mgr Wojciech Januchowski</w:t>
            </w:r>
          </w:p>
          <w:p w14:paraId="6A17EC15" w14:textId="77777777" w:rsidR="00680F21" w:rsidRPr="00B1614A" w:rsidRDefault="00680F21" w:rsidP="004F2DD3">
            <w:pPr>
              <w:spacing w:before="20" w:after="20" w:line="100" w:lineRule="atLeast"/>
              <w:rPr>
                <w:rFonts w:ascii="Cambria" w:eastAsia="Cambria" w:hAnsi="Cambria" w:cs="Cambria"/>
                <w:b/>
                <w:lang w:val="pl-PL"/>
              </w:rPr>
            </w:pPr>
            <w:r w:rsidRPr="00B1614A">
              <w:rPr>
                <w:rFonts w:ascii="Cambria" w:eastAsia="Cambria" w:hAnsi="Cambria" w:cs="Cambria"/>
                <w:b/>
                <w:lang w:val="pl-PL"/>
              </w:rPr>
              <w:t>mgr Mirosław Kwiatkowski</w:t>
            </w:r>
          </w:p>
          <w:p w14:paraId="32C8D23F" w14:textId="77777777" w:rsidR="00680F21" w:rsidRPr="00B1614A" w:rsidRDefault="00680F21" w:rsidP="004F2DD3">
            <w:pPr>
              <w:spacing w:before="20" w:after="20" w:line="100" w:lineRule="atLeast"/>
              <w:rPr>
                <w:rFonts w:ascii="Cambria" w:eastAsia="Cambria" w:hAnsi="Cambria" w:cs="Cambria"/>
                <w:b/>
                <w:lang w:val="pl-PL"/>
              </w:rPr>
            </w:pPr>
            <w:r w:rsidRPr="00B1614A">
              <w:rPr>
                <w:rFonts w:ascii="Cambria" w:eastAsia="Cambria" w:hAnsi="Cambria" w:cs="Cambria"/>
                <w:b/>
                <w:lang w:val="pl-PL"/>
              </w:rPr>
              <w:t>mgr Julia Nieścioruk</w:t>
            </w:r>
          </w:p>
          <w:p w14:paraId="5D3694F3" w14:textId="77777777" w:rsidR="00680F21" w:rsidRPr="00B1614A" w:rsidRDefault="00680F21" w:rsidP="004F2DD3">
            <w:pPr>
              <w:textAlignment w:val="baseline"/>
              <w:rPr>
                <w:rFonts w:ascii="Cambria" w:eastAsia="Times New Roman" w:hAnsi="Cambria"/>
                <w:b/>
                <w:bCs/>
                <w:lang w:val="pl-PL" w:eastAsia="pl-PL"/>
              </w:rPr>
            </w:pPr>
            <w:r w:rsidRPr="00B1614A">
              <w:rPr>
                <w:rFonts w:ascii="Cambria" w:eastAsia="Cambria" w:hAnsi="Cambria" w:cs="Cambria"/>
                <w:b/>
                <w:lang w:val="pl-PL"/>
              </w:rPr>
              <w:t>mgr Grzegorz Surma</w:t>
            </w:r>
          </w:p>
          <w:p w14:paraId="11FD14DB" w14:textId="77777777" w:rsidR="00680F21" w:rsidRDefault="00680F21" w:rsidP="004F2DD3">
            <w:pPr>
              <w:textAlignment w:val="baseline"/>
              <w:rPr>
                <w:rFonts w:ascii="Cambria" w:eastAsia="Times New Roman" w:hAnsi="Cambria"/>
                <w:b/>
                <w:bCs/>
                <w:lang w:val="pl-PL" w:eastAsia="pl-PL"/>
              </w:rPr>
            </w:pPr>
            <w:r w:rsidRPr="00B1614A">
              <w:rPr>
                <w:rFonts w:ascii="Cambria" w:eastAsia="Times New Roman" w:hAnsi="Cambria"/>
                <w:b/>
                <w:bCs/>
                <w:lang w:val="pl-PL" w:eastAsia="pl-PL"/>
              </w:rPr>
              <w:t>mgr Anna Bączkiewicz</w:t>
            </w:r>
          </w:p>
          <w:p w14:paraId="7AA28F05" w14:textId="58404FC2" w:rsidR="004940DF" w:rsidRPr="00B1614A" w:rsidRDefault="001F4B5A" w:rsidP="004F2DD3">
            <w:pPr>
              <w:textAlignment w:val="baseline"/>
              <w:rPr>
                <w:rFonts w:ascii="Cambria" w:eastAsia="Times New Roman" w:hAnsi="Cambria"/>
                <w:b/>
                <w:bCs/>
                <w:lang w:val="pl-PL" w:eastAsia="pl-PL"/>
              </w:rPr>
            </w:pPr>
            <w:r>
              <w:rPr>
                <w:rFonts w:ascii="Cambria" w:eastAsia="Times New Roman" w:hAnsi="Cambria"/>
                <w:b/>
                <w:bCs/>
                <w:lang w:val="pl-PL" w:eastAsia="pl-PL"/>
              </w:rPr>
              <w:t xml:space="preserve">mgr </w:t>
            </w:r>
            <w:r w:rsidR="004940DF" w:rsidRPr="004940DF">
              <w:rPr>
                <w:rFonts w:ascii="Cambria" w:eastAsia="Times New Roman" w:hAnsi="Cambria"/>
                <w:b/>
                <w:bCs/>
                <w:lang w:val="pl-PL" w:eastAsia="pl-PL"/>
              </w:rPr>
              <w:t xml:space="preserve">M. </w:t>
            </w:r>
            <w:proofErr w:type="spellStart"/>
            <w:r w:rsidR="004940DF" w:rsidRPr="004940DF">
              <w:rPr>
                <w:rFonts w:ascii="Cambria" w:eastAsia="Times New Roman" w:hAnsi="Cambria"/>
                <w:b/>
                <w:bCs/>
                <w:lang w:val="pl-PL" w:eastAsia="pl-PL"/>
              </w:rPr>
              <w:t>Rusak-Mietlińska</w:t>
            </w:r>
            <w:proofErr w:type="spellEnd"/>
          </w:p>
          <w:p w14:paraId="3515E296" w14:textId="77777777" w:rsidR="00680F21" w:rsidRPr="00B1614A" w:rsidRDefault="00680F21" w:rsidP="004F2DD3">
            <w:pPr>
              <w:textAlignment w:val="baseline"/>
              <w:rPr>
                <w:rFonts w:ascii="Cambria" w:eastAsia="Times New Roman" w:hAnsi="Cambria"/>
                <w:b/>
                <w:bCs/>
                <w:lang w:val="en-US" w:eastAsia="pl-PL"/>
              </w:rPr>
            </w:pPr>
            <w:r w:rsidRPr="00B1614A">
              <w:rPr>
                <w:rFonts w:ascii="Cambria" w:eastAsia="Times New Roman" w:hAnsi="Cambria"/>
                <w:b/>
                <w:bCs/>
                <w:lang w:val="en-US" w:eastAsia="pl-PL"/>
              </w:rPr>
              <w:t xml:space="preserve">prof. dr hab. Marian A. </w:t>
            </w:r>
            <w:proofErr w:type="spellStart"/>
            <w:r w:rsidRPr="00B1614A">
              <w:rPr>
                <w:rFonts w:ascii="Cambria" w:eastAsia="Times New Roman" w:hAnsi="Cambria"/>
                <w:b/>
                <w:bCs/>
                <w:lang w:val="en-US" w:eastAsia="pl-PL"/>
              </w:rPr>
              <w:t>Wesoły</w:t>
            </w:r>
            <w:proofErr w:type="spellEnd"/>
            <w:r w:rsidRPr="00B1614A">
              <w:rPr>
                <w:rFonts w:ascii="Cambria" w:eastAsia="Times New Roman" w:hAnsi="Cambria"/>
                <w:b/>
                <w:bCs/>
                <w:lang w:val="en-US" w:eastAsia="pl-PL"/>
              </w:rPr>
              <w:t xml:space="preserve">, </w:t>
            </w:r>
          </w:p>
          <w:p w14:paraId="23A263D8" w14:textId="77777777" w:rsidR="00680F21" w:rsidRPr="00B1614A" w:rsidRDefault="00680F21" w:rsidP="004F2DD3">
            <w:pPr>
              <w:textAlignment w:val="baseline"/>
              <w:rPr>
                <w:rFonts w:ascii="Cambria" w:eastAsia="Times New Roman" w:hAnsi="Cambria"/>
                <w:b/>
                <w:bCs/>
                <w:lang w:val="en-US" w:eastAsia="pl-PL"/>
              </w:rPr>
            </w:pPr>
            <w:r w:rsidRPr="00B1614A">
              <w:rPr>
                <w:rFonts w:ascii="Cambria" w:eastAsia="Times New Roman" w:hAnsi="Cambria"/>
                <w:b/>
                <w:bCs/>
                <w:lang w:val="en-US" w:eastAsia="pl-PL"/>
              </w:rPr>
              <w:t>prof. AJP dr hab. Natalia Chahrak</w:t>
            </w:r>
          </w:p>
          <w:p w14:paraId="27DD16A8" w14:textId="77777777" w:rsidR="00680F21" w:rsidRPr="00B1614A" w:rsidRDefault="00680F21" w:rsidP="004F2DD3">
            <w:pPr>
              <w:textAlignment w:val="baseline"/>
              <w:rPr>
                <w:rFonts w:ascii="Cambria" w:eastAsia="Times New Roman" w:hAnsi="Cambria"/>
                <w:b/>
                <w:bCs/>
                <w:lang w:val="en-US" w:eastAsia="pl-PL"/>
              </w:rPr>
            </w:pPr>
            <w:r w:rsidRPr="00B1614A">
              <w:rPr>
                <w:rFonts w:ascii="Cambria" w:eastAsia="Cambria" w:hAnsi="Cambria" w:cs="Cambria"/>
                <w:b/>
                <w:bCs/>
                <w:lang w:val="en-US"/>
              </w:rPr>
              <w:t xml:space="preserve">prof. AJP dr hab. Paweł </w:t>
            </w:r>
            <w:proofErr w:type="spellStart"/>
            <w:r w:rsidRPr="00B1614A">
              <w:rPr>
                <w:rFonts w:ascii="Cambria" w:eastAsia="Cambria" w:hAnsi="Cambria" w:cs="Cambria"/>
                <w:b/>
                <w:bCs/>
                <w:lang w:val="en-US"/>
              </w:rPr>
              <w:t>Prüfer</w:t>
            </w:r>
            <w:proofErr w:type="spellEnd"/>
          </w:p>
        </w:tc>
      </w:tr>
    </w:tbl>
    <w:p w14:paraId="0CDEEEE0" w14:textId="77777777" w:rsidR="00680F21" w:rsidRPr="00B1614A" w:rsidRDefault="00680F21" w:rsidP="004F2DD3">
      <w:pPr>
        <w:textAlignment w:val="baseline"/>
        <w:rPr>
          <w:rFonts w:ascii="Cambria" w:eastAsia="Times New Roman" w:hAnsi="Cambria" w:cs="Segoe UI"/>
          <w:b/>
          <w:bCs/>
          <w:lang w:val="en-US" w:eastAsia="pl-PL"/>
        </w:rPr>
      </w:pPr>
    </w:p>
    <w:p w14:paraId="5F7ECD6E" w14:textId="77777777" w:rsidR="00680F21" w:rsidRPr="00B1614A" w:rsidRDefault="00680F21" w:rsidP="004F2DD3">
      <w:pPr>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2. Formy dydaktyczne prowadzenia zajęć i liczba godzin w semestrze</w:t>
      </w:r>
      <w:r w:rsidRPr="00B1614A">
        <w:rPr>
          <w:rFonts w:ascii="Cambria" w:eastAsia="Times New Roman" w:hAnsi="Cambria" w:cs="Segoe UI"/>
          <w:lang w:val="pl-PL" w:eastAsia="pl-PL"/>
        </w:rPr>
        <w:t> </w:t>
      </w:r>
    </w:p>
    <w:p w14:paraId="1E9BEECC" w14:textId="77777777" w:rsidR="00680F21" w:rsidRPr="00B1614A" w:rsidRDefault="00680F21" w:rsidP="004F2DD3">
      <w:pPr>
        <w:textAlignment w:val="baseline"/>
        <w:rPr>
          <w:rFonts w:ascii="Cambria" w:eastAsia="Times New Roman" w:hAnsi="Cambria" w:cs="Segoe UI"/>
          <w:sz w:val="18"/>
          <w:szCs w:val="18"/>
          <w:lang w:val="pl-PL" w:eastAsia="pl-PL"/>
        </w:rPr>
      </w:pPr>
    </w:p>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7"/>
        <w:gridCol w:w="3005"/>
        <w:gridCol w:w="1940"/>
        <w:gridCol w:w="2276"/>
      </w:tblGrid>
      <w:tr w:rsidR="00680F21" w:rsidRPr="00B1614A" w14:paraId="592E4C38" w14:textId="77777777" w:rsidTr="004F2DD3">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24C8EC"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lastRenderedPageBreak/>
              <w:t>Forma zajęć</w:t>
            </w:r>
            <w:r w:rsidRPr="00B1614A">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3CE425"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Liczba godzin</w:t>
            </w:r>
            <w:r w:rsidRPr="00B1614A">
              <w:rPr>
                <w:rFonts w:ascii="Cambria" w:eastAsia="Times New Roman" w:hAnsi="Cambria"/>
                <w:lang w:val="pl-PL" w:eastAsia="pl-PL"/>
              </w:rPr>
              <w:t> </w:t>
            </w:r>
          </w:p>
          <w:p w14:paraId="38093430"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stacjonarne/niestacjonarne</w:t>
            </w:r>
            <w:r w:rsidRPr="00B1614A">
              <w:rPr>
                <w:rFonts w:ascii="Cambria" w:eastAsia="Times New Roman" w:hAnsi="Cambria"/>
                <w:lang w:val="pl-PL" w:eastAsia="pl-PL"/>
              </w:rPr>
              <w:t> </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23D99F"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Rok studiów/semestr</w:t>
            </w:r>
            <w:r w:rsidRPr="00B1614A">
              <w:rPr>
                <w:rFonts w:ascii="Cambria" w:eastAsia="Times New Roman" w:hAnsi="Cambria"/>
                <w:lang w:val="pl-PL" w:eastAsia="pl-PL"/>
              </w:rPr>
              <w:t> </w:t>
            </w:r>
          </w:p>
        </w:tc>
        <w:tc>
          <w:tcPr>
            <w:tcW w:w="2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608DD6"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 xml:space="preserve">Punkty ECTS </w:t>
            </w:r>
            <w:r w:rsidRPr="00B1614A">
              <w:rPr>
                <w:rFonts w:ascii="Cambria" w:eastAsia="Times New Roman" w:hAnsi="Cambria"/>
                <w:lang w:val="pl-PL" w:eastAsia="pl-PL"/>
              </w:rPr>
              <w:t>(zgodnie z programem studiów) </w:t>
            </w:r>
          </w:p>
        </w:tc>
      </w:tr>
      <w:tr w:rsidR="00680F21" w:rsidRPr="00B1614A" w14:paraId="571BECA9" w14:textId="77777777" w:rsidTr="004F2DD3">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02ED563"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wykład</w:t>
            </w:r>
            <w:r w:rsidRPr="00B1614A">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BD1705"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4/4</w:t>
            </w:r>
          </w:p>
          <w:p w14:paraId="142915C7" w14:textId="77777777" w:rsidR="00680F21" w:rsidRPr="00B1614A" w:rsidRDefault="00680F21" w:rsidP="004F2DD3">
            <w:pPr>
              <w:jc w:val="center"/>
              <w:textAlignment w:val="baseline"/>
              <w:rPr>
                <w:rFonts w:ascii="Cambria" w:eastAsia="Times New Roman" w:hAnsi="Cambria"/>
                <w:b/>
                <w:bCs/>
                <w:lang w:val="pl-PL" w:eastAsia="pl-PL"/>
              </w:rPr>
            </w:pPr>
            <w:r w:rsidRPr="00B1614A">
              <w:rPr>
                <w:rFonts w:ascii="Cambria" w:eastAsia="Times New Roman" w:hAnsi="Cambria"/>
                <w:b/>
                <w:bCs/>
                <w:lang w:val="pl-PL" w:eastAsia="pl-PL"/>
              </w:rPr>
              <w:t>5/5</w:t>
            </w:r>
          </w:p>
          <w:p w14:paraId="0735299F"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30/18 </w:t>
            </w:r>
          </w:p>
          <w:p w14:paraId="1D8A6054" w14:textId="77777777" w:rsidR="00680F21" w:rsidRPr="00B1614A" w:rsidRDefault="00680F21" w:rsidP="004F2DD3">
            <w:pPr>
              <w:jc w:val="center"/>
              <w:textAlignment w:val="baseline"/>
              <w:rPr>
                <w:rFonts w:ascii="Cambria" w:eastAsia="Times New Roman" w:hAnsi="Cambria"/>
                <w:b/>
                <w:bCs/>
                <w:lang w:val="pl-PL" w:eastAsia="pl-PL"/>
              </w:rPr>
            </w:pPr>
            <w:r w:rsidRPr="00B1614A">
              <w:rPr>
                <w:rFonts w:ascii="Cambria" w:eastAsia="Times New Roman" w:hAnsi="Cambria"/>
                <w:b/>
                <w:bCs/>
                <w:lang w:val="pl-PL" w:eastAsia="pl-PL"/>
              </w:rPr>
              <w:t>15/9</w:t>
            </w:r>
          </w:p>
          <w:p w14:paraId="609E2665" w14:textId="77777777" w:rsidR="00680F21" w:rsidRPr="00B1614A" w:rsidRDefault="00680F21" w:rsidP="004F2DD3">
            <w:pPr>
              <w:jc w:val="center"/>
              <w:textAlignment w:val="baseline"/>
              <w:rPr>
                <w:rFonts w:ascii="Cambria" w:eastAsia="Times New Roman" w:hAnsi="Cambria"/>
                <w:b/>
                <w:bCs/>
                <w:lang w:val="pl-PL" w:eastAsia="pl-PL"/>
              </w:rPr>
            </w:pPr>
            <w:r w:rsidRPr="00B1614A">
              <w:rPr>
                <w:rFonts w:ascii="Cambria" w:eastAsia="Times New Roman" w:hAnsi="Cambria"/>
                <w:b/>
                <w:bCs/>
                <w:lang w:val="pl-PL" w:eastAsia="pl-PL"/>
              </w:rPr>
              <w:t>15/9</w:t>
            </w:r>
          </w:p>
          <w:p w14:paraId="2E33CD28"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30/18</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52308E"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I/1</w:t>
            </w:r>
          </w:p>
          <w:p w14:paraId="301D73D4" w14:textId="77777777" w:rsidR="00680F21" w:rsidRPr="00B1614A" w:rsidRDefault="00680F21" w:rsidP="004F2DD3">
            <w:pPr>
              <w:jc w:val="center"/>
              <w:textAlignment w:val="baseline"/>
              <w:rPr>
                <w:rFonts w:ascii="Cambria" w:eastAsia="Times New Roman" w:hAnsi="Cambria"/>
                <w:b/>
                <w:bCs/>
                <w:lang w:val="pl-PL" w:eastAsia="pl-PL"/>
              </w:rPr>
            </w:pPr>
            <w:r w:rsidRPr="00B1614A">
              <w:rPr>
                <w:rFonts w:ascii="Cambria" w:eastAsia="Times New Roman" w:hAnsi="Cambria"/>
                <w:b/>
                <w:bCs/>
                <w:lang w:val="pl-PL" w:eastAsia="pl-PL"/>
              </w:rPr>
              <w:t>I/1</w:t>
            </w:r>
          </w:p>
          <w:p w14:paraId="74F1675A"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 xml:space="preserve">I/2 </w:t>
            </w:r>
          </w:p>
          <w:p w14:paraId="6C16D1A4" w14:textId="77777777" w:rsidR="00680F21" w:rsidRPr="00B1614A" w:rsidRDefault="00680F21" w:rsidP="004F2DD3">
            <w:pPr>
              <w:jc w:val="center"/>
              <w:textAlignment w:val="baseline"/>
              <w:rPr>
                <w:rFonts w:ascii="Cambria" w:eastAsia="Times New Roman" w:hAnsi="Cambria"/>
                <w:b/>
                <w:bCs/>
                <w:lang w:val="pl-PL" w:eastAsia="pl-PL"/>
              </w:rPr>
            </w:pPr>
            <w:r w:rsidRPr="00B1614A">
              <w:rPr>
                <w:rFonts w:ascii="Cambria" w:eastAsia="Times New Roman" w:hAnsi="Cambria"/>
                <w:b/>
                <w:bCs/>
                <w:lang w:val="pl-PL" w:eastAsia="pl-PL"/>
              </w:rPr>
              <w:t>II/3</w:t>
            </w:r>
          </w:p>
          <w:p w14:paraId="42757AC9" w14:textId="77777777" w:rsidR="00680F21" w:rsidRPr="00B1614A" w:rsidRDefault="00680F21" w:rsidP="004F2DD3">
            <w:pPr>
              <w:jc w:val="center"/>
              <w:textAlignment w:val="baseline"/>
              <w:rPr>
                <w:rFonts w:ascii="Cambria" w:eastAsia="Times New Roman" w:hAnsi="Cambria"/>
                <w:b/>
                <w:bCs/>
                <w:lang w:val="pl-PL" w:eastAsia="pl-PL"/>
              </w:rPr>
            </w:pPr>
            <w:r w:rsidRPr="00B1614A">
              <w:rPr>
                <w:rFonts w:ascii="Cambria" w:eastAsia="Times New Roman" w:hAnsi="Cambria"/>
                <w:b/>
                <w:bCs/>
                <w:lang w:val="pl-PL" w:eastAsia="pl-PL"/>
              </w:rPr>
              <w:t>II/3</w:t>
            </w:r>
          </w:p>
          <w:p w14:paraId="2FF454C0"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III/5</w:t>
            </w:r>
          </w:p>
        </w:tc>
        <w:tc>
          <w:tcPr>
            <w:tcW w:w="227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641A86" w14:textId="77777777" w:rsidR="00680F21" w:rsidRPr="00B1614A" w:rsidRDefault="00680F21" w:rsidP="004F2DD3">
            <w:pPr>
              <w:textAlignment w:val="baseline"/>
              <w:rPr>
                <w:rFonts w:ascii="Cambria" w:eastAsia="Times New Roman" w:hAnsi="Cambria"/>
                <w:b/>
                <w:bCs/>
                <w:lang w:val="pl-PL" w:eastAsia="pl-PL"/>
              </w:rPr>
            </w:pPr>
          </w:p>
          <w:p w14:paraId="5A5A592D"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12</w:t>
            </w:r>
          </w:p>
        </w:tc>
      </w:tr>
      <w:tr w:rsidR="00680F21" w:rsidRPr="00B1614A" w14:paraId="7EAC940F" w14:textId="77777777" w:rsidTr="004F2DD3">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552FD03"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ćwiczenia</w:t>
            </w:r>
            <w:r w:rsidRPr="00B1614A">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C15254"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90/54 </w:t>
            </w:r>
          </w:p>
          <w:p w14:paraId="02802C1F"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60/0 </w:t>
            </w:r>
          </w:p>
          <w:p w14:paraId="0A295F4E"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60</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39F619"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I,II/1,2,3</w:t>
            </w:r>
          </w:p>
          <w:p w14:paraId="7AA307D8"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I/1,2 </w:t>
            </w:r>
          </w:p>
          <w:p w14:paraId="5B70D43D"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I/1,2</w:t>
            </w:r>
          </w:p>
        </w:tc>
        <w:tc>
          <w:tcPr>
            <w:tcW w:w="2276" w:type="dxa"/>
            <w:vMerge/>
            <w:vAlign w:val="center"/>
            <w:hideMark/>
          </w:tcPr>
          <w:p w14:paraId="128B2239" w14:textId="77777777" w:rsidR="00680F21" w:rsidRPr="00B1614A" w:rsidRDefault="00680F21" w:rsidP="004F2DD3">
            <w:pPr>
              <w:rPr>
                <w:rFonts w:ascii="Cambria" w:eastAsia="Times New Roman" w:hAnsi="Cambria"/>
                <w:sz w:val="24"/>
                <w:szCs w:val="24"/>
                <w:lang w:val="pl-PL" w:eastAsia="pl-PL"/>
              </w:rPr>
            </w:pPr>
          </w:p>
        </w:tc>
      </w:tr>
      <w:tr w:rsidR="00680F21" w:rsidRPr="00B1614A" w14:paraId="37330C9B" w14:textId="77777777" w:rsidTr="004F2DD3">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DB8FBDC"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laboratoria</w:t>
            </w:r>
            <w:r w:rsidRPr="00B1614A">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A2FCDC" w14:textId="77777777" w:rsidR="00680F21" w:rsidRPr="00B1614A" w:rsidRDefault="00680F21" w:rsidP="004F2DD3">
            <w:pPr>
              <w:jc w:val="center"/>
              <w:textAlignment w:val="baseline"/>
              <w:rPr>
                <w:rFonts w:ascii="Cambria" w:eastAsia="Times New Roman" w:hAnsi="Cambria"/>
                <w:b/>
                <w:bCs/>
                <w:sz w:val="24"/>
                <w:szCs w:val="24"/>
                <w:lang w:val="pl-PL" w:eastAsia="pl-PL"/>
              </w:rPr>
            </w:pPr>
            <w:r w:rsidRPr="00B1614A">
              <w:rPr>
                <w:rFonts w:ascii="Cambria" w:eastAsia="Times New Roman" w:hAnsi="Cambria"/>
                <w:b/>
                <w:bCs/>
                <w:lang w:val="pl-PL" w:eastAsia="pl-PL"/>
              </w:rPr>
              <w:t>0/10</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CB913D" w14:textId="77777777" w:rsidR="00680F21" w:rsidRPr="00B1614A" w:rsidRDefault="00680F21" w:rsidP="004F2DD3">
            <w:pPr>
              <w:jc w:val="center"/>
              <w:textAlignment w:val="baseline"/>
              <w:rPr>
                <w:rFonts w:ascii="Cambria" w:eastAsia="Times New Roman" w:hAnsi="Cambria"/>
                <w:b/>
                <w:bCs/>
                <w:sz w:val="24"/>
                <w:szCs w:val="24"/>
                <w:lang w:val="pl-PL" w:eastAsia="pl-PL"/>
              </w:rPr>
            </w:pPr>
          </w:p>
        </w:tc>
        <w:tc>
          <w:tcPr>
            <w:tcW w:w="2276" w:type="dxa"/>
            <w:vMerge/>
            <w:vAlign w:val="center"/>
            <w:hideMark/>
          </w:tcPr>
          <w:p w14:paraId="038F9AD2" w14:textId="77777777" w:rsidR="00680F21" w:rsidRPr="00B1614A" w:rsidRDefault="00680F21" w:rsidP="004F2DD3">
            <w:pPr>
              <w:rPr>
                <w:rFonts w:ascii="Cambria" w:eastAsia="Times New Roman" w:hAnsi="Cambria"/>
                <w:sz w:val="24"/>
                <w:szCs w:val="24"/>
                <w:lang w:val="pl-PL" w:eastAsia="pl-PL"/>
              </w:rPr>
            </w:pPr>
          </w:p>
        </w:tc>
      </w:tr>
    </w:tbl>
    <w:p w14:paraId="3C77777E" w14:textId="77777777" w:rsidR="00680F21" w:rsidRPr="00B1614A" w:rsidRDefault="00680F21" w:rsidP="004F2DD3">
      <w:pPr>
        <w:textAlignment w:val="baseline"/>
        <w:rPr>
          <w:rFonts w:ascii="Cambria" w:eastAsia="Times New Roman" w:hAnsi="Cambria" w:cs="Segoe UI"/>
          <w:b/>
          <w:bCs/>
          <w:lang w:val="pl-PL" w:eastAsia="pl-PL"/>
        </w:rPr>
      </w:pPr>
    </w:p>
    <w:p w14:paraId="4E2FE6CD" w14:textId="77777777" w:rsidR="00680F21" w:rsidRPr="00B1614A" w:rsidRDefault="00680F21" w:rsidP="004F2DD3">
      <w:pPr>
        <w:textAlignment w:val="baseline"/>
        <w:rPr>
          <w:rFonts w:ascii="Cambria" w:eastAsia="Times New Roman" w:hAnsi="Cambria" w:cs="Segoe UI"/>
          <w:sz w:val="18"/>
          <w:szCs w:val="18"/>
          <w:lang w:val="pl-PL" w:eastAsia="pl-PL"/>
        </w:rPr>
      </w:pPr>
      <w:r w:rsidRPr="00B1614A">
        <w:rPr>
          <w:rFonts w:ascii="Cambria" w:eastAsia="Times New Roman" w:hAnsi="Cambria" w:cs="Segoe UI"/>
          <w:b/>
          <w:bCs/>
          <w:lang w:val="pl-PL" w:eastAsia="pl-PL"/>
        </w:rPr>
        <w:t>3. Wymagania wstępne, z uwzględnieniem sekwencyjności zajęć</w:t>
      </w:r>
      <w:r w:rsidRPr="00B1614A">
        <w:rPr>
          <w:rFonts w:ascii="Cambria" w:eastAsia="Times New Roman" w:hAnsi="Cambria" w:cs="Segoe UI"/>
          <w:lang w:val="pl-PL" w:eastAsia="pl-PL"/>
        </w:rPr>
        <w:t> </w:t>
      </w:r>
    </w:p>
    <w:p w14:paraId="1EB631FF" w14:textId="77777777" w:rsidR="00680F21" w:rsidRPr="00B1614A" w:rsidRDefault="00680F21" w:rsidP="004F2DD3">
      <w:pPr>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 </w:t>
      </w:r>
    </w:p>
    <w:tbl>
      <w:tblPr>
        <w:tblStyle w:val="Tabela-Siatka1"/>
        <w:tblW w:w="0" w:type="auto"/>
        <w:tblLook w:val="04A0" w:firstRow="1" w:lastRow="0" w:firstColumn="1" w:lastColumn="0" w:noHBand="0" w:noVBand="1"/>
      </w:tblPr>
      <w:tblGrid>
        <w:gridCol w:w="9062"/>
      </w:tblGrid>
      <w:tr w:rsidR="00680F21" w:rsidRPr="00190BB9" w14:paraId="3D4899E2" w14:textId="77777777" w:rsidTr="00190BB9">
        <w:tc>
          <w:tcPr>
            <w:tcW w:w="9212" w:type="dxa"/>
          </w:tcPr>
          <w:p w14:paraId="4EA8D036" w14:textId="77777777" w:rsidR="00680F21" w:rsidRPr="00190BB9" w:rsidRDefault="00680F21" w:rsidP="004F2DD3">
            <w:pPr>
              <w:textAlignment w:val="baseline"/>
              <w:rPr>
                <w:rFonts w:ascii="Cambria" w:eastAsia="Times New Roman" w:hAnsi="Cambria" w:cs="Segoe UI"/>
                <w:sz w:val="20"/>
                <w:szCs w:val="20"/>
                <w:lang w:eastAsia="pl-PL"/>
              </w:rPr>
            </w:pPr>
            <w:r w:rsidRPr="00190BB9">
              <w:rPr>
                <w:rFonts w:ascii="Cambria" w:eastAsia="Times New Roman" w:hAnsi="Cambria" w:cs="Segoe UI"/>
                <w:sz w:val="20"/>
                <w:szCs w:val="20"/>
                <w:lang w:eastAsia="pl-PL"/>
              </w:rPr>
              <w:t>Zgodnie ze wskazaniem w ramach kart poszczególnych przedmiotów.</w:t>
            </w:r>
          </w:p>
        </w:tc>
      </w:tr>
    </w:tbl>
    <w:p w14:paraId="25444D04" w14:textId="77777777" w:rsidR="00680F21" w:rsidRPr="00B1614A" w:rsidRDefault="00680F21" w:rsidP="004F2DD3">
      <w:pPr>
        <w:textAlignment w:val="baseline"/>
        <w:rPr>
          <w:rFonts w:ascii="Cambria" w:eastAsia="Times New Roman" w:hAnsi="Cambria" w:cs="Segoe UI"/>
          <w:sz w:val="18"/>
          <w:szCs w:val="18"/>
          <w:lang w:val="pl-PL" w:eastAsia="pl-PL"/>
        </w:rPr>
      </w:pPr>
    </w:p>
    <w:p w14:paraId="484B6B18" w14:textId="77777777" w:rsidR="00680F21" w:rsidRPr="00B1614A" w:rsidRDefault="00680F21" w:rsidP="004F2DD3">
      <w:pPr>
        <w:ind w:left="37"/>
        <w:textAlignment w:val="baseline"/>
        <w:rPr>
          <w:rFonts w:ascii="Cambria" w:eastAsia="Times New Roman" w:hAnsi="Cambria" w:cs="Segoe UI"/>
          <w:lang w:val="pl-PL" w:eastAsia="pl-PL"/>
        </w:rPr>
      </w:pPr>
      <w:r w:rsidRPr="00B1614A">
        <w:rPr>
          <w:rFonts w:ascii="Cambria" w:eastAsia="Times New Roman" w:hAnsi="Cambria" w:cs="Segoe UI"/>
          <w:lang w:val="pl-PL" w:eastAsia="pl-PL"/>
        </w:rPr>
        <w:t> </w:t>
      </w:r>
      <w:r w:rsidRPr="00B1614A">
        <w:rPr>
          <w:rFonts w:ascii="Cambria" w:eastAsia="Times New Roman" w:hAnsi="Cambria" w:cs="Segoe UI"/>
          <w:b/>
          <w:bCs/>
          <w:lang w:val="pl-PL" w:eastAsia="pl-PL"/>
        </w:rPr>
        <w:t>4.  Cele kształcenia</w:t>
      </w:r>
      <w:r w:rsidRPr="00B1614A">
        <w:rPr>
          <w:rFonts w:ascii="Cambria" w:eastAsia="Times New Roman" w:hAnsi="Cambria" w:cs="Segoe UI"/>
          <w:lang w:val="pl-PL" w:eastAsia="pl-PL"/>
        </w:rPr>
        <w:t> </w:t>
      </w:r>
    </w:p>
    <w:p w14:paraId="10584CFE" w14:textId="77777777" w:rsidR="00680F21" w:rsidRPr="00B1614A" w:rsidRDefault="00680F21" w:rsidP="004F2DD3">
      <w:pPr>
        <w:ind w:left="37"/>
        <w:textAlignment w:val="baseline"/>
        <w:rPr>
          <w:rFonts w:ascii="Cambria" w:eastAsia="Times New Roman" w:hAnsi="Cambria" w:cs="Segoe UI"/>
          <w:sz w:val="18"/>
          <w:szCs w:val="18"/>
          <w:lang w:val="pl-PL" w:eastAsia="pl-PL"/>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29"/>
      </w:tblGrid>
      <w:tr w:rsidR="00680F21" w:rsidRPr="00B1614A" w14:paraId="17FAF5B1" w14:textId="77777777" w:rsidTr="004F2DD3">
        <w:trPr>
          <w:trHeight w:val="2466"/>
        </w:trPr>
        <w:tc>
          <w:tcPr>
            <w:tcW w:w="9096" w:type="dxa"/>
          </w:tcPr>
          <w:p w14:paraId="268E5483" w14:textId="77777777" w:rsidR="00680F21" w:rsidRPr="00B1614A" w:rsidRDefault="00680F21" w:rsidP="004F2DD3">
            <w:pPr>
              <w:ind w:left="534" w:hanging="497"/>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C1 –  Zdobycie wiedzy interdyscyplinarnej, umożliwiającej jej wykorzystanie w różnych dziedzinach życia, w tym zawodowego.</w:t>
            </w:r>
          </w:p>
          <w:p w14:paraId="3D4CEDD2" w14:textId="77777777" w:rsidR="00680F21" w:rsidRPr="00B1614A" w:rsidRDefault="00680F21" w:rsidP="004F2DD3">
            <w:pPr>
              <w:ind w:left="37"/>
              <w:textAlignment w:val="baseline"/>
              <w:rPr>
                <w:rFonts w:ascii="Cambria" w:eastAsia="Times New Roman" w:hAnsi="Cambria" w:cs="Segoe UI"/>
                <w:lang w:val="pl-PL" w:eastAsia="pl-PL"/>
              </w:rPr>
            </w:pPr>
          </w:p>
          <w:p w14:paraId="4B4C6F06" w14:textId="77777777" w:rsidR="00680F21" w:rsidRPr="00B1614A" w:rsidRDefault="00680F21" w:rsidP="004F2DD3">
            <w:pPr>
              <w:ind w:left="534" w:hanging="497"/>
              <w:textAlignment w:val="baseline"/>
              <w:rPr>
                <w:rFonts w:ascii="Cambria" w:eastAsia="Times New Roman" w:hAnsi="Cambria" w:cs="Segoe UI"/>
                <w:lang w:val="pl-PL" w:eastAsia="pl-PL"/>
              </w:rPr>
            </w:pPr>
            <w:r w:rsidRPr="00B1614A">
              <w:rPr>
                <w:rFonts w:ascii="Cambria" w:eastAsia="Times New Roman" w:hAnsi="Cambria" w:cs="Segoe UI"/>
                <w:lang w:val="pl-PL" w:eastAsia="pl-PL"/>
              </w:rPr>
              <w:t>C2 –  Zdobycie kompetencji interdyscyplinarnych i interpersonalnych, które predysponują do pracy w różnych dziedzinach, w tym instytucjach oświaty, a także częściowo kultury czy gospodarki (w zakresie świadczenia usług językowych i mediacji międzykulturowej).</w:t>
            </w:r>
          </w:p>
          <w:p w14:paraId="4E4C1BEF" w14:textId="77777777" w:rsidR="00680F21" w:rsidRPr="00B1614A" w:rsidRDefault="00680F21" w:rsidP="004F2DD3">
            <w:pPr>
              <w:ind w:left="37"/>
              <w:textAlignment w:val="baseline"/>
              <w:rPr>
                <w:rFonts w:ascii="Cambria" w:eastAsia="Times New Roman" w:hAnsi="Cambria" w:cs="Segoe UI"/>
                <w:lang w:val="pl-PL" w:eastAsia="pl-PL"/>
              </w:rPr>
            </w:pPr>
          </w:p>
          <w:p w14:paraId="58D88919" w14:textId="77777777" w:rsidR="00680F21" w:rsidRPr="00B1614A" w:rsidRDefault="00680F21" w:rsidP="004F2DD3">
            <w:pPr>
              <w:ind w:left="534" w:hanging="497"/>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C3 –  Zdobycie umiejętności samodzielnego zdobywania wiedzy i rozwijania swoich umiejętności w wybranej dziedzinie.</w:t>
            </w:r>
          </w:p>
          <w:p w14:paraId="061065CB" w14:textId="77777777" w:rsidR="00680F21" w:rsidRPr="00B1614A" w:rsidRDefault="00680F21" w:rsidP="004F2DD3">
            <w:pPr>
              <w:textAlignment w:val="baseline"/>
              <w:rPr>
                <w:rFonts w:ascii="Cambria" w:eastAsia="Times New Roman" w:hAnsi="Cambria" w:cs="Segoe UI"/>
                <w:lang w:val="pl-PL" w:eastAsia="pl-PL"/>
              </w:rPr>
            </w:pPr>
          </w:p>
          <w:p w14:paraId="3E1DCAD4" w14:textId="77777777" w:rsidR="00680F21" w:rsidRPr="00B1614A" w:rsidRDefault="00680F21" w:rsidP="004F2DD3">
            <w:pPr>
              <w:ind w:left="534" w:hanging="497"/>
              <w:textAlignment w:val="baseline"/>
              <w:rPr>
                <w:rFonts w:ascii="Cambria" w:eastAsia="Times New Roman" w:hAnsi="Cambria" w:cs="Segoe UI"/>
                <w:b/>
                <w:bCs/>
                <w:lang w:val="pl-PL" w:eastAsia="pl-PL"/>
              </w:rPr>
            </w:pPr>
            <w:r w:rsidRPr="00B1614A">
              <w:rPr>
                <w:rFonts w:ascii="Cambria" w:eastAsia="Times New Roman" w:hAnsi="Cambria" w:cs="Segoe UI"/>
                <w:lang w:val="pl-PL" w:eastAsia="pl-PL"/>
              </w:rPr>
              <w:t>C4 –  Umiejętność działania w sposób autonomiczny na rzecz ciągłego dokształcania się i doskonalenia zawodowego</w:t>
            </w:r>
          </w:p>
        </w:tc>
      </w:tr>
    </w:tbl>
    <w:p w14:paraId="11B05681" w14:textId="77777777" w:rsidR="00680F21" w:rsidRPr="00B1614A" w:rsidRDefault="00680F21" w:rsidP="004F2DD3">
      <w:pPr>
        <w:textAlignment w:val="baseline"/>
        <w:rPr>
          <w:rFonts w:ascii="Cambria" w:eastAsia="Times New Roman" w:hAnsi="Cambria" w:cs="Segoe UI"/>
          <w:sz w:val="18"/>
          <w:szCs w:val="18"/>
          <w:lang w:val="pl-PL" w:eastAsia="pl-PL"/>
        </w:rPr>
      </w:pPr>
      <w:r w:rsidRPr="00B1614A">
        <w:rPr>
          <w:rFonts w:ascii="Cambria" w:eastAsia="Times New Roman" w:hAnsi="Cambria" w:cs="Segoe UI"/>
          <w:sz w:val="8"/>
          <w:szCs w:val="8"/>
          <w:lang w:val="pl-PL" w:eastAsia="pl-PL"/>
        </w:rPr>
        <w:t> </w:t>
      </w:r>
    </w:p>
    <w:p w14:paraId="34F3461E" w14:textId="77777777" w:rsidR="00680F21" w:rsidRPr="00B1614A" w:rsidRDefault="00680F21" w:rsidP="004F2DD3">
      <w:pPr>
        <w:textAlignment w:val="baseline"/>
        <w:rPr>
          <w:rFonts w:ascii="Cambria" w:eastAsia="Times New Roman" w:hAnsi="Cambria" w:cs="Segoe UI"/>
          <w:b/>
          <w:bCs/>
          <w:lang w:val="pl-PL" w:eastAsia="pl-PL"/>
        </w:rPr>
      </w:pPr>
    </w:p>
    <w:p w14:paraId="73D5A9AA" w14:textId="77777777" w:rsidR="00680F21" w:rsidRPr="00B1614A" w:rsidRDefault="00680F21" w:rsidP="004F2DD3">
      <w:pPr>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5. Efekty uczenia się dla zajęć wraz z odniesieniem do efektów kierunkowych </w:t>
      </w:r>
      <w:r w:rsidRPr="00B1614A">
        <w:rPr>
          <w:rFonts w:ascii="Cambria" w:eastAsia="Times New Roman" w:hAnsi="Cambria" w:cs="Segoe UI"/>
          <w:lang w:val="pl-PL" w:eastAsia="pl-PL"/>
        </w:rPr>
        <w:t> </w:t>
      </w:r>
    </w:p>
    <w:p w14:paraId="66DAC482" w14:textId="77777777" w:rsidR="00680F21" w:rsidRPr="00B1614A" w:rsidRDefault="00680F21" w:rsidP="004F2DD3">
      <w:pPr>
        <w:textAlignment w:val="baseline"/>
        <w:rPr>
          <w:rFonts w:ascii="Cambria" w:eastAsia="Times New Roman" w:hAnsi="Cambria" w:cs="Segoe UI"/>
          <w:sz w:val="18"/>
          <w:szCs w:val="18"/>
          <w:lang w:val="pl-PL" w:eastAsia="pl-PL"/>
        </w:rPr>
      </w:pPr>
    </w:p>
    <w:tbl>
      <w:tblPr>
        <w:tblW w:w="9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26"/>
        <w:gridCol w:w="5914"/>
        <w:gridCol w:w="1752"/>
        <w:gridCol w:w="28"/>
      </w:tblGrid>
      <w:tr w:rsidR="00680F21" w:rsidRPr="00B1614A" w14:paraId="67B94771"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B1A2D7"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Symbol efektu uczenia się</w:t>
            </w:r>
            <w:r w:rsidRPr="00B1614A">
              <w:rPr>
                <w:rFonts w:ascii="Cambria" w:eastAsia="Times New Roman" w:hAnsi="Cambria"/>
                <w:lang w:val="pl-PL" w:eastAsia="pl-PL"/>
              </w:rPr>
              <w:t> </w:t>
            </w:r>
          </w:p>
        </w:tc>
        <w:tc>
          <w:tcPr>
            <w:tcW w:w="59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C0F65C"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Opis efektu uczenia się</w:t>
            </w:r>
            <w:r w:rsidRPr="00B1614A">
              <w:rPr>
                <w:rFonts w:ascii="Cambria" w:eastAsia="Times New Roman" w:hAnsi="Cambria"/>
                <w:lang w:val="pl-PL" w:eastAsia="pl-PL"/>
              </w:rPr>
              <w:t> </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B802C2"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Odniesienie do efektu kierunkowego</w:t>
            </w:r>
            <w:r w:rsidRPr="00B1614A">
              <w:rPr>
                <w:rFonts w:ascii="Cambria" w:eastAsia="Times New Roman" w:hAnsi="Cambria"/>
                <w:lang w:val="pl-PL" w:eastAsia="pl-PL"/>
              </w:rPr>
              <w:t> </w:t>
            </w:r>
          </w:p>
        </w:tc>
        <w:tc>
          <w:tcPr>
            <w:tcW w:w="28" w:type="dxa"/>
            <w:tcBorders>
              <w:top w:val="nil"/>
              <w:left w:val="nil"/>
              <w:bottom w:val="nil"/>
              <w:right w:val="nil"/>
            </w:tcBorders>
            <w:hideMark/>
          </w:tcPr>
          <w:p w14:paraId="754EB66C"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150FD26F" w14:textId="77777777" w:rsidTr="004F2DD3">
        <w:trPr>
          <w:gridAfter w:val="1"/>
          <w:wAfter w:w="28" w:type="dxa"/>
          <w:trHeight w:val="300"/>
        </w:trPr>
        <w:tc>
          <w:tcPr>
            <w:tcW w:w="909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9F69DC8"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b/>
                <w:bCs/>
                <w:lang w:val="pl-PL" w:eastAsia="pl-PL"/>
              </w:rPr>
              <w:t>WIEDZA</w:t>
            </w:r>
            <w:r w:rsidRPr="00B1614A">
              <w:rPr>
                <w:rFonts w:ascii="Cambria" w:eastAsia="Times New Roman" w:hAnsi="Cambria"/>
                <w:lang w:val="pl-PL" w:eastAsia="pl-PL"/>
              </w:rPr>
              <w:t xml:space="preserve">: </w:t>
            </w:r>
            <w:r w:rsidRPr="00B1614A">
              <w:rPr>
                <w:rFonts w:ascii="Cambria" w:eastAsia="Times New Roman" w:hAnsi="Cambria"/>
                <w:b/>
                <w:lang w:val="pl-PL" w:eastAsia="pl-PL"/>
              </w:rPr>
              <w:t>absolwent zna i rozumie</w:t>
            </w:r>
            <w:r w:rsidRPr="00B1614A">
              <w:rPr>
                <w:rFonts w:ascii="Cambria" w:eastAsia="Times New Roman" w:hAnsi="Cambria"/>
                <w:lang w:val="pl-PL" w:eastAsia="pl-PL"/>
              </w:rPr>
              <w:t xml:space="preserve"> </w:t>
            </w:r>
          </w:p>
        </w:tc>
      </w:tr>
      <w:tr w:rsidR="00680F21" w:rsidRPr="00B1614A" w14:paraId="3937CE0D"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089876"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W_01</w:t>
            </w:r>
          </w:p>
        </w:tc>
        <w:tc>
          <w:tcPr>
            <w:tcW w:w="59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CD99D2"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w zaawansowanym stopniu terminologię wybranych dyscyplin społecznych, zorientowaną na zastosowanie praktyczne w działalności zawodowej nauczyciela/ tłumacza</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92D48B"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K_W03</w:t>
            </w:r>
          </w:p>
        </w:tc>
        <w:tc>
          <w:tcPr>
            <w:tcW w:w="28" w:type="dxa"/>
            <w:tcBorders>
              <w:top w:val="nil"/>
              <w:left w:val="nil"/>
              <w:bottom w:val="nil"/>
              <w:right w:val="nil"/>
            </w:tcBorders>
            <w:hideMark/>
          </w:tcPr>
          <w:p w14:paraId="28F0CEBC"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336D52FF"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E894B4"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W_02</w:t>
            </w:r>
          </w:p>
        </w:tc>
        <w:tc>
          <w:tcPr>
            <w:tcW w:w="59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9D77E8"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interdyscyplinarne zagadnienia i procesy umożliwiające wykorzystanie znajomości języka w różnych dziedzinach życia, w tym zawodowego i społecznego</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0DFA2A"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K_W06</w:t>
            </w:r>
          </w:p>
        </w:tc>
        <w:tc>
          <w:tcPr>
            <w:tcW w:w="28" w:type="dxa"/>
            <w:tcBorders>
              <w:top w:val="nil"/>
              <w:left w:val="nil"/>
              <w:bottom w:val="nil"/>
              <w:right w:val="nil"/>
            </w:tcBorders>
          </w:tcPr>
          <w:p w14:paraId="5042F2E6"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4A947130"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15DAA1"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W_03</w:t>
            </w:r>
          </w:p>
        </w:tc>
        <w:tc>
          <w:tcPr>
            <w:tcW w:w="5914" w:type="dxa"/>
            <w:tcBorders>
              <w:top w:val="single" w:sz="6" w:space="0" w:color="000000"/>
              <w:left w:val="single" w:sz="6" w:space="0" w:color="000000"/>
              <w:bottom w:val="single" w:sz="6" w:space="0" w:color="000000"/>
              <w:right w:val="single" w:sz="6" w:space="0" w:color="000000"/>
            </w:tcBorders>
            <w:vAlign w:val="center"/>
          </w:tcPr>
          <w:p w14:paraId="55710BBC"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funkcje języka, role komunikacji językowej, w tym wagę  komunikacji niewerbalnej (np. mowy ciała); społeczne zróżnicowanie języka oraz wpływ czynników społecznych na język</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DBFC71" w14:textId="169E95A7" w:rsidR="00680F21" w:rsidRPr="00B1614A" w:rsidRDefault="001C6382" w:rsidP="004F2DD3">
            <w:pPr>
              <w:jc w:val="center"/>
              <w:textAlignment w:val="baseline"/>
              <w:rPr>
                <w:rFonts w:ascii="Cambria" w:eastAsia="Times New Roman" w:hAnsi="Cambria"/>
                <w:lang w:val="pl-PL" w:eastAsia="pl-PL"/>
              </w:rPr>
            </w:pPr>
            <w:r w:rsidRPr="00B1614A">
              <w:rPr>
                <w:rFonts w:ascii="Cambria" w:eastAsia="Cambria" w:hAnsi="Cambria" w:cs="Cambria"/>
                <w:lang w:val="pl-PL"/>
              </w:rPr>
              <w:t>K_W09</w:t>
            </w:r>
          </w:p>
        </w:tc>
        <w:tc>
          <w:tcPr>
            <w:tcW w:w="28" w:type="dxa"/>
            <w:tcBorders>
              <w:top w:val="nil"/>
              <w:left w:val="nil"/>
              <w:bottom w:val="nil"/>
              <w:right w:val="nil"/>
            </w:tcBorders>
          </w:tcPr>
          <w:p w14:paraId="4E707063"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67C49102"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C71581"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W_04</w:t>
            </w:r>
          </w:p>
        </w:tc>
        <w:tc>
          <w:tcPr>
            <w:tcW w:w="5914" w:type="dxa"/>
            <w:tcBorders>
              <w:top w:val="single" w:sz="6" w:space="0" w:color="000000"/>
              <w:left w:val="single" w:sz="6" w:space="0" w:color="000000"/>
              <w:bottom w:val="single" w:sz="6" w:space="0" w:color="000000"/>
              <w:right w:val="single" w:sz="6" w:space="0" w:color="000000"/>
            </w:tcBorders>
            <w:vAlign w:val="center"/>
          </w:tcPr>
          <w:p w14:paraId="5F90D240" w14:textId="77777777" w:rsidR="00680F21" w:rsidRPr="00B1614A" w:rsidRDefault="00680F21" w:rsidP="004F2DD3">
            <w:pPr>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wybrane zagadnienia z zakresu dyscyplin społecznych, które potrafi przełożyć na działania dydaktyczne/  translatorskie, uwarunkowania prowadzonej działalności, w tym metody diagnozowania potrzeb społecznych i oceny jakości usług</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DEB9AA" w14:textId="3480C43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K_W1</w:t>
            </w:r>
            <w:r w:rsidR="00174300" w:rsidRPr="00B1614A">
              <w:rPr>
                <w:rFonts w:ascii="Cambria" w:eastAsia="Times New Roman" w:hAnsi="Cambria"/>
                <w:lang w:val="pl-PL" w:eastAsia="pl-PL"/>
              </w:rPr>
              <w:t>0</w:t>
            </w:r>
          </w:p>
        </w:tc>
        <w:tc>
          <w:tcPr>
            <w:tcW w:w="28" w:type="dxa"/>
            <w:tcBorders>
              <w:top w:val="nil"/>
              <w:left w:val="nil"/>
              <w:bottom w:val="nil"/>
              <w:right w:val="nil"/>
            </w:tcBorders>
            <w:hideMark/>
          </w:tcPr>
          <w:p w14:paraId="6885957B"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7547C9C0"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FBE732"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W_05</w:t>
            </w:r>
          </w:p>
        </w:tc>
        <w:tc>
          <w:tcPr>
            <w:tcW w:w="5914" w:type="dxa"/>
            <w:tcBorders>
              <w:top w:val="single" w:sz="6" w:space="0" w:color="000000"/>
              <w:left w:val="single" w:sz="6" w:space="0" w:color="000000"/>
              <w:bottom w:val="single" w:sz="6" w:space="0" w:color="000000"/>
              <w:right w:val="single" w:sz="6" w:space="0" w:color="000000"/>
            </w:tcBorders>
            <w:vAlign w:val="center"/>
          </w:tcPr>
          <w:p w14:paraId="2CE15177" w14:textId="77777777" w:rsidR="00680F21" w:rsidRPr="00B1614A" w:rsidRDefault="00680F21" w:rsidP="004F2DD3">
            <w:pPr>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historię i kulturę związaną z krajami studiowanego obszaru językowego oraz historyczny kontekst kultury</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FF1613" w14:textId="3DAD73B8"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K_W1</w:t>
            </w:r>
            <w:r w:rsidR="00214143" w:rsidRPr="00B1614A">
              <w:rPr>
                <w:rFonts w:ascii="Cambria" w:eastAsia="Times New Roman" w:hAnsi="Cambria"/>
                <w:lang w:val="pl-PL" w:eastAsia="pl-PL"/>
              </w:rPr>
              <w:t>2</w:t>
            </w:r>
          </w:p>
        </w:tc>
        <w:tc>
          <w:tcPr>
            <w:tcW w:w="28" w:type="dxa"/>
            <w:tcBorders>
              <w:top w:val="nil"/>
              <w:left w:val="nil"/>
              <w:bottom w:val="nil"/>
              <w:right w:val="nil"/>
            </w:tcBorders>
            <w:hideMark/>
          </w:tcPr>
          <w:p w14:paraId="06FEBA90"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00A0FF1D"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13C7BB"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W_06</w:t>
            </w:r>
          </w:p>
        </w:tc>
        <w:tc>
          <w:tcPr>
            <w:tcW w:w="5914" w:type="dxa"/>
            <w:tcBorders>
              <w:top w:val="single" w:sz="6" w:space="0" w:color="000000"/>
              <w:left w:val="single" w:sz="6" w:space="0" w:color="000000"/>
              <w:bottom w:val="single" w:sz="6" w:space="0" w:color="000000"/>
              <w:right w:val="single" w:sz="6" w:space="0" w:color="000000"/>
            </w:tcBorders>
            <w:vAlign w:val="center"/>
          </w:tcPr>
          <w:p w14:paraId="37E229E0"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 xml:space="preserve">jednostki językowe i kategorie gramatyczne języka obcego, ich </w:t>
            </w:r>
            <w:r w:rsidRPr="00B1614A">
              <w:rPr>
                <w:rFonts w:ascii="Cambria" w:eastAsia="Times New Roman" w:hAnsi="Cambria"/>
                <w:lang w:val="pl-PL" w:eastAsia="de-DE"/>
              </w:rPr>
              <w:lastRenderedPageBreak/>
              <w:t>funkcje i normy umożliwiające odpowiednie użycie języka</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6D4126" w14:textId="35695BCF"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lastRenderedPageBreak/>
              <w:t>K_W1</w:t>
            </w:r>
            <w:r w:rsidR="00E5252B" w:rsidRPr="00B1614A">
              <w:rPr>
                <w:rFonts w:ascii="Cambria" w:eastAsia="Times New Roman" w:hAnsi="Cambria"/>
                <w:lang w:val="pl-PL" w:eastAsia="pl-PL"/>
              </w:rPr>
              <w:t>3</w:t>
            </w:r>
          </w:p>
        </w:tc>
        <w:tc>
          <w:tcPr>
            <w:tcW w:w="28" w:type="dxa"/>
            <w:tcBorders>
              <w:top w:val="nil"/>
              <w:left w:val="nil"/>
              <w:bottom w:val="nil"/>
              <w:right w:val="nil"/>
            </w:tcBorders>
            <w:hideMark/>
          </w:tcPr>
          <w:p w14:paraId="4C6959A5"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4C55818D"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67ABCA"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W_07</w:t>
            </w:r>
          </w:p>
        </w:tc>
        <w:tc>
          <w:tcPr>
            <w:tcW w:w="5914" w:type="dxa"/>
            <w:tcBorders>
              <w:top w:val="single" w:sz="6" w:space="0" w:color="000000"/>
              <w:left w:val="single" w:sz="6" w:space="0" w:color="000000"/>
              <w:bottom w:val="single" w:sz="6" w:space="0" w:color="000000"/>
              <w:right w:val="single" w:sz="6" w:space="0" w:color="000000"/>
            </w:tcBorders>
            <w:vAlign w:val="center"/>
          </w:tcPr>
          <w:p w14:paraId="13363D54" w14:textId="77777777" w:rsidR="00680F21" w:rsidRPr="00B1614A" w:rsidRDefault="00680F21" w:rsidP="004F2DD3">
            <w:pPr>
              <w:jc w:val="both"/>
              <w:textAlignment w:val="baseline"/>
              <w:rPr>
                <w:rFonts w:ascii="Cambria" w:eastAsia="Times New Roman" w:hAnsi="Cambria"/>
                <w:lang w:val="pl-PL" w:eastAsia="pl-PL"/>
              </w:rPr>
            </w:pPr>
            <w:r w:rsidRPr="00B1614A">
              <w:rPr>
                <w:rFonts w:ascii="Cambria" w:eastAsia="Times New Roman" w:hAnsi="Cambria"/>
                <w:lang w:val="pl-PL" w:eastAsia="de-DE"/>
              </w:rPr>
              <w:t>powiązania systemu języka ojczystego i języka swojej specjalności, techniki mediacji między użytkownikami tych języków oraz sposoby praktycznego stosowania tej wiedzy w działalności zawodowej nauczyciela/ tłumacza</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DB6F66" w14:textId="0EBB9452"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K_W1</w:t>
            </w:r>
            <w:r w:rsidR="00771E95" w:rsidRPr="00B1614A">
              <w:rPr>
                <w:rFonts w:ascii="Cambria" w:eastAsia="Times New Roman" w:hAnsi="Cambria"/>
                <w:lang w:val="pl-PL" w:eastAsia="pl-PL"/>
              </w:rPr>
              <w:t>4</w:t>
            </w:r>
          </w:p>
        </w:tc>
        <w:tc>
          <w:tcPr>
            <w:tcW w:w="28" w:type="dxa"/>
            <w:tcBorders>
              <w:top w:val="nil"/>
              <w:left w:val="nil"/>
              <w:bottom w:val="nil"/>
              <w:right w:val="nil"/>
            </w:tcBorders>
          </w:tcPr>
          <w:p w14:paraId="574D5227"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03BFF3E2"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57E0D5"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W_08</w:t>
            </w:r>
          </w:p>
        </w:tc>
        <w:tc>
          <w:tcPr>
            <w:tcW w:w="5914" w:type="dxa"/>
            <w:tcBorders>
              <w:top w:val="single" w:sz="6" w:space="0" w:color="000000"/>
              <w:left w:val="single" w:sz="6" w:space="0" w:color="000000"/>
              <w:bottom w:val="single" w:sz="6" w:space="0" w:color="000000"/>
              <w:right w:val="single" w:sz="6" w:space="0" w:color="000000"/>
            </w:tcBorders>
            <w:vAlign w:val="center"/>
          </w:tcPr>
          <w:p w14:paraId="5159005A" w14:textId="77777777" w:rsidR="00680F21" w:rsidRPr="00B1614A" w:rsidRDefault="00680F21" w:rsidP="004F2DD3">
            <w:pPr>
              <w:jc w:val="both"/>
              <w:textAlignment w:val="baseline"/>
              <w:rPr>
                <w:rFonts w:ascii="Cambria" w:eastAsia="Times New Roman" w:hAnsi="Cambria"/>
                <w:lang w:val="pl-PL" w:eastAsia="pl-PL"/>
              </w:rPr>
            </w:pPr>
            <w:r w:rsidRPr="00B1614A">
              <w:rPr>
                <w:rFonts w:ascii="Cambria" w:eastAsia="Times New Roman" w:hAnsi="Cambria"/>
                <w:lang w:val="pl-PL" w:eastAsia="de-DE"/>
              </w:rPr>
              <w:t>podstawowe prawne, ekonomiczne, etyczne i inne uwarunkowania, a także podstawowe pojęcia i zasady bezpieczeństwa i higieny pracy, ochrony przeciwpożarowej, udzielania pierwszej pomocy oraz prawa autorskiego</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6F66A4" w14:textId="77777777" w:rsidR="00680F21" w:rsidRPr="00B1614A" w:rsidRDefault="00680F21" w:rsidP="004F2DD3">
            <w:pPr>
              <w:textAlignment w:val="baseline"/>
              <w:rPr>
                <w:rFonts w:ascii="Cambria" w:eastAsia="Times New Roman" w:hAnsi="Cambria"/>
                <w:strike/>
                <w:lang w:val="pl-PL" w:eastAsia="pl-PL"/>
              </w:rPr>
            </w:pPr>
          </w:p>
          <w:p w14:paraId="72C19BA2" w14:textId="21D89B9F" w:rsidR="00680F21" w:rsidRPr="00B1614A" w:rsidRDefault="00680F21" w:rsidP="004F2DD3">
            <w:pPr>
              <w:textAlignment w:val="baseline"/>
              <w:rPr>
                <w:rFonts w:ascii="Cambria" w:eastAsia="Times New Roman" w:hAnsi="Cambria"/>
                <w:lang w:val="pl-PL" w:eastAsia="pl-PL"/>
              </w:rPr>
            </w:pPr>
            <w:r w:rsidRPr="00B1614A">
              <w:rPr>
                <w:rFonts w:ascii="Cambria" w:eastAsia="Times New Roman" w:hAnsi="Cambria"/>
                <w:lang w:val="pl-PL" w:eastAsia="pl-PL"/>
              </w:rPr>
              <w:t xml:space="preserve">             K_W1</w:t>
            </w:r>
            <w:r w:rsidR="00675F86" w:rsidRPr="00B1614A">
              <w:rPr>
                <w:rFonts w:ascii="Cambria" w:eastAsia="Times New Roman" w:hAnsi="Cambria"/>
                <w:lang w:val="pl-PL" w:eastAsia="pl-PL"/>
              </w:rPr>
              <w:t>6</w:t>
            </w:r>
          </w:p>
          <w:p w14:paraId="087C91F0" w14:textId="77777777" w:rsidR="00680F21" w:rsidRPr="00B1614A" w:rsidRDefault="00680F21" w:rsidP="004F2DD3">
            <w:pPr>
              <w:textAlignment w:val="baseline"/>
              <w:rPr>
                <w:rFonts w:ascii="Cambria" w:eastAsia="Times New Roman" w:hAnsi="Cambria"/>
                <w:lang w:val="pl-PL" w:eastAsia="pl-PL"/>
              </w:rPr>
            </w:pPr>
          </w:p>
        </w:tc>
        <w:tc>
          <w:tcPr>
            <w:tcW w:w="28" w:type="dxa"/>
            <w:tcBorders>
              <w:top w:val="nil"/>
              <w:left w:val="nil"/>
              <w:bottom w:val="nil"/>
              <w:right w:val="nil"/>
            </w:tcBorders>
          </w:tcPr>
          <w:p w14:paraId="2DF74FDF"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2318A7C9"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FBDEB8"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W_09</w:t>
            </w:r>
          </w:p>
        </w:tc>
        <w:tc>
          <w:tcPr>
            <w:tcW w:w="5914" w:type="dxa"/>
            <w:tcBorders>
              <w:top w:val="single" w:sz="6" w:space="0" w:color="000000"/>
              <w:left w:val="single" w:sz="6" w:space="0" w:color="000000"/>
              <w:bottom w:val="single" w:sz="6" w:space="0" w:color="000000"/>
              <w:right w:val="single" w:sz="6" w:space="0" w:color="000000"/>
            </w:tcBorders>
            <w:vAlign w:val="center"/>
          </w:tcPr>
          <w:p w14:paraId="5A9C2CD5" w14:textId="77777777" w:rsidR="00680F21" w:rsidRPr="00B1614A" w:rsidRDefault="00680F21" w:rsidP="004F2DD3">
            <w:pPr>
              <w:jc w:val="both"/>
              <w:textAlignment w:val="baseline"/>
              <w:rPr>
                <w:rFonts w:ascii="Cambria" w:eastAsia="Times New Roman" w:hAnsi="Cambria"/>
                <w:lang w:val="pl-PL" w:eastAsia="de-DE"/>
              </w:rPr>
            </w:pPr>
            <w:r w:rsidRPr="00B1614A">
              <w:rPr>
                <w:rFonts w:ascii="Cambria" w:eastAsia="Times New Roman" w:hAnsi="Cambria"/>
                <w:lang w:val="pl-PL" w:eastAsia="de-DE"/>
              </w:rPr>
              <w:t>zasady bezpieczeństwa i higieny pracy w instytucjach edukacyjnych, wychowawczych i opiekuńczych oraz odpowiedzialności prawnej nauczyciela w tym zakresie, a także zasady udzielania pierwszej pomocy</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70C81D" w14:textId="77777777" w:rsidR="00680F21" w:rsidRPr="00B1614A" w:rsidRDefault="00680F21" w:rsidP="004F2DD3">
            <w:pPr>
              <w:textAlignment w:val="baseline"/>
              <w:rPr>
                <w:rFonts w:ascii="Cambria" w:eastAsia="Times New Roman" w:hAnsi="Cambria"/>
                <w:lang w:val="pl-PL" w:eastAsia="pl-PL"/>
              </w:rPr>
            </w:pPr>
            <w:r w:rsidRPr="00B1614A">
              <w:rPr>
                <w:rFonts w:ascii="Cambria" w:eastAsia="Times New Roman" w:hAnsi="Cambria"/>
                <w:lang w:val="pl-PL" w:eastAsia="pl-PL"/>
              </w:rPr>
              <w:t xml:space="preserve">          NO_W11</w:t>
            </w:r>
          </w:p>
        </w:tc>
        <w:tc>
          <w:tcPr>
            <w:tcW w:w="28" w:type="dxa"/>
            <w:tcBorders>
              <w:top w:val="nil"/>
              <w:left w:val="nil"/>
              <w:bottom w:val="nil"/>
              <w:right w:val="nil"/>
            </w:tcBorders>
          </w:tcPr>
          <w:p w14:paraId="65B9C71E"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32ECFB5E" w14:textId="77777777" w:rsidTr="004F2DD3">
        <w:trPr>
          <w:gridAfter w:val="1"/>
          <w:wAfter w:w="28" w:type="dxa"/>
          <w:trHeight w:val="300"/>
        </w:trPr>
        <w:tc>
          <w:tcPr>
            <w:tcW w:w="909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E9945A"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UMIEJĘTNOŚCI:</w:t>
            </w:r>
            <w:r w:rsidRPr="00B1614A">
              <w:rPr>
                <w:rFonts w:ascii="Cambria" w:eastAsia="Times New Roman" w:hAnsi="Cambria"/>
                <w:lang w:val="pl-PL" w:eastAsia="pl-PL"/>
              </w:rPr>
              <w:t> </w:t>
            </w:r>
            <w:r w:rsidRPr="00B1614A">
              <w:rPr>
                <w:rFonts w:ascii="Cambria" w:eastAsia="Times New Roman" w:hAnsi="Cambria"/>
                <w:b/>
                <w:lang w:val="pl-PL" w:eastAsia="pl-PL"/>
              </w:rPr>
              <w:t>absolwent potrafi</w:t>
            </w:r>
          </w:p>
        </w:tc>
      </w:tr>
      <w:tr w:rsidR="00680F21" w:rsidRPr="00B1614A" w14:paraId="4E4B68C2"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74013E"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U_01</w:t>
            </w:r>
          </w:p>
        </w:tc>
        <w:tc>
          <w:tcPr>
            <w:tcW w:w="59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6074ED"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273EE"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K_U02</w:t>
            </w:r>
          </w:p>
        </w:tc>
        <w:tc>
          <w:tcPr>
            <w:tcW w:w="28" w:type="dxa"/>
            <w:tcBorders>
              <w:top w:val="nil"/>
              <w:left w:val="nil"/>
              <w:bottom w:val="nil"/>
              <w:right w:val="nil"/>
            </w:tcBorders>
            <w:hideMark/>
          </w:tcPr>
          <w:p w14:paraId="41D61E0B"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431B4CEE"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FEBAD6"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U_02</w:t>
            </w:r>
          </w:p>
        </w:tc>
        <w:tc>
          <w:tcPr>
            <w:tcW w:w="5914" w:type="dxa"/>
            <w:tcBorders>
              <w:top w:val="single" w:sz="6" w:space="0" w:color="000000"/>
              <w:left w:val="single" w:sz="6" w:space="0" w:color="000000"/>
              <w:bottom w:val="single" w:sz="6" w:space="0" w:color="000000"/>
              <w:right w:val="single" w:sz="6" w:space="0" w:color="000000"/>
            </w:tcBorders>
            <w:vAlign w:val="center"/>
          </w:tcPr>
          <w:p w14:paraId="70526DD8"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wyszukiwać, analizować, oceniać, selekcjonować i użytkować informacje z wykorzystaniem różnych źródeł w języku polskim i obcym, a także dokonywać syntezy tych informacji</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4CE9F6"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K_U05</w:t>
            </w:r>
          </w:p>
        </w:tc>
        <w:tc>
          <w:tcPr>
            <w:tcW w:w="28" w:type="dxa"/>
            <w:tcBorders>
              <w:top w:val="nil"/>
              <w:left w:val="nil"/>
              <w:bottom w:val="nil"/>
              <w:right w:val="nil"/>
            </w:tcBorders>
            <w:hideMark/>
          </w:tcPr>
          <w:p w14:paraId="12B84AD3"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6379F596"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631CDB"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U_03</w:t>
            </w:r>
          </w:p>
        </w:tc>
        <w:tc>
          <w:tcPr>
            <w:tcW w:w="5914" w:type="dxa"/>
            <w:tcBorders>
              <w:top w:val="single" w:sz="6" w:space="0" w:color="000000"/>
              <w:left w:val="single" w:sz="6" w:space="0" w:color="000000"/>
              <w:bottom w:val="single" w:sz="6" w:space="0" w:color="000000"/>
              <w:right w:val="single" w:sz="6" w:space="0" w:color="000000"/>
            </w:tcBorders>
            <w:vAlign w:val="center"/>
          </w:tcPr>
          <w:p w14:paraId="3A56C198"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rozpoznać różne rodzaje tekstów kultury oraz przeprowadzić ich krytyczną analizę, syntezę i interpretację, w celu określenia ich znaczeń, oddziaływania społecznego, miejsca w procesie historyczno-kulturowym</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4DBB5D"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K_U09</w:t>
            </w:r>
          </w:p>
        </w:tc>
        <w:tc>
          <w:tcPr>
            <w:tcW w:w="28" w:type="dxa"/>
            <w:tcBorders>
              <w:top w:val="nil"/>
              <w:left w:val="nil"/>
              <w:bottom w:val="nil"/>
              <w:right w:val="nil"/>
            </w:tcBorders>
            <w:hideMark/>
          </w:tcPr>
          <w:p w14:paraId="1A199BC8"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6F431467"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CF6298"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U_04</w:t>
            </w:r>
          </w:p>
        </w:tc>
        <w:tc>
          <w:tcPr>
            <w:tcW w:w="5914" w:type="dxa"/>
            <w:tcBorders>
              <w:top w:val="single" w:sz="6" w:space="0" w:color="000000"/>
              <w:left w:val="single" w:sz="6" w:space="0" w:color="000000"/>
              <w:bottom w:val="single" w:sz="6" w:space="0" w:color="000000"/>
              <w:right w:val="single" w:sz="6" w:space="0" w:color="000000"/>
            </w:tcBorders>
            <w:vAlign w:val="center"/>
          </w:tcPr>
          <w:p w14:paraId="270638A9"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uczestniczyć w międzykulturowej i interdyscyplinarnej debacie o języku, literaturze, historii i kulturze krajów angielskiego/niemieckiego obszaru językowego, w języku wybranej specjalności i w języku polskim, w tym przedstawiać i oceniać różne opinie i stanowiska oraz dyskutować o nich</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B88443"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K_U14</w:t>
            </w:r>
          </w:p>
        </w:tc>
        <w:tc>
          <w:tcPr>
            <w:tcW w:w="28" w:type="dxa"/>
            <w:tcBorders>
              <w:top w:val="nil"/>
              <w:left w:val="nil"/>
              <w:bottom w:val="nil"/>
              <w:right w:val="nil"/>
            </w:tcBorders>
            <w:hideMark/>
          </w:tcPr>
          <w:p w14:paraId="25B6C227"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79FA714A"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72A322"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U_05</w:t>
            </w:r>
          </w:p>
        </w:tc>
        <w:tc>
          <w:tcPr>
            <w:tcW w:w="5914" w:type="dxa"/>
            <w:tcBorders>
              <w:top w:val="single" w:sz="6" w:space="0" w:color="000000"/>
              <w:left w:val="single" w:sz="6" w:space="0" w:color="000000"/>
              <w:bottom w:val="single" w:sz="6" w:space="0" w:color="000000"/>
              <w:right w:val="single" w:sz="6" w:space="0" w:color="000000"/>
            </w:tcBorders>
            <w:vAlign w:val="center"/>
          </w:tcPr>
          <w:p w14:paraId="77E948F5"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wykorzystywać posiadaną wiedzę – formułować i rozwiązywać problemy oraz wykonywać zadania typowe dla działalności zawodowej nauczyciela/ tłumacza</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A0D7B7"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K_U17</w:t>
            </w:r>
          </w:p>
        </w:tc>
        <w:tc>
          <w:tcPr>
            <w:tcW w:w="28" w:type="dxa"/>
            <w:tcBorders>
              <w:top w:val="nil"/>
              <w:left w:val="nil"/>
              <w:bottom w:val="nil"/>
              <w:right w:val="nil"/>
            </w:tcBorders>
            <w:hideMark/>
          </w:tcPr>
          <w:p w14:paraId="748052EE"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79B8F6DB"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D91567"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Cambria" w:hAnsi="Cambria" w:cs="Cambria"/>
                <w:lang w:val="pl-PL"/>
              </w:rPr>
              <w:t>U_06</w:t>
            </w:r>
          </w:p>
        </w:tc>
        <w:tc>
          <w:tcPr>
            <w:tcW w:w="5914" w:type="dxa"/>
            <w:tcBorders>
              <w:top w:val="single" w:sz="6" w:space="0" w:color="000000"/>
              <w:left w:val="single" w:sz="6" w:space="0" w:color="000000"/>
              <w:bottom w:val="single" w:sz="6" w:space="0" w:color="000000"/>
              <w:right w:val="single" w:sz="6" w:space="0" w:color="000000"/>
            </w:tcBorders>
            <w:vAlign w:val="center"/>
          </w:tcPr>
          <w:p w14:paraId="7E16CB15" w14:textId="77777777" w:rsidR="00680F21" w:rsidRPr="00B1614A" w:rsidRDefault="00680F21" w:rsidP="004F2DD3">
            <w:pPr>
              <w:textAlignment w:val="baseline"/>
              <w:rPr>
                <w:rFonts w:ascii="Cambria" w:eastAsia="Times New Roman" w:hAnsi="Cambria"/>
                <w:lang w:val="pl-PL" w:eastAsia="de-DE"/>
              </w:rPr>
            </w:pPr>
            <w:r w:rsidRPr="00B1614A">
              <w:rPr>
                <w:rFonts w:ascii="Cambria" w:eastAsia="Times New Roman" w:hAnsi="Cambria"/>
                <w:lang w:val="pl-PL" w:eastAsia="de-DE"/>
              </w:rPr>
              <w:t>wykorzystywać posiadaną wiedzę – formułować i rozwiązywać złożone i nietypowe problemy oraz wykonywać zadania w warunkach nie w pełni przewidywalnych</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79ED73" w14:textId="77777777" w:rsidR="00680F21" w:rsidRPr="00B1614A" w:rsidRDefault="00680F21" w:rsidP="004F2DD3">
            <w:pPr>
              <w:jc w:val="center"/>
              <w:textAlignment w:val="baseline"/>
              <w:rPr>
                <w:rFonts w:ascii="Cambria" w:eastAsia="Cambria" w:hAnsi="Cambria" w:cs="Cambria"/>
                <w:lang w:val="pl-PL"/>
              </w:rPr>
            </w:pPr>
            <w:r w:rsidRPr="00B1614A">
              <w:rPr>
                <w:rFonts w:ascii="Cambria" w:eastAsia="Cambria" w:hAnsi="Cambria" w:cs="Cambria"/>
                <w:lang w:val="pl-PL"/>
              </w:rPr>
              <w:t>K_U18</w:t>
            </w:r>
          </w:p>
          <w:p w14:paraId="1F972255" w14:textId="77777777" w:rsidR="00680F21" w:rsidRPr="00B1614A" w:rsidRDefault="00680F21" w:rsidP="004F2DD3">
            <w:pPr>
              <w:jc w:val="center"/>
              <w:textAlignment w:val="baseline"/>
              <w:rPr>
                <w:rFonts w:ascii="Cambria" w:eastAsia="Times New Roman" w:hAnsi="Cambria"/>
                <w:lang w:val="pl-PL" w:eastAsia="pl-PL"/>
              </w:rPr>
            </w:pPr>
          </w:p>
        </w:tc>
        <w:tc>
          <w:tcPr>
            <w:tcW w:w="28" w:type="dxa"/>
            <w:tcBorders>
              <w:top w:val="nil"/>
              <w:left w:val="nil"/>
              <w:bottom w:val="nil"/>
              <w:right w:val="nil"/>
            </w:tcBorders>
          </w:tcPr>
          <w:p w14:paraId="040CCA49"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1FB4BAB9"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E3336F" w14:textId="77777777" w:rsidR="00680F21" w:rsidRPr="00B1614A" w:rsidRDefault="00680F21" w:rsidP="004F2DD3">
            <w:pPr>
              <w:jc w:val="center"/>
              <w:textAlignment w:val="baseline"/>
              <w:rPr>
                <w:rFonts w:ascii="Cambria" w:eastAsia="Cambria" w:hAnsi="Cambria" w:cs="Cambria"/>
                <w:lang w:val="pl-PL"/>
              </w:rPr>
            </w:pPr>
            <w:r w:rsidRPr="00B1614A">
              <w:rPr>
                <w:rFonts w:ascii="Cambria" w:eastAsia="Cambria" w:hAnsi="Cambria" w:cs="Cambria"/>
                <w:lang w:val="pl-PL"/>
              </w:rPr>
              <w:t>U</w:t>
            </w:r>
            <w:r w:rsidRPr="00B1614A">
              <w:rPr>
                <w:rFonts w:ascii="Cambria" w:eastAsia="Cambria" w:hAnsi="Cambria" w:cs="Cambria"/>
              </w:rPr>
              <w:t>_</w:t>
            </w:r>
            <w:r w:rsidRPr="00B1614A">
              <w:rPr>
                <w:rFonts w:ascii="Cambria" w:eastAsia="Cambria" w:hAnsi="Cambria" w:cs="Cambria"/>
                <w:lang w:val="pl-PL"/>
              </w:rPr>
              <w:t>07</w:t>
            </w:r>
          </w:p>
        </w:tc>
        <w:tc>
          <w:tcPr>
            <w:tcW w:w="5914" w:type="dxa"/>
            <w:tcBorders>
              <w:top w:val="single" w:sz="6" w:space="0" w:color="000000"/>
              <w:left w:val="single" w:sz="6" w:space="0" w:color="000000"/>
              <w:bottom w:val="single" w:sz="6" w:space="0" w:color="000000"/>
              <w:right w:val="single" w:sz="6" w:space="0" w:color="000000"/>
            </w:tcBorders>
            <w:vAlign w:val="center"/>
          </w:tcPr>
          <w:p w14:paraId="7238F72C" w14:textId="77777777" w:rsidR="00680F21" w:rsidRPr="00B1614A" w:rsidRDefault="00680F21" w:rsidP="004F2DD3">
            <w:pPr>
              <w:textAlignment w:val="baseline"/>
              <w:rPr>
                <w:rFonts w:ascii="Cambria" w:eastAsia="Times New Roman" w:hAnsi="Cambria"/>
                <w:lang w:val="pl-PL" w:eastAsia="de-DE"/>
              </w:rPr>
            </w:pPr>
            <w:r w:rsidRPr="00B1614A">
              <w:rPr>
                <w:rFonts w:ascii="Cambria" w:eastAsia="Times New Roman" w:hAnsi="Cambria"/>
                <w:lang w:val="pl-PL" w:eastAsia="de-DE"/>
              </w:rPr>
              <w:t xml:space="preserve">stosować przepisy prawa odnoszące się do instytucji związanych z działalnością zawodową nauczyciela/ tłumacza, w tym prawa autorskiego i związane z zarządzaniem własnością intelektualną; </w:t>
            </w:r>
            <w:r w:rsidRPr="00B1614A">
              <w:rPr>
                <w:rFonts w:ascii="Cambria" w:eastAsia="Times New Roman" w:hAnsi="Cambria" w:cs="Cambria"/>
                <w:lang w:val="pl-PL" w:eastAsia="pl-PL"/>
              </w:rPr>
              <w:t>potrafi stosować zasady bezpieczeństwa i higieny pracy</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6F48A0" w14:textId="77777777" w:rsidR="00680F21" w:rsidRPr="00B1614A" w:rsidRDefault="00680F21" w:rsidP="004F2DD3">
            <w:pPr>
              <w:jc w:val="center"/>
              <w:textAlignment w:val="baseline"/>
              <w:rPr>
                <w:rFonts w:ascii="Cambria" w:eastAsia="Cambria" w:hAnsi="Cambria" w:cs="Cambria"/>
                <w:lang w:val="pl-PL"/>
              </w:rPr>
            </w:pPr>
            <w:r w:rsidRPr="00B1614A">
              <w:rPr>
                <w:rFonts w:ascii="Cambria" w:eastAsia="Cambria" w:hAnsi="Cambria" w:cs="Cambria"/>
                <w:lang w:val="pl-PL"/>
              </w:rPr>
              <w:t>K_U19</w:t>
            </w:r>
          </w:p>
        </w:tc>
        <w:tc>
          <w:tcPr>
            <w:tcW w:w="28" w:type="dxa"/>
            <w:tcBorders>
              <w:top w:val="nil"/>
              <w:left w:val="nil"/>
              <w:bottom w:val="nil"/>
              <w:right w:val="nil"/>
            </w:tcBorders>
          </w:tcPr>
          <w:p w14:paraId="5E41DC7E"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4A45127F"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6C02BA"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U_08</w:t>
            </w:r>
          </w:p>
        </w:tc>
        <w:tc>
          <w:tcPr>
            <w:tcW w:w="5914" w:type="dxa"/>
            <w:tcBorders>
              <w:top w:val="single" w:sz="6" w:space="0" w:color="000000"/>
              <w:left w:val="single" w:sz="6" w:space="0" w:color="000000"/>
              <w:bottom w:val="single" w:sz="6" w:space="0" w:color="000000"/>
              <w:right w:val="single" w:sz="6" w:space="0" w:color="000000"/>
            </w:tcBorders>
            <w:vAlign w:val="center"/>
          </w:tcPr>
          <w:p w14:paraId="11B18A44"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posługiwać się językiem obcym (tj. językiem  wybranego lektoratu) zgodne z wymaganiami określonymi dla poziomu B2 Europejskiego Systemu Opisu Kształcenia Językowego</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120D5F"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K_U25</w:t>
            </w:r>
          </w:p>
        </w:tc>
        <w:tc>
          <w:tcPr>
            <w:tcW w:w="28" w:type="dxa"/>
            <w:tcBorders>
              <w:top w:val="nil"/>
              <w:left w:val="nil"/>
              <w:bottom w:val="nil"/>
              <w:right w:val="nil"/>
            </w:tcBorders>
          </w:tcPr>
          <w:p w14:paraId="4697D7F8"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2539798A"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E35DF7"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U_09</w:t>
            </w:r>
          </w:p>
        </w:tc>
        <w:tc>
          <w:tcPr>
            <w:tcW w:w="5914" w:type="dxa"/>
            <w:tcBorders>
              <w:top w:val="single" w:sz="6" w:space="0" w:color="000000"/>
              <w:left w:val="single" w:sz="6" w:space="0" w:color="000000"/>
              <w:bottom w:val="single" w:sz="6" w:space="0" w:color="000000"/>
              <w:right w:val="single" w:sz="6" w:space="0" w:color="000000"/>
            </w:tcBorders>
            <w:vAlign w:val="center"/>
          </w:tcPr>
          <w:p w14:paraId="6B989FAC"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de-DE"/>
              </w:rPr>
              <w:t>samodzielnie planować i realizować własne uczenie się przez całe życie – kształtować odpowiednie poczucie własnej sprawczości</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328C9C"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K_U26</w:t>
            </w:r>
          </w:p>
        </w:tc>
        <w:tc>
          <w:tcPr>
            <w:tcW w:w="28" w:type="dxa"/>
            <w:tcBorders>
              <w:top w:val="nil"/>
              <w:left w:val="nil"/>
              <w:bottom w:val="nil"/>
              <w:right w:val="nil"/>
            </w:tcBorders>
          </w:tcPr>
          <w:p w14:paraId="034911B8"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25A3CF7B"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F877BB"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U_10</w:t>
            </w:r>
          </w:p>
        </w:tc>
        <w:tc>
          <w:tcPr>
            <w:tcW w:w="5914" w:type="dxa"/>
            <w:tcBorders>
              <w:top w:val="single" w:sz="6" w:space="0" w:color="000000"/>
              <w:left w:val="single" w:sz="6" w:space="0" w:color="000000"/>
              <w:bottom w:val="single" w:sz="6" w:space="0" w:color="000000"/>
              <w:right w:val="single" w:sz="6" w:space="0" w:color="000000"/>
            </w:tcBorders>
            <w:vAlign w:val="center"/>
          </w:tcPr>
          <w:p w14:paraId="5F160E2F" w14:textId="77777777" w:rsidR="00680F21" w:rsidRPr="00B1614A" w:rsidRDefault="00680F21" w:rsidP="004F2DD3">
            <w:pPr>
              <w:textAlignment w:val="baseline"/>
              <w:rPr>
                <w:rFonts w:ascii="Cambria" w:eastAsia="Times New Roman" w:hAnsi="Cambria"/>
                <w:lang w:val="pl-PL" w:eastAsia="de-DE"/>
              </w:rPr>
            </w:pPr>
            <w:r w:rsidRPr="00B1614A">
              <w:rPr>
                <w:rFonts w:ascii="Cambria" w:eastAsia="Times New Roman" w:hAnsi="Cambria"/>
                <w:lang w:val="pl-PL" w:eastAsia="de-DE"/>
              </w:rPr>
              <w:t>udzielać pierwszej pomocy</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2B0553"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NO_U17</w:t>
            </w:r>
          </w:p>
        </w:tc>
        <w:tc>
          <w:tcPr>
            <w:tcW w:w="28" w:type="dxa"/>
            <w:tcBorders>
              <w:top w:val="nil"/>
              <w:left w:val="nil"/>
              <w:bottom w:val="nil"/>
              <w:right w:val="nil"/>
            </w:tcBorders>
          </w:tcPr>
          <w:p w14:paraId="497842B4"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043AA7EC" w14:textId="77777777" w:rsidTr="004F2DD3">
        <w:trPr>
          <w:gridAfter w:val="1"/>
          <w:wAfter w:w="28" w:type="dxa"/>
          <w:trHeight w:val="300"/>
        </w:trPr>
        <w:tc>
          <w:tcPr>
            <w:tcW w:w="909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5B5E3A"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KOMPETENCJE SPOŁECZNE</w:t>
            </w:r>
            <w:r w:rsidRPr="00B1614A">
              <w:rPr>
                <w:rFonts w:ascii="Cambria" w:eastAsia="Times New Roman" w:hAnsi="Cambria"/>
                <w:lang w:val="pl-PL" w:eastAsia="pl-PL"/>
              </w:rPr>
              <w:t xml:space="preserve">: </w:t>
            </w:r>
            <w:r w:rsidRPr="00B1614A">
              <w:rPr>
                <w:rFonts w:ascii="Cambria" w:eastAsia="Times New Roman" w:hAnsi="Cambria"/>
                <w:b/>
                <w:lang w:val="pl-PL" w:eastAsia="pl-PL"/>
              </w:rPr>
              <w:t>absolwent jest gotów do</w:t>
            </w:r>
          </w:p>
        </w:tc>
      </w:tr>
      <w:tr w:rsidR="00680F21" w:rsidRPr="00B1614A" w14:paraId="590B7C03"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48BBD6"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K_01 </w:t>
            </w:r>
          </w:p>
        </w:tc>
        <w:tc>
          <w:tcPr>
            <w:tcW w:w="5914" w:type="dxa"/>
            <w:tcBorders>
              <w:top w:val="single" w:sz="6" w:space="0" w:color="auto"/>
              <w:left w:val="single" w:sz="6" w:space="0" w:color="auto"/>
              <w:bottom w:val="single" w:sz="6" w:space="0" w:color="auto"/>
              <w:right w:val="single" w:sz="6" w:space="0" w:color="auto"/>
            </w:tcBorders>
            <w:vAlign w:val="center"/>
          </w:tcPr>
          <w:p w14:paraId="565AD5EF" w14:textId="77777777" w:rsidR="00680F21" w:rsidRPr="00B1614A" w:rsidRDefault="00680F21" w:rsidP="004F2DD3">
            <w:pPr>
              <w:textAlignment w:val="baseline"/>
              <w:rPr>
                <w:rFonts w:ascii="Cambria" w:eastAsia="Times New Roman" w:hAnsi="Cambria"/>
                <w:lang w:val="pl-PL" w:eastAsia="pl-PL"/>
              </w:rPr>
            </w:pPr>
            <w:r w:rsidRPr="00B1614A">
              <w:rPr>
                <w:rFonts w:ascii="Cambria" w:eastAsia="Times New Roman" w:hAnsi="Cambria"/>
                <w:lang w:val="pl-PL" w:eastAsia="de-DE"/>
              </w:rPr>
              <w:t>krytycznej oceny posiadanej wiedzy i odbieranych treści</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CE1FD1"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K_K01</w:t>
            </w:r>
          </w:p>
        </w:tc>
        <w:tc>
          <w:tcPr>
            <w:tcW w:w="28" w:type="dxa"/>
            <w:tcBorders>
              <w:top w:val="nil"/>
              <w:left w:val="nil"/>
              <w:bottom w:val="nil"/>
              <w:right w:val="nil"/>
            </w:tcBorders>
            <w:hideMark/>
          </w:tcPr>
          <w:p w14:paraId="7FA787A3"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56F066F1"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A16C69"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Calibri" w:hAnsi="Cambria"/>
                <w:lang w:val="pl-PL"/>
              </w:rPr>
              <w:t>K_02</w:t>
            </w:r>
          </w:p>
        </w:tc>
        <w:tc>
          <w:tcPr>
            <w:tcW w:w="5914" w:type="dxa"/>
            <w:tcBorders>
              <w:top w:val="single" w:sz="6" w:space="0" w:color="auto"/>
              <w:left w:val="single" w:sz="6" w:space="0" w:color="auto"/>
              <w:bottom w:val="single" w:sz="6" w:space="0" w:color="auto"/>
              <w:right w:val="single" w:sz="6" w:space="0" w:color="auto"/>
            </w:tcBorders>
            <w:vAlign w:val="center"/>
          </w:tcPr>
          <w:p w14:paraId="53C8D282" w14:textId="77777777" w:rsidR="00680F21" w:rsidRPr="00B1614A" w:rsidRDefault="00680F21" w:rsidP="004F2DD3">
            <w:pPr>
              <w:textAlignment w:val="baseline"/>
              <w:rPr>
                <w:rFonts w:ascii="Cambria" w:eastAsia="Times New Roman" w:hAnsi="Cambria"/>
                <w:lang w:val="pl-PL" w:eastAsia="de-DE"/>
              </w:rPr>
            </w:pPr>
            <w:r w:rsidRPr="00B1614A">
              <w:rPr>
                <w:rFonts w:ascii="Cambria" w:eastAsia="Times New Roman" w:hAnsi="Cambria"/>
                <w:lang w:val="pl-PL" w:eastAsia="de-DE"/>
              </w:rPr>
              <w:t>uznawania znaczenia wiedzy w rozwiązywaniu problemów poznawczych i praktycznych</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40A150"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Calibri" w:hAnsi="Cambria"/>
                <w:lang w:val="pl-PL"/>
              </w:rPr>
              <w:t>K_K02</w:t>
            </w:r>
          </w:p>
        </w:tc>
        <w:tc>
          <w:tcPr>
            <w:tcW w:w="28" w:type="dxa"/>
            <w:tcBorders>
              <w:top w:val="nil"/>
              <w:left w:val="nil"/>
              <w:bottom w:val="nil"/>
              <w:right w:val="nil"/>
            </w:tcBorders>
          </w:tcPr>
          <w:p w14:paraId="7C795CF7"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464A93DD"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AA0517"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K_03</w:t>
            </w:r>
          </w:p>
        </w:tc>
        <w:tc>
          <w:tcPr>
            <w:tcW w:w="5914" w:type="dxa"/>
            <w:tcBorders>
              <w:top w:val="single" w:sz="6" w:space="0" w:color="auto"/>
              <w:left w:val="single" w:sz="6" w:space="0" w:color="auto"/>
              <w:bottom w:val="single" w:sz="6" w:space="0" w:color="auto"/>
              <w:right w:val="single" w:sz="6" w:space="0" w:color="auto"/>
            </w:tcBorders>
            <w:vAlign w:val="center"/>
          </w:tcPr>
          <w:p w14:paraId="18921F85" w14:textId="77777777" w:rsidR="00680F21" w:rsidRPr="00B1614A" w:rsidRDefault="00680F21" w:rsidP="004F2DD3">
            <w:pPr>
              <w:textAlignment w:val="baseline"/>
              <w:rPr>
                <w:rFonts w:ascii="Cambria" w:eastAsia="Times New Roman" w:hAnsi="Cambria"/>
                <w:lang w:val="pl-PL" w:eastAsia="de-DE"/>
              </w:rPr>
            </w:pPr>
            <w:r w:rsidRPr="00B1614A">
              <w:rPr>
                <w:rFonts w:ascii="Cambria" w:eastAsia="Times New Roman" w:hAnsi="Cambria"/>
                <w:lang w:val="pl-PL" w:eastAsia="de-DE"/>
              </w:rPr>
              <w:t>myślenia i działania w sposób przedsiębiorczy</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CFF4D4"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K_K05</w:t>
            </w:r>
          </w:p>
        </w:tc>
        <w:tc>
          <w:tcPr>
            <w:tcW w:w="28" w:type="dxa"/>
            <w:tcBorders>
              <w:top w:val="nil"/>
              <w:left w:val="nil"/>
              <w:bottom w:val="nil"/>
              <w:right w:val="nil"/>
            </w:tcBorders>
            <w:hideMark/>
          </w:tcPr>
          <w:p w14:paraId="1CF035BF"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cs="Calibri"/>
                <w:lang w:val="pl-PL" w:eastAsia="pl-PL"/>
              </w:rPr>
              <w:t> </w:t>
            </w:r>
          </w:p>
        </w:tc>
      </w:tr>
      <w:tr w:rsidR="00680F21" w:rsidRPr="00B1614A" w14:paraId="5233249A"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1756F5"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K_04</w:t>
            </w:r>
          </w:p>
        </w:tc>
        <w:tc>
          <w:tcPr>
            <w:tcW w:w="5914" w:type="dxa"/>
            <w:tcBorders>
              <w:top w:val="single" w:sz="6" w:space="0" w:color="auto"/>
              <w:left w:val="single" w:sz="6" w:space="0" w:color="auto"/>
              <w:bottom w:val="single" w:sz="6" w:space="0" w:color="auto"/>
              <w:right w:val="single" w:sz="6" w:space="0" w:color="auto"/>
            </w:tcBorders>
            <w:vAlign w:val="center"/>
          </w:tcPr>
          <w:p w14:paraId="386FCE65" w14:textId="77777777" w:rsidR="00680F21" w:rsidRPr="00B1614A" w:rsidRDefault="00680F21" w:rsidP="004F2DD3">
            <w:pPr>
              <w:textAlignment w:val="baseline"/>
              <w:rPr>
                <w:rFonts w:ascii="Cambria" w:eastAsia="Times New Roman" w:hAnsi="Cambria"/>
                <w:lang w:val="pl-PL" w:eastAsia="pl-PL"/>
              </w:rPr>
            </w:pPr>
            <w:r w:rsidRPr="00B1614A">
              <w:rPr>
                <w:rFonts w:ascii="Cambria" w:eastAsia="Times New Roman" w:hAnsi="Cambria"/>
                <w:lang w:val="pl-PL" w:eastAsia="de-DE"/>
              </w:rPr>
              <w:t xml:space="preserve">odpowiedzialnego pełnienia ról zawodowych, w tym przestrzegania zasad etyki zawodowej i wymagania tego od innych – refleksji nad problematyką etyczną związaną z odpowiedzialnością za trafność </w:t>
            </w:r>
            <w:r w:rsidRPr="00B1614A">
              <w:rPr>
                <w:rFonts w:ascii="Cambria" w:eastAsia="Times New Roman" w:hAnsi="Cambria"/>
                <w:lang w:val="pl-PL" w:eastAsia="de-DE"/>
              </w:rPr>
              <w:lastRenderedPageBreak/>
              <w:t>przekazanej wiedzy i znaczeń, kierowania się uczciwością i rzetelnością w sytuacjach zawodowych; prawidłowej identyfikacji i rozstrzygania dylematów związanych z wykonywaniem zawodu, przyjęcia odpowiedzialności związanej z wykonywaniem zawodu nauczyciela/  tłumacza</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4DC6EB"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lastRenderedPageBreak/>
              <w:t>K_K06</w:t>
            </w:r>
          </w:p>
        </w:tc>
        <w:tc>
          <w:tcPr>
            <w:tcW w:w="28" w:type="dxa"/>
            <w:tcBorders>
              <w:top w:val="nil"/>
              <w:left w:val="nil"/>
              <w:bottom w:val="nil"/>
              <w:right w:val="nil"/>
            </w:tcBorders>
          </w:tcPr>
          <w:p w14:paraId="26D4F120"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41CF975A"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1008D5"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K_05</w:t>
            </w:r>
          </w:p>
        </w:tc>
        <w:tc>
          <w:tcPr>
            <w:tcW w:w="5914" w:type="dxa"/>
            <w:tcBorders>
              <w:top w:val="single" w:sz="6" w:space="0" w:color="auto"/>
              <w:left w:val="single" w:sz="6" w:space="0" w:color="auto"/>
              <w:bottom w:val="single" w:sz="6" w:space="0" w:color="auto"/>
              <w:right w:val="single" w:sz="6" w:space="0" w:color="auto"/>
            </w:tcBorders>
            <w:vAlign w:val="center"/>
          </w:tcPr>
          <w:p w14:paraId="752F8188" w14:textId="77777777" w:rsidR="00680F21" w:rsidRPr="00B1614A" w:rsidRDefault="00680F21" w:rsidP="004F2DD3">
            <w:pPr>
              <w:textAlignment w:val="baseline"/>
              <w:rPr>
                <w:rFonts w:ascii="Cambria" w:eastAsia="Times New Roman" w:hAnsi="Cambria"/>
                <w:lang w:val="pl-PL" w:eastAsia="pl-PL"/>
              </w:rPr>
            </w:pPr>
            <w:r w:rsidRPr="00B1614A">
              <w:rPr>
                <w:rFonts w:ascii="Cambria" w:eastAsia="Times New Roman" w:hAnsi="Cambria"/>
                <w:lang w:val="pl-PL" w:eastAsia="de-DE"/>
              </w:rPr>
              <w:t>wykazania bezstronności w podejściu do różnorodności językowej; doceniania różnorodności kultur; otwartości na odmienność kulturową i dostrzegania potrzeby znajomości dziedzictwa kulturowego danego obszaru językowego</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893A6A"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K_K07</w:t>
            </w:r>
          </w:p>
        </w:tc>
        <w:tc>
          <w:tcPr>
            <w:tcW w:w="28" w:type="dxa"/>
            <w:tcBorders>
              <w:top w:val="nil"/>
              <w:left w:val="nil"/>
              <w:bottom w:val="nil"/>
              <w:right w:val="nil"/>
            </w:tcBorders>
          </w:tcPr>
          <w:p w14:paraId="3D92BFA9"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5B2E4088"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EE332F"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K_06</w:t>
            </w:r>
          </w:p>
        </w:tc>
        <w:tc>
          <w:tcPr>
            <w:tcW w:w="5914" w:type="dxa"/>
            <w:tcBorders>
              <w:top w:val="single" w:sz="6" w:space="0" w:color="auto"/>
              <w:left w:val="single" w:sz="6" w:space="0" w:color="auto"/>
              <w:bottom w:val="single" w:sz="6" w:space="0" w:color="auto"/>
              <w:right w:val="single" w:sz="6" w:space="0" w:color="auto"/>
            </w:tcBorders>
            <w:vAlign w:val="center"/>
          </w:tcPr>
          <w:p w14:paraId="742E6398" w14:textId="77777777" w:rsidR="00680F21" w:rsidRPr="00B1614A" w:rsidRDefault="00680F21" w:rsidP="004F2DD3">
            <w:pPr>
              <w:textAlignment w:val="baseline"/>
              <w:rPr>
                <w:rFonts w:ascii="Cambria" w:eastAsia="Times New Roman" w:hAnsi="Cambria"/>
                <w:lang w:val="pl-PL" w:eastAsia="de-DE"/>
              </w:rPr>
            </w:pPr>
            <w:r w:rsidRPr="00B1614A">
              <w:rPr>
                <w:rFonts w:ascii="Cambria" w:eastAsia="Times New Roman" w:hAnsi="Cambria"/>
                <w:lang w:val="pl-PL" w:eastAsia="de-DE"/>
              </w:rPr>
              <w:t>refleksji nad wkładem nauk filologicznych w kreowanie pozytywnych relacji międzykulturowych i zachowanie dziedzictwa Polski i innych kultur świata; przyjęcia odpowiedzialności za zachowanie dziedzictwa kulturowego regionu, kraju, Europy </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AFB009"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K_K09</w:t>
            </w:r>
          </w:p>
        </w:tc>
        <w:tc>
          <w:tcPr>
            <w:tcW w:w="28" w:type="dxa"/>
            <w:tcBorders>
              <w:top w:val="nil"/>
              <w:left w:val="nil"/>
              <w:bottom w:val="nil"/>
              <w:right w:val="nil"/>
            </w:tcBorders>
          </w:tcPr>
          <w:p w14:paraId="19011FD0" w14:textId="77777777" w:rsidR="00680F21" w:rsidRPr="00B1614A" w:rsidRDefault="00680F21" w:rsidP="004F2DD3">
            <w:pPr>
              <w:textAlignment w:val="baseline"/>
              <w:rPr>
                <w:rFonts w:ascii="Cambria" w:eastAsia="Times New Roman" w:hAnsi="Cambria" w:cs="Calibri"/>
                <w:lang w:val="pl-PL" w:eastAsia="pl-PL"/>
              </w:rPr>
            </w:pPr>
          </w:p>
        </w:tc>
      </w:tr>
      <w:tr w:rsidR="00680F21" w:rsidRPr="00B1614A" w14:paraId="6F712F55"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6E96AC"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K_07</w:t>
            </w:r>
          </w:p>
        </w:tc>
        <w:tc>
          <w:tcPr>
            <w:tcW w:w="59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970239" w14:textId="77777777" w:rsidR="00680F21" w:rsidRPr="00B1614A" w:rsidRDefault="00680F21" w:rsidP="004F2DD3">
            <w:pPr>
              <w:textAlignment w:val="baseline"/>
              <w:rPr>
                <w:rFonts w:ascii="Cambria" w:eastAsia="Times New Roman" w:hAnsi="Cambria"/>
                <w:lang w:val="pl-PL" w:eastAsia="pl-PL"/>
              </w:rPr>
            </w:pPr>
            <w:r w:rsidRPr="00B1614A">
              <w:rPr>
                <w:rFonts w:ascii="Cambria" w:eastAsia="Times New Roman" w:hAnsi="Cambria"/>
                <w:lang w:val="pl-PL" w:eastAsia="pl-PL"/>
              </w:rPr>
              <w:t>wykorzystania umiejętności komunikacyjnych, społecznych, interpersonalnych i interkulturowych, w pracy przede wszystkim w sektorze oświaty / branży tłumaczeniowej oraz w budowaniu relacji opartej na zaufaniu między wszystkimi uczestnikami procesu kształcenia językowego / przekładu</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3D3852" w14:textId="77777777" w:rsidR="00680F21" w:rsidRPr="00B1614A" w:rsidRDefault="00680F21" w:rsidP="004F2DD3">
            <w:pPr>
              <w:jc w:val="center"/>
              <w:textAlignment w:val="baseline"/>
              <w:rPr>
                <w:rFonts w:ascii="Cambria" w:eastAsia="Times New Roman" w:hAnsi="Cambria"/>
                <w:lang w:val="pl-PL" w:eastAsia="pl-PL"/>
              </w:rPr>
            </w:pPr>
            <w:r w:rsidRPr="00B1614A">
              <w:rPr>
                <w:rFonts w:ascii="Cambria" w:eastAsia="Times New Roman" w:hAnsi="Cambria"/>
                <w:lang w:val="pl-PL" w:eastAsia="pl-PL"/>
              </w:rPr>
              <w:t>K_K10</w:t>
            </w:r>
          </w:p>
        </w:tc>
        <w:tc>
          <w:tcPr>
            <w:tcW w:w="28" w:type="dxa"/>
            <w:tcBorders>
              <w:top w:val="nil"/>
              <w:left w:val="nil"/>
              <w:bottom w:val="nil"/>
              <w:right w:val="nil"/>
            </w:tcBorders>
          </w:tcPr>
          <w:p w14:paraId="60A6860B" w14:textId="77777777" w:rsidR="00680F21" w:rsidRPr="00B1614A" w:rsidRDefault="00680F21" w:rsidP="004F2DD3">
            <w:pPr>
              <w:textAlignment w:val="baseline"/>
              <w:rPr>
                <w:rFonts w:ascii="Cambria" w:eastAsia="Times New Roman" w:hAnsi="Cambria" w:cs="Calibri"/>
                <w:lang w:val="pl-PL" w:eastAsia="pl-PL"/>
              </w:rPr>
            </w:pPr>
          </w:p>
        </w:tc>
      </w:tr>
    </w:tbl>
    <w:p w14:paraId="6431B9D3" w14:textId="77777777" w:rsidR="00680F21" w:rsidRPr="00B1614A" w:rsidRDefault="00680F21" w:rsidP="004F2DD3">
      <w:pPr>
        <w:textAlignment w:val="baseline"/>
        <w:rPr>
          <w:rFonts w:ascii="Cambria" w:eastAsia="Times New Roman" w:hAnsi="Cambria" w:cs="Segoe UI"/>
          <w:b/>
          <w:bCs/>
          <w:lang w:val="pl-PL" w:eastAsia="pl-PL"/>
        </w:rPr>
      </w:pPr>
    </w:p>
    <w:p w14:paraId="62B2CDDC" w14:textId="77777777" w:rsidR="00680F21" w:rsidRPr="00B1614A" w:rsidRDefault="00680F21" w:rsidP="004F2DD3">
      <w:pPr>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 xml:space="preserve">6. Opis sposobu ustalania oceny końcowej </w:t>
      </w:r>
      <w:r w:rsidRPr="00B1614A">
        <w:rPr>
          <w:rFonts w:ascii="Cambria" w:eastAsia="Times New Roman" w:hAnsi="Cambria" w:cs="Segoe UI"/>
          <w:lang w:val="pl-PL" w:eastAsia="pl-PL"/>
        </w:rPr>
        <w:t xml:space="preserve">(zasady i kryteria przyznawania oceny, a także sposób obliczania oceny w przypadku zajęć, w skład których wchodzi więcej niż jedna forma </w:t>
      </w:r>
    </w:p>
    <w:p w14:paraId="00905495" w14:textId="77777777" w:rsidR="00680F21" w:rsidRPr="00B1614A" w:rsidRDefault="00680F21" w:rsidP="004F2DD3">
      <w:pPr>
        <w:textAlignment w:val="baseline"/>
        <w:rPr>
          <w:rFonts w:ascii="Cambria" w:eastAsia="Times New Roman" w:hAnsi="Cambria" w:cs="Segoe UI"/>
          <w:b/>
          <w:bCs/>
          <w:sz w:val="18"/>
          <w:szCs w:val="18"/>
          <w:lang w:val="pl-PL" w:eastAsia="pl-PL"/>
        </w:rPr>
      </w:pPr>
      <w:r w:rsidRPr="00B1614A">
        <w:rPr>
          <w:rFonts w:ascii="Cambria" w:eastAsia="Times New Roman" w:hAnsi="Cambria" w:cs="Segoe UI"/>
          <w:lang w:val="pl-PL" w:eastAsia="pl-PL"/>
        </w:rPr>
        <w:t>prowadzenia zajęć, z uwzględnieniem wszystkich form prowadzenia zajęć oraz wszystkich terminów egzaminów i zaliczeń, w tym także poprawkowych):</w:t>
      </w:r>
      <w:r w:rsidRPr="00B1614A">
        <w:rPr>
          <w:rFonts w:ascii="Cambria" w:eastAsia="Times New Roman" w:hAnsi="Cambria" w:cs="Segoe UI"/>
          <w:b/>
          <w:bCs/>
          <w:lang w:val="pl-PL" w:eastAsia="pl-PL"/>
        </w:rPr>
        <w:t> </w:t>
      </w:r>
    </w:p>
    <w:p w14:paraId="3C097B92" w14:textId="77777777" w:rsidR="00680F21" w:rsidRPr="00B1614A" w:rsidRDefault="00680F21" w:rsidP="004F2DD3">
      <w:pPr>
        <w:textAlignment w:val="baseline"/>
        <w:rPr>
          <w:rFonts w:ascii="Cambria" w:eastAsia="Times New Roman" w:hAnsi="Cambria" w:cs="Segoe UI"/>
          <w:lang w:val="pl-PL" w:eastAsia="pl-PL"/>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7"/>
      </w:tblGrid>
      <w:tr w:rsidR="00680F21" w:rsidRPr="00B1614A" w14:paraId="062D1F70" w14:textId="77777777" w:rsidTr="00DD7979">
        <w:trPr>
          <w:trHeight w:val="972"/>
        </w:trPr>
        <w:tc>
          <w:tcPr>
            <w:tcW w:w="9097" w:type="dxa"/>
            <w:vAlign w:val="center"/>
          </w:tcPr>
          <w:p w14:paraId="52D666A8" w14:textId="77777777" w:rsidR="00680F21" w:rsidRPr="00B1614A" w:rsidRDefault="00680F21" w:rsidP="004F2DD3">
            <w:pPr>
              <w:ind w:left="25"/>
              <w:textAlignment w:val="baseline"/>
              <w:rPr>
                <w:rFonts w:ascii="Cambria" w:eastAsia="Times New Roman" w:hAnsi="Cambria" w:cs="Segoe UI"/>
                <w:lang w:val="pl-PL" w:eastAsia="pl-PL"/>
              </w:rPr>
            </w:pPr>
            <w:r w:rsidRPr="00B1614A">
              <w:rPr>
                <w:rFonts w:ascii="Cambria" w:eastAsia="Times New Roman" w:hAnsi="Cambria" w:cs="Segoe UI"/>
                <w:lang w:val="pl-PL" w:eastAsia="pl-PL"/>
              </w:rPr>
              <w:t>Osiągnięcie efektów kształcenia modułu interdyscyplinarnego umożliwiają treści programowe, formy zajęć, narzędzia dydaktyczne i formy oceniania opisane szczegółowo w kartach  przedmiotów  wchodzących w skład niniejszego modułu </w:t>
            </w:r>
          </w:p>
        </w:tc>
      </w:tr>
    </w:tbl>
    <w:p w14:paraId="0C1BCE74" w14:textId="77777777" w:rsidR="00680F21" w:rsidRPr="00B1614A" w:rsidRDefault="00680F21" w:rsidP="004F2DD3">
      <w:pPr>
        <w:textAlignment w:val="baseline"/>
        <w:rPr>
          <w:rFonts w:ascii="Cambria" w:eastAsia="Times New Roman" w:hAnsi="Cambria" w:cs="Segoe UI"/>
          <w:b/>
          <w:bCs/>
          <w:lang w:val="pl-PL" w:eastAsia="pl-PL"/>
        </w:rPr>
      </w:pPr>
    </w:p>
    <w:p w14:paraId="21CBE58D" w14:textId="77777777" w:rsidR="00680F21" w:rsidRPr="00B1614A" w:rsidRDefault="00680F21" w:rsidP="004F2DD3">
      <w:pPr>
        <w:textAlignment w:val="baseline"/>
        <w:rPr>
          <w:rFonts w:ascii="Cambria" w:eastAsia="Times New Roman" w:hAnsi="Cambria" w:cs="Segoe UI"/>
          <w:b/>
          <w:bCs/>
          <w:lang w:val="pl-PL" w:eastAsia="pl-PL"/>
        </w:rPr>
      </w:pPr>
      <w:r w:rsidRPr="00B1614A">
        <w:rPr>
          <w:rFonts w:ascii="Cambria" w:eastAsia="Times New Roman" w:hAnsi="Cambria" w:cs="Segoe UI"/>
          <w:b/>
          <w:bCs/>
          <w:lang w:val="pl-PL" w:eastAsia="pl-PL"/>
        </w:rPr>
        <w:t>7.  Informacje dodatkowe </w:t>
      </w:r>
    </w:p>
    <w:p w14:paraId="2632088C" w14:textId="77777777" w:rsidR="00680F21" w:rsidRPr="00B1614A" w:rsidRDefault="00680F21" w:rsidP="004F2DD3">
      <w:pPr>
        <w:textAlignment w:val="baseline"/>
        <w:rPr>
          <w:rFonts w:ascii="Cambria" w:eastAsia="Times New Roman" w:hAnsi="Cambria" w:cs="Segoe UI"/>
          <w:b/>
          <w:bCs/>
          <w:sz w:val="18"/>
          <w:szCs w:val="18"/>
          <w:lang w:val="pl-PL" w:eastAsia="pl-PL"/>
        </w:rPr>
      </w:pP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24"/>
        <w:gridCol w:w="5456"/>
      </w:tblGrid>
      <w:tr w:rsidR="00680F21" w:rsidRPr="00B1614A" w14:paraId="3D7817CD" w14:textId="77777777" w:rsidTr="00104001">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687EB0C8"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imię i nazwisko  sporządzającego </w:t>
            </w:r>
          </w:p>
        </w:tc>
        <w:tc>
          <w:tcPr>
            <w:tcW w:w="5456" w:type="dxa"/>
            <w:tcBorders>
              <w:top w:val="single" w:sz="6" w:space="0" w:color="000000"/>
              <w:left w:val="single" w:sz="6" w:space="0" w:color="000000"/>
              <w:bottom w:val="single" w:sz="6" w:space="0" w:color="000000"/>
              <w:right w:val="single" w:sz="6" w:space="0" w:color="000000"/>
            </w:tcBorders>
            <w:hideMark/>
          </w:tcPr>
          <w:p w14:paraId="5F50E543"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dr Joanna Bobin, mgr Piotr Kotek</w:t>
            </w:r>
          </w:p>
        </w:tc>
      </w:tr>
      <w:tr w:rsidR="00680F21" w:rsidRPr="00B1614A" w14:paraId="6A6A8C98" w14:textId="77777777" w:rsidTr="00104001">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4335F2DB"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data sporządzenia / aktualizacji </w:t>
            </w:r>
          </w:p>
        </w:tc>
        <w:tc>
          <w:tcPr>
            <w:tcW w:w="5456" w:type="dxa"/>
            <w:tcBorders>
              <w:top w:val="single" w:sz="6" w:space="0" w:color="000000"/>
              <w:left w:val="single" w:sz="6" w:space="0" w:color="000000"/>
              <w:bottom w:val="single" w:sz="6" w:space="0" w:color="000000"/>
              <w:right w:val="single" w:sz="6" w:space="0" w:color="000000"/>
            </w:tcBorders>
            <w:hideMark/>
          </w:tcPr>
          <w:p w14:paraId="07B29E2B" w14:textId="0A99CC42"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r w:rsidR="00C67B4C" w:rsidRPr="00B1614A">
              <w:rPr>
                <w:rFonts w:ascii="Cambria" w:eastAsia="Times New Roman" w:hAnsi="Cambria"/>
                <w:lang w:val="pl-PL" w:eastAsia="pl-PL"/>
              </w:rPr>
              <w:t>0</w:t>
            </w:r>
            <w:r w:rsidRPr="00B1614A">
              <w:rPr>
                <w:rFonts w:ascii="Cambria" w:eastAsia="Times New Roman" w:hAnsi="Cambria"/>
                <w:lang w:val="pl-PL" w:eastAsia="pl-PL"/>
              </w:rPr>
              <w:t>.0</w:t>
            </w:r>
            <w:r w:rsidR="00C67B4C" w:rsidRPr="00B1614A">
              <w:rPr>
                <w:rFonts w:ascii="Cambria" w:eastAsia="Times New Roman" w:hAnsi="Cambria"/>
                <w:lang w:val="pl-PL" w:eastAsia="pl-PL"/>
              </w:rPr>
              <w:t>6</w:t>
            </w:r>
            <w:r w:rsidRPr="00B1614A">
              <w:rPr>
                <w:rFonts w:ascii="Cambria" w:eastAsia="Times New Roman" w:hAnsi="Cambria"/>
                <w:lang w:val="pl-PL" w:eastAsia="pl-PL"/>
              </w:rPr>
              <w:t>.2025 r.</w:t>
            </w:r>
          </w:p>
        </w:tc>
      </w:tr>
      <w:tr w:rsidR="00680F21" w:rsidRPr="00B1614A" w14:paraId="3A7EBF25" w14:textId="77777777" w:rsidTr="00104001">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14A08D2C"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dane kontaktowe (e-mail) </w:t>
            </w:r>
          </w:p>
        </w:tc>
        <w:tc>
          <w:tcPr>
            <w:tcW w:w="5456" w:type="dxa"/>
            <w:tcBorders>
              <w:top w:val="single" w:sz="6" w:space="0" w:color="000000"/>
              <w:left w:val="single" w:sz="6" w:space="0" w:color="000000"/>
              <w:bottom w:val="single" w:sz="6" w:space="0" w:color="000000"/>
              <w:right w:val="single" w:sz="6" w:space="0" w:color="000000"/>
            </w:tcBorders>
            <w:hideMark/>
          </w:tcPr>
          <w:p w14:paraId="6E547E50"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jbobin@ajp.edu.pl </w:t>
            </w:r>
          </w:p>
        </w:tc>
      </w:tr>
      <w:tr w:rsidR="00680F21" w:rsidRPr="00B1614A" w14:paraId="6EDAF0C6" w14:textId="77777777" w:rsidTr="00104001">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2B77C07D"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podpis </w:t>
            </w:r>
          </w:p>
        </w:tc>
        <w:tc>
          <w:tcPr>
            <w:tcW w:w="5456" w:type="dxa"/>
            <w:tcBorders>
              <w:top w:val="single" w:sz="6" w:space="0" w:color="000000"/>
              <w:left w:val="single" w:sz="6" w:space="0" w:color="000000"/>
              <w:bottom w:val="single" w:sz="6" w:space="0" w:color="000000"/>
              <w:right w:val="single" w:sz="6" w:space="0" w:color="000000"/>
            </w:tcBorders>
            <w:hideMark/>
          </w:tcPr>
          <w:p w14:paraId="2C205148" w14:textId="77777777" w:rsidR="00680F21" w:rsidRPr="00B1614A" w:rsidRDefault="00680F21" w:rsidP="004F2DD3">
            <w:pP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w:t>
            </w:r>
          </w:p>
        </w:tc>
      </w:tr>
    </w:tbl>
    <w:p w14:paraId="6053CFEB" w14:textId="77777777" w:rsidR="00680F21" w:rsidRPr="00B1614A" w:rsidRDefault="00680F21" w:rsidP="004F2DD3">
      <w:pPr>
        <w:textAlignment w:val="baseline"/>
        <w:rPr>
          <w:rFonts w:ascii="Cambria" w:eastAsia="Times New Roman" w:hAnsi="Cambria" w:cs="Segoe UI"/>
          <w:lang w:val="pl-PL" w:eastAsia="pl-PL"/>
        </w:rPr>
      </w:pPr>
      <w:r w:rsidRPr="00B1614A">
        <w:rPr>
          <w:rFonts w:ascii="Cambria" w:eastAsia="Times New Roman" w:hAnsi="Cambria" w:cs="Segoe UI"/>
          <w:lang w:val="pl-PL" w:eastAsia="pl-PL"/>
        </w:rPr>
        <w:t> </w:t>
      </w:r>
    </w:p>
    <w:p w14:paraId="0A5C4B1B" w14:textId="77777777" w:rsidR="00680F21" w:rsidRPr="00B1614A" w:rsidRDefault="00680F21" w:rsidP="004F2DD3">
      <w:pPr>
        <w:textAlignment w:val="baseline"/>
        <w:rPr>
          <w:rFonts w:ascii="Cambria" w:eastAsia="Times New Roman" w:hAnsi="Cambria" w:cs="Segoe UI"/>
          <w:lang w:val="pl-PL" w:eastAsia="pl-PL"/>
        </w:rPr>
      </w:pPr>
    </w:p>
    <w:p w14:paraId="11BA1165" w14:textId="0E180058" w:rsidR="00680F21" w:rsidRPr="00B1614A" w:rsidRDefault="00680F21">
      <w:pPr>
        <w:rPr>
          <w:rFonts w:ascii="Cambria" w:eastAsia="Times New Roman" w:hAnsi="Cambria" w:cs="Segoe UI"/>
          <w:lang w:val="pl-PL" w:eastAsia="pl-PL"/>
        </w:rPr>
      </w:pPr>
      <w:r w:rsidRPr="00B1614A">
        <w:rPr>
          <w:rFonts w:ascii="Cambria" w:eastAsia="Times New Roman" w:hAnsi="Cambria" w:cs="Segoe UI"/>
          <w:lang w:val="pl-PL" w:eastAsia="pl-PL"/>
        </w:rPr>
        <w:br w:type="page"/>
      </w:r>
    </w:p>
    <w:p w14:paraId="49D1E159" w14:textId="77777777" w:rsidR="00680F21" w:rsidRPr="00B1614A" w:rsidRDefault="00680F21" w:rsidP="004F2DD3">
      <w:pPr>
        <w:textAlignment w:val="baseline"/>
        <w:rPr>
          <w:rFonts w:ascii="Cambria" w:eastAsia="Times New Roman" w:hAnsi="Cambria" w:cs="Segoe UI"/>
          <w:lang w:val="pl-PL" w:eastAsia="pl-PL"/>
        </w:rPr>
      </w:pPr>
    </w:p>
    <w:tbl>
      <w:tblPr>
        <w:tblpPr w:leftFromText="141" w:rightFromText="141" w:vertAnchor="page" w:horzAnchor="margin" w:tblpY="212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659"/>
        <w:gridCol w:w="4678"/>
      </w:tblGrid>
      <w:tr w:rsidR="00680F21" w:rsidRPr="00B1614A" w14:paraId="06343F2A" w14:textId="77777777" w:rsidTr="004F2DD3">
        <w:trPr>
          <w:trHeight w:val="269"/>
        </w:trPr>
        <w:tc>
          <w:tcPr>
            <w:tcW w:w="1985" w:type="dxa"/>
            <w:vMerge w:val="restart"/>
          </w:tcPr>
          <w:p w14:paraId="5BC643F7" w14:textId="77777777" w:rsidR="00680F21" w:rsidRPr="00B1614A" w:rsidRDefault="00680F21" w:rsidP="004F2DD3">
            <w:pPr>
              <w:jc w:val="center"/>
              <w:rPr>
                <w:rFonts w:ascii="Cambria" w:eastAsia="Aptos" w:hAnsi="Cambria"/>
                <w:b/>
                <w:bCs/>
                <w:sz w:val="24"/>
                <w:szCs w:val="24"/>
                <w:lang w:val="pl-PL"/>
              </w:rPr>
            </w:pPr>
            <w:r w:rsidRPr="00B1614A">
              <w:rPr>
                <w:rFonts w:ascii="Cambria" w:eastAsia="Aptos" w:hAnsi="Cambria" w:cs="Calibri"/>
                <w:noProof/>
                <w:sz w:val="24"/>
                <w:szCs w:val="24"/>
                <w:lang w:val="de-DE" w:eastAsia="de-DE"/>
              </w:rPr>
              <w:drawing>
                <wp:inline distT="0" distB="0" distL="0" distR="0" wp14:anchorId="5E8FE83C" wp14:editId="51CD1BF7">
                  <wp:extent cx="1066800" cy="1066800"/>
                  <wp:effectExtent l="0" t="0" r="0" b="0"/>
                  <wp:docPr id="2" name="Obraz 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49992" name="Obraz 3" descr="Obraz zawierający godło, symbol, logo, krąg&#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659" w:type="dxa"/>
            <w:tcBorders>
              <w:bottom w:val="single" w:sz="4" w:space="0" w:color="000000"/>
            </w:tcBorders>
            <w:vAlign w:val="center"/>
          </w:tcPr>
          <w:p w14:paraId="602A5037"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Wydział</w:t>
            </w:r>
          </w:p>
        </w:tc>
        <w:tc>
          <w:tcPr>
            <w:tcW w:w="4678" w:type="dxa"/>
            <w:tcBorders>
              <w:bottom w:val="single" w:sz="4" w:space="0" w:color="000000"/>
            </w:tcBorders>
            <w:vAlign w:val="center"/>
          </w:tcPr>
          <w:p w14:paraId="525446FD" w14:textId="77777777" w:rsidR="00680F21" w:rsidRPr="00B1614A" w:rsidRDefault="00680F21" w:rsidP="004F2DD3">
            <w:pPr>
              <w:rPr>
                <w:rFonts w:ascii="Cambria" w:eastAsia="Aptos" w:hAnsi="Cambria"/>
                <w:sz w:val="24"/>
                <w:szCs w:val="24"/>
                <w:lang w:val="pl-PL"/>
              </w:rPr>
            </w:pPr>
            <w:r w:rsidRPr="00B1614A">
              <w:rPr>
                <w:rFonts w:ascii="Cambria" w:eastAsia="Aptos" w:hAnsi="Cambria"/>
                <w:sz w:val="24"/>
                <w:szCs w:val="24"/>
                <w:lang w:val="pl-PL"/>
              </w:rPr>
              <w:t>Humanistyczny</w:t>
            </w:r>
          </w:p>
        </w:tc>
      </w:tr>
      <w:tr w:rsidR="00680F21" w:rsidRPr="00B1614A" w14:paraId="6B6BC37F" w14:textId="77777777" w:rsidTr="004F2DD3">
        <w:trPr>
          <w:trHeight w:val="275"/>
        </w:trPr>
        <w:tc>
          <w:tcPr>
            <w:tcW w:w="1985" w:type="dxa"/>
            <w:vMerge/>
          </w:tcPr>
          <w:p w14:paraId="1D67ED46" w14:textId="77777777" w:rsidR="00680F21" w:rsidRPr="00B1614A"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3706670E"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Kierunek</w:t>
            </w:r>
          </w:p>
        </w:tc>
        <w:tc>
          <w:tcPr>
            <w:tcW w:w="4678" w:type="dxa"/>
            <w:tcBorders>
              <w:bottom w:val="single" w:sz="4" w:space="0" w:color="000000"/>
            </w:tcBorders>
            <w:vAlign w:val="center"/>
          </w:tcPr>
          <w:p w14:paraId="0BAC48A6" w14:textId="77777777" w:rsidR="00680F21" w:rsidRPr="00B1614A" w:rsidRDefault="00680F21" w:rsidP="004F2DD3">
            <w:pPr>
              <w:rPr>
                <w:rFonts w:ascii="Cambria" w:eastAsia="Aptos" w:hAnsi="Cambria"/>
                <w:b/>
                <w:bCs/>
                <w:sz w:val="24"/>
                <w:szCs w:val="24"/>
                <w:lang w:val="pl-PL"/>
              </w:rPr>
            </w:pPr>
            <w:r w:rsidRPr="00B1614A">
              <w:rPr>
                <w:rFonts w:ascii="Cambria" w:eastAsia="Times New Roman" w:hAnsi="Cambria" w:cs="Segoe UI"/>
                <w:sz w:val="24"/>
                <w:szCs w:val="24"/>
                <w:lang w:val="pl-PL" w:eastAsia="pl-PL"/>
              </w:rPr>
              <w:t>Filologia w zakresie języka  niemieckiego</w:t>
            </w:r>
          </w:p>
        </w:tc>
      </w:tr>
      <w:tr w:rsidR="00680F21" w:rsidRPr="00B1614A" w14:paraId="61D325E0" w14:textId="77777777" w:rsidTr="004F2DD3">
        <w:trPr>
          <w:trHeight w:val="139"/>
        </w:trPr>
        <w:tc>
          <w:tcPr>
            <w:tcW w:w="1985" w:type="dxa"/>
            <w:vMerge/>
            <w:tcBorders>
              <w:bottom w:val="single" w:sz="4" w:space="0" w:color="000000"/>
            </w:tcBorders>
          </w:tcPr>
          <w:p w14:paraId="2037CC03" w14:textId="77777777" w:rsidR="00680F21" w:rsidRPr="00B1614A"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179A3FB9"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Poziom studiów</w:t>
            </w:r>
          </w:p>
        </w:tc>
        <w:tc>
          <w:tcPr>
            <w:tcW w:w="4678" w:type="dxa"/>
            <w:tcBorders>
              <w:bottom w:val="single" w:sz="4" w:space="0" w:color="000000"/>
            </w:tcBorders>
            <w:vAlign w:val="center"/>
          </w:tcPr>
          <w:p w14:paraId="138B4B44" w14:textId="77777777" w:rsidR="00680F21" w:rsidRPr="00B1614A" w:rsidRDefault="00680F21" w:rsidP="004F2DD3">
            <w:pPr>
              <w:rPr>
                <w:rFonts w:ascii="Cambria" w:eastAsia="Aptos" w:hAnsi="Cambria"/>
                <w:sz w:val="18"/>
                <w:szCs w:val="18"/>
                <w:lang w:val="pl-PL"/>
              </w:rPr>
            </w:pPr>
            <w:r w:rsidRPr="00B1614A">
              <w:rPr>
                <w:rFonts w:ascii="Cambria" w:eastAsia="Aptos" w:hAnsi="Cambria"/>
                <w:sz w:val="18"/>
                <w:szCs w:val="18"/>
                <w:lang w:val="pl-PL"/>
              </w:rPr>
              <w:t>pierwszego stopnia</w:t>
            </w:r>
          </w:p>
        </w:tc>
      </w:tr>
      <w:tr w:rsidR="00680F21" w:rsidRPr="00B1614A" w14:paraId="2C3CB269" w14:textId="77777777" w:rsidTr="004F2DD3">
        <w:trPr>
          <w:trHeight w:val="139"/>
        </w:trPr>
        <w:tc>
          <w:tcPr>
            <w:tcW w:w="1985" w:type="dxa"/>
            <w:vMerge/>
            <w:tcBorders>
              <w:bottom w:val="single" w:sz="4" w:space="0" w:color="000000"/>
            </w:tcBorders>
          </w:tcPr>
          <w:p w14:paraId="7C60E8B9" w14:textId="77777777" w:rsidR="00680F21" w:rsidRPr="00B1614A"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2CCD060E"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Forma studiów</w:t>
            </w:r>
          </w:p>
        </w:tc>
        <w:tc>
          <w:tcPr>
            <w:tcW w:w="4678" w:type="dxa"/>
            <w:tcBorders>
              <w:bottom w:val="single" w:sz="4" w:space="0" w:color="000000"/>
            </w:tcBorders>
            <w:vAlign w:val="center"/>
          </w:tcPr>
          <w:p w14:paraId="506E22DF" w14:textId="77777777" w:rsidR="00680F21" w:rsidRPr="00B1614A" w:rsidRDefault="00680F21" w:rsidP="004F2DD3">
            <w:pPr>
              <w:rPr>
                <w:rFonts w:ascii="Cambria" w:eastAsia="Aptos" w:hAnsi="Cambria"/>
                <w:sz w:val="18"/>
                <w:szCs w:val="18"/>
                <w:lang w:val="pl-PL"/>
              </w:rPr>
            </w:pPr>
            <w:r w:rsidRPr="00B1614A">
              <w:rPr>
                <w:rFonts w:ascii="Cambria" w:eastAsia="Aptos" w:hAnsi="Cambria"/>
                <w:sz w:val="18"/>
                <w:szCs w:val="18"/>
                <w:lang w:val="pl-PL"/>
              </w:rPr>
              <w:t>stacjonarna/niestacjonarna</w:t>
            </w:r>
          </w:p>
        </w:tc>
      </w:tr>
      <w:tr w:rsidR="00680F21" w:rsidRPr="00B1614A" w14:paraId="1BF747FC" w14:textId="77777777" w:rsidTr="004F2DD3">
        <w:trPr>
          <w:trHeight w:val="139"/>
        </w:trPr>
        <w:tc>
          <w:tcPr>
            <w:tcW w:w="1985" w:type="dxa"/>
            <w:vMerge/>
          </w:tcPr>
          <w:p w14:paraId="2F95211D" w14:textId="77777777" w:rsidR="00680F21" w:rsidRPr="00B1614A" w:rsidRDefault="00680F21" w:rsidP="004F2DD3">
            <w:pPr>
              <w:jc w:val="center"/>
              <w:rPr>
                <w:rFonts w:ascii="Cambria" w:eastAsia="Aptos" w:hAnsi="Cambria"/>
                <w:b/>
                <w:bCs/>
                <w:sz w:val="24"/>
                <w:szCs w:val="24"/>
                <w:lang w:val="pl-PL"/>
              </w:rPr>
            </w:pPr>
          </w:p>
        </w:tc>
        <w:tc>
          <w:tcPr>
            <w:tcW w:w="2659" w:type="dxa"/>
            <w:vAlign w:val="center"/>
          </w:tcPr>
          <w:p w14:paraId="07242D81"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Profil studiów</w:t>
            </w:r>
          </w:p>
        </w:tc>
        <w:tc>
          <w:tcPr>
            <w:tcW w:w="4678" w:type="dxa"/>
            <w:vAlign w:val="center"/>
          </w:tcPr>
          <w:p w14:paraId="11F26AC8" w14:textId="77777777" w:rsidR="00680F21" w:rsidRPr="00B1614A" w:rsidRDefault="00680F21" w:rsidP="004F2DD3">
            <w:pPr>
              <w:rPr>
                <w:rFonts w:ascii="Cambria" w:eastAsia="Aptos" w:hAnsi="Cambria"/>
                <w:sz w:val="18"/>
                <w:szCs w:val="18"/>
                <w:lang w:val="pl-PL"/>
              </w:rPr>
            </w:pPr>
            <w:r w:rsidRPr="00B1614A">
              <w:rPr>
                <w:rFonts w:ascii="Cambria" w:eastAsia="Aptos" w:hAnsi="Cambria"/>
                <w:sz w:val="18"/>
                <w:szCs w:val="18"/>
                <w:lang w:val="pl-PL"/>
              </w:rPr>
              <w:t>praktyczny</w:t>
            </w:r>
          </w:p>
        </w:tc>
      </w:tr>
      <w:tr w:rsidR="00680F21" w:rsidRPr="00B1614A" w14:paraId="0DE9C85F" w14:textId="77777777" w:rsidTr="004F2DD3">
        <w:trPr>
          <w:trHeight w:val="139"/>
        </w:trPr>
        <w:tc>
          <w:tcPr>
            <w:tcW w:w="4644" w:type="dxa"/>
            <w:gridSpan w:val="2"/>
            <w:tcBorders>
              <w:bottom w:val="single" w:sz="4" w:space="0" w:color="000000"/>
            </w:tcBorders>
            <w:vAlign w:val="center"/>
          </w:tcPr>
          <w:p w14:paraId="78915367" w14:textId="77777777" w:rsidR="00680F21" w:rsidRPr="00B1614A" w:rsidRDefault="00680F21" w:rsidP="004F2DD3">
            <w:pPr>
              <w:rPr>
                <w:rFonts w:ascii="Cambria" w:eastAsia="Aptos" w:hAnsi="Cambria"/>
                <w:b/>
                <w:bCs/>
                <w:lang w:val="pl-PL"/>
              </w:rPr>
            </w:pPr>
            <w:r w:rsidRPr="00B1614A">
              <w:rPr>
                <w:rFonts w:ascii="Cambria" w:eastAsia="Aptos" w:hAnsi="Cambria" w:cs="Calibri"/>
                <w:b/>
                <w:bCs/>
                <w:lang w:val="pl-PL"/>
              </w:rPr>
              <w:t>Pozycja w planie studiów (lub kod przedmiotu)</w:t>
            </w:r>
          </w:p>
        </w:tc>
        <w:tc>
          <w:tcPr>
            <w:tcW w:w="4678" w:type="dxa"/>
            <w:tcBorders>
              <w:bottom w:val="single" w:sz="4" w:space="0" w:color="000000"/>
            </w:tcBorders>
            <w:vAlign w:val="center"/>
          </w:tcPr>
          <w:p w14:paraId="7A3993D8" w14:textId="77777777" w:rsidR="00680F21" w:rsidRPr="00B1614A" w:rsidRDefault="00680F21" w:rsidP="004F2DD3">
            <w:pPr>
              <w:rPr>
                <w:rFonts w:ascii="Cambria" w:eastAsia="Aptos" w:hAnsi="Cambria"/>
                <w:bCs/>
                <w:lang w:val="pl-PL"/>
              </w:rPr>
            </w:pPr>
            <w:r w:rsidRPr="00B1614A">
              <w:rPr>
                <w:rFonts w:ascii="Cambria" w:eastAsia="Aptos" w:hAnsi="Cambria"/>
                <w:bCs/>
                <w:lang w:val="pl-PL"/>
              </w:rPr>
              <w:t>1/1</w:t>
            </w:r>
          </w:p>
        </w:tc>
      </w:tr>
    </w:tbl>
    <w:p w14:paraId="5CB8A493" w14:textId="77777777" w:rsidR="00680F21" w:rsidRPr="00B1614A" w:rsidRDefault="00680F21" w:rsidP="004F2DD3">
      <w:pPr>
        <w:spacing w:before="240" w:after="240"/>
        <w:jc w:val="center"/>
        <w:rPr>
          <w:rFonts w:ascii="Cambria" w:eastAsia="Cambria" w:hAnsi="Cambria" w:cs="Cambria"/>
          <w:sz w:val="28"/>
          <w:szCs w:val="28"/>
          <w:lang w:val="pl-PL"/>
        </w:rPr>
      </w:pPr>
      <w:r w:rsidRPr="00B1614A">
        <w:rPr>
          <w:rFonts w:ascii="Cambria" w:eastAsia="Cambria" w:hAnsi="Cambria" w:cs="Cambria"/>
          <w:b/>
          <w:bCs/>
          <w:sz w:val="28"/>
          <w:szCs w:val="28"/>
          <w:lang w:val="pl-PL"/>
        </w:rPr>
        <w:t>KARTA ZAJĘĆ</w:t>
      </w:r>
    </w:p>
    <w:p w14:paraId="328E80DB"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27DC853E" w14:textId="77777777" w:rsidTr="004F2DD3">
        <w:trPr>
          <w:trHeight w:val="328"/>
        </w:trPr>
        <w:tc>
          <w:tcPr>
            <w:tcW w:w="4219" w:type="dxa"/>
            <w:vAlign w:val="center"/>
          </w:tcPr>
          <w:p w14:paraId="1FF2292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5103" w:type="dxa"/>
            <w:vAlign w:val="center"/>
          </w:tcPr>
          <w:p w14:paraId="28217D9C"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Bezpieczeństwo i higiena pracy</w:t>
            </w:r>
          </w:p>
        </w:tc>
      </w:tr>
      <w:tr w:rsidR="00680F21" w:rsidRPr="00B1614A" w14:paraId="31C5333E" w14:textId="77777777" w:rsidTr="004F2DD3">
        <w:tc>
          <w:tcPr>
            <w:tcW w:w="4219" w:type="dxa"/>
            <w:vAlign w:val="center"/>
          </w:tcPr>
          <w:p w14:paraId="51F05E8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5103" w:type="dxa"/>
            <w:vAlign w:val="center"/>
          </w:tcPr>
          <w:p w14:paraId="0D6689E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0</w:t>
            </w:r>
          </w:p>
        </w:tc>
      </w:tr>
      <w:tr w:rsidR="00680F21" w:rsidRPr="00B1614A" w14:paraId="6F8931C9" w14:textId="77777777" w:rsidTr="004F2DD3">
        <w:tc>
          <w:tcPr>
            <w:tcW w:w="4219" w:type="dxa"/>
            <w:vAlign w:val="center"/>
          </w:tcPr>
          <w:p w14:paraId="754BA09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5103" w:type="dxa"/>
            <w:vAlign w:val="center"/>
          </w:tcPr>
          <w:p w14:paraId="715BF31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obowiązkowe</w:t>
            </w:r>
          </w:p>
        </w:tc>
      </w:tr>
      <w:tr w:rsidR="00680F21" w:rsidRPr="00B1614A" w14:paraId="57D42DD1" w14:textId="77777777" w:rsidTr="004F2DD3">
        <w:tc>
          <w:tcPr>
            <w:tcW w:w="4219" w:type="dxa"/>
            <w:vAlign w:val="center"/>
          </w:tcPr>
          <w:p w14:paraId="7D47DF0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5103" w:type="dxa"/>
            <w:vAlign w:val="center"/>
          </w:tcPr>
          <w:p w14:paraId="49442F37" w14:textId="77777777" w:rsidR="00680F21" w:rsidRPr="00B1614A" w:rsidRDefault="00680F21" w:rsidP="004F2DD3">
            <w:pPr>
              <w:spacing w:before="20" w:after="20"/>
              <w:rPr>
                <w:rFonts w:ascii="Cambria" w:eastAsia="Calibri" w:hAnsi="Cambria"/>
                <w:b/>
                <w:bCs/>
                <w:iCs/>
                <w:lang w:val="pl-PL"/>
              </w:rPr>
            </w:pPr>
            <w:r w:rsidRPr="00B1614A">
              <w:rPr>
                <w:rFonts w:ascii="Cambria" w:eastAsia="Times New Roman" w:hAnsi="Cambria"/>
                <w:b/>
                <w:bCs/>
                <w:iCs/>
                <w:lang w:val="pl-PL" w:eastAsia="pl-PL"/>
              </w:rPr>
              <w:t xml:space="preserve">Przedmioty interdyscyplinarne / </w:t>
            </w:r>
            <w:r w:rsidRPr="00B1614A">
              <w:rPr>
                <w:rFonts w:ascii="Cambria" w:eastAsia="Cambria" w:hAnsi="Cambria" w:cs="Cambria"/>
                <w:b/>
                <w:bCs/>
                <w:iCs/>
                <w:lang w:val="pl-PL"/>
              </w:rPr>
              <w:t>nauczycielska i translatorska</w:t>
            </w:r>
          </w:p>
        </w:tc>
      </w:tr>
      <w:tr w:rsidR="00680F21" w:rsidRPr="00B1614A" w14:paraId="75C8A9D0" w14:textId="77777777" w:rsidTr="004F2DD3">
        <w:tc>
          <w:tcPr>
            <w:tcW w:w="4219" w:type="dxa"/>
            <w:vAlign w:val="center"/>
          </w:tcPr>
          <w:p w14:paraId="01EE86C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5103" w:type="dxa"/>
            <w:vAlign w:val="center"/>
          </w:tcPr>
          <w:p w14:paraId="36B5C16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polski</w:t>
            </w:r>
          </w:p>
        </w:tc>
      </w:tr>
      <w:tr w:rsidR="00680F21" w:rsidRPr="00B1614A" w14:paraId="3324991C" w14:textId="77777777" w:rsidTr="004F2DD3">
        <w:tc>
          <w:tcPr>
            <w:tcW w:w="4219" w:type="dxa"/>
            <w:vAlign w:val="center"/>
          </w:tcPr>
          <w:p w14:paraId="2E277FE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5103" w:type="dxa"/>
            <w:vAlign w:val="center"/>
          </w:tcPr>
          <w:p w14:paraId="3C62BE20"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w:t>
            </w:r>
          </w:p>
        </w:tc>
      </w:tr>
      <w:tr w:rsidR="00680F21" w:rsidRPr="00B1614A" w14:paraId="1CB30E73" w14:textId="77777777" w:rsidTr="004F2DD3">
        <w:tc>
          <w:tcPr>
            <w:tcW w:w="4219" w:type="dxa"/>
            <w:vAlign w:val="center"/>
          </w:tcPr>
          <w:p w14:paraId="1E12859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5103" w:type="dxa"/>
            <w:vAlign w:val="center"/>
          </w:tcPr>
          <w:p w14:paraId="479BB11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koordynator: dr Joanna Bobin</w:t>
            </w:r>
          </w:p>
          <w:p w14:paraId="3AE5CB3F"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 xml:space="preserve">prowadzący: mgr Renata Płonecka – Specjalista ds. BHP </w:t>
            </w:r>
          </w:p>
        </w:tc>
      </w:tr>
    </w:tbl>
    <w:p w14:paraId="1C3E0E19"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270"/>
        <w:gridCol w:w="2204"/>
        <w:gridCol w:w="1755"/>
      </w:tblGrid>
      <w:tr w:rsidR="00680F21" w:rsidRPr="00B1614A" w14:paraId="147BEDD2" w14:textId="77777777" w:rsidTr="004F2DD3">
        <w:tc>
          <w:tcPr>
            <w:tcW w:w="2093" w:type="dxa"/>
            <w:vAlign w:val="center"/>
          </w:tcPr>
          <w:p w14:paraId="13AF9107"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3270" w:type="dxa"/>
            <w:vAlign w:val="center"/>
          </w:tcPr>
          <w:p w14:paraId="515B7902"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3D3E15CC"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2204" w:type="dxa"/>
            <w:vAlign w:val="center"/>
          </w:tcPr>
          <w:p w14:paraId="11D7054F"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1755" w:type="dxa"/>
            <w:vAlign w:val="center"/>
          </w:tcPr>
          <w:p w14:paraId="00F36525"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0982EA18" w14:textId="77777777" w:rsidTr="004F2DD3">
        <w:tc>
          <w:tcPr>
            <w:tcW w:w="2093" w:type="dxa"/>
          </w:tcPr>
          <w:p w14:paraId="715F5FAA"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wykład</w:t>
            </w:r>
          </w:p>
        </w:tc>
        <w:tc>
          <w:tcPr>
            <w:tcW w:w="3270" w:type="dxa"/>
            <w:vAlign w:val="center"/>
          </w:tcPr>
          <w:p w14:paraId="72E5E1F2"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4/4</w:t>
            </w:r>
          </w:p>
        </w:tc>
        <w:tc>
          <w:tcPr>
            <w:tcW w:w="2204" w:type="dxa"/>
            <w:vAlign w:val="center"/>
          </w:tcPr>
          <w:p w14:paraId="7819F9C5"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I/1</w:t>
            </w:r>
          </w:p>
        </w:tc>
        <w:tc>
          <w:tcPr>
            <w:tcW w:w="1755" w:type="dxa"/>
            <w:vAlign w:val="center"/>
          </w:tcPr>
          <w:p w14:paraId="178FFA52"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0</w:t>
            </w:r>
          </w:p>
        </w:tc>
      </w:tr>
    </w:tbl>
    <w:p w14:paraId="7E5B4713" w14:textId="77777777" w:rsidR="00680F21" w:rsidRPr="00B1614A" w:rsidRDefault="00680F21" w:rsidP="004F2DD3">
      <w:pPr>
        <w:spacing w:before="120" w:after="120"/>
        <w:rPr>
          <w:rFonts w:ascii="Cambria" w:eastAsia="Calibri" w:hAnsi="Cambria"/>
          <w:b/>
          <w:lang w:val="pl-PL"/>
        </w:rPr>
      </w:pPr>
      <w:r w:rsidRPr="00B1614A">
        <w:rPr>
          <w:rFonts w:ascii="Cambria" w:eastAsia="Calibri"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596C9098" w14:textId="77777777" w:rsidTr="004F2DD3">
        <w:trPr>
          <w:trHeight w:val="301"/>
        </w:trPr>
        <w:tc>
          <w:tcPr>
            <w:tcW w:w="9284" w:type="dxa"/>
          </w:tcPr>
          <w:p w14:paraId="0EC29220"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Brak</w:t>
            </w:r>
          </w:p>
        </w:tc>
      </w:tr>
    </w:tbl>
    <w:p w14:paraId="34F3EF30"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62A58D62" w14:textId="77777777" w:rsidTr="004F2DD3">
        <w:tc>
          <w:tcPr>
            <w:tcW w:w="9322" w:type="dxa"/>
          </w:tcPr>
          <w:p w14:paraId="0D2BC15C" w14:textId="77777777" w:rsidR="00680F21" w:rsidRPr="00B1614A" w:rsidRDefault="00680F21" w:rsidP="004F2DD3">
            <w:pPr>
              <w:spacing w:before="100" w:beforeAutospacing="1" w:after="100" w:afterAutospacing="1"/>
              <w:rPr>
                <w:rFonts w:ascii="Cambria" w:eastAsia="Times New Roman" w:hAnsi="Cambria"/>
                <w:b/>
                <w:bCs/>
                <w:lang w:val="pl-PL" w:eastAsia="pl-PL"/>
              </w:rPr>
            </w:pPr>
            <w:r w:rsidRPr="00B1614A">
              <w:rPr>
                <w:rFonts w:ascii="Cambria" w:eastAsia="Times New Roman" w:hAnsi="Cambria"/>
                <w:lang w:val="pl-PL" w:eastAsia="pl-PL"/>
              </w:rPr>
              <w:t>C1 – P</w:t>
            </w:r>
            <w:r w:rsidRPr="00B1614A">
              <w:rPr>
                <w:rFonts w:ascii="Cambria" w:eastAsia="Times New Roman" w:hAnsi="Cambria"/>
                <w:sz w:val="24"/>
                <w:szCs w:val="24"/>
                <w:lang w:val="pl-PL" w:eastAsia="pl-PL"/>
              </w:rPr>
              <w:t>rzekazanie podstawowych wiadomości z zakresu bhp, ochrony ppoż., postępowania w razie wypadku.</w:t>
            </w:r>
          </w:p>
        </w:tc>
      </w:tr>
    </w:tbl>
    <w:p w14:paraId="042DD3D4" w14:textId="77777777" w:rsidR="00680F21" w:rsidRPr="00B1614A" w:rsidRDefault="00680F21" w:rsidP="004F2DD3">
      <w:pPr>
        <w:spacing w:before="60" w:after="60"/>
        <w:rPr>
          <w:rFonts w:ascii="Cambria" w:eastAsia="Calibri" w:hAnsi="Cambria"/>
          <w:b/>
          <w:bCs/>
          <w:sz w:val="8"/>
          <w:szCs w:val="8"/>
          <w:lang w:val="pl-PL"/>
        </w:rPr>
      </w:pPr>
    </w:p>
    <w:p w14:paraId="6D241CB7" w14:textId="77777777" w:rsidR="00680F21" w:rsidRPr="00B1614A" w:rsidRDefault="00680F21" w:rsidP="004F2DD3">
      <w:pPr>
        <w:spacing w:before="120" w:after="120"/>
        <w:rPr>
          <w:rFonts w:ascii="Cambria" w:eastAsia="Calibri" w:hAnsi="Cambria"/>
          <w:b/>
          <w:bCs/>
          <w:strike/>
          <w:lang w:val="pl-PL"/>
        </w:rPr>
      </w:pPr>
      <w:r w:rsidRPr="00B1614A">
        <w:rPr>
          <w:rFonts w:ascii="Cambria" w:eastAsia="Calibri"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6417"/>
        <w:gridCol w:w="1701"/>
      </w:tblGrid>
      <w:tr w:rsidR="00680F21" w:rsidRPr="00B1614A" w14:paraId="3B44FFCE" w14:textId="77777777" w:rsidTr="004F2DD3">
        <w:tc>
          <w:tcPr>
            <w:tcW w:w="1204" w:type="dxa"/>
            <w:vAlign w:val="center"/>
          </w:tcPr>
          <w:p w14:paraId="1D6E9B3C"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Symbol efektu uczenia się</w:t>
            </w:r>
          </w:p>
        </w:tc>
        <w:tc>
          <w:tcPr>
            <w:tcW w:w="6417" w:type="dxa"/>
            <w:vAlign w:val="center"/>
          </w:tcPr>
          <w:p w14:paraId="3745FEED"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Opis efektu uczenia się</w:t>
            </w:r>
          </w:p>
        </w:tc>
        <w:tc>
          <w:tcPr>
            <w:tcW w:w="1701" w:type="dxa"/>
            <w:vAlign w:val="center"/>
          </w:tcPr>
          <w:p w14:paraId="1351916F"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Odniesienie do efektu kierunkowego</w:t>
            </w:r>
          </w:p>
        </w:tc>
      </w:tr>
      <w:tr w:rsidR="00680F21" w:rsidRPr="00B1614A" w14:paraId="2F078D35" w14:textId="77777777" w:rsidTr="004F2DD3">
        <w:tc>
          <w:tcPr>
            <w:tcW w:w="9322" w:type="dxa"/>
            <w:gridSpan w:val="3"/>
          </w:tcPr>
          <w:p w14:paraId="6116495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Aptos" w:hAnsi="Cambria"/>
                <w:b/>
                <w:bCs/>
                <w:lang w:val="pl-PL"/>
              </w:rPr>
              <w:t>WIEDZA</w:t>
            </w:r>
            <w:r w:rsidRPr="00B1614A">
              <w:rPr>
                <w:rFonts w:ascii="Cambria" w:eastAsia="Aptos" w:hAnsi="Cambria"/>
                <w:lang w:val="pl-PL"/>
              </w:rPr>
              <w:t>: a</w:t>
            </w:r>
            <w:r w:rsidRPr="00B1614A">
              <w:rPr>
                <w:rFonts w:ascii="Cambria" w:eastAsia="Aptos" w:hAnsi="Cambria" w:cs="Calibri"/>
                <w:lang w:val="pl-PL"/>
              </w:rPr>
              <w:t>bsolwent zna i rozumie</w:t>
            </w:r>
          </w:p>
        </w:tc>
      </w:tr>
      <w:tr w:rsidR="00680F21" w:rsidRPr="00B1614A" w14:paraId="6C8F976F" w14:textId="77777777" w:rsidTr="004F2DD3">
        <w:tc>
          <w:tcPr>
            <w:tcW w:w="1204" w:type="dxa"/>
            <w:vAlign w:val="center"/>
          </w:tcPr>
          <w:p w14:paraId="4FC0E97E"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W_01</w:t>
            </w:r>
          </w:p>
        </w:tc>
        <w:tc>
          <w:tcPr>
            <w:tcW w:w="6417" w:type="dxa"/>
          </w:tcPr>
          <w:p w14:paraId="36CA6C4D" w14:textId="77777777" w:rsidR="00680F21" w:rsidRPr="00B1614A" w:rsidRDefault="00680F21" w:rsidP="004F2DD3">
            <w:pPr>
              <w:autoSpaceDE w:val="0"/>
              <w:autoSpaceDN w:val="0"/>
              <w:adjustRightInd w:val="0"/>
              <w:rPr>
                <w:rFonts w:ascii="Cambria" w:eastAsia="Times New Roman" w:hAnsi="Cambria"/>
                <w:lang w:val="pl-PL" w:eastAsia="pl-PL"/>
              </w:rPr>
            </w:pPr>
            <w:r w:rsidRPr="00B1614A">
              <w:rPr>
                <w:rFonts w:ascii="Cambria" w:eastAsia="Times New Roman" w:hAnsi="Cambria" w:cs="Cambria"/>
                <w:lang w:val="pl-PL" w:eastAsia="pl-PL"/>
              </w:rPr>
              <w:t>podstawowe pojęcia i zasady (przepisy prawa) z zakresu bhp bezpieczeństwa i higieny pracy, ochrony przeciwpożarowej, udzielania pierwszej pomocy</w:t>
            </w:r>
          </w:p>
        </w:tc>
        <w:tc>
          <w:tcPr>
            <w:tcW w:w="1701" w:type="dxa"/>
            <w:vAlign w:val="center"/>
          </w:tcPr>
          <w:p w14:paraId="0EA9A489" w14:textId="77777777" w:rsidR="00680F21" w:rsidRPr="00B1614A" w:rsidRDefault="00680F21" w:rsidP="004F2DD3">
            <w:pPr>
              <w:spacing w:before="60" w:after="60"/>
              <w:rPr>
                <w:rFonts w:ascii="Cambria" w:eastAsia="Calibri" w:hAnsi="Cambria"/>
                <w:strike/>
                <w:lang w:val="pl-PL"/>
              </w:rPr>
            </w:pPr>
          </w:p>
          <w:p w14:paraId="1D19D817" w14:textId="0AEA9A0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K_W1</w:t>
            </w:r>
            <w:r w:rsidR="00675F86" w:rsidRPr="00B1614A">
              <w:rPr>
                <w:rFonts w:ascii="Cambria" w:eastAsia="Calibri" w:hAnsi="Cambria"/>
                <w:lang w:val="pl-PL"/>
              </w:rPr>
              <w:t>6</w:t>
            </w:r>
          </w:p>
          <w:p w14:paraId="0383A64D" w14:textId="77777777" w:rsidR="00680F21" w:rsidRPr="00B1614A" w:rsidRDefault="00680F21" w:rsidP="004F2DD3">
            <w:pPr>
              <w:spacing w:before="60" w:after="60"/>
              <w:jc w:val="center"/>
              <w:rPr>
                <w:rFonts w:ascii="Cambria" w:eastAsia="Calibri" w:hAnsi="Cambria"/>
              </w:rPr>
            </w:pPr>
            <w:r w:rsidRPr="00B1614A">
              <w:rPr>
                <w:rFonts w:ascii="Cambria" w:eastAsia="Calibri" w:hAnsi="Cambria"/>
                <w:lang w:val="pl-PL"/>
              </w:rPr>
              <w:t>NO</w:t>
            </w:r>
            <w:r w:rsidRPr="00B1614A">
              <w:rPr>
                <w:rFonts w:ascii="Cambria" w:eastAsia="Calibri" w:hAnsi="Cambria"/>
              </w:rPr>
              <w:t>_W11</w:t>
            </w:r>
          </w:p>
        </w:tc>
      </w:tr>
      <w:tr w:rsidR="00680F21" w:rsidRPr="00B1614A" w14:paraId="424C1FD3" w14:textId="77777777" w:rsidTr="004F2DD3">
        <w:tc>
          <w:tcPr>
            <w:tcW w:w="9322" w:type="dxa"/>
            <w:gridSpan w:val="3"/>
            <w:vAlign w:val="center"/>
          </w:tcPr>
          <w:p w14:paraId="5BB177C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Aptos" w:hAnsi="Cambria"/>
                <w:b/>
                <w:bCs/>
                <w:lang w:val="pl-PL"/>
              </w:rPr>
              <w:lastRenderedPageBreak/>
              <w:t>UMIEJĘTNOŚCI</w:t>
            </w:r>
            <w:r w:rsidRPr="00B1614A">
              <w:rPr>
                <w:rFonts w:ascii="Cambria" w:eastAsia="Aptos" w:hAnsi="Cambria"/>
                <w:lang w:val="pl-PL"/>
              </w:rPr>
              <w:t>: absolwent potrafi</w:t>
            </w:r>
          </w:p>
        </w:tc>
      </w:tr>
      <w:tr w:rsidR="00680F21" w:rsidRPr="00B1614A" w14:paraId="1B20FE1D" w14:textId="77777777" w:rsidTr="004F2DD3">
        <w:tc>
          <w:tcPr>
            <w:tcW w:w="1204" w:type="dxa"/>
            <w:vAlign w:val="center"/>
          </w:tcPr>
          <w:p w14:paraId="7D6DAD07"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U_01</w:t>
            </w:r>
          </w:p>
        </w:tc>
        <w:tc>
          <w:tcPr>
            <w:tcW w:w="6417" w:type="dxa"/>
          </w:tcPr>
          <w:p w14:paraId="7393DB67" w14:textId="77777777" w:rsidR="00680F21" w:rsidRPr="00B1614A" w:rsidRDefault="00680F21" w:rsidP="004F2DD3">
            <w:pPr>
              <w:autoSpaceDE w:val="0"/>
              <w:autoSpaceDN w:val="0"/>
              <w:adjustRightInd w:val="0"/>
              <w:rPr>
                <w:rFonts w:ascii="Cambria" w:eastAsia="Times New Roman" w:hAnsi="Cambria" w:cs="Cambria"/>
                <w:lang w:val="pl-PL" w:eastAsia="pl-PL"/>
              </w:rPr>
            </w:pPr>
            <w:r w:rsidRPr="00B1614A">
              <w:rPr>
                <w:rFonts w:ascii="Cambria" w:eastAsia="Times New Roman" w:hAnsi="Cambria" w:cs="Cambria"/>
                <w:lang w:val="pl-PL" w:eastAsia="pl-PL"/>
              </w:rPr>
              <w:t xml:space="preserve">wykorzystać wiedzę z dziedziny bhp, w tym stosować zasady bezpieczeństwa i higieny pracy oraz ergonomii </w:t>
            </w:r>
          </w:p>
        </w:tc>
        <w:tc>
          <w:tcPr>
            <w:tcW w:w="1701" w:type="dxa"/>
            <w:vAlign w:val="center"/>
          </w:tcPr>
          <w:p w14:paraId="0A54F3FC" w14:textId="77777777" w:rsidR="00680F21" w:rsidRPr="00B1614A" w:rsidRDefault="00680F21" w:rsidP="004F2DD3">
            <w:pPr>
              <w:spacing w:before="60" w:after="60"/>
              <w:rPr>
                <w:rFonts w:ascii="Cambria" w:eastAsia="Calibri" w:hAnsi="Cambria"/>
                <w:strike/>
                <w:lang w:val="pl-PL"/>
              </w:rPr>
            </w:pPr>
          </w:p>
          <w:p w14:paraId="7820BDDF"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K_U19</w:t>
            </w:r>
          </w:p>
        </w:tc>
      </w:tr>
      <w:tr w:rsidR="00680F21" w:rsidRPr="00B1614A" w14:paraId="3C7FC2BF" w14:textId="77777777" w:rsidTr="004F2DD3">
        <w:tc>
          <w:tcPr>
            <w:tcW w:w="1204" w:type="dxa"/>
            <w:vAlign w:val="center"/>
          </w:tcPr>
          <w:p w14:paraId="5BC159CD" w14:textId="77777777" w:rsidR="00680F21" w:rsidRPr="00B1614A" w:rsidRDefault="00680F21" w:rsidP="004F2DD3">
            <w:pPr>
              <w:spacing w:before="60" w:after="60"/>
              <w:jc w:val="center"/>
              <w:rPr>
                <w:rFonts w:ascii="Cambria" w:eastAsia="Calibri" w:hAnsi="Cambria"/>
              </w:rPr>
            </w:pPr>
            <w:r w:rsidRPr="00B1614A">
              <w:rPr>
                <w:rFonts w:ascii="Cambria" w:eastAsia="Calibri" w:hAnsi="Cambria"/>
                <w:lang w:val="pl-PL"/>
              </w:rPr>
              <w:t>U</w:t>
            </w:r>
            <w:r w:rsidRPr="00B1614A">
              <w:rPr>
                <w:rFonts w:ascii="Cambria" w:eastAsia="Calibri" w:hAnsi="Cambria"/>
              </w:rPr>
              <w:t>_02</w:t>
            </w:r>
          </w:p>
        </w:tc>
        <w:tc>
          <w:tcPr>
            <w:tcW w:w="6417" w:type="dxa"/>
          </w:tcPr>
          <w:p w14:paraId="239F0150" w14:textId="77777777" w:rsidR="00680F21" w:rsidRPr="00B1614A" w:rsidRDefault="00680F21" w:rsidP="004F2DD3">
            <w:pPr>
              <w:autoSpaceDE w:val="0"/>
              <w:autoSpaceDN w:val="0"/>
              <w:adjustRightInd w:val="0"/>
              <w:rPr>
                <w:rFonts w:ascii="Cambria" w:eastAsia="Times New Roman" w:hAnsi="Cambria" w:cs="Cambria"/>
                <w:lang w:eastAsia="pl-PL"/>
              </w:rPr>
            </w:pPr>
            <w:r w:rsidRPr="00B1614A">
              <w:rPr>
                <w:rFonts w:ascii="Cambria" w:eastAsia="Times New Roman" w:hAnsi="Cambria" w:cs="Cambria"/>
                <w:lang w:val="pl-PL" w:eastAsia="pl-PL"/>
              </w:rPr>
              <w:t>ud</w:t>
            </w:r>
            <w:proofErr w:type="spellStart"/>
            <w:r w:rsidRPr="00B1614A">
              <w:rPr>
                <w:rFonts w:ascii="Cambria" w:eastAsia="Times New Roman" w:hAnsi="Cambria" w:cs="Cambria"/>
                <w:lang w:eastAsia="pl-PL"/>
              </w:rPr>
              <w:t>zielać</w:t>
            </w:r>
            <w:proofErr w:type="spellEnd"/>
            <w:r w:rsidRPr="00B1614A">
              <w:rPr>
                <w:rFonts w:ascii="Cambria" w:eastAsia="Times New Roman" w:hAnsi="Cambria" w:cs="Cambria"/>
                <w:lang w:eastAsia="pl-PL"/>
              </w:rPr>
              <w:t xml:space="preserve"> </w:t>
            </w:r>
            <w:proofErr w:type="spellStart"/>
            <w:r w:rsidRPr="00B1614A">
              <w:rPr>
                <w:rFonts w:ascii="Cambria" w:eastAsia="Times New Roman" w:hAnsi="Cambria" w:cs="Cambria"/>
                <w:lang w:eastAsia="pl-PL"/>
              </w:rPr>
              <w:t>pierwszej</w:t>
            </w:r>
            <w:proofErr w:type="spellEnd"/>
            <w:r w:rsidRPr="00B1614A">
              <w:rPr>
                <w:rFonts w:ascii="Cambria" w:eastAsia="Times New Roman" w:hAnsi="Cambria" w:cs="Cambria"/>
                <w:lang w:eastAsia="pl-PL"/>
              </w:rPr>
              <w:t xml:space="preserve"> </w:t>
            </w:r>
            <w:proofErr w:type="spellStart"/>
            <w:r w:rsidRPr="00B1614A">
              <w:rPr>
                <w:rFonts w:ascii="Cambria" w:eastAsia="Times New Roman" w:hAnsi="Cambria" w:cs="Cambria"/>
                <w:lang w:eastAsia="pl-PL"/>
              </w:rPr>
              <w:t>pomocy</w:t>
            </w:r>
            <w:proofErr w:type="spellEnd"/>
          </w:p>
        </w:tc>
        <w:tc>
          <w:tcPr>
            <w:tcW w:w="1701" w:type="dxa"/>
            <w:vAlign w:val="center"/>
          </w:tcPr>
          <w:p w14:paraId="26022CDC" w14:textId="77777777" w:rsidR="00680F21" w:rsidRPr="00B1614A" w:rsidRDefault="00680F21" w:rsidP="004F2DD3">
            <w:pPr>
              <w:spacing w:before="60" w:after="60"/>
              <w:jc w:val="center"/>
              <w:rPr>
                <w:rFonts w:ascii="Cambria" w:eastAsia="Calibri" w:hAnsi="Cambria"/>
                <w:strike/>
                <w:highlight w:val="yellow"/>
                <w:lang w:val="pl-PL"/>
              </w:rPr>
            </w:pPr>
            <w:r w:rsidRPr="00B1614A">
              <w:rPr>
                <w:rFonts w:ascii="Cambria" w:eastAsia="Times New Roman" w:hAnsi="Cambria"/>
                <w:lang w:val="pl-PL" w:eastAsia="de-DE"/>
              </w:rPr>
              <w:t>NO_U17</w:t>
            </w:r>
          </w:p>
        </w:tc>
      </w:tr>
      <w:tr w:rsidR="00680F21" w:rsidRPr="00B1614A" w14:paraId="3224440E" w14:textId="77777777" w:rsidTr="004F2DD3">
        <w:tc>
          <w:tcPr>
            <w:tcW w:w="9322" w:type="dxa"/>
            <w:gridSpan w:val="3"/>
            <w:vAlign w:val="center"/>
          </w:tcPr>
          <w:p w14:paraId="0C5EF687"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KOMPETENCJE SPOŁECZNE: </w:t>
            </w:r>
            <w:r w:rsidRPr="00B1614A">
              <w:rPr>
                <w:rFonts w:ascii="Cambria" w:eastAsia="Calibri" w:hAnsi="Cambria"/>
                <w:lang w:val="pl-PL"/>
              </w:rPr>
              <w:t>a</w:t>
            </w:r>
            <w:r w:rsidRPr="00B1614A">
              <w:rPr>
                <w:rFonts w:ascii="Cambria" w:eastAsia="Times New Roman" w:hAnsi="Cambria" w:cs="Cambria"/>
                <w:lang w:val="pl-PL" w:eastAsia="pl-PL"/>
              </w:rPr>
              <w:t>bsolwent jest gotów do</w:t>
            </w:r>
          </w:p>
        </w:tc>
      </w:tr>
      <w:tr w:rsidR="00680F21" w:rsidRPr="00B1614A" w14:paraId="08E13996" w14:textId="77777777" w:rsidTr="004F2DD3">
        <w:tc>
          <w:tcPr>
            <w:tcW w:w="1204" w:type="dxa"/>
            <w:vAlign w:val="center"/>
          </w:tcPr>
          <w:p w14:paraId="34538A9A"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K_01</w:t>
            </w:r>
          </w:p>
        </w:tc>
        <w:tc>
          <w:tcPr>
            <w:tcW w:w="6417" w:type="dxa"/>
          </w:tcPr>
          <w:p w14:paraId="03F914A9" w14:textId="77777777" w:rsidR="00680F21" w:rsidRPr="00B1614A" w:rsidRDefault="00680F21" w:rsidP="004F2DD3">
            <w:pPr>
              <w:autoSpaceDE w:val="0"/>
              <w:autoSpaceDN w:val="0"/>
              <w:adjustRightInd w:val="0"/>
              <w:rPr>
                <w:rFonts w:ascii="Cambria" w:eastAsia="Times New Roman" w:hAnsi="Cambria" w:cs="Cambria"/>
                <w:lang w:val="pl-PL" w:eastAsia="pl-PL"/>
              </w:rPr>
            </w:pPr>
            <w:r w:rsidRPr="00B1614A">
              <w:rPr>
                <w:rFonts w:ascii="Cambria" w:eastAsia="Times New Roman" w:hAnsi="Cambria" w:cs="Cambria"/>
                <w:lang w:val="pl-PL" w:eastAsia="pl-PL"/>
              </w:rPr>
              <w:t>uznawania znaczenia wiedzy w rozwiązywaniu problemów poznawczych i praktycznych</w:t>
            </w:r>
          </w:p>
        </w:tc>
        <w:tc>
          <w:tcPr>
            <w:tcW w:w="1701" w:type="dxa"/>
            <w:vAlign w:val="center"/>
          </w:tcPr>
          <w:p w14:paraId="059A3B4A" w14:textId="77777777" w:rsidR="00680F21" w:rsidRPr="00B1614A" w:rsidRDefault="00680F21" w:rsidP="004F2DD3">
            <w:pPr>
              <w:spacing w:before="60" w:after="60"/>
              <w:jc w:val="center"/>
              <w:rPr>
                <w:rFonts w:ascii="Cambria" w:eastAsia="Calibri" w:hAnsi="Cambria"/>
                <w:highlight w:val="yellow"/>
                <w:lang w:val="pl-PL"/>
              </w:rPr>
            </w:pPr>
            <w:r w:rsidRPr="00B1614A">
              <w:rPr>
                <w:rFonts w:ascii="Cambria" w:eastAsia="Calibri" w:hAnsi="Cambria"/>
                <w:lang w:val="pl-PL"/>
              </w:rPr>
              <w:t>K_K02</w:t>
            </w:r>
          </w:p>
        </w:tc>
      </w:tr>
      <w:tr w:rsidR="00680F21" w:rsidRPr="00B1614A" w14:paraId="2DBB47C5" w14:textId="77777777" w:rsidTr="004F2DD3">
        <w:tc>
          <w:tcPr>
            <w:tcW w:w="1204" w:type="dxa"/>
            <w:vAlign w:val="center"/>
          </w:tcPr>
          <w:p w14:paraId="436AEFB5"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K_02</w:t>
            </w:r>
          </w:p>
        </w:tc>
        <w:tc>
          <w:tcPr>
            <w:tcW w:w="6417" w:type="dxa"/>
          </w:tcPr>
          <w:p w14:paraId="787ABFC7" w14:textId="77777777" w:rsidR="00680F21" w:rsidRPr="00B1614A" w:rsidRDefault="00680F21" w:rsidP="004F2DD3">
            <w:pPr>
              <w:autoSpaceDE w:val="0"/>
              <w:autoSpaceDN w:val="0"/>
              <w:adjustRightInd w:val="0"/>
              <w:rPr>
                <w:rFonts w:ascii="Cambria" w:eastAsia="Times New Roman" w:hAnsi="Cambria"/>
                <w:lang w:val="pl-PL" w:eastAsia="pl-PL"/>
              </w:rPr>
            </w:pPr>
            <w:r w:rsidRPr="00B1614A">
              <w:rPr>
                <w:rFonts w:ascii="Cambria" w:eastAsia="Times New Roman" w:hAnsi="Cambria" w:cs="Cambria"/>
                <w:lang w:val="pl-PL" w:eastAsia="pl-PL"/>
              </w:rPr>
              <w:t xml:space="preserve">działania w sposób przedsiębiorczy oraz wykazuje się twórczym myśleniem, jest gotów do respektowania etyki zawodowej oraz zasad bezpieczeństwa i higieny pracy oraz ergonomii. </w:t>
            </w:r>
          </w:p>
        </w:tc>
        <w:tc>
          <w:tcPr>
            <w:tcW w:w="1701" w:type="dxa"/>
            <w:vAlign w:val="center"/>
          </w:tcPr>
          <w:p w14:paraId="181C2B02" w14:textId="77777777" w:rsidR="00680F21" w:rsidRPr="00B1614A" w:rsidRDefault="00680F21" w:rsidP="004F2DD3">
            <w:pPr>
              <w:spacing w:before="60" w:after="60"/>
              <w:rPr>
                <w:rFonts w:ascii="Cambria" w:eastAsia="Calibri" w:hAnsi="Cambria"/>
                <w:strike/>
                <w:lang w:val="pl-PL"/>
              </w:rPr>
            </w:pPr>
          </w:p>
          <w:p w14:paraId="0BAAACFE"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K_K05</w:t>
            </w:r>
          </w:p>
        </w:tc>
      </w:tr>
    </w:tbl>
    <w:p w14:paraId="63989CEC" w14:textId="77777777" w:rsidR="00680F21" w:rsidRPr="00B1614A" w:rsidRDefault="00680F21" w:rsidP="004F2DD3">
      <w:pPr>
        <w:spacing w:before="120" w:after="120"/>
        <w:jc w:val="both"/>
        <w:rPr>
          <w:rFonts w:ascii="Cambria" w:eastAsia="Calibri" w:hAnsi="Cambria"/>
          <w:b/>
          <w:bCs/>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lang w:val="pl-PL"/>
        </w:rPr>
        <w:t>(zgodnie z programem studiów):</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828"/>
        <w:gridCol w:w="1418"/>
        <w:gridCol w:w="1479"/>
      </w:tblGrid>
      <w:tr w:rsidR="00680F21" w:rsidRPr="00B1614A" w14:paraId="575A5243" w14:textId="77777777" w:rsidTr="004F2DD3">
        <w:trPr>
          <w:trHeight w:val="340"/>
        </w:trPr>
        <w:tc>
          <w:tcPr>
            <w:tcW w:w="659" w:type="dxa"/>
            <w:vMerge w:val="restart"/>
            <w:vAlign w:val="center"/>
          </w:tcPr>
          <w:p w14:paraId="70C9000B" w14:textId="77777777" w:rsidR="00680F21" w:rsidRPr="00B1614A" w:rsidRDefault="00680F21" w:rsidP="004F2DD3">
            <w:pPr>
              <w:spacing w:before="20" w:after="20" w:line="259" w:lineRule="auto"/>
              <w:rPr>
                <w:rFonts w:ascii="Cambria" w:eastAsia="Calibri" w:hAnsi="Cambria"/>
                <w:b/>
                <w:lang w:val="pl-PL"/>
              </w:rPr>
            </w:pPr>
            <w:r w:rsidRPr="00B1614A">
              <w:rPr>
                <w:rFonts w:ascii="Cambria" w:eastAsia="Calibri" w:hAnsi="Cambria"/>
                <w:b/>
                <w:lang w:val="pl-PL"/>
              </w:rPr>
              <w:t>Lp.</w:t>
            </w:r>
          </w:p>
        </w:tc>
        <w:tc>
          <w:tcPr>
            <w:tcW w:w="5828" w:type="dxa"/>
            <w:vMerge w:val="restart"/>
            <w:vAlign w:val="center"/>
          </w:tcPr>
          <w:p w14:paraId="6A139EEE" w14:textId="77777777" w:rsidR="00680F21" w:rsidRPr="00B1614A" w:rsidRDefault="00680F21" w:rsidP="004F2DD3">
            <w:pPr>
              <w:spacing w:before="20" w:after="20" w:line="259" w:lineRule="auto"/>
              <w:rPr>
                <w:rFonts w:ascii="Cambria" w:eastAsia="Calibri" w:hAnsi="Cambria"/>
                <w:b/>
                <w:lang w:val="pl-PL"/>
              </w:rPr>
            </w:pPr>
            <w:r w:rsidRPr="00B1614A">
              <w:rPr>
                <w:rFonts w:ascii="Cambria" w:eastAsia="Calibri" w:hAnsi="Cambria"/>
                <w:b/>
                <w:lang w:val="pl-PL"/>
              </w:rPr>
              <w:t xml:space="preserve">Treści wykładów </w:t>
            </w:r>
          </w:p>
        </w:tc>
        <w:tc>
          <w:tcPr>
            <w:tcW w:w="2897" w:type="dxa"/>
            <w:gridSpan w:val="2"/>
            <w:vAlign w:val="center"/>
          </w:tcPr>
          <w:p w14:paraId="0DC4F0E6" w14:textId="77777777" w:rsidR="00680F21" w:rsidRPr="00B1614A" w:rsidRDefault="00680F21" w:rsidP="004F2DD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Liczba godzin na studiach</w:t>
            </w:r>
          </w:p>
        </w:tc>
      </w:tr>
      <w:tr w:rsidR="00680F21" w:rsidRPr="00B1614A" w14:paraId="678F875B" w14:textId="77777777" w:rsidTr="004F2DD3">
        <w:trPr>
          <w:trHeight w:val="196"/>
        </w:trPr>
        <w:tc>
          <w:tcPr>
            <w:tcW w:w="659" w:type="dxa"/>
            <w:vMerge/>
          </w:tcPr>
          <w:p w14:paraId="3F12C2B6" w14:textId="77777777" w:rsidR="00680F21" w:rsidRPr="00B1614A" w:rsidRDefault="00680F21" w:rsidP="004F2DD3">
            <w:pPr>
              <w:spacing w:before="20" w:after="20" w:line="259" w:lineRule="auto"/>
              <w:rPr>
                <w:rFonts w:ascii="Cambria" w:eastAsia="Calibri" w:hAnsi="Cambria"/>
                <w:b/>
                <w:lang w:val="pl-PL"/>
              </w:rPr>
            </w:pPr>
          </w:p>
        </w:tc>
        <w:tc>
          <w:tcPr>
            <w:tcW w:w="5828" w:type="dxa"/>
            <w:vMerge/>
          </w:tcPr>
          <w:p w14:paraId="4DC488F2" w14:textId="77777777" w:rsidR="00680F21" w:rsidRPr="00B1614A" w:rsidRDefault="00680F21" w:rsidP="004F2DD3">
            <w:pPr>
              <w:spacing w:before="20" w:after="20" w:line="259" w:lineRule="auto"/>
              <w:rPr>
                <w:rFonts w:ascii="Cambria" w:eastAsia="Calibri" w:hAnsi="Cambria"/>
                <w:b/>
                <w:lang w:val="pl-PL"/>
              </w:rPr>
            </w:pPr>
          </w:p>
        </w:tc>
        <w:tc>
          <w:tcPr>
            <w:tcW w:w="1418" w:type="dxa"/>
          </w:tcPr>
          <w:p w14:paraId="07C69B09" w14:textId="77777777" w:rsidR="00680F21" w:rsidRPr="00B1614A" w:rsidRDefault="00680F21" w:rsidP="004F2DD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stacjonarnych</w:t>
            </w:r>
          </w:p>
        </w:tc>
        <w:tc>
          <w:tcPr>
            <w:tcW w:w="1479" w:type="dxa"/>
          </w:tcPr>
          <w:p w14:paraId="69366A0E" w14:textId="77777777" w:rsidR="00680F21" w:rsidRPr="00B1614A" w:rsidRDefault="00680F21" w:rsidP="004F2DD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niestacjonarnych</w:t>
            </w:r>
          </w:p>
        </w:tc>
      </w:tr>
      <w:tr w:rsidR="00680F21" w:rsidRPr="00B1614A" w14:paraId="4F638B66" w14:textId="77777777" w:rsidTr="004F2DD3">
        <w:trPr>
          <w:trHeight w:val="225"/>
        </w:trPr>
        <w:tc>
          <w:tcPr>
            <w:tcW w:w="659" w:type="dxa"/>
          </w:tcPr>
          <w:p w14:paraId="084899F6" w14:textId="77777777" w:rsidR="00680F21" w:rsidRPr="00B1614A" w:rsidRDefault="00680F21" w:rsidP="004F2DD3">
            <w:pPr>
              <w:spacing w:before="20" w:after="20" w:line="259" w:lineRule="auto"/>
              <w:rPr>
                <w:rFonts w:ascii="Cambria" w:eastAsia="Calibri" w:hAnsi="Cambria"/>
                <w:lang w:val="pl-PL"/>
              </w:rPr>
            </w:pPr>
            <w:r w:rsidRPr="00B1614A">
              <w:rPr>
                <w:rFonts w:ascii="Cambria" w:eastAsia="Calibri" w:hAnsi="Cambria"/>
                <w:lang w:val="pl-PL"/>
              </w:rPr>
              <w:t>W1</w:t>
            </w:r>
          </w:p>
        </w:tc>
        <w:tc>
          <w:tcPr>
            <w:tcW w:w="5828" w:type="dxa"/>
          </w:tcPr>
          <w:p w14:paraId="6447150F" w14:textId="77777777" w:rsidR="00680F21" w:rsidRPr="00B1614A" w:rsidRDefault="00680F21" w:rsidP="004F2DD3">
            <w:pPr>
              <w:spacing w:before="20" w:after="20" w:line="259" w:lineRule="auto"/>
              <w:jc w:val="both"/>
              <w:rPr>
                <w:rFonts w:ascii="Cambria" w:eastAsia="Calibri" w:hAnsi="Cambria"/>
                <w:lang w:val="pl-PL"/>
              </w:rPr>
            </w:pPr>
            <w:r w:rsidRPr="00B1614A">
              <w:rPr>
                <w:rFonts w:ascii="Cambria" w:eastAsia="Calibri" w:hAnsi="Cambria"/>
                <w:lang w:val="pl-PL"/>
              </w:rPr>
              <w:t>Obowiązki, prawa i odpowiedzialność Rektora oraz studentów w zakresie bhp. Tryb dochodzenia roszczeń powypadkowych.</w:t>
            </w:r>
          </w:p>
        </w:tc>
        <w:tc>
          <w:tcPr>
            <w:tcW w:w="1418" w:type="dxa"/>
          </w:tcPr>
          <w:p w14:paraId="15FFBE1D"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w:t>
            </w:r>
          </w:p>
        </w:tc>
        <w:tc>
          <w:tcPr>
            <w:tcW w:w="1479" w:type="dxa"/>
          </w:tcPr>
          <w:p w14:paraId="0F2D13F6"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w:t>
            </w:r>
          </w:p>
        </w:tc>
      </w:tr>
      <w:tr w:rsidR="00680F21" w:rsidRPr="00B1614A" w14:paraId="0586BE8F" w14:textId="77777777" w:rsidTr="004F2DD3">
        <w:trPr>
          <w:trHeight w:val="285"/>
        </w:trPr>
        <w:tc>
          <w:tcPr>
            <w:tcW w:w="659" w:type="dxa"/>
          </w:tcPr>
          <w:p w14:paraId="38E7A963" w14:textId="77777777" w:rsidR="00680F21" w:rsidRPr="00B1614A" w:rsidRDefault="00680F21" w:rsidP="004F2DD3">
            <w:pPr>
              <w:spacing w:before="20" w:after="20" w:line="259" w:lineRule="auto"/>
              <w:rPr>
                <w:rFonts w:ascii="Cambria" w:eastAsia="Calibri" w:hAnsi="Cambria"/>
                <w:lang w:val="pl-PL"/>
              </w:rPr>
            </w:pPr>
            <w:r w:rsidRPr="00B1614A">
              <w:rPr>
                <w:rFonts w:ascii="Cambria" w:eastAsia="Calibri" w:hAnsi="Cambria"/>
                <w:lang w:val="pl-PL"/>
              </w:rPr>
              <w:t>W2</w:t>
            </w:r>
          </w:p>
        </w:tc>
        <w:tc>
          <w:tcPr>
            <w:tcW w:w="5828" w:type="dxa"/>
          </w:tcPr>
          <w:p w14:paraId="2A5A12EF" w14:textId="77777777" w:rsidR="00680F21" w:rsidRPr="00B1614A" w:rsidRDefault="00680F21" w:rsidP="004F2DD3">
            <w:pPr>
              <w:spacing w:before="20" w:after="20" w:line="259" w:lineRule="auto"/>
              <w:jc w:val="both"/>
              <w:rPr>
                <w:rFonts w:ascii="Cambria" w:eastAsia="Calibri" w:hAnsi="Cambria"/>
                <w:lang w:val="pl-PL"/>
              </w:rPr>
            </w:pPr>
            <w:r w:rsidRPr="00B1614A">
              <w:rPr>
                <w:rFonts w:ascii="Cambria" w:eastAsia="Calibri" w:hAnsi="Cambria"/>
                <w:lang w:val="pl-PL"/>
              </w:rPr>
              <w:t>Ochrona przeciwpożarowa i ogólne zasady posługiwania się sprzętem podręcznym gaśniczym. Zasady postępowania w razie pożaru, awarii i ewakuacji ludzi i mienia.</w:t>
            </w:r>
          </w:p>
        </w:tc>
        <w:tc>
          <w:tcPr>
            <w:tcW w:w="1418" w:type="dxa"/>
          </w:tcPr>
          <w:p w14:paraId="5C9517BD"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2</w:t>
            </w:r>
          </w:p>
        </w:tc>
        <w:tc>
          <w:tcPr>
            <w:tcW w:w="1479" w:type="dxa"/>
          </w:tcPr>
          <w:p w14:paraId="5EBCA159"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2</w:t>
            </w:r>
          </w:p>
        </w:tc>
      </w:tr>
      <w:tr w:rsidR="00680F21" w:rsidRPr="00B1614A" w14:paraId="5ECB391B" w14:textId="77777777" w:rsidTr="004F2DD3">
        <w:trPr>
          <w:trHeight w:val="345"/>
        </w:trPr>
        <w:tc>
          <w:tcPr>
            <w:tcW w:w="659" w:type="dxa"/>
          </w:tcPr>
          <w:p w14:paraId="1D4924A8" w14:textId="77777777" w:rsidR="00680F21" w:rsidRPr="00B1614A" w:rsidRDefault="00680F21" w:rsidP="004F2DD3">
            <w:pPr>
              <w:spacing w:before="20" w:after="20" w:line="259" w:lineRule="auto"/>
              <w:rPr>
                <w:rFonts w:ascii="Cambria" w:eastAsia="Calibri" w:hAnsi="Cambria"/>
                <w:lang w:val="pl-PL"/>
              </w:rPr>
            </w:pPr>
            <w:r w:rsidRPr="00B1614A">
              <w:rPr>
                <w:rFonts w:ascii="Cambria" w:eastAsia="Calibri" w:hAnsi="Cambria"/>
                <w:lang w:val="pl-PL"/>
              </w:rPr>
              <w:t>W3</w:t>
            </w:r>
          </w:p>
        </w:tc>
        <w:tc>
          <w:tcPr>
            <w:tcW w:w="5828" w:type="dxa"/>
          </w:tcPr>
          <w:p w14:paraId="1A0FF70F" w14:textId="77777777" w:rsidR="00680F21" w:rsidRPr="00B1614A" w:rsidRDefault="00680F21" w:rsidP="004F2DD3">
            <w:pPr>
              <w:spacing w:before="20" w:after="20" w:line="259" w:lineRule="auto"/>
              <w:jc w:val="both"/>
              <w:rPr>
                <w:rFonts w:ascii="Cambria" w:eastAsia="Calibri" w:hAnsi="Cambria"/>
                <w:lang w:val="pl-PL"/>
              </w:rPr>
            </w:pPr>
            <w:r w:rsidRPr="00B1614A">
              <w:rPr>
                <w:rFonts w:ascii="Cambria" w:eastAsia="Calibri" w:hAnsi="Cambria"/>
                <w:lang w:val="pl-PL"/>
              </w:rPr>
              <w:t>Zasady udzielania pierwszej pomocy przedlekarskiej osobie poszkodowanej w wypadku podczas zajęć, ćwiczeń na terenie uczelni i poza jej terenem organizowanych przez uczelnię.</w:t>
            </w:r>
          </w:p>
        </w:tc>
        <w:tc>
          <w:tcPr>
            <w:tcW w:w="1418" w:type="dxa"/>
          </w:tcPr>
          <w:p w14:paraId="7185AC80"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w:t>
            </w:r>
          </w:p>
        </w:tc>
        <w:tc>
          <w:tcPr>
            <w:tcW w:w="1479" w:type="dxa"/>
          </w:tcPr>
          <w:p w14:paraId="3037913A"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w:t>
            </w:r>
          </w:p>
        </w:tc>
      </w:tr>
      <w:tr w:rsidR="00680F21" w:rsidRPr="00B1614A" w14:paraId="0C500238" w14:textId="77777777" w:rsidTr="004F2DD3">
        <w:tc>
          <w:tcPr>
            <w:tcW w:w="659" w:type="dxa"/>
          </w:tcPr>
          <w:p w14:paraId="355AB540" w14:textId="77777777" w:rsidR="00680F21" w:rsidRPr="00B1614A" w:rsidRDefault="00680F21" w:rsidP="004F2DD3">
            <w:pPr>
              <w:spacing w:before="20" w:after="20" w:line="259" w:lineRule="auto"/>
              <w:rPr>
                <w:rFonts w:ascii="Cambria" w:eastAsia="Calibri" w:hAnsi="Cambria"/>
                <w:b/>
                <w:lang w:val="pl-PL"/>
              </w:rPr>
            </w:pPr>
          </w:p>
        </w:tc>
        <w:tc>
          <w:tcPr>
            <w:tcW w:w="5828" w:type="dxa"/>
          </w:tcPr>
          <w:p w14:paraId="73E81610" w14:textId="77777777" w:rsidR="00680F21" w:rsidRPr="00B1614A" w:rsidRDefault="00680F21" w:rsidP="004F2DD3">
            <w:pPr>
              <w:spacing w:before="20" w:after="20" w:line="259" w:lineRule="auto"/>
              <w:rPr>
                <w:rFonts w:ascii="Cambria" w:eastAsia="Calibri" w:hAnsi="Cambria"/>
                <w:b/>
                <w:lang w:val="pl-PL"/>
              </w:rPr>
            </w:pPr>
            <w:r w:rsidRPr="00B1614A">
              <w:rPr>
                <w:rFonts w:ascii="Cambria" w:eastAsia="Calibri" w:hAnsi="Cambria"/>
                <w:b/>
                <w:lang w:val="pl-PL"/>
              </w:rPr>
              <w:t xml:space="preserve">Razem liczba godzin wykładów </w:t>
            </w:r>
          </w:p>
        </w:tc>
        <w:tc>
          <w:tcPr>
            <w:tcW w:w="1418" w:type="dxa"/>
          </w:tcPr>
          <w:p w14:paraId="29A35E66"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4</w:t>
            </w:r>
          </w:p>
        </w:tc>
        <w:tc>
          <w:tcPr>
            <w:tcW w:w="1479" w:type="dxa"/>
          </w:tcPr>
          <w:p w14:paraId="7B6928D2"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4</w:t>
            </w:r>
          </w:p>
        </w:tc>
      </w:tr>
    </w:tbl>
    <w:p w14:paraId="4D5D3908" w14:textId="77777777" w:rsidR="00680F21" w:rsidRPr="00B1614A" w:rsidRDefault="00680F21" w:rsidP="004F2DD3">
      <w:pPr>
        <w:spacing w:before="120" w:after="120"/>
        <w:jc w:val="both"/>
        <w:rPr>
          <w:rFonts w:ascii="Cambria" w:eastAsia="Calibri" w:hAnsi="Cambria"/>
          <w:b/>
          <w:bCs/>
          <w:lang w:val="pl-PL"/>
        </w:rPr>
      </w:pPr>
      <w:r w:rsidRPr="00B1614A">
        <w:rPr>
          <w:rFonts w:ascii="Cambria" w:eastAsia="Calibri"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835"/>
      </w:tblGrid>
      <w:tr w:rsidR="00680F21" w:rsidRPr="00B1614A" w14:paraId="2FC1DE53" w14:textId="77777777" w:rsidTr="004F2DD3">
        <w:tc>
          <w:tcPr>
            <w:tcW w:w="1666" w:type="dxa"/>
          </w:tcPr>
          <w:p w14:paraId="0C61B6A9"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963" w:type="dxa"/>
          </w:tcPr>
          <w:p w14:paraId="1BA92134"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2835" w:type="dxa"/>
          </w:tcPr>
          <w:p w14:paraId="426B7705"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680F21" w:rsidRPr="00B1614A" w14:paraId="2B1B62C5" w14:textId="77777777" w:rsidTr="004F2DD3">
        <w:tc>
          <w:tcPr>
            <w:tcW w:w="1666" w:type="dxa"/>
          </w:tcPr>
          <w:p w14:paraId="3B7AD205"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t>Wykład</w:t>
            </w:r>
          </w:p>
        </w:tc>
        <w:tc>
          <w:tcPr>
            <w:tcW w:w="4963" w:type="dxa"/>
          </w:tcPr>
          <w:p w14:paraId="71D7E8AC" w14:textId="77777777" w:rsidR="00680F21" w:rsidRPr="00B1614A" w:rsidRDefault="00680F21" w:rsidP="004F2DD3">
            <w:pPr>
              <w:spacing w:line="259" w:lineRule="auto"/>
              <w:rPr>
                <w:rFonts w:ascii="Cambria" w:eastAsia="Calibri" w:hAnsi="Cambria"/>
                <w:lang w:val="pl-PL"/>
              </w:rPr>
            </w:pPr>
            <w:r w:rsidRPr="00B1614A">
              <w:rPr>
                <w:rFonts w:ascii="Cambria" w:eastAsia="Calibri" w:hAnsi="Cambria"/>
                <w:lang w:val="pl-PL"/>
              </w:rPr>
              <w:t xml:space="preserve"> M1 – Metoda podająca: wykład informacyjny</w:t>
            </w:r>
          </w:p>
        </w:tc>
        <w:tc>
          <w:tcPr>
            <w:tcW w:w="2835" w:type="dxa"/>
          </w:tcPr>
          <w:p w14:paraId="03060D0B" w14:textId="77777777" w:rsidR="00680F21" w:rsidRPr="00B1614A" w:rsidRDefault="00680F21" w:rsidP="004F2DD3">
            <w:pPr>
              <w:spacing w:line="259" w:lineRule="auto"/>
              <w:rPr>
                <w:rFonts w:ascii="Cambria" w:eastAsia="Calibri" w:hAnsi="Cambria"/>
                <w:lang w:val="de-DE"/>
              </w:rPr>
            </w:pPr>
            <w:r w:rsidRPr="00B1614A">
              <w:rPr>
                <w:rFonts w:ascii="Cambria" w:eastAsia="Calibri" w:hAnsi="Cambria"/>
                <w:lang w:val="de-DE"/>
              </w:rPr>
              <w:t>- CD</w:t>
            </w:r>
          </w:p>
          <w:p w14:paraId="1A2F0A88" w14:textId="77777777" w:rsidR="00680F21" w:rsidRPr="00B1614A" w:rsidRDefault="00680F21" w:rsidP="004F2DD3">
            <w:pPr>
              <w:spacing w:line="259" w:lineRule="auto"/>
              <w:rPr>
                <w:rFonts w:ascii="Cambria" w:eastAsia="Calibri" w:hAnsi="Cambria"/>
                <w:lang w:val="de-DE"/>
              </w:rPr>
            </w:pPr>
            <w:r w:rsidRPr="00B1614A">
              <w:rPr>
                <w:rFonts w:ascii="Cambria" w:eastAsia="Calibri" w:hAnsi="Cambria"/>
                <w:lang w:val="de-DE"/>
              </w:rPr>
              <w:t xml:space="preserve">- </w:t>
            </w:r>
            <w:proofErr w:type="spellStart"/>
            <w:r w:rsidRPr="00B1614A">
              <w:rPr>
                <w:rFonts w:ascii="Cambria" w:eastAsia="Calibri" w:hAnsi="Cambria"/>
                <w:lang w:val="de-DE"/>
              </w:rPr>
              <w:t>internet</w:t>
            </w:r>
            <w:proofErr w:type="spellEnd"/>
          </w:p>
          <w:p w14:paraId="19B3CB58" w14:textId="77777777" w:rsidR="00680F21" w:rsidRPr="00B1614A" w:rsidRDefault="00680F21" w:rsidP="004F2DD3">
            <w:pPr>
              <w:spacing w:line="259" w:lineRule="auto"/>
              <w:rPr>
                <w:rFonts w:ascii="Cambria" w:eastAsia="Calibri" w:hAnsi="Cambria"/>
                <w:lang w:val="de-DE"/>
              </w:rPr>
            </w:pPr>
            <w:r w:rsidRPr="00B1614A">
              <w:rPr>
                <w:rFonts w:ascii="Cambria" w:eastAsia="Calibri" w:hAnsi="Cambria"/>
                <w:lang w:val="de-DE"/>
              </w:rPr>
              <w:t xml:space="preserve">- </w:t>
            </w:r>
            <w:proofErr w:type="spellStart"/>
            <w:r w:rsidRPr="00B1614A">
              <w:rPr>
                <w:rFonts w:ascii="Cambria" w:eastAsia="Calibri" w:hAnsi="Cambria"/>
                <w:lang w:val="de-DE"/>
              </w:rPr>
              <w:t>komputer</w:t>
            </w:r>
            <w:proofErr w:type="spellEnd"/>
          </w:p>
          <w:p w14:paraId="218CA179" w14:textId="77777777" w:rsidR="00680F21" w:rsidRPr="00B1614A" w:rsidRDefault="00680F21" w:rsidP="004F2DD3">
            <w:pPr>
              <w:spacing w:line="259" w:lineRule="auto"/>
              <w:rPr>
                <w:rFonts w:ascii="Cambria" w:eastAsia="Calibri" w:hAnsi="Cambria"/>
                <w:lang w:val="de-DE"/>
              </w:rPr>
            </w:pPr>
            <w:r w:rsidRPr="00B1614A">
              <w:rPr>
                <w:rFonts w:ascii="Cambria" w:eastAsia="Calibri" w:hAnsi="Cambria"/>
                <w:lang w:val="de-DE"/>
              </w:rPr>
              <w:t xml:space="preserve">- </w:t>
            </w:r>
            <w:proofErr w:type="spellStart"/>
            <w:r w:rsidRPr="00B1614A">
              <w:rPr>
                <w:rFonts w:ascii="Cambria" w:eastAsia="Calibri" w:hAnsi="Cambria"/>
                <w:lang w:val="de-DE"/>
              </w:rPr>
              <w:t>rzutnik</w:t>
            </w:r>
            <w:proofErr w:type="spellEnd"/>
            <w:r w:rsidRPr="00B1614A">
              <w:rPr>
                <w:rFonts w:ascii="Cambria" w:eastAsia="Calibri" w:hAnsi="Cambria"/>
                <w:lang w:val="de-DE"/>
              </w:rPr>
              <w:t xml:space="preserve"> </w:t>
            </w:r>
            <w:proofErr w:type="spellStart"/>
            <w:r w:rsidRPr="00B1614A">
              <w:rPr>
                <w:rFonts w:ascii="Cambria" w:eastAsia="Calibri" w:hAnsi="Cambria"/>
                <w:lang w:val="de-DE"/>
              </w:rPr>
              <w:t>multimedialny</w:t>
            </w:r>
            <w:proofErr w:type="spellEnd"/>
          </w:p>
        </w:tc>
      </w:tr>
    </w:tbl>
    <w:p w14:paraId="54A8E1CD"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6DEB6530"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8.1.Sposoby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3894"/>
        <w:gridCol w:w="3793"/>
      </w:tblGrid>
      <w:tr w:rsidR="00680F21" w:rsidRPr="00B1614A" w14:paraId="30567D0C" w14:textId="77777777" w:rsidTr="004F2DD3">
        <w:tc>
          <w:tcPr>
            <w:tcW w:w="1777" w:type="dxa"/>
            <w:vAlign w:val="center"/>
          </w:tcPr>
          <w:p w14:paraId="7A95DBF8" w14:textId="77777777" w:rsidR="00680F21" w:rsidRPr="00B1614A" w:rsidRDefault="00680F21" w:rsidP="004F2DD3">
            <w:pPr>
              <w:spacing w:before="60" w:after="60"/>
              <w:jc w:val="center"/>
              <w:rPr>
                <w:rFonts w:ascii="Cambria" w:eastAsia="Calibri" w:hAnsi="Cambria"/>
                <w:b/>
                <w:bCs/>
                <w:sz w:val="28"/>
                <w:szCs w:val="28"/>
                <w:lang w:val="pl-PL"/>
              </w:rPr>
            </w:pPr>
            <w:r w:rsidRPr="00B1614A">
              <w:rPr>
                <w:rFonts w:ascii="Cambria" w:eastAsia="Calibri" w:hAnsi="Cambria"/>
                <w:b/>
                <w:bCs/>
                <w:lang w:val="pl-PL"/>
              </w:rPr>
              <w:t>Forma zajęć</w:t>
            </w:r>
          </w:p>
        </w:tc>
        <w:tc>
          <w:tcPr>
            <w:tcW w:w="3894" w:type="dxa"/>
            <w:vAlign w:val="center"/>
          </w:tcPr>
          <w:p w14:paraId="6224AAE8"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 xml:space="preserve">Ocena formująca (F) </w:t>
            </w:r>
          </w:p>
          <w:p w14:paraId="33BD8330" w14:textId="77777777" w:rsidR="00680F21" w:rsidRPr="00B1614A" w:rsidRDefault="00680F21" w:rsidP="004F2DD3">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3793" w:type="dxa"/>
            <w:vAlign w:val="center"/>
          </w:tcPr>
          <w:p w14:paraId="085E9A6A"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680F21" w:rsidRPr="00B1614A" w14:paraId="3D74EF10" w14:textId="77777777" w:rsidTr="004F2DD3">
        <w:tc>
          <w:tcPr>
            <w:tcW w:w="1777" w:type="dxa"/>
          </w:tcPr>
          <w:p w14:paraId="0107F31B"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Cs/>
                <w:lang w:val="pl-PL"/>
              </w:rPr>
              <w:t>Wykład</w:t>
            </w:r>
          </w:p>
        </w:tc>
        <w:tc>
          <w:tcPr>
            <w:tcW w:w="3894" w:type="dxa"/>
            <w:vAlign w:val="center"/>
          </w:tcPr>
          <w:p w14:paraId="2905F9B3" w14:textId="77777777" w:rsidR="00680F21" w:rsidRPr="00B1614A" w:rsidRDefault="00680F21" w:rsidP="004F2DD3">
            <w:pPr>
              <w:spacing w:before="60" w:after="60"/>
              <w:rPr>
                <w:rFonts w:ascii="Cambria" w:eastAsia="Calibri" w:hAnsi="Cambria"/>
                <w:b/>
                <w:bCs/>
                <w:lang w:val="pl-PL"/>
              </w:rPr>
            </w:pPr>
          </w:p>
        </w:tc>
        <w:tc>
          <w:tcPr>
            <w:tcW w:w="3793" w:type="dxa"/>
            <w:vAlign w:val="center"/>
          </w:tcPr>
          <w:p w14:paraId="654905EB"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P2 – zaliczenie (aktywność studenta)</w:t>
            </w:r>
          </w:p>
        </w:tc>
      </w:tr>
    </w:tbl>
    <w:p w14:paraId="4A03FD26" w14:textId="77777777" w:rsidR="00680F21" w:rsidRPr="00B1614A" w:rsidRDefault="00680F21" w:rsidP="004F2DD3">
      <w:pPr>
        <w:spacing w:before="120" w:after="120"/>
        <w:jc w:val="both"/>
        <w:rPr>
          <w:rFonts w:ascii="Cambria" w:eastAsia="Calibri" w:hAnsi="Cambria"/>
          <w:lang w:val="pl-PL"/>
        </w:rPr>
      </w:pPr>
      <w:r w:rsidRPr="00B1614A">
        <w:rPr>
          <w:rFonts w:ascii="Cambria" w:eastAsia="Calibri" w:hAnsi="Cambria"/>
          <w:b/>
          <w:lang w:val="pl-PL"/>
        </w:rPr>
        <w:t>8.2.Sposoby (metody) weryfikacji osiągnięcia przedmiotowych efektów uczenia się (wstawić „x”)</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8187"/>
      </w:tblGrid>
      <w:tr w:rsidR="0014512E" w:rsidRPr="00B1614A" w14:paraId="7F9ACA4E" w14:textId="77777777" w:rsidTr="0014512E">
        <w:trPr>
          <w:trHeight w:val="150"/>
        </w:trPr>
        <w:tc>
          <w:tcPr>
            <w:tcW w:w="1277" w:type="dxa"/>
            <w:vMerge w:val="restart"/>
            <w:tcBorders>
              <w:left w:val="single" w:sz="4" w:space="0" w:color="000000"/>
              <w:right w:val="single" w:sz="4" w:space="0" w:color="000000"/>
            </w:tcBorders>
            <w:vAlign w:val="center"/>
          </w:tcPr>
          <w:p w14:paraId="16136776" w14:textId="77777777" w:rsidR="0014512E" w:rsidRPr="00B1614A" w:rsidRDefault="0014512E" w:rsidP="004F2DD3">
            <w:pPr>
              <w:spacing w:before="20" w:after="20"/>
              <w:jc w:val="center"/>
              <w:rPr>
                <w:rFonts w:ascii="Cambria" w:eastAsia="Calibri" w:hAnsi="Cambria"/>
                <w:sz w:val="28"/>
                <w:szCs w:val="28"/>
                <w:lang w:val="pl-PL"/>
              </w:rPr>
            </w:pPr>
            <w:r w:rsidRPr="00B1614A">
              <w:rPr>
                <w:rFonts w:ascii="Cambria" w:eastAsia="Calibri" w:hAnsi="Cambria"/>
                <w:b/>
                <w:bCs/>
                <w:lang w:val="pl-PL"/>
              </w:rPr>
              <w:t>Symbol efektu</w:t>
            </w:r>
          </w:p>
        </w:tc>
        <w:tc>
          <w:tcPr>
            <w:tcW w:w="8187" w:type="dxa"/>
            <w:tcBorders>
              <w:top w:val="single" w:sz="4" w:space="0" w:color="000000"/>
              <w:left w:val="single" w:sz="4" w:space="0" w:color="000000"/>
              <w:bottom w:val="single" w:sz="4" w:space="0" w:color="auto"/>
              <w:right w:val="single" w:sz="4" w:space="0" w:color="000000"/>
            </w:tcBorders>
            <w:vAlign w:val="center"/>
          </w:tcPr>
          <w:p w14:paraId="0174C661" w14:textId="77777777" w:rsidR="0014512E" w:rsidRPr="00B1614A" w:rsidRDefault="0014512E" w:rsidP="004F2DD3">
            <w:pPr>
              <w:spacing w:before="20" w:after="20"/>
              <w:jc w:val="center"/>
              <w:rPr>
                <w:rFonts w:ascii="Cambria" w:eastAsia="Calibri" w:hAnsi="Cambria"/>
                <w:bCs/>
                <w:sz w:val="16"/>
                <w:szCs w:val="10"/>
                <w:lang w:val="pl-PL"/>
              </w:rPr>
            </w:pPr>
            <w:r w:rsidRPr="00B1614A">
              <w:rPr>
                <w:rFonts w:ascii="Cambria" w:eastAsia="Calibri" w:hAnsi="Cambria"/>
                <w:sz w:val="18"/>
                <w:szCs w:val="18"/>
                <w:lang w:val="pl-PL"/>
              </w:rPr>
              <w:t xml:space="preserve">Wykład </w:t>
            </w:r>
          </w:p>
        </w:tc>
      </w:tr>
      <w:tr w:rsidR="0014512E" w:rsidRPr="00B1614A" w14:paraId="068CE05C" w14:textId="77777777" w:rsidTr="00EC3EDA">
        <w:trPr>
          <w:trHeight w:val="325"/>
        </w:trPr>
        <w:tc>
          <w:tcPr>
            <w:tcW w:w="1277" w:type="dxa"/>
            <w:vMerge/>
            <w:tcBorders>
              <w:left w:val="single" w:sz="4" w:space="0" w:color="000000"/>
              <w:bottom w:val="single" w:sz="4" w:space="0" w:color="000000"/>
              <w:right w:val="single" w:sz="4" w:space="0" w:color="000000"/>
            </w:tcBorders>
            <w:vAlign w:val="center"/>
          </w:tcPr>
          <w:p w14:paraId="70501455" w14:textId="77777777" w:rsidR="0014512E" w:rsidRPr="00B1614A" w:rsidRDefault="0014512E" w:rsidP="004F2DD3">
            <w:pPr>
              <w:spacing w:before="20" w:after="20"/>
              <w:jc w:val="center"/>
              <w:rPr>
                <w:rFonts w:ascii="Cambria" w:eastAsia="Calibri" w:hAnsi="Cambria"/>
                <w:sz w:val="28"/>
                <w:szCs w:val="28"/>
                <w:lang w:val="pl-PL"/>
              </w:rPr>
            </w:pPr>
          </w:p>
        </w:tc>
        <w:tc>
          <w:tcPr>
            <w:tcW w:w="8187" w:type="dxa"/>
            <w:tcBorders>
              <w:top w:val="single" w:sz="4" w:space="0" w:color="auto"/>
              <w:left w:val="single" w:sz="4" w:space="0" w:color="000000"/>
              <w:bottom w:val="single" w:sz="4" w:space="0" w:color="000000"/>
              <w:right w:val="single" w:sz="4" w:space="0" w:color="auto"/>
            </w:tcBorders>
            <w:vAlign w:val="center"/>
          </w:tcPr>
          <w:p w14:paraId="7FF5CA8B" w14:textId="551BB1CB" w:rsidR="0014512E" w:rsidRPr="00B1614A" w:rsidRDefault="0014512E" w:rsidP="004F2DD3">
            <w:pPr>
              <w:spacing w:before="20" w:after="20"/>
              <w:jc w:val="center"/>
              <w:rPr>
                <w:rFonts w:ascii="Cambria" w:eastAsia="Calibri" w:hAnsi="Cambria"/>
                <w:sz w:val="16"/>
                <w:szCs w:val="16"/>
                <w:lang w:val="pl-PL"/>
              </w:rPr>
            </w:pPr>
            <w:r w:rsidRPr="00B1614A">
              <w:rPr>
                <w:rFonts w:ascii="Cambria" w:eastAsia="Calibri" w:hAnsi="Cambria"/>
                <w:sz w:val="16"/>
                <w:szCs w:val="16"/>
                <w:lang w:val="pl-PL"/>
              </w:rPr>
              <w:t>Metoda oceny P2</w:t>
            </w:r>
          </w:p>
        </w:tc>
      </w:tr>
      <w:tr w:rsidR="0014512E" w:rsidRPr="00B1614A" w14:paraId="0EFA6A01" w14:textId="77777777" w:rsidTr="00EC3EDA">
        <w:tc>
          <w:tcPr>
            <w:tcW w:w="1277" w:type="dxa"/>
            <w:tcBorders>
              <w:top w:val="single" w:sz="4" w:space="0" w:color="000000"/>
              <w:left w:val="single" w:sz="4" w:space="0" w:color="000000"/>
              <w:bottom w:val="single" w:sz="4" w:space="0" w:color="000000"/>
              <w:right w:val="single" w:sz="4" w:space="0" w:color="000000"/>
            </w:tcBorders>
            <w:vAlign w:val="center"/>
          </w:tcPr>
          <w:p w14:paraId="6587CCC9" w14:textId="77777777" w:rsidR="0014512E" w:rsidRPr="00B1614A" w:rsidRDefault="0014512E" w:rsidP="004F2DD3">
            <w:pPr>
              <w:spacing w:before="20" w:after="20"/>
              <w:ind w:right="-108"/>
              <w:jc w:val="center"/>
              <w:rPr>
                <w:rFonts w:ascii="Cambria" w:eastAsia="Calibri" w:hAnsi="Cambria"/>
                <w:lang w:val="pl-PL"/>
              </w:rPr>
            </w:pPr>
            <w:r w:rsidRPr="00B1614A">
              <w:rPr>
                <w:rFonts w:ascii="Cambria" w:eastAsia="Calibri" w:hAnsi="Cambria"/>
                <w:lang w:val="pl-PL"/>
              </w:rPr>
              <w:t>W_01</w:t>
            </w:r>
          </w:p>
        </w:tc>
        <w:tc>
          <w:tcPr>
            <w:tcW w:w="8187" w:type="dxa"/>
            <w:tcBorders>
              <w:top w:val="single" w:sz="4" w:space="0" w:color="000000"/>
              <w:left w:val="single" w:sz="4" w:space="0" w:color="000000"/>
              <w:bottom w:val="single" w:sz="4" w:space="0" w:color="000000"/>
              <w:right w:val="single" w:sz="4" w:space="0" w:color="auto"/>
            </w:tcBorders>
            <w:vAlign w:val="center"/>
          </w:tcPr>
          <w:p w14:paraId="0C0DDCF8" w14:textId="2ED75BAC" w:rsidR="0014512E" w:rsidRPr="00B1614A" w:rsidRDefault="0014512E" w:rsidP="004F2DD3">
            <w:pPr>
              <w:spacing w:before="20" w:after="20"/>
              <w:jc w:val="center"/>
              <w:rPr>
                <w:rFonts w:ascii="Cambria" w:eastAsia="Calibri" w:hAnsi="Cambria"/>
                <w:b/>
                <w:sz w:val="24"/>
                <w:szCs w:val="24"/>
                <w:lang w:val="pl-PL"/>
              </w:rPr>
            </w:pPr>
            <w:r w:rsidRPr="00B1614A">
              <w:rPr>
                <w:rFonts w:ascii="Cambria" w:eastAsia="Calibri" w:hAnsi="Cambria"/>
                <w:b/>
                <w:sz w:val="24"/>
                <w:szCs w:val="24"/>
                <w:lang w:val="pl-PL"/>
              </w:rPr>
              <w:t>x</w:t>
            </w:r>
          </w:p>
        </w:tc>
      </w:tr>
      <w:tr w:rsidR="0014512E" w:rsidRPr="00B1614A" w14:paraId="50C271E7" w14:textId="77777777" w:rsidTr="00EC3EDA">
        <w:tc>
          <w:tcPr>
            <w:tcW w:w="1277" w:type="dxa"/>
            <w:tcBorders>
              <w:top w:val="single" w:sz="4" w:space="0" w:color="000000"/>
              <w:left w:val="single" w:sz="4" w:space="0" w:color="000000"/>
              <w:bottom w:val="single" w:sz="4" w:space="0" w:color="000000"/>
              <w:right w:val="single" w:sz="4" w:space="0" w:color="000000"/>
            </w:tcBorders>
            <w:vAlign w:val="center"/>
          </w:tcPr>
          <w:p w14:paraId="37C15FAA" w14:textId="77777777" w:rsidR="0014512E" w:rsidRPr="00B1614A" w:rsidRDefault="0014512E" w:rsidP="004F2DD3">
            <w:pPr>
              <w:spacing w:before="20" w:after="20"/>
              <w:ind w:right="-108"/>
              <w:jc w:val="center"/>
              <w:rPr>
                <w:rFonts w:ascii="Cambria" w:eastAsia="Calibri" w:hAnsi="Cambria"/>
                <w:lang w:val="pl-PL"/>
              </w:rPr>
            </w:pPr>
            <w:r w:rsidRPr="00B1614A">
              <w:rPr>
                <w:rFonts w:ascii="Cambria" w:eastAsia="Calibri" w:hAnsi="Cambria"/>
                <w:lang w:val="pl-PL"/>
              </w:rPr>
              <w:t xml:space="preserve">U_01 </w:t>
            </w:r>
          </w:p>
        </w:tc>
        <w:tc>
          <w:tcPr>
            <w:tcW w:w="8187" w:type="dxa"/>
            <w:tcBorders>
              <w:top w:val="single" w:sz="4" w:space="0" w:color="000000"/>
              <w:left w:val="single" w:sz="4" w:space="0" w:color="000000"/>
              <w:bottom w:val="single" w:sz="4" w:space="0" w:color="000000"/>
              <w:right w:val="single" w:sz="4" w:space="0" w:color="auto"/>
            </w:tcBorders>
            <w:vAlign w:val="center"/>
          </w:tcPr>
          <w:p w14:paraId="0F9CB84C" w14:textId="197F4C5E" w:rsidR="0014512E" w:rsidRPr="00B1614A" w:rsidRDefault="0014512E" w:rsidP="004F2DD3">
            <w:pPr>
              <w:spacing w:before="20" w:after="20"/>
              <w:jc w:val="center"/>
              <w:rPr>
                <w:rFonts w:ascii="Cambria" w:eastAsia="Calibri" w:hAnsi="Cambria"/>
                <w:b/>
                <w:sz w:val="24"/>
                <w:szCs w:val="24"/>
                <w:lang w:val="pl-PL"/>
              </w:rPr>
            </w:pPr>
            <w:r w:rsidRPr="00B1614A">
              <w:rPr>
                <w:rFonts w:ascii="Cambria" w:eastAsia="Calibri" w:hAnsi="Cambria"/>
                <w:b/>
                <w:sz w:val="24"/>
                <w:szCs w:val="24"/>
                <w:lang w:val="pl-PL"/>
              </w:rPr>
              <w:t>x</w:t>
            </w:r>
          </w:p>
        </w:tc>
      </w:tr>
      <w:tr w:rsidR="0014512E" w:rsidRPr="00B1614A" w14:paraId="63877B8B" w14:textId="77777777" w:rsidTr="00EC3EDA">
        <w:tc>
          <w:tcPr>
            <w:tcW w:w="1277" w:type="dxa"/>
            <w:tcBorders>
              <w:top w:val="single" w:sz="4" w:space="0" w:color="000000"/>
              <w:left w:val="single" w:sz="4" w:space="0" w:color="000000"/>
              <w:bottom w:val="single" w:sz="4" w:space="0" w:color="000000"/>
              <w:right w:val="single" w:sz="4" w:space="0" w:color="000000"/>
            </w:tcBorders>
            <w:vAlign w:val="center"/>
          </w:tcPr>
          <w:p w14:paraId="4E988F9F" w14:textId="77777777" w:rsidR="0014512E" w:rsidRPr="00B1614A" w:rsidRDefault="0014512E" w:rsidP="004F2DD3">
            <w:pPr>
              <w:spacing w:before="20" w:after="20"/>
              <w:ind w:right="-108"/>
              <w:jc w:val="center"/>
              <w:rPr>
                <w:rFonts w:ascii="Cambria" w:eastAsia="Calibri" w:hAnsi="Cambria"/>
              </w:rPr>
            </w:pPr>
            <w:r w:rsidRPr="00B1614A">
              <w:rPr>
                <w:rFonts w:ascii="Cambria" w:eastAsia="Calibri" w:hAnsi="Cambria"/>
                <w:lang w:val="pl-PL"/>
              </w:rPr>
              <w:t>U</w:t>
            </w:r>
            <w:r w:rsidRPr="00B1614A">
              <w:rPr>
                <w:rFonts w:ascii="Cambria" w:eastAsia="Calibri" w:hAnsi="Cambria"/>
              </w:rPr>
              <w:t>_02</w:t>
            </w:r>
          </w:p>
        </w:tc>
        <w:tc>
          <w:tcPr>
            <w:tcW w:w="8187" w:type="dxa"/>
            <w:tcBorders>
              <w:top w:val="single" w:sz="4" w:space="0" w:color="000000"/>
              <w:left w:val="single" w:sz="4" w:space="0" w:color="000000"/>
              <w:bottom w:val="single" w:sz="4" w:space="0" w:color="000000"/>
              <w:right w:val="single" w:sz="4" w:space="0" w:color="auto"/>
            </w:tcBorders>
            <w:vAlign w:val="center"/>
          </w:tcPr>
          <w:p w14:paraId="7237FD56" w14:textId="636EFFE2" w:rsidR="0014512E" w:rsidRPr="00B1614A" w:rsidRDefault="0014512E" w:rsidP="004F2DD3">
            <w:pPr>
              <w:spacing w:before="20" w:after="20"/>
              <w:jc w:val="center"/>
              <w:rPr>
                <w:rFonts w:ascii="Cambria" w:eastAsia="Calibri" w:hAnsi="Cambria"/>
                <w:b/>
                <w:sz w:val="24"/>
                <w:szCs w:val="24"/>
                <w:lang w:val="pl-PL"/>
              </w:rPr>
            </w:pPr>
            <w:r w:rsidRPr="00B1614A">
              <w:rPr>
                <w:rFonts w:ascii="Cambria" w:eastAsia="Calibri" w:hAnsi="Cambria"/>
                <w:b/>
                <w:sz w:val="24"/>
                <w:szCs w:val="24"/>
                <w:lang w:val="pl-PL"/>
              </w:rPr>
              <w:t>x</w:t>
            </w:r>
          </w:p>
        </w:tc>
      </w:tr>
      <w:tr w:rsidR="0014512E" w:rsidRPr="00B1614A" w14:paraId="0AE6713F" w14:textId="77777777" w:rsidTr="00EC3EDA">
        <w:tc>
          <w:tcPr>
            <w:tcW w:w="1277" w:type="dxa"/>
            <w:tcBorders>
              <w:top w:val="single" w:sz="4" w:space="0" w:color="000000"/>
              <w:left w:val="single" w:sz="4" w:space="0" w:color="000000"/>
              <w:bottom w:val="single" w:sz="4" w:space="0" w:color="000000"/>
              <w:right w:val="single" w:sz="4" w:space="0" w:color="000000"/>
            </w:tcBorders>
            <w:vAlign w:val="center"/>
          </w:tcPr>
          <w:p w14:paraId="5F9B7D1A" w14:textId="77777777" w:rsidR="0014512E" w:rsidRPr="00B1614A" w:rsidRDefault="0014512E" w:rsidP="004F2DD3">
            <w:pPr>
              <w:spacing w:before="20" w:after="20"/>
              <w:ind w:right="-108"/>
              <w:jc w:val="center"/>
              <w:rPr>
                <w:rFonts w:ascii="Cambria" w:eastAsia="Calibri" w:hAnsi="Cambria"/>
                <w:lang w:val="pl-PL"/>
              </w:rPr>
            </w:pPr>
            <w:r w:rsidRPr="00B1614A">
              <w:rPr>
                <w:rFonts w:ascii="Cambria" w:eastAsia="Calibri" w:hAnsi="Cambria"/>
                <w:lang w:val="pl-PL"/>
              </w:rPr>
              <w:lastRenderedPageBreak/>
              <w:t xml:space="preserve">K_01 </w:t>
            </w:r>
          </w:p>
        </w:tc>
        <w:tc>
          <w:tcPr>
            <w:tcW w:w="8187" w:type="dxa"/>
            <w:tcBorders>
              <w:top w:val="single" w:sz="4" w:space="0" w:color="000000"/>
              <w:left w:val="single" w:sz="4" w:space="0" w:color="000000"/>
              <w:bottom w:val="single" w:sz="4" w:space="0" w:color="000000"/>
              <w:right w:val="single" w:sz="4" w:space="0" w:color="auto"/>
            </w:tcBorders>
            <w:vAlign w:val="center"/>
          </w:tcPr>
          <w:p w14:paraId="1082B50B" w14:textId="04FE98C3" w:rsidR="0014512E" w:rsidRPr="00B1614A" w:rsidRDefault="0014512E" w:rsidP="004F2DD3">
            <w:pPr>
              <w:spacing w:before="20" w:after="20"/>
              <w:jc w:val="center"/>
              <w:rPr>
                <w:rFonts w:ascii="Cambria" w:eastAsia="Calibri" w:hAnsi="Cambria"/>
                <w:b/>
                <w:sz w:val="24"/>
                <w:szCs w:val="24"/>
                <w:lang w:val="pl-PL"/>
              </w:rPr>
            </w:pPr>
            <w:r w:rsidRPr="00B1614A">
              <w:rPr>
                <w:rFonts w:ascii="Cambria" w:eastAsia="Calibri" w:hAnsi="Cambria"/>
                <w:b/>
                <w:sz w:val="24"/>
                <w:szCs w:val="24"/>
                <w:lang w:val="pl-PL"/>
              </w:rPr>
              <w:t>x</w:t>
            </w:r>
          </w:p>
        </w:tc>
      </w:tr>
      <w:tr w:rsidR="0014512E" w:rsidRPr="00B1614A" w14:paraId="1CE16DE7" w14:textId="77777777" w:rsidTr="00EC3EDA">
        <w:tc>
          <w:tcPr>
            <w:tcW w:w="1277" w:type="dxa"/>
            <w:tcBorders>
              <w:top w:val="single" w:sz="4" w:space="0" w:color="000000"/>
              <w:left w:val="single" w:sz="4" w:space="0" w:color="000000"/>
              <w:bottom w:val="single" w:sz="4" w:space="0" w:color="000000"/>
              <w:right w:val="single" w:sz="4" w:space="0" w:color="000000"/>
            </w:tcBorders>
            <w:vAlign w:val="center"/>
          </w:tcPr>
          <w:p w14:paraId="4593381B" w14:textId="77777777" w:rsidR="0014512E" w:rsidRPr="00B1614A" w:rsidRDefault="0014512E" w:rsidP="004F2DD3">
            <w:pPr>
              <w:spacing w:before="20" w:after="20"/>
              <w:ind w:right="-108"/>
              <w:jc w:val="center"/>
              <w:rPr>
                <w:rFonts w:ascii="Cambria" w:eastAsia="Calibri" w:hAnsi="Cambria"/>
                <w:lang w:val="pl-PL"/>
              </w:rPr>
            </w:pPr>
            <w:r w:rsidRPr="00B1614A">
              <w:rPr>
                <w:rFonts w:ascii="Cambria" w:eastAsia="Calibri" w:hAnsi="Cambria"/>
                <w:lang w:val="pl-PL"/>
              </w:rPr>
              <w:t>K_02</w:t>
            </w:r>
          </w:p>
        </w:tc>
        <w:tc>
          <w:tcPr>
            <w:tcW w:w="8187" w:type="dxa"/>
            <w:tcBorders>
              <w:top w:val="single" w:sz="4" w:space="0" w:color="000000"/>
              <w:left w:val="single" w:sz="4" w:space="0" w:color="000000"/>
              <w:bottom w:val="single" w:sz="4" w:space="0" w:color="000000"/>
              <w:right w:val="single" w:sz="4" w:space="0" w:color="auto"/>
            </w:tcBorders>
            <w:vAlign w:val="center"/>
          </w:tcPr>
          <w:p w14:paraId="0BFC320E" w14:textId="6C7C32F7" w:rsidR="0014512E" w:rsidRPr="00B1614A" w:rsidRDefault="0014512E" w:rsidP="004F2DD3">
            <w:pPr>
              <w:spacing w:before="20" w:after="20"/>
              <w:jc w:val="center"/>
              <w:rPr>
                <w:rFonts w:ascii="Cambria" w:eastAsia="Calibri" w:hAnsi="Cambria"/>
                <w:b/>
                <w:color w:val="FF0000"/>
                <w:sz w:val="24"/>
                <w:szCs w:val="24"/>
                <w:lang w:val="pl-PL"/>
              </w:rPr>
            </w:pPr>
            <w:r w:rsidRPr="00B1614A">
              <w:rPr>
                <w:rFonts w:ascii="Cambria" w:eastAsia="Calibri" w:hAnsi="Cambria"/>
                <w:b/>
                <w:sz w:val="24"/>
                <w:szCs w:val="24"/>
                <w:lang w:val="pl-PL"/>
              </w:rPr>
              <w:t>x</w:t>
            </w:r>
          </w:p>
        </w:tc>
      </w:tr>
    </w:tbl>
    <w:p w14:paraId="0F41EE98" w14:textId="0D89188B" w:rsidR="00680F21" w:rsidRPr="00B1614A" w:rsidRDefault="00680F21" w:rsidP="0014512E">
      <w:pPr>
        <w:keepNext/>
        <w:spacing w:before="12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w:t>
      </w:r>
      <w:r w:rsidR="0014512E" w:rsidRPr="00B1614A">
        <w:rPr>
          <w:rFonts w:ascii="Cambria" w:eastAsia="Times New Roman" w:hAnsi="Cambria"/>
          <w:kern w:val="32"/>
          <w:lang w:val="pl-PL"/>
        </w:rPr>
        <w:t>edna forma prowadzenia zajęć, z </w:t>
      </w:r>
      <w:r w:rsidRPr="00B1614A">
        <w:rPr>
          <w:rFonts w:ascii="Cambria" w:eastAsia="Times New Roman" w:hAnsi="Cambria"/>
          <w:kern w:val="32"/>
          <w:lang w:val="pl-PL"/>
        </w:rPr>
        <w:t>uwzględnieniem wszystkich form prowadzenia zajęć oraz wszystkich t</w:t>
      </w:r>
      <w:r w:rsidR="0014512E" w:rsidRPr="00B1614A">
        <w:rPr>
          <w:rFonts w:ascii="Cambria" w:eastAsia="Times New Roman" w:hAnsi="Cambria"/>
          <w:kern w:val="32"/>
          <w:lang w:val="pl-PL"/>
        </w:rPr>
        <w:t>erminów egzaminów i zaliczeń, w </w:t>
      </w:r>
      <w:r w:rsidRPr="00B1614A">
        <w:rPr>
          <w:rFonts w:ascii="Cambria" w:eastAsia="Times New Roman" w:hAnsi="Cambria"/>
          <w:kern w:val="32"/>
          <w:lang w:val="pl-PL"/>
        </w:rPr>
        <w:t>tym także poprawkowych):</w:t>
      </w:r>
    </w:p>
    <w:p w14:paraId="6F6AEF1E"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10. Forma zaliczenia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680F21" w:rsidRPr="00B1614A" w14:paraId="47864301" w14:textId="77777777" w:rsidTr="004F2DD3">
        <w:trPr>
          <w:trHeight w:val="540"/>
        </w:trPr>
        <w:tc>
          <w:tcPr>
            <w:tcW w:w="9426" w:type="dxa"/>
          </w:tcPr>
          <w:p w14:paraId="7464510D" w14:textId="77777777" w:rsidR="00680F21" w:rsidRPr="00B1614A" w:rsidRDefault="00680F21" w:rsidP="004F2DD3">
            <w:pPr>
              <w:spacing w:before="120" w:after="120" w:line="259" w:lineRule="auto"/>
              <w:rPr>
                <w:rFonts w:ascii="Cambria" w:eastAsia="Calibri" w:hAnsi="Cambria"/>
                <w:b/>
                <w:bCs/>
                <w:sz w:val="24"/>
                <w:szCs w:val="24"/>
                <w:lang w:val="pl-PL"/>
              </w:rPr>
            </w:pPr>
            <w:r w:rsidRPr="00B1614A">
              <w:rPr>
                <w:rFonts w:ascii="Cambria" w:eastAsia="Calibri" w:hAnsi="Cambria"/>
                <w:lang w:val="pl-PL"/>
              </w:rPr>
              <w:t>Zaliczenie bez oceny</w:t>
            </w:r>
          </w:p>
        </w:tc>
      </w:tr>
    </w:tbl>
    <w:p w14:paraId="04C54AC5" w14:textId="77777777" w:rsidR="00680F21" w:rsidRPr="00B1614A" w:rsidRDefault="00680F21" w:rsidP="004F2DD3">
      <w:pPr>
        <w:spacing w:before="12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843"/>
        <w:gridCol w:w="1843"/>
      </w:tblGrid>
      <w:tr w:rsidR="00680F21" w:rsidRPr="00B1614A" w14:paraId="46888DF5" w14:textId="77777777" w:rsidTr="004F2DD3">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1FD20D08" w14:textId="77777777" w:rsidR="00680F21" w:rsidRPr="00B1614A" w:rsidRDefault="00680F21" w:rsidP="004F2DD3">
            <w:pPr>
              <w:spacing w:before="20" w:after="20" w:line="259" w:lineRule="auto"/>
              <w:jc w:val="center"/>
              <w:rPr>
                <w:rFonts w:ascii="Cambria" w:eastAsia="Calibri" w:hAnsi="Cambria"/>
                <w:b/>
                <w:bCs/>
                <w:lang w:val="pl-PL"/>
              </w:rPr>
            </w:pPr>
            <w:r w:rsidRPr="00B1614A">
              <w:rPr>
                <w:rFonts w:ascii="Cambria" w:eastAsia="Calibri" w:hAnsi="Cambria"/>
                <w:b/>
                <w:bCs/>
                <w:lang w:val="pl-PL"/>
              </w:rPr>
              <w:t>Forma aktywności studenta</w:t>
            </w:r>
          </w:p>
        </w:tc>
        <w:tc>
          <w:tcPr>
            <w:tcW w:w="3686" w:type="dxa"/>
            <w:gridSpan w:val="2"/>
            <w:tcBorders>
              <w:top w:val="single" w:sz="4" w:space="0" w:color="000000"/>
              <w:left w:val="single" w:sz="4" w:space="0" w:color="000000"/>
              <w:right w:val="single" w:sz="4" w:space="0" w:color="000000"/>
            </w:tcBorders>
            <w:shd w:val="clear" w:color="auto" w:fill="FFFFFF"/>
            <w:vAlign w:val="center"/>
          </w:tcPr>
          <w:p w14:paraId="584ABEDA"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Liczba godzin</w:t>
            </w:r>
          </w:p>
        </w:tc>
      </w:tr>
      <w:tr w:rsidR="00680F21" w:rsidRPr="00B1614A" w14:paraId="65DF3F6F" w14:textId="77777777" w:rsidTr="004F2DD3">
        <w:trPr>
          <w:trHeight w:val="291"/>
        </w:trPr>
        <w:tc>
          <w:tcPr>
            <w:tcW w:w="5778" w:type="dxa"/>
            <w:vMerge/>
            <w:vAlign w:val="center"/>
          </w:tcPr>
          <w:p w14:paraId="7FBAC4E5" w14:textId="77777777" w:rsidR="00680F21" w:rsidRPr="00B1614A" w:rsidRDefault="00680F21" w:rsidP="004F2DD3">
            <w:pPr>
              <w:spacing w:before="20" w:after="20" w:line="259" w:lineRule="auto"/>
              <w:jc w:val="center"/>
              <w:rPr>
                <w:rFonts w:ascii="Cambria" w:eastAsia="Calibri" w:hAnsi="Cambria"/>
                <w:b/>
                <w:bCs/>
                <w:lang w:val="pl-PL"/>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B207DAD"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688232AF"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na studiach niestacjonarnych</w:t>
            </w:r>
          </w:p>
        </w:tc>
      </w:tr>
      <w:tr w:rsidR="00680F21" w:rsidRPr="00B1614A" w14:paraId="27F63226" w14:textId="77777777" w:rsidTr="004F2DD3">
        <w:trPr>
          <w:trHeight w:val="449"/>
        </w:trPr>
        <w:tc>
          <w:tcPr>
            <w:tcW w:w="9464" w:type="dxa"/>
            <w:gridSpan w:val="3"/>
            <w:tcBorders>
              <w:top w:val="single" w:sz="4" w:space="0" w:color="000000"/>
              <w:left w:val="single" w:sz="4" w:space="0" w:color="000000"/>
              <w:right w:val="single" w:sz="4" w:space="0" w:color="000000"/>
            </w:tcBorders>
            <w:shd w:val="clear" w:color="auto" w:fill="D9D9D9"/>
            <w:vAlign w:val="center"/>
          </w:tcPr>
          <w:p w14:paraId="409179B0" w14:textId="77777777" w:rsidR="00680F21" w:rsidRPr="00B1614A" w:rsidRDefault="00680F21" w:rsidP="004F2DD3">
            <w:pPr>
              <w:spacing w:before="20" w:after="20"/>
              <w:jc w:val="center"/>
              <w:rPr>
                <w:rFonts w:ascii="Cambria" w:eastAsia="Calibri" w:hAnsi="Cambria"/>
                <w:b/>
                <w:bCs/>
                <w:lang w:val="pl-PL"/>
              </w:rPr>
            </w:pPr>
            <w:r w:rsidRPr="00B1614A">
              <w:rPr>
                <w:rFonts w:ascii="Cambria" w:eastAsia="Calibri" w:hAnsi="Cambria"/>
                <w:b/>
                <w:bCs/>
                <w:lang w:val="pl-PL"/>
              </w:rPr>
              <w:t>Godziny kontaktowe studenta (w ramach zajęć):</w:t>
            </w:r>
          </w:p>
        </w:tc>
      </w:tr>
      <w:tr w:rsidR="00680F21" w:rsidRPr="00B1614A" w14:paraId="5BC86BC4" w14:textId="77777777" w:rsidTr="004F2DD3">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2AEEB426" w14:textId="77777777" w:rsidR="00680F21" w:rsidRPr="00B1614A" w:rsidRDefault="00680F21" w:rsidP="004F2DD3">
            <w:pPr>
              <w:spacing w:before="20" w:after="20" w:line="259" w:lineRule="auto"/>
              <w:rPr>
                <w:rFonts w:ascii="Cambria" w:eastAsia="Calibri" w:hAnsi="Cambria"/>
                <w:b/>
                <w:iCs/>
                <w:lang w:val="pl-PL"/>
              </w:rPr>
            </w:pPr>
            <w:r w:rsidRPr="00B1614A">
              <w:rPr>
                <w:rFonts w:ascii="Cambria" w:eastAsia="Calibri" w:hAnsi="Cambria"/>
                <w:lang w:val="pl-PL"/>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2281CF34"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4</w:t>
            </w:r>
          </w:p>
        </w:tc>
        <w:tc>
          <w:tcPr>
            <w:tcW w:w="1843" w:type="dxa"/>
            <w:tcBorders>
              <w:top w:val="single" w:sz="4" w:space="0" w:color="auto"/>
              <w:left w:val="single" w:sz="4" w:space="0" w:color="auto"/>
              <w:bottom w:val="single" w:sz="4" w:space="0" w:color="auto"/>
              <w:right w:val="single" w:sz="4" w:space="0" w:color="auto"/>
            </w:tcBorders>
            <w:vAlign w:val="center"/>
          </w:tcPr>
          <w:p w14:paraId="68F6B69C"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4</w:t>
            </w:r>
          </w:p>
        </w:tc>
      </w:tr>
      <w:tr w:rsidR="00680F21" w:rsidRPr="00B1614A" w14:paraId="1CE810A2" w14:textId="77777777" w:rsidTr="004F2DD3">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2DB2A07"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Praca własna studenta (indywidualna praca studenta związana z zajęciami):</w:t>
            </w:r>
          </w:p>
        </w:tc>
      </w:tr>
      <w:tr w:rsidR="00680F21" w:rsidRPr="00B1614A" w14:paraId="4BEF5642" w14:textId="77777777" w:rsidTr="004F2DD3">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6BD97C7A" w14:textId="013D1FE8" w:rsidR="00680F21" w:rsidRPr="00B1614A" w:rsidRDefault="00680F21" w:rsidP="007B75C3">
            <w:pPr>
              <w:spacing w:before="20" w:after="20"/>
              <w:jc w:val="right"/>
              <w:rPr>
                <w:rFonts w:ascii="Cambria" w:eastAsia="Calibri" w:hAnsi="Cambria"/>
                <w:b/>
                <w:lang w:val="pl-PL"/>
              </w:rPr>
            </w:pPr>
            <w:r w:rsidRPr="00B1614A">
              <w:rPr>
                <w:rFonts w:ascii="Cambria" w:eastAsia="Calibri" w:hAnsi="Cambria"/>
                <w:b/>
                <w:lang w:val="pl-PL"/>
              </w:rPr>
              <w:t>suma godzin:</w:t>
            </w:r>
          </w:p>
        </w:tc>
        <w:tc>
          <w:tcPr>
            <w:tcW w:w="1843" w:type="dxa"/>
            <w:tcBorders>
              <w:top w:val="single" w:sz="4" w:space="0" w:color="000000"/>
              <w:left w:val="single" w:sz="4" w:space="0" w:color="000000"/>
              <w:bottom w:val="single" w:sz="4" w:space="0" w:color="000000"/>
              <w:right w:val="single" w:sz="4" w:space="0" w:color="000000"/>
            </w:tcBorders>
          </w:tcPr>
          <w:p w14:paraId="1189453E"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4</w:t>
            </w:r>
          </w:p>
        </w:tc>
        <w:tc>
          <w:tcPr>
            <w:tcW w:w="1843" w:type="dxa"/>
            <w:tcBorders>
              <w:top w:val="single" w:sz="4" w:space="0" w:color="000000"/>
              <w:left w:val="single" w:sz="4" w:space="0" w:color="000000"/>
              <w:bottom w:val="single" w:sz="4" w:space="0" w:color="000000"/>
              <w:right w:val="single" w:sz="4" w:space="0" w:color="000000"/>
            </w:tcBorders>
          </w:tcPr>
          <w:p w14:paraId="5A3204CF"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4</w:t>
            </w:r>
          </w:p>
        </w:tc>
      </w:tr>
      <w:tr w:rsidR="00680F21" w:rsidRPr="00B1614A" w14:paraId="5C644CBA" w14:textId="77777777" w:rsidTr="004F2DD3">
        <w:tc>
          <w:tcPr>
            <w:tcW w:w="5778" w:type="dxa"/>
            <w:tcBorders>
              <w:top w:val="single" w:sz="4" w:space="0" w:color="000000"/>
              <w:left w:val="single" w:sz="4" w:space="0" w:color="000000"/>
              <w:bottom w:val="single" w:sz="4" w:space="0" w:color="000000"/>
              <w:right w:val="single" w:sz="4" w:space="0" w:color="000000"/>
            </w:tcBorders>
            <w:vAlign w:val="center"/>
          </w:tcPr>
          <w:p w14:paraId="37CD12BF" w14:textId="77777777" w:rsidR="00680F21" w:rsidRPr="00B1614A" w:rsidRDefault="00680F21" w:rsidP="004F2DD3">
            <w:pPr>
              <w:spacing w:before="20" w:after="20"/>
              <w:jc w:val="right"/>
              <w:rPr>
                <w:rFonts w:ascii="Cambria" w:eastAsia="Calibri" w:hAnsi="Cambria"/>
                <w:b/>
                <w:lang w:val="pl-PL"/>
              </w:rPr>
            </w:pPr>
            <w:r w:rsidRPr="00B1614A">
              <w:rPr>
                <w:rFonts w:ascii="Cambria" w:eastAsia="Calibri" w:hAnsi="Cambria"/>
                <w:b/>
                <w:lang w:val="pl-PL"/>
              </w:rPr>
              <w:t xml:space="preserve">liczba pkt ECTS przypisana do </w:t>
            </w:r>
            <w:r w:rsidRPr="00B1614A">
              <w:rPr>
                <w:rFonts w:ascii="Cambria" w:eastAsia="Calibri" w:hAnsi="Cambria"/>
                <w:b/>
                <w:bCs/>
                <w:lang w:val="pl-PL"/>
              </w:rPr>
              <w:t>zajęć</w:t>
            </w:r>
            <w:r w:rsidRPr="00B1614A">
              <w:rPr>
                <w:rFonts w:ascii="Cambria" w:eastAsia="Calibri" w:hAnsi="Cambria"/>
                <w:b/>
                <w:lang w:val="pl-PL"/>
              </w:rPr>
              <w:t>:</w:t>
            </w:r>
            <w:r w:rsidRPr="00B1614A">
              <w:rPr>
                <w:rFonts w:ascii="Cambria" w:eastAsia="Calibri" w:hAnsi="Cambria"/>
                <w:b/>
                <w:lang w:val="pl-PL"/>
              </w:rPr>
              <w:br/>
            </w:r>
            <w:r w:rsidRPr="00B1614A">
              <w:rPr>
                <w:rFonts w:ascii="Cambria" w:eastAsia="Calibri" w:hAnsi="Cambria"/>
                <w:bCs/>
                <w:lang w:val="pl-PL"/>
              </w:rPr>
              <w:t>(1 pkt ECTS odpowiada od 25 do 30 godzin aktywności studenta)</w:t>
            </w:r>
          </w:p>
        </w:tc>
        <w:tc>
          <w:tcPr>
            <w:tcW w:w="1843" w:type="dxa"/>
            <w:tcBorders>
              <w:top w:val="single" w:sz="4" w:space="0" w:color="000000"/>
              <w:left w:val="single" w:sz="4" w:space="0" w:color="000000"/>
              <w:bottom w:val="single" w:sz="4" w:space="0" w:color="000000"/>
              <w:right w:val="single" w:sz="4" w:space="0" w:color="000000"/>
            </w:tcBorders>
          </w:tcPr>
          <w:p w14:paraId="5154EB06"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0</w:t>
            </w:r>
          </w:p>
        </w:tc>
        <w:tc>
          <w:tcPr>
            <w:tcW w:w="1843" w:type="dxa"/>
            <w:tcBorders>
              <w:top w:val="single" w:sz="4" w:space="0" w:color="000000"/>
              <w:left w:val="single" w:sz="4" w:space="0" w:color="000000"/>
              <w:bottom w:val="single" w:sz="4" w:space="0" w:color="000000"/>
              <w:right w:val="single" w:sz="4" w:space="0" w:color="000000"/>
            </w:tcBorders>
          </w:tcPr>
          <w:p w14:paraId="41C92384"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0</w:t>
            </w:r>
          </w:p>
        </w:tc>
      </w:tr>
    </w:tbl>
    <w:p w14:paraId="0EE06A3E"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680F21" w:rsidRPr="00B1614A" w14:paraId="29D41EEC" w14:textId="77777777" w:rsidTr="004F2DD3">
        <w:tc>
          <w:tcPr>
            <w:tcW w:w="9464" w:type="dxa"/>
          </w:tcPr>
          <w:p w14:paraId="52588ADD" w14:textId="77777777" w:rsidR="00680F21" w:rsidRPr="00B1614A" w:rsidRDefault="00680F21" w:rsidP="004F2DD3">
            <w:pPr>
              <w:rPr>
                <w:rFonts w:ascii="Cambria" w:eastAsia="Calibri" w:hAnsi="Cambria"/>
                <w:lang w:val="pl-PL"/>
              </w:rPr>
            </w:pPr>
            <w:r w:rsidRPr="00B1614A">
              <w:rPr>
                <w:rFonts w:ascii="Cambria" w:eastAsia="Calibri" w:hAnsi="Cambria"/>
                <w:b/>
                <w:lang w:val="pl-PL"/>
              </w:rPr>
              <w:t>Literatura obowiązkowa:</w:t>
            </w:r>
          </w:p>
        </w:tc>
      </w:tr>
      <w:tr w:rsidR="00680F21" w:rsidRPr="00B1614A" w14:paraId="55385EA4" w14:textId="77777777" w:rsidTr="004F2DD3">
        <w:tc>
          <w:tcPr>
            <w:tcW w:w="9464" w:type="dxa"/>
          </w:tcPr>
          <w:p w14:paraId="49B30705"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t>Literatura zalecana / fakultatywna:</w:t>
            </w:r>
          </w:p>
          <w:p w14:paraId="74212900" w14:textId="77777777" w:rsidR="00680F21" w:rsidRPr="00B1614A" w:rsidRDefault="00680F21" w:rsidP="004F2DD3">
            <w:pPr>
              <w:jc w:val="both"/>
              <w:rPr>
                <w:rFonts w:ascii="Cambria" w:eastAsia="Calibri" w:hAnsi="Cambria"/>
                <w:lang w:val="pl-PL"/>
              </w:rPr>
            </w:pPr>
            <w:r w:rsidRPr="00B1614A">
              <w:rPr>
                <w:rFonts w:ascii="Cambria" w:eastAsia="Calibri" w:hAnsi="Cambria"/>
                <w:lang w:val="pl-PL"/>
              </w:rPr>
              <w:t>1. Rozporządzenie Ministra Nauki i Szkolnictwa Wyższego z dnia 30 października 2018 roku w sprawie sposobu zapewnienia w uczelni bezpiecznych i higienicznych warunków pracy i kształcenia (Dz. U. poz.2090).</w:t>
            </w:r>
          </w:p>
          <w:p w14:paraId="372ECB34" w14:textId="77777777" w:rsidR="00680F21" w:rsidRPr="00B1614A" w:rsidRDefault="00680F21" w:rsidP="004F2DD3">
            <w:pPr>
              <w:ind w:right="-567"/>
              <w:contextualSpacing/>
              <w:rPr>
                <w:rFonts w:ascii="Cambria" w:eastAsia="Calibri" w:hAnsi="Cambria"/>
                <w:lang w:val="pl-PL"/>
              </w:rPr>
            </w:pPr>
            <w:r w:rsidRPr="00B1614A">
              <w:rPr>
                <w:rFonts w:ascii="Cambria" w:eastAsia="Calibri" w:hAnsi="Cambria"/>
                <w:lang w:val="pl-PL"/>
              </w:rPr>
              <w:t>2. Kodeks pracy.</w:t>
            </w:r>
          </w:p>
          <w:p w14:paraId="19365A71" w14:textId="77777777" w:rsidR="00680F21" w:rsidRPr="00B1614A" w:rsidRDefault="00680F21" w:rsidP="004F2DD3">
            <w:pPr>
              <w:ind w:right="-567"/>
              <w:contextualSpacing/>
              <w:rPr>
                <w:rFonts w:ascii="Cambria" w:eastAsia="Calibri" w:hAnsi="Cambria"/>
                <w:lang w:val="pl-PL"/>
              </w:rPr>
            </w:pPr>
            <w:r w:rsidRPr="00B1614A">
              <w:rPr>
                <w:rFonts w:ascii="Cambria" w:eastAsia="Calibri" w:hAnsi="Cambria"/>
                <w:lang w:val="pl-PL"/>
              </w:rPr>
              <w:t>3.</w:t>
            </w:r>
            <w:r w:rsidRPr="00B1614A">
              <w:rPr>
                <w:rFonts w:ascii="Cambria" w:eastAsia="Aptos" w:hAnsi="Cambria"/>
                <w:lang w:val="pl-PL"/>
              </w:rPr>
              <w:t xml:space="preserve"> Zarządzenia Rektora, informatory umieszczone w BIP AJP.</w:t>
            </w:r>
          </w:p>
        </w:tc>
      </w:tr>
    </w:tbl>
    <w:p w14:paraId="6E939F41"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680F21" w:rsidRPr="00B1614A" w14:paraId="588534BA" w14:textId="77777777" w:rsidTr="004F2DD3">
        <w:tc>
          <w:tcPr>
            <w:tcW w:w="3846" w:type="dxa"/>
          </w:tcPr>
          <w:p w14:paraId="30516D1C"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618" w:type="dxa"/>
          </w:tcPr>
          <w:p w14:paraId="3ED3A59C"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 xml:space="preserve">mgr Renata Płonecka </w:t>
            </w:r>
          </w:p>
        </w:tc>
      </w:tr>
      <w:tr w:rsidR="00680F21" w:rsidRPr="00B1614A" w14:paraId="3168F61A" w14:textId="77777777" w:rsidTr="004F2DD3">
        <w:tc>
          <w:tcPr>
            <w:tcW w:w="3846" w:type="dxa"/>
          </w:tcPr>
          <w:p w14:paraId="0944A25C"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618" w:type="dxa"/>
          </w:tcPr>
          <w:p w14:paraId="29154E48" w14:textId="572D55E8" w:rsidR="00680F21" w:rsidRPr="00B1614A" w:rsidRDefault="00104001"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.2025 r.</w:t>
            </w:r>
          </w:p>
        </w:tc>
      </w:tr>
      <w:tr w:rsidR="00680F21" w:rsidRPr="00B1614A" w14:paraId="26360B0A" w14:textId="77777777" w:rsidTr="004F2DD3">
        <w:tc>
          <w:tcPr>
            <w:tcW w:w="3846" w:type="dxa"/>
          </w:tcPr>
          <w:p w14:paraId="22B60409"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w:t>
            </w:r>
          </w:p>
        </w:tc>
        <w:tc>
          <w:tcPr>
            <w:tcW w:w="5618" w:type="dxa"/>
          </w:tcPr>
          <w:p w14:paraId="3BC596C6"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rplonecka@ajp.edu.pl</w:t>
            </w:r>
          </w:p>
        </w:tc>
      </w:tr>
      <w:tr w:rsidR="00680F21" w:rsidRPr="00B1614A" w14:paraId="5F769A1E" w14:textId="77777777" w:rsidTr="004F2DD3">
        <w:tc>
          <w:tcPr>
            <w:tcW w:w="3846" w:type="dxa"/>
            <w:tcBorders>
              <w:bottom w:val="single" w:sz="4" w:space="0" w:color="000000"/>
            </w:tcBorders>
          </w:tcPr>
          <w:p w14:paraId="025241B3"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618" w:type="dxa"/>
            <w:tcBorders>
              <w:bottom w:val="single" w:sz="4" w:space="0" w:color="000000"/>
            </w:tcBorders>
          </w:tcPr>
          <w:p w14:paraId="28AF12F2" w14:textId="77777777" w:rsidR="00680F21" w:rsidRPr="00B1614A" w:rsidRDefault="00680F21" w:rsidP="004F2DD3">
            <w:pPr>
              <w:spacing w:before="60" w:after="60"/>
              <w:rPr>
                <w:rFonts w:ascii="Cambria" w:eastAsia="Calibri" w:hAnsi="Cambria"/>
                <w:lang w:val="pl-PL"/>
              </w:rPr>
            </w:pPr>
          </w:p>
        </w:tc>
      </w:tr>
    </w:tbl>
    <w:p w14:paraId="64035753" w14:textId="77777777" w:rsidR="00680F21" w:rsidRPr="00B1614A" w:rsidRDefault="00680F21" w:rsidP="004F2DD3">
      <w:pPr>
        <w:spacing w:after="160" w:line="259" w:lineRule="auto"/>
        <w:rPr>
          <w:rFonts w:ascii="Cambria" w:eastAsia="Aptos" w:hAnsi="Cambria"/>
          <w:lang w:val="pl-PL"/>
        </w:rPr>
      </w:pPr>
    </w:p>
    <w:p w14:paraId="6F39F09A" w14:textId="77777777" w:rsidR="00680F21" w:rsidRPr="00B1614A" w:rsidRDefault="00680F21" w:rsidP="004F2DD3">
      <w:pPr>
        <w:spacing w:after="160" w:line="259" w:lineRule="auto"/>
        <w:rPr>
          <w:rFonts w:ascii="Cambria" w:eastAsia="Aptos" w:hAnsi="Cambria"/>
          <w:lang w:val="pl-PL"/>
        </w:rPr>
      </w:pPr>
    </w:p>
    <w:p w14:paraId="1CD041E7" w14:textId="77777777" w:rsidR="00680F21" w:rsidRPr="00B1614A" w:rsidRDefault="00680F21" w:rsidP="004F2DD3">
      <w:pPr>
        <w:textAlignment w:val="baseline"/>
        <w:rPr>
          <w:rFonts w:ascii="Cambria" w:eastAsia="Times New Roman" w:hAnsi="Cambria" w:cs="Segoe UI"/>
          <w:sz w:val="18"/>
          <w:szCs w:val="18"/>
          <w:lang w:val="pl-PL" w:eastAsia="pl-PL"/>
        </w:rPr>
      </w:pPr>
    </w:p>
    <w:p w14:paraId="7C7CFB6E" w14:textId="77777777" w:rsidR="00680F21" w:rsidRPr="00B1614A" w:rsidRDefault="00680F21" w:rsidP="004F2DD3">
      <w:pPr>
        <w:textAlignment w:val="baseline"/>
        <w:rPr>
          <w:rFonts w:ascii="Cambria" w:eastAsia="Times New Roman" w:hAnsi="Cambria" w:cs="Segoe UI"/>
          <w:sz w:val="18"/>
          <w:szCs w:val="18"/>
          <w:lang w:val="pl-PL" w:eastAsia="pl-PL"/>
        </w:rPr>
      </w:pPr>
    </w:p>
    <w:p w14:paraId="61C693DC" w14:textId="77777777" w:rsidR="00680F21" w:rsidRPr="00B1614A" w:rsidRDefault="00680F21" w:rsidP="004F2DD3">
      <w:pPr>
        <w:textAlignment w:val="baseline"/>
        <w:rPr>
          <w:rFonts w:ascii="Cambria" w:eastAsia="Times New Roman" w:hAnsi="Cambria" w:cs="Segoe UI"/>
          <w:sz w:val="18"/>
          <w:szCs w:val="18"/>
          <w:lang w:val="pl-PL" w:eastAsia="pl-PL"/>
        </w:rPr>
        <w:sectPr w:rsidR="00680F21" w:rsidRPr="00B1614A" w:rsidSect="00680F21">
          <w:headerReference w:type="default" r:id="rId9"/>
          <w:footerReference w:type="default" r:id="rId10"/>
          <w:pgSz w:w="11906" w:h="16838"/>
          <w:pgMar w:top="1417" w:right="1417" w:bottom="1417" w:left="1417" w:header="708" w:footer="708" w:gutter="0"/>
          <w:cols w:space="708"/>
          <w:docGrid w:linePitch="360"/>
        </w:sect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659"/>
        <w:gridCol w:w="4678"/>
      </w:tblGrid>
      <w:tr w:rsidR="00680F21" w:rsidRPr="00B1614A" w14:paraId="3F3E4E3B" w14:textId="77777777" w:rsidTr="004F2DD3">
        <w:trPr>
          <w:trHeight w:val="269"/>
        </w:trPr>
        <w:tc>
          <w:tcPr>
            <w:tcW w:w="1985" w:type="dxa"/>
            <w:vMerge w:val="restart"/>
          </w:tcPr>
          <w:p w14:paraId="1A234427" w14:textId="77777777" w:rsidR="00680F21" w:rsidRPr="00B1614A" w:rsidRDefault="00680F21" w:rsidP="004F2DD3">
            <w:pPr>
              <w:jc w:val="center"/>
              <w:rPr>
                <w:rFonts w:ascii="Cambria" w:eastAsia="Aptos" w:hAnsi="Cambria"/>
                <w:b/>
                <w:bCs/>
                <w:sz w:val="24"/>
                <w:szCs w:val="24"/>
                <w:lang w:val="pl-PL"/>
              </w:rPr>
            </w:pPr>
            <w:bookmarkStart w:id="0" w:name="_Hlk199256100"/>
            <w:r w:rsidRPr="00B1614A">
              <w:rPr>
                <w:rFonts w:ascii="Cambria" w:eastAsia="Aptos" w:hAnsi="Cambria" w:cs="Calibri"/>
                <w:noProof/>
                <w:sz w:val="24"/>
                <w:szCs w:val="24"/>
                <w:lang w:val="de-DE" w:eastAsia="de-DE"/>
              </w:rPr>
              <w:lastRenderedPageBreak/>
              <w:drawing>
                <wp:inline distT="0" distB="0" distL="0" distR="0" wp14:anchorId="44B6A839" wp14:editId="2E607637">
                  <wp:extent cx="1066800" cy="1066800"/>
                  <wp:effectExtent l="0" t="0" r="0" b="0"/>
                  <wp:docPr id="3" name="Obraz 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49992" name="Obraz 3" descr="Obraz zawierający godło, symbol, logo, krąg&#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659" w:type="dxa"/>
            <w:tcBorders>
              <w:bottom w:val="single" w:sz="4" w:space="0" w:color="000000"/>
            </w:tcBorders>
            <w:vAlign w:val="center"/>
          </w:tcPr>
          <w:p w14:paraId="55FA4EDA"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Wydział</w:t>
            </w:r>
          </w:p>
        </w:tc>
        <w:tc>
          <w:tcPr>
            <w:tcW w:w="4678" w:type="dxa"/>
            <w:tcBorders>
              <w:bottom w:val="single" w:sz="4" w:space="0" w:color="000000"/>
            </w:tcBorders>
            <w:vAlign w:val="center"/>
          </w:tcPr>
          <w:p w14:paraId="7EAFF45B" w14:textId="77777777" w:rsidR="00680F21" w:rsidRPr="00B1614A" w:rsidRDefault="00680F21" w:rsidP="004F2DD3">
            <w:pPr>
              <w:rPr>
                <w:rFonts w:ascii="Cambria" w:eastAsia="Aptos" w:hAnsi="Cambria"/>
                <w:sz w:val="24"/>
                <w:szCs w:val="24"/>
                <w:lang w:val="pl-PL"/>
              </w:rPr>
            </w:pPr>
            <w:r w:rsidRPr="00B1614A">
              <w:rPr>
                <w:rFonts w:ascii="Cambria" w:eastAsia="Aptos" w:hAnsi="Cambria"/>
                <w:sz w:val="24"/>
                <w:szCs w:val="24"/>
                <w:lang w:val="pl-PL"/>
              </w:rPr>
              <w:t>Humanistyczny</w:t>
            </w:r>
          </w:p>
        </w:tc>
      </w:tr>
      <w:tr w:rsidR="00680F21" w:rsidRPr="00B1614A" w14:paraId="0B26AEB8" w14:textId="77777777" w:rsidTr="004F2DD3">
        <w:trPr>
          <w:trHeight w:val="275"/>
        </w:trPr>
        <w:tc>
          <w:tcPr>
            <w:tcW w:w="1985" w:type="dxa"/>
            <w:vMerge/>
          </w:tcPr>
          <w:p w14:paraId="544BFAFC" w14:textId="77777777" w:rsidR="00680F21" w:rsidRPr="00B1614A"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01E86F51"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Kierunek</w:t>
            </w:r>
          </w:p>
        </w:tc>
        <w:tc>
          <w:tcPr>
            <w:tcW w:w="4678" w:type="dxa"/>
            <w:tcBorders>
              <w:bottom w:val="single" w:sz="4" w:space="0" w:color="000000"/>
            </w:tcBorders>
            <w:vAlign w:val="center"/>
          </w:tcPr>
          <w:p w14:paraId="4D031AC4" w14:textId="77777777" w:rsidR="00680F21" w:rsidRPr="00B1614A" w:rsidRDefault="00680F21" w:rsidP="004F2DD3">
            <w:pPr>
              <w:rPr>
                <w:rFonts w:ascii="Cambria" w:eastAsia="Aptos" w:hAnsi="Cambria"/>
                <w:b/>
                <w:bCs/>
                <w:sz w:val="24"/>
                <w:szCs w:val="24"/>
                <w:lang w:val="pl-PL"/>
              </w:rPr>
            </w:pPr>
            <w:r w:rsidRPr="00B1614A">
              <w:rPr>
                <w:rFonts w:ascii="Cambria" w:eastAsia="Times New Roman" w:hAnsi="Cambria" w:cs="Segoe UI"/>
                <w:sz w:val="24"/>
                <w:szCs w:val="24"/>
                <w:lang w:val="pl-PL" w:eastAsia="pl-PL"/>
              </w:rPr>
              <w:t>Filologia w zakresie języka  niemieckiego</w:t>
            </w:r>
          </w:p>
        </w:tc>
      </w:tr>
      <w:tr w:rsidR="00680F21" w:rsidRPr="00B1614A" w14:paraId="71E4C701" w14:textId="77777777" w:rsidTr="004F2DD3">
        <w:trPr>
          <w:trHeight w:val="139"/>
        </w:trPr>
        <w:tc>
          <w:tcPr>
            <w:tcW w:w="1985" w:type="dxa"/>
            <w:vMerge/>
            <w:tcBorders>
              <w:bottom w:val="single" w:sz="4" w:space="0" w:color="000000"/>
            </w:tcBorders>
          </w:tcPr>
          <w:p w14:paraId="66098755" w14:textId="77777777" w:rsidR="00680F21" w:rsidRPr="00B1614A"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1699B474"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Poziom studiów</w:t>
            </w:r>
          </w:p>
        </w:tc>
        <w:tc>
          <w:tcPr>
            <w:tcW w:w="4678" w:type="dxa"/>
            <w:tcBorders>
              <w:bottom w:val="single" w:sz="4" w:space="0" w:color="000000"/>
            </w:tcBorders>
            <w:vAlign w:val="center"/>
          </w:tcPr>
          <w:p w14:paraId="21AC8130" w14:textId="77777777" w:rsidR="00680F21" w:rsidRPr="00B1614A" w:rsidRDefault="00680F21" w:rsidP="004F2DD3">
            <w:pPr>
              <w:rPr>
                <w:rFonts w:ascii="Cambria" w:eastAsia="Aptos" w:hAnsi="Cambria"/>
                <w:sz w:val="18"/>
                <w:szCs w:val="18"/>
                <w:lang w:val="pl-PL"/>
              </w:rPr>
            </w:pPr>
            <w:r w:rsidRPr="00B1614A">
              <w:rPr>
                <w:rFonts w:ascii="Cambria" w:eastAsia="Aptos" w:hAnsi="Cambria"/>
                <w:sz w:val="18"/>
                <w:szCs w:val="18"/>
                <w:lang w:val="pl-PL"/>
              </w:rPr>
              <w:t>pierwszego stopnia</w:t>
            </w:r>
          </w:p>
        </w:tc>
      </w:tr>
      <w:tr w:rsidR="00680F21" w:rsidRPr="00B1614A" w14:paraId="67A4AD7A" w14:textId="77777777" w:rsidTr="004F2DD3">
        <w:trPr>
          <w:trHeight w:val="139"/>
        </w:trPr>
        <w:tc>
          <w:tcPr>
            <w:tcW w:w="1985" w:type="dxa"/>
            <w:vMerge/>
            <w:tcBorders>
              <w:bottom w:val="single" w:sz="4" w:space="0" w:color="000000"/>
            </w:tcBorders>
          </w:tcPr>
          <w:p w14:paraId="70B376E2" w14:textId="77777777" w:rsidR="00680F21" w:rsidRPr="00B1614A"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2FE4B051"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Forma studiów</w:t>
            </w:r>
          </w:p>
        </w:tc>
        <w:tc>
          <w:tcPr>
            <w:tcW w:w="4678" w:type="dxa"/>
            <w:tcBorders>
              <w:bottom w:val="single" w:sz="4" w:space="0" w:color="000000"/>
            </w:tcBorders>
            <w:vAlign w:val="center"/>
          </w:tcPr>
          <w:p w14:paraId="734CE2C6" w14:textId="77777777" w:rsidR="00680F21" w:rsidRPr="00B1614A" w:rsidRDefault="00680F21" w:rsidP="004F2DD3">
            <w:pPr>
              <w:rPr>
                <w:rFonts w:ascii="Cambria" w:eastAsia="Aptos" w:hAnsi="Cambria"/>
                <w:sz w:val="18"/>
                <w:szCs w:val="18"/>
                <w:lang w:val="pl-PL"/>
              </w:rPr>
            </w:pPr>
            <w:r w:rsidRPr="00B1614A">
              <w:rPr>
                <w:rFonts w:ascii="Cambria" w:eastAsia="Aptos" w:hAnsi="Cambria"/>
                <w:sz w:val="18"/>
                <w:szCs w:val="18"/>
                <w:lang w:val="pl-PL"/>
              </w:rPr>
              <w:t>stacjonarna/niestacjonarna</w:t>
            </w:r>
          </w:p>
        </w:tc>
      </w:tr>
      <w:tr w:rsidR="00680F21" w:rsidRPr="00B1614A" w14:paraId="10B59677" w14:textId="77777777" w:rsidTr="004F2DD3">
        <w:trPr>
          <w:trHeight w:val="139"/>
        </w:trPr>
        <w:tc>
          <w:tcPr>
            <w:tcW w:w="1985" w:type="dxa"/>
            <w:vMerge/>
          </w:tcPr>
          <w:p w14:paraId="33A022B9" w14:textId="77777777" w:rsidR="00680F21" w:rsidRPr="00B1614A" w:rsidRDefault="00680F21" w:rsidP="004F2DD3">
            <w:pPr>
              <w:jc w:val="center"/>
              <w:rPr>
                <w:rFonts w:ascii="Cambria" w:eastAsia="Aptos" w:hAnsi="Cambria"/>
                <w:b/>
                <w:bCs/>
                <w:sz w:val="24"/>
                <w:szCs w:val="24"/>
                <w:lang w:val="pl-PL"/>
              </w:rPr>
            </w:pPr>
          </w:p>
        </w:tc>
        <w:tc>
          <w:tcPr>
            <w:tcW w:w="2659" w:type="dxa"/>
            <w:vAlign w:val="center"/>
          </w:tcPr>
          <w:p w14:paraId="2160E149" w14:textId="77777777" w:rsidR="00680F21" w:rsidRPr="00B1614A" w:rsidRDefault="00680F21" w:rsidP="004F2DD3">
            <w:pPr>
              <w:rPr>
                <w:rFonts w:ascii="Cambria" w:eastAsia="Aptos" w:hAnsi="Cambria"/>
                <w:b/>
                <w:bCs/>
                <w:sz w:val="24"/>
                <w:szCs w:val="24"/>
                <w:lang w:val="pl-PL"/>
              </w:rPr>
            </w:pPr>
            <w:r w:rsidRPr="00B1614A">
              <w:rPr>
                <w:rFonts w:ascii="Cambria" w:eastAsia="Aptos" w:hAnsi="Cambria"/>
                <w:b/>
                <w:bCs/>
                <w:sz w:val="24"/>
                <w:szCs w:val="24"/>
                <w:lang w:val="pl-PL"/>
              </w:rPr>
              <w:t>Profil studiów</w:t>
            </w:r>
          </w:p>
        </w:tc>
        <w:tc>
          <w:tcPr>
            <w:tcW w:w="4678" w:type="dxa"/>
            <w:vAlign w:val="center"/>
          </w:tcPr>
          <w:p w14:paraId="1CAF6B56" w14:textId="77777777" w:rsidR="00680F21" w:rsidRPr="00B1614A" w:rsidRDefault="00680F21" w:rsidP="004F2DD3">
            <w:pPr>
              <w:rPr>
                <w:rFonts w:ascii="Cambria" w:eastAsia="Aptos" w:hAnsi="Cambria"/>
                <w:sz w:val="18"/>
                <w:szCs w:val="18"/>
                <w:lang w:val="pl-PL"/>
              </w:rPr>
            </w:pPr>
            <w:r w:rsidRPr="00B1614A">
              <w:rPr>
                <w:rFonts w:ascii="Cambria" w:eastAsia="Aptos" w:hAnsi="Cambria"/>
                <w:sz w:val="18"/>
                <w:szCs w:val="18"/>
                <w:lang w:val="pl-PL"/>
              </w:rPr>
              <w:t>praktyczny</w:t>
            </w:r>
          </w:p>
        </w:tc>
      </w:tr>
      <w:tr w:rsidR="00680F21" w:rsidRPr="00B1614A" w14:paraId="359D30CE" w14:textId="77777777" w:rsidTr="004F2DD3">
        <w:trPr>
          <w:trHeight w:val="139"/>
        </w:trPr>
        <w:tc>
          <w:tcPr>
            <w:tcW w:w="4644" w:type="dxa"/>
            <w:gridSpan w:val="2"/>
            <w:tcBorders>
              <w:bottom w:val="single" w:sz="4" w:space="0" w:color="000000"/>
            </w:tcBorders>
            <w:vAlign w:val="center"/>
          </w:tcPr>
          <w:p w14:paraId="215A0D01" w14:textId="77777777" w:rsidR="00680F21" w:rsidRPr="00B1614A" w:rsidRDefault="00680F21" w:rsidP="004F2DD3">
            <w:pPr>
              <w:rPr>
                <w:rFonts w:ascii="Cambria" w:eastAsia="Aptos" w:hAnsi="Cambria"/>
                <w:b/>
                <w:bCs/>
                <w:lang w:val="pl-PL"/>
              </w:rPr>
            </w:pPr>
            <w:r w:rsidRPr="00B1614A">
              <w:rPr>
                <w:rFonts w:ascii="Cambria" w:eastAsia="Aptos" w:hAnsi="Cambria" w:cs="Calibri"/>
                <w:b/>
                <w:bCs/>
                <w:lang w:val="pl-PL"/>
              </w:rPr>
              <w:t>Pozycja w planie studiów (lub kod przedmiotu)</w:t>
            </w:r>
          </w:p>
        </w:tc>
        <w:tc>
          <w:tcPr>
            <w:tcW w:w="4678" w:type="dxa"/>
            <w:tcBorders>
              <w:bottom w:val="single" w:sz="4" w:space="0" w:color="000000"/>
            </w:tcBorders>
            <w:vAlign w:val="center"/>
          </w:tcPr>
          <w:p w14:paraId="16B19491" w14:textId="77777777" w:rsidR="00680F21" w:rsidRPr="00B1614A" w:rsidRDefault="00680F21" w:rsidP="004F2DD3">
            <w:pPr>
              <w:rPr>
                <w:rFonts w:ascii="Cambria" w:eastAsia="Aptos" w:hAnsi="Cambria"/>
                <w:bCs/>
                <w:sz w:val="24"/>
                <w:szCs w:val="24"/>
                <w:lang w:val="pl-PL"/>
              </w:rPr>
            </w:pPr>
            <w:r w:rsidRPr="00B1614A">
              <w:rPr>
                <w:rFonts w:ascii="Cambria" w:eastAsia="Aptos" w:hAnsi="Cambria"/>
                <w:bCs/>
                <w:sz w:val="24"/>
                <w:szCs w:val="24"/>
                <w:lang w:val="pl-PL"/>
              </w:rPr>
              <w:t>2/2</w:t>
            </w:r>
          </w:p>
        </w:tc>
      </w:tr>
    </w:tbl>
    <w:bookmarkEnd w:id="0"/>
    <w:p w14:paraId="20350AB7" w14:textId="77777777" w:rsidR="00680F21" w:rsidRPr="00B1614A" w:rsidRDefault="00680F21" w:rsidP="004F2DD3">
      <w:pPr>
        <w:spacing w:before="240" w:after="240"/>
        <w:jc w:val="center"/>
        <w:rPr>
          <w:rFonts w:ascii="Cambria" w:eastAsia="Aptos" w:hAnsi="Cambria"/>
          <w:b/>
          <w:bCs/>
          <w:spacing w:val="40"/>
          <w:sz w:val="28"/>
          <w:szCs w:val="28"/>
          <w:lang w:val="pl-PL"/>
        </w:rPr>
      </w:pPr>
      <w:r w:rsidRPr="00B1614A">
        <w:rPr>
          <w:rFonts w:ascii="Cambria" w:eastAsia="Aptos" w:hAnsi="Cambria"/>
          <w:b/>
          <w:bCs/>
          <w:spacing w:val="40"/>
          <w:sz w:val="28"/>
          <w:szCs w:val="28"/>
          <w:lang w:val="pl-PL"/>
        </w:rPr>
        <w:t>KARTA ZAJĘĆ</w:t>
      </w:r>
    </w:p>
    <w:p w14:paraId="2DE8CCE6" w14:textId="77777777" w:rsidR="00680F21" w:rsidRPr="00B1614A" w:rsidRDefault="00680F21" w:rsidP="004F2DD3">
      <w:pPr>
        <w:spacing w:before="120" w:after="120"/>
        <w:rPr>
          <w:rFonts w:ascii="Cambria" w:eastAsia="Aptos" w:hAnsi="Cambria"/>
          <w:b/>
          <w:bCs/>
          <w:lang w:val="pl-PL"/>
        </w:rPr>
      </w:pPr>
      <w:r w:rsidRPr="00B1614A">
        <w:rPr>
          <w:rFonts w:ascii="Cambria" w:eastAsia="Aptos"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4DB52AFD" w14:textId="77777777" w:rsidTr="004F2DD3">
        <w:trPr>
          <w:trHeight w:val="328"/>
        </w:trPr>
        <w:tc>
          <w:tcPr>
            <w:tcW w:w="4219" w:type="dxa"/>
            <w:vAlign w:val="center"/>
          </w:tcPr>
          <w:p w14:paraId="570952CB"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Nazwa zajęć</w:t>
            </w:r>
          </w:p>
        </w:tc>
        <w:tc>
          <w:tcPr>
            <w:tcW w:w="5103" w:type="dxa"/>
            <w:vAlign w:val="center"/>
          </w:tcPr>
          <w:p w14:paraId="1BBA1B47"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Ochrona własności intelektualnej</w:t>
            </w:r>
          </w:p>
        </w:tc>
      </w:tr>
      <w:tr w:rsidR="00680F21" w:rsidRPr="00B1614A" w14:paraId="77439FB8" w14:textId="77777777" w:rsidTr="004F2DD3">
        <w:tc>
          <w:tcPr>
            <w:tcW w:w="4219" w:type="dxa"/>
            <w:vAlign w:val="center"/>
          </w:tcPr>
          <w:p w14:paraId="3A3F0E97"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Punkty ECTS</w:t>
            </w:r>
          </w:p>
        </w:tc>
        <w:tc>
          <w:tcPr>
            <w:tcW w:w="5103" w:type="dxa"/>
            <w:vAlign w:val="center"/>
          </w:tcPr>
          <w:p w14:paraId="201F992A"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1</w:t>
            </w:r>
          </w:p>
        </w:tc>
      </w:tr>
      <w:tr w:rsidR="00680F21" w:rsidRPr="00B1614A" w14:paraId="1995DE89" w14:textId="77777777" w:rsidTr="004F2DD3">
        <w:tc>
          <w:tcPr>
            <w:tcW w:w="4219" w:type="dxa"/>
            <w:vAlign w:val="center"/>
          </w:tcPr>
          <w:p w14:paraId="78535046"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Rodzaj zajęć</w:t>
            </w:r>
          </w:p>
        </w:tc>
        <w:tc>
          <w:tcPr>
            <w:tcW w:w="5103" w:type="dxa"/>
            <w:vAlign w:val="center"/>
          </w:tcPr>
          <w:p w14:paraId="2F3B8624"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obowiązkowe</w:t>
            </w:r>
          </w:p>
        </w:tc>
      </w:tr>
      <w:tr w:rsidR="00680F21" w:rsidRPr="00B1614A" w14:paraId="47A74D42" w14:textId="77777777" w:rsidTr="004F2DD3">
        <w:tc>
          <w:tcPr>
            <w:tcW w:w="4219" w:type="dxa"/>
            <w:vAlign w:val="center"/>
          </w:tcPr>
          <w:p w14:paraId="2586DDE0"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Moduł/specjalizacja</w:t>
            </w:r>
          </w:p>
        </w:tc>
        <w:tc>
          <w:tcPr>
            <w:tcW w:w="5103" w:type="dxa"/>
            <w:vAlign w:val="center"/>
          </w:tcPr>
          <w:p w14:paraId="41FAA561" w14:textId="77777777" w:rsidR="00680F21" w:rsidRPr="00B1614A" w:rsidRDefault="00680F21" w:rsidP="004F2DD3">
            <w:pPr>
              <w:spacing w:before="20" w:after="20"/>
              <w:rPr>
                <w:rFonts w:ascii="Cambria" w:eastAsia="Aptos" w:hAnsi="Cambria"/>
                <w:b/>
                <w:iCs/>
                <w:lang w:val="pl-PL"/>
              </w:rPr>
            </w:pPr>
            <w:r w:rsidRPr="00B1614A">
              <w:rPr>
                <w:rFonts w:ascii="Cambria" w:eastAsia="Times New Roman" w:hAnsi="Cambria"/>
                <w:b/>
                <w:bCs/>
                <w:lang w:val="pl-PL" w:eastAsia="pl-PL"/>
              </w:rPr>
              <w:t xml:space="preserve">Przedmioty interdyscyplinarne / </w:t>
            </w:r>
            <w:r w:rsidRPr="00B1614A">
              <w:rPr>
                <w:rFonts w:ascii="Cambria" w:eastAsia="Cambria" w:hAnsi="Cambria" w:cs="Cambria"/>
                <w:b/>
                <w:lang w:val="pl-PL"/>
              </w:rPr>
              <w:t>nauczycielska i translatorska</w:t>
            </w:r>
          </w:p>
        </w:tc>
      </w:tr>
      <w:tr w:rsidR="00680F21" w:rsidRPr="00B1614A" w14:paraId="067CFDB1" w14:textId="77777777" w:rsidTr="004F2DD3">
        <w:tc>
          <w:tcPr>
            <w:tcW w:w="4219" w:type="dxa"/>
            <w:vAlign w:val="center"/>
          </w:tcPr>
          <w:p w14:paraId="784BC0B4"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Język, w którym prowadzone są zajęcia</w:t>
            </w:r>
          </w:p>
        </w:tc>
        <w:tc>
          <w:tcPr>
            <w:tcW w:w="5103" w:type="dxa"/>
            <w:vAlign w:val="center"/>
          </w:tcPr>
          <w:p w14:paraId="0D2CB088"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polski</w:t>
            </w:r>
          </w:p>
        </w:tc>
      </w:tr>
      <w:tr w:rsidR="00680F21" w:rsidRPr="00B1614A" w14:paraId="0416D08D" w14:textId="77777777" w:rsidTr="004F2DD3">
        <w:tc>
          <w:tcPr>
            <w:tcW w:w="4219" w:type="dxa"/>
            <w:vAlign w:val="center"/>
          </w:tcPr>
          <w:p w14:paraId="041D3031"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Rok studiów</w:t>
            </w:r>
          </w:p>
        </w:tc>
        <w:tc>
          <w:tcPr>
            <w:tcW w:w="5103" w:type="dxa"/>
            <w:vAlign w:val="center"/>
          </w:tcPr>
          <w:p w14:paraId="6ECE86D0"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I</w:t>
            </w:r>
          </w:p>
        </w:tc>
      </w:tr>
      <w:tr w:rsidR="00680F21" w:rsidRPr="00B1614A" w14:paraId="73D83911" w14:textId="77777777" w:rsidTr="004F2DD3">
        <w:tc>
          <w:tcPr>
            <w:tcW w:w="4219" w:type="dxa"/>
            <w:vAlign w:val="center"/>
          </w:tcPr>
          <w:p w14:paraId="7A4B75C7"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Imię i nazwisko koordynatora zajęć oraz osób prowadzących zajęcia</w:t>
            </w:r>
          </w:p>
        </w:tc>
        <w:tc>
          <w:tcPr>
            <w:tcW w:w="5103" w:type="dxa"/>
            <w:vAlign w:val="center"/>
          </w:tcPr>
          <w:p w14:paraId="3BF25B37"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koordynator: dr Joanna Bobin</w:t>
            </w:r>
          </w:p>
          <w:p w14:paraId="5BA213A3" w14:textId="77777777" w:rsidR="00680F21" w:rsidRPr="00B1614A" w:rsidRDefault="00680F21" w:rsidP="004F2DD3">
            <w:pPr>
              <w:spacing w:before="20" w:after="20"/>
              <w:rPr>
                <w:rFonts w:ascii="Cambria" w:eastAsia="Aptos" w:hAnsi="Cambria"/>
                <w:b/>
                <w:iCs/>
                <w:lang w:val="pl-PL"/>
              </w:rPr>
            </w:pPr>
            <w:r w:rsidRPr="00B1614A">
              <w:rPr>
                <w:rFonts w:ascii="Cambria" w:eastAsia="Aptos" w:hAnsi="Cambria"/>
                <w:b/>
                <w:iCs/>
                <w:lang w:val="pl-PL"/>
              </w:rPr>
              <w:t>prowadzący: mgr Marcin Szott</w:t>
            </w:r>
          </w:p>
        </w:tc>
      </w:tr>
    </w:tbl>
    <w:p w14:paraId="49122DBF" w14:textId="77777777" w:rsidR="00680F21" w:rsidRPr="00B1614A" w:rsidRDefault="00680F21" w:rsidP="004F2DD3">
      <w:pPr>
        <w:spacing w:before="120" w:after="120"/>
        <w:rPr>
          <w:rFonts w:ascii="Cambria" w:eastAsia="Aptos" w:hAnsi="Cambria"/>
          <w:b/>
          <w:bCs/>
          <w:lang w:val="pl-PL"/>
        </w:rPr>
      </w:pPr>
      <w:r w:rsidRPr="00B1614A">
        <w:rPr>
          <w:rFonts w:ascii="Cambria" w:eastAsia="Aptos"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37"/>
        <w:gridCol w:w="2204"/>
        <w:gridCol w:w="1756"/>
      </w:tblGrid>
      <w:tr w:rsidR="00680F21" w:rsidRPr="00B1614A" w14:paraId="268F3F0D" w14:textId="77777777" w:rsidTr="004F2DD3">
        <w:tc>
          <w:tcPr>
            <w:tcW w:w="2325" w:type="dxa"/>
            <w:vAlign w:val="center"/>
          </w:tcPr>
          <w:p w14:paraId="5971D9DE"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Forma zajęć</w:t>
            </w:r>
          </w:p>
        </w:tc>
        <w:tc>
          <w:tcPr>
            <w:tcW w:w="3037" w:type="dxa"/>
            <w:vAlign w:val="center"/>
          </w:tcPr>
          <w:p w14:paraId="7FBFFF8C"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Liczba godzin</w:t>
            </w:r>
          </w:p>
          <w:p w14:paraId="03BB9F44"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stacjonarne/niestacjonarne</w:t>
            </w:r>
          </w:p>
        </w:tc>
        <w:tc>
          <w:tcPr>
            <w:tcW w:w="2204" w:type="dxa"/>
            <w:vAlign w:val="center"/>
          </w:tcPr>
          <w:p w14:paraId="4FD99B7D"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Rok studiów/semestr</w:t>
            </w:r>
          </w:p>
        </w:tc>
        <w:tc>
          <w:tcPr>
            <w:tcW w:w="1756" w:type="dxa"/>
            <w:vAlign w:val="center"/>
          </w:tcPr>
          <w:p w14:paraId="6A2EF58E"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 xml:space="preserve">Punkty ECTS </w:t>
            </w:r>
            <w:r w:rsidRPr="00B1614A">
              <w:rPr>
                <w:rFonts w:ascii="Cambria" w:eastAsia="Aptos" w:hAnsi="Cambria"/>
                <w:lang w:val="pl-PL"/>
              </w:rPr>
              <w:t>(zgodnie z programem studiów)</w:t>
            </w:r>
          </w:p>
        </w:tc>
      </w:tr>
      <w:tr w:rsidR="00680F21" w:rsidRPr="00B1614A" w14:paraId="48D4B62D" w14:textId="77777777" w:rsidTr="004F2DD3">
        <w:tc>
          <w:tcPr>
            <w:tcW w:w="2325" w:type="dxa"/>
            <w:vAlign w:val="center"/>
          </w:tcPr>
          <w:p w14:paraId="60728FDE"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wykład</w:t>
            </w:r>
          </w:p>
        </w:tc>
        <w:tc>
          <w:tcPr>
            <w:tcW w:w="3037" w:type="dxa"/>
            <w:vAlign w:val="center"/>
          </w:tcPr>
          <w:p w14:paraId="26060FB1"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5/5</w:t>
            </w:r>
          </w:p>
        </w:tc>
        <w:tc>
          <w:tcPr>
            <w:tcW w:w="2204" w:type="dxa"/>
            <w:vAlign w:val="center"/>
          </w:tcPr>
          <w:p w14:paraId="5194BD2F"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I/1</w:t>
            </w:r>
          </w:p>
        </w:tc>
        <w:tc>
          <w:tcPr>
            <w:tcW w:w="1756" w:type="dxa"/>
            <w:vAlign w:val="center"/>
          </w:tcPr>
          <w:p w14:paraId="522AA3A4"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1</w:t>
            </w:r>
          </w:p>
        </w:tc>
      </w:tr>
    </w:tbl>
    <w:p w14:paraId="235DAFE5" w14:textId="77777777" w:rsidR="00680F21" w:rsidRPr="00B1614A" w:rsidRDefault="00680F21" w:rsidP="004F2DD3">
      <w:pPr>
        <w:spacing w:before="120" w:after="120"/>
        <w:rPr>
          <w:rFonts w:ascii="Cambria" w:eastAsia="Aptos" w:hAnsi="Cambria"/>
          <w:b/>
          <w:lang w:val="pl-PL"/>
        </w:rPr>
      </w:pPr>
      <w:r w:rsidRPr="00B1614A">
        <w:rPr>
          <w:rFonts w:ascii="Cambria" w:eastAsia="Aptos"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789F49BE" w14:textId="77777777" w:rsidTr="004F2DD3">
        <w:trPr>
          <w:trHeight w:val="301"/>
        </w:trPr>
        <w:tc>
          <w:tcPr>
            <w:tcW w:w="9284" w:type="dxa"/>
          </w:tcPr>
          <w:p w14:paraId="5C31ABF9"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Brak</w:t>
            </w:r>
          </w:p>
        </w:tc>
      </w:tr>
    </w:tbl>
    <w:p w14:paraId="11DCF982" w14:textId="77777777" w:rsidR="00680F21" w:rsidRPr="00B1614A" w:rsidRDefault="00680F21" w:rsidP="004F2DD3">
      <w:pPr>
        <w:spacing w:before="120" w:after="120"/>
        <w:rPr>
          <w:rFonts w:ascii="Cambria" w:eastAsia="Aptos" w:hAnsi="Cambria"/>
          <w:b/>
          <w:bCs/>
          <w:lang w:val="pl-PL"/>
        </w:rPr>
      </w:pPr>
      <w:r w:rsidRPr="00B1614A">
        <w:rPr>
          <w:rFonts w:ascii="Cambria" w:eastAsia="Aptos"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52B431CD" w14:textId="77777777" w:rsidTr="004F2DD3">
        <w:tc>
          <w:tcPr>
            <w:tcW w:w="9322" w:type="dxa"/>
          </w:tcPr>
          <w:p w14:paraId="655CB0E3"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C1 –</w:t>
            </w:r>
            <w:r w:rsidRPr="00B1614A">
              <w:rPr>
                <w:rFonts w:ascii="Cambria" w:eastAsia="Aptos" w:hAnsi="Cambria" w:cs="Calibri"/>
                <w:lang w:val="pl-PL"/>
              </w:rPr>
              <w:t xml:space="preserve"> Przekazanie podstawowej wiedzy z zakresu prawa autorskiego i praw pokrewnych</w:t>
            </w:r>
          </w:p>
          <w:p w14:paraId="2FFAEB4D"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C2 –</w:t>
            </w:r>
            <w:r w:rsidRPr="00B1614A">
              <w:rPr>
                <w:rFonts w:ascii="Cambria" w:eastAsia="Aptos" w:hAnsi="Cambria" w:cs="Calibri"/>
                <w:lang w:val="pl-PL"/>
              </w:rPr>
              <w:t xml:space="preserve"> Wykształcenie umiejętności samodzielnego gromadzenia i przetwarzania informacji, poszerzania wiedzy i rozwiązywania problemów zawodowych w zakresie prawa autorskiego i praw pokrewnych</w:t>
            </w:r>
          </w:p>
          <w:p w14:paraId="4821C5F5"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C3 – R</w:t>
            </w:r>
            <w:r w:rsidRPr="00B1614A">
              <w:rPr>
                <w:rFonts w:ascii="Cambria" w:eastAsia="Aptos" w:hAnsi="Cambria" w:cs="Calibri"/>
                <w:lang w:val="pl-PL"/>
              </w:rPr>
              <w:t>ozwijanie umiejętności gwarantujących możliwość dalszego samokształcenia w zakresie prawa autorskiego i praw pokrewnych</w:t>
            </w:r>
          </w:p>
        </w:tc>
      </w:tr>
    </w:tbl>
    <w:p w14:paraId="65E77198" w14:textId="77777777" w:rsidR="00680F21" w:rsidRPr="00B1614A" w:rsidRDefault="00680F21" w:rsidP="004F2DD3">
      <w:pPr>
        <w:spacing w:before="120" w:after="120"/>
        <w:rPr>
          <w:rFonts w:ascii="Cambria" w:eastAsia="Aptos" w:hAnsi="Cambria"/>
          <w:b/>
          <w:bCs/>
          <w:strike/>
          <w:lang w:val="pl-PL"/>
        </w:rPr>
      </w:pPr>
      <w:r w:rsidRPr="00B1614A">
        <w:rPr>
          <w:rFonts w:ascii="Cambria" w:eastAsia="Aptos"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6353"/>
        <w:gridCol w:w="1701"/>
      </w:tblGrid>
      <w:tr w:rsidR="00680F21" w:rsidRPr="00B1614A" w14:paraId="4CE274FE" w14:textId="77777777" w:rsidTr="004F2DD3">
        <w:tc>
          <w:tcPr>
            <w:tcW w:w="1268" w:type="dxa"/>
            <w:vAlign w:val="center"/>
          </w:tcPr>
          <w:p w14:paraId="7AFDB22D"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Symbol efektu uczenia się</w:t>
            </w:r>
          </w:p>
        </w:tc>
        <w:tc>
          <w:tcPr>
            <w:tcW w:w="6353" w:type="dxa"/>
            <w:vAlign w:val="center"/>
          </w:tcPr>
          <w:p w14:paraId="71A96001"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Opis efektu uczenia się</w:t>
            </w:r>
          </w:p>
        </w:tc>
        <w:tc>
          <w:tcPr>
            <w:tcW w:w="1701" w:type="dxa"/>
            <w:vAlign w:val="center"/>
          </w:tcPr>
          <w:p w14:paraId="09D509B7"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Odniesienie do efektu kierunkowego</w:t>
            </w:r>
          </w:p>
        </w:tc>
      </w:tr>
      <w:tr w:rsidR="00680F21" w:rsidRPr="00B1614A" w14:paraId="22C636D7" w14:textId="77777777" w:rsidTr="004F2DD3">
        <w:tc>
          <w:tcPr>
            <w:tcW w:w="9322" w:type="dxa"/>
            <w:gridSpan w:val="3"/>
          </w:tcPr>
          <w:p w14:paraId="26AF0100" w14:textId="77777777" w:rsidR="00680F21" w:rsidRPr="00B1614A" w:rsidRDefault="00680F21" w:rsidP="004F2DD3">
            <w:pPr>
              <w:spacing w:before="60" w:after="60" w:line="259" w:lineRule="auto"/>
              <w:jc w:val="center"/>
              <w:rPr>
                <w:rFonts w:ascii="Cambria" w:eastAsia="Aptos" w:hAnsi="Cambria"/>
                <w:b/>
                <w:bCs/>
                <w:lang w:val="pl-PL"/>
              </w:rPr>
            </w:pPr>
            <w:r w:rsidRPr="00B1614A">
              <w:rPr>
                <w:rFonts w:ascii="Cambria" w:eastAsia="Aptos" w:hAnsi="Cambria"/>
                <w:b/>
                <w:bCs/>
                <w:lang w:val="pl-PL"/>
              </w:rPr>
              <w:t>WIEDZA</w:t>
            </w:r>
            <w:r w:rsidRPr="00B1614A">
              <w:rPr>
                <w:rFonts w:ascii="Cambria" w:eastAsia="Aptos" w:hAnsi="Cambria"/>
                <w:lang w:val="pl-PL"/>
              </w:rPr>
              <w:t>: a</w:t>
            </w:r>
            <w:r w:rsidRPr="00B1614A">
              <w:rPr>
                <w:rFonts w:ascii="Cambria" w:eastAsia="Aptos" w:hAnsi="Cambria" w:cs="Calibri"/>
                <w:lang w:val="pl-PL"/>
              </w:rPr>
              <w:t>bsolwent zna i rozumie</w:t>
            </w:r>
          </w:p>
        </w:tc>
      </w:tr>
      <w:tr w:rsidR="00680F21" w:rsidRPr="00B1614A" w14:paraId="7C449E0B" w14:textId="77777777" w:rsidTr="004F2DD3">
        <w:tc>
          <w:tcPr>
            <w:tcW w:w="1268" w:type="dxa"/>
            <w:vAlign w:val="center"/>
          </w:tcPr>
          <w:p w14:paraId="2932A7C7"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W_01</w:t>
            </w:r>
          </w:p>
        </w:tc>
        <w:tc>
          <w:tcPr>
            <w:tcW w:w="6353" w:type="dxa"/>
          </w:tcPr>
          <w:p w14:paraId="175B56AF" w14:textId="77777777" w:rsidR="00680F21" w:rsidRPr="00B1614A" w:rsidRDefault="00680F21" w:rsidP="004F2DD3">
            <w:pPr>
              <w:spacing w:before="60" w:after="60" w:line="259" w:lineRule="auto"/>
              <w:rPr>
                <w:rFonts w:ascii="Cambria" w:eastAsia="Aptos" w:hAnsi="Cambria"/>
                <w:lang w:val="pl-PL"/>
              </w:rPr>
            </w:pPr>
            <w:r w:rsidRPr="00B1614A">
              <w:rPr>
                <w:rFonts w:ascii="Cambria" w:eastAsia="Aptos" w:hAnsi="Cambria" w:cs="Calibri"/>
                <w:lang w:val="pl-PL"/>
              </w:rPr>
              <w:t>podstawowe pojęcia i zasady z zakresu ochrony własności intelektualnej i prawa autorskiego.</w:t>
            </w:r>
          </w:p>
        </w:tc>
        <w:tc>
          <w:tcPr>
            <w:tcW w:w="1701" w:type="dxa"/>
            <w:vAlign w:val="center"/>
          </w:tcPr>
          <w:p w14:paraId="261945CD" w14:textId="77777777" w:rsidR="00680F21" w:rsidRPr="00B1614A" w:rsidRDefault="00680F21" w:rsidP="004F2DD3">
            <w:pPr>
              <w:spacing w:before="60" w:after="60"/>
              <w:rPr>
                <w:rFonts w:ascii="Cambria" w:eastAsia="Aptos" w:hAnsi="Cambria"/>
                <w:strike/>
                <w:lang w:val="pl-PL"/>
              </w:rPr>
            </w:pPr>
          </w:p>
          <w:p w14:paraId="3297953A" w14:textId="25461D6E" w:rsidR="00680F21" w:rsidRPr="00B1614A" w:rsidRDefault="00680F21" w:rsidP="004F2DD3">
            <w:pPr>
              <w:spacing w:before="60" w:after="60"/>
              <w:jc w:val="center"/>
              <w:rPr>
                <w:rFonts w:ascii="Cambria" w:eastAsia="Aptos" w:hAnsi="Cambria"/>
              </w:rPr>
            </w:pPr>
            <w:r w:rsidRPr="00B1614A">
              <w:rPr>
                <w:rFonts w:ascii="Cambria" w:eastAsia="Aptos" w:hAnsi="Cambria"/>
              </w:rPr>
              <w:t>K_W1</w:t>
            </w:r>
            <w:r w:rsidR="00675F86" w:rsidRPr="00B1614A">
              <w:rPr>
                <w:rFonts w:ascii="Cambria" w:eastAsia="Aptos" w:hAnsi="Cambria"/>
              </w:rPr>
              <w:t>6</w:t>
            </w:r>
          </w:p>
        </w:tc>
      </w:tr>
      <w:tr w:rsidR="00680F21" w:rsidRPr="00B1614A" w14:paraId="399F061E" w14:textId="77777777" w:rsidTr="004F2DD3">
        <w:tc>
          <w:tcPr>
            <w:tcW w:w="9322" w:type="dxa"/>
            <w:gridSpan w:val="3"/>
            <w:vAlign w:val="center"/>
          </w:tcPr>
          <w:p w14:paraId="6F70133D" w14:textId="77777777" w:rsidR="00680F21" w:rsidRPr="00B1614A" w:rsidRDefault="00680F21" w:rsidP="004F2DD3">
            <w:pPr>
              <w:spacing w:before="60" w:after="60" w:line="259" w:lineRule="auto"/>
              <w:jc w:val="center"/>
              <w:rPr>
                <w:rFonts w:ascii="Cambria" w:eastAsia="Aptos" w:hAnsi="Cambria"/>
                <w:b/>
                <w:bCs/>
                <w:lang w:val="pl-PL"/>
              </w:rPr>
            </w:pPr>
            <w:r w:rsidRPr="00B1614A">
              <w:rPr>
                <w:rFonts w:ascii="Cambria" w:eastAsia="Aptos" w:hAnsi="Cambria"/>
                <w:b/>
                <w:bCs/>
                <w:lang w:val="pl-PL"/>
              </w:rPr>
              <w:t>UMIEJĘTNOŚCI</w:t>
            </w:r>
            <w:r w:rsidRPr="00B1614A">
              <w:rPr>
                <w:rFonts w:ascii="Cambria" w:eastAsia="Aptos" w:hAnsi="Cambria"/>
                <w:lang w:val="pl-PL"/>
              </w:rPr>
              <w:t>: absolwent potrafi</w:t>
            </w:r>
          </w:p>
        </w:tc>
      </w:tr>
      <w:tr w:rsidR="00680F21" w:rsidRPr="00B1614A" w14:paraId="12D2522C" w14:textId="77777777" w:rsidTr="004F2DD3">
        <w:tc>
          <w:tcPr>
            <w:tcW w:w="1268" w:type="dxa"/>
            <w:vAlign w:val="center"/>
          </w:tcPr>
          <w:p w14:paraId="24BA8996"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lastRenderedPageBreak/>
              <w:t>U_01</w:t>
            </w:r>
          </w:p>
        </w:tc>
        <w:tc>
          <w:tcPr>
            <w:tcW w:w="6353" w:type="dxa"/>
          </w:tcPr>
          <w:p w14:paraId="233D0D6B" w14:textId="77777777" w:rsidR="00680F21" w:rsidRPr="00B1614A" w:rsidRDefault="00680F21" w:rsidP="004F2DD3">
            <w:pPr>
              <w:spacing w:before="60" w:after="60" w:line="259" w:lineRule="auto"/>
              <w:rPr>
                <w:rFonts w:ascii="Cambria" w:eastAsia="Aptos" w:hAnsi="Cambria"/>
                <w:lang w:val="pl-PL"/>
              </w:rPr>
            </w:pPr>
            <w:r w:rsidRPr="00B1614A">
              <w:rPr>
                <w:rFonts w:ascii="Cambria" w:eastAsia="Aptos" w:hAnsi="Cambria"/>
                <w:lang w:val="pl-PL"/>
              </w:rPr>
              <w:t>rozpoznać różne rodzaje wytworów kultury oraz przeprowadzić ich krytyczną analizę i interpretację, w celu określenia ich znaczeń, oddziaływania społecznego, miejsca w procesie historyczno-kulturowym.</w:t>
            </w:r>
          </w:p>
        </w:tc>
        <w:tc>
          <w:tcPr>
            <w:tcW w:w="1701" w:type="dxa"/>
            <w:vAlign w:val="center"/>
          </w:tcPr>
          <w:p w14:paraId="7838981C" w14:textId="77777777" w:rsidR="00680F21" w:rsidRPr="00B1614A" w:rsidRDefault="00680F21" w:rsidP="004F2DD3">
            <w:pPr>
              <w:spacing w:before="60" w:after="60"/>
              <w:jc w:val="center"/>
              <w:rPr>
                <w:rFonts w:ascii="Cambria" w:eastAsia="Aptos" w:hAnsi="Cambria"/>
                <w:strike/>
                <w:lang w:val="pl-PL"/>
              </w:rPr>
            </w:pPr>
          </w:p>
          <w:p w14:paraId="2E306D00"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K_U09</w:t>
            </w:r>
          </w:p>
        </w:tc>
      </w:tr>
      <w:tr w:rsidR="00680F21" w:rsidRPr="00B1614A" w14:paraId="4EC9C458" w14:textId="77777777" w:rsidTr="004F2DD3">
        <w:tc>
          <w:tcPr>
            <w:tcW w:w="1268" w:type="dxa"/>
            <w:vAlign w:val="center"/>
          </w:tcPr>
          <w:p w14:paraId="29A72C2A" w14:textId="77777777" w:rsidR="00680F21" w:rsidRPr="00B1614A" w:rsidRDefault="00680F21" w:rsidP="004F2DD3">
            <w:pPr>
              <w:spacing w:before="60" w:after="60"/>
              <w:jc w:val="center"/>
              <w:rPr>
                <w:rFonts w:ascii="Cambria" w:eastAsia="Aptos" w:hAnsi="Cambria"/>
              </w:rPr>
            </w:pPr>
            <w:r w:rsidRPr="00B1614A">
              <w:rPr>
                <w:rFonts w:ascii="Cambria" w:eastAsia="Aptos" w:hAnsi="Cambria"/>
                <w:lang w:val="pl-PL"/>
              </w:rPr>
              <w:t>U</w:t>
            </w:r>
            <w:r w:rsidRPr="00B1614A">
              <w:rPr>
                <w:rFonts w:ascii="Cambria" w:eastAsia="Aptos" w:hAnsi="Cambria"/>
              </w:rPr>
              <w:t>_02</w:t>
            </w:r>
          </w:p>
        </w:tc>
        <w:tc>
          <w:tcPr>
            <w:tcW w:w="6353" w:type="dxa"/>
          </w:tcPr>
          <w:p w14:paraId="0D561A5B" w14:textId="77777777" w:rsidR="00680F21" w:rsidRPr="00B1614A" w:rsidRDefault="00680F21" w:rsidP="004F2DD3">
            <w:pPr>
              <w:spacing w:before="60" w:after="60" w:line="259" w:lineRule="auto"/>
              <w:rPr>
                <w:rFonts w:ascii="Cambria" w:eastAsia="Aptos" w:hAnsi="Cambria"/>
                <w:lang w:val="pl-PL"/>
              </w:rPr>
            </w:pPr>
            <w:r w:rsidRPr="00B1614A">
              <w:rPr>
                <w:rFonts w:ascii="Cambria" w:eastAsia="Times New Roman" w:hAnsi="Cambria"/>
                <w:lang w:val="pl-PL" w:eastAsia="de-DE"/>
              </w:rPr>
              <w:t xml:space="preserve">stosować przepisy prawa odnoszące się do instytucji związanych z działalnością zawodową nauczyciela/ tłumacza, w tym prawa autorskiego i związane z zarządzaniem własnością intelektualną; </w:t>
            </w:r>
          </w:p>
        </w:tc>
        <w:tc>
          <w:tcPr>
            <w:tcW w:w="1701" w:type="dxa"/>
            <w:vAlign w:val="center"/>
          </w:tcPr>
          <w:p w14:paraId="3B3DD965"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K_U19</w:t>
            </w:r>
          </w:p>
        </w:tc>
      </w:tr>
      <w:tr w:rsidR="00680F21" w:rsidRPr="00B1614A" w14:paraId="5E0AABE6" w14:textId="77777777" w:rsidTr="004F2DD3">
        <w:tc>
          <w:tcPr>
            <w:tcW w:w="9322" w:type="dxa"/>
            <w:gridSpan w:val="3"/>
            <w:vAlign w:val="center"/>
          </w:tcPr>
          <w:p w14:paraId="2D7E36D7" w14:textId="77777777" w:rsidR="00680F21" w:rsidRPr="00B1614A" w:rsidRDefault="00680F21" w:rsidP="004F2DD3">
            <w:pPr>
              <w:spacing w:before="60" w:after="60" w:line="259" w:lineRule="auto"/>
              <w:jc w:val="center"/>
              <w:rPr>
                <w:rFonts w:ascii="Cambria" w:eastAsia="Aptos" w:hAnsi="Cambria"/>
                <w:b/>
                <w:bCs/>
                <w:lang w:val="pl-PL"/>
              </w:rPr>
            </w:pPr>
            <w:r w:rsidRPr="00B1614A">
              <w:rPr>
                <w:rFonts w:ascii="Cambria" w:eastAsia="Aptos" w:hAnsi="Cambria"/>
                <w:b/>
                <w:bCs/>
                <w:lang w:val="pl-PL"/>
              </w:rPr>
              <w:t xml:space="preserve">KOMPETENCJE SPOŁECZNE: </w:t>
            </w:r>
            <w:r w:rsidRPr="00B1614A">
              <w:rPr>
                <w:rFonts w:ascii="Cambria" w:eastAsia="Aptos" w:hAnsi="Cambria"/>
                <w:lang w:val="pl-PL"/>
              </w:rPr>
              <w:t>a</w:t>
            </w:r>
            <w:r w:rsidRPr="00B1614A">
              <w:rPr>
                <w:rFonts w:ascii="Cambria" w:eastAsia="Aptos" w:hAnsi="Cambria" w:cs="Calibri"/>
                <w:lang w:val="pl-PL"/>
              </w:rPr>
              <w:t>bsolwent jest gotowy do</w:t>
            </w:r>
          </w:p>
        </w:tc>
      </w:tr>
      <w:tr w:rsidR="00680F21" w:rsidRPr="00B1614A" w14:paraId="752AE357" w14:textId="77777777" w:rsidTr="004F2DD3">
        <w:tc>
          <w:tcPr>
            <w:tcW w:w="1268" w:type="dxa"/>
            <w:vAlign w:val="center"/>
          </w:tcPr>
          <w:p w14:paraId="5A716F91"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K_01</w:t>
            </w:r>
          </w:p>
        </w:tc>
        <w:tc>
          <w:tcPr>
            <w:tcW w:w="6353" w:type="dxa"/>
          </w:tcPr>
          <w:p w14:paraId="4CD205C9" w14:textId="77777777" w:rsidR="00680F21" w:rsidRPr="00B1614A" w:rsidRDefault="00680F21" w:rsidP="004F2DD3">
            <w:pPr>
              <w:spacing w:before="60" w:after="60" w:line="259" w:lineRule="auto"/>
              <w:rPr>
                <w:rFonts w:ascii="Cambria" w:eastAsia="Aptos" w:hAnsi="Cambria" w:cs="Calibri"/>
                <w:lang w:val="pl-PL"/>
              </w:rPr>
            </w:pPr>
            <w:r w:rsidRPr="00B1614A">
              <w:rPr>
                <w:rFonts w:ascii="Cambria" w:eastAsia="Times New Roman" w:hAnsi="Cambria"/>
                <w:lang w:val="pl-PL" w:eastAsia="de-DE"/>
              </w:rPr>
              <w:t>krytycznej oceny posiadanej wiedzy i odbieranych treści</w:t>
            </w:r>
          </w:p>
        </w:tc>
        <w:tc>
          <w:tcPr>
            <w:tcW w:w="1701" w:type="dxa"/>
            <w:vAlign w:val="center"/>
          </w:tcPr>
          <w:p w14:paraId="3034D061"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K_K01</w:t>
            </w:r>
          </w:p>
        </w:tc>
      </w:tr>
      <w:tr w:rsidR="00680F21" w:rsidRPr="00B1614A" w14:paraId="6CC12289" w14:textId="77777777" w:rsidTr="004F2DD3">
        <w:tc>
          <w:tcPr>
            <w:tcW w:w="1268" w:type="dxa"/>
            <w:vAlign w:val="center"/>
          </w:tcPr>
          <w:p w14:paraId="09607319"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K_02</w:t>
            </w:r>
          </w:p>
        </w:tc>
        <w:tc>
          <w:tcPr>
            <w:tcW w:w="6353" w:type="dxa"/>
          </w:tcPr>
          <w:p w14:paraId="542C4E89" w14:textId="77777777" w:rsidR="00680F21" w:rsidRPr="00B1614A" w:rsidRDefault="00680F21" w:rsidP="004F2DD3">
            <w:pPr>
              <w:spacing w:before="60" w:after="60" w:line="259" w:lineRule="auto"/>
              <w:rPr>
                <w:rFonts w:ascii="Cambria" w:eastAsia="Times New Roman" w:hAnsi="Cambria"/>
                <w:lang w:val="pl-PL" w:eastAsia="de-DE"/>
              </w:rPr>
            </w:pPr>
            <w:r w:rsidRPr="00B1614A">
              <w:rPr>
                <w:rFonts w:ascii="Cambria" w:eastAsia="Times New Roman" w:hAnsi="Cambria"/>
                <w:lang w:val="pl-PL" w:eastAsia="de-DE"/>
              </w:rPr>
              <w:t>odpowiedzialnego pełnienia ról zawodowych, w tym przestrzegania zasad etyki zawodowej</w:t>
            </w:r>
          </w:p>
        </w:tc>
        <w:tc>
          <w:tcPr>
            <w:tcW w:w="1701" w:type="dxa"/>
            <w:vAlign w:val="center"/>
          </w:tcPr>
          <w:p w14:paraId="42CDD069"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K_K06</w:t>
            </w:r>
          </w:p>
        </w:tc>
      </w:tr>
    </w:tbl>
    <w:p w14:paraId="4856CC2B" w14:textId="77777777" w:rsidR="00680F21" w:rsidRPr="00B1614A" w:rsidRDefault="00680F21" w:rsidP="004F2DD3">
      <w:pPr>
        <w:spacing w:before="120" w:after="120"/>
        <w:rPr>
          <w:rFonts w:ascii="Cambria" w:eastAsia="Aptos" w:hAnsi="Cambria"/>
          <w:b/>
          <w:bCs/>
          <w:lang w:val="pl-PL"/>
        </w:rPr>
      </w:pPr>
      <w:r w:rsidRPr="00B1614A">
        <w:rPr>
          <w:rFonts w:ascii="Cambria" w:eastAsia="Aptos" w:hAnsi="Cambria"/>
          <w:b/>
          <w:bCs/>
          <w:lang w:val="pl-PL"/>
        </w:rPr>
        <w:t xml:space="preserve">6. Treści programowe  oraz liczba godzin na poszczególnych formach zajęć </w:t>
      </w:r>
      <w:r w:rsidRPr="00B1614A">
        <w:rPr>
          <w:rFonts w:ascii="Cambria" w:eastAsia="Aptos"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6892"/>
        <w:gridCol w:w="851"/>
        <w:gridCol w:w="850"/>
      </w:tblGrid>
      <w:tr w:rsidR="00680F21" w:rsidRPr="00B1614A" w14:paraId="2EF9299B" w14:textId="77777777" w:rsidTr="004F2DD3">
        <w:trPr>
          <w:trHeight w:val="397"/>
        </w:trPr>
        <w:tc>
          <w:tcPr>
            <w:tcW w:w="729" w:type="dxa"/>
            <w:vMerge w:val="restart"/>
            <w:vAlign w:val="center"/>
          </w:tcPr>
          <w:p w14:paraId="44E364C3" w14:textId="77777777" w:rsidR="00680F21" w:rsidRPr="00B1614A" w:rsidRDefault="00680F21" w:rsidP="004F2DD3">
            <w:pPr>
              <w:spacing w:before="20" w:after="20" w:line="259" w:lineRule="auto"/>
              <w:jc w:val="center"/>
              <w:rPr>
                <w:rFonts w:ascii="Cambria" w:eastAsia="Aptos" w:hAnsi="Cambria"/>
                <w:b/>
                <w:lang w:val="pl-PL"/>
              </w:rPr>
            </w:pPr>
            <w:r w:rsidRPr="00B1614A">
              <w:rPr>
                <w:rFonts w:ascii="Cambria" w:eastAsia="Aptos" w:hAnsi="Cambria"/>
                <w:b/>
                <w:lang w:val="pl-PL"/>
              </w:rPr>
              <w:t>Lp.</w:t>
            </w:r>
          </w:p>
        </w:tc>
        <w:tc>
          <w:tcPr>
            <w:tcW w:w="6892" w:type="dxa"/>
            <w:vMerge w:val="restart"/>
            <w:vAlign w:val="center"/>
          </w:tcPr>
          <w:p w14:paraId="629D7031" w14:textId="77777777" w:rsidR="00680F21" w:rsidRPr="00B1614A" w:rsidRDefault="00680F21" w:rsidP="004F2DD3">
            <w:pPr>
              <w:spacing w:before="20" w:after="20" w:line="259" w:lineRule="auto"/>
              <w:jc w:val="center"/>
              <w:rPr>
                <w:rFonts w:ascii="Cambria" w:eastAsia="Aptos" w:hAnsi="Cambria"/>
                <w:b/>
                <w:lang w:val="pl-PL"/>
              </w:rPr>
            </w:pPr>
            <w:r w:rsidRPr="00B1614A">
              <w:rPr>
                <w:rFonts w:ascii="Cambria" w:eastAsia="Aptos" w:hAnsi="Cambria"/>
                <w:b/>
                <w:lang w:val="pl-PL"/>
              </w:rPr>
              <w:t>Treści wykładów</w:t>
            </w:r>
          </w:p>
        </w:tc>
        <w:tc>
          <w:tcPr>
            <w:tcW w:w="1701" w:type="dxa"/>
            <w:gridSpan w:val="2"/>
          </w:tcPr>
          <w:p w14:paraId="4CE60275" w14:textId="77777777" w:rsidR="00680F21" w:rsidRPr="00B1614A" w:rsidRDefault="00680F21" w:rsidP="004F2DD3">
            <w:pPr>
              <w:spacing w:before="20" w:after="20" w:line="259" w:lineRule="auto"/>
              <w:jc w:val="center"/>
              <w:rPr>
                <w:rFonts w:ascii="Cambria" w:eastAsia="Aptos" w:hAnsi="Cambria"/>
                <w:b/>
                <w:sz w:val="16"/>
                <w:szCs w:val="16"/>
                <w:lang w:val="pl-PL"/>
              </w:rPr>
            </w:pPr>
            <w:r w:rsidRPr="00B1614A">
              <w:rPr>
                <w:rFonts w:ascii="Cambria" w:eastAsia="Aptos" w:hAnsi="Cambria"/>
                <w:b/>
                <w:sz w:val="16"/>
                <w:szCs w:val="16"/>
                <w:lang w:val="pl-PL"/>
              </w:rPr>
              <w:t xml:space="preserve">Liczba godzin </w:t>
            </w:r>
            <w:r w:rsidRPr="00B1614A">
              <w:rPr>
                <w:rFonts w:ascii="Cambria" w:eastAsia="Aptos" w:hAnsi="Cambria"/>
                <w:b/>
                <w:sz w:val="16"/>
                <w:szCs w:val="16"/>
                <w:lang w:val="pl-PL"/>
              </w:rPr>
              <w:br/>
              <w:t>na studiach</w:t>
            </w:r>
          </w:p>
        </w:tc>
      </w:tr>
      <w:tr w:rsidR="00680F21" w:rsidRPr="00B1614A" w14:paraId="755014E9" w14:textId="77777777" w:rsidTr="004F2DD3">
        <w:trPr>
          <w:trHeight w:val="397"/>
        </w:trPr>
        <w:tc>
          <w:tcPr>
            <w:tcW w:w="729" w:type="dxa"/>
            <w:vMerge/>
          </w:tcPr>
          <w:p w14:paraId="27BDF6C0" w14:textId="77777777" w:rsidR="00680F21" w:rsidRPr="00B1614A" w:rsidRDefault="00680F21" w:rsidP="004F2DD3">
            <w:pPr>
              <w:spacing w:before="20" w:after="20" w:line="259" w:lineRule="auto"/>
              <w:rPr>
                <w:rFonts w:ascii="Cambria" w:eastAsia="Aptos" w:hAnsi="Cambria"/>
                <w:b/>
                <w:lang w:val="pl-PL"/>
              </w:rPr>
            </w:pPr>
          </w:p>
        </w:tc>
        <w:tc>
          <w:tcPr>
            <w:tcW w:w="6892" w:type="dxa"/>
            <w:vMerge/>
          </w:tcPr>
          <w:p w14:paraId="3DAFFC9E" w14:textId="77777777" w:rsidR="00680F21" w:rsidRPr="00B1614A" w:rsidRDefault="00680F21" w:rsidP="004F2DD3">
            <w:pPr>
              <w:spacing w:before="20" w:after="20" w:line="259" w:lineRule="auto"/>
              <w:rPr>
                <w:rFonts w:ascii="Cambria" w:eastAsia="Aptos" w:hAnsi="Cambria"/>
                <w:b/>
                <w:lang w:val="pl-PL"/>
              </w:rPr>
            </w:pPr>
          </w:p>
        </w:tc>
        <w:tc>
          <w:tcPr>
            <w:tcW w:w="851" w:type="dxa"/>
          </w:tcPr>
          <w:p w14:paraId="237AFD36" w14:textId="77777777" w:rsidR="00680F21" w:rsidRPr="00B1614A" w:rsidRDefault="00680F21" w:rsidP="004F2DD3">
            <w:pPr>
              <w:spacing w:before="20" w:after="20" w:line="259" w:lineRule="auto"/>
              <w:jc w:val="center"/>
              <w:rPr>
                <w:rFonts w:ascii="Cambria" w:eastAsia="Aptos" w:hAnsi="Cambria"/>
                <w:b/>
                <w:sz w:val="16"/>
                <w:szCs w:val="16"/>
                <w:lang w:val="pl-PL"/>
              </w:rPr>
            </w:pPr>
            <w:proofErr w:type="spellStart"/>
            <w:r w:rsidRPr="00B1614A">
              <w:rPr>
                <w:rFonts w:ascii="Cambria" w:eastAsia="Aptos" w:hAnsi="Cambria"/>
                <w:b/>
                <w:sz w:val="16"/>
                <w:szCs w:val="16"/>
                <w:lang w:val="pl-PL"/>
              </w:rPr>
              <w:t>stacj</w:t>
            </w:r>
            <w:proofErr w:type="spellEnd"/>
            <w:r w:rsidRPr="00B1614A">
              <w:rPr>
                <w:rFonts w:ascii="Cambria" w:eastAsia="Aptos" w:hAnsi="Cambria"/>
                <w:b/>
                <w:sz w:val="16"/>
                <w:szCs w:val="16"/>
                <w:lang w:val="pl-PL"/>
              </w:rPr>
              <w:t>.</w:t>
            </w:r>
          </w:p>
        </w:tc>
        <w:tc>
          <w:tcPr>
            <w:tcW w:w="850" w:type="dxa"/>
          </w:tcPr>
          <w:p w14:paraId="4050C2DB" w14:textId="77777777" w:rsidR="00680F21" w:rsidRPr="00B1614A" w:rsidRDefault="00680F21" w:rsidP="004F2DD3">
            <w:pPr>
              <w:spacing w:before="20" w:after="20" w:line="259" w:lineRule="auto"/>
              <w:jc w:val="center"/>
              <w:rPr>
                <w:rFonts w:ascii="Cambria" w:eastAsia="Aptos" w:hAnsi="Cambria"/>
                <w:b/>
                <w:sz w:val="16"/>
                <w:szCs w:val="16"/>
                <w:lang w:val="pl-PL"/>
              </w:rPr>
            </w:pPr>
            <w:proofErr w:type="spellStart"/>
            <w:r w:rsidRPr="00B1614A">
              <w:rPr>
                <w:rFonts w:ascii="Cambria" w:eastAsia="Aptos" w:hAnsi="Cambria"/>
                <w:b/>
                <w:sz w:val="16"/>
                <w:szCs w:val="16"/>
                <w:lang w:val="pl-PL"/>
              </w:rPr>
              <w:t>niestacj</w:t>
            </w:r>
            <w:proofErr w:type="spellEnd"/>
            <w:r w:rsidRPr="00B1614A">
              <w:rPr>
                <w:rFonts w:ascii="Cambria" w:eastAsia="Aptos" w:hAnsi="Cambria"/>
                <w:b/>
                <w:sz w:val="16"/>
                <w:szCs w:val="16"/>
                <w:lang w:val="pl-PL"/>
              </w:rPr>
              <w:t>.</w:t>
            </w:r>
          </w:p>
        </w:tc>
      </w:tr>
      <w:tr w:rsidR="00680F21" w:rsidRPr="00B1614A" w14:paraId="74109D6C" w14:textId="77777777" w:rsidTr="004F2DD3">
        <w:trPr>
          <w:trHeight w:val="397"/>
        </w:trPr>
        <w:tc>
          <w:tcPr>
            <w:tcW w:w="729" w:type="dxa"/>
            <w:vAlign w:val="center"/>
          </w:tcPr>
          <w:p w14:paraId="1C3F282E"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W1</w:t>
            </w:r>
          </w:p>
        </w:tc>
        <w:tc>
          <w:tcPr>
            <w:tcW w:w="6892" w:type="dxa"/>
            <w:vAlign w:val="center"/>
          </w:tcPr>
          <w:p w14:paraId="3DF5382A" w14:textId="77777777" w:rsidR="00680F21" w:rsidRPr="00B1614A" w:rsidRDefault="00680F21" w:rsidP="004F2DD3">
            <w:pPr>
              <w:spacing w:line="259" w:lineRule="auto"/>
              <w:jc w:val="both"/>
              <w:rPr>
                <w:rFonts w:ascii="Cambria" w:eastAsia="Aptos" w:hAnsi="Cambria" w:cs="Calibri"/>
                <w:lang w:val="pl-PL"/>
              </w:rPr>
            </w:pPr>
            <w:r w:rsidRPr="00B1614A">
              <w:rPr>
                <w:rFonts w:ascii="Cambria" w:eastAsia="Aptos" w:hAnsi="Cambria" w:cs="Calibri"/>
                <w:lang w:val="pl-PL"/>
              </w:rPr>
              <w:t>źródła prawa autorskiego i praw pokrewnych, autorskie prawa osobiste tzw. Autorskie dobra osobiste</w:t>
            </w:r>
          </w:p>
        </w:tc>
        <w:tc>
          <w:tcPr>
            <w:tcW w:w="851" w:type="dxa"/>
            <w:vAlign w:val="center"/>
          </w:tcPr>
          <w:p w14:paraId="037879BB"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2</w:t>
            </w:r>
          </w:p>
        </w:tc>
        <w:tc>
          <w:tcPr>
            <w:tcW w:w="850" w:type="dxa"/>
            <w:vAlign w:val="center"/>
          </w:tcPr>
          <w:p w14:paraId="3FE29F93"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2</w:t>
            </w:r>
          </w:p>
        </w:tc>
      </w:tr>
      <w:tr w:rsidR="00680F21" w:rsidRPr="00B1614A" w14:paraId="3078121F" w14:textId="77777777" w:rsidTr="004F2DD3">
        <w:trPr>
          <w:trHeight w:val="397"/>
        </w:trPr>
        <w:tc>
          <w:tcPr>
            <w:tcW w:w="729" w:type="dxa"/>
            <w:vAlign w:val="center"/>
          </w:tcPr>
          <w:p w14:paraId="3C741BF7"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W2</w:t>
            </w:r>
          </w:p>
        </w:tc>
        <w:tc>
          <w:tcPr>
            <w:tcW w:w="6892" w:type="dxa"/>
            <w:vAlign w:val="center"/>
          </w:tcPr>
          <w:p w14:paraId="4D61A394" w14:textId="77777777" w:rsidR="00680F21" w:rsidRPr="00B1614A" w:rsidRDefault="00680F21" w:rsidP="004F2DD3">
            <w:pPr>
              <w:spacing w:line="259" w:lineRule="auto"/>
              <w:jc w:val="both"/>
              <w:rPr>
                <w:rFonts w:ascii="Cambria" w:eastAsia="Aptos" w:hAnsi="Cambria" w:cs="Calibri"/>
                <w:lang w:val="pl-PL"/>
              </w:rPr>
            </w:pPr>
            <w:r w:rsidRPr="00B1614A">
              <w:rPr>
                <w:rFonts w:ascii="Cambria" w:eastAsia="Aptos" w:hAnsi="Cambria" w:cs="Calibri"/>
                <w:lang w:val="pl-PL"/>
              </w:rPr>
              <w:t>autorskie prawa majątkowe, ograniczenia treści autorskich praw majątkowych oraz regulacje szczególne</w:t>
            </w:r>
          </w:p>
        </w:tc>
        <w:tc>
          <w:tcPr>
            <w:tcW w:w="851" w:type="dxa"/>
            <w:vAlign w:val="center"/>
          </w:tcPr>
          <w:p w14:paraId="35CD3E3B"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2</w:t>
            </w:r>
          </w:p>
        </w:tc>
        <w:tc>
          <w:tcPr>
            <w:tcW w:w="850" w:type="dxa"/>
            <w:vAlign w:val="center"/>
          </w:tcPr>
          <w:p w14:paraId="1DD932A1"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2</w:t>
            </w:r>
          </w:p>
        </w:tc>
      </w:tr>
      <w:tr w:rsidR="00680F21" w:rsidRPr="00B1614A" w14:paraId="4349C481" w14:textId="77777777" w:rsidTr="004F2DD3">
        <w:trPr>
          <w:trHeight w:val="397"/>
        </w:trPr>
        <w:tc>
          <w:tcPr>
            <w:tcW w:w="729" w:type="dxa"/>
            <w:vAlign w:val="center"/>
          </w:tcPr>
          <w:p w14:paraId="095BFB9E"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W3</w:t>
            </w:r>
          </w:p>
        </w:tc>
        <w:tc>
          <w:tcPr>
            <w:tcW w:w="6892" w:type="dxa"/>
            <w:vAlign w:val="center"/>
          </w:tcPr>
          <w:p w14:paraId="28D09366" w14:textId="77777777" w:rsidR="00680F21" w:rsidRPr="00B1614A" w:rsidRDefault="00680F21" w:rsidP="004F2DD3">
            <w:pPr>
              <w:spacing w:line="259" w:lineRule="auto"/>
              <w:jc w:val="both"/>
              <w:rPr>
                <w:rFonts w:ascii="Cambria" w:eastAsia="Aptos" w:hAnsi="Cambria" w:cs="Calibri"/>
                <w:lang w:val="pl-PL"/>
              </w:rPr>
            </w:pPr>
            <w:r w:rsidRPr="00B1614A">
              <w:rPr>
                <w:rFonts w:ascii="Cambria" w:eastAsia="Aptos" w:hAnsi="Cambria" w:cs="Calibri"/>
                <w:lang w:val="pl-PL"/>
              </w:rPr>
              <w:t>ochrona praw autorskich i praw pokrewnych oraz organizacje zbiorowego zarządzania prawami autorskimi lub prawami pokrewnymi</w:t>
            </w:r>
          </w:p>
        </w:tc>
        <w:tc>
          <w:tcPr>
            <w:tcW w:w="851" w:type="dxa"/>
            <w:vAlign w:val="center"/>
          </w:tcPr>
          <w:p w14:paraId="64B36FF7"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1</w:t>
            </w:r>
          </w:p>
        </w:tc>
        <w:tc>
          <w:tcPr>
            <w:tcW w:w="850" w:type="dxa"/>
            <w:vAlign w:val="center"/>
          </w:tcPr>
          <w:p w14:paraId="52DB549C" w14:textId="77777777" w:rsidR="00680F21" w:rsidRPr="00B1614A" w:rsidRDefault="00680F21" w:rsidP="004F2DD3">
            <w:pPr>
              <w:spacing w:line="259" w:lineRule="auto"/>
              <w:jc w:val="center"/>
              <w:rPr>
                <w:rFonts w:ascii="Cambria" w:eastAsia="Aptos" w:hAnsi="Cambria" w:cs="Calibri"/>
                <w:lang w:val="pl-PL"/>
              </w:rPr>
            </w:pPr>
            <w:r w:rsidRPr="00B1614A">
              <w:rPr>
                <w:rFonts w:ascii="Cambria" w:eastAsia="Aptos" w:hAnsi="Cambria" w:cs="Calibri"/>
                <w:lang w:val="pl-PL"/>
              </w:rPr>
              <w:t>1</w:t>
            </w:r>
          </w:p>
        </w:tc>
      </w:tr>
      <w:tr w:rsidR="00680F21" w:rsidRPr="00B1614A" w14:paraId="329C38E0" w14:textId="77777777" w:rsidTr="004F2DD3">
        <w:trPr>
          <w:trHeight w:val="397"/>
        </w:trPr>
        <w:tc>
          <w:tcPr>
            <w:tcW w:w="729" w:type="dxa"/>
          </w:tcPr>
          <w:p w14:paraId="00046EEB" w14:textId="77777777" w:rsidR="00680F21" w:rsidRPr="00B1614A" w:rsidRDefault="00680F21" w:rsidP="004F2DD3">
            <w:pPr>
              <w:spacing w:before="20" w:after="20" w:line="259" w:lineRule="auto"/>
              <w:rPr>
                <w:rFonts w:ascii="Cambria" w:eastAsia="Aptos" w:hAnsi="Cambria"/>
                <w:b/>
                <w:lang w:val="pl-PL"/>
              </w:rPr>
            </w:pPr>
          </w:p>
        </w:tc>
        <w:tc>
          <w:tcPr>
            <w:tcW w:w="6892" w:type="dxa"/>
          </w:tcPr>
          <w:p w14:paraId="451FEFFB" w14:textId="77777777" w:rsidR="00680F21" w:rsidRPr="00B1614A" w:rsidRDefault="00680F21" w:rsidP="004F2DD3">
            <w:pPr>
              <w:spacing w:before="20" w:after="20" w:line="259" w:lineRule="auto"/>
              <w:jc w:val="right"/>
              <w:rPr>
                <w:rFonts w:ascii="Cambria" w:eastAsia="Aptos" w:hAnsi="Cambria"/>
                <w:b/>
                <w:lang w:val="pl-PL"/>
              </w:rPr>
            </w:pPr>
            <w:r w:rsidRPr="00B1614A">
              <w:rPr>
                <w:rFonts w:ascii="Cambria" w:eastAsia="Aptos" w:hAnsi="Cambria"/>
                <w:b/>
                <w:lang w:val="pl-PL"/>
              </w:rPr>
              <w:t xml:space="preserve">Razem liczba godzin wykładów: </w:t>
            </w:r>
          </w:p>
        </w:tc>
        <w:tc>
          <w:tcPr>
            <w:tcW w:w="851" w:type="dxa"/>
            <w:vAlign w:val="center"/>
          </w:tcPr>
          <w:p w14:paraId="75465C61" w14:textId="77777777" w:rsidR="00680F21" w:rsidRPr="00B1614A" w:rsidRDefault="00680F21" w:rsidP="004F2DD3">
            <w:pPr>
              <w:spacing w:before="20" w:after="20" w:line="259" w:lineRule="auto"/>
              <w:jc w:val="center"/>
              <w:rPr>
                <w:rFonts w:ascii="Cambria" w:eastAsia="Aptos" w:hAnsi="Cambria"/>
                <w:lang w:val="pl-PL"/>
              </w:rPr>
            </w:pPr>
            <w:r w:rsidRPr="00B1614A">
              <w:rPr>
                <w:rFonts w:ascii="Cambria" w:eastAsia="Aptos" w:hAnsi="Cambria"/>
                <w:lang w:val="pl-PL"/>
              </w:rPr>
              <w:t>5</w:t>
            </w:r>
          </w:p>
        </w:tc>
        <w:tc>
          <w:tcPr>
            <w:tcW w:w="850" w:type="dxa"/>
            <w:vAlign w:val="center"/>
          </w:tcPr>
          <w:p w14:paraId="2752E808" w14:textId="77777777" w:rsidR="00680F21" w:rsidRPr="00B1614A" w:rsidRDefault="00680F21" w:rsidP="004F2DD3">
            <w:pPr>
              <w:spacing w:before="20" w:after="20" w:line="259" w:lineRule="auto"/>
              <w:jc w:val="center"/>
              <w:rPr>
                <w:rFonts w:ascii="Cambria" w:eastAsia="Aptos" w:hAnsi="Cambria"/>
                <w:lang w:val="pl-PL"/>
              </w:rPr>
            </w:pPr>
            <w:r w:rsidRPr="00B1614A">
              <w:rPr>
                <w:rFonts w:ascii="Cambria" w:eastAsia="Aptos" w:hAnsi="Cambria"/>
                <w:lang w:val="pl-PL"/>
              </w:rPr>
              <w:t>5</w:t>
            </w:r>
          </w:p>
        </w:tc>
      </w:tr>
    </w:tbl>
    <w:p w14:paraId="2E3EA52B" w14:textId="77777777" w:rsidR="00680F21" w:rsidRPr="00B1614A" w:rsidRDefault="00680F21" w:rsidP="004F2DD3">
      <w:pPr>
        <w:spacing w:before="120" w:after="120"/>
        <w:jc w:val="both"/>
        <w:rPr>
          <w:rFonts w:ascii="Cambria" w:eastAsia="Aptos" w:hAnsi="Cambria"/>
          <w:b/>
          <w:bCs/>
          <w:lang w:val="pl-PL"/>
        </w:rPr>
      </w:pPr>
      <w:r w:rsidRPr="00B1614A">
        <w:rPr>
          <w:rFonts w:ascii="Cambria" w:eastAsia="Aptos"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4963"/>
        <w:gridCol w:w="2659"/>
      </w:tblGrid>
      <w:tr w:rsidR="00680F21" w:rsidRPr="00B1614A" w14:paraId="6A8B74B5" w14:textId="77777777" w:rsidTr="004F2DD3">
        <w:tc>
          <w:tcPr>
            <w:tcW w:w="1700" w:type="dxa"/>
          </w:tcPr>
          <w:p w14:paraId="34533A83" w14:textId="77777777" w:rsidR="00680F21" w:rsidRPr="00B1614A" w:rsidRDefault="00680F21" w:rsidP="004F2DD3">
            <w:pPr>
              <w:spacing w:before="60" w:after="60"/>
              <w:jc w:val="both"/>
              <w:rPr>
                <w:rFonts w:ascii="Cambria" w:eastAsia="Aptos" w:hAnsi="Cambria"/>
                <w:b/>
                <w:bCs/>
                <w:lang w:val="pl-PL"/>
              </w:rPr>
            </w:pPr>
            <w:r w:rsidRPr="00B1614A">
              <w:rPr>
                <w:rFonts w:ascii="Cambria" w:eastAsia="Aptos" w:hAnsi="Cambria"/>
                <w:b/>
                <w:bCs/>
                <w:lang w:val="pl-PL"/>
              </w:rPr>
              <w:t>Forma zajęć</w:t>
            </w:r>
          </w:p>
        </w:tc>
        <w:tc>
          <w:tcPr>
            <w:tcW w:w="4963" w:type="dxa"/>
          </w:tcPr>
          <w:p w14:paraId="77F88FE6" w14:textId="77777777" w:rsidR="00680F21" w:rsidRPr="00B1614A" w:rsidRDefault="00680F21" w:rsidP="004F2DD3">
            <w:pPr>
              <w:spacing w:before="60" w:after="60"/>
              <w:jc w:val="both"/>
              <w:rPr>
                <w:rFonts w:ascii="Cambria" w:eastAsia="Aptos" w:hAnsi="Cambria"/>
                <w:b/>
                <w:bCs/>
                <w:lang w:val="pl-PL"/>
              </w:rPr>
            </w:pPr>
            <w:r w:rsidRPr="00B1614A">
              <w:rPr>
                <w:rFonts w:ascii="Cambria" w:eastAsia="Aptos" w:hAnsi="Cambria"/>
                <w:b/>
                <w:bCs/>
                <w:lang w:val="pl-PL"/>
              </w:rPr>
              <w:t>Metody dydaktyczne (wybór z listy)</w:t>
            </w:r>
          </w:p>
        </w:tc>
        <w:tc>
          <w:tcPr>
            <w:tcW w:w="2659" w:type="dxa"/>
          </w:tcPr>
          <w:p w14:paraId="15B5625E" w14:textId="77777777" w:rsidR="00680F21" w:rsidRPr="00B1614A" w:rsidRDefault="00680F21" w:rsidP="004F2DD3">
            <w:pPr>
              <w:spacing w:before="60" w:after="60"/>
              <w:jc w:val="both"/>
              <w:rPr>
                <w:rFonts w:ascii="Cambria" w:eastAsia="Aptos" w:hAnsi="Cambria"/>
                <w:b/>
                <w:bCs/>
                <w:lang w:val="pl-PL"/>
              </w:rPr>
            </w:pPr>
            <w:r w:rsidRPr="00B1614A">
              <w:rPr>
                <w:rFonts w:ascii="Cambria" w:eastAsia="Aptos" w:hAnsi="Cambria"/>
                <w:b/>
                <w:bCs/>
                <w:lang w:val="pl-PL"/>
              </w:rPr>
              <w:t>Ś</w:t>
            </w:r>
            <w:r w:rsidRPr="00B1614A">
              <w:rPr>
                <w:rFonts w:ascii="Cambria" w:eastAsia="Aptos" w:hAnsi="Cambria"/>
                <w:b/>
                <w:lang w:val="pl-PL"/>
              </w:rPr>
              <w:t>rodki dydaktyczne</w:t>
            </w:r>
          </w:p>
        </w:tc>
      </w:tr>
      <w:tr w:rsidR="00680F21" w:rsidRPr="00B1614A" w14:paraId="5C75EB75" w14:textId="77777777" w:rsidTr="004F2DD3">
        <w:tc>
          <w:tcPr>
            <w:tcW w:w="1700" w:type="dxa"/>
            <w:vAlign w:val="center"/>
          </w:tcPr>
          <w:p w14:paraId="03092551" w14:textId="77777777" w:rsidR="00680F21" w:rsidRPr="00B1614A" w:rsidRDefault="00680F21" w:rsidP="004F2DD3">
            <w:pPr>
              <w:spacing w:before="60" w:after="60"/>
              <w:jc w:val="center"/>
              <w:rPr>
                <w:rFonts w:ascii="Cambria" w:eastAsia="Aptos" w:hAnsi="Cambria"/>
                <w:bCs/>
                <w:lang w:val="pl-PL"/>
              </w:rPr>
            </w:pPr>
            <w:r w:rsidRPr="00B1614A">
              <w:rPr>
                <w:rFonts w:ascii="Cambria" w:eastAsia="Aptos" w:hAnsi="Cambria"/>
                <w:bCs/>
                <w:lang w:val="pl-PL"/>
              </w:rPr>
              <w:t>Wykład</w:t>
            </w:r>
          </w:p>
        </w:tc>
        <w:tc>
          <w:tcPr>
            <w:tcW w:w="4963" w:type="dxa"/>
            <w:vAlign w:val="center"/>
          </w:tcPr>
          <w:p w14:paraId="10E93493" w14:textId="77777777" w:rsidR="00680F21" w:rsidRPr="00B1614A" w:rsidRDefault="00680F21" w:rsidP="004F2DD3">
            <w:pPr>
              <w:spacing w:line="259" w:lineRule="auto"/>
              <w:rPr>
                <w:rFonts w:ascii="Cambria" w:eastAsia="Aptos" w:hAnsi="Cambria"/>
                <w:lang w:val="pl-PL"/>
              </w:rPr>
            </w:pPr>
            <w:r w:rsidRPr="00B1614A">
              <w:rPr>
                <w:rFonts w:ascii="Cambria" w:eastAsia="Aptos" w:hAnsi="Cambria" w:cs="Calibri"/>
                <w:lang w:val="pl-PL"/>
              </w:rPr>
              <w:t>M2 – wykład konwersatoryjny, wykład problemowy połączony z dyskusją.</w:t>
            </w:r>
          </w:p>
        </w:tc>
        <w:tc>
          <w:tcPr>
            <w:tcW w:w="2659" w:type="dxa"/>
            <w:vAlign w:val="center"/>
          </w:tcPr>
          <w:p w14:paraId="5D929BF5" w14:textId="77777777" w:rsidR="00680F21" w:rsidRPr="00B1614A" w:rsidRDefault="00680F21" w:rsidP="004F2DD3">
            <w:pPr>
              <w:spacing w:line="259" w:lineRule="auto"/>
              <w:jc w:val="center"/>
              <w:rPr>
                <w:rFonts w:ascii="Cambria" w:eastAsia="Aptos" w:hAnsi="Cambria"/>
                <w:lang w:val="pl-PL"/>
              </w:rPr>
            </w:pPr>
            <w:r w:rsidRPr="00B1614A">
              <w:rPr>
                <w:rFonts w:ascii="Cambria" w:eastAsia="Aptos" w:hAnsi="Cambria" w:cs="Calibri"/>
                <w:lang w:val="pl-PL"/>
              </w:rPr>
              <w:t>Projektor</w:t>
            </w:r>
          </w:p>
        </w:tc>
      </w:tr>
    </w:tbl>
    <w:p w14:paraId="32D6BF19" w14:textId="77777777" w:rsidR="00680F21" w:rsidRPr="00B1614A" w:rsidRDefault="00680F21" w:rsidP="004F2DD3">
      <w:pPr>
        <w:spacing w:before="120" w:after="120"/>
        <w:rPr>
          <w:rFonts w:ascii="Cambria" w:eastAsia="Aptos" w:hAnsi="Cambria"/>
          <w:b/>
          <w:bCs/>
          <w:lang w:val="pl-PL"/>
        </w:rPr>
      </w:pPr>
      <w:r w:rsidRPr="00B1614A">
        <w:rPr>
          <w:rFonts w:ascii="Cambria" w:eastAsia="Aptos" w:hAnsi="Cambria"/>
          <w:b/>
          <w:bCs/>
          <w:lang w:val="pl-PL"/>
        </w:rPr>
        <w:t>8. Sposoby (metody) weryfikacji i oceny efektów uczenia się osiągniętych przez studenta</w:t>
      </w:r>
    </w:p>
    <w:p w14:paraId="736DE284" w14:textId="77777777" w:rsidR="00680F21" w:rsidRPr="00B1614A" w:rsidRDefault="00680F21" w:rsidP="004F2DD3">
      <w:pPr>
        <w:spacing w:before="120" w:after="120"/>
        <w:rPr>
          <w:rFonts w:ascii="Cambria" w:eastAsia="Aptos" w:hAnsi="Cambria"/>
          <w:b/>
          <w:bCs/>
          <w:lang w:val="pl-PL"/>
        </w:rPr>
      </w:pPr>
      <w:r w:rsidRPr="00B1614A">
        <w:rPr>
          <w:rFonts w:ascii="Cambria" w:eastAsia="Aptos"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028"/>
        <w:gridCol w:w="2835"/>
      </w:tblGrid>
      <w:tr w:rsidR="00680F21" w:rsidRPr="00B1614A" w14:paraId="49793568" w14:textId="77777777" w:rsidTr="004F2DD3">
        <w:tc>
          <w:tcPr>
            <w:tcW w:w="1459" w:type="dxa"/>
            <w:vAlign w:val="center"/>
          </w:tcPr>
          <w:p w14:paraId="5997EA3F" w14:textId="77777777" w:rsidR="00680F21" w:rsidRPr="00B1614A" w:rsidRDefault="00680F21" w:rsidP="004F2DD3">
            <w:pPr>
              <w:spacing w:before="60" w:after="60"/>
              <w:jc w:val="center"/>
              <w:rPr>
                <w:rFonts w:ascii="Cambria" w:eastAsia="Aptos" w:hAnsi="Cambria"/>
                <w:b/>
                <w:bCs/>
                <w:sz w:val="28"/>
                <w:szCs w:val="28"/>
                <w:lang w:val="pl-PL"/>
              </w:rPr>
            </w:pPr>
            <w:r w:rsidRPr="00B1614A">
              <w:rPr>
                <w:rFonts w:ascii="Cambria" w:eastAsia="Aptos" w:hAnsi="Cambria"/>
                <w:b/>
                <w:bCs/>
                <w:lang w:val="pl-PL"/>
              </w:rPr>
              <w:t>Forma zajęć</w:t>
            </w:r>
          </w:p>
        </w:tc>
        <w:tc>
          <w:tcPr>
            <w:tcW w:w="5028" w:type="dxa"/>
            <w:vAlign w:val="center"/>
          </w:tcPr>
          <w:p w14:paraId="34025C50" w14:textId="77777777" w:rsidR="00680F21" w:rsidRPr="00B1614A" w:rsidRDefault="00680F21" w:rsidP="004F2DD3">
            <w:pPr>
              <w:jc w:val="center"/>
              <w:rPr>
                <w:rFonts w:ascii="Cambria" w:eastAsia="Aptos" w:hAnsi="Cambria"/>
                <w:b/>
                <w:lang w:val="pl-PL"/>
              </w:rPr>
            </w:pPr>
            <w:r w:rsidRPr="00B1614A">
              <w:rPr>
                <w:rFonts w:ascii="Cambria" w:eastAsia="Aptos" w:hAnsi="Cambria"/>
                <w:b/>
                <w:lang w:val="pl-PL"/>
              </w:rPr>
              <w:t xml:space="preserve">Ocena formująca (F) </w:t>
            </w:r>
          </w:p>
          <w:p w14:paraId="599C3257" w14:textId="77777777" w:rsidR="00680F21" w:rsidRPr="00B1614A" w:rsidRDefault="00680F21" w:rsidP="004F2DD3">
            <w:pPr>
              <w:jc w:val="center"/>
              <w:rPr>
                <w:rFonts w:ascii="Cambria" w:eastAsia="Aptos" w:hAnsi="Cambria"/>
                <w:b/>
                <w:bCs/>
                <w:sz w:val="28"/>
                <w:szCs w:val="28"/>
                <w:lang w:val="pl-PL"/>
              </w:rPr>
            </w:pPr>
            <w:r w:rsidRPr="00B1614A">
              <w:rPr>
                <w:rFonts w:ascii="Cambria" w:eastAsia="Aptos" w:hAnsi="Cambria"/>
                <w:b/>
                <w:lang w:val="pl-PL"/>
              </w:rPr>
              <w:t xml:space="preserve">– </w:t>
            </w:r>
            <w:r w:rsidRPr="00B1614A">
              <w:rPr>
                <w:rFonts w:ascii="Cambria" w:eastAsia="Aptos"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Aptos" w:hAnsi="Cambria"/>
                <w:b/>
                <w:sz w:val="16"/>
                <w:szCs w:val="16"/>
                <w:lang w:val="pl-PL"/>
              </w:rPr>
              <w:t>(wybór z listy)</w:t>
            </w:r>
          </w:p>
        </w:tc>
        <w:tc>
          <w:tcPr>
            <w:tcW w:w="2835" w:type="dxa"/>
            <w:vAlign w:val="center"/>
          </w:tcPr>
          <w:p w14:paraId="5844262B"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 xml:space="preserve">Ocena podsumowująca (P) – </w:t>
            </w:r>
            <w:r w:rsidRPr="00B1614A">
              <w:rPr>
                <w:rFonts w:ascii="Cambria" w:eastAsia="Aptos" w:hAnsi="Cambria"/>
                <w:sz w:val="16"/>
                <w:szCs w:val="16"/>
                <w:lang w:val="pl-PL"/>
              </w:rPr>
              <w:t xml:space="preserve">podsumowuje osiągnięte efekty uczenia się </w:t>
            </w:r>
            <w:r w:rsidRPr="00B1614A">
              <w:rPr>
                <w:rFonts w:ascii="Cambria" w:eastAsia="Aptos" w:hAnsi="Cambria"/>
                <w:b/>
                <w:sz w:val="16"/>
                <w:szCs w:val="16"/>
                <w:lang w:val="pl-PL"/>
              </w:rPr>
              <w:t>(wybór z listy)</w:t>
            </w:r>
          </w:p>
        </w:tc>
      </w:tr>
      <w:tr w:rsidR="00680F21" w:rsidRPr="00B1614A" w14:paraId="125EAB5A" w14:textId="77777777" w:rsidTr="004F2DD3">
        <w:tc>
          <w:tcPr>
            <w:tcW w:w="1459" w:type="dxa"/>
            <w:vAlign w:val="center"/>
          </w:tcPr>
          <w:p w14:paraId="4A02C54D"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Cs/>
                <w:lang w:val="pl-PL"/>
              </w:rPr>
              <w:t>Wykład</w:t>
            </w:r>
          </w:p>
        </w:tc>
        <w:tc>
          <w:tcPr>
            <w:tcW w:w="5028" w:type="dxa"/>
            <w:vAlign w:val="center"/>
          </w:tcPr>
          <w:p w14:paraId="6757F1BD" w14:textId="77777777" w:rsidR="00680F21" w:rsidRPr="00B1614A" w:rsidRDefault="00680F21" w:rsidP="004F2DD3">
            <w:pPr>
              <w:spacing w:before="60" w:after="60"/>
              <w:rPr>
                <w:rFonts w:ascii="Cambria" w:eastAsia="Aptos" w:hAnsi="Cambria"/>
                <w:bCs/>
                <w:lang w:val="pl-PL"/>
              </w:rPr>
            </w:pPr>
            <w:r w:rsidRPr="00B1614A">
              <w:rPr>
                <w:rFonts w:ascii="Cambria" w:eastAsia="Aptos" w:hAnsi="Cambria"/>
                <w:bCs/>
                <w:lang w:val="pl-PL"/>
              </w:rPr>
              <w:t>F2 – obserwacja /aktywność,</w:t>
            </w:r>
          </w:p>
          <w:p w14:paraId="33E1C68A" w14:textId="77777777" w:rsidR="00680F21" w:rsidRPr="00B1614A" w:rsidRDefault="00680F21" w:rsidP="004F2DD3">
            <w:pPr>
              <w:spacing w:before="60" w:after="60"/>
              <w:rPr>
                <w:rFonts w:ascii="Cambria" w:eastAsia="Aptos" w:hAnsi="Cambria"/>
                <w:b/>
                <w:bCs/>
                <w:lang w:val="pl-PL"/>
              </w:rPr>
            </w:pPr>
            <w:r w:rsidRPr="00B1614A">
              <w:rPr>
                <w:rFonts w:ascii="Cambria" w:eastAsia="Aptos" w:hAnsi="Cambria"/>
                <w:bCs/>
                <w:lang w:val="pl-PL"/>
              </w:rPr>
              <w:t>F3 – praca pisemna (kazus)</w:t>
            </w:r>
          </w:p>
        </w:tc>
        <w:tc>
          <w:tcPr>
            <w:tcW w:w="2835" w:type="dxa"/>
            <w:vAlign w:val="center"/>
          </w:tcPr>
          <w:p w14:paraId="778A5EAB"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 xml:space="preserve">P3 – ocena podsumowująca powstała na podstawie ocen formujących, uzyskanych </w:t>
            </w:r>
            <w:r w:rsidRPr="00B1614A">
              <w:rPr>
                <w:rFonts w:ascii="Cambria" w:eastAsia="Aptos" w:hAnsi="Cambria"/>
                <w:lang w:val="pl-PL"/>
              </w:rPr>
              <w:br/>
              <w:t>w semestrze</w:t>
            </w:r>
          </w:p>
        </w:tc>
      </w:tr>
    </w:tbl>
    <w:p w14:paraId="54E05E75" w14:textId="77777777" w:rsidR="00680F21" w:rsidRPr="00B1614A" w:rsidRDefault="00680F21" w:rsidP="004F2DD3">
      <w:pPr>
        <w:spacing w:before="120" w:after="120"/>
        <w:jc w:val="both"/>
        <w:rPr>
          <w:rFonts w:ascii="Cambria" w:eastAsia="Aptos" w:hAnsi="Cambria"/>
          <w:lang w:val="pl-PL"/>
        </w:rPr>
      </w:pPr>
      <w:r w:rsidRPr="00B1614A">
        <w:rPr>
          <w:rFonts w:ascii="Cambria" w:eastAsia="Aptos" w:hAnsi="Cambria"/>
          <w:b/>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410"/>
        <w:gridCol w:w="2693"/>
        <w:gridCol w:w="2126"/>
      </w:tblGrid>
      <w:tr w:rsidR="00680F21" w:rsidRPr="00B1614A" w14:paraId="2E7D10D3" w14:textId="77777777" w:rsidTr="004F2DD3">
        <w:trPr>
          <w:trHeight w:val="397"/>
        </w:trPr>
        <w:tc>
          <w:tcPr>
            <w:tcW w:w="2090" w:type="dxa"/>
            <w:vMerge w:val="restart"/>
            <w:tcBorders>
              <w:left w:val="single" w:sz="4" w:space="0" w:color="000000"/>
              <w:right w:val="single" w:sz="4" w:space="0" w:color="000000"/>
            </w:tcBorders>
            <w:vAlign w:val="center"/>
          </w:tcPr>
          <w:p w14:paraId="3E948246" w14:textId="77777777" w:rsidR="00680F21" w:rsidRPr="00B1614A" w:rsidRDefault="00680F21" w:rsidP="004F2DD3">
            <w:pPr>
              <w:spacing w:before="20" w:after="20"/>
              <w:jc w:val="center"/>
              <w:rPr>
                <w:rFonts w:ascii="Cambria" w:eastAsia="Aptos" w:hAnsi="Cambria"/>
                <w:sz w:val="28"/>
                <w:szCs w:val="28"/>
                <w:lang w:val="pl-PL"/>
              </w:rPr>
            </w:pPr>
            <w:r w:rsidRPr="00B1614A">
              <w:rPr>
                <w:rFonts w:ascii="Cambria" w:eastAsia="Aptos" w:hAnsi="Cambria"/>
                <w:b/>
                <w:bCs/>
                <w:lang w:val="pl-PL"/>
              </w:rPr>
              <w:t>Efekty przedmiotowe</w:t>
            </w:r>
          </w:p>
        </w:tc>
        <w:tc>
          <w:tcPr>
            <w:tcW w:w="7229" w:type="dxa"/>
            <w:gridSpan w:val="3"/>
            <w:tcBorders>
              <w:top w:val="single" w:sz="4" w:space="0" w:color="000000"/>
              <w:left w:val="single" w:sz="4" w:space="0" w:color="000000"/>
              <w:bottom w:val="single" w:sz="4" w:space="0" w:color="auto"/>
              <w:right w:val="single" w:sz="4" w:space="0" w:color="auto"/>
            </w:tcBorders>
            <w:vAlign w:val="center"/>
          </w:tcPr>
          <w:p w14:paraId="6256941D" w14:textId="77777777" w:rsidR="00680F21" w:rsidRPr="00B1614A" w:rsidRDefault="00680F21" w:rsidP="004F2DD3">
            <w:pPr>
              <w:spacing w:before="20" w:after="20"/>
              <w:jc w:val="center"/>
              <w:rPr>
                <w:rFonts w:ascii="Cambria" w:eastAsia="Aptos" w:hAnsi="Cambria"/>
                <w:sz w:val="16"/>
                <w:szCs w:val="12"/>
                <w:lang w:val="pl-PL"/>
              </w:rPr>
            </w:pPr>
            <w:r w:rsidRPr="00B1614A">
              <w:rPr>
                <w:rFonts w:ascii="Cambria" w:eastAsia="Aptos" w:hAnsi="Cambria"/>
                <w:sz w:val="18"/>
                <w:szCs w:val="18"/>
                <w:lang w:val="pl-PL"/>
              </w:rPr>
              <w:t xml:space="preserve">Wykład </w:t>
            </w:r>
          </w:p>
        </w:tc>
      </w:tr>
      <w:tr w:rsidR="00680F21" w:rsidRPr="00B1614A" w14:paraId="46F2A551" w14:textId="77777777" w:rsidTr="004F2DD3">
        <w:trPr>
          <w:trHeight w:val="397"/>
        </w:trPr>
        <w:tc>
          <w:tcPr>
            <w:tcW w:w="2090" w:type="dxa"/>
            <w:vMerge/>
            <w:tcBorders>
              <w:left w:val="single" w:sz="4" w:space="0" w:color="000000"/>
              <w:bottom w:val="single" w:sz="4" w:space="0" w:color="000000"/>
              <w:right w:val="single" w:sz="4" w:space="0" w:color="000000"/>
            </w:tcBorders>
            <w:vAlign w:val="center"/>
          </w:tcPr>
          <w:p w14:paraId="0EFB44E6" w14:textId="77777777" w:rsidR="00680F21" w:rsidRPr="00B1614A" w:rsidRDefault="00680F21" w:rsidP="004F2DD3">
            <w:pPr>
              <w:spacing w:before="20" w:after="20"/>
              <w:jc w:val="center"/>
              <w:rPr>
                <w:rFonts w:ascii="Cambria" w:eastAsia="Aptos" w:hAnsi="Cambria"/>
                <w:sz w:val="28"/>
                <w:szCs w:val="28"/>
                <w:lang w:val="pl-P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588EE1A7" w14:textId="77777777" w:rsidR="00680F21" w:rsidRPr="00B1614A" w:rsidRDefault="00680F21" w:rsidP="004F2DD3">
            <w:pPr>
              <w:spacing w:before="20" w:after="20"/>
              <w:jc w:val="center"/>
              <w:rPr>
                <w:rFonts w:ascii="Cambria" w:eastAsia="Aptos" w:hAnsi="Cambria"/>
                <w:sz w:val="16"/>
                <w:szCs w:val="16"/>
                <w:lang w:val="pl-PL"/>
              </w:rPr>
            </w:pPr>
            <w:r w:rsidRPr="00B1614A">
              <w:rPr>
                <w:rFonts w:ascii="Cambria" w:eastAsia="Aptos" w:hAnsi="Cambria"/>
                <w:sz w:val="16"/>
                <w:szCs w:val="16"/>
                <w:lang w:val="pl-PL"/>
              </w:rPr>
              <w:t>Metoda oceny obserwacja/aktywność</w:t>
            </w:r>
          </w:p>
          <w:p w14:paraId="7C73A30C" w14:textId="77777777" w:rsidR="00680F21" w:rsidRPr="00B1614A" w:rsidRDefault="00680F21" w:rsidP="004F2DD3">
            <w:pPr>
              <w:spacing w:before="20" w:after="20"/>
              <w:jc w:val="center"/>
              <w:rPr>
                <w:rFonts w:ascii="Cambria" w:eastAsia="Aptos" w:hAnsi="Cambria"/>
                <w:b/>
                <w:sz w:val="16"/>
                <w:szCs w:val="16"/>
                <w:lang w:val="pl-PL"/>
              </w:rPr>
            </w:pPr>
            <w:r w:rsidRPr="00B1614A">
              <w:rPr>
                <w:rFonts w:ascii="Cambria" w:eastAsia="Aptos" w:hAnsi="Cambria"/>
                <w:b/>
                <w:sz w:val="16"/>
                <w:szCs w:val="16"/>
                <w:lang w:val="pl-PL"/>
              </w:rPr>
              <w:t>(F2)</w:t>
            </w:r>
          </w:p>
        </w:tc>
        <w:tc>
          <w:tcPr>
            <w:tcW w:w="2693" w:type="dxa"/>
            <w:tcBorders>
              <w:top w:val="single" w:sz="4" w:space="0" w:color="auto"/>
              <w:left w:val="single" w:sz="4" w:space="0" w:color="000000"/>
              <w:bottom w:val="single" w:sz="4" w:space="0" w:color="000000"/>
              <w:right w:val="single" w:sz="4" w:space="0" w:color="auto"/>
            </w:tcBorders>
            <w:vAlign w:val="center"/>
          </w:tcPr>
          <w:p w14:paraId="7B430C53" w14:textId="77777777" w:rsidR="00680F21" w:rsidRPr="00B1614A" w:rsidRDefault="00680F21" w:rsidP="004F2DD3">
            <w:pPr>
              <w:spacing w:before="20" w:after="20"/>
              <w:jc w:val="center"/>
              <w:rPr>
                <w:rFonts w:ascii="Cambria" w:eastAsia="Aptos" w:hAnsi="Cambria"/>
                <w:sz w:val="16"/>
                <w:szCs w:val="16"/>
                <w:lang w:val="pl-PL"/>
              </w:rPr>
            </w:pPr>
            <w:r w:rsidRPr="00B1614A">
              <w:rPr>
                <w:rFonts w:ascii="Cambria" w:eastAsia="Aptos" w:hAnsi="Cambria"/>
                <w:sz w:val="16"/>
                <w:szCs w:val="16"/>
                <w:lang w:val="pl-PL"/>
              </w:rPr>
              <w:t>Metoda oceny praca pisemna (kazus)</w:t>
            </w:r>
          </w:p>
          <w:p w14:paraId="563CCDDA" w14:textId="77777777" w:rsidR="00680F21" w:rsidRPr="00B1614A" w:rsidRDefault="00680F21" w:rsidP="004F2DD3">
            <w:pPr>
              <w:spacing w:before="20" w:after="20"/>
              <w:jc w:val="center"/>
              <w:rPr>
                <w:rFonts w:ascii="Cambria" w:eastAsia="Aptos" w:hAnsi="Cambria"/>
                <w:b/>
                <w:sz w:val="16"/>
                <w:szCs w:val="16"/>
                <w:lang w:val="pl-PL"/>
              </w:rPr>
            </w:pPr>
            <w:r w:rsidRPr="00B1614A">
              <w:rPr>
                <w:rFonts w:ascii="Cambria" w:eastAsia="Aptos" w:hAnsi="Cambria"/>
                <w:b/>
                <w:sz w:val="16"/>
                <w:szCs w:val="16"/>
                <w:lang w:val="pl-PL"/>
              </w:rPr>
              <w:t>(F3)</w:t>
            </w:r>
          </w:p>
        </w:tc>
        <w:tc>
          <w:tcPr>
            <w:tcW w:w="2126" w:type="dxa"/>
            <w:tcBorders>
              <w:top w:val="single" w:sz="4" w:space="0" w:color="auto"/>
              <w:left w:val="single" w:sz="4" w:space="0" w:color="000000"/>
              <w:bottom w:val="single" w:sz="4" w:space="0" w:color="000000"/>
              <w:right w:val="single" w:sz="4" w:space="0" w:color="auto"/>
            </w:tcBorders>
            <w:vAlign w:val="center"/>
          </w:tcPr>
          <w:p w14:paraId="75B20E37" w14:textId="77777777" w:rsidR="00680F21" w:rsidRPr="00B1614A" w:rsidRDefault="00680F21" w:rsidP="004F2DD3">
            <w:pPr>
              <w:spacing w:before="20" w:after="20"/>
              <w:jc w:val="center"/>
              <w:rPr>
                <w:rFonts w:ascii="Cambria" w:eastAsia="Aptos" w:hAnsi="Cambria"/>
                <w:sz w:val="16"/>
                <w:szCs w:val="16"/>
                <w:lang w:val="pl-PL"/>
              </w:rPr>
            </w:pPr>
            <w:r w:rsidRPr="00B1614A">
              <w:rPr>
                <w:rFonts w:ascii="Cambria" w:eastAsia="Aptos" w:hAnsi="Cambria"/>
                <w:sz w:val="16"/>
                <w:szCs w:val="16"/>
                <w:lang w:val="pl-PL"/>
              </w:rPr>
              <w:t xml:space="preserve">Metoda oceny ocena podsumowująca powstała na podstawie ocen formujących, uzyskanych </w:t>
            </w:r>
          </w:p>
          <w:p w14:paraId="4AD85502" w14:textId="77777777" w:rsidR="00680F21" w:rsidRPr="00B1614A" w:rsidRDefault="00680F21" w:rsidP="004F2DD3">
            <w:pPr>
              <w:spacing w:before="20" w:after="20"/>
              <w:jc w:val="center"/>
              <w:rPr>
                <w:rFonts w:ascii="Cambria" w:eastAsia="Aptos" w:hAnsi="Cambria"/>
                <w:sz w:val="16"/>
                <w:szCs w:val="16"/>
                <w:lang w:val="pl-PL"/>
              </w:rPr>
            </w:pPr>
            <w:r w:rsidRPr="00B1614A">
              <w:rPr>
                <w:rFonts w:ascii="Cambria" w:eastAsia="Aptos" w:hAnsi="Cambria"/>
                <w:sz w:val="16"/>
                <w:szCs w:val="16"/>
                <w:lang w:val="pl-PL"/>
              </w:rPr>
              <w:t>w semestrze</w:t>
            </w:r>
          </w:p>
          <w:p w14:paraId="6841FF79" w14:textId="77777777" w:rsidR="00680F21" w:rsidRPr="00B1614A" w:rsidRDefault="00680F21" w:rsidP="004F2DD3">
            <w:pPr>
              <w:spacing w:before="20" w:after="20"/>
              <w:jc w:val="center"/>
              <w:rPr>
                <w:rFonts w:ascii="Cambria" w:eastAsia="Aptos" w:hAnsi="Cambria"/>
                <w:b/>
                <w:sz w:val="16"/>
                <w:szCs w:val="16"/>
                <w:lang w:val="pl-PL"/>
              </w:rPr>
            </w:pPr>
            <w:r w:rsidRPr="00B1614A">
              <w:rPr>
                <w:rFonts w:ascii="Cambria" w:eastAsia="Aptos" w:hAnsi="Cambria"/>
                <w:b/>
                <w:sz w:val="16"/>
                <w:szCs w:val="16"/>
                <w:lang w:val="pl-PL"/>
              </w:rPr>
              <w:t>(P3)</w:t>
            </w:r>
          </w:p>
        </w:tc>
      </w:tr>
      <w:tr w:rsidR="00680F21" w:rsidRPr="00B1614A" w14:paraId="0DFF84BA" w14:textId="77777777" w:rsidTr="004F2DD3">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65BCDE87" w14:textId="77777777" w:rsidR="00680F21" w:rsidRPr="00B1614A" w:rsidRDefault="00680F21" w:rsidP="004F2DD3">
            <w:pPr>
              <w:spacing w:before="20" w:after="20"/>
              <w:ind w:right="-108"/>
              <w:jc w:val="center"/>
              <w:rPr>
                <w:rFonts w:ascii="Cambria" w:eastAsia="Aptos" w:hAnsi="Cambria"/>
                <w:lang w:val="pl-PL"/>
              </w:rPr>
            </w:pPr>
            <w:r w:rsidRPr="00B1614A">
              <w:rPr>
                <w:rFonts w:ascii="Cambria" w:eastAsia="Aptos" w:hAnsi="Cambria"/>
                <w:lang w:val="pl-PL"/>
              </w:rPr>
              <w:lastRenderedPageBreak/>
              <w:t>W_01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19B1D389"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560CF739"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w:t>
            </w:r>
          </w:p>
        </w:tc>
        <w:tc>
          <w:tcPr>
            <w:tcW w:w="2126" w:type="dxa"/>
            <w:tcBorders>
              <w:top w:val="single" w:sz="4" w:space="0" w:color="000000"/>
              <w:left w:val="single" w:sz="4" w:space="0" w:color="000000"/>
              <w:bottom w:val="single" w:sz="4" w:space="0" w:color="000000"/>
              <w:right w:val="single" w:sz="4" w:space="0" w:color="auto"/>
            </w:tcBorders>
            <w:vAlign w:val="center"/>
          </w:tcPr>
          <w:p w14:paraId="4A753859"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r>
      <w:tr w:rsidR="00680F21" w:rsidRPr="00B1614A" w14:paraId="3275501E" w14:textId="77777777" w:rsidTr="004F2DD3">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1E93979C" w14:textId="77777777" w:rsidR="00680F21" w:rsidRPr="00B1614A" w:rsidRDefault="00680F21" w:rsidP="004F2DD3">
            <w:pPr>
              <w:autoSpaceDE w:val="0"/>
              <w:autoSpaceDN w:val="0"/>
              <w:spacing w:before="20" w:after="20"/>
              <w:ind w:right="-108"/>
              <w:jc w:val="center"/>
              <w:rPr>
                <w:rFonts w:ascii="Cambria" w:eastAsia="Aptos" w:hAnsi="Cambria"/>
                <w:lang w:val="pl-PL"/>
              </w:rPr>
            </w:pPr>
            <w:r w:rsidRPr="00B1614A">
              <w:rPr>
                <w:rFonts w:ascii="Cambria" w:eastAsia="Aptos" w:hAnsi="Cambria"/>
                <w:lang w:val="pl-PL"/>
              </w:rPr>
              <w:t>U_01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1F2BEC74"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w:t>
            </w:r>
          </w:p>
        </w:tc>
        <w:tc>
          <w:tcPr>
            <w:tcW w:w="2693" w:type="dxa"/>
            <w:tcBorders>
              <w:top w:val="single" w:sz="4" w:space="0" w:color="000000"/>
              <w:left w:val="single" w:sz="4" w:space="0" w:color="000000"/>
              <w:bottom w:val="single" w:sz="4" w:space="0" w:color="000000"/>
              <w:right w:val="single" w:sz="4" w:space="0" w:color="auto"/>
            </w:tcBorders>
            <w:vAlign w:val="center"/>
          </w:tcPr>
          <w:p w14:paraId="731ADB21"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68557BA5"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r>
      <w:tr w:rsidR="00680F21" w:rsidRPr="00B1614A" w14:paraId="3405ED40" w14:textId="77777777" w:rsidTr="004F2DD3">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598F6D4F" w14:textId="77777777" w:rsidR="00680F21" w:rsidRPr="00B1614A" w:rsidRDefault="00680F21" w:rsidP="004F2DD3">
            <w:pPr>
              <w:autoSpaceDE w:val="0"/>
              <w:autoSpaceDN w:val="0"/>
              <w:spacing w:before="20" w:after="20"/>
              <w:ind w:right="-108"/>
              <w:jc w:val="center"/>
              <w:rPr>
                <w:rFonts w:ascii="Cambria" w:eastAsia="Aptos" w:hAnsi="Cambria"/>
                <w:lang w:val="pl-PL"/>
              </w:rPr>
            </w:pPr>
            <w:r w:rsidRPr="00B1614A">
              <w:rPr>
                <w:rFonts w:ascii="Cambria" w:eastAsia="Aptos" w:hAnsi="Cambria"/>
                <w:lang w:val="pl-PL"/>
              </w:rPr>
              <w:t>U_02</w:t>
            </w:r>
          </w:p>
        </w:tc>
        <w:tc>
          <w:tcPr>
            <w:tcW w:w="2410" w:type="dxa"/>
            <w:tcBorders>
              <w:top w:val="single" w:sz="4" w:space="0" w:color="000000"/>
              <w:left w:val="single" w:sz="4" w:space="0" w:color="000000"/>
              <w:bottom w:val="single" w:sz="4" w:space="0" w:color="000000"/>
              <w:right w:val="single" w:sz="4" w:space="0" w:color="000000"/>
            </w:tcBorders>
            <w:vAlign w:val="center"/>
          </w:tcPr>
          <w:p w14:paraId="6E614471"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248B8D9A"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18C40BD0"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r>
      <w:tr w:rsidR="00680F21" w:rsidRPr="00B1614A" w14:paraId="33BCEA45" w14:textId="77777777" w:rsidTr="004F2DD3">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626B7D0D" w14:textId="77777777" w:rsidR="00680F21" w:rsidRPr="00B1614A" w:rsidRDefault="00680F21" w:rsidP="004F2DD3">
            <w:pPr>
              <w:autoSpaceDE w:val="0"/>
              <w:autoSpaceDN w:val="0"/>
              <w:spacing w:before="20" w:after="20"/>
              <w:ind w:right="-108"/>
              <w:jc w:val="center"/>
              <w:rPr>
                <w:rFonts w:ascii="Cambria" w:eastAsia="Aptos" w:hAnsi="Cambria"/>
                <w:lang w:val="pl-PL"/>
              </w:rPr>
            </w:pPr>
            <w:r w:rsidRPr="00B1614A">
              <w:rPr>
                <w:rFonts w:ascii="Cambria" w:eastAsia="Aptos" w:hAnsi="Cambria"/>
                <w:lang w:val="pl-PL"/>
              </w:rPr>
              <w:t>K_01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50A93C88"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w:t>
            </w:r>
          </w:p>
        </w:tc>
        <w:tc>
          <w:tcPr>
            <w:tcW w:w="2693" w:type="dxa"/>
            <w:tcBorders>
              <w:top w:val="single" w:sz="4" w:space="0" w:color="000000"/>
              <w:left w:val="single" w:sz="4" w:space="0" w:color="000000"/>
              <w:bottom w:val="single" w:sz="4" w:space="0" w:color="000000"/>
              <w:right w:val="single" w:sz="4" w:space="0" w:color="auto"/>
            </w:tcBorders>
            <w:vAlign w:val="center"/>
          </w:tcPr>
          <w:p w14:paraId="0783FAF6"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6D3F62C4"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r>
      <w:tr w:rsidR="00680F21" w:rsidRPr="00B1614A" w14:paraId="5D17468D" w14:textId="77777777" w:rsidTr="004F2DD3">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717436A6" w14:textId="77777777" w:rsidR="00680F21" w:rsidRPr="00B1614A" w:rsidRDefault="00680F21" w:rsidP="004F2DD3">
            <w:pPr>
              <w:autoSpaceDE w:val="0"/>
              <w:autoSpaceDN w:val="0"/>
              <w:spacing w:before="20" w:after="20"/>
              <w:ind w:right="-108"/>
              <w:jc w:val="center"/>
              <w:rPr>
                <w:rFonts w:ascii="Cambria" w:eastAsia="Aptos" w:hAnsi="Cambria"/>
                <w:lang w:val="pl-PL"/>
              </w:rPr>
            </w:pPr>
            <w:r w:rsidRPr="00B1614A">
              <w:rPr>
                <w:rFonts w:ascii="Cambria" w:eastAsia="Aptos" w:hAnsi="Cambria"/>
                <w:lang w:val="pl-PL"/>
              </w:rPr>
              <w:t>K_02</w:t>
            </w:r>
          </w:p>
        </w:tc>
        <w:tc>
          <w:tcPr>
            <w:tcW w:w="2410" w:type="dxa"/>
            <w:tcBorders>
              <w:top w:val="single" w:sz="4" w:space="0" w:color="000000"/>
              <w:left w:val="single" w:sz="4" w:space="0" w:color="000000"/>
              <w:bottom w:val="single" w:sz="4" w:space="0" w:color="000000"/>
              <w:right w:val="single" w:sz="4" w:space="0" w:color="000000"/>
            </w:tcBorders>
            <w:vAlign w:val="center"/>
          </w:tcPr>
          <w:p w14:paraId="1261797D"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407E7B90"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w:t>
            </w:r>
          </w:p>
        </w:tc>
        <w:tc>
          <w:tcPr>
            <w:tcW w:w="2126" w:type="dxa"/>
            <w:tcBorders>
              <w:top w:val="single" w:sz="4" w:space="0" w:color="000000"/>
              <w:left w:val="single" w:sz="4" w:space="0" w:color="000000"/>
              <w:bottom w:val="single" w:sz="4" w:space="0" w:color="000000"/>
              <w:right w:val="single" w:sz="4" w:space="0" w:color="auto"/>
            </w:tcBorders>
            <w:vAlign w:val="center"/>
          </w:tcPr>
          <w:p w14:paraId="4F572445" w14:textId="77777777" w:rsidR="00680F21" w:rsidRPr="00B1614A" w:rsidRDefault="00680F21" w:rsidP="004F2DD3">
            <w:pPr>
              <w:jc w:val="center"/>
              <w:rPr>
                <w:rFonts w:ascii="Cambria" w:eastAsia="Aptos" w:hAnsi="Cambria" w:cs="Calibri"/>
                <w:lang w:val="pl-PL"/>
              </w:rPr>
            </w:pPr>
            <w:r w:rsidRPr="00B1614A">
              <w:rPr>
                <w:rFonts w:ascii="Cambria" w:eastAsia="Aptos" w:hAnsi="Cambria" w:cs="Calibri"/>
                <w:lang w:val="pl-PL"/>
              </w:rPr>
              <w:t>X</w:t>
            </w:r>
          </w:p>
        </w:tc>
      </w:tr>
    </w:tbl>
    <w:p w14:paraId="061E08A1" w14:textId="77777777" w:rsidR="00680F21" w:rsidRPr="00B1614A" w:rsidRDefault="00680F21" w:rsidP="004F2DD3">
      <w:pPr>
        <w:keepNext/>
        <w:spacing w:before="240" w:after="120"/>
        <w:jc w:val="both"/>
        <w:outlineLvl w:val="0"/>
        <w:rPr>
          <w:rFonts w:ascii="Cambria" w:eastAsia="Times New Roman" w:hAnsi="Cambria"/>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693"/>
        <w:gridCol w:w="2835"/>
        <w:gridCol w:w="2693"/>
      </w:tblGrid>
      <w:tr w:rsidR="00680F21" w:rsidRPr="00B1614A" w14:paraId="3A7548BF" w14:textId="77777777" w:rsidTr="004F2DD3">
        <w:trPr>
          <w:trHeight w:val="397"/>
        </w:trPr>
        <w:tc>
          <w:tcPr>
            <w:tcW w:w="959" w:type="dxa"/>
            <w:vAlign w:val="center"/>
          </w:tcPr>
          <w:p w14:paraId="493DB898"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b/>
                <w:lang w:val="pl-PL" w:eastAsia="pl-PL"/>
              </w:rPr>
            </w:pPr>
            <w:r w:rsidRPr="00B1614A">
              <w:rPr>
                <w:rFonts w:ascii="Cambria" w:eastAsia="Aptos" w:hAnsi="Cambria"/>
                <w:b/>
                <w:lang w:val="pl-PL" w:eastAsia="pl-PL"/>
              </w:rPr>
              <w:t>Efekt uczenia</w:t>
            </w:r>
          </w:p>
        </w:tc>
        <w:tc>
          <w:tcPr>
            <w:tcW w:w="2693" w:type="dxa"/>
            <w:vAlign w:val="center"/>
          </w:tcPr>
          <w:p w14:paraId="5FDF6A38"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b/>
                <w:lang w:val="pl-PL" w:eastAsia="pl-PL"/>
              </w:rPr>
            </w:pPr>
            <w:r w:rsidRPr="00B1614A">
              <w:rPr>
                <w:rFonts w:ascii="Cambria" w:eastAsia="Aptos" w:hAnsi="Cambria"/>
                <w:b/>
                <w:lang w:val="pl-PL" w:eastAsia="pl-PL"/>
              </w:rPr>
              <w:t>Na ocenę 3</w:t>
            </w:r>
          </w:p>
        </w:tc>
        <w:tc>
          <w:tcPr>
            <w:tcW w:w="2835" w:type="dxa"/>
            <w:vAlign w:val="center"/>
          </w:tcPr>
          <w:p w14:paraId="18FADFBB"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b/>
                <w:lang w:val="pl-PL" w:eastAsia="pl-PL"/>
              </w:rPr>
            </w:pPr>
            <w:r w:rsidRPr="00B1614A">
              <w:rPr>
                <w:rFonts w:ascii="Cambria" w:eastAsia="Aptos" w:hAnsi="Cambria"/>
                <w:b/>
                <w:lang w:val="pl-PL" w:eastAsia="pl-PL"/>
              </w:rPr>
              <w:t>Na ocenę 4</w:t>
            </w:r>
          </w:p>
        </w:tc>
        <w:tc>
          <w:tcPr>
            <w:tcW w:w="2693" w:type="dxa"/>
            <w:vAlign w:val="center"/>
          </w:tcPr>
          <w:p w14:paraId="6B65C64C"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b/>
                <w:lang w:val="pl-PL" w:eastAsia="pl-PL"/>
              </w:rPr>
            </w:pPr>
            <w:r w:rsidRPr="00B1614A">
              <w:rPr>
                <w:rFonts w:ascii="Cambria" w:eastAsia="Aptos" w:hAnsi="Cambria"/>
                <w:b/>
                <w:lang w:val="pl-PL" w:eastAsia="pl-PL"/>
              </w:rPr>
              <w:t>Na ocenę 5</w:t>
            </w:r>
          </w:p>
        </w:tc>
      </w:tr>
      <w:tr w:rsidR="00680F21" w:rsidRPr="00B1614A" w14:paraId="645981A0" w14:textId="77777777" w:rsidTr="004F2DD3">
        <w:trPr>
          <w:trHeight w:val="397"/>
        </w:trPr>
        <w:tc>
          <w:tcPr>
            <w:tcW w:w="959" w:type="dxa"/>
            <w:vAlign w:val="center"/>
          </w:tcPr>
          <w:p w14:paraId="40749A08"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lang w:val="pl-PL" w:eastAsia="pl-PL"/>
              </w:rPr>
            </w:pPr>
            <w:r w:rsidRPr="00B1614A">
              <w:rPr>
                <w:rFonts w:ascii="Cambria" w:eastAsia="Aptos" w:hAnsi="Cambria"/>
                <w:lang w:val="pl-PL" w:eastAsia="pl-PL"/>
              </w:rPr>
              <w:t>W_01</w:t>
            </w:r>
          </w:p>
        </w:tc>
        <w:tc>
          <w:tcPr>
            <w:tcW w:w="2693" w:type="dxa"/>
            <w:vAlign w:val="center"/>
          </w:tcPr>
          <w:p w14:paraId="54460C28"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B1614A">
              <w:rPr>
                <w:rFonts w:ascii="Cambria" w:eastAsia="Times New Roman" w:hAnsi="Cambria" w:cs="Calibri"/>
                <w:spacing w:val="-2"/>
                <w:lang w:val="pl-PL" w:eastAsia="pl-PL"/>
              </w:rPr>
              <w:t>Student zna niektóre podstawowe pojęcia i zasady z zakresu ochrony własności intelektualnej</w:t>
            </w:r>
          </w:p>
        </w:tc>
        <w:tc>
          <w:tcPr>
            <w:tcW w:w="2835" w:type="dxa"/>
            <w:vAlign w:val="center"/>
          </w:tcPr>
          <w:p w14:paraId="1E4D3FE9"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B1614A">
              <w:rPr>
                <w:rFonts w:ascii="Cambria" w:eastAsia="Times New Roman" w:hAnsi="Cambria" w:cs="Calibri"/>
                <w:spacing w:val="-2"/>
                <w:lang w:val="pl-PL" w:eastAsia="pl-PL"/>
              </w:rPr>
              <w:t xml:space="preserve">Student zna większość podstawowych pojęć i zasad z zakresu ochrony własności intelektualnej </w:t>
            </w:r>
          </w:p>
        </w:tc>
        <w:tc>
          <w:tcPr>
            <w:tcW w:w="2693" w:type="dxa"/>
            <w:vAlign w:val="center"/>
          </w:tcPr>
          <w:p w14:paraId="14999E45"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B1614A">
              <w:rPr>
                <w:rFonts w:ascii="Cambria" w:eastAsia="Times New Roman" w:hAnsi="Cambria" w:cs="Calibri"/>
                <w:spacing w:val="-2"/>
                <w:lang w:val="pl-PL" w:eastAsia="pl-PL"/>
              </w:rPr>
              <w:t xml:space="preserve">Student zna wszystkie podstawowe pojęcia </w:t>
            </w:r>
            <w:r w:rsidRPr="00B1614A">
              <w:rPr>
                <w:rFonts w:ascii="Cambria" w:eastAsia="Times New Roman" w:hAnsi="Cambria" w:cs="Calibri"/>
                <w:spacing w:val="-2"/>
                <w:lang w:val="pl-PL" w:eastAsia="pl-PL"/>
              </w:rPr>
              <w:br/>
              <w:t xml:space="preserve">i zasady z zakresu ochrony własności intelektualnej </w:t>
            </w:r>
          </w:p>
        </w:tc>
      </w:tr>
      <w:tr w:rsidR="00680F21" w:rsidRPr="00B1614A" w14:paraId="375CD05C" w14:textId="77777777" w:rsidTr="004F2DD3">
        <w:trPr>
          <w:trHeight w:val="397"/>
        </w:trPr>
        <w:tc>
          <w:tcPr>
            <w:tcW w:w="959" w:type="dxa"/>
            <w:vAlign w:val="center"/>
          </w:tcPr>
          <w:p w14:paraId="58CEB8AE"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lang w:val="pl-PL" w:eastAsia="pl-PL"/>
              </w:rPr>
            </w:pPr>
            <w:r w:rsidRPr="00B1614A">
              <w:rPr>
                <w:rFonts w:ascii="Cambria" w:eastAsia="Aptos" w:hAnsi="Cambria"/>
                <w:lang w:val="pl-PL" w:eastAsia="pl-PL"/>
              </w:rPr>
              <w:t>U_01</w:t>
            </w:r>
          </w:p>
        </w:tc>
        <w:tc>
          <w:tcPr>
            <w:tcW w:w="2693" w:type="dxa"/>
            <w:vAlign w:val="center"/>
          </w:tcPr>
          <w:p w14:paraId="0D8FD816"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B1614A">
              <w:rPr>
                <w:rFonts w:ascii="Cambria" w:eastAsia="Times New Roman" w:hAnsi="Cambria" w:cs="Calibri"/>
                <w:spacing w:val="-2"/>
                <w:lang w:val="pl-PL"/>
              </w:rPr>
              <w:t>Student potrafi formułować i rozpoznawać niektóre różne rodzaje wytworów kultury oraz przeprowadzać ich krytyczną analizę i interpretację, w celu określenia ich znaczeń, oddziaływania społecznego, miejsca w procesie historyczno-kulturowym</w:t>
            </w:r>
          </w:p>
        </w:tc>
        <w:tc>
          <w:tcPr>
            <w:tcW w:w="2835" w:type="dxa"/>
            <w:vAlign w:val="center"/>
          </w:tcPr>
          <w:p w14:paraId="6261748B"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B1614A">
              <w:rPr>
                <w:rFonts w:ascii="Cambria" w:eastAsia="Times New Roman" w:hAnsi="Cambria" w:cs="Calibri"/>
                <w:spacing w:val="-2"/>
                <w:lang w:val="pl-PL"/>
              </w:rPr>
              <w:t>Student potrafi formułować i rozpoznawać większość różnych rodzajów wytworów kultury oraz przeprowadzać ich krytyczną analizę i interpretację, w celu określenia ich znaczeń, oddziaływania społecznego, miejsca w procesie historyczno-kulturowym</w:t>
            </w:r>
          </w:p>
        </w:tc>
        <w:tc>
          <w:tcPr>
            <w:tcW w:w="2693" w:type="dxa"/>
            <w:vAlign w:val="center"/>
          </w:tcPr>
          <w:p w14:paraId="4FC0ED4F"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B1614A">
              <w:rPr>
                <w:rFonts w:ascii="Cambria" w:eastAsia="Aptos" w:hAnsi="Cambria" w:cs="Calibri"/>
                <w:spacing w:val="-2"/>
                <w:lang w:val="pl-PL"/>
              </w:rPr>
              <w:t xml:space="preserve">Student potrafi formułować </w:t>
            </w:r>
            <w:r w:rsidRPr="00B1614A">
              <w:rPr>
                <w:rFonts w:ascii="Cambria" w:eastAsia="Aptos" w:hAnsi="Cambria" w:cs="Calibri"/>
                <w:spacing w:val="-2"/>
                <w:lang w:val="pl-PL"/>
              </w:rPr>
              <w:br/>
              <w:t>i rozpoznawać wszystkie rodzaje wytworów kultury będące przedmiotem wykładu oraz przeprowadzać ich krytyczną analizę i interpretację, w celu określenia ich znaczeń, oddziaływania społecznego, miejsca w procesie historyczno-kulturowym</w:t>
            </w:r>
          </w:p>
        </w:tc>
      </w:tr>
      <w:tr w:rsidR="00680F21" w:rsidRPr="00B1614A" w14:paraId="0469AA41" w14:textId="77777777" w:rsidTr="004F2DD3">
        <w:trPr>
          <w:trHeight w:val="397"/>
        </w:trPr>
        <w:tc>
          <w:tcPr>
            <w:tcW w:w="959" w:type="dxa"/>
            <w:vAlign w:val="center"/>
          </w:tcPr>
          <w:p w14:paraId="7EB21908"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lang w:val="pl-PL" w:eastAsia="pl-PL"/>
              </w:rPr>
            </w:pPr>
            <w:r w:rsidRPr="00B1614A">
              <w:rPr>
                <w:rFonts w:ascii="Cambria" w:eastAsia="Aptos" w:hAnsi="Cambria"/>
                <w:lang w:val="pl-PL" w:eastAsia="pl-PL"/>
              </w:rPr>
              <w:t>U_02</w:t>
            </w:r>
          </w:p>
        </w:tc>
        <w:tc>
          <w:tcPr>
            <w:tcW w:w="2693" w:type="dxa"/>
            <w:vAlign w:val="center"/>
          </w:tcPr>
          <w:p w14:paraId="11775047"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rPr>
            </w:pPr>
            <w:r w:rsidRPr="00B1614A">
              <w:rPr>
                <w:rFonts w:ascii="Cambria" w:eastAsia="Times New Roman" w:hAnsi="Cambria"/>
                <w:lang w:val="pl-PL" w:eastAsia="de-DE"/>
              </w:rPr>
              <w:t xml:space="preserve">Student potrafi w podstawowym stopniu stosować przepisy prawa autorskiego i związane z zarządzaniem własnością intelektualną </w:t>
            </w:r>
          </w:p>
        </w:tc>
        <w:tc>
          <w:tcPr>
            <w:tcW w:w="2835" w:type="dxa"/>
            <w:vAlign w:val="center"/>
          </w:tcPr>
          <w:p w14:paraId="294F7DC0"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rPr>
            </w:pPr>
            <w:r w:rsidRPr="00B1614A">
              <w:rPr>
                <w:rFonts w:ascii="Cambria" w:eastAsia="Times New Roman" w:hAnsi="Cambria"/>
                <w:lang w:val="pl-PL" w:eastAsia="de-DE"/>
              </w:rPr>
              <w:t xml:space="preserve">Student potrafi stosować większość przepisów prawa autorskiego i związanego z zarządzaniem własnością intelektualną </w:t>
            </w:r>
          </w:p>
        </w:tc>
        <w:tc>
          <w:tcPr>
            <w:tcW w:w="2693" w:type="dxa"/>
            <w:vAlign w:val="center"/>
          </w:tcPr>
          <w:p w14:paraId="6997ECF0"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Aptos" w:hAnsi="Cambria" w:cs="Calibri"/>
                <w:spacing w:val="-2"/>
                <w:lang w:val="pl-PL"/>
              </w:rPr>
            </w:pPr>
            <w:r w:rsidRPr="00B1614A">
              <w:rPr>
                <w:rFonts w:ascii="Cambria" w:eastAsia="Times New Roman" w:hAnsi="Cambria"/>
                <w:lang w:val="pl-PL" w:eastAsia="de-DE"/>
              </w:rPr>
              <w:t>Student potrafi stosować przepisy prawa autorskiego i związanego z zarządzaniem własnością intelektualną</w:t>
            </w:r>
          </w:p>
        </w:tc>
      </w:tr>
      <w:tr w:rsidR="00680F21" w:rsidRPr="00B1614A" w14:paraId="64309612" w14:textId="77777777" w:rsidTr="004F2DD3">
        <w:trPr>
          <w:trHeight w:val="397"/>
        </w:trPr>
        <w:tc>
          <w:tcPr>
            <w:tcW w:w="959" w:type="dxa"/>
            <w:vAlign w:val="center"/>
          </w:tcPr>
          <w:p w14:paraId="64B524C7"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lang w:val="pl-PL" w:eastAsia="pl-PL"/>
              </w:rPr>
            </w:pPr>
            <w:r w:rsidRPr="00B1614A">
              <w:rPr>
                <w:rFonts w:ascii="Cambria" w:eastAsia="Aptos" w:hAnsi="Cambria"/>
                <w:lang w:val="pl-PL" w:eastAsia="pl-PL"/>
              </w:rPr>
              <w:t>K_01</w:t>
            </w:r>
          </w:p>
        </w:tc>
        <w:tc>
          <w:tcPr>
            <w:tcW w:w="2693" w:type="dxa"/>
            <w:vAlign w:val="center"/>
          </w:tcPr>
          <w:p w14:paraId="1450C3BB"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Aptos" w:hAnsi="Cambria"/>
                <w:strike/>
                <w:spacing w:val="-2"/>
                <w:lang w:val="pl-PL" w:eastAsia="pl-PL"/>
              </w:rPr>
            </w:pPr>
            <w:r w:rsidRPr="00B1614A">
              <w:rPr>
                <w:rFonts w:ascii="Cambria" w:eastAsia="Times New Roman" w:hAnsi="Cambria"/>
                <w:lang w:val="pl-PL" w:eastAsia="de-DE"/>
              </w:rPr>
              <w:t>student wykazuje w podstawowym stopniu gotowość do krytycznej oceny posiadanej wiedzy i odbieranych treści</w:t>
            </w:r>
          </w:p>
        </w:tc>
        <w:tc>
          <w:tcPr>
            <w:tcW w:w="2835" w:type="dxa"/>
            <w:vAlign w:val="center"/>
          </w:tcPr>
          <w:p w14:paraId="7971A3D0"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Aptos" w:hAnsi="Cambria"/>
                <w:strike/>
                <w:spacing w:val="-2"/>
                <w:lang w:val="pl-PL" w:eastAsia="pl-PL"/>
              </w:rPr>
            </w:pPr>
            <w:r w:rsidRPr="00B1614A">
              <w:rPr>
                <w:rFonts w:ascii="Cambria" w:eastAsia="Times New Roman" w:hAnsi="Cambria"/>
                <w:lang w:val="pl-PL" w:eastAsia="de-DE"/>
              </w:rPr>
              <w:t>student jest gotów w znacznym stopniu do krytycznej oceny posiadanej wiedzy i odbieranych treści</w:t>
            </w:r>
          </w:p>
        </w:tc>
        <w:tc>
          <w:tcPr>
            <w:tcW w:w="2693" w:type="dxa"/>
            <w:vAlign w:val="center"/>
          </w:tcPr>
          <w:p w14:paraId="17A65C53" w14:textId="77777777" w:rsidR="00680F21" w:rsidRPr="00B1614A" w:rsidRDefault="00680F21" w:rsidP="004F2DD3">
            <w:pPr>
              <w:spacing w:before="60" w:after="60" w:line="259" w:lineRule="auto"/>
              <w:rPr>
                <w:rFonts w:ascii="Cambria" w:eastAsia="Aptos" w:hAnsi="Cambria" w:cs="Calibri"/>
                <w:lang w:val="pl-PL"/>
              </w:rPr>
            </w:pPr>
            <w:r w:rsidRPr="00B1614A">
              <w:rPr>
                <w:rFonts w:ascii="Cambria" w:eastAsia="Times New Roman" w:hAnsi="Cambria"/>
                <w:lang w:val="pl-PL" w:eastAsia="de-DE"/>
              </w:rPr>
              <w:t>student jest gotów do krytycznej oceny posiadanej wiedzy i odbieranych treści</w:t>
            </w:r>
          </w:p>
        </w:tc>
      </w:tr>
      <w:tr w:rsidR="00680F21" w:rsidRPr="00B1614A" w14:paraId="1A93A303" w14:textId="77777777" w:rsidTr="004F2DD3">
        <w:trPr>
          <w:trHeight w:val="397"/>
        </w:trPr>
        <w:tc>
          <w:tcPr>
            <w:tcW w:w="959" w:type="dxa"/>
            <w:vAlign w:val="center"/>
          </w:tcPr>
          <w:p w14:paraId="36FA1A0A" w14:textId="77777777" w:rsidR="00680F21" w:rsidRPr="00B1614A" w:rsidRDefault="00680F21" w:rsidP="004F2DD3">
            <w:pPr>
              <w:tabs>
                <w:tab w:val="left" w:pos="-5814"/>
              </w:tabs>
              <w:overflowPunct w:val="0"/>
              <w:autoSpaceDE w:val="0"/>
              <w:autoSpaceDN w:val="0"/>
              <w:adjustRightInd w:val="0"/>
              <w:jc w:val="center"/>
              <w:textAlignment w:val="baseline"/>
              <w:rPr>
                <w:rFonts w:ascii="Cambria" w:eastAsia="Aptos" w:hAnsi="Cambria"/>
                <w:lang w:eastAsia="pl-PL"/>
              </w:rPr>
            </w:pPr>
            <w:r w:rsidRPr="00B1614A">
              <w:rPr>
                <w:rFonts w:ascii="Cambria" w:eastAsia="Aptos" w:hAnsi="Cambria"/>
                <w:lang w:val="pl-PL" w:eastAsia="pl-PL"/>
              </w:rPr>
              <w:t>K</w:t>
            </w:r>
            <w:r w:rsidRPr="00B1614A">
              <w:rPr>
                <w:rFonts w:ascii="Cambria" w:eastAsia="Aptos" w:hAnsi="Cambria"/>
                <w:lang w:eastAsia="pl-PL"/>
              </w:rPr>
              <w:t>_02</w:t>
            </w:r>
          </w:p>
        </w:tc>
        <w:tc>
          <w:tcPr>
            <w:tcW w:w="2693" w:type="dxa"/>
            <w:vAlign w:val="center"/>
          </w:tcPr>
          <w:p w14:paraId="33C5C1E2"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lang w:val="pl-PL" w:eastAsia="pl-PL"/>
              </w:rPr>
            </w:pPr>
            <w:r w:rsidRPr="00B1614A">
              <w:rPr>
                <w:rFonts w:ascii="Cambria" w:eastAsia="Times New Roman" w:hAnsi="Cambria"/>
                <w:lang w:val="pl-PL" w:eastAsia="de-DE"/>
              </w:rPr>
              <w:t>student wykazuje w podstawowym stopniu gotowość do odpowiedzialnego pełnienia ról zawodowych, w tym przestrzegania zasad etyki zawodowej</w:t>
            </w:r>
          </w:p>
        </w:tc>
        <w:tc>
          <w:tcPr>
            <w:tcW w:w="2835" w:type="dxa"/>
            <w:vAlign w:val="center"/>
          </w:tcPr>
          <w:p w14:paraId="44ABC32F"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B1614A">
              <w:rPr>
                <w:rFonts w:ascii="Cambria" w:eastAsia="Times New Roman" w:hAnsi="Cambria"/>
                <w:lang w:val="pl-PL" w:eastAsia="de-DE"/>
              </w:rPr>
              <w:t>student jest gotów w znacznym stopniu do odpowiedzialnego pełnienia ról zawodowych, w tym przestrzegania zasad etyki zawodowej</w:t>
            </w:r>
          </w:p>
        </w:tc>
        <w:tc>
          <w:tcPr>
            <w:tcW w:w="2693" w:type="dxa"/>
            <w:vAlign w:val="center"/>
          </w:tcPr>
          <w:p w14:paraId="0C6BB1E0" w14:textId="77777777" w:rsidR="00680F21" w:rsidRPr="00B1614A"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B1614A">
              <w:rPr>
                <w:rFonts w:ascii="Cambria" w:eastAsia="Times New Roman" w:hAnsi="Cambria"/>
                <w:lang w:val="pl-PL" w:eastAsia="de-DE"/>
              </w:rPr>
              <w:t>student jest gotów do odpowiedzialnego pełnienia ról zawodowych, w tym przestrzegania zasad etyki zawodowej</w:t>
            </w:r>
          </w:p>
        </w:tc>
      </w:tr>
    </w:tbl>
    <w:p w14:paraId="2CE16C41" w14:textId="77777777" w:rsidR="00680F21" w:rsidRPr="00B1614A" w:rsidRDefault="00680F21" w:rsidP="004F2DD3">
      <w:pPr>
        <w:widowControl w:val="0"/>
        <w:suppressAutoHyphens/>
        <w:autoSpaceDN w:val="0"/>
        <w:textAlignment w:val="baseline"/>
        <w:rPr>
          <w:rFonts w:ascii="Cambria" w:eastAsia="Calibri" w:hAnsi="Cambria" w:cs="Calibri"/>
          <w:b/>
          <w:bCs/>
          <w:lang w:val="pl-PL"/>
        </w:rPr>
      </w:pPr>
    </w:p>
    <w:p w14:paraId="5F02BC00" w14:textId="77777777" w:rsidR="00680F21" w:rsidRPr="00B1614A" w:rsidRDefault="00680F21" w:rsidP="004F2DD3">
      <w:pPr>
        <w:widowControl w:val="0"/>
        <w:suppressAutoHyphens/>
        <w:autoSpaceDN w:val="0"/>
        <w:textAlignment w:val="baseline"/>
        <w:rPr>
          <w:rFonts w:ascii="Cambria" w:eastAsia="Calibri" w:hAnsi="Cambria" w:cs="Calibri"/>
          <w:b/>
          <w:bCs/>
          <w:lang w:val="pl-P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694B7383" w14:textId="77777777" w:rsidTr="004F2DD3">
        <w:trPr>
          <w:trHeight w:val="2006"/>
        </w:trPr>
        <w:tc>
          <w:tcPr>
            <w:tcW w:w="9284" w:type="dxa"/>
          </w:tcPr>
          <w:p w14:paraId="06F3234C" w14:textId="77777777" w:rsidR="00680F21" w:rsidRPr="00B1614A" w:rsidRDefault="00680F21" w:rsidP="004F2DD3">
            <w:pPr>
              <w:widowControl w:val="0"/>
              <w:suppressAutoHyphens/>
              <w:autoSpaceDN w:val="0"/>
              <w:ind w:left="169"/>
              <w:textAlignment w:val="baseline"/>
              <w:rPr>
                <w:rFonts w:ascii="Cambria" w:eastAsia="Calibri" w:hAnsi="Cambria" w:cs="Calibri"/>
                <w:lang w:val="pl-PL"/>
              </w:rPr>
            </w:pPr>
            <w:r w:rsidRPr="00B1614A">
              <w:rPr>
                <w:rFonts w:ascii="Cambria" w:eastAsia="Calibri" w:hAnsi="Cambria" w:cs="Calibri"/>
                <w:b/>
                <w:bCs/>
                <w:lang w:val="pl-PL"/>
              </w:rPr>
              <w:lastRenderedPageBreak/>
              <w:t>Zastosowanie systemu punktowego – oceny według następującej skali (wyrażone w %):</w:t>
            </w:r>
          </w:p>
          <w:p w14:paraId="389DBF2D" w14:textId="77777777" w:rsidR="00680F21" w:rsidRPr="00B1614A" w:rsidRDefault="00680F21" w:rsidP="004F2DD3">
            <w:pPr>
              <w:widowControl w:val="0"/>
              <w:suppressAutoHyphens/>
              <w:autoSpaceDN w:val="0"/>
              <w:ind w:left="169"/>
              <w:textAlignment w:val="baseline"/>
              <w:rPr>
                <w:rFonts w:ascii="Cambria" w:eastAsia="Calibri" w:hAnsi="Cambria" w:cs="Calibri"/>
                <w:lang w:val="pl-PL"/>
              </w:rPr>
            </w:pPr>
          </w:p>
          <w:p w14:paraId="16BBED67" w14:textId="77777777" w:rsidR="00680F21" w:rsidRPr="00B1614A" w:rsidRDefault="00680F21" w:rsidP="004F2DD3">
            <w:pPr>
              <w:widowControl w:val="0"/>
              <w:suppressAutoHyphens/>
              <w:autoSpaceDN w:val="0"/>
              <w:ind w:left="169"/>
              <w:textAlignment w:val="baseline"/>
              <w:rPr>
                <w:rFonts w:ascii="Cambria" w:eastAsia="Calibri" w:hAnsi="Cambria" w:cs="Calibri"/>
                <w:lang w:val="pl-PL"/>
              </w:rPr>
            </w:pPr>
            <w:r w:rsidRPr="00B1614A">
              <w:rPr>
                <w:rFonts w:ascii="Cambria" w:eastAsia="Calibri" w:hAnsi="Cambria" w:cs="Calibri"/>
                <w:b/>
                <w:bCs/>
                <w:lang w:val="pl-PL"/>
              </w:rPr>
              <w:t>90%– 100% – ocena 5.0</w:t>
            </w:r>
          </w:p>
          <w:p w14:paraId="428F49E8" w14:textId="77777777" w:rsidR="00680F21" w:rsidRPr="00B1614A" w:rsidRDefault="00680F21" w:rsidP="004F2DD3">
            <w:pPr>
              <w:widowControl w:val="0"/>
              <w:suppressAutoHyphens/>
              <w:autoSpaceDN w:val="0"/>
              <w:ind w:left="169"/>
              <w:textAlignment w:val="baseline"/>
              <w:rPr>
                <w:rFonts w:ascii="Cambria" w:eastAsia="Calibri" w:hAnsi="Cambria" w:cs="Calibri"/>
                <w:lang w:val="pl-PL"/>
              </w:rPr>
            </w:pPr>
            <w:r w:rsidRPr="00B1614A">
              <w:rPr>
                <w:rFonts w:ascii="Cambria" w:eastAsia="Calibri" w:hAnsi="Cambria" w:cs="Calibri"/>
                <w:b/>
                <w:bCs/>
                <w:lang w:val="pl-PL"/>
              </w:rPr>
              <w:t>80%– 89%   - ocena 4.5</w:t>
            </w:r>
          </w:p>
          <w:p w14:paraId="0E1319AF" w14:textId="77777777" w:rsidR="00680F21" w:rsidRPr="00B1614A" w:rsidRDefault="00680F21" w:rsidP="004F2DD3">
            <w:pPr>
              <w:widowControl w:val="0"/>
              <w:suppressAutoHyphens/>
              <w:autoSpaceDN w:val="0"/>
              <w:ind w:left="169"/>
              <w:textAlignment w:val="baseline"/>
              <w:rPr>
                <w:rFonts w:ascii="Cambria" w:eastAsia="Calibri" w:hAnsi="Cambria" w:cs="Calibri"/>
                <w:lang w:val="pl-PL"/>
              </w:rPr>
            </w:pPr>
            <w:r w:rsidRPr="00B1614A">
              <w:rPr>
                <w:rFonts w:ascii="Cambria" w:eastAsia="Calibri" w:hAnsi="Cambria" w:cs="Calibri"/>
                <w:b/>
                <w:bCs/>
                <w:lang w:val="pl-PL"/>
              </w:rPr>
              <w:t>70% – 79%  - ocena 4.0</w:t>
            </w:r>
          </w:p>
          <w:p w14:paraId="0DCCFE3B" w14:textId="77777777" w:rsidR="00680F21" w:rsidRPr="00B1614A" w:rsidRDefault="00680F21" w:rsidP="004F2DD3">
            <w:pPr>
              <w:widowControl w:val="0"/>
              <w:suppressAutoHyphens/>
              <w:autoSpaceDN w:val="0"/>
              <w:ind w:left="169"/>
              <w:textAlignment w:val="baseline"/>
              <w:rPr>
                <w:rFonts w:ascii="Cambria" w:eastAsia="Calibri" w:hAnsi="Cambria" w:cs="Calibri"/>
                <w:lang w:val="pl-PL"/>
              </w:rPr>
            </w:pPr>
            <w:r w:rsidRPr="00B1614A">
              <w:rPr>
                <w:rFonts w:ascii="Cambria" w:eastAsia="Calibri" w:hAnsi="Cambria" w:cs="Calibri"/>
                <w:b/>
                <w:bCs/>
                <w:lang w:val="pl-PL"/>
              </w:rPr>
              <w:t>60%– 69%   - ocena 3.5</w:t>
            </w:r>
          </w:p>
          <w:p w14:paraId="0C41E4FE" w14:textId="77777777" w:rsidR="00680F21" w:rsidRPr="00B1614A" w:rsidRDefault="00680F21" w:rsidP="004F2DD3">
            <w:pPr>
              <w:widowControl w:val="0"/>
              <w:suppressAutoHyphens/>
              <w:autoSpaceDN w:val="0"/>
              <w:ind w:left="169"/>
              <w:textAlignment w:val="baseline"/>
              <w:rPr>
                <w:rFonts w:ascii="Cambria" w:eastAsia="Calibri" w:hAnsi="Cambria" w:cs="Calibri"/>
                <w:lang w:val="pl-PL"/>
              </w:rPr>
            </w:pPr>
            <w:r w:rsidRPr="00B1614A">
              <w:rPr>
                <w:rFonts w:ascii="Cambria" w:eastAsia="Calibri" w:hAnsi="Cambria" w:cs="Calibri"/>
                <w:b/>
                <w:bCs/>
                <w:lang w:val="pl-PL"/>
              </w:rPr>
              <w:t>50%– 59%   - ocena 3.0</w:t>
            </w:r>
          </w:p>
          <w:p w14:paraId="56FAA9A8" w14:textId="77777777" w:rsidR="00680F21" w:rsidRPr="00B1614A" w:rsidRDefault="00680F21" w:rsidP="004F2DD3">
            <w:pPr>
              <w:widowControl w:val="0"/>
              <w:suppressAutoHyphens/>
              <w:autoSpaceDN w:val="0"/>
              <w:ind w:left="169"/>
              <w:textAlignment w:val="baseline"/>
              <w:rPr>
                <w:rFonts w:ascii="Cambria" w:eastAsia="Calibri" w:hAnsi="Cambria" w:cs="Calibri"/>
                <w:b/>
                <w:bCs/>
                <w:lang w:val="pl-PL"/>
              </w:rPr>
            </w:pPr>
            <w:r w:rsidRPr="00B1614A">
              <w:rPr>
                <w:rFonts w:ascii="Cambria" w:eastAsia="Calibri" w:hAnsi="Cambria" w:cs="Calibri"/>
                <w:b/>
                <w:bCs/>
                <w:position w:val="-1"/>
                <w:lang w:val="pl-PL"/>
              </w:rPr>
              <w:t xml:space="preserve">0%– 49% </w:t>
            </w:r>
            <w:r w:rsidRPr="00B1614A">
              <w:rPr>
                <w:rFonts w:ascii="Cambria" w:eastAsia="Calibri" w:hAnsi="Cambria" w:cs="Calibri"/>
                <w:b/>
                <w:bCs/>
                <w:lang w:val="pl-PL"/>
              </w:rPr>
              <w:t xml:space="preserve">    - ocena 2.0</w:t>
            </w:r>
          </w:p>
        </w:tc>
      </w:tr>
    </w:tbl>
    <w:p w14:paraId="0E9B4E7F" w14:textId="77777777" w:rsidR="00680F21" w:rsidRPr="00B1614A" w:rsidRDefault="00680F21" w:rsidP="007B75C3">
      <w:pPr>
        <w:spacing w:before="120"/>
        <w:rPr>
          <w:rFonts w:ascii="Cambria" w:eastAsia="Aptos" w:hAnsi="Cambria" w:cs="Calibri"/>
          <w:b/>
          <w:bCs/>
          <w:lang w:val="pl-PL"/>
        </w:rPr>
      </w:pPr>
      <w:r w:rsidRPr="00B1614A">
        <w:rPr>
          <w:rFonts w:ascii="Cambria" w:eastAsia="Aptos"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7E2183A2" w14:textId="77777777" w:rsidTr="004F2DD3">
        <w:trPr>
          <w:trHeight w:val="540"/>
        </w:trPr>
        <w:tc>
          <w:tcPr>
            <w:tcW w:w="9284" w:type="dxa"/>
          </w:tcPr>
          <w:p w14:paraId="771F12CF" w14:textId="77777777" w:rsidR="00680F21" w:rsidRPr="00B1614A" w:rsidRDefault="00680F21" w:rsidP="004F2DD3">
            <w:pPr>
              <w:spacing w:before="120" w:after="120" w:line="259" w:lineRule="auto"/>
              <w:rPr>
                <w:rFonts w:ascii="Cambria" w:eastAsia="Aptos" w:hAnsi="Cambria"/>
                <w:bCs/>
                <w:lang w:val="pl-PL"/>
              </w:rPr>
            </w:pPr>
            <w:r w:rsidRPr="00B1614A">
              <w:rPr>
                <w:rFonts w:ascii="Cambria" w:eastAsia="Aptos" w:hAnsi="Cambria"/>
                <w:bCs/>
                <w:lang w:val="pl-PL"/>
              </w:rPr>
              <w:t>Zaliczenie z oceną</w:t>
            </w:r>
          </w:p>
        </w:tc>
      </w:tr>
    </w:tbl>
    <w:p w14:paraId="66C3E88B" w14:textId="77777777" w:rsidR="00680F21" w:rsidRPr="00B1614A" w:rsidRDefault="00680F21" w:rsidP="007B75C3">
      <w:pPr>
        <w:spacing w:before="120"/>
        <w:rPr>
          <w:rFonts w:ascii="Cambria" w:eastAsia="Aptos" w:hAnsi="Cambria" w:cs="Calibri"/>
          <w:lang w:val="pl-PL"/>
        </w:rPr>
      </w:pPr>
      <w:r w:rsidRPr="00B1614A">
        <w:rPr>
          <w:rFonts w:ascii="Cambria" w:eastAsia="Aptos" w:hAnsi="Cambria" w:cs="Calibri"/>
          <w:b/>
          <w:bCs/>
          <w:lang w:val="pl-PL"/>
        </w:rPr>
        <w:t xml:space="preserve">11. Obciążenie pracą studenta </w:t>
      </w:r>
      <w:r w:rsidRPr="00B1614A">
        <w:rPr>
          <w:rFonts w:ascii="Cambria" w:eastAsia="Aptos"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701"/>
        <w:gridCol w:w="1843"/>
      </w:tblGrid>
      <w:tr w:rsidR="00680F21" w:rsidRPr="00B1614A" w14:paraId="4707C827" w14:textId="77777777" w:rsidTr="004F2DD3">
        <w:trPr>
          <w:trHeight w:val="340"/>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04BCFEBB" w14:textId="77777777" w:rsidR="00680F21" w:rsidRPr="00B1614A" w:rsidRDefault="00680F21" w:rsidP="004F2DD3">
            <w:pPr>
              <w:spacing w:before="20" w:after="20" w:line="259" w:lineRule="auto"/>
              <w:jc w:val="center"/>
              <w:rPr>
                <w:rFonts w:ascii="Cambria" w:eastAsia="Aptos" w:hAnsi="Cambria"/>
                <w:b/>
                <w:bCs/>
                <w:lang w:val="pl-PL"/>
              </w:rPr>
            </w:pPr>
            <w:r w:rsidRPr="00B1614A">
              <w:rPr>
                <w:rFonts w:ascii="Cambria" w:eastAsia="Aptos" w:hAnsi="Cambria"/>
                <w:b/>
                <w:bCs/>
                <w:lang w:val="pl-PL"/>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6185046E"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Liczba godzin</w:t>
            </w:r>
          </w:p>
        </w:tc>
      </w:tr>
      <w:tr w:rsidR="00680F21" w:rsidRPr="00B1614A" w14:paraId="062F0819" w14:textId="77777777" w:rsidTr="004F2DD3">
        <w:trPr>
          <w:trHeight w:val="340"/>
        </w:trPr>
        <w:tc>
          <w:tcPr>
            <w:tcW w:w="5778" w:type="dxa"/>
            <w:vMerge/>
            <w:tcBorders>
              <w:left w:val="single" w:sz="4" w:space="0" w:color="000000"/>
              <w:right w:val="single" w:sz="4" w:space="0" w:color="000000"/>
            </w:tcBorders>
            <w:shd w:val="clear" w:color="auto" w:fill="D9D9D9"/>
            <w:vAlign w:val="center"/>
          </w:tcPr>
          <w:p w14:paraId="109651FE" w14:textId="77777777" w:rsidR="00680F21" w:rsidRPr="00B1614A" w:rsidRDefault="00680F21" w:rsidP="004F2DD3">
            <w:pPr>
              <w:spacing w:before="20" w:after="20" w:line="259" w:lineRule="auto"/>
              <w:jc w:val="center"/>
              <w:rPr>
                <w:rFonts w:ascii="Cambria" w:eastAsia="Aptos" w:hAnsi="Cambria"/>
                <w:b/>
                <w:bCs/>
                <w:lang w:val="pl-PL"/>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1D43E3C"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76647024"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na studiach niestacjonarnych</w:t>
            </w:r>
          </w:p>
        </w:tc>
      </w:tr>
      <w:tr w:rsidR="00680F21" w:rsidRPr="00B1614A" w14:paraId="6BD47D84" w14:textId="77777777" w:rsidTr="004F2DD3">
        <w:trPr>
          <w:trHeight w:val="340"/>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555653AA"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bCs/>
                <w:lang w:val="pl-PL"/>
              </w:rPr>
              <w:t>Godziny kontaktowe studenta (w ramach zajęć):</w:t>
            </w:r>
          </w:p>
        </w:tc>
      </w:tr>
      <w:tr w:rsidR="00680F21" w:rsidRPr="00B1614A" w14:paraId="0E872DE5" w14:textId="77777777" w:rsidTr="004F2DD3">
        <w:trPr>
          <w:trHeight w:val="340"/>
        </w:trPr>
        <w:tc>
          <w:tcPr>
            <w:tcW w:w="5778" w:type="dxa"/>
            <w:tcBorders>
              <w:top w:val="single" w:sz="4" w:space="0" w:color="000000"/>
              <w:left w:val="single" w:sz="4" w:space="0" w:color="000000"/>
              <w:bottom w:val="single" w:sz="4" w:space="0" w:color="auto"/>
              <w:right w:val="single" w:sz="4" w:space="0" w:color="auto"/>
            </w:tcBorders>
            <w:vAlign w:val="center"/>
          </w:tcPr>
          <w:p w14:paraId="51E02C36" w14:textId="77777777" w:rsidR="00680F21" w:rsidRPr="00B1614A" w:rsidRDefault="00680F21" w:rsidP="004F2DD3">
            <w:pPr>
              <w:spacing w:before="20" w:after="20" w:line="259" w:lineRule="auto"/>
              <w:rPr>
                <w:rFonts w:ascii="Cambria" w:eastAsia="Aptos" w:hAnsi="Cambria"/>
                <w:b/>
                <w:iCs/>
                <w:lang w:val="pl-PL"/>
              </w:rPr>
            </w:pPr>
            <w:r w:rsidRPr="00B1614A">
              <w:rPr>
                <w:rFonts w:ascii="Cambria" w:eastAsia="Aptos"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200CE5D1"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5</w:t>
            </w:r>
          </w:p>
        </w:tc>
        <w:tc>
          <w:tcPr>
            <w:tcW w:w="1843" w:type="dxa"/>
            <w:tcBorders>
              <w:top w:val="single" w:sz="4" w:space="0" w:color="auto"/>
              <w:left w:val="single" w:sz="4" w:space="0" w:color="auto"/>
              <w:bottom w:val="single" w:sz="4" w:space="0" w:color="auto"/>
              <w:right w:val="single" w:sz="4" w:space="0" w:color="auto"/>
            </w:tcBorders>
            <w:vAlign w:val="center"/>
          </w:tcPr>
          <w:p w14:paraId="29D9405E"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5</w:t>
            </w:r>
          </w:p>
        </w:tc>
      </w:tr>
      <w:tr w:rsidR="00680F21" w:rsidRPr="00B1614A" w14:paraId="3B766E95" w14:textId="77777777" w:rsidTr="004F2DD3">
        <w:trPr>
          <w:trHeight w:val="340"/>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F85233"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Praca własna studenta (indywidualna praca studenta związana z zajęciami):</w:t>
            </w:r>
          </w:p>
        </w:tc>
      </w:tr>
      <w:tr w:rsidR="00680F21" w:rsidRPr="00B1614A" w14:paraId="057C93D6" w14:textId="77777777" w:rsidTr="004F2DD3">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497D0DF0"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Czytanie literatury</w:t>
            </w:r>
          </w:p>
        </w:tc>
        <w:tc>
          <w:tcPr>
            <w:tcW w:w="1701" w:type="dxa"/>
            <w:tcBorders>
              <w:top w:val="single" w:sz="4" w:space="0" w:color="000000"/>
              <w:left w:val="single" w:sz="4" w:space="0" w:color="000000"/>
              <w:bottom w:val="single" w:sz="4" w:space="0" w:color="000000"/>
              <w:right w:val="single" w:sz="4" w:space="0" w:color="000000"/>
            </w:tcBorders>
            <w:vAlign w:val="center"/>
          </w:tcPr>
          <w:p w14:paraId="5D8C98C9"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75CE46BC"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15</w:t>
            </w:r>
          </w:p>
        </w:tc>
      </w:tr>
      <w:tr w:rsidR="00680F21" w:rsidRPr="00B1614A" w14:paraId="05E5B1C4" w14:textId="77777777" w:rsidTr="004F2DD3">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17401DD6"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Przygotowanie do pracy pisemnej (kazus)</w:t>
            </w:r>
          </w:p>
        </w:tc>
        <w:tc>
          <w:tcPr>
            <w:tcW w:w="1701" w:type="dxa"/>
            <w:tcBorders>
              <w:top w:val="single" w:sz="4" w:space="0" w:color="000000"/>
              <w:left w:val="single" w:sz="4" w:space="0" w:color="000000"/>
              <w:bottom w:val="single" w:sz="4" w:space="0" w:color="000000"/>
              <w:right w:val="single" w:sz="4" w:space="0" w:color="000000"/>
            </w:tcBorders>
            <w:vAlign w:val="center"/>
          </w:tcPr>
          <w:p w14:paraId="11C54AD9"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58D531D6"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5</w:t>
            </w:r>
          </w:p>
        </w:tc>
      </w:tr>
      <w:tr w:rsidR="00680F21" w:rsidRPr="00B1614A" w14:paraId="581764D6" w14:textId="77777777" w:rsidTr="004F2DD3">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57E16991" w14:textId="77777777" w:rsidR="00680F21" w:rsidRPr="00B1614A" w:rsidRDefault="00680F21" w:rsidP="004F2DD3">
            <w:pPr>
              <w:spacing w:before="20" w:after="20"/>
              <w:jc w:val="right"/>
              <w:rPr>
                <w:rFonts w:ascii="Cambria" w:eastAsia="Aptos" w:hAnsi="Cambria"/>
                <w:b/>
                <w:lang w:val="pl-PL"/>
              </w:rPr>
            </w:pPr>
            <w:r w:rsidRPr="00B1614A">
              <w:rPr>
                <w:rFonts w:ascii="Cambria" w:eastAsia="Aptos" w:hAnsi="Cambria"/>
                <w:b/>
                <w:lang w:val="pl-PL"/>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7D9BD6CF"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25</w:t>
            </w:r>
          </w:p>
        </w:tc>
        <w:tc>
          <w:tcPr>
            <w:tcW w:w="1843" w:type="dxa"/>
            <w:tcBorders>
              <w:top w:val="single" w:sz="4" w:space="0" w:color="000000"/>
              <w:left w:val="single" w:sz="4" w:space="0" w:color="000000"/>
              <w:bottom w:val="single" w:sz="4" w:space="0" w:color="000000"/>
              <w:right w:val="single" w:sz="4" w:space="0" w:color="000000"/>
            </w:tcBorders>
            <w:vAlign w:val="center"/>
          </w:tcPr>
          <w:p w14:paraId="5E8CBC0F"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25</w:t>
            </w:r>
          </w:p>
        </w:tc>
      </w:tr>
      <w:tr w:rsidR="00680F21" w:rsidRPr="00B1614A" w14:paraId="0BA9B9E7" w14:textId="77777777" w:rsidTr="004F2DD3">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14845A55" w14:textId="77777777" w:rsidR="00680F21" w:rsidRPr="00B1614A" w:rsidRDefault="00680F21" w:rsidP="004F2DD3">
            <w:pPr>
              <w:suppressAutoHyphens/>
              <w:autoSpaceDN w:val="0"/>
              <w:jc w:val="right"/>
              <w:textAlignment w:val="baseline"/>
              <w:rPr>
                <w:rFonts w:ascii="Cambria" w:eastAsia="Calibri" w:hAnsi="Cambria" w:cs="Calibri"/>
                <w:lang w:val="pl-PL"/>
              </w:rPr>
            </w:pPr>
            <w:r w:rsidRPr="00B1614A">
              <w:rPr>
                <w:rFonts w:ascii="Cambria" w:eastAsia="Calibri" w:hAnsi="Cambria" w:cs="Calibri"/>
                <w:b/>
                <w:lang w:val="pl-PL"/>
              </w:rPr>
              <w:t>liczba pkt ECTS przypisana do zajęć:</w:t>
            </w:r>
            <w:r w:rsidRPr="00B1614A">
              <w:rPr>
                <w:rFonts w:ascii="Cambria" w:eastAsia="Calibri" w:hAnsi="Cambria" w:cs="Calibri"/>
                <w:lang w:val="pl-PL"/>
              </w:rPr>
              <w:b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348A3AA2"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35F824D4"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1</w:t>
            </w:r>
          </w:p>
        </w:tc>
      </w:tr>
    </w:tbl>
    <w:p w14:paraId="094D8114" w14:textId="77777777" w:rsidR="00680F21" w:rsidRPr="00B1614A" w:rsidRDefault="00680F21" w:rsidP="004F2DD3">
      <w:pPr>
        <w:spacing w:before="120" w:after="120"/>
        <w:rPr>
          <w:rFonts w:ascii="Cambria" w:eastAsia="Aptos" w:hAnsi="Cambria" w:cs="Calibri"/>
          <w:b/>
          <w:bCs/>
          <w:lang w:val="pl-PL"/>
        </w:rPr>
      </w:pPr>
      <w:r w:rsidRPr="00B1614A">
        <w:rPr>
          <w:rFonts w:ascii="Cambria" w:eastAsia="Aptos"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0A3BAEB3" w14:textId="77777777" w:rsidTr="004F2DD3">
        <w:trPr>
          <w:trHeight w:val="567"/>
        </w:trPr>
        <w:tc>
          <w:tcPr>
            <w:tcW w:w="9322" w:type="dxa"/>
            <w:vAlign w:val="center"/>
          </w:tcPr>
          <w:p w14:paraId="7D5D8B8B" w14:textId="77777777" w:rsidR="00680F21" w:rsidRPr="00B1614A" w:rsidRDefault="00680F21" w:rsidP="004F2DD3">
            <w:pPr>
              <w:rPr>
                <w:rFonts w:ascii="Cambria" w:eastAsia="Aptos" w:hAnsi="Cambria"/>
                <w:b/>
                <w:lang w:val="pl-PL"/>
              </w:rPr>
            </w:pPr>
            <w:r w:rsidRPr="00B1614A">
              <w:rPr>
                <w:rFonts w:ascii="Cambria" w:eastAsia="Aptos" w:hAnsi="Cambria"/>
                <w:b/>
                <w:lang w:val="pl-PL"/>
              </w:rPr>
              <w:t>Literatura obowiązkowa:</w:t>
            </w:r>
          </w:p>
          <w:p w14:paraId="08BF44F1" w14:textId="77777777" w:rsidR="00680F21" w:rsidRPr="00B1614A" w:rsidRDefault="00680F21" w:rsidP="00217E41">
            <w:pPr>
              <w:numPr>
                <w:ilvl w:val="0"/>
                <w:numId w:val="4"/>
              </w:numPr>
              <w:spacing w:line="259" w:lineRule="auto"/>
              <w:contextualSpacing/>
              <w:rPr>
                <w:rFonts w:ascii="Cambria" w:eastAsia="Times New Roman" w:hAnsi="Cambria"/>
                <w:lang w:val="pl-PL" w:eastAsia="pl-PL"/>
              </w:rPr>
            </w:pPr>
            <w:r w:rsidRPr="00B1614A">
              <w:rPr>
                <w:rFonts w:ascii="Cambria" w:eastAsia="Times New Roman" w:hAnsi="Cambria"/>
                <w:lang w:val="pl-PL" w:eastAsia="pl-PL"/>
              </w:rPr>
              <w:t>J. Barta, R. Markiewicz, Prawo autorskie i prawa pokrewne, Wolters Kluwer Polska, Warszawa 2016.</w:t>
            </w:r>
          </w:p>
          <w:p w14:paraId="2CC48554" w14:textId="77777777" w:rsidR="00680F21" w:rsidRPr="00B1614A" w:rsidRDefault="00680F21" w:rsidP="00217E41">
            <w:pPr>
              <w:numPr>
                <w:ilvl w:val="0"/>
                <w:numId w:val="4"/>
              </w:numPr>
              <w:spacing w:line="259" w:lineRule="auto"/>
              <w:contextualSpacing/>
              <w:rPr>
                <w:rFonts w:ascii="Cambria" w:eastAsia="Times New Roman" w:hAnsi="Cambria"/>
                <w:lang w:val="pl-PL" w:eastAsia="pl-PL"/>
              </w:rPr>
            </w:pPr>
            <w:r w:rsidRPr="00B1614A">
              <w:rPr>
                <w:rFonts w:ascii="Cambria" w:eastAsia="Times New Roman" w:hAnsi="Cambria"/>
                <w:lang w:val="pl-PL" w:eastAsia="pl-PL"/>
              </w:rPr>
              <w:t xml:space="preserve">Ustawa z dnia 4 lutego 1994 r. o prawie autorskim i prawach pokrewnych </w:t>
            </w:r>
            <w:r w:rsidRPr="00B1614A">
              <w:rPr>
                <w:rFonts w:ascii="Cambria" w:eastAsia="Times New Roman" w:hAnsi="Cambria"/>
                <w:i/>
                <w:lang w:val="pl-PL" w:eastAsia="pl-PL"/>
              </w:rPr>
              <w:t>(tj. Dz. U. z 2022 r. poz. 2509)</w:t>
            </w:r>
          </w:p>
        </w:tc>
      </w:tr>
      <w:tr w:rsidR="00680F21" w:rsidRPr="00B1614A" w14:paraId="43E78D8C" w14:textId="77777777" w:rsidTr="004F2DD3">
        <w:trPr>
          <w:trHeight w:val="567"/>
        </w:trPr>
        <w:tc>
          <w:tcPr>
            <w:tcW w:w="9322" w:type="dxa"/>
            <w:vAlign w:val="center"/>
          </w:tcPr>
          <w:p w14:paraId="2EA9D1EF" w14:textId="77777777" w:rsidR="00680F21" w:rsidRPr="00B1614A" w:rsidRDefault="00680F21" w:rsidP="004F2DD3">
            <w:pPr>
              <w:ind w:right="-567"/>
              <w:contextualSpacing/>
              <w:rPr>
                <w:rFonts w:ascii="Cambria" w:eastAsia="Aptos" w:hAnsi="Cambria"/>
                <w:b/>
                <w:lang w:val="pl-PL"/>
              </w:rPr>
            </w:pPr>
            <w:r w:rsidRPr="00B1614A">
              <w:rPr>
                <w:rFonts w:ascii="Cambria" w:eastAsia="Aptos" w:hAnsi="Cambria"/>
                <w:b/>
                <w:lang w:val="pl-PL"/>
              </w:rPr>
              <w:t xml:space="preserve">Literatura zalecana / fakultatywna: </w:t>
            </w:r>
            <w:r w:rsidRPr="00B1614A">
              <w:rPr>
                <w:rFonts w:ascii="Cambria" w:eastAsia="Aptos" w:hAnsi="Cambria"/>
                <w:lang w:val="pl-PL"/>
              </w:rPr>
              <w:t>brak</w:t>
            </w:r>
          </w:p>
        </w:tc>
      </w:tr>
    </w:tbl>
    <w:p w14:paraId="252E17E4" w14:textId="77777777" w:rsidR="00680F21" w:rsidRPr="00B1614A" w:rsidRDefault="00680F21" w:rsidP="004F2DD3">
      <w:pPr>
        <w:spacing w:before="60" w:after="60" w:line="259" w:lineRule="auto"/>
        <w:rPr>
          <w:rFonts w:ascii="Cambria" w:eastAsia="Aptos" w:hAnsi="Cambria"/>
          <w:b/>
          <w:lang w:val="pl-PL"/>
        </w:rPr>
      </w:pPr>
      <w:r w:rsidRPr="00B1614A">
        <w:rPr>
          <w:rFonts w:ascii="Cambria" w:eastAsia="Aptos" w:hAnsi="Cambria"/>
          <w:b/>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79DAF3BF" w14:textId="77777777" w:rsidTr="004F2DD3">
        <w:trPr>
          <w:trHeight w:val="295"/>
        </w:trPr>
        <w:tc>
          <w:tcPr>
            <w:tcW w:w="3846" w:type="dxa"/>
            <w:vAlign w:val="center"/>
          </w:tcPr>
          <w:p w14:paraId="74574C1C"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Imię i nazwisko  sporządzającego</w:t>
            </w:r>
          </w:p>
        </w:tc>
        <w:tc>
          <w:tcPr>
            <w:tcW w:w="5476" w:type="dxa"/>
            <w:vAlign w:val="center"/>
          </w:tcPr>
          <w:p w14:paraId="540FB68C"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mgr Marcin Szott</w:t>
            </w:r>
          </w:p>
        </w:tc>
      </w:tr>
      <w:tr w:rsidR="00680F21" w:rsidRPr="00B1614A" w14:paraId="60C533EF" w14:textId="77777777" w:rsidTr="004F2DD3">
        <w:trPr>
          <w:trHeight w:val="358"/>
        </w:trPr>
        <w:tc>
          <w:tcPr>
            <w:tcW w:w="3846" w:type="dxa"/>
            <w:vAlign w:val="center"/>
          </w:tcPr>
          <w:p w14:paraId="5FC5CCE3"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Data sporządzenia / aktualizacji</w:t>
            </w:r>
          </w:p>
        </w:tc>
        <w:tc>
          <w:tcPr>
            <w:tcW w:w="5476" w:type="dxa"/>
            <w:vAlign w:val="center"/>
          </w:tcPr>
          <w:p w14:paraId="42520CE3" w14:textId="02DA6598" w:rsidR="00680F21" w:rsidRPr="00B1614A" w:rsidRDefault="00104001" w:rsidP="004F2DD3">
            <w:pPr>
              <w:spacing w:before="60" w:after="60"/>
              <w:rPr>
                <w:rFonts w:ascii="Cambria" w:eastAsia="Aptos" w:hAnsi="Cambria"/>
                <w:lang w:val="pl-PL"/>
              </w:rPr>
            </w:pPr>
            <w:r w:rsidRPr="00B1614A">
              <w:rPr>
                <w:rFonts w:ascii="Cambria" w:eastAsia="Aptos" w:hAnsi="Cambria"/>
                <w:lang w:val="pl-PL"/>
              </w:rPr>
              <w:t>10.06</w:t>
            </w:r>
            <w:r w:rsidR="00680F21" w:rsidRPr="00B1614A">
              <w:rPr>
                <w:rFonts w:ascii="Cambria" w:eastAsia="Aptos" w:hAnsi="Cambria"/>
                <w:lang w:val="pl-PL"/>
              </w:rPr>
              <w:t>.2025 r.</w:t>
            </w:r>
          </w:p>
        </w:tc>
      </w:tr>
      <w:tr w:rsidR="00680F21" w:rsidRPr="00B1614A" w14:paraId="6D87ADE3" w14:textId="77777777" w:rsidTr="004F2DD3">
        <w:trPr>
          <w:trHeight w:val="420"/>
        </w:trPr>
        <w:tc>
          <w:tcPr>
            <w:tcW w:w="3846" w:type="dxa"/>
            <w:vAlign w:val="center"/>
          </w:tcPr>
          <w:p w14:paraId="08663F01"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Dane kontaktowe (e-mail, telefon)</w:t>
            </w:r>
          </w:p>
        </w:tc>
        <w:tc>
          <w:tcPr>
            <w:tcW w:w="5476" w:type="dxa"/>
            <w:vAlign w:val="center"/>
          </w:tcPr>
          <w:p w14:paraId="558BC169" w14:textId="77777777" w:rsidR="00680F21" w:rsidRPr="00B1614A" w:rsidRDefault="00680F21" w:rsidP="004F2DD3">
            <w:pPr>
              <w:spacing w:before="60" w:after="60"/>
              <w:rPr>
                <w:rFonts w:ascii="Cambria" w:eastAsia="Aptos" w:hAnsi="Cambria"/>
                <w:lang w:val="pl-PL"/>
              </w:rPr>
            </w:pPr>
            <w:hyperlink r:id="rId11" w:history="1">
              <w:r w:rsidRPr="00B1614A">
                <w:rPr>
                  <w:rFonts w:ascii="Cambria" w:eastAsia="Aptos" w:hAnsi="Cambria"/>
                  <w:lang w:val="pl-PL"/>
                </w:rPr>
                <w:t>mszott@ajp.edu.pl</w:t>
              </w:r>
            </w:hyperlink>
          </w:p>
        </w:tc>
      </w:tr>
      <w:tr w:rsidR="00680F21" w:rsidRPr="00B1614A" w14:paraId="731D0C79" w14:textId="77777777" w:rsidTr="004F2DD3">
        <w:trPr>
          <w:trHeight w:val="271"/>
        </w:trPr>
        <w:tc>
          <w:tcPr>
            <w:tcW w:w="3846" w:type="dxa"/>
            <w:tcBorders>
              <w:bottom w:val="single" w:sz="4" w:space="0" w:color="000000"/>
            </w:tcBorders>
            <w:vAlign w:val="center"/>
          </w:tcPr>
          <w:p w14:paraId="0926C804" w14:textId="77777777" w:rsidR="00680F21" w:rsidRPr="00B1614A" w:rsidRDefault="00680F21" w:rsidP="004F2DD3">
            <w:pPr>
              <w:spacing w:before="60" w:after="60"/>
              <w:rPr>
                <w:rFonts w:ascii="Cambria" w:eastAsia="Aptos" w:hAnsi="Cambria"/>
                <w:lang w:val="pl-PL"/>
              </w:rPr>
            </w:pPr>
            <w:r w:rsidRPr="00B1614A">
              <w:rPr>
                <w:rFonts w:ascii="Cambria" w:eastAsia="Aptos" w:hAnsi="Cambria"/>
                <w:lang w:val="pl-PL"/>
              </w:rPr>
              <w:t>Podpis</w:t>
            </w:r>
          </w:p>
        </w:tc>
        <w:tc>
          <w:tcPr>
            <w:tcW w:w="5476" w:type="dxa"/>
            <w:tcBorders>
              <w:bottom w:val="single" w:sz="4" w:space="0" w:color="000000"/>
            </w:tcBorders>
            <w:vAlign w:val="center"/>
          </w:tcPr>
          <w:p w14:paraId="2FD40052" w14:textId="77777777" w:rsidR="00680F21" w:rsidRPr="00B1614A" w:rsidRDefault="00680F21" w:rsidP="004F2DD3">
            <w:pPr>
              <w:spacing w:before="60" w:after="60"/>
              <w:rPr>
                <w:rFonts w:ascii="Cambria" w:eastAsia="Aptos" w:hAnsi="Cambria"/>
                <w:lang w:val="pl-PL"/>
              </w:rPr>
            </w:pPr>
          </w:p>
        </w:tc>
      </w:tr>
    </w:tbl>
    <w:p w14:paraId="3C74711F"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br w:type="page"/>
      </w:r>
    </w:p>
    <w:tbl>
      <w:tblPr>
        <w:tblpPr w:leftFromText="141" w:rightFromText="141" w:vertAnchor="page" w:horzAnchor="margin" w:tblpXSpec="center" w:tblpY="144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676"/>
        <w:gridCol w:w="4678"/>
      </w:tblGrid>
      <w:tr w:rsidR="00680F21" w:rsidRPr="00B1614A" w14:paraId="0DCBBB2C" w14:textId="77777777" w:rsidTr="004F2DD3">
        <w:trPr>
          <w:trHeight w:val="269"/>
        </w:trPr>
        <w:tc>
          <w:tcPr>
            <w:tcW w:w="1968" w:type="dxa"/>
            <w:vMerge w:val="restart"/>
          </w:tcPr>
          <w:p w14:paraId="5A249325" w14:textId="77777777" w:rsidR="00680F21" w:rsidRPr="00B1614A" w:rsidRDefault="00680F21" w:rsidP="004F2DD3">
            <w:pPr>
              <w:jc w:val="center"/>
              <w:rPr>
                <w:rFonts w:ascii="Cambria" w:eastAsia="Calibri" w:hAnsi="Cambria"/>
                <w:b/>
                <w:bCs/>
                <w:sz w:val="24"/>
                <w:szCs w:val="24"/>
                <w:lang w:val="pl-PL"/>
              </w:rPr>
            </w:pPr>
            <w:r w:rsidRPr="00B1614A">
              <w:rPr>
                <w:rFonts w:ascii="Cambria" w:eastAsia="Calibri" w:hAnsi="Cambria"/>
                <w:noProof/>
                <w:lang w:val="de-DE" w:eastAsia="de-DE"/>
              </w:rPr>
              <w:lastRenderedPageBreak/>
              <w:drawing>
                <wp:inline distT="0" distB="0" distL="0" distR="0" wp14:anchorId="45A3D7D9" wp14:editId="399C7EB1">
                  <wp:extent cx="1069975" cy="1069975"/>
                  <wp:effectExtent l="0" t="0" r="0" b="0"/>
                  <wp:docPr id="4" name="Obraz 4"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Obraz 10" descr="Obraz zawierający godło, symbol, logo, Znak towarowy&#10;&#10;Opis wygenerowany automatyczni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2676" w:type="dxa"/>
            <w:tcBorders>
              <w:bottom w:val="single" w:sz="4" w:space="0" w:color="000000"/>
            </w:tcBorders>
            <w:vAlign w:val="center"/>
          </w:tcPr>
          <w:p w14:paraId="482DC6F6"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678" w:type="dxa"/>
            <w:tcBorders>
              <w:bottom w:val="single" w:sz="4" w:space="0" w:color="000000"/>
            </w:tcBorders>
            <w:vAlign w:val="center"/>
          </w:tcPr>
          <w:p w14:paraId="1F36A103"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Humanistyczny</w:t>
            </w:r>
          </w:p>
        </w:tc>
      </w:tr>
      <w:tr w:rsidR="00680F21" w:rsidRPr="00B1614A" w14:paraId="4CED304F" w14:textId="77777777" w:rsidTr="004F2DD3">
        <w:trPr>
          <w:trHeight w:val="275"/>
        </w:trPr>
        <w:tc>
          <w:tcPr>
            <w:tcW w:w="1968" w:type="dxa"/>
            <w:vMerge/>
          </w:tcPr>
          <w:p w14:paraId="5BD83A9C" w14:textId="77777777" w:rsidR="00680F21" w:rsidRPr="00B1614A" w:rsidRDefault="00680F21" w:rsidP="004F2DD3">
            <w:pPr>
              <w:jc w:val="center"/>
              <w:rPr>
                <w:rFonts w:ascii="Cambria" w:eastAsia="Calibri" w:hAnsi="Cambria"/>
                <w:b/>
                <w:bCs/>
                <w:sz w:val="24"/>
                <w:szCs w:val="24"/>
                <w:lang w:val="pl-PL"/>
              </w:rPr>
            </w:pPr>
          </w:p>
        </w:tc>
        <w:tc>
          <w:tcPr>
            <w:tcW w:w="2676" w:type="dxa"/>
            <w:tcBorders>
              <w:bottom w:val="single" w:sz="4" w:space="0" w:color="000000"/>
            </w:tcBorders>
            <w:vAlign w:val="center"/>
          </w:tcPr>
          <w:p w14:paraId="114D5249"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678" w:type="dxa"/>
            <w:tcBorders>
              <w:bottom w:val="single" w:sz="4" w:space="0" w:color="000000"/>
            </w:tcBorders>
            <w:vAlign w:val="center"/>
          </w:tcPr>
          <w:p w14:paraId="5E5A654D" w14:textId="77777777" w:rsidR="00680F21" w:rsidRPr="00B1614A" w:rsidRDefault="00680F21" w:rsidP="004F2DD3">
            <w:pPr>
              <w:rPr>
                <w:rFonts w:ascii="Cambria" w:eastAsia="Calibri" w:hAnsi="Cambria"/>
                <w:bCs/>
                <w:sz w:val="24"/>
                <w:szCs w:val="24"/>
                <w:lang w:val="pl-PL"/>
              </w:rPr>
            </w:pPr>
            <w:r w:rsidRPr="00B1614A">
              <w:rPr>
                <w:rFonts w:ascii="Cambria" w:eastAsia="Times New Roman" w:hAnsi="Cambria" w:cs="Segoe UI"/>
                <w:sz w:val="24"/>
                <w:szCs w:val="24"/>
                <w:lang w:val="pl-PL" w:eastAsia="pl-PL"/>
              </w:rPr>
              <w:t>Filologia w zakresie języka niemieckiego</w:t>
            </w:r>
          </w:p>
        </w:tc>
      </w:tr>
      <w:tr w:rsidR="00680F21" w:rsidRPr="00B1614A" w14:paraId="53D6BD01" w14:textId="77777777" w:rsidTr="004F2DD3">
        <w:trPr>
          <w:trHeight w:val="139"/>
        </w:trPr>
        <w:tc>
          <w:tcPr>
            <w:tcW w:w="1968" w:type="dxa"/>
            <w:vMerge/>
            <w:tcBorders>
              <w:bottom w:val="single" w:sz="4" w:space="0" w:color="000000"/>
            </w:tcBorders>
          </w:tcPr>
          <w:p w14:paraId="426331C6" w14:textId="77777777" w:rsidR="00680F21" w:rsidRPr="00B1614A" w:rsidRDefault="00680F21" w:rsidP="004F2DD3">
            <w:pPr>
              <w:jc w:val="center"/>
              <w:rPr>
                <w:rFonts w:ascii="Cambria" w:eastAsia="Calibri" w:hAnsi="Cambria"/>
                <w:b/>
                <w:bCs/>
                <w:sz w:val="24"/>
                <w:szCs w:val="24"/>
                <w:lang w:val="pl-PL"/>
              </w:rPr>
            </w:pPr>
          </w:p>
        </w:tc>
        <w:tc>
          <w:tcPr>
            <w:tcW w:w="2676" w:type="dxa"/>
            <w:tcBorders>
              <w:bottom w:val="single" w:sz="4" w:space="0" w:color="000000"/>
            </w:tcBorders>
            <w:vAlign w:val="center"/>
          </w:tcPr>
          <w:p w14:paraId="7279420F"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678" w:type="dxa"/>
            <w:tcBorders>
              <w:bottom w:val="single" w:sz="4" w:space="0" w:color="000000"/>
            </w:tcBorders>
            <w:vAlign w:val="center"/>
          </w:tcPr>
          <w:p w14:paraId="30E81E14"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pierwszego stopnia</w:t>
            </w:r>
          </w:p>
        </w:tc>
      </w:tr>
      <w:tr w:rsidR="00680F21" w:rsidRPr="00B1614A" w14:paraId="38D58248" w14:textId="77777777" w:rsidTr="004F2DD3">
        <w:trPr>
          <w:trHeight w:val="139"/>
        </w:trPr>
        <w:tc>
          <w:tcPr>
            <w:tcW w:w="1968" w:type="dxa"/>
            <w:vMerge/>
            <w:tcBorders>
              <w:bottom w:val="single" w:sz="4" w:space="0" w:color="000000"/>
            </w:tcBorders>
          </w:tcPr>
          <w:p w14:paraId="701DC419" w14:textId="77777777" w:rsidR="00680F21" w:rsidRPr="00B1614A" w:rsidRDefault="00680F21" w:rsidP="004F2DD3">
            <w:pPr>
              <w:jc w:val="center"/>
              <w:rPr>
                <w:rFonts w:ascii="Cambria" w:eastAsia="Calibri" w:hAnsi="Cambria"/>
                <w:b/>
                <w:bCs/>
                <w:sz w:val="24"/>
                <w:szCs w:val="24"/>
                <w:lang w:val="pl-PL"/>
              </w:rPr>
            </w:pPr>
          </w:p>
        </w:tc>
        <w:tc>
          <w:tcPr>
            <w:tcW w:w="2676" w:type="dxa"/>
            <w:tcBorders>
              <w:bottom w:val="single" w:sz="4" w:space="0" w:color="000000"/>
            </w:tcBorders>
            <w:vAlign w:val="center"/>
          </w:tcPr>
          <w:p w14:paraId="40F8F322"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Forma studiów</w:t>
            </w:r>
          </w:p>
        </w:tc>
        <w:tc>
          <w:tcPr>
            <w:tcW w:w="4678" w:type="dxa"/>
            <w:tcBorders>
              <w:bottom w:val="single" w:sz="4" w:space="0" w:color="000000"/>
            </w:tcBorders>
            <w:vAlign w:val="center"/>
          </w:tcPr>
          <w:p w14:paraId="29944987"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stacjonarna/niestacjonarna</w:t>
            </w:r>
          </w:p>
        </w:tc>
      </w:tr>
      <w:tr w:rsidR="00680F21" w:rsidRPr="00B1614A" w14:paraId="2CFD9CB7" w14:textId="77777777" w:rsidTr="004F2DD3">
        <w:trPr>
          <w:trHeight w:val="139"/>
        </w:trPr>
        <w:tc>
          <w:tcPr>
            <w:tcW w:w="1968" w:type="dxa"/>
            <w:vMerge/>
          </w:tcPr>
          <w:p w14:paraId="71F3CD82" w14:textId="77777777" w:rsidR="00680F21" w:rsidRPr="00B1614A" w:rsidRDefault="00680F21" w:rsidP="004F2DD3">
            <w:pPr>
              <w:jc w:val="center"/>
              <w:rPr>
                <w:rFonts w:ascii="Cambria" w:eastAsia="Calibri" w:hAnsi="Cambria"/>
                <w:b/>
                <w:bCs/>
                <w:sz w:val="24"/>
                <w:szCs w:val="24"/>
                <w:lang w:val="pl-PL"/>
              </w:rPr>
            </w:pPr>
          </w:p>
        </w:tc>
        <w:tc>
          <w:tcPr>
            <w:tcW w:w="2676" w:type="dxa"/>
            <w:vAlign w:val="center"/>
          </w:tcPr>
          <w:p w14:paraId="311FEDC3"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678" w:type="dxa"/>
            <w:vAlign w:val="center"/>
          </w:tcPr>
          <w:p w14:paraId="30F11D4B"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Praktyczny</w:t>
            </w:r>
          </w:p>
        </w:tc>
      </w:tr>
      <w:tr w:rsidR="00680F21" w:rsidRPr="00B1614A" w14:paraId="41EA72E8" w14:textId="77777777" w:rsidTr="004F2DD3">
        <w:trPr>
          <w:trHeight w:val="139"/>
        </w:trPr>
        <w:tc>
          <w:tcPr>
            <w:tcW w:w="4644" w:type="dxa"/>
            <w:gridSpan w:val="2"/>
            <w:tcBorders>
              <w:bottom w:val="single" w:sz="4" w:space="0" w:color="000000"/>
            </w:tcBorders>
            <w:vAlign w:val="center"/>
          </w:tcPr>
          <w:p w14:paraId="1871E37D"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lang w:val="pl-PL"/>
              </w:rPr>
              <w:t>Pozycja w planie studiów (lub kod przedmiotu)</w:t>
            </w:r>
          </w:p>
        </w:tc>
        <w:tc>
          <w:tcPr>
            <w:tcW w:w="4678" w:type="dxa"/>
            <w:tcBorders>
              <w:bottom w:val="single" w:sz="4" w:space="0" w:color="000000"/>
            </w:tcBorders>
            <w:vAlign w:val="center"/>
          </w:tcPr>
          <w:p w14:paraId="6430DF11"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3/-</w:t>
            </w:r>
          </w:p>
        </w:tc>
      </w:tr>
    </w:tbl>
    <w:p w14:paraId="70B38E94" w14:textId="77777777" w:rsidR="00680F21" w:rsidRPr="00B1614A" w:rsidRDefault="00680F21" w:rsidP="004F2DD3">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3371C372"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46D19E06" w14:textId="77777777" w:rsidTr="004F2DD3">
        <w:trPr>
          <w:trHeight w:val="328"/>
        </w:trPr>
        <w:tc>
          <w:tcPr>
            <w:tcW w:w="4219" w:type="dxa"/>
            <w:vAlign w:val="center"/>
          </w:tcPr>
          <w:p w14:paraId="2E63B3AC"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5103" w:type="dxa"/>
            <w:vAlign w:val="center"/>
          </w:tcPr>
          <w:p w14:paraId="41F09D5C"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Wychowanie fizyczne</w:t>
            </w:r>
          </w:p>
        </w:tc>
      </w:tr>
      <w:tr w:rsidR="00680F21" w:rsidRPr="00B1614A" w14:paraId="336F6A76" w14:textId="77777777" w:rsidTr="004F2DD3">
        <w:tc>
          <w:tcPr>
            <w:tcW w:w="4219" w:type="dxa"/>
            <w:vAlign w:val="center"/>
          </w:tcPr>
          <w:p w14:paraId="72A83095"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5103" w:type="dxa"/>
            <w:vAlign w:val="center"/>
          </w:tcPr>
          <w:p w14:paraId="395CAD41"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0</w:t>
            </w:r>
          </w:p>
        </w:tc>
      </w:tr>
      <w:tr w:rsidR="00680F21" w:rsidRPr="00B1614A" w14:paraId="7EF7FDA4" w14:textId="77777777" w:rsidTr="004F2DD3">
        <w:tc>
          <w:tcPr>
            <w:tcW w:w="4219" w:type="dxa"/>
            <w:vAlign w:val="center"/>
          </w:tcPr>
          <w:p w14:paraId="5453EE2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5103" w:type="dxa"/>
            <w:vAlign w:val="center"/>
          </w:tcPr>
          <w:p w14:paraId="32E464B3"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Obowiązkowe</w:t>
            </w:r>
          </w:p>
        </w:tc>
      </w:tr>
      <w:tr w:rsidR="00680F21" w:rsidRPr="00B1614A" w14:paraId="22DE1717" w14:textId="77777777" w:rsidTr="004F2DD3">
        <w:tc>
          <w:tcPr>
            <w:tcW w:w="4219" w:type="dxa"/>
            <w:vAlign w:val="center"/>
          </w:tcPr>
          <w:p w14:paraId="0ACA7BE3"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5103" w:type="dxa"/>
            <w:vAlign w:val="center"/>
          </w:tcPr>
          <w:p w14:paraId="14FF57F5" w14:textId="77777777" w:rsidR="00680F21" w:rsidRPr="00B1614A" w:rsidRDefault="00680F21" w:rsidP="004F2DD3">
            <w:pPr>
              <w:spacing w:before="20" w:after="20"/>
              <w:rPr>
                <w:rFonts w:ascii="Cambria" w:eastAsia="Calibri" w:hAnsi="Cambria"/>
                <w:b/>
                <w:iCs/>
                <w:lang w:val="pl-PL"/>
              </w:rPr>
            </w:pPr>
            <w:r w:rsidRPr="00B1614A">
              <w:rPr>
                <w:rFonts w:ascii="Cambria" w:eastAsia="Times New Roman" w:hAnsi="Cambria"/>
                <w:b/>
                <w:bCs/>
                <w:iCs/>
                <w:lang w:val="pl-PL" w:eastAsia="pl-PL"/>
              </w:rPr>
              <w:t>Przedmioty interdyscyplinarne </w:t>
            </w:r>
            <w:r w:rsidRPr="00B1614A">
              <w:rPr>
                <w:rFonts w:ascii="Cambria" w:eastAsia="Times New Roman" w:hAnsi="Cambria"/>
                <w:bCs/>
                <w:iCs/>
                <w:lang w:val="pl-PL" w:eastAsia="pl-PL"/>
              </w:rPr>
              <w:t xml:space="preserve">/ </w:t>
            </w:r>
            <w:r w:rsidRPr="00B1614A">
              <w:rPr>
                <w:rFonts w:ascii="Cambria" w:eastAsia="Cambria" w:hAnsi="Cambria" w:cs="Cambria"/>
                <w:iCs/>
                <w:lang w:val="pl-PL"/>
              </w:rPr>
              <w:t>n</w:t>
            </w:r>
            <w:r w:rsidRPr="00B1614A">
              <w:rPr>
                <w:rFonts w:ascii="Cambria" w:eastAsia="Cambria" w:hAnsi="Cambria" w:cs="Cambria"/>
                <w:b/>
                <w:iCs/>
                <w:lang w:val="pl-PL"/>
              </w:rPr>
              <w:t>auczycielska</w:t>
            </w:r>
            <w:r w:rsidRPr="00B1614A">
              <w:rPr>
                <w:rFonts w:ascii="Cambria" w:eastAsia="Cambria" w:hAnsi="Cambria" w:cs="Cambria"/>
                <w:iCs/>
                <w:lang w:val="pl-PL"/>
              </w:rPr>
              <w:t xml:space="preserve"> i </w:t>
            </w:r>
            <w:r w:rsidRPr="00B1614A">
              <w:rPr>
                <w:rFonts w:ascii="Cambria" w:eastAsia="Cambria" w:hAnsi="Cambria" w:cs="Cambria"/>
                <w:b/>
                <w:iCs/>
                <w:lang w:val="pl-PL"/>
              </w:rPr>
              <w:t>translatorska</w:t>
            </w:r>
          </w:p>
        </w:tc>
      </w:tr>
      <w:tr w:rsidR="00680F21" w:rsidRPr="00B1614A" w14:paraId="483A0EA7" w14:textId="77777777" w:rsidTr="004F2DD3">
        <w:tc>
          <w:tcPr>
            <w:tcW w:w="4219" w:type="dxa"/>
            <w:vAlign w:val="center"/>
          </w:tcPr>
          <w:p w14:paraId="3D2892F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5103" w:type="dxa"/>
            <w:vAlign w:val="center"/>
          </w:tcPr>
          <w:p w14:paraId="589ADDC1"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Polski</w:t>
            </w:r>
          </w:p>
        </w:tc>
      </w:tr>
      <w:tr w:rsidR="00680F21" w:rsidRPr="00B1614A" w14:paraId="50E8E5A1" w14:textId="77777777" w:rsidTr="004F2DD3">
        <w:tc>
          <w:tcPr>
            <w:tcW w:w="4219" w:type="dxa"/>
            <w:vAlign w:val="center"/>
          </w:tcPr>
          <w:p w14:paraId="7650F8D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5103" w:type="dxa"/>
            <w:vAlign w:val="center"/>
          </w:tcPr>
          <w:p w14:paraId="1B66C6E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w:t>
            </w:r>
          </w:p>
        </w:tc>
      </w:tr>
      <w:tr w:rsidR="00680F21" w:rsidRPr="00B1614A" w14:paraId="19B2D71A" w14:textId="77777777" w:rsidTr="004F2DD3">
        <w:tc>
          <w:tcPr>
            <w:tcW w:w="4219" w:type="dxa"/>
            <w:vAlign w:val="center"/>
          </w:tcPr>
          <w:p w14:paraId="11BE324C"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5103" w:type="dxa"/>
            <w:vAlign w:val="center"/>
          </w:tcPr>
          <w:p w14:paraId="489C5B29"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koordynator: mgr Małgorzata Madej</w:t>
            </w:r>
          </w:p>
          <w:p w14:paraId="31620DA9"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 xml:space="preserve">prowadzący: mgr Izabela Fulko, mgr Tomasz Saska </w:t>
            </w:r>
          </w:p>
        </w:tc>
      </w:tr>
    </w:tbl>
    <w:p w14:paraId="7CF2B797"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18"/>
        <w:gridCol w:w="1985"/>
        <w:gridCol w:w="2126"/>
      </w:tblGrid>
      <w:tr w:rsidR="00680F21" w:rsidRPr="00B1614A" w14:paraId="30EBF93B" w14:textId="77777777" w:rsidTr="004F2DD3">
        <w:tc>
          <w:tcPr>
            <w:tcW w:w="2093" w:type="dxa"/>
            <w:vAlign w:val="center"/>
          </w:tcPr>
          <w:p w14:paraId="067A1013"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3118" w:type="dxa"/>
            <w:vAlign w:val="center"/>
          </w:tcPr>
          <w:p w14:paraId="13C751E4"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609D5904"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1985" w:type="dxa"/>
            <w:vAlign w:val="center"/>
          </w:tcPr>
          <w:p w14:paraId="0F6CC958"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126" w:type="dxa"/>
            <w:vAlign w:val="center"/>
          </w:tcPr>
          <w:p w14:paraId="5B74F51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7307357B" w14:textId="77777777" w:rsidTr="004F2DD3">
        <w:tc>
          <w:tcPr>
            <w:tcW w:w="2093" w:type="dxa"/>
          </w:tcPr>
          <w:p w14:paraId="67C51FE7"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ćwiczenia</w:t>
            </w:r>
          </w:p>
        </w:tc>
        <w:tc>
          <w:tcPr>
            <w:tcW w:w="3118" w:type="dxa"/>
            <w:vAlign w:val="center"/>
          </w:tcPr>
          <w:p w14:paraId="1065C819"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60/-</w:t>
            </w:r>
          </w:p>
        </w:tc>
        <w:tc>
          <w:tcPr>
            <w:tcW w:w="1985" w:type="dxa"/>
            <w:vAlign w:val="center"/>
          </w:tcPr>
          <w:p w14:paraId="2BBA1F2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I/1,2</w:t>
            </w:r>
          </w:p>
        </w:tc>
        <w:tc>
          <w:tcPr>
            <w:tcW w:w="2126" w:type="dxa"/>
            <w:vAlign w:val="center"/>
          </w:tcPr>
          <w:p w14:paraId="1E4909BC"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0</w:t>
            </w:r>
          </w:p>
        </w:tc>
      </w:tr>
    </w:tbl>
    <w:p w14:paraId="769B94C2" w14:textId="77777777" w:rsidR="00680F21" w:rsidRPr="00B1614A" w:rsidRDefault="00680F21" w:rsidP="004F2DD3">
      <w:pPr>
        <w:spacing w:before="240" w:after="120"/>
        <w:rPr>
          <w:rFonts w:ascii="Cambria" w:eastAsia="Calibri" w:hAnsi="Cambria"/>
          <w:b/>
          <w:lang w:val="pl-PL"/>
        </w:rPr>
      </w:pPr>
      <w:r w:rsidRPr="00B1614A">
        <w:rPr>
          <w:rFonts w:ascii="Cambria" w:eastAsia="Calibri"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20BA60A2" w14:textId="77777777" w:rsidTr="004F2DD3">
        <w:trPr>
          <w:trHeight w:val="301"/>
        </w:trPr>
        <w:tc>
          <w:tcPr>
            <w:tcW w:w="9284" w:type="dxa"/>
          </w:tcPr>
          <w:p w14:paraId="49A6D807"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Brak przeciwwskazań zdrowotnych</w:t>
            </w:r>
          </w:p>
        </w:tc>
      </w:tr>
    </w:tbl>
    <w:p w14:paraId="2919E365" w14:textId="77777777" w:rsidR="00680F21" w:rsidRPr="00B1614A" w:rsidRDefault="00680F21" w:rsidP="004F2DD3">
      <w:pPr>
        <w:spacing w:before="240" w:after="120"/>
        <w:rPr>
          <w:rFonts w:ascii="Cambria" w:eastAsia="Calibri" w:hAnsi="Cambria"/>
          <w:b/>
          <w:bCs/>
          <w:lang w:val="pl-PL"/>
        </w:rPr>
      </w:pPr>
      <w:r w:rsidRPr="00B1614A">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647"/>
      </w:tblGrid>
      <w:tr w:rsidR="00680F21" w:rsidRPr="00B1614A" w14:paraId="59450999" w14:textId="77777777" w:rsidTr="004F2DD3">
        <w:trPr>
          <w:trHeight w:val="299"/>
        </w:trPr>
        <w:tc>
          <w:tcPr>
            <w:tcW w:w="9322" w:type="dxa"/>
            <w:gridSpan w:val="2"/>
          </w:tcPr>
          <w:p w14:paraId="61356A8A"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Wiedza</w:t>
            </w:r>
          </w:p>
        </w:tc>
      </w:tr>
      <w:tr w:rsidR="00680F21" w:rsidRPr="00B1614A" w14:paraId="580E6473" w14:textId="77777777" w:rsidTr="004F2DD3">
        <w:trPr>
          <w:trHeight w:val="178"/>
        </w:trPr>
        <w:tc>
          <w:tcPr>
            <w:tcW w:w="675" w:type="dxa"/>
          </w:tcPr>
          <w:p w14:paraId="488E07C6"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CW1</w:t>
            </w:r>
          </w:p>
        </w:tc>
        <w:tc>
          <w:tcPr>
            <w:tcW w:w="8647" w:type="dxa"/>
          </w:tcPr>
          <w:p w14:paraId="0BCD24EE" w14:textId="77777777" w:rsidR="00680F21" w:rsidRPr="00B1614A" w:rsidRDefault="00680F21" w:rsidP="004F2DD3">
            <w:pPr>
              <w:spacing w:before="60" w:after="60"/>
              <w:rPr>
                <w:rFonts w:ascii="Cambria" w:eastAsia="Calibri" w:hAnsi="Cambria"/>
                <w:bCs/>
                <w:lang w:val="pl-PL"/>
              </w:rPr>
            </w:pPr>
            <w:r w:rsidRPr="00B1614A">
              <w:rPr>
                <w:rFonts w:ascii="Cambria" w:eastAsia="Calibri" w:hAnsi="Cambria"/>
                <w:bCs/>
                <w:lang w:val="pl-PL"/>
              </w:rPr>
              <w:t xml:space="preserve">Wyposażenie studenta w wiedzę  dotyczącą przestrzegania zasad „fair </w:t>
            </w:r>
            <w:proofErr w:type="spellStart"/>
            <w:r w:rsidRPr="00B1614A">
              <w:rPr>
                <w:rFonts w:ascii="Cambria" w:eastAsia="Calibri" w:hAnsi="Cambria"/>
                <w:bCs/>
                <w:lang w:val="pl-PL"/>
              </w:rPr>
              <w:t>play</w:t>
            </w:r>
            <w:proofErr w:type="spellEnd"/>
            <w:r w:rsidRPr="00B1614A">
              <w:rPr>
                <w:rFonts w:ascii="Cambria" w:eastAsia="Calibri" w:hAnsi="Cambria"/>
                <w:bCs/>
                <w:lang w:val="pl-PL"/>
              </w:rPr>
              <w:t>”</w:t>
            </w:r>
          </w:p>
        </w:tc>
      </w:tr>
      <w:tr w:rsidR="00680F21" w:rsidRPr="00B1614A" w14:paraId="4BD7BDFE" w14:textId="77777777" w:rsidTr="004F2DD3">
        <w:trPr>
          <w:trHeight w:val="222"/>
        </w:trPr>
        <w:tc>
          <w:tcPr>
            <w:tcW w:w="9322" w:type="dxa"/>
            <w:gridSpan w:val="2"/>
          </w:tcPr>
          <w:p w14:paraId="3B306D23"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Umiejętności</w:t>
            </w:r>
          </w:p>
        </w:tc>
      </w:tr>
      <w:tr w:rsidR="00680F21" w:rsidRPr="00B1614A" w14:paraId="77A0A508" w14:textId="77777777" w:rsidTr="004F2DD3">
        <w:tc>
          <w:tcPr>
            <w:tcW w:w="675" w:type="dxa"/>
          </w:tcPr>
          <w:p w14:paraId="2EA090CB"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CU1</w:t>
            </w:r>
          </w:p>
        </w:tc>
        <w:tc>
          <w:tcPr>
            <w:tcW w:w="8647" w:type="dxa"/>
          </w:tcPr>
          <w:p w14:paraId="60DF7537" w14:textId="77777777" w:rsidR="00680F21" w:rsidRPr="00B1614A" w:rsidRDefault="00680F21" w:rsidP="004F2DD3">
            <w:pPr>
              <w:spacing w:before="60" w:after="60"/>
              <w:rPr>
                <w:rFonts w:ascii="Cambria" w:eastAsia="Calibri" w:hAnsi="Cambria"/>
                <w:bCs/>
                <w:lang w:val="pl-PL"/>
              </w:rPr>
            </w:pPr>
            <w:r w:rsidRPr="00B1614A">
              <w:rPr>
                <w:rFonts w:ascii="Cambria" w:eastAsia="Calibri" w:hAnsi="Cambria"/>
                <w:bCs/>
                <w:lang w:val="pl-PL"/>
              </w:rPr>
              <w:t>Zdobycie  umiejętności przez studenta  w zakresie doboru odpowiednich form aktywności ruchowej dla całożyciowej dbałości o zdrowie</w:t>
            </w:r>
          </w:p>
        </w:tc>
      </w:tr>
      <w:tr w:rsidR="00680F21" w:rsidRPr="00B1614A" w14:paraId="29430003" w14:textId="77777777" w:rsidTr="004F2DD3">
        <w:trPr>
          <w:trHeight w:val="285"/>
        </w:trPr>
        <w:tc>
          <w:tcPr>
            <w:tcW w:w="9322" w:type="dxa"/>
            <w:gridSpan w:val="2"/>
          </w:tcPr>
          <w:p w14:paraId="68E80CE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Kompetencje społeczne</w:t>
            </w:r>
          </w:p>
        </w:tc>
      </w:tr>
      <w:tr w:rsidR="00680F21" w:rsidRPr="00B1614A" w14:paraId="5A68915F" w14:textId="77777777" w:rsidTr="004F2DD3">
        <w:tc>
          <w:tcPr>
            <w:tcW w:w="675" w:type="dxa"/>
          </w:tcPr>
          <w:p w14:paraId="0A6438A0"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CK1</w:t>
            </w:r>
          </w:p>
        </w:tc>
        <w:tc>
          <w:tcPr>
            <w:tcW w:w="8647" w:type="dxa"/>
          </w:tcPr>
          <w:p w14:paraId="41DD1B2E" w14:textId="77777777" w:rsidR="00680F21" w:rsidRPr="00B1614A" w:rsidRDefault="00680F21" w:rsidP="004F2DD3">
            <w:pPr>
              <w:spacing w:before="60" w:after="60"/>
              <w:rPr>
                <w:rFonts w:ascii="Cambria" w:eastAsia="Calibri" w:hAnsi="Cambria"/>
                <w:bCs/>
                <w:lang w:val="pl-PL"/>
              </w:rPr>
            </w:pPr>
            <w:r w:rsidRPr="00B1614A">
              <w:rPr>
                <w:rFonts w:ascii="Cambria" w:eastAsia="Calibri" w:hAnsi="Cambria"/>
                <w:bCs/>
                <w:lang w:val="pl-PL"/>
              </w:rPr>
              <w:t>Uświadomienie potrzeby i umiejętność  współpracy w grupie</w:t>
            </w:r>
          </w:p>
        </w:tc>
      </w:tr>
    </w:tbl>
    <w:p w14:paraId="789DC54C" w14:textId="77777777" w:rsidR="00680F21" w:rsidRPr="00B1614A" w:rsidRDefault="00680F21" w:rsidP="004F2DD3">
      <w:pPr>
        <w:spacing w:before="60" w:after="60"/>
        <w:rPr>
          <w:rFonts w:ascii="Cambria" w:eastAsia="Calibri" w:hAnsi="Cambria"/>
          <w:b/>
          <w:bCs/>
          <w:sz w:val="8"/>
          <w:szCs w:val="8"/>
          <w:lang w:val="pl-PL"/>
        </w:rPr>
      </w:pPr>
    </w:p>
    <w:p w14:paraId="57A6E201"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5. Efekty uczenia się dla zajęć wraz z odniesieniem do efektów kierunkowych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960"/>
        <w:gridCol w:w="1843"/>
      </w:tblGrid>
      <w:tr w:rsidR="00680F21" w:rsidRPr="00B1614A" w14:paraId="5E6EB2E5" w14:textId="77777777" w:rsidTr="004F2DD3">
        <w:tc>
          <w:tcPr>
            <w:tcW w:w="1519" w:type="dxa"/>
            <w:vAlign w:val="center"/>
          </w:tcPr>
          <w:p w14:paraId="383921B2"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Symbol efektu uczenia się</w:t>
            </w:r>
          </w:p>
        </w:tc>
        <w:tc>
          <w:tcPr>
            <w:tcW w:w="5960" w:type="dxa"/>
            <w:vAlign w:val="center"/>
          </w:tcPr>
          <w:p w14:paraId="02CE81A2"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Opis efektu uczenia się</w:t>
            </w:r>
          </w:p>
        </w:tc>
        <w:tc>
          <w:tcPr>
            <w:tcW w:w="1843" w:type="dxa"/>
            <w:vAlign w:val="center"/>
          </w:tcPr>
          <w:p w14:paraId="474FE0C5"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Odniesienie do efektu kierunkowego</w:t>
            </w:r>
          </w:p>
        </w:tc>
      </w:tr>
      <w:tr w:rsidR="00680F21" w:rsidRPr="00B1614A" w14:paraId="28340217" w14:textId="77777777" w:rsidTr="004F2DD3">
        <w:tc>
          <w:tcPr>
            <w:tcW w:w="9322" w:type="dxa"/>
            <w:gridSpan w:val="3"/>
          </w:tcPr>
          <w:p w14:paraId="57D1D70D"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WIEDZA: absolwent zna i rozumie</w:t>
            </w:r>
          </w:p>
        </w:tc>
      </w:tr>
      <w:tr w:rsidR="00680F21" w:rsidRPr="00B1614A" w14:paraId="33060417" w14:textId="77777777" w:rsidTr="004F2DD3">
        <w:tc>
          <w:tcPr>
            <w:tcW w:w="1519" w:type="dxa"/>
            <w:vAlign w:val="center"/>
          </w:tcPr>
          <w:p w14:paraId="6E40E333"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W_01</w:t>
            </w:r>
          </w:p>
        </w:tc>
        <w:tc>
          <w:tcPr>
            <w:tcW w:w="5960" w:type="dxa"/>
          </w:tcPr>
          <w:p w14:paraId="4A591A3B"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 xml:space="preserve">zasady „fair </w:t>
            </w:r>
            <w:proofErr w:type="spellStart"/>
            <w:r w:rsidRPr="00B1614A">
              <w:rPr>
                <w:rFonts w:ascii="Cambria" w:eastAsia="Calibri" w:hAnsi="Cambria"/>
                <w:lang w:val="pl-PL"/>
              </w:rPr>
              <w:t>play</w:t>
            </w:r>
            <w:proofErr w:type="spellEnd"/>
            <w:r w:rsidRPr="00B1614A">
              <w:rPr>
                <w:rFonts w:ascii="Cambria" w:eastAsia="Calibri" w:hAnsi="Cambria"/>
                <w:lang w:val="pl-PL"/>
              </w:rPr>
              <w:t>”.</w:t>
            </w:r>
          </w:p>
        </w:tc>
        <w:tc>
          <w:tcPr>
            <w:tcW w:w="1843" w:type="dxa"/>
          </w:tcPr>
          <w:p w14:paraId="394BFBC2" w14:textId="6EF3FE03" w:rsidR="00680F21" w:rsidRPr="00B1614A" w:rsidRDefault="00680F21" w:rsidP="004F2DD3">
            <w:pPr>
              <w:spacing w:before="60" w:after="60"/>
              <w:jc w:val="center"/>
              <w:rPr>
                <w:rFonts w:ascii="Cambria" w:eastAsia="Calibri" w:hAnsi="Cambria"/>
              </w:rPr>
            </w:pPr>
            <w:r w:rsidRPr="00B1614A">
              <w:rPr>
                <w:rFonts w:ascii="Cambria" w:eastAsia="Calibri" w:hAnsi="Cambria"/>
                <w:lang w:val="pl-PL"/>
              </w:rPr>
              <w:t>K</w:t>
            </w:r>
            <w:r w:rsidRPr="00B1614A">
              <w:rPr>
                <w:rFonts w:ascii="Cambria" w:eastAsia="Calibri" w:hAnsi="Cambria"/>
              </w:rPr>
              <w:t>_W1</w:t>
            </w:r>
            <w:r w:rsidR="00675F86" w:rsidRPr="00B1614A">
              <w:rPr>
                <w:rFonts w:ascii="Cambria" w:eastAsia="Calibri" w:hAnsi="Cambria"/>
              </w:rPr>
              <w:t>6</w:t>
            </w:r>
          </w:p>
        </w:tc>
      </w:tr>
      <w:tr w:rsidR="00680F21" w:rsidRPr="00B1614A" w14:paraId="54F5925D" w14:textId="77777777" w:rsidTr="004F2DD3">
        <w:tc>
          <w:tcPr>
            <w:tcW w:w="9322" w:type="dxa"/>
            <w:gridSpan w:val="3"/>
            <w:vAlign w:val="center"/>
          </w:tcPr>
          <w:p w14:paraId="08D7AC3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lastRenderedPageBreak/>
              <w:t>UMIEJĘTNOŚCI: absolwent potrafi</w:t>
            </w:r>
          </w:p>
        </w:tc>
      </w:tr>
      <w:tr w:rsidR="00680F21" w:rsidRPr="00B1614A" w14:paraId="16A96DC8" w14:textId="77777777" w:rsidTr="004F2DD3">
        <w:tc>
          <w:tcPr>
            <w:tcW w:w="1519" w:type="dxa"/>
            <w:vAlign w:val="center"/>
          </w:tcPr>
          <w:p w14:paraId="6BFCED52"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U_01</w:t>
            </w:r>
          </w:p>
        </w:tc>
        <w:tc>
          <w:tcPr>
            <w:tcW w:w="5960" w:type="dxa"/>
          </w:tcPr>
          <w:p w14:paraId="61296670"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samodzielnie dobrać i doskonalić poznane formy aktywności ruchowej dla całożyciowej dbałości o zdrowie.</w:t>
            </w:r>
          </w:p>
        </w:tc>
        <w:tc>
          <w:tcPr>
            <w:tcW w:w="1843" w:type="dxa"/>
            <w:vAlign w:val="center"/>
          </w:tcPr>
          <w:p w14:paraId="0C4BB613" w14:textId="77777777" w:rsidR="00680F21" w:rsidRPr="00B1614A" w:rsidRDefault="00680F21" w:rsidP="004F2DD3">
            <w:pPr>
              <w:spacing w:before="20" w:after="20" w:line="259" w:lineRule="auto"/>
              <w:rPr>
                <w:rFonts w:ascii="Cambria" w:eastAsia="Calibri" w:hAnsi="Cambria"/>
                <w:strike/>
                <w:lang w:val="pl-PL"/>
              </w:rPr>
            </w:pPr>
          </w:p>
          <w:p w14:paraId="4F94B325"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K_U26</w:t>
            </w:r>
          </w:p>
        </w:tc>
      </w:tr>
      <w:tr w:rsidR="00680F21" w:rsidRPr="00B1614A" w14:paraId="0503FF39" w14:textId="77777777" w:rsidTr="004F2DD3">
        <w:tc>
          <w:tcPr>
            <w:tcW w:w="9322" w:type="dxa"/>
            <w:gridSpan w:val="3"/>
            <w:vAlign w:val="center"/>
          </w:tcPr>
          <w:p w14:paraId="7CE5553D"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KOMPETENCJE SPOŁECZNE: absolwent jest gotów do</w:t>
            </w:r>
          </w:p>
        </w:tc>
      </w:tr>
      <w:tr w:rsidR="00680F21" w:rsidRPr="00B1614A" w14:paraId="0E1AA126" w14:textId="77777777" w:rsidTr="004F2DD3">
        <w:tc>
          <w:tcPr>
            <w:tcW w:w="1519" w:type="dxa"/>
            <w:vAlign w:val="center"/>
          </w:tcPr>
          <w:p w14:paraId="0562DD24"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K_01</w:t>
            </w:r>
          </w:p>
        </w:tc>
        <w:tc>
          <w:tcPr>
            <w:tcW w:w="5960" w:type="dxa"/>
          </w:tcPr>
          <w:p w14:paraId="3CCA60BB"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myślenia i działania w sposób przedsiębiorczy oraz współpracy w grupie</w:t>
            </w:r>
          </w:p>
        </w:tc>
        <w:tc>
          <w:tcPr>
            <w:tcW w:w="1843" w:type="dxa"/>
          </w:tcPr>
          <w:p w14:paraId="3AEDB7AE" w14:textId="77777777" w:rsidR="00680F21" w:rsidRPr="00B1614A" w:rsidRDefault="00680F21" w:rsidP="004F2DD3">
            <w:pPr>
              <w:spacing w:before="60" w:after="60"/>
              <w:rPr>
                <w:rFonts w:ascii="Cambria" w:eastAsia="Calibri" w:hAnsi="Cambria"/>
                <w:lang w:val="pl-PL"/>
              </w:rPr>
            </w:pPr>
          </w:p>
          <w:p w14:paraId="4CAC6E91" w14:textId="77777777" w:rsidR="00680F21" w:rsidRPr="00B1614A" w:rsidRDefault="00680F21" w:rsidP="004F2DD3">
            <w:pPr>
              <w:spacing w:before="60" w:after="60"/>
              <w:jc w:val="center"/>
              <w:rPr>
                <w:rFonts w:ascii="Cambria" w:eastAsia="Calibri" w:hAnsi="Cambria"/>
                <w:lang w:val="pl-PL"/>
              </w:rPr>
            </w:pPr>
            <w:r w:rsidRPr="00B1614A">
              <w:rPr>
                <w:rFonts w:ascii="Cambria" w:eastAsia="Calibri" w:hAnsi="Cambria"/>
                <w:lang w:val="pl-PL"/>
              </w:rPr>
              <w:t>K_K05</w:t>
            </w:r>
          </w:p>
        </w:tc>
      </w:tr>
    </w:tbl>
    <w:p w14:paraId="2EA4D492" w14:textId="77777777" w:rsidR="00680F21" w:rsidRPr="00B1614A" w:rsidRDefault="00680F21" w:rsidP="004F2DD3">
      <w:pPr>
        <w:spacing w:before="240" w:after="120"/>
        <w:rPr>
          <w:rFonts w:ascii="Cambria" w:eastAsia="Calibri" w:hAnsi="Cambria"/>
          <w:b/>
          <w:bCs/>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lang w:val="pl-PL"/>
        </w:rPr>
        <w:t>(zgodnie z programem studiów):</w:t>
      </w:r>
    </w:p>
    <w:p w14:paraId="047BAD80" w14:textId="77777777" w:rsidR="00680F21" w:rsidRPr="00B1614A" w:rsidRDefault="00680F21" w:rsidP="004F2DD3">
      <w:pPr>
        <w:spacing w:before="60" w:after="60" w:line="259" w:lineRule="auto"/>
        <w:rPr>
          <w:rFonts w:ascii="Cambria" w:eastAsia="Calibri" w:hAnsi="Cambria"/>
          <w:b/>
          <w:sz w:val="8"/>
          <w:szCs w:val="8"/>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402"/>
        <w:gridCol w:w="1559"/>
        <w:gridCol w:w="1701"/>
      </w:tblGrid>
      <w:tr w:rsidR="00680F21" w:rsidRPr="00B1614A" w14:paraId="76047DC7" w14:textId="77777777" w:rsidTr="004F2DD3">
        <w:trPr>
          <w:trHeight w:val="340"/>
        </w:trPr>
        <w:tc>
          <w:tcPr>
            <w:tcW w:w="660" w:type="dxa"/>
            <w:vMerge w:val="restart"/>
            <w:vAlign w:val="center"/>
          </w:tcPr>
          <w:p w14:paraId="17BBAD6B" w14:textId="77777777" w:rsidR="00680F21" w:rsidRPr="00B1614A" w:rsidRDefault="00680F21" w:rsidP="004F2DD3">
            <w:pPr>
              <w:spacing w:before="20" w:after="20" w:line="259" w:lineRule="auto"/>
              <w:rPr>
                <w:rFonts w:ascii="Cambria" w:eastAsia="Calibri" w:hAnsi="Cambria"/>
                <w:b/>
                <w:lang w:val="pl-PL"/>
              </w:rPr>
            </w:pPr>
            <w:r w:rsidRPr="00B1614A">
              <w:rPr>
                <w:rFonts w:ascii="Cambria" w:eastAsia="Calibri" w:hAnsi="Cambria"/>
                <w:b/>
                <w:lang w:val="pl-PL"/>
              </w:rPr>
              <w:t>Lp.</w:t>
            </w:r>
          </w:p>
        </w:tc>
        <w:tc>
          <w:tcPr>
            <w:tcW w:w="5402" w:type="dxa"/>
            <w:vMerge w:val="restart"/>
            <w:vAlign w:val="center"/>
          </w:tcPr>
          <w:p w14:paraId="15F891E7" w14:textId="77777777" w:rsidR="00680F21" w:rsidRPr="00B1614A" w:rsidRDefault="00680F21" w:rsidP="004F2DD3">
            <w:pPr>
              <w:spacing w:before="20" w:after="20" w:line="259" w:lineRule="auto"/>
              <w:rPr>
                <w:rFonts w:ascii="Cambria" w:eastAsia="Calibri" w:hAnsi="Cambria"/>
                <w:b/>
                <w:lang w:val="pl-PL"/>
              </w:rPr>
            </w:pPr>
            <w:r w:rsidRPr="00B1614A">
              <w:rPr>
                <w:rFonts w:ascii="Cambria" w:eastAsia="Calibri" w:hAnsi="Cambria"/>
                <w:b/>
                <w:lang w:val="pl-PL"/>
              </w:rPr>
              <w:t>Treści ćwiczeń</w:t>
            </w:r>
          </w:p>
        </w:tc>
        <w:tc>
          <w:tcPr>
            <w:tcW w:w="3260" w:type="dxa"/>
            <w:gridSpan w:val="2"/>
            <w:vAlign w:val="center"/>
          </w:tcPr>
          <w:p w14:paraId="7C020EF3" w14:textId="77777777" w:rsidR="00680F21" w:rsidRPr="00B1614A" w:rsidRDefault="00680F21" w:rsidP="004F2DD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Liczba godzin na studiach</w:t>
            </w:r>
          </w:p>
        </w:tc>
      </w:tr>
      <w:tr w:rsidR="00680F21" w:rsidRPr="00B1614A" w14:paraId="5806F9D1" w14:textId="77777777" w:rsidTr="004F2DD3">
        <w:trPr>
          <w:trHeight w:val="196"/>
        </w:trPr>
        <w:tc>
          <w:tcPr>
            <w:tcW w:w="660" w:type="dxa"/>
            <w:vMerge/>
          </w:tcPr>
          <w:p w14:paraId="255A4517" w14:textId="77777777" w:rsidR="00680F21" w:rsidRPr="00B1614A" w:rsidRDefault="00680F21" w:rsidP="004F2DD3">
            <w:pPr>
              <w:spacing w:before="20" w:after="20" w:line="259" w:lineRule="auto"/>
              <w:rPr>
                <w:rFonts w:ascii="Cambria" w:eastAsia="Calibri" w:hAnsi="Cambria"/>
                <w:b/>
                <w:lang w:val="pl-PL"/>
              </w:rPr>
            </w:pPr>
          </w:p>
        </w:tc>
        <w:tc>
          <w:tcPr>
            <w:tcW w:w="5402" w:type="dxa"/>
            <w:vMerge/>
          </w:tcPr>
          <w:p w14:paraId="13193855" w14:textId="77777777" w:rsidR="00680F21" w:rsidRPr="00B1614A" w:rsidRDefault="00680F21" w:rsidP="004F2DD3">
            <w:pPr>
              <w:spacing w:before="20" w:after="20" w:line="259" w:lineRule="auto"/>
              <w:rPr>
                <w:rFonts w:ascii="Cambria" w:eastAsia="Calibri" w:hAnsi="Cambria"/>
                <w:b/>
                <w:lang w:val="pl-PL"/>
              </w:rPr>
            </w:pPr>
          </w:p>
        </w:tc>
        <w:tc>
          <w:tcPr>
            <w:tcW w:w="1559" w:type="dxa"/>
          </w:tcPr>
          <w:p w14:paraId="4992D877" w14:textId="77777777" w:rsidR="00680F21" w:rsidRPr="00B1614A" w:rsidRDefault="00680F21" w:rsidP="004F2DD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stacjonarnych</w:t>
            </w:r>
          </w:p>
        </w:tc>
        <w:tc>
          <w:tcPr>
            <w:tcW w:w="1701" w:type="dxa"/>
          </w:tcPr>
          <w:p w14:paraId="218720ED" w14:textId="77777777" w:rsidR="00680F21" w:rsidRPr="00B1614A" w:rsidRDefault="00680F21" w:rsidP="004F2DD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niestacjonarnych</w:t>
            </w:r>
          </w:p>
        </w:tc>
      </w:tr>
      <w:tr w:rsidR="00680F21" w:rsidRPr="00B1614A" w14:paraId="7978EC56" w14:textId="77777777" w:rsidTr="004F2DD3">
        <w:trPr>
          <w:trHeight w:val="225"/>
        </w:trPr>
        <w:tc>
          <w:tcPr>
            <w:tcW w:w="660" w:type="dxa"/>
          </w:tcPr>
          <w:p w14:paraId="1EAA98FA" w14:textId="77777777" w:rsidR="00680F21" w:rsidRPr="00B1614A" w:rsidRDefault="00680F21" w:rsidP="004F2DD3">
            <w:pPr>
              <w:spacing w:before="20" w:after="20" w:line="259" w:lineRule="auto"/>
              <w:rPr>
                <w:rFonts w:ascii="Cambria" w:eastAsia="Calibri" w:hAnsi="Cambria"/>
                <w:lang w:val="pl-PL"/>
              </w:rPr>
            </w:pPr>
            <w:r w:rsidRPr="00B1614A">
              <w:rPr>
                <w:rFonts w:ascii="Cambria" w:eastAsia="Calibri" w:hAnsi="Cambria"/>
                <w:lang w:val="pl-PL"/>
              </w:rPr>
              <w:t>C1</w:t>
            </w:r>
          </w:p>
        </w:tc>
        <w:tc>
          <w:tcPr>
            <w:tcW w:w="5402" w:type="dxa"/>
          </w:tcPr>
          <w:p w14:paraId="11BB5E54" w14:textId="77777777" w:rsidR="00680F21" w:rsidRPr="00B1614A" w:rsidRDefault="00680F21" w:rsidP="004F2DD3">
            <w:pPr>
              <w:spacing w:before="20" w:after="20" w:line="259" w:lineRule="auto"/>
              <w:jc w:val="both"/>
              <w:rPr>
                <w:rFonts w:ascii="Cambria" w:eastAsia="Calibri" w:hAnsi="Cambria"/>
                <w:lang w:val="pl-PL"/>
              </w:rPr>
            </w:pPr>
            <w:r w:rsidRPr="00B1614A">
              <w:rPr>
                <w:rFonts w:ascii="Cambria" w:eastAsia="Calibri" w:hAnsi="Cambria"/>
                <w:lang w:val="pl-PL"/>
              </w:rPr>
              <w:t xml:space="preserve">Gry zespołowe (siatkówka, piłka nożna, koszykówka): gry i zabawy oswajające z elementami techniki, nauka podstawowych elementów techniki i taktyki oraz przepisów gry; doskonalenie; gra szkolna, gra właściwa. Znajomość zasad fair </w:t>
            </w:r>
            <w:proofErr w:type="spellStart"/>
            <w:r w:rsidRPr="00B1614A">
              <w:rPr>
                <w:rFonts w:ascii="Cambria" w:eastAsia="Calibri" w:hAnsi="Cambria"/>
                <w:lang w:val="pl-PL"/>
              </w:rPr>
              <w:t>play</w:t>
            </w:r>
            <w:proofErr w:type="spellEnd"/>
            <w:r w:rsidRPr="00B1614A">
              <w:rPr>
                <w:rFonts w:ascii="Cambria" w:eastAsia="Calibri" w:hAnsi="Cambria"/>
                <w:lang w:val="pl-PL"/>
              </w:rPr>
              <w:t>.</w:t>
            </w:r>
          </w:p>
        </w:tc>
        <w:tc>
          <w:tcPr>
            <w:tcW w:w="1559" w:type="dxa"/>
            <w:vAlign w:val="center"/>
          </w:tcPr>
          <w:p w14:paraId="5C1E7622"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14</w:t>
            </w:r>
          </w:p>
        </w:tc>
        <w:tc>
          <w:tcPr>
            <w:tcW w:w="1701" w:type="dxa"/>
            <w:vAlign w:val="center"/>
          </w:tcPr>
          <w:p w14:paraId="17A6EA58"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 xml:space="preserve">– </w:t>
            </w:r>
          </w:p>
        </w:tc>
      </w:tr>
      <w:tr w:rsidR="00680F21" w:rsidRPr="00B1614A" w14:paraId="0B9CDA59" w14:textId="77777777" w:rsidTr="004F2DD3">
        <w:trPr>
          <w:trHeight w:val="285"/>
        </w:trPr>
        <w:tc>
          <w:tcPr>
            <w:tcW w:w="660" w:type="dxa"/>
          </w:tcPr>
          <w:p w14:paraId="2F0F8C30" w14:textId="77777777" w:rsidR="00680F21" w:rsidRPr="00B1614A" w:rsidRDefault="00680F21" w:rsidP="004F2DD3">
            <w:pPr>
              <w:spacing w:before="20" w:after="20" w:line="259" w:lineRule="auto"/>
              <w:rPr>
                <w:rFonts w:ascii="Cambria" w:eastAsia="Calibri" w:hAnsi="Cambria"/>
                <w:lang w:val="pl-PL"/>
              </w:rPr>
            </w:pPr>
            <w:r w:rsidRPr="00B1614A">
              <w:rPr>
                <w:rFonts w:ascii="Cambria" w:eastAsia="Calibri" w:hAnsi="Cambria"/>
                <w:lang w:val="pl-PL"/>
              </w:rPr>
              <w:t>C2</w:t>
            </w:r>
          </w:p>
        </w:tc>
        <w:tc>
          <w:tcPr>
            <w:tcW w:w="5402" w:type="dxa"/>
          </w:tcPr>
          <w:p w14:paraId="0281EB7A" w14:textId="77777777" w:rsidR="00680F21" w:rsidRPr="00B1614A" w:rsidRDefault="00680F21" w:rsidP="004F2DD3">
            <w:pPr>
              <w:spacing w:before="20" w:after="20" w:line="259" w:lineRule="auto"/>
              <w:jc w:val="both"/>
              <w:rPr>
                <w:rFonts w:ascii="Cambria" w:eastAsia="Calibri" w:hAnsi="Cambria"/>
                <w:lang w:val="pl-PL"/>
              </w:rPr>
            </w:pPr>
            <w:r w:rsidRPr="00B1614A">
              <w:rPr>
                <w:rFonts w:ascii="Cambria" w:eastAsia="Calibri" w:hAnsi="Cambria"/>
                <w:lang w:val="pl-PL"/>
              </w:rPr>
              <w:t xml:space="preserve">Fitness (aerobik, </w:t>
            </w:r>
            <w:proofErr w:type="spellStart"/>
            <w:r w:rsidRPr="00B1614A">
              <w:rPr>
                <w:rFonts w:ascii="Cambria" w:eastAsia="Calibri" w:hAnsi="Cambria"/>
                <w:lang w:val="pl-PL"/>
              </w:rPr>
              <w:t>callanetiks</w:t>
            </w:r>
            <w:proofErr w:type="spellEnd"/>
            <w:r w:rsidRPr="00B1614A">
              <w:rPr>
                <w:rFonts w:ascii="Cambria" w:eastAsia="Calibri" w:hAnsi="Cambria"/>
                <w:lang w:val="pl-PL"/>
              </w:rPr>
              <w:t xml:space="preserve">, </w:t>
            </w:r>
            <w:proofErr w:type="spellStart"/>
            <w:r w:rsidRPr="00B1614A">
              <w:rPr>
                <w:rFonts w:ascii="Cambria" w:eastAsia="Calibri" w:hAnsi="Cambria"/>
                <w:lang w:val="pl-PL"/>
              </w:rPr>
              <w:t>stretching</w:t>
            </w:r>
            <w:proofErr w:type="spellEnd"/>
            <w:r w:rsidRPr="00B1614A">
              <w:rPr>
                <w:rFonts w:ascii="Cambria" w:eastAsia="Calibri" w:hAnsi="Cambria"/>
                <w:lang w:val="pl-PL"/>
              </w:rPr>
              <w:t>, spinning, joga, zumba, UPB – Uda, pośladki, brzuch): teoria treningu fitness, doskonalenie sprawności ruchowej poprzez ćwiczenia wzmacniające poszczególne partie ciała, ćwiczenia kształtujące wytrzymałość i siłę, ćwiczenia rozciągające, ćwiczenia relaksujące. Zajęcia przy muzyce.</w:t>
            </w:r>
          </w:p>
        </w:tc>
        <w:tc>
          <w:tcPr>
            <w:tcW w:w="1559" w:type="dxa"/>
            <w:vAlign w:val="center"/>
          </w:tcPr>
          <w:p w14:paraId="4D335939"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16</w:t>
            </w:r>
          </w:p>
        </w:tc>
        <w:tc>
          <w:tcPr>
            <w:tcW w:w="1701" w:type="dxa"/>
            <w:vAlign w:val="center"/>
          </w:tcPr>
          <w:p w14:paraId="45F2B880"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w:t>
            </w:r>
          </w:p>
        </w:tc>
      </w:tr>
      <w:tr w:rsidR="00680F21" w:rsidRPr="00B1614A" w14:paraId="4484A108" w14:textId="77777777" w:rsidTr="004F2DD3">
        <w:trPr>
          <w:trHeight w:val="345"/>
        </w:trPr>
        <w:tc>
          <w:tcPr>
            <w:tcW w:w="660" w:type="dxa"/>
          </w:tcPr>
          <w:p w14:paraId="1B7145A0" w14:textId="77777777" w:rsidR="00680F21" w:rsidRPr="00B1614A" w:rsidRDefault="00680F21" w:rsidP="004F2DD3">
            <w:pPr>
              <w:spacing w:before="20" w:after="20" w:line="259" w:lineRule="auto"/>
              <w:rPr>
                <w:rFonts w:ascii="Cambria" w:eastAsia="Calibri" w:hAnsi="Cambria"/>
                <w:lang w:val="pl-PL"/>
              </w:rPr>
            </w:pPr>
            <w:r w:rsidRPr="00B1614A">
              <w:rPr>
                <w:rFonts w:ascii="Cambria" w:eastAsia="Calibri" w:hAnsi="Cambria"/>
                <w:lang w:val="pl-PL"/>
              </w:rPr>
              <w:t>C3</w:t>
            </w:r>
          </w:p>
        </w:tc>
        <w:tc>
          <w:tcPr>
            <w:tcW w:w="5402" w:type="dxa"/>
          </w:tcPr>
          <w:p w14:paraId="6388D4ED" w14:textId="77777777" w:rsidR="00680F21" w:rsidRPr="00B1614A" w:rsidRDefault="00680F21" w:rsidP="004F2DD3">
            <w:pPr>
              <w:spacing w:before="20" w:after="20" w:line="259" w:lineRule="auto"/>
              <w:jc w:val="both"/>
              <w:rPr>
                <w:rFonts w:ascii="Cambria" w:eastAsia="Calibri" w:hAnsi="Cambria"/>
                <w:lang w:val="pl-PL"/>
              </w:rPr>
            </w:pPr>
            <w:r w:rsidRPr="00B1614A">
              <w:rPr>
                <w:rFonts w:ascii="Cambria" w:eastAsia="Calibri" w:hAnsi="Cambria"/>
                <w:lang w:val="pl-PL"/>
              </w:rPr>
              <w:t>Trening siłowy : teoria treningu siłowego, doskonalenie siły i wytrzymałości ruchowej poprzez ćwiczenia wzmacniające poszczególne partie  mięśniowe z pomocą maszyn ćwiczebnych; nauka obsługi poszczególnych maszyn, zaznajomienie z zasadami BHP obowiązującymi na siłowni, nauka doboru ćwiczeń zgodnych z oczekiwaniami; trening ogólnorozwojowy – obwodowy, trening ukierunkowany na poszczególne partie mięśniowe np. mięśnie ramion, mięśnie klatki piersiowej, mięśnie kończyn dolnych lub mięśnie brzucha.</w:t>
            </w:r>
          </w:p>
        </w:tc>
        <w:tc>
          <w:tcPr>
            <w:tcW w:w="1559" w:type="dxa"/>
            <w:vAlign w:val="center"/>
          </w:tcPr>
          <w:p w14:paraId="135D8515"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16</w:t>
            </w:r>
          </w:p>
        </w:tc>
        <w:tc>
          <w:tcPr>
            <w:tcW w:w="1701" w:type="dxa"/>
            <w:vAlign w:val="center"/>
          </w:tcPr>
          <w:p w14:paraId="05C72936"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w:t>
            </w:r>
          </w:p>
        </w:tc>
      </w:tr>
      <w:tr w:rsidR="00680F21" w:rsidRPr="00B1614A" w14:paraId="2D8A1308" w14:textId="77777777" w:rsidTr="004F2DD3">
        <w:trPr>
          <w:trHeight w:val="345"/>
        </w:trPr>
        <w:tc>
          <w:tcPr>
            <w:tcW w:w="660" w:type="dxa"/>
          </w:tcPr>
          <w:p w14:paraId="2F229463" w14:textId="77777777" w:rsidR="00680F21" w:rsidRPr="00B1614A" w:rsidRDefault="00680F21" w:rsidP="004F2DD3">
            <w:pPr>
              <w:spacing w:before="20" w:after="20" w:line="259" w:lineRule="auto"/>
              <w:rPr>
                <w:rFonts w:ascii="Cambria" w:eastAsia="Calibri" w:hAnsi="Cambria"/>
                <w:lang w:val="pl-PL"/>
              </w:rPr>
            </w:pPr>
            <w:r w:rsidRPr="00B1614A">
              <w:rPr>
                <w:rFonts w:ascii="Cambria" w:eastAsia="Calibri" w:hAnsi="Cambria"/>
                <w:lang w:val="pl-PL"/>
              </w:rPr>
              <w:t>C4</w:t>
            </w:r>
          </w:p>
        </w:tc>
        <w:tc>
          <w:tcPr>
            <w:tcW w:w="5402" w:type="dxa"/>
          </w:tcPr>
          <w:p w14:paraId="5CA363B1" w14:textId="77777777" w:rsidR="00680F21" w:rsidRPr="00B1614A" w:rsidRDefault="00680F21" w:rsidP="004F2DD3">
            <w:pPr>
              <w:spacing w:before="20" w:after="20" w:line="259" w:lineRule="auto"/>
              <w:jc w:val="both"/>
              <w:rPr>
                <w:rFonts w:ascii="Cambria" w:eastAsia="Calibri" w:hAnsi="Cambria"/>
                <w:lang w:val="pl-PL"/>
              </w:rPr>
            </w:pPr>
            <w:r w:rsidRPr="00B1614A">
              <w:rPr>
                <w:rFonts w:ascii="Cambria" w:eastAsia="Calibri" w:hAnsi="Cambria"/>
                <w:lang w:val="pl-PL"/>
              </w:rPr>
              <w:t xml:space="preserve">Tenis stołowy, badminton, </w:t>
            </w:r>
            <w:proofErr w:type="spellStart"/>
            <w:r w:rsidRPr="00B1614A">
              <w:rPr>
                <w:rFonts w:ascii="Cambria" w:eastAsia="Calibri" w:hAnsi="Cambria"/>
                <w:lang w:val="pl-PL"/>
              </w:rPr>
              <w:t>boule</w:t>
            </w:r>
            <w:proofErr w:type="spellEnd"/>
            <w:r w:rsidRPr="00B1614A">
              <w:rPr>
                <w:rFonts w:ascii="Cambria" w:eastAsia="Calibri" w:hAnsi="Cambria"/>
                <w:lang w:val="pl-PL"/>
              </w:rPr>
              <w:t>: gry i zabawy oswajające z elementami techniki, nauka elementów techniki, taktyki i przepisów gry; doskonalenie; gra szkolna; gra właściwa pojedyncza i deblowa; turniej.</w:t>
            </w:r>
          </w:p>
        </w:tc>
        <w:tc>
          <w:tcPr>
            <w:tcW w:w="1559" w:type="dxa"/>
            <w:vAlign w:val="center"/>
          </w:tcPr>
          <w:p w14:paraId="03347351"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14</w:t>
            </w:r>
          </w:p>
        </w:tc>
        <w:tc>
          <w:tcPr>
            <w:tcW w:w="1701" w:type="dxa"/>
            <w:vAlign w:val="center"/>
          </w:tcPr>
          <w:p w14:paraId="0E38A120"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w:t>
            </w:r>
          </w:p>
        </w:tc>
      </w:tr>
      <w:tr w:rsidR="00680F21" w:rsidRPr="00B1614A" w14:paraId="4C07B0BA" w14:textId="77777777" w:rsidTr="004F2DD3">
        <w:tc>
          <w:tcPr>
            <w:tcW w:w="660" w:type="dxa"/>
          </w:tcPr>
          <w:p w14:paraId="2508F28C" w14:textId="77777777" w:rsidR="00680F21" w:rsidRPr="00B1614A" w:rsidRDefault="00680F21" w:rsidP="004F2DD3">
            <w:pPr>
              <w:spacing w:before="20" w:after="20" w:line="259" w:lineRule="auto"/>
              <w:rPr>
                <w:rFonts w:ascii="Cambria" w:eastAsia="Calibri" w:hAnsi="Cambria"/>
                <w:b/>
                <w:lang w:val="pl-PL"/>
              </w:rPr>
            </w:pPr>
          </w:p>
        </w:tc>
        <w:tc>
          <w:tcPr>
            <w:tcW w:w="5402" w:type="dxa"/>
          </w:tcPr>
          <w:p w14:paraId="634DBA20" w14:textId="77777777" w:rsidR="00680F21" w:rsidRPr="00B1614A" w:rsidRDefault="00680F21" w:rsidP="004F2DD3">
            <w:pPr>
              <w:spacing w:before="20" w:after="20" w:line="259" w:lineRule="auto"/>
              <w:rPr>
                <w:rFonts w:ascii="Cambria" w:eastAsia="Calibri" w:hAnsi="Cambria"/>
                <w:b/>
                <w:lang w:val="pl-PL"/>
              </w:rPr>
            </w:pPr>
            <w:r w:rsidRPr="00B1614A">
              <w:rPr>
                <w:rFonts w:ascii="Cambria" w:eastAsia="Calibri" w:hAnsi="Cambria"/>
                <w:b/>
                <w:lang w:val="pl-PL"/>
              </w:rPr>
              <w:t xml:space="preserve">Razem liczba godzin ćwiczeń </w:t>
            </w:r>
          </w:p>
        </w:tc>
        <w:tc>
          <w:tcPr>
            <w:tcW w:w="1559" w:type="dxa"/>
            <w:vAlign w:val="center"/>
          </w:tcPr>
          <w:p w14:paraId="37EA5297" w14:textId="77777777" w:rsidR="00680F21" w:rsidRPr="00B1614A" w:rsidRDefault="00680F21" w:rsidP="004F2DD3">
            <w:pPr>
              <w:spacing w:before="20" w:after="20" w:line="259" w:lineRule="auto"/>
              <w:jc w:val="center"/>
              <w:rPr>
                <w:rFonts w:ascii="Cambria" w:eastAsia="Calibri" w:hAnsi="Cambria"/>
                <w:b/>
                <w:lang w:val="pl-PL"/>
              </w:rPr>
            </w:pPr>
            <w:r w:rsidRPr="00B1614A">
              <w:rPr>
                <w:rFonts w:ascii="Cambria" w:eastAsia="Calibri" w:hAnsi="Cambria"/>
                <w:b/>
                <w:lang w:val="pl-PL"/>
              </w:rPr>
              <w:t>60</w:t>
            </w:r>
          </w:p>
        </w:tc>
        <w:tc>
          <w:tcPr>
            <w:tcW w:w="1701" w:type="dxa"/>
            <w:vAlign w:val="center"/>
          </w:tcPr>
          <w:p w14:paraId="336F3316" w14:textId="77777777" w:rsidR="00680F21" w:rsidRPr="00B1614A" w:rsidRDefault="00680F21" w:rsidP="004F2DD3">
            <w:pPr>
              <w:spacing w:before="20" w:after="20" w:line="259" w:lineRule="auto"/>
              <w:jc w:val="center"/>
              <w:rPr>
                <w:rFonts w:ascii="Cambria" w:eastAsia="Calibri" w:hAnsi="Cambria"/>
                <w:lang w:val="pl-PL"/>
              </w:rPr>
            </w:pPr>
            <w:r w:rsidRPr="00B1614A">
              <w:rPr>
                <w:rFonts w:ascii="Cambria" w:eastAsia="Calibri" w:hAnsi="Cambria"/>
                <w:lang w:val="pl-PL"/>
              </w:rPr>
              <w:t>–</w:t>
            </w:r>
          </w:p>
        </w:tc>
      </w:tr>
    </w:tbl>
    <w:p w14:paraId="5E13B253" w14:textId="77777777" w:rsidR="00680F21" w:rsidRPr="00B1614A" w:rsidRDefault="00680F21" w:rsidP="004F2DD3">
      <w:pPr>
        <w:spacing w:before="240" w:after="120"/>
        <w:jc w:val="both"/>
        <w:rPr>
          <w:rFonts w:ascii="Cambria" w:eastAsia="Calibri" w:hAnsi="Cambria"/>
          <w:b/>
          <w:bCs/>
          <w:lang w:val="pl-PL"/>
        </w:rPr>
      </w:pPr>
      <w:r w:rsidRPr="00B1614A">
        <w:rPr>
          <w:rFonts w:ascii="Cambria" w:eastAsia="Calibri"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396"/>
        <w:gridCol w:w="3260"/>
      </w:tblGrid>
      <w:tr w:rsidR="00680F21" w:rsidRPr="00B1614A" w14:paraId="25EEF968" w14:textId="77777777" w:rsidTr="004F2DD3">
        <w:tc>
          <w:tcPr>
            <w:tcW w:w="1666" w:type="dxa"/>
          </w:tcPr>
          <w:p w14:paraId="34AD036D"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396" w:type="dxa"/>
          </w:tcPr>
          <w:p w14:paraId="6C694E4D"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3260" w:type="dxa"/>
          </w:tcPr>
          <w:p w14:paraId="1EEDDAC8"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680F21" w:rsidRPr="00B1614A" w14:paraId="7523B46C" w14:textId="77777777" w:rsidTr="004F2DD3">
        <w:tc>
          <w:tcPr>
            <w:tcW w:w="1666" w:type="dxa"/>
          </w:tcPr>
          <w:p w14:paraId="5BE2E0F3"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t>Ćwiczenia</w:t>
            </w:r>
          </w:p>
        </w:tc>
        <w:tc>
          <w:tcPr>
            <w:tcW w:w="4396" w:type="dxa"/>
          </w:tcPr>
          <w:p w14:paraId="29DC9FC6"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t xml:space="preserve">Podająca  M1 - objaśnienia </w:t>
            </w:r>
          </w:p>
          <w:p w14:paraId="0FEA2C13"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t>Praktyczna M5 - pokaz</w:t>
            </w:r>
          </w:p>
        </w:tc>
        <w:tc>
          <w:tcPr>
            <w:tcW w:w="3260" w:type="dxa"/>
          </w:tcPr>
          <w:p w14:paraId="25A990C6" w14:textId="77777777" w:rsidR="00680F21" w:rsidRPr="00B1614A" w:rsidRDefault="00680F21" w:rsidP="004F2DD3">
            <w:pPr>
              <w:spacing w:before="60" w:after="60"/>
              <w:jc w:val="both"/>
              <w:rPr>
                <w:rFonts w:ascii="Cambria" w:eastAsia="Calibri" w:hAnsi="Cambria"/>
                <w:lang w:val="pl-PL"/>
              </w:rPr>
            </w:pPr>
            <w:r w:rsidRPr="00B1614A">
              <w:rPr>
                <w:rFonts w:ascii="Cambria" w:eastAsia="Calibri" w:hAnsi="Cambria"/>
                <w:lang w:val="pl-PL"/>
              </w:rPr>
              <w:t xml:space="preserve">Sprzęt rekreacyjno-sportowy </w:t>
            </w:r>
          </w:p>
        </w:tc>
      </w:tr>
    </w:tbl>
    <w:p w14:paraId="75CD91C9" w14:textId="77777777" w:rsidR="00680F21" w:rsidRPr="00B1614A" w:rsidRDefault="00680F21" w:rsidP="004F2DD3">
      <w:pPr>
        <w:spacing w:before="24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6A5EC447"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373"/>
      </w:tblGrid>
      <w:tr w:rsidR="00680F21" w:rsidRPr="00B1614A" w14:paraId="4920050F" w14:textId="77777777" w:rsidTr="004F2DD3">
        <w:tc>
          <w:tcPr>
            <w:tcW w:w="1459" w:type="dxa"/>
            <w:vAlign w:val="center"/>
          </w:tcPr>
          <w:p w14:paraId="509CC629" w14:textId="77777777" w:rsidR="00680F21" w:rsidRPr="00B1614A" w:rsidRDefault="00680F21" w:rsidP="004F2DD3">
            <w:pPr>
              <w:spacing w:before="60" w:after="60"/>
              <w:jc w:val="center"/>
              <w:rPr>
                <w:rFonts w:ascii="Cambria" w:eastAsia="Calibri" w:hAnsi="Cambria"/>
                <w:b/>
                <w:bCs/>
                <w:sz w:val="28"/>
                <w:szCs w:val="28"/>
                <w:lang w:val="pl-PL"/>
              </w:rPr>
            </w:pPr>
            <w:r w:rsidRPr="00B1614A">
              <w:rPr>
                <w:rFonts w:ascii="Cambria" w:eastAsia="Calibri" w:hAnsi="Cambria"/>
                <w:b/>
                <w:bCs/>
                <w:lang w:val="pl-PL"/>
              </w:rPr>
              <w:lastRenderedPageBreak/>
              <w:t>Forma zajęć</w:t>
            </w:r>
          </w:p>
        </w:tc>
        <w:tc>
          <w:tcPr>
            <w:tcW w:w="4490" w:type="dxa"/>
            <w:vAlign w:val="center"/>
          </w:tcPr>
          <w:p w14:paraId="296B0217"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 xml:space="preserve">Ocena formująca (F) </w:t>
            </w:r>
          </w:p>
          <w:p w14:paraId="093BF51D" w14:textId="77777777" w:rsidR="00680F21" w:rsidRPr="00B1614A" w:rsidRDefault="00680F21" w:rsidP="004F2DD3">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3373" w:type="dxa"/>
            <w:vAlign w:val="center"/>
          </w:tcPr>
          <w:p w14:paraId="5C371B52"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680F21" w:rsidRPr="00B1614A" w14:paraId="4939FFDC" w14:textId="77777777" w:rsidTr="004F2DD3">
        <w:tc>
          <w:tcPr>
            <w:tcW w:w="1459" w:type="dxa"/>
          </w:tcPr>
          <w:p w14:paraId="6C6EFC58"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Cs/>
                <w:lang w:val="pl-PL"/>
              </w:rPr>
              <w:t>Ćwiczenia</w:t>
            </w:r>
          </w:p>
        </w:tc>
        <w:tc>
          <w:tcPr>
            <w:tcW w:w="4490" w:type="dxa"/>
            <w:vAlign w:val="center"/>
          </w:tcPr>
          <w:p w14:paraId="78D3AB62"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Obserwacja podczas zajęć / aktywność F2</w:t>
            </w:r>
          </w:p>
        </w:tc>
        <w:tc>
          <w:tcPr>
            <w:tcW w:w="3373" w:type="dxa"/>
            <w:vAlign w:val="center"/>
          </w:tcPr>
          <w:p w14:paraId="6B62D2B3" w14:textId="77777777" w:rsidR="00680F21" w:rsidRPr="00B1614A" w:rsidRDefault="00680F21" w:rsidP="004F2DD3">
            <w:pPr>
              <w:spacing w:before="20" w:after="20"/>
              <w:rPr>
                <w:rFonts w:ascii="Cambria" w:eastAsia="Calibri" w:hAnsi="Cambria"/>
                <w:lang w:val="pl-PL"/>
              </w:rPr>
            </w:pPr>
          </w:p>
        </w:tc>
      </w:tr>
    </w:tbl>
    <w:p w14:paraId="511964E0" w14:textId="77777777" w:rsidR="00680F21" w:rsidRPr="00B1614A" w:rsidRDefault="00680F21" w:rsidP="004F2DD3">
      <w:pPr>
        <w:spacing w:before="240" w:after="120"/>
        <w:jc w:val="both"/>
        <w:rPr>
          <w:rFonts w:ascii="Cambria" w:eastAsia="Calibri" w:hAnsi="Cambria"/>
          <w:b/>
          <w:lang w:val="pl-PL"/>
        </w:rPr>
      </w:pPr>
      <w:r w:rsidRPr="00B1614A">
        <w:rPr>
          <w:rFonts w:ascii="Cambria" w:eastAsia="Calibri"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3"/>
        <w:gridCol w:w="7799"/>
      </w:tblGrid>
      <w:tr w:rsidR="00680F21" w:rsidRPr="00B1614A" w14:paraId="746B706B" w14:textId="77777777" w:rsidTr="004F2DD3">
        <w:trPr>
          <w:trHeight w:val="246"/>
        </w:trPr>
        <w:tc>
          <w:tcPr>
            <w:tcW w:w="1523" w:type="dxa"/>
            <w:vMerge w:val="restart"/>
            <w:tcBorders>
              <w:left w:val="single" w:sz="4" w:space="0" w:color="000000"/>
              <w:right w:val="single" w:sz="4" w:space="0" w:color="000000"/>
            </w:tcBorders>
            <w:vAlign w:val="center"/>
          </w:tcPr>
          <w:p w14:paraId="563FC9EE" w14:textId="77777777" w:rsidR="00680F21" w:rsidRPr="00B1614A" w:rsidRDefault="00680F21" w:rsidP="004F2DD3">
            <w:pPr>
              <w:spacing w:before="20" w:after="20"/>
              <w:jc w:val="center"/>
              <w:rPr>
                <w:rFonts w:ascii="Cambria" w:eastAsia="Calibri" w:hAnsi="Cambria"/>
                <w:sz w:val="28"/>
                <w:szCs w:val="28"/>
                <w:lang w:val="pl-PL"/>
              </w:rPr>
            </w:pPr>
            <w:r w:rsidRPr="00B1614A">
              <w:rPr>
                <w:rFonts w:ascii="Cambria" w:eastAsia="Calibri" w:hAnsi="Cambria"/>
                <w:b/>
                <w:bCs/>
                <w:lang w:val="pl-PL"/>
              </w:rPr>
              <w:t>Symbol efektu</w:t>
            </w:r>
          </w:p>
        </w:tc>
        <w:tc>
          <w:tcPr>
            <w:tcW w:w="7799" w:type="dxa"/>
            <w:tcBorders>
              <w:top w:val="single" w:sz="4" w:space="0" w:color="auto"/>
              <w:left w:val="single" w:sz="4" w:space="0" w:color="auto"/>
              <w:bottom w:val="single" w:sz="4" w:space="0" w:color="000000"/>
              <w:right w:val="single" w:sz="4" w:space="0" w:color="000000"/>
            </w:tcBorders>
            <w:vAlign w:val="center"/>
          </w:tcPr>
          <w:p w14:paraId="68328028" w14:textId="77777777" w:rsidR="00680F21" w:rsidRPr="00B1614A" w:rsidRDefault="00680F21" w:rsidP="004F2DD3">
            <w:pPr>
              <w:pBdr>
                <w:top w:val="nil"/>
                <w:left w:val="nil"/>
                <w:bottom w:val="nil"/>
                <w:right w:val="nil"/>
                <w:between w:val="nil"/>
              </w:pBdr>
              <w:ind w:hanging="2"/>
              <w:jc w:val="center"/>
              <w:rPr>
                <w:rFonts w:ascii="Cambria" w:eastAsia="Calibri" w:hAnsi="Cambria"/>
                <w:b/>
                <w:bCs/>
                <w:lang w:val="pl-PL"/>
              </w:rPr>
            </w:pPr>
            <w:r w:rsidRPr="00B1614A">
              <w:rPr>
                <w:rFonts w:ascii="Cambria" w:eastAsia="Calibri" w:hAnsi="Cambria"/>
                <w:b/>
                <w:bCs/>
                <w:lang w:val="pl-PL"/>
              </w:rPr>
              <w:t>Ćwiczenia</w:t>
            </w:r>
          </w:p>
        </w:tc>
      </w:tr>
      <w:tr w:rsidR="00680F21" w:rsidRPr="00B1614A" w14:paraId="66509E6A" w14:textId="77777777" w:rsidTr="004F2DD3">
        <w:trPr>
          <w:trHeight w:val="246"/>
        </w:trPr>
        <w:tc>
          <w:tcPr>
            <w:tcW w:w="1523" w:type="dxa"/>
            <w:vMerge/>
            <w:vAlign w:val="center"/>
          </w:tcPr>
          <w:p w14:paraId="58C4BCAB" w14:textId="77777777" w:rsidR="00680F21" w:rsidRPr="00B1614A" w:rsidRDefault="00680F21" w:rsidP="004F2DD3">
            <w:pPr>
              <w:spacing w:before="20" w:after="20"/>
              <w:jc w:val="center"/>
              <w:rPr>
                <w:rFonts w:ascii="Cambria" w:eastAsia="Calibri" w:hAnsi="Cambria"/>
                <w:b/>
                <w:bCs/>
                <w:lang w:val="pl-PL"/>
              </w:rPr>
            </w:pPr>
          </w:p>
        </w:tc>
        <w:tc>
          <w:tcPr>
            <w:tcW w:w="7799" w:type="dxa"/>
            <w:tcBorders>
              <w:top w:val="single" w:sz="4" w:space="0" w:color="auto"/>
              <w:left w:val="single" w:sz="4" w:space="0" w:color="auto"/>
              <w:bottom w:val="single" w:sz="4" w:space="0" w:color="000000"/>
              <w:right w:val="single" w:sz="4" w:space="0" w:color="000000"/>
            </w:tcBorders>
            <w:vAlign w:val="center"/>
          </w:tcPr>
          <w:p w14:paraId="0E86D972" w14:textId="77777777" w:rsidR="00680F21" w:rsidRPr="00B1614A" w:rsidRDefault="00680F21" w:rsidP="004F2DD3">
            <w:pPr>
              <w:pBdr>
                <w:top w:val="nil"/>
                <w:left w:val="nil"/>
                <w:bottom w:val="nil"/>
                <w:right w:val="nil"/>
                <w:between w:val="nil"/>
              </w:pBdr>
              <w:ind w:hanging="2"/>
              <w:jc w:val="center"/>
              <w:rPr>
                <w:rFonts w:ascii="Cambria" w:eastAsia="Calibri" w:hAnsi="Cambria"/>
                <w:b/>
                <w:bCs/>
                <w:lang w:val="pl-PL"/>
              </w:rPr>
            </w:pPr>
            <w:r w:rsidRPr="00B1614A">
              <w:rPr>
                <w:rFonts w:ascii="Cambria" w:eastAsia="Calibri" w:hAnsi="Cambria"/>
                <w:b/>
                <w:bCs/>
                <w:lang w:val="pl-PL"/>
              </w:rPr>
              <w:t>F2</w:t>
            </w:r>
          </w:p>
        </w:tc>
      </w:tr>
      <w:tr w:rsidR="00680F21" w:rsidRPr="00B1614A" w14:paraId="3B1CA279" w14:textId="77777777" w:rsidTr="004F2DD3">
        <w:trPr>
          <w:trHeight w:val="242"/>
        </w:trPr>
        <w:tc>
          <w:tcPr>
            <w:tcW w:w="1523" w:type="dxa"/>
            <w:tcBorders>
              <w:top w:val="single" w:sz="4" w:space="0" w:color="000000"/>
              <w:left w:val="single" w:sz="4" w:space="0" w:color="000000"/>
              <w:bottom w:val="single" w:sz="4" w:space="0" w:color="000000"/>
              <w:right w:val="single" w:sz="4" w:space="0" w:color="000000"/>
            </w:tcBorders>
            <w:vAlign w:val="center"/>
          </w:tcPr>
          <w:p w14:paraId="3DDA2498" w14:textId="77777777" w:rsidR="00680F21" w:rsidRPr="00B1614A" w:rsidRDefault="00680F21" w:rsidP="004F2DD3">
            <w:pPr>
              <w:spacing w:before="20" w:after="20"/>
              <w:ind w:right="-108"/>
              <w:jc w:val="center"/>
              <w:rPr>
                <w:rFonts w:ascii="Cambria" w:eastAsia="Calibri" w:hAnsi="Cambria"/>
                <w:lang w:val="pl-PL"/>
              </w:rPr>
            </w:pPr>
            <w:r w:rsidRPr="00B1614A">
              <w:rPr>
                <w:rFonts w:ascii="Cambria" w:eastAsia="Calibri" w:hAnsi="Cambria"/>
                <w:lang w:val="pl-PL"/>
              </w:rPr>
              <w:t>W_01</w:t>
            </w:r>
          </w:p>
        </w:tc>
        <w:tc>
          <w:tcPr>
            <w:tcW w:w="7799" w:type="dxa"/>
            <w:tcBorders>
              <w:top w:val="single" w:sz="4" w:space="0" w:color="000000"/>
              <w:left w:val="single" w:sz="4" w:space="0" w:color="auto"/>
              <w:bottom w:val="single" w:sz="4" w:space="0" w:color="000000"/>
              <w:right w:val="single" w:sz="4" w:space="0" w:color="000000"/>
            </w:tcBorders>
            <w:vAlign w:val="center"/>
          </w:tcPr>
          <w:p w14:paraId="74BABE1F" w14:textId="77777777" w:rsidR="00680F21" w:rsidRPr="00B1614A" w:rsidRDefault="00680F21" w:rsidP="004F2DD3">
            <w:pPr>
              <w:spacing w:before="20" w:after="20"/>
              <w:jc w:val="center"/>
              <w:rPr>
                <w:rFonts w:ascii="Cambria" w:eastAsia="Calibri" w:hAnsi="Cambria"/>
                <w:b/>
                <w:sz w:val="24"/>
                <w:szCs w:val="24"/>
                <w:lang w:val="pl-PL"/>
              </w:rPr>
            </w:pPr>
            <w:r w:rsidRPr="00B1614A">
              <w:rPr>
                <w:rFonts w:ascii="Cambria" w:eastAsia="Calibri" w:hAnsi="Cambria"/>
                <w:b/>
                <w:sz w:val="24"/>
                <w:szCs w:val="24"/>
                <w:lang w:val="pl-PL"/>
              </w:rPr>
              <w:t>X</w:t>
            </w:r>
          </w:p>
        </w:tc>
      </w:tr>
      <w:tr w:rsidR="00680F21" w:rsidRPr="00B1614A" w14:paraId="2D475E7C" w14:textId="77777777" w:rsidTr="004F2DD3">
        <w:trPr>
          <w:trHeight w:val="242"/>
        </w:trPr>
        <w:tc>
          <w:tcPr>
            <w:tcW w:w="1523" w:type="dxa"/>
            <w:tcBorders>
              <w:top w:val="single" w:sz="4" w:space="0" w:color="000000"/>
              <w:left w:val="single" w:sz="4" w:space="0" w:color="000000"/>
              <w:bottom w:val="single" w:sz="4" w:space="0" w:color="000000"/>
              <w:right w:val="single" w:sz="4" w:space="0" w:color="000000"/>
            </w:tcBorders>
            <w:vAlign w:val="center"/>
          </w:tcPr>
          <w:p w14:paraId="5491D57F"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lang w:val="pl-PL"/>
              </w:rPr>
            </w:pPr>
            <w:r w:rsidRPr="00B1614A">
              <w:rPr>
                <w:rFonts w:ascii="Cambria" w:eastAsia="Calibri" w:hAnsi="Cambria"/>
                <w:lang w:val="pl-PL"/>
              </w:rPr>
              <w:t>U_01</w:t>
            </w:r>
          </w:p>
        </w:tc>
        <w:tc>
          <w:tcPr>
            <w:tcW w:w="7799" w:type="dxa"/>
            <w:tcBorders>
              <w:top w:val="single" w:sz="4" w:space="0" w:color="000000"/>
              <w:left w:val="single" w:sz="4" w:space="0" w:color="auto"/>
              <w:bottom w:val="single" w:sz="4" w:space="0" w:color="000000"/>
              <w:right w:val="single" w:sz="4" w:space="0" w:color="000000"/>
            </w:tcBorders>
            <w:vAlign w:val="center"/>
          </w:tcPr>
          <w:p w14:paraId="79B8454C" w14:textId="77777777" w:rsidR="00680F21" w:rsidRPr="00B1614A" w:rsidRDefault="00680F21" w:rsidP="004F2DD3">
            <w:pPr>
              <w:spacing w:before="20" w:after="20"/>
              <w:jc w:val="center"/>
              <w:rPr>
                <w:rFonts w:ascii="Cambria" w:eastAsia="Calibri" w:hAnsi="Cambria"/>
                <w:b/>
                <w:sz w:val="24"/>
                <w:szCs w:val="24"/>
                <w:lang w:val="pl-PL"/>
              </w:rPr>
            </w:pPr>
            <w:r w:rsidRPr="00B1614A">
              <w:rPr>
                <w:rFonts w:ascii="Cambria" w:eastAsia="Calibri" w:hAnsi="Cambria"/>
                <w:b/>
                <w:sz w:val="24"/>
                <w:szCs w:val="24"/>
                <w:lang w:val="pl-PL"/>
              </w:rPr>
              <w:t>X</w:t>
            </w:r>
          </w:p>
        </w:tc>
      </w:tr>
      <w:tr w:rsidR="00680F21" w:rsidRPr="00B1614A" w14:paraId="2AB61121" w14:textId="77777777" w:rsidTr="004F2DD3">
        <w:trPr>
          <w:trHeight w:val="242"/>
        </w:trPr>
        <w:tc>
          <w:tcPr>
            <w:tcW w:w="1523" w:type="dxa"/>
            <w:tcBorders>
              <w:top w:val="single" w:sz="4" w:space="0" w:color="000000"/>
              <w:left w:val="single" w:sz="4" w:space="0" w:color="000000"/>
              <w:bottom w:val="single" w:sz="4" w:space="0" w:color="000000"/>
              <w:right w:val="single" w:sz="4" w:space="0" w:color="000000"/>
            </w:tcBorders>
            <w:vAlign w:val="center"/>
          </w:tcPr>
          <w:p w14:paraId="260087DA"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lang w:val="pl-PL"/>
              </w:rPr>
            </w:pPr>
            <w:r w:rsidRPr="00B1614A">
              <w:rPr>
                <w:rFonts w:ascii="Cambria" w:eastAsia="Calibri" w:hAnsi="Cambria"/>
                <w:lang w:val="pl-PL"/>
              </w:rPr>
              <w:t>K_01</w:t>
            </w:r>
          </w:p>
        </w:tc>
        <w:tc>
          <w:tcPr>
            <w:tcW w:w="7799" w:type="dxa"/>
            <w:tcBorders>
              <w:top w:val="single" w:sz="4" w:space="0" w:color="000000"/>
              <w:left w:val="single" w:sz="4" w:space="0" w:color="auto"/>
              <w:bottom w:val="single" w:sz="4" w:space="0" w:color="000000"/>
              <w:right w:val="single" w:sz="4" w:space="0" w:color="000000"/>
            </w:tcBorders>
            <w:vAlign w:val="center"/>
          </w:tcPr>
          <w:p w14:paraId="7D6870A3" w14:textId="77777777" w:rsidR="00680F21" w:rsidRPr="00B1614A" w:rsidRDefault="00680F21" w:rsidP="004F2DD3">
            <w:pPr>
              <w:spacing w:before="20" w:after="20"/>
              <w:jc w:val="center"/>
              <w:rPr>
                <w:rFonts w:ascii="Cambria" w:eastAsia="Calibri" w:hAnsi="Cambria"/>
                <w:b/>
                <w:sz w:val="24"/>
                <w:szCs w:val="24"/>
                <w:lang w:val="pl-PL"/>
              </w:rPr>
            </w:pPr>
            <w:r w:rsidRPr="00B1614A">
              <w:rPr>
                <w:rFonts w:ascii="Cambria" w:eastAsia="Calibri" w:hAnsi="Cambria"/>
                <w:b/>
                <w:sz w:val="24"/>
                <w:szCs w:val="24"/>
                <w:lang w:val="pl-PL"/>
              </w:rPr>
              <w:t>X</w:t>
            </w:r>
          </w:p>
        </w:tc>
      </w:tr>
    </w:tbl>
    <w:p w14:paraId="25BBF8D4" w14:textId="77777777" w:rsidR="00680F21" w:rsidRPr="00B1614A" w:rsidRDefault="00680F21" w:rsidP="004F2DD3">
      <w:pPr>
        <w:keepNext/>
        <w:spacing w:before="24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80F21" w:rsidRPr="00B1614A" w14:paraId="074B6F55" w14:textId="77777777" w:rsidTr="004F2DD3">
        <w:trPr>
          <w:trHeight w:val="93"/>
        </w:trPr>
        <w:tc>
          <w:tcPr>
            <w:tcW w:w="9322" w:type="dxa"/>
          </w:tcPr>
          <w:p w14:paraId="3745AEB0" w14:textId="77777777" w:rsidR="00680F21" w:rsidRPr="00B1614A" w:rsidRDefault="00680F21" w:rsidP="004F2DD3">
            <w:pPr>
              <w:rPr>
                <w:rFonts w:ascii="Cambria" w:eastAsia="Calibri" w:hAnsi="Cambria"/>
                <w:lang w:val="pl-PL"/>
              </w:rPr>
            </w:pPr>
            <w:r w:rsidRPr="00B1614A">
              <w:rPr>
                <w:rFonts w:ascii="Cambria" w:eastAsia="Calibri" w:hAnsi="Cambria"/>
                <w:lang w:val="pl-PL"/>
              </w:rPr>
              <w:t>Zaliczenie końcowe na podstawie obecności i zaangażowania na zajęciach</w:t>
            </w:r>
          </w:p>
        </w:tc>
      </w:tr>
    </w:tbl>
    <w:p w14:paraId="73FAB7BD" w14:textId="77777777" w:rsidR="00680F21" w:rsidRPr="00B1614A" w:rsidRDefault="00680F21" w:rsidP="004F2DD3">
      <w:pPr>
        <w:spacing w:before="240" w:after="120"/>
        <w:rPr>
          <w:rFonts w:ascii="Cambria" w:eastAsia="Calibri" w:hAnsi="Cambria" w:cs="Calibri"/>
          <w:b/>
          <w:bCs/>
          <w:lang w:val="pl-PL"/>
        </w:rPr>
      </w:pPr>
      <w:r w:rsidRPr="00B1614A">
        <w:rPr>
          <w:rFonts w:ascii="Cambria" w:eastAsia="Calibri"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4B350158" w14:textId="77777777" w:rsidTr="004F2DD3">
        <w:trPr>
          <w:trHeight w:val="540"/>
        </w:trPr>
        <w:tc>
          <w:tcPr>
            <w:tcW w:w="9284" w:type="dxa"/>
          </w:tcPr>
          <w:p w14:paraId="7467BFC6" w14:textId="77777777" w:rsidR="00680F21" w:rsidRPr="00B1614A" w:rsidRDefault="00680F21" w:rsidP="004F2DD3">
            <w:pPr>
              <w:spacing w:before="120" w:after="120" w:line="259" w:lineRule="auto"/>
              <w:rPr>
                <w:rFonts w:ascii="Cambria" w:eastAsia="Calibri" w:hAnsi="Cambria"/>
                <w:lang w:val="pl-PL"/>
              </w:rPr>
            </w:pPr>
            <w:r w:rsidRPr="00B1614A">
              <w:rPr>
                <w:rFonts w:ascii="Cambria" w:eastAsia="Calibri" w:hAnsi="Cambria"/>
                <w:lang w:val="pl-PL"/>
              </w:rPr>
              <w:t>Zaliczenie bez oceny</w:t>
            </w:r>
          </w:p>
        </w:tc>
      </w:tr>
    </w:tbl>
    <w:p w14:paraId="4B8174E5" w14:textId="77777777" w:rsidR="00680F21" w:rsidRPr="00B1614A" w:rsidRDefault="00680F21" w:rsidP="004F2DD3">
      <w:pPr>
        <w:spacing w:before="24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37"/>
        <w:gridCol w:w="1842"/>
        <w:gridCol w:w="1843"/>
      </w:tblGrid>
      <w:tr w:rsidR="00680F21" w:rsidRPr="00B1614A" w14:paraId="44ADDBC3" w14:textId="77777777" w:rsidTr="004F2DD3">
        <w:trPr>
          <w:trHeight w:val="291"/>
        </w:trPr>
        <w:tc>
          <w:tcPr>
            <w:tcW w:w="5637" w:type="dxa"/>
            <w:vMerge w:val="restart"/>
            <w:tcBorders>
              <w:top w:val="single" w:sz="4" w:space="0" w:color="000000"/>
              <w:left w:val="single" w:sz="4" w:space="0" w:color="000000"/>
              <w:right w:val="single" w:sz="4" w:space="0" w:color="000000"/>
            </w:tcBorders>
            <w:shd w:val="clear" w:color="auto" w:fill="FFFFFF"/>
            <w:vAlign w:val="center"/>
          </w:tcPr>
          <w:p w14:paraId="406E4C8F" w14:textId="77777777" w:rsidR="00680F21" w:rsidRPr="00B1614A" w:rsidRDefault="00680F21" w:rsidP="004F2DD3">
            <w:pPr>
              <w:jc w:val="center"/>
              <w:rPr>
                <w:rFonts w:ascii="Cambria" w:eastAsia="Calibri" w:hAnsi="Cambria"/>
                <w:b/>
                <w:bCs/>
                <w:lang w:val="pl-PL"/>
              </w:rPr>
            </w:pPr>
            <w:r w:rsidRPr="00B1614A">
              <w:rPr>
                <w:rFonts w:ascii="Cambria" w:eastAsia="Calibri" w:hAnsi="Cambria"/>
                <w:b/>
                <w:bCs/>
                <w:lang w:val="pl-PL"/>
              </w:rPr>
              <w:t>Forma aktywności studenta</w:t>
            </w:r>
          </w:p>
        </w:tc>
        <w:tc>
          <w:tcPr>
            <w:tcW w:w="3685" w:type="dxa"/>
            <w:gridSpan w:val="2"/>
            <w:tcBorders>
              <w:top w:val="single" w:sz="4" w:space="0" w:color="000000"/>
              <w:left w:val="single" w:sz="4" w:space="0" w:color="000000"/>
              <w:right w:val="single" w:sz="4" w:space="0" w:color="000000"/>
            </w:tcBorders>
            <w:shd w:val="clear" w:color="auto" w:fill="FFFFFF"/>
            <w:vAlign w:val="center"/>
          </w:tcPr>
          <w:p w14:paraId="627BDBD8" w14:textId="77777777" w:rsidR="00680F21" w:rsidRPr="00B1614A" w:rsidRDefault="00680F21" w:rsidP="004F2DD3">
            <w:pPr>
              <w:jc w:val="center"/>
              <w:rPr>
                <w:rFonts w:ascii="Cambria" w:eastAsia="Calibri" w:hAnsi="Cambria"/>
                <w:b/>
                <w:iCs/>
                <w:lang w:val="pl-PL"/>
              </w:rPr>
            </w:pPr>
            <w:r w:rsidRPr="00B1614A">
              <w:rPr>
                <w:rFonts w:ascii="Cambria" w:eastAsia="Calibri" w:hAnsi="Cambria"/>
                <w:b/>
                <w:iCs/>
                <w:lang w:val="pl-PL"/>
              </w:rPr>
              <w:t>Liczba godzin</w:t>
            </w:r>
          </w:p>
        </w:tc>
      </w:tr>
      <w:tr w:rsidR="00680F21" w:rsidRPr="00B1614A" w14:paraId="284A7AEE" w14:textId="77777777" w:rsidTr="004F2DD3">
        <w:trPr>
          <w:trHeight w:val="291"/>
        </w:trPr>
        <w:tc>
          <w:tcPr>
            <w:tcW w:w="5637" w:type="dxa"/>
            <w:vMerge/>
            <w:tcBorders>
              <w:left w:val="single" w:sz="4" w:space="0" w:color="000000"/>
              <w:right w:val="single" w:sz="4" w:space="0" w:color="000000"/>
            </w:tcBorders>
            <w:shd w:val="clear" w:color="auto" w:fill="D9D9D9"/>
            <w:vAlign w:val="center"/>
          </w:tcPr>
          <w:p w14:paraId="5CD4B010" w14:textId="77777777" w:rsidR="00680F21" w:rsidRPr="00B1614A" w:rsidRDefault="00680F21" w:rsidP="004F2DD3">
            <w:pPr>
              <w:jc w:val="center"/>
              <w:rPr>
                <w:rFonts w:ascii="Cambria" w:eastAsia="Times New Roman" w:hAnsi="Cambria"/>
                <w:b/>
                <w:bCs/>
                <w:kern w:val="32"/>
                <w:sz w:val="32"/>
                <w:szCs w:val="32"/>
                <w:lang w:val="pl-PL"/>
              </w:rPr>
            </w:pPr>
          </w:p>
        </w:tc>
        <w:tc>
          <w:tcPr>
            <w:tcW w:w="1842"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673490D" w14:textId="77777777" w:rsidR="00680F21" w:rsidRPr="00B1614A" w:rsidRDefault="00680F21" w:rsidP="004F2DD3">
            <w:pPr>
              <w:jc w:val="center"/>
              <w:rPr>
                <w:rFonts w:ascii="Cambria" w:eastAsia="Calibri" w:hAnsi="Cambria"/>
                <w:b/>
                <w:iCs/>
                <w:lang w:val="pl-PL"/>
              </w:rPr>
            </w:pPr>
            <w:r w:rsidRPr="00B1614A">
              <w:rPr>
                <w:rFonts w:ascii="Cambria" w:eastAsia="Calibri"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6FC65F7F" w14:textId="77777777" w:rsidR="00680F21" w:rsidRPr="00B1614A" w:rsidRDefault="00680F21" w:rsidP="004F2DD3">
            <w:pPr>
              <w:jc w:val="center"/>
              <w:rPr>
                <w:rFonts w:ascii="Cambria" w:eastAsia="Calibri" w:hAnsi="Cambria"/>
                <w:b/>
                <w:iCs/>
                <w:lang w:val="pl-PL"/>
              </w:rPr>
            </w:pPr>
            <w:r w:rsidRPr="00B1614A">
              <w:rPr>
                <w:rFonts w:ascii="Cambria" w:eastAsia="Calibri" w:hAnsi="Cambria"/>
                <w:b/>
                <w:iCs/>
                <w:lang w:val="pl-PL"/>
              </w:rPr>
              <w:t>na studiach niestacjonarnych</w:t>
            </w:r>
          </w:p>
        </w:tc>
      </w:tr>
      <w:tr w:rsidR="00680F21" w:rsidRPr="00B1614A" w14:paraId="53E79920" w14:textId="77777777" w:rsidTr="004F2DD3">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4C5AD699" w14:textId="77777777" w:rsidR="00680F21" w:rsidRPr="00B1614A" w:rsidRDefault="00680F21" w:rsidP="004F2DD3">
            <w:pPr>
              <w:jc w:val="center"/>
              <w:rPr>
                <w:rFonts w:ascii="Cambria" w:eastAsia="Calibri" w:hAnsi="Cambria"/>
                <w:b/>
                <w:iCs/>
                <w:lang w:val="pl-PL"/>
              </w:rPr>
            </w:pPr>
            <w:r w:rsidRPr="00B1614A">
              <w:rPr>
                <w:rFonts w:ascii="Cambria" w:eastAsia="Calibri" w:hAnsi="Cambria"/>
                <w:b/>
                <w:bCs/>
                <w:lang w:val="pl-PL"/>
              </w:rPr>
              <w:t>Godziny kontaktowe studenta (w ramach zajęć):</w:t>
            </w:r>
          </w:p>
        </w:tc>
      </w:tr>
      <w:tr w:rsidR="00680F21" w:rsidRPr="00B1614A" w14:paraId="19C3F1EB" w14:textId="77777777" w:rsidTr="004F2DD3">
        <w:trPr>
          <w:trHeight w:val="291"/>
        </w:trPr>
        <w:tc>
          <w:tcPr>
            <w:tcW w:w="5637" w:type="dxa"/>
            <w:tcBorders>
              <w:top w:val="single" w:sz="4" w:space="0" w:color="000000"/>
              <w:left w:val="single" w:sz="4" w:space="0" w:color="000000"/>
              <w:bottom w:val="single" w:sz="4" w:space="0" w:color="auto"/>
              <w:right w:val="single" w:sz="4" w:space="0" w:color="auto"/>
            </w:tcBorders>
            <w:vAlign w:val="center"/>
          </w:tcPr>
          <w:p w14:paraId="76EA4FE4" w14:textId="77777777" w:rsidR="00680F21" w:rsidRPr="00B1614A" w:rsidRDefault="00680F21" w:rsidP="004F2DD3">
            <w:pPr>
              <w:rPr>
                <w:rFonts w:ascii="Cambria" w:eastAsia="Calibri" w:hAnsi="Cambria"/>
                <w:b/>
                <w:iCs/>
                <w:lang w:val="pl-PL"/>
              </w:rPr>
            </w:pPr>
            <w:r w:rsidRPr="00B1614A">
              <w:rPr>
                <w:rFonts w:ascii="Cambria" w:eastAsia="Calibri" w:hAnsi="Cambria"/>
                <w:lang w:val="pl-PL"/>
              </w:rPr>
              <w:t>liczba godzin pracy studenta z bezpośrednim udziałem nauczycieli akademickich lub innych osób prowadzących zajęcia</w:t>
            </w:r>
          </w:p>
        </w:tc>
        <w:tc>
          <w:tcPr>
            <w:tcW w:w="1842" w:type="dxa"/>
            <w:tcBorders>
              <w:top w:val="single" w:sz="4" w:space="0" w:color="auto"/>
              <w:left w:val="single" w:sz="4" w:space="0" w:color="auto"/>
              <w:bottom w:val="single" w:sz="4" w:space="0" w:color="auto"/>
              <w:right w:val="single" w:sz="4" w:space="0" w:color="auto"/>
            </w:tcBorders>
            <w:vAlign w:val="center"/>
          </w:tcPr>
          <w:p w14:paraId="1607D3EB" w14:textId="77777777" w:rsidR="00680F21" w:rsidRPr="00B1614A" w:rsidRDefault="00680F21" w:rsidP="004F2DD3">
            <w:pPr>
              <w:jc w:val="center"/>
              <w:rPr>
                <w:rFonts w:ascii="Cambria" w:eastAsia="Calibri" w:hAnsi="Cambria"/>
                <w:b/>
                <w:iCs/>
                <w:lang w:val="pl-PL"/>
              </w:rPr>
            </w:pPr>
            <w:r w:rsidRPr="00B1614A">
              <w:rPr>
                <w:rFonts w:ascii="Cambria" w:eastAsia="Calibri" w:hAnsi="Cambria"/>
                <w:b/>
                <w:iCs/>
                <w:lang w:val="pl-PL"/>
              </w:rPr>
              <w:t>60</w:t>
            </w:r>
          </w:p>
        </w:tc>
        <w:tc>
          <w:tcPr>
            <w:tcW w:w="1843" w:type="dxa"/>
            <w:tcBorders>
              <w:top w:val="single" w:sz="4" w:space="0" w:color="auto"/>
              <w:left w:val="single" w:sz="4" w:space="0" w:color="auto"/>
              <w:bottom w:val="single" w:sz="4" w:space="0" w:color="auto"/>
              <w:right w:val="single" w:sz="4" w:space="0" w:color="auto"/>
            </w:tcBorders>
            <w:vAlign w:val="center"/>
          </w:tcPr>
          <w:p w14:paraId="45599C09" w14:textId="77777777" w:rsidR="00680F21" w:rsidRPr="00B1614A" w:rsidRDefault="00680F21" w:rsidP="004F2DD3">
            <w:pPr>
              <w:jc w:val="center"/>
              <w:rPr>
                <w:rFonts w:ascii="Cambria" w:eastAsia="Calibri" w:hAnsi="Cambria"/>
                <w:b/>
                <w:iCs/>
                <w:lang w:val="pl-PL"/>
              </w:rPr>
            </w:pPr>
            <w:r w:rsidRPr="00B1614A">
              <w:rPr>
                <w:rFonts w:ascii="Cambria" w:eastAsia="Calibri" w:hAnsi="Cambria"/>
                <w:b/>
                <w:iCs/>
                <w:lang w:val="pl-PL"/>
              </w:rPr>
              <w:t>-</w:t>
            </w:r>
          </w:p>
        </w:tc>
      </w:tr>
      <w:tr w:rsidR="00680F21" w:rsidRPr="00B1614A" w14:paraId="4D44386A" w14:textId="77777777" w:rsidTr="004F2DD3">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D248663" w14:textId="77777777" w:rsidR="00680F21" w:rsidRPr="00B1614A" w:rsidRDefault="00680F21" w:rsidP="004F2DD3">
            <w:pPr>
              <w:jc w:val="center"/>
              <w:rPr>
                <w:rFonts w:ascii="Cambria" w:eastAsia="Calibri" w:hAnsi="Cambria"/>
                <w:b/>
                <w:iCs/>
                <w:lang w:val="pl-PL"/>
              </w:rPr>
            </w:pPr>
            <w:r w:rsidRPr="00B1614A">
              <w:rPr>
                <w:rFonts w:ascii="Cambria" w:eastAsia="Calibri" w:hAnsi="Cambria"/>
                <w:b/>
                <w:iCs/>
                <w:lang w:val="pl-PL"/>
              </w:rPr>
              <w:t>Praca własna studenta (indywidualna praca studenta związana z zajęciami):</w:t>
            </w:r>
          </w:p>
        </w:tc>
      </w:tr>
      <w:tr w:rsidR="00680F21" w:rsidRPr="00B1614A" w14:paraId="3C1EF8C0" w14:textId="77777777" w:rsidTr="004F2DD3">
        <w:trPr>
          <w:trHeight w:val="360"/>
        </w:trPr>
        <w:tc>
          <w:tcPr>
            <w:tcW w:w="5637" w:type="dxa"/>
            <w:tcBorders>
              <w:top w:val="single" w:sz="4" w:space="0" w:color="000000"/>
              <w:left w:val="single" w:sz="4" w:space="0" w:color="000000"/>
              <w:bottom w:val="single" w:sz="4" w:space="0" w:color="000000"/>
              <w:right w:val="single" w:sz="4" w:space="0" w:color="000000"/>
            </w:tcBorders>
            <w:vAlign w:val="center"/>
          </w:tcPr>
          <w:p w14:paraId="4D351A0A" w14:textId="77777777" w:rsidR="00680F21" w:rsidRPr="00B1614A" w:rsidRDefault="00680F21" w:rsidP="004F2DD3">
            <w:pPr>
              <w:jc w:val="right"/>
              <w:rPr>
                <w:rFonts w:ascii="Cambria" w:eastAsia="Calibri" w:hAnsi="Cambria"/>
                <w:b/>
                <w:lang w:val="pl-PL"/>
              </w:rPr>
            </w:pPr>
            <w:r w:rsidRPr="00B1614A">
              <w:rPr>
                <w:rFonts w:ascii="Cambria" w:eastAsia="Calibri" w:hAnsi="Cambria"/>
                <w:b/>
                <w:lang w:val="pl-PL"/>
              </w:rPr>
              <w:t>suma godzin:</w:t>
            </w:r>
          </w:p>
        </w:tc>
        <w:tc>
          <w:tcPr>
            <w:tcW w:w="1842" w:type="dxa"/>
            <w:tcBorders>
              <w:top w:val="single" w:sz="4" w:space="0" w:color="000000"/>
              <w:left w:val="single" w:sz="4" w:space="0" w:color="000000"/>
              <w:bottom w:val="single" w:sz="4" w:space="0" w:color="000000"/>
              <w:right w:val="single" w:sz="4" w:space="0" w:color="000000"/>
            </w:tcBorders>
          </w:tcPr>
          <w:p w14:paraId="0934E22E"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60</w:t>
            </w:r>
          </w:p>
        </w:tc>
        <w:tc>
          <w:tcPr>
            <w:tcW w:w="1843" w:type="dxa"/>
            <w:tcBorders>
              <w:top w:val="single" w:sz="4" w:space="0" w:color="000000"/>
              <w:left w:val="single" w:sz="4" w:space="0" w:color="000000"/>
              <w:bottom w:val="single" w:sz="4" w:space="0" w:color="000000"/>
              <w:right w:val="single" w:sz="4" w:space="0" w:color="000000"/>
            </w:tcBorders>
          </w:tcPr>
          <w:p w14:paraId="4CD5AB71"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w:t>
            </w:r>
          </w:p>
        </w:tc>
      </w:tr>
      <w:tr w:rsidR="00680F21" w:rsidRPr="00B1614A" w14:paraId="46B9A5DD" w14:textId="77777777" w:rsidTr="004F2DD3">
        <w:tc>
          <w:tcPr>
            <w:tcW w:w="5637" w:type="dxa"/>
            <w:tcBorders>
              <w:top w:val="single" w:sz="4" w:space="0" w:color="000000"/>
              <w:left w:val="single" w:sz="4" w:space="0" w:color="000000"/>
              <w:bottom w:val="single" w:sz="4" w:space="0" w:color="000000"/>
              <w:right w:val="single" w:sz="4" w:space="0" w:color="000000"/>
            </w:tcBorders>
            <w:vAlign w:val="center"/>
          </w:tcPr>
          <w:p w14:paraId="0B39AA68" w14:textId="77777777" w:rsidR="00680F21" w:rsidRPr="00B1614A" w:rsidRDefault="00680F21" w:rsidP="004F2DD3">
            <w:pPr>
              <w:jc w:val="right"/>
              <w:rPr>
                <w:rFonts w:ascii="Cambria" w:eastAsia="Calibri" w:hAnsi="Cambria"/>
                <w:b/>
                <w:lang w:val="pl-PL"/>
              </w:rPr>
            </w:pPr>
            <w:r w:rsidRPr="00B1614A">
              <w:rPr>
                <w:rFonts w:ascii="Cambria" w:eastAsia="Calibri" w:hAnsi="Cambria"/>
                <w:b/>
                <w:lang w:val="pl-PL"/>
              </w:rPr>
              <w:t xml:space="preserve">liczba pkt ECTS przypisana do </w:t>
            </w:r>
            <w:r w:rsidRPr="00B1614A">
              <w:rPr>
                <w:rFonts w:ascii="Cambria" w:eastAsia="Calibri" w:hAnsi="Cambria"/>
                <w:b/>
                <w:bCs/>
                <w:lang w:val="pl-PL"/>
              </w:rPr>
              <w:t>zajęć</w:t>
            </w:r>
            <w:r w:rsidRPr="00B1614A">
              <w:rPr>
                <w:rFonts w:ascii="Cambria" w:eastAsia="Calibri" w:hAnsi="Cambria"/>
                <w:b/>
                <w:lang w:val="pl-PL"/>
              </w:rPr>
              <w:t xml:space="preserve">: </w:t>
            </w:r>
            <w:r w:rsidRPr="00B1614A">
              <w:rPr>
                <w:rFonts w:ascii="Cambria" w:eastAsia="Calibri" w:hAnsi="Cambria"/>
                <w:b/>
                <w:lang w:val="pl-PL"/>
              </w:rPr>
              <w:br/>
            </w:r>
            <w:r w:rsidRPr="00B1614A">
              <w:rPr>
                <w:rFonts w:ascii="Cambria" w:eastAsia="Calibri" w:hAnsi="Cambria"/>
                <w:bCs/>
                <w:lang w:val="pl-PL"/>
              </w:rPr>
              <w:t>(1 pkt ECTS odpowiada od 25 do 30 godzin aktywności studenta)</w:t>
            </w:r>
          </w:p>
        </w:tc>
        <w:tc>
          <w:tcPr>
            <w:tcW w:w="1842" w:type="dxa"/>
            <w:tcBorders>
              <w:top w:val="single" w:sz="4" w:space="0" w:color="000000"/>
              <w:left w:val="single" w:sz="4" w:space="0" w:color="000000"/>
              <w:bottom w:val="single" w:sz="4" w:space="0" w:color="000000"/>
              <w:right w:val="single" w:sz="4" w:space="0" w:color="000000"/>
            </w:tcBorders>
            <w:vAlign w:val="center"/>
          </w:tcPr>
          <w:p w14:paraId="3E4B044A"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0</w:t>
            </w:r>
          </w:p>
        </w:tc>
        <w:tc>
          <w:tcPr>
            <w:tcW w:w="1843" w:type="dxa"/>
            <w:tcBorders>
              <w:top w:val="single" w:sz="4" w:space="0" w:color="000000"/>
              <w:left w:val="single" w:sz="4" w:space="0" w:color="000000"/>
              <w:bottom w:val="single" w:sz="4" w:space="0" w:color="000000"/>
              <w:right w:val="single" w:sz="4" w:space="0" w:color="000000"/>
            </w:tcBorders>
            <w:vAlign w:val="center"/>
          </w:tcPr>
          <w:p w14:paraId="5EF060AD"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w:t>
            </w:r>
          </w:p>
        </w:tc>
      </w:tr>
    </w:tbl>
    <w:p w14:paraId="5B1CE108" w14:textId="77777777" w:rsidR="00680F21" w:rsidRPr="00B1614A" w:rsidRDefault="00680F21" w:rsidP="004F2DD3">
      <w:pPr>
        <w:spacing w:before="240" w:after="120"/>
        <w:rPr>
          <w:rFonts w:ascii="Cambria" w:eastAsia="Calibri" w:hAnsi="Cambria" w:cs="Calibri"/>
          <w:b/>
          <w:bCs/>
          <w:lang w:val="pl-PL"/>
        </w:rPr>
      </w:pPr>
      <w:r w:rsidRPr="00B1614A">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40CF8ACF" w14:textId="77777777" w:rsidTr="004F2DD3">
        <w:tc>
          <w:tcPr>
            <w:tcW w:w="9322" w:type="dxa"/>
          </w:tcPr>
          <w:p w14:paraId="7DF1D043"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tc>
      </w:tr>
      <w:tr w:rsidR="00680F21" w:rsidRPr="00B1614A" w14:paraId="44877C82" w14:textId="77777777" w:rsidTr="004F2DD3">
        <w:tc>
          <w:tcPr>
            <w:tcW w:w="9322" w:type="dxa"/>
          </w:tcPr>
          <w:p w14:paraId="750CF366"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t>Literatura zalecana / fakultatywna:</w:t>
            </w:r>
          </w:p>
          <w:p w14:paraId="0CE285D8" w14:textId="77777777" w:rsidR="00680F21" w:rsidRPr="00B1614A" w:rsidRDefault="00680F21" w:rsidP="00217E41">
            <w:pPr>
              <w:numPr>
                <w:ilvl w:val="0"/>
                <w:numId w:val="5"/>
              </w:numPr>
              <w:rPr>
                <w:rFonts w:ascii="Cambria" w:eastAsia="Calibri" w:hAnsi="Cambria"/>
                <w:lang w:val="pl-PL"/>
              </w:rPr>
            </w:pPr>
            <w:r w:rsidRPr="00B1614A">
              <w:rPr>
                <w:rFonts w:ascii="Cambria" w:eastAsia="Calibri" w:hAnsi="Cambria"/>
                <w:lang w:val="pl-PL"/>
              </w:rPr>
              <w:t>Przepisy PZKOSZ, PZPN, PZPS, PZTS, PZB. PFP.</w:t>
            </w:r>
          </w:p>
          <w:p w14:paraId="6935779F" w14:textId="77777777" w:rsidR="00680F21" w:rsidRPr="00B1614A" w:rsidRDefault="00680F21" w:rsidP="00217E41">
            <w:pPr>
              <w:numPr>
                <w:ilvl w:val="0"/>
                <w:numId w:val="5"/>
              </w:numPr>
              <w:rPr>
                <w:rFonts w:ascii="Cambria" w:eastAsia="Calibri" w:hAnsi="Cambria"/>
                <w:lang w:val="pl-PL"/>
              </w:rPr>
            </w:pPr>
            <w:proofErr w:type="spellStart"/>
            <w:r w:rsidRPr="00B1614A">
              <w:rPr>
                <w:rFonts w:ascii="Cambria" w:eastAsia="Calibri" w:hAnsi="Cambria"/>
                <w:lang w:val="pl-PL"/>
              </w:rPr>
              <w:t>Nordic</w:t>
            </w:r>
            <w:proofErr w:type="spellEnd"/>
            <w:r w:rsidRPr="00B1614A">
              <w:rPr>
                <w:rFonts w:ascii="Cambria" w:eastAsia="Calibri" w:hAnsi="Cambria"/>
                <w:lang w:val="pl-PL"/>
              </w:rPr>
              <w:t xml:space="preserve"> </w:t>
            </w:r>
            <w:proofErr w:type="spellStart"/>
            <w:r w:rsidRPr="00B1614A">
              <w:rPr>
                <w:rFonts w:ascii="Cambria" w:eastAsia="Calibri" w:hAnsi="Cambria"/>
                <w:lang w:val="pl-PL"/>
              </w:rPr>
              <w:t>walking</w:t>
            </w:r>
            <w:proofErr w:type="spellEnd"/>
            <w:r w:rsidRPr="00B1614A">
              <w:rPr>
                <w:rFonts w:ascii="Cambria" w:eastAsia="Calibri" w:hAnsi="Cambria"/>
                <w:lang w:val="pl-PL"/>
              </w:rPr>
              <w:t xml:space="preserve"> dla każdego, Wilanowski A. Bukowy Las 2014.</w:t>
            </w:r>
          </w:p>
          <w:p w14:paraId="433B0BE4" w14:textId="77777777" w:rsidR="00680F21" w:rsidRPr="00B1614A" w:rsidRDefault="00680F21" w:rsidP="00217E41">
            <w:pPr>
              <w:numPr>
                <w:ilvl w:val="0"/>
                <w:numId w:val="5"/>
              </w:numPr>
              <w:rPr>
                <w:rFonts w:ascii="Cambria" w:eastAsia="Calibri" w:hAnsi="Cambria"/>
                <w:lang w:val="pl-PL"/>
              </w:rPr>
            </w:pPr>
            <w:r w:rsidRPr="00B1614A">
              <w:rPr>
                <w:rFonts w:ascii="Cambria" w:eastAsia="Calibri" w:hAnsi="Cambria"/>
                <w:lang w:val="pl-PL"/>
              </w:rPr>
              <w:t xml:space="preserve">Joga. Przewodnik dla początkujących i znawców” wydana przez Centrum </w:t>
            </w:r>
            <w:proofErr w:type="spellStart"/>
            <w:r w:rsidRPr="00B1614A">
              <w:rPr>
                <w:rFonts w:ascii="Cambria" w:eastAsia="Calibri" w:hAnsi="Cambria"/>
                <w:lang w:val="pl-PL"/>
              </w:rPr>
              <w:t>Sivananda</w:t>
            </w:r>
            <w:proofErr w:type="spellEnd"/>
            <w:r w:rsidRPr="00B1614A">
              <w:rPr>
                <w:rFonts w:ascii="Cambria" w:eastAsia="Calibri" w:hAnsi="Cambria"/>
                <w:lang w:val="pl-PL"/>
              </w:rPr>
              <w:t xml:space="preserve"> Yoga </w:t>
            </w:r>
            <w:proofErr w:type="spellStart"/>
            <w:r w:rsidRPr="00B1614A">
              <w:rPr>
                <w:rFonts w:ascii="Cambria" w:eastAsia="Calibri" w:hAnsi="Cambria"/>
                <w:lang w:val="pl-PL"/>
              </w:rPr>
              <w:t>Lidell</w:t>
            </w:r>
            <w:proofErr w:type="spellEnd"/>
            <w:r w:rsidRPr="00B1614A">
              <w:rPr>
                <w:rFonts w:ascii="Cambria" w:eastAsia="Calibri" w:hAnsi="Cambria"/>
                <w:lang w:val="pl-PL"/>
              </w:rPr>
              <w:t xml:space="preserve"> L.</w:t>
            </w:r>
          </w:p>
          <w:p w14:paraId="4B4410B4" w14:textId="77777777" w:rsidR="00680F21" w:rsidRPr="00B1614A" w:rsidRDefault="00680F21" w:rsidP="004F2DD3">
            <w:pPr>
              <w:ind w:left="720"/>
              <w:rPr>
                <w:rFonts w:ascii="Cambria" w:eastAsia="Calibri" w:hAnsi="Cambria"/>
                <w:lang w:val="pl-PL"/>
              </w:rPr>
            </w:pPr>
            <w:r w:rsidRPr="00B1614A">
              <w:rPr>
                <w:rFonts w:ascii="Cambria" w:eastAsia="Calibri" w:hAnsi="Cambria"/>
                <w:lang w:val="pl-PL"/>
              </w:rPr>
              <w:t xml:space="preserve"> „ Światło jogi” B.K.S. </w:t>
            </w:r>
            <w:proofErr w:type="spellStart"/>
            <w:r w:rsidRPr="00B1614A">
              <w:rPr>
                <w:rFonts w:ascii="Cambria" w:eastAsia="Calibri" w:hAnsi="Cambria"/>
                <w:lang w:val="pl-PL"/>
              </w:rPr>
              <w:t>Iyengar</w:t>
            </w:r>
            <w:proofErr w:type="spellEnd"/>
            <w:r w:rsidRPr="00B1614A">
              <w:rPr>
                <w:rFonts w:ascii="Cambria" w:eastAsia="Calibri" w:hAnsi="Cambria"/>
                <w:lang w:val="pl-PL"/>
              </w:rPr>
              <w:t xml:space="preserve">, Akademia </w:t>
            </w:r>
            <w:proofErr w:type="spellStart"/>
            <w:r w:rsidRPr="00B1614A">
              <w:rPr>
                <w:rFonts w:ascii="Cambria" w:eastAsia="Calibri" w:hAnsi="Cambria"/>
                <w:lang w:val="pl-PL"/>
              </w:rPr>
              <w:t>hata</w:t>
            </w:r>
            <w:proofErr w:type="spellEnd"/>
            <w:r w:rsidRPr="00B1614A">
              <w:rPr>
                <w:rFonts w:ascii="Cambria" w:eastAsia="Calibri" w:hAnsi="Cambria"/>
                <w:lang w:val="pl-PL"/>
              </w:rPr>
              <w:t xml:space="preserve"> – joga 1976.</w:t>
            </w:r>
          </w:p>
          <w:p w14:paraId="0D41B24B" w14:textId="77777777" w:rsidR="00680F21" w:rsidRPr="00B1614A" w:rsidRDefault="00680F21" w:rsidP="00217E41">
            <w:pPr>
              <w:numPr>
                <w:ilvl w:val="0"/>
                <w:numId w:val="5"/>
              </w:numPr>
              <w:rPr>
                <w:rFonts w:ascii="Cambria" w:eastAsia="Calibri" w:hAnsi="Cambria"/>
                <w:lang w:val="pl-PL"/>
              </w:rPr>
            </w:pPr>
            <w:r w:rsidRPr="00B1614A">
              <w:rPr>
                <w:rFonts w:ascii="Cambria" w:eastAsia="Calibri" w:hAnsi="Cambria"/>
                <w:lang w:val="pl-PL"/>
              </w:rPr>
              <w:t xml:space="preserve"> „Aerobik czy fitness” Elżbieta Grodzka – Kubiak, AWF Poznań 2002.</w:t>
            </w:r>
          </w:p>
          <w:p w14:paraId="2C61A61D" w14:textId="77777777" w:rsidR="00680F21" w:rsidRPr="00B1614A" w:rsidRDefault="00680F21" w:rsidP="00217E41">
            <w:pPr>
              <w:numPr>
                <w:ilvl w:val="0"/>
                <w:numId w:val="5"/>
              </w:numPr>
              <w:rPr>
                <w:rFonts w:ascii="Cambria" w:eastAsia="Calibri" w:hAnsi="Cambria"/>
                <w:lang w:val="pl-PL"/>
              </w:rPr>
            </w:pPr>
            <w:r w:rsidRPr="00B1614A">
              <w:rPr>
                <w:rFonts w:ascii="Cambria" w:eastAsia="Calibri" w:hAnsi="Cambria"/>
                <w:lang w:val="pl-PL"/>
              </w:rPr>
              <w:t xml:space="preserve">„ Kulturystyka dla każdego” Kruszewski Marek, </w:t>
            </w:r>
            <w:proofErr w:type="spellStart"/>
            <w:r w:rsidRPr="00B1614A">
              <w:rPr>
                <w:rFonts w:ascii="Cambria" w:eastAsia="Calibri" w:hAnsi="Cambria"/>
                <w:lang w:val="pl-PL"/>
              </w:rPr>
              <w:t>Lucien</w:t>
            </w:r>
            <w:proofErr w:type="spellEnd"/>
            <w:r w:rsidRPr="00B1614A">
              <w:rPr>
                <w:rFonts w:ascii="Cambria" w:eastAsia="Calibri" w:hAnsi="Cambria"/>
                <w:lang w:val="pl-PL"/>
              </w:rPr>
              <w:t xml:space="preserve"> </w:t>
            </w:r>
            <w:proofErr w:type="spellStart"/>
            <w:r w:rsidRPr="00B1614A">
              <w:rPr>
                <w:rFonts w:ascii="Cambria" w:eastAsia="Calibri" w:hAnsi="Cambria"/>
                <w:lang w:val="pl-PL"/>
              </w:rPr>
              <w:t>Demeills</w:t>
            </w:r>
            <w:proofErr w:type="spellEnd"/>
            <w:r w:rsidRPr="00B1614A">
              <w:rPr>
                <w:rFonts w:ascii="Cambria" w:eastAsia="Calibri" w:hAnsi="Cambria"/>
                <w:lang w:val="pl-PL"/>
              </w:rPr>
              <w:t xml:space="preserve"> , Siedmiogród 2015.</w:t>
            </w:r>
          </w:p>
          <w:p w14:paraId="392E6939" w14:textId="77777777" w:rsidR="00680F21" w:rsidRPr="00B1614A" w:rsidRDefault="00680F21" w:rsidP="00217E41">
            <w:pPr>
              <w:numPr>
                <w:ilvl w:val="0"/>
                <w:numId w:val="5"/>
              </w:numPr>
              <w:rPr>
                <w:rFonts w:ascii="Cambria" w:eastAsia="Calibri" w:hAnsi="Cambria"/>
                <w:lang w:val="pl-PL"/>
              </w:rPr>
            </w:pPr>
            <w:r w:rsidRPr="00B1614A">
              <w:rPr>
                <w:rFonts w:ascii="Cambria" w:eastAsia="Calibri" w:hAnsi="Cambria"/>
                <w:lang w:val="pl-PL"/>
              </w:rPr>
              <w:t>„ Nauka badmintona w weekend” Andrzej Szalewicz, Wiedza i życie 2001.</w:t>
            </w:r>
          </w:p>
        </w:tc>
      </w:tr>
    </w:tbl>
    <w:p w14:paraId="1C63EED3"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2B7FA1E5" w14:textId="77777777" w:rsidTr="004F2DD3">
        <w:tc>
          <w:tcPr>
            <w:tcW w:w="3846" w:type="dxa"/>
          </w:tcPr>
          <w:p w14:paraId="40CDC80E"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lastRenderedPageBreak/>
              <w:t>imię i nazwisko sporządzającego</w:t>
            </w:r>
          </w:p>
        </w:tc>
        <w:tc>
          <w:tcPr>
            <w:tcW w:w="5476" w:type="dxa"/>
          </w:tcPr>
          <w:p w14:paraId="31808BCA"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mgr Małgorzata Madej</w:t>
            </w:r>
          </w:p>
        </w:tc>
      </w:tr>
      <w:tr w:rsidR="00680F21" w:rsidRPr="00B1614A" w14:paraId="19DE34A7" w14:textId="77777777" w:rsidTr="004F2DD3">
        <w:tc>
          <w:tcPr>
            <w:tcW w:w="3846" w:type="dxa"/>
          </w:tcPr>
          <w:p w14:paraId="5A729C0A"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476" w:type="dxa"/>
          </w:tcPr>
          <w:p w14:paraId="79D92144" w14:textId="0CAD289F" w:rsidR="00680F21" w:rsidRPr="00B1614A" w:rsidRDefault="00104001"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.2025 r.</w:t>
            </w:r>
          </w:p>
        </w:tc>
      </w:tr>
      <w:tr w:rsidR="00680F21" w:rsidRPr="00B1614A" w14:paraId="38B3FD46" w14:textId="77777777" w:rsidTr="004F2DD3">
        <w:tc>
          <w:tcPr>
            <w:tcW w:w="3846" w:type="dxa"/>
          </w:tcPr>
          <w:p w14:paraId="7C96A363"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w:t>
            </w:r>
          </w:p>
        </w:tc>
        <w:tc>
          <w:tcPr>
            <w:tcW w:w="5476" w:type="dxa"/>
          </w:tcPr>
          <w:p w14:paraId="3A06FA10" w14:textId="77777777" w:rsidR="00680F21" w:rsidRPr="00B1614A" w:rsidRDefault="00680F21" w:rsidP="004F2DD3">
            <w:pPr>
              <w:spacing w:before="60" w:after="60"/>
              <w:rPr>
                <w:rFonts w:ascii="Cambria" w:eastAsia="Calibri" w:hAnsi="Cambria"/>
                <w:lang w:val="pl-PL"/>
              </w:rPr>
            </w:pPr>
            <w:proofErr w:type="spellStart"/>
            <w:r w:rsidRPr="00B1614A">
              <w:rPr>
                <w:rFonts w:ascii="Cambria" w:eastAsia="Calibri" w:hAnsi="Cambria"/>
                <w:lang w:val="pl-PL"/>
              </w:rPr>
              <w:t>mmadej@ajp.edu.p</w:t>
            </w:r>
            <w:proofErr w:type="spellEnd"/>
          </w:p>
        </w:tc>
      </w:tr>
      <w:tr w:rsidR="00680F21" w:rsidRPr="00B1614A" w14:paraId="7F0BD4C8" w14:textId="77777777" w:rsidTr="004F2DD3">
        <w:tc>
          <w:tcPr>
            <w:tcW w:w="3846" w:type="dxa"/>
            <w:tcBorders>
              <w:bottom w:val="single" w:sz="4" w:space="0" w:color="000000"/>
            </w:tcBorders>
          </w:tcPr>
          <w:p w14:paraId="6C082884"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476" w:type="dxa"/>
            <w:tcBorders>
              <w:bottom w:val="single" w:sz="4" w:space="0" w:color="000000"/>
            </w:tcBorders>
          </w:tcPr>
          <w:p w14:paraId="100731BD" w14:textId="77777777" w:rsidR="00680F21" w:rsidRPr="00B1614A" w:rsidRDefault="00680F21" w:rsidP="004F2DD3">
            <w:pPr>
              <w:spacing w:before="60" w:after="60"/>
              <w:rPr>
                <w:rFonts w:ascii="Cambria" w:eastAsia="Calibri" w:hAnsi="Cambria"/>
                <w:lang w:val="pl-PL"/>
              </w:rPr>
            </w:pPr>
          </w:p>
        </w:tc>
      </w:tr>
    </w:tbl>
    <w:p w14:paraId="03EEF48C" w14:textId="77777777" w:rsidR="00680F21" w:rsidRPr="00B1614A" w:rsidRDefault="00680F21" w:rsidP="004F2DD3">
      <w:pPr>
        <w:spacing w:after="160" w:line="259" w:lineRule="auto"/>
        <w:rPr>
          <w:rFonts w:ascii="Cambria" w:eastAsia="Aptos" w:hAnsi="Cambria"/>
          <w:lang w:val="pl-PL"/>
        </w:rPr>
      </w:pPr>
    </w:p>
    <w:p w14:paraId="175E3689" w14:textId="69FC1647" w:rsidR="00680F21" w:rsidRPr="00B1614A" w:rsidRDefault="00680F21">
      <w:pPr>
        <w:rPr>
          <w:rFonts w:ascii="Cambria" w:eastAsia="Aptos" w:hAnsi="Cambria"/>
          <w:lang w:val="pl-PL"/>
        </w:rPr>
      </w:pPr>
    </w:p>
    <w:p w14:paraId="1CE5B672" w14:textId="77777777" w:rsidR="00680F21" w:rsidRPr="00B1614A" w:rsidRDefault="00680F21" w:rsidP="004F2DD3">
      <w:pPr>
        <w:spacing w:after="160" w:line="259" w:lineRule="auto"/>
        <w:rPr>
          <w:rFonts w:ascii="Cambria" w:eastAsia="Aptos" w:hAnsi="Cambria"/>
          <w:lang w:val="pl-PL"/>
        </w:rPr>
      </w:pPr>
    </w:p>
    <w:p w14:paraId="002EF9C6" w14:textId="77777777" w:rsidR="004A315F" w:rsidRDefault="004A315F">
      <w:r>
        <w:br w:type="page"/>
      </w:r>
    </w:p>
    <w:tbl>
      <w:tblPr>
        <w:tblW w:w="9185" w:type="dxa"/>
        <w:tblInd w:w="-5" w:type="dxa"/>
        <w:tblLayout w:type="fixed"/>
        <w:tblLook w:val="0000" w:firstRow="0" w:lastRow="0" w:firstColumn="0" w:lastColumn="0" w:noHBand="0" w:noVBand="0"/>
      </w:tblPr>
      <w:tblGrid>
        <w:gridCol w:w="1971"/>
        <w:gridCol w:w="2537"/>
        <w:gridCol w:w="4677"/>
      </w:tblGrid>
      <w:tr w:rsidR="00680F21" w:rsidRPr="00B1614A" w14:paraId="3B73DF40" w14:textId="77777777" w:rsidTr="004F2DD3">
        <w:trPr>
          <w:trHeight w:val="269"/>
        </w:trPr>
        <w:tc>
          <w:tcPr>
            <w:tcW w:w="197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45EEA08" w14:textId="1C623F9C" w:rsidR="00680F21" w:rsidRPr="00B1614A" w:rsidRDefault="00680F21" w:rsidP="004F2DD3">
            <w:pPr>
              <w:spacing w:line="259" w:lineRule="auto"/>
              <w:rPr>
                <w:rFonts w:ascii="Cambria" w:eastAsia="Aptos" w:hAnsi="Cambria"/>
                <w:b/>
                <w:bCs/>
                <w:lang w:val="pl-PL"/>
              </w:rPr>
            </w:pPr>
            <w:r w:rsidRPr="00B1614A">
              <w:rPr>
                <w:rFonts w:ascii="Cambria" w:eastAsia="Aptos" w:hAnsi="Cambria"/>
                <w:b/>
                <w:bCs/>
                <w:noProof/>
                <w:lang w:val="de-DE" w:eastAsia="de-DE"/>
              </w:rPr>
              <w:lastRenderedPageBreak/>
              <w:drawing>
                <wp:anchor distT="0" distB="0" distL="114300" distR="114300" simplePos="0" relativeHeight="251659264" behindDoc="0" locked="0" layoutInCell="1" allowOverlap="1" wp14:anchorId="43B5247E" wp14:editId="1745C799">
                  <wp:simplePos x="0" y="0"/>
                  <wp:positionH relativeFrom="column">
                    <wp:posOffset>24130</wp:posOffset>
                  </wp:positionH>
                  <wp:positionV relativeFrom="paragraph">
                    <wp:posOffset>196215</wp:posOffset>
                  </wp:positionV>
                  <wp:extent cx="1065530" cy="1066800"/>
                  <wp:effectExtent l="19050" t="0" r="1270" b="0"/>
                  <wp:wrapNone/>
                  <wp:docPr id="5" name="Obraz 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descr="Obraz zawierający godło, symbol, logo, krąg&#10;&#10;Opis wygenerowany automatycznie"/>
                          <pic:cNvPicPr>
                            <a:picLocks noChangeAspect="1" noChangeArrowheads="1"/>
                          </pic:cNvPicPr>
                        </pic:nvPicPr>
                        <pic:blipFill>
                          <a:blip r:embed="rId13" cstate="print"/>
                          <a:srcRect/>
                          <a:stretch>
                            <a:fillRect/>
                          </a:stretch>
                        </pic:blipFill>
                        <pic:spPr bwMode="auto">
                          <a:xfrm>
                            <a:off x="0" y="0"/>
                            <a:ext cx="1065530" cy="1066800"/>
                          </a:xfrm>
                          <a:prstGeom prst="rect">
                            <a:avLst/>
                          </a:prstGeom>
                          <a:solidFill>
                            <a:srgbClr val="FFFFFF"/>
                          </a:solidFill>
                          <a:ln w="9525">
                            <a:noFill/>
                            <a:miter lim="800000"/>
                            <a:headEnd/>
                            <a:tailEnd/>
                          </a:ln>
                        </pic:spPr>
                      </pic:pic>
                    </a:graphicData>
                  </a:graphic>
                </wp:anchor>
              </w:drawing>
            </w: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4FA98"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Wydział</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E49D9" w14:textId="77777777" w:rsidR="00680F21" w:rsidRPr="00B1614A" w:rsidRDefault="00680F21" w:rsidP="004F2DD3">
            <w:pPr>
              <w:rPr>
                <w:rFonts w:ascii="Cambria" w:eastAsia="Aptos" w:hAnsi="Cambria"/>
                <w:lang w:val="pl-PL"/>
              </w:rPr>
            </w:pPr>
            <w:r w:rsidRPr="00B1614A">
              <w:rPr>
                <w:rFonts w:ascii="Cambria" w:eastAsia="Aptos" w:hAnsi="Cambria"/>
                <w:bCs/>
                <w:sz w:val="24"/>
                <w:szCs w:val="24"/>
                <w:lang w:val="pl-PL"/>
              </w:rPr>
              <w:t>Humanistyczny</w:t>
            </w:r>
          </w:p>
        </w:tc>
      </w:tr>
      <w:tr w:rsidR="00680F21" w:rsidRPr="00B1614A" w14:paraId="2EF9BF5A" w14:textId="77777777" w:rsidTr="004F2DD3">
        <w:trPr>
          <w:trHeight w:val="27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674876C9"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1E35F"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Kierunek</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C91FE" w14:textId="77777777" w:rsidR="00680F21" w:rsidRPr="00B1614A" w:rsidRDefault="00680F21" w:rsidP="004F2DD3">
            <w:pPr>
              <w:rPr>
                <w:rFonts w:ascii="Cambria" w:eastAsia="Aptos" w:hAnsi="Cambria"/>
                <w:lang w:val="pl-PL"/>
              </w:rPr>
            </w:pPr>
            <w:r w:rsidRPr="00B1614A">
              <w:rPr>
                <w:rFonts w:ascii="Cambria" w:eastAsia="Aptos" w:hAnsi="Cambria"/>
                <w:bCs/>
                <w:sz w:val="24"/>
                <w:szCs w:val="24"/>
                <w:lang w:val="pl-PL"/>
              </w:rPr>
              <w:t>Filologia w zakresie języka</w:t>
            </w:r>
            <w:r w:rsidRPr="00B1614A">
              <w:rPr>
                <w:rFonts w:ascii="Cambria" w:eastAsia="Times New Roman" w:hAnsi="Cambria" w:cs="Segoe UI"/>
                <w:sz w:val="24"/>
                <w:szCs w:val="24"/>
                <w:lang w:val="pl-PL" w:eastAsia="pl-PL"/>
              </w:rPr>
              <w:t xml:space="preserve"> niemieckiego</w:t>
            </w:r>
          </w:p>
        </w:tc>
      </w:tr>
      <w:tr w:rsidR="00680F21" w:rsidRPr="00B1614A" w14:paraId="77691D85" w14:textId="77777777" w:rsidTr="004F2DD3">
        <w:trPr>
          <w:trHeight w:val="139"/>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3E2E9FC2"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3BAEF"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Poziom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7140E" w14:textId="77777777" w:rsidR="00680F21" w:rsidRPr="00B1614A" w:rsidRDefault="00680F21" w:rsidP="004F2DD3">
            <w:pPr>
              <w:rPr>
                <w:rFonts w:ascii="Cambria" w:eastAsia="Aptos" w:hAnsi="Cambria"/>
                <w:lang w:val="pl-PL"/>
              </w:rPr>
            </w:pPr>
            <w:r w:rsidRPr="00B1614A">
              <w:rPr>
                <w:rFonts w:ascii="Cambria" w:eastAsia="Aptos" w:hAnsi="Cambria"/>
                <w:bCs/>
                <w:sz w:val="18"/>
                <w:szCs w:val="18"/>
                <w:lang w:val="pl-PL"/>
              </w:rPr>
              <w:t>pierwszego stopnia</w:t>
            </w:r>
          </w:p>
        </w:tc>
      </w:tr>
      <w:tr w:rsidR="00680F21" w:rsidRPr="00B1614A" w14:paraId="25BCB8FD" w14:textId="77777777" w:rsidTr="004F2DD3">
        <w:trPr>
          <w:trHeight w:val="45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169E7F9D"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26D18"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Forma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0215C" w14:textId="77777777" w:rsidR="00680F21" w:rsidRPr="00B1614A" w:rsidRDefault="00680F21" w:rsidP="004F2DD3">
            <w:pPr>
              <w:rPr>
                <w:rFonts w:ascii="Cambria" w:eastAsia="Aptos" w:hAnsi="Cambria"/>
                <w:lang w:val="pl-PL"/>
              </w:rPr>
            </w:pPr>
            <w:r w:rsidRPr="00B1614A">
              <w:rPr>
                <w:rFonts w:ascii="Cambria" w:eastAsia="Aptos" w:hAnsi="Cambria"/>
                <w:bCs/>
                <w:sz w:val="18"/>
                <w:szCs w:val="18"/>
                <w:lang w:val="pl-PL"/>
              </w:rPr>
              <w:t>stacjonarna/niestacjonarna</w:t>
            </w:r>
          </w:p>
        </w:tc>
      </w:tr>
      <w:tr w:rsidR="00680F21" w:rsidRPr="00B1614A" w14:paraId="5103BA2A" w14:textId="77777777" w:rsidTr="004F2DD3">
        <w:trPr>
          <w:trHeight w:val="530"/>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54119155"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15866"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Profil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917D2" w14:textId="77777777" w:rsidR="00680F21" w:rsidRPr="00B1614A" w:rsidRDefault="00680F21" w:rsidP="004F2DD3">
            <w:pPr>
              <w:rPr>
                <w:rFonts w:ascii="Cambria" w:eastAsia="Aptos" w:hAnsi="Cambria"/>
                <w:lang w:val="pl-PL"/>
              </w:rPr>
            </w:pPr>
            <w:r w:rsidRPr="00B1614A">
              <w:rPr>
                <w:rFonts w:ascii="Cambria" w:eastAsia="Aptos" w:hAnsi="Cambria"/>
                <w:bCs/>
                <w:sz w:val="18"/>
                <w:szCs w:val="18"/>
                <w:lang w:val="pl-PL"/>
              </w:rPr>
              <w:t>praktyczny</w:t>
            </w:r>
          </w:p>
        </w:tc>
      </w:tr>
      <w:tr w:rsidR="00680F21" w:rsidRPr="00B1614A" w14:paraId="34D9526B" w14:textId="77777777" w:rsidTr="004F2DD3">
        <w:trPr>
          <w:trHeight w:val="139"/>
        </w:trPr>
        <w:tc>
          <w:tcPr>
            <w:tcW w:w="450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709C63C"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
                <w:bCs/>
                <w:lang w:val="pl-PL"/>
              </w:rPr>
              <w:t>Pozycja w planie studiów (lub kod przedmiotu)</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6B1A1" w14:textId="77777777" w:rsidR="00680F21" w:rsidRPr="00B1614A" w:rsidRDefault="00680F21" w:rsidP="004F2DD3">
            <w:pPr>
              <w:spacing w:line="259" w:lineRule="auto"/>
              <w:rPr>
                <w:rFonts w:ascii="Cambria" w:eastAsia="Aptos" w:hAnsi="Cambria"/>
                <w:sz w:val="24"/>
                <w:szCs w:val="24"/>
                <w:lang w:val="pl-PL"/>
              </w:rPr>
            </w:pPr>
            <w:r w:rsidRPr="00B1614A">
              <w:rPr>
                <w:rFonts w:ascii="Cambria" w:eastAsia="Aptos" w:hAnsi="Cambria"/>
                <w:bCs/>
                <w:sz w:val="24"/>
                <w:szCs w:val="24"/>
                <w:lang w:val="pl-PL"/>
              </w:rPr>
              <w:t>4/3</w:t>
            </w:r>
          </w:p>
        </w:tc>
      </w:tr>
    </w:tbl>
    <w:p w14:paraId="5A7AA984" w14:textId="77777777" w:rsidR="00680F21" w:rsidRPr="00B1614A" w:rsidRDefault="00680F21" w:rsidP="004F2DD3">
      <w:pPr>
        <w:spacing w:before="240" w:after="240"/>
        <w:jc w:val="center"/>
        <w:rPr>
          <w:rFonts w:ascii="Cambria" w:eastAsia="Aptos" w:hAnsi="Cambria"/>
          <w:b/>
          <w:bCs/>
          <w:spacing w:val="40"/>
          <w:sz w:val="28"/>
          <w:szCs w:val="28"/>
          <w:lang w:val="pl-PL"/>
        </w:rPr>
      </w:pPr>
      <w:r w:rsidRPr="00B1614A">
        <w:rPr>
          <w:rFonts w:ascii="Cambria" w:eastAsia="Aptos" w:hAnsi="Cambria"/>
          <w:b/>
          <w:bCs/>
          <w:spacing w:val="40"/>
          <w:sz w:val="28"/>
          <w:szCs w:val="28"/>
          <w:lang w:val="pl-PL"/>
        </w:rPr>
        <w:t>KARTA ZAJĘĆ</w:t>
      </w:r>
    </w:p>
    <w:p w14:paraId="2EC60824" w14:textId="77777777" w:rsidR="00680F21" w:rsidRPr="00B1614A" w:rsidRDefault="00680F21" w:rsidP="004F2DD3">
      <w:pPr>
        <w:spacing w:after="160" w:line="259" w:lineRule="auto"/>
        <w:rPr>
          <w:rFonts w:ascii="Cambria" w:eastAsia="Aptos" w:hAnsi="Cambria"/>
          <w:b/>
          <w:iCs/>
          <w:lang w:val="pl-PL"/>
        </w:rPr>
      </w:pPr>
      <w:r w:rsidRPr="00B1614A">
        <w:rPr>
          <w:rFonts w:ascii="Cambria" w:eastAsia="Aptos" w:hAnsi="Cambria"/>
          <w:b/>
          <w:bCs/>
          <w:lang w:val="pl-PL"/>
        </w:rPr>
        <w:t>1. Informacje ogólne</w:t>
      </w:r>
    </w:p>
    <w:tbl>
      <w:tblPr>
        <w:tblW w:w="9180" w:type="dxa"/>
        <w:tblLayout w:type="fixed"/>
        <w:tblLook w:val="0000" w:firstRow="0" w:lastRow="0" w:firstColumn="0" w:lastColumn="0" w:noHBand="0" w:noVBand="0"/>
      </w:tblPr>
      <w:tblGrid>
        <w:gridCol w:w="4218"/>
        <w:gridCol w:w="4962"/>
      </w:tblGrid>
      <w:tr w:rsidR="00680F21" w:rsidRPr="00B1614A" w14:paraId="4E08994A" w14:textId="77777777" w:rsidTr="004F2DD3">
        <w:trPr>
          <w:trHeight w:val="328"/>
        </w:trPr>
        <w:tc>
          <w:tcPr>
            <w:tcW w:w="4218" w:type="dxa"/>
            <w:tcBorders>
              <w:top w:val="single" w:sz="4" w:space="0" w:color="000000"/>
              <w:left w:val="single" w:sz="4" w:space="0" w:color="000000"/>
              <w:bottom w:val="single" w:sz="4" w:space="0" w:color="000000"/>
              <w:right w:val="single" w:sz="4" w:space="0" w:color="000000"/>
            </w:tcBorders>
            <w:vAlign w:val="center"/>
          </w:tcPr>
          <w:p w14:paraId="7E332916" w14:textId="77777777" w:rsidR="00680F21" w:rsidRPr="00B1614A" w:rsidRDefault="00680F21" w:rsidP="0014512E">
            <w:pPr>
              <w:spacing w:line="259" w:lineRule="auto"/>
              <w:rPr>
                <w:rFonts w:ascii="Cambria" w:eastAsia="Aptos" w:hAnsi="Cambria"/>
                <w:b/>
                <w:bCs/>
                <w:iCs/>
                <w:lang w:val="pl-PL"/>
              </w:rPr>
            </w:pPr>
            <w:r w:rsidRPr="00B1614A">
              <w:rPr>
                <w:rFonts w:ascii="Cambria" w:eastAsia="Aptos" w:hAnsi="Cambria"/>
                <w:b/>
                <w:iCs/>
                <w:lang w:val="pl-PL"/>
              </w:rPr>
              <w:t>Nazwa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0BBC334C" w14:textId="77777777" w:rsidR="00680F21" w:rsidRPr="00B1614A" w:rsidRDefault="00680F21" w:rsidP="0014512E">
            <w:pPr>
              <w:spacing w:line="259" w:lineRule="auto"/>
              <w:rPr>
                <w:rFonts w:ascii="Cambria" w:eastAsia="Aptos" w:hAnsi="Cambria"/>
                <w:b/>
                <w:bCs/>
                <w:lang w:val="pl-PL"/>
              </w:rPr>
            </w:pPr>
            <w:r w:rsidRPr="00B1614A">
              <w:rPr>
                <w:rFonts w:ascii="Cambria" w:eastAsia="Aptos" w:hAnsi="Cambria"/>
                <w:b/>
                <w:bCs/>
                <w:lang w:val="pl-PL"/>
              </w:rPr>
              <w:t xml:space="preserve">Lektorat języka obcego – język angielski </w:t>
            </w:r>
          </w:p>
        </w:tc>
      </w:tr>
      <w:tr w:rsidR="00680F21" w:rsidRPr="00B1614A" w14:paraId="18E7750E"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3AED8BF1" w14:textId="77777777" w:rsidR="00680F21" w:rsidRPr="00B1614A" w:rsidRDefault="00680F21" w:rsidP="0014512E">
            <w:pPr>
              <w:spacing w:line="259" w:lineRule="auto"/>
              <w:rPr>
                <w:rFonts w:ascii="Cambria" w:eastAsia="Aptos" w:hAnsi="Cambria"/>
                <w:b/>
                <w:iCs/>
                <w:lang w:val="pl-PL"/>
              </w:rPr>
            </w:pPr>
            <w:r w:rsidRPr="00B1614A">
              <w:rPr>
                <w:rFonts w:ascii="Cambria" w:eastAsia="Aptos" w:hAnsi="Cambria"/>
                <w:b/>
                <w:iCs/>
                <w:lang w:val="pl-PL"/>
              </w:rPr>
              <w:t>Punkty ECTS</w:t>
            </w:r>
          </w:p>
        </w:tc>
        <w:tc>
          <w:tcPr>
            <w:tcW w:w="4962" w:type="dxa"/>
            <w:tcBorders>
              <w:top w:val="single" w:sz="4" w:space="0" w:color="000000"/>
              <w:left w:val="single" w:sz="4" w:space="0" w:color="000000"/>
              <w:bottom w:val="single" w:sz="4" w:space="0" w:color="000000"/>
              <w:right w:val="single" w:sz="4" w:space="0" w:color="000000"/>
            </w:tcBorders>
            <w:vAlign w:val="center"/>
          </w:tcPr>
          <w:p w14:paraId="461E7125" w14:textId="77777777" w:rsidR="00680F21" w:rsidRPr="00B1614A" w:rsidRDefault="00680F21" w:rsidP="0014512E">
            <w:pPr>
              <w:spacing w:line="259" w:lineRule="auto"/>
              <w:rPr>
                <w:rFonts w:ascii="Cambria" w:eastAsia="Aptos" w:hAnsi="Cambria"/>
                <w:lang w:val="pl-PL"/>
              </w:rPr>
            </w:pPr>
            <w:r w:rsidRPr="00B1614A">
              <w:rPr>
                <w:rFonts w:ascii="Cambria" w:eastAsia="Aptos" w:hAnsi="Cambria"/>
                <w:b/>
                <w:iCs/>
                <w:lang w:val="pl-PL"/>
              </w:rPr>
              <w:t>6</w:t>
            </w:r>
          </w:p>
        </w:tc>
      </w:tr>
      <w:tr w:rsidR="00680F21" w:rsidRPr="00B1614A" w14:paraId="2F5A4E83"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0282610C" w14:textId="77777777" w:rsidR="00680F21" w:rsidRPr="00B1614A" w:rsidRDefault="00680F21" w:rsidP="0014512E">
            <w:pPr>
              <w:spacing w:line="259" w:lineRule="auto"/>
              <w:rPr>
                <w:rFonts w:ascii="Cambria" w:eastAsia="Aptos" w:hAnsi="Cambria"/>
                <w:b/>
                <w:iCs/>
                <w:lang w:val="pl-PL"/>
              </w:rPr>
            </w:pPr>
            <w:r w:rsidRPr="00B1614A">
              <w:rPr>
                <w:rFonts w:ascii="Cambria" w:eastAsia="Aptos" w:hAnsi="Cambria"/>
                <w:b/>
                <w:iCs/>
                <w:lang w:val="pl-PL"/>
              </w:rPr>
              <w:t>Rodzaj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5ED1BD5C" w14:textId="77777777" w:rsidR="00680F21" w:rsidRPr="00B1614A" w:rsidRDefault="00680F21" w:rsidP="0014512E">
            <w:pPr>
              <w:spacing w:line="259" w:lineRule="auto"/>
              <w:rPr>
                <w:rFonts w:ascii="Cambria" w:eastAsia="Aptos" w:hAnsi="Cambria"/>
                <w:lang w:val="pl-PL"/>
              </w:rPr>
            </w:pPr>
            <w:r w:rsidRPr="00B1614A">
              <w:rPr>
                <w:rFonts w:ascii="Cambria" w:eastAsia="Aptos" w:hAnsi="Cambria"/>
                <w:b/>
                <w:iCs/>
                <w:lang w:val="pl-PL"/>
              </w:rPr>
              <w:t>obieralne</w:t>
            </w:r>
          </w:p>
        </w:tc>
      </w:tr>
      <w:tr w:rsidR="00680F21" w:rsidRPr="00B1614A" w14:paraId="6F20736C"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3682CB23" w14:textId="77777777" w:rsidR="00680F21" w:rsidRPr="00B1614A" w:rsidRDefault="00680F21" w:rsidP="0014512E">
            <w:pPr>
              <w:spacing w:line="259" w:lineRule="auto"/>
              <w:rPr>
                <w:rFonts w:ascii="Cambria" w:eastAsia="Aptos" w:hAnsi="Cambria"/>
                <w:b/>
                <w:iCs/>
                <w:lang w:val="pl-PL"/>
              </w:rPr>
            </w:pPr>
            <w:r w:rsidRPr="00B1614A">
              <w:rPr>
                <w:rFonts w:ascii="Cambria" w:eastAsia="Aptos" w:hAnsi="Cambria"/>
                <w:b/>
                <w:iCs/>
                <w:lang w:val="pl-PL"/>
              </w:rPr>
              <w:t>Moduł/specjalizacja</w:t>
            </w:r>
          </w:p>
        </w:tc>
        <w:tc>
          <w:tcPr>
            <w:tcW w:w="4962" w:type="dxa"/>
            <w:tcBorders>
              <w:top w:val="single" w:sz="4" w:space="0" w:color="000000"/>
              <w:left w:val="single" w:sz="4" w:space="0" w:color="000000"/>
              <w:bottom w:val="single" w:sz="4" w:space="0" w:color="000000"/>
              <w:right w:val="single" w:sz="4" w:space="0" w:color="000000"/>
            </w:tcBorders>
            <w:vAlign w:val="center"/>
          </w:tcPr>
          <w:p w14:paraId="52B7C57F" w14:textId="77777777" w:rsidR="00680F21" w:rsidRPr="00B1614A" w:rsidRDefault="00680F21" w:rsidP="0014512E">
            <w:pPr>
              <w:spacing w:line="259" w:lineRule="auto"/>
              <w:rPr>
                <w:rFonts w:ascii="Cambria" w:eastAsia="Aptos" w:hAnsi="Cambria"/>
                <w:lang w:val="pl-PL"/>
              </w:rPr>
            </w:pPr>
            <w:r w:rsidRPr="00B1614A">
              <w:rPr>
                <w:rFonts w:ascii="Cambria" w:eastAsia="Times New Roman" w:hAnsi="Cambria"/>
                <w:b/>
                <w:bCs/>
                <w:lang w:val="pl-PL" w:eastAsia="pl-PL"/>
              </w:rPr>
              <w:t xml:space="preserve">Przedmioty interdyscyplinarne / </w:t>
            </w:r>
            <w:r w:rsidRPr="00B1614A">
              <w:rPr>
                <w:rFonts w:ascii="Cambria" w:eastAsia="Cambria" w:hAnsi="Cambria" w:cs="Cambria"/>
                <w:b/>
                <w:lang w:val="pl-PL"/>
              </w:rPr>
              <w:t>nauczycielska i translatorska</w:t>
            </w:r>
          </w:p>
        </w:tc>
      </w:tr>
      <w:tr w:rsidR="00680F21" w:rsidRPr="00B1614A" w14:paraId="6B7AABB2"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4AF8F1B7" w14:textId="77777777" w:rsidR="00680F21" w:rsidRPr="00B1614A" w:rsidRDefault="00680F21" w:rsidP="0014512E">
            <w:pPr>
              <w:spacing w:line="259" w:lineRule="auto"/>
              <w:rPr>
                <w:rFonts w:ascii="Cambria" w:eastAsia="Aptos" w:hAnsi="Cambria"/>
                <w:b/>
                <w:iCs/>
                <w:lang w:val="pl-PL"/>
              </w:rPr>
            </w:pPr>
            <w:r w:rsidRPr="00B1614A">
              <w:rPr>
                <w:rFonts w:ascii="Cambria" w:eastAsia="Aptos" w:hAnsi="Cambria"/>
                <w:b/>
                <w:iCs/>
                <w:lang w:val="pl-PL"/>
              </w:rPr>
              <w:t>Język, w którym prowadzone są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4B5DE082" w14:textId="77777777" w:rsidR="00680F21" w:rsidRPr="00B1614A" w:rsidRDefault="00680F21" w:rsidP="0014512E">
            <w:pPr>
              <w:spacing w:line="259" w:lineRule="auto"/>
              <w:rPr>
                <w:rFonts w:ascii="Cambria" w:eastAsia="Aptos" w:hAnsi="Cambria"/>
                <w:lang w:val="pl-PL"/>
              </w:rPr>
            </w:pPr>
            <w:r w:rsidRPr="00B1614A">
              <w:rPr>
                <w:rFonts w:ascii="Cambria" w:eastAsia="Aptos" w:hAnsi="Cambria"/>
                <w:b/>
                <w:iCs/>
                <w:lang w:val="pl-PL"/>
              </w:rPr>
              <w:t>angielski</w:t>
            </w:r>
          </w:p>
        </w:tc>
      </w:tr>
      <w:tr w:rsidR="00680F21" w:rsidRPr="00B1614A" w14:paraId="39CAC375"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5C19CF03" w14:textId="77777777" w:rsidR="00680F21" w:rsidRPr="00B1614A" w:rsidRDefault="00680F21" w:rsidP="0014512E">
            <w:pPr>
              <w:spacing w:line="259" w:lineRule="auto"/>
              <w:rPr>
                <w:rFonts w:ascii="Cambria" w:eastAsia="Aptos" w:hAnsi="Cambria"/>
                <w:b/>
                <w:iCs/>
                <w:lang w:val="pl-PL"/>
              </w:rPr>
            </w:pPr>
            <w:r w:rsidRPr="00B1614A">
              <w:rPr>
                <w:rFonts w:ascii="Cambria" w:eastAsia="Aptos" w:hAnsi="Cambria"/>
                <w:b/>
                <w:iCs/>
                <w:lang w:val="pl-PL"/>
              </w:rPr>
              <w:t>Rok studiów</w:t>
            </w:r>
          </w:p>
        </w:tc>
        <w:tc>
          <w:tcPr>
            <w:tcW w:w="4962" w:type="dxa"/>
            <w:tcBorders>
              <w:top w:val="single" w:sz="4" w:space="0" w:color="000000"/>
              <w:left w:val="single" w:sz="4" w:space="0" w:color="000000"/>
              <w:bottom w:val="single" w:sz="4" w:space="0" w:color="000000"/>
              <w:right w:val="single" w:sz="4" w:space="0" w:color="000000"/>
            </w:tcBorders>
            <w:vAlign w:val="center"/>
          </w:tcPr>
          <w:p w14:paraId="65278FF6" w14:textId="77777777" w:rsidR="00680F21" w:rsidRPr="00B1614A" w:rsidRDefault="00680F21" w:rsidP="0014512E">
            <w:pPr>
              <w:spacing w:line="259" w:lineRule="auto"/>
              <w:rPr>
                <w:rFonts w:ascii="Cambria" w:eastAsia="Aptos" w:hAnsi="Cambria"/>
                <w:lang w:val="pl-PL"/>
              </w:rPr>
            </w:pPr>
            <w:r w:rsidRPr="00B1614A">
              <w:rPr>
                <w:rFonts w:ascii="Cambria" w:eastAsia="Aptos" w:hAnsi="Cambria"/>
                <w:b/>
                <w:iCs/>
                <w:lang w:val="pl-PL"/>
              </w:rPr>
              <w:t>I, II</w:t>
            </w:r>
          </w:p>
        </w:tc>
      </w:tr>
      <w:tr w:rsidR="00680F21" w:rsidRPr="00B1614A" w14:paraId="6C201A51"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32B93958" w14:textId="77777777" w:rsidR="00680F21" w:rsidRPr="00B1614A" w:rsidRDefault="00680F21" w:rsidP="0014512E">
            <w:pPr>
              <w:spacing w:line="259" w:lineRule="auto"/>
              <w:rPr>
                <w:rFonts w:ascii="Cambria" w:eastAsia="Aptos" w:hAnsi="Cambria"/>
                <w:b/>
                <w:bCs/>
                <w:iCs/>
                <w:lang w:val="pl-PL"/>
              </w:rPr>
            </w:pPr>
            <w:r w:rsidRPr="00B1614A">
              <w:rPr>
                <w:rFonts w:ascii="Cambria" w:eastAsia="Aptos" w:hAnsi="Cambria"/>
                <w:b/>
                <w:iCs/>
                <w:lang w:val="pl-PL"/>
              </w:rPr>
              <w:t>Imię i nazwisko koordynatora zajęć oraz osób prowadzących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06D9B6A5" w14:textId="77777777" w:rsidR="00680F21" w:rsidRPr="00B1614A" w:rsidRDefault="00680F21" w:rsidP="0014512E">
            <w:pPr>
              <w:spacing w:line="259" w:lineRule="auto"/>
              <w:rPr>
                <w:rFonts w:ascii="Cambria" w:eastAsia="Cambria" w:hAnsi="Cambria" w:cs="Cambria"/>
                <w:b/>
                <w:lang w:val="pl-PL"/>
              </w:rPr>
            </w:pPr>
            <w:proofErr w:type="spellStart"/>
            <w:r w:rsidRPr="00B1614A">
              <w:rPr>
                <w:rFonts w:ascii="Cambria" w:eastAsia="Aptos" w:hAnsi="Cambria"/>
                <w:b/>
                <w:bCs/>
                <w:iCs/>
                <w:lang w:val="de-DE"/>
              </w:rPr>
              <w:t>koordynator</w:t>
            </w:r>
            <w:proofErr w:type="spellEnd"/>
            <w:r w:rsidRPr="00B1614A">
              <w:rPr>
                <w:rFonts w:ascii="Cambria" w:eastAsia="Aptos" w:hAnsi="Cambria"/>
                <w:b/>
                <w:bCs/>
                <w:iCs/>
                <w:lang w:val="de-DE"/>
              </w:rPr>
              <w:t xml:space="preserve">: prof. AJP </w:t>
            </w:r>
            <w:proofErr w:type="spellStart"/>
            <w:r w:rsidRPr="00B1614A">
              <w:rPr>
                <w:rFonts w:ascii="Cambria" w:eastAsia="Aptos" w:hAnsi="Cambria"/>
                <w:b/>
                <w:bCs/>
                <w:iCs/>
                <w:lang w:val="de-DE"/>
              </w:rPr>
              <w:t>dr</w:t>
            </w:r>
            <w:proofErr w:type="spellEnd"/>
            <w:r w:rsidRPr="00B1614A">
              <w:rPr>
                <w:rFonts w:ascii="Cambria" w:eastAsia="Aptos" w:hAnsi="Cambria"/>
                <w:b/>
                <w:bCs/>
                <w:iCs/>
                <w:lang w:val="de-DE"/>
              </w:rPr>
              <w:t xml:space="preserve"> hab. </w:t>
            </w:r>
            <w:r w:rsidRPr="00B1614A">
              <w:rPr>
                <w:rFonts w:ascii="Cambria" w:eastAsia="Aptos" w:hAnsi="Cambria"/>
                <w:b/>
                <w:bCs/>
                <w:iCs/>
                <w:lang w:val="pl-PL"/>
              </w:rPr>
              <w:t>Renata Nadobnik, mgr Piotr Kotek</w:t>
            </w:r>
          </w:p>
          <w:p w14:paraId="69408AF7" w14:textId="77777777" w:rsidR="00680F21" w:rsidRPr="00B1614A" w:rsidRDefault="00680F21" w:rsidP="0014512E">
            <w:pPr>
              <w:spacing w:line="100" w:lineRule="atLeast"/>
              <w:rPr>
                <w:rFonts w:ascii="Cambria" w:eastAsia="Cambria" w:hAnsi="Cambria" w:cs="Cambria"/>
                <w:b/>
                <w:lang w:val="pl-PL"/>
              </w:rPr>
            </w:pPr>
            <w:r w:rsidRPr="00B1614A">
              <w:rPr>
                <w:rFonts w:ascii="Cambria" w:eastAsia="Cambria" w:hAnsi="Cambria" w:cs="Cambria"/>
                <w:b/>
                <w:lang w:val="pl-PL"/>
              </w:rPr>
              <w:t xml:space="preserve">prowadzący: mgr </w:t>
            </w:r>
            <w:r w:rsidRPr="00B1614A">
              <w:rPr>
                <w:rFonts w:ascii="Cambria" w:eastAsia="Aptos" w:hAnsi="Cambria"/>
                <w:b/>
                <w:bCs/>
                <w:iCs/>
                <w:lang w:val="pl-PL"/>
              </w:rPr>
              <w:t>Wojciech Januchowski</w:t>
            </w:r>
            <w:r w:rsidRPr="00B1614A">
              <w:rPr>
                <w:rFonts w:ascii="Cambria" w:eastAsia="Cambria" w:hAnsi="Cambria" w:cs="Cambria"/>
                <w:b/>
                <w:lang w:val="pl-PL"/>
              </w:rPr>
              <w:t xml:space="preserve">, </w:t>
            </w:r>
            <w:r w:rsidRPr="00B1614A">
              <w:rPr>
                <w:rFonts w:ascii="Cambria" w:eastAsia="Cambria" w:hAnsi="Cambria" w:cs="Cambria"/>
                <w:b/>
                <w:bCs/>
                <w:lang w:val="pl-PL"/>
              </w:rPr>
              <w:t>mgr Bożena Franków-Czerwonko, mgr Mirosław Kwiatkowski, mgr Grzegorz Surma</w:t>
            </w:r>
          </w:p>
        </w:tc>
      </w:tr>
    </w:tbl>
    <w:p w14:paraId="269E878B" w14:textId="77777777" w:rsidR="00680F21" w:rsidRPr="00B1614A" w:rsidRDefault="00680F21" w:rsidP="004F2DD3">
      <w:pPr>
        <w:spacing w:after="160" w:line="259" w:lineRule="auto"/>
        <w:rPr>
          <w:rFonts w:ascii="Cambria" w:eastAsia="Aptos" w:hAnsi="Cambria"/>
          <w:b/>
          <w:bCs/>
          <w:lang w:val="pl-PL"/>
        </w:rPr>
      </w:pPr>
    </w:p>
    <w:p w14:paraId="2AC2AB8D"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2. Formy dydaktyczne prowadzenia zajęć i liczba godzin w semestrze</w:t>
      </w:r>
    </w:p>
    <w:tbl>
      <w:tblPr>
        <w:tblW w:w="9180" w:type="dxa"/>
        <w:tblLayout w:type="fixed"/>
        <w:tblLook w:val="0000" w:firstRow="0" w:lastRow="0" w:firstColumn="0" w:lastColumn="0" w:noHBand="0" w:noVBand="0"/>
      </w:tblPr>
      <w:tblGrid>
        <w:gridCol w:w="1668"/>
        <w:gridCol w:w="2835"/>
        <w:gridCol w:w="2268"/>
        <w:gridCol w:w="2409"/>
      </w:tblGrid>
      <w:tr w:rsidR="00680F21" w:rsidRPr="00B1614A" w14:paraId="6A30E539" w14:textId="77777777" w:rsidTr="004F2DD3">
        <w:tc>
          <w:tcPr>
            <w:tcW w:w="16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C01B7"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Forma zajęć</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A7384" w14:textId="77777777" w:rsidR="00680F21" w:rsidRPr="00B1614A" w:rsidRDefault="00680F21" w:rsidP="004F2DD3">
            <w:pPr>
              <w:spacing w:line="259" w:lineRule="auto"/>
              <w:jc w:val="center"/>
              <w:rPr>
                <w:rFonts w:ascii="Cambria" w:eastAsia="Aptos" w:hAnsi="Cambria"/>
                <w:b/>
                <w:bCs/>
                <w:lang w:val="pl-PL"/>
              </w:rPr>
            </w:pPr>
            <w:r w:rsidRPr="00B1614A">
              <w:rPr>
                <w:rFonts w:ascii="Cambria" w:eastAsia="Aptos" w:hAnsi="Cambria"/>
                <w:b/>
                <w:bCs/>
                <w:lang w:val="pl-PL"/>
              </w:rPr>
              <w:t>Liczba godzin</w:t>
            </w:r>
          </w:p>
          <w:p w14:paraId="37CE64F9" w14:textId="77777777" w:rsidR="00680F21" w:rsidRPr="00B1614A" w:rsidRDefault="00680F21" w:rsidP="004F2DD3">
            <w:pPr>
              <w:spacing w:line="259" w:lineRule="auto"/>
              <w:jc w:val="center"/>
              <w:rPr>
                <w:rFonts w:ascii="Cambria" w:eastAsia="Aptos" w:hAnsi="Cambria"/>
                <w:b/>
                <w:bCs/>
                <w:sz w:val="18"/>
                <w:szCs w:val="18"/>
                <w:lang w:val="pl-PL"/>
              </w:rPr>
            </w:pPr>
            <w:r w:rsidRPr="00B1614A">
              <w:rPr>
                <w:rFonts w:ascii="Cambria" w:eastAsia="Aptos" w:hAnsi="Cambria"/>
                <w:b/>
                <w:bCs/>
                <w:sz w:val="18"/>
                <w:szCs w:val="18"/>
                <w:lang w:val="pl-PL"/>
              </w:rPr>
              <w:t>stacjonarne/niestacjonarne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46C04"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Rok studiów/semestr</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09AD6" w14:textId="77777777" w:rsidR="00680F21" w:rsidRPr="00B1614A" w:rsidRDefault="00680F21" w:rsidP="004F2DD3">
            <w:pPr>
              <w:spacing w:after="160" w:line="259" w:lineRule="auto"/>
              <w:jc w:val="center"/>
              <w:rPr>
                <w:rFonts w:ascii="Cambria" w:eastAsia="Aptos" w:hAnsi="Cambria"/>
                <w:lang w:val="pl-PL"/>
              </w:rPr>
            </w:pPr>
            <w:r w:rsidRPr="00B1614A">
              <w:rPr>
                <w:rFonts w:ascii="Cambria" w:eastAsia="Aptos" w:hAnsi="Cambria"/>
                <w:b/>
                <w:bCs/>
                <w:lang w:val="pl-PL"/>
              </w:rPr>
              <w:t xml:space="preserve">Punkty ECTS </w:t>
            </w:r>
            <w:r w:rsidRPr="00B1614A">
              <w:rPr>
                <w:rFonts w:ascii="Cambria" w:eastAsia="Aptos" w:hAnsi="Cambria"/>
                <w:lang w:val="pl-PL"/>
              </w:rPr>
              <w:t>(zgodnie z programem studiów)</w:t>
            </w:r>
          </w:p>
        </w:tc>
      </w:tr>
      <w:tr w:rsidR="00680F21" w:rsidRPr="00B1614A" w14:paraId="46A0762A" w14:textId="77777777" w:rsidTr="004F2DD3">
        <w:tc>
          <w:tcPr>
            <w:tcW w:w="1668" w:type="dxa"/>
            <w:tcBorders>
              <w:top w:val="single" w:sz="4" w:space="0" w:color="000000"/>
              <w:left w:val="single" w:sz="4" w:space="0" w:color="000000"/>
              <w:bottom w:val="single" w:sz="4" w:space="0" w:color="000000"/>
              <w:right w:val="single" w:sz="4" w:space="0" w:color="000000"/>
            </w:tcBorders>
            <w:shd w:val="clear" w:color="auto" w:fill="FFFFFF"/>
          </w:tcPr>
          <w:p w14:paraId="70D6A19B"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ćwiczenia</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2B8B5"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90/54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4EC45"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I, II/1,2,3</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8D7EE" w14:textId="77777777" w:rsidR="00680F21" w:rsidRPr="00B1614A" w:rsidRDefault="00680F21" w:rsidP="004F2DD3">
            <w:pPr>
              <w:spacing w:after="160" w:line="259" w:lineRule="auto"/>
              <w:jc w:val="center"/>
              <w:rPr>
                <w:rFonts w:ascii="Cambria" w:eastAsia="Aptos" w:hAnsi="Cambria"/>
                <w:lang w:val="pl-PL"/>
              </w:rPr>
            </w:pPr>
            <w:r w:rsidRPr="00B1614A">
              <w:rPr>
                <w:rFonts w:ascii="Cambria" w:eastAsia="Aptos" w:hAnsi="Cambria"/>
                <w:b/>
                <w:bCs/>
                <w:lang w:val="pl-PL"/>
              </w:rPr>
              <w:t>6</w:t>
            </w:r>
          </w:p>
        </w:tc>
      </w:tr>
    </w:tbl>
    <w:p w14:paraId="14E205A6" w14:textId="77777777" w:rsidR="00680F21" w:rsidRPr="00B1614A" w:rsidRDefault="00680F21" w:rsidP="004F2DD3">
      <w:pPr>
        <w:spacing w:after="160" w:line="259" w:lineRule="auto"/>
        <w:rPr>
          <w:rFonts w:ascii="Cambria" w:eastAsia="Aptos" w:hAnsi="Cambria"/>
          <w:b/>
          <w:bCs/>
          <w:lang w:val="pl-PL"/>
        </w:rPr>
      </w:pPr>
    </w:p>
    <w:p w14:paraId="3DFF635B" w14:textId="77777777" w:rsidR="00680F21" w:rsidRPr="00B1614A" w:rsidRDefault="00680F21" w:rsidP="004F2DD3">
      <w:pPr>
        <w:spacing w:after="160" w:line="259" w:lineRule="auto"/>
        <w:rPr>
          <w:rFonts w:ascii="Cambria" w:eastAsia="Aptos" w:hAnsi="Cambria" w:cs="Calibri"/>
          <w:lang w:val="pl-PL"/>
        </w:rPr>
      </w:pPr>
      <w:r w:rsidRPr="00B1614A">
        <w:rPr>
          <w:rFonts w:ascii="Cambria" w:eastAsia="Aptos" w:hAnsi="Cambria"/>
          <w:b/>
          <w:bCs/>
          <w:lang w:val="pl-PL"/>
        </w:rPr>
        <w:t>3. Wymagania wstępne, z uwzględnieniem sekwencyjności zajęć</w:t>
      </w:r>
    </w:p>
    <w:tbl>
      <w:tblPr>
        <w:tblW w:w="9142" w:type="dxa"/>
        <w:tblLayout w:type="fixed"/>
        <w:tblCellMar>
          <w:left w:w="70" w:type="dxa"/>
          <w:right w:w="70" w:type="dxa"/>
        </w:tblCellMar>
        <w:tblLook w:val="0000" w:firstRow="0" w:lastRow="0" w:firstColumn="0" w:lastColumn="0" w:noHBand="0" w:noVBand="0"/>
      </w:tblPr>
      <w:tblGrid>
        <w:gridCol w:w="9142"/>
      </w:tblGrid>
      <w:tr w:rsidR="00680F21" w:rsidRPr="00B1614A" w14:paraId="7AC079FB" w14:textId="77777777" w:rsidTr="004F2DD3">
        <w:trPr>
          <w:trHeight w:val="301"/>
        </w:trPr>
        <w:tc>
          <w:tcPr>
            <w:tcW w:w="9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380CA" w14:textId="279A9441" w:rsidR="00680F21" w:rsidRPr="00B1614A" w:rsidRDefault="00B53063" w:rsidP="004F2DD3">
            <w:pPr>
              <w:shd w:val="clear" w:color="auto" w:fill="FFFFFF"/>
              <w:spacing w:beforeAutospacing="1" w:afterAutospacing="1"/>
              <w:rPr>
                <w:rFonts w:ascii="Cambria" w:eastAsia="Times New Roman" w:hAnsi="Cambria"/>
                <w:sz w:val="24"/>
                <w:szCs w:val="24"/>
                <w:lang w:val="pl-PL" w:eastAsia="pl-PL"/>
              </w:rPr>
            </w:pPr>
            <w:proofErr w:type="spellStart"/>
            <w:r w:rsidRPr="00B53063">
              <w:rPr>
                <w:rFonts w:ascii="Cambria" w:eastAsia="Aptos" w:hAnsi="Cambria" w:cs="Calibri"/>
              </w:rPr>
              <w:t>Lektorat</w:t>
            </w:r>
            <w:proofErr w:type="spellEnd"/>
            <w:r w:rsidRPr="00B53063">
              <w:rPr>
                <w:rFonts w:ascii="Cambria" w:eastAsia="Aptos" w:hAnsi="Cambria" w:cs="Calibri"/>
              </w:rPr>
              <w:t xml:space="preserve"> </w:t>
            </w:r>
            <w:proofErr w:type="spellStart"/>
            <w:r w:rsidRPr="00B53063">
              <w:rPr>
                <w:rFonts w:ascii="Cambria" w:eastAsia="Aptos" w:hAnsi="Cambria" w:cs="Calibri"/>
              </w:rPr>
              <w:t>języka</w:t>
            </w:r>
            <w:proofErr w:type="spellEnd"/>
            <w:r w:rsidRPr="00B53063">
              <w:rPr>
                <w:rFonts w:ascii="Cambria" w:eastAsia="Aptos" w:hAnsi="Cambria" w:cs="Calibri"/>
              </w:rPr>
              <w:t xml:space="preserve"> </w:t>
            </w:r>
            <w:proofErr w:type="spellStart"/>
            <w:r w:rsidRPr="00B53063">
              <w:rPr>
                <w:rFonts w:ascii="Cambria" w:eastAsia="Aptos" w:hAnsi="Cambria" w:cs="Calibri"/>
              </w:rPr>
              <w:t>obcego</w:t>
            </w:r>
            <w:proofErr w:type="spellEnd"/>
            <w:r w:rsidRPr="00B53063">
              <w:rPr>
                <w:rFonts w:ascii="Cambria" w:eastAsia="Aptos" w:hAnsi="Cambria" w:cs="Calibri"/>
              </w:rPr>
              <w:t xml:space="preserve"> jest </w:t>
            </w:r>
            <w:proofErr w:type="spellStart"/>
            <w:r w:rsidRPr="00B53063">
              <w:rPr>
                <w:rFonts w:ascii="Cambria" w:eastAsia="Aptos" w:hAnsi="Cambria" w:cs="Calibri"/>
              </w:rPr>
              <w:t>kontynuacją</w:t>
            </w:r>
            <w:proofErr w:type="spellEnd"/>
            <w:r w:rsidRPr="00B53063">
              <w:rPr>
                <w:rFonts w:ascii="Cambria" w:eastAsia="Aptos" w:hAnsi="Cambria" w:cs="Calibri"/>
              </w:rPr>
              <w:t xml:space="preserve"> </w:t>
            </w:r>
            <w:proofErr w:type="spellStart"/>
            <w:r w:rsidRPr="00B53063">
              <w:rPr>
                <w:rFonts w:ascii="Cambria" w:eastAsia="Aptos" w:hAnsi="Cambria" w:cs="Calibri"/>
              </w:rPr>
              <w:t>nauki</w:t>
            </w:r>
            <w:proofErr w:type="spellEnd"/>
            <w:r w:rsidRPr="00B53063">
              <w:rPr>
                <w:rFonts w:ascii="Cambria" w:eastAsia="Aptos" w:hAnsi="Cambria" w:cs="Calibri"/>
              </w:rPr>
              <w:t xml:space="preserve"> </w:t>
            </w:r>
            <w:proofErr w:type="spellStart"/>
            <w:r w:rsidRPr="00B53063">
              <w:rPr>
                <w:rFonts w:ascii="Cambria" w:eastAsia="Aptos" w:hAnsi="Cambria" w:cs="Calibri"/>
              </w:rPr>
              <w:t>danego</w:t>
            </w:r>
            <w:proofErr w:type="spellEnd"/>
            <w:r w:rsidRPr="00B53063">
              <w:rPr>
                <w:rFonts w:ascii="Cambria" w:eastAsia="Aptos" w:hAnsi="Cambria" w:cs="Calibri"/>
              </w:rPr>
              <w:t xml:space="preserve"> </w:t>
            </w:r>
            <w:proofErr w:type="spellStart"/>
            <w:r w:rsidRPr="00B53063">
              <w:rPr>
                <w:rFonts w:ascii="Cambria" w:eastAsia="Aptos" w:hAnsi="Cambria" w:cs="Calibri"/>
              </w:rPr>
              <w:t>języka</w:t>
            </w:r>
            <w:proofErr w:type="spellEnd"/>
            <w:r w:rsidRPr="00B53063">
              <w:rPr>
                <w:rFonts w:ascii="Cambria" w:eastAsia="Aptos" w:hAnsi="Cambria" w:cs="Calibri"/>
              </w:rPr>
              <w:t xml:space="preserve"> </w:t>
            </w:r>
            <w:proofErr w:type="spellStart"/>
            <w:r w:rsidRPr="00B53063">
              <w:rPr>
                <w:rFonts w:ascii="Cambria" w:eastAsia="Aptos" w:hAnsi="Cambria" w:cs="Calibri"/>
              </w:rPr>
              <w:t>obcego</w:t>
            </w:r>
            <w:proofErr w:type="spellEnd"/>
            <w:r w:rsidRPr="00B53063">
              <w:rPr>
                <w:rFonts w:ascii="Cambria" w:eastAsia="Aptos" w:hAnsi="Cambria" w:cs="Calibri"/>
              </w:rPr>
              <w:t xml:space="preserve"> po </w:t>
            </w:r>
            <w:proofErr w:type="spellStart"/>
            <w:r w:rsidRPr="00B53063">
              <w:rPr>
                <w:rFonts w:ascii="Cambria" w:eastAsia="Aptos" w:hAnsi="Cambria" w:cs="Calibri"/>
              </w:rPr>
              <w:t>szkole</w:t>
            </w:r>
            <w:proofErr w:type="spellEnd"/>
            <w:r w:rsidRPr="00B53063">
              <w:rPr>
                <w:rFonts w:ascii="Cambria" w:eastAsia="Aptos" w:hAnsi="Cambria" w:cs="Calibri"/>
              </w:rPr>
              <w:t xml:space="preserve"> </w:t>
            </w:r>
            <w:proofErr w:type="spellStart"/>
            <w:r w:rsidRPr="00B53063">
              <w:rPr>
                <w:rFonts w:ascii="Cambria" w:eastAsia="Aptos" w:hAnsi="Cambria" w:cs="Calibri"/>
              </w:rPr>
              <w:t>ponadpodstawowej</w:t>
            </w:r>
            <w:proofErr w:type="spellEnd"/>
            <w:r w:rsidRPr="00B53063">
              <w:rPr>
                <w:rFonts w:ascii="Cambria" w:eastAsia="Aptos" w:hAnsi="Cambria" w:cs="Calibri"/>
              </w:rPr>
              <w:t xml:space="preserve">. </w:t>
            </w:r>
            <w:proofErr w:type="spellStart"/>
            <w:r w:rsidRPr="00B53063">
              <w:rPr>
                <w:rFonts w:ascii="Cambria" w:eastAsia="Aptos" w:hAnsi="Cambria" w:cs="Calibri"/>
              </w:rPr>
              <w:t>Układ</w:t>
            </w:r>
            <w:proofErr w:type="spellEnd"/>
            <w:r w:rsidRPr="00B53063">
              <w:rPr>
                <w:rFonts w:ascii="Cambria" w:eastAsia="Aptos" w:hAnsi="Cambria" w:cs="Calibri"/>
              </w:rPr>
              <w:t xml:space="preserve"> </w:t>
            </w:r>
            <w:proofErr w:type="spellStart"/>
            <w:r w:rsidRPr="00B53063">
              <w:rPr>
                <w:rFonts w:ascii="Cambria" w:eastAsia="Aptos" w:hAnsi="Cambria" w:cs="Calibri"/>
              </w:rPr>
              <w:t>treści</w:t>
            </w:r>
            <w:proofErr w:type="spellEnd"/>
            <w:r w:rsidRPr="00B53063">
              <w:rPr>
                <w:rFonts w:ascii="Cambria" w:eastAsia="Aptos" w:hAnsi="Cambria" w:cs="Calibri"/>
              </w:rPr>
              <w:t xml:space="preserve"> </w:t>
            </w:r>
            <w:proofErr w:type="spellStart"/>
            <w:r w:rsidRPr="00B53063">
              <w:rPr>
                <w:rFonts w:ascii="Cambria" w:eastAsia="Aptos" w:hAnsi="Cambria" w:cs="Calibri"/>
              </w:rPr>
              <w:t>przedmiotu</w:t>
            </w:r>
            <w:proofErr w:type="spellEnd"/>
            <w:r w:rsidRPr="00B53063">
              <w:rPr>
                <w:rFonts w:ascii="Cambria" w:eastAsia="Aptos" w:hAnsi="Cambria" w:cs="Calibri"/>
              </w:rPr>
              <w:t xml:space="preserve"> ma </w:t>
            </w:r>
            <w:proofErr w:type="spellStart"/>
            <w:r w:rsidRPr="00B53063">
              <w:rPr>
                <w:rFonts w:ascii="Cambria" w:eastAsia="Aptos" w:hAnsi="Cambria" w:cs="Calibri"/>
              </w:rPr>
              <w:t>charakter</w:t>
            </w:r>
            <w:proofErr w:type="spellEnd"/>
            <w:r w:rsidRPr="00B53063">
              <w:rPr>
                <w:rFonts w:ascii="Cambria" w:eastAsia="Aptos" w:hAnsi="Cambria" w:cs="Calibri"/>
              </w:rPr>
              <w:t xml:space="preserve"> </w:t>
            </w:r>
            <w:proofErr w:type="spellStart"/>
            <w:r w:rsidRPr="00B53063">
              <w:rPr>
                <w:rFonts w:ascii="Cambria" w:eastAsia="Aptos" w:hAnsi="Cambria" w:cs="Calibri"/>
              </w:rPr>
              <w:t>progresywny</w:t>
            </w:r>
            <w:proofErr w:type="spellEnd"/>
            <w:r w:rsidRPr="00B53063">
              <w:rPr>
                <w:rFonts w:ascii="Cambria" w:eastAsia="Aptos" w:hAnsi="Cambria" w:cs="Calibri"/>
              </w:rPr>
              <w:t xml:space="preserve">. </w:t>
            </w:r>
            <w:proofErr w:type="spellStart"/>
            <w:r w:rsidRPr="00B53063">
              <w:rPr>
                <w:rFonts w:ascii="Cambria" w:eastAsia="Aptos" w:hAnsi="Cambria" w:cs="Calibri"/>
              </w:rPr>
              <w:t>Kontynuacja</w:t>
            </w:r>
            <w:proofErr w:type="spellEnd"/>
            <w:r w:rsidRPr="00B53063">
              <w:rPr>
                <w:rFonts w:ascii="Cambria" w:eastAsia="Aptos" w:hAnsi="Cambria" w:cs="Calibri"/>
              </w:rPr>
              <w:t xml:space="preserve"> </w:t>
            </w:r>
            <w:proofErr w:type="spellStart"/>
            <w:r w:rsidRPr="00B53063">
              <w:rPr>
                <w:rFonts w:ascii="Cambria" w:eastAsia="Aptos" w:hAnsi="Cambria" w:cs="Calibri"/>
              </w:rPr>
              <w:t>realizacji</w:t>
            </w:r>
            <w:proofErr w:type="spellEnd"/>
            <w:r w:rsidRPr="00B53063">
              <w:rPr>
                <w:rFonts w:ascii="Cambria" w:eastAsia="Aptos" w:hAnsi="Cambria" w:cs="Calibri"/>
              </w:rPr>
              <w:t xml:space="preserve"> </w:t>
            </w:r>
            <w:proofErr w:type="spellStart"/>
            <w:r w:rsidRPr="00B53063">
              <w:rPr>
                <w:rFonts w:ascii="Cambria" w:eastAsia="Aptos" w:hAnsi="Cambria" w:cs="Calibri"/>
              </w:rPr>
              <w:t>treści</w:t>
            </w:r>
            <w:proofErr w:type="spellEnd"/>
            <w:r w:rsidRPr="00B53063">
              <w:rPr>
                <w:rFonts w:ascii="Cambria" w:eastAsia="Aptos" w:hAnsi="Cambria" w:cs="Calibri"/>
              </w:rPr>
              <w:t xml:space="preserve"> w </w:t>
            </w:r>
            <w:proofErr w:type="spellStart"/>
            <w:r w:rsidRPr="00B53063">
              <w:rPr>
                <w:rFonts w:ascii="Cambria" w:eastAsia="Aptos" w:hAnsi="Cambria" w:cs="Calibri"/>
              </w:rPr>
              <w:t>ramach</w:t>
            </w:r>
            <w:proofErr w:type="spellEnd"/>
            <w:r w:rsidRPr="00B53063">
              <w:rPr>
                <w:rFonts w:ascii="Cambria" w:eastAsia="Aptos" w:hAnsi="Cambria" w:cs="Calibri"/>
              </w:rPr>
              <w:t xml:space="preserve"> </w:t>
            </w:r>
            <w:proofErr w:type="spellStart"/>
            <w:r w:rsidRPr="00B53063">
              <w:rPr>
                <w:rFonts w:ascii="Cambria" w:eastAsia="Aptos" w:hAnsi="Cambria" w:cs="Calibri"/>
              </w:rPr>
              <w:t>kolejnych</w:t>
            </w:r>
            <w:proofErr w:type="spellEnd"/>
            <w:r w:rsidRPr="00B53063">
              <w:rPr>
                <w:rFonts w:ascii="Cambria" w:eastAsia="Aptos" w:hAnsi="Cambria" w:cs="Calibri"/>
              </w:rPr>
              <w:t xml:space="preserve"> </w:t>
            </w:r>
            <w:proofErr w:type="spellStart"/>
            <w:r w:rsidRPr="00B53063">
              <w:rPr>
                <w:rFonts w:ascii="Cambria" w:eastAsia="Aptos" w:hAnsi="Cambria" w:cs="Calibri"/>
              </w:rPr>
              <w:t>etapów</w:t>
            </w:r>
            <w:proofErr w:type="spellEnd"/>
            <w:r w:rsidRPr="00B53063">
              <w:rPr>
                <w:rFonts w:ascii="Cambria" w:eastAsia="Aptos" w:hAnsi="Cambria" w:cs="Calibri"/>
              </w:rPr>
              <w:t xml:space="preserve"> </w:t>
            </w:r>
            <w:proofErr w:type="spellStart"/>
            <w:r w:rsidRPr="00B53063">
              <w:rPr>
                <w:rFonts w:ascii="Cambria" w:eastAsia="Aptos" w:hAnsi="Cambria" w:cs="Calibri"/>
              </w:rPr>
              <w:t>przedmiotu</w:t>
            </w:r>
            <w:proofErr w:type="spellEnd"/>
            <w:r w:rsidRPr="00B53063">
              <w:rPr>
                <w:rFonts w:ascii="Cambria" w:eastAsia="Aptos" w:hAnsi="Cambria" w:cs="Calibri"/>
              </w:rPr>
              <w:t xml:space="preserve"> </w:t>
            </w:r>
            <w:proofErr w:type="spellStart"/>
            <w:r w:rsidRPr="00B53063">
              <w:rPr>
                <w:rFonts w:ascii="Cambria" w:eastAsia="Aptos" w:hAnsi="Cambria" w:cs="Calibri"/>
              </w:rPr>
              <w:t>wymaga</w:t>
            </w:r>
            <w:proofErr w:type="spellEnd"/>
            <w:r w:rsidRPr="00B53063">
              <w:rPr>
                <w:rFonts w:ascii="Cambria" w:eastAsia="Aptos" w:hAnsi="Cambria" w:cs="Calibri"/>
              </w:rPr>
              <w:t xml:space="preserve"> </w:t>
            </w:r>
            <w:proofErr w:type="spellStart"/>
            <w:r w:rsidRPr="00B53063">
              <w:rPr>
                <w:rFonts w:ascii="Cambria" w:eastAsia="Aptos" w:hAnsi="Cambria" w:cs="Calibri"/>
              </w:rPr>
              <w:t>zaliczenia</w:t>
            </w:r>
            <w:proofErr w:type="spellEnd"/>
            <w:r w:rsidRPr="00B53063">
              <w:rPr>
                <w:rFonts w:ascii="Cambria" w:eastAsia="Aptos" w:hAnsi="Cambria" w:cs="Calibri"/>
              </w:rPr>
              <w:t xml:space="preserve"> </w:t>
            </w:r>
            <w:proofErr w:type="spellStart"/>
            <w:r w:rsidRPr="00B53063">
              <w:rPr>
                <w:rFonts w:ascii="Cambria" w:eastAsia="Aptos" w:hAnsi="Cambria" w:cs="Calibri"/>
              </w:rPr>
              <w:t>treści</w:t>
            </w:r>
            <w:proofErr w:type="spellEnd"/>
            <w:r w:rsidRPr="00B53063">
              <w:rPr>
                <w:rFonts w:ascii="Cambria" w:eastAsia="Aptos" w:hAnsi="Cambria" w:cs="Calibri"/>
              </w:rPr>
              <w:t xml:space="preserve"> </w:t>
            </w:r>
            <w:proofErr w:type="spellStart"/>
            <w:r w:rsidRPr="00B53063">
              <w:rPr>
                <w:rFonts w:ascii="Cambria" w:eastAsia="Aptos" w:hAnsi="Cambria" w:cs="Calibri"/>
              </w:rPr>
              <w:t>wcześniejszych</w:t>
            </w:r>
            <w:proofErr w:type="spellEnd"/>
            <w:r w:rsidRPr="00B53063">
              <w:rPr>
                <w:rFonts w:ascii="Cambria" w:eastAsia="Aptos" w:hAnsi="Cambria" w:cs="Calibri"/>
              </w:rPr>
              <w:t>.</w:t>
            </w:r>
          </w:p>
        </w:tc>
      </w:tr>
    </w:tbl>
    <w:p w14:paraId="45147FA7" w14:textId="77777777" w:rsidR="00680F21" w:rsidRPr="00B1614A" w:rsidRDefault="00680F21" w:rsidP="004F2DD3">
      <w:pPr>
        <w:spacing w:after="160" w:line="259" w:lineRule="auto"/>
        <w:rPr>
          <w:rFonts w:ascii="Cambria" w:eastAsia="Aptos" w:hAnsi="Cambria"/>
          <w:b/>
          <w:bCs/>
          <w:lang w:val="pl-PL"/>
        </w:rPr>
      </w:pPr>
    </w:p>
    <w:p w14:paraId="3E72120B"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4.  Cele kształcenia</w:t>
      </w:r>
    </w:p>
    <w:tbl>
      <w:tblPr>
        <w:tblW w:w="9180" w:type="dxa"/>
        <w:tblLayout w:type="fixed"/>
        <w:tblLook w:val="0000" w:firstRow="0" w:lastRow="0" w:firstColumn="0" w:lastColumn="0" w:noHBand="0" w:noVBand="0"/>
      </w:tblPr>
      <w:tblGrid>
        <w:gridCol w:w="9180"/>
      </w:tblGrid>
      <w:tr w:rsidR="00680F21" w:rsidRPr="00B1614A" w14:paraId="534CCDF6" w14:textId="77777777" w:rsidTr="004F2DD3">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92B0ACF"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xml:space="preserve">C1 – Wyposażenie studenta w wiedzę o jednostkach językowych i kategoriach gramatycznych języka </w:t>
            </w:r>
            <w:r w:rsidRPr="00B1614A">
              <w:rPr>
                <w:rFonts w:ascii="Cambria" w:eastAsia="Aptos" w:hAnsi="Cambria" w:cs="Calibri"/>
                <w:lang w:val="pl-PL"/>
              </w:rPr>
              <w:t>angielskiego</w:t>
            </w:r>
            <w:r w:rsidRPr="00B1614A">
              <w:rPr>
                <w:rFonts w:ascii="Cambria" w:eastAsia="Aptos" w:hAnsi="Cambria"/>
                <w:lang w:val="pl-PL"/>
              </w:rPr>
              <w:t>, ich funkcjach i normach umożliwiających odpowiednie użycie języka.</w:t>
            </w:r>
          </w:p>
          <w:p w14:paraId="434A86BC"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xml:space="preserve">C2 – Zdobycie umiejętności wykorzystywania języka </w:t>
            </w:r>
            <w:r w:rsidRPr="00B1614A">
              <w:rPr>
                <w:rFonts w:ascii="Cambria" w:eastAsia="Aptos" w:hAnsi="Cambria" w:cs="Calibri"/>
                <w:lang w:val="pl-PL"/>
              </w:rPr>
              <w:t xml:space="preserve">angielskiego </w:t>
            </w:r>
            <w:r w:rsidRPr="00B1614A">
              <w:rPr>
                <w:rFonts w:ascii="Cambria" w:eastAsia="Aptos" w:hAnsi="Cambria"/>
                <w:lang w:val="pl-PL"/>
              </w:rPr>
              <w:t>do rozwoju kompetencji lingwistycznych, a także korzystania ze słowników, gramatyk, tezaurusów, TI i innych pomocy w celach samokształceniowych i do rozwiązywania problemów zawodowych.</w:t>
            </w:r>
          </w:p>
          <w:p w14:paraId="1D1FA47A"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C3 – Zdobycie  umiejętności porozumiewania się ze specjalistami i innymi użytkownikami języka,</w:t>
            </w:r>
            <w:r w:rsidRPr="00B1614A">
              <w:rPr>
                <w:rFonts w:ascii="Cambria" w:eastAsia="Aptos" w:hAnsi="Cambria"/>
                <w:lang w:val="pl-PL"/>
              </w:rPr>
              <w:br/>
            </w:r>
            <w:r w:rsidRPr="00B1614A">
              <w:rPr>
                <w:rFonts w:ascii="Cambria" w:eastAsia="Aptos" w:hAnsi="Cambria"/>
                <w:lang w:val="pl-PL"/>
              </w:rPr>
              <w:lastRenderedPageBreak/>
              <w:t>z wykorzystaniem różnych kanałów i technik komunikacyjnych w języku obcym.</w:t>
            </w:r>
          </w:p>
          <w:p w14:paraId="61F5AF6A"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C4 – Zdobycie umiejętności językowych w zakresie języka angielskiego zgodne z wymaganiami określonymi dla poziomu B2 Europejskiego Systemu Opisu Kształcenia Językowego.</w:t>
            </w:r>
          </w:p>
          <w:p w14:paraId="29576035"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C5 – Uświadomienie potrzeby ciągłego dokształcania się i doskonalenia zawodowego.</w:t>
            </w:r>
          </w:p>
          <w:p w14:paraId="18129DE9"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C6 – Uświadomienie potrzeby i otwartości na współdziałanie w grupie, przyjmując w niej różne role.</w:t>
            </w:r>
          </w:p>
          <w:p w14:paraId="1D40A028"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C7 – Uświadomienie  wykazywania bezstronności w podejściu do różnorodności językowej; doceniania różnorodności kultur, otwartości na odmienność kulturową.</w:t>
            </w:r>
          </w:p>
        </w:tc>
      </w:tr>
    </w:tbl>
    <w:p w14:paraId="44862F62" w14:textId="77777777" w:rsidR="00680F21" w:rsidRPr="00B1614A" w:rsidRDefault="00680F21" w:rsidP="004F2DD3">
      <w:pPr>
        <w:spacing w:before="120" w:after="120" w:line="100" w:lineRule="atLeast"/>
        <w:rPr>
          <w:rFonts w:ascii="Cambria" w:eastAsia="Calibri" w:hAnsi="Cambria"/>
          <w:b/>
          <w:bCs/>
          <w:lang w:val="pl-PL"/>
        </w:rPr>
      </w:pPr>
      <w:r w:rsidRPr="00B1614A">
        <w:rPr>
          <w:rFonts w:ascii="Cambria" w:eastAsia="Calibri" w:hAnsi="Cambria"/>
          <w:b/>
          <w:bCs/>
          <w:lang w:val="pl-PL"/>
        </w:rPr>
        <w:lastRenderedPageBreak/>
        <w:t xml:space="preserve">5. Efekty uczenia się dla zajęć wraz z odniesieniem do efektów kierunkowych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03"/>
        <w:gridCol w:w="2001"/>
      </w:tblGrid>
      <w:tr w:rsidR="00680F21" w:rsidRPr="00B1614A" w14:paraId="5F837BB9" w14:textId="77777777" w:rsidTr="004F2DD3">
        <w:trPr>
          <w:jc w:val="center"/>
        </w:trPr>
        <w:tc>
          <w:tcPr>
            <w:tcW w:w="993" w:type="dxa"/>
            <w:vAlign w:val="center"/>
          </w:tcPr>
          <w:p w14:paraId="6AD49459"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Symbol efektu uczenia się</w:t>
            </w:r>
          </w:p>
        </w:tc>
        <w:tc>
          <w:tcPr>
            <w:tcW w:w="6203" w:type="dxa"/>
            <w:vAlign w:val="center"/>
          </w:tcPr>
          <w:p w14:paraId="784BFAB0"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Opis efektu uczenia się</w:t>
            </w:r>
          </w:p>
        </w:tc>
        <w:tc>
          <w:tcPr>
            <w:tcW w:w="2001" w:type="dxa"/>
            <w:vAlign w:val="center"/>
          </w:tcPr>
          <w:p w14:paraId="15DD228F"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Odniesienie do efektu kierunkowego</w:t>
            </w:r>
          </w:p>
        </w:tc>
      </w:tr>
      <w:tr w:rsidR="00680F21" w:rsidRPr="00B1614A" w14:paraId="569C9604" w14:textId="77777777" w:rsidTr="004F2DD3">
        <w:trPr>
          <w:jc w:val="center"/>
        </w:trPr>
        <w:tc>
          <w:tcPr>
            <w:tcW w:w="9197" w:type="dxa"/>
            <w:gridSpan w:val="3"/>
          </w:tcPr>
          <w:p w14:paraId="522E55C0" w14:textId="77777777" w:rsidR="00680F21" w:rsidRPr="00B1614A" w:rsidRDefault="00680F21" w:rsidP="004F2DD3">
            <w:pPr>
              <w:tabs>
                <w:tab w:val="left" w:pos="1833"/>
                <w:tab w:val="center" w:pos="4490"/>
              </w:tabs>
              <w:spacing w:before="60" w:after="60"/>
              <w:rPr>
                <w:rFonts w:ascii="Cambria" w:eastAsia="Aptos" w:hAnsi="Cambria"/>
                <w:b/>
                <w:bCs/>
                <w:lang w:val="pl-PL"/>
              </w:rPr>
            </w:pPr>
            <w:r w:rsidRPr="00B1614A">
              <w:rPr>
                <w:rFonts w:ascii="Cambria" w:eastAsia="Times New Roman" w:hAnsi="Cambria"/>
                <w:b/>
                <w:bCs/>
                <w:lang w:val="pl-PL" w:eastAsia="de-DE"/>
              </w:rPr>
              <w:tab/>
            </w:r>
            <w:r w:rsidRPr="00B1614A">
              <w:rPr>
                <w:rFonts w:ascii="Cambria" w:eastAsia="Times New Roman" w:hAnsi="Cambria"/>
                <w:b/>
                <w:bCs/>
                <w:lang w:val="pl-PL" w:eastAsia="de-DE"/>
              </w:rPr>
              <w:tab/>
              <w:t>WIEDZA: absolwent zna i rozumie</w:t>
            </w:r>
            <w:r w:rsidRPr="00B1614A">
              <w:rPr>
                <w:rFonts w:ascii="Cambria" w:eastAsia="Times New Roman" w:hAnsi="Cambria"/>
                <w:lang w:val="pl-PL" w:eastAsia="de-DE"/>
              </w:rPr>
              <w:t> </w:t>
            </w:r>
          </w:p>
        </w:tc>
      </w:tr>
      <w:tr w:rsidR="00680F21" w:rsidRPr="00B1614A" w14:paraId="3BE6A6A9" w14:textId="77777777" w:rsidTr="004F2DD3">
        <w:trPr>
          <w:jc w:val="center"/>
        </w:trPr>
        <w:tc>
          <w:tcPr>
            <w:tcW w:w="993" w:type="dxa"/>
            <w:vAlign w:val="center"/>
          </w:tcPr>
          <w:p w14:paraId="50340D8A"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W_01</w:t>
            </w:r>
          </w:p>
        </w:tc>
        <w:tc>
          <w:tcPr>
            <w:tcW w:w="6203" w:type="dxa"/>
          </w:tcPr>
          <w:p w14:paraId="77F84B29" w14:textId="77777777" w:rsidR="00680F21" w:rsidRPr="00B1614A" w:rsidRDefault="00680F21" w:rsidP="004F2DD3">
            <w:pPr>
              <w:spacing w:before="60" w:after="60"/>
              <w:rPr>
                <w:rFonts w:ascii="Cambria" w:eastAsia="Calibri" w:hAnsi="Cambria"/>
                <w:lang w:val="pl-PL"/>
              </w:rPr>
            </w:pPr>
            <w:r w:rsidRPr="00B1614A">
              <w:rPr>
                <w:rFonts w:ascii="Cambria" w:eastAsia="Times New Roman" w:hAnsi="Cambria"/>
                <w:lang w:val="pl-PL" w:eastAsia="de-DE"/>
              </w:rPr>
              <w:t xml:space="preserve">interdyscyplinarne zagadnienia i procesy umożliwiające wykorzystanie znajomości języka w różnych dziedzinach życia, w tym zawodowego i społecznego </w:t>
            </w:r>
            <w:r w:rsidRPr="00B1614A">
              <w:rPr>
                <w:rFonts w:ascii="Cambria" w:eastAsia="Calibri" w:hAnsi="Cambria"/>
                <w:lang w:val="pl-PL"/>
              </w:rPr>
              <w:t>(1.-3. semestr)</w:t>
            </w:r>
          </w:p>
        </w:tc>
        <w:tc>
          <w:tcPr>
            <w:tcW w:w="2001" w:type="dxa"/>
            <w:vAlign w:val="center"/>
          </w:tcPr>
          <w:p w14:paraId="0B68508B" w14:textId="77777777" w:rsidR="00680F21" w:rsidRPr="00B1614A" w:rsidRDefault="00680F21" w:rsidP="004F2DD3">
            <w:pPr>
              <w:spacing w:before="60" w:after="60"/>
              <w:jc w:val="center"/>
              <w:rPr>
                <w:rFonts w:ascii="Cambria" w:eastAsia="Calibri" w:hAnsi="Cambria"/>
                <w:lang w:val="pl-PL"/>
              </w:rPr>
            </w:pPr>
            <w:r w:rsidRPr="00B1614A">
              <w:rPr>
                <w:rFonts w:ascii="Cambria" w:eastAsia="Times New Roman" w:hAnsi="Cambria"/>
                <w:lang w:val="pl-PL" w:eastAsia="de-DE"/>
              </w:rPr>
              <w:t>K_W06</w:t>
            </w:r>
            <w:r w:rsidRPr="00B1614A">
              <w:rPr>
                <w:rFonts w:ascii="Cambria" w:eastAsia="Times New Roman" w:hAnsi="Cambria"/>
                <w:lang w:eastAsia="de-DE"/>
              </w:rPr>
              <w:t> </w:t>
            </w:r>
          </w:p>
        </w:tc>
      </w:tr>
      <w:tr w:rsidR="00680F21" w:rsidRPr="00B1614A" w14:paraId="1BFABC30" w14:textId="77777777" w:rsidTr="004F2DD3">
        <w:trPr>
          <w:jc w:val="center"/>
        </w:trPr>
        <w:tc>
          <w:tcPr>
            <w:tcW w:w="993" w:type="dxa"/>
            <w:vAlign w:val="center"/>
          </w:tcPr>
          <w:p w14:paraId="1A9463C9"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W_02</w:t>
            </w:r>
          </w:p>
        </w:tc>
        <w:tc>
          <w:tcPr>
            <w:tcW w:w="6203" w:type="dxa"/>
          </w:tcPr>
          <w:p w14:paraId="49C4C6F3"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funkcje języka, role komunikacji językowej; społeczne zróżnicowanie języka oraz wpływ czynników społecznych na język (1.-3. semestr)</w:t>
            </w:r>
          </w:p>
        </w:tc>
        <w:tc>
          <w:tcPr>
            <w:tcW w:w="2001" w:type="dxa"/>
            <w:vAlign w:val="center"/>
          </w:tcPr>
          <w:p w14:paraId="1D112335" w14:textId="77777777" w:rsidR="00680F21" w:rsidRPr="00B1614A" w:rsidRDefault="00680F21" w:rsidP="004F2DD3">
            <w:pPr>
              <w:spacing w:before="60" w:after="60"/>
              <w:rPr>
                <w:rFonts w:ascii="Cambria" w:eastAsia="Times New Roman" w:hAnsi="Cambria"/>
                <w:strike/>
                <w:lang w:val="pl-PL" w:eastAsia="de-DE"/>
              </w:rPr>
            </w:pPr>
          </w:p>
          <w:p w14:paraId="3580744F" w14:textId="560AF960" w:rsidR="00680F21" w:rsidRPr="00B1614A" w:rsidRDefault="001C6382" w:rsidP="004F2DD3">
            <w:pPr>
              <w:spacing w:before="60" w:after="60"/>
              <w:jc w:val="center"/>
              <w:rPr>
                <w:rFonts w:ascii="Cambria" w:eastAsia="Aptos" w:hAnsi="Cambria"/>
                <w:lang w:val="pl-PL"/>
              </w:rPr>
            </w:pPr>
            <w:r w:rsidRPr="00B1614A">
              <w:rPr>
                <w:rFonts w:ascii="Cambria" w:eastAsia="Cambria" w:hAnsi="Cambria" w:cs="Cambria"/>
                <w:lang w:val="pl-PL"/>
              </w:rPr>
              <w:t>K_W09</w:t>
            </w:r>
          </w:p>
        </w:tc>
      </w:tr>
      <w:tr w:rsidR="00680F21" w:rsidRPr="00B1614A" w14:paraId="0EA1202C" w14:textId="77777777" w:rsidTr="004F2DD3">
        <w:trPr>
          <w:jc w:val="center"/>
        </w:trPr>
        <w:tc>
          <w:tcPr>
            <w:tcW w:w="993" w:type="dxa"/>
            <w:vAlign w:val="center"/>
          </w:tcPr>
          <w:p w14:paraId="7D124DD5"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W_03</w:t>
            </w:r>
          </w:p>
        </w:tc>
        <w:tc>
          <w:tcPr>
            <w:tcW w:w="6203" w:type="dxa"/>
          </w:tcPr>
          <w:p w14:paraId="4240E0C3"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de-DE"/>
              </w:rPr>
              <w:t xml:space="preserve">kulturę związaną z językiem krajów angielskojęzycznych </w:t>
            </w:r>
            <w:r w:rsidRPr="00B1614A">
              <w:rPr>
                <w:rFonts w:ascii="Cambria" w:eastAsia="Calibri" w:hAnsi="Cambria"/>
                <w:lang w:val="pl-PL"/>
              </w:rPr>
              <w:t>(1.-3. semestr)</w:t>
            </w:r>
          </w:p>
        </w:tc>
        <w:tc>
          <w:tcPr>
            <w:tcW w:w="2001" w:type="dxa"/>
            <w:vAlign w:val="center"/>
          </w:tcPr>
          <w:p w14:paraId="4DFB6065" w14:textId="77777777" w:rsidR="00680F21" w:rsidRPr="00B1614A" w:rsidRDefault="00680F21" w:rsidP="004F2DD3">
            <w:pPr>
              <w:spacing w:before="60" w:after="60"/>
              <w:jc w:val="center"/>
              <w:rPr>
                <w:rFonts w:ascii="Cambria" w:eastAsia="Times New Roman" w:hAnsi="Cambria"/>
                <w:strike/>
                <w:lang w:val="pl-PL" w:eastAsia="de-DE"/>
              </w:rPr>
            </w:pPr>
          </w:p>
          <w:p w14:paraId="3FADEE70" w14:textId="41702CAF"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K_W1</w:t>
            </w:r>
            <w:r w:rsidR="00214143" w:rsidRPr="00B1614A">
              <w:rPr>
                <w:rFonts w:ascii="Cambria" w:eastAsia="Calibri" w:hAnsi="Cambria"/>
                <w:lang w:val="pl-PL"/>
              </w:rPr>
              <w:t>2</w:t>
            </w:r>
          </w:p>
        </w:tc>
      </w:tr>
      <w:tr w:rsidR="00680F21" w:rsidRPr="00B1614A" w14:paraId="02037672" w14:textId="77777777" w:rsidTr="004F2DD3">
        <w:trPr>
          <w:jc w:val="center"/>
        </w:trPr>
        <w:tc>
          <w:tcPr>
            <w:tcW w:w="993" w:type="dxa"/>
            <w:vAlign w:val="center"/>
          </w:tcPr>
          <w:p w14:paraId="565BF786"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W_04</w:t>
            </w:r>
          </w:p>
        </w:tc>
        <w:tc>
          <w:tcPr>
            <w:tcW w:w="6203" w:type="dxa"/>
          </w:tcPr>
          <w:p w14:paraId="2133AAB8"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jednostki językowe i kategorie gramatyczne języka angielskiego, ich funkcje i normy umożliwiające odpowiednie użycie języka (1.-3. semestr)</w:t>
            </w:r>
          </w:p>
        </w:tc>
        <w:tc>
          <w:tcPr>
            <w:tcW w:w="2001" w:type="dxa"/>
            <w:vAlign w:val="center"/>
          </w:tcPr>
          <w:p w14:paraId="562922EB" w14:textId="77777777" w:rsidR="00680F21" w:rsidRPr="00B1614A" w:rsidRDefault="00680F21" w:rsidP="004F2DD3">
            <w:pPr>
              <w:spacing w:before="60" w:after="60"/>
              <w:rPr>
                <w:rFonts w:ascii="Cambria" w:eastAsia="Times New Roman" w:hAnsi="Cambria"/>
                <w:strike/>
                <w:lang w:val="pl-PL" w:eastAsia="de-DE"/>
              </w:rPr>
            </w:pPr>
          </w:p>
          <w:p w14:paraId="032D758E" w14:textId="1AB08F64"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K_W1</w:t>
            </w:r>
            <w:r w:rsidR="00E5252B" w:rsidRPr="00B1614A">
              <w:rPr>
                <w:rFonts w:ascii="Cambria" w:eastAsia="Calibri" w:hAnsi="Cambria"/>
                <w:lang w:val="pl-PL"/>
              </w:rPr>
              <w:t>3</w:t>
            </w:r>
          </w:p>
        </w:tc>
      </w:tr>
      <w:tr w:rsidR="00680F21" w:rsidRPr="00B1614A" w14:paraId="0E77D6A3" w14:textId="77777777" w:rsidTr="004F2DD3">
        <w:trPr>
          <w:jc w:val="center"/>
        </w:trPr>
        <w:tc>
          <w:tcPr>
            <w:tcW w:w="9197" w:type="dxa"/>
            <w:gridSpan w:val="3"/>
            <w:vAlign w:val="center"/>
          </w:tcPr>
          <w:p w14:paraId="59E3AD2F"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Times New Roman" w:hAnsi="Cambria"/>
                <w:b/>
                <w:bCs/>
                <w:lang w:val="pl-PL" w:eastAsia="de-DE"/>
              </w:rPr>
              <w:t>UMIEJĘTNOŚCI: absolwent potrafi</w:t>
            </w:r>
            <w:r w:rsidRPr="00B1614A">
              <w:rPr>
                <w:rFonts w:ascii="Cambria" w:eastAsia="Times New Roman" w:hAnsi="Cambria"/>
                <w:lang w:eastAsia="de-DE"/>
              </w:rPr>
              <w:t> </w:t>
            </w:r>
          </w:p>
        </w:tc>
      </w:tr>
      <w:tr w:rsidR="00680F21" w:rsidRPr="00B1614A" w14:paraId="1EC85147" w14:textId="77777777" w:rsidTr="004F2DD3">
        <w:trPr>
          <w:jc w:val="center"/>
        </w:trPr>
        <w:tc>
          <w:tcPr>
            <w:tcW w:w="993" w:type="dxa"/>
            <w:vAlign w:val="center"/>
          </w:tcPr>
          <w:p w14:paraId="2671F2FF"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U_01</w:t>
            </w:r>
          </w:p>
        </w:tc>
        <w:tc>
          <w:tcPr>
            <w:tcW w:w="6203" w:type="dxa"/>
          </w:tcPr>
          <w:p w14:paraId="7C83FAEC"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 xml:space="preserve">korzystać ze słowników, gramatyk, tezaurusów, zaawansowanych technik informacyjno-komunikacyjnych i innych pomocy </w:t>
            </w:r>
            <w:r w:rsidRPr="00B1614A">
              <w:rPr>
                <w:rFonts w:ascii="Cambria" w:eastAsia="Calibri" w:hAnsi="Cambria"/>
                <w:lang w:val="pl-PL"/>
              </w:rPr>
              <w:br/>
              <w:t>w celach samokształceniowych (1.-3. semestr)</w:t>
            </w:r>
          </w:p>
        </w:tc>
        <w:tc>
          <w:tcPr>
            <w:tcW w:w="2001" w:type="dxa"/>
            <w:vAlign w:val="center"/>
          </w:tcPr>
          <w:p w14:paraId="6E3E2B37" w14:textId="77777777" w:rsidR="00680F21" w:rsidRPr="00B1614A" w:rsidRDefault="00680F21" w:rsidP="004F2DD3">
            <w:pPr>
              <w:spacing w:before="60" w:after="60"/>
              <w:rPr>
                <w:rFonts w:ascii="Cambria" w:eastAsia="Calibri" w:hAnsi="Cambria"/>
                <w:strike/>
                <w:lang w:val="pl-PL"/>
              </w:rPr>
            </w:pPr>
          </w:p>
          <w:p w14:paraId="620CC401"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K_U02</w:t>
            </w:r>
          </w:p>
        </w:tc>
      </w:tr>
      <w:tr w:rsidR="00680F21" w:rsidRPr="00B1614A" w14:paraId="4D5FE0D8" w14:textId="77777777" w:rsidTr="004F2DD3">
        <w:trPr>
          <w:jc w:val="center"/>
        </w:trPr>
        <w:tc>
          <w:tcPr>
            <w:tcW w:w="993" w:type="dxa"/>
            <w:vAlign w:val="center"/>
          </w:tcPr>
          <w:p w14:paraId="05E2CE63"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U_02</w:t>
            </w:r>
          </w:p>
        </w:tc>
        <w:tc>
          <w:tcPr>
            <w:tcW w:w="6203" w:type="dxa"/>
          </w:tcPr>
          <w:p w14:paraId="69146B47"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wyszukiwać, analizować, oceniać, selekcjonować i użytkować informacje z wykorzystaniem różnych źródeł w języku angielskim (obcym/wybranego lektoratu), a także dokonywać syntezy tych informacji (1.-3. semestr)</w:t>
            </w:r>
          </w:p>
        </w:tc>
        <w:tc>
          <w:tcPr>
            <w:tcW w:w="2001" w:type="dxa"/>
            <w:vAlign w:val="center"/>
          </w:tcPr>
          <w:p w14:paraId="4F646F4A" w14:textId="77777777" w:rsidR="00680F21" w:rsidRPr="00B1614A" w:rsidRDefault="00680F21" w:rsidP="004F2DD3">
            <w:pPr>
              <w:spacing w:before="60" w:after="60"/>
              <w:rPr>
                <w:rFonts w:ascii="Cambria" w:eastAsia="Calibri" w:hAnsi="Cambria"/>
                <w:strike/>
                <w:lang w:val="pl-PL"/>
              </w:rPr>
            </w:pPr>
          </w:p>
          <w:p w14:paraId="5B0E4452"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K_U05</w:t>
            </w:r>
          </w:p>
        </w:tc>
      </w:tr>
      <w:tr w:rsidR="00680F21" w:rsidRPr="00B1614A" w14:paraId="1B00F68D" w14:textId="77777777" w:rsidTr="004F2DD3">
        <w:trPr>
          <w:jc w:val="center"/>
        </w:trPr>
        <w:tc>
          <w:tcPr>
            <w:tcW w:w="993" w:type="dxa"/>
            <w:vAlign w:val="center"/>
          </w:tcPr>
          <w:p w14:paraId="72419D40"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U_03</w:t>
            </w:r>
          </w:p>
        </w:tc>
        <w:tc>
          <w:tcPr>
            <w:tcW w:w="6203" w:type="dxa"/>
          </w:tcPr>
          <w:p w14:paraId="5A3A97D6"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wypowiadać się ustnie na różne tematy w języku angielskim </w:t>
            </w:r>
            <w:r w:rsidRPr="00B1614A">
              <w:rPr>
                <w:rFonts w:ascii="Cambria" w:eastAsia="Times New Roman" w:hAnsi="Cambria"/>
                <w:lang w:val="pl-PL" w:eastAsia="pl-PL"/>
              </w:rPr>
              <w:br/>
              <w:t>z zastosowaniem słownictwa oraz struktur gramatycznych na poziomie B1+ (1. semestr) i B2 zgodnie z ESOKJ (2-3. semestr) (2.-3. semestr)</w:t>
            </w:r>
          </w:p>
        </w:tc>
        <w:tc>
          <w:tcPr>
            <w:tcW w:w="2001" w:type="dxa"/>
            <w:vAlign w:val="center"/>
          </w:tcPr>
          <w:p w14:paraId="14DFC2B0" w14:textId="77777777" w:rsidR="00680F21" w:rsidRPr="00B1614A" w:rsidRDefault="00680F21" w:rsidP="004F2DD3">
            <w:pPr>
              <w:spacing w:before="60" w:after="60"/>
              <w:jc w:val="center"/>
              <w:rPr>
                <w:rFonts w:ascii="Cambria" w:eastAsia="Calibri" w:hAnsi="Cambria"/>
                <w:strike/>
                <w:lang w:val="pl-PL"/>
              </w:rPr>
            </w:pPr>
          </w:p>
          <w:p w14:paraId="673C9A86"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06EA125F" w14:textId="77777777" w:rsidTr="004F2DD3">
        <w:trPr>
          <w:jc w:val="center"/>
        </w:trPr>
        <w:tc>
          <w:tcPr>
            <w:tcW w:w="993" w:type="dxa"/>
            <w:vAlign w:val="center"/>
          </w:tcPr>
          <w:p w14:paraId="0EFF39F8"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U_04</w:t>
            </w:r>
          </w:p>
        </w:tc>
        <w:tc>
          <w:tcPr>
            <w:tcW w:w="6203" w:type="dxa"/>
          </w:tcPr>
          <w:p w14:paraId="705FA227"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przygotować wypowiedzi pisemne w języku angielskim na poziomie B1+ (1. semestr) i B2 zgodnie z ESOKJ (2-3. semestr)</w:t>
            </w:r>
          </w:p>
        </w:tc>
        <w:tc>
          <w:tcPr>
            <w:tcW w:w="2001" w:type="dxa"/>
            <w:vAlign w:val="center"/>
          </w:tcPr>
          <w:p w14:paraId="1FDCA1D0" w14:textId="77777777" w:rsidR="00680F21" w:rsidRPr="00B1614A" w:rsidRDefault="00680F21" w:rsidP="004F2DD3">
            <w:pPr>
              <w:spacing w:before="60" w:after="60"/>
              <w:rPr>
                <w:rFonts w:ascii="Cambria" w:eastAsia="Calibri" w:hAnsi="Cambria"/>
                <w:strike/>
                <w:lang w:val="pl-PL"/>
              </w:rPr>
            </w:pPr>
          </w:p>
          <w:p w14:paraId="6E3874E9"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2F79073E" w14:textId="77777777" w:rsidTr="004F2DD3">
        <w:trPr>
          <w:jc w:val="center"/>
        </w:trPr>
        <w:tc>
          <w:tcPr>
            <w:tcW w:w="993" w:type="dxa"/>
            <w:vAlign w:val="center"/>
          </w:tcPr>
          <w:p w14:paraId="5CCF8693"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U_05</w:t>
            </w:r>
          </w:p>
        </w:tc>
        <w:tc>
          <w:tcPr>
            <w:tcW w:w="6203" w:type="dxa"/>
          </w:tcPr>
          <w:p w14:paraId="206A9ADC"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zrozumieć różnorodne teksty pisane i słuchane w języku angielskim na poziomie B1+ (1. semestr) i B2 zgodnie z ESOKJ (2.-3. semestr)</w:t>
            </w:r>
          </w:p>
        </w:tc>
        <w:tc>
          <w:tcPr>
            <w:tcW w:w="2001" w:type="dxa"/>
            <w:vAlign w:val="center"/>
          </w:tcPr>
          <w:p w14:paraId="34C39B27" w14:textId="77777777" w:rsidR="00680F21" w:rsidRPr="00B1614A" w:rsidRDefault="00680F21" w:rsidP="004F2DD3">
            <w:pPr>
              <w:spacing w:before="60" w:after="60"/>
              <w:rPr>
                <w:rFonts w:ascii="Cambria" w:eastAsia="Calibri" w:hAnsi="Cambria"/>
                <w:strike/>
                <w:lang w:val="pl-PL"/>
              </w:rPr>
            </w:pPr>
          </w:p>
          <w:p w14:paraId="4F23E79B"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11429BE8" w14:textId="77777777" w:rsidTr="004F2DD3">
        <w:trPr>
          <w:jc w:val="center"/>
        </w:trPr>
        <w:tc>
          <w:tcPr>
            <w:tcW w:w="9197" w:type="dxa"/>
            <w:gridSpan w:val="3"/>
            <w:vAlign w:val="center"/>
          </w:tcPr>
          <w:p w14:paraId="51179882" w14:textId="77777777" w:rsidR="00680F21" w:rsidRPr="00B1614A" w:rsidRDefault="00680F21" w:rsidP="004F2DD3">
            <w:pPr>
              <w:spacing w:before="60" w:after="60"/>
              <w:rPr>
                <w:rFonts w:ascii="Cambria" w:eastAsia="Aptos" w:hAnsi="Cambria"/>
                <w:b/>
                <w:bCs/>
                <w:lang w:val="pl-PL"/>
              </w:rPr>
            </w:pPr>
            <w:r w:rsidRPr="00B1614A">
              <w:rPr>
                <w:rFonts w:ascii="Cambria" w:eastAsia="Times New Roman" w:hAnsi="Cambria"/>
                <w:b/>
                <w:bCs/>
                <w:lang w:val="pl-PL" w:eastAsia="de-DE"/>
              </w:rPr>
              <w:t xml:space="preserve">                                  KOMPETENCJE SPOŁECZNE: absolwent jest gotów do</w:t>
            </w:r>
            <w:r w:rsidRPr="00B1614A">
              <w:rPr>
                <w:rFonts w:ascii="Cambria" w:eastAsia="Times New Roman" w:hAnsi="Cambria"/>
                <w:lang w:val="pl-PL" w:eastAsia="de-DE"/>
              </w:rPr>
              <w:t> </w:t>
            </w:r>
          </w:p>
        </w:tc>
      </w:tr>
      <w:tr w:rsidR="00680F21" w:rsidRPr="00B1614A" w14:paraId="6171E3A3" w14:textId="77777777" w:rsidTr="004F2DD3">
        <w:trPr>
          <w:jc w:val="center"/>
        </w:trPr>
        <w:tc>
          <w:tcPr>
            <w:tcW w:w="993" w:type="dxa"/>
            <w:vAlign w:val="center"/>
          </w:tcPr>
          <w:p w14:paraId="4363BD3E"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K_01</w:t>
            </w:r>
          </w:p>
        </w:tc>
        <w:tc>
          <w:tcPr>
            <w:tcW w:w="6203" w:type="dxa"/>
          </w:tcPr>
          <w:p w14:paraId="645FC292" w14:textId="77777777" w:rsidR="00680F21" w:rsidRPr="00B1614A" w:rsidRDefault="00680F21" w:rsidP="004F2DD3">
            <w:pPr>
              <w:spacing w:before="60" w:after="60"/>
              <w:rPr>
                <w:rFonts w:ascii="Cambria" w:eastAsia="Times New Roman" w:hAnsi="Cambria"/>
                <w:lang w:val="pl-PL" w:eastAsia="pl-PL"/>
              </w:rPr>
            </w:pPr>
            <w:r w:rsidRPr="00B1614A">
              <w:rPr>
                <w:rFonts w:ascii="Cambria" w:eastAsia="Times New Roman" w:hAnsi="Cambria"/>
                <w:lang w:val="pl-PL" w:eastAsia="pl-PL"/>
              </w:rPr>
              <w:t xml:space="preserve">uznawania znaczenia wiedzy w rozwiązywaniu problemów </w:t>
            </w:r>
            <w:r w:rsidRPr="00B1614A">
              <w:rPr>
                <w:rFonts w:ascii="Cambria" w:eastAsia="Times New Roman" w:hAnsi="Cambria"/>
                <w:lang w:val="pl-PL" w:eastAsia="pl-PL"/>
              </w:rPr>
              <w:lastRenderedPageBreak/>
              <w:t>poznawczych i praktycznych (1.-3. semestr)</w:t>
            </w:r>
          </w:p>
        </w:tc>
        <w:tc>
          <w:tcPr>
            <w:tcW w:w="2001" w:type="dxa"/>
            <w:vAlign w:val="center"/>
          </w:tcPr>
          <w:p w14:paraId="48B84D14"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lastRenderedPageBreak/>
              <w:t>K_K01</w:t>
            </w:r>
          </w:p>
        </w:tc>
      </w:tr>
      <w:tr w:rsidR="00680F21" w:rsidRPr="00B1614A" w14:paraId="00E033DA" w14:textId="77777777" w:rsidTr="004F2DD3">
        <w:trPr>
          <w:jc w:val="center"/>
        </w:trPr>
        <w:tc>
          <w:tcPr>
            <w:tcW w:w="993" w:type="dxa"/>
            <w:vAlign w:val="center"/>
          </w:tcPr>
          <w:p w14:paraId="6936C937"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K_02</w:t>
            </w:r>
          </w:p>
        </w:tc>
        <w:tc>
          <w:tcPr>
            <w:tcW w:w="6203" w:type="dxa"/>
          </w:tcPr>
          <w:p w14:paraId="75D23D7C" w14:textId="77777777" w:rsidR="00680F21" w:rsidRPr="00B1614A" w:rsidRDefault="00680F21" w:rsidP="004F2DD3">
            <w:pPr>
              <w:rPr>
                <w:rFonts w:ascii="Cambria" w:eastAsia="Times New Roman" w:hAnsi="Cambria"/>
                <w:lang w:val="pl-PL" w:eastAsia="pl-PL"/>
              </w:rPr>
            </w:pPr>
            <w:r w:rsidRPr="00B1614A">
              <w:rPr>
                <w:rFonts w:ascii="Cambria" w:eastAsia="Times New Roman" w:hAnsi="Cambria"/>
                <w:lang w:val="pl-PL" w:eastAsia="pl-PL"/>
              </w:rPr>
              <w:t>wykazania bezstronności w podejściu do różnorodności językowej; doceniania różnorodności kultur; otwartości na odmienność kulturową i dostrzegania potrzeby znajomości dziedzictwa kulturowego danego obszaru językowego (1.-3. semestr)</w:t>
            </w:r>
          </w:p>
        </w:tc>
        <w:tc>
          <w:tcPr>
            <w:tcW w:w="2001" w:type="dxa"/>
            <w:vAlign w:val="center"/>
          </w:tcPr>
          <w:p w14:paraId="1D8DBD94" w14:textId="77777777" w:rsidR="00680F21" w:rsidRPr="00B1614A" w:rsidRDefault="00680F21" w:rsidP="004F2DD3">
            <w:pPr>
              <w:spacing w:before="60" w:after="60"/>
              <w:rPr>
                <w:rFonts w:ascii="Cambria" w:eastAsia="Calibri" w:hAnsi="Cambria"/>
                <w:strike/>
                <w:lang w:val="pl-PL"/>
              </w:rPr>
            </w:pPr>
          </w:p>
          <w:p w14:paraId="61AE903C"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K_K07</w:t>
            </w:r>
          </w:p>
        </w:tc>
      </w:tr>
    </w:tbl>
    <w:p w14:paraId="3431F4CF" w14:textId="77777777" w:rsidR="00680F21" w:rsidRPr="00B1614A" w:rsidRDefault="00680F21" w:rsidP="004F2DD3">
      <w:pPr>
        <w:spacing w:after="160" w:line="259" w:lineRule="auto"/>
        <w:rPr>
          <w:rFonts w:ascii="Cambria" w:eastAsia="Aptos" w:hAnsi="Cambria"/>
          <w:b/>
          <w:bCs/>
          <w:lang w:val="pl-PL"/>
        </w:rPr>
      </w:pPr>
    </w:p>
    <w:p w14:paraId="7B896F08"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 xml:space="preserve">6. Treści programowe  oraz liczba godzin na poszczególnych formach zajęć </w:t>
      </w:r>
      <w:r w:rsidRPr="00B1614A">
        <w:rPr>
          <w:rFonts w:ascii="Cambria" w:eastAsia="Aptos" w:hAnsi="Cambria"/>
          <w:lang w:val="pl-PL"/>
        </w:rPr>
        <w:t>(zgodnie z programem studiów):</w:t>
      </w:r>
    </w:p>
    <w:tbl>
      <w:tblPr>
        <w:tblW w:w="9072" w:type="dxa"/>
        <w:tblInd w:w="108" w:type="dxa"/>
        <w:tblLayout w:type="fixed"/>
        <w:tblLook w:val="0000" w:firstRow="0" w:lastRow="0" w:firstColumn="0" w:lastColumn="0" w:noHBand="0" w:noVBand="0"/>
      </w:tblPr>
      <w:tblGrid>
        <w:gridCol w:w="659"/>
        <w:gridCol w:w="5437"/>
        <w:gridCol w:w="1417"/>
        <w:gridCol w:w="1559"/>
      </w:tblGrid>
      <w:tr w:rsidR="00680F21" w:rsidRPr="00B1614A" w14:paraId="1B7C664E" w14:textId="77777777" w:rsidTr="004F2DD3">
        <w:trPr>
          <w:trHeight w:val="340"/>
        </w:trPr>
        <w:tc>
          <w:tcPr>
            <w:tcW w:w="659" w:type="dxa"/>
            <w:vMerge w:val="restart"/>
            <w:tcBorders>
              <w:top w:val="single" w:sz="4" w:space="0" w:color="000000" w:themeColor="text1"/>
              <w:left w:val="single" w:sz="4" w:space="0" w:color="auto"/>
              <w:bottom w:val="single" w:sz="4" w:space="0" w:color="000000" w:themeColor="text1"/>
              <w:right w:val="single" w:sz="4" w:space="0" w:color="auto"/>
            </w:tcBorders>
            <w:vAlign w:val="center"/>
          </w:tcPr>
          <w:p w14:paraId="62757656" w14:textId="77777777" w:rsidR="00680F21" w:rsidRPr="00B1614A" w:rsidRDefault="00680F21" w:rsidP="004F2DD3">
            <w:pPr>
              <w:spacing w:before="20" w:after="20"/>
              <w:rPr>
                <w:rFonts w:ascii="Cambria" w:eastAsia="Calibri" w:hAnsi="Cambria"/>
                <w:b/>
                <w:lang w:val="pl-PL"/>
              </w:rPr>
            </w:pPr>
            <w:r w:rsidRPr="00B1614A">
              <w:rPr>
                <w:rFonts w:ascii="Cambria" w:eastAsia="Calibri" w:hAnsi="Cambria"/>
                <w:b/>
                <w:lang w:val="pl-PL"/>
              </w:rPr>
              <w:t>Lp.</w:t>
            </w:r>
          </w:p>
        </w:tc>
        <w:tc>
          <w:tcPr>
            <w:tcW w:w="5437" w:type="dxa"/>
            <w:vMerge w:val="restar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499D2E" w14:textId="77777777" w:rsidR="00680F21" w:rsidRPr="00B1614A" w:rsidRDefault="00680F21" w:rsidP="004F2DD3">
            <w:pPr>
              <w:spacing w:before="20" w:after="20"/>
              <w:rPr>
                <w:rFonts w:ascii="Cambria" w:eastAsia="Calibri" w:hAnsi="Cambria"/>
                <w:b/>
                <w:sz w:val="16"/>
                <w:szCs w:val="16"/>
                <w:lang w:val="pl-PL"/>
              </w:rPr>
            </w:pPr>
            <w:r w:rsidRPr="00B1614A">
              <w:rPr>
                <w:rFonts w:ascii="Cambria" w:eastAsia="Calibri" w:hAnsi="Cambria"/>
                <w:b/>
                <w:lang w:val="pl-PL"/>
              </w:rPr>
              <w:t>Treści ćwiczeń</w:t>
            </w:r>
          </w:p>
        </w:tc>
        <w:tc>
          <w:tcPr>
            <w:tcW w:w="29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1FC2AE"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b/>
                <w:sz w:val="16"/>
                <w:szCs w:val="16"/>
                <w:lang w:val="pl-PL"/>
              </w:rPr>
              <w:t>Liczba godzin na studiach</w:t>
            </w:r>
          </w:p>
        </w:tc>
      </w:tr>
      <w:tr w:rsidR="00680F21" w:rsidRPr="00B1614A" w14:paraId="2F0C4B0D" w14:textId="77777777" w:rsidTr="004F2DD3">
        <w:trPr>
          <w:trHeight w:val="196"/>
        </w:trPr>
        <w:tc>
          <w:tcPr>
            <w:tcW w:w="659" w:type="dxa"/>
            <w:vMerge/>
            <w:tcBorders>
              <w:top w:val="single" w:sz="4" w:space="0" w:color="000000" w:themeColor="text1"/>
              <w:left w:val="single" w:sz="4" w:space="0" w:color="auto"/>
              <w:bottom w:val="single" w:sz="4" w:space="0" w:color="000000" w:themeColor="text1"/>
              <w:right w:val="single" w:sz="4" w:space="0" w:color="auto"/>
            </w:tcBorders>
          </w:tcPr>
          <w:p w14:paraId="0E6D70B1" w14:textId="77777777" w:rsidR="00680F21" w:rsidRPr="00B1614A" w:rsidRDefault="00680F21" w:rsidP="004F2DD3">
            <w:pPr>
              <w:spacing w:before="20" w:after="20"/>
              <w:rPr>
                <w:rFonts w:ascii="Cambria" w:eastAsia="Calibri" w:hAnsi="Cambria"/>
                <w:b/>
                <w:lang w:val="pl-PL"/>
              </w:rPr>
            </w:pPr>
          </w:p>
        </w:tc>
        <w:tc>
          <w:tcPr>
            <w:tcW w:w="5437" w:type="dxa"/>
            <w:vMerge/>
            <w:tcBorders>
              <w:left w:val="single" w:sz="4" w:space="0" w:color="auto"/>
            </w:tcBorders>
          </w:tcPr>
          <w:p w14:paraId="1788EC2D" w14:textId="77777777" w:rsidR="00680F21" w:rsidRPr="00B1614A" w:rsidRDefault="00680F21" w:rsidP="004F2DD3">
            <w:pPr>
              <w:spacing w:before="20" w:after="20"/>
              <w:rPr>
                <w:rFonts w:ascii="Cambria" w:eastAsia="Calibri" w:hAnsi="Cambria"/>
                <w:b/>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944D3" w14:textId="77777777" w:rsidR="00680F21" w:rsidRPr="00B1614A" w:rsidRDefault="00680F21" w:rsidP="004F2DD3">
            <w:pPr>
              <w:spacing w:before="20" w:after="20"/>
              <w:jc w:val="center"/>
              <w:rPr>
                <w:rFonts w:ascii="Cambria" w:eastAsia="Calibri" w:hAnsi="Cambria"/>
                <w:b/>
                <w:sz w:val="16"/>
                <w:szCs w:val="16"/>
                <w:lang w:val="pl-PL"/>
              </w:rPr>
            </w:pPr>
            <w:r w:rsidRPr="00B1614A">
              <w:rPr>
                <w:rFonts w:ascii="Cambria" w:eastAsia="Calibri" w:hAnsi="Cambria"/>
                <w:b/>
                <w:sz w:val="16"/>
                <w:szCs w:val="16"/>
                <w:lang w:val="pl-PL"/>
              </w:rPr>
              <w:t>stacjonarnych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2419E"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b/>
                <w:sz w:val="16"/>
                <w:szCs w:val="16"/>
                <w:lang w:val="pl-PL"/>
              </w:rPr>
              <w:t>niestacjonarnych</w:t>
            </w:r>
          </w:p>
        </w:tc>
      </w:tr>
      <w:tr w:rsidR="00680F21" w:rsidRPr="00B1614A" w14:paraId="1A1E2D01" w14:textId="77777777" w:rsidTr="004F2DD3">
        <w:trPr>
          <w:trHeight w:val="225"/>
        </w:trPr>
        <w:tc>
          <w:tcPr>
            <w:tcW w:w="90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806EC"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Lucida Sans Unicode" w:hAnsi="Cambria"/>
                <w:b/>
                <w:szCs w:val="24"/>
                <w:lang w:val="pl-PL"/>
              </w:rPr>
              <w:t>rok I, semestr 1.</w:t>
            </w:r>
          </w:p>
        </w:tc>
      </w:tr>
      <w:tr w:rsidR="00680F21" w:rsidRPr="00B1614A" w14:paraId="550BE285" w14:textId="77777777" w:rsidTr="004F2DD3">
        <w:trPr>
          <w:trHeight w:val="22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14BB8"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C1</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288D8" w14:textId="77777777" w:rsidR="00680F21" w:rsidRPr="00B1614A" w:rsidRDefault="00680F21" w:rsidP="004F2DD3">
            <w:pPr>
              <w:widowControl w:val="0"/>
              <w:spacing w:line="100" w:lineRule="atLeast"/>
              <w:rPr>
                <w:rFonts w:ascii="Cambria" w:eastAsia="Lucida Sans Unicode" w:hAnsi="Cambria"/>
                <w:szCs w:val="24"/>
                <w:lang w:val="pl-PL"/>
              </w:rPr>
            </w:pPr>
            <w:r w:rsidRPr="00B1614A">
              <w:rPr>
                <w:rFonts w:ascii="Cambria" w:eastAsia="Lucida Sans Unicode" w:hAnsi="Cambria"/>
                <w:szCs w:val="24"/>
                <w:lang w:val="pl-PL"/>
              </w:rPr>
              <w:t>Kontakty / Relacje międzyludzkie</w:t>
            </w:r>
          </w:p>
          <w:p w14:paraId="7A388661" w14:textId="77777777" w:rsidR="00680F21" w:rsidRPr="00B1614A" w:rsidRDefault="00680F21" w:rsidP="004F2DD3">
            <w:pPr>
              <w:widowControl w:val="0"/>
              <w:spacing w:line="100" w:lineRule="atLeast"/>
              <w:rPr>
                <w:rFonts w:ascii="Cambria" w:eastAsia="Lucida Sans Unicode" w:hAnsi="Cambria" w:cs="Cambria"/>
                <w:lang w:val="pl-PL"/>
              </w:rPr>
            </w:pPr>
            <w:r w:rsidRPr="00B1614A">
              <w:rPr>
                <w:rFonts w:ascii="Cambria" w:eastAsia="Lucida Sans Unicode" w:hAnsi="Cambria"/>
                <w:szCs w:val="24"/>
                <w:lang w:val="pl-PL"/>
              </w:rPr>
              <w:t xml:space="preserve">Autoprezentacja z uwzględnieniem własnych zainteresowań </w:t>
            </w:r>
            <w:r w:rsidRPr="00B1614A">
              <w:rPr>
                <w:rFonts w:ascii="Cambria" w:eastAsia="Lucida Sans Unicode" w:hAnsi="Cambria"/>
                <w:szCs w:val="24"/>
                <w:lang w:val="pl-PL"/>
              </w:rPr>
              <w:br/>
              <w:t>i form spędzania czasu wolnego</w:t>
            </w:r>
          </w:p>
          <w:p w14:paraId="6588351E"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cs="Cambria"/>
                <w:lang w:val="pl-PL"/>
              </w:rPr>
              <w:t xml:space="preserve">Czas </w:t>
            </w:r>
            <w:proofErr w:type="spellStart"/>
            <w:r w:rsidRPr="00B1614A">
              <w:rPr>
                <w:rFonts w:ascii="Cambria" w:eastAsia="Lucida Sans Unicode" w:hAnsi="Cambria" w:cs="Cambria"/>
                <w:lang w:val="pl-PL"/>
              </w:rPr>
              <w:t>Present</w:t>
            </w:r>
            <w:proofErr w:type="spellEnd"/>
            <w:r w:rsidRPr="00B1614A">
              <w:rPr>
                <w:rFonts w:ascii="Cambria" w:eastAsia="Lucida Sans Unicode" w:hAnsi="Cambria" w:cs="Cambria"/>
                <w:lang w:val="pl-PL"/>
              </w:rPr>
              <w:t xml:space="preserve"> Perfect - powtórzenie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6A9FBC"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7EAEFC"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6C42F84C" w14:textId="77777777" w:rsidTr="004F2DD3">
        <w:trPr>
          <w:trHeight w:val="28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DF483"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C2</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A2A86" w14:textId="77777777" w:rsidR="00680F21" w:rsidRPr="00B1614A" w:rsidRDefault="00680F21" w:rsidP="004F2DD3">
            <w:pPr>
              <w:widowControl w:val="0"/>
              <w:spacing w:line="100" w:lineRule="atLeast"/>
              <w:rPr>
                <w:rFonts w:ascii="Cambria" w:eastAsia="Lucida Sans Unicode" w:hAnsi="Cambria" w:cs="Cambria"/>
                <w:lang w:val="pl-PL"/>
              </w:rPr>
            </w:pPr>
            <w:r w:rsidRPr="00B1614A">
              <w:rPr>
                <w:rFonts w:ascii="Cambria" w:eastAsia="Lucida Sans Unicode" w:hAnsi="Cambria"/>
                <w:szCs w:val="24"/>
                <w:lang w:val="pl-PL"/>
              </w:rPr>
              <w:t>Opis osoby z uwzględnieniem informacji dot. jej wyglądu zewnętrznego oraz cech charakteru</w:t>
            </w:r>
          </w:p>
          <w:p w14:paraId="355DFD7E"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cs="Cambria"/>
                <w:lang w:val="pl-PL"/>
              </w:rPr>
              <w:t>Stopniowanie przymiotników i przysłówków</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D2A80F"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63243"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1</w:t>
            </w:r>
          </w:p>
        </w:tc>
      </w:tr>
      <w:tr w:rsidR="00680F21" w:rsidRPr="00B1614A" w14:paraId="19122D65"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C7225"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C3</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3DD12"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szCs w:val="24"/>
                <w:lang w:val="pl-PL"/>
              </w:rPr>
              <w:t>Ogłoszenia, wywiady i teksty z zakresu poradnictwa i relacji międzyludzkich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74B708"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E9049"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3CCB455E"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42C51"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C4</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51B35" w14:textId="77777777" w:rsidR="00680F21" w:rsidRPr="00B1614A" w:rsidRDefault="00680F21" w:rsidP="004F2DD3">
            <w:pPr>
              <w:widowControl w:val="0"/>
              <w:spacing w:line="100" w:lineRule="atLeast"/>
              <w:rPr>
                <w:rFonts w:ascii="Cambria" w:eastAsia="Lucida Sans Unicode" w:hAnsi="Cambria" w:cs="Cambria"/>
                <w:lang w:val="pl-PL"/>
              </w:rPr>
            </w:pPr>
            <w:r w:rsidRPr="00B1614A">
              <w:rPr>
                <w:rFonts w:ascii="Cambria" w:eastAsia="Lucida Sans Unicode" w:hAnsi="Cambria"/>
                <w:szCs w:val="24"/>
                <w:lang w:val="pl-PL"/>
              </w:rPr>
              <w:t>Uczucia i emocje; składanie, przyjęcie i odrzucenie zaproszenia/propozycji</w:t>
            </w:r>
          </w:p>
          <w:p w14:paraId="35F19CCB"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cs="Cambria"/>
                <w:lang w:val="pl-PL"/>
              </w:rPr>
              <w:t>Czasowniki modalne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8D7BD"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1925C9"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1</w:t>
            </w:r>
          </w:p>
        </w:tc>
      </w:tr>
      <w:tr w:rsidR="00680F21" w:rsidRPr="00B1614A" w14:paraId="15052D44"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10D93"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C5</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2B152"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szCs w:val="24"/>
                <w:lang w:val="pl-PL"/>
              </w:rPr>
              <w:t>Przebieg różnych uroczystości, w tym także w odniesieniu do krajów anglojęzycznych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9665D"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8D3E1"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3</w:t>
            </w:r>
          </w:p>
        </w:tc>
      </w:tr>
      <w:tr w:rsidR="00680F21" w:rsidRPr="00B1614A" w14:paraId="00770786"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64AF8"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C6</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6C796"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szCs w:val="24"/>
                <w:lang w:val="pl-PL"/>
              </w:rPr>
              <w:t>Opis danych przedstawionych za pomocą grafiki / zestawień statystycznych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3A7DF"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FC19D0"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1F32B4D0"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853AD"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C7</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F164C" w14:textId="77777777" w:rsidR="00680F21" w:rsidRPr="00B1614A" w:rsidRDefault="00680F21" w:rsidP="004F2DD3">
            <w:pPr>
              <w:widowControl w:val="0"/>
              <w:spacing w:line="100" w:lineRule="atLeast"/>
              <w:rPr>
                <w:rFonts w:ascii="Cambria" w:eastAsia="Lucida Sans Unicode" w:hAnsi="Cambria"/>
                <w:szCs w:val="24"/>
                <w:lang w:val="pl-PL"/>
              </w:rPr>
            </w:pPr>
            <w:r w:rsidRPr="00B1614A">
              <w:rPr>
                <w:rFonts w:ascii="Cambria" w:eastAsia="Lucida Sans Unicode" w:hAnsi="Cambria"/>
                <w:szCs w:val="24"/>
                <w:lang w:val="pl-PL"/>
              </w:rPr>
              <w:t>Styl życia / Czas wolny</w:t>
            </w:r>
          </w:p>
          <w:p w14:paraId="3CE75021"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szCs w:val="24"/>
                <w:lang w:val="pl-PL"/>
              </w:rPr>
              <w:t>Opis, ocena i porównanie warunków życia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9D8C2"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FD4AFD"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0E4FC3BC"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F4E6D"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C8</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094A6"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szCs w:val="24"/>
                <w:lang w:val="pl-PL"/>
              </w:rPr>
              <w:t>List formalny zawierający ofertę, wymagania lub skargę dot. kwestii bytowych; akceptacja lub dezaprobata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37142"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ACB95B"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73EEEC77"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4B773"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C9</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E7A71" w14:textId="77777777" w:rsidR="00680F21" w:rsidRPr="00B1614A" w:rsidRDefault="00680F21" w:rsidP="004F2DD3">
            <w:pPr>
              <w:widowControl w:val="0"/>
              <w:spacing w:line="100" w:lineRule="atLeast"/>
              <w:rPr>
                <w:rFonts w:ascii="Cambria" w:eastAsia="Lucida Sans Unicode" w:hAnsi="Cambria" w:cs="Cambria"/>
                <w:lang w:val="pl-PL"/>
              </w:rPr>
            </w:pPr>
            <w:r w:rsidRPr="00B1614A">
              <w:rPr>
                <w:rFonts w:ascii="Cambria" w:eastAsia="Lucida Sans Unicode" w:hAnsi="Cambria"/>
                <w:szCs w:val="24"/>
                <w:lang w:val="pl-PL"/>
              </w:rPr>
              <w:t>Warunki najmu lokalu/świadczenia usług</w:t>
            </w:r>
          </w:p>
          <w:p w14:paraId="5A3BF559"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cs="Cambria"/>
                <w:lang w:val="pl-PL"/>
              </w:rPr>
              <w:t>Czas przeszły prosty Past Simple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04F4B"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2EC2AB"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1</w:t>
            </w:r>
          </w:p>
        </w:tc>
      </w:tr>
      <w:tr w:rsidR="00680F21" w:rsidRPr="00B1614A" w14:paraId="3296F582"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282F9"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C10</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75A1C"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szCs w:val="24"/>
                <w:lang w:val="pl-PL"/>
              </w:rPr>
              <w:t>Zjawiska przyrodnicze i katastrofy naturalne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689ADF"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A276B"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78FAFE18" w14:textId="77777777" w:rsidTr="004F2DD3">
        <w:trPr>
          <w:trHeight w:val="345"/>
        </w:trPr>
        <w:tc>
          <w:tcPr>
            <w:tcW w:w="6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55A8F" w14:textId="77777777" w:rsidR="00680F21" w:rsidRPr="00B1614A" w:rsidRDefault="00680F21" w:rsidP="004F2DD3">
            <w:pPr>
              <w:spacing w:before="20" w:after="20"/>
              <w:jc w:val="right"/>
              <w:rPr>
                <w:rFonts w:ascii="Cambria" w:eastAsia="Lucida Sans Unicode" w:hAnsi="Cambria"/>
                <w:b/>
                <w:szCs w:val="24"/>
                <w:lang w:val="pl-PL"/>
              </w:rPr>
            </w:pPr>
            <w:r w:rsidRPr="00B1614A">
              <w:rPr>
                <w:rFonts w:ascii="Cambria" w:eastAsia="Lucida Sans Unicode" w:hAnsi="Cambria"/>
                <w:b/>
                <w:szCs w:val="24"/>
                <w:lang w:val="pl-PL"/>
              </w:rPr>
              <w:t>Razem: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01417"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b/>
                <w:lang w:val="pl-PL"/>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F7EAA"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b/>
                <w:lang w:val="pl-PL"/>
              </w:rPr>
              <w:t>18</w:t>
            </w:r>
          </w:p>
        </w:tc>
      </w:tr>
      <w:tr w:rsidR="00680F21" w:rsidRPr="00B1614A" w14:paraId="3416D8BF" w14:textId="77777777" w:rsidTr="004F2DD3">
        <w:trPr>
          <w:trHeight w:val="345"/>
        </w:trPr>
        <w:tc>
          <w:tcPr>
            <w:tcW w:w="90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2E3B8" w14:textId="77777777" w:rsidR="00680F21" w:rsidRPr="00B1614A" w:rsidRDefault="00680F21" w:rsidP="004F2DD3">
            <w:pPr>
              <w:spacing w:before="20" w:after="20"/>
              <w:jc w:val="center"/>
              <w:rPr>
                <w:rFonts w:ascii="Cambria" w:eastAsia="Calibri" w:hAnsi="Cambria" w:cs="Cambria"/>
                <w:b/>
                <w:lang w:val="pl-PL"/>
              </w:rPr>
            </w:pPr>
            <w:r w:rsidRPr="00B1614A">
              <w:rPr>
                <w:rFonts w:ascii="Cambria" w:eastAsia="Lucida Sans Unicode" w:hAnsi="Cambria"/>
                <w:b/>
                <w:szCs w:val="24"/>
                <w:lang w:val="pl-PL"/>
              </w:rPr>
              <w:t>rok I, semestr 2.</w:t>
            </w:r>
          </w:p>
        </w:tc>
      </w:tr>
      <w:tr w:rsidR="00680F21" w:rsidRPr="00B1614A" w14:paraId="39A78391"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5D520"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C11</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E203E"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szCs w:val="24"/>
                <w:lang w:val="pl-PL"/>
              </w:rPr>
              <w:t>Formy organizacji czasu wolnego; przebieg wydarzenia kulturalnego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7A87D"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47A591"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1</w:t>
            </w:r>
          </w:p>
        </w:tc>
      </w:tr>
      <w:tr w:rsidR="00680F21" w:rsidRPr="00B1614A" w14:paraId="2CD4B4A4"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F2DFC"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C12</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4145B" w14:textId="77777777" w:rsidR="00680F21" w:rsidRPr="00B1614A" w:rsidRDefault="00680F21" w:rsidP="004F2DD3">
            <w:pPr>
              <w:spacing w:before="20" w:after="20"/>
              <w:jc w:val="both"/>
              <w:rPr>
                <w:rFonts w:ascii="Cambria" w:eastAsia="Calibri" w:hAnsi="Cambria" w:cs="Cambria"/>
                <w:lang w:val="pl-PL"/>
              </w:rPr>
            </w:pPr>
            <w:r w:rsidRPr="00B1614A">
              <w:rPr>
                <w:rFonts w:ascii="Cambria" w:eastAsia="Lucida Sans Unicode" w:hAnsi="Cambria"/>
                <w:szCs w:val="24"/>
                <w:lang w:val="pl-PL"/>
              </w:rPr>
              <w:t>Rekomendowanie wybranego miejsca i sposobu wypoczynku; atrakcje turystyczne; podstawowe zasady bezpieczeństwa w czasie podróży.</w:t>
            </w:r>
            <w:r w:rsidRPr="00B1614A">
              <w:rPr>
                <w:rFonts w:ascii="Cambria" w:eastAsia="Lucida Sans Unicode" w:hAnsi="Cambria" w:cs="Cambria"/>
                <w:lang w:val="pl-PL"/>
              </w:rPr>
              <w:t xml:space="preserve"> Tryb warunkowy –  </w:t>
            </w:r>
            <w:proofErr w:type="spellStart"/>
            <w:r w:rsidRPr="00B1614A">
              <w:rPr>
                <w:rFonts w:ascii="Cambria" w:eastAsia="Lucida Sans Unicode" w:hAnsi="Cambria" w:cs="Cambria"/>
                <w:lang w:val="pl-PL"/>
              </w:rPr>
              <w:t>Conditionals</w:t>
            </w:r>
            <w:proofErr w:type="spellEnd"/>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DD1E8"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A8BDF"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3</w:t>
            </w:r>
          </w:p>
        </w:tc>
      </w:tr>
      <w:tr w:rsidR="00680F21" w:rsidRPr="00B1614A" w14:paraId="6B37C749"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2CE1E"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C13</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A4D3D" w14:textId="77777777" w:rsidR="00680F21" w:rsidRPr="00B1614A" w:rsidRDefault="00680F21" w:rsidP="004F2DD3">
            <w:pPr>
              <w:widowControl w:val="0"/>
              <w:spacing w:line="100" w:lineRule="atLeast"/>
              <w:rPr>
                <w:rFonts w:ascii="Cambria" w:eastAsia="Calibri" w:hAnsi="Cambria"/>
                <w:lang w:val="pl-PL"/>
              </w:rPr>
            </w:pPr>
            <w:r w:rsidRPr="00B1614A">
              <w:rPr>
                <w:rFonts w:ascii="Cambria" w:eastAsia="Calibri" w:hAnsi="Cambria"/>
                <w:lang w:val="pl-PL"/>
              </w:rPr>
              <w:t xml:space="preserve">Media </w:t>
            </w:r>
          </w:p>
          <w:p w14:paraId="7681C5D8"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lang w:val="pl-PL"/>
              </w:rPr>
              <w:t>Środki masowego przekazu (rodzaje, rola, zalety i wady); audycje radiowe i programy telewizyjne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8FE182" w14:textId="77777777" w:rsidR="00680F21" w:rsidRPr="00B1614A" w:rsidRDefault="00680F21" w:rsidP="004F2DD3">
            <w:pPr>
              <w:spacing w:before="20" w:after="20"/>
              <w:ind w:right="120"/>
              <w:jc w:val="center"/>
              <w:rPr>
                <w:rFonts w:ascii="Cambria" w:eastAsia="Calibri" w:hAnsi="Cambria"/>
                <w:lang w:val="pl-PL"/>
              </w:rPr>
            </w:pPr>
            <w:r w:rsidRPr="00B1614A">
              <w:rPr>
                <w:rFonts w:ascii="Cambria" w:eastAsia="Calibri" w:hAnsi="Cambria" w:cs="Cambria"/>
                <w:lang w:val="pl-PL"/>
              </w:rPr>
              <w:t>6</w:t>
            </w:r>
          </w:p>
          <w:p w14:paraId="09CB23C1" w14:textId="77777777" w:rsidR="00680F21" w:rsidRPr="00B1614A" w:rsidRDefault="00680F21" w:rsidP="004F2DD3">
            <w:pPr>
              <w:spacing w:before="20" w:after="20"/>
              <w:jc w:val="center"/>
              <w:rPr>
                <w:rFonts w:ascii="Cambria" w:eastAsia="Calibri" w:hAnsi="Cambria"/>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74967"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4</w:t>
            </w:r>
          </w:p>
        </w:tc>
      </w:tr>
      <w:tr w:rsidR="00680F21" w:rsidRPr="00B1614A" w14:paraId="0C3FB592"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537AD"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C14</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5C0F0" w14:textId="77777777" w:rsidR="00680F21" w:rsidRPr="00B1614A" w:rsidRDefault="00680F21" w:rsidP="004F2DD3">
            <w:pPr>
              <w:widowControl w:val="0"/>
              <w:spacing w:line="100" w:lineRule="atLeast"/>
              <w:rPr>
                <w:rFonts w:ascii="Cambria" w:eastAsia="Calibri" w:hAnsi="Cambria"/>
                <w:lang w:val="pl-PL"/>
              </w:rPr>
            </w:pPr>
            <w:r w:rsidRPr="00B1614A">
              <w:rPr>
                <w:rFonts w:ascii="Cambria" w:eastAsia="Calibri" w:hAnsi="Cambria"/>
                <w:lang w:val="pl-PL"/>
              </w:rPr>
              <w:t>Towary i usługi / Nowoczesne technologie</w:t>
            </w:r>
          </w:p>
          <w:p w14:paraId="6D178FE6"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lang w:val="pl-PL"/>
              </w:rPr>
              <w:t>Rozmowa w wybranym punkcie usługowym, uzyskiwanie informacji na temat wybranego produktu/wybranej usługi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86D28"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806216"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6FE8FB51"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551C6"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lastRenderedPageBreak/>
              <w:t>C15</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EC117" w14:textId="77777777" w:rsidR="00680F21" w:rsidRPr="00B1614A" w:rsidRDefault="00680F21" w:rsidP="004F2DD3">
            <w:pPr>
              <w:widowControl w:val="0"/>
              <w:spacing w:line="100" w:lineRule="atLeast"/>
              <w:rPr>
                <w:rFonts w:ascii="Cambria" w:eastAsia="Calibri" w:hAnsi="Cambria"/>
                <w:lang w:val="pl-PL"/>
              </w:rPr>
            </w:pPr>
            <w:r w:rsidRPr="00B1614A">
              <w:rPr>
                <w:rFonts w:ascii="Cambria" w:eastAsia="Calibri" w:hAnsi="Cambria"/>
                <w:lang w:val="pl-PL"/>
              </w:rPr>
              <w:t>Opis danego produktu (cechy i funkcje); zadowolenie i rozczarowanie z usługi lub z zakupionego produktu</w:t>
            </w:r>
            <w:r w:rsidRPr="00B1614A">
              <w:rPr>
                <w:rFonts w:ascii="Cambria" w:eastAsia="Calibri" w:hAnsi="Cambria" w:cs="Cambria"/>
                <w:lang w:val="pl-PL"/>
              </w:rPr>
              <w:t xml:space="preserve">. </w:t>
            </w:r>
          </w:p>
          <w:p w14:paraId="360276FC"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cs="Cambria"/>
                <w:lang w:val="pl-PL"/>
              </w:rPr>
              <w:t xml:space="preserve">Strona bierna </w:t>
            </w:r>
            <w:proofErr w:type="spellStart"/>
            <w:r w:rsidRPr="00B1614A">
              <w:rPr>
                <w:rFonts w:ascii="Cambria" w:eastAsia="Calibri" w:hAnsi="Cambria" w:cs="Cambria"/>
                <w:lang w:val="pl-PL"/>
              </w:rPr>
              <w:t>Passive</w:t>
            </w:r>
            <w:proofErr w:type="spellEnd"/>
            <w:r w:rsidRPr="00B1614A">
              <w:rPr>
                <w:rFonts w:ascii="Cambria" w:eastAsia="Calibri" w:hAnsi="Cambria" w:cs="Cambria"/>
                <w:lang w:val="pl-PL"/>
              </w:rPr>
              <w:t xml:space="preserve"> Voice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9B740C"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FA350"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1BDD4779"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E48A9"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C16</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66D82"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lang w:val="pl-PL"/>
              </w:rPr>
              <w:t>Usterka lub wada wybranego produktu; reklamacja w formie ustnej i pisemnej</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140692"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CC990"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6D045D01"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B9C3D"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C17</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59B3D" w14:textId="77777777" w:rsidR="00680F21" w:rsidRPr="00B1614A" w:rsidRDefault="00680F21" w:rsidP="004F2DD3">
            <w:pPr>
              <w:widowControl w:val="0"/>
              <w:spacing w:line="100" w:lineRule="atLeast"/>
              <w:rPr>
                <w:rFonts w:ascii="Cambria" w:eastAsia="Calibri" w:hAnsi="Cambria" w:cs="Cambria"/>
                <w:lang w:val="pl-PL"/>
              </w:rPr>
            </w:pPr>
            <w:r w:rsidRPr="00B1614A">
              <w:rPr>
                <w:rFonts w:ascii="Cambria" w:eastAsia="Calibri" w:hAnsi="Cambria"/>
                <w:lang w:val="pl-PL"/>
              </w:rPr>
              <w:t>Nowoczesne technologie-wady i zalety</w:t>
            </w:r>
          </w:p>
          <w:p w14:paraId="1DD14D27"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cs="Cambria"/>
                <w:lang w:val="pl-PL"/>
              </w:rPr>
              <w:t>Zdania okolicznikowe celu</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98A6B"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FD5A8"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7BC19876"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0E5F0"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C18</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20015"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lang w:val="pl-PL"/>
              </w:rPr>
              <w:t>Zasady działania i obsługi wybranych urządzeń</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39DB94"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A98E36"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2</w:t>
            </w:r>
          </w:p>
        </w:tc>
      </w:tr>
      <w:tr w:rsidR="00680F21" w:rsidRPr="00B1614A" w14:paraId="76D95ADE" w14:textId="77777777" w:rsidTr="004F2DD3">
        <w:trPr>
          <w:trHeight w:val="345"/>
        </w:trPr>
        <w:tc>
          <w:tcPr>
            <w:tcW w:w="6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2E7D1" w14:textId="77777777" w:rsidR="00680F21" w:rsidRPr="00B1614A" w:rsidRDefault="00680F21" w:rsidP="004F2DD3">
            <w:pPr>
              <w:spacing w:before="20" w:after="20"/>
              <w:jc w:val="right"/>
              <w:rPr>
                <w:rFonts w:ascii="Cambria" w:eastAsia="Calibri" w:hAnsi="Cambria"/>
                <w:lang w:val="pl-PL"/>
              </w:rPr>
            </w:pPr>
            <w:r w:rsidRPr="00B1614A">
              <w:rPr>
                <w:rFonts w:ascii="Cambria" w:eastAsia="Lucida Sans Unicode" w:hAnsi="Cambria"/>
                <w:b/>
                <w:szCs w:val="24"/>
                <w:lang w:val="pl-PL"/>
              </w:rPr>
              <w:t>Razem: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842DFF"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b/>
                <w:lang w:val="pl-PL"/>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546CA"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b/>
                <w:lang w:val="pl-PL"/>
              </w:rPr>
              <w:t>18</w:t>
            </w:r>
          </w:p>
        </w:tc>
      </w:tr>
      <w:tr w:rsidR="00680F21" w:rsidRPr="00B1614A" w14:paraId="459898A4" w14:textId="77777777" w:rsidTr="004F2DD3">
        <w:trPr>
          <w:trHeight w:val="345"/>
        </w:trPr>
        <w:tc>
          <w:tcPr>
            <w:tcW w:w="90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FEC4A" w14:textId="77777777" w:rsidR="00680F21" w:rsidRPr="00B1614A" w:rsidRDefault="00680F21" w:rsidP="004F2DD3">
            <w:pPr>
              <w:spacing w:before="20" w:after="20"/>
              <w:jc w:val="center"/>
              <w:rPr>
                <w:rFonts w:ascii="Cambria" w:eastAsia="Calibri" w:hAnsi="Cambria" w:cs="Cambria"/>
                <w:b/>
                <w:lang w:val="pl-PL"/>
              </w:rPr>
            </w:pPr>
            <w:r w:rsidRPr="00B1614A">
              <w:rPr>
                <w:rFonts w:ascii="Cambria" w:eastAsia="Calibri" w:hAnsi="Cambria"/>
                <w:b/>
                <w:lang w:val="pl-PL"/>
              </w:rPr>
              <w:t>rok II, semestr 3.</w:t>
            </w:r>
          </w:p>
        </w:tc>
      </w:tr>
      <w:tr w:rsidR="00680F21" w:rsidRPr="00B1614A" w14:paraId="7E3BAD58"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4A98B"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C19</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8E46E"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Zasady działania i obsługi wybranych urządzeń c.d.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02CE0"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B649D8"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1</w:t>
            </w:r>
          </w:p>
        </w:tc>
      </w:tr>
      <w:tr w:rsidR="00680F21" w:rsidRPr="00B1614A" w14:paraId="75E38B4C"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0CEB"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C20</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A6845" w14:textId="77777777" w:rsidR="00680F21" w:rsidRPr="00B1614A" w:rsidRDefault="00680F21" w:rsidP="004F2DD3">
            <w:pPr>
              <w:widowControl w:val="0"/>
              <w:spacing w:line="100" w:lineRule="atLeast"/>
              <w:rPr>
                <w:rFonts w:ascii="Cambria" w:eastAsia="Calibri" w:hAnsi="Cambria"/>
                <w:lang w:val="pl-PL"/>
              </w:rPr>
            </w:pPr>
            <w:r w:rsidRPr="00B1614A">
              <w:rPr>
                <w:rFonts w:ascii="Cambria" w:eastAsia="Calibri" w:hAnsi="Cambria"/>
                <w:lang w:val="pl-PL"/>
              </w:rPr>
              <w:t>Wokół firmy i pieniądza</w:t>
            </w:r>
          </w:p>
          <w:p w14:paraId="76DECAD2"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lang w:val="pl-PL"/>
              </w:rPr>
              <w:t>Struktura oraz zadania podstawowych działów firmy/przedsiębiorstwa oraz zakres obowiązków na danym stanowisku pracy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17DD7D"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8E05A"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4</w:t>
            </w:r>
          </w:p>
        </w:tc>
      </w:tr>
      <w:tr w:rsidR="00680F21" w:rsidRPr="00B1614A" w14:paraId="516AC9BE"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3E210"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C21</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4589A" w14:textId="77777777" w:rsidR="00680F21" w:rsidRPr="00B1614A" w:rsidRDefault="00680F21" w:rsidP="004F2DD3">
            <w:pPr>
              <w:widowControl w:val="0"/>
              <w:spacing w:line="100" w:lineRule="atLeast"/>
              <w:rPr>
                <w:rFonts w:ascii="Cambria" w:eastAsia="Calibri" w:hAnsi="Cambria" w:cs="Cambria"/>
                <w:lang w:val="pl-PL"/>
              </w:rPr>
            </w:pPr>
            <w:r w:rsidRPr="00B1614A">
              <w:rPr>
                <w:rFonts w:ascii="Cambria" w:eastAsia="Calibri" w:hAnsi="Cambria"/>
                <w:lang w:val="pl-PL"/>
              </w:rPr>
              <w:t>Korespondencja handlowa (m.in. oferty, zamówienia, upomnienia)</w:t>
            </w:r>
          </w:p>
          <w:p w14:paraId="7A27EF26"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cs="Cambria"/>
                <w:lang w:val="pl-PL"/>
              </w:rPr>
              <w:t>Tryb rozkazujący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0E7186"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61119"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4</w:t>
            </w:r>
          </w:p>
        </w:tc>
      </w:tr>
      <w:tr w:rsidR="00680F21" w:rsidRPr="00B1614A" w14:paraId="0555D4B9"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A59D0"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C22</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44798"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lang w:val="pl-PL"/>
              </w:rPr>
              <w:t>Negocjacje, wyrażanie opinii na temat warunków płacowych oraz różnych form zarobkowania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B738D"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ACC031"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3</w:t>
            </w:r>
          </w:p>
        </w:tc>
      </w:tr>
      <w:tr w:rsidR="00680F21" w:rsidRPr="00B1614A" w14:paraId="2A7A0597"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E642B"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C23</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5B0D8" w14:textId="77777777" w:rsidR="00680F21" w:rsidRPr="00B1614A" w:rsidRDefault="00680F21" w:rsidP="004F2DD3">
            <w:pPr>
              <w:widowControl w:val="0"/>
              <w:spacing w:line="100" w:lineRule="atLeast"/>
              <w:rPr>
                <w:rFonts w:ascii="Cambria" w:eastAsia="Calibri" w:hAnsi="Cambria" w:cs="Cambria"/>
                <w:lang w:val="pl-PL"/>
              </w:rPr>
            </w:pPr>
            <w:r w:rsidRPr="00B1614A">
              <w:rPr>
                <w:rFonts w:ascii="Cambria" w:eastAsia="Calibri" w:hAnsi="Cambria"/>
                <w:lang w:val="pl-PL"/>
              </w:rPr>
              <w:t>Tekst zaproszenia i odpowiedzi na zaproszenie</w:t>
            </w:r>
          </w:p>
          <w:p w14:paraId="76BE2588" w14:textId="77777777" w:rsidR="00680F21" w:rsidRPr="00B1614A" w:rsidRDefault="00680F21" w:rsidP="004F2DD3">
            <w:pPr>
              <w:spacing w:before="20" w:after="20"/>
              <w:rPr>
                <w:rFonts w:ascii="Cambria" w:eastAsia="Calibri" w:hAnsi="Cambria" w:cs="Cambria"/>
                <w:lang w:val="pl-PL"/>
              </w:rPr>
            </w:pPr>
            <w:r w:rsidRPr="00B1614A">
              <w:rPr>
                <w:rFonts w:ascii="Cambria" w:eastAsia="Calibri" w:hAnsi="Cambria" w:cs="Cambria"/>
                <w:lang w:val="pl-PL"/>
              </w:rPr>
              <w:t xml:space="preserve">Mowa zależna – </w:t>
            </w:r>
            <w:proofErr w:type="spellStart"/>
            <w:r w:rsidRPr="00B1614A">
              <w:rPr>
                <w:rFonts w:ascii="Cambria" w:eastAsia="Calibri" w:hAnsi="Cambria" w:cs="Cambria"/>
                <w:lang w:val="pl-PL"/>
              </w:rPr>
              <w:t>Reported</w:t>
            </w:r>
            <w:proofErr w:type="spellEnd"/>
            <w:r w:rsidRPr="00B1614A">
              <w:rPr>
                <w:rFonts w:ascii="Cambria" w:eastAsia="Calibri" w:hAnsi="Cambria" w:cs="Cambria"/>
                <w:lang w:val="pl-PL"/>
              </w:rPr>
              <w:t xml:space="preserve"> Speech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2D527"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83806"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3</w:t>
            </w:r>
          </w:p>
        </w:tc>
      </w:tr>
      <w:tr w:rsidR="00680F21" w:rsidRPr="00B1614A" w14:paraId="35EBCABD"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5294E" w14:textId="77777777" w:rsidR="00680F21" w:rsidRPr="00B1614A" w:rsidRDefault="00680F21" w:rsidP="004F2DD3">
            <w:pPr>
              <w:spacing w:before="20" w:after="20"/>
              <w:rPr>
                <w:rFonts w:ascii="Cambria" w:eastAsia="Lucida Sans Unicode" w:hAnsi="Cambria"/>
                <w:szCs w:val="24"/>
                <w:lang w:val="pl-PL"/>
              </w:rPr>
            </w:pPr>
            <w:r w:rsidRPr="00B1614A">
              <w:rPr>
                <w:rFonts w:ascii="Cambria" w:eastAsia="Calibri" w:hAnsi="Cambria"/>
                <w:lang w:val="pl-PL"/>
              </w:rPr>
              <w:t>C24</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E58B2" w14:textId="77777777" w:rsidR="00680F21" w:rsidRPr="00B1614A" w:rsidRDefault="00680F21" w:rsidP="004F2DD3">
            <w:pPr>
              <w:widowControl w:val="0"/>
              <w:spacing w:line="100" w:lineRule="atLeast"/>
              <w:rPr>
                <w:rFonts w:ascii="Cambria" w:eastAsia="Lucida Sans Unicode" w:hAnsi="Cambria"/>
                <w:szCs w:val="24"/>
                <w:lang w:val="pl-PL"/>
              </w:rPr>
            </w:pPr>
            <w:r w:rsidRPr="00B1614A">
              <w:rPr>
                <w:rFonts w:ascii="Cambria" w:eastAsia="Lucida Sans Unicode" w:hAnsi="Cambria"/>
                <w:szCs w:val="24"/>
                <w:lang w:val="pl-PL"/>
              </w:rPr>
              <w:t>Życie zawodowe</w:t>
            </w:r>
          </w:p>
          <w:p w14:paraId="6A1D89D1" w14:textId="77777777" w:rsidR="00680F21" w:rsidRPr="00B1614A" w:rsidRDefault="00680F21" w:rsidP="004F2DD3">
            <w:pPr>
              <w:spacing w:before="20" w:after="20"/>
              <w:rPr>
                <w:rFonts w:ascii="Cambria" w:eastAsia="Calibri" w:hAnsi="Cambria" w:cs="Cambria"/>
                <w:lang w:val="pl-PL"/>
              </w:rPr>
            </w:pPr>
            <w:r w:rsidRPr="00B1614A">
              <w:rPr>
                <w:rFonts w:ascii="Cambria" w:eastAsia="Lucida Sans Unicode" w:hAnsi="Cambria"/>
                <w:lang w:val="pl-PL"/>
              </w:rPr>
              <w:t>Ścieżka edukacyjna, plany związane z dalszym doskonaleniem i pracą zawodową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CF903" w14:textId="77777777" w:rsidR="00680F21" w:rsidRPr="00B1614A" w:rsidRDefault="00680F21" w:rsidP="004F2DD3">
            <w:pPr>
              <w:spacing w:before="20" w:after="20"/>
              <w:jc w:val="center"/>
              <w:rPr>
                <w:rFonts w:ascii="Cambria" w:eastAsia="Calibri" w:hAnsi="Cambria" w:cs="Cambria"/>
                <w:lang w:val="pl-PL"/>
              </w:rPr>
            </w:pPr>
            <w:r w:rsidRPr="00B1614A">
              <w:rPr>
                <w:rFonts w:ascii="Cambria" w:eastAsia="Calibri" w:hAnsi="Cambria" w:cs="Cambria"/>
                <w:lang w:val="pl-PL"/>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2992A6"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cs="Cambria"/>
                <w:lang w:val="pl-PL"/>
              </w:rPr>
              <w:t>3</w:t>
            </w:r>
          </w:p>
        </w:tc>
      </w:tr>
      <w:tr w:rsidR="00680F21" w:rsidRPr="00B1614A" w14:paraId="05F8B707"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D85BC" w14:textId="77777777" w:rsidR="00680F21" w:rsidRPr="00B1614A" w:rsidRDefault="00680F21" w:rsidP="004F2DD3">
            <w:pPr>
              <w:spacing w:before="20" w:after="20"/>
              <w:rPr>
                <w:rFonts w:ascii="Cambria" w:eastAsia="Calibri" w:hAnsi="Cambria"/>
                <w:lang w:val="pl-PL"/>
              </w:rPr>
            </w:pP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0454E" w14:textId="77777777" w:rsidR="00680F21" w:rsidRPr="00B1614A" w:rsidRDefault="00680F21" w:rsidP="004F2DD3">
            <w:pPr>
              <w:widowControl w:val="0"/>
              <w:spacing w:line="100" w:lineRule="atLeast"/>
              <w:rPr>
                <w:rFonts w:ascii="Cambria" w:eastAsia="Lucida Sans Unicode" w:hAnsi="Cambria"/>
                <w:b/>
                <w:szCs w:val="24"/>
              </w:rPr>
            </w:pPr>
            <w:r w:rsidRPr="00B1614A">
              <w:rPr>
                <w:rFonts w:ascii="Cambria" w:eastAsia="Lucida Sans Unicode" w:hAnsi="Cambria"/>
                <w:b/>
                <w:szCs w:val="24"/>
                <w:lang w:val="pl-PL"/>
              </w:rPr>
              <w:t>Razem</w:t>
            </w:r>
            <w:r w:rsidRPr="00B1614A">
              <w:rPr>
                <w:rFonts w:ascii="Cambria" w:eastAsia="Lucida Sans Unicode" w:hAnsi="Cambria"/>
                <w:b/>
                <w:szCs w:val="24"/>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BF8A2B" w14:textId="77777777" w:rsidR="00680F21" w:rsidRPr="00B1614A" w:rsidRDefault="00680F21" w:rsidP="004F2DD3">
            <w:pPr>
              <w:spacing w:before="20" w:after="20"/>
              <w:jc w:val="center"/>
              <w:rPr>
                <w:rFonts w:ascii="Cambria" w:eastAsia="Calibri" w:hAnsi="Cambria" w:cs="Cambria"/>
                <w:b/>
                <w:lang w:val="pl-PL"/>
              </w:rPr>
            </w:pPr>
            <w:r w:rsidRPr="00B1614A">
              <w:rPr>
                <w:rFonts w:ascii="Cambria" w:eastAsia="Calibri" w:hAnsi="Cambria" w:cs="Cambria"/>
                <w:b/>
                <w:lang w:val="pl-PL"/>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245C60" w14:textId="77777777" w:rsidR="00680F21" w:rsidRPr="00B1614A" w:rsidRDefault="00680F21" w:rsidP="004F2DD3">
            <w:pPr>
              <w:spacing w:before="20" w:after="20"/>
              <w:jc w:val="center"/>
              <w:rPr>
                <w:rFonts w:ascii="Cambria" w:eastAsia="Calibri" w:hAnsi="Cambria" w:cs="Cambria"/>
                <w:b/>
                <w:lang w:val="pl-PL"/>
              </w:rPr>
            </w:pPr>
            <w:r w:rsidRPr="00B1614A">
              <w:rPr>
                <w:rFonts w:ascii="Cambria" w:eastAsia="Calibri" w:hAnsi="Cambria" w:cs="Cambria"/>
                <w:b/>
                <w:lang w:val="pl-PL"/>
              </w:rPr>
              <w:t>18</w:t>
            </w:r>
          </w:p>
        </w:tc>
      </w:tr>
      <w:tr w:rsidR="00680F21" w:rsidRPr="00B1614A" w14:paraId="2824758E" w14:textId="77777777" w:rsidTr="00104001">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24D74" w14:textId="77777777" w:rsidR="00680F21" w:rsidRPr="00B1614A" w:rsidRDefault="00680F21" w:rsidP="004F2DD3">
            <w:pPr>
              <w:spacing w:before="20" w:after="20"/>
              <w:rPr>
                <w:rFonts w:ascii="Cambria" w:eastAsia="Calibri" w:hAnsi="Cambria"/>
                <w:b/>
                <w:lang w:val="pl-PL"/>
              </w:rPr>
            </w:pP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220AC"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b/>
                <w:lang w:val="pl-PL"/>
              </w:rPr>
              <w:t xml:space="preserve">Razem liczba godzin ćwiczeń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C55E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90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85C95" w14:textId="77777777" w:rsidR="00680F21" w:rsidRPr="00B1614A" w:rsidRDefault="00680F21" w:rsidP="004F2DD3">
            <w:pPr>
              <w:spacing w:before="20" w:after="20"/>
              <w:jc w:val="center"/>
              <w:rPr>
                <w:rFonts w:ascii="Cambria" w:eastAsia="Aptos" w:hAnsi="Cambria"/>
                <w:lang w:val="pl-PL"/>
              </w:rPr>
            </w:pPr>
            <w:r w:rsidRPr="00B1614A">
              <w:rPr>
                <w:rFonts w:ascii="Cambria" w:eastAsia="Calibri" w:hAnsi="Cambria"/>
                <w:lang w:val="pl-PL"/>
              </w:rPr>
              <w:t>54</w:t>
            </w:r>
          </w:p>
        </w:tc>
      </w:tr>
    </w:tbl>
    <w:p w14:paraId="19BE8F9F" w14:textId="77777777" w:rsidR="00680F21" w:rsidRPr="00B1614A" w:rsidRDefault="00680F21" w:rsidP="004F2DD3">
      <w:pPr>
        <w:spacing w:after="160" w:line="259" w:lineRule="auto"/>
        <w:rPr>
          <w:rFonts w:ascii="Cambria" w:eastAsia="Aptos" w:hAnsi="Cambria"/>
          <w:b/>
          <w:lang w:val="pl-PL"/>
        </w:rPr>
      </w:pPr>
    </w:p>
    <w:p w14:paraId="3E9881BB"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7. Metody oraz środki dydaktyczne wykorzystywane w ramach poszczególnych form zajęć</w:t>
      </w:r>
    </w:p>
    <w:tbl>
      <w:tblPr>
        <w:tblW w:w="9072" w:type="dxa"/>
        <w:tblInd w:w="108" w:type="dxa"/>
        <w:tblLayout w:type="fixed"/>
        <w:tblLook w:val="0000" w:firstRow="0" w:lastRow="0" w:firstColumn="0" w:lastColumn="0" w:noHBand="0" w:noVBand="0"/>
      </w:tblPr>
      <w:tblGrid>
        <w:gridCol w:w="1276"/>
        <w:gridCol w:w="4961"/>
        <w:gridCol w:w="2835"/>
      </w:tblGrid>
      <w:tr w:rsidR="00680F21" w:rsidRPr="00B1614A" w14:paraId="48F5A645" w14:textId="77777777" w:rsidTr="004F2DD3">
        <w:tc>
          <w:tcPr>
            <w:tcW w:w="1276" w:type="dxa"/>
            <w:tcBorders>
              <w:top w:val="single" w:sz="4" w:space="0" w:color="000000"/>
              <w:left w:val="single" w:sz="4" w:space="0" w:color="000000"/>
              <w:bottom w:val="single" w:sz="4" w:space="0" w:color="000000"/>
              <w:right w:val="single" w:sz="4" w:space="0" w:color="000000"/>
            </w:tcBorders>
          </w:tcPr>
          <w:p w14:paraId="7BB5BAE5"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Forma zajęć</w:t>
            </w:r>
          </w:p>
        </w:tc>
        <w:tc>
          <w:tcPr>
            <w:tcW w:w="4961" w:type="dxa"/>
            <w:tcBorders>
              <w:top w:val="single" w:sz="4" w:space="0" w:color="000000"/>
              <w:left w:val="single" w:sz="4" w:space="0" w:color="000000"/>
              <w:bottom w:val="single" w:sz="4" w:space="0" w:color="000000"/>
              <w:right w:val="single" w:sz="4" w:space="0" w:color="000000"/>
            </w:tcBorders>
          </w:tcPr>
          <w:p w14:paraId="05CFECD7"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Metody dydaktyczne (wybór z listy)</w:t>
            </w:r>
          </w:p>
        </w:tc>
        <w:tc>
          <w:tcPr>
            <w:tcW w:w="2835" w:type="dxa"/>
            <w:tcBorders>
              <w:top w:val="single" w:sz="4" w:space="0" w:color="000000"/>
              <w:left w:val="single" w:sz="4" w:space="0" w:color="000000"/>
              <w:bottom w:val="single" w:sz="4" w:space="0" w:color="000000"/>
              <w:right w:val="single" w:sz="4" w:space="0" w:color="000000"/>
            </w:tcBorders>
          </w:tcPr>
          <w:p w14:paraId="14BD9B25"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Ś</w:t>
            </w:r>
            <w:r w:rsidRPr="00B1614A">
              <w:rPr>
                <w:rFonts w:ascii="Cambria" w:eastAsia="Aptos" w:hAnsi="Cambria"/>
                <w:b/>
                <w:lang w:val="pl-PL"/>
              </w:rPr>
              <w:t>rodki dydaktyczne</w:t>
            </w:r>
          </w:p>
        </w:tc>
      </w:tr>
      <w:tr w:rsidR="00680F21" w:rsidRPr="00B1614A" w14:paraId="68F0D1D5" w14:textId="77777777" w:rsidTr="004F2DD3">
        <w:tc>
          <w:tcPr>
            <w:tcW w:w="1276" w:type="dxa"/>
            <w:tcBorders>
              <w:top w:val="single" w:sz="4" w:space="0" w:color="000000"/>
              <w:left w:val="single" w:sz="4" w:space="0" w:color="000000"/>
              <w:bottom w:val="single" w:sz="4" w:space="0" w:color="000000"/>
              <w:right w:val="single" w:sz="4" w:space="0" w:color="000000"/>
            </w:tcBorders>
            <w:vAlign w:val="center"/>
          </w:tcPr>
          <w:p w14:paraId="12F87804" w14:textId="77777777" w:rsidR="00680F21" w:rsidRPr="00B1614A" w:rsidRDefault="00680F21" w:rsidP="004F2DD3">
            <w:pPr>
              <w:spacing w:after="160" w:line="259" w:lineRule="auto"/>
              <w:rPr>
                <w:rFonts w:ascii="Cambria" w:eastAsia="Aptos" w:hAnsi="Cambria"/>
                <w:bCs/>
                <w:lang w:val="pl-PL"/>
              </w:rPr>
            </w:pPr>
            <w:r w:rsidRPr="00B1614A">
              <w:rPr>
                <w:rFonts w:ascii="Cambria" w:eastAsia="Aptos" w:hAnsi="Cambria"/>
                <w:bCs/>
                <w:lang w:val="pl-PL"/>
              </w:rPr>
              <w:t>Ćwiczenia</w:t>
            </w:r>
          </w:p>
        </w:tc>
        <w:tc>
          <w:tcPr>
            <w:tcW w:w="4961" w:type="dxa"/>
            <w:tcBorders>
              <w:top w:val="single" w:sz="4" w:space="0" w:color="000000"/>
              <w:left w:val="single" w:sz="4" w:space="0" w:color="000000"/>
              <w:bottom w:val="single" w:sz="4" w:space="0" w:color="000000"/>
              <w:right w:val="single" w:sz="4" w:space="0" w:color="000000"/>
            </w:tcBorders>
          </w:tcPr>
          <w:p w14:paraId="6120E7D9"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
                <w:bCs/>
                <w:lang w:val="pl-PL"/>
              </w:rPr>
              <w:t>M3</w:t>
            </w:r>
            <w:r w:rsidRPr="00B1614A">
              <w:rPr>
                <w:rFonts w:ascii="Cambria" w:eastAsia="Aptos" w:hAnsi="Cambria"/>
                <w:bCs/>
                <w:lang w:val="pl-PL"/>
              </w:rPr>
              <w:t xml:space="preserve"> – Metoda eksponująca</w:t>
            </w:r>
          </w:p>
          <w:p w14:paraId="466B6B17"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Cs/>
                <w:lang w:val="pl-PL"/>
              </w:rPr>
              <w:t>Pokaz materiału audiowizualnego, pokaz prezentacji multimedialnej.</w:t>
            </w:r>
          </w:p>
          <w:p w14:paraId="21F8237B"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
                <w:bCs/>
                <w:lang w:val="pl-PL"/>
              </w:rPr>
              <w:t>M5</w:t>
            </w:r>
            <w:r w:rsidRPr="00B1614A">
              <w:rPr>
                <w:rFonts w:ascii="Cambria" w:eastAsia="Aptos" w:hAnsi="Cambria"/>
                <w:bCs/>
                <w:lang w:val="pl-PL"/>
              </w:rPr>
              <w:t xml:space="preserve"> – Metoda praktyczna</w:t>
            </w:r>
          </w:p>
          <w:p w14:paraId="4775DC28"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
                <w:bCs/>
                <w:lang w:val="pl-PL"/>
              </w:rPr>
              <w:t>2.</w:t>
            </w:r>
            <w:r w:rsidRPr="00B1614A">
              <w:rPr>
                <w:rFonts w:ascii="Cambria" w:eastAsia="Aptos" w:hAnsi="Cambria"/>
                <w:bCs/>
                <w:lang w:val="pl-PL"/>
              </w:rPr>
              <w:t xml:space="preserve"> Ćwiczenia przedmiotowe, np. czytanie i analiza tekstu źródłowego, praca z tekstem źródłowym</w:t>
            </w:r>
          </w:p>
          <w:p w14:paraId="0F8BC666"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5.</w:t>
            </w:r>
            <w:r w:rsidRPr="00B1614A">
              <w:rPr>
                <w:rFonts w:ascii="Cambria" w:eastAsia="Aptos" w:hAnsi="Cambria"/>
                <w:bCs/>
                <w:lang w:val="pl-PL"/>
              </w:rPr>
              <w:t xml:space="preserve">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835" w:type="dxa"/>
            <w:tcBorders>
              <w:top w:val="single" w:sz="4" w:space="0" w:color="000000"/>
              <w:left w:val="single" w:sz="4" w:space="0" w:color="000000"/>
              <w:bottom w:val="single" w:sz="4" w:space="0" w:color="000000"/>
              <w:right w:val="single" w:sz="4" w:space="0" w:color="000000"/>
            </w:tcBorders>
          </w:tcPr>
          <w:p w14:paraId="0046DEB2"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tablica,</w:t>
            </w:r>
          </w:p>
          <w:p w14:paraId="39DA0983"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odtwarzacz CD,</w:t>
            </w:r>
          </w:p>
          <w:p w14:paraId="7CABBEEE"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projektor,</w:t>
            </w:r>
          </w:p>
          <w:p w14:paraId="63C89E9B"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sprzęt multimedialny,</w:t>
            </w:r>
          </w:p>
          <w:p w14:paraId="22797AC0"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laptop.</w:t>
            </w:r>
          </w:p>
          <w:p w14:paraId="2966D472" w14:textId="77777777" w:rsidR="00680F21" w:rsidRPr="00B1614A" w:rsidRDefault="00680F21" w:rsidP="004F2DD3">
            <w:pPr>
              <w:spacing w:after="160" w:line="259" w:lineRule="auto"/>
              <w:rPr>
                <w:rFonts w:ascii="Cambria" w:eastAsia="Aptos" w:hAnsi="Cambria"/>
                <w:lang w:val="pl-PL"/>
              </w:rPr>
            </w:pPr>
          </w:p>
        </w:tc>
      </w:tr>
    </w:tbl>
    <w:p w14:paraId="79AECFF6" w14:textId="77777777" w:rsidR="00680F21" w:rsidRPr="00B1614A" w:rsidRDefault="00680F21" w:rsidP="004F2DD3">
      <w:pPr>
        <w:spacing w:after="160" w:line="259" w:lineRule="auto"/>
        <w:rPr>
          <w:rFonts w:ascii="Cambria" w:eastAsia="Aptos" w:hAnsi="Cambria"/>
          <w:b/>
          <w:bCs/>
          <w:lang w:val="pl-PL"/>
        </w:rPr>
      </w:pPr>
    </w:p>
    <w:p w14:paraId="426D0CAC"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8. Sposoby (metody) weryfikacji i oceny efektów uczenia się osiągniętych przez studenta</w:t>
      </w:r>
    </w:p>
    <w:p w14:paraId="6C8C0982"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lastRenderedPageBreak/>
        <w:t>8.1. Sposoby (metody) oceniania osiągnięcia efektów uczenia się na poszczególnych formach zajęć</w:t>
      </w:r>
    </w:p>
    <w:tbl>
      <w:tblPr>
        <w:tblW w:w="9072" w:type="dxa"/>
        <w:tblInd w:w="108" w:type="dxa"/>
        <w:tblLayout w:type="fixed"/>
        <w:tblLook w:val="0000" w:firstRow="0" w:lastRow="0" w:firstColumn="0" w:lastColumn="0" w:noHBand="0" w:noVBand="0"/>
      </w:tblPr>
      <w:tblGrid>
        <w:gridCol w:w="1458"/>
        <w:gridCol w:w="4779"/>
        <w:gridCol w:w="2835"/>
      </w:tblGrid>
      <w:tr w:rsidR="00680F21" w:rsidRPr="00B1614A" w14:paraId="089221DD" w14:textId="77777777" w:rsidTr="004F2DD3">
        <w:tc>
          <w:tcPr>
            <w:tcW w:w="1458" w:type="dxa"/>
            <w:tcBorders>
              <w:top w:val="single" w:sz="4" w:space="0" w:color="000000"/>
              <w:left w:val="single" w:sz="4" w:space="0" w:color="000000"/>
              <w:bottom w:val="single" w:sz="4" w:space="0" w:color="000000"/>
              <w:right w:val="single" w:sz="4" w:space="0" w:color="000000"/>
            </w:tcBorders>
            <w:vAlign w:val="center"/>
          </w:tcPr>
          <w:p w14:paraId="5355B710"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bCs/>
                <w:lang w:val="pl-PL"/>
              </w:rPr>
              <w:t>Forma zajęć</w:t>
            </w:r>
          </w:p>
        </w:tc>
        <w:tc>
          <w:tcPr>
            <w:tcW w:w="4779" w:type="dxa"/>
            <w:tcBorders>
              <w:top w:val="single" w:sz="4" w:space="0" w:color="000000"/>
              <w:left w:val="single" w:sz="4" w:space="0" w:color="000000"/>
              <w:bottom w:val="single" w:sz="4" w:space="0" w:color="000000"/>
              <w:right w:val="single" w:sz="4" w:space="0" w:color="000000"/>
            </w:tcBorders>
            <w:vAlign w:val="center"/>
          </w:tcPr>
          <w:p w14:paraId="1A5CBDF3"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 xml:space="preserve">Ocena formująca (F) </w:t>
            </w:r>
          </w:p>
          <w:p w14:paraId="72EFE4A6"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 xml:space="preserve">– </w:t>
            </w:r>
            <w:r w:rsidRPr="00B1614A">
              <w:rPr>
                <w:rFonts w:ascii="Cambria" w:eastAsia="Aptos" w:hAnsi="Cambria"/>
                <w:lang w:val="pl-PL"/>
              </w:rPr>
              <w:t xml:space="preserve">wskazuje studentowi na potrzebę uzupełniania wiedzy lub stosowania określonych metod i narzędzi, stymulujące do doskonalenia efektów pracy </w:t>
            </w:r>
            <w:r w:rsidRPr="00B1614A">
              <w:rPr>
                <w:rFonts w:ascii="Cambria" w:eastAsia="Aptos" w:hAnsi="Cambria"/>
                <w:b/>
                <w:lang w:val="pl-PL"/>
              </w:rPr>
              <w:t>(wybór z listy)</w:t>
            </w:r>
          </w:p>
        </w:tc>
        <w:tc>
          <w:tcPr>
            <w:tcW w:w="2835" w:type="dxa"/>
            <w:tcBorders>
              <w:top w:val="single" w:sz="4" w:space="0" w:color="000000"/>
              <w:left w:val="single" w:sz="4" w:space="0" w:color="000000"/>
              <w:bottom w:val="single" w:sz="4" w:space="0" w:color="000000"/>
              <w:right w:val="single" w:sz="4" w:space="0" w:color="000000"/>
            </w:tcBorders>
            <w:vAlign w:val="center"/>
          </w:tcPr>
          <w:p w14:paraId="7823982E"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lang w:val="pl-PL"/>
              </w:rPr>
              <w:t xml:space="preserve">Ocena podsumowująca (P) – </w:t>
            </w:r>
            <w:r w:rsidRPr="00B1614A">
              <w:rPr>
                <w:rFonts w:ascii="Cambria" w:eastAsia="Aptos" w:hAnsi="Cambria"/>
                <w:lang w:val="pl-PL"/>
              </w:rPr>
              <w:t xml:space="preserve">podsumowuje osiągnięte efekty uczenia się </w:t>
            </w:r>
            <w:r w:rsidRPr="00B1614A">
              <w:rPr>
                <w:rFonts w:ascii="Cambria" w:eastAsia="Aptos" w:hAnsi="Cambria"/>
                <w:b/>
                <w:lang w:val="pl-PL"/>
              </w:rPr>
              <w:t>(wybór z listy)</w:t>
            </w:r>
          </w:p>
        </w:tc>
      </w:tr>
      <w:tr w:rsidR="00680F21" w:rsidRPr="00B1614A" w14:paraId="5BE6BFD5" w14:textId="77777777" w:rsidTr="004F2DD3">
        <w:tc>
          <w:tcPr>
            <w:tcW w:w="1458" w:type="dxa"/>
            <w:tcBorders>
              <w:top w:val="single" w:sz="4" w:space="0" w:color="000000"/>
              <w:left w:val="single" w:sz="4" w:space="0" w:color="000000"/>
              <w:bottom w:val="single" w:sz="4" w:space="0" w:color="000000"/>
              <w:right w:val="single" w:sz="4" w:space="0" w:color="000000"/>
            </w:tcBorders>
          </w:tcPr>
          <w:p w14:paraId="6929C638"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Cs/>
                <w:lang w:val="pl-PL"/>
              </w:rPr>
              <w:t>Ćwiczenia</w:t>
            </w:r>
          </w:p>
        </w:tc>
        <w:tc>
          <w:tcPr>
            <w:tcW w:w="4779" w:type="dxa"/>
            <w:tcBorders>
              <w:top w:val="single" w:sz="4" w:space="0" w:color="000000"/>
              <w:left w:val="single" w:sz="4" w:space="0" w:color="000000"/>
              <w:bottom w:val="single" w:sz="4" w:space="0" w:color="000000"/>
              <w:right w:val="single" w:sz="4" w:space="0" w:color="000000"/>
            </w:tcBorders>
            <w:vAlign w:val="center"/>
          </w:tcPr>
          <w:p w14:paraId="02A62F42"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F1</w:t>
            </w:r>
            <w:r w:rsidRPr="00B1614A">
              <w:rPr>
                <w:rFonts w:ascii="Cambria" w:eastAsia="Aptos" w:hAnsi="Cambria"/>
                <w:lang w:val="pl-PL"/>
              </w:rPr>
              <w:t xml:space="preserve"> - sprawdzian (ustny, pisemny, „wejściówka”, sprawdzian praktyczny umiejętności, kolokwium cząstkowe, sprawdzian praktyczny umiejętności)</w:t>
            </w:r>
          </w:p>
          <w:p w14:paraId="3C6FB372"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lang w:val="pl-PL"/>
              </w:rPr>
              <w:t xml:space="preserve">F2 – </w:t>
            </w:r>
            <w:r w:rsidRPr="00B1614A">
              <w:rPr>
                <w:rFonts w:ascii="Cambria" w:eastAsia="Aptos" w:hAnsi="Cambria"/>
                <w:bCs/>
                <w:lang w:val="pl-PL"/>
              </w:rPr>
              <w:t>obserwacja/aktywność (przygotowanie do zajęć, ocena ćwiczeń wykonywanych podczas zajęć i jako pracy własnej, prace domowe itd.)</w:t>
            </w:r>
          </w:p>
        </w:tc>
        <w:tc>
          <w:tcPr>
            <w:tcW w:w="2835" w:type="dxa"/>
            <w:tcBorders>
              <w:top w:val="single" w:sz="4" w:space="0" w:color="000000"/>
              <w:left w:val="single" w:sz="4" w:space="0" w:color="000000"/>
              <w:bottom w:val="single" w:sz="4" w:space="0" w:color="000000"/>
              <w:right w:val="single" w:sz="4" w:space="0" w:color="000000"/>
            </w:tcBorders>
            <w:vAlign w:val="center"/>
          </w:tcPr>
          <w:p w14:paraId="2443E64C" w14:textId="75B72AF5"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 xml:space="preserve">P1 </w:t>
            </w:r>
            <w:r w:rsidRPr="00B1614A">
              <w:rPr>
                <w:rFonts w:ascii="Cambria" w:eastAsia="Aptos" w:hAnsi="Cambria"/>
                <w:lang w:val="pl-PL"/>
              </w:rPr>
              <w:t>– egz</w:t>
            </w:r>
            <w:r w:rsidR="004F2DD3" w:rsidRPr="00B1614A">
              <w:rPr>
                <w:rFonts w:ascii="Cambria" w:eastAsia="Aptos" w:hAnsi="Cambria"/>
                <w:lang w:val="pl-PL"/>
              </w:rPr>
              <w:t>amin (pisemny</w:t>
            </w:r>
            <w:r w:rsidRPr="00B1614A">
              <w:rPr>
                <w:rFonts w:ascii="Cambria" w:eastAsia="Aptos" w:hAnsi="Cambria"/>
                <w:lang w:val="pl-PL"/>
              </w:rPr>
              <w:t>)</w:t>
            </w:r>
          </w:p>
        </w:tc>
      </w:tr>
    </w:tbl>
    <w:p w14:paraId="3E5A407F" w14:textId="77777777" w:rsidR="00680F21" w:rsidRPr="00B1614A" w:rsidRDefault="00680F21" w:rsidP="004F2DD3">
      <w:pPr>
        <w:spacing w:after="160" w:line="259" w:lineRule="auto"/>
        <w:rPr>
          <w:rFonts w:ascii="Cambria" w:eastAsia="Aptos" w:hAnsi="Cambria"/>
          <w:b/>
          <w:lang w:val="pl-PL"/>
        </w:rPr>
      </w:pPr>
    </w:p>
    <w:p w14:paraId="2769141E" w14:textId="77777777" w:rsidR="00680F21" w:rsidRPr="00B1614A" w:rsidRDefault="00680F21" w:rsidP="004F2DD3">
      <w:pPr>
        <w:spacing w:after="160" w:line="259" w:lineRule="auto"/>
        <w:rPr>
          <w:rFonts w:ascii="Cambria" w:eastAsia="Aptos" w:hAnsi="Cambria"/>
          <w:b/>
          <w:lang w:val="pl-PL"/>
        </w:rPr>
      </w:pPr>
      <w:bookmarkStart w:id="1" w:name="_Hlk207363073"/>
      <w:r w:rsidRPr="00B1614A">
        <w:rPr>
          <w:rFonts w:ascii="Cambria" w:eastAsia="Aptos" w:hAnsi="Cambria"/>
          <w:b/>
          <w:lang w:val="pl-PL"/>
        </w:rPr>
        <w:t>8.2. Sposoby (metody) weryfikacji osiągnięcia przedmiotowych efektów uczenia się (wstawić „x”)</w:t>
      </w: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409"/>
      </w:tblGrid>
      <w:tr w:rsidR="00680F21" w:rsidRPr="00B1614A" w14:paraId="14AE3FF9" w14:textId="77777777" w:rsidTr="004F2DD3">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357D6C"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Symbol efektu</w:t>
            </w:r>
            <w:r w:rsidRPr="00B1614A">
              <w:rPr>
                <w:rFonts w:ascii="Cambria" w:eastAsia="Times New Roman" w:hAnsi="Cambria"/>
                <w:lang w:val="pl-PL" w:eastAsia="pl-PL"/>
              </w:rPr>
              <w:t> </w:t>
            </w:r>
          </w:p>
        </w:tc>
        <w:tc>
          <w:tcPr>
            <w:tcW w:w="802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194663"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sz w:val="18"/>
                <w:szCs w:val="18"/>
                <w:lang w:val="pl-PL" w:eastAsia="pl-PL"/>
              </w:rPr>
              <w:t>Ćwiczenia  </w:t>
            </w:r>
          </w:p>
        </w:tc>
      </w:tr>
      <w:tr w:rsidR="00680F21" w:rsidRPr="00B1614A" w14:paraId="49C9AD34" w14:textId="77777777" w:rsidTr="004F2DD3">
        <w:trPr>
          <w:trHeight w:val="315"/>
        </w:trPr>
        <w:tc>
          <w:tcPr>
            <w:tcW w:w="1058" w:type="dxa"/>
            <w:vMerge/>
            <w:vAlign w:val="center"/>
            <w:hideMark/>
          </w:tcPr>
          <w:p w14:paraId="7BD8FE9B" w14:textId="77777777" w:rsidR="00680F21" w:rsidRPr="00B1614A" w:rsidRDefault="00680F21" w:rsidP="004F2DD3">
            <w:pPr>
              <w:rPr>
                <w:rFonts w:ascii="Cambria" w:eastAsia="Times New Roman" w:hAnsi="Cambria"/>
                <w:sz w:val="24"/>
                <w:szCs w:val="24"/>
                <w:lang w:val="pl-PL"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AC87A1" w14:textId="77777777" w:rsidR="00680F21" w:rsidRPr="00B1614A" w:rsidRDefault="00680F21" w:rsidP="004F2DD3">
            <w:pPr>
              <w:jc w:val="center"/>
              <w:textAlignment w:val="baseline"/>
              <w:rPr>
                <w:rFonts w:ascii="Cambria" w:eastAsia="Times New Roman" w:hAnsi="Cambria"/>
                <w:sz w:val="16"/>
                <w:szCs w:val="16"/>
                <w:lang w:val="pl-PL" w:eastAsia="pl-PL"/>
              </w:rPr>
            </w:pPr>
            <w:r w:rsidRPr="00B1614A">
              <w:rPr>
                <w:rFonts w:ascii="Cambria" w:eastAsia="Aptos" w:hAnsi="Cambria"/>
                <w:b/>
                <w:bCs/>
                <w:lang w:val="pl-PL"/>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DC0720"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Aptos" w:hAnsi="Cambria"/>
                <w:b/>
                <w:bCs/>
                <w:lang w:val="pl-PL"/>
              </w:rPr>
              <w:t>F2</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0A3615"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Aptos" w:hAnsi="Cambria"/>
                <w:b/>
                <w:bCs/>
                <w:lang w:val="pl-PL"/>
              </w:rPr>
              <w:t>P1</w:t>
            </w:r>
          </w:p>
        </w:tc>
      </w:tr>
      <w:tr w:rsidR="00680F21" w:rsidRPr="00B1614A" w14:paraId="2019BF7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067B1B"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ADA521" w14:textId="77777777" w:rsidR="00680F21" w:rsidRPr="00B1614A" w:rsidRDefault="00680F21" w:rsidP="004F2DD3">
            <w:pPr>
              <w:jc w:val="center"/>
              <w:rPr>
                <w:rFonts w:ascii="Cambria" w:eastAsia="Aptos" w:hAnsi="Cambria"/>
                <w:b/>
                <w:bCs/>
                <w:lang w:val="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A4D986"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39D129"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702CCC58"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6D28967"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EDFA1A"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A08E70"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B85341A"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09C4581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A83266"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A23239" w14:textId="77777777" w:rsidR="00680F21" w:rsidRPr="00B1614A" w:rsidRDefault="00680F21" w:rsidP="004F2DD3">
            <w:pPr>
              <w:jc w:val="center"/>
              <w:rPr>
                <w:rFonts w:ascii="Cambria" w:eastAsia="Aptos" w:hAnsi="Cambria"/>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6D6CE7" w14:textId="77777777" w:rsidR="00680F21" w:rsidRPr="00B1614A" w:rsidRDefault="00680F21" w:rsidP="004F2DD3">
            <w:pPr>
              <w:jc w:val="center"/>
              <w:textAlignment w:val="baseline"/>
              <w:rPr>
                <w:rFonts w:ascii="Cambria" w:eastAsia="Aptos" w:hAnsi="Cambria"/>
                <w:b/>
                <w:bCs/>
                <w:lang w:val="pl-PL" w:eastAsia="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1F7C81A" w14:textId="77777777" w:rsidR="00680F21" w:rsidRPr="00B1614A" w:rsidRDefault="00680F21" w:rsidP="004F2DD3">
            <w:pPr>
              <w:jc w:val="center"/>
              <w:textAlignment w:val="baseline"/>
              <w:rPr>
                <w:rFonts w:ascii="Cambria" w:eastAsia="Aptos" w:hAnsi="Cambria"/>
                <w:b/>
                <w:bCs/>
                <w:lang w:val="pl-PL" w:eastAsia="pl-PL"/>
              </w:rPr>
            </w:pPr>
            <w:r w:rsidRPr="00B1614A">
              <w:rPr>
                <w:rFonts w:ascii="Cambria" w:eastAsia="Aptos" w:hAnsi="Cambria"/>
                <w:b/>
                <w:bCs/>
                <w:lang w:val="pl-PL"/>
              </w:rPr>
              <w:t>x</w:t>
            </w:r>
          </w:p>
        </w:tc>
      </w:tr>
      <w:tr w:rsidR="00680F21" w:rsidRPr="00B1614A" w14:paraId="77902193"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73A772" w14:textId="77777777" w:rsidR="00680F21" w:rsidRPr="00B1614A" w:rsidRDefault="00680F21" w:rsidP="004F2DD3">
            <w:pPr>
              <w:ind w:right="-120"/>
              <w:jc w:val="center"/>
              <w:textAlignment w:val="baseline"/>
              <w:rPr>
                <w:rFonts w:ascii="Cambria" w:eastAsia="Times New Roman" w:hAnsi="Cambria"/>
                <w:lang w:val="pl-PL" w:eastAsia="pl-PL"/>
              </w:rPr>
            </w:pPr>
            <w:r w:rsidRPr="00B1614A">
              <w:rPr>
                <w:rFonts w:ascii="Cambria" w:eastAsia="Times New Roman" w:hAnsi="Cambria"/>
                <w:lang w:val="pl-PL" w:eastAsia="pl-PL"/>
              </w:rPr>
              <w:t>W_04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EB9264"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5BAEDD" w14:textId="77777777" w:rsidR="00680F21" w:rsidRPr="00B1614A" w:rsidRDefault="00680F21" w:rsidP="004F2DD3">
            <w:pPr>
              <w:jc w:val="center"/>
              <w:textAlignment w:val="baseline"/>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503864" w14:textId="77777777" w:rsidR="00680F21" w:rsidRPr="00B1614A" w:rsidRDefault="00680F21" w:rsidP="004F2DD3">
            <w:pPr>
              <w:jc w:val="center"/>
              <w:textAlignment w:val="baseline"/>
              <w:rPr>
                <w:rFonts w:ascii="Cambria" w:eastAsia="Aptos" w:hAnsi="Cambria"/>
                <w:b/>
                <w:bCs/>
                <w:lang w:val="pl-PL"/>
              </w:rPr>
            </w:pPr>
            <w:r w:rsidRPr="00B1614A">
              <w:rPr>
                <w:rFonts w:ascii="Cambria" w:eastAsia="Aptos" w:hAnsi="Cambria"/>
                <w:b/>
                <w:bCs/>
                <w:lang w:val="pl-PL"/>
              </w:rPr>
              <w:t>x</w:t>
            </w:r>
          </w:p>
        </w:tc>
      </w:tr>
      <w:tr w:rsidR="00680F21" w:rsidRPr="00B1614A" w14:paraId="2DBB68D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650F04"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FE0E28"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71D831"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7FAA77"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2B3DDAB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B15F71"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A71E08"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380AA6"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FD51F4"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29A20301"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FBF5CA"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1154C0"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ED01B8"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67E3FC"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50FEE65D"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5A09A4"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30AEF8"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B54A7E"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7F79AEA"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22B6F705"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D85214"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D1B05E"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67DD97"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4ACC2B8"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39BFDA2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2F3D20"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48EB51" w14:textId="77777777" w:rsidR="00680F21" w:rsidRPr="00B1614A" w:rsidRDefault="00680F21" w:rsidP="004F2DD3">
            <w:pPr>
              <w:jc w:val="center"/>
              <w:rPr>
                <w:rFonts w:ascii="Cambria" w:eastAsia="Times New Roman" w:hAnsi="Cambria"/>
                <w:b/>
                <w:bCs/>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782B1C"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1AC336" w14:textId="77777777" w:rsidR="00680F21" w:rsidRPr="00B1614A" w:rsidRDefault="00680F21" w:rsidP="004F2DD3">
            <w:pPr>
              <w:jc w:val="center"/>
              <w:rPr>
                <w:rFonts w:ascii="Cambria" w:eastAsia="Aptos" w:hAnsi="Cambria"/>
                <w:b/>
                <w:bCs/>
                <w:lang w:val="pl-PL"/>
              </w:rPr>
            </w:pPr>
          </w:p>
        </w:tc>
      </w:tr>
      <w:tr w:rsidR="00680F21" w:rsidRPr="00B1614A" w14:paraId="5DEA233D"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2063A8"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9BEFEF"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507DBE"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F4944D" w14:textId="77777777" w:rsidR="00680F21" w:rsidRPr="00B1614A" w:rsidRDefault="00680F21" w:rsidP="004F2DD3">
            <w:pPr>
              <w:jc w:val="center"/>
              <w:textAlignment w:val="baseline"/>
              <w:rPr>
                <w:rFonts w:ascii="Cambria" w:eastAsia="Times New Roman" w:hAnsi="Cambria"/>
                <w:b/>
                <w:sz w:val="24"/>
                <w:szCs w:val="24"/>
                <w:lang w:val="pl-PL" w:eastAsia="pl-PL"/>
              </w:rPr>
            </w:pPr>
          </w:p>
        </w:tc>
      </w:tr>
      <w:bookmarkEnd w:id="1"/>
    </w:tbl>
    <w:p w14:paraId="7A56D01F" w14:textId="77777777" w:rsidR="00680F21" w:rsidRPr="00B1614A" w:rsidRDefault="00680F21" w:rsidP="004F2DD3">
      <w:pPr>
        <w:spacing w:after="160" w:line="259" w:lineRule="auto"/>
        <w:rPr>
          <w:rFonts w:ascii="Cambria" w:eastAsia="Aptos" w:hAnsi="Cambria"/>
          <w:b/>
          <w:bCs/>
          <w:lang w:val="pl-PL"/>
        </w:rPr>
      </w:pPr>
    </w:p>
    <w:p w14:paraId="6F7B23DA" w14:textId="57B7424F" w:rsidR="00680F21" w:rsidRPr="00B1614A" w:rsidRDefault="00680F21" w:rsidP="004F2DD3">
      <w:pPr>
        <w:spacing w:after="160" w:line="259" w:lineRule="auto"/>
        <w:jc w:val="both"/>
        <w:rPr>
          <w:rFonts w:ascii="Cambria" w:eastAsia="Aptos" w:hAnsi="Cambria"/>
          <w:lang w:val="pl-PL"/>
        </w:rPr>
      </w:pPr>
      <w:r w:rsidRPr="00B1614A">
        <w:rPr>
          <w:rFonts w:ascii="Cambria" w:eastAsia="Aptos" w:hAnsi="Cambria"/>
          <w:b/>
          <w:bCs/>
          <w:lang w:val="pl-PL"/>
        </w:rPr>
        <w:t xml:space="preserve">9. Opis sposobu ustalania oceny końcowej </w:t>
      </w:r>
      <w:r w:rsidRPr="00B1614A">
        <w:rPr>
          <w:rFonts w:ascii="Cambria" w:eastAsia="Aptos" w:hAnsi="Cambria"/>
          <w:lang w:val="pl-PL"/>
        </w:rPr>
        <w:t>(zasady i kryteria przyznawania oceny, a także sposób obliczania oceny w przypadku zajęć, w skład których wchodzi więcej niż j</w:t>
      </w:r>
      <w:r w:rsidR="0014512E" w:rsidRPr="00B1614A">
        <w:rPr>
          <w:rFonts w:ascii="Cambria" w:eastAsia="Aptos" w:hAnsi="Cambria"/>
          <w:lang w:val="pl-PL"/>
        </w:rPr>
        <w:t>edna forma prowadzenia zajęć, z </w:t>
      </w:r>
      <w:r w:rsidRPr="00B1614A">
        <w:rPr>
          <w:rFonts w:ascii="Cambria" w:eastAsia="Aptos" w:hAnsi="Cambria"/>
          <w:lang w:val="pl-PL"/>
        </w:rPr>
        <w:t>uwzględnieniem wszystkich form prowadzenia zajęć oraz wszystkich t</w:t>
      </w:r>
      <w:r w:rsidR="0014512E" w:rsidRPr="00B1614A">
        <w:rPr>
          <w:rFonts w:ascii="Cambria" w:eastAsia="Aptos" w:hAnsi="Cambria"/>
          <w:lang w:val="pl-PL"/>
        </w:rPr>
        <w:t>erminów egzaminów i zaliczeń, w </w:t>
      </w:r>
      <w:r w:rsidRPr="00B1614A">
        <w:rPr>
          <w:rFonts w:ascii="Cambria" w:eastAsia="Aptos" w:hAnsi="Cambria"/>
          <w:lang w:val="pl-PL"/>
        </w:rPr>
        <w:t>tym także poprawkowych):</w:t>
      </w:r>
    </w:p>
    <w:tbl>
      <w:tblPr>
        <w:tblW w:w="0" w:type="auto"/>
        <w:tblLayout w:type="fixed"/>
        <w:tblLook w:val="0000" w:firstRow="0" w:lastRow="0" w:firstColumn="0" w:lastColumn="0" w:noHBand="0" w:noVBand="0"/>
      </w:tblPr>
      <w:tblGrid>
        <w:gridCol w:w="9180"/>
      </w:tblGrid>
      <w:tr w:rsidR="00680F21" w:rsidRPr="00B1614A" w14:paraId="1CD099EE" w14:textId="77777777" w:rsidTr="004F2DD3">
        <w:trPr>
          <w:trHeight w:val="239"/>
        </w:trPr>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B664B"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Zastosowanie systemu punktowego – oceny według następującej skali (wyrażone w %):</w:t>
            </w:r>
          </w:p>
          <w:p w14:paraId="50302E13"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90%– 100% – ocena 5.0</w:t>
            </w:r>
          </w:p>
          <w:p w14:paraId="63647F25"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80%– 89%   - ocena 4.5</w:t>
            </w:r>
          </w:p>
          <w:p w14:paraId="216E8C07"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70% – 79%  - ocena 4.0</w:t>
            </w:r>
          </w:p>
          <w:p w14:paraId="28FEBD5D"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60%– 69%   - ocena 3.5</w:t>
            </w:r>
          </w:p>
          <w:p w14:paraId="4FB363F0"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50%– 59%   - ocena 3.0</w:t>
            </w:r>
          </w:p>
          <w:p w14:paraId="300DCF25" w14:textId="77777777" w:rsidR="00680F21" w:rsidRPr="00B1614A" w:rsidRDefault="00680F21" w:rsidP="004F2DD3">
            <w:pPr>
              <w:spacing w:after="160" w:line="100" w:lineRule="atLeast"/>
              <w:ind w:left="2" w:hanging="2"/>
              <w:rPr>
                <w:rFonts w:ascii="Cambria" w:eastAsia="Aptos" w:hAnsi="Cambria"/>
                <w:lang w:val="pl-PL"/>
              </w:rPr>
            </w:pPr>
            <w:r w:rsidRPr="00B1614A">
              <w:rPr>
                <w:rFonts w:ascii="Cambria" w:eastAsia="Aptos" w:hAnsi="Cambria"/>
                <w:lang w:val="pl-PL"/>
              </w:rPr>
              <w:t>0%– 49%     - ocena 2.0</w:t>
            </w:r>
          </w:p>
        </w:tc>
      </w:tr>
    </w:tbl>
    <w:p w14:paraId="09AE10FD"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br/>
        <w:t>10. Forma zaliczenia zajęć</w:t>
      </w:r>
    </w:p>
    <w:tbl>
      <w:tblPr>
        <w:tblW w:w="0" w:type="auto"/>
        <w:tblLayout w:type="fixed"/>
        <w:tblCellMar>
          <w:left w:w="70" w:type="dxa"/>
          <w:right w:w="70" w:type="dxa"/>
        </w:tblCellMar>
        <w:tblLook w:val="0000" w:firstRow="0" w:lastRow="0" w:firstColumn="0" w:lastColumn="0" w:noHBand="0" w:noVBand="0"/>
      </w:tblPr>
      <w:tblGrid>
        <w:gridCol w:w="9214"/>
      </w:tblGrid>
      <w:tr w:rsidR="00680F21" w:rsidRPr="00B1614A" w14:paraId="091F5979" w14:textId="77777777" w:rsidTr="004F2DD3">
        <w:trPr>
          <w:trHeight w:val="540"/>
        </w:trPr>
        <w:tc>
          <w:tcPr>
            <w:tcW w:w="9214" w:type="dxa"/>
            <w:tcBorders>
              <w:top w:val="single" w:sz="4" w:space="0" w:color="000000"/>
              <w:left w:val="single" w:sz="4" w:space="0" w:color="000000"/>
              <w:bottom w:val="single" w:sz="4" w:space="0" w:color="000000"/>
              <w:right w:val="single" w:sz="4" w:space="0" w:color="000000"/>
            </w:tcBorders>
            <w:vAlign w:val="center"/>
          </w:tcPr>
          <w:p w14:paraId="75CE5EFF"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lastRenderedPageBreak/>
              <w:t>Egzamin (po 3. semestrze nauki)</w:t>
            </w:r>
          </w:p>
        </w:tc>
      </w:tr>
    </w:tbl>
    <w:p w14:paraId="12B81BC0" w14:textId="77777777" w:rsidR="00680F21" w:rsidRPr="00B1614A" w:rsidRDefault="00680F21" w:rsidP="004F2DD3">
      <w:pPr>
        <w:spacing w:after="160" w:line="259" w:lineRule="auto"/>
        <w:rPr>
          <w:rFonts w:ascii="Cambria" w:eastAsia="Aptos" w:hAnsi="Cambria"/>
          <w:b/>
          <w:bCs/>
          <w:lang w:val="pl-PL"/>
        </w:rPr>
      </w:pPr>
    </w:p>
    <w:p w14:paraId="3C0D4F58"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 xml:space="preserve">11. Obciążenie pracą studenta </w:t>
      </w:r>
      <w:r w:rsidRPr="00B1614A">
        <w:rPr>
          <w:rFonts w:ascii="Cambria" w:eastAsia="Aptos" w:hAnsi="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80F21" w:rsidRPr="00B1614A" w14:paraId="5BFCB7FF" w14:textId="77777777" w:rsidTr="00A24122">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5A9BE74" w14:textId="77777777" w:rsidR="00680F21" w:rsidRPr="00B1614A" w:rsidRDefault="00680F21" w:rsidP="004F2DD3">
            <w:pPr>
              <w:spacing w:before="20" w:after="20" w:line="259" w:lineRule="auto"/>
              <w:jc w:val="center"/>
              <w:rPr>
                <w:rFonts w:ascii="Cambria" w:eastAsia="Aptos" w:hAnsi="Cambria"/>
                <w:b/>
                <w:bCs/>
                <w:lang w:val="pl-PL"/>
              </w:rPr>
            </w:pPr>
            <w:r w:rsidRPr="00B1614A">
              <w:rPr>
                <w:rFonts w:ascii="Cambria" w:eastAsia="Aptos" w:hAnsi="Cambria"/>
                <w:b/>
                <w:bCs/>
                <w:lang w:val="pl-PL"/>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3BFC6007"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Liczba godzin</w:t>
            </w:r>
          </w:p>
        </w:tc>
      </w:tr>
      <w:tr w:rsidR="00680F21" w:rsidRPr="00B1614A" w14:paraId="22222BDC" w14:textId="77777777" w:rsidTr="00A24122">
        <w:trPr>
          <w:trHeight w:val="291"/>
        </w:trPr>
        <w:tc>
          <w:tcPr>
            <w:tcW w:w="5920" w:type="dxa"/>
            <w:vMerge/>
            <w:tcBorders>
              <w:left w:val="single" w:sz="4" w:space="0" w:color="000000"/>
              <w:right w:val="single" w:sz="4" w:space="0" w:color="000000"/>
            </w:tcBorders>
            <w:shd w:val="clear" w:color="auto" w:fill="D9D9D9"/>
            <w:vAlign w:val="center"/>
          </w:tcPr>
          <w:p w14:paraId="092B881C" w14:textId="77777777" w:rsidR="00680F21" w:rsidRPr="00B1614A" w:rsidRDefault="00680F21" w:rsidP="004F2DD3">
            <w:pPr>
              <w:spacing w:before="20" w:after="20" w:line="259" w:lineRule="auto"/>
              <w:jc w:val="center"/>
              <w:rPr>
                <w:rFonts w:ascii="Cambria" w:eastAsia="Aptos" w:hAnsi="Cambria"/>
                <w:b/>
                <w:bCs/>
                <w:lang w:val="pl-PL"/>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6113ECF"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3EA38495"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na studiach niestacjonarnych</w:t>
            </w:r>
          </w:p>
        </w:tc>
      </w:tr>
      <w:tr w:rsidR="00680F21" w:rsidRPr="00B1614A" w14:paraId="620BEA29" w14:textId="77777777" w:rsidTr="004F2DD3">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13F967B3"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bCs/>
                <w:lang w:val="pl-PL"/>
              </w:rPr>
              <w:t>Godziny kontaktowe studenta (w ramach zajęć):</w:t>
            </w:r>
          </w:p>
        </w:tc>
      </w:tr>
      <w:tr w:rsidR="00680F21" w:rsidRPr="00B1614A" w14:paraId="794FCDB8" w14:textId="77777777" w:rsidTr="00A24122">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7E230035" w14:textId="77777777" w:rsidR="00680F21" w:rsidRPr="00B1614A" w:rsidRDefault="00680F21" w:rsidP="004F2DD3">
            <w:pPr>
              <w:spacing w:before="20" w:after="20" w:line="259" w:lineRule="auto"/>
              <w:rPr>
                <w:rFonts w:ascii="Cambria" w:eastAsia="Aptos" w:hAnsi="Cambria"/>
                <w:b/>
                <w:iCs/>
                <w:lang w:val="pl-PL"/>
              </w:rPr>
            </w:pPr>
            <w:r w:rsidRPr="00B1614A">
              <w:rPr>
                <w:rFonts w:ascii="Cambria" w:eastAsia="Aptos"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1FCBDEE0"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90</w:t>
            </w:r>
          </w:p>
        </w:tc>
        <w:tc>
          <w:tcPr>
            <w:tcW w:w="1843" w:type="dxa"/>
            <w:tcBorders>
              <w:top w:val="single" w:sz="4" w:space="0" w:color="auto"/>
              <w:left w:val="single" w:sz="4" w:space="0" w:color="auto"/>
              <w:bottom w:val="single" w:sz="4" w:space="0" w:color="auto"/>
              <w:right w:val="single" w:sz="4" w:space="0" w:color="auto"/>
            </w:tcBorders>
            <w:vAlign w:val="center"/>
          </w:tcPr>
          <w:p w14:paraId="6B320752"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54</w:t>
            </w:r>
          </w:p>
        </w:tc>
      </w:tr>
      <w:tr w:rsidR="00680F21" w:rsidRPr="00B1614A" w14:paraId="1C9BEEBA" w14:textId="77777777" w:rsidTr="004F2DD3">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9412A5"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Praca własna studenta (indywidualna praca studenta związana z zajęciami):</w:t>
            </w:r>
          </w:p>
        </w:tc>
      </w:tr>
      <w:tr w:rsidR="00680F21" w:rsidRPr="00B1614A" w14:paraId="6633C33F" w14:textId="77777777" w:rsidTr="00A24122">
        <w:trPr>
          <w:trHeight w:val="412"/>
        </w:trPr>
        <w:tc>
          <w:tcPr>
            <w:tcW w:w="5920" w:type="dxa"/>
            <w:tcBorders>
              <w:top w:val="single" w:sz="4" w:space="0" w:color="000000"/>
              <w:left w:val="single" w:sz="4" w:space="0" w:color="000000"/>
              <w:bottom w:val="single" w:sz="4" w:space="0" w:color="000000"/>
              <w:right w:val="single" w:sz="4" w:space="0" w:color="000000"/>
            </w:tcBorders>
            <w:vAlign w:val="center"/>
          </w:tcPr>
          <w:p w14:paraId="2522248C"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Czytanie literatury zalecanej/fakultatywnej</w:t>
            </w:r>
          </w:p>
        </w:tc>
        <w:tc>
          <w:tcPr>
            <w:tcW w:w="1559" w:type="dxa"/>
            <w:tcBorders>
              <w:top w:val="single" w:sz="4" w:space="0" w:color="000000"/>
              <w:left w:val="single" w:sz="4" w:space="0" w:color="000000"/>
              <w:bottom w:val="single" w:sz="4" w:space="0" w:color="000000"/>
              <w:right w:val="single" w:sz="4" w:space="0" w:color="000000"/>
            </w:tcBorders>
            <w:vAlign w:val="center"/>
          </w:tcPr>
          <w:p w14:paraId="29E0D392"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11</w:t>
            </w:r>
          </w:p>
        </w:tc>
        <w:tc>
          <w:tcPr>
            <w:tcW w:w="1843" w:type="dxa"/>
            <w:tcBorders>
              <w:top w:val="single" w:sz="4" w:space="0" w:color="000000"/>
              <w:left w:val="single" w:sz="4" w:space="0" w:color="000000"/>
              <w:bottom w:val="single" w:sz="4" w:space="0" w:color="000000"/>
              <w:right w:val="single" w:sz="4" w:space="0" w:color="000000"/>
            </w:tcBorders>
            <w:vAlign w:val="center"/>
          </w:tcPr>
          <w:p w14:paraId="3121512C"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23</w:t>
            </w:r>
          </w:p>
        </w:tc>
      </w:tr>
      <w:tr w:rsidR="00680F21" w:rsidRPr="00B1614A" w14:paraId="74016609" w14:textId="77777777" w:rsidTr="00A24122">
        <w:trPr>
          <w:trHeight w:val="407"/>
        </w:trPr>
        <w:tc>
          <w:tcPr>
            <w:tcW w:w="5920" w:type="dxa"/>
            <w:tcBorders>
              <w:top w:val="single" w:sz="4" w:space="0" w:color="000000"/>
              <w:left w:val="single" w:sz="4" w:space="0" w:color="000000"/>
              <w:bottom w:val="single" w:sz="4" w:space="0" w:color="000000"/>
              <w:right w:val="single" w:sz="4" w:space="0" w:color="000000"/>
            </w:tcBorders>
          </w:tcPr>
          <w:p w14:paraId="6AD645EA"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Przygotowanie do zajęć</w:t>
            </w:r>
          </w:p>
        </w:tc>
        <w:tc>
          <w:tcPr>
            <w:tcW w:w="1559" w:type="dxa"/>
            <w:tcBorders>
              <w:top w:val="single" w:sz="4" w:space="0" w:color="000000"/>
              <w:left w:val="single" w:sz="4" w:space="0" w:color="000000"/>
              <w:bottom w:val="single" w:sz="4" w:space="0" w:color="000000"/>
              <w:right w:val="single" w:sz="4" w:space="0" w:color="000000"/>
            </w:tcBorders>
            <w:vAlign w:val="center"/>
          </w:tcPr>
          <w:p w14:paraId="39450FC7"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29</w:t>
            </w:r>
          </w:p>
        </w:tc>
        <w:tc>
          <w:tcPr>
            <w:tcW w:w="1843" w:type="dxa"/>
            <w:tcBorders>
              <w:top w:val="single" w:sz="4" w:space="0" w:color="000000"/>
              <w:left w:val="single" w:sz="4" w:space="0" w:color="000000"/>
              <w:bottom w:val="single" w:sz="4" w:space="0" w:color="000000"/>
              <w:right w:val="single" w:sz="4" w:space="0" w:color="000000"/>
            </w:tcBorders>
            <w:vAlign w:val="center"/>
          </w:tcPr>
          <w:p w14:paraId="297B232E"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49</w:t>
            </w:r>
          </w:p>
        </w:tc>
      </w:tr>
      <w:tr w:rsidR="00680F21" w:rsidRPr="00B1614A" w14:paraId="2E2C2631" w14:textId="77777777" w:rsidTr="00A24122">
        <w:trPr>
          <w:trHeight w:val="453"/>
        </w:trPr>
        <w:tc>
          <w:tcPr>
            <w:tcW w:w="5920" w:type="dxa"/>
            <w:tcBorders>
              <w:top w:val="single" w:sz="4" w:space="0" w:color="000000"/>
              <w:left w:val="single" w:sz="4" w:space="0" w:color="000000"/>
              <w:bottom w:val="single" w:sz="4" w:space="0" w:color="000000"/>
              <w:right w:val="single" w:sz="4" w:space="0" w:color="000000"/>
            </w:tcBorders>
          </w:tcPr>
          <w:p w14:paraId="74B46EA9"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Przygotowanie do sprawdzianu</w:t>
            </w:r>
          </w:p>
        </w:tc>
        <w:tc>
          <w:tcPr>
            <w:tcW w:w="1559" w:type="dxa"/>
            <w:tcBorders>
              <w:top w:val="single" w:sz="4" w:space="0" w:color="000000"/>
              <w:left w:val="single" w:sz="4" w:space="0" w:color="000000"/>
              <w:bottom w:val="single" w:sz="4" w:space="0" w:color="000000"/>
              <w:right w:val="single" w:sz="4" w:space="0" w:color="000000"/>
            </w:tcBorders>
            <w:vAlign w:val="center"/>
          </w:tcPr>
          <w:p w14:paraId="4906524A"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12</w:t>
            </w:r>
          </w:p>
        </w:tc>
        <w:tc>
          <w:tcPr>
            <w:tcW w:w="1843" w:type="dxa"/>
            <w:tcBorders>
              <w:top w:val="single" w:sz="4" w:space="0" w:color="000000"/>
              <w:left w:val="single" w:sz="4" w:space="0" w:color="000000"/>
              <w:bottom w:val="single" w:sz="4" w:space="0" w:color="000000"/>
              <w:right w:val="single" w:sz="4" w:space="0" w:color="000000"/>
            </w:tcBorders>
            <w:vAlign w:val="center"/>
          </w:tcPr>
          <w:p w14:paraId="128FB555"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14</w:t>
            </w:r>
          </w:p>
        </w:tc>
      </w:tr>
      <w:tr w:rsidR="00680F21" w:rsidRPr="00B1614A" w14:paraId="1F86DD03" w14:textId="77777777" w:rsidTr="00A24122">
        <w:trPr>
          <w:trHeight w:val="453"/>
        </w:trPr>
        <w:tc>
          <w:tcPr>
            <w:tcW w:w="5920" w:type="dxa"/>
            <w:tcBorders>
              <w:top w:val="single" w:sz="4" w:space="0" w:color="000000"/>
              <w:left w:val="single" w:sz="4" w:space="0" w:color="000000"/>
              <w:bottom w:val="single" w:sz="4" w:space="0" w:color="000000"/>
              <w:right w:val="single" w:sz="4" w:space="0" w:color="000000"/>
            </w:tcBorders>
            <w:vAlign w:val="center"/>
          </w:tcPr>
          <w:p w14:paraId="6EC1F4FF" w14:textId="77777777" w:rsidR="00680F21" w:rsidRPr="00B1614A" w:rsidRDefault="00680F21" w:rsidP="004F2DD3">
            <w:pPr>
              <w:spacing w:before="20" w:after="20"/>
              <w:rPr>
                <w:rFonts w:ascii="Cambria" w:eastAsia="Aptos" w:hAnsi="Cambria"/>
                <w:lang w:val="pl-PL"/>
              </w:rPr>
            </w:pPr>
            <w:r w:rsidRPr="00B1614A">
              <w:rPr>
                <w:rFonts w:ascii="Cambria" w:eastAsia="Aptos" w:hAnsi="Cambria"/>
                <w:bCs/>
                <w:lang w:val="pl-PL"/>
              </w:rPr>
              <w:t>Przygotowanie do egzaminu</w:t>
            </w:r>
          </w:p>
        </w:tc>
        <w:tc>
          <w:tcPr>
            <w:tcW w:w="1559" w:type="dxa"/>
            <w:tcBorders>
              <w:top w:val="single" w:sz="4" w:space="0" w:color="000000"/>
              <w:left w:val="single" w:sz="4" w:space="0" w:color="000000"/>
              <w:bottom w:val="single" w:sz="4" w:space="0" w:color="000000"/>
              <w:right w:val="single" w:sz="4" w:space="0" w:color="000000"/>
            </w:tcBorders>
            <w:vAlign w:val="center"/>
          </w:tcPr>
          <w:p w14:paraId="21E0DA9E"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bCs/>
                <w:lang w:val="pl-PL"/>
              </w:rPr>
              <w:t>8</w:t>
            </w:r>
          </w:p>
        </w:tc>
        <w:tc>
          <w:tcPr>
            <w:tcW w:w="1843" w:type="dxa"/>
            <w:tcBorders>
              <w:top w:val="single" w:sz="4" w:space="0" w:color="000000"/>
              <w:left w:val="single" w:sz="4" w:space="0" w:color="000000"/>
              <w:bottom w:val="single" w:sz="4" w:space="0" w:color="000000"/>
              <w:right w:val="single" w:sz="4" w:space="0" w:color="000000"/>
            </w:tcBorders>
            <w:vAlign w:val="center"/>
          </w:tcPr>
          <w:p w14:paraId="4A2F9C2A"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bCs/>
                <w:lang w:val="pl-PL"/>
              </w:rPr>
              <w:t>10</w:t>
            </w:r>
          </w:p>
        </w:tc>
      </w:tr>
      <w:tr w:rsidR="00680F21" w:rsidRPr="00B1614A" w14:paraId="410BD6C7" w14:textId="77777777" w:rsidTr="00A24122">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13D98932" w14:textId="77777777" w:rsidR="00680F21" w:rsidRPr="00B1614A" w:rsidRDefault="00680F21" w:rsidP="004F2DD3">
            <w:pPr>
              <w:spacing w:before="20" w:after="20"/>
              <w:jc w:val="right"/>
              <w:rPr>
                <w:rFonts w:ascii="Cambria" w:eastAsia="Aptos" w:hAnsi="Cambria"/>
                <w:b/>
                <w:lang w:val="pl-PL"/>
              </w:rPr>
            </w:pPr>
            <w:r w:rsidRPr="00B1614A">
              <w:rPr>
                <w:rFonts w:ascii="Cambria" w:eastAsia="Aptos" w:hAnsi="Cambria"/>
                <w:b/>
                <w:lang w:val="pl-PL"/>
              </w:rPr>
              <w:t>suma godzin:</w:t>
            </w:r>
          </w:p>
        </w:tc>
        <w:tc>
          <w:tcPr>
            <w:tcW w:w="1559" w:type="dxa"/>
            <w:tcBorders>
              <w:top w:val="single" w:sz="4" w:space="0" w:color="000000"/>
              <w:left w:val="single" w:sz="4" w:space="0" w:color="000000"/>
              <w:bottom w:val="single" w:sz="4" w:space="0" w:color="000000"/>
              <w:right w:val="single" w:sz="4" w:space="0" w:color="000000"/>
            </w:tcBorders>
            <w:vAlign w:val="center"/>
          </w:tcPr>
          <w:p w14:paraId="1B70F31F"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150</w:t>
            </w:r>
          </w:p>
        </w:tc>
        <w:tc>
          <w:tcPr>
            <w:tcW w:w="1843" w:type="dxa"/>
            <w:tcBorders>
              <w:top w:val="single" w:sz="4" w:space="0" w:color="000000"/>
              <w:left w:val="single" w:sz="4" w:space="0" w:color="000000"/>
              <w:bottom w:val="single" w:sz="4" w:space="0" w:color="000000"/>
              <w:right w:val="single" w:sz="4" w:space="0" w:color="000000"/>
            </w:tcBorders>
            <w:vAlign w:val="center"/>
          </w:tcPr>
          <w:p w14:paraId="572BA954"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150</w:t>
            </w:r>
          </w:p>
        </w:tc>
      </w:tr>
      <w:tr w:rsidR="00680F21" w:rsidRPr="00B1614A" w14:paraId="5CA51700" w14:textId="77777777" w:rsidTr="00A24122">
        <w:tc>
          <w:tcPr>
            <w:tcW w:w="5920" w:type="dxa"/>
            <w:tcBorders>
              <w:top w:val="single" w:sz="4" w:space="0" w:color="000000"/>
              <w:left w:val="single" w:sz="4" w:space="0" w:color="000000"/>
              <w:bottom w:val="single" w:sz="4" w:space="0" w:color="000000"/>
              <w:right w:val="single" w:sz="4" w:space="0" w:color="000000"/>
            </w:tcBorders>
            <w:vAlign w:val="center"/>
          </w:tcPr>
          <w:p w14:paraId="7E3B7345" w14:textId="77777777" w:rsidR="00680F21" w:rsidRPr="00B1614A" w:rsidRDefault="00680F21" w:rsidP="004F2DD3">
            <w:pPr>
              <w:spacing w:before="20" w:after="20"/>
              <w:jc w:val="right"/>
              <w:rPr>
                <w:rFonts w:ascii="Cambria" w:eastAsia="Aptos" w:hAnsi="Cambria"/>
                <w:b/>
                <w:lang w:val="pl-PL"/>
              </w:rPr>
            </w:pPr>
            <w:r w:rsidRPr="00B1614A">
              <w:rPr>
                <w:rFonts w:ascii="Cambria" w:eastAsia="Aptos" w:hAnsi="Cambria"/>
                <w:b/>
                <w:lang w:val="pl-PL"/>
              </w:rPr>
              <w:t xml:space="preserve">liczba pkt ECTS przypisana do </w:t>
            </w:r>
            <w:r w:rsidRPr="00B1614A">
              <w:rPr>
                <w:rFonts w:ascii="Cambria" w:eastAsia="Aptos" w:hAnsi="Cambria"/>
                <w:b/>
                <w:bCs/>
                <w:lang w:val="pl-PL"/>
              </w:rPr>
              <w:t>zajęć</w:t>
            </w:r>
            <w:r w:rsidRPr="00B1614A">
              <w:rPr>
                <w:rFonts w:ascii="Cambria" w:eastAsia="Aptos" w:hAnsi="Cambria"/>
                <w:b/>
                <w:lang w:val="pl-PL"/>
              </w:rPr>
              <w:t xml:space="preserve">: </w:t>
            </w:r>
            <w:r w:rsidRPr="00B1614A">
              <w:rPr>
                <w:rFonts w:ascii="Cambria" w:eastAsia="Aptos" w:hAnsi="Cambria"/>
                <w:b/>
                <w:lang w:val="pl-PL"/>
              </w:rPr>
              <w:br/>
            </w:r>
            <w:r w:rsidRPr="00B1614A">
              <w:rPr>
                <w:rFonts w:ascii="Cambria" w:eastAsia="Aptos" w:hAnsi="Cambria"/>
                <w:bCs/>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49C21C3F"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36C2723B"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6</w:t>
            </w:r>
          </w:p>
        </w:tc>
      </w:tr>
    </w:tbl>
    <w:p w14:paraId="44704579" w14:textId="77777777" w:rsidR="00680F21" w:rsidRPr="00B1614A" w:rsidRDefault="00680F21" w:rsidP="00DD7979">
      <w:pPr>
        <w:spacing w:before="120" w:line="259" w:lineRule="auto"/>
        <w:rPr>
          <w:rFonts w:ascii="Cambria" w:eastAsia="Calibri" w:hAnsi="Cambria"/>
          <w:b/>
          <w:lang w:val="en-US"/>
        </w:rPr>
      </w:pPr>
      <w:r w:rsidRPr="00B1614A">
        <w:rPr>
          <w:rFonts w:ascii="Cambria" w:eastAsia="Aptos" w:hAnsi="Cambria"/>
          <w:b/>
          <w:bCs/>
          <w:lang w:val="pl-PL"/>
        </w:rPr>
        <w:t>12. Literatura zajęć</w:t>
      </w:r>
    </w:p>
    <w:tbl>
      <w:tblPr>
        <w:tblW w:w="9356" w:type="dxa"/>
        <w:tblInd w:w="-34" w:type="dxa"/>
        <w:tblLayout w:type="fixed"/>
        <w:tblLook w:val="0000" w:firstRow="0" w:lastRow="0" w:firstColumn="0" w:lastColumn="0" w:noHBand="0" w:noVBand="0"/>
      </w:tblPr>
      <w:tblGrid>
        <w:gridCol w:w="9356"/>
      </w:tblGrid>
      <w:tr w:rsidR="00680F21" w:rsidRPr="00B1614A" w14:paraId="69DAC946" w14:textId="77777777" w:rsidTr="004F2DD3">
        <w:tc>
          <w:tcPr>
            <w:tcW w:w="9356" w:type="dxa"/>
            <w:tcBorders>
              <w:top w:val="single" w:sz="4" w:space="0" w:color="000000"/>
              <w:left w:val="single" w:sz="4" w:space="0" w:color="000000"/>
              <w:bottom w:val="single" w:sz="4" w:space="0" w:color="000000"/>
              <w:right w:val="single" w:sz="4" w:space="0" w:color="000000"/>
            </w:tcBorders>
            <w:shd w:val="clear" w:color="auto" w:fill="FFFFFF"/>
          </w:tcPr>
          <w:p w14:paraId="22261112" w14:textId="77777777" w:rsidR="00680F21" w:rsidRPr="00B1614A" w:rsidRDefault="00680F21" w:rsidP="004F2DD3">
            <w:pPr>
              <w:spacing w:line="100" w:lineRule="atLeast"/>
              <w:rPr>
                <w:rFonts w:ascii="Cambria" w:eastAsia="Calibri" w:hAnsi="Cambria"/>
                <w:lang w:val="en-US"/>
              </w:rPr>
            </w:pPr>
            <w:proofErr w:type="spellStart"/>
            <w:r w:rsidRPr="00B1614A">
              <w:rPr>
                <w:rFonts w:ascii="Cambria" w:eastAsia="Calibri" w:hAnsi="Cambria"/>
                <w:b/>
                <w:lang w:val="en-US"/>
              </w:rPr>
              <w:t>Literatura</w:t>
            </w:r>
            <w:proofErr w:type="spellEnd"/>
            <w:r w:rsidRPr="00B1614A">
              <w:rPr>
                <w:rFonts w:ascii="Cambria" w:eastAsia="Calibri" w:hAnsi="Cambria"/>
                <w:b/>
                <w:lang w:val="en-US"/>
              </w:rPr>
              <w:t xml:space="preserve"> </w:t>
            </w:r>
            <w:proofErr w:type="spellStart"/>
            <w:r w:rsidRPr="00B1614A">
              <w:rPr>
                <w:rFonts w:ascii="Cambria" w:eastAsia="Calibri" w:hAnsi="Cambria"/>
                <w:b/>
                <w:lang w:val="en-US"/>
              </w:rPr>
              <w:t>obowiązkowa</w:t>
            </w:r>
            <w:proofErr w:type="spellEnd"/>
            <w:r w:rsidRPr="00B1614A">
              <w:rPr>
                <w:rFonts w:ascii="Cambria" w:eastAsia="Calibri" w:hAnsi="Cambria"/>
                <w:b/>
                <w:lang w:val="en-US"/>
              </w:rPr>
              <w:t>:</w:t>
            </w:r>
          </w:p>
          <w:p w14:paraId="29699869" w14:textId="77777777" w:rsidR="00680F21" w:rsidRPr="00B1614A" w:rsidRDefault="00680F21" w:rsidP="004F2DD3">
            <w:pPr>
              <w:rPr>
                <w:rFonts w:ascii="Cambria" w:eastAsia="Aptos" w:hAnsi="Cambria"/>
                <w:lang w:val="en-US"/>
              </w:rPr>
            </w:pPr>
            <w:r w:rsidRPr="00B1614A">
              <w:rPr>
                <w:rFonts w:ascii="Cambria" w:eastAsia="Aptos" w:hAnsi="Cambria"/>
                <w:lang w:val="en-US"/>
              </w:rPr>
              <w:t xml:space="preserve">1. </w:t>
            </w:r>
            <w:proofErr w:type="spellStart"/>
            <w:r w:rsidRPr="00B1614A">
              <w:rPr>
                <w:rFonts w:ascii="Cambria" w:eastAsia="Aptos" w:hAnsi="Cambria"/>
                <w:lang w:val="en-US"/>
              </w:rPr>
              <w:t>Speakout</w:t>
            </w:r>
            <w:proofErr w:type="spellEnd"/>
            <w:r w:rsidRPr="00B1614A">
              <w:rPr>
                <w:rFonts w:ascii="Cambria" w:eastAsia="Aptos" w:hAnsi="Cambria"/>
                <w:lang w:val="en-US"/>
              </w:rPr>
              <w:t xml:space="preserve"> 3rd Edition B2, Pearson, London 2022. </w:t>
            </w:r>
          </w:p>
          <w:p w14:paraId="5308C8D0" w14:textId="77777777" w:rsidR="00680F21" w:rsidRPr="00B1614A" w:rsidRDefault="00680F21" w:rsidP="004F2DD3">
            <w:pPr>
              <w:rPr>
                <w:rFonts w:ascii="Cambria" w:eastAsia="Aptos" w:hAnsi="Cambria"/>
                <w:lang w:val="en-US"/>
              </w:rPr>
            </w:pPr>
            <w:r w:rsidRPr="00B1614A">
              <w:rPr>
                <w:rFonts w:ascii="Cambria" w:eastAsia="Aptos" w:hAnsi="Cambria"/>
                <w:lang w:val="en-US"/>
              </w:rPr>
              <w:t>2. English File 3</w:t>
            </w:r>
            <w:r w:rsidRPr="00B1614A">
              <w:rPr>
                <w:rFonts w:ascii="Cambria" w:eastAsia="Aptos" w:hAnsi="Cambria"/>
                <w:vertAlign w:val="superscript"/>
                <w:lang w:val="en-US"/>
              </w:rPr>
              <w:t>rd</w:t>
            </w:r>
            <w:r w:rsidRPr="00B1614A">
              <w:rPr>
                <w:rFonts w:ascii="Cambria" w:eastAsia="Aptos" w:hAnsi="Cambria"/>
                <w:lang w:val="en-US"/>
              </w:rPr>
              <w:t xml:space="preserve"> edition– pre-intermediate, intermediate, upper-intermediate, </w:t>
            </w:r>
            <w:hyperlink r:id="rId14" w:history="1">
              <w:r w:rsidRPr="00B1614A">
                <w:rPr>
                  <w:rFonts w:ascii="Cambria" w:eastAsia="Aptos" w:hAnsi="Cambria"/>
                  <w:color w:val="000000"/>
                  <w:lang w:val="en-US"/>
                </w:rPr>
                <w:t>OUP English Learning and Teaching</w:t>
              </w:r>
            </w:hyperlink>
            <w:r w:rsidRPr="00B1614A">
              <w:rPr>
                <w:rFonts w:ascii="Cambria" w:eastAsia="Aptos" w:hAnsi="Cambria"/>
                <w:color w:val="000000"/>
                <w:lang w:val="en-US"/>
              </w:rPr>
              <w:t xml:space="preserve">, </w:t>
            </w:r>
            <w:r w:rsidRPr="00B1614A">
              <w:rPr>
                <w:rFonts w:ascii="Cambria" w:eastAsia="Aptos" w:hAnsi="Cambria"/>
                <w:lang w:val="en-US"/>
              </w:rPr>
              <w:t>Oxford 2017.</w:t>
            </w:r>
          </w:p>
          <w:p w14:paraId="130CB725" w14:textId="77777777" w:rsidR="00680F21" w:rsidRPr="00B1614A" w:rsidRDefault="00680F21" w:rsidP="004F2DD3">
            <w:pPr>
              <w:spacing w:line="100" w:lineRule="atLeast"/>
              <w:rPr>
                <w:rFonts w:ascii="Cambria" w:eastAsia="Aptos" w:hAnsi="Cambria"/>
                <w:lang w:val="en-US"/>
              </w:rPr>
            </w:pPr>
            <w:r w:rsidRPr="00B1614A">
              <w:rPr>
                <w:rFonts w:ascii="Cambria" w:eastAsia="Aptos" w:hAnsi="Cambria"/>
                <w:lang w:val="en-US"/>
              </w:rPr>
              <w:t xml:space="preserve">3. English Vocabulary in Use – intermediate, upper-intermediate, </w:t>
            </w:r>
            <w:hyperlink r:id="rId15" w:history="1">
              <w:r w:rsidRPr="00B1614A">
                <w:rPr>
                  <w:rFonts w:ascii="Cambria" w:eastAsia="Aptos" w:hAnsi="Cambria"/>
                  <w:color w:val="000000"/>
                  <w:lang w:val="en-US"/>
                </w:rPr>
                <w:t>Cambridge University Press</w:t>
              </w:r>
            </w:hyperlink>
            <w:r w:rsidRPr="00B1614A">
              <w:rPr>
                <w:rFonts w:ascii="Cambria" w:eastAsia="Aptos" w:hAnsi="Cambria"/>
                <w:color w:val="000000"/>
                <w:lang w:val="en-US"/>
              </w:rPr>
              <w:t xml:space="preserve">, </w:t>
            </w:r>
            <w:r w:rsidRPr="00B1614A">
              <w:rPr>
                <w:rFonts w:ascii="Cambria" w:eastAsia="Aptos" w:hAnsi="Cambria"/>
                <w:lang w:val="en-US"/>
              </w:rPr>
              <w:t>Cambridge 2017.</w:t>
            </w:r>
          </w:p>
        </w:tc>
      </w:tr>
      <w:tr w:rsidR="00680F21" w:rsidRPr="00B1614A" w14:paraId="16601B33" w14:textId="77777777" w:rsidTr="004F2DD3">
        <w:tc>
          <w:tcPr>
            <w:tcW w:w="9356" w:type="dxa"/>
            <w:tcBorders>
              <w:top w:val="single" w:sz="4" w:space="0" w:color="000000"/>
              <w:left w:val="single" w:sz="4" w:space="0" w:color="000000"/>
              <w:bottom w:val="single" w:sz="4" w:space="0" w:color="000000"/>
              <w:right w:val="single" w:sz="4" w:space="0" w:color="000000"/>
            </w:tcBorders>
            <w:shd w:val="clear" w:color="auto" w:fill="FFFFFF"/>
          </w:tcPr>
          <w:p w14:paraId="09688389" w14:textId="77777777" w:rsidR="00680F21" w:rsidRPr="00B1614A" w:rsidRDefault="00680F21" w:rsidP="004F2DD3">
            <w:pPr>
              <w:spacing w:line="100" w:lineRule="atLeast"/>
              <w:ind w:right="-567"/>
              <w:rPr>
                <w:rFonts w:ascii="Cambria" w:eastAsia="Calibri" w:hAnsi="Cambria"/>
                <w:lang w:val="pl-PL"/>
              </w:rPr>
            </w:pPr>
            <w:r w:rsidRPr="00B1614A">
              <w:rPr>
                <w:rFonts w:ascii="Cambria" w:eastAsia="Calibri" w:hAnsi="Cambria"/>
                <w:b/>
                <w:lang w:val="pl-PL"/>
              </w:rPr>
              <w:t>Literatura zalecana / fakultatywna:</w:t>
            </w:r>
          </w:p>
          <w:p w14:paraId="098AD0FA" w14:textId="77777777" w:rsidR="00680F21" w:rsidRPr="00B1614A" w:rsidRDefault="00680F21" w:rsidP="004F2DD3">
            <w:pPr>
              <w:ind w:right="-567"/>
              <w:contextualSpacing/>
              <w:rPr>
                <w:rFonts w:ascii="Cambria" w:eastAsia="Aptos" w:hAnsi="Cambria"/>
                <w:lang w:val="en-US"/>
              </w:rPr>
            </w:pPr>
            <w:r w:rsidRPr="00B1614A">
              <w:rPr>
                <w:rFonts w:ascii="Cambria" w:eastAsia="Aptos" w:hAnsi="Cambria"/>
                <w:lang w:val="pl-PL"/>
              </w:rPr>
              <w:t>1.</w:t>
            </w:r>
            <w:r w:rsidRPr="00B1614A">
              <w:rPr>
                <w:rFonts w:ascii="Cambria" w:eastAsia="Aptos" w:hAnsi="Cambria"/>
                <w:lang w:val="fr-FR"/>
              </w:rPr>
              <w:t xml:space="preserve"> Czasopisma angielskojęzyczne, fragmenty wybranych tekstów.</w:t>
            </w:r>
            <w:r w:rsidRPr="00B1614A">
              <w:rPr>
                <w:rFonts w:ascii="Cambria" w:eastAsia="Aptos" w:hAnsi="Cambria"/>
                <w:lang w:val="fr-FR"/>
              </w:rPr>
              <w:br/>
            </w:r>
            <w:r w:rsidRPr="00B1614A">
              <w:rPr>
                <w:rFonts w:ascii="Cambria" w:eastAsia="Aptos" w:hAnsi="Cambria"/>
                <w:lang w:val="en-US"/>
              </w:rPr>
              <w:t>2. Murphy,</w:t>
            </w:r>
            <w:r w:rsidRPr="00B1614A">
              <w:rPr>
                <w:rFonts w:ascii="Cambria" w:eastAsia="Aptos" w:hAnsi="Cambria"/>
                <w:shd w:val="clear" w:color="auto" w:fill="FFFFFF"/>
                <w:lang w:val="en-US"/>
              </w:rPr>
              <w:t xml:space="preserve"> R. </w:t>
            </w:r>
            <w:r w:rsidRPr="00B1614A">
              <w:rPr>
                <w:rFonts w:ascii="Cambria" w:eastAsia="Aptos" w:hAnsi="Cambria"/>
                <w:lang w:val="en-US"/>
              </w:rPr>
              <w:t xml:space="preserve">English Grammar in Use. Fifth Edition. Cambridge: Cambridge University Press </w:t>
            </w:r>
            <w:r w:rsidRPr="00B1614A">
              <w:rPr>
                <w:rFonts w:ascii="Cambria" w:eastAsia="Aptos" w:hAnsi="Cambria"/>
                <w:color w:val="000000"/>
                <w:lang w:val="en-US"/>
              </w:rPr>
              <w:t>2019</w:t>
            </w:r>
            <w:r w:rsidRPr="00B1614A">
              <w:rPr>
                <w:rFonts w:ascii="Cambria" w:eastAsia="Aptos" w:hAnsi="Cambria"/>
                <w:color w:val="FF0000"/>
                <w:lang w:val="en-US"/>
              </w:rPr>
              <w:t>.</w:t>
            </w:r>
          </w:p>
          <w:p w14:paraId="2D7FAEC2" w14:textId="77777777" w:rsidR="00680F21" w:rsidRPr="00B1614A" w:rsidRDefault="00680F21" w:rsidP="004F2DD3">
            <w:pPr>
              <w:spacing w:line="100" w:lineRule="atLeast"/>
              <w:ind w:right="-567"/>
              <w:rPr>
                <w:rFonts w:ascii="Cambria" w:eastAsia="Aptos" w:hAnsi="Cambria"/>
                <w:lang w:val="en-US"/>
              </w:rPr>
            </w:pPr>
            <w:r w:rsidRPr="00B1614A">
              <w:rPr>
                <w:rFonts w:ascii="Cambria" w:eastAsia="Aptos" w:hAnsi="Cambria"/>
                <w:lang w:val="en-US"/>
              </w:rPr>
              <w:t xml:space="preserve">3. </w:t>
            </w:r>
            <w:r w:rsidRPr="00B1614A">
              <w:rPr>
                <w:rFonts w:ascii="Cambria" w:eastAsia="Aptos" w:hAnsi="Cambria"/>
                <w:lang w:val="fr-FR"/>
              </w:rPr>
              <w:t>Słowniki polsko-angielski</w:t>
            </w:r>
            <w:r w:rsidRPr="00B1614A">
              <w:rPr>
                <w:rFonts w:ascii="Cambria" w:eastAsia="Aptos" w:hAnsi="Cambria"/>
                <w:color w:val="000000"/>
                <w:lang w:val="fr-FR"/>
              </w:rPr>
              <w:t>e</w:t>
            </w:r>
            <w:r w:rsidRPr="00B1614A">
              <w:rPr>
                <w:rFonts w:ascii="Cambria" w:eastAsia="Aptos" w:hAnsi="Cambria"/>
                <w:lang w:val="fr-FR"/>
              </w:rPr>
              <w:t xml:space="preserve"> i angielsko-polskie.</w:t>
            </w:r>
          </w:p>
        </w:tc>
      </w:tr>
    </w:tbl>
    <w:p w14:paraId="23F2FFDC" w14:textId="77777777" w:rsidR="00680F21" w:rsidRPr="00B1614A" w:rsidRDefault="00680F21" w:rsidP="00DD7979">
      <w:pPr>
        <w:spacing w:before="120" w:line="259" w:lineRule="auto"/>
        <w:rPr>
          <w:rFonts w:ascii="Cambria" w:eastAsia="Aptos" w:hAnsi="Cambria"/>
          <w:lang w:val="pl-PL"/>
        </w:rPr>
      </w:pPr>
      <w:r w:rsidRPr="00B1614A">
        <w:rPr>
          <w:rFonts w:ascii="Cambria" w:eastAsia="Aptos" w:hAnsi="Cambria"/>
          <w:b/>
          <w:lang w:val="pl-PL"/>
        </w:rPr>
        <w:t>13. Informacje dodatkowe</w:t>
      </w:r>
    </w:p>
    <w:tbl>
      <w:tblPr>
        <w:tblW w:w="9322" w:type="dxa"/>
        <w:tblLayout w:type="fixed"/>
        <w:tblLook w:val="0000" w:firstRow="0" w:lastRow="0" w:firstColumn="0" w:lastColumn="0" w:noHBand="0" w:noVBand="0"/>
      </w:tblPr>
      <w:tblGrid>
        <w:gridCol w:w="3845"/>
        <w:gridCol w:w="5477"/>
      </w:tblGrid>
      <w:tr w:rsidR="00680F21" w:rsidRPr="00B1614A" w14:paraId="35BB4A16" w14:textId="77777777" w:rsidTr="004F2DD3">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4E6BEC"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Imię i nazwisko sporządzającego</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8F0B90"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mgr Wojciech Januchowski</w:t>
            </w:r>
          </w:p>
        </w:tc>
      </w:tr>
      <w:tr w:rsidR="00680F21" w:rsidRPr="00B1614A" w14:paraId="13BF368C" w14:textId="77777777" w:rsidTr="004F2DD3">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D15FF5D"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Data sporządzenia / aktualizacji</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FF276A9" w14:textId="0A248399" w:rsidR="00680F21" w:rsidRPr="00B1614A" w:rsidRDefault="00104001" w:rsidP="004F2DD3">
            <w:pPr>
              <w:spacing w:after="160" w:line="259" w:lineRule="auto"/>
              <w:rPr>
                <w:rFonts w:ascii="Cambria" w:eastAsia="Aptos" w:hAnsi="Cambria"/>
                <w:lang w:val="pl-PL"/>
              </w:rPr>
            </w:pPr>
            <w:r w:rsidRPr="00B1614A">
              <w:rPr>
                <w:rFonts w:ascii="Cambria" w:eastAsia="Aptos" w:hAnsi="Cambria"/>
                <w:lang w:val="pl-PL"/>
              </w:rPr>
              <w:t>10.06</w:t>
            </w:r>
            <w:r w:rsidR="00680F21" w:rsidRPr="00B1614A">
              <w:rPr>
                <w:rFonts w:ascii="Cambria" w:eastAsia="Aptos" w:hAnsi="Cambria"/>
                <w:lang w:val="pl-PL"/>
              </w:rPr>
              <w:t>.2025 r.</w:t>
            </w:r>
          </w:p>
        </w:tc>
      </w:tr>
      <w:tr w:rsidR="00680F21" w:rsidRPr="00B1614A" w14:paraId="6CB6D2DC" w14:textId="77777777" w:rsidTr="004F2DD3">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9C43CC"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Dane kontaktowe (e-mail)</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E19FA8"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wjanuchowski@ajp.edu.pl</w:t>
            </w:r>
          </w:p>
        </w:tc>
      </w:tr>
      <w:tr w:rsidR="00680F21" w:rsidRPr="00B1614A" w14:paraId="1451470D" w14:textId="77777777" w:rsidTr="004F2DD3">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C4323D"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Podpis</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C832CA" w14:textId="77777777" w:rsidR="00680F21" w:rsidRPr="00B1614A" w:rsidRDefault="00680F21" w:rsidP="004F2DD3">
            <w:pPr>
              <w:spacing w:after="160" w:line="259" w:lineRule="auto"/>
              <w:rPr>
                <w:rFonts w:ascii="Cambria" w:eastAsia="Aptos" w:hAnsi="Cambria"/>
                <w:lang w:val="pl-PL"/>
              </w:rPr>
            </w:pPr>
          </w:p>
        </w:tc>
      </w:tr>
    </w:tbl>
    <w:p w14:paraId="4908C71D" w14:textId="3394F726" w:rsidR="00680F21" w:rsidRPr="00B1614A" w:rsidRDefault="00680F21">
      <w:pPr>
        <w:rPr>
          <w:rFonts w:ascii="Cambria" w:eastAsia="Aptos" w:hAnsi="Cambria"/>
          <w:lang w:val="pl-PL"/>
        </w:rPr>
      </w:pPr>
      <w:r w:rsidRPr="00B1614A">
        <w:rPr>
          <w:rFonts w:ascii="Cambria" w:eastAsia="Aptos" w:hAnsi="Cambria"/>
          <w:lang w:val="pl-PL"/>
        </w:rPr>
        <w:br w:type="page"/>
      </w:r>
    </w:p>
    <w:p w14:paraId="74DA4E6F" w14:textId="77777777" w:rsidR="00680F21" w:rsidRPr="00B1614A" w:rsidRDefault="00680F21" w:rsidP="004F2DD3">
      <w:pPr>
        <w:spacing w:after="160" w:line="259" w:lineRule="auto"/>
        <w:rPr>
          <w:rFonts w:ascii="Cambria" w:eastAsia="Aptos" w:hAnsi="Cambria"/>
          <w:lang w:val="pl-PL"/>
        </w:rPr>
      </w:pPr>
    </w:p>
    <w:tbl>
      <w:tblPr>
        <w:tblW w:w="9230" w:type="dxa"/>
        <w:jc w:val="center"/>
        <w:tblLayout w:type="fixed"/>
        <w:tblCellMar>
          <w:left w:w="10" w:type="dxa"/>
          <w:right w:w="10" w:type="dxa"/>
        </w:tblCellMar>
        <w:tblLook w:val="04A0" w:firstRow="1" w:lastRow="0" w:firstColumn="1" w:lastColumn="0" w:noHBand="0" w:noVBand="1"/>
      </w:tblPr>
      <w:tblGrid>
        <w:gridCol w:w="2016"/>
        <w:gridCol w:w="2347"/>
        <w:gridCol w:w="4867"/>
      </w:tblGrid>
      <w:tr w:rsidR="00680F21" w:rsidRPr="00B1614A" w14:paraId="0C2D2082" w14:textId="77777777" w:rsidTr="004F2DD3">
        <w:trPr>
          <w:trHeight w:val="269"/>
          <w:jc w:val="center"/>
        </w:trPr>
        <w:tc>
          <w:tcPr>
            <w:tcW w:w="20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B8FF4"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kern w:val="3"/>
                <w:lang w:val="pl-PL"/>
              </w:rPr>
            </w:pPr>
            <w:r w:rsidRPr="00B1614A">
              <w:rPr>
                <w:rFonts w:ascii="Cambria" w:eastAsia="Calibri" w:hAnsi="Cambria" w:cs="Tahoma"/>
                <w:noProof/>
                <w:kern w:val="3"/>
                <w:lang w:val="de-DE" w:eastAsia="de-DE"/>
              </w:rPr>
              <w:drawing>
                <wp:inline distT="0" distB="0" distL="0" distR="0" wp14:anchorId="6B06F98B" wp14:editId="05A035D9">
                  <wp:extent cx="1065600" cy="1065600"/>
                  <wp:effectExtent l="0" t="0" r="1200" b="1200"/>
                  <wp:docPr id="6" name="Obraz 30" descr="Obraz zawierający godło, symbol, logo, krąg&#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065600" cy="1065600"/>
                          </a:xfrm>
                          <a:prstGeom prst="rect">
                            <a:avLst/>
                          </a:prstGeom>
                          <a:noFill/>
                          <a:ln>
                            <a:noFill/>
                            <a:prstDash/>
                          </a:ln>
                        </pic:spPr>
                      </pic:pic>
                    </a:graphicData>
                  </a:graphic>
                </wp:inline>
              </w:drawing>
            </w: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E7D79"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B1614A">
              <w:rPr>
                <w:rFonts w:ascii="Cambria" w:eastAsia="Calibri" w:hAnsi="Cambria"/>
                <w:b/>
                <w:bCs/>
                <w:kern w:val="3"/>
                <w:sz w:val="24"/>
                <w:szCs w:val="24"/>
                <w:lang w:val="pl-PL"/>
              </w:rPr>
              <w:t>Wydział</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07248"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sz w:val="24"/>
                <w:szCs w:val="24"/>
                <w:lang w:val="pl-PL"/>
              </w:rPr>
            </w:pPr>
            <w:r w:rsidRPr="00B1614A">
              <w:rPr>
                <w:rFonts w:ascii="Cambria" w:eastAsia="Calibri" w:hAnsi="Cambria" w:cs="Tahoma"/>
                <w:bCs/>
                <w:kern w:val="3"/>
                <w:sz w:val="24"/>
                <w:szCs w:val="24"/>
                <w:lang w:val="pl-PL"/>
              </w:rPr>
              <w:t>Humanistyczny</w:t>
            </w:r>
          </w:p>
        </w:tc>
      </w:tr>
      <w:tr w:rsidR="00680F21" w:rsidRPr="00B1614A" w14:paraId="3E4E2119" w14:textId="77777777" w:rsidTr="004F2DD3">
        <w:trPr>
          <w:trHeight w:val="275"/>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4C15E" w14:textId="77777777" w:rsidR="00680F21" w:rsidRPr="00B1614A" w:rsidRDefault="00680F21" w:rsidP="004F2DD3">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AF814"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B1614A">
              <w:rPr>
                <w:rFonts w:ascii="Cambria" w:eastAsia="Calibri" w:hAnsi="Cambria"/>
                <w:b/>
                <w:bCs/>
                <w:kern w:val="3"/>
                <w:sz w:val="24"/>
                <w:szCs w:val="24"/>
                <w:lang w:val="pl-PL"/>
              </w:rPr>
              <w:t>Kierunek</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C1BA9"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kern w:val="3"/>
                <w:sz w:val="24"/>
                <w:szCs w:val="24"/>
                <w:lang w:val="pl-PL"/>
              </w:rPr>
            </w:pPr>
            <w:r w:rsidRPr="00B1614A">
              <w:rPr>
                <w:rFonts w:ascii="Cambria" w:eastAsia="Times New Roman" w:hAnsi="Cambria" w:cs="Segoe UI"/>
                <w:sz w:val="24"/>
                <w:szCs w:val="24"/>
                <w:lang w:val="pl-PL" w:eastAsia="pl-PL"/>
              </w:rPr>
              <w:t>Filologia w zakresie języka niemieckiego </w:t>
            </w:r>
          </w:p>
        </w:tc>
      </w:tr>
      <w:tr w:rsidR="00680F21" w:rsidRPr="00B1614A" w14:paraId="6465996E" w14:textId="77777777" w:rsidTr="004F2DD3">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89BEA" w14:textId="77777777" w:rsidR="00680F21" w:rsidRPr="00B1614A" w:rsidRDefault="00680F21" w:rsidP="004F2DD3">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24610"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B1614A">
              <w:rPr>
                <w:rFonts w:ascii="Cambria" w:eastAsia="Calibri" w:hAnsi="Cambria"/>
                <w:b/>
                <w:bCs/>
                <w:kern w:val="3"/>
                <w:sz w:val="24"/>
                <w:szCs w:val="24"/>
                <w:lang w:val="pl-PL"/>
              </w:rPr>
              <w:t>Poziom studiów</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26966C"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sz w:val="18"/>
                <w:szCs w:val="18"/>
                <w:lang w:val="pl-PL"/>
              </w:rPr>
            </w:pPr>
            <w:r w:rsidRPr="00B1614A">
              <w:rPr>
                <w:rFonts w:ascii="Cambria" w:eastAsia="Calibri" w:hAnsi="Cambria" w:cs="Tahoma"/>
                <w:bCs/>
                <w:kern w:val="3"/>
                <w:sz w:val="18"/>
                <w:szCs w:val="18"/>
                <w:lang w:val="pl-PL"/>
              </w:rPr>
              <w:t>pierwszego stopnia</w:t>
            </w:r>
          </w:p>
        </w:tc>
      </w:tr>
      <w:tr w:rsidR="00680F21" w:rsidRPr="00B1614A" w14:paraId="7C5E579C" w14:textId="77777777" w:rsidTr="004F2DD3">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BF5E4" w14:textId="77777777" w:rsidR="00680F21" w:rsidRPr="00B1614A" w:rsidRDefault="00680F21" w:rsidP="004F2DD3">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4F901"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B1614A">
              <w:rPr>
                <w:rFonts w:ascii="Cambria" w:eastAsia="Calibri" w:hAnsi="Cambria"/>
                <w:b/>
                <w:bCs/>
                <w:kern w:val="3"/>
                <w:sz w:val="24"/>
                <w:szCs w:val="24"/>
                <w:lang w:val="pl-PL"/>
              </w:rPr>
              <w:t>Forma studiów</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178A5"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sz w:val="18"/>
                <w:szCs w:val="18"/>
                <w:lang w:val="pl-PL"/>
              </w:rPr>
            </w:pPr>
            <w:r w:rsidRPr="00B1614A">
              <w:rPr>
                <w:rFonts w:ascii="Cambria" w:eastAsia="Calibri" w:hAnsi="Cambria" w:cs="Tahoma"/>
                <w:bCs/>
                <w:kern w:val="3"/>
                <w:sz w:val="18"/>
                <w:szCs w:val="18"/>
                <w:lang w:val="pl-PL"/>
              </w:rPr>
              <w:t>stacjonarna/niestacjonarna</w:t>
            </w:r>
          </w:p>
        </w:tc>
      </w:tr>
      <w:tr w:rsidR="00680F21" w:rsidRPr="00B1614A" w14:paraId="3DA615BC" w14:textId="77777777" w:rsidTr="004F2DD3">
        <w:trPr>
          <w:trHeight w:val="35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3FDAC" w14:textId="77777777" w:rsidR="00680F21" w:rsidRPr="00B1614A" w:rsidRDefault="00680F21" w:rsidP="004F2DD3">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78F05"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B1614A">
              <w:rPr>
                <w:rFonts w:ascii="Cambria" w:eastAsia="Calibri" w:hAnsi="Cambria"/>
                <w:b/>
                <w:bCs/>
                <w:kern w:val="3"/>
                <w:sz w:val="24"/>
                <w:szCs w:val="24"/>
                <w:lang w:val="pl-PL"/>
              </w:rPr>
              <w:t>Profil studiów</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67CFF"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sz w:val="18"/>
                <w:szCs w:val="18"/>
                <w:lang w:val="pl-PL"/>
              </w:rPr>
            </w:pPr>
            <w:r w:rsidRPr="00B1614A">
              <w:rPr>
                <w:rFonts w:ascii="Cambria" w:eastAsia="Calibri" w:hAnsi="Cambria" w:cs="Tahoma"/>
                <w:bCs/>
                <w:kern w:val="3"/>
                <w:sz w:val="18"/>
                <w:szCs w:val="18"/>
                <w:lang w:val="pl-PL"/>
              </w:rPr>
              <w:t>praktyczny</w:t>
            </w:r>
          </w:p>
        </w:tc>
      </w:tr>
      <w:tr w:rsidR="00680F21" w:rsidRPr="00B1614A" w14:paraId="5864E7BC" w14:textId="77777777" w:rsidTr="004F2DD3">
        <w:trPr>
          <w:trHeight w:val="139"/>
          <w:jc w:val="center"/>
        </w:trPr>
        <w:tc>
          <w:tcPr>
            <w:tcW w:w="43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C91A2"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B1614A">
              <w:rPr>
                <w:rFonts w:ascii="Cambria" w:eastAsia="Calibri" w:hAnsi="Cambria" w:cs="Tahoma"/>
                <w:b/>
                <w:bCs/>
                <w:kern w:val="3"/>
                <w:sz w:val="24"/>
                <w:szCs w:val="24"/>
                <w:lang w:val="pl-PL"/>
              </w:rPr>
              <w:t>Pozycja w planie studiów (lub kod przedmiotu)</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BC081"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sz w:val="24"/>
                <w:szCs w:val="24"/>
                <w:lang w:val="pl-PL"/>
              </w:rPr>
            </w:pPr>
            <w:r w:rsidRPr="00B1614A">
              <w:rPr>
                <w:rFonts w:ascii="Cambria" w:eastAsia="Calibri" w:hAnsi="Cambria"/>
                <w:bCs/>
                <w:kern w:val="3"/>
                <w:sz w:val="24"/>
                <w:szCs w:val="24"/>
                <w:lang w:val="pl-PL"/>
              </w:rPr>
              <w:t>4/3</w:t>
            </w:r>
          </w:p>
        </w:tc>
      </w:tr>
    </w:tbl>
    <w:p w14:paraId="4E06645F" w14:textId="77777777" w:rsidR="00680F21" w:rsidRPr="00B1614A" w:rsidRDefault="00680F21" w:rsidP="004F2DD3">
      <w:pPr>
        <w:suppressAutoHyphens/>
        <w:autoSpaceDN w:val="0"/>
        <w:spacing w:before="240" w:after="240"/>
        <w:jc w:val="center"/>
        <w:textAlignment w:val="baseline"/>
        <w:rPr>
          <w:rFonts w:ascii="Cambria" w:eastAsia="Aptos" w:hAnsi="Cambria" w:cs="F"/>
          <w:lang w:val="pl-PL"/>
        </w:rPr>
      </w:pPr>
      <w:r w:rsidRPr="00B1614A">
        <w:rPr>
          <w:rFonts w:ascii="Cambria" w:eastAsia="Aptos" w:hAnsi="Cambria"/>
          <w:b/>
          <w:bCs/>
          <w:spacing w:val="40"/>
          <w:sz w:val="28"/>
          <w:szCs w:val="28"/>
          <w:lang w:val="pl-PL"/>
        </w:rPr>
        <w:t>KARTA ZAJĘĆ</w:t>
      </w:r>
    </w:p>
    <w:p w14:paraId="66456242"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1. Informacje ogólne</w:t>
      </w:r>
    </w:p>
    <w:tbl>
      <w:tblPr>
        <w:tblW w:w="9322" w:type="dxa"/>
        <w:tblLayout w:type="fixed"/>
        <w:tblCellMar>
          <w:left w:w="10" w:type="dxa"/>
          <w:right w:w="10" w:type="dxa"/>
        </w:tblCellMar>
        <w:tblLook w:val="04A0" w:firstRow="1" w:lastRow="0" w:firstColumn="1" w:lastColumn="0" w:noHBand="0" w:noVBand="1"/>
      </w:tblPr>
      <w:tblGrid>
        <w:gridCol w:w="4218"/>
        <w:gridCol w:w="5104"/>
      </w:tblGrid>
      <w:tr w:rsidR="00680F21" w:rsidRPr="00B1614A" w14:paraId="0C9AC976" w14:textId="77777777" w:rsidTr="004F2DD3">
        <w:trPr>
          <w:trHeight w:val="328"/>
        </w:trPr>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75E56"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Nazwa zajęć</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AD358" w14:textId="77777777" w:rsidR="00680F21" w:rsidRPr="00B1614A" w:rsidRDefault="00680F21" w:rsidP="004F2DD3">
            <w:pPr>
              <w:widowControl w:val="0"/>
              <w:suppressAutoHyphens/>
              <w:autoSpaceDN w:val="0"/>
              <w:textAlignment w:val="baseline"/>
              <w:rPr>
                <w:rFonts w:ascii="Cambria" w:eastAsia="Calibri" w:hAnsi="Cambria" w:cs="Tahoma"/>
                <w:b/>
                <w:bCs/>
                <w:iCs/>
                <w:kern w:val="3"/>
                <w:lang w:val="pl-PL"/>
              </w:rPr>
            </w:pPr>
            <w:r w:rsidRPr="00B1614A">
              <w:rPr>
                <w:rFonts w:ascii="Cambria" w:eastAsia="Calibri" w:hAnsi="Cambria" w:cs="Tahoma"/>
                <w:b/>
                <w:bCs/>
                <w:iCs/>
                <w:kern w:val="3"/>
                <w:lang w:val="pl-PL"/>
              </w:rPr>
              <w:t>Lektorat języka obcego – język francuski</w:t>
            </w:r>
          </w:p>
        </w:tc>
      </w:tr>
      <w:tr w:rsidR="00680F21" w:rsidRPr="00B1614A" w14:paraId="1B047A5B"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F7C53"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Punkty ECTS</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1486F"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6</w:t>
            </w:r>
          </w:p>
        </w:tc>
      </w:tr>
      <w:tr w:rsidR="00680F21" w:rsidRPr="00B1614A" w14:paraId="13CC6F48"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6B919"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Rodzaj zajęć</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7A4DC"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obieralne</w:t>
            </w:r>
          </w:p>
        </w:tc>
      </w:tr>
      <w:tr w:rsidR="00680F21" w:rsidRPr="00B1614A" w14:paraId="0F405A2A"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5CB17"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Moduł/specjalizacja</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CF218" w14:textId="77777777" w:rsidR="00680F21" w:rsidRPr="00B1614A" w:rsidRDefault="00680F21" w:rsidP="004F2DD3">
            <w:pPr>
              <w:widowControl w:val="0"/>
              <w:suppressAutoHyphens/>
              <w:autoSpaceDN w:val="0"/>
              <w:textAlignment w:val="baseline"/>
              <w:rPr>
                <w:rFonts w:ascii="Cambria" w:eastAsia="Calibri" w:hAnsi="Cambria" w:cs="Tahoma"/>
                <w:b/>
                <w:kern w:val="3"/>
                <w:lang w:val="pl-PL"/>
              </w:rPr>
            </w:pPr>
            <w:r w:rsidRPr="00B1614A">
              <w:rPr>
                <w:rFonts w:ascii="Cambria" w:eastAsia="Times New Roman" w:hAnsi="Cambria"/>
                <w:b/>
                <w:bCs/>
                <w:lang w:val="pl-PL" w:eastAsia="pl-PL"/>
              </w:rPr>
              <w:t>Przedmioty interdyscyplinarne / nauczycielska i translatorska</w:t>
            </w:r>
          </w:p>
        </w:tc>
      </w:tr>
      <w:tr w:rsidR="00680F21" w:rsidRPr="00B1614A" w14:paraId="7F11BBE7"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FAFC3"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Język, w którym prowadzone są zajęcia</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68FA6"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francuski</w:t>
            </w:r>
          </w:p>
        </w:tc>
      </w:tr>
      <w:tr w:rsidR="00680F21" w:rsidRPr="00B1614A" w14:paraId="1C061D24"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27CA2"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Rok studiów</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544C75"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I, II</w:t>
            </w:r>
          </w:p>
        </w:tc>
      </w:tr>
      <w:tr w:rsidR="00680F21" w:rsidRPr="00B1614A" w14:paraId="4C60C19B"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8B2A4"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rPr>
            </w:pPr>
            <w:r w:rsidRPr="00B1614A">
              <w:rPr>
                <w:rFonts w:ascii="Cambria" w:eastAsia="Calibri" w:hAnsi="Cambria" w:cs="Tahoma"/>
                <w:b/>
                <w:iCs/>
                <w:kern w:val="3"/>
                <w:lang w:val="pl-PL"/>
              </w:rPr>
              <w:t>Imię i nazwisko koordynatora zajęć oraz osób prowadzących zajęcia</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9F8C5" w14:textId="77777777" w:rsidR="00680F21" w:rsidRPr="00B1614A" w:rsidRDefault="00680F21" w:rsidP="004F2DD3">
            <w:pPr>
              <w:widowControl w:val="0"/>
              <w:suppressAutoHyphens/>
              <w:autoSpaceDN w:val="0"/>
              <w:textAlignment w:val="baseline"/>
              <w:rPr>
                <w:rFonts w:ascii="Cambria" w:eastAsia="Calibri" w:hAnsi="Cambria" w:cs="Tahoma"/>
                <w:b/>
                <w:bCs/>
                <w:iCs/>
                <w:kern w:val="3"/>
                <w:lang w:val="pl-PL"/>
              </w:rPr>
            </w:pPr>
            <w:proofErr w:type="spellStart"/>
            <w:r w:rsidRPr="00B1614A">
              <w:rPr>
                <w:rFonts w:ascii="Cambria" w:eastAsia="Calibri" w:hAnsi="Cambria" w:cs="Tahoma"/>
                <w:b/>
                <w:bCs/>
                <w:iCs/>
                <w:kern w:val="3"/>
                <w:lang w:val="de-DE"/>
              </w:rPr>
              <w:t>koordynator</w:t>
            </w:r>
            <w:proofErr w:type="spellEnd"/>
            <w:r w:rsidRPr="00B1614A">
              <w:rPr>
                <w:rFonts w:ascii="Cambria" w:eastAsia="Calibri" w:hAnsi="Cambria" w:cs="Tahoma"/>
                <w:b/>
                <w:bCs/>
                <w:iCs/>
                <w:kern w:val="3"/>
                <w:lang w:val="de-DE"/>
              </w:rPr>
              <w:t xml:space="preserve">: prof. AJP </w:t>
            </w:r>
            <w:proofErr w:type="spellStart"/>
            <w:r w:rsidRPr="00B1614A">
              <w:rPr>
                <w:rFonts w:ascii="Cambria" w:eastAsia="Calibri" w:hAnsi="Cambria" w:cs="Tahoma"/>
                <w:b/>
                <w:bCs/>
                <w:iCs/>
                <w:kern w:val="3"/>
                <w:lang w:val="de-DE"/>
              </w:rPr>
              <w:t>dr</w:t>
            </w:r>
            <w:proofErr w:type="spellEnd"/>
            <w:r w:rsidRPr="00B1614A">
              <w:rPr>
                <w:rFonts w:ascii="Cambria" w:eastAsia="Calibri" w:hAnsi="Cambria" w:cs="Tahoma"/>
                <w:b/>
                <w:bCs/>
                <w:iCs/>
                <w:kern w:val="3"/>
                <w:lang w:val="de-DE"/>
              </w:rPr>
              <w:t xml:space="preserve"> hab. </w:t>
            </w:r>
            <w:r w:rsidRPr="00B1614A">
              <w:rPr>
                <w:rFonts w:ascii="Cambria" w:eastAsia="Calibri" w:hAnsi="Cambria" w:cs="Tahoma"/>
                <w:b/>
                <w:bCs/>
                <w:iCs/>
                <w:kern w:val="3"/>
                <w:lang w:val="pl-PL"/>
              </w:rPr>
              <w:t>Renata Nadobnik, mgr Piotr Kotek</w:t>
            </w:r>
          </w:p>
          <w:p w14:paraId="7B998A6F" w14:textId="77777777" w:rsidR="00680F21" w:rsidRPr="00B1614A" w:rsidRDefault="00680F21" w:rsidP="004F2DD3">
            <w:pPr>
              <w:widowControl w:val="0"/>
              <w:suppressAutoHyphens/>
              <w:autoSpaceDN w:val="0"/>
              <w:textAlignment w:val="baseline"/>
              <w:rPr>
                <w:rFonts w:ascii="Cambria" w:eastAsia="Calibri" w:hAnsi="Cambria" w:cs="Tahoma"/>
                <w:kern w:val="3"/>
                <w:lang w:val="pl-PL"/>
              </w:rPr>
            </w:pPr>
            <w:r w:rsidRPr="00B1614A">
              <w:rPr>
                <w:rFonts w:ascii="Cambria" w:eastAsia="Cambria" w:hAnsi="Cambria" w:cs="Cambria"/>
                <w:b/>
                <w:kern w:val="3"/>
                <w:lang w:val="pl-PL"/>
              </w:rPr>
              <w:t>prowadzący: mgr Anna Bączkiewicz</w:t>
            </w:r>
          </w:p>
        </w:tc>
      </w:tr>
    </w:tbl>
    <w:p w14:paraId="36F025C2" w14:textId="77777777" w:rsidR="00680F21" w:rsidRPr="00B1614A"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35E56423"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2. Formy dydaktyczne prowadzenia zajęć i liczba godzin w semestrze</w:t>
      </w:r>
    </w:p>
    <w:tbl>
      <w:tblPr>
        <w:tblW w:w="9322" w:type="dxa"/>
        <w:tblLayout w:type="fixed"/>
        <w:tblCellMar>
          <w:left w:w="10" w:type="dxa"/>
          <w:right w:w="10" w:type="dxa"/>
        </w:tblCellMar>
        <w:tblLook w:val="04A0" w:firstRow="1" w:lastRow="0" w:firstColumn="1" w:lastColumn="0" w:noHBand="0" w:noVBand="1"/>
      </w:tblPr>
      <w:tblGrid>
        <w:gridCol w:w="2093"/>
        <w:gridCol w:w="2835"/>
        <w:gridCol w:w="2126"/>
        <w:gridCol w:w="2268"/>
      </w:tblGrid>
      <w:tr w:rsidR="00680F21" w:rsidRPr="00B1614A" w14:paraId="128602F5" w14:textId="77777777" w:rsidTr="004F2DD3">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F5254"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B1614A">
              <w:rPr>
                <w:rFonts w:ascii="Cambria" w:eastAsia="Calibri" w:hAnsi="Cambria" w:cs="Tahoma"/>
                <w:b/>
                <w:bCs/>
                <w:kern w:val="3"/>
                <w:lang w:val="pl-PL"/>
              </w:rPr>
              <w:t>Forma zajęć</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64285"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B1614A">
              <w:rPr>
                <w:rFonts w:ascii="Cambria" w:eastAsia="Calibri" w:hAnsi="Cambria" w:cs="Tahoma"/>
                <w:b/>
                <w:bCs/>
                <w:kern w:val="3"/>
                <w:lang w:val="pl-PL"/>
              </w:rPr>
              <w:t>Liczba godzin</w:t>
            </w:r>
          </w:p>
          <w:p w14:paraId="7672D8A2"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sz w:val="18"/>
                <w:szCs w:val="18"/>
                <w:lang w:val="pl-PL"/>
              </w:rPr>
            </w:pPr>
            <w:r w:rsidRPr="00B1614A">
              <w:rPr>
                <w:rFonts w:ascii="Cambria" w:eastAsia="Calibri" w:hAnsi="Cambria" w:cs="Tahoma"/>
                <w:b/>
                <w:bCs/>
                <w:kern w:val="3"/>
                <w:sz w:val="18"/>
                <w:szCs w:val="18"/>
                <w:lang w:val="pl-PL"/>
              </w:rPr>
              <w:t>stacjonarne/niestacjonarne</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DA368"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B1614A">
              <w:rPr>
                <w:rFonts w:ascii="Cambria" w:eastAsia="Calibri" w:hAnsi="Cambria" w:cs="Tahoma"/>
                <w:b/>
                <w:bCs/>
                <w:kern w:val="3"/>
                <w:lang w:val="pl-PL"/>
              </w:rPr>
              <w:t>Rok studiów/semestr</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29DA0"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kern w:val="3"/>
                <w:lang w:val="pl-PL"/>
              </w:rPr>
            </w:pPr>
            <w:r w:rsidRPr="00B1614A">
              <w:rPr>
                <w:rFonts w:ascii="Cambria" w:eastAsia="Calibri" w:hAnsi="Cambria" w:cs="Tahoma"/>
                <w:b/>
                <w:bCs/>
                <w:kern w:val="3"/>
                <w:lang w:val="pl-PL"/>
              </w:rPr>
              <w:t xml:space="preserve">Punkty ECTS </w:t>
            </w:r>
            <w:r w:rsidRPr="00B1614A">
              <w:rPr>
                <w:rFonts w:ascii="Cambria" w:eastAsia="Calibri" w:hAnsi="Cambria" w:cs="Tahoma"/>
                <w:kern w:val="3"/>
                <w:lang w:val="pl-PL"/>
              </w:rPr>
              <w:t>(zgodnie z programem studiów)</w:t>
            </w:r>
          </w:p>
        </w:tc>
      </w:tr>
      <w:tr w:rsidR="00680F21" w:rsidRPr="00B1614A" w14:paraId="283919FA" w14:textId="77777777" w:rsidTr="004F2DD3">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C1FFC"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B1614A">
              <w:rPr>
                <w:rFonts w:ascii="Cambria" w:eastAsia="Calibri" w:hAnsi="Cambria" w:cs="Tahoma"/>
                <w:b/>
                <w:bCs/>
                <w:kern w:val="3"/>
                <w:lang w:val="pl-PL"/>
              </w:rPr>
              <w:t>ćwiczenia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D3DC1D"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B1614A">
              <w:rPr>
                <w:rFonts w:ascii="Cambria" w:eastAsia="Calibri" w:hAnsi="Cambria" w:cs="Tahoma"/>
                <w:b/>
                <w:bCs/>
                <w:kern w:val="3"/>
                <w:lang w:val="pl-PL"/>
              </w:rPr>
              <w:t>90/54</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02F02"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B1614A">
              <w:rPr>
                <w:rFonts w:ascii="Cambria" w:eastAsia="Calibri" w:hAnsi="Cambria" w:cs="Tahoma"/>
                <w:b/>
                <w:bCs/>
                <w:kern w:val="3"/>
                <w:lang w:val="pl-PL"/>
              </w:rPr>
              <w:t>I, II/1, 2, 3</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83DD7" w14:textId="77777777" w:rsidR="00680F21" w:rsidRPr="00B1614A"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B1614A">
              <w:rPr>
                <w:rFonts w:ascii="Cambria" w:eastAsia="Calibri" w:hAnsi="Cambria" w:cs="Tahoma"/>
                <w:b/>
                <w:bCs/>
                <w:kern w:val="3"/>
                <w:lang w:val="pl-PL"/>
              </w:rPr>
              <w:t>6</w:t>
            </w:r>
          </w:p>
        </w:tc>
      </w:tr>
    </w:tbl>
    <w:p w14:paraId="31A6607E" w14:textId="77777777" w:rsidR="00680F21" w:rsidRPr="00B1614A"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56D07EFD"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3. Wymagania wstępne, z uwzględnieniem sekwencyjności zajęć</w:t>
      </w:r>
    </w:p>
    <w:tbl>
      <w:tblPr>
        <w:tblW w:w="9354" w:type="dxa"/>
        <w:tblInd w:w="-65" w:type="dxa"/>
        <w:tblLayout w:type="fixed"/>
        <w:tblCellMar>
          <w:left w:w="10" w:type="dxa"/>
          <w:right w:w="10" w:type="dxa"/>
        </w:tblCellMar>
        <w:tblLook w:val="04A0" w:firstRow="1" w:lastRow="0" w:firstColumn="1" w:lastColumn="0" w:noHBand="0" w:noVBand="1"/>
      </w:tblPr>
      <w:tblGrid>
        <w:gridCol w:w="9354"/>
      </w:tblGrid>
      <w:tr w:rsidR="00680F21" w:rsidRPr="00B1614A" w14:paraId="2092A1EA" w14:textId="77777777" w:rsidTr="004F2DD3">
        <w:trPr>
          <w:trHeight w:val="301"/>
        </w:trPr>
        <w:tc>
          <w:tcPr>
            <w:tcW w:w="935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7A4991D" w14:textId="6D7F4906" w:rsidR="00680F21" w:rsidRPr="00B1614A" w:rsidRDefault="00B53063" w:rsidP="004F2DD3">
            <w:pPr>
              <w:widowControl w:val="0"/>
              <w:shd w:val="clear" w:color="auto" w:fill="FFFFFF"/>
              <w:suppressAutoHyphens/>
              <w:autoSpaceDN w:val="0"/>
              <w:spacing w:before="20" w:after="20"/>
              <w:jc w:val="both"/>
              <w:textAlignment w:val="baseline"/>
              <w:rPr>
                <w:rFonts w:ascii="Cambria" w:eastAsia="Calibri" w:hAnsi="Cambria" w:cs="Tahoma"/>
                <w:kern w:val="3"/>
                <w:lang w:val="pl-PL"/>
              </w:rPr>
            </w:pPr>
            <w:proofErr w:type="spellStart"/>
            <w:r w:rsidRPr="00B53063">
              <w:rPr>
                <w:rFonts w:ascii="Cambria" w:eastAsia="Aptos" w:hAnsi="Cambria" w:cs="Calibri"/>
              </w:rPr>
              <w:t>Lektorat</w:t>
            </w:r>
            <w:proofErr w:type="spellEnd"/>
            <w:r w:rsidRPr="00B53063">
              <w:rPr>
                <w:rFonts w:ascii="Cambria" w:eastAsia="Aptos" w:hAnsi="Cambria" w:cs="Calibri"/>
              </w:rPr>
              <w:t xml:space="preserve"> </w:t>
            </w:r>
            <w:proofErr w:type="spellStart"/>
            <w:r w:rsidRPr="00B53063">
              <w:rPr>
                <w:rFonts w:ascii="Cambria" w:eastAsia="Aptos" w:hAnsi="Cambria" w:cs="Calibri"/>
              </w:rPr>
              <w:t>języka</w:t>
            </w:r>
            <w:proofErr w:type="spellEnd"/>
            <w:r w:rsidRPr="00B53063">
              <w:rPr>
                <w:rFonts w:ascii="Cambria" w:eastAsia="Aptos" w:hAnsi="Cambria" w:cs="Calibri"/>
              </w:rPr>
              <w:t xml:space="preserve"> </w:t>
            </w:r>
            <w:proofErr w:type="spellStart"/>
            <w:r w:rsidRPr="00B53063">
              <w:rPr>
                <w:rFonts w:ascii="Cambria" w:eastAsia="Aptos" w:hAnsi="Cambria" w:cs="Calibri"/>
              </w:rPr>
              <w:t>obcego</w:t>
            </w:r>
            <w:proofErr w:type="spellEnd"/>
            <w:r w:rsidRPr="00B53063">
              <w:rPr>
                <w:rFonts w:ascii="Cambria" w:eastAsia="Aptos" w:hAnsi="Cambria" w:cs="Calibri"/>
              </w:rPr>
              <w:t xml:space="preserve"> jest </w:t>
            </w:r>
            <w:proofErr w:type="spellStart"/>
            <w:r w:rsidRPr="00B53063">
              <w:rPr>
                <w:rFonts w:ascii="Cambria" w:eastAsia="Aptos" w:hAnsi="Cambria" w:cs="Calibri"/>
              </w:rPr>
              <w:t>kontynuacją</w:t>
            </w:r>
            <w:proofErr w:type="spellEnd"/>
            <w:r w:rsidRPr="00B53063">
              <w:rPr>
                <w:rFonts w:ascii="Cambria" w:eastAsia="Aptos" w:hAnsi="Cambria" w:cs="Calibri"/>
              </w:rPr>
              <w:t xml:space="preserve"> </w:t>
            </w:r>
            <w:proofErr w:type="spellStart"/>
            <w:r w:rsidRPr="00B53063">
              <w:rPr>
                <w:rFonts w:ascii="Cambria" w:eastAsia="Aptos" w:hAnsi="Cambria" w:cs="Calibri"/>
              </w:rPr>
              <w:t>nauki</w:t>
            </w:r>
            <w:proofErr w:type="spellEnd"/>
            <w:r w:rsidRPr="00B53063">
              <w:rPr>
                <w:rFonts w:ascii="Cambria" w:eastAsia="Aptos" w:hAnsi="Cambria" w:cs="Calibri"/>
              </w:rPr>
              <w:t xml:space="preserve"> </w:t>
            </w:r>
            <w:proofErr w:type="spellStart"/>
            <w:r w:rsidRPr="00B53063">
              <w:rPr>
                <w:rFonts w:ascii="Cambria" w:eastAsia="Aptos" w:hAnsi="Cambria" w:cs="Calibri"/>
              </w:rPr>
              <w:t>danego</w:t>
            </w:r>
            <w:proofErr w:type="spellEnd"/>
            <w:r w:rsidRPr="00B53063">
              <w:rPr>
                <w:rFonts w:ascii="Cambria" w:eastAsia="Aptos" w:hAnsi="Cambria" w:cs="Calibri"/>
              </w:rPr>
              <w:t xml:space="preserve"> </w:t>
            </w:r>
            <w:proofErr w:type="spellStart"/>
            <w:r w:rsidRPr="00B53063">
              <w:rPr>
                <w:rFonts w:ascii="Cambria" w:eastAsia="Aptos" w:hAnsi="Cambria" w:cs="Calibri"/>
              </w:rPr>
              <w:t>języka</w:t>
            </w:r>
            <w:proofErr w:type="spellEnd"/>
            <w:r w:rsidRPr="00B53063">
              <w:rPr>
                <w:rFonts w:ascii="Cambria" w:eastAsia="Aptos" w:hAnsi="Cambria" w:cs="Calibri"/>
              </w:rPr>
              <w:t xml:space="preserve"> </w:t>
            </w:r>
            <w:proofErr w:type="spellStart"/>
            <w:r w:rsidRPr="00B53063">
              <w:rPr>
                <w:rFonts w:ascii="Cambria" w:eastAsia="Aptos" w:hAnsi="Cambria" w:cs="Calibri"/>
              </w:rPr>
              <w:t>obcego</w:t>
            </w:r>
            <w:proofErr w:type="spellEnd"/>
            <w:r w:rsidRPr="00B53063">
              <w:rPr>
                <w:rFonts w:ascii="Cambria" w:eastAsia="Aptos" w:hAnsi="Cambria" w:cs="Calibri"/>
              </w:rPr>
              <w:t xml:space="preserve"> po </w:t>
            </w:r>
            <w:proofErr w:type="spellStart"/>
            <w:r w:rsidRPr="00B53063">
              <w:rPr>
                <w:rFonts w:ascii="Cambria" w:eastAsia="Aptos" w:hAnsi="Cambria" w:cs="Calibri"/>
              </w:rPr>
              <w:t>szkole</w:t>
            </w:r>
            <w:proofErr w:type="spellEnd"/>
            <w:r w:rsidRPr="00B53063">
              <w:rPr>
                <w:rFonts w:ascii="Cambria" w:eastAsia="Aptos" w:hAnsi="Cambria" w:cs="Calibri"/>
              </w:rPr>
              <w:t xml:space="preserve"> </w:t>
            </w:r>
            <w:proofErr w:type="spellStart"/>
            <w:r w:rsidRPr="00B53063">
              <w:rPr>
                <w:rFonts w:ascii="Cambria" w:eastAsia="Aptos" w:hAnsi="Cambria" w:cs="Calibri"/>
              </w:rPr>
              <w:t>ponadpodstawowej</w:t>
            </w:r>
            <w:proofErr w:type="spellEnd"/>
            <w:r w:rsidRPr="00B53063">
              <w:rPr>
                <w:rFonts w:ascii="Cambria" w:eastAsia="Aptos" w:hAnsi="Cambria" w:cs="Calibri"/>
              </w:rPr>
              <w:t xml:space="preserve">. </w:t>
            </w:r>
            <w:proofErr w:type="spellStart"/>
            <w:r w:rsidRPr="00B53063">
              <w:rPr>
                <w:rFonts w:ascii="Cambria" w:eastAsia="Aptos" w:hAnsi="Cambria" w:cs="Calibri"/>
              </w:rPr>
              <w:t>Układ</w:t>
            </w:r>
            <w:proofErr w:type="spellEnd"/>
            <w:r w:rsidRPr="00B53063">
              <w:rPr>
                <w:rFonts w:ascii="Cambria" w:eastAsia="Aptos" w:hAnsi="Cambria" w:cs="Calibri"/>
              </w:rPr>
              <w:t xml:space="preserve"> </w:t>
            </w:r>
            <w:proofErr w:type="spellStart"/>
            <w:r w:rsidRPr="00B53063">
              <w:rPr>
                <w:rFonts w:ascii="Cambria" w:eastAsia="Aptos" w:hAnsi="Cambria" w:cs="Calibri"/>
              </w:rPr>
              <w:t>treści</w:t>
            </w:r>
            <w:proofErr w:type="spellEnd"/>
            <w:r w:rsidRPr="00B53063">
              <w:rPr>
                <w:rFonts w:ascii="Cambria" w:eastAsia="Aptos" w:hAnsi="Cambria" w:cs="Calibri"/>
              </w:rPr>
              <w:t xml:space="preserve"> </w:t>
            </w:r>
            <w:proofErr w:type="spellStart"/>
            <w:r w:rsidRPr="00B53063">
              <w:rPr>
                <w:rFonts w:ascii="Cambria" w:eastAsia="Aptos" w:hAnsi="Cambria" w:cs="Calibri"/>
              </w:rPr>
              <w:t>przedmiotu</w:t>
            </w:r>
            <w:proofErr w:type="spellEnd"/>
            <w:r w:rsidRPr="00B53063">
              <w:rPr>
                <w:rFonts w:ascii="Cambria" w:eastAsia="Aptos" w:hAnsi="Cambria" w:cs="Calibri"/>
              </w:rPr>
              <w:t xml:space="preserve"> ma </w:t>
            </w:r>
            <w:proofErr w:type="spellStart"/>
            <w:r w:rsidRPr="00B53063">
              <w:rPr>
                <w:rFonts w:ascii="Cambria" w:eastAsia="Aptos" w:hAnsi="Cambria" w:cs="Calibri"/>
              </w:rPr>
              <w:t>charakter</w:t>
            </w:r>
            <w:proofErr w:type="spellEnd"/>
            <w:r w:rsidRPr="00B53063">
              <w:rPr>
                <w:rFonts w:ascii="Cambria" w:eastAsia="Aptos" w:hAnsi="Cambria" w:cs="Calibri"/>
              </w:rPr>
              <w:t xml:space="preserve"> </w:t>
            </w:r>
            <w:proofErr w:type="spellStart"/>
            <w:r w:rsidRPr="00B53063">
              <w:rPr>
                <w:rFonts w:ascii="Cambria" w:eastAsia="Aptos" w:hAnsi="Cambria" w:cs="Calibri"/>
              </w:rPr>
              <w:t>progresywny</w:t>
            </w:r>
            <w:proofErr w:type="spellEnd"/>
            <w:r w:rsidRPr="00B53063">
              <w:rPr>
                <w:rFonts w:ascii="Cambria" w:eastAsia="Aptos" w:hAnsi="Cambria" w:cs="Calibri"/>
              </w:rPr>
              <w:t xml:space="preserve">. </w:t>
            </w:r>
            <w:proofErr w:type="spellStart"/>
            <w:r w:rsidRPr="00B53063">
              <w:rPr>
                <w:rFonts w:ascii="Cambria" w:eastAsia="Aptos" w:hAnsi="Cambria" w:cs="Calibri"/>
              </w:rPr>
              <w:t>Kontynuacja</w:t>
            </w:r>
            <w:proofErr w:type="spellEnd"/>
            <w:r w:rsidRPr="00B53063">
              <w:rPr>
                <w:rFonts w:ascii="Cambria" w:eastAsia="Aptos" w:hAnsi="Cambria" w:cs="Calibri"/>
              </w:rPr>
              <w:t xml:space="preserve"> </w:t>
            </w:r>
            <w:proofErr w:type="spellStart"/>
            <w:r w:rsidRPr="00B53063">
              <w:rPr>
                <w:rFonts w:ascii="Cambria" w:eastAsia="Aptos" w:hAnsi="Cambria" w:cs="Calibri"/>
              </w:rPr>
              <w:t>realizacji</w:t>
            </w:r>
            <w:proofErr w:type="spellEnd"/>
            <w:r w:rsidRPr="00B53063">
              <w:rPr>
                <w:rFonts w:ascii="Cambria" w:eastAsia="Aptos" w:hAnsi="Cambria" w:cs="Calibri"/>
              </w:rPr>
              <w:t xml:space="preserve"> </w:t>
            </w:r>
            <w:proofErr w:type="spellStart"/>
            <w:r w:rsidRPr="00B53063">
              <w:rPr>
                <w:rFonts w:ascii="Cambria" w:eastAsia="Aptos" w:hAnsi="Cambria" w:cs="Calibri"/>
              </w:rPr>
              <w:t>treści</w:t>
            </w:r>
            <w:proofErr w:type="spellEnd"/>
            <w:r w:rsidRPr="00B53063">
              <w:rPr>
                <w:rFonts w:ascii="Cambria" w:eastAsia="Aptos" w:hAnsi="Cambria" w:cs="Calibri"/>
              </w:rPr>
              <w:t xml:space="preserve"> w </w:t>
            </w:r>
            <w:proofErr w:type="spellStart"/>
            <w:r w:rsidRPr="00B53063">
              <w:rPr>
                <w:rFonts w:ascii="Cambria" w:eastAsia="Aptos" w:hAnsi="Cambria" w:cs="Calibri"/>
              </w:rPr>
              <w:t>ramach</w:t>
            </w:r>
            <w:proofErr w:type="spellEnd"/>
            <w:r w:rsidRPr="00B53063">
              <w:rPr>
                <w:rFonts w:ascii="Cambria" w:eastAsia="Aptos" w:hAnsi="Cambria" w:cs="Calibri"/>
              </w:rPr>
              <w:t xml:space="preserve"> </w:t>
            </w:r>
            <w:proofErr w:type="spellStart"/>
            <w:r w:rsidRPr="00B53063">
              <w:rPr>
                <w:rFonts w:ascii="Cambria" w:eastAsia="Aptos" w:hAnsi="Cambria" w:cs="Calibri"/>
              </w:rPr>
              <w:t>kolejnych</w:t>
            </w:r>
            <w:proofErr w:type="spellEnd"/>
            <w:r w:rsidRPr="00B53063">
              <w:rPr>
                <w:rFonts w:ascii="Cambria" w:eastAsia="Aptos" w:hAnsi="Cambria" w:cs="Calibri"/>
              </w:rPr>
              <w:t xml:space="preserve"> </w:t>
            </w:r>
            <w:proofErr w:type="spellStart"/>
            <w:r w:rsidRPr="00B53063">
              <w:rPr>
                <w:rFonts w:ascii="Cambria" w:eastAsia="Aptos" w:hAnsi="Cambria" w:cs="Calibri"/>
              </w:rPr>
              <w:t>etapów</w:t>
            </w:r>
            <w:proofErr w:type="spellEnd"/>
            <w:r w:rsidRPr="00B53063">
              <w:rPr>
                <w:rFonts w:ascii="Cambria" w:eastAsia="Aptos" w:hAnsi="Cambria" w:cs="Calibri"/>
              </w:rPr>
              <w:t xml:space="preserve"> </w:t>
            </w:r>
            <w:proofErr w:type="spellStart"/>
            <w:r w:rsidRPr="00B53063">
              <w:rPr>
                <w:rFonts w:ascii="Cambria" w:eastAsia="Aptos" w:hAnsi="Cambria" w:cs="Calibri"/>
              </w:rPr>
              <w:t>przedmiotu</w:t>
            </w:r>
            <w:proofErr w:type="spellEnd"/>
            <w:r w:rsidRPr="00B53063">
              <w:rPr>
                <w:rFonts w:ascii="Cambria" w:eastAsia="Aptos" w:hAnsi="Cambria" w:cs="Calibri"/>
              </w:rPr>
              <w:t xml:space="preserve"> </w:t>
            </w:r>
            <w:proofErr w:type="spellStart"/>
            <w:r w:rsidRPr="00B53063">
              <w:rPr>
                <w:rFonts w:ascii="Cambria" w:eastAsia="Aptos" w:hAnsi="Cambria" w:cs="Calibri"/>
              </w:rPr>
              <w:t>wymaga</w:t>
            </w:r>
            <w:proofErr w:type="spellEnd"/>
            <w:r w:rsidRPr="00B53063">
              <w:rPr>
                <w:rFonts w:ascii="Cambria" w:eastAsia="Aptos" w:hAnsi="Cambria" w:cs="Calibri"/>
              </w:rPr>
              <w:t xml:space="preserve"> </w:t>
            </w:r>
            <w:proofErr w:type="spellStart"/>
            <w:r w:rsidRPr="00B53063">
              <w:rPr>
                <w:rFonts w:ascii="Cambria" w:eastAsia="Aptos" w:hAnsi="Cambria" w:cs="Calibri"/>
              </w:rPr>
              <w:t>zaliczenia</w:t>
            </w:r>
            <w:proofErr w:type="spellEnd"/>
            <w:r w:rsidRPr="00B53063">
              <w:rPr>
                <w:rFonts w:ascii="Cambria" w:eastAsia="Aptos" w:hAnsi="Cambria" w:cs="Calibri"/>
              </w:rPr>
              <w:t xml:space="preserve"> </w:t>
            </w:r>
            <w:proofErr w:type="spellStart"/>
            <w:r w:rsidRPr="00B53063">
              <w:rPr>
                <w:rFonts w:ascii="Cambria" w:eastAsia="Aptos" w:hAnsi="Cambria" w:cs="Calibri"/>
              </w:rPr>
              <w:t>treści</w:t>
            </w:r>
            <w:proofErr w:type="spellEnd"/>
            <w:r w:rsidRPr="00B53063">
              <w:rPr>
                <w:rFonts w:ascii="Cambria" w:eastAsia="Aptos" w:hAnsi="Cambria" w:cs="Calibri"/>
              </w:rPr>
              <w:t xml:space="preserve"> </w:t>
            </w:r>
            <w:proofErr w:type="spellStart"/>
            <w:r w:rsidRPr="00B53063">
              <w:rPr>
                <w:rFonts w:ascii="Cambria" w:eastAsia="Aptos" w:hAnsi="Cambria" w:cs="Calibri"/>
              </w:rPr>
              <w:t>wcześniejszych</w:t>
            </w:r>
            <w:proofErr w:type="spellEnd"/>
            <w:r w:rsidRPr="00B53063">
              <w:rPr>
                <w:rFonts w:ascii="Cambria" w:eastAsia="Aptos" w:hAnsi="Cambria" w:cs="Calibri"/>
              </w:rPr>
              <w:t>.</w:t>
            </w:r>
          </w:p>
        </w:tc>
      </w:tr>
    </w:tbl>
    <w:p w14:paraId="345A4036" w14:textId="77777777" w:rsidR="00680F21" w:rsidRPr="00B1614A"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055E25EC"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4.  Cele kształcenia</w:t>
      </w:r>
    </w:p>
    <w:tbl>
      <w:tblPr>
        <w:tblW w:w="9322" w:type="dxa"/>
        <w:tblLayout w:type="fixed"/>
        <w:tblCellMar>
          <w:left w:w="10" w:type="dxa"/>
          <w:right w:w="10" w:type="dxa"/>
        </w:tblCellMar>
        <w:tblLook w:val="04A0" w:firstRow="1" w:lastRow="0" w:firstColumn="1" w:lastColumn="0" w:noHBand="0" w:noVBand="1"/>
      </w:tblPr>
      <w:tblGrid>
        <w:gridCol w:w="9322"/>
      </w:tblGrid>
      <w:tr w:rsidR="00680F21" w:rsidRPr="00B1614A" w14:paraId="3297F141" w14:textId="77777777" w:rsidTr="004F2DD3">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17B18"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C1 - Wyposażenie studenta w wiedzę o jednostkach językowych i kategoriach gramatycznych języka francuskiego, ich funkcjach i normach umożliwiających odpowiednie użycie języka.</w:t>
            </w:r>
          </w:p>
          <w:p w14:paraId="703C0F93"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C2 - Zdobycie umiejętności wykorzystywania języka francuskiego do rozwoju własnych kompetencji lingwistycznych, a także korzystania ze słowników, gramatyk, tezaurusów, TI i innych pomocy w celach samokształceniowych i do rozwiązywania problemów zawodowych.</w:t>
            </w:r>
          </w:p>
          <w:p w14:paraId="4B2E5BA9"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 xml:space="preserve">C3 - Zdobycie umiejętności porozumiewania się ze specjalistami i innymi użytkownikami języka </w:t>
            </w:r>
            <w:r w:rsidRPr="00B1614A">
              <w:rPr>
                <w:rFonts w:ascii="Cambria" w:eastAsia="Calibri" w:hAnsi="Cambria" w:cs="Tahoma"/>
                <w:kern w:val="3"/>
                <w:lang w:val="pl-PL"/>
              </w:rPr>
              <w:lastRenderedPageBreak/>
              <w:t>francuskiego, z wykorzystaniem różnych kanałów i technik komunikacyjnych.</w:t>
            </w:r>
          </w:p>
          <w:p w14:paraId="4C7F338B"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C4 - Uświadomienie potrzeby ciągłego dokształcania się i doskonalenia zawodowego.</w:t>
            </w:r>
          </w:p>
          <w:p w14:paraId="46E92A78"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C5 - Uświadomienie potrzeby i otwartości na współdziałanie w grupie, przyjmując w niej różne role.</w:t>
            </w:r>
          </w:p>
          <w:p w14:paraId="7A0F28AA"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C6 - Uświadomienie wykazywania bezstronności w podejściu do różnorodności językowej; doceniania różnorodności kultur, otwartości na odmienność kulturową.</w:t>
            </w:r>
          </w:p>
        </w:tc>
      </w:tr>
    </w:tbl>
    <w:p w14:paraId="0A0F08E2" w14:textId="77777777" w:rsidR="00680F21" w:rsidRPr="00B1614A"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7DD47767" w14:textId="77777777" w:rsidR="00680F21" w:rsidRPr="00B1614A" w:rsidRDefault="00680F21" w:rsidP="004F2DD3">
      <w:pPr>
        <w:spacing w:before="120" w:after="120" w:line="100" w:lineRule="atLeast"/>
        <w:rPr>
          <w:rFonts w:ascii="Cambria" w:eastAsia="Calibri" w:hAnsi="Cambria"/>
          <w:b/>
          <w:bCs/>
          <w:lang w:val="pl-PL"/>
        </w:rPr>
      </w:pPr>
      <w:r w:rsidRPr="00B1614A">
        <w:rPr>
          <w:rFonts w:ascii="Cambria" w:eastAsia="Calibri" w:hAnsi="Cambria"/>
          <w:b/>
          <w:bCs/>
          <w:lang w:val="pl-PL"/>
        </w:rPr>
        <w:t xml:space="preserve">5. Efekty uczenia się dla zajęć wraz z odniesieniem do efektów kierunkowych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03"/>
        <w:gridCol w:w="2001"/>
      </w:tblGrid>
      <w:tr w:rsidR="00680F21" w:rsidRPr="00B1614A" w14:paraId="624420B7" w14:textId="77777777" w:rsidTr="004F2DD3">
        <w:trPr>
          <w:jc w:val="center"/>
        </w:trPr>
        <w:tc>
          <w:tcPr>
            <w:tcW w:w="993" w:type="dxa"/>
            <w:vAlign w:val="center"/>
          </w:tcPr>
          <w:p w14:paraId="5AF59830"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Symbol efektu uczenia się</w:t>
            </w:r>
          </w:p>
        </w:tc>
        <w:tc>
          <w:tcPr>
            <w:tcW w:w="6203" w:type="dxa"/>
            <w:vAlign w:val="center"/>
          </w:tcPr>
          <w:p w14:paraId="1ADC4753"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Opis efektu uczenia się</w:t>
            </w:r>
          </w:p>
        </w:tc>
        <w:tc>
          <w:tcPr>
            <w:tcW w:w="2001" w:type="dxa"/>
            <w:vAlign w:val="center"/>
          </w:tcPr>
          <w:p w14:paraId="0FA9057C"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Odniesienie do efektu kierunkowego</w:t>
            </w:r>
          </w:p>
        </w:tc>
      </w:tr>
      <w:tr w:rsidR="00680F21" w:rsidRPr="00B1614A" w14:paraId="47863A97" w14:textId="77777777" w:rsidTr="004F2DD3">
        <w:trPr>
          <w:jc w:val="center"/>
        </w:trPr>
        <w:tc>
          <w:tcPr>
            <w:tcW w:w="9197" w:type="dxa"/>
            <w:gridSpan w:val="3"/>
          </w:tcPr>
          <w:p w14:paraId="6AA7EEEF" w14:textId="77777777" w:rsidR="00680F21" w:rsidRPr="00B1614A" w:rsidRDefault="00680F21" w:rsidP="004F2DD3">
            <w:pPr>
              <w:tabs>
                <w:tab w:val="left" w:pos="1833"/>
                <w:tab w:val="center" w:pos="4490"/>
              </w:tabs>
              <w:spacing w:before="60" w:after="60"/>
              <w:rPr>
                <w:rFonts w:ascii="Cambria" w:eastAsia="Aptos" w:hAnsi="Cambria"/>
                <w:b/>
                <w:bCs/>
                <w:lang w:val="pl-PL"/>
              </w:rPr>
            </w:pPr>
            <w:r w:rsidRPr="00B1614A">
              <w:rPr>
                <w:rFonts w:ascii="Cambria" w:eastAsia="Times New Roman" w:hAnsi="Cambria"/>
                <w:b/>
                <w:bCs/>
                <w:lang w:val="pl-PL" w:eastAsia="de-DE"/>
              </w:rPr>
              <w:tab/>
            </w:r>
            <w:r w:rsidRPr="00B1614A">
              <w:rPr>
                <w:rFonts w:ascii="Cambria" w:eastAsia="Times New Roman" w:hAnsi="Cambria"/>
                <w:b/>
                <w:bCs/>
                <w:lang w:val="pl-PL" w:eastAsia="de-DE"/>
              </w:rPr>
              <w:tab/>
              <w:t>WIEDZA: absolwent zna i rozumie</w:t>
            </w:r>
            <w:r w:rsidRPr="00B1614A">
              <w:rPr>
                <w:rFonts w:ascii="Cambria" w:eastAsia="Times New Roman" w:hAnsi="Cambria"/>
                <w:lang w:val="pl-PL" w:eastAsia="de-DE"/>
              </w:rPr>
              <w:t> </w:t>
            </w:r>
          </w:p>
        </w:tc>
      </w:tr>
      <w:tr w:rsidR="00680F21" w:rsidRPr="00B1614A" w14:paraId="4B9C7529" w14:textId="77777777" w:rsidTr="004F2DD3">
        <w:trPr>
          <w:jc w:val="center"/>
        </w:trPr>
        <w:tc>
          <w:tcPr>
            <w:tcW w:w="993" w:type="dxa"/>
            <w:vAlign w:val="center"/>
          </w:tcPr>
          <w:p w14:paraId="03827EB0"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W_01</w:t>
            </w:r>
          </w:p>
        </w:tc>
        <w:tc>
          <w:tcPr>
            <w:tcW w:w="6203" w:type="dxa"/>
          </w:tcPr>
          <w:p w14:paraId="4042D285" w14:textId="77777777" w:rsidR="00680F21" w:rsidRPr="00B1614A" w:rsidRDefault="00680F21" w:rsidP="004F2DD3">
            <w:pPr>
              <w:spacing w:before="60" w:after="60"/>
              <w:rPr>
                <w:rFonts w:ascii="Cambria" w:eastAsia="Calibri" w:hAnsi="Cambria"/>
                <w:lang w:val="pl-PL"/>
              </w:rPr>
            </w:pPr>
            <w:r w:rsidRPr="00B1614A">
              <w:rPr>
                <w:rFonts w:ascii="Cambria" w:eastAsia="Times New Roman" w:hAnsi="Cambria"/>
                <w:lang w:val="pl-PL" w:eastAsia="de-DE"/>
              </w:rPr>
              <w:t xml:space="preserve">interdyscyplinarne zagadnienia i procesy umożliwiające wykorzystanie znajomości języka w różnych dziedzinach życia, w tym zawodowego i społecznego </w:t>
            </w:r>
            <w:r w:rsidRPr="00B1614A">
              <w:rPr>
                <w:rFonts w:ascii="Cambria" w:eastAsia="Calibri" w:hAnsi="Cambria"/>
                <w:lang w:val="pl-PL"/>
              </w:rPr>
              <w:t>(1.-3. semestr)</w:t>
            </w:r>
          </w:p>
        </w:tc>
        <w:tc>
          <w:tcPr>
            <w:tcW w:w="2001" w:type="dxa"/>
            <w:vAlign w:val="center"/>
          </w:tcPr>
          <w:p w14:paraId="5E931513" w14:textId="77777777" w:rsidR="00680F21" w:rsidRPr="00B1614A" w:rsidRDefault="00680F21" w:rsidP="004F2DD3">
            <w:pPr>
              <w:spacing w:before="60" w:after="60"/>
              <w:jc w:val="center"/>
              <w:rPr>
                <w:rFonts w:ascii="Cambria" w:eastAsia="Calibri" w:hAnsi="Cambria"/>
                <w:lang w:val="pl-PL"/>
              </w:rPr>
            </w:pPr>
            <w:r w:rsidRPr="00B1614A">
              <w:rPr>
                <w:rFonts w:ascii="Cambria" w:eastAsia="Times New Roman" w:hAnsi="Cambria"/>
                <w:lang w:val="pl-PL" w:eastAsia="de-DE"/>
              </w:rPr>
              <w:t>K_W06</w:t>
            </w:r>
            <w:r w:rsidRPr="00B1614A">
              <w:rPr>
                <w:rFonts w:ascii="Cambria" w:eastAsia="Times New Roman" w:hAnsi="Cambria"/>
                <w:lang w:eastAsia="de-DE"/>
              </w:rPr>
              <w:t> </w:t>
            </w:r>
          </w:p>
        </w:tc>
      </w:tr>
      <w:tr w:rsidR="00680F21" w:rsidRPr="00B1614A" w14:paraId="75E753EA" w14:textId="77777777" w:rsidTr="004F2DD3">
        <w:trPr>
          <w:jc w:val="center"/>
        </w:trPr>
        <w:tc>
          <w:tcPr>
            <w:tcW w:w="993" w:type="dxa"/>
            <w:vAlign w:val="center"/>
          </w:tcPr>
          <w:p w14:paraId="4C477804"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W_02</w:t>
            </w:r>
          </w:p>
        </w:tc>
        <w:tc>
          <w:tcPr>
            <w:tcW w:w="6203" w:type="dxa"/>
          </w:tcPr>
          <w:p w14:paraId="6CD40E49"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funkcje języka, role komunikacji językowej; społeczne zróżnicowanie języka oraz wpływ czynników społecznych na język (1.-3. semestr)</w:t>
            </w:r>
          </w:p>
        </w:tc>
        <w:tc>
          <w:tcPr>
            <w:tcW w:w="2001" w:type="dxa"/>
            <w:vAlign w:val="center"/>
          </w:tcPr>
          <w:p w14:paraId="1E3508BF" w14:textId="77777777" w:rsidR="00680F21" w:rsidRPr="00B1614A" w:rsidRDefault="00680F21" w:rsidP="004F2DD3">
            <w:pPr>
              <w:spacing w:before="60" w:after="60"/>
              <w:rPr>
                <w:rFonts w:ascii="Cambria" w:eastAsia="Times New Roman" w:hAnsi="Cambria"/>
                <w:strike/>
                <w:lang w:val="pl-PL" w:eastAsia="de-DE"/>
              </w:rPr>
            </w:pPr>
          </w:p>
          <w:p w14:paraId="739D5589" w14:textId="5F979BCC" w:rsidR="00680F21" w:rsidRPr="00B1614A" w:rsidRDefault="001C6382" w:rsidP="004F2DD3">
            <w:pPr>
              <w:spacing w:before="60" w:after="60"/>
              <w:jc w:val="center"/>
              <w:rPr>
                <w:rFonts w:ascii="Cambria" w:eastAsia="Aptos" w:hAnsi="Cambria"/>
                <w:lang w:val="pl-PL"/>
              </w:rPr>
            </w:pPr>
            <w:r w:rsidRPr="00B1614A">
              <w:rPr>
                <w:rFonts w:ascii="Cambria" w:eastAsia="Cambria" w:hAnsi="Cambria" w:cs="Cambria"/>
                <w:lang w:val="pl-PL"/>
              </w:rPr>
              <w:t>K_W09</w:t>
            </w:r>
          </w:p>
        </w:tc>
      </w:tr>
      <w:tr w:rsidR="00680F21" w:rsidRPr="00B1614A" w14:paraId="203B8DC2" w14:textId="77777777" w:rsidTr="004F2DD3">
        <w:trPr>
          <w:jc w:val="center"/>
        </w:trPr>
        <w:tc>
          <w:tcPr>
            <w:tcW w:w="993" w:type="dxa"/>
            <w:vAlign w:val="center"/>
          </w:tcPr>
          <w:p w14:paraId="468B2E9F"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W_03</w:t>
            </w:r>
          </w:p>
        </w:tc>
        <w:tc>
          <w:tcPr>
            <w:tcW w:w="6203" w:type="dxa"/>
          </w:tcPr>
          <w:p w14:paraId="648851EA"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de-DE"/>
              </w:rPr>
              <w:t xml:space="preserve">kulturę związaną z językiem krajów francuskojęzycznych </w:t>
            </w:r>
            <w:r w:rsidRPr="00B1614A">
              <w:rPr>
                <w:rFonts w:ascii="Cambria" w:eastAsia="Calibri" w:hAnsi="Cambria"/>
                <w:lang w:val="pl-PL"/>
              </w:rPr>
              <w:t>(1.-3. semestr)</w:t>
            </w:r>
          </w:p>
        </w:tc>
        <w:tc>
          <w:tcPr>
            <w:tcW w:w="2001" w:type="dxa"/>
            <w:vAlign w:val="center"/>
          </w:tcPr>
          <w:p w14:paraId="5CBB7B23" w14:textId="77777777" w:rsidR="00680F21" w:rsidRPr="00B1614A" w:rsidRDefault="00680F21" w:rsidP="004F2DD3">
            <w:pPr>
              <w:spacing w:before="60" w:after="60"/>
              <w:jc w:val="center"/>
              <w:rPr>
                <w:rFonts w:ascii="Cambria" w:eastAsia="Times New Roman" w:hAnsi="Cambria"/>
                <w:strike/>
                <w:lang w:val="pl-PL" w:eastAsia="de-DE"/>
              </w:rPr>
            </w:pPr>
          </w:p>
          <w:p w14:paraId="1F6FD498" w14:textId="4CCE6EBD"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K_W1</w:t>
            </w:r>
            <w:r w:rsidR="00214143" w:rsidRPr="00B1614A">
              <w:rPr>
                <w:rFonts w:ascii="Cambria" w:eastAsia="Calibri" w:hAnsi="Cambria"/>
                <w:lang w:val="pl-PL"/>
              </w:rPr>
              <w:t>2</w:t>
            </w:r>
          </w:p>
        </w:tc>
      </w:tr>
      <w:tr w:rsidR="00680F21" w:rsidRPr="00B1614A" w14:paraId="0CC17FFE" w14:textId="77777777" w:rsidTr="004F2DD3">
        <w:trPr>
          <w:jc w:val="center"/>
        </w:trPr>
        <w:tc>
          <w:tcPr>
            <w:tcW w:w="993" w:type="dxa"/>
            <w:vAlign w:val="center"/>
          </w:tcPr>
          <w:p w14:paraId="27BA0A58"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W_04</w:t>
            </w:r>
          </w:p>
        </w:tc>
        <w:tc>
          <w:tcPr>
            <w:tcW w:w="6203" w:type="dxa"/>
          </w:tcPr>
          <w:p w14:paraId="272B94A8"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jednostki językowe i kategorie gramatyczne języka francuskiego, ich funkcje i normy umożliwiające odpowiednie użycie języka (1.-3. semestr)</w:t>
            </w:r>
          </w:p>
        </w:tc>
        <w:tc>
          <w:tcPr>
            <w:tcW w:w="2001" w:type="dxa"/>
            <w:vAlign w:val="center"/>
          </w:tcPr>
          <w:p w14:paraId="4DF2BDD5" w14:textId="77777777" w:rsidR="00680F21" w:rsidRPr="00B1614A" w:rsidRDefault="00680F21" w:rsidP="004F2DD3">
            <w:pPr>
              <w:spacing w:before="60" w:after="60"/>
              <w:rPr>
                <w:rFonts w:ascii="Cambria" w:eastAsia="Times New Roman" w:hAnsi="Cambria"/>
                <w:strike/>
                <w:lang w:val="pl-PL" w:eastAsia="de-DE"/>
              </w:rPr>
            </w:pPr>
          </w:p>
          <w:p w14:paraId="7469752F" w14:textId="121F2B3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K_W1</w:t>
            </w:r>
            <w:r w:rsidR="00E5252B" w:rsidRPr="00B1614A">
              <w:rPr>
                <w:rFonts w:ascii="Cambria" w:eastAsia="Calibri" w:hAnsi="Cambria"/>
                <w:lang w:val="pl-PL"/>
              </w:rPr>
              <w:t>3</w:t>
            </w:r>
          </w:p>
        </w:tc>
      </w:tr>
      <w:tr w:rsidR="00680F21" w:rsidRPr="00B1614A" w14:paraId="253C256C" w14:textId="77777777" w:rsidTr="004F2DD3">
        <w:trPr>
          <w:jc w:val="center"/>
        </w:trPr>
        <w:tc>
          <w:tcPr>
            <w:tcW w:w="9197" w:type="dxa"/>
            <w:gridSpan w:val="3"/>
            <w:vAlign w:val="center"/>
          </w:tcPr>
          <w:p w14:paraId="7657E6BF" w14:textId="77777777" w:rsidR="00680F21" w:rsidRPr="00B1614A" w:rsidRDefault="00680F21" w:rsidP="004F2DD3">
            <w:pPr>
              <w:spacing w:before="60" w:after="60"/>
              <w:rPr>
                <w:rFonts w:ascii="Cambria" w:eastAsia="Aptos" w:hAnsi="Cambria"/>
                <w:b/>
                <w:bCs/>
                <w:lang w:val="pl-PL"/>
              </w:rPr>
            </w:pPr>
            <w:r w:rsidRPr="00B1614A">
              <w:rPr>
                <w:rFonts w:ascii="Cambria" w:eastAsia="Times New Roman" w:hAnsi="Cambria"/>
                <w:b/>
                <w:bCs/>
                <w:lang w:val="pl-PL" w:eastAsia="de-DE"/>
              </w:rPr>
              <w:t xml:space="preserve">                                                               UMIEJĘTNOŚCI: absolwent potrafi</w:t>
            </w:r>
          </w:p>
        </w:tc>
      </w:tr>
      <w:tr w:rsidR="00680F21" w:rsidRPr="00B1614A" w14:paraId="14E656BD" w14:textId="77777777" w:rsidTr="004F2DD3">
        <w:trPr>
          <w:jc w:val="center"/>
        </w:trPr>
        <w:tc>
          <w:tcPr>
            <w:tcW w:w="993" w:type="dxa"/>
            <w:vAlign w:val="center"/>
          </w:tcPr>
          <w:p w14:paraId="0F7479C7"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U_01</w:t>
            </w:r>
          </w:p>
        </w:tc>
        <w:tc>
          <w:tcPr>
            <w:tcW w:w="6203" w:type="dxa"/>
          </w:tcPr>
          <w:p w14:paraId="02707D18"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 xml:space="preserve">korzystać ze słowników, gramatyk, tezaurusów, zaawansowanych technik informacyjno-komunikacyjnych i innych pomocy </w:t>
            </w:r>
            <w:r w:rsidRPr="00B1614A">
              <w:rPr>
                <w:rFonts w:ascii="Cambria" w:eastAsia="Calibri" w:hAnsi="Cambria"/>
                <w:lang w:val="pl-PL"/>
              </w:rPr>
              <w:br/>
              <w:t>w celach samokształceniowych (1.-3. semestr)</w:t>
            </w:r>
          </w:p>
        </w:tc>
        <w:tc>
          <w:tcPr>
            <w:tcW w:w="2001" w:type="dxa"/>
            <w:vAlign w:val="center"/>
          </w:tcPr>
          <w:p w14:paraId="307BC53B" w14:textId="77777777" w:rsidR="00680F21" w:rsidRPr="00B1614A" w:rsidRDefault="00680F21" w:rsidP="004F2DD3">
            <w:pPr>
              <w:spacing w:before="60" w:after="60"/>
              <w:rPr>
                <w:rFonts w:ascii="Cambria" w:eastAsia="Calibri" w:hAnsi="Cambria"/>
                <w:strike/>
                <w:lang w:val="pl-PL"/>
              </w:rPr>
            </w:pPr>
          </w:p>
          <w:p w14:paraId="174A352A"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K_U02</w:t>
            </w:r>
          </w:p>
        </w:tc>
      </w:tr>
      <w:tr w:rsidR="00680F21" w:rsidRPr="00B1614A" w14:paraId="2DBD427B" w14:textId="77777777" w:rsidTr="004F2DD3">
        <w:trPr>
          <w:jc w:val="center"/>
        </w:trPr>
        <w:tc>
          <w:tcPr>
            <w:tcW w:w="993" w:type="dxa"/>
            <w:vAlign w:val="center"/>
          </w:tcPr>
          <w:p w14:paraId="639A5944"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U_02</w:t>
            </w:r>
          </w:p>
        </w:tc>
        <w:tc>
          <w:tcPr>
            <w:tcW w:w="6203" w:type="dxa"/>
          </w:tcPr>
          <w:p w14:paraId="335F5FEB"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wyszukiwać, analizować, oceniać, selekcjonować i użytkować informacje z wykorzystaniem różnych źródeł w języku francuskim (obcym/wybranego lektoratu), a także dokonywać syntezy tych informacji (1.-3. semestr)</w:t>
            </w:r>
          </w:p>
        </w:tc>
        <w:tc>
          <w:tcPr>
            <w:tcW w:w="2001" w:type="dxa"/>
            <w:vAlign w:val="center"/>
          </w:tcPr>
          <w:p w14:paraId="6CEF8885" w14:textId="77777777" w:rsidR="00680F21" w:rsidRPr="00B1614A" w:rsidRDefault="00680F21" w:rsidP="004F2DD3">
            <w:pPr>
              <w:spacing w:before="60" w:after="60"/>
              <w:rPr>
                <w:rFonts w:ascii="Cambria" w:eastAsia="Calibri" w:hAnsi="Cambria"/>
                <w:strike/>
                <w:lang w:val="pl-PL"/>
              </w:rPr>
            </w:pPr>
          </w:p>
          <w:p w14:paraId="3C554177"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K_U05</w:t>
            </w:r>
          </w:p>
        </w:tc>
      </w:tr>
      <w:tr w:rsidR="00680F21" w:rsidRPr="00B1614A" w14:paraId="4C9325A5" w14:textId="77777777" w:rsidTr="004F2DD3">
        <w:trPr>
          <w:jc w:val="center"/>
        </w:trPr>
        <w:tc>
          <w:tcPr>
            <w:tcW w:w="993" w:type="dxa"/>
            <w:vAlign w:val="center"/>
          </w:tcPr>
          <w:p w14:paraId="50AC30C4"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U_03</w:t>
            </w:r>
          </w:p>
        </w:tc>
        <w:tc>
          <w:tcPr>
            <w:tcW w:w="6203" w:type="dxa"/>
          </w:tcPr>
          <w:p w14:paraId="78D79F00"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wypowiadać się ustnie na różne tematy w języku francuskim </w:t>
            </w:r>
            <w:r w:rsidRPr="00B1614A">
              <w:rPr>
                <w:rFonts w:ascii="Cambria" w:eastAsia="Times New Roman" w:hAnsi="Cambria"/>
                <w:lang w:val="pl-PL" w:eastAsia="pl-PL"/>
              </w:rPr>
              <w:br/>
              <w:t>z zastosowaniem słownictwa oraz struktur gramatycznych na poziomie B1+ (1. semestr) i B2 zgodnie z ESOKJ (2-3. semestr) (2.-3. semestr)</w:t>
            </w:r>
          </w:p>
        </w:tc>
        <w:tc>
          <w:tcPr>
            <w:tcW w:w="2001" w:type="dxa"/>
            <w:vAlign w:val="center"/>
          </w:tcPr>
          <w:p w14:paraId="02FBAE00" w14:textId="77777777" w:rsidR="00680F21" w:rsidRPr="00B1614A" w:rsidRDefault="00680F21" w:rsidP="004F2DD3">
            <w:pPr>
              <w:spacing w:before="60" w:after="60"/>
              <w:jc w:val="center"/>
              <w:rPr>
                <w:rFonts w:ascii="Cambria" w:eastAsia="Calibri" w:hAnsi="Cambria"/>
                <w:strike/>
                <w:lang w:val="pl-PL"/>
              </w:rPr>
            </w:pPr>
          </w:p>
          <w:p w14:paraId="0C4EF82A"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5E576075" w14:textId="77777777" w:rsidTr="004F2DD3">
        <w:trPr>
          <w:jc w:val="center"/>
        </w:trPr>
        <w:tc>
          <w:tcPr>
            <w:tcW w:w="993" w:type="dxa"/>
            <w:vAlign w:val="center"/>
          </w:tcPr>
          <w:p w14:paraId="4418193A"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U_04</w:t>
            </w:r>
          </w:p>
        </w:tc>
        <w:tc>
          <w:tcPr>
            <w:tcW w:w="6203" w:type="dxa"/>
          </w:tcPr>
          <w:p w14:paraId="6B8C9F02"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przygotować wypowiedzi pisemne w języku francuskim na poziomie B1+ (1. semestr) i B2 zgodnie z ESOKJ (2-3. semestr)</w:t>
            </w:r>
          </w:p>
        </w:tc>
        <w:tc>
          <w:tcPr>
            <w:tcW w:w="2001" w:type="dxa"/>
            <w:vAlign w:val="center"/>
          </w:tcPr>
          <w:p w14:paraId="0CBD00DF" w14:textId="77777777" w:rsidR="00680F21" w:rsidRPr="00B1614A" w:rsidRDefault="00680F21" w:rsidP="004F2DD3">
            <w:pPr>
              <w:spacing w:before="60" w:after="60"/>
              <w:rPr>
                <w:rFonts w:ascii="Cambria" w:eastAsia="Calibri" w:hAnsi="Cambria"/>
                <w:strike/>
                <w:lang w:val="pl-PL"/>
              </w:rPr>
            </w:pPr>
          </w:p>
          <w:p w14:paraId="49D72947"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5937A8D8" w14:textId="77777777" w:rsidTr="004F2DD3">
        <w:trPr>
          <w:jc w:val="center"/>
        </w:trPr>
        <w:tc>
          <w:tcPr>
            <w:tcW w:w="993" w:type="dxa"/>
            <w:vAlign w:val="center"/>
          </w:tcPr>
          <w:p w14:paraId="591C5646"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U_05</w:t>
            </w:r>
          </w:p>
        </w:tc>
        <w:tc>
          <w:tcPr>
            <w:tcW w:w="6203" w:type="dxa"/>
          </w:tcPr>
          <w:p w14:paraId="2F26993E"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zrozumieć różnorodne teksty pisane i słuchane w języku francuskim na poziomie B1+ (1. semestr) i B2 zgodnie z ESOKJ (2.-3. semestr)</w:t>
            </w:r>
          </w:p>
        </w:tc>
        <w:tc>
          <w:tcPr>
            <w:tcW w:w="2001" w:type="dxa"/>
            <w:vAlign w:val="center"/>
          </w:tcPr>
          <w:p w14:paraId="76D1A2E2" w14:textId="77777777" w:rsidR="00680F21" w:rsidRPr="00B1614A" w:rsidRDefault="00680F21" w:rsidP="004F2DD3">
            <w:pPr>
              <w:spacing w:before="60" w:after="60"/>
              <w:rPr>
                <w:rFonts w:ascii="Cambria" w:eastAsia="Calibri" w:hAnsi="Cambria"/>
                <w:strike/>
                <w:lang w:val="pl-PL"/>
              </w:rPr>
            </w:pPr>
          </w:p>
          <w:p w14:paraId="63629D41"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2D517FB5" w14:textId="77777777" w:rsidTr="004F2DD3">
        <w:trPr>
          <w:jc w:val="center"/>
        </w:trPr>
        <w:tc>
          <w:tcPr>
            <w:tcW w:w="9197" w:type="dxa"/>
            <w:gridSpan w:val="3"/>
            <w:vAlign w:val="center"/>
          </w:tcPr>
          <w:p w14:paraId="47554554" w14:textId="77777777" w:rsidR="00680F21" w:rsidRPr="00B1614A" w:rsidRDefault="00680F21" w:rsidP="004F2DD3">
            <w:pPr>
              <w:spacing w:before="60" w:after="60"/>
              <w:rPr>
                <w:rFonts w:ascii="Cambria" w:eastAsia="Aptos" w:hAnsi="Cambria"/>
                <w:b/>
                <w:bCs/>
                <w:lang w:val="pl-PL"/>
              </w:rPr>
            </w:pPr>
            <w:r w:rsidRPr="00B1614A">
              <w:rPr>
                <w:rFonts w:ascii="Cambria" w:eastAsia="Times New Roman" w:hAnsi="Cambria"/>
                <w:b/>
                <w:bCs/>
                <w:lang w:val="pl-PL" w:eastAsia="de-DE"/>
              </w:rPr>
              <w:t xml:space="preserve">                                         KOMPETENCJE SPOŁECZNE: absolwent jest gotów do</w:t>
            </w:r>
          </w:p>
        </w:tc>
      </w:tr>
      <w:tr w:rsidR="00680F21" w:rsidRPr="00B1614A" w14:paraId="39F804E0" w14:textId="77777777" w:rsidTr="004F2DD3">
        <w:trPr>
          <w:jc w:val="center"/>
        </w:trPr>
        <w:tc>
          <w:tcPr>
            <w:tcW w:w="993" w:type="dxa"/>
            <w:vAlign w:val="center"/>
          </w:tcPr>
          <w:p w14:paraId="2A9D1494"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K_01</w:t>
            </w:r>
          </w:p>
        </w:tc>
        <w:tc>
          <w:tcPr>
            <w:tcW w:w="6203" w:type="dxa"/>
          </w:tcPr>
          <w:p w14:paraId="672B32BA" w14:textId="77777777" w:rsidR="00680F21" w:rsidRPr="00B1614A" w:rsidRDefault="00680F21" w:rsidP="004F2DD3">
            <w:pPr>
              <w:spacing w:before="60" w:after="60"/>
              <w:rPr>
                <w:rFonts w:ascii="Cambria" w:eastAsia="Times New Roman" w:hAnsi="Cambria"/>
                <w:lang w:val="pl-PL" w:eastAsia="pl-PL"/>
              </w:rPr>
            </w:pPr>
            <w:r w:rsidRPr="00B1614A">
              <w:rPr>
                <w:rFonts w:ascii="Cambria" w:eastAsia="Times New Roman" w:hAnsi="Cambria"/>
                <w:lang w:val="pl-PL" w:eastAsia="pl-PL"/>
              </w:rPr>
              <w:t>uznawania znaczenia wiedzy w rozwiązywaniu problemów poznawczych i praktycznych (1.-3. semestr)</w:t>
            </w:r>
          </w:p>
        </w:tc>
        <w:tc>
          <w:tcPr>
            <w:tcW w:w="2001" w:type="dxa"/>
            <w:vAlign w:val="center"/>
          </w:tcPr>
          <w:p w14:paraId="7F45F5EA"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K_K01</w:t>
            </w:r>
          </w:p>
        </w:tc>
      </w:tr>
      <w:tr w:rsidR="00680F21" w:rsidRPr="00B1614A" w14:paraId="7BA1AAF6" w14:textId="77777777" w:rsidTr="004F2DD3">
        <w:trPr>
          <w:jc w:val="center"/>
        </w:trPr>
        <w:tc>
          <w:tcPr>
            <w:tcW w:w="993" w:type="dxa"/>
            <w:vAlign w:val="center"/>
          </w:tcPr>
          <w:p w14:paraId="7ADFCA61"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lastRenderedPageBreak/>
              <w:t>K_02</w:t>
            </w:r>
          </w:p>
        </w:tc>
        <w:tc>
          <w:tcPr>
            <w:tcW w:w="6203" w:type="dxa"/>
          </w:tcPr>
          <w:p w14:paraId="7663F69A" w14:textId="77777777" w:rsidR="00680F21" w:rsidRPr="00B1614A" w:rsidRDefault="00680F21" w:rsidP="004F2DD3">
            <w:pPr>
              <w:rPr>
                <w:rFonts w:ascii="Cambria" w:eastAsia="Times New Roman" w:hAnsi="Cambria"/>
                <w:lang w:val="pl-PL" w:eastAsia="pl-PL"/>
              </w:rPr>
            </w:pPr>
            <w:r w:rsidRPr="00B1614A">
              <w:rPr>
                <w:rFonts w:ascii="Cambria" w:eastAsia="Times New Roman" w:hAnsi="Cambria"/>
                <w:lang w:val="pl-PL" w:eastAsia="pl-PL"/>
              </w:rPr>
              <w:t>wykazania bezstronności w podejściu do różnorodności językowej; doceniania różnorodności kultur; otwartości na odmienność kulturową i dostrzegania potrzeby znajomości dziedzictwa kulturowego danego obszaru językowego (1.-3. semestr)</w:t>
            </w:r>
          </w:p>
        </w:tc>
        <w:tc>
          <w:tcPr>
            <w:tcW w:w="2001" w:type="dxa"/>
            <w:vAlign w:val="center"/>
          </w:tcPr>
          <w:p w14:paraId="73F86C73" w14:textId="77777777" w:rsidR="00680F21" w:rsidRPr="00B1614A" w:rsidRDefault="00680F21" w:rsidP="004F2DD3">
            <w:pPr>
              <w:spacing w:before="60" w:after="60"/>
              <w:rPr>
                <w:rFonts w:ascii="Cambria" w:eastAsia="Calibri" w:hAnsi="Cambria"/>
                <w:strike/>
                <w:lang w:val="pl-PL"/>
              </w:rPr>
            </w:pPr>
          </w:p>
          <w:p w14:paraId="1C657762"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K_K07</w:t>
            </w:r>
          </w:p>
        </w:tc>
      </w:tr>
    </w:tbl>
    <w:p w14:paraId="0428A0B3"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p>
    <w:p w14:paraId="25A993EC" w14:textId="77777777" w:rsidR="00680F21" w:rsidRPr="00B1614A" w:rsidRDefault="00680F21" w:rsidP="004F2DD3">
      <w:pPr>
        <w:suppressAutoHyphens/>
        <w:autoSpaceDN w:val="0"/>
        <w:spacing w:after="160" w:line="259" w:lineRule="auto"/>
        <w:jc w:val="both"/>
        <w:textAlignment w:val="baseline"/>
        <w:rPr>
          <w:rFonts w:ascii="Cambria" w:eastAsia="Calibri" w:hAnsi="Cambria" w:cs="Tahoma"/>
          <w:kern w:val="3"/>
          <w:lang w:val="pl-PL"/>
        </w:rPr>
      </w:pPr>
      <w:r w:rsidRPr="00B1614A">
        <w:rPr>
          <w:rFonts w:ascii="Cambria" w:eastAsia="Calibri" w:hAnsi="Cambria" w:cs="Tahoma"/>
          <w:b/>
          <w:bCs/>
          <w:kern w:val="3"/>
          <w:lang w:val="pl-PL"/>
        </w:rPr>
        <w:t xml:space="preserve">6. Treści programowe oraz liczba godzin na poszczególnych formach zajęć </w:t>
      </w:r>
      <w:r w:rsidRPr="00B1614A">
        <w:rPr>
          <w:rFonts w:ascii="Cambria" w:eastAsia="Calibri" w:hAnsi="Cambria" w:cs="Tahoma"/>
          <w:kern w:val="3"/>
          <w:lang w:val="pl-PL"/>
        </w:rPr>
        <w:t>(zgodnie z programem studiów):</w:t>
      </w:r>
    </w:p>
    <w:tbl>
      <w:tblPr>
        <w:tblW w:w="9322" w:type="dxa"/>
        <w:tblLayout w:type="fixed"/>
        <w:tblCellMar>
          <w:left w:w="10" w:type="dxa"/>
          <w:right w:w="10" w:type="dxa"/>
        </w:tblCellMar>
        <w:tblLook w:val="04A0" w:firstRow="1" w:lastRow="0" w:firstColumn="1" w:lastColumn="0" w:noHBand="0" w:noVBand="1"/>
      </w:tblPr>
      <w:tblGrid>
        <w:gridCol w:w="659"/>
        <w:gridCol w:w="5545"/>
        <w:gridCol w:w="1559"/>
        <w:gridCol w:w="1559"/>
      </w:tblGrid>
      <w:tr w:rsidR="00680F21" w:rsidRPr="00B1614A" w14:paraId="5EA5615F" w14:textId="77777777" w:rsidTr="004F2DD3">
        <w:trPr>
          <w:trHeight w:val="340"/>
        </w:trPr>
        <w:tc>
          <w:tcPr>
            <w:tcW w:w="6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C949B" w14:textId="77777777" w:rsidR="00680F21" w:rsidRPr="00B1614A" w:rsidRDefault="00680F21" w:rsidP="004F2DD3">
            <w:pPr>
              <w:widowControl w:val="0"/>
              <w:suppressAutoHyphens/>
              <w:autoSpaceDN w:val="0"/>
              <w:spacing w:before="20" w:after="20"/>
              <w:textAlignment w:val="baseline"/>
              <w:rPr>
                <w:rFonts w:ascii="Cambria" w:eastAsia="Calibri" w:hAnsi="Cambria"/>
                <w:b/>
                <w:lang w:val="pl-PL"/>
              </w:rPr>
            </w:pPr>
            <w:r w:rsidRPr="00B1614A">
              <w:rPr>
                <w:rFonts w:ascii="Cambria" w:eastAsia="Calibri" w:hAnsi="Cambria"/>
                <w:b/>
                <w:lang w:val="pl-PL"/>
              </w:rPr>
              <w:t>Lp.</w:t>
            </w:r>
          </w:p>
        </w:tc>
        <w:tc>
          <w:tcPr>
            <w:tcW w:w="55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DF047" w14:textId="77777777" w:rsidR="00680F21" w:rsidRPr="00B1614A" w:rsidRDefault="00680F21" w:rsidP="004F2DD3">
            <w:pPr>
              <w:widowControl w:val="0"/>
              <w:suppressAutoHyphens/>
              <w:autoSpaceDN w:val="0"/>
              <w:spacing w:before="20" w:after="20"/>
              <w:textAlignment w:val="baseline"/>
              <w:rPr>
                <w:rFonts w:ascii="Cambria" w:eastAsia="Calibri" w:hAnsi="Cambria"/>
                <w:b/>
                <w:lang w:val="pl-PL"/>
              </w:rPr>
            </w:pPr>
            <w:r w:rsidRPr="00B1614A">
              <w:rPr>
                <w:rFonts w:ascii="Cambria" w:eastAsia="Calibri" w:hAnsi="Cambria"/>
                <w:b/>
                <w:lang w:val="pl-PL"/>
              </w:rPr>
              <w:t>Treści ćwiczeń</w:t>
            </w:r>
          </w:p>
        </w:tc>
        <w:tc>
          <w:tcPr>
            <w:tcW w:w="31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791E9"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b/>
                <w:sz w:val="16"/>
                <w:szCs w:val="16"/>
                <w:lang w:val="pl-PL"/>
              </w:rPr>
            </w:pPr>
            <w:r w:rsidRPr="00B1614A">
              <w:rPr>
                <w:rFonts w:ascii="Cambria" w:eastAsia="Calibri" w:hAnsi="Cambria"/>
                <w:b/>
                <w:sz w:val="16"/>
                <w:szCs w:val="16"/>
                <w:lang w:val="pl-PL"/>
              </w:rPr>
              <w:t>Liczba godzin na studiach</w:t>
            </w:r>
          </w:p>
        </w:tc>
      </w:tr>
      <w:tr w:rsidR="00680F21" w:rsidRPr="00B1614A" w14:paraId="4C42E3EB" w14:textId="77777777" w:rsidTr="004F2DD3">
        <w:trPr>
          <w:trHeight w:val="196"/>
        </w:trPr>
        <w:tc>
          <w:tcPr>
            <w:tcW w:w="6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56F87" w14:textId="77777777" w:rsidR="00680F21" w:rsidRPr="00B1614A" w:rsidRDefault="00680F21" w:rsidP="004F2DD3">
            <w:pPr>
              <w:widowControl w:val="0"/>
              <w:suppressAutoHyphens/>
              <w:autoSpaceDN w:val="0"/>
              <w:textAlignment w:val="baseline"/>
              <w:rPr>
                <w:rFonts w:ascii="Cambria" w:eastAsia="Aptos" w:hAnsi="Cambria" w:cs="F"/>
                <w:kern w:val="3"/>
                <w:lang w:val="pl-PL"/>
              </w:rPr>
            </w:pPr>
          </w:p>
        </w:tc>
        <w:tc>
          <w:tcPr>
            <w:tcW w:w="55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444BE" w14:textId="77777777" w:rsidR="00680F21" w:rsidRPr="00B1614A" w:rsidRDefault="00680F21" w:rsidP="004F2DD3">
            <w:pPr>
              <w:widowControl w:val="0"/>
              <w:suppressAutoHyphens/>
              <w:autoSpaceDN w:val="0"/>
              <w:textAlignment w:val="baseline"/>
              <w:rPr>
                <w:rFonts w:ascii="Cambria" w:eastAsia="Aptos" w:hAnsi="Cambria" w:cs="F"/>
                <w:kern w:val="3"/>
                <w:lang w:val="pl-PL"/>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DF76E"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b/>
                <w:sz w:val="16"/>
                <w:szCs w:val="16"/>
                <w:lang w:val="pl-PL"/>
              </w:rPr>
            </w:pPr>
            <w:r w:rsidRPr="00B1614A">
              <w:rPr>
                <w:rFonts w:ascii="Cambria" w:eastAsia="Calibri" w:hAnsi="Cambria"/>
                <w:b/>
                <w:sz w:val="16"/>
                <w:szCs w:val="16"/>
                <w:lang w:val="pl-PL"/>
              </w:rPr>
              <w:t>stacjonarnych</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9F898"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b/>
                <w:sz w:val="16"/>
                <w:szCs w:val="16"/>
                <w:lang w:val="pl-PL"/>
              </w:rPr>
            </w:pPr>
            <w:r w:rsidRPr="00B1614A">
              <w:rPr>
                <w:rFonts w:ascii="Cambria" w:eastAsia="Calibri" w:hAnsi="Cambria"/>
                <w:b/>
                <w:sz w:val="16"/>
                <w:szCs w:val="16"/>
                <w:lang w:val="pl-PL"/>
              </w:rPr>
              <w:t>niestacjonarnych</w:t>
            </w:r>
          </w:p>
        </w:tc>
      </w:tr>
      <w:tr w:rsidR="00680F21" w:rsidRPr="00B1614A" w14:paraId="3B6065FB" w14:textId="77777777" w:rsidTr="004F2DD3">
        <w:trPr>
          <w:trHeight w:val="225"/>
        </w:trPr>
        <w:tc>
          <w:tcPr>
            <w:tcW w:w="932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E7C39"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B1614A">
              <w:rPr>
                <w:rFonts w:ascii="Cambria" w:eastAsia="Calibri" w:hAnsi="Cambria" w:cs="Cambria"/>
                <w:b/>
                <w:lang w:val="pl-PL"/>
              </w:rPr>
              <w:t>rok I, semestr 1.</w:t>
            </w:r>
          </w:p>
        </w:tc>
      </w:tr>
      <w:tr w:rsidR="00680F21" w:rsidRPr="00B1614A" w14:paraId="53201CCE" w14:textId="77777777" w:rsidTr="00454D21">
        <w:trPr>
          <w:trHeight w:val="22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52EC3"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C1</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FF437" w14:textId="77777777" w:rsidR="00680F21" w:rsidRPr="00B1614A" w:rsidRDefault="00680F21" w:rsidP="004F2DD3">
            <w:pPr>
              <w:widowControl w:val="0"/>
              <w:suppressAutoHyphens/>
              <w:autoSpaceDN w:val="0"/>
              <w:snapToGrid w:val="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Zwyczaje żywieniowe Francuzów, zamawianie w restauracji, produkty i zakupy spożywcze; wyrażenia grzecznościowe; rodzajniki określone i nieokreślone, wyrażanie ilości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8A1BE"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10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1E5F8"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5</w:t>
            </w:r>
          </w:p>
        </w:tc>
      </w:tr>
      <w:tr w:rsidR="00680F21" w:rsidRPr="00B1614A" w14:paraId="11DE5265" w14:textId="77777777" w:rsidTr="00454D21">
        <w:trPr>
          <w:trHeight w:val="28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DF024"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C2</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25EBB" w14:textId="77777777" w:rsidR="00680F21" w:rsidRPr="00B1614A" w:rsidRDefault="00680F21" w:rsidP="004F2DD3">
            <w:pPr>
              <w:widowControl w:val="0"/>
              <w:suppressAutoHyphens/>
              <w:autoSpaceDN w:val="0"/>
              <w:snapToGrid w:val="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W domu, w biurze, u lekarza – rozmowy telefoniczne prywatne i służbowe, plan pracy; data, godzina; stawianie pytań; dobieranie zakresu języka odpowiednio do sytuacji (prywatne/służbowe)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91AFA" w14:textId="0E8EA5D1" w:rsidR="00680F21" w:rsidRPr="00B1614A" w:rsidRDefault="00004C5B"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CCA01"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4</w:t>
            </w:r>
          </w:p>
        </w:tc>
      </w:tr>
      <w:tr w:rsidR="00680F21" w:rsidRPr="00B1614A" w14:paraId="7F6CC9C1"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BB1DA"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C3</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2C4C5" w14:textId="77777777" w:rsidR="00680F21" w:rsidRPr="00B1614A" w:rsidRDefault="00680F21" w:rsidP="004F2DD3">
            <w:pPr>
              <w:widowControl w:val="0"/>
              <w:suppressAutoHyphens/>
              <w:autoSpaceDN w:val="0"/>
              <w:spacing w:before="20" w:after="2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Życie codzienne, praca, rozrywka, czas wolny, rodzina; przeczenie, formy dzierżawcze, czasowniki regularne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3ABD6"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3E45D"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6</w:t>
            </w:r>
          </w:p>
        </w:tc>
      </w:tr>
      <w:tr w:rsidR="00680F21" w:rsidRPr="00B1614A" w14:paraId="71FFA239"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4E8A1"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C4</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D112E" w14:textId="77777777" w:rsidR="00680F21" w:rsidRPr="00B1614A" w:rsidRDefault="00680F21" w:rsidP="004F2DD3">
            <w:pPr>
              <w:widowControl w:val="0"/>
              <w:suppressAutoHyphens/>
              <w:autoSpaceDN w:val="0"/>
              <w:snapToGrid w:val="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Urlopy i wakacje, planowanie podróży, rezerwacja hotelu, pocztówka z wakacji; czasowniki nieregularne, przyimki; święta i tradycje we Francji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8B707" w14:textId="61132E03"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24C8E"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3</w:t>
            </w:r>
          </w:p>
        </w:tc>
      </w:tr>
      <w:tr w:rsidR="00680F21" w:rsidRPr="00B1614A" w14:paraId="3BACB681" w14:textId="77777777" w:rsidTr="00454D21">
        <w:trPr>
          <w:trHeight w:val="345"/>
        </w:trPr>
        <w:tc>
          <w:tcPr>
            <w:tcW w:w="62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F5F36" w14:textId="77777777" w:rsidR="00680F21" w:rsidRPr="00B1614A" w:rsidRDefault="00680F21" w:rsidP="004F2DD3">
            <w:pPr>
              <w:widowControl w:val="0"/>
              <w:suppressAutoHyphens/>
              <w:autoSpaceDN w:val="0"/>
              <w:snapToGrid w:val="0"/>
              <w:jc w:val="right"/>
              <w:textAlignment w:val="baseline"/>
              <w:rPr>
                <w:rFonts w:ascii="Cambria" w:eastAsia="Lucida Sans Unicode" w:hAnsi="Cambria"/>
                <w:b/>
                <w:kern w:val="3"/>
                <w:szCs w:val="24"/>
              </w:rPr>
            </w:pPr>
            <w:r w:rsidRPr="00B1614A">
              <w:rPr>
                <w:rFonts w:ascii="Cambria" w:eastAsia="Lucida Sans Unicode" w:hAnsi="Cambria"/>
                <w:b/>
                <w:kern w:val="3"/>
                <w:szCs w:val="24"/>
                <w:lang w:val="pl-PL"/>
              </w:rPr>
              <w:t>Razem</w:t>
            </w:r>
            <w:r w:rsidRPr="00B1614A">
              <w:rPr>
                <w:rFonts w:ascii="Cambria" w:eastAsia="Lucida Sans Unicode" w:hAnsi="Cambria"/>
                <w:b/>
                <w:kern w:val="3"/>
                <w:szCs w:val="24"/>
              </w:rPr>
              <w:t>:</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49A38"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B1614A">
              <w:rPr>
                <w:rFonts w:ascii="Cambria" w:eastAsia="Calibri" w:hAnsi="Cambria" w:cs="Cambria"/>
                <w:b/>
                <w:lang w:val="pl-PL"/>
              </w:rPr>
              <w:t>30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D3D11"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B1614A">
              <w:rPr>
                <w:rFonts w:ascii="Cambria" w:eastAsia="Calibri" w:hAnsi="Cambria" w:cs="Cambria"/>
                <w:b/>
                <w:lang w:val="pl-PL"/>
              </w:rPr>
              <w:t>18</w:t>
            </w:r>
          </w:p>
        </w:tc>
      </w:tr>
      <w:tr w:rsidR="00680F21" w:rsidRPr="00B1614A" w14:paraId="60DC8722" w14:textId="77777777" w:rsidTr="004F2DD3">
        <w:trPr>
          <w:trHeight w:val="345"/>
        </w:trPr>
        <w:tc>
          <w:tcPr>
            <w:tcW w:w="932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23A1E"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B1614A">
              <w:rPr>
                <w:rFonts w:ascii="Cambria" w:eastAsia="Calibri" w:hAnsi="Cambria" w:cs="Cambria"/>
                <w:b/>
                <w:lang w:val="pl-PL"/>
              </w:rPr>
              <w:t>rok I, semestr 2.</w:t>
            </w:r>
          </w:p>
        </w:tc>
      </w:tr>
      <w:tr w:rsidR="00680F21" w:rsidRPr="00B1614A" w14:paraId="2DEA4E43"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91579"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C5</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96892" w14:textId="77777777" w:rsidR="00680F21" w:rsidRPr="00B1614A" w:rsidRDefault="00680F21" w:rsidP="004F2DD3">
            <w:pPr>
              <w:widowControl w:val="0"/>
              <w:suppressAutoHyphens/>
              <w:autoSpaceDN w:val="0"/>
              <w:snapToGrid w:val="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Urlopy i wakacje, planowanie podróży, rezerwacja hotelu, pocztówka z wakacji; czasowniki nieregularne, przyimki; święta i tradycje we Francji c.d.</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2D89ED"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0F741"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3</w:t>
            </w:r>
          </w:p>
        </w:tc>
      </w:tr>
      <w:tr w:rsidR="00680F21" w:rsidRPr="00B1614A" w14:paraId="0F331DEB"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91C10"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C6</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63C60" w14:textId="77777777" w:rsidR="00680F21" w:rsidRPr="00B1614A" w:rsidRDefault="00680F21" w:rsidP="004F2DD3">
            <w:pPr>
              <w:widowControl w:val="0"/>
              <w:suppressAutoHyphens/>
              <w:autoSpaceDN w:val="0"/>
              <w:spacing w:before="20" w:after="2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 xml:space="preserve">W bibliotece, w banku, na dworcu – załatwianie formalności, proszenie o informacje; typowe dokumenty; czasowniki </w:t>
            </w:r>
            <w:proofErr w:type="spellStart"/>
            <w:r w:rsidRPr="00B1614A">
              <w:rPr>
                <w:rFonts w:ascii="Cambria" w:eastAsia="Lucida Sans Unicode" w:hAnsi="Cambria"/>
                <w:kern w:val="3"/>
                <w:szCs w:val="24"/>
                <w:lang w:val="pl-PL"/>
              </w:rPr>
              <w:t>półposiłkowe</w:t>
            </w:r>
            <w:proofErr w:type="spellEnd"/>
            <w:r w:rsidRPr="00B1614A">
              <w:rPr>
                <w:rFonts w:ascii="Cambria" w:eastAsia="Lucida Sans Unicode" w:hAnsi="Cambria"/>
                <w:kern w:val="3"/>
                <w:szCs w:val="24"/>
                <w:lang w:val="pl-PL"/>
              </w:rPr>
              <w:t>, konstrukcje bezokolicznikowe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6E8F2"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35CFC"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3</w:t>
            </w:r>
          </w:p>
        </w:tc>
      </w:tr>
      <w:tr w:rsidR="00680F21" w:rsidRPr="00B1614A" w14:paraId="6C3DF605"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F8934"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C7</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F58A5" w14:textId="77777777" w:rsidR="00680F21" w:rsidRPr="00B1614A" w:rsidRDefault="00680F21" w:rsidP="004F2DD3">
            <w:pPr>
              <w:widowControl w:val="0"/>
              <w:suppressAutoHyphens/>
              <w:autoSpaceDN w:val="0"/>
              <w:spacing w:before="20" w:after="2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 xml:space="preserve">Rodzina, narodziny dziecka; czasowniki zwrotne, czas futur </w:t>
            </w:r>
            <w:proofErr w:type="spellStart"/>
            <w:r w:rsidRPr="00B1614A">
              <w:rPr>
                <w:rFonts w:ascii="Cambria" w:eastAsia="Lucida Sans Unicode" w:hAnsi="Cambria"/>
                <w:kern w:val="3"/>
                <w:szCs w:val="24"/>
                <w:lang w:val="pl-PL"/>
              </w:rPr>
              <w:t>proche</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89A17"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C50A0"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3</w:t>
            </w:r>
          </w:p>
        </w:tc>
      </w:tr>
      <w:tr w:rsidR="00680F21" w:rsidRPr="00B1614A" w14:paraId="5A84B154"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40D3D"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C8</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C9488" w14:textId="77777777" w:rsidR="00680F21" w:rsidRPr="00B1614A" w:rsidRDefault="00680F21" w:rsidP="004F2DD3">
            <w:pPr>
              <w:widowControl w:val="0"/>
              <w:suppressAutoHyphens/>
              <w:autoSpaceDN w:val="0"/>
              <w:snapToGrid w:val="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Ciało i zdrowie; choroby i leczenie, troska o dobrą formę; tryb rozkazujący, wyrażenia przyimkowe, rodzajniki cząstkowe; organizacja opieki medycznej we Francji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B0829"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4F62B"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4</w:t>
            </w:r>
          </w:p>
        </w:tc>
      </w:tr>
      <w:tr w:rsidR="00680F21" w:rsidRPr="00B1614A" w14:paraId="6CC4F06C"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3B7F6"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C8</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5270B" w14:textId="77777777" w:rsidR="00680F21" w:rsidRPr="00B1614A" w:rsidRDefault="00680F21" w:rsidP="004F2DD3">
            <w:pPr>
              <w:widowControl w:val="0"/>
              <w:suppressAutoHyphens/>
              <w:autoSpaceDN w:val="0"/>
              <w:spacing w:before="20" w:after="20"/>
              <w:textAlignment w:val="baseline"/>
              <w:rPr>
                <w:rFonts w:ascii="Cambria" w:eastAsia="Calibri" w:hAnsi="Cambria" w:cs="Tahoma"/>
                <w:kern w:val="3"/>
                <w:lang w:val="pl-PL"/>
              </w:rPr>
            </w:pPr>
            <w:r w:rsidRPr="00B1614A">
              <w:rPr>
                <w:rFonts w:ascii="Cambria" w:eastAsia="Lucida Sans Unicode" w:hAnsi="Cambria"/>
                <w:kern w:val="3"/>
                <w:szCs w:val="24"/>
                <w:lang w:val="pl-PL"/>
              </w:rPr>
              <w:t>Relacje międzyludzkie, zawieranie znajomości, opis charakteru i wyglądu, styl ubierania się; czas pass</w:t>
            </w:r>
            <w:r w:rsidRPr="00B1614A">
              <w:rPr>
                <w:rFonts w:ascii="Cambria" w:eastAsia="Lucida Sans Unicode" w:hAnsi="Cambria"/>
                <w:kern w:val="3"/>
                <w:szCs w:val="24"/>
                <w:lang w:val="fr-FR"/>
              </w:rPr>
              <w:t xml:space="preserve">é </w:t>
            </w:r>
            <w:proofErr w:type="spellStart"/>
            <w:r w:rsidRPr="00B1614A">
              <w:rPr>
                <w:rFonts w:ascii="Cambria" w:eastAsia="Lucida Sans Unicode" w:hAnsi="Cambria"/>
                <w:kern w:val="3"/>
                <w:szCs w:val="24"/>
                <w:lang w:val="pl-PL"/>
              </w:rPr>
              <w:t>compos</w:t>
            </w:r>
            <w:proofErr w:type="spellEnd"/>
            <w:r w:rsidRPr="00B1614A">
              <w:rPr>
                <w:rFonts w:ascii="Cambria" w:eastAsia="Lucida Sans Unicode" w:hAnsi="Cambria"/>
                <w:kern w:val="3"/>
                <w:szCs w:val="24"/>
                <w:lang w:val="fr-FR"/>
              </w:rPr>
              <w:t xml:space="preserve">é </w:t>
            </w:r>
            <w:r w:rsidRPr="00B1614A">
              <w:rPr>
                <w:rFonts w:ascii="Cambria" w:eastAsia="Lucida Sans Unicode" w:hAnsi="Cambria"/>
                <w:kern w:val="3"/>
                <w:szCs w:val="24"/>
                <w:lang w:val="pl-PL"/>
              </w:rPr>
              <w:t>czasowników regularnych</w:t>
            </w:r>
            <w:r w:rsidRPr="00B1614A">
              <w:rPr>
                <w:rFonts w:ascii="Cambria" w:eastAsia="Lucida Sans Unicode" w:hAnsi="Cambria"/>
                <w:kern w:val="3"/>
                <w:szCs w:val="24"/>
                <w:lang w:val="fr-FR"/>
              </w:rPr>
              <w:t xml:space="preserve">, </w:t>
            </w:r>
            <w:r w:rsidRPr="00B1614A">
              <w:rPr>
                <w:rFonts w:ascii="Cambria" w:eastAsia="Lucida Sans Unicode" w:hAnsi="Cambria"/>
                <w:kern w:val="3"/>
                <w:szCs w:val="24"/>
                <w:lang w:val="pl-PL"/>
              </w:rPr>
              <w:t>przysłówki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7A032"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977C8"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5</w:t>
            </w:r>
          </w:p>
        </w:tc>
      </w:tr>
      <w:tr w:rsidR="00680F21" w:rsidRPr="00B1614A" w14:paraId="5DC8D4FE" w14:textId="77777777" w:rsidTr="00454D21">
        <w:trPr>
          <w:trHeight w:val="176"/>
        </w:trPr>
        <w:tc>
          <w:tcPr>
            <w:tcW w:w="62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4844FC" w14:textId="77777777" w:rsidR="00680F21" w:rsidRPr="00B1614A" w:rsidRDefault="00680F21" w:rsidP="004F2DD3">
            <w:pPr>
              <w:widowControl w:val="0"/>
              <w:suppressAutoHyphens/>
              <w:autoSpaceDN w:val="0"/>
              <w:spacing w:before="20" w:after="20"/>
              <w:jc w:val="right"/>
              <w:textAlignment w:val="baseline"/>
              <w:rPr>
                <w:rFonts w:ascii="Cambria" w:eastAsia="Lucida Sans Unicode" w:hAnsi="Cambria"/>
                <w:b/>
                <w:kern w:val="3"/>
                <w:szCs w:val="24"/>
                <w:lang w:val="pl-PL"/>
              </w:rPr>
            </w:pPr>
            <w:r w:rsidRPr="00B1614A">
              <w:rPr>
                <w:rFonts w:ascii="Cambria" w:eastAsia="Lucida Sans Unicode" w:hAnsi="Cambria"/>
                <w:b/>
                <w:kern w:val="3"/>
                <w:szCs w:val="24"/>
                <w:lang w:val="pl-PL"/>
              </w:rPr>
              <w:t>Razem:</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B6B2A"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B1614A">
              <w:rPr>
                <w:rFonts w:ascii="Cambria" w:eastAsia="Calibri" w:hAnsi="Cambria" w:cs="Cambria"/>
                <w:b/>
                <w:lang w:val="pl-PL"/>
              </w:rPr>
              <w:t>30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AE825"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B1614A">
              <w:rPr>
                <w:rFonts w:ascii="Cambria" w:eastAsia="Calibri" w:hAnsi="Cambria" w:cs="Cambria"/>
                <w:b/>
                <w:lang w:val="pl-PL"/>
              </w:rPr>
              <w:t>18</w:t>
            </w:r>
          </w:p>
        </w:tc>
      </w:tr>
      <w:tr w:rsidR="00680F21" w:rsidRPr="00B1614A" w14:paraId="1ED4DC54" w14:textId="77777777" w:rsidTr="004F2DD3">
        <w:trPr>
          <w:trHeight w:val="345"/>
        </w:trPr>
        <w:tc>
          <w:tcPr>
            <w:tcW w:w="932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FF05B"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B1614A">
              <w:rPr>
                <w:rFonts w:ascii="Cambria" w:eastAsia="Calibri" w:hAnsi="Cambria" w:cs="Cambria"/>
                <w:b/>
                <w:lang w:val="pl-PL"/>
              </w:rPr>
              <w:t>rok II, semestr 3.</w:t>
            </w:r>
          </w:p>
        </w:tc>
      </w:tr>
      <w:tr w:rsidR="00680F21" w:rsidRPr="00B1614A" w14:paraId="06685DB7"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5535C"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C8</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BF040" w14:textId="77777777" w:rsidR="00680F21" w:rsidRPr="00B1614A" w:rsidRDefault="00680F21" w:rsidP="004F2DD3">
            <w:pPr>
              <w:widowControl w:val="0"/>
              <w:suppressAutoHyphens/>
              <w:autoSpaceDN w:val="0"/>
              <w:spacing w:before="20" w:after="20"/>
              <w:textAlignment w:val="baseline"/>
              <w:rPr>
                <w:rFonts w:ascii="Cambria" w:eastAsia="Calibri" w:hAnsi="Cambria" w:cs="Tahoma"/>
                <w:kern w:val="3"/>
                <w:lang w:val="pl-PL"/>
              </w:rPr>
            </w:pPr>
            <w:r w:rsidRPr="00B1614A">
              <w:rPr>
                <w:rFonts w:ascii="Cambria" w:eastAsia="Lucida Sans Unicode" w:hAnsi="Cambria"/>
                <w:kern w:val="3"/>
                <w:szCs w:val="24"/>
                <w:lang w:val="pl-PL"/>
              </w:rPr>
              <w:t>Relacje międzyludzkie, zawieranie znajomości, opis charakteru i wyglądu, styl ubierania się; czas pass</w:t>
            </w:r>
            <w:r w:rsidRPr="00B1614A">
              <w:rPr>
                <w:rFonts w:ascii="Cambria" w:eastAsia="Lucida Sans Unicode" w:hAnsi="Cambria"/>
                <w:kern w:val="3"/>
                <w:szCs w:val="24"/>
                <w:lang w:val="fr-FR"/>
              </w:rPr>
              <w:t xml:space="preserve">é </w:t>
            </w:r>
            <w:proofErr w:type="spellStart"/>
            <w:r w:rsidRPr="00B1614A">
              <w:rPr>
                <w:rFonts w:ascii="Cambria" w:eastAsia="Lucida Sans Unicode" w:hAnsi="Cambria"/>
                <w:kern w:val="3"/>
                <w:szCs w:val="24"/>
                <w:lang w:val="pl-PL"/>
              </w:rPr>
              <w:t>compos</w:t>
            </w:r>
            <w:proofErr w:type="spellEnd"/>
            <w:r w:rsidRPr="00B1614A">
              <w:rPr>
                <w:rFonts w:ascii="Cambria" w:eastAsia="Lucida Sans Unicode" w:hAnsi="Cambria"/>
                <w:kern w:val="3"/>
                <w:szCs w:val="24"/>
                <w:lang w:val="fr-FR"/>
              </w:rPr>
              <w:t xml:space="preserve">é </w:t>
            </w:r>
            <w:r w:rsidRPr="00B1614A">
              <w:rPr>
                <w:rFonts w:ascii="Cambria" w:eastAsia="Lucida Sans Unicode" w:hAnsi="Cambria"/>
                <w:kern w:val="3"/>
                <w:szCs w:val="24"/>
                <w:lang w:val="pl-PL"/>
              </w:rPr>
              <w:t>czasowników regularnych</w:t>
            </w:r>
            <w:r w:rsidRPr="00B1614A">
              <w:rPr>
                <w:rFonts w:ascii="Cambria" w:eastAsia="Lucida Sans Unicode" w:hAnsi="Cambria"/>
                <w:kern w:val="3"/>
                <w:szCs w:val="24"/>
                <w:lang w:val="fr-FR"/>
              </w:rPr>
              <w:t xml:space="preserve">, </w:t>
            </w:r>
            <w:r w:rsidRPr="00B1614A">
              <w:rPr>
                <w:rFonts w:ascii="Cambria" w:eastAsia="Lucida Sans Unicode" w:hAnsi="Cambria"/>
                <w:kern w:val="3"/>
                <w:szCs w:val="24"/>
                <w:lang w:val="pl-PL"/>
              </w:rPr>
              <w:t>przysłówki c.d.</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C9C72" w14:textId="1743BE49"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A890B" w14:textId="08905894"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2</w:t>
            </w:r>
          </w:p>
        </w:tc>
      </w:tr>
      <w:tr w:rsidR="00680F21" w:rsidRPr="00B1614A" w14:paraId="50CA05F3"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FEC7A"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C9</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FEA98" w14:textId="77777777" w:rsidR="00680F21" w:rsidRPr="00B1614A" w:rsidRDefault="00680F21" w:rsidP="004F2DD3">
            <w:pPr>
              <w:widowControl w:val="0"/>
              <w:suppressAutoHyphens/>
              <w:autoSpaceDN w:val="0"/>
              <w:snapToGrid w:val="0"/>
              <w:textAlignment w:val="baseline"/>
              <w:rPr>
                <w:rFonts w:ascii="Cambria" w:eastAsia="Calibri" w:hAnsi="Cambria" w:cs="Tahoma"/>
                <w:kern w:val="3"/>
                <w:lang w:val="pl-PL"/>
              </w:rPr>
            </w:pPr>
            <w:r w:rsidRPr="00B1614A">
              <w:rPr>
                <w:rFonts w:ascii="Cambria" w:eastAsia="Lucida Sans Unicode" w:hAnsi="Cambria" w:cs="Cambria"/>
                <w:kern w:val="3"/>
                <w:lang w:val="pl-PL"/>
              </w:rPr>
              <w:t>Obowiązki domowe, czynności codzienne; czas pass</w:t>
            </w:r>
            <w:r w:rsidRPr="00B1614A">
              <w:rPr>
                <w:rFonts w:ascii="Cambria" w:eastAsia="Lucida Sans Unicode" w:hAnsi="Cambria" w:cs="Cambria"/>
                <w:kern w:val="3"/>
                <w:lang w:val="fr-FR"/>
              </w:rPr>
              <w:t xml:space="preserve">é </w:t>
            </w:r>
            <w:proofErr w:type="spellStart"/>
            <w:r w:rsidRPr="00B1614A">
              <w:rPr>
                <w:rFonts w:ascii="Cambria" w:eastAsia="Lucida Sans Unicode" w:hAnsi="Cambria" w:cs="Cambria"/>
                <w:kern w:val="3"/>
                <w:lang w:val="pl-PL"/>
              </w:rPr>
              <w:t>compos</w:t>
            </w:r>
            <w:proofErr w:type="spellEnd"/>
            <w:r w:rsidRPr="00B1614A">
              <w:rPr>
                <w:rFonts w:ascii="Cambria" w:eastAsia="Lucida Sans Unicode" w:hAnsi="Cambria" w:cs="Cambria"/>
                <w:kern w:val="3"/>
                <w:lang w:val="fr-FR"/>
              </w:rPr>
              <w:t xml:space="preserve">é </w:t>
            </w:r>
            <w:r w:rsidRPr="00B1614A">
              <w:rPr>
                <w:rFonts w:ascii="Cambria" w:eastAsia="Lucida Sans Unicode" w:hAnsi="Cambria" w:cs="Cambria"/>
                <w:kern w:val="3"/>
                <w:lang w:val="pl-PL"/>
              </w:rPr>
              <w:t>czasowników nieregularnych, imiesłów przysłówkowy g</w:t>
            </w:r>
            <w:r w:rsidRPr="00B1614A">
              <w:rPr>
                <w:rFonts w:ascii="Cambria" w:eastAsia="Lucida Sans Unicode" w:hAnsi="Cambria" w:cs="Cambria"/>
                <w:kern w:val="3"/>
                <w:lang w:val="fr-FR"/>
              </w:rPr>
              <w:t>é</w:t>
            </w:r>
            <w:proofErr w:type="spellStart"/>
            <w:r w:rsidRPr="00B1614A">
              <w:rPr>
                <w:rFonts w:ascii="Cambria" w:eastAsia="Lucida Sans Unicode" w:hAnsi="Cambria" w:cs="Cambria"/>
                <w:kern w:val="3"/>
                <w:lang w:val="pl-PL"/>
              </w:rPr>
              <w:t>rondif</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7C72C" w14:textId="7DADF619"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0C9C8"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5</w:t>
            </w:r>
          </w:p>
        </w:tc>
      </w:tr>
      <w:tr w:rsidR="00680F21" w:rsidRPr="00B1614A" w14:paraId="54A36EB9"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324B3"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C10</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3D6AC" w14:textId="77777777" w:rsidR="00680F21" w:rsidRPr="00B1614A" w:rsidRDefault="00680F21" w:rsidP="004F2DD3">
            <w:pPr>
              <w:widowControl w:val="0"/>
              <w:suppressAutoHyphens/>
              <w:autoSpaceDN w:val="0"/>
              <w:snapToGrid w:val="0"/>
              <w:textAlignment w:val="baseline"/>
              <w:rPr>
                <w:rFonts w:ascii="Cambria" w:eastAsia="Calibri" w:hAnsi="Cambria" w:cs="Tahoma"/>
                <w:kern w:val="3"/>
                <w:lang w:val="pl-PL"/>
              </w:rPr>
            </w:pPr>
            <w:r w:rsidRPr="00B1614A">
              <w:rPr>
                <w:rFonts w:ascii="Cambria" w:eastAsia="Lucida Sans Unicode" w:hAnsi="Cambria" w:cs="Cambria"/>
                <w:kern w:val="3"/>
                <w:lang w:val="pl-PL"/>
              </w:rPr>
              <w:t>Dziedzictwo kulturowe we Francji, charakterystyka głównych regionów historycznych; czas pass</w:t>
            </w:r>
            <w:r w:rsidRPr="00B1614A">
              <w:rPr>
                <w:rFonts w:ascii="Cambria" w:eastAsia="Lucida Sans Unicode" w:hAnsi="Cambria" w:cs="Cambria"/>
                <w:kern w:val="3"/>
                <w:lang w:val="fr-FR"/>
              </w:rPr>
              <w:t xml:space="preserve">é </w:t>
            </w:r>
            <w:proofErr w:type="spellStart"/>
            <w:r w:rsidRPr="00B1614A">
              <w:rPr>
                <w:rFonts w:ascii="Cambria" w:eastAsia="Lucida Sans Unicode" w:hAnsi="Cambria" w:cs="Cambria"/>
                <w:kern w:val="3"/>
                <w:lang w:val="pl-PL"/>
              </w:rPr>
              <w:t>compos</w:t>
            </w:r>
            <w:proofErr w:type="spellEnd"/>
            <w:r w:rsidRPr="00B1614A">
              <w:rPr>
                <w:rFonts w:ascii="Cambria" w:eastAsia="Lucida Sans Unicode" w:hAnsi="Cambria" w:cs="Cambria"/>
                <w:kern w:val="3"/>
                <w:lang w:val="fr-FR"/>
              </w:rPr>
              <w:t xml:space="preserve">é </w:t>
            </w:r>
            <w:r w:rsidRPr="00B1614A">
              <w:rPr>
                <w:rFonts w:ascii="Cambria" w:eastAsia="Lucida Sans Unicode" w:hAnsi="Cambria" w:cs="Cambria"/>
                <w:kern w:val="3"/>
                <w:lang w:val="pl-PL"/>
              </w:rPr>
              <w:t>czasowników zwrotnych; atrakcje turystyczne Francji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F50D7" w14:textId="146A77DF"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CFF1A"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5</w:t>
            </w:r>
          </w:p>
        </w:tc>
      </w:tr>
      <w:tr w:rsidR="00680F21" w:rsidRPr="00B1614A" w14:paraId="0459C86E"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B86CD"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C11</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F26EA" w14:textId="77777777" w:rsidR="00680F21" w:rsidRPr="00B1614A" w:rsidRDefault="00680F21" w:rsidP="004F2DD3">
            <w:pPr>
              <w:widowControl w:val="0"/>
              <w:suppressAutoHyphens/>
              <w:autoSpaceDN w:val="0"/>
              <w:spacing w:before="20" w:after="20"/>
              <w:textAlignment w:val="baseline"/>
              <w:rPr>
                <w:rFonts w:ascii="Cambria" w:eastAsia="Lucida Sans Unicode" w:hAnsi="Cambria"/>
                <w:kern w:val="3"/>
                <w:szCs w:val="24"/>
                <w:lang w:val="pl-PL"/>
              </w:rPr>
            </w:pPr>
            <w:r w:rsidRPr="00B1614A">
              <w:rPr>
                <w:rFonts w:ascii="Cambria" w:eastAsia="Lucida Sans Unicode" w:hAnsi="Cambria"/>
                <w:kern w:val="3"/>
                <w:szCs w:val="24"/>
                <w:lang w:val="pl-PL"/>
              </w:rPr>
              <w:t xml:space="preserve">Mieszkanie, pomieszczenia i meble, ogłoszenia i wynajem; </w:t>
            </w:r>
            <w:r w:rsidRPr="00B1614A">
              <w:rPr>
                <w:rFonts w:ascii="Cambria" w:eastAsia="Lucida Sans Unicode" w:hAnsi="Cambria"/>
                <w:kern w:val="3"/>
                <w:szCs w:val="24"/>
                <w:lang w:val="pl-PL"/>
              </w:rPr>
              <w:lastRenderedPageBreak/>
              <w:t xml:space="preserve">zwrot </w:t>
            </w:r>
            <w:proofErr w:type="spellStart"/>
            <w:r w:rsidRPr="00B1614A">
              <w:rPr>
                <w:rFonts w:ascii="Cambria" w:eastAsia="Lucida Sans Unicode" w:hAnsi="Cambria"/>
                <w:kern w:val="3"/>
                <w:szCs w:val="24"/>
                <w:lang w:val="pl-PL"/>
              </w:rPr>
              <w:t>il</w:t>
            </w:r>
            <w:proofErr w:type="spellEnd"/>
            <w:r w:rsidRPr="00B1614A">
              <w:rPr>
                <w:rFonts w:ascii="Cambria" w:eastAsia="Lucida Sans Unicode" w:hAnsi="Cambria"/>
                <w:kern w:val="3"/>
                <w:szCs w:val="24"/>
                <w:lang w:val="pl-PL"/>
              </w:rPr>
              <w:t xml:space="preserve"> </w:t>
            </w:r>
            <w:proofErr w:type="spellStart"/>
            <w:r w:rsidRPr="00B1614A">
              <w:rPr>
                <w:rFonts w:ascii="Cambria" w:eastAsia="Lucida Sans Unicode" w:hAnsi="Cambria"/>
                <w:kern w:val="3"/>
                <w:szCs w:val="24"/>
                <w:lang w:val="pl-PL"/>
              </w:rPr>
              <w:t>faut</w:t>
            </w:r>
            <w:proofErr w:type="spellEnd"/>
            <w:r w:rsidRPr="00B1614A">
              <w:rPr>
                <w:rFonts w:ascii="Cambria" w:eastAsia="Lucida Sans Unicode" w:hAnsi="Cambria"/>
                <w:kern w:val="3"/>
                <w:szCs w:val="24"/>
                <w:lang w:val="pl-PL"/>
              </w:rPr>
              <w:t>, miejsce przymiotnika w zdaniu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49A94" w14:textId="3E1A3E55"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lastRenderedPageBreak/>
              <w:t>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AE2C1" w14:textId="6839351C"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3</w:t>
            </w:r>
          </w:p>
        </w:tc>
      </w:tr>
      <w:tr w:rsidR="00680F21" w:rsidRPr="00B1614A" w14:paraId="43716946"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ACDED" w14:textId="77777777" w:rsidR="00680F21" w:rsidRPr="00B1614A" w:rsidRDefault="00680F21" w:rsidP="004F2DD3">
            <w:pPr>
              <w:widowControl w:val="0"/>
              <w:suppressAutoHyphens/>
              <w:autoSpaceDN w:val="0"/>
              <w:spacing w:before="20" w:after="20"/>
              <w:textAlignment w:val="baseline"/>
              <w:rPr>
                <w:rFonts w:ascii="Cambria" w:eastAsia="Calibri" w:hAnsi="Cambria"/>
                <w:lang w:val="pl-PL"/>
              </w:rPr>
            </w:pPr>
            <w:r w:rsidRPr="00B1614A">
              <w:rPr>
                <w:rFonts w:ascii="Cambria" w:eastAsia="Calibri" w:hAnsi="Cambria"/>
                <w:lang w:val="pl-PL"/>
              </w:rPr>
              <w:t>C12</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AA5C9" w14:textId="77777777" w:rsidR="00680F21" w:rsidRPr="00B1614A" w:rsidRDefault="00680F21" w:rsidP="004F2DD3">
            <w:pPr>
              <w:widowControl w:val="0"/>
              <w:suppressAutoHyphens/>
              <w:autoSpaceDN w:val="0"/>
              <w:spacing w:before="20" w:after="20"/>
              <w:textAlignment w:val="baseline"/>
              <w:rPr>
                <w:rFonts w:ascii="Cambria" w:eastAsia="Lucida Sans Unicode" w:hAnsi="Cambria" w:cs="Cambria"/>
                <w:kern w:val="3"/>
                <w:lang w:val="pl-PL"/>
              </w:rPr>
            </w:pPr>
            <w:r w:rsidRPr="00B1614A">
              <w:rPr>
                <w:rFonts w:ascii="Cambria" w:eastAsia="Lucida Sans Unicode" w:hAnsi="Cambria" w:cs="Cambria"/>
                <w:kern w:val="3"/>
                <w:lang w:val="pl-PL"/>
              </w:rPr>
              <w:t>Miasto, instytucje i budynki, lokalizowanie, pytanie o drogę; konstrukcje z przyimkami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66DBB3" w14:textId="235DB8ED"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7270A" w14:textId="146CA89B" w:rsidR="00680F21" w:rsidRPr="00B1614A"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lang w:val="pl-PL"/>
              </w:rPr>
              <w:t>3</w:t>
            </w:r>
          </w:p>
        </w:tc>
      </w:tr>
      <w:tr w:rsidR="00680F21" w:rsidRPr="00B1614A" w14:paraId="19E2815B" w14:textId="77777777" w:rsidTr="00454D21">
        <w:trPr>
          <w:trHeight w:val="345"/>
        </w:trPr>
        <w:tc>
          <w:tcPr>
            <w:tcW w:w="62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07692" w14:textId="77777777" w:rsidR="00680F21" w:rsidRPr="00B1614A" w:rsidRDefault="00680F21" w:rsidP="004F2DD3">
            <w:pPr>
              <w:widowControl w:val="0"/>
              <w:suppressAutoHyphens/>
              <w:autoSpaceDN w:val="0"/>
              <w:spacing w:before="20" w:after="20"/>
              <w:jc w:val="right"/>
              <w:textAlignment w:val="baseline"/>
              <w:rPr>
                <w:rFonts w:ascii="Cambria" w:eastAsia="Lucida Sans Unicode" w:hAnsi="Cambria" w:cs="Cambria"/>
                <w:kern w:val="3"/>
                <w:lang w:val="pl-PL"/>
              </w:rPr>
            </w:pPr>
            <w:r w:rsidRPr="00B1614A">
              <w:rPr>
                <w:rFonts w:ascii="Cambria" w:eastAsia="Lucida Sans Unicode" w:hAnsi="Cambria"/>
                <w:b/>
                <w:kern w:val="3"/>
                <w:szCs w:val="24"/>
                <w:lang w:val="pl-PL"/>
              </w:rPr>
              <w:t>Razem:</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1BE91"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b/>
                <w:lang w:val="pl-PL"/>
              </w:rPr>
              <w:t>30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8A083"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B1614A">
              <w:rPr>
                <w:rFonts w:ascii="Cambria" w:eastAsia="Calibri" w:hAnsi="Cambria" w:cs="Cambria"/>
                <w:b/>
                <w:lang w:val="pl-PL"/>
              </w:rPr>
              <w:t>18</w:t>
            </w:r>
          </w:p>
        </w:tc>
      </w:tr>
      <w:tr w:rsidR="00680F21" w:rsidRPr="00B1614A" w14:paraId="660BAE66" w14:textId="77777777" w:rsidTr="00454D21">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949A4" w14:textId="77777777" w:rsidR="00680F21" w:rsidRPr="00B1614A" w:rsidRDefault="00680F21" w:rsidP="004F2DD3">
            <w:pPr>
              <w:widowControl w:val="0"/>
              <w:suppressAutoHyphens/>
              <w:autoSpaceDN w:val="0"/>
              <w:spacing w:before="20" w:after="20"/>
              <w:textAlignment w:val="baseline"/>
              <w:rPr>
                <w:rFonts w:ascii="Cambria" w:eastAsia="Calibri" w:hAnsi="Cambria"/>
                <w:b/>
                <w:lang w:val="pl-PL"/>
              </w:rPr>
            </w:pP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ADA4B" w14:textId="77777777" w:rsidR="00680F21" w:rsidRPr="00B1614A" w:rsidRDefault="00680F21" w:rsidP="004F2DD3">
            <w:pPr>
              <w:widowControl w:val="0"/>
              <w:suppressAutoHyphens/>
              <w:autoSpaceDN w:val="0"/>
              <w:spacing w:before="20" w:after="20"/>
              <w:textAlignment w:val="baseline"/>
              <w:rPr>
                <w:rFonts w:ascii="Cambria" w:eastAsia="Calibri" w:hAnsi="Cambria"/>
                <w:b/>
                <w:lang w:val="pl-PL"/>
              </w:rPr>
            </w:pPr>
            <w:r w:rsidRPr="00B1614A">
              <w:rPr>
                <w:rFonts w:ascii="Cambria" w:eastAsia="Calibri" w:hAnsi="Cambria"/>
                <w:b/>
                <w:lang w:val="pl-PL"/>
              </w:rPr>
              <w:t>Razem liczba godzin ćwiczeń</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52E30"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b/>
                <w:lang w:val="pl-PL"/>
              </w:rPr>
            </w:pPr>
            <w:r w:rsidRPr="00B1614A">
              <w:rPr>
                <w:rFonts w:ascii="Cambria" w:eastAsia="Calibri" w:hAnsi="Cambria"/>
                <w:b/>
                <w:lang w:val="pl-PL"/>
              </w:rPr>
              <w:t>90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9B117" w14:textId="77777777" w:rsidR="00680F21" w:rsidRPr="00B1614A" w:rsidRDefault="00680F21" w:rsidP="004F2DD3">
            <w:pPr>
              <w:widowControl w:val="0"/>
              <w:suppressAutoHyphens/>
              <w:autoSpaceDN w:val="0"/>
              <w:spacing w:before="20" w:after="20"/>
              <w:jc w:val="center"/>
              <w:textAlignment w:val="baseline"/>
              <w:rPr>
                <w:rFonts w:ascii="Cambria" w:eastAsia="Calibri" w:hAnsi="Cambria"/>
                <w:b/>
                <w:lang w:val="pl-PL"/>
              </w:rPr>
            </w:pPr>
            <w:r w:rsidRPr="00B1614A">
              <w:rPr>
                <w:rFonts w:ascii="Cambria" w:eastAsia="Calibri" w:hAnsi="Cambria"/>
                <w:b/>
                <w:lang w:val="pl-PL"/>
              </w:rPr>
              <w:t>54</w:t>
            </w:r>
          </w:p>
        </w:tc>
      </w:tr>
    </w:tbl>
    <w:p w14:paraId="692E603C" w14:textId="77777777" w:rsidR="00680F21" w:rsidRPr="00B1614A"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332ECE31"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7. Metody oraz środki dydaktyczne wykorzystywane w ramach poszczególnych form zajęć</w:t>
      </w:r>
    </w:p>
    <w:tbl>
      <w:tblPr>
        <w:tblW w:w="9322" w:type="dxa"/>
        <w:tblLayout w:type="fixed"/>
        <w:tblCellMar>
          <w:left w:w="10" w:type="dxa"/>
          <w:right w:w="10" w:type="dxa"/>
        </w:tblCellMar>
        <w:tblLook w:val="04A0" w:firstRow="1" w:lastRow="0" w:firstColumn="1" w:lastColumn="0" w:noHBand="0" w:noVBand="1"/>
      </w:tblPr>
      <w:tblGrid>
        <w:gridCol w:w="1402"/>
        <w:gridCol w:w="5510"/>
        <w:gridCol w:w="2410"/>
      </w:tblGrid>
      <w:tr w:rsidR="00680F21" w:rsidRPr="00B1614A" w14:paraId="0E5809D8" w14:textId="77777777" w:rsidTr="004F2DD3">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8F2F6"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b/>
                <w:bCs/>
                <w:kern w:val="3"/>
                <w:lang w:val="pl-PL"/>
              </w:rPr>
            </w:pPr>
            <w:r w:rsidRPr="00B1614A">
              <w:rPr>
                <w:rFonts w:ascii="Cambria" w:eastAsia="Calibri" w:hAnsi="Cambria" w:cs="Tahoma"/>
                <w:b/>
                <w:bCs/>
                <w:kern w:val="3"/>
                <w:lang w:val="pl-PL"/>
              </w:rPr>
              <w:t>Forma zajęć</w:t>
            </w:r>
          </w:p>
        </w:tc>
        <w:tc>
          <w:tcPr>
            <w:tcW w:w="5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D93F1"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b/>
                <w:bCs/>
                <w:kern w:val="3"/>
                <w:lang w:val="pl-PL"/>
              </w:rPr>
            </w:pPr>
            <w:r w:rsidRPr="00B1614A">
              <w:rPr>
                <w:rFonts w:ascii="Cambria" w:eastAsia="Calibri" w:hAnsi="Cambria" w:cs="Tahoma"/>
                <w:b/>
                <w:bCs/>
                <w:kern w:val="3"/>
                <w:lang w:val="pl-PL"/>
              </w:rPr>
              <w:t>Metody dydaktyczne (wybór z listy)</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176D1"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b/>
                <w:kern w:val="3"/>
                <w:lang w:val="pl-PL"/>
              </w:rPr>
            </w:pPr>
            <w:r w:rsidRPr="00B1614A">
              <w:rPr>
                <w:rFonts w:ascii="Cambria" w:eastAsia="Calibri" w:hAnsi="Cambria" w:cs="Tahoma"/>
                <w:b/>
                <w:bCs/>
                <w:kern w:val="3"/>
                <w:lang w:val="pl-PL"/>
              </w:rPr>
              <w:t>Ś</w:t>
            </w:r>
            <w:r w:rsidRPr="00B1614A">
              <w:rPr>
                <w:rFonts w:ascii="Cambria" w:eastAsia="Calibri" w:hAnsi="Cambria" w:cs="Tahoma"/>
                <w:b/>
                <w:kern w:val="3"/>
                <w:lang w:val="pl-PL"/>
              </w:rPr>
              <w:t>rodki dydaktyczne</w:t>
            </w:r>
          </w:p>
        </w:tc>
      </w:tr>
      <w:tr w:rsidR="00680F21" w:rsidRPr="00B1614A" w14:paraId="5D70BBE4" w14:textId="77777777" w:rsidTr="004F2DD3">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E55BE"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bCs/>
                <w:kern w:val="3"/>
                <w:lang w:val="pl-PL"/>
              </w:rPr>
            </w:pPr>
            <w:r w:rsidRPr="00B1614A">
              <w:rPr>
                <w:rFonts w:ascii="Cambria" w:eastAsia="Calibri" w:hAnsi="Cambria" w:cs="Tahoma"/>
                <w:bCs/>
                <w:kern w:val="3"/>
                <w:lang w:val="pl-PL"/>
              </w:rPr>
              <w:t>Ćwiczenia</w:t>
            </w:r>
          </w:p>
        </w:tc>
        <w:tc>
          <w:tcPr>
            <w:tcW w:w="5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C55A8"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lang w:val="pl-PL"/>
              </w:rPr>
            </w:pPr>
            <w:r w:rsidRPr="00B1614A">
              <w:rPr>
                <w:rFonts w:ascii="Cambria" w:eastAsia="Calibri" w:hAnsi="Cambria" w:cs="Tahoma"/>
                <w:b/>
                <w:bCs/>
                <w:kern w:val="3"/>
                <w:lang w:val="pl-PL"/>
              </w:rPr>
              <w:t>M3</w:t>
            </w:r>
            <w:r w:rsidRPr="00B1614A">
              <w:rPr>
                <w:rFonts w:ascii="Cambria" w:eastAsia="Calibri" w:hAnsi="Cambria" w:cs="Tahoma"/>
                <w:bCs/>
                <w:kern w:val="3"/>
                <w:lang w:val="pl-PL"/>
              </w:rPr>
              <w:t xml:space="preserve"> – Metoda eksponująca</w:t>
            </w:r>
          </w:p>
          <w:p w14:paraId="255EDCA2"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lang w:val="pl-PL"/>
              </w:rPr>
            </w:pPr>
            <w:r w:rsidRPr="00B1614A">
              <w:rPr>
                <w:rFonts w:ascii="Cambria" w:eastAsia="Calibri" w:hAnsi="Cambria" w:cs="Tahoma"/>
                <w:bCs/>
                <w:kern w:val="3"/>
                <w:lang w:val="pl-PL"/>
              </w:rPr>
              <w:t>Pokaz materiału audiowizualnego, pokaz prezentacji multimedialnej.</w:t>
            </w:r>
          </w:p>
          <w:p w14:paraId="4342FB15"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lang w:val="pl-PL"/>
              </w:rPr>
            </w:pPr>
            <w:r w:rsidRPr="00B1614A">
              <w:rPr>
                <w:rFonts w:ascii="Cambria" w:eastAsia="Calibri" w:hAnsi="Cambria" w:cs="Tahoma"/>
                <w:b/>
                <w:bCs/>
                <w:kern w:val="3"/>
                <w:lang w:val="pl-PL"/>
              </w:rPr>
              <w:t>M5</w:t>
            </w:r>
            <w:r w:rsidRPr="00B1614A">
              <w:rPr>
                <w:rFonts w:ascii="Cambria" w:eastAsia="Calibri" w:hAnsi="Cambria" w:cs="Tahoma"/>
                <w:bCs/>
                <w:kern w:val="3"/>
                <w:lang w:val="pl-PL"/>
              </w:rPr>
              <w:t xml:space="preserve"> – Metoda praktyczna</w:t>
            </w:r>
          </w:p>
          <w:p w14:paraId="7BA7325C" w14:textId="77777777" w:rsidR="00680F21" w:rsidRPr="00B1614A" w:rsidRDefault="00680F21" w:rsidP="004F2DD3">
            <w:pPr>
              <w:widowControl w:val="0"/>
              <w:suppressAutoHyphens/>
              <w:autoSpaceDN w:val="0"/>
              <w:spacing w:line="259" w:lineRule="auto"/>
              <w:textAlignment w:val="baseline"/>
              <w:rPr>
                <w:rFonts w:ascii="Cambria" w:eastAsia="Calibri" w:hAnsi="Cambria" w:cs="Tahoma"/>
                <w:bCs/>
                <w:kern w:val="3"/>
                <w:lang w:val="pl-PL"/>
              </w:rPr>
            </w:pPr>
            <w:r w:rsidRPr="00B1614A">
              <w:rPr>
                <w:rFonts w:ascii="Cambria" w:eastAsia="Calibri" w:hAnsi="Cambria" w:cs="Tahoma"/>
                <w:b/>
                <w:bCs/>
                <w:kern w:val="3"/>
                <w:lang w:val="pl-PL"/>
              </w:rPr>
              <w:t>2.</w:t>
            </w:r>
            <w:r w:rsidRPr="00B1614A">
              <w:rPr>
                <w:rFonts w:ascii="Cambria" w:eastAsia="Calibri" w:hAnsi="Cambria" w:cs="Tahoma"/>
                <w:bCs/>
                <w:kern w:val="3"/>
                <w:lang w:val="pl-PL"/>
              </w:rPr>
              <w:t xml:space="preserve"> Ćwiczenia przedmiotowe, np. czytanie i analiza tekstu źródłowego, praca z tekstem źródłowym</w:t>
            </w:r>
          </w:p>
          <w:p w14:paraId="5843FC8A"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bCs/>
                <w:kern w:val="3"/>
                <w:lang w:val="pl-PL"/>
              </w:rPr>
            </w:pPr>
            <w:r w:rsidRPr="00B1614A">
              <w:rPr>
                <w:rFonts w:ascii="Cambria" w:eastAsia="Calibri" w:hAnsi="Cambria" w:cs="Tahoma"/>
                <w:b/>
                <w:bCs/>
                <w:kern w:val="3"/>
                <w:lang w:val="pl-PL"/>
              </w:rPr>
              <w:t>5.</w:t>
            </w:r>
            <w:r w:rsidRPr="00B1614A">
              <w:rPr>
                <w:rFonts w:ascii="Cambria" w:eastAsia="Calibri" w:hAnsi="Cambria" w:cs="Tahoma"/>
                <w:bCs/>
                <w:kern w:val="3"/>
                <w:lang w:val="pl-PL"/>
              </w:rPr>
              <w:t xml:space="preserve">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C238F"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 tablica,</w:t>
            </w:r>
          </w:p>
          <w:p w14:paraId="752CEE3A"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 odtwarzacz CD,</w:t>
            </w:r>
          </w:p>
          <w:p w14:paraId="57BC19A2"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 projektor,</w:t>
            </w:r>
          </w:p>
          <w:p w14:paraId="663051B6"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 sprzęt multimedialny,</w:t>
            </w:r>
          </w:p>
          <w:p w14:paraId="66BBA89A"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 laptop;</w:t>
            </w:r>
          </w:p>
          <w:p w14:paraId="484014F4"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p>
        </w:tc>
      </w:tr>
    </w:tbl>
    <w:p w14:paraId="48E4FF35" w14:textId="77777777" w:rsidR="00680F21" w:rsidRPr="00B1614A"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141F64E1"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8. Sposoby (metody) weryfikacji i oceny efektów uczenia się osiągniętych przez studenta</w:t>
      </w:r>
    </w:p>
    <w:p w14:paraId="136DD04D" w14:textId="77777777" w:rsidR="00680F21" w:rsidRPr="00B1614A" w:rsidRDefault="00680F21" w:rsidP="004F2DD3">
      <w:pPr>
        <w:suppressAutoHyphens/>
        <w:autoSpaceDN w:val="0"/>
        <w:spacing w:after="24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8.1. Sposoby (metody) oceniania osiągnięcia efektów uczenia się na poszczególnych formach zajęć</w:t>
      </w:r>
    </w:p>
    <w:tbl>
      <w:tblPr>
        <w:tblW w:w="9322" w:type="dxa"/>
        <w:tblLayout w:type="fixed"/>
        <w:tblCellMar>
          <w:left w:w="10" w:type="dxa"/>
          <w:right w:w="10" w:type="dxa"/>
        </w:tblCellMar>
        <w:tblLook w:val="04A0" w:firstRow="1" w:lastRow="0" w:firstColumn="1" w:lastColumn="0" w:noHBand="0" w:noVBand="1"/>
      </w:tblPr>
      <w:tblGrid>
        <w:gridCol w:w="1457"/>
        <w:gridCol w:w="5030"/>
        <w:gridCol w:w="2835"/>
      </w:tblGrid>
      <w:tr w:rsidR="00680F21" w:rsidRPr="00B1614A" w14:paraId="4A1E5F7B" w14:textId="77777777" w:rsidTr="004F2DD3">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CD52A" w14:textId="77777777" w:rsidR="00680F21" w:rsidRPr="00B1614A" w:rsidRDefault="00680F21" w:rsidP="004F2DD3">
            <w:pPr>
              <w:widowControl w:val="0"/>
              <w:suppressAutoHyphens/>
              <w:autoSpaceDN w:val="0"/>
              <w:textAlignment w:val="baseline"/>
              <w:rPr>
                <w:rFonts w:ascii="Cambria" w:eastAsia="Calibri" w:hAnsi="Cambria" w:cs="Tahoma"/>
                <w:b/>
                <w:bCs/>
                <w:kern w:val="3"/>
                <w:lang w:val="pl-PL"/>
              </w:rPr>
            </w:pPr>
            <w:r w:rsidRPr="00B1614A">
              <w:rPr>
                <w:rFonts w:ascii="Cambria" w:eastAsia="Calibri" w:hAnsi="Cambria" w:cs="Tahoma"/>
                <w:b/>
                <w:bCs/>
                <w:kern w:val="3"/>
                <w:lang w:val="pl-PL"/>
              </w:rPr>
              <w:t>Forma zajęć</w:t>
            </w:r>
          </w:p>
        </w:tc>
        <w:tc>
          <w:tcPr>
            <w:tcW w:w="5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A9922" w14:textId="77777777" w:rsidR="00680F21" w:rsidRPr="00B1614A" w:rsidRDefault="00680F21" w:rsidP="004F2DD3">
            <w:pPr>
              <w:widowControl w:val="0"/>
              <w:suppressAutoHyphens/>
              <w:autoSpaceDN w:val="0"/>
              <w:textAlignment w:val="baseline"/>
              <w:rPr>
                <w:rFonts w:ascii="Cambria" w:eastAsia="Calibri" w:hAnsi="Cambria" w:cs="Tahoma"/>
                <w:b/>
                <w:kern w:val="3"/>
                <w:lang w:val="pl-PL"/>
              </w:rPr>
            </w:pPr>
            <w:r w:rsidRPr="00B1614A">
              <w:rPr>
                <w:rFonts w:ascii="Cambria" w:eastAsia="Calibri" w:hAnsi="Cambria" w:cs="Tahoma"/>
                <w:b/>
                <w:kern w:val="3"/>
                <w:lang w:val="pl-PL"/>
              </w:rPr>
              <w:t>Ocena formująca (F)</w:t>
            </w:r>
          </w:p>
          <w:p w14:paraId="13015DFC" w14:textId="77777777" w:rsidR="00680F21" w:rsidRPr="00B1614A" w:rsidRDefault="00680F21" w:rsidP="004F2DD3">
            <w:pPr>
              <w:widowControl w:val="0"/>
              <w:suppressAutoHyphens/>
              <w:autoSpaceDN w:val="0"/>
              <w:textAlignment w:val="baseline"/>
              <w:rPr>
                <w:rFonts w:ascii="Cambria" w:eastAsia="Calibri" w:hAnsi="Cambria" w:cs="Tahoma"/>
                <w:kern w:val="3"/>
                <w:lang w:val="pl-PL"/>
              </w:rPr>
            </w:pPr>
            <w:r w:rsidRPr="00B1614A">
              <w:rPr>
                <w:rFonts w:ascii="Cambria" w:eastAsia="Calibri" w:hAnsi="Cambria" w:cs="Tahoma"/>
                <w:b/>
                <w:kern w:val="3"/>
                <w:lang w:val="pl-PL"/>
              </w:rPr>
              <w:t xml:space="preserve">– </w:t>
            </w:r>
            <w:r w:rsidRPr="00B1614A">
              <w:rPr>
                <w:rFonts w:ascii="Cambria" w:eastAsia="Calibri" w:hAnsi="Cambria" w:cs="Tahoma"/>
                <w:kern w:val="3"/>
                <w:lang w:val="pl-PL"/>
              </w:rPr>
              <w:t xml:space="preserve">wskazuje studentowi na potrzebę uzupełniania wiedzy lub stosowania określonych metod i narzędzi, stymulujące do doskonalenia efektów pracy </w:t>
            </w:r>
            <w:r w:rsidRPr="00B1614A">
              <w:rPr>
                <w:rFonts w:ascii="Cambria" w:eastAsia="Calibri" w:hAnsi="Cambria" w:cs="Tahoma"/>
                <w:b/>
                <w:kern w:val="3"/>
                <w:lang w:val="pl-PL"/>
              </w:rPr>
              <w:t>(wybór z listy)</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F3B9A" w14:textId="77777777" w:rsidR="00680F21" w:rsidRPr="00B1614A" w:rsidRDefault="00680F21" w:rsidP="004F2DD3">
            <w:pPr>
              <w:widowControl w:val="0"/>
              <w:suppressAutoHyphens/>
              <w:autoSpaceDN w:val="0"/>
              <w:textAlignment w:val="baseline"/>
              <w:rPr>
                <w:rFonts w:ascii="Cambria" w:eastAsia="Calibri" w:hAnsi="Cambria" w:cs="Tahoma"/>
                <w:kern w:val="3"/>
                <w:lang w:val="pl-PL"/>
              </w:rPr>
            </w:pPr>
            <w:r w:rsidRPr="00B1614A">
              <w:rPr>
                <w:rFonts w:ascii="Cambria" w:eastAsia="Calibri" w:hAnsi="Cambria" w:cs="Tahoma"/>
                <w:b/>
                <w:kern w:val="3"/>
                <w:lang w:val="pl-PL"/>
              </w:rPr>
              <w:t xml:space="preserve">Ocena podsumowująca (P) – </w:t>
            </w:r>
            <w:r w:rsidRPr="00B1614A">
              <w:rPr>
                <w:rFonts w:ascii="Cambria" w:eastAsia="Calibri" w:hAnsi="Cambria" w:cs="Tahoma"/>
                <w:kern w:val="3"/>
                <w:lang w:val="pl-PL"/>
              </w:rPr>
              <w:t xml:space="preserve">podsumowuje osiągnięte efekty uczenia się </w:t>
            </w:r>
            <w:r w:rsidRPr="00B1614A">
              <w:rPr>
                <w:rFonts w:ascii="Cambria" w:eastAsia="Calibri" w:hAnsi="Cambria" w:cs="Tahoma"/>
                <w:b/>
                <w:kern w:val="3"/>
                <w:lang w:val="pl-PL"/>
              </w:rPr>
              <w:t>(wybór z listy)</w:t>
            </w:r>
          </w:p>
        </w:tc>
      </w:tr>
      <w:tr w:rsidR="00680F21" w:rsidRPr="00B1614A" w14:paraId="0F9ADFB9" w14:textId="77777777" w:rsidTr="004F2DD3">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1D80A" w14:textId="77777777" w:rsidR="00680F21" w:rsidRPr="00B1614A" w:rsidRDefault="00680F21" w:rsidP="004F2DD3">
            <w:pPr>
              <w:widowControl w:val="0"/>
              <w:suppressAutoHyphens/>
              <w:autoSpaceDN w:val="0"/>
              <w:textAlignment w:val="baseline"/>
              <w:rPr>
                <w:rFonts w:ascii="Cambria" w:eastAsia="Calibri" w:hAnsi="Cambria" w:cs="Tahoma"/>
                <w:bCs/>
                <w:kern w:val="3"/>
                <w:lang w:val="pl-PL"/>
              </w:rPr>
            </w:pPr>
            <w:r w:rsidRPr="00B1614A">
              <w:rPr>
                <w:rFonts w:ascii="Cambria" w:eastAsia="Calibri" w:hAnsi="Cambria" w:cs="Tahoma"/>
                <w:bCs/>
                <w:kern w:val="3"/>
                <w:lang w:val="pl-PL"/>
              </w:rPr>
              <w:t>Ćwiczenia</w:t>
            </w:r>
          </w:p>
        </w:tc>
        <w:tc>
          <w:tcPr>
            <w:tcW w:w="5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09AFC2" w14:textId="77777777" w:rsidR="00680F21" w:rsidRPr="00B1614A" w:rsidRDefault="00680F21" w:rsidP="004F2DD3">
            <w:pPr>
              <w:widowControl w:val="0"/>
              <w:suppressAutoHyphens/>
              <w:autoSpaceDN w:val="0"/>
              <w:textAlignment w:val="baseline"/>
              <w:rPr>
                <w:rFonts w:ascii="Cambria" w:eastAsia="Calibri" w:hAnsi="Cambria" w:cs="Tahoma"/>
                <w:kern w:val="3"/>
                <w:lang w:val="pl-PL"/>
              </w:rPr>
            </w:pPr>
            <w:r w:rsidRPr="00B1614A">
              <w:rPr>
                <w:rFonts w:ascii="Cambria" w:eastAsia="Calibri" w:hAnsi="Cambria" w:cs="Tahoma"/>
                <w:b/>
                <w:kern w:val="3"/>
                <w:lang w:val="pl-PL"/>
              </w:rPr>
              <w:t>F1</w:t>
            </w:r>
            <w:r w:rsidRPr="00B1614A">
              <w:rPr>
                <w:rFonts w:ascii="Cambria" w:eastAsia="Calibri" w:hAnsi="Cambria" w:cs="Tahoma"/>
                <w:kern w:val="3"/>
                <w:lang w:val="pl-PL"/>
              </w:rPr>
              <w:t xml:space="preserve"> - sprawdzian (ustny, pisemny, „wejściówka”, sprawdzian praktyczny umiejętności, kolokwium cząstkowe, sprawdzian praktyczny umiejętności)</w:t>
            </w:r>
          </w:p>
          <w:p w14:paraId="5DA85AD3" w14:textId="77777777" w:rsidR="00680F21" w:rsidRPr="00B1614A" w:rsidRDefault="00680F21" w:rsidP="004F2DD3">
            <w:pPr>
              <w:widowControl w:val="0"/>
              <w:suppressAutoHyphens/>
              <w:autoSpaceDN w:val="0"/>
              <w:textAlignment w:val="baseline"/>
              <w:rPr>
                <w:rFonts w:ascii="Cambria" w:eastAsia="Calibri" w:hAnsi="Cambria" w:cs="Tahoma"/>
                <w:kern w:val="3"/>
                <w:lang w:val="pl-PL"/>
              </w:rPr>
            </w:pPr>
            <w:r w:rsidRPr="00B1614A">
              <w:rPr>
                <w:rFonts w:ascii="Cambria" w:eastAsia="Calibri" w:hAnsi="Cambria" w:cs="Tahoma"/>
                <w:b/>
                <w:kern w:val="3"/>
                <w:lang w:val="pl-PL"/>
              </w:rPr>
              <w:t xml:space="preserve">F2 – </w:t>
            </w:r>
            <w:r w:rsidRPr="00B1614A">
              <w:rPr>
                <w:rFonts w:ascii="Cambria" w:eastAsia="Calibri" w:hAnsi="Cambria" w:cs="Tahoma"/>
                <w:bCs/>
                <w:kern w:val="3"/>
                <w:lang w:val="pl-PL"/>
              </w:rPr>
              <w:t>obserwacja/aktywność (przygotowanie do zajęć, ocena ćwiczeń wykonywanych podczas zajęć i jako pracy własnej, prace domowe itd.)</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13715" w14:textId="129E071D" w:rsidR="00680F21" w:rsidRPr="00B1614A" w:rsidRDefault="00680F21" w:rsidP="004F2DD3">
            <w:pPr>
              <w:widowControl w:val="0"/>
              <w:suppressAutoHyphens/>
              <w:autoSpaceDN w:val="0"/>
              <w:textAlignment w:val="baseline"/>
              <w:rPr>
                <w:rFonts w:ascii="Cambria" w:eastAsia="Calibri" w:hAnsi="Cambria" w:cs="Tahoma"/>
                <w:kern w:val="3"/>
                <w:lang w:val="pl-PL"/>
              </w:rPr>
            </w:pPr>
            <w:r w:rsidRPr="00B1614A">
              <w:rPr>
                <w:rFonts w:ascii="Cambria" w:eastAsia="Calibri" w:hAnsi="Cambria" w:cs="Tahoma"/>
                <w:b/>
                <w:bCs/>
                <w:kern w:val="3"/>
                <w:lang w:val="pl-PL"/>
              </w:rPr>
              <w:t xml:space="preserve">P1 </w:t>
            </w:r>
            <w:r w:rsidRPr="00B1614A">
              <w:rPr>
                <w:rFonts w:ascii="Cambria" w:eastAsia="Calibri" w:hAnsi="Cambria" w:cs="Tahoma"/>
                <w:kern w:val="3"/>
                <w:lang w:val="pl-PL"/>
              </w:rPr>
              <w:t>– egz</w:t>
            </w:r>
            <w:r w:rsidR="004F2DD3" w:rsidRPr="00B1614A">
              <w:rPr>
                <w:rFonts w:ascii="Cambria" w:eastAsia="Calibri" w:hAnsi="Cambria" w:cs="Tahoma"/>
                <w:kern w:val="3"/>
                <w:lang w:val="pl-PL"/>
              </w:rPr>
              <w:t>amin (pisemny</w:t>
            </w:r>
            <w:r w:rsidRPr="00B1614A">
              <w:rPr>
                <w:rFonts w:ascii="Cambria" w:eastAsia="Calibri" w:hAnsi="Cambria" w:cs="Tahoma"/>
                <w:kern w:val="3"/>
                <w:lang w:val="pl-PL"/>
              </w:rPr>
              <w:t>)</w:t>
            </w:r>
          </w:p>
        </w:tc>
      </w:tr>
    </w:tbl>
    <w:p w14:paraId="43856D6F" w14:textId="77777777" w:rsidR="00680F21" w:rsidRPr="00B1614A" w:rsidRDefault="00680F21" w:rsidP="004F2DD3">
      <w:pPr>
        <w:spacing w:line="259" w:lineRule="auto"/>
        <w:rPr>
          <w:rFonts w:ascii="Cambria" w:eastAsia="Aptos" w:hAnsi="Cambria"/>
          <w:b/>
          <w:lang w:val="pl-PL"/>
        </w:rPr>
      </w:pPr>
    </w:p>
    <w:p w14:paraId="70C42220"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8.2. Sposoby (metody) weryfikacji osiągnięcia przedmiotowych efektów uczenia się (wstawić „x”)</w:t>
      </w: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409"/>
      </w:tblGrid>
      <w:tr w:rsidR="00680F21" w:rsidRPr="00B1614A" w14:paraId="5EBD885E" w14:textId="77777777" w:rsidTr="004F2DD3">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5E078F"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Symbol efektu</w:t>
            </w:r>
            <w:r w:rsidRPr="00B1614A">
              <w:rPr>
                <w:rFonts w:ascii="Cambria" w:eastAsia="Times New Roman" w:hAnsi="Cambria"/>
                <w:lang w:val="pl-PL" w:eastAsia="pl-PL"/>
              </w:rPr>
              <w:t> </w:t>
            </w:r>
          </w:p>
        </w:tc>
        <w:tc>
          <w:tcPr>
            <w:tcW w:w="802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4BC03"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sz w:val="18"/>
                <w:szCs w:val="18"/>
                <w:lang w:val="pl-PL" w:eastAsia="pl-PL"/>
              </w:rPr>
              <w:t>Ćwiczenia  </w:t>
            </w:r>
          </w:p>
        </w:tc>
      </w:tr>
      <w:tr w:rsidR="00680F21" w:rsidRPr="00B1614A" w14:paraId="2EAD8F05" w14:textId="77777777" w:rsidTr="004F2DD3">
        <w:trPr>
          <w:trHeight w:val="315"/>
        </w:trPr>
        <w:tc>
          <w:tcPr>
            <w:tcW w:w="1058" w:type="dxa"/>
            <w:vMerge/>
            <w:vAlign w:val="center"/>
            <w:hideMark/>
          </w:tcPr>
          <w:p w14:paraId="282570B7" w14:textId="77777777" w:rsidR="00680F21" w:rsidRPr="00B1614A" w:rsidRDefault="00680F21" w:rsidP="004F2DD3">
            <w:pPr>
              <w:rPr>
                <w:rFonts w:ascii="Cambria" w:eastAsia="Times New Roman" w:hAnsi="Cambria"/>
                <w:sz w:val="24"/>
                <w:szCs w:val="24"/>
                <w:lang w:val="pl-PL"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61EBE8" w14:textId="77777777" w:rsidR="00680F21" w:rsidRPr="00B1614A" w:rsidRDefault="00680F21" w:rsidP="004F2DD3">
            <w:pPr>
              <w:jc w:val="center"/>
              <w:textAlignment w:val="baseline"/>
              <w:rPr>
                <w:rFonts w:ascii="Cambria" w:eastAsia="Times New Roman" w:hAnsi="Cambria"/>
                <w:sz w:val="16"/>
                <w:szCs w:val="16"/>
                <w:lang w:val="pl-PL" w:eastAsia="pl-PL"/>
              </w:rPr>
            </w:pPr>
            <w:r w:rsidRPr="00B1614A">
              <w:rPr>
                <w:rFonts w:ascii="Cambria" w:eastAsia="Aptos" w:hAnsi="Cambria"/>
                <w:b/>
                <w:bCs/>
                <w:lang w:val="pl-PL"/>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A3EB70"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Aptos" w:hAnsi="Cambria"/>
                <w:b/>
                <w:bCs/>
                <w:lang w:val="pl-PL"/>
              </w:rPr>
              <w:t>F2</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8BFE74"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Aptos" w:hAnsi="Cambria"/>
                <w:b/>
                <w:bCs/>
                <w:lang w:val="pl-PL"/>
              </w:rPr>
              <w:t>P1</w:t>
            </w:r>
          </w:p>
        </w:tc>
      </w:tr>
      <w:tr w:rsidR="00680F21" w:rsidRPr="00B1614A" w14:paraId="4F2DEF77"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54756D"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29C2CB" w14:textId="77777777" w:rsidR="00680F21" w:rsidRPr="00B1614A" w:rsidRDefault="00680F21" w:rsidP="004F2DD3">
            <w:pPr>
              <w:jc w:val="center"/>
              <w:rPr>
                <w:rFonts w:ascii="Cambria" w:eastAsia="Aptos" w:hAnsi="Cambria"/>
                <w:b/>
                <w:bCs/>
                <w:lang w:val="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22CAAC"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C61C06"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16F92755"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48878A"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8494C5"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4C2907"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CEB4C0"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0B40A9F5"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66ABD6"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DB2747" w14:textId="77777777" w:rsidR="00680F21" w:rsidRPr="00B1614A" w:rsidRDefault="00680F21" w:rsidP="004F2DD3">
            <w:pPr>
              <w:jc w:val="center"/>
              <w:rPr>
                <w:rFonts w:ascii="Cambria" w:eastAsia="Aptos" w:hAnsi="Cambria"/>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7EB66C" w14:textId="77777777" w:rsidR="00680F21" w:rsidRPr="00B1614A" w:rsidRDefault="00680F21" w:rsidP="004F2DD3">
            <w:pPr>
              <w:jc w:val="center"/>
              <w:textAlignment w:val="baseline"/>
              <w:rPr>
                <w:rFonts w:ascii="Cambria" w:eastAsia="Aptos" w:hAnsi="Cambria"/>
                <w:b/>
                <w:bCs/>
                <w:lang w:val="pl-PL" w:eastAsia="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2908BA" w14:textId="77777777" w:rsidR="00680F21" w:rsidRPr="00B1614A" w:rsidRDefault="00680F21" w:rsidP="004F2DD3">
            <w:pPr>
              <w:jc w:val="center"/>
              <w:textAlignment w:val="baseline"/>
              <w:rPr>
                <w:rFonts w:ascii="Cambria" w:eastAsia="Aptos" w:hAnsi="Cambria"/>
                <w:b/>
                <w:bCs/>
                <w:lang w:val="pl-PL" w:eastAsia="pl-PL"/>
              </w:rPr>
            </w:pPr>
            <w:r w:rsidRPr="00B1614A">
              <w:rPr>
                <w:rFonts w:ascii="Cambria" w:eastAsia="Aptos" w:hAnsi="Cambria"/>
                <w:b/>
                <w:bCs/>
                <w:lang w:val="pl-PL"/>
              </w:rPr>
              <w:t>x</w:t>
            </w:r>
          </w:p>
        </w:tc>
      </w:tr>
      <w:tr w:rsidR="00680F21" w:rsidRPr="00B1614A" w14:paraId="4D8770B3"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C4D313" w14:textId="77777777" w:rsidR="00680F21" w:rsidRPr="00B1614A" w:rsidRDefault="00680F21" w:rsidP="004F2DD3">
            <w:pPr>
              <w:ind w:right="-120"/>
              <w:jc w:val="center"/>
              <w:textAlignment w:val="baseline"/>
              <w:rPr>
                <w:rFonts w:ascii="Cambria" w:eastAsia="Times New Roman" w:hAnsi="Cambria"/>
                <w:lang w:val="pl-PL" w:eastAsia="pl-PL"/>
              </w:rPr>
            </w:pPr>
            <w:r w:rsidRPr="00B1614A">
              <w:rPr>
                <w:rFonts w:ascii="Cambria" w:eastAsia="Times New Roman" w:hAnsi="Cambria"/>
                <w:lang w:val="pl-PL" w:eastAsia="pl-PL"/>
              </w:rPr>
              <w:t>W_04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E26D25"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821E33" w14:textId="77777777" w:rsidR="00680F21" w:rsidRPr="00B1614A" w:rsidRDefault="00680F21" w:rsidP="004F2DD3">
            <w:pPr>
              <w:jc w:val="center"/>
              <w:textAlignment w:val="baseline"/>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CD6ACF" w14:textId="77777777" w:rsidR="00680F21" w:rsidRPr="00B1614A" w:rsidRDefault="00680F21" w:rsidP="004F2DD3">
            <w:pPr>
              <w:jc w:val="center"/>
              <w:textAlignment w:val="baseline"/>
              <w:rPr>
                <w:rFonts w:ascii="Cambria" w:eastAsia="Aptos" w:hAnsi="Cambria"/>
                <w:b/>
                <w:bCs/>
                <w:lang w:val="pl-PL"/>
              </w:rPr>
            </w:pPr>
            <w:r w:rsidRPr="00B1614A">
              <w:rPr>
                <w:rFonts w:ascii="Cambria" w:eastAsia="Aptos" w:hAnsi="Cambria"/>
                <w:b/>
                <w:bCs/>
                <w:lang w:val="pl-PL"/>
              </w:rPr>
              <w:t>x</w:t>
            </w:r>
          </w:p>
        </w:tc>
      </w:tr>
      <w:tr w:rsidR="00680F21" w:rsidRPr="00B1614A" w14:paraId="293CC2B6"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FB5346"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B692E0"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2D6B2C"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7561FB"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6F224038"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068282"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C96627"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60D776"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E3695EB"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199748B5"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069B1C"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lastRenderedPageBreak/>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7930E6"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55DC72"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F6C2AD"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0C420F16"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CD03C5"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16895C"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A084BB"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10F2DF"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19D69C7F"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4969B3"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8E665"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5B9FE3"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119039"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73C4E7D3"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3E7A0B"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DCEF65" w14:textId="77777777" w:rsidR="00680F21" w:rsidRPr="00B1614A" w:rsidRDefault="00680F21" w:rsidP="004F2DD3">
            <w:pPr>
              <w:jc w:val="center"/>
              <w:rPr>
                <w:rFonts w:ascii="Cambria" w:eastAsia="Times New Roman" w:hAnsi="Cambria"/>
                <w:b/>
                <w:bCs/>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D8CD5B"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4B09D4" w14:textId="77777777" w:rsidR="00680F21" w:rsidRPr="00B1614A" w:rsidRDefault="00680F21" w:rsidP="004F2DD3">
            <w:pPr>
              <w:jc w:val="center"/>
              <w:rPr>
                <w:rFonts w:ascii="Cambria" w:eastAsia="Aptos" w:hAnsi="Cambria"/>
                <w:b/>
                <w:bCs/>
                <w:lang w:val="pl-PL"/>
              </w:rPr>
            </w:pPr>
          </w:p>
        </w:tc>
      </w:tr>
      <w:tr w:rsidR="00680F21" w:rsidRPr="00B1614A" w14:paraId="1C49E4FF"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FE7360"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9D0F1B"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59417F"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A3271F1" w14:textId="77777777" w:rsidR="00680F21" w:rsidRPr="00B1614A" w:rsidRDefault="00680F21" w:rsidP="004F2DD3">
            <w:pPr>
              <w:jc w:val="center"/>
              <w:textAlignment w:val="baseline"/>
              <w:rPr>
                <w:rFonts w:ascii="Cambria" w:eastAsia="Times New Roman" w:hAnsi="Cambria"/>
                <w:b/>
                <w:sz w:val="24"/>
                <w:szCs w:val="24"/>
                <w:lang w:val="pl-PL" w:eastAsia="pl-PL"/>
              </w:rPr>
            </w:pPr>
          </w:p>
        </w:tc>
      </w:tr>
    </w:tbl>
    <w:p w14:paraId="59E2D830" w14:textId="77777777" w:rsidR="00680F21" w:rsidRPr="00B1614A" w:rsidRDefault="00680F21" w:rsidP="004F2DD3">
      <w:pPr>
        <w:suppressAutoHyphens/>
        <w:autoSpaceDN w:val="0"/>
        <w:spacing w:before="120" w:after="160" w:line="259" w:lineRule="auto"/>
        <w:jc w:val="both"/>
        <w:textAlignment w:val="baseline"/>
        <w:rPr>
          <w:rFonts w:ascii="Cambria" w:eastAsia="Calibri" w:hAnsi="Cambria" w:cs="Tahoma"/>
          <w:kern w:val="3"/>
          <w:lang w:val="pl-PL"/>
        </w:rPr>
      </w:pPr>
      <w:r w:rsidRPr="00B1614A">
        <w:rPr>
          <w:rFonts w:ascii="Cambria" w:eastAsia="Calibri" w:hAnsi="Cambria" w:cs="Tahoma"/>
          <w:b/>
          <w:bCs/>
          <w:kern w:val="3"/>
          <w:lang w:val="pl-PL"/>
        </w:rPr>
        <w:t xml:space="preserve">9. Opis sposobu ustalania oceny końcowej </w:t>
      </w:r>
      <w:r w:rsidRPr="00B1614A">
        <w:rPr>
          <w:rFonts w:ascii="Cambria" w:eastAsia="Calibri" w:hAnsi="Cambria" w:cs="Tahoma"/>
          <w:kern w:val="3"/>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Layout w:type="fixed"/>
        <w:tblCellMar>
          <w:left w:w="10" w:type="dxa"/>
          <w:right w:w="10" w:type="dxa"/>
        </w:tblCellMar>
        <w:tblLook w:val="04A0" w:firstRow="1" w:lastRow="0" w:firstColumn="1" w:lastColumn="0" w:noHBand="0" w:noVBand="1"/>
      </w:tblPr>
      <w:tblGrid>
        <w:gridCol w:w="9322"/>
      </w:tblGrid>
      <w:tr w:rsidR="00680F21" w:rsidRPr="00B1614A" w14:paraId="47D07137" w14:textId="77777777" w:rsidTr="004F2DD3">
        <w:trPr>
          <w:trHeight w:val="239"/>
        </w:trPr>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C8333" w14:textId="77777777" w:rsidR="00680F21" w:rsidRPr="00B1614A" w:rsidRDefault="00680F21" w:rsidP="004F2DD3">
            <w:pPr>
              <w:widowControl w:val="0"/>
              <w:suppressAutoHyphens/>
              <w:autoSpaceDN w:val="0"/>
              <w:textAlignment w:val="baseline"/>
              <w:rPr>
                <w:rFonts w:ascii="Cambria" w:eastAsia="Calibri" w:hAnsi="Cambria" w:cs="Calibri"/>
                <w:lang w:val="pl-PL" w:eastAsia="ar-SA"/>
              </w:rPr>
            </w:pPr>
            <w:r w:rsidRPr="00B1614A">
              <w:rPr>
                <w:rFonts w:ascii="Cambria" w:eastAsia="Calibri" w:hAnsi="Cambria" w:cs="Calibri"/>
                <w:b/>
                <w:lang w:val="pl-PL" w:eastAsia="ar-SA"/>
              </w:rPr>
              <w:t>Zastosowanie systemu punktowego – oceny według następującej skali (wyrażone w %):</w:t>
            </w:r>
          </w:p>
          <w:p w14:paraId="1F922C99" w14:textId="77777777" w:rsidR="00680F21" w:rsidRPr="00B1614A" w:rsidRDefault="00680F21" w:rsidP="004F2DD3">
            <w:pPr>
              <w:widowControl w:val="0"/>
              <w:suppressAutoHyphens/>
              <w:autoSpaceDN w:val="0"/>
              <w:textAlignment w:val="baseline"/>
              <w:rPr>
                <w:rFonts w:ascii="Cambria" w:eastAsia="Calibri" w:hAnsi="Cambria" w:cs="Calibri"/>
                <w:lang w:val="pl-PL" w:eastAsia="ar-SA"/>
              </w:rPr>
            </w:pPr>
            <w:r w:rsidRPr="00B1614A">
              <w:rPr>
                <w:rFonts w:ascii="Cambria" w:eastAsia="Calibri" w:hAnsi="Cambria" w:cs="Calibri"/>
                <w:b/>
                <w:lang w:val="pl-PL" w:eastAsia="ar-SA"/>
              </w:rPr>
              <w:t>90%– 100% – ocena 5.0</w:t>
            </w:r>
          </w:p>
          <w:p w14:paraId="45C5A0CE" w14:textId="77777777" w:rsidR="00680F21" w:rsidRPr="00B1614A" w:rsidRDefault="00680F21" w:rsidP="004F2DD3">
            <w:pPr>
              <w:widowControl w:val="0"/>
              <w:suppressAutoHyphens/>
              <w:autoSpaceDN w:val="0"/>
              <w:textAlignment w:val="baseline"/>
              <w:rPr>
                <w:rFonts w:ascii="Cambria" w:eastAsia="Calibri" w:hAnsi="Cambria" w:cs="Calibri"/>
                <w:lang w:val="pl-PL" w:eastAsia="ar-SA"/>
              </w:rPr>
            </w:pPr>
            <w:r w:rsidRPr="00B1614A">
              <w:rPr>
                <w:rFonts w:ascii="Cambria" w:eastAsia="Calibri" w:hAnsi="Cambria" w:cs="Calibri"/>
                <w:b/>
                <w:lang w:val="pl-PL" w:eastAsia="ar-SA"/>
              </w:rPr>
              <w:t>80%– 89%   - ocena 4.5</w:t>
            </w:r>
          </w:p>
          <w:p w14:paraId="49B6D3A8" w14:textId="77777777" w:rsidR="00680F21" w:rsidRPr="00B1614A" w:rsidRDefault="00680F21" w:rsidP="004F2DD3">
            <w:pPr>
              <w:widowControl w:val="0"/>
              <w:suppressAutoHyphens/>
              <w:autoSpaceDN w:val="0"/>
              <w:textAlignment w:val="baseline"/>
              <w:rPr>
                <w:rFonts w:ascii="Cambria" w:eastAsia="Calibri" w:hAnsi="Cambria" w:cs="Calibri"/>
                <w:lang w:val="pl-PL" w:eastAsia="ar-SA"/>
              </w:rPr>
            </w:pPr>
            <w:r w:rsidRPr="00B1614A">
              <w:rPr>
                <w:rFonts w:ascii="Cambria" w:eastAsia="Calibri" w:hAnsi="Cambria" w:cs="Calibri"/>
                <w:b/>
                <w:lang w:val="pl-PL" w:eastAsia="ar-SA"/>
              </w:rPr>
              <w:t>70% – 79%  - ocena 4.0</w:t>
            </w:r>
          </w:p>
          <w:p w14:paraId="05E29F30" w14:textId="77777777" w:rsidR="00680F21" w:rsidRPr="00B1614A" w:rsidRDefault="00680F21" w:rsidP="004F2DD3">
            <w:pPr>
              <w:widowControl w:val="0"/>
              <w:suppressAutoHyphens/>
              <w:autoSpaceDN w:val="0"/>
              <w:textAlignment w:val="baseline"/>
              <w:rPr>
                <w:rFonts w:ascii="Cambria" w:eastAsia="Calibri" w:hAnsi="Cambria" w:cs="Calibri"/>
                <w:lang w:val="pl-PL" w:eastAsia="ar-SA"/>
              </w:rPr>
            </w:pPr>
            <w:r w:rsidRPr="00B1614A">
              <w:rPr>
                <w:rFonts w:ascii="Cambria" w:eastAsia="Calibri" w:hAnsi="Cambria" w:cs="Calibri"/>
                <w:b/>
                <w:lang w:val="pl-PL" w:eastAsia="ar-SA"/>
              </w:rPr>
              <w:t>60%– 69%   - ocena 3.5</w:t>
            </w:r>
          </w:p>
          <w:p w14:paraId="6201AF08" w14:textId="77777777" w:rsidR="00680F21" w:rsidRPr="00B1614A" w:rsidRDefault="00680F21" w:rsidP="004F2DD3">
            <w:pPr>
              <w:widowControl w:val="0"/>
              <w:suppressAutoHyphens/>
              <w:autoSpaceDN w:val="0"/>
              <w:textAlignment w:val="baseline"/>
              <w:rPr>
                <w:rFonts w:ascii="Cambria" w:eastAsia="Calibri" w:hAnsi="Cambria" w:cs="Calibri"/>
                <w:lang w:val="pl-PL" w:eastAsia="ar-SA"/>
              </w:rPr>
            </w:pPr>
            <w:r w:rsidRPr="00B1614A">
              <w:rPr>
                <w:rFonts w:ascii="Cambria" w:eastAsia="Calibri" w:hAnsi="Cambria" w:cs="Calibri"/>
                <w:b/>
                <w:lang w:val="pl-PL" w:eastAsia="ar-SA"/>
              </w:rPr>
              <w:t>50%– 59%   - ocena 3.0</w:t>
            </w:r>
          </w:p>
          <w:p w14:paraId="75A4A164" w14:textId="77777777" w:rsidR="00680F21" w:rsidRPr="00B1614A" w:rsidRDefault="00680F21" w:rsidP="004F2DD3">
            <w:pPr>
              <w:widowControl w:val="0"/>
              <w:suppressAutoHyphens/>
              <w:autoSpaceDN w:val="0"/>
              <w:spacing w:after="160"/>
              <w:ind w:left="2" w:hanging="2"/>
              <w:textAlignment w:val="baseline"/>
              <w:outlineLvl w:val="0"/>
              <w:rPr>
                <w:rFonts w:ascii="Cambria" w:eastAsia="Calibri" w:hAnsi="Cambria" w:cs="Tahoma"/>
                <w:kern w:val="3"/>
                <w:lang w:val="pl-PL"/>
              </w:rPr>
            </w:pPr>
            <w:r w:rsidRPr="00B1614A">
              <w:rPr>
                <w:rFonts w:ascii="Cambria" w:eastAsia="Calibri" w:hAnsi="Cambria" w:cs="Tahoma"/>
                <w:b/>
                <w:kern w:val="3"/>
                <w:position w:val="-1"/>
                <w:lang w:val="pl-PL"/>
              </w:rPr>
              <w:t xml:space="preserve">0%– 49% </w:t>
            </w:r>
            <w:r w:rsidRPr="00B1614A">
              <w:rPr>
                <w:rFonts w:ascii="Cambria" w:eastAsia="Calibri" w:hAnsi="Cambria" w:cs="Tahoma"/>
                <w:b/>
                <w:kern w:val="3"/>
                <w:lang w:val="pl-PL"/>
              </w:rPr>
              <w:t xml:space="preserve">    - ocena 2.0</w:t>
            </w:r>
          </w:p>
        </w:tc>
      </w:tr>
    </w:tbl>
    <w:p w14:paraId="2294166F"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p>
    <w:p w14:paraId="262D76CB"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10. Forma zaliczenia zajęć</w:t>
      </w:r>
    </w:p>
    <w:tbl>
      <w:tblPr>
        <w:tblW w:w="9284" w:type="dxa"/>
        <w:tblLayout w:type="fixed"/>
        <w:tblCellMar>
          <w:left w:w="10" w:type="dxa"/>
          <w:right w:w="10" w:type="dxa"/>
        </w:tblCellMar>
        <w:tblLook w:val="04A0" w:firstRow="1" w:lastRow="0" w:firstColumn="1" w:lastColumn="0" w:noHBand="0" w:noVBand="1"/>
      </w:tblPr>
      <w:tblGrid>
        <w:gridCol w:w="9284"/>
      </w:tblGrid>
      <w:tr w:rsidR="00680F21" w:rsidRPr="00B1614A" w14:paraId="77AFDCC4" w14:textId="77777777" w:rsidTr="004F2DD3">
        <w:trPr>
          <w:trHeight w:val="540"/>
        </w:trPr>
        <w:tc>
          <w:tcPr>
            <w:tcW w:w="92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93314C0"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b/>
                <w:bCs/>
                <w:kern w:val="3"/>
                <w:lang w:val="pl-PL"/>
              </w:rPr>
            </w:pPr>
            <w:r w:rsidRPr="00B1614A">
              <w:rPr>
                <w:rFonts w:ascii="Cambria" w:eastAsia="Calibri" w:hAnsi="Cambria" w:cs="Tahoma"/>
                <w:b/>
                <w:bCs/>
                <w:kern w:val="3"/>
                <w:lang w:val="pl-PL"/>
              </w:rPr>
              <w:t>Egzamin (po 3. semestrze nauki)</w:t>
            </w:r>
          </w:p>
        </w:tc>
      </w:tr>
    </w:tbl>
    <w:p w14:paraId="30B5554C"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p>
    <w:p w14:paraId="37961575" w14:textId="77777777" w:rsidR="00680F21" w:rsidRPr="00B1614A" w:rsidRDefault="00680F21" w:rsidP="004F2DD3">
      <w:pPr>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 xml:space="preserve">11. Obciążenie pracą studenta </w:t>
      </w:r>
      <w:r w:rsidRPr="00B1614A">
        <w:rPr>
          <w:rFonts w:ascii="Cambria" w:eastAsia="Calibri" w:hAnsi="Cambria" w:cs="Tahoma"/>
          <w:kern w:val="3"/>
          <w:lang w:val="pl-PL"/>
        </w:rPr>
        <w:t>(sposób wyznaczenia punktów ECTS):</w:t>
      </w:r>
    </w:p>
    <w:tbl>
      <w:tblPr>
        <w:tblW w:w="9322" w:type="dxa"/>
        <w:tblLayout w:type="fixed"/>
        <w:tblCellMar>
          <w:left w:w="10" w:type="dxa"/>
          <w:right w:w="10" w:type="dxa"/>
        </w:tblCellMar>
        <w:tblLook w:val="04A0" w:firstRow="1" w:lastRow="0" w:firstColumn="1" w:lastColumn="0" w:noHBand="0" w:noVBand="1"/>
      </w:tblPr>
      <w:tblGrid>
        <w:gridCol w:w="5920"/>
        <w:gridCol w:w="1559"/>
        <w:gridCol w:w="1843"/>
      </w:tblGrid>
      <w:tr w:rsidR="00680F21" w:rsidRPr="00B1614A" w14:paraId="24E91384" w14:textId="77777777" w:rsidTr="00A24122">
        <w:trPr>
          <w:trHeight w:val="291"/>
        </w:trPr>
        <w:tc>
          <w:tcPr>
            <w:tcW w:w="59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202F9" w14:textId="77777777" w:rsidR="00680F21" w:rsidRPr="00B1614A" w:rsidRDefault="00680F21" w:rsidP="004F2DD3">
            <w:pPr>
              <w:widowControl w:val="0"/>
              <w:suppressAutoHyphens/>
              <w:autoSpaceDN w:val="0"/>
              <w:textAlignment w:val="baseline"/>
              <w:rPr>
                <w:rFonts w:ascii="Cambria" w:eastAsia="Calibri" w:hAnsi="Cambria" w:cs="Tahoma"/>
                <w:b/>
                <w:bCs/>
                <w:kern w:val="3"/>
                <w:lang w:val="pl-PL" w:eastAsia="pl-PL"/>
              </w:rPr>
            </w:pPr>
            <w:r w:rsidRPr="00B1614A">
              <w:rPr>
                <w:rFonts w:ascii="Cambria" w:eastAsia="Calibri" w:hAnsi="Cambria" w:cs="Tahoma"/>
                <w:b/>
                <w:bCs/>
                <w:kern w:val="3"/>
                <w:lang w:val="pl-PL" w:eastAsia="pl-PL"/>
              </w:rPr>
              <w:t>Forma aktywności studenta</w:t>
            </w:r>
          </w:p>
        </w:tc>
        <w:tc>
          <w:tcPr>
            <w:tcW w:w="3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8B94A" w14:textId="77777777" w:rsidR="00680F21" w:rsidRPr="00B1614A" w:rsidRDefault="00680F21" w:rsidP="004F2DD3">
            <w:pPr>
              <w:widowControl w:val="0"/>
              <w:suppressAutoHyphens/>
              <w:autoSpaceDN w:val="0"/>
              <w:jc w:val="center"/>
              <w:textAlignment w:val="baseline"/>
              <w:rPr>
                <w:rFonts w:ascii="Cambria" w:eastAsia="Calibri" w:hAnsi="Cambria" w:cs="Tahoma"/>
                <w:b/>
                <w:iCs/>
                <w:kern w:val="3"/>
                <w:lang w:val="pl-PL" w:eastAsia="pl-PL"/>
              </w:rPr>
            </w:pPr>
            <w:r w:rsidRPr="00B1614A">
              <w:rPr>
                <w:rFonts w:ascii="Cambria" w:eastAsia="Calibri" w:hAnsi="Cambria" w:cs="Tahoma"/>
                <w:b/>
                <w:iCs/>
                <w:kern w:val="3"/>
                <w:lang w:val="pl-PL" w:eastAsia="pl-PL"/>
              </w:rPr>
              <w:t>Liczba godzin</w:t>
            </w:r>
          </w:p>
        </w:tc>
      </w:tr>
      <w:tr w:rsidR="00680F21" w:rsidRPr="00B1614A" w14:paraId="31CD1B11" w14:textId="77777777" w:rsidTr="00A24122">
        <w:trPr>
          <w:trHeight w:val="291"/>
        </w:trPr>
        <w:tc>
          <w:tcPr>
            <w:tcW w:w="59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E7B4F" w14:textId="77777777" w:rsidR="00680F21" w:rsidRPr="00B1614A" w:rsidRDefault="00680F21" w:rsidP="004F2DD3">
            <w:pPr>
              <w:widowControl w:val="0"/>
              <w:suppressAutoHyphens/>
              <w:autoSpaceDN w:val="0"/>
              <w:textAlignment w:val="baseline"/>
              <w:rPr>
                <w:rFonts w:ascii="Cambria" w:eastAsia="Aptos" w:hAnsi="Cambria" w:cs="F"/>
                <w:kern w:val="3"/>
                <w:lang w:val="pl-PL"/>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ED3CB3" w14:textId="77777777" w:rsidR="00680F21" w:rsidRPr="00B1614A" w:rsidRDefault="00680F21" w:rsidP="004F2DD3">
            <w:pPr>
              <w:widowControl w:val="0"/>
              <w:suppressAutoHyphens/>
              <w:autoSpaceDN w:val="0"/>
              <w:jc w:val="center"/>
              <w:textAlignment w:val="baseline"/>
              <w:rPr>
                <w:rFonts w:ascii="Cambria" w:eastAsia="Calibri" w:hAnsi="Cambria" w:cs="Tahoma"/>
                <w:b/>
                <w:iCs/>
                <w:kern w:val="3"/>
                <w:lang w:val="pl-PL" w:eastAsia="pl-PL"/>
              </w:rPr>
            </w:pPr>
            <w:r w:rsidRPr="00B1614A">
              <w:rPr>
                <w:rFonts w:ascii="Cambria" w:eastAsia="Calibri" w:hAnsi="Cambria" w:cs="Tahoma"/>
                <w:b/>
                <w:iCs/>
                <w:kern w:val="3"/>
                <w:lang w:val="pl-PL" w:eastAsia="pl-PL"/>
              </w:rPr>
              <w:t>na studiach stacjonarnych</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E5EF1" w14:textId="77777777" w:rsidR="00680F21" w:rsidRPr="00B1614A" w:rsidRDefault="00680F21" w:rsidP="004F2DD3">
            <w:pPr>
              <w:widowControl w:val="0"/>
              <w:suppressAutoHyphens/>
              <w:autoSpaceDN w:val="0"/>
              <w:jc w:val="center"/>
              <w:textAlignment w:val="baseline"/>
              <w:rPr>
                <w:rFonts w:ascii="Cambria" w:eastAsia="Calibri" w:hAnsi="Cambria" w:cs="Tahoma"/>
                <w:b/>
                <w:iCs/>
                <w:kern w:val="3"/>
                <w:lang w:val="pl-PL" w:eastAsia="pl-PL"/>
              </w:rPr>
            </w:pPr>
            <w:r w:rsidRPr="00B1614A">
              <w:rPr>
                <w:rFonts w:ascii="Cambria" w:eastAsia="Calibri" w:hAnsi="Cambria" w:cs="Tahoma"/>
                <w:b/>
                <w:iCs/>
                <w:kern w:val="3"/>
                <w:lang w:val="pl-PL" w:eastAsia="pl-PL"/>
              </w:rPr>
              <w:t>na studiach niestacjonarnych</w:t>
            </w:r>
          </w:p>
        </w:tc>
      </w:tr>
      <w:tr w:rsidR="00680F21" w:rsidRPr="00B1614A" w14:paraId="65A8A1C7" w14:textId="77777777" w:rsidTr="004F2DD3">
        <w:trPr>
          <w:trHeight w:val="449"/>
        </w:trPr>
        <w:tc>
          <w:tcPr>
            <w:tcW w:w="93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43B03" w14:textId="77777777" w:rsidR="00680F21" w:rsidRPr="00B1614A" w:rsidRDefault="00680F21" w:rsidP="004F2DD3">
            <w:pPr>
              <w:widowControl w:val="0"/>
              <w:suppressAutoHyphens/>
              <w:autoSpaceDN w:val="0"/>
              <w:textAlignment w:val="baseline"/>
              <w:rPr>
                <w:rFonts w:ascii="Cambria" w:eastAsia="Calibri" w:hAnsi="Cambria" w:cs="Tahoma"/>
                <w:b/>
                <w:bCs/>
                <w:kern w:val="3"/>
                <w:lang w:val="pl-PL" w:eastAsia="pl-PL"/>
              </w:rPr>
            </w:pPr>
            <w:r w:rsidRPr="00B1614A">
              <w:rPr>
                <w:rFonts w:ascii="Cambria" w:eastAsia="Calibri" w:hAnsi="Cambria" w:cs="Tahoma"/>
                <w:b/>
                <w:bCs/>
                <w:kern w:val="3"/>
                <w:lang w:val="pl-PL" w:eastAsia="pl-PL"/>
              </w:rPr>
              <w:t>Godziny kontaktowe studenta (w ramach zajęć):</w:t>
            </w:r>
          </w:p>
        </w:tc>
      </w:tr>
      <w:tr w:rsidR="00680F21" w:rsidRPr="00B1614A" w14:paraId="3E2CE239" w14:textId="77777777" w:rsidTr="00A24122">
        <w:trPr>
          <w:trHeight w:val="291"/>
        </w:trPr>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33845" w14:textId="77777777" w:rsidR="00680F21" w:rsidRPr="00B1614A" w:rsidRDefault="00680F21" w:rsidP="004F2DD3">
            <w:pPr>
              <w:widowControl w:val="0"/>
              <w:suppressAutoHyphens/>
              <w:autoSpaceDN w:val="0"/>
              <w:textAlignment w:val="baseline"/>
              <w:rPr>
                <w:rFonts w:ascii="Cambria" w:eastAsia="Calibri" w:hAnsi="Cambria" w:cs="Tahoma"/>
                <w:kern w:val="3"/>
                <w:lang w:val="pl-PL" w:eastAsia="pl-PL"/>
              </w:rPr>
            </w:pPr>
            <w:r w:rsidRPr="00B1614A">
              <w:rPr>
                <w:rFonts w:ascii="Cambria" w:eastAsia="Calibri" w:hAnsi="Cambria" w:cs="Tahoma"/>
                <w:kern w:val="3"/>
                <w:lang w:val="pl-PL" w:eastAsia="pl-PL"/>
              </w:rPr>
              <w:t>liczba godzin pracy studenta z bezpośrednim udziałem nauczycieli akademickich lub innych osób prowadzących zajęcia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274E6" w14:textId="77777777" w:rsidR="00680F21" w:rsidRPr="00B1614A" w:rsidRDefault="00680F21" w:rsidP="004F2DD3">
            <w:pPr>
              <w:widowControl w:val="0"/>
              <w:suppressAutoHyphens/>
              <w:autoSpaceDN w:val="0"/>
              <w:jc w:val="center"/>
              <w:textAlignment w:val="baseline"/>
              <w:rPr>
                <w:rFonts w:ascii="Cambria" w:eastAsia="Calibri" w:hAnsi="Cambria" w:cs="Tahoma"/>
                <w:b/>
                <w:iCs/>
                <w:kern w:val="3"/>
                <w:lang w:val="pl-PL" w:eastAsia="pl-PL"/>
              </w:rPr>
            </w:pPr>
            <w:r w:rsidRPr="00B1614A">
              <w:rPr>
                <w:rFonts w:ascii="Cambria" w:eastAsia="Calibri" w:hAnsi="Cambria" w:cs="Tahoma"/>
                <w:b/>
                <w:iCs/>
                <w:kern w:val="3"/>
                <w:lang w:val="pl-PL" w:eastAsia="pl-PL"/>
              </w:rPr>
              <w:t>90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6B807C" w14:textId="77777777" w:rsidR="00680F21" w:rsidRPr="00B1614A" w:rsidRDefault="00680F21" w:rsidP="004F2DD3">
            <w:pPr>
              <w:widowControl w:val="0"/>
              <w:suppressAutoHyphens/>
              <w:autoSpaceDN w:val="0"/>
              <w:jc w:val="center"/>
              <w:textAlignment w:val="baseline"/>
              <w:rPr>
                <w:rFonts w:ascii="Cambria" w:eastAsia="Calibri" w:hAnsi="Cambria" w:cs="Tahoma"/>
                <w:b/>
                <w:iCs/>
                <w:kern w:val="3"/>
                <w:lang w:val="pl-PL" w:eastAsia="pl-PL"/>
              </w:rPr>
            </w:pPr>
            <w:r w:rsidRPr="00B1614A">
              <w:rPr>
                <w:rFonts w:ascii="Cambria" w:eastAsia="Calibri" w:hAnsi="Cambria" w:cs="Tahoma"/>
                <w:b/>
                <w:iCs/>
                <w:kern w:val="3"/>
                <w:lang w:val="pl-PL" w:eastAsia="pl-PL"/>
              </w:rPr>
              <w:t>54</w:t>
            </w:r>
          </w:p>
        </w:tc>
      </w:tr>
      <w:tr w:rsidR="00680F21" w:rsidRPr="00B1614A" w14:paraId="315ACC95" w14:textId="77777777" w:rsidTr="004F2DD3">
        <w:trPr>
          <w:trHeight w:val="435"/>
        </w:trPr>
        <w:tc>
          <w:tcPr>
            <w:tcW w:w="93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EF81FE" w14:textId="77777777" w:rsidR="00680F21" w:rsidRPr="00B1614A" w:rsidRDefault="00680F21" w:rsidP="004F2DD3">
            <w:pPr>
              <w:widowControl w:val="0"/>
              <w:suppressAutoHyphens/>
              <w:autoSpaceDN w:val="0"/>
              <w:textAlignment w:val="baseline"/>
              <w:rPr>
                <w:rFonts w:ascii="Cambria" w:eastAsia="Calibri" w:hAnsi="Cambria" w:cs="Tahoma"/>
                <w:b/>
                <w:iCs/>
                <w:kern w:val="3"/>
                <w:lang w:val="pl-PL" w:eastAsia="pl-PL"/>
              </w:rPr>
            </w:pPr>
            <w:r w:rsidRPr="00B1614A">
              <w:rPr>
                <w:rFonts w:ascii="Cambria" w:eastAsia="Calibri" w:hAnsi="Cambria" w:cs="Tahoma"/>
                <w:b/>
                <w:iCs/>
                <w:kern w:val="3"/>
                <w:lang w:val="pl-PL" w:eastAsia="pl-PL"/>
              </w:rPr>
              <w:t>Praca własna studenta (indywidualna praca studenta związana z zajęciami):</w:t>
            </w:r>
          </w:p>
        </w:tc>
      </w:tr>
      <w:tr w:rsidR="00680F21" w:rsidRPr="00B1614A" w14:paraId="7F8AF24F" w14:textId="77777777" w:rsidTr="00A24122">
        <w:trPr>
          <w:trHeight w:val="391"/>
        </w:trPr>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74BC5" w14:textId="77777777" w:rsidR="00680F21" w:rsidRPr="00B1614A" w:rsidRDefault="00680F21" w:rsidP="004F2DD3">
            <w:pPr>
              <w:widowControl w:val="0"/>
              <w:suppressAutoHyphens/>
              <w:autoSpaceDN w:val="0"/>
              <w:textAlignment w:val="baseline"/>
              <w:rPr>
                <w:rFonts w:ascii="Cambria" w:eastAsia="Calibri" w:hAnsi="Cambria" w:cs="Tahoma"/>
                <w:kern w:val="3"/>
                <w:lang w:val="pl-PL" w:eastAsia="pl-PL"/>
              </w:rPr>
            </w:pPr>
            <w:proofErr w:type="spellStart"/>
            <w:r w:rsidRPr="00B1614A">
              <w:rPr>
                <w:rFonts w:ascii="Cambria" w:hAnsi="Cambria"/>
              </w:rPr>
              <w:t>Czytanie</w:t>
            </w:r>
            <w:proofErr w:type="spellEnd"/>
            <w:r w:rsidRPr="00B1614A">
              <w:rPr>
                <w:rFonts w:ascii="Cambria" w:hAnsi="Cambria"/>
              </w:rPr>
              <w:t xml:space="preserve"> </w:t>
            </w:r>
            <w:proofErr w:type="spellStart"/>
            <w:r w:rsidRPr="00B1614A">
              <w:rPr>
                <w:rFonts w:ascii="Cambria" w:hAnsi="Cambria"/>
              </w:rPr>
              <w:t>literatury</w:t>
            </w:r>
            <w:proofErr w:type="spellEnd"/>
            <w:r w:rsidRPr="00B1614A">
              <w:rPr>
                <w:rFonts w:ascii="Cambria" w:hAnsi="Cambria"/>
              </w:rPr>
              <w:t xml:space="preserve"> </w:t>
            </w:r>
            <w:proofErr w:type="spellStart"/>
            <w:r w:rsidRPr="00B1614A">
              <w:rPr>
                <w:rFonts w:ascii="Cambria" w:hAnsi="Cambria"/>
              </w:rPr>
              <w:t>zalecanej</w:t>
            </w:r>
            <w:proofErr w:type="spellEnd"/>
            <w:r w:rsidRPr="00B1614A">
              <w:rPr>
                <w:rFonts w:ascii="Cambria" w:hAnsi="Cambria"/>
              </w:rPr>
              <w:t>/</w:t>
            </w:r>
            <w:proofErr w:type="spellStart"/>
            <w:r w:rsidRPr="00B1614A">
              <w:rPr>
                <w:rFonts w:ascii="Cambria" w:hAnsi="Cambria"/>
              </w:rPr>
              <w:t>fakultatywnej</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27DAA" w14:textId="77777777" w:rsidR="00680F21" w:rsidRPr="00B1614A" w:rsidRDefault="00680F21" w:rsidP="004F2DD3">
            <w:pPr>
              <w:widowControl w:val="0"/>
              <w:suppressAutoHyphens/>
              <w:autoSpaceDN w:val="0"/>
              <w:jc w:val="center"/>
              <w:textAlignment w:val="baseline"/>
              <w:rPr>
                <w:rFonts w:ascii="Cambria" w:eastAsia="Calibri" w:hAnsi="Cambria" w:cs="Tahoma"/>
                <w:kern w:val="3"/>
                <w:lang w:val="pl-PL" w:eastAsia="pl-PL"/>
              </w:rPr>
            </w:pPr>
            <w:r w:rsidRPr="00B1614A">
              <w:rPr>
                <w:rFonts w:ascii="Cambria" w:hAnsi="Cambria"/>
              </w:rPr>
              <w:t>11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BA5F8" w14:textId="77777777" w:rsidR="00680F21" w:rsidRPr="00B1614A" w:rsidRDefault="00680F21" w:rsidP="004F2DD3">
            <w:pPr>
              <w:widowControl w:val="0"/>
              <w:suppressAutoHyphens/>
              <w:autoSpaceDN w:val="0"/>
              <w:jc w:val="center"/>
              <w:textAlignment w:val="baseline"/>
              <w:rPr>
                <w:rFonts w:ascii="Cambria" w:eastAsia="Calibri" w:hAnsi="Cambria" w:cs="Tahoma"/>
                <w:kern w:val="3"/>
                <w:lang w:val="pl-PL" w:eastAsia="pl-PL"/>
              </w:rPr>
            </w:pPr>
            <w:r w:rsidRPr="00B1614A">
              <w:rPr>
                <w:rFonts w:ascii="Cambria" w:hAnsi="Cambria"/>
              </w:rPr>
              <w:t>23</w:t>
            </w:r>
          </w:p>
        </w:tc>
      </w:tr>
      <w:tr w:rsidR="00680F21" w:rsidRPr="00B1614A" w14:paraId="2CFB66CC" w14:textId="77777777" w:rsidTr="00A24122">
        <w:trPr>
          <w:trHeight w:val="403"/>
        </w:trPr>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EAB07" w14:textId="77777777" w:rsidR="00680F21" w:rsidRPr="00B1614A" w:rsidRDefault="00680F21" w:rsidP="004F2DD3">
            <w:pPr>
              <w:widowControl w:val="0"/>
              <w:suppressAutoHyphens/>
              <w:autoSpaceDN w:val="0"/>
              <w:textAlignment w:val="baseline"/>
              <w:rPr>
                <w:rFonts w:ascii="Cambria" w:eastAsia="Calibri" w:hAnsi="Cambria" w:cs="Tahoma"/>
                <w:kern w:val="3"/>
                <w:lang w:val="pl-PL" w:eastAsia="pl-PL"/>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zajęć</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3D56D" w14:textId="77777777" w:rsidR="00680F21" w:rsidRPr="00B1614A" w:rsidRDefault="00680F21" w:rsidP="004F2DD3">
            <w:pPr>
              <w:widowControl w:val="0"/>
              <w:suppressAutoHyphens/>
              <w:autoSpaceDN w:val="0"/>
              <w:jc w:val="center"/>
              <w:textAlignment w:val="baseline"/>
              <w:rPr>
                <w:rFonts w:ascii="Cambria" w:eastAsia="Calibri" w:hAnsi="Cambria" w:cs="Tahoma"/>
                <w:kern w:val="3"/>
                <w:lang w:val="pl-PL" w:eastAsia="pl-PL"/>
              </w:rPr>
            </w:pPr>
            <w:r w:rsidRPr="00B1614A">
              <w:rPr>
                <w:rFonts w:ascii="Cambria" w:hAnsi="Cambria"/>
              </w:rPr>
              <w:t>29</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FA50C" w14:textId="77777777" w:rsidR="00680F21" w:rsidRPr="00B1614A" w:rsidRDefault="00680F21" w:rsidP="004F2DD3">
            <w:pPr>
              <w:widowControl w:val="0"/>
              <w:suppressAutoHyphens/>
              <w:autoSpaceDN w:val="0"/>
              <w:jc w:val="center"/>
              <w:textAlignment w:val="baseline"/>
              <w:rPr>
                <w:rFonts w:ascii="Cambria" w:eastAsia="Calibri" w:hAnsi="Cambria" w:cs="Tahoma"/>
                <w:kern w:val="3"/>
                <w:lang w:val="pl-PL" w:eastAsia="pl-PL"/>
              </w:rPr>
            </w:pPr>
            <w:r w:rsidRPr="00B1614A">
              <w:rPr>
                <w:rFonts w:ascii="Cambria" w:hAnsi="Cambria"/>
              </w:rPr>
              <w:t>49</w:t>
            </w:r>
          </w:p>
        </w:tc>
      </w:tr>
      <w:tr w:rsidR="00680F21" w:rsidRPr="00B1614A" w14:paraId="2190CC1E" w14:textId="77777777" w:rsidTr="00A24122">
        <w:trPr>
          <w:trHeight w:val="417"/>
        </w:trPr>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364BE" w14:textId="77777777" w:rsidR="00680F21" w:rsidRPr="00B1614A" w:rsidRDefault="00680F21" w:rsidP="004F2DD3">
            <w:pPr>
              <w:widowControl w:val="0"/>
              <w:suppressAutoHyphens/>
              <w:autoSpaceDN w:val="0"/>
              <w:textAlignment w:val="baseline"/>
              <w:rPr>
                <w:rFonts w:ascii="Cambria" w:eastAsia="Calibri" w:hAnsi="Cambria" w:cs="Tahoma"/>
                <w:kern w:val="3"/>
                <w:lang w:val="pl-PL" w:eastAsia="pl-PL"/>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sprawdzianu</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CB58C" w14:textId="77777777" w:rsidR="00680F21" w:rsidRPr="00B1614A" w:rsidRDefault="00680F21" w:rsidP="004F2DD3">
            <w:pPr>
              <w:widowControl w:val="0"/>
              <w:suppressAutoHyphens/>
              <w:autoSpaceDN w:val="0"/>
              <w:jc w:val="center"/>
              <w:textAlignment w:val="baseline"/>
              <w:rPr>
                <w:rFonts w:ascii="Cambria" w:eastAsia="Calibri" w:hAnsi="Cambria" w:cs="Tahoma"/>
                <w:kern w:val="3"/>
                <w:lang w:val="pl-PL" w:eastAsia="pl-PL"/>
              </w:rPr>
            </w:pPr>
            <w:r w:rsidRPr="00B1614A">
              <w:rPr>
                <w:rFonts w:ascii="Cambria" w:hAnsi="Cambria"/>
              </w:rPr>
              <w:t>12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DA49B" w14:textId="77777777" w:rsidR="00680F21" w:rsidRPr="00B1614A" w:rsidRDefault="00680F21" w:rsidP="004F2DD3">
            <w:pPr>
              <w:widowControl w:val="0"/>
              <w:suppressAutoHyphens/>
              <w:autoSpaceDN w:val="0"/>
              <w:jc w:val="center"/>
              <w:textAlignment w:val="baseline"/>
              <w:rPr>
                <w:rFonts w:ascii="Cambria" w:eastAsia="Calibri" w:hAnsi="Cambria" w:cs="Tahoma"/>
                <w:kern w:val="3"/>
                <w:lang w:val="pl-PL" w:eastAsia="pl-PL"/>
              </w:rPr>
            </w:pPr>
            <w:r w:rsidRPr="00B1614A">
              <w:rPr>
                <w:rFonts w:ascii="Cambria" w:hAnsi="Cambria"/>
              </w:rPr>
              <w:t>14</w:t>
            </w:r>
          </w:p>
        </w:tc>
      </w:tr>
      <w:tr w:rsidR="00680F21" w:rsidRPr="00B1614A" w14:paraId="53B5011E" w14:textId="77777777" w:rsidTr="00A24122">
        <w:trPr>
          <w:trHeight w:val="360"/>
        </w:trPr>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34D7A" w14:textId="77777777" w:rsidR="00680F21" w:rsidRPr="00B1614A" w:rsidRDefault="00680F21" w:rsidP="004F2DD3">
            <w:pPr>
              <w:widowControl w:val="0"/>
              <w:suppressAutoHyphens/>
              <w:autoSpaceDN w:val="0"/>
              <w:textAlignment w:val="baseline"/>
              <w:rPr>
                <w:rFonts w:ascii="Cambria" w:eastAsia="Calibri" w:hAnsi="Cambria" w:cs="Tahoma"/>
                <w:bCs/>
                <w:kern w:val="3"/>
                <w:lang w:val="pl-PL" w:eastAsia="pl-PL"/>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egzaminu</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00C19" w14:textId="77777777" w:rsidR="00680F21" w:rsidRPr="00B1614A" w:rsidRDefault="00680F21" w:rsidP="004F2DD3">
            <w:pPr>
              <w:widowControl w:val="0"/>
              <w:suppressAutoHyphens/>
              <w:autoSpaceDN w:val="0"/>
              <w:jc w:val="center"/>
              <w:textAlignment w:val="baseline"/>
              <w:rPr>
                <w:rFonts w:ascii="Cambria" w:eastAsia="Calibri" w:hAnsi="Cambria" w:cs="Tahoma"/>
                <w:bCs/>
                <w:kern w:val="3"/>
                <w:lang w:val="pl-PL" w:eastAsia="pl-PL"/>
              </w:rPr>
            </w:pPr>
            <w:r w:rsidRPr="00B1614A">
              <w:rPr>
                <w:rFonts w:ascii="Cambria" w:hAnsi="Cambria"/>
              </w:rPr>
              <w:t>8</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CFF8F" w14:textId="77777777" w:rsidR="00680F21" w:rsidRPr="00B1614A" w:rsidRDefault="00680F21" w:rsidP="004F2DD3">
            <w:pPr>
              <w:widowControl w:val="0"/>
              <w:suppressAutoHyphens/>
              <w:autoSpaceDN w:val="0"/>
              <w:jc w:val="center"/>
              <w:textAlignment w:val="baseline"/>
              <w:rPr>
                <w:rFonts w:ascii="Cambria" w:eastAsia="Calibri" w:hAnsi="Cambria" w:cs="Tahoma"/>
                <w:bCs/>
                <w:kern w:val="3"/>
                <w:lang w:val="pl-PL" w:eastAsia="pl-PL"/>
              </w:rPr>
            </w:pPr>
            <w:r w:rsidRPr="00B1614A">
              <w:rPr>
                <w:rFonts w:ascii="Cambria" w:hAnsi="Cambria"/>
              </w:rPr>
              <w:t>10</w:t>
            </w:r>
          </w:p>
        </w:tc>
      </w:tr>
      <w:tr w:rsidR="00680F21" w:rsidRPr="00B1614A" w14:paraId="2A4647C7" w14:textId="77777777" w:rsidTr="00A24122">
        <w:trPr>
          <w:trHeight w:val="360"/>
        </w:trPr>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8B297" w14:textId="77777777" w:rsidR="00680F21" w:rsidRPr="00B1614A" w:rsidRDefault="00680F21" w:rsidP="004F2DD3">
            <w:pPr>
              <w:widowControl w:val="0"/>
              <w:suppressAutoHyphens/>
              <w:autoSpaceDN w:val="0"/>
              <w:textAlignment w:val="baseline"/>
              <w:rPr>
                <w:rFonts w:ascii="Cambria" w:eastAsia="Calibri" w:hAnsi="Cambria" w:cs="Tahoma"/>
                <w:b/>
                <w:kern w:val="3"/>
                <w:lang w:val="pl-PL" w:eastAsia="pl-PL"/>
              </w:rPr>
            </w:pPr>
            <w:r w:rsidRPr="00B1614A">
              <w:rPr>
                <w:rFonts w:ascii="Cambria" w:eastAsia="Calibri" w:hAnsi="Cambria" w:cs="Tahoma"/>
                <w:b/>
                <w:kern w:val="3"/>
                <w:lang w:val="pl-PL" w:eastAsia="pl-PL"/>
              </w:rPr>
              <w:t>suma godzin:</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82AC4" w14:textId="77777777" w:rsidR="00680F21" w:rsidRPr="00B1614A" w:rsidRDefault="00680F21" w:rsidP="004F2DD3">
            <w:pPr>
              <w:widowControl w:val="0"/>
              <w:suppressAutoHyphens/>
              <w:autoSpaceDN w:val="0"/>
              <w:jc w:val="center"/>
              <w:textAlignment w:val="baseline"/>
              <w:rPr>
                <w:rFonts w:ascii="Cambria" w:eastAsia="Calibri" w:hAnsi="Cambria" w:cs="Tahoma"/>
                <w:b/>
                <w:kern w:val="3"/>
                <w:lang w:val="pl-PL" w:eastAsia="pl-PL"/>
              </w:rPr>
            </w:pPr>
            <w:r w:rsidRPr="00B1614A">
              <w:rPr>
                <w:rFonts w:ascii="Cambria" w:eastAsia="Calibri" w:hAnsi="Cambria" w:cs="Tahoma"/>
                <w:b/>
                <w:kern w:val="3"/>
                <w:lang w:val="pl-PL" w:eastAsia="pl-PL"/>
              </w:rPr>
              <w:t>150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D67DD" w14:textId="77777777" w:rsidR="00680F21" w:rsidRPr="00B1614A" w:rsidRDefault="00680F21" w:rsidP="004F2DD3">
            <w:pPr>
              <w:widowControl w:val="0"/>
              <w:suppressAutoHyphens/>
              <w:autoSpaceDN w:val="0"/>
              <w:jc w:val="center"/>
              <w:textAlignment w:val="baseline"/>
              <w:rPr>
                <w:rFonts w:ascii="Cambria" w:eastAsia="Calibri" w:hAnsi="Cambria" w:cs="Tahoma"/>
                <w:b/>
                <w:kern w:val="3"/>
                <w:lang w:val="pl-PL" w:eastAsia="pl-PL"/>
              </w:rPr>
            </w:pPr>
            <w:r w:rsidRPr="00B1614A">
              <w:rPr>
                <w:rFonts w:ascii="Cambria" w:eastAsia="Calibri" w:hAnsi="Cambria" w:cs="Tahoma"/>
                <w:b/>
                <w:kern w:val="3"/>
                <w:lang w:val="pl-PL" w:eastAsia="pl-PL"/>
              </w:rPr>
              <w:t>150</w:t>
            </w:r>
          </w:p>
        </w:tc>
      </w:tr>
      <w:tr w:rsidR="00680F21" w:rsidRPr="00B1614A" w14:paraId="765A0A23" w14:textId="77777777" w:rsidTr="00A24122">
        <w:tc>
          <w:tcPr>
            <w:tcW w:w="5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C6380" w14:textId="77777777" w:rsidR="00680F21" w:rsidRPr="00B1614A" w:rsidRDefault="00680F21" w:rsidP="00A24122">
            <w:pPr>
              <w:widowControl w:val="0"/>
              <w:suppressAutoHyphens/>
              <w:autoSpaceDN w:val="0"/>
              <w:jc w:val="right"/>
              <w:textAlignment w:val="baseline"/>
              <w:rPr>
                <w:rFonts w:ascii="Cambria" w:eastAsia="Calibri" w:hAnsi="Cambria" w:cs="Tahoma"/>
                <w:kern w:val="3"/>
                <w:lang w:val="pl-PL" w:eastAsia="pl-PL"/>
              </w:rPr>
            </w:pPr>
            <w:r w:rsidRPr="00B1614A">
              <w:rPr>
                <w:rFonts w:ascii="Cambria" w:eastAsia="Calibri" w:hAnsi="Cambria" w:cs="Tahoma"/>
                <w:b/>
                <w:kern w:val="3"/>
                <w:lang w:val="pl-PL" w:eastAsia="pl-PL"/>
              </w:rPr>
              <w:t xml:space="preserve">liczba pkt ECTS przypisana do </w:t>
            </w:r>
            <w:r w:rsidRPr="00B1614A">
              <w:rPr>
                <w:rFonts w:ascii="Cambria" w:eastAsia="Calibri" w:hAnsi="Cambria" w:cs="Tahoma"/>
                <w:b/>
                <w:bCs/>
                <w:kern w:val="3"/>
                <w:lang w:val="pl-PL" w:eastAsia="pl-PL"/>
              </w:rPr>
              <w:t>zajęć</w:t>
            </w:r>
            <w:r w:rsidRPr="00B1614A">
              <w:rPr>
                <w:rFonts w:ascii="Cambria" w:eastAsia="Calibri" w:hAnsi="Cambria" w:cs="Tahoma"/>
                <w:b/>
                <w:kern w:val="3"/>
                <w:lang w:val="pl-PL" w:eastAsia="pl-PL"/>
              </w:rPr>
              <w:t xml:space="preserve">: </w:t>
            </w:r>
            <w:r w:rsidRPr="00B1614A">
              <w:rPr>
                <w:rFonts w:ascii="Cambria" w:eastAsia="Calibri" w:hAnsi="Cambria" w:cs="Tahoma"/>
                <w:b/>
                <w:kern w:val="3"/>
                <w:lang w:val="pl-PL" w:eastAsia="pl-PL"/>
              </w:rPr>
              <w:br/>
            </w:r>
            <w:r w:rsidRPr="00B1614A">
              <w:rPr>
                <w:rFonts w:ascii="Cambria" w:eastAsia="Calibri" w:hAnsi="Cambria" w:cs="Tahoma"/>
                <w:bCs/>
                <w:kern w:val="3"/>
                <w:lang w:val="pl-PL" w:eastAsia="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206E8" w14:textId="77777777" w:rsidR="00680F21" w:rsidRPr="00B1614A" w:rsidRDefault="00680F21" w:rsidP="004F2DD3">
            <w:pPr>
              <w:widowControl w:val="0"/>
              <w:suppressAutoHyphens/>
              <w:autoSpaceDN w:val="0"/>
              <w:jc w:val="center"/>
              <w:textAlignment w:val="baseline"/>
              <w:rPr>
                <w:rFonts w:ascii="Cambria" w:eastAsia="Calibri" w:hAnsi="Cambria" w:cs="Tahoma"/>
                <w:b/>
                <w:kern w:val="3"/>
                <w:lang w:val="pl-PL" w:eastAsia="pl-PL"/>
              </w:rPr>
            </w:pPr>
            <w:r w:rsidRPr="00B1614A">
              <w:rPr>
                <w:rFonts w:ascii="Cambria" w:eastAsia="Calibri" w:hAnsi="Cambria" w:cs="Tahoma"/>
                <w:b/>
                <w:kern w:val="3"/>
                <w:lang w:val="pl-PL" w:eastAsia="pl-PL"/>
              </w:rPr>
              <w:t>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FD138" w14:textId="77777777" w:rsidR="00680F21" w:rsidRPr="00B1614A" w:rsidRDefault="00680F21" w:rsidP="004F2DD3">
            <w:pPr>
              <w:widowControl w:val="0"/>
              <w:suppressAutoHyphens/>
              <w:autoSpaceDN w:val="0"/>
              <w:jc w:val="center"/>
              <w:textAlignment w:val="baseline"/>
              <w:rPr>
                <w:rFonts w:ascii="Cambria" w:eastAsia="Calibri" w:hAnsi="Cambria" w:cs="Tahoma"/>
                <w:b/>
                <w:kern w:val="3"/>
                <w:lang w:val="pl-PL" w:eastAsia="pl-PL"/>
              </w:rPr>
            </w:pPr>
            <w:r w:rsidRPr="00B1614A">
              <w:rPr>
                <w:rFonts w:ascii="Cambria" w:eastAsia="Calibri" w:hAnsi="Cambria" w:cs="Tahoma"/>
                <w:b/>
                <w:kern w:val="3"/>
                <w:lang w:val="pl-PL" w:eastAsia="pl-PL"/>
              </w:rPr>
              <w:t>6</w:t>
            </w:r>
          </w:p>
        </w:tc>
      </w:tr>
    </w:tbl>
    <w:p w14:paraId="7743D4C7" w14:textId="77777777" w:rsidR="00680F21" w:rsidRPr="00B1614A" w:rsidRDefault="00680F21" w:rsidP="004F2DD3">
      <w:pPr>
        <w:suppressAutoHyphens/>
        <w:autoSpaceDN w:val="0"/>
        <w:spacing w:before="120" w:after="120" w:line="259" w:lineRule="auto"/>
        <w:textAlignment w:val="baseline"/>
        <w:rPr>
          <w:rFonts w:ascii="Cambria" w:eastAsia="Calibri" w:hAnsi="Cambria" w:cs="Tahoma"/>
          <w:kern w:val="3"/>
          <w:lang w:val="pl-PL"/>
        </w:rPr>
      </w:pPr>
      <w:r w:rsidRPr="00B1614A">
        <w:rPr>
          <w:rFonts w:ascii="Cambria" w:eastAsia="Calibri" w:hAnsi="Cambria" w:cs="Tahoma"/>
          <w:b/>
          <w:bCs/>
          <w:kern w:val="3"/>
          <w:lang w:val="pl-PL"/>
        </w:rPr>
        <w:t>12. Literatura zajęć</w:t>
      </w:r>
    </w:p>
    <w:tbl>
      <w:tblPr>
        <w:tblW w:w="9322" w:type="dxa"/>
        <w:tblLayout w:type="fixed"/>
        <w:tblCellMar>
          <w:left w:w="10" w:type="dxa"/>
          <w:right w:w="10" w:type="dxa"/>
        </w:tblCellMar>
        <w:tblLook w:val="04A0" w:firstRow="1" w:lastRow="0" w:firstColumn="1" w:lastColumn="0" w:noHBand="0" w:noVBand="1"/>
      </w:tblPr>
      <w:tblGrid>
        <w:gridCol w:w="9322"/>
      </w:tblGrid>
      <w:tr w:rsidR="00680F21" w:rsidRPr="00B1614A" w14:paraId="28E7FA42" w14:textId="77777777" w:rsidTr="004F2DD3">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6BE13" w14:textId="77777777" w:rsidR="00680F21" w:rsidRPr="00B1614A" w:rsidRDefault="00680F21" w:rsidP="004F2DD3">
            <w:pPr>
              <w:widowControl w:val="0"/>
              <w:suppressAutoHyphens/>
              <w:autoSpaceDN w:val="0"/>
              <w:textAlignment w:val="baseline"/>
              <w:rPr>
                <w:rFonts w:ascii="Cambria" w:eastAsia="Cambria" w:hAnsi="Cambria" w:cs="Cambria"/>
                <w:kern w:val="3"/>
                <w:sz w:val="19"/>
                <w:szCs w:val="19"/>
                <w:lang w:val="de-DE"/>
              </w:rPr>
            </w:pPr>
            <w:proofErr w:type="spellStart"/>
            <w:r w:rsidRPr="00B1614A">
              <w:rPr>
                <w:rFonts w:ascii="Cambria" w:eastAsia="Cambria" w:hAnsi="Cambria" w:cs="Cambria"/>
                <w:b/>
                <w:bCs/>
                <w:kern w:val="3"/>
                <w:sz w:val="19"/>
                <w:szCs w:val="19"/>
                <w:lang w:val="de-DE"/>
              </w:rPr>
              <w:t>Literatura</w:t>
            </w:r>
            <w:proofErr w:type="spellEnd"/>
            <w:r w:rsidRPr="00B1614A">
              <w:rPr>
                <w:rFonts w:ascii="Cambria" w:eastAsia="Cambria" w:hAnsi="Cambria" w:cs="Cambria"/>
                <w:b/>
                <w:bCs/>
                <w:kern w:val="3"/>
                <w:sz w:val="19"/>
                <w:szCs w:val="19"/>
                <w:lang w:val="de-DE"/>
              </w:rPr>
              <w:t xml:space="preserve"> </w:t>
            </w:r>
            <w:proofErr w:type="spellStart"/>
            <w:r w:rsidRPr="00B1614A">
              <w:rPr>
                <w:rFonts w:ascii="Cambria" w:eastAsia="Cambria" w:hAnsi="Cambria" w:cs="Cambria"/>
                <w:b/>
                <w:bCs/>
                <w:kern w:val="3"/>
                <w:sz w:val="19"/>
                <w:szCs w:val="19"/>
                <w:lang w:val="de-DE"/>
              </w:rPr>
              <w:t>obowiązkowa</w:t>
            </w:r>
            <w:proofErr w:type="spellEnd"/>
            <w:r w:rsidRPr="00B1614A">
              <w:rPr>
                <w:rFonts w:ascii="Cambria" w:eastAsia="Cambria" w:hAnsi="Cambria" w:cs="Cambria"/>
                <w:b/>
                <w:bCs/>
                <w:kern w:val="3"/>
                <w:sz w:val="19"/>
                <w:szCs w:val="19"/>
                <w:lang w:val="de-DE"/>
              </w:rPr>
              <w:t>:</w:t>
            </w:r>
          </w:p>
          <w:p w14:paraId="34F6820B" w14:textId="77777777" w:rsidR="00680F21" w:rsidRPr="00B1614A" w:rsidRDefault="00680F21" w:rsidP="004F2DD3">
            <w:pPr>
              <w:widowControl w:val="0"/>
              <w:suppressAutoHyphens/>
              <w:autoSpaceDN w:val="0"/>
              <w:spacing w:line="100" w:lineRule="atLeast"/>
              <w:textAlignment w:val="baseline"/>
              <w:rPr>
                <w:rFonts w:ascii="Cambria" w:eastAsia="Cambria" w:hAnsi="Cambria" w:cs="Cambria"/>
                <w:kern w:val="3"/>
                <w:lang w:val="de-DE"/>
              </w:rPr>
            </w:pPr>
            <w:r w:rsidRPr="00B1614A">
              <w:rPr>
                <w:rFonts w:ascii="Cambria" w:eastAsia="Cambria" w:hAnsi="Cambria" w:cs="Cambria"/>
                <w:kern w:val="3"/>
                <w:sz w:val="19"/>
                <w:szCs w:val="19"/>
                <w:lang w:val="de-DE"/>
              </w:rPr>
              <w:t xml:space="preserve">1. Miquel C., </w:t>
            </w:r>
            <w:r w:rsidRPr="00B1614A">
              <w:rPr>
                <w:rFonts w:ascii="Cambria" w:eastAsia="Cambria" w:hAnsi="Cambria" w:cs="Cambria"/>
                <w:i/>
                <w:iCs/>
                <w:kern w:val="3"/>
                <w:lang w:val="de-DE"/>
              </w:rPr>
              <w:t xml:space="preserve">Vite et </w:t>
            </w:r>
            <w:proofErr w:type="spellStart"/>
            <w:r w:rsidRPr="00B1614A">
              <w:rPr>
                <w:rFonts w:ascii="Cambria" w:eastAsia="Cambria" w:hAnsi="Cambria" w:cs="Cambria"/>
                <w:i/>
                <w:iCs/>
                <w:kern w:val="3"/>
                <w:lang w:val="de-DE"/>
              </w:rPr>
              <w:t>bien</w:t>
            </w:r>
            <w:proofErr w:type="spellEnd"/>
            <w:r w:rsidRPr="00B1614A">
              <w:rPr>
                <w:rFonts w:ascii="Cambria" w:eastAsia="Cambria" w:hAnsi="Cambria" w:cs="Cambria"/>
                <w:i/>
                <w:iCs/>
                <w:kern w:val="3"/>
                <w:lang w:val="de-DE"/>
              </w:rPr>
              <w:t xml:space="preserve"> 1</w:t>
            </w:r>
            <w:r w:rsidRPr="00B1614A">
              <w:rPr>
                <w:rFonts w:ascii="Cambria" w:eastAsia="Cambria" w:hAnsi="Cambria" w:cs="Cambria"/>
                <w:kern w:val="3"/>
                <w:lang w:val="de-DE"/>
              </w:rPr>
              <w:t xml:space="preserve">, 2ème </w:t>
            </w:r>
            <w:proofErr w:type="spellStart"/>
            <w:r w:rsidRPr="00B1614A">
              <w:rPr>
                <w:rFonts w:ascii="Cambria" w:eastAsia="Cambria" w:hAnsi="Cambria" w:cs="Cambria"/>
                <w:kern w:val="3"/>
                <w:lang w:val="de-DE"/>
              </w:rPr>
              <w:t>édition</w:t>
            </w:r>
            <w:proofErr w:type="spellEnd"/>
            <w:r w:rsidRPr="00B1614A">
              <w:rPr>
                <w:rFonts w:ascii="Cambria" w:eastAsia="Cambria" w:hAnsi="Cambria" w:cs="Cambria"/>
                <w:kern w:val="3"/>
                <w:lang w:val="de-DE"/>
              </w:rPr>
              <w:t>, CLE International 2018.</w:t>
            </w:r>
          </w:p>
          <w:p w14:paraId="6FE7C11A" w14:textId="77777777" w:rsidR="00680F21" w:rsidRPr="00B1614A" w:rsidRDefault="00680F21" w:rsidP="004F2DD3">
            <w:pPr>
              <w:widowControl w:val="0"/>
              <w:suppressAutoHyphens/>
              <w:autoSpaceDN w:val="0"/>
              <w:textAlignment w:val="baseline"/>
              <w:rPr>
                <w:rFonts w:ascii="Cambria" w:eastAsia="Cambria" w:hAnsi="Cambria" w:cs="Cambria"/>
                <w:kern w:val="3"/>
                <w:sz w:val="19"/>
                <w:szCs w:val="19"/>
                <w:lang w:val="de-DE"/>
              </w:rPr>
            </w:pPr>
            <w:r w:rsidRPr="00B1614A">
              <w:rPr>
                <w:rFonts w:ascii="Cambria" w:eastAsia="Cambria" w:hAnsi="Cambria" w:cs="Cambria"/>
                <w:kern w:val="3"/>
                <w:sz w:val="19"/>
                <w:szCs w:val="19"/>
                <w:lang w:val="de-DE"/>
              </w:rPr>
              <w:t xml:space="preserve">2. Roesch R., Rolle-Harold R., </w:t>
            </w:r>
            <w:r w:rsidRPr="00B1614A">
              <w:rPr>
                <w:rFonts w:ascii="Cambria" w:eastAsia="Cambria" w:hAnsi="Cambria" w:cs="Cambria"/>
                <w:i/>
                <w:iCs/>
                <w:kern w:val="3"/>
                <w:sz w:val="19"/>
                <w:szCs w:val="19"/>
                <w:lang w:val="de-DE"/>
              </w:rPr>
              <w:t>La France au quotidien B1-B2</w:t>
            </w:r>
            <w:r w:rsidRPr="00B1614A">
              <w:rPr>
                <w:rFonts w:ascii="Cambria" w:eastAsia="Cambria" w:hAnsi="Cambria" w:cs="Cambria"/>
                <w:kern w:val="3"/>
                <w:sz w:val="19"/>
                <w:szCs w:val="19"/>
                <w:lang w:val="de-DE"/>
              </w:rPr>
              <w:t>, PU Grenoble 2020.</w:t>
            </w:r>
          </w:p>
        </w:tc>
      </w:tr>
      <w:tr w:rsidR="00680F21" w:rsidRPr="00B1614A" w14:paraId="6ACFE288" w14:textId="77777777" w:rsidTr="004F2DD3">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87A89" w14:textId="77777777" w:rsidR="00680F21" w:rsidRPr="00B1614A" w:rsidRDefault="00680F21" w:rsidP="004F2DD3">
            <w:pPr>
              <w:widowControl w:val="0"/>
              <w:suppressAutoHyphens/>
              <w:autoSpaceDN w:val="0"/>
              <w:ind w:right="-567"/>
              <w:contextualSpacing/>
              <w:textAlignment w:val="baseline"/>
              <w:rPr>
                <w:rFonts w:ascii="Cambria" w:eastAsia="Calibri" w:hAnsi="Cambria"/>
                <w:b/>
                <w:bCs/>
                <w:kern w:val="3"/>
                <w:lang w:val="en-US"/>
              </w:rPr>
            </w:pPr>
            <w:proofErr w:type="spellStart"/>
            <w:r w:rsidRPr="00B1614A">
              <w:rPr>
                <w:rFonts w:ascii="Cambria" w:eastAsia="Calibri" w:hAnsi="Cambria"/>
                <w:b/>
                <w:bCs/>
                <w:lang w:val="en-US"/>
              </w:rPr>
              <w:t>Literatura</w:t>
            </w:r>
            <w:proofErr w:type="spellEnd"/>
            <w:r w:rsidRPr="00B1614A">
              <w:rPr>
                <w:rFonts w:ascii="Cambria" w:eastAsia="Calibri" w:hAnsi="Cambria"/>
                <w:b/>
                <w:bCs/>
                <w:lang w:val="en-US"/>
              </w:rPr>
              <w:t xml:space="preserve"> </w:t>
            </w:r>
            <w:proofErr w:type="spellStart"/>
            <w:r w:rsidRPr="00B1614A">
              <w:rPr>
                <w:rFonts w:ascii="Cambria" w:eastAsia="Calibri" w:hAnsi="Cambria"/>
                <w:b/>
                <w:bCs/>
                <w:lang w:val="en-US"/>
              </w:rPr>
              <w:t>zalecana</w:t>
            </w:r>
            <w:proofErr w:type="spellEnd"/>
            <w:r w:rsidRPr="00B1614A">
              <w:rPr>
                <w:rFonts w:ascii="Cambria" w:eastAsia="Calibri" w:hAnsi="Cambria"/>
                <w:b/>
                <w:bCs/>
                <w:lang w:val="en-US"/>
              </w:rPr>
              <w:t xml:space="preserve"> / </w:t>
            </w:r>
            <w:proofErr w:type="spellStart"/>
            <w:r w:rsidRPr="00B1614A">
              <w:rPr>
                <w:rFonts w:ascii="Cambria" w:eastAsia="Calibri" w:hAnsi="Cambria"/>
                <w:b/>
                <w:bCs/>
                <w:lang w:val="en-US"/>
              </w:rPr>
              <w:t>fakultatywna</w:t>
            </w:r>
            <w:proofErr w:type="spellEnd"/>
            <w:r w:rsidRPr="00B1614A">
              <w:rPr>
                <w:rFonts w:ascii="Cambria" w:eastAsia="Calibri" w:hAnsi="Cambria"/>
                <w:b/>
                <w:bCs/>
                <w:lang w:val="en-US"/>
              </w:rPr>
              <w:t>:</w:t>
            </w:r>
          </w:p>
          <w:p w14:paraId="3701BB54" w14:textId="77777777" w:rsidR="00680F21" w:rsidRPr="00B1614A" w:rsidRDefault="00680F21" w:rsidP="004F2DD3">
            <w:pPr>
              <w:widowControl w:val="0"/>
              <w:suppressAutoHyphens/>
              <w:autoSpaceDN w:val="0"/>
              <w:textAlignment w:val="baseline"/>
              <w:rPr>
                <w:rFonts w:ascii="Cambria" w:eastAsia="Calibri" w:hAnsi="Cambria" w:cs="Tahoma"/>
                <w:kern w:val="3"/>
                <w:lang w:val="en-US"/>
              </w:rPr>
            </w:pPr>
            <w:r w:rsidRPr="00B1614A">
              <w:rPr>
                <w:rFonts w:ascii="Cambria" w:eastAsia="Cambria" w:hAnsi="Cambria" w:cs="Cambria"/>
                <w:kern w:val="3"/>
                <w:sz w:val="19"/>
                <w:szCs w:val="19"/>
                <w:lang w:val="fr-FR"/>
              </w:rPr>
              <w:t>1.</w:t>
            </w:r>
            <w:r w:rsidRPr="00B1614A">
              <w:rPr>
                <w:rFonts w:ascii="Cambria" w:eastAsia="Calibri" w:hAnsi="Cambria" w:cs="Calibri"/>
                <w:kern w:val="3"/>
              </w:rPr>
              <w:t xml:space="preserve"> </w:t>
            </w:r>
            <w:r w:rsidRPr="00B1614A">
              <w:rPr>
                <w:rFonts w:ascii="Cambria" w:eastAsia="Cambria" w:hAnsi="Cambria" w:cs="Cambria"/>
                <w:kern w:val="3"/>
                <w:sz w:val="19"/>
                <w:szCs w:val="19"/>
              </w:rPr>
              <w:t xml:space="preserve">Miquel C., </w:t>
            </w:r>
            <w:proofErr w:type="spellStart"/>
            <w:r w:rsidRPr="00B1614A">
              <w:rPr>
                <w:rFonts w:ascii="Cambria" w:eastAsia="Cambria" w:hAnsi="Cambria" w:cs="Cambria"/>
                <w:i/>
                <w:iCs/>
                <w:kern w:val="3"/>
                <w:sz w:val="19"/>
                <w:szCs w:val="19"/>
              </w:rPr>
              <w:t>Vocabulaire</w:t>
            </w:r>
            <w:proofErr w:type="spellEnd"/>
            <w:r w:rsidRPr="00B1614A">
              <w:rPr>
                <w:rFonts w:ascii="Cambria" w:eastAsia="Cambria" w:hAnsi="Cambria" w:cs="Cambria"/>
                <w:i/>
                <w:iCs/>
                <w:kern w:val="3"/>
                <w:sz w:val="19"/>
                <w:szCs w:val="19"/>
              </w:rPr>
              <w:t xml:space="preserve"> </w:t>
            </w:r>
            <w:proofErr w:type="spellStart"/>
            <w:r w:rsidRPr="00B1614A">
              <w:rPr>
                <w:rFonts w:ascii="Cambria" w:eastAsia="Cambria" w:hAnsi="Cambria" w:cs="Cambria"/>
                <w:i/>
                <w:iCs/>
                <w:kern w:val="3"/>
                <w:sz w:val="19"/>
                <w:szCs w:val="19"/>
              </w:rPr>
              <w:t>progressif</w:t>
            </w:r>
            <w:proofErr w:type="spellEnd"/>
            <w:r w:rsidRPr="00B1614A">
              <w:rPr>
                <w:rFonts w:ascii="Cambria" w:eastAsia="Cambria" w:hAnsi="Cambria" w:cs="Cambria"/>
                <w:i/>
                <w:iCs/>
                <w:kern w:val="3"/>
                <w:sz w:val="19"/>
                <w:szCs w:val="19"/>
              </w:rPr>
              <w:t xml:space="preserve"> du </w:t>
            </w:r>
            <w:proofErr w:type="spellStart"/>
            <w:r w:rsidRPr="00B1614A">
              <w:rPr>
                <w:rFonts w:ascii="Cambria" w:eastAsia="Cambria" w:hAnsi="Cambria" w:cs="Cambria"/>
                <w:i/>
                <w:iCs/>
                <w:kern w:val="3"/>
                <w:sz w:val="19"/>
                <w:szCs w:val="19"/>
              </w:rPr>
              <w:t>fran</w:t>
            </w:r>
            <w:proofErr w:type="spellEnd"/>
            <w:r w:rsidRPr="00B1614A">
              <w:rPr>
                <w:rFonts w:ascii="Cambria" w:eastAsia="Cambria" w:hAnsi="Cambria" w:cs="Cambria"/>
                <w:i/>
                <w:iCs/>
                <w:kern w:val="3"/>
                <w:sz w:val="19"/>
                <w:szCs w:val="19"/>
                <w:lang w:val="fr-FR"/>
              </w:rPr>
              <w:t>ç</w:t>
            </w:r>
            <w:r w:rsidRPr="00B1614A">
              <w:rPr>
                <w:rFonts w:ascii="Cambria" w:eastAsia="Cambria" w:hAnsi="Cambria" w:cs="Cambria"/>
                <w:i/>
                <w:iCs/>
                <w:kern w:val="3"/>
                <w:sz w:val="19"/>
                <w:szCs w:val="19"/>
              </w:rPr>
              <w:t xml:space="preserve">ais </w:t>
            </w:r>
            <w:r w:rsidRPr="00B1614A">
              <w:rPr>
                <w:rFonts w:ascii="Cambria" w:eastAsia="Cambria" w:hAnsi="Cambria" w:cs="Cambria"/>
                <w:i/>
                <w:iCs/>
                <w:kern w:val="3"/>
                <w:sz w:val="19"/>
                <w:szCs w:val="19"/>
                <w:lang w:val="en-US"/>
              </w:rPr>
              <w:t>A2-B1</w:t>
            </w:r>
            <w:r w:rsidRPr="00B1614A">
              <w:rPr>
                <w:rFonts w:ascii="Cambria" w:eastAsia="Cambria" w:hAnsi="Cambria" w:cs="Cambria"/>
                <w:kern w:val="3"/>
                <w:sz w:val="19"/>
                <w:szCs w:val="19"/>
              </w:rPr>
              <w:t>, CLE International 2017.</w:t>
            </w:r>
            <w:r w:rsidRPr="00B1614A">
              <w:rPr>
                <w:rFonts w:ascii="Cambria" w:eastAsia="Calibri" w:hAnsi="Cambria" w:cs="Tahoma"/>
                <w:kern w:val="3"/>
                <w:lang w:val="en-US"/>
              </w:rPr>
              <w:br/>
            </w:r>
            <w:r w:rsidRPr="00B1614A">
              <w:rPr>
                <w:rFonts w:ascii="Cambria" w:eastAsia="Cambria" w:hAnsi="Cambria" w:cs="Cambria"/>
                <w:kern w:val="3"/>
                <w:sz w:val="19"/>
                <w:szCs w:val="19"/>
              </w:rPr>
              <w:lastRenderedPageBreak/>
              <w:t xml:space="preserve">2. </w:t>
            </w:r>
            <w:r w:rsidRPr="00B1614A">
              <w:rPr>
                <w:rFonts w:ascii="Cambria" w:eastAsia="Cambria" w:hAnsi="Cambria" w:cs="Cambria"/>
                <w:kern w:val="3"/>
                <w:sz w:val="19"/>
                <w:szCs w:val="19"/>
                <w:lang w:val="fr-FR"/>
              </w:rPr>
              <w:t xml:space="preserve">Grégoire M.,Thievenaz O., </w:t>
            </w:r>
            <w:r w:rsidRPr="00B1614A">
              <w:rPr>
                <w:rFonts w:ascii="Cambria" w:eastAsia="Cambria" w:hAnsi="Cambria" w:cs="Cambria"/>
                <w:i/>
                <w:iCs/>
                <w:kern w:val="3"/>
                <w:sz w:val="19"/>
                <w:szCs w:val="19"/>
                <w:lang w:val="fr-FR"/>
              </w:rPr>
              <w:t xml:space="preserve">Grammaire progressive du français </w:t>
            </w:r>
            <w:r w:rsidRPr="00B1614A">
              <w:rPr>
                <w:rFonts w:ascii="Cambria" w:eastAsia="Cambria" w:hAnsi="Cambria" w:cs="Cambria"/>
                <w:i/>
                <w:iCs/>
                <w:kern w:val="3"/>
                <w:sz w:val="19"/>
                <w:szCs w:val="19"/>
                <w:lang w:val="en-US"/>
              </w:rPr>
              <w:t>A2-B1</w:t>
            </w:r>
            <w:r w:rsidRPr="00B1614A">
              <w:rPr>
                <w:rFonts w:ascii="Cambria" w:eastAsia="Cambria" w:hAnsi="Cambria" w:cs="Cambria"/>
                <w:kern w:val="3"/>
                <w:sz w:val="19"/>
                <w:szCs w:val="19"/>
                <w:lang w:val="fr-FR"/>
              </w:rPr>
              <w:t xml:space="preserve">, </w:t>
            </w:r>
            <w:r w:rsidRPr="00B1614A">
              <w:rPr>
                <w:rFonts w:ascii="Cambria" w:eastAsia="Cambria" w:hAnsi="Cambria" w:cs="Cambria"/>
                <w:kern w:val="3"/>
                <w:sz w:val="19"/>
                <w:szCs w:val="19"/>
                <w:lang w:val="en-US"/>
              </w:rPr>
              <w:t>CLE</w:t>
            </w:r>
            <w:r w:rsidRPr="00B1614A">
              <w:rPr>
                <w:rFonts w:ascii="Cambria" w:eastAsia="Cambria" w:hAnsi="Cambria" w:cs="Cambria"/>
                <w:kern w:val="3"/>
                <w:sz w:val="19"/>
                <w:szCs w:val="19"/>
                <w:lang w:val="fr-FR"/>
              </w:rPr>
              <w:t xml:space="preserve"> International 2017.</w:t>
            </w:r>
            <w:r w:rsidRPr="00B1614A">
              <w:rPr>
                <w:rFonts w:ascii="Cambria" w:eastAsia="Calibri" w:hAnsi="Cambria" w:cs="Tahoma"/>
                <w:kern w:val="3"/>
                <w:lang w:val="en-US"/>
              </w:rPr>
              <w:br/>
            </w:r>
            <w:r w:rsidRPr="00B1614A">
              <w:rPr>
                <w:rFonts w:ascii="Cambria" w:eastAsia="Cambria" w:hAnsi="Cambria" w:cs="Cambria"/>
                <w:kern w:val="3"/>
                <w:sz w:val="19"/>
                <w:szCs w:val="19"/>
                <w:lang w:val="fr-FR"/>
              </w:rPr>
              <w:t xml:space="preserve">3. Miquel C., </w:t>
            </w:r>
            <w:r w:rsidRPr="00B1614A">
              <w:rPr>
                <w:rFonts w:ascii="Cambria" w:eastAsia="Cambria" w:hAnsi="Cambria" w:cs="Cambria"/>
                <w:i/>
                <w:iCs/>
                <w:kern w:val="3"/>
                <w:sz w:val="19"/>
                <w:szCs w:val="19"/>
                <w:lang w:val="fr-FR"/>
              </w:rPr>
              <w:t xml:space="preserve">Communication progressive du français </w:t>
            </w:r>
            <w:r w:rsidRPr="00B1614A">
              <w:rPr>
                <w:rFonts w:ascii="Cambria" w:eastAsia="Cambria" w:hAnsi="Cambria" w:cs="Cambria"/>
                <w:i/>
                <w:iCs/>
                <w:kern w:val="3"/>
                <w:sz w:val="19"/>
                <w:szCs w:val="19"/>
                <w:lang w:val="en-US"/>
              </w:rPr>
              <w:t>A2-B1</w:t>
            </w:r>
            <w:r w:rsidRPr="00B1614A">
              <w:rPr>
                <w:rFonts w:ascii="Cambria" w:eastAsia="Cambria" w:hAnsi="Cambria" w:cs="Cambria"/>
                <w:kern w:val="3"/>
                <w:sz w:val="19"/>
                <w:szCs w:val="19"/>
                <w:lang w:val="fr-FR"/>
              </w:rPr>
              <w:t>, CLE International 2017.</w:t>
            </w:r>
          </w:p>
          <w:p w14:paraId="587C4C06" w14:textId="77777777" w:rsidR="00680F21" w:rsidRPr="00B1614A" w:rsidRDefault="00680F21" w:rsidP="004F2DD3">
            <w:pPr>
              <w:widowControl w:val="0"/>
              <w:suppressAutoHyphens/>
              <w:autoSpaceDN w:val="0"/>
              <w:textAlignment w:val="baseline"/>
              <w:rPr>
                <w:rFonts w:ascii="Cambria" w:eastAsia="Cambria" w:hAnsi="Cambria" w:cs="Cambria"/>
                <w:kern w:val="3"/>
                <w:sz w:val="19"/>
                <w:szCs w:val="19"/>
                <w:lang w:val="en-US"/>
              </w:rPr>
            </w:pPr>
            <w:r w:rsidRPr="00B1614A">
              <w:rPr>
                <w:rFonts w:ascii="Cambria" w:eastAsia="Cambria" w:hAnsi="Cambria" w:cs="Cambria"/>
                <w:kern w:val="3"/>
                <w:sz w:val="19"/>
                <w:szCs w:val="19"/>
                <w:lang w:val="en-US"/>
              </w:rPr>
              <w:t xml:space="preserve">5. Steele R., </w:t>
            </w:r>
            <w:proofErr w:type="spellStart"/>
            <w:r w:rsidRPr="00B1614A">
              <w:rPr>
                <w:rFonts w:ascii="Cambria" w:eastAsia="Cambria" w:hAnsi="Cambria" w:cs="Cambria"/>
                <w:i/>
                <w:iCs/>
                <w:kern w:val="3"/>
                <w:sz w:val="19"/>
                <w:szCs w:val="19"/>
                <w:lang w:val="en-US"/>
              </w:rPr>
              <w:t>Civilisation</w:t>
            </w:r>
            <w:proofErr w:type="spellEnd"/>
            <w:r w:rsidRPr="00B1614A">
              <w:rPr>
                <w:rFonts w:ascii="Cambria" w:eastAsia="Cambria" w:hAnsi="Cambria" w:cs="Cambria"/>
                <w:i/>
                <w:iCs/>
                <w:kern w:val="3"/>
                <w:sz w:val="19"/>
                <w:szCs w:val="19"/>
                <w:lang w:val="en-US"/>
              </w:rPr>
              <w:t xml:space="preserve"> progressive du </w:t>
            </w:r>
            <w:proofErr w:type="spellStart"/>
            <w:r w:rsidRPr="00B1614A">
              <w:rPr>
                <w:rFonts w:ascii="Cambria" w:eastAsia="Cambria" w:hAnsi="Cambria" w:cs="Cambria"/>
                <w:i/>
                <w:iCs/>
                <w:kern w:val="3"/>
                <w:sz w:val="19"/>
                <w:szCs w:val="19"/>
                <w:lang w:val="en-US"/>
              </w:rPr>
              <w:t>fran</w:t>
            </w:r>
            <w:proofErr w:type="spellEnd"/>
            <w:r w:rsidRPr="00B1614A">
              <w:rPr>
                <w:rFonts w:ascii="Cambria" w:eastAsia="Cambria" w:hAnsi="Cambria" w:cs="Cambria"/>
                <w:i/>
                <w:iCs/>
                <w:kern w:val="3"/>
                <w:sz w:val="19"/>
                <w:szCs w:val="19"/>
                <w:lang w:val="fr-FR"/>
              </w:rPr>
              <w:t>ç</w:t>
            </w:r>
            <w:r w:rsidRPr="00B1614A">
              <w:rPr>
                <w:rFonts w:ascii="Cambria" w:eastAsia="Cambria" w:hAnsi="Cambria" w:cs="Cambria"/>
                <w:i/>
                <w:iCs/>
                <w:kern w:val="3"/>
                <w:sz w:val="19"/>
                <w:szCs w:val="19"/>
                <w:lang w:val="en-US"/>
              </w:rPr>
              <w:t>ais A2-B1</w:t>
            </w:r>
            <w:r w:rsidRPr="00B1614A">
              <w:rPr>
                <w:rFonts w:ascii="Cambria" w:eastAsia="Cambria" w:hAnsi="Cambria" w:cs="Cambria"/>
                <w:kern w:val="3"/>
                <w:sz w:val="19"/>
                <w:szCs w:val="19"/>
                <w:lang w:val="en-US"/>
              </w:rPr>
              <w:t>, CLE International 2017.</w:t>
            </w:r>
          </w:p>
          <w:p w14:paraId="337D5919" w14:textId="77777777" w:rsidR="00680F21" w:rsidRPr="00B1614A" w:rsidRDefault="00680F21" w:rsidP="004F2DD3">
            <w:pPr>
              <w:widowControl w:val="0"/>
              <w:suppressAutoHyphens/>
              <w:autoSpaceDN w:val="0"/>
              <w:textAlignment w:val="baseline"/>
              <w:rPr>
                <w:rFonts w:ascii="Cambria" w:eastAsia="Cambria" w:hAnsi="Cambria" w:cs="Cambria"/>
                <w:kern w:val="3"/>
                <w:sz w:val="19"/>
                <w:szCs w:val="19"/>
                <w:lang w:val="pl-PL"/>
              </w:rPr>
            </w:pPr>
            <w:r w:rsidRPr="00B1614A">
              <w:rPr>
                <w:rFonts w:ascii="Cambria" w:eastAsia="Cambria" w:hAnsi="Cambria" w:cs="Cambria"/>
                <w:kern w:val="3"/>
                <w:sz w:val="19"/>
                <w:szCs w:val="19"/>
                <w:lang w:val="pl-PL"/>
              </w:rPr>
              <w:t>6</w:t>
            </w:r>
            <w:r w:rsidRPr="00B1614A">
              <w:rPr>
                <w:rFonts w:ascii="Cambria" w:eastAsia="Cambria" w:hAnsi="Cambria" w:cs="Cambria"/>
                <w:kern w:val="3"/>
                <w:sz w:val="19"/>
                <w:szCs w:val="19"/>
                <w:lang w:val="fr-FR"/>
              </w:rPr>
              <w:t xml:space="preserve">. Materiały autentyczne - czasopisma </w:t>
            </w:r>
            <w:proofErr w:type="spellStart"/>
            <w:r w:rsidRPr="00B1614A">
              <w:rPr>
                <w:rFonts w:ascii="Cambria" w:eastAsia="Cambria" w:hAnsi="Cambria" w:cs="Cambria"/>
                <w:kern w:val="3"/>
                <w:sz w:val="19"/>
                <w:szCs w:val="19"/>
                <w:lang w:val="pl-PL"/>
              </w:rPr>
              <w:t>francusk</w:t>
            </w:r>
            <w:proofErr w:type="spellEnd"/>
            <w:r w:rsidRPr="00B1614A">
              <w:rPr>
                <w:rFonts w:ascii="Cambria" w:eastAsia="Cambria" w:hAnsi="Cambria" w:cs="Cambria"/>
                <w:kern w:val="3"/>
                <w:sz w:val="19"/>
                <w:szCs w:val="19"/>
                <w:lang w:val="fr-FR"/>
              </w:rPr>
              <w:t>ojęzyczne, fragmenty wybranych tekstów, strony internetowe.</w:t>
            </w:r>
          </w:p>
        </w:tc>
      </w:tr>
    </w:tbl>
    <w:p w14:paraId="44325C10" w14:textId="77777777" w:rsidR="00680F21" w:rsidRPr="00B1614A" w:rsidRDefault="00680F21" w:rsidP="004F2DD3">
      <w:pPr>
        <w:suppressAutoHyphens/>
        <w:autoSpaceDN w:val="0"/>
        <w:spacing w:before="120" w:after="120" w:line="259" w:lineRule="auto"/>
        <w:textAlignment w:val="baseline"/>
        <w:rPr>
          <w:rFonts w:ascii="Cambria" w:eastAsia="Calibri" w:hAnsi="Cambria" w:cs="Tahoma"/>
          <w:kern w:val="3"/>
          <w:lang w:val="pl-PL"/>
        </w:rPr>
      </w:pPr>
      <w:r w:rsidRPr="00B1614A">
        <w:rPr>
          <w:rFonts w:ascii="Cambria" w:eastAsia="Calibri" w:hAnsi="Cambria" w:cs="Tahoma"/>
          <w:b/>
          <w:kern w:val="3"/>
          <w:lang w:val="pl-PL"/>
        </w:rPr>
        <w:lastRenderedPageBreak/>
        <w:t>13. Informacje dodatkowe</w:t>
      </w:r>
    </w:p>
    <w:tbl>
      <w:tblPr>
        <w:tblW w:w="9322" w:type="dxa"/>
        <w:tblLayout w:type="fixed"/>
        <w:tblCellMar>
          <w:left w:w="10" w:type="dxa"/>
          <w:right w:w="10" w:type="dxa"/>
        </w:tblCellMar>
        <w:tblLook w:val="04A0" w:firstRow="1" w:lastRow="0" w:firstColumn="1" w:lastColumn="0" w:noHBand="0" w:noVBand="1"/>
      </w:tblPr>
      <w:tblGrid>
        <w:gridCol w:w="3845"/>
        <w:gridCol w:w="5477"/>
      </w:tblGrid>
      <w:tr w:rsidR="00680F21" w:rsidRPr="00B1614A" w14:paraId="3D5C7410" w14:textId="77777777" w:rsidTr="004F2DD3">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2B7F0"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Imię i nazwisko sporządzającego</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76222"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mgr Anna Bączkiewicz</w:t>
            </w:r>
          </w:p>
        </w:tc>
      </w:tr>
      <w:tr w:rsidR="00680F21" w:rsidRPr="00B1614A" w14:paraId="08E85F45" w14:textId="77777777" w:rsidTr="004F2DD3">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D6F1E"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Data sporządzenia / aktualizacji</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C9B8E" w14:textId="223FCA83" w:rsidR="00680F21" w:rsidRPr="00B1614A" w:rsidRDefault="00454D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10.06</w:t>
            </w:r>
            <w:r w:rsidR="00680F21" w:rsidRPr="00B1614A">
              <w:rPr>
                <w:rFonts w:ascii="Cambria" w:eastAsia="Calibri" w:hAnsi="Cambria" w:cs="Tahoma"/>
                <w:kern w:val="3"/>
                <w:lang w:val="pl-PL"/>
              </w:rPr>
              <w:t>.2025 r.</w:t>
            </w:r>
          </w:p>
        </w:tc>
      </w:tr>
      <w:tr w:rsidR="00680F21" w:rsidRPr="00B1614A" w14:paraId="6D1FD74B" w14:textId="77777777" w:rsidTr="004F2DD3">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B94E2"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Dane kontaktowe (e-mail)</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B927E"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abaczkiewicz@student.ajp.edu.pl</w:t>
            </w:r>
          </w:p>
        </w:tc>
      </w:tr>
      <w:tr w:rsidR="00680F21" w:rsidRPr="00B1614A" w14:paraId="10F56F57" w14:textId="77777777" w:rsidTr="004F2DD3">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34B2F"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B1614A">
              <w:rPr>
                <w:rFonts w:ascii="Cambria" w:eastAsia="Calibri" w:hAnsi="Cambria" w:cs="Tahoma"/>
                <w:kern w:val="3"/>
                <w:lang w:val="pl-PL"/>
              </w:rPr>
              <w:t>Podpis</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83C7E" w14:textId="77777777" w:rsidR="00680F21" w:rsidRPr="00B1614A" w:rsidRDefault="00680F21" w:rsidP="004F2DD3">
            <w:pPr>
              <w:widowControl w:val="0"/>
              <w:suppressAutoHyphens/>
              <w:autoSpaceDN w:val="0"/>
              <w:spacing w:after="160" w:line="259" w:lineRule="auto"/>
              <w:textAlignment w:val="baseline"/>
              <w:rPr>
                <w:rFonts w:ascii="Cambria" w:eastAsia="Calibri" w:hAnsi="Cambria" w:cs="Tahoma"/>
                <w:kern w:val="3"/>
                <w:lang w:val="pl-PL"/>
              </w:rPr>
            </w:pPr>
          </w:p>
        </w:tc>
      </w:tr>
    </w:tbl>
    <w:p w14:paraId="32BD0D9C" w14:textId="72A6D9B9" w:rsidR="00680F21" w:rsidRDefault="00680F21" w:rsidP="004F2DD3">
      <w:pPr>
        <w:spacing w:after="160" w:line="259" w:lineRule="auto"/>
        <w:rPr>
          <w:rFonts w:ascii="Cambria" w:eastAsia="Aptos" w:hAnsi="Cambria"/>
          <w:lang w:val="pl-PL"/>
        </w:rPr>
      </w:pPr>
    </w:p>
    <w:p w14:paraId="025D6A88" w14:textId="77777777" w:rsidR="00DD7979" w:rsidRDefault="00DD7979" w:rsidP="004F2DD3">
      <w:pPr>
        <w:spacing w:after="160" w:line="259" w:lineRule="auto"/>
        <w:rPr>
          <w:rFonts w:ascii="Cambria" w:eastAsia="Aptos" w:hAnsi="Cambria"/>
          <w:lang w:val="pl-PL"/>
        </w:rPr>
      </w:pPr>
    </w:p>
    <w:p w14:paraId="54CC8EF0" w14:textId="77777777" w:rsidR="00DD7979" w:rsidRDefault="00DD7979" w:rsidP="004F2DD3">
      <w:pPr>
        <w:spacing w:after="160" w:line="259" w:lineRule="auto"/>
        <w:rPr>
          <w:rFonts w:ascii="Cambria" w:eastAsia="Aptos" w:hAnsi="Cambria"/>
          <w:lang w:val="pl-PL"/>
        </w:rPr>
      </w:pPr>
    </w:p>
    <w:p w14:paraId="46947B7C" w14:textId="77777777" w:rsidR="00DD7979" w:rsidRDefault="00DD7979" w:rsidP="004F2DD3">
      <w:pPr>
        <w:spacing w:after="160" w:line="259" w:lineRule="auto"/>
        <w:rPr>
          <w:rFonts w:ascii="Cambria" w:eastAsia="Aptos" w:hAnsi="Cambria"/>
          <w:lang w:val="pl-PL"/>
        </w:rPr>
      </w:pPr>
    </w:p>
    <w:p w14:paraId="49521CE9" w14:textId="77777777" w:rsidR="00DD7979" w:rsidRDefault="00DD7979" w:rsidP="004F2DD3">
      <w:pPr>
        <w:spacing w:after="160" w:line="259" w:lineRule="auto"/>
        <w:rPr>
          <w:rFonts w:ascii="Cambria" w:eastAsia="Aptos" w:hAnsi="Cambria"/>
          <w:lang w:val="pl-PL"/>
        </w:rPr>
      </w:pPr>
    </w:p>
    <w:p w14:paraId="6E2C00D1" w14:textId="77777777" w:rsidR="00DD7979" w:rsidRDefault="00DD7979" w:rsidP="004F2DD3">
      <w:pPr>
        <w:spacing w:after="160" w:line="259" w:lineRule="auto"/>
        <w:rPr>
          <w:rFonts w:ascii="Cambria" w:eastAsia="Aptos" w:hAnsi="Cambria"/>
          <w:lang w:val="pl-PL"/>
        </w:rPr>
      </w:pPr>
    </w:p>
    <w:p w14:paraId="29283A87" w14:textId="77777777" w:rsidR="00DD7979" w:rsidRDefault="00DD7979" w:rsidP="004F2DD3">
      <w:pPr>
        <w:spacing w:after="160" w:line="259" w:lineRule="auto"/>
        <w:rPr>
          <w:rFonts w:ascii="Cambria" w:eastAsia="Aptos" w:hAnsi="Cambria"/>
          <w:lang w:val="pl-PL"/>
        </w:rPr>
      </w:pPr>
    </w:p>
    <w:p w14:paraId="075A1667" w14:textId="77777777" w:rsidR="00DD7979" w:rsidRDefault="00DD7979" w:rsidP="004F2DD3">
      <w:pPr>
        <w:spacing w:after="160" w:line="259" w:lineRule="auto"/>
        <w:rPr>
          <w:rFonts w:ascii="Cambria" w:eastAsia="Aptos" w:hAnsi="Cambria"/>
          <w:lang w:val="pl-PL"/>
        </w:rPr>
      </w:pPr>
    </w:p>
    <w:p w14:paraId="261A1A3A" w14:textId="77777777" w:rsidR="00DD7979" w:rsidRDefault="00DD7979" w:rsidP="004F2DD3">
      <w:pPr>
        <w:spacing w:after="160" w:line="259" w:lineRule="auto"/>
        <w:rPr>
          <w:rFonts w:ascii="Cambria" w:eastAsia="Aptos" w:hAnsi="Cambria"/>
          <w:lang w:val="pl-PL"/>
        </w:rPr>
      </w:pPr>
    </w:p>
    <w:p w14:paraId="526CEE5F" w14:textId="77777777" w:rsidR="00DD7979" w:rsidRDefault="00DD7979" w:rsidP="004F2DD3">
      <w:pPr>
        <w:spacing w:after="160" w:line="259" w:lineRule="auto"/>
        <w:rPr>
          <w:rFonts w:ascii="Cambria" w:eastAsia="Aptos" w:hAnsi="Cambria"/>
          <w:lang w:val="pl-PL"/>
        </w:rPr>
      </w:pPr>
    </w:p>
    <w:p w14:paraId="3801A168" w14:textId="77777777" w:rsidR="00DD7979" w:rsidRDefault="00DD7979" w:rsidP="004F2DD3">
      <w:pPr>
        <w:spacing w:after="160" w:line="259" w:lineRule="auto"/>
        <w:rPr>
          <w:rFonts w:ascii="Cambria" w:eastAsia="Aptos" w:hAnsi="Cambria"/>
          <w:lang w:val="pl-PL"/>
        </w:rPr>
      </w:pPr>
    </w:p>
    <w:p w14:paraId="3199E607" w14:textId="77777777" w:rsidR="00DD7979" w:rsidRDefault="00DD7979" w:rsidP="004F2DD3">
      <w:pPr>
        <w:spacing w:after="160" w:line="259" w:lineRule="auto"/>
        <w:rPr>
          <w:rFonts w:ascii="Cambria" w:eastAsia="Aptos" w:hAnsi="Cambria"/>
          <w:lang w:val="pl-PL"/>
        </w:rPr>
      </w:pPr>
    </w:p>
    <w:p w14:paraId="781A6CD0" w14:textId="77777777" w:rsidR="00DD7979" w:rsidRDefault="00DD7979" w:rsidP="004F2DD3">
      <w:pPr>
        <w:spacing w:after="160" w:line="259" w:lineRule="auto"/>
        <w:rPr>
          <w:rFonts w:ascii="Cambria" w:eastAsia="Aptos" w:hAnsi="Cambria"/>
          <w:lang w:val="pl-PL"/>
        </w:rPr>
      </w:pPr>
    </w:p>
    <w:p w14:paraId="28CD5256" w14:textId="77777777" w:rsidR="00DD7979" w:rsidRDefault="00DD7979" w:rsidP="004F2DD3">
      <w:pPr>
        <w:spacing w:after="160" w:line="259" w:lineRule="auto"/>
        <w:rPr>
          <w:rFonts w:ascii="Cambria" w:eastAsia="Aptos" w:hAnsi="Cambria"/>
          <w:lang w:val="pl-PL"/>
        </w:rPr>
      </w:pPr>
    </w:p>
    <w:p w14:paraId="67DC80EF" w14:textId="77777777" w:rsidR="00DD7979" w:rsidRDefault="00DD7979" w:rsidP="004F2DD3">
      <w:pPr>
        <w:spacing w:after="160" w:line="259" w:lineRule="auto"/>
        <w:rPr>
          <w:rFonts w:ascii="Cambria" w:eastAsia="Aptos" w:hAnsi="Cambria"/>
          <w:lang w:val="pl-PL"/>
        </w:rPr>
      </w:pPr>
    </w:p>
    <w:p w14:paraId="114B4CE9" w14:textId="77777777" w:rsidR="00DD7979" w:rsidRDefault="00DD7979" w:rsidP="004F2DD3">
      <w:pPr>
        <w:spacing w:after="160" w:line="259" w:lineRule="auto"/>
        <w:rPr>
          <w:rFonts w:ascii="Cambria" w:eastAsia="Aptos" w:hAnsi="Cambria"/>
          <w:lang w:val="pl-PL"/>
        </w:rPr>
      </w:pPr>
    </w:p>
    <w:p w14:paraId="10D23255" w14:textId="77777777" w:rsidR="00DD7979" w:rsidRDefault="00DD7979" w:rsidP="004F2DD3">
      <w:pPr>
        <w:spacing w:after="160" w:line="259" w:lineRule="auto"/>
        <w:rPr>
          <w:rFonts w:ascii="Cambria" w:eastAsia="Aptos" w:hAnsi="Cambria"/>
          <w:lang w:val="pl-PL"/>
        </w:rPr>
      </w:pPr>
    </w:p>
    <w:p w14:paraId="6AE19662" w14:textId="77777777" w:rsidR="00DD7979" w:rsidRDefault="00DD7979" w:rsidP="004F2DD3">
      <w:pPr>
        <w:spacing w:after="160" w:line="259" w:lineRule="auto"/>
        <w:rPr>
          <w:rFonts w:ascii="Cambria" w:eastAsia="Aptos" w:hAnsi="Cambria"/>
          <w:lang w:val="pl-PL"/>
        </w:rPr>
      </w:pPr>
    </w:p>
    <w:p w14:paraId="6B530D95" w14:textId="77777777" w:rsidR="00DD7979" w:rsidRDefault="00DD7979" w:rsidP="004F2DD3">
      <w:pPr>
        <w:spacing w:after="160" w:line="259" w:lineRule="auto"/>
        <w:rPr>
          <w:rFonts w:ascii="Cambria" w:eastAsia="Aptos" w:hAnsi="Cambria"/>
          <w:lang w:val="pl-PL"/>
        </w:rPr>
      </w:pPr>
    </w:p>
    <w:p w14:paraId="6C3D0131" w14:textId="77777777" w:rsidR="00DD7979" w:rsidRDefault="00DD7979" w:rsidP="004F2DD3">
      <w:pPr>
        <w:spacing w:after="160" w:line="259" w:lineRule="auto"/>
        <w:rPr>
          <w:rFonts w:ascii="Cambria" w:eastAsia="Aptos" w:hAnsi="Cambria"/>
          <w:lang w:val="pl-PL"/>
        </w:rPr>
      </w:pPr>
    </w:p>
    <w:p w14:paraId="7B639C93" w14:textId="77777777" w:rsidR="00DD7979" w:rsidRDefault="00DD7979" w:rsidP="004F2DD3">
      <w:pPr>
        <w:spacing w:after="160" w:line="259" w:lineRule="auto"/>
        <w:rPr>
          <w:rFonts w:ascii="Cambria" w:eastAsia="Aptos" w:hAnsi="Cambria"/>
          <w:lang w:val="pl-PL"/>
        </w:rPr>
      </w:pPr>
    </w:p>
    <w:p w14:paraId="377AA345" w14:textId="77777777" w:rsidR="00DD7979" w:rsidRDefault="00DD7979" w:rsidP="004F2DD3">
      <w:pPr>
        <w:spacing w:after="160" w:line="259" w:lineRule="auto"/>
        <w:rPr>
          <w:rFonts w:ascii="Cambria" w:eastAsia="Aptos" w:hAnsi="Cambria"/>
          <w:lang w:val="pl-PL"/>
        </w:rPr>
      </w:pPr>
    </w:p>
    <w:p w14:paraId="76D66F3F" w14:textId="77777777" w:rsidR="00DD7979" w:rsidRDefault="00DD7979" w:rsidP="004F2DD3">
      <w:pPr>
        <w:spacing w:after="160" w:line="259" w:lineRule="auto"/>
        <w:rPr>
          <w:rFonts w:ascii="Cambria" w:eastAsia="Aptos" w:hAnsi="Cambria"/>
          <w:lang w:val="pl-PL"/>
        </w:rPr>
      </w:pPr>
    </w:p>
    <w:p w14:paraId="1B76B448" w14:textId="77777777" w:rsidR="00DD7979" w:rsidRDefault="00DD7979" w:rsidP="004F2DD3">
      <w:pPr>
        <w:spacing w:after="160" w:line="259" w:lineRule="auto"/>
        <w:rPr>
          <w:rFonts w:ascii="Cambria" w:eastAsia="Aptos" w:hAnsi="Cambria"/>
          <w:lang w:val="pl-PL"/>
        </w:rPr>
      </w:pPr>
    </w:p>
    <w:p w14:paraId="33EEF351" w14:textId="77777777" w:rsidR="00DD7979" w:rsidRDefault="00DD7979" w:rsidP="004F2DD3">
      <w:pPr>
        <w:spacing w:after="160" w:line="259" w:lineRule="auto"/>
        <w:rPr>
          <w:rFonts w:ascii="Cambria" w:eastAsia="Aptos" w:hAnsi="Cambria"/>
          <w:lang w:val="pl-PL"/>
        </w:rPr>
      </w:pPr>
    </w:p>
    <w:p w14:paraId="70F93700" w14:textId="77777777" w:rsidR="00DD7979" w:rsidRDefault="00DD7979" w:rsidP="004F2DD3">
      <w:pPr>
        <w:spacing w:after="160" w:line="259" w:lineRule="auto"/>
        <w:rPr>
          <w:rFonts w:ascii="Cambria" w:eastAsia="Aptos" w:hAnsi="Cambria"/>
          <w:lang w:val="pl-PL"/>
        </w:rPr>
      </w:pPr>
    </w:p>
    <w:p w14:paraId="23BFED45" w14:textId="77777777" w:rsidR="00DD7979" w:rsidRPr="00B1614A" w:rsidRDefault="00DD7979" w:rsidP="004F2DD3">
      <w:pPr>
        <w:spacing w:after="160" w:line="259" w:lineRule="auto"/>
        <w:rPr>
          <w:rFonts w:ascii="Cambria" w:eastAsia="Aptos" w:hAnsi="Cambria"/>
          <w:lang w:val="pl-PL"/>
        </w:rPr>
      </w:pPr>
    </w:p>
    <w:tbl>
      <w:tblPr>
        <w:tblW w:w="9185" w:type="dxa"/>
        <w:tblInd w:w="-5" w:type="dxa"/>
        <w:tblLayout w:type="fixed"/>
        <w:tblLook w:val="0000" w:firstRow="0" w:lastRow="0" w:firstColumn="0" w:lastColumn="0" w:noHBand="0" w:noVBand="0"/>
      </w:tblPr>
      <w:tblGrid>
        <w:gridCol w:w="1971"/>
        <w:gridCol w:w="2537"/>
        <w:gridCol w:w="4677"/>
      </w:tblGrid>
      <w:tr w:rsidR="00680F21" w:rsidRPr="00B1614A" w14:paraId="1C4D8468" w14:textId="77777777" w:rsidTr="004F2DD3">
        <w:trPr>
          <w:trHeight w:val="269"/>
        </w:trPr>
        <w:tc>
          <w:tcPr>
            <w:tcW w:w="197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2BD07F8" w14:textId="77777777" w:rsidR="00680F21" w:rsidRPr="00B1614A" w:rsidRDefault="00680F21" w:rsidP="004F2DD3">
            <w:pPr>
              <w:spacing w:line="259" w:lineRule="auto"/>
              <w:rPr>
                <w:rFonts w:ascii="Cambria" w:eastAsia="Aptos" w:hAnsi="Cambria"/>
                <w:b/>
                <w:bCs/>
                <w:lang w:val="pl-PL"/>
              </w:rPr>
            </w:pPr>
            <w:r w:rsidRPr="00B1614A">
              <w:rPr>
                <w:rFonts w:ascii="Cambria" w:eastAsia="Aptos" w:hAnsi="Cambria"/>
                <w:b/>
                <w:bCs/>
                <w:noProof/>
                <w:lang w:val="de-DE" w:eastAsia="de-DE"/>
              </w:rPr>
              <w:drawing>
                <wp:anchor distT="0" distB="0" distL="114300" distR="114300" simplePos="0" relativeHeight="251660288" behindDoc="0" locked="0" layoutInCell="1" allowOverlap="1" wp14:anchorId="6E3E6C1E" wp14:editId="6BC6B421">
                  <wp:simplePos x="0" y="0"/>
                  <wp:positionH relativeFrom="column">
                    <wp:posOffset>24130</wp:posOffset>
                  </wp:positionH>
                  <wp:positionV relativeFrom="paragraph">
                    <wp:posOffset>196215</wp:posOffset>
                  </wp:positionV>
                  <wp:extent cx="1065530" cy="1066800"/>
                  <wp:effectExtent l="19050" t="0" r="1270" b="0"/>
                  <wp:wrapNone/>
                  <wp:docPr id="7" name="Obraz 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descr="Obraz zawierający godło, symbol, logo, krąg&#10;&#10;Opis wygenerowany automatycznie"/>
                          <pic:cNvPicPr>
                            <a:picLocks noChangeAspect="1" noChangeArrowheads="1"/>
                          </pic:cNvPicPr>
                        </pic:nvPicPr>
                        <pic:blipFill>
                          <a:blip r:embed="rId13" cstate="print"/>
                          <a:srcRect/>
                          <a:stretch>
                            <a:fillRect/>
                          </a:stretch>
                        </pic:blipFill>
                        <pic:spPr bwMode="auto">
                          <a:xfrm>
                            <a:off x="0" y="0"/>
                            <a:ext cx="1065530" cy="1066800"/>
                          </a:xfrm>
                          <a:prstGeom prst="rect">
                            <a:avLst/>
                          </a:prstGeom>
                          <a:solidFill>
                            <a:srgbClr val="FFFFFF"/>
                          </a:solidFill>
                          <a:ln w="9525">
                            <a:noFill/>
                            <a:miter lim="800000"/>
                            <a:headEnd/>
                            <a:tailEnd/>
                          </a:ln>
                        </pic:spPr>
                      </pic:pic>
                    </a:graphicData>
                  </a:graphic>
                </wp:anchor>
              </w:drawing>
            </w: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79D51"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Wydział</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B1FBD" w14:textId="77777777" w:rsidR="00680F21" w:rsidRPr="00B1614A" w:rsidRDefault="00680F21" w:rsidP="004F2DD3">
            <w:pPr>
              <w:rPr>
                <w:rFonts w:ascii="Cambria" w:eastAsia="Aptos" w:hAnsi="Cambria"/>
                <w:lang w:val="pl-PL"/>
              </w:rPr>
            </w:pPr>
            <w:r w:rsidRPr="00B1614A">
              <w:rPr>
                <w:rFonts w:ascii="Cambria" w:eastAsia="Aptos" w:hAnsi="Cambria"/>
                <w:bCs/>
                <w:sz w:val="24"/>
                <w:szCs w:val="24"/>
                <w:lang w:val="pl-PL"/>
              </w:rPr>
              <w:t>Humanistyczny</w:t>
            </w:r>
          </w:p>
        </w:tc>
      </w:tr>
      <w:tr w:rsidR="00680F21" w:rsidRPr="00B1614A" w14:paraId="4CB38E26" w14:textId="77777777" w:rsidTr="004F2DD3">
        <w:trPr>
          <w:trHeight w:val="27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64DD4F17"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FFFDF"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Kierunek</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7D1AC" w14:textId="77777777" w:rsidR="00680F21" w:rsidRPr="00B1614A" w:rsidRDefault="00680F21" w:rsidP="004F2DD3">
            <w:pPr>
              <w:rPr>
                <w:rFonts w:ascii="Cambria" w:eastAsia="Aptos" w:hAnsi="Cambria"/>
                <w:lang w:val="pl-PL"/>
              </w:rPr>
            </w:pPr>
            <w:r w:rsidRPr="00B1614A">
              <w:rPr>
                <w:rFonts w:ascii="Cambria" w:eastAsia="Aptos" w:hAnsi="Cambria"/>
                <w:bCs/>
                <w:sz w:val="24"/>
                <w:szCs w:val="24"/>
                <w:lang w:val="pl-PL"/>
              </w:rPr>
              <w:t>Filologia w zakresie języka</w:t>
            </w:r>
            <w:r w:rsidRPr="00B1614A">
              <w:rPr>
                <w:rFonts w:ascii="Cambria" w:eastAsia="Times New Roman" w:hAnsi="Cambria" w:cs="Segoe UI"/>
                <w:sz w:val="24"/>
                <w:szCs w:val="24"/>
                <w:lang w:val="pl-PL" w:eastAsia="pl-PL"/>
              </w:rPr>
              <w:t xml:space="preserve"> niemieckiego</w:t>
            </w:r>
          </w:p>
        </w:tc>
      </w:tr>
      <w:tr w:rsidR="00680F21" w:rsidRPr="00B1614A" w14:paraId="61905597" w14:textId="77777777" w:rsidTr="004F2DD3">
        <w:trPr>
          <w:trHeight w:val="139"/>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1F611967"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856D6"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Poziom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84874" w14:textId="77777777" w:rsidR="00680F21" w:rsidRPr="00B1614A" w:rsidRDefault="00680F21" w:rsidP="004F2DD3">
            <w:pPr>
              <w:rPr>
                <w:rFonts w:ascii="Cambria" w:eastAsia="Aptos" w:hAnsi="Cambria"/>
                <w:lang w:val="pl-PL"/>
              </w:rPr>
            </w:pPr>
            <w:r w:rsidRPr="00B1614A">
              <w:rPr>
                <w:rFonts w:ascii="Cambria" w:eastAsia="Aptos" w:hAnsi="Cambria"/>
                <w:bCs/>
                <w:sz w:val="18"/>
                <w:szCs w:val="18"/>
                <w:lang w:val="pl-PL"/>
              </w:rPr>
              <w:t>pierwszego stopnia</w:t>
            </w:r>
          </w:p>
        </w:tc>
      </w:tr>
      <w:tr w:rsidR="00680F21" w:rsidRPr="00B1614A" w14:paraId="6BB144A3" w14:textId="77777777" w:rsidTr="004F2DD3">
        <w:trPr>
          <w:trHeight w:val="45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79307EAF"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8F0F1"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Forma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C020A6" w14:textId="77777777" w:rsidR="00680F21" w:rsidRPr="00B1614A" w:rsidRDefault="00680F21" w:rsidP="004F2DD3">
            <w:pPr>
              <w:rPr>
                <w:rFonts w:ascii="Cambria" w:eastAsia="Aptos" w:hAnsi="Cambria"/>
                <w:lang w:val="pl-PL"/>
              </w:rPr>
            </w:pPr>
            <w:r w:rsidRPr="00B1614A">
              <w:rPr>
                <w:rFonts w:ascii="Cambria" w:eastAsia="Aptos" w:hAnsi="Cambria"/>
                <w:bCs/>
                <w:sz w:val="18"/>
                <w:szCs w:val="18"/>
                <w:lang w:val="pl-PL"/>
              </w:rPr>
              <w:t>stacjonarna/niestacjonarna</w:t>
            </w:r>
          </w:p>
        </w:tc>
      </w:tr>
      <w:tr w:rsidR="00680F21" w:rsidRPr="00B1614A" w14:paraId="3678C0E5" w14:textId="77777777" w:rsidTr="004F2DD3">
        <w:trPr>
          <w:trHeight w:val="530"/>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0AA3143C" w14:textId="77777777" w:rsidR="00680F21" w:rsidRPr="00B1614A"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BEE61" w14:textId="77777777" w:rsidR="00680F21" w:rsidRPr="00B1614A" w:rsidRDefault="00680F21" w:rsidP="004F2DD3">
            <w:pPr>
              <w:rPr>
                <w:rFonts w:ascii="Cambria" w:eastAsia="Aptos" w:hAnsi="Cambria"/>
                <w:bCs/>
                <w:lang w:val="pl-PL"/>
              </w:rPr>
            </w:pPr>
            <w:r w:rsidRPr="00B1614A">
              <w:rPr>
                <w:rFonts w:ascii="Cambria" w:eastAsia="Aptos" w:hAnsi="Cambria"/>
                <w:b/>
                <w:bCs/>
                <w:sz w:val="28"/>
                <w:szCs w:val="28"/>
                <w:lang w:val="pl-PL"/>
              </w:rPr>
              <w:t>Profil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4DC00" w14:textId="77777777" w:rsidR="00680F21" w:rsidRPr="00B1614A" w:rsidRDefault="00680F21" w:rsidP="004F2DD3">
            <w:pPr>
              <w:rPr>
                <w:rFonts w:ascii="Cambria" w:eastAsia="Aptos" w:hAnsi="Cambria"/>
                <w:lang w:val="pl-PL"/>
              </w:rPr>
            </w:pPr>
            <w:r w:rsidRPr="00B1614A">
              <w:rPr>
                <w:rFonts w:ascii="Cambria" w:eastAsia="Aptos" w:hAnsi="Cambria"/>
                <w:bCs/>
                <w:sz w:val="18"/>
                <w:szCs w:val="18"/>
                <w:lang w:val="pl-PL"/>
              </w:rPr>
              <w:t>praktyczny</w:t>
            </w:r>
          </w:p>
        </w:tc>
      </w:tr>
      <w:tr w:rsidR="00680F21" w:rsidRPr="00B1614A" w14:paraId="0BA1636C" w14:textId="77777777" w:rsidTr="004F2DD3">
        <w:trPr>
          <w:trHeight w:val="139"/>
        </w:trPr>
        <w:tc>
          <w:tcPr>
            <w:tcW w:w="450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18CE350" w14:textId="77777777" w:rsidR="00680F21" w:rsidRPr="00B1614A" w:rsidRDefault="00680F21" w:rsidP="004F2DD3">
            <w:pPr>
              <w:rPr>
                <w:rFonts w:ascii="Cambria" w:eastAsia="Aptos" w:hAnsi="Cambria"/>
                <w:bCs/>
                <w:lang w:val="pl-PL"/>
              </w:rPr>
            </w:pPr>
            <w:r w:rsidRPr="00B1614A">
              <w:rPr>
                <w:rFonts w:ascii="Cambria" w:eastAsia="Aptos" w:hAnsi="Cambria"/>
                <w:b/>
                <w:bCs/>
                <w:lang w:val="pl-PL"/>
              </w:rPr>
              <w:t>Pozycja w planie studiów (lub kod przedmiotu)</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950E7" w14:textId="77777777" w:rsidR="00680F21" w:rsidRPr="00B1614A" w:rsidRDefault="00680F21" w:rsidP="004F2DD3">
            <w:pPr>
              <w:rPr>
                <w:rFonts w:ascii="Cambria" w:eastAsia="Aptos" w:hAnsi="Cambria"/>
                <w:sz w:val="24"/>
                <w:szCs w:val="24"/>
                <w:lang w:val="pl-PL"/>
              </w:rPr>
            </w:pPr>
            <w:r w:rsidRPr="00B1614A">
              <w:rPr>
                <w:rFonts w:ascii="Cambria" w:eastAsia="Aptos" w:hAnsi="Cambria"/>
                <w:bCs/>
                <w:sz w:val="24"/>
                <w:szCs w:val="24"/>
                <w:lang w:val="pl-PL"/>
              </w:rPr>
              <w:t>4/3</w:t>
            </w:r>
          </w:p>
        </w:tc>
      </w:tr>
    </w:tbl>
    <w:p w14:paraId="6139C139" w14:textId="77777777" w:rsidR="00680F21" w:rsidRPr="00B1614A" w:rsidRDefault="00680F21" w:rsidP="004F2DD3">
      <w:pPr>
        <w:spacing w:before="240" w:after="240"/>
        <w:jc w:val="center"/>
        <w:rPr>
          <w:rFonts w:ascii="Cambria" w:eastAsia="Aptos" w:hAnsi="Cambria"/>
          <w:b/>
          <w:bCs/>
          <w:spacing w:val="40"/>
          <w:sz w:val="28"/>
          <w:szCs w:val="28"/>
          <w:lang w:val="pl-PL"/>
        </w:rPr>
      </w:pPr>
      <w:r w:rsidRPr="00B1614A">
        <w:rPr>
          <w:rFonts w:ascii="Cambria" w:eastAsia="Aptos" w:hAnsi="Cambria"/>
          <w:b/>
          <w:bCs/>
          <w:spacing w:val="40"/>
          <w:sz w:val="28"/>
          <w:szCs w:val="28"/>
          <w:lang w:val="pl-PL"/>
        </w:rPr>
        <w:t>KARTA ZAJĘĆ</w:t>
      </w:r>
    </w:p>
    <w:p w14:paraId="7FB6800B" w14:textId="77777777" w:rsidR="00680F21" w:rsidRPr="00B1614A" w:rsidRDefault="00680F21" w:rsidP="004F2DD3">
      <w:pPr>
        <w:spacing w:after="160" w:line="259" w:lineRule="auto"/>
        <w:rPr>
          <w:rFonts w:ascii="Cambria" w:eastAsia="Aptos" w:hAnsi="Cambria"/>
          <w:b/>
          <w:iCs/>
          <w:lang w:val="pl-PL"/>
        </w:rPr>
      </w:pPr>
      <w:r w:rsidRPr="00B1614A">
        <w:rPr>
          <w:rFonts w:ascii="Cambria" w:eastAsia="Aptos" w:hAnsi="Cambria"/>
          <w:b/>
          <w:bCs/>
          <w:lang w:val="pl-PL"/>
        </w:rPr>
        <w:t>1. Informacje ogólne</w:t>
      </w:r>
    </w:p>
    <w:tbl>
      <w:tblPr>
        <w:tblW w:w="0" w:type="auto"/>
        <w:tblLayout w:type="fixed"/>
        <w:tblLook w:val="0000" w:firstRow="0" w:lastRow="0" w:firstColumn="0" w:lastColumn="0" w:noHBand="0" w:noVBand="0"/>
      </w:tblPr>
      <w:tblGrid>
        <w:gridCol w:w="4218"/>
        <w:gridCol w:w="4962"/>
      </w:tblGrid>
      <w:tr w:rsidR="00680F21" w:rsidRPr="00B1614A" w14:paraId="7E669F04" w14:textId="77777777" w:rsidTr="004F2DD3">
        <w:trPr>
          <w:trHeight w:val="328"/>
        </w:trPr>
        <w:tc>
          <w:tcPr>
            <w:tcW w:w="4218" w:type="dxa"/>
            <w:tcBorders>
              <w:top w:val="single" w:sz="4" w:space="0" w:color="000000"/>
              <w:left w:val="single" w:sz="4" w:space="0" w:color="000000"/>
              <w:bottom w:val="single" w:sz="4" w:space="0" w:color="000000"/>
              <w:right w:val="single" w:sz="4" w:space="0" w:color="000000"/>
            </w:tcBorders>
            <w:vAlign w:val="center"/>
          </w:tcPr>
          <w:p w14:paraId="175B2C1F" w14:textId="77777777" w:rsidR="00680F21" w:rsidRPr="00B1614A" w:rsidRDefault="00680F21" w:rsidP="004F2DD3">
            <w:pPr>
              <w:spacing w:line="259" w:lineRule="auto"/>
              <w:rPr>
                <w:rFonts w:ascii="Cambria" w:eastAsia="Aptos" w:hAnsi="Cambria"/>
                <w:b/>
                <w:bCs/>
                <w:iCs/>
                <w:lang w:val="pl-PL"/>
              </w:rPr>
            </w:pPr>
            <w:r w:rsidRPr="00B1614A">
              <w:rPr>
                <w:rFonts w:ascii="Cambria" w:eastAsia="Aptos" w:hAnsi="Cambria"/>
                <w:b/>
                <w:iCs/>
                <w:lang w:val="pl-PL"/>
              </w:rPr>
              <w:t>Nazwa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1FB85A22" w14:textId="77777777" w:rsidR="00680F21" w:rsidRPr="00B1614A" w:rsidRDefault="00680F21" w:rsidP="004F2DD3">
            <w:pPr>
              <w:spacing w:line="259" w:lineRule="auto"/>
              <w:rPr>
                <w:rFonts w:ascii="Cambria" w:eastAsia="Aptos" w:hAnsi="Cambria"/>
                <w:b/>
                <w:bCs/>
                <w:lang w:val="pl-PL"/>
              </w:rPr>
            </w:pPr>
            <w:r w:rsidRPr="00B1614A">
              <w:rPr>
                <w:rFonts w:ascii="Cambria" w:eastAsia="Aptos" w:hAnsi="Cambria"/>
                <w:b/>
                <w:bCs/>
                <w:lang w:val="pl-PL"/>
              </w:rPr>
              <w:t xml:space="preserve">Lektorat języka obcego – język rosyjski </w:t>
            </w:r>
          </w:p>
        </w:tc>
      </w:tr>
      <w:tr w:rsidR="00680F21" w:rsidRPr="00B1614A" w14:paraId="3B48FA70"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41EF6665" w14:textId="77777777" w:rsidR="00680F21" w:rsidRPr="00B1614A" w:rsidRDefault="00680F21" w:rsidP="004F2DD3">
            <w:pPr>
              <w:spacing w:line="259" w:lineRule="auto"/>
              <w:rPr>
                <w:rFonts w:ascii="Cambria" w:eastAsia="Aptos" w:hAnsi="Cambria"/>
                <w:b/>
                <w:iCs/>
                <w:lang w:val="pl-PL"/>
              </w:rPr>
            </w:pPr>
            <w:r w:rsidRPr="00B1614A">
              <w:rPr>
                <w:rFonts w:ascii="Cambria" w:eastAsia="Aptos" w:hAnsi="Cambria"/>
                <w:b/>
                <w:iCs/>
                <w:lang w:val="pl-PL"/>
              </w:rPr>
              <w:t>Punkty ECTS</w:t>
            </w:r>
          </w:p>
        </w:tc>
        <w:tc>
          <w:tcPr>
            <w:tcW w:w="4962" w:type="dxa"/>
            <w:tcBorders>
              <w:top w:val="single" w:sz="4" w:space="0" w:color="000000"/>
              <w:left w:val="single" w:sz="4" w:space="0" w:color="000000"/>
              <w:bottom w:val="single" w:sz="4" w:space="0" w:color="000000"/>
              <w:right w:val="single" w:sz="4" w:space="0" w:color="000000"/>
            </w:tcBorders>
            <w:vAlign w:val="center"/>
          </w:tcPr>
          <w:p w14:paraId="183819F8" w14:textId="77777777" w:rsidR="00680F21" w:rsidRPr="00B1614A" w:rsidRDefault="00680F21" w:rsidP="004F2DD3">
            <w:pPr>
              <w:spacing w:line="259" w:lineRule="auto"/>
              <w:rPr>
                <w:rFonts w:ascii="Cambria" w:eastAsia="Aptos" w:hAnsi="Cambria"/>
                <w:lang w:val="pl-PL"/>
              </w:rPr>
            </w:pPr>
            <w:r w:rsidRPr="00B1614A">
              <w:rPr>
                <w:rFonts w:ascii="Cambria" w:eastAsia="Aptos" w:hAnsi="Cambria"/>
                <w:b/>
                <w:iCs/>
                <w:lang w:val="pl-PL"/>
              </w:rPr>
              <w:t>6</w:t>
            </w:r>
          </w:p>
        </w:tc>
      </w:tr>
      <w:tr w:rsidR="00680F21" w:rsidRPr="00B1614A" w14:paraId="1CBEEDE5"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79BC6F21" w14:textId="77777777" w:rsidR="00680F21" w:rsidRPr="00B1614A" w:rsidRDefault="00680F21" w:rsidP="004F2DD3">
            <w:pPr>
              <w:spacing w:line="259" w:lineRule="auto"/>
              <w:rPr>
                <w:rFonts w:ascii="Cambria" w:eastAsia="Aptos" w:hAnsi="Cambria"/>
                <w:b/>
                <w:iCs/>
                <w:lang w:val="pl-PL"/>
              </w:rPr>
            </w:pPr>
            <w:r w:rsidRPr="00B1614A">
              <w:rPr>
                <w:rFonts w:ascii="Cambria" w:eastAsia="Aptos" w:hAnsi="Cambria"/>
                <w:b/>
                <w:iCs/>
                <w:lang w:val="pl-PL"/>
              </w:rPr>
              <w:t>Rodzaj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4D003A07" w14:textId="77777777" w:rsidR="00680F21" w:rsidRPr="00B1614A" w:rsidRDefault="00680F21" w:rsidP="004F2DD3">
            <w:pPr>
              <w:spacing w:line="259" w:lineRule="auto"/>
              <w:rPr>
                <w:rFonts w:ascii="Cambria" w:eastAsia="Aptos" w:hAnsi="Cambria"/>
                <w:lang w:val="pl-PL"/>
              </w:rPr>
            </w:pPr>
            <w:r w:rsidRPr="00B1614A">
              <w:rPr>
                <w:rFonts w:ascii="Cambria" w:eastAsia="Aptos" w:hAnsi="Cambria"/>
                <w:b/>
                <w:iCs/>
                <w:lang w:val="pl-PL"/>
              </w:rPr>
              <w:t>obieralne</w:t>
            </w:r>
          </w:p>
        </w:tc>
      </w:tr>
      <w:tr w:rsidR="00680F21" w:rsidRPr="00B1614A" w14:paraId="1AFEC921"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63B92B61" w14:textId="77777777" w:rsidR="00680F21" w:rsidRPr="00B1614A" w:rsidRDefault="00680F21" w:rsidP="004F2DD3">
            <w:pPr>
              <w:spacing w:line="259" w:lineRule="auto"/>
              <w:rPr>
                <w:rFonts w:ascii="Cambria" w:eastAsia="Aptos" w:hAnsi="Cambria"/>
                <w:b/>
                <w:iCs/>
                <w:lang w:val="pl-PL"/>
              </w:rPr>
            </w:pPr>
            <w:r w:rsidRPr="00B1614A">
              <w:rPr>
                <w:rFonts w:ascii="Cambria" w:eastAsia="Aptos" w:hAnsi="Cambria"/>
                <w:b/>
                <w:iCs/>
                <w:lang w:val="pl-PL"/>
              </w:rPr>
              <w:t>Moduł/specjalizacja</w:t>
            </w:r>
          </w:p>
        </w:tc>
        <w:tc>
          <w:tcPr>
            <w:tcW w:w="4962" w:type="dxa"/>
            <w:tcBorders>
              <w:top w:val="single" w:sz="4" w:space="0" w:color="000000"/>
              <w:left w:val="single" w:sz="4" w:space="0" w:color="000000"/>
              <w:bottom w:val="single" w:sz="4" w:space="0" w:color="000000"/>
              <w:right w:val="single" w:sz="4" w:space="0" w:color="000000"/>
            </w:tcBorders>
            <w:vAlign w:val="center"/>
          </w:tcPr>
          <w:p w14:paraId="51C20320" w14:textId="77777777" w:rsidR="00680F21" w:rsidRPr="00B1614A" w:rsidRDefault="00680F21" w:rsidP="004F2DD3">
            <w:pPr>
              <w:spacing w:line="259" w:lineRule="auto"/>
              <w:rPr>
                <w:rFonts w:ascii="Cambria" w:eastAsia="Aptos" w:hAnsi="Cambria"/>
                <w:lang w:val="pl-PL"/>
              </w:rPr>
            </w:pPr>
            <w:r w:rsidRPr="00B1614A">
              <w:rPr>
                <w:rFonts w:ascii="Cambria" w:eastAsia="Times New Roman" w:hAnsi="Cambria"/>
                <w:b/>
                <w:bCs/>
                <w:lang w:val="pl-PL" w:eastAsia="pl-PL"/>
              </w:rPr>
              <w:t xml:space="preserve">Przedmioty interdyscyplinarne / </w:t>
            </w:r>
            <w:r w:rsidRPr="00B1614A">
              <w:rPr>
                <w:rFonts w:ascii="Cambria" w:eastAsia="Cambria" w:hAnsi="Cambria" w:cs="Cambria"/>
                <w:b/>
                <w:lang w:val="pl-PL"/>
              </w:rPr>
              <w:t>nauczycielska i translatorska</w:t>
            </w:r>
          </w:p>
        </w:tc>
      </w:tr>
      <w:tr w:rsidR="00680F21" w:rsidRPr="00B1614A" w14:paraId="77D9D430"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3B76BD0C" w14:textId="77777777" w:rsidR="00680F21" w:rsidRPr="00B1614A" w:rsidRDefault="00680F21" w:rsidP="004F2DD3">
            <w:pPr>
              <w:spacing w:line="259" w:lineRule="auto"/>
              <w:rPr>
                <w:rFonts w:ascii="Cambria" w:eastAsia="Aptos" w:hAnsi="Cambria"/>
                <w:b/>
                <w:iCs/>
                <w:lang w:val="pl-PL"/>
              </w:rPr>
            </w:pPr>
            <w:r w:rsidRPr="00B1614A">
              <w:rPr>
                <w:rFonts w:ascii="Cambria" w:eastAsia="Aptos" w:hAnsi="Cambria"/>
                <w:b/>
                <w:iCs/>
                <w:lang w:val="pl-PL"/>
              </w:rPr>
              <w:t>Język, w którym prowadzone są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553F48D4" w14:textId="77777777" w:rsidR="00680F21" w:rsidRPr="00B1614A" w:rsidRDefault="00680F21" w:rsidP="004F2DD3">
            <w:pPr>
              <w:spacing w:line="259" w:lineRule="auto"/>
              <w:rPr>
                <w:rFonts w:ascii="Cambria" w:eastAsia="Aptos" w:hAnsi="Cambria"/>
                <w:lang w:val="pl-PL"/>
              </w:rPr>
            </w:pPr>
            <w:r w:rsidRPr="00B1614A">
              <w:rPr>
                <w:rFonts w:ascii="Cambria" w:eastAsia="Aptos" w:hAnsi="Cambria"/>
                <w:b/>
                <w:iCs/>
                <w:lang w:val="pl-PL"/>
              </w:rPr>
              <w:t>rosyjski</w:t>
            </w:r>
          </w:p>
        </w:tc>
      </w:tr>
      <w:tr w:rsidR="00680F21" w:rsidRPr="00B1614A" w14:paraId="4659FA0B"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7AAE3A35" w14:textId="77777777" w:rsidR="00680F21" w:rsidRPr="00B1614A" w:rsidRDefault="00680F21" w:rsidP="004F2DD3">
            <w:pPr>
              <w:spacing w:line="259" w:lineRule="auto"/>
              <w:rPr>
                <w:rFonts w:ascii="Cambria" w:eastAsia="Aptos" w:hAnsi="Cambria"/>
                <w:b/>
                <w:iCs/>
                <w:lang w:val="pl-PL"/>
              </w:rPr>
            </w:pPr>
            <w:r w:rsidRPr="00B1614A">
              <w:rPr>
                <w:rFonts w:ascii="Cambria" w:eastAsia="Aptos" w:hAnsi="Cambria"/>
                <w:b/>
                <w:iCs/>
                <w:lang w:val="pl-PL"/>
              </w:rPr>
              <w:t>Rok studiów</w:t>
            </w:r>
          </w:p>
        </w:tc>
        <w:tc>
          <w:tcPr>
            <w:tcW w:w="4962" w:type="dxa"/>
            <w:tcBorders>
              <w:top w:val="single" w:sz="4" w:space="0" w:color="000000"/>
              <w:left w:val="single" w:sz="4" w:space="0" w:color="000000"/>
              <w:bottom w:val="single" w:sz="4" w:space="0" w:color="000000"/>
              <w:right w:val="single" w:sz="4" w:space="0" w:color="000000"/>
            </w:tcBorders>
            <w:vAlign w:val="center"/>
          </w:tcPr>
          <w:p w14:paraId="08FBFE5D" w14:textId="77777777" w:rsidR="00680F21" w:rsidRPr="00B1614A" w:rsidRDefault="00680F21" w:rsidP="004F2DD3">
            <w:pPr>
              <w:spacing w:line="259" w:lineRule="auto"/>
              <w:rPr>
                <w:rFonts w:ascii="Cambria" w:eastAsia="Aptos" w:hAnsi="Cambria"/>
                <w:lang w:val="pl-PL"/>
              </w:rPr>
            </w:pPr>
            <w:r w:rsidRPr="00B1614A">
              <w:rPr>
                <w:rFonts w:ascii="Cambria" w:eastAsia="Aptos" w:hAnsi="Cambria"/>
                <w:b/>
                <w:iCs/>
                <w:lang w:val="pl-PL"/>
              </w:rPr>
              <w:t>I, II</w:t>
            </w:r>
          </w:p>
        </w:tc>
      </w:tr>
      <w:tr w:rsidR="00680F21" w:rsidRPr="00B1614A" w14:paraId="1B32260E"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04DA640C" w14:textId="77777777" w:rsidR="00680F21" w:rsidRPr="00B1614A" w:rsidRDefault="00680F21" w:rsidP="004F2DD3">
            <w:pPr>
              <w:spacing w:line="259" w:lineRule="auto"/>
              <w:rPr>
                <w:rFonts w:ascii="Cambria" w:eastAsia="Aptos" w:hAnsi="Cambria"/>
                <w:b/>
                <w:bCs/>
                <w:iCs/>
                <w:lang w:val="pl-PL"/>
              </w:rPr>
            </w:pPr>
            <w:r w:rsidRPr="00B1614A">
              <w:rPr>
                <w:rFonts w:ascii="Cambria" w:eastAsia="Aptos" w:hAnsi="Cambria"/>
                <w:b/>
                <w:iCs/>
                <w:lang w:val="pl-PL"/>
              </w:rPr>
              <w:t>Imię i nazwisko koordynatora zajęć oraz osób prowadzących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493CD0FD" w14:textId="77777777" w:rsidR="00680F21" w:rsidRPr="00B1614A" w:rsidRDefault="00680F21" w:rsidP="004F2DD3">
            <w:pPr>
              <w:spacing w:line="259" w:lineRule="auto"/>
              <w:rPr>
                <w:rFonts w:ascii="Cambria" w:eastAsia="Cambria" w:hAnsi="Cambria" w:cs="Cambria"/>
                <w:b/>
                <w:lang w:val="pl-PL"/>
              </w:rPr>
            </w:pPr>
            <w:proofErr w:type="spellStart"/>
            <w:r w:rsidRPr="00B1614A">
              <w:rPr>
                <w:rFonts w:ascii="Cambria" w:eastAsia="Aptos" w:hAnsi="Cambria"/>
                <w:b/>
                <w:bCs/>
                <w:iCs/>
                <w:lang w:val="de-DE"/>
              </w:rPr>
              <w:t>koordynator</w:t>
            </w:r>
            <w:proofErr w:type="spellEnd"/>
            <w:r w:rsidRPr="00B1614A">
              <w:rPr>
                <w:rFonts w:ascii="Cambria" w:eastAsia="Aptos" w:hAnsi="Cambria"/>
                <w:b/>
                <w:bCs/>
                <w:iCs/>
                <w:lang w:val="de-DE"/>
              </w:rPr>
              <w:t xml:space="preserve">: prof. AJP </w:t>
            </w:r>
            <w:proofErr w:type="spellStart"/>
            <w:r w:rsidRPr="00B1614A">
              <w:rPr>
                <w:rFonts w:ascii="Cambria" w:eastAsia="Aptos" w:hAnsi="Cambria"/>
                <w:b/>
                <w:bCs/>
                <w:iCs/>
                <w:lang w:val="de-DE"/>
              </w:rPr>
              <w:t>dr</w:t>
            </w:r>
            <w:proofErr w:type="spellEnd"/>
            <w:r w:rsidRPr="00B1614A">
              <w:rPr>
                <w:rFonts w:ascii="Cambria" w:eastAsia="Aptos" w:hAnsi="Cambria"/>
                <w:b/>
                <w:bCs/>
                <w:iCs/>
                <w:lang w:val="de-DE"/>
              </w:rPr>
              <w:t xml:space="preserve"> hab. </w:t>
            </w:r>
            <w:r w:rsidRPr="00B1614A">
              <w:rPr>
                <w:rFonts w:ascii="Cambria" w:eastAsia="Aptos" w:hAnsi="Cambria"/>
                <w:b/>
                <w:bCs/>
                <w:iCs/>
                <w:lang w:val="pl-PL"/>
              </w:rPr>
              <w:t>Renata Nadobnik, mgr Piotr Kotek</w:t>
            </w:r>
          </w:p>
          <w:p w14:paraId="3D2A4F54" w14:textId="0804901D" w:rsidR="00680F21" w:rsidRPr="00B1614A" w:rsidRDefault="00680F21" w:rsidP="004F2DD3">
            <w:pPr>
              <w:spacing w:before="20" w:line="100" w:lineRule="atLeast"/>
              <w:rPr>
                <w:rFonts w:ascii="Cambria" w:eastAsia="Cambria" w:hAnsi="Cambria" w:cs="Cambria"/>
                <w:b/>
                <w:lang w:val="pl-PL"/>
              </w:rPr>
            </w:pPr>
            <w:r w:rsidRPr="00B1614A">
              <w:rPr>
                <w:rFonts w:ascii="Cambria" w:eastAsia="Cambria" w:hAnsi="Cambria" w:cs="Cambria"/>
                <w:b/>
                <w:lang w:val="pl-PL"/>
              </w:rPr>
              <w:t>p</w:t>
            </w:r>
            <w:r w:rsidR="00315996">
              <w:rPr>
                <w:rFonts w:ascii="Cambria" w:eastAsia="Cambria" w:hAnsi="Cambria" w:cs="Cambria"/>
                <w:b/>
                <w:lang w:val="pl-PL"/>
              </w:rPr>
              <w:t xml:space="preserve">rowadzący: </w:t>
            </w:r>
            <w:r w:rsidR="001F4B5A">
              <w:rPr>
                <w:rFonts w:ascii="Cambria" w:eastAsia="Cambria" w:hAnsi="Cambria" w:cs="Cambria"/>
                <w:b/>
                <w:lang w:val="pl-PL"/>
              </w:rPr>
              <w:t xml:space="preserve">mgr </w:t>
            </w:r>
            <w:r w:rsidR="00315996" w:rsidRPr="00315996">
              <w:rPr>
                <w:rFonts w:ascii="Cambria" w:eastAsia="Cambria" w:hAnsi="Cambria" w:cs="Cambria"/>
                <w:b/>
                <w:lang w:val="pl-PL"/>
              </w:rPr>
              <w:t xml:space="preserve">M. </w:t>
            </w:r>
            <w:proofErr w:type="spellStart"/>
            <w:r w:rsidR="00315996" w:rsidRPr="00315996">
              <w:rPr>
                <w:rFonts w:ascii="Cambria" w:eastAsia="Cambria" w:hAnsi="Cambria" w:cs="Cambria"/>
                <w:b/>
                <w:lang w:val="pl-PL"/>
              </w:rPr>
              <w:t>Rusak-Mietlińska</w:t>
            </w:r>
            <w:proofErr w:type="spellEnd"/>
          </w:p>
        </w:tc>
      </w:tr>
    </w:tbl>
    <w:p w14:paraId="6DEAA712" w14:textId="77777777" w:rsidR="00680F21" w:rsidRPr="00B1614A" w:rsidRDefault="00680F21" w:rsidP="004F2DD3">
      <w:pPr>
        <w:spacing w:after="160" w:line="259" w:lineRule="auto"/>
        <w:rPr>
          <w:rFonts w:ascii="Cambria" w:eastAsia="Aptos" w:hAnsi="Cambria"/>
          <w:b/>
          <w:bCs/>
          <w:lang w:val="pl-PL"/>
        </w:rPr>
      </w:pPr>
    </w:p>
    <w:p w14:paraId="5E186263"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2. Formy dydaktyczne prowadzenia zajęć i liczba godzin w semestrze</w:t>
      </w:r>
    </w:p>
    <w:tbl>
      <w:tblPr>
        <w:tblW w:w="9180" w:type="dxa"/>
        <w:tblLayout w:type="fixed"/>
        <w:tblLook w:val="0000" w:firstRow="0" w:lastRow="0" w:firstColumn="0" w:lastColumn="0" w:noHBand="0" w:noVBand="0"/>
      </w:tblPr>
      <w:tblGrid>
        <w:gridCol w:w="1951"/>
        <w:gridCol w:w="2693"/>
        <w:gridCol w:w="2268"/>
        <w:gridCol w:w="2268"/>
      </w:tblGrid>
      <w:tr w:rsidR="00680F21" w:rsidRPr="00B1614A" w14:paraId="5B815C48" w14:textId="77777777" w:rsidTr="004F2DD3">
        <w:tc>
          <w:tcPr>
            <w:tcW w:w="1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34BC0"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Forma zajęć</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DF226"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Liczba godzin</w:t>
            </w:r>
          </w:p>
          <w:p w14:paraId="1C3F56C7" w14:textId="77777777" w:rsidR="00680F21" w:rsidRPr="00B1614A" w:rsidRDefault="00680F21" w:rsidP="004F2DD3">
            <w:pPr>
              <w:spacing w:after="160" w:line="259" w:lineRule="auto"/>
              <w:jc w:val="center"/>
              <w:rPr>
                <w:rFonts w:ascii="Cambria" w:eastAsia="Aptos" w:hAnsi="Cambria"/>
                <w:b/>
                <w:bCs/>
                <w:sz w:val="18"/>
                <w:szCs w:val="18"/>
                <w:lang w:val="pl-PL"/>
              </w:rPr>
            </w:pPr>
            <w:r w:rsidRPr="00B1614A">
              <w:rPr>
                <w:rFonts w:ascii="Cambria" w:eastAsia="Aptos" w:hAnsi="Cambria"/>
                <w:b/>
                <w:bCs/>
                <w:sz w:val="18"/>
                <w:szCs w:val="18"/>
                <w:lang w:val="pl-PL"/>
              </w:rPr>
              <w:t>stacjonarne/niestacjonarne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0C1E5"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Rok studiów/semestr</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B5178" w14:textId="77777777" w:rsidR="00680F21" w:rsidRPr="00B1614A" w:rsidRDefault="00680F21" w:rsidP="004F2DD3">
            <w:pPr>
              <w:spacing w:after="160" w:line="259" w:lineRule="auto"/>
              <w:jc w:val="center"/>
              <w:rPr>
                <w:rFonts w:ascii="Cambria" w:eastAsia="Aptos" w:hAnsi="Cambria"/>
                <w:lang w:val="pl-PL"/>
              </w:rPr>
            </w:pPr>
            <w:r w:rsidRPr="00B1614A">
              <w:rPr>
                <w:rFonts w:ascii="Cambria" w:eastAsia="Aptos" w:hAnsi="Cambria"/>
                <w:b/>
                <w:bCs/>
                <w:lang w:val="pl-PL"/>
              </w:rPr>
              <w:t xml:space="preserve">Punkty ECTS </w:t>
            </w:r>
            <w:r w:rsidRPr="00B1614A">
              <w:rPr>
                <w:rFonts w:ascii="Cambria" w:eastAsia="Aptos" w:hAnsi="Cambria"/>
                <w:lang w:val="pl-PL"/>
              </w:rPr>
              <w:t>(zgodnie z programem studiów)</w:t>
            </w:r>
          </w:p>
        </w:tc>
      </w:tr>
      <w:tr w:rsidR="00680F21" w:rsidRPr="00B1614A" w14:paraId="6915045C" w14:textId="77777777" w:rsidTr="004F2DD3">
        <w:tc>
          <w:tcPr>
            <w:tcW w:w="1951" w:type="dxa"/>
            <w:tcBorders>
              <w:top w:val="single" w:sz="4" w:space="0" w:color="000000"/>
              <w:left w:val="single" w:sz="4" w:space="0" w:color="000000"/>
              <w:bottom w:val="single" w:sz="4" w:space="0" w:color="000000"/>
              <w:right w:val="single" w:sz="4" w:space="0" w:color="000000"/>
            </w:tcBorders>
            <w:shd w:val="clear" w:color="auto" w:fill="FFFFFF"/>
          </w:tcPr>
          <w:p w14:paraId="0CBE2162"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ćwiczenia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35D4D"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90/54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F55BA" w14:textId="77777777" w:rsidR="00680F21" w:rsidRPr="00B1614A" w:rsidRDefault="00680F21" w:rsidP="004F2DD3">
            <w:pPr>
              <w:spacing w:after="160" w:line="259" w:lineRule="auto"/>
              <w:jc w:val="center"/>
              <w:rPr>
                <w:rFonts w:ascii="Cambria" w:eastAsia="Aptos" w:hAnsi="Cambria"/>
                <w:b/>
                <w:bCs/>
                <w:lang w:val="pl-PL"/>
              </w:rPr>
            </w:pPr>
            <w:r w:rsidRPr="00B1614A">
              <w:rPr>
                <w:rFonts w:ascii="Cambria" w:eastAsia="Aptos" w:hAnsi="Cambria"/>
                <w:b/>
                <w:bCs/>
                <w:lang w:val="pl-PL"/>
              </w:rPr>
              <w:t>I, II/1,2,3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872B3" w14:textId="77777777" w:rsidR="00680F21" w:rsidRPr="00B1614A" w:rsidRDefault="00680F21" w:rsidP="004F2DD3">
            <w:pPr>
              <w:spacing w:after="160" w:line="259" w:lineRule="auto"/>
              <w:jc w:val="center"/>
              <w:rPr>
                <w:rFonts w:ascii="Cambria" w:eastAsia="Aptos" w:hAnsi="Cambria"/>
                <w:lang w:val="pl-PL"/>
              </w:rPr>
            </w:pPr>
            <w:r w:rsidRPr="00B1614A">
              <w:rPr>
                <w:rFonts w:ascii="Cambria" w:eastAsia="Aptos" w:hAnsi="Cambria"/>
                <w:b/>
                <w:bCs/>
                <w:lang w:val="pl-PL"/>
              </w:rPr>
              <w:t>6</w:t>
            </w:r>
          </w:p>
        </w:tc>
      </w:tr>
    </w:tbl>
    <w:p w14:paraId="66552B44" w14:textId="77777777" w:rsidR="00680F21" w:rsidRPr="00B1614A" w:rsidRDefault="00680F21" w:rsidP="004F2DD3">
      <w:pPr>
        <w:spacing w:after="160" w:line="259" w:lineRule="auto"/>
        <w:rPr>
          <w:rFonts w:ascii="Cambria" w:eastAsia="Aptos" w:hAnsi="Cambria"/>
          <w:b/>
          <w:bCs/>
          <w:lang w:val="pl-PL"/>
        </w:rPr>
      </w:pPr>
    </w:p>
    <w:p w14:paraId="6C69B47B" w14:textId="77777777" w:rsidR="00680F21" w:rsidRPr="00B1614A" w:rsidRDefault="00680F21" w:rsidP="004F2DD3">
      <w:pPr>
        <w:spacing w:after="160" w:line="259" w:lineRule="auto"/>
        <w:rPr>
          <w:rFonts w:ascii="Cambria" w:eastAsia="Aptos" w:hAnsi="Cambria" w:cs="Calibri"/>
          <w:lang w:val="pl-PL"/>
        </w:rPr>
      </w:pPr>
      <w:r w:rsidRPr="00B1614A">
        <w:rPr>
          <w:rFonts w:ascii="Cambria" w:eastAsia="Aptos" w:hAnsi="Cambria"/>
          <w:b/>
          <w:bCs/>
          <w:lang w:val="pl-PL"/>
        </w:rPr>
        <w:t>3. Wymagania wstępne, z uwzględnieniem sekwencyjności zajęć</w:t>
      </w:r>
    </w:p>
    <w:tbl>
      <w:tblPr>
        <w:tblW w:w="0" w:type="auto"/>
        <w:tblLayout w:type="fixed"/>
        <w:tblCellMar>
          <w:left w:w="70" w:type="dxa"/>
          <w:right w:w="70" w:type="dxa"/>
        </w:tblCellMar>
        <w:tblLook w:val="0000" w:firstRow="0" w:lastRow="0" w:firstColumn="0" w:lastColumn="0" w:noHBand="0" w:noVBand="0"/>
      </w:tblPr>
      <w:tblGrid>
        <w:gridCol w:w="9142"/>
      </w:tblGrid>
      <w:tr w:rsidR="00680F21" w:rsidRPr="00B1614A" w14:paraId="10D3AE0D" w14:textId="77777777" w:rsidTr="004F2DD3">
        <w:trPr>
          <w:trHeight w:val="301"/>
        </w:trPr>
        <w:tc>
          <w:tcPr>
            <w:tcW w:w="9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DB84A" w14:textId="334DE14F" w:rsidR="00680F21" w:rsidRPr="00B1614A" w:rsidRDefault="00B53063" w:rsidP="004F2DD3">
            <w:pPr>
              <w:shd w:val="clear" w:color="auto" w:fill="FFFFFF"/>
              <w:spacing w:before="100" w:beforeAutospacing="1" w:after="100" w:afterAutospacing="1"/>
              <w:rPr>
                <w:rFonts w:ascii="Cambria" w:eastAsia="Times New Roman" w:hAnsi="Cambria"/>
                <w:sz w:val="24"/>
                <w:szCs w:val="24"/>
                <w:lang w:val="pl-PL" w:eastAsia="pl-PL"/>
              </w:rPr>
            </w:pPr>
            <w:proofErr w:type="spellStart"/>
            <w:r w:rsidRPr="00B53063">
              <w:rPr>
                <w:rFonts w:ascii="Cambria" w:eastAsia="Aptos" w:hAnsi="Cambria" w:cs="Calibri"/>
              </w:rPr>
              <w:t>Lektorat</w:t>
            </w:r>
            <w:proofErr w:type="spellEnd"/>
            <w:r w:rsidRPr="00B53063">
              <w:rPr>
                <w:rFonts w:ascii="Cambria" w:eastAsia="Aptos" w:hAnsi="Cambria" w:cs="Calibri"/>
              </w:rPr>
              <w:t xml:space="preserve"> </w:t>
            </w:r>
            <w:proofErr w:type="spellStart"/>
            <w:r w:rsidRPr="00B53063">
              <w:rPr>
                <w:rFonts w:ascii="Cambria" w:eastAsia="Aptos" w:hAnsi="Cambria" w:cs="Calibri"/>
              </w:rPr>
              <w:t>języka</w:t>
            </w:r>
            <w:proofErr w:type="spellEnd"/>
            <w:r w:rsidRPr="00B53063">
              <w:rPr>
                <w:rFonts w:ascii="Cambria" w:eastAsia="Aptos" w:hAnsi="Cambria" w:cs="Calibri"/>
              </w:rPr>
              <w:t xml:space="preserve"> </w:t>
            </w:r>
            <w:proofErr w:type="spellStart"/>
            <w:r w:rsidRPr="00B53063">
              <w:rPr>
                <w:rFonts w:ascii="Cambria" w:eastAsia="Aptos" w:hAnsi="Cambria" w:cs="Calibri"/>
              </w:rPr>
              <w:t>obcego</w:t>
            </w:r>
            <w:proofErr w:type="spellEnd"/>
            <w:r w:rsidRPr="00B53063">
              <w:rPr>
                <w:rFonts w:ascii="Cambria" w:eastAsia="Aptos" w:hAnsi="Cambria" w:cs="Calibri"/>
              </w:rPr>
              <w:t xml:space="preserve"> jest </w:t>
            </w:r>
            <w:proofErr w:type="spellStart"/>
            <w:r w:rsidRPr="00B53063">
              <w:rPr>
                <w:rFonts w:ascii="Cambria" w:eastAsia="Aptos" w:hAnsi="Cambria" w:cs="Calibri"/>
              </w:rPr>
              <w:t>kontynuacją</w:t>
            </w:r>
            <w:proofErr w:type="spellEnd"/>
            <w:r w:rsidRPr="00B53063">
              <w:rPr>
                <w:rFonts w:ascii="Cambria" w:eastAsia="Aptos" w:hAnsi="Cambria" w:cs="Calibri"/>
              </w:rPr>
              <w:t xml:space="preserve"> </w:t>
            </w:r>
            <w:proofErr w:type="spellStart"/>
            <w:r w:rsidRPr="00B53063">
              <w:rPr>
                <w:rFonts w:ascii="Cambria" w:eastAsia="Aptos" w:hAnsi="Cambria" w:cs="Calibri"/>
              </w:rPr>
              <w:t>nauki</w:t>
            </w:r>
            <w:proofErr w:type="spellEnd"/>
            <w:r w:rsidRPr="00B53063">
              <w:rPr>
                <w:rFonts w:ascii="Cambria" w:eastAsia="Aptos" w:hAnsi="Cambria" w:cs="Calibri"/>
              </w:rPr>
              <w:t xml:space="preserve"> </w:t>
            </w:r>
            <w:proofErr w:type="spellStart"/>
            <w:r w:rsidRPr="00B53063">
              <w:rPr>
                <w:rFonts w:ascii="Cambria" w:eastAsia="Aptos" w:hAnsi="Cambria" w:cs="Calibri"/>
              </w:rPr>
              <w:t>danego</w:t>
            </w:r>
            <w:proofErr w:type="spellEnd"/>
            <w:r w:rsidRPr="00B53063">
              <w:rPr>
                <w:rFonts w:ascii="Cambria" w:eastAsia="Aptos" w:hAnsi="Cambria" w:cs="Calibri"/>
              </w:rPr>
              <w:t xml:space="preserve"> </w:t>
            </w:r>
            <w:proofErr w:type="spellStart"/>
            <w:r w:rsidRPr="00B53063">
              <w:rPr>
                <w:rFonts w:ascii="Cambria" w:eastAsia="Aptos" w:hAnsi="Cambria" w:cs="Calibri"/>
              </w:rPr>
              <w:t>języka</w:t>
            </w:r>
            <w:proofErr w:type="spellEnd"/>
            <w:r w:rsidRPr="00B53063">
              <w:rPr>
                <w:rFonts w:ascii="Cambria" w:eastAsia="Aptos" w:hAnsi="Cambria" w:cs="Calibri"/>
              </w:rPr>
              <w:t xml:space="preserve"> </w:t>
            </w:r>
            <w:proofErr w:type="spellStart"/>
            <w:r w:rsidRPr="00B53063">
              <w:rPr>
                <w:rFonts w:ascii="Cambria" w:eastAsia="Aptos" w:hAnsi="Cambria" w:cs="Calibri"/>
              </w:rPr>
              <w:t>obcego</w:t>
            </w:r>
            <w:proofErr w:type="spellEnd"/>
            <w:r w:rsidRPr="00B53063">
              <w:rPr>
                <w:rFonts w:ascii="Cambria" w:eastAsia="Aptos" w:hAnsi="Cambria" w:cs="Calibri"/>
              </w:rPr>
              <w:t xml:space="preserve"> po </w:t>
            </w:r>
            <w:proofErr w:type="spellStart"/>
            <w:r w:rsidRPr="00B53063">
              <w:rPr>
                <w:rFonts w:ascii="Cambria" w:eastAsia="Aptos" w:hAnsi="Cambria" w:cs="Calibri"/>
              </w:rPr>
              <w:t>szkole</w:t>
            </w:r>
            <w:proofErr w:type="spellEnd"/>
            <w:r w:rsidRPr="00B53063">
              <w:rPr>
                <w:rFonts w:ascii="Cambria" w:eastAsia="Aptos" w:hAnsi="Cambria" w:cs="Calibri"/>
              </w:rPr>
              <w:t xml:space="preserve"> </w:t>
            </w:r>
            <w:proofErr w:type="spellStart"/>
            <w:r w:rsidRPr="00B53063">
              <w:rPr>
                <w:rFonts w:ascii="Cambria" w:eastAsia="Aptos" w:hAnsi="Cambria" w:cs="Calibri"/>
              </w:rPr>
              <w:t>ponadpodstawowej</w:t>
            </w:r>
            <w:proofErr w:type="spellEnd"/>
            <w:r w:rsidRPr="00B53063">
              <w:rPr>
                <w:rFonts w:ascii="Cambria" w:eastAsia="Aptos" w:hAnsi="Cambria" w:cs="Calibri"/>
              </w:rPr>
              <w:t xml:space="preserve">. </w:t>
            </w:r>
            <w:proofErr w:type="spellStart"/>
            <w:r w:rsidRPr="00B53063">
              <w:rPr>
                <w:rFonts w:ascii="Cambria" w:eastAsia="Aptos" w:hAnsi="Cambria" w:cs="Calibri"/>
              </w:rPr>
              <w:t>Układ</w:t>
            </w:r>
            <w:proofErr w:type="spellEnd"/>
            <w:r w:rsidRPr="00B53063">
              <w:rPr>
                <w:rFonts w:ascii="Cambria" w:eastAsia="Aptos" w:hAnsi="Cambria" w:cs="Calibri"/>
              </w:rPr>
              <w:t xml:space="preserve"> </w:t>
            </w:r>
            <w:proofErr w:type="spellStart"/>
            <w:r w:rsidRPr="00B53063">
              <w:rPr>
                <w:rFonts w:ascii="Cambria" w:eastAsia="Aptos" w:hAnsi="Cambria" w:cs="Calibri"/>
              </w:rPr>
              <w:t>treści</w:t>
            </w:r>
            <w:proofErr w:type="spellEnd"/>
            <w:r w:rsidRPr="00B53063">
              <w:rPr>
                <w:rFonts w:ascii="Cambria" w:eastAsia="Aptos" w:hAnsi="Cambria" w:cs="Calibri"/>
              </w:rPr>
              <w:t xml:space="preserve"> </w:t>
            </w:r>
            <w:proofErr w:type="spellStart"/>
            <w:r w:rsidRPr="00B53063">
              <w:rPr>
                <w:rFonts w:ascii="Cambria" w:eastAsia="Aptos" w:hAnsi="Cambria" w:cs="Calibri"/>
              </w:rPr>
              <w:t>przedmiotu</w:t>
            </w:r>
            <w:proofErr w:type="spellEnd"/>
            <w:r w:rsidRPr="00B53063">
              <w:rPr>
                <w:rFonts w:ascii="Cambria" w:eastAsia="Aptos" w:hAnsi="Cambria" w:cs="Calibri"/>
              </w:rPr>
              <w:t xml:space="preserve"> ma </w:t>
            </w:r>
            <w:proofErr w:type="spellStart"/>
            <w:r w:rsidRPr="00B53063">
              <w:rPr>
                <w:rFonts w:ascii="Cambria" w:eastAsia="Aptos" w:hAnsi="Cambria" w:cs="Calibri"/>
              </w:rPr>
              <w:t>charakter</w:t>
            </w:r>
            <w:proofErr w:type="spellEnd"/>
            <w:r w:rsidRPr="00B53063">
              <w:rPr>
                <w:rFonts w:ascii="Cambria" w:eastAsia="Aptos" w:hAnsi="Cambria" w:cs="Calibri"/>
              </w:rPr>
              <w:t xml:space="preserve"> </w:t>
            </w:r>
            <w:proofErr w:type="spellStart"/>
            <w:r w:rsidRPr="00B53063">
              <w:rPr>
                <w:rFonts w:ascii="Cambria" w:eastAsia="Aptos" w:hAnsi="Cambria" w:cs="Calibri"/>
              </w:rPr>
              <w:t>progresywny</w:t>
            </w:r>
            <w:proofErr w:type="spellEnd"/>
            <w:r w:rsidRPr="00B53063">
              <w:rPr>
                <w:rFonts w:ascii="Cambria" w:eastAsia="Aptos" w:hAnsi="Cambria" w:cs="Calibri"/>
              </w:rPr>
              <w:t xml:space="preserve">. </w:t>
            </w:r>
            <w:proofErr w:type="spellStart"/>
            <w:r w:rsidRPr="00B53063">
              <w:rPr>
                <w:rFonts w:ascii="Cambria" w:eastAsia="Aptos" w:hAnsi="Cambria" w:cs="Calibri"/>
              </w:rPr>
              <w:t>Kontynuacja</w:t>
            </w:r>
            <w:proofErr w:type="spellEnd"/>
            <w:r w:rsidRPr="00B53063">
              <w:rPr>
                <w:rFonts w:ascii="Cambria" w:eastAsia="Aptos" w:hAnsi="Cambria" w:cs="Calibri"/>
              </w:rPr>
              <w:t xml:space="preserve"> </w:t>
            </w:r>
            <w:proofErr w:type="spellStart"/>
            <w:r w:rsidRPr="00B53063">
              <w:rPr>
                <w:rFonts w:ascii="Cambria" w:eastAsia="Aptos" w:hAnsi="Cambria" w:cs="Calibri"/>
              </w:rPr>
              <w:t>realizacji</w:t>
            </w:r>
            <w:proofErr w:type="spellEnd"/>
            <w:r w:rsidRPr="00B53063">
              <w:rPr>
                <w:rFonts w:ascii="Cambria" w:eastAsia="Aptos" w:hAnsi="Cambria" w:cs="Calibri"/>
              </w:rPr>
              <w:t xml:space="preserve"> </w:t>
            </w:r>
            <w:proofErr w:type="spellStart"/>
            <w:r w:rsidRPr="00B53063">
              <w:rPr>
                <w:rFonts w:ascii="Cambria" w:eastAsia="Aptos" w:hAnsi="Cambria" w:cs="Calibri"/>
              </w:rPr>
              <w:t>treści</w:t>
            </w:r>
            <w:proofErr w:type="spellEnd"/>
            <w:r w:rsidRPr="00B53063">
              <w:rPr>
                <w:rFonts w:ascii="Cambria" w:eastAsia="Aptos" w:hAnsi="Cambria" w:cs="Calibri"/>
              </w:rPr>
              <w:t xml:space="preserve"> w </w:t>
            </w:r>
            <w:proofErr w:type="spellStart"/>
            <w:r w:rsidRPr="00B53063">
              <w:rPr>
                <w:rFonts w:ascii="Cambria" w:eastAsia="Aptos" w:hAnsi="Cambria" w:cs="Calibri"/>
              </w:rPr>
              <w:t>ramach</w:t>
            </w:r>
            <w:proofErr w:type="spellEnd"/>
            <w:r w:rsidRPr="00B53063">
              <w:rPr>
                <w:rFonts w:ascii="Cambria" w:eastAsia="Aptos" w:hAnsi="Cambria" w:cs="Calibri"/>
              </w:rPr>
              <w:t xml:space="preserve"> </w:t>
            </w:r>
            <w:proofErr w:type="spellStart"/>
            <w:r w:rsidRPr="00B53063">
              <w:rPr>
                <w:rFonts w:ascii="Cambria" w:eastAsia="Aptos" w:hAnsi="Cambria" w:cs="Calibri"/>
              </w:rPr>
              <w:t>kolejnych</w:t>
            </w:r>
            <w:proofErr w:type="spellEnd"/>
            <w:r w:rsidRPr="00B53063">
              <w:rPr>
                <w:rFonts w:ascii="Cambria" w:eastAsia="Aptos" w:hAnsi="Cambria" w:cs="Calibri"/>
              </w:rPr>
              <w:t xml:space="preserve"> </w:t>
            </w:r>
            <w:proofErr w:type="spellStart"/>
            <w:r w:rsidRPr="00B53063">
              <w:rPr>
                <w:rFonts w:ascii="Cambria" w:eastAsia="Aptos" w:hAnsi="Cambria" w:cs="Calibri"/>
              </w:rPr>
              <w:t>etapów</w:t>
            </w:r>
            <w:proofErr w:type="spellEnd"/>
            <w:r w:rsidRPr="00B53063">
              <w:rPr>
                <w:rFonts w:ascii="Cambria" w:eastAsia="Aptos" w:hAnsi="Cambria" w:cs="Calibri"/>
              </w:rPr>
              <w:t xml:space="preserve"> </w:t>
            </w:r>
            <w:proofErr w:type="spellStart"/>
            <w:r w:rsidRPr="00B53063">
              <w:rPr>
                <w:rFonts w:ascii="Cambria" w:eastAsia="Aptos" w:hAnsi="Cambria" w:cs="Calibri"/>
              </w:rPr>
              <w:t>przedmiotu</w:t>
            </w:r>
            <w:proofErr w:type="spellEnd"/>
            <w:r w:rsidRPr="00B53063">
              <w:rPr>
                <w:rFonts w:ascii="Cambria" w:eastAsia="Aptos" w:hAnsi="Cambria" w:cs="Calibri"/>
              </w:rPr>
              <w:t xml:space="preserve"> </w:t>
            </w:r>
            <w:proofErr w:type="spellStart"/>
            <w:r w:rsidRPr="00B53063">
              <w:rPr>
                <w:rFonts w:ascii="Cambria" w:eastAsia="Aptos" w:hAnsi="Cambria" w:cs="Calibri"/>
              </w:rPr>
              <w:t>wymaga</w:t>
            </w:r>
            <w:proofErr w:type="spellEnd"/>
            <w:r w:rsidRPr="00B53063">
              <w:rPr>
                <w:rFonts w:ascii="Cambria" w:eastAsia="Aptos" w:hAnsi="Cambria" w:cs="Calibri"/>
              </w:rPr>
              <w:t xml:space="preserve"> </w:t>
            </w:r>
            <w:proofErr w:type="spellStart"/>
            <w:r w:rsidRPr="00B53063">
              <w:rPr>
                <w:rFonts w:ascii="Cambria" w:eastAsia="Aptos" w:hAnsi="Cambria" w:cs="Calibri"/>
              </w:rPr>
              <w:t>zaliczenia</w:t>
            </w:r>
            <w:proofErr w:type="spellEnd"/>
            <w:r w:rsidRPr="00B53063">
              <w:rPr>
                <w:rFonts w:ascii="Cambria" w:eastAsia="Aptos" w:hAnsi="Cambria" w:cs="Calibri"/>
              </w:rPr>
              <w:t xml:space="preserve"> </w:t>
            </w:r>
            <w:proofErr w:type="spellStart"/>
            <w:r w:rsidRPr="00B53063">
              <w:rPr>
                <w:rFonts w:ascii="Cambria" w:eastAsia="Aptos" w:hAnsi="Cambria" w:cs="Calibri"/>
              </w:rPr>
              <w:t>treści</w:t>
            </w:r>
            <w:proofErr w:type="spellEnd"/>
            <w:r w:rsidRPr="00B53063">
              <w:rPr>
                <w:rFonts w:ascii="Cambria" w:eastAsia="Aptos" w:hAnsi="Cambria" w:cs="Calibri"/>
              </w:rPr>
              <w:t xml:space="preserve"> </w:t>
            </w:r>
            <w:proofErr w:type="spellStart"/>
            <w:r w:rsidRPr="00B53063">
              <w:rPr>
                <w:rFonts w:ascii="Cambria" w:eastAsia="Aptos" w:hAnsi="Cambria" w:cs="Calibri"/>
              </w:rPr>
              <w:t>wcześniejszych</w:t>
            </w:r>
            <w:proofErr w:type="spellEnd"/>
            <w:r w:rsidRPr="00B53063">
              <w:rPr>
                <w:rFonts w:ascii="Cambria" w:eastAsia="Aptos" w:hAnsi="Cambria" w:cs="Calibri"/>
              </w:rPr>
              <w:t>.</w:t>
            </w:r>
            <w:r>
              <w:rPr>
                <w:rFonts w:ascii="Cambria" w:eastAsia="Aptos" w:hAnsi="Cambria" w:cs="Calibri"/>
              </w:rPr>
              <w:t xml:space="preserve"> </w:t>
            </w:r>
          </w:p>
        </w:tc>
      </w:tr>
    </w:tbl>
    <w:p w14:paraId="23C8E0EC" w14:textId="77777777" w:rsidR="00680F21" w:rsidRPr="00B1614A" w:rsidRDefault="00680F21" w:rsidP="004F2DD3">
      <w:pPr>
        <w:spacing w:after="160" w:line="259" w:lineRule="auto"/>
        <w:rPr>
          <w:rFonts w:ascii="Cambria" w:eastAsia="Aptos" w:hAnsi="Cambria"/>
          <w:b/>
          <w:bCs/>
          <w:lang w:val="pl-PL"/>
        </w:rPr>
      </w:pPr>
    </w:p>
    <w:p w14:paraId="6C697A0D"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4.  Cele kształcenia</w:t>
      </w:r>
    </w:p>
    <w:tbl>
      <w:tblPr>
        <w:tblW w:w="0" w:type="auto"/>
        <w:tblLayout w:type="fixed"/>
        <w:tblLook w:val="0000" w:firstRow="0" w:lastRow="0" w:firstColumn="0" w:lastColumn="0" w:noHBand="0" w:noVBand="0"/>
      </w:tblPr>
      <w:tblGrid>
        <w:gridCol w:w="9180"/>
      </w:tblGrid>
      <w:tr w:rsidR="00680F21" w:rsidRPr="00B1614A" w14:paraId="34787388" w14:textId="77777777" w:rsidTr="004F2DD3">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57C2708"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xml:space="preserve">C1 – Wyposażenie studenta w wiedzę o jednostkach językowych i kategoriach gramatycznych języka </w:t>
            </w:r>
            <w:r w:rsidRPr="00B1614A">
              <w:rPr>
                <w:rFonts w:ascii="Cambria" w:eastAsia="Aptos" w:hAnsi="Cambria" w:cs="Calibri"/>
                <w:lang w:val="pl-PL"/>
              </w:rPr>
              <w:t>rosyjskiego</w:t>
            </w:r>
            <w:r w:rsidRPr="00B1614A">
              <w:rPr>
                <w:rFonts w:ascii="Cambria" w:eastAsia="Aptos" w:hAnsi="Cambria"/>
                <w:lang w:val="pl-PL"/>
              </w:rPr>
              <w:t>, ich funkcjach i normach umożliwiających odpowiednie użycie języka.</w:t>
            </w:r>
          </w:p>
          <w:p w14:paraId="26F21D5F"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xml:space="preserve">C2 – Zdobycie umiejętności wykorzystywania języka </w:t>
            </w:r>
            <w:r w:rsidRPr="00B1614A">
              <w:rPr>
                <w:rFonts w:ascii="Cambria" w:eastAsia="Aptos" w:hAnsi="Cambria" w:cs="Calibri"/>
                <w:lang w:val="pl-PL"/>
              </w:rPr>
              <w:t xml:space="preserve">rosyjskiego </w:t>
            </w:r>
            <w:r w:rsidRPr="00B1614A">
              <w:rPr>
                <w:rFonts w:ascii="Cambria" w:eastAsia="Aptos" w:hAnsi="Cambria"/>
                <w:lang w:val="pl-PL"/>
              </w:rPr>
              <w:t xml:space="preserve">do rozwoju kompetencji </w:t>
            </w:r>
            <w:r w:rsidRPr="00B1614A">
              <w:rPr>
                <w:rFonts w:ascii="Cambria" w:eastAsia="Aptos" w:hAnsi="Cambria"/>
                <w:lang w:val="pl-PL"/>
              </w:rPr>
              <w:lastRenderedPageBreak/>
              <w:t>lingwistycznych; a także korzystania ze słowników, gramatyk, tezaurusów, TI i innych pomocy w celach samokształceniowych i do rozwiązywania problemów zawodowych.</w:t>
            </w:r>
          </w:p>
          <w:p w14:paraId="315D9995"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C3 – Zdobycie  umiejętności porozumiewania się ze specjalistami i innymi użytkownikami języka,</w:t>
            </w:r>
            <w:r w:rsidRPr="00B1614A">
              <w:rPr>
                <w:rFonts w:ascii="Cambria" w:eastAsia="Aptos" w:hAnsi="Cambria"/>
                <w:lang w:val="pl-PL"/>
              </w:rPr>
              <w:br/>
              <w:t>z wykorzystaniem różnych kanałów i technik komunikacyjnych w j. rosyjskim.</w:t>
            </w:r>
          </w:p>
          <w:p w14:paraId="6ED9BB53"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C4 – Zdobycie umiejętności językowych w zakresie drugiego języka rosyjskiego zgodne z wymaganiami określonymi dla poziomu B2 Europejskiego Systemu Opisu Kształcenia Językowego.</w:t>
            </w:r>
          </w:p>
          <w:p w14:paraId="31F442F5"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C5 – Uświadomienie potrzeby ciągłego dokształcania się i doskonalenia zawodowego.</w:t>
            </w:r>
          </w:p>
          <w:p w14:paraId="02B988C0"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C6 – Uświadomienie potrzeby i otwartości na współdziałanie w grupie, przyjmując w niej różne role.</w:t>
            </w:r>
          </w:p>
          <w:p w14:paraId="22BFD5C4"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C7 – Uświadomienie  wykazywania bezstronności w podejściu do różnorodności językowej; doceniania różnorodności kultur, otwartości na odmienność kulturową.</w:t>
            </w:r>
          </w:p>
        </w:tc>
      </w:tr>
    </w:tbl>
    <w:p w14:paraId="0BF50326" w14:textId="77777777" w:rsidR="00680F21" w:rsidRPr="00B1614A" w:rsidRDefault="00680F21" w:rsidP="004F2DD3">
      <w:pPr>
        <w:spacing w:before="120" w:after="120" w:line="100" w:lineRule="atLeast"/>
        <w:rPr>
          <w:rFonts w:ascii="Cambria" w:eastAsia="Calibri" w:hAnsi="Cambria"/>
          <w:b/>
          <w:bCs/>
          <w:lang w:val="pl-PL"/>
        </w:rPr>
      </w:pPr>
      <w:r w:rsidRPr="00B1614A">
        <w:rPr>
          <w:rFonts w:ascii="Cambria" w:eastAsia="Calibri" w:hAnsi="Cambria"/>
          <w:b/>
          <w:bCs/>
          <w:lang w:val="pl-PL"/>
        </w:rPr>
        <w:lastRenderedPageBreak/>
        <w:t xml:space="preserve">5. Efekty uczenia się dla zajęć wraz z odniesieniem do efektów kierunkowych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03"/>
        <w:gridCol w:w="2001"/>
      </w:tblGrid>
      <w:tr w:rsidR="00680F21" w:rsidRPr="00B1614A" w14:paraId="162C9590" w14:textId="77777777" w:rsidTr="004F2DD3">
        <w:trPr>
          <w:jc w:val="center"/>
        </w:trPr>
        <w:tc>
          <w:tcPr>
            <w:tcW w:w="993" w:type="dxa"/>
            <w:vAlign w:val="center"/>
          </w:tcPr>
          <w:p w14:paraId="51867B02"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Symbol efektu uczenia się</w:t>
            </w:r>
          </w:p>
        </w:tc>
        <w:tc>
          <w:tcPr>
            <w:tcW w:w="6203" w:type="dxa"/>
            <w:vAlign w:val="center"/>
          </w:tcPr>
          <w:p w14:paraId="2F29CA07"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Opis efektu uczenia się</w:t>
            </w:r>
          </w:p>
        </w:tc>
        <w:tc>
          <w:tcPr>
            <w:tcW w:w="2001" w:type="dxa"/>
            <w:vAlign w:val="center"/>
          </w:tcPr>
          <w:p w14:paraId="71384143" w14:textId="77777777" w:rsidR="00680F21" w:rsidRPr="00B1614A" w:rsidRDefault="00680F21" w:rsidP="004F2DD3">
            <w:pPr>
              <w:spacing w:before="60" w:after="60"/>
              <w:jc w:val="center"/>
              <w:rPr>
                <w:rFonts w:ascii="Cambria" w:eastAsia="Aptos" w:hAnsi="Cambria"/>
                <w:b/>
                <w:bCs/>
                <w:lang w:val="pl-PL"/>
              </w:rPr>
            </w:pPr>
            <w:r w:rsidRPr="00B1614A">
              <w:rPr>
                <w:rFonts w:ascii="Cambria" w:eastAsia="Aptos" w:hAnsi="Cambria"/>
                <w:b/>
                <w:bCs/>
                <w:lang w:val="pl-PL"/>
              </w:rPr>
              <w:t>Odniesienie do efektu kierunkowego</w:t>
            </w:r>
          </w:p>
        </w:tc>
      </w:tr>
      <w:tr w:rsidR="00680F21" w:rsidRPr="00B1614A" w14:paraId="0C4A5220" w14:textId="77777777" w:rsidTr="004F2DD3">
        <w:trPr>
          <w:jc w:val="center"/>
        </w:trPr>
        <w:tc>
          <w:tcPr>
            <w:tcW w:w="9197" w:type="dxa"/>
            <w:gridSpan w:val="3"/>
          </w:tcPr>
          <w:p w14:paraId="47727048" w14:textId="77777777" w:rsidR="00680F21" w:rsidRPr="00B1614A" w:rsidRDefault="00680F21" w:rsidP="004F2DD3">
            <w:pPr>
              <w:tabs>
                <w:tab w:val="left" w:pos="1833"/>
                <w:tab w:val="center" w:pos="4490"/>
              </w:tabs>
              <w:spacing w:before="60" w:after="60"/>
              <w:rPr>
                <w:rFonts w:ascii="Cambria" w:eastAsia="Aptos" w:hAnsi="Cambria"/>
                <w:b/>
                <w:bCs/>
                <w:lang w:val="pl-PL"/>
              </w:rPr>
            </w:pPr>
            <w:r w:rsidRPr="00B1614A">
              <w:rPr>
                <w:rFonts w:ascii="Cambria" w:eastAsia="Times New Roman" w:hAnsi="Cambria"/>
                <w:b/>
                <w:bCs/>
                <w:lang w:val="pl-PL" w:eastAsia="de-DE"/>
              </w:rPr>
              <w:tab/>
            </w:r>
            <w:r w:rsidRPr="00B1614A">
              <w:rPr>
                <w:rFonts w:ascii="Cambria" w:eastAsia="Times New Roman" w:hAnsi="Cambria"/>
                <w:b/>
                <w:bCs/>
                <w:lang w:val="pl-PL" w:eastAsia="de-DE"/>
              </w:rPr>
              <w:tab/>
              <w:t>WIEDZA: absolwent zna i rozumie</w:t>
            </w:r>
            <w:r w:rsidRPr="00B1614A">
              <w:rPr>
                <w:rFonts w:ascii="Cambria" w:eastAsia="Times New Roman" w:hAnsi="Cambria"/>
                <w:lang w:val="pl-PL" w:eastAsia="de-DE"/>
              </w:rPr>
              <w:t> </w:t>
            </w:r>
          </w:p>
        </w:tc>
      </w:tr>
      <w:tr w:rsidR="00680F21" w:rsidRPr="00B1614A" w14:paraId="527972A8" w14:textId="77777777" w:rsidTr="004F2DD3">
        <w:trPr>
          <w:jc w:val="center"/>
        </w:trPr>
        <w:tc>
          <w:tcPr>
            <w:tcW w:w="993" w:type="dxa"/>
            <w:vAlign w:val="center"/>
          </w:tcPr>
          <w:p w14:paraId="1A3D528B"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W_01</w:t>
            </w:r>
          </w:p>
        </w:tc>
        <w:tc>
          <w:tcPr>
            <w:tcW w:w="6203" w:type="dxa"/>
          </w:tcPr>
          <w:p w14:paraId="3D946BD3" w14:textId="77777777" w:rsidR="00680F21" w:rsidRPr="00B1614A" w:rsidRDefault="00680F21" w:rsidP="004F2DD3">
            <w:pPr>
              <w:spacing w:before="60" w:after="60"/>
              <w:rPr>
                <w:rFonts w:ascii="Cambria" w:eastAsia="Calibri" w:hAnsi="Cambria"/>
                <w:lang w:val="pl-PL"/>
              </w:rPr>
            </w:pPr>
            <w:r w:rsidRPr="00B1614A">
              <w:rPr>
                <w:rFonts w:ascii="Cambria" w:eastAsia="Times New Roman" w:hAnsi="Cambria"/>
                <w:lang w:val="pl-PL" w:eastAsia="de-DE"/>
              </w:rPr>
              <w:t xml:space="preserve">interdyscyplinarne zagadnienia i procesy umożliwiające wykorzystanie znajomości języka w różnych dziedzinach życia, w tym zawodowego i społecznego </w:t>
            </w:r>
            <w:r w:rsidRPr="00B1614A">
              <w:rPr>
                <w:rFonts w:ascii="Cambria" w:eastAsia="Calibri" w:hAnsi="Cambria"/>
                <w:lang w:val="pl-PL"/>
              </w:rPr>
              <w:t>(1.-3. semestr)</w:t>
            </w:r>
          </w:p>
        </w:tc>
        <w:tc>
          <w:tcPr>
            <w:tcW w:w="2001" w:type="dxa"/>
            <w:vAlign w:val="center"/>
          </w:tcPr>
          <w:p w14:paraId="01F94284" w14:textId="77777777" w:rsidR="00680F21" w:rsidRPr="00B1614A" w:rsidRDefault="00680F21" w:rsidP="004F2DD3">
            <w:pPr>
              <w:spacing w:before="60" w:after="60"/>
              <w:jc w:val="center"/>
              <w:rPr>
                <w:rFonts w:ascii="Cambria" w:eastAsia="Calibri" w:hAnsi="Cambria"/>
                <w:lang w:val="pl-PL"/>
              </w:rPr>
            </w:pPr>
            <w:r w:rsidRPr="00B1614A">
              <w:rPr>
                <w:rFonts w:ascii="Cambria" w:eastAsia="Times New Roman" w:hAnsi="Cambria"/>
                <w:lang w:val="pl-PL" w:eastAsia="de-DE"/>
              </w:rPr>
              <w:t>K_W06</w:t>
            </w:r>
            <w:r w:rsidRPr="00B1614A">
              <w:rPr>
                <w:rFonts w:ascii="Cambria" w:eastAsia="Times New Roman" w:hAnsi="Cambria"/>
                <w:lang w:eastAsia="de-DE"/>
              </w:rPr>
              <w:t> </w:t>
            </w:r>
          </w:p>
        </w:tc>
      </w:tr>
      <w:tr w:rsidR="00680F21" w:rsidRPr="00B1614A" w14:paraId="268AF68E" w14:textId="77777777" w:rsidTr="004F2DD3">
        <w:trPr>
          <w:jc w:val="center"/>
        </w:trPr>
        <w:tc>
          <w:tcPr>
            <w:tcW w:w="993" w:type="dxa"/>
            <w:vAlign w:val="center"/>
          </w:tcPr>
          <w:p w14:paraId="1830736C"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W_02</w:t>
            </w:r>
          </w:p>
        </w:tc>
        <w:tc>
          <w:tcPr>
            <w:tcW w:w="6203" w:type="dxa"/>
          </w:tcPr>
          <w:p w14:paraId="15C8BF4B"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funkcje języka, role komunikacji językowej; społeczne zróżnicowanie języka oraz wpływ czynników społecznych na język (1.-3. semestr)</w:t>
            </w:r>
          </w:p>
        </w:tc>
        <w:tc>
          <w:tcPr>
            <w:tcW w:w="2001" w:type="dxa"/>
            <w:vAlign w:val="center"/>
          </w:tcPr>
          <w:p w14:paraId="515F578B" w14:textId="77777777" w:rsidR="00680F21" w:rsidRPr="00B1614A" w:rsidRDefault="00680F21" w:rsidP="004F2DD3">
            <w:pPr>
              <w:spacing w:before="60" w:after="60"/>
              <w:rPr>
                <w:rFonts w:ascii="Cambria" w:eastAsia="Times New Roman" w:hAnsi="Cambria"/>
                <w:strike/>
                <w:lang w:val="pl-PL" w:eastAsia="de-DE"/>
              </w:rPr>
            </w:pPr>
          </w:p>
          <w:p w14:paraId="51AE4B48" w14:textId="649D2809" w:rsidR="00680F21" w:rsidRPr="00B1614A" w:rsidRDefault="001C6382" w:rsidP="004F2DD3">
            <w:pPr>
              <w:spacing w:before="60" w:after="60"/>
              <w:jc w:val="center"/>
              <w:rPr>
                <w:rFonts w:ascii="Cambria" w:eastAsia="Aptos" w:hAnsi="Cambria"/>
                <w:lang w:val="pl-PL"/>
              </w:rPr>
            </w:pPr>
            <w:r w:rsidRPr="00B1614A">
              <w:rPr>
                <w:rFonts w:ascii="Cambria" w:eastAsia="Cambria" w:hAnsi="Cambria" w:cs="Cambria"/>
                <w:lang w:val="pl-PL"/>
              </w:rPr>
              <w:t>K_W09</w:t>
            </w:r>
          </w:p>
        </w:tc>
      </w:tr>
      <w:tr w:rsidR="00680F21" w:rsidRPr="00B1614A" w14:paraId="633795A9" w14:textId="77777777" w:rsidTr="004F2DD3">
        <w:trPr>
          <w:jc w:val="center"/>
        </w:trPr>
        <w:tc>
          <w:tcPr>
            <w:tcW w:w="993" w:type="dxa"/>
            <w:vAlign w:val="center"/>
          </w:tcPr>
          <w:p w14:paraId="3C21608E"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W_03</w:t>
            </w:r>
          </w:p>
        </w:tc>
        <w:tc>
          <w:tcPr>
            <w:tcW w:w="6203" w:type="dxa"/>
          </w:tcPr>
          <w:p w14:paraId="6781FF8D"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de-DE"/>
              </w:rPr>
              <w:t xml:space="preserve">kulturę związaną z językiem krajów rosyjskojęzycznych </w:t>
            </w:r>
            <w:r w:rsidRPr="00B1614A">
              <w:rPr>
                <w:rFonts w:ascii="Cambria" w:eastAsia="Calibri" w:hAnsi="Cambria"/>
                <w:lang w:val="pl-PL"/>
              </w:rPr>
              <w:t>(1.-3. semestr)</w:t>
            </w:r>
          </w:p>
        </w:tc>
        <w:tc>
          <w:tcPr>
            <w:tcW w:w="2001" w:type="dxa"/>
            <w:vAlign w:val="center"/>
          </w:tcPr>
          <w:p w14:paraId="0135A782" w14:textId="77777777" w:rsidR="00680F21" w:rsidRPr="00B1614A" w:rsidRDefault="00680F21" w:rsidP="004F2DD3">
            <w:pPr>
              <w:spacing w:before="60" w:after="60"/>
              <w:jc w:val="center"/>
              <w:rPr>
                <w:rFonts w:ascii="Cambria" w:eastAsia="Times New Roman" w:hAnsi="Cambria"/>
                <w:strike/>
                <w:lang w:val="pl-PL" w:eastAsia="de-DE"/>
              </w:rPr>
            </w:pPr>
          </w:p>
          <w:p w14:paraId="0267CD32" w14:textId="5B188EFE"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K_W1</w:t>
            </w:r>
            <w:r w:rsidR="00214143" w:rsidRPr="00B1614A">
              <w:rPr>
                <w:rFonts w:ascii="Cambria" w:eastAsia="Calibri" w:hAnsi="Cambria"/>
                <w:lang w:val="pl-PL"/>
              </w:rPr>
              <w:t>2</w:t>
            </w:r>
          </w:p>
        </w:tc>
      </w:tr>
      <w:tr w:rsidR="00680F21" w:rsidRPr="00B1614A" w14:paraId="4F674E06" w14:textId="77777777" w:rsidTr="004F2DD3">
        <w:trPr>
          <w:jc w:val="center"/>
        </w:trPr>
        <w:tc>
          <w:tcPr>
            <w:tcW w:w="993" w:type="dxa"/>
            <w:vAlign w:val="center"/>
          </w:tcPr>
          <w:p w14:paraId="667556F5"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W_04</w:t>
            </w:r>
          </w:p>
        </w:tc>
        <w:tc>
          <w:tcPr>
            <w:tcW w:w="6203" w:type="dxa"/>
          </w:tcPr>
          <w:p w14:paraId="3E95EF70"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jednostki językowe i kategorie gramatyczne języka rosyjskiego, ich funkcje i normy umożliwiające odpowiednie użycie języka (1.-3. semestr)</w:t>
            </w:r>
          </w:p>
        </w:tc>
        <w:tc>
          <w:tcPr>
            <w:tcW w:w="2001" w:type="dxa"/>
            <w:vAlign w:val="center"/>
          </w:tcPr>
          <w:p w14:paraId="190F6DE3" w14:textId="77777777" w:rsidR="00680F21" w:rsidRPr="00B1614A" w:rsidRDefault="00680F21" w:rsidP="004F2DD3">
            <w:pPr>
              <w:spacing w:before="60" w:after="60"/>
              <w:rPr>
                <w:rFonts w:ascii="Cambria" w:eastAsia="Times New Roman" w:hAnsi="Cambria"/>
                <w:strike/>
                <w:lang w:val="pl-PL" w:eastAsia="de-DE"/>
              </w:rPr>
            </w:pPr>
          </w:p>
          <w:p w14:paraId="7FF75AE7" w14:textId="5FAC41B2"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K_W1</w:t>
            </w:r>
            <w:r w:rsidR="00E5252B" w:rsidRPr="00B1614A">
              <w:rPr>
                <w:rFonts w:ascii="Cambria" w:eastAsia="Calibri" w:hAnsi="Cambria"/>
                <w:lang w:val="pl-PL"/>
              </w:rPr>
              <w:t>3</w:t>
            </w:r>
          </w:p>
        </w:tc>
      </w:tr>
      <w:tr w:rsidR="00680F21" w:rsidRPr="00B1614A" w14:paraId="4689A325" w14:textId="77777777" w:rsidTr="004F2DD3">
        <w:trPr>
          <w:jc w:val="center"/>
        </w:trPr>
        <w:tc>
          <w:tcPr>
            <w:tcW w:w="9197" w:type="dxa"/>
            <w:gridSpan w:val="3"/>
            <w:vAlign w:val="center"/>
          </w:tcPr>
          <w:p w14:paraId="49290AA1" w14:textId="77777777" w:rsidR="00680F21" w:rsidRPr="00B1614A" w:rsidRDefault="00680F21" w:rsidP="004F2DD3">
            <w:pPr>
              <w:spacing w:before="60" w:after="60"/>
              <w:rPr>
                <w:rFonts w:ascii="Cambria" w:eastAsia="Aptos" w:hAnsi="Cambria"/>
                <w:b/>
                <w:bCs/>
                <w:lang w:val="pl-PL"/>
              </w:rPr>
            </w:pPr>
            <w:r w:rsidRPr="00B1614A">
              <w:rPr>
                <w:rFonts w:ascii="Cambria" w:eastAsia="Times New Roman" w:hAnsi="Cambria"/>
                <w:b/>
                <w:bCs/>
                <w:lang w:val="pl-PL" w:eastAsia="de-DE"/>
              </w:rPr>
              <w:t xml:space="preserve">                                                            UMIEJĘTNOŚCI: absolwent potrafi</w:t>
            </w:r>
          </w:p>
        </w:tc>
      </w:tr>
      <w:tr w:rsidR="00680F21" w:rsidRPr="00B1614A" w14:paraId="0B012743" w14:textId="77777777" w:rsidTr="004F2DD3">
        <w:trPr>
          <w:jc w:val="center"/>
        </w:trPr>
        <w:tc>
          <w:tcPr>
            <w:tcW w:w="993" w:type="dxa"/>
            <w:vAlign w:val="center"/>
          </w:tcPr>
          <w:p w14:paraId="2944A86C"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U_01</w:t>
            </w:r>
          </w:p>
        </w:tc>
        <w:tc>
          <w:tcPr>
            <w:tcW w:w="6203" w:type="dxa"/>
          </w:tcPr>
          <w:p w14:paraId="49FDF2E1"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 xml:space="preserve">korzystać ze słowników, gramatyk, tezaurusów, zaawansowanych technik informacyjno-komunikacyjnych i innych pomocy </w:t>
            </w:r>
            <w:r w:rsidRPr="00B1614A">
              <w:rPr>
                <w:rFonts w:ascii="Cambria" w:eastAsia="Calibri" w:hAnsi="Cambria"/>
                <w:lang w:val="pl-PL"/>
              </w:rPr>
              <w:br/>
              <w:t>w celach samokształceniowych (1.-3. semestr)</w:t>
            </w:r>
          </w:p>
        </w:tc>
        <w:tc>
          <w:tcPr>
            <w:tcW w:w="2001" w:type="dxa"/>
            <w:vAlign w:val="center"/>
          </w:tcPr>
          <w:p w14:paraId="2E5B6BB2" w14:textId="77777777" w:rsidR="00680F21" w:rsidRPr="00B1614A" w:rsidRDefault="00680F21" w:rsidP="004F2DD3">
            <w:pPr>
              <w:spacing w:before="60" w:after="60"/>
              <w:rPr>
                <w:rFonts w:ascii="Cambria" w:eastAsia="Calibri" w:hAnsi="Cambria"/>
                <w:strike/>
                <w:lang w:val="pl-PL"/>
              </w:rPr>
            </w:pPr>
          </w:p>
          <w:p w14:paraId="043F49DC"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K_U02</w:t>
            </w:r>
          </w:p>
        </w:tc>
      </w:tr>
      <w:tr w:rsidR="00680F21" w:rsidRPr="00B1614A" w14:paraId="3798C8D9" w14:textId="77777777" w:rsidTr="004F2DD3">
        <w:trPr>
          <w:jc w:val="center"/>
        </w:trPr>
        <w:tc>
          <w:tcPr>
            <w:tcW w:w="993" w:type="dxa"/>
            <w:vAlign w:val="center"/>
          </w:tcPr>
          <w:p w14:paraId="464BDA81"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U_02</w:t>
            </w:r>
          </w:p>
        </w:tc>
        <w:tc>
          <w:tcPr>
            <w:tcW w:w="6203" w:type="dxa"/>
          </w:tcPr>
          <w:p w14:paraId="670A644C" w14:textId="77777777" w:rsidR="00680F21" w:rsidRPr="00B1614A" w:rsidRDefault="00680F21" w:rsidP="004F2DD3">
            <w:pPr>
              <w:spacing w:before="60" w:after="60"/>
              <w:rPr>
                <w:rFonts w:ascii="Cambria" w:eastAsia="Aptos" w:hAnsi="Cambria"/>
                <w:lang w:val="pl-PL"/>
              </w:rPr>
            </w:pPr>
            <w:r w:rsidRPr="00B1614A">
              <w:rPr>
                <w:rFonts w:ascii="Cambria" w:eastAsia="Calibri" w:hAnsi="Cambria"/>
                <w:lang w:val="pl-PL"/>
              </w:rPr>
              <w:t>wyszukiwać, analizować, oceniać, selekcjonować i użytkować informacje z wykorzystaniem różnych źródeł w języku rosyjskim (obcym/wybranego lektoratu), a także dokonywać syntezy tych informacji (1.-3. semestr)</w:t>
            </w:r>
          </w:p>
        </w:tc>
        <w:tc>
          <w:tcPr>
            <w:tcW w:w="2001" w:type="dxa"/>
            <w:vAlign w:val="center"/>
          </w:tcPr>
          <w:p w14:paraId="14B6A4DC" w14:textId="77777777" w:rsidR="00680F21" w:rsidRPr="00B1614A" w:rsidRDefault="00680F21" w:rsidP="004F2DD3">
            <w:pPr>
              <w:spacing w:before="60" w:after="60"/>
              <w:rPr>
                <w:rFonts w:ascii="Cambria" w:eastAsia="Calibri" w:hAnsi="Cambria"/>
                <w:strike/>
                <w:lang w:val="pl-PL"/>
              </w:rPr>
            </w:pPr>
          </w:p>
          <w:p w14:paraId="3DDF38F4"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K_U05</w:t>
            </w:r>
          </w:p>
        </w:tc>
      </w:tr>
      <w:tr w:rsidR="00680F21" w:rsidRPr="00B1614A" w14:paraId="55B55FDA" w14:textId="77777777" w:rsidTr="004F2DD3">
        <w:trPr>
          <w:jc w:val="center"/>
        </w:trPr>
        <w:tc>
          <w:tcPr>
            <w:tcW w:w="993" w:type="dxa"/>
            <w:vAlign w:val="center"/>
          </w:tcPr>
          <w:p w14:paraId="7B5E0F5C"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U_03</w:t>
            </w:r>
          </w:p>
        </w:tc>
        <w:tc>
          <w:tcPr>
            <w:tcW w:w="6203" w:type="dxa"/>
          </w:tcPr>
          <w:p w14:paraId="62803727"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wypowiadać się ustnie na różne tematy w języku rosyjskim </w:t>
            </w:r>
            <w:r w:rsidRPr="00B1614A">
              <w:rPr>
                <w:rFonts w:ascii="Cambria" w:eastAsia="Times New Roman" w:hAnsi="Cambria"/>
                <w:lang w:val="pl-PL" w:eastAsia="pl-PL"/>
              </w:rPr>
              <w:br/>
              <w:t>z zastosowaniem słownictwa oraz struktur gramatycznych na poziomie B1+ (1. semestr) i B2 zgodnie z ESOKJ (2-3. semestr) (2.-3. semestr)</w:t>
            </w:r>
          </w:p>
        </w:tc>
        <w:tc>
          <w:tcPr>
            <w:tcW w:w="2001" w:type="dxa"/>
            <w:vAlign w:val="center"/>
          </w:tcPr>
          <w:p w14:paraId="6BD0C163" w14:textId="77777777" w:rsidR="00680F21" w:rsidRPr="00B1614A" w:rsidRDefault="00680F21" w:rsidP="004F2DD3">
            <w:pPr>
              <w:spacing w:before="60" w:after="60"/>
              <w:jc w:val="center"/>
              <w:rPr>
                <w:rFonts w:ascii="Cambria" w:eastAsia="Calibri" w:hAnsi="Cambria"/>
                <w:strike/>
                <w:lang w:val="pl-PL"/>
              </w:rPr>
            </w:pPr>
          </w:p>
          <w:p w14:paraId="4297D439"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3BE63D8B" w14:textId="77777777" w:rsidTr="004F2DD3">
        <w:trPr>
          <w:jc w:val="center"/>
        </w:trPr>
        <w:tc>
          <w:tcPr>
            <w:tcW w:w="993" w:type="dxa"/>
            <w:vAlign w:val="center"/>
          </w:tcPr>
          <w:p w14:paraId="2A2B2389"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U_04</w:t>
            </w:r>
          </w:p>
        </w:tc>
        <w:tc>
          <w:tcPr>
            <w:tcW w:w="6203" w:type="dxa"/>
          </w:tcPr>
          <w:p w14:paraId="53FF037A"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przygotować wypowiedzi pisemne w języku rosyjskim na poziomie B1+ (1. semestr) i B2 zgodnie z ESOKJ (2-3. semestr)</w:t>
            </w:r>
          </w:p>
        </w:tc>
        <w:tc>
          <w:tcPr>
            <w:tcW w:w="2001" w:type="dxa"/>
            <w:vAlign w:val="center"/>
          </w:tcPr>
          <w:p w14:paraId="79354ECF" w14:textId="77777777" w:rsidR="00680F21" w:rsidRPr="00B1614A" w:rsidRDefault="00680F21" w:rsidP="004F2DD3">
            <w:pPr>
              <w:spacing w:before="60" w:after="60"/>
              <w:rPr>
                <w:rFonts w:ascii="Cambria" w:eastAsia="Calibri" w:hAnsi="Cambria"/>
                <w:strike/>
                <w:lang w:val="pl-PL"/>
              </w:rPr>
            </w:pPr>
          </w:p>
          <w:p w14:paraId="0D1D6632"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6289FE73" w14:textId="77777777" w:rsidTr="004F2DD3">
        <w:trPr>
          <w:jc w:val="center"/>
        </w:trPr>
        <w:tc>
          <w:tcPr>
            <w:tcW w:w="993" w:type="dxa"/>
            <w:vAlign w:val="center"/>
          </w:tcPr>
          <w:p w14:paraId="0AD3CBE0"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U_05</w:t>
            </w:r>
          </w:p>
        </w:tc>
        <w:tc>
          <w:tcPr>
            <w:tcW w:w="6203" w:type="dxa"/>
          </w:tcPr>
          <w:p w14:paraId="7A4103B3" w14:textId="77777777" w:rsidR="00680F21" w:rsidRPr="00B1614A" w:rsidRDefault="00680F21" w:rsidP="004F2DD3">
            <w:pPr>
              <w:spacing w:before="60" w:after="60"/>
              <w:rPr>
                <w:rFonts w:ascii="Cambria" w:eastAsia="Aptos" w:hAnsi="Cambria"/>
                <w:lang w:val="pl-PL"/>
              </w:rPr>
            </w:pPr>
            <w:r w:rsidRPr="00B1614A">
              <w:rPr>
                <w:rFonts w:ascii="Cambria" w:eastAsia="Times New Roman" w:hAnsi="Cambria"/>
                <w:lang w:val="pl-PL" w:eastAsia="pl-PL"/>
              </w:rPr>
              <w:t>zrozumieć różnorodne teksty pisane i słuchane w języku rosyjskim na poziomie B1+ (1. semestr) i B2 zgodnie z ESOKJ (2.-3. semestr)</w:t>
            </w:r>
          </w:p>
        </w:tc>
        <w:tc>
          <w:tcPr>
            <w:tcW w:w="2001" w:type="dxa"/>
            <w:vAlign w:val="center"/>
          </w:tcPr>
          <w:p w14:paraId="2B37D421" w14:textId="77777777" w:rsidR="00680F21" w:rsidRPr="00B1614A" w:rsidRDefault="00680F21" w:rsidP="004F2DD3">
            <w:pPr>
              <w:spacing w:before="60" w:after="60"/>
              <w:rPr>
                <w:rFonts w:ascii="Cambria" w:eastAsia="Calibri" w:hAnsi="Cambria"/>
                <w:strike/>
                <w:lang w:val="pl-PL"/>
              </w:rPr>
            </w:pPr>
          </w:p>
          <w:p w14:paraId="17D1B142"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K_U25</w:t>
            </w:r>
          </w:p>
        </w:tc>
      </w:tr>
      <w:tr w:rsidR="00680F21" w:rsidRPr="00B1614A" w14:paraId="31C01803" w14:textId="77777777" w:rsidTr="004F2DD3">
        <w:trPr>
          <w:jc w:val="center"/>
        </w:trPr>
        <w:tc>
          <w:tcPr>
            <w:tcW w:w="9197" w:type="dxa"/>
            <w:gridSpan w:val="3"/>
            <w:vAlign w:val="center"/>
          </w:tcPr>
          <w:p w14:paraId="62F37AEF" w14:textId="77777777" w:rsidR="00680F21" w:rsidRPr="00B1614A" w:rsidRDefault="00680F21" w:rsidP="004F2DD3">
            <w:pPr>
              <w:spacing w:before="60" w:after="60"/>
              <w:rPr>
                <w:rFonts w:ascii="Cambria" w:eastAsia="Aptos" w:hAnsi="Cambria"/>
                <w:b/>
                <w:bCs/>
                <w:lang w:val="pl-PL"/>
              </w:rPr>
            </w:pPr>
            <w:r w:rsidRPr="00B1614A">
              <w:rPr>
                <w:rFonts w:ascii="Cambria" w:eastAsia="Times New Roman" w:hAnsi="Cambria"/>
                <w:b/>
                <w:bCs/>
                <w:lang w:val="pl-PL" w:eastAsia="de-DE"/>
              </w:rPr>
              <w:lastRenderedPageBreak/>
              <w:t xml:space="preserve">                                  KOMPETENCJE SPOŁECZNE: absolwent jest gotów do</w:t>
            </w:r>
          </w:p>
        </w:tc>
      </w:tr>
      <w:tr w:rsidR="00680F21" w:rsidRPr="00B1614A" w14:paraId="4A4D0D2C" w14:textId="77777777" w:rsidTr="004F2DD3">
        <w:trPr>
          <w:jc w:val="center"/>
        </w:trPr>
        <w:tc>
          <w:tcPr>
            <w:tcW w:w="993" w:type="dxa"/>
            <w:vAlign w:val="center"/>
          </w:tcPr>
          <w:p w14:paraId="3166083A"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K_01</w:t>
            </w:r>
          </w:p>
        </w:tc>
        <w:tc>
          <w:tcPr>
            <w:tcW w:w="6203" w:type="dxa"/>
          </w:tcPr>
          <w:p w14:paraId="32566A72" w14:textId="77777777" w:rsidR="00680F21" w:rsidRPr="00B1614A" w:rsidRDefault="00680F21" w:rsidP="004F2DD3">
            <w:pPr>
              <w:spacing w:before="60" w:after="60"/>
              <w:rPr>
                <w:rFonts w:ascii="Cambria" w:eastAsia="Times New Roman" w:hAnsi="Cambria"/>
                <w:lang w:val="pl-PL" w:eastAsia="pl-PL"/>
              </w:rPr>
            </w:pPr>
            <w:r w:rsidRPr="00B1614A">
              <w:rPr>
                <w:rFonts w:ascii="Cambria" w:eastAsia="Times New Roman" w:hAnsi="Cambria"/>
                <w:lang w:val="pl-PL" w:eastAsia="pl-PL"/>
              </w:rPr>
              <w:t>uznawania znaczenia wiedzy w rozwiązywaniu problemów poznawczych i praktycznych (1.-3. semestr)</w:t>
            </w:r>
          </w:p>
        </w:tc>
        <w:tc>
          <w:tcPr>
            <w:tcW w:w="2001" w:type="dxa"/>
            <w:vAlign w:val="center"/>
          </w:tcPr>
          <w:p w14:paraId="383E54EE"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K_K01</w:t>
            </w:r>
          </w:p>
        </w:tc>
      </w:tr>
      <w:tr w:rsidR="00680F21" w:rsidRPr="00B1614A" w14:paraId="4C122D35" w14:textId="77777777" w:rsidTr="004F2DD3">
        <w:trPr>
          <w:jc w:val="center"/>
        </w:trPr>
        <w:tc>
          <w:tcPr>
            <w:tcW w:w="993" w:type="dxa"/>
            <w:vAlign w:val="center"/>
          </w:tcPr>
          <w:p w14:paraId="08FF1B3E" w14:textId="77777777" w:rsidR="00680F21" w:rsidRPr="00B1614A" w:rsidRDefault="00680F21" w:rsidP="004F2DD3">
            <w:pPr>
              <w:spacing w:before="60" w:after="60"/>
              <w:jc w:val="center"/>
              <w:rPr>
                <w:rFonts w:ascii="Cambria" w:eastAsia="Aptos" w:hAnsi="Cambria"/>
                <w:lang w:val="pl-PL"/>
              </w:rPr>
            </w:pPr>
            <w:r w:rsidRPr="00B1614A">
              <w:rPr>
                <w:rFonts w:ascii="Cambria" w:eastAsia="Aptos" w:hAnsi="Cambria"/>
                <w:lang w:val="pl-PL"/>
              </w:rPr>
              <w:t>K_02</w:t>
            </w:r>
          </w:p>
        </w:tc>
        <w:tc>
          <w:tcPr>
            <w:tcW w:w="6203" w:type="dxa"/>
          </w:tcPr>
          <w:p w14:paraId="3DC4CD39" w14:textId="77777777" w:rsidR="00680F21" w:rsidRPr="00B1614A" w:rsidRDefault="00680F21" w:rsidP="004F2DD3">
            <w:pPr>
              <w:rPr>
                <w:rFonts w:ascii="Cambria" w:eastAsia="Times New Roman" w:hAnsi="Cambria"/>
                <w:lang w:val="pl-PL" w:eastAsia="pl-PL"/>
              </w:rPr>
            </w:pPr>
            <w:r w:rsidRPr="00B1614A">
              <w:rPr>
                <w:rFonts w:ascii="Cambria" w:eastAsia="Times New Roman" w:hAnsi="Cambria"/>
                <w:lang w:val="pl-PL" w:eastAsia="pl-PL"/>
              </w:rPr>
              <w:t>wykazania bezstronności w podejściu do różnorodności językowej; doceniania różnorodności kultur; otwartości na odmienność kulturową i dostrzegania potrzeby znajomości dziedzictwa kulturowego danego obszaru językowego (1.-3. semestr)</w:t>
            </w:r>
          </w:p>
        </w:tc>
        <w:tc>
          <w:tcPr>
            <w:tcW w:w="2001" w:type="dxa"/>
            <w:vAlign w:val="center"/>
          </w:tcPr>
          <w:p w14:paraId="4201EA49" w14:textId="77777777" w:rsidR="00680F21" w:rsidRPr="00B1614A" w:rsidRDefault="00680F21" w:rsidP="004F2DD3">
            <w:pPr>
              <w:spacing w:before="60" w:after="60"/>
              <w:rPr>
                <w:rFonts w:ascii="Cambria" w:eastAsia="Calibri" w:hAnsi="Cambria"/>
                <w:strike/>
                <w:lang w:val="pl-PL"/>
              </w:rPr>
            </w:pPr>
          </w:p>
          <w:p w14:paraId="5E85BF8B" w14:textId="77777777" w:rsidR="00680F21" w:rsidRPr="00B1614A" w:rsidRDefault="00680F21" w:rsidP="004F2DD3">
            <w:pPr>
              <w:spacing w:before="60" w:after="60"/>
              <w:jc w:val="center"/>
              <w:rPr>
                <w:rFonts w:ascii="Cambria" w:eastAsia="Aptos" w:hAnsi="Cambria"/>
                <w:lang w:val="pl-PL"/>
              </w:rPr>
            </w:pPr>
            <w:r w:rsidRPr="00B1614A">
              <w:rPr>
                <w:rFonts w:ascii="Cambria" w:eastAsia="Calibri" w:hAnsi="Cambria"/>
                <w:lang w:val="pl-PL"/>
              </w:rPr>
              <w:t>K_K07</w:t>
            </w:r>
          </w:p>
        </w:tc>
      </w:tr>
    </w:tbl>
    <w:p w14:paraId="705D31CD" w14:textId="77777777" w:rsidR="00680F21" w:rsidRPr="00B1614A" w:rsidRDefault="00680F21" w:rsidP="004F2DD3">
      <w:pPr>
        <w:spacing w:after="160" w:line="259" w:lineRule="auto"/>
        <w:rPr>
          <w:rFonts w:ascii="Cambria" w:eastAsia="Aptos" w:hAnsi="Cambria"/>
          <w:b/>
          <w:bCs/>
          <w:lang w:val="pl-PL"/>
        </w:rPr>
      </w:pPr>
    </w:p>
    <w:p w14:paraId="424C86B9" w14:textId="77777777" w:rsidR="00680F21" w:rsidRPr="00B1614A" w:rsidRDefault="00680F21" w:rsidP="004F2DD3">
      <w:pPr>
        <w:spacing w:before="120" w:after="120" w:line="100" w:lineRule="atLeast"/>
        <w:rPr>
          <w:rFonts w:ascii="Cambria" w:eastAsia="Calibri" w:hAnsi="Cambria"/>
          <w:b/>
          <w:bCs/>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lang w:val="pl-PL"/>
        </w:rPr>
        <w:t>(zgodnie z programem studiów):</w:t>
      </w:r>
    </w:p>
    <w:tbl>
      <w:tblPr>
        <w:tblW w:w="9180" w:type="dxa"/>
        <w:tblLayout w:type="fixed"/>
        <w:tblLook w:val="0000" w:firstRow="0" w:lastRow="0" w:firstColumn="0" w:lastColumn="0" w:noHBand="0" w:noVBand="0"/>
      </w:tblPr>
      <w:tblGrid>
        <w:gridCol w:w="801"/>
        <w:gridCol w:w="5403"/>
        <w:gridCol w:w="1275"/>
        <w:gridCol w:w="1701"/>
      </w:tblGrid>
      <w:tr w:rsidR="00680F21" w:rsidRPr="00B1614A" w14:paraId="2ECE234E" w14:textId="77777777" w:rsidTr="004F2DD3">
        <w:trPr>
          <w:trHeight w:val="340"/>
        </w:trPr>
        <w:tc>
          <w:tcPr>
            <w:tcW w:w="801" w:type="dxa"/>
            <w:vMerge w:val="restart"/>
            <w:tcBorders>
              <w:top w:val="single" w:sz="4" w:space="0" w:color="000000"/>
              <w:left w:val="single" w:sz="4" w:space="0" w:color="auto"/>
              <w:bottom w:val="single" w:sz="4" w:space="0" w:color="000000"/>
              <w:right w:val="single" w:sz="4" w:space="0" w:color="auto"/>
            </w:tcBorders>
          </w:tcPr>
          <w:p w14:paraId="0CD94DCA"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Lp.</w:t>
            </w:r>
          </w:p>
        </w:tc>
        <w:tc>
          <w:tcPr>
            <w:tcW w:w="5403" w:type="dxa"/>
            <w:vMerge w:val="restart"/>
            <w:tcBorders>
              <w:top w:val="single" w:sz="4" w:space="0" w:color="000000"/>
              <w:left w:val="single" w:sz="4" w:space="0" w:color="auto"/>
              <w:bottom w:val="single" w:sz="4" w:space="0" w:color="000000"/>
              <w:right w:val="single" w:sz="4" w:space="0" w:color="000000"/>
            </w:tcBorders>
          </w:tcPr>
          <w:p w14:paraId="0789E50D" w14:textId="77777777" w:rsidR="00680F21" w:rsidRPr="00B1614A" w:rsidRDefault="00680F21" w:rsidP="004F2DD3">
            <w:pPr>
              <w:jc w:val="both"/>
              <w:rPr>
                <w:rFonts w:ascii="Cambria" w:eastAsia="Calibri" w:hAnsi="Cambria"/>
                <w:b/>
                <w:sz w:val="16"/>
                <w:szCs w:val="16"/>
                <w:lang w:val="pl-PL"/>
              </w:rPr>
            </w:pPr>
            <w:r w:rsidRPr="00B1614A">
              <w:rPr>
                <w:rFonts w:ascii="Cambria" w:eastAsia="Calibri" w:hAnsi="Cambria"/>
                <w:b/>
                <w:lang w:val="pl-PL"/>
              </w:rPr>
              <w:t>Treści ćwiczeń</w:t>
            </w:r>
          </w:p>
        </w:tc>
        <w:tc>
          <w:tcPr>
            <w:tcW w:w="2976" w:type="dxa"/>
            <w:gridSpan w:val="2"/>
            <w:tcBorders>
              <w:top w:val="single" w:sz="4" w:space="0" w:color="000000"/>
              <w:left w:val="single" w:sz="4" w:space="0" w:color="000000"/>
              <w:bottom w:val="single" w:sz="4" w:space="0" w:color="000000"/>
              <w:right w:val="single" w:sz="4" w:space="0" w:color="000000"/>
            </w:tcBorders>
          </w:tcPr>
          <w:p w14:paraId="5024CCB5" w14:textId="77777777" w:rsidR="00680F21" w:rsidRPr="00B1614A" w:rsidRDefault="00680F21" w:rsidP="004F2DD3">
            <w:pPr>
              <w:spacing w:line="100" w:lineRule="atLeast"/>
              <w:jc w:val="both"/>
              <w:rPr>
                <w:rFonts w:ascii="Cambria" w:eastAsia="Calibri" w:hAnsi="Cambria"/>
                <w:lang w:val="pl-PL"/>
              </w:rPr>
            </w:pPr>
            <w:r w:rsidRPr="00B1614A">
              <w:rPr>
                <w:rFonts w:ascii="Cambria" w:eastAsia="Calibri" w:hAnsi="Cambria"/>
                <w:b/>
                <w:sz w:val="16"/>
                <w:szCs w:val="16"/>
                <w:lang w:val="pl-PL"/>
              </w:rPr>
              <w:t>Liczba godzin na studiach</w:t>
            </w:r>
          </w:p>
        </w:tc>
      </w:tr>
      <w:tr w:rsidR="00680F21" w:rsidRPr="00B1614A" w14:paraId="106B669B" w14:textId="77777777" w:rsidTr="004F2DD3">
        <w:trPr>
          <w:trHeight w:val="96"/>
        </w:trPr>
        <w:tc>
          <w:tcPr>
            <w:tcW w:w="801" w:type="dxa"/>
            <w:vMerge/>
            <w:tcBorders>
              <w:left w:val="single" w:sz="4" w:space="0" w:color="auto"/>
              <w:right w:val="single" w:sz="4" w:space="0" w:color="auto"/>
            </w:tcBorders>
          </w:tcPr>
          <w:p w14:paraId="352D423A" w14:textId="77777777" w:rsidR="00680F21" w:rsidRPr="00B1614A" w:rsidRDefault="00680F21" w:rsidP="004F2DD3">
            <w:pPr>
              <w:spacing w:line="100" w:lineRule="atLeast"/>
              <w:rPr>
                <w:rFonts w:ascii="Cambria" w:eastAsia="Calibri" w:hAnsi="Cambria"/>
                <w:b/>
                <w:lang w:val="pl-PL"/>
              </w:rPr>
            </w:pPr>
          </w:p>
        </w:tc>
        <w:tc>
          <w:tcPr>
            <w:tcW w:w="5403" w:type="dxa"/>
            <w:vMerge/>
            <w:tcBorders>
              <w:left w:val="single" w:sz="4" w:space="0" w:color="auto"/>
            </w:tcBorders>
          </w:tcPr>
          <w:p w14:paraId="24526B36" w14:textId="77777777" w:rsidR="00680F21" w:rsidRPr="00B1614A" w:rsidRDefault="00680F21" w:rsidP="004F2DD3">
            <w:pPr>
              <w:spacing w:line="100" w:lineRule="atLeast"/>
              <w:jc w:val="both"/>
              <w:rPr>
                <w:rFonts w:ascii="Cambria" w:eastAsia="Calibri" w:hAnsi="Cambria"/>
                <w:b/>
                <w:lang w:val="pl-PL"/>
              </w:rPr>
            </w:pPr>
          </w:p>
        </w:tc>
        <w:tc>
          <w:tcPr>
            <w:tcW w:w="1275" w:type="dxa"/>
            <w:tcBorders>
              <w:top w:val="single" w:sz="4" w:space="0" w:color="000000"/>
              <w:left w:val="single" w:sz="4" w:space="0" w:color="000000"/>
              <w:bottom w:val="single" w:sz="4" w:space="0" w:color="000000"/>
              <w:right w:val="single" w:sz="4" w:space="0" w:color="000000"/>
            </w:tcBorders>
          </w:tcPr>
          <w:p w14:paraId="08E7BCAE" w14:textId="77777777" w:rsidR="00680F21" w:rsidRPr="00B1614A" w:rsidRDefault="00680F21" w:rsidP="004F2DD3">
            <w:pPr>
              <w:spacing w:line="100" w:lineRule="atLeast"/>
              <w:jc w:val="both"/>
              <w:rPr>
                <w:rFonts w:ascii="Cambria" w:eastAsia="Calibri" w:hAnsi="Cambria"/>
                <w:b/>
                <w:sz w:val="16"/>
                <w:szCs w:val="16"/>
                <w:lang w:val="pl-PL"/>
              </w:rPr>
            </w:pPr>
            <w:r w:rsidRPr="00B1614A">
              <w:rPr>
                <w:rFonts w:ascii="Cambria" w:eastAsia="Calibri" w:hAnsi="Cambria"/>
                <w:b/>
                <w:sz w:val="16"/>
                <w:szCs w:val="16"/>
                <w:lang w:val="pl-PL"/>
              </w:rPr>
              <w:t>stacjonarnych</w:t>
            </w:r>
          </w:p>
        </w:tc>
        <w:tc>
          <w:tcPr>
            <w:tcW w:w="1701" w:type="dxa"/>
            <w:tcBorders>
              <w:top w:val="single" w:sz="4" w:space="0" w:color="000000"/>
              <w:left w:val="single" w:sz="4" w:space="0" w:color="000000"/>
              <w:bottom w:val="single" w:sz="4" w:space="0" w:color="000000"/>
              <w:right w:val="single" w:sz="4" w:space="0" w:color="000000"/>
            </w:tcBorders>
          </w:tcPr>
          <w:p w14:paraId="3D3E0C51" w14:textId="77777777" w:rsidR="00680F21" w:rsidRPr="00B1614A" w:rsidRDefault="00680F21" w:rsidP="004F2DD3">
            <w:pPr>
              <w:spacing w:line="100" w:lineRule="atLeast"/>
              <w:jc w:val="both"/>
              <w:rPr>
                <w:rFonts w:ascii="Cambria" w:eastAsia="Calibri" w:hAnsi="Cambria"/>
                <w:lang w:val="pl-PL"/>
              </w:rPr>
            </w:pPr>
            <w:r w:rsidRPr="00B1614A">
              <w:rPr>
                <w:rFonts w:ascii="Cambria" w:eastAsia="Calibri" w:hAnsi="Cambria"/>
                <w:b/>
                <w:sz w:val="16"/>
                <w:szCs w:val="16"/>
                <w:lang w:val="pl-PL"/>
              </w:rPr>
              <w:t>niestacjonarnych</w:t>
            </w:r>
          </w:p>
        </w:tc>
      </w:tr>
      <w:tr w:rsidR="00680F21" w:rsidRPr="00B1614A" w14:paraId="7F3861E5" w14:textId="77777777" w:rsidTr="004F2DD3">
        <w:trPr>
          <w:trHeight w:val="225"/>
        </w:trPr>
        <w:tc>
          <w:tcPr>
            <w:tcW w:w="6204" w:type="dxa"/>
            <w:gridSpan w:val="2"/>
            <w:tcBorders>
              <w:top w:val="single" w:sz="4" w:space="0" w:color="000000"/>
              <w:left w:val="single" w:sz="4" w:space="0" w:color="000000"/>
              <w:bottom w:val="single" w:sz="4" w:space="0" w:color="000000"/>
              <w:right w:val="single" w:sz="4" w:space="0" w:color="000000"/>
            </w:tcBorders>
          </w:tcPr>
          <w:p w14:paraId="034C005C"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b/>
                <w:lang w:val="pl-PL"/>
              </w:rPr>
              <w:t>Rok I, semestr 1.</w:t>
            </w:r>
          </w:p>
        </w:tc>
        <w:tc>
          <w:tcPr>
            <w:tcW w:w="1275" w:type="dxa"/>
            <w:tcBorders>
              <w:top w:val="single" w:sz="4" w:space="0" w:color="000000"/>
              <w:left w:val="single" w:sz="4" w:space="0" w:color="000000"/>
              <w:bottom w:val="single" w:sz="4" w:space="0" w:color="000000"/>
              <w:right w:val="single" w:sz="4" w:space="0" w:color="000000"/>
            </w:tcBorders>
          </w:tcPr>
          <w:p w14:paraId="15B677CE" w14:textId="77777777" w:rsidR="00680F21" w:rsidRPr="00B1614A" w:rsidRDefault="00680F21" w:rsidP="004F2DD3">
            <w:pPr>
              <w:spacing w:line="360" w:lineRule="auto"/>
              <w:jc w:val="center"/>
              <w:rPr>
                <w:rFonts w:ascii="Cambria" w:eastAsia="Calibri" w:hAnsi="Cambria"/>
                <w:lang w:val="pl-PL"/>
              </w:rPr>
            </w:pPr>
          </w:p>
        </w:tc>
        <w:tc>
          <w:tcPr>
            <w:tcW w:w="1701" w:type="dxa"/>
            <w:tcBorders>
              <w:top w:val="single" w:sz="4" w:space="0" w:color="000000"/>
              <w:left w:val="single" w:sz="4" w:space="0" w:color="000000"/>
              <w:bottom w:val="single" w:sz="4" w:space="0" w:color="000000"/>
              <w:right w:val="single" w:sz="4" w:space="0" w:color="000000"/>
            </w:tcBorders>
          </w:tcPr>
          <w:p w14:paraId="141EDE07" w14:textId="77777777" w:rsidR="00680F21" w:rsidRPr="00B1614A" w:rsidRDefault="00680F21" w:rsidP="004F2DD3">
            <w:pPr>
              <w:spacing w:line="360" w:lineRule="auto"/>
              <w:jc w:val="center"/>
              <w:rPr>
                <w:rFonts w:ascii="Cambria" w:eastAsia="Calibri" w:hAnsi="Cambria"/>
                <w:lang w:val="pl-PL"/>
              </w:rPr>
            </w:pPr>
          </w:p>
        </w:tc>
      </w:tr>
      <w:tr w:rsidR="00680F21" w:rsidRPr="00B1614A" w14:paraId="2138040F"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3110869A"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w:t>
            </w:r>
          </w:p>
        </w:tc>
        <w:tc>
          <w:tcPr>
            <w:tcW w:w="5403" w:type="dxa"/>
            <w:tcBorders>
              <w:top w:val="single" w:sz="4" w:space="0" w:color="000000"/>
              <w:left w:val="single" w:sz="4" w:space="0" w:color="000000"/>
              <w:bottom w:val="single" w:sz="4" w:space="0" w:color="000000"/>
              <w:right w:val="single" w:sz="4" w:space="0" w:color="000000"/>
            </w:tcBorders>
          </w:tcPr>
          <w:p w14:paraId="620897E3"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Życie studenckie: uczelnia, zaliczenia, egzaminy.</w:t>
            </w:r>
          </w:p>
        </w:tc>
        <w:tc>
          <w:tcPr>
            <w:tcW w:w="1275" w:type="dxa"/>
            <w:tcBorders>
              <w:top w:val="single" w:sz="4" w:space="0" w:color="000000"/>
              <w:left w:val="single" w:sz="4" w:space="0" w:color="000000"/>
              <w:bottom w:val="single" w:sz="4" w:space="0" w:color="000000"/>
              <w:right w:val="single" w:sz="4" w:space="0" w:color="000000"/>
            </w:tcBorders>
          </w:tcPr>
          <w:p w14:paraId="7EB7C66A"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B43C060"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34EFC2A0"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7D007D8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2</w:t>
            </w:r>
          </w:p>
        </w:tc>
        <w:tc>
          <w:tcPr>
            <w:tcW w:w="5403" w:type="dxa"/>
            <w:tcBorders>
              <w:top w:val="single" w:sz="4" w:space="0" w:color="000000"/>
              <w:left w:val="single" w:sz="4" w:space="0" w:color="000000"/>
              <w:bottom w:val="single" w:sz="4" w:space="0" w:color="000000"/>
              <w:right w:val="single" w:sz="4" w:space="0" w:color="000000"/>
            </w:tcBorders>
          </w:tcPr>
          <w:p w14:paraId="16DD7CB7"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Mieszkanie: dom studenta, mieszkanie u rodziny, mieszkanie studenckie.</w:t>
            </w:r>
          </w:p>
        </w:tc>
        <w:tc>
          <w:tcPr>
            <w:tcW w:w="1275" w:type="dxa"/>
            <w:tcBorders>
              <w:top w:val="single" w:sz="4" w:space="0" w:color="000000"/>
              <w:left w:val="single" w:sz="4" w:space="0" w:color="000000"/>
              <w:bottom w:val="single" w:sz="4" w:space="0" w:color="000000"/>
              <w:right w:val="single" w:sz="4" w:space="0" w:color="000000"/>
            </w:tcBorders>
          </w:tcPr>
          <w:p w14:paraId="4A0640F0"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CF60376"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2B485D58"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6D0A383B"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w:t>
            </w:r>
          </w:p>
        </w:tc>
        <w:tc>
          <w:tcPr>
            <w:tcW w:w="5403" w:type="dxa"/>
            <w:tcBorders>
              <w:top w:val="single" w:sz="4" w:space="0" w:color="000000"/>
              <w:left w:val="single" w:sz="4" w:space="0" w:color="000000"/>
              <w:bottom w:val="single" w:sz="4" w:space="0" w:color="000000"/>
              <w:right w:val="single" w:sz="4" w:space="0" w:color="000000"/>
            </w:tcBorders>
          </w:tcPr>
          <w:p w14:paraId="3C1C33E8"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Czas wolny studenta.  Wolontariat i praca zarobkowa.</w:t>
            </w:r>
          </w:p>
        </w:tc>
        <w:tc>
          <w:tcPr>
            <w:tcW w:w="1275" w:type="dxa"/>
            <w:tcBorders>
              <w:top w:val="single" w:sz="4" w:space="0" w:color="000000"/>
              <w:left w:val="single" w:sz="4" w:space="0" w:color="000000"/>
              <w:bottom w:val="single" w:sz="4" w:space="0" w:color="000000"/>
              <w:right w:val="single" w:sz="4" w:space="0" w:color="000000"/>
            </w:tcBorders>
          </w:tcPr>
          <w:p w14:paraId="21002A84"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3</w:t>
            </w:r>
          </w:p>
        </w:tc>
        <w:tc>
          <w:tcPr>
            <w:tcW w:w="1701" w:type="dxa"/>
            <w:tcBorders>
              <w:top w:val="single" w:sz="4" w:space="0" w:color="000000"/>
              <w:left w:val="single" w:sz="4" w:space="0" w:color="000000"/>
              <w:bottom w:val="single" w:sz="4" w:space="0" w:color="000000"/>
              <w:right w:val="single" w:sz="4" w:space="0" w:color="000000"/>
            </w:tcBorders>
          </w:tcPr>
          <w:p w14:paraId="1E6BDEA0"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3BE7C8EF" w14:textId="77777777" w:rsidTr="004F2DD3">
        <w:trPr>
          <w:trHeight w:val="270"/>
        </w:trPr>
        <w:tc>
          <w:tcPr>
            <w:tcW w:w="801" w:type="dxa"/>
            <w:tcBorders>
              <w:top w:val="single" w:sz="4" w:space="0" w:color="000000"/>
              <w:left w:val="single" w:sz="4" w:space="0" w:color="000000"/>
              <w:bottom w:val="single" w:sz="4" w:space="0" w:color="000000"/>
              <w:right w:val="single" w:sz="4" w:space="0" w:color="000000"/>
            </w:tcBorders>
          </w:tcPr>
          <w:p w14:paraId="1231BBC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4</w:t>
            </w:r>
          </w:p>
          <w:p w14:paraId="18FEA894"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5</w:t>
            </w:r>
          </w:p>
        </w:tc>
        <w:tc>
          <w:tcPr>
            <w:tcW w:w="5403" w:type="dxa"/>
            <w:tcBorders>
              <w:top w:val="single" w:sz="4" w:space="0" w:color="000000"/>
              <w:left w:val="single" w:sz="4" w:space="0" w:color="000000"/>
              <w:bottom w:val="single" w:sz="4" w:space="0" w:color="000000"/>
              <w:right w:val="single" w:sz="4" w:space="0" w:color="000000"/>
            </w:tcBorders>
          </w:tcPr>
          <w:p w14:paraId="7C95E7F7"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Znajomość języków obcych. Certyfikaty i kursy językowe.</w:t>
            </w:r>
          </w:p>
          <w:p w14:paraId="1DF0E365"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Europejskie Portfolio Językowe (EPJ).</w:t>
            </w:r>
          </w:p>
        </w:tc>
        <w:tc>
          <w:tcPr>
            <w:tcW w:w="1275" w:type="dxa"/>
            <w:tcBorders>
              <w:top w:val="single" w:sz="4" w:space="0" w:color="000000"/>
              <w:left w:val="single" w:sz="4" w:space="0" w:color="000000"/>
              <w:bottom w:val="single" w:sz="4" w:space="0" w:color="000000"/>
              <w:right w:val="single" w:sz="4" w:space="0" w:color="000000"/>
            </w:tcBorders>
          </w:tcPr>
          <w:p w14:paraId="3D506C7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3</w:t>
            </w:r>
          </w:p>
        </w:tc>
        <w:tc>
          <w:tcPr>
            <w:tcW w:w="1701" w:type="dxa"/>
            <w:tcBorders>
              <w:top w:val="single" w:sz="4" w:space="0" w:color="000000"/>
              <w:left w:val="single" w:sz="4" w:space="0" w:color="000000"/>
              <w:bottom w:val="single" w:sz="4" w:space="0" w:color="000000"/>
              <w:right w:val="single" w:sz="4" w:space="0" w:color="000000"/>
            </w:tcBorders>
          </w:tcPr>
          <w:p w14:paraId="515EC63C"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316F20CB"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46144A3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6</w:t>
            </w:r>
          </w:p>
        </w:tc>
        <w:tc>
          <w:tcPr>
            <w:tcW w:w="5403" w:type="dxa"/>
            <w:tcBorders>
              <w:top w:val="single" w:sz="4" w:space="0" w:color="000000"/>
              <w:left w:val="single" w:sz="4" w:space="0" w:color="000000"/>
              <w:bottom w:val="single" w:sz="4" w:space="0" w:color="000000"/>
              <w:right w:val="single" w:sz="4" w:space="0" w:color="000000"/>
            </w:tcBorders>
          </w:tcPr>
          <w:p w14:paraId="136F440C"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 xml:space="preserve">Sport to zdrowie. Aktywny styl życia studenta. </w:t>
            </w:r>
          </w:p>
        </w:tc>
        <w:tc>
          <w:tcPr>
            <w:tcW w:w="1275" w:type="dxa"/>
            <w:tcBorders>
              <w:top w:val="single" w:sz="4" w:space="0" w:color="000000"/>
              <w:left w:val="single" w:sz="4" w:space="0" w:color="000000"/>
              <w:bottom w:val="single" w:sz="4" w:space="0" w:color="000000"/>
              <w:right w:val="single" w:sz="4" w:space="0" w:color="000000"/>
            </w:tcBorders>
          </w:tcPr>
          <w:p w14:paraId="2E9238B5"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3A96420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09E85FF7"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0F49CBF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7</w:t>
            </w:r>
          </w:p>
        </w:tc>
        <w:tc>
          <w:tcPr>
            <w:tcW w:w="5403" w:type="dxa"/>
            <w:tcBorders>
              <w:top w:val="single" w:sz="4" w:space="0" w:color="000000"/>
              <w:left w:val="single" w:sz="4" w:space="0" w:color="000000"/>
              <w:bottom w:val="single" w:sz="4" w:space="0" w:color="000000"/>
              <w:right w:val="single" w:sz="4" w:space="0" w:color="000000"/>
            </w:tcBorders>
          </w:tcPr>
          <w:p w14:paraId="1D226965"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Kluby sportowe i sale treningowe. Sporty ekstremalne.</w:t>
            </w:r>
          </w:p>
        </w:tc>
        <w:tc>
          <w:tcPr>
            <w:tcW w:w="1275" w:type="dxa"/>
            <w:tcBorders>
              <w:top w:val="single" w:sz="4" w:space="0" w:color="000000"/>
              <w:left w:val="single" w:sz="4" w:space="0" w:color="000000"/>
              <w:bottom w:val="single" w:sz="4" w:space="0" w:color="000000"/>
              <w:right w:val="single" w:sz="4" w:space="0" w:color="000000"/>
            </w:tcBorders>
          </w:tcPr>
          <w:p w14:paraId="4C32170A"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38AAC22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11D35468"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32B646D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8</w:t>
            </w:r>
          </w:p>
        </w:tc>
        <w:tc>
          <w:tcPr>
            <w:tcW w:w="5403" w:type="dxa"/>
            <w:tcBorders>
              <w:top w:val="single" w:sz="4" w:space="0" w:color="000000"/>
              <w:left w:val="single" w:sz="4" w:space="0" w:color="000000"/>
              <w:bottom w:val="single" w:sz="4" w:space="0" w:color="000000"/>
              <w:right w:val="single" w:sz="4" w:space="0" w:color="000000"/>
            </w:tcBorders>
          </w:tcPr>
          <w:p w14:paraId="15C99F13"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72E8490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5445B8E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7B75E1B1"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7359CF21"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9</w:t>
            </w:r>
          </w:p>
        </w:tc>
        <w:tc>
          <w:tcPr>
            <w:tcW w:w="5403" w:type="dxa"/>
            <w:tcBorders>
              <w:top w:val="single" w:sz="4" w:space="0" w:color="000000"/>
              <w:left w:val="single" w:sz="4" w:space="0" w:color="000000"/>
              <w:bottom w:val="single" w:sz="4" w:space="0" w:color="000000"/>
              <w:right w:val="single" w:sz="4" w:space="0" w:color="000000"/>
            </w:tcBorders>
          </w:tcPr>
          <w:p w14:paraId="576C0B6A"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Portale internetowe dla studentów.</w:t>
            </w:r>
          </w:p>
        </w:tc>
        <w:tc>
          <w:tcPr>
            <w:tcW w:w="1275" w:type="dxa"/>
            <w:tcBorders>
              <w:top w:val="single" w:sz="4" w:space="0" w:color="000000"/>
              <w:left w:val="single" w:sz="4" w:space="0" w:color="000000"/>
              <w:bottom w:val="single" w:sz="4" w:space="0" w:color="000000"/>
              <w:right w:val="single" w:sz="4" w:space="0" w:color="000000"/>
            </w:tcBorders>
          </w:tcPr>
          <w:p w14:paraId="66FEC709"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572682D4"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01F9CC9B"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74604BF8"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10</w:t>
            </w:r>
          </w:p>
        </w:tc>
        <w:tc>
          <w:tcPr>
            <w:tcW w:w="5403" w:type="dxa"/>
            <w:tcBorders>
              <w:top w:val="single" w:sz="4" w:space="0" w:color="000000"/>
              <w:left w:val="single" w:sz="4" w:space="0" w:color="000000"/>
              <w:bottom w:val="single" w:sz="4" w:space="0" w:color="000000"/>
              <w:right w:val="single" w:sz="4" w:space="0" w:color="000000"/>
            </w:tcBorders>
          </w:tcPr>
          <w:p w14:paraId="2D4F4EEC"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Reklama w Internecie. Pisanie wiadomości.</w:t>
            </w:r>
          </w:p>
        </w:tc>
        <w:tc>
          <w:tcPr>
            <w:tcW w:w="1275" w:type="dxa"/>
            <w:tcBorders>
              <w:top w:val="single" w:sz="4" w:space="0" w:color="000000"/>
              <w:left w:val="single" w:sz="4" w:space="0" w:color="000000"/>
              <w:bottom w:val="single" w:sz="4" w:space="0" w:color="000000"/>
              <w:right w:val="single" w:sz="4" w:space="0" w:color="000000"/>
            </w:tcBorders>
          </w:tcPr>
          <w:p w14:paraId="569387E1"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74D09BE6"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4DAB64DA"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672B082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11</w:t>
            </w:r>
          </w:p>
        </w:tc>
        <w:tc>
          <w:tcPr>
            <w:tcW w:w="5403" w:type="dxa"/>
            <w:tcBorders>
              <w:top w:val="single" w:sz="4" w:space="0" w:color="000000"/>
              <w:left w:val="single" w:sz="4" w:space="0" w:color="000000"/>
              <w:bottom w:val="single" w:sz="4" w:space="0" w:color="000000"/>
              <w:right w:val="single" w:sz="4" w:space="0" w:color="000000"/>
            </w:tcBorders>
          </w:tcPr>
          <w:p w14:paraId="78E3F889"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Przedmioty, które można kolekcjonować.</w:t>
            </w:r>
          </w:p>
        </w:tc>
        <w:tc>
          <w:tcPr>
            <w:tcW w:w="1275" w:type="dxa"/>
            <w:tcBorders>
              <w:top w:val="single" w:sz="4" w:space="0" w:color="000000"/>
              <w:left w:val="single" w:sz="4" w:space="0" w:color="000000"/>
              <w:bottom w:val="single" w:sz="4" w:space="0" w:color="000000"/>
              <w:right w:val="single" w:sz="4" w:space="0" w:color="000000"/>
            </w:tcBorders>
          </w:tcPr>
          <w:p w14:paraId="5CC29E19"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31380883"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0466C111"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4348E22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12</w:t>
            </w:r>
          </w:p>
        </w:tc>
        <w:tc>
          <w:tcPr>
            <w:tcW w:w="5403" w:type="dxa"/>
            <w:tcBorders>
              <w:top w:val="single" w:sz="4" w:space="0" w:color="000000"/>
              <w:left w:val="single" w:sz="4" w:space="0" w:color="000000"/>
              <w:bottom w:val="single" w:sz="4" w:space="0" w:color="000000"/>
              <w:right w:val="single" w:sz="4" w:space="0" w:color="000000"/>
            </w:tcBorders>
          </w:tcPr>
          <w:p w14:paraId="5E19B029"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Ważne wydarzenia w życiu: określanie czasu.</w:t>
            </w:r>
          </w:p>
        </w:tc>
        <w:tc>
          <w:tcPr>
            <w:tcW w:w="1275" w:type="dxa"/>
            <w:tcBorders>
              <w:top w:val="single" w:sz="4" w:space="0" w:color="000000"/>
              <w:left w:val="single" w:sz="4" w:space="0" w:color="000000"/>
              <w:bottom w:val="single" w:sz="4" w:space="0" w:color="000000"/>
              <w:right w:val="single" w:sz="4" w:space="0" w:color="000000"/>
            </w:tcBorders>
          </w:tcPr>
          <w:p w14:paraId="1A88109B"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70F1B983"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0210EF72"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750960F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13</w:t>
            </w:r>
          </w:p>
        </w:tc>
        <w:tc>
          <w:tcPr>
            <w:tcW w:w="5403" w:type="dxa"/>
            <w:tcBorders>
              <w:top w:val="single" w:sz="4" w:space="0" w:color="000000"/>
              <w:left w:val="single" w:sz="4" w:space="0" w:color="000000"/>
              <w:bottom w:val="single" w:sz="4" w:space="0" w:color="000000"/>
              <w:right w:val="single" w:sz="4" w:space="0" w:color="000000"/>
            </w:tcBorders>
          </w:tcPr>
          <w:p w14:paraId="03DAFCD8"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Wygląd zewnętrzny człowieka: ubiór, cechy charakteru, uczucia, hobby.</w:t>
            </w:r>
          </w:p>
        </w:tc>
        <w:tc>
          <w:tcPr>
            <w:tcW w:w="1275" w:type="dxa"/>
            <w:tcBorders>
              <w:top w:val="single" w:sz="4" w:space="0" w:color="000000"/>
              <w:left w:val="single" w:sz="4" w:space="0" w:color="000000"/>
              <w:bottom w:val="single" w:sz="4" w:space="0" w:color="000000"/>
              <w:right w:val="single" w:sz="4" w:space="0" w:color="000000"/>
            </w:tcBorders>
          </w:tcPr>
          <w:p w14:paraId="032294A8"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0ADAE9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5B405082"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5EBE9F2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14</w:t>
            </w:r>
          </w:p>
        </w:tc>
        <w:tc>
          <w:tcPr>
            <w:tcW w:w="5403" w:type="dxa"/>
            <w:tcBorders>
              <w:top w:val="single" w:sz="4" w:space="0" w:color="000000"/>
              <w:left w:val="single" w:sz="4" w:space="0" w:color="000000"/>
              <w:bottom w:val="single" w:sz="4" w:space="0" w:color="000000"/>
              <w:right w:val="single" w:sz="4" w:space="0" w:color="000000"/>
            </w:tcBorders>
          </w:tcPr>
          <w:p w14:paraId="51EDC5D0"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Ideał mężczyzny/kobiety; przyjaciela/przyjaciółki.</w:t>
            </w:r>
          </w:p>
        </w:tc>
        <w:tc>
          <w:tcPr>
            <w:tcW w:w="1275" w:type="dxa"/>
            <w:tcBorders>
              <w:top w:val="single" w:sz="4" w:space="0" w:color="000000"/>
              <w:left w:val="single" w:sz="4" w:space="0" w:color="000000"/>
              <w:bottom w:val="single" w:sz="4" w:space="0" w:color="000000"/>
              <w:right w:val="single" w:sz="4" w:space="0" w:color="000000"/>
            </w:tcBorders>
          </w:tcPr>
          <w:p w14:paraId="29CA9115"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5B2CA845"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2D1F5751"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4D5D653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15</w:t>
            </w:r>
          </w:p>
        </w:tc>
        <w:tc>
          <w:tcPr>
            <w:tcW w:w="5403" w:type="dxa"/>
            <w:tcBorders>
              <w:top w:val="single" w:sz="4" w:space="0" w:color="000000"/>
              <w:left w:val="single" w:sz="4" w:space="0" w:color="000000"/>
              <w:bottom w:val="single" w:sz="4" w:space="0" w:color="000000"/>
              <w:right w:val="single" w:sz="4" w:space="0" w:color="000000"/>
            </w:tcBorders>
          </w:tcPr>
          <w:p w14:paraId="1300CE98"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21024801" w14:textId="77777777" w:rsidR="00680F21" w:rsidRPr="00B1614A" w:rsidRDefault="00680F21" w:rsidP="004F2DD3">
            <w:pPr>
              <w:tabs>
                <w:tab w:val="left" w:pos="555"/>
                <w:tab w:val="center" w:pos="671"/>
              </w:tabs>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F911D56" w14:textId="77777777" w:rsidR="00680F21" w:rsidRPr="00B1614A" w:rsidRDefault="00680F21" w:rsidP="004F2DD3">
            <w:pPr>
              <w:tabs>
                <w:tab w:val="left" w:pos="555"/>
                <w:tab w:val="center" w:pos="671"/>
              </w:tabs>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48FCC7EA" w14:textId="77777777" w:rsidTr="004F2DD3">
        <w:trPr>
          <w:trHeight w:val="142"/>
        </w:trPr>
        <w:tc>
          <w:tcPr>
            <w:tcW w:w="6204" w:type="dxa"/>
            <w:gridSpan w:val="2"/>
            <w:tcBorders>
              <w:top w:val="single" w:sz="4" w:space="0" w:color="000000"/>
              <w:left w:val="single" w:sz="4" w:space="0" w:color="000000"/>
              <w:bottom w:val="single" w:sz="4" w:space="0" w:color="000000"/>
              <w:right w:val="single" w:sz="4" w:space="0" w:color="000000"/>
            </w:tcBorders>
          </w:tcPr>
          <w:p w14:paraId="266587A2" w14:textId="77777777" w:rsidR="00680F21" w:rsidRPr="00B1614A" w:rsidRDefault="00680F21" w:rsidP="004F2DD3">
            <w:pPr>
              <w:spacing w:line="360" w:lineRule="auto"/>
              <w:jc w:val="right"/>
              <w:rPr>
                <w:rFonts w:ascii="Cambria" w:eastAsia="Calibri" w:hAnsi="Cambria"/>
                <w:b/>
                <w:lang w:val="pl-PL"/>
              </w:rPr>
            </w:pPr>
            <w:r w:rsidRPr="00B1614A">
              <w:rPr>
                <w:rFonts w:ascii="Cambria" w:eastAsia="Calibri" w:hAnsi="Cambria"/>
                <w:b/>
                <w:lang w:val="pl-PL"/>
              </w:rPr>
              <w:t>Razem</w:t>
            </w:r>
          </w:p>
        </w:tc>
        <w:tc>
          <w:tcPr>
            <w:tcW w:w="1275" w:type="dxa"/>
            <w:tcBorders>
              <w:top w:val="single" w:sz="4" w:space="0" w:color="000000"/>
              <w:left w:val="single" w:sz="4" w:space="0" w:color="000000"/>
              <w:bottom w:val="single" w:sz="4" w:space="0" w:color="000000"/>
              <w:right w:val="single" w:sz="4" w:space="0" w:color="000000"/>
            </w:tcBorders>
          </w:tcPr>
          <w:p w14:paraId="20111716" w14:textId="77777777" w:rsidR="00680F21" w:rsidRPr="00B1614A" w:rsidRDefault="00680F21" w:rsidP="004F2DD3">
            <w:pPr>
              <w:tabs>
                <w:tab w:val="left" w:pos="555"/>
                <w:tab w:val="center" w:pos="671"/>
              </w:tabs>
              <w:spacing w:line="360" w:lineRule="auto"/>
              <w:jc w:val="center"/>
              <w:rPr>
                <w:rFonts w:ascii="Cambria" w:eastAsia="Calibri" w:hAnsi="Cambria"/>
                <w:b/>
                <w:lang w:val="pl-PL"/>
              </w:rPr>
            </w:pPr>
            <w:r w:rsidRPr="00B1614A">
              <w:rPr>
                <w:rFonts w:ascii="Cambria" w:eastAsia="Calibri" w:hAnsi="Cambria"/>
                <w:b/>
                <w:lang w:val="pl-PL"/>
              </w:rPr>
              <w:t>30</w:t>
            </w:r>
          </w:p>
        </w:tc>
        <w:tc>
          <w:tcPr>
            <w:tcW w:w="1701" w:type="dxa"/>
            <w:tcBorders>
              <w:top w:val="single" w:sz="4" w:space="0" w:color="000000"/>
              <w:left w:val="single" w:sz="4" w:space="0" w:color="000000"/>
              <w:bottom w:val="single" w:sz="4" w:space="0" w:color="000000"/>
              <w:right w:val="single" w:sz="4" w:space="0" w:color="000000"/>
            </w:tcBorders>
          </w:tcPr>
          <w:p w14:paraId="4AAF7A89" w14:textId="77777777" w:rsidR="00680F21" w:rsidRPr="00B1614A" w:rsidRDefault="00680F21" w:rsidP="004F2DD3">
            <w:pPr>
              <w:tabs>
                <w:tab w:val="left" w:pos="555"/>
                <w:tab w:val="center" w:pos="671"/>
              </w:tabs>
              <w:spacing w:line="360" w:lineRule="auto"/>
              <w:jc w:val="center"/>
              <w:rPr>
                <w:rFonts w:ascii="Cambria" w:eastAsia="Calibri" w:hAnsi="Cambria"/>
                <w:lang w:val="pl-PL"/>
              </w:rPr>
            </w:pPr>
            <w:r w:rsidRPr="00B1614A">
              <w:rPr>
                <w:rFonts w:ascii="Cambria" w:eastAsia="Calibri" w:hAnsi="Cambria"/>
                <w:b/>
                <w:lang w:val="pl-PL"/>
              </w:rPr>
              <w:t>18</w:t>
            </w:r>
          </w:p>
        </w:tc>
      </w:tr>
      <w:tr w:rsidR="00680F21" w:rsidRPr="00B1614A" w14:paraId="06CB849A" w14:textId="77777777" w:rsidTr="004F2DD3">
        <w:trPr>
          <w:trHeight w:val="262"/>
        </w:trPr>
        <w:tc>
          <w:tcPr>
            <w:tcW w:w="7479" w:type="dxa"/>
            <w:gridSpan w:val="3"/>
            <w:tcBorders>
              <w:top w:val="single" w:sz="4" w:space="0" w:color="000000"/>
              <w:left w:val="single" w:sz="4" w:space="0" w:color="000000"/>
              <w:bottom w:val="single" w:sz="4" w:space="0" w:color="000000"/>
              <w:right w:val="single" w:sz="4" w:space="0" w:color="000000"/>
            </w:tcBorders>
          </w:tcPr>
          <w:p w14:paraId="248E364C" w14:textId="77777777" w:rsidR="00680F21" w:rsidRPr="00B1614A" w:rsidRDefault="00680F21" w:rsidP="004F2DD3">
            <w:pPr>
              <w:spacing w:line="360" w:lineRule="auto"/>
              <w:jc w:val="center"/>
              <w:rPr>
                <w:rFonts w:ascii="Cambria" w:eastAsia="Calibri" w:hAnsi="Cambria"/>
                <w:b/>
                <w:lang w:val="pl-PL"/>
              </w:rPr>
            </w:pPr>
            <w:r w:rsidRPr="00B1614A">
              <w:rPr>
                <w:rFonts w:ascii="Cambria" w:eastAsia="Calibri" w:hAnsi="Cambria"/>
                <w:b/>
                <w:lang w:val="pl-PL"/>
              </w:rPr>
              <w:t>Rok I, semestr 2.</w:t>
            </w:r>
          </w:p>
        </w:tc>
        <w:tc>
          <w:tcPr>
            <w:tcW w:w="1701" w:type="dxa"/>
            <w:tcBorders>
              <w:top w:val="single" w:sz="4" w:space="0" w:color="000000"/>
              <w:left w:val="single" w:sz="4" w:space="0" w:color="000000"/>
              <w:bottom w:val="single" w:sz="4" w:space="0" w:color="000000"/>
              <w:right w:val="single" w:sz="4" w:space="0" w:color="000000"/>
            </w:tcBorders>
          </w:tcPr>
          <w:p w14:paraId="7EC5D6B9" w14:textId="77777777" w:rsidR="00680F21" w:rsidRPr="00B1614A" w:rsidRDefault="00680F21" w:rsidP="004F2DD3">
            <w:pPr>
              <w:spacing w:line="360" w:lineRule="auto"/>
              <w:rPr>
                <w:rFonts w:ascii="Cambria" w:eastAsia="Calibri" w:hAnsi="Cambria"/>
                <w:b/>
                <w:lang w:val="pl-PL"/>
              </w:rPr>
            </w:pPr>
          </w:p>
        </w:tc>
      </w:tr>
      <w:tr w:rsidR="00680F21" w:rsidRPr="00B1614A" w14:paraId="4DD602A4" w14:textId="77777777" w:rsidTr="004F2DD3">
        <w:trPr>
          <w:trHeight w:val="262"/>
        </w:trPr>
        <w:tc>
          <w:tcPr>
            <w:tcW w:w="801" w:type="dxa"/>
            <w:tcBorders>
              <w:top w:val="single" w:sz="4" w:space="0" w:color="000000"/>
              <w:left w:val="single" w:sz="4" w:space="0" w:color="000000"/>
              <w:bottom w:val="single" w:sz="4" w:space="0" w:color="000000"/>
              <w:right w:val="single" w:sz="4" w:space="0" w:color="000000"/>
            </w:tcBorders>
          </w:tcPr>
          <w:p w14:paraId="48AAB221" w14:textId="77777777" w:rsidR="00680F21" w:rsidRPr="00B1614A" w:rsidRDefault="00680F21" w:rsidP="004F2DD3">
            <w:pPr>
              <w:spacing w:afterAutospacing="1" w:line="360" w:lineRule="auto"/>
              <w:jc w:val="center"/>
              <w:rPr>
                <w:rFonts w:ascii="Cambria" w:eastAsia="Calibri" w:hAnsi="Cambria"/>
                <w:lang w:val="pl-PL"/>
              </w:rPr>
            </w:pPr>
            <w:r w:rsidRPr="00B1614A">
              <w:rPr>
                <w:rFonts w:ascii="Cambria" w:eastAsia="Calibri" w:hAnsi="Cambria"/>
                <w:lang w:val="pl-PL"/>
              </w:rPr>
              <w:t>Ć 16</w:t>
            </w:r>
          </w:p>
          <w:p w14:paraId="57807FF1" w14:textId="77777777" w:rsidR="00680F21" w:rsidRPr="00B1614A" w:rsidRDefault="00680F21" w:rsidP="004F2DD3">
            <w:pPr>
              <w:spacing w:afterAutospacing="1" w:line="360" w:lineRule="auto"/>
              <w:jc w:val="center"/>
              <w:rPr>
                <w:rFonts w:ascii="Cambria" w:eastAsia="Calibri" w:hAnsi="Cambria"/>
                <w:lang w:val="pl-PL"/>
              </w:rPr>
            </w:pPr>
            <w:r w:rsidRPr="00B1614A">
              <w:rPr>
                <w:rFonts w:ascii="Cambria" w:eastAsia="Calibri" w:hAnsi="Cambria"/>
                <w:lang w:val="pl-PL"/>
              </w:rPr>
              <w:t>Ć 17</w:t>
            </w:r>
          </w:p>
        </w:tc>
        <w:tc>
          <w:tcPr>
            <w:tcW w:w="5403" w:type="dxa"/>
            <w:tcBorders>
              <w:top w:val="single" w:sz="4" w:space="0" w:color="000000"/>
              <w:left w:val="single" w:sz="4" w:space="0" w:color="000000"/>
              <w:bottom w:val="single" w:sz="4" w:space="0" w:color="000000"/>
              <w:right w:val="single" w:sz="4" w:space="0" w:color="000000"/>
            </w:tcBorders>
          </w:tcPr>
          <w:p w14:paraId="77B9263A" w14:textId="77777777" w:rsidR="00680F21" w:rsidRPr="00B1614A" w:rsidRDefault="00680F21" w:rsidP="004F2DD3">
            <w:pPr>
              <w:spacing w:afterAutospacing="1" w:line="360" w:lineRule="auto"/>
              <w:jc w:val="both"/>
              <w:rPr>
                <w:rFonts w:ascii="Cambria" w:eastAsia="Calibri" w:hAnsi="Cambria"/>
                <w:lang w:val="pl-PL"/>
              </w:rPr>
            </w:pPr>
            <w:r w:rsidRPr="00B1614A">
              <w:rPr>
                <w:rFonts w:ascii="Cambria" w:eastAsia="Calibri" w:hAnsi="Cambria"/>
                <w:lang w:val="pl-PL"/>
              </w:rPr>
              <w:t>Określanie czasu i dat. Strefy czasowe.</w:t>
            </w:r>
          </w:p>
          <w:p w14:paraId="14FC6B92" w14:textId="77777777" w:rsidR="00680F21" w:rsidRPr="00B1614A" w:rsidRDefault="00680F21" w:rsidP="004F2DD3">
            <w:pPr>
              <w:spacing w:after="100" w:afterAutospacing="1" w:line="360" w:lineRule="auto"/>
              <w:jc w:val="both"/>
              <w:rPr>
                <w:rFonts w:ascii="Cambria" w:eastAsia="Calibri" w:hAnsi="Cambria"/>
                <w:lang w:val="pl-PL"/>
              </w:rPr>
            </w:pPr>
            <w:r w:rsidRPr="00B1614A">
              <w:rPr>
                <w:rFonts w:ascii="Cambria" w:eastAsia="Calibri" w:hAnsi="Cambria"/>
                <w:lang w:val="pl-PL"/>
              </w:rPr>
              <w:t>Pisownia liczebników prostych i złożonych.</w:t>
            </w:r>
          </w:p>
        </w:tc>
        <w:tc>
          <w:tcPr>
            <w:tcW w:w="1275" w:type="dxa"/>
            <w:tcBorders>
              <w:top w:val="single" w:sz="4" w:space="0" w:color="000000"/>
              <w:left w:val="single" w:sz="4" w:space="0" w:color="000000"/>
              <w:bottom w:val="single" w:sz="4" w:space="0" w:color="000000"/>
              <w:right w:val="single" w:sz="4" w:space="0" w:color="000000"/>
            </w:tcBorders>
          </w:tcPr>
          <w:p w14:paraId="32B7741E" w14:textId="77777777" w:rsidR="00680F21" w:rsidRPr="00B1614A" w:rsidRDefault="00680F21" w:rsidP="004F2DD3">
            <w:pPr>
              <w:spacing w:afterAutospacing="1"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42EE5F97" w14:textId="77777777" w:rsidR="00680F21" w:rsidRPr="00B1614A" w:rsidRDefault="00680F21" w:rsidP="004F2DD3">
            <w:pPr>
              <w:spacing w:afterAutospacing="1"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04ACF8D4" w14:textId="77777777" w:rsidTr="004F2DD3">
        <w:trPr>
          <w:trHeight w:val="205"/>
        </w:trPr>
        <w:tc>
          <w:tcPr>
            <w:tcW w:w="801" w:type="dxa"/>
            <w:tcBorders>
              <w:top w:val="single" w:sz="4" w:space="0" w:color="000000"/>
              <w:left w:val="single" w:sz="4" w:space="0" w:color="000000"/>
              <w:bottom w:val="single" w:sz="4" w:space="0" w:color="000000"/>
              <w:right w:val="single" w:sz="4" w:space="0" w:color="000000"/>
            </w:tcBorders>
          </w:tcPr>
          <w:p w14:paraId="26301EC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18</w:t>
            </w:r>
          </w:p>
          <w:p w14:paraId="1F1A746B" w14:textId="77777777" w:rsidR="00680F21" w:rsidRPr="00B1614A" w:rsidRDefault="00680F21" w:rsidP="004F2DD3">
            <w:pPr>
              <w:spacing w:line="360" w:lineRule="auto"/>
              <w:jc w:val="center"/>
              <w:rPr>
                <w:rFonts w:ascii="Cambria" w:eastAsia="Times New Roman" w:hAnsi="Cambria"/>
                <w:lang w:val="pl-PL"/>
              </w:rPr>
            </w:pPr>
            <w:r w:rsidRPr="00B1614A">
              <w:rPr>
                <w:rFonts w:ascii="Cambria" w:eastAsia="Calibri" w:hAnsi="Cambria"/>
                <w:lang w:val="pl-PL"/>
              </w:rPr>
              <w:t>Ć 19</w:t>
            </w:r>
          </w:p>
        </w:tc>
        <w:tc>
          <w:tcPr>
            <w:tcW w:w="5403" w:type="dxa"/>
            <w:tcBorders>
              <w:top w:val="single" w:sz="4" w:space="0" w:color="000000"/>
              <w:left w:val="single" w:sz="4" w:space="0" w:color="000000"/>
              <w:bottom w:val="single" w:sz="4" w:space="0" w:color="000000"/>
              <w:right w:val="single" w:sz="4" w:space="0" w:color="000000"/>
            </w:tcBorders>
          </w:tcPr>
          <w:p w14:paraId="54F0ED75" w14:textId="77777777" w:rsidR="00680F21" w:rsidRPr="00B1614A" w:rsidRDefault="00680F21" w:rsidP="004F2DD3">
            <w:pPr>
              <w:spacing w:line="360" w:lineRule="auto"/>
              <w:rPr>
                <w:rFonts w:ascii="Cambria" w:eastAsia="Times New Roman" w:hAnsi="Cambria"/>
                <w:lang w:val="pl-PL"/>
              </w:rPr>
            </w:pPr>
            <w:r w:rsidRPr="00B1614A">
              <w:rPr>
                <w:rFonts w:ascii="Cambria" w:eastAsia="Times New Roman" w:hAnsi="Cambria"/>
                <w:lang w:val="pl-PL"/>
              </w:rPr>
              <w:t>Instytucje kultury: teatry, kina, filharmonie i opery, ośrodki kultury. Wydarzenia artystyczne.</w:t>
            </w:r>
          </w:p>
        </w:tc>
        <w:tc>
          <w:tcPr>
            <w:tcW w:w="1275" w:type="dxa"/>
            <w:tcBorders>
              <w:top w:val="single" w:sz="4" w:space="0" w:color="000000"/>
              <w:left w:val="single" w:sz="4" w:space="0" w:color="000000"/>
              <w:bottom w:val="single" w:sz="4" w:space="0" w:color="000000"/>
              <w:right w:val="single" w:sz="4" w:space="0" w:color="000000"/>
            </w:tcBorders>
          </w:tcPr>
          <w:p w14:paraId="39D2915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5E1FCA9E"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728E54C7" w14:textId="77777777" w:rsidTr="004F2DD3">
        <w:trPr>
          <w:trHeight w:val="205"/>
        </w:trPr>
        <w:tc>
          <w:tcPr>
            <w:tcW w:w="801" w:type="dxa"/>
            <w:tcBorders>
              <w:top w:val="single" w:sz="4" w:space="0" w:color="000000"/>
              <w:left w:val="single" w:sz="4" w:space="0" w:color="000000"/>
              <w:bottom w:val="single" w:sz="4" w:space="0" w:color="000000"/>
              <w:right w:val="single" w:sz="4" w:space="0" w:color="000000"/>
            </w:tcBorders>
          </w:tcPr>
          <w:p w14:paraId="7AD27FEE" w14:textId="77777777" w:rsidR="00680F21" w:rsidRPr="00B1614A" w:rsidRDefault="00680F21" w:rsidP="004F2DD3">
            <w:pPr>
              <w:spacing w:line="360" w:lineRule="auto"/>
              <w:jc w:val="center"/>
              <w:rPr>
                <w:rFonts w:ascii="Cambria" w:eastAsia="Times New Roman" w:hAnsi="Cambria"/>
                <w:bCs/>
                <w:lang w:val="pl-PL"/>
              </w:rPr>
            </w:pPr>
            <w:r w:rsidRPr="00B1614A">
              <w:rPr>
                <w:rFonts w:ascii="Cambria" w:eastAsia="Calibri" w:hAnsi="Cambria"/>
                <w:lang w:val="pl-PL"/>
              </w:rPr>
              <w:t>Ć 20</w:t>
            </w:r>
          </w:p>
        </w:tc>
        <w:tc>
          <w:tcPr>
            <w:tcW w:w="5403" w:type="dxa"/>
            <w:tcBorders>
              <w:top w:val="single" w:sz="4" w:space="0" w:color="000000"/>
              <w:left w:val="single" w:sz="4" w:space="0" w:color="000000"/>
              <w:bottom w:val="single" w:sz="4" w:space="0" w:color="000000"/>
              <w:right w:val="single" w:sz="4" w:space="0" w:color="000000"/>
            </w:tcBorders>
          </w:tcPr>
          <w:p w14:paraId="7882C006" w14:textId="77777777" w:rsidR="00680F21" w:rsidRPr="00B1614A" w:rsidRDefault="00680F21" w:rsidP="004F2DD3">
            <w:pPr>
              <w:keepNext/>
              <w:keepLines/>
              <w:shd w:val="clear" w:color="auto" w:fill="FFFFFF"/>
              <w:spacing w:line="360" w:lineRule="auto"/>
              <w:jc w:val="both"/>
              <w:rPr>
                <w:rFonts w:ascii="Cambria" w:eastAsia="Calibri" w:hAnsi="Cambria"/>
                <w:lang w:val="pl-PL"/>
              </w:rPr>
            </w:pPr>
            <w:r w:rsidRPr="00B1614A">
              <w:rPr>
                <w:rFonts w:ascii="Cambria" w:eastAsia="Times New Roman" w:hAnsi="Cambria"/>
                <w:bCs/>
                <w:lang w:val="pl-PL"/>
              </w:rPr>
              <w:t>Biblioteki, muzea, galerie sztuki.</w:t>
            </w:r>
          </w:p>
        </w:tc>
        <w:tc>
          <w:tcPr>
            <w:tcW w:w="1275" w:type="dxa"/>
            <w:tcBorders>
              <w:top w:val="single" w:sz="4" w:space="0" w:color="000000"/>
              <w:left w:val="single" w:sz="4" w:space="0" w:color="000000"/>
              <w:bottom w:val="single" w:sz="4" w:space="0" w:color="000000"/>
              <w:right w:val="single" w:sz="4" w:space="0" w:color="000000"/>
            </w:tcBorders>
          </w:tcPr>
          <w:p w14:paraId="4B0D9C0B"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428213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7B038DED" w14:textId="77777777" w:rsidTr="004F2DD3">
        <w:trPr>
          <w:trHeight w:val="205"/>
        </w:trPr>
        <w:tc>
          <w:tcPr>
            <w:tcW w:w="801" w:type="dxa"/>
            <w:tcBorders>
              <w:top w:val="single" w:sz="4" w:space="0" w:color="000000"/>
              <w:left w:val="single" w:sz="4" w:space="0" w:color="000000"/>
              <w:bottom w:val="single" w:sz="4" w:space="0" w:color="000000"/>
              <w:right w:val="single" w:sz="4" w:space="0" w:color="000000"/>
            </w:tcBorders>
          </w:tcPr>
          <w:p w14:paraId="5957396C"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21</w:t>
            </w:r>
          </w:p>
          <w:p w14:paraId="0242CA11" w14:textId="77777777" w:rsidR="00680F21" w:rsidRPr="00B1614A" w:rsidRDefault="00680F21" w:rsidP="004F2DD3">
            <w:pPr>
              <w:spacing w:line="360" w:lineRule="auto"/>
              <w:jc w:val="center"/>
              <w:rPr>
                <w:rFonts w:ascii="Cambria" w:eastAsia="Times New Roman" w:hAnsi="Cambria"/>
                <w:lang w:val="pl-PL"/>
              </w:rPr>
            </w:pPr>
            <w:r w:rsidRPr="00B1614A">
              <w:rPr>
                <w:rFonts w:ascii="Cambria" w:eastAsia="Calibri" w:hAnsi="Cambria"/>
                <w:lang w:val="pl-PL"/>
              </w:rPr>
              <w:lastRenderedPageBreak/>
              <w:t>Ć 22</w:t>
            </w:r>
          </w:p>
        </w:tc>
        <w:tc>
          <w:tcPr>
            <w:tcW w:w="5403" w:type="dxa"/>
            <w:tcBorders>
              <w:top w:val="single" w:sz="4" w:space="0" w:color="000000"/>
              <w:left w:val="single" w:sz="4" w:space="0" w:color="000000"/>
              <w:bottom w:val="single" w:sz="4" w:space="0" w:color="000000"/>
              <w:right w:val="single" w:sz="4" w:space="0" w:color="000000"/>
            </w:tcBorders>
          </w:tcPr>
          <w:p w14:paraId="574E9BE2" w14:textId="77777777" w:rsidR="00680F21" w:rsidRPr="00B1614A" w:rsidRDefault="00680F21" w:rsidP="004F2DD3">
            <w:pPr>
              <w:keepNext/>
              <w:keepLines/>
              <w:shd w:val="clear" w:color="auto" w:fill="FFFFFF"/>
              <w:spacing w:line="360" w:lineRule="auto"/>
              <w:jc w:val="both"/>
              <w:rPr>
                <w:rFonts w:ascii="Cambria" w:eastAsia="Times New Roman" w:hAnsi="Cambria"/>
                <w:lang w:val="pl-PL"/>
              </w:rPr>
            </w:pPr>
            <w:r w:rsidRPr="00B1614A">
              <w:rPr>
                <w:rFonts w:ascii="Cambria" w:eastAsia="Times New Roman" w:hAnsi="Cambria"/>
                <w:lang w:val="pl-PL"/>
              </w:rPr>
              <w:lastRenderedPageBreak/>
              <w:t>Księgarnie tradycyjne i internetowe.</w:t>
            </w:r>
          </w:p>
          <w:p w14:paraId="7DBEFF4C" w14:textId="77777777" w:rsidR="00680F21" w:rsidRPr="00B1614A" w:rsidRDefault="00680F21" w:rsidP="004F2DD3">
            <w:pPr>
              <w:keepNext/>
              <w:keepLines/>
              <w:shd w:val="clear" w:color="auto" w:fill="FFFFFF"/>
              <w:spacing w:line="360" w:lineRule="auto"/>
              <w:jc w:val="both"/>
              <w:rPr>
                <w:rFonts w:ascii="Cambria" w:eastAsia="Calibri" w:hAnsi="Cambria"/>
                <w:lang w:val="pl-PL"/>
              </w:rPr>
            </w:pPr>
            <w:r w:rsidRPr="00B1614A">
              <w:rPr>
                <w:rFonts w:ascii="Cambria" w:eastAsia="Times New Roman" w:hAnsi="Cambria"/>
                <w:lang w:val="pl-PL"/>
              </w:rPr>
              <w:lastRenderedPageBreak/>
              <w:t>Biblioteki tradycyjne i współczesne cyfrowe.</w:t>
            </w:r>
          </w:p>
        </w:tc>
        <w:tc>
          <w:tcPr>
            <w:tcW w:w="1275" w:type="dxa"/>
            <w:tcBorders>
              <w:top w:val="single" w:sz="4" w:space="0" w:color="000000"/>
              <w:left w:val="single" w:sz="4" w:space="0" w:color="000000"/>
              <w:bottom w:val="single" w:sz="4" w:space="0" w:color="000000"/>
              <w:right w:val="single" w:sz="4" w:space="0" w:color="000000"/>
            </w:tcBorders>
          </w:tcPr>
          <w:p w14:paraId="2355016B"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lastRenderedPageBreak/>
              <w:t>4</w:t>
            </w:r>
          </w:p>
        </w:tc>
        <w:tc>
          <w:tcPr>
            <w:tcW w:w="1701" w:type="dxa"/>
            <w:tcBorders>
              <w:top w:val="single" w:sz="4" w:space="0" w:color="000000"/>
              <w:left w:val="single" w:sz="4" w:space="0" w:color="000000"/>
              <w:bottom w:val="single" w:sz="4" w:space="0" w:color="000000"/>
              <w:right w:val="single" w:sz="4" w:space="0" w:color="000000"/>
            </w:tcBorders>
          </w:tcPr>
          <w:p w14:paraId="0F2434A0"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16FC5A5D" w14:textId="77777777" w:rsidTr="004F2DD3">
        <w:trPr>
          <w:trHeight w:val="205"/>
        </w:trPr>
        <w:tc>
          <w:tcPr>
            <w:tcW w:w="801" w:type="dxa"/>
            <w:tcBorders>
              <w:top w:val="single" w:sz="4" w:space="0" w:color="000000"/>
              <w:left w:val="single" w:sz="4" w:space="0" w:color="000000"/>
              <w:bottom w:val="single" w:sz="4" w:space="0" w:color="000000"/>
              <w:right w:val="single" w:sz="4" w:space="0" w:color="000000"/>
            </w:tcBorders>
          </w:tcPr>
          <w:p w14:paraId="5268B8F4"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23</w:t>
            </w:r>
          </w:p>
        </w:tc>
        <w:tc>
          <w:tcPr>
            <w:tcW w:w="5403" w:type="dxa"/>
            <w:tcBorders>
              <w:top w:val="single" w:sz="4" w:space="0" w:color="000000"/>
              <w:left w:val="single" w:sz="4" w:space="0" w:color="000000"/>
              <w:bottom w:val="single" w:sz="4" w:space="0" w:color="000000"/>
              <w:right w:val="single" w:sz="4" w:space="0" w:color="000000"/>
            </w:tcBorders>
          </w:tcPr>
          <w:p w14:paraId="168C4C39"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1F54E98C" w14:textId="77777777" w:rsidR="00680F21" w:rsidRPr="00B1614A" w:rsidRDefault="00680F21" w:rsidP="004F2DD3">
            <w:pPr>
              <w:tabs>
                <w:tab w:val="left" w:pos="555"/>
                <w:tab w:val="center" w:pos="671"/>
              </w:tabs>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1790543D" w14:textId="77777777" w:rsidR="00680F21" w:rsidRPr="00B1614A" w:rsidRDefault="00680F21" w:rsidP="004F2DD3">
            <w:pPr>
              <w:tabs>
                <w:tab w:val="left" w:pos="555"/>
                <w:tab w:val="center" w:pos="671"/>
              </w:tabs>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10ACD34A"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6A237015"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24</w:t>
            </w:r>
          </w:p>
          <w:p w14:paraId="6C8FCEB6"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25</w:t>
            </w:r>
          </w:p>
        </w:tc>
        <w:tc>
          <w:tcPr>
            <w:tcW w:w="5403" w:type="dxa"/>
            <w:tcBorders>
              <w:top w:val="single" w:sz="4" w:space="0" w:color="000000"/>
              <w:left w:val="single" w:sz="4" w:space="0" w:color="000000"/>
              <w:bottom w:val="single" w:sz="4" w:space="0" w:color="000000"/>
              <w:right w:val="single" w:sz="4" w:space="0" w:color="000000"/>
            </w:tcBorders>
          </w:tcPr>
          <w:p w14:paraId="63FA0A56"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Charakterystyka wybranych miast.</w:t>
            </w:r>
          </w:p>
          <w:p w14:paraId="0A6B6694"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Rozwiązywanie zadań testowych.</w:t>
            </w:r>
          </w:p>
        </w:tc>
        <w:tc>
          <w:tcPr>
            <w:tcW w:w="1275" w:type="dxa"/>
            <w:tcBorders>
              <w:top w:val="single" w:sz="4" w:space="0" w:color="000000"/>
              <w:left w:val="single" w:sz="4" w:space="0" w:color="000000"/>
              <w:bottom w:val="single" w:sz="4" w:space="0" w:color="000000"/>
              <w:right w:val="single" w:sz="4" w:space="0" w:color="000000"/>
            </w:tcBorders>
          </w:tcPr>
          <w:p w14:paraId="554AED5E"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3681126E"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31620C6A"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513282BE"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26</w:t>
            </w:r>
          </w:p>
        </w:tc>
        <w:tc>
          <w:tcPr>
            <w:tcW w:w="5403" w:type="dxa"/>
            <w:tcBorders>
              <w:top w:val="single" w:sz="4" w:space="0" w:color="000000"/>
              <w:left w:val="single" w:sz="4" w:space="0" w:color="000000"/>
              <w:bottom w:val="single" w:sz="4" w:space="0" w:color="000000"/>
              <w:right w:val="single" w:sz="4" w:space="0" w:color="000000"/>
            </w:tcBorders>
          </w:tcPr>
          <w:p w14:paraId="19CE8A18"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 xml:space="preserve">Festiwal Białych Nocy w </w:t>
            </w:r>
            <w:proofErr w:type="spellStart"/>
            <w:r w:rsidRPr="00B1614A">
              <w:rPr>
                <w:rFonts w:ascii="Cambria" w:eastAsia="Calibri" w:hAnsi="Cambria"/>
                <w:lang w:val="pl-PL"/>
              </w:rPr>
              <w:t>Sankt</w:t>
            </w:r>
            <w:proofErr w:type="spellEnd"/>
            <w:r w:rsidRPr="00B1614A">
              <w:rPr>
                <w:rFonts w:ascii="Cambria" w:eastAsia="Calibri" w:hAnsi="Cambria"/>
                <w:lang w:val="pl-PL"/>
              </w:rPr>
              <w:t xml:space="preserve"> Petersburgu.</w:t>
            </w:r>
          </w:p>
        </w:tc>
        <w:tc>
          <w:tcPr>
            <w:tcW w:w="1275" w:type="dxa"/>
            <w:tcBorders>
              <w:top w:val="single" w:sz="4" w:space="0" w:color="000000"/>
              <w:left w:val="single" w:sz="4" w:space="0" w:color="000000"/>
              <w:bottom w:val="single" w:sz="4" w:space="0" w:color="000000"/>
              <w:right w:val="single" w:sz="4" w:space="0" w:color="000000"/>
            </w:tcBorders>
          </w:tcPr>
          <w:p w14:paraId="239470BE"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10B60171"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75DCFB40"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19831979"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27</w:t>
            </w:r>
          </w:p>
          <w:p w14:paraId="5574FE10" w14:textId="77777777" w:rsidR="00680F21" w:rsidRPr="00B1614A" w:rsidRDefault="00680F21" w:rsidP="004F2DD3">
            <w:pPr>
              <w:spacing w:line="360" w:lineRule="auto"/>
              <w:jc w:val="center"/>
              <w:rPr>
                <w:rFonts w:ascii="Cambria" w:eastAsia="Calibri" w:hAnsi="Cambria"/>
                <w:sz w:val="10"/>
                <w:szCs w:val="10"/>
                <w:lang w:val="pl-PL"/>
              </w:rPr>
            </w:pPr>
            <w:r w:rsidRPr="00B1614A">
              <w:rPr>
                <w:rFonts w:ascii="Cambria" w:eastAsia="Calibri" w:hAnsi="Cambria"/>
                <w:lang w:val="pl-PL"/>
              </w:rPr>
              <w:t>Ć 28</w:t>
            </w:r>
          </w:p>
        </w:tc>
        <w:tc>
          <w:tcPr>
            <w:tcW w:w="5403" w:type="dxa"/>
            <w:tcBorders>
              <w:top w:val="single" w:sz="4" w:space="0" w:color="000000"/>
              <w:left w:val="single" w:sz="4" w:space="0" w:color="000000"/>
              <w:bottom w:val="single" w:sz="4" w:space="0" w:color="000000"/>
              <w:right w:val="single" w:sz="4" w:space="0" w:color="000000"/>
            </w:tcBorders>
          </w:tcPr>
          <w:p w14:paraId="0443941E" w14:textId="77777777" w:rsidR="00680F21" w:rsidRPr="00B1614A" w:rsidRDefault="00680F21" w:rsidP="004F2DD3">
            <w:pPr>
              <w:spacing w:line="360" w:lineRule="auto"/>
              <w:jc w:val="both"/>
              <w:rPr>
                <w:rFonts w:ascii="Cambria" w:eastAsia="Calibri" w:hAnsi="Cambria"/>
                <w:sz w:val="10"/>
                <w:szCs w:val="10"/>
                <w:lang w:val="pl-PL"/>
              </w:rPr>
            </w:pPr>
          </w:p>
          <w:p w14:paraId="2F95F062"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Tajemnicza i mroźna Syberia: kolej transsyberyjska.</w:t>
            </w:r>
          </w:p>
        </w:tc>
        <w:tc>
          <w:tcPr>
            <w:tcW w:w="1275" w:type="dxa"/>
            <w:tcBorders>
              <w:top w:val="single" w:sz="4" w:space="0" w:color="000000"/>
              <w:left w:val="single" w:sz="4" w:space="0" w:color="000000"/>
              <w:bottom w:val="single" w:sz="4" w:space="0" w:color="000000"/>
              <w:right w:val="single" w:sz="4" w:space="0" w:color="000000"/>
            </w:tcBorders>
          </w:tcPr>
          <w:p w14:paraId="26339CE5"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2516C6F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10E0372E"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399FC58E"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29</w:t>
            </w:r>
          </w:p>
        </w:tc>
        <w:tc>
          <w:tcPr>
            <w:tcW w:w="5403" w:type="dxa"/>
            <w:tcBorders>
              <w:top w:val="single" w:sz="4" w:space="0" w:color="000000"/>
              <w:left w:val="single" w:sz="4" w:space="0" w:color="000000"/>
              <w:bottom w:val="single" w:sz="4" w:space="0" w:color="000000"/>
              <w:right w:val="single" w:sz="4" w:space="0" w:color="000000"/>
            </w:tcBorders>
          </w:tcPr>
          <w:p w14:paraId="416AA371"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Jezioro Bajkał – „błękitne  oko Syberii”.</w:t>
            </w:r>
          </w:p>
        </w:tc>
        <w:tc>
          <w:tcPr>
            <w:tcW w:w="1275" w:type="dxa"/>
            <w:tcBorders>
              <w:top w:val="single" w:sz="4" w:space="0" w:color="000000"/>
              <w:left w:val="single" w:sz="4" w:space="0" w:color="000000"/>
              <w:bottom w:val="single" w:sz="4" w:space="0" w:color="000000"/>
              <w:right w:val="single" w:sz="4" w:space="0" w:color="000000"/>
            </w:tcBorders>
          </w:tcPr>
          <w:p w14:paraId="330CEB23"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11A56354"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1</w:t>
            </w:r>
          </w:p>
        </w:tc>
      </w:tr>
      <w:tr w:rsidR="00680F21" w:rsidRPr="00B1614A" w14:paraId="4B026B69"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04B192E4"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30</w:t>
            </w:r>
          </w:p>
        </w:tc>
        <w:tc>
          <w:tcPr>
            <w:tcW w:w="5403" w:type="dxa"/>
            <w:tcBorders>
              <w:top w:val="single" w:sz="4" w:space="0" w:color="000000"/>
              <w:left w:val="single" w:sz="4" w:space="0" w:color="000000"/>
              <w:bottom w:val="single" w:sz="4" w:space="0" w:color="000000"/>
              <w:right w:val="single" w:sz="4" w:space="0" w:color="000000"/>
            </w:tcBorders>
          </w:tcPr>
          <w:p w14:paraId="2B5CEAA1"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26A1E600"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2C015ABA"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50253E6B" w14:textId="77777777" w:rsidTr="004F2DD3">
        <w:trPr>
          <w:trHeight w:val="109"/>
        </w:trPr>
        <w:tc>
          <w:tcPr>
            <w:tcW w:w="6204" w:type="dxa"/>
            <w:gridSpan w:val="2"/>
            <w:tcBorders>
              <w:top w:val="single" w:sz="4" w:space="0" w:color="000000"/>
              <w:left w:val="single" w:sz="4" w:space="0" w:color="000000"/>
              <w:bottom w:val="single" w:sz="4" w:space="0" w:color="000000"/>
              <w:right w:val="single" w:sz="4" w:space="0" w:color="000000"/>
            </w:tcBorders>
          </w:tcPr>
          <w:p w14:paraId="36DF6CD1" w14:textId="77777777" w:rsidR="00680F21" w:rsidRPr="00B1614A" w:rsidRDefault="00680F21" w:rsidP="004F2DD3">
            <w:pPr>
              <w:spacing w:line="360" w:lineRule="auto"/>
              <w:jc w:val="right"/>
              <w:rPr>
                <w:rFonts w:ascii="Cambria" w:eastAsia="Calibri" w:hAnsi="Cambria"/>
                <w:b/>
                <w:lang w:val="pl-PL"/>
              </w:rPr>
            </w:pPr>
            <w:r w:rsidRPr="00B1614A">
              <w:rPr>
                <w:rFonts w:ascii="Cambria" w:eastAsia="Calibri" w:hAnsi="Cambria"/>
                <w:b/>
                <w:lang w:val="pl-PL"/>
              </w:rPr>
              <w:t>Razem I rok, semestr 2.</w:t>
            </w:r>
          </w:p>
        </w:tc>
        <w:tc>
          <w:tcPr>
            <w:tcW w:w="1275" w:type="dxa"/>
            <w:tcBorders>
              <w:top w:val="single" w:sz="4" w:space="0" w:color="000000"/>
              <w:left w:val="single" w:sz="4" w:space="0" w:color="000000"/>
              <w:bottom w:val="single" w:sz="4" w:space="0" w:color="000000"/>
              <w:right w:val="single" w:sz="4" w:space="0" w:color="000000"/>
            </w:tcBorders>
          </w:tcPr>
          <w:p w14:paraId="345E6751" w14:textId="77777777" w:rsidR="00680F21" w:rsidRPr="00B1614A" w:rsidRDefault="00680F21" w:rsidP="004F2DD3">
            <w:pPr>
              <w:spacing w:line="360" w:lineRule="auto"/>
              <w:jc w:val="center"/>
              <w:rPr>
                <w:rFonts w:ascii="Cambria" w:eastAsia="Calibri" w:hAnsi="Cambria"/>
                <w:b/>
                <w:lang w:val="pl-PL"/>
              </w:rPr>
            </w:pPr>
            <w:r w:rsidRPr="00B1614A">
              <w:rPr>
                <w:rFonts w:ascii="Cambria" w:eastAsia="Calibri" w:hAnsi="Cambria"/>
                <w:b/>
                <w:lang w:val="pl-PL"/>
              </w:rPr>
              <w:t>30</w:t>
            </w:r>
          </w:p>
        </w:tc>
        <w:tc>
          <w:tcPr>
            <w:tcW w:w="1701" w:type="dxa"/>
            <w:tcBorders>
              <w:top w:val="single" w:sz="4" w:space="0" w:color="000000"/>
              <w:left w:val="single" w:sz="4" w:space="0" w:color="000000"/>
              <w:bottom w:val="single" w:sz="4" w:space="0" w:color="000000"/>
              <w:right w:val="single" w:sz="4" w:space="0" w:color="000000"/>
            </w:tcBorders>
          </w:tcPr>
          <w:p w14:paraId="24AE5CA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b/>
                <w:lang w:val="pl-PL"/>
              </w:rPr>
              <w:t>18</w:t>
            </w:r>
          </w:p>
        </w:tc>
      </w:tr>
      <w:tr w:rsidR="00680F21" w:rsidRPr="00B1614A" w14:paraId="33B1E976" w14:textId="77777777" w:rsidTr="004F2DD3">
        <w:trPr>
          <w:trHeight w:val="109"/>
        </w:trPr>
        <w:tc>
          <w:tcPr>
            <w:tcW w:w="6204" w:type="dxa"/>
            <w:gridSpan w:val="2"/>
            <w:tcBorders>
              <w:top w:val="single" w:sz="4" w:space="0" w:color="000000"/>
              <w:left w:val="single" w:sz="4" w:space="0" w:color="000000"/>
              <w:bottom w:val="single" w:sz="4" w:space="0" w:color="000000"/>
              <w:right w:val="single" w:sz="4" w:space="0" w:color="000000"/>
            </w:tcBorders>
          </w:tcPr>
          <w:p w14:paraId="3FD88136" w14:textId="77777777" w:rsidR="00680F21" w:rsidRPr="00B1614A" w:rsidRDefault="00680F21" w:rsidP="004F2DD3">
            <w:pPr>
              <w:spacing w:line="100" w:lineRule="atLeast"/>
              <w:jc w:val="right"/>
              <w:rPr>
                <w:rFonts w:ascii="Cambria" w:eastAsia="Calibri" w:hAnsi="Cambria"/>
                <w:b/>
                <w:lang w:val="pl-PL"/>
              </w:rPr>
            </w:pPr>
            <w:r w:rsidRPr="00B1614A">
              <w:rPr>
                <w:rFonts w:ascii="Cambria" w:eastAsia="Calibri" w:hAnsi="Cambria"/>
                <w:b/>
                <w:lang w:val="pl-PL"/>
              </w:rPr>
              <w:t>Suma godzin na I roku</w:t>
            </w:r>
          </w:p>
        </w:tc>
        <w:tc>
          <w:tcPr>
            <w:tcW w:w="1275" w:type="dxa"/>
            <w:tcBorders>
              <w:top w:val="single" w:sz="4" w:space="0" w:color="000000"/>
              <w:left w:val="single" w:sz="4" w:space="0" w:color="000000"/>
              <w:bottom w:val="single" w:sz="4" w:space="0" w:color="000000"/>
              <w:right w:val="single" w:sz="4" w:space="0" w:color="000000"/>
            </w:tcBorders>
          </w:tcPr>
          <w:p w14:paraId="6FE1D57F" w14:textId="77777777" w:rsidR="00680F21" w:rsidRPr="00B1614A" w:rsidRDefault="00680F21" w:rsidP="004F2DD3">
            <w:pPr>
              <w:spacing w:line="100" w:lineRule="atLeast"/>
              <w:jc w:val="center"/>
              <w:rPr>
                <w:rFonts w:ascii="Cambria" w:eastAsia="Calibri" w:hAnsi="Cambria"/>
                <w:b/>
                <w:lang w:val="pl-PL"/>
              </w:rPr>
            </w:pPr>
            <w:r w:rsidRPr="00B1614A">
              <w:rPr>
                <w:rFonts w:ascii="Cambria" w:eastAsia="Calibri" w:hAnsi="Cambria"/>
                <w:b/>
                <w:lang w:val="pl-PL"/>
              </w:rPr>
              <w:t>60</w:t>
            </w:r>
          </w:p>
        </w:tc>
        <w:tc>
          <w:tcPr>
            <w:tcW w:w="1701" w:type="dxa"/>
            <w:tcBorders>
              <w:top w:val="single" w:sz="4" w:space="0" w:color="000000"/>
              <w:left w:val="single" w:sz="4" w:space="0" w:color="000000"/>
              <w:bottom w:val="single" w:sz="4" w:space="0" w:color="000000"/>
              <w:right w:val="single" w:sz="4" w:space="0" w:color="000000"/>
            </w:tcBorders>
          </w:tcPr>
          <w:p w14:paraId="45C86405" w14:textId="77777777" w:rsidR="00680F21" w:rsidRPr="00B1614A" w:rsidRDefault="00680F21" w:rsidP="004F2DD3">
            <w:pPr>
              <w:spacing w:line="100" w:lineRule="atLeast"/>
              <w:jc w:val="center"/>
              <w:rPr>
                <w:rFonts w:ascii="Cambria" w:eastAsia="Calibri" w:hAnsi="Cambria"/>
                <w:lang w:val="pl-PL"/>
              </w:rPr>
            </w:pPr>
            <w:r w:rsidRPr="00B1614A">
              <w:rPr>
                <w:rFonts w:ascii="Cambria" w:eastAsia="Calibri" w:hAnsi="Cambria"/>
                <w:b/>
                <w:lang w:val="pl-PL"/>
              </w:rPr>
              <w:t>36</w:t>
            </w:r>
          </w:p>
        </w:tc>
      </w:tr>
      <w:tr w:rsidR="00680F21" w:rsidRPr="00B1614A" w14:paraId="63189486" w14:textId="77777777" w:rsidTr="004F2DD3">
        <w:trPr>
          <w:trHeight w:val="109"/>
        </w:trPr>
        <w:tc>
          <w:tcPr>
            <w:tcW w:w="7479" w:type="dxa"/>
            <w:gridSpan w:val="3"/>
            <w:tcBorders>
              <w:top w:val="single" w:sz="4" w:space="0" w:color="000000"/>
              <w:left w:val="single" w:sz="4" w:space="0" w:color="000000"/>
              <w:bottom w:val="single" w:sz="4" w:space="0" w:color="000000"/>
              <w:right w:val="single" w:sz="4" w:space="0" w:color="000000"/>
            </w:tcBorders>
          </w:tcPr>
          <w:p w14:paraId="4B561EF2" w14:textId="77777777" w:rsidR="00680F21" w:rsidRPr="00B1614A" w:rsidRDefault="00680F21" w:rsidP="004F2DD3">
            <w:pPr>
              <w:spacing w:line="360" w:lineRule="auto"/>
              <w:rPr>
                <w:rFonts w:ascii="Cambria" w:eastAsia="Calibri" w:hAnsi="Cambria"/>
                <w:b/>
                <w:lang w:val="pl-PL"/>
              </w:rPr>
            </w:pPr>
            <w:r w:rsidRPr="00B1614A">
              <w:rPr>
                <w:rFonts w:ascii="Cambria" w:eastAsia="Calibri" w:hAnsi="Cambria"/>
                <w:b/>
                <w:lang w:val="pl-PL"/>
              </w:rPr>
              <w:t>Rok II, semestr 3</w:t>
            </w:r>
          </w:p>
        </w:tc>
        <w:tc>
          <w:tcPr>
            <w:tcW w:w="1701" w:type="dxa"/>
            <w:tcBorders>
              <w:top w:val="single" w:sz="4" w:space="0" w:color="000000"/>
              <w:left w:val="single" w:sz="4" w:space="0" w:color="000000"/>
              <w:bottom w:val="single" w:sz="4" w:space="0" w:color="000000"/>
              <w:right w:val="single" w:sz="4" w:space="0" w:color="000000"/>
            </w:tcBorders>
          </w:tcPr>
          <w:p w14:paraId="41EE03E7" w14:textId="77777777" w:rsidR="00680F21" w:rsidRPr="00B1614A" w:rsidRDefault="00680F21" w:rsidP="004F2DD3">
            <w:pPr>
              <w:spacing w:line="360" w:lineRule="auto"/>
              <w:rPr>
                <w:rFonts w:ascii="Cambria" w:eastAsia="Calibri" w:hAnsi="Cambria"/>
                <w:b/>
                <w:lang w:val="pl-PL"/>
              </w:rPr>
            </w:pPr>
          </w:p>
        </w:tc>
      </w:tr>
      <w:tr w:rsidR="00680F21" w:rsidRPr="00B1614A" w14:paraId="15B8C467"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4106D031"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31</w:t>
            </w:r>
          </w:p>
          <w:p w14:paraId="3D6DB6C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32</w:t>
            </w:r>
          </w:p>
        </w:tc>
        <w:tc>
          <w:tcPr>
            <w:tcW w:w="5403" w:type="dxa"/>
            <w:tcBorders>
              <w:top w:val="single" w:sz="4" w:space="0" w:color="000000"/>
              <w:left w:val="single" w:sz="4" w:space="0" w:color="000000"/>
              <w:bottom w:val="single" w:sz="4" w:space="0" w:color="000000"/>
              <w:right w:val="single" w:sz="4" w:space="0" w:color="000000"/>
            </w:tcBorders>
          </w:tcPr>
          <w:p w14:paraId="3509B501"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Święta: państwowe, religijne i inne; życzenia, atrybuty świąteczne i prezenty.</w:t>
            </w:r>
          </w:p>
          <w:p w14:paraId="5071B07E"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Struktury leksykalno-gramatyczne.</w:t>
            </w:r>
          </w:p>
        </w:tc>
        <w:tc>
          <w:tcPr>
            <w:tcW w:w="1275" w:type="dxa"/>
            <w:tcBorders>
              <w:top w:val="single" w:sz="4" w:space="0" w:color="000000"/>
              <w:left w:val="single" w:sz="4" w:space="0" w:color="000000"/>
              <w:bottom w:val="single" w:sz="4" w:space="0" w:color="000000"/>
              <w:right w:val="single" w:sz="4" w:space="0" w:color="000000"/>
            </w:tcBorders>
          </w:tcPr>
          <w:p w14:paraId="348CB66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153E6516"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1976342B"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6C535AD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33</w:t>
            </w:r>
          </w:p>
          <w:p w14:paraId="54D1BA0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34</w:t>
            </w:r>
          </w:p>
        </w:tc>
        <w:tc>
          <w:tcPr>
            <w:tcW w:w="5403" w:type="dxa"/>
            <w:tcBorders>
              <w:top w:val="single" w:sz="4" w:space="0" w:color="000000"/>
              <w:left w:val="single" w:sz="4" w:space="0" w:color="000000"/>
              <w:bottom w:val="single" w:sz="4" w:space="0" w:color="000000"/>
              <w:right w:val="single" w:sz="4" w:space="0" w:color="000000"/>
            </w:tcBorders>
          </w:tcPr>
          <w:p w14:paraId="0CD9C3F5"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Wybrane ćwiczenia gramatyczne.</w:t>
            </w:r>
          </w:p>
          <w:p w14:paraId="193F50B1"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Rozwiazywanie zadań testowych (zamkniętych i otwartych).</w:t>
            </w:r>
          </w:p>
        </w:tc>
        <w:tc>
          <w:tcPr>
            <w:tcW w:w="1275" w:type="dxa"/>
            <w:tcBorders>
              <w:top w:val="single" w:sz="4" w:space="0" w:color="000000"/>
              <w:left w:val="single" w:sz="4" w:space="0" w:color="000000"/>
              <w:bottom w:val="single" w:sz="4" w:space="0" w:color="000000"/>
              <w:right w:val="single" w:sz="4" w:space="0" w:color="000000"/>
            </w:tcBorders>
          </w:tcPr>
          <w:p w14:paraId="2D07631B"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0F71BD4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287FF3BE"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66BC0905"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35</w:t>
            </w:r>
          </w:p>
        </w:tc>
        <w:tc>
          <w:tcPr>
            <w:tcW w:w="5403" w:type="dxa"/>
            <w:tcBorders>
              <w:top w:val="single" w:sz="4" w:space="0" w:color="000000"/>
              <w:left w:val="single" w:sz="4" w:space="0" w:color="000000"/>
              <w:bottom w:val="single" w:sz="4" w:space="0" w:color="000000"/>
              <w:right w:val="single" w:sz="4" w:space="0" w:color="000000"/>
            </w:tcBorders>
          </w:tcPr>
          <w:p w14:paraId="56B2F5E2"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Rosyjski Ośrodek Nauki i Kultury w Warszawie.</w:t>
            </w:r>
          </w:p>
        </w:tc>
        <w:tc>
          <w:tcPr>
            <w:tcW w:w="1275" w:type="dxa"/>
            <w:tcBorders>
              <w:top w:val="single" w:sz="4" w:space="0" w:color="000000"/>
              <w:left w:val="single" w:sz="4" w:space="0" w:color="000000"/>
              <w:bottom w:val="single" w:sz="4" w:space="0" w:color="000000"/>
              <w:right w:val="single" w:sz="4" w:space="0" w:color="000000"/>
            </w:tcBorders>
          </w:tcPr>
          <w:p w14:paraId="2A8FBC9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743A0E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7947DDA5"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4FB67A3E"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36</w:t>
            </w:r>
          </w:p>
          <w:p w14:paraId="267C7B89"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37</w:t>
            </w:r>
          </w:p>
        </w:tc>
        <w:tc>
          <w:tcPr>
            <w:tcW w:w="5403" w:type="dxa"/>
            <w:tcBorders>
              <w:top w:val="single" w:sz="4" w:space="0" w:color="000000"/>
              <w:left w:val="single" w:sz="4" w:space="0" w:color="000000"/>
              <w:bottom w:val="single" w:sz="4" w:space="0" w:color="000000"/>
              <w:right w:val="single" w:sz="4" w:space="0" w:color="000000"/>
            </w:tcBorders>
          </w:tcPr>
          <w:p w14:paraId="109BF689"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Kulinaria: wybrane, zdrowe przepisy kulinarne.</w:t>
            </w:r>
          </w:p>
          <w:p w14:paraId="4A4DAF59"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Wpływ krajów ościennych na bogactwo kuchni polskiej.</w:t>
            </w:r>
          </w:p>
        </w:tc>
        <w:tc>
          <w:tcPr>
            <w:tcW w:w="1275" w:type="dxa"/>
            <w:tcBorders>
              <w:top w:val="single" w:sz="4" w:space="0" w:color="000000"/>
              <w:left w:val="single" w:sz="4" w:space="0" w:color="000000"/>
              <w:bottom w:val="single" w:sz="4" w:space="0" w:color="000000"/>
              <w:right w:val="single" w:sz="4" w:space="0" w:color="000000"/>
            </w:tcBorders>
          </w:tcPr>
          <w:p w14:paraId="214CD169"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1B0A6816"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23B1BBD0"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550EF1FC"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38</w:t>
            </w:r>
          </w:p>
        </w:tc>
        <w:tc>
          <w:tcPr>
            <w:tcW w:w="5403" w:type="dxa"/>
            <w:tcBorders>
              <w:top w:val="single" w:sz="4" w:space="0" w:color="000000"/>
              <w:left w:val="single" w:sz="4" w:space="0" w:color="000000"/>
              <w:bottom w:val="single" w:sz="4" w:space="0" w:color="000000"/>
              <w:right w:val="single" w:sz="4" w:space="0" w:color="000000"/>
            </w:tcBorders>
          </w:tcPr>
          <w:p w14:paraId="396631E1"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20945CB5"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76B548AB"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2EE1F9AB" w14:textId="77777777" w:rsidTr="004F2DD3">
        <w:trPr>
          <w:trHeight w:val="222"/>
        </w:trPr>
        <w:tc>
          <w:tcPr>
            <w:tcW w:w="801" w:type="dxa"/>
            <w:tcBorders>
              <w:top w:val="single" w:sz="4" w:space="0" w:color="000000"/>
              <w:left w:val="single" w:sz="4" w:space="0" w:color="000000"/>
              <w:bottom w:val="single" w:sz="4" w:space="0" w:color="000000"/>
              <w:right w:val="single" w:sz="4" w:space="0" w:color="000000"/>
            </w:tcBorders>
          </w:tcPr>
          <w:p w14:paraId="747EDF6B"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39</w:t>
            </w:r>
          </w:p>
          <w:p w14:paraId="424E094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40</w:t>
            </w:r>
          </w:p>
        </w:tc>
        <w:tc>
          <w:tcPr>
            <w:tcW w:w="5403" w:type="dxa"/>
            <w:tcBorders>
              <w:top w:val="single" w:sz="4" w:space="0" w:color="000000"/>
              <w:left w:val="single" w:sz="4" w:space="0" w:color="000000"/>
              <w:bottom w:val="single" w:sz="4" w:space="0" w:color="000000"/>
              <w:right w:val="single" w:sz="4" w:space="0" w:color="000000"/>
            </w:tcBorders>
          </w:tcPr>
          <w:p w14:paraId="46C7AB82"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Przygoda z kolekcjonowaniem.</w:t>
            </w:r>
          </w:p>
          <w:p w14:paraId="750B8093"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Gromadzenie wybranych przedmiotów.</w:t>
            </w:r>
          </w:p>
        </w:tc>
        <w:tc>
          <w:tcPr>
            <w:tcW w:w="1275" w:type="dxa"/>
            <w:tcBorders>
              <w:top w:val="single" w:sz="4" w:space="0" w:color="000000"/>
              <w:left w:val="single" w:sz="4" w:space="0" w:color="000000"/>
              <w:bottom w:val="single" w:sz="4" w:space="0" w:color="000000"/>
              <w:right w:val="single" w:sz="4" w:space="0" w:color="000000"/>
            </w:tcBorders>
          </w:tcPr>
          <w:p w14:paraId="55508C40"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0E214F0A"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238D295F" w14:textId="77777777" w:rsidTr="004F2DD3">
        <w:trPr>
          <w:trHeight w:val="222"/>
        </w:trPr>
        <w:tc>
          <w:tcPr>
            <w:tcW w:w="801" w:type="dxa"/>
            <w:tcBorders>
              <w:top w:val="single" w:sz="4" w:space="0" w:color="000000"/>
              <w:left w:val="single" w:sz="4" w:space="0" w:color="000000"/>
              <w:bottom w:val="single" w:sz="4" w:space="0" w:color="000000"/>
              <w:right w:val="single" w:sz="4" w:space="0" w:color="000000"/>
            </w:tcBorders>
          </w:tcPr>
          <w:p w14:paraId="2E33D01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41</w:t>
            </w:r>
          </w:p>
          <w:p w14:paraId="14C2DA53"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42</w:t>
            </w:r>
          </w:p>
        </w:tc>
        <w:tc>
          <w:tcPr>
            <w:tcW w:w="5403" w:type="dxa"/>
            <w:tcBorders>
              <w:top w:val="single" w:sz="4" w:space="0" w:color="000000"/>
              <w:left w:val="single" w:sz="4" w:space="0" w:color="000000"/>
              <w:bottom w:val="single" w:sz="4" w:space="0" w:color="000000"/>
              <w:right w:val="single" w:sz="4" w:space="0" w:color="000000"/>
            </w:tcBorders>
          </w:tcPr>
          <w:p w14:paraId="123E5F12"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Zakupy. Rodzaje sklepów: hipermarkety, supermarkety, dyskonty,  sieci małych sklepów; produkty, prezenty.</w:t>
            </w:r>
          </w:p>
        </w:tc>
        <w:tc>
          <w:tcPr>
            <w:tcW w:w="1275" w:type="dxa"/>
            <w:tcBorders>
              <w:top w:val="single" w:sz="4" w:space="0" w:color="000000"/>
              <w:left w:val="single" w:sz="4" w:space="0" w:color="000000"/>
              <w:bottom w:val="single" w:sz="4" w:space="0" w:color="000000"/>
              <w:right w:val="single" w:sz="4" w:space="0" w:color="000000"/>
            </w:tcBorders>
          </w:tcPr>
          <w:p w14:paraId="7DD202D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7CC4C381"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495303A8" w14:textId="77777777" w:rsidTr="004F2DD3">
        <w:trPr>
          <w:trHeight w:val="127"/>
        </w:trPr>
        <w:tc>
          <w:tcPr>
            <w:tcW w:w="801" w:type="dxa"/>
            <w:tcBorders>
              <w:top w:val="single" w:sz="4" w:space="0" w:color="000000"/>
              <w:left w:val="single" w:sz="4" w:space="0" w:color="000000"/>
              <w:bottom w:val="single" w:sz="4" w:space="0" w:color="000000"/>
              <w:right w:val="single" w:sz="4" w:space="0" w:color="000000"/>
            </w:tcBorders>
          </w:tcPr>
          <w:p w14:paraId="7978DE93"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43</w:t>
            </w:r>
          </w:p>
          <w:p w14:paraId="2CFFAF08" w14:textId="77777777" w:rsidR="00680F21" w:rsidRPr="00B1614A" w:rsidRDefault="00680F21" w:rsidP="004F2DD3">
            <w:pPr>
              <w:spacing w:line="360" w:lineRule="auto"/>
              <w:jc w:val="center"/>
              <w:rPr>
                <w:rFonts w:ascii="Cambria" w:eastAsia="Calibri" w:hAnsi="Cambria"/>
                <w:bCs/>
                <w:lang w:val="pl-PL"/>
              </w:rPr>
            </w:pPr>
            <w:r w:rsidRPr="00B1614A">
              <w:rPr>
                <w:rFonts w:ascii="Cambria" w:eastAsia="Calibri" w:hAnsi="Cambria"/>
                <w:lang w:val="pl-PL"/>
              </w:rPr>
              <w:t>Ć 44</w:t>
            </w:r>
          </w:p>
        </w:tc>
        <w:tc>
          <w:tcPr>
            <w:tcW w:w="5403" w:type="dxa"/>
            <w:tcBorders>
              <w:top w:val="single" w:sz="4" w:space="0" w:color="000000"/>
              <w:left w:val="single" w:sz="4" w:space="0" w:color="000000"/>
              <w:bottom w:val="single" w:sz="4" w:space="0" w:color="000000"/>
              <w:right w:val="single" w:sz="4" w:space="0" w:color="000000"/>
            </w:tcBorders>
          </w:tcPr>
          <w:p w14:paraId="67EA82AC" w14:textId="77777777" w:rsidR="00680F21" w:rsidRPr="00B1614A" w:rsidRDefault="00680F21" w:rsidP="004F2DD3">
            <w:pPr>
              <w:spacing w:line="360" w:lineRule="auto"/>
              <w:jc w:val="both"/>
              <w:rPr>
                <w:rFonts w:ascii="Cambria" w:eastAsia="Calibri" w:hAnsi="Cambria"/>
                <w:bCs/>
                <w:lang w:val="pl-PL"/>
              </w:rPr>
            </w:pPr>
            <w:r w:rsidRPr="00B1614A">
              <w:rPr>
                <w:rFonts w:ascii="Cambria" w:eastAsia="Calibri" w:hAnsi="Cambria"/>
                <w:bCs/>
                <w:lang w:val="pl-PL"/>
              </w:rPr>
              <w:t>Problemy współczesnego świata. Degradacja środowiska naturalnego.</w:t>
            </w:r>
          </w:p>
        </w:tc>
        <w:tc>
          <w:tcPr>
            <w:tcW w:w="1275" w:type="dxa"/>
            <w:tcBorders>
              <w:top w:val="single" w:sz="4" w:space="0" w:color="000000"/>
              <w:left w:val="single" w:sz="4" w:space="0" w:color="000000"/>
              <w:bottom w:val="single" w:sz="4" w:space="0" w:color="000000"/>
              <w:right w:val="single" w:sz="4" w:space="0" w:color="000000"/>
            </w:tcBorders>
          </w:tcPr>
          <w:p w14:paraId="2AA3E63D"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6CC47F42"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7CFD19FC" w14:textId="77777777" w:rsidTr="004F2DD3">
        <w:trPr>
          <w:trHeight w:val="127"/>
        </w:trPr>
        <w:tc>
          <w:tcPr>
            <w:tcW w:w="801" w:type="dxa"/>
            <w:tcBorders>
              <w:top w:val="single" w:sz="4" w:space="0" w:color="000000"/>
              <w:left w:val="single" w:sz="4" w:space="0" w:color="000000"/>
              <w:bottom w:val="single" w:sz="4" w:space="0" w:color="000000"/>
              <w:right w:val="single" w:sz="4" w:space="0" w:color="000000"/>
            </w:tcBorders>
          </w:tcPr>
          <w:p w14:paraId="10C02777"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Ć 45</w:t>
            </w:r>
          </w:p>
        </w:tc>
        <w:tc>
          <w:tcPr>
            <w:tcW w:w="5403" w:type="dxa"/>
            <w:tcBorders>
              <w:top w:val="single" w:sz="4" w:space="0" w:color="000000"/>
              <w:left w:val="single" w:sz="4" w:space="0" w:color="000000"/>
              <w:bottom w:val="single" w:sz="4" w:space="0" w:color="000000"/>
              <w:right w:val="single" w:sz="4" w:space="0" w:color="000000"/>
            </w:tcBorders>
          </w:tcPr>
          <w:p w14:paraId="36B6B521" w14:textId="77777777" w:rsidR="00680F21" w:rsidRPr="00B1614A" w:rsidRDefault="00680F21" w:rsidP="004F2DD3">
            <w:pPr>
              <w:spacing w:line="360" w:lineRule="auto"/>
              <w:jc w:val="both"/>
              <w:rPr>
                <w:rFonts w:ascii="Cambria" w:eastAsia="Calibri" w:hAnsi="Cambria"/>
                <w:lang w:val="pl-PL"/>
              </w:rPr>
            </w:pPr>
            <w:r w:rsidRPr="00B1614A">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1A4F95F9"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7A3922E8"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lang w:val="pl-PL"/>
              </w:rPr>
              <w:t>2</w:t>
            </w:r>
          </w:p>
        </w:tc>
      </w:tr>
      <w:tr w:rsidR="00680F21" w:rsidRPr="00B1614A" w14:paraId="139E55E4" w14:textId="77777777" w:rsidTr="004F2DD3">
        <w:trPr>
          <w:trHeight w:val="254"/>
        </w:trPr>
        <w:tc>
          <w:tcPr>
            <w:tcW w:w="6204" w:type="dxa"/>
            <w:gridSpan w:val="2"/>
            <w:tcBorders>
              <w:top w:val="single" w:sz="4" w:space="0" w:color="000000"/>
              <w:left w:val="single" w:sz="4" w:space="0" w:color="000000"/>
              <w:bottom w:val="single" w:sz="4" w:space="0" w:color="000000"/>
              <w:right w:val="single" w:sz="4" w:space="0" w:color="000000"/>
            </w:tcBorders>
          </w:tcPr>
          <w:p w14:paraId="14DAD48E" w14:textId="77777777" w:rsidR="00680F21" w:rsidRPr="00B1614A" w:rsidRDefault="00680F21" w:rsidP="004F2DD3">
            <w:pPr>
              <w:spacing w:line="360" w:lineRule="auto"/>
              <w:jc w:val="right"/>
              <w:rPr>
                <w:rFonts w:ascii="Cambria" w:eastAsia="Calibri" w:hAnsi="Cambria"/>
                <w:b/>
                <w:lang w:val="pl-PL"/>
              </w:rPr>
            </w:pPr>
            <w:r w:rsidRPr="00B1614A">
              <w:rPr>
                <w:rFonts w:ascii="Cambria" w:eastAsia="Calibri" w:hAnsi="Cambria"/>
                <w:b/>
                <w:bCs/>
                <w:lang w:val="pl-PL"/>
              </w:rPr>
              <w:t>Suma godzin na II roku</w:t>
            </w:r>
          </w:p>
        </w:tc>
        <w:tc>
          <w:tcPr>
            <w:tcW w:w="1275" w:type="dxa"/>
            <w:tcBorders>
              <w:top w:val="single" w:sz="4" w:space="0" w:color="000000"/>
              <w:left w:val="single" w:sz="4" w:space="0" w:color="000000"/>
              <w:bottom w:val="single" w:sz="4" w:space="0" w:color="000000"/>
              <w:right w:val="single" w:sz="4" w:space="0" w:color="000000"/>
            </w:tcBorders>
          </w:tcPr>
          <w:p w14:paraId="2A1916BE" w14:textId="77777777" w:rsidR="00680F21" w:rsidRPr="00B1614A" w:rsidRDefault="00680F21" w:rsidP="004F2DD3">
            <w:pPr>
              <w:spacing w:line="360" w:lineRule="auto"/>
              <w:jc w:val="center"/>
              <w:rPr>
                <w:rFonts w:ascii="Cambria" w:eastAsia="Calibri" w:hAnsi="Cambria"/>
                <w:b/>
                <w:lang w:val="pl-PL"/>
              </w:rPr>
            </w:pPr>
            <w:r w:rsidRPr="00B1614A">
              <w:rPr>
                <w:rFonts w:ascii="Cambria" w:eastAsia="Calibri" w:hAnsi="Cambria"/>
                <w:b/>
                <w:lang w:val="pl-PL"/>
              </w:rPr>
              <w:t>30</w:t>
            </w:r>
          </w:p>
        </w:tc>
        <w:tc>
          <w:tcPr>
            <w:tcW w:w="1701" w:type="dxa"/>
            <w:tcBorders>
              <w:top w:val="single" w:sz="4" w:space="0" w:color="000000"/>
              <w:left w:val="single" w:sz="4" w:space="0" w:color="000000"/>
              <w:bottom w:val="single" w:sz="4" w:space="0" w:color="000000"/>
              <w:right w:val="single" w:sz="4" w:space="0" w:color="000000"/>
            </w:tcBorders>
          </w:tcPr>
          <w:p w14:paraId="1F8A319F"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b/>
                <w:lang w:val="pl-PL"/>
              </w:rPr>
              <w:t>18</w:t>
            </w:r>
          </w:p>
        </w:tc>
      </w:tr>
      <w:tr w:rsidR="00680F21" w:rsidRPr="00B1614A" w14:paraId="486E219E" w14:textId="77777777" w:rsidTr="004F2DD3">
        <w:tc>
          <w:tcPr>
            <w:tcW w:w="6204" w:type="dxa"/>
            <w:gridSpan w:val="2"/>
            <w:tcBorders>
              <w:top w:val="single" w:sz="4" w:space="0" w:color="000000"/>
              <w:left w:val="single" w:sz="4" w:space="0" w:color="000000"/>
              <w:bottom w:val="single" w:sz="4" w:space="0" w:color="000000"/>
              <w:right w:val="single" w:sz="4" w:space="0" w:color="000000"/>
            </w:tcBorders>
          </w:tcPr>
          <w:p w14:paraId="3C51B6FD" w14:textId="77777777" w:rsidR="00680F21" w:rsidRPr="00B1614A" w:rsidRDefault="00680F21" w:rsidP="004F2DD3">
            <w:pPr>
              <w:spacing w:line="360" w:lineRule="auto"/>
              <w:jc w:val="right"/>
              <w:rPr>
                <w:rFonts w:ascii="Cambria" w:eastAsia="Calibri" w:hAnsi="Cambria"/>
                <w:b/>
                <w:lang w:val="pl-PL"/>
              </w:rPr>
            </w:pPr>
            <w:r w:rsidRPr="00B1614A">
              <w:rPr>
                <w:rFonts w:ascii="Cambria" w:eastAsia="Calibri" w:hAnsi="Cambria"/>
                <w:b/>
                <w:lang w:val="pl-PL"/>
              </w:rPr>
              <w:t>Razem liczba godzin ćwiczeń</w:t>
            </w:r>
          </w:p>
        </w:tc>
        <w:tc>
          <w:tcPr>
            <w:tcW w:w="1275" w:type="dxa"/>
            <w:tcBorders>
              <w:top w:val="single" w:sz="4" w:space="0" w:color="000000"/>
              <w:left w:val="single" w:sz="4" w:space="0" w:color="000000"/>
              <w:bottom w:val="single" w:sz="4" w:space="0" w:color="000000"/>
              <w:right w:val="single" w:sz="4" w:space="0" w:color="000000"/>
            </w:tcBorders>
          </w:tcPr>
          <w:p w14:paraId="25E5D35D" w14:textId="77777777" w:rsidR="00680F21" w:rsidRPr="00B1614A" w:rsidRDefault="00680F21" w:rsidP="004F2DD3">
            <w:pPr>
              <w:spacing w:line="360" w:lineRule="auto"/>
              <w:jc w:val="center"/>
              <w:rPr>
                <w:rFonts w:ascii="Cambria" w:eastAsia="Calibri" w:hAnsi="Cambria"/>
                <w:b/>
                <w:lang w:val="pl-PL"/>
              </w:rPr>
            </w:pPr>
            <w:r w:rsidRPr="00B1614A">
              <w:rPr>
                <w:rFonts w:ascii="Cambria" w:eastAsia="Calibri" w:hAnsi="Cambria"/>
                <w:b/>
                <w:lang w:val="pl-PL"/>
              </w:rPr>
              <w:t>90</w:t>
            </w:r>
          </w:p>
        </w:tc>
        <w:tc>
          <w:tcPr>
            <w:tcW w:w="1701" w:type="dxa"/>
            <w:tcBorders>
              <w:top w:val="single" w:sz="4" w:space="0" w:color="000000"/>
              <w:left w:val="single" w:sz="4" w:space="0" w:color="000000"/>
              <w:bottom w:val="single" w:sz="4" w:space="0" w:color="000000"/>
              <w:right w:val="single" w:sz="4" w:space="0" w:color="000000"/>
            </w:tcBorders>
          </w:tcPr>
          <w:p w14:paraId="7CEA6D40" w14:textId="77777777" w:rsidR="00680F21" w:rsidRPr="00B1614A" w:rsidRDefault="00680F21" w:rsidP="004F2DD3">
            <w:pPr>
              <w:spacing w:line="360" w:lineRule="auto"/>
              <w:jc w:val="center"/>
              <w:rPr>
                <w:rFonts w:ascii="Cambria" w:eastAsia="Calibri" w:hAnsi="Cambria"/>
                <w:lang w:val="pl-PL"/>
              </w:rPr>
            </w:pPr>
            <w:r w:rsidRPr="00B1614A">
              <w:rPr>
                <w:rFonts w:ascii="Cambria" w:eastAsia="Calibri" w:hAnsi="Cambria"/>
                <w:b/>
                <w:lang w:val="pl-PL"/>
              </w:rPr>
              <w:t>54</w:t>
            </w:r>
          </w:p>
        </w:tc>
      </w:tr>
    </w:tbl>
    <w:p w14:paraId="2E373579" w14:textId="77777777" w:rsidR="00680F21" w:rsidRPr="00B1614A" w:rsidRDefault="00680F21" w:rsidP="00DD7979">
      <w:pPr>
        <w:spacing w:before="120" w:line="259" w:lineRule="auto"/>
        <w:rPr>
          <w:rFonts w:ascii="Cambria" w:eastAsia="Aptos" w:hAnsi="Cambria"/>
          <w:b/>
          <w:bCs/>
          <w:lang w:val="pl-PL"/>
        </w:rPr>
      </w:pPr>
      <w:r w:rsidRPr="00B1614A">
        <w:rPr>
          <w:rFonts w:ascii="Cambria" w:eastAsia="Aptos" w:hAnsi="Cambria"/>
          <w:b/>
          <w:bCs/>
          <w:lang w:val="pl-PL"/>
        </w:rPr>
        <w:t>7. Metody oraz środki dydaktyczne wykorzystywane w ramach poszczególnych form zajęć</w:t>
      </w:r>
    </w:p>
    <w:tbl>
      <w:tblPr>
        <w:tblW w:w="9072" w:type="dxa"/>
        <w:tblInd w:w="108" w:type="dxa"/>
        <w:tblLayout w:type="fixed"/>
        <w:tblLook w:val="0000" w:firstRow="0" w:lastRow="0" w:firstColumn="0" w:lastColumn="0" w:noHBand="0" w:noVBand="0"/>
      </w:tblPr>
      <w:tblGrid>
        <w:gridCol w:w="1418"/>
        <w:gridCol w:w="4678"/>
        <w:gridCol w:w="2976"/>
      </w:tblGrid>
      <w:tr w:rsidR="00680F21" w:rsidRPr="00B1614A" w14:paraId="7891A7E5" w14:textId="77777777" w:rsidTr="004F2DD3">
        <w:tc>
          <w:tcPr>
            <w:tcW w:w="1418" w:type="dxa"/>
            <w:tcBorders>
              <w:top w:val="single" w:sz="4" w:space="0" w:color="000000"/>
              <w:left w:val="single" w:sz="4" w:space="0" w:color="000000"/>
              <w:bottom w:val="single" w:sz="4" w:space="0" w:color="000000"/>
              <w:right w:val="single" w:sz="4" w:space="0" w:color="000000"/>
            </w:tcBorders>
          </w:tcPr>
          <w:p w14:paraId="170B2F9D"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Forma zajęć</w:t>
            </w:r>
          </w:p>
        </w:tc>
        <w:tc>
          <w:tcPr>
            <w:tcW w:w="4678" w:type="dxa"/>
            <w:tcBorders>
              <w:top w:val="single" w:sz="4" w:space="0" w:color="000000"/>
              <w:left w:val="single" w:sz="4" w:space="0" w:color="000000"/>
              <w:bottom w:val="single" w:sz="4" w:space="0" w:color="000000"/>
              <w:right w:val="single" w:sz="4" w:space="0" w:color="000000"/>
            </w:tcBorders>
          </w:tcPr>
          <w:p w14:paraId="232E468B"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Metody dydaktyczne (wybór z listy)</w:t>
            </w:r>
          </w:p>
        </w:tc>
        <w:tc>
          <w:tcPr>
            <w:tcW w:w="2976" w:type="dxa"/>
            <w:tcBorders>
              <w:top w:val="single" w:sz="4" w:space="0" w:color="000000"/>
              <w:left w:val="single" w:sz="4" w:space="0" w:color="000000"/>
              <w:bottom w:val="single" w:sz="4" w:space="0" w:color="000000"/>
              <w:right w:val="single" w:sz="4" w:space="0" w:color="000000"/>
            </w:tcBorders>
          </w:tcPr>
          <w:p w14:paraId="4155184A"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Ś</w:t>
            </w:r>
            <w:r w:rsidRPr="00B1614A">
              <w:rPr>
                <w:rFonts w:ascii="Cambria" w:eastAsia="Aptos" w:hAnsi="Cambria"/>
                <w:b/>
                <w:lang w:val="pl-PL"/>
              </w:rPr>
              <w:t>rodki dydaktyczne</w:t>
            </w:r>
          </w:p>
        </w:tc>
      </w:tr>
      <w:tr w:rsidR="00680F21" w:rsidRPr="00B1614A" w14:paraId="492E949C" w14:textId="77777777" w:rsidTr="004F2DD3">
        <w:tc>
          <w:tcPr>
            <w:tcW w:w="1418" w:type="dxa"/>
            <w:tcBorders>
              <w:top w:val="single" w:sz="4" w:space="0" w:color="000000"/>
              <w:left w:val="single" w:sz="4" w:space="0" w:color="000000"/>
              <w:bottom w:val="single" w:sz="4" w:space="0" w:color="000000"/>
              <w:right w:val="single" w:sz="4" w:space="0" w:color="000000"/>
            </w:tcBorders>
          </w:tcPr>
          <w:p w14:paraId="06E2F44E" w14:textId="77777777" w:rsidR="00680F21" w:rsidRPr="00B1614A" w:rsidRDefault="00680F21" w:rsidP="004F2DD3">
            <w:pPr>
              <w:spacing w:after="160" w:line="259" w:lineRule="auto"/>
              <w:rPr>
                <w:rFonts w:ascii="Cambria" w:eastAsia="Aptos" w:hAnsi="Cambria"/>
                <w:bCs/>
                <w:lang w:val="pl-PL"/>
              </w:rPr>
            </w:pPr>
            <w:r w:rsidRPr="00B1614A">
              <w:rPr>
                <w:rFonts w:ascii="Cambria" w:eastAsia="Aptos" w:hAnsi="Cambria"/>
                <w:bCs/>
                <w:lang w:val="pl-PL"/>
              </w:rPr>
              <w:t>Ćwiczenia</w:t>
            </w:r>
          </w:p>
        </w:tc>
        <w:tc>
          <w:tcPr>
            <w:tcW w:w="4678" w:type="dxa"/>
            <w:tcBorders>
              <w:top w:val="single" w:sz="4" w:space="0" w:color="000000"/>
              <w:left w:val="single" w:sz="4" w:space="0" w:color="000000"/>
              <w:bottom w:val="single" w:sz="4" w:space="0" w:color="000000"/>
              <w:right w:val="single" w:sz="4" w:space="0" w:color="000000"/>
            </w:tcBorders>
          </w:tcPr>
          <w:p w14:paraId="4BC30E68"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
                <w:bCs/>
                <w:lang w:val="pl-PL"/>
              </w:rPr>
              <w:t>M3</w:t>
            </w:r>
            <w:r w:rsidRPr="00B1614A">
              <w:rPr>
                <w:rFonts w:ascii="Cambria" w:eastAsia="Aptos" w:hAnsi="Cambria"/>
                <w:bCs/>
                <w:lang w:val="pl-PL"/>
              </w:rPr>
              <w:t xml:space="preserve"> – Metoda eksponująca</w:t>
            </w:r>
          </w:p>
          <w:p w14:paraId="150C7CDB"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Cs/>
                <w:lang w:val="pl-PL"/>
              </w:rPr>
              <w:t>Pokaz materiału audiowizualnego, pokaz prezentacji multimedialnej.</w:t>
            </w:r>
          </w:p>
          <w:p w14:paraId="1B1EA591"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
                <w:bCs/>
                <w:lang w:val="pl-PL"/>
              </w:rPr>
              <w:t>M5</w:t>
            </w:r>
            <w:r w:rsidRPr="00B1614A">
              <w:rPr>
                <w:rFonts w:ascii="Cambria" w:eastAsia="Aptos" w:hAnsi="Cambria"/>
                <w:bCs/>
                <w:lang w:val="pl-PL"/>
              </w:rPr>
              <w:t xml:space="preserve"> – Metoda praktyczna</w:t>
            </w:r>
          </w:p>
          <w:p w14:paraId="01C27483" w14:textId="77777777" w:rsidR="00680F21" w:rsidRPr="00B1614A" w:rsidRDefault="00680F21" w:rsidP="004F2DD3">
            <w:pPr>
              <w:spacing w:line="259" w:lineRule="auto"/>
              <w:rPr>
                <w:rFonts w:ascii="Cambria" w:eastAsia="Aptos" w:hAnsi="Cambria"/>
                <w:bCs/>
                <w:lang w:val="pl-PL"/>
              </w:rPr>
            </w:pPr>
            <w:r w:rsidRPr="00B1614A">
              <w:rPr>
                <w:rFonts w:ascii="Cambria" w:eastAsia="Aptos" w:hAnsi="Cambria"/>
                <w:b/>
                <w:bCs/>
                <w:lang w:val="pl-PL"/>
              </w:rPr>
              <w:t>2.</w:t>
            </w:r>
            <w:r w:rsidRPr="00B1614A">
              <w:rPr>
                <w:rFonts w:ascii="Cambria" w:eastAsia="Aptos" w:hAnsi="Cambria"/>
                <w:bCs/>
                <w:lang w:val="pl-PL"/>
              </w:rPr>
              <w:t xml:space="preserve"> Ćwiczenia przedmiotowe, np. czytanie i analiza tekstu źródłowego, praca z tekstem źródłowym</w:t>
            </w:r>
          </w:p>
          <w:p w14:paraId="1BFC67FC"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lastRenderedPageBreak/>
              <w:t>5.</w:t>
            </w:r>
            <w:r w:rsidRPr="00B1614A">
              <w:rPr>
                <w:rFonts w:ascii="Cambria" w:eastAsia="Aptos" w:hAnsi="Cambria"/>
                <w:bCs/>
                <w:lang w:val="pl-PL"/>
              </w:rPr>
              <w:t xml:space="preserve">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976" w:type="dxa"/>
            <w:tcBorders>
              <w:top w:val="single" w:sz="4" w:space="0" w:color="000000"/>
              <w:left w:val="single" w:sz="4" w:space="0" w:color="000000"/>
              <w:bottom w:val="single" w:sz="4" w:space="0" w:color="000000"/>
              <w:right w:val="single" w:sz="4" w:space="0" w:color="000000"/>
            </w:tcBorders>
          </w:tcPr>
          <w:p w14:paraId="3D2DF056"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lastRenderedPageBreak/>
              <w:t>- tablica,</w:t>
            </w:r>
          </w:p>
          <w:p w14:paraId="2669F028"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odtwarzacz CD,</w:t>
            </w:r>
          </w:p>
          <w:p w14:paraId="492EEB00"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projektor,</w:t>
            </w:r>
          </w:p>
          <w:p w14:paraId="27FA28E2"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t>- sprzęt multimedialny,</w:t>
            </w:r>
          </w:p>
          <w:p w14:paraId="42FF1D53"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lang w:val="pl-PL"/>
              </w:rPr>
              <w:lastRenderedPageBreak/>
              <w:t>- laptop.</w:t>
            </w:r>
          </w:p>
          <w:p w14:paraId="5014CDF8" w14:textId="77777777" w:rsidR="00680F21" w:rsidRPr="00B1614A" w:rsidRDefault="00680F21" w:rsidP="004F2DD3">
            <w:pPr>
              <w:spacing w:after="160" w:line="259" w:lineRule="auto"/>
              <w:rPr>
                <w:rFonts w:ascii="Cambria" w:eastAsia="Aptos" w:hAnsi="Cambria"/>
                <w:lang w:val="pl-PL"/>
              </w:rPr>
            </w:pPr>
          </w:p>
        </w:tc>
      </w:tr>
    </w:tbl>
    <w:p w14:paraId="1B0805A2" w14:textId="77777777" w:rsidR="00680F21" w:rsidRPr="00B1614A" w:rsidRDefault="00680F21" w:rsidP="004F2DD3">
      <w:pPr>
        <w:spacing w:after="160" w:line="259" w:lineRule="auto"/>
        <w:rPr>
          <w:rFonts w:ascii="Cambria" w:eastAsia="Aptos" w:hAnsi="Cambria"/>
          <w:b/>
          <w:bCs/>
          <w:lang w:val="pl-PL"/>
        </w:rPr>
      </w:pPr>
    </w:p>
    <w:p w14:paraId="1DCCCCFA"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8. Sposoby (metody) weryfikacji i oceny efektów uczenia się osiągniętych przez studenta</w:t>
      </w:r>
    </w:p>
    <w:p w14:paraId="54E06457"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bCs/>
          <w:lang w:val="pl-PL"/>
        </w:rPr>
        <w:t>8.1. Sposoby (metody) oceniania osiągnięcia efektów uczenia się na poszczególnych formach zajęć</w:t>
      </w:r>
    </w:p>
    <w:tbl>
      <w:tblPr>
        <w:tblW w:w="9072" w:type="dxa"/>
        <w:tblInd w:w="108" w:type="dxa"/>
        <w:tblLayout w:type="fixed"/>
        <w:tblLook w:val="0000" w:firstRow="0" w:lastRow="0" w:firstColumn="0" w:lastColumn="0" w:noHBand="0" w:noVBand="0"/>
      </w:tblPr>
      <w:tblGrid>
        <w:gridCol w:w="1458"/>
        <w:gridCol w:w="4779"/>
        <w:gridCol w:w="2835"/>
      </w:tblGrid>
      <w:tr w:rsidR="00680F21" w:rsidRPr="00B1614A" w14:paraId="2073A6D9" w14:textId="77777777" w:rsidTr="004F2DD3">
        <w:tc>
          <w:tcPr>
            <w:tcW w:w="1458" w:type="dxa"/>
            <w:tcBorders>
              <w:top w:val="single" w:sz="4" w:space="0" w:color="000000"/>
              <w:left w:val="single" w:sz="4" w:space="0" w:color="000000"/>
              <w:bottom w:val="single" w:sz="4" w:space="0" w:color="000000"/>
              <w:right w:val="single" w:sz="4" w:space="0" w:color="000000"/>
            </w:tcBorders>
            <w:vAlign w:val="center"/>
          </w:tcPr>
          <w:p w14:paraId="3F764F6C"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bCs/>
                <w:lang w:val="pl-PL"/>
              </w:rPr>
              <w:t>Forma zajęć</w:t>
            </w:r>
          </w:p>
        </w:tc>
        <w:tc>
          <w:tcPr>
            <w:tcW w:w="4779" w:type="dxa"/>
            <w:tcBorders>
              <w:top w:val="single" w:sz="4" w:space="0" w:color="000000"/>
              <w:left w:val="single" w:sz="4" w:space="0" w:color="000000"/>
              <w:bottom w:val="single" w:sz="4" w:space="0" w:color="000000"/>
              <w:right w:val="single" w:sz="4" w:space="0" w:color="000000"/>
            </w:tcBorders>
            <w:vAlign w:val="center"/>
          </w:tcPr>
          <w:p w14:paraId="38D1B8B4"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 xml:space="preserve">Ocena formująca (F) </w:t>
            </w:r>
          </w:p>
          <w:p w14:paraId="60A79C64"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 xml:space="preserve">– </w:t>
            </w:r>
            <w:r w:rsidRPr="00B1614A">
              <w:rPr>
                <w:rFonts w:ascii="Cambria" w:eastAsia="Aptos" w:hAnsi="Cambria"/>
                <w:lang w:val="pl-PL"/>
              </w:rPr>
              <w:t xml:space="preserve">wskazuje studentowi na potrzebę uzupełniania wiedzy lub stosowania określonych metod i narzędzi, stymulujące do doskonalenia efektów pracy </w:t>
            </w:r>
            <w:r w:rsidRPr="00B1614A">
              <w:rPr>
                <w:rFonts w:ascii="Cambria" w:eastAsia="Aptos" w:hAnsi="Cambria"/>
                <w:b/>
                <w:lang w:val="pl-PL"/>
              </w:rPr>
              <w:t>(wybór z listy)</w:t>
            </w:r>
          </w:p>
        </w:tc>
        <w:tc>
          <w:tcPr>
            <w:tcW w:w="2835" w:type="dxa"/>
            <w:tcBorders>
              <w:top w:val="single" w:sz="4" w:space="0" w:color="000000"/>
              <w:left w:val="single" w:sz="4" w:space="0" w:color="000000"/>
              <w:bottom w:val="single" w:sz="4" w:space="0" w:color="000000"/>
              <w:right w:val="single" w:sz="4" w:space="0" w:color="000000"/>
            </w:tcBorders>
            <w:vAlign w:val="center"/>
          </w:tcPr>
          <w:p w14:paraId="1927A1B7"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lang w:val="pl-PL"/>
              </w:rPr>
              <w:t xml:space="preserve">Ocena podsumowująca (P) – </w:t>
            </w:r>
            <w:r w:rsidRPr="00B1614A">
              <w:rPr>
                <w:rFonts w:ascii="Cambria" w:eastAsia="Aptos" w:hAnsi="Cambria"/>
                <w:lang w:val="pl-PL"/>
              </w:rPr>
              <w:t xml:space="preserve">podsumowuje osiągnięte efekty uczenia się </w:t>
            </w:r>
            <w:r w:rsidRPr="00B1614A">
              <w:rPr>
                <w:rFonts w:ascii="Cambria" w:eastAsia="Aptos" w:hAnsi="Cambria"/>
                <w:b/>
                <w:lang w:val="pl-PL"/>
              </w:rPr>
              <w:t>(wybór z listy)</w:t>
            </w:r>
          </w:p>
        </w:tc>
      </w:tr>
      <w:tr w:rsidR="00680F21" w:rsidRPr="00B1614A" w14:paraId="07E8AF7A" w14:textId="77777777" w:rsidTr="004F2DD3">
        <w:tc>
          <w:tcPr>
            <w:tcW w:w="1458" w:type="dxa"/>
            <w:tcBorders>
              <w:top w:val="single" w:sz="4" w:space="0" w:color="000000"/>
              <w:left w:val="single" w:sz="4" w:space="0" w:color="000000"/>
              <w:bottom w:val="single" w:sz="4" w:space="0" w:color="000000"/>
              <w:right w:val="single" w:sz="4" w:space="0" w:color="000000"/>
            </w:tcBorders>
          </w:tcPr>
          <w:p w14:paraId="0FD4A39C"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Cs/>
                <w:lang w:val="pl-PL"/>
              </w:rPr>
              <w:t>Ćwiczenia</w:t>
            </w:r>
          </w:p>
        </w:tc>
        <w:tc>
          <w:tcPr>
            <w:tcW w:w="4779" w:type="dxa"/>
            <w:tcBorders>
              <w:top w:val="single" w:sz="4" w:space="0" w:color="000000"/>
              <w:left w:val="single" w:sz="4" w:space="0" w:color="000000"/>
              <w:bottom w:val="single" w:sz="4" w:space="0" w:color="000000"/>
              <w:right w:val="single" w:sz="4" w:space="0" w:color="000000"/>
            </w:tcBorders>
            <w:vAlign w:val="center"/>
          </w:tcPr>
          <w:p w14:paraId="6B9543CD"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F1</w:t>
            </w:r>
            <w:r w:rsidRPr="00B1614A">
              <w:rPr>
                <w:rFonts w:ascii="Cambria" w:eastAsia="Aptos" w:hAnsi="Cambria"/>
                <w:lang w:val="pl-PL"/>
              </w:rPr>
              <w:t xml:space="preserve"> - sprawdzian (ustny, pisemny, „wejściówka”, sprawdzian praktyczny umiejętności, kolokwium cząstkowe, sprawdzian praktyczny umiejętności)</w:t>
            </w:r>
          </w:p>
          <w:p w14:paraId="58570F26" w14:textId="77777777" w:rsidR="00680F21" w:rsidRPr="00B1614A" w:rsidRDefault="00680F21" w:rsidP="004F2DD3">
            <w:pPr>
              <w:spacing w:after="160" w:line="259" w:lineRule="auto"/>
              <w:rPr>
                <w:rFonts w:ascii="Cambria" w:eastAsia="Aptos" w:hAnsi="Cambria"/>
                <w:b/>
                <w:bCs/>
                <w:lang w:val="pl-PL"/>
              </w:rPr>
            </w:pPr>
            <w:r w:rsidRPr="00B1614A">
              <w:rPr>
                <w:rFonts w:ascii="Cambria" w:eastAsia="Aptos" w:hAnsi="Cambria"/>
                <w:b/>
                <w:lang w:val="pl-PL"/>
              </w:rPr>
              <w:t xml:space="preserve">F2 – </w:t>
            </w:r>
            <w:r w:rsidRPr="00B1614A">
              <w:rPr>
                <w:rFonts w:ascii="Cambria" w:eastAsia="Aptos" w:hAnsi="Cambria"/>
                <w:bCs/>
                <w:lang w:val="pl-PL"/>
              </w:rPr>
              <w:t>obserwacja/aktywność (przygotowanie do zajęć, ocena ćwiczeń wykonywanych podczas zajęć i jako pracy własnej, prace domowe itd.)</w:t>
            </w:r>
          </w:p>
        </w:tc>
        <w:tc>
          <w:tcPr>
            <w:tcW w:w="2835" w:type="dxa"/>
            <w:tcBorders>
              <w:top w:val="single" w:sz="4" w:space="0" w:color="000000"/>
              <w:left w:val="single" w:sz="4" w:space="0" w:color="000000"/>
              <w:bottom w:val="single" w:sz="4" w:space="0" w:color="000000"/>
              <w:right w:val="single" w:sz="4" w:space="0" w:color="000000"/>
            </w:tcBorders>
            <w:vAlign w:val="center"/>
          </w:tcPr>
          <w:p w14:paraId="1EED126D" w14:textId="5EF7CCCB"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 xml:space="preserve">P1 </w:t>
            </w:r>
            <w:r w:rsidR="004F2DD3" w:rsidRPr="00B1614A">
              <w:rPr>
                <w:rFonts w:ascii="Cambria" w:eastAsia="Aptos" w:hAnsi="Cambria"/>
                <w:lang w:val="pl-PL"/>
              </w:rPr>
              <w:t>– egzamin (pisemny</w:t>
            </w:r>
            <w:r w:rsidRPr="00B1614A">
              <w:rPr>
                <w:rFonts w:ascii="Cambria" w:eastAsia="Aptos" w:hAnsi="Cambria"/>
                <w:lang w:val="pl-PL"/>
              </w:rPr>
              <w:t>)</w:t>
            </w:r>
          </w:p>
        </w:tc>
      </w:tr>
    </w:tbl>
    <w:p w14:paraId="04A08090" w14:textId="77777777" w:rsidR="00680F21" w:rsidRPr="00B1614A" w:rsidRDefault="00680F21" w:rsidP="004F2DD3">
      <w:pPr>
        <w:spacing w:after="160" w:line="259" w:lineRule="auto"/>
        <w:rPr>
          <w:rFonts w:ascii="Cambria" w:eastAsia="Aptos" w:hAnsi="Cambria"/>
          <w:b/>
          <w:lang w:val="pl-PL"/>
        </w:rPr>
      </w:pPr>
    </w:p>
    <w:p w14:paraId="1C70D25B" w14:textId="77777777" w:rsidR="00680F21" w:rsidRPr="00B1614A" w:rsidRDefault="00680F21" w:rsidP="004F2DD3">
      <w:pPr>
        <w:spacing w:after="160" w:line="259" w:lineRule="auto"/>
        <w:rPr>
          <w:rFonts w:ascii="Cambria" w:eastAsia="Aptos" w:hAnsi="Cambria"/>
          <w:b/>
          <w:lang w:val="pl-PL"/>
        </w:rPr>
      </w:pPr>
      <w:r w:rsidRPr="00B1614A">
        <w:rPr>
          <w:rFonts w:ascii="Cambria" w:eastAsia="Aptos" w:hAnsi="Cambria"/>
          <w:b/>
          <w:lang w:val="pl-PL"/>
        </w:rPr>
        <w:t>8.2. Sposoby (metody) weryfikacji osiągnięcia przedmiotowych efektów uczenia się (wstawić „x”)</w:t>
      </w: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409"/>
      </w:tblGrid>
      <w:tr w:rsidR="00680F21" w:rsidRPr="00B1614A" w14:paraId="74FD1F22" w14:textId="77777777" w:rsidTr="004F2DD3">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42AFD2"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Symbol efektu</w:t>
            </w:r>
            <w:r w:rsidRPr="00B1614A">
              <w:rPr>
                <w:rFonts w:ascii="Cambria" w:eastAsia="Times New Roman" w:hAnsi="Cambria"/>
                <w:lang w:val="pl-PL" w:eastAsia="pl-PL"/>
              </w:rPr>
              <w:t> </w:t>
            </w:r>
          </w:p>
        </w:tc>
        <w:tc>
          <w:tcPr>
            <w:tcW w:w="802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5FDF0F"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Times New Roman" w:hAnsi="Cambria"/>
                <w:sz w:val="18"/>
                <w:szCs w:val="18"/>
                <w:lang w:val="pl-PL" w:eastAsia="pl-PL"/>
              </w:rPr>
              <w:t>Ćwiczenia  </w:t>
            </w:r>
          </w:p>
        </w:tc>
      </w:tr>
      <w:tr w:rsidR="00680F21" w:rsidRPr="00B1614A" w14:paraId="4FF52BB3" w14:textId="77777777" w:rsidTr="004F2DD3">
        <w:trPr>
          <w:trHeight w:val="315"/>
        </w:trPr>
        <w:tc>
          <w:tcPr>
            <w:tcW w:w="1058" w:type="dxa"/>
            <w:vMerge/>
            <w:vAlign w:val="center"/>
            <w:hideMark/>
          </w:tcPr>
          <w:p w14:paraId="2DA04FA4" w14:textId="77777777" w:rsidR="00680F21" w:rsidRPr="00B1614A" w:rsidRDefault="00680F21" w:rsidP="004F2DD3">
            <w:pPr>
              <w:rPr>
                <w:rFonts w:ascii="Cambria" w:eastAsia="Times New Roman" w:hAnsi="Cambria"/>
                <w:sz w:val="24"/>
                <w:szCs w:val="24"/>
                <w:lang w:val="pl-PL"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1C1CD1" w14:textId="77777777" w:rsidR="00680F21" w:rsidRPr="00B1614A" w:rsidRDefault="00680F21" w:rsidP="004F2DD3">
            <w:pPr>
              <w:jc w:val="center"/>
              <w:textAlignment w:val="baseline"/>
              <w:rPr>
                <w:rFonts w:ascii="Cambria" w:eastAsia="Times New Roman" w:hAnsi="Cambria"/>
                <w:sz w:val="16"/>
                <w:szCs w:val="16"/>
                <w:lang w:val="pl-PL" w:eastAsia="pl-PL"/>
              </w:rPr>
            </w:pPr>
            <w:r w:rsidRPr="00B1614A">
              <w:rPr>
                <w:rFonts w:ascii="Cambria" w:eastAsia="Aptos" w:hAnsi="Cambria"/>
                <w:b/>
                <w:bCs/>
                <w:lang w:val="pl-PL"/>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8A80C1"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Aptos" w:hAnsi="Cambria"/>
                <w:b/>
                <w:bCs/>
                <w:lang w:val="pl-PL"/>
              </w:rPr>
              <w:t>F2</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7A2549" w14:textId="77777777" w:rsidR="00680F21" w:rsidRPr="00B1614A" w:rsidRDefault="00680F21" w:rsidP="004F2DD3">
            <w:pPr>
              <w:jc w:val="center"/>
              <w:textAlignment w:val="baseline"/>
              <w:rPr>
                <w:rFonts w:ascii="Cambria" w:eastAsia="Times New Roman" w:hAnsi="Cambria"/>
                <w:sz w:val="24"/>
                <w:szCs w:val="24"/>
                <w:lang w:val="pl-PL" w:eastAsia="pl-PL"/>
              </w:rPr>
            </w:pPr>
            <w:r w:rsidRPr="00B1614A">
              <w:rPr>
                <w:rFonts w:ascii="Cambria" w:eastAsia="Aptos" w:hAnsi="Cambria"/>
                <w:b/>
                <w:bCs/>
                <w:lang w:val="pl-PL"/>
              </w:rPr>
              <w:t>P1</w:t>
            </w:r>
          </w:p>
        </w:tc>
      </w:tr>
      <w:tr w:rsidR="00680F21" w:rsidRPr="00B1614A" w14:paraId="1406D9BC"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9A4520"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5AA0F6" w14:textId="77777777" w:rsidR="00680F21" w:rsidRPr="00B1614A" w:rsidRDefault="00680F21" w:rsidP="004F2DD3">
            <w:pPr>
              <w:jc w:val="center"/>
              <w:rPr>
                <w:rFonts w:ascii="Cambria" w:eastAsia="Aptos" w:hAnsi="Cambria"/>
                <w:b/>
                <w:bCs/>
                <w:lang w:val="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DDCA06"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9BF4AF"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71454D49"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DBB3F2"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934306"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7F1D8B"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9D013D"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4597B05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B2D858"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24DF6" w14:textId="77777777" w:rsidR="00680F21" w:rsidRPr="00B1614A" w:rsidRDefault="00680F21" w:rsidP="004F2DD3">
            <w:pPr>
              <w:jc w:val="center"/>
              <w:rPr>
                <w:rFonts w:ascii="Cambria" w:eastAsia="Aptos" w:hAnsi="Cambria"/>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158D5D" w14:textId="77777777" w:rsidR="00680F21" w:rsidRPr="00B1614A" w:rsidRDefault="00680F21" w:rsidP="004F2DD3">
            <w:pPr>
              <w:jc w:val="center"/>
              <w:textAlignment w:val="baseline"/>
              <w:rPr>
                <w:rFonts w:ascii="Cambria" w:eastAsia="Aptos" w:hAnsi="Cambria"/>
                <w:b/>
                <w:bCs/>
                <w:lang w:val="pl-PL" w:eastAsia="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DD0F11" w14:textId="77777777" w:rsidR="00680F21" w:rsidRPr="00B1614A" w:rsidRDefault="00680F21" w:rsidP="004F2DD3">
            <w:pPr>
              <w:jc w:val="center"/>
              <w:textAlignment w:val="baseline"/>
              <w:rPr>
                <w:rFonts w:ascii="Cambria" w:eastAsia="Aptos" w:hAnsi="Cambria"/>
                <w:b/>
                <w:bCs/>
                <w:lang w:val="pl-PL" w:eastAsia="pl-PL"/>
              </w:rPr>
            </w:pPr>
            <w:r w:rsidRPr="00B1614A">
              <w:rPr>
                <w:rFonts w:ascii="Cambria" w:eastAsia="Aptos" w:hAnsi="Cambria"/>
                <w:b/>
                <w:bCs/>
                <w:lang w:val="pl-PL"/>
              </w:rPr>
              <w:t>x</w:t>
            </w:r>
          </w:p>
        </w:tc>
      </w:tr>
      <w:tr w:rsidR="00680F21" w:rsidRPr="00B1614A" w14:paraId="421EE383"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546659" w14:textId="77777777" w:rsidR="00680F21" w:rsidRPr="00B1614A" w:rsidRDefault="00680F21" w:rsidP="004F2DD3">
            <w:pPr>
              <w:ind w:right="-120"/>
              <w:jc w:val="center"/>
              <w:textAlignment w:val="baseline"/>
              <w:rPr>
                <w:rFonts w:ascii="Cambria" w:eastAsia="Times New Roman" w:hAnsi="Cambria"/>
                <w:lang w:val="pl-PL" w:eastAsia="pl-PL"/>
              </w:rPr>
            </w:pPr>
            <w:r w:rsidRPr="00B1614A">
              <w:rPr>
                <w:rFonts w:ascii="Cambria" w:eastAsia="Times New Roman" w:hAnsi="Cambria"/>
                <w:lang w:val="pl-PL" w:eastAsia="pl-PL"/>
              </w:rPr>
              <w:t>W_04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E74A63"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1D7A93" w14:textId="77777777" w:rsidR="00680F21" w:rsidRPr="00B1614A" w:rsidRDefault="00680F21" w:rsidP="004F2DD3">
            <w:pPr>
              <w:jc w:val="center"/>
              <w:textAlignment w:val="baseline"/>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F44598" w14:textId="77777777" w:rsidR="00680F21" w:rsidRPr="00B1614A" w:rsidRDefault="00680F21" w:rsidP="004F2DD3">
            <w:pPr>
              <w:jc w:val="center"/>
              <w:textAlignment w:val="baseline"/>
              <w:rPr>
                <w:rFonts w:ascii="Cambria" w:eastAsia="Aptos" w:hAnsi="Cambria"/>
                <w:b/>
                <w:bCs/>
                <w:lang w:val="pl-PL"/>
              </w:rPr>
            </w:pPr>
            <w:r w:rsidRPr="00B1614A">
              <w:rPr>
                <w:rFonts w:ascii="Cambria" w:eastAsia="Aptos" w:hAnsi="Cambria"/>
                <w:b/>
                <w:bCs/>
                <w:lang w:val="pl-PL"/>
              </w:rPr>
              <w:t>x</w:t>
            </w:r>
          </w:p>
        </w:tc>
      </w:tr>
      <w:tr w:rsidR="00680F21" w:rsidRPr="00B1614A" w14:paraId="2201268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0AE5D8"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204D5C"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449D9D"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5F45AF"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3A848BFA"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2F5006"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1DC741"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71D09F"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5D2C98"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0196C93A"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FAB79C"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62A194"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DD96A9"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BE9C0CF"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r>
      <w:tr w:rsidR="00680F21" w:rsidRPr="00B1614A" w14:paraId="7AC3DA8A"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B26BA6"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D86DEA"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FD683D"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94AD28"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5D191E4C"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A3E43B"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778E44"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999095"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4C81B7"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r>
      <w:tr w:rsidR="00680F21" w:rsidRPr="00B1614A" w14:paraId="648A5D2F"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AC3B21" w14:textId="77777777" w:rsidR="00680F21" w:rsidRPr="00B1614A" w:rsidRDefault="00680F21" w:rsidP="004F2DD3">
            <w:pPr>
              <w:jc w:val="center"/>
              <w:rPr>
                <w:rFonts w:ascii="Cambria" w:eastAsia="Times New Roman" w:hAnsi="Cambria"/>
                <w:lang w:val="pl-PL" w:eastAsia="pl-PL"/>
              </w:rPr>
            </w:pPr>
            <w:r w:rsidRPr="00B1614A">
              <w:rPr>
                <w:rFonts w:ascii="Cambria" w:eastAsia="Times New Roman" w:hAnsi="Cambria"/>
                <w:lang w:val="pl-PL" w:eastAsia="pl-PL"/>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651B96" w14:textId="77777777" w:rsidR="00680F21" w:rsidRPr="00B1614A" w:rsidRDefault="00680F21" w:rsidP="004F2DD3">
            <w:pPr>
              <w:jc w:val="center"/>
              <w:rPr>
                <w:rFonts w:ascii="Cambria" w:eastAsia="Times New Roman" w:hAnsi="Cambria"/>
                <w:b/>
                <w:bCs/>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DFFE9D" w14:textId="77777777" w:rsidR="00680F21" w:rsidRPr="00B1614A" w:rsidRDefault="00680F21" w:rsidP="004F2DD3">
            <w:pPr>
              <w:jc w:val="center"/>
              <w:rPr>
                <w:rFonts w:ascii="Cambria" w:eastAsia="Aptos" w:hAnsi="Cambria"/>
                <w:b/>
                <w:bCs/>
                <w:lang w:val="pl-PL"/>
              </w:rPr>
            </w:pPr>
            <w:r w:rsidRPr="00B1614A">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37C4EC" w14:textId="77777777" w:rsidR="00680F21" w:rsidRPr="00B1614A" w:rsidRDefault="00680F21" w:rsidP="004F2DD3">
            <w:pPr>
              <w:jc w:val="center"/>
              <w:rPr>
                <w:rFonts w:ascii="Cambria" w:eastAsia="Aptos" w:hAnsi="Cambria"/>
                <w:b/>
                <w:bCs/>
                <w:lang w:val="pl-PL"/>
              </w:rPr>
            </w:pPr>
          </w:p>
        </w:tc>
      </w:tr>
      <w:tr w:rsidR="00680F21" w:rsidRPr="00B1614A" w14:paraId="3CB9520F"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25D0E8" w14:textId="77777777" w:rsidR="00680F21" w:rsidRPr="00B1614A" w:rsidRDefault="00680F21" w:rsidP="004F2DD3">
            <w:pPr>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CC1F48" w14:textId="77777777" w:rsidR="00680F21" w:rsidRPr="00B1614A"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D9068B" w14:textId="77777777" w:rsidR="00680F21" w:rsidRPr="00B1614A" w:rsidRDefault="00680F21" w:rsidP="004F2DD3">
            <w:pPr>
              <w:jc w:val="center"/>
              <w:textAlignment w:val="baseline"/>
              <w:rPr>
                <w:rFonts w:ascii="Cambria" w:eastAsia="Times New Roman" w:hAnsi="Cambria"/>
                <w:b/>
                <w:sz w:val="24"/>
                <w:szCs w:val="24"/>
                <w:lang w:val="pl-PL" w:eastAsia="pl-PL"/>
              </w:rPr>
            </w:pPr>
            <w:r w:rsidRPr="00B1614A">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DCBFDC" w14:textId="77777777" w:rsidR="00680F21" w:rsidRPr="00B1614A" w:rsidRDefault="00680F21" w:rsidP="004F2DD3">
            <w:pPr>
              <w:jc w:val="center"/>
              <w:textAlignment w:val="baseline"/>
              <w:rPr>
                <w:rFonts w:ascii="Cambria" w:eastAsia="Times New Roman" w:hAnsi="Cambria"/>
                <w:b/>
                <w:sz w:val="24"/>
                <w:szCs w:val="24"/>
                <w:lang w:val="pl-PL" w:eastAsia="pl-PL"/>
              </w:rPr>
            </w:pPr>
          </w:p>
        </w:tc>
      </w:tr>
    </w:tbl>
    <w:p w14:paraId="2C8DDC19" w14:textId="63EF2C01" w:rsidR="00680F21" w:rsidRPr="00B1614A" w:rsidRDefault="00680F21" w:rsidP="004F2DD3">
      <w:pPr>
        <w:spacing w:after="160" w:line="259" w:lineRule="auto"/>
        <w:jc w:val="both"/>
        <w:rPr>
          <w:rFonts w:ascii="Cambria" w:eastAsia="Aptos" w:hAnsi="Cambria"/>
          <w:lang w:val="pl-PL"/>
        </w:rPr>
      </w:pPr>
      <w:r w:rsidRPr="00B1614A">
        <w:rPr>
          <w:rFonts w:ascii="Cambria" w:eastAsia="Aptos" w:hAnsi="Cambria"/>
          <w:b/>
          <w:bCs/>
          <w:lang w:val="pl-PL"/>
        </w:rPr>
        <w:t xml:space="preserve">9. Opis sposobu ustalania oceny końcowej </w:t>
      </w:r>
      <w:r w:rsidRPr="00B1614A">
        <w:rPr>
          <w:rFonts w:ascii="Cambria" w:eastAsia="Aptos" w:hAnsi="Cambria"/>
          <w:lang w:val="pl-PL"/>
        </w:rPr>
        <w:t>(zasady i kryteria przyznawania oceny, a także sposób obliczania oceny w przypadku zajęć, w skład których wchodzi więcej niż j</w:t>
      </w:r>
      <w:r w:rsidR="004F2DD3" w:rsidRPr="00B1614A">
        <w:rPr>
          <w:rFonts w:ascii="Cambria" w:eastAsia="Aptos" w:hAnsi="Cambria"/>
          <w:lang w:val="pl-PL"/>
        </w:rPr>
        <w:t>edna forma prowadzenia zajęć, z </w:t>
      </w:r>
      <w:r w:rsidRPr="00B1614A">
        <w:rPr>
          <w:rFonts w:ascii="Cambria" w:eastAsia="Aptos" w:hAnsi="Cambria"/>
          <w:lang w:val="pl-PL"/>
        </w:rPr>
        <w:t>uwzględnieniem wszystkich form prowadzenia zajęć oraz wszystkich t</w:t>
      </w:r>
      <w:r w:rsidR="004F2DD3" w:rsidRPr="00B1614A">
        <w:rPr>
          <w:rFonts w:ascii="Cambria" w:eastAsia="Aptos" w:hAnsi="Cambria"/>
          <w:lang w:val="pl-PL"/>
        </w:rPr>
        <w:t>erminów egzaminów i zaliczeń, w </w:t>
      </w:r>
      <w:r w:rsidRPr="00B1614A">
        <w:rPr>
          <w:rFonts w:ascii="Cambria" w:eastAsia="Aptos" w:hAnsi="Cambria"/>
          <w:lang w:val="pl-PL"/>
        </w:rPr>
        <w:t>tym także poprawkowych):</w:t>
      </w:r>
    </w:p>
    <w:tbl>
      <w:tblPr>
        <w:tblW w:w="0" w:type="auto"/>
        <w:tblLayout w:type="fixed"/>
        <w:tblLook w:val="0000" w:firstRow="0" w:lastRow="0" w:firstColumn="0" w:lastColumn="0" w:noHBand="0" w:noVBand="0"/>
      </w:tblPr>
      <w:tblGrid>
        <w:gridCol w:w="9180"/>
      </w:tblGrid>
      <w:tr w:rsidR="00680F21" w:rsidRPr="00B1614A" w14:paraId="02F3D93F" w14:textId="77777777" w:rsidTr="004F2DD3">
        <w:trPr>
          <w:trHeight w:val="239"/>
        </w:trPr>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16BF8"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Zastosowanie systemu punktowego – oceny według następującej skali (wyrażone w %):</w:t>
            </w:r>
          </w:p>
          <w:p w14:paraId="3DD7EE79"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90%– 100% – ocena 5.0</w:t>
            </w:r>
          </w:p>
          <w:p w14:paraId="1FE46895"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lastRenderedPageBreak/>
              <w:t>80%– 89%   - ocena 4.5</w:t>
            </w:r>
          </w:p>
          <w:p w14:paraId="188CE0B1"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70% – 79%  - ocena 4.0</w:t>
            </w:r>
          </w:p>
          <w:p w14:paraId="6F94A17E"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60%– 69%   - ocena 3.5</w:t>
            </w:r>
          </w:p>
          <w:p w14:paraId="34044BA5" w14:textId="77777777" w:rsidR="00680F21" w:rsidRPr="00B1614A" w:rsidRDefault="00680F21" w:rsidP="004F2DD3">
            <w:pPr>
              <w:suppressAutoHyphens/>
              <w:spacing w:line="100" w:lineRule="atLeast"/>
              <w:rPr>
                <w:rFonts w:ascii="Cambria" w:eastAsia="Calibri" w:hAnsi="Cambria" w:cs="Calibri"/>
                <w:kern w:val="1"/>
                <w:lang w:val="pl-PL" w:eastAsia="ar-SA"/>
              </w:rPr>
            </w:pPr>
            <w:r w:rsidRPr="00B1614A">
              <w:rPr>
                <w:rFonts w:ascii="Cambria" w:eastAsia="Calibri" w:hAnsi="Cambria" w:cs="Calibri"/>
                <w:kern w:val="1"/>
                <w:lang w:val="pl-PL" w:eastAsia="ar-SA"/>
              </w:rPr>
              <w:t>50%– 59%   - ocena 3.0</w:t>
            </w:r>
          </w:p>
          <w:p w14:paraId="23D6CFEF" w14:textId="77777777" w:rsidR="00680F21" w:rsidRPr="00B1614A" w:rsidRDefault="00680F21" w:rsidP="004F2DD3">
            <w:pPr>
              <w:spacing w:after="160" w:line="100" w:lineRule="atLeast"/>
              <w:ind w:left="2" w:hanging="2"/>
              <w:rPr>
                <w:rFonts w:ascii="Cambria" w:eastAsia="Aptos" w:hAnsi="Cambria"/>
                <w:lang w:val="pl-PL"/>
              </w:rPr>
            </w:pPr>
            <w:r w:rsidRPr="00B1614A">
              <w:rPr>
                <w:rFonts w:ascii="Cambria" w:eastAsia="Aptos" w:hAnsi="Cambria"/>
                <w:lang w:val="pl-PL"/>
              </w:rPr>
              <w:t>0%– 49%     - ocena 2.0</w:t>
            </w:r>
          </w:p>
        </w:tc>
      </w:tr>
    </w:tbl>
    <w:p w14:paraId="5FE1FC0F" w14:textId="0EDC8A4E" w:rsidR="00680F21" w:rsidRPr="00B1614A" w:rsidRDefault="00680F21" w:rsidP="004F2DD3">
      <w:pPr>
        <w:spacing w:before="120" w:after="240" w:line="259" w:lineRule="auto"/>
        <w:rPr>
          <w:rFonts w:ascii="Cambria" w:eastAsia="Aptos" w:hAnsi="Cambria"/>
          <w:b/>
          <w:bCs/>
          <w:lang w:val="pl-PL"/>
        </w:rPr>
      </w:pPr>
      <w:r w:rsidRPr="00B1614A">
        <w:rPr>
          <w:rFonts w:ascii="Cambria" w:eastAsia="Aptos" w:hAnsi="Cambria"/>
          <w:b/>
          <w:bCs/>
          <w:lang w:val="pl-PL"/>
        </w:rPr>
        <w:lastRenderedPageBreak/>
        <w:t>10. Forma zaliczenia zajęć</w:t>
      </w:r>
    </w:p>
    <w:tbl>
      <w:tblPr>
        <w:tblW w:w="0" w:type="auto"/>
        <w:tblLayout w:type="fixed"/>
        <w:tblCellMar>
          <w:left w:w="70" w:type="dxa"/>
          <w:right w:w="70" w:type="dxa"/>
        </w:tblCellMar>
        <w:tblLook w:val="0000" w:firstRow="0" w:lastRow="0" w:firstColumn="0" w:lastColumn="0" w:noHBand="0" w:noVBand="0"/>
      </w:tblPr>
      <w:tblGrid>
        <w:gridCol w:w="9142"/>
      </w:tblGrid>
      <w:tr w:rsidR="00680F21" w:rsidRPr="00B1614A" w14:paraId="52A4FAF6" w14:textId="77777777" w:rsidTr="004F2DD3">
        <w:trPr>
          <w:trHeight w:val="540"/>
        </w:trPr>
        <w:tc>
          <w:tcPr>
            <w:tcW w:w="9142" w:type="dxa"/>
            <w:tcBorders>
              <w:top w:val="single" w:sz="4" w:space="0" w:color="000000"/>
              <w:left w:val="single" w:sz="4" w:space="0" w:color="000000"/>
              <w:bottom w:val="single" w:sz="4" w:space="0" w:color="000000"/>
              <w:right w:val="single" w:sz="4" w:space="0" w:color="000000"/>
            </w:tcBorders>
            <w:vAlign w:val="center"/>
          </w:tcPr>
          <w:p w14:paraId="7B8FB1CD" w14:textId="6D5E9FDF" w:rsidR="00680F21" w:rsidRPr="00B1614A" w:rsidRDefault="00DD7979" w:rsidP="004F2DD3">
            <w:pPr>
              <w:spacing w:after="160" w:line="259" w:lineRule="auto"/>
              <w:rPr>
                <w:rFonts w:ascii="Cambria" w:eastAsia="Aptos" w:hAnsi="Cambria"/>
                <w:lang w:val="pl-PL"/>
              </w:rPr>
            </w:pPr>
            <w:r>
              <w:rPr>
                <w:rFonts w:ascii="Cambria" w:eastAsia="Aptos" w:hAnsi="Cambria"/>
                <w:b/>
                <w:bCs/>
                <w:lang w:val="pl-PL"/>
              </w:rPr>
              <w:t>Egzamin (po 3. semestrze</w:t>
            </w:r>
            <w:r w:rsidR="00680F21" w:rsidRPr="00B1614A">
              <w:rPr>
                <w:rFonts w:ascii="Cambria" w:eastAsia="Aptos" w:hAnsi="Cambria"/>
                <w:b/>
                <w:bCs/>
                <w:lang w:val="pl-PL"/>
              </w:rPr>
              <w:t>)</w:t>
            </w:r>
          </w:p>
        </w:tc>
      </w:tr>
    </w:tbl>
    <w:p w14:paraId="12549458" w14:textId="77777777" w:rsidR="00680F21" w:rsidRPr="00B1614A" w:rsidRDefault="00680F21" w:rsidP="004F2DD3">
      <w:pPr>
        <w:spacing w:after="160" w:line="259" w:lineRule="auto"/>
        <w:rPr>
          <w:rFonts w:ascii="Cambria" w:eastAsia="Aptos" w:hAnsi="Cambria"/>
          <w:lang w:val="pl-PL"/>
        </w:rPr>
      </w:pPr>
      <w:r w:rsidRPr="00B1614A">
        <w:rPr>
          <w:rFonts w:ascii="Cambria" w:eastAsia="Aptos" w:hAnsi="Cambria"/>
          <w:b/>
          <w:bCs/>
          <w:lang w:val="pl-PL"/>
        </w:rPr>
        <w:t xml:space="preserve">11. Obciążenie pracą studenta </w:t>
      </w:r>
      <w:r w:rsidRPr="00B1614A">
        <w:rPr>
          <w:rFonts w:ascii="Cambria" w:eastAsia="Aptos" w:hAnsi="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70"/>
        <w:gridCol w:w="2126"/>
        <w:gridCol w:w="1984"/>
      </w:tblGrid>
      <w:tr w:rsidR="00680F21" w:rsidRPr="00B1614A" w14:paraId="67C3E28B" w14:textId="77777777" w:rsidTr="004F2DD3">
        <w:trPr>
          <w:trHeight w:val="291"/>
        </w:trPr>
        <w:tc>
          <w:tcPr>
            <w:tcW w:w="5070" w:type="dxa"/>
            <w:vMerge w:val="restart"/>
            <w:tcBorders>
              <w:top w:val="single" w:sz="4" w:space="0" w:color="000000"/>
              <w:left w:val="single" w:sz="4" w:space="0" w:color="000000"/>
              <w:right w:val="single" w:sz="4" w:space="0" w:color="000000"/>
            </w:tcBorders>
            <w:shd w:val="clear" w:color="auto" w:fill="FFFFFF"/>
            <w:vAlign w:val="center"/>
          </w:tcPr>
          <w:p w14:paraId="51CBB2FC" w14:textId="77777777" w:rsidR="00680F21" w:rsidRPr="00B1614A" w:rsidRDefault="00680F21" w:rsidP="004F2DD3">
            <w:pPr>
              <w:spacing w:before="20" w:after="20" w:line="259" w:lineRule="auto"/>
              <w:jc w:val="center"/>
              <w:rPr>
                <w:rFonts w:ascii="Cambria" w:eastAsia="Aptos" w:hAnsi="Cambria"/>
                <w:b/>
                <w:bCs/>
                <w:lang w:val="pl-PL"/>
              </w:rPr>
            </w:pPr>
            <w:r w:rsidRPr="00B1614A">
              <w:rPr>
                <w:rFonts w:ascii="Cambria" w:eastAsia="Aptos" w:hAnsi="Cambria"/>
                <w:b/>
                <w:bCs/>
                <w:lang w:val="pl-PL"/>
              </w:rPr>
              <w:t>Forma aktywności studenta</w:t>
            </w:r>
          </w:p>
        </w:tc>
        <w:tc>
          <w:tcPr>
            <w:tcW w:w="4110" w:type="dxa"/>
            <w:gridSpan w:val="2"/>
            <w:tcBorders>
              <w:top w:val="single" w:sz="4" w:space="0" w:color="000000"/>
              <w:left w:val="single" w:sz="4" w:space="0" w:color="000000"/>
              <w:right w:val="single" w:sz="4" w:space="0" w:color="000000"/>
            </w:tcBorders>
            <w:shd w:val="clear" w:color="auto" w:fill="FFFFFF"/>
            <w:vAlign w:val="center"/>
          </w:tcPr>
          <w:p w14:paraId="0E9E3E2C"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Liczba godzin</w:t>
            </w:r>
          </w:p>
        </w:tc>
      </w:tr>
      <w:tr w:rsidR="00680F21" w:rsidRPr="00B1614A" w14:paraId="01789A2B" w14:textId="77777777" w:rsidTr="004F2DD3">
        <w:trPr>
          <w:trHeight w:val="291"/>
        </w:trPr>
        <w:tc>
          <w:tcPr>
            <w:tcW w:w="5070" w:type="dxa"/>
            <w:vMerge/>
            <w:tcBorders>
              <w:left w:val="single" w:sz="4" w:space="0" w:color="000000"/>
              <w:right w:val="single" w:sz="4" w:space="0" w:color="000000"/>
            </w:tcBorders>
            <w:shd w:val="clear" w:color="auto" w:fill="D9D9D9"/>
            <w:vAlign w:val="center"/>
          </w:tcPr>
          <w:p w14:paraId="60D6D00D" w14:textId="77777777" w:rsidR="00680F21" w:rsidRPr="00B1614A" w:rsidRDefault="00680F21" w:rsidP="004F2DD3">
            <w:pPr>
              <w:spacing w:before="20" w:after="20" w:line="259" w:lineRule="auto"/>
              <w:jc w:val="center"/>
              <w:rPr>
                <w:rFonts w:ascii="Cambria" w:eastAsia="Aptos" w:hAnsi="Cambria"/>
                <w:b/>
                <w:bCs/>
                <w:lang w:val="pl-PL"/>
              </w:rPr>
            </w:pPr>
          </w:p>
        </w:tc>
        <w:tc>
          <w:tcPr>
            <w:tcW w:w="212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BF86F98"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na studiach stacjonarnych</w:t>
            </w:r>
          </w:p>
        </w:tc>
        <w:tc>
          <w:tcPr>
            <w:tcW w:w="1984" w:type="dxa"/>
            <w:tcBorders>
              <w:top w:val="single" w:sz="4" w:space="0" w:color="000000"/>
              <w:left w:val="single" w:sz="4" w:space="0" w:color="000000"/>
              <w:bottom w:val="single" w:sz="4" w:space="0" w:color="auto"/>
              <w:right w:val="single" w:sz="4" w:space="0" w:color="000000"/>
            </w:tcBorders>
            <w:shd w:val="clear" w:color="auto" w:fill="FFFFFF"/>
          </w:tcPr>
          <w:p w14:paraId="74DDF122"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na studiach niestacjonarnych</w:t>
            </w:r>
          </w:p>
        </w:tc>
      </w:tr>
      <w:tr w:rsidR="00680F21" w:rsidRPr="00B1614A" w14:paraId="60EE5FDB" w14:textId="77777777" w:rsidTr="004F2DD3">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0ABF1DFE"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bCs/>
                <w:lang w:val="pl-PL"/>
              </w:rPr>
              <w:t>Godziny kontaktowe studenta (w ramach zajęć):</w:t>
            </w:r>
          </w:p>
        </w:tc>
      </w:tr>
      <w:tr w:rsidR="00680F21" w:rsidRPr="00B1614A" w14:paraId="275E0A9D" w14:textId="77777777" w:rsidTr="004F2DD3">
        <w:trPr>
          <w:trHeight w:val="291"/>
        </w:trPr>
        <w:tc>
          <w:tcPr>
            <w:tcW w:w="5070" w:type="dxa"/>
            <w:tcBorders>
              <w:top w:val="single" w:sz="4" w:space="0" w:color="000000"/>
              <w:left w:val="single" w:sz="4" w:space="0" w:color="000000"/>
              <w:bottom w:val="single" w:sz="4" w:space="0" w:color="auto"/>
              <w:right w:val="single" w:sz="4" w:space="0" w:color="auto"/>
            </w:tcBorders>
            <w:vAlign w:val="center"/>
          </w:tcPr>
          <w:p w14:paraId="33E03DF2" w14:textId="77777777" w:rsidR="00680F21" w:rsidRPr="00B1614A" w:rsidRDefault="00680F21" w:rsidP="004F2DD3">
            <w:pPr>
              <w:spacing w:before="20" w:after="20" w:line="259" w:lineRule="auto"/>
              <w:rPr>
                <w:rFonts w:ascii="Cambria" w:eastAsia="Aptos" w:hAnsi="Cambria"/>
                <w:b/>
                <w:iCs/>
                <w:lang w:val="pl-PL"/>
              </w:rPr>
            </w:pPr>
            <w:r w:rsidRPr="00B1614A">
              <w:rPr>
                <w:rFonts w:ascii="Cambria" w:eastAsia="Aptos" w:hAnsi="Cambria"/>
                <w:lang w:val="pl-PL"/>
              </w:rPr>
              <w:t>liczba godzin pracy studenta z bezpośrednim udziałem nauczycieli akademickich lub innych osób prowadzących zajęcia</w:t>
            </w:r>
          </w:p>
        </w:tc>
        <w:tc>
          <w:tcPr>
            <w:tcW w:w="2126" w:type="dxa"/>
            <w:tcBorders>
              <w:top w:val="single" w:sz="4" w:space="0" w:color="auto"/>
              <w:left w:val="single" w:sz="4" w:space="0" w:color="auto"/>
              <w:bottom w:val="single" w:sz="4" w:space="0" w:color="auto"/>
              <w:right w:val="single" w:sz="4" w:space="0" w:color="auto"/>
            </w:tcBorders>
            <w:vAlign w:val="center"/>
          </w:tcPr>
          <w:p w14:paraId="3CB545EE"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90</w:t>
            </w:r>
          </w:p>
        </w:tc>
        <w:tc>
          <w:tcPr>
            <w:tcW w:w="1984" w:type="dxa"/>
            <w:tcBorders>
              <w:top w:val="single" w:sz="4" w:space="0" w:color="auto"/>
              <w:left w:val="single" w:sz="4" w:space="0" w:color="auto"/>
              <w:bottom w:val="single" w:sz="4" w:space="0" w:color="auto"/>
              <w:right w:val="single" w:sz="4" w:space="0" w:color="auto"/>
            </w:tcBorders>
            <w:vAlign w:val="center"/>
          </w:tcPr>
          <w:p w14:paraId="11488D36"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54</w:t>
            </w:r>
          </w:p>
        </w:tc>
      </w:tr>
      <w:tr w:rsidR="00680F21" w:rsidRPr="00B1614A" w14:paraId="27817835" w14:textId="77777777" w:rsidTr="004F2DD3">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DC9F323" w14:textId="77777777" w:rsidR="00680F21" w:rsidRPr="00B1614A" w:rsidRDefault="00680F21" w:rsidP="004F2DD3">
            <w:pPr>
              <w:spacing w:before="20" w:after="20"/>
              <w:jc w:val="center"/>
              <w:rPr>
                <w:rFonts w:ascii="Cambria" w:eastAsia="Aptos" w:hAnsi="Cambria"/>
                <w:b/>
                <w:iCs/>
                <w:lang w:val="pl-PL"/>
              </w:rPr>
            </w:pPr>
            <w:r w:rsidRPr="00B1614A">
              <w:rPr>
                <w:rFonts w:ascii="Cambria" w:eastAsia="Aptos" w:hAnsi="Cambria"/>
                <w:b/>
                <w:iCs/>
                <w:lang w:val="pl-PL"/>
              </w:rPr>
              <w:t>Praca własna studenta (indywidualna praca studenta związana z zajęciami):</w:t>
            </w:r>
          </w:p>
        </w:tc>
      </w:tr>
      <w:tr w:rsidR="00680F21" w:rsidRPr="00B1614A" w14:paraId="7BDA3C06" w14:textId="77777777" w:rsidTr="004F2DD3">
        <w:trPr>
          <w:trHeight w:val="412"/>
        </w:trPr>
        <w:tc>
          <w:tcPr>
            <w:tcW w:w="5070" w:type="dxa"/>
            <w:tcBorders>
              <w:top w:val="single" w:sz="4" w:space="0" w:color="000000"/>
              <w:left w:val="single" w:sz="4" w:space="0" w:color="000000"/>
              <w:bottom w:val="single" w:sz="4" w:space="0" w:color="000000"/>
              <w:right w:val="single" w:sz="4" w:space="0" w:color="000000"/>
            </w:tcBorders>
            <w:vAlign w:val="center"/>
          </w:tcPr>
          <w:p w14:paraId="2CED51B6"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Czytanie literatury zalecanej/fakultatywnej</w:t>
            </w:r>
          </w:p>
        </w:tc>
        <w:tc>
          <w:tcPr>
            <w:tcW w:w="2126" w:type="dxa"/>
            <w:tcBorders>
              <w:top w:val="single" w:sz="4" w:space="0" w:color="000000"/>
              <w:left w:val="single" w:sz="4" w:space="0" w:color="000000"/>
              <w:bottom w:val="single" w:sz="4" w:space="0" w:color="000000"/>
              <w:right w:val="single" w:sz="4" w:space="0" w:color="000000"/>
            </w:tcBorders>
            <w:vAlign w:val="center"/>
          </w:tcPr>
          <w:p w14:paraId="27647F65"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11</w:t>
            </w:r>
          </w:p>
        </w:tc>
        <w:tc>
          <w:tcPr>
            <w:tcW w:w="1984" w:type="dxa"/>
            <w:tcBorders>
              <w:top w:val="single" w:sz="4" w:space="0" w:color="000000"/>
              <w:left w:val="single" w:sz="4" w:space="0" w:color="000000"/>
              <w:bottom w:val="single" w:sz="4" w:space="0" w:color="000000"/>
              <w:right w:val="single" w:sz="4" w:space="0" w:color="000000"/>
            </w:tcBorders>
            <w:vAlign w:val="center"/>
          </w:tcPr>
          <w:p w14:paraId="55781C15"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23</w:t>
            </w:r>
          </w:p>
        </w:tc>
      </w:tr>
      <w:tr w:rsidR="00680F21" w:rsidRPr="00B1614A" w14:paraId="171249FB" w14:textId="77777777" w:rsidTr="004F2DD3">
        <w:trPr>
          <w:trHeight w:val="407"/>
        </w:trPr>
        <w:tc>
          <w:tcPr>
            <w:tcW w:w="5070" w:type="dxa"/>
            <w:tcBorders>
              <w:top w:val="single" w:sz="4" w:space="0" w:color="000000"/>
              <w:left w:val="single" w:sz="4" w:space="0" w:color="000000"/>
              <w:bottom w:val="single" w:sz="4" w:space="0" w:color="000000"/>
              <w:right w:val="single" w:sz="4" w:space="0" w:color="000000"/>
            </w:tcBorders>
          </w:tcPr>
          <w:p w14:paraId="7E3DAFAE"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Przygotowanie do zajęć</w:t>
            </w:r>
          </w:p>
        </w:tc>
        <w:tc>
          <w:tcPr>
            <w:tcW w:w="2126" w:type="dxa"/>
            <w:tcBorders>
              <w:top w:val="single" w:sz="4" w:space="0" w:color="000000"/>
              <w:left w:val="single" w:sz="4" w:space="0" w:color="000000"/>
              <w:bottom w:val="single" w:sz="4" w:space="0" w:color="000000"/>
              <w:right w:val="single" w:sz="4" w:space="0" w:color="000000"/>
            </w:tcBorders>
            <w:vAlign w:val="center"/>
          </w:tcPr>
          <w:p w14:paraId="1F89B002"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29</w:t>
            </w:r>
          </w:p>
        </w:tc>
        <w:tc>
          <w:tcPr>
            <w:tcW w:w="1984" w:type="dxa"/>
            <w:tcBorders>
              <w:top w:val="single" w:sz="4" w:space="0" w:color="000000"/>
              <w:left w:val="single" w:sz="4" w:space="0" w:color="000000"/>
              <w:bottom w:val="single" w:sz="4" w:space="0" w:color="000000"/>
              <w:right w:val="single" w:sz="4" w:space="0" w:color="000000"/>
            </w:tcBorders>
            <w:vAlign w:val="center"/>
          </w:tcPr>
          <w:p w14:paraId="0031F1B5"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49</w:t>
            </w:r>
          </w:p>
        </w:tc>
      </w:tr>
      <w:tr w:rsidR="00680F21" w:rsidRPr="00B1614A" w14:paraId="709147C6" w14:textId="77777777" w:rsidTr="004F2DD3">
        <w:trPr>
          <w:trHeight w:val="453"/>
        </w:trPr>
        <w:tc>
          <w:tcPr>
            <w:tcW w:w="5070" w:type="dxa"/>
            <w:tcBorders>
              <w:top w:val="single" w:sz="4" w:space="0" w:color="000000"/>
              <w:left w:val="single" w:sz="4" w:space="0" w:color="000000"/>
              <w:bottom w:val="single" w:sz="4" w:space="0" w:color="000000"/>
              <w:right w:val="single" w:sz="4" w:space="0" w:color="000000"/>
            </w:tcBorders>
          </w:tcPr>
          <w:p w14:paraId="33ACCF85" w14:textId="77777777" w:rsidR="00680F21" w:rsidRPr="00B1614A" w:rsidRDefault="00680F21" w:rsidP="004F2DD3">
            <w:pPr>
              <w:spacing w:before="20" w:after="20"/>
              <w:rPr>
                <w:rFonts w:ascii="Cambria" w:eastAsia="Aptos" w:hAnsi="Cambria"/>
                <w:lang w:val="pl-PL"/>
              </w:rPr>
            </w:pPr>
            <w:r w:rsidRPr="00B1614A">
              <w:rPr>
                <w:rFonts w:ascii="Cambria" w:eastAsia="Aptos" w:hAnsi="Cambria"/>
                <w:lang w:val="pl-PL"/>
              </w:rPr>
              <w:t>Przygotowanie do sprawdzianu</w:t>
            </w:r>
          </w:p>
        </w:tc>
        <w:tc>
          <w:tcPr>
            <w:tcW w:w="2126" w:type="dxa"/>
            <w:tcBorders>
              <w:top w:val="single" w:sz="4" w:space="0" w:color="000000"/>
              <w:left w:val="single" w:sz="4" w:space="0" w:color="000000"/>
              <w:bottom w:val="single" w:sz="4" w:space="0" w:color="000000"/>
              <w:right w:val="single" w:sz="4" w:space="0" w:color="000000"/>
            </w:tcBorders>
            <w:vAlign w:val="center"/>
          </w:tcPr>
          <w:p w14:paraId="07A1DF0B"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12</w:t>
            </w:r>
          </w:p>
        </w:tc>
        <w:tc>
          <w:tcPr>
            <w:tcW w:w="1984" w:type="dxa"/>
            <w:tcBorders>
              <w:top w:val="single" w:sz="4" w:space="0" w:color="000000"/>
              <w:left w:val="single" w:sz="4" w:space="0" w:color="000000"/>
              <w:bottom w:val="single" w:sz="4" w:space="0" w:color="000000"/>
              <w:right w:val="single" w:sz="4" w:space="0" w:color="000000"/>
            </w:tcBorders>
            <w:vAlign w:val="center"/>
          </w:tcPr>
          <w:p w14:paraId="67F657C0"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lang w:val="pl-PL"/>
              </w:rPr>
              <w:t>14</w:t>
            </w:r>
          </w:p>
        </w:tc>
      </w:tr>
      <w:tr w:rsidR="00680F21" w:rsidRPr="00B1614A" w14:paraId="26F8C9B4" w14:textId="77777777" w:rsidTr="004F2DD3">
        <w:trPr>
          <w:trHeight w:val="453"/>
        </w:trPr>
        <w:tc>
          <w:tcPr>
            <w:tcW w:w="5070" w:type="dxa"/>
            <w:tcBorders>
              <w:top w:val="single" w:sz="4" w:space="0" w:color="000000"/>
              <w:left w:val="single" w:sz="4" w:space="0" w:color="000000"/>
              <w:bottom w:val="single" w:sz="4" w:space="0" w:color="000000"/>
              <w:right w:val="single" w:sz="4" w:space="0" w:color="000000"/>
            </w:tcBorders>
            <w:vAlign w:val="center"/>
          </w:tcPr>
          <w:p w14:paraId="107B6DC5" w14:textId="77777777" w:rsidR="00680F21" w:rsidRPr="00B1614A" w:rsidRDefault="00680F21" w:rsidP="004F2DD3">
            <w:pPr>
              <w:spacing w:before="20" w:after="20"/>
              <w:rPr>
                <w:rFonts w:ascii="Cambria" w:eastAsia="Aptos" w:hAnsi="Cambria"/>
                <w:lang w:val="pl-PL"/>
              </w:rPr>
            </w:pPr>
            <w:r w:rsidRPr="00B1614A">
              <w:rPr>
                <w:rFonts w:ascii="Cambria" w:eastAsia="Aptos" w:hAnsi="Cambria"/>
                <w:bCs/>
                <w:lang w:val="pl-PL"/>
              </w:rPr>
              <w:t>Przygotowanie do egzaminu</w:t>
            </w:r>
          </w:p>
        </w:tc>
        <w:tc>
          <w:tcPr>
            <w:tcW w:w="2126" w:type="dxa"/>
            <w:tcBorders>
              <w:top w:val="single" w:sz="4" w:space="0" w:color="000000"/>
              <w:left w:val="single" w:sz="4" w:space="0" w:color="000000"/>
              <w:bottom w:val="single" w:sz="4" w:space="0" w:color="000000"/>
              <w:right w:val="single" w:sz="4" w:space="0" w:color="000000"/>
            </w:tcBorders>
            <w:vAlign w:val="center"/>
          </w:tcPr>
          <w:p w14:paraId="6A2ED556"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bCs/>
                <w:lang w:val="pl-PL"/>
              </w:rPr>
              <w:t>8</w:t>
            </w:r>
          </w:p>
        </w:tc>
        <w:tc>
          <w:tcPr>
            <w:tcW w:w="1984" w:type="dxa"/>
            <w:tcBorders>
              <w:top w:val="single" w:sz="4" w:space="0" w:color="000000"/>
              <w:left w:val="single" w:sz="4" w:space="0" w:color="000000"/>
              <w:bottom w:val="single" w:sz="4" w:space="0" w:color="000000"/>
              <w:right w:val="single" w:sz="4" w:space="0" w:color="000000"/>
            </w:tcBorders>
            <w:vAlign w:val="center"/>
          </w:tcPr>
          <w:p w14:paraId="21BB3BFB" w14:textId="77777777" w:rsidR="00680F21" w:rsidRPr="00B1614A" w:rsidRDefault="00680F21" w:rsidP="004F2DD3">
            <w:pPr>
              <w:spacing w:before="20" w:after="20"/>
              <w:jc w:val="center"/>
              <w:rPr>
                <w:rFonts w:ascii="Cambria" w:eastAsia="Aptos" w:hAnsi="Cambria"/>
                <w:lang w:val="pl-PL"/>
              </w:rPr>
            </w:pPr>
            <w:r w:rsidRPr="00B1614A">
              <w:rPr>
                <w:rFonts w:ascii="Cambria" w:eastAsia="Aptos" w:hAnsi="Cambria"/>
                <w:bCs/>
                <w:lang w:val="pl-PL"/>
              </w:rPr>
              <w:t>10</w:t>
            </w:r>
          </w:p>
        </w:tc>
      </w:tr>
      <w:tr w:rsidR="00680F21" w:rsidRPr="00B1614A" w14:paraId="2056821E" w14:textId="77777777" w:rsidTr="004F2DD3">
        <w:trPr>
          <w:trHeight w:val="360"/>
        </w:trPr>
        <w:tc>
          <w:tcPr>
            <w:tcW w:w="5070" w:type="dxa"/>
            <w:tcBorders>
              <w:top w:val="single" w:sz="4" w:space="0" w:color="000000"/>
              <w:left w:val="single" w:sz="4" w:space="0" w:color="000000"/>
              <w:bottom w:val="single" w:sz="4" w:space="0" w:color="000000"/>
              <w:right w:val="single" w:sz="4" w:space="0" w:color="000000"/>
            </w:tcBorders>
            <w:vAlign w:val="center"/>
          </w:tcPr>
          <w:p w14:paraId="315EB6BD" w14:textId="77777777" w:rsidR="00680F21" w:rsidRPr="00B1614A" w:rsidRDefault="00680F21" w:rsidP="004F2DD3">
            <w:pPr>
              <w:spacing w:before="20" w:after="20"/>
              <w:jc w:val="right"/>
              <w:rPr>
                <w:rFonts w:ascii="Cambria" w:eastAsia="Aptos" w:hAnsi="Cambria"/>
                <w:b/>
                <w:lang w:val="pl-PL"/>
              </w:rPr>
            </w:pPr>
            <w:r w:rsidRPr="00B1614A">
              <w:rPr>
                <w:rFonts w:ascii="Cambria" w:eastAsia="Aptos" w:hAnsi="Cambria"/>
                <w:b/>
                <w:lang w:val="pl-PL"/>
              </w:rPr>
              <w:t>suma godzin:</w:t>
            </w:r>
          </w:p>
        </w:tc>
        <w:tc>
          <w:tcPr>
            <w:tcW w:w="2126" w:type="dxa"/>
            <w:tcBorders>
              <w:top w:val="single" w:sz="4" w:space="0" w:color="000000"/>
              <w:left w:val="single" w:sz="4" w:space="0" w:color="000000"/>
              <w:bottom w:val="single" w:sz="4" w:space="0" w:color="000000"/>
              <w:right w:val="single" w:sz="4" w:space="0" w:color="000000"/>
            </w:tcBorders>
            <w:vAlign w:val="center"/>
          </w:tcPr>
          <w:p w14:paraId="19953AEB"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150</w:t>
            </w:r>
          </w:p>
        </w:tc>
        <w:tc>
          <w:tcPr>
            <w:tcW w:w="1984" w:type="dxa"/>
            <w:tcBorders>
              <w:top w:val="single" w:sz="4" w:space="0" w:color="000000"/>
              <w:left w:val="single" w:sz="4" w:space="0" w:color="000000"/>
              <w:bottom w:val="single" w:sz="4" w:space="0" w:color="000000"/>
              <w:right w:val="single" w:sz="4" w:space="0" w:color="000000"/>
            </w:tcBorders>
            <w:vAlign w:val="center"/>
          </w:tcPr>
          <w:p w14:paraId="0D01FD13"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150</w:t>
            </w:r>
          </w:p>
        </w:tc>
      </w:tr>
      <w:tr w:rsidR="00680F21" w:rsidRPr="00B1614A" w14:paraId="2B932E9F" w14:textId="77777777" w:rsidTr="004F2DD3">
        <w:tc>
          <w:tcPr>
            <w:tcW w:w="5070" w:type="dxa"/>
            <w:tcBorders>
              <w:top w:val="single" w:sz="4" w:space="0" w:color="000000"/>
              <w:left w:val="single" w:sz="4" w:space="0" w:color="000000"/>
              <w:bottom w:val="single" w:sz="4" w:space="0" w:color="000000"/>
              <w:right w:val="single" w:sz="4" w:space="0" w:color="000000"/>
            </w:tcBorders>
            <w:vAlign w:val="center"/>
          </w:tcPr>
          <w:p w14:paraId="31CA85ED" w14:textId="77777777" w:rsidR="00680F21" w:rsidRPr="00B1614A" w:rsidRDefault="00680F21" w:rsidP="004F2DD3">
            <w:pPr>
              <w:spacing w:before="20" w:after="20"/>
              <w:jc w:val="right"/>
              <w:rPr>
                <w:rFonts w:ascii="Cambria" w:eastAsia="Aptos" w:hAnsi="Cambria"/>
                <w:b/>
                <w:lang w:val="pl-PL"/>
              </w:rPr>
            </w:pPr>
            <w:r w:rsidRPr="00B1614A">
              <w:rPr>
                <w:rFonts w:ascii="Cambria" w:eastAsia="Aptos" w:hAnsi="Cambria"/>
                <w:b/>
                <w:lang w:val="pl-PL"/>
              </w:rPr>
              <w:t xml:space="preserve">liczba pkt ECTS przypisana do </w:t>
            </w:r>
            <w:r w:rsidRPr="00B1614A">
              <w:rPr>
                <w:rFonts w:ascii="Cambria" w:eastAsia="Aptos" w:hAnsi="Cambria"/>
                <w:b/>
                <w:bCs/>
                <w:lang w:val="pl-PL"/>
              </w:rPr>
              <w:t>zajęć</w:t>
            </w:r>
            <w:r w:rsidRPr="00B1614A">
              <w:rPr>
                <w:rFonts w:ascii="Cambria" w:eastAsia="Aptos" w:hAnsi="Cambria"/>
                <w:b/>
                <w:lang w:val="pl-PL"/>
              </w:rPr>
              <w:t xml:space="preserve">: </w:t>
            </w:r>
            <w:r w:rsidRPr="00B1614A">
              <w:rPr>
                <w:rFonts w:ascii="Cambria" w:eastAsia="Aptos" w:hAnsi="Cambria"/>
                <w:b/>
                <w:lang w:val="pl-PL"/>
              </w:rPr>
              <w:br/>
            </w:r>
            <w:r w:rsidRPr="00B1614A">
              <w:rPr>
                <w:rFonts w:ascii="Cambria" w:eastAsia="Aptos" w:hAnsi="Cambria"/>
                <w:bCs/>
                <w:lang w:val="pl-PL"/>
              </w:rPr>
              <w:t>(1 pkt ECTS odpowiada od 25 do 30 godzin aktywności studenta)</w:t>
            </w:r>
          </w:p>
        </w:tc>
        <w:tc>
          <w:tcPr>
            <w:tcW w:w="2126" w:type="dxa"/>
            <w:tcBorders>
              <w:top w:val="single" w:sz="4" w:space="0" w:color="000000"/>
              <w:left w:val="single" w:sz="4" w:space="0" w:color="000000"/>
              <w:bottom w:val="single" w:sz="4" w:space="0" w:color="000000"/>
              <w:right w:val="single" w:sz="4" w:space="0" w:color="000000"/>
            </w:tcBorders>
            <w:vAlign w:val="center"/>
          </w:tcPr>
          <w:p w14:paraId="4180A472"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6</w:t>
            </w:r>
          </w:p>
        </w:tc>
        <w:tc>
          <w:tcPr>
            <w:tcW w:w="1984" w:type="dxa"/>
            <w:tcBorders>
              <w:top w:val="single" w:sz="4" w:space="0" w:color="000000"/>
              <w:left w:val="single" w:sz="4" w:space="0" w:color="000000"/>
              <w:bottom w:val="single" w:sz="4" w:space="0" w:color="000000"/>
              <w:right w:val="single" w:sz="4" w:space="0" w:color="000000"/>
            </w:tcBorders>
            <w:vAlign w:val="center"/>
          </w:tcPr>
          <w:p w14:paraId="7F3190F6" w14:textId="77777777" w:rsidR="00680F21" w:rsidRPr="00B1614A" w:rsidRDefault="00680F21" w:rsidP="004F2DD3">
            <w:pPr>
              <w:spacing w:before="20" w:after="20"/>
              <w:jc w:val="center"/>
              <w:rPr>
                <w:rFonts w:ascii="Cambria" w:eastAsia="Aptos" w:hAnsi="Cambria"/>
                <w:b/>
                <w:lang w:val="pl-PL"/>
              </w:rPr>
            </w:pPr>
            <w:r w:rsidRPr="00B1614A">
              <w:rPr>
                <w:rFonts w:ascii="Cambria" w:eastAsia="Aptos" w:hAnsi="Cambria"/>
                <w:b/>
                <w:lang w:val="pl-PL"/>
              </w:rPr>
              <w:t>6</w:t>
            </w:r>
          </w:p>
        </w:tc>
      </w:tr>
    </w:tbl>
    <w:p w14:paraId="487049FA" w14:textId="77777777" w:rsidR="00680F21" w:rsidRPr="00B1614A" w:rsidRDefault="00680F21" w:rsidP="004F2DD3">
      <w:pPr>
        <w:spacing w:after="160" w:line="259" w:lineRule="auto"/>
        <w:rPr>
          <w:rFonts w:ascii="Cambria" w:eastAsia="Aptos" w:hAnsi="Cambria"/>
          <w:b/>
          <w:bCs/>
          <w:lang w:val="pl-PL"/>
        </w:rPr>
      </w:pPr>
    </w:p>
    <w:p w14:paraId="16D2C8D9" w14:textId="77777777" w:rsidR="00680F21" w:rsidRPr="00B1614A" w:rsidRDefault="00680F21" w:rsidP="004F2DD3">
      <w:pPr>
        <w:spacing w:before="120" w:after="120" w:line="100" w:lineRule="atLeast"/>
        <w:rPr>
          <w:rFonts w:ascii="Cambria" w:eastAsia="Calibri" w:hAnsi="Cambria"/>
          <w:b/>
          <w:lang w:val="pl-PL"/>
        </w:rPr>
      </w:pPr>
      <w:r w:rsidRPr="00B1614A">
        <w:rPr>
          <w:rFonts w:ascii="Cambria" w:eastAsia="Calibri" w:hAnsi="Cambria"/>
          <w:b/>
          <w:bCs/>
          <w:lang w:val="pl-PL"/>
        </w:rPr>
        <w:t>12. Literatura zajęć</w:t>
      </w:r>
    </w:p>
    <w:tbl>
      <w:tblPr>
        <w:tblStyle w:val="Tabela-Siatka11"/>
        <w:tblW w:w="9214" w:type="dxa"/>
        <w:tblLayout w:type="fixed"/>
        <w:tblLook w:val="0000" w:firstRow="0" w:lastRow="0" w:firstColumn="0" w:lastColumn="0" w:noHBand="0" w:noVBand="0"/>
      </w:tblPr>
      <w:tblGrid>
        <w:gridCol w:w="9214"/>
      </w:tblGrid>
      <w:tr w:rsidR="00680F21" w:rsidRPr="00B1614A" w14:paraId="19060D55" w14:textId="77777777" w:rsidTr="004F2DD3">
        <w:tc>
          <w:tcPr>
            <w:tcW w:w="9214" w:type="dxa"/>
          </w:tcPr>
          <w:p w14:paraId="2F6FFC2F" w14:textId="77777777" w:rsidR="00680F21" w:rsidRPr="00B1614A" w:rsidRDefault="00680F21" w:rsidP="004F2DD3">
            <w:pPr>
              <w:spacing w:after="0" w:line="100" w:lineRule="atLeast"/>
              <w:rPr>
                <w:rFonts w:ascii="Cambria" w:eastAsia="Calibri" w:hAnsi="Cambria"/>
              </w:rPr>
            </w:pPr>
            <w:r w:rsidRPr="00B1614A">
              <w:rPr>
                <w:rFonts w:ascii="Cambria" w:eastAsia="Calibri" w:hAnsi="Cambria"/>
                <w:b/>
              </w:rPr>
              <w:t>Literatura obowiązkowa:</w:t>
            </w:r>
          </w:p>
          <w:p w14:paraId="762A5842" w14:textId="77777777" w:rsidR="00680F21" w:rsidRPr="00B1614A" w:rsidRDefault="00680F21" w:rsidP="00217E41">
            <w:pPr>
              <w:numPr>
                <w:ilvl w:val="0"/>
                <w:numId w:val="16"/>
              </w:numPr>
              <w:suppressAutoHyphens/>
              <w:spacing w:after="0" w:line="100" w:lineRule="atLeast"/>
              <w:ind w:left="417"/>
              <w:jc w:val="both"/>
              <w:rPr>
                <w:rFonts w:ascii="Cambria" w:eastAsia="Calibri" w:hAnsi="Cambria"/>
                <w:i/>
              </w:rPr>
            </w:pPr>
            <w:r w:rsidRPr="00B1614A">
              <w:rPr>
                <w:rFonts w:ascii="Cambria" w:eastAsia="Calibri" w:hAnsi="Cambria"/>
              </w:rPr>
              <w:t xml:space="preserve">A. </w:t>
            </w:r>
            <w:proofErr w:type="spellStart"/>
            <w:r w:rsidRPr="00B1614A">
              <w:rPr>
                <w:rFonts w:ascii="Cambria" w:eastAsia="Calibri" w:hAnsi="Cambria"/>
              </w:rPr>
              <w:t>Rodimkina</w:t>
            </w:r>
            <w:proofErr w:type="spellEnd"/>
            <w:r w:rsidRPr="00B1614A">
              <w:rPr>
                <w:rFonts w:ascii="Cambria" w:eastAsia="Calibri" w:hAnsi="Cambria"/>
              </w:rPr>
              <w:t xml:space="preserve">, N. </w:t>
            </w:r>
            <w:proofErr w:type="spellStart"/>
            <w:r w:rsidRPr="00B1614A">
              <w:rPr>
                <w:rFonts w:ascii="Cambria" w:eastAsia="Calibri" w:hAnsi="Cambria"/>
              </w:rPr>
              <w:t>Landsman</w:t>
            </w:r>
            <w:proofErr w:type="spellEnd"/>
            <w:r w:rsidRPr="00B1614A">
              <w:rPr>
                <w:rFonts w:ascii="Cambria" w:eastAsia="Calibri" w:hAnsi="Cambria"/>
              </w:rPr>
              <w:t xml:space="preserve">, </w:t>
            </w:r>
            <w:r w:rsidRPr="00B1614A">
              <w:rPr>
                <w:rFonts w:ascii="Cambria" w:eastAsia="Calibri" w:hAnsi="Cambria"/>
                <w:i/>
              </w:rPr>
              <w:t xml:space="preserve">Rosja - dzień dzisiejszy. Teksty i ćwiczenia, </w:t>
            </w:r>
            <w:r w:rsidRPr="00B1614A">
              <w:rPr>
                <w:rFonts w:ascii="Cambria" w:eastAsia="Calibri" w:hAnsi="Cambria"/>
              </w:rPr>
              <w:t>Warszawa 2008.</w:t>
            </w:r>
          </w:p>
          <w:p w14:paraId="5188DD3A" w14:textId="77777777" w:rsidR="00680F21" w:rsidRPr="00B1614A" w:rsidRDefault="00680F21" w:rsidP="00217E41">
            <w:pPr>
              <w:numPr>
                <w:ilvl w:val="0"/>
                <w:numId w:val="16"/>
              </w:numPr>
              <w:suppressAutoHyphens/>
              <w:spacing w:after="0" w:line="100" w:lineRule="atLeast"/>
              <w:ind w:left="417"/>
              <w:jc w:val="both"/>
              <w:rPr>
                <w:rFonts w:ascii="Cambria" w:eastAsia="Calibri" w:hAnsi="Cambria"/>
              </w:rPr>
            </w:pPr>
            <w:proofErr w:type="spellStart"/>
            <w:r w:rsidRPr="00B1614A">
              <w:rPr>
                <w:rFonts w:ascii="Cambria" w:eastAsia="Calibri" w:hAnsi="Cambria"/>
                <w:i/>
              </w:rPr>
              <w:t>Грамматика</w:t>
            </w:r>
            <w:proofErr w:type="spellEnd"/>
            <w:r w:rsidRPr="00B1614A">
              <w:rPr>
                <w:rFonts w:ascii="Cambria" w:eastAsia="Calibri" w:hAnsi="Cambria"/>
                <w:i/>
              </w:rPr>
              <w:t xml:space="preserve"> </w:t>
            </w:r>
            <w:proofErr w:type="spellStart"/>
            <w:r w:rsidRPr="00B1614A">
              <w:rPr>
                <w:rFonts w:ascii="Cambria" w:eastAsia="Calibri" w:hAnsi="Cambria"/>
                <w:i/>
              </w:rPr>
              <w:t>без</w:t>
            </w:r>
            <w:proofErr w:type="spellEnd"/>
            <w:r w:rsidRPr="00B1614A">
              <w:rPr>
                <w:rFonts w:ascii="Cambria" w:eastAsia="Calibri" w:hAnsi="Cambria"/>
                <w:i/>
              </w:rPr>
              <w:t xml:space="preserve"> </w:t>
            </w:r>
            <w:proofErr w:type="spellStart"/>
            <w:r w:rsidRPr="00B1614A">
              <w:rPr>
                <w:rFonts w:ascii="Cambria" w:eastAsia="Calibri" w:hAnsi="Cambria"/>
                <w:i/>
              </w:rPr>
              <w:t>проблем</w:t>
            </w:r>
            <w:proofErr w:type="spellEnd"/>
            <w:r w:rsidRPr="00B1614A">
              <w:rPr>
                <w:rFonts w:ascii="Cambria" w:eastAsia="Calibri" w:hAnsi="Cambria"/>
                <w:i/>
              </w:rPr>
              <w:t>. Gramatyka języka rosyjskiego z ćwiczeniami</w:t>
            </w:r>
            <w:r w:rsidRPr="00B1614A">
              <w:rPr>
                <w:rFonts w:ascii="Cambria" w:eastAsia="Calibri" w:hAnsi="Cambria"/>
              </w:rPr>
              <w:t>, Warszawa 2005.</w:t>
            </w:r>
          </w:p>
          <w:p w14:paraId="0A9BE0A7" w14:textId="77777777" w:rsidR="00680F21" w:rsidRPr="00B1614A" w:rsidRDefault="00680F21" w:rsidP="00217E41">
            <w:pPr>
              <w:numPr>
                <w:ilvl w:val="0"/>
                <w:numId w:val="16"/>
              </w:numPr>
              <w:suppressAutoHyphens/>
              <w:spacing w:after="0" w:line="100" w:lineRule="atLeast"/>
              <w:ind w:left="417"/>
              <w:jc w:val="both"/>
              <w:rPr>
                <w:rFonts w:ascii="Cambria" w:eastAsia="Calibri" w:hAnsi="Cambria"/>
              </w:rPr>
            </w:pPr>
            <w:r w:rsidRPr="00B1614A">
              <w:rPr>
                <w:rFonts w:ascii="Cambria" w:eastAsia="Calibri" w:hAnsi="Cambria"/>
              </w:rPr>
              <w:t xml:space="preserve">A. </w:t>
            </w:r>
            <w:proofErr w:type="spellStart"/>
            <w:r w:rsidRPr="00B1614A">
              <w:rPr>
                <w:rFonts w:ascii="Cambria" w:eastAsia="Calibri" w:hAnsi="Cambria"/>
              </w:rPr>
              <w:t>Pado</w:t>
            </w:r>
            <w:proofErr w:type="spellEnd"/>
            <w:r w:rsidRPr="00B1614A">
              <w:rPr>
                <w:rFonts w:ascii="Cambria" w:eastAsia="Calibri" w:hAnsi="Cambria"/>
              </w:rPr>
              <w:t xml:space="preserve">, </w:t>
            </w:r>
            <w:r w:rsidRPr="00B1614A">
              <w:rPr>
                <w:rFonts w:ascii="Cambria" w:eastAsia="Calibri" w:hAnsi="Cambria"/>
                <w:i/>
                <w:iCs/>
              </w:rPr>
              <w:t>start.ru2 język rosyjski dla średnio zaawansowanych</w:t>
            </w:r>
            <w:r w:rsidRPr="00B1614A">
              <w:rPr>
                <w:rFonts w:ascii="Cambria" w:eastAsia="Calibri" w:hAnsi="Cambria"/>
              </w:rPr>
              <w:t>, Warszawa 2008.</w:t>
            </w:r>
          </w:p>
        </w:tc>
      </w:tr>
      <w:tr w:rsidR="00680F21" w:rsidRPr="00B1614A" w14:paraId="0A275B52" w14:textId="77777777" w:rsidTr="004F2DD3">
        <w:tc>
          <w:tcPr>
            <w:tcW w:w="9214" w:type="dxa"/>
          </w:tcPr>
          <w:p w14:paraId="183A453B" w14:textId="77777777" w:rsidR="00680F21" w:rsidRPr="00B1614A" w:rsidRDefault="00680F21" w:rsidP="004F2DD3">
            <w:pPr>
              <w:spacing w:after="0" w:line="100" w:lineRule="atLeast"/>
              <w:ind w:right="-567"/>
              <w:rPr>
                <w:rFonts w:ascii="Cambria" w:eastAsia="Calibri" w:hAnsi="Cambria"/>
              </w:rPr>
            </w:pPr>
            <w:r w:rsidRPr="00B1614A">
              <w:rPr>
                <w:rFonts w:ascii="Cambria" w:eastAsia="Calibri" w:hAnsi="Cambria"/>
                <w:b/>
              </w:rPr>
              <w:t>Literatura zalecana / fakultatywna:</w:t>
            </w:r>
          </w:p>
          <w:p w14:paraId="0E7EA9A0" w14:textId="77777777" w:rsidR="00680F21" w:rsidRPr="00B1614A" w:rsidRDefault="00680F21" w:rsidP="00217E41">
            <w:pPr>
              <w:numPr>
                <w:ilvl w:val="0"/>
                <w:numId w:val="17"/>
              </w:numPr>
              <w:suppressAutoHyphens/>
              <w:spacing w:after="0"/>
              <w:ind w:left="360"/>
              <w:contextualSpacing/>
              <w:jc w:val="both"/>
              <w:rPr>
                <w:rFonts w:ascii="Cambria" w:eastAsia="Calibri" w:hAnsi="Cambria"/>
              </w:rPr>
            </w:pPr>
            <w:r w:rsidRPr="00B1614A">
              <w:rPr>
                <w:rFonts w:ascii="Cambria" w:eastAsia="Calibri" w:hAnsi="Cambria"/>
              </w:rPr>
              <w:t xml:space="preserve">B. Chlebda, I. Danecka, T. Milutina, </w:t>
            </w:r>
            <w:r w:rsidRPr="00B1614A">
              <w:rPr>
                <w:rFonts w:ascii="Cambria" w:eastAsia="Calibri" w:hAnsi="Cambria"/>
                <w:i/>
                <w:iCs/>
              </w:rPr>
              <w:t>Skrypt do praktycznej nauki języka rosyjskiego</w:t>
            </w:r>
            <w:r w:rsidRPr="00B1614A">
              <w:rPr>
                <w:rFonts w:ascii="Cambria" w:eastAsia="Calibri" w:hAnsi="Cambria"/>
              </w:rPr>
              <w:t>, cz. 1, Opole 2014.</w:t>
            </w:r>
          </w:p>
          <w:p w14:paraId="2C3E13A7" w14:textId="77777777" w:rsidR="00680F21" w:rsidRPr="00B1614A" w:rsidRDefault="00680F21" w:rsidP="00217E41">
            <w:pPr>
              <w:numPr>
                <w:ilvl w:val="0"/>
                <w:numId w:val="17"/>
              </w:numPr>
              <w:suppressAutoHyphens/>
              <w:spacing w:after="0"/>
              <w:ind w:left="426" w:hanging="426"/>
              <w:jc w:val="both"/>
              <w:rPr>
                <w:rFonts w:ascii="Cambria" w:eastAsia="Calibri" w:hAnsi="Cambria"/>
                <w:lang w:val="ru-RU"/>
              </w:rPr>
            </w:pPr>
            <w:r w:rsidRPr="00B1614A">
              <w:rPr>
                <w:rFonts w:ascii="Cambria" w:eastAsia="Calibri" w:hAnsi="Cambria"/>
              </w:rPr>
              <w:t xml:space="preserve">M. </w:t>
            </w:r>
            <w:proofErr w:type="spellStart"/>
            <w:r w:rsidRPr="00B1614A">
              <w:rPr>
                <w:rFonts w:ascii="Cambria" w:eastAsia="Calibri" w:hAnsi="Cambria"/>
              </w:rPr>
              <w:t>Choreva</w:t>
            </w:r>
            <w:proofErr w:type="spellEnd"/>
            <w:r w:rsidRPr="00B1614A">
              <w:rPr>
                <w:rFonts w:ascii="Cambria" w:eastAsia="Calibri" w:hAnsi="Cambria"/>
              </w:rPr>
              <w:t xml:space="preserve">-Kucharska, </w:t>
            </w:r>
            <w:r w:rsidRPr="00B1614A">
              <w:rPr>
                <w:rFonts w:ascii="Cambria" w:eastAsia="Calibri" w:hAnsi="Cambria"/>
                <w:i/>
                <w:iCs/>
              </w:rPr>
              <w:t>Język rosyjski. Rozmawiaj na każdy temat</w:t>
            </w:r>
            <w:r w:rsidRPr="00B1614A">
              <w:rPr>
                <w:rFonts w:ascii="Cambria" w:eastAsia="Calibri" w:hAnsi="Cambria"/>
              </w:rPr>
              <w:t xml:space="preserve"> 2. </w:t>
            </w:r>
            <w:r w:rsidRPr="00B1614A">
              <w:rPr>
                <w:rFonts w:ascii="Cambria" w:eastAsia="Calibri" w:hAnsi="Cambria"/>
                <w:i/>
                <w:iCs/>
              </w:rPr>
              <w:t>Repetytorium tematyczno-leksykalne</w:t>
            </w:r>
            <w:r w:rsidRPr="00B1614A">
              <w:rPr>
                <w:rFonts w:ascii="Cambria" w:eastAsia="Calibri" w:hAnsi="Cambria"/>
              </w:rPr>
              <w:t>, Poznań 2013.</w:t>
            </w:r>
          </w:p>
          <w:p w14:paraId="6484ADCE" w14:textId="77777777" w:rsidR="00680F21" w:rsidRPr="00B1614A" w:rsidRDefault="00680F21" w:rsidP="00217E41">
            <w:pPr>
              <w:numPr>
                <w:ilvl w:val="0"/>
                <w:numId w:val="17"/>
              </w:numPr>
              <w:suppressAutoHyphens/>
              <w:spacing w:after="0"/>
              <w:ind w:left="426" w:hanging="426"/>
              <w:jc w:val="both"/>
              <w:rPr>
                <w:rFonts w:ascii="Cambria" w:eastAsia="Calibri" w:hAnsi="Cambria"/>
                <w:lang w:val="ru-RU"/>
              </w:rPr>
            </w:pPr>
            <w:r w:rsidRPr="00B1614A">
              <w:rPr>
                <w:rFonts w:ascii="Cambria" w:eastAsia="Calibri" w:hAnsi="Cambria"/>
                <w:lang w:val="ru-RU"/>
              </w:rPr>
              <w:t>Т</w:t>
            </w:r>
            <w:proofErr w:type="spellStart"/>
            <w:r w:rsidRPr="00B1614A">
              <w:rPr>
                <w:rFonts w:ascii="Cambria" w:eastAsia="Calibri" w:hAnsi="Cambria"/>
              </w:rPr>
              <w:t>elepnev</w:t>
            </w:r>
            <w:proofErr w:type="spellEnd"/>
            <w:r w:rsidRPr="00B1614A">
              <w:rPr>
                <w:rFonts w:ascii="Cambria" w:eastAsia="Calibri" w:hAnsi="Cambria"/>
                <w:lang w:val="ru-RU"/>
              </w:rPr>
              <w:t xml:space="preserve">,  </w:t>
            </w:r>
            <w:r w:rsidRPr="00B1614A">
              <w:rPr>
                <w:rFonts w:ascii="Cambria" w:eastAsia="Calibri" w:hAnsi="Cambria"/>
              </w:rPr>
              <w:t>M</w:t>
            </w:r>
            <w:r w:rsidRPr="00B1614A">
              <w:rPr>
                <w:rFonts w:ascii="Cambria" w:eastAsia="Calibri" w:hAnsi="Cambria"/>
                <w:lang w:val="ru-RU"/>
              </w:rPr>
              <w:t xml:space="preserve">. </w:t>
            </w:r>
            <w:r w:rsidRPr="00B1614A">
              <w:rPr>
                <w:rFonts w:ascii="Cambria" w:eastAsia="Calibri" w:hAnsi="Cambria"/>
              </w:rPr>
              <w:t>Ziomek</w:t>
            </w:r>
            <w:r w:rsidRPr="00B1614A">
              <w:rPr>
                <w:rFonts w:ascii="Cambria" w:eastAsia="Calibri" w:hAnsi="Cambria"/>
                <w:lang w:val="ru-RU"/>
              </w:rPr>
              <w:t xml:space="preserve">, </w:t>
            </w:r>
            <w:r w:rsidRPr="00B1614A">
              <w:rPr>
                <w:rFonts w:ascii="Cambria" w:eastAsia="Calibri" w:hAnsi="Cambria"/>
                <w:i/>
                <w:iCs/>
                <w:lang w:val="ru-RU"/>
              </w:rPr>
              <w:t>Влюбиться в Россию</w:t>
            </w:r>
            <w:r w:rsidRPr="00B1614A">
              <w:rPr>
                <w:rFonts w:ascii="Cambria" w:eastAsia="Calibri" w:hAnsi="Cambria"/>
                <w:lang w:val="ru-RU"/>
              </w:rPr>
              <w:t xml:space="preserve">, </w:t>
            </w:r>
            <w:r w:rsidRPr="00B1614A">
              <w:rPr>
                <w:rFonts w:ascii="Cambria" w:eastAsia="Calibri" w:hAnsi="Cambria"/>
              </w:rPr>
              <w:t>Warszawa</w:t>
            </w:r>
            <w:r w:rsidRPr="00B1614A">
              <w:rPr>
                <w:rFonts w:ascii="Cambria" w:eastAsia="Calibri" w:hAnsi="Cambria"/>
                <w:lang w:val="ru-RU"/>
              </w:rPr>
              <w:t xml:space="preserve"> 2011.</w:t>
            </w:r>
          </w:p>
          <w:p w14:paraId="510CA442" w14:textId="77777777" w:rsidR="00680F21" w:rsidRPr="00B1614A" w:rsidRDefault="00680F21" w:rsidP="00217E41">
            <w:pPr>
              <w:numPr>
                <w:ilvl w:val="0"/>
                <w:numId w:val="17"/>
              </w:numPr>
              <w:suppressAutoHyphens/>
              <w:spacing w:after="0" w:line="100" w:lineRule="atLeast"/>
              <w:ind w:left="426" w:hanging="426"/>
              <w:rPr>
                <w:rFonts w:ascii="Cambria" w:eastAsia="Calibri" w:hAnsi="Cambria"/>
              </w:rPr>
            </w:pPr>
            <w:r w:rsidRPr="00B1614A">
              <w:rPr>
                <w:rFonts w:ascii="Cambria" w:eastAsia="Calibri" w:hAnsi="Cambria"/>
              </w:rPr>
              <w:t xml:space="preserve">Ś. Ślusarski, I. </w:t>
            </w:r>
            <w:proofErr w:type="spellStart"/>
            <w:r w:rsidRPr="00B1614A">
              <w:rPr>
                <w:rFonts w:ascii="Cambria" w:eastAsia="Calibri" w:hAnsi="Cambria"/>
              </w:rPr>
              <w:t>Tiereszczenko</w:t>
            </w:r>
            <w:proofErr w:type="spellEnd"/>
            <w:r w:rsidRPr="00B1614A">
              <w:rPr>
                <w:rFonts w:ascii="Cambria" w:eastAsia="Calibri" w:hAnsi="Cambria"/>
              </w:rPr>
              <w:t xml:space="preserve">, </w:t>
            </w:r>
            <w:r w:rsidRPr="00B1614A">
              <w:rPr>
                <w:rFonts w:ascii="Cambria" w:hAnsi="Cambria"/>
                <w:i/>
                <w:iCs/>
              </w:rPr>
              <w:t>Język rosyjski 1 Repetytorium tematyczno-leksykalne</w:t>
            </w:r>
            <w:r w:rsidRPr="00B1614A">
              <w:rPr>
                <w:rFonts w:ascii="Cambria" w:hAnsi="Cambria"/>
              </w:rPr>
              <w:t xml:space="preserve">. </w:t>
            </w:r>
            <w:r w:rsidRPr="00B1614A">
              <w:rPr>
                <w:rFonts w:ascii="Cambria" w:hAnsi="Cambria"/>
                <w:i/>
                <w:iCs/>
              </w:rPr>
              <w:t>Dla młodzieży szkolnej, studentów i nie tylko</w:t>
            </w:r>
            <w:r w:rsidRPr="00B1614A">
              <w:rPr>
                <w:rFonts w:ascii="Cambria" w:hAnsi="Cambria"/>
              </w:rPr>
              <w:t>..., Poznań 2018.</w:t>
            </w:r>
          </w:p>
          <w:p w14:paraId="6D064B72" w14:textId="77777777" w:rsidR="00680F21" w:rsidRPr="00B1614A" w:rsidRDefault="00680F21" w:rsidP="00217E41">
            <w:pPr>
              <w:numPr>
                <w:ilvl w:val="0"/>
                <w:numId w:val="17"/>
              </w:numPr>
              <w:suppressAutoHyphens/>
              <w:spacing w:after="0" w:line="100" w:lineRule="atLeast"/>
              <w:ind w:left="426" w:hanging="426"/>
              <w:rPr>
                <w:rFonts w:ascii="Cambria" w:eastAsia="Calibri" w:hAnsi="Cambria"/>
              </w:rPr>
            </w:pPr>
            <w:r w:rsidRPr="00B1614A">
              <w:rPr>
                <w:rFonts w:ascii="Cambria" w:eastAsia="Calibri" w:hAnsi="Cambria"/>
              </w:rPr>
              <w:t xml:space="preserve">A. Szczęsny, </w:t>
            </w:r>
            <w:r w:rsidRPr="00B1614A">
              <w:rPr>
                <w:rFonts w:ascii="Cambria" w:eastAsia="Calibri" w:hAnsi="Cambria"/>
                <w:i/>
                <w:iCs/>
              </w:rPr>
              <w:t xml:space="preserve">Jak pisać po rosyjsku listy, kartki, </w:t>
            </w:r>
            <w:proofErr w:type="spellStart"/>
            <w:r w:rsidRPr="00B1614A">
              <w:rPr>
                <w:rFonts w:ascii="Cambria" w:eastAsia="Calibri" w:hAnsi="Cambria"/>
                <w:i/>
                <w:iCs/>
              </w:rPr>
              <w:t>sms-y</w:t>
            </w:r>
            <w:proofErr w:type="spellEnd"/>
            <w:r w:rsidRPr="00B1614A">
              <w:rPr>
                <w:rFonts w:ascii="Cambria" w:eastAsia="Calibri" w:hAnsi="Cambria"/>
                <w:i/>
                <w:iCs/>
              </w:rPr>
              <w:t>, e-maile, ogłoszenia</w:t>
            </w:r>
            <w:r w:rsidRPr="00B1614A">
              <w:rPr>
                <w:rFonts w:ascii="Cambria" w:eastAsia="Calibri" w:hAnsi="Cambria"/>
              </w:rPr>
              <w:t>, Warszawa 2008.</w:t>
            </w:r>
          </w:p>
          <w:p w14:paraId="25893B98" w14:textId="77777777" w:rsidR="00680F21" w:rsidRPr="00B1614A" w:rsidRDefault="00680F21" w:rsidP="00217E41">
            <w:pPr>
              <w:numPr>
                <w:ilvl w:val="0"/>
                <w:numId w:val="17"/>
              </w:numPr>
              <w:suppressAutoHyphens/>
              <w:spacing w:after="0" w:line="100" w:lineRule="atLeast"/>
              <w:ind w:left="426" w:hanging="426"/>
              <w:rPr>
                <w:rFonts w:ascii="Cambria" w:eastAsia="Calibri" w:hAnsi="Cambria"/>
              </w:rPr>
            </w:pPr>
            <w:r w:rsidRPr="00B1614A">
              <w:rPr>
                <w:rFonts w:ascii="Cambria" w:eastAsia="Calibri" w:hAnsi="Cambria"/>
              </w:rPr>
              <w:t xml:space="preserve">S. Szczygielska, </w:t>
            </w:r>
            <w:r w:rsidRPr="00B1614A">
              <w:rPr>
                <w:rFonts w:ascii="Cambria" w:eastAsia="Calibri" w:hAnsi="Cambria"/>
                <w:i/>
                <w:iCs/>
              </w:rPr>
              <w:t>Repetytorium tematyczno-leksykalne</w:t>
            </w:r>
            <w:r w:rsidRPr="00B1614A">
              <w:rPr>
                <w:rFonts w:ascii="Cambria" w:eastAsia="Calibri" w:hAnsi="Cambria"/>
              </w:rPr>
              <w:t xml:space="preserve"> 2. Język rosyjski, Poznań 2012.</w:t>
            </w:r>
          </w:p>
          <w:p w14:paraId="1CBFEE58" w14:textId="77777777" w:rsidR="00680F21" w:rsidRPr="00B1614A" w:rsidRDefault="00680F21" w:rsidP="00217E41">
            <w:pPr>
              <w:numPr>
                <w:ilvl w:val="0"/>
                <w:numId w:val="17"/>
              </w:numPr>
              <w:suppressAutoHyphens/>
              <w:spacing w:after="0" w:line="100" w:lineRule="atLeast"/>
              <w:ind w:left="426" w:hanging="426"/>
              <w:rPr>
                <w:rFonts w:ascii="Cambria" w:hAnsi="Cambria"/>
              </w:rPr>
            </w:pPr>
            <w:r w:rsidRPr="00B1614A">
              <w:rPr>
                <w:rFonts w:ascii="Cambria" w:eastAsia="Calibri" w:hAnsi="Cambria"/>
              </w:rPr>
              <w:t>Słowniki dwujęzyczne. Materiały internetowe.</w:t>
            </w:r>
          </w:p>
        </w:tc>
      </w:tr>
    </w:tbl>
    <w:p w14:paraId="16B148A7" w14:textId="77777777" w:rsidR="00680F21" w:rsidRPr="00B1614A" w:rsidRDefault="00680F21" w:rsidP="004F2DD3">
      <w:pPr>
        <w:spacing w:before="120" w:after="120" w:line="100" w:lineRule="atLeast"/>
        <w:rPr>
          <w:rFonts w:ascii="Cambria" w:eastAsia="Calibri" w:hAnsi="Cambria"/>
          <w:b/>
          <w:bCs/>
          <w:lang w:val="pl-PL"/>
        </w:rPr>
      </w:pPr>
      <w:r w:rsidRPr="00B1614A">
        <w:rPr>
          <w:rFonts w:ascii="Cambria" w:eastAsia="Calibri" w:hAnsi="Cambria"/>
          <w:b/>
          <w:bCs/>
          <w:lang w:val="pl-PL"/>
        </w:rPr>
        <w:t>13. Informacje dodatkowe</w:t>
      </w:r>
    </w:p>
    <w:tbl>
      <w:tblPr>
        <w:tblStyle w:val="Tabela-Siatka11"/>
        <w:tblW w:w="9180" w:type="dxa"/>
        <w:tblLayout w:type="fixed"/>
        <w:tblLook w:val="0000" w:firstRow="0" w:lastRow="0" w:firstColumn="0" w:lastColumn="0" w:noHBand="0" w:noVBand="0"/>
      </w:tblPr>
      <w:tblGrid>
        <w:gridCol w:w="4049"/>
        <w:gridCol w:w="5131"/>
      </w:tblGrid>
      <w:tr w:rsidR="00680F21" w:rsidRPr="00B1614A" w14:paraId="78F20434" w14:textId="77777777" w:rsidTr="004F2DD3">
        <w:tc>
          <w:tcPr>
            <w:tcW w:w="4049" w:type="dxa"/>
          </w:tcPr>
          <w:p w14:paraId="2A3CDFE6" w14:textId="77777777" w:rsidR="00680F21" w:rsidRPr="00B1614A" w:rsidRDefault="00680F21" w:rsidP="004F2DD3">
            <w:pPr>
              <w:spacing w:before="60" w:after="60" w:line="100" w:lineRule="atLeast"/>
              <w:rPr>
                <w:rFonts w:ascii="Cambria" w:eastAsia="Calibri" w:hAnsi="Cambria"/>
              </w:rPr>
            </w:pPr>
            <w:r w:rsidRPr="00B1614A">
              <w:rPr>
                <w:rFonts w:ascii="Cambria" w:eastAsia="Calibri" w:hAnsi="Cambria"/>
              </w:rPr>
              <w:lastRenderedPageBreak/>
              <w:t>imię i nazwisko sporządzającego</w:t>
            </w:r>
          </w:p>
        </w:tc>
        <w:tc>
          <w:tcPr>
            <w:tcW w:w="5131" w:type="dxa"/>
          </w:tcPr>
          <w:p w14:paraId="7C663AFD" w14:textId="77777777" w:rsidR="00680F21" w:rsidRPr="00B1614A" w:rsidRDefault="00680F21" w:rsidP="004F2DD3">
            <w:pPr>
              <w:spacing w:before="60" w:after="60" w:line="100" w:lineRule="atLeast"/>
              <w:rPr>
                <w:rFonts w:ascii="Cambria" w:eastAsia="Calibri" w:hAnsi="Cambria"/>
              </w:rPr>
            </w:pPr>
            <w:r w:rsidRPr="00B1614A">
              <w:rPr>
                <w:rFonts w:ascii="Cambria" w:eastAsia="Calibri" w:hAnsi="Cambria"/>
              </w:rPr>
              <w:t>prof. AJP dr Halina Uchto</w:t>
            </w:r>
          </w:p>
        </w:tc>
      </w:tr>
      <w:tr w:rsidR="00680F21" w:rsidRPr="00B1614A" w14:paraId="3A3FEFE7" w14:textId="77777777" w:rsidTr="004F2DD3">
        <w:tc>
          <w:tcPr>
            <w:tcW w:w="4049" w:type="dxa"/>
          </w:tcPr>
          <w:p w14:paraId="77982850" w14:textId="77777777" w:rsidR="00680F21" w:rsidRPr="00B1614A" w:rsidRDefault="00680F21" w:rsidP="004F2DD3">
            <w:pPr>
              <w:spacing w:before="60" w:after="60" w:line="100" w:lineRule="atLeast"/>
              <w:rPr>
                <w:rFonts w:ascii="Cambria" w:eastAsia="Calibri" w:hAnsi="Cambria"/>
              </w:rPr>
            </w:pPr>
            <w:r w:rsidRPr="00B1614A">
              <w:rPr>
                <w:rFonts w:ascii="Cambria" w:eastAsia="Calibri" w:hAnsi="Cambria"/>
              </w:rPr>
              <w:t>data sporządzenia / aktualizacji</w:t>
            </w:r>
          </w:p>
        </w:tc>
        <w:tc>
          <w:tcPr>
            <w:tcW w:w="5131" w:type="dxa"/>
          </w:tcPr>
          <w:p w14:paraId="234F74C8" w14:textId="28138BE5" w:rsidR="00680F21" w:rsidRPr="00B1614A" w:rsidRDefault="004F2DD3" w:rsidP="004F2DD3">
            <w:pPr>
              <w:spacing w:before="60" w:after="60" w:line="100" w:lineRule="atLeast"/>
              <w:rPr>
                <w:rFonts w:ascii="Cambria" w:eastAsia="Calibri" w:hAnsi="Cambria"/>
              </w:rPr>
            </w:pPr>
            <w:r w:rsidRPr="00B1614A">
              <w:rPr>
                <w:rFonts w:ascii="Cambria" w:eastAsia="Calibri" w:hAnsi="Cambria"/>
              </w:rPr>
              <w:t>10.06</w:t>
            </w:r>
            <w:r w:rsidR="00680F21" w:rsidRPr="00B1614A">
              <w:rPr>
                <w:rFonts w:ascii="Cambria" w:eastAsia="Calibri" w:hAnsi="Cambria"/>
              </w:rPr>
              <w:t>.2025 r.</w:t>
            </w:r>
          </w:p>
        </w:tc>
      </w:tr>
      <w:tr w:rsidR="00680F21" w:rsidRPr="00B1614A" w14:paraId="6E71B23C" w14:textId="77777777" w:rsidTr="004F2DD3">
        <w:tc>
          <w:tcPr>
            <w:tcW w:w="4049" w:type="dxa"/>
          </w:tcPr>
          <w:p w14:paraId="41E34330" w14:textId="77777777" w:rsidR="00680F21" w:rsidRPr="00B1614A" w:rsidRDefault="00680F21" w:rsidP="004F2DD3">
            <w:pPr>
              <w:spacing w:before="60" w:after="60" w:line="100" w:lineRule="atLeast"/>
              <w:rPr>
                <w:rFonts w:ascii="Cambria" w:eastAsia="Calibri" w:hAnsi="Cambria"/>
              </w:rPr>
            </w:pPr>
            <w:r w:rsidRPr="00B1614A">
              <w:rPr>
                <w:rFonts w:ascii="Cambria" w:eastAsia="Calibri" w:hAnsi="Cambria"/>
              </w:rPr>
              <w:t>dane kontaktowe (e-mail)</w:t>
            </w:r>
          </w:p>
        </w:tc>
        <w:tc>
          <w:tcPr>
            <w:tcW w:w="5131" w:type="dxa"/>
          </w:tcPr>
          <w:p w14:paraId="46957336" w14:textId="77777777" w:rsidR="00680F21" w:rsidRPr="00B1614A" w:rsidRDefault="00680F21" w:rsidP="004F2DD3">
            <w:pPr>
              <w:spacing w:before="60" w:after="60" w:line="100" w:lineRule="atLeast"/>
              <w:rPr>
                <w:rFonts w:ascii="Cambria" w:eastAsia="Calibri" w:hAnsi="Cambria"/>
              </w:rPr>
            </w:pPr>
            <w:r w:rsidRPr="00B1614A">
              <w:rPr>
                <w:rFonts w:ascii="Cambria" w:eastAsia="Calibri" w:hAnsi="Cambria"/>
              </w:rPr>
              <w:t>huchto@ajp.edu.pl</w:t>
            </w:r>
          </w:p>
        </w:tc>
      </w:tr>
      <w:tr w:rsidR="00680F21" w:rsidRPr="00B1614A" w14:paraId="49351CED" w14:textId="77777777" w:rsidTr="004F2DD3">
        <w:tc>
          <w:tcPr>
            <w:tcW w:w="4049" w:type="dxa"/>
          </w:tcPr>
          <w:p w14:paraId="1ACF9CEA" w14:textId="77777777" w:rsidR="00680F21" w:rsidRPr="00B1614A" w:rsidRDefault="00680F21" w:rsidP="004F2DD3">
            <w:pPr>
              <w:spacing w:before="60" w:after="60" w:line="100" w:lineRule="atLeast"/>
              <w:rPr>
                <w:rFonts w:ascii="Cambria" w:eastAsia="Calibri" w:hAnsi="Cambria"/>
              </w:rPr>
            </w:pPr>
            <w:r w:rsidRPr="00B1614A">
              <w:rPr>
                <w:rFonts w:ascii="Cambria" w:eastAsia="Calibri" w:hAnsi="Cambria"/>
              </w:rPr>
              <w:t>Podpis</w:t>
            </w:r>
          </w:p>
        </w:tc>
        <w:tc>
          <w:tcPr>
            <w:tcW w:w="5131" w:type="dxa"/>
          </w:tcPr>
          <w:p w14:paraId="29C36CE4" w14:textId="77777777" w:rsidR="00680F21" w:rsidRPr="00B1614A" w:rsidRDefault="00680F21" w:rsidP="004F2DD3">
            <w:pPr>
              <w:spacing w:before="60" w:after="60" w:line="100" w:lineRule="atLeast"/>
              <w:rPr>
                <w:rFonts w:ascii="Cambria" w:eastAsia="Calibri" w:hAnsi="Cambria"/>
              </w:rPr>
            </w:pPr>
          </w:p>
        </w:tc>
      </w:tr>
    </w:tbl>
    <w:p w14:paraId="15A38F7C" w14:textId="77777777" w:rsidR="00680F21" w:rsidRPr="00B1614A" w:rsidRDefault="00680F21" w:rsidP="004F2DD3">
      <w:pPr>
        <w:spacing w:after="160" w:line="259" w:lineRule="auto"/>
        <w:rPr>
          <w:rFonts w:ascii="Cambria" w:eastAsia="Aptos" w:hAnsi="Cambria"/>
          <w:lang w:val="pl-PL"/>
        </w:rPr>
      </w:pPr>
    </w:p>
    <w:p w14:paraId="20B9F44C" w14:textId="4F83AFF4" w:rsidR="00680F21" w:rsidRPr="00B1614A" w:rsidRDefault="00680F21">
      <w:pPr>
        <w:rPr>
          <w:rFonts w:ascii="Cambria" w:eastAsia="Aptos" w:hAnsi="Cambria"/>
          <w:lang w:val="pl-PL"/>
        </w:rPr>
      </w:pPr>
      <w:r w:rsidRPr="00B1614A">
        <w:rPr>
          <w:rFonts w:ascii="Cambria" w:eastAsia="Aptos" w:hAnsi="Cambria"/>
          <w:lang w:val="pl-PL"/>
        </w:rPr>
        <w:br w:type="page"/>
      </w:r>
    </w:p>
    <w:p w14:paraId="18DDC19B" w14:textId="77777777" w:rsidR="00680F21" w:rsidRPr="00B1614A" w:rsidRDefault="00680F21" w:rsidP="004F2DD3">
      <w:pPr>
        <w:spacing w:after="160" w:line="259" w:lineRule="auto"/>
        <w:rPr>
          <w:rFonts w:ascii="Cambria" w:eastAsia="Aptos" w:hAnsi="Cambria"/>
          <w:lang w:val="pl-PL"/>
        </w:rPr>
      </w:pPr>
    </w:p>
    <w:tbl>
      <w:tblPr>
        <w:tblW w:w="9080" w:type="dxa"/>
        <w:tblLayout w:type="fixed"/>
        <w:tblCellMar>
          <w:left w:w="7" w:type="dxa"/>
          <w:right w:w="7" w:type="dxa"/>
        </w:tblCellMar>
        <w:tblLook w:val="04A0" w:firstRow="1" w:lastRow="0" w:firstColumn="1" w:lastColumn="0" w:noHBand="0" w:noVBand="1"/>
      </w:tblPr>
      <w:tblGrid>
        <w:gridCol w:w="1908"/>
        <w:gridCol w:w="2636"/>
        <w:gridCol w:w="4536"/>
      </w:tblGrid>
      <w:tr w:rsidR="00680F21" w:rsidRPr="00B1614A" w14:paraId="620916C2" w14:textId="77777777" w:rsidTr="004F2DD3">
        <w:trPr>
          <w:trHeight w:val="255"/>
        </w:trPr>
        <w:tc>
          <w:tcPr>
            <w:tcW w:w="1908" w:type="dxa"/>
            <w:vMerge w:val="restart"/>
            <w:tcBorders>
              <w:top w:val="single" w:sz="6" w:space="0" w:color="000000"/>
              <w:left w:val="single" w:sz="6" w:space="0" w:color="000000"/>
              <w:bottom w:val="single" w:sz="6" w:space="0" w:color="000000"/>
              <w:right w:val="single" w:sz="6" w:space="0" w:color="000000"/>
            </w:tcBorders>
          </w:tcPr>
          <w:p w14:paraId="0E59216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Arial" w:hAnsi="Cambria" w:cs="Arial"/>
                <w:noProof/>
                <w:lang w:val="de-DE" w:eastAsia="de-DE"/>
              </w:rPr>
              <w:drawing>
                <wp:inline distT="0" distB="0" distL="0" distR="0" wp14:anchorId="40F9524B" wp14:editId="37D6EE46">
                  <wp:extent cx="1074420" cy="1074420"/>
                  <wp:effectExtent l="0" t="0" r="0" b="0"/>
                  <wp:docPr id="8" name="Obraz 4"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4" descr="Obraz zawierający godło, symbol, logo, Znak towarowy&#10;&#10;Opis wygenerowany automatycznie"/>
                          <pic:cNvPicPr>
                            <a:picLocks noChangeAspect="1" noChangeArrowheads="1"/>
                          </pic:cNvPicPr>
                        </pic:nvPicPr>
                        <pic:blipFill>
                          <a:blip r:embed="rId7"/>
                          <a:stretch>
                            <a:fillRect/>
                          </a:stretch>
                        </pic:blipFill>
                        <pic:spPr bwMode="auto">
                          <a:xfrm>
                            <a:off x="0" y="0"/>
                            <a:ext cx="1074420" cy="1074420"/>
                          </a:xfrm>
                          <a:prstGeom prst="rect">
                            <a:avLst/>
                          </a:prstGeom>
                        </pic:spPr>
                      </pic:pic>
                    </a:graphicData>
                  </a:graphic>
                </wp:inline>
              </w:drawing>
            </w:r>
          </w:p>
        </w:tc>
        <w:tc>
          <w:tcPr>
            <w:tcW w:w="2636" w:type="dxa"/>
            <w:tcBorders>
              <w:top w:val="single" w:sz="6" w:space="0" w:color="000000"/>
              <w:left w:val="single" w:sz="6" w:space="0" w:color="000000"/>
              <w:bottom w:val="single" w:sz="6" w:space="0" w:color="000000"/>
              <w:right w:val="single" w:sz="6" w:space="0" w:color="000000"/>
            </w:tcBorders>
            <w:vAlign w:val="center"/>
          </w:tcPr>
          <w:p w14:paraId="0C63ABA3" w14:textId="77777777" w:rsidR="00680F21" w:rsidRPr="00B1614A" w:rsidRDefault="00680F21" w:rsidP="004F2DD3">
            <w:pPr>
              <w:suppressAutoHyphens/>
              <w:ind w:left="92" w:right="-246"/>
              <w:textAlignment w:val="baseline"/>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Wydział</w:t>
            </w:r>
          </w:p>
        </w:tc>
        <w:tc>
          <w:tcPr>
            <w:tcW w:w="4536" w:type="dxa"/>
            <w:tcBorders>
              <w:top w:val="single" w:sz="6" w:space="0" w:color="000000"/>
              <w:left w:val="single" w:sz="6" w:space="0" w:color="000000"/>
              <w:bottom w:val="single" w:sz="6" w:space="0" w:color="000000"/>
              <w:right w:val="single" w:sz="6" w:space="0" w:color="000000"/>
            </w:tcBorders>
            <w:vAlign w:val="center"/>
          </w:tcPr>
          <w:p w14:paraId="66BC54AB"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Humanistyczny</w:t>
            </w:r>
          </w:p>
        </w:tc>
      </w:tr>
      <w:tr w:rsidR="00680F21" w:rsidRPr="00B1614A" w14:paraId="239015AC" w14:textId="77777777" w:rsidTr="004F2DD3">
        <w:trPr>
          <w:trHeight w:val="270"/>
        </w:trPr>
        <w:tc>
          <w:tcPr>
            <w:tcW w:w="1908" w:type="dxa"/>
            <w:vMerge/>
            <w:tcBorders>
              <w:top w:val="single" w:sz="6" w:space="0" w:color="000000"/>
              <w:left w:val="single" w:sz="6" w:space="0" w:color="000000"/>
              <w:bottom w:val="single" w:sz="6" w:space="0" w:color="000000"/>
              <w:right w:val="single" w:sz="6" w:space="0" w:color="000000"/>
            </w:tcBorders>
            <w:vAlign w:val="center"/>
          </w:tcPr>
          <w:p w14:paraId="11BB0D3C" w14:textId="77777777" w:rsidR="00680F21" w:rsidRPr="00B1614A" w:rsidRDefault="00680F21" w:rsidP="004F2DD3">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4FF77AD5" w14:textId="77777777" w:rsidR="00680F21" w:rsidRPr="00B1614A" w:rsidRDefault="00680F21" w:rsidP="004F2DD3">
            <w:pPr>
              <w:suppressAutoHyphens/>
              <w:ind w:left="92" w:right="-246"/>
              <w:textAlignment w:val="baseline"/>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Kierunek</w:t>
            </w:r>
          </w:p>
        </w:tc>
        <w:tc>
          <w:tcPr>
            <w:tcW w:w="4536" w:type="dxa"/>
            <w:tcBorders>
              <w:top w:val="single" w:sz="6" w:space="0" w:color="000000"/>
              <w:left w:val="single" w:sz="6" w:space="0" w:color="000000"/>
              <w:bottom w:val="single" w:sz="6" w:space="0" w:color="000000"/>
              <w:right w:val="single" w:sz="6" w:space="0" w:color="000000"/>
            </w:tcBorders>
            <w:vAlign w:val="center"/>
          </w:tcPr>
          <w:p w14:paraId="64301485"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 xml:space="preserve">Filologia w zakresie języka </w:t>
            </w:r>
            <w:r w:rsidRPr="00B1614A">
              <w:rPr>
                <w:rFonts w:ascii="Cambria" w:eastAsia="Times New Roman" w:hAnsi="Cambria" w:cs="Segoe UI"/>
                <w:sz w:val="24"/>
                <w:szCs w:val="24"/>
                <w:lang w:val="pl-PL" w:eastAsia="pl-PL"/>
              </w:rPr>
              <w:t>niemieckiego </w:t>
            </w:r>
          </w:p>
        </w:tc>
      </w:tr>
      <w:tr w:rsidR="00680F21" w:rsidRPr="00B1614A" w14:paraId="409D2B38" w14:textId="77777777" w:rsidTr="004F2DD3">
        <w:trPr>
          <w:trHeight w:val="135"/>
        </w:trPr>
        <w:tc>
          <w:tcPr>
            <w:tcW w:w="1908" w:type="dxa"/>
            <w:vMerge/>
            <w:tcBorders>
              <w:top w:val="single" w:sz="6" w:space="0" w:color="000000"/>
              <w:left w:val="single" w:sz="6" w:space="0" w:color="000000"/>
              <w:bottom w:val="single" w:sz="6" w:space="0" w:color="000000"/>
              <w:right w:val="single" w:sz="6" w:space="0" w:color="000000"/>
            </w:tcBorders>
            <w:vAlign w:val="center"/>
          </w:tcPr>
          <w:p w14:paraId="699C3BC7" w14:textId="77777777" w:rsidR="00680F21" w:rsidRPr="00B1614A" w:rsidRDefault="00680F21" w:rsidP="004F2DD3">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29AE2865" w14:textId="77777777" w:rsidR="00680F21" w:rsidRPr="00B1614A" w:rsidRDefault="00680F21" w:rsidP="004F2DD3">
            <w:pPr>
              <w:suppressAutoHyphens/>
              <w:ind w:left="92" w:right="-246"/>
              <w:textAlignment w:val="baseline"/>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Poziom studiów</w:t>
            </w:r>
          </w:p>
        </w:tc>
        <w:tc>
          <w:tcPr>
            <w:tcW w:w="4536" w:type="dxa"/>
            <w:tcBorders>
              <w:top w:val="single" w:sz="6" w:space="0" w:color="000000"/>
              <w:left w:val="single" w:sz="6" w:space="0" w:color="000000"/>
              <w:bottom w:val="single" w:sz="6" w:space="0" w:color="000000"/>
              <w:right w:val="single" w:sz="6" w:space="0" w:color="000000"/>
            </w:tcBorders>
            <w:vAlign w:val="center"/>
          </w:tcPr>
          <w:p w14:paraId="19508223"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sz w:val="18"/>
                <w:szCs w:val="18"/>
                <w:lang w:val="pl-PL" w:eastAsia="pl-PL"/>
              </w:rPr>
              <w:t>pierwszego stopnia</w:t>
            </w:r>
          </w:p>
        </w:tc>
      </w:tr>
      <w:tr w:rsidR="00680F21" w:rsidRPr="00B1614A" w14:paraId="7DE229FA" w14:textId="77777777" w:rsidTr="004F2DD3">
        <w:trPr>
          <w:trHeight w:val="135"/>
        </w:trPr>
        <w:tc>
          <w:tcPr>
            <w:tcW w:w="1908" w:type="dxa"/>
            <w:vMerge/>
            <w:tcBorders>
              <w:top w:val="single" w:sz="6" w:space="0" w:color="000000"/>
              <w:left w:val="single" w:sz="6" w:space="0" w:color="000000"/>
              <w:bottom w:val="single" w:sz="6" w:space="0" w:color="000000"/>
              <w:right w:val="single" w:sz="6" w:space="0" w:color="000000"/>
            </w:tcBorders>
            <w:vAlign w:val="center"/>
          </w:tcPr>
          <w:p w14:paraId="688FC727" w14:textId="77777777" w:rsidR="00680F21" w:rsidRPr="00B1614A" w:rsidRDefault="00680F21" w:rsidP="004F2DD3">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6ED80BC4" w14:textId="77777777" w:rsidR="00680F21" w:rsidRPr="00B1614A" w:rsidRDefault="00680F21" w:rsidP="004F2DD3">
            <w:pPr>
              <w:suppressAutoHyphens/>
              <w:ind w:left="92" w:right="-246"/>
              <w:textAlignment w:val="baseline"/>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Forma studiów</w:t>
            </w:r>
          </w:p>
        </w:tc>
        <w:tc>
          <w:tcPr>
            <w:tcW w:w="4536" w:type="dxa"/>
            <w:tcBorders>
              <w:top w:val="single" w:sz="6" w:space="0" w:color="000000"/>
              <w:left w:val="single" w:sz="6" w:space="0" w:color="000000"/>
              <w:bottom w:val="single" w:sz="6" w:space="0" w:color="000000"/>
              <w:right w:val="single" w:sz="6" w:space="0" w:color="000000"/>
            </w:tcBorders>
            <w:vAlign w:val="center"/>
          </w:tcPr>
          <w:p w14:paraId="71484DEB"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sz w:val="18"/>
                <w:szCs w:val="18"/>
                <w:lang w:val="pl-PL" w:eastAsia="pl-PL"/>
              </w:rPr>
              <w:t>stacjonarna/niestacjonarna</w:t>
            </w:r>
          </w:p>
        </w:tc>
      </w:tr>
      <w:tr w:rsidR="00680F21" w:rsidRPr="00B1614A" w14:paraId="35B1CD55" w14:textId="77777777" w:rsidTr="004F2DD3">
        <w:trPr>
          <w:trHeight w:val="135"/>
        </w:trPr>
        <w:tc>
          <w:tcPr>
            <w:tcW w:w="1908" w:type="dxa"/>
            <w:vMerge/>
            <w:tcBorders>
              <w:top w:val="single" w:sz="6" w:space="0" w:color="000000"/>
              <w:left w:val="single" w:sz="6" w:space="0" w:color="000000"/>
              <w:bottom w:val="single" w:sz="6" w:space="0" w:color="000000"/>
              <w:right w:val="single" w:sz="6" w:space="0" w:color="000000"/>
            </w:tcBorders>
            <w:vAlign w:val="center"/>
          </w:tcPr>
          <w:p w14:paraId="68715487" w14:textId="77777777" w:rsidR="00680F21" w:rsidRPr="00B1614A" w:rsidRDefault="00680F21" w:rsidP="004F2DD3">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5EC4B0DC" w14:textId="77777777" w:rsidR="00680F21" w:rsidRPr="00B1614A" w:rsidRDefault="00680F21" w:rsidP="004F2DD3">
            <w:pPr>
              <w:suppressAutoHyphens/>
              <w:ind w:left="92" w:right="-246"/>
              <w:textAlignment w:val="baseline"/>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Profil studiów</w:t>
            </w:r>
          </w:p>
        </w:tc>
        <w:tc>
          <w:tcPr>
            <w:tcW w:w="4536" w:type="dxa"/>
            <w:tcBorders>
              <w:top w:val="single" w:sz="6" w:space="0" w:color="000000"/>
              <w:left w:val="single" w:sz="6" w:space="0" w:color="000000"/>
              <w:bottom w:val="single" w:sz="6" w:space="0" w:color="000000"/>
              <w:right w:val="single" w:sz="6" w:space="0" w:color="000000"/>
            </w:tcBorders>
            <w:vAlign w:val="center"/>
          </w:tcPr>
          <w:p w14:paraId="3AC1BE64"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sz w:val="18"/>
                <w:szCs w:val="18"/>
                <w:lang w:val="pl-PL" w:eastAsia="pl-PL"/>
              </w:rPr>
              <w:t>praktyczny</w:t>
            </w:r>
          </w:p>
        </w:tc>
      </w:tr>
      <w:tr w:rsidR="00680F21" w:rsidRPr="00B1614A" w14:paraId="4513184B" w14:textId="77777777" w:rsidTr="004F2DD3">
        <w:trPr>
          <w:trHeight w:val="135"/>
        </w:trPr>
        <w:tc>
          <w:tcPr>
            <w:tcW w:w="4544" w:type="dxa"/>
            <w:gridSpan w:val="2"/>
            <w:tcBorders>
              <w:top w:val="single" w:sz="6" w:space="0" w:color="000000"/>
              <w:left w:val="single" w:sz="6" w:space="0" w:color="000000"/>
              <w:bottom w:val="single" w:sz="6" w:space="0" w:color="000000"/>
              <w:right w:val="single" w:sz="6" w:space="0" w:color="000000"/>
            </w:tcBorders>
            <w:vAlign w:val="center"/>
          </w:tcPr>
          <w:p w14:paraId="011F08E7" w14:textId="77777777" w:rsidR="00680F21" w:rsidRPr="00B1614A" w:rsidRDefault="00680F21" w:rsidP="004F2DD3">
            <w:pPr>
              <w:suppressAutoHyphens/>
              <w:ind w:left="91"/>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Pozycja w planie studiów (lub kod przedmiotu)</w:t>
            </w:r>
          </w:p>
        </w:tc>
        <w:tc>
          <w:tcPr>
            <w:tcW w:w="4536" w:type="dxa"/>
            <w:tcBorders>
              <w:top w:val="single" w:sz="6" w:space="0" w:color="000000"/>
              <w:left w:val="single" w:sz="6" w:space="0" w:color="000000"/>
              <w:bottom w:val="single" w:sz="6" w:space="0" w:color="000000"/>
              <w:right w:val="single" w:sz="6" w:space="0" w:color="000000"/>
            </w:tcBorders>
            <w:vAlign w:val="center"/>
          </w:tcPr>
          <w:p w14:paraId="1EA54349"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5/4</w:t>
            </w:r>
          </w:p>
        </w:tc>
      </w:tr>
    </w:tbl>
    <w:p w14:paraId="438FD986" w14:textId="77777777" w:rsidR="00680F21" w:rsidRPr="00B1614A" w:rsidRDefault="00680F21" w:rsidP="004F2DD3">
      <w:pPr>
        <w:suppressAutoHyphens/>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0098C805" w14:textId="77777777" w:rsidR="00680F21" w:rsidRPr="00B1614A" w:rsidRDefault="00680F21" w:rsidP="00217E41">
      <w:pPr>
        <w:numPr>
          <w:ilvl w:val="0"/>
          <w:numId w:val="6"/>
        </w:numPr>
        <w:suppressAutoHyphens/>
        <w:contextualSpacing/>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Informacje ogólne</w:t>
      </w:r>
      <w:r w:rsidRPr="00B1614A">
        <w:rPr>
          <w:rFonts w:ascii="Cambria" w:eastAsia="Times New Roman" w:hAnsi="Cambria" w:cs="Segoe UI"/>
          <w:lang w:val="pl-PL" w:eastAsia="pl-PL"/>
        </w:rPr>
        <w:t> </w:t>
      </w:r>
    </w:p>
    <w:p w14:paraId="003E0F3C" w14:textId="77777777" w:rsidR="00680F21" w:rsidRPr="00B1614A" w:rsidRDefault="00680F21" w:rsidP="004F2DD3">
      <w:pPr>
        <w:suppressAutoHyphens/>
        <w:ind w:left="720"/>
        <w:contextualSpacing/>
        <w:textAlignment w:val="baseline"/>
        <w:rPr>
          <w:rFonts w:ascii="Cambria" w:eastAsia="Times New Roman" w:hAnsi="Cambria" w:cs="Segoe UI"/>
          <w:sz w:val="18"/>
          <w:szCs w:val="18"/>
          <w:lang w:val="pl-PL" w:eastAsia="pl-PL"/>
        </w:rPr>
      </w:pPr>
    </w:p>
    <w:tbl>
      <w:tblPr>
        <w:tblW w:w="9088" w:type="dxa"/>
        <w:tblLayout w:type="fixed"/>
        <w:tblCellMar>
          <w:left w:w="7" w:type="dxa"/>
          <w:right w:w="7" w:type="dxa"/>
        </w:tblCellMar>
        <w:tblLook w:val="04A0" w:firstRow="1" w:lastRow="0" w:firstColumn="1" w:lastColumn="0" w:noHBand="0" w:noVBand="1"/>
      </w:tblPr>
      <w:tblGrid>
        <w:gridCol w:w="4261"/>
        <w:gridCol w:w="4827"/>
      </w:tblGrid>
      <w:tr w:rsidR="00680F21" w:rsidRPr="00B1614A" w14:paraId="4E421373" w14:textId="77777777" w:rsidTr="004F2DD3">
        <w:trPr>
          <w:trHeight w:val="315"/>
        </w:trPr>
        <w:tc>
          <w:tcPr>
            <w:tcW w:w="4261" w:type="dxa"/>
            <w:tcBorders>
              <w:top w:val="single" w:sz="6" w:space="0" w:color="000000"/>
              <w:left w:val="single" w:sz="6" w:space="0" w:color="000000"/>
              <w:bottom w:val="single" w:sz="6" w:space="0" w:color="000000"/>
              <w:right w:val="single" w:sz="6" w:space="0" w:color="000000"/>
            </w:tcBorders>
            <w:vAlign w:val="center"/>
          </w:tcPr>
          <w:p w14:paraId="67DB12BD" w14:textId="77777777" w:rsidR="00680F21" w:rsidRPr="00B1614A" w:rsidRDefault="00680F21" w:rsidP="004F2DD3">
            <w:pPr>
              <w:suppressAutoHyphens/>
              <w:ind w:left="155"/>
              <w:textAlignment w:val="baseline"/>
              <w:rPr>
                <w:rFonts w:ascii="Cambria" w:eastAsia="Times New Roman" w:hAnsi="Cambria"/>
                <w:b/>
                <w:bCs/>
                <w:lang w:val="pl-PL" w:eastAsia="pl-PL"/>
              </w:rPr>
            </w:pPr>
            <w:r w:rsidRPr="00B1614A">
              <w:rPr>
                <w:rFonts w:ascii="Cambria" w:eastAsia="Times New Roman" w:hAnsi="Cambria"/>
                <w:b/>
                <w:bCs/>
                <w:lang w:val="pl-PL" w:eastAsia="pl-PL"/>
              </w:rPr>
              <w:t>Nazwa zajęć</w:t>
            </w:r>
          </w:p>
        </w:tc>
        <w:tc>
          <w:tcPr>
            <w:tcW w:w="4826" w:type="dxa"/>
            <w:tcBorders>
              <w:top w:val="single" w:sz="6" w:space="0" w:color="000000"/>
              <w:left w:val="single" w:sz="6" w:space="0" w:color="000000"/>
              <w:bottom w:val="single" w:sz="6" w:space="0" w:color="000000"/>
              <w:right w:val="single" w:sz="6" w:space="0" w:color="000000"/>
            </w:tcBorders>
            <w:vAlign w:val="center"/>
          </w:tcPr>
          <w:p w14:paraId="5A6ACCDD"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Historia filozofii</w:t>
            </w:r>
          </w:p>
        </w:tc>
      </w:tr>
      <w:tr w:rsidR="00680F21" w:rsidRPr="00B1614A" w14:paraId="75E1CE66"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57F10276" w14:textId="77777777" w:rsidR="00680F21" w:rsidRPr="00B1614A" w:rsidRDefault="00680F21" w:rsidP="004F2DD3">
            <w:pPr>
              <w:suppressAutoHyphens/>
              <w:ind w:left="155"/>
              <w:textAlignment w:val="baseline"/>
              <w:rPr>
                <w:rFonts w:ascii="Cambria" w:eastAsia="Times New Roman" w:hAnsi="Cambria"/>
                <w:b/>
                <w:bCs/>
                <w:lang w:val="pl-PL" w:eastAsia="pl-PL"/>
              </w:rPr>
            </w:pPr>
            <w:r w:rsidRPr="00B1614A">
              <w:rPr>
                <w:rFonts w:ascii="Cambria" w:eastAsia="Times New Roman" w:hAnsi="Cambria"/>
                <w:b/>
                <w:bCs/>
                <w:lang w:val="pl-PL" w:eastAsia="pl-PL"/>
              </w:rPr>
              <w:t>Punkty ECTS</w:t>
            </w:r>
          </w:p>
        </w:tc>
        <w:tc>
          <w:tcPr>
            <w:tcW w:w="4826" w:type="dxa"/>
            <w:tcBorders>
              <w:top w:val="single" w:sz="6" w:space="0" w:color="000000"/>
              <w:left w:val="single" w:sz="6" w:space="0" w:color="000000"/>
              <w:bottom w:val="single" w:sz="6" w:space="0" w:color="000000"/>
              <w:right w:val="single" w:sz="6" w:space="0" w:color="000000"/>
            </w:tcBorders>
            <w:vAlign w:val="center"/>
          </w:tcPr>
          <w:p w14:paraId="53F840FB"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2</w:t>
            </w:r>
          </w:p>
        </w:tc>
      </w:tr>
      <w:tr w:rsidR="00680F21" w:rsidRPr="00B1614A" w14:paraId="218BFDCD"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72B80A80" w14:textId="77777777" w:rsidR="00680F21" w:rsidRPr="00B1614A" w:rsidRDefault="00680F21" w:rsidP="004F2DD3">
            <w:pPr>
              <w:suppressAutoHyphens/>
              <w:ind w:left="155"/>
              <w:textAlignment w:val="baseline"/>
              <w:rPr>
                <w:rFonts w:ascii="Cambria" w:eastAsia="Times New Roman" w:hAnsi="Cambria"/>
                <w:b/>
                <w:bCs/>
                <w:lang w:val="pl-PL" w:eastAsia="pl-PL"/>
              </w:rPr>
            </w:pPr>
            <w:r w:rsidRPr="00B1614A">
              <w:rPr>
                <w:rFonts w:ascii="Cambria" w:eastAsia="Times New Roman" w:hAnsi="Cambria"/>
                <w:b/>
                <w:bCs/>
                <w:lang w:val="pl-PL" w:eastAsia="pl-PL"/>
              </w:rPr>
              <w:t>Rodzaj zajęć</w:t>
            </w:r>
          </w:p>
        </w:tc>
        <w:tc>
          <w:tcPr>
            <w:tcW w:w="4826" w:type="dxa"/>
            <w:tcBorders>
              <w:top w:val="single" w:sz="6" w:space="0" w:color="000000"/>
              <w:left w:val="single" w:sz="6" w:space="0" w:color="000000"/>
              <w:bottom w:val="single" w:sz="6" w:space="0" w:color="000000"/>
              <w:right w:val="single" w:sz="6" w:space="0" w:color="000000"/>
            </w:tcBorders>
            <w:vAlign w:val="center"/>
          </w:tcPr>
          <w:p w14:paraId="1977BCA0"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obowiązkowe</w:t>
            </w:r>
          </w:p>
        </w:tc>
      </w:tr>
      <w:tr w:rsidR="00680F21" w:rsidRPr="00B1614A" w14:paraId="0388F6F8"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12945361" w14:textId="77777777" w:rsidR="00680F21" w:rsidRPr="00B1614A" w:rsidRDefault="00680F21" w:rsidP="004F2DD3">
            <w:pPr>
              <w:suppressAutoHyphens/>
              <w:ind w:left="155"/>
              <w:textAlignment w:val="baseline"/>
              <w:rPr>
                <w:rFonts w:ascii="Cambria" w:eastAsia="Times New Roman" w:hAnsi="Cambria"/>
                <w:b/>
                <w:bCs/>
                <w:lang w:val="pl-PL" w:eastAsia="pl-PL"/>
              </w:rPr>
            </w:pPr>
            <w:r w:rsidRPr="00B1614A">
              <w:rPr>
                <w:rFonts w:ascii="Cambria" w:eastAsia="Times New Roman" w:hAnsi="Cambria"/>
                <w:b/>
                <w:bCs/>
                <w:lang w:val="pl-PL" w:eastAsia="pl-PL"/>
              </w:rPr>
              <w:t>Moduł/specjalizacja</w:t>
            </w:r>
          </w:p>
        </w:tc>
        <w:tc>
          <w:tcPr>
            <w:tcW w:w="4826" w:type="dxa"/>
            <w:tcBorders>
              <w:top w:val="single" w:sz="6" w:space="0" w:color="000000"/>
              <w:left w:val="single" w:sz="6" w:space="0" w:color="000000"/>
              <w:bottom w:val="single" w:sz="6" w:space="0" w:color="000000"/>
              <w:right w:val="single" w:sz="6" w:space="0" w:color="000000"/>
            </w:tcBorders>
            <w:vAlign w:val="center"/>
          </w:tcPr>
          <w:p w14:paraId="5F4F62AA"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 xml:space="preserve">Przedmioty interdyscyplinarne / </w:t>
            </w:r>
            <w:r w:rsidRPr="00B1614A">
              <w:rPr>
                <w:rFonts w:ascii="Cambria" w:eastAsia="Cambria" w:hAnsi="Cambria" w:cs="Cambria"/>
                <w:b/>
                <w:lang w:val="pl-PL"/>
              </w:rPr>
              <w:t>nauczycielska i translatorska</w:t>
            </w:r>
          </w:p>
        </w:tc>
      </w:tr>
      <w:tr w:rsidR="00680F21" w:rsidRPr="00B1614A" w14:paraId="7ED790EE"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38772817" w14:textId="77777777" w:rsidR="00680F21" w:rsidRPr="00B1614A" w:rsidRDefault="00680F21" w:rsidP="004F2DD3">
            <w:pPr>
              <w:suppressAutoHyphens/>
              <w:ind w:left="155"/>
              <w:textAlignment w:val="baseline"/>
              <w:rPr>
                <w:rFonts w:ascii="Cambria" w:eastAsia="Times New Roman" w:hAnsi="Cambria"/>
                <w:b/>
                <w:bCs/>
                <w:lang w:val="pl-PL" w:eastAsia="pl-PL"/>
              </w:rPr>
            </w:pPr>
            <w:r w:rsidRPr="00B1614A">
              <w:rPr>
                <w:rFonts w:ascii="Cambria" w:eastAsia="Times New Roman" w:hAnsi="Cambria"/>
                <w:b/>
                <w:bCs/>
                <w:lang w:val="pl-PL" w:eastAsia="pl-PL"/>
              </w:rPr>
              <w:t>Język, w którym prowadzone są zajęcia</w:t>
            </w:r>
          </w:p>
        </w:tc>
        <w:tc>
          <w:tcPr>
            <w:tcW w:w="4826" w:type="dxa"/>
            <w:tcBorders>
              <w:top w:val="single" w:sz="6" w:space="0" w:color="000000"/>
              <w:left w:val="single" w:sz="6" w:space="0" w:color="000000"/>
              <w:bottom w:val="single" w:sz="6" w:space="0" w:color="000000"/>
              <w:right w:val="single" w:sz="6" w:space="0" w:color="000000"/>
            </w:tcBorders>
            <w:vAlign w:val="center"/>
          </w:tcPr>
          <w:p w14:paraId="4E49C356"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polski</w:t>
            </w:r>
          </w:p>
        </w:tc>
      </w:tr>
      <w:tr w:rsidR="00680F21" w:rsidRPr="00B1614A" w14:paraId="3ADD5F7F"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2EE000BC" w14:textId="77777777" w:rsidR="00680F21" w:rsidRPr="00B1614A" w:rsidRDefault="00680F21" w:rsidP="004F2DD3">
            <w:pPr>
              <w:suppressAutoHyphens/>
              <w:ind w:left="155"/>
              <w:textAlignment w:val="baseline"/>
              <w:rPr>
                <w:rFonts w:ascii="Cambria" w:eastAsia="Times New Roman" w:hAnsi="Cambria"/>
                <w:b/>
                <w:bCs/>
                <w:lang w:val="pl-PL" w:eastAsia="pl-PL"/>
              </w:rPr>
            </w:pPr>
            <w:r w:rsidRPr="00B1614A">
              <w:rPr>
                <w:rFonts w:ascii="Cambria" w:eastAsia="Times New Roman" w:hAnsi="Cambria"/>
                <w:b/>
                <w:bCs/>
                <w:lang w:val="pl-PL" w:eastAsia="pl-PL"/>
              </w:rPr>
              <w:t>Rok studiów</w:t>
            </w:r>
          </w:p>
        </w:tc>
        <w:tc>
          <w:tcPr>
            <w:tcW w:w="4826" w:type="dxa"/>
            <w:tcBorders>
              <w:top w:val="single" w:sz="6" w:space="0" w:color="000000"/>
              <w:left w:val="single" w:sz="6" w:space="0" w:color="000000"/>
              <w:bottom w:val="single" w:sz="6" w:space="0" w:color="000000"/>
              <w:right w:val="single" w:sz="6" w:space="0" w:color="000000"/>
            </w:tcBorders>
            <w:vAlign w:val="center"/>
          </w:tcPr>
          <w:p w14:paraId="6288F2F4"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I</w:t>
            </w:r>
          </w:p>
        </w:tc>
      </w:tr>
      <w:tr w:rsidR="00680F21" w:rsidRPr="00B1614A" w14:paraId="5F3F6F5B"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59A55158" w14:textId="77777777" w:rsidR="00680F21" w:rsidRPr="00B1614A" w:rsidRDefault="00680F21" w:rsidP="004F2DD3">
            <w:pPr>
              <w:suppressAutoHyphens/>
              <w:ind w:left="155"/>
              <w:textAlignment w:val="baseline"/>
              <w:rPr>
                <w:rFonts w:ascii="Cambria" w:eastAsia="Times New Roman" w:hAnsi="Cambria"/>
                <w:b/>
                <w:bCs/>
                <w:lang w:val="pl-PL" w:eastAsia="pl-PL"/>
              </w:rPr>
            </w:pPr>
            <w:r w:rsidRPr="00B1614A">
              <w:rPr>
                <w:rFonts w:ascii="Cambria" w:eastAsia="Times New Roman" w:hAnsi="Cambria"/>
                <w:b/>
                <w:bCs/>
                <w:lang w:val="pl-PL" w:eastAsia="pl-PL"/>
              </w:rPr>
              <w:t>Imię i nazwisko koordynatora zajęć oraz osób prowadzących zajęcia</w:t>
            </w:r>
          </w:p>
        </w:tc>
        <w:tc>
          <w:tcPr>
            <w:tcW w:w="4826" w:type="dxa"/>
            <w:tcBorders>
              <w:top w:val="single" w:sz="6" w:space="0" w:color="000000"/>
              <w:left w:val="single" w:sz="6" w:space="0" w:color="000000"/>
              <w:bottom w:val="single" w:sz="6" w:space="0" w:color="000000"/>
              <w:right w:val="single" w:sz="6" w:space="0" w:color="000000"/>
            </w:tcBorders>
            <w:vAlign w:val="center"/>
          </w:tcPr>
          <w:p w14:paraId="362E7E60"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koordynator: dr Joanna Bobin</w:t>
            </w:r>
          </w:p>
          <w:p w14:paraId="30B307CF" w14:textId="77777777" w:rsidR="00680F21" w:rsidRPr="00B1614A" w:rsidRDefault="00680F21" w:rsidP="004F2DD3">
            <w:pPr>
              <w:suppressAutoHyphens/>
              <w:ind w:left="143"/>
              <w:textAlignment w:val="baseline"/>
              <w:rPr>
                <w:rFonts w:ascii="Cambria" w:eastAsia="Times New Roman" w:hAnsi="Cambria"/>
                <w:b/>
                <w:bCs/>
                <w:lang w:val="pl-PL" w:eastAsia="pl-PL"/>
              </w:rPr>
            </w:pPr>
            <w:r w:rsidRPr="00B1614A">
              <w:rPr>
                <w:rFonts w:ascii="Cambria" w:eastAsia="Times New Roman" w:hAnsi="Cambria"/>
                <w:b/>
                <w:bCs/>
                <w:lang w:val="pl-PL" w:eastAsia="pl-PL"/>
              </w:rPr>
              <w:t>prowadzący: prof. dr hab. Marian Wesoły</w:t>
            </w:r>
          </w:p>
        </w:tc>
      </w:tr>
    </w:tbl>
    <w:p w14:paraId="1F9FEA20"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54E58EF6" w14:textId="77777777" w:rsidR="00680F21" w:rsidRPr="00B1614A" w:rsidRDefault="00680F21" w:rsidP="004F2DD3">
      <w:pPr>
        <w:suppressAutoHyphens/>
        <w:textAlignment w:val="baseline"/>
        <w:rPr>
          <w:rFonts w:ascii="Cambria" w:eastAsia="Times New Roman" w:hAnsi="Cambria" w:cs="Segoe UI"/>
          <w:b/>
          <w:bCs/>
          <w:lang w:val="pl-PL" w:eastAsia="pl-PL"/>
        </w:rPr>
      </w:pPr>
      <w:r w:rsidRPr="00B1614A">
        <w:rPr>
          <w:rFonts w:ascii="Cambria" w:eastAsia="Times New Roman" w:hAnsi="Cambria" w:cs="Segoe UI"/>
          <w:b/>
          <w:bCs/>
          <w:lang w:val="pl-PL" w:eastAsia="pl-PL"/>
        </w:rPr>
        <w:t>2. Formy dydaktyczne prowadzenia zajęć i liczba godzin w semestrze</w:t>
      </w:r>
    </w:p>
    <w:p w14:paraId="05AA5C32" w14:textId="77777777" w:rsidR="00680F21" w:rsidRPr="00B1614A" w:rsidRDefault="00680F21" w:rsidP="004F2DD3">
      <w:pPr>
        <w:suppressAutoHyphens/>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 </w:t>
      </w:r>
    </w:p>
    <w:tbl>
      <w:tblPr>
        <w:tblW w:w="9056" w:type="dxa"/>
        <w:tblLayout w:type="fixed"/>
        <w:tblCellMar>
          <w:left w:w="7" w:type="dxa"/>
          <w:right w:w="7" w:type="dxa"/>
        </w:tblCellMar>
        <w:tblLook w:val="04A0" w:firstRow="1" w:lastRow="0" w:firstColumn="1" w:lastColumn="0" w:noHBand="0" w:noVBand="1"/>
      </w:tblPr>
      <w:tblGrid>
        <w:gridCol w:w="1709"/>
        <w:gridCol w:w="2977"/>
        <w:gridCol w:w="2385"/>
        <w:gridCol w:w="1985"/>
      </w:tblGrid>
      <w:tr w:rsidR="00680F21" w:rsidRPr="00B1614A" w14:paraId="1C3B1185" w14:textId="77777777" w:rsidTr="004F2DD3">
        <w:trPr>
          <w:trHeight w:val="300"/>
        </w:trPr>
        <w:tc>
          <w:tcPr>
            <w:tcW w:w="1709" w:type="dxa"/>
            <w:tcBorders>
              <w:top w:val="single" w:sz="6" w:space="0" w:color="000000"/>
              <w:left w:val="single" w:sz="6" w:space="0" w:color="000000"/>
              <w:bottom w:val="single" w:sz="6" w:space="0" w:color="000000"/>
              <w:right w:val="single" w:sz="6" w:space="0" w:color="000000"/>
            </w:tcBorders>
            <w:vAlign w:val="center"/>
          </w:tcPr>
          <w:p w14:paraId="739FA20F"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Forma zajęć</w:t>
            </w:r>
          </w:p>
        </w:tc>
        <w:tc>
          <w:tcPr>
            <w:tcW w:w="2977" w:type="dxa"/>
            <w:tcBorders>
              <w:top w:val="single" w:sz="6" w:space="0" w:color="000000"/>
              <w:left w:val="single" w:sz="6" w:space="0" w:color="000000"/>
              <w:bottom w:val="single" w:sz="6" w:space="0" w:color="000000"/>
              <w:right w:val="single" w:sz="6" w:space="0" w:color="000000"/>
            </w:tcBorders>
            <w:vAlign w:val="center"/>
          </w:tcPr>
          <w:p w14:paraId="4E19069F"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Liczba godzin</w:t>
            </w:r>
          </w:p>
          <w:p w14:paraId="311FCE4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stacjonarne/niestacjonarne</w:t>
            </w:r>
          </w:p>
        </w:tc>
        <w:tc>
          <w:tcPr>
            <w:tcW w:w="2385" w:type="dxa"/>
            <w:tcBorders>
              <w:top w:val="single" w:sz="6" w:space="0" w:color="000000"/>
              <w:left w:val="single" w:sz="6" w:space="0" w:color="000000"/>
              <w:bottom w:val="single" w:sz="6" w:space="0" w:color="000000"/>
              <w:right w:val="single" w:sz="6" w:space="0" w:color="000000"/>
            </w:tcBorders>
            <w:vAlign w:val="center"/>
          </w:tcPr>
          <w:p w14:paraId="2C38CBA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Rok studiów/semestr</w:t>
            </w:r>
          </w:p>
        </w:tc>
        <w:tc>
          <w:tcPr>
            <w:tcW w:w="1985" w:type="dxa"/>
            <w:tcBorders>
              <w:top w:val="single" w:sz="6" w:space="0" w:color="000000"/>
              <w:left w:val="single" w:sz="6" w:space="0" w:color="000000"/>
              <w:bottom w:val="single" w:sz="6" w:space="0" w:color="000000"/>
              <w:right w:val="single" w:sz="6" w:space="0" w:color="000000"/>
            </w:tcBorders>
            <w:vAlign w:val="center"/>
          </w:tcPr>
          <w:p w14:paraId="19E90A41"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 xml:space="preserve">Punkty ECTS </w:t>
            </w:r>
            <w:r w:rsidRPr="00B1614A">
              <w:rPr>
                <w:rFonts w:ascii="Cambria" w:eastAsia="Times New Roman" w:hAnsi="Cambria"/>
                <w:lang w:val="pl-PL" w:eastAsia="pl-PL"/>
              </w:rPr>
              <w:t>(zgodnie z programem studiów)</w:t>
            </w:r>
          </w:p>
        </w:tc>
      </w:tr>
      <w:tr w:rsidR="00680F21" w:rsidRPr="00B1614A" w14:paraId="42500843" w14:textId="77777777" w:rsidTr="004F2DD3">
        <w:trPr>
          <w:trHeight w:val="300"/>
        </w:trPr>
        <w:tc>
          <w:tcPr>
            <w:tcW w:w="1709" w:type="dxa"/>
            <w:tcBorders>
              <w:top w:val="single" w:sz="6" w:space="0" w:color="000000"/>
              <w:left w:val="single" w:sz="6" w:space="0" w:color="000000"/>
              <w:bottom w:val="single" w:sz="6" w:space="0" w:color="000000"/>
              <w:right w:val="single" w:sz="6" w:space="0" w:color="000000"/>
            </w:tcBorders>
          </w:tcPr>
          <w:p w14:paraId="211BCDBF" w14:textId="77777777" w:rsidR="00680F21" w:rsidRPr="00B1614A" w:rsidRDefault="00680F21" w:rsidP="004F2DD3">
            <w:pPr>
              <w:suppressAutoHyphens/>
              <w:ind w:left="155"/>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wykład</w:t>
            </w:r>
          </w:p>
        </w:tc>
        <w:tc>
          <w:tcPr>
            <w:tcW w:w="2977" w:type="dxa"/>
            <w:tcBorders>
              <w:top w:val="single" w:sz="6" w:space="0" w:color="000000"/>
              <w:left w:val="single" w:sz="6" w:space="0" w:color="000000"/>
              <w:bottom w:val="single" w:sz="6" w:space="0" w:color="000000"/>
              <w:right w:val="single" w:sz="6" w:space="0" w:color="000000"/>
            </w:tcBorders>
            <w:vAlign w:val="center"/>
          </w:tcPr>
          <w:p w14:paraId="42B0D53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30/18</w:t>
            </w:r>
          </w:p>
        </w:tc>
        <w:tc>
          <w:tcPr>
            <w:tcW w:w="2385" w:type="dxa"/>
            <w:tcBorders>
              <w:top w:val="single" w:sz="6" w:space="0" w:color="000000"/>
              <w:left w:val="single" w:sz="6" w:space="0" w:color="000000"/>
              <w:bottom w:val="single" w:sz="6" w:space="0" w:color="000000"/>
              <w:right w:val="single" w:sz="6" w:space="0" w:color="000000"/>
            </w:tcBorders>
            <w:vAlign w:val="center"/>
          </w:tcPr>
          <w:p w14:paraId="14F0FEC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I/2</w:t>
            </w:r>
          </w:p>
        </w:tc>
        <w:tc>
          <w:tcPr>
            <w:tcW w:w="1985" w:type="dxa"/>
            <w:tcBorders>
              <w:top w:val="single" w:sz="6" w:space="0" w:color="000000"/>
              <w:left w:val="single" w:sz="6" w:space="0" w:color="000000"/>
              <w:bottom w:val="single" w:sz="6" w:space="0" w:color="000000"/>
              <w:right w:val="single" w:sz="6" w:space="0" w:color="000000"/>
            </w:tcBorders>
            <w:vAlign w:val="center"/>
          </w:tcPr>
          <w:p w14:paraId="7C6B7AB9"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2</w:t>
            </w:r>
          </w:p>
        </w:tc>
      </w:tr>
    </w:tbl>
    <w:p w14:paraId="1359D253"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77E687C6" w14:textId="77777777" w:rsidR="00680F21" w:rsidRPr="00B1614A" w:rsidRDefault="00680F21" w:rsidP="004F2DD3">
      <w:pPr>
        <w:suppressAutoHyphens/>
        <w:spacing w:after="120"/>
        <w:textAlignment w:val="baseline"/>
        <w:rPr>
          <w:rFonts w:ascii="Cambria" w:eastAsia="Times New Roman" w:hAnsi="Cambria" w:cs="Segoe UI"/>
          <w:sz w:val="18"/>
          <w:szCs w:val="18"/>
          <w:lang w:val="pl-PL" w:eastAsia="pl-PL"/>
        </w:rPr>
      </w:pPr>
      <w:r w:rsidRPr="00B1614A">
        <w:rPr>
          <w:rFonts w:ascii="Cambria" w:eastAsia="Times New Roman" w:hAnsi="Cambria" w:cs="Segoe UI"/>
          <w:b/>
          <w:bCs/>
          <w:lang w:val="pl-PL" w:eastAsia="pl-PL"/>
        </w:rPr>
        <w:t>3. Wymagania wstępne, z uwzględnieniem sekwencyjności zajęć</w:t>
      </w:r>
      <w:r w:rsidRPr="00B1614A">
        <w:rPr>
          <w:rFonts w:ascii="Cambria" w:eastAsia="Times New Roman" w:hAnsi="Cambria" w:cs="Segoe UI"/>
          <w:lang w:val="pl-PL" w:eastAsia="pl-PL"/>
        </w:rPr>
        <w:t> </w:t>
      </w:r>
    </w:p>
    <w:tbl>
      <w:tblPr>
        <w:tblW w:w="9142" w:type="dxa"/>
        <w:tblLayout w:type="fixed"/>
        <w:tblCellMar>
          <w:left w:w="70" w:type="dxa"/>
          <w:right w:w="70" w:type="dxa"/>
        </w:tblCellMar>
        <w:tblLook w:val="0000" w:firstRow="0" w:lastRow="0" w:firstColumn="0" w:lastColumn="0" w:noHBand="0" w:noVBand="0"/>
      </w:tblPr>
      <w:tblGrid>
        <w:gridCol w:w="9142"/>
      </w:tblGrid>
      <w:tr w:rsidR="00680F21" w:rsidRPr="00B1614A" w14:paraId="5ECDD933" w14:textId="77777777" w:rsidTr="004F2DD3">
        <w:trPr>
          <w:trHeight w:val="444"/>
        </w:trPr>
        <w:tc>
          <w:tcPr>
            <w:tcW w:w="9142" w:type="dxa"/>
            <w:tcBorders>
              <w:top w:val="single" w:sz="4" w:space="0" w:color="000000"/>
              <w:left w:val="single" w:sz="4" w:space="0" w:color="000000"/>
              <w:bottom w:val="single" w:sz="4" w:space="0" w:color="000000"/>
              <w:right w:val="single" w:sz="4" w:space="0" w:color="000000"/>
            </w:tcBorders>
          </w:tcPr>
          <w:p w14:paraId="61F3BE06" w14:textId="77777777" w:rsidR="00680F21" w:rsidRPr="00B1614A" w:rsidRDefault="00680F21" w:rsidP="004F2DD3">
            <w:pPr>
              <w:suppressAutoHyphens/>
              <w:ind w:left="25"/>
              <w:textAlignment w:val="baseline"/>
              <w:rPr>
                <w:rFonts w:ascii="Cambria" w:eastAsia="Times New Roman" w:hAnsi="Cambria" w:cs="Segoe UI"/>
                <w:lang w:val="pl-PL" w:eastAsia="pl-PL"/>
              </w:rPr>
            </w:pPr>
            <w:r w:rsidRPr="00B1614A">
              <w:rPr>
                <w:rFonts w:ascii="Cambria" w:eastAsia="Times New Roman" w:hAnsi="Cambria" w:cs="Segoe UI"/>
                <w:lang w:val="pl-PL" w:eastAsia="pl-PL"/>
              </w:rPr>
              <w:t> Otwartość poznawcza, postawa refleksyjna.</w:t>
            </w:r>
          </w:p>
        </w:tc>
      </w:tr>
    </w:tbl>
    <w:p w14:paraId="1A125E62" w14:textId="77777777" w:rsidR="00680F21" w:rsidRPr="00B1614A" w:rsidRDefault="00680F21" w:rsidP="004F2DD3">
      <w:pPr>
        <w:suppressAutoHyphens/>
        <w:spacing w:before="120"/>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4.  Cele kształcenia</w:t>
      </w:r>
      <w:r w:rsidRPr="00B1614A">
        <w:rPr>
          <w:rFonts w:ascii="Cambria" w:eastAsia="Times New Roman" w:hAnsi="Cambria" w:cs="Segoe UI"/>
          <w:lang w:val="pl-PL" w:eastAsia="pl-PL"/>
        </w:rPr>
        <w:t> </w:t>
      </w:r>
    </w:p>
    <w:p w14:paraId="4DBB9BCF" w14:textId="77777777" w:rsidR="00680F21" w:rsidRPr="00B1614A" w:rsidRDefault="00680F21" w:rsidP="004F2DD3">
      <w:pPr>
        <w:suppressAutoHyphens/>
        <w:textAlignment w:val="baseline"/>
        <w:rPr>
          <w:rFonts w:ascii="Cambria" w:eastAsia="Times New Roman" w:hAnsi="Cambria" w:cs="Segoe UI"/>
          <w:sz w:val="18"/>
          <w:szCs w:val="18"/>
          <w:lang w:val="pl-PL" w:eastAsia="pl-PL"/>
        </w:rPr>
      </w:pPr>
    </w:p>
    <w:tbl>
      <w:tblPr>
        <w:tblW w:w="9073" w:type="dxa"/>
        <w:tblInd w:w="69" w:type="dxa"/>
        <w:tblLayout w:type="fixed"/>
        <w:tblCellMar>
          <w:left w:w="70" w:type="dxa"/>
          <w:right w:w="70" w:type="dxa"/>
        </w:tblCellMar>
        <w:tblLook w:val="0000" w:firstRow="0" w:lastRow="0" w:firstColumn="0" w:lastColumn="0" w:noHBand="0" w:noVBand="0"/>
      </w:tblPr>
      <w:tblGrid>
        <w:gridCol w:w="9073"/>
      </w:tblGrid>
      <w:tr w:rsidR="00680F21" w:rsidRPr="00B1614A" w14:paraId="7C2B68D0" w14:textId="77777777" w:rsidTr="004F2DD3">
        <w:trPr>
          <w:trHeight w:val="1104"/>
        </w:trPr>
        <w:tc>
          <w:tcPr>
            <w:tcW w:w="9073" w:type="dxa"/>
            <w:tcBorders>
              <w:top w:val="single" w:sz="4" w:space="0" w:color="000000"/>
              <w:left w:val="single" w:sz="4" w:space="0" w:color="000000"/>
              <w:bottom w:val="single" w:sz="4" w:space="0" w:color="000000"/>
              <w:right w:val="single" w:sz="4" w:space="0" w:color="000000"/>
            </w:tcBorders>
          </w:tcPr>
          <w:p w14:paraId="3155359B" w14:textId="77777777" w:rsidR="00680F21" w:rsidRPr="00B1614A" w:rsidRDefault="00680F21" w:rsidP="004F2DD3">
            <w:pPr>
              <w:suppressAutoHyphens/>
              <w:ind w:left="1"/>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C1 – Poznanie ważniejszych filozofów, nurtów, pojęć i koncepcji w perspektywie historycznej.</w:t>
            </w:r>
          </w:p>
          <w:p w14:paraId="2CF65A3F" w14:textId="77777777" w:rsidR="00680F21" w:rsidRPr="00B1614A" w:rsidRDefault="00680F21" w:rsidP="004F2DD3">
            <w:pPr>
              <w:suppressAutoHyphens/>
              <w:ind w:left="1"/>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C2 – Na podstawie lektury wyboru tekstów źródłowych krzewienie zasad hermeneutyki (interpretacji).</w:t>
            </w:r>
          </w:p>
          <w:p w14:paraId="01F0DBB0" w14:textId="77777777" w:rsidR="00680F21" w:rsidRPr="00B1614A" w:rsidRDefault="00680F21" w:rsidP="004F2DD3">
            <w:pPr>
              <w:suppressAutoHyphens/>
              <w:ind w:left="1"/>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C3 – Uświadomienie edukacyjnej i kulturowej rangi filozofii europejskiej.</w:t>
            </w:r>
          </w:p>
          <w:p w14:paraId="10289647" w14:textId="77777777" w:rsidR="00680F21" w:rsidRPr="00B1614A" w:rsidRDefault="00680F21" w:rsidP="004F2DD3">
            <w:pPr>
              <w:suppressAutoHyphens/>
              <w:ind w:left="1"/>
              <w:textAlignment w:val="baseline"/>
              <w:rPr>
                <w:rFonts w:ascii="Cambria" w:eastAsia="Times New Roman" w:hAnsi="Cambria" w:cs="Segoe UI"/>
                <w:sz w:val="18"/>
                <w:szCs w:val="18"/>
                <w:lang w:val="pl-PL" w:eastAsia="pl-PL"/>
              </w:rPr>
            </w:pPr>
            <w:r w:rsidRPr="00B1614A">
              <w:rPr>
                <w:rFonts w:ascii="Cambria" w:eastAsia="Times New Roman" w:hAnsi="Cambria" w:cs="Segoe UI"/>
                <w:lang w:val="pl-PL" w:eastAsia="pl-PL"/>
              </w:rPr>
              <w:t>C4 – Uświadomienie polskiego wkładu w oryginalnej twórczości filozoficznej.</w:t>
            </w:r>
          </w:p>
          <w:p w14:paraId="0019E323" w14:textId="77777777" w:rsidR="00680F21" w:rsidRPr="00B1614A" w:rsidRDefault="00680F21" w:rsidP="004F2DD3">
            <w:pPr>
              <w:suppressAutoHyphens/>
              <w:ind w:left="1"/>
              <w:textAlignment w:val="baseline"/>
              <w:rPr>
                <w:rFonts w:ascii="Cambria" w:eastAsia="Times New Roman" w:hAnsi="Cambria" w:cs="Segoe UI"/>
                <w:lang w:val="pl-PL" w:eastAsia="pl-PL"/>
              </w:rPr>
            </w:pPr>
          </w:p>
        </w:tc>
      </w:tr>
    </w:tbl>
    <w:p w14:paraId="1E2808E1"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00E963DA"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14A859F2" w14:textId="77777777" w:rsidR="00680F21" w:rsidRPr="00B1614A" w:rsidRDefault="00680F21" w:rsidP="004F2DD3">
      <w:pPr>
        <w:suppressAutoHyphens/>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5. Efekty uczenia się dla zajęć wraz z odniesieniem do efektów kierunkowych </w:t>
      </w:r>
      <w:r w:rsidRPr="00B1614A">
        <w:rPr>
          <w:rFonts w:ascii="Cambria" w:eastAsia="Times New Roman" w:hAnsi="Cambria" w:cs="Segoe UI"/>
          <w:lang w:val="pl-PL" w:eastAsia="pl-PL"/>
        </w:rPr>
        <w:t> </w:t>
      </w:r>
    </w:p>
    <w:p w14:paraId="198F51CA" w14:textId="77777777" w:rsidR="00680F21" w:rsidRPr="00B1614A" w:rsidRDefault="00680F21" w:rsidP="004F2DD3">
      <w:pPr>
        <w:suppressAutoHyphens/>
        <w:textAlignment w:val="baseline"/>
        <w:rPr>
          <w:rFonts w:ascii="Cambria" w:eastAsia="Times New Roman" w:hAnsi="Cambria" w:cs="Segoe UI"/>
          <w:sz w:val="18"/>
          <w:szCs w:val="18"/>
          <w:lang w:val="pl-PL" w:eastAsia="pl-PL"/>
        </w:rPr>
      </w:pPr>
    </w:p>
    <w:tbl>
      <w:tblPr>
        <w:tblW w:w="9181" w:type="dxa"/>
        <w:tblLayout w:type="fixed"/>
        <w:tblCellMar>
          <w:left w:w="7" w:type="dxa"/>
          <w:right w:w="7" w:type="dxa"/>
        </w:tblCellMar>
        <w:tblLook w:val="04A0" w:firstRow="1" w:lastRow="0" w:firstColumn="1" w:lastColumn="0" w:noHBand="0" w:noVBand="1"/>
      </w:tblPr>
      <w:tblGrid>
        <w:gridCol w:w="1428"/>
        <w:gridCol w:w="5933"/>
        <w:gridCol w:w="1724"/>
        <w:gridCol w:w="96"/>
      </w:tblGrid>
      <w:tr w:rsidR="00680F21" w:rsidRPr="00B1614A" w14:paraId="694B1219"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2A416C31"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Symbol efektu uczenia się</w:t>
            </w:r>
          </w:p>
        </w:tc>
        <w:tc>
          <w:tcPr>
            <w:tcW w:w="5933" w:type="dxa"/>
            <w:tcBorders>
              <w:top w:val="single" w:sz="6" w:space="0" w:color="000000"/>
              <w:left w:val="single" w:sz="6" w:space="0" w:color="000000"/>
              <w:bottom w:val="single" w:sz="6" w:space="0" w:color="000000"/>
              <w:right w:val="single" w:sz="6" w:space="0" w:color="000000"/>
            </w:tcBorders>
            <w:vAlign w:val="center"/>
          </w:tcPr>
          <w:p w14:paraId="2AE05FA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Opis efektu uczenia się</w:t>
            </w:r>
          </w:p>
        </w:tc>
        <w:tc>
          <w:tcPr>
            <w:tcW w:w="1724" w:type="dxa"/>
            <w:tcBorders>
              <w:top w:val="single" w:sz="6" w:space="0" w:color="000000"/>
              <w:left w:val="single" w:sz="6" w:space="0" w:color="000000"/>
              <w:bottom w:val="single" w:sz="6" w:space="0" w:color="000000"/>
              <w:right w:val="single" w:sz="6" w:space="0" w:color="000000"/>
            </w:tcBorders>
            <w:vAlign w:val="center"/>
          </w:tcPr>
          <w:p w14:paraId="7CC2E65E"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Odniesienie do efektu kierunkowego</w:t>
            </w:r>
          </w:p>
        </w:tc>
        <w:tc>
          <w:tcPr>
            <w:tcW w:w="96" w:type="dxa"/>
          </w:tcPr>
          <w:p w14:paraId="5C0C9208"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755B78C2" w14:textId="77777777" w:rsidTr="004F2DD3">
        <w:trPr>
          <w:trHeight w:val="306"/>
        </w:trPr>
        <w:tc>
          <w:tcPr>
            <w:tcW w:w="9085" w:type="dxa"/>
            <w:gridSpan w:val="3"/>
            <w:tcBorders>
              <w:top w:val="single" w:sz="6" w:space="0" w:color="000000"/>
              <w:left w:val="single" w:sz="6" w:space="0" w:color="000000"/>
              <w:bottom w:val="single" w:sz="6" w:space="0" w:color="000000"/>
              <w:right w:val="single" w:sz="6" w:space="0" w:color="000000"/>
            </w:tcBorders>
          </w:tcPr>
          <w:p w14:paraId="0002371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 xml:space="preserve">WIEDZA: </w:t>
            </w:r>
            <w:r w:rsidRPr="00B1614A">
              <w:rPr>
                <w:rFonts w:ascii="Cambria" w:eastAsia="Times New Roman" w:hAnsi="Cambria"/>
                <w:b/>
                <w:lang w:val="pl-PL" w:eastAsia="pl-PL"/>
              </w:rPr>
              <w:t>absolwent zna i rozumie</w:t>
            </w:r>
          </w:p>
        </w:tc>
        <w:tc>
          <w:tcPr>
            <w:tcW w:w="96" w:type="dxa"/>
          </w:tcPr>
          <w:p w14:paraId="7007C69D"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2F70C66E"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51349EB1"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W_01</w:t>
            </w:r>
          </w:p>
        </w:tc>
        <w:tc>
          <w:tcPr>
            <w:tcW w:w="5933" w:type="dxa"/>
            <w:tcBorders>
              <w:top w:val="single" w:sz="6" w:space="0" w:color="000000"/>
              <w:left w:val="single" w:sz="6" w:space="0" w:color="000000"/>
              <w:bottom w:val="single" w:sz="6" w:space="0" w:color="000000"/>
              <w:right w:val="single" w:sz="6" w:space="0" w:color="000000"/>
            </w:tcBorders>
          </w:tcPr>
          <w:p w14:paraId="6AB8BBA6" w14:textId="77777777" w:rsidR="00680F21" w:rsidRPr="00B1614A" w:rsidRDefault="00680F21" w:rsidP="004F2DD3">
            <w:pPr>
              <w:suppressAutoHyphens/>
              <w:ind w:right="152"/>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wybrane zagadnienia z zakresu dyscyplin społecznych </w:t>
            </w:r>
          </w:p>
        </w:tc>
        <w:tc>
          <w:tcPr>
            <w:tcW w:w="1724" w:type="dxa"/>
            <w:tcBorders>
              <w:top w:val="single" w:sz="6" w:space="0" w:color="000000"/>
              <w:left w:val="single" w:sz="6" w:space="0" w:color="000000"/>
              <w:bottom w:val="single" w:sz="6" w:space="0" w:color="000000"/>
              <w:right w:val="single" w:sz="6" w:space="0" w:color="000000"/>
            </w:tcBorders>
            <w:vAlign w:val="center"/>
          </w:tcPr>
          <w:p w14:paraId="4C03B6DB" w14:textId="77777777" w:rsidR="00680F21" w:rsidRPr="00B1614A" w:rsidRDefault="00680F21" w:rsidP="004F2DD3">
            <w:pPr>
              <w:suppressAutoHyphens/>
              <w:textAlignment w:val="baseline"/>
              <w:rPr>
                <w:rFonts w:ascii="Cambria" w:eastAsia="Times New Roman" w:hAnsi="Cambria"/>
                <w:strike/>
                <w:lang w:val="pl-PL" w:eastAsia="pl-PL"/>
              </w:rPr>
            </w:pPr>
          </w:p>
          <w:p w14:paraId="458ACA72" w14:textId="77777777" w:rsidR="00680F21" w:rsidRPr="00B1614A" w:rsidRDefault="00680F21" w:rsidP="004F2DD3">
            <w:pPr>
              <w:suppressAutoHyphens/>
              <w:jc w:val="center"/>
              <w:textAlignment w:val="baseline"/>
              <w:rPr>
                <w:rFonts w:ascii="Cambria" w:eastAsia="Times New Roman" w:hAnsi="Cambria"/>
                <w:sz w:val="24"/>
                <w:szCs w:val="24"/>
                <w:lang w:eastAsia="pl-PL"/>
              </w:rPr>
            </w:pPr>
            <w:r w:rsidRPr="00B1614A">
              <w:rPr>
                <w:rFonts w:ascii="Cambria" w:eastAsia="Times New Roman" w:hAnsi="Cambria"/>
                <w:lang w:val="pl-PL" w:eastAsia="pl-PL"/>
              </w:rPr>
              <w:t>K</w:t>
            </w:r>
            <w:r w:rsidRPr="00B1614A">
              <w:rPr>
                <w:rFonts w:ascii="Cambria" w:eastAsia="Times New Roman" w:hAnsi="Cambria"/>
                <w:lang w:eastAsia="pl-PL"/>
              </w:rPr>
              <w:t>_W03</w:t>
            </w:r>
          </w:p>
        </w:tc>
        <w:tc>
          <w:tcPr>
            <w:tcW w:w="96" w:type="dxa"/>
          </w:tcPr>
          <w:p w14:paraId="78855DEA"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403251A6"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14793D82"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lastRenderedPageBreak/>
              <w:t>W_01</w:t>
            </w:r>
          </w:p>
        </w:tc>
        <w:tc>
          <w:tcPr>
            <w:tcW w:w="5933" w:type="dxa"/>
            <w:tcBorders>
              <w:top w:val="single" w:sz="6" w:space="0" w:color="000000"/>
              <w:left w:val="single" w:sz="6" w:space="0" w:color="000000"/>
              <w:bottom w:val="single" w:sz="6" w:space="0" w:color="000000"/>
              <w:right w:val="single" w:sz="6" w:space="0" w:color="000000"/>
            </w:tcBorders>
          </w:tcPr>
          <w:p w14:paraId="0A396C03" w14:textId="77777777" w:rsidR="00680F21" w:rsidRPr="00B1614A" w:rsidRDefault="00680F21" w:rsidP="004F2DD3">
            <w:pPr>
              <w:suppressAutoHyphens/>
              <w:ind w:right="152"/>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podstawy filozofii wychowania</w:t>
            </w:r>
          </w:p>
        </w:tc>
        <w:tc>
          <w:tcPr>
            <w:tcW w:w="1724" w:type="dxa"/>
            <w:tcBorders>
              <w:top w:val="single" w:sz="6" w:space="0" w:color="000000"/>
              <w:left w:val="single" w:sz="6" w:space="0" w:color="000000"/>
              <w:bottom w:val="single" w:sz="6" w:space="0" w:color="000000"/>
              <w:right w:val="single" w:sz="6" w:space="0" w:color="000000"/>
            </w:tcBorders>
            <w:vAlign w:val="center"/>
          </w:tcPr>
          <w:p w14:paraId="57F16304" w14:textId="77777777" w:rsidR="00680F21" w:rsidRPr="00B1614A" w:rsidRDefault="00680F21" w:rsidP="004F2DD3">
            <w:pPr>
              <w:suppressAutoHyphens/>
              <w:jc w:val="center"/>
              <w:textAlignment w:val="baseline"/>
              <w:rPr>
                <w:rFonts w:ascii="Cambria" w:eastAsia="Times New Roman" w:hAnsi="Cambria"/>
                <w:strike/>
                <w:lang w:val="pl-PL" w:eastAsia="pl-PL"/>
              </w:rPr>
            </w:pPr>
          </w:p>
          <w:p w14:paraId="62706592" w14:textId="04A62337" w:rsidR="00680F21" w:rsidRPr="00B1614A" w:rsidRDefault="00680F21" w:rsidP="004F2DD3">
            <w:pPr>
              <w:suppressAutoHyphens/>
              <w:jc w:val="center"/>
              <w:textAlignment w:val="baseline"/>
              <w:rPr>
                <w:rFonts w:ascii="Cambria" w:eastAsia="Times New Roman" w:hAnsi="Cambria"/>
                <w:sz w:val="24"/>
                <w:szCs w:val="24"/>
                <w:lang w:eastAsia="pl-PL"/>
              </w:rPr>
            </w:pPr>
            <w:r w:rsidRPr="00B1614A">
              <w:rPr>
                <w:rFonts w:ascii="Cambria" w:eastAsia="Times New Roman" w:hAnsi="Cambria"/>
                <w:lang w:val="pl-PL" w:eastAsia="pl-PL"/>
              </w:rPr>
              <w:t>K</w:t>
            </w:r>
            <w:r w:rsidRPr="00B1614A">
              <w:rPr>
                <w:rFonts w:ascii="Cambria" w:eastAsia="Times New Roman" w:hAnsi="Cambria"/>
                <w:lang w:eastAsia="pl-PL"/>
              </w:rPr>
              <w:t>_W1</w:t>
            </w:r>
            <w:r w:rsidR="003B09B8" w:rsidRPr="00B1614A">
              <w:rPr>
                <w:rFonts w:ascii="Cambria" w:eastAsia="Times New Roman" w:hAnsi="Cambria"/>
                <w:lang w:eastAsia="pl-PL"/>
              </w:rPr>
              <w:t>0</w:t>
            </w:r>
          </w:p>
        </w:tc>
        <w:tc>
          <w:tcPr>
            <w:tcW w:w="96" w:type="dxa"/>
          </w:tcPr>
          <w:p w14:paraId="0CF57912"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064CF956" w14:textId="77777777" w:rsidTr="004F2DD3">
        <w:trPr>
          <w:trHeight w:val="306"/>
        </w:trPr>
        <w:tc>
          <w:tcPr>
            <w:tcW w:w="9085" w:type="dxa"/>
            <w:gridSpan w:val="3"/>
            <w:tcBorders>
              <w:top w:val="single" w:sz="6" w:space="0" w:color="000000"/>
              <w:left w:val="single" w:sz="6" w:space="0" w:color="000000"/>
              <w:bottom w:val="single" w:sz="6" w:space="0" w:color="000000"/>
              <w:right w:val="single" w:sz="6" w:space="0" w:color="000000"/>
            </w:tcBorders>
            <w:vAlign w:val="center"/>
          </w:tcPr>
          <w:p w14:paraId="65732A4A" w14:textId="77777777" w:rsidR="00680F21" w:rsidRPr="00B1614A" w:rsidRDefault="00680F21" w:rsidP="004F2DD3">
            <w:pPr>
              <w:suppressAutoHyphens/>
              <w:ind w:left="161" w:right="152"/>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UMIEJĘTNOŚCI:</w:t>
            </w:r>
            <w:r w:rsidRPr="00B1614A">
              <w:rPr>
                <w:rFonts w:ascii="Cambria" w:eastAsia="Times New Roman" w:hAnsi="Cambria"/>
                <w:b/>
                <w:lang w:val="pl-PL" w:eastAsia="pl-PL"/>
              </w:rPr>
              <w:t xml:space="preserve"> absolwent potrafi</w:t>
            </w:r>
          </w:p>
        </w:tc>
        <w:tc>
          <w:tcPr>
            <w:tcW w:w="96" w:type="dxa"/>
          </w:tcPr>
          <w:p w14:paraId="0E2A42AF"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7A984E33"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52060FD7"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U_01</w:t>
            </w:r>
          </w:p>
        </w:tc>
        <w:tc>
          <w:tcPr>
            <w:tcW w:w="5933" w:type="dxa"/>
            <w:tcBorders>
              <w:top w:val="single" w:sz="6" w:space="0" w:color="000000"/>
              <w:left w:val="single" w:sz="6" w:space="0" w:color="000000"/>
              <w:bottom w:val="single" w:sz="6" w:space="0" w:color="000000"/>
              <w:right w:val="single" w:sz="6" w:space="0" w:color="000000"/>
            </w:tcBorders>
          </w:tcPr>
          <w:p w14:paraId="4D9A7C67" w14:textId="77777777" w:rsidR="00680F21" w:rsidRPr="00B1614A" w:rsidRDefault="00680F21" w:rsidP="004F2DD3">
            <w:pPr>
              <w:suppressAutoHyphens/>
              <w:ind w:right="152"/>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samodzielnie zdobywać wiedzę i rozwijać swoje umiejętności.</w:t>
            </w:r>
          </w:p>
        </w:tc>
        <w:tc>
          <w:tcPr>
            <w:tcW w:w="1724" w:type="dxa"/>
            <w:tcBorders>
              <w:top w:val="single" w:sz="6" w:space="0" w:color="000000"/>
              <w:left w:val="single" w:sz="6" w:space="0" w:color="000000"/>
              <w:bottom w:val="single" w:sz="6" w:space="0" w:color="000000"/>
              <w:right w:val="single" w:sz="6" w:space="0" w:color="000000"/>
            </w:tcBorders>
            <w:vAlign w:val="center"/>
          </w:tcPr>
          <w:p w14:paraId="3AA35854" w14:textId="77777777" w:rsidR="00680F21" w:rsidRPr="00B1614A" w:rsidRDefault="00680F21" w:rsidP="004F2DD3">
            <w:pPr>
              <w:suppressAutoHyphens/>
              <w:jc w:val="center"/>
              <w:textAlignment w:val="baseline"/>
              <w:rPr>
                <w:rFonts w:ascii="Cambria" w:eastAsia="Times New Roman" w:hAnsi="Cambria"/>
                <w:strike/>
                <w:lang w:val="pl-PL" w:eastAsia="pl-PL"/>
              </w:rPr>
            </w:pPr>
          </w:p>
          <w:p w14:paraId="27807159"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K_U05</w:t>
            </w:r>
          </w:p>
        </w:tc>
        <w:tc>
          <w:tcPr>
            <w:tcW w:w="96" w:type="dxa"/>
          </w:tcPr>
          <w:p w14:paraId="05892D37"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5607E565"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3FFCF5B6"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U_02</w:t>
            </w:r>
          </w:p>
        </w:tc>
        <w:tc>
          <w:tcPr>
            <w:tcW w:w="5933" w:type="dxa"/>
            <w:tcBorders>
              <w:top w:val="single" w:sz="6" w:space="0" w:color="000000"/>
              <w:left w:val="single" w:sz="6" w:space="0" w:color="000000"/>
              <w:bottom w:val="single" w:sz="6" w:space="0" w:color="000000"/>
              <w:right w:val="single" w:sz="6" w:space="0" w:color="000000"/>
            </w:tcBorders>
          </w:tcPr>
          <w:p w14:paraId="666B1245" w14:textId="77777777" w:rsidR="00680F21" w:rsidRPr="00B1614A" w:rsidRDefault="00680F21" w:rsidP="004F2DD3">
            <w:pPr>
              <w:suppressAutoHyphens/>
              <w:ind w:right="152"/>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samodzielnie planować i realizować uczenie się przez całe życie.</w:t>
            </w:r>
          </w:p>
        </w:tc>
        <w:tc>
          <w:tcPr>
            <w:tcW w:w="1724" w:type="dxa"/>
            <w:tcBorders>
              <w:top w:val="single" w:sz="6" w:space="0" w:color="000000"/>
              <w:left w:val="single" w:sz="6" w:space="0" w:color="000000"/>
              <w:bottom w:val="single" w:sz="6" w:space="0" w:color="000000"/>
              <w:right w:val="single" w:sz="6" w:space="0" w:color="000000"/>
            </w:tcBorders>
            <w:vAlign w:val="center"/>
          </w:tcPr>
          <w:p w14:paraId="34A8C206" w14:textId="77777777" w:rsidR="00680F21" w:rsidRPr="00B1614A" w:rsidRDefault="00680F21" w:rsidP="004F2DD3">
            <w:pPr>
              <w:suppressAutoHyphens/>
              <w:jc w:val="center"/>
              <w:textAlignment w:val="baseline"/>
              <w:rPr>
                <w:rFonts w:ascii="Cambria" w:eastAsia="Times New Roman" w:hAnsi="Cambria"/>
                <w:strike/>
                <w:lang w:val="pl-PL" w:eastAsia="pl-PL"/>
              </w:rPr>
            </w:pPr>
          </w:p>
          <w:p w14:paraId="49283BA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K_U26</w:t>
            </w:r>
          </w:p>
        </w:tc>
        <w:tc>
          <w:tcPr>
            <w:tcW w:w="96" w:type="dxa"/>
          </w:tcPr>
          <w:p w14:paraId="2785E0A5"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0F651794" w14:textId="77777777" w:rsidTr="004F2DD3">
        <w:trPr>
          <w:trHeight w:val="306"/>
        </w:trPr>
        <w:tc>
          <w:tcPr>
            <w:tcW w:w="9085" w:type="dxa"/>
            <w:gridSpan w:val="3"/>
            <w:tcBorders>
              <w:top w:val="single" w:sz="6" w:space="0" w:color="000000"/>
              <w:left w:val="single" w:sz="6" w:space="0" w:color="000000"/>
              <w:bottom w:val="single" w:sz="6" w:space="0" w:color="000000"/>
              <w:right w:val="single" w:sz="6" w:space="0" w:color="000000"/>
            </w:tcBorders>
            <w:vAlign w:val="center"/>
          </w:tcPr>
          <w:p w14:paraId="07F82A2A" w14:textId="77777777" w:rsidR="00680F21" w:rsidRPr="00B1614A" w:rsidRDefault="00680F21" w:rsidP="004F2DD3">
            <w:pPr>
              <w:suppressAutoHyphens/>
              <w:ind w:left="161" w:right="152"/>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 xml:space="preserve">KOMPETENCJE SPOŁECZNE: </w:t>
            </w:r>
            <w:r w:rsidRPr="00B1614A">
              <w:rPr>
                <w:rFonts w:ascii="Cambria" w:eastAsia="Times New Roman" w:hAnsi="Cambria"/>
                <w:b/>
                <w:lang w:val="pl-PL" w:eastAsia="pl-PL"/>
              </w:rPr>
              <w:t>absolwent jest gotów do</w:t>
            </w:r>
          </w:p>
        </w:tc>
        <w:tc>
          <w:tcPr>
            <w:tcW w:w="96" w:type="dxa"/>
          </w:tcPr>
          <w:p w14:paraId="567631E6"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71977C05"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34464622"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K_01</w:t>
            </w:r>
          </w:p>
        </w:tc>
        <w:tc>
          <w:tcPr>
            <w:tcW w:w="5933" w:type="dxa"/>
            <w:tcBorders>
              <w:top w:val="single" w:sz="6" w:space="0" w:color="000000"/>
              <w:left w:val="single" w:sz="6" w:space="0" w:color="000000"/>
              <w:bottom w:val="single" w:sz="6" w:space="0" w:color="000000"/>
              <w:right w:val="single" w:sz="6" w:space="0" w:color="000000"/>
            </w:tcBorders>
          </w:tcPr>
          <w:p w14:paraId="06FD5721" w14:textId="77777777" w:rsidR="00680F21" w:rsidRPr="00B1614A" w:rsidRDefault="00680F21" w:rsidP="004F2DD3">
            <w:pPr>
              <w:suppressAutoHyphens/>
              <w:ind w:right="152"/>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krytycznej oceny posiadanej przez siebie wiedzy, ciągłego dokształcania się, uczenia się przez całe życie.</w:t>
            </w:r>
          </w:p>
        </w:tc>
        <w:tc>
          <w:tcPr>
            <w:tcW w:w="1724" w:type="dxa"/>
            <w:tcBorders>
              <w:top w:val="single" w:sz="6" w:space="0" w:color="000000"/>
              <w:left w:val="single" w:sz="6" w:space="0" w:color="000000"/>
              <w:bottom w:val="single" w:sz="6" w:space="0" w:color="000000"/>
              <w:right w:val="single" w:sz="6" w:space="0" w:color="000000"/>
            </w:tcBorders>
            <w:vAlign w:val="center"/>
          </w:tcPr>
          <w:p w14:paraId="4004391F"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K_K01</w:t>
            </w:r>
          </w:p>
        </w:tc>
        <w:tc>
          <w:tcPr>
            <w:tcW w:w="96" w:type="dxa"/>
          </w:tcPr>
          <w:p w14:paraId="7D103393"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186451A7"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5B7DC220"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K_02</w:t>
            </w:r>
          </w:p>
        </w:tc>
        <w:tc>
          <w:tcPr>
            <w:tcW w:w="5933" w:type="dxa"/>
            <w:tcBorders>
              <w:top w:val="single" w:sz="6" w:space="0" w:color="000000"/>
              <w:left w:val="single" w:sz="6" w:space="0" w:color="000000"/>
              <w:bottom w:val="single" w:sz="6" w:space="0" w:color="000000"/>
              <w:right w:val="single" w:sz="6" w:space="0" w:color="000000"/>
            </w:tcBorders>
          </w:tcPr>
          <w:p w14:paraId="028D3EA3" w14:textId="77777777" w:rsidR="00680F21" w:rsidRPr="00B1614A" w:rsidRDefault="00680F21" w:rsidP="004F2DD3">
            <w:pPr>
              <w:suppressAutoHyphens/>
              <w:ind w:right="152"/>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otwartości na odmienność kulturową i dostrzegania potrzeby znajomości dziedzictwa kulturowego danego obszaru.</w:t>
            </w:r>
          </w:p>
        </w:tc>
        <w:tc>
          <w:tcPr>
            <w:tcW w:w="1724" w:type="dxa"/>
            <w:tcBorders>
              <w:top w:val="single" w:sz="6" w:space="0" w:color="000000"/>
              <w:left w:val="single" w:sz="6" w:space="0" w:color="000000"/>
              <w:bottom w:val="single" w:sz="6" w:space="0" w:color="000000"/>
              <w:right w:val="single" w:sz="6" w:space="0" w:color="000000"/>
            </w:tcBorders>
            <w:vAlign w:val="center"/>
          </w:tcPr>
          <w:p w14:paraId="7FA8B419" w14:textId="77777777" w:rsidR="00680F21" w:rsidRPr="00B1614A" w:rsidRDefault="00680F21" w:rsidP="004F2DD3">
            <w:pPr>
              <w:suppressAutoHyphens/>
              <w:textAlignment w:val="baseline"/>
              <w:rPr>
                <w:rFonts w:ascii="Cambria" w:eastAsia="Times New Roman" w:hAnsi="Cambria"/>
                <w:strike/>
                <w:lang w:val="pl-PL" w:eastAsia="pl-PL"/>
              </w:rPr>
            </w:pPr>
          </w:p>
          <w:p w14:paraId="06122ED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K_K07</w:t>
            </w:r>
          </w:p>
        </w:tc>
        <w:tc>
          <w:tcPr>
            <w:tcW w:w="96" w:type="dxa"/>
          </w:tcPr>
          <w:p w14:paraId="029B3C48"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bl>
    <w:p w14:paraId="5B9D2FB0"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383B5060" w14:textId="77777777" w:rsidR="00680F21" w:rsidRPr="00B1614A" w:rsidRDefault="00680F21" w:rsidP="00217E41">
      <w:pPr>
        <w:pStyle w:val="Akapitzlist"/>
        <w:numPr>
          <w:ilvl w:val="0"/>
          <w:numId w:val="18"/>
        </w:numPr>
        <w:suppressAutoHyphens/>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 xml:space="preserve">Treści programowe oraz liczba godzin na poszczególnych formach zajęć </w:t>
      </w:r>
      <w:r w:rsidRPr="00B1614A">
        <w:rPr>
          <w:rFonts w:ascii="Cambria" w:eastAsia="Times New Roman" w:hAnsi="Cambria" w:cs="Segoe UI"/>
          <w:lang w:val="pl-PL" w:eastAsia="pl-PL"/>
        </w:rPr>
        <w:t>(zgodnie z programem studiów): </w:t>
      </w:r>
    </w:p>
    <w:p w14:paraId="568739C2" w14:textId="77777777" w:rsidR="00680F21" w:rsidRPr="00B1614A" w:rsidRDefault="00680F21" w:rsidP="004F2DD3">
      <w:pPr>
        <w:suppressAutoHyphens/>
        <w:textAlignment w:val="baseline"/>
        <w:rPr>
          <w:rFonts w:ascii="Cambria" w:eastAsia="Times New Roman" w:hAnsi="Cambria" w:cs="Segoe UI"/>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613"/>
        <w:gridCol w:w="5768"/>
        <w:gridCol w:w="1218"/>
        <w:gridCol w:w="1457"/>
      </w:tblGrid>
      <w:tr w:rsidR="00680F21" w:rsidRPr="00B1614A" w14:paraId="4212B8D2" w14:textId="77777777" w:rsidTr="004F2DD3">
        <w:trPr>
          <w:trHeight w:val="330"/>
        </w:trPr>
        <w:tc>
          <w:tcPr>
            <w:tcW w:w="613" w:type="dxa"/>
            <w:vMerge w:val="restart"/>
            <w:tcBorders>
              <w:top w:val="single" w:sz="6" w:space="0" w:color="000000"/>
              <w:left w:val="single" w:sz="6" w:space="0" w:color="000000"/>
              <w:right w:val="single" w:sz="6" w:space="0" w:color="000000"/>
            </w:tcBorders>
            <w:vAlign w:val="center"/>
          </w:tcPr>
          <w:p w14:paraId="1CBF9AE0"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Lp.</w:t>
            </w:r>
          </w:p>
        </w:tc>
        <w:tc>
          <w:tcPr>
            <w:tcW w:w="5767" w:type="dxa"/>
            <w:vMerge w:val="restart"/>
            <w:tcBorders>
              <w:top w:val="single" w:sz="6" w:space="0" w:color="000000"/>
              <w:left w:val="single" w:sz="6" w:space="0" w:color="000000"/>
              <w:right w:val="single" w:sz="6" w:space="0" w:color="000000"/>
            </w:tcBorders>
            <w:vAlign w:val="center"/>
          </w:tcPr>
          <w:p w14:paraId="7DA53D37"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Treści wykładów</w:t>
            </w:r>
          </w:p>
        </w:tc>
        <w:tc>
          <w:tcPr>
            <w:tcW w:w="2675" w:type="dxa"/>
            <w:gridSpan w:val="2"/>
            <w:tcBorders>
              <w:top w:val="single" w:sz="6" w:space="0" w:color="000000"/>
              <w:left w:val="single" w:sz="6" w:space="0" w:color="000000"/>
              <w:bottom w:val="single" w:sz="6" w:space="0" w:color="000000"/>
              <w:right w:val="single" w:sz="6" w:space="0" w:color="000000"/>
            </w:tcBorders>
            <w:vAlign w:val="center"/>
          </w:tcPr>
          <w:p w14:paraId="472A6FE0"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sz w:val="16"/>
                <w:szCs w:val="16"/>
                <w:lang w:val="pl-PL" w:eastAsia="pl-PL"/>
              </w:rPr>
              <w:t>Liczba godzin na studiach</w:t>
            </w:r>
          </w:p>
        </w:tc>
      </w:tr>
      <w:tr w:rsidR="00680F21" w:rsidRPr="00B1614A" w14:paraId="3005A0A9" w14:textId="77777777" w:rsidTr="004F2DD3">
        <w:trPr>
          <w:trHeight w:val="195"/>
        </w:trPr>
        <w:tc>
          <w:tcPr>
            <w:tcW w:w="613" w:type="dxa"/>
            <w:vMerge/>
            <w:tcBorders>
              <w:left w:val="outset" w:sz="6" w:space="0" w:color="000000"/>
            </w:tcBorders>
            <w:vAlign w:val="center"/>
          </w:tcPr>
          <w:p w14:paraId="63491EF6" w14:textId="77777777" w:rsidR="00680F21" w:rsidRPr="00B1614A" w:rsidRDefault="00680F21" w:rsidP="004F2DD3">
            <w:pPr>
              <w:suppressAutoHyphens/>
              <w:rPr>
                <w:rFonts w:ascii="Cambria" w:eastAsia="Times New Roman" w:hAnsi="Cambria"/>
                <w:sz w:val="24"/>
                <w:szCs w:val="24"/>
                <w:lang w:val="pl-PL" w:eastAsia="pl-PL"/>
              </w:rPr>
            </w:pPr>
          </w:p>
        </w:tc>
        <w:tc>
          <w:tcPr>
            <w:tcW w:w="5767" w:type="dxa"/>
            <w:vMerge/>
            <w:vAlign w:val="center"/>
          </w:tcPr>
          <w:p w14:paraId="0735B8EF" w14:textId="77777777" w:rsidR="00680F21" w:rsidRPr="00B1614A" w:rsidRDefault="00680F21" w:rsidP="004F2DD3">
            <w:pPr>
              <w:suppressAutoHyphens/>
              <w:rPr>
                <w:rFonts w:ascii="Cambria" w:eastAsia="Times New Roman" w:hAnsi="Cambria"/>
                <w:sz w:val="24"/>
                <w:szCs w:val="24"/>
                <w:lang w:val="pl-PL" w:eastAsia="pl-PL"/>
              </w:rPr>
            </w:pPr>
          </w:p>
        </w:tc>
        <w:tc>
          <w:tcPr>
            <w:tcW w:w="1218" w:type="dxa"/>
            <w:tcBorders>
              <w:top w:val="single" w:sz="6" w:space="0" w:color="000000"/>
              <w:left w:val="single" w:sz="6" w:space="0" w:color="000000"/>
              <w:bottom w:val="single" w:sz="6" w:space="0" w:color="000000"/>
              <w:right w:val="single" w:sz="6" w:space="0" w:color="000000"/>
            </w:tcBorders>
          </w:tcPr>
          <w:p w14:paraId="33045C1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sz w:val="16"/>
                <w:szCs w:val="16"/>
                <w:lang w:val="pl-PL" w:eastAsia="pl-PL"/>
              </w:rPr>
              <w:t>stacjonarnych</w:t>
            </w:r>
          </w:p>
        </w:tc>
        <w:tc>
          <w:tcPr>
            <w:tcW w:w="1457" w:type="dxa"/>
            <w:tcBorders>
              <w:top w:val="single" w:sz="6" w:space="0" w:color="000000"/>
              <w:left w:val="single" w:sz="6" w:space="0" w:color="000000"/>
              <w:bottom w:val="single" w:sz="6" w:space="0" w:color="000000"/>
              <w:right w:val="single" w:sz="6" w:space="0" w:color="000000"/>
            </w:tcBorders>
          </w:tcPr>
          <w:p w14:paraId="494D2808"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sz w:val="16"/>
                <w:szCs w:val="16"/>
                <w:lang w:val="pl-PL" w:eastAsia="pl-PL"/>
              </w:rPr>
              <w:t>niestacjonarnych</w:t>
            </w:r>
          </w:p>
        </w:tc>
      </w:tr>
      <w:tr w:rsidR="00680F21" w:rsidRPr="00B1614A" w14:paraId="7C187BF3" w14:textId="77777777" w:rsidTr="004F2DD3">
        <w:trPr>
          <w:trHeight w:val="225"/>
        </w:trPr>
        <w:tc>
          <w:tcPr>
            <w:tcW w:w="613" w:type="dxa"/>
            <w:tcBorders>
              <w:top w:val="single" w:sz="6" w:space="0" w:color="000000"/>
              <w:left w:val="single" w:sz="6" w:space="0" w:color="000000"/>
              <w:bottom w:val="single" w:sz="6" w:space="0" w:color="000000"/>
              <w:right w:val="single" w:sz="6" w:space="0" w:color="000000"/>
            </w:tcBorders>
          </w:tcPr>
          <w:p w14:paraId="62F1407E"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W1</w:t>
            </w:r>
          </w:p>
        </w:tc>
        <w:tc>
          <w:tcPr>
            <w:tcW w:w="5767" w:type="dxa"/>
            <w:tcBorders>
              <w:top w:val="single" w:sz="6" w:space="0" w:color="000000"/>
              <w:left w:val="single" w:sz="6" w:space="0" w:color="000000"/>
              <w:bottom w:val="single" w:sz="6" w:space="0" w:color="000000"/>
              <w:right w:val="single" w:sz="6" w:space="0" w:color="000000"/>
            </w:tcBorders>
          </w:tcPr>
          <w:p w14:paraId="5C441E74"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Wgląd w literaturę przedmiotu. Rozdysponowanie materiałów dydaktycznych i tekstów źródłowych. Porady praktyczne w studiowaniu historii filozofii.</w:t>
            </w:r>
          </w:p>
        </w:tc>
        <w:tc>
          <w:tcPr>
            <w:tcW w:w="1218" w:type="dxa"/>
            <w:tcBorders>
              <w:top w:val="single" w:sz="6" w:space="0" w:color="000000"/>
              <w:left w:val="single" w:sz="6" w:space="0" w:color="000000"/>
              <w:bottom w:val="single" w:sz="6" w:space="0" w:color="000000"/>
              <w:right w:val="single" w:sz="6" w:space="0" w:color="000000"/>
            </w:tcBorders>
            <w:vAlign w:val="center"/>
          </w:tcPr>
          <w:p w14:paraId="3C512B92"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4</w:t>
            </w:r>
          </w:p>
        </w:tc>
        <w:tc>
          <w:tcPr>
            <w:tcW w:w="1457" w:type="dxa"/>
            <w:tcBorders>
              <w:top w:val="single" w:sz="6" w:space="0" w:color="000000"/>
              <w:left w:val="single" w:sz="6" w:space="0" w:color="000000"/>
              <w:bottom w:val="single" w:sz="6" w:space="0" w:color="000000"/>
              <w:right w:val="single" w:sz="6" w:space="0" w:color="000000"/>
            </w:tcBorders>
            <w:vAlign w:val="center"/>
          </w:tcPr>
          <w:p w14:paraId="11015B4E"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r>
      <w:tr w:rsidR="00680F21" w:rsidRPr="00B1614A" w14:paraId="0E6AE228" w14:textId="77777777" w:rsidTr="004F2DD3">
        <w:trPr>
          <w:trHeight w:val="270"/>
        </w:trPr>
        <w:tc>
          <w:tcPr>
            <w:tcW w:w="613" w:type="dxa"/>
            <w:tcBorders>
              <w:top w:val="single" w:sz="6" w:space="0" w:color="000000"/>
              <w:left w:val="single" w:sz="6" w:space="0" w:color="000000"/>
              <w:bottom w:val="single" w:sz="6" w:space="0" w:color="000000"/>
              <w:right w:val="single" w:sz="6" w:space="0" w:color="000000"/>
            </w:tcBorders>
          </w:tcPr>
          <w:p w14:paraId="52581775"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W2</w:t>
            </w:r>
          </w:p>
        </w:tc>
        <w:tc>
          <w:tcPr>
            <w:tcW w:w="5767" w:type="dxa"/>
            <w:tcBorders>
              <w:top w:val="single" w:sz="6" w:space="0" w:color="000000"/>
              <w:left w:val="single" w:sz="6" w:space="0" w:color="000000"/>
              <w:bottom w:val="single" w:sz="6" w:space="0" w:color="000000"/>
              <w:right w:val="single" w:sz="6" w:space="0" w:color="000000"/>
            </w:tcBorders>
          </w:tcPr>
          <w:p w14:paraId="1888B8DA"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Periodyzacja, ogólna charakterystyka, naczelne postaci i nurty filozofii antycznej, średniowiecznej, nowożytnej i współczesnej.</w:t>
            </w:r>
          </w:p>
        </w:tc>
        <w:tc>
          <w:tcPr>
            <w:tcW w:w="1218" w:type="dxa"/>
            <w:tcBorders>
              <w:top w:val="single" w:sz="6" w:space="0" w:color="000000"/>
              <w:left w:val="single" w:sz="6" w:space="0" w:color="000000"/>
              <w:bottom w:val="single" w:sz="6" w:space="0" w:color="000000"/>
              <w:right w:val="single" w:sz="6" w:space="0" w:color="000000"/>
            </w:tcBorders>
            <w:vAlign w:val="center"/>
          </w:tcPr>
          <w:p w14:paraId="50283266"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31225D87"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r>
      <w:tr w:rsidR="00680F21" w:rsidRPr="00B1614A" w14:paraId="019E3CE7"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3572D167"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W3</w:t>
            </w:r>
          </w:p>
        </w:tc>
        <w:tc>
          <w:tcPr>
            <w:tcW w:w="5767" w:type="dxa"/>
            <w:tcBorders>
              <w:top w:val="single" w:sz="6" w:space="0" w:color="000000"/>
              <w:left w:val="single" w:sz="6" w:space="0" w:color="000000"/>
              <w:bottom w:val="single" w:sz="6" w:space="0" w:color="000000"/>
              <w:right w:val="single" w:sz="6" w:space="0" w:color="000000"/>
            </w:tcBorders>
          </w:tcPr>
          <w:p w14:paraId="10D83117"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Myśl wczesnogrecka: nurt joński, italski, przyrodniczy i sofistyczny, Heraklit, </w:t>
            </w:r>
            <w:proofErr w:type="spellStart"/>
            <w:r w:rsidRPr="00B1614A">
              <w:rPr>
                <w:rFonts w:ascii="Cambria" w:eastAsia="Times New Roman" w:hAnsi="Cambria"/>
                <w:lang w:val="pl-PL" w:eastAsia="pl-PL"/>
              </w:rPr>
              <w:t>Parmenides</w:t>
            </w:r>
            <w:proofErr w:type="spellEnd"/>
            <w:r w:rsidRPr="00B1614A">
              <w:rPr>
                <w:rFonts w:ascii="Cambria" w:eastAsia="Times New Roman" w:hAnsi="Cambria"/>
                <w:lang w:val="pl-PL" w:eastAsia="pl-PL"/>
              </w:rPr>
              <w:t xml:space="preserve">, </w:t>
            </w:r>
            <w:proofErr w:type="spellStart"/>
            <w:r w:rsidRPr="00B1614A">
              <w:rPr>
                <w:rFonts w:ascii="Cambria" w:eastAsia="Times New Roman" w:hAnsi="Cambria"/>
                <w:lang w:val="pl-PL" w:eastAsia="pl-PL"/>
              </w:rPr>
              <w:t>Empedokles</w:t>
            </w:r>
            <w:proofErr w:type="spellEnd"/>
            <w:r w:rsidRPr="00B1614A">
              <w:rPr>
                <w:rFonts w:ascii="Cambria" w:eastAsia="Times New Roman" w:hAnsi="Cambria"/>
                <w:lang w:val="pl-PL" w:eastAsia="pl-PL"/>
              </w:rPr>
              <w:t xml:space="preserve">, </w:t>
            </w:r>
            <w:proofErr w:type="spellStart"/>
            <w:r w:rsidRPr="00B1614A">
              <w:rPr>
                <w:rFonts w:ascii="Cambria" w:eastAsia="Times New Roman" w:hAnsi="Cambria"/>
                <w:lang w:val="pl-PL" w:eastAsia="pl-PL"/>
              </w:rPr>
              <w:t>Hippokrates</w:t>
            </w:r>
            <w:proofErr w:type="spellEnd"/>
            <w:r w:rsidRPr="00B1614A">
              <w:rPr>
                <w:rFonts w:ascii="Cambria" w:eastAsia="Times New Roman" w:hAnsi="Cambria"/>
                <w:lang w:val="pl-PL" w:eastAsia="pl-PL"/>
              </w:rPr>
              <w:t xml:space="preserve">, Demokryt, Protagoras, </w:t>
            </w:r>
            <w:proofErr w:type="spellStart"/>
            <w:r w:rsidRPr="00B1614A">
              <w:rPr>
                <w:rFonts w:ascii="Cambria" w:eastAsia="Times New Roman" w:hAnsi="Cambria"/>
                <w:lang w:val="pl-PL" w:eastAsia="pl-PL"/>
              </w:rPr>
              <w:t>Gorgiasz</w:t>
            </w:r>
            <w:proofErr w:type="spellEnd"/>
            <w:r w:rsidRPr="00B1614A">
              <w:rPr>
                <w:rFonts w:ascii="Cambria" w:eastAsia="Times New Roman" w:hAnsi="Cambria"/>
                <w:lang w:val="pl-PL" w:eastAsia="pl-PL"/>
              </w:rPr>
              <w:t>.</w:t>
            </w:r>
          </w:p>
        </w:tc>
        <w:tc>
          <w:tcPr>
            <w:tcW w:w="1218" w:type="dxa"/>
            <w:tcBorders>
              <w:top w:val="single" w:sz="6" w:space="0" w:color="000000"/>
              <w:left w:val="single" w:sz="6" w:space="0" w:color="000000"/>
              <w:bottom w:val="single" w:sz="6" w:space="0" w:color="000000"/>
              <w:right w:val="single" w:sz="6" w:space="0" w:color="000000"/>
            </w:tcBorders>
            <w:vAlign w:val="center"/>
          </w:tcPr>
          <w:p w14:paraId="50DFFC92"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3BE9563D"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r>
      <w:tr w:rsidR="00680F21" w:rsidRPr="00B1614A" w14:paraId="5CEBB229"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2E931C1F"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W4</w:t>
            </w:r>
          </w:p>
        </w:tc>
        <w:tc>
          <w:tcPr>
            <w:tcW w:w="5767" w:type="dxa"/>
            <w:tcBorders>
              <w:top w:val="single" w:sz="6" w:space="0" w:color="000000"/>
              <w:left w:val="single" w:sz="6" w:space="0" w:color="000000"/>
              <w:bottom w:val="single" w:sz="6" w:space="0" w:color="000000"/>
              <w:right w:val="single" w:sz="6" w:space="0" w:color="000000"/>
            </w:tcBorders>
          </w:tcPr>
          <w:p w14:paraId="5CAA9F90"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Wyzwanie etyczne filozofii Sokratesa i jego uczniów. </w:t>
            </w:r>
            <w:proofErr w:type="spellStart"/>
            <w:r w:rsidRPr="00B1614A">
              <w:rPr>
                <w:rFonts w:ascii="Cambria" w:eastAsia="Times New Roman" w:hAnsi="Cambria"/>
                <w:lang w:val="pl-PL" w:eastAsia="pl-PL"/>
              </w:rPr>
              <w:t>Antystenes</w:t>
            </w:r>
            <w:proofErr w:type="spellEnd"/>
            <w:r w:rsidRPr="00B1614A">
              <w:rPr>
                <w:rFonts w:ascii="Cambria" w:eastAsia="Times New Roman" w:hAnsi="Cambria"/>
                <w:lang w:val="pl-PL" w:eastAsia="pl-PL"/>
              </w:rPr>
              <w:t xml:space="preserve">, </w:t>
            </w:r>
            <w:proofErr w:type="spellStart"/>
            <w:r w:rsidRPr="00B1614A">
              <w:rPr>
                <w:rFonts w:ascii="Cambria" w:eastAsia="Times New Roman" w:hAnsi="Cambria"/>
                <w:lang w:val="pl-PL" w:eastAsia="pl-PL"/>
              </w:rPr>
              <w:t>Arystyp</w:t>
            </w:r>
            <w:proofErr w:type="spellEnd"/>
            <w:r w:rsidRPr="00B1614A">
              <w:rPr>
                <w:rFonts w:ascii="Cambria" w:eastAsia="Times New Roman" w:hAnsi="Cambria"/>
                <w:lang w:val="pl-PL" w:eastAsia="pl-PL"/>
              </w:rPr>
              <w:t>, Euklides z Megary.</w:t>
            </w:r>
          </w:p>
        </w:tc>
        <w:tc>
          <w:tcPr>
            <w:tcW w:w="1218" w:type="dxa"/>
            <w:tcBorders>
              <w:top w:val="single" w:sz="6" w:space="0" w:color="000000"/>
              <w:left w:val="single" w:sz="6" w:space="0" w:color="000000"/>
              <w:bottom w:val="single" w:sz="6" w:space="0" w:color="000000"/>
              <w:right w:val="single" w:sz="6" w:space="0" w:color="000000"/>
            </w:tcBorders>
            <w:vAlign w:val="center"/>
          </w:tcPr>
          <w:p w14:paraId="18B8358A"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DEA9F3C"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r>
      <w:tr w:rsidR="00680F21" w:rsidRPr="00B1614A" w14:paraId="3AE2B9E6"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591EC85A"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W5</w:t>
            </w:r>
          </w:p>
        </w:tc>
        <w:tc>
          <w:tcPr>
            <w:tcW w:w="5767" w:type="dxa"/>
            <w:tcBorders>
              <w:top w:val="single" w:sz="6" w:space="0" w:color="000000"/>
              <w:left w:val="single" w:sz="6" w:space="0" w:color="000000"/>
              <w:bottom w:val="single" w:sz="6" w:space="0" w:color="000000"/>
              <w:right w:val="single" w:sz="6" w:space="0" w:color="000000"/>
            </w:tcBorders>
          </w:tcPr>
          <w:p w14:paraId="0CF90F66"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Rozległa twórczość Platona – pisana (dialogiczna) i niepisana.  Teoria idei, polityka, etyka. Tradycja Akademii platońskiej. Zasługi neoplatonizmu. Plotyn, Porfiriusz, Proklos.</w:t>
            </w:r>
          </w:p>
        </w:tc>
        <w:tc>
          <w:tcPr>
            <w:tcW w:w="1218" w:type="dxa"/>
            <w:tcBorders>
              <w:top w:val="single" w:sz="6" w:space="0" w:color="000000"/>
              <w:left w:val="single" w:sz="6" w:space="0" w:color="000000"/>
              <w:bottom w:val="single" w:sz="6" w:space="0" w:color="000000"/>
              <w:right w:val="single" w:sz="6" w:space="0" w:color="000000"/>
            </w:tcBorders>
            <w:vAlign w:val="center"/>
          </w:tcPr>
          <w:p w14:paraId="49D06258"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5A599CD7"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2BAD6919"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27028592"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W6</w:t>
            </w:r>
          </w:p>
        </w:tc>
        <w:tc>
          <w:tcPr>
            <w:tcW w:w="5767" w:type="dxa"/>
            <w:tcBorders>
              <w:top w:val="single" w:sz="6" w:space="0" w:color="000000"/>
              <w:left w:val="single" w:sz="6" w:space="0" w:color="000000"/>
              <w:bottom w:val="single" w:sz="6" w:space="0" w:color="000000"/>
              <w:right w:val="single" w:sz="6" w:space="0" w:color="000000"/>
            </w:tcBorders>
          </w:tcPr>
          <w:p w14:paraId="26CB03CA"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Wszechstronność badawcza Arystotelesa i </w:t>
            </w:r>
            <w:proofErr w:type="spellStart"/>
            <w:r w:rsidRPr="00B1614A">
              <w:rPr>
                <w:rFonts w:ascii="Cambria" w:eastAsia="Times New Roman" w:hAnsi="Cambria"/>
                <w:lang w:val="pl-PL" w:eastAsia="pl-PL"/>
              </w:rPr>
              <w:t>Teofrasta</w:t>
            </w:r>
            <w:proofErr w:type="spellEnd"/>
            <w:r w:rsidRPr="00B1614A">
              <w:rPr>
                <w:rFonts w:ascii="Cambria" w:eastAsia="Times New Roman" w:hAnsi="Cambria"/>
                <w:lang w:val="pl-PL" w:eastAsia="pl-PL"/>
              </w:rPr>
              <w:t>. Logika i teoria wiedzy. Natura – człowiek  - sztuka. Tradycja szkoły perypatetyckiej.</w:t>
            </w:r>
          </w:p>
        </w:tc>
        <w:tc>
          <w:tcPr>
            <w:tcW w:w="1218" w:type="dxa"/>
            <w:tcBorders>
              <w:top w:val="single" w:sz="6" w:space="0" w:color="000000"/>
              <w:left w:val="single" w:sz="6" w:space="0" w:color="000000"/>
              <w:bottom w:val="single" w:sz="6" w:space="0" w:color="000000"/>
              <w:right w:val="single" w:sz="6" w:space="0" w:color="000000"/>
            </w:tcBorders>
            <w:vAlign w:val="center"/>
          </w:tcPr>
          <w:p w14:paraId="555D1660"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F305157"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3ECB22C3"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36A5AC8A"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W7</w:t>
            </w:r>
          </w:p>
        </w:tc>
        <w:tc>
          <w:tcPr>
            <w:tcW w:w="5767" w:type="dxa"/>
            <w:tcBorders>
              <w:top w:val="single" w:sz="6" w:space="0" w:color="000000"/>
              <w:left w:val="single" w:sz="6" w:space="0" w:color="000000"/>
              <w:bottom w:val="single" w:sz="6" w:space="0" w:color="000000"/>
              <w:right w:val="single" w:sz="6" w:space="0" w:color="000000"/>
            </w:tcBorders>
          </w:tcPr>
          <w:p w14:paraId="0CD8F66A"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Wyzwanie szkół hellenistycznych: epikurejczycy, stoicy, sceptycy. Epikur, Lukrecjusz, Zenon, Chryzyp, </w:t>
            </w:r>
            <w:proofErr w:type="spellStart"/>
            <w:r w:rsidRPr="00B1614A">
              <w:rPr>
                <w:rFonts w:ascii="Cambria" w:eastAsia="Times New Roman" w:hAnsi="Cambria"/>
                <w:lang w:val="pl-PL" w:eastAsia="pl-PL"/>
              </w:rPr>
              <w:t>Sekstus</w:t>
            </w:r>
            <w:proofErr w:type="spellEnd"/>
            <w:r w:rsidRPr="00B1614A">
              <w:rPr>
                <w:rFonts w:ascii="Cambria" w:eastAsia="Times New Roman" w:hAnsi="Cambria"/>
                <w:lang w:val="pl-PL" w:eastAsia="pl-PL"/>
              </w:rPr>
              <w:t xml:space="preserve"> Empiryk.</w:t>
            </w:r>
          </w:p>
        </w:tc>
        <w:tc>
          <w:tcPr>
            <w:tcW w:w="1218" w:type="dxa"/>
            <w:tcBorders>
              <w:top w:val="single" w:sz="6" w:space="0" w:color="000000"/>
              <w:left w:val="single" w:sz="6" w:space="0" w:color="000000"/>
              <w:bottom w:val="single" w:sz="6" w:space="0" w:color="000000"/>
              <w:right w:val="single" w:sz="6" w:space="0" w:color="000000"/>
            </w:tcBorders>
            <w:vAlign w:val="center"/>
          </w:tcPr>
          <w:p w14:paraId="7A71F089"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0025A22C"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65FF098B"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12017633"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W8</w:t>
            </w:r>
          </w:p>
        </w:tc>
        <w:tc>
          <w:tcPr>
            <w:tcW w:w="5767" w:type="dxa"/>
            <w:tcBorders>
              <w:top w:val="single" w:sz="6" w:space="0" w:color="000000"/>
              <w:left w:val="single" w:sz="6" w:space="0" w:color="000000"/>
              <w:bottom w:val="single" w:sz="6" w:space="0" w:color="000000"/>
              <w:right w:val="single" w:sz="6" w:space="0" w:color="000000"/>
            </w:tcBorders>
          </w:tcPr>
          <w:p w14:paraId="5D203ED8"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Adaptacja filozofii greckiej w myśli bizantyńskiej, arabskiej i żydowskiej. </w:t>
            </w:r>
            <w:proofErr w:type="spellStart"/>
            <w:r w:rsidRPr="00B1614A">
              <w:rPr>
                <w:rFonts w:ascii="Cambria" w:eastAsia="Times New Roman" w:hAnsi="Cambria"/>
                <w:lang w:eastAsia="pl-PL"/>
              </w:rPr>
              <w:t>Focjusz</w:t>
            </w:r>
            <w:proofErr w:type="spellEnd"/>
            <w:r w:rsidRPr="00B1614A">
              <w:rPr>
                <w:rFonts w:ascii="Cambria" w:eastAsia="Times New Roman" w:hAnsi="Cambria"/>
                <w:lang w:eastAsia="pl-PL"/>
              </w:rPr>
              <w:t xml:space="preserve">, </w:t>
            </w:r>
            <w:proofErr w:type="spellStart"/>
            <w:r w:rsidRPr="00B1614A">
              <w:rPr>
                <w:rFonts w:ascii="Cambria" w:eastAsia="Times New Roman" w:hAnsi="Cambria"/>
                <w:lang w:eastAsia="pl-PL"/>
              </w:rPr>
              <w:t>Psellos</w:t>
            </w:r>
            <w:proofErr w:type="spellEnd"/>
            <w:r w:rsidRPr="00B1614A">
              <w:rPr>
                <w:rFonts w:ascii="Cambria" w:eastAsia="Times New Roman" w:hAnsi="Cambria"/>
                <w:lang w:eastAsia="pl-PL"/>
              </w:rPr>
              <w:t xml:space="preserve">, </w:t>
            </w:r>
            <w:proofErr w:type="spellStart"/>
            <w:r w:rsidRPr="00B1614A">
              <w:rPr>
                <w:rFonts w:ascii="Cambria" w:eastAsia="Times New Roman" w:hAnsi="Cambria"/>
                <w:lang w:eastAsia="pl-PL"/>
              </w:rPr>
              <w:t>Italos</w:t>
            </w:r>
            <w:proofErr w:type="spellEnd"/>
            <w:r w:rsidRPr="00B1614A">
              <w:rPr>
                <w:rFonts w:ascii="Cambria" w:eastAsia="Times New Roman" w:hAnsi="Cambria"/>
                <w:lang w:eastAsia="pl-PL"/>
              </w:rPr>
              <w:t xml:space="preserve">, </w:t>
            </w:r>
            <w:proofErr w:type="spellStart"/>
            <w:r w:rsidRPr="00B1614A">
              <w:rPr>
                <w:rFonts w:ascii="Cambria" w:eastAsia="Times New Roman" w:hAnsi="Cambria"/>
                <w:lang w:eastAsia="pl-PL"/>
              </w:rPr>
              <w:t>Pleton</w:t>
            </w:r>
            <w:proofErr w:type="spellEnd"/>
            <w:r w:rsidRPr="00B1614A">
              <w:rPr>
                <w:rFonts w:ascii="Cambria" w:eastAsia="Times New Roman" w:hAnsi="Cambria"/>
                <w:lang w:eastAsia="pl-PL"/>
              </w:rPr>
              <w:t xml:space="preserve">, Bessarion. Al-Kindi,  Al-Farabi, </w:t>
            </w:r>
            <w:proofErr w:type="spellStart"/>
            <w:r w:rsidRPr="00B1614A">
              <w:rPr>
                <w:rFonts w:ascii="Cambria" w:eastAsia="Times New Roman" w:hAnsi="Cambria"/>
                <w:lang w:eastAsia="pl-PL"/>
              </w:rPr>
              <w:t>Awicenna</w:t>
            </w:r>
            <w:proofErr w:type="spellEnd"/>
            <w:r w:rsidRPr="00B1614A">
              <w:rPr>
                <w:rFonts w:ascii="Cambria" w:eastAsia="Times New Roman" w:hAnsi="Cambria"/>
                <w:lang w:eastAsia="pl-PL"/>
              </w:rPr>
              <w:t xml:space="preserve">, </w:t>
            </w:r>
            <w:proofErr w:type="spellStart"/>
            <w:r w:rsidRPr="00B1614A">
              <w:rPr>
                <w:rFonts w:ascii="Cambria" w:eastAsia="Times New Roman" w:hAnsi="Cambria"/>
                <w:lang w:eastAsia="pl-PL"/>
              </w:rPr>
              <w:t>Awerroes</w:t>
            </w:r>
            <w:proofErr w:type="spellEnd"/>
            <w:r w:rsidRPr="00B1614A">
              <w:rPr>
                <w:rFonts w:ascii="Cambria" w:eastAsia="Times New Roman" w:hAnsi="Cambria"/>
                <w:lang w:eastAsia="pl-PL"/>
              </w:rPr>
              <w:t xml:space="preserve">, </w:t>
            </w:r>
            <w:proofErr w:type="spellStart"/>
            <w:r w:rsidRPr="00B1614A">
              <w:rPr>
                <w:rFonts w:ascii="Cambria" w:eastAsia="Times New Roman" w:hAnsi="Cambria"/>
                <w:lang w:eastAsia="pl-PL"/>
              </w:rPr>
              <w:t>Awicebron</w:t>
            </w:r>
            <w:proofErr w:type="spellEnd"/>
            <w:r w:rsidRPr="00B1614A">
              <w:rPr>
                <w:rFonts w:ascii="Cambria" w:eastAsia="Times New Roman" w:hAnsi="Cambria"/>
                <w:lang w:eastAsia="pl-PL"/>
              </w:rPr>
              <w:t xml:space="preserve">. </w:t>
            </w:r>
            <w:r w:rsidRPr="00B1614A">
              <w:rPr>
                <w:rFonts w:ascii="Cambria" w:eastAsia="Times New Roman" w:hAnsi="Cambria"/>
                <w:lang w:val="pl-PL" w:eastAsia="pl-PL"/>
              </w:rPr>
              <w:t>Majmonides.</w:t>
            </w:r>
          </w:p>
        </w:tc>
        <w:tc>
          <w:tcPr>
            <w:tcW w:w="1218" w:type="dxa"/>
            <w:tcBorders>
              <w:top w:val="single" w:sz="6" w:space="0" w:color="000000"/>
              <w:left w:val="single" w:sz="6" w:space="0" w:color="000000"/>
              <w:bottom w:val="single" w:sz="6" w:space="0" w:color="000000"/>
              <w:right w:val="single" w:sz="6" w:space="0" w:color="000000"/>
            </w:tcBorders>
            <w:vAlign w:val="center"/>
          </w:tcPr>
          <w:p w14:paraId="3917C6C7"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0317FC1"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4D087F32"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041E120F"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W9</w:t>
            </w:r>
          </w:p>
        </w:tc>
        <w:tc>
          <w:tcPr>
            <w:tcW w:w="5767" w:type="dxa"/>
            <w:tcBorders>
              <w:top w:val="single" w:sz="6" w:space="0" w:color="000000"/>
              <w:left w:val="single" w:sz="6" w:space="0" w:color="000000"/>
              <w:bottom w:val="single" w:sz="6" w:space="0" w:color="000000"/>
              <w:right w:val="single" w:sz="6" w:space="0" w:color="000000"/>
            </w:tcBorders>
          </w:tcPr>
          <w:p w14:paraId="10A786E5"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Zasługi średniowiecznej scholastyki i adaptacja arystotelizmu. Albert Wielki, Tomasz z Akwinu, </w:t>
            </w:r>
            <w:proofErr w:type="spellStart"/>
            <w:r w:rsidRPr="00B1614A">
              <w:rPr>
                <w:rFonts w:ascii="Cambria" w:eastAsia="Times New Roman" w:hAnsi="Cambria"/>
                <w:lang w:val="pl-PL" w:eastAsia="pl-PL"/>
              </w:rPr>
              <w:t>Duns</w:t>
            </w:r>
            <w:proofErr w:type="spellEnd"/>
            <w:r w:rsidRPr="00B1614A">
              <w:rPr>
                <w:rFonts w:ascii="Cambria" w:eastAsia="Times New Roman" w:hAnsi="Cambria"/>
                <w:lang w:val="pl-PL" w:eastAsia="pl-PL"/>
              </w:rPr>
              <w:t xml:space="preserve"> </w:t>
            </w:r>
            <w:proofErr w:type="spellStart"/>
            <w:r w:rsidRPr="00B1614A">
              <w:rPr>
                <w:rFonts w:ascii="Cambria" w:eastAsia="Times New Roman" w:hAnsi="Cambria"/>
                <w:lang w:val="pl-PL" w:eastAsia="pl-PL"/>
              </w:rPr>
              <w:t>Szkod</w:t>
            </w:r>
            <w:proofErr w:type="spellEnd"/>
            <w:r w:rsidRPr="00B1614A">
              <w:rPr>
                <w:rFonts w:ascii="Cambria" w:eastAsia="Times New Roman" w:hAnsi="Cambria"/>
                <w:lang w:val="pl-PL" w:eastAsia="pl-PL"/>
              </w:rPr>
              <w:t>, Ockham.</w:t>
            </w:r>
          </w:p>
        </w:tc>
        <w:tc>
          <w:tcPr>
            <w:tcW w:w="1218" w:type="dxa"/>
            <w:tcBorders>
              <w:top w:val="single" w:sz="6" w:space="0" w:color="000000"/>
              <w:left w:val="single" w:sz="6" w:space="0" w:color="000000"/>
              <w:bottom w:val="single" w:sz="6" w:space="0" w:color="000000"/>
              <w:right w:val="single" w:sz="6" w:space="0" w:color="000000"/>
            </w:tcBorders>
            <w:vAlign w:val="center"/>
          </w:tcPr>
          <w:p w14:paraId="05EEB093"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30F89F6A"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02767055"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5A048B43"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W10</w:t>
            </w:r>
          </w:p>
        </w:tc>
        <w:tc>
          <w:tcPr>
            <w:tcW w:w="5767" w:type="dxa"/>
            <w:tcBorders>
              <w:top w:val="single" w:sz="6" w:space="0" w:color="000000"/>
              <w:left w:val="single" w:sz="6" w:space="0" w:color="000000"/>
              <w:bottom w:val="single" w:sz="6" w:space="0" w:color="000000"/>
              <w:right w:val="single" w:sz="6" w:space="0" w:color="000000"/>
            </w:tcBorders>
          </w:tcPr>
          <w:p w14:paraId="7B5F6AF8"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Odrodzenie myśli antycznej i humanizm. Ficino, Pico </w:t>
            </w:r>
            <w:proofErr w:type="spellStart"/>
            <w:r w:rsidRPr="00B1614A">
              <w:rPr>
                <w:rFonts w:ascii="Cambria" w:eastAsia="Times New Roman" w:hAnsi="Cambria"/>
                <w:lang w:val="pl-PL" w:eastAsia="pl-PL"/>
              </w:rPr>
              <w:t>della</w:t>
            </w:r>
            <w:proofErr w:type="spellEnd"/>
            <w:r w:rsidRPr="00B1614A">
              <w:rPr>
                <w:rFonts w:ascii="Cambria" w:eastAsia="Times New Roman" w:hAnsi="Cambria"/>
                <w:lang w:val="pl-PL" w:eastAsia="pl-PL"/>
              </w:rPr>
              <w:t xml:space="preserve"> Mirandola. Nowożytny racjonalizm i empiryzm</w:t>
            </w:r>
            <w:r w:rsidRPr="00B1614A">
              <w:rPr>
                <w:rFonts w:ascii="Cambria" w:eastAsia="Times New Roman" w:hAnsi="Cambria"/>
                <w:b/>
                <w:bCs/>
                <w:lang w:val="pl-PL" w:eastAsia="pl-PL"/>
              </w:rPr>
              <w:t xml:space="preserve">. </w:t>
            </w:r>
            <w:r w:rsidRPr="00B1614A">
              <w:rPr>
                <w:rFonts w:ascii="Cambria" w:eastAsia="Times New Roman" w:hAnsi="Cambria"/>
                <w:lang w:val="pl-PL" w:eastAsia="pl-PL"/>
              </w:rPr>
              <w:t>Kartezjusz, Leibniz, Hume.</w:t>
            </w:r>
          </w:p>
        </w:tc>
        <w:tc>
          <w:tcPr>
            <w:tcW w:w="1218" w:type="dxa"/>
            <w:tcBorders>
              <w:top w:val="single" w:sz="6" w:space="0" w:color="000000"/>
              <w:left w:val="single" w:sz="6" w:space="0" w:color="000000"/>
              <w:bottom w:val="single" w:sz="6" w:space="0" w:color="000000"/>
              <w:right w:val="single" w:sz="6" w:space="0" w:color="000000"/>
            </w:tcBorders>
            <w:vAlign w:val="center"/>
          </w:tcPr>
          <w:p w14:paraId="16979FF0"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51DF66C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280CCC26"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14C01B6A"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W11</w:t>
            </w:r>
          </w:p>
        </w:tc>
        <w:tc>
          <w:tcPr>
            <w:tcW w:w="5767" w:type="dxa"/>
            <w:tcBorders>
              <w:top w:val="single" w:sz="6" w:space="0" w:color="000000"/>
              <w:left w:val="single" w:sz="6" w:space="0" w:color="000000"/>
              <w:bottom w:val="single" w:sz="6" w:space="0" w:color="000000"/>
              <w:right w:val="single" w:sz="6" w:space="0" w:color="000000"/>
            </w:tcBorders>
          </w:tcPr>
          <w:p w14:paraId="28E85D45"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Oświecenie, idealizm, pozytywizm.  Rousseau, Kant, Hegel, Marks, Comte.</w:t>
            </w:r>
          </w:p>
        </w:tc>
        <w:tc>
          <w:tcPr>
            <w:tcW w:w="1218" w:type="dxa"/>
            <w:tcBorders>
              <w:top w:val="single" w:sz="6" w:space="0" w:color="000000"/>
              <w:left w:val="single" w:sz="6" w:space="0" w:color="000000"/>
              <w:bottom w:val="single" w:sz="6" w:space="0" w:color="000000"/>
              <w:right w:val="single" w:sz="6" w:space="0" w:color="000000"/>
            </w:tcBorders>
            <w:vAlign w:val="center"/>
          </w:tcPr>
          <w:p w14:paraId="754EED8A"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FFBC04A"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6275EB67"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0E008BA0"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W12</w:t>
            </w:r>
          </w:p>
        </w:tc>
        <w:tc>
          <w:tcPr>
            <w:tcW w:w="5767" w:type="dxa"/>
            <w:tcBorders>
              <w:top w:val="single" w:sz="6" w:space="0" w:color="000000"/>
              <w:left w:val="single" w:sz="6" w:space="0" w:color="000000"/>
              <w:bottom w:val="single" w:sz="6" w:space="0" w:color="000000"/>
              <w:right w:val="single" w:sz="6" w:space="0" w:color="000000"/>
            </w:tcBorders>
          </w:tcPr>
          <w:p w14:paraId="45F926FB"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Nowożytna filozofia teoretyczna i praktyczna</w:t>
            </w:r>
            <w:r w:rsidRPr="00B1614A">
              <w:rPr>
                <w:rFonts w:ascii="Cambria" w:eastAsia="Times New Roman" w:hAnsi="Cambria"/>
                <w:b/>
                <w:bCs/>
                <w:lang w:val="pl-PL" w:eastAsia="pl-PL"/>
              </w:rPr>
              <w:t xml:space="preserve">. </w:t>
            </w:r>
            <w:r w:rsidRPr="00B1614A">
              <w:rPr>
                <w:rFonts w:ascii="Cambria" w:eastAsia="Times New Roman" w:hAnsi="Cambria"/>
                <w:lang w:val="pl-PL" w:eastAsia="pl-PL"/>
              </w:rPr>
              <w:t xml:space="preserve">Marksizm, fenomenologia, egzystencjalizm, personalizm, hermeneutyka, </w:t>
            </w:r>
            <w:proofErr w:type="spellStart"/>
            <w:r w:rsidRPr="00B1614A">
              <w:rPr>
                <w:rFonts w:ascii="Cambria" w:eastAsia="Times New Roman" w:hAnsi="Cambria"/>
                <w:lang w:val="pl-PL" w:eastAsia="pl-PL"/>
              </w:rPr>
              <w:t>nurtanalityczny</w:t>
            </w:r>
            <w:proofErr w:type="spellEnd"/>
            <w:r w:rsidRPr="00B1614A">
              <w:rPr>
                <w:rFonts w:ascii="Cambria" w:eastAsia="Times New Roman" w:hAnsi="Cambria"/>
                <w:lang w:val="pl-PL" w:eastAsia="pl-PL"/>
              </w:rPr>
              <w:t>.</w:t>
            </w:r>
          </w:p>
        </w:tc>
        <w:tc>
          <w:tcPr>
            <w:tcW w:w="1218" w:type="dxa"/>
            <w:tcBorders>
              <w:top w:val="single" w:sz="6" w:space="0" w:color="000000"/>
              <w:left w:val="single" w:sz="6" w:space="0" w:color="000000"/>
              <w:bottom w:val="single" w:sz="6" w:space="0" w:color="000000"/>
              <w:right w:val="single" w:sz="6" w:space="0" w:color="000000"/>
            </w:tcBorders>
            <w:vAlign w:val="center"/>
          </w:tcPr>
          <w:p w14:paraId="02594B52"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36AB3DFD"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2496B4B9"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60D4ACC0"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W13</w:t>
            </w:r>
          </w:p>
        </w:tc>
        <w:tc>
          <w:tcPr>
            <w:tcW w:w="5767" w:type="dxa"/>
            <w:tcBorders>
              <w:top w:val="single" w:sz="6" w:space="0" w:color="000000"/>
              <w:left w:val="single" w:sz="6" w:space="0" w:color="000000"/>
              <w:bottom w:val="single" w:sz="6" w:space="0" w:color="000000"/>
              <w:right w:val="single" w:sz="6" w:space="0" w:color="000000"/>
            </w:tcBorders>
          </w:tcPr>
          <w:p w14:paraId="59F435E3"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Zarys filozofii polskiej. Czołowe postaci i zasługi szkoły lwowsko-warszawskiej (Twardowski, Tatarkiewicz, Kotarbiński, </w:t>
            </w:r>
            <w:proofErr w:type="spellStart"/>
            <w:r w:rsidRPr="00B1614A">
              <w:rPr>
                <w:rFonts w:ascii="Cambria" w:eastAsia="Times New Roman" w:hAnsi="Cambria"/>
                <w:lang w:val="pl-PL" w:eastAsia="pl-PL"/>
              </w:rPr>
              <w:t>Czeżowski</w:t>
            </w:r>
            <w:proofErr w:type="spellEnd"/>
            <w:r w:rsidRPr="00B1614A">
              <w:rPr>
                <w:rFonts w:ascii="Cambria" w:eastAsia="Times New Roman" w:hAnsi="Cambria"/>
                <w:lang w:val="pl-PL" w:eastAsia="pl-PL"/>
              </w:rPr>
              <w:t>, Ajdukiewicz)</w:t>
            </w:r>
          </w:p>
        </w:tc>
        <w:tc>
          <w:tcPr>
            <w:tcW w:w="1218" w:type="dxa"/>
            <w:tcBorders>
              <w:top w:val="single" w:sz="6" w:space="0" w:color="000000"/>
              <w:left w:val="single" w:sz="6" w:space="0" w:color="000000"/>
              <w:bottom w:val="single" w:sz="6" w:space="0" w:color="000000"/>
              <w:right w:val="single" w:sz="6" w:space="0" w:color="000000"/>
            </w:tcBorders>
            <w:vAlign w:val="center"/>
          </w:tcPr>
          <w:p w14:paraId="08C43423"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A10E10E"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3FB5996D"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449FE07E"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lastRenderedPageBreak/>
              <w:t>W14</w:t>
            </w:r>
          </w:p>
        </w:tc>
        <w:tc>
          <w:tcPr>
            <w:tcW w:w="5767" w:type="dxa"/>
            <w:tcBorders>
              <w:top w:val="single" w:sz="6" w:space="0" w:color="000000"/>
              <w:left w:val="single" w:sz="6" w:space="0" w:color="000000"/>
              <w:bottom w:val="single" w:sz="6" w:space="0" w:color="000000"/>
              <w:right w:val="single" w:sz="6" w:space="0" w:color="000000"/>
            </w:tcBorders>
          </w:tcPr>
          <w:p w14:paraId="44741FF5"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Dzieła i wyzwania filozofii najnowszej. Postmodernizm i jego krytyka.  (Derrida, </w:t>
            </w:r>
            <w:proofErr w:type="spellStart"/>
            <w:r w:rsidRPr="00B1614A">
              <w:rPr>
                <w:rFonts w:ascii="Cambria" w:eastAsia="Times New Roman" w:hAnsi="Cambria"/>
                <w:lang w:val="pl-PL" w:eastAsia="pl-PL"/>
              </w:rPr>
              <w:t>Jonas</w:t>
            </w:r>
            <w:proofErr w:type="spellEnd"/>
            <w:r w:rsidRPr="00B1614A">
              <w:rPr>
                <w:rFonts w:ascii="Cambria" w:eastAsia="Times New Roman" w:hAnsi="Cambria"/>
                <w:lang w:val="pl-PL" w:eastAsia="pl-PL"/>
              </w:rPr>
              <w:t>, Chomsky)</w:t>
            </w:r>
          </w:p>
        </w:tc>
        <w:tc>
          <w:tcPr>
            <w:tcW w:w="1218" w:type="dxa"/>
            <w:tcBorders>
              <w:top w:val="single" w:sz="6" w:space="0" w:color="000000"/>
              <w:left w:val="single" w:sz="6" w:space="0" w:color="000000"/>
              <w:bottom w:val="single" w:sz="6" w:space="0" w:color="000000"/>
              <w:right w:val="single" w:sz="6" w:space="0" w:color="000000"/>
            </w:tcBorders>
            <w:vAlign w:val="center"/>
          </w:tcPr>
          <w:p w14:paraId="35FAE03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747821CD"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w:t>
            </w:r>
          </w:p>
        </w:tc>
      </w:tr>
      <w:tr w:rsidR="00680F21" w:rsidRPr="00B1614A" w14:paraId="213F592D" w14:textId="77777777" w:rsidTr="004F2DD3">
        <w:trPr>
          <w:trHeight w:val="300"/>
        </w:trPr>
        <w:tc>
          <w:tcPr>
            <w:tcW w:w="613" w:type="dxa"/>
            <w:tcBorders>
              <w:top w:val="single" w:sz="6" w:space="0" w:color="000000"/>
              <w:left w:val="single" w:sz="6" w:space="0" w:color="000000"/>
              <w:bottom w:val="single" w:sz="6" w:space="0" w:color="000000"/>
              <w:right w:val="single" w:sz="6" w:space="0" w:color="000000"/>
            </w:tcBorders>
          </w:tcPr>
          <w:p w14:paraId="34CBD06D"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5767" w:type="dxa"/>
            <w:tcBorders>
              <w:top w:val="single" w:sz="6" w:space="0" w:color="000000"/>
              <w:left w:val="single" w:sz="6" w:space="0" w:color="000000"/>
              <w:bottom w:val="single" w:sz="6" w:space="0" w:color="000000"/>
              <w:right w:val="single" w:sz="6" w:space="0" w:color="000000"/>
            </w:tcBorders>
          </w:tcPr>
          <w:p w14:paraId="0A07B9AC" w14:textId="77777777" w:rsidR="00680F21" w:rsidRPr="00B1614A" w:rsidRDefault="00680F21" w:rsidP="004F2DD3">
            <w:pPr>
              <w:suppressAutoHyphens/>
              <w:ind w:left="97"/>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Razem liczba godzin wykładów</w:t>
            </w:r>
          </w:p>
        </w:tc>
        <w:tc>
          <w:tcPr>
            <w:tcW w:w="1218" w:type="dxa"/>
            <w:tcBorders>
              <w:top w:val="single" w:sz="6" w:space="0" w:color="000000"/>
              <w:left w:val="single" w:sz="6" w:space="0" w:color="000000"/>
              <w:bottom w:val="single" w:sz="6" w:space="0" w:color="000000"/>
              <w:right w:val="single" w:sz="6" w:space="0" w:color="000000"/>
            </w:tcBorders>
            <w:vAlign w:val="center"/>
          </w:tcPr>
          <w:p w14:paraId="656AA751" w14:textId="77777777" w:rsidR="00680F21" w:rsidRPr="00B1614A" w:rsidRDefault="00680F21" w:rsidP="004F2DD3">
            <w:pPr>
              <w:suppressAutoHyphens/>
              <w:jc w:val="center"/>
              <w:textAlignment w:val="baseline"/>
              <w:rPr>
                <w:rFonts w:ascii="Cambria" w:eastAsia="Times New Roman" w:hAnsi="Cambria"/>
                <w:b/>
                <w:sz w:val="24"/>
                <w:szCs w:val="24"/>
                <w:lang w:val="pl-PL" w:eastAsia="pl-PL"/>
              </w:rPr>
            </w:pPr>
            <w:r w:rsidRPr="00B1614A">
              <w:rPr>
                <w:rFonts w:ascii="Cambria" w:eastAsia="Times New Roman" w:hAnsi="Cambria"/>
                <w:b/>
                <w:lang w:val="pl-PL" w:eastAsia="pl-PL"/>
              </w:rPr>
              <w:t>30</w:t>
            </w:r>
          </w:p>
        </w:tc>
        <w:tc>
          <w:tcPr>
            <w:tcW w:w="1457" w:type="dxa"/>
            <w:tcBorders>
              <w:top w:val="single" w:sz="6" w:space="0" w:color="000000"/>
              <w:left w:val="single" w:sz="6" w:space="0" w:color="000000"/>
              <w:bottom w:val="single" w:sz="6" w:space="0" w:color="000000"/>
              <w:right w:val="single" w:sz="6" w:space="0" w:color="000000"/>
            </w:tcBorders>
            <w:vAlign w:val="center"/>
          </w:tcPr>
          <w:p w14:paraId="47A1B23B" w14:textId="77777777" w:rsidR="00680F21" w:rsidRPr="00B1614A" w:rsidRDefault="00680F21" w:rsidP="004F2DD3">
            <w:pPr>
              <w:suppressAutoHyphens/>
              <w:jc w:val="center"/>
              <w:textAlignment w:val="baseline"/>
              <w:rPr>
                <w:rFonts w:ascii="Cambria" w:eastAsia="Times New Roman" w:hAnsi="Cambria"/>
                <w:b/>
                <w:sz w:val="24"/>
                <w:szCs w:val="24"/>
                <w:lang w:val="pl-PL" w:eastAsia="pl-PL"/>
              </w:rPr>
            </w:pPr>
            <w:r w:rsidRPr="00B1614A">
              <w:rPr>
                <w:rFonts w:ascii="Cambria" w:eastAsia="Times New Roman" w:hAnsi="Cambria"/>
                <w:b/>
                <w:lang w:val="pl-PL" w:eastAsia="pl-PL"/>
              </w:rPr>
              <w:t>18</w:t>
            </w:r>
          </w:p>
        </w:tc>
      </w:tr>
    </w:tbl>
    <w:p w14:paraId="164CE1BA" w14:textId="77777777" w:rsidR="00680F21" w:rsidRPr="00B1614A" w:rsidRDefault="00680F21" w:rsidP="004F2DD3">
      <w:pPr>
        <w:suppressAutoHyphens/>
        <w:jc w:val="both"/>
        <w:textAlignment w:val="baseline"/>
        <w:rPr>
          <w:rFonts w:ascii="Cambria" w:eastAsia="Times New Roman" w:hAnsi="Cambria" w:cs="Segoe UI"/>
          <w:b/>
          <w:bCs/>
          <w:lang w:val="pl-PL" w:eastAsia="pl-PL"/>
        </w:rPr>
      </w:pPr>
    </w:p>
    <w:p w14:paraId="1E7C4FE6" w14:textId="77777777" w:rsidR="00680F21" w:rsidRPr="00B1614A" w:rsidRDefault="00680F21" w:rsidP="00217E41">
      <w:pPr>
        <w:pStyle w:val="Akapitzlist"/>
        <w:numPr>
          <w:ilvl w:val="0"/>
          <w:numId w:val="19"/>
        </w:numPr>
        <w:suppressAutoHyphens/>
        <w:jc w:val="both"/>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Metody oraz środki dydaktyczne wykorzystywane w ramach poszczególnych form zajęć</w:t>
      </w:r>
      <w:r w:rsidRPr="00B1614A">
        <w:rPr>
          <w:rFonts w:ascii="Cambria" w:eastAsia="Times New Roman" w:hAnsi="Cambria" w:cs="Segoe UI"/>
          <w:lang w:val="pl-PL" w:eastAsia="pl-PL"/>
        </w:rPr>
        <w:t> </w:t>
      </w:r>
    </w:p>
    <w:p w14:paraId="2211EE4B" w14:textId="77777777" w:rsidR="00680F21" w:rsidRPr="00B1614A" w:rsidRDefault="00680F21" w:rsidP="004F2DD3">
      <w:pPr>
        <w:suppressAutoHyphens/>
        <w:jc w:val="both"/>
        <w:textAlignment w:val="baseline"/>
        <w:rPr>
          <w:rFonts w:ascii="Cambria" w:eastAsia="Times New Roman" w:hAnsi="Cambria" w:cs="Segoe UI"/>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1542"/>
        <w:gridCol w:w="4492"/>
        <w:gridCol w:w="3022"/>
      </w:tblGrid>
      <w:tr w:rsidR="00680F21" w:rsidRPr="00B1614A" w14:paraId="44965A4D" w14:textId="77777777" w:rsidTr="004F2DD3">
        <w:trPr>
          <w:trHeight w:val="300"/>
        </w:trPr>
        <w:tc>
          <w:tcPr>
            <w:tcW w:w="1542" w:type="dxa"/>
            <w:tcBorders>
              <w:top w:val="single" w:sz="6" w:space="0" w:color="000000"/>
              <w:left w:val="single" w:sz="6" w:space="0" w:color="000000"/>
              <w:bottom w:val="single" w:sz="6" w:space="0" w:color="000000"/>
              <w:right w:val="single" w:sz="6" w:space="0" w:color="000000"/>
            </w:tcBorders>
          </w:tcPr>
          <w:p w14:paraId="24EF6E84" w14:textId="77777777" w:rsidR="00680F21" w:rsidRPr="00B1614A" w:rsidRDefault="00680F21" w:rsidP="004F2DD3">
            <w:pPr>
              <w:suppressAutoHyphens/>
              <w:jc w:val="both"/>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Forma zajęć</w:t>
            </w:r>
          </w:p>
        </w:tc>
        <w:tc>
          <w:tcPr>
            <w:tcW w:w="4492" w:type="dxa"/>
            <w:tcBorders>
              <w:top w:val="single" w:sz="6" w:space="0" w:color="000000"/>
              <w:left w:val="single" w:sz="6" w:space="0" w:color="000000"/>
              <w:bottom w:val="single" w:sz="6" w:space="0" w:color="000000"/>
              <w:right w:val="single" w:sz="6" w:space="0" w:color="000000"/>
            </w:tcBorders>
          </w:tcPr>
          <w:p w14:paraId="106F8B6F" w14:textId="77777777" w:rsidR="00680F21" w:rsidRPr="00B1614A" w:rsidRDefault="00680F21" w:rsidP="004F2DD3">
            <w:pPr>
              <w:suppressAutoHyphens/>
              <w:jc w:val="both"/>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Metody dydaktyczne (wybór z listy)</w:t>
            </w:r>
          </w:p>
        </w:tc>
        <w:tc>
          <w:tcPr>
            <w:tcW w:w="3022" w:type="dxa"/>
            <w:tcBorders>
              <w:top w:val="single" w:sz="6" w:space="0" w:color="000000"/>
              <w:left w:val="single" w:sz="6" w:space="0" w:color="000000"/>
              <w:bottom w:val="single" w:sz="6" w:space="0" w:color="000000"/>
              <w:right w:val="single" w:sz="6" w:space="0" w:color="000000"/>
            </w:tcBorders>
          </w:tcPr>
          <w:p w14:paraId="2244CDC2" w14:textId="77777777" w:rsidR="00680F21" w:rsidRPr="00B1614A" w:rsidRDefault="00680F21" w:rsidP="004F2DD3">
            <w:pPr>
              <w:suppressAutoHyphens/>
              <w:jc w:val="both"/>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Środki dydaktyczne</w:t>
            </w:r>
          </w:p>
        </w:tc>
      </w:tr>
      <w:tr w:rsidR="00680F21" w:rsidRPr="00B1614A" w14:paraId="3E24F196" w14:textId="77777777" w:rsidTr="004F2DD3">
        <w:trPr>
          <w:trHeight w:val="300"/>
        </w:trPr>
        <w:tc>
          <w:tcPr>
            <w:tcW w:w="1542" w:type="dxa"/>
            <w:tcBorders>
              <w:top w:val="single" w:sz="6" w:space="0" w:color="000000"/>
              <w:left w:val="single" w:sz="6" w:space="0" w:color="000000"/>
              <w:bottom w:val="single" w:sz="6" w:space="0" w:color="000000"/>
              <w:right w:val="single" w:sz="6" w:space="0" w:color="000000"/>
            </w:tcBorders>
          </w:tcPr>
          <w:p w14:paraId="5713191C" w14:textId="77777777" w:rsidR="00680F21" w:rsidRPr="00B1614A" w:rsidRDefault="00680F21" w:rsidP="004F2DD3">
            <w:pPr>
              <w:suppressAutoHyphens/>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Wykład</w:t>
            </w:r>
          </w:p>
        </w:tc>
        <w:tc>
          <w:tcPr>
            <w:tcW w:w="4492" w:type="dxa"/>
            <w:tcBorders>
              <w:top w:val="single" w:sz="6" w:space="0" w:color="000000"/>
              <w:left w:val="single" w:sz="6" w:space="0" w:color="000000"/>
              <w:bottom w:val="single" w:sz="6" w:space="0" w:color="000000"/>
              <w:right w:val="single" w:sz="6" w:space="0" w:color="000000"/>
            </w:tcBorders>
          </w:tcPr>
          <w:p w14:paraId="12B7188C"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M2 – wykład problemowy, wykład konwersatoryjny, analiza</w:t>
            </w:r>
          </w:p>
        </w:tc>
        <w:tc>
          <w:tcPr>
            <w:tcW w:w="3022" w:type="dxa"/>
            <w:tcBorders>
              <w:top w:val="single" w:sz="6" w:space="0" w:color="000000"/>
              <w:left w:val="single" w:sz="6" w:space="0" w:color="000000"/>
              <w:bottom w:val="single" w:sz="6" w:space="0" w:color="000000"/>
              <w:right w:val="single" w:sz="6" w:space="0" w:color="000000"/>
            </w:tcBorders>
          </w:tcPr>
          <w:p w14:paraId="15357061"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Sprzęt multimedialny, podręczniki, teksty źródłowe</w:t>
            </w:r>
          </w:p>
        </w:tc>
      </w:tr>
    </w:tbl>
    <w:p w14:paraId="2A54D1BF"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12FF6674" w14:textId="77777777" w:rsidR="00680F21" w:rsidRPr="00B1614A" w:rsidRDefault="00680F21" w:rsidP="00217E41">
      <w:pPr>
        <w:pStyle w:val="Akapitzlist"/>
        <w:numPr>
          <w:ilvl w:val="0"/>
          <w:numId w:val="20"/>
        </w:numPr>
        <w:suppressAutoHyphens/>
        <w:textAlignment w:val="baseline"/>
        <w:rPr>
          <w:rFonts w:ascii="Cambria" w:eastAsia="Times New Roman" w:hAnsi="Cambria" w:cs="Segoe UI"/>
          <w:sz w:val="18"/>
          <w:szCs w:val="18"/>
          <w:lang w:val="pl-PL" w:eastAsia="pl-PL"/>
        </w:rPr>
      </w:pPr>
      <w:r w:rsidRPr="00B1614A">
        <w:rPr>
          <w:rFonts w:ascii="Cambria" w:eastAsia="Times New Roman" w:hAnsi="Cambria" w:cs="Segoe UI"/>
          <w:b/>
          <w:bCs/>
          <w:lang w:val="pl-PL" w:eastAsia="pl-PL"/>
        </w:rPr>
        <w:t>Sposoby (metody) weryfikacji i oceny efektów uczenia się osiągniętych przez studenta</w:t>
      </w:r>
      <w:r w:rsidRPr="00B1614A">
        <w:rPr>
          <w:rFonts w:ascii="Cambria" w:eastAsia="Times New Roman" w:hAnsi="Cambria" w:cs="Segoe UI"/>
          <w:lang w:val="pl-PL" w:eastAsia="pl-PL"/>
        </w:rPr>
        <w:t> </w:t>
      </w:r>
    </w:p>
    <w:p w14:paraId="6B0A305A"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00EDE017" w14:textId="77777777" w:rsidR="00680F21" w:rsidRPr="00B1614A" w:rsidRDefault="00680F21" w:rsidP="004F2DD3">
      <w:pPr>
        <w:suppressAutoHyphens/>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8.1. Sposoby (metody) oceniania osiągnięcia efektów uczenia się na poszczególnych formach zajęć</w:t>
      </w:r>
      <w:r w:rsidRPr="00B1614A">
        <w:rPr>
          <w:rFonts w:ascii="Cambria" w:eastAsia="Times New Roman" w:hAnsi="Cambria" w:cs="Segoe UI"/>
          <w:lang w:val="pl-PL" w:eastAsia="pl-PL"/>
        </w:rPr>
        <w:t> </w:t>
      </w:r>
    </w:p>
    <w:p w14:paraId="40BA7B57" w14:textId="77777777" w:rsidR="00680F21" w:rsidRPr="00B1614A" w:rsidRDefault="00680F21" w:rsidP="004F2DD3">
      <w:pPr>
        <w:suppressAutoHyphens/>
        <w:textAlignment w:val="baseline"/>
        <w:rPr>
          <w:rFonts w:ascii="Cambria" w:eastAsia="Times New Roman" w:hAnsi="Cambria" w:cs="Segoe UI"/>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1352"/>
        <w:gridCol w:w="3924"/>
        <w:gridCol w:w="3780"/>
      </w:tblGrid>
      <w:tr w:rsidR="00680F21" w:rsidRPr="00B1614A" w14:paraId="30C79F52" w14:textId="77777777" w:rsidTr="004F2DD3">
        <w:trPr>
          <w:trHeight w:val="300"/>
        </w:trPr>
        <w:tc>
          <w:tcPr>
            <w:tcW w:w="1352" w:type="dxa"/>
            <w:tcBorders>
              <w:top w:val="single" w:sz="6" w:space="0" w:color="000000"/>
              <w:left w:val="single" w:sz="6" w:space="0" w:color="000000"/>
              <w:bottom w:val="single" w:sz="6" w:space="0" w:color="000000"/>
              <w:right w:val="single" w:sz="6" w:space="0" w:color="000000"/>
            </w:tcBorders>
            <w:vAlign w:val="center"/>
          </w:tcPr>
          <w:p w14:paraId="4D1AA028"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Forma zajęć</w:t>
            </w:r>
          </w:p>
        </w:tc>
        <w:tc>
          <w:tcPr>
            <w:tcW w:w="3924" w:type="dxa"/>
            <w:tcBorders>
              <w:top w:val="single" w:sz="6" w:space="0" w:color="000000"/>
              <w:left w:val="single" w:sz="6" w:space="0" w:color="000000"/>
              <w:bottom w:val="single" w:sz="6" w:space="0" w:color="000000"/>
              <w:right w:val="single" w:sz="6" w:space="0" w:color="000000"/>
            </w:tcBorders>
            <w:vAlign w:val="center"/>
          </w:tcPr>
          <w:p w14:paraId="117F04E3"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Ocena formująca (F)</w:t>
            </w:r>
          </w:p>
          <w:p w14:paraId="50EB3096"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 xml:space="preserve">– </w:t>
            </w:r>
            <w:r w:rsidRPr="00B1614A">
              <w:rPr>
                <w:rFonts w:ascii="Cambria" w:eastAsia="Times New Roman" w:hAnsi="Cambria"/>
                <w:sz w:val="16"/>
                <w:szCs w:val="16"/>
                <w:lang w:val="pl-PL" w:eastAsia="pl-PL"/>
              </w:rPr>
              <w:t xml:space="preserve">wskazuje studentowi na potrzebę uzupełniania wiedzy lub stosowania określonych metod i narzędzi, stymulujące do doskonalenia efektów pracy </w:t>
            </w:r>
            <w:r w:rsidRPr="00B1614A">
              <w:rPr>
                <w:rFonts w:ascii="Cambria" w:eastAsia="Times New Roman" w:hAnsi="Cambria"/>
                <w:b/>
                <w:bCs/>
                <w:sz w:val="16"/>
                <w:szCs w:val="16"/>
                <w:lang w:val="pl-PL" w:eastAsia="pl-PL"/>
              </w:rPr>
              <w:t>(wybór z listy)</w:t>
            </w:r>
          </w:p>
        </w:tc>
        <w:tc>
          <w:tcPr>
            <w:tcW w:w="3780" w:type="dxa"/>
            <w:tcBorders>
              <w:top w:val="single" w:sz="6" w:space="0" w:color="000000"/>
              <w:left w:val="single" w:sz="6" w:space="0" w:color="000000"/>
              <w:bottom w:val="single" w:sz="6" w:space="0" w:color="000000"/>
              <w:right w:val="single" w:sz="6" w:space="0" w:color="000000"/>
            </w:tcBorders>
            <w:vAlign w:val="center"/>
          </w:tcPr>
          <w:p w14:paraId="69B3C63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 xml:space="preserve">Ocena podsumowująca (P) – </w:t>
            </w:r>
            <w:r w:rsidRPr="00B1614A">
              <w:rPr>
                <w:rFonts w:ascii="Cambria" w:eastAsia="Times New Roman" w:hAnsi="Cambria"/>
                <w:sz w:val="16"/>
                <w:szCs w:val="16"/>
                <w:lang w:val="pl-PL" w:eastAsia="pl-PL"/>
              </w:rPr>
              <w:t xml:space="preserve">podsumowuje osiągnięte efekty uczenia się </w:t>
            </w:r>
            <w:r w:rsidRPr="00B1614A">
              <w:rPr>
                <w:rFonts w:ascii="Cambria" w:eastAsia="Times New Roman" w:hAnsi="Cambria"/>
                <w:b/>
                <w:bCs/>
                <w:sz w:val="16"/>
                <w:szCs w:val="16"/>
                <w:lang w:val="pl-PL" w:eastAsia="pl-PL"/>
              </w:rPr>
              <w:t>(wybór z listy)</w:t>
            </w:r>
          </w:p>
        </w:tc>
      </w:tr>
      <w:tr w:rsidR="00680F21" w:rsidRPr="00B1614A" w14:paraId="55BC8C4D" w14:textId="77777777" w:rsidTr="004F2DD3">
        <w:trPr>
          <w:trHeight w:val="300"/>
        </w:trPr>
        <w:tc>
          <w:tcPr>
            <w:tcW w:w="1352" w:type="dxa"/>
            <w:tcBorders>
              <w:top w:val="single" w:sz="6" w:space="0" w:color="000000"/>
              <w:left w:val="single" w:sz="6" w:space="0" w:color="000000"/>
              <w:bottom w:val="single" w:sz="6" w:space="0" w:color="000000"/>
              <w:right w:val="single" w:sz="6" w:space="0" w:color="000000"/>
            </w:tcBorders>
          </w:tcPr>
          <w:p w14:paraId="7537CBE0"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Wykład</w:t>
            </w:r>
          </w:p>
        </w:tc>
        <w:tc>
          <w:tcPr>
            <w:tcW w:w="3924" w:type="dxa"/>
            <w:tcBorders>
              <w:top w:val="single" w:sz="6" w:space="0" w:color="000000"/>
              <w:left w:val="single" w:sz="6" w:space="0" w:color="000000"/>
              <w:bottom w:val="single" w:sz="6" w:space="0" w:color="000000"/>
              <w:right w:val="single" w:sz="6" w:space="0" w:color="000000"/>
            </w:tcBorders>
            <w:vAlign w:val="center"/>
          </w:tcPr>
          <w:p w14:paraId="78954E54"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F2 – obserwacja / aktywność</w:t>
            </w:r>
          </w:p>
        </w:tc>
        <w:tc>
          <w:tcPr>
            <w:tcW w:w="3780" w:type="dxa"/>
            <w:tcBorders>
              <w:top w:val="single" w:sz="6" w:space="0" w:color="000000"/>
              <w:left w:val="single" w:sz="6" w:space="0" w:color="000000"/>
              <w:bottom w:val="single" w:sz="6" w:space="0" w:color="000000"/>
              <w:right w:val="single" w:sz="6" w:space="0" w:color="000000"/>
            </w:tcBorders>
            <w:vAlign w:val="center"/>
          </w:tcPr>
          <w:p w14:paraId="12EAD365"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P1 – test podsumowujący</w:t>
            </w:r>
          </w:p>
        </w:tc>
      </w:tr>
    </w:tbl>
    <w:p w14:paraId="3D5F522B" w14:textId="77777777" w:rsidR="00680F21" w:rsidRPr="00B1614A" w:rsidRDefault="00680F21" w:rsidP="004F2DD3">
      <w:pPr>
        <w:suppressAutoHyphens/>
        <w:jc w:val="both"/>
        <w:textAlignment w:val="baseline"/>
        <w:rPr>
          <w:rFonts w:ascii="Cambria" w:eastAsia="Times New Roman" w:hAnsi="Cambria" w:cs="Segoe UI"/>
          <w:b/>
          <w:bCs/>
          <w:lang w:val="pl-PL" w:eastAsia="pl-PL"/>
        </w:rPr>
      </w:pPr>
    </w:p>
    <w:p w14:paraId="0CE0208E" w14:textId="77777777" w:rsidR="00680F21" w:rsidRPr="00B1614A" w:rsidRDefault="00680F21" w:rsidP="004F2DD3">
      <w:pPr>
        <w:suppressAutoHyphens/>
        <w:jc w:val="both"/>
        <w:textAlignment w:val="baseline"/>
        <w:rPr>
          <w:rFonts w:ascii="Cambria" w:eastAsia="Times New Roman" w:hAnsi="Cambria" w:cs="Segoe UI"/>
          <w:lang w:val="pl-PL" w:eastAsia="pl-PL"/>
        </w:rPr>
      </w:pPr>
      <w:r w:rsidRPr="00B1614A">
        <w:rPr>
          <w:rFonts w:ascii="Cambria" w:eastAsia="Times New Roman" w:hAnsi="Cambria" w:cs="Segoe UI"/>
          <w:b/>
          <w:bCs/>
          <w:lang w:val="pl-PL" w:eastAsia="pl-PL"/>
        </w:rPr>
        <w:t>8.2. Sposoby (metody) weryfikacji osiągnięcia przedmiotowych efektów uczenia się (wstawić „x”)</w:t>
      </w:r>
      <w:r w:rsidRPr="00B1614A">
        <w:rPr>
          <w:rFonts w:ascii="Cambria" w:eastAsia="Times New Roman" w:hAnsi="Cambria" w:cs="Segoe UI"/>
          <w:lang w:val="pl-PL" w:eastAsia="pl-PL"/>
        </w:rPr>
        <w:t> </w:t>
      </w:r>
    </w:p>
    <w:p w14:paraId="0D4D8E67" w14:textId="77777777" w:rsidR="00680F21" w:rsidRPr="00B1614A" w:rsidRDefault="00680F21" w:rsidP="004F2DD3">
      <w:pPr>
        <w:suppressAutoHyphens/>
        <w:jc w:val="both"/>
        <w:textAlignment w:val="baseline"/>
        <w:rPr>
          <w:rFonts w:ascii="Cambria" w:eastAsia="Times New Roman" w:hAnsi="Cambria" w:cs="Segoe UI"/>
          <w:sz w:val="18"/>
          <w:szCs w:val="18"/>
          <w:lang w:val="pl-PL" w:eastAsia="pl-PL"/>
        </w:rPr>
      </w:pPr>
    </w:p>
    <w:tbl>
      <w:tblPr>
        <w:tblW w:w="9080" w:type="dxa"/>
        <w:tblLayout w:type="fixed"/>
        <w:tblCellMar>
          <w:left w:w="7" w:type="dxa"/>
          <w:right w:w="7" w:type="dxa"/>
        </w:tblCellMar>
        <w:tblLook w:val="04A0" w:firstRow="1" w:lastRow="0" w:firstColumn="1" w:lastColumn="0" w:noHBand="0" w:noVBand="1"/>
      </w:tblPr>
      <w:tblGrid>
        <w:gridCol w:w="1424"/>
        <w:gridCol w:w="3971"/>
        <w:gridCol w:w="3685"/>
      </w:tblGrid>
      <w:tr w:rsidR="00680F21" w:rsidRPr="00B1614A" w14:paraId="1AA4D0A6" w14:textId="77777777" w:rsidTr="004F2DD3">
        <w:trPr>
          <w:trHeight w:val="135"/>
        </w:trPr>
        <w:tc>
          <w:tcPr>
            <w:tcW w:w="1424" w:type="dxa"/>
            <w:vMerge w:val="restart"/>
            <w:tcBorders>
              <w:top w:val="single" w:sz="6" w:space="0" w:color="000000"/>
              <w:left w:val="single" w:sz="6" w:space="0" w:color="000000"/>
              <w:bottom w:val="single" w:sz="6" w:space="0" w:color="000000"/>
              <w:right w:val="single" w:sz="6" w:space="0" w:color="000000"/>
            </w:tcBorders>
            <w:vAlign w:val="center"/>
          </w:tcPr>
          <w:p w14:paraId="735CBC56"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Symbol efektu</w:t>
            </w:r>
          </w:p>
        </w:tc>
        <w:tc>
          <w:tcPr>
            <w:tcW w:w="7656" w:type="dxa"/>
            <w:gridSpan w:val="2"/>
            <w:tcBorders>
              <w:top w:val="single" w:sz="6" w:space="0" w:color="000000"/>
              <w:left w:val="single" w:sz="6" w:space="0" w:color="000000"/>
              <w:bottom w:val="single" w:sz="6" w:space="0" w:color="000000"/>
              <w:right w:val="single" w:sz="6" w:space="0" w:color="000000"/>
            </w:tcBorders>
            <w:vAlign w:val="center"/>
          </w:tcPr>
          <w:p w14:paraId="47B234EA"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18"/>
                <w:szCs w:val="18"/>
                <w:lang w:val="pl-PL" w:eastAsia="pl-PL"/>
              </w:rPr>
              <w:t>Wykład</w:t>
            </w:r>
          </w:p>
        </w:tc>
      </w:tr>
      <w:tr w:rsidR="00680F21" w:rsidRPr="00B1614A" w14:paraId="6ECEADB6" w14:textId="77777777" w:rsidTr="004F2DD3">
        <w:trPr>
          <w:trHeight w:val="315"/>
        </w:trPr>
        <w:tc>
          <w:tcPr>
            <w:tcW w:w="1424" w:type="dxa"/>
            <w:vMerge/>
            <w:tcBorders>
              <w:top w:val="single" w:sz="6" w:space="0" w:color="000000"/>
              <w:left w:val="single" w:sz="6" w:space="0" w:color="000000"/>
              <w:bottom w:val="single" w:sz="6" w:space="0" w:color="000000"/>
              <w:right w:val="single" w:sz="6" w:space="0" w:color="000000"/>
            </w:tcBorders>
            <w:vAlign w:val="center"/>
          </w:tcPr>
          <w:p w14:paraId="3FE52966" w14:textId="77777777" w:rsidR="00680F21" w:rsidRPr="00B1614A" w:rsidRDefault="00680F21" w:rsidP="004F2DD3">
            <w:pPr>
              <w:suppressAutoHyphens/>
              <w:rPr>
                <w:rFonts w:ascii="Cambria" w:eastAsia="Times New Roman" w:hAnsi="Cambria"/>
                <w:sz w:val="24"/>
                <w:szCs w:val="24"/>
                <w:lang w:val="pl-PL" w:eastAsia="pl-PL"/>
              </w:rPr>
            </w:pPr>
          </w:p>
        </w:tc>
        <w:tc>
          <w:tcPr>
            <w:tcW w:w="3971" w:type="dxa"/>
            <w:tcBorders>
              <w:top w:val="single" w:sz="6" w:space="0" w:color="000000"/>
              <w:left w:val="single" w:sz="6" w:space="0" w:color="000000"/>
              <w:bottom w:val="single" w:sz="6" w:space="0" w:color="000000"/>
              <w:right w:val="single" w:sz="6" w:space="0" w:color="000000"/>
            </w:tcBorders>
            <w:vAlign w:val="center"/>
          </w:tcPr>
          <w:p w14:paraId="557217A1"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16"/>
                <w:szCs w:val="16"/>
                <w:lang w:val="pl-PL" w:eastAsia="pl-PL"/>
              </w:rPr>
              <w:t>F2</w:t>
            </w:r>
          </w:p>
        </w:tc>
        <w:tc>
          <w:tcPr>
            <w:tcW w:w="3685" w:type="dxa"/>
            <w:tcBorders>
              <w:top w:val="single" w:sz="6" w:space="0" w:color="000000"/>
              <w:left w:val="single" w:sz="6" w:space="0" w:color="000000"/>
              <w:bottom w:val="single" w:sz="6" w:space="0" w:color="000000"/>
              <w:right w:val="single" w:sz="6" w:space="0" w:color="000000"/>
            </w:tcBorders>
            <w:vAlign w:val="center"/>
          </w:tcPr>
          <w:p w14:paraId="150152B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16"/>
                <w:szCs w:val="16"/>
                <w:lang w:val="pl-PL" w:eastAsia="pl-PL"/>
              </w:rPr>
              <w:t>P1</w:t>
            </w:r>
          </w:p>
        </w:tc>
      </w:tr>
      <w:tr w:rsidR="00680F21" w:rsidRPr="00B1614A" w14:paraId="13EB51D4"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09EB15A8" w14:textId="77777777" w:rsidR="00680F21" w:rsidRPr="00B1614A" w:rsidRDefault="00680F21" w:rsidP="004F2DD3">
            <w:pPr>
              <w:suppressAutoHyphens/>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W_01</w:t>
            </w:r>
          </w:p>
        </w:tc>
        <w:tc>
          <w:tcPr>
            <w:tcW w:w="3971" w:type="dxa"/>
            <w:tcBorders>
              <w:top w:val="single" w:sz="6" w:space="0" w:color="000000"/>
              <w:left w:val="single" w:sz="6" w:space="0" w:color="000000"/>
              <w:bottom w:val="single" w:sz="6" w:space="0" w:color="000000"/>
              <w:right w:val="single" w:sz="6" w:space="0" w:color="000000"/>
            </w:tcBorders>
            <w:vAlign w:val="center"/>
          </w:tcPr>
          <w:p w14:paraId="1AAA8F4C"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c>
          <w:tcPr>
            <w:tcW w:w="3685" w:type="dxa"/>
            <w:tcBorders>
              <w:top w:val="single" w:sz="6" w:space="0" w:color="000000"/>
              <w:left w:val="single" w:sz="6" w:space="0" w:color="000000"/>
              <w:bottom w:val="single" w:sz="6" w:space="0" w:color="000000"/>
              <w:right w:val="single" w:sz="6" w:space="0" w:color="000000"/>
            </w:tcBorders>
            <w:vAlign w:val="center"/>
          </w:tcPr>
          <w:p w14:paraId="1C48121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r>
      <w:tr w:rsidR="00680F21" w:rsidRPr="00B1614A" w14:paraId="27276A5D"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45AEF873" w14:textId="77777777" w:rsidR="00680F21" w:rsidRPr="00B1614A" w:rsidRDefault="00680F21" w:rsidP="004F2DD3">
            <w:pPr>
              <w:suppressAutoHyphens/>
              <w:ind w:right="-120"/>
              <w:jc w:val="center"/>
              <w:textAlignment w:val="baseline"/>
              <w:rPr>
                <w:rFonts w:ascii="Cambria" w:eastAsia="Times New Roman" w:hAnsi="Cambria"/>
                <w:lang w:val="pl-PL" w:eastAsia="pl-PL"/>
              </w:rPr>
            </w:pPr>
            <w:r w:rsidRPr="00B1614A">
              <w:rPr>
                <w:rFonts w:ascii="Cambria" w:eastAsia="Times New Roman" w:hAnsi="Cambria"/>
                <w:lang w:val="pl-PL" w:eastAsia="pl-PL"/>
              </w:rPr>
              <w:t>W_02</w:t>
            </w:r>
          </w:p>
        </w:tc>
        <w:tc>
          <w:tcPr>
            <w:tcW w:w="3971" w:type="dxa"/>
            <w:tcBorders>
              <w:top w:val="single" w:sz="6" w:space="0" w:color="000000"/>
              <w:left w:val="single" w:sz="6" w:space="0" w:color="000000"/>
              <w:bottom w:val="single" w:sz="6" w:space="0" w:color="000000"/>
              <w:right w:val="single" w:sz="6" w:space="0" w:color="000000"/>
            </w:tcBorders>
            <w:vAlign w:val="center"/>
          </w:tcPr>
          <w:p w14:paraId="647E23B9"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c>
          <w:tcPr>
            <w:tcW w:w="3685" w:type="dxa"/>
            <w:tcBorders>
              <w:top w:val="single" w:sz="6" w:space="0" w:color="000000"/>
              <w:left w:val="single" w:sz="6" w:space="0" w:color="000000"/>
              <w:bottom w:val="single" w:sz="6" w:space="0" w:color="000000"/>
              <w:right w:val="single" w:sz="6" w:space="0" w:color="000000"/>
            </w:tcBorders>
            <w:vAlign w:val="center"/>
          </w:tcPr>
          <w:p w14:paraId="562D692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r>
      <w:tr w:rsidR="00680F21" w:rsidRPr="00B1614A" w14:paraId="2598C84A"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2E2834EC" w14:textId="77777777" w:rsidR="00680F21" w:rsidRPr="00B1614A" w:rsidRDefault="00680F21" w:rsidP="004F2DD3">
            <w:pPr>
              <w:suppressAutoHyphens/>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U_01</w:t>
            </w:r>
          </w:p>
        </w:tc>
        <w:tc>
          <w:tcPr>
            <w:tcW w:w="3971" w:type="dxa"/>
            <w:tcBorders>
              <w:top w:val="single" w:sz="6" w:space="0" w:color="000000"/>
              <w:left w:val="single" w:sz="6" w:space="0" w:color="000000"/>
              <w:bottom w:val="single" w:sz="6" w:space="0" w:color="000000"/>
              <w:right w:val="single" w:sz="6" w:space="0" w:color="000000"/>
            </w:tcBorders>
            <w:vAlign w:val="center"/>
          </w:tcPr>
          <w:p w14:paraId="578311F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5A55B8A0"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r>
      <w:tr w:rsidR="00680F21" w:rsidRPr="00B1614A" w14:paraId="2B09F5B4"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71488384" w14:textId="77777777" w:rsidR="00680F21" w:rsidRPr="00B1614A" w:rsidRDefault="00680F21" w:rsidP="004F2DD3">
            <w:pPr>
              <w:suppressAutoHyphens/>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U_02</w:t>
            </w:r>
          </w:p>
        </w:tc>
        <w:tc>
          <w:tcPr>
            <w:tcW w:w="3971" w:type="dxa"/>
            <w:tcBorders>
              <w:top w:val="single" w:sz="6" w:space="0" w:color="000000"/>
              <w:left w:val="single" w:sz="6" w:space="0" w:color="000000"/>
              <w:bottom w:val="single" w:sz="6" w:space="0" w:color="000000"/>
              <w:right w:val="single" w:sz="6" w:space="0" w:color="000000"/>
            </w:tcBorders>
            <w:vAlign w:val="center"/>
          </w:tcPr>
          <w:p w14:paraId="05EA477B"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07C4FC26"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r>
      <w:tr w:rsidR="00680F21" w:rsidRPr="00B1614A" w14:paraId="5797E540"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3823C133" w14:textId="77777777" w:rsidR="00680F21" w:rsidRPr="00B1614A" w:rsidRDefault="00680F21" w:rsidP="004F2DD3">
            <w:pPr>
              <w:suppressAutoHyphens/>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K_01</w:t>
            </w:r>
          </w:p>
        </w:tc>
        <w:tc>
          <w:tcPr>
            <w:tcW w:w="3971" w:type="dxa"/>
            <w:tcBorders>
              <w:top w:val="single" w:sz="6" w:space="0" w:color="000000"/>
              <w:left w:val="single" w:sz="6" w:space="0" w:color="000000"/>
              <w:bottom w:val="single" w:sz="6" w:space="0" w:color="000000"/>
              <w:right w:val="single" w:sz="6" w:space="0" w:color="000000"/>
            </w:tcBorders>
            <w:vAlign w:val="center"/>
          </w:tcPr>
          <w:p w14:paraId="4EB78DF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72CDADF8"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r>
      <w:tr w:rsidR="00680F21" w:rsidRPr="00B1614A" w14:paraId="20EF98ED"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7942A04A" w14:textId="77777777" w:rsidR="00680F21" w:rsidRPr="00B1614A" w:rsidRDefault="00680F21" w:rsidP="004F2DD3">
            <w:pPr>
              <w:suppressAutoHyphens/>
              <w:ind w:right="-120"/>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K_02</w:t>
            </w:r>
          </w:p>
        </w:tc>
        <w:tc>
          <w:tcPr>
            <w:tcW w:w="3971" w:type="dxa"/>
            <w:tcBorders>
              <w:top w:val="single" w:sz="6" w:space="0" w:color="000000"/>
              <w:left w:val="single" w:sz="6" w:space="0" w:color="000000"/>
              <w:bottom w:val="single" w:sz="6" w:space="0" w:color="000000"/>
              <w:right w:val="single" w:sz="6" w:space="0" w:color="000000"/>
            </w:tcBorders>
            <w:vAlign w:val="center"/>
          </w:tcPr>
          <w:p w14:paraId="0C0C2122"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485FDEB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sz w:val="24"/>
                <w:szCs w:val="24"/>
                <w:lang w:val="pl-PL" w:eastAsia="pl-PL"/>
              </w:rPr>
              <w:t>x</w:t>
            </w:r>
          </w:p>
        </w:tc>
      </w:tr>
    </w:tbl>
    <w:p w14:paraId="22CA8767"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4EB942F3" w14:textId="50CD0490" w:rsidR="00680F21" w:rsidRPr="00B1614A" w:rsidRDefault="00680F21" w:rsidP="004F2DD3">
      <w:pPr>
        <w:suppressAutoHyphens/>
        <w:jc w:val="both"/>
        <w:textAlignment w:val="baseline"/>
        <w:rPr>
          <w:rFonts w:ascii="Cambria" w:eastAsia="Times New Roman" w:hAnsi="Cambria" w:cs="Segoe UI"/>
          <w:b/>
          <w:bCs/>
          <w:lang w:val="pl-PL" w:eastAsia="pl-PL"/>
        </w:rPr>
      </w:pPr>
      <w:r w:rsidRPr="00B1614A">
        <w:rPr>
          <w:rFonts w:ascii="Cambria" w:eastAsia="Times New Roman" w:hAnsi="Cambria" w:cs="Segoe UI"/>
          <w:b/>
          <w:bCs/>
          <w:lang w:val="pl-PL" w:eastAsia="pl-PL"/>
        </w:rPr>
        <w:t xml:space="preserve">9. Opis sposobu ustalania oceny końcowej </w:t>
      </w:r>
      <w:r w:rsidRPr="00B1614A">
        <w:rPr>
          <w:rFonts w:ascii="Cambria" w:eastAsia="Times New Roman" w:hAnsi="Cambria" w:cs="Segoe UI"/>
          <w:lang w:val="pl-PL" w:eastAsia="pl-PL"/>
        </w:rPr>
        <w:t>(zasady i kryteria przyznawania oceny, a także sposób obliczania oceny w przypadku zajęć, w skład których wchodzi więcej niż j</w:t>
      </w:r>
      <w:r w:rsidR="0014512E" w:rsidRPr="00B1614A">
        <w:rPr>
          <w:rFonts w:ascii="Cambria" w:eastAsia="Times New Roman" w:hAnsi="Cambria" w:cs="Segoe UI"/>
          <w:lang w:val="pl-PL" w:eastAsia="pl-PL"/>
        </w:rPr>
        <w:t>edna forma prowadzenia zajęć, z </w:t>
      </w:r>
      <w:r w:rsidRPr="00B1614A">
        <w:rPr>
          <w:rFonts w:ascii="Cambria" w:eastAsia="Times New Roman" w:hAnsi="Cambria" w:cs="Segoe UI"/>
          <w:lang w:val="pl-PL" w:eastAsia="pl-PL"/>
        </w:rPr>
        <w:t>uwzględnieniem wszystkich form prowadzenia zajęć oraz wszystkich t</w:t>
      </w:r>
      <w:r w:rsidR="0014512E" w:rsidRPr="00B1614A">
        <w:rPr>
          <w:rFonts w:ascii="Cambria" w:eastAsia="Times New Roman" w:hAnsi="Cambria" w:cs="Segoe UI"/>
          <w:lang w:val="pl-PL" w:eastAsia="pl-PL"/>
        </w:rPr>
        <w:t>erminów egzaminów i zaliczeń, w </w:t>
      </w:r>
      <w:r w:rsidRPr="00B1614A">
        <w:rPr>
          <w:rFonts w:ascii="Cambria" w:eastAsia="Times New Roman" w:hAnsi="Cambria" w:cs="Segoe UI"/>
          <w:lang w:val="pl-PL" w:eastAsia="pl-PL"/>
        </w:rPr>
        <w:t>tym także poprawkowych):</w:t>
      </w:r>
      <w:r w:rsidRPr="00B1614A">
        <w:rPr>
          <w:rFonts w:ascii="Cambria" w:eastAsia="Times New Roman" w:hAnsi="Cambria" w:cs="Segoe UI"/>
          <w:b/>
          <w:bCs/>
          <w:lang w:val="pl-PL" w:eastAsia="pl-PL"/>
        </w:rPr>
        <w:t> </w:t>
      </w:r>
    </w:p>
    <w:p w14:paraId="344A3786" w14:textId="77777777" w:rsidR="00680F21" w:rsidRPr="00B1614A" w:rsidRDefault="00680F21" w:rsidP="004F2DD3">
      <w:pPr>
        <w:suppressAutoHyphens/>
        <w:textAlignment w:val="baseline"/>
        <w:rPr>
          <w:rFonts w:ascii="Cambria" w:eastAsia="Times New Roman" w:hAnsi="Cambria" w:cs="Segoe UI"/>
          <w:b/>
          <w:bCs/>
          <w:sz w:val="18"/>
          <w:szCs w:val="18"/>
          <w:lang w:val="pl-PL" w:eastAsia="pl-PL"/>
        </w:rPr>
      </w:pPr>
    </w:p>
    <w:tbl>
      <w:tblPr>
        <w:tblW w:w="9080" w:type="dxa"/>
        <w:tblLayout w:type="fixed"/>
        <w:tblCellMar>
          <w:left w:w="7" w:type="dxa"/>
          <w:right w:w="7" w:type="dxa"/>
        </w:tblCellMar>
        <w:tblLook w:val="04A0" w:firstRow="1" w:lastRow="0" w:firstColumn="1" w:lastColumn="0" w:noHBand="0" w:noVBand="1"/>
      </w:tblPr>
      <w:tblGrid>
        <w:gridCol w:w="2983"/>
        <w:gridCol w:w="2978"/>
        <w:gridCol w:w="3119"/>
      </w:tblGrid>
      <w:tr w:rsidR="00680F21" w:rsidRPr="00B1614A" w14:paraId="25A233C5" w14:textId="77777777" w:rsidTr="004F2DD3">
        <w:trPr>
          <w:trHeight w:val="315"/>
        </w:trPr>
        <w:tc>
          <w:tcPr>
            <w:tcW w:w="2983" w:type="dxa"/>
            <w:tcBorders>
              <w:top w:val="single" w:sz="6" w:space="0" w:color="000000"/>
              <w:left w:val="single" w:sz="6" w:space="0" w:color="000000"/>
              <w:bottom w:val="single" w:sz="6" w:space="0" w:color="000000"/>
              <w:right w:val="single" w:sz="6" w:space="0" w:color="000000"/>
            </w:tcBorders>
          </w:tcPr>
          <w:p w14:paraId="1E40E1F4" w14:textId="77777777" w:rsidR="00680F21" w:rsidRPr="00B1614A" w:rsidRDefault="00680F21" w:rsidP="004F2DD3">
            <w:pPr>
              <w:suppressAutoHyphens/>
              <w:ind w:left="155" w:right="138"/>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Dostateczny</w:t>
            </w:r>
          </w:p>
          <w:p w14:paraId="3A29120D" w14:textId="77777777" w:rsidR="00680F21" w:rsidRPr="00B1614A" w:rsidRDefault="00680F21" w:rsidP="004F2DD3">
            <w:pPr>
              <w:suppressAutoHyphens/>
              <w:ind w:left="155" w:right="138"/>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dostateczny plus</w:t>
            </w:r>
          </w:p>
          <w:p w14:paraId="54A65057" w14:textId="77777777" w:rsidR="00680F21" w:rsidRPr="00B1614A" w:rsidRDefault="00680F21" w:rsidP="004F2DD3">
            <w:pPr>
              <w:suppressAutoHyphens/>
              <w:ind w:left="155" w:right="138"/>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3/3,5</w:t>
            </w:r>
          </w:p>
        </w:tc>
        <w:tc>
          <w:tcPr>
            <w:tcW w:w="2978" w:type="dxa"/>
            <w:tcBorders>
              <w:top w:val="single" w:sz="6" w:space="0" w:color="000000"/>
              <w:left w:val="single" w:sz="6" w:space="0" w:color="000000"/>
              <w:bottom w:val="single" w:sz="6" w:space="0" w:color="000000"/>
              <w:right w:val="single" w:sz="6" w:space="0" w:color="000000"/>
            </w:tcBorders>
          </w:tcPr>
          <w:p w14:paraId="0B650EB9" w14:textId="77777777" w:rsidR="00680F21" w:rsidRPr="00B1614A" w:rsidRDefault="00680F21" w:rsidP="004F2DD3">
            <w:pPr>
              <w:suppressAutoHyphens/>
              <w:ind w:left="146" w:right="135"/>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dobry</w:t>
            </w:r>
          </w:p>
          <w:p w14:paraId="3EF27F03" w14:textId="77777777" w:rsidR="00680F21" w:rsidRPr="00B1614A" w:rsidRDefault="00680F21" w:rsidP="004F2DD3">
            <w:pPr>
              <w:suppressAutoHyphens/>
              <w:ind w:left="146" w:right="135"/>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dobry plus</w:t>
            </w:r>
          </w:p>
          <w:p w14:paraId="77FF6B94" w14:textId="77777777" w:rsidR="00680F21" w:rsidRPr="00B1614A" w:rsidRDefault="00680F21" w:rsidP="004F2DD3">
            <w:pPr>
              <w:suppressAutoHyphens/>
              <w:ind w:left="146" w:right="135"/>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4/4,5</w:t>
            </w:r>
          </w:p>
        </w:tc>
        <w:tc>
          <w:tcPr>
            <w:tcW w:w="3119" w:type="dxa"/>
            <w:tcBorders>
              <w:top w:val="single" w:sz="6" w:space="0" w:color="000000"/>
              <w:left w:val="single" w:sz="6" w:space="0" w:color="000000"/>
              <w:bottom w:val="single" w:sz="6" w:space="0" w:color="000000"/>
              <w:right w:val="single" w:sz="6" w:space="0" w:color="000000"/>
            </w:tcBorders>
          </w:tcPr>
          <w:p w14:paraId="1CCF16A3" w14:textId="77777777" w:rsidR="00680F21" w:rsidRPr="00B1614A" w:rsidRDefault="00680F21" w:rsidP="004F2DD3">
            <w:pPr>
              <w:suppressAutoHyphens/>
              <w:ind w:left="137" w:right="137"/>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bardzo dobry</w:t>
            </w:r>
          </w:p>
          <w:p w14:paraId="4FA42715" w14:textId="77777777" w:rsidR="00680F21" w:rsidRPr="00B1614A" w:rsidRDefault="00680F21" w:rsidP="004F2DD3">
            <w:pPr>
              <w:suppressAutoHyphens/>
              <w:ind w:left="137" w:right="137"/>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5</w:t>
            </w:r>
          </w:p>
          <w:p w14:paraId="677C2F7C" w14:textId="77777777" w:rsidR="00680F21" w:rsidRPr="00B1614A" w:rsidRDefault="00680F21" w:rsidP="004F2DD3">
            <w:pPr>
              <w:suppressAutoHyphens/>
              <w:ind w:left="137" w:right="137"/>
              <w:jc w:val="center"/>
              <w:textAlignment w:val="baseline"/>
              <w:rPr>
                <w:rFonts w:ascii="Cambria" w:eastAsia="Times New Roman" w:hAnsi="Cambria"/>
                <w:sz w:val="24"/>
                <w:szCs w:val="24"/>
                <w:lang w:val="pl-PL" w:eastAsia="pl-PL"/>
              </w:rPr>
            </w:pPr>
          </w:p>
          <w:p w14:paraId="2236A69A" w14:textId="77777777" w:rsidR="00680F21" w:rsidRPr="00B1614A" w:rsidRDefault="00680F21" w:rsidP="004F2DD3">
            <w:pPr>
              <w:suppressAutoHyphens/>
              <w:ind w:left="137" w:right="137"/>
              <w:jc w:val="center"/>
              <w:textAlignment w:val="baseline"/>
              <w:rPr>
                <w:rFonts w:ascii="Cambria" w:eastAsia="Times New Roman" w:hAnsi="Cambria"/>
                <w:sz w:val="24"/>
                <w:szCs w:val="24"/>
                <w:lang w:val="pl-PL" w:eastAsia="pl-PL"/>
              </w:rPr>
            </w:pPr>
          </w:p>
        </w:tc>
      </w:tr>
      <w:tr w:rsidR="00680F21" w:rsidRPr="00B1614A" w14:paraId="103AF851" w14:textId="77777777" w:rsidTr="004F2DD3">
        <w:trPr>
          <w:trHeight w:val="1229"/>
        </w:trPr>
        <w:tc>
          <w:tcPr>
            <w:tcW w:w="2983" w:type="dxa"/>
            <w:tcBorders>
              <w:top w:val="single" w:sz="6" w:space="0" w:color="000000"/>
              <w:left w:val="single" w:sz="6" w:space="0" w:color="000000"/>
              <w:bottom w:val="single" w:sz="6" w:space="0" w:color="000000"/>
              <w:right w:val="single" w:sz="6" w:space="0" w:color="000000"/>
            </w:tcBorders>
          </w:tcPr>
          <w:p w14:paraId="5AA8CD87" w14:textId="77777777" w:rsidR="00680F21" w:rsidRPr="00B1614A" w:rsidRDefault="00680F21" w:rsidP="004F2DD3">
            <w:pPr>
              <w:suppressAutoHyphens/>
              <w:ind w:left="155" w:right="138"/>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Student zna słabo obowiązującą literaturę przedmiotu i zadane materiały dydaktyczne z zakresu historii filozofii.</w:t>
            </w:r>
          </w:p>
        </w:tc>
        <w:tc>
          <w:tcPr>
            <w:tcW w:w="2978" w:type="dxa"/>
            <w:tcBorders>
              <w:top w:val="single" w:sz="6" w:space="0" w:color="000000"/>
              <w:left w:val="single" w:sz="6" w:space="0" w:color="000000"/>
              <w:bottom w:val="single" w:sz="6" w:space="0" w:color="000000"/>
              <w:right w:val="single" w:sz="6" w:space="0" w:color="000000"/>
            </w:tcBorders>
          </w:tcPr>
          <w:p w14:paraId="18E1A064" w14:textId="77777777" w:rsidR="00680F21" w:rsidRPr="00B1614A" w:rsidRDefault="00680F21" w:rsidP="004F2DD3">
            <w:pPr>
              <w:suppressAutoHyphens/>
              <w:ind w:left="146" w:right="135"/>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Student zna dobrze obowiązującą literaturę przedmiotu i zadane materiały dydaktyczne z zakresu historii filozofii.</w:t>
            </w:r>
          </w:p>
        </w:tc>
        <w:tc>
          <w:tcPr>
            <w:tcW w:w="3119" w:type="dxa"/>
            <w:tcBorders>
              <w:top w:val="single" w:sz="6" w:space="0" w:color="000000"/>
              <w:left w:val="single" w:sz="6" w:space="0" w:color="000000"/>
              <w:bottom w:val="single" w:sz="6" w:space="0" w:color="000000"/>
              <w:right w:val="single" w:sz="6" w:space="0" w:color="000000"/>
            </w:tcBorders>
          </w:tcPr>
          <w:p w14:paraId="22D2E8D5" w14:textId="77777777" w:rsidR="00680F21" w:rsidRPr="00B1614A" w:rsidRDefault="00680F21" w:rsidP="004F2DD3">
            <w:pPr>
              <w:suppressAutoHyphens/>
              <w:ind w:left="137" w:right="137"/>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Student zna bardzo dobrze obowiązującą literaturę przedmiotu i zadane materiały dydaktyczne z zakresu historii filozofii.</w:t>
            </w:r>
          </w:p>
        </w:tc>
      </w:tr>
      <w:tr w:rsidR="00680F21" w:rsidRPr="00B1614A" w14:paraId="6C90E98A" w14:textId="77777777" w:rsidTr="004F2DD3">
        <w:trPr>
          <w:trHeight w:val="315"/>
        </w:trPr>
        <w:tc>
          <w:tcPr>
            <w:tcW w:w="2983" w:type="dxa"/>
            <w:tcBorders>
              <w:top w:val="single" w:sz="6" w:space="0" w:color="000000"/>
              <w:left w:val="single" w:sz="6" w:space="0" w:color="000000"/>
              <w:bottom w:val="single" w:sz="6" w:space="0" w:color="000000"/>
              <w:right w:val="single" w:sz="6" w:space="0" w:color="000000"/>
            </w:tcBorders>
          </w:tcPr>
          <w:p w14:paraId="4154F319" w14:textId="77777777" w:rsidR="00680F21" w:rsidRPr="00B1614A" w:rsidRDefault="00680F21" w:rsidP="004F2DD3">
            <w:pPr>
              <w:suppressAutoHyphens/>
              <w:ind w:left="155" w:right="138"/>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Słabo orientuje się w epokach historycznych filozofii, w ważnych postaciach i ich dziełach.</w:t>
            </w:r>
          </w:p>
        </w:tc>
        <w:tc>
          <w:tcPr>
            <w:tcW w:w="2978" w:type="dxa"/>
            <w:tcBorders>
              <w:top w:val="single" w:sz="6" w:space="0" w:color="000000"/>
              <w:left w:val="single" w:sz="6" w:space="0" w:color="000000"/>
              <w:bottom w:val="single" w:sz="6" w:space="0" w:color="000000"/>
              <w:right w:val="single" w:sz="6" w:space="0" w:color="000000"/>
            </w:tcBorders>
          </w:tcPr>
          <w:p w14:paraId="72FEDE58" w14:textId="77777777" w:rsidR="00680F21" w:rsidRPr="00B1614A" w:rsidRDefault="00680F21" w:rsidP="004F2DD3">
            <w:pPr>
              <w:suppressAutoHyphens/>
              <w:ind w:left="146" w:right="135"/>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Dobrze orientuje się w periodyzacji, w ważnych filozofach i ich dziełach.</w:t>
            </w:r>
          </w:p>
        </w:tc>
        <w:tc>
          <w:tcPr>
            <w:tcW w:w="3119" w:type="dxa"/>
            <w:tcBorders>
              <w:top w:val="single" w:sz="6" w:space="0" w:color="000000"/>
              <w:left w:val="single" w:sz="6" w:space="0" w:color="000000"/>
              <w:bottom w:val="single" w:sz="6" w:space="0" w:color="000000"/>
              <w:right w:val="single" w:sz="6" w:space="0" w:color="000000"/>
            </w:tcBorders>
          </w:tcPr>
          <w:p w14:paraId="36A4D51F" w14:textId="77777777" w:rsidR="00680F21" w:rsidRPr="00B1614A" w:rsidRDefault="00680F21" w:rsidP="004F2DD3">
            <w:pPr>
              <w:suppressAutoHyphens/>
              <w:ind w:left="137" w:right="13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Bardzo dobrze orientuje się w periodyzacji, w ważnych filozofach i ich dziełach.</w:t>
            </w:r>
          </w:p>
        </w:tc>
      </w:tr>
      <w:tr w:rsidR="00680F21" w:rsidRPr="00B1614A" w14:paraId="502FBA6B" w14:textId="77777777" w:rsidTr="004F2DD3">
        <w:trPr>
          <w:trHeight w:val="90"/>
        </w:trPr>
        <w:tc>
          <w:tcPr>
            <w:tcW w:w="2983" w:type="dxa"/>
            <w:tcBorders>
              <w:top w:val="single" w:sz="6" w:space="0" w:color="000000"/>
              <w:left w:val="single" w:sz="6" w:space="0" w:color="000000"/>
              <w:bottom w:val="single" w:sz="6" w:space="0" w:color="000000"/>
              <w:right w:val="single" w:sz="6" w:space="0" w:color="000000"/>
            </w:tcBorders>
          </w:tcPr>
          <w:p w14:paraId="0E5C46D3" w14:textId="77777777" w:rsidR="00680F21" w:rsidRPr="00B1614A" w:rsidRDefault="00680F21" w:rsidP="004F2DD3">
            <w:pPr>
              <w:suppressAutoHyphens/>
              <w:ind w:left="155" w:right="138"/>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Słabo wykazuje znajomość lektury wybranych tekstów </w:t>
            </w:r>
            <w:r w:rsidRPr="00B1614A">
              <w:rPr>
                <w:rFonts w:ascii="Cambria" w:eastAsia="Times New Roman" w:hAnsi="Cambria"/>
                <w:lang w:val="pl-PL" w:eastAsia="pl-PL"/>
              </w:rPr>
              <w:lastRenderedPageBreak/>
              <w:t>filozoficznych.</w:t>
            </w:r>
          </w:p>
        </w:tc>
        <w:tc>
          <w:tcPr>
            <w:tcW w:w="2978" w:type="dxa"/>
            <w:tcBorders>
              <w:top w:val="single" w:sz="6" w:space="0" w:color="000000"/>
              <w:left w:val="single" w:sz="6" w:space="0" w:color="000000"/>
              <w:bottom w:val="single" w:sz="6" w:space="0" w:color="000000"/>
              <w:right w:val="single" w:sz="6" w:space="0" w:color="000000"/>
            </w:tcBorders>
          </w:tcPr>
          <w:p w14:paraId="0515D184" w14:textId="77777777" w:rsidR="00680F21" w:rsidRPr="00B1614A" w:rsidRDefault="00680F21" w:rsidP="004F2DD3">
            <w:pPr>
              <w:suppressAutoHyphens/>
              <w:ind w:left="146" w:right="135"/>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lastRenderedPageBreak/>
              <w:t xml:space="preserve">Wykazuje dobrą znajomość lektury wybranych tekstów </w:t>
            </w:r>
            <w:r w:rsidRPr="00B1614A">
              <w:rPr>
                <w:rFonts w:ascii="Cambria" w:eastAsia="Times New Roman" w:hAnsi="Cambria"/>
                <w:lang w:val="pl-PL" w:eastAsia="pl-PL"/>
              </w:rPr>
              <w:lastRenderedPageBreak/>
              <w:t>filozoficznych.</w:t>
            </w:r>
          </w:p>
        </w:tc>
        <w:tc>
          <w:tcPr>
            <w:tcW w:w="3119" w:type="dxa"/>
            <w:tcBorders>
              <w:top w:val="single" w:sz="6" w:space="0" w:color="000000"/>
              <w:left w:val="single" w:sz="6" w:space="0" w:color="000000"/>
              <w:bottom w:val="single" w:sz="6" w:space="0" w:color="000000"/>
              <w:right w:val="single" w:sz="6" w:space="0" w:color="000000"/>
            </w:tcBorders>
          </w:tcPr>
          <w:p w14:paraId="311365A8" w14:textId="77777777" w:rsidR="00680F21" w:rsidRPr="00B1614A" w:rsidRDefault="00680F21" w:rsidP="004F2DD3">
            <w:pPr>
              <w:suppressAutoHyphens/>
              <w:ind w:left="137" w:right="137"/>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lastRenderedPageBreak/>
              <w:t xml:space="preserve">Wykazuje bardzo dobrą znajomość  wybranych tekstów </w:t>
            </w:r>
            <w:r w:rsidRPr="00B1614A">
              <w:rPr>
                <w:rFonts w:ascii="Cambria" w:eastAsia="Times New Roman" w:hAnsi="Cambria"/>
                <w:lang w:val="pl-PL" w:eastAsia="pl-PL"/>
              </w:rPr>
              <w:lastRenderedPageBreak/>
              <w:t>filozoficznych.</w:t>
            </w:r>
          </w:p>
        </w:tc>
      </w:tr>
      <w:tr w:rsidR="00680F21" w:rsidRPr="00B1614A" w14:paraId="7F00BF4C" w14:textId="77777777" w:rsidTr="004F2DD3">
        <w:trPr>
          <w:trHeight w:val="495"/>
        </w:trPr>
        <w:tc>
          <w:tcPr>
            <w:tcW w:w="2983" w:type="dxa"/>
            <w:tcBorders>
              <w:top w:val="single" w:sz="6" w:space="0" w:color="000000"/>
              <w:left w:val="single" w:sz="6" w:space="0" w:color="000000"/>
              <w:bottom w:val="single" w:sz="6" w:space="0" w:color="000000"/>
              <w:right w:val="single" w:sz="6" w:space="0" w:color="000000"/>
            </w:tcBorders>
          </w:tcPr>
          <w:p w14:paraId="520F7349" w14:textId="77777777" w:rsidR="00680F21" w:rsidRPr="00B1614A" w:rsidRDefault="00680F21" w:rsidP="004F2DD3">
            <w:pPr>
              <w:suppressAutoHyphens/>
              <w:ind w:left="155" w:right="138"/>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lastRenderedPageBreak/>
              <w:t>Tylko dostatecznie student wykazał się w prowadzonych na zajęciach dyskusjach problemowych, w przygotowaniu wybranej przez siebie prezentacji i pisemnej pracy.</w:t>
            </w:r>
          </w:p>
        </w:tc>
        <w:tc>
          <w:tcPr>
            <w:tcW w:w="2978" w:type="dxa"/>
            <w:tcBorders>
              <w:top w:val="single" w:sz="6" w:space="0" w:color="000000"/>
              <w:left w:val="single" w:sz="6" w:space="0" w:color="000000"/>
              <w:bottom w:val="single" w:sz="6" w:space="0" w:color="000000"/>
              <w:right w:val="single" w:sz="6" w:space="0" w:color="000000"/>
            </w:tcBorders>
          </w:tcPr>
          <w:p w14:paraId="35C69E3F" w14:textId="77777777" w:rsidR="00680F21" w:rsidRPr="00B1614A" w:rsidRDefault="00680F21" w:rsidP="004F2DD3">
            <w:pPr>
              <w:suppressAutoHyphens/>
              <w:ind w:left="146" w:right="135"/>
              <w:jc w:val="both"/>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Dobrze student wykazał się w prowadzonych na zajęciach dyskusjach problemowych, w przygotowaniu wybranej przez siebie prezentacji i pisemnej pracy.</w:t>
            </w:r>
          </w:p>
        </w:tc>
        <w:tc>
          <w:tcPr>
            <w:tcW w:w="3119" w:type="dxa"/>
            <w:tcBorders>
              <w:top w:val="single" w:sz="6" w:space="0" w:color="000000"/>
              <w:left w:val="single" w:sz="6" w:space="0" w:color="000000"/>
              <w:bottom w:val="single" w:sz="6" w:space="0" w:color="000000"/>
              <w:right w:val="single" w:sz="6" w:space="0" w:color="000000"/>
            </w:tcBorders>
          </w:tcPr>
          <w:p w14:paraId="1FB1B1DA" w14:textId="77777777" w:rsidR="00680F21" w:rsidRPr="00B1614A" w:rsidRDefault="00680F21" w:rsidP="004F2DD3">
            <w:pPr>
              <w:suppressAutoHyphens/>
              <w:ind w:left="137" w:right="13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Bardzo dobrze student wykazał się w prowadzonych na zajęciach dyskusjach problemowych, w przygotowaniu wybranej przez siebie prezentacji i pisemnej pracy.   </w:t>
            </w:r>
          </w:p>
        </w:tc>
      </w:tr>
      <w:tr w:rsidR="00680F21" w:rsidRPr="00B1614A" w14:paraId="490F14CC" w14:textId="77777777" w:rsidTr="004F2DD3">
        <w:trPr>
          <w:trHeight w:val="90"/>
        </w:trPr>
        <w:tc>
          <w:tcPr>
            <w:tcW w:w="2983" w:type="dxa"/>
            <w:tcBorders>
              <w:top w:val="single" w:sz="6" w:space="0" w:color="000000"/>
              <w:left w:val="single" w:sz="6" w:space="0" w:color="000000"/>
              <w:bottom w:val="single" w:sz="6" w:space="0" w:color="000000"/>
              <w:right w:val="single" w:sz="6" w:space="0" w:color="000000"/>
            </w:tcBorders>
          </w:tcPr>
          <w:p w14:paraId="5AB7D546" w14:textId="77777777" w:rsidR="00680F21" w:rsidRPr="00B1614A" w:rsidRDefault="00680F21" w:rsidP="004F2DD3">
            <w:pPr>
              <w:suppressAutoHyphens/>
              <w:ind w:left="155" w:right="138"/>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Student słabo rozumie zasadność  wiedzy i kompetencji  filozoficznej w dzisiejszej nauce i kulturze.</w:t>
            </w:r>
          </w:p>
        </w:tc>
        <w:tc>
          <w:tcPr>
            <w:tcW w:w="2978" w:type="dxa"/>
            <w:tcBorders>
              <w:top w:val="single" w:sz="6" w:space="0" w:color="000000"/>
              <w:left w:val="single" w:sz="6" w:space="0" w:color="000000"/>
              <w:bottom w:val="single" w:sz="6" w:space="0" w:color="000000"/>
              <w:right w:val="single" w:sz="6" w:space="0" w:color="000000"/>
            </w:tcBorders>
          </w:tcPr>
          <w:p w14:paraId="597DB246" w14:textId="77777777" w:rsidR="00680F21" w:rsidRPr="00B1614A" w:rsidRDefault="00680F21" w:rsidP="004F2DD3">
            <w:pPr>
              <w:suppressAutoHyphens/>
              <w:ind w:left="146" w:right="135"/>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Student dobrze rozumie zasadność  wiedzy i kompetencji  filozoficznej w dzisiejszej nauce i kulturze.</w:t>
            </w:r>
          </w:p>
        </w:tc>
        <w:tc>
          <w:tcPr>
            <w:tcW w:w="3119" w:type="dxa"/>
            <w:tcBorders>
              <w:top w:val="single" w:sz="6" w:space="0" w:color="000000"/>
              <w:left w:val="single" w:sz="6" w:space="0" w:color="000000"/>
              <w:bottom w:val="single" w:sz="6" w:space="0" w:color="000000"/>
              <w:right w:val="single" w:sz="6" w:space="0" w:color="000000"/>
            </w:tcBorders>
          </w:tcPr>
          <w:p w14:paraId="462D0B16" w14:textId="77777777" w:rsidR="00680F21" w:rsidRPr="00B1614A" w:rsidRDefault="00680F21" w:rsidP="004F2DD3">
            <w:pPr>
              <w:suppressAutoHyphens/>
              <w:ind w:left="137" w:right="137"/>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Student bardzo dobrze rozumie zasadność  wiedzy i kompetencji  filozoficznej w dzisiejszej nauce i kulturze.</w:t>
            </w:r>
          </w:p>
        </w:tc>
      </w:tr>
    </w:tbl>
    <w:p w14:paraId="629DACBA" w14:textId="77777777" w:rsidR="00680F21" w:rsidRPr="00B1614A" w:rsidRDefault="00680F21" w:rsidP="004F2DD3">
      <w:pPr>
        <w:suppressAutoHyphens/>
        <w:textAlignment w:val="baseline"/>
        <w:rPr>
          <w:rFonts w:ascii="Cambria" w:eastAsia="Times New Roman" w:hAnsi="Cambria" w:cs="Segoe UI"/>
          <w:b/>
          <w:bCs/>
          <w:lang w:val="pl-PL" w:eastAsia="pl-PL"/>
        </w:rPr>
      </w:pPr>
    </w:p>
    <w:tbl>
      <w:tblPr>
        <w:tblW w:w="9061" w:type="dxa"/>
        <w:tblInd w:w="81" w:type="dxa"/>
        <w:tblLayout w:type="fixed"/>
        <w:tblCellMar>
          <w:left w:w="70" w:type="dxa"/>
          <w:right w:w="70" w:type="dxa"/>
        </w:tblCellMar>
        <w:tblLook w:val="0000" w:firstRow="0" w:lastRow="0" w:firstColumn="0" w:lastColumn="0" w:noHBand="0" w:noVBand="0"/>
      </w:tblPr>
      <w:tblGrid>
        <w:gridCol w:w="9061"/>
      </w:tblGrid>
      <w:tr w:rsidR="00680F21" w:rsidRPr="00B1614A" w14:paraId="105B2DE4" w14:textId="77777777" w:rsidTr="004F2DD3">
        <w:trPr>
          <w:trHeight w:val="840"/>
        </w:trPr>
        <w:tc>
          <w:tcPr>
            <w:tcW w:w="9061" w:type="dxa"/>
            <w:tcBorders>
              <w:top w:val="single" w:sz="4" w:space="0" w:color="000000"/>
              <w:left w:val="single" w:sz="4" w:space="0" w:color="000000"/>
              <w:bottom w:val="single" w:sz="4" w:space="0" w:color="000000"/>
              <w:right w:val="single" w:sz="4" w:space="0" w:color="000000"/>
            </w:tcBorders>
          </w:tcPr>
          <w:p w14:paraId="55F83482" w14:textId="77777777" w:rsidR="00680F21" w:rsidRPr="00B1614A" w:rsidRDefault="00680F21" w:rsidP="004F2DD3">
            <w:pPr>
              <w:widowControl w:val="0"/>
              <w:suppressAutoHyphens/>
              <w:textAlignment w:val="baseline"/>
              <w:rPr>
                <w:rFonts w:ascii="Cambria" w:eastAsia="Calibri" w:hAnsi="Cambria" w:cs="Calibri"/>
                <w:lang w:val="pl-PL"/>
              </w:rPr>
            </w:pPr>
            <w:r w:rsidRPr="00B1614A">
              <w:rPr>
                <w:rFonts w:ascii="Cambria" w:eastAsia="Calibri" w:hAnsi="Cambria" w:cs="Calibri"/>
                <w:lang w:val="pl-PL"/>
              </w:rPr>
              <w:t>Zastosowanie systemu punktowego – oceny według następującej skali (wyrażone w %):</w:t>
            </w:r>
          </w:p>
          <w:p w14:paraId="2E03505F" w14:textId="77777777" w:rsidR="00680F21" w:rsidRPr="00B1614A" w:rsidRDefault="00680F21" w:rsidP="004F2DD3">
            <w:pPr>
              <w:widowControl w:val="0"/>
              <w:suppressAutoHyphens/>
              <w:textAlignment w:val="baseline"/>
              <w:rPr>
                <w:rFonts w:ascii="Cambria" w:eastAsia="Calibri" w:hAnsi="Cambria" w:cs="Calibri"/>
                <w:lang w:val="pl-PL"/>
              </w:rPr>
            </w:pPr>
          </w:p>
          <w:p w14:paraId="502F0AA0" w14:textId="77777777" w:rsidR="00680F21" w:rsidRPr="00B1614A" w:rsidRDefault="00680F21" w:rsidP="004F2DD3">
            <w:pPr>
              <w:widowControl w:val="0"/>
              <w:suppressAutoHyphens/>
              <w:textAlignment w:val="baseline"/>
              <w:rPr>
                <w:rFonts w:ascii="Cambria" w:eastAsia="Calibri" w:hAnsi="Cambria" w:cs="Calibri"/>
                <w:lang w:val="pl-PL"/>
              </w:rPr>
            </w:pPr>
            <w:r w:rsidRPr="00B1614A">
              <w:rPr>
                <w:rFonts w:ascii="Cambria" w:eastAsia="Calibri" w:hAnsi="Cambria" w:cs="Calibri"/>
                <w:lang w:val="pl-PL"/>
              </w:rPr>
              <w:t>90%– 100% – ocena 5.0</w:t>
            </w:r>
          </w:p>
          <w:p w14:paraId="37B78C38" w14:textId="77777777" w:rsidR="00680F21" w:rsidRPr="00B1614A" w:rsidRDefault="00680F21" w:rsidP="004F2DD3">
            <w:pPr>
              <w:widowControl w:val="0"/>
              <w:suppressAutoHyphens/>
              <w:textAlignment w:val="baseline"/>
              <w:rPr>
                <w:rFonts w:ascii="Cambria" w:eastAsia="Calibri" w:hAnsi="Cambria" w:cs="Calibri"/>
                <w:lang w:val="pl-PL"/>
              </w:rPr>
            </w:pPr>
            <w:r w:rsidRPr="00B1614A">
              <w:rPr>
                <w:rFonts w:ascii="Cambria" w:eastAsia="Calibri" w:hAnsi="Cambria" w:cs="Calibri"/>
                <w:lang w:val="pl-PL"/>
              </w:rPr>
              <w:t>80%– 89%   - ocena 4.5</w:t>
            </w:r>
          </w:p>
          <w:p w14:paraId="178B0FFF" w14:textId="77777777" w:rsidR="00680F21" w:rsidRPr="00B1614A" w:rsidRDefault="00680F21" w:rsidP="004F2DD3">
            <w:pPr>
              <w:widowControl w:val="0"/>
              <w:suppressAutoHyphens/>
              <w:textAlignment w:val="baseline"/>
              <w:rPr>
                <w:rFonts w:ascii="Cambria" w:eastAsia="Calibri" w:hAnsi="Cambria" w:cs="Calibri"/>
                <w:lang w:val="pl-PL"/>
              </w:rPr>
            </w:pPr>
            <w:r w:rsidRPr="00B1614A">
              <w:rPr>
                <w:rFonts w:ascii="Cambria" w:eastAsia="Calibri" w:hAnsi="Cambria" w:cs="Calibri"/>
                <w:lang w:val="pl-PL"/>
              </w:rPr>
              <w:t>70% – 79%  - ocena 4.0</w:t>
            </w:r>
          </w:p>
          <w:p w14:paraId="4CF16055" w14:textId="77777777" w:rsidR="00680F21" w:rsidRPr="00B1614A" w:rsidRDefault="00680F21" w:rsidP="004F2DD3">
            <w:pPr>
              <w:widowControl w:val="0"/>
              <w:suppressAutoHyphens/>
              <w:textAlignment w:val="baseline"/>
              <w:rPr>
                <w:rFonts w:ascii="Cambria" w:eastAsia="Calibri" w:hAnsi="Cambria" w:cs="Calibri"/>
                <w:lang w:val="pl-PL"/>
              </w:rPr>
            </w:pPr>
            <w:r w:rsidRPr="00B1614A">
              <w:rPr>
                <w:rFonts w:ascii="Cambria" w:eastAsia="Calibri" w:hAnsi="Cambria" w:cs="Calibri"/>
                <w:lang w:val="pl-PL"/>
              </w:rPr>
              <w:t>60%– 69%   - ocena 3.5</w:t>
            </w:r>
          </w:p>
          <w:p w14:paraId="63098DA5" w14:textId="77777777" w:rsidR="00680F21" w:rsidRPr="00B1614A" w:rsidRDefault="00680F21" w:rsidP="004F2DD3">
            <w:pPr>
              <w:widowControl w:val="0"/>
              <w:suppressAutoHyphens/>
              <w:textAlignment w:val="baseline"/>
              <w:rPr>
                <w:rFonts w:ascii="Cambria" w:eastAsia="Calibri" w:hAnsi="Cambria" w:cs="Calibri"/>
                <w:lang w:val="pl-PL"/>
              </w:rPr>
            </w:pPr>
            <w:r w:rsidRPr="00B1614A">
              <w:rPr>
                <w:rFonts w:ascii="Cambria" w:eastAsia="Calibri" w:hAnsi="Cambria" w:cs="Calibri"/>
                <w:lang w:val="pl-PL"/>
              </w:rPr>
              <w:t>50%– 59%   - ocena 3.0</w:t>
            </w:r>
          </w:p>
          <w:p w14:paraId="008BDAF2" w14:textId="77777777" w:rsidR="00680F21" w:rsidRPr="00B1614A" w:rsidRDefault="00680F21" w:rsidP="004F2DD3">
            <w:pPr>
              <w:suppressAutoHyphens/>
              <w:ind w:left="-11"/>
              <w:textAlignment w:val="baseline"/>
              <w:rPr>
                <w:rFonts w:ascii="Cambria" w:eastAsia="Times New Roman" w:hAnsi="Cambria" w:cs="Segoe UI"/>
                <w:lang w:val="pl-PL" w:eastAsia="pl-PL"/>
              </w:rPr>
            </w:pPr>
            <w:r w:rsidRPr="00B1614A">
              <w:rPr>
                <w:rFonts w:ascii="Cambria" w:eastAsia="Calibri" w:hAnsi="Cambria"/>
                <w:position w:val="-1"/>
                <w:lang w:val="pl-PL"/>
              </w:rPr>
              <w:t xml:space="preserve">0%– 49% </w:t>
            </w:r>
            <w:r w:rsidRPr="00B1614A">
              <w:rPr>
                <w:rFonts w:ascii="Cambria" w:eastAsia="Calibri" w:hAnsi="Cambria"/>
                <w:lang w:val="pl-PL"/>
              </w:rPr>
              <w:t xml:space="preserve">    - ocena 2.0</w:t>
            </w:r>
          </w:p>
        </w:tc>
      </w:tr>
    </w:tbl>
    <w:p w14:paraId="14FC2B3F"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2913BD55" w14:textId="77777777" w:rsidR="00680F21" w:rsidRPr="00B1614A" w:rsidRDefault="00680F21" w:rsidP="004F2DD3">
      <w:pPr>
        <w:suppressAutoHyphens/>
        <w:textAlignment w:val="baseline"/>
        <w:rPr>
          <w:rFonts w:ascii="Cambria" w:eastAsia="Times New Roman" w:hAnsi="Cambria" w:cs="Segoe UI"/>
          <w:b/>
          <w:bCs/>
          <w:lang w:val="pl-PL" w:eastAsia="pl-PL"/>
        </w:rPr>
      </w:pPr>
      <w:r w:rsidRPr="00B1614A">
        <w:rPr>
          <w:rFonts w:ascii="Cambria" w:eastAsia="Times New Roman" w:hAnsi="Cambria" w:cs="Segoe UI"/>
          <w:b/>
          <w:bCs/>
          <w:lang w:val="pl-PL" w:eastAsia="pl-PL"/>
        </w:rPr>
        <w:t>10. Forma zaliczenia zajęć </w:t>
      </w:r>
    </w:p>
    <w:p w14:paraId="755332DD" w14:textId="77777777" w:rsidR="00680F21" w:rsidRPr="00B1614A" w:rsidRDefault="00680F21" w:rsidP="004F2DD3">
      <w:pPr>
        <w:suppressAutoHyphens/>
        <w:textAlignment w:val="baseline"/>
        <w:rPr>
          <w:rFonts w:ascii="Cambria" w:eastAsia="Times New Roman" w:hAnsi="Cambria" w:cs="Segoe UI"/>
          <w:b/>
          <w:bCs/>
          <w:sz w:val="18"/>
          <w:szCs w:val="18"/>
          <w:lang w:val="pl-PL" w:eastAsia="pl-PL"/>
        </w:rPr>
      </w:pPr>
    </w:p>
    <w:tbl>
      <w:tblPr>
        <w:tblW w:w="9142" w:type="dxa"/>
        <w:tblLayout w:type="fixed"/>
        <w:tblCellMar>
          <w:left w:w="70" w:type="dxa"/>
          <w:right w:w="70" w:type="dxa"/>
        </w:tblCellMar>
        <w:tblLook w:val="0000" w:firstRow="0" w:lastRow="0" w:firstColumn="0" w:lastColumn="0" w:noHBand="0" w:noVBand="0"/>
      </w:tblPr>
      <w:tblGrid>
        <w:gridCol w:w="9142"/>
      </w:tblGrid>
      <w:tr w:rsidR="00680F21" w:rsidRPr="00B1614A" w14:paraId="2C587C35" w14:textId="77777777" w:rsidTr="004F2DD3">
        <w:trPr>
          <w:trHeight w:val="408"/>
        </w:trPr>
        <w:tc>
          <w:tcPr>
            <w:tcW w:w="9142" w:type="dxa"/>
            <w:tcBorders>
              <w:top w:val="single" w:sz="4" w:space="0" w:color="000000"/>
              <w:left w:val="single" w:sz="4" w:space="0" w:color="000000"/>
              <w:bottom w:val="single" w:sz="4" w:space="0" w:color="000000"/>
              <w:right w:val="single" w:sz="4" w:space="0" w:color="000000"/>
            </w:tcBorders>
          </w:tcPr>
          <w:p w14:paraId="13D34DB3" w14:textId="77777777" w:rsidR="00680F21" w:rsidRPr="00B1614A" w:rsidRDefault="00680F21" w:rsidP="004F2DD3">
            <w:pPr>
              <w:suppressAutoHyphens/>
              <w:ind w:left="73"/>
              <w:textAlignment w:val="baseline"/>
              <w:rPr>
                <w:rFonts w:ascii="Cambria" w:eastAsia="Times New Roman" w:hAnsi="Cambria" w:cs="Segoe UI"/>
                <w:lang w:val="pl-PL" w:eastAsia="pl-PL"/>
              </w:rPr>
            </w:pPr>
            <w:r w:rsidRPr="00B1614A">
              <w:rPr>
                <w:rFonts w:ascii="Cambria" w:eastAsia="Times New Roman" w:hAnsi="Cambria" w:cs="Segoe UI"/>
                <w:lang w:val="pl-PL" w:eastAsia="pl-PL"/>
              </w:rPr>
              <w:t>Zaliczenie z oceną</w:t>
            </w:r>
          </w:p>
        </w:tc>
      </w:tr>
    </w:tbl>
    <w:p w14:paraId="59A1CF39" w14:textId="77777777" w:rsidR="00680F21" w:rsidRPr="00B1614A" w:rsidRDefault="00680F21" w:rsidP="004F2DD3">
      <w:pPr>
        <w:suppressAutoHyphens/>
        <w:textAlignment w:val="baseline"/>
        <w:rPr>
          <w:rFonts w:ascii="Cambria" w:eastAsia="Times New Roman" w:hAnsi="Cambria" w:cs="Segoe UI"/>
          <w:sz w:val="18"/>
          <w:szCs w:val="18"/>
          <w:lang w:val="pl-PL" w:eastAsia="pl-PL"/>
        </w:rPr>
      </w:pPr>
    </w:p>
    <w:p w14:paraId="2F97B2F9" w14:textId="77777777" w:rsidR="00680F21" w:rsidRPr="00B1614A" w:rsidRDefault="00680F21" w:rsidP="004F2DD3">
      <w:pPr>
        <w:suppressAutoHyphens/>
        <w:textAlignment w:val="baseline"/>
        <w:rPr>
          <w:rFonts w:ascii="Cambria" w:eastAsia="Times New Roman" w:hAnsi="Cambria" w:cs="Segoe UI"/>
          <w:b/>
          <w:bCs/>
          <w:lang w:val="pl-PL" w:eastAsia="pl-PL"/>
        </w:rPr>
      </w:pPr>
      <w:r w:rsidRPr="00B1614A">
        <w:rPr>
          <w:rFonts w:ascii="Cambria" w:eastAsia="Times New Roman" w:hAnsi="Cambria" w:cs="Segoe UI"/>
          <w:b/>
          <w:bCs/>
          <w:lang w:val="pl-PL" w:eastAsia="pl-PL"/>
        </w:rPr>
        <w:t xml:space="preserve">11. Obciążenie pracą studenta </w:t>
      </w:r>
      <w:r w:rsidRPr="00B1614A">
        <w:rPr>
          <w:rFonts w:ascii="Cambria" w:eastAsia="Times New Roman" w:hAnsi="Cambria" w:cs="Segoe UI"/>
          <w:lang w:val="pl-PL" w:eastAsia="pl-PL"/>
        </w:rPr>
        <w:t>(sposób wyznaczenia punktów ECTS):</w:t>
      </w:r>
      <w:r w:rsidRPr="00B1614A">
        <w:rPr>
          <w:rFonts w:ascii="Cambria" w:eastAsia="Times New Roman" w:hAnsi="Cambria" w:cs="Segoe UI"/>
          <w:b/>
          <w:bCs/>
          <w:lang w:val="pl-PL" w:eastAsia="pl-PL"/>
        </w:rPr>
        <w:t> </w:t>
      </w:r>
    </w:p>
    <w:p w14:paraId="69B9B832" w14:textId="77777777" w:rsidR="00680F21" w:rsidRPr="00B1614A" w:rsidRDefault="00680F21" w:rsidP="004F2DD3">
      <w:pPr>
        <w:suppressAutoHyphens/>
        <w:textAlignment w:val="baseline"/>
        <w:rPr>
          <w:rFonts w:ascii="Cambria" w:eastAsia="Times New Roman" w:hAnsi="Cambria" w:cs="Segoe UI"/>
          <w:b/>
          <w:bCs/>
          <w:sz w:val="18"/>
          <w:szCs w:val="18"/>
          <w:lang w:val="pl-PL" w:eastAsia="pl-PL"/>
        </w:rPr>
      </w:pPr>
    </w:p>
    <w:tbl>
      <w:tblPr>
        <w:tblW w:w="9192" w:type="dxa"/>
        <w:tblLayout w:type="fixed"/>
        <w:tblCellMar>
          <w:left w:w="7" w:type="dxa"/>
          <w:right w:w="7" w:type="dxa"/>
        </w:tblCellMar>
        <w:tblLook w:val="04A0" w:firstRow="1" w:lastRow="0" w:firstColumn="1" w:lastColumn="0" w:noHBand="0" w:noVBand="1"/>
      </w:tblPr>
      <w:tblGrid>
        <w:gridCol w:w="5230"/>
        <w:gridCol w:w="1893"/>
        <w:gridCol w:w="1957"/>
        <w:gridCol w:w="78"/>
        <w:gridCol w:w="34"/>
      </w:tblGrid>
      <w:tr w:rsidR="00680F21" w:rsidRPr="00B1614A" w14:paraId="4F59B95F" w14:textId="77777777" w:rsidTr="004F2DD3">
        <w:trPr>
          <w:trHeight w:val="288"/>
        </w:trPr>
        <w:tc>
          <w:tcPr>
            <w:tcW w:w="523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14DC49C8"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Forma aktywności studenta</w:t>
            </w:r>
          </w:p>
        </w:tc>
        <w:tc>
          <w:tcPr>
            <w:tcW w:w="38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2073B8C"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Liczba godzin</w:t>
            </w:r>
          </w:p>
        </w:tc>
        <w:tc>
          <w:tcPr>
            <w:tcW w:w="112" w:type="dxa"/>
            <w:gridSpan w:val="2"/>
          </w:tcPr>
          <w:p w14:paraId="4A84450C"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61339781" w14:textId="77777777" w:rsidTr="004F2DD3">
        <w:trPr>
          <w:trHeight w:val="288"/>
        </w:trPr>
        <w:tc>
          <w:tcPr>
            <w:tcW w:w="5230" w:type="dxa"/>
            <w:vMerge/>
            <w:tcBorders>
              <w:top w:val="single" w:sz="6" w:space="0" w:color="000000"/>
              <w:left w:val="single" w:sz="6" w:space="0" w:color="000000"/>
              <w:bottom w:val="single" w:sz="6" w:space="0" w:color="000000"/>
              <w:right w:val="single" w:sz="6" w:space="0" w:color="000000"/>
            </w:tcBorders>
            <w:vAlign w:val="center"/>
          </w:tcPr>
          <w:p w14:paraId="40294D73" w14:textId="77777777" w:rsidR="00680F21" w:rsidRPr="00B1614A" w:rsidRDefault="00680F21" w:rsidP="004F2DD3">
            <w:pPr>
              <w:suppressAutoHyphens/>
              <w:rPr>
                <w:rFonts w:ascii="Cambria" w:eastAsia="Times New Roman" w:hAnsi="Cambria"/>
                <w:sz w:val="24"/>
                <w:szCs w:val="24"/>
                <w:lang w:val="pl-PL" w:eastAsia="pl-PL"/>
              </w:rPr>
            </w:pPr>
          </w:p>
        </w:tc>
        <w:tc>
          <w:tcPr>
            <w:tcW w:w="18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8D09C0"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na studiach stacjonarnych</w:t>
            </w:r>
          </w:p>
        </w:tc>
        <w:tc>
          <w:tcPr>
            <w:tcW w:w="1957" w:type="dxa"/>
            <w:tcBorders>
              <w:top w:val="single" w:sz="6" w:space="0" w:color="000000"/>
              <w:left w:val="single" w:sz="6" w:space="0" w:color="000000"/>
              <w:bottom w:val="single" w:sz="6" w:space="0" w:color="000000"/>
              <w:right w:val="single" w:sz="6" w:space="0" w:color="000000"/>
            </w:tcBorders>
            <w:shd w:val="clear" w:color="auto" w:fill="FFFFFF"/>
          </w:tcPr>
          <w:p w14:paraId="3CBBBD7A"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na studiach niestacjonarnych</w:t>
            </w:r>
          </w:p>
        </w:tc>
        <w:tc>
          <w:tcPr>
            <w:tcW w:w="112" w:type="dxa"/>
            <w:gridSpan w:val="2"/>
          </w:tcPr>
          <w:p w14:paraId="0960CA0A"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r>
      <w:tr w:rsidR="00680F21" w:rsidRPr="00B1614A" w14:paraId="284B0BA3" w14:textId="77777777" w:rsidTr="004F2DD3">
        <w:trPr>
          <w:trHeight w:val="440"/>
        </w:trPr>
        <w:tc>
          <w:tcPr>
            <w:tcW w:w="9080" w:type="dxa"/>
            <w:gridSpan w:val="3"/>
            <w:tcBorders>
              <w:top w:val="single" w:sz="6" w:space="0" w:color="000000"/>
              <w:left w:val="single" w:sz="6" w:space="0" w:color="000000"/>
              <w:bottom w:val="single" w:sz="6" w:space="0" w:color="000000"/>
              <w:right w:val="single" w:sz="6" w:space="0" w:color="000000"/>
            </w:tcBorders>
            <w:shd w:val="clear" w:color="auto" w:fill="D9D9D9"/>
            <w:vAlign w:val="center"/>
          </w:tcPr>
          <w:p w14:paraId="134820B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Godziny kontaktowe studenta (w ramach zajęć):</w:t>
            </w:r>
          </w:p>
        </w:tc>
        <w:tc>
          <w:tcPr>
            <w:tcW w:w="112" w:type="dxa"/>
            <w:gridSpan w:val="2"/>
          </w:tcPr>
          <w:p w14:paraId="511B885C"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39845290" w14:textId="77777777" w:rsidTr="004F2DD3">
        <w:trPr>
          <w:trHeight w:val="288"/>
        </w:trPr>
        <w:tc>
          <w:tcPr>
            <w:tcW w:w="5230" w:type="dxa"/>
            <w:tcBorders>
              <w:top w:val="single" w:sz="6" w:space="0" w:color="000000"/>
              <w:left w:val="single" w:sz="6" w:space="0" w:color="000000"/>
              <w:bottom w:val="single" w:sz="6" w:space="0" w:color="000000"/>
              <w:right w:val="single" w:sz="6" w:space="0" w:color="000000"/>
            </w:tcBorders>
            <w:vAlign w:val="center"/>
          </w:tcPr>
          <w:p w14:paraId="620A3A5D"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liczba godzin pracy studenta z bezpośrednim udziałem nauczycieli akademickich lub innych osób prowadzących zajęcia</w:t>
            </w:r>
          </w:p>
        </w:tc>
        <w:tc>
          <w:tcPr>
            <w:tcW w:w="1893" w:type="dxa"/>
            <w:tcBorders>
              <w:top w:val="single" w:sz="6" w:space="0" w:color="000000"/>
              <w:left w:val="single" w:sz="6" w:space="0" w:color="000000"/>
              <w:bottom w:val="single" w:sz="6" w:space="0" w:color="000000"/>
              <w:right w:val="single" w:sz="6" w:space="0" w:color="000000"/>
            </w:tcBorders>
            <w:vAlign w:val="center"/>
          </w:tcPr>
          <w:p w14:paraId="3D6DECEF"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30</w:t>
            </w:r>
          </w:p>
        </w:tc>
        <w:tc>
          <w:tcPr>
            <w:tcW w:w="1957" w:type="dxa"/>
            <w:tcBorders>
              <w:top w:val="single" w:sz="6" w:space="0" w:color="000000"/>
              <w:left w:val="single" w:sz="6" w:space="0" w:color="000000"/>
              <w:bottom w:val="single" w:sz="6" w:space="0" w:color="000000"/>
              <w:right w:val="single" w:sz="6" w:space="0" w:color="000000"/>
            </w:tcBorders>
            <w:vAlign w:val="center"/>
          </w:tcPr>
          <w:p w14:paraId="3D275CEC"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18</w:t>
            </w:r>
          </w:p>
        </w:tc>
        <w:tc>
          <w:tcPr>
            <w:tcW w:w="78" w:type="dxa"/>
          </w:tcPr>
          <w:p w14:paraId="2A24AA3E"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34" w:type="dxa"/>
          </w:tcPr>
          <w:p w14:paraId="5BA3E490"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75DE9AC4" w14:textId="77777777" w:rsidTr="004F2DD3">
        <w:trPr>
          <w:trHeight w:val="440"/>
        </w:trPr>
        <w:tc>
          <w:tcPr>
            <w:tcW w:w="9080" w:type="dxa"/>
            <w:gridSpan w:val="3"/>
            <w:tcBorders>
              <w:top w:val="single" w:sz="6" w:space="0" w:color="000000"/>
              <w:left w:val="single" w:sz="6" w:space="0" w:color="000000"/>
              <w:bottom w:val="single" w:sz="6" w:space="0" w:color="000000"/>
              <w:right w:val="single" w:sz="6" w:space="0" w:color="000000"/>
            </w:tcBorders>
            <w:shd w:val="clear" w:color="auto" w:fill="D9D9D9"/>
            <w:vAlign w:val="center"/>
          </w:tcPr>
          <w:p w14:paraId="2460278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Praca własna studenta (indywidualna praca studenta związana z zajęciami):</w:t>
            </w:r>
          </w:p>
        </w:tc>
        <w:tc>
          <w:tcPr>
            <w:tcW w:w="112" w:type="dxa"/>
            <w:gridSpan w:val="2"/>
          </w:tcPr>
          <w:p w14:paraId="17D8DE8E"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2C827484" w14:textId="77777777" w:rsidTr="004F2DD3">
        <w:trPr>
          <w:trHeight w:val="394"/>
        </w:trPr>
        <w:tc>
          <w:tcPr>
            <w:tcW w:w="5230" w:type="dxa"/>
            <w:tcBorders>
              <w:top w:val="single" w:sz="6" w:space="0" w:color="000000"/>
              <w:left w:val="single" w:sz="6" w:space="0" w:color="000000"/>
              <w:bottom w:val="single" w:sz="6" w:space="0" w:color="000000"/>
              <w:right w:val="single" w:sz="6" w:space="0" w:color="000000"/>
            </w:tcBorders>
            <w:vAlign w:val="center"/>
          </w:tcPr>
          <w:p w14:paraId="77E43F58"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przygotowanie do kolokwium zaliczeniowego</w:t>
            </w:r>
          </w:p>
        </w:tc>
        <w:tc>
          <w:tcPr>
            <w:tcW w:w="1893" w:type="dxa"/>
            <w:tcBorders>
              <w:top w:val="single" w:sz="6" w:space="0" w:color="000000"/>
              <w:left w:val="single" w:sz="6" w:space="0" w:color="000000"/>
              <w:bottom w:val="single" w:sz="6" w:space="0" w:color="000000"/>
              <w:right w:val="single" w:sz="6" w:space="0" w:color="000000"/>
            </w:tcBorders>
            <w:vAlign w:val="center"/>
          </w:tcPr>
          <w:p w14:paraId="0A5F13C6"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5</w:t>
            </w:r>
          </w:p>
        </w:tc>
        <w:tc>
          <w:tcPr>
            <w:tcW w:w="1957" w:type="dxa"/>
            <w:tcBorders>
              <w:top w:val="single" w:sz="6" w:space="0" w:color="000000"/>
              <w:left w:val="single" w:sz="6" w:space="0" w:color="000000"/>
              <w:bottom w:val="single" w:sz="6" w:space="0" w:color="000000"/>
              <w:right w:val="single" w:sz="6" w:space="0" w:color="000000"/>
            </w:tcBorders>
            <w:vAlign w:val="center"/>
          </w:tcPr>
          <w:p w14:paraId="7C864FB1"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8</w:t>
            </w:r>
          </w:p>
        </w:tc>
        <w:tc>
          <w:tcPr>
            <w:tcW w:w="78" w:type="dxa"/>
          </w:tcPr>
          <w:p w14:paraId="47AC456B"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34" w:type="dxa"/>
          </w:tcPr>
          <w:p w14:paraId="36EFE71F"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268ADA42" w14:textId="77777777" w:rsidTr="004F2DD3">
        <w:trPr>
          <w:trHeight w:val="409"/>
        </w:trPr>
        <w:tc>
          <w:tcPr>
            <w:tcW w:w="5230" w:type="dxa"/>
            <w:tcBorders>
              <w:top w:val="single" w:sz="6" w:space="0" w:color="000000"/>
              <w:left w:val="single" w:sz="6" w:space="0" w:color="000000"/>
              <w:bottom w:val="single" w:sz="6" w:space="0" w:color="000000"/>
              <w:right w:val="single" w:sz="6" w:space="0" w:color="000000"/>
            </w:tcBorders>
          </w:tcPr>
          <w:p w14:paraId="23BCC725"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przygotowanie do zaliczenia</w:t>
            </w:r>
          </w:p>
        </w:tc>
        <w:tc>
          <w:tcPr>
            <w:tcW w:w="1893" w:type="dxa"/>
            <w:tcBorders>
              <w:top w:val="single" w:sz="6" w:space="0" w:color="000000"/>
              <w:left w:val="single" w:sz="6" w:space="0" w:color="000000"/>
              <w:bottom w:val="single" w:sz="6" w:space="0" w:color="000000"/>
              <w:right w:val="single" w:sz="6" w:space="0" w:color="000000"/>
            </w:tcBorders>
            <w:vAlign w:val="center"/>
          </w:tcPr>
          <w:p w14:paraId="1C308C18"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5</w:t>
            </w:r>
          </w:p>
        </w:tc>
        <w:tc>
          <w:tcPr>
            <w:tcW w:w="1957" w:type="dxa"/>
            <w:tcBorders>
              <w:top w:val="single" w:sz="6" w:space="0" w:color="000000"/>
              <w:left w:val="single" w:sz="6" w:space="0" w:color="000000"/>
              <w:bottom w:val="single" w:sz="6" w:space="0" w:color="000000"/>
              <w:right w:val="single" w:sz="6" w:space="0" w:color="000000"/>
            </w:tcBorders>
            <w:vAlign w:val="center"/>
          </w:tcPr>
          <w:p w14:paraId="0D7B2A4C"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10</w:t>
            </w:r>
          </w:p>
        </w:tc>
        <w:tc>
          <w:tcPr>
            <w:tcW w:w="78" w:type="dxa"/>
          </w:tcPr>
          <w:p w14:paraId="49125437"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34" w:type="dxa"/>
          </w:tcPr>
          <w:p w14:paraId="5F359B12"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50CF0267" w14:textId="77777777" w:rsidTr="004F2DD3">
        <w:trPr>
          <w:trHeight w:val="440"/>
        </w:trPr>
        <w:tc>
          <w:tcPr>
            <w:tcW w:w="5230" w:type="dxa"/>
            <w:tcBorders>
              <w:top w:val="single" w:sz="6" w:space="0" w:color="000000"/>
              <w:left w:val="single" w:sz="6" w:space="0" w:color="000000"/>
              <w:bottom w:val="single" w:sz="6" w:space="0" w:color="000000"/>
              <w:right w:val="single" w:sz="6" w:space="0" w:color="000000"/>
            </w:tcBorders>
          </w:tcPr>
          <w:p w14:paraId="37E3CBDA"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przygotowanie do dyskusji</w:t>
            </w:r>
          </w:p>
        </w:tc>
        <w:tc>
          <w:tcPr>
            <w:tcW w:w="1893" w:type="dxa"/>
            <w:tcBorders>
              <w:top w:val="single" w:sz="6" w:space="0" w:color="000000"/>
              <w:left w:val="single" w:sz="6" w:space="0" w:color="000000"/>
              <w:bottom w:val="single" w:sz="6" w:space="0" w:color="000000"/>
              <w:right w:val="single" w:sz="6" w:space="0" w:color="000000"/>
            </w:tcBorders>
            <w:vAlign w:val="center"/>
          </w:tcPr>
          <w:p w14:paraId="391034AD"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5</w:t>
            </w:r>
          </w:p>
        </w:tc>
        <w:tc>
          <w:tcPr>
            <w:tcW w:w="1957" w:type="dxa"/>
            <w:tcBorders>
              <w:top w:val="single" w:sz="6" w:space="0" w:color="000000"/>
              <w:left w:val="single" w:sz="6" w:space="0" w:color="000000"/>
              <w:bottom w:val="single" w:sz="6" w:space="0" w:color="000000"/>
              <w:right w:val="single" w:sz="6" w:space="0" w:color="000000"/>
            </w:tcBorders>
            <w:vAlign w:val="center"/>
          </w:tcPr>
          <w:p w14:paraId="3DC19974"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6</w:t>
            </w:r>
          </w:p>
        </w:tc>
        <w:tc>
          <w:tcPr>
            <w:tcW w:w="78" w:type="dxa"/>
          </w:tcPr>
          <w:p w14:paraId="4728D15B"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34" w:type="dxa"/>
          </w:tcPr>
          <w:p w14:paraId="03F45E36"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251D7745" w14:textId="77777777" w:rsidTr="004F2DD3">
        <w:trPr>
          <w:trHeight w:val="455"/>
        </w:trPr>
        <w:tc>
          <w:tcPr>
            <w:tcW w:w="5230" w:type="dxa"/>
            <w:tcBorders>
              <w:top w:val="single" w:sz="6" w:space="0" w:color="000000"/>
              <w:left w:val="single" w:sz="6" w:space="0" w:color="000000"/>
              <w:bottom w:val="single" w:sz="6" w:space="0" w:color="000000"/>
              <w:right w:val="single" w:sz="6" w:space="0" w:color="000000"/>
            </w:tcBorders>
          </w:tcPr>
          <w:p w14:paraId="309BF985"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zapoznanie z literaturą</w:t>
            </w:r>
          </w:p>
        </w:tc>
        <w:tc>
          <w:tcPr>
            <w:tcW w:w="1893" w:type="dxa"/>
            <w:tcBorders>
              <w:top w:val="single" w:sz="6" w:space="0" w:color="000000"/>
              <w:left w:val="single" w:sz="6" w:space="0" w:color="000000"/>
              <w:bottom w:val="single" w:sz="6" w:space="0" w:color="000000"/>
              <w:right w:val="single" w:sz="6" w:space="0" w:color="000000"/>
            </w:tcBorders>
            <w:vAlign w:val="center"/>
          </w:tcPr>
          <w:p w14:paraId="6AC01D7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5</w:t>
            </w:r>
          </w:p>
        </w:tc>
        <w:tc>
          <w:tcPr>
            <w:tcW w:w="1957" w:type="dxa"/>
            <w:tcBorders>
              <w:top w:val="single" w:sz="6" w:space="0" w:color="000000"/>
              <w:left w:val="single" w:sz="6" w:space="0" w:color="000000"/>
              <w:bottom w:val="single" w:sz="6" w:space="0" w:color="000000"/>
              <w:right w:val="single" w:sz="6" w:space="0" w:color="000000"/>
            </w:tcBorders>
            <w:vAlign w:val="center"/>
          </w:tcPr>
          <w:p w14:paraId="67370FE8"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8</w:t>
            </w:r>
          </w:p>
        </w:tc>
        <w:tc>
          <w:tcPr>
            <w:tcW w:w="78" w:type="dxa"/>
          </w:tcPr>
          <w:p w14:paraId="466A2188"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34" w:type="dxa"/>
          </w:tcPr>
          <w:p w14:paraId="7095279C"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4809E70D" w14:textId="77777777" w:rsidTr="004F2DD3">
        <w:trPr>
          <w:trHeight w:val="364"/>
        </w:trPr>
        <w:tc>
          <w:tcPr>
            <w:tcW w:w="5230" w:type="dxa"/>
            <w:tcBorders>
              <w:top w:val="single" w:sz="6" w:space="0" w:color="000000"/>
              <w:left w:val="single" w:sz="6" w:space="0" w:color="000000"/>
              <w:bottom w:val="single" w:sz="6" w:space="0" w:color="000000"/>
              <w:right w:val="single" w:sz="6" w:space="0" w:color="000000"/>
            </w:tcBorders>
            <w:vAlign w:val="center"/>
          </w:tcPr>
          <w:p w14:paraId="7675659C" w14:textId="77777777" w:rsidR="00680F21" w:rsidRPr="00B1614A" w:rsidRDefault="00680F21" w:rsidP="004F2DD3">
            <w:pPr>
              <w:suppressAutoHyphens/>
              <w:jc w:val="right"/>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suma godzin:</w:t>
            </w:r>
          </w:p>
        </w:tc>
        <w:tc>
          <w:tcPr>
            <w:tcW w:w="1893" w:type="dxa"/>
            <w:tcBorders>
              <w:top w:val="single" w:sz="6" w:space="0" w:color="000000"/>
              <w:left w:val="single" w:sz="6" w:space="0" w:color="000000"/>
              <w:bottom w:val="single" w:sz="6" w:space="0" w:color="000000"/>
              <w:right w:val="single" w:sz="6" w:space="0" w:color="000000"/>
            </w:tcBorders>
            <w:vAlign w:val="center"/>
          </w:tcPr>
          <w:p w14:paraId="10C7FFD2"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50</w:t>
            </w:r>
          </w:p>
        </w:tc>
        <w:tc>
          <w:tcPr>
            <w:tcW w:w="1957" w:type="dxa"/>
            <w:tcBorders>
              <w:top w:val="single" w:sz="6" w:space="0" w:color="000000"/>
              <w:left w:val="single" w:sz="6" w:space="0" w:color="000000"/>
              <w:bottom w:val="single" w:sz="6" w:space="0" w:color="000000"/>
              <w:right w:val="single" w:sz="6" w:space="0" w:color="000000"/>
            </w:tcBorders>
            <w:vAlign w:val="center"/>
          </w:tcPr>
          <w:p w14:paraId="63ADCF5D"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50</w:t>
            </w:r>
          </w:p>
        </w:tc>
        <w:tc>
          <w:tcPr>
            <w:tcW w:w="78" w:type="dxa"/>
          </w:tcPr>
          <w:p w14:paraId="1DF905D8"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34" w:type="dxa"/>
          </w:tcPr>
          <w:p w14:paraId="7561E7E3" w14:textId="77777777" w:rsidR="00680F21" w:rsidRPr="00B1614A" w:rsidRDefault="00680F21" w:rsidP="004F2DD3">
            <w:pPr>
              <w:suppressAutoHyphens/>
              <w:spacing w:after="160" w:line="259" w:lineRule="auto"/>
              <w:rPr>
                <w:rFonts w:ascii="Cambria" w:eastAsia="Arial" w:hAnsi="Cambria" w:cs="Arial"/>
                <w:lang w:val="pl-PL"/>
              </w:rPr>
            </w:pPr>
          </w:p>
        </w:tc>
      </w:tr>
      <w:tr w:rsidR="00680F21" w:rsidRPr="00B1614A" w14:paraId="450B0E2F" w14:textId="77777777" w:rsidTr="004F2DD3">
        <w:trPr>
          <w:trHeight w:val="303"/>
        </w:trPr>
        <w:tc>
          <w:tcPr>
            <w:tcW w:w="5230" w:type="dxa"/>
            <w:tcBorders>
              <w:top w:val="single" w:sz="6" w:space="0" w:color="000000"/>
              <w:left w:val="single" w:sz="6" w:space="0" w:color="000000"/>
              <w:bottom w:val="single" w:sz="6" w:space="0" w:color="000000"/>
              <w:right w:val="single" w:sz="6" w:space="0" w:color="000000"/>
            </w:tcBorders>
            <w:vAlign w:val="center"/>
          </w:tcPr>
          <w:p w14:paraId="3EF1B3AA" w14:textId="77777777" w:rsidR="00680F21" w:rsidRPr="00B1614A" w:rsidRDefault="00680F21" w:rsidP="004F2DD3">
            <w:pPr>
              <w:suppressAutoHyphens/>
              <w:jc w:val="right"/>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 xml:space="preserve">liczba pkt ECTS przypisana do zajęć: </w:t>
            </w:r>
            <w:r w:rsidRPr="00B1614A">
              <w:rPr>
                <w:rFonts w:ascii="Cambria" w:eastAsia="Times New Roman" w:hAnsi="Cambria"/>
                <w:lang w:val="pl-PL" w:eastAsia="pl-PL"/>
              </w:rPr>
              <w:t> </w:t>
            </w:r>
            <w:r w:rsidRPr="00B1614A">
              <w:rPr>
                <w:rFonts w:ascii="Cambria" w:eastAsia="Times New Roman" w:hAnsi="Cambria"/>
                <w:lang w:val="pl-PL" w:eastAsia="pl-PL"/>
              </w:rPr>
              <w:br/>
              <w:t>(1 pkt ECTS odpowiada od 25 do 30 godzin aktywności studenta)</w:t>
            </w:r>
          </w:p>
        </w:tc>
        <w:tc>
          <w:tcPr>
            <w:tcW w:w="1893" w:type="dxa"/>
            <w:tcBorders>
              <w:top w:val="single" w:sz="6" w:space="0" w:color="000000"/>
              <w:left w:val="single" w:sz="6" w:space="0" w:color="000000"/>
              <w:bottom w:val="single" w:sz="6" w:space="0" w:color="000000"/>
              <w:right w:val="single" w:sz="6" w:space="0" w:color="000000"/>
            </w:tcBorders>
            <w:vAlign w:val="center"/>
          </w:tcPr>
          <w:p w14:paraId="598667B5"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2</w:t>
            </w:r>
          </w:p>
        </w:tc>
        <w:tc>
          <w:tcPr>
            <w:tcW w:w="1957" w:type="dxa"/>
            <w:tcBorders>
              <w:top w:val="single" w:sz="6" w:space="0" w:color="000000"/>
              <w:left w:val="single" w:sz="6" w:space="0" w:color="000000"/>
              <w:bottom w:val="single" w:sz="6" w:space="0" w:color="000000"/>
              <w:right w:val="single" w:sz="6" w:space="0" w:color="000000"/>
            </w:tcBorders>
            <w:vAlign w:val="center"/>
          </w:tcPr>
          <w:p w14:paraId="14457AA0" w14:textId="77777777" w:rsidR="00680F21" w:rsidRPr="00B1614A" w:rsidRDefault="00680F21" w:rsidP="004F2DD3">
            <w:pPr>
              <w:suppressAutoHyphens/>
              <w:jc w:val="center"/>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2</w:t>
            </w:r>
          </w:p>
        </w:tc>
        <w:tc>
          <w:tcPr>
            <w:tcW w:w="78" w:type="dxa"/>
          </w:tcPr>
          <w:p w14:paraId="487E06DE" w14:textId="77777777" w:rsidR="00680F21" w:rsidRPr="00B1614A" w:rsidRDefault="00680F21" w:rsidP="004F2DD3">
            <w:pPr>
              <w:suppressAutoHyphens/>
              <w:textAlignment w:val="baseline"/>
              <w:rPr>
                <w:rFonts w:ascii="Cambria" w:eastAsia="Times New Roman" w:hAnsi="Cambria"/>
                <w:sz w:val="24"/>
                <w:szCs w:val="24"/>
                <w:lang w:val="pl-PL" w:eastAsia="pl-PL"/>
              </w:rPr>
            </w:pPr>
          </w:p>
        </w:tc>
        <w:tc>
          <w:tcPr>
            <w:tcW w:w="34" w:type="dxa"/>
          </w:tcPr>
          <w:p w14:paraId="25DA5C13" w14:textId="77777777" w:rsidR="00680F21" w:rsidRPr="00B1614A" w:rsidRDefault="00680F21" w:rsidP="004F2DD3">
            <w:pPr>
              <w:suppressAutoHyphens/>
              <w:spacing w:after="160" w:line="259" w:lineRule="auto"/>
              <w:rPr>
                <w:rFonts w:ascii="Cambria" w:eastAsia="Arial" w:hAnsi="Cambria" w:cs="Arial"/>
                <w:lang w:val="pl-PL"/>
              </w:rPr>
            </w:pPr>
          </w:p>
        </w:tc>
      </w:tr>
    </w:tbl>
    <w:p w14:paraId="542BED46"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343A8C38" w14:textId="77777777" w:rsidR="00680F21" w:rsidRPr="00B1614A" w:rsidRDefault="00680F21" w:rsidP="004F2DD3">
      <w:pPr>
        <w:suppressAutoHyphens/>
        <w:textAlignment w:val="baseline"/>
        <w:rPr>
          <w:rFonts w:ascii="Cambria" w:eastAsia="Times New Roman" w:hAnsi="Cambria" w:cs="Segoe UI"/>
          <w:b/>
          <w:bCs/>
          <w:lang w:val="pl-PL" w:eastAsia="pl-PL"/>
        </w:rPr>
      </w:pPr>
      <w:r w:rsidRPr="00B1614A">
        <w:rPr>
          <w:rFonts w:ascii="Cambria" w:eastAsia="Times New Roman" w:hAnsi="Cambria" w:cs="Segoe UI"/>
          <w:b/>
          <w:bCs/>
          <w:lang w:val="pl-PL" w:eastAsia="pl-PL"/>
        </w:rPr>
        <w:t>12. Literatura zajęć </w:t>
      </w:r>
    </w:p>
    <w:p w14:paraId="45220880" w14:textId="77777777" w:rsidR="00680F21" w:rsidRPr="00B1614A" w:rsidRDefault="00680F21" w:rsidP="004F2DD3">
      <w:pPr>
        <w:suppressAutoHyphens/>
        <w:textAlignment w:val="baseline"/>
        <w:rPr>
          <w:rFonts w:ascii="Cambria" w:eastAsia="Times New Roman" w:hAnsi="Cambria" w:cs="Segoe UI"/>
          <w:b/>
          <w:bCs/>
          <w:sz w:val="18"/>
          <w:szCs w:val="18"/>
          <w:lang w:val="pl-PL" w:eastAsia="pl-PL"/>
        </w:rPr>
      </w:pPr>
    </w:p>
    <w:tbl>
      <w:tblPr>
        <w:tblW w:w="9080" w:type="dxa"/>
        <w:tblLayout w:type="fixed"/>
        <w:tblCellMar>
          <w:left w:w="7" w:type="dxa"/>
          <w:right w:w="7" w:type="dxa"/>
        </w:tblCellMar>
        <w:tblLook w:val="04A0" w:firstRow="1" w:lastRow="0" w:firstColumn="1" w:lastColumn="0" w:noHBand="0" w:noVBand="1"/>
      </w:tblPr>
      <w:tblGrid>
        <w:gridCol w:w="9080"/>
      </w:tblGrid>
      <w:tr w:rsidR="00680F21" w:rsidRPr="00B1614A" w14:paraId="60D4DF7A" w14:textId="77777777" w:rsidTr="004F2DD3">
        <w:trPr>
          <w:trHeight w:val="300"/>
        </w:trPr>
        <w:tc>
          <w:tcPr>
            <w:tcW w:w="9080" w:type="dxa"/>
            <w:tcBorders>
              <w:top w:val="single" w:sz="6" w:space="0" w:color="000000"/>
              <w:left w:val="single" w:sz="6" w:space="0" w:color="000000"/>
              <w:bottom w:val="single" w:sz="6" w:space="0" w:color="000000"/>
              <w:right w:val="single" w:sz="6" w:space="0" w:color="000000"/>
            </w:tcBorders>
          </w:tcPr>
          <w:p w14:paraId="45ACED44"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t>Literatura obowiązkowa:</w:t>
            </w:r>
          </w:p>
          <w:p w14:paraId="16173095" w14:textId="77777777" w:rsidR="00680F21" w:rsidRPr="00B1614A" w:rsidRDefault="00680F21" w:rsidP="004F2DD3">
            <w:pPr>
              <w:suppressAutoHyphens/>
              <w:textAlignment w:val="baseline"/>
              <w:rPr>
                <w:rFonts w:ascii="Cambria" w:eastAsia="Arial" w:hAnsi="Cambria" w:cs="Arial"/>
                <w:lang w:val="pl-PL"/>
              </w:rPr>
            </w:pPr>
            <w:r w:rsidRPr="00B1614A">
              <w:rPr>
                <w:rFonts w:ascii="Cambria" w:eastAsia="Times New Roman" w:hAnsi="Cambria"/>
                <w:lang w:val="pl-PL" w:eastAsia="pl-PL"/>
              </w:rPr>
              <w:lastRenderedPageBreak/>
              <w:t xml:space="preserve">1. Ch. </w:t>
            </w:r>
            <w:proofErr w:type="spellStart"/>
            <w:r w:rsidRPr="00B1614A">
              <w:rPr>
                <w:rFonts w:ascii="Cambria" w:eastAsia="Times New Roman" w:hAnsi="Cambria"/>
                <w:lang w:val="pl-PL" w:eastAsia="pl-PL"/>
              </w:rPr>
              <w:t>Delius</w:t>
            </w:r>
            <w:proofErr w:type="spellEnd"/>
            <w:r w:rsidRPr="00B1614A">
              <w:rPr>
                <w:rFonts w:ascii="Cambria" w:eastAsia="Times New Roman" w:hAnsi="Cambria"/>
                <w:lang w:val="pl-PL" w:eastAsia="pl-PL"/>
              </w:rPr>
              <w:t xml:space="preserve">, </w:t>
            </w:r>
            <w:r w:rsidRPr="00B1614A">
              <w:rPr>
                <w:rFonts w:ascii="Cambria" w:eastAsia="Times New Roman" w:hAnsi="Cambria"/>
                <w:i/>
                <w:iCs/>
                <w:lang w:val="pl-PL" w:eastAsia="pl-PL"/>
              </w:rPr>
              <w:t>Historia Filozofii od starożytności do czasów współczesnych</w:t>
            </w:r>
            <w:r w:rsidRPr="00B1614A">
              <w:rPr>
                <w:rFonts w:ascii="Cambria" w:eastAsia="Times New Roman" w:hAnsi="Cambria"/>
                <w:lang w:val="pl-PL" w:eastAsia="pl-PL"/>
              </w:rPr>
              <w:t xml:space="preserve">. Wyd. </w:t>
            </w:r>
            <w:proofErr w:type="spellStart"/>
            <w:r w:rsidRPr="00B1614A">
              <w:rPr>
                <w:rFonts w:ascii="Cambria" w:eastAsia="Times New Roman" w:hAnsi="Cambria"/>
                <w:lang w:val="pl-PL" w:eastAsia="pl-PL"/>
              </w:rPr>
              <w:t>Könemann</w:t>
            </w:r>
            <w:proofErr w:type="spellEnd"/>
            <w:r w:rsidRPr="00B1614A">
              <w:rPr>
                <w:rFonts w:ascii="Cambria" w:eastAsia="Times New Roman" w:hAnsi="Cambria"/>
                <w:lang w:val="pl-PL" w:eastAsia="pl-PL"/>
              </w:rPr>
              <w:t xml:space="preserve"> 2001.</w:t>
            </w:r>
          </w:p>
          <w:p w14:paraId="12AF86AB"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2. O. </w:t>
            </w:r>
            <w:proofErr w:type="spellStart"/>
            <w:r w:rsidRPr="00B1614A">
              <w:rPr>
                <w:rFonts w:ascii="Cambria" w:eastAsia="Times New Roman" w:hAnsi="Cambria"/>
                <w:lang w:val="pl-PL" w:eastAsia="pl-PL"/>
              </w:rPr>
              <w:t>Höffe</w:t>
            </w:r>
            <w:proofErr w:type="spellEnd"/>
            <w:r w:rsidRPr="00B1614A">
              <w:rPr>
                <w:rFonts w:ascii="Cambria" w:eastAsia="Times New Roman" w:hAnsi="Cambria"/>
                <w:lang w:val="pl-PL" w:eastAsia="pl-PL"/>
              </w:rPr>
              <w:t xml:space="preserve">, </w:t>
            </w:r>
            <w:r w:rsidRPr="00B1614A">
              <w:rPr>
                <w:rFonts w:ascii="Cambria" w:eastAsia="Times New Roman" w:hAnsi="Cambria"/>
                <w:i/>
                <w:iCs/>
                <w:lang w:val="pl-PL" w:eastAsia="pl-PL"/>
              </w:rPr>
              <w:t>Mała historia filozofii</w:t>
            </w:r>
            <w:r w:rsidRPr="00B1614A">
              <w:rPr>
                <w:rFonts w:ascii="Cambria" w:eastAsia="Times New Roman" w:hAnsi="Cambria"/>
                <w:lang w:val="pl-PL" w:eastAsia="pl-PL"/>
              </w:rPr>
              <w:t>. Warszawa 2006.</w:t>
            </w:r>
          </w:p>
          <w:p w14:paraId="72CE0CFC"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3. P. </w:t>
            </w:r>
            <w:proofErr w:type="spellStart"/>
            <w:r w:rsidRPr="00B1614A">
              <w:rPr>
                <w:rFonts w:ascii="Cambria" w:eastAsia="Times New Roman" w:hAnsi="Cambria"/>
                <w:lang w:val="pl-PL" w:eastAsia="pl-PL"/>
              </w:rPr>
              <w:t>Kunzmann</w:t>
            </w:r>
            <w:proofErr w:type="spellEnd"/>
            <w:r w:rsidRPr="00B1614A">
              <w:rPr>
                <w:rFonts w:ascii="Cambria" w:eastAsia="Times New Roman" w:hAnsi="Cambria"/>
                <w:lang w:val="pl-PL" w:eastAsia="pl-PL"/>
              </w:rPr>
              <w:t xml:space="preserve">, F. P. </w:t>
            </w:r>
            <w:proofErr w:type="spellStart"/>
            <w:r w:rsidRPr="00B1614A">
              <w:rPr>
                <w:rFonts w:ascii="Cambria" w:eastAsia="Times New Roman" w:hAnsi="Cambria"/>
                <w:lang w:val="pl-PL" w:eastAsia="pl-PL"/>
              </w:rPr>
              <w:t>Burkard</w:t>
            </w:r>
            <w:proofErr w:type="spellEnd"/>
            <w:r w:rsidRPr="00B1614A">
              <w:rPr>
                <w:rFonts w:ascii="Cambria" w:eastAsia="Times New Roman" w:hAnsi="Cambria"/>
                <w:lang w:val="pl-PL" w:eastAsia="pl-PL"/>
              </w:rPr>
              <w:t xml:space="preserve">, </w:t>
            </w:r>
            <w:r w:rsidRPr="00B1614A">
              <w:rPr>
                <w:rFonts w:ascii="Cambria" w:eastAsia="Times New Roman" w:hAnsi="Cambria"/>
                <w:i/>
                <w:iCs/>
                <w:lang w:val="pl-PL" w:eastAsia="pl-PL"/>
              </w:rPr>
              <w:t>Atlas filozofii,</w:t>
            </w:r>
            <w:r w:rsidRPr="00B1614A">
              <w:rPr>
                <w:rFonts w:ascii="Cambria" w:eastAsia="Times New Roman" w:hAnsi="Cambria"/>
                <w:lang w:val="pl-PL" w:eastAsia="pl-PL"/>
              </w:rPr>
              <w:t xml:space="preserve"> Warszawa 1999.</w:t>
            </w:r>
          </w:p>
          <w:p w14:paraId="65D50898"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4. J. Skoczyński, J. Woleński, </w:t>
            </w:r>
            <w:r w:rsidRPr="00B1614A">
              <w:rPr>
                <w:rFonts w:ascii="Cambria" w:eastAsia="Times New Roman" w:hAnsi="Cambria"/>
                <w:i/>
                <w:iCs/>
                <w:lang w:val="pl-PL" w:eastAsia="pl-PL"/>
              </w:rPr>
              <w:t>Historia filozofii polskiej</w:t>
            </w:r>
            <w:r w:rsidRPr="00B1614A">
              <w:rPr>
                <w:rFonts w:ascii="Cambria" w:eastAsia="Times New Roman" w:hAnsi="Cambria"/>
                <w:lang w:val="pl-PL" w:eastAsia="pl-PL"/>
              </w:rPr>
              <w:t>. Kraków 2010.</w:t>
            </w:r>
          </w:p>
          <w:p w14:paraId="38B7A289"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5. M. Vogt, </w:t>
            </w:r>
            <w:r w:rsidRPr="00B1614A">
              <w:rPr>
                <w:rFonts w:ascii="Cambria" w:eastAsia="Times New Roman" w:hAnsi="Cambria"/>
                <w:i/>
                <w:iCs/>
                <w:lang w:val="pl-PL" w:eastAsia="pl-PL"/>
              </w:rPr>
              <w:t>Historia filozofii dla wszystkich</w:t>
            </w:r>
            <w:r w:rsidRPr="00B1614A">
              <w:rPr>
                <w:rFonts w:ascii="Cambria" w:eastAsia="Times New Roman" w:hAnsi="Cambria"/>
                <w:lang w:val="pl-PL" w:eastAsia="pl-PL"/>
              </w:rPr>
              <w:t>. Warszawa 2004.</w:t>
            </w:r>
          </w:p>
          <w:p w14:paraId="77E32A26"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6. W. Tatarkiewicz, </w:t>
            </w:r>
            <w:r w:rsidRPr="00B1614A">
              <w:rPr>
                <w:rFonts w:ascii="Cambria" w:eastAsia="Times New Roman" w:hAnsi="Cambria"/>
                <w:i/>
                <w:iCs/>
                <w:lang w:val="pl-PL" w:eastAsia="pl-PL"/>
              </w:rPr>
              <w:t>Historia filozofii</w:t>
            </w:r>
            <w:r w:rsidRPr="00B1614A">
              <w:rPr>
                <w:rFonts w:ascii="Cambria" w:eastAsia="Times New Roman" w:hAnsi="Cambria"/>
                <w:lang w:val="pl-PL" w:eastAsia="pl-PL"/>
              </w:rPr>
              <w:t>, I-III, Warszawa 1970 (nowsze wydania)</w:t>
            </w:r>
          </w:p>
        </w:tc>
      </w:tr>
      <w:tr w:rsidR="00680F21" w:rsidRPr="00B1614A" w14:paraId="101B151B" w14:textId="77777777" w:rsidTr="004F2DD3">
        <w:trPr>
          <w:trHeight w:val="300"/>
        </w:trPr>
        <w:tc>
          <w:tcPr>
            <w:tcW w:w="9080" w:type="dxa"/>
            <w:tcBorders>
              <w:top w:val="single" w:sz="6" w:space="0" w:color="000000"/>
              <w:left w:val="single" w:sz="6" w:space="0" w:color="000000"/>
              <w:bottom w:val="single" w:sz="6" w:space="0" w:color="000000"/>
              <w:right w:val="single" w:sz="6" w:space="0" w:color="000000"/>
            </w:tcBorders>
          </w:tcPr>
          <w:p w14:paraId="618E25E8" w14:textId="77777777" w:rsidR="00680F21" w:rsidRPr="00B1614A" w:rsidRDefault="00680F21" w:rsidP="004F2DD3">
            <w:pPr>
              <w:suppressAutoHyphens/>
              <w:ind w:right="-570"/>
              <w:textAlignment w:val="baseline"/>
              <w:rPr>
                <w:rFonts w:ascii="Cambria" w:eastAsia="Times New Roman" w:hAnsi="Cambria"/>
                <w:sz w:val="24"/>
                <w:szCs w:val="24"/>
                <w:lang w:val="pl-PL" w:eastAsia="pl-PL"/>
              </w:rPr>
            </w:pPr>
            <w:r w:rsidRPr="00B1614A">
              <w:rPr>
                <w:rFonts w:ascii="Cambria" w:eastAsia="Times New Roman" w:hAnsi="Cambria"/>
                <w:b/>
                <w:bCs/>
                <w:lang w:val="pl-PL" w:eastAsia="pl-PL"/>
              </w:rPr>
              <w:lastRenderedPageBreak/>
              <w:t>Literatura zalecana / fakultatywna:</w:t>
            </w:r>
          </w:p>
          <w:p w14:paraId="25512646" w14:textId="77777777" w:rsidR="00680F21" w:rsidRPr="00B1614A" w:rsidRDefault="00680F21" w:rsidP="004F2DD3">
            <w:pPr>
              <w:suppressAutoHyphens/>
              <w:ind w:right="141"/>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1. M. J. Adler, </w:t>
            </w:r>
            <w:r w:rsidRPr="00B1614A">
              <w:rPr>
                <w:rFonts w:ascii="Cambria" w:eastAsia="Times New Roman" w:hAnsi="Cambria"/>
                <w:i/>
                <w:iCs/>
                <w:lang w:val="pl-PL" w:eastAsia="pl-PL"/>
              </w:rPr>
              <w:t>Dziesięć błędów filozoficznych</w:t>
            </w:r>
            <w:r w:rsidRPr="00B1614A">
              <w:rPr>
                <w:rFonts w:ascii="Cambria" w:eastAsia="Times New Roman" w:hAnsi="Cambria"/>
                <w:lang w:val="pl-PL" w:eastAsia="pl-PL"/>
              </w:rPr>
              <w:t>, Warszawa 1995.</w:t>
            </w:r>
          </w:p>
          <w:p w14:paraId="353621F9" w14:textId="77777777" w:rsidR="00680F21" w:rsidRPr="00B1614A" w:rsidRDefault="00680F21" w:rsidP="004F2DD3">
            <w:pPr>
              <w:suppressAutoHyphens/>
              <w:ind w:right="141"/>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2. P. Adamson, R. C. Taylor, </w:t>
            </w:r>
            <w:r w:rsidRPr="00B1614A">
              <w:rPr>
                <w:rFonts w:ascii="Cambria" w:eastAsia="Times New Roman" w:hAnsi="Cambria"/>
                <w:i/>
                <w:iCs/>
                <w:lang w:val="pl-PL" w:eastAsia="pl-PL"/>
              </w:rPr>
              <w:t>Historia filozofii arabskiej,</w:t>
            </w:r>
            <w:r w:rsidRPr="00B1614A">
              <w:rPr>
                <w:rFonts w:ascii="Cambria" w:eastAsia="Times New Roman" w:hAnsi="Cambria"/>
                <w:lang w:val="pl-PL" w:eastAsia="pl-PL"/>
              </w:rPr>
              <w:t xml:space="preserve"> Kraków 2015.</w:t>
            </w:r>
          </w:p>
          <w:p w14:paraId="78C21F6D" w14:textId="77777777" w:rsidR="00680F21" w:rsidRPr="00B1614A" w:rsidRDefault="00680F21" w:rsidP="004F2DD3">
            <w:pPr>
              <w:suppressAutoHyphens/>
              <w:ind w:right="141"/>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3. A. Sokal, J. </w:t>
            </w:r>
            <w:proofErr w:type="spellStart"/>
            <w:r w:rsidRPr="00B1614A">
              <w:rPr>
                <w:rFonts w:ascii="Cambria" w:eastAsia="Times New Roman" w:hAnsi="Cambria"/>
                <w:lang w:val="pl-PL" w:eastAsia="pl-PL"/>
              </w:rPr>
              <w:t>Bricmont</w:t>
            </w:r>
            <w:proofErr w:type="spellEnd"/>
            <w:r w:rsidRPr="00B1614A">
              <w:rPr>
                <w:rFonts w:ascii="Cambria" w:eastAsia="Times New Roman" w:hAnsi="Cambria"/>
                <w:lang w:val="pl-PL" w:eastAsia="pl-PL"/>
              </w:rPr>
              <w:t xml:space="preserve">, </w:t>
            </w:r>
            <w:r w:rsidRPr="00B1614A">
              <w:rPr>
                <w:rFonts w:ascii="Cambria" w:eastAsia="Times New Roman" w:hAnsi="Cambria"/>
                <w:i/>
                <w:iCs/>
                <w:lang w:val="pl-PL" w:eastAsia="pl-PL"/>
              </w:rPr>
              <w:t>Modne bzdury. O nadużywaniu pojęć z zakresu nauk ścisłych przez postmodernistycznych intelektualistów</w:t>
            </w:r>
            <w:r w:rsidRPr="00B1614A">
              <w:rPr>
                <w:rFonts w:ascii="Cambria" w:eastAsia="Times New Roman" w:hAnsi="Cambria"/>
                <w:lang w:val="pl-PL" w:eastAsia="pl-PL"/>
              </w:rPr>
              <w:t>, Warszawa 1998.</w:t>
            </w:r>
          </w:p>
          <w:p w14:paraId="4A3C8DDC" w14:textId="77777777" w:rsidR="00680F21" w:rsidRPr="00B1614A" w:rsidRDefault="00680F21" w:rsidP="004F2DD3">
            <w:pPr>
              <w:suppressAutoHyphens/>
              <w:ind w:right="141"/>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 xml:space="preserve">4. B. </w:t>
            </w:r>
            <w:proofErr w:type="spellStart"/>
            <w:r w:rsidRPr="00B1614A">
              <w:rPr>
                <w:rFonts w:ascii="Cambria" w:eastAsia="Times New Roman" w:hAnsi="Cambria"/>
                <w:lang w:val="pl-PL" w:eastAsia="pl-PL"/>
              </w:rPr>
              <w:t>Tatakis</w:t>
            </w:r>
            <w:proofErr w:type="spellEnd"/>
            <w:r w:rsidRPr="00B1614A">
              <w:rPr>
                <w:rFonts w:ascii="Cambria" w:eastAsia="Times New Roman" w:hAnsi="Cambria"/>
                <w:lang w:val="pl-PL" w:eastAsia="pl-PL"/>
              </w:rPr>
              <w:t xml:space="preserve">, </w:t>
            </w:r>
            <w:r w:rsidRPr="00B1614A">
              <w:rPr>
                <w:rFonts w:ascii="Cambria" w:eastAsia="Times New Roman" w:hAnsi="Cambria"/>
                <w:i/>
                <w:iCs/>
                <w:lang w:val="pl-PL" w:eastAsia="pl-PL"/>
              </w:rPr>
              <w:t>Filozofia Bizantyńska</w:t>
            </w:r>
            <w:r w:rsidRPr="00B1614A">
              <w:rPr>
                <w:rFonts w:ascii="Cambria" w:eastAsia="Times New Roman" w:hAnsi="Cambria"/>
                <w:lang w:val="pl-PL" w:eastAsia="pl-PL"/>
              </w:rPr>
              <w:t>. Kraków 2012.</w:t>
            </w:r>
          </w:p>
        </w:tc>
      </w:tr>
    </w:tbl>
    <w:p w14:paraId="7A055AA9" w14:textId="77777777" w:rsidR="00680F21" w:rsidRPr="00B1614A" w:rsidRDefault="00680F21" w:rsidP="004F2DD3">
      <w:pPr>
        <w:suppressAutoHyphens/>
        <w:textAlignment w:val="baseline"/>
        <w:rPr>
          <w:rFonts w:ascii="Cambria" w:eastAsia="Times New Roman" w:hAnsi="Cambria" w:cs="Segoe UI"/>
          <w:b/>
          <w:bCs/>
          <w:lang w:val="pl-PL" w:eastAsia="pl-PL"/>
        </w:rPr>
      </w:pPr>
    </w:p>
    <w:p w14:paraId="3A740BE4" w14:textId="77777777" w:rsidR="00680F21" w:rsidRPr="00B1614A" w:rsidRDefault="00680F21" w:rsidP="004F2DD3">
      <w:pPr>
        <w:suppressAutoHyphens/>
        <w:textAlignment w:val="baseline"/>
        <w:rPr>
          <w:rFonts w:ascii="Cambria" w:eastAsia="Times New Roman" w:hAnsi="Cambria" w:cs="Segoe UI"/>
          <w:b/>
          <w:bCs/>
          <w:lang w:val="pl-PL" w:eastAsia="pl-PL"/>
        </w:rPr>
      </w:pPr>
      <w:r w:rsidRPr="00B1614A">
        <w:rPr>
          <w:rFonts w:ascii="Cambria" w:eastAsia="Times New Roman" w:hAnsi="Cambria" w:cs="Segoe UI"/>
          <w:b/>
          <w:bCs/>
          <w:lang w:val="pl-PL" w:eastAsia="pl-PL"/>
        </w:rPr>
        <w:t>13. Informacje dodatkowe </w:t>
      </w:r>
    </w:p>
    <w:p w14:paraId="10F90578" w14:textId="77777777" w:rsidR="00680F21" w:rsidRPr="00B1614A" w:rsidRDefault="00680F21" w:rsidP="004F2DD3">
      <w:pPr>
        <w:suppressAutoHyphens/>
        <w:textAlignment w:val="baseline"/>
        <w:rPr>
          <w:rFonts w:ascii="Cambria" w:eastAsia="Times New Roman" w:hAnsi="Cambria" w:cs="Segoe UI"/>
          <w:b/>
          <w:bCs/>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3547"/>
        <w:gridCol w:w="5509"/>
      </w:tblGrid>
      <w:tr w:rsidR="00680F21" w:rsidRPr="00B1614A" w14:paraId="0F006ACF" w14:textId="77777777" w:rsidTr="004F2DD3">
        <w:trPr>
          <w:trHeight w:val="300"/>
        </w:trPr>
        <w:tc>
          <w:tcPr>
            <w:tcW w:w="3547" w:type="dxa"/>
            <w:tcBorders>
              <w:top w:val="single" w:sz="6" w:space="0" w:color="000000"/>
              <w:left w:val="single" w:sz="6" w:space="0" w:color="000000"/>
              <w:bottom w:val="single" w:sz="6" w:space="0" w:color="000000"/>
              <w:right w:val="single" w:sz="6" w:space="0" w:color="000000"/>
            </w:tcBorders>
          </w:tcPr>
          <w:p w14:paraId="3C5385B1"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imię i nazwisko sporządzającego</w:t>
            </w:r>
          </w:p>
        </w:tc>
        <w:tc>
          <w:tcPr>
            <w:tcW w:w="5508" w:type="dxa"/>
            <w:tcBorders>
              <w:top w:val="single" w:sz="6" w:space="0" w:color="000000"/>
              <w:left w:val="single" w:sz="6" w:space="0" w:color="000000"/>
              <w:bottom w:val="single" w:sz="6" w:space="0" w:color="000000"/>
              <w:right w:val="single" w:sz="6" w:space="0" w:color="000000"/>
            </w:tcBorders>
          </w:tcPr>
          <w:p w14:paraId="6B3C9A82" w14:textId="77777777" w:rsidR="00680F21" w:rsidRPr="00B1614A" w:rsidRDefault="00680F21" w:rsidP="004F2DD3">
            <w:pPr>
              <w:suppressAutoHyphens/>
              <w:textAlignment w:val="baseline"/>
              <w:rPr>
                <w:rFonts w:ascii="Cambria" w:eastAsia="Times New Roman" w:hAnsi="Cambria"/>
                <w:sz w:val="24"/>
                <w:szCs w:val="24"/>
                <w:lang w:val="en-US" w:eastAsia="pl-PL"/>
              </w:rPr>
            </w:pPr>
            <w:r w:rsidRPr="00B1614A">
              <w:rPr>
                <w:rFonts w:ascii="Cambria" w:eastAsia="Times New Roman" w:hAnsi="Cambria"/>
                <w:lang w:eastAsia="pl-PL"/>
              </w:rPr>
              <w:t>prof. dr hab.</w:t>
            </w:r>
            <w:r w:rsidRPr="00B1614A">
              <w:rPr>
                <w:rFonts w:ascii="Cambria" w:eastAsia="Times New Roman" w:hAnsi="Cambria"/>
                <w:b/>
                <w:bCs/>
                <w:lang w:eastAsia="pl-PL"/>
              </w:rPr>
              <w:t xml:space="preserve"> </w:t>
            </w:r>
            <w:r w:rsidRPr="00B1614A">
              <w:rPr>
                <w:rFonts w:ascii="Cambria" w:eastAsia="Times New Roman" w:hAnsi="Cambria"/>
                <w:lang w:val="en-US" w:eastAsia="pl-PL"/>
              </w:rPr>
              <w:t xml:space="preserve">Marian A. </w:t>
            </w:r>
            <w:proofErr w:type="spellStart"/>
            <w:r w:rsidRPr="00B1614A">
              <w:rPr>
                <w:rFonts w:ascii="Cambria" w:eastAsia="Times New Roman" w:hAnsi="Cambria"/>
                <w:lang w:val="en-US" w:eastAsia="pl-PL"/>
              </w:rPr>
              <w:t>Wesoły</w:t>
            </w:r>
            <w:proofErr w:type="spellEnd"/>
          </w:p>
        </w:tc>
      </w:tr>
      <w:tr w:rsidR="00680F21" w:rsidRPr="00B1614A" w14:paraId="5CE857A6" w14:textId="77777777" w:rsidTr="004F2DD3">
        <w:trPr>
          <w:trHeight w:val="300"/>
        </w:trPr>
        <w:tc>
          <w:tcPr>
            <w:tcW w:w="3547" w:type="dxa"/>
            <w:tcBorders>
              <w:top w:val="single" w:sz="6" w:space="0" w:color="000000"/>
              <w:left w:val="single" w:sz="6" w:space="0" w:color="000000"/>
              <w:bottom w:val="single" w:sz="6" w:space="0" w:color="000000"/>
              <w:right w:val="single" w:sz="6" w:space="0" w:color="000000"/>
            </w:tcBorders>
          </w:tcPr>
          <w:p w14:paraId="1E0E4B29"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data sporządzenia / aktualizacji</w:t>
            </w:r>
          </w:p>
        </w:tc>
        <w:tc>
          <w:tcPr>
            <w:tcW w:w="5508" w:type="dxa"/>
            <w:tcBorders>
              <w:top w:val="single" w:sz="6" w:space="0" w:color="000000"/>
              <w:left w:val="single" w:sz="6" w:space="0" w:color="000000"/>
              <w:bottom w:val="single" w:sz="6" w:space="0" w:color="000000"/>
              <w:right w:val="single" w:sz="6" w:space="0" w:color="000000"/>
            </w:tcBorders>
          </w:tcPr>
          <w:p w14:paraId="25663412" w14:textId="41C7CA63" w:rsidR="00680F21" w:rsidRPr="00B1614A" w:rsidRDefault="004F2DD3"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10.06</w:t>
            </w:r>
            <w:r w:rsidR="00680F21" w:rsidRPr="00B1614A">
              <w:rPr>
                <w:rFonts w:ascii="Cambria" w:eastAsia="Times New Roman" w:hAnsi="Cambria"/>
                <w:lang w:val="pl-PL" w:eastAsia="pl-PL"/>
              </w:rPr>
              <w:t>.2025 r.</w:t>
            </w:r>
          </w:p>
        </w:tc>
      </w:tr>
      <w:tr w:rsidR="00680F21" w:rsidRPr="00B1614A" w14:paraId="2A16D295" w14:textId="77777777" w:rsidTr="004F2DD3">
        <w:trPr>
          <w:trHeight w:val="300"/>
        </w:trPr>
        <w:tc>
          <w:tcPr>
            <w:tcW w:w="3547" w:type="dxa"/>
            <w:tcBorders>
              <w:top w:val="single" w:sz="6" w:space="0" w:color="000000"/>
              <w:left w:val="single" w:sz="6" w:space="0" w:color="000000"/>
              <w:bottom w:val="single" w:sz="6" w:space="0" w:color="000000"/>
              <w:right w:val="single" w:sz="6" w:space="0" w:color="000000"/>
            </w:tcBorders>
          </w:tcPr>
          <w:p w14:paraId="58777596"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dane kontaktowe (e-mail)</w:t>
            </w:r>
          </w:p>
        </w:tc>
        <w:tc>
          <w:tcPr>
            <w:tcW w:w="5508" w:type="dxa"/>
            <w:tcBorders>
              <w:top w:val="single" w:sz="6" w:space="0" w:color="000000"/>
              <w:left w:val="single" w:sz="6" w:space="0" w:color="000000"/>
              <w:bottom w:val="single" w:sz="6" w:space="0" w:color="000000"/>
              <w:right w:val="single" w:sz="6" w:space="0" w:color="000000"/>
            </w:tcBorders>
          </w:tcPr>
          <w:p w14:paraId="79E6E61D"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mwesoly@ajp.edu.pl</w:t>
            </w:r>
          </w:p>
        </w:tc>
      </w:tr>
      <w:tr w:rsidR="00680F21" w:rsidRPr="00B1614A" w14:paraId="7C06F286" w14:textId="77777777" w:rsidTr="004F2DD3">
        <w:trPr>
          <w:trHeight w:val="300"/>
        </w:trPr>
        <w:tc>
          <w:tcPr>
            <w:tcW w:w="3547" w:type="dxa"/>
            <w:tcBorders>
              <w:top w:val="single" w:sz="6" w:space="0" w:color="000000"/>
              <w:left w:val="single" w:sz="6" w:space="0" w:color="000000"/>
              <w:bottom w:val="single" w:sz="6" w:space="0" w:color="000000"/>
              <w:right w:val="single" w:sz="6" w:space="0" w:color="000000"/>
            </w:tcBorders>
          </w:tcPr>
          <w:p w14:paraId="48997545"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podpis</w:t>
            </w:r>
          </w:p>
        </w:tc>
        <w:tc>
          <w:tcPr>
            <w:tcW w:w="5508" w:type="dxa"/>
            <w:tcBorders>
              <w:top w:val="single" w:sz="6" w:space="0" w:color="000000"/>
              <w:left w:val="single" w:sz="6" w:space="0" w:color="000000"/>
              <w:bottom w:val="single" w:sz="6" w:space="0" w:color="000000"/>
              <w:right w:val="single" w:sz="6" w:space="0" w:color="000000"/>
            </w:tcBorders>
          </w:tcPr>
          <w:p w14:paraId="4234BB6C" w14:textId="77777777" w:rsidR="00680F21" w:rsidRPr="00B1614A" w:rsidRDefault="00680F21" w:rsidP="004F2DD3">
            <w:pPr>
              <w:suppressAutoHyphens/>
              <w:textAlignment w:val="baseline"/>
              <w:rPr>
                <w:rFonts w:ascii="Cambria" w:eastAsia="Times New Roman" w:hAnsi="Cambria"/>
                <w:sz w:val="24"/>
                <w:szCs w:val="24"/>
                <w:lang w:val="pl-PL" w:eastAsia="pl-PL"/>
              </w:rPr>
            </w:pPr>
            <w:r w:rsidRPr="00B1614A">
              <w:rPr>
                <w:rFonts w:ascii="Cambria" w:eastAsia="Times New Roman" w:hAnsi="Cambria"/>
                <w:lang w:val="pl-PL" w:eastAsia="pl-PL"/>
              </w:rPr>
              <w:t>M. Wesoły</w:t>
            </w:r>
          </w:p>
        </w:tc>
      </w:tr>
    </w:tbl>
    <w:p w14:paraId="31930C25" w14:textId="77777777" w:rsidR="00680F21" w:rsidRPr="00B1614A" w:rsidRDefault="00680F21" w:rsidP="004F2DD3">
      <w:pPr>
        <w:suppressAutoHyphens/>
        <w:spacing w:after="160" w:line="259" w:lineRule="auto"/>
        <w:rPr>
          <w:rFonts w:ascii="Cambria" w:eastAsia="Arial" w:hAnsi="Cambria" w:cs="Arial"/>
          <w:lang w:val="pl-PL"/>
        </w:rPr>
      </w:pPr>
    </w:p>
    <w:p w14:paraId="7145BEE1" w14:textId="77777777" w:rsidR="00680F21" w:rsidRPr="00B1614A" w:rsidRDefault="00680F21" w:rsidP="004F2DD3">
      <w:pPr>
        <w:spacing w:after="160" w:line="259" w:lineRule="auto"/>
        <w:rPr>
          <w:rFonts w:ascii="Cambria" w:eastAsia="Aptos" w:hAnsi="Cambria"/>
          <w:lang w:val="pl-PL"/>
        </w:rPr>
      </w:pPr>
    </w:p>
    <w:p w14:paraId="1294D8BD" w14:textId="0C5187BC" w:rsidR="00680F21" w:rsidRPr="00B1614A" w:rsidRDefault="00680F21">
      <w:pPr>
        <w:rPr>
          <w:rFonts w:ascii="Cambria" w:eastAsia="Aptos" w:hAnsi="Cambria"/>
          <w:lang w:val="pl-PL"/>
        </w:rPr>
      </w:pPr>
      <w:r w:rsidRPr="00B1614A">
        <w:rPr>
          <w:rFonts w:ascii="Cambria" w:eastAsia="Aptos" w:hAnsi="Cambria"/>
          <w:lang w:val="pl-PL"/>
        </w:rPr>
        <w:br w:type="page"/>
      </w:r>
    </w:p>
    <w:p w14:paraId="2ED0ED06" w14:textId="77777777" w:rsidR="00680F21" w:rsidRPr="00B1614A" w:rsidRDefault="00680F21" w:rsidP="004F2DD3">
      <w:pPr>
        <w:spacing w:after="160" w:line="259" w:lineRule="auto"/>
        <w:rPr>
          <w:rFonts w:ascii="Cambria" w:eastAsia="Aptos" w:hAnsi="Cambria"/>
          <w:lang w:val="pl-PL"/>
        </w:rPr>
      </w:pPr>
    </w:p>
    <w:tbl>
      <w:tblPr>
        <w:tblW w:w="9061"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04"/>
        <w:gridCol w:w="2724"/>
        <w:gridCol w:w="4533"/>
      </w:tblGrid>
      <w:tr w:rsidR="00680F21" w:rsidRPr="00B1614A" w14:paraId="355582BA" w14:textId="77777777" w:rsidTr="004F2DD3">
        <w:trPr>
          <w:trHeight w:val="255"/>
        </w:trPr>
        <w:tc>
          <w:tcPr>
            <w:tcW w:w="1804"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tcPr>
          <w:p w14:paraId="734B7B70" w14:textId="77777777" w:rsidR="00680F21" w:rsidRPr="00B1614A" w:rsidRDefault="00680F21" w:rsidP="004F2DD3">
            <w:pPr>
              <w:jc w:val="center"/>
              <w:rPr>
                <w:rFonts w:ascii="Cambria" w:eastAsia="Cambria" w:hAnsi="Cambria" w:cs="Cambria"/>
                <w:sz w:val="24"/>
                <w:szCs w:val="24"/>
                <w:lang w:val="pl-PL"/>
              </w:rPr>
            </w:pPr>
            <w:r w:rsidRPr="00B1614A">
              <w:rPr>
                <w:rFonts w:ascii="Cambria" w:eastAsia="Calibri" w:hAnsi="Cambria"/>
                <w:noProof/>
                <w:lang w:val="de-DE" w:eastAsia="de-DE"/>
              </w:rPr>
              <w:drawing>
                <wp:inline distT="0" distB="0" distL="0" distR="0" wp14:anchorId="4B7FC3E7" wp14:editId="7A087774">
                  <wp:extent cx="1057275" cy="1057275"/>
                  <wp:effectExtent l="0" t="0" r="0" b="0"/>
                  <wp:docPr id="9" name="Obraz 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1CB5B0B"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Wydział</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1708970"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680F21" w:rsidRPr="00B1614A" w14:paraId="4A2687DC" w14:textId="77777777" w:rsidTr="004F2DD3">
        <w:trPr>
          <w:trHeight w:val="270"/>
        </w:trPr>
        <w:tc>
          <w:tcPr>
            <w:tcW w:w="1804" w:type="dxa"/>
            <w:vMerge/>
            <w:vAlign w:val="center"/>
          </w:tcPr>
          <w:p w14:paraId="2C84E8C5" w14:textId="77777777" w:rsidR="00680F21" w:rsidRPr="00B1614A" w:rsidRDefault="00680F21" w:rsidP="004F2DD3">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1E2A72F"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Kierunek</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F3472D7"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 xml:space="preserve">Filologia w zakresie języka </w:t>
            </w:r>
            <w:r w:rsidRPr="00B1614A">
              <w:rPr>
                <w:rFonts w:ascii="Cambria" w:eastAsia="Times New Roman" w:hAnsi="Cambria" w:cs="Segoe UI"/>
                <w:sz w:val="24"/>
                <w:szCs w:val="24"/>
                <w:lang w:val="pl-PL" w:eastAsia="pl-PL"/>
              </w:rPr>
              <w:t>niemieckiego </w:t>
            </w:r>
          </w:p>
        </w:tc>
      </w:tr>
      <w:tr w:rsidR="00680F21" w:rsidRPr="00B1614A" w14:paraId="62941F64" w14:textId="77777777" w:rsidTr="004F2DD3">
        <w:trPr>
          <w:trHeight w:val="135"/>
        </w:trPr>
        <w:tc>
          <w:tcPr>
            <w:tcW w:w="1804" w:type="dxa"/>
            <w:vMerge/>
            <w:vAlign w:val="center"/>
          </w:tcPr>
          <w:p w14:paraId="4336E71A" w14:textId="77777777" w:rsidR="00680F21" w:rsidRPr="00B1614A" w:rsidRDefault="00680F21" w:rsidP="004F2DD3">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C4CA4AB"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Poziom studiów</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355EDE5"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pierwszego stopnia</w:t>
            </w:r>
          </w:p>
        </w:tc>
      </w:tr>
      <w:tr w:rsidR="00680F21" w:rsidRPr="00B1614A" w14:paraId="5E83ADDD" w14:textId="77777777" w:rsidTr="004F2DD3">
        <w:trPr>
          <w:trHeight w:val="135"/>
        </w:trPr>
        <w:tc>
          <w:tcPr>
            <w:tcW w:w="1804" w:type="dxa"/>
            <w:vMerge/>
            <w:vAlign w:val="center"/>
          </w:tcPr>
          <w:p w14:paraId="678517D1" w14:textId="77777777" w:rsidR="00680F21" w:rsidRPr="00B1614A" w:rsidRDefault="00680F21" w:rsidP="004F2DD3">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7EF9A9E"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Forma studiów</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E0B9C9B"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stacjonarna/niestacjonarna</w:t>
            </w:r>
          </w:p>
        </w:tc>
      </w:tr>
      <w:tr w:rsidR="00680F21" w:rsidRPr="00B1614A" w14:paraId="22A9118F" w14:textId="77777777" w:rsidTr="004F2DD3">
        <w:trPr>
          <w:trHeight w:val="135"/>
        </w:trPr>
        <w:tc>
          <w:tcPr>
            <w:tcW w:w="1804" w:type="dxa"/>
            <w:vMerge/>
            <w:vAlign w:val="center"/>
          </w:tcPr>
          <w:p w14:paraId="7CB1E307" w14:textId="77777777" w:rsidR="00680F21" w:rsidRPr="00B1614A" w:rsidRDefault="00680F21" w:rsidP="004F2DD3">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F5F8B63"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Profil studiów</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F733AF2"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praktyczny</w:t>
            </w:r>
          </w:p>
        </w:tc>
      </w:tr>
      <w:tr w:rsidR="00680F21" w:rsidRPr="00B1614A" w14:paraId="67BAB0A7" w14:textId="77777777" w:rsidTr="004F2DD3">
        <w:trPr>
          <w:trHeight w:val="135"/>
        </w:trPr>
        <w:tc>
          <w:tcPr>
            <w:tcW w:w="4528"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B1364E7"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t>Pozycja w planie studiów (lub kod przedmiotu)</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212D679"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6/5</w:t>
            </w:r>
          </w:p>
        </w:tc>
      </w:tr>
    </w:tbl>
    <w:p w14:paraId="0017E890" w14:textId="77777777" w:rsidR="00680F21" w:rsidRPr="00B1614A" w:rsidRDefault="00680F21" w:rsidP="004F2DD3">
      <w:pPr>
        <w:spacing w:before="240" w:after="240"/>
        <w:jc w:val="center"/>
        <w:rPr>
          <w:rFonts w:ascii="Cambria" w:eastAsia="Cambria" w:hAnsi="Cambria" w:cs="Cambria"/>
          <w:sz w:val="28"/>
          <w:szCs w:val="28"/>
          <w:lang w:val="pl-PL"/>
        </w:rPr>
      </w:pPr>
      <w:bookmarkStart w:id="2" w:name="_Hlk199256163"/>
      <w:r w:rsidRPr="00B1614A">
        <w:rPr>
          <w:rFonts w:ascii="Cambria" w:eastAsia="Cambria" w:hAnsi="Cambria" w:cs="Cambria"/>
          <w:b/>
          <w:bCs/>
          <w:sz w:val="28"/>
          <w:szCs w:val="28"/>
          <w:lang w:val="pl-PL"/>
        </w:rPr>
        <w:t>KARTA ZAJĘĆ</w:t>
      </w:r>
    </w:p>
    <w:bookmarkEnd w:id="2"/>
    <w:p w14:paraId="30419363" w14:textId="77777777" w:rsidR="00680F21" w:rsidRPr="00B1614A" w:rsidRDefault="00680F21" w:rsidP="00217E41">
      <w:pPr>
        <w:numPr>
          <w:ilvl w:val="0"/>
          <w:numId w:val="8"/>
        </w:numPr>
        <w:spacing w:before="120" w:after="120"/>
        <w:contextualSpacing/>
        <w:rPr>
          <w:rFonts w:ascii="Cambria" w:eastAsia="Cambria" w:hAnsi="Cambria" w:cs="Cambria"/>
          <w:lang w:val="pl-PL"/>
        </w:rPr>
      </w:pPr>
      <w:r w:rsidRPr="00B1614A">
        <w:rPr>
          <w:rFonts w:ascii="Cambria" w:eastAsia="Cambria" w:hAnsi="Cambria" w:cs="Cambria"/>
          <w:b/>
          <w:bCs/>
          <w:lang w:val="pl-PL"/>
        </w:rPr>
        <w:t>Informacje ogólne</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863"/>
        <w:gridCol w:w="5197"/>
      </w:tblGrid>
      <w:tr w:rsidR="00680F21" w:rsidRPr="00B1614A" w14:paraId="592CA26C" w14:textId="77777777" w:rsidTr="004F2DD3">
        <w:trPr>
          <w:trHeight w:val="315"/>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C003D9"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Nazwa zajęć</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607CDE"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 xml:space="preserve">Wykład ogólnowydziałowy 1 </w:t>
            </w:r>
          </w:p>
          <w:p w14:paraId="1BA30CBE"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(Komunikacja społeczna)</w:t>
            </w:r>
          </w:p>
        </w:tc>
      </w:tr>
      <w:tr w:rsidR="00680F21" w:rsidRPr="00B1614A" w14:paraId="55544C42"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5FFB6D"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Punkty ECTS</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3D578C"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1</w:t>
            </w:r>
          </w:p>
        </w:tc>
      </w:tr>
      <w:tr w:rsidR="00680F21" w:rsidRPr="00B1614A" w14:paraId="54A01230"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FE54DF"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Rodzaj zajęć</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0AC122"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obowiązkowe</w:t>
            </w:r>
          </w:p>
        </w:tc>
      </w:tr>
      <w:tr w:rsidR="00680F21" w:rsidRPr="00B1614A" w14:paraId="5E7B57AB"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E6974D"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Moduł/specjalizacja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4732F8"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Przedmioty interdyscyplinarne</w:t>
            </w:r>
            <w:r w:rsidRPr="00B1614A">
              <w:rPr>
                <w:rFonts w:ascii="Cambria" w:eastAsia="Times New Roman" w:hAnsi="Cambria"/>
                <w:lang w:val="pl-PL"/>
              </w:rPr>
              <w:t xml:space="preserve"> </w:t>
            </w:r>
            <w:r w:rsidRPr="00B1614A">
              <w:rPr>
                <w:rFonts w:ascii="Cambria" w:eastAsia="Times New Roman" w:hAnsi="Cambria"/>
                <w:b/>
                <w:bCs/>
                <w:lang w:val="pl-PL"/>
              </w:rPr>
              <w:t>/ nauczycielska i translatorska</w:t>
            </w:r>
          </w:p>
        </w:tc>
      </w:tr>
      <w:tr w:rsidR="00680F21" w:rsidRPr="00B1614A" w14:paraId="277F5A36"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DF1376"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Język, w którym prowadzone są zajęcia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FA75A0"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polski</w:t>
            </w:r>
          </w:p>
        </w:tc>
      </w:tr>
      <w:tr w:rsidR="00680F21" w:rsidRPr="00B1614A" w14:paraId="187DCA9F"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B49059"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Rok studiów</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129228"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II</w:t>
            </w:r>
          </w:p>
        </w:tc>
      </w:tr>
      <w:tr w:rsidR="00680F21" w:rsidRPr="00B1614A" w14:paraId="7363A748"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D2F12E"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Imię i nazwisko koordynatora zajęć oraz osób prowadzących zajęcia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7B4D20" w14:textId="77777777" w:rsidR="00680F21" w:rsidRPr="00B1614A" w:rsidRDefault="00680F21" w:rsidP="004F2DD3">
            <w:pPr>
              <w:spacing w:before="20" w:after="20"/>
              <w:rPr>
                <w:rFonts w:ascii="Cambria" w:eastAsia="Times New Roman" w:hAnsi="Cambria"/>
                <w:b/>
                <w:bCs/>
                <w:lang w:val="pl-PL"/>
              </w:rPr>
            </w:pPr>
            <w:proofErr w:type="spellStart"/>
            <w:r w:rsidRPr="00B1614A">
              <w:rPr>
                <w:rFonts w:ascii="Cambria" w:eastAsia="Times New Roman" w:hAnsi="Cambria"/>
                <w:b/>
                <w:bCs/>
                <w:lang w:val="de-DE"/>
              </w:rPr>
              <w:t>koordynator</w:t>
            </w:r>
            <w:proofErr w:type="spellEnd"/>
            <w:r w:rsidRPr="00B1614A">
              <w:rPr>
                <w:rFonts w:ascii="Cambria" w:eastAsia="Times New Roman" w:hAnsi="Cambria"/>
                <w:b/>
                <w:bCs/>
                <w:lang w:val="de-DE"/>
              </w:rPr>
              <w:t xml:space="preserve">: prof. AJP </w:t>
            </w:r>
            <w:proofErr w:type="spellStart"/>
            <w:r w:rsidRPr="00B1614A">
              <w:rPr>
                <w:rFonts w:ascii="Cambria" w:eastAsia="Times New Roman" w:hAnsi="Cambria"/>
                <w:b/>
                <w:bCs/>
                <w:lang w:val="de-DE"/>
              </w:rPr>
              <w:t>dr</w:t>
            </w:r>
            <w:proofErr w:type="spellEnd"/>
            <w:r w:rsidRPr="00B1614A">
              <w:rPr>
                <w:rFonts w:ascii="Cambria" w:eastAsia="Times New Roman" w:hAnsi="Cambria"/>
                <w:b/>
                <w:bCs/>
                <w:lang w:val="de-DE"/>
              </w:rPr>
              <w:t xml:space="preserve"> hab. </w:t>
            </w:r>
            <w:r w:rsidRPr="00B1614A">
              <w:rPr>
                <w:rFonts w:ascii="Cambria" w:eastAsia="Times New Roman" w:hAnsi="Cambria"/>
                <w:b/>
                <w:bCs/>
                <w:lang w:val="pl-PL"/>
              </w:rPr>
              <w:t>Renata Nadobnik</w:t>
            </w:r>
          </w:p>
          <w:p w14:paraId="1C4A8F2E"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 xml:space="preserve">prowadzący: prof. AJP dr hab. Natalia </w:t>
            </w:r>
            <w:proofErr w:type="spellStart"/>
            <w:r w:rsidRPr="00B1614A">
              <w:rPr>
                <w:rFonts w:ascii="Cambria" w:eastAsia="Times New Roman" w:hAnsi="Cambria"/>
                <w:b/>
                <w:bCs/>
                <w:lang w:val="pl-PL"/>
              </w:rPr>
              <w:t>Chahrak</w:t>
            </w:r>
            <w:proofErr w:type="spellEnd"/>
          </w:p>
        </w:tc>
      </w:tr>
    </w:tbl>
    <w:p w14:paraId="5115719D"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2. Formy dydaktyczne prowadzenia zajęć i liczba godzin w semestrze</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37"/>
        <w:gridCol w:w="2786"/>
        <w:gridCol w:w="2013"/>
        <w:gridCol w:w="2124"/>
      </w:tblGrid>
      <w:tr w:rsidR="00680F21" w:rsidRPr="00B1614A" w14:paraId="0D6AF96B" w14:textId="77777777" w:rsidTr="004F2DD3">
        <w:trPr>
          <w:trHeight w:val="300"/>
        </w:trPr>
        <w:tc>
          <w:tcPr>
            <w:tcW w:w="21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B462A3"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Forma zajęć</w:t>
            </w:r>
          </w:p>
        </w:tc>
        <w:tc>
          <w:tcPr>
            <w:tcW w:w="27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38CF73"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Liczba godzin</w:t>
            </w:r>
          </w:p>
          <w:p w14:paraId="037B2627"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stacjonarne/niestacjonarne</w:t>
            </w:r>
          </w:p>
        </w:tc>
        <w:tc>
          <w:tcPr>
            <w:tcW w:w="20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736290"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Rok studiów/semestr</w:t>
            </w:r>
          </w:p>
        </w:tc>
        <w:tc>
          <w:tcPr>
            <w:tcW w:w="21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98F139"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 xml:space="preserve">Punkty ECTS </w:t>
            </w:r>
            <w:r w:rsidRPr="00B1614A">
              <w:rPr>
                <w:rFonts w:ascii="Cambria" w:eastAsia="Cambria" w:hAnsi="Cambria" w:cs="Cambria"/>
                <w:lang w:val="pl-PL"/>
              </w:rPr>
              <w:t>(zgodnie z programem studiów)</w:t>
            </w:r>
          </w:p>
        </w:tc>
      </w:tr>
      <w:tr w:rsidR="00680F21" w:rsidRPr="00B1614A" w14:paraId="3DD9E04B" w14:textId="77777777" w:rsidTr="004F2DD3">
        <w:trPr>
          <w:trHeight w:val="300"/>
        </w:trPr>
        <w:tc>
          <w:tcPr>
            <w:tcW w:w="2137" w:type="dxa"/>
            <w:tcBorders>
              <w:top w:val="single" w:sz="6" w:space="0" w:color="auto"/>
              <w:left w:val="single" w:sz="6" w:space="0" w:color="auto"/>
              <w:bottom w:val="single" w:sz="6" w:space="0" w:color="auto"/>
              <w:right w:val="single" w:sz="6" w:space="0" w:color="auto"/>
            </w:tcBorders>
            <w:tcMar>
              <w:left w:w="105" w:type="dxa"/>
              <w:right w:w="105" w:type="dxa"/>
            </w:tcMar>
          </w:tcPr>
          <w:p w14:paraId="5BEF2BF3"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wykład</w:t>
            </w:r>
          </w:p>
        </w:tc>
        <w:tc>
          <w:tcPr>
            <w:tcW w:w="27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75FE52"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15/9</w:t>
            </w:r>
          </w:p>
        </w:tc>
        <w:tc>
          <w:tcPr>
            <w:tcW w:w="20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AA38A0"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II/3</w:t>
            </w:r>
          </w:p>
        </w:tc>
        <w:tc>
          <w:tcPr>
            <w:tcW w:w="21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4B2BBD"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1</w:t>
            </w:r>
          </w:p>
        </w:tc>
      </w:tr>
    </w:tbl>
    <w:p w14:paraId="6A7E6B65"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3. Wymagania wstępne, z uwzględnieniem sekwencyjności zajęć</w:t>
      </w:r>
    </w:p>
    <w:tbl>
      <w:tblPr>
        <w:tblStyle w:val="Tabela-Siatka1"/>
        <w:tblW w:w="0" w:type="auto"/>
        <w:tblLayout w:type="fixed"/>
        <w:tblLook w:val="06A0" w:firstRow="1" w:lastRow="0" w:firstColumn="1" w:lastColumn="0" w:noHBand="1" w:noVBand="1"/>
      </w:tblPr>
      <w:tblGrid>
        <w:gridCol w:w="9060"/>
      </w:tblGrid>
      <w:tr w:rsidR="00680F21" w:rsidRPr="00B1614A" w14:paraId="658CC434" w14:textId="77777777" w:rsidTr="004F2DD3">
        <w:trPr>
          <w:trHeight w:val="300"/>
        </w:trPr>
        <w:tc>
          <w:tcPr>
            <w:tcW w:w="9060" w:type="dxa"/>
          </w:tcPr>
          <w:p w14:paraId="0EEAECD8" w14:textId="77777777" w:rsidR="00680F21" w:rsidRPr="00B1614A" w:rsidRDefault="00680F21" w:rsidP="004F2DD3">
            <w:pPr>
              <w:spacing w:before="20" w:after="2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Podstawowa wiedza ogólna z zakresu nauk społecznych i humanistycznych. Umiejętność korzystania z różnych źródeł informacji: literatury przedmiotu, artykułów naukowych, prezentacji multimedialnych, opracowań. Umiejętność współpracy w grupie.</w:t>
            </w:r>
          </w:p>
        </w:tc>
      </w:tr>
    </w:tbl>
    <w:p w14:paraId="644FDF65"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4.  Cele kształcenia</w:t>
      </w:r>
    </w:p>
    <w:tbl>
      <w:tblPr>
        <w:tblStyle w:val="Tabela-Siatka1"/>
        <w:tblW w:w="0" w:type="auto"/>
        <w:tblLayout w:type="fixed"/>
        <w:tblLook w:val="06A0" w:firstRow="1" w:lastRow="0" w:firstColumn="1" w:lastColumn="0" w:noHBand="1" w:noVBand="1"/>
      </w:tblPr>
      <w:tblGrid>
        <w:gridCol w:w="9060"/>
      </w:tblGrid>
      <w:tr w:rsidR="00680F21" w:rsidRPr="00B1614A" w14:paraId="3F14F054" w14:textId="77777777" w:rsidTr="004F2DD3">
        <w:trPr>
          <w:trHeight w:val="300"/>
        </w:trPr>
        <w:tc>
          <w:tcPr>
            <w:tcW w:w="9060" w:type="dxa"/>
          </w:tcPr>
          <w:p w14:paraId="673A2418"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C1 ‒ zdobycie wiedzy na temat funkcji języka, roli komunikacji językowej oraz społecznego zróżnicowania języka i wpływu czynników społecznych na język;</w:t>
            </w:r>
          </w:p>
          <w:p w14:paraId="3C8796F8"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C2 ‒ wprowadzenie studentów w wybrane zagadnienia z zakresu dyscyplin społecznych w kontekście działań dydaktycznych lub translatorskich, zdobycie wiedzy o uwarunkowaniach prowadzonej działalności, w tym metody diagnozowania potrzeb społecznych i oceny jakości usług;</w:t>
            </w:r>
          </w:p>
          <w:p w14:paraId="38B7714D"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C3 ‒ nabycie umiejętności wykorzystania języka polskiego jako narzędzia rozumienia, ekspresji, komunikacji ze zróżnicowanymi kręgami odbiorców, w tym ze specjalistami w zakresie dyscyplin filologicznych; umiejętność uzasadnienia swojego stanowiska, przekonania do własnej racji;</w:t>
            </w:r>
          </w:p>
          <w:p w14:paraId="70825C34" w14:textId="77777777" w:rsidR="00680F21" w:rsidRPr="00B1614A" w:rsidRDefault="00680F21" w:rsidP="004F2DD3">
            <w:pPr>
              <w:spacing w:before="60" w:after="60" w:line="259" w:lineRule="auto"/>
              <w:rPr>
                <w:rFonts w:ascii="Cambria" w:eastAsia="Calibri" w:hAnsi="Cambria" w:cs="Calibri"/>
                <w:sz w:val="20"/>
                <w:szCs w:val="20"/>
                <w14:ligatures w14:val="standardContextual"/>
              </w:rPr>
            </w:pPr>
            <w:r w:rsidRPr="00B1614A">
              <w:rPr>
                <w:rFonts w:ascii="Cambria" w:eastAsia="Cambria" w:hAnsi="Cambria" w:cs="Cambria"/>
                <w:sz w:val="20"/>
                <w:szCs w:val="20"/>
                <w14:ligatures w14:val="standardContextual"/>
              </w:rPr>
              <w:t>C4 ‒ rozwinięcie umiejętności</w:t>
            </w:r>
            <w:r w:rsidRPr="00B1614A">
              <w:rPr>
                <w:rFonts w:ascii="Cambria" w:eastAsia="Calibri" w:hAnsi="Cambria" w:cs="Calibri"/>
                <w:sz w:val="20"/>
                <w:szCs w:val="20"/>
                <w14:ligatures w14:val="standardContextual"/>
              </w:rPr>
              <w:t xml:space="preserve"> wykorzystania wiedzy o odbiorcach języka oraz metodach diagnozowania ich potrzeb i przeprowadzenia oceny jakości przekazu językowego;</w:t>
            </w:r>
          </w:p>
          <w:p w14:paraId="541830CC" w14:textId="77777777" w:rsidR="00680F21" w:rsidRPr="00B1614A" w:rsidRDefault="00680F21" w:rsidP="004F2DD3">
            <w:pPr>
              <w:spacing w:before="60" w:after="60" w:line="259" w:lineRule="auto"/>
              <w:rPr>
                <w:rFonts w:ascii="Cambria" w:eastAsia="Cambria" w:hAnsi="Cambria" w:cs="Cambria"/>
                <w:sz w:val="20"/>
                <w:szCs w:val="20"/>
                <w14:ligatures w14:val="standardContextual"/>
              </w:rPr>
            </w:pPr>
            <w:r w:rsidRPr="00B1614A">
              <w:rPr>
                <w:rFonts w:ascii="Cambria" w:eastAsia="Calibri" w:hAnsi="Cambria" w:cs="Calibri"/>
                <w:sz w:val="20"/>
                <w:szCs w:val="20"/>
                <w14:ligatures w14:val="standardContextual"/>
              </w:rPr>
              <w:t>C5 ‒ budowanie umiejętności porozumiewania się z osobami z różnych środowisk, do rozwiązywania konfliktów i inicjowania dialogu oraz propagowania zasad edukacji włączającej.</w:t>
            </w:r>
          </w:p>
        </w:tc>
      </w:tr>
    </w:tbl>
    <w:p w14:paraId="2154A7C6" w14:textId="77777777" w:rsidR="00680F21" w:rsidRPr="00B1614A" w:rsidRDefault="00680F21" w:rsidP="004F2DD3">
      <w:pPr>
        <w:spacing w:before="60" w:after="60"/>
        <w:rPr>
          <w:rFonts w:ascii="Cambria" w:eastAsia="Cambria" w:hAnsi="Cambria" w:cs="Cambria"/>
          <w:sz w:val="12"/>
          <w:szCs w:val="12"/>
          <w:lang w:val="pl-PL"/>
        </w:rPr>
      </w:pPr>
    </w:p>
    <w:p w14:paraId="47B527ED"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8"/>
        <w:gridCol w:w="5937"/>
        <w:gridCol w:w="1725"/>
      </w:tblGrid>
      <w:tr w:rsidR="00680F21" w:rsidRPr="00B1614A" w14:paraId="76DD1CFC"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C99681"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Symbol efektu uczenia się</w:t>
            </w:r>
          </w:p>
        </w:tc>
        <w:tc>
          <w:tcPr>
            <w:tcW w:w="59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9F7973"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Opis efektu uczenia się</w:t>
            </w:r>
          </w:p>
        </w:tc>
        <w:tc>
          <w:tcPr>
            <w:tcW w:w="17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031F86"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Odniesienie do efektu kierunkowego</w:t>
            </w:r>
          </w:p>
        </w:tc>
      </w:tr>
      <w:tr w:rsidR="00680F21" w:rsidRPr="00B1614A" w14:paraId="7AED4941"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1BADF06D"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WIEDZA</w:t>
            </w:r>
            <w:r w:rsidRPr="00B1614A">
              <w:rPr>
                <w:rFonts w:ascii="Cambria" w:eastAsia="Cambria" w:hAnsi="Cambria" w:cs="Cambria"/>
                <w:b/>
                <w:lang w:val="pl-PL"/>
              </w:rPr>
              <w:t>: absolwent zna i rozumie</w:t>
            </w:r>
          </w:p>
        </w:tc>
      </w:tr>
      <w:tr w:rsidR="00680F21" w:rsidRPr="00B1614A" w14:paraId="09F81D8E"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2043A3"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W_01</w:t>
            </w:r>
          </w:p>
        </w:tc>
        <w:tc>
          <w:tcPr>
            <w:tcW w:w="5937" w:type="dxa"/>
            <w:tcBorders>
              <w:top w:val="nil"/>
              <w:left w:val="single" w:sz="6" w:space="0" w:color="auto"/>
              <w:bottom w:val="single" w:sz="6" w:space="0" w:color="auto"/>
              <w:right w:val="single" w:sz="6" w:space="0" w:color="auto"/>
            </w:tcBorders>
            <w:tcMar>
              <w:left w:w="105" w:type="dxa"/>
              <w:right w:w="105" w:type="dxa"/>
            </w:tcMar>
          </w:tcPr>
          <w:p w14:paraId="7CCFBC52"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 xml:space="preserve">wybrane zagadnienia z zakresu dyscyplin społecznych, które potrafi </w:t>
            </w:r>
            <w:r w:rsidRPr="00B1614A">
              <w:rPr>
                <w:rFonts w:ascii="Cambria" w:eastAsia="Cambria" w:hAnsi="Cambria" w:cs="Cambria"/>
                <w:spacing w:val="-4"/>
                <w:lang w:val="pl-PL"/>
              </w:rPr>
              <w:t>przełożyć na działania dydaktyczne lub translatorskie, uwarunkowania</w:t>
            </w:r>
            <w:r w:rsidRPr="00B1614A">
              <w:rPr>
                <w:rFonts w:ascii="Cambria" w:eastAsia="Cambria" w:hAnsi="Cambria" w:cs="Cambria"/>
                <w:lang w:val="pl-PL"/>
              </w:rPr>
              <w:t xml:space="preserve"> prowadzonej działalności, w tym metody diagnozowania potrzeb społecznych i oceny jakości usług</w:t>
            </w:r>
          </w:p>
        </w:tc>
        <w:tc>
          <w:tcPr>
            <w:tcW w:w="1725" w:type="dxa"/>
            <w:tcBorders>
              <w:top w:val="nil"/>
              <w:left w:val="single" w:sz="6" w:space="0" w:color="auto"/>
              <w:bottom w:val="single" w:sz="6" w:space="0" w:color="auto"/>
              <w:right w:val="single" w:sz="6" w:space="0" w:color="auto"/>
            </w:tcBorders>
            <w:tcMar>
              <w:left w:w="105" w:type="dxa"/>
              <w:right w:w="105" w:type="dxa"/>
            </w:tcMar>
            <w:vAlign w:val="center"/>
          </w:tcPr>
          <w:p w14:paraId="48789C96" w14:textId="77777777" w:rsidR="00680F21" w:rsidRPr="00B1614A" w:rsidRDefault="00680F21" w:rsidP="004F2DD3">
            <w:pPr>
              <w:spacing w:before="60" w:after="60"/>
              <w:rPr>
                <w:rFonts w:ascii="Cambria" w:eastAsia="Cambria" w:hAnsi="Cambria" w:cs="Cambria"/>
                <w:strike/>
                <w:lang w:val="pl-PL"/>
              </w:rPr>
            </w:pPr>
          </w:p>
          <w:p w14:paraId="561BF7A3" w14:textId="78892505"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K_W1</w:t>
            </w:r>
            <w:r w:rsidR="003B09B8" w:rsidRPr="00B1614A">
              <w:rPr>
                <w:rFonts w:ascii="Cambria" w:eastAsia="Cambria" w:hAnsi="Cambria" w:cs="Cambria"/>
                <w:lang w:val="pl-PL"/>
              </w:rPr>
              <w:t>0</w:t>
            </w:r>
          </w:p>
        </w:tc>
      </w:tr>
      <w:tr w:rsidR="00680F21" w:rsidRPr="00B1614A" w14:paraId="77960EA0"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92954C"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W_02</w:t>
            </w:r>
          </w:p>
        </w:tc>
        <w:tc>
          <w:tcPr>
            <w:tcW w:w="5937" w:type="dxa"/>
            <w:tcBorders>
              <w:top w:val="nil"/>
              <w:left w:val="single" w:sz="6" w:space="0" w:color="auto"/>
              <w:bottom w:val="single" w:sz="6" w:space="0" w:color="auto"/>
              <w:right w:val="single" w:sz="6" w:space="0" w:color="auto"/>
            </w:tcBorders>
            <w:tcMar>
              <w:left w:w="105" w:type="dxa"/>
              <w:right w:w="105" w:type="dxa"/>
            </w:tcMar>
          </w:tcPr>
          <w:p w14:paraId="28764DBE"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funkcje języka, role komunikacji językowej; społeczne zróżnicowanie języka oraz wpływ czynników społecznych na język</w:t>
            </w:r>
          </w:p>
        </w:tc>
        <w:tc>
          <w:tcPr>
            <w:tcW w:w="1725" w:type="dxa"/>
            <w:tcBorders>
              <w:top w:val="nil"/>
              <w:left w:val="single" w:sz="6" w:space="0" w:color="auto"/>
              <w:bottom w:val="single" w:sz="6" w:space="0" w:color="auto"/>
              <w:right w:val="single" w:sz="6" w:space="0" w:color="auto"/>
            </w:tcBorders>
            <w:tcMar>
              <w:left w:w="105" w:type="dxa"/>
              <w:right w:w="105" w:type="dxa"/>
            </w:tcMar>
            <w:vAlign w:val="center"/>
          </w:tcPr>
          <w:p w14:paraId="5D91304A" w14:textId="77777777" w:rsidR="00680F21" w:rsidRPr="00B1614A" w:rsidRDefault="00680F21" w:rsidP="004F2DD3">
            <w:pPr>
              <w:spacing w:before="60" w:after="60"/>
              <w:rPr>
                <w:rFonts w:ascii="Cambria" w:eastAsia="Cambria" w:hAnsi="Cambria" w:cs="Cambria"/>
                <w:strike/>
                <w:lang w:val="pl-PL"/>
              </w:rPr>
            </w:pPr>
          </w:p>
          <w:p w14:paraId="25F65E8D" w14:textId="10D5328C" w:rsidR="00680F21" w:rsidRPr="00B1614A" w:rsidRDefault="00680F21" w:rsidP="004F2DD3">
            <w:pPr>
              <w:spacing w:before="60" w:after="60"/>
              <w:jc w:val="center"/>
              <w:rPr>
                <w:rFonts w:ascii="Cambria" w:eastAsia="Cambria" w:hAnsi="Cambria" w:cs="Cambria"/>
                <w:strike/>
                <w:lang w:val="pl-PL"/>
              </w:rPr>
            </w:pPr>
            <w:r w:rsidRPr="00B1614A">
              <w:rPr>
                <w:rFonts w:ascii="Cambria" w:eastAsia="Cambria" w:hAnsi="Cambria" w:cs="Cambria"/>
                <w:lang w:val="pl-PL"/>
              </w:rPr>
              <w:t>K_W</w:t>
            </w:r>
            <w:r w:rsidR="0024330D" w:rsidRPr="00B1614A">
              <w:rPr>
                <w:rFonts w:ascii="Cambria" w:eastAsia="Cambria" w:hAnsi="Cambria" w:cs="Cambria"/>
                <w:lang w:val="pl-PL"/>
              </w:rPr>
              <w:t>09</w:t>
            </w:r>
          </w:p>
        </w:tc>
      </w:tr>
      <w:tr w:rsidR="00680F21" w:rsidRPr="00B1614A" w14:paraId="14639156"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BC144C"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 xml:space="preserve">                                                          UMIEJĘTNOŚCI</w:t>
            </w:r>
            <w:r w:rsidRPr="00B1614A">
              <w:rPr>
                <w:rFonts w:ascii="Cambria" w:eastAsia="Cambria" w:hAnsi="Cambria" w:cs="Cambria"/>
                <w:b/>
                <w:lang w:val="pl-PL"/>
              </w:rPr>
              <w:t>: absolwent potrafi</w:t>
            </w:r>
          </w:p>
        </w:tc>
      </w:tr>
      <w:tr w:rsidR="00680F21" w:rsidRPr="00B1614A" w14:paraId="7464A8A2"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CB4F08"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U_01</w:t>
            </w:r>
          </w:p>
        </w:tc>
        <w:tc>
          <w:tcPr>
            <w:tcW w:w="5937" w:type="dxa"/>
            <w:tcBorders>
              <w:top w:val="nil"/>
              <w:left w:val="single" w:sz="6" w:space="0" w:color="auto"/>
              <w:bottom w:val="single" w:sz="6" w:space="0" w:color="auto"/>
              <w:right w:val="single" w:sz="6" w:space="0" w:color="auto"/>
            </w:tcBorders>
            <w:tcMar>
              <w:left w:w="105" w:type="dxa"/>
              <w:right w:w="105" w:type="dxa"/>
            </w:tcMar>
          </w:tcPr>
          <w:p w14:paraId="74A3C7FC"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wykorzystać język polski jako narzędzie rozumienia, ekspresji, komunikacji ze zróżnicowanymi kręgami odbiorców, w tym ze specjalistami w zakresie dyscyplin filologicznych; uzasadnić swoje stanowisko, przekonać do własnej racji</w:t>
            </w:r>
          </w:p>
        </w:tc>
        <w:tc>
          <w:tcPr>
            <w:tcW w:w="1725" w:type="dxa"/>
            <w:tcBorders>
              <w:top w:val="nil"/>
              <w:left w:val="single" w:sz="6" w:space="0" w:color="auto"/>
              <w:bottom w:val="single" w:sz="6" w:space="0" w:color="auto"/>
              <w:right w:val="single" w:sz="6" w:space="0" w:color="auto"/>
            </w:tcBorders>
            <w:tcMar>
              <w:left w:w="105" w:type="dxa"/>
              <w:right w:w="105" w:type="dxa"/>
            </w:tcMar>
            <w:vAlign w:val="center"/>
          </w:tcPr>
          <w:p w14:paraId="4A3C05D5" w14:textId="77777777" w:rsidR="00680F21" w:rsidRPr="00B1614A" w:rsidRDefault="00680F21" w:rsidP="004F2DD3">
            <w:pPr>
              <w:spacing w:before="60" w:after="60"/>
              <w:rPr>
                <w:rFonts w:ascii="Cambria" w:eastAsia="Cambria" w:hAnsi="Cambria" w:cs="Cambria"/>
                <w:strike/>
                <w:lang w:val="pl-PL"/>
              </w:rPr>
            </w:pPr>
          </w:p>
          <w:p w14:paraId="7BB89CCF"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K_U14</w:t>
            </w:r>
          </w:p>
        </w:tc>
      </w:tr>
      <w:tr w:rsidR="00680F21" w:rsidRPr="00B1614A" w14:paraId="45AF403F"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A63D5F"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 xml:space="preserve">        U_02</w:t>
            </w:r>
          </w:p>
        </w:tc>
        <w:tc>
          <w:tcPr>
            <w:tcW w:w="5937" w:type="dxa"/>
            <w:tcBorders>
              <w:top w:val="nil"/>
              <w:left w:val="single" w:sz="6" w:space="0" w:color="auto"/>
              <w:bottom w:val="single" w:sz="6" w:space="0" w:color="auto"/>
              <w:right w:val="single" w:sz="6" w:space="0" w:color="auto"/>
            </w:tcBorders>
            <w:tcMar>
              <w:left w:w="105" w:type="dxa"/>
              <w:right w:w="105" w:type="dxa"/>
            </w:tcMar>
          </w:tcPr>
          <w:p w14:paraId="088D3C5B"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wykorzystać wiedzę o odbiorcach języka oraz metodach diagnozowania ich potrzeb i przeprowadzić ocenę jakości przekazu językowego</w:t>
            </w:r>
          </w:p>
        </w:tc>
        <w:tc>
          <w:tcPr>
            <w:tcW w:w="1725" w:type="dxa"/>
            <w:tcBorders>
              <w:top w:val="nil"/>
              <w:left w:val="single" w:sz="6" w:space="0" w:color="auto"/>
              <w:bottom w:val="single" w:sz="6" w:space="0" w:color="auto"/>
              <w:right w:val="single" w:sz="6" w:space="0" w:color="auto"/>
            </w:tcBorders>
            <w:tcMar>
              <w:left w:w="105" w:type="dxa"/>
              <w:right w:w="105" w:type="dxa"/>
            </w:tcMar>
            <w:vAlign w:val="center"/>
          </w:tcPr>
          <w:p w14:paraId="2D51368B" w14:textId="77777777" w:rsidR="00680F21" w:rsidRPr="00B1614A" w:rsidRDefault="00680F21" w:rsidP="004F2DD3">
            <w:pPr>
              <w:spacing w:before="60" w:after="60"/>
              <w:rPr>
                <w:rFonts w:ascii="Cambria" w:eastAsia="Cambria" w:hAnsi="Cambria" w:cs="Cambria"/>
                <w:strike/>
                <w:lang w:val="pl-PL"/>
              </w:rPr>
            </w:pPr>
          </w:p>
          <w:p w14:paraId="1FA630EA"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K_U17</w:t>
            </w:r>
          </w:p>
        </w:tc>
      </w:tr>
      <w:tr w:rsidR="00680F21" w:rsidRPr="00B1614A" w14:paraId="1BD73F12"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409669"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 xml:space="preserve">                                          KOMPETENCJE SPOŁECZNE</w:t>
            </w:r>
            <w:r w:rsidRPr="00B1614A">
              <w:rPr>
                <w:rFonts w:ascii="Cambria" w:eastAsia="Cambria" w:hAnsi="Cambria" w:cs="Cambria"/>
                <w:b/>
                <w:lang w:val="pl-PL"/>
              </w:rPr>
              <w:t>: absolwent jest gotów do</w:t>
            </w:r>
          </w:p>
        </w:tc>
      </w:tr>
      <w:tr w:rsidR="00680F21" w:rsidRPr="00B1614A" w14:paraId="526086C8"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9B5202"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K_01</w:t>
            </w:r>
          </w:p>
        </w:tc>
        <w:tc>
          <w:tcPr>
            <w:tcW w:w="5937" w:type="dxa"/>
            <w:tcBorders>
              <w:top w:val="nil"/>
              <w:left w:val="single" w:sz="6" w:space="0" w:color="auto"/>
              <w:bottom w:val="single" w:sz="6" w:space="0" w:color="auto"/>
              <w:right w:val="single" w:sz="6" w:space="0" w:color="auto"/>
            </w:tcBorders>
            <w:tcMar>
              <w:left w:w="105" w:type="dxa"/>
              <w:right w:w="105" w:type="dxa"/>
            </w:tcMar>
          </w:tcPr>
          <w:p w14:paraId="00A5E09C"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porozumiewania się z osobami z różnych środowisk, do rozwiązywania konfliktów i inicjowania dialogu oraz propagowania zasad edukacji włączającej</w:t>
            </w:r>
          </w:p>
        </w:tc>
        <w:tc>
          <w:tcPr>
            <w:tcW w:w="1725" w:type="dxa"/>
            <w:tcBorders>
              <w:top w:val="nil"/>
              <w:left w:val="single" w:sz="6" w:space="0" w:color="auto"/>
              <w:bottom w:val="single" w:sz="6" w:space="0" w:color="auto"/>
              <w:right w:val="single" w:sz="6" w:space="0" w:color="auto"/>
            </w:tcBorders>
            <w:tcMar>
              <w:left w:w="105" w:type="dxa"/>
              <w:right w:w="105" w:type="dxa"/>
            </w:tcMar>
            <w:vAlign w:val="center"/>
          </w:tcPr>
          <w:p w14:paraId="76A677E4"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 xml:space="preserve">K_K10 </w:t>
            </w:r>
          </w:p>
          <w:p w14:paraId="6B526102" w14:textId="77777777" w:rsidR="00680F21" w:rsidRPr="00B1614A" w:rsidRDefault="00680F21" w:rsidP="004F2DD3">
            <w:pPr>
              <w:spacing w:before="60" w:after="60"/>
              <w:jc w:val="center"/>
              <w:rPr>
                <w:rFonts w:ascii="Cambria" w:eastAsia="Cambria" w:hAnsi="Cambria" w:cs="Cambria"/>
                <w:lang w:val="pl-PL"/>
              </w:rPr>
            </w:pPr>
          </w:p>
        </w:tc>
      </w:tr>
    </w:tbl>
    <w:p w14:paraId="5C1F86A3" w14:textId="77777777" w:rsidR="00680F21" w:rsidRPr="00B1614A" w:rsidRDefault="00680F21" w:rsidP="004F2DD3">
      <w:pPr>
        <w:spacing w:before="120" w:after="120"/>
        <w:jc w:val="both"/>
        <w:rPr>
          <w:rFonts w:ascii="Cambria" w:eastAsia="Cambria" w:hAnsi="Cambria" w:cs="Cambria"/>
          <w:lang w:val="pl-PL"/>
        </w:rPr>
      </w:pPr>
      <w:r w:rsidRPr="00B1614A">
        <w:rPr>
          <w:rFonts w:ascii="Cambria" w:eastAsia="Cambria" w:hAnsi="Cambria" w:cs="Cambria"/>
          <w:b/>
          <w:bCs/>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01"/>
        <w:gridCol w:w="5958"/>
        <w:gridCol w:w="1148"/>
        <w:gridCol w:w="1353"/>
      </w:tblGrid>
      <w:tr w:rsidR="00680F21" w:rsidRPr="00B1614A" w14:paraId="59A44BA3" w14:textId="77777777" w:rsidTr="004F2DD3">
        <w:trPr>
          <w:trHeight w:val="345"/>
        </w:trPr>
        <w:tc>
          <w:tcPr>
            <w:tcW w:w="601" w:type="dxa"/>
            <w:vMerge w:val="restart"/>
            <w:tcBorders>
              <w:top w:val="single" w:sz="6" w:space="0" w:color="auto"/>
              <w:left w:val="single" w:sz="6" w:space="0" w:color="auto"/>
              <w:bottom w:val="single" w:sz="6" w:space="0" w:color="auto"/>
              <w:right w:val="single" w:sz="4" w:space="0" w:color="auto"/>
            </w:tcBorders>
            <w:tcMar>
              <w:left w:w="105" w:type="dxa"/>
              <w:right w:w="105" w:type="dxa"/>
            </w:tcMar>
            <w:vAlign w:val="center"/>
          </w:tcPr>
          <w:p w14:paraId="407D0F34"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Lp.</w:t>
            </w:r>
          </w:p>
        </w:tc>
        <w:tc>
          <w:tcPr>
            <w:tcW w:w="5958" w:type="dxa"/>
            <w:vMerge w:val="restart"/>
            <w:tcBorders>
              <w:top w:val="single" w:sz="6" w:space="0" w:color="auto"/>
              <w:left w:val="single" w:sz="4" w:space="0" w:color="auto"/>
              <w:bottom w:val="single" w:sz="4" w:space="0" w:color="auto"/>
              <w:right w:val="single" w:sz="6" w:space="0" w:color="auto"/>
            </w:tcBorders>
            <w:tcMar>
              <w:left w:w="105" w:type="dxa"/>
              <w:right w:w="105" w:type="dxa"/>
            </w:tcMar>
            <w:vAlign w:val="center"/>
          </w:tcPr>
          <w:p w14:paraId="18BD1EA0"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Treści wykładów </w:t>
            </w:r>
          </w:p>
        </w:tc>
        <w:tc>
          <w:tcPr>
            <w:tcW w:w="250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4CA6B6"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Liczba godzin na studiach</w:t>
            </w:r>
          </w:p>
        </w:tc>
      </w:tr>
      <w:tr w:rsidR="00680F21" w:rsidRPr="00B1614A" w14:paraId="05E7F9AD" w14:textId="77777777" w:rsidTr="004F2DD3">
        <w:trPr>
          <w:trHeight w:val="195"/>
        </w:trPr>
        <w:tc>
          <w:tcPr>
            <w:tcW w:w="601" w:type="dxa"/>
            <w:vMerge/>
            <w:tcBorders>
              <w:right w:val="single" w:sz="4" w:space="0" w:color="auto"/>
            </w:tcBorders>
            <w:vAlign w:val="center"/>
          </w:tcPr>
          <w:p w14:paraId="0EF69CE9" w14:textId="77777777" w:rsidR="00680F21" w:rsidRPr="00B1614A" w:rsidRDefault="00680F21" w:rsidP="004F2DD3">
            <w:pPr>
              <w:spacing w:after="160" w:line="259" w:lineRule="auto"/>
              <w:rPr>
                <w:rFonts w:ascii="Cambria" w:eastAsia="Calibri" w:hAnsi="Cambria"/>
                <w:lang w:val="pl-PL"/>
              </w:rPr>
            </w:pPr>
          </w:p>
        </w:tc>
        <w:tc>
          <w:tcPr>
            <w:tcW w:w="5958" w:type="dxa"/>
            <w:vMerge/>
            <w:tcBorders>
              <w:top w:val="single" w:sz="6" w:space="0" w:color="auto"/>
              <w:left w:val="single" w:sz="4" w:space="0" w:color="auto"/>
              <w:bottom w:val="single" w:sz="4" w:space="0" w:color="auto"/>
              <w:right w:val="single" w:sz="4" w:space="0" w:color="auto"/>
            </w:tcBorders>
            <w:vAlign w:val="center"/>
          </w:tcPr>
          <w:p w14:paraId="25EE5151" w14:textId="77777777" w:rsidR="00680F21" w:rsidRPr="00B1614A" w:rsidRDefault="00680F21" w:rsidP="004F2DD3">
            <w:pPr>
              <w:spacing w:after="160" w:line="259" w:lineRule="auto"/>
              <w:rPr>
                <w:rFonts w:ascii="Cambria" w:eastAsia="Calibri" w:hAnsi="Cambria"/>
                <w:lang w:val="pl-PL"/>
              </w:rPr>
            </w:pPr>
          </w:p>
        </w:tc>
        <w:tc>
          <w:tcPr>
            <w:tcW w:w="1148" w:type="dxa"/>
            <w:tcBorders>
              <w:top w:val="single" w:sz="6" w:space="0" w:color="auto"/>
              <w:left w:val="single" w:sz="4" w:space="0" w:color="auto"/>
              <w:bottom w:val="single" w:sz="6" w:space="0" w:color="auto"/>
              <w:right w:val="single" w:sz="6" w:space="0" w:color="auto"/>
            </w:tcBorders>
            <w:tcMar>
              <w:left w:w="105" w:type="dxa"/>
              <w:right w:w="105" w:type="dxa"/>
            </w:tcMar>
          </w:tcPr>
          <w:p w14:paraId="42B24C85" w14:textId="77777777" w:rsidR="00680F21" w:rsidRPr="00B1614A" w:rsidRDefault="00680F21" w:rsidP="004F2DD3">
            <w:pPr>
              <w:spacing w:before="20" w:after="20"/>
              <w:jc w:val="center"/>
              <w:rPr>
                <w:rFonts w:ascii="Cambria" w:eastAsia="Cambria" w:hAnsi="Cambria" w:cs="Cambria"/>
                <w:sz w:val="16"/>
                <w:szCs w:val="16"/>
                <w:lang w:val="pl-PL"/>
              </w:rPr>
            </w:pPr>
            <w:proofErr w:type="spellStart"/>
            <w:r w:rsidRPr="00B1614A">
              <w:rPr>
                <w:rFonts w:ascii="Cambria" w:eastAsia="Cambria" w:hAnsi="Cambria" w:cs="Cambria"/>
                <w:b/>
                <w:bCs/>
                <w:sz w:val="16"/>
                <w:szCs w:val="16"/>
                <w:lang w:val="pl-PL"/>
              </w:rPr>
              <w:t>stacjonar-nych</w:t>
            </w:r>
            <w:proofErr w:type="spellEnd"/>
          </w:p>
        </w:tc>
        <w:tc>
          <w:tcPr>
            <w:tcW w:w="1353" w:type="dxa"/>
            <w:tcBorders>
              <w:top w:val="nil"/>
              <w:left w:val="single" w:sz="6" w:space="0" w:color="auto"/>
              <w:bottom w:val="single" w:sz="6" w:space="0" w:color="auto"/>
              <w:right w:val="single" w:sz="6" w:space="0" w:color="auto"/>
            </w:tcBorders>
            <w:tcMar>
              <w:left w:w="105" w:type="dxa"/>
              <w:right w:w="105" w:type="dxa"/>
            </w:tcMar>
          </w:tcPr>
          <w:p w14:paraId="4D2E57B8" w14:textId="77777777" w:rsidR="00680F21" w:rsidRPr="00B1614A" w:rsidRDefault="00680F21" w:rsidP="004F2DD3">
            <w:pPr>
              <w:spacing w:before="20" w:after="20"/>
              <w:jc w:val="center"/>
              <w:rPr>
                <w:rFonts w:ascii="Cambria" w:eastAsia="Cambria" w:hAnsi="Cambria" w:cs="Cambria"/>
                <w:sz w:val="16"/>
                <w:szCs w:val="16"/>
                <w:lang w:val="pl-PL"/>
              </w:rPr>
            </w:pPr>
            <w:proofErr w:type="spellStart"/>
            <w:r w:rsidRPr="00B1614A">
              <w:rPr>
                <w:rFonts w:ascii="Cambria" w:eastAsia="Cambria" w:hAnsi="Cambria" w:cs="Cambria"/>
                <w:b/>
                <w:bCs/>
                <w:sz w:val="16"/>
                <w:szCs w:val="16"/>
                <w:lang w:val="pl-PL"/>
              </w:rPr>
              <w:t>niestacjonar-nych</w:t>
            </w:r>
            <w:proofErr w:type="spellEnd"/>
          </w:p>
        </w:tc>
      </w:tr>
      <w:tr w:rsidR="00680F21" w:rsidRPr="00B1614A" w14:paraId="4F7C9B74" w14:textId="77777777" w:rsidTr="004F2DD3">
        <w:trPr>
          <w:trHeight w:val="225"/>
        </w:trPr>
        <w:tc>
          <w:tcPr>
            <w:tcW w:w="601" w:type="dxa"/>
            <w:tcBorders>
              <w:top w:val="nil"/>
              <w:left w:val="single" w:sz="6" w:space="0" w:color="auto"/>
              <w:bottom w:val="single" w:sz="6" w:space="0" w:color="auto"/>
              <w:right w:val="single" w:sz="6" w:space="0" w:color="auto"/>
            </w:tcBorders>
            <w:tcMar>
              <w:left w:w="105" w:type="dxa"/>
              <w:right w:w="105" w:type="dxa"/>
            </w:tcMar>
          </w:tcPr>
          <w:p w14:paraId="2F620E6E"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W1</w:t>
            </w:r>
          </w:p>
        </w:tc>
        <w:tc>
          <w:tcPr>
            <w:tcW w:w="5958" w:type="dxa"/>
            <w:tcBorders>
              <w:top w:val="single" w:sz="4" w:space="0" w:color="auto"/>
              <w:left w:val="single" w:sz="6" w:space="0" w:color="auto"/>
              <w:bottom w:val="single" w:sz="6" w:space="0" w:color="auto"/>
              <w:right w:val="single" w:sz="6" w:space="0" w:color="auto"/>
            </w:tcBorders>
            <w:tcMar>
              <w:left w:w="105" w:type="dxa"/>
              <w:right w:w="105" w:type="dxa"/>
            </w:tcMar>
          </w:tcPr>
          <w:p w14:paraId="5FD06EB8"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Komunikacja społeczna ‒ założenia teoretyczne. </w:t>
            </w:r>
          </w:p>
          <w:p w14:paraId="5A348419"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Podstawy wiedzy o komunikowaniu. Kody komunikacyjne. Rodzaje i cele komunikowania – informowanie, wywieranie wpływu, współdziałanie.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BCAB9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0EB68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680F21" w:rsidRPr="00B1614A" w14:paraId="02C08EE0" w14:textId="77777777" w:rsidTr="004F2DD3">
        <w:trPr>
          <w:trHeight w:val="28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7A647F24"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W2</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7C6E72EC"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Czynniki wpływające na przebieg komunikacji interpersonalnej. Teoria systemowo-pragmatyczna ‒ kilka teoretycznych refleksji nad komunikowaniem. Analiza transakcyjna ‒ dlaczego chcemy być doceniani.</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3BC8D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94926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490E2A7F"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3035CFC3"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W3</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B704203"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Błędy i bariery w procesie komunikowania.</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A1333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36EC2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0FF3CA28"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3F8128EC"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W4</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590BB6F5"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Komunikowanie się jako proces kształtowania wizerunku. Taktyki autoprezentacji.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76AAF3"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88ECDE"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4D77CCDD"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169F1B47"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W5</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70E635DA"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Komunikacja z mediami. Wystąpienia publiczne: tekst, styl, środki retoryczne, forma prezentacji, opanowanie stresu.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ACDBD7"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7A9375"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09B44414"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07FB2091"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W6</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481D0BD4"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Struktura kompetencji osobistych i komunikacyjnych.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5BA3DA"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A9A1E2"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7D90BF37"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63A47919"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W7</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37C69903"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Prezentacja / wypowiedz dłuższa na wybrany przez studenta/studentkę temat.</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E8D54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3</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4A6EFC"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680F21" w:rsidRPr="00B1614A" w14:paraId="0DB65022" w14:textId="77777777" w:rsidTr="004F2DD3">
        <w:trPr>
          <w:trHeight w:val="300"/>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3504A2FB"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 </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0DED56B8"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Razem liczba godzin wykładów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249B05"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15</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5C084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9</w:t>
            </w:r>
          </w:p>
        </w:tc>
      </w:tr>
    </w:tbl>
    <w:p w14:paraId="262CCEA4" w14:textId="77777777" w:rsidR="00680F21" w:rsidRPr="00B1614A" w:rsidRDefault="00680F21" w:rsidP="004F2DD3">
      <w:pPr>
        <w:spacing w:before="120" w:after="120"/>
        <w:jc w:val="both"/>
        <w:rPr>
          <w:rFonts w:ascii="Cambria" w:eastAsia="Cambria" w:hAnsi="Cambria" w:cs="Cambria"/>
          <w:lang w:val="pl-PL"/>
        </w:rPr>
      </w:pPr>
      <w:r w:rsidRPr="00B1614A">
        <w:rPr>
          <w:rFonts w:ascii="Cambria" w:eastAsia="Cambria" w:hAnsi="Cambria" w:cs="Cambria"/>
          <w:b/>
          <w:bCs/>
          <w:lang w:val="pl-PL"/>
        </w:rPr>
        <w:lastRenderedPageBreak/>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571"/>
        <w:gridCol w:w="4813"/>
        <w:gridCol w:w="2676"/>
      </w:tblGrid>
      <w:tr w:rsidR="00680F21" w:rsidRPr="00B1614A" w14:paraId="0D5201D6" w14:textId="77777777" w:rsidTr="004F2DD3">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20003C73"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b/>
                <w:bCs/>
                <w:lang w:val="pl-PL"/>
              </w:rPr>
              <w:t>Forma zajęć</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441BDD92" w14:textId="77777777" w:rsidR="00680F21" w:rsidRPr="00B1614A" w:rsidRDefault="00680F21" w:rsidP="004F2DD3">
            <w:pPr>
              <w:spacing w:before="60" w:after="60"/>
              <w:jc w:val="both"/>
              <w:rPr>
                <w:rFonts w:ascii="Cambria" w:eastAsia="Cambria" w:hAnsi="Cambria" w:cs="Cambria"/>
                <w:sz w:val="16"/>
                <w:szCs w:val="16"/>
                <w:lang w:val="pl-PL"/>
              </w:rPr>
            </w:pPr>
            <w:r w:rsidRPr="00B1614A">
              <w:rPr>
                <w:rFonts w:ascii="Cambria" w:eastAsia="Cambria" w:hAnsi="Cambria" w:cs="Cambria"/>
                <w:b/>
                <w:bCs/>
                <w:lang w:val="pl-PL"/>
              </w:rPr>
              <w:t xml:space="preserve">Metody dydaktyczne </w:t>
            </w:r>
            <w:r w:rsidRPr="00B1614A">
              <w:rPr>
                <w:rFonts w:ascii="Cambria" w:eastAsia="Cambria" w:hAnsi="Cambria" w:cs="Cambria"/>
                <w:b/>
                <w:bCs/>
                <w:sz w:val="16"/>
                <w:szCs w:val="16"/>
                <w:lang w:val="pl-PL"/>
              </w:rPr>
              <w:t>(wybór z listy)</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7C10030D"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b/>
                <w:bCs/>
                <w:lang w:val="pl-PL"/>
              </w:rPr>
              <w:t>Środki dydaktyczne</w:t>
            </w:r>
          </w:p>
        </w:tc>
      </w:tr>
      <w:tr w:rsidR="00680F21" w:rsidRPr="00B1614A" w14:paraId="00A39365" w14:textId="77777777" w:rsidTr="004F2DD3">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1E1D28D0"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Wykład</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5FB384A2"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M1</w:t>
            </w:r>
            <w:r w:rsidRPr="00B1614A">
              <w:rPr>
                <w:rFonts w:ascii="Cambria" w:eastAsia="Cambria" w:hAnsi="Cambria" w:cs="Cambria"/>
                <w:lang w:val="pl-PL"/>
              </w:rPr>
              <w:t xml:space="preserve"> – metoda podająca (wykład informacyjny), </w:t>
            </w:r>
          </w:p>
          <w:p w14:paraId="04F4293A"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M2</w:t>
            </w:r>
            <w:r w:rsidRPr="00B1614A">
              <w:rPr>
                <w:rFonts w:ascii="Cambria" w:eastAsia="Cambria" w:hAnsi="Cambria" w:cs="Cambria"/>
                <w:lang w:val="pl-PL"/>
              </w:rPr>
              <w:t xml:space="preserve"> ‒ metoda problemowa (wykład z elementami analizy źródłowej i dyskusji),</w:t>
            </w:r>
          </w:p>
          <w:p w14:paraId="25DE388A"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M3</w:t>
            </w:r>
            <w:r w:rsidRPr="00B1614A">
              <w:rPr>
                <w:rFonts w:ascii="Cambria" w:eastAsia="Cambria" w:hAnsi="Cambria" w:cs="Cambria"/>
                <w:lang w:val="pl-PL"/>
              </w:rPr>
              <w:t xml:space="preserve"> – metoda eksponująca (prezentacja materiału audiowizualnego, pokaz prezentacji multimedialnej),</w:t>
            </w:r>
          </w:p>
          <w:p w14:paraId="592BCEE3"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M5</w:t>
            </w:r>
            <w:r w:rsidRPr="00B1614A">
              <w:rPr>
                <w:rFonts w:ascii="Cambria" w:eastAsia="Cambria" w:hAnsi="Cambria" w:cs="Cambria"/>
                <w:lang w:val="pl-PL"/>
              </w:rPr>
              <w:t xml:space="preserve"> ‒ metoda praktyczna (przygotowanie prezentacji / dłuższej wypowiedzi ustnej).</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00ACC29F"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 xml:space="preserve">projektor, </w:t>
            </w:r>
          </w:p>
          <w:p w14:paraId="7EB2ED4E"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teksty źródłowe,</w:t>
            </w:r>
          </w:p>
          <w:p w14:paraId="3146B53C"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 xml:space="preserve">filmy </w:t>
            </w:r>
          </w:p>
        </w:tc>
      </w:tr>
    </w:tbl>
    <w:p w14:paraId="1E5A3FF1"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8. Sposoby (metody) weryfikacji i oceny efektów uczenia się osiągniętych przez studenta</w:t>
      </w:r>
    </w:p>
    <w:p w14:paraId="0753C783"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8.1.Sposoby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55"/>
        <w:gridCol w:w="5027"/>
        <w:gridCol w:w="2578"/>
      </w:tblGrid>
      <w:tr w:rsidR="00680F21" w:rsidRPr="00B1614A" w14:paraId="6B15EC70" w14:textId="77777777" w:rsidTr="004F2DD3">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3419AC18"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Forma zajęć</w:t>
            </w:r>
          </w:p>
        </w:tc>
        <w:tc>
          <w:tcPr>
            <w:tcW w:w="5027" w:type="dxa"/>
            <w:tcBorders>
              <w:top w:val="single" w:sz="6" w:space="0" w:color="auto"/>
              <w:left w:val="single" w:sz="6" w:space="0" w:color="auto"/>
              <w:bottom w:val="single" w:sz="6" w:space="0" w:color="auto"/>
              <w:right w:val="single" w:sz="6" w:space="0" w:color="auto"/>
            </w:tcBorders>
            <w:tcMar>
              <w:left w:w="105" w:type="dxa"/>
              <w:right w:w="105" w:type="dxa"/>
            </w:tcMar>
          </w:tcPr>
          <w:p w14:paraId="57EBD917" w14:textId="77777777" w:rsidR="00680F21" w:rsidRPr="00B1614A" w:rsidRDefault="00680F21" w:rsidP="004F2DD3">
            <w:pPr>
              <w:spacing w:before="60" w:after="60"/>
              <w:rPr>
                <w:rFonts w:ascii="Cambria" w:eastAsia="Cambria" w:hAnsi="Cambria" w:cs="Cambria"/>
                <w:sz w:val="16"/>
                <w:szCs w:val="16"/>
                <w:lang w:val="pl-PL"/>
              </w:rPr>
            </w:pPr>
            <w:r w:rsidRPr="00B1614A">
              <w:rPr>
                <w:rFonts w:ascii="Cambria" w:eastAsia="Cambria" w:hAnsi="Cambria" w:cs="Cambria"/>
                <w:b/>
                <w:bCs/>
                <w:lang w:val="pl-PL"/>
              </w:rPr>
              <w:t xml:space="preserve">Ocena formująca (F) –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bCs/>
                <w:sz w:val="16"/>
                <w:szCs w:val="16"/>
                <w:lang w:val="pl-PL"/>
              </w:rPr>
              <w:t>(wybór z listy)</w:t>
            </w:r>
          </w:p>
        </w:tc>
        <w:tc>
          <w:tcPr>
            <w:tcW w:w="2578" w:type="dxa"/>
            <w:tcBorders>
              <w:top w:val="single" w:sz="6" w:space="0" w:color="auto"/>
              <w:left w:val="single" w:sz="6" w:space="0" w:color="auto"/>
              <w:bottom w:val="single" w:sz="6" w:space="0" w:color="auto"/>
              <w:right w:val="single" w:sz="6" w:space="0" w:color="auto"/>
            </w:tcBorders>
            <w:tcMar>
              <w:left w:w="105" w:type="dxa"/>
              <w:right w:w="105" w:type="dxa"/>
            </w:tcMar>
          </w:tcPr>
          <w:p w14:paraId="0DF42AAD" w14:textId="77777777" w:rsidR="00680F21" w:rsidRPr="00B1614A" w:rsidRDefault="00680F21" w:rsidP="004F2DD3">
            <w:pPr>
              <w:spacing w:before="20" w:after="20"/>
              <w:rPr>
                <w:rFonts w:ascii="Cambria" w:eastAsia="Cambria" w:hAnsi="Cambria" w:cs="Cambria"/>
                <w:sz w:val="16"/>
                <w:szCs w:val="16"/>
                <w:lang w:val="pl-PL"/>
              </w:rPr>
            </w:pPr>
            <w:r w:rsidRPr="00B1614A">
              <w:rPr>
                <w:rFonts w:ascii="Cambria" w:eastAsia="Cambria" w:hAnsi="Cambria" w:cs="Cambria"/>
                <w:b/>
                <w:bCs/>
                <w:lang w:val="pl-PL"/>
              </w:rPr>
              <w:t xml:space="preserve">Ocena podsumowująca (P) – </w:t>
            </w:r>
            <w:r w:rsidRPr="00B1614A">
              <w:rPr>
                <w:rFonts w:ascii="Cambria" w:eastAsia="Cambria" w:hAnsi="Cambria" w:cs="Cambria"/>
                <w:sz w:val="16"/>
                <w:szCs w:val="16"/>
                <w:lang w:val="pl-PL"/>
              </w:rPr>
              <w:t xml:space="preserve">podsumowuje osiągnięte efekty kształcenia </w:t>
            </w:r>
            <w:r w:rsidRPr="00B1614A">
              <w:rPr>
                <w:rFonts w:ascii="Cambria" w:eastAsia="Cambria" w:hAnsi="Cambria" w:cs="Cambria"/>
                <w:b/>
                <w:bCs/>
                <w:sz w:val="16"/>
                <w:szCs w:val="16"/>
                <w:lang w:val="pl-PL"/>
              </w:rPr>
              <w:t>(wybór z listy)</w:t>
            </w:r>
          </w:p>
        </w:tc>
      </w:tr>
      <w:tr w:rsidR="00680F21" w:rsidRPr="00B1614A" w14:paraId="2B77086B" w14:textId="77777777" w:rsidTr="004F2DD3">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431C6A5E"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Wykład</w:t>
            </w:r>
          </w:p>
        </w:tc>
        <w:tc>
          <w:tcPr>
            <w:tcW w:w="5027" w:type="dxa"/>
            <w:tcBorders>
              <w:top w:val="single" w:sz="6" w:space="0" w:color="auto"/>
              <w:left w:val="single" w:sz="6" w:space="0" w:color="auto"/>
              <w:bottom w:val="single" w:sz="6" w:space="0" w:color="auto"/>
              <w:right w:val="single" w:sz="6" w:space="0" w:color="auto"/>
            </w:tcBorders>
            <w:tcMar>
              <w:left w:w="105" w:type="dxa"/>
              <w:right w:w="105" w:type="dxa"/>
            </w:tcMar>
          </w:tcPr>
          <w:p w14:paraId="34295E5B"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lang w:val="pl-PL"/>
              </w:rPr>
              <w:t>F1</w:t>
            </w:r>
            <w:r w:rsidRPr="00B1614A">
              <w:rPr>
                <w:rFonts w:ascii="Cambria" w:eastAsia="Cambria" w:hAnsi="Cambria" w:cs="Cambria"/>
                <w:lang w:val="pl-PL"/>
              </w:rPr>
              <w:t xml:space="preserve"> ‒ sprawdzian; </w:t>
            </w:r>
          </w:p>
          <w:p w14:paraId="3215AA77"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lang w:val="pl-PL"/>
              </w:rPr>
              <w:t>F4</w:t>
            </w:r>
            <w:r w:rsidRPr="00B1614A">
              <w:rPr>
                <w:rFonts w:ascii="Cambria" w:eastAsia="Cambria" w:hAnsi="Cambria" w:cs="Cambria"/>
                <w:lang w:val="pl-PL"/>
              </w:rPr>
              <w:t xml:space="preserve"> ‒ wypowiedź/wystąpienie (formułowanie dłuższej wypowiedzi ustnej / prezentacji na wybrany temat - analiza tekstu naukowego).</w:t>
            </w:r>
          </w:p>
        </w:tc>
        <w:tc>
          <w:tcPr>
            <w:tcW w:w="2578" w:type="dxa"/>
            <w:tcBorders>
              <w:top w:val="single" w:sz="6" w:space="0" w:color="auto"/>
              <w:left w:val="single" w:sz="6" w:space="0" w:color="auto"/>
              <w:bottom w:val="single" w:sz="6" w:space="0" w:color="auto"/>
              <w:right w:val="single" w:sz="6" w:space="0" w:color="auto"/>
            </w:tcBorders>
            <w:tcMar>
              <w:left w:w="105" w:type="dxa"/>
              <w:right w:w="105" w:type="dxa"/>
            </w:tcMar>
          </w:tcPr>
          <w:p w14:paraId="0439762B"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lang w:val="pl-PL"/>
              </w:rPr>
              <w:t>P3</w:t>
            </w:r>
            <w:r w:rsidRPr="00B1614A">
              <w:rPr>
                <w:rFonts w:ascii="Cambria" w:eastAsia="Cambria" w:hAnsi="Cambria" w:cs="Cambria"/>
                <w:lang w:val="pl-PL"/>
              </w:rPr>
              <w:t xml:space="preserve"> ‒ ocena podsumowująca powstała na podstawie ocen formujących, uzyskanych w semestrze </w:t>
            </w:r>
          </w:p>
        </w:tc>
      </w:tr>
    </w:tbl>
    <w:p w14:paraId="108ABE93" w14:textId="77777777" w:rsidR="00680F21" w:rsidRPr="00B1614A" w:rsidRDefault="00680F21" w:rsidP="004F2DD3">
      <w:pPr>
        <w:spacing w:before="120" w:after="120"/>
        <w:jc w:val="both"/>
        <w:rPr>
          <w:rFonts w:ascii="Cambria" w:eastAsia="Cambria" w:hAnsi="Cambria" w:cs="Cambria"/>
          <w:lang w:val="pl-PL"/>
        </w:rPr>
      </w:pPr>
      <w:r w:rsidRPr="00B1614A">
        <w:rPr>
          <w:rFonts w:ascii="Cambria" w:eastAsia="Cambria" w:hAnsi="Cambria" w:cs="Cambria"/>
          <w:b/>
          <w:bCs/>
          <w:lang w:val="pl-PL"/>
        </w:rPr>
        <w:t>8.2.Sposoby (metody) weryfikacji osiągnięcia przedmiotowych efektów uczenia się (wstawić „x”)</w:t>
      </w:r>
    </w:p>
    <w:tbl>
      <w:tblPr>
        <w:tblW w:w="9036"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85"/>
        <w:gridCol w:w="3231"/>
        <w:gridCol w:w="2410"/>
        <w:gridCol w:w="2410"/>
      </w:tblGrid>
      <w:tr w:rsidR="00004C5B" w:rsidRPr="00B1614A" w14:paraId="03811B00" w14:textId="77777777" w:rsidTr="00D15ECB">
        <w:trPr>
          <w:trHeight w:val="150"/>
        </w:trPr>
        <w:tc>
          <w:tcPr>
            <w:tcW w:w="985"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5BDCEBE" w14:textId="77777777" w:rsidR="00004C5B" w:rsidRPr="00B1614A" w:rsidRDefault="00004C5B" w:rsidP="004F2DD3">
            <w:pPr>
              <w:spacing w:before="20" w:after="20"/>
              <w:jc w:val="center"/>
              <w:rPr>
                <w:rFonts w:ascii="Cambria" w:eastAsia="Cambria" w:hAnsi="Cambria" w:cs="Cambria"/>
                <w:lang w:val="pl-PL"/>
              </w:rPr>
            </w:pPr>
            <w:r w:rsidRPr="00B1614A">
              <w:rPr>
                <w:rFonts w:ascii="Cambria" w:eastAsia="Cambria" w:hAnsi="Cambria" w:cs="Cambria"/>
                <w:b/>
                <w:bCs/>
                <w:lang w:val="pl-PL"/>
              </w:rPr>
              <w:t>Symbol efektu</w:t>
            </w:r>
          </w:p>
        </w:tc>
        <w:tc>
          <w:tcPr>
            <w:tcW w:w="8051" w:type="dxa"/>
            <w:gridSpan w:val="3"/>
            <w:tcBorders>
              <w:top w:val="single" w:sz="6" w:space="0" w:color="000000"/>
              <w:left w:val="single" w:sz="6" w:space="0" w:color="000000"/>
              <w:bottom w:val="single" w:sz="6" w:space="0" w:color="auto"/>
              <w:right w:val="single" w:sz="6" w:space="0" w:color="000000"/>
            </w:tcBorders>
            <w:tcMar>
              <w:left w:w="105" w:type="dxa"/>
              <w:right w:w="105" w:type="dxa"/>
            </w:tcMar>
            <w:vAlign w:val="center"/>
          </w:tcPr>
          <w:p w14:paraId="4DB1117C" w14:textId="77777777" w:rsidR="00004C5B" w:rsidRPr="00B1614A" w:rsidRDefault="00004C5B" w:rsidP="004F2DD3">
            <w:pPr>
              <w:spacing w:before="20" w:after="20"/>
              <w:jc w:val="center"/>
              <w:rPr>
                <w:rFonts w:ascii="Cambria" w:eastAsia="Cambria" w:hAnsi="Cambria" w:cs="Cambria"/>
                <w:sz w:val="18"/>
                <w:szCs w:val="18"/>
                <w:lang w:val="pl-PL"/>
              </w:rPr>
            </w:pPr>
            <w:r w:rsidRPr="00B1614A">
              <w:rPr>
                <w:rFonts w:ascii="Cambria" w:eastAsia="Cambria" w:hAnsi="Cambria" w:cs="Cambria"/>
                <w:sz w:val="18"/>
                <w:szCs w:val="18"/>
                <w:lang w:val="pl-PL"/>
              </w:rPr>
              <w:t xml:space="preserve">Wykład </w:t>
            </w:r>
          </w:p>
        </w:tc>
      </w:tr>
      <w:tr w:rsidR="00004C5B" w:rsidRPr="00B1614A" w14:paraId="45C1447B" w14:textId="77777777" w:rsidTr="00D15ECB">
        <w:trPr>
          <w:trHeight w:val="330"/>
        </w:trPr>
        <w:tc>
          <w:tcPr>
            <w:tcW w:w="985" w:type="dxa"/>
            <w:vMerge/>
            <w:tcBorders>
              <w:right w:val="single" w:sz="4" w:space="0" w:color="auto"/>
            </w:tcBorders>
            <w:vAlign w:val="center"/>
          </w:tcPr>
          <w:p w14:paraId="0AF58ACC" w14:textId="77777777" w:rsidR="00004C5B" w:rsidRPr="00B1614A" w:rsidRDefault="00004C5B" w:rsidP="004F2DD3">
            <w:pPr>
              <w:spacing w:after="160" w:line="259" w:lineRule="auto"/>
              <w:rPr>
                <w:rFonts w:ascii="Cambria" w:eastAsia="Calibri" w:hAnsi="Cambria"/>
                <w:lang w:val="pl-PL"/>
              </w:rPr>
            </w:pPr>
          </w:p>
        </w:tc>
        <w:tc>
          <w:tcPr>
            <w:tcW w:w="3231" w:type="dxa"/>
            <w:tcBorders>
              <w:top w:val="single" w:sz="6" w:space="0" w:color="000000"/>
              <w:left w:val="single" w:sz="4" w:space="0" w:color="auto"/>
              <w:bottom w:val="single" w:sz="6" w:space="0" w:color="000000"/>
              <w:right w:val="single" w:sz="6" w:space="0" w:color="000000"/>
            </w:tcBorders>
            <w:tcMar>
              <w:left w:w="105" w:type="dxa"/>
              <w:right w:w="105" w:type="dxa"/>
            </w:tcMar>
            <w:vAlign w:val="center"/>
          </w:tcPr>
          <w:p w14:paraId="08DA65A4" w14:textId="77777777" w:rsidR="00004C5B" w:rsidRPr="00B1614A" w:rsidRDefault="00004C5B" w:rsidP="004F2DD3">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F1</w:t>
            </w:r>
          </w:p>
        </w:tc>
        <w:tc>
          <w:tcPr>
            <w:tcW w:w="2410" w:type="dxa"/>
            <w:tcBorders>
              <w:top w:val="nil"/>
              <w:left w:val="single" w:sz="6" w:space="0" w:color="000000"/>
              <w:bottom w:val="single" w:sz="6" w:space="0" w:color="000000"/>
              <w:right w:val="single" w:sz="6" w:space="0" w:color="auto"/>
            </w:tcBorders>
            <w:tcMar>
              <w:left w:w="105" w:type="dxa"/>
              <w:right w:w="105" w:type="dxa"/>
            </w:tcMar>
            <w:vAlign w:val="center"/>
          </w:tcPr>
          <w:p w14:paraId="3D79FA87" w14:textId="77777777" w:rsidR="00004C5B" w:rsidRPr="00B1614A" w:rsidRDefault="00004C5B" w:rsidP="004F2DD3">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F4</w:t>
            </w:r>
          </w:p>
        </w:tc>
        <w:tc>
          <w:tcPr>
            <w:tcW w:w="2410" w:type="dxa"/>
            <w:tcBorders>
              <w:top w:val="nil"/>
              <w:left w:val="single" w:sz="6" w:space="0" w:color="auto"/>
              <w:bottom w:val="single" w:sz="6" w:space="0" w:color="000000"/>
              <w:right w:val="single" w:sz="6" w:space="0" w:color="000000"/>
            </w:tcBorders>
            <w:tcMar>
              <w:left w:w="105" w:type="dxa"/>
              <w:right w:w="105" w:type="dxa"/>
            </w:tcMar>
            <w:vAlign w:val="center"/>
          </w:tcPr>
          <w:p w14:paraId="0B8CDE7E" w14:textId="77777777" w:rsidR="00004C5B" w:rsidRPr="00B1614A" w:rsidRDefault="00004C5B" w:rsidP="004F2DD3">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P3</w:t>
            </w:r>
          </w:p>
        </w:tc>
      </w:tr>
      <w:tr w:rsidR="00004C5B" w:rsidRPr="00B1614A" w14:paraId="3ED470CA" w14:textId="77777777" w:rsidTr="00D15ECB">
        <w:trPr>
          <w:trHeight w:val="300"/>
        </w:trPr>
        <w:tc>
          <w:tcPr>
            <w:tcW w:w="985" w:type="dxa"/>
            <w:tcBorders>
              <w:top w:val="nil"/>
              <w:left w:val="single" w:sz="6" w:space="0" w:color="000000"/>
              <w:bottom w:val="single" w:sz="6" w:space="0" w:color="000000"/>
              <w:right w:val="single" w:sz="6" w:space="0" w:color="000000"/>
            </w:tcBorders>
            <w:tcMar>
              <w:left w:w="105" w:type="dxa"/>
              <w:right w:w="105" w:type="dxa"/>
            </w:tcMar>
            <w:vAlign w:val="center"/>
          </w:tcPr>
          <w:p w14:paraId="226CFE9F" w14:textId="77777777" w:rsidR="00004C5B" w:rsidRPr="00B1614A" w:rsidRDefault="00004C5B" w:rsidP="004F2DD3">
            <w:pPr>
              <w:spacing w:before="20" w:after="20"/>
              <w:jc w:val="center"/>
              <w:rPr>
                <w:rFonts w:ascii="Cambria" w:eastAsia="Cambria" w:hAnsi="Cambria" w:cs="Cambria"/>
                <w:lang w:val="pl-PL"/>
              </w:rPr>
            </w:pPr>
            <w:r w:rsidRPr="00B1614A">
              <w:rPr>
                <w:rFonts w:ascii="Cambria" w:eastAsia="Cambria" w:hAnsi="Cambria" w:cs="Cambria"/>
                <w:lang w:val="pl-PL"/>
              </w:rPr>
              <w:t>W_01</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A70EEBB"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69835505"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6E619FE4"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04C5B" w:rsidRPr="00B1614A" w14:paraId="66B933D8" w14:textId="77777777" w:rsidTr="00D15ECB">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6F7D5AA" w14:textId="77777777" w:rsidR="00004C5B" w:rsidRPr="00B1614A" w:rsidRDefault="00004C5B" w:rsidP="004F2DD3">
            <w:pPr>
              <w:spacing w:before="20" w:after="20"/>
              <w:jc w:val="center"/>
              <w:rPr>
                <w:rFonts w:ascii="Cambria" w:eastAsia="Cambria" w:hAnsi="Cambria" w:cs="Cambria"/>
                <w:lang w:val="pl-PL"/>
              </w:rPr>
            </w:pPr>
            <w:r w:rsidRPr="00B1614A">
              <w:rPr>
                <w:rFonts w:ascii="Cambria" w:eastAsia="Cambria" w:hAnsi="Cambria" w:cs="Cambria"/>
                <w:lang w:val="pl-PL"/>
              </w:rPr>
              <w:t>W_02</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CCCC442"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7691E839"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5686C126"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04C5B" w:rsidRPr="00B1614A" w14:paraId="6A17690D" w14:textId="77777777" w:rsidTr="00D15ECB">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A06D6C2" w14:textId="77777777" w:rsidR="00004C5B" w:rsidRPr="00B1614A" w:rsidRDefault="00004C5B" w:rsidP="004F2DD3">
            <w:pPr>
              <w:spacing w:before="20" w:after="20"/>
              <w:jc w:val="center"/>
              <w:rPr>
                <w:rFonts w:ascii="Cambria" w:eastAsia="Cambria" w:hAnsi="Cambria" w:cs="Cambria"/>
                <w:lang w:val="pl-PL"/>
              </w:rPr>
            </w:pPr>
            <w:r w:rsidRPr="00B1614A">
              <w:rPr>
                <w:rFonts w:ascii="Cambria" w:eastAsia="Cambria" w:hAnsi="Cambria" w:cs="Cambria"/>
                <w:lang w:val="pl-PL"/>
              </w:rPr>
              <w:t>U_01</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369C2E5"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2B668CAE"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182FBF9D"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04C5B" w:rsidRPr="00B1614A" w14:paraId="42B5AD7A" w14:textId="77777777" w:rsidTr="00D15ECB">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F25F995" w14:textId="77777777" w:rsidR="00004C5B" w:rsidRPr="00B1614A" w:rsidRDefault="00004C5B" w:rsidP="004F2DD3">
            <w:pPr>
              <w:spacing w:before="20" w:after="20"/>
              <w:jc w:val="center"/>
              <w:rPr>
                <w:rFonts w:ascii="Cambria" w:eastAsia="Cambria" w:hAnsi="Cambria" w:cs="Cambria"/>
                <w:lang w:val="pl-PL"/>
              </w:rPr>
            </w:pPr>
            <w:r w:rsidRPr="00B1614A">
              <w:rPr>
                <w:rFonts w:ascii="Cambria" w:eastAsia="Cambria" w:hAnsi="Cambria" w:cs="Cambria"/>
                <w:lang w:val="pl-PL"/>
              </w:rPr>
              <w:t>U_02</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EE48526"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6FD4C93C" w14:textId="77777777" w:rsidR="00004C5B" w:rsidRPr="00B1614A" w:rsidRDefault="00004C5B" w:rsidP="004F2DD3">
            <w:pPr>
              <w:spacing w:before="20" w:after="20"/>
              <w:jc w:val="center"/>
              <w:rPr>
                <w:rFonts w:ascii="Cambria" w:eastAsia="Cambria" w:hAnsi="Cambria" w:cs="Cambria"/>
                <w:sz w:val="24"/>
                <w:szCs w:val="24"/>
                <w:lang w:val="pl-PL"/>
              </w:rPr>
            </w:pP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5138F91C"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04C5B" w:rsidRPr="00B1614A" w14:paraId="22CED864" w14:textId="77777777" w:rsidTr="00D15ECB">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ECD0354" w14:textId="77777777" w:rsidR="00004C5B" w:rsidRPr="00B1614A" w:rsidRDefault="00004C5B" w:rsidP="004F2DD3">
            <w:pPr>
              <w:spacing w:before="20" w:after="20"/>
              <w:jc w:val="center"/>
              <w:rPr>
                <w:rFonts w:ascii="Cambria" w:eastAsia="Cambria" w:hAnsi="Cambria" w:cs="Cambria"/>
                <w:lang w:val="pl-PL"/>
              </w:rPr>
            </w:pPr>
            <w:r w:rsidRPr="00B1614A">
              <w:rPr>
                <w:rFonts w:ascii="Cambria" w:eastAsia="Cambria" w:hAnsi="Cambria" w:cs="Cambria"/>
                <w:lang w:val="pl-PL"/>
              </w:rPr>
              <w:t>K_01</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A0585DC"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30ED0251"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0F7EBC83" w14:textId="77777777" w:rsidR="00004C5B" w:rsidRPr="00B1614A" w:rsidRDefault="00004C5B"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bl>
    <w:p w14:paraId="435B8CC4" w14:textId="557C6B93" w:rsidR="00680F21" w:rsidRPr="00B1614A" w:rsidRDefault="00680F21" w:rsidP="004F2DD3">
      <w:pPr>
        <w:keepNext/>
        <w:keepLines/>
        <w:spacing w:before="120" w:after="120"/>
        <w:jc w:val="both"/>
        <w:outlineLvl w:val="0"/>
        <w:rPr>
          <w:rFonts w:ascii="Cambria" w:eastAsia="Cambria" w:hAnsi="Cambria" w:cs="Cambria"/>
          <w:b/>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kern w:val="32"/>
          <w:lang w:val="pl-PL"/>
        </w:rPr>
        <w:t>(zasady i kryteria przyznawania oceny, a także sposób obliczania oceny w przypadku zajęć, w skład których wchodzi więcej niż j</w:t>
      </w:r>
      <w:r w:rsidR="00DD7979">
        <w:rPr>
          <w:rFonts w:ascii="Cambria" w:eastAsia="Cambria" w:hAnsi="Cambria" w:cs="Cambria"/>
          <w:kern w:val="32"/>
          <w:lang w:val="pl-PL"/>
        </w:rPr>
        <w:t>edna forma prowadzenia zajęć, z </w:t>
      </w:r>
      <w:r w:rsidRPr="00B1614A">
        <w:rPr>
          <w:rFonts w:ascii="Cambria" w:eastAsia="Cambria" w:hAnsi="Cambria" w:cs="Cambria"/>
          <w:kern w:val="32"/>
          <w:lang w:val="pl-PL"/>
        </w:rPr>
        <w:t>uwzględnieniem wszystkich form prowadzenia zajęć oraz wszystkich t</w:t>
      </w:r>
      <w:r w:rsidR="00DD7979">
        <w:rPr>
          <w:rFonts w:ascii="Cambria" w:eastAsia="Cambria" w:hAnsi="Cambria" w:cs="Cambria"/>
          <w:kern w:val="32"/>
          <w:lang w:val="pl-PL"/>
        </w:rPr>
        <w:t>erminów egzaminów i zaliczeń, w</w:t>
      </w:r>
      <w:r w:rsidR="00DD7979" w:rsidRPr="00DD7979">
        <w:rPr>
          <w:rFonts w:ascii="Cambria" w:eastAsia="Cambria" w:hAnsi="Cambria" w:cs="Cambria"/>
          <w:kern w:val="32"/>
          <w:lang w:val="pl-PL"/>
        </w:rPr>
        <w:t> </w:t>
      </w:r>
      <w:r w:rsidRPr="00B1614A">
        <w:rPr>
          <w:rFonts w:ascii="Cambria" w:eastAsia="Cambria" w:hAnsi="Cambria" w:cs="Cambria"/>
          <w:kern w:val="32"/>
          <w:lang w:val="pl-PL"/>
        </w:rPr>
        <w:t>tym także poprawkowych):</w:t>
      </w:r>
    </w:p>
    <w:tbl>
      <w:tblPr>
        <w:tblStyle w:val="Tabela-Siatka1"/>
        <w:tblW w:w="0" w:type="auto"/>
        <w:tblLayout w:type="fixed"/>
        <w:tblLook w:val="06A0" w:firstRow="1" w:lastRow="0" w:firstColumn="1" w:lastColumn="0" w:noHBand="1" w:noVBand="1"/>
      </w:tblPr>
      <w:tblGrid>
        <w:gridCol w:w="9060"/>
      </w:tblGrid>
      <w:tr w:rsidR="00680F21" w:rsidRPr="00B1614A" w14:paraId="0679A368" w14:textId="77777777" w:rsidTr="004F2DD3">
        <w:trPr>
          <w:trHeight w:val="300"/>
        </w:trPr>
        <w:tc>
          <w:tcPr>
            <w:tcW w:w="9060" w:type="dxa"/>
          </w:tcPr>
          <w:p w14:paraId="2A340B27" w14:textId="77777777" w:rsidR="00680F21" w:rsidRPr="00B1614A" w:rsidRDefault="00680F21" w:rsidP="004F2DD3">
            <w:pPr>
              <w:jc w:val="both"/>
              <w:rPr>
                <w:rFonts w:ascii="Cambria" w:eastAsia="Cambria" w:hAnsi="Cambria" w:cs="Cambria"/>
                <w:b/>
                <w:bCs/>
                <w:sz w:val="20"/>
                <w:szCs w:val="20"/>
                <w14:ligatures w14:val="standardContextual"/>
              </w:rPr>
            </w:pPr>
            <w:r w:rsidRPr="00B1614A">
              <w:rPr>
                <w:rFonts w:ascii="Cambria" w:eastAsia="Cambria" w:hAnsi="Cambria" w:cs="Cambria"/>
                <w:b/>
                <w:bCs/>
                <w:sz w:val="20"/>
                <w:szCs w:val="20"/>
                <w14:ligatures w14:val="standardContextual"/>
              </w:rPr>
              <w:t>Wykład</w:t>
            </w:r>
          </w:p>
          <w:p w14:paraId="299CA9BE"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w:t>
            </w:r>
            <w:r w:rsidRPr="00B1614A">
              <w:rPr>
                <w:rFonts w:ascii="Cambria" w:eastAsia="Cambria" w:hAnsi="Cambria" w:cs="Cambria"/>
                <w:i/>
                <w:iCs/>
                <w:sz w:val="20"/>
                <w:szCs w:val="20"/>
                <w14:ligatures w14:val="standardContextual"/>
              </w:rPr>
              <w:t>Metody oceniania</w:t>
            </w:r>
            <w:r w:rsidRPr="00B1614A">
              <w:rPr>
                <w:rFonts w:ascii="Cambria" w:eastAsia="Cambria" w:hAnsi="Cambria" w:cs="Cambria"/>
                <w:sz w:val="20"/>
                <w:szCs w:val="20"/>
                <w14:ligatures w14:val="standardContextual"/>
              </w:rPr>
              <w:t xml:space="preserve"> (sprawdzania efektów):</w:t>
            </w:r>
          </w:p>
          <w:p w14:paraId="7A2897F1"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kolokwium pisemne z treści wykładu i literatury obowiązkowej;</w:t>
            </w:r>
          </w:p>
          <w:p w14:paraId="0259E20E"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przygotowanie i omówienie prezentacji lub wypowiedzi ustnej (analiza artykułu naukowego).</w:t>
            </w:r>
          </w:p>
          <w:p w14:paraId="4D41DCF8"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w:t>
            </w:r>
            <w:r w:rsidRPr="00B1614A">
              <w:rPr>
                <w:rFonts w:ascii="Cambria" w:eastAsia="Cambria" w:hAnsi="Cambria" w:cs="Cambria"/>
                <w:i/>
                <w:iCs/>
                <w:sz w:val="20"/>
                <w:szCs w:val="20"/>
                <w14:ligatures w14:val="standardContextual"/>
              </w:rPr>
              <w:t>Kryteria oceniania</w:t>
            </w:r>
            <w:r w:rsidRPr="00B1614A">
              <w:rPr>
                <w:rFonts w:ascii="Cambria" w:eastAsia="Cambria" w:hAnsi="Cambria" w:cs="Cambria"/>
                <w:sz w:val="20"/>
                <w:szCs w:val="20"/>
                <w14:ligatures w14:val="standardContextual"/>
              </w:rPr>
              <w:t>:</w:t>
            </w:r>
          </w:p>
          <w:p w14:paraId="72C7048A"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Student zalicza przedmiot, gdy: </w:t>
            </w:r>
          </w:p>
          <w:p w14:paraId="580608EF" w14:textId="77777777" w:rsidR="00680F21" w:rsidRPr="00B1614A" w:rsidRDefault="00680F21" w:rsidP="00217E41">
            <w:pPr>
              <w:numPr>
                <w:ilvl w:val="0"/>
                <w:numId w:val="7"/>
              </w:numPr>
              <w:contextualSpacing/>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otrzymał pozytywną ocenę za pracę pisemną (test) obejmując treści zajęć i literaturę obowiązkową (maksymalna liczba punktów do zdobycia ‒ 40, do uzyskania pozytywnej oceny wymagane jest przynajmniej 20 punktów). Wykładowca może dodatkowo (jednorazowo) przyznać studentowi maksymalnie 5 punktów za aktywny udział w zajęciach. </w:t>
            </w:r>
          </w:p>
          <w:p w14:paraId="7A919AC1"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Ocenę ustala się według następujących kryteriów:</w:t>
            </w:r>
          </w:p>
          <w:p w14:paraId="3EEAC776"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36-40 punktów – bardzo dobry (5)</w:t>
            </w:r>
          </w:p>
          <w:p w14:paraId="4FF2E2B1"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32-35 punktów – dobry plus (4,5)</w:t>
            </w:r>
          </w:p>
          <w:p w14:paraId="33EF7E90"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28-31 punktów – dobry (4)</w:t>
            </w:r>
          </w:p>
          <w:p w14:paraId="05D72120"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24-27 punktów – dostateczny plus (3,5)</w:t>
            </w:r>
          </w:p>
          <w:p w14:paraId="291E6EB1" w14:textId="77777777" w:rsidR="00680F21" w:rsidRPr="00B1614A" w:rsidRDefault="00680F21" w:rsidP="00217E41">
            <w:pPr>
              <w:numPr>
                <w:ilvl w:val="1"/>
                <w:numId w:val="11"/>
              </w:numPr>
              <w:contextualSpacing/>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punktów – dostateczny (3)</w:t>
            </w:r>
          </w:p>
          <w:p w14:paraId="0F893A45"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19 punktów i mniej – niedostateczny (2)</w:t>
            </w:r>
          </w:p>
          <w:p w14:paraId="1E8D24DD" w14:textId="77777777" w:rsidR="00680F21" w:rsidRPr="00B1614A" w:rsidRDefault="00680F21" w:rsidP="00217E41">
            <w:pPr>
              <w:numPr>
                <w:ilvl w:val="0"/>
                <w:numId w:val="7"/>
              </w:numPr>
              <w:contextualSpacing/>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lastRenderedPageBreak/>
              <w:t>uzyskał pozytywną ocenę za analizę tekstu naukowego (maksymalna liczba punktów do zdobycia ‒ 10, do uzyskania pozytywnej oceny wymagane jest przynajmniej 5 punktów).</w:t>
            </w:r>
          </w:p>
          <w:p w14:paraId="27CBE3D1"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Ocenę końcową ustala się według następujących progów procentowych:</w:t>
            </w:r>
          </w:p>
          <w:p w14:paraId="53EF7EE0"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63-70 punktów – bardzo dobry (5)                                    (90-100 %)</w:t>
            </w:r>
          </w:p>
          <w:p w14:paraId="25E328D3"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56-62 punktów – dobry plus (4,5)                                      (80-89 %)</w:t>
            </w:r>
          </w:p>
          <w:p w14:paraId="16A1EB24"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49-55 punktów – dobry (4)                                                   (70-79 %)</w:t>
            </w:r>
          </w:p>
          <w:p w14:paraId="5CC6784D"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42-48 punktów – dostateczny plus (3,5)                          (60-69 %)</w:t>
            </w:r>
          </w:p>
          <w:p w14:paraId="450212F7"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35-41 punktów – dostateczny (3)                                       (50-59 %)</w:t>
            </w:r>
          </w:p>
          <w:p w14:paraId="7B9E6445"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34 punktów i mniej – niedostateczny (2)                          (49-0 %)</w:t>
            </w:r>
          </w:p>
        </w:tc>
      </w:tr>
    </w:tbl>
    <w:p w14:paraId="037E7579"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lastRenderedPageBreak/>
        <w:t>10. Forma zaliczenia zajęć</w:t>
      </w:r>
    </w:p>
    <w:tbl>
      <w:tblPr>
        <w:tblStyle w:val="Tabela-Siatka1"/>
        <w:tblW w:w="0" w:type="auto"/>
        <w:tblLayout w:type="fixed"/>
        <w:tblLook w:val="06A0" w:firstRow="1" w:lastRow="0" w:firstColumn="1" w:lastColumn="0" w:noHBand="1" w:noVBand="1"/>
      </w:tblPr>
      <w:tblGrid>
        <w:gridCol w:w="9060"/>
      </w:tblGrid>
      <w:tr w:rsidR="00680F21" w:rsidRPr="00B1614A" w14:paraId="6C7A6A70" w14:textId="77777777" w:rsidTr="004F2DD3">
        <w:trPr>
          <w:trHeight w:val="300"/>
        </w:trPr>
        <w:tc>
          <w:tcPr>
            <w:tcW w:w="9060" w:type="dxa"/>
          </w:tcPr>
          <w:p w14:paraId="256D4846" w14:textId="77777777" w:rsidR="00680F21" w:rsidRPr="00B1614A" w:rsidRDefault="00680F21" w:rsidP="004F2DD3">
            <w:pPr>
              <w:spacing w:before="120" w:after="120"/>
              <w:rPr>
                <w:rFonts w:ascii="Cambria" w:eastAsia="Cambria" w:hAnsi="Cambria" w:cs="Cambria"/>
                <w14:ligatures w14:val="standardContextual"/>
              </w:rPr>
            </w:pPr>
            <w:r w:rsidRPr="00B1614A">
              <w:rPr>
                <w:rFonts w:ascii="Cambria" w:eastAsia="Cambria" w:hAnsi="Cambria" w:cs="Cambria"/>
                <w14:ligatures w14:val="standardContextual"/>
              </w:rPr>
              <w:t>Zaliczenie z oceną</w:t>
            </w:r>
          </w:p>
        </w:tc>
      </w:tr>
    </w:tbl>
    <w:p w14:paraId="2F522FB1"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t xml:space="preserve">11. Obciążenie pracą studenta </w:t>
      </w:r>
      <w:r w:rsidRPr="00B1614A">
        <w:rPr>
          <w:rFonts w:ascii="Cambria" w:eastAsia="Cambria" w:hAnsi="Cambria" w:cs="Cambria"/>
          <w:lang w:val="pl-PL"/>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31"/>
        <w:gridCol w:w="1815"/>
        <w:gridCol w:w="1815"/>
      </w:tblGrid>
      <w:tr w:rsidR="00680F21" w:rsidRPr="00B1614A" w14:paraId="4A011899" w14:textId="77777777" w:rsidTr="004F2DD3">
        <w:trPr>
          <w:trHeight w:val="285"/>
        </w:trPr>
        <w:tc>
          <w:tcPr>
            <w:tcW w:w="5431"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7EFC6D7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Forma aktywności studenta</w:t>
            </w:r>
          </w:p>
        </w:tc>
        <w:tc>
          <w:tcPr>
            <w:tcW w:w="3630" w:type="dxa"/>
            <w:gridSpan w:val="2"/>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34FF879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Liczba godzin</w:t>
            </w:r>
          </w:p>
        </w:tc>
      </w:tr>
      <w:tr w:rsidR="00680F21" w:rsidRPr="00B1614A" w14:paraId="34D429C3" w14:textId="77777777" w:rsidTr="004F2DD3">
        <w:trPr>
          <w:trHeight w:val="285"/>
        </w:trPr>
        <w:tc>
          <w:tcPr>
            <w:tcW w:w="5431" w:type="dxa"/>
            <w:vMerge/>
            <w:tcBorders>
              <w:right w:val="single" w:sz="4" w:space="0" w:color="auto"/>
            </w:tcBorders>
            <w:vAlign w:val="center"/>
          </w:tcPr>
          <w:p w14:paraId="27198BA3" w14:textId="77777777" w:rsidR="00680F21" w:rsidRPr="00B1614A" w:rsidRDefault="00680F21" w:rsidP="004F2DD3">
            <w:pPr>
              <w:spacing w:after="160" w:line="259" w:lineRule="auto"/>
              <w:rPr>
                <w:rFonts w:ascii="Cambria" w:eastAsia="Calibri" w:hAnsi="Cambria"/>
                <w:lang w:val="pl-PL"/>
              </w:rPr>
            </w:pPr>
          </w:p>
        </w:tc>
        <w:tc>
          <w:tcPr>
            <w:tcW w:w="1815" w:type="dxa"/>
            <w:tcBorders>
              <w:top w:val="single" w:sz="6" w:space="0" w:color="000000"/>
              <w:left w:val="single" w:sz="4" w:space="0" w:color="auto"/>
              <w:bottom w:val="single" w:sz="6" w:space="0" w:color="000000"/>
              <w:right w:val="single" w:sz="6" w:space="0" w:color="000000"/>
            </w:tcBorders>
            <w:shd w:val="clear" w:color="auto" w:fill="FFFFFF"/>
            <w:tcMar>
              <w:left w:w="105" w:type="dxa"/>
              <w:right w:w="105" w:type="dxa"/>
            </w:tcMar>
            <w:vAlign w:val="center"/>
          </w:tcPr>
          <w:p w14:paraId="1A0EAED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stacjonarnych</w:t>
            </w:r>
          </w:p>
        </w:tc>
        <w:tc>
          <w:tcPr>
            <w:tcW w:w="181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4055C0D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niestacjonarnych</w:t>
            </w:r>
          </w:p>
        </w:tc>
      </w:tr>
      <w:tr w:rsidR="00680F21" w:rsidRPr="00B1614A" w14:paraId="6A0ED5BD" w14:textId="77777777" w:rsidTr="004F2DD3">
        <w:trPr>
          <w:trHeight w:val="450"/>
        </w:trPr>
        <w:tc>
          <w:tcPr>
            <w:tcW w:w="9061" w:type="dxa"/>
            <w:gridSpan w:val="3"/>
            <w:tcBorders>
              <w:top w:val="nil"/>
              <w:left w:val="single" w:sz="6" w:space="0" w:color="000000"/>
              <w:bottom w:val="single" w:sz="6" w:space="0" w:color="000000"/>
              <w:right w:val="single" w:sz="6" w:space="0" w:color="000000"/>
            </w:tcBorders>
            <w:shd w:val="clear" w:color="auto" w:fill="D9D9D9"/>
            <w:tcMar>
              <w:left w:w="105" w:type="dxa"/>
              <w:right w:w="105" w:type="dxa"/>
            </w:tcMar>
            <w:vAlign w:val="center"/>
          </w:tcPr>
          <w:p w14:paraId="4A52EB0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Godziny kontaktowe studenta (w ramach zajęć):</w:t>
            </w:r>
          </w:p>
        </w:tc>
      </w:tr>
      <w:tr w:rsidR="00680F21" w:rsidRPr="00B1614A" w14:paraId="54D0DDE7" w14:textId="77777777" w:rsidTr="004F2DD3">
        <w:trPr>
          <w:trHeight w:val="285"/>
        </w:trPr>
        <w:tc>
          <w:tcPr>
            <w:tcW w:w="54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62A92F8"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815" w:type="dxa"/>
            <w:tcBorders>
              <w:top w:val="nil"/>
              <w:left w:val="single" w:sz="6" w:space="0" w:color="auto"/>
              <w:bottom w:val="single" w:sz="6" w:space="0" w:color="000000"/>
              <w:right w:val="single" w:sz="6" w:space="0" w:color="auto"/>
            </w:tcBorders>
            <w:tcMar>
              <w:left w:w="105" w:type="dxa"/>
              <w:right w:w="105" w:type="dxa"/>
            </w:tcMar>
            <w:vAlign w:val="center"/>
          </w:tcPr>
          <w:p w14:paraId="3A550FBB"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15</w:t>
            </w:r>
          </w:p>
        </w:tc>
        <w:tc>
          <w:tcPr>
            <w:tcW w:w="1815" w:type="dxa"/>
            <w:tcBorders>
              <w:top w:val="nil"/>
              <w:left w:val="single" w:sz="6" w:space="0" w:color="auto"/>
              <w:bottom w:val="single" w:sz="6" w:space="0" w:color="000000"/>
              <w:right w:val="single" w:sz="6" w:space="0" w:color="000000"/>
            </w:tcBorders>
            <w:tcMar>
              <w:left w:w="105" w:type="dxa"/>
              <w:right w:w="105" w:type="dxa"/>
            </w:tcMar>
            <w:vAlign w:val="center"/>
          </w:tcPr>
          <w:p w14:paraId="6C49586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9</w:t>
            </w:r>
          </w:p>
        </w:tc>
      </w:tr>
      <w:tr w:rsidR="00680F21" w:rsidRPr="00B1614A" w14:paraId="34D6E88C" w14:textId="77777777" w:rsidTr="004F2DD3">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6BDDBE35"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Praca własna studenta (indywidualna praca studenta związana z zajęciami):</w:t>
            </w:r>
          </w:p>
        </w:tc>
      </w:tr>
      <w:tr w:rsidR="00680F21" w:rsidRPr="00B1614A" w14:paraId="3B7CFDCA" w14:textId="77777777" w:rsidTr="004F2DD3">
        <w:trPr>
          <w:trHeight w:val="390"/>
        </w:trPr>
        <w:tc>
          <w:tcPr>
            <w:tcW w:w="5431" w:type="dxa"/>
            <w:tcBorders>
              <w:top w:val="single" w:sz="6" w:space="0" w:color="auto"/>
              <w:left w:val="single" w:sz="6" w:space="0" w:color="000000"/>
              <w:bottom w:val="single" w:sz="6" w:space="0" w:color="000000"/>
              <w:right w:val="single" w:sz="6" w:space="0" w:color="000000"/>
            </w:tcBorders>
            <w:tcMar>
              <w:left w:w="105" w:type="dxa"/>
              <w:right w:w="105" w:type="dxa"/>
            </w:tcMar>
            <w:vAlign w:val="center"/>
          </w:tcPr>
          <w:p w14:paraId="33A40EEA"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przygotowanie do sprawdzianu</w:t>
            </w:r>
          </w:p>
        </w:tc>
        <w:tc>
          <w:tcPr>
            <w:tcW w:w="1815" w:type="dxa"/>
            <w:tcBorders>
              <w:top w:val="nil"/>
              <w:left w:val="single" w:sz="6" w:space="0" w:color="000000"/>
              <w:bottom w:val="single" w:sz="6" w:space="0" w:color="000000"/>
              <w:right w:val="single" w:sz="6" w:space="0" w:color="000000"/>
            </w:tcBorders>
            <w:tcMar>
              <w:left w:w="105" w:type="dxa"/>
              <w:right w:w="105" w:type="dxa"/>
            </w:tcMar>
            <w:vAlign w:val="center"/>
          </w:tcPr>
          <w:p w14:paraId="37DCE87F"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815" w:type="dxa"/>
            <w:tcBorders>
              <w:top w:val="nil"/>
              <w:left w:val="single" w:sz="6" w:space="0" w:color="000000"/>
              <w:bottom w:val="single" w:sz="6" w:space="0" w:color="000000"/>
              <w:right w:val="single" w:sz="6" w:space="0" w:color="000000"/>
            </w:tcBorders>
            <w:tcMar>
              <w:left w:w="105" w:type="dxa"/>
              <w:right w:w="105" w:type="dxa"/>
            </w:tcMar>
            <w:vAlign w:val="center"/>
          </w:tcPr>
          <w:p w14:paraId="30D0208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4</w:t>
            </w:r>
          </w:p>
        </w:tc>
      </w:tr>
      <w:tr w:rsidR="00680F21" w:rsidRPr="00B1614A" w14:paraId="4C7D7B3D" w14:textId="77777777" w:rsidTr="004F2DD3">
        <w:trPr>
          <w:trHeight w:val="405"/>
        </w:trPr>
        <w:tc>
          <w:tcPr>
            <w:tcW w:w="543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20F5F0"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przygotowanie wypowiedzi / prezentacji</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C87E3F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4</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440294F"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4</w:t>
            </w:r>
          </w:p>
        </w:tc>
      </w:tr>
      <w:tr w:rsidR="00680F21" w:rsidRPr="00B1614A" w14:paraId="69BE9FD8" w14:textId="77777777" w:rsidTr="004F2DD3">
        <w:trPr>
          <w:trHeight w:val="450"/>
        </w:trPr>
        <w:tc>
          <w:tcPr>
            <w:tcW w:w="543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4EDAE34"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zapoznanie z literaturą</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D40A89B"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9</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491002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13</w:t>
            </w:r>
          </w:p>
        </w:tc>
      </w:tr>
      <w:tr w:rsidR="00680F21" w:rsidRPr="00B1614A" w14:paraId="3C4AEE31" w14:textId="77777777" w:rsidTr="004F2DD3">
        <w:trPr>
          <w:trHeight w:val="360"/>
        </w:trPr>
        <w:tc>
          <w:tcPr>
            <w:tcW w:w="54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4D54C83" w14:textId="77BE8761" w:rsidR="00680F21" w:rsidRPr="00B1614A" w:rsidRDefault="00680F21" w:rsidP="00A24122">
            <w:pPr>
              <w:spacing w:before="20" w:after="20"/>
              <w:jc w:val="right"/>
              <w:rPr>
                <w:rFonts w:ascii="Cambria" w:eastAsia="Cambria" w:hAnsi="Cambria" w:cs="Cambria"/>
                <w:lang w:val="pl-PL"/>
              </w:rPr>
            </w:pPr>
            <w:r w:rsidRPr="00B1614A">
              <w:rPr>
                <w:rFonts w:ascii="Cambria" w:eastAsia="Cambria" w:hAnsi="Cambria" w:cs="Cambria"/>
                <w:b/>
                <w:bCs/>
                <w:lang w:val="pl-PL"/>
              </w:rPr>
              <w:t xml:space="preserve">suma godzin: </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5E4EFB7"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30</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ACD2D2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30</w:t>
            </w:r>
          </w:p>
        </w:tc>
      </w:tr>
      <w:tr w:rsidR="00680F21" w:rsidRPr="00B1614A" w14:paraId="356BE020" w14:textId="77777777" w:rsidTr="004F2DD3">
        <w:trPr>
          <w:trHeight w:val="300"/>
        </w:trPr>
        <w:tc>
          <w:tcPr>
            <w:tcW w:w="54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1A09549" w14:textId="77777777" w:rsidR="00680F21" w:rsidRPr="00B1614A" w:rsidRDefault="00680F21" w:rsidP="004F2DD3">
            <w:pPr>
              <w:spacing w:before="20" w:after="20"/>
              <w:jc w:val="right"/>
              <w:rPr>
                <w:rFonts w:ascii="Cambria" w:eastAsia="Cambria" w:hAnsi="Cambria" w:cs="Cambria"/>
                <w:lang w:val="pl-PL"/>
              </w:rPr>
            </w:pPr>
            <w:r w:rsidRPr="00B1614A">
              <w:rPr>
                <w:rFonts w:ascii="Cambria" w:eastAsia="Cambria" w:hAnsi="Cambria" w:cs="Cambria"/>
                <w:b/>
                <w:bCs/>
                <w:lang w:val="pl-PL"/>
              </w:rPr>
              <w:t xml:space="preserve">liczba pkt ECTS przypisana do zajęć: </w:t>
            </w:r>
            <w:r w:rsidRPr="00B1614A">
              <w:rPr>
                <w:rFonts w:ascii="Cambria" w:eastAsia="Calibri" w:hAnsi="Cambria"/>
                <w:lang w:val="pl-PL"/>
              </w:rPr>
              <w:br/>
            </w:r>
            <w:r w:rsidRPr="00B1614A">
              <w:rPr>
                <w:rFonts w:ascii="Cambria" w:eastAsia="Cambria" w:hAnsi="Cambria" w:cs="Cambria"/>
                <w:b/>
                <w:bCs/>
                <w:lang w:val="pl-PL"/>
              </w:rPr>
              <w:t>(1 pkt ECTS odpowiada od 25 do 30 godzin aktywności studenta)</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88BCFF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6B4E96E"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w:t>
            </w:r>
          </w:p>
        </w:tc>
      </w:tr>
    </w:tbl>
    <w:p w14:paraId="7A10C16A"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680F21" w:rsidRPr="00B1614A" w14:paraId="562DD46F" w14:textId="77777777" w:rsidTr="004F2DD3">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D90BB2"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t>Literatura obowiązkowa:</w:t>
            </w:r>
          </w:p>
          <w:p w14:paraId="74A2A62B" w14:textId="77777777" w:rsidR="00680F21" w:rsidRPr="00B1614A" w:rsidRDefault="00680F21" w:rsidP="00217E41">
            <w:pPr>
              <w:numPr>
                <w:ilvl w:val="0"/>
                <w:numId w:val="9"/>
              </w:numPr>
              <w:spacing w:line="256" w:lineRule="auto"/>
              <w:ind w:left="360"/>
              <w:rPr>
                <w:rFonts w:ascii="Cambria" w:hAnsi="Cambria"/>
                <w:color w:val="000000" w:themeColor="text1"/>
              </w:rPr>
            </w:pPr>
            <w:r w:rsidRPr="00B1614A">
              <w:rPr>
                <w:rFonts w:ascii="Cambria" w:hAnsi="Cambria"/>
                <w:color w:val="000000" w:themeColor="text1"/>
                <w:lang w:val="pl-PL"/>
              </w:rPr>
              <w:t>Knapik, W., &amp; Kiełbasa, B. (2019). </w:t>
            </w:r>
            <w:r w:rsidRPr="00B1614A">
              <w:rPr>
                <w:rFonts w:ascii="Cambria" w:hAnsi="Cambria"/>
                <w:i/>
                <w:iCs/>
                <w:color w:val="000000" w:themeColor="text1"/>
                <w:lang w:val="pl-PL"/>
              </w:rPr>
              <w:t>Komunikacja społeczna w ujęciu interdyscyplinarnym, komunikacja biznesowa </w:t>
            </w:r>
            <w:r w:rsidRPr="00B1614A">
              <w:rPr>
                <w:rFonts w:ascii="Cambria" w:hAnsi="Cambria"/>
                <w:color w:val="000000" w:themeColor="text1"/>
                <w:lang w:val="pl-PL"/>
              </w:rPr>
              <w:t xml:space="preserve">. </w:t>
            </w:r>
            <w:proofErr w:type="spellStart"/>
            <w:r w:rsidRPr="00B1614A">
              <w:rPr>
                <w:rFonts w:ascii="Cambria" w:hAnsi="Cambria"/>
                <w:color w:val="000000" w:themeColor="text1"/>
              </w:rPr>
              <w:t>Wydawnictwo</w:t>
            </w:r>
            <w:proofErr w:type="spellEnd"/>
            <w:r w:rsidRPr="00B1614A">
              <w:rPr>
                <w:rFonts w:ascii="Cambria" w:hAnsi="Cambria"/>
                <w:color w:val="000000" w:themeColor="text1"/>
              </w:rPr>
              <w:t xml:space="preserve"> </w:t>
            </w:r>
            <w:proofErr w:type="spellStart"/>
            <w:r w:rsidRPr="00B1614A">
              <w:rPr>
                <w:rFonts w:ascii="Cambria" w:hAnsi="Cambria"/>
                <w:color w:val="000000" w:themeColor="text1"/>
              </w:rPr>
              <w:t>Uniwersytetu</w:t>
            </w:r>
            <w:proofErr w:type="spellEnd"/>
            <w:r w:rsidRPr="00B1614A">
              <w:rPr>
                <w:rFonts w:ascii="Cambria" w:hAnsi="Cambria"/>
                <w:color w:val="000000" w:themeColor="text1"/>
              </w:rPr>
              <w:t xml:space="preserve"> </w:t>
            </w:r>
            <w:proofErr w:type="spellStart"/>
            <w:r w:rsidRPr="00B1614A">
              <w:rPr>
                <w:rFonts w:ascii="Cambria" w:hAnsi="Cambria"/>
                <w:color w:val="000000" w:themeColor="text1"/>
              </w:rPr>
              <w:t>Rolniczego</w:t>
            </w:r>
            <w:proofErr w:type="spellEnd"/>
            <w:r w:rsidRPr="00B1614A">
              <w:rPr>
                <w:rFonts w:ascii="Cambria" w:hAnsi="Cambria"/>
                <w:color w:val="000000" w:themeColor="text1"/>
              </w:rPr>
              <w:t>.</w:t>
            </w:r>
          </w:p>
          <w:p w14:paraId="1ECDBF3A" w14:textId="77777777" w:rsidR="00680F21" w:rsidRPr="00B1614A" w:rsidRDefault="00680F21" w:rsidP="00217E41">
            <w:pPr>
              <w:numPr>
                <w:ilvl w:val="0"/>
                <w:numId w:val="9"/>
              </w:numPr>
              <w:spacing w:line="256" w:lineRule="auto"/>
              <w:ind w:left="360"/>
              <w:rPr>
                <w:rFonts w:ascii="Cambria" w:hAnsi="Cambria"/>
                <w:color w:val="000000" w:themeColor="text1"/>
              </w:rPr>
            </w:pPr>
            <w:proofErr w:type="spellStart"/>
            <w:r w:rsidRPr="00B1614A">
              <w:rPr>
                <w:rFonts w:ascii="Cambria" w:hAnsi="Cambria"/>
                <w:color w:val="000000" w:themeColor="text1"/>
                <w:lang w:val="de-DE"/>
              </w:rPr>
              <w:t>Morreale</w:t>
            </w:r>
            <w:proofErr w:type="spellEnd"/>
            <w:r w:rsidRPr="00B1614A">
              <w:rPr>
                <w:rFonts w:ascii="Cambria" w:hAnsi="Cambria"/>
                <w:color w:val="000000" w:themeColor="text1"/>
                <w:lang w:val="de-DE"/>
              </w:rPr>
              <w:t>, S. P., Spitzberg, B. H., &amp; Barge, J. K. (2023). </w:t>
            </w:r>
            <w:r w:rsidRPr="00B1614A">
              <w:rPr>
                <w:rFonts w:ascii="Cambria" w:hAnsi="Cambria"/>
                <w:i/>
                <w:iCs/>
                <w:color w:val="000000" w:themeColor="text1"/>
                <w:lang w:val="pl-PL"/>
              </w:rPr>
              <w:t>Komunikacja między ludźmi: Motywacja, wiedza, umiejętności </w:t>
            </w:r>
            <w:r w:rsidRPr="00B1614A">
              <w:rPr>
                <w:rFonts w:ascii="Cambria" w:hAnsi="Cambria"/>
                <w:color w:val="000000" w:themeColor="text1"/>
                <w:lang w:val="pl-PL"/>
              </w:rPr>
              <w:t xml:space="preserve">(H. </w:t>
            </w:r>
            <w:proofErr w:type="spellStart"/>
            <w:r w:rsidRPr="00B1614A">
              <w:rPr>
                <w:rFonts w:ascii="Cambria" w:hAnsi="Cambria"/>
                <w:color w:val="000000" w:themeColor="text1"/>
                <w:lang w:val="pl-PL"/>
              </w:rPr>
              <w:t>Brycz</w:t>
            </w:r>
            <w:proofErr w:type="spellEnd"/>
            <w:r w:rsidRPr="00B1614A">
              <w:rPr>
                <w:rFonts w:ascii="Cambria" w:hAnsi="Cambria"/>
                <w:color w:val="000000" w:themeColor="text1"/>
                <w:lang w:val="pl-PL"/>
              </w:rPr>
              <w:t xml:space="preserve">, Red.; P. Izdebski, A. Jaworska-Surma, &amp; D. Kobylińska, Tłum.). </w:t>
            </w:r>
            <w:proofErr w:type="spellStart"/>
            <w:r w:rsidRPr="00B1614A">
              <w:rPr>
                <w:rFonts w:ascii="Cambria" w:hAnsi="Cambria"/>
                <w:color w:val="000000" w:themeColor="text1"/>
              </w:rPr>
              <w:t>Wydawnictwo</w:t>
            </w:r>
            <w:proofErr w:type="spellEnd"/>
            <w:r w:rsidRPr="00B1614A">
              <w:rPr>
                <w:rFonts w:ascii="Cambria" w:hAnsi="Cambria"/>
                <w:color w:val="000000" w:themeColor="text1"/>
              </w:rPr>
              <w:t xml:space="preserve"> </w:t>
            </w:r>
            <w:proofErr w:type="spellStart"/>
            <w:r w:rsidRPr="00B1614A">
              <w:rPr>
                <w:rFonts w:ascii="Cambria" w:hAnsi="Cambria"/>
                <w:color w:val="000000" w:themeColor="text1"/>
              </w:rPr>
              <w:t>Naukowe</w:t>
            </w:r>
            <w:proofErr w:type="spellEnd"/>
            <w:r w:rsidRPr="00B1614A">
              <w:rPr>
                <w:rFonts w:ascii="Cambria" w:hAnsi="Cambria"/>
                <w:color w:val="000000" w:themeColor="text1"/>
              </w:rPr>
              <w:t xml:space="preserve"> PWN.</w:t>
            </w:r>
          </w:p>
        </w:tc>
      </w:tr>
      <w:tr w:rsidR="00680F21" w:rsidRPr="00B1614A" w14:paraId="37D39BA2" w14:textId="77777777" w:rsidTr="004F2DD3">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73B814A" w14:textId="77777777" w:rsidR="00680F21" w:rsidRPr="00B1614A" w:rsidRDefault="00680F21" w:rsidP="004F2DD3">
            <w:pPr>
              <w:rPr>
                <w:rFonts w:ascii="Cambria" w:eastAsia="Cambria" w:hAnsi="Cambria" w:cs="Cambria"/>
                <w:b/>
                <w:bCs/>
                <w:lang w:val="pl-PL"/>
              </w:rPr>
            </w:pPr>
            <w:r w:rsidRPr="00B1614A">
              <w:rPr>
                <w:rFonts w:ascii="Cambria" w:eastAsia="Cambria" w:hAnsi="Cambria" w:cs="Cambria"/>
                <w:b/>
                <w:bCs/>
                <w:lang w:val="pl-PL"/>
              </w:rPr>
              <w:t>Literatura zalecana / fakultatywna:</w:t>
            </w:r>
          </w:p>
          <w:p w14:paraId="00DBBAFE" w14:textId="77777777" w:rsidR="00680F21" w:rsidRPr="00B1614A" w:rsidRDefault="00680F21" w:rsidP="00217E41">
            <w:pPr>
              <w:numPr>
                <w:ilvl w:val="0"/>
                <w:numId w:val="10"/>
              </w:numPr>
              <w:spacing w:line="256" w:lineRule="auto"/>
              <w:ind w:left="360"/>
              <w:rPr>
                <w:rFonts w:ascii="Cambria" w:hAnsi="Cambria"/>
                <w:color w:val="000000" w:themeColor="text1"/>
              </w:rPr>
            </w:pPr>
            <w:proofErr w:type="spellStart"/>
            <w:r w:rsidRPr="00B1614A">
              <w:rPr>
                <w:rFonts w:ascii="Cambria" w:hAnsi="Cambria"/>
                <w:color w:val="000000" w:themeColor="text1"/>
                <w:lang w:val="pl-PL"/>
              </w:rPr>
              <w:t>Cyrklaff</w:t>
            </w:r>
            <w:proofErr w:type="spellEnd"/>
            <w:r w:rsidRPr="00B1614A">
              <w:rPr>
                <w:rFonts w:ascii="Cambria" w:hAnsi="Cambria"/>
                <w:color w:val="000000" w:themeColor="text1"/>
                <w:lang w:val="pl-PL"/>
              </w:rPr>
              <w:t>-Gorczyca, M. (2023). </w:t>
            </w:r>
            <w:r w:rsidRPr="00B1614A">
              <w:rPr>
                <w:rFonts w:ascii="Cambria" w:hAnsi="Cambria"/>
                <w:i/>
                <w:iCs/>
                <w:color w:val="000000" w:themeColor="text1"/>
                <w:lang w:val="pl-PL"/>
              </w:rPr>
              <w:t>Komunikacja interpersonalna i psychologiczne aspekty pracy z ludźmi: Od instytucji kultury do biznesu </w:t>
            </w:r>
            <w:r w:rsidRPr="00B1614A">
              <w:rPr>
                <w:rFonts w:ascii="Cambria" w:hAnsi="Cambria"/>
                <w:color w:val="000000" w:themeColor="text1"/>
                <w:lang w:val="pl-PL"/>
              </w:rPr>
              <w:t xml:space="preserve">(1. wyd.). </w:t>
            </w:r>
            <w:proofErr w:type="spellStart"/>
            <w:r w:rsidRPr="00B1614A">
              <w:rPr>
                <w:rFonts w:ascii="Cambria" w:hAnsi="Cambria"/>
                <w:color w:val="000000" w:themeColor="text1"/>
              </w:rPr>
              <w:t>Wydawnictwo</w:t>
            </w:r>
            <w:proofErr w:type="spellEnd"/>
            <w:r w:rsidRPr="00B1614A">
              <w:rPr>
                <w:rFonts w:ascii="Cambria" w:hAnsi="Cambria"/>
                <w:color w:val="000000" w:themeColor="text1"/>
              </w:rPr>
              <w:t xml:space="preserve"> </w:t>
            </w:r>
            <w:proofErr w:type="spellStart"/>
            <w:r w:rsidRPr="00B1614A">
              <w:rPr>
                <w:rFonts w:ascii="Cambria" w:hAnsi="Cambria"/>
                <w:color w:val="000000" w:themeColor="text1"/>
              </w:rPr>
              <w:t>Naukowe</w:t>
            </w:r>
            <w:proofErr w:type="spellEnd"/>
            <w:r w:rsidRPr="00B1614A">
              <w:rPr>
                <w:rFonts w:ascii="Cambria" w:hAnsi="Cambria"/>
                <w:color w:val="000000" w:themeColor="text1"/>
              </w:rPr>
              <w:t xml:space="preserve"> i </w:t>
            </w:r>
            <w:proofErr w:type="spellStart"/>
            <w:r w:rsidRPr="00B1614A">
              <w:rPr>
                <w:rFonts w:ascii="Cambria" w:hAnsi="Cambria"/>
                <w:color w:val="000000" w:themeColor="text1"/>
              </w:rPr>
              <w:t>Edukacyjne</w:t>
            </w:r>
            <w:proofErr w:type="spellEnd"/>
            <w:r w:rsidRPr="00B1614A">
              <w:rPr>
                <w:rFonts w:ascii="Cambria" w:hAnsi="Cambria"/>
                <w:color w:val="000000" w:themeColor="text1"/>
              </w:rPr>
              <w:t xml:space="preserve"> SBP.</w:t>
            </w:r>
          </w:p>
          <w:p w14:paraId="08A16437" w14:textId="77777777" w:rsidR="00680F21" w:rsidRPr="00B1614A" w:rsidRDefault="00680F21" w:rsidP="00217E41">
            <w:pPr>
              <w:numPr>
                <w:ilvl w:val="0"/>
                <w:numId w:val="10"/>
              </w:numPr>
              <w:spacing w:line="256" w:lineRule="auto"/>
              <w:ind w:left="360"/>
              <w:rPr>
                <w:rFonts w:ascii="Cambria" w:hAnsi="Cambria"/>
                <w:color w:val="000000" w:themeColor="text1"/>
              </w:rPr>
            </w:pPr>
            <w:proofErr w:type="spellStart"/>
            <w:r w:rsidRPr="00B1614A">
              <w:rPr>
                <w:rFonts w:ascii="Cambria" w:hAnsi="Cambria"/>
                <w:color w:val="000000" w:themeColor="text1"/>
                <w:lang w:val="pl-PL"/>
              </w:rPr>
              <w:t>Duhigg</w:t>
            </w:r>
            <w:proofErr w:type="spellEnd"/>
            <w:r w:rsidRPr="00B1614A">
              <w:rPr>
                <w:rFonts w:ascii="Cambria" w:hAnsi="Cambria"/>
                <w:color w:val="000000" w:themeColor="text1"/>
                <w:lang w:val="pl-PL"/>
              </w:rPr>
              <w:t>, C. (2024). </w:t>
            </w:r>
            <w:r w:rsidRPr="00B1614A">
              <w:rPr>
                <w:rFonts w:ascii="Cambria" w:hAnsi="Cambria"/>
                <w:i/>
                <w:iCs/>
                <w:color w:val="000000" w:themeColor="text1"/>
                <w:lang w:val="pl-PL"/>
              </w:rPr>
              <w:t>Siła komunikacji: Odkryj sekret rozmów, które łączą </w:t>
            </w:r>
            <w:r w:rsidRPr="00B1614A">
              <w:rPr>
                <w:rFonts w:ascii="Cambria" w:hAnsi="Cambria"/>
                <w:color w:val="000000" w:themeColor="text1"/>
                <w:lang w:val="pl-PL"/>
              </w:rPr>
              <w:t xml:space="preserve">(M. Guzowska-Dąbrowska, Tłum.; 1. wyd.). </w:t>
            </w:r>
            <w:r w:rsidRPr="00B1614A">
              <w:rPr>
                <w:rFonts w:ascii="Cambria" w:hAnsi="Cambria"/>
                <w:color w:val="000000" w:themeColor="text1"/>
              </w:rPr>
              <w:t>PWN.</w:t>
            </w:r>
          </w:p>
          <w:p w14:paraId="328E3F77" w14:textId="77777777" w:rsidR="00680F21" w:rsidRPr="00B1614A" w:rsidRDefault="00680F21" w:rsidP="00217E41">
            <w:pPr>
              <w:numPr>
                <w:ilvl w:val="0"/>
                <w:numId w:val="10"/>
              </w:numPr>
              <w:spacing w:line="256" w:lineRule="auto"/>
              <w:ind w:left="360"/>
              <w:rPr>
                <w:rFonts w:ascii="Cambria" w:hAnsi="Cambria"/>
                <w:color w:val="000000" w:themeColor="text1"/>
              </w:rPr>
            </w:pPr>
            <w:r w:rsidRPr="00B1614A">
              <w:rPr>
                <w:rFonts w:ascii="Cambria" w:hAnsi="Cambria"/>
                <w:color w:val="000000" w:themeColor="text1"/>
                <w:lang w:val="en-US"/>
              </w:rPr>
              <w:t>McKay, M., Davis, M., &amp; Fanning, P. (2021). </w:t>
            </w:r>
            <w:r w:rsidRPr="00B1614A">
              <w:rPr>
                <w:rFonts w:ascii="Cambria" w:hAnsi="Cambria"/>
                <w:i/>
                <w:iCs/>
                <w:color w:val="000000" w:themeColor="text1"/>
                <w:lang w:val="pl-PL"/>
              </w:rPr>
              <w:t>Sztuka skutecznego porozumiewania się </w:t>
            </w:r>
            <w:r w:rsidRPr="00B1614A">
              <w:rPr>
                <w:rFonts w:ascii="Cambria" w:hAnsi="Cambria"/>
                <w:color w:val="000000" w:themeColor="text1"/>
                <w:lang w:val="pl-PL"/>
              </w:rPr>
              <w:t xml:space="preserve">(A. </w:t>
            </w:r>
            <w:proofErr w:type="spellStart"/>
            <w:r w:rsidRPr="00B1614A">
              <w:rPr>
                <w:rFonts w:ascii="Cambria" w:hAnsi="Cambria"/>
                <w:color w:val="000000" w:themeColor="text1"/>
                <w:lang w:val="pl-PL"/>
              </w:rPr>
              <w:t>Błaż</w:t>
            </w:r>
            <w:proofErr w:type="spellEnd"/>
            <w:r w:rsidRPr="00B1614A">
              <w:rPr>
                <w:rFonts w:ascii="Cambria" w:hAnsi="Cambria"/>
                <w:color w:val="000000" w:themeColor="text1"/>
                <w:lang w:val="pl-PL"/>
              </w:rPr>
              <w:t xml:space="preserve"> &amp; P. Pacyniak, Tłum.). </w:t>
            </w:r>
            <w:proofErr w:type="spellStart"/>
            <w:r w:rsidRPr="00B1614A">
              <w:rPr>
                <w:rFonts w:ascii="Cambria" w:hAnsi="Cambria"/>
                <w:color w:val="000000" w:themeColor="text1"/>
              </w:rPr>
              <w:t>Gdańskie</w:t>
            </w:r>
            <w:proofErr w:type="spellEnd"/>
            <w:r w:rsidRPr="00B1614A">
              <w:rPr>
                <w:rFonts w:ascii="Cambria" w:hAnsi="Cambria"/>
                <w:color w:val="000000" w:themeColor="text1"/>
              </w:rPr>
              <w:t xml:space="preserve"> </w:t>
            </w:r>
            <w:proofErr w:type="spellStart"/>
            <w:r w:rsidRPr="00B1614A">
              <w:rPr>
                <w:rFonts w:ascii="Cambria" w:hAnsi="Cambria"/>
                <w:color w:val="000000" w:themeColor="text1"/>
              </w:rPr>
              <w:t>Wydawnictwo</w:t>
            </w:r>
            <w:proofErr w:type="spellEnd"/>
            <w:r w:rsidRPr="00B1614A">
              <w:rPr>
                <w:rFonts w:ascii="Cambria" w:hAnsi="Cambria"/>
                <w:color w:val="000000" w:themeColor="text1"/>
              </w:rPr>
              <w:t xml:space="preserve"> </w:t>
            </w:r>
            <w:proofErr w:type="spellStart"/>
            <w:r w:rsidRPr="00B1614A">
              <w:rPr>
                <w:rFonts w:ascii="Cambria" w:hAnsi="Cambria"/>
                <w:color w:val="000000" w:themeColor="text1"/>
              </w:rPr>
              <w:t>Psychologiczne</w:t>
            </w:r>
            <w:proofErr w:type="spellEnd"/>
            <w:r w:rsidRPr="00B1614A">
              <w:rPr>
                <w:rFonts w:ascii="Cambria" w:hAnsi="Cambria"/>
                <w:color w:val="000000" w:themeColor="text1"/>
              </w:rPr>
              <w:t>.</w:t>
            </w:r>
          </w:p>
          <w:p w14:paraId="16258107" w14:textId="77777777" w:rsidR="00680F21" w:rsidRPr="00B1614A" w:rsidRDefault="00680F21" w:rsidP="00217E41">
            <w:pPr>
              <w:numPr>
                <w:ilvl w:val="0"/>
                <w:numId w:val="10"/>
              </w:numPr>
              <w:spacing w:line="256" w:lineRule="auto"/>
              <w:ind w:left="360"/>
              <w:rPr>
                <w:rFonts w:ascii="Cambria" w:hAnsi="Cambria"/>
                <w:color w:val="000000" w:themeColor="text1"/>
              </w:rPr>
            </w:pPr>
            <w:proofErr w:type="spellStart"/>
            <w:r w:rsidRPr="00B1614A">
              <w:rPr>
                <w:rFonts w:ascii="Cambria" w:hAnsi="Cambria"/>
                <w:color w:val="000000" w:themeColor="text1"/>
                <w:lang w:val="pl-PL"/>
              </w:rPr>
              <w:t>Schein</w:t>
            </w:r>
            <w:proofErr w:type="spellEnd"/>
            <w:r w:rsidRPr="00B1614A">
              <w:rPr>
                <w:rFonts w:ascii="Cambria" w:hAnsi="Cambria"/>
                <w:color w:val="000000" w:themeColor="text1"/>
                <w:lang w:val="pl-PL"/>
              </w:rPr>
              <w:t>, E. H. (2019). </w:t>
            </w:r>
            <w:r w:rsidRPr="00B1614A">
              <w:rPr>
                <w:rFonts w:ascii="Cambria" w:hAnsi="Cambria"/>
                <w:i/>
                <w:iCs/>
                <w:color w:val="000000" w:themeColor="text1"/>
                <w:lang w:val="pl-PL"/>
              </w:rPr>
              <w:t>Potęga dobrej komunikacji w zespole: O trudnej sztuce pokornego zadawania pytań </w:t>
            </w:r>
            <w:r w:rsidRPr="00B1614A">
              <w:rPr>
                <w:rFonts w:ascii="Cambria" w:hAnsi="Cambria"/>
                <w:color w:val="000000" w:themeColor="text1"/>
                <w:lang w:val="pl-PL"/>
              </w:rPr>
              <w:t xml:space="preserve">(P. Zagórska, Tłum.; 1. wyd.). </w:t>
            </w:r>
            <w:r w:rsidRPr="00B1614A">
              <w:rPr>
                <w:rFonts w:ascii="Cambria" w:hAnsi="Cambria"/>
                <w:color w:val="000000" w:themeColor="text1"/>
              </w:rPr>
              <w:t>PWN.</w:t>
            </w:r>
          </w:p>
        </w:tc>
      </w:tr>
    </w:tbl>
    <w:p w14:paraId="4C066CE1"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0"/>
        <w:gridCol w:w="5657"/>
      </w:tblGrid>
      <w:tr w:rsidR="00680F21" w:rsidRPr="00B1614A" w14:paraId="41A1BD82" w14:textId="77777777" w:rsidTr="00DD7979">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D8BDFC9"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lastRenderedPageBreak/>
              <w:t>imię i nazwisko  sporządzającego</w:t>
            </w:r>
          </w:p>
        </w:tc>
        <w:tc>
          <w:tcPr>
            <w:tcW w:w="565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A14F902"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 xml:space="preserve">prof. AJP dr hab. Natalia </w:t>
            </w:r>
            <w:proofErr w:type="spellStart"/>
            <w:r w:rsidRPr="00B1614A">
              <w:rPr>
                <w:rFonts w:ascii="Cambria" w:eastAsia="Cambria" w:hAnsi="Cambria" w:cs="Cambria"/>
                <w:lang w:val="pl-PL"/>
              </w:rPr>
              <w:t>Chahrak</w:t>
            </w:r>
            <w:proofErr w:type="spellEnd"/>
          </w:p>
        </w:tc>
      </w:tr>
      <w:tr w:rsidR="00680F21" w:rsidRPr="00B1614A" w14:paraId="3A6B7970" w14:textId="77777777" w:rsidTr="00DD7979">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4F000C3"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65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65A1F31" w14:textId="2EAACF62" w:rsidR="00680F21" w:rsidRPr="00B1614A" w:rsidRDefault="004F2DD3" w:rsidP="004F2DD3">
            <w:pPr>
              <w:spacing w:before="60" w:after="60"/>
              <w:rPr>
                <w:rFonts w:ascii="Cambria" w:eastAsia="Cambria" w:hAnsi="Cambria" w:cs="Cambria"/>
                <w:lang w:val="pl-PL"/>
              </w:rPr>
            </w:pPr>
            <w:r w:rsidRPr="00B1614A">
              <w:rPr>
                <w:rFonts w:ascii="Cambria" w:eastAsia="Cambria" w:hAnsi="Cambria" w:cs="Cambria"/>
                <w:lang w:val="pl-PL"/>
              </w:rPr>
              <w:t>10.06</w:t>
            </w:r>
            <w:r w:rsidR="00680F21" w:rsidRPr="00B1614A">
              <w:rPr>
                <w:rFonts w:ascii="Cambria" w:eastAsia="Cambria" w:hAnsi="Cambria" w:cs="Cambria"/>
                <w:lang w:val="pl-PL"/>
              </w:rPr>
              <w:t>.2025 r.</w:t>
            </w:r>
          </w:p>
        </w:tc>
      </w:tr>
      <w:tr w:rsidR="00680F21" w:rsidRPr="00B1614A" w14:paraId="13A6AFC9" w14:textId="77777777" w:rsidTr="00DD7979">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81E80F9"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65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46AEA4" w14:textId="77777777" w:rsidR="00680F21" w:rsidRPr="00B1614A" w:rsidRDefault="00680F21" w:rsidP="004F2DD3">
            <w:pPr>
              <w:spacing w:before="60" w:after="60"/>
              <w:rPr>
                <w:rFonts w:ascii="Cambria" w:eastAsia="Calibri" w:hAnsi="Cambria" w:cs="Calibri"/>
                <w:lang w:val="pl-PL"/>
              </w:rPr>
            </w:pPr>
            <w:hyperlink r:id="rId18">
              <w:r w:rsidRPr="00B1614A">
                <w:rPr>
                  <w:rFonts w:ascii="Cambria" w:eastAsia="Cambria" w:hAnsi="Cambria" w:cs="Cambria"/>
                  <w:lang w:val="pl-PL"/>
                </w:rPr>
                <w:t>nchahrak@ajp.edu.pl</w:t>
              </w:r>
            </w:hyperlink>
          </w:p>
        </w:tc>
      </w:tr>
      <w:tr w:rsidR="00680F21" w:rsidRPr="00B1614A" w14:paraId="3D7AB64C" w14:textId="77777777" w:rsidTr="00DD7979">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CB25C33"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podpis</w:t>
            </w:r>
          </w:p>
        </w:tc>
        <w:tc>
          <w:tcPr>
            <w:tcW w:w="565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1881AD8" w14:textId="77777777" w:rsidR="00680F21" w:rsidRPr="00B1614A" w:rsidRDefault="00680F21" w:rsidP="004F2DD3">
            <w:pPr>
              <w:spacing w:before="60" w:after="60"/>
              <w:rPr>
                <w:rFonts w:ascii="Cambria" w:eastAsia="Cambria" w:hAnsi="Cambria" w:cs="Cambria"/>
                <w:lang w:val="pl-PL"/>
              </w:rPr>
            </w:pPr>
          </w:p>
        </w:tc>
      </w:tr>
    </w:tbl>
    <w:p w14:paraId="27B055AE" w14:textId="23CFE78D" w:rsidR="00680F21" w:rsidRPr="00B1614A" w:rsidRDefault="00680F21" w:rsidP="004F2DD3">
      <w:pPr>
        <w:spacing w:after="160" w:line="259" w:lineRule="auto"/>
        <w:rPr>
          <w:rFonts w:ascii="Cambria" w:eastAsia="Aptos" w:hAnsi="Cambria"/>
          <w:lang w:val="pl-PL"/>
        </w:rPr>
      </w:pPr>
    </w:p>
    <w:p w14:paraId="79F2E16A" w14:textId="6434DC01" w:rsidR="00680F21" w:rsidRPr="00B1614A" w:rsidRDefault="00680F21">
      <w:pPr>
        <w:rPr>
          <w:rFonts w:ascii="Cambria" w:eastAsia="Aptos" w:hAnsi="Cambria"/>
          <w:lang w:val="pl-PL"/>
        </w:rPr>
      </w:pPr>
    </w:p>
    <w:p w14:paraId="5E2621E2" w14:textId="77777777" w:rsidR="004A315F" w:rsidRDefault="004A315F">
      <w: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57"/>
        <w:gridCol w:w="2921"/>
        <w:gridCol w:w="4399"/>
      </w:tblGrid>
      <w:tr w:rsidR="00680F21" w:rsidRPr="00B1614A" w14:paraId="791943E2" w14:textId="77777777" w:rsidTr="004F2DD3">
        <w:trPr>
          <w:trHeight w:val="255"/>
        </w:trPr>
        <w:tc>
          <w:tcPr>
            <w:tcW w:w="1857"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tcPr>
          <w:p w14:paraId="0EFE9C7B" w14:textId="2530D9F4" w:rsidR="00680F21" w:rsidRPr="00B1614A" w:rsidRDefault="00680F21" w:rsidP="004F2DD3">
            <w:pPr>
              <w:jc w:val="center"/>
              <w:rPr>
                <w:rFonts w:ascii="Cambria" w:eastAsia="Cambria" w:hAnsi="Cambria" w:cs="Cambria"/>
                <w:sz w:val="24"/>
                <w:szCs w:val="24"/>
                <w:lang w:val="pl-PL"/>
              </w:rPr>
            </w:pPr>
            <w:r w:rsidRPr="00B1614A">
              <w:rPr>
                <w:rFonts w:ascii="Cambria" w:eastAsia="Calibri" w:hAnsi="Cambria"/>
                <w:noProof/>
                <w:lang w:val="de-DE" w:eastAsia="de-DE"/>
              </w:rPr>
              <w:lastRenderedPageBreak/>
              <w:drawing>
                <wp:inline distT="0" distB="0" distL="0" distR="0" wp14:anchorId="1ED1F4B8" wp14:editId="42455CDE">
                  <wp:extent cx="1057275" cy="1057275"/>
                  <wp:effectExtent l="0" t="0" r="0" b="0"/>
                  <wp:docPr id="10" name="Obraz 10"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8C5C1F2"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Wydział</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5AE41A6"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680F21" w:rsidRPr="00B1614A" w14:paraId="66028AF6" w14:textId="77777777" w:rsidTr="004F2DD3">
        <w:trPr>
          <w:trHeight w:val="270"/>
        </w:trPr>
        <w:tc>
          <w:tcPr>
            <w:tcW w:w="1857" w:type="dxa"/>
            <w:vMerge/>
            <w:vAlign w:val="center"/>
          </w:tcPr>
          <w:p w14:paraId="594E3959"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8FAFC1A"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Kierunek</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FA63315"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 xml:space="preserve">Filologia w zakresie języka </w:t>
            </w:r>
            <w:r w:rsidRPr="00B1614A">
              <w:rPr>
                <w:rFonts w:ascii="Cambria" w:eastAsia="Times New Roman" w:hAnsi="Cambria" w:cs="Segoe UI"/>
                <w:lang w:val="pl-PL" w:eastAsia="pl-PL"/>
              </w:rPr>
              <w:t>niemieckiego </w:t>
            </w:r>
          </w:p>
        </w:tc>
      </w:tr>
      <w:tr w:rsidR="00680F21" w:rsidRPr="00B1614A" w14:paraId="4530D8CE" w14:textId="77777777" w:rsidTr="004F2DD3">
        <w:trPr>
          <w:trHeight w:val="135"/>
        </w:trPr>
        <w:tc>
          <w:tcPr>
            <w:tcW w:w="1857" w:type="dxa"/>
            <w:vMerge/>
            <w:vAlign w:val="center"/>
          </w:tcPr>
          <w:p w14:paraId="0A99F382"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F1F8A88"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Poziom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812681D"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pierwszego stopnia</w:t>
            </w:r>
          </w:p>
        </w:tc>
      </w:tr>
      <w:tr w:rsidR="00680F21" w:rsidRPr="00B1614A" w14:paraId="349751A2" w14:textId="77777777" w:rsidTr="004F2DD3">
        <w:trPr>
          <w:trHeight w:val="135"/>
        </w:trPr>
        <w:tc>
          <w:tcPr>
            <w:tcW w:w="1857" w:type="dxa"/>
            <w:vMerge/>
            <w:vAlign w:val="center"/>
          </w:tcPr>
          <w:p w14:paraId="7DFA407B"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488B33C"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Forma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B50C4B7"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stacjonarna/niestacjonarna</w:t>
            </w:r>
          </w:p>
        </w:tc>
      </w:tr>
      <w:tr w:rsidR="00680F21" w:rsidRPr="00B1614A" w14:paraId="164D585B" w14:textId="77777777" w:rsidTr="004F2DD3">
        <w:trPr>
          <w:trHeight w:val="135"/>
        </w:trPr>
        <w:tc>
          <w:tcPr>
            <w:tcW w:w="1857" w:type="dxa"/>
            <w:vMerge/>
            <w:vAlign w:val="center"/>
          </w:tcPr>
          <w:p w14:paraId="2C2393B0"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BE586A0"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Profil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F6A9119"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praktyczny</w:t>
            </w:r>
          </w:p>
        </w:tc>
      </w:tr>
      <w:tr w:rsidR="00680F21" w:rsidRPr="00B1614A" w14:paraId="01290B18" w14:textId="77777777" w:rsidTr="004F2DD3">
        <w:trPr>
          <w:trHeight w:val="135"/>
        </w:trPr>
        <w:tc>
          <w:tcPr>
            <w:tcW w:w="4778"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0436098"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t>Pozycja w planie studiów (lub kod przedmiotu)</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3DD7047"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7/6</w:t>
            </w:r>
          </w:p>
        </w:tc>
      </w:tr>
    </w:tbl>
    <w:p w14:paraId="1E9B4D25" w14:textId="77777777" w:rsidR="00680F21" w:rsidRPr="00B1614A" w:rsidRDefault="00680F21" w:rsidP="004F2DD3">
      <w:pPr>
        <w:spacing w:before="240" w:after="240"/>
        <w:jc w:val="center"/>
        <w:rPr>
          <w:rFonts w:ascii="Cambria" w:eastAsia="Cambria" w:hAnsi="Cambria" w:cs="Cambria"/>
          <w:sz w:val="28"/>
          <w:szCs w:val="28"/>
          <w:lang w:val="pl-PL"/>
        </w:rPr>
      </w:pPr>
      <w:r w:rsidRPr="00B1614A">
        <w:rPr>
          <w:rFonts w:ascii="Cambria" w:eastAsia="Cambria" w:hAnsi="Cambria" w:cs="Cambria"/>
          <w:b/>
          <w:bCs/>
          <w:sz w:val="28"/>
          <w:szCs w:val="28"/>
          <w:lang w:val="pl-PL"/>
        </w:rPr>
        <w:t>KARTA ZAJĘĆ</w:t>
      </w:r>
    </w:p>
    <w:p w14:paraId="46EB4B79"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1. Informacje ogólne</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4100"/>
        <w:gridCol w:w="5077"/>
      </w:tblGrid>
      <w:tr w:rsidR="00680F21" w:rsidRPr="00B1614A" w14:paraId="581D6201" w14:textId="77777777" w:rsidTr="004F2DD3">
        <w:trPr>
          <w:trHeight w:val="315"/>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BB4DCA"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Nazwa zajęć</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A42508"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Wykład ogólnowydziałowy 2 </w:t>
            </w:r>
          </w:p>
          <w:p w14:paraId="132D9E44"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(Komunikacja międzykulturowa)</w:t>
            </w:r>
          </w:p>
        </w:tc>
      </w:tr>
      <w:tr w:rsidR="00680F21" w:rsidRPr="00B1614A" w14:paraId="55693F0D"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45AF41"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Punkty ECTS</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614A38"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1</w:t>
            </w:r>
          </w:p>
        </w:tc>
      </w:tr>
      <w:tr w:rsidR="00680F21" w:rsidRPr="00B1614A" w14:paraId="2BEDA80F"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A4C777"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Rodzaj zajęć</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84EFBA"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obowiązkowe</w:t>
            </w:r>
          </w:p>
        </w:tc>
      </w:tr>
      <w:tr w:rsidR="00680F21" w:rsidRPr="00B1614A" w14:paraId="2F0D9C79"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551A18"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Moduł/specjalizacja</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D6F1F8" w14:textId="47976DBC"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Przedmioty interdyscyplinarne</w:t>
            </w:r>
            <w:r w:rsidRPr="00B1614A">
              <w:rPr>
                <w:rFonts w:ascii="Cambria" w:eastAsia="Times New Roman" w:hAnsi="Cambria"/>
                <w:lang w:val="pl-PL"/>
              </w:rPr>
              <w:t xml:space="preserve"> </w:t>
            </w:r>
            <w:r w:rsidR="0014512E" w:rsidRPr="00B1614A">
              <w:rPr>
                <w:rFonts w:ascii="Cambria" w:eastAsia="Times New Roman" w:hAnsi="Cambria"/>
                <w:b/>
                <w:bCs/>
                <w:lang w:val="pl-PL"/>
              </w:rPr>
              <w:t>/ nauczycielska i </w:t>
            </w:r>
            <w:r w:rsidRPr="00B1614A">
              <w:rPr>
                <w:rFonts w:ascii="Cambria" w:eastAsia="Times New Roman" w:hAnsi="Cambria"/>
                <w:b/>
                <w:bCs/>
                <w:lang w:val="pl-PL"/>
              </w:rPr>
              <w:t>translatorska</w:t>
            </w:r>
          </w:p>
        </w:tc>
      </w:tr>
      <w:tr w:rsidR="00680F21" w:rsidRPr="00B1614A" w14:paraId="6DD77162"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389EA8"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Język, w którym prowadzone są zajęcia</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2B5E8E"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język polski</w:t>
            </w:r>
          </w:p>
        </w:tc>
      </w:tr>
      <w:tr w:rsidR="00680F21" w:rsidRPr="00B1614A" w14:paraId="4B3E841D"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25A9EB"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Rok studiów</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F49D2D"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II</w:t>
            </w:r>
          </w:p>
        </w:tc>
      </w:tr>
      <w:tr w:rsidR="00680F21" w:rsidRPr="00B1614A" w14:paraId="7389CBB6"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5F324A"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Imię i nazwisko koordynatora zajęć oraz osób prowadzących zajęcia</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190DFC" w14:textId="77777777" w:rsidR="00680F21" w:rsidRPr="00B1614A" w:rsidRDefault="00680F21" w:rsidP="004F2DD3">
            <w:pPr>
              <w:spacing w:before="20" w:after="20"/>
              <w:rPr>
                <w:rFonts w:ascii="Cambria" w:eastAsia="Times New Roman" w:hAnsi="Cambria"/>
                <w:b/>
                <w:bCs/>
                <w:lang w:val="pl-PL"/>
              </w:rPr>
            </w:pPr>
            <w:proofErr w:type="spellStart"/>
            <w:r w:rsidRPr="00B1614A">
              <w:rPr>
                <w:rFonts w:ascii="Cambria" w:eastAsia="Times New Roman" w:hAnsi="Cambria"/>
                <w:b/>
                <w:bCs/>
                <w:lang w:val="de-DE"/>
              </w:rPr>
              <w:t>koordynator</w:t>
            </w:r>
            <w:proofErr w:type="spellEnd"/>
            <w:r w:rsidRPr="00B1614A">
              <w:rPr>
                <w:rFonts w:ascii="Cambria" w:eastAsia="Times New Roman" w:hAnsi="Cambria"/>
                <w:b/>
                <w:bCs/>
                <w:lang w:val="de-DE"/>
              </w:rPr>
              <w:t xml:space="preserve">: prof. AJP </w:t>
            </w:r>
            <w:proofErr w:type="spellStart"/>
            <w:r w:rsidRPr="00B1614A">
              <w:rPr>
                <w:rFonts w:ascii="Cambria" w:eastAsia="Times New Roman" w:hAnsi="Cambria"/>
                <w:b/>
                <w:bCs/>
                <w:lang w:val="de-DE"/>
              </w:rPr>
              <w:t>dr</w:t>
            </w:r>
            <w:proofErr w:type="spellEnd"/>
            <w:r w:rsidRPr="00B1614A">
              <w:rPr>
                <w:rFonts w:ascii="Cambria" w:eastAsia="Times New Roman" w:hAnsi="Cambria"/>
                <w:b/>
                <w:bCs/>
                <w:lang w:val="de-DE"/>
              </w:rPr>
              <w:t xml:space="preserve"> hab. </w:t>
            </w:r>
            <w:r w:rsidRPr="00B1614A">
              <w:rPr>
                <w:rFonts w:ascii="Cambria" w:eastAsia="Times New Roman" w:hAnsi="Cambria"/>
                <w:b/>
                <w:bCs/>
                <w:lang w:val="pl-PL"/>
              </w:rPr>
              <w:t>Renata Nadobnik</w:t>
            </w:r>
          </w:p>
          <w:p w14:paraId="573A52DD" w14:textId="77777777" w:rsidR="00680F21" w:rsidRPr="00B1614A" w:rsidRDefault="00680F21" w:rsidP="004F2DD3">
            <w:pPr>
              <w:spacing w:before="20" w:after="20"/>
              <w:rPr>
                <w:rFonts w:ascii="Cambria" w:eastAsia="Times New Roman" w:hAnsi="Cambria"/>
                <w:b/>
                <w:bCs/>
                <w:lang w:val="pl-PL"/>
              </w:rPr>
            </w:pPr>
            <w:r w:rsidRPr="00B1614A">
              <w:rPr>
                <w:rFonts w:ascii="Cambria" w:eastAsia="Times New Roman" w:hAnsi="Cambria"/>
                <w:b/>
                <w:bCs/>
                <w:lang w:val="pl-PL"/>
              </w:rPr>
              <w:t xml:space="preserve">prowadzący: prof. AJP dr hab. Natalia </w:t>
            </w:r>
            <w:proofErr w:type="spellStart"/>
            <w:r w:rsidRPr="00B1614A">
              <w:rPr>
                <w:rFonts w:ascii="Cambria" w:eastAsia="Times New Roman" w:hAnsi="Cambria"/>
                <w:b/>
                <w:bCs/>
                <w:lang w:val="pl-PL"/>
              </w:rPr>
              <w:t>Chahrak</w:t>
            </w:r>
            <w:proofErr w:type="spellEnd"/>
          </w:p>
        </w:tc>
      </w:tr>
    </w:tbl>
    <w:p w14:paraId="085906BF"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2. Formy dydaktyczne prowadzenia zajęć i liczba godzin w semestrze</w:t>
      </w:r>
    </w:p>
    <w:tbl>
      <w:tblPr>
        <w:tblW w:w="90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06"/>
        <w:gridCol w:w="2864"/>
        <w:gridCol w:w="1814"/>
        <w:gridCol w:w="2576"/>
      </w:tblGrid>
      <w:tr w:rsidR="00680F21" w:rsidRPr="00B1614A" w14:paraId="5442BFE1" w14:textId="77777777" w:rsidTr="00A73191">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648A27"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Forma zajęć</w:t>
            </w:r>
          </w:p>
        </w:tc>
        <w:tc>
          <w:tcPr>
            <w:tcW w:w="28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E09D63" w14:textId="77777777" w:rsidR="00A73191" w:rsidRPr="00D74263" w:rsidRDefault="00A73191" w:rsidP="00A73191">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5E14DFEB" w14:textId="1B02BF53" w:rsidR="00680F21" w:rsidRPr="00B1614A" w:rsidRDefault="00A73191" w:rsidP="00A73191">
            <w:pPr>
              <w:spacing w:before="60" w:after="60"/>
              <w:jc w:val="center"/>
              <w:rPr>
                <w:rFonts w:ascii="Cambria" w:eastAsia="Cambria" w:hAnsi="Cambria" w:cs="Cambria"/>
                <w:lang w:val="pl-PL"/>
              </w:rPr>
            </w:pPr>
            <w:r w:rsidRPr="00D74263">
              <w:rPr>
                <w:rFonts w:ascii="Cambria" w:eastAsia="Calibri" w:hAnsi="Cambria"/>
                <w:b/>
                <w:bCs/>
                <w:lang w:val="pl-PL"/>
              </w:rPr>
              <w:t>stacjonarne/niestacjonarne</w:t>
            </w:r>
          </w:p>
        </w:tc>
        <w:tc>
          <w:tcPr>
            <w:tcW w:w="18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DF2DD5"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Rok studiów/semestr</w:t>
            </w:r>
          </w:p>
        </w:tc>
        <w:tc>
          <w:tcPr>
            <w:tcW w:w="2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EE410F"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 xml:space="preserve">Punkty ECTS </w:t>
            </w:r>
            <w:r w:rsidRPr="00B1614A">
              <w:rPr>
                <w:rFonts w:ascii="Cambria" w:eastAsia="Cambria" w:hAnsi="Cambria" w:cs="Cambria"/>
                <w:lang w:val="pl-PL"/>
              </w:rPr>
              <w:t>(zgodnie z programem studiów)</w:t>
            </w:r>
          </w:p>
        </w:tc>
      </w:tr>
      <w:tr w:rsidR="00680F21" w:rsidRPr="00B1614A" w14:paraId="406A839D" w14:textId="77777777" w:rsidTr="00A73191">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1FC7F601"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wykład</w:t>
            </w:r>
          </w:p>
        </w:tc>
        <w:tc>
          <w:tcPr>
            <w:tcW w:w="28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3540FB"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15/9</w:t>
            </w:r>
          </w:p>
        </w:tc>
        <w:tc>
          <w:tcPr>
            <w:tcW w:w="18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0AB4FF"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II/3</w:t>
            </w:r>
          </w:p>
        </w:tc>
        <w:tc>
          <w:tcPr>
            <w:tcW w:w="2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CE9657"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1</w:t>
            </w:r>
          </w:p>
        </w:tc>
      </w:tr>
    </w:tbl>
    <w:p w14:paraId="5147E930"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3. Wymagania wstępne, z uwzględnieniem sekwencyjności zajęć</w:t>
      </w:r>
    </w:p>
    <w:tbl>
      <w:tblPr>
        <w:tblStyle w:val="Tabela-Siatka1"/>
        <w:tblW w:w="0" w:type="auto"/>
        <w:tblLayout w:type="fixed"/>
        <w:tblLook w:val="06A0" w:firstRow="1" w:lastRow="0" w:firstColumn="1" w:lastColumn="0" w:noHBand="1" w:noVBand="1"/>
      </w:tblPr>
      <w:tblGrid>
        <w:gridCol w:w="9060"/>
      </w:tblGrid>
      <w:tr w:rsidR="00680F21" w:rsidRPr="00B1614A" w14:paraId="2B8D792E" w14:textId="77777777" w:rsidTr="004F2DD3">
        <w:trPr>
          <w:trHeight w:val="300"/>
        </w:trPr>
        <w:tc>
          <w:tcPr>
            <w:tcW w:w="9060" w:type="dxa"/>
          </w:tcPr>
          <w:p w14:paraId="4EC9B765" w14:textId="77777777" w:rsidR="00680F21" w:rsidRPr="00B1614A" w:rsidRDefault="00680F21" w:rsidP="004F2DD3">
            <w:pPr>
              <w:spacing w:before="20" w:after="20"/>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Podstawowa wiedza ogólna z zakresu nauk społecznych i humanistycznych. Umiejętność korzystania z różnych źródeł informacji: literatury przedmiotu, artykułów naukowych, prezentacji multimedialnych, opracowań. </w:t>
            </w:r>
          </w:p>
        </w:tc>
      </w:tr>
    </w:tbl>
    <w:p w14:paraId="6D6EAB3B"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4.  Cele kształcenia</w:t>
      </w:r>
    </w:p>
    <w:tbl>
      <w:tblPr>
        <w:tblStyle w:val="Tabela-Siatka1"/>
        <w:tblW w:w="0" w:type="auto"/>
        <w:tblLayout w:type="fixed"/>
        <w:tblLook w:val="06A0" w:firstRow="1" w:lastRow="0" w:firstColumn="1" w:lastColumn="0" w:noHBand="1" w:noVBand="1"/>
      </w:tblPr>
      <w:tblGrid>
        <w:gridCol w:w="9060"/>
      </w:tblGrid>
      <w:tr w:rsidR="00680F21" w:rsidRPr="00B1614A" w14:paraId="1A67A73E" w14:textId="77777777" w:rsidTr="004F2DD3">
        <w:trPr>
          <w:trHeight w:val="300"/>
        </w:trPr>
        <w:tc>
          <w:tcPr>
            <w:tcW w:w="9060" w:type="dxa"/>
          </w:tcPr>
          <w:p w14:paraId="49ABE840"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C1 ‒ rozszerzenie wiedzy o interdyscyplinarnych zagadnieniach i procesach umożliwiających wykorzystanie znajomości języka w różnych dziedzinach życia, w tym zawodowego i społecznego;</w:t>
            </w:r>
          </w:p>
          <w:p w14:paraId="62F9B5CA"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C2 ‒ zdobycie wiedzy o terminologii charakterystycznej dla opisu różnych dziedzin i systemów życia składających się na kulturę;</w:t>
            </w:r>
          </w:p>
          <w:p w14:paraId="20BFFEB8"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C3 ‒ nabycie umiejętności współdziałania w ramach prac zespołowych, przyjmując różne role, dyskutowania o języku w środowisku międzykulturowym i interdyscyplinarnym;</w:t>
            </w:r>
          </w:p>
          <w:p w14:paraId="009BA7BF"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C4 ‒ budowanie umiejętności wykazania bezstronności w podejściu do różnorodności językowej; doceniania różnorodności kultur; otwartości na odmienność kulturową i dostrzegania potrzeby znajomości dziedzictwa kulturowego danego obszaru i języka  oraz specyfiki środowiska lokalnego, dostrzegania wagi współpracy między tymi środowiskami;</w:t>
            </w:r>
          </w:p>
          <w:p w14:paraId="6E7F0820" w14:textId="77777777" w:rsidR="00680F21" w:rsidRPr="00B1614A" w:rsidRDefault="00680F21" w:rsidP="004F2DD3">
            <w:pPr>
              <w:spacing w:before="60" w:after="60"/>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C5 ‒ rozwinięcie zdolności</w:t>
            </w:r>
            <w:r w:rsidRPr="00B1614A">
              <w:rPr>
                <w:rFonts w:ascii="Cambria" w:eastAsia="Calibri" w:hAnsi="Cambria" w:cs="Calibri"/>
                <w:sz w:val="20"/>
                <w:szCs w:val="20"/>
                <w14:ligatures w14:val="standardContextual"/>
              </w:rPr>
              <w:t xml:space="preserve"> wykorzystania umiejętności komunikacyjnych, społecznych, interpersonalnych i interkulturowych, w pracy przede wszystkim w sektorze oświaty i  w branży tłumaczeniowej oraz w budowaniu relacji opartej na zaufaniu między wszystkimi uczestnikami procesu edukacji, zarówno między uczniami, jak i rodzicami czy też przełożonymi w pracy nauczyciela i tłumacza.</w:t>
            </w:r>
          </w:p>
        </w:tc>
      </w:tr>
    </w:tbl>
    <w:p w14:paraId="1587BF08" w14:textId="77777777" w:rsidR="00680F21" w:rsidRPr="00B1614A" w:rsidRDefault="00680F21" w:rsidP="004F2DD3">
      <w:pPr>
        <w:spacing w:before="60" w:after="60"/>
        <w:rPr>
          <w:rFonts w:ascii="Cambria" w:eastAsia="Cambria" w:hAnsi="Cambria" w:cs="Cambria"/>
          <w:sz w:val="12"/>
          <w:szCs w:val="12"/>
          <w:lang w:val="pl-PL"/>
        </w:rPr>
      </w:pPr>
    </w:p>
    <w:p w14:paraId="13B850A7"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8"/>
        <w:gridCol w:w="6086"/>
        <w:gridCol w:w="1576"/>
      </w:tblGrid>
      <w:tr w:rsidR="00680F21" w:rsidRPr="00B1614A" w14:paraId="6F80407F"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FAD9BB"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Symbol efektu uczenia się</w:t>
            </w:r>
          </w:p>
        </w:tc>
        <w:tc>
          <w:tcPr>
            <w:tcW w:w="60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7FA436"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Opis efektu uczenia się</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CB9E30"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Odniesienie do efektu kierunkowego</w:t>
            </w:r>
          </w:p>
        </w:tc>
      </w:tr>
      <w:tr w:rsidR="00680F21" w:rsidRPr="00B1614A" w14:paraId="2F38A1E0"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263736A8"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WIEDZA</w:t>
            </w:r>
            <w:r w:rsidRPr="00B1614A">
              <w:rPr>
                <w:rFonts w:ascii="Cambria" w:eastAsia="Cambria" w:hAnsi="Cambria" w:cs="Cambria"/>
                <w:b/>
                <w:lang w:val="pl-PL"/>
              </w:rPr>
              <w:t>: absolwent zna i rozumie</w:t>
            </w:r>
          </w:p>
        </w:tc>
      </w:tr>
      <w:tr w:rsidR="00680F21" w:rsidRPr="00B1614A" w14:paraId="0C77E733"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A6D5DC"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5D671756"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interdyscyplinarne zagadnienia i procesy umożliwiające wykorzystanie znajomości języka w różnych dziedzinach życia, w tym zawodowego i społecznego</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56F723D8"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K_W06</w:t>
            </w:r>
          </w:p>
          <w:p w14:paraId="6226FAFF" w14:textId="77777777" w:rsidR="00680F21" w:rsidRPr="00B1614A" w:rsidRDefault="00680F21" w:rsidP="004F2DD3">
            <w:pPr>
              <w:spacing w:before="60" w:after="60"/>
              <w:jc w:val="center"/>
              <w:rPr>
                <w:rFonts w:ascii="Cambria" w:eastAsia="Cambria" w:hAnsi="Cambria" w:cs="Cambria"/>
                <w:lang w:val="pl-PL"/>
              </w:rPr>
            </w:pPr>
          </w:p>
        </w:tc>
      </w:tr>
      <w:tr w:rsidR="00680F21" w:rsidRPr="00B1614A" w14:paraId="28284A8C"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ED4BD8"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W_02</w:t>
            </w:r>
          </w:p>
        </w:tc>
        <w:tc>
          <w:tcPr>
            <w:tcW w:w="6086" w:type="dxa"/>
            <w:tcBorders>
              <w:top w:val="single" w:sz="6" w:space="0" w:color="auto"/>
              <w:left w:val="single" w:sz="6" w:space="0" w:color="auto"/>
              <w:bottom w:val="single" w:sz="6" w:space="0" w:color="auto"/>
              <w:right w:val="single" w:sz="6" w:space="0" w:color="auto"/>
            </w:tcBorders>
            <w:tcMar>
              <w:left w:w="105" w:type="dxa"/>
              <w:right w:w="105" w:type="dxa"/>
            </w:tcMar>
          </w:tcPr>
          <w:p w14:paraId="20837FC7"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terminologię charakterystyczną dla opisu różnych dziedzin i systemów życia składających się na kulturę</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C9B4C1" w14:textId="1638738F"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K_W1</w:t>
            </w:r>
            <w:r w:rsidR="00771E95" w:rsidRPr="00B1614A">
              <w:rPr>
                <w:rFonts w:ascii="Cambria" w:eastAsia="Cambria" w:hAnsi="Cambria" w:cs="Cambria"/>
                <w:lang w:val="pl-PL"/>
              </w:rPr>
              <w:t>1</w:t>
            </w:r>
          </w:p>
        </w:tc>
      </w:tr>
      <w:tr w:rsidR="00680F21" w:rsidRPr="00B1614A" w14:paraId="770E4FA1"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C0AF35"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 xml:space="preserve">                                                               UMIEJĘTNOŚCI</w:t>
            </w:r>
            <w:r w:rsidRPr="00B1614A">
              <w:rPr>
                <w:rFonts w:ascii="Cambria" w:eastAsia="Cambria" w:hAnsi="Cambria" w:cs="Cambria"/>
                <w:b/>
                <w:lang w:val="pl-PL"/>
              </w:rPr>
              <w:t>: absolwent potrafi</w:t>
            </w:r>
          </w:p>
        </w:tc>
      </w:tr>
      <w:tr w:rsidR="00680F21" w:rsidRPr="00B1614A" w14:paraId="0B8FDA3F"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11C959"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U_01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746650E4"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dyskutować o języku w środowisku międzykulturowym i interdyscyplinarnym</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143A3AE2" w14:textId="77777777" w:rsidR="00680F21" w:rsidRPr="00B1614A" w:rsidRDefault="00680F21" w:rsidP="004F2DD3">
            <w:pPr>
              <w:spacing w:before="60" w:after="60"/>
              <w:rPr>
                <w:rFonts w:ascii="Cambria" w:eastAsia="Cambria" w:hAnsi="Cambria" w:cs="Cambria"/>
                <w:strike/>
                <w:lang w:val="pl-PL"/>
              </w:rPr>
            </w:pPr>
          </w:p>
          <w:p w14:paraId="18F1B3EA"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K_U14</w:t>
            </w:r>
          </w:p>
        </w:tc>
      </w:tr>
      <w:tr w:rsidR="00680F21" w:rsidRPr="00B1614A" w14:paraId="52DE0EA0"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B46C3E"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U_02</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2CA959B2"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wykorzystywać posiadaną wiedzę – formułować i rozwiązywać złożone i nietypowe problemy oraz wykonywać zadania w warunkach nie w pełni przewidywalnych</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77E2CCF7"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K_U18</w:t>
            </w:r>
          </w:p>
        </w:tc>
      </w:tr>
      <w:tr w:rsidR="00680F21" w:rsidRPr="00B1614A" w14:paraId="609685C8"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E3E35F"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 xml:space="preserve">                                            KOMPETENCJE SPOŁECZNE</w:t>
            </w:r>
            <w:r w:rsidRPr="00B1614A">
              <w:rPr>
                <w:rFonts w:ascii="Cambria" w:eastAsia="Cambria" w:hAnsi="Cambria" w:cs="Cambria"/>
                <w:b/>
                <w:lang w:val="pl-PL"/>
              </w:rPr>
              <w:t>: absolwent jest gotów do</w:t>
            </w:r>
          </w:p>
        </w:tc>
      </w:tr>
      <w:tr w:rsidR="00680F21" w:rsidRPr="00B1614A" w14:paraId="05F22670"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97346F"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08C33396"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wykazania bezstronności w podejściu do różnorodności językowej; doceniania różnorodności kultur; otwartości na odmienność kulturową i dostrzegania potrzeby znajomości dziedzictwa kulturowego danego obszaru i języka  oraz specyfiki środowiska lokalnego, dostrzegania wagi współpracy między tymi środowiskami</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439EA9E1" w14:textId="77777777" w:rsidR="00680F21" w:rsidRPr="00B1614A" w:rsidRDefault="00680F21" w:rsidP="004F2DD3">
            <w:pPr>
              <w:spacing w:before="60" w:after="60"/>
              <w:rPr>
                <w:rFonts w:ascii="Cambria" w:eastAsia="Cambria" w:hAnsi="Cambria" w:cs="Cambria"/>
                <w:strike/>
                <w:lang w:val="pl-PL"/>
              </w:rPr>
            </w:pPr>
          </w:p>
          <w:p w14:paraId="38E7F2E8"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K_K07</w:t>
            </w:r>
          </w:p>
          <w:p w14:paraId="355E83C7" w14:textId="77777777" w:rsidR="00680F21" w:rsidRPr="00B1614A" w:rsidRDefault="00680F21" w:rsidP="004F2DD3">
            <w:pPr>
              <w:spacing w:before="60" w:after="60"/>
              <w:jc w:val="center"/>
              <w:rPr>
                <w:rFonts w:ascii="Cambria" w:eastAsia="Cambria" w:hAnsi="Cambria" w:cs="Cambria"/>
                <w:lang w:val="pl-PL"/>
              </w:rPr>
            </w:pPr>
          </w:p>
        </w:tc>
      </w:tr>
      <w:tr w:rsidR="00680F21" w:rsidRPr="00B1614A" w14:paraId="2EBD9522"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B9528E"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K_02</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21A0F073" w14:textId="77777777"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refleksji nad wkładem nauk filologicznych w kreowanie pozytywnych relacji międzykulturowych i zachowanie dziedzictwa Polski i innych kultur świata; przyjęcia odpowiedzialności za zachowanie dziedzictwa kulturowego regionu, kraju, Europy </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36351D9B"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K_K09</w:t>
            </w:r>
          </w:p>
        </w:tc>
      </w:tr>
      <w:tr w:rsidR="00680F21" w:rsidRPr="00B1614A" w14:paraId="7FBBD4F3"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0EFA51"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K_03</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6BA5BB68"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wykorzystania umiejętności komunikacyjnych, społecznych, interpersonalnych i interkulturowych, w pracy przede wszystkim w sektorze oświaty i  w branży tłumaczeniowej oraz w budowaniu relacji opartej na zaufaniu między wszystkimi uczestnikami procesu edukacji, zarówno między uczniami, jak i rodzicami czy też przełożonymi w pracy nauczyciela i tłumacza</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501377A5" w14:textId="77777777" w:rsidR="00680F21" w:rsidRPr="00B1614A" w:rsidRDefault="00680F21" w:rsidP="004F2DD3">
            <w:pPr>
              <w:spacing w:before="60" w:after="60"/>
              <w:rPr>
                <w:rFonts w:ascii="Cambria" w:eastAsia="Cambria" w:hAnsi="Cambria" w:cs="Cambria"/>
                <w:strike/>
                <w:lang w:val="pl-PL"/>
              </w:rPr>
            </w:pPr>
          </w:p>
          <w:p w14:paraId="15E1E051"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K_K10</w:t>
            </w:r>
          </w:p>
          <w:p w14:paraId="15674212" w14:textId="77777777" w:rsidR="00680F21" w:rsidRPr="00B1614A" w:rsidRDefault="00680F21" w:rsidP="004F2DD3">
            <w:pPr>
              <w:spacing w:before="60" w:after="60"/>
              <w:jc w:val="center"/>
              <w:rPr>
                <w:rFonts w:ascii="Cambria" w:eastAsia="Cambria" w:hAnsi="Cambria" w:cs="Cambria"/>
                <w:lang w:val="pl-PL"/>
              </w:rPr>
            </w:pPr>
          </w:p>
          <w:p w14:paraId="355E5A52" w14:textId="77777777" w:rsidR="00680F21" w:rsidRPr="00B1614A" w:rsidRDefault="00680F21" w:rsidP="004F2DD3">
            <w:pPr>
              <w:spacing w:before="60" w:after="60"/>
              <w:jc w:val="center"/>
              <w:rPr>
                <w:rFonts w:ascii="Cambria" w:eastAsia="Cambria" w:hAnsi="Cambria" w:cs="Cambria"/>
                <w:lang w:val="pl-PL"/>
              </w:rPr>
            </w:pPr>
          </w:p>
        </w:tc>
      </w:tr>
    </w:tbl>
    <w:p w14:paraId="63E57452"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906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01"/>
        <w:gridCol w:w="5628"/>
        <w:gridCol w:w="1276"/>
        <w:gridCol w:w="1555"/>
      </w:tblGrid>
      <w:tr w:rsidR="00680F21" w:rsidRPr="00B1614A" w14:paraId="1B44ED1A" w14:textId="77777777" w:rsidTr="004F2DD3">
        <w:trPr>
          <w:trHeight w:val="345"/>
        </w:trPr>
        <w:tc>
          <w:tcPr>
            <w:tcW w:w="601"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AC6C57"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Lp.</w:t>
            </w:r>
          </w:p>
        </w:tc>
        <w:tc>
          <w:tcPr>
            <w:tcW w:w="5628"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C53DCB"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Treści wykładów </w:t>
            </w:r>
          </w:p>
        </w:tc>
        <w:tc>
          <w:tcPr>
            <w:tcW w:w="283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E055B5"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Liczba godzin na studiach</w:t>
            </w:r>
          </w:p>
        </w:tc>
      </w:tr>
      <w:tr w:rsidR="00680F21" w:rsidRPr="00B1614A" w14:paraId="329C819E" w14:textId="77777777" w:rsidTr="004F2DD3">
        <w:trPr>
          <w:trHeight w:val="195"/>
        </w:trPr>
        <w:tc>
          <w:tcPr>
            <w:tcW w:w="601" w:type="dxa"/>
            <w:vMerge/>
            <w:vAlign w:val="center"/>
          </w:tcPr>
          <w:p w14:paraId="3E48CAF3" w14:textId="77777777" w:rsidR="00680F21" w:rsidRPr="00B1614A" w:rsidRDefault="00680F21" w:rsidP="004F2DD3">
            <w:pPr>
              <w:spacing w:after="160" w:line="259" w:lineRule="auto"/>
              <w:rPr>
                <w:rFonts w:ascii="Cambria" w:eastAsia="Calibri" w:hAnsi="Cambria"/>
                <w:lang w:val="pl-PL"/>
              </w:rPr>
            </w:pPr>
          </w:p>
        </w:tc>
        <w:tc>
          <w:tcPr>
            <w:tcW w:w="5628" w:type="dxa"/>
            <w:vMerge/>
            <w:tcBorders>
              <w:right w:val="single" w:sz="4" w:space="0" w:color="auto"/>
            </w:tcBorders>
            <w:vAlign w:val="center"/>
          </w:tcPr>
          <w:p w14:paraId="099E9137" w14:textId="77777777" w:rsidR="00680F21" w:rsidRPr="00B1614A" w:rsidRDefault="00680F21" w:rsidP="004F2DD3">
            <w:pPr>
              <w:spacing w:after="160" w:line="259" w:lineRule="auto"/>
              <w:rPr>
                <w:rFonts w:ascii="Cambria" w:eastAsia="Calibri" w:hAnsi="Cambria"/>
                <w:lang w:val="pl-PL"/>
              </w:rPr>
            </w:pPr>
          </w:p>
        </w:tc>
        <w:tc>
          <w:tcPr>
            <w:tcW w:w="1276" w:type="dxa"/>
            <w:tcBorders>
              <w:top w:val="single" w:sz="6" w:space="0" w:color="auto"/>
              <w:left w:val="single" w:sz="4" w:space="0" w:color="auto"/>
              <w:bottom w:val="single" w:sz="6" w:space="0" w:color="auto"/>
              <w:right w:val="single" w:sz="6" w:space="0" w:color="auto"/>
            </w:tcBorders>
            <w:tcMar>
              <w:left w:w="105" w:type="dxa"/>
              <w:right w:w="105" w:type="dxa"/>
            </w:tcMar>
          </w:tcPr>
          <w:p w14:paraId="2335A2A7"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stacjonarnych</w:t>
            </w:r>
          </w:p>
        </w:tc>
        <w:tc>
          <w:tcPr>
            <w:tcW w:w="1555" w:type="dxa"/>
            <w:tcBorders>
              <w:top w:val="nil"/>
              <w:left w:val="single" w:sz="6" w:space="0" w:color="auto"/>
              <w:bottom w:val="single" w:sz="6" w:space="0" w:color="auto"/>
              <w:right w:val="single" w:sz="6" w:space="0" w:color="auto"/>
            </w:tcBorders>
            <w:tcMar>
              <w:left w:w="105" w:type="dxa"/>
              <w:right w:w="105" w:type="dxa"/>
            </w:tcMar>
          </w:tcPr>
          <w:p w14:paraId="5BADB8EF"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niestacjonarnych</w:t>
            </w:r>
          </w:p>
        </w:tc>
      </w:tr>
      <w:tr w:rsidR="00680F21" w:rsidRPr="00B1614A" w14:paraId="2C2A1BB3" w14:textId="77777777" w:rsidTr="004F2DD3">
        <w:trPr>
          <w:trHeight w:val="225"/>
        </w:trPr>
        <w:tc>
          <w:tcPr>
            <w:tcW w:w="601" w:type="dxa"/>
            <w:tcBorders>
              <w:top w:val="nil"/>
              <w:left w:val="single" w:sz="6" w:space="0" w:color="auto"/>
              <w:bottom w:val="single" w:sz="6" w:space="0" w:color="auto"/>
              <w:right w:val="single" w:sz="6" w:space="0" w:color="auto"/>
            </w:tcBorders>
            <w:tcMar>
              <w:left w:w="105" w:type="dxa"/>
              <w:right w:w="105" w:type="dxa"/>
            </w:tcMar>
          </w:tcPr>
          <w:p w14:paraId="3925473E"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W1</w:t>
            </w:r>
          </w:p>
        </w:tc>
        <w:tc>
          <w:tcPr>
            <w:tcW w:w="5628" w:type="dxa"/>
            <w:tcBorders>
              <w:top w:val="nil"/>
              <w:left w:val="single" w:sz="6" w:space="0" w:color="auto"/>
              <w:bottom w:val="single" w:sz="6" w:space="0" w:color="auto"/>
              <w:right w:val="single" w:sz="6" w:space="0" w:color="auto"/>
            </w:tcBorders>
            <w:tcMar>
              <w:left w:w="105" w:type="dxa"/>
              <w:right w:w="105" w:type="dxa"/>
            </w:tcMar>
          </w:tcPr>
          <w:p w14:paraId="662ADBE1"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Terminologia, definicje, rola komunikacji we współczesnym społeczeństwie. Globalizacja i wielokulturowość. Typy komunikowania międzykulturowego. Ramy kulturowe.</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42361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219A53"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24FD627B" w14:textId="77777777" w:rsidTr="004F2DD3">
        <w:trPr>
          <w:trHeight w:val="28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667568AF"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W2</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413DE66E"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Szok kulturowy, adaptacja, integracja. Kultura a jednostka. Typy kultur. Kultura zachodnia – kultura wschodnia (współistnienie i dominacja).</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BDD02A"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E7E307"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42452672"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27B7C17B"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W3</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4F865962"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Czynniki wpływające na przebieg komunikacji międzykulturowej. Błędy i bariery w komunikowaniu międzykulturowym (stereotypy, etnocentryzm, uprzedzenia, </w:t>
            </w:r>
            <w:r w:rsidRPr="00B1614A">
              <w:rPr>
                <w:rFonts w:ascii="Cambria" w:eastAsia="Cambria" w:hAnsi="Cambria" w:cs="Cambria"/>
                <w:lang w:val="pl-PL"/>
              </w:rPr>
              <w:lastRenderedPageBreak/>
              <w:t>język, niewerbalne mylne interpretacje, strach). Komunikacja pozawerbalna – różnice kulturowe.</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1FEC4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lastRenderedPageBreak/>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B92EC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680F21" w:rsidRPr="00B1614A" w14:paraId="28B2EF40"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71E0B130"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W4</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53FA6D1B"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Charakterystyka cech kulturowych wybranych narodów. </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38899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03251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70DED3AF"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73912272"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W5</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21E35219"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Protokół i etykieta w biznesie międzynarodowym.</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D1451A"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54BCE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6A326F04"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2F6BD996"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W6</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57871074"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Konflikt kultur we współczesnym świecie. Aktualne problemy w komunikacji międzykulturowej.</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8F1E7C"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916DE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680F21" w:rsidRPr="00B1614A" w14:paraId="5E64B8E8"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2BD9D175"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W7</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5E4549A6"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Prezentacja / wypowiedz dłuższa na wybrany przez studenta/studentkę temat.</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273E7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3</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946147"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3497B222" w14:textId="77777777" w:rsidTr="004F2DD3">
        <w:trPr>
          <w:trHeight w:val="300"/>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59168D7F"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 </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513F2C95"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Razem liczba godzin wykładów </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9E3C1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15</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748177"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9</w:t>
            </w:r>
          </w:p>
        </w:tc>
      </w:tr>
    </w:tbl>
    <w:p w14:paraId="3265D156" w14:textId="77777777" w:rsidR="00680F21" w:rsidRPr="00B1614A" w:rsidRDefault="00680F21" w:rsidP="004F2DD3">
      <w:pPr>
        <w:spacing w:before="120" w:after="120"/>
        <w:jc w:val="both"/>
        <w:rPr>
          <w:rFonts w:ascii="Cambria" w:eastAsia="Cambria" w:hAnsi="Cambria" w:cs="Cambria"/>
          <w:lang w:val="pl-PL"/>
        </w:rPr>
      </w:pPr>
      <w:r w:rsidRPr="00B1614A">
        <w:rPr>
          <w:rFonts w:ascii="Cambria" w:eastAsia="Cambria" w:hAnsi="Cambria" w:cs="Cambria"/>
          <w:b/>
          <w:bCs/>
          <w:lang w:val="pl-PL"/>
        </w:rPr>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71"/>
        <w:gridCol w:w="5055"/>
        <w:gridCol w:w="2434"/>
      </w:tblGrid>
      <w:tr w:rsidR="00680F21" w:rsidRPr="00B1614A" w14:paraId="135BE774" w14:textId="77777777" w:rsidTr="00A24122">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071C98DA"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b/>
                <w:bCs/>
                <w:lang w:val="pl-PL"/>
              </w:rPr>
              <w:t>Forma zajęć</w:t>
            </w:r>
          </w:p>
        </w:tc>
        <w:tc>
          <w:tcPr>
            <w:tcW w:w="5055" w:type="dxa"/>
            <w:tcBorders>
              <w:top w:val="single" w:sz="6" w:space="0" w:color="auto"/>
              <w:left w:val="single" w:sz="6" w:space="0" w:color="auto"/>
              <w:bottom w:val="single" w:sz="6" w:space="0" w:color="auto"/>
              <w:right w:val="single" w:sz="6" w:space="0" w:color="auto"/>
            </w:tcBorders>
            <w:tcMar>
              <w:left w:w="105" w:type="dxa"/>
              <w:right w:w="105" w:type="dxa"/>
            </w:tcMar>
          </w:tcPr>
          <w:p w14:paraId="6F20970B"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b/>
                <w:bCs/>
                <w:lang w:val="pl-PL"/>
              </w:rPr>
              <w:t>Metody dydaktyczne (wybór z listy)</w:t>
            </w:r>
          </w:p>
        </w:tc>
        <w:tc>
          <w:tcPr>
            <w:tcW w:w="2434" w:type="dxa"/>
            <w:tcBorders>
              <w:top w:val="single" w:sz="6" w:space="0" w:color="auto"/>
              <w:left w:val="single" w:sz="6" w:space="0" w:color="auto"/>
              <w:bottom w:val="single" w:sz="6" w:space="0" w:color="auto"/>
              <w:right w:val="single" w:sz="6" w:space="0" w:color="auto"/>
            </w:tcBorders>
            <w:tcMar>
              <w:left w:w="105" w:type="dxa"/>
              <w:right w:w="105" w:type="dxa"/>
            </w:tcMar>
          </w:tcPr>
          <w:p w14:paraId="504F7582"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b/>
                <w:bCs/>
                <w:lang w:val="pl-PL"/>
              </w:rPr>
              <w:t>Środki dydaktyczne</w:t>
            </w:r>
          </w:p>
        </w:tc>
      </w:tr>
      <w:tr w:rsidR="00680F21" w:rsidRPr="00B1614A" w14:paraId="30BC4146" w14:textId="77777777" w:rsidTr="00A24122">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47CAFDD8"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Wykład</w:t>
            </w:r>
          </w:p>
        </w:tc>
        <w:tc>
          <w:tcPr>
            <w:tcW w:w="5055" w:type="dxa"/>
            <w:tcBorders>
              <w:top w:val="single" w:sz="6" w:space="0" w:color="auto"/>
              <w:left w:val="single" w:sz="6" w:space="0" w:color="auto"/>
              <w:bottom w:val="single" w:sz="6" w:space="0" w:color="auto"/>
              <w:right w:val="single" w:sz="6" w:space="0" w:color="auto"/>
            </w:tcBorders>
            <w:tcMar>
              <w:left w:w="105" w:type="dxa"/>
              <w:right w:w="105" w:type="dxa"/>
            </w:tcMar>
          </w:tcPr>
          <w:p w14:paraId="517923DB"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M1</w:t>
            </w:r>
            <w:r w:rsidRPr="00B1614A">
              <w:rPr>
                <w:rFonts w:ascii="Cambria" w:eastAsia="Cambria" w:hAnsi="Cambria" w:cs="Cambria"/>
                <w:lang w:val="pl-PL"/>
              </w:rPr>
              <w:t xml:space="preserve"> – metoda podająca (wykład informacyjny), </w:t>
            </w:r>
          </w:p>
          <w:p w14:paraId="2F6160FA"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 xml:space="preserve">M2 </w:t>
            </w:r>
            <w:r w:rsidRPr="00B1614A">
              <w:rPr>
                <w:rFonts w:ascii="Cambria" w:eastAsia="Cambria" w:hAnsi="Cambria" w:cs="Cambria"/>
                <w:lang w:val="pl-PL"/>
              </w:rPr>
              <w:t>‒ metoda problemowa (wykład z elementami analizy źródłowej i dyskusji),</w:t>
            </w:r>
          </w:p>
          <w:p w14:paraId="45D2172F"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 xml:space="preserve">M3 </w:t>
            </w:r>
            <w:r w:rsidRPr="00B1614A">
              <w:rPr>
                <w:rFonts w:ascii="Cambria" w:eastAsia="Cambria" w:hAnsi="Cambria" w:cs="Cambria"/>
                <w:lang w:val="pl-PL"/>
              </w:rPr>
              <w:t>– metoda eksponująca (prezentacja materiału audiowizualnego, pokaz prezentacji multimedialnej),</w:t>
            </w:r>
          </w:p>
          <w:p w14:paraId="27D0410A"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M5 ‒ metoda praktyczna (przygotowanie prezentacji).</w:t>
            </w:r>
          </w:p>
        </w:tc>
        <w:tc>
          <w:tcPr>
            <w:tcW w:w="2434" w:type="dxa"/>
            <w:tcBorders>
              <w:top w:val="single" w:sz="6" w:space="0" w:color="auto"/>
              <w:left w:val="single" w:sz="6" w:space="0" w:color="auto"/>
              <w:bottom w:val="single" w:sz="6" w:space="0" w:color="auto"/>
              <w:right w:val="single" w:sz="6" w:space="0" w:color="auto"/>
            </w:tcBorders>
            <w:tcMar>
              <w:left w:w="105" w:type="dxa"/>
              <w:right w:w="105" w:type="dxa"/>
            </w:tcMar>
          </w:tcPr>
          <w:p w14:paraId="7B5BE3BD"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 xml:space="preserve">projektor, </w:t>
            </w:r>
          </w:p>
          <w:p w14:paraId="0F3CB1F7"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teksty źródłowe,</w:t>
            </w:r>
          </w:p>
          <w:p w14:paraId="2683FE37"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 xml:space="preserve">filmy </w:t>
            </w:r>
          </w:p>
        </w:tc>
      </w:tr>
    </w:tbl>
    <w:p w14:paraId="25E0A86A"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8. Sposoby (metody) weryfikacji i oceny efektów uczenia się osiągniętych przez studenta</w:t>
      </w:r>
    </w:p>
    <w:p w14:paraId="36A9C373"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8.1.Sposoby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59"/>
        <w:gridCol w:w="3616"/>
        <w:gridCol w:w="3685"/>
      </w:tblGrid>
      <w:tr w:rsidR="00680F21" w:rsidRPr="00B1614A" w14:paraId="4D6AF485" w14:textId="77777777" w:rsidTr="004F2DD3">
        <w:trPr>
          <w:trHeight w:val="300"/>
        </w:trPr>
        <w:tc>
          <w:tcPr>
            <w:tcW w:w="175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BBDD8F"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Forma zajęć</w:t>
            </w:r>
          </w:p>
        </w:tc>
        <w:tc>
          <w:tcPr>
            <w:tcW w:w="36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2F7511"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b/>
                <w:bCs/>
                <w:lang w:val="pl-PL"/>
              </w:rPr>
              <w:t xml:space="preserve">Ocena formująca (F) ‒ </w:t>
            </w:r>
          </w:p>
          <w:p w14:paraId="62AAD6E7" w14:textId="77777777" w:rsidR="00680F21" w:rsidRPr="00B1614A" w:rsidRDefault="00680F21" w:rsidP="004F2DD3">
            <w:pPr>
              <w:jc w:val="center"/>
              <w:rPr>
                <w:rFonts w:ascii="Cambria" w:eastAsia="Cambria" w:hAnsi="Cambria" w:cs="Cambria"/>
                <w:sz w:val="16"/>
                <w:szCs w:val="16"/>
                <w:lang w:val="pl-PL"/>
              </w:rPr>
            </w:pP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bCs/>
                <w:sz w:val="16"/>
                <w:szCs w:val="16"/>
                <w:lang w:val="pl-PL"/>
              </w:rPr>
              <w:t>(wybór z listy)</w:t>
            </w:r>
          </w:p>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0351EE"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bCs/>
                <w:sz w:val="16"/>
                <w:szCs w:val="16"/>
                <w:lang w:val="pl-PL"/>
              </w:rPr>
              <w:t>(wybór z listy)</w:t>
            </w:r>
          </w:p>
        </w:tc>
      </w:tr>
      <w:tr w:rsidR="00680F21" w:rsidRPr="00B1614A" w14:paraId="4B15226B" w14:textId="77777777" w:rsidTr="004F2DD3">
        <w:trPr>
          <w:trHeight w:val="300"/>
        </w:trPr>
        <w:tc>
          <w:tcPr>
            <w:tcW w:w="1759" w:type="dxa"/>
            <w:tcBorders>
              <w:top w:val="single" w:sz="6" w:space="0" w:color="auto"/>
              <w:left w:val="single" w:sz="6" w:space="0" w:color="auto"/>
              <w:bottom w:val="single" w:sz="6" w:space="0" w:color="auto"/>
              <w:right w:val="single" w:sz="6" w:space="0" w:color="auto"/>
            </w:tcBorders>
            <w:tcMar>
              <w:left w:w="105" w:type="dxa"/>
              <w:right w:w="105" w:type="dxa"/>
            </w:tcMar>
          </w:tcPr>
          <w:p w14:paraId="1B338316"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Wykład</w:t>
            </w:r>
          </w:p>
        </w:tc>
        <w:tc>
          <w:tcPr>
            <w:tcW w:w="36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38A4A2"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lang w:val="pl-PL"/>
              </w:rPr>
              <w:t>F1</w:t>
            </w:r>
            <w:r w:rsidRPr="00B1614A">
              <w:rPr>
                <w:rFonts w:ascii="Cambria" w:eastAsia="Cambria" w:hAnsi="Cambria" w:cs="Cambria"/>
                <w:lang w:val="pl-PL"/>
              </w:rPr>
              <w:t xml:space="preserve"> ‒ sprawdzian; </w:t>
            </w:r>
          </w:p>
          <w:p w14:paraId="721092D2"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lang w:val="pl-PL"/>
              </w:rPr>
              <w:t>F4</w:t>
            </w:r>
            <w:r w:rsidRPr="00B1614A">
              <w:rPr>
                <w:rFonts w:ascii="Cambria" w:eastAsia="Cambria" w:hAnsi="Cambria" w:cs="Cambria"/>
                <w:lang w:val="pl-PL"/>
              </w:rPr>
              <w:t xml:space="preserve"> ‒ wypowiedź/wystąpienie (formułowanie dłuższej wypowiedzi ustnej / prezentacji na wybrany temat -analiza tekstu naukowego).</w:t>
            </w:r>
          </w:p>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DD766F"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lang w:val="pl-PL"/>
              </w:rPr>
              <w:t>P3</w:t>
            </w:r>
            <w:r w:rsidRPr="00B1614A">
              <w:rPr>
                <w:rFonts w:ascii="Cambria" w:eastAsia="Cambria" w:hAnsi="Cambria" w:cs="Cambria"/>
                <w:lang w:val="pl-PL"/>
              </w:rPr>
              <w:t xml:space="preserve"> ‒ ocena podsumowująca powstała na podstawie ocen formujących, uzyskanych w semestrze </w:t>
            </w:r>
          </w:p>
        </w:tc>
      </w:tr>
    </w:tbl>
    <w:p w14:paraId="04D62F27" w14:textId="77777777" w:rsidR="00680F21" w:rsidRPr="00B1614A" w:rsidRDefault="00680F21" w:rsidP="004F2DD3">
      <w:pPr>
        <w:spacing w:before="120" w:after="120"/>
        <w:jc w:val="both"/>
        <w:rPr>
          <w:rFonts w:ascii="Cambria" w:eastAsia="Cambria" w:hAnsi="Cambria" w:cs="Cambria"/>
          <w:lang w:val="pl-PL"/>
        </w:rPr>
      </w:pPr>
      <w:r w:rsidRPr="00B1614A">
        <w:rPr>
          <w:rFonts w:ascii="Cambria" w:eastAsia="Cambria" w:hAnsi="Cambria" w:cs="Cambria"/>
          <w:b/>
          <w:bCs/>
          <w:lang w:val="pl-PL"/>
        </w:rPr>
        <w:t>8.2.Sposoby (metody) weryfikacji osiągnięcia przedmiotowych efektów uczenia się (wstawić „x”)</w:t>
      </w:r>
    </w:p>
    <w:tbl>
      <w:tblPr>
        <w:tblW w:w="9036"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85"/>
        <w:gridCol w:w="2806"/>
        <w:gridCol w:w="2551"/>
        <w:gridCol w:w="2694"/>
      </w:tblGrid>
      <w:tr w:rsidR="000535DD" w:rsidRPr="00B1614A" w14:paraId="0815D69F" w14:textId="77777777" w:rsidTr="0014512E">
        <w:trPr>
          <w:trHeight w:val="150"/>
        </w:trPr>
        <w:tc>
          <w:tcPr>
            <w:tcW w:w="985"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7DBA6AA" w14:textId="77777777" w:rsidR="000535DD" w:rsidRPr="00B1614A" w:rsidRDefault="000535DD" w:rsidP="004F2DD3">
            <w:pPr>
              <w:spacing w:before="20" w:after="20"/>
              <w:jc w:val="center"/>
              <w:rPr>
                <w:rFonts w:ascii="Cambria" w:eastAsia="Cambria" w:hAnsi="Cambria" w:cs="Cambria"/>
                <w:lang w:val="pl-PL"/>
              </w:rPr>
            </w:pPr>
            <w:r w:rsidRPr="00B1614A">
              <w:rPr>
                <w:rFonts w:ascii="Cambria" w:eastAsia="Cambria" w:hAnsi="Cambria" w:cs="Cambria"/>
                <w:b/>
                <w:bCs/>
                <w:lang w:val="pl-PL"/>
              </w:rPr>
              <w:t>Symbol efektu</w:t>
            </w:r>
          </w:p>
        </w:tc>
        <w:tc>
          <w:tcPr>
            <w:tcW w:w="8051" w:type="dxa"/>
            <w:gridSpan w:val="3"/>
            <w:tcBorders>
              <w:top w:val="single" w:sz="6" w:space="0" w:color="000000"/>
              <w:left w:val="single" w:sz="6" w:space="0" w:color="000000"/>
              <w:bottom w:val="single" w:sz="6" w:space="0" w:color="auto"/>
              <w:right w:val="single" w:sz="6" w:space="0" w:color="000000"/>
            </w:tcBorders>
            <w:tcMar>
              <w:left w:w="105" w:type="dxa"/>
              <w:right w:w="105" w:type="dxa"/>
            </w:tcMar>
            <w:vAlign w:val="center"/>
          </w:tcPr>
          <w:p w14:paraId="309583C7" w14:textId="77777777" w:rsidR="000535DD" w:rsidRPr="00B1614A" w:rsidRDefault="000535DD" w:rsidP="004F2DD3">
            <w:pPr>
              <w:spacing w:before="20" w:after="20"/>
              <w:jc w:val="center"/>
              <w:rPr>
                <w:rFonts w:ascii="Cambria" w:eastAsia="Cambria" w:hAnsi="Cambria" w:cs="Cambria"/>
                <w:sz w:val="18"/>
                <w:szCs w:val="18"/>
                <w:lang w:val="pl-PL"/>
              </w:rPr>
            </w:pPr>
            <w:r w:rsidRPr="00B1614A">
              <w:rPr>
                <w:rFonts w:ascii="Cambria" w:eastAsia="Cambria" w:hAnsi="Cambria" w:cs="Cambria"/>
                <w:sz w:val="18"/>
                <w:szCs w:val="18"/>
                <w:lang w:val="pl-PL"/>
              </w:rPr>
              <w:t xml:space="preserve">Wykład </w:t>
            </w:r>
          </w:p>
        </w:tc>
      </w:tr>
      <w:tr w:rsidR="000535DD" w:rsidRPr="00B1614A" w14:paraId="36EC7D3E" w14:textId="77777777" w:rsidTr="0014512E">
        <w:trPr>
          <w:trHeight w:val="330"/>
        </w:trPr>
        <w:tc>
          <w:tcPr>
            <w:tcW w:w="985" w:type="dxa"/>
            <w:vMerge/>
            <w:tcBorders>
              <w:right w:val="single" w:sz="4" w:space="0" w:color="auto"/>
            </w:tcBorders>
            <w:vAlign w:val="center"/>
          </w:tcPr>
          <w:p w14:paraId="48D750ED" w14:textId="77777777" w:rsidR="000535DD" w:rsidRPr="00B1614A" w:rsidRDefault="000535DD" w:rsidP="004F2DD3">
            <w:pPr>
              <w:spacing w:after="160" w:line="259" w:lineRule="auto"/>
              <w:rPr>
                <w:rFonts w:ascii="Cambria" w:eastAsia="Calibri" w:hAnsi="Cambria"/>
                <w:lang w:val="pl-PL"/>
              </w:rPr>
            </w:pPr>
          </w:p>
        </w:tc>
        <w:tc>
          <w:tcPr>
            <w:tcW w:w="2806" w:type="dxa"/>
            <w:tcBorders>
              <w:top w:val="single" w:sz="6" w:space="0" w:color="000000"/>
              <w:left w:val="single" w:sz="4" w:space="0" w:color="auto"/>
              <w:bottom w:val="single" w:sz="6" w:space="0" w:color="000000"/>
              <w:right w:val="single" w:sz="6" w:space="0" w:color="000000"/>
            </w:tcBorders>
            <w:tcMar>
              <w:left w:w="105" w:type="dxa"/>
              <w:right w:w="105" w:type="dxa"/>
            </w:tcMar>
            <w:vAlign w:val="center"/>
          </w:tcPr>
          <w:p w14:paraId="074872A9" w14:textId="77777777" w:rsidR="000535DD" w:rsidRPr="00B1614A" w:rsidRDefault="000535DD" w:rsidP="004F2DD3">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F1</w:t>
            </w:r>
          </w:p>
        </w:tc>
        <w:tc>
          <w:tcPr>
            <w:tcW w:w="2551" w:type="dxa"/>
            <w:tcBorders>
              <w:top w:val="nil"/>
              <w:left w:val="single" w:sz="6" w:space="0" w:color="000000"/>
              <w:bottom w:val="single" w:sz="6" w:space="0" w:color="000000"/>
              <w:right w:val="single" w:sz="6" w:space="0" w:color="auto"/>
            </w:tcBorders>
            <w:tcMar>
              <w:left w:w="105" w:type="dxa"/>
              <w:right w:w="105" w:type="dxa"/>
            </w:tcMar>
            <w:vAlign w:val="center"/>
          </w:tcPr>
          <w:p w14:paraId="016379B7" w14:textId="77777777" w:rsidR="000535DD" w:rsidRPr="00B1614A" w:rsidRDefault="000535DD" w:rsidP="004F2DD3">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F4</w:t>
            </w:r>
          </w:p>
        </w:tc>
        <w:tc>
          <w:tcPr>
            <w:tcW w:w="2694" w:type="dxa"/>
            <w:tcBorders>
              <w:top w:val="nil"/>
              <w:left w:val="single" w:sz="6" w:space="0" w:color="auto"/>
              <w:bottom w:val="single" w:sz="6" w:space="0" w:color="000000"/>
              <w:right w:val="single" w:sz="6" w:space="0" w:color="000000"/>
            </w:tcBorders>
            <w:tcMar>
              <w:left w:w="105" w:type="dxa"/>
              <w:right w:w="105" w:type="dxa"/>
            </w:tcMar>
            <w:vAlign w:val="center"/>
          </w:tcPr>
          <w:p w14:paraId="60411D6C" w14:textId="77777777" w:rsidR="000535DD" w:rsidRPr="00B1614A" w:rsidRDefault="000535DD" w:rsidP="004F2DD3">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P3</w:t>
            </w:r>
          </w:p>
        </w:tc>
      </w:tr>
      <w:tr w:rsidR="000535DD" w:rsidRPr="00B1614A" w14:paraId="53624A39" w14:textId="77777777" w:rsidTr="0014512E">
        <w:trPr>
          <w:trHeight w:val="300"/>
        </w:trPr>
        <w:tc>
          <w:tcPr>
            <w:tcW w:w="985" w:type="dxa"/>
            <w:tcBorders>
              <w:top w:val="nil"/>
              <w:left w:val="single" w:sz="6" w:space="0" w:color="000000"/>
              <w:bottom w:val="single" w:sz="6" w:space="0" w:color="000000"/>
              <w:right w:val="single" w:sz="6" w:space="0" w:color="000000"/>
            </w:tcBorders>
            <w:tcMar>
              <w:left w:w="105" w:type="dxa"/>
              <w:right w:w="105" w:type="dxa"/>
            </w:tcMar>
            <w:vAlign w:val="center"/>
          </w:tcPr>
          <w:p w14:paraId="298D7E01" w14:textId="77777777" w:rsidR="000535DD" w:rsidRPr="00B1614A" w:rsidRDefault="000535DD" w:rsidP="004F2DD3">
            <w:pPr>
              <w:spacing w:before="20" w:after="20"/>
              <w:jc w:val="center"/>
              <w:rPr>
                <w:rFonts w:ascii="Cambria" w:eastAsia="Cambria" w:hAnsi="Cambria" w:cs="Cambria"/>
                <w:lang w:val="pl-PL"/>
              </w:rPr>
            </w:pPr>
            <w:r w:rsidRPr="00B1614A">
              <w:rPr>
                <w:rFonts w:ascii="Cambria" w:eastAsia="Cambria" w:hAnsi="Cambria" w:cs="Cambria"/>
                <w:lang w:val="pl-PL"/>
              </w:rPr>
              <w:t>W_01</w:t>
            </w:r>
          </w:p>
        </w:tc>
        <w:tc>
          <w:tcPr>
            <w:tcW w:w="280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427B4F8"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551"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7256684E"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694"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77EC6CD9"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535DD" w:rsidRPr="00B1614A" w14:paraId="33342CB7" w14:textId="77777777" w:rsidTr="0014512E">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CC63D8D" w14:textId="77777777" w:rsidR="000535DD" w:rsidRPr="00B1614A" w:rsidRDefault="000535DD" w:rsidP="004F2DD3">
            <w:pPr>
              <w:spacing w:before="20" w:after="20"/>
              <w:jc w:val="center"/>
              <w:rPr>
                <w:rFonts w:ascii="Cambria" w:eastAsia="Cambria" w:hAnsi="Cambria" w:cs="Cambria"/>
                <w:lang w:val="pl-PL"/>
              </w:rPr>
            </w:pPr>
            <w:r w:rsidRPr="00B1614A">
              <w:rPr>
                <w:rFonts w:ascii="Cambria" w:eastAsia="Cambria" w:hAnsi="Cambria" w:cs="Cambria"/>
                <w:lang w:val="pl-PL"/>
              </w:rPr>
              <w:t>W_02</w:t>
            </w:r>
          </w:p>
        </w:tc>
        <w:tc>
          <w:tcPr>
            <w:tcW w:w="280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C344A0D"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551"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5D09AA11"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694"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56CE23BE"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535DD" w:rsidRPr="00B1614A" w14:paraId="082F23D6" w14:textId="77777777" w:rsidTr="0014512E">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3A4459D" w14:textId="77777777" w:rsidR="000535DD" w:rsidRPr="00B1614A" w:rsidRDefault="000535DD" w:rsidP="004F2DD3">
            <w:pPr>
              <w:spacing w:before="20" w:after="20"/>
              <w:jc w:val="center"/>
              <w:rPr>
                <w:rFonts w:ascii="Cambria" w:eastAsia="Cambria" w:hAnsi="Cambria" w:cs="Cambria"/>
                <w:lang w:val="pl-PL"/>
              </w:rPr>
            </w:pPr>
            <w:r w:rsidRPr="00B1614A">
              <w:rPr>
                <w:rFonts w:ascii="Cambria" w:eastAsia="Cambria" w:hAnsi="Cambria" w:cs="Cambria"/>
                <w:lang w:val="pl-PL"/>
              </w:rPr>
              <w:t>U_01</w:t>
            </w:r>
          </w:p>
        </w:tc>
        <w:tc>
          <w:tcPr>
            <w:tcW w:w="280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00F8FC6" w14:textId="77777777" w:rsidR="000535DD" w:rsidRPr="00B1614A" w:rsidRDefault="000535DD" w:rsidP="004F2DD3">
            <w:pPr>
              <w:spacing w:before="20" w:after="20"/>
              <w:jc w:val="center"/>
              <w:rPr>
                <w:rFonts w:ascii="Cambria" w:eastAsia="Cambria" w:hAnsi="Cambria" w:cs="Cambria"/>
                <w:sz w:val="24"/>
                <w:szCs w:val="24"/>
                <w:lang w:val="pl-PL"/>
              </w:rPr>
            </w:pPr>
          </w:p>
        </w:tc>
        <w:tc>
          <w:tcPr>
            <w:tcW w:w="2551"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700B5C98"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x </w:t>
            </w:r>
          </w:p>
        </w:tc>
        <w:tc>
          <w:tcPr>
            <w:tcW w:w="2694"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7EEC1FDD"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535DD" w:rsidRPr="00B1614A" w14:paraId="588A7BC3" w14:textId="77777777" w:rsidTr="0014512E">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37E89C8" w14:textId="77777777" w:rsidR="000535DD" w:rsidRPr="00B1614A" w:rsidRDefault="000535DD" w:rsidP="004F2DD3">
            <w:pPr>
              <w:spacing w:before="20" w:after="20"/>
              <w:jc w:val="center"/>
              <w:rPr>
                <w:rFonts w:ascii="Cambria" w:eastAsia="Cambria" w:hAnsi="Cambria" w:cs="Cambria"/>
              </w:rPr>
            </w:pPr>
            <w:r w:rsidRPr="00B1614A">
              <w:rPr>
                <w:rFonts w:ascii="Cambria" w:eastAsia="Cambria" w:hAnsi="Cambria" w:cs="Cambria"/>
                <w:lang w:val="pl-PL"/>
              </w:rPr>
              <w:t>U</w:t>
            </w:r>
            <w:r w:rsidRPr="00B1614A">
              <w:rPr>
                <w:rFonts w:ascii="Cambria" w:eastAsia="Cambria" w:hAnsi="Cambria" w:cs="Cambria"/>
              </w:rPr>
              <w:t>_02</w:t>
            </w:r>
          </w:p>
        </w:tc>
        <w:tc>
          <w:tcPr>
            <w:tcW w:w="280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8788A9B" w14:textId="77777777" w:rsidR="000535DD" w:rsidRPr="00B1614A" w:rsidRDefault="000535DD" w:rsidP="004F2DD3">
            <w:pPr>
              <w:spacing w:before="20" w:after="20"/>
              <w:jc w:val="center"/>
              <w:rPr>
                <w:rFonts w:ascii="Cambria" w:eastAsia="Cambria" w:hAnsi="Cambria" w:cs="Cambria"/>
                <w:sz w:val="24"/>
                <w:szCs w:val="24"/>
                <w:lang w:val="pl-PL"/>
              </w:rPr>
            </w:pPr>
          </w:p>
        </w:tc>
        <w:tc>
          <w:tcPr>
            <w:tcW w:w="2551"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436A4B0E"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2694"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5FCE1D8B"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535DD" w:rsidRPr="00B1614A" w14:paraId="67556320" w14:textId="77777777" w:rsidTr="0014512E">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3BAC174" w14:textId="77777777" w:rsidR="000535DD" w:rsidRPr="00B1614A" w:rsidRDefault="000535DD" w:rsidP="004F2DD3">
            <w:pPr>
              <w:spacing w:before="20" w:after="20"/>
              <w:jc w:val="center"/>
              <w:rPr>
                <w:rFonts w:ascii="Cambria" w:eastAsia="Cambria" w:hAnsi="Cambria" w:cs="Cambria"/>
                <w:lang w:val="pl-PL"/>
              </w:rPr>
            </w:pPr>
            <w:r w:rsidRPr="00B1614A">
              <w:rPr>
                <w:rFonts w:ascii="Cambria" w:eastAsia="Cambria" w:hAnsi="Cambria" w:cs="Cambria"/>
                <w:lang w:val="pl-PL"/>
              </w:rPr>
              <w:t>K_01</w:t>
            </w:r>
          </w:p>
        </w:tc>
        <w:tc>
          <w:tcPr>
            <w:tcW w:w="280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E9C6245" w14:textId="77777777" w:rsidR="000535DD" w:rsidRPr="00B1614A" w:rsidRDefault="000535DD" w:rsidP="004F2DD3">
            <w:pPr>
              <w:spacing w:before="20" w:after="20"/>
              <w:jc w:val="center"/>
              <w:rPr>
                <w:rFonts w:ascii="Cambria" w:eastAsia="Cambria" w:hAnsi="Cambria" w:cs="Cambria"/>
                <w:sz w:val="24"/>
                <w:szCs w:val="24"/>
                <w:lang w:val="pl-PL"/>
              </w:rPr>
            </w:pPr>
          </w:p>
        </w:tc>
        <w:tc>
          <w:tcPr>
            <w:tcW w:w="2551"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1072D6D2"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2694"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20A80364"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0535DD" w:rsidRPr="00B1614A" w14:paraId="6860B30E" w14:textId="77777777" w:rsidTr="0014512E">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1C8A0BC" w14:textId="77777777" w:rsidR="000535DD" w:rsidRPr="00B1614A" w:rsidRDefault="000535DD" w:rsidP="004F2DD3">
            <w:pPr>
              <w:spacing w:before="20" w:after="20"/>
              <w:jc w:val="center"/>
              <w:rPr>
                <w:rFonts w:ascii="Cambria" w:eastAsia="Cambria" w:hAnsi="Cambria" w:cs="Cambria"/>
                <w:lang w:val="pl-PL"/>
              </w:rPr>
            </w:pPr>
            <w:r w:rsidRPr="00B1614A">
              <w:rPr>
                <w:rFonts w:ascii="Cambria" w:eastAsia="Cambria" w:hAnsi="Cambria" w:cs="Cambria"/>
                <w:lang w:val="pl-PL"/>
              </w:rPr>
              <w:t>K_02</w:t>
            </w:r>
          </w:p>
        </w:tc>
        <w:tc>
          <w:tcPr>
            <w:tcW w:w="280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8CB2B89" w14:textId="77777777" w:rsidR="000535DD" w:rsidRPr="00B1614A" w:rsidRDefault="000535DD" w:rsidP="004F2DD3">
            <w:pPr>
              <w:spacing w:before="20" w:after="20"/>
              <w:jc w:val="center"/>
              <w:rPr>
                <w:rFonts w:ascii="Cambria" w:eastAsia="Cambria" w:hAnsi="Cambria" w:cs="Cambria"/>
                <w:sz w:val="24"/>
                <w:szCs w:val="24"/>
                <w:lang w:val="pl-PL"/>
              </w:rPr>
            </w:pPr>
          </w:p>
        </w:tc>
        <w:tc>
          <w:tcPr>
            <w:tcW w:w="2551"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4551D513" w14:textId="77777777" w:rsidR="000535DD" w:rsidRPr="00B1614A" w:rsidRDefault="000535DD" w:rsidP="004F2DD3">
            <w:pPr>
              <w:spacing w:before="20" w:after="20"/>
              <w:jc w:val="center"/>
              <w:rPr>
                <w:rFonts w:ascii="Cambria" w:eastAsia="Cambria" w:hAnsi="Cambria" w:cs="Cambria"/>
                <w:sz w:val="24"/>
                <w:szCs w:val="24"/>
                <w:lang w:val="pl-PL"/>
              </w:rPr>
            </w:pPr>
          </w:p>
        </w:tc>
        <w:tc>
          <w:tcPr>
            <w:tcW w:w="2694"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6F681D7B" w14:textId="77777777" w:rsidR="000535DD" w:rsidRPr="00B1614A" w:rsidRDefault="000535DD" w:rsidP="004F2DD3">
            <w:pPr>
              <w:spacing w:before="20" w:after="20"/>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bl>
    <w:p w14:paraId="60C20BC2" w14:textId="77777777" w:rsidR="00680F21" w:rsidRPr="00B1614A" w:rsidRDefault="00680F21" w:rsidP="004F2DD3">
      <w:pPr>
        <w:keepNext/>
        <w:keepLines/>
        <w:spacing w:before="120" w:after="120"/>
        <w:jc w:val="both"/>
        <w:outlineLvl w:val="0"/>
        <w:rPr>
          <w:rFonts w:ascii="Cambria" w:eastAsia="Cambria" w:hAnsi="Cambria" w:cs="Cambria"/>
          <w:b/>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1"/>
        <w:tblW w:w="0" w:type="auto"/>
        <w:tblLayout w:type="fixed"/>
        <w:tblLook w:val="06A0" w:firstRow="1" w:lastRow="0" w:firstColumn="1" w:lastColumn="0" w:noHBand="1" w:noVBand="1"/>
      </w:tblPr>
      <w:tblGrid>
        <w:gridCol w:w="9060"/>
      </w:tblGrid>
      <w:tr w:rsidR="00680F21" w:rsidRPr="00B1614A" w14:paraId="133E3E56" w14:textId="77777777" w:rsidTr="004F2DD3">
        <w:trPr>
          <w:trHeight w:val="300"/>
        </w:trPr>
        <w:tc>
          <w:tcPr>
            <w:tcW w:w="9060" w:type="dxa"/>
          </w:tcPr>
          <w:p w14:paraId="0F49EBFE" w14:textId="77777777" w:rsidR="00680F21" w:rsidRPr="00B1614A" w:rsidRDefault="00680F21" w:rsidP="004F2DD3">
            <w:pPr>
              <w:jc w:val="both"/>
              <w:rPr>
                <w:rFonts w:ascii="Cambria" w:eastAsia="Cambria" w:hAnsi="Cambria" w:cs="Cambria"/>
                <w:b/>
                <w:bCs/>
                <w:sz w:val="20"/>
                <w:szCs w:val="20"/>
                <w14:ligatures w14:val="standardContextual"/>
              </w:rPr>
            </w:pPr>
            <w:r w:rsidRPr="00B1614A">
              <w:rPr>
                <w:rFonts w:ascii="Cambria" w:eastAsia="Cambria" w:hAnsi="Cambria" w:cs="Cambria"/>
                <w:b/>
                <w:bCs/>
                <w:sz w:val="20"/>
                <w:szCs w:val="20"/>
                <w14:ligatures w14:val="standardContextual"/>
              </w:rPr>
              <w:t>Wykład</w:t>
            </w:r>
          </w:p>
          <w:p w14:paraId="21EF32F0"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w:t>
            </w:r>
            <w:r w:rsidRPr="00B1614A">
              <w:rPr>
                <w:rFonts w:ascii="Cambria" w:eastAsia="Cambria" w:hAnsi="Cambria" w:cs="Cambria"/>
                <w:i/>
                <w:iCs/>
                <w:sz w:val="20"/>
                <w:szCs w:val="20"/>
                <w14:ligatures w14:val="standardContextual"/>
              </w:rPr>
              <w:t>Metody oceniania</w:t>
            </w:r>
            <w:r w:rsidRPr="00B1614A">
              <w:rPr>
                <w:rFonts w:ascii="Cambria" w:eastAsia="Cambria" w:hAnsi="Cambria" w:cs="Cambria"/>
                <w:sz w:val="20"/>
                <w:szCs w:val="20"/>
                <w14:ligatures w14:val="standardContextual"/>
              </w:rPr>
              <w:t xml:space="preserve"> (sprawdzania efektów):</w:t>
            </w:r>
          </w:p>
          <w:p w14:paraId="7081D57C"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kolokwium pisemne z treści wykładu i literatury obowiązkowej;</w:t>
            </w:r>
          </w:p>
          <w:p w14:paraId="3FE7EE02"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lastRenderedPageBreak/>
              <w:t>‒ przygotowanie wypowiedzi ustnej (analiza artykułu naukowego).</w:t>
            </w:r>
          </w:p>
          <w:p w14:paraId="3FA29539"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w:t>
            </w:r>
            <w:r w:rsidRPr="00B1614A">
              <w:rPr>
                <w:rFonts w:ascii="Cambria" w:eastAsia="Cambria" w:hAnsi="Cambria" w:cs="Cambria"/>
                <w:i/>
                <w:iCs/>
                <w:sz w:val="20"/>
                <w:szCs w:val="20"/>
                <w14:ligatures w14:val="standardContextual"/>
              </w:rPr>
              <w:t>Kryteria oceniania</w:t>
            </w:r>
            <w:r w:rsidRPr="00B1614A">
              <w:rPr>
                <w:rFonts w:ascii="Cambria" w:eastAsia="Cambria" w:hAnsi="Cambria" w:cs="Cambria"/>
                <w:sz w:val="20"/>
                <w:szCs w:val="20"/>
                <w14:ligatures w14:val="standardContextual"/>
              </w:rPr>
              <w:t>:</w:t>
            </w:r>
          </w:p>
          <w:p w14:paraId="5B438505"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Student zalicza przedmiot, gdy: </w:t>
            </w:r>
          </w:p>
          <w:p w14:paraId="4852FE70" w14:textId="77777777" w:rsidR="00680F21" w:rsidRPr="00B1614A" w:rsidRDefault="00680F21" w:rsidP="00217E41">
            <w:pPr>
              <w:numPr>
                <w:ilvl w:val="0"/>
                <w:numId w:val="14"/>
              </w:numPr>
              <w:contextualSpacing/>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otrzymał pozytywną ocenę za pracę pisemną (test) obejmującej treści zajęć i literatury obowiązkowej (maksymalna liczba punktów do zdobycia ‒ 40, do uzyskania pozytywnej oceny wymagane jest przynajmniej 20 punktów). Wykładowca może ponadto (jednorazowo) przyznać studentowi maksymalnie 5 punktów za aktywny udział w zajęciach. </w:t>
            </w:r>
          </w:p>
          <w:p w14:paraId="32F7DE90"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Ocenę ustala się według następujących kryteriów:</w:t>
            </w:r>
          </w:p>
          <w:p w14:paraId="6A2205EA"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36-40 punktów – bardzo dobry (5)</w:t>
            </w:r>
          </w:p>
          <w:p w14:paraId="3649C66A"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32-35 punktów – dobry plus (4,5)</w:t>
            </w:r>
          </w:p>
          <w:p w14:paraId="474D9345"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28-31 punktów – dobry (4)</w:t>
            </w:r>
          </w:p>
          <w:p w14:paraId="061791D7"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24-27 punktów – dostateczny plus (3,5)</w:t>
            </w:r>
          </w:p>
          <w:p w14:paraId="51429B6E"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20-23 punktów – dostateczny (3)</w:t>
            </w:r>
          </w:p>
          <w:p w14:paraId="035198E4"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19 punktów i mniej – niedostateczny (2)</w:t>
            </w:r>
          </w:p>
          <w:p w14:paraId="6C6312B4"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w:t>
            </w:r>
          </w:p>
          <w:p w14:paraId="2FD18638" w14:textId="77777777" w:rsidR="00680F21" w:rsidRPr="00B1614A" w:rsidRDefault="00680F21" w:rsidP="00217E41">
            <w:pPr>
              <w:numPr>
                <w:ilvl w:val="0"/>
                <w:numId w:val="14"/>
              </w:numPr>
              <w:contextualSpacing/>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uzyskał pozytywną ocenę za przygotowanie i omówienie tekstu naukowego (maksymalna liczba punktów do zdobycia ‒ 10, do uzyskania pozytywnej oceny wymagane jest przynajmniej 5 punktów).</w:t>
            </w:r>
          </w:p>
          <w:p w14:paraId="1416E272"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Ocena końcowa jest ustalana według następujących progów procentowych:</w:t>
            </w:r>
          </w:p>
          <w:p w14:paraId="4CF9E98F"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 63-70 punktów – bardzo dobry (5)                                    (90-100 %)</w:t>
            </w:r>
          </w:p>
          <w:p w14:paraId="2A81EAFE"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56-62 punktów – dobry plus (4,5)                                      (80-89 %)</w:t>
            </w:r>
          </w:p>
          <w:p w14:paraId="5520D628"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49-55 punktów – dobry (4)                                                   (70-79 %)</w:t>
            </w:r>
          </w:p>
          <w:p w14:paraId="67C4AC19"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42-48 punktów – dostateczny plus (3,5)                          (60-69 %)</w:t>
            </w:r>
          </w:p>
          <w:p w14:paraId="7F0B26AD"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35-41 punktów – dostateczny (3)                                       (50-59 %)</w:t>
            </w:r>
          </w:p>
          <w:p w14:paraId="69D7B4C1" w14:textId="77777777" w:rsidR="00680F21" w:rsidRPr="00B1614A" w:rsidRDefault="00680F21" w:rsidP="004F2DD3">
            <w:pPr>
              <w:jc w:val="both"/>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34 punktów i mniej – niedostateczny (2)                          (49-0 %)</w:t>
            </w:r>
          </w:p>
        </w:tc>
      </w:tr>
    </w:tbl>
    <w:p w14:paraId="55EA2423"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lastRenderedPageBreak/>
        <w:t>10. Forma zaliczenia zajęć</w:t>
      </w:r>
    </w:p>
    <w:tbl>
      <w:tblPr>
        <w:tblStyle w:val="Tabela-Siatka1"/>
        <w:tblW w:w="0" w:type="auto"/>
        <w:tblLayout w:type="fixed"/>
        <w:tblLook w:val="06A0" w:firstRow="1" w:lastRow="0" w:firstColumn="1" w:lastColumn="0" w:noHBand="1" w:noVBand="1"/>
      </w:tblPr>
      <w:tblGrid>
        <w:gridCol w:w="9060"/>
      </w:tblGrid>
      <w:tr w:rsidR="00680F21" w:rsidRPr="00B1614A" w14:paraId="4C5BE485" w14:textId="77777777" w:rsidTr="004F2DD3">
        <w:trPr>
          <w:trHeight w:val="300"/>
        </w:trPr>
        <w:tc>
          <w:tcPr>
            <w:tcW w:w="9060" w:type="dxa"/>
          </w:tcPr>
          <w:p w14:paraId="127923B7" w14:textId="77777777" w:rsidR="00680F21" w:rsidRPr="00B1614A" w:rsidRDefault="00680F21" w:rsidP="004F2DD3">
            <w:pPr>
              <w:spacing w:before="120" w:after="120"/>
              <w:rPr>
                <w:rFonts w:ascii="Cambria" w:eastAsia="Cambria" w:hAnsi="Cambria" w:cs="Cambria"/>
                <w14:ligatures w14:val="standardContextual"/>
              </w:rPr>
            </w:pPr>
            <w:r w:rsidRPr="00B1614A">
              <w:rPr>
                <w:rFonts w:ascii="Cambria" w:eastAsia="Cambria" w:hAnsi="Cambria" w:cs="Cambria"/>
                <w14:ligatures w14:val="standardContextual"/>
              </w:rPr>
              <w:t>Zaliczenie z oceną</w:t>
            </w:r>
          </w:p>
        </w:tc>
      </w:tr>
    </w:tbl>
    <w:p w14:paraId="7C5A8F44"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t xml:space="preserve">11. Obciążenie pracą studenta </w:t>
      </w:r>
      <w:r w:rsidRPr="00B1614A">
        <w:rPr>
          <w:rFonts w:ascii="Cambria" w:eastAsia="Cambria" w:hAnsi="Cambria" w:cs="Cambria"/>
          <w:lang w:val="pl-PL"/>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612"/>
        <w:gridCol w:w="1817"/>
      </w:tblGrid>
      <w:tr w:rsidR="00680F21" w:rsidRPr="00B1614A" w14:paraId="6BA9653F" w14:textId="77777777" w:rsidTr="00A24122">
        <w:trPr>
          <w:trHeight w:val="285"/>
        </w:trPr>
        <w:tc>
          <w:tcPr>
            <w:tcW w:w="577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39371273"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Forma aktywności studenta</w:t>
            </w:r>
          </w:p>
        </w:tc>
        <w:tc>
          <w:tcPr>
            <w:tcW w:w="3427" w:type="dxa"/>
            <w:gridSpan w:val="2"/>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10CB8B3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Liczba godzin</w:t>
            </w:r>
          </w:p>
        </w:tc>
      </w:tr>
      <w:tr w:rsidR="00680F21" w:rsidRPr="00B1614A" w14:paraId="101A159F" w14:textId="77777777" w:rsidTr="00A24122">
        <w:trPr>
          <w:trHeight w:val="285"/>
        </w:trPr>
        <w:tc>
          <w:tcPr>
            <w:tcW w:w="5775" w:type="dxa"/>
            <w:vMerge/>
            <w:tcBorders>
              <w:right w:val="single" w:sz="4" w:space="0" w:color="auto"/>
            </w:tcBorders>
            <w:vAlign w:val="center"/>
          </w:tcPr>
          <w:p w14:paraId="5C9E03AB" w14:textId="77777777" w:rsidR="00680F21" w:rsidRPr="00B1614A" w:rsidRDefault="00680F21" w:rsidP="004F2DD3">
            <w:pPr>
              <w:spacing w:after="160" w:line="259" w:lineRule="auto"/>
              <w:rPr>
                <w:rFonts w:ascii="Cambria" w:eastAsia="Calibri" w:hAnsi="Cambria"/>
                <w:lang w:val="pl-PL"/>
              </w:rPr>
            </w:pPr>
          </w:p>
        </w:tc>
        <w:tc>
          <w:tcPr>
            <w:tcW w:w="1612" w:type="dxa"/>
            <w:tcBorders>
              <w:top w:val="single" w:sz="6" w:space="0" w:color="000000"/>
              <w:left w:val="single" w:sz="4" w:space="0" w:color="auto"/>
              <w:bottom w:val="single" w:sz="6" w:space="0" w:color="000000"/>
              <w:right w:val="single" w:sz="6" w:space="0" w:color="000000"/>
            </w:tcBorders>
            <w:shd w:val="clear" w:color="auto" w:fill="FFFFFF"/>
            <w:tcMar>
              <w:left w:w="105" w:type="dxa"/>
              <w:right w:w="105" w:type="dxa"/>
            </w:tcMar>
            <w:vAlign w:val="center"/>
          </w:tcPr>
          <w:p w14:paraId="34FF929C"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stacjonarnych</w:t>
            </w:r>
          </w:p>
        </w:tc>
        <w:tc>
          <w:tcPr>
            <w:tcW w:w="181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4BA83C32"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niestacjonarnych</w:t>
            </w:r>
          </w:p>
        </w:tc>
      </w:tr>
      <w:tr w:rsidR="00680F21" w:rsidRPr="00B1614A" w14:paraId="73DF23A6" w14:textId="77777777" w:rsidTr="00A24122">
        <w:trPr>
          <w:trHeight w:val="450"/>
        </w:trPr>
        <w:tc>
          <w:tcPr>
            <w:tcW w:w="9204" w:type="dxa"/>
            <w:gridSpan w:val="3"/>
            <w:tcBorders>
              <w:top w:val="nil"/>
              <w:left w:val="single" w:sz="6" w:space="0" w:color="000000"/>
              <w:bottom w:val="single" w:sz="6" w:space="0" w:color="000000"/>
              <w:right w:val="single" w:sz="6" w:space="0" w:color="000000"/>
            </w:tcBorders>
            <w:shd w:val="clear" w:color="auto" w:fill="D9D9D9"/>
            <w:tcMar>
              <w:left w:w="105" w:type="dxa"/>
              <w:right w:w="105" w:type="dxa"/>
            </w:tcMar>
            <w:vAlign w:val="center"/>
          </w:tcPr>
          <w:p w14:paraId="53BC24D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Godziny kontaktowe studenta (w ramach zajęć):</w:t>
            </w:r>
          </w:p>
        </w:tc>
      </w:tr>
      <w:tr w:rsidR="00680F21" w:rsidRPr="00B1614A" w14:paraId="2C963EB0" w14:textId="77777777" w:rsidTr="00A24122">
        <w:trPr>
          <w:trHeight w:val="28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26790B0"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612" w:type="dxa"/>
            <w:tcBorders>
              <w:top w:val="nil"/>
              <w:left w:val="single" w:sz="6" w:space="0" w:color="auto"/>
              <w:bottom w:val="single" w:sz="6" w:space="0" w:color="000000"/>
              <w:right w:val="single" w:sz="6" w:space="0" w:color="auto"/>
            </w:tcBorders>
            <w:tcMar>
              <w:left w:w="105" w:type="dxa"/>
              <w:right w:w="105" w:type="dxa"/>
            </w:tcMar>
            <w:vAlign w:val="center"/>
          </w:tcPr>
          <w:p w14:paraId="6A2693AA"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15</w:t>
            </w:r>
          </w:p>
        </w:tc>
        <w:tc>
          <w:tcPr>
            <w:tcW w:w="1815" w:type="dxa"/>
            <w:tcBorders>
              <w:top w:val="nil"/>
              <w:left w:val="single" w:sz="6" w:space="0" w:color="auto"/>
              <w:bottom w:val="single" w:sz="6" w:space="0" w:color="000000"/>
              <w:right w:val="single" w:sz="6" w:space="0" w:color="000000"/>
            </w:tcBorders>
            <w:tcMar>
              <w:left w:w="105" w:type="dxa"/>
              <w:right w:w="105" w:type="dxa"/>
            </w:tcMar>
            <w:vAlign w:val="center"/>
          </w:tcPr>
          <w:p w14:paraId="64FBD7E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9</w:t>
            </w:r>
          </w:p>
        </w:tc>
      </w:tr>
      <w:tr w:rsidR="00680F21" w:rsidRPr="00B1614A" w14:paraId="7A88E7DE" w14:textId="77777777" w:rsidTr="00A24122">
        <w:trPr>
          <w:trHeight w:val="435"/>
        </w:trPr>
        <w:tc>
          <w:tcPr>
            <w:tcW w:w="9204" w:type="dxa"/>
            <w:gridSpan w:val="3"/>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1AEFBF4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Praca własna studenta (indywidualna praca studenta związana z zajęciami):</w:t>
            </w:r>
          </w:p>
        </w:tc>
      </w:tr>
      <w:tr w:rsidR="00680F21" w:rsidRPr="00B1614A" w14:paraId="202C839F" w14:textId="77777777" w:rsidTr="00A24122">
        <w:trPr>
          <w:trHeight w:val="390"/>
        </w:trPr>
        <w:tc>
          <w:tcPr>
            <w:tcW w:w="5775" w:type="dxa"/>
            <w:tcBorders>
              <w:top w:val="single" w:sz="6" w:space="0" w:color="auto"/>
              <w:left w:val="single" w:sz="6" w:space="0" w:color="000000"/>
              <w:bottom w:val="single" w:sz="6" w:space="0" w:color="000000"/>
              <w:right w:val="single" w:sz="6" w:space="0" w:color="000000"/>
            </w:tcBorders>
            <w:tcMar>
              <w:left w:w="105" w:type="dxa"/>
              <w:right w:w="105" w:type="dxa"/>
            </w:tcMar>
            <w:vAlign w:val="center"/>
          </w:tcPr>
          <w:p w14:paraId="713425E2"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przygotowanie do sprawdzianu</w:t>
            </w:r>
          </w:p>
        </w:tc>
        <w:tc>
          <w:tcPr>
            <w:tcW w:w="1612" w:type="dxa"/>
            <w:tcBorders>
              <w:top w:val="single" w:sz="4" w:space="0" w:color="auto"/>
              <w:left w:val="single" w:sz="6" w:space="0" w:color="000000"/>
              <w:bottom w:val="single" w:sz="6" w:space="0" w:color="000000"/>
              <w:right w:val="single" w:sz="6" w:space="0" w:color="000000"/>
            </w:tcBorders>
            <w:tcMar>
              <w:left w:w="105" w:type="dxa"/>
              <w:right w:w="105" w:type="dxa"/>
            </w:tcMar>
          </w:tcPr>
          <w:p w14:paraId="789E4137"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4</w:t>
            </w:r>
          </w:p>
        </w:tc>
        <w:tc>
          <w:tcPr>
            <w:tcW w:w="1815" w:type="dxa"/>
            <w:tcBorders>
              <w:top w:val="single" w:sz="4" w:space="0" w:color="auto"/>
              <w:left w:val="single" w:sz="6" w:space="0" w:color="000000"/>
              <w:bottom w:val="single" w:sz="6" w:space="0" w:color="000000"/>
              <w:right w:val="single" w:sz="6" w:space="0" w:color="000000"/>
            </w:tcBorders>
            <w:tcMar>
              <w:left w:w="105" w:type="dxa"/>
              <w:right w:w="105" w:type="dxa"/>
            </w:tcMar>
          </w:tcPr>
          <w:p w14:paraId="6A38CD65"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5</w:t>
            </w:r>
          </w:p>
        </w:tc>
      </w:tr>
      <w:tr w:rsidR="00680F21" w:rsidRPr="00B1614A" w14:paraId="5B082419" w14:textId="77777777" w:rsidTr="00A24122">
        <w:trPr>
          <w:trHeight w:val="40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6C21BC3"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 xml:space="preserve">przygotowanie wypowiedzi </w:t>
            </w:r>
          </w:p>
        </w:tc>
        <w:tc>
          <w:tcPr>
            <w:tcW w:w="161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FB0001A"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4</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E00AD6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4</w:t>
            </w:r>
          </w:p>
        </w:tc>
      </w:tr>
      <w:tr w:rsidR="00680F21" w:rsidRPr="00B1614A" w14:paraId="65AC30F2" w14:textId="77777777" w:rsidTr="00A24122">
        <w:trPr>
          <w:trHeight w:val="45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25DC652"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zapoznanie z literaturą</w:t>
            </w:r>
          </w:p>
        </w:tc>
        <w:tc>
          <w:tcPr>
            <w:tcW w:w="161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8E1F9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7</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15DC71B"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12</w:t>
            </w:r>
          </w:p>
        </w:tc>
      </w:tr>
      <w:tr w:rsidR="00680F21" w:rsidRPr="00B1614A" w14:paraId="7BBBA939" w14:textId="77777777" w:rsidTr="00A24122">
        <w:trPr>
          <w:trHeight w:val="336"/>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68F1FA7" w14:textId="6FAD3E8F" w:rsidR="00680F21" w:rsidRPr="00B1614A" w:rsidRDefault="00680F21" w:rsidP="00A24122">
            <w:pPr>
              <w:jc w:val="right"/>
              <w:rPr>
                <w:rFonts w:ascii="Cambria" w:eastAsia="Cambria" w:hAnsi="Cambria" w:cs="Cambria"/>
                <w:lang w:val="pl-PL"/>
              </w:rPr>
            </w:pPr>
            <w:r w:rsidRPr="00B1614A">
              <w:rPr>
                <w:rFonts w:ascii="Cambria" w:eastAsia="Cambria" w:hAnsi="Cambria" w:cs="Cambria"/>
                <w:b/>
                <w:bCs/>
                <w:lang w:val="pl-PL"/>
              </w:rPr>
              <w:t xml:space="preserve">Razem: </w:t>
            </w:r>
          </w:p>
        </w:tc>
        <w:tc>
          <w:tcPr>
            <w:tcW w:w="161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BBE2DB2"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b/>
                <w:bCs/>
                <w:lang w:val="pl-PL"/>
              </w:rPr>
              <w:t>30</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9EBF24F"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b/>
                <w:bCs/>
                <w:lang w:val="pl-PL"/>
              </w:rPr>
              <w:t>30</w:t>
            </w:r>
          </w:p>
        </w:tc>
      </w:tr>
      <w:tr w:rsidR="00680F21" w:rsidRPr="00B1614A" w14:paraId="159CB778" w14:textId="77777777" w:rsidTr="00A24122">
        <w:trPr>
          <w:trHeight w:val="30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957D874" w14:textId="77777777" w:rsidR="00680F21" w:rsidRPr="00B1614A" w:rsidRDefault="00680F21" w:rsidP="004F2DD3">
            <w:pPr>
              <w:spacing w:before="20" w:after="20"/>
              <w:jc w:val="right"/>
              <w:rPr>
                <w:rFonts w:ascii="Cambria" w:eastAsia="Cambria" w:hAnsi="Cambria" w:cs="Cambria"/>
                <w:lang w:val="pl-PL"/>
              </w:rPr>
            </w:pPr>
            <w:r w:rsidRPr="00B1614A">
              <w:rPr>
                <w:rFonts w:ascii="Cambria" w:eastAsia="Cambria" w:hAnsi="Cambria" w:cs="Cambria"/>
                <w:b/>
                <w:bCs/>
                <w:lang w:val="pl-PL"/>
              </w:rPr>
              <w:t xml:space="preserve">liczba pkt ECTS przypisana do zajęć: </w:t>
            </w:r>
            <w:r w:rsidRPr="00B1614A">
              <w:rPr>
                <w:rFonts w:ascii="Cambria" w:eastAsia="Calibri" w:hAnsi="Cambria"/>
                <w:lang w:val="pl-PL"/>
              </w:rPr>
              <w:br/>
            </w:r>
            <w:r w:rsidRPr="00B1614A">
              <w:rPr>
                <w:rFonts w:ascii="Cambria" w:eastAsia="Cambria" w:hAnsi="Cambria" w:cs="Cambria"/>
                <w:lang w:val="pl-PL"/>
              </w:rPr>
              <w:t>(1 pkt ECTS odpowiada od 25 do 30 godzin aktywności studenta)</w:t>
            </w:r>
          </w:p>
        </w:tc>
        <w:tc>
          <w:tcPr>
            <w:tcW w:w="161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A17D7F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FC437C8"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w:t>
            </w:r>
          </w:p>
        </w:tc>
      </w:tr>
    </w:tbl>
    <w:p w14:paraId="383738D5"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680F21" w:rsidRPr="00B1614A" w14:paraId="4C50A116" w14:textId="77777777" w:rsidTr="004F2DD3">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8C0CBC"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t>Literatura obowiązkowa:</w:t>
            </w:r>
          </w:p>
          <w:p w14:paraId="4CD15B78" w14:textId="77777777" w:rsidR="00680F21" w:rsidRPr="00B1614A" w:rsidRDefault="00680F21" w:rsidP="00217E41">
            <w:pPr>
              <w:numPr>
                <w:ilvl w:val="0"/>
                <w:numId w:val="13"/>
              </w:numPr>
              <w:spacing w:line="256" w:lineRule="auto"/>
              <w:rPr>
                <w:rFonts w:ascii="Cambria" w:hAnsi="Cambria"/>
              </w:rPr>
            </w:pPr>
            <w:r w:rsidRPr="00B1614A">
              <w:rPr>
                <w:rFonts w:ascii="Cambria" w:hAnsi="Cambria"/>
                <w:lang w:val="pl-PL"/>
              </w:rPr>
              <w:t>Pabian, A., &amp; Pabian, B. (2019). </w:t>
            </w:r>
            <w:r w:rsidRPr="00B1614A">
              <w:rPr>
                <w:rFonts w:ascii="Cambria" w:hAnsi="Cambria"/>
                <w:i/>
                <w:iCs/>
                <w:lang w:val="pl-PL"/>
              </w:rPr>
              <w:t>Wielokulturowość w szkolnictwie wyższym: Zarządzanie i komunikacja z cudzoziemcami z perspektywy różnic kulturowych: Monografia </w:t>
            </w:r>
            <w:r w:rsidRPr="00B1614A">
              <w:rPr>
                <w:rFonts w:ascii="Cambria" w:hAnsi="Cambria"/>
                <w:lang w:val="pl-PL"/>
              </w:rPr>
              <w:t xml:space="preserve">. </w:t>
            </w:r>
            <w:proofErr w:type="spellStart"/>
            <w:r w:rsidRPr="00B1614A">
              <w:rPr>
                <w:rFonts w:ascii="Cambria" w:hAnsi="Cambria"/>
              </w:rPr>
              <w:t>Wydawnictwo</w:t>
            </w:r>
            <w:proofErr w:type="spellEnd"/>
            <w:r w:rsidRPr="00B1614A">
              <w:rPr>
                <w:rFonts w:ascii="Cambria" w:hAnsi="Cambria"/>
              </w:rPr>
              <w:t xml:space="preserve"> </w:t>
            </w:r>
            <w:proofErr w:type="spellStart"/>
            <w:r w:rsidRPr="00B1614A">
              <w:rPr>
                <w:rFonts w:ascii="Cambria" w:hAnsi="Cambria"/>
              </w:rPr>
              <w:lastRenderedPageBreak/>
              <w:t>Naukowe</w:t>
            </w:r>
            <w:proofErr w:type="spellEnd"/>
            <w:r w:rsidRPr="00B1614A">
              <w:rPr>
                <w:rFonts w:ascii="Cambria" w:hAnsi="Cambria"/>
              </w:rPr>
              <w:t xml:space="preserve"> PWN.</w:t>
            </w:r>
          </w:p>
          <w:p w14:paraId="16AED5E6" w14:textId="77777777" w:rsidR="00680F21" w:rsidRPr="00B1614A" w:rsidRDefault="00680F21" w:rsidP="00217E41">
            <w:pPr>
              <w:numPr>
                <w:ilvl w:val="0"/>
                <w:numId w:val="13"/>
              </w:numPr>
              <w:spacing w:line="256" w:lineRule="auto"/>
              <w:rPr>
                <w:rFonts w:ascii="Cambria" w:hAnsi="Cambria"/>
              </w:rPr>
            </w:pPr>
            <w:r w:rsidRPr="00B1614A">
              <w:rPr>
                <w:rFonts w:ascii="Cambria" w:hAnsi="Cambria"/>
                <w:lang w:val="pl-PL"/>
              </w:rPr>
              <w:t>Zaporowski, A. (2024). </w:t>
            </w:r>
            <w:r w:rsidRPr="00B1614A">
              <w:rPr>
                <w:rFonts w:ascii="Cambria" w:hAnsi="Cambria"/>
                <w:i/>
                <w:iCs/>
                <w:lang w:val="pl-PL"/>
              </w:rPr>
              <w:t>Komunikacja, kultura i działanie </w:t>
            </w:r>
            <w:r w:rsidRPr="00B1614A">
              <w:rPr>
                <w:rFonts w:ascii="Cambria" w:hAnsi="Cambria"/>
                <w:lang w:val="pl-PL"/>
              </w:rPr>
              <w:t xml:space="preserve">(1. wyd.). </w:t>
            </w:r>
            <w:proofErr w:type="spellStart"/>
            <w:r w:rsidRPr="00B1614A">
              <w:rPr>
                <w:rFonts w:ascii="Cambria" w:hAnsi="Cambria"/>
              </w:rPr>
              <w:t>Wydawnictwo</w:t>
            </w:r>
            <w:proofErr w:type="spellEnd"/>
            <w:r w:rsidRPr="00B1614A">
              <w:rPr>
                <w:rFonts w:ascii="Cambria" w:hAnsi="Cambria"/>
              </w:rPr>
              <w:t xml:space="preserve"> </w:t>
            </w:r>
            <w:proofErr w:type="spellStart"/>
            <w:r w:rsidRPr="00B1614A">
              <w:rPr>
                <w:rFonts w:ascii="Cambria" w:hAnsi="Cambria"/>
              </w:rPr>
              <w:t>Naukowe</w:t>
            </w:r>
            <w:proofErr w:type="spellEnd"/>
            <w:r w:rsidRPr="00B1614A">
              <w:rPr>
                <w:rFonts w:ascii="Cambria" w:hAnsi="Cambria"/>
              </w:rPr>
              <w:t xml:space="preserve"> PWN SA.</w:t>
            </w:r>
          </w:p>
        </w:tc>
      </w:tr>
      <w:tr w:rsidR="00680F21" w:rsidRPr="00B1614A" w14:paraId="61FA3FEA" w14:textId="77777777" w:rsidTr="004F2DD3">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C409C3D"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lastRenderedPageBreak/>
              <w:t>Literatura zalecana / fakultatywna:</w:t>
            </w:r>
          </w:p>
          <w:p w14:paraId="65B6A26E" w14:textId="77777777" w:rsidR="00680F21" w:rsidRPr="00B1614A" w:rsidRDefault="00680F21" w:rsidP="00217E41">
            <w:pPr>
              <w:numPr>
                <w:ilvl w:val="0"/>
                <w:numId w:val="12"/>
              </w:numPr>
              <w:spacing w:line="256" w:lineRule="auto"/>
              <w:ind w:left="360"/>
              <w:rPr>
                <w:rFonts w:ascii="Cambria" w:hAnsi="Cambria"/>
              </w:rPr>
            </w:pPr>
            <w:r w:rsidRPr="00B1614A">
              <w:rPr>
                <w:rFonts w:ascii="Cambria" w:hAnsi="Cambria"/>
                <w:lang w:val="pl-PL"/>
              </w:rPr>
              <w:t>Meyer, E. (2023). </w:t>
            </w:r>
            <w:r w:rsidRPr="00B1614A">
              <w:rPr>
                <w:rFonts w:ascii="Cambria" w:hAnsi="Cambria"/>
                <w:i/>
                <w:iCs/>
                <w:lang w:val="pl-PL"/>
              </w:rPr>
              <w:t>Mapa kulturowa: Jak skutecznie radzić sobie z różnicami kulturowymi w biznesie </w:t>
            </w:r>
            <w:r w:rsidRPr="00B1614A">
              <w:rPr>
                <w:rFonts w:ascii="Cambria" w:hAnsi="Cambria"/>
                <w:lang w:val="pl-PL"/>
              </w:rPr>
              <w:t xml:space="preserve">(A. Sobolewska, Tłum.; 1. wyd.). </w:t>
            </w:r>
            <w:r w:rsidRPr="00B1614A">
              <w:rPr>
                <w:rFonts w:ascii="Cambria" w:hAnsi="Cambria"/>
              </w:rPr>
              <w:t xml:space="preserve">Znak </w:t>
            </w:r>
            <w:proofErr w:type="spellStart"/>
            <w:r w:rsidRPr="00B1614A">
              <w:rPr>
                <w:rFonts w:ascii="Cambria" w:hAnsi="Cambria"/>
              </w:rPr>
              <w:t>Litera</w:t>
            </w:r>
            <w:proofErr w:type="spellEnd"/>
            <w:r w:rsidRPr="00B1614A">
              <w:rPr>
                <w:rFonts w:ascii="Cambria" w:hAnsi="Cambria"/>
              </w:rPr>
              <w:t xml:space="preserve"> Nova.</w:t>
            </w:r>
          </w:p>
          <w:p w14:paraId="2A8240BC" w14:textId="77777777" w:rsidR="00680F21" w:rsidRPr="00B1614A" w:rsidRDefault="00680F21" w:rsidP="00217E41">
            <w:pPr>
              <w:numPr>
                <w:ilvl w:val="0"/>
                <w:numId w:val="12"/>
              </w:numPr>
              <w:spacing w:after="160"/>
              <w:ind w:left="317" w:hanging="317"/>
              <w:contextualSpacing/>
              <w:rPr>
                <w:rFonts w:ascii="Cambria" w:eastAsia="Cambria" w:hAnsi="Cambria" w:cs="Cambria"/>
                <w:lang w:val="pl-PL"/>
              </w:rPr>
            </w:pPr>
            <w:r w:rsidRPr="00B1614A">
              <w:rPr>
                <w:rFonts w:ascii="Cambria" w:hAnsi="Cambria"/>
                <w:lang w:val="pl-PL"/>
              </w:rPr>
              <w:t>Zaporowski, A. (2006). </w:t>
            </w:r>
            <w:r w:rsidRPr="00B1614A">
              <w:rPr>
                <w:rFonts w:ascii="Cambria" w:hAnsi="Cambria"/>
                <w:i/>
                <w:iCs/>
                <w:lang w:val="pl-PL"/>
              </w:rPr>
              <w:t>Czy komunikacja międzykulturowa jest możliwa?: Strategia kulturoznawcza </w:t>
            </w:r>
            <w:r w:rsidRPr="00B1614A">
              <w:rPr>
                <w:rFonts w:ascii="Cambria" w:hAnsi="Cambria"/>
                <w:lang w:val="pl-PL"/>
              </w:rPr>
              <w:t xml:space="preserve">. </w:t>
            </w:r>
            <w:proofErr w:type="spellStart"/>
            <w:r w:rsidRPr="00B1614A">
              <w:rPr>
                <w:rFonts w:ascii="Cambria" w:hAnsi="Cambria"/>
              </w:rPr>
              <w:t>Wydawnictwo</w:t>
            </w:r>
            <w:proofErr w:type="spellEnd"/>
            <w:r w:rsidRPr="00B1614A">
              <w:rPr>
                <w:rFonts w:ascii="Cambria" w:hAnsi="Cambria"/>
              </w:rPr>
              <w:t xml:space="preserve"> </w:t>
            </w:r>
            <w:proofErr w:type="spellStart"/>
            <w:r w:rsidRPr="00B1614A">
              <w:rPr>
                <w:rFonts w:ascii="Cambria" w:hAnsi="Cambria"/>
              </w:rPr>
              <w:t>Naukowe</w:t>
            </w:r>
            <w:proofErr w:type="spellEnd"/>
            <w:r w:rsidRPr="00B1614A">
              <w:rPr>
                <w:rFonts w:ascii="Cambria" w:hAnsi="Cambria"/>
              </w:rPr>
              <w:t xml:space="preserve"> </w:t>
            </w:r>
            <w:proofErr w:type="spellStart"/>
            <w:r w:rsidRPr="00B1614A">
              <w:rPr>
                <w:rFonts w:ascii="Cambria" w:hAnsi="Cambria"/>
              </w:rPr>
              <w:t>Uniwersytetu</w:t>
            </w:r>
            <w:proofErr w:type="spellEnd"/>
            <w:r w:rsidRPr="00B1614A">
              <w:rPr>
                <w:rFonts w:ascii="Cambria" w:hAnsi="Cambria"/>
              </w:rPr>
              <w:t xml:space="preserve"> im. Adama Mickiewicza.</w:t>
            </w:r>
          </w:p>
        </w:tc>
      </w:tr>
    </w:tbl>
    <w:p w14:paraId="5872E91F" w14:textId="77777777" w:rsidR="00680F21" w:rsidRPr="00B1614A" w:rsidRDefault="00680F21" w:rsidP="004F2DD3">
      <w:pPr>
        <w:spacing w:before="120" w:after="120"/>
        <w:rPr>
          <w:rFonts w:ascii="Cambria" w:eastAsia="Cambria" w:hAnsi="Cambria" w:cs="Cambria"/>
          <w:b/>
          <w:bCs/>
          <w:lang w:val="pl-PL"/>
        </w:rPr>
      </w:pPr>
      <w:r w:rsidRPr="00B1614A">
        <w:rPr>
          <w:rFonts w:ascii="Cambria" w:eastAsia="Cambria" w:hAnsi="Cambria" w:cs="Cambria"/>
          <w:b/>
          <w:bCs/>
          <w:lang w:val="pl-PL"/>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5"/>
        <w:gridCol w:w="5535"/>
      </w:tblGrid>
      <w:tr w:rsidR="00680F21" w:rsidRPr="00B1614A" w14:paraId="4799D2A5"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B66206E"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7F6F175"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 xml:space="preserve">prof. AJP dr hab. Natalia </w:t>
            </w:r>
            <w:proofErr w:type="spellStart"/>
            <w:r w:rsidRPr="00B1614A">
              <w:rPr>
                <w:rFonts w:ascii="Cambria" w:eastAsia="Cambria" w:hAnsi="Cambria" w:cs="Cambria"/>
                <w:lang w:val="pl-PL"/>
              </w:rPr>
              <w:t>Chahrak</w:t>
            </w:r>
            <w:proofErr w:type="spellEnd"/>
          </w:p>
        </w:tc>
      </w:tr>
      <w:tr w:rsidR="00680F21" w:rsidRPr="00B1614A" w14:paraId="7587AACE"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332E62B"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2B504D9" w14:textId="1AAE948A" w:rsidR="00680F21" w:rsidRPr="00B1614A" w:rsidRDefault="004F2DD3" w:rsidP="004F2DD3">
            <w:pPr>
              <w:spacing w:before="60" w:after="60"/>
              <w:rPr>
                <w:rFonts w:ascii="Cambria" w:eastAsia="Cambria" w:hAnsi="Cambria" w:cs="Cambria"/>
                <w:lang w:val="pl-PL"/>
              </w:rPr>
            </w:pPr>
            <w:r w:rsidRPr="00B1614A">
              <w:rPr>
                <w:rFonts w:ascii="Cambria" w:eastAsia="Cambria" w:hAnsi="Cambria" w:cs="Cambria"/>
                <w:lang w:val="pl-PL"/>
              </w:rPr>
              <w:t>10.06</w:t>
            </w:r>
            <w:r w:rsidR="00680F21" w:rsidRPr="00B1614A">
              <w:rPr>
                <w:rFonts w:ascii="Cambria" w:eastAsia="Cambria" w:hAnsi="Cambria" w:cs="Cambria"/>
                <w:lang w:val="pl-PL"/>
              </w:rPr>
              <w:t>.2025 r.</w:t>
            </w:r>
          </w:p>
        </w:tc>
      </w:tr>
      <w:tr w:rsidR="00680F21" w:rsidRPr="00B1614A" w14:paraId="1B0D6555"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0B0A6F5"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401FB2A" w14:textId="77777777" w:rsidR="00680F21" w:rsidRPr="00B1614A" w:rsidRDefault="00680F21" w:rsidP="004F2DD3">
            <w:pPr>
              <w:spacing w:before="60" w:after="60"/>
              <w:rPr>
                <w:rFonts w:ascii="Cambria" w:eastAsia="Calibri" w:hAnsi="Cambria" w:cs="Calibri"/>
                <w:lang w:val="pl-PL"/>
              </w:rPr>
            </w:pPr>
            <w:hyperlink r:id="rId19">
              <w:r w:rsidRPr="00B1614A">
                <w:rPr>
                  <w:rFonts w:ascii="Cambria" w:eastAsia="Cambria" w:hAnsi="Cambria" w:cs="Cambria"/>
                  <w:lang w:val="pl-PL"/>
                </w:rPr>
                <w:t>nchahrak@ajp.edu.pl</w:t>
              </w:r>
            </w:hyperlink>
          </w:p>
        </w:tc>
      </w:tr>
      <w:tr w:rsidR="00680F21" w:rsidRPr="00B1614A" w14:paraId="3A4E76CD"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F53702"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podpis</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4C2C5B" w14:textId="77777777" w:rsidR="00680F21" w:rsidRPr="00B1614A" w:rsidRDefault="00680F21" w:rsidP="004F2DD3">
            <w:pPr>
              <w:spacing w:before="60" w:after="60"/>
              <w:rPr>
                <w:rFonts w:ascii="Cambria" w:eastAsia="Cambria" w:hAnsi="Cambria" w:cs="Cambria"/>
                <w:lang w:val="pl-PL"/>
              </w:rPr>
            </w:pPr>
          </w:p>
        </w:tc>
      </w:tr>
    </w:tbl>
    <w:p w14:paraId="6F3064D8" w14:textId="77777777" w:rsidR="00680F21" w:rsidRPr="00B1614A" w:rsidRDefault="00680F21" w:rsidP="004F2DD3">
      <w:pPr>
        <w:spacing w:after="160" w:line="259" w:lineRule="auto"/>
        <w:rPr>
          <w:rFonts w:ascii="Cambria" w:eastAsia="Aptos" w:hAnsi="Cambria"/>
          <w:lang w:val="pl-PL"/>
        </w:rPr>
      </w:pPr>
    </w:p>
    <w:p w14:paraId="39DCC087" w14:textId="75BE8D80" w:rsidR="00680F21" w:rsidRPr="00B1614A" w:rsidRDefault="00680F21">
      <w:pPr>
        <w:rPr>
          <w:rFonts w:ascii="Cambria" w:eastAsia="Aptos" w:hAnsi="Cambria"/>
          <w:lang w:val="pl-PL"/>
        </w:rPr>
      </w:pPr>
      <w:r w:rsidRPr="00B1614A">
        <w:rPr>
          <w:rFonts w:ascii="Cambria" w:eastAsia="Aptos" w:hAnsi="Cambria"/>
          <w:lang w:val="pl-PL"/>
        </w:rPr>
        <w:br w:type="page"/>
      </w:r>
    </w:p>
    <w:tbl>
      <w:tblPr>
        <w:tblW w:w="9177"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57"/>
        <w:gridCol w:w="2921"/>
        <w:gridCol w:w="4399"/>
      </w:tblGrid>
      <w:tr w:rsidR="00680F21" w:rsidRPr="00B1614A" w14:paraId="6E9A81C8" w14:textId="77777777" w:rsidTr="00680F21">
        <w:trPr>
          <w:trHeight w:val="255"/>
        </w:trPr>
        <w:tc>
          <w:tcPr>
            <w:tcW w:w="1857"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tcPr>
          <w:p w14:paraId="64D2D40E" w14:textId="77777777" w:rsidR="00680F21" w:rsidRPr="00B1614A" w:rsidRDefault="00680F21" w:rsidP="004F2DD3">
            <w:pPr>
              <w:jc w:val="center"/>
              <w:rPr>
                <w:rFonts w:ascii="Cambria" w:eastAsia="Cambria" w:hAnsi="Cambria" w:cs="Cambria"/>
                <w:sz w:val="24"/>
                <w:szCs w:val="24"/>
                <w:lang w:val="pl-PL"/>
              </w:rPr>
            </w:pPr>
            <w:r w:rsidRPr="00B1614A">
              <w:rPr>
                <w:rFonts w:ascii="Cambria" w:eastAsia="Calibri" w:hAnsi="Cambria"/>
                <w:noProof/>
                <w:lang w:val="de-DE" w:eastAsia="de-DE"/>
              </w:rPr>
              <w:lastRenderedPageBreak/>
              <w:drawing>
                <wp:inline distT="0" distB="0" distL="0" distR="0" wp14:anchorId="35D87DE8" wp14:editId="5597F957">
                  <wp:extent cx="1057275" cy="1057275"/>
                  <wp:effectExtent l="0" t="0" r="0" b="0"/>
                  <wp:docPr id="11" name="Obraz 1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71E1533"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Wydział</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81FFF86"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680F21" w:rsidRPr="00B1614A" w14:paraId="1840F3CB" w14:textId="77777777" w:rsidTr="00680F21">
        <w:trPr>
          <w:trHeight w:val="270"/>
        </w:trPr>
        <w:tc>
          <w:tcPr>
            <w:tcW w:w="1857" w:type="dxa"/>
            <w:vMerge/>
            <w:vAlign w:val="center"/>
          </w:tcPr>
          <w:p w14:paraId="3871C826"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0182244"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Kierunek</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8E7309E"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 xml:space="preserve">Filologia w zakresie języka </w:t>
            </w:r>
            <w:r w:rsidRPr="00B1614A">
              <w:rPr>
                <w:rFonts w:ascii="Cambria" w:eastAsia="Times New Roman" w:hAnsi="Cambria" w:cs="Segoe UI"/>
                <w:lang w:val="pl-PL" w:eastAsia="pl-PL"/>
              </w:rPr>
              <w:t>niemieckiego </w:t>
            </w:r>
          </w:p>
        </w:tc>
      </w:tr>
      <w:tr w:rsidR="00680F21" w:rsidRPr="00B1614A" w14:paraId="7652046D" w14:textId="77777777" w:rsidTr="00680F21">
        <w:trPr>
          <w:trHeight w:val="135"/>
        </w:trPr>
        <w:tc>
          <w:tcPr>
            <w:tcW w:w="1857" w:type="dxa"/>
            <w:vMerge/>
            <w:vAlign w:val="center"/>
          </w:tcPr>
          <w:p w14:paraId="0ED5846C"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045D643"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Poziom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2399692"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pierwszego stopnia</w:t>
            </w:r>
          </w:p>
        </w:tc>
      </w:tr>
      <w:tr w:rsidR="00680F21" w:rsidRPr="00B1614A" w14:paraId="7FE1C56A" w14:textId="77777777" w:rsidTr="00680F21">
        <w:trPr>
          <w:trHeight w:val="135"/>
        </w:trPr>
        <w:tc>
          <w:tcPr>
            <w:tcW w:w="1857" w:type="dxa"/>
            <w:vMerge/>
            <w:vAlign w:val="center"/>
          </w:tcPr>
          <w:p w14:paraId="4380BBF1"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CB6DE26"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Forma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E752A3A"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stacjonarna/niestacjonarna</w:t>
            </w:r>
          </w:p>
        </w:tc>
      </w:tr>
      <w:tr w:rsidR="00680F21" w:rsidRPr="00B1614A" w14:paraId="10770ACE" w14:textId="77777777" w:rsidTr="00680F21">
        <w:trPr>
          <w:trHeight w:val="135"/>
        </w:trPr>
        <w:tc>
          <w:tcPr>
            <w:tcW w:w="1857" w:type="dxa"/>
            <w:vMerge/>
            <w:vAlign w:val="center"/>
          </w:tcPr>
          <w:p w14:paraId="135F6541" w14:textId="77777777" w:rsidR="00680F21" w:rsidRPr="00B1614A"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DBC17E6" w14:textId="77777777" w:rsidR="00680F21" w:rsidRPr="00B1614A" w:rsidRDefault="00680F21" w:rsidP="004F2DD3">
            <w:pPr>
              <w:rPr>
                <w:rFonts w:ascii="Cambria" w:eastAsia="Cambria" w:hAnsi="Cambria" w:cs="Cambria"/>
                <w:sz w:val="28"/>
                <w:szCs w:val="28"/>
                <w:lang w:val="pl-PL"/>
              </w:rPr>
            </w:pPr>
            <w:r w:rsidRPr="00B1614A">
              <w:rPr>
                <w:rFonts w:ascii="Cambria" w:eastAsia="Cambria" w:hAnsi="Cambria" w:cs="Cambria"/>
                <w:b/>
                <w:bCs/>
                <w:sz w:val="28"/>
                <w:szCs w:val="28"/>
                <w:lang w:val="pl-PL"/>
              </w:rPr>
              <w:t>Profil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3EDAF9E" w14:textId="77777777" w:rsidR="00680F21" w:rsidRPr="00B1614A" w:rsidRDefault="00680F21" w:rsidP="004F2DD3">
            <w:pPr>
              <w:rPr>
                <w:rFonts w:ascii="Cambria" w:eastAsia="Cambria" w:hAnsi="Cambria" w:cs="Cambria"/>
                <w:sz w:val="18"/>
                <w:szCs w:val="18"/>
                <w:lang w:val="pl-PL"/>
              </w:rPr>
            </w:pPr>
            <w:r w:rsidRPr="00B1614A">
              <w:rPr>
                <w:rFonts w:ascii="Cambria" w:eastAsia="Cambria" w:hAnsi="Cambria" w:cs="Cambria"/>
                <w:sz w:val="18"/>
                <w:szCs w:val="18"/>
                <w:lang w:val="pl-PL"/>
              </w:rPr>
              <w:t>praktyczny</w:t>
            </w:r>
          </w:p>
        </w:tc>
      </w:tr>
      <w:tr w:rsidR="00680F21" w:rsidRPr="00B1614A" w14:paraId="09DEDD06" w14:textId="77777777" w:rsidTr="00680F21">
        <w:trPr>
          <w:trHeight w:val="135"/>
        </w:trPr>
        <w:tc>
          <w:tcPr>
            <w:tcW w:w="4778"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1E64279"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t>Pozycja w planie studiów (lub kod przedmiotu)</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990FA4B"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8/7</w:t>
            </w:r>
          </w:p>
        </w:tc>
      </w:tr>
    </w:tbl>
    <w:p w14:paraId="231034C1" w14:textId="77777777" w:rsidR="00680F21" w:rsidRPr="00B1614A" w:rsidRDefault="00680F21" w:rsidP="004F2DD3">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71B1013F"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B1614A" w14:paraId="4F4E3576" w14:textId="77777777" w:rsidTr="004F2DD3">
        <w:trPr>
          <w:trHeight w:val="328"/>
        </w:trPr>
        <w:tc>
          <w:tcPr>
            <w:tcW w:w="4219" w:type="dxa"/>
            <w:vAlign w:val="center"/>
          </w:tcPr>
          <w:p w14:paraId="2E89D270"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4961" w:type="dxa"/>
            <w:vAlign w:val="center"/>
          </w:tcPr>
          <w:p w14:paraId="785AD299"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Wykład monograficzny</w:t>
            </w:r>
          </w:p>
        </w:tc>
      </w:tr>
      <w:tr w:rsidR="00680F21" w:rsidRPr="00B1614A" w14:paraId="7EB6A43D" w14:textId="77777777" w:rsidTr="004F2DD3">
        <w:tc>
          <w:tcPr>
            <w:tcW w:w="4219" w:type="dxa"/>
            <w:vAlign w:val="center"/>
          </w:tcPr>
          <w:p w14:paraId="0665CFB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4961" w:type="dxa"/>
            <w:vAlign w:val="center"/>
          </w:tcPr>
          <w:p w14:paraId="0ADDEC15"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1</w:t>
            </w:r>
          </w:p>
        </w:tc>
      </w:tr>
      <w:tr w:rsidR="00680F21" w:rsidRPr="00B1614A" w14:paraId="37B38616" w14:textId="77777777" w:rsidTr="004F2DD3">
        <w:tc>
          <w:tcPr>
            <w:tcW w:w="4219" w:type="dxa"/>
            <w:vAlign w:val="center"/>
          </w:tcPr>
          <w:p w14:paraId="3FC7A45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4961" w:type="dxa"/>
            <w:vAlign w:val="center"/>
          </w:tcPr>
          <w:p w14:paraId="68F91BFC"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obowiązkowe</w:t>
            </w:r>
          </w:p>
        </w:tc>
      </w:tr>
      <w:tr w:rsidR="00680F21" w:rsidRPr="00B1614A" w14:paraId="7E342714" w14:textId="77777777" w:rsidTr="004F2DD3">
        <w:tc>
          <w:tcPr>
            <w:tcW w:w="4219" w:type="dxa"/>
            <w:vAlign w:val="center"/>
          </w:tcPr>
          <w:p w14:paraId="7D2BD746"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4961" w:type="dxa"/>
            <w:vAlign w:val="center"/>
          </w:tcPr>
          <w:p w14:paraId="15EE9E1B" w14:textId="77777777" w:rsidR="00680F21" w:rsidRPr="00B1614A" w:rsidRDefault="00680F21" w:rsidP="004F2DD3">
            <w:pPr>
              <w:spacing w:before="20" w:after="20"/>
              <w:rPr>
                <w:rFonts w:ascii="Cambria" w:eastAsia="Calibri" w:hAnsi="Cambria"/>
                <w:b/>
                <w:iCs/>
                <w:lang w:val="pl-PL"/>
              </w:rPr>
            </w:pPr>
            <w:r w:rsidRPr="00B1614A">
              <w:rPr>
                <w:rFonts w:ascii="Cambria" w:eastAsia="Times New Roman" w:hAnsi="Cambria"/>
                <w:b/>
                <w:bCs/>
                <w:lang w:val="pl-PL" w:eastAsia="pl-PL"/>
              </w:rPr>
              <w:t xml:space="preserve">Przedmioty interdyscyplinarne / </w:t>
            </w:r>
            <w:r w:rsidRPr="00B1614A">
              <w:rPr>
                <w:rFonts w:ascii="Cambria" w:eastAsia="Cambria" w:hAnsi="Cambria" w:cs="Cambria"/>
                <w:b/>
                <w:lang w:val="pl-PL"/>
              </w:rPr>
              <w:t>nauczycielska i translatorska</w:t>
            </w:r>
          </w:p>
        </w:tc>
      </w:tr>
      <w:tr w:rsidR="00680F21" w:rsidRPr="00B1614A" w14:paraId="00AB42A3" w14:textId="77777777" w:rsidTr="004F2DD3">
        <w:tc>
          <w:tcPr>
            <w:tcW w:w="4219" w:type="dxa"/>
            <w:vAlign w:val="center"/>
          </w:tcPr>
          <w:p w14:paraId="31CC301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4961" w:type="dxa"/>
            <w:vAlign w:val="center"/>
          </w:tcPr>
          <w:p w14:paraId="015DA5B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polski</w:t>
            </w:r>
          </w:p>
        </w:tc>
      </w:tr>
      <w:tr w:rsidR="00680F21" w:rsidRPr="00B1614A" w14:paraId="010FD402" w14:textId="77777777" w:rsidTr="004F2DD3">
        <w:tc>
          <w:tcPr>
            <w:tcW w:w="4219" w:type="dxa"/>
            <w:vAlign w:val="center"/>
          </w:tcPr>
          <w:p w14:paraId="452822EF"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4961" w:type="dxa"/>
            <w:vAlign w:val="center"/>
          </w:tcPr>
          <w:p w14:paraId="2FD1073F"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III</w:t>
            </w:r>
          </w:p>
        </w:tc>
      </w:tr>
      <w:tr w:rsidR="00680F21" w:rsidRPr="00B1614A" w14:paraId="4AC41446" w14:textId="77777777" w:rsidTr="004F2DD3">
        <w:tc>
          <w:tcPr>
            <w:tcW w:w="4219" w:type="dxa"/>
            <w:vAlign w:val="center"/>
          </w:tcPr>
          <w:p w14:paraId="5744F53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4961" w:type="dxa"/>
            <w:vAlign w:val="center"/>
          </w:tcPr>
          <w:p w14:paraId="0B802A6F" w14:textId="77777777" w:rsidR="00680F21" w:rsidRPr="00B1614A" w:rsidRDefault="00680F21" w:rsidP="004F2DD3">
            <w:pPr>
              <w:spacing w:before="20" w:after="20"/>
              <w:rPr>
                <w:rFonts w:ascii="Cambria" w:eastAsia="Cambria" w:hAnsi="Cambria" w:cs="Cambria"/>
                <w:lang w:val="pl-PL"/>
              </w:rPr>
            </w:pPr>
            <w:proofErr w:type="spellStart"/>
            <w:r w:rsidRPr="00B1614A">
              <w:rPr>
                <w:rFonts w:ascii="Cambria" w:eastAsia="Cambria" w:hAnsi="Cambria" w:cs="Cambria"/>
                <w:b/>
                <w:bCs/>
                <w:lang w:val="de-DE"/>
              </w:rPr>
              <w:t>koordynator</w:t>
            </w:r>
            <w:proofErr w:type="spellEnd"/>
            <w:r w:rsidRPr="00B1614A">
              <w:rPr>
                <w:rFonts w:ascii="Cambria" w:eastAsia="Cambria" w:hAnsi="Cambria" w:cs="Cambria"/>
                <w:b/>
                <w:bCs/>
                <w:lang w:val="de-DE"/>
              </w:rPr>
              <w:t xml:space="preserve">: prof. AJP </w:t>
            </w:r>
            <w:proofErr w:type="spellStart"/>
            <w:r w:rsidRPr="00B1614A">
              <w:rPr>
                <w:rFonts w:ascii="Cambria" w:eastAsia="Cambria" w:hAnsi="Cambria" w:cs="Cambria"/>
                <w:b/>
                <w:bCs/>
                <w:lang w:val="de-DE"/>
              </w:rPr>
              <w:t>dr</w:t>
            </w:r>
            <w:proofErr w:type="spellEnd"/>
            <w:r w:rsidRPr="00B1614A">
              <w:rPr>
                <w:rFonts w:ascii="Cambria" w:eastAsia="Cambria" w:hAnsi="Cambria" w:cs="Cambria"/>
                <w:b/>
                <w:bCs/>
                <w:lang w:val="de-DE"/>
              </w:rPr>
              <w:t xml:space="preserve"> hab. </w:t>
            </w:r>
            <w:r w:rsidRPr="00B1614A">
              <w:rPr>
                <w:rFonts w:ascii="Cambria" w:eastAsia="Cambria" w:hAnsi="Cambria" w:cs="Cambria"/>
                <w:b/>
                <w:bCs/>
                <w:lang w:val="pl-PL"/>
              </w:rPr>
              <w:t>Renata Nadobnik</w:t>
            </w:r>
          </w:p>
          <w:p w14:paraId="4EE88F08"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prowadzący: prof. AJP dr hab. Paweł </w:t>
            </w:r>
            <w:proofErr w:type="spellStart"/>
            <w:r w:rsidRPr="00B1614A">
              <w:rPr>
                <w:rFonts w:ascii="Cambria" w:eastAsia="Cambria" w:hAnsi="Cambria" w:cs="Cambria"/>
                <w:b/>
                <w:bCs/>
                <w:lang w:val="pl-PL"/>
              </w:rPr>
              <w:t>Prüfer</w:t>
            </w:r>
            <w:proofErr w:type="spellEnd"/>
          </w:p>
        </w:tc>
      </w:tr>
    </w:tbl>
    <w:p w14:paraId="5F4AB09F"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781"/>
        <w:gridCol w:w="2038"/>
        <w:gridCol w:w="2246"/>
      </w:tblGrid>
      <w:tr w:rsidR="00680F21" w:rsidRPr="00B1614A" w14:paraId="0732DC39" w14:textId="77777777" w:rsidTr="00A73191">
        <w:tc>
          <w:tcPr>
            <w:tcW w:w="2122" w:type="dxa"/>
            <w:vAlign w:val="center"/>
          </w:tcPr>
          <w:p w14:paraId="4F66B2E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2781" w:type="dxa"/>
            <w:vAlign w:val="center"/>
          </w:tcPr>
          <w:p w14:paraId="77CEA3C1" w14:textId="77777777" w:rsidR="00A73191" w:rsidRPr="00D74263" w:rsidRDefault="00A73191" w:rsidP="00A73191">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31E949E4" w14:textId="4D6D0E43" w:rsidR="00680F21" w:rsidRPr="00B1614A" w:rsidRDefault="00A73191" w:rsidP="00A73191">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2038" w:type="dxa"/>
            <w:vAlign w:val="center"/>
          </w:tcPr>
          <w:p w14:paraId="5DC475BC"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246" w:type="dxa"/>
            <w:vAlign w:val="center"/>
          </w:tcPr>
          <w:p w14:paraId="54E5993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6BC18FE3" w14:textId="77777777" w:rsidTr="00A73191">
        <w:tc>
          <w:tcPr>
            <w:tcW w:w="2122" w:type="dxa"/>
          </w:tcPr>
          <w:p w14:paraId="45372E01"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wykład</w:t>
            </w:r>
          </w:p>
        </w:tc>
        <w:tc>
          <w:tcPr>
            <w:tcW w:w="2781" w:type="dxa"/>
            <w:vAlign w:val="center"/>
          </w:tcPr>
          <w:p w14:paraId="70ECB826"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30/18</w:t>
            </w:r>
          </w:p>
        </w:tc>
        <w:tc>
          <w:tcPr>
            <w:tcW w:w="2038" w:type="dxa"/>
            <w:vAlign w:val="center"/>
          </w:tcPr>
          <w:p w14:paraId="44617733"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III/5</w:t>
            </w:r>
          </w:p>
        </w:tc>
        <w:tc>
          <w:tcPr>
            <w:tcW w:w="2246" w:type="dxa"/>
            <w:vAlign w:val="center"/>
          </w:tcPr>
          <w:p w14:paraId="6A26C0D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1</w:t>
            </w:r>
          </w:p>
        </w:tc>
      </w:tr>
    </w:tbl>
    <w:p w14:paraId="7BB9DABE" w14:textId="77777777" w:rsidR="00680F21" w:rsidRPr="00B1614A" w:rsidRDefault="00680F21" w:rsidP="004F2DD3">
      <w:pPr>
        <w:spacing w:before="120" w:after="120"/>
        <w:rPr>
          <w:rFonts w:ascii="Cambria" w:eastAsia="Calibri" w:hAnsi="Cambria"/>
          <w:b/>
          <w:lang w:val="pl-PL"/>
        </w:rPr>
      </w:pPr>
      <w:r w:rsidRPr="00B1614A">
        <w:rPr>
          <w:rFonts w:ascii="Cambria" w:eastAsia="Calibri" w:hAnsi="Cambria"/>
          <w:b/>
          <w:bCs/>
          <w:lang w:val="pl-PL"/>
        </w:rPr>
        <w:t>3. Wymagania wstępne, z uwzględnieniem sekwencyjności zajęć</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6"/>
      </w:tblGrid>
      <w:tr w:rsidR="00680F21" w:rsidRPr="00B1614A" w14:paraId="201D774A" w14:textId="77777777" w:rsidTr="004F2DD3">
        <w:trPr>
          <w:trHeight w:val="301"/>
          <w:jc w:val="center"/>
        </w:trPr>
        <w:tc>
          <w:tcPr>
            <w:tcW w:w="9176" w:type="dxa"/>
          </w:tcPr>
          <w:p w14:paraId="24099ECA"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cs="Calibri"/>
                <w:lang w:val="pl-PL"/>
              </w:rPr>
              <w:t>Brak</w:t>
            </w:r>
          </w:p>
        </w:tc>
      </w:tr>
    </w:tbl>
    <w:p w14:paraId="2576056F"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4.  Cele kształcenia</w:t>
      </w:r>
    </w:p>
    <w:tbl>
      <w:tblPr>
        <w:tblStyle w:val="Tabela-Siatka1"/>
        <w:tblW w:w="0" w:type="auto"/>
        <w:tblLayout w:type="fixed"/>
        <w:tblLook w:val="06A0" w:firstRow="1" w:lastRow="0" w:firstColumn="1" w:lastColumn="0" w:noHBand="1" w:noVBand="1"/>
      </w:tblPr>
      <w:tblGrid>
        <w:gridCol w:w="9180"/>
      </w:tblGrid>
      <w:tr w:rsidR="00680F21" w:rsidRPr="00B1614A" w14:paraId="31F78A2D" w14:textId="77777777" w:rsidTr="004F2DD3">
        <w:trPr>
          <w:trHeight w:val="300"/>
        </w:trPr>
        <w:tc>
          <w:tcPr>
            <w:tcW w:w="9180" w:type="dxa"/>
          </w:tcPr>
          <w:p w14:paraId="6C253483" w14:textId="77777777" w:rsidR="000D29DB" w:rsidRPr="00B1614A" w:rsidRDefault="000D29DB" w:rsidP="000D29DB">
            <w:pPr>
              <w:spacing w:before="60" w:after="60"/>
              <w:rPr>
                <w:rFonts w:ascii="Cambria" w:eastAsia="Cambria" w:hAnsi="Cambria" w:cs="Cambria"/>
                <w:sz w:val="20"/>
                <w:szCs w:val="20"/>
              </w:rPr>
            </w:pPr>
            <w:r w:rsidRPr="00B1614A">
              <w:rPr>
                <w:rFonts w:ascii="Cambria" w:eastAsia="Cambria" w:hAnsi="Cambria" w:cs="Cambria"/>
                <w:sz w:val="20"/>
                <w:szCs w:val="20"/>
              </w:rPr>
              <w:t>C1 –nabycie wiedzy z zakresu nauk społecznych; zna najważniejsze teorie i metodologie.</w:t>
            </w:r>
          </w:p>
          <w:p w14:paraId="6A5C669F" w14:textId="77777777" w:rsidR="000D29DB" w:rsidRPr="00B1614A" w:rsidRDefault="000D29DB" w:rsidP="000D29DB">
            <w:pPr>
              <w:spacing w:before="60" w:after="60"/>
              <w:rPr>
                <w:rFonts w:ascii="Cambria" w:eastAsia="Cambria" w:hAnsi="Cambria" w:cs="Cambria"/>
                <w:sz w:val="20"/>
                <w:szCs w:val="20"/>
              </w:rPr>
            </w:pPr>
            <w:r w:rsidRPr="00B1614A">
              <w:rPr>
                <w:rFonts w:ascii="Cambria" w:eastAsia="Cambria" w:hAnsi="Cambria" w:cs="Cambria"/>
                <w:sz w:val="20"/>
                <w:szCs w:val="20"/>
              </w:rPr>
              <w:t>C2 – nabycie umiejętności samodzielnego zdobywania wiedzy i rozwijania swoich umiejętności w wybranej dziedzinie; poczucie sprawczości.</w:t>
            </w:r>
          </w:p>
          <w:p w14:paraId="03CB869B" w14:textId="75D9C44A" w:rsidR="00680F21" w:rsidRPr="00B1614A" w:rsidRDefault="000D29DB" w:rsidP="000D29DB">
            <w:pPr>
              <w:spacing w:before="60" w:after="60"/>
              <w:rPr>
                <w:rFonts w:ascii="Cambria" w:eastAsia="Cambria" w:hAnsi="Cambria" w:cs="Cambria"/>
                <w:sz w:val="20"/>
                <w:szCs w:val="20"/>
              </w:rPr>
            </w:pPr>
            <w:r w:rsidRPr="00B1614A">
              <w:rPr>
                <w:rFonts w:ascii="Cambria" w:eastAsia="Cambria" w:hAnsi="Cambria" w:cs="Cambria"/>
                <w:sz w:val="20"/>
                <w:szCs w:val="20"/>
              </w:rPr>
              <w:t>C3 – umiejętność krytycznego podejścia do swojego procesu edukacyjnego, dokonywania diagnozy posiadanej przez siebie wiedzy.</w:t>
            </w:r>
          </w:p>
        </w:tc>
      </w:tr>
    </w:tbl>
    <w:p w14:paraId="007CBE16"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7"/>
        <w:gridCol w:w="5938"/>
        <w:gridCol w:w="1842"/>
      </w:tblGrid>
      <w:tr w:rsidR="00680F21" w:rsidRPr="00B1614A" w14:paraId="6D752B49" w14:textId="77777777" w:rsidTr="004F2DD3">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950E62"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Symbol efektu uczenia się</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55AEE1"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Opis efektu uczenia się</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22B48C"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Odniesienie do efektu kierunkowego</w:t>
            </w:r>
          </w:p>
        </w:tc>
      </w:tr>
      <w:tr w:rsidR="00680F21" w:rsidRPr="00B1614A" w14:paraId="030B2E11" w14:textId="77777777" w:rsidTr="004F2DD3">
        <w:trPr>
          <w:trHeight w:val="300"/>
        </w:trPr>
        <w:tc>
          <w:tcPr>
            <w:tcW w:w="9177"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430A73D9"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Times New Roman" w:hAnsi="Cambria"/>
                <w:b/>
                <w:bCs/>
                <w:lang w:val="pl-PL" w:eastAsia="de-DE"/>
              </w:rPr>
              <w:t>WIEDZA: absolwent zna i rozumie</w:t>
            </w:r>
            <w:r w:rsidRPr="00B1614A">
              <w:rPr>
                <w:rFonts w:ascii="Cambria" w:eastAsia="Times New Roman" w:hAnsi="Cambria"/>
                <w:lang w:val="pl-PL" w:eastAsia="de-DE"/>
              </w:rPr>
              <w:t> </w:t>
            </w:r>
          </w:p>
        </w:tc>
      </w:tr>
      <w:tr w:rsidR="00680F21" w:rsidRPr="00B1614A" w14:paraId="2DE6F5BF" w14:textId="77777777" w:rsidTr="004F2DD3">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F2FAAC"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W_01</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tcPr>
          <w:p w14:paraId="2A8770AE"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teorie i metodologie z zakresu wybranych dyscyplin społecznych, zorientowaną na zastosowanie praktyczne w wybranej dziedzinie działalności zawodowej i społecznej.</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FA85AD"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K_W03</w:t>
            </w:r>
          </w:p>
        </w:tc>
      </w:tr>
      <w:tr w:rsidR="00680F21" w:rsidRPr="00B1614A" w14:paraId="7679B597" w14:textId="77777777" w:rsidTr="004F2DD3">
        <w:trPr>
          <w:trHeight w:val="300"/>
        </w:trPr>
        <w:tc>
          <w:tcPr>
            <w:tcW w:w="9177"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6E6732"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 xml:space="preserve">UMIEJĘTNOŚCI: </w:t>
            </w:r>
            <w:r w:rsidRPr="00B1614A">
              <w:rPr>
                <w:rFonts w:ascii="Cambria" w:eastAsia="Times New Roman" w:hAnsi="Cambria"/>
                <w:b/>
                <w:bCs/>
                <w:lang w:val="pl-PL" w:eastAsia="de-DE"/>
              </w:rPr>
              <w:t>: absolwent potrafi</w:t>
            </w:r>
            <w:r w:rsidRPr="00B1614A">
              <w:rPr>
                <w:rFonts w:ascii="Cambria" w:eastAsia="Times New Roman" w:hAnsi="Cambria"/>
                <w:lang w:eastAsia="de-DE"/>
              </w:rPr>
              <w:t> </w:t>
            </w:r>
          </w:p>
        </w:tc>
      </w:tr>
      <w:tr w:rsidR="00680F21" w:rsidRPr="00B1614A" w14:paraId="26C3C0E2" w14:textId="77777777" w:rsidTr="004F2DD3">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38462F"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U_01</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tcPr>
          <w:p w14:paraId="27E95B4F"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 xml:space="preserve">samodzielnie planować i realizować własne uczenie się przez całe </w:t>
            </w:r>
            <w:r w:rsidRPr="00B1614A">
              <w:rPr>
                <w:rFonts w:ascii="Cambria" w:eastAsia="Cambria" w:hAnsi="Cambria" w:cs="Cambria"/>
                <w:lang w:val="pl-PL"/>
              </w:rPr>
              <w:lastRenderedPageBreak/>
              <w:t>życie, kształtować poczucie własnej sprawczości.</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609E32" w14:textId="77777777" w:rsidR="00680F21" w:rsidRPr="00B1614A" w:rsidRDefault="00680F21" w:rsidP="004F2DD3">
            <w:pPr>
              <w:spacing w:before="60" w:after="60"/>
              <w:rPr>
                <w:rFonts w:ascii="Cambria" w:eastAsia="Cambria" w:hAnsi="Cambria" w:cs="Cambria"/>
                <w:strike/>
                <w:lang w:val="pl-PL"/>
              </w:rPr>
            </w:pPr>
          </w:p>
          <w:p w14:paraId="1BA1BC5B"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lastRenderedPageBreak/>
              <w:t>K_U26</w:t>
            </w:r>
          </w:p>
        </w:tc>
      </w:tr>
      <w:tr w:rsidR="00680F21" w:rsidRPr="00B1614A" w14:paraId="1B0AD529" w14:textId="77777777" w:rsidTr="004F2DD3">
        <w:trPr>
          <w:trHeight w:val="300"/>
        </w:trPr>
        <w:tc>
          <w:tcPr>
            <w:tcW w:w="9177"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CB5F11"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Times New Roman" w:hAnsi="Cambria"/>
                <w:b/>
                <w:bCs/>
                <w:lang w:val="pl-PL" w:eastAsia="de-DE"/>
              </w:rPr>
              <w:lastRenderedPageBreak/>
              <w:t>KOMPETENCJE SPOŁECZNE: absolwent jest gotów do</w:t>
            </w:r>
            <w:r w:rsidRPr="00B1614A">
              <w:rPr>
                <w:rFonts w:ascii="Cambria" w:eastAsia="Times New Roman" w:hAnsi="Cambria"/>
                <w:lang w:val="pl-PL" w:eastAsia="de-DE"/>
              </w:rPr>
              <w:t> </w:t>
            </w:r>
          </w:p>
        </w:tc>
      </w:tr>
      <w:tr w:rsidR="00680F21" w:rsidRPr="00B1614A" w14:paraId="3DFE362E" w14:textId="77777777" w:rsidTr="004F2DD3">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A05266"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K_01</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tcPr>
          <w:p w14:paraId="6685D7FD"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krytycznej oceny posiadanej wiedzy, przyswojonych umiejętności i odbieranych treści, ciągłego dokształcania się.</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BBE2F2"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K_K01</w:t>
            </w:r>
          </w:p>
        </w:tc>
      </w:tr>
    </w:tbl>
    <w:p w14:paraId="5C715B80" w14:textId="77777777" w:rsidR="00680F21" w:rsidRPr="00B1614A" w:rsidRDefault="00680F21" w:rsidP="004F2DD3">
      <w:pPr>
        <w:spacing w:before="120" w:after="120"/>
        <w:jc w:val="both"/>
        <w:rPr>
          <w:rFonts w:ascii="Cambria" w:eastAsia="Cambria" w:hAnsi="Cambria" w:cs="Cambria"/>
          <w:lang w:val="pl-PL"/>
        </w:rPr>
      </w:pPr>
      <w:r w:rsidRPr="00B1614A">
        <w:rPr>
          <w:rFonts w:ascii="Cambria" w:eastAsia="Cambria" w:hAnsi="Cambria" w:cs="Cambria"/>
          <w:b/>
          <w:bCs/>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85"/>
        <w:gridCol w:w="5516"/>
        <w:gridCol w:w="1502"/>
        <w:gridCol w:w="1474"/>
      </w:tblGrid>
      <w:tr w:rsidR="00680F21" w:rsidRPr="00B1614A" w14:paraId="6871D1A5" w14:textId="77777777" w:rsidTr="004F2DD3">
        <w:trPr>
          <w:trHeight w:val="330"/>
        </w:trPr>
        <w:tc>
          <w:tcPr>
            <w:tcW w:w="685"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D020B6"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Lp.</w:t>
            </w:r>
          </w:p>
        </w:tc>
        <w:tc>
          <w:tcPr>
            <w:tcW w:w="5516"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83861C"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Treści wykładów </w:t>
            </w:r>
          </w:p>
        </w:tc>
        <w:tc>
          <w:tcPr>
            <w:tcW w:w="2976"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BCCF83"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Liczba godzin na studiach</w:t>
            </w:r>
          </w:p>
        </w:tc>
      </w:tr>
      <w:tr w:rsidR="00680F21" w:rsidRPr="00B1614A" w14:paraId="617C78C2" w14:textId="77777777" w:rsidTr="004F2DD3">
        <w:trPr>
          <w:trHeight w:val="195"/>
        </w:trPr>
        <w:tc>
          <w:tcPr>
            <w:tcW w:w="685" w:type="dxa"/>
            <w:vMerge/>
            <w:vAlign w:val="center"/>
          </w:tcPr>
          <w:p w14:paraId="718486D9" w14:textId="77777777" w:rsidR="00680F21" w:rsidRPr="00B1614A" w:rsidRDefault="00680F21" w:rsidP="004F2DD3">
            <w:pPr>
              <w:spacing w:after="160" w:line="259" w:lineRule="auto"/>
              <w:rPr>
                <w:rFonts w:ascii="Cambria" w:eastAsia="Calibri" w:hAnsi="Cambria"/>
                <w:lang w:val="pl-PL"/>
              </w:rPr>
            </w:pPr>
          </w:p>
        </w:tc>
        <w:tc>
          <w:tcPr>
            <w:tcW w:w="5516" w:type="dxa"/>
            <w:vMerge/>
            <w:vAlign w:val="center"/>
          </w:tcPr>
          <w:p w14:paraId="04361FDB" w14:textId="77777777" w:rsidR="00680F21" w:rsidRPr="00B1614A" w:rsidRDefault="00680F21" w:rsidP="004F2DD3">
            <w:pPr>
              <w:spacing w:after="160" w:line="259" w:lineRule="auto"/>
              <w:rPr>
                <w:rFonts w:ascii="Cambria" w:eastAsia="Calibri" w:hAnsi="Cambria"/>
                <w:lang w:val="pl-PL"/>
              </w:rPr>
            </w:pP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2B70D320"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stacjonarnych</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22603FCE" w14:textId="77777777" w:rsidR="00680F21" w:rsidRPr="00B1614A" w:rsidRDefault="00680F21" w:rsidP="004F2DD3">
            <w:pPr>
              <w:spacing w:before="20" w:after="20"/>
              <w:jc w:val="center"/>
              <w:rPr>
                <w:rFonts w:ascii="Cambria" w:eastAsia="Cambria" w:hAnsi="Cambria" w:cs="Cambria"/>
                <w:sz w:val="16"/>
                <w:szCs w:val="16"/>
                <w:lang w:val="pl-PL"/>
              </w:rPr>
            </w:pPr>
            <w:r w:rsidRPr="00B1614A">
              <w:rPr>
                <w:rFonts w:ascii="Cambria" w:eastAsia="Cambria" w:hAnsi="Cambria" w:cs="Cambria"/>
                <w:b/>
                <w:bCs/>
                <w:sz w:val="16"/>
                <w:szCs w:val="16"/>
                <w:lang w:val="pl-PL"/>
              </w:rPr>
              <w:t>niestacjonarnych</w:t>
            </w:r>
          </w:p>
        </w:tc>
      </w:tr>
      <w:tr w:rsidR="00684D9D" w:rsidRPr="00B1614A" w14:paraId="00C1BFA9" w14:textId="77777777" w:rsidTr="004F2DD3">
        <w:trPr>
          <w:trHeight w:val="22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F3189C8" w14:textId="77777777" w:rsidR="00684D9D" w:rsidRPr="00B1614A" w:rsidRDefault="00684D9D" w:rsidP="00684D9D">
            <w:pPr>
              <w:spacing w:before="20" w:after="20"/>
              <w:rPr>
                <w:rFonts w:ascii="Cambria" w:eastAsia="Cambria" w:hAnsi="Cambria" w:cs="Cambria"/>
                <w:lang w:val="pl-PL"/>
              </w:rPr>
            </w:pPr>
            <w:r w:rsidRPr="00B1614A">
              <w:rPr>
                <w:rFonts w:ascii="Cambria" w:eastAsia="Cambria" w:hAnsi="Cambria" w:cs="Cambria"/>
                <w:lang w:val="pl-PL"/>
              </w:rPr>
              <w:t>W1</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2A7FBFA9" w14:textId="77777777" w:rsidR="00684D9D" w:rsidRPr="00B1614A" w:rsidRDefault="00684D9D" w:rsidP="00684D9D">
            <w:pPr>
              <w:spacing w:before="20" w:after="20"/>
              <w:rPr>
                <w:rFonts w:ascii="Cambria" w:eastAsia="Calibri" w:hAnsi="Cambria" w:cs="Calibri"/>
                <w:lang w:val="pl-PL"/>
              </w:rPr>
            </w:pPr>
            <w:r w:rsidRPr="00B1614A">
              <w:rPr>
                <w:rFonts w:ascii="Cambria" w:eastAsia="Calibri" w:hAnsi="Cambria" w:cs="Calibri"/>
                <w:lang w:val="pl"/>
              </w:rPr>
              <w:t>Nauki społeczne – aktywność badawcza człowieka a nauka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01E86F92" w14:textId="74F64226"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3</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4D0CD7DB" w14:textId="1A1271FF"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684D9D" w:rsidRPr="00B1614A" w14:paraId="3BF0384A" w14:textId="77777777" w:rsidTr="004F2DD3">
        <w:trPr>
          <w:trHeight w:val="270"/>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23E26B5F" w14:textId="77777777" w:rsidR="00684D9D" w:rsidRPr="00B1614A" w:rsidRDefault="00684D9D" w:rsidP="00684D9D">
            <w:pPr>
              <w:spacing w:before="20" w:after="20"/>
              <w:rPr>
                <w:rFonts w:ascii="Cambria" w:eastAsia="Cambria" w:hAnsi="Cambria" w:cs="Cambria"/>
                <w:lang w:val="pl-PL"/>
              </w:rPr>
            </w:pPr>
            <w:r w:rsidRPr="00B1614A">
              <w:rPr>
                <w:rFonts w:ascii="Cambria" w:eastAsia="Cambria" w:hAnsi="Cambria" w:cs="Cambria"/>
                <w:lang w:val="pl-PL"/>
              </w:rPr>
              <w:t>W2</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403DDF19" w14:textId="77777777" w:rsidR="00684D9D" w:rsidRPr="00B1614A" w:rsidRDefault="00684D9D" w:rsidP="00684D9D">
            <w:pPr>
              <w:spacing w:before="20" w:after="20"/>
              <w:rPr>
                <w:rFonts w:ascii="Cambria" w:eastAsia="Calibri" w:hAnsi="Cambria" w:cs="Calibri"/>
                <w:lang w:val="pl-PL"/>
              </w:rPr>
            </w:pPr>
            <w:r w:rsidRPr="00B1614A">
              <w:rPr>
                <w:rFonts w:ascii="Cambria" w:eastAsia="Calibri" w:hAnsi="Cambria" w:cs="Calibri"/>
                <w:lang w:val="pl"/>
              </w:rPr>
              <w:t>Teorie społeczne (I): funkcjonalizm i konflikt</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20A4A148" w14:textId="703C84D1"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66CC0532" w14:textId="5563A7C6"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4D9D" w:rsidRPr="00B1614A" w14:paraId="09F9F7D9"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09AC42A8" w14:textId="77777777" w:rsidR="00684D9D" w:rsidRPr="00B1614A" w:rsidRDefault="00684D9D" w:rsidP="00684D9D">
            <w:pPr>
              <w:spacing w:before="20" w:after="20"/>
              <w:rPr>
                <w:rFonts w:ascii="Cambria" w:eastAsia="Cambria" w:hAnsi="Cambria" w:cs="Cambria"/>
                <w:lang w:val="pl-PL"/>
              </w:rPr>
            </w:pPr>
            <w:r w:rsidRPr="00B1614A">
              <w:rPr>
                <w:rFonts w:ascii="Cambria" w:eastAsia="Cambria" w:hAnsi="Cambria" w:cs="Cambria"/>
                <w:lang w:val="pl-PL"/>
              </w:rPr>
              <w:t>W3</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3085DD5B" w14:textId="77777777" w:rsidR="00684D9D" w:rsidRPr="00B1614A" w:rsidRDefault="00684D9D" w:rsidP="00684D9D">
            <w:pPr>
              <w:spacing w:before="20" w:after="20"/>
              <w:rPr>
                <w:rFonts w:ascii="Cambria" w:eastAsia="Calibri" w:hAnsi="Cambria" w:cs="Calibri"/>
                <w:lang w:val="pl-PL"/>
              </w:rPr>
            </w:pPr>
            <w:r w:rsidRPr="00B1614A">
              <w:rPr>
                <w:rFonts w:ascii="Cambria" w:eastAsia="Calibri" w:hAnsi="Cambria" w:cs="Calibri"/>
                <w:lang w:val="pl"/>
              </w:rPr>
              <w:t>Teorie społeczne (II): interakcjonizm symboliczny i wymiana społeczna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1A89B9FD" w14:textId="01F1CF93"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30B0CECA" w14:textId="1DFF4C6E"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4D9D" w:rsidRPr="00B1614A" w14:paraId="3592FC80"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55A5F8DA" w14:textId="77777777" w:rsidR="00684D9D" w:rsidRPr="00B1614A" w:rsidRDefault="00684D9D" w:rsidP="00684D9D">
            <w:pPr>
              <w:spacing w:before="20" w:after="20"/>
              <w:rPr>
                <w:rFonts w:ascii="Cambria" w:eastAsia="Cambria" w:hAnsi="Cambria" w:cs="Cambria"/>
                <w:lang w:val="pl-PL"/>
              </w:rPr>
            </w:pPr>
            <w:r w:rsidRPr="00B1614A">
              <w:rPr>
                <w:rFonts w:ascii="Cambria" w:eastAsia="Cambria" w:hAnsi="Cambria" w:cs="Cambria"/>
                <w:lang w:val="pl-PL"/>
              </w:rPr>
              <w:t>W4</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5B48A5CD" w14:textId="77777777" w:rsidR="00684D9D" w:rsidRPr="00B1614A" w:rsidRDefault="00684D9D" w:rsidP="00684D9D">
            <w:pPr>
              <w:spacing w:before="20" w:after="20"/>
              <w:rPr>
                <w:rFonts w:ascii="Cambria" w:eastAsia="Calibri" w:hAnsi="Cambria" w:cs="Calibri"/>
                <w:lang w:val="pl-PL"/>
              </w:rPr>
            </w:pPr>
            <w:r w:rsidRPr="00B1614A">
              <w:rPr>
                <w:rFonts w:ascii="Cambria" w:eastAsia="Calibri" w:hAnsi="Cambria" w:cs="Calibri"/>
                <w:lang w:val="pl"/>
              </w:rPr>
              <w:t>Proces uspołecznienia – socjalizacja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0D0D84D0" w14:textId="082063C4"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3</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5AACE326" w14:textId="5FE806A6" w:rsidR="00684D9D" w:rsidRPr="00B1614A" w:rsidRDefault="00684D9D" w:rsidP="00684D9D">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6CCB256E"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62ED9037"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W5</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4EC28664" w14:textId="77777777" w:rsidR="00680F21" w:rsidRPr="00B1614A" w:rsidRDefault="00680F21" w:rsidP="004F2DD3">
            <w:pPr>
              <w:spacing w:before="120" w:after="120"/>
              <w:rPr>
                <w:rFonts w:ascii="Cambria" w:eastAsia="Calibri" w:hAnsi="Cambria" w:cs="Calibri"/>
                <w:lang w:val="pl-PL"/>
              </w:rPr>
            </w:pPr>
            <w:r w:rsidRPr="00B1614A">
              <w:rPr>
                <w:rFonts w:ascii="Cambria" w:eastAsia="Calibri" w:hAnsi="Cambria" w:cs="Calibri"/>
                <w:lang w:val="pl"/>
              </w:rPr>
              <w:t>Biurokracja w życiu społecznym i instytucjonalnym</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17AA8033"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0304DE27"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4C7BAB42"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4867CDB2"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W6</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514B0340" w14:textId="77777777" w:rsidR="00680F21" w:rsidRPr="00B1614A" w:rsidRDefault="00680F21" w:rsidP="004F2DD3">
            <w:pPr>
              <w:rPr>
                <w:rFonts w:ascii="Cambria" w:eastAsia="Calibri" w:hAnsi="Cambria" w:cs="Calibri"/>
                <w:lang w:val="pl-PL"/>
              </w:rPr>
            </w:pPr>
            <w:r w:rsidRPr="00B1614A">
              <w:rPr>
                <w:rFonts w:ascii="Cambria" w:eastAsia="Calibri" w:hAnsi="Cambria" w:cs="Calibri"/>
                <w:lang w:val="pl"/>
              </w:rPr>
              <w:t>Organizacja (formalna i nieformalna) i instytucjonalizacja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45C88312"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385914B1"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r>
      <w:tr w:rsidR="00680F21" w:rsidRPr="00B1614A" w14:paraId="0AC82E73"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3F65DE77"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W7</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42144CC1" w14:textId="77777777" w:rsidR="00680F21" w:rsidRPr="00B1614A" w:rsidRDefault="00680F21" w:rsidP="004F2DD3">
            <w:pPr>
              <w:rPr>
                <w:rFonts w:ascii="Cambria" w:eastAsia="Calibri" w:hAnsi="Cambria" w:cs="Calibri"/>
                <w:lang w:val="pl-PL"/>
              </w:rPr>
            </w:pPr>
            <w:r w:rsidRPr="00B1614A">
              <w:rPr>
                <w:rFonts w:ascii="Cambria" w:eastAsia="Calibri" w:hAnsi="Cambria" w:cs="Calibri"/>
                <w:lang w:val="pl"/>
              </w:rPr>
              <w:t>Nierówności społeczne i rozwój społeczny</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1FD15392"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3C7FB825"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559B90ED"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3CAA9E6F"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W8</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788CEC0D" w14:textId="77777777" w:rsidR="00680F21" w:rsidRPr="00B1614A" w:rsidRDefault="00680F21" w:rsidP="004F2DD3">
            <w:pPr>
              <w:rPr>
                <w:rFonts w:ascii="Cambria" w:eastAsia="Calibri" w:hAnsi="Cambria" w:cs="Calibri"/>
                <w:lang w:val="pl-PL"/>
              </w:rPr>
            </w:pPr>
            <w:r w:rsidRPr="00B1614A">
              <w:rPr>
                <w:rFonts w:ascii="Cambria" w:eastAsia="Calibri" w:hAnsi="Cambria" w:cs="Calibri"/>
                <w:lang w:val="pl"/>
              </w:rPr>
              <w:t>Grupy społeczne – rodzaje oraz rola w życiu jednostkowym i społecznym</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5148A5DC"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6B0FBB91"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r>
      <w:tr w:rsidR="00680F21" w:rsidRPr="00B1614A" w14:paraId="67641D32"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4C13B9A0"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W9</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2BC50DB0" w14:textId="77777777" w:rsidR="00680F21" w:rsidRPr="00B1614A" w:rsidRDefault="00680F21" w:rsidP="004F2DD3">
            <w:pPr>
              <w:rPr>
                <w:rFonts w:ascii="Cambria" w:eastAsia="Calibri" w:hAnsi="Cambria" w:cs="Calibri"/>
                <w:lang w:val="pl-PL"/>
              </w:rPr>
            </w:pPr>
            <w:r w:rsidRPr="00B1614A">
              <w:rPr>
                <w:rFonts w:ascii="Cambria" w:eastAsia="Calibri" w:hAnsi="Cambria" w:cs="Calibri"/>
                <w:lang w:val="pl"/>
              </w:rPr>
              <w:t>Globalizacja i lokalizacja (glokalizacja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41AAD541"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51C400EB"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3A415D07" w14:textId="77777777" w:rsidTr="004F2DD3">
        <w:trPr>
          <w:trHeight w:val="43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06C1019A"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W10</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35671CC8" w14:textId="77777777" w:rsidR="00680F21" w:rsidRPr="00B1614A" w:rsidRDefault="00680F21" w:rsidP="004F2DD3">
            <w:pPr>
              <w:rPr>
                <w:rFonts w:ascii="Cambria" w:eastAsia="Calibri" w:hAnsi="Cambria" w:cs="Calibri"/>
                <w:lang w:val="pl-PL"/>
              </w:rPr>
            </w:pPr>
            <w:r w:rsidRPr="00B1614A">
              <w:rPr>
                <w:rFonts w:ascii="Cambria" w:eastAsia="Calibri" w:hAnsi="Cambria" w:cs="Calibri"/>
                <w:lang w:val="pl"/>
              </w:rPr>
              <w:t>Gospodarka i społeczeństwo – teorie ekonomiczne</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4FC7E219"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4239B0D3"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132C3CF8"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89AAF3B"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 11</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61415488" w14:textId="77777777" w:rsidR="00680F21" w:rsidRPr="00B1614A" w:rsidRDefault="00680F21" w:rsidP="004F2DD3">
            <w:pPr>
              <w:rPr>
                <w:rFonts w:ascii="Cambria" w:eastAsia="Calibri" w:hAnsi="Cambria" w:cs="Calibri"/>
                <w:lang w:val="pl-PL"/>
              </w:rPr>
            </w:pPr>
            <w:r w:rsidRPr="00B1614A">
              <w:rPr>
                <w:rFonts w:ascii="Cambria" w:eastAsia="Calibri" w:hAnsi="Cambria" w:cs="Calibri"/>
                <w:lang w:val="pl"/>
              </w:rPr>
              <w:t xml:space="preserve">Procesy sekularyzacji i </w:t>
            </w:r>
            <w:proofErr w:type="spellStart"/>
            <w:r w:rsidRPr="00B1614A">
              <w:rPr>
                <w:rFonts w:ascii="Cambria" w:eastAsia="Calibri" w:hAnsi="Cambria" w:cs="Calibri"/>
                <w:lang w:val="pl"/>
              </w:rPr>
              <w:t>desekularyzacji</w:t>
            </w:r>
            <w:proofErr w:type="spellEnd"/>
            <w:r w:rsidRPr="00B1614A">
              <w:rPr>
                <w:rFonts w:ascii="Cambria" w:eastAsia="Calibri" w:hAnsi="Cambria" w:cs="Calibri"/>
                <w:lang w:val="pl"/>
              </w:rPr>
              <w:t xml:space="preserve"> – religia w społeczeństwie</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2254C70A"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2964981C"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06C68E95"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232BC4EC"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W12</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612E4881" w14:textId="77777777" w:rsidR="00680F21" w:rsidRPr="00B1614A" w:rsidRDefault="00680F21" w:rsidP="004F2DD3">
            <w:pPr>
              <w:spacing w:before="120"/>
              <w:rPr>
                <w:rFonts w:ascii="Cambria" w:eastAsia="Calibri" w:hAnsi="Cambria" w:cs="Calibri"/>
                <w:lang w:val="pl-PL"/>
              </w:rPr>
            </w:pPr>
            <w:r w:rsidRPr="00B1614A">
              <w:rPr>
                <w:rFonts w:ascii="Cambria" w:eastAsia="Calibri" w:hAnsi="Cambria" w:cs="Calibri"/>
                <w:lang w:val="pl"/>
              </w:rPr>
              <w:t>Dewiacja społeczna i patologia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47A07499"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71A5F575"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6047717E"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0A588E06"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W13</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024D2FE2" w14:textId="77777777" w:rsidR="00680F21" w:rsidRPr="00B1614A" w:rsidRDefault="00680F21" w:rsidP="004F2DD3">
            <w:pPr>
              <w:spacing w:before="120" w:after="120"/>
              <w:rPr>
                <w:rFonts w:ascii="Cambria" w:eastAsia="Calibri" w:hAnsi="Cambria" w:cs="Calibri"/>
                <w:lang w:val="pl-PL"/>
              </w:rPr>
            </w:pPr>
            <w:r w:rsidRPr="00B1614A">
              <w:rPr>
                <w:rFonts w:ascii="Cambria" w:eastAsia="Calibri" w:hAnsi="Cambria" w:cs="Calibri"/>
                <w:lang w:val="pl"/>
              </w:rPr>
              <w:t>Motywacja i komunikacja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6632B150"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41C93D74"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r>
      <w:tr w:rsidR="00680F21" w:rsidRPr="00B1614A" w14:paraId="05EC6AC1"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2FD9CD42"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W14</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51A438B0" w14:textId="77777777" w:rsidR="00680F21" w:rsidRPr="00B1614A" w:rsidRDefault="00680F21" w:rsidP="004F2DD3">
            <w:pPr>
              <w:spacing w:before="120" w:after="120"/>
              <w:rPr>
                <w:rFonts w:ascii="Cambria" w:eastAsia="Calibri" w:hAnsi="Cambria" w:cs="Calibri"/>
                <w:lang w:val="pl-PL"/>
              </w:rPr>
            </w:pPr>
            <w:r w:rsidRPr="00B1614A">
              <w:rPr>
                <w:rFonts w:ascii="Cambria" w:eastAsia="Calibri" w:hAnsi="Cambria" w:cs="Calibri"/>
                <w:lang w:val="pl"/>
              </w:rPr>
              <w:t>Kontrola społeczna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241F9E5E"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6C0B3B3C"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1</w:t>
            </w:r>
          </w:p>
        </w:tc>
      </w:tr>
      <w:tr w:rsidR="00680F21" w:rsidRPr="00B1614A" w14:paraId="19F0BE0E" w14:textId="77777777" w:rsidTr="004F2DD3">
        <w:trPr>
          <w:trHeight w:val="300"/>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59C82EA0" w14:textId="77777777" w:rsidR="00680F21" w:rsidRPr="00B1614A" w:rsidRDefault="00680F21" w:rsidP="004F2DD3">
            <w:pPr>
              <w:spacing w:before="20" w:after="20"/>
              <w:rPr>
                <w:rFonts w:ascii="Cambria" w:eastAsia="Cambria" w:hAnsi="Cambria" w:cs="Cambria"/>
                <w:lang w:val="pl-PL"/>
              </w:rPr>
            </w:pP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6FB19906"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b/>
                <w:bCs/>
                <w:lang w:val="pl-PL"/>
              </w:rPr>
              <w:t xml:space="preserve">Razem liczba godzin wykładów </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0B48606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30</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72A75EE7"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18</w:t>
            </w:r>
          </w:p>
        </w:tc>
      </w:tr>
    </w:tbl>
    <w:p w14:paraId="43B7D58F" w14:textId="77777777" w:rsidR="00680F21" w:rsidRPr="00B1614A" w:rsidRDefault="00680F21" w:rsidP="004F2DD3">
      <w:pPr>
        <w:spacing w:before="120" w:after="120"/>
        <w:jc w:val="both"/>
        <w:rPr>
          <w:rFonts w:ascii="Cambria" w:eastAsia="Cambria" w:hAnsi="Cambria" w:cs="Cambria"/>
          <w:lang w:val="pl-PL"/>
        </w:rPr>
      </w:pPr>
      <w:r w:rsidRPr="00B1614A">
        <w:rPr>
          <w:rFonts w:ascii="Cambria" w:eastAsia="Cambria" w:hAnsi="Cambria" w:cs="Cambria"/>
          <w:b/>
          <w:bCs/>
          <w:lang w:val="pl-PL"/>
        </w:rPr>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71"/>
        <w:gridCol w:w="4813"/>
        <w:gridCol w:w="2793"/>
      </w:tblGrid>
      <w:tr w:rsidR="00680F21" w:rsidRPr="00B1614A" w14:paraId="0243ACE5" w14:textId="77777777" w:rsidTr="004F2DD3">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7E88AACF"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b/>
                <w:bCs/>
                <w:lang w:val="pl-PL"/>
              </w:rPr>
              <w:t>Forma zajęć</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5C0DBB90" w14:textId="77777777" w:rsidR="00680F21" w:rsidRPr="00B1614A" w:rsidRDefault="00680F21" w:rsidP="004F2DD3">
            <w:pPr>
              <w:spacing w:before="60" w:after="60"/>
              <w:jc w:val="both"/>
              <w:rPr>
                <w:rFonts w:ascii="Cambria" w:eastAsia="Cambria" w:hAnsi="Cambria" w:cs="Cambria"/>
                <w:sz w:val="16"/>
                <w:szCs w:val="16"/>
                <w:lang w:val="pl-PL"/>
              </w:rPr>
            </w:pPr>
            <w:r w:rsidRPr="00B1614A">
              <w:rPr>
                <w:rFonts w:ascii="Cambria" w:eastAsia="Cambria" w:hAnsi="Cambria" w:cs="Cambria"/>
                <w:b/>
                <w:bCs/>
                <w:lang w:val="pl-PL"/>
              </w:rPr>
              <w:t xml:space="preserve">Metody dydaktyczne </w:t>
            </w:r>
            <w:r w:rsidRPr="00B1614A">
              <w:rPr>
                <w:rFonts w:ascii="Cambria" w:eastAsia="Cambria" w:hAnsi="Cambria" w:cs="Cambria"/>
                <w:b/>
                <w:bCs/>
                <w:sz w:val="16"/>
                <w:szCs w:val="16"/>
                <w:lang w:val="pl-PL"/>
              </w:rPr>
              <w:t>(wybór z listy)</w:t>
            </w:r>
          </w:p>
        </w:tc>
        <w:tc>
          <w:tcPr>
            <w:tcW w:w="2793" w:type="dxa"/>
            <w:tcBorders>
              <w:top w:val="single" w:sz="6" w:space="0" w:color="auto"/>
              <w:left w:val="single" w:sz="6" w:space="0" w:color="auto"/>
              <w:bottom w:val="single" w:sz="6" w:space="0" w:color="auto"/>
              <w:right w:val="single" w:sz="6" w:space="0" w:color="auto"/>
            </w:tcBorders>
            <w:tcMar>
              <w:left w:w="105" w:type="dxa"/>
              <w:right w:w="105" w:type="dxa"/>
            </w:tcMar>
          </w:tcPr>
          <w:p w14:paraId="15E1609A"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b/>
                <w:bCs/>
                <w:lang w:val="pl-PL"/>
              </w:rPr>
              <w:t>Środki dydaktyczne</w:t>
            </w:r>
          </w:p>
        </w:tc>
      </w:tr>
      <w:tr w:rsidR="00680F21" w:rsidRPr="00B1614A" w14:paraId="5CBF33F9" w14:textId="77777777" w:rsidTr="004F2DD3">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794C8276"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Wykład</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0735EEB2"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lang w:val="pl-PL"/>
              </w:rPr>
              <w:t>M2</w:t>
            </w:r>
            <w:r w:rsidRPr="00B1614A">
              <w:rPr>
                <w:rFonts w:ascii="Cambria" w:eastAsia="Cambria" w:hAnsi="Cambria" w:cs="Cambria"/>
                <w:lang w:val="pl-PL"/>
              </w:rPr>
              <w:t xml:space="preserve"> – metoda problemowa: Wykład problemowy, wykład interaktywny, wykład z elementami dyskusji, analiza przypadku, wykład z wykorzystaniem materiałów multimedialnych</w:t>
            </w:r>
          </w:p>
        </w:tc>
        <w:tc>
          <w:tcPr>
            <w:tcW w:w="2793" w:type="dxa"/>
            <w:tcBorders>
              <w:top w:val="single" w:sz="6" w:space="0" w:color="auto"/>
              <w:left w:val="single" w:sz="6" w:space="0" w:color="auto"/>
              <w:bottom w:val="single" w:sz="6" w:space="0" w:color="auto"/>
              <w:right w:val="single" w:sz="6" w:space="0" w:color="auto"/>
            </w:tcBorders>
            <w:tcMar>
              <w:left w:w="105" w:type="dxa"/>
              <w:right w:w="105" w:type="dxa"/>
            </w:tcMar>
          </w:tcPr>
          <w:p w14:paraId="3B12D697"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projektor, tablica</w:t>
            </w:r>
          </w:p>
        </w:tc>
      </w:tr>
    </w:tbl>
    <w:p w14:paraId="2E39BE7C"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8. Sposoby (metody) weryfikacji i oceny efektów uczenia się osiągniętych przez studenta</w:t>
      </w:r>
    </w:p>
    <w:p w14:paraId="784D6B84"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8.1. 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32"/>
        <w:gridCol w:w="4948"/>
        <w:gridCol w:w="2797"/>
      </w:tblGrid>
      <w:tr w:rsidR="00680F21" w:rsidRPr="00B1614A" w14:paraId="093551CB" w14:textId="77777777" w:rsidTr="004F2DD3">
        <w:trPr>
          <w:trHeight w:val="300"/>
        </w:trPr>
        <w:tc>
          <w:tcPr>
            <w:tcW w:w="1432" w:type="dxa"/>
            <w:tcBorders>
              <w:top w:val="single" w:sz="6" w:space="0" w:color="auto"/>
              <w:left w:val="single" w:sz="6" w:space="0" w:color="auto"/>
              <w:bottom w:val="single" w:sz="6" w:space="0" w:color="auto"/>
              <w:right w:val="single" w:sz="6" w:space="0" w:color="auto"/>
            </w:tcBorders>
            <w:tcMar>
              <w:left w:w="105" w:type="dxa"/>
              <w:right w:w="105" w:type="dxa"/>
            </w:tcMar>
          </w:tcPr>
          <w:p w14:paraId="4D22AA4D"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b/>
                <w:bCs/>
                <w:lang w:val="pl-PL"/>
              </w:rPr>
              <w:t>Forma zajęć</w:t>
            </w:r>
          </w:p>
        </w:tc>
        <w:tc>
          <w:tcPr>
            <w:tcW w:w="4948" w:type="dxa"/>
            <w:tcBorders>
              <w:top w:val="single" w:sz="6" w:space="0" w:color="auto"/>
              <w:left w:val="single" w:sz="6" w:space="0" w:color="auto"/>
              <w:bottom w:val="single" w:sz="6" w:space="0" w:color="auto"/>
              <w:right w:val="single" w:sz="6" w:space="0" w:color="auto"/>
            </w:tcBorders>
            <w:tcMar>
              <w:left w:w="105" w:type="dxa"/>
              <w:right w:w="105" w:type="dxa"/>
            </w:tcMar>
          </w:tcPr>
          <w:p w14:paraId="45EC35D9" w14:textId="77777777" w:rsidR="00680F21" w:rsidRPr="00B1614A" w:rsidRDefault="00680F21" w:rsidP="004F2DD3">
            <w:pPr>
              <w:spacing w:before="60" w:after="60"/>
              <w:rPr>
                <w:rFonts w:ascii="Cambria" w:eastAsia="Cambria" w:hAnsi="Cambria" w:cs="Cambria"/>
                <w:sz w:val="16"/>
                <w:szCs w:val="16"/>
                <w:lang w:val="pl-PL"/>
              </w:rPr>
            </w:pPr>
            <w:r w:rsidRPr="00B1614A">
              <w:rPr>
                <w:rFonts w:ascii="Cambria" w:eastAsia="Cambria" w:hAnsi="Cambria" w:cs="Cambria"/>
                <w:b/>
                <w:bCs/>
                <w:lang w:val="pl-PL"/>
              </w:rPr>
              <w:t xml:space="preserve">Ocena formująca (F) –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bCs/>
                <w:sz w:val="16"/>
                <w:szCs w:val="16"/>
                <w:lang w:val="pl-PL"/>
              </w:rPr>
              <w:t>(wybór z listy)</w:t>
            </w:r>
          </w:p>
        </w:tc>
        <w:tc>
          <w:tcPr>
            <w:tcW w:w="2797" w:type="dxa"/>
            <w:tcBorders>
              <w:top w:val="single" w:sz="6" w:space="0" w:color="auto"/>
              <w:left w:val="single" w:sz="6" w:space="0" w:color="auto"/>
              <w:bottom w:val="single" w:sz="6" w:space="0" w:color="auto"/>
              <w:right w:val="single" w:sz="6" w:space="0" w:color="auto"/>
            </w:tcBorders>
            <w:tcMar>
              <w:left w:w="105" w:type="dxa"/>
              <w:right w:w="105" w:type="dxa"/>
            </w:tcMar>
          </w:tcPr>
          <w:p w14:paraId="11DA9290" w14:textId="77777777" w:rsidR="00680F21" w:rsidRPr="00B1614A" w:rsidRDefault="00680F21" w:rsidP="004F2DD3">
            <w:pPr>
              <w:spacing w:before="20" w:after="20"/>
              <w:rPr>
                <w:rFonts w:ascii="Cambria" w:eastAsia="Cambria" w:hAnsi="Cambria" w:cs="Cambria"/>
                <w:sz w:val="16"/>
                <w:szCs w:val="16"/>
                <w:lang w:val="pl-PL"/>
              </w:rPr>
            </w:pPr>
            <w:r w:rsidRPr="00B1614A">
              <w:rPr>
                <w:rFonts w:ascii="Cambria" w:eastAsia="Cambria" w:hAnsi="Cambria" w:cs="Cambria"/>
                <w:b/>
                <w:bCs/>
                <w:lang w:val="pl-PL"/>
              </w:rPr>
              <w:t xml:space="preserve">Ocena podsumowująca (P) – </w:t>
            </w:r>
            <w:r w:rsidRPr="00B1614A">
              <w:rPr>
                <w:rFonts w:ascii="Cambria" w:eastAsia="Cambria" w:hAnsi="Cambria" w:cs="Cambria"/>
                <w:sz w:val="16"/>
                <w:szCs w:val="16"/>
                <w:lang w:val="pl-PL"/>
              </w:rPr>
              <w:t xml:space="preserve">podsumowuje osiągnięte efekty kształcenia </w:t>
            </w:r>
            <w:r w:rsidRPr="00B1614A">
              <w:rPr>
                <w:rFonts w:ascii="Cambria" w:eastAsia="Cambria" w:hAnsi="Cambria" w:cs="Cambria"/>
                <w:b/>
                <w:bCs/>
                <w:sz w:val="16"/>
                <w:szCs w:val="16"/>
                <w:lang w:val="pl-PL"/>
              </w:rPr>
              <w:t>(wybór z listy)</w:t>
            </w:r>
          </w:p>
        </w:tc>
      </w:tr>
      <w:tr w:rsidR="00680F21" w:rsidRPr="00B1614A" w14:paraId="27045A9D" w14:textId="77777777" w:rsidTr="004F2DD3">
        <w:trPr>
          <w:trHeight w:val="300"/>
        </w:trPr>
        <w:tc>
          <w:tcPr>
            <w:tcW w:w="1432" w:type="dxa"/>
            <w:tcBorders>
              <w:top w:val="single" w:sz="6" w:space="0" w:color="auto"/>
              <w:left w:val="single" w:sz="6" w:space="0" w:color="auto"/>
              <w:bottom w:val="single" w:sz="6" w:space="0" w:color="auto"/>
              <w:right w:val="single" w:sz="6" w:space="0" w:color="auto"/>
            </w:tcBorders>
            <w:tcMar>
              <w:left w:w="105" w:type="dxa"/>
              <w:right w:w="105" w:type="dxa"/>
            </w:tcMar>
          </w:tcPr>
          <w:p w14:paraId="5D8F840E"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Wykład</w:t>
            </w:r>
          </w:p>
        </w:tc>
        <w:tc>
          <w:tcPr>
            <w:tcW w:w="4948" w:type="dxa"/>
            <w:tcBorders>
              <w:top w:val="single" w:sz="6" w:space="0" w:color="auto"/>
              <w:left w:val="single" w:sz="6" w:space="0" w:color="auto"/>
              <w:bottom w:val="single" w:sz="6" w:space="0" w:color="auto"/>
              <w:right w:val="single" w:sz="6" w:space="0" w:color="auto"/>
            </w:tcBorders>
            <w:tcMar>
              <w:left w:w="105" w:type="dxa"/>
              <w:right w:w="105" w:type="dxa"/>
            </w:tcMar>
          </w:tcPr>
          <w:p w14:paraId="65C9E679"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Obserwacja / aktywność</w:t>
            </w:r>
          </w:p>
        </w:tc>
        <w:tc>
          <w:tcPr>
            <w:tcW w:w="2797" w:type="dxa"/>
            <w:tcBorders>
              <w:top w:val="single" w:sz="6" w:space="0" w:color="auto"/>
              <w:left w:val="single" w:sz="6" w:space="0" w:color="auto"/>
              <w:bottom w:val="single" w:sz="6" w:space="0" w:color="auto"/>
              <w:right w:val="single" w:sz="6" w:space="0" w:color="auto"/>
            </w:tcBorders>
            <w:tcMar>
              <w:left w:w="105" w:type="dxa"/>
              <w:right w:w="105" w:type="dxa"/>
            </w:tcMar>
          </w:tcPr>
          <w:p w14:paraId="0D9BA48D"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Rozmowa podsumowująca</w:t>
            </w:r>
          </w:p>
        </w:tc>
      </w:tr>
    </w:tbl>
    <w:p w14:paraId="6D150503" w14:textId="77777777" w:rsidR="00680F21" w:rsidRPr="00B1614A" w:rsidRDefault="00680F21" w:rsidP="004F2DD3">
      <w:pPr>
        <w:spacing w:before="240" w:after="120"/>
        <w:jc w:val="both"/>
        <w:rPr>
          <w:rFonts w:ascii="Cambria" w:eastAsia="Cambria" w:hAnsi="Cambria" w:cs="Cambria"/>
          <w:lang w:val="pl-PL"/>
        </w:rPr>
      </w:pPr>
      <w:r w:rsidRPr="00B1614A">
        <w:rPr>
          <w:rFonts w:ascii="Cambria" w:eastAsia="Cambria" w:hAnsi="Cambria" w:cs="Cambria"/>
          <w:b/>
          <w:bCs/>
          <w:lang w:val="pl-PL"/>
        </w:rPr>
        <w:t>8.2. Sposoby (metody) weryfikacji osiągnięcia przedmiotowych efektów uczenia się (wstawić „x”)</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32"/>
        <w:gridCol w:w="4948"/>
        <w:gridCol w:w="2797"/>
      </w:tblGrid>
      <w:tr w:rsidR="00680F21" w:rsidRPr="00B1614A" w14:paraId="1AD28456" w14:textId="77777777" w:rsidTr="004F2DD3">
        <w:trPr>
          <w:trHeight w:val="135"/>
        </w:trPr>
        <w:tc>
          <w:tcPr>
            <w:tcW w:w="1432"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A6E24F9"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lastRenderedPageBreak/>
              <w:t>Symbol efektu</w:t>
            </w:r>
          </w:p>
        </w:tc>
        <w:tc>
          <w:tcPr>
            <w:tcW w:w="7745" w:type="dxa"/>
            <w:gridSpan w:val="2"/>
            <w:tcBorders>
              <w:top w:val="single" w:sz="6" w:space="0" w:color="000000"/>
              <w:left w:val="single" w:sz="6" w:space="0" w:color="000000"/>
              <w:bottom w:val="single" w:sz="6" w:space="0" w:color="auto"/>
              <w:right w:val="single" w:sz="6" w:space="0" w:color="000000"/>
            </w:tcBorders>
            <w:tcMar>
              <w:left w:w="105" w:type="dxa"/>
              <w:right w:w="105" w:type="dxa"/>
            </w:tcMar>
            <w:vAlign w:val="center"/>
          </w:tcPr>
          <w:p w14:paraId="4E8D390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 xml:space="preserve">Wykład </w:t>
            </w:r>
          </w:p>
        </w:tc>
      </w:tr>
      <w:tr w:rsidR="00680F21" w:rsidRPr="00B1614A" w14:paraId="279025EA" w14:textId="77777777" w:rsidTr="004F2DD3">
        <w:trPr>
          <w:trHeight w:val="315"/>
        </w:trPr>
        <w:tc>
          <w:tcPr>
            <w:tcW w:w="1432" w:type="dxa"/>
            <w:vMerge/>
            <w:vAlign w:val="center"/>
          </w:tcPr>
          <w:p w14:paraId="192B9E34" w14:textId="77777777" w:rsidR="00680F21" w:rsidRPr="00B1614A" w:rsidRDefault="00680F21" w:rsidP="004F2DD3">
            <w:pPr>
              <w:spacing w:after="160" w:line="259" w:lineRule="auto"/>
              <w:rPr>
                <w:rFonts w:ascii="Cambria" w:eastAsia="Calibri" w:hAnsi="Cambria"/>
                <w:lang w:val="pl-PL"/>
              </w:rPr>
            </w:pP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960E4E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 xml:space="preserve">Obserwacja/aktywność </w:t>
            </w:r>
          </w:p>
        </w:tc>
        <w:tc>
          <w:tcPr>
            <w:tcW w:w="279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539DAEA"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Rozmowa podsumowująca</w:t>
            </w:r>
          </w:p>
        </w:tc>
      </w:tr>
      <w:tr w:rsidR="00680F21" w:rsidRPr="00B1614A" w14:paraId="6A3CF681" w14:textId="77777777" w:rsidTr="004F2DD3">
        <w:trPr>
          <w:trHeight w:val="300"/>
        </w:trPr>
        <w:tc>
          <w:tcPr>
            <w:tcW w:w="143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00B52DB" w14:textId="77777777" w:rsidR="00680F21" w:rsidRPr="00B1614A" w:rsidRDefault="00680F21" w:rsidP="004F2DD3">
            <w:pPr>
              <w:spacing w:before="20" w:after="20"/>
              <w:ind w:right="-108"/>
              <w:jc w:val="center"/>
              <w:rPr>
                <w:rFonts w:ascii="Cambria" w:eastAsia="Cambria" w:hAnsi="Cambria" w:cs="Cambria"/>
                <w:lang w:val="pl-PL"/>
              </w:rPr>
            </w:pPr>
            <w:r w:rsidRPr="00B1614A">
              <w:rPr>
                <w:rFonts w:ascii="Cambria" w:eastAsia="Cambria" w:hAnsi="Cambria" w:cs="Cambria"/>
                <w:lang w:val="pl-PL"/>
              </w:rPr>
              <w:t>W_01</w:t>
            </w: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D76750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x</w:t>
            </w:r>
          </w:p>
        </w:tc>
        <w:tc>
          <w:tcPr>
            <w:tcW w:w="2797"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34743C6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x</w:t>
            </w:r>
          </w:p>
        </w:tc>
      </w:tr>
      <w:tr w:rsidR="00680F21" w:rsidRPr="00B1614A" w14:paraId="3A5D9E6F" w14:textId="77777777" w:rsidTr="004F2DD3">
        <w:trPr>
          <w:trHeight w:val="300"/>
        </w:trPr>
        <w:tc>
          <w:tcPr>
            <w:tcW w:w="143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FC9A594" w14:textId="77777777" w:rsidR="00680F21" w:rsidRPr="00B1614A" w:rsidRDefault="00680F21" w:rsidP="004F2DD3">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U_01</w:t>
            </w: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5E1FC2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x</w:t>
            </w:r>
          </w:p>
        </w:tc>
        <w:tc>
          <w:tcPr>
            <w:tcW w:w="2797"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39923DE7" w14:textId="77777777" w:rsidR="00680F21" w:rsidRPr="00B1614A" w:rsidRDefault="00680F21" w:rsidP="004F2DD3">
            <w:pPr>
              <w:spacing w:before="20" w:after="20"/>
              <w:jc w:val="center"/>
              <w:rPr>
                <w:rFonts w:ascii="Cambria" w:eastAsia="Cambria" w:hAnsi="Cambria" w:cs="Cambria"/>
                <w:lang w:val="pl-PL"/>
              </w:rPr>
            </w:pPr>
          </w:p>
        </w:tc>
      </w:tr>
      <w:tr w:rsidR="00680F21" w:rsidRPr="00B1614A" w14:paraId="4E3886A4" w14:textId="77777777" w:rsidTr="004F2DD3">
        <w:trPr>
          <w:trHeight w:val="300"/>
        </w:trPr>
        <w:tc>
          <w:tcPr>
            <w:tcW w:w="143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493E829" w14:textId="77777777" w:rsidR="00680F21" w:rsidRPr="00B1614A" w:rsidRDefault="00680F21" w:rsidP="004F2DD3">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K_01</w:t>
            </w: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93E2C9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x</w:t>
            </w:r>
          </w:p>
        </w:tc>
        <w:tc>
          <w:tcPr>
            <w:tcW w:w="2797"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5141391A" w14:textId="77777777" w:rsidR="00680F21" w:rsidRPr="00B1614A" w:rsidRDefault="00680F21" w:rsidP="004F2DD3">
            <w:pPr>
              <w:spacing w:before="20" w:after="20"/>
              <w:jc w:val="center"/>
              <w:rPr>
                <w:rFonts w:ascii="Cambria" w:eastAsia="Cambria" w:hAnsi="Cambria" w:cs="Cambria"/>
                <w:lang w:val="pl-PL"/>
              </w:rPr>
            </w:pPr>
          </w:p>
        </w:tc>
      </w:tr>
    </w:tbl>
    <w:p w14:paraId="69922681" w14:textId="77777777" w:rsidR="00680F21" w:rsidRPr="00B1614A" w:rsidRDefault="00680F21" w:rsidP="004F2DD3">
      <w:pPr>
        <w:keepNext/>
        <w:spacing w:before="120" w:after="120"/>
        <w:jc w:val="both"/>
        <w:rPr>
          <w:rFonts w:ascii="Cambria" w:eastAsia="Cambria" w:hAnsi="Cambria" w:cs="Cambria"/>
          <w:lang w:val="pl-PL"/>
        </w:rPr>
      </w:pPr>
      <w:r w:rsidRPr="00B1614A">
        <w:rPr>
          <w:rFonts w:ascii="Cambria" w:eastAsia="Cambria" w:hAnsi="Cambria" w:cs="Cambria"/>
          <w:b/>
          <w:bCs/>
          <w:lang w:val="pl-PL"/>
        </w:rPr>
        <w:t xml:space="preserve">9. Opis sposobu ustalania oceny końcowej </w:t>
      </w:r>
      <w:r w:rsidRPr="00B1614A">
        <w:rPr>
          <w:rFonts w:ascii="Cambria" w:eastAsia="Cambria" w:hAnsi="Cambria" w:cs="Cambria"/>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1"/>
        <w:tblW w:w="0" w:type="auto"/>
        <w:tblLayout w:type="fixed"/>
        <w:tblLook w:val="06A0" w:firstRow="1" w:lastRow="0" w:firstColumn="1" w:lastColumn="0" w:noHBand="1" w:noVBand="1"/>
      </w:tblPr>
      <w:tblGrid>
        <w:gridCol w:w="9060"/>
      </w:tblGrid>
      <w:tr w:rsidR="00680F21" w:rsidRPr="00B1614A" w14:paraId="2CF824CC" w14:textId="77777777" w:rsidTr="004F2DD3">
        <w:trPr>
          <w:trHeight w:val="300"/>
        </w:trPr>
        <w:tc>
          <w:tcPr>
            <w:tcW w:w="9060" w:type="dxa"/>
          </w:tcPr>
          <w:p w14:paraId="26DC1668" w14:textId="77777777" w:rsidR="00680F21" w:rsidRPr="00B1614A" w:rsidRDefault="00680F21" w:rsidP="004F2DD3">
            <w:pPr>
              <w:jc w:val="both"/>
              <w:rPr>
                <w:rFonts w:ascii="Cambria" w:eastAsia="Cambria" w:hAnsi="Cambria" w:cs="Cambria"/>
              </w:rPr>
            </w:pPr>
            <w:r w:rsidRPr="00B1614A">
              <w:rPr>
                <w:rFonts w:ascii="Cambria" w:eastAsia="Cambria" w:hAnsi="Cambria" w:cs="Cambria"/>
                <w:b/>
                <w:bCs/>
              </w:rPr>
              <w:t>Zastosowanie systemu punktowego – oceny według następującej skali (wyrażone w %):</w:t>
            </w:r>
          </w:p>
          <w:p w14:paraId="64544AB4" w14:textId="77777777" w:rsidR="00680F21" w:rsidRPr="00B1614A" w:rsidRDefault="00680F21" w:rsidP="004F2DD3">
            <w:pPr>
              <w:jc w:val="both"/>
              <w:rPr>
                <w:rFonts w:ascii="Cambria" w:eastAsia="Cambria" w:hAnsi="Cambria" w:cs="Cambria"/>
              </w:rPr>
            </w:pPr>
            <w:r w:rsidRPr="00B1614A">
              <w:rPr>
                <w:rFonts w:ascii="Cambria" w:eastAsia="Cambria" w:hAnsi="Cambria" w:cs="Cambria"/>
                <w:b/>
                <w:bCs/>
              </w:rPr>
              <w:t>90%– 100% – ocena 5.0</w:t>
            </w:r>
          </w:p>
          <w:p w14:paraId="10C2BAB4" w14:textId="77777777" w:rsidR="00680F21" w:rsidRPr="00B1614A" w:rsidRDefault="00680F21" w:rsidP="004F2DD3">
            <w:pPr>
              <w:jc w:val="both"/>
              <w:rPr>
                <w:rFonts w:ascii="Cambria" w:eastAsia="Cambria" w:hAnsi="Cambria" w:cs="Cambria"/>
              </w:rPr>
            </w:pPr>
            <w:r w:rsidRPr="00B1614A">
              <w:rPr>
                <w:rFonts w:ascii="Cambria" w:eastAsia="Cambria" w:hAnsi="Cambria" w:cs="Cambria"/>
                <w:b/>
                <w:bCs/>
              </w:rPr>
              <w:t>80%– 89%   - ocena 4.5</w:t>
            </w:r>
          </w:p>
          <w:p w14:paraId="198140AB" w14:textId="77777777" w:rsidR="00680F21" w:rsidRPr="00B1614A" w:rsidRDefault="00680F21" w:rsidP="004F2DD3">
            <w:pPr>
              <w:jc w:val="both"/>
              <w:rPr>
                <w:rFonts w:ascii="Cambria" w:eastAsia="Cambria" w:hAnsi="Cambria" w:cs="Cambria"/>
              </w:rPr>
            </w:pPr>
            <w:r w:rsidRPr="00B1614A">
              <w:rPr>
                <w:rFonts w:ascii="Cambria" w:eastAsia="Cambria" w:hAnsi="Cambria" w:cs="Cambria"/>
                <w:b/>
                <w:bCs/>
              </w:rPr>
              <w:t>70% – 79%  - ocena 4.0</w:t>
            </w:r>
          </w:p>
          <w:p w14:paraId="0E9A9938" w14:textId="77777777" w:rsidR="00680F21" w:rsidRPr="00B1614A" w:rsidRDefault="00680F21" w:rsidP="004F2DD3">
            <w:pPr>
              <w:jc w:val="both"/>
              <w:rPr>
                <w:rFonts w:ascii="Cambria" w:eastAsia="Cambria" w:hAnsi="Cambria" w:cs="Cambria"/>
              </w:rPr>
            </w:pPr>
            <w:r w:rsidRPr="00B1614A">
              <w:rPr>
                <w:rFonts w:ascii="Cambria" w:eastAsia="Cambria" w:hAnsi="Cambria" w:cs="Cambria"/>
                <w:b/>
                <w:bCs/>
              </w:rPr>
              <w:t>60%– 69%   - ocena 3.5</w:t>
            </w:r>
          </w:p>
          <w:p w14:paraId="5BF4BC8E" w14:textId="77777777" w:rsidR="00680F21" w:rsidRPr="00B1614A" w:rsidRDefault="00680F21" w:rsidP="004F2DD3">
            <w:pPr>
              <w:jc w:val="both"/>
              <w:rPr>
                <w:rFonts w:ascii="Cambria" w:eastAsia="Cambria" w:hAnsi="Cambria" w:cs="Cambria"/>
              </w:rPr>
            </w:pPr>
            <w:r w:rsidRPr="00B1614A">
              <w:rPr>
                <w:rFonts w:ascii="Cambria" w:eastAsia="Cambria" w:hAnsi="Cambria" w:cs="Cambria"/>
                <w:b/>
                <w:bCs/>
              </w:rPr>
              <w:t>50%– 59%   - ocena 3.0</w:t>
            </w:r>
          </w:p>
          <w:p w14:paraId="56F26ACD" w14:textId="77777777" w:rsidR="00680F21" w:rsidRPr="00B1614A" w:rsidRDefault="00680F21" w:rsidP="004F2DD3">
            <w:pPr>
              <w:jc w:val="both"/>
              <w:rPr>
                <w:rFonts w:ascii="Cambria" w:eastAsia="Cambria" w:hAnsi="Cambria" w:cs="Cambria"/>
              </w:rPr>
            </w:pPr>
            <w:r w:rsidRPr="00B1614A">
              <w:rPr>
                <w:rFonts w:ascii="Cambria" w:eastAsia="Cambria" w:hAnsi="Cambria" w:cs="Cambria"/>
                <w:b/>
                <w:bCs/>
              </w:rPr>
              <w:t>0%– 49%     - ocena 2.0</w:t>
            </w:r>
          </w:p>
        </w:tc>
      </w:tr>
    </w:tbl>
    <w:p w14:paraId="46A87648"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10. Forma zaliczenia zajęć</w:t>
      </w:r>
    </w:p>
    <w:tbl>
      <w:tblPr>
        <w:tblStyle w:val="Tabela-Siatka1"/>
        <w:tblW w:w="0" w:type="auto"/>
        <w:tblLayout w:type="fixed"/>
        <w:tblLook w:val="06A0" w:firstRow="1" w:lastRow="0" w:firstColumn="1" w:lastColumn="0" w:noHBand="1" w:noVBand="1"/>
      </w:tblPr>
      <w:tblGrid>
        <w:gridCol w:w="9060"/>
      </w:tblGrid>
      <w:tr w:rsidR="00680F21" w:rsidRPr="00B1614A" w14:paraId="5A690DC5" w14:textId="77777777" w:rsidTr="004F2DD3">
        <w:trPr>
          <w:trHeight w:val="300"/>
        </w:trPr>
        <w:tc>
          <w:tcPr>
            <w:tcW w:w="9060" w:type="dxa"/>
          </w:tcPr>
          <w:p w14:paraId="47CE8FA2" w14:textId="77777777" w:rsidR="00680F21" w:rsidRPr="00B1614A" w:rsidRDefault="00680F21" w:rsidP="004F2DD3">
            <w:pPr>
              <w:spacing w:before="120" w:after="120"/>
              <w:rPr>
                <w:rFonts w:ascii="Cambria" w:eastAsia="Cambria" w:hAnsi="Cambria" w:cs="Cambria"/>
                <w:sz w:val="20"/>
                <w:szCs w:val="20"/>
              </w:rPr>
            </w:pPr>
            <w:r w:rsidRPr="00B1614A">
              <w:rPr>
                <w:rFonts w:ascii="Cambria" w:eastAsia="Cambria" w:hAnsi="Cambria" w:cs="Cambria"/>
                <w:sz w:val="20"/>
                <w:szCs w:val="20"/>
              </w:rPr>
              <w:t>Zaliczenie z oceną</w:t>
            </w:r>
          </w:p>
        </w:tc>
      </w:tr>
    </w:tbl>
    <w:p w14:paraId="0B422931" w14:textId="77777777" w:rsidR="00680F21" w:rsidRPr="00B1614A" w:rsidRDefault="00680F21" w:rsidP="004F2DD3">
      <w:pPr>
        <w:spacing w:before="240" w:after="120"/>
        <w:rPr>
          <w:rFonts w:ascii="Cambria" w:eastAsia="Cambria" w:hAnsi="Cambria" w:cs="Cambria"/>
          <w:lang w:val="pl-PL"/>
        </w:rPr>
      </w:pPr>
      <w:r w:rsidRPr="00B1614A">
        <w:rPr>
          <w:rFonts w:ascii="Cambria" w:eastAsia="Cambria" w:hAnsi="Cambria" w:cs="Cambria"/>
          <w:b/>
          <w:bCs/>
          <w:lang w:val="pl-PL"/>
        </w:rPr>
        <w:t xml:space="preserve">11. Obciążenie pracą studenta </w:t>
      </w:r>
      <w:r w:rsidRPr="00B1614A">
        <w:rPr>
          <w:rFonts w:ascii="Cambria" w:eastAsia="Cambria" w:hAnsi="Cambria" w:cs="Cambria"/>
          <w:lang w:val="pl-PL"/>
        </w:rPr>
        <w:t>(sposób wyznaczenia punktów ECTS):</w:t>
      </w:r>
    </w:p>
    <w:tbl>
      <w:tblPr>
        <w:tblW w:w="9061"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25"/>
        <w:gridCol w:w="1818"/>
        <w:gridCol w:w="1818"/>
      </w:tblGrid>
      <w:tr w:rsidR="00680F21" w:rsidRPr="00B1614A" w14:paraId="1207230E" w14:textId="77777777" w:rsidTr="004F2DD3">
        <w:trPr>
          <w:trHeight w:val="285"/>
        </w:trPr>
        <w:tc>
          <w:tcPr>
            <w:tcW w:w="542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0433027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Forma aktywności studenta</w:t>
            </w:r>
          </w:p>
        </w:tc>
        <w:tc>
          <w:tcPr>
            <w:tcW w:w="3636" w:type="dxa"/>
            <w:gridSpan w:val="2"/>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33F3260A"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Liczba godzin</w:t>
            </w:r>
          </w:p>
        </w:tc>
      </w:tr>
      <w:tr w:rsidR="00680F21" w:rsidRPr="00B1614A" w14:paraId="359B94B7" w14:textId="77777777" w:rsidTr="004F2DD3">
        <w:trPr>
          <w:trHeight w:val="285"/>
        </w:trPr>
        <w:tc>
          <w:tcPr>
            <w:tcW w:w="5425" w:type="dxa"/>
            <w:vMerge/>
            <w:vAlign w:val="center"/>
          </w:tcPr>
          <w:p w14:paraId="36D88643" w14:textId="77777777" w:rsidR="00680F21" w:rsidRPr="00B1614A" w:rsidRDefault="00680F21" w:rsidP="004F2DD3">
            <w:pPr>
              <w:spacing w:after="160" w:line="259" w:lineRule="auto"/>
              <w:rPr>
                <w:rFonts w:ascii="Cambria" w:eastAsia="Calibri" w:hAnsi="Cambria"/>
                <w:lang w:val="pl-PL"/>
              </w:rPr>
            </w:pPr>
          </w:p>
        </w:tc>
        <w:tc>
          <w:tcPr>
            <w:tcW w:w="1818"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2BA37855"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stacjonarnych</w:t>
            </w:r>
          </w:p>
        </w:tc>
        <w:tc>
          <w:tcPr>
            <w:tcW w:w="1818"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394C0D0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niestacjonarnych</w:t>
            </w:r>
          </w:p>
        </w:tc>
      </w:tr>
      <w:tr w:rsidR="00680F21" w:rsidRPr="00B1614A" w14:paraId="4EACE9F3" w14:textId="77777777" w:rsidTr="004F2DD3">
        <w:trPr>
          <w:trHeight w:val="435"/>
        </w:trPr>
        <w:tc>
          <w:tcPr>
            <w:tcW w:w="9061" w:type="dxa"/>
            <w:gridSpan w:val="3"/>
            <w:tcBorders>
              <w:top w:val="single" w:sz="6" w:space="0" w:color="000000"/>
              <w:left w:val="single" w:sz="6" w:space="0" w:color="000000"/>
              <w:bottom w:val="single" w:sz="6" w:space="0" w:color="000000"/>
              <w:right w:val="single" w:sz="6" w:space="0" w:color="000000"/>
            </w:tcBorders>
            <w:shd w:val="clear" w:color="auto" w:fill="D9D9D9"/>
            <w:tcMar>
              <w:left w:w="105" w:type="dxa"/>
              <w:right w:w="105" w:type="dxa"/>
            </w:tcMar>
            <w:vAlign w:val="center"/>
          </w:tcPr>
          <w:p w14:paraId="2CA4F08C"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Godziny kontaktowe studenta (w ramach zajęć):</w:t>
            </w:r>
          </w:p>
        </w:tc>
      </w:tr>
      <w:tr w:rsidR="00680F21" w:rsidRPr="00B1614A" w14:paraId="720CD31A" w14:textId="77777777" w:rsidTr="004F2DD3">
        <w:trPr>
          <w:trHeight w:val="285"/>
        </w:trPr>
        <w:tc>
          <w:tcPr>
            <w:tcW w:w="542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A97E6DE"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818" w:type="dxa"/>
            <w:tcBorders>
              <w:top w:val="single" w:sz="6" w:space="0" w:color="000000"/>
              <w:left w:val="single" w:sz="6" w:space="0" w:color="auto"/>
              <w:bottom w:val="single" w:sz="6" w:space="0" w:color="000000"/>
              <w:right w:val="single" w:sz="6" w:space="0" w:color="auto"/>
            </w:tcBorders>
            <w:tcMar>
              <w:left w:w="105" w:type="dxa"/>
              <w:right w:w="105" w:type="dxa"/>
            </w:tcMar>
            <w:vAlign w:val="center"/>
          </w:tcPr>
          <w:p w14:paraId="1080B97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30</w:t>
            </w:r>
          </w:p>
        </w:tc>
        <w:tc>
          <w:tcPr>
            <w:tcW w:w="1818"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355752B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18</w:t>
            </w:r>
          </w:p>
        </w:tc>
      </w:tr>
      <w:tr w:rsidR="00680F21" w:rsidRPr="00B1614A" w14:paraId="5F98F6A8" w14:textId="77777777" w:rsidTr="004F2DD3">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710B751E"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Praca własna studenta (indywidualna praca studenta związana z zajęciami):</w:t>
            </w:r>
          </w:p>
        </w:tc>
      </w:tr>
      <w:tr w:rsidR="00680F21" w:rsidRPr="00B1614A" w14:paraId="7BAA29A1" w14:textId="77777777" w:rsidTr="004F2DD3">
        <w:trPr>
          <w:trHeight w:val="360"/>
        </w:trPr>
        <w:tc>
          <w:tcPr>
            <w:tcW w:w="542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A3B877E"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Czytanie literatury zalecanej/fakultatywnej</w:t>
            </w:r>
            <w:r w:rsidRPr="00B1614A">
              <w:rPr>
                <w:rFonts w:ascii="Cambria" w:eastAsia="Cambria" w:hAnsi="Cambria" w:cs="Cambria"/>
                <w:lang w:val="pl-PL"/>
              </w:rPr>
              <w:tab/>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8C994F0" w14:textId="77777777" w:rsidR="00680F21" w:rsidRPr="00B1614A" w:rsidRDefault="00680F21" w:rsidP="004F2DD3">
            <w:pPr>
              <w:spacing w:before="20" w:after="20"/>
              <w:jc w:val="center"/>
              <w:rPr>
                <w:rFonts w:ascii="Cambria" w:eastAsia="Cambria" w:hAnsi="Cambria" w:cs="Cambria"/>
                <w:b/>
                <w:bCs/>
                <w:lang w:val="pl-PL"/>
              </w:rPr>
            </w:pPr>
            <w:r w:rsidRPr="00B1614A">
              <w:rPr>
                <w:rFonts w:ascii="Cambria" w:eastAsia="Cambria" w:hAnsi="Cambria" w:cs="Cambria"/>
                <w:b/>
                <w:bCs/>
                <w:lang w:val="pl-PL"/>
              </w:rPr>
              <w:t>-</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8637C73" w14:textId="77777777" w:rsidR="00680F21" w:rsidRPr="00B1614A" w:rsidRDefault="00680F21" w:rsidP="004F2DD3">
            <w:pPr>
              <w:spacing w:before="20" w:after="20"/>
              <w:jc w:val="center"/>
              <w:rPr>
                <w:rFonts w:ascii="Cambria" w:eastAsia="Cambria" w:hAnsi="Cambria" w:cs="Cambria"/>
                <w:b/>
                <w:bCs/>
                <w:lang w:val="pl-PL"/>
              </w:rPr>
            </w:pPr>
            <w:r w:rsidRPr="00B1614A">
              <w:rPr>
                <w:rFonts w:ascii="Cambria" w:eastAsia="Cambria" w:hAnsi="Cambria" w:cs="Cambria"/>
                <w:b/>
                <w:bCs/>
                <w:lang w:val="pl-PL"/>
              </w:rPr>
              <w:t>12</w:t>
            </w:r>
          </w:p>
        </w:tc>
      </w:tr>
      <w:tr w:rsidR="00680F21" w:rsidRPr="00B1614A" w14:paraId="07FB6379" w14:textId="77777777" w:rsidTr="004F2DD3">
        <w:trPr>
          <w:trHeight w:val="360"/>
        </w:trPr>
        <w:tc>
          <w:tcPr>
            <w:tcW w:w="542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A0C0E3B" w14:textId="77777777" w:rsidR="00680F21" w:rsidRPr="00B1614A" w:rsidRDefault="00680F21" w:rsidP="004F2DD3">
            <w:pPr>
              <w:spacing w:before="20" w:after="20"/>
              <w:jc w:val="right"/>
              <w:rPr>
                <w:rFonts w:ascii="Cambria" w:eastAsia="Cambria" w:hAnsi="Cambria" w:cs="Cambria"/>
                <w:lang w:val="pl-PL"/>
              </w:rPr>
            </w:pPr>
            <w:r w:rsidRPr="00B1614A">
              <w:rPr>
                <w:rFonts w:ascii="Cambria" w:eastAsia="Cambria" w:hAnsi="Cambria" w:cs="Cambria"/>
                <w:b/>
                <w:bCs/>
                <w:lang w:val="pl-PL"/>
              </w:rPr>
              <w:t>suma godzin:</w:t>
            </w:r>
          </w:p>
          <w:p w14:paraId="4B8ADA4E" w14:textId="77777777" w:rsidR="00680F21" w:rsidRPr="00B1614A" w:rsidRDefault="00680F21" w:rsidP="004F2DD3">
            <w:pPr>
              <w:spacing w:before="20" w:after="20"/>
              <w:jc w:val="right"/>
              <w:rPr>
                <w:rFonts w:ascii="Cambria" w:eastAsia="Cambria" w:hAnsi="Cambria" w:cs="Cambria"/>
                <w:lang w:val="pl-PL"/>
              </w:rPr>
            </w:pP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8E5B94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30</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000C11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30</w:t>
            </w:r>
          </w:p>
        </w:tc>
      </w:tr>
      <w:tr w:rsidR="00680F21" w:rsidRPr="00B1614A" w14:paraId="325EB29E" w14:textId="77777777" w:rsidTr="004F2DD3">
        <w:trPr>
          <w:trHeight w:val="300"/>
        </w:trPr>
        <w:tc>
          <w:tcPr>
            <w:tcW w:w="542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223D892" w14:textId="77777777" w:rsidR="00680F21" w:rsidRPr="00B1614A" w:rsidRDefault="00680F21" w:rsidP="004F2DD3">
            <w:pPr>
              <w:spacing w:before="20" w:after="20"/>
              <w:jc w:val="right"/>
              <w:rPr>
                <w:rFonts w:ascii="Cambria" w:eastAsia="Cambria" w:hAnsi="Cambria" w:cs="Cambria"/>
                <w:lang w:val="pl-PL"/>
              </w:rPr>
            </w:pPr>
            <w:r w:rsidRPr="00B1614A">
              <w:rPr>
                <w:rFonts w:ascii="Cambria" w:eastAsia="Cambria" w:hAnsi="Cambria" w:cs="Cambria"/>
                <w:b/>
                <w:bCs/>
                <w:lang w:val="pl-PL"/>
              </w:rPr>
              <w:t xml:space="preserve">liczba pkt ECTS przypisana do zajęć: </w:t>
            </w:r>
            <w:r w:rsidRPr="00B1614A">
              <w:rPr>
                <w:rFonts w:ascii="Cambria" w:eastAsia="Calibri" w:hAnsi="Cambria"/>
                <w:lang w:val="pl-PL"/>
              </w:rPr>
              <w:br/>
            </w:r>
            <w:r w:rsidRPr="00B1614A">
              <w:rPr>
                <w:rFonts w:ascii="Cambria" w:eastAsia="Cambria" w:hAnsi="Cambria" w:cs="Cambria"/>
                <w:b/>
                <w:bCs/>
                <w:lang w:val="pl-PL"/>
              </w:rPr>
              <w:t>(1 pkt ECTS odpowiada od 25 do 30 godzin aktywności studenta)</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4383B0C"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C3E055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1</w:t>
            </w:r>
          </w:p>
        </w:tc>
      </w:tr>
    </w:tbl>
    <w:p w14:paraId="25CA129D"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680F21" w:rsidRPr="00B1614A" w14:paraId="2161A10E" w14:textId="77777777" w:rsidTr="004F2DD3">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438C81B"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t>Literatura obowiązkowa:</w:t>
            </w:r>
          </w:p>
        </w:tc>
      </w:tr>
      <w:tr w:rsidR="00680F21" w:rsidRPr="00B1614A" w14:paraId="7A293E10" w14:textId="77777777" w:rsidTr="004F2DD3">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6C697B" w14:textId="77777777" w:rsidR="00680F21" w:rsidRPr="00B1614A" w:rsidRDefault="00680F21" w:rsidP="004F2DD3">
            <w:pPr>
              <w:rPr>
                <w:rFonts w:ascii="Cambria" w:eastAsia="Cambria" w:hAnsi="Cambria" w:cs="Cambria"/>
                <w:lang w:val="pl-PL"/>
              </w:rPr>
            </w:pPr>
            <w:r w:rsidRPr="00B1614A">
              <w:rPr>
                <w:rFonts w:ascii="Cambria" w:eastAsia="Cambria" w:hAnsi="Cambria" w:cs="Cambria"/>
                <w:b/>
                <w:bCs/>
                <w:lang w:val="pl-PL"/>
              </w:rPr>
              <w:t>Literatura zalecana / fakultatywna:</w:t>
            </w:r>
            <w:r w:rsidRPr="00B1614A">
              <w:rPr>
                <w:rFonts w:ascii="Cambria" w:eastAsia="Cambria" w:hAnsi="Cambria" w:cs="Cambria"/>
                <w:lang w:val="pl-PL"/>
              </w:rPr>
              <w:t xml:space="preserve"> </w:t>
            </w:r>
          </w:p>
          <w:p w14:paraId="0F1773E5" w14:textId="77777777" w:rsidR="00680F21" w:rsidRPr="00B1614A" w:rsidRDefault="00680F21" w:rsidP="00217E41">
            <w:pPr>
              <w:numPr>
                <w:ilvl w:val="0"/>
                <w:numId w:val="15"/>
              </w:numPr>
              <w:spacing w:line="360" w:lineRule="auto"/>
              <w:contextualSpacing/>
              <w:jc w:val="both"/>
              <w:rPr>
                <w:rFonts w:ascii="Cambria" w:eastAsia="Calibri" w:hAnsi="Cambria" w:cs="Calibri"/>
                <w:lang w:val="pl-PL"/>
              </w:rPr>
            </w:pPr>
            <w:r w:rsidRPr="00B1614A">
              <w:rPr>
                <w:rFonts w:ascii="Cambria" w:eastAsia="Calibri" w:hAnsi="Cambria" w:cs="Calibri"/>
                <w:lang w:val="pl"/>
              </w:rPr>
              <w:t xml:space="preserve">Anthony Giddens (współpraca Philip W. </w:t>
            </w:r>
            <w:proofErr w:type="spellStart"/>
            <w:r w:rsidRPr="00B1614A">
              <w:rPr>
                <w:rFonts w:ascii="Cambria" w:eastAsia="Calibri" w:hAnsi="Cambria" w:cs="Calibri"/>
                <w:lang w:val="pl"/>
              </w:rPr>
              <w:t>Sutton</w:t>
            </w:r>
            <w:proofErr w:type="spellEnd"/>
            <w:r w:rsidRPr="00B1614A">
              <w:rPr>
                <w:rFonts w:ascii="Cambria" w:eastAsia="Calibri" w:hAnsi="Cambria" w:cs="Calibri"/>
                <w:lang w:val="pl"/>
              </w:rPr>
              <w:t xml:space="preserve">), </w:t>
            </w:r>
            <w:r w:rsidRPr="00B1614A">
              <w:rPr>
                <w:rFonts w:ascii="Cambria" w:eastAsia="Calibri" w:hAnsi="Cambria" w:cs="Calibri"/>
                <w:i/>
                <w:iCs/>
                <w:lang w:val="pl"/>
              </w:rPr>
              <w:t>Socjologia</w:t>
            </w:r>
            <w:r w:rsidRPr="00B1614A">
              <w:rPr>
                <w:rFonts w:ascii="Cambria" w:eastAsia="Calibri" w:hAnsi="Cambria" w:cs="Calibri"/>
                <w:lang w:val="pl"/>
              </w:rPr>
              <w:t>, Wydanie nowe, Warszawa 2012.</w:t>
            </w:r>
          </w:p>
          <w:p w14:paraId="11C5D45D" w14:textId="77777777" w:rsidR="00680F21" w:rsidRPr="00B1614A" w:rsidRDefault="00680F21" w:rsidP="00217E41">
            <w:pPr>
              <w:numPr>
                <w:ilvl w:val="0"/>
                <w:numId w:val="15"/>
              </w:numPr>
              <w:spacing w:line="360" w:lineRule="auto"/>
              <w:contextualSpacing/>
              <w:jc w:val="both"/>
              <w:rPr>
                <w:rFonts w:ascii="Cambria" w:eastAsia="Calibri" w:hAnsi="Cambria" w:cs="Calibri"/>
                <w:lang w:val="pl-PL"/>
              </w:rPr>
            </w:pPr>
            <w:r w:rsidRPr="00B1614A">
              <w:rPr>
                <w:rFonts w:ascii="Cambria" w:eastAsia="Calibri" w:hAnsi="Cambria" w:cs="Calibri"/>
                <w:lang w:val="pl"/>
              </w:rPr>
              <w:t xml:space="preserve">Earl </w:t>
            </w:r>
            <w:proofErr w:type="spellStart"/>
            <w:r w:rsidRPr="00B1614A">
              <w:rPr>
                <w:rFonts w:ascii="Cambria" w:eastAsia="Calibri" w:hAnsi="Cambria" w:cs="Calibri"/>
                <w:lang w:val="pl"/>
              </w:rPr>
              <w:t>Babbie</w:t>
            </w:r>
            <w:proofErr w:type="spellEnd"/>
            <w:r w:rsidRPr="00B1614A">
              <w:rPr>
                <w:rFonts w:ascii="Cambria" w:eastAsia="Calibri" w:hAnsi="Cambria" w:cs="Calibri"/>
                <w:lang w:val="pl"/>
              </w:rPr>
              <w:t xml:space="preserve">, </w:t>
            </w:r>
            <w:r w:rsidRPr="00B1614A">
              <w:rPr>
                <w:rFonts w:ascii="Cambria" w:eastAsia="Calibri" w:hAnsi="Cambria" w:cs="Calibri"/>
                <w:i/>
                <w:iCs/>
                <w:lang w:val="pl"/>
              </w:rPr>
              <w:t>Badania społeczne w praktyce</w:t>
            </w:r>
            <w:r w:rsidRPr="00B1614A">
              <w:rPr>
                <w:rFonts w:ascii="Cambria" w:eastAsia="Calibri" w:hAnsi="Cambria" w:cs="Calibri"/>
                <w:lang w:val="pl"/>
              </w:rPr>
              <w:t>, Warszawa 2006.</w:t>
            </w:r>
          </w:p>
          <w:p w14:paraId="6D70A1CA" w14:textId="77777777" w:rsidR="00680F21" w:rsidRPr="00B1614A" w:rsidRDefault="00680F21" w:rsidP="00217E41">
            <w:pPr>
              <w:numPr>
                <w:ilvl w:val="0"/>
                <w:numId w:val="15"/>
              </w:numPr>
              <w:spacing w:line="360" w:lineRule="auto"/>
              <w:contextualSpacing/>
              <w:jc w:val="both"/>
              <w:rPr>
                <w:rFonts w:ascii="Cambria" w:eastAsia="Calibri" w:hAnsi="Cambria" w:cs="Calibri"/>
                <w:lang w:val="pl-PL"/>
              </w:rPr>
            </w:pPr>
            <w:r w:rsidRPr="00B1614A">
              <w:rPr>
                <w:rFonts w:ascii="Cambria" w:eastAsia="Calibri" w:hAnsi="Cambria" w:cs="Calibri"/>
                <w:i/>
                <w:iCs/>
                <w:lang w:val="pl"/>
              </w:rPr>
              <w:t>Encyklopedia socjologii</w:t>
            </w:r>
            <w:r w:rsidRPr="00B1614A">
              <w:rPr>
                <w:rFonts w:ascii="Cambria" w:eastAsia="Calibri" w:hAnsi="Cambria" w:cs="Calibri"/>
                <w:lang w:val="pl"/>
              </w:rPr>
              <w:t>, W. Kwaśniewicz i inni (red.), Warszawa 1999-2004.</w:t>
            </w:r>
          </w:p>
          <w:p w14:paraId="14FBB075" w14:textId="77777777" w:rsidR="00680F21" w:rsidRPr="00B1614A" w:rsidRDefault="00680F21" w:rsidP="00217E41">
            <w:pPr>
              <w:numPr>
                <w:ilvl w:val="0"/>
                <w:numId w:val="15"/>
              </w:numPr>
              <w:spacing w:line="360" w:lineRule="auto"/>
              <w:contextualSpacing/>
              <w:jc w:val="both"/>
              <w:rPr>
                <w:rFonts w:ascii="Cambria" w:eastAsia="Calibri" w:hAnsi="Cambria" w:cs="Calibri"/>
                <w:lang w:val="pl-PL"/>
              </w:rPr>
            </w:pPr>
            <w:r w:rsidRPr="00B1614A">
              <w:rPr>
                <w:rFonts w:ascii="Cambria" w:eastAsia="Calibri" w:hAnsi="Cambria" w:cs="Calibri"/>
                <w:lang w:val="pl"/>
              </w:rPr>
              <w:t xml:space="preserve">Paweł </w:t>
            </w:r>
            <w:proofErr w:type="spellStart"/>
            <w:r w:rsidRPr="00B1614A">
              <w:rPr>
                <w:rFonts w:ascii="Cambria" w:eastAsia="Calibri" w:hAnsi="Cambria" w:cs="Calibri"/>
                <w:lang w:val="pl"/>
              </w:rPr>
              <w:t>Prüfer</w:t>
            </w:r>
            <w:proofErr w:type="spellEnd"/>
            <w:r w:rsidRPr="00B1614A">
              <w:rPr>
                <w:rFonts w:ascii="Cambria" w:eastAsia="Calibri" w:hAnsi="Cambria" w:cs="Calibri"/>
                <w:lang w:val="pl"/>
              </w:rPr>
              <w:t xml:space="preserve">, </w:t>
            </w:r>
            <w:r w:rsidRPr="00B1614A">
              <w:rPr>
                <w:rFonts w:ascii="Cambria" w:eastAsia="Calibri" w:hAnsi="Cambria" w:cs="Calibri"/>
                <w:i/>
                <w:iCs/>
                <w:lang w:val="pl"/>
              </w:rPr>
              <w:t xml:space="preserve">Metamorfoza społeczeństwa. Zarys teorii </w:t>
            </w:r>
            <w:proofErr w:type="spellStart"/>
            <w:r w:rsidRPr="00B1614A">
              <w:rPr>
                <w:rFonts w:ascii="Cambria" w:eastAsia="Calibri" w:hAnsi="Cambria" w:cs="Calibri"/>
                <w:i/>
                <w:iCs/>
                <w:lang w:val="pl"/>
              </w:rPr>
              <w:t>maturacjonizmu</w:t>
            </w:r>
            <w:proofErr w:type="spellEnd"/>
            <w:r w:rsidRPr="00B1614A">
              <w:rPr>
                <w:rFonts w:ascii="Cambria" w:eastAsia="Calibri" w:hAnsi="Cambria" w:cs="Calibri"/>
                <w:i/>
                <w:iCs/>
                <w:lang w:val="pl"/>
              </w:rPr>
              <w:t xml:space="preserve"> linearno-cyklicznego</w:t>
            </w:r>
            <w:r w:rsidRPr="00B1614A">
              <w:rPr>
                <w:rFonts w:ascii="Cambria" w:eastAsia="Calibri" w:hAnsi="Cambria" w:cs="Calibri"/>
                <w:lang w:val="pl"/>
              </w:rPr>
              <w:t>, Warszawa 2020.</w:t>
            </w:r>
          </w:p>
          <w:p w14:paraId="16AD258A" w14:textId="77777777" w:rsidR="00680F21" w:rsidRPr="00B1614A" w:rsidRDefault="00680F21" w:rsidP="00217E41">
            <w:pPr>
              <w:numPr>
                <w:ilvl w:val="0"/>
                <w:numId w:val="15"/>
              </w:numPr>
              <w:spacing w:line="360" w:lineRule="auto"/>
              <w:contextualSpacing/>
              <w:jc w:val="both"/>
              <w:rPr>
                <w:rFonts w:ascii="Cambria" w:eastAsia="Calibri" w:hAnsi="Cambria" w:cs="Calibri"/>
                <w:lang w:val="pl-PL"/>
              </w:rPr>
            </w:pPr>
            <w:r w:rsidRPr="00B1614A">
              <w:rPr>
                <w:rFonts w:ascii="Cambria" w:eastAsia="Calibri" w:hAnsi="Cambria" w:cs="Calibri"/>
                <w:lang w:val="pl"/>
              </w:rPr>
              <w:lastRenderedPageBreak/>
              <w:t xml:space="preserve">Paweł </w:t>
            </w:r>
            <w:proofErr w:type="spellStart"/>
            <w:r w:rsidRPr="00B1614A">
              <w:rPr>
                <w:rFonts w:ascii="Cambria" w:eastAsia="Calibri" w:hAnsi="Cambria" w:cs="Calibri"/>
                <w:lang w:val="pl"/>
              </w:rPr>
              <w:t>Prüfer</w:t>
            </w:r>
            <w:proofErr w:type="spellEnd"/>
            <w:r w:rsidRPr="00B1614A">
              <w:rPr>
                <w:rFonts w:ascii="Cambria" w:eastAsia="Calibri" w:hAnsi="Cambria" w:cs="Calibri"/>
                <w:lang w:val="pl"/>
              </w:rPr>
              <w:t>, Rekonstrukcja jakości życia. Teoretyczno-praktyczne atutu socjologii, Toruń 2021.</w:t>
            </w:r>
          </w:p>
          <w:p w14:paraId="0B85D8FB" w14:textId="77777777" w:rsidR="00680F21" w:rsidRPr="00B1614A" w:rsidRDefault="00680F21" w:rsidP="00217E41">
            <w:pPr>
              <w:numPr>
                <w:ilvl w:val="0"/>
                <w:numId w:val="15"/>
              </w:numPr>
              <w:spacing w:line="360" w:lineRule="auto"/>
              <w:contextualSpacing/>
              <w:jc w:val="both"/>
              <w:rPr>
                <w:rFonts w:ascii="Cambria" w:eastAsia="Calibri" w:hAnsi="Cambria" w:cs="Calibri"/>
                <w:lang w:val="pl-PL"/>
              </w:rPr>
            </w:pPr>
            <w:r w:rsidRPr="00B1614A">
              <w:rPr>
                <w:rFonts w:ascii="Cambria" w:eastAsia="Calibri" w:hAnsi="Cambria" w:cs="Calibri"/>
                <w:lang w:val="pl"/>
              </w:rPr>
              <w:t xml:space="preserve">Piotr Sztompka, </w:t>
            </w:r>
            <w:r w:rsidRPr="00B1614A">
              <w:rPr>
                <w:rFonts w:ascii="Cambria" w:eastAsia="Calibri" w:hAnsi="Cambria" w:cs="Calibri"/>
                <w:i/>
                <w:iCs/>
                <w:lang w:val="pl"/>
              </w:rPr>
              <w:t>Słownik socjologiczny. 1000 pojęć</w:t>
            </w:r>
            <w:r w:rsidRPr="00B1614A">
              <w:rPr>
                <w:rFonts w:ascii="Cambria" w:eastAsia="Calibri" w:hAnsi="Cambria" w:cs="Calibri"/>
                <w:lang w:val="pl"/>
              </w:rPr>
              <w:t>, Kraków 2020.</w:t>
            </w:r>
          </w:p>
          <w:p w14:paraId="28E1D15A" w14:textId="77777777" w:rsidR="00680F21" w:rsidRPr="00B1614A" w:rsidRDefault="00680F21" w:rsidP="00217E41">
            <w:pPr>
              <w:numPr>
                <w:ilvl w:val="0"/>
                <w:numId w:val="15"/>
              </w:numPr>
              <w:spacing w:line="360" w:lineRule="auto"/>
              <w:contextualSpacing/>
              <w:jc w:val="both"/>
              <w:rPr>
                <w:rFonts w:ascii="Cambria" w:eastAsia="Calibri" w:hAnsi="Cambria" w:cs="Calibri"/>
                <w:sz w:val="24"/>
                <w:szCs w:val="24"/>
                <w:lang w:val="pl-PL"/>
              </w:rPr>
            </w:pPr>
            <w:r w:rsidRPr="00B1614A">
              <w:rPr>
                <w:rFonts w:ascii="Cambria" w:eastAsia="Calibri" w:hAnsi="Cambria" w:cs="Calibri"/>
                <w:lang w:val="pl"/>
              </w:rPr>
              <w:t xml:space="preserve">Piotr Sztompka, </w:t>
            </w:r>
            <w:r w:rsidRPr="00B1614A">
              <w:rPr>
                <w:rFonts w:ascii="Cambria" w:eastAsia="Calibri" w:hAnsi="Cambria" w:cs="Calibri"/>
                <w:i/>
                <w:iCs/>
                <w:lang w:val="pl"/>
              </w:rPr>
              <w:t>Socjologia. Analiza społeczeństwa</w:t>
            </w:r>
            <w:r w:rsidRPr="00B1614A">
              <w:rPr>
                <w:rFonts w:ascii="Cambria" w:eastAsia="Calibri" w:hAnsi="Cambria" w:cs="Calibri"/>
                <w:lang w:val="pl"/>
              </w:rPr>
              <w:t>, Kraków 2012.</w:t>
            </w:r>
          </w:p>
        </w:tc>
      </w:tr>
    </w:tbl>
    <w:p w14:paraId="1B3ED9E2" w14:textId="77777777" w:rsidR="00680F21" w:rsidRPr="00B1614A" w:rsidRDefault="00680F21" w:rsidP="004F2DD3">
      <w:pPr>
        <w:spacing w:before="120" w:after="120"/>
        <w:rPr>
          <w:rFonts w:ascii="Cambria" w:eastAsia="Cambria" w:hAnsi="Cambria" w:cs="Cambria"/>
          <w:lang w:val="pl-PL"/>
        </w:rPr>
      </w:pPr>
      <w:r w:rsidRPr="00B1614A">
        <w:rPr>
          <w:rFonts w:ascii="Cambria" w:eastAsia="Cambria" w:hAnsi="Cambria" w:cs="Cambria"/>
          <w:b/>
          <w:bCs/>
          <w:lang w:val="pl-PL"/>
        </w:rPr>
        <w:lastRenderedPageBreak/>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5"/>
        <w:gridCol w:w="5535"/>
      </w:tblGrid>
      <w:tr w:rsidR="00680F21" w:rsidRPr="00B1614A" w14:paraId="0E399081"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39867F"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AE99659" w14:textId="77777777" w:rsidR="00680F21" w:rsidRPr="00B1614A" w:rsidRDefault="00680F21" w:rsidP="004F2DD3">
            <w:pPr>
              <w:spacing w:before="60" w:after="60"/>
              <w:rPr>
                <w:rFonts w:ascii="Cambria" w:eastAsia="Cambria" w:hAnsi="Cambria" w:cs="Cambria"/>
                <w:lang w:val="de-DE"/>
              </w:rPr>
            </w:pPr>
            <w:r w:rsidRPr="00B1614A">
              <w:rPr>
                <w:rFonts w:ascii="Cambria" w:eastAsia="Cambria" w:hAnsi="Cambria" w:cs="Cambria"/>
                <w:lang w:val="de-DE"/>
              </w:rPr>
              <w:t xml:space="preserve">prof. AJP </w:t>
            </w:r>
            <w:proofErr w:type="spellStart"/>
            <w:r w:rsidRPr="00B1614A">
              <w:rPr>
                <w:rFonts w:ascii="Cambria" w:eastAsia="Cambria" w:hAnsi="Cambria" w:cs="Cambria"/>
                <w:lang w:val="de-DE"/>
              </w:rPr>
              <w:t>dr</w:t>
            </w:r>
            <w:proofErr w:type="spellEnd"/>
            <w:r w:rsidRPr="00B1614A">
              <w:rPr>
                <w:rFonts w:ascii="Cambria" w:eastAsia="Cambria" w:hAnsi="Cambria" w:cs="Cambria"/>
                <w:lang w:val="de-DE"/>
              </w:rPr>
              <w:t xml:space="preserve"> hab. Paweł Prüfer</w:t>
            </w:r>
          </w:p>
        </w:tc>
      </w:tr>
      <w:tr w:rsidR="00680F21" w:rsidRPr="00B1614A" w14:paraId="3197F22A"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16952DE"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09CFCB8" w14:textId="3EF5BEAB" w:rsidR="00680F21" w:rsidRPr="00B1614A" w:rsidRDefault="004F2DD3" w:rsidP="004F2DD3">
            <w:pPr>
              <w:spacing w:before="60" w:after="60"/>
              <w:rPr>
                <w:rFonts w:ascii="Cambria" w:eastAsia="Cambria" w:hAnsi="Cambria" w:cs="Cambria"/>
                <w:lang w:val="pl-PL"/>
              </w:rPr>
            </w:pPr>
            <w:r w:rsidRPr="00B1614A">
              <w:rPr>
                <w:rFonts w:ascii="Cambria" w:eastAsia="Cambria" w:hAnsi="Cambria" w:cs="Cambria"/>
                <w:lang w:val="pl-PL"/>
              </w:rPr>
              <w:t>10.06</w:t>
            </w:r>
            <w:r w:rsidR="00680F21" w:rsidRPr="00B1614A">
              <w:rPr>
                <w:rFonts w:ascii="Cambria" w:eastAsia="Cambria" w:hAnsi="Cambria" w:cs="Cambria"/>
                <w:lang w:val="pl-PL"/>
              </w:rPr>
              <w:t>.2025 r.</w:t>
            </w:r>
          </w:p>
        </w:tc>
      </w:tr>
      <w:tr w:rsidR="00680F21" w:rsidRPr="00B1614A" w14:paraId="15BB8D61"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D320E80"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46304C9"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pprufer@ajp.edu.pl</w:t>
            </w:r>
          </w:p>
        </w:tc>
      </w:tr>
      <w:tr w:rsidR="00680F21" w:rsidRPr="00B1614A" w14:paraId="3EDC9DCA"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72B8D8A"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podpis</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CE1D607" w14:textId="77777777" w:rsidR="00680F21" w:rsidRPr="00B1614A" w:rsidRDefault="00680F21" w:rsidP="004F2DD3">
            <w:pPr>
              <w:rPr>
                <w:rFonts w:ascii="Cambria" w:eastAsia="Cambria" w:hAnsi="Cambria" w:cs="Cambria"/>
                <w:lang w:val="pl-PL"/>
              </w:rPr>
            </w:pPr>
          </w:p>
        </w:tc>
      </w:tr>
    </w:tbl>
    <w:p w14:paraId="309E20A8" w14:textId="77777777" w:rsidR="00680F21" w:rsidRPr="00B1614A" w:rsidRDefault="00680F21">
      <w:pPr>
        <w:rPr>
          <w:rFonts w:ascii="Cambria" w:hAnsi="Cambria"/>
        </w:rPr>
      </w:pPr>
    </w:p>
    <w:p w14:paraId="6129F5EE" w14:textId="0E5CCD6B" w:rsidR="00680F21" w:rsidRPr="00B1614A" w:rsidRDefault="00680F21">
      <w:pPr>
        <w:rPr>
          <w:rFonts w:ascii="Cambria" w:eastAsia="Aptos" w:hAnsi="Cambria"/>
          <w:lang w:val="pl-PL"/>
        </w:rPr>
      </w:pPr>
      <w:r w:rsidRPr="00B1614A">
        <w:rPr>
          <w:rFonts w:ascii="Cambria" w:eastAsia="Aptos" w:hAnsi="Cambria"/>
          <w:lang w:val="pl-PL"/>
        </w:rPr>
        <w:br w:type="page"/>
      </w:r>
    </w:p>
    <w:tbl>
      <w:tblPr>
        <w:tblpPr w:leftFromText="141" w:rightFromText="141" w:vertAnchor="page" w:horzAnchor="margin" w:tblpXSpec="center" w:tblpY="19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108"/>
        <w:gridCol w:w="4394"/>
      </w:tblGrid>
      <w:tr w:rsidR="00680F21" w:rsidRPr="00B1614A" w14:paraId="33CA4CB9" w14:textId="77777777" w:rsidTr="004F2DD3">
        <w:trPr>
          <w:trHeight w:val="269"/>
        </w:trPr>
        <w:tc>
          <w:tcPr>
            <w:tcW w:w="1860" w:type="dxa"/>
            <w:vMerge w:val="restart"/>
          </w:tcPr>
          <w:p w14:paraId="21CC909E" w14:textId="77777777" w:rsidR="00680F21" w:rsidRPr="00B1614A" w:rsidRDefault="00680F21" w:rsidP="004F2DD3">
            <w:pPr>
              <w:jc w:val="center"/>
              <w:rPr>
                <w:rFonts w:ascii="Cambria" w:eastAsia="Calibri" w:hAnsi="Cambria"/>
                <w:b/>
                <w:bCs/>
                <w:sz w:val="24"/>
                <w:szCs w:val="24"/>
                <w:lang w:val="pl-PL"/>
              </w:rPr>
            </w:pPr>
            <w:r w:rsidRPr="00B1614A">
              <w:rPr>
                <w:rFonts w:ascii="Cambria" w:eastAsia="Calibri" w:hAnsi="Cambria" w:cs="Calibri"/>
                <w:noProof/>
                <w:lang w:val="de-DE" w:eastAsia="de-DE"/>
              </w:rPr>
              <w:lastRenderedPageBreak/>
              <w:drawing>
                <wp:inline distT="0" distB="0" distL="0" distR="0" wp14:anchorId="73499990" wp14:editId="69952D42">
                  <wp:extent cx="1066800" cy="1066800"/>
                  <wp:effectExtent l="0" t="0" r="0" b="0"/>
                  <wp:docPr id="610896799" name="Obraz 61089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3FD4B91E"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502" w:type="dxa"/>
            <w:gridSpan w:val="2"/>
            <w:tcBorders>
              <w:bottom w:val="single" w:sz="4" w:space="0" w:color="000000"/>
            </w:tcBorders>
            <w:vAlign w:val="center"/>
          </w:tcPr>
          <w:p w14:paraId="5ECE84D2"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Humanistyczny</w:t>
            </w:r>
          </w:p>
        </w:tc>
      </w:tr>
      <w:tr w:rsidR="00680F21" w:rsidRPr="00B1614A" w14:paraId="7E9BBEFA" w14:textId="77777777" w:rsidTr="004F2DD3">
        <w:trPr>
          <w:trHeight w:val="275"/>
        </w:trPr>
        <w:tc>
          <w:tcPr>
            <w:tcW w:w="1860" w:type="dxa"/>
            <w:vMerge/>
          </w:tcPr>
          <w:p w14:paraId="72EE2647"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353F602A"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502" w:type="dxa"/>
            <w:gridSpan w:val="2"/>
            <w:tcBorders>
              <w:bottom w:val="single" w:sz="4" w:space="0" w:color="000000"/>
            </w:tcBorders>
            <w:vAlign w:val="center"/>
          </w:tcPr>
          <w:p w14:paraId="5B58F429"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Filologia w zakresie języka niemieckiego</w:t>
            </w:r>
          </w:p>
        </w:tc>
      </w:tr>
      <w:tr w:rsidR="00680F21" w:rsidRPr="00B1614A" w14:paraId="22816230" w14:textId="77777777" w:rsidTr="004F2DD3">
        <w:trPr>
          <w:trHeight w:val="139"/>
        </w:trPr>
        <w:tc>
          <w:tcPr>
            <w:tcW w:w="1860" w:type="dxa"/>
            <w:vMerge/>
            <w:tcBorders>
              <w:bottom w:val="single" w:sz="4" w:space="0" w:color="000000"/>
            </w:tcBorders>
          </w:tcPr>
          <w:p w14:paraId="37FA8737"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21220F57"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502" w:type="dxa"/>
            <w:gridSpan w:val="2"/>
            <w:tcBorders>
              <w:bottom w:val="single" w:sz="4" w:space="0" w:color="000000"/>
            </w:tcBorders>
            <w:vAlign w:val="center"/>
          </w:tcPr>
          <w:p w14:paraId="32B34596"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pierwszego stopnia</w:t>
            </w:r>
          </w:p>
        </w:tc>
      </w:tr>
      <w:tr w:rsidR="00680F21" w:rsidRPr="00B1614A" w14:paraId="1279E699" w14:textId="77777777" w:rsidTr="004F2DD3">
        <w:trPr>
          <w:trHeight w:val="139"/>
        </w:trPr>
        <w:tc>
          <w:tcPr>
            <w:tcW w:w="1860" w:type="dxa"/>
            <w:vMerge/>
            <w:tcBorders>
              <w:bottom w:val="single" w:sz="4" w:space="0" w:color="000000"/>
            </w:tcBorders>
          </w:tcPr>
          <w:p w14:paraId="58A084FB"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211A7E35" w14:textId="77777777" w:rsidR="00680F21" w:rsidRPr="00B1614A" w:rsidRDefault="00680F21" w:rsidP="004F2DD3">
            <w:pPr>
              <w:rPr>
                <w:rFonts w:ascii="Cambria" w:eastAsia="Calibri" w:hAnsi="Cambria"/>
                <w:b/>
                <w:bCs/>
                <w:sz w:val="28"/>
                <w:szCs w:val="28"/>
                <w:highlight w:val="yellow"/>
                <w:lang w:val="pl-PL"/>
              </w:rPr>
            </w:pPr>
            <w:r w:rsidRPr="00B1614A">
              <w:rPr>
                <w:rFonts w:ascii="Cambria" w:eastAsia="Calibri" w:hAnsi="Cambria"/>
                <w:b/>
                <w:bCs/>
                <w:sz w:val="28"/>
                <w:szCs w:val="28"/>
                <w:lang w:val="pl-PL"/>
              </w:rPr>
              <w:t>Forma studiów</w:t>
            </w:r>
          </w:p>
        </w:tc>
        <w:tc>
          <w:tcPr>
            <w:tcW w:w="4502" w:type="dxa"/>
            <w:gridSpan w:val="2"/>
            <w:tcBorders>
              <w:bottom w:val="single" w:sz="4" w:space="0" w:color="000000"/>
            </w:tcBorders>
            <w:vAlign w:val="center"/>
          </w:tcPr>
          <w:p w14:paraId="106875BF"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stacjonarna/niestacjonarna</w:t>
            </w:r>
          </w:p>
        </w:tc>
      </w:tr>
      <w:tr w:rsidR="00680F21" w:rsidRPr="00B1614A" w14:paraId="553A835F" w14:textId="77777777" w:rsidTr="004F2DD3">
        <w:trPr>
          <w:trHeight w:val="139"/>
        </w:trPr>
        <w:tc>
          <w:tcPr>
            <w:tcW w:w="1860" w:type="dxa"/>
            <w:vMerge/>
          </w:tcPr>
          <w:p w14:paraId="699036A0" w14:textId="77777777" w:rsidR="00680F21" w:rsidRPr="00B1614A" w:rsidRDefault="00680F21" w:rsidP="004F2DD3">
            <w:pPr>
              <w:jc w:val="center"/>
              <w:rPr>
                <w:rFonts w:ascii="Cambria" w:eastAsia="Calibri" w:hAnsi="Cambria"/>
                <w:b/>
                <w:bCs/>
                <w:sz w:val="24"/>
                <w:szCs w:val="24"/>
                <w:lang w:val="pl-PL"/>
              </w:rPr>
            </w:pPr>
          </w:p>
        </w:tc>
        <w:tc>
          <w:tcPr>
            <w:tcW w:w="2818" w:type="dxa"/>
            <w:vAlign w:val="center"/>
          </w:tcPr>
          <w:p w14:paraId="5C8C770F"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502" w:type="dxa"/>
            <w:gridSpan w:val="2"/>
            <w:vAlign w:val="center"/>
          </w:tcPr>
          <w:p w14:paraId="13C0599C"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praktyczny</w:t>
            </w:r>
          </w:p>
        </w:tc>
      </w:tr>
      <w:tr w:rsidR="00680F21" w:rsidRPr="00B1614A" w14:paraId="171EA050" w14:textId="77777777" w:rsidTr="004F2DD3">
        <w:trPr>
          <w:trHeight w:val="139"/>
        </w:trPr>
        <w:tc>
          <w:tcPr>
            <w:tcW w:w="4786" w:type="dxa"/>
            <w:gridSpan w:val="3"/>
            <w:tcBorders>
              <w:bottom w:val="single" w:sz="4" w:space="0" w:color="000000"/>
            </w:tcBorders>
            <w:vAlign w:val="center"/>
          </w:tcPr>
          <w:p w14:paraId="40CEBB36"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cs="Calibri"/>
                <w:b/>
                <w:bCs/>
                <w:lang w:val="pl-PL"/>
              </w:rPr>
              <w:t>Pozycja w planie studiów (lub kod przedmiotu)</w:t>
            </w:r>
          </w:p>
        </w:tc>
        <w:tc>
          <w:tcPr>
            <w:tcW w:w="4394" w:type="dxa"/>
            <w:tcBorders>
              <w:bottom w:val="single" w:sz="4" w:space="0" w:color="000000"/>
            </w:tcBorders>
            <w:vAlign w:val="center"/>
          </w:tcPr>
          <w:p w14:paraId="55F0EF71"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9–13 /8–12</w:t>
            </w:r>
          </w:p>
        </w:tc>
      </w:tr>
    </w:tbl>
    <w:p w14:paraId="434AAE70" w14:textId="77777777" w:rsidR="00680F21" w:rsidRPr="00B1614A" w:rsidRDefault="00680F21" w:rsidP="004F2DD3">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MODUŁU</w:t>
      </w:r>
    </w:p>
    <w:p w14:paraId="2312E305" w14:textId="77777777" w:rsidR="00680F21" w:rsidRPr="00B1614A" w:rsidRDefault="00680F21" w:rsidP="004F2DD3">
      <w:pPr>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PRAKTYCZNA NAUKA JĘZYKA NIEMIECKIEGO</w:t>
      </w:r>
    </w:p>
    <w:p w14:paraId="269BF29C" w14:textId="77777777" w:rsidR="00680F21" w:rsidRPr="00B1614A" w:rsidRDefault="00680F21" w:rsidP="004F2DD3">
      <w:pPr>
        <w:spacing w:before="120" w:after="120"/>
        <w:rPr>
          <w:rFonts w:ascii="Cambria" w:eastAsia="Calibri" w:hAnsi="Cambria"/>
          <w:b/>
          <w:bCs/>
          <w:sz w:val="24"/>
          <w:szCs w:val="24"/>
          <w:lang w:val="pl-PL"/>
        </w:rPr>
      </w:pPr>
      <w:r w:rsidRPr="00B1614A">
        <w:rPr>
          <w:rFonts w:ascii="Cambria" w:eastAsia="Calibri" w:hAnsi="Cambria"/>
          <w:b/>
          <w:bCs/>
          <w:sz w:val="24"/>
          <w:szCs w:val="24"/>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12"/>
      </w:tblGrid>
      <w:tr w:rsidR="00680F21" w:rsidRPr="00B1614A" w14:paraId="32E058CE" w14:textId="77777777" w:rsidTr="004F2DD3">
        <w:tc>
          <w:tcPr>
            <w:tcW w:w="4068" w:type="dxa"/>
            <w:vAlign w:val="center"/>
          </w:tcPr>
          <w:p w14:paraId="47B72290"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Nazwy zajęć</w:t>
            </w:r>
          </w:p>
        </w:tc>
        <w:tc>
          <w:tcPr>
            <w:tcW w:w="5112" w:type="dxa"/>
            <w:vAlign w:val="center"/>
          </w:tcPr>
          <w:p w14:paraId="57B5CA9F"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PNJN – słuchanie i mówienie</w:t>
            </w:r>
          </w:p>
          <w:p w14:paraId="742B2D9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PNJN – czytanie i mówienie</w:t>
            </w:r>
          </w:p>
          <w:p w14:paraId="378024E3"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PNJN – pisanie</w:t>
            </w:r>
          </w:p>
          <w:p w14:paraId="4A13F33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PNJN – gramatyka praktyczna</w:t>
            </w:r>
          </w:p>
          <w:p w14:paraId="7A65EA7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PNJN – fonetyka praktyczna</w:t>
            </w:r>
          </w:p>
        </w:tc>
      </w:tr>
      <w:tr w:rsidR="00680F21" w:rsidRPr="00B1614A" w14:paraId="69DA1BFB" w14:textId="77777777" w:rsidTr="004F2DD3">
        <w:tc>
          <w:tcPr>
            <w:tcW w:w="4068" w:type="dxa"/>
            <w:vAlign w:val="center"/>
          </w:tcPr>
          <w:p w14:paraId="63BBA9A1"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5112" w:type="dxa"/>
            <w:vAlign w:val="center"/>
          </w:tcPr>
          <w:p w14:paraId="31677AAD"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39</w:t>
            </w:r>
          </w:p>
        </w:tc>
      </w:tr>
      <w:tr w:rsidR="00680F21" w:rsidRPr="00B1614A" w14:paraId="74E70008" w14:textId="77777777" w:rsidTr="004F2DD3">
        <w:tc>
          <w:tcPr>
            <w:tcW w:w="4068" w:type="dxa"/>
            <w:vAlign w:val="center"/>
          </w:tcPr>
          <w:p w14:paraId="6F7063E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5112" w:type="dxa"/>
            <w:vAlign w:val="center"/>
          </w:tcPr>
          <w:p w14:paraId="45B61240"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obowiązkowe</w:t>
            </w:r>
          </w:p>
        </w:tc>
      </w:tr>
      <w:tr w:rsidR="00680F21" w:rsidRPr="00B1614A" w14:paraId="4BC513D4" w14:textId="77777777" w:rsidTr="004F2DD3">
        <w:tc>
          <w:tcPr>
            <w:tcW w:w="4068" w:type="dxa"/>
            <w:vAlign w:val="center"/>
          </w:tcPr>
          <w:p w14:paraId="5CF92A7E"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5112" w:type="dxa"/>
            <w:vAlign w:val="center"/>
          </w:tcPr>
          <w:p w14:paraId="5DDFF9B7"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libri" w:hAnsi="Cambria"/>
                <w:b/>
                <w:iCs/>
                <w:lang w:val="pl-PL"/>
              </w:rPr>
              <w:t>Praktyczna nauka języka niemieckiego</w:t>
            </w:r>
            <w:r w:rsidRPr="00B1614A">
              <w:rPr>
                <w:rFonts w:ascii="Cambria" w:eastAsia="Cambria" w:hAnsi="Cambria" w:cs="Cambria"/>
                <w:b/>
                <w:lang w:val="pl-PL"/>
              </w:rPr>
              <w:t>/</w:t>
            </w:r>
          </w:p>
          <w:p w14:paraId="747BC86E" w14:textId="77777777" w:rsidR="00680F21" w:rsidRPr="00B1614A" w:rsidRDefault="00680F21" w:rsidP="004F2DD3">
            <w:pPr>
              <w:spacing w:before="20" w:after="20"/>
              <w:rPr>
                <w:rFonts w:ascii="Cambria" w:eastAsia="Calibri" w:hAnsi="Cambria"/>
                <w:b/>
                <w:iCs/>
                <w:lang w:val="pl-PL"/>
              </w:rPr>
            </w:pPr>
            <w:r w:rsidRPr="00B1614A">
              <w:rPr>
                <w:rFonts w:ascii="Cambria" w:eastAsia="Cambria" w:hAnsi="Cambria" w:cs="Cambria"/>
                <w:b/>
                <w:lang w:val="pl-PL"/>
              </w:rPr>
              <w:t>nauczycielska i translatorska</w:t>
            </w:r>
          </w:p>
        </w:tc>
      </w:tr>
      <w:tr w:rsidR="00680F21" w:rsidRPr="00B1614A" w14:paraId="3B2FDE1C" w14:textId="77777777" w:rsidTr="004F2DD3">
        <w:tc>
          <w:tcPr>
            <w:tcW w:w="4068" w:type="dxa"/>
            <w:vAlign w:val="center"/>
          </w:tcPr>
          <w:p w14:paraId="62968D3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5112" w:type="dxa"/>
            <w:vAlign w:val="center"/>
          </w:tcPr>
          <w:p w14:paraId="44B3A78E"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niemiecki</w:t>
            </w:r>
          </w:p>
        </w:tc>
      </w:tr>
      <w:tr w:rsidR="00680F21" w:rsidRPr="00B1614A" w14:paraId="7A025194" w14:textId="77777777" w:rsidTr="004F2DD3">
        <w:tc>
          <w:tcPr>
            <w:tcW w:w="4068" w:type="dxa"/>
            <w:vAlign w:val="center"/>
          </w:tcPr>
          <w:p w14:paraId="3668A4C0"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5112" w:type="dxa"/>
            <w:vAlign w:val="center"/>
          </w:tcPr>
          <w:p w14:paraId="678525A6"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 II, III</w:t>
            </w:r>
          </w:p>
        </w:tc>
      </w:tr>
      <w:tr w:rsidR="00680F21" w:rsidRPr="00B1614A" w14:paraId="412B6917" w14:textId="77777777" w:rsidTr="004F2DD3">
        <w:tc>
          <w:tcPr>
            <w:tcW w:w="4068" w:type="dxa"/>
            <w:vAlign w:val="center"/>
          </w:tcPr>
          <w:p w14:paraId="460099C5"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 xml:space="preserve">Imię i nazwisko koordynatora zajęć oraz osób prowadzących zajęć </w:t>
            </w:r>
          </w:p>
        </w:tc>
        <w:tc>
          <w:tcPr>
            <w:tcW w:w="5112" w:type="dxa"/>
            <w:vAlign w:val="center"/>
          </w:tcPr>
          <w:p w14:paraId="2017EFE9" w14:textId="77777777" w:rsidR="00680F21" w:rsidRPr="00B1614A" w:rsidRDefault="00680F21" w:rsidP="004F2DD3">
            <w:pPr>
              <w:spacing w:before="20" w:after="20"/>
              <w:rPr>
                <w:rFonts w:ascii="Cambria" w:eastAsia="Calibri" w:hAnsi="Cambria"/>
                <w:b/>
                <w:iCs/>
                <w:lang w:val="pl-PL"/>
              </w:rPr>
            </w:pPr>
            <w:proofErr w:type="spellStart"/>
            <w:r w:rsidRPr="00B1614A">
              <w:rPr>
                <w:rFonts w:ascii="Cambria" w:eastAsia="Calibri" w:hAnsi="Cambria"/>
                <w:b/>
                <w:iCs/>
                <w:lang w:val="de-DE"/>
              </w:rPr>
              <w:t>koordynator</w:t>
            </w:r>
            <w:proofErr w:type="spellEnd"/>
            <w:r w:rsidRPr="00B1614A">
              <w:rPr>
                <w:rFonts w:ascii="Cambria" w:eastAsia="Calibri" w:hAnsi="Cambria"/>
                <w:b/>
                <w:iCs/>
                <w:lang w:val="de-DE"/>
              </w:rPr>
              <w:t xml:space="preserve">: prof. AJP </w:t>
            </w:r>
            <w:proofErr w:type="spellStart"/>
            <w:r w:rsidRPr="00B1614A">
              <w:rPr>
                <w:rFonts w:ascii="Cambria" w:eastAsia="Calibri" w:hAnsi="Cambria"/>
                <w:b/>
                <w:iCs/>
                <w:lang w:val="de-DE"/>
              </w:rPr>
              <w:t>dr</w:t>
            </w:r>
            <w:proofErr w:type="spellEnd"/>
            <w:r w:rsidRPr="00B1614A">
              <w:rPr>
                <w:rFonts w:ascii="Cambria" w:eastAsia="Calibri" w:hAnsi="Cambria"/>
                <w:b/>
                <w:iCs/>
                <w:lang w:val="de-DE"/>
              </w:rPr>
              <w:t xml:space="preserve"> hab. </w:t>
            </w:r>
            <w:r w:rsidRPr="00B1614A">
              <w:rPr>
                <w:rFonts w:ascii="Cambria" w:eastAsia="Calibri" w:hAnsi="Cambria"/>
                <w:b/>
                <w:iCs/>
                <w:lang w:val="pl-PL"/>
              </w:rPr>
              <w:t>Renata Nadobnik</w:t>
            </w:r>
          </w:p>
          <w:p w14:paraId="515B9336"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osoby prowadzące zajęcia: dr Anna Bielewicz-</w:t>
            </w:r>
            <w:proofErr w:type="spellStart"/>
            <w:r w:rsidRPr="00B1614A">
              <w:rPr>
                <w:rFonts w:ascii="Cambria" w:eastAsia="Calibri" w:hAnsi="Cambria"/>
                <w:b/>
                <w:bCs/>
                <w:lang w:val="pl-PL"/>
              </w:rPr>
              <w:t>Dubiec</w:t>
            </w:r>
            <w:proofErr w:type="spellEnd"/>
            <w:r w:rsidRPr="00B1614A">
              <w:rPr>
                <w:rFonts w:ascii="Cambria" w:eastAsia="Calibri" w:hAnsi="Cambria"/>
                <w:b/>
                <w:bCs/>
                <w:lang w:val="pl-PL"/>
              </w:rPr>
              <w:t xml:space="preserve">, prof. AJP dr </w:t>
            </w:r>
            <w:r w:rsidRPr="00B1614A">
              <w:rPr>
                <w:rFonts w:ascii="Cambria" w:eastAsia="Calibri" w:hAnsi="Cambria"/>
                <w:b/>
                <w:bCs/>
                <w:spacing w:val="-4"/>
                <w:lang w:val="pl-PL"/>
              </w:rPr>
              <w:t xml:space="preserve">Małgorzata Czabańska-Rosada, </w:t>
            </w:r>
            <w:r w:rsidRPr="00B1614A">
              <w:rPr>
                <w:rFonts w:ascii="Cambria" w:eastAsia="Calibri" w:hAnsi="Cambria"/>
                <w:b/>
                <w:bCs/>
                <w:lang w:val="pl-PL"/>
              </w:rPr>
              <w:t xml:space="preserve">dr Joanna Dubiec-Stach, prof. AJP dr hab. Renata Nadobnik, </w:t>
            </w:r>
            <w:r w:rsidRPr="00B1614A">
              <w:rPr>
                <w:rFonts w:ascii="Cambria" w:eastAsia="Calibri" w:hAnsi="Cambria"/>
                <w:b/>
                <w:bCs/>
                <w:spacing w:val="-8"/>
                <w:lang w:val="pl-PL"/>
              </w:rPr>
              <w:t>prof. AJP dr hab. Igor Panasiuk</w:t>
            </w:r>
            <w:r w:rsidRPr="00B1614A">
              <w:rPr>
                <w:rFonts w:ascii="Cambria" w:eastAsia="Calibri" w:hAnsi="Cambria"/>
                <w:b/>
                <w:bCs/>
                <w:lang w:val="pl-PL"/>
              </w:rPr>
              <w:t xml:space="preserve">, </w:t>
            </w:r>
            <w:r w:rsidRPr="00B1614A">
              <w:rPr>
                <w:rFonts w:ascii="Cambria" w:eastAsia="Calibri" w:hAnsi="Cambria"/>
                <w:b/>
                <w:bCs/>
                <w:spacing w:val="-4"/>
                <w:lang w:val="pl-PL"/>
              </w:rPr>
              <w:t>mgr Sławomir Szenwald,</w:t>
            </w:r>
            <w:r w:rsidRPr="00B1614A">
              <w:rPr>
                <w:rFonts w:ascii="Cambria" w:eastAsia="Calibri" w:hAnsi="Cambria"/>
                <w:b/>
                <w:bCs/>
                <w:lang w:val="pl-PL"/>
              </w:rPr>
              <w:t xml:space="preserve"> </w:t>
            </w:r>
            <w:r w:rsidRPr="00B1614A">
              <w:rPr>
                <w:rFonts w:ascii="Cambria" w:eastAsia="Calibri" w:hAnsi="Cambria"/>
                <w:b/>
                <w:bCs/>
                <w:spacing w:val="-8"/>
                <w:lang w:val="pl-PL"/>
              </w:rPr>
              <w:t xml:space="preserve">mgr Piotr Kotek, mgr Dariusz </w:t>
            </w:r>
            <w:proofErr w:type="spellStart"/>
            <w:r w:rsidRPr="00B1614A">
              <w:rPr>
                <w:rFonts w:ascii="Cambria" w:eastAsia="Calibri" w:hAnsi="Cambria"/>
                <w:b/>
                <w:bCs/>
                <w:spacing w:val="-8"/>
                <w:lang w:val="pl-PL"/>
              </w:rPr>
              <w:t>Łężak</w:t>
            </w:r>
            <w:proofErr w:type="spellEnd"/>
          </w:p>
        </w:tc>
      </w:tr>
    </w:tbl>
    <w:p w14:paraId="396B7577" w14:textId="77777777" w:rsidR="00680F21" w:rsidRPr="00B1614A" w:rsidRDefault="00680F21" w:rsidP="004F2DD3">
      <w:pPr>
        <w:spacing w:before="120" w:after="120"/>
        <w:rPr>
          <w:rFonts w:ascii="Cambria" w:eastAsia="Calibri" w:hAnsi="Cambria"/>
          <w:b/>
          <w:bCs/>
          <w:sz w:val="24"/>
          <w:szCs w:val="24"/>
          <w:lang w:val="pl-PL"/>
        </w:rPr>
      </w:pPr>
      <w:r w:rsidRPr="00B1614A">
        <w:rPr>
          <w:rFonts w:ascii="Cambria" w:eastAsia="Calibri" w:hAnsi="Cambria"/>
          <w:b/>
          <w:bCs/>
          <w:sz w:val="24"/>
          <w:szCs w:val="24"/>
          <w:lang w:val="pl-PL"/>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680F21" w:rsidRPr="00B1614A" w14:paraId="21E27EEF" w14:textId="77777777" w:rsidTr="004F2DD3">
        <w:trPr>
          <w:trHeight w:val="230"/>
        </w:trPr>
        <w:tc>
          <w:tcPr>
            <w:tcW w:w="2410" w:type="dxa"/>
            <w:vAlign w:val="center"/>
          </w:tcPr>
          <w:p w14:paraId="6A863576"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Forma zajęć</w:t>
            </w:r>
          </w:p>
        </w:tc>
        <w:tc>
          <w:tcPr>
            <w:tcW w:w="3037" w:type="dxa"/>
            <w:vAlign w:val="center"/>
          </w:tcPr>
          <w:p w14:paraId="39BDEAE6"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45E95D22"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2065" w:type="dxa"/>
          </w:tcPr>
          <w:p w14:paraId="24A6CA8E"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Rok studiów/semestr</w:t>
            </w:r>
          </w:p>
        </w:tc>
        <w:tc>
          <w:tcPr>
            <w:tcW w:w="1702" w:type="dxa"/>
          </w:tcPr>
          <w:p w14:paraId="2DB55DF6" w14:textId="77777777" w:rsidR="00680F21" w:rsidRPr="00B1614A" w:rsidRDefault="00680F21" w:rsidP="004F2DD3">
            <w:pPr>
              <w:spacing w:before="20" w:after="20"/>
              <w:rPr>
                <w:rFonts w:ascii="Cambria" w:eastAsia="Calibri" w:hAnsi="Cambria"/>
                <w:b/>
                <w:lang w:val="pl-PL"/>
              </w:rPr>
            </w:pPr>
            <w:r w:rsidRPr="00B1614A">
              <w:rPr>
                <w:rFonts w:ascii="Cambria" w:eastAsia="Calibri" w:hAnsi="Cambria"/>
                <w:b/>
                <w:lang w:val="pl-PL"/>
              </w:rPr>
              <w:t xml:space="preserve">Punkty ECTS </w:t>
            </w:r>
            <w:r w:rsidRPr="00B1614A">
              <w:rPr>
                <w:rFonts w:ascii="Cambria" w:eastAsia="Calibri" w:hAnsi="Cambria"/>
                <w:bCs/>
                <w:lang w:val="pl-PL"/>
              </w:rPr>
              <w:t>(zgodnie z programem studiów)</w:t>
            </w:r>
          </w:p>
        </w:tc>
      </w:tr>
      <w:tr w:rsidR="00680F21" w:rsidRPr="00B1614A" w14:paraId="5C6F20A9" w14:textId="77777777" w:rsidTr="004F2DD3">
        <w:trPr>
          <w:trHeight w:val="230"/>
        </w:trPr>
        <w:tc>
          <w:tcPr>
            <w:tcW w:w="2410" w:type="dxa"/>
            <w:vAlign w:val="center"/>
          </w:tcPr>
          <w:p w14:paraId="092C6521" w14:textId="77777777" w:rsidR="00680F21" w:rsidRPr="00B1614A" w:rsidRDefault="00680F21" w:rsidP="004F2DD3">
            <w:pPr>
              <w:spacing w:before="20" w:after="20"/>
              <w:rPr>
                <w:rFonts w:ascii="Cambria" w:eastAsia="Calibri" w:hAnsi="Cambria"/>
                <w:b/>
                <w:lang w:val="pl-PL"/>
              </w:rPr>
            </w:pPr>
            <w:r w:rsidRPr="00B1614A">
              <w:rPr>
                <w:rFonts w:ascii="Cambria" w:eastAsia="Calibri" w:hAnsi="Cambria"/>
                <w:b/>
                <w:lang w:val="pl-PL"/>
              </w:rPr>
              <w:t>ćwiczenia</w:t>
            </w:r>
          </w:p>
        </w:tc>
        <w:tc>
          <w:tcPr>
            <w:tcW w:w="3037" w:type="dxa"/>
            <w:vAlign w:val="center"/>
          </w:tcPr>
          <w:p w14:paraId="07304F5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b/>
                <w:lang w:val="pl-PL"/>
              </w:rPr>
              <w:t>630/378</w:t>
            </w:r>
          </w:p>
        </w:tc>
        <w:tc>
          <w:tcPr>
            <w:tcW w:w="2065" w:type="dxa"/>
            <w:vMerge w:val="restart"/>
            <w:vAlign w:val="center"/>
          </w:tcPr>
          <w:p w14:paraId="6360D130"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b/>
                <w:bCs/>
                <w:lang w:val="pl-PL"/>
              </w:rPr>
              <w:t>I, II, III rok/ 1,2,3,4,5,6 semestr</w:t>
            </w:r>
          </w:p>
        </w:tc>
        <w:tc>
          <w:tcPr>
            <w:tcW w:w="1702" w:type="dxa"/>
            <w:vMerge w:val="restart"/>
            <w:vAlign w:val="center"/>
          </w:tcPr>
          <w:p w14:paraId="1445FFB3"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39</w:t>
            </w:r>
          </w:p>
        </w:tc>
      </w:tr>
      <w:tr w:rsidR="00680F21" w:rsidRPr="00B1614A" w14:paraId="2A4B4679" w14:textId="77777777" w:rsidTr="004F2DD3">
        <w:trPr>
          <w:trHeight w:val="417"/>
        </w:trPr>
        <w:tc>
          <w:tcPr>
            <w:tcW w:w="2410" w:type="dxa"/>
            <w:vAlign w:val="center"/>
          </w:tcPr>
          <w:p w14:paraId="2E44DACC" w14:textId="77777777" w:rsidR="00680F21" w:rsidRPr="00B1614A" w:rsidRDefault="00680F21" w:rsidP="004F2DD3">
            <w:pPr>
              <w:spacing w:before="20" w:after="20"/>
              <w:rPr>
                <w:rFonts w:ascii="Cambria" w:eastAsia="Calibri" w:hAnsi="Cambria"/>
                <w:b/>
                <w:lang w:val="pl-PL"/>
              </w:rPr>
            </w:pPr>
            <w:r w:rsidRPr="00B1614A">
              <w:rPr>
                <w:rFonts w:ascii="Cambria" w:eastAsia="Calibri" w:hAnsi="Cambria"/>
                <w:b/>
                <w:lang w:val="pl-PL"/>
              </w:rPr>
              <w:t>laboratoria</w:t>
            </w:r>
          </w:p>
        </w:tc>
        <w:tc>
          <w:tcPr>
            <w:tcW w:w="3037" w:type="dxa"/>
            <w:vAlign w:val="center"/>
          </w:tcPr>
          <w:p w14:paraId="228A9110"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60/36</w:t>
            </w:r>
          </w:p>
        </w:tc>
        <w:tc>
          <w:tcPr>
            <w:tcW w:w="2065" w:type="dxa"/>
            <w:vMerge/>
            <w:vAlign w:val="center"/>
          </w:tcPr>
          <w:p w14:paraId="38EBDB32" w14:textId="77777777" w:rsidR="00680F21" w:rsidRPr="00B1614A" w:rsidRDefault="00680F21" w:rsidP="004F2DD3">
            <w:pPr>
              <w:spacing w:before="20" w:after="20"/>
              <w:jc w:val="center"/>
              <w:rPr>
                <w:rFonts w:ascii="Cambria" w:eastAsia="Calibri" w:hAnsi="Cambria"/>
                <w:b/>
                <w:lang w:val="pl-PL"/>
              </w:rPr>
            </w:pPr>
          </w:p>
        </w:tc>
        <w:tc>
          <w:tcPr>
            <w:tcW w:w="1702" w:type="dxa"/>
            <w:vMerge/>
            <w:vAlign w:val="center"/>
          </w:tcPr>
          <w:p w14:paraId="4B44D279" w14:textId="77777777" w:rsidR="00680F21" w:rsidRPr="00B1614A" w:rsidRDefault="00680F21" w:rsidP="004F2DD3">
            <w:pPr>
              <w:spacing w:before="20" w:after="20"/>
              <w:jc w:val="center"/>
              <w:rPr>
                <w:rFonts w:ascii="Cambria" w:eastAsia="Calibri" w:hAnsi="Cambria"/>
                <w:b/>
                <w:lang w:val="pl-PL"/>
              </w:rPr>
            </w:pPr>
          </w:p>
        </w:tc>
      </w:tr>
    </w:tbl>
    <w:p w14:paraId="24DB539F" w14:textId="77777777" w:rsidR="00680F21" w:rsidRPr="00B1614A" w:rsidRDefault="00680F21" w:rsidP="00FB65D0">
      <w:pPr>
        <w:pStyle w:val="Akapitzlist"/>
        <w:numPr>
          <w:ilvl w:val="0"/>
          <w:numId w:val="32"/>
        </w:numPr>
        <w:spacing w:before="120" w:after="60"/>
        <w:ind w:left="284" w:hanging="284"/>
        <w:rPr>
          <w:rFonts w:ascii="Cambria" w:eastAsia="Calibri" w:hAnsi="Cambria" w:cs="Calibri"/>
          <w:b/>
          <w:sz w:val="24"/>
          <w:szCs w:val="24"/>
          <w:lang w:val="pl-PL"/>
        </w:rPr>
      </w:pPr>
      <w:r w:rsidRPr="00B1614A">
        <w:rPr>
          <w:rFonts w:ascii="Cambria" w:eastAsia="Calibri" w:hAnsi="Cambria" w:cs="Calibri"/>
          <w:b/>
          <w:bCs/>
          <w:sz w:val="24"/>
          <w:szCs w:val="24"/>
          <w:lang w:val="pl-PL"/>
        </w:rPr>
        <w:t>Wymagania wstępne z uwzględnieniem sekwencyjności zajęć</w:t>
      </w:r>
    </w:p>
    <w:tbl>
      <w:tblPr>
        <w:tblW w:w="925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2"/>
      </w:tblGrid>
      <w:tr w:rsidR="00680F21" w:rsidRPr="00B1614A" w14:paraId="2CFFCA69" w14:textId="77777777" w:rsidTr="004F2DD3">
        <w:trPr>
          <w:trHeight w:val="355"/>
        </w:trPr>
        <w:tc>
          <w:tcPr>
            <w:tcW w:w="9252" w:type="dxa"/>
          </w:tcPr>
          <w:p w14:paraId="0D23AF11" w14:textId="77777777" w:rsidR="00680F21" w:rsidRPr="00B1614A" w:rsidRDefault="00680F21" w:rsidP="004F2DD3">
            <w:pPr>
              <w:spacing w:before="20" w:after="20"/>
              <w:jc w:val="both"/>
              <w:rPr>
                <w:rFonts w:ascii="Cambria" w:eastAsia="Calibri" w:hAnsi="Cambria"/>
                <w:lang w:val="pl-PL"/>
              </w:rPr>
            </w:pPr>
            <w:r w:rsidRPr="00B1614A">
              <w:rPr>
                <w:rFonts w:ascii="Cambria" w:eastAsia="Calibri" w:hAnsi="Cambria"/>
                <w:lang w:val="pl-PL"/>
              </w:rPr>
              <w:t xml:space="preserve">Student zna język niemiecki na poziomie odpowiadającym standardom kształcenia językowego określonym dla szkoły ponadpodstawowej (co najmniej w wariancie III.2.0. – poziom B1 zgodnie z ESOKJ). Układ treści przedmiotów ma charakter progresywny. Kontynuacja realizacji treści w ramach kolejnych etapów danego przedmiotu wymaga zaliczenia treści wcześniejszych. </w:t>
            </w:r>
          </w:p>
        </w:tc>
      </w:tr>
    </w:tbl>
    <w:p w14:paraId="6C04F090" w14:textId="77777777" w:rsidR="00680F21" w:rsidRPr="00B1614A" w:rsidRDefault="00680F21" w:rsidP="004F2DD3">
      <w:pPr>
        <w:spacing w:before="60" w:after="60"/>
        <w:rPr>
          <w:rFonts w:ascii="Cambria" w:eastAsia="Calibri" w:hAnsi="Cambria"/>
          <w:b/>
          <w:bCs/>
          <w:sz w:val="24"/>
          <w:szCs w:val="24"/>
          <w:lang w:val="pl-PL"/>
        </w:rPr>
      </w:pPr>
      <w:r w:rsidRPr="00B1614A">
        <w:rPr>
          <w:rFonts w:ascii="Cambria" w:eastAsia="Calibri" w:hAnsi="Cambria"/>
          <w:b/>
          <w:bCs/>
          <w:sz w:val="24"/>
          <w:szCs w:val="24"/>
          <w:lang w:val="pl-PL"/>
        </w:rPr>
        <w:t>4. Cele kształcenia</w:t>
      </w:r>
    </w:p>
    <w:tbl>
      <w:tblPr>
        <w:tblStyle w:val="Tabela-Siatka2"/>
        <w:tblW w:w="0" w:type="auto"/>
        <w:tblInd w:w="-34" w:type="dxa"/>
        <w:tblLayout w:type="fixed"/>
        <w:tblLook w:val="06A0" w:firstRow="1" w:lastRow="0" w:firstColumn="1" w:lastColumn="0" w:noHBand="1" w:noVBand="1"/>
      </w:tblPr>
      <w:tblGrid>
        <w:gridCol w:w="9233"/>
      </w:tblGrid>
      <w:tr w:rsidR="00680F21" w:rsidRPr="00B1614A" w14:paraId="111B09C5" w14:textId="77777777" w:rsidTr="004F2DD3">
        <w:trPr>
          <w:trHeight w:val="300"/>
        </w:trPr>
        <w:tc>
          <w:tcPr>
            <w:tcW w:w="9233" w:type="dxa"/>
          </w:tcPr>
          <w:p w14:paraId="79F4215F" w14:textId="5B9A80B9" w:rsidR="00C26812" w:rsidRPr="00B1614A" w:rsidRDefault="00C26812" w:rsidP="002952B5">
            <w:pPr>
              <w:spacing w:before="60" w:after="60"/>
              <w:ind w:left="567" w:hanging="567"/>
              <w:rPr>
                <w:rFonts w:ascii="Cambria" w:eastAsia="Cambria" w:hAnsi="Cambria" w:cs="Cambria"/>
              </w:rPr>
            </w:pPr>
            <w:r w:rsidRPr="00B1614A">
              <w:rPr>
                <w:rFonts w:ascii="Cambria" w:eastAsia="Cambria" w:hAnsi="Cambria" w:cs="Cambria"/>
              </w:rPr>
              <w:t xml:space="preserve">C1 – </w:t>
            </w:r>
            <w:r w:rsidR="002952B5" w:rsidRPr="00B1614A">
              <w:rPr>
                <w:rFonts w:ascii="Cambria" w:eastAsia="Cambria" w:hAnsi="Cambria" w:cs="Cambria"/>
              </w:rPr>
              <w:t xml:space="preserve">   </w:t>
            </w:r>
            <w:r w:rsidRPr="00B1614A">
              <w:rPr>
                <w:rFonts w:ascii="Cambria" w:eastAsia="Cambria" w:hAnsi="Cambria" w:cs="Cambria"/>
              </w:rPr>
              <w:t>zdobycie wiedzy interdyscyplinarnej, umożliwiającej wykorzystanie znajomości języka niemieckiego</w:t>
            </w:r>
            <w:r w:rsidR="002952B5" w:rsidRPr="00B1614A">
              <w:rPr>
                <w:rFonts w:ascii="Cambria" w:eastAsia="Cambria" w:hAnsi="Cambria" w:cs="Cambria"/>
              </w:rPr>
              <w:t xml:space="preserve"> </w:t>
            </w:r>
            <w:r w:rsidRPr="00B1614A">
              <w:rPr>
                <w:rFonts w:ascii="Cambria" w:eastAsia="Cambria" w:hAnsi="Cambria" w:cs="Cambria"/>
              </w:rPr>
              <w:t xml:space="preserve">w różnych dziedzinach życia oraz uporządkowane wiedzę o jednostkach językowych i kategoriach gramatycznych języka niemieckiego, ich funkcjach i normach umożliwiających </w:t>
            </w:r>
            <w:r w:rsidRPr="00B1614A">
              <w:rPr>
                <w:rFonts w:ascii="Cambria" w:eastAsia="Cambria" w:hAnsi="Cambria" w:cs="Cambria"/>
              </w:rPr>
              <w:lastRenderedPageBreak/>
              <w:t>odpowiednie użycie języka.</w:t>
            </w:r>
          </w:p>
          <w:p w14:paraId="25B1215D" w14:textId="55EDCF71" w:rsidR="00C26812" w:rsidRPr="00B1614A" w:rsidRDefault="00C26812" w:rsidP="00C26812">
            <w:pPr>
              <w:spacing w:before="60" w:after="60"/>
              <w:ind w:left="567" w:hanging="567"/>
              <w:rPr>
                <w:rFonts w:ascii="Cambria" w:eastAsia="Cambria" w:hAnsi="Cambria" w:cs="Cambria"/>
              </w:rPr>
            </w:pPr>
            <w:r w:rsidRPr="00B1614A">
              <w:rPr>
                <w:rFonts w:ascii="Cambria" w:eastAsia="Cambria" w:hAnsi="Cambria" w:cs="Cambria"/>
              </w:rPr>
              <w:t>C2 –    opanowanie języka niemieckiego na poziomie biegłości językowej B1 po I roku studiów, B2 po II roku studiów i C1 po III roku studiów zgodnie z Europejskim Systemem Opisu Kształcenia Językowego w zakresie sprawności receptywnych i produktywnych, w tym: słuchania, czytania, mówienia i pisania.</w:t>
            </w:r>
          </w:p>
          <w:p w14:paraId="1759BD56" w14:textId="77777777" w:rsidR="00C26812" w:rsidRPr="00B1614A" w:rsidRDefault="00C26812" w:rsidP="00C26812">
            <w:pPr>
              <w:spacing w:before="60" w:after="60"/>
              <w:ind w:left="567" w:hanging="567"/>
              <w:rPr>
                <w:rFonts w:ascii="Cambria" w:eastAsia="Cambria" w:hAnsi="Cambria" w:cs="Cambria"/>
              </w:rPr>
            </w:pPr>
            <w:r w:rsidRPr="00B1614A">
              <w:rPr>
                <w:rFonts w:ascii="Cambria" w:eastAsia="Cambria" w:hAnsi="Cambria" w:cs="Cambria"/>
              </w:rPr>
              <w:t>C3 –    umiejętność samodzielnego zdobywania wiedzy i rozwijania swoich umiejętności językowych.</w:t>
            </w:r>
          </w:p>
          <w:p w14:paraId="4BBC47CB" w14:textId="3671C8AD" w:rsidR="00680F21" w:rsidRPr="00B1614A" w:rsidRDefault="00C26812" w:rsidP="00C26812">
            <w:pPr>
              <w:spacing w:before="60" w:after="60" w:line="240" w:lineRule="auto"/>
              <w:ind w:left="567" w:hanging="567"/>
              <w:jc w:val="both"/>
              <w:rPr>
                <w:rFonts w:ascii="Cambria" w:eastAsia="Cambria" w:hAnsi="Cambria" w:cs="Cambria"/>
                <w:sz w:val="19"/>
                <w:szCs w:val="19"/>
              </w:rPr>
            </w:pPr>
            <w:r w:rsidRPr="00B1614A">
              <w:rPr>
                <w:rFonts w:ascii="Cambria" w:eastAsia="Cambria" w:hAnsi="Cambria" w:cs="Cambria"/>
              </w:rPr>
              <w:t>C4 – nabycie kompetencji interdyscyplinarnych i interpersonalnych (m.in. nawiązywanie kontaktu z innymi, umiejętność uważnego słuchania, formułowania krótkich i dłuższych wypowiedzi ustnych); ponadto działanie w sposób autonomiczny na rzecz ciągłego dokształcania się, szczególnie w zakresie rozwijania własnych kompetencji lingwistycznych i doskonalenia zawodowego, stosując efektywne sposoby pracy samodzielnej i grupowej.</w:t>
            </w:r>
          </w:p>
        </w:tc>
      </w:tr>
    </w:tbl>
    <w:p w14:paraId="555287EF" w14:textId="77777777" w:rsidR="00680F21" w:rsidRPr="00B1614A" w:rsidRDefault="00680F21" w:rsidP="004F2DD3">
      <w:pPr>
        <w:spacing w:before="60" w:after="60"/>
        <w:rPr>
          <w:rFonts w:ascii="Cambria" w:eastAsia="Calibri" w:hAnsi="Cambria"/>
          <w:b/>
          <w:bCs/>
          <w:sz w:val="24"/>
          <w:szCs w:val="24"/>
          <w:lang w:val="pl-PL"/>
        </w:rPr>
      </w:pPr>
    </w:p>
    <w:p w14:paraId="5A35AC98" w14:textId="77777777" w:rsidR="00680F21" w:rsidRPr="00B1614A" w:rsidRDefault="00680F21" w:rsidP="004F2DD3">
      <w:pPr>
        <w:spacing w:before="60" w:after="60"/>
        <w:rPr>
          <w:rFonts w:ascii="Cambria" w:eastAsia="Calibri" w:hAnsi="Cambria"/>
          <w:b/>
          <w:bCs/>
          <w:sz w:val="24"/>
          <w:szCs w:val="24"/>
          <w:lang w:val="pl-PL"/>
        </w:rPr>
      </w:pPr>
      <w:r w:rsidRPr="00B1614A">
        <w:rPr>
          <w:rFonts w:ascii="Cambria" w:eastAsia="Calibri" w:hAnsi="Cambria"/>
          <w:b/>
          <w:bCs/>
          <w:sz w:val="24"/>
          <w:szCs w:val="24"/>
          <w:lang w:val="pl-PL"/>
        </w:rPr>
        <w:t>5. Efekty uczenia się dla zajęć wraz z odniesieniem do efektów kierunkowych</w:t>
      </w:r>
    </w:p>
    <w:tbl>
      <w:tblPr>
        <w:tblW w:w="0" w:type="auto"/>
        <w:tblInd w:w="-3"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40"/>
        <w:gridCol w:w="6036"/>
        <w:gridCol w:w="1704"/>
      </w:tblGrid>
      <w:tr w:rsidR="00680F21" w:rsidRPr="00B1614A" w14:paraId="3A7F38D7"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2B3C14"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Symbol efektu uczenia się</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ACA495"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Opis efektu uczenia się</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32AF63"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b/>
                <w:bCs/>
                <w:lang w:val="pl-PL"/>
              </w:rPr>
              <w:t>Odniesienie do efektu kierunkowego</w:t>
            </w:r>
          </w:p>
        </w:tc>
      </w:tr>
      <w:tr w:rsidR="00680F21" w:rsidRPr="00B1614A" w14:paraId="4B2F1328" w14:textId="77777777" w:rsidTr="004F2DD3">
        <w:trPr>
          <w:trHeight w:val="300"/>
        </w:trPr>
        <w:tc>
          <w:tcPr>
            <w:tcW w:w="918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3DB45BB5"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b/>
                <w:bCs/>
                <w:sz w:val="19"/>
                <w:szCs w:val="19"/>
                <w:lang w:val="pl-PL"/>
              </w:rPr>
              <w:t xml:space="preserve">WIEDZA: absolwent zna i rozumie </w:t>
            </w:r>
          </w:p>
        </w:tc>
      </w:tr>
      <w:tr w:rsidR="00680F21" w:rsidRPr="00B1614A" w14:paraId="33C619D2"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FECEA7"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W_01</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354AD6CD"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libri" w:hAnsi="Cambria"/>
                <w:lang w:val="pl-PL"/>
              </w:rPr>
              <w:t xml:space="preserve">w zaawansowanym stopniu terminologię służącą do opisu systemu języka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1F5329" w14:textId="77777777" w:rsidR="00680F21" w:rsidRPr="00B1614A" w:rsidRDefault="00680F21" w:rsidP="004F2DD3">
            <w:pPr>
              <w:spacing w:before="60" w:after="60"/>
              <w:jc w:val="center"/>
              <w:rPr>
                <w:rFonts w:ascii="Cambria" w:eastAsia="Cambria" w:hAnsi="Cambria" w:cs="Cambria"/>
              </w:rPr>
            </w:pPr>
            <w:r w:rsidRPr="00B1614A">
              <w:rPr>
                <w:rFonts w:ascii="Cambria" w:eastAsia="Calibri" w:hAnsi="Cambria"/>
              </w:rPr>
              <w:t>K_W02</w:t>
            </w:r>
          </w:p>
        </w:tc>
      </w:tr>
      <w:tr w:rsidR="00680F21" w:rsidRPr="00B1614A" w14:paraId="35E1FD83"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D96388"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W_02</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1BCC34DF"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interdyscyplinarne zagadnienia i procesy umożliwiające wykorzystanie znajomości języka niemieckiego w różnych dziedzinach życia, w tym zawodowego i społecznego.</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150809"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K_W06</w:t>
            </w:r>
          </w:p>
        </w:tc>
      </w:tr>
      <w:tr w:rsidR="00680F21" w:rsidRPr="00B1614A" w14:paraId="6E2865CD"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C765EE"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W_03</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319E1F0C"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 xml:space="preserve">funkcję języka, rolę komunikacji językowej, </w:t>
            </w:r>
            <w:r w:rsidRPr="00B1614A">
              <w:rPr>
                <w:rFonts w:ascii="Cambria" w:eastAsia="Cambria" w:hAnsi="Cambria" w:cs="Cambria"/>
                <w:lang w:val="pl"/>
              </w:rPr>
              <w:t>w tym wag</w:t>
            </w:r>
            <w:r w:rsidRPr="00B1614A">
              <w:rPr>
                <w:rFonts w:ascii="Cambria" w:eastAsia="Cambria" w:hAnsi="Cambria" w:cs="Cambria"/>
                <w:lang w:val="pl-PL"/>
              </w:rPr>
              <w:t>ę komunikacji niewerbalnej (np. mowy ciała)</w:t>
            </w:r>
            <w:r w:rsidRPr="00B1614A">
              <w:rPr>
                <w:rFonts w:ascii="Cambria" w:eastAsia="Cambria" w:hAnsi="Cambria" w:cs="Cambria"/>
                <w:lang w:val="pl"/>
              </w:rPr>
              <w:t xml:space="preserve">; </w:t>
            </w:r>
            <w:proofErr w:type="spellStart"/>
            <w:r w:rsidRPr="00B1614A">
              <w:rPr>
                <w:rFonts w:ascii="Cambria" w:eastAsia="Cambria" w:hAnsi="Cambria" w:cs="Cambria"/>
                <w:lang w:val="pl"/>
              </w:rPr>
              <w:t>spo</w:t>
            </w:r>
            <w:r w:rsidRPr="00B1614A">
              <w:rPr>
                <w:rFonts w:ascii="Cambria" w:eastAsia="Cambria" w:hAnsi="Cambria" w:cs="Cambria"/>
                <w:lang w:val="pl-PL"/>
              </w:rPr>
              <w:t>łeczne</w:t>
            </w:r>
            <w:proofErr w:type="spellEnd"/>
            <w:r w:rsidRPr="00B1614A">
              <w:rPr>
                <w:rFonts w:ascii="Cambria" w:eastAsia="Cambria" w:hAnsi="Cambria" w:cs="Cambria"/>
                <w:lang w:val="pl-PL"/>
              </w:rPr>
              <w:t xml:space="preserve"> zróżnicowanie języka oraz wpływ czynników społecznych na język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19E30F" w14:textId="4237FA6E" w:rsidR="00680F21" w:rsidRPr="00B1614A" w:rsidRDefault="001C6382" w:rsidP="004F2DD3">
            <w:pPr>
              <w:spacing w:before="60" w:after="60"/>
              <w:jc w:val="center"/>
              <w:rPr>
                <w:rFonts w:ascii="Cambria" w:eastAsia="Cambria" w:hAnsi="Cambria" w:cs="Cambria"/>
                <w:lang w:val="pl-PL"/>
              </w:rPr>
            </w:pPr>
            <w:r w:rsidRPr="00B1614A">
              <w:rPr>
                <w:rFonts w:ascii="Cambria" w:eastAsia="Cambria" w:hAnsi="Cambria" w:cs="Cambria"/>
                <w:lang w:val="pl-PL"/>
              </w:rPr>
              <w:t>K_W09</w:t>
            </w:r>
          </w:p>
        </w:tc>
      </w:tr>
      <w:tr w:rsidR="00680F21" w:rsidRPr="00B1614A" w14:paraId="3FC948C8"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D661E3"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W_04</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2175F10C"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terminologię charakterystyczną dla opisu różnych dziedzin i systemów życia składających się na kulturę</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AD19F3" w14:textId="2DFD5185" w:rsidR="00680F21" w:rsidRPr="00B1614A" w:rsidRDefault="00680F21" w:rsidP="004F2DD3">
            <w:pPr>
              <w:spacing w:before="60" w:after="60"/>
              <w:jc w:val="center"/>
              <w:rPr>
                <w:rFonts w:ascii="Cambria" w:eastAsia="Cambria" w:hAnsi="Cambria" w:cs="Cambria"/>
                <w:strike/>
                <w:lang w:val="pl-PL"/>
              </w:rPr>
            </w:pPr>
            <w:r w:rsidRPr="00B1614A">
              <w:rPr>
                <w:rFonts w:ascii="Cambria" w:eastAsia="Cambria" w:hAnsi="Cambria" w:cs="Cambria"/>
              </w:rPr>
              <w:t>K_W1</w:t>
            </w:r>
            <w:r w:rsidR="00C84C2B" w:rsidRPr="00B1614A">
              <w:rPr>
                <w:rFonts w:ascii="Cambria" w:eastAsia="Cambria" w:hAnsi="Cambria" w:cs="Cambria"/>
              </w:rPr>
              <w:t>1</w:t>
            </w:r>
          </w:p>
        </w:tc>
      </w:tr>
      <w:tr w:rsidR="00680F21" w:rsidRPr="00B1614A" w14:paraId="1459BBC0"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FA01C4" w14:textId="77777777"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W_05</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3D227F44"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PL"/>
              </w:rPr>
              <w:t>jednostki językowe i kategorie gramatyczne języka niemieckiego, ich funkcje i normy umożliwiające odpowiednie użycie języka.</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791CFB" w14:textId="20A73183"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
              </w:rPr>
              <w:t>K_W1</w:t>
            </w:r>
            <w:r w:rsidR="00E5252B" w:rsidRPr="00B1614A">
              <w:rPr>
                <w:rFonts w:ascii="Cambria" w:eastAsia="Cambria" w:hAnsi="Cambria" w:cs="Cambria"/>
                <w:lang w:val="pl"/>
              </w:rPr>
              <w:t>3</w:t>
            </w:r>
          </w:p>
        </w:tc>
      </w:tr>
      <w:tr w:rsidR="00680F21" w:rsidRPr="00B1614A" w14:paraId="3697600E"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848440"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W_06</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63D25A5F" w14:textId="77777777" w:rsidR="00680F21" w:rsidRPr="00B1614A" w:rsidRDefault="00680F21" w:rsidP="004F2DD3">
            <w:pPr>
              <w:jc w:val="both"/>
              <w:rPr>
                <w:rFonts w:ascii="Cambria" w:eastAsia="Cambria" w:hAnsi="Cambria" w:cs="Cambria"/>
                <w:lang w:val="pl-PL"/>
              </w:rPr>
            </w:pPr>
            <w:r w:rsidRPr="00B1614A">
              <w:rPr>
                <w:rFonts w:ascii="Cambria" w:eastAsia="Cambria" w:hAnsi="Cambria" w:cs="Cambria"/>
                <w:lang w:val="pl"/>
              </w:rPr>
              <w:t>powiązania systemu języka polskiego i języka niemieckiego, techniki mediacji między użytkownikami tych języków oraz sposoby</w:t>
            </w:r>
            <w:r w:rsidRPr="00B1614A">
              <w:rPr>
                <w:rFonts w:ascii="Cambria" w:eastAsia="Cambria" w:hAnsi="Cambria" w:cs="Cambria"/>
                <w:lang w:val="pl-PL"/>
              </w:rPr>
              <w:t xml:space="preserve"> praktycznego stosowania tej wiedzy w działalności zawodowej nauczyciela/tłumacza</w:t>
            </w:r>
            <w:r w:rsidRPr="00B1614A">
              <w:rPr>
                <w:rFonts w:ascii="Cambria" w:eastAsia="Cambria" w:hAnsi="Cambria" w:cs="Cambria"/>
                <w:lang w:val="pl"/>
              </w:rPr>
              <w:t xml:space="preserve">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E1E786" w14:textId="77777777" w:rsidR="00680F21" w:rsidRPr="00B1614A" w:rsidRDefault="00680F21" w:rsidP="004F2DD3">
            <w:pPr>
              <w:spacing w:before="60" w:after="60"/>
              <w:rPr>
                <w:rFonts w:ascii="Cambria" w:eastAsia="Cambria" w:hAnsi="Cambria" w:cs="Cambria"/>
                <w:strike/>
                <w:lang w:val="pl-PL"/>
              </w:rPr>
            </w:pPr>
          </w:p>
          <w:p w14:paraId="507BC091" w14:textId="500E3066" w:rsidR="00680F21" w:rsidRPr="00B1614A" w:rsidRDefault="00680F21" w:rsidP="004F2DD3">
            <w:pPr>
              <w:spacing w:before="60" w:after="60"/>
              <w:jc w:val="center"/>
              <w:rPr>
                <w:rFonts w:ascii="Cambria" w:eastAsia="Cambria" w:hAnsi="Cambria" w:cs="Cambria"/>
                <w:lang w:val="pl-PL"/>
              </w:rPr>
            </w:pPr>
            <w:r w:rsidRPr="00B1614A">
              <w:rPr>
                <w:rFonts w:ascii="Cambria" w:eastAsia="Cambria" w:hAnsi="Cambria" w:cs="Cambria"/>
                <w:lang w:val="pl-PL"/>
              </w:rPr>
              <w:t>K</w:t>
            </w:r>
            <w:r w:rsidRPr="00B1614A">
              <w:rPr>
                <w:rFonts w:ascii="Cambria" w:eastAsia="Cambria" w:hAnsi="Cambria" w:cs="Cambria"/>
              </w:rPr>
              <w:t>_W1</w:t>
            </w:r>
            <w:r w:rsidR="00C45951" w:rsidRPr="00B1614A">
              <w:rPr>
                <w:rFonts w:ascii="Cambria" w:eastAsia="Cambria" w:hAnsi="Cambria" w:cs="Cambria"/>
              </w:rPr>
              <w:t>4</w:t>
            </w:r>
          </w:p>
        </w:tc>
      </w:tr>
      <w:tr w:rsidR="00680F21" w:rsidRPr="00B1614A" w14:paraId="4422F94A"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4CC9B5"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lang w:val="pl-PL"/>
              </w:rPr>
              <w:t>W_07</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64E30FAD" w14:textId="77777777" w:rsidR="00680F21" w:rsidRPr="00B1614A" w:rsidRDefault="00680F21" w:rsidP="004F2DD3">
            <w:pPr>
              <w:jc w:val="both"/>
              <w:rPr>
                <w:rFonts w:ascii="Cambria" w:eastAsia="Cambria" w:hAnsi="Cambria" w:cs="Cambria"/>
                <w:lang w:val="pl"/>
              </w:rPr>
            </w:pPr>
            <w:r w:rsidRPr="00B1614A">
              <w:rPr>
                <w:rFonts w:ascii="Cambria" w:eastAsia="Cambria" w:hAnsi="Cambria" w:cs="Cambria"/>
                <w:lang w:val="pl"/>
              </w:rPr>
              <w:t xml:space="preserve">fundamentalne dylematy </w:t>
            </w:r>
            <w:proofErr w:type="spellStart"/>
            <w:r w:rsidRPr="00B1614A">
              <w:rPr>
                <w:rFonts w:ascii="Cambria" w:eastAsia="Cambria" w:hAnsi="Cambria" w:cs="Cambria"/>
              </w:rPr>
              <w:t>współczesnej</w:t>
            </w:r>
            <w:proofErr w:type="spellEnd"/>
            <w:r w:rsidRPr="00B1614A">
              <w:rPr>
                <w:rFonts w:ascii="Cambria" w:eastAsia="Cambria" w:hAnsi="Cambria" w:cs="Cambria"/>
              </w:rPr>
              <w:t xml:space="preserve"> </w:t>
            </w:r>
            <w:proofErr w:type="spellStart"/>
            <w:r w:rsidRPr="00B1614A">
              <w:rPr>
                <w:rFonts w:ascii="Cambria" w:eastAsia="Cambria" w:hAnsi="Cambria" w:cs="Cambria"/>
              </w:rPr>
              <w:t>cywilizacji</w:t>
            </w:r>
            <w:proofErr w:type="spellEnd"/>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DD4167" w14:textId="1EB3276A" w:rsidR="00680F21" w:rsidRPr="00B1614A" w:rsidRDefault="00680F21" w:rsidP="004F2DD3">
            <w:pPr>
              <w:spacing w:before="60" w:after="60"/>
              <w:jc w:val="center"/>
              <w:rPr>
                <w:rFonts w:ascii="Cambria" w:eastAsia="Cambria" w:hAnsi="Cambria" w:cs="Cambria"/>
                <w:strike/>
                <w:lang w:val="pl-PL"/>
              </w:rPr>
            </w:pPr>
            <w:r w:rsidRPr="00B1614A">
              <w:rPr>
                <w:rFonts w:ascii="Cambria" w:eastAsia="Cambria" w:hAnsi="Cambria" w:cs="Cambria"/>
                <w:lang w:val="pl"/>
              </w:rPr>
              <w:t>K_W1</w:t>
            </w:r>
            <w:r w:rsidR="00B83209" w:rsidRPr="00B1614A">
              <w:rPr>
                <w:rFonts w:ascii="Cambria" w:eastAsia="Cambria" w:hAnsi="Cambria" w:cs="Cambria"/>
                <w:lang w:val="pl"/>
              </w:rPr>
              <w:t>5</w:t>
            </w:r>
          </w:p>
        </w:tc>
      </w:tr>
      <w:tr w:rsidR="00680F21" w:rsidRPr="00B1614A" w14:paraId="185800CC" w14:textId="77777777" w:rsidTr="004F2DD3">
        <w:trPr>
          <w:trHeight w:val="300"/>
        </w:trPr>
        <w:tc>
          <w:tcPr>
            <w:tcW w:w="918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C262E1"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b/>
                <w:bCs/>
                <w:sz w:val="19"/>
                <w:szCs w:val="19"/>
                <w:lang w:val="pl-PL"/>
              </w:rPr>
              <w:t>UMIEJĘTNOŚCI: absolwent potrafi</w:t>
            </w:r>
          </w:p>
        </w:tc>
      </w:tr>
      <w:tr w:rsidR="00680F21" w:rsidRPr="00B1614A" w14:paraId="4D9825D5"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234849"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U_01</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7B98D881"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PL"/>
              </w:rPr>
              <w:t>wykorzystać język niemiecki jako narzędzie rozumienia, ekspresji i komunikacji ze zróżnicowanymi kręgami odbiorców; uzasadniać swoje stanowisko, przekonać do własnej racji</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B6D1B7"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K_U01</w:t>
            </w:r>
          </w:p>
        </w:tc>
      </w:tr>
      <w:tr w:rsidR="00680F21" w:rsidRPr="00B1614A" w14:paraId="5064C439"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F039BD"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U_02</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7AE3EDEF"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PL"/>
              </w:rPr>
              <w:t>korzystać ze słowników, gramatyk, tezaurusów, zaawansowanych technik informacyjno-komunikacyjnych i innych pomocy w celach samokształceniowych i do rozwiązywania problemów zawodowych</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2BE7B5"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K_U02</w:t>
            </w:r>
          </w:p>
        </w:tc>
      </w:tr>
      <w:tr w:rsidR="00680F21" w:rsidRPr="00B1614A" w14:paraId="4A40A763"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C8A4C2"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U_03</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60658F73" w14:textId="77777777" w:rsidR="00680F21" w:rsidRPr="00B1614A" w:rsidRDefault="00680F21" w:rsidP="004F2DD3">
            <w:pPr>
              <w:spacing w:before="60" w:after="60"/>
              <w:jc w:val="both"/>
              <w:rPr>
                <w:rFonts w:ascii="Cambria" w:eastAsia="Cambria" w:hAnsi="Cambria" w:cs="Cambria"/>
                <w:strike/>
                <w:sz w:val="19"/>
                <w:szCs w:val="19"/>
                <w:lang w:val="pl-PL"/>
              </w:rPr>
            </w:pPr>
            <w:r w:rsidRPr="00B1614A">
              <w:rPr>
                <w:rFonts w:ascii="Cambria" w:eastAsia="Cambria" w:hAnsi="Cambria" w:cs="Cambria"/>
                <w:sz w:val="19"/>
                <w:szCs w:val="19"/>
                <w:lang w:val="pl"/>
              </w:rPr>
              <w:t>wyszukiwać, analizować, oceniać, selekcjonować i użytkować informacje z wykorzystaniem różnych źródeł w języku niemieckim, a ta</w:t>
            </w:r>
            <w:proofErr w:type="spellStart"/>
            <w:r w:rsidRPr="00B1614A">
              <w:rPr>
                <w:rFonts w:ascii="Cambria" w:eastAsia="Cambria" w:hAnsi="Cambria" w:cs="Cambria"/>
                <w:sz w:val="19"/>
                <w:szCs w:val="19"/>
                <w:lang w:val="pl-PL"/>
              </w:rPr>
              <w:t>kże</w:t>
            </w:r>
            <w:proofErr w:type="spellEnd"/>
            <w:r w:rsidRPr="00B1614A">
              <w:rPr>
                <w:rFonts w:ascii="Cambria" w:eastAsia="Cambria" w:hAnsi="Cambria" w:cs="Cambria"/>
                <w:sz w:val="19"/>
                <w:szCs w:val="19"/>
                <w:lang w:val="pl"/>
              </w:rPr>
              <w:t xml:space="preserve"> dokonywać syntezy tych informacji</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3D1AFA"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K_U05</w:t>
            </w:r>
          </w:p>
        </w:tc>
      </w:tr>
      <w:tr w:rsidR="00680F21" w:rsidRPr="00B1614A" w14:paraId="6272FF5B"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624E24"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U_04</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2F5C985D"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PL"/>
              </w:rPr>
              <w:t xml:space="preserve">wykorzystać kompetencje językowe do uzyskania bezpośredniego dostępu do zasobów i materiałów, w celu zdobycia wiedzy źródłowej </w:t>
            </w:r>
            <w:r w:rsidRPr="00B1614A">
              <w:rPr>
                <w:rFonts w:ascii="Cambria" w:eastAsia="Cambria" w:hAnsi="Cambria" w:cs="Cambria"/>
                <w:sz w:val="19"/>
                <w:szCs w:val="19"/>
                <w:lang w:val="pl-PL"/>
              </w:rPr>
              <w:lastRenderedPageBreak/>
              <w:t>o szeroko rozumianej kulturze i krajach swojej specjalności językowej</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4E0719"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lastRenderedPageBreak/>
              <w:t>K_U06</w:t>
            </w:r>
          </w:p>
        </w:tc>
      </w:tr>
      <w:tr w:rsidR="00680F21" w:rsidRPr="00B1614A" w14:paraId="44B0EA2C"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BB2584"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U_05</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569B2287"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
              </w:rPr>
              <w:t xml:space="preserve">uczestniczyć w międzykulturowej i interdyscyplinarnej dyskusji na tematy ogólne, a także dot. języka, literatury, historii i kultury krajów niemieckiego obszaru językowego w języku niemieckim, w tym przedstawić i ocenić różne opinie i stanowiska oraz dyskutować o nich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886C56"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K_U14</w:t>
            </w:r>
          </w:p>
        </w:tc>
      </w:tr>
      <w:tr w:rsidR="00680F21" w:rsidRPr="00B1614A" w14:paraId="45E8D6EF"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146609"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U_06</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739B4F1E"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PL"/>
              </w:rPr>
              <w:t>analizować różne modele poprawnego użycia języka niemieckiego i wykorzystać je do konstruowania wypowiedzi ustnych i pisemnych</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3728A9" w14:textId="77777777" w:rsidR="00680F21" w:rsidRPr="00B1614A" w:rsidRDefault="00680F21" w:rsidP="004F2DD3">
            <w:pPr>
              <w:spacing w:before="60" w:after="60"/>
              <w:rPr>
                <w:rFonts w:ascii="Cambria" w:eastAsia="Cambria" w:hAnsi="Cambria" w:cs="Cambria"/>
                <w:strike/>
                <w:sz w:val="19"/>
                <w:szCs w:val="19"/>
                <w:lang w:val="pl-PL"/>
              </w:rPr>
            </w:pPr>
          </w:p>
          <w:p w14:paraId="671FB17C"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K_U23</w:t>
            </w:r>
          </w:p>
        </w:tc>
      </w:tr>
      <w:tr w:rsidR="00680F21" w:rsidRPr="00B1614A" w14:paraId="659DBC3A"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8A7674"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U_07</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2AEEFBA3"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
              </w:rPr>
              <w:t>posługiwać się językiem niemieckim zgodnie z wymaganiami określonymi dla poziomu C1 Europejskiego Systemu Opisu Kształcenia Językowego</w:t>
            </w:r>
            <w:r w:rsidRPr="00B1614A">
              <w:rPr>
                <w:rFonts w:ascii="Cambria" w:eastAsia="Cambria" w:hAnsi="Cambria" w:cs="Cambria"/>
                <w:lang w:val="pl"/>
              </w:rPr>
              <w:t xml:space="preserve">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38583C"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K_U25</w:t>
            </w:r>
          </w:p>
        </w:tc>
      </w:tr>
      <w:tr w:rsidR="00680F21" w:rsidRPr="00B1614A" w14:paraId="75D205EB"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4AF361" w14:textId="77777777" w:rsidR="00680F21" w:rsidRPr="00B1614A" w:rsidRDefault="00680F21" w:rsidP="004F2DD3">
            <w:pPr>
              <w:jc w:val="center"/>
              <w:rPr>
                <w:rFonts w:ascii="Cambria" w:eastAsia="Cambria" w:hAnsi="Cambria" w:cs="Cambria"/>
                <w:sz w:val="19"/>
                <w:szCs w:val="19"/>
                <w:lang w:val="pl-PL"/>
              </w:rPr>
            </w:pPr>
            <w:r w:rsidRPr="00B1614A">
              <w:rPr>
                <w:rFonts w:ascii="Cambria" w:eastAsia="Cambria" w:hAnsi="Cambria" w:cs="Cambria"/>
                <w:sz w:val="19"/>
                <w:szCs w:val="19"/>
                <w:lang w:val="pl-PL"/>
              </w:rPr>
              <w:t>U_08</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2967C92D" w14:textId="77777777" w:rsidR="00680F21" w:rsidRPr="00B1614A" w:rsidRDefault="00680F21" w:rsidP="004F2DD3">
            <w:pPr>
              <w:jc w:val="both"/>
              <w:rPr>
                <w:rFonts w:ascii="Cambria" w:eastAsia="Cambria" w:hAnsi="Cambria" w:cs="Cambria"/>
                <w:sz w:val="19"/>
                <w:szCs w:val="19"/>
                <w:lang w:val="pl-PL"/>
              </w:rPr>
            </w:pPr>
            <w:r w:rsidRPr="00B1614A">
              <w:rPr>
                <w:rFonts w:ascii="Cambria" w:eastAsia="Cambria" w:hAnsi="Cambria" w:cs="Cambria"/>
                <w:sz w:val="19"/>
                <w:szCs w:val="19"/>
                <w:lang w:val="pl-PL"/>
              </w:rPr>
              <w:t xml:space="preserve">samodzielnie planować i realizować własne uczenie się przez całe życie, kształtować odpowiednie poczucie własnej sprawczości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9D7D6C" w14:textId="77777777" w:rsidR="00680F21" w:rsidRPr="00B1614A" w:rsidRDefault="00680F21" w:rsidP="004F2DD3">
            <w:pPr>
              <w:rPr>
                <w:rFonts w:ascii="Cambria" w:eastAsia="Cambria" w:hAnsi="Cambria" w:cs="Cambria"/>
                <w:sz w:val="19"/>
                <w:szCs w:val="19"/>
                <w:lang w:val="pl-PL"/>
              </w:rPr>
            </w:pPr>
          </w:p>
          <w:p w14:paraId="6DE142F1" w14:textId="77777777" w:rsidR="00680F21" w:rsidRPr="00B1614A" w:rsidRDefault="00680F21" w:rsidP="004F2DD3">
            <w:pPr>
              <w:jc w:val="center"/>
              <w:rPr>
                <w:rFonts w:ascii="Cambria" w:eastAsia="Cambria" w:hAnsi="Cambria" w:cs="Cambria"/>
                <w:sz w:val="19"/>
                <w:szCs w:val="19"/>
                <w:lang w:val="pl-PL"/>
              </w:rPr>
            </w:pPr>
            <w:r w:rsidRPr="00B1614A">
              <w:rPr>
                <w:rFonts w:ascii="Cambria" w:eastAsia="Cambria" w:hAnsi="Cambria" w:cs="Cambria"/>
                <w:sz w:val="19"/>
                <w:szCs w:val="19"/>
                <w:lang w:val="pl-PL"/>
              </w:rPr>
              <w:t>K_U26</w:t>
            </w:r>
          </w:p>
        </w:tc>
      </w:tr>
      <w:tr w:rsidR="00680F21" w:rsidRPr="00B1614A" w14:paraId="6BDE1E60" w14:textId="77777777" w:rsidTr="004F2DD3">
        <w:trPr>
          <w:trHeight w:val="300"/>
        </w:trPr>
        <w:tc>
          <w:tcPr>
            <w:tcW w:w="918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39F7A4"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b/>
                <w:bCs/>
                <w:sz w:val="19"/>
                <w:szCs w:val="19"/>
                <w:lang w:val="pl-PL"/>
              </w:rPr>
              <w:t>KOMPETENCJE SPOŁECZNE: absolwent jest gotów do</w:t>
            </w:r>
          </w:p>
        </w:tc>
      </w:tr>
      <w:tr w:rsidR="00680F21" w:rsidRPr="00B1614A" w14:paraId="65A59F9B"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4033DF"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K_01</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1112DA8A"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
              </w:rPr>
              <w:t xml:space="preserve">krytycznej </w:t>
            </w:r>
            <w:r w:rsidRPr="00B1614A">
              <w:rPr>
                <w:rFonts w:ascii="Cambria" w:eastAsia="Cambria" w:hAnsi="Cambria" w:cs="Cambria"/>
                <w:sz w:val="19"/>
                <w:szCs w:val="19"/>
                <w:lang w:val="pl-PL"/>
              </w:rPr>
              <w:t xml:space="preserve">oceny posiadanej wiedzy i odbieranych treści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56A286" w14:textId="77777777" w:rsidR="00680F21" w:rsidRPr="00B1614A" w:rsidRDefault="00680F21" w:rsidP="004F2DD3">
            <w:pPr>
              <w:spacing w:before="20" w:after="20"/>
              <w:jc w:val="center"/>
              <w:rPr>
                <w:rFonts w:ascii="Cambria" w:eastAsia="Cambria" w:hAnsi="Cambria" w:cs="Cambria"/>
                <w:sz w:val="19"/>
                <w:szCs w:val="19"/>
                <w:lang w:val="pl-PL"/>
              </w:rPr>
            </w:pPr>
            <w:r w:rsidRPr="00B1614A">
              <w:rPr>
                <w:rFonts w:ascii="Cambria" w:eastAsia="Cambria" w:hAnsi="Cambria" w:cs="Cambria"/>
                <w:sz w:val="19"/>
                <w:szCs w:val="19"/>
                <w:lang w:val="pl-PL"/>
              </w:rPr>
              <w:t>K_K01</w:t>
            </w:r>
          </w:p>
        </w:tc>
      </w:tr>
      <w:tr w:rsidR="00680F21" w:rsidRPr="00B1614A" w14:paraId="786F2ECE"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E8EE9A"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K_02</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0C165600" w14:textId="77777777" w:rsidR="00680F21" w:rsidRPr="00B1614A" w:rsidRDefault="00680F21" w:rsidP="004F2DD3">
            <w:pPr>
              <w:spacing w:before="60" w:after="60"/>
              <w:jc w:val="both"/>
              <w:rPr>
                <w:rFonts w:ascii="Cambria" w:eastAsia="Cambria" w:hAnsi="Cambria" w:cs="Cambria"/>
                <w:sz w:val="19"/>
                <w:szCs w:val="19"/>
                <w:lang w:val="pl-PL"/>
              </w:rPr>
            </w:pPr>
            <w:r w:rsidRPr="00B1614A">
              <w:rPr>
                <w:rFonts w:ascii="Cambria" w:eastAsia="Cambria" w:hAnsi="Cambria" w:cs="Cambria"/>
                <w:sz w:val="19"/>
                <w:szCs w:val="19"/>
                <w:lang w:val="pl"/>
              </w:rPr>
              <w:t xml:space="preserve">uznawania znaczenia wiedzy w rozwiązywaniu problemów poznawczych i praktycznych, w tym </w:t>
            </w:r>
            <w:r w:rsidRPr="00B1614A">
              <w:rPr>
                <w:rFonts w:ascii="Cambria" w:eastAsia="Cambria" w:hAnsi="Cambria" w:cs="Cambria"/>
                <w:sz w:val="19"/>
                <w:szCs w:val="19"/>
                <w:lang w:val="pl-PL"/>
              </w:rPr>
              <w:t xml:space="preserve">przy </w:t>
            </w:r>
            <w:r w:rsidRPr="00B1614A">
              <w:rPr>
                <w:rFonts w:ascii="Cambria" w:eastAsia="Cambria" w:hAnsi="Cambria" w:cs="Cambria"/>
                <w:sz w:val="19"/>
                <w:szCs w:val="19"/>
                <w:lang w:val="pl"/>
              </w:rPr>
              <w:t>rozwijaniu kompetencji językowej w zakresie rozumienia słuchanych i czytanych tekstów i formułowania wypowiedzi ustnych</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EDFF7D" w14:textId="77777777" w:rsidR="00680F21" w:rsidRPr="00B1614A" w:rsidRDefault="00680F21" w:rsidP="004F2DD3">
            <w:pPr>
              <w:spacing w:before="20" w:after="20"/>
              <w:jc w:val="center"/>
              <w:rPr>
                <w:rFonts w:ascii="Cambria" w:eastAsia="Cambria" w:hAnsi="Cambria" w:cs="Cambria"/>
                <w:sz w:val="19"/>
                <w:szCs w:val="19"/>
                <w:lang w:val="pl-PL"/>
              </w:rPr>
            </w:pPr>
            <w:r w:rsidRPr="00B1614A">
              <w:rPr>
                <w:rFonts w:ascii="Cambria" w:eastAsia="Cambria" w:hAnsi="Cambria" w:cs="Cambria"/>
                <w:sz w:val="19"/>
                <w:szCs w:val="19"/>
                <w:lang w:val="pl-PL"/>
              </w:rPr>
              <w:t>K_K02</w:t>
            </w:r>
          </w:p>
        </w:tc>
      </w:tr>
      <w:tr w:rsidR="00680F21" w:rsidRPr="00B1614A" w14:paraId="1798FA9B"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639137" w14:textId="77777777" w:rsidR="00680F21" w:rsidRPr="00B1614A" w:rsidRDefault="00680F21" w:rsidP="004F2DD3">
            <w:pPr>
              <w:spacing w:before="60" w:after="60"/>
              <w:jc w:val="center"/>
              <w:rPr>
                <w:rFonts w:ascii="Cambria" w:eastAsia="Cambria" w:hAnsi="Cambria" w:cs="Cambria"/>
                <w:sz w:val="19"/>
                <w:szCs w:val="19"/>
                <w:lang w:val="pl-PL"/>
              </w:rPr>
            </w:pPr>
            <w:r w:rsidRPr="00B1614A">
              <w:rPr>
                <w:rFonts w:ascii="Cambria" w:eastAsia="Cambria" w:hAnsi="Cambria" w:cs="Cambria"/>
                <w:sz w:val="19"/>
                <w:szCs w:val="19"/>
                <w:lang w:val="pl-PL"/>
              </w:rPr>
              <w:t>K_03</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72C6D8E6" w14:textId="77777777" w:rsidR="00680F21" w:rsidRPr="00B1614A" w:rsidRDefault="00680F21" w:rsidP="004F2DD3">
            <w:pPr>
              <w:jc w:val="both"/>
              <w:rPr>
                <w:rFonts w:ascii="Cambria" w:eastAsia="Cambria" w:hAnsi="Cambria" w:cs="Cambria"/>
                <w:sz w:val="19"/>
                <w:szCs w:val="19"/>
                <w:lang w:val="pl-PL"/>
              </w:rPr>
            </w:pPr>
            <w:r w:rsidRPr="00B1614A">
              <w:rPr>
                <w:rFonts w:ascii="Cambria" w:eastAsia="Cambria" w:hAnsi="Cambria" w:cs="Cambria"/>
                <w:lang w:val="pl"/>
              </w:rPr>
              <w:t>wykazania bezstronności w podejściu do różnorodności językowej; otwartości na odmienność kulturową</w:t>
            </w:r>
            <w:r w:rsidRPr="00B1614A">
              <w:rPr>
                <w:rFonts w:ascii="Cambria" w:eastAsia="Cambria" w:hAnsi="Cambria" w:cs="Cambria"/>
                <w:lang w:val="pl-PL"/>
              </w:rPr>
              <w:t xml:space="preserve">; </w:t>
            </w:r>
            <w:r w:rsidRPr="00B1614A">
              <w:rPr>
                <w:rFonts w:ascii="Cambria" w:eastAsia="Cambria" w:hAnsi="Cambria" w:cs="Cambria"/>
                <w:lang w:val="pl"/>
              </w:rPr>
              <w:t>akceptowania zmiany językowej jako naturalnego procesu w rozwoju języka</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7BDB4D" w14:textId="77777777" w:rsidR="00680F21" w:rsidRPr="00B1614A" w:rsidRDefault="00680F21" w:rsidP="00060DBB">
            <w:pPr>
              <w:spacing w:before="20" w:after="20"/>
              <w:jc w:val="center"/>
              <w:rPr>
                <w:rFonts w:ascii="Cambria" w:eastAsia="Cambria" w:hAnsi="Cambria" w:cs="Cambria"/>
                <w:sz w:val="19"/>
                <w:szCs w:val="19"/>
                <w:lang w:val="pl-PL"/>
              </w:rPr>
            </w:pPr>
            <w:r w:rsidRPr="00B1614A">
              <w:rPr>
                <w:rFonts w:ascii="Cambria" w:eastAsia="Cambria" w:hAnsi="Cambria" w:cs="Cambria"/>
                <w:sz w:val="19"/>
                <w:szCs w:val="19"/>
                <w:lang w:val="pl-PL"/>
              </w:rPr>
              <w:t>K_K07</w:t>
            </w:r>
          </w:p>
        </w:tc>
      </w:tr>
      <w:tr w:rsidR="00680F21" w:rsidRPr="00B1614A" w14:paraId="613BB8E2"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D2D9C8" w14:textId="77777777" w:rsidR="00680F21" w:rsidRPr="00B1614A" w:rsidRDefault="00680F21" w:rsidP="004F2DD3">
            <w:pPr>
              <w:jc w:val="center"/>
              <w:rPr>
                <w:rFonts w:ascii="Cambria" w:eastAsia="Cambria" w:hAnsi="Cambria" w:cs="Cambria"/>
                <w:sz w:val="19"/>
                <w:szCs w:val="19"/>
                <w:lang w:val="pl-PL"/>
              </w:rPr>
            </w:pPr>
            <w:r w:rsidRPr="00B1614A">
              <w:rPr>
                <w:rFonts w:ascii="Cambria" w:eastAsia="Cambria" w:hAnsi="Cambria" w:cs="Cambria"/>
                <w:sz w:val="19"/>
                <w:szCs w:val="19"/>
                <w:lang w:val="pl-PL"/>
              </w:rPr>
              <w:t>K_04</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4DF9C6D1" w14:textId="77777777" w:rsidR="00680F21" w:rsidRPr="00B1614A" w:rsidRDefault="00680F21" w:rsidP="004F2DD3">
            <w:pPr>
              <w:jc w:val="both"/>
              <w:rPr>
                <w:rFonts w:ascii="Cambria" w:eastAsia="Cambria" w:hAnsi="Cambria" w:cs="Cambria"/>
                <w:sz w:val="19"/>
                <w:szCs w:val="19"/>
                <w:lang w:val="pl-PL"/>
              </w:rPr>
            </w:pPr>
            <w:r w:rsidRPr="00B1614A">
              <w:rPr>
                <w:rFonts w:ascii="Cambria" w:eastAsia="Cambria" w:hAnsi="Cambria" w:cs="Cambria"/>
                <w:spacing w:val="-4"/>
                <w:lang w:val="pl"/>
              </w:rPr>
              <w:t>wykorzystania umiejętności komunikacyjnych, interpersonalnych</w:t>
            </w:r>
            <w:r w:rsidRPr="00B1614A">
              <w:rPr>
                <w:rFonts w:ascii="Cambria" w:eastAsia="Cambria" w:hAnsi="Cambria" w:cs="Cambria"/>
                <w:lang w:val="pl"/>
              </w:rPr>
              <w:t xml:space="preserve"> i interkulturowych </w:t>
            </w:r>
            <w:r w:rsidRPr="00B1614A">
              <w:rPr>
                <w:rFonts w:ascii="Cambria" w:eastAsia="Cambria" w:hAnsi="Cambria" w:cs="Cambria"/>
                <w:lang w:val="pl-PL"/>
              </w:rPr>
              <w:t>(</w:t>
            </w:r>
            <w:r w:rsidRPr="00B1614A">
              <w:rPr>
                <w:rFonts w:ascii="Cambria" w:eastAsia="Cambria" w:hAnsi="Cambria" w:cs="Cambria"/>
                <w:lang w:val="pl"/>
              </w:rPr>
              <w:t>r</w:t>
            </w:r>
            <w:proofErr w:type="spellStart"/>
            <w:r w:rsidRPr="00B1614A">
              <w:rPr>
                <w:rFonts w:ascii="Cambria" w:eastAsia="Cambria" w:hAnsi="Cambria" w:cs="Cambria"/>
                <w:lang w:val="pl-PL"/>
              </w:rPr>
              <w:t>ównież</w:t>
            </w:r>
            <w:proofErr w:type="spellEnd"/>
            <w:r w:rsidRPr="00B1614A">
              <w:rPr>
                <w:rFonts w:ascii="Cambria" w:eastAsia="Cambria" w:hAnsi="Cambria" w:cs="Cambria"/>
                <w:lang w:val="pl-PL"/>
              </w:rPr>
              <w:t xml:space="preserve"> </w:t>
            </w:r>
            <w:r w:rsidRPr="00B1614A">
              <w:rPr>
                <w:rFonts w:ascii="Cambria" w:eastAsia="Cambria" w:hAnsi="Cambria" w:cs="Cambria"/>
                <w:lang w:val="pl"/>
              </w:rPr>
              <w:t>w pracy w sektorze oświaty/ branży tłumaczeniowej), dostosowuj</w:t>
            </w:r>
            <w:proofErr w:type="spellStart"/>
            <w:r w:rsidRPr="00B1614A">
              <w:rPr>
                <w:rFonts w:ascii="Cambria" w:eastAsia="Cambria" w:hAnsi="Cambria" w:cs="Cambria"/>
                <w:lang w:val="pl-PL"/>
              </w:rPr>
              <w:t>ąc</w:t>
            </w:r>
            <w:proofErr w:type="spellEnd"/>
            <w:r w:rsidRPr="00B1614A">
              <w:rPr>
                <w:rFonts w:ascii="Cambria" w:eastAsia="Cambria" w:hAnsi="Cambria" w:cs="Cambria"/>
                <w:lang w:val="pl-PL"/>
              </w:rPr>
              <w:t xml:space="preserve"> </w:t>
            </w:r>
            <w:r w:rsidRPr="00B1614A">
              <w:rPr>
                <w:rFonts w:ascii="Cambria" w:eastAsia="Cambria" w:hAnsi="Cambria" w:cs="Cambria"/>
                <w:lang w:val="pl"/>
              </w:rPr>
              <w:t>styl wypowiedzi ustnej do zamierzonego celu i odbiorcy tekstu</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4D0EC1" w14:textId="77777777" w:rsidR="00680F21" w:rsidRPr="00B1614A" w:rsidRDefault="00680F21" w:rsidP="004F2DD3">
            <w:pPr>
              <w:spacing w:before="20" w:after="20"/>
              <w:jc w:val="center"/>
              <w:rPr>
                <w:rFonts w:ascii="Cambria" w:eastAsia="Cambria" w:hAnsi="Cambria" w:cs="Cambria"/>
                <w:sz w:val="19"/>
                <w:szCs w:val="19"/>
                <w:lang w:val="pl-PL"/>
              </w:rPr>
            </w:pPr>
            <w:r w:rsidRPr="00B1614A">
              <w:rPr>
                <w:rFonts w:ascii="Cambria" w:eastAsia="Cambria" w:hAnsi="Cambria" w:cs="Cambria"/>
                <w:sz w:val="19"/>
                <w:szCs w:val="19"/>
                <w:lang w:val="pl-PL"/>
              </w:rPr>
              <w:t>K_K10</w:t>
            </w:r>
          </w:p>
        </w:tc>
      </w:tr>
    </w:tbl>
    <w:p w14:paraId="4B30ADD7" w14:textId="77777777" w:rsidR="00680F21" w:rsidRPr="00B1614A" w:rsidRDefault="00680F21" w:rsidP="004F2DD3">
      <w:pPr>
        <w:spacing w:before="60" w:after="60"/>
        <w:rPr>
          <w:rFonts w:ascii="Cambria" w:eastAsia="Calibri" w:hAnsi="Cambria"/>
          <w:b/>
          <w:bCs/>
          <w:sz w:val="24"/>
          <w:szCs w:val="24"/>
          <w:lang w:val="pl-PL"/>
        </w:rPr>
      </w:pPr>
    </w:p>
    <w:p w14:paraId="2589E5A0" w14:textId="77777777" w:rsidR="00680F21" w:rsidRPr="00B1614A" w:rsidRDefault="00680F21" w:rsidP="004F2DD3">
      <w:pPr>
        <w:spacing w:before="120" w:after="120"/>
        <w:jc w:val="both"/>
        <w:rPr>
          <w:rFonts w:ascii="Cambria" w:eastAsia="Calibri" w:hAnsi="Cambria"/>
          <w:b/>
          <w:bCs/>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cs="Calibri"/>
          <w:lang w:val="pl-PL"/>
        </w:rPr>
        <w:t>(zgodnie z programem studiów):</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3"/>
      </w:tblGrid>
      <w:tr w:rsidR="00680F21" w:rsidRPr="00B1614A" w14:paraId="109950A6" w14:textId="77777777" w:rsidTr="004F2DD3">
        <w:trPr>
          <w:trHeight w:val="804"/>
          <w:jc w:val="center"/>
        </w:trPr>
        <w:tc>
          <w:tcPr>
            <w:tcW w:w="9143" w:type="dxa"/>
          </w:tcPr>
          <w:p w14:paraId="363B00C5" w14:textId="77777777" w:rsidR="00680F21" w:rsidRPr="00B1614A" w:rsidRDefault="00680F21" w:rsidP="004F2DD3">
            <w:pPr>
              <w:jc w:val="both"/>
              <w:rPr>
                <w:rFonts w:ascii="Cambria" w:eastAsia="Calibri" w:hAnsi="Cambria"/>
                <w:i/>
                <w:lang w:val="pl-PL"/>
              </w:rPr>
            </w:pPr>
            <w:r w:rsidRPr="00B1614A">
              <w:rPr>
                <w:rFonts w:ascii="Cambria" w:eastAsia="Calibri" w:hAnsi="Cambria"/>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64B7A3EE" w14:textId="77777777" w:rsidR="00680F21" w:rsidRPr="00B1614A" w:rsidRDefault="00680F21" w:rsidP="004F2DD3">
      <w:pPr>
        <w:spacing w:before="240" w:after="60"/>
        <w:rPr>
          <w:rFonts w:ascii="Cambria" w:eastAsia="Calibri" w:hAnsi="Cambria"/>
          <w:b/>
          <w:bCs/>
          <w:sz w:val="24"/>
          <w:szCs w:val="24"/>
          <w:lang w:val="pl-PL"/>
        </w:rPr>
      </w:pPr>
      <w:r w:rsidRPr="00B1614A">
        <w:rPr>
          <w:rFonts w:ascii="Cambria" w:eastAsia="Calibri" w:hAnsi="Cambria"/>
          <w:b/>
          <w:bCs/>
          <w:sz w:val="24"/>
          <w:szCs w:val="24"/>
          <w:lang w:val="pl-PL"/>
        </w:rPr>
        <w:t>7. Informacje dodatkowe</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193"/>
      </w:tblGrid>
      <w:tr w:rsidR="00680F21" w:rsidRPr="00B1614A" w14:paraId="2A284EFD" w14:textId="77777777" w:rsidTr="004F2DD3">
        <w:trPr>
          <w:jc w:val="center"/>
        </w:trPr>
        <w:tc>
          <w:tcPr>
            <w:tcW w:w="3846" w:type="dxa"/>
          </w:tcPr>
          <w:p w14:paraId="7418C111"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193" w:type="dxa"/>
          </w:tcPr>
          <w:p w14:paraId="74B3A0AF"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prof. AJP dr hab. Renata Nadobnik</w:t>
            </w:r>
          </w:p>
        </w:tc>
      </w:tr>
      <w:tr w:rsidR="00680F21" w:rsidRPr="00B1614A" w14:paraId="1578C12F" w14:textId="77777777" w:rsidTr="004F2DD3">
        <w:trPr>
          <w:jc w:val="center"/>
        </w:trPr>
        <w:tc>
          <w:tcPr>
            <w:tcW w:w="3846" w:type="dxa"/>
          </w:tcPr>
          <w:p w14:paraId="676B0BA9"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193" w:type="dxa"/>
          </w:tcPr>
          <w:p w14:paraId="10AB44BD" w14:textId="181CE7A5" w:rsidR="00680F21" w:rsidRPr="00B1614A" w:rsidRDefault="004F2DD3"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.2025 r.</w:t>
            </w:r>
          </w:p>
        </w:tc>
      </w:tr>
      <w:tr w:rsidR="00680F21" w:rsidRPr="00B1614A" w14:paraId="57D2A958" w14:textId="77777777" w:rsidTr="004F2DD3">
        <w:trPr>
          <w:jc w:val="center"/>
        </w:trPr>
        <w:tc>
          <w:tcPr>
            <w:tcW w:w="3846" w:type="dxa"/>
          </w:tcPr>
          <w:p w14:paraId="5497D63B"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 telefon)</w:t>
            </w:r>
          </w:p>
        </w:tc>
        <w:tc>
          <w:tcPr>
            <w:tcW w:w="5193" w:type="dxa"/>
          </w:tcPr>
          <w:p w14:paraId="60026B13"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rnadobnik@ajp.edu.pl</w:t>
            </w:r>
          </w:p>
        </w:tc>
      </w:tr>
      <w:tr w:rsidR="00680F21" w:rsidRPr="00B1614A" w14:paraId="25A7342F" w14:textId="77777777" w:rsidTr="004F2DD3">
        <w:trPr>
          <w:jc w:val="center"/>
        </w:trPr>
        <w:tc>
          <w:tcPr>
            <w:tcW w:w="3846" w:type="dxa"/>
            <w:tcBorders>
              <w:bottom w:val="single" w:sz="4" w:space="0" w:color="000000"/>
            </w:tcBorders>
          </w:tcPr>
          <w:p w14:paraId="47B76EF5"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193" w:type="dxa"/>
            <w:tcBorders>
              <w:bottom w:val="single" w:sz="4" w:space="0" w:color="000000"/>
            </w:tcBorders>
          </w:tcPr>
          <w:p w14:paraId="63288C9C" w14:textId="77777777" w:rsidR="00680F21" w:rsidRPr="00B1614A" w:rsidRDefault="00680F21" w:rsidP="004F2DD3">
            <w:pPr>
              <w:spacing w:before="60" w:after="60"/>
              <w:rPr>
                <w:rFonts w:ascii="Cambria" w:eastAsia="Calibri" w:hAnsi="Cambria"/>
                <w:lang w:val="pl-PL"/>
              </w:rPr>
            </w:pPr>
          </w:p>
        </w:tc>
      </w:tr>
    </w:tbl>
    <w:p w14:paraId="1A89BE0D" w14:textId="77777777" w:rsidR="00680F21" w:rsidRPr="00B1614A" w:rsidRDefault="00680F21" w:rsidP="004F2DD3">
      <w:pPr>
        <w:rPr>
          <w:rFonts w:ascii="Cambria" w:eastAsia="Calibri" w:hAnsi="Cambria" w:cs="Calibri"/>
          <w:lang w:val="pl-PL"/>
        </w:rPr>
      </w:pPr>
    </w:p>
    <w:p w14:paraId="314CBD6F" w14:textId="77777777" w:rsidR="00680F21" w:rsidRPr="00B1614A" w:rsidRDefault="00680F21" w:rsidP="004F2DD3">
      <w:pPr>
        <w:rPr>
          <w:rFonts w:ascii="Cambria" w:eastAsia="Calibri" w:hAnsi="Cambria"/>
          <w:b/>
          <w:bCs/>
          <w:spacing w:val="40"/>
          <w:sz w:val="28"/>
          <w:szCs w:val="28"/>
          <w:lang w:val="pl-PL"/>
        </w:rPr>
      </w:pPr>
    </w:p>
    <w:p w14:paraId="680C1474" w14:textId="7890E781" w:rsidR="00680F21" w:rsidRPr="00B1614A" w:rsidRDefault="00680F21">
      <w:pP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br w:type="page"/>
      </w:r>
    </w:p>
    <w:tbl>
      <w:tblPr>
        <w:tblpPr w:leftFromText="141" w:rightFromText="141" w:vertAnchor="page" w:horzAnchor="margin" w:tblpY="177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425"/>
        <w:gridCol w:w="3969"/>
      </w:tblGrid>
      <w:tr w:rsidR="00680F21" w:rsidRPr="00B1614A" w14:paraId="2D917EE9" w14:textId="77777777" w:rsidTr="007C1DA7">
        <w:trPr>
          <w:trHeight w:val="269"/>
        </w:trPr>
        <w:tc>
          <w:tcPr>
            <w:tcW w:w="1968" w:type="dxa"/>
            <w:vMerge w:val="restart"/>
          </w:tcPr>
          <w:p w14:paraId="6C5B1E29" w14:textId="77777777" w:rsidR="00680F21" w:rsidRPr="00B1614A" w:rsidRDefault="00680F21" w:rsidP="004F2DD3">
            <w:pPr>
              <w:jc w:val="center"/>
              <w:rPr>
                <w:rFonts w:ascii="Cambria" w:eastAsia="Calibri" w:hAnsi="Cambria"/>
                <w:b/>
                <w:bCs/>
                <w:sz w:val="24"/>
                <w:szCs w:val="24"/>
                <w:lang w:val="pl-PL"/>
              </w:rPr>
            </w:pPr>
            <w:r w:rsidRPr="00B1614A">
              <w:rPr>
                <w:rFonts w:ascii="Cambria" w:eastAsia="Calibri" w:hAnsi="Cambria"/>
                <w:noProof/>
                <w:lang w:val="de-DE" w:eastAsia="de-DE"/>
              </w:rPr>
              <w:lastRenderedPageBreak/>
              <w:drawing>
                <wp:inline distT="0" distB="0" distL="0" distR="0" wp14:anchorId="1AF6383C" wp14:editId="72D827EA">
                  <wp:extent cx="1066800" cy="1066800"/>
                  <wp:effectExtent l="0" t="0" r="0" b="0"/>
                  <wp:docPr id="2086319771" name="Obraz 208631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7EA0F8F6"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394" w:type="dxa"/>
            <w:gridSpan w:val="2"/>
            <w:tcBorders>
              <w:bottom w:val="single" w:sz="4" w:space="0" w:color="000000"/>
            </w:tcBorders>
            <w:vAlign w:val="center"/>
          </w:tcPr>
          <w:p w14:paraId="007BEF21"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Humanistyczny</w:t>
            </w:r>
          </w:p>
        </w:tc>
      </w:tr>
      <w:tr w:rsidR="00680F21" w:rsidRPr="00B1614A" w14:paraId="2731D0BD" w14:textId="77777777" w:rsidTr="007C1DA7">
        <w:trPr>
          <w:trHeight w:val="275"/>
        </w:trPr>
        <w:tc>
          <w:tcPr>
            <w:tcW w:w="1968" w:type="dxa"/>
            <w:vMerge/>
          </w:tcPr>
          <w:p w14:paraId="41BE73C8"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426C9B68"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394" w:type="dxa"/>
            <w:gridSpan w:val="2"/>
            <w:tcBorders>
              <w:bottom w:val="single" w:sz="4" w:space="0" w:color="000000"/>
            </w:tcBorders>
            <w:vAlign w:val="center"/>
          </w:tcPr>
          <w:p w14:paraId="5B92BB8C"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Filologia – Filologia w zakresie języka niemieckiego</w:t>
            </w:r>
          </w:p>
        </w:tc>
      </w:tr>
      <w:tr w:rsidR="00680F21" w:rsidRPr="00B1614A" w14:paraId="3EE47B0A" w14:textId="77777777" w:rsidTr="007C1DA7">
        <w:trPr>
          <w:trHeight w:val="139"/>
        </w:trPr>
        <w:tc>
          <w:tcPr>
            <w:tcW w:w="1968" w:type="dxa"/>
            <w:vMerge/>
            <w:tcBorders>
              <w:bottom w:val="single" w:sz="4" w:space="0" w:color="000000"/>
            </w:tcBorders>
          </w:tcPr>
          <w:p w14:paraId="3D21A532"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4ECB5464"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394" w:type="dxa"/>
            <w:gridSpan w:val="2"/>
            <w:tcBorders>
              <w:bottom w:val="single" w:sz="4" w:space="0" w:color="000000"/>
            </w:tcBorders>
            <w:vAlign w:val="center"/>
          </w:tcPr>
          <w:p w14:paraId="69716960"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pierwszego stopnia</w:t>
            </w:r>
          </w:p>
        </w:tc>
      </w:tr>
      <w:tr w:rsidR="00680F21" w:rsidRPr="00B1614A" w14:paraId="56D510D2" w14:textId="77777777" w:rsidTr="007C1DA7">
        <w:trPr>
          <w:trHeight w:val="139"/>
        </w:trPr>
        <w:tc>
          <w:tcPr>
            <w:tcW w:w="1968" w:type="dxa"/>
            <w:vMerge/>
            <w:tcBorders>
              <w:bottom w:val="single" w:sz="4" w:space="0" w:color="000000"/>
            </w:tcBorders>
          </w:tcPr>
          <w:p w14:paraId="5E510F70"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66CA2F99" w14:textId="77777777" w:rsidR="00680F21" w:rsidRPr="00B1614A" w:rsidRDefault="00680F21" w:rsidP="004F2DD3">
            <w:pPr>
              <w:rPr>
                <w:rFonts w:ascii="Cambria" w:eastAsia="Calibri" w:hAnsi="Cambria"/>
                <w:b/>
                <w:bCs/>
                <w:sz w:val="28"/>
                <w:szCs w:val="28"/>
                <w:highlight w:val="yellow"/>
                <w:lang w:val="pl-PL"/>
              </w:rPr>
            </w:pPr>
            <w:r w:rsidRPr="00B1614A">
              <w:rPr>
                <w:rFonts w:ascii="Cambria" w:eastAsia="Calibri" w:hAnsi="Cambria"/>
                <w:b/>
                <w:bCs/>
                <w:sz w:val="28"/>
                <w:szCs w:val="28"/>
                <w:lang w:val="pl-PL"/>
              </w:rPr>
              <w:t>Forma studiów</w:t>
            </w:r>
          </w:p>
        </w:tc>
        <w:tc>
          <w:tcPr>
            <w:tcW w:w="4394" w:type="dxa"/>
            <w:gridSpan w:val="2"/>
            <w:tcBorders>
              <w:bottom w:val="single" w:sz="4" w:space="0" w:color="000000"/>
            </w:tcBorders>
            <w:vAlign w:val="center"/>
          </w:tcPr>
          <w:p w14:paraId="759100B5"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stacjonarne i niestacjonarne</w:t>
            </w:r>
          </w:p>
        </w:tc>
      </w:tr>
      <w:tr w:rsidR="00680F21" w:rsidRPr="00B1614A" w14:paraId="7DB15874" w14:textId="77777777" w:rsidTr="007C1DA7">
        <w:trPr>
          <w:trHeight w:val="341"/>
        </w:trPr>
        <w:tc>
          <w:tcPr>
            <w:tcW w:w="1968" w:type="dxa"/>
            <w:vMerge/>
          </w:tcPr>
          <w:p w14:paraId="46F325E0" w14:textId="77777777" w:rsidR="00680F21" w:rsidRPr="00B1614A" w:rsidRDefault="00680F21" w:rsidP="004F2DD3">
            <w:pPr>
              <w:jc w:val="center"/>
              <w:rPr>
                <w:rFonts w:ascii="Cambria" w:eastAsia="Calibri" w:hAnsi="Cambria"/>
                <w:b/>
                <w:bCs/>
                <w:sz w:val="24"/>
                <w:szCs w:val="24"/>
                <w:lang w:val="pl-PL"/>
              </w:rPr>
            </w:pPr>
          </w:p>
        </w:tc>
        <w:tc>
          <w:tcPr>
            <w:tcW w:w="2818" w:type="dxa"/>
            <w:vAlign w:val="center"/>
          </w:tcPr>
          <w:p w14:paraId="7900D731"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394" w:type="dxa"/>
            <w:gridSpan w:val="2"/>
            <w:vAlign w:val="center"/>
          </w:tcPr>
          <w:p w14:paraId="304C6452"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praktyczny</w:t>
            </w:r>
          </w:p>
        </w:tc>
      </w:tr>
      <w:tr w:rsidR="00680F21" w:rsidRPr="00B1614A" w14:paraId="39D0C523" w14:textId="77777777" w:rsidTr="004F2DD3">
        <w:trPr>
          <w:trHeight w:val="341"/>
        </w:trPr>
        <w:tc>
          <w:tcPr>
            <w:tcW w:w="5211" w:type="dxa"/>
            <w:gridSpan w:val="3"/>
            <w:tcBorders>
              <w:bottom w:val="single" w:sz="4" w:space="0" w:color="000000"/>
            </w:tcBorders>
          </w:tcPr>
          <w:p w14:paraId="179B62F6"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lang w:val="pl-PL"/>
              </w:rPr>
              <w:t>Pozycja w planie studiów (lub kod przedmiotu)</w:t>
            </w:r>
          </w:p>
        </w:tc>
        <w:tc>
          <w:tcPr>
            <w:tcW w:w="3969" w:type="dxa"/>
            <w:tcBorders>
              <w:bottom w:val="single" w:sz="4" w:space="0" w:color="000000"/>
            </w:tcBorders>
            <w:vAlign w:val="center"/>
          </w:tcPr>
          <w:p w14:paraId="3F3044EB"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rPr>
              <w:t>9</w:t>
            </w:r>
            <w:r w:rsidRPr="00B1614A">
              <w:rPr>
                <w:rFonts w:ascii="Cambria" w:eastAsia="Calibri" w:hAnsi="Cambria"/>
                <w:bCs/>
                <w:sz w:val="24"/>
                <w:szCs w:val="24"/>
                <w:lang w:val="pl-PL"/>
              </w:rPr>
              <w:t>/8</w:t>
            </w:r>
          </w:p>
        </w:tc>
      </w:tr>
    </w:tbl>
    <w:p w14:paraId="19279A6C" w14:textId="77777777" w:rsidR="00680F21" w:rsidRPr="00B1614A" w:rsidRDefault="00680F21" w:rsidP="004F2DD3">
      <w:pPr>
        <w:spacing w:before="120" w:after="12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1F5BD862"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B1614A" w14:paraId="2CC3ED18" w14:textId="77777777" w:rsidTr="004F2DD3">
        <w:trPr>
          <w:trHeight w:val="328"/>
        </w:trPr>
        <w:tc>
          <w:tcPr>
            <w:tcW w:w="4219" w:type="dxa"/>
            <w:vAlign w:val="center"/>
          </w:tcPr>
          <w:p w14:paraId="2188F57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4961" w:type="dxa"/>
            <w:vAlign w:val="center"/>
          </w:tcPr>
          <w:p w14:paraId="1E3D326B" w14:textId="77777777" w:rsidR="00680F21" w:rsidRPr="00B1614A" w:rsidRDefault="00680F21" w:rsidP="004F2DD3">
            <w:pPr>
              <w:spacing w:before="20" w:after="20"/>
              <w:rPr>
                <w:rFonts w:ascii="Cambria" w:eastAsia="Calibri" w:hAnsi="Cambria"/>
                <w:b/>
                <w:iCs/>
                <w:spacing w:val="-2"/>
                <w:lang w:val="pl-PL"/>
              </w:rPr>
            </w:pPr>
            <w:r w:rsidRPr="00B1614A">
              <w:rPr>
                <w:rFonts w:ascii="Cambria" w:eastAsia="Calibri" w:hAnsi="Cambria"/>
                <w:b/>
                <w:iCs/>
                <w:spacing w:val="-2"/>
                <w:lang w:val="pl-PL"/>
              </w:rPr>
              <w:t>PNJN – słuchanie i mówienie</w:t>
            </w:r>
          </w:p>
        </w:tc>
      </w:tr>
      <w:tr w:rsidR="00680F21" w:rsidRPr="00B1614A" w14:paraId="722575A9" w14:textId="77777777" w:rsidTr="004F2DD3">
        <w:tc>
          <w:tcPr>
            <w:tcW w:w="4219" w:type="dxa"/>
            <w:vAlign w:val="center"/>
          </w:tcPr>
          <w:p w14:paraId="736B6A5D"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4961" w:type="dxa"/>
            <w:vAlign w:val="center"/>
          </w:tcPr>
          <w:p w14:paraId="7ADC57E9"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8</w:t>
            </w:r>
          </w:p>
        </w:tc>
      </w:tr>
      <w:tr w:rsidR="00680F21" w:rsidRPr="00B1614A" w14:paraId="053AFECE" w14:textId="77777777" w:rsidTr="004F2DD3">
        <w:tc>
          <w:tcPr>
            <w:tcW w:w="4219" w:type="dxa"/>
            <w:vAlign w:val="center"/>
          </w:tcPr>
          <w:p w14:paraId="221FC38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4961" w:type="dxa"/>
            <w:vAlign w:val="center"/>
          </w:tcPr>
          <w:p w14:paraId="379C60D1"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ćwiczenia</w:t>
            </w:r>
          </w:p>
        </w:tc>
      </w:tr>
      <w:tr w:rsidR="00680F21" w:rsidRPr="00B1614A" w14:paraId="67133AE0" w14:textId="77777777" w:rsidTr="004F2DD3">
        <w:tc>
          <w:tcPr>
            <w:tcW w:w="4219" w:type="dxa"/>
            <w:vAlign w:val="center"/>
          </w:tcPr>
          <w:p w14:paraId="434DE640"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4961" w:type="dxa"/>
            <w:vAlign w:val="center"/>
          </w:tcPr>
          <w:p w14:paraId="1E86EEAF"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libri" w:hAnsi="Cambria"/>
                <w:b/>
                <w:iCs/>
                <w:lang w:val="pl-PL"/>
              </w:rPr>
              <w:t>Praktyczna nauka języka niemieckiego</w:t>
            </w:r>
            <w:r w:rsidRPr="00B1614A">
              <w:rPr>
                <w:rFonts w:ascii="Cambria" w:eastAsia="Cambria" w:hAnsi="Cambria" w:cs="Cambria"/>
                <w:b/>
                <w:lang w:val="pl-PL"/>
              </w:rPr>
              <w:t>/</w:t>
            </w:r>
          </w:p>
          <w:p w14:paraId="397F635A" w14:textId="77777777" w:rsidR="00680F21" w:rsidRPr="00B1614A" w:rsidRDefault="00680F21" w:rsidP="004F2DD3">
            <w:pPr>
              <w:spacing w:before="20" w:after="20"/>
              <w:rPr>
                <w:rFonts w:ascii="Cambria" w:eastAsia="Calibri" w:hAnsi="Cambria"/>
                <w:b/>
                <w:iCs/>
                <w:lang w:val="pl-PL"/>
              </w:rPr>
            </w:pPr>
            <w:r w:rsidRPr="00B1614A">
              <w:rPr>
                <w:rFonts w:ascii="Cambria" w:eastAsia="Cambria" w:hAnsi="Cambria" w:cs="Cambria"/>
                <w:b/>
                <w:lang w:val="pl-PL"/>
              </w:rPr>
              <w:t>nauczycielska i translatorska</w:t>
            </w:r>
          </w:p>
        </w:tc>
      </w:tr>
      <w:tr w:rsidR="00680F21" w:rsidRPr="00B1614A" w14:paraId="0CD1C4CA" w14:textId="77777777" w:rsidTr="004F2DD3">
        <w:tc>
          <w:tcPr>
            <w:tcW w:w="4219" w:type="dxa"/>
            <w:vAlign w:val="center"/>
          </w:tcPr>
          <w:p w14:paraId="67C692A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 xml:space="preserve"> Język, w którym prowadzone są zajęcia</w:t>
            </w:r>
          </w:p>
        </w:tc>
        <w:tc>
          <w:tcPr>
            <w:tcW w:w="4961" w:type="dxa"/>
            <w:vAlign w:val="center"/>
          </w:tcPr>
          <w:p w14:paraId="47F493A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niemiecki</w:t>
            </w:r>
          </w:p>
        </w:tc>
      </w:tr>
      <w:tr w:rsidR="00680F21" w:rsidRPr="00B1614A" w14:paraId="28B3042B" w14:textId="77777777" w:rsidTr="004F2DD3">
        <w:tc>
          <w:tcPr>
            <w:tcW w:w="4219" w:type="dxa"/>
            <w:vAlign w:val="center"/>
          </w:tcPr>
          <w:p w14:paraId="66773FA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4961" w:type="dxa"/>
            <w:vAlign w:val="center"/>
          </w:tcPr>
          <w:p w14:paraId="07D24523"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 II, III</w:t>
            </w:r>
          </w:p>
        </w:tc>
      </w:tr>
      <w:tr w:rsidR="00680F21" w:rsidRPr="00B1614A" w14:paraId="4D93503D" w14:textId="77777777" w:rsidTr="004F2DD3">
        <w:tc>
          <w:tcPr>
            <w:tcW w:w="4219" w:type="dxa"/>
            <w:vAlign w:val="center"/>
          </w:tcPr>
          <w:p w14:paraId="76B39EC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prowadzących zajęcia</w:t>
            </w:r>
          </w:p>
        </w:tc>
        <w:tc>
          <w:tcPr>
            <w:tcW w:w="4961" w:type="dxa"/>
            <w:vAlign w:val="center"/>
          </w:tcPr>
          <w:p w14:paraId="63DF9BEC" w14:textId="77777777" w:rsidR="00680F21" w:rsidRPr="00B1614A" w:rsidRDefault="00680F21" w:rsidP="004F2DD3">
            <w:pPr>
              <w:spacing w:before="20" w:after="20"/>
              <w:rPr>
                <w:rFonts w:ascii="Cambria" w:eastAsia="Calibri" w:hAnsi="Cambria"/>
                <w:b/>
                <w:iCs/>
                <w:spacing w:val="-4"/>
                <w:lang w:val="pl-PL"/>
              </w:rPr>
            </w:pPr>
            <w:r w:rsidRPr="00B1614A">
              <w:rPr>
                <w:rFonts w:ascii="Cambria" w:eastAsia="Calibri" w:hAnsi="Cambria"/>
                <w:b/>
                <w:iCs/>
                <w:spacing w:val="-4"/>
                <w:lang w:val="de-DE"/>
              </w:rPr>
              <w:t xml:space="preserve">Koordynator: prof. AJP </w:t>
            </w:r>
            <w:proofErr w:type="spellStart"/>
            <w:r w:rsidRPr="00B1614A">
              <w:rPr>
                <w:rFonts w:ascii="Cambria" w:eastAsia="Calibri" w:hAnsi="Cambria"/>
                <w:b/>
                <w:iCs/>
                <w:spacing w:val="-4"/>
                <w:lang w:val="de-DE"/>
              </w:rPr>
              <w:t>dr</w:t>
            </w:r>
            <w:proofErr w:type="spellEnd"/>
            <w:r w:rsidRPr="00B1614A">
              <w:rPr>
                <w:rFonts w:ascii="Cambria" w:eastAsia="Calibri" w:hAnsi="Cambria"/>
                <w:b/>
                <w:iCs/>
                <w:spacing w:val="-4"/>
                <w:lang w:val="de-DE"/>
              </w:rPr>
              <w:t xml:space="preserve"> hab.  </w:t>
            </w:r>
            <w:r w:rsidRPr="00B1614A">
              <w:rPr>
                <w:rFonts w:ascii="Cambria" w:eastAsia="Calibri" w:hAnsi="Cambria"/>
                <w:b/>
                <w:iCs/>
                <w:spacing w:val="-4"/>
                <w:lang w:val="pl-PL"/>
              </w:rPr>
              <w:t xml:space="preserve">Renata Nadobnik </w:t>
            </w:r>
          </w:p>
          <w:p w14:paraId="146DA659"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spacing w:val="-4"/>
                <w:lang w:val="pl-PL"/>
              </w:rPr>
              <w:t xml:space="preserve">Osoby prowadzące zajęcia: </w:t>
            </w:r>
            <w:r w:rsidRPr="00B1614A">
              <w:rPr>
                <w:rFonts w:ascii="Cambria" w:eastAsia="Calibri" w:hAnsi="Cambria"/>
                <w:b/>
                <w:bCs/>
                <w:spacing w:val="-6"/>
                <w:lang w:val="pl-PL"/>
              </w:rPr>
              <w:t xml:space="preserve"> </w:t>
            </w:r>
            <w:r w:rsidRPr="00B1614A">
              <w:rPr>
                <w:rFonts w:ascii="Cambria" w:eastAsia="Calibri" w:hAnsi="Cambria"/>
                <w:b/>
                <w:bCs/>
                <w:lang w:val="pl-PL"/>
              </w:rPr>
              <w:t>dr Joanna Dubiec-Stach</w:t>
            </w:r>
            <w:r w:rsidRPr="00B1614A">
              <w:rPr>
                <w:rFonts w:ascii="Cambria" w:eastAsia="Calibri" w:hAnsi="Cambria"/>
                <w:b/>
                <w:bCs/>
                <w:spacing w:val="-8"/>
                <w:lang w:val="pl-PL"/>
              </w:rPr>
              <w:t xml:space="preserve">, </w:t>
            </w:r>
            <w:r w:rsidRPr="00B1614A">
              <w:rPr>
                <w:rFonts w:ascii="Cambria" w:eastAsia="Calibri" w:hAnsi="Cambria"/>
                <w:b/>
                <w:bCs/>
                <w:spacing w:val="-6"/>
                <w:lang w:val="pl-PL"/>
              </w:rPr>
              <w:t>mgr Sławomir Szenwald,</w:t>
            </w:r>
            <w:r w:rsidRPr="00B1614A">
              <w:rPr>
                <w:rFonts w:ascii="Cambria" w:eastAsia="Calibri" w:hAnsi="Cambria"/>
                <w:b/>
                <w:bCs/>
                <w:lang w:val="pl-PL"/>
              </w:rPr>
              <w:t xml:space="preserve"> </w:t>
            </w:r>
            <w:r w:rsidRPr="00B1614A">
              <w:rPr>
                <w:rFonts w:ascii="Cambria" w:eastAsia="Calibri" w:hAnsi="Cambria"/>
                <w:b/>
                <w:bCs/>
                <w:spacing w:val="-8"/>
                <w:lang w:val="pl-PL"/>
              </w:rPr>
              <w:t xml:space="preserve">mgr Dariusz </w:t>
            </w:r>
            <w:proofErr w:type="spellStart"/>
            <w:r w:rsidRPr="00B1614A">
              <w:rPr>
                <w:rFonts w:ascii="Cambria" w:eastAsia="Calibri" w:hAnsi="Cambria"/>
                <w:b/>
                <w:bCs/>
                <w:spacing w:val="-8"/>
                <w:lang w:val="pl-PL"/>
              </w:rPr>
              <w:t>Łężak</w:t>
            </w:r>
            <w:proofErr w:type="spellEnd"/>
            <w:r w:rsidRPr="00B1614A">
              <w:rPr>
                <w:rFonts w:ascii="Cambria" w:eastAsia="Calibri" w:hAnsi="Cambria"/>
                <w:b/>
                <w:bCs/>
                <w:spacing w:val="-8"/>
                <w:lang w:val="pl-PL"/>
              </w:rPr>
              <w:t xml:space="preserve">, mgr Piotr Kotek  </w:t>
            </w:r>
          </w:p>
        </w:tc>
      </w:tr>
    </w:tbl>
    <w:p w14:paraId="13018A72"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066"/>
        <w:gridCol w:w="2268"/>
      </w:tblGrid>
      <w:tr w:rsidR="00680F21" w:rsidRPr="00B1614A" w14:paraId="051BFC1B" w14:textId="77777777" w:rsidTr="004F2DD3">
        <w:tc>
          <w:tcPr>
            <w:tcW w:w="1809" w:type="dxa"/>
            <w:vAlign w:val="center"/>
          </w:tcPr>
          <w:p w14:paraId="3D29062A"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3037" w:type="dxa"/>
            <w:vAlign w:val="center"/>
          </w:tcPr>
          <w:p w14:paraId="69DE4F6C"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1099DE18"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2066" w:type="dxa"/>
            <w:vAlign w:val="center"/>
          </w:tcPr>
          <w:p w14:paraId="79E9FBD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268" w:type="dxa"/>
            <w:vAlign w:val="center"/>
          </w:tcPr>
          <w:p w14:paraId="20700928"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422ADF7F" w14:textId="77777777" w:rsidTr="004F2DD3">
        <w:tc>
          <w:tcPr>
            <w:tcW w:w="1809" w:type="dxa"/>
          </w:tcPr>
          <w:p w14:paraId="1DA3509B"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ćwiczenia</w:t>
            </w:r>
          </w:p>
        </w:tc>
        <w:tc>
          <w:tcPr>
            <w:tcW w:w="3037" w:type="dxa"/>
            <w:vAlign w:val="center"/>
          </w:tcPr>
          <w:p w14:paraId="1D581803"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180/108</w:t>
            </w:r>
          </w:p>
        </w:tc>
        <w:tc>
          <w:tcPr>
            <w:tcW w:w="2066" w:type="dxa"/>
            <w:vAlign w:val="center"/>
          </w:tcPr>
          <w:p w14:paraId="579DEC6D"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I, II, III/ 1,2,3,4,5,6</w:t>
            </w:r>
          </w:p>
        </w:tc>
        <w:tc>
          <w:tcPr>
            <w:tcW w:w="2268" w:type="dxa"/>
            <w:vAlign w:val="center"/>
          </w:tcPr>
          <w:p w14:paraId="6083FA6C"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8</w:t>
            </w:r>
          </w:p>
        </w:tc>
      </w:tr>
    </w:tbl>
    <w:p w14:paraId="01CCD1F3" w14:textId="77777777" w:rsidR="00680F21" w:rsidRPr="00B1614A" w:rsidRDefault="00680F21" w:rsidP="004F2DD3">
      <w:pPr>
        <w:spacing w:before="240" w:after="60"/>
        <w:rPr>
          <w:rFonts w:ascii="Cambria" w:eastAsia="Calibri" w:hAnsi="Cambria"/>
          <w:b/>
          <w:lang w:val="pl-PL"/>
        </w:rPr>
      </w:pPr>
      <w:r w:rsidRPr="00B1614A">
        <w:rPr>
          <w:rFonts w:ascii="Cambria" w:eastAsia="Calibri"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B1614A" w14:paraId="5369D6F0" w14:textId="77777777" w:rsidTr="004F2DD3">
        <w:trPr>
          <w:trHeight w:val="301"/>
        </w:trPr>
        <w:tc>
          <w:tcPr>
            <w:tcW w:w="9142" w:type="dxa"/>
          </w:tcPr>
          <w:p w14:paraId="299EFD58"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Układ treści przedmiotu ma charakter progresywny. Kontynuacja realizacji treści w ramach kolejnych etapów przedmiotu wymaga zaliczenia treści wcześniejszych.</w:t>
            </w:r>
          </w:p>
        </w:tc>
      </w:tr>
    </w:tbl>
    <w:p w14:paraId="1E6787FC" w14:textId="77777777" w:rsidR="00680F21" w:rsidRPr="00B1614A" w:rsidRDefault="00680F21" w:rsidP="00217E41">
      <w:pPr>
        <w:numPr>
          <w:ilvl w:val="0"/>
          <w:numId w:val="4"/>
        </w:numPr>
        <w:spacing w:before="240" w:after="60"/>
        <w:rPr>
          <w:rFonts w:ascii="Cambria" w:eastAsia="Calibri" w:hAnsi="Cambria" w:cs="Calibri"/>
          <w:b/>
          <w:bCs/>
          <w:lang w:val="pl-PL"/>
        </w:rPr>
      </w:pPr>
      <w:r w:rsidRPr="00B1614A">
        <w:rPr>
          <w:rFonts w:ascii="Cambria" w:eastAsia="Calibri" w:hAnsi="Cambria" w:cs="Calibri"/>
          <w:b/>
          <w:bCs/>
          <w:lang w:val="pl-PL"/>
        </w:rPr>
        <w:t>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80F21" w:rsidRPr="00B1614A" w14:paraId="7879F147" w14:textId="77777777" w:rsidTr="004F2DD3">
        <w:tc>
          <w:tcPr>
            <w:tcW w:w="9180" w:type="dxa"/>
          </w:tcPr>
          <w:p w14:paraId="03F0AA07" w14:textId="4E4D8E88" w:rsidR="001B33C6" w:rsidRPr="00B1614A" w:rsidRDefault="001B33C6" w:rsidP="001B33C6">
            <w:pPr>
              <w:spacing w:before="60" w:after="60"/>
              <w:ind w:left="426" w:hanging="426"/>
              <w:rPr>
                <w:rFonts w:ascii="Cambria" w:eastAsia="Cambria" w:hAnsi="Cambria" w:cs="Cambria"/>
                <w:lang w:val="pl-PL"/>
              </w:rPr>
            </w:pPr>
            <w:r w:rsidRPr="00B1614A">
              <w:rPr>
                <w:rFonts w:ascii="Cambria" w:eastAsia="Cambria" w:hAnsi="Cambria" w:cs="Cambria"/>
                <w:lang w:val="pl-PL"/>
              </w:rPr>
              <w:t xml:space="preserve">C1 – zdobycie wiedzy interdyscyplinarnej </w:t>
            </w:r>
            <w:r w:rsidRPr="00B1614A">
              <w:rPr>
                <w:rFonts w:ascii="Cambria" w:eastAsia="Calibri" w:hAnsi="Cambria"/>
                <w:lang w:val="pl-PL"/>
              </w:rPr>
              <w:t>pozwalającej na wykorzystanie znajomości języka niemieckiego do recepcji różnego rodzaju tekstów oraz formułowania wypowiedzi ustnych na tematy dotyczące różnych dziedzin życia.</w:t>
            </w:r>
          </w:p>
          <w:p w14:paraId="42B76F70" w14:textId="5360E655" w:rsidR="001B33C6" w:rsidRPr="00B1614A" w:rsidRDefault="001B33C6" w:rsidP="001B33C6">
            <w:pPr>
              <w:spacing w:before="60" w:after="60"/>
              <w:ind w:left="426" w:hanging="426"/>
              <w:rPr>
                <w:rFonts w:ascii="Cambria" w:eastAsia="Cambria" w:hAnsi="Cambria" w:cs="Cambria"/>
                <w:lang w:val="pl-PL"/>
              </w:rPr>
            </w:pPr>
            <w:r w:rsidRPr="00B1614A">
              <w:rPr>
                <w:rFonts w:ascii="Cambria" w:eastAsia="Cambria" w:hAnsi="Cambria" w:cs="Cambria"/>
                <w:lang w:val="pl-PL"/>
              </w:rPr>
              <w:t xml:space="preserve">C2 – opanowanie zakresu słownictwa i struktur gramatycznych w języku niemieckim na poziomie B1 po I roku studiów, B2 po II roku studiów i C1 </w:t>
            </w:r>
            <w:r w:rsidR="000D4046">
              <w:rPr>
                <w:rFonts w:ascii="Cambria" w:eastAsia="Cambria" w:hAnsi="Cambria" w:cs="Cambria"/>
                <w:lang w:val="pl-PL"/>
              </w:rPr>
              <w:t xml:space="preserve">po III roku studiów </w:t>
            </w:r>
            <w:r w:rsidRPr="00B1614A">
              <w:rPr>
                <w:rFonts w:ascii="Cambria" w:eastAsia="Cambria" w:hAnsi="Cambria" w:cs="Cambria"/>
                <w:lang w:val="pl-PL"/>
              </w:rPr>
              <w:t>zgodnie z Europejskim Systemem Opisu Kształcenia Językowego, co pozwala mu na rozumienie tekstów i swobodne tworzenie płynnych wypowiedzi ustnych, również na tematy złożone.</w:t>
            </w:r>
          </w:p>
          <w:p w14:paraId="123AEB90" w14:textId="37C9BCA9" w:rsidR="001B33C6" w:rsidRPr="00B1614A" w:rsidRDefault="001B33C6" w:rsidP="001B33C6">
            <w:pPr>
              <w:spacing w:before="60" w:after="60"/>
              <w:ind w:left="426" w:hanging="426"/>
              <w:rPr>
                <w:rFonts w:ascii="Cambria" w:eastAsia="Cambria" w:hAnsi="Cambria" w:cs="Cambria"/>
                <w:lang w:val="pl-PL"/>
              </w:rPr>
            </w:pPr>
            <w:r w:rsidRPr="00B1614A">
              <w:rPr>
                <w:rFonts w:ascii="Cambria" w:eastAsia="Cambria" w:hAnsi="Cambria" w:cs="Cambria"/>
                <w:lang w:val="pl-PL"/>
              </w:rPr>
              <w:t xml:space="preserve">C3 – </w:t>
            </w:r>
            <w:r w:rsidR="00D15ECB" w:rsidRPr="00B1614A">
              <w:rPr>
                <w:rFonts w:ascii="Cambria" w:eastAsia="Cambria" w:hAnsi="Cambria" w:cs="Cambria"/>
                <w:lang w:val="pl-PL"/>
              </w:rPr>
              <w:t>nabycie umiejętności</w:t>
            </w:r>
            <w:r w:rsidRPr="00B1614A">
              <w:rPr>
                <w:rFonts w:ascii="Cambria" w:eastAsia="Cambria" w:hAnsi="Cambria" w:cs="Cambria"/>
                <w:lang w:val="pl-PL"/>
              </w:rPr>
              <w:t xml:space="preserve"> wykorzystania języka swojej specjalności jako narzędzia rozumienia, ekspresji i komunikacji, dbając o doskonalenie własnych kompetencji językowych przy wykorzystaniu różnych źródeł.</w:t>
            </w:r>
          </w:p>
          <w:p w14:paraId="3ABCCFBA" w14:textId="75BBE079" w:rsidR="00680F21" w:rsidRPr="00B1614A" w:rsidRDefault="001B33C6" w:rsidP="001B33C6">
            <w:pPr>
              <w:spacing w:before="60" w:after="60"/>
              <w:ind w:left="426" w:hanging="426"/>
              <w:jc w:val="both"/>
              <w:rPr>
                <w:rFonts w:ascii="Cambria" w:eastAsia="Calibri" w:hAnsi="Cambria"/>
                <w:lang w:val="pl-PL"/>
              </w:rPr>
            </w:pPr>
            <w:r w:rsidRPr="00B1614A">
              <w:rPr>
                <w:rFonts w:ascii="Cambria" w:eastAsia="Cambria" w:hAnsi="Cambria" w:cs="Cambria"/>
                <w:lang w:val="pl-PL"/>
              </w:rPr>
              <w:t>C4 –</w:t>
            </w:r>
            <w:r w:rsidR="00D15ECB" w:rsidRPr="00B1614A">
              <w:rPr>
                <w:rFonts w:ascii="Cambria" w:eastAsia="Cambria" w:hAnsi="Cambria" w:cs="Cambria"/>
                <w:lang w:val="pl-PL"/>
              </w:rPr>
              <w:t>rozwijanie świadomości</w:t>
            </w:r>
            <w:r w:rsidRPr="00B1614A">
              <w:rPr>
                <w:rFonts w:ascii="Cambria" w:eastAsia="Cambria" w:hAnsi="Cambria" w:cs="Cambria"/>
                <w:lang w:val="pl-PL"/>
              </w:rPr>
              <w:t xml:space="preserve"> posiadania wiedzy i przyswojonych umiejętności oraz rozumienie potrzeby doskonalenia własnej kompetencji językowej, umiejętność pracy samodzielnej i współdziałania w grupie, wykazywanie tolerancji w odniesieniu do poglądów innych osób i wobec odmienności kulturowej, umiejętność dostosowania stylu wypowiedzi ustnej do zamierzonego celu i odbiorcy tekstu.</w:t>
            </w:r>
          </w:p>
        </w:tc>
      </w:tr>
    </w:tbl>
    <w:p w14:paraId="7246F9B4" w14:textId="77777777" w:rsidR="00D859FF" w:rsidRPr="00B1614A" w:rsidRDefault="00D859FF" w:rsidP="00D859FF">
      <w:pPr>
        <w:spacing w:before="360" w:after="60"/>
        <w:ind w:left="360"/>
        <w:rPr>
          <w:rFonts w:ascii="Cambria" w:eastAsia="Calibri" w:hAnsi="Cambria" w:cs="Calibri"/>
          <w:b/>
          <w:bCs/>
          <w:lang w:val="pl-PL"/>
        </w:rPr>
      </w:pPr>
    </w:p>
    <w:p w14:paraId="792A2168" w14:textId="068332F8" w:rsidR="00680F21" w:rsidRPr="00B1614A" w:rsidRDefault="00680F21" w:rsidP="00FB728F">
      <w:pPr>
        <w:numPr>
          <w:ilvl w:val="0"/>
          <w:numId w:val="4"/>
        </w:numPr>
        <w:spacing w:after="60"/>
        <w:rPr>
          <w:rFonts w:ascii="Cambria" w:eastAsia="Calibri" w:hAnsi="Cambria" w:cs="Calibri"/>
          <w:b/>
          <w:bCs/>
          <w:lang w:val="pl-PL"/>
        </w:rPr>
      </w:pPr>
      <w:r w:rsidRPr="00B1614A">
        <w:rPr>
          <w:rFonts w:ascii="Cambria" w:eastAsia="Calibri" w:hAnsi="Cambria" w:cs="Calibri"/>
          <w:b/>
          <w:bCs/>
          <w:lang w:val="pl-PL"/>
        </w:rPr>
        <w:t>Efekty uczenia się dla zajęć wraz z odniesieniem do efektów kierunkowych</w:t>
      </w:r>
    </w:p>
    <w:tbl>
      <w:tblPr>
        <w:tblW w:w="0" w:type="auto"/>
        <w:tblLayout w:type="fixed"/>
        <w:tblLook w:val="04A0" w:firstRow="1" w:lastRow="0" w:firstColumn="1" w:lastColumn="0" w:noHBand="0" w:noVBand="1"/>
      </w:tblPr>
      <w:tblGrid>
        <w:gridCol w:w="1050"/>
        <w:gridCol w:w="5721"/>
        <w:gridCol w:w="9"/>
        <w:gridCol w:w="2400"/>
      </w:tblGrid>
      <w:tr w:rsidR="00680F21" w:rsidRPr="00B1614A" w14:paraId="1BC0A53A"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509348" w14:textId="77777777" w:rsidR="00680F21" w:rsidRPr="00B1614A" w:rsidRDefault="00680F21" w:rsidP="004F2DD3">
            <w:pPr>
              <w:spacing w:before="60" w:after="60"/>
              <w:jc w:val="center"/>
              <w:rPr>
                <w:rFonts w:ascii="Cambria" w:eastAsia="Calibri" w:hAnsi="Cambria"/>
                <w:lang w:val="pl-PL"/>
              </w:rPr>
            </w:pPr>
            <w:bookmarkStart w:id="3" w:name="_Hlk118880326"/>
            <w:bookmarkEnd w:id="3"/>
            <w:r w:rsidRPr="00B1614A">
              <w:rPr>
                <w:rFonts w:ascii="Cambria" w:eastAsia="Cambria" w:hAnsi="Cambria" w:cs="Cambria"/>
                <w:b/>
                <w:bCs/>
                <w:lang w:val="pl"/>
              </w:rPr>
              <w:t>Symbol efektu uczenia się</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2F1EC8"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Opis efektu uczenia się</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BC882B"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Odniesienie do efektu kierunkowego</w:t>
            </w:r>
          </w:p>
        </w:tc>
      </w:tr>
      <w:tr w:rsidR="00680F21" w:rsidRPr="00B1614A" w14:paraId="3F66FB4C" w14:textId="77777777" w:rsidTr="004F2DD3">
        <w:trPr>
          <w:trHeight w:val="300"/>
        </w:trPr>
        <w:tc>
          <w:tcPr>
            <w:tcW w:w="9180"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488F601C"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WIEDZA: absolwent zna i rozumie</w:t>
            </w:r>
          </w:p>
        </w:tc>
      </w:tr>
      <w:tr w:rsidR="00680F21" w:rsidRPr="00B1614A" w14:paraId="5E5EB14B"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C36660"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W_01</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1F3B73ED"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PL"/>
              </w:rPr>
              <w:t xml:space="preserve">interdyscyplinarne zagadnienia i procesy umożliwiające wykorzystanie znajomości języka w różnych dziedzinach życia, w tym zawodowego i społecznego </w:t>
            </w:r>
            <w:r w:rsidRPr="00B1614A">
              <w:rPr>
                <w:rFonts w:ascii="Cambria" w:eastAsia="Cambria" w:hAnsi="Cambria" w:cs="Cambria"/>
                <w:lang w:val="pl"/>
              </w:rPr>
              <w:t>(semestry 1.-6.)</w:t>
            </w:r>
          </w:p>
        </w:tc>
        <w:tc>
          <w:tcPr>
            <w:tcW w:w="240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46DB1919"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K_W06</w:t>
            </w:r>
          </w:p>
        </w:tc>
      </w:tr>
      <w:tr w:rsidR="00680F21" w:rsidRPr="00B1614A" w14:paraId="7BAADF0F"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C46295"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lang w:val="pl"/>
              </w:rPr>
              <w:t>W</w:t>
            </w:r>
            <w:r w:rsidRPr="00B1614A">
              <w:rPr>
                <w:rFonts w:ascii="Cambria" w:eastAsia="Cambria" w:hAnsi="Cambria" w:cs="Cambria"/>
              </w:rPr>
              <w:t>_02</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1606F441"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funkcje języka i rolę komunikacji językowej, w tym wag</w:t>
            </w:r>
            <w:r w:rsidRPr="00B1614A">
              <w:rPr>
                <w:rFonts w:ascii="Cambria" w:eastAsia="Cambria" w:hAnsi="Cambria" w:cs="Cambria"/>
                <w:lang w:val="pl-PL"/>
              </w:rPr>
              <w:t>ę komunikacji niewerbalnej (np. mowy ciała)</w:t>
            </w:r>
            <w:r w:rsidRPr="00B1614A">
              <w:rPr>
                <w:rFonts w:ascii="Cambria" w:eastAsia="Cambria" w:hAnsi="Cambria" w:cs="Cambria"/>
                <w:lang w:val="pl"/>
              </w:rPr>
              <w:t xml:space="preserve">; </w:t>
            </w:r>
            <w:proofErr w:type="spellStart"/>
            <w:r w:rsidRPr="00B1614A">
              <w:rPr>
                <w:rFonts w:ascii="Cambria" w:eastAsia="Cambria" w:hAnsi="Cambria" w:cs="Cambria"/>
                <w:lang w:val="pl"/>
              </w:rPr>
              <w:t>spo</w:t>
            </w:r>
            <w:r w:rsidRPr="00B1614A">
              <w:rPr>
                <w:rFonts w:ascii="Cambria" w:eastAsia="Cambria" w:hAnsi="Cambria" w:cs="Cambria"/>
                <w:lang w:val="pl-PL"/>
              </w:rPr>
              <w:t>łeczne</w:t>
            </w:r>
            <w:proofErr w:type="spellEnd"/>
            <w:r w:rsidRPr="00B1614A">
              <w:rPr>
                <w:rFonts w:ascii="Cambria" w:eastAsia="Cambria" w:hAnsi="Cambria" w:cs="Cambria"/>
                <w:lang w:val="pl-PL"/>
              </w:rPr>
              <w:t xml:space="preserve"> zróżnicowanie języka oraz wpływ czynników społecznych na język </w:t>
            </w:r>
            <w:r w:rsidRPr="00B1614A">
              <w:rPr>
                <w:rFonts w:ascii="Cambria" w:eastAsia="Cambria" w:hAnsi="Cambria" w:cs="Cambria"/>
                <w:lang w:val="pl"/>
              </w:rPr>
              <w:t>(semestry 1.-6.)</w:t>
            </w:r>
          </w:p>
        </w:tc>
        <w:tc>
          <w:tcPr>
            <w:tcW w:w="240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23D51A7C" w14:textId="77777777" w:rsidR="00680F21" w:rsidRPr="00B1614A" w:rsidRDefault="00680F21" w:rsidP="004F2DD3">
            <w:pPr>
              <w:spacing w:before="60" w:after="60"/>
              <w:rPr>
                <w:rFonts w:ascii="Cambria" w:eastAsia="Cambria" w:hAnsi="Cambria" w:cs="Cambria"/>
                <w:strike/>
                <w:lang w:val="pl"/>
              </w:rPr>
            </w:pPr>
          </w:p>
          <w:p w14:paraId="4165DBB7" w14:textId="0EA18CF1" w:rsidR="00680F21" w:rsidRPr="00B1614A" w:rsidRDefault="001C6382" w:rsidP="004F2DD3">
            <w:pPr>
              <w:spacing w:before="60" w:after="60"/>
              <w:jc w:val="center"/>
              <w:rPr>
                <w:rFonts w:ascii="Cambria" w:eastAsia="Cambria" w:hAnsi="Cambria" w:cs="Cambria"/>
              </w:rPr>
            </w:pPr>
            <w:r w:rsidRPr="00B1614A">
              <w:rPr>
                <w:rFonts w:ascii="Cambria" w:eastAsia="Cambria" w:hAnsi="Cambria" w:cs="Cambria"/>
                <w:lang w:val="pl-PL"/>
              </w:rPr>
              <w:t>K_W09</w:t>
            </w:r>
          </w:p>
        </w:tc>
      </w:tr>
      <w:tr w:rsidR="00680F21" w:rsidRPr="00B1614A" w14:paraId="338DD29D"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3C2BA6"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W</w:t>
            </w:r>
            <w:r w:rsidRPr="00B1614A">
              <w:rPr>
                <w:rFonts w:ascii="Cambria" w:eastAsia="Cambria" w:hAnsi="Cambria" w:cs="Cambria"/>
              </w:rPr>
              <w:t>_03</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50635A0B"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 xml:space="preserve">terminologię charakterystyczną dla opisu różnych dziedzin i systemów życia składających się na kulturę </w:t>
            </w:r>
            <w:r w:rsidRPr="00B1614A">
              <w:rPr>
                <w:rFonts w:ascii="Cambria" w:eastAsia="Cambria" w:hAnsi="Cambria" w:cs="Cambria"/>
                <w:spacing w:val="-4"/>
                <w:lang w:val="pl"/>
              </w:rPr>
              <w:t>(semestry 1.-6.)</w:t>
            </w:r>
          </w:p>
        </w:tc>
        <w:tc>
          <w:tcPr>
            <w:tcW w:w="240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0E823091" w14:textId="5F216D75" w:rsidR="00680F21" w:rsidRPr="00B1614A" w:rsidRDefault="00680F21" w:rsidP="004F2DD3">
            <w:pPr>
              <w:spacing w:before="60" w:after="60"/>
              <w:jc w:val="center"/>
              <w:rPr>
                <w:rFonts w:ascii="Cambria" w:eastAsia="Cambria" w:hAnsi="Cambria" w:cs="Cambria"/>
                <w:strike/>
                <w:lang w:val="pl"/>
              </w:rPr>
            </w:pPr>
            <w:r w:rsidRPr="00B1614A">
              <w:rPr>
                <w:rFonts w:ascii="Cambria" w:eastAsia="Cambria" w:hAnsi="Cambria" w:cs="Cambria"/>
              </w:rPr>
              <w:t>K_W1</w:t>
            </w:r>
            <w:r w:rsidR="00C84C2B" w:rsidRPr="00B1614A">
              <w:rPr>
                <w:rFonts w:ascii="Cambria" w:eastAsia="Cambria" w:hAnsi="Cambria" w:cs="Cambria"/>
              </w:rPr>
              <w:t>1</w:t>
            </w:r>
          </w:p>
        </w:tc>
      </w:tr>
      <w:tr w:rsidR="00680F21" w:rsidRPr="00B1614A" w14:paraId="1ED50385"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D5A3C1"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PL"/>
              </w:rPr>
              <w:t>W_04</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38F81155"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jednostki językowe </w:t>
            </w:r>
            <w:r w:rsidRPr="00B1614A">
              <w:rPr>
                <w:rFonts w:ascii="Cambria" w:eastAsia="Cambria" w:hAnsi="Cambria" w:cs="Cambria"/>
                <w:lang w:val="pl-PL"/>
              </w:rPr>
              <w:t>(</w:t>
            </w:r>
            <w:r w:rsidRPr="00B1614A">
              <w:rPr>
                <w:rFonts w:ascii="Cambria" w:eastAsia="Cambria" w:hAnsi="Cambria" w:cs="Cambria"/>
                <w:lang w:val="pl"/>
              </w:rPr>
              <w:t xml:space="preserve">słownictwo charakterystyczne dla opisu różnych dziedzin i systemów życia niezbędne do rozumienia słuchanych tekstów i formułowania wypowiedzi ustnych) oraz kategorie gramatyczne języka niemieckiego, ich funkcje </w:t>
            </w:r>
            <w:r w:rsidRPr="00B1614A">
              <w:rPr>
                <w:rFonts w:ascii="Cambria" w:eastAsia="Cambria" w:hAnsi="Cambria" w:cs="Cambria"/>
                <w:spacing w:val="-4"/>
                <w:lang w:val="pl"/>
              </w:rPr>
              <w:t>i normy umożliwiające odpowiednie użycie języka (semestry 1.-6.)</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BDCB23" w14:textId="77777777" w:rsidR="00680F21" w:rsidRPr="00B1614A" w:rsidRDefault="00680F21" w:rsidP="004F2DD3">
            <w:pPr>
              <w:spacing w:before="60" w:after="60"/>
              <w:rPr>
                <w:rFonts w:ascii="Cambria" w:eastAsia="Cambria" w:hAnsi="Cambria" w:cs="Cambria"/>
                <w:strike/>
                <w:lang w:val="pl"/>
              </w:rPr>
            </w:pPr>
          </w:p>
          <w:p w14:paraId="4F26CEB6" w14:textId="63DEB7D9"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K_W1</w:t>
            </w:r>
            <w:r w:rsidR="00E5252B" w:rsidRPr="00B1614A">
              <w:rPr>
                <w:rFonts w:ascii="Cambria" w:eastAsia="Cambria" w:hAnsi="Cambria" w:cs="Cambria"/>
                <w:lang w:val="pl"/>
              </w:rPr>
              <w:t>3</w:t>
            </w:r>
          </w:p>
        </w:tc>
      </w:tr>
      <w:tr w:rsidR="00680F21" w:rsidRPr="00B1614A" w14:paraId="5C04B43F"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F4D244"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lang w:val="pl-PL"/>
              </w:rPr>
              <w:t>W</w:t>
            </w:r>
            <w:r w:rsidRPr="00B1614A">
              <w:rPr>
                <w:rFonts w:ascii="Cambria" w:eastAsia="Cambria" w:hAnsi="Cambria" w:cs="Cambria"/>
              </w:rPr>
              <w:t>_05</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07336973" w14:textId="4B63913F"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 xml:space="preserve">techniki mediacji między użytkownikami języków polskiego i niemieckiego (semestry 1.-6.) </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61263C" w14:textId="2243DA15" w:rsidR="00680F21" w:rsidRPr="00B1614A" w:rsidRDefault="00680F21" w:rsidP="004F2DD3">
            <w:pPr>
              <w:spacing w:before="60" w:after="60"/>
              <w:jc w:val="center"/>
              <w:rPr>
                <w:rFonts w:ascii="Cambria" w:eastAsia="Calibri" w:hAnsi="Cambria"/>
              </w:rPr>
            </w:pPr>
            <w:r w:rsidRPr="00B1614A">
              <w:rPr>
                <w:rFonts w:ascii="Cambria" w:eastAsia="Cambria" w:hAnsi="Cambria" w:cs="Cambria"/>
                <w:lang w:val="pl-PL"/>
              </w:rPr>
              <w:t>K</w:t>
            </w:r>
            <w:r w:rsidRPr="00B1614A">
              <w:rPr>
                <w:rFonts w:ascii="Cambria" w:eastAsia="Cambria" w:hAnsi="Cambria" w:cs="Cambria"/>
              </w:rPr>
              <w:t>_W1</w:t>
            </w:r>
            <w:r w:rsidR="00C45951" w:rsidRPr="00B1614A">
              <w:rPr>
                <w:rFonts w:ascii="Cambria" w:eastAsia="Cambria" w:hAnsi="Cambria" w:cs="Cambria"/>
              </w:rPr>
              <w:t>4</w:t>
            </w:r>
          </w:p>
        </w:tc>
      </w:tr>
      <w:tr w:rsidR="00680F21" w:rsidRPr="00B1614A" w14:paraId="79282AB9"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83B6AB"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lang w:val="pl"/>
              </w:rPr>
              <w:t>W</w:t>
            </w:r>
            <w:r w:rsidRPr="00B1614A">
              <w:rPr>
                <w:rFonts w:ascii="Cambria" w:eastAsia="Cambria" w:hAnsi="Cambria" w:cs="Cambria"/>
              </w:rPr>
              <w:t>_06</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47039989" w14:textId="77777777" w:rsidR="00680F21" w:rsidRPr="00B1614A" w:rsidRDefault="00680F21" w:rsidP="004F2DD3">
            <w:pPr>
              <w:spacing w:before="60" w:after="60"/>
              <w:jc w:val="both"/>
              <w:rPr>
                <w:rFonts w:ascii="Cambria" w:eastAsia="Cambria" w:hAnsi="Cambria" w:cs="Cambria"/>
              </w:rPr>
            </w:pPr>
            <w:r w:rsidRPr="00B1614A">
              <w:rPr>
                <w:rFonts w:ascii="Cambria" w:eastAsia="Cambria" w:hAnsi="Cambria" w:cs="Cambria"/>
                <w:lang w:val="pl"/>
              </w:rPr>
              <w:t xml:space="preserve">fundamentalne dylematy </w:t>
            </w:r>
            <w:proofErr w:type="spellStart"/>
            <w:r w:rsidRPr="00B1614A">
              <w:rPr>
                <w:rFonts w:ascii="Cambria" w:eastAsia="Cambria" w:hAnsi="Cambria" w:cs="Cambria"/>
              </w:rPr>
              <w:t>współczesnej</w:t>
            </w:r>
            <w:proofErr w:type="spellEnd"/>
            <w:r w:rsidRPr="00B1614A">
              <w:rPr>
                <w:rFonts w:ascii="Cambria" w:eastAsia="Cambria" w:hAnsi="Cambria" w:cs="Cambria"/>
              </w:rPr>
              <w:t xml:space="preserve"> </w:t>
            </w:r>
            <w:proofErr w:type="spellStart"/>
            <w:r w:rsidRPr="00B1614A">
              <w:rPr>
                <w:rFonts w:ascii="Cambria" w:eastAsia="Cambria" w:hAnsi="Cambria" w:cs="Cambria"/>
              </w:rPr>
              <w:t>cywilizacji</w:t>
            </w:r>
            <w:proofErr w:type="spellEnd"/>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5E752" w14:textId="2B3868EF"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K_W1</w:t>
            </w:r>
            <w:r w:rsidR="00B83209" w:rsidRPr="00B1614A">
              <w:rPr>
                <w:rFonts w:ascii="Cambria" w:eastAsia="Cambria" w:hAnsi="Cambria" w:cs="Cambria"/>
                <w:lang w:val="pl"/>
              </w:rPr>
              <w:t>5</w:t>
            </w:r>
          </w:p>
        </w:tc>
      </w:tr>
      <w:tr w:rsidR="00680F21" w:rsidRPr="00B1614A" w14:paraId="215EC31A" w14:textId="77777777" w:rsidTr="004F2DD3">
        <w:trPr>
          <w:trHeight w:val="300"/>
        </w:trPr>
        <w:tc>
          <w:tcPr>
            <w:tcW w:w="9180"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BF7D1"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UMIEJĘTNOŚCI:</w:t>
            </w:r>
            <w:r w:rsidRPr="00B1614A">
              <w:rPr>
                <w:rFonts w:ascii="Cambria" w:eastAsia="Cambria" w:hAnsi="Cambria" w:cs="Cambria"/>
                <w:lang w:val="pl"/>
              </w:rPr>
              <w:t xml:space="preserve"> </w:t>
            </w:r>
            <w:r w:rsidRPr="00B1614A">
              <w:rPr>
                <w:rFonts w:ascii="Cambria" w:eastAsia="Cambria" w:hAnsi="Cambria" w:cs="Cambria"/>
                <w:b/>
                <w:bCs/>
                <w:lang w:val="pl"/>
              </w:rPr>
              <w:t xml:space="preserve">absolwent potrafi </w:t>
            </w:r>
          </w:p>
        </w:tc>
      </w:tr>
      <w:tr w:rsidR="00680F21" w:rsidRPr="00B1614A" w14:paraId="72C320FD"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6F7C6F"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w:t>
            </w:r>
            <w:r w:rsidRPr="00B1614A">
              <w:rPr>
                <w:rFonts w:ascii="Cambria" w:eastAsia="Cambria" w:hAnsi="Cambria" w:cs="Cambria"/>
                <w:lang w:val="pl-PL"/>
              </w:rPr>
              <w:t>_01</w:t>
            </w:r>
          </w:p>
        </w:tc>
        <w:tc>
          <w:tcPr>
            <w:tcW w:w="5730" w:type="dxa"/>
            <w:gridSpan w:val="2"/>
            <w:tcBorders>
              <w:top w:val="nil"/>
              <w:left w:val="single" w:sz="8" w:space="0" w:color="auto"/>
              <w:bottom w:val="single" w:sz="8" w:space="0" w:color="auto"/>
              <w:right w:val="single" w:sz="8" w:space="0" w:color="auto"/>
            </w:tcBorders>
            <w:tcMar>
              <w:left w:w="108" w:type="dxa"/>
              <w:right w:w="108" w:type="dxa"/>
            </w:tcMar>
          </w:tcPr>
          <w:p w14:paraId="0F058CD0"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wykorzystać język niemiecki jako narzędzie rozumienia, ekspresji, komunikacji ze zróżnicowanymi kręgami odbiorców, w tym zrozumieć, analizować, oceniać i wykorzystywać usłyszaną informację w języku niemieckim oraz dostrzegać znaczenia ukryte, wyrażone pośrednio, jak np. intencje nadawcy komunikatu (w tekstach na poziomie B1 według ESOKJ po I roku studiów, w tekstach na poziomie B2 po II roku studiów oraz w tekstach na poziomie C1 po III roku studiów)  </w:t>
            </w:r>
          </w:p>
        </w:tc>
        <w:tc>
          <w:tcPr>
            <w:tcW w:w="2400" w:type="dxa"/>
            <w:tcBorders>
              <w:top w:val="nil"/>
              <w:left w:val="nil"/>
              <w:bottom w:val="single" w:sz="8" w:space="0" w:color="auto"/>
              <w:right w:val="single" w:sz="8" w:space="0" w:color="auto"/>
            </w:tcBorders>
            <w:tcMar>
              <w:left w:w="108" w:type="dxa"/>
              <w:right w:w="108" w:type="dxa"/>
            </w:tcMar>
            <w:vAlign w:val="center"/>
          </w:tcPr>
          <w:p w14:paraId="62F7BCE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K_U01</w:t>
            </w:r>
          </w:p>
          <w:p w14:paraId="55171D12"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 xml:space="preserve"> </w:t>
            </w:r>
          </w:p>
        </w:tc>
      </w:tr>
      <w:tr w:rsidR="00680F21" w:rsidRPr="00B1614A" w14:paraId="357B99FA"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D587DD"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U_02</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14CA102A"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rozwijać i doskonalić własną kompetencję lingwistyczną  z pomocą dostępnych źródeł wiedzy o języku </w:t>
            </w:r>
            <w:r w:rsidRPr="00B1614A">
              <w:rPr>
                <w:rFonts w:ascii="Cambria" w:eastAsia="Cambria" w:hAnsi="Cambria" w:cs="Cambria"/>
                <w:lang w:val="pl-PL"/>
              </w:rPr>
              <w:t>(m.in. słowników, tezaurusów, zaawansowanych technik informacyjno-komunikacyjnych)</w:t>
            </w:r>
            <w:r w:rsidRPr="00B1614A">
              <w:rPr>
                <w:rFonts w:ascii="Cambria" w:eastAsia="Cambria" w:hAnsi="Cambria" w:cs="Cambria"/>
                <w:lang w:val="pl"/>
              </w:rPr>
              <w:t xml:space="preserve"> (semestry 1.-6.) </w:t>
            </w:r>
          </w:p>
        </w:tc>
        <w:tc>
          <w:tcPr>
            <w:tcW w:w="240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26DADDCC"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 xml:space="preserve">K_U02 </w:t>
            </w:r>
          </w:p>
        </w:tc>
      </w:tr>
      <w:tr w:rsidR="00680F21" w:rsidRPr="00B1614A" w14:paraId="1A20D7BA"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CECE81"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U_03</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55D51E07"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wyszukiwać, analizować, oceniać, selekcjonować i użytkować informacje z wykorzystaniem różnych źródeł w formie audiowizualnej i dźwiękowej w języku niemieckim, a ta</w:t>
            </w:r>
            <w:proofErr w:type="spellStart"/>
            <w:r w:rsidRPr="00B1614A">
              <w:rPr>
                <w:rFonts w:ascii="Cambria" w:eastAsia="Cambria" w:hAnsi="Cambria" w:cs="Cambria"/>
                <w:lang w:val="pl-PL"/>
              </w:rPr>
              <w:t>kże</w:t>
            </w:r>
            <w:proofErr w:type="spellEnd"/>
            <w:r w:rsidRPr="00B1614A">
              <w:rPr>
                <w:rFonts w:ascii="Cambria" w:eastAsia="Cambria" w:hAnsi="Cambria" w:cs="Cambria"/>
                <w:lang w:val="pl"/>
              </w:rPr>
              <w:t xml:space="preserve"> dokonywać syntezy tych informacji (semestry 1.-6.) </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EDD35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K_U05</w:t>
            </w:r>
          </w:p>
          <w:p w14:paraId="1DD1F140"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 xml:space="preserve"> </w:t>
            </w:r>
          </w:p>
        </w:tc>
      </w:tr>
      <w:tr w:rsidR="00680F21" w:rsidRPr="00B1614A" w14:paraId="373D89B0"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00CC3D"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U_04</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2EA83FEA"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uczestniczyć w międzykulturowej i interdyscyplinarnej dyskusji na tematy ogólne, a także dot. języka, literatury, historii i kultury krajów niemieckiego obszaru językowego, w tym przedstawić i ocenić różne opinie i stanowiska oraz dyskutować o nich (na poziomie B1 według ESOKJ po I roku studiów, na poziomie B2 po II roku studiów oraz C1 po III roku studiów) </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A8C250" w14:textId="77777777" w:rsidR="00680F21" w:rsidRPr="00B1614A" w:rsidRDefault="00680F21" w:rsidP="004F2DD3">
            <w:pPr>
              <w:rPr>
                <w:rFonts w:ascii="Cambria" w:eastAsia="Calibri" w:hAnsi="Cambria"/>
                <w:lang w:val="pl-PL"/>
              </w:rPr>
            </w:pPr>
            <w:r w:rsidRPr="00B1614A">
              <w:rPr>
                <w:rFonts w:ascii="Cambria" w:eastAsia="Cambria" w:hAnsi="Cambria" w:cs="Cambria"/>
                <w:lang w:val="pl"/>
              </w:rPr>
              <w:t xml:space="preserve"> </w:t>
            </w:r>
          </w:p>
          <w:p w14:paraId="7033236B"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K_U14</w:t>
            </w:r>
          </w:p>
          <w:p w14:paraId="74E2AE16"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 xml:space="preserve"> </w:t>
            </w:r>
          </w:p>
        </w:tc>
      </w:tr>
      <w:tr w:rsidR="00680F21" w:rsidRPr="00B1614A" w14:paraId="2B792F4F"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D7FCFA"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lastRenderedPageBreak/>
              <w:t>U_05</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4F10ED11"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analizować różne modele poprawnego użycia języka niemieckiego oraz wykorzystać je do konstruowania wypowiedzi ustnych (semestry 1.-6.)</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6394BE"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K_U23</w:t>
            </w:r>
          </w:p>
          <w:p w14:paraId="224E289F" w14:textId="77777777" w:rsidR="00680F21" w:rsidRPr="00B1614A" w:rsidRDefault="00680F21" w:rsidP="004F2DD3">
            <w:pPr>
              <w:rPr>
                <w:rFonts w:ascii="Cambria" w:eastAsia="Cambria" w:hAnsi="Cambria" w:cs="Cambria"/>
                <w:lang w:val="pl"/>
              </w:rPr>
            </w:pPr>
          </w:p>
        </w:tc>
      </w:tr>
      <w:tr w:rsidR="00680F21" w:rsidRPr="00B1614A" w14:paraId="670DB86F"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18B17B"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U_06</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455D95F9"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posługiwać się językiem niemieckim w zakresie rozumienia słuchanych tekstów i formułowania wypowiedzi ustnych na poziomie B1 według ESOKJ po I roku studiów, na poziomie B2 po II roku studiów oraz C1 po III roku studiów.</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4F4694" w14:textId="77777777" w:rsidR="00680F21" w:rsidRPr="00B1614A" w:rsidRDefault="00680F21" w:rsidP="004F2DD3">
            <w:pPr>
              <w:jc w:val="center"/>
              <w:rPr>
                <w:rFonts w:ascii="Cambria" w:eastAsia="Cambria" w:hAnsi="Cambria" w:cs="Cambria"/>
                <w:lang w:val="pl"/>
              </w:rPr>
            </w:pPr>
            <w:r w:rsidRPr="00B1614A">
              <w:rPr>
                <w:rFonts w:ascii="Cambria" w:eastAsia="Cambria" w:hAnsi="Cambria" w:cs="Cambria"/>
                <w:lang w:val="pl"/>
              </w:rPr>
              <w:t>K_U25</w:t>
            </w:r>
          </w:p>
          <w:p w14:paraId="26535C6E" w14:textId="77777777" w:rsidR="00680F21" w:rsidRPr="00B1614A" w:rsidRDefault="00680F21" w:rsidP="004F2DD3">
            <w:pPr>
              <w:jc w:val="center"/>
              <w:rPr>
                <w:rFonts w:ascii="Cambria" w:eastAsia="Cambria" w:hAnsi="Cambria" w:cs="Cambria"/>
                <w:lang w:val="pl"/>
              </w:rPr>
            </w:pPr>
          </w:p>
        </w:tc>
      </w:tr>
      <w:tr w:rsidR="00680F21" w:rsidRPr="00B1614A" w14:paraId="671FD8EF"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695750" w14:textId="77777777" w:rsidR="00680F21" w:rsidRPr="00B1614A" w:rsidRDefault="00680F21" w:rsidP="004F2DD3">
            <w:pPr>
              <w:spacing w:before="60" w:after="60"/>
              <w:jc w:val="center"/>
              <w:rPr>
                <w:rFonts w:ascii="Cambria" w:eastAsia="Calibri" w:hAnsi="Cambria"/>
              </w:rPr>
            </w:pPr>
            <w:r w:rsidRPr="00B1614A">
              <w:rPr>
                <w:rFonts w:ascii="Cambria" w:eastAsia="Cambria" w:hAnsi="Cambria" w:cs="Cambria"/>
                <w:lang w:val="pl"/>
              </w:rPr>
              <w:t>U</w:t>
            </w:r>
            <w:r w:rsidRPr="00B1614A">
              <w:rPr>
                <w:rFonts w:ascii="Cambria" w:eastAsia="Cambria" w:hAnsi="Cambria" w:cs="Cambria"/>
              </w:rPr>
              <w:t>_07</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28475B80" w14:textId="77777777" w:rsidR="00680F21" w:rsidRPr="00B1614A" w:rsidRDefault="00680F21" w:rsidP="004F2DD3">
            <w:pPr>
              <w:spacing w:before="60" w:after="60"/>
              <w:rPr>
                <w:rFonts w:ascii="Cambria" w:eastAsia="Calibri" w:hAnsi="Cambria"/>
                <w:lang w:val="pl-PL"/>
              </w:rPr>
            </w:pPr>
            <w:r w:rsidRPr="00B1614A">
              <w:rPr>
                <w:rFonts w:ascii="Cambria" w:eastAsia="Cambria" w:hAnsi="Cambria" w:cs="Cambria"/>
                <w:lang w:val="pl"/>
              </w:rPr>
              <w:t xml:space="preserve">samodzielnie planować i realizować własne uczenie się </w:t>
            </w:r>
            <w:proofErr w:type="spellStart"/>
            <w:r w:rsidRPr="00B1614A">
              <w:rPr>
                <w:rFonts w:ascii="Cambria" w:eastAsia="Cambria" w:hAnsi="Cambria" w:cs="Cambria"/>
                <w:lang w:val="pl"/>
              </w:rPr>
              <w:t>pr</w:t>
            </w:r>
            <w:proofErr w:type="spellEnd"/>
            <w:r w:rsidRPr="00B1614A">
              <w:rPr>
                <w:rFonts w:ascii="Cambria" w:eastAsia="Cambria" w:hAnsi="Cambria" w:cs="Cambria"/>
                <w:lang w:val="pl-PL"/>
              </w:rPr>
              <w:t xml:space="preserve">zez całe życie, kształtować odpowiednie poczucie własnej sprawczości </w:t>
            </w:r>
            <w:r w:rsidRPr="00B1614A">
              <w:rPr>
                <w:rFonts w:ascii="Cambria" w:eastAsia="Cambria" w:hAnsi="Cambria" w:cs="Cambria"/>
                <w:lang w:val="pl"/>
              </w:rPr>
              <w:t>(semestry 1-6)</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8E0342"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K_U26</w:t>
            </w:r>
          </w:p>
        </w:tc>
      </w:tr>
      <w:tr w:rsidR="00680F21" w:rsidRPr="00B1614A" w14:paraId="5C00B1F5" w14:textId="77777777" w:rsidTr="004F2DD3">
        <w:trPr>
          <w:trHeight w:val="300"/>
        </w:trPr>
        <w:tc>
          <w:tcPr>
            <w:tcW w:w="9180"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D2407C"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 xml:space="preserve">KOMPETENCJE SPOŁECZNE: </w:t>
            </w:r>
            <w:r w:rsidRPr="00B1614A">
              <w:rPr>
                <w:rFonts w:ascii="Cambria" w:eastAsia="Cambria" w:hAnsi="Cambria" w:cs="Cambria"/>
                <w:b/>
                <w:lang w:val="pl"/>
              </w:rPr>
              <w:t>absolwent jest gotów do</w:t>
            </w:r>
          </w:p>
        </w:tc>
      </w:tr>
      <w:tr w:rsidR="00680F21" w:rsidRPr="00B1614A" w14:paraId="28E2E927"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B7E6D6"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K_01</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271F69A0"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krytycznej </w:t>
            </w:r>
            <w:r w:rsidRPr="00B1614A">
              <w:rPr>
                <w:rFonts w:ascii="Cambria" w:eastAsia="Cambria" w:hAnsi="Cambria" w:cs="Cambria"/>
                <w:lang w:val="pl-PL"/>
              </w:rPr>
              <w:t xml:space="preserve">oceny posiadanej wiedzy i odbieranych treści </w:t>
            </w:r>
            <w:r w:rsidRPr="00B1614A">
              <w:rPr>
                <w:rFonts w:ascii="Cambria" w:eastAsia="Cambria" w:hAnsi="Cambria" w:cs="Cambria"/>
                <w:lang w:val="pl"/>
              </w:rPr>
              <w:t>(semestry 1.-6.)</w:t>
            </w:r>
          </w:p>
        </w:tc>
        <w:tc>
          <w:tcPr>
            <w:tcW w:w="240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7B23D658"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K_K01</w:t>
            </w:r>
          </w:p>
        </w:tc>
      </w:tr>
      <w:tr w:rsidR="00680F21" w:rsidRPr="00B1614A" w14:paraId="0ED416E6"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174853"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K_02</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2C3E52BF"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 xml:space="preserve">uznawania znaczenia wiedzy w rozwiązywaniu problemów poznawczych i praktycznych, w tym </w:t>
            </w:r>
            <w:r w:rsidRPr="00B1614A">
              <w:rPr>
                <w:rFonts w:ascii="Cambria" w:eastAsia="Cambria" w:hAnsi="Cambria" w:cs="Cambria"/>
                <w:lang w:val="pl-PL"/>
              </w:rPr>
              <w:t xml:space="preserve">przy </w:t>
            </w:r>
            <w:r w:rsidRPr="00B1614A">
              <w:rPr>
                <w:rFonts w:ascii="Cambria" w:eastAsia="Cambria" w:hAnsi="Cambria" w:cs="Cambria"/>
                <w:lang w:val="pl"/>
              </w:rPr>
              <w:t xml:space="preserve">rozwijaniu kompetencji językowej w zakresie rozumienia słuchanych tekstów i formułowania wypowiedzi ustnych (semestry 1.-6.) </w:t>
            </w:r>
          </w:p>
        </w:tc>
        <w:tc>
          <w:tcPr>
            <w:tcW w:w="240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6DF944DF"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K_K02</w:t>
            </w:r>
          </w:p>
        </w:tc>
      </w:tr>
      <w:tr w:rsidR="00680F21" w:rsidRPr="00B1614A" w14:paraId="5EB94962"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7F4101"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K_03</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21EDC032"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wykazania bezstronności w podejściu do różnorodności językowej; otwartości na odmienność kulturową</w:t>
            </w:r>
            <w:r w:rsidRPr="00B1614A">
              <w:rPr>
                <w:rFonts w:ascii="Cambria" w:eastAsia="Cambria" w:hAnsi="Cambria" w:cs="Cambria"/>
                <w:lang w:val="pl-PL"/>
              </w:rPr>
              <w:t xml:space="preserve">; </w:t>
            </w:r>
            <w:r w:rsidRPr="00B1614A">
              <w:rPr>
                <w:rFonts w:ascii="Cambria" w:eastAsia="Cambria" w:hAnsi="Cambria" w:cs="Cambria"/>
                <w:lang w:val="pl"/>
              </w:rPr>
              <w:t xml:space="preserve">akceptowania zmiany językowej jako naturalnego procesu w rozwoju języka (semestry 1.-6.) </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F30951" w14:textId="77777777" w:rsidR="00680F21" w:rsidRPr="00B1614A" w:rsidRDefault="00680F21" w:rsidP="004F2DD3">
            <w:pPr>
              <w:jc w:val="center"/>
              <w:rPr>
                <w:rFonts w:ascii="Cambria" w:eastAsia="Calibri" w:hAnsi="Cambria"/>
              </w:rPr>
            </w:pPr>
            <w:r w:rsidRPr="00B1614A">
              <w:rPr>
                <w:rFonts w:ascii="Cambria" w:eastAsia="Cambria" w:hAnsi="Cambria" w:cs="Cambria"/>
                <w:lang w:val="pl"/>
              </w:rPr>
              <w:t>K</w:t>
            </w:r>
            <w:r w:rsidRPr="00B1614A">
              <w:rPr>
                <w:rFonts w:ascii="Cambria" w:eastAsia="Cambria" w:hAnsi="Cambria" w:cs="Cambria"/>
              </w:rPr>
              <w:t>_K07</w:t>
            </w:r>
          </w:p>
        </w:tc>
      </w:tr>
      <w:tr w:rsidR="00680F21" w:rsidRPr="00B1614A" w14:paraId="3F6CB045"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411018"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lang w:val="pl"/>
              </w:rPr>
              <w:t>K</w:t>
            </w:r>
            <w:r w:rsidRPr="00B1614A">
              <w:rPr>
                <w:rFonts w:ascii="Cambria" w:eastAsia="Cambria" w:hAnsi="Cambria" w:cs="Cambria"/>
              </w:rPr>
              <w:t>_04</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2C1313E1"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spacing w:val="-4"/>
                <w:lang w:val="pl"/>
              </w:rPr>
              <w:t>wykorzystania umiejętności komunikacyjnych, interpersonalnych</w:t>
            </w:r>
            <w:r w:rsidRPr="00B1614A">
              <w:rPr>
                <w:rFonts w:ascii="Cambria" w:eastAsia="Cambria" w:hAnsi="Cambria" w:cs="Cambria"/>
                <w:lang w:val="pl"/>
              </w:rPr>
              <w:t xml:space="preserve"> i interkulturowych </w:t>
            </w:r>
            <w:r w:rsidRPr="00B1614A">
              <w:rPr>
                <w:rFonts w:ascii="Cambria" w:eastAsia="Cambria" w:hAnsi="Cambria" w:cs="Cambria"/>
                <w:lang w:val="pl-PL"/>
              </w:rPr>
              <w:t>(</w:t>
            </w:r>
            <w:r w:rsidRPr="00B1614A">
              <w:rPr>
                <w:rFonts w:ascii="Cambria" w:eastAsia="Cambria" w:hAnsi="Cambria" w:cs="Cambria"/>
                <w:lang w:val="pl"/>
              </w:rPr>
              <w:t>r</w:t>
            </w:r>
            <w:proofErr w:type="spellStart"/>
            <w:r w:rsidRPr="00B1614A">
              <w:rPr>
                <w:rFonts w:ascii="Cambria" w:eastAsia="Cambria" w:hAnsi="Cambria" w:cs="Cambria"/>
                <w:lang w:val="pl-PL"/>
              </w:rPr>
              <w:t>ównież</w:t>
            </w:r>
            <w:proofErr w:type="spellEnd"/>
            <w:r w:rsidRPr="00B1614A">
              <w:rPr>
                <w:rFonts w:ascii="Cambria" w:eastAsia="Cambria" w:hAnsi="Cambria" w:cs="Cambria"/>
                <w:lang w:val="pl-PL"/>
              </w:rPr>
              <w:t xml:space="preserve"> </w:t>
            </w:r>
            <w:r w:rsidRPr="00B1614A">
              <w:rPr>
                <w:rFonts w:ascii="Cambria" w:eastAsia="Cambria" w:hAnsi="Cambria" w:cs="Cambria"/>
                <w:lang w:val="pl"/>
              </w:rPr>
              <w:t>w pracy w sektorze oświaty/ branży tłumaczeniowej), dostosowuj</w:t>
            </w:r>
            <w:proofErr w:type="spellStart"/>
            <w:r w:rsidRPr="00B1614A">
              <w:rPr>
                <w:rFonts w:ascii="Cambria" w:eastAsia="Cambria" w:hAnsi="Cambria" w:cs="Cambria"/>
                <w:lang w:val="pl-PL"/>
              </w:rPr>
              <w:t>ąc</w:t>
            </w:r>
            <w:proofErr w:type="spellEnd"/>
            <w:r w:rsidRPr="00B1614A">
              <w:rPr>
                <w:rFonts w:ascii="Cambria" w:eastAsia="Cambria" w:hAnsi="Cambria" w:cs="Cambria"/>
                <w:lang w:val="pl-PL"/>
              </w:rPr>
              <w:t xml:space="preserve"> </w:t>
            </w:r>
            <w:r w:rsidRPr="00B1614A">
              <w:rPr>
                <w:rFonts w:ascii="Cambria" w:eastAsia="Cambria" w:hAnsi="Cambria" w:cs="Cambria"/>
                <w:lang w:val="pl"/>
              </w:rPr>
              <w:t xml:space="preserve">styl wypowiedzi ustnej do zamierzonego celu i odbiorcy tekstu (semestry 1.-6.) </w:t>
            </w:r>
          </w:p>
        </w:tc>
        <w:tc>
          <w:tcPr>
            <w:tcW w:w="240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EE6A30" w14:textId="77777777" w:rsidR="00680F21" w:rsidRPr="00B1614A" w:rsidRDefault="00680F21" w:rsidP="004F2DD3">
            <w:pPr>
              <w:jc w:val="center"/>
              <w:rPr>
                <w:rFonts w:ascii="Cambria" w:eastAsia="Cambria" w:hAnsi="Cambria" w:cs="Cambria"/>
              </w:rPr>
            </w:pPr>
            <w:r w:rsidRPr="00B1614A">
              <w:rPr>
                <w:rFonts w:ascii="Cambria" w:eastAsia="Cambria" w:hAnsi="Cambria" w:cs="Cambria"/>
                <w:lang w:val="pl"/>
              </w:rPr>
              <w:t>K</w:t>
            </w:r>
            <w:r w:rsidRPr="00B1614A">
              <w:rPr>
                <w:rFonts w:ascii="Cambria" w:eastAsia="Cambria" w:hAnsi="Cambria" w:cs="Cambria"/>
              </w:rPr>
              <w:t>_K10</w:t>
            </w:r>
          </w:p>
        </w:tc>
      </w:tr>
    </w:tbl>
    <w:p w14:paraId="47B31238" w14:textId="77777777" w:rsidR="00680F21" w:rsidRPr="00B1614A" w:rsidRDefault="00680F21" w:rsidP="00FB728F">
      <w:pPr>
        <w:numPr>
          <w:ilvl w:val="0"/>
          <w:numId w:val="4"/>
        </w:numPr>
        <w:spacing w:before="120"/>
        <w:jc w:val="both"/>
        <w:rPr>
          <w:rFonts w:ascii="Cambria" w:eastAsia="Calibri" w:hAnsi="Cambria" w:cs="Calibri"/>
          <w:b/>
          <w:bCs/>
          <w:lang w:val="pl-PL"/>
        </w:rPr>
      </w:pPr>
      <w:r w:rsidRPr="00B1614A">
        <w:rPr>
          <w:rFonts w:ascii="Cambria" w:eastAsia="Calibri" w:hAnsi="Cambria" w:cs="Calibri"/>
          <w:b/>
          <w:bCs/>
          <w:lang w:val="pl-PL"/>
        </w:rPr>
        <w:t xml:space="preserve">Treści programowe oraz liczba godzin na poszczególnych formach zajęć </w:t>
      </w:r>
      <w:r w:rsidRPr="00B1614A">
        <w:rPr>
          <w:rFonts w:ascii="Cambria" w:eastAsia="Calibri" w:hAnsi="Cambria" w:cs="Calibri"/>
          <w:lang w:val="pl-PL"/>
        </w:rPr>
        <w:t>(zgodnie z programem studiów):</w:t>
      </w:r>
    </w:p>
    <w:tbl>
      <w:tblPr>
        <w:tblStyle w:val="Tabela-Siatka111"/>
        <w:tblW w:w="0" w:type="auto"/>
        <w:tblLayout w:type="fixed"/>
        <w:tblLook w:val="01E0" w:firstRow="1" w:lastRow="1" w:firstColumn="1" w:lastColumn="1" w:noHBand="0" w:noVBand="0"/>
      </w:tblPr>
      <w:tblGrid>
        <w:gridCol w:w="600"/>
        <w:gridCol w:w="5850"/>
        <w:gridCol w:w="1215"/>
        <w:gridCol w:w="1515"/>
      </w:tblGrid>
      <w:tr w:rsidR="00680F21" w:rsidRPr="00B1614A" w14:paraId="79AA9FC7" w14:textId="77777777" w:rsidTr="004F2DD3">
        <w:trPr>
          <w:trHeight w:val="345"/>
        </w:trPr>
        <w:tc>
          <w:tcPr>
            <w:tcW w:w="600" w:type="dxa"/>
          </w:tcPr>
          <w:p w14:paraId="3BCECF4D"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Lp.</w:t>
            </w:r>
          </w:p>
        </w:tc>
        <w:tc>
          <w:tcPr>
            <w:tcW w:w="5850" w:type="dxa"/>
          </w:tcPr>
          <w:p w14:paraId="07F39877"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Treści ćwiczeń</w:t>
            </w:r>
          </w:p>
        </w:tc>
        <w:tc>
          <w:tcPr>
            <w:tcW w:w="2730" w:type="dxa"/>
            <w:gridSpan w:val="2"/>
          </w:tcPr>
          <w:p w14:paraId="272CB864"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Liczba godzin na studiach</w:t>
            </w:r>
          </w:p>
        </w:tc>
      </w:tr>
      <w:tr w:rsidR="00DD498C" w:rsidRPr="00B1614A" w14:paraId="5075B9EF" w14:textId="77777777" w:rsidTr="00DD498C">
        <w:trPr>
          <w:trHeight w:val="345"/>
        </w:trPr>
        <w:tc>
          <w:tcPr>
            <w:tcW w:w="6450" w:type="dxa"/>
            <w:gridSpan w:val="2"/>
          </w:tcPr>
          <w:p w14:paraId="73B2A0C6" w14:textId="77777777" w:rsidR="00DD498C" w:rsidRPr="00B1614A" w:rsidRDefault="00DD498C" w:rsidP="004F2DD3">
            <w:pPr>
              <w:spacing w:after="0"/>
              <w:rPr>
                <w:rFonts w:ascii="Cambria" w:hAnsi="Cambria"/>
              </w:rPr>
            </w:pPr>
            <w:r w:rsidRPr="00B1614A">
              <w:rPr>
                <w:rFonts w:ascii="Cambria" w:eastAsia="Cambria" w:hAnsi="Cambria" w:cs="Cambria"/>
                <w:b/>
                <w:bCs/>
                <w:sz w:val="19"/>
                <w:szCs w:val="19"/>
                <w:lang w:val="pl"/>
              </w:rPr>
              <w:t>Rozwój sprawności „słuchanie i mówienie”</w:t>
            </w:r>
            <w:r w:rsidRPr="00B1614A">
              <w:rPr>
                <w:rFonts w:ascii="Cambria" w:eastAsia="Cambria" w:hAnsi="Cambria" w:cs="Cambria"/>
                <w:sz w:val="19"/>
                <w:szCs w:val="19"/>
                <w:lang w:val="pl"/>
              </w:rPr>
              <w:t xml:space="preserve"> </w:t>
            </w:r>
            <w:r w:rsidRPr="00B1614A">
              <w:rPr>
                <w:rFonts w:ascii="Cambria" w:eastAsia="Cambria" w:hAnsi="Cambria" w:cs="Cambria"/>
                <w:b/>
                <w:bCs/>
                <w:sz w:val="19"/>
                <w:szCs w:val="19"/>
                <w:lang w:val="pl"/>
              </w:rPr>
              <w:t>obejmuje:</w:t>
            </w:r>
          </w:p>
          <w:p w14:paraId="26CED341" w14:textId="77777777" w:rsidR="00DD498C" w:rsidRPr="00B1614A" w:rsidRDefault="00DD498C" w:rsidP="004F2DD3">
            <w:pPr>
              <w:spacing w:after="0"/>
              <w:jc w:val="both"/>
              <w:rPr>
                <w:rFonts w:ascii="Cambria" w:hAnsi="Cambria"/>
              </w:rPr>
            </w:pPr>
            <w:r w:rsidRPr="00B1614A">
              <w:rPr>
                <w:rFonts w:ascii="Cambria" w:eastAsia="Cambria" w:hAnsi="Cambria" w:cs="Cambria"/>
                <w:sz w:val="19"/>
                <w:szCs w:val="19"/>
                <w:lang w:val="pl"/>
              </w:rPr>
              <w:t>ćwiczenia i zadania wspierające rozwój kompetencji językowych w zakresie rozumienia tekstów słuchanych i formułowania wypowiedzi ustnej,  które będą realizowane w następujących formach: prezentacja materiałów dźwiękowych, dialog, odgrywanie ról, wywiad, dyskusja, krótkie wypowiedzi o charakterze monologu, w tym: streszczenie wysłuchanego tekstu, wyrażenie opinii i jej uzasadnienie, relacja, opis i interpretacja, wygłoszenie krótkiego referatu w oparciu o wysłuchany tekst w wyszczególnionych zakresach tematycznych.</w:t>
            </w:r>
          </w:p>
        </w:tc>
        <w:tc>
          <w:tcPr>
            <w:tcW w:w="1215" w:type="dxa"/>
          </w:tcPr>
          <w:p w14:paraId="678B19E3" w14:textId="77777777" w:rsidR="00DD498C" w:rsidRPr="00B1614A" w:rsidRDefault="00DD498C" w:rsidP="004F2DD3">
            <w:pPr>
              <w:spacing w:before="20" w:after="20"/>
              <w:jc w:val="center"/>
              <w:rPr>
                <w:rFonts w:ascii="Cambria" w:eastAsia="Cambria" w:hAnsi="Cambria" w:cs="Cambria"/>
                <w:b/>
                <w:sz w:val="19"/>
                <w:szCs w:val="19"/>
                <w:lang w:val="pl"/>
              </w:rPr>
            </w:pPr>
          </w:p>
          <w:p w14:paraId="5E6CF8EC" w14:textId="77777777" w:rsidR="00DD498C" w:rsidRPr="00B1614A" w:rsidRDefault="00DD498C" w:rsidP="004F2DD3">
            <w:pPr>
              <w:spacing w:before="20" w:after="20"/>
              <w:jc w:val="center"/>
              <w:rPr>
                <w:rFonts w:ascii="Cambria" w:eastAsia="Cambria" w:hAnsi="Cambria" w:cs="Cambria"/>
                <w:b/>
                <w:sz w:val="19"/>
                <w:szCs w:val="19"/>
                <w:lang w:val="pl"/>
              </w:rPr>
            </w:pPr>
          </w:p>
          <w:p w14:paraId="15965F50" w14:textId="77777777" w:rsidR="00DD498C" w:rsidRPr="00B1614A" w:rsidRDefault="00DD498C" w:rsidP="004F2DD3">
            <w:pPr>
              <w:spacing w:before="20" w:after="20"/>
              <w:jc w:val="center"/>
              <w:rPr>
                <w:rFonts w:ascii="Cambria" w:eastAsia="Cambria" w:hAnsi="Cambria" w:cs="Cambria"/>
                <w:b/>
                <w:sz w:val="19"/>
                <w:szCs w:val="19"/>
                <w:lang w:val="pl"/>
              </w:rPr>
            </w:pPr>
          </w:p>
          <w:p w14:paraId="44D330EA" w14:textId="77777777" w:rsidR="00DD498C" w:rsidRPr="00B1614A" w:rsidRDefault="00DD498C" w:rsidP="004F2DD3">
            <w:pPr>
              <w:spacing w:before="20" w:after="20"/>
              <w:jc w:val="center"/>
              <w:rPr>
                <w:rFonts w:ascii="Cambria" w:eastAsia="Cambria" w:hAnsi="Cambria" w:cs="Cambria"/>
                <w:b/>
                <w:sz w:val="19"/>
                <w:szCs w:val="19"/>
                <w:lang w:val="pl"/>
              </w:rPr>
            </w:pPr>
          </w:p>
          <w:p w14:paraId="75086B54" w14:textId="77777777" w:rsidR="00DD498C" w:rsidRPr="00B1614A" w:rsidRDefault="00DD498C" w:rsidP="004F2DD3">
            <w:pPr>
              <w:spacing w:before="20" w:after="20"/>
              <w:jc w:val="center"/>
              <w:rPr>
                <w:rFonts w:ascii="Cambria" w:hAnsi="Cambria"/>
                <w:b/>
              </w:rPr>
            </w:pPr>
            <w:proofErr w:type="spellStart"/>
            <w:r w:rsidRPr="00B1614A">
              <w:rPr>
                <w:rFonts w:ascii="Cambria" w:eastAsia="Cambria" w:hAnsi="Cambria" w:cs="Cambria"/>
                <w:b/>
                <w:sz w:val="19"/>
                <w:szCs w:val="19"/>
                <w:lang w:val="pl"/>
              </w:rPr>
              <w:t>stacj</w:t>
            </w:r>
            <w:proofErr w:type="spellEnd"/>
            <w:r w:rsidRPr="00B1614A">
              <w:rPr>
                <w:rFonts w:ascii="Cambria" w:eastAsia="Cambria" w:hAnsi="Cambria" w:cs="Cambria"/>
                <w:b/>
                <w:sz w:val="19"/>
                <w:szCs w:val="19"/>
                <w:lang w:val="pl"/>
              </w:rPr>
              <w:t>.</w:t>
            </w:r>
          </w:p>
          <w:p w14:paraId="5F0A6C0D" w14:textId="77777777" w:rsidR="00DD498C" w:rsidRPr="00B1614A" w:rsidRDefault="00DD498C" w:rsidP="004F2DD3">
            <w:pPr>
              <w:spacing w:before="20" w:after="20"/>
              <w:jc w:val="center"/>
              <w:rPr>
                <w:rFonts w:ascii="Cambria" w:eastAsia="Cambria" w:hAnsi="Cambria" w:cs="Cambria"/>
                <w:b/>
                <w:sz w:val="19"/>
                <w:szCs w:val="19"/>
                <w:lang w:val="pl"/>
              </w:rPr>
            </w:pPr>
          </w:p>
          <w:p w14:paraId="2DE0165A" w14:textId="77777777" w:rsidR="00DD498C" w:rsidRPr="00B1614A" w:rsidRDefault="00DD498C" w:rsidP="004F2DD3">
            <w:pPr>
              <w:spacing w:before="20" w:after="20"/>
              <w:jc w:val="center"/>
              <w:rPr>
                <w:rFonts w:ascii="Cambria" w:eastAsia="Cambria" w:hAnsi="Cambria" w:cs="Cambria"/>
                <w:b/>
                <w:sz w:val="19"/>
                <w:szCs w:val="19"/>
                <w:lang w:val="pl"/>
              </w:rPr>
            </w:pPr>
          </w:p>
          <w:p w14:paraId="08C63631" w14:textId="77777777" w:rsidR="00DD498C" w:rsidRPr="00B1614A" w:rsidRDefault="00DD498C" w:rsidP="004F2DD3">
            <w:pPr>
              <w:spacing w:before="20" w:after="20"/>
              <w:jc w:val="center"/>
              <w:rPr>
                <w:rFonts w:ascii="Cambria" w:eastAsia="Cambria" w:hAnsi="Cambria" w:cs="Cambria"/>
                <w:b/>
                <w:sz w:val="19"/>
                <w:szCs w:val="19"/>
                <w:lang w:val="pl"/>
              </w:rPr>
            </w:pPr>
          </w:p>
        </w:tc>
        <w:tc>
          <w:tcPr>
            <w:tcW w:w="1515" w:type="dxa"/>
          </w:tcPr>
          <w:p w14:paraId="3719B1D2" w14:textId="77777777" w:rsidR="00DD498C" w:rsidRPr="00B1614A" w:rsidRDefault="00DD498C" w:rsidP="004F2DD3">
            <w:pPr>
              <w:spacing w:before="20" w:after="20"/>
              <w:jc w:val="center"/>
              <w:rPr>
                <w:rFonts w:ascii="Cambria" w:eastAsia="Cambria" w:hAnsi="Cambria" w:cs="Cambria"/>
                <w:b/>
                <w:sz w:val="19"/>
                <w:szCs w:val="19"/>
                <w:lang w:val="pl"/>
              </w:rPr>
            </w:pPr>
          </w:p>
          <w:p w14:paraId="6FC78BB8" w14:textId="77777777" w:rsidR="00DD498C" w:rsidRPr="00B1614A" w:rsidRDefault="00DD498C" w:rsidP="004F2DD3">
            <w:pPr>
              <w:spacing w:before="20" w:after="20"/>
              <w:jc w:val="center"/>
              <w:rPr>
                <w:rFonts w:ascii="Cambria" w:eastAsia="Cambria" w:hAnsi="Cambria" w:cs="Cambria"/>
                <w:b/>
                <w:sz w:val="19"/>
                <w:szCs w:val="19"/>
                <w:lang w:val="pl"/>
              </w:rPr>
            </w:pPr>
          </w:p>
          <w:p w14:paraId="55480828" w14:textId="77777777" w:rsidR="00DD498C" w:rsidRPr="00B1614A" w:rsidRDefault="00DD498C" w:rsidP="004F2DD3">
            <w:pPr>
              <w:spacing w:before="20" w:after="20"/>
              <w:jc w:val="center"/>
              <w:rPr>
                <w:rFonts w:ascii="Cambria" w:eastAsia="Cambria" w:hAnsi="Cambria" w:cs="Cambria"/>
                <w:b/>
                <w:sz w:val="19"/>
                <w:szCs w:val="19"/>
                <w:lang w:val="pl"/>
              </w:rPr>
            </w:pPr>
          </w:p>
          <w:p w14:paraId="476DB92D" w14:textId="77777777" w:rsidR="00DD498C" w:rsidRPr="00B1614A" w:rsidRDefault="00DD498C" w:rsidP="004F2DD3">
            <w:pPr>
              <w:spacing w:before="20" w:after="20"/>
              <w:jc w:val="center"/>
              <w:rPr>
                <w:rFonts w:ascii="Cambria" w:eastAsia="Cambria" w:hAnsi="Cambria" w:cs="Cambria"/>
                <w:b/>
                <w:sz w:val="19"/>
                <w:szCs w:val="19"/>
                <w:lang w:val="pl"/>
              </w:rPr>
            </w:pPr>
          </w:p>
          <w:p w14:paraId="5765DA99" w14:textId="77777777" w:rsidR="00DD498C" w:rsidRPr="00B1614A" w:rsidRDefault="00DD498C" w:rsidP="004F2DD3">
            <w:pPr>
              <w:spacing w:before="20" w:after="20"/>
              <w:jc w:val="center"/>
              <w:rPr>
                <w:rFonts w:ascii="Cambria" w:hAnsi="Cambria"/>
                <w:b/>
              </w:rPr>
            </w:pPr>
            <w:proofErr w:type="spellStart"/>
            <w:r w:rsidRPr="00B1614A">
              <w:rPr>
                <w:rFonts w:ascii="Cambria" w:eastAsia="Cambria" w:hAnsi="Cambria" w:cs="Cambria"/>
                <w:b/>
                <w:sz w:val="19"/>
                <w:szCs w:val="19"/>
                <w:lang w:val="pl"/>
              </w:rPr>
              <w:t>niestacj</w:t>
            </w:r>
            <w:proofErr w:type="spellEnd"/>
            <w:r w:rsidRPr="00B1614A">
              <w:rPr>
                <w:rFonts w:ascii="Cambria" w:eastAsia="Cambria" w:hAnsi="Cambria" w:cs="Cambria"/>
                <w:b/>
                <w:sz w:val="19"/>
                <w:szCs w:val="19"/>
                <w:lang w:val="pl"/>
              </w:rPr>
              <w:t>.</w:t>
            </w:r>
          </w:p>
          <w:p w14:paraId="798004F5" w14:textId="77777777" w:rsidR="00DD498C" w:rsidRPr="00B1614A" w:rsidRDefault="00DD498C" w:rsidP="004F2DD3">
            <w:pPr>
              <w:spacing w:before="20" w:after="20"/>
              <w:jc w:val="center"/>
              <w:rPr>
                <w:rFonts w:ascii="Cambria" w:eastAsia="Cambria" w:hAnsi="Cambria" w:cs="Cambria"/>
                <w:b/>
                <w:sz w:val="19"/>
                <w:szCs w:val="19"/>
                <w:lang w:val="pl"/>
              </w:rPr>
            </w:pPr>
          </w:p>
          <w:p w14:paraId="3F4B21FE" w14:textId="77777777" w:rsidR="00DD498C" w:rsidRPr="00B1614A" w:rsidRDefault="00DD498C" w:rsidP="004F2DD3">
            <w:pPr>
              <w:spacing w:before="20" w:after="20"/>
              <w:jc w:val="center"/>
              <w:rPr>
                <w:rFonts w:ascii="Cambria" w:eastAsia="Cambria" w:hAnsi="Cambria" w:cs="Cambria"/>
                <w:b/>
                <w:sz w:val="19"/>
                <w:szCs w:val="19"/>
                <w:lang w:val="pl"/>
              </w:rPr>
            </w:pPr>
          </w:p>
          <w:p w14:paraId="4063D1D5" w14:textId="77777777" w:rsidR="00DD498C" w:rsidRPr="00B1614A" w:rsidRDefault="00DD498C" w:rsidP="004F2DD3">
            <w:pPr>
              <w:spacing w:before="20" w:after="20"/>
              <w:jc w:val="center"/>
              <w:rPr>
                <w:rFonts w:ascii="Cambria" w:eastAsia="Cambria" w:hAnsi="Cambria" w:cs="Cambria"/>
                <w:b/>
                <w:sz w:val="19"/>
                <w:szCs w:val="19"/>
                <w:lang w:val="pl"/>
              </w:rPr>
            </w:pPr>
          </w:p>
        </w:tc>
      </w:tr>
      <w:tr w:rsidR="00680F21" w:rsidRPr="00B1614A" w14:paraId="3391BB94" w14:textId="77777777" w:rsidTr="004F2DD3">
        <w:trPr>
          <w:trHeight w:val="345"/>
        </w:trPr>
        <w:tc>
          <w:tcPr>
            <w:tcW w:w="7665" w:type="dxa"/>
            <w:gridSpan w:val="3"/>
          </w:tcPr>
          <w:p w14:paraId="4F6AF2B2"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Semestr pierwszy </w:t>
            </w:r>
          </w:p>
        </w:tc>
        <w:tc>
          <w:tcPr>
            <w:tcW w:w="1515" w:type="dxa"/>
          </w:tcPr>
          <w:p w14:paraId="54ED6D94"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680F21" w:rsidRPr="00B1614A" w14:paraId="61DB1F9B" w14:textId="77777777" w:rsidTr="00DD498C">
        <w:trPr>
          <w:trHeight w:val="492"/>
        </w:trPr>
        <w:tc>
          <w:tcPr>
            <w:tcW w:w="600" w:type="dxa"/>
            <w:vAlign w:val="center"/>
          </w:tcPr>
          <w:p w14:paraId="78D5FD6C" w14:textId="5EA42B01" w:rsidR="00680F21" w:rsidRPr="00B1614A" w:rsidRDefault="00DD498C" w:rsidP="00DD498C">
            <w:pPr>
              <w:spacing w:before="20" w:after="20" w:line="240" w:lineRule="auto"/>
              <w:jc w:val="center"/>
              <w:rPr>
                <w:rFonts w:ascii="Cambria" w:hAnsi="Cambria"/>
              </w:rPr>
            </w:pPr>
            <w:r>
              <w:rPr>
                <w:rFonts w:ascii="Cambria" w:eastAsia="Cambria" w:hAnsi="Cambria" w:cs="Cambria"/>
                <w:sz w:val="19"/>
                <w:szCs w:val="19"/>
                <w:lang w:val="pl"/>
              </w:rPr>
              <w:t>1.</w:t>
            </w:r>
          </w:p>
        </w:tc>
        <w:tc>
          <w:tcPr>
            <w:tcW w:w="5850" w:type="dxa"/>
            <w:vAlign w:val="center"/>
          </w:tcPr>
          <w:p w14:paraId="19AB13AA" w14:textId="7EE76E57" w:rsidR="00680F21" w:rsidRPr="00DD498C" w:rsidRDefault="00680F21" w:rsidP="00DD498C">
            <w:pPr>
              <w:spacing w:after="0" w:line="240" w:lineRule="auto"/>
              <w:rPr>
                <w:rFonts w:ascii="Cambria" w:hAnsi="Cambria"/>
                <w:lang w:val="de-DE"/>
              </w:rPr>
            </w:pPr>
            <w:r w:rsidRPr="00B1614A">
              <w:rPr>
                <w:rFonts w:ascii="Cambria" w:eastAsia="Cambria" w:hAnsi="Cambria" w:cs="Cambria"/>
                <w:sz w:val="19"/>
                <w:szCs w:val="19"/>
                <w:lang w:val="de-DE"/>
              </w:rPr>
              <w:t>Familie und Verwandtschaft</w:t>
            </w:r>
          </w:p>
        </w:tc>
        <w:tc>
          <w:tcPr>
            <w:tcW w:w="1215" w:type="dxa"/>
            <w:vAlign w:val="center"/>
          </w:tcPr>
          <w:p w14:paraId="58AFBD19" w14:textId="6CDCDBAE" w:rsidR="00DD498C" w:rsidRPr="00DD498C" w:rsidRDefault="00DD498C" w:rsidP="00DD498C">
            <w:pPr>
              <w:spacing w:before="20" w:after="20" w:line="240" w:lineRule="auto"/>
              <w:jc w:val="center"/>
              <w:rPr>
                <w:rFonts w:ascii="Cambria" w:eastAsia="Cambria" w:hAnsi="Cambria" w:cs="Cambria"/>
                <w:sz w:val="19"/>
                <w:szCs w:val="19"/>
              </w:rPr>
            </w:pPr>
            <w:r>
              <w:rPr>
                <w:rFonts w:ascii="Cambria" w:eastAsia="Cambria" w:hAnsi="Cambria" w:cs="Cambria"/>
                <w:sz w:val="19"/>
                <w:szCs w:val="19"/>
              </w:rPr>
              <w:t>4</w:t>
            </w:r>
          </w:p>
        </w:tc>
        <w:tc>
          <w:tcPr>
            <w:tcW w:w="1515" w:type="dxa"/>
            <w:vAlign w:val="center"/>
          </w:tcPr>
          <w:p w14:paraId="6824ABAE" w14:textId="70E6E757" w:rsidR="00680F21" w:rsidRPr="00B1614A" w:rsidRDefault="00DD498C" w:rsidP="00DD498C">
            <w:pPr>
              <w:spacing w:before="20" w:after="20" w:line="240" w:lineRule="auto"/>
              <w:jc w:val="center"/>
              <w:rPr>
                <w:rFonts w:ascii="Cambria" w:hAnsi="Cambria"/>
              </w:rPr>
            </w:pPr>
            <w:r>
              <w:rPr>
                <w:rFonts w:ascii="Cambria" w:hAnsi="Cambria"/>
              </w:rPr>
              <w:t>2</w:t>
            </w:r>
          </w:p>
        </w:tc>
      </w:tr>
      <w:tr w:rsidR="00DD498C" w:rsidRPr="00B1614A" w14:paraId="54AD0DF5" w14:textId="77777777" w:rsidTr="004F2DD3">
        <w:trPr>
          <w:trHeight w:val="285"/>
        </w:trPr>
        <w:tc>
          <w:tcPr>
            <w:tcW w:w="600" w:type="dxa"/>
          </w:tcPr>
          <w:p w14:paraId="3D8B5F33" w14:textId="170CA8CA" w:rsidR="00DD498C" w:rsidRPr="00B1614A" w:rsidRDefault="00DD498C" w:rsidP="00DD498C">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2.</w:t>
            </w:r>
          </w:p>
        </w:tc>
        <w:tc>
          <w:tcPr>
            <w:tcW w:w="5850" w:type="dxa"/>
          </w:tcPr>
          <w:p w14:paraId="26CFF9CD" w14:textId="2788DBBB" w:rsidR="00DD498C" w:rsidRDefault="00DD498C" w:rsidP="00DD498C">
            <w:pPr>
              <w:spacing w:after="0"/>
              <w:rPr>
                <w:rFonts w:ascii="Cambria" w:eastAsia="Cambria" w:hAnsi="Cambria" w:cs="Cambria"/>
                <w:b/>
                <w:bCs/>
                <w:sz w:val="19"/>
                <w:szCs w:val="19"/>
                <w:lang w:val="de-DE"/>
              </w:rPr>
            </w:pPr>
            <w:r w:rsidRPr="00B1614A">
              <w:rPr>
                <w:rFonts w:ascii="Cambria" w:eastAsia="Cambria" w:hAnsi="Cambria" w:cs="Cambria"/>
                <w:sz w:val="19"/>
                <w:szCs w:val="19"/>
                <w:lang w:val="de-DE"/>
              </w:rPr>
              <w:t>Feste, Feiertage, Erholung</w:t>
            </w:r>
          </w:p>
        </w:tc>
        <w:tc>
          <w:tcPr>
            <w:tcW w:w="1215" w:type="dxa"/>
          </w:tcPr>
          <w:p w14:paraId="13AEF1E3" w14:textId="60569C40"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515" w:type="dxa"/>
          </w:tcPr>
          <w:p w14:paraId="39823EB9" w14:textId="2D73741B"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4</w:t>
            </w:r>
          </w:p>
        </w:tc>
      </w:tr>
      <w:tr w:rsidR="00DD498C" w:rsidRPr="00B1614A" w14:paraId="1AF48790" w14:textId="77777777" w:rsidTr="004F2DD3">
        <w:trPr>
          <w:trHeight w:val="285"/>
        </w:trPr>
        <w:tc>
          <w:tcPr>
            <w:tcW w:w="600" w:type="dxa"/>
          </w:tcPr>
          <w:p w14:paraId="170A46F7" w14:textId="26BF44FF" w:rsidR="00DD498C" w:rsidRPr="00B1614A" w:rsidRDefault="00DD498C" w:rsidP="00DD498C">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c>
          <w:tcPr>
            <w:tcW w:w="5850" w:type="dxa"/>
          </w:tcPr>
          <w:p w14:paraId="00512390" w14:textId="444604DF" w:rsidR="00DD498C" w:rsidRDefault="00DD498C" w:rsidP="00DD498C">
            <w:pPr>
              <w:spacing w:after="0"/>
              <w:rPr>
                <w:rFonts w:ascii="Cambria" w:eastAsia="Cambria" w:hAnsi="Cambria" w:cs="Cambria"/>
                <w:b/>
                <w:bCs/>
                <w:sz w:val="19"/>
                <w:szCs w:val="19"/>
                <w:lang w:val="de-DE"/>
              </w:rPr>
            </w:pPr>
            <w:r w:rsidRPr="00B1614A">
              <w:rPr>
                <w:rFonts w:ascii="Cambria" w:eastAsia="Cambria" w:hAnsi="Cambria" w:cs="Cambria"/>
                <w:sz w:val="19"/>
                <w:szCs w:val="19"/>
                <w:lang w:val="de-DE"/>
              </w:rPr>
              <w:t>Schule, Ausbildung, Lernen</w:t>
            </w:r>
          </w:p>
        </w:tc>
        <w:tc>
          <w:tcPr>
            <w:tcW w:w="1215" w:type="dxa"/>
          </w:tcPr>
          <w:p w14:paraId="43CDF6C5" w14:textId="2F82A1EA"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4</w:t>
            </w:r>
          </w:p>
        </w:tc>
        <w:tc>
          <w:tcPr>
            <w:tcW w:w="1515" w:type="dxa"/>
          </w:tcPr>
          <w:p w14:paraId="4F80CAE5" w14:textId="43470EFD"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2</w:t>
            </w:r>
          </w:p>
        </w:tc>
      </w:tr>
      <w:tr w:rsidR="00DD498C" w:rsidRPr="00B1614A" w14:paraId="3754E5DC" w14:textId="77777777" w:rsidTr="004F2DD3">
        <w:trPr>
          <w:trHeight w:val="285"/>
        </w:trPr>
        <w:tc>
          <w:tcPr>
            <w:tcW w:w="600" w:type="dxa"/>
          </w:tcPr>
          <w:p w14:paraId="279E311D" w14:textId="6C0DC947" w:rsidR="00DD498C" w:rsidRPr="00B1614A" w:rsidRDefault="00DD498C" w:rsidP="00DD498C">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4.</w:t>
            </w:r>
          </w:p>
        </w:tc>
        <w:tc>
          <w:tcPr>
            <w:tcW w:w="5850" w:type="dxa"/>
          </w:tcPr>
          <w:p w14:paraId="7ACEECA4" w14:textId="3A7FBD2F" w:rsidR="00DD498C" w:rsidRPr="00DD498C" w:rsidRDefault="00DD498C" w:rsidP="00DD498C">
            <w:pPr>
              <w:spacing w:after="0"/>
              <w:ind w:left="499" w:hanging="499"/>
              <w:rPr>
                <w:rFonts w:ascii="Cambria" w:hAnsi="Cambria"/>
                <w:lang w:val="de-DE"/>
              </w:rPr>
            </w:pPr>
            <w:r w:rsidRPr="00B1614A">
              <w:rPr>
                <w:rFonts w:ascii="Cambria" w:eastAsia="Cambria" w:hAnsi="Cambria" w:cs="Cambria"/>
                <w:sz w:val="19"/>
                <w:szCs w:val="19"/>
                <w:lang w:val="de-DE"/>
              </w:rPr>
              <w:t>Berufsleben, Arbeit</w:t>
            </w:r>
          </w:p>
        </w:tc>
        <w:tc>
          <w:tcPr>
            <w:tcW w:w="1215" w:type="dxa"/>
          </w:tcPr>
          <w:p w14:paraId="6F5937E0" w14:textId="418A54AA"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4</w:t>
            </w:r>
          </w:p>
        </w:tc>
        <w:tc>
          <w:tcPr>
            <w:tcW w:w="1515" w:type="dxa"/>
          </w:tcPr>
          <w:p w14:paraId="4CC18695" w14:textId="1816E477"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2</w:t>
            </w:r>
          </w:p>
        </w:tc>
      </w:tr>
      <w:tr w:rsidR="00DD498C" w:rsidRPr="00B1614A" w14:paraId="38266B99" w14:textId="77777777" w:rsidTr="00DD498C">
        <w:trPr>
          <w:trHeight w:val="252"/>
        </w:trPr>
        <w:tc>
          <w:tcPr>
            <w:tcW w:w="600" w:type="dxa"/>
          </w:tcPr>
          <w:p w14:paraId="37C03940" w14:textId="335C092F" w:rsidR="00DD498C" w:rsidRPr="00B1614A" w:rsidRDefault="00DD498C" w:rsidP="00DD498C">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5850" w:type="dxa"/>
          </w:tcPr>
          <w:p w14:paraId="646117DA" w14:textId="78756A28" w:rsidR="00DD498C" w:rsidRDefault="00DD498C" w:rsidP="00DD498C">
            <w:pPr>
              <w:spacing w:after="0"/>
              <w:rPr>
                <w:rFonts w:ascii="Cambria" w:eastAsia="Cambria" w:hAnsi="Cambria" w:cs="Cambria"/>
                <w:b/>
                <w:bCs/>
                <w:sz w:val="19"/>
                <w:szCs w:val="19"/>
                <w:lang w:val="de-DE"/>
              </w:rPr>
            </w:pPr>
            <w:r w:rsidRPr="00B1614A">
              <w:rPr>
                <w:rFonts w:ascii="Cambria" w:eastAsia="Cambria" w:hAnsi="Cambria" w:cs="Cambria"/>
                <w:sz w:val="19"/>
                <w:szCs w:val="19"/>
                <w:lang w:val="de-DE"/>
              </w:rPr>
              <w:t>Wohnen</w:t>
            </w:r>
          </w:p>
        </w:tc>
        <w:tc>
          <w:tcPr>
            <w:tcW w:w="1215" w:type="dxa"/>
          </w:tcPr>
          <w:p w14:paraId="7BDCEA99" w14:textId="72DEE29C"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4</w:t>
            </w:r>
          </w:p>
        </w:tc>
        <w:tc>
          <w:tcPr>
            <w:tcW w:w="1515" w:type="dxa"/>
          </w:tcPr>
          <w:p w14:paraId="6520D8B4" w14:textId="414779EE"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2</w:t>
            </w:r>
          </w:p>
        </w:tc>
      </w:tr>
      <w:tr w:rsidR="00DD498C" w:rsidRPr="00B1614A" w14:paraId="232E25DD" w14:textId="77777777" w:rsidTr="004F2DD3">
        <w:trPr>
          <w:trHeight w:val="285"/>
        </w:trPr>
        <w:tc>
          <w:tcPr>
            <w:tcW w:w="600" w:type="dxa"/>
          </w:tcPr>
          <w:p w14:paraId="41B9D635" w14:textId="60C557B7" w:rsidR="00DD498C" w:rsidRPr="00B1614A" w:rsidRDefault="00DD498C" w:rsidP="00DD498C">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6.</w:t>
            </w:r>
          </w:p>
        </w:tc>
        <w:tc>
          <w:tcPr>
            <w:tcW w:w="5850" w:type="dxa"/>
          </w:tcPr>
          <w:p w14:paraId="115B93BC" w14:textId="0EDFB65D" w:rsidR="00DD498C" w:rsidRPr="00DD498C" w:rsidRDefault="00DD498C" w:rsidP="00DD498C">
            <w:pPr>
              <w:spacing w:after="0"/>
              <w:ind w:left="499" w:hanging="499"/>
              <w:rPr>
                <w:rFonts w:ascii="Cambria" w:hAnsi="Cambria"/>
                <w:lang w:val="en-US"/>
              </w:rPr>
            </w:pPr>
            <w:r w:rsidRPr="00B1614A">
              <w:rPr>
                <w:rFonts w:ascii="Cambria" w:eastAsia="Cambria" w:hAnsi="Cambria" w:cs="Cambria"/>
                <w:sz w:val="19"/>
                <w:szCs w:val="19"/>
                <w:lang w:val="en-US"/>
              </w:rPr>
              <w:t>Alt und Jung</w:t>
            </w:r>
          </w:p>
        </w:tc>
        <w:tc>
          <w:tcPr>
            <w:tcW w:w="1215" w:type="dxa"/>
          </w:tcPr>
          <w:p w14:paraId="013F5D08" w14:textId="6BA8673E"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4</w:t>
            </w:r>
          </w:p>
        </w:tc>
        <w:tc>
          <w:tcPr>
            <w:tcW w:w="1515" w:type="dxa"/>
          </w:tcPr>
          <w:p w14:paraId="76E0A530" w14:textId="6E1D6AFC"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2</w:t>
            </w:r>
          </w:p>
        </w:tc>
      </w:tr>
      <w:tr w:rsidR="00DD498C" w:rsidRPr="00B1614A" w14:paraId="0C61ECCC" w14:textId="77777777" w:rsidTr="004F2DD3">
        <w:trPr>
          <w:trHeight w:val="285"/>
        </w:trPr>
        <w:tc>
          <w:tcPr>
            <w:tcW w:w="600" w:type="dxa"/>
          </w:tcPr>
          <w:p w14:paraId="25E942A3" w14:textId="0A16C3C6" w:rsidR="00DD498C" w:rsidRPr="00B1614A" w:rsidRDefault="00DD498C" w:rsidP="00DD498C">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7.</w:t>
            </w:r>
          </w:p>
        </w:tc>
        <w:tc>
          <w:tcPr>
            <w:tcW w:w="5850" w:type="dxa"/>
          </w:tcPr>
          <w:p w14:paraId="00AE3080" w14:textId="147E1435" w:rsidR="00DD498C" w:rsidRDefault="00DD498C" w:rsidP="00DD498C">
            <w:pPr>
              <w:spacing w:after="0"/>
              <w:rPr>
                <w:rFonts w:ascii="Cambria" w:eastAsia="Cambria" w:hAnsi="Cambria" w:cs="Cambria"/>
                <w:b/>
                <w:bCs/>
                <w:sz w:val="19"/>
                <w:szCs w:val="19"/>
                <w:lang w:val="de-DE"/>
              </w:rPr>
            </w:pPr>
            <w:r w:rsidRPr="00FB728F">
              <w:rPr>
                <w:rFonts w:ascii="Cambria" w:eastAsia="Cambria" w:hAnsi="Cambria" w:cs="Cambria"/>
                <w:sz w:val="19"/>
                <w:szCs w:val="19"/>
                <w:lang w:val="de-DE"/>
              </w:rPr>
              <w:t>Rollenverteilung</w:t>
            </w:r>
            <w:r w:rsidR="00AB7C3F" w:rsidRPr="00FB728F">
              <w:rPr>
                <w:rFonts w:ascii="Cambria" w:eastAsia="Cambria" w:hAnsi="Cambria" w:cs="Cambria"/>
                <w:sz w:val="19"/>
                <w:szCs w:val="19"/>
                <w:lang w:val="de-DE"/>
              </w:rPr>
              <w:t xml:space="preserve"> </w:t>
            </w:r>
            <w:r w:rsidR="00FB728F" w:rsidRPr="00FB728F">
              <w:rPr>
                <w:rFonts w:ascii="Cambria" w:eastAsia="Cambria" w:hAnsi="Cambria" w:cs="Cambria"/>
                <w:sz w:val="19"/>
                <w:szCs w:val="19"/>
                <w:lang w:val="de-DE"/>
              </w:rPr>
              <w:t>im Haushalt: Der Spagat zwischen Beruf und Familie</w:t>
            </w:r>
            <w:r w:rsidR="00FB728F">
              <w:rPr>
                <w:rFonts w:ascii="Cambria" w:eastAsia="Cambria" w:hAnsi="Cambria" w:cs="Cambria"/>
                <w:sz w:val="19"/>
                <w:szCs w:val="19"/>
                <w:lang w:val="de-DE"/>
              </w:rPr>
              <w:t xml:space="preserve"> </w:t>
            </w:r>
          </w:p>
        </w:tc>
        <w:tc>
          <w:tcPr>
            <w:tcW w:w="1215" w:type="dxa"/>
          </w:tcPr>
          <w:p w14:paraId="35874457" w14:textId="240ECB53"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515" w:type="dxa"/>
          </w:tcPr>
          <w:p w14:paraId="6A103F86" w14:textId="6B20B082" w:rsidR="00DD498C" w:rsidRPr="00B1614A" w:rsidRDefault="00DD498C" w:rsidP="004F2DD3">
            <w:pPr>
              <w:spacing w:before="20" w:after="20"/>
              <w:jc w:val="center"/>
              <w:rPr>
                <w:rFonts w:ascii="Cambria" w:eastAsia="Cambria" w:hAnsi="Cambria" w:cs="Cambria"/>
                <w:sz w:val="19"/>
                <w:szCs w:val="19"/>
              </w:rPr>
            </w:pPr>
            <w:r>
              <w:rPr>
                <w:rFonts w:ascii="Cambria" w:eastAsia="Cambria" w:hAnsi="Cambria" w:cs="Cambria"/>
                <w:sz w:val="19"/>
                <w:szCs w:val="19"/>
              </w:rPr>
              <w:t>4</w:t>
            </w:r>
          </w:p>
        </w:tc>
      </w:tr>
      <w:tr w:rsidR="00680F21" w:rsidRPr="00B1614A" w14:paraId="2017DFA0" w14:textId="77777777" w:rsidTr="004F2DD3">
        <w:trPr>
          <w:trHeight w:val="300"/>
        </w:trPr>
        <w:tc>
          <w:tcPr>
            <w:tcW w:w="600" w:type="dxa"/>
          </w:tcPr>
          <w:p w14:paraId="2E585EA4" w14:textId="67EF9BBB" w:rsidR="00680F21" w:rsidRPr="00B1614A" w:rsidRDefault="00680F21" w:rsidP="00DD498C">
            <w:pPr>
              <w:spacing w:before="20" w:after="20"/>
              <w:jc w:val="center"/>
              <w:rPr>
                <w:rFonts w:ascii="Cambria" w:hAnsi="Cambria"/>
              </w:rPr>
            </w:pPr>
          </w:p>
        </w:tc>
        <w:tc>
          <w:tcPr>
            <w:tcW w:w="5850" w:type="dxa"/>
          </w:tcPr>
          <w:p w14:paraId="0F33918C"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rPr>
              <w:t>Razem liczba godzin ćwiczeń</w:t>
            </w:r>
          </w:p>
        </w:tc>
        <w:tc>
          <w:tcPr>
            <w:tcW w:w="1215" w:type="dxa"/>
          </w:tcPr>
          <w:p w14:paraId="486364C7" w14:textId="77777777" w:rsidR="00680F21" w:rsidRPr="00DD498C" w:rsidRDefault="00680F21" w:rsidP="004F2DD3">
            <w:pPr>
              <w:spacing w:before="20" w:after="20"/>
              <w:jc w:val="center"/>
              <w:rPr>
                <w:rFonts w:ascii="Cambria" w:hAnsi="Cambria"/>
                <w:b/>
              </w:rPr>
            </w:pPr>
            <w:r w:rsidRPr="00DD498C">
              <w:rPr>
                <w:rFonts w:ascii="Cambria" w:eastAsia="Cambria" w:hAnsi="Cambria" w:cs="Cambria"/>
                <w:b/>
                <w:sz w:val="19"/>
                <w:szCs w:val="19"/>
              </w:rPr>
              <w:t>30</w:t>
            </w:r>
          </w:p>
        </w:tc>
        <w:tc>
          <w:tcPr>
            <w:tcW w:w="1515" w:type="dxa"/>
          </w:tcPr>
          <w:p w14:paraId="281DF39F" w14:textId="77777777" w:rsidR="00680F21" w:rsidRPr="00DD498C" w:rsidRDefault="00680F21" w:rsidP="004F2DD3">
            <w:pPr>
              <w:spacing w:before="20" w:after="20"/>
              <w:jc w:val="center"/>
              <w:rPr>
                <w:rFonts w:ascii="Cambria" w:hAnsi="Cambria"/>
                <w:b/>
              </w:rPr>
            </w:pPr>
            <w:r w:rsidRPr="00DD498C">
              <w:rPr>
                <w:rFonts w:ascii="Cambria" w:eastAsia="Cambria" w:hAnsi="Cambria" w:cs="Cambria"/>
                <w:b/>
                <w:sz w:val="19"/>
                <w:szCs w:val="19"/>
              </w:rPr>
              <w:t>18</w:t>
            </w:r>
          </w:p>
        </w:tc>
      </w:tr>
      <w:tr w:rsidR="00680F21" w:rsidRPr="00B1614A" w14:paraId="653399D5" w14:textId="77777777" w:rsidTr="004F2DD3">
        <w:trPr>
          <w:trHeight w:val="345"/>
        </w:trPr>
        <w:tc>
          <w:tcPr>
            <w:tcW w:w="7665" w:type="dxa"/>
            <w:gridSpan w:val="3"/>
          </w:tcPr>
          <w:p w14:paraId="4EEAADD4"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drugi</w:t>
            </w:r>
          </w:p>
        </w:tc>
        <w:tc>
          <w:tcPr>
            <w:tcW w:w="1515" w:type="dxa"/>
          </w:tcPr>
          <w:p w14:paraId="1C1B7A68"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680F21" w:rsidRPr="00B1614A" w14:paraId="2B9FD881" w14:textId="77777777" w:rsidTr="004F2DD3">
        <w:trPr>
          <w:trHeight w:val="285"/>
        </w:trPr>
        <w:tc>
          <w:tcPr>
            <w:tcW w:w="600" w:type="dxa"/>
          </w:tcPr>
          <w:p w14:paraId="07A1671C" w14:textId="0A0382FE" w:rsidR="00680F21" w:rsidRPr="00B1614A" w:rsidRDefault="00DD498C" w:rsidP="004F2DD3">
            <w:pPr>
              <w:spacing w:before="20" w:after="20"/>
              <w:rPr>
                <w:rFonts w:ascii="Cambria" w:hAnsi="Cambria"/>
              </w:rPr>
            </w:pPr>
            <w:r>
              <w:rPr>
                <w:rFonts w:ascii="Cambria" w:eastAsia="Cambria" w:hAnsi="Cambria" w:cs="Cambria"/>
                <w:sz w:val="19"/>
                <w:szCs w:val="19"/>
                <w:lang w:val="pl"/>
              </w:rPr>
              <w:t>8.</w:t>
            </w:r>
          </w:p>
        </w:tc>
        <w:tc>
          <w:tcPr>
            <w:tcW w:w="5850" w:type="dxa"/>
          </w:tcPr>
          <w:p w14:paraId="478C0AC6" w14:textId="76CEC5DA" w:rsidR="00680F21" w:rsidRPr="00DD498C" w:rsidRDefault="00680F21" w:rsidP="008829FE">
            <w:pPr>
              <w:spacing w:after="0"/>
              <w:rPr>
                <w:rFonts w:ascii="Cambria" w:hAnsi="Cambria"/>
                <w:lang w:val="de-DE"/>
              </w:rPr>
            </w:pPr>
            <w:r w:rsidRPr="00B1614A">
              <w:rPr>
                <w:rFonts w:ascii="Cambria" w:eastAsia="Cambria" w:hAnsi="Cambria" w:cs="Cambria"/>
                <w:sz w:val="19"/>
                <w:szCs w:val="19"/>
                <w:lang w:val="de-DE"/>
              </w:rPr>
              <w:t>Gesunder Lebensstil</w:t>
            </w:r>
          </w:p>
        </w:tc>
        <w:tc>
          <w:tcPr>
            <w:tcW w:w="1215" w:type="dxa"/>
          </w:tcPr>
          <w:p w14:paraId="163440DD" w14:textId="07729FCB" w:rsidR="00680F21" w:rsidRPr="00B1614A" w:rsidRDefault="008829FE" w:rsidP="004F2DD3">
            <w:pPr>
              <w:spacing w:before="20" w:after="20"/>
              <w:jc w:val="center"/>
              <w:rPr>
                <w:rFonts w:ascii="Cambria" w:hAnsi="Cambria"/>
              </w:rPr>
            </w:pPr>
            <w:r>
              <w:rPr>
                <w:rFonts w:ascii="Cambria" w:hAnsi="Cambria"/>
              </w:rPr>
              <w:t>5</w:t>
            </w:r>
          </w:p>
        </w:tc>
        <w:tc>
          <w:tcPr>
            <w:tcW w:w="1515" w:type="dxa"/>
          </w:tcPr>
          <w:p w14:paraId="40DE4F95" w14:textId="48FA8480" w:rsidR="00680F21" w:rsidRPr="00B1614A" w:rsidRDefault="008829FE" w:rsidP="004F2DD3">
            <w:pPr>
              <w:spacing w:before="20" w:after="20"/>
              <w:jc w:val="center"/>
              <w:rPr>
                <w:rFonts w:ascii="Cambria" w:hAnsi="Cambria"/>
              </w:rPr>
            </w:pPr>
            <w:r>
              <w:rPr>
                <w:rFonts w:ascii="Cambria" w:hAnsi="Cambria"/>
              </w:rPr>
              <w:t>3</w:t>
            </w:r>
          </w:p>
        </w:tc>
      </w:tr>
      <w:tr w:rsidR="00DD498C" w:rsidRPr="00B1614A" w14:paraId="0C40E13B" w14:textId="77777777" w:rsidTr="004F2DD3">
        <w:trPr>
          <w:trHeight w:val="285"/>
        </w:trPr>
        <w:tc>
          <w:tcPr>
            <w:tcW w:w="600" w:type="dxa"/>
          </w:tcPr>
          <w:p w14:paraId="0AECB163" w14:textId="0CC206F6" w:rsidR="00DD498C" w:rsidRPr="00B1614A" w:rsidRDefault="008829FE"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9.</w:t>
            </w:r>
          </w:p>
        </w:tc>
        <w:tc>
          <w:tcPr>
            <w:tcW w:w="5850" w:type="dxa"/>
          </w:tcPr>
          <w:p w14:paraId="355DCF8C" w14:textId="48010346" w:rsidR="00DD498C" w:rsidRDefault="00DD498C" w:rsidP="008829FE">
            <w:pPr>
              <w:spacing w:after="0"/>
              <w:rPr>
                <w:rFonts w:ascii="Cambria" w:eastAsia="Cambria" w:hAnsi="Cambria" w:cs="Cambria"/>
                <w:b/>
                <w:bCs/>
                <w:sz w:val="19"/>
                <w:szCs w:val="19"/>
                <w:lang w:val="de-DE"/>
              </w:rPr>
            </w:pPr>
            <w:r w:rsidRPr="00B1614A">
              <w:rPr>
                <w:rFonts w:ascii="Cambria" w:eastAsia="Cambria" w:hAnsi="Cambria" w:cs="Cambria"/>
                <w:sz w:val="19"/>
                <w:szCs w:val="19"/>
                <w:lang w:val="de-DE"/>
              </w:rPr>
              <w:t>Konsum – Einkaufen, Reklamationen</w:t>
            </w:r>
          </w:p>
        </w:tc>
        <w:tc>
          <w:tcPr>
            <w:tcW w:w="1215" w:type="dxa"/>
          </w:tcPr>
          <w:p w14:paraId="6AF00A9E" w14:textId="5368F0AF"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515" w:type="dxa"/>
          </w:tcPr>
          <w:p w14:paraId="15D44AA9" w14:textId="4DB9EE07"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3</w:t>
            </w:r>
          </w:p>
        </w:tc>
      </w:tr>
      <w:tr w:rsidR="00DD498C" w:rsidRPr="00B1614A" w14:paraId="289C62F7" w14:textId="77777777" w:rsidTr="004F2DD3">
        <w:trPr>
          <w:trHeight w:val="285"/>
        </w:trPr>
        <w:tc>
          <w:tcPr>
            <w:tcW w:w="600" w:type="dxa"/>
          </w:tcPr>
          <w:p w14:paraId="6E4AA6FF" w14:textId="67047167" w:rsidR="00DD498C" w:rsidRPr="00B1614A" w:rsidRDefault="008829FE"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10.</w:t>
            </w:r>
          </w:p>
        </w:tc>
        <w:tc>
          <w:tcPr>
            <w:tcW w:w="5850" w:type="dxa"/>
          </w:tcPr>
          <w:p w14:paraId="40F56645" w14:textId="00C653BB" w:rsidR="00DD498C" w:rsidRDefault="00DD498C" w:rsidP="008829FE">
            <w:pPr>
              <w:spacing w:after="0"/>
              <w:rPr>
                <w:rFonts w:ascii="Cambria" w:eastAsia="Cambria" w:hAnsi="Cambria" w:cs="Cambria"/>
                <w:b/>
                <w:bCs/>
                <w:sz w:val="19"/>
                <w:szCs w:val="19"/>
                <w:lang w:val="de-DE"/>
              </w:rPr>
            </w:pPr>
            <w:r w:rsidRPr="00B1614A">
              <w:rPr>
                <w:rFonts w:ascii="Cambria" w:eastAsia="Cambria" w:hAnsi="Cambria" w:cs="Cambria"/>
                <w:sz w:val="19"/>
                <w:szCs w:val="19"/>
                <w:lang w:val="de-DE"/>
              </w:rPr>
              <w:t>Personen</w:t>
            </w:r>
            <w:r w:rsidR="0087468D">
              <w:rPr>
                <w:rFonts w:ascii="Cambria" w:eastAsia="Cambria" w:hAnsi="Cambria" w:cs="Cambria"/>
                <w:sz w:val="19"/>
                <w:szCs w:val="19"/>
                <w:lang w:val="de-DE"/>
              </w:rPr>
              <w:t>beschreibung und -charakterisierung</w:t>
            </w:r>
          </w:p>
        </w:tc>
        <w:tc>
          <w:tcPr>
            <w:tcW w:w="1215" w:type="dxa"/>
          </w:tcPr>
          <w:p w14:paraId="2161329F" w14:textId="7BE63D6A"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515" w:type="dxa"/>
          </w:tcPr>
          <w:p w14:paraId="28DFB12A" w14:textId="70ED5FFA"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3</w:t>
            </w:r>
          </w:p>
        </w:tc>
      </w:tr>
      <w:tr w:rsidR="00DD498C" w:rsidRPr="00B1614A" w14:paraId="2C456238" w14:textId="77777777" w:rsidTr="004F2DD3">
        <w:trPr>
          <w:trHeight w:val="285"/>
        </w:trPr>
        <w:tc>
          <w:tcPr>
            <w:tcW w:w="600" w:type="dxa"/>
          </w:tcPr>
          <w:p w14:paraId="1F492720" w14:textId="286F945B" w:rsidR="00DD498C" w:rsidRPr="00B1614A" w:rsidRDefault="008829FE"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11.</w:t>
            </w:r>
          </w:p>
        </w:tc>
        <w:tc>
          <w:tcPr>
            <w:tcW w:w="5850" w:type="dxa"/>
          </w:tcPr>
          <w:p w14:paraId="546EBD5B" w14:textId="29D60E49" w:rsidR="00DD498C" w:rsidRPr="00DD498C" w:rsidRDefault="00DD498C" w:rsidP="00DD498C">
            <w:pPr>
              <w:spacing w:after="0"/>
              <w:ind w:left="499" w:hanging="499"/>
              <w:rPr>
                <w:rFonts w:ascii="Cambria" w:hAnsi="Cambria"/>
                <w:lang w:val="de-DE"/>
              </w:rPr>
            </w:pPr>
            <w:r w:rsidRPr="00B1614A">
              <w:rPr>
                <w:rFonts w:ascii="Cambria" w:eastAsia="Cambria" w:hAnsi="Cambria" w:cs="Cambria"/>
                <w:sz w:val="19"/>
                <w:szCs w:val="19"/>
                <w:lang w:val="de-DE"/>
              </w:rPr>
              <w:t>Modebegriff</w:t>
            </w:r>
          </w:p>
        </w:tc>
        <w:tc>
          <w:tcPr>
            <w:tcW w:w="1215" w:type="dxa"/>
          </w:tcPr>
          <w:p w14:paraId="376337E2" w14:textId="4ACF1587"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515" w:type="dxa"/>
          </w:tcPr>
          <w:p w14:paraId="74639B2F" w14:textId="5D87E710"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3</w:t>
            </w:r>
          </w:p>
        </w:tc>
      </w:tr>
      <w:tr w:rsidR="00DD498C" w:rsidRPr="00B1614A" w14:paraId="0EB31E0C" w14:textId="77777777" w:rsidTr="004F2DD3">
        <w:trPr>
          <w:trHeight w:val="285"/>
        </w:trPr>
        <w:tc>
          <w:tcPr>
            <w:tcW w:w="600" w:type="dxa"/>
          </w:tcPr>
          <w:p w14:paraId="2C173830" w14:textId="37FB2C9C" w:rsidR="00DD498C" w:rsidRPr="00B1614A" w:rsidRDefault="008829FE"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12.</w:t>
            </w:r>
          </w:p>
        </w:tc>
        <w:tc>
          <w:tcPr>
            <w:tcW w:w="5850" w:type="dxa"/>
          </w:tcPr>
          <w:p w14:paraId="11D35C77" w14:textId="35525AF9" w:rsidR="00DD498C" w:rsidRPr="00DD498C" w:rsidRDefault="00DD498C" w:rsidP="00DD498C">
            <w:pPr>
              <w:spacing w:after="0"/>
              <w:ind w:left="499" w:hanging="499"/>
              <w:rPr>
                <w:rFonts w:ascii="Cambria" w:hAnsi="Cambria"/>
                <w:lang w:val="de-DE"/>
              </w:rPr>
            </w:pPr>
            <w:r w:rsidRPr="00B1614A">
              <w:rPr>
                <w:rFonts w:ascii="Cambria" w:eastAsia="Cambria" w:hAnsi="Cambria" w:cs="Cambria"/>
                <w:sz w:val="19"/>
                <w:szCs w:val="19"/>
                <w:lang w:val="de-DE"/>
              </w:rPr>
              <w:t>Touristik, Sport</w:t>
            </w:r>
          </w:p>
        </w:tc>
        <w:tc>
          <w:tcPr>
            <w:tcW w:w="1215" w:type="dxa"/>
          </w:tcPr>
          <w:p w14:paraId="748EEF3C" w14:textId="0579A600"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515" w:type="dxa"/>
          </w:tcPr>
          <w:p w14:paraId="2A7CBEDE" w14:textId="41B84AB9"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3</w:t>
            </w:r>
          </w:p>
        </w:tc>
      </w:tr>
      <w:tr w:rsidR="00DD498C" w:rsidRPr="00B1614A" w14:paraId="265917D6" w14:textId="77777777" w:rsidTr="004F2DD3">
        <w:trPr>
          <w:trHeight w:val="285"/>
        </w:trPr>
        <w:tc>
          <w:tcPr>
            <w:tcW w:w="600" w:type="dxa"/>
          </w:tcPr>
          <w:p w14:paraId="3F9C0EC6" w14:textId="147A3F59" w:rsidR="00DD498C" w:rsidRPr="00B1614A" w:rsidRDefault="008829FE"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13.</w:t>
            </w:r>
          </w:p>
        </w:tc>
        <w:tc>
          <w:tcPr>
            <w:tcW w:w="5850" w:type="dxa"/>
          </w:tcPr>
          <w:p w14:paraId="60EF9B2B" w14:textId="253C75D7" w:rsidR="00DD498C" w:rsidRDefault="00DD498C" w:rsidP="008829FE">
            <w:pPr>
              <w:spacing w:after="0"/>
              <w:rPr>
                <w:rFonts w:ascii="Cambria" w:eastAsia="Cambria" w:hAnsi="Cambria" w:cs="Cambria"/>
                <w:b/>
                <w:bCs/>
                <w:sz w:val="19"/>
                <w:szCs w:val="19"/>
                <w:lang w:val="de-DE"/>
              </w:rPr>
            </w:pPr>
            <w:r w:rsidRPr="00B1614A">
              <w:rPr>
                <w:rFonts w:ascii="Cambria" w:eastAsia="Cambria" w:hAnsi="Cambria" w:cs="Cambria"/>
                <w:sz w:val="19"/>
                <w:szCs w:val="19"/>
              </w:rPr>
              <w:t xml:space="preserve">Natur </w:t>
            </w:r>
            <w:proofErr w:type="spellStart"/>
            <w:r w:rsidRPr="00B1614A">
              <w:rPr>
                <w:rFonts w:ascii="Cambria" w:eastAsia="Cambria" w:hAnsi="Cambria" w:cs="Cambria"/>
                <w:sz w:val="19"/>
                <w:szCs w:val="19"/>
              </w:rPr>
              <w:t>und</w:t>
            </w:r>
            <w:proofErr w:type="spellEnd"/>
            <w:r w:rsidRPr="00B1614A">
              <w:rPr>
                <w:rFonts w:ascii="Cambria" w:eastAsia="Cambria" w:hAnsi="Cambria" w:cs="Cambria"/>
                <w:sz w:val="19"/>
                <w:szCs w:val="19"/>
              </w:rPr>
              <w:t xml:space="preserve"> </w:t>
            </w:r>
            <w:proofErr w:type="spellStart"/>
            <w:r w:rsidRPr="00B1614A">
              <w:rPr>
                <w:rFonts w:ascii="Cambria" w:eastAsia="Cambria" w:hAnsi="Cambria" w:cs="Cambria"/>
                <w:sz w:val="19"/>
                <w:szCs w:val="19"/>
              </w:rPr>
              <w:t>Umwelt</w:t>
            </w:r>
            <w:proofErr w:type="spellEnd"/>
          </w:p>
        </w:tc>
        <w:tc>
          <w:tcPr>
            <w:tcW w:w="1215" w:type="dxa"/>
          </w:tcPr>
          <w:p w14:paraId="6320B5A8" w14:textId="26E20C31"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515" w:type="dxa"/>
          </w:tcPr>
          <w:p w14:paraId="78E5E397" w14:textId="561762FD" w:rsidR="00DD498C" w:rsidRPr="00B1614A" w:rsidRDefault="008829FE" w:rsidP="004F2DD3">
            <w:pPr>
              <w:spacing w:before="20" w:after="20"/>
              <w:jc w:val="center"/>
              <w:rPr>
                <w:rFonts w:ascii="Cambria" w:eastAsia="Cambria" w:hAnsi="Cambria" w:cs="Cambria"/>
                <w:sz w:val="19"/>
                <w:szCs w:val="19"/>
              </w:rPr>
            </w:pPr>
            <w:r>
              <w:rPr>
                <w:rFonts w:ascii="Cambria" w:eastAsia="Cambria" w:hAnsi="Cambria" w:cs="Cambria"/>
                <w:sz w:val="19"/>
                <w:szCs w:val="19"/>
              </w:rPr>
              <w:t>3</w:t>
            </w:r>
          </w:p>
        </w:tc>
      </w:tr>
      <w:tr w:rsidR="00680F21" w:rsidRPr="00B1614A" w14:paraId="1501D22C" w14:textId="77777777" w:rsidTr="004F2DD3">
        <w:trPr>
          <w:trHeight w:val="300"/>
        </w:trPr>
        <w:tc>
          <w:tcPr>
            <w:tcW w:w="600" w:type="dxa"/>
          </w:tcPr>
          <w:p w14:paraId="2E418A61" w14:textId="386E3247" w:rsidR="00680F21" w:rsidRPr="00B1614A" w:rsidRDefault="00680F21" w:rsidP="004F2DD3">
            <w:pPr>
              <w:spacing w:before="20" w:after="20"/>
              <w:rPr>
                <w:rFonts w:ascii="Cambria" w:hAnsi="Cambria"/>
              </w:rPr>
            </w:pPr>
            <w:r w:rsidRPr="00B1614A">
              <w:rPr>
                <w:rFonts w:ascii="Cambria" w:eastAsia="Cambria" w:hAnsi="Cambria" w:cs="Cambria"/>
                <w:b/>
                <w:bCs/>
                <w:sz w:val="19"/>
                <w:szCs w:val="19"/>
              </w:rPr>
              <w:t xml:space="preserve"> </w:t>
            </w:r>
          </w:p>
        </w:tc>
        <w:tc>
          <w:tcPr>
            <w:tcW w:w="5850" w:type="dxa"/>
          </w:tcPr>
          <w:p w14:paraId="236689F3"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rPr>
              <w:t>Razem liczba godzin ćwiczeń</w:t>
            </w:r>
          </w:p>
        </w:tc>
        <w:tc>
          <w:tcPr>
            <w:tcW w:w="1215" w:type="dxa"/>
          </w:tcPr>
          <w:p w14:paraId="2FC6F988"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rPr>
              <w:t>30</w:t>
            </w:r>
          </w:p>
        </w:tc>
        <w:tc>
          <w:tcPr>
            <w:tcW w:w="1515" w:type="dxa"/>
          </w:tcPr>
          <w:p w14:paraId="7F5FB077"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rPr>
              <w:t>18</w:t>
            </w:r>
          </w:p>
        </w:tc>
      </w:tr>
      <w:tr w:rsidR="00680F21" w:rsidRPr="00B1614A" w14:paraId="2EE57B22" w14:textId="77777777" w:rsidTr="004F2DD3">
        <w:trPr>
          <w:trHeight w:val="300"/>
        </w:trPr>
        <w:tc>
          <w:tcPr>
            <w:tcW w:w="7665" w:type="dxa"/>
            <w:gridSpan w:val="3"/>
          </w:tcPr>
          <w:p w14:paraId="01E8AF17"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trzeci</w:t>
            </w:r>
          </w:p>
        </w:tc>
        <w:tc>
          <w:tcPr>
            <w:tcW w:w="1515" w:type="dxa"/>
          </w:tcPr>
          <w:p w14:paraId="5691B54F"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680F21" w:rsidRPr="00B1614A" w14:paraId="0735E742" w14:textId="77777777" w:rsidTr="0036224F">
        <w:trPr>
          <w:trHeight w:val="285"/>
        </w:trPr>
        <w:tc>
          <w:tcPr>
            <w:tcW w:w="600" w:type="dxa"/>
            <w:vAlign w:val="center"/>
          </w:tcPr>
          <w:p w14:paraId="34B19341" w14:textId="77757977" w:rsidR="00680F21" w:rsidRPr="00B1614A" w:rsidRDefault="008829FE" w:rsidP="0036224F">
            <w:pPr>
              <w:spacing w:before="20" w:after="20"/>
              <w:jc w:val="center"/>
              <w:rPr>
                <w:rFonts w:ascii="Cambria" w:hAnsi="Cambria"/>
              </w:rPr>
            </w:pPr>
            <w:r>
              <w:rPr>
                <w:rFonts w:ascii="Cambria" w:hAnsi="Cambria"/>
              </w:rPr>
              <w:t>14.</w:t>
            </w:r>
          </w:p>
        </w:tc>
        <w:tc>
          <w:tcPr>
            <w:tcW w:w="5850" w:type="dxa"/>
          </w:tcPr>
          <w:p w14:paraId="6BF58235" w14:textId="14129E76" w:rsidR="00680F21" w:rsidRPr="008829FE" w:rsidRDefault="008829FE" w:rsidP="008829FE">
            <w:pPr>
              <w:spacing w:after="0"/>
              <w:rPr>
                <w:rFonts w:ascii="Cambria" w:eastAsia="Cambria" w:hAnsi="Cambria" w:cs="Cambria"/>
                <w:sz w:val="19"/>
                <w:szCs w:val="19"/>
                <w:lang w:val="en-US"/>
              </w:rPr>
            </w:pPr>
            <w:proofErr w:type="spellStart"/>
            <w:r>
              <w:rPr>
                <w:rFonts w:ascii="Cambria" w:eastAsia="Cambria" w:hAnsi="Cambria" w:cs="Cambria"/>
                <w:sz w:val="19"/>
                <w:szCs w:val="19"/>
                <w:lang w:val="en-US"/>
              </w:rPr>
              <w:t>Gesellschaftsleben</w:t>
            </w:r>
            <w:proofErr w:type="spellEnd"/>
          </w:p>
        </w:tc>
        <w:tc>
          <w:tcPr>
            <w:tcW w:w="1215" w:type="dxa"/>
            <w:vAlign w:val="center"/>
          </w:tcPr>
          <w:p w14:paraId="4FBF104E" w14:textId="0D23FF4E" w:rsidR="00680F21" w:rsidRPr="00B1614A" w:rsidRDefault="008829FE" w:rsidP="0036224F">
            <w:pPr>
              <w:spacing w:before="20" w:after="20"/>
              <w:jc w:val="center"/>
              <w:rPr>
                <w:rFonts w:ascii="Cambria" w:hAnsi="Cambria"/>
              </w:rPr>
            </w:pPr>
            <w:r>
              <w:rPr>
                <w:rFonts w:ascii="Cambria" w:hAnsi="Cambria"/>
              </w:rPr>
              <w:t>5</w:t>
            </w:r>
          </w:p>
        </w:tc>
        <w:tc>
          <w:tcPr>
            <w:tcW w:w="1515" w:type="dxa"/>
            <w:vAlign w:val="center"/>
          </w:tcPr>
          <w:p w14:paraId="5F8EE00B" w14:textId="1B21B230" w:rsidR="00680F21" w:rsidRPr="00B1614A" w:rsidRDefault="008829FE" w:rsidP="0036224F">
            <w:pPr>
              <w:spacing w:before="20" w:after="20"/>
              <w:jc w:val="center"/>
              <w:rPr>
                <w:rFonts w:ascii="Cambria" w:hAnsi="Cambria"/>
              </w:rPr>
            </w:pPr>
            <w:r>
              <w:rPr>
                <w:rFonts w:ascii="Cambria" w:hAnsi="Cambria"/>
              </w:rPr>
              <w:t>3</w:t>
            </w:r>
          </w:p>
        </w:tc>
      </w:tr>
      <w:tr w:rsidR="008829FE" w:rsidRPr="00B1614A" w14:paraId="28105FF2" w14:textId="77777777" w:rsidTr="0036224F">
        <w:trPr>
          <w:trHeight w:val="285"/>
        </w:trPr>
        <w:tc>
          <w:tcPr>
            <w:tcW w:w="600" w:type="dxa"/>
            <w:vAlign w:val="center"/>
          </w:tcPr>
          <w:p w14:paraId="3CEE0488" w14:textId="02D4460F"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15.</w:t>
            </w:r>
          </w:p>
        </w:tc>
        <w:tc>
          <w:tcPr>
            <w:tcW w:w="5850" w:type="dxa"/>
          </w:tcPr>
          <w:p w14:paraId="1230BB16" w14:textId="16B039A7" w:rsidR="008829FE" w:rsidRPr="00B1614A" w:rsidRDefault="008829FE" w:rsidP="008829FE">
            <w:pPr>
              <w:spacing w:after="0"/>
              <w:rPr>
                <w:rFonts w:ascii="Cambria" w:eastAsia="Cambria" w:hAnsi="Cambria" w:cs="Cambria"/>
                <w:b/>
                <w:bCs/>
                <w:sz w:val="19"/>
                <w:szCs w:val="19"/>
                <w:lang w:val="pl"/>
              </w:rPr>
            </w:pPr>
            <w:r w:rsidRPr="00B1614A">
              <w:rPr>
                <w:rFonts w:ascii="Cambria" w:eastAsia="Cambria" w:hAnsi="Cambria" w:cs="Cambria"/>
                <w:sz w:val="19"/>
                <w:szCs w:val="19"/>
                <w:lang w:val="en-US"/>
              </w:rPr>
              <w:t>Religion</w:t>
            </w:r>
            <w:r w:rsidR="0036224F">
              <w:rPr>
                <w:rFonts w:ascii="Cambria" w:eastAsia="Cambria" w:hAnsi="Cambria" w:cs="Cambria"/>
                <w:sz w:val="19"/>
                <w:szCs w:val="19"/>
                <w:lang w:val="en-US"/>
              </w:rPr>
              <w:t xml:space="preserve"> </w:t>
            </w:r>
            <w:r w:rsidRPr="00B1614A">
              <w:rPr>
                <w:rFonts w:ascii="Cambria" w:eastAsia="Cambria" w:hAnsi="Cambria" w:cs="Cambria"/>
                <w:sz w:val="19"/>
                <w:szCs w:val="19"/>
                <w:lang w:val="en-US"/>
              </w:rPr>
              <w:t>/</w:t>
            </w:r>
            <w:r w:rsidR="0036224F">
              <w:rPr>
                <w:rFonts w:ascii="Cambria" w:eastAsia="Cambria" w:hAnsi="Cambria" w:cs="Cambria"/>
                <w:sz w:val="19"/>
                <w:szCs w:val="19"/>
                <w:lang w:val="en-US"/>
              </w:rPr>
              <w:t xml:space="preserve"> </w:t>
            </w:r>
            <w:r w:rsidRPr="00B1614A">
              <w:rPr>
                <w:rFonts w:ascii="Cambria" w:eastAsia="Cambria" w:hAnsi="Cambria" w:cs="Cambria"/>
                <w:sz w:val="19"/>
                <w:szCs w:val="19"/>
                <w:lang w:val="en-US"/>
              </w:rPr>
              <w:t>Philosophie</w:t>
            </w:r>
            <w:r w:rsidR="0036224F">
              <w:rPr>
                <w:rFonts w:ascii="Cambria" w:eastAsia="Cambria" w:hAnsi="Cambria" w:cs="Cambria"/>
                <w:sz w:val="19"/>
                <w:szCs w:val="19"/>
                <w:lang w:val="en-US"/>
              </w:rPr>
              <w:t xml:space="preserve"> </w:t>
            </w:r>
            <w:r w:rsidR="0036224F">
              <w:rPr>
                <w:rFonts w:ascii="Cambria" w:eastAsia="Cambria" w:hAnsi="Cambria" w:cs="Cambria"/>
                <w:bCs/>
                <w:sz w:val="19"/>
                <w:szCs w:val="19"/>
                <w:lang w:val="de-DE"/>
              </w:rPr>
              <w:t>(</w:t>
            </w:r>
            <w:r w:rsidR="0036224F" w:rsidRPr="0036224F">
              <w:rPr>
                <w:rFonts w:ascii="Cambria" w:eastAsia="Cambria" w:hAnsi="Cambria" w:cs="Cambria"/>
                <w:bCs/>
                <w:sz w:val="19"/>
                <w:szCs w:val="19"/>
                <w:lang w:val="de-DE"/>
              </w:rPr>
              <w:t>Sterbehilfe</w:t>
            </w:r>
            <w:r w:rsidR="009776C4">
              <w:rPr>
                <w:rFonts w:ascii="Cambria" w:eastAsia="Cambria" w:hAnsi="Cambria" w:cs="Cambria"/>
                <w:bCs/>
                <w:sz w:val="19"/>
                <w:szCs w:val="19"/>
                <w:lang w:val="de-DE"/>
              </w:rPr>
              <w:t>, Todesstrafe</w:t>
            </w:r>
            <w:r w:rsidR="0036224F" w:rsidRPr="0036224F">
              <w:rPr>
                <w:rFonts w:ascii="Cambria" w:eastAsia="Cambria" w:hAnsi="Cambria" w:cs="Cambria"/>
                <w:bCs/>
                <w:sz w:val="19"/>
                <w:szCs w:val="19"/>
                <w:lang w:val="de-DE"/>
              </w:rPr>
              <w:t>)</w:t>
            </w:r>
          </w:p>
        </w:tc>
        <w:tc>
          <w:tcPr>
            <w:tcW w:w="1215" w:type="dxa"/>
            <w:vAlign w:val="center"/>
          </w:tcPr>
          <w:p w14:paraId="7286011F" w14:textId="390604B7" w:rsidR="008829FE" w:rsidRPr="00B1614A"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19E60311" w14:textId="76BDAE3B" w:rsidR="008829FE" w:rsidRPr="00B1614A" w:rsidRDefault="008829FE"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8829FE" w:rsidRPr="00B1614A" w14:paraId="3C087793" w14:textId="77777777" w:rsidTr="0036224F">
        <w:trPr>
          <w:trHeight w:val="285"/>
        </w:trPr>
        <w:tc>
          <w:tcPr>
            <w:tcW w:w="600" w:type="dxa"/>
            <w:vAlign w:val="center"/>
          </w:tcPr>
          <w:p w14:paraId="52293A02" w14:textId="38633A80"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16.</w:t>
            </w:r>
          </w:p>
        </w:tc>
        <w:tc>
          <w:tcPr>
            <w:tcW w:w="5850" w:type="dxa"/>
          </w:tcPr>
          <w:p w14:paraId="12A341DC" w14:textId="378167A2" w:rsidR="008829FE" w:rsidRPr="008829FE" w:rsidRDefault="008829FE" w:rsidP="008829FE">
            <w:pPr>
              <w:spacing w:after="0"/>
              <w:rPr>
                <w:rFonts w:ascii="Cambria" w:eastAsia="Cambria" w:hAnsi="Cambria" w:cs="Cambria"/>
                <w:bCs/>
                <w:sz w:val="19"/>
                <w:szCs w:val="19"/>
                <w:lang w:val="de-DE"/>
              </w:rPr>
            </w:pPr>
            <w:r w:rsidRPr="008829FE">
              <w:rPr>
                <w:rFonts w:ascii="Cambria" w:eastAsia="Cambria" w:hAnsi="Cambria" w:cs="Cambria"/>
                <w:bCs/>
                <w:sz w:val="19"/>
                <w:szCs w:val="19"/>
                <w:lang w:val="de-DE"/>
              </w:rPr>
              <w:t>Kulturleben (1): Sitten und Bräuche in den deutschsprachigen Ländern</w:t>
            </w:r>
          </w:p>
        </w:tc>
        <w:tc>
          <w:tcPr>
            <w:tcW w:w="1215" w:type="dxa"/>
            <w:vAlign w:val="center"/>
          </w:tcPr>
          <w:p w14:paraId="1C225450" w14:textId="36EFAEDB" w:rsidR="008829FE" w:rsidRPr="00B1614A"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6C094E29" w14:textId="65D2029F" w:rsidR="008829FE" w:rsidRPr="008829FE"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8829FE" w:rsidRPr="00B1614A" w14:paraId="1FD1BD8A" w14:textId="77777777" w:rsidTr="0036224F">
        <w:trPr>
          <w:trHeight w:val="285"/>
        </w:trPr>
        <w:tc>
          <w:tcPr>
            <w:tcW w:w="600" w:type="dxa"/>
            <w:vAlign w:val="center"/>
          </w:tcPr>
          <w:p w14:paraId="64D3FE8B" w14:textId="0A1C6E19" w:rsidR="008829FE" w:rsidRPr="008829FE"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17.</w:t>
            </w:r>
          </w:p>
        </w:tc>
        <w:tc>
          <w:tcPr>
            <w:tcW w:w="5850" w:type="dxa"/>
          </w:tcPr>
          <w:p w14:paraId="33D9166E" w14:textId="6F5AF5D9" w:rsidR="008829FE" w:rsidRPr="00B1614A" w:rsidRDefault="008829FE" w:rsidP="008829FE">
            <w:pPr>
              <w:spacing w:after="0"/>
              <w:rPr>
                <w:rFonts w:ascii="Cambria" w:eastAsia="Cambria" w:hAnsi="Cambria" w:cs="Cambria"/>
                <w:b/>
                <w:bCs/>
                <w:sz w:val="19"/>
                <w:szCs w:val="19"/>
                <w:lang w:val="pl"/>
              </w:rPr>
            </w:pPr>
            <w:proofErr w:type="spellStart"/>
            <w:r w:rsidRPr="00B1614A">
              <w:rPr>
                <w:rFonts w:ascii="Cambria" w:eastAsia="Cambria" w:hAnsi="Cambria" w:cs="Cambria"/>
                <w:sz w:val="19"/>
                <w:szCs w:val="19"/>
                <w:lang w:val="en-US"/>
              </w:rPr>
              <w:t>Literatur</w:t>
            </w:r>
            <w:proofErr w:type="spellEnd"/>
            <w:r w:rsidRPr="00B1614A">
              <w:rPr>
                <w:rFonts w:ascii="Cambria" w:eastAsia="Cambria" w:hAnsi="Cambria" w:cs="Cambria"/>
                <w:sz w:val="19"/>
                <w:szCs w:val="19"/>
                <w:lang w:val="en-US"/>
              </w:rPr>
              <w:t xml:space="preserve"> – </w:t>
            </w:r>
            <w:proofErr w:type="spellStart"/>
            <w:r w:rsidRPr="00B1614A">
              <w:rPr>
                <w:rFonts w:ascii="Cambria" w:eastAsia="Cambria" w:hAnsi="Cambria" w:cs="Cambria"/>
                <w:sz w:val="19"/>
                <w:szCs w:val="19"/>
                <w:lang w:val="en-US"/>
              </w:rPr>
              <w:t>aktuelle</w:t>
            </w:r>
            <w:proofErr w:type="spellEnd"/>
            <w:r w:rsidRPr="00B1614A">
              <w:rPr>
                <w:rFonts w:ascii="Cambria" w:eastAsia="Cambria" w:hAnsi="Cambria" w:cs="Cambria"/>
                <w:sz w:val="19"/>
                <w:szCs w:val="19"/>
                <w:lang w:val="en-US"/>
              </w:rPr>
              <w:t xml:space="preserve"> </w:t>
            </w:r>
            <w:proofErr w:type="spellStart"/>
            <w:r w:rsidRPr="00B1614A">
              <w:rPr>
                <w:rFonts w:ascii="Cambria" w:eastAsia="Cambria" w:hAnsi="Cambria" w:cs="Cambria"/>
                <w:sz w:val="19"/>
                <w:szCs w:val="19"/>
                <w:lang w:val="en-US"/>
              </w:rPr>
              <w:t>Lesetrends</w:t>
            </w:r>
            <w:proofErr w:type="spellEnd"/>
          </w:p>
        </w:tc>
        <w:tc>
          <w:tcPr>
            <w:tcW w:w="1215" w:type="dxa"/>
            <w:vAlign w:val="center"/>
          </w:tcPr>
          <w:p w14:paraId="2A3E3E13" w14:textId="2413E140" w:rsidR="008829FE" w:rsidRPr="00B1614A"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30E016A6" w14:textId="44BB6AE6" w:rsidR="008829FE" w:rsidRPr="00B1614A" w:rsidRDefault="008829FE"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8829FE" w:rsidRPr="00B1614A" w14:paraId="1503B8FA" w14:textId="77777777" w:rsidTr="0036224F">
        <w:trPr>
          <w:trHeight w:val="285"/>
        </w:trPr>
        <w:tc>
          <w:tcPr>
            <w:tcW w:w="600" w:type="dxa"/>
            <w:vAlign w:val="center"/>
          </w:tcPr>
          <w:p w14:paraId="40A76C86" w14:textId="01DC6716"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18.</w:t>
            </w:r>
          </w:p>
        </w:tc>
        <w:tc>
          <w:tcPr>
            <w:tcW w:w="5850" w:type="dxa"/>
          </w:tcPr>
          <w:p w14:paraId="71FB1EFA" w14:textId="69949EA7" w:rsidR="008829FE" w:rsidRPr="008829FE" w:rsidRDefault="008829FE" w:rsidP="008829FE">
            <w:pPr>
              <w:spacing w:after="0"/>
              <w:rPr>
                <w:rFonts w:ascii="Cambria" w:eastAsia="Cambria" w:hAnsi="Cambria" w:cs="Cambria"/>
                <w:bCs/>
                <w:sz w:val="19"/>
                <w:szCs w:val="19"/>
                <w:lang w:val="de-DE"/>
              </w:rPr>
            </w:pPr>
            <w:r w:rsidRPr="008829FE">
              <w:rPr>
                <w:rFonts w:ascii="Cambria" w:eastAsia="Cambria" w:hAnsi="Cambria" w:cs="Cambria"/>
                <w:bCs/>
                <w:sz w:val="19"/>
                <w:szCs w:val="19"/>
                <w:lang w:val="de-DE"/>
              </w:rPr>
              <w:t>Wissenschaft (1): Hilfe bei Aufmerksamkeitsstörung</w:t>
            </w:r>
            <w:r w:rsidR="0036224F">
              <w:rPr>
                <w:rFonts w:ascii="Cambria" w:eastAsia="Cambria" w:hAnsi="Cambria" w:cs="Cambria"/>
                <w:bCs/>
                <w:sz w:val="19"/>
                <w:szCs w:val="19"/>
                <w:lang w:val="de-DE"/>
              </w:rPr>
              <w:t>.</w:t>
            </w:r>
            <w:r w:rsidRPr="008829FE">
              <w:rPr>
                <w:rFonts w:ascii="Cambria" w:eastAsia="Cambria" w:hAnsi="Cambria" w:cs="Cambria"/>
                <w:bCs/>
                <w:sz w:val="19"/>
                <w:szCs w:val="19"/>
                <w:lang w:val="de-DE"/>
              </w:rPr>
              <w:t xml:space="preserve"> Was hilft Erwachsenen mit ADHS?</w:t>
            </w:r>
          </w:p>
        </w:tc>
        <w:tc>
          <w:tcPr>
            <w:tcW w:w="1215" w:type="dxa"/>
            <w:vAlign w:val="center"/>
          </w:tcPr>
          <w:p w14:paraId="49E055E7" w14:textId="29B517FD" w:rsidR="008829FE" w:rsidRPr="00B1614A"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3E4C6D23" w14:textId="6500CAED" w:rsidR="008829FE" w:rsidRPr="008829FE"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8829FE" w:rsidRPr="00B1614A" w14:paraId="3258ACFC" w14:textId="77777777" w:rsidTr="0036224F">
        <w:trPr>
          <w:trHeight w:val="285"/>
        </w:trPr>
        <w:tc>
          <w:tcPr>
            <w:tcW w:w="600" w:type="dxa"/>
            <w:vAlign w:val="center"/>
          </w:tcPr>
          <w:p w14:paraId="443E5D13" w14:textId="7A78F38A" w:rsidR="008829FE" w:rsidRPr="008829FE"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19.</w:t>
            </w:r>
          </w:p>
        </w:tc>
        <w:tc>
          <w:tcPr>
            <w:tcW w:w="5850" w:type="dxa"/>
          </w:tcPr>
          <w:p w14:paraId="2785784C" w14:textId="37EFD295" w:rsidR="008829FE" w:rsidRPr="00B1614A" w:rsidRDefault="008829FE" w:rsidP="008829FE">
            <w:pPr>
              <w:spacing w:after="0"/>
              <w:rPr>
                <w:rFonts w:ascii="Cambria" w:eastAsia="Cambria" w:hAnsi="Cambria" w:cs="Cambria"/>
                <w:b/>
                <w:bCs/>
                <w:sz w:val="19"/>
                <w:szCs w:val="19"/>
                <w:lang w:val="pl"/>
              </w:rPr>
            </w:pPr>
            <w:proofErr w:type="spellStart"/>
            <w:r w:rsidRPr="00B1614A">
              <w:rPr>
                <w:rFonts w:ascii="Cambria" w:eastAsia="Cambria" w:hAnsi="Cambria" w:cs="Cambria"/>
                <w:sz w:val="19"/>
                <w:szCs w:val="19"/>
                <w:lang w:val="en-US"/>
              </w:rPr>
              <w:t>Wirtschaft</w:t>
            </w:r>
            <w:proofErr w:type="spellEnd"/>
            <w:r w:rsidRPr="00B1614A">
              <w:rPr>
                <w:rFonts w:ascii="Cambria" w:eastAsia="Cambria" w:hAnsi="Cambria" w:cs="Cambria"/>
                <w:sz w:val="19"/>
                <w:szCs w:val="19"/>
                <w:lang w:val="en-US"/>
              </w:rPr>
              <w:t xml:space="preserve"> (1): </w:t>
            </w:r>
            <w:proofErr w:type="spellStart"/>
            <w:r w:rsidRPr="00B1614A">
              <w:rPr>
                <w:rFonts w:ascii="Cambria" w:eastAsia="Cambria" w:hAnsi="Cambria" w:cs="Cambria"/>
                <w:sz w:val="19"/>
                <w:szCs w:val="19"/>
                <w:lang w:val="en-US"/>
              </w:rPr>
              <w:t>Fachkräftemangel</w:t>
            </w:r>
            <w:proofErr w:type="spellEnd"/>
          </w:p>
        </w:tc>
        <w:tc>
          <w:tcPr>
            <w:tcW w:w="1215" w:type="dxa"/>
            <w:vAlign w:val="center"/>
          </w:tcPr>
          <w:p w14:paraId="4664BFA5" w14:textId="2366002E" w:rsidR="008829FE" w:rsidRPr="00B1614A" w:rsidRDefault="008829FE"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2218F416" w14:textId="6A75C9FA" w:rsidR="008829FE" w:rsidRPr="00B1614A" w:rsidRDefault="008829FE"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680F21" w:rsidRPr="00B1614A" w14:paraId="139D35DD" w14:textId="77777777" w:rsidTr="0036224F">
        <w:trPr>
          <w:trHeight w:val="300"/>
        </w:trPr>
        <w:tc>
          <w:tcPr>
            <w:tcW w:w="600" w:type="dxa"/>
            <w:vAlign w:val="center"/>
          </w:tcPr>
          <w:p w14:paraId="39F5799D" w14:textId="467B3C6E" w:rsidR="00680F21" w:rsidRPr="00B1614A" w:rsidRDefault="00680F21" w:rsidP="0036224F">
            <w:pPr>
              <w:spacing w:before="20" w:after="20"/>
              <w:jc w:val="center"/>
              <w:rPr>
                <w:rFonts w:ascii="Cambria" w:hAnsi="Cambria"/>
              </w:rPr>
            </w:pPr>
          </w:p>
        </w:tc>
        <w:tc>
          <w:tcPr>
            <w:tcW w:w="5850" w:type="dxa"/>
          </w:tcPr>
          <w:p w14:paraId="19473D13"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1215" w:type="dxa"/>
            <w:vAlign w:val="center"/>
          </w:tcPr>
          <w:p w14:paraId="5CFECEDA" w14:textId="77777777" w:rsidR="00680F21" w:rsidRPr="00B1614A" w:rsidRDefault="00680F21" w:rsidP="0036224F">
            <w:pPr>
              <w:spacing w:before="20" w:after="20"/>
              <w:jc w:val="center"/>
              <w:rPr>
                <w:rFonts w:ascii="Cambria" w:hAnsi="Cambria"/>
              </w:rPr>
            </w:pPr>
            <w:r w:rsidRPr="00B1614A">
              <w:rPr>
                <w:rFonts w:ascii="Cambria" w:eastAsia="Cambria" w:hAnsi="Cambria" w:cs="Cambria"/>
                <w:sz w:val="19"/>
                <w:szCs w:val="19"/>
                <w:lang w:val="pl"/>
              </w:rPr>
              <w:t>30</w:t>
            </w:r>
          </w:p>
        </w:tc>
        <w:tc>
          <w:tcPr>
            <w:tcW w:w="1515" w:type="dxa"/>
            <w:vAlign w:val="center"/>
          </w:tcPr>
          <w:p w14:paraId="36526FF1" w14:textId="77777777" w:rsidR="00680F21" w:rsidRPr="00B1614A" w:rsidRDefault="00680F21" w:rsidP="0036224F">
            <w:pPr>
              <w:spacing w:before="20" w:after="20"/>
              <w:jc w:val="center"/>
              <w:rPr>
                <w:rFonts w:ascii="Cambria" w:hAnsi="Cambria"/>
              </w:rPr>
            </w:pPr>
            <w:r w:rsidRPr="00B1614A">
              <w:rPr>
                <w:rFonts w:ascii="Cambria" w:eastAsia="Cambria" w:hAnsi="Cambria" w:cs="Cambria"/>
                <w:sz w:val="19"/>
                <w:szCs w:val="19"/>
                <w:lang w:val="pl"/>
              </w:rPr>
              <w:t>18</w:t>
            </w:r>
          </w:p>
        </w:tc>
      </w:tr>
      <w:tr w:rsidR="00680F21" w:rsidRPr="00B1614A" w14:paraId="131BF800" w14:textId="77777777" w:rsidTr="004F2DD3">
        <w:trPr>
          <w:trHeight w:val="300"/>
        </w:trPr>
        <w:tc>
          <w:tcPr>
            <w:tcW w:w="7665" w:type="dxa"/>
            <w:gridSpan w:val="3"/>
          </w:tcPr>
          <w:p w14:paraId="11281370"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czwarty</w:t>
            </w:r>
          </w:p>
        </w:tc>
        <w:tc>
          <w:tcPr>
            <w:tcW w:w="1515" w:type="dxa"/>
          </w:tcPr>
          <w:p w14:paraId="497E7359"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680F21" w:rsidRPr="00B1614A" w14:paraId="41F90C7B" w14:textId="77777777" w:rsidTr="0036224F">
        <w:trPr>
          <w:trHeight w:val="285"/>
        </w:trPr>
        <w:tc>
          <w:tcPr>
            <w:tcW w:w="600" w:type="dxa"/>
            <w:vAlign w:val="center"/>
          </w:tcPr>
          <w:p w14:paraId="3305C33C" w14:textId="3DC67222" w:rsidR="00680F21" w:rsidRPr="00B1614A" w:rsidRDefault="008829FE" w:rsidP="0036224F">
            <w:pPr>
              <w:spacing w:before="20" w:after="20"/>
              <w:jc w:val="center"/>
              <w:rPr>
                <w:rFonts w:ascii="Cambria" w:hAnsi="Cambria"/>
              </w:rPr>
            </w:pPr>
            <w:r>
              <w:rPr>
                <w:rFonts w:ascii="Cambria" w:eastAsia="Cambria" w:hAnsi="Cambria" w:cs="Cambria"/>
                <w:sz w:val="19"/>
                <w:szCs w:val="19"/>
              </w:rPr>
              <w:t>20.</w:t>
            </w:r>
          </w:p>
        </w:tc>
        <w:tc>
          <w:tcPr>
            <w:tcW w:w="5850" w:type="dxa"/>
          </w:tcPr>
          <w:p w14:paraId="63655E84" w14:textId="07ADD052" w:rsidR="00680F21" w:rsidRPr="008829FE" w:rsidRDefault="00680F21" w:rsidP="008829FE">
            <w:pPr>
              <w:spacing w:after="0" w:line="240" w:lineRule="auto"/>
              <w:rPr>
                <w:rFonts w:ascii="Cambria" w:eastAsia="Cambria" w:hAnsi="Cambria" w:cs="Cambria"/>
                <w:sz w:val="19"/>
                <w:szCs w:val="19"/>
                <w:lang w:val="de-DE"/>
              </w:rPr>
            </w:pPr>
            <w:r w:rsidRPr="00B1614A">
              <w:rPr>
                <w:rFonts w:ascii="Cambria" w:eastAsia="Cambria" w:hAnsi="Cambria" w:cs="Cambria"/>
                <w:sz w:val="19"/>
                <w:szCs w:val="19"/>
                <w:lang w:val="de-DE"/>
              </w:rPr>
              <w:t xml:space="preserve">Geschichte (1): Der Wiener Kongress (1815) und die Neuordnung Europas </w:t>
            </w:r>
          </w:p>
        </w:tc>
        <w:tc>
          <w:tcPr>
            <w:tcW w:w="1215" w:type="dxa"/>
            <w:vAlign w:val="center"/>
          </w:tcPr>
          <w:p w14:paraId="42E7E889" w14:textId="725A4681" w:rsidR="00680F21" w:rsidRPr="00B1614A" w:rsidRDefault="0036224F" w:rsidP="0036224F">
            <w:pPr>
              <w:spacing w:before="20" w:after="20"/>
              <w:jc w:val="center"/>
              <w:rPr>
                <w:rFonts w:ascii="Cambria" w:hAnsi="Cambria"/>
              </w:rPr>
            </w:pPr>
            <w:r>
              <w:rPr>
                <w:rFonts w:ascii="Cambria" w:eastAsia="Cambria" w:hAnsi="Cambria" w:cs="Cambria"/>
                <w:sz w:val="19"/>
                <w:szCs w:val="19"/>
                <w:lang w:val="pl"/>
              </w:rPr>
              <w:t>5</w:t>
            </w:r>
          </w:p>
        </w:tc>
        <w:tc>
          <w:tcPr>
            <w:tcW w:w="1515" w:type="dxa"/>
            <w:vAlign w:val="center"/>
          </w:tcPr>
          <w:p w14:paraId="55D0AFE7" w14:textId="5AD3AA6E" w:rsidR="00680F21" w:rsidRPr="00B1614A" w:rsidRDefault="0036224F" w:rsidP="0036224F">
            <w:pPr>
              <w:spacing w:before="20" w:after="20"/>
              <w:jc w:val="center"/>
              <w:rPr>
                <w:rFonts w:ascii="Cambria" w:hAnsi="Cambria"/>
              </w:rPr>
            </w:pPr>
            <w:r>
              <w:rPr>
                <w:rFonts w:ascii="Cambria" w:hAnsi="Cambria"/>
              </w:rPr>
              <w:t>3</w:t>
            </w:r>
          </w:p>
        </w:tc>
      </w:tr>
      <w:tr w:rsidR="008829FE" w:rsidRPr="00B1614A" w14:paraId="4DA9EB68" w14:textId="77777777" w:rsidTr="0036224F">
        <w:trPr>
          <w:trHeight w:val="285"/>
        </w:trPr>
        <w:tc>
          <w:tcPr>
            <w:tcW w:w="600" w:type="dxa"/>
            <w:vAlign w:val="center"/>
          </w:tcPr>
          <w:p w14:paraId="7E5F2F28" w14:textId="2DCD53F9"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21.</w:t>
            </w:r>
          </w:p>
        </w:tc>
        <w:tc>
          <w:tcPr>
            <w:tcW w:w="5850" w:type="dxa"/>
          </w:tcPr>
          <w:p w14:paraId="24A12032" w14:textId="07B7E931" w:rsidR="008829FE" w:rsidRPr="008829FE" w:rsidRDefault="008829FE" w:rsidP="008829FE">
            <w:pPr>
              <w:spacing w:after="0" w:line="240" w:lineRule="auto"/>
              <w:rPr>
                <w:rFonts w:ascii="Cambria" w:eastAsia="Cambria" w:hAnsi="Cambria" w:cs="Cambria"/>
                <w:sz w:val="19"/>
                <w:szCs w:val="19"/>
                <w:lang w:val="en-US"/>
              </w:rPr>
            </w:pPr>
            <w:proofErr w:type="spellStart"/>
            <w:r>
              <w:rPr>
                <w:rFonts w:ascii="Cambria" w:eastAsia="Cambria" w:hAnsi="Cambria" w:cs="Cambria"/>
                <w:sz w:val="19"/>
                <w:szCs w:val="19"/>
                <w:lang w:val="en-US"/>
              </w:rPr>
              <w:t>Politik</w:t>
            </w:r>
            <w:proofErr w:type="spellEnd"/>
          </w:p>
        </w:tc>
        <w:tc>
          <w:tcPr>
            <w:tcW w:w="1215" w:type="dxa"/>
            <w:vAlign w:val="center"/>
          </w:tcPr>
          <w:p w14:paraId="545CF202" w14:textId="0C4FC46B" w:rsidR="008829FE" w:rsidRPr="00B1614A"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vAlign w:val="center"/>
          </w:tcPr>
          <w:p w14:paraId="0CBD1A62" w14:textId="053E22E5" w:rsidR="008829FE" w:rsidRPr="00B1614A" w:rsidRDefault="0036224F" w:rsidP="0036224F">
            <w:pPr>
              <w:spacing w:before="20" w:after="20"/>
              <w:jc w:val="center"/>
              <w:rPr>
                <w:rFonts w:ascii="Cambria" w:hAnsi="Cambria"/>
              </w:rPr>
            </w:pPr>
            <w:r>
              <w:rPr>
                <w:rFonts w:ascii="Cambria" w:hAnsi="Cambria"/>
              </w:rPr>
              <w:t>3</w:t>
            </w:r>
          </w:p>
        </w:tc>
      </w:tr>
      <w:tr w:rsidR="008829FE" w:rsidRPr="00B1614A" w14:paraId="30B4A24C" w14:textId="77777777" w:rsidTr="0036224F">
        <w:trPr>
          <w:trHeight w:val="285"/>
        </w:trPr>
        <w:tc>
          <w:tcPr>
            <w:tcW w:w="600" w:type="dxa"/>
            <w:vAlign w:val="center"/>
          </w:tcPr>
          <w:p w14:paraId="2AB88A75" w14:textId="67EA13A4"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22.</w:t>
            </w:r>
          </w:p>
        </w:tc>
        <w:tc>
          <w:tcPr>
            <w:tcW w:w="5850" w:type="dxa"/>
          </w:tcPr>
          <w:p w14:paraId="04A478E2" w14:textId="73ADBCF9" w:rsidR="008829FE" w:rsidRPr="008829FE" w:rsidRDefault="008829FE" w:rsidP="008829FE">
            <w:pPr>
              <w:spacing w:after="0" w:line="240" w:lineRule="auto"/>
              <w:rPr>
                <w:rFonts w:ascii="Cambria" w:eastAsia="Cambria" w:hAnsi="Cambria" w:cs="Cambria"/>
                <w:sz w:val="19"/>
                <w:szCs w:val="19"/>
                <w:lang w:val="en-US"/>
              </w:rPr>
            </w:pPr>
            <w:proofErr w:type="spellStart"/>
            <w:r>
              <w:rPr>
                <w:rFonts w:ascii="Cambria" w:eastAsia="Cambria" w:hAnsi="Cambria" w:cs="Cambria"/>
                <w:sz w:val="19"/>
                <w:szCs w:val="19"/>
                <w:lang w:val="en-US"/>
              </w:rPr>
              <w:t>Umweltverschmutzung</w:t>
            </w:r>
            <w:proofErr w:type="spellEnd"/>
          </w:p>
        </w:tc>
        <w:tc>
          <w:tcPr>
            <w:tcW w:w="1215" w:type="dxa"/>
            <w:vAlign w:val="center"/>
          </w:tcPr>
          <w:p w14:paraId="34BE296E" w14:textId="6B2EF298" w:rsidR="008829FE" w:rsidRPr="00B1614A"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vAlign w:val="center"/>
          </w:tcPr>
          <w:p w14:paraId="7E4824B1" w14:textId="3BCD5201" w:rsidR="008829FE" w:rsidRPr="00B1614A" w:rsidRDefault="0036224F" w:rsidP="0036224F">
            <w:pPr>
              <w:spacing w:before="20" w:after="20"/>
              <w:jc w:val="center"/>
              <w:rPr>
                <w:rFonts w:ascii="Cambria" w:hAnsi="Cambria"/>
              </w:rPr>
            </w:pPr>
            <w:r>
              <w:rPr>
                <w:rFonts w:ascii="Cambria" w:hAnsi="Cambria"/>
              </w:rPr>
              <w:t>3</w:t>
            </w:r>
          </w:p>
        </w:tc>
      </w:tr>
      <w:tr w:rsidR="008829FE" w:rsidRPr="00B1614A" w14:paraId="5760F059" w14:textId="77777777" w:rsidTr="0036224F">
        <w:trPr>
          <w:trHeight w:val="285"/>
        </w:trPr>
        <w:tc>
          <w:tcPr>
            <w:tcW w:w="600" w:type="dxa"/>
            <w:vAlign w:val="center"/>
          </w:tcPr>
          <w:p w14:paraId="4ADFCB92" w14:textId="51587A2B"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23.</w:t>
            </w:r>
          </w:p>
        </w:tc>
        <w:tc>
          <w:tcPr>
            <w:tcW w:w="5850" w:type="dxa"/>
          </w:tcPr>
          <w:p w14:paraId="06917E14" w14:textId="5297D72D" w:rsidR="008829FE" w:rsidRPr="008829FE" w:rsidRDefault="008829FE" w:rsidP="008829FE">
            <w:pPr>
              <w:spacing w:after="0" w:line="240" w:lineRule="auto"/>
              <w:rPr>
                <w:rFonts w:ascii="Cambria" w:eastAsia="Cambria" w:hAnsi="Cambria" w:cs="Cambria"/>
                <w:sz w:val="19"/>
                <w:szCs w:val="19"/>
                <w:lang w:val="de-DE"/>
              </w:rPr>
            </w:pPr>
            <w:r>
              <w:rPr>
                <w:rFonts w:ascii="Cambria" w:eastAsia="Cambria" w:hAnsi="Cambria" w:cs="Cambria"/>
                <w:sz w:val="19"/>
                <w:szCs w:val="19"/>
                <w:lang w:val="en-US"/>
              </w:rPr>
              <w:t xml:space="preserve">Technik </w:t>
            </w:r>
            <w:r>
              <w:rPr>
                <w:rFonts w:ascii="Cambria" w:eastAsia="Cambria" w:hAnsi="Cambria" w:cs="Cambria"/>
                <w:sz w:val="19"/>
                <w:szCs w:val="19"/>
                <w:lang w:val="de-DE"/>
              </w:rPr>
              <w:t xml:space="preserve">– Deutsche </w:t>
            </w:r>
            <w:proofErr w:type="spellStart"/>
            <w:r>
              <w:rPr>
                <w:rFonts w:ascii="Cambria" w:eastAsia="Cambria" w:hAnsi="Cambria" w:cs="Cambria"/>
                <w:sz w:val="19"/>
                <w:szCs w:val="19"/>
                <w:lang w:val="de-DE"/>
              </w:rPr>
              <w:t>Erfindunegn</w:t>
            </w:r>
            <w:proofErr w:type="spellEnd"/>
          </w:p>
        </w:tc>
        <w:tc>
          <w:tcPr>
            <w:tcW w:w="1215" w:type="dxa"/>
            <w:vAlign w:val="center"/>
          </w:tcPr>
          <w:p w14:paraId="169E772C" w14:textId="031D9421" w:rsidR="008829FE" w:rsidRPr="00B1614A"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vAlign w:val="center"/>
          </w:tcPr>
          <w:p w14:paraId="584E8569" w14:textId="4ECFCDA6" w:rsidR="008829FE" w:rsidRPr="00B1614A" w:rsidRDefault="0036224F" w:rsidP="0036224F">
            <w:pPr>
              <w:spacing w:before="20" w:after="20"/>
              <w:jc w:val="center"/>
              <w:rPr>
                <w:rFonts w:ascii="Cambria" w:hAnsi="Cambria"/>
              </w:rPr>
            </w:pPr>
            <w:r>
              <w:rPr>
                <w:rFonts w:ascii="Cambria" w:hAnsi="Cambria"/>
              </w:rPr>
              <w:t>3</w:t>
            </w:r>
          </w:p>
        </w:tc>
      </w:tr>
      <w:tr w:rsidR="008829FE" w:rsidRPr="00B1614A" w14:paraId="29BB9527" w14:textId="77777777" w:rsidTr="0036224F">
        <w:trPr>
          <w:trHeight w:val="285"/>
        </w:trPr>
        <w:tc>
          <w:tcPr>
            <w:tcW w:w="600" w:type="dxa"/>
            <w:vAlign w:val="center"/>
          </w:tcPr>
          <w:p w14:paraId="40E9879B" w14:textId="7E544ECE"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24.</w:t>
            </w:r>
          </w:p>
        </w:tc>
        <w:tc>
          <w:tcPr>
            <w:tcW w:w="5850" w:type="dxa"/>
          </w:tcPr>
          <w:p w14:paraId="5A042A29" w14:textId="2D0533EE" w:rsidR="008829FE" w:rsidRPr="008829FE" w:rsidRDefault="008829FE" w:rsidP="008829FE">
            <w:pPr>
              <w:spacing w:after="0" w:line="240" w:lineRule="auto"/>
              <w:rPr>
                <w:rFonts w:ascii="Cambria" w:eastAsia="Cambria" w:hAnsi="Cambria" w:cs="Cambria"/>
                <w:sz w:val="19"/>
                <w:szCs w:val="19"/>
                <w:lang w:val="en-US"/>
              </w:rPr>
            </w:pPr>
            <w:proofErr w:type="spellStart"/>
            <w:r>
              <w:rPr>
                <w:rFonts w:ascii="Cambria" w:eastAsia="Cambria" w:hAnsi="Cambria" w:cs="Cambria"/>
                <w:sz w:val="19"/>
                <w:szCs w:val="19"/>
                <w:lang w:val="en-US"/>
              </w:rPr>
              <w:t>Medizin</w:t>
            </w:r>
            <w:proofErr w:type="spellEnd"/>
          </w:p>
        </w:tc>
        <w:tc>
          <w:tcPr>
            <w:tcW w:w="1215" w:type="dxa"/>
            <w:vAlign w:val="center"/>
          </w:tcPr>
          <w:p w14:paraId="6CD25377" w14:textId="20C8607A" w:rsidR="008829FE" w:rsidRPr="00B1614A"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vAlign w:val="center"/>
          </w:tcPr>
          <w:p w14:paraId="5BD8DDA3" w14:textId="1511389E" w:rsidR="008829FE" w:rsidRPr="00B1614A" w:rsidRDefault="0036224F" w:rsidP="0036224F">
            <w:pPr>
              <w:spacing w:before="20" w:after="20"/>
              <w:jc w:val="center"/>
              <w:rPr>
                <w:rFonts w:ascii="Cambria" w:hAnsi="Cambria"/>
              </w:rPr>
            </w:pPr>
            <w:r>
              <w:rPr>
                <w:rFonts w:ascii="Cambria" w:hAnsi="Cambria"/>
              </w:rPr>
              <w:t>3</w:t>
            </w:r>
          </w:p>
        </w:tc>
      </w:tr>
      <w:tr w:rsidR="008829FE" w:rsidRPr="00B1614A" w14:paraId="2EE5F6FE" w14:textId="77777777" w:rsidTr="0036224F">
        <w:trPr>
          <w:trHeight w:val="285"/>
        </w:trPr>
        <w:tc>
          <w:tcPr>
            <w:tcW w:w="600" w:type="dxa"/>
            <w:vAlign w:val="center"/>
          </w:tcPr>
          <w:p w14:paraId="70785FAD" w14:textId="615779D4" w:rsidR="008829FE" w:rsidRPr="00B1614A" w:rsidRDefault="008829FE" w:rsidP="0036224F">
            <w:pPr>
              <w:spacing w:before="20" w:after="20"/>
              <w:jc w:val="center"/>
              <w:rPr>
                <w:rFonts w:ascii="Cambria" w:eastAsia="Cambria" w:hAnsi="Cambria" w:cs="Cambria"/>
                <w:sz w:val="19"/>
                <w:szCs w:val="19"/>
              </w:rPr>
            </w:pPr>
            <w:r>
              <w:rPr>
                <w:rFonts w:ascii="Cambria" w:eastAsia="Cambria" w:hAnsi="Cambria" w:cs="Cambria"/>
                <w:sz w:val="19"/>
                <w:szCs w:val="19"/>
              </w:rPr>
              <w:t>25.</w:t>
            </w:r>
          </w:p>
        </w:tc>
        <w:tc>
          <w:tcPr>
            <w:tcW w:w="5850" w:type="dxa"/>
          </w:tcPr>
          <w:p w14:paraId="54FB63FC" w14:textId="46F22129" w:rsidR="008829FE" w:rsidRPr="00B1614A" w:rsidRDefault="008829FE" w:rsidP="0036224F">
            <w:pPr>
              <w:spacing w:after="0"/>
              <w:rPr>
                <w:rFonts w:ascii="Cambria" w:eastAsia="Cambria" w:hAnsi="Cambria" w:cs="Cambria"/>
                <w:b/>
                <w:bCs/>
                <w:sz w:val="19"/>
                <w:szCs w:val="19"/>
                <w:lang w:val="pl"/>
              </w:rPr>
            </w:pPr>
            <w:r w:rsidRPr="00B1614A">
              <w:rPr>
                <w:rFonts w:ascii="Cambria" w:eastAsia="Cambria" w:hAnsi="Cambria" w:cs="Cambria"/>
                <w:sz w:val="19"/>
                <w:szCs w:val="19"/>
                <w:lang w:val="en-US"/>
              </w:rPr>
              <w:t>P</w:t>
            </w:r>
            <w:proofErr w:type="spellStart"/>
            <w:r w:rsidRPr="00B1614A">
              <w:rPr>
                <w:rFonts w:ascii="Cambria" w:eastAsia="Cambria" w:hAnsi="Cambria" w:cs="Cambria"/>
                <w:sz w:val="19"/>
                <w:szCs w:val="19"/>
                <w:lang w:val="pl"/>
              </w:rPr>
              <w:t>ädagogik</w:t>
            </w:r>
            <w:proofErr w:type="spellEnd"/>
          </w:p>
        </w:tc>
        <w:tc>
          <w:tcPr>
            <w:tcW w:w="1215" w:type="dxa"/>
            <w:vAlign w:val="center"/>
          </w:tcPr>
          <w:p w14:paraId="4B37A95E" w14:textId="4229DB6D" w:rsidR="008829FE" w:rsidRPr="00B1614A"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vAlign w:val="center"/>
          </w:tcPr>
          <w:p w14:paraId="3169476D" w14:textId="50B5BAAC" w:rsidR="008829FE" w:rsidRPr="00B1614A" w:rsidRDefault="0036224F" w:rsidP="0036224F">
            <w:pPr>
              <w:spacing w:before="20" w:after="20"/>
              <w:jc w:val="center"/>
              <w:rPr>
                <w:rFonts w:ascii="Cambria" w:hAnsi="Cambria"/>
              </w:rPr>
            </w:pPr>
            <w:r>
              <w:rPr>
                <w:rFonts w:ascii="Cambria" w:hAnsi="Cambria"/>
              </w:rPr>
              <w:t>3</w:t>
            </w:r>
          </w:p>
        </w:tc>
      </w:tr>
      <w:tr w:rsidR="00680F21" w:rsidRPr="00B1614A" w14:paraId="67DD659A" w14:textId="77777777" w:rsidTr="004F2DD3">
        <w:trPr>
          <w:trHeight w:val="300"/>
        </w:trPr>
        <w:tc>
          <w:tcPr>
            <w:tcW w:w="600" w:type="dxa"/>
          </w:tcPr>
          <w:p w14:paraId="0A60A32D" w14:textId="0610AE7A" w:rsidR="00680F21" w:rsidRPr="00B1614A" w:rsidRDefault="00680F21" w:rsidP="004F2DD3">
            <w:pPr>
              <w:spacing w:before="20" w:after="20"/>
              <w:rPr>
                <w:rFonts w:ascii="Cambria" w:hAnsi="Cambria"/>
              </w:rPr>
            </w:pPr>
          </w:p>
        </w:tc>
        <w:tc>
          <w:tcPr>
            <w:tcW w:w="5850" w:type="dxa"/>
          </w:tcPr>
          <w:p w14:paraId="3860BCAE"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1215" w:type="dxa"/>
          </w:tcPr>
          <w:p w14:paraId="7233360D"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30</w:t>
            </w:r>
          </w:p>
        </w:tc>
        <w:tc>
          <w:tcPr>
            <w:tcW w:w="1515" w:type="dxa"/>
          </w:tcPr>
          <w:p w14:paraId="31AD7E92"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18</w:t>
            </w:r>
          </w:p>
        </w:tc>
      </w:tr>
      <w:tr w:rsidR="00680F21" w:rsidRPr="00B1614A" w14:paraId="7F217E2F" w14:textId="77777777" w:rsidTr="004F2DD3">
        <w:trPr>
          <w:trHeight w:val="345"/>
        </w:trPr>
        <w:tc>
          <w:tcPr>
            <w:tcW w:w="7665" w:type="dxa"/>
            <w:gridSpan w:val="3"/>
          </w:tcPr>
          <w:p w14:paraId="338FB87C"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Semestr piąty </w:t>
            </w:r>
          </w:p>
        </w:tc>
        <w:tc>
          <w:tcPr>
            <w:tcW w:w="1515" w:type="dxa"/>
          </w:tcPr>
          <w:p w14:paraId="2BA54A56"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36224F" w:rsidRPr="0036224F" w14:paraId="3B38D8C3" w14:textId="77777777" w:rsidTr="0036224F">
        <w:tblPrEx>
          <w:tblLook w:val="04A0" w:firstRow="1" w:lastRow="0" w:firstColumn="1" w:lastColumn="0" w:noHBand="0" w:noVBand="1"/>
        </w:tblPrEx>
        <w:trPr>
          <w:trHeight w:val="300"/>
        </w:trPr>
        <w:tc>
          <w:tcPr>
            <w:tcW w:w="600" w:type="dxa"/>
            <w:vAlign w:val="center"/>
          </w:tcPr>
          <w:p w14:paraId="2B8DDF4E" w14:textId="3193FEFA" w:rsidR="0036224F" w:rsidRPr="0036224F" w:rsidRDefault="0036224F" w:rsidP="0036224F">
            <w:pPr>
              <w:spacing w:before="20" w:after="20"/>
              <w:jc w:val="center"/>
              <w:rPr>
                <w:rFonts w:ascii="Cambria" w:eastAsia="Cambria" w:hAnsi="Cambria" w:cs="Cambria"/>
                <w:bCs/>
                <w:sz w:val="19"/>
                <w:szCs w:val="19"/>
                <w:lang w:val="pl"/>
              </w:rPr>
            </w:pPr>
            <w:r>
              <w:rPr>
                <w:rFonts w:ascii="Cambria" w:eastAsia="Cambria" w:hAnsi="Cambria" w:cs="Cambria"/>
                <w:bCs/>
                <w:sz w:val="19"/>
                <w:szCs w:val="19"/>
                <w:lang w:val="pl"/>
              </w:rPr>
              <w:t>26.</w:t>
            </w:r>
          </w:p>
        </w:tc>
        <w:tc>
          <w:tcPr>
            <w:tcW w:w="5850" w:type="dxa"/>
          </w:tcPr>
          <w:p w14:paraId="7CBC829B" w14:textId="197D0026" w:rsidR="0036224F" w:rsidRPr="0036224F" w:rsidRDefault="0036224F" w:rsidP="003F3C6F">
            <w:pPr>
              <w:spacing w:before="20" w:after="20"/>
              <w:rPr>
                <w:rFonts w:ascii="Cambria" w:eastAsia="Cambria" w:hAnsi="Cambria" w:cs="Cambria"/>
                <w:bCs/>
                <w:sz w:val="19"/>
                <w:szCs w:val="19"/>
                <w:lang w:val="de-DE"/>
              </w:rPr>
            </w:pPr>
            <w:r w:rsidRPr="00B1614A">
              <w:rPr>
                <w:rFonts w:ascii="Cambria" w:eastAsia="Cambria" w:hAnsi="Cambria" w:cs="Cambria"/>
                <w:sz w:val="19"/>
                <w:szCs w:val="19"/>
                <w:lang w:val="de-DE"/>
              </w:rPr>
              <w:t>Aktuell</w:t>
            </w:r>
            <w:r>
              <w:rPr>
                <w:rFonts w:ascii="Cambria" w:eastAsia="Cambria" w:hAnsi="Cambria" w:cs="Cambria"/>
                <w:sz w:val="19"/>
                <w:szCs w:val="19"/>
                <w:lang w:val="de-DE"/>
              </w:rPr>
              <w:t>e Fernseh- und Radionachrichten</w:t>
            </w:r>
          </w:p>
        </w:tc>
        <w:tc>
          <w:tcPr>
            <w:tcW w:w="1215" w:type="dxa"/>
            <w:vAlign w:val="center"/>
          </w:tcPr>
          <w:p w14:paraId="66EB7B41" w14:textId="2A84E522"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72E44BB2" w14:textId="01DDB403"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36224F" w:rsidRPr="0036224F" w14:paraId="2DE9F5D3" w14:textId="77777777" w:rsidTr="0036224F">
        <w:tblPrEx>
          <w:tblLook w:val="04A0" w:firstRow="1" w:lastRow="0" w:firstColumn="1" w:lastColumn="0" w:noHBand="0" w:noVBand="1"/>
        </w:tblPrEx>
        <w:trPr>
          <w:trHeight w:val="300"/>
        </w:trPr>
        <w:tc>
          <w:tcPr>
            <w:tcW w:w="600" w:type="dxa"/>
            <w:vAlign w:val="center"/>
          </w:tcPr>
          <w:p w14:paraId="790824F9" w14:textId="39B20C4F" w:rsidR="0036224F" w:rsidRPr="0036224F" w:rsidRDefault="0036224F" w:rsidP="0036224F">
            <w:pPr>
              <w:spacing w:before="20" w:after="20"/>
              <w:jc w:val="center"/>
              <w:rPr>
                <w:rFonts w:ascii="Cambria" w:eastAsia="Cambria" w:hAnsi="Cambria" w:cs="Cambria"/>
                <w:bCs/>
                <w:sz w:val="19"/>
                <w:szCs w:val="19"/>
                <w:lang w:val="pl"/>
              </w:rPr>
            </w:pPr>
            <w:r>
              <w:rPr>
                <w:rFonts w:ascii="Cambria" w:eastAsia="Cambria" w:hAnsi="Cambria" w:cs="Cambria"/>
                <w:bCs/>
                <w:sz w:val="19"/>
                <w:szCs w:val="19"/>
                <w:lang w:val="pl"/>
              </w:rPr>
              <w:t>27.</w:t>
            </w:r>
          </w:p>
        </w:tc>
        <w:tc>
          <w:tcPr>
            <w:tcW w:w="5850" w:type="dxa"/>
          </w:tcPr>
          <w:p w14:paraId="487F6AF4" w14:textId="1FA2257D" w:rsidR="0036224F" w:rsidRPr="0036224F" w:rsidRDefault="0036224F" w:rsidP="003F3C6F">
            <w:pPr>
              <w:spacing w:before="20" w:after="20"/>
              <w:rPr>
                <w:rFonts w:ascii="Cambria" w:eastAsia="Cambria" w:hAnsi="Cambria" w:cs="Cambria"/>
                <w:bCs/>
                <w:sz w:val="19"/>
                <w:szCs w:val="19"/>
                <w:lang w:val="de-DE"/>
              </w:rPr>
            </w:pPr>
            <w:r>
              <w:rPr>
                <w:rFonts w:ascii="Cambria" w:eastAsia="Cambria" w:hAnsi="Cambria" w:cs="Cambria"/>
                <w:bCs/>
                <w:sz w:val="19"/>
                <w:szCs w:val="19"/>
                <w:lang w:val="de-DE"/>
              </w:rPr>
              <w:t>Philosophie/Ethik (Schwangerschaftsabbruch, Klonen von Menschen</w:t>
            </w:r>
            <w:r w:rsidRPr="0036224F">
              <w:rPr>
                <w:rFonts w:ascii="Cambria" w:eastAsia="Cambria" w:hAnsi="Cambria" w:cs="Cambria"/>
                <w:bCs/>
                <w:sz w:val="19"/>
                <w:szCs w:val="19"/>
                <w:lang w:val="de-DE"/>
              </w:rPr>
              <w:t>)</w:t>
            </w:r>
          </w:p>
        </w:tc>
        <w:tc>
          <w:tcPr>
            <w:tcW w:w="1215" w:type="dxa"/>
            <w:vAlign w:val="center"/>
          </w:tcPr>
          <w:p w14:paraId="5B36EE47" w14:textId="47571015"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655FF940" w14:textId="314F810D"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36224F" w:rsidRPr="0036224F" w14:paraId="43472119" w14:textId="77777777" w:rsidTr="0036224F">
        <w:tblPrEx>
          <w:tblLook w:val="04A0" w:firstRow="1" w:lastRow="0" w:firstColumn="1" w:lastColumn="0" w:noHBand="0" w:noVBand="1"/>
        </w:tblPrEx>
        <w:trPr>
          <w:trHeight w:val="300"/>
        </w:trPr>
        <w:tc>
          <w:tcPr>
            <w:tcW w:w="600" w:type="dxa"/>
            <w:vAlign w:val="center"/>
          </w:tcPr>
          <w:p w14:paraId="0F4CB464" w14:textId="0C58E903" w:rsidR="0036224F" w:rsidRPr="0036224F" w:rsidRDefault="0036224F" w:rsidP="0036224F">
            <w:pPr>
              <w:spacing w:before="20" w:after="20"/>
              <w:jc w:val="center"/>
              <w:rPr>
                <w:rFonts w:ascii="Cambria" w:eastAsia="Cambria" w:hAnsi="Cambria" w:cs="Cambria"/>
                <w:bCs/>
                <w:sz w:val="19"/>
                <w:szCs w:val="19"/>
                <w:lang w:val="de-DE"/>
              </w:rPr>
            </w:pPr>
            <w:r>
              <w:rPr>
                <w:rFonts w:ascii="Cambria" w:eastAsia="Cambria" w:hAnsi="Cambria" w:cs="Cambria"/>
                <w:bCs/>
                <w:sz w:val="19"/>
                <w:szCs w:val="19"/>
                <w:lang w:val="de-DE"/>
              </w:rPr>
              <w:t>28.</w:t>
            </w:r>
          </w:p>
        </w:tc>
        <w:tc>
          <w:tcPr>
            <w:tcW w:w="5850" w:type="dxa"/>
          </w:tcPr>
          <w:p w14:paraId="0CB1098B" w14:textId="15ABAB8F" w:rsidR="0036224F" w:rsidRPr="0036224F" w:rsidRDefault="0036224F" w:rsidP="003F3C6F">
            <w:pPr>
              <w:spacing w:before="20" w:after="20"/>
              <w:rPr>
                <w:rFonts w:ascii="Cambria" w:eastAsia="Cambria" w:hAnsi="Cambria" w:cs="Cambria"/>
                <w:bCs/>
                <w:sz w:val="19"/>
                <w:szCs w:val="19"/>
                <w:lang w:val="pl"/>
              </w:rPr>
            </w:pPr>
            <w:proofErr w:type="spellStart"/>
            <w:r w:rsidRPr="0036224F">
              <w:rPr>
                <w:rFonts w:ascii="Cambria" w:eastAsia="Cambria" w:hAnsi="Cambria" w:cs="Cambria"/>
                <w:bCs/>
                <w:sz w:val="19"/>
                <w:szCs w:val="19"/>
                <w:lang w:val="pl"/>
              </w:rPr>
              <w:t>Kulturleben</w:t>
            </w:r>
            <w:proofErr w:type="spellEnd"/>
            <w:r w:rsidRPr="0036224F">
              <w:rPr>
                <w:rFonts w:ascii="Cambria" w:eastAsia="Cambria" w:hAnsi="Cambria" w:cs="Cambria"/>
                <w:bCs/>
                <w:sz w:val="19"/>
                <w:szCs w:val="19"/>
                <w:lang w:val="pl"/>
              </w:rPr>
              <w:t xml:space="preserve"> (2): </w:t>
            </w:r>
            <w:proofErr w:type="spellStart"/>
            <w:r w:rsidRPr="0036224F">
              <w:rPr>
                <w:rFonts w:ascii="Cambria" w:eastAsia="Cambria" w:hAnsi="Cambria" w:cs="Cambria"/>
                <w:bCs/>
                <w:sz w:val="19"/>
                <w:szCs w:val="19"/>
                <w:lang w:val="pl"/>
              </w:rPr>
              <w:t>Kulturveranstaltungen</w:t>
            </w:r>
            <w:proofErr w:type="spellEnd"/>
          </w:p>
        </w:tc>
        <w:tc>
          <w:tcPr>
            <w:tcW w:w="1215" w:type="dxa"/>
            <w:vAlign w:val="center"/>
          </w:tcPr>
          <w:p w14:paraId="7EC7D4B9" w14:textId="7210E173" w:rsidR="0036224F" w:rsidRPr="0036224F"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vAlign w:val="center"/>
          </w:tcPr>
          <w:p w14:paraId="5338C0BE" w14:textId="52169EC6" w:rsidR="0036224F" w:rsidRPr="0036224F"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36224F" w:rsidRPr="0036224F" w14:paraId="05D8FD37" w14:textId="77777777" w:rsidTr="0036224F">
        <w:tblPrEx>
          <w:tblLook w:val="04A0" w:firstRow="1" w:lastRow="0" w:firstColumn="1" w:lastColumn="0" w:noHBand="0" w:noVBand="1"/>
        </w:tblPrEx>
        <w:trPr>
          <w:trHeight w:val="300"/>
        </w:trPr>
        <w:tc>
          <w:tcPr>
            <w:tcW w:w="600" w:type="dxa"/>
            <w:vAlign w:val="center"/>
          </w:tcPr>
          <w:p w14:paraId="031E5FD4" w14:textId="4B9D2A06" w:rsidR="0036224F" w:rsidRPr="0036224F" w:rsidRDefault="0036224F" w:rsidP="0036224F">
            <w:pPr>
              <w:spacing w:before="20" w:after="20"/>
              <w:jc w:val="center"/>
              <w:rPr>
                <w:rFonts w:ascii="Cambria" w:eastAsia="Cambria" w:hAnsi="Cambria" w:cs="Cambria"/>
                <w:bCs/>
                <w:sz w:val="19"/>
                <w:szCs w:val="19"/>
                <w:lang w:val="pl"/>
              </w:rPr>
            </w:pPr>
            <w:r>
              <w:rPr>
                <w:rFonts w:ascii="Cambria" w:eastAsia="Cambria" w:hAnsi="Cambria" w:cs="Cambria"/>
                <w:bCs/>
                <w:sz w:val="19"/>
                <w:szCs w:val="19"/>
                <w:lang w:val="pl"/>
              </w:rPr>
              <w:t>29.</w:t>
            </w:r>
          </w:p>
        </w:tc>
        <w:tc>
          <w:tcPr>
            <w:tcW w:w="5850" w:type="dxa"/>
          </w:tcPr>
          <w:p w14:paraId="3F4F0D2D" w14:textId="1B64D9F1" w:rsidR="0036224F" w:rsidRPr="0036224F" w:rsidRDefault="0036224F" w:rsidP="003F3C6F">
            <w:pPr>
              <w:spacing w:before="20" w:after="20"/>
              <w:rPr>
                <w:rFonts w:ascii="Cambria" w:eastAsia="Cambria" w:hAnsi="Cambria" w:cs="Cambria"/>
                <w:bCs/>
                <w:sz w:val="19"/>
                <w:szCs w:val="19"/>
                <w:lang w:val="pl"/>
              </w:rPr>
            </w:pPr>
            <w:r w:rsidRPr="0036224F">
              <w:rPr>
                <w:rFonts w:ascii="Cambria" w:eastAsia="Cambria" w:hAnsi="Cambria" w:cs="Cambria"/>
                <w:bCs/>
                <w:sz w:val="19"/>
                <w:szCs w:val="19"/>
                <w:lang w:val="pl"/>
              </w:rPr>
              <w:t xml:space="preserve">Literatur – </w:t>
            </w:r>
            <w:proofErr w:type="spellStart"/>
            <w:r w:rsidRPr="0036224F">
              <w:rPr>
                <w:rFonts w:ascii="Cambria" w:eastAsia="Cambria" w:hAnsi="Cambria" w:cs="Cambria"/>
                <w:bCs/>
                <w:sz w:val="19"/>
                <w:szCs w:val="19"/>
                <w:lang w:val="pl"/>
              </w:rPr>
              <w:t>Nobelpreisträger</w:t>
            </w:r>
            <w:proofErr w:type="spellEnd"/>
          </w:p>
        </w:tc>
        <w:tc>
          <w:tcPr>
            <w:tcW w:w="1215" w:type="dxa"/>
            <w:vAlign w:val="center"/>
          </w:tcPr>
          <w:p w14:paraId="56B943ED" w14:textId="0CA5E13B" w:rsidR="0036224F" w:rsidRPr="0036224F"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vAlign w:val="center"/>
          </w:tcPr>
          <w:p w14:paraId="1C6FBE01" w14:textId="48D5F49C" w:rsidR="0036224F" w:rsidRPr="0036224F" w:rsidRDefault="0036224F" w:rsidP="0036224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36224F" w:rsidRPr="0036224F" w14:paraId="1400EFA3" w14:textId="77777777" w:rsidTr="0036224F">
        <w:tblPrEx>
          <w:tblLook w:val="04A0" w:firstRow="1" w:lastRow="0" w:firstColumn="1" w:lastColumn="0" w:noHBand="0" w:noVBand="1"/>
        </w:tblPrEx>
        <w:trPr>
          <w:trHeight w:val="300"/>
        </w:trPr>
        <w:tc>
          <w:tcPr>
            <w:tcW w:w="600" w:type="dxa"/>
            <w:vAlign w:val="center"/>
          </w:tcPr>
          <w:p w14:paraId="7F88DDCE" w14:textId="73B6973E" w:rsidR="0036224F" w:rsidRPr="0036224F" w:rsidRDefault="0036224F" w:rsidP="0036224F">
            <w:pPr>
              <w:spacing w:before="20" w:after="20"/>
              <w:jc w:val="center"/>
              <w:rPr>
                <w:rFonts w:ascii="Cambria" w:eastAsia="Cambria" w:hAnsi="Cambria" w:cs="Cambria"/>
                <w:bCs/>
                <w:sz w:val="19"/>
                <w:szCs w:val="19"/>
                <w:lang w:val="pl"/>
              </w:rPr>
            </w:pPr>
            <w:r>
              <w:rPr>
                <w:rFonts w:ascii="Cambria" w:eastAsia="Cambria" w:hAnsi="Cambria" w:cs="Cambria"/>
                <w:bCs/>
                <w:sz w:val="19"/>
                <w:szCs w:val="19"/>
                <w:lang w:val="pl"/>
              </w:rPr>
              <w:t>30.</w:t>
            </w:r>
          </w:p>
        </w:tc>
        <w:tc>
          <w:tcPr>
            <w:tcW w:w="5850" w:type="dxa"/>
          </w:tcPr>
          <w:p w14:paraId="40B21947" w14:textId="7407C81B" w:rsidR="0036224F" w:rsidRPr="0036224F" w:rsidRDefault="0036224F" w:rsidP="003F3C6F">
            <w:pPr>
              <w:spacing w:before="20" w:after="20"/>
              <w:rPr>
                <w:rFonts w:ascii="Cambria" w:eastAsia="Cambria" w:hAnsi="Cambria" w:cs="Cambria"/>
                <w:bCs/>
                <w:sz w:val="19"/>
                <w:szCs w:val="19"/>
                <w:lang w:val="de-DE"/>
              </w:rPr>
            </w:pPr>
            <w:r w:rsidRPr="0036224F">
              <w:rPr>
                <w:rFonts w:ascii="Cambria" w:eastAsia="Cambria" w:hAnsi="Cambria" w:cs="Cambria"/>
                <w:bCs/>
                <w:sz w:val="19"/>
                <w:szCs w:val="19"/>
                <w:lang w:val="de-DE"/>
              </w:rPr>
              <w:t>Wissenschaft (2): Forschung zur Zeitumstellung: Sollte die Sommerzeit lieber erst im April starten?</w:t>
            </w:r>
          </w:p>
        </w:tc>
        <w:tc>
          <w:tcPr>
            <w:tcW w:w="1215" w:type="dxa"/>
            <w:vAlign w:val="center"/>
          </w:tcPr>
          <w:p w14:paraId="0B8092EF" w14:textId="52BE5000"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5E91A201" w14:textId="5315E6FA"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36224F" w:rsidRPr="0036224F" w14:paraId="6317268D" w14:textId="77777777" w:rsidTr="0036224F">
        <w:tblPrEx>
          <w:tblLook w:val="04A0" w:firstRow="1" w:lastRow="0" w:firstColumn="1" w:lastColumn="0" w:noHBand="0" w:noVBand="1"/>
        </w:tblPrEx>
        <w:trPr>
          <w:trHeight w:val="300"/>
        </w:trPr>
        <w:tc>
          <w:tcPr>
            <w:tcW w:w="600" w:type="dxa"/>
            <w:vAlign w:val="center"/>
          </w:tcPr>
          <w:p w14:paraId="6B6D5EAF" w14:textId="5C12A20B" w:rsidR="0036224F" w:rsidRPr="0036224F" w:rsidRDefault="0036224F" w:rsidP="0036224F">
            <w:pPr>
              <w:spacing w:before="20" w:after="20"/>
              <w:jc w:val="center"/>
              <w:rPr>
                <w:rFonts w:ascii="Cambria" w:eastAsia="Cambria" w:hAnsi="Cambria" w:cs="Cambria"/>
                <w:bCs/>
                <w:sz w:val="19"/>
                <w:szCs w:val="19"/>
                <w:lang w:val="de-DE"/>
              </w:rPr>
            </w:pPr>
            <w:r>
              <w:rPr>
                <w:rFonts w:ascii="Cambria" w:eastAsia="Cambria" w:hAnsi="Cambria" w:cs="Cambria"/>
                <w:bCs/>
                <w:sz w:val="19"/>
                <w:szCs w:val="19"/>
                <w:lang w:val="de-DE"/>
              </w:rPr>
              <w:t>31.</w:t>
            </w:r>
          </w:p>
        </w:tc>
        <w:tc>
          <w:tcPr>
            <w:tcW w:w="5850" w:type="dxa"/>
          </w:tcPr>
          <w:p w14:paraId="5DD64001" w14:textId="407C5867" w:rsidR="0036224F" w:rsidRPr="0036224F" w:rsidRDefault="0036224F" w:rsidP="003F3C6F">
            <w:pPr>
              <w:spacing w:before="20" w:after="20"/>
              <w:rPr>
                <w:rFonts w:ascii="Cambria" w:eastAsia="Cambria" w:hAnsi="Cambria" w:cs="Cambria"/>
                <w:bCs/>
                <w:sz w:val="19"/>
                <w:szCs w:val="19"/>
                <w:lang w:val="de-DE"/>
              </w:rPr>
            </w:pPr>
            <w:r w:rsidRPr="00B1614A">
              <w:rPr>
                <w:rFonts w:ascii="Cambria" w:eastAsia="Cambria" w:hAnsi="Cambria" w:cs="Cambria"/>
                <w:sz w:val="19"/>
                <w:szCs w:val="19"/>
                <w:lang w:val="de-DE"/>
              </w:rPr>
              <w:t>Wirtschaft (2): Solide Staatsfinanzen bringen der Wirtschaft Vertrauen, Stabilität und Wachstum</w:t>
            </w:r>
          </w:p>
        </w:tc>
        <w:tc>
          <w:tcPr>
            <w:tcW w:w="1215" w:type="dxa"/>
            <w:vAlign w:val="center"/>
          </w:tcPr>
          <w:p w14:paraId="7F625DDF" w14:textId="6A0FF959"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515" w:type="dxa"/>
            <w:vAlign w:val="center"/>
          </w:tcPr>
          <w:p w14:paraId="7BB82959" w14:textId="0A4AEAA7" w:rsidR="0036224F" w:rsidRPr="0036224F" w:rsidRDefault="0036224F" w:rsidP="0036224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680F21" w:rsidRPr="00B1614A" w14:paraId="691C202A" w14:textId="77777777" w:rsidTr="004F2DD3">
        <w:trPr>
          <w:trHeight w:val="300"/>
        </w:trPr>
        <w:tc>
          <w:tcPr>
            <w:tcW w:w="600" w:type="dxa"/>
          </w:tcPr>
          <w:p w14:paraId="38667717" w14:textId="324E5D05" w:rsidR="00680F21" w:rsidRPr="0036224F" w:rsidRDefault="00680F21" w:rsidP="004F2DD3">
            <w:pPr>
              <w:spacing w:before="20" w:after="20"/>
              <w:rPr>
                <w:rFonts w:ascii="Cambria" w:hAnsi="Cambria"/>
                <w:lang w:val="de-DE"/>
              </w:rPr>
            </w:pPr>
            <w:r w:rsidRPr="0036224F">
              <w:rPr>
                <w:rFonts w:ascii="Cambria" w:eastAsia="Cambria" w:hAnsi="Cambria" w:cs="Cambria"/>
                <w:b/>
                <w:bCs/>
                <w:sz w:val="19"/>
                <w:szCs w:val="19"/>
                <w:lang w:val="de-DE"/>
              </w:rPr>
              <w:t xml:space="preserve"> </w:t>
            </w:r>
          </w:p>
        </w:tc>
        <w:tc>
          <w:tcPr>
            <w:tcW w:w="5850" w:type="dxa"/>
          </w:tcPr>
          <w:p w14:paraId="4DF38180"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1215" w:type="dxa"/>
          </w:tcPr>
          <w:p w14:paraId="11BBE4AB"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30</w:t>
            </w:r>
          </w:p>
        </w:tc>
        <w:tc>
          <w:tcPr>
            <w:tcW w:w="1515" w:type="dxa"/>
          </w:tcPr>
          <w:p w14:paraId="70402D70"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18</w:t>
            </w:r>
          </w:p>
        </w:tc>
      </w:tr>
      <w:tr w:rsidR="00680F21" w:rsidRPr="00B1614A" w14:paraId="3144D08A" w14:textId="77777777" w:rsidTr="004F2DD3">
        <w:trPr>
          <w:trHeight w:val="345"/>
        </w:trPr>
        <w:tc>
          <w:tcPr>
            <w:tcW w:w="7665" w:type="dxa"/>
            <w:gridSpan w:val="3"/>
          </w:tcPr>
          <w:p w14:paraId="770ADC79"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szósty</w:t>
            </w:r>
          </w:p>
        </w:tc>
        <w:tc>
          <w:tcPr>
            <w:tcW w:w="1515" w:type="dxa"/>
          </w:tcPr>
          <w:p w14:paraId="76B8F967"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7C1DA7" w:rsidRPr="00B1614A" w14:paraId="1C418819" w14:textId="77777777" w:rsidTr="004F2DD3">
        <w:trPr>
          <w:trHeight w:val="285"/>
        </w:trPr>
        <w:tc>
          <w:tcPr>
            <w:tcW w:w="600" w:type="dxa"/>
          </w:tcPr>
          <w:p w14:paraId="5D328BCA" w14:textId="07DEC83E" w:rsidR="007C1DA7" w:rsidRPr="00B1614A" w:rsidRDefault="007C1DA7"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32.</w:t>
            </w:r>
          </w:p>
        </w:tc>
        <w:tc>
          <w:tcPr>
            <w:tcW w:w="5850" w:type="dxa"/>
          </w:tcPr>
          <w:p w14:paraId="7729A32A" w14:textId="28075553" w:rsidR="007C1DA7" w:rsidRPr="007C1DA7" w:rsidRDefault="007C1DA7" w:rsidP="007C1DA7">
            <w:pPr>
              <w:spacing w:after="0" w:line="240" w:lineRule="auto"/>
              <w:rPr>
                <w:rFonts w:ascii="Cambria" w:eastAsia="Cambria" w:hAnsi="Cambria" w:cs="Cambria"/>
                <w:sz w:val="19"/>
                <w:szCs w:val="19"/>
              </w:rPr>
            </w:pPr>
            <w:r w:rsidRPr="007C1DA7">
              <w:rPr>
                <w:rFonts w:ascii="Cambria" w:eastAsia="Cambria" w:hAnsi="Cambria" w:cs="Cambria"/>
                <w:sz w:val="19"/>
                <w:szCs w:val="19"/>
                <w:lang w:val="de-DE"/>
              </w:rPr>
              <w:t>Geschichte (2): Potsdamer Abkommen</w:t>
            </w:r>
          </w:p>
        </w:tc>
        <w:tc>
          <w:tcPr>
            <w:tcW w:w="1215" w:type="dxa"/>
          </w:tcPr>
          <w:p w14:paraId="136579D9" w14:textId="17E775C3"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tcPr>
          <w:p w14:paraId="3700296A" w14:textId="07327643"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7C1DA7" w:rsidRPr="00B1614A" w14:paraId="69BA7ACD" w14:textId="77777777" w:rsidTr="004F2DD3">
        <w:trPr>
          <w:trHeight w:val="285"/>
        </w:trPr>
        <w:tc>
          <w:tcPr>
            <w:tcW w:w="600" w:type="dxa"/>
          </w:tcPr>
          <w:p w14:paraId="2D7E05D5" w14:textId="116CBDA1" w:rsidR="007C1DA7" w:rsidRPr="00B1614A" w:rsidRDefault="007C1DA7"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33.</w:t>
            </w:r>
          </w:p>
        </w:tc>
        <w:tc>
          <w:tcPr>
            <w:tcW w:w="5850" w:type="dxa"/>
          </w:tcPr>
          <w:p w14:paraId="56B278B2" w14:textId="7A7976DB" w:rsidR="007C1DA7" w:rsidRPr="00B1614A" w:rsidRDefault="007C1DA7" w:rsidP="007C1DA7">
            <w:pPr>
              <w:spacing w:after="0"/>
              <w:rPr>
                <w:rFonts w:ascii="Cambria" w:eastAsia="Cambria" w:hAnsi="Cambria" w:cs="Cambria"/>
                <w:sz w:val="19"/>
                <w:szCs w:val="19"/>
              </w:rPr>
            </w:pPr>
            <w:proofErr w:type="spellStart"/>
            <w:r w:rsidRPr="00B1614A">
              <w:rPr>
                <w:rFonts w:ascii="Cambria" w:eastAsia="Cambria" w:hAnsi="Cambria" w:cs="Cambria"/>
                <w:sz w:val="19"/>
                <w:szCs w:val="19"/>
              </w:rPr>
              <w:t>Terrori</w:t>
            </w:r>
            <w:r>
              <w:rPr>
                <w:rFonts w:ascii="Cambria" w:eastAsia="Cambria" w:hAnsi="Cambria" w:cs="Cambria"/>
                <w:sz w:val="19"/>
                <w:szCs w:val="19"/>
              </w:rPr>
              <w:t>smus</w:t>
            </w:r>
            <w:proofErr w:type="spellEnd"/>
            <w:r>
              <w:rPr>
                <w:rFonts w:ascii="Cambria" w:eastAsia="Cambria" w:hAnsi="Cambria" w:cs="Cambria"/>
                <w:sz w:val="19"/>
                <w:szCs w:val="19"/>
              </w:rPr>
              <w:t xml:space="preserve"> </w:t>
            </w:r>
            <w:proofErr w:type="spellStart"/>
            <w:r>
              <w:rPr>
                <w:rFonts w:ascii="Cambria" w:eastAsia="Cambria" w:hAnsi="Cambria" w:cs="Cambria"/>
                <w:sz w:val="19"/>
                <w:szCs w:val="19"/>
              </w:rPr>
              <w:t>und</w:t>
            </w:r>
            <w:proofErr w:type="spellEnd"/>
            <w:r>
              <w:rPr>
                <w:rFonts w:ascii="Cambria" w:eastAsia="Cambria" w:hAnsi="Cambria" w:cs="Cambria"/>
                <w:sz w:val="19"/>
                <w:szCs w:val="19"/>
              </w:rPr>
              <w:t xml:space="preserve"> </w:t>
            </w:r>
            <w:proofErr w:type="spellStart"/>
            <w:r>
              <w:rPr>
                <w:rFonts w:ascii="Cambria" w:eastAsia="Cambria" w:hAnsi="Cambria" w:cs="Cambria"/>
                <w:sz w:val="19"/>
                <w:szCs w:val="19"/>
              </w:rPr>
              <w:t>militärische</w:t>
            </w:r>
            <w:proofErr w:type="spellEnd"/>
            <w:r>
              <w:rPr>
                <w:rFonts w:ascii="Cambria" w:eastAsia="Cambria" w:hAnsi="Cambria" w:cs="Cambria"/>
                <w:sz w:val="19"/>
                <w:szCs w:val="19"/>
              </w:rPr>
              <w:t xml:space="preserve"> </w:t>
            </w:r>
            <w:proofErr w:type="spellStart"/>
            <w:r>
              <w:rPr>
                <w:rFonts w:ascii="Cambria" w:eastAsia="Cambria" w:hAnsi="Cambria" w:cs="Cambria"/>
                <w:sz w:val="19"/>
                <w:szCs w:val="19"/>
              </w:rPr>
              <w:t>Konflikte</w:t>
            </w:r>
            <w:proofErr w:type="spellEnd"/>
          </w:p>
        </w:tc>
        <w:tc>
          <w:tcPr>
            <w:tcW w:w="1215" w:type="dxa"/>
          </w:tcPr>
          <w:p w14:paraId="17CD26F9" w14:textId="259D72B6"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tcPr>
          <w:p w14:paraId="345CDDEC" w14:textId="35EF906D"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7C1DA7" w:rsidRPr="00B1614A" w14:paraId="42B8419F" w14:textId="77777777" w:rsidTr="004F2DD3">
        <w:trPr>
          <w:trHeight w:val="285"/>
        </w:trPr>
        <w:tc>
          <w:tcPr>
            <w:tcW w:w="600" w:type="dxa"/>
          </w:tcPr>
          <w:p w14:paraId="3D3EC32E" w14:textId="7DAE2E83" w:rsidR="007C1DA7" w:rsidRPr="00B1614A" w:rsidRDefault="007C1DA7"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34.</w:t>
            </w:r>
          </w:p>
        </w:tc>
        <w:tc>
          <w:tcPr>
            <w:tcW w:w="5850" w:type="dxa"/>
          </w:tcPr>
          <w:p w14:paraId="2BD2A237" w14:textId="7579D666" w:rsidR="007C1DA7" w:rsidRPr="007C1DA7" w:rsidRDefault="007C1DA7" w:rsidP="007C1DA7">
            <w:pPr>
              <w:spacing w:after="0" w:line="240" w:lineRule="auto"/>
              <w:rPr>
                <w:rFonts w:ascii="Cambria" w:eastAsia="Cambria" w:hAnsi="Cambria" w:cs="Cambria"/>
                <w:sz w:val="19"/>
                <w:szCs w:val="19"/>
              </w:rPr>
            </w:pPr>
            <w:proofErr w:type="spellStart"/>
            <w:r w:rsidRPr="00B1614A">
              <w:rPr>
                <w:rFonts w:ascii="Cambria" w:eastAsia="Cambria" w:hAnsi="Cambria" w:cs="Cambria"/>
                <w:sz w:val="19"/>
                <w:szCs w:val="19"/>
              </w:rPr>
              <w:t>Umweltschut</w:t>
            </w:r>
            <w:r>
              <w:rPr>
                <w:rFonts w:ascii="Cambria" w:eastAsia="Cambria" w:hAnsi="Cambria" w:cs="Cambria"/>
                <w:sz w:val="19"/>
                <w:szCs w:val="19"/>
              </w:rPr>
              <w:t>z</w:t>
            </w:r>
            <w:proofErr w:type="spellEnd"/>
            <w:r>
              <w:rPr>
                <w:rFonts w:ascii="Cambria" w:eastAsia="Cambria" w:hAnsi="Cambria" w:cs="Cambria"/>
                <w:sz w:val="19"/>
                <w:szCs w:val="19"/>
              </w:rPr>
              <w:t xml:space="preserve"> – </w:t>
            </w:r>
            <w:proofErr w:type="spellStart"/>
            <w:r>
              <w:rPr>
                <w:rFonts w:ascii="Cambria" w:eastAsia="Cambria" w:hAnsi="Cambria" w:cs="Cambria"/>
                <w:sz w:val="19"/>
                <w:szCs w:val="19"/>
              </w:rPr>
              <w:t>alternative</w:t>
            </w:r>
            <w:proofErr w:type="spellEnd"/>
            <w:r>
              <w:rPr>
                <w:rFonts w:ascii="Cambria" w:eastAsia="Cambria" w:hAnsi="Cambria" w:cs="Cambria"/>
                <w:sz w:val="19"/>
                <w:szCs w:val="19"/>
              </w:rPr>
              <w:t xml:space="preserve"> </w:t>
            </w:r>
            <w:proofErr w:type="spellStart"/>
            <w:r>
              <w:rPr>
                <w:rFonts w:ascii="Cambria" w:eastAsia="Cambria" w:hAnsi="Cambria" w:cs="Cambria"/>
                <w:sz w:val="19"/>
                <w:szCs w:val="19"/>
              </w:rPr>
              <w:t>Energiequellen</w:t>
            </w:r>
            <w:proofErr w:type="spellEnd"/>
            <w:r>
              <w:rPr>
                <w:rFonts w:ascii="Cambria" w:eastAsia="Cambria" w:hAnsi="Cambria" w:cs="Cambria"/>
                <w:sz w:val="19"/>
                <w:szCs w:val="19"/>
              </w:rPr>
              <w:t xml:space="preserve"> </w:t>
            </w:r>
          </w:p>
        </w:tc>
        <w:tc>
          <w:tcPr>
            <w:tcW w:w="1215" w:type="dxa"/>
          </w:tcPr>
          <w:p w14:paraId="4AA5DE0A" w14:textId="244684CA"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tcPr>
          <w:p w14:paraId="5843F91A" w14:textId="42848641"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7C1DA7" w:rsidRPr="00B1614A" w14:paraId="46D260F1" w14:textId="77777777" w:rsidTr="004F2DD3">
        <w:trPr>
          <w:trHeight w:val="285"/>
        </w:trPr>
        <w:tc>
          <w:tcPr>
            <w:tcW w:w="600" w:type="dxa"/>
          </w:tcPr>
          <w:p w14:paraId="52027DEF" w14:textId="1B252098" w:rsidR="007C1DA7" w:rsidRPr="00B1614A" w:rsidRDefault="007C1DA7"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lastRenderedPageBreak/>
              <w:t>35.</w:t>
            </w:r>
          </w:p>
        </w:tc>
        <w:tc>
          <w:tcPr>
            <w:tcW w:w="5850" w:type="dxa"/>
          </w:tcPr>
          <w:p w14:paraId="44A60EDE" w14:textId="7798DC6F" w:rsidR="007C1DA7" w:rsidRPr="007C1DA7" w:rsidRDefault="007C1DA7" w:rsidP="007C1DA7">
            <w:pPr>
              <w:spacing w:after="0" w:line="240" w:lineRule="auto"/>
              <w:rPr>
                <w:rFonts w:ascii="Cambria" w:eastAsia="Cambria" w:hAnsi="Cambria" w:cs="Cambria"/>
                <w:sz w:val="19"/>
                <w:szCs w:val="19"/>
              </w:rPr>
            </w:pPr>
            <w:proofErr w:type="spellStart"/>
            <w:r>
              <w:rPr>
                <w:rFonts w:ascii="Cambria" w:eastAsia="Cambria" w:hAnsi="Cambria" w:cs="Cambria"/>
                <w:sz w:val="19"/>
                <w:szCs w:val="19"/>
              </w:rPr>
              <w:t>Künstliche</w:t>
            </w:r>
            <w:proofErr w:type="spellEnd"/>
            <w:r>
              <w:rPr>
                <w:rFonts w:ascii="Cambria" w:eastAsia="Cambria" w:hAnsi="Cambria" w:cs="Cambria"/>
                <w:sz w:val="19"/>
                <w:szCs w:val="19"/>
              </w:rPr>
              <w:t xml:space="preserve"> </w:t>
            </w:r>
            <w:proofErr w:type="spellStart"/>
            <w:r>
              <w:rPr>
                <w:rFonts w:ascii="Cambria" w:eastAsia="Cambria" w:hAnsi="Cambria" w:cs="Cambria"/>
                <w:sz w:val="19"/>
                <w:szCs w:val="19"/>
              </w:rPr>
              <w:t>Intelligenz</w:t>
            </w:r>
            <w:proofErr w:type="spellEnd"/>
            <w:r>
              <w:rPr>
                <w:rFonts w:ascii="Cambria" w:eastAsia="Cambria" w:hAnsi="Cambria" w:cs="Cambria"/>
                <w:sz w:val="19"/>
                <w:szCs w:val="19"/>
              </w:rPr>
              <w:t xml:space="preserve"> </w:t>
            </w:r>
          </w:p>
        </w:tc>
        <w:tc>
          <w:tcPr>
            <w:tcW w:w="1215" w:type="dxa"/>
          </w:tcPr>
          <w:p w14:paraId="31953AB5" w14:textId="4060F699"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tcPr>
          <w:p w14:paraId="44FA0659" w14:textId="711F5197"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7C1DA7" w:rsidRPr="00B1614A" w14:paraId="5268FDC0" w14:textId="77777777" w:rsidTr="004F2DD3">
        <w:trPr>
          <w:trHeight w:val="285"/>
        </w:trPr>
        <w:tc>
          <w:tcPr>
            <w:tcW w:w="600" w:type="dxa"/>
          </w:tcPr>
          <w:p w14:paraId="0FF51F48" w14:textId="3BB4E819" w:rsidR="007C1DA7" w:rsidRPr="00B1614A" w:rsidRDefault="007C1DA7"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36.</w:t>
            </w:r>
          </w:p>
        </w:tc>
        <w:tc>
          <w:tcPr>
            <w:tcW w:w="5850" w:type="dxa"/>
          </w:tcPr>
          <w:p w14:paraId="49BDC042" w14:textId="71DFDB74" w:rsidR="007C1DA7" w:rsidRPr="007C1DA7" w:rsidRDefault="007C1DA7" w:rsidP="007C1DA7">
            <w:pPr>
              <w:spacing w:after="0" w:line="240" w:lineRule="auto"/>
              <w:rPr>
                <w:rFonts w:ascii="Cambria" w:eastAsia="Cambria" w:hAnsi="Cambria" w:cs="Cambria"/>
                <w:sz w:val="19"/>
                <w:szCs w:val="19"/>
                <w:lang w:val="pl"/>
              </w:rPr>
            </w:pPr>
            <w:proofErr w:type="spellStart"/>
            <w:r w:rsidRPr="00B1614A">
              <w:rPr>
                <w:rFonts w:ascii="Cambria" w:eastAsia="Cambria" w:hAnsi="Cambria" w:cs="Cambria"/>
                <w:sz w:val="19"/>
                <w:szCs w:val="19"/>
              </w:rPr>
              <w:t>Schö</w:t>
            </w:r>
            <w:r>
              <w:rPr>
                <w:rFonts w:ascii="Cambria" w:eastAsia="Cambria" w:hAnsi="Cambria" w:cs="Cambria"/>
                <w:sz w:val="19"/>
                <w:szCs w:val="19"/>
                <w:lang w:val="pl"/>
              </w:rPr>
              <w:t>nheitsmedizin</w:t>
            </w:r>
            <w:proofErr w:type="spellEnd"/>
          </w:p>
        </w:tc>
        <w:tc>
          <w:tcPr>
            <w:tcW w:w="1215" w:type="dxa"/>
          </w:tcPr>
          <w:p w14:paraId="0F85792C" w14:textId="62E134C8"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tcPr>
          <w:p w14:paraId="0E86549F" w14:textId="5989EFDC"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7C1DA7" w:rsidRPr="00B1614A" w14:paraId="11E843E4" w14:textId="77777777" w:rsidTr="004F2DD3">
        <w:trPr>
          <w:trHeight w:val="285"/>
        </w:trPr>
        <w:tc>
          <w:tcPr>
            <w:tcW w:w="600" w:type="dxa"/>
          </w:tcPr>
          <w:p w14:paraId="056B1D52" w14:textId="67DA5558" w:rsidR="007C1DA7" w:rsidRPr="00B1614A" w:rsidRDefault="007C1DA7" w:rsidP="004F2DD3">
            <w:pPr>
              <w:spacing w:before="20" w:after="20"/>
              <w:rPr>
                <w:rFonts w:ascii="Cambria" w:eastAsia="Cambria" w:hAnsi="Cambria" w:cs="Cambria"/>
                <w:sz w:val="19"/>
                <w:szCs w:val="19"/>
                <w:lang w:val="pl"/>
              </w:rPr>
            </w:pPr>
            <w:r>
              <w:rPr>
                <w:rFonts w:ascii="Cambria" w:eastAsia="Cambria" w:hAnsi="Cambria" w:cs="Cambria"/>
                <w:sz w:val="19"/>
                <w:szCs w:val="19"/>
                <w:lang w:val="pl"/>
              </w:rPr>
              <w:t>37.</w:t>
            </w:r>
          </w:p>
        </w:tc>
        <w:tc>
          <w:tcPr>
            <w:tcW w:w="5850" w:type="dxa"/>
          </w:tcPr>
          <w:p w14:paraId="79509566" w14:textId="4D2E3BA5" w:rsidR="007C1DA7" w:rsidRPr="00B1614A" w:rsidRDefault="007C1DA7" w:rsidP="007C1DA7">
            <w:pPr>
              <w:spacing w:after="0"/>
              <w:rPr>
                <w:rFonts w:ascii="Cambria" w:hAnsi="Cambria"/>
              </w:rPr>
            </w:pPr>
            <w:r w:rsidRPr="00B1614A">
              <w:rPr>
                <w:rFonts w:ascii="Cambria" w:eastAsia="Cambria" w:hAnsi="Cambria" w:cs="Cambria"/>
                <w:sz w:val="19"/>
                <w:szCs w:val="19"/>
                <w:lang w:val="pl"/>
              </w:rPr>
              <w:t>Psychologie</w:t>
            </w:r>
          </w:p>
        </w:tc>
        <w:tc>
          <w:tcPr>
            <w:tcW w:w="1215" w:type="dxa"/>
          </w:tcPr>
          <w:p w14:paraId="23805641" w14:textId="74B2B764"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515" w:type="dxa"/>
          </w:tcPr>
          <w:p w14:paraId="0D79BA2F" w14:textId="1BC3BB3E" w:rsidR="007C1DA7" w:rsidRPr="00B1614A" w:rsidRDefault="007C1DA7"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680F21" w:rsidRPr="00B1614A" w14:paraId="03B19B3C" w14:textId="77777777" w:rsidTr="004F2DD3">
        <w:trPr>
          <w:trHeight w:val="300"/>
        </w:trPr>
        <w:tc>
          <w:tcPr>
            <w:tcW w:w="600" w:type="dxa"/>
          </w:tcPr>
          <w:p w14:paraId="234FCABB"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 xml:space="preserve"> </w:t>
            </w:r>
          </w:p>
        </w:tc>
        <w:tc>
          <w:tcPr>
            <w:tcW w:w="5850" w:type="dxa"/>
          </w:tcPr>
          <w:p w14:paraId="47211AE2"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1215" w:type="dxa"/>
          </w:tcPr>
          <w:p w14:paraId="5C113DB8"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30</w:t>
            </w:r>
          </w:p>
        </w:tc>
        <w:tc>
          <w:tcPr>
            <w:tcW w:w="1515" w:type="dxa"/>
          </w:tcPr>
          <w:p w14:paraId="1C79B215"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18</w:t>
            </w:r>
          </w:p>
        </w:tc>
      </w:tr>
      <w:tr w:rsidR="00680F21" w:rsidRPr="00B1614A" w14:paraId="2CF450E0" w14:textId="77777777" w:rsidTr="004F2DD3">
        <w:trPr>
          <w:trHeight w:val="300"/>
        </w:trPr>
        <w:tc>
          <w:tcPr>
            <w:tcW w:w="600" w:type="dxa"/>
          </w:tcPr>
          <w:p w14:paraId="4F9D0AD6"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 xml:space="preserve"> </w:t>
            </w:r>
          </w:p>
        </w:tc>
        <w:tc>
          <w:tcPr>
            <w:tcW w:w="5850" w:type="dxa"/>
          </w:tcPr>
          <w:p w14:paraId="56B59CDE"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 w semestrach: 1., 2., 3., 4., 5., 6.</w:t>
            </w:r>
          </w:p>
        </w:tc>
        <w:tc>
          <w:tcPr>
            <w:tcW w:w="1215" w:type="dxa"/>
          </w:tcPr>
          <w:p w14:paraId="104FC46C"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180</w:t>
            </w:r>
          </w:p>
        </w:tc>
        <w:tc>
          <w:tcPr>
            <w:tcW w:w="1515" w:type="dxa"/>
          </w:tcPr>
          <w:p w14:paraId="5F2F198E" w14:textId="77777777" w:rsidR="00680F21" w:rsidRPr="00B1614A" w:rsidRDefault="00680F21" w:rsidP="004F2DD3">
            <w:pPr>
              <w:spacing w:before="20" w:after="20"/>
              <w:jc w:val="center"/>
              <w:rPr>
                <w:rFonts w:ascii="Cambria" w:hAnsi="Cambria"/>
              </w:rPr>
            </w:pPr>
            <w:r w:rsidRPr="00B1614A">
              <w:rPr>
                <w:rFonts w:ascii="Cambria" w:eastAsia="Cambria" w:hAnsi="Cambria" w:cs="Cambria"/>
                <w:sz w:val="19"/>
                <w:szCs w:val="19"/>
                <w:lang w:val="pl"/>
              </w:rPr>
              <w:t>108</w:t>
            </w:r>
          </w:p>
        </w:tc>
      </w:tr>
    </w:tbl>
    <w:p w14:paraId="33CF779E" w14:textId="77777777" w:rsidR="00680F21" w:rsidRPr="00B1614A" w:rsidRDefault="00680F21" w:rsidP="00D10A85">
      <w:pPr>
        <w:numPr>
          <w:ilvl w:val="0"/>
          <w:numId w:val="4"/>
        </w:numPr>
        <w:spacing w:before="120" w:after="60"/>
        <w:jc w:val="both"/>
        <w:rPr>
          <w:rFonts w:ascii="Cambria" w:eastAsia="Calibri" w:hAnsi="Cambria" w:cs="Calibri"/>
          <w:b/>
          <w:bCs/>
          <w:lang w:val="pl-PL"/>
        </w:rPr>
      </w:pPr>
      <w:r w:rsidRPr="00B1614A">
        <w:rPr>
          <w:rFonts w:ascii="Cambria" w:eastAsia="Calibri" w:hAnsi="Cambria" w:cs="Calibri"/>
          <w:b/>
          <w:bCs/>
          <w:lang w:val="pl-PL"/>
        </w:rPr>
        <w:t>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36"/>
        <w:gridCol w:w="3260"/>
      </w:tblGrid>
      <w:tr w:rsidR="00680F21" w:rsidRPr="00B1614A" w14:paraId="5382A5E3" w14:textId="77777777" w:rsidTr="004A315F">
        <w:tc>
          <w:tcPr>
            <w:tcW w:w="1384" w:type="dxa"/>
          </w:tcPr>
          <w:p w14:paraId="392CC4DC"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536" w:type="dxa"/>
          </w:tcPr>
          <w:p w14:paraId="05890B4F"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 xml:space="preserve">Metody dydaktyczne </w:t>
            </w:r>
            <w:r w:rsidRPr="00B1614A">
              <w:rPr>
                <w:rFonts w:ascii="Cambria" w:eastAsia="Calibri" w:hAnsi="Cambria"/>
                <w:b/>
                <w:bCs/>
                <w:sz w:val="16"/>
                <w:szCs w:val="16"/>
                <w:lang w:val="pl-PL"/>
              </w:rPr>
              <w:t>(wybór z listy)</w:t>
            </w:r>
          </w:p>
        </w:tc>
        <w:tc>
          <w:tcPr>
            <w:tcW w:w="3260" w:type="dxa"/>
          </w:tcPr>
          <w:p w14:paraId="758391F0"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680F21" w:rsidRPr="00B1614A" w14:paraId="771F9C01" w14:textId="77777777" w:rsidTr="004A315F">
        <w:tc>
          <w:tcPr>
            <w:tcW w:w="1384" w:type="dxa"/>
            <w:vAlign w:val="center"/>
          </w:tcPr>
          <w:p w14:paraId="5622DF7D" w14:textId="77777777" w:rsidR="00680F21" w:rsidRPr="00B1614A" w:rsidRDefault="00680F21" w:rsidP="004F2DD3">
            <w:pPr>
              <w:jc w:val="center"/>
              <w:rPr>
                <w:rFonts w:ascii="Cambria" w:eastAsia="Calibri" w:hAnsi="Cambria"/>
                <w:bCs/>
                <w:lang w:val="pl-PL"/>
              </w:rPr>
            </w:pPr>
            <w:r w:rsidRPr="00B1614A">
              <w:rPr>
                <w:rFonts w:ascii="Cambria" w:eastAsia="Calibri" w:hAnsi="Cambria"/>
                <w:bCs/>
                <w:lang w:val="pl-PL"/>
              </w:rPr>
              <w:t>Ćwiczenia</w:t>
            </w:r>
          </w:p>
        </w:tc>
        <w:tc>
          <w:tcPr>
            <w:tcW w:w="4536" w:type="dxa"/>
          </w:tcPr>
          <w:p w14:paraId="12E49914" w14:textId="77777777" w:rsidR="00680F21" w:rsidRPr="00B1614A" w:rsidRDefault="00680F21" w:rsidP="004F2DD3">
            <w:pPr>
              <w:ind w:left="35" w:hanging="35"/>
              <w:jc w:val="both"/>
              <w:rPr>
                <w:rFonts w:ascii="Cambria" w:eastAsia="Calibri" w:hAnsi="Cambria"/>
                <w:b/>
                <w:lang w:val="pl-PL"/>
              </w:rPr>
            </w:pPr>
            <w:r w:rsidRPr="00B1614A">
              <w:rPr>
                <w:rFonts w:ascii="Cambria" w:eastAsia="Calibri" w:hAnsi="Cambria"/>
                <w:b/>
                <w:lang w:val="pl-PL"/>
              </w:rPr>
              <w:t>M2</w:t>
            </w:r>
            <w:r w:rsidRPr="00B1614A">
              <w:rPr>
                <w:rFonts w:ascii="Cambria" w:eastAsia="Calibri" w:hAnsi="Cambria"/>
                <w:lang w:val="pl-PL"/>
              </w:rPr>
              <w:t xml:space="preserve"> – burza mózgów, mapa myśli, rozmowa sterowana, dyskusja dydaktyczna,</w:t>
            </w:r>
            <w:r w:rsidRPr="00B1614A">
              <w:rPr>
                <w:rFonts w:ascii="Cambria" w:eastAsia="Calibri" w:hAnsi="Cambria"/>
                <w:b/>
                <w:lang w:val="pl-PL"/>
              </w:rPr>
              <w:t xml:space="preserve"> </w:t>
            </w:r>
          </w:p>
          <w:p w14:paraId="66D13F7F" w14:textId="77777777" w:rsidR="00680F21" w:rsidRPr="00B1614A" w:rsidRDefault="00680F21" w:rsidP="004F2DD3">
            <w:pPr>
              <w:jc w:val="both"/>
              <w:rPr>
                <w:rFonts w:ascii="Cambria" w:eastAsia="Calibri" w:hAnsi="Cambria"/>
                <w:b/>
                <w:lang w:val="pl-PL"/>
              </w:rPr>
            </w:pPr>
            <w:r w:rsidRPr="00B1614A">
              <w:rPr>
                <w:rFonts w:ascii="Cambria" w:eastAsia="Calibri" w:hAnsi="Cambria"/>
                <w:b/>
                <w:lang w:val="pl-PL"/>
              </w:rPr>
              <w:t xml:space="preserve">M3 </w:t>
            </w:r>
            <w:r w:rsidRPr="00B1614A">
              <w:rPr>
                <w:rFonts w:ascii="Cambria" w:eastAsia="Calibri" w:hAnsi="Cambria"/>
                <w:lang w:val="pl-PL"/>
              </w:rPr>
              <w:t xml:space="preserve">– prezentacja materiału audiowizualnego/ </w:t>
            </w:r>
            <w:r w:rsidRPr="00B1614A">
              <w:rPr>
                <w:rFonts w:ascii="Cambria" w:eastAsia="Calibri" w:hAnsi="Cambria"/>
                <w:spacing w:val="-4"/>
                <w:lang w:val="pl-PL"/>
              </w:rPr>
              <w:t>dźwiękowego, pokaz prezentacji multimedialnej,</w:t>
            </w:r>
            <w:r w:rsidRPr="00B1614A">
              <w:rPr>
                <w:rFonts w:ascii="Cambria" w:eastAsia="Calibri" w:hAnsi="Cambria"/>
                <w:b/>
                <w:lang w:val="pl-PL"/>
              </w:rPr>
              <w:t xml:space="preserve"> </w:t>
            </w:r>
          </w:p>
          <w:p w14:paraId="047DE3ED" w14:textId="77777777" w:rsidR="00680F21" w:rsidRPr="00B1614A" w:rsidRDefault="00680F21" w:rsidP="004F2DD3">
            <w:pPr>
              <w:jc w:val="both"/>
              <w:rPr>
                <w:rFonts w:ascii="Cambria" w:eastAsia="Calibri" w:hAnsi="Cambria"/>
                <w:lang w:val="pl-PL"/>
              </w:rPr>
            </w:pPr>
            <w:r w:rsidRPr="00B1614A">
              <w:rPr>
                <w:rFonts w:ascii="Cambria" w:eastAsia="Calibri" w:hAnsi="Cambria"/>
                <w:b/>
                <w:lang w:val="pl-PL"/>
              </w:rPr>
              <w:t xml:space="preserve">M5 </w:t>
            </w:r>
            <w:r w:rsidRPr="00B1614A">
              <w:rPr>
                <w:rFonts w:ascii="Cambria" w:eastAsia="Calibri" w:hAnsi="Cambria"/>
                <w:lang w:val="pl-PL"/>
              </w:rPr>
              <w:t>– ćwiczenia przedmiotowe (ćwiczenia leksykalne i strukturalne, analiza tekstu</w:t>
            </w:r>
            <w:r w:rsidRPr="00B1614A">
              <w:rPr>
                <w:rFonts w:ascii="Cambria" w:eastAsia="Times New Roman" w:hAnsi="Cambria"/>
                <w:lang w:val="pl-PL" w:eastAsia="pl-PL"/>
              </w:rPr>
              <w:t>, prezentacja różnych form wypowiedzi,</w:t>
            </w:r>
            <w:r w:rsidRPr="00B1614A">
              <w:rPr>
                <w:rFonts w:ascii="Cambria" w:eastAsia="Calibri" w:hAnsi="Cambria"/>
                <w:lang w:val="pl-PL"/>
              </w:rPr>
              <w:t xml:space="preserve"> </w:t>
            </w:r>
            <w:r w:rsidRPr="00B1614A">
              <w:rPr>
                <w:rFonts w:ascii="Cambria" w:eastAsia="Times New Roman" w:hAnsi="Cambria"/>
                <w:lang w:val="pl-PL" w:eastAsia="pl-PL"/>
              </w:rPr>
              <w:t>wykorzystanie słowników jedno- i dwujęzycznych oraz innych pomocy dydaktycznych, formułowanie wypowiedzi ustnych).</w:t>
            </w:r>
          </w:p>
        </w:tc>
        <w:tc>
          <w:tcPr>
            <w:tcW w:w="3260" w:type="dxa"/>
          </w:tcPr>
          <w:p w14:paraId="6C9DA714" w14:textId="77777777" w:rsidR="00680F21" w:rsidRPr="00B1614A" w:rsidRDefault="00680F21" w:rsidP="004F2DD3">
            <w:pPr>
              <w:jc w:val="both"/>
              <w:rPr>
                <w:rFonts w:ascii="Cambria" w:eastAsia="Calibri" w:hAnsi="Cambria"/>
                <w:lang w:val="pl-PL"/>
              </w:rPr>
            </w:pPr>
            <w:r w:rsidRPr="00B1614A">
              <w:rPr>
                <w:rFonts w:ascii="Cambria" w:eastAsia="Calibri" w:hAnsi="Cambria"/>
                <w:b/>
                <w:lang w:val="pl-PL"/>
              </w:rPr>
              <w:t>Środki dydaktyczne:</w:t>
            </w:r>
            <w:r w:rsidRPr="00B1614A">
              <w:rPr>
                <w:rFonts w:ascii="Cambria" w:eastAsia="Calibri" w:hAnsi="Cambria"/>
                <w:lang w:val="pl-PL"/>
              </w:rPr>
              <w:t xml:space="preserve"> płyty CD, nagrania materiałów dźwiękowych dostępnych w Internecie (np. wiadomości, filmy, komentarze, debaty, programy popularno-naukowe), prezentacja </w:t>
            </w:r>
            <w:proofErr w:type="spellStart"/>
            <w:r w:rsidRPr="00B1614A">
              <w:rPr>
                <w:rFonts w:ascii="Cambria" w:eastAsia="Calibri" w:hAnsi="Cambria"/>
                <w:lang w:val="pl-PL"/>
              </w:rPr>
              <w:t>multi</w:t>
            </w:r>
            <w:proofErr w:type="spellEnd"/>
            <w:r w:rsidRPr="00B1614A">
              <w:rPr>
                <w:rFonts w:ascii="Cambria" w:eastAsia="Calibri" w:hAnsi="Cambria"/>
                <w:lang w:val="pl-PL"/>
              </w:rPr>
              <w:t>-medialna, projektor, arkusze pracy</w:t>
            </w:r>
            <w:r w:rsidRPr="00B1614A">
              <w:rPr>
                <w:rFonts w:ascii="Cambria" w:eastAsia="Calibri" w:hAnsi="Cambria"/>
                <w:spacing w:val="-2"/>
                <w:lang w:val="pl-PL"/>
              </w:rPr>
              <w:t>, podręczniki</w:t>
            </w:r>
            <w:r w:rsidRPr="00B1614A">
              <w:rPr>
                <w:rFonts w:ascii="Cambria" w:eastAsia="Calibri" w:hAnsi="Cambria"/>
                <w:lang w:val="pl-PL"/>
              </w:rPr>
              <w:t xml:space="preserve">. </w:t>
            </w:r>
          </w:p>
        </w:tc>
      </w:tr>
    </w:tbl>
    <w:p w14:paraId="12B0C861"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2303E803"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gridCol w:w="3260"/>
      </w:tblGrid>
      <w:tr w:rsidR="00680F21" w:rsidRPr="00B1614A" w14:paraId="058CAD57" w14:textId="77777777" w:rsidTr="004F2DD3">
        <w:tc>
          <w:tcPr>
            <w:tcW w:w="1526" w:type="dxa"/>
          </w:tcPr>
          <w:p w14:paraId="67E88C76" w14:textId="77777777" w:rsidR="00680F21" w:rsidRPr="00B1614A" w:rsidRDefault="00680F21" w:rsidP="004F2DD3">
            <w:pPr>
              <w:spacing w:before="60" w:after="60"/>
              <w:rPr>
                <w:rFonts w:ascii="Cambria" w:eastAsia="Calibri" w:hAnsi="Cambria"/>
                <w:b/>
                <w:bCs/>
                <w:sz w:val="28"/>
                <w:szCs w:val="28"/>
                <w:lang w:val="pl-PL"/>
              </w:rPr>
            </w:pPr>
            <w:r w:rsidRPr="00B1614A">
              <w:rPr>
                <w:rFonts w:ascii="Cambria" w:eastAsia="Calibri" w:hAnsi="Cambria"/>
                <w:b/>
                <w:bCs/>
                <w:lang w:val="pl-PL"/>
              </w:rPr>
              <w:t>Forma zajęć</w:t>
            </w:r>
          </w:p>
        </w:tc>
        <w:tc>
          <w:tcPr>
            <w:tcW w:w="4394" w:type="dxa"/>
          </w:tcPr>
          <w:p w14:paraId="5F616EBF" w14:textId="77777777" w:rsidR="00680F21" w:rsidRPr="00B1614A" w:rsidRDefault="00680F21" w:rsidP="004F2DD3">
            <w:pPr>
              <w:spacing w:before="60" w:after="60"/>
              <w:rPr>
                <w:rFonts w:ascii="Cambria" w:eastAsia="Calibri" w:hAnsi="Cambria"/>
                <w:b/>
                <w:bCs/>
                <w:sz w:val="28"/>
                <w:szCs w:val="28"/>
                <w:lang w:val="pl-PL"/>
              </w:rPr>
            </w:pPr>
            <w:r w:rsidRPr="00B1614A">
              <w:rPr>
                <w:rFonts w:ascii="Cambria" w:eastAsia="Calibri" w:hAnsi="Cambria"/>
                <w:b/>
                <w:bCs/>
                <w:lang w:val="pl-PL"/>
              </w:rPr>
              <w:t xml:space="preserve">Ocena formująca (F) –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bCs/>
                <w:sz w:val="16"/>
                <w:szCs w:val="16"/>
                <w:lang w:val="pl-PL"/>
              </w:rPr>
              <w:t>(wybór z listy)</w:t>
            </w:r>
          </w:p>
        </w:tc>
        <w:tc>
          <w:tcPr>
            <w:tcW w:w="3260" w:type="dxa"/>
          </w:tcPr>
          <w:p w14:paraId="37E27419"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bCs/>
                <w:sz w:val="16"/>
                <w:szCs w:val="16"/>
                <w:lang w:val="pl-PL"/>
              </w:rPr>
              <w:t>(wybór z listy)</w:t>
            </w:r>
          </w:p>
        </w:tc>
      </w:tr>
      <w:tr w:rsidR="00680F21" w:rsidRPr="00B1614A" w14:paraId="61B7B6B8" w14:textId="77777777" w:rsidTr="004F2DD3">
        <w:tc>
          <w:tcPr>
            <w:tcW w:w="1526" w:type="dxa"/>
          </w:tcPr>
          <w:p w14:paraId="00E2964F" w14:textId="77777777" w:rsidR="00680F21" w:rsidRPr="00B1614A" w:rsidRDefault="00680F21" w:rsidP="004F2DD3">
            <w:pPr>
              <w:rPr>
                <w:rFonts w:ascii="Cambria" w:eastAsia="Calibri" w:hAnsi="Cambria"/>
                <w:b/>
                <w:bCs/>
                <w:lang w:val="pl-PL"/>
              </w:rPr>
            </w:pPr>
            <w:r w:rsidRPr="00B1614A">
              <w:rPr>
                <w:rFonts w:ascii="Cambria" w:eastAsia="Calibri" w:hAnsi="Cambria"/>
                <w:lang w:val="pl-PL"/>
              </w:rPr>
              <w:t>Ćwiczenia</w:t>
            </w:r>
          </w:p>
        </w:tc>
        <w:tc>
          <w:tcPr>
            <w:tcW w:w="4394" w:type="dxa"/>
          </w:tcPr>
          <w:p w14:paraId="0FAD14EB" w14:textId="77777777" w:rsidR="00680F21" w:rsidRPr="00B1614A" w:rsidRDefault="00680F21" w:rsidP="004F2DD3">
            <w:pPr>
              <w:rPr>
                <w:rFonts w:ascii="Cambria" w:eastAsia="Calibri" w:hAnsi="Cambria"/>
                <w:lang w:val="pl-PL"/>
              </w:rPr>
            </w:pPr>
            <w:r w:rsidRPr="00B1614A">
              <w:rPr>
                <w:rFonts w:ascii="Cambria" w:eastAsia="Calibri" w:hAnsi="Cambria"/>
                <w:b/>
                <w:lang w:val="pl-PL"/>
              </w:rPr>
              <w:t>F1</w:t>
            </w:r>
            <w:r w:rsidRPr="00B1614A">
              <w:rPr>
                <w:rFonts w:ascii="Cambria" w:eastAsia="Calibri" w:hAnsi="Cambria"/>
                <w:lang w:val="pl-PL"/>
              </w:rPr>
              <w:t xml:space="preserve"> – sprawdzian (pisemny i ustny), </w:t>
            </w:r>
          </w:p>
          <w:p w14:paraId="7E082208" w14:textId="77777777" w:rsidR="00680F21" w:rsidRPr="00B1614A" w:rsidRDefault="00680F21" w:rsidP="004F2DD3">
            <w:pPr>
              <w:rPr>
                <w:rFonts w:ascii="Cambria" w:eastAsia="Calibri" w:hAnsi="Cambria"/>
                <w:lang w:val="pl-PL"/>
              </w:rPr>
            </w:pPr>
            <w:r w:rsidRPr="00B1614A">
              <w:rPr>
                <w:rFonts w:ascii="Cambria" w:eastAsia="Calibri" w:hAnsi="Cambria"/>
                <w:b/>
                <w:lang w:val="pl-PL"/>
              </w:rPr>
              <w:t>F2</w:t>
            </w:r>
            <w:r w:rsidRPr="00B1614A">
              <w:rPr>
                <w:rFonts w:ascii="Cambria" w:eastAsia="Calibri" w:hAnsi="Cambria"/>
                <w:lang w:val="pl-PL"/>
              </w:rPr>
              <w:t xml:space="preserve"> – obserwacja/aktywność na zajęciach, </w:t>
            </w:r>
          </w:p>
          <w:p w14:paraId="190E8E1F" w14:textId="77777777" w:rsidR="00680F21" w:rsidRPr="00B1614A" w:rsidRDefault="00680F21" w:rsidP="004F2DD3">
            <w:pPr>
              <w:rPr>
                <w:rFonts w:ascii="Cambria" w:eastAsia="Calibri" w:hAnsi="Cambria"/>
                <w:lang w:val="pl-PL"/>
              </w:rPr>
            </w:pPr>
            <w:r w:rsidRPr="00B1614A">
              <w:rPr>
                <w:rFonts w:ascii="Cambria" w:eastAsia="Calibri" w:hAnsi="Cambria"/>
                <w:b/>
                <w:lang w:val="pl-PL"/>
              </w:rPr>
              <w:t>F4</w:t>
            </w:r>
            <w:r w:rsidRPr="00B1614A">
              <w:rPr>
                <w:rFonts w:ascii="Cambria" w:eastAsia="Calibri" w:hAnsi="Cambria"/>
                <w:lang w:val="pl-PL"/>
              </w:rPr>
              <w:t xml:space="preserve"> – wypowiedź ustna/wystąpienie (dyskusja, prowadzenie rozmowy na określony temat, debata).</w:t>
            </w:r>
          </w:p>
        </w:tc>
        <w:tc>
          <w:tcPr>
            <w:tcW w:w="3260" w:type="dxa"/>
          </w:tcPr>
          <w:p w14:paraId="5E6F0B35" w14:textId="77777777" w:rsidR="00680F21" w:rsidRPr="00B1614A" w:rsidRDefault="00680F21" w:rsidP="004F2DD3">
            <w:pPr>
              <w:rPr>
                <w:rFonts w:ascii="Cambria" w:eastAsia="Calibri" w:hAnsi="Cambria"/>
                <w:lang w:val="pl-PL"/>
              </w:rPr>
            </w:pPr>
            <w:r w:rsidRPr="00B1614A">
              <w:rPr>
                <w:rFonts w:ascii="Cambria" w:eastAsia="Calibri" w:hAnsi="Cambria"/>
                <w:b/>
                <w:lang w:val="pl-PL"/>
              </w:rPr>
              <w:t xml:space="preserve">P1 </w:t>
            </w:r>
            <w:r w:rsidRPr="00B1614A">
              <w:rPr>
                <w:rFonts w:ascii="Cambria" w:eastAsia="Calibri" w:hAnsi="Cambria"/>
                <w:lang w:val="pl-PL"/>
              </w:rPr>
              <w:t>egzamin ustny (po 2., 4., i 6. semestrze)</w:t>
            </w:r>
          </w:p>
          <w:p w14:paraId="650DE930" w14:textId="77777777" w:rsidR="00680F21" w:rsidRPr="00B1614A" w:rsidRDefault="00680F21" w:rsidP="004F2DD3">
            <w:pPr>
              <w:rPr>
                <w:rFonts w:ascii="Cambria" w:eastAsia="Calibri" w:hAnsi="Cambria"/>
                <w:lang w:val="pl-PL"/>
              </w:rPr>
            </w:pPr>
            <w:r w:rsidRPr="00B1614A">
              <w:rPr>
                <w:rFonts w:ascii="Cambria" w:eastAsia="Calibri" w:hAnsi="Cambria"/>
                <w:b/>
                <w:lang w:val="pl-PL"/>
              </w:rPr>
              <w:t xml:space="preserve">P3 </w:t>
            </w:r>
            <w:r w:rsidRPr="00B1614A">
              <w:rPr>
                <w:rFonts w:ascii="Cambria" w:eastAsia="Calibri" w:hAnsi="Cambria"/>
                <w:lang w:val="pl-PL"/>
              </w:rPr>
              <w:t>– ocena podsumowująca powstała na podstawie ocen formujących, uzyskanych przez studenta w semestrze.</w:t>
            </w:r>
          </w:p>
        </w:tc>
      </w:tr>
    </w:tbl>
    <w:p w14:paraId="5FE99A57" w14:textId="77777777" w:rsidR="00680F21" w:rsidRPr="00B1614A" w:rsidRDefault="00680F21" w:rsidP="004F2DD3">
      <w:pPr>
        <w:spacing w:before="120" w:after="120"/>
        <w:jc w:val="both"/>
        <w:rPr>
          <w:rFonts w:ascii="Cambria" w:eastAsia="Calibri" w:hAnsi="Cambria"/>
          <w:lang w:val="pl-PL"/>
        </w:rPr>
      </w:pPr>
      <w:r w:rsidRPr="00B1614A">
        <w:rPr>
          <w:rFonts w:ascii="Cambria" w:eastAsia="Calibri" w:hAnsi="Cambria"/>
          <w:b/>
          <w:bCs/>
          <w:lang w:val="pl-PL"/>
        </w:rPr>
        <w:t>8.2. Sposoby (metody) weryfikacji osiągnięcia przedmiotowych efektów uczenia się (wstawić „x”)</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420"/>
        <w:gridCol w:w="1418"/>
        <w:gridCol w:w="1417"/>
        <w:gridCol w:w="1418"/>
        <w:gridCol w:w="1417"/>
      </w:tblGrid>
      <w:tr w:rsidR="00680F21" w:rsidRPr="00B1614A" w14:paraId="5DA02365" w14:textId="77777777" w:rsidTr="004F2DD3">
        <w:trPr>
          <w:trHeight w:val="342"/>
        </w:trPr>
        <w:tc>
          <w:tcPr>
            <w:tcW w:w="2090" w:type="dxa"/>
            <w:vMerge w:val="restart"/>
            <w:tcBorders>
              <w:left w:val="single" w:sz="4" w:space="0" w:color="000000" w:themeColor="text1"/>
              <w:right w:val="single" w:sz="4" w:space="0" w:color="000000" w:themeColor="text1"/>
            </w:tcBorders>
            <w:vAlign w:val="center"/>
          </w:tcPr>
          <w:p w14:paraId="1FD2F238" w14:textId="77777777" w:rsidR="00680F21" w:rsidRPr="00B1614A" w:rsidRDefault="00680F21" w:rsidP="004F2DD3">
            <w:pPr>
              <w:jc w:val="center"/>
              <w:rPr>
                <w:rFonts w:ascii="Cambria" w:eastAsia="Calibri" w:hAnsi="Cambria"/>
                <w:sz w:val="28"/>
                <w:szCs w:val="28"/>
                <w:lang w:val="pl-PL"/>
              </w:rPr>
            </w:pPr>
            <w:r w:rsidRPr="00B1614A">
              <w:rPr>
                <w:rFonts w:ascii="Cambria" w:eastAsia="Calibri" w:hAnsi="Cambria"/>
                <w:b/>
                <w:bCs/>
                <w:lang w:val="pl-PL"/>
              </w:rPr>
              <w:t>Efekty przedmiotowe</w:t>
            </w:r>
          </w:p>
        </w:tc>
        <w:tc>
          <w:tcPr>
            <w:tcW w:w="7090" w:type="dxa"/>
            <w:gridSpan w:val="5"/>
            <w:tcBorders>
              <w:top w:val="single" w:sz="4" w:space="0" w:color="auto"/>
              <w:bottom w:val="single" w:sz="4" w:space="0" w:color="auto"/>
              <w:right w:val="single" w:sz="4" w:space="0" w:color="auto"/>
            </w:tcBorders>
            <w:vAlign w:val="center"/>
          </w:tcPr>
          <w:p w14:paraId="7AA3166C"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Ćwiczenia</w:t>
            </w:r>
          </w:p>
        </w:tc>
      </w:tr>
      <w:tr w:rsidR="00680F21" w:rsidRPr="00B1614A" w14:paraId="524BC3FF" w14:textId="77777777" w:rsidTr="004F2DD3">
        <w:trPr>
          <w:trHeight w:val="325"/>
        </w:trPr>
        <w:tc>
          <w:tcPr>
            <w:tcW w:w="2090" w:type="dxa"/>
            <w:vMerge/>
            <w:vAlign w:val="center"/>
          </w:tcPr>
          <w:p w14:paraId="637AC4C3" w14:textId="77777777" w:rsidR="00680F21" w:rsidRPr="00B1614A" w:rsidRDefault="00680F21" w:rsidP="004F2DD3">
            <w:pPr>
              <w:jc w:val="center"/>
              <w:rPr>
                <w:rFonts w:ascii="Cambria" w:eastAsia="Calibri" w:hAnsi="Cambria"/>
                <w:sz w:val="28"/>
                <w:szCs w:val="28"/>
                <w:lang w:val="pl-PL"/>
              </w:rPr>
            </w:pPr>
          </w:p>
        </w:tc>
        <w:tc>
          <w:tcPr>
            <w:tcW w:w="1420" w:type="dxa"/>
            <w:tcBorders>
              <w:top w:val="single" w:sz="4" w:space="0" w:color="auto"/>
              <w:left w:val="single" w:sz="4" w:space="0" w:color="auto"/>
              <w:bottom w:val="single" w:sz="4" w:space="0" w:color="000000" w:themeColor="text1"/>
              <w:right w:val="single" w:sz="4" w:space="0" w:color="000000" w:themeColor="text1"/>
            </w:tcBorders>
            <w:vAlign w:val="center"/>
          </w:tcPr>
          <w:p w14:paraId="77DB5C54"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5720D82"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F2</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37D0BF7"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F4</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F40F779"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P1</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A62906F"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P3</w:t>
            </w:r>
          </w:p>
        </w:tc>
      </w:tr>
      <w:tr w:rsidR="00680F21" w:rsidRPr="00B1614A" w14:paraId="59A3CD64"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AAE707" w14:textId="77777777" w:rsidR="00680F21" w:rsidRPr="00B1614A" w:rsidRDefault="00680F21" w:rsidP="004F2DD3">
            <w:pPr>
              <w:ind w:right="-108"/>
              <w:jc w:val="center"/>
              <w:rPr>
                <w:rFonts w:ascii="Cambria" w:eastAsia="Calibri" w:hAnsi="Cambria"/>
                <w:lang w:val="pl-PL"/>
              </w:rPr>
            </w:pPr>
            <w:r w:rsidRPr="00B1614A">
              <w:rPr>
                <w:rFonts w:ascii="Cambria" w:eastAsia="Calibri" w:hAnsi="Cambria"/>
                <w:lang w:val="pl-PL"/>
              </w:rPr>
              <w:t>W_01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A6DC5C5"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8E25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F2FC5"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85316"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855E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9443D30"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B4CC4" w14:textId="77777777" w:rsidR="00680F21" w:rsidRPr="00B1614A" w:rsidRDefault="00680F21" w:rsidP="004F2DD3">
            <w:pPr>
              <w:widowControl w:val="0"/>
              <w:autoSpaceDE w:val="0"/>
              <w:autoSpaceDN w:val="0"/>
              <w:adjustRightInd w:val="0"/>
              <w:ind w:right="-108"/>
              <w:jc w:val="center"/>
              <w:rPr>
                <w:rFonts w:ascii="Cambria" w:eastAsia="Calibri" w:hAnsi="Cambria"/>
                <w:lang w:val="pl-PL"/>
              </w:rPr>
            </w:pPr>
            <w:r w:rsidRPr="00B1614A">
              <w:rPr>
                <w:rFonts w:ascii="Cambria" w:eastAsia="Calibri" w:hAnsi="Cambria"/>
                <w:lang w:val="pl-PL"/>
              </w:rPr>
              <w:t>W_02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88CFA6E"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70384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C18B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C25C6"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2174A"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39CDD964"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C22F9"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 xml:space="preserve">  W_03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065758"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176E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A5A26"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1378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AFF3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4072E742"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19A73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 xml:space="preserve">  W_04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8300925"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DBC46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0B90B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AC34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125C7"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5B58637B"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1EB00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 xml:space="preserve">  W_05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B531F2F"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01B7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8AE326"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8FBC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ED18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21F8BBEA"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ED5E2B"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 xml:space="preserve">  W_06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542747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7A885F"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E4C4D"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1EAC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7E49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8B84BA7"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4DB1AF" w14:textId="77777777" w:rsidR="00680F21" w:rsidRPr="00B1614A" w:rsidRDefault="00680F21" w:rsidP="004F2DD3">
            <w:pPr>
              <w:autoSpaceDE w:val="0"/>
              <w:autoSpaceDN w:val="0"/>
              <w:ind w:right="-108"/>
              <w:jc w:val="center"/>
              <w:rPr>
                <w:rFonts w:ascii="Cambria" w:eastAsia="Calibri" w:hAnsi="Cambria"/>
                <w:lang w:val="pl-PL"/>
              </w:rPr>
            </w:pPr>
            <w:r w:rsidRPr="00B1614A">
              <w:rPr>
                <w:rFonts w:ascii="Cambria" w:eastAsia="Calibri" w:hAnsi="Cambria"/>
                <w:lang w:val="pl-PL"/>
              </w:rPr>
              <w:t>U_01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5A670D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317DC"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71828"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68A1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BE90B"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7582337B"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3AF480" w14:textId="77777777" w:rsidR="00680F21" w:rsidRPr="00B1614A" w:rsidRDefault="00680F21" w:rsidP="004F2DD3">
            <w:pPr>
              <w:widowControl w:val="0"/>
              <w:autoSpaceDE w:val="0"/>
              <w:autoSpaceDN w:val="0"/>
              <w:adjustRightInd w:val="0"/>
              <w:ind w:right="-108"/>
              <w:jc w:val="center"/>
              <w:rPr>
                <w:rFonts w:ascii="Cambria" w:eastAsia="Calibri" w:hAnsi="Cambria"/>
                <w:lang w:val="pl-PL"/>
              </w:rPr>
            </w:pPr>
            <w:r w:rsidRPr="00B1614A">
              <w:rPr>
                <w:rFonts w:ascii="Cambria" w:eastAsia="Calibri" w:hAnsi="Cambria"/>
                <w:lang w:val="pl-PL"/>
              </w:rPr>
              <w:t>U_02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DC29A21"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9FD6B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FC94D3" w14:textId="77777777" w:rsidR="00680F21" w:rsidRPr="00B1614A" w:rsidRDefault="00680F21" w:rsidP="004F2DD3">
            <w:pPr>
              <w:jc w:val="center"/>
              <w:rPr>
                <w:rFonts w:ascii="Cambria" w:eastAsia="Calibri" w:hAnsi="Cambria"/>
                <w:strike/>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64FE7" w14:textId="77777777" w:rsidR="00680F21" w:rsidRPr="00B1614A"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3FDF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3B24D03D"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FDFE94"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1C4837"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0B0E4C"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30227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64908" w14:textId="77777777" w:rsidR="00680F21" w:rsidRPr="00B1614A" w:rsidRDefault="00680F21" w:rsidP="004F2DD3">
            <w:pPr>
              <w:jc w:val="center"/>
              <w:rPr>
                <w:rFonts w:ascii="Cambria" w:eastAsia="Calibri" w:hAnsi="Cambria"/>
                <w:strike/>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C74AD"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7621FF26"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58144" w14:textId="77777777" w:rsidR="00680F21" w:rsidRPr="00B1614A" w:rsidRDefault="00680F21" w:rsidP="004F2DD3">
            <w:pPr>
              <w:widowControl w:val="0"/>
              <w:autoSpaceDE w:val="0"/>
              <w:autoSpaceDN w:val="0"/>
              <w:adjustRightInd w:val="0"/>
              <w:ind w:right="-108"/>
              <w:jc w:val="center"/>
              <w:rPr>
                <w:rFonts w:ascii="Cambria" w:eastAsia="Calibri" w:hAnsi="Cambria"/>
                <w:lang w:val="pl-PL"/>
              </w:rPr>
            </w:pPr>
            <w:r w:rsidRPr="00B1614A">
              <w:rPr>
                <w:rFonts w:ascii="Cambria" w:eastAsia="Calibri" w:hAnsi="Cambria"/>
                <w:lang w:val="pl-PL"/>
              </w:rPr>
              <w:t>U_04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14CBDA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4B975"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BBF2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0438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AA8F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3C978568"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463DB5"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BA079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C3217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E7059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DDF9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6D7F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3A024872"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E5B17D"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D6BF8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F9ECD"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BEDB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C98F8"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5412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6D44F394"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A202E0"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U_07</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6550D76"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F249A7"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040B8"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F9D66" w14:textId="77777777" w:rsidR="00680F21" w:rsidRPr="00B1614A"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621A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7C220707"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169A8" w14:textId="77777777" w:rsidR="00680F21" w:rsidRPr="00B1614A" w:rsidRDefault="00680F21" w:rsidP="004F2DD3">
            <w:pPr>
              <w:autoSpaceDE w:val="0"/>
              <w:autoSpaceDN w:val="0"/>
              <w:ind w:right="-108"/>
              <w:jc w:val="center"/>
              <w:rPr>
                <w:rFonts w:ascii="Cambria" w:eastAsia="Calibri" w:hAnsi="Cambria"/>
                <w:lang w:val="pl-PL"/>
              </w:rPr>
            </w:pPr>
            <w:r w:rsidRPr="00B1614A">
              <w:rPr>
                <w:rFonts w:ascii="Cambria" w:eastAsia="Calibri" w:hAnsi="Cambria"/>
                <w:lang w:val="pl-PL"/>
              </w:rPr>
              <w:lastRenderedPageBreak/>
              <w:t>K_01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D7F134C"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4061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AF5D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58C85" w14:textId="77777777" w:rsidR="00680F21" w:rsidRPr="00B1614A"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CC79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DE8DDC5"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49E90"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 xml:space="preserve">  K_02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4F3E070"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618A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BC090"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7399E" w14:textId="77777777" w:rsidR="00680F21" w:rsidRPr="00B1614A"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A2C0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298D8AA9"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0896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 xml:space="preserve">  K_03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F364FE"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64FCC"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011C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638B7" w14:textId="77777777" w:rsidR="00680F21" w:rsidRPr="00B1614A"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A73EA"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50EB7493"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D4724"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 xml:space="preserve">  K_04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66F1070"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662CA"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98D1E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846D4" w14:textId="77777777" w:rsidR="00680F21" w:rsidRPr="00B1614A"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225A8"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bl>
    <w:p w14:paraId="73E3FD5F" w14:textId="06BA9B6F" w:rsidR="00680F21" w:rsidRPr="00B1614A" w:rsidRDefault="00680F21" w:rsidP="004F2DD3">
      <w:pPr>
        <w:keepNext/>
        <w:spacing w:before="12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w:t>
      </w:r>
      <w:r w:rsidR="00DD7979">
        <w:rPr>
          <w:rFonts w:ascii="Cambria" w:eastAsia="Times New Roman" w:hAnsi="Cambria"/>
          <w:kern w:val="32"/>
          <w:lang w:val="pl-PL"/>
        </w:rPr>
        <w:t>edna forma prowadzenia zajęć, z </w:t>
      </w:r>
      <w:r w:rsidRPr="00B1614A">
        <w:rPr>
          <w:rFonts w:ascii="Cambria" w:eastAsia="Times New Roman" w:hAnsi="Cambria"/>
          <w:kern w:val="32"/>
          <w:lang w:val="pl-PL"/>
        </w:rPr>
        <w:t>uwzględnieniem wszystkich form prowadzenia zajęć oraz wszystkich t</w:t>
      </w:r>
      <w:r w:rsidR="00DD7979">
        <w:rPr>
          <w:rFonts w:ascii="Cambria" w:eastAsia="Times New Roman" w:hAnsi="Cambria"/>
          <w:kern w:val="32"/>
          <w:lang w:val="pl-PL"/>
        </w:rPr>
        <w:t>erminów egzaminów i zaliczeń, w </w:t>
      </w:r>
      <w:r w:rsidRPr="00B1614A">
        <w:rPr>
          <w:rFonts w:ascii="Cambria" w:eastAsia="Times New Roman" w:hAnsi="Cambria"/>
          <w:kern w:val="32"/>
          <w:lang w:val="pl-PL"/>
        </w:rPr>
        <w:t>tym także poprawkowych):</w:t>
      </w:r>
    </w:p>
    <w:tbl>
      <w:tblPr>
        <w:tblStyle w:val="Tabela-Siatka2"/>
        <w:tblW w:w="9180" w:type="dxa"/>
        <w:tblLook w:val="04A0" w:firstRow="1" w:lastRow="0" w:firstColumn="1" w:lastColumn="0" w:noHBand="0" w:noVBand="1"/>
      </w:tblPr>
      <w:tblGrid>
        <w:gridCol w:w="9180"/>
      </w:tblGrid>
      <w:tr w:rsidR="00680F21" w:rsidRPr="00B1614A" w14:paraId="6DADF273" w14:textId="77777777" w:rsidTr="004F2DD3">
        <w:tc>
          <w:tcPr>
            <w:tcW w:w="9180" w:type="dxa"/>
          </w:tcPr>
          <w:p w14:paraId="0C7C1AC7" w14:textId="77777777" w:rsidR="00680F21" w:rsidRPr="00B1614A" w:rsidRDefault="00680F21" w:rsidP="004F2DD3">
            <w:pPr>
              <w:spacing w:after="0" w:line="240" w:lineRule="auto"/>
              <w:rPr>
                <w:rFonts w:ascii="Cambria" w:eastAsia="Calibri" w:hAnsi="Cambria"/>
                <w:b/>
                <w:bCs/>
              </w:rPr>
            </w:pPr>
            <w:r w:rsidRPr="00B1614A">
              <w:rPr>
                <w:rFonts w:ascii="Cambria" w:eastAsia="Calibri" w:hAnsi="Cambria"/>
                <w:b/>
                <w:bCs/>
              </w:rPr>
              <w:t>Zastosowanie systemu punktowego – oceny według następującej skali (wyrażone w %):</w:t>
            </w:r>
          </w:p>
          <w:p w14:paraId="101C021D" w14:textId="77777777" w:rsidR="00680F21" w:rsidRPr="00B1614A" w:rsidRDefault="00680F21" w:rsidP="004F2DD3">
            <w:pPr>
              <w:spacing w:after="120" w:line="240" w:lineRule="auto"/>
              <w:rPr>
                <w:rFonts w:ascii="Cambria" w:eastAsia="Calibri" w:hAnsi="Cambria"/>
                <w:b/>
                <w:bCs/>
              </w:rPr>
            </w:pPr>
            <w:r w:rsidRPr="00B1614A">
              <w:rPr>
                <w:rFonts w:ascii="Cambria" w:eastAsia="Calibri" w:hAnsi="Cambria"/>
                <w:b/>
                <w:bCs/>
              </w:rPr>
              <w:t xml:space="preserve">90%– 100% </w:t>
            </w:r>
            <w:r w:rsidRPr="00B1614A">
              <w:rPr>
                <w:rFonts w:ascii="Cambria" w:eastAsia="Calibri" w:hAnsi="Cambria"/>
                <w:bCs/>
              </w:rPr>
              <w:t>ocena 5.0;</w:t>
            </w:r>
            <w:r w:rsidRPr="00B1614A">
              <w:rPr>
                <w:rFonts w:ascii="Cambria" w:eastAsia="Calibri" w:hAnsi="Cambria"/>
                <w:b/>
                <w:bCs/>
              </w:rPr>
              <w:t xml:space="preserve"> 80%– 89% </w:t>
            </w:r>
            <w:r w:rsidRPr="00B1614A">
              <w:rPr>
                <w:rFonts w:ascii="Cambria" w:eastAsia="Calibri" w:hAnsi="Cambria"/>
                <w:bCs/>
              </w:rPr>
              <w:t>ocena 4.5;</w:t>
            </w:r>
            <w:r w:rsidRPr="00B1614A">
              <w:rPr>
                <w:rFonts w:ascii="Cambria" w:eastAsia="Calibri" w:hAnsi="Cambria"/>
                <w:b/>
                <w:bCs/>
              </w:rPr>
              <w:t xml:space="preserve"> 70% – 79% </w:t>
            </w:r>
            <w:r w:rsidRPr="00B1614A">
              <w:rPr>
                <w:rFonts w:ascii="Cambria" w:eastAsia="Calibri" w:hAnsi="Cambria"/>
                <w:bCs/>
              </w:rPr>
              <w:t>ocena 4.0;</w:t>
            </w:r>
            <w:r w:rsidRPr="00B1614A">
              <w:rPr>
                <w:rFonts w:ascii="Cambria" w:eastAsia="Calibri" w:hAnsi="Cambria"/>
                <w:b/>
                <w:bCs/>
              </w:rPr>
              <w:t xml:space="preserve"> 60%– 69% </w:t>
            </w:r>
            <w:r w:rsidRPr="00B1614A">
              <w:rPr>
                <w:rFonts w:ascii="Cambria" w:eastAsia="Calibri" w:hAnsi="Cambria"/>
                <w:bCs/>
              </w:rPr>
              <w:t>ocena 3.5;</w:t>
            </w:r>
            <w:r w:rsidRPr="00B1614A">
              <w:rPr>
                <w:rFonts w:ascii="Cambria" w:eastAsia="Calibri" w:hAnsi="Cambria"/>
                <w:b/>
                <w:bCs/>
              </w:rPr>
              <w:t xml:space="preserve"> 50%– 59% </w:t>
            </w:r>
            <w:r w:rsidRPr="00B1614A">
              <w:rPr>
                <w:rFonts w:ascii="Cambria" w:eastAsia="Calibri" w:hAnsi="Cambria"/>
                <w:bCs/>
              </w:rPr>
              <w:t>ocena 3.0;</w:t>
            </w:r>
            <w:r w:rsidRPr="00B1614A">
              <w:rPr>
                <w:rFonts w:ascii="Cambria" w:eastAsia="Calibri" w:hAnsi="Cambria"/>
                <w:b/>
                <w:bCs/>
              </w:rPr>
              <w:t xml:space="preserve"> 0%– 49% </w:t>
            </w:r>
            <w:r w:rsidRPr="00B1614A">
              <w:rPr>
                <w:rFonts w:ascii="Cambria" w:eastAsia="Calibri" w:hAnsi="Cambria"/>
                <w:bCs/>
              </w:rPr>
              <w:t>ocena 2.0</w:t>
            </w:r>
          </w:p>
          <w:p w14:paraId="1D89C065" w14:textId="77777777" w:rsidR="00680F21" w:rsidRPr="00B1614A" w:rsidRDefault="00680F21" w:rsidP="004F2DD3">
            <w:pPr>
              <w:spacing w:after="60" w:line="240" w:lineRule="auto"/>
              <w:rPr>
                <w:rFonts w:ascii="Cambria" w:eastAsia="Calibri" w:hAnsi="Cambria"/>
                <w:bCs/>
              </w:rPr>
            </w:pPr>
            <w:r w:rsidRPr="00B1614A">
              <w:rPr>
                <w:rFonts w:ascii="Cambria" w:eastAsia="Calibri" w:hAnsi="Cambria"/>
                <w:b/>
                <w:bCs/>
              </w:rPr>
              <w:t xml:space="preserve">Bardzo dobry (5,0): </w:t>
            </w:r>
            <w:r w:rsidRPr="00B1614A">
              <w:rPr>
                <w:rFonts w:ascii="Cambria" w:eastAsia="Calibri" w:hAnsi="Cambria"/>
                <w:bCs/>
              </w:rPr>
              <w:t>Student w pełni lub w wysokim stopniu opanował treści ćwiczeń we wskazanych obszarach wiedzy, umiejętności i kompetencji społecznych.</w:t>
            </w:r>
          </w:p>
          <w:p w14:paraId="48A69C76" w14:textId="77777777" w:rsidR="00680F21" w:rsidRPr="00B1614A" w:rsidRDefault="00680F21" w:rsidP="004F2DD3">
            <w:pPr>
              <w:spacing w:after="60" w:line="240" w:lineRule="auto"/>
              <w:rPr>
                <w:rFonts w:ascii="Cambria" w:eastAsia="Calibri" w:hAnsi="Cambria"/>
                <w:b/>
                <w:bCs/>
              </w:rPr>
            </w:pPr>
            <w:r w:rsidRPr="00B1614A">
              <w:rPr>
                <w:rFonts w:ascii="Cambria" w:eastAsia="Calibri" w:hAnsi="Cambria"/>
                <w:b/>
                <w:bCs/>
              </w:rPr>
              <w:t xml:space="preserve">Dobry/dobry plus (4/4,5): </w:t>
            </w:r>
            <w:r w:rsidRPr="00B1614A">
              <w:rPr>
                <w:rFonts w:ascii="Cambria" w:eastAsia="Calibri" w:hAnsi="Cambria"/>
                <w:bCs/>
              </w:rPr>
              <w:t>Student w dobrym stopniu opanował treści ćwiczeń we wskazanych obszarach wiedzy, umiejętności i kompetencji społecznych.</w:t>
            </w:r>
          </w:p>
          <w:p w14:paraId="3ACD366E" w14:textId="77777777" w:rsidR="00680F21" w:rsidRPr="00B1614A" w:rsidRDefault="00680F21" w:rsidP="004F2DD3">
            <w:pPr>
              <w:spacing w:after="0" w:line="240" w:lineRule="auto"/>
              <w:rPr>
                <w:rFonts w:ascii="Cambria" w:eastAsia="Calibri" w:hAnsi="Cambria"/>
                <w:b/>
                <w:bCs/>
              </w:rPr>
            </w:pPr>
            <w:r w:rsidRPr="00B1614A">
              <w:rPr>
                <w:rFonts w:ascii="Cambria" w:eastAsia="Calibri" w:hAnsi="Cambria"/>
                <w:b/>
                <w:bCs/>
              </w:rPr>
              <w:t xml:space="preserve">Dostateczny /dostateczny plus (3/3,5): </w:t>
            </w:r>
            <w:r w:rsidRPr="00B1614A">
              <w:rPr>
                <w:rFonts w:ascii="Cambria" w:eastAsia="Calibri" w:hAnsi="Cambria"/>
                <w:bCs/>
              </w:rPr>
              <w:t>Student opanował w</w:t>
            </w:r>
            <w:r w:rsidRPr="00B1614A">
              <w:rPr>
                <w:rFonts w:ascii="Cambria" w:eastAsia="Calibri" w:hAnsi="Cambria"/>
                <w:bCs/>
                <w:color w:val="FF0000"/>
              </w:rPr>
              <w:t xml:space="preserve"> </w:t>
            </w:r>
            <w:r w:rsidRPr="00B1614A">
              <w:rPr>
                <w:rFonts w:ascii="Cambria" w:eastAsia="Calibri" w:hAnsi="Cambria"/>
                <w:bCs/>
              </w:rPr>
              <w:t>dostatecznym stopniu treści ćwiczeń we wskazanych obszarach wiedzy, umiejętności i kompetencji społecznych.</w:t>
            </w:r>
          </w:p>
        </w:tc>
      </w:tr>
    </w:tbl>
    <w:p w14:paraId="453B1379" w14:textId="77777777" w:rsidR="00680F21" w:rsidRPr="00B1614A" w:rsidRDefault="00680F21" w:rsidP="004F2DD3">
      <w:pPr>
        <w:spacing w:before="120" w:after="60"/>
        <w:rPr>
          <w:rFonts w:ascii="Cambria" w:eastAsia="Calibri" w:hAnsi="Cambria"/>
          <w:b/>
          <w:bCs/>
          <w:lang w:val="pl-PL"/>
        </w:rPr>
      </w:pPr>
      <w:r w:rsidRPr="00B1614A">
        <w:rPr>
          <w:rFonts w:ascii="Cambria" w:eastAsia="Calibri" w:hAnsi="Cambria"/>
          <w:b/>
          <w:bCs/>
          <w:lang w:val="pl-PL"/>
        </w:rPr>
        <w:t>10.  Forma zaliczenia przedmiotu</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33A482F5" w14:textId="77777777" w:rsidTr="004F2DD3">
        <w:trPr>
          <w:trHeight w:val="540"/>
        </w:trPr>
        <w:tc>
          <w:tcPr>
            <w:tcW w:w="9214" w:type="dxa"/>
          </w:tcPr>
          <w:p w14:paraId="0666DFCE" w14:textId="77777777" w:rsidR="00680F21" w:rsidRPr="00B1614A" w:rsidRDefault="00680F21" w:rsidP="004F2DD3">
            <w:pPr>
              <w:spacing w:before="120" w:after="120"/>
              <w:rPr>
                <w:rFonts w:ascii="Cambria" w:eastAsia="Calibri" w:hAnsi="Cambria"/>
                <w:b/>
                <w:bCs/>
                <w:highlight w:val="yellow"/>
                <w:lang w:val="pl-PL"/>
              </w:rPr>
            </w:pPr>
            <w:r w:rsidRPr="00B1614A">
              <w:rPr>
                <w:rFonts w:ascii="Cambria" w:eastAsia="Calibri" w:hAnsi="Cambria"/>
                <w:lang w:val="pl-PL"/>
              </w:rPr>
              <w:t xml:space="preserve">Zaliczenie z oceną po każdym semestrze. </w:t>
            </w:r>
            <w:r w:rsidRPr="00B1614A">
              <w:rPr>
                <w:rFonts w:ascii="Cambria" w:eastAsia="Calibri" w:hAnsi="Cambria" w:cs="Calibri"/>
                <w:lang w:val="pl-PL"/>
              </w:rPr>
              <w:t xml:space="preserve">Egzamin po 2., 4. i 6. semestrze w ramach modułu PNJN </w:t>
            </w:r>
          </w:p>
        </w:tc>
      </w:tr>
    </w:tbl>
    <w:p w14:paraId="4940AF6B" w14:textId="77777777" w:rsidR="00680F21" w:rsidRPr="00B1614A" w:rsidRDefault="00680F21" w:rsidP="004F2DD3">
      <w:pPr>
        <w:spacing w:before="12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W w:w="917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778"/>
        <w:gridCol w:w="1560"/>
        <w:gridCol w:w="1840"/>
      </w:tblGrid>
      <w:tr w:rsidR="00680F21" w:rsidRPr="00B1614A" w14:paraId="7BD7479A" w14:textId="77777777" w:rsidTr="00D859FF">
        <w:trPr>
          <w:trHeight w:val="291"/>
        </w:trPr>
        <w:tc>
          <w:tcPr>
            <w:tcW w:w="5778"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1968179" w14:textId="77777777" w:rsidR="00680F21" w:rsidRPr="00B1614A" w:rsidRDefault="00680F21" w:rsidP="004F2DD3">
            <w:pPr>
              <w:spacing w:before="20" w:after="20"/>
              <w:jc w:val="center"/>
              <w:rPr>
                <w:rFonts w:ascii="Cambria" w:eastAsia="Calibri" w:hAnsi="Cambria"/>
                <w:b/>
                <w:bCs/>
                <w:lang w:val="pl-PL"/>
              </w:rPr>
            </w:pPr>
            <w:r w:rsidRPr="00B1614A">
              <w:rPr>
                <w:rFonts w:ascii="Cambria" w:eastAsia="Calibri" w:hAnsi="Cambria"/>
                <w:b/>
                <w:bCs/>
                <w:lang w:val="pl-PL"/>
              </w:rPr>
              <w:t>Forma aktywności studenta</w:t>
            </w:r>
          </w:p>
        </w:tc>
        <w:tc>
          <w:tcPr>
            <w:tcW w:w="3400"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5F1E47D"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Liczba godzin</w:t>
            </w:r>
          </w:p>
        </w:tc>
      </w:tr>
      <w:tr w:rsidR="00680F21" w:rsidRPr="00B1614A" w14:paraId="7CB6A928" w14:textId="77777777" w:rsidTr="00D859FF">
        <w:trPr>
          <w:trHeight w:val="291"/>
        </w:trPr>
        <w:tc>
          <w:tcPr>
            <w:tcW w:w="5778" w:type="dxa"/>
            <w:vMerge/>
            <w:vAlign w:val="center"/>
          </w:tcPr>
          <w:p w14:paraId="0CE2E7FE" w14:textId="77777777" w:rsidR="00680F21" w:rsidRPr="00B1614A" w:rsidRDefault="00680F21" w:rsidP="004F2DD3">
            <w:pPr>
              <w:spacing w:before="20" w:after="20"/>
              <w:jc w:val="center"/>
              <w:rPr>
                <w:rFonts w:ascii="Cambria" w:eastAsia="Calibri" w:hAnsi="Cambria"/>
                <w:b/>
                <w:bCs/>
                <w:lang w:val="pl-PL"/>
              </w:rPr>
            </w:pP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77EAB74A"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na studiach stacjonarnych</w:t>
            </w:r>
          </w:p>
        </w:tc>
        <w:tc>
          <w:tcPr>
            <w:tcW w:w="1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02867EAF"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na studiach niestacjonarnych</w:t>
            </w:r>
          </w:p>
        </w:tc>
      </w:tr>
      <w:tr w:rsidR="00680F21" w:rsidRPr="00B1614A" w14:paraId="1EDC3898" w14:textId="77777777" w:rsidTr="004F2DD3">
        <w:trPr>
          <w:trHeight w:val="449"/>
        </w:trPr>
        <w:tc>
          <w:tcPr>
            <w:tcW w:w="9178"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06845C79"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bCs/>
                <w:lang w:val="pl-PL"/>
              </w:rPr>
              <w:t>Godziny kontaktowe studenta (w ramach zajęć):</w:t>
            </w:r>
          </w:p>
        </w:tc>
      </w:tr>
      <w:tr w:rsidR="00680F21" w:rsidRPr="00B1614A" w14:paraId="2FB6293E" w14:textId="77777777" w:rsidTr="00D859FF">
        <w:trPr>
          <w:trHeight w:val="291"/>
        </w:trPr>
        <w:tc>
          <w:tcPr>
            <w:tcW w:w="5778" w:type="dxa"/>
            <w:tcBorders>
              <w:top w:val="single" w:sz="4" w:space="0" w:color="000000" w:themeColor="text1"/>
              <w:left w:val="single" w:sz="4" w:space="0" w:color="000000" w:themeColor="text1"/>
              <w:bottom w:val="single" w:sz="4" w:space="0" w:color="auto"/>
              <w:right w:val="single" w:sz="4" w:space="0" w:color="auto"/>
            </w:tcBorders>
            <w:vAlign w:val="center"/>
          </w:tcPr>
          <w:p w14:paraId="0173E043"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lang w:val="pl-PL"/>
              </w:rPr>
              <w:t>liczba godzin pracy studenta z bezpośrednim udziałem nauczycieli akademickich lub innych osób prowadzących zajęcia</w:t>
            </w:r>
          </w:p>
        </w:tc>
        <w:tc>
          <w:tcPr>
            <w:tcW w:w="1560" w:type="dxa"/>
            <w:tcBorders>
              <w:top w:val="single" w:sz="4" w:space="0" w:color="auto"/>
              <w:left w:val="single" w:sz="4" w:space="0" w:color="auto"/>
              <w:bottom w:val="single" w:sz="4" w:space="0" w:color="auto"/>
              <w:right w:val="single" w:sz="4" w:space="0" w:color="auto"/>
            </w:tcBorders>
            <w:vAlign w:val="center"/>
          </w:tcPr>
          <w:p w14:paraId="556F10ED"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180</w:t>
            </w:r>
          </w:p>
        </w:tc>
        <w:tc>
          <w:tcPr>
            <w:tcW w:w="1840" w:type="dxa"/>
            <w:tcBorders>
              <w:top w:val="single" w:sz="4" w:space="0" w:color="auto"/>
              <w:left w:val="single" w:sz="4" w:space="0" w:color="auto"/>
              <w:bottom w:val="single" w:sz="4" w:space="0" w:color="auto"/>
              <w:right w:val="single" w:sz="4" w:space="0" w:color="auto"/>
            </w:tcBorders>
            <w:vAlign w:val="center"/>
          </w:tcPr>
          <w:p w14:paraId="20E942D8"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108</w:t>
            </w:r>
          </w:p>
        </w:tc>
      </w:tr>
      <w:tr w:rsidR="00680F21" w:rsidRPr="00B1614A" w14:paraId="43AF5322" w14:textId="77777777" w:rsidTr="004F2DD3">
        <w:trPr>
          <w:trHeight w:val="435"/>
        </w:trPr>
        <w:tc>
          <w:tcPr>
            <w:tcW w:w="91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590204"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Praca własna studenta (indywidualna praca studenta związana z zajęciami):</w:t>
            </w:r>
          </w:p>
        </w:tc>
      </w:tr>
      <w:tr w:rsidR="00680F21" w:rsidRPr="00B1614A" w14:paraId="517FF331" w14:textId="77777777" w:rsidTr="00D859FF">
        <w:trPr>
          <w:trHeight w:val="391"/>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15069C"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przygotowanie do sprawdzianów/</w:t>
            </w:r>
          </w:p>
          <w:p w14:paraId="19AB5E8C"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 xml:space="preserve"> do egzaminu</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56EC76"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13</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BA4F45"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30</w:t>
            </w:r>
          </w:p>
        </w:tc>
      </w:tr>
      <w:tr w:rsidR="00680F21" w:rsidRPr="00B1614A" w14:paraId="179B5662" w14:textId="77777777" w:rsidTr="00D859FF">
        <w:trPr>
          <w:trHeight w:val="452"/>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17292"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przygotowanie do zajęć, wykonywanie ćwiczeń</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527B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 xml:space="preserve"> 30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1D87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 xml:space="preserve"> 64</w:t>
            </w:r>
          </w:p>
        </w:tc>
      </w:tr>
      <w:tr w:rsidR="00680F21" w:rsidRPr="00B1614A" w14:paraId="5573F816" w14:textId="77777777" w:rsidTr="00D859FF">
        <w:trPr>
          <w:trHeight w:val="453"/>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DA3B3"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przygotowanie prezentacji, wypowiedzi ustnej</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DE96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 xml:space="preserve"> 17</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4043B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 xml:space="preserve"> 38</w:t>
            </w:r>
          </w:p>
        </w:tc>
      </w:tr>
      <w:tr w:rsidR="00680F21" w:rsidRPr="00B1614A" w14:paraId="5A74848E" w14:textId="77777777" w:rsidTr="00D859FF">
        <w:trPr>
          <w:trHeight w:val="360"/>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014E04" w14:textId="77777777" w:rsidR="00680F21" w:rsidRPr="00B1614A" w:rsidRDefault="00680F21" w:rsidP="004F2DD3">
            <w:pPr>
              <w:spacing w:before="20" w:after="20"/>
              <w:jc w:val="right"/>
              <w:rPr>
                <w:rFonts w:ascii="Cambria" w:eastAsia="Calibri" w:hAnsi="Cambria"/>
                <w:b/>
                <w:lang w:val="pl-PL"/>
              </w:rPr>
            </w:pPr>
            <w:r w:rsidRPr="00B1614A">
              <w:rPr>
                <w:rFonts w:ascii="Cambria" w:eastAsia="Calibri" w:hAnsi="Cambria"/>
                <w:b/>
                <w:lang w:val="pl-PL"/>
              </w:rPr>
              <w:t>suma godzin: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1ACA1F" w14:textId="77777777" w:rsidR="00680F21" w:rsidRPr="00B1614A" w:rsidRDefault="00680F21" w:rsidP="004F2DD3">
            <w:pPr>
              <w:spacing w:before="20" w:after="20"/>
              <w:jc w:val="center"/>
              <w:rPr>
                <w:rFonts w:ascii="Cambria" w:eastAsia="Calibri" w:hAnsi="Cambria"/>
                <w:b/>
                <w:bCs/>
                <w:lang w:val="pl-PL"/>
              </w:rPr>
            </w:pPr>
            <w:r w:rsidRPr="00B1614A">
              <w:rPr>
                <w:rFonts w:ascii="Cambria" w:eastAsia="Calibri" w:hAnsi="Cambria"/>
                <w:b/>
                <w:bCs/>
                <w:lang w:val="pl-PL"/>
              </w:rPr>
              <w:t xml:space="preserve"> 240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C8B27F" w14:textId="77777777" w:rsidR="00680F21" w:rsidRPr="00B1614A" w:rsidRDefault="00680F21" w:rsidP="004F2DD3">
            <w:pPr>
              <w:spacing w:before="20" w:after="20"/>
              <w:jc w:val="center"/>
              <w:rPr>
                <w:rFonts w:ascii="Cambria" w:eastAsia="Calibri" w:hAnsi="Cambria"/>
                <w:b/>
                <w:bCs/>
                <w:lang w:val="pl-PL"/>
              </w:rPr>
            </w:pPr>
            <w:r w:rsidRPr="00B1614A">
              <w:rPr>
                <w:rFonts w:ascii="Cambria" w:eastAsia="Calibri" w:hAnsi="Cambria"/>
                <w:b/>
                <w:bCs/>
                <w:lang w:val="pl-PL"/>
              </w:rPr>
              <w:t xml:space="preserve"> 240</w:t>
            </w:r>
          </w:p>
        </w:tc>
      </w:tr>
      <w:tr w:rsidR="00680F21" w:rsidRPr="00B1614A" w14:paraId="39D8E245" w14:textId="77777777" w:rsidTr="00D859FF">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E344C" w14:textId="77777777" w:rsidR="00680F21" w:rsidRPr="00B1614A" w:rsidRDefault="00680F21" w:rsidP="004F2DD3">
            <w:pPr>
              <w:spacing w:before="20" w:after="20"/>
              <w:jc w:val="right"/>
              <w:rPr>
                <w:rFonts w:ascii="Cambria" w:eastAsia="Calibri" w:hAnsi="Cambria"/>
                <w:b/>
                <w:lang w:val="pl-PL"/>
              </w:rPr>
            </w:pPr>
            <w:r w:rsidRPr="00B1614A">
              <w:rPr>
                <w:rFonts w:ascii="Cambria" w:eastAsia="Calibri" w:hAnsi="Cambria"/>
                <w:b/>
                <w:lang w:val="pl-PL"/>
              </w:rPr>
              <w:t xml:space="preserve">liczba pkt ECTS przypisana do </w:t>
            </w:r>
            <w:r w:rsidRPr="00B1614A">
              <w:rPr>
                <w:rFonts w:ascii="Cambria" w:eastAsia="Calibri" w:hAnsi="Cambria" w:cs="Calibri"/>
                <w:b/>
                <w:bCs/>
                <w:lang w:val="pl-PL"/>
              </w:rPr>
              <w:t>zajęć</w:t>
            </w:r>
            <w:r w:rsidRPr="00B1614A">
              <w:rPr>
                <w:rFonts w:ascii="Cambria" w:eastAsia="Calibri" w:hAnsi="Cambria"/>
                <w:b/>
                <w:lang w:val="pl-PL"/>
              </w:rPr>
              <w:t xml:space="preserve">: </w:t>
            </w:r>
            <w:r w:rsidRPr="00B1614A">
              <w:rPr>
                <w:rFonts w:ascii="Cambria" w:eastAsia="Calibri" w:hAnsi="Cambria"/>
                <w:b/>
                <w:lang w:val="pl-PL"/>
              </w:rPr>
              <w:br/>
            </w:r>
            <w:r w:rsidRPr="00B1614A">
              <w:rPr>
                <w:rFonts w:ascii="Cambria" w:eastAsia="Calibri" w:hAnsi="Cambria"/>
                <w:bCs/>
                <w:lang w:val="pl-PL"/>
              </w:rPr>
              <w:t>(1 pkt ECTS odpowiada od 25 do 30 godzin aktywności studenta)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912FE" w14:textId="77777777" w:rsidR="00680F21" w:rsidRPr="00B1614A" w:rsidRDefault="00680F21" w:rsidP="004F2DD3">
            <w:pPr>
              <w:spacing w:before="20" w:after="20"/>
              <w:jc w:val="center"/>
              <w:rPr>
                <w:rFonts w:ascii="Cambria" w:eastAsia="Calibri" w:hAnsi="Cambria"/>
                <w:b/>
                <w:bCs/>
                <w:lang w:val="pl-PL"/>
              </w:rPr>
            </w:pPr>
            <w:r w:rsidRPr="00B1614A">
              <w:rPr>
                <w:rFonts w:ascii="Cambria" w:eastAsia="Calibri" w:hAnsi="Cambria"/>
                <w:b/>
                <w:bCs/>
                <w:lang w:val="pl-PL"/>
              </w:rPr>
              <w:t xml:space="preserve"> 8 </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5A4368" w14:textId="77777777" w:rsidR="00680F21" w:rsidRPr="00B1614A" w:rsidRDefault="00680F21" w:rsidP="004F2DD3">
            <w:pPr>
              <w:spacing w:before="20" w:after="20"/>
              <w:jc w:val="center"/>
              <w:rPr>
                <w:rFonts w:ascii="Cambria" w:eastAsia="Calibri" w:hAnsi="Cambria"/>
                <w:b/>
                <w:bCs/>
                <w:lang w:val="pl-PL"/>
              </w:rPr>
            </w:pPr>
            <w:r w:rsidRPr="00B1614A">
              <w:rPr>
                <w:rFonts w:ascii="Cambria" w:eastAsia="Calibri" w:hAnsi="Cambria"/>
                <w:b/>
                <w:bCs/>
                <w:lang w:val="pl-PL"/>
              </w:rPr>
              <w:t xml:space="preserve"> 8 </w:t>
            </w:r>
          </w:p>
        </w:tc>
      </w:tr>
    </w:tbl>
    <w:p w14:paraId="506D43B6" w14:textId="77777777" w:rsidR="00680F21" w:rsidRPr="00B1614A" w:rsidRDefault="00680F21" w:rsidP="004F2DD3">
      <w:pPr>
        <w:spacing w:before="120"/>
        <w:rPr>
          <w:rFonts w:ascii="Cambria" w:eastAsia="Calibri" w:hAnsi="Cambria" w:cs="Calibri"/>
          <w:b/>
          <w:bCs/>
          <w:lang w:val="pl-PL"/>
        </w:rPr>
      </w:pPr>
      <w:r w:rsidRPr="00B1614A">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50FD9212" w14:textId="77777777" w:rsidTr="004F2DD3">
        <w:tc>
          <w:tcPr>
            <w:tcW w:w="9322" w:type="dxa"/>
          </w:tcPr>
          <w:p w14:paraId="0ACB845F"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3CA1EF87" w14:textId="77777777" w:rsidR="00680F21" w:rsidRPr="00B1614A" w:rsidRDefault="00680F21" w:rsidP="004F2DD3">
            <w:pPr>
              <w:rPr>
                <w:rFonts w:ascii="Cambria" w:eastAsia="Calibri" w:hAnsi="Cambria"/>
                <w:b/>
              </w:rPr>
            </w:pPr>
            <w:r w:rsidRPr="00B1614A">
              <w:rPr>
                <w:rFonts w:ascii="Cambria" w:eastAsia="Calibri" w:hAnsi="Cambria"/>
                <w:b/>
                <w:lang w:val="pl-PL"/>
              </w:rPr>
              <w:t>I</w:t>
            </w:r>
            <w:r w:rsidRPr="00B1614A">
              <w:rPr>
                <w:rFonts w:ascii="Cambria" w:eastAsia="Calibri" w:hAnsi="Cambria"/>
                <w:b/>
              </w:rPr>
              <w:t xml:space="preserve"> </w:t>
            </w:r>
            <w:proofErr w:type="spellStart"/>
            <w:r w:rsidRPr="00B1614A">
              <w:rPr>
                <w:rFonts w:ascii="Cambria" w:eastAsia="Calibri" w:hAnsi="Cambria"/>
                <w:b/>
              </w:rPr>
              <w:t>rok</w:t>
            </w:r>
            <w:proofErr w:type="spellEnd"/>
            <w:r w:rsidRPr="00B1614A">
              <w:rPr>
                <w:rFonts w:ascii="Cambria" w:eastAsia="Calibri" w:hAnsi="Cambria"/>
                <w:b/>
              </w:rPr>
              <w:t>:</w:t>
            </w:r>
          </w:p>
          <w:p w14:paraId="2B6EDEAB" w14:textId="77777777" w:rsidR="00680F21" w:rsidRPr="00B1614A" w:rsidRDefault="00680F21" w:rsidP="00FB65D0">
            <w:pPr>
              <w:keepNext/>
              <w:keepLines/>
              <w:numPr>
                <w:ilvl w:val="0"/>
                <w:numId w:val="26"/>
              </w:numPr>
              <w:outlineLvl w:val="0"/>
              <w:rPr>
                <w:rFonts w:ascii="Cambria" w:eastAsia="Times New Roman" w:hAnsi="Cambria" w:cs="Cambria"/>
                <w:bCs/>
                <w:lang w:val="de-DE" w:eastAsia="pl-PL"/>
              </w:rPr>
            </w:pPr>
            <w:hyperlink r:id="rId21" w:history="1">
              <w:r w:rsidRPr="00B1614A">
                <w:rPr>
                  <w:rFonts w:ascii="Cambria" w:eastAsia="Times New Roman" w:hAnsi="Cambria" w:cs="Cambria"/>
                  <w:bCs/>
                  <w:lang w:val="de-DE" w:eastAsia="pl-PL"/>
                </w:rPr>
                <w:t>Braun</w:t>
              </w:r>
            </w:hyperlink>
            <w:r w:rsidRPr="00B1614A">
              <w:rPr>
                <w:rFonts w:ascii="Cambria" w:eastAsia="Times New Roman" w:hAnsi="Cambria" w:cs="Cambria"/>
                <w:bCs/>
                <w:lang w:val="de-DE" w:eastAsia="pl-PL"/>
              </w:rPr>
              <w:t xml:space="preserve"> B., </w:t>
            </w:r>
            <w:hyperlink r:id="rId22" w:history="1">
              <w:r w:rsidRPr="00B1614A">
                <w:rPr>
                  <w:rFonts w:ascii="Cambria" w:eastAsia="Times New Roman" w:hAnsi="Cambria" w:cs="Cambria"/>
                  <w:bCs/>
                  <w:lang w:val="de-DE" w:eastAsia="pl-PL"/>
                </w:rPr>
                <w:t xml:space="preserve"> Dengler</w:t>
              </w:r>
            </w:hyperlink>
            <w:r w:rsidRPr="00B1614A">
              <w:rPr>
                <w:rFonts w:ascii="Cambria" w:eastAsia="Times New Roman" w:hAnsi="Cambria" w:cs="Cambria"/>
                <w:bCs/>
                <w:lang w:val="de-DE" w:eastAsia="pl-PL"/>
              </w:rPr>
              <w:t xml:space="preserve"> S., </w:t>
            </w:r>
            <w:hyperlink r:id="rId23" w:history="1">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Fügert</w:t>
              </w:r>
              <w:proofErr w:type="spellEnd"/>
              <w:r w:rsidRPr="00B1614A">
                <w:rPr>
                  <w:rFonts w:ascii="Cambria" w:eastAsia="Times New Roman" w:hAnsi="Cambria" w:cs="Cambria"/>
                  <w:bCs/>
                  <w:lang w:val="de-DE" w:eastAsia="pl-PL"/>
                </w:rPr>
                <w:t xml:space="preserve"> N</w:t>
              </w:r>
            </w:hyperlink>
            <w:r w:rsidRPr="00B1614A">
              <w:rPr>
                <w:rFonts w:ascii="Cambria" w:eastAsia="Times New Roman" w:hAnsi="Cambria" w:cs="Cambria"/>
                <w:bCs/>
                <w:lang w:val="de-DE" w:eastAsia="pl-PL"/>
              </w:rPr>
              <w:t xml:space="preserve">., </w:t>
            </w:r>
            <w:hyperlink r:id="rId24" w:history="1">
              <w:r w:rsidRPr="00B1614A">
                <w:rPr>
                  <w:rFonts w:ascii="Cambria" w:eastAsia="Times New Roman" w:hAnsi="Cambria" w:cs="Cambria"/>
                  <w:bCs/>
                  <w:lang w:val="de-DE" w:eastAsia="pl-PL"/>
                </w:rPr>
                <w:t xml:space="preserve"> Hohmann</w:t>
              </w:r>
            </w:hyperlink>
            <w:r w:rsidRPr="00B1614A">
              <w:rPr>
                <w:rFonts w:ascii="Cambria" w:eastAsia="Times New Roman" w:hAnsi="Cambria" w:cs="Cambria"/>
                <w:bCs/>
                <w:lang w:val="de-DE" w:eastAsia="pl-PL"/>
              </w:rPr>
              <w:t xml:space="preserve"> S.,</w:t>
            </w:r>
            <w:r w:rsidRPr="00B1614A">
              <w:rPr>
                <w:rFonts w:ascii="Cambria" w:eastAsia="Times New Roman" w:hAnsi="Cambria" w:cs="Cambria"/>
                <w:bCs/>
                <w:i/>
                <w:lang w:val="de-DE" w:eastAsia="pl-PL"/>
              </w:rPr>
              <w:t xml:space="preserve"> Mittelpunkt neu B1+. Deutsch als Fremdsprache für Fortgeschrittene. Lehr- und Arbeitsbuch mit Audio-CD,</w:t>
            </w:r>
            <w:r w:rsidRPr="00B1614A">
              <w:rPr>
                <w:rFonts w:ascii="Cambria" w:eastAsia="Times New Roman" w:hAnsi="Cambria" w:cs="Cambria"/>
                <w:bCs/>
                <w:lang w:val="de-DE" w:eastAsia="pl-PL"/>
              </w:rPr>
              <w:t xml:space="preserve"> Berlin und München 2018 (</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w:t>
            </w:r>
          </w:p>
          <w:p w14:paraId="57610AAE" w14:textId="77777777" w:rsidR="00680F21" w:rsidRPr="00B1614A" w:rsidRDefault="00680F21" w:rsidP="00FB65D0">
            <w:pPr>
              <w:keepNext/>
              <w:keepLines/>
              <w:numPr>
                <w:ilvl w:val="0"/>
                <w:numId w:val="26"/>
              </w:numPr>
              <w:outlineLvl w:val="0"/>
              <w:rPr>
                <w:rFonts w:ascii="Cambria" w:eastAsia="Times New Roman" w:hAnsi="Cambria" w:cs="Cambria"/>
                <w:bCs/>
                <w:lang w:val="de-DE" w:eastAsia="pl-PL"/>
              </w:rPr>
            </w:pPr>
            <w:proofErr w:type="spellStart"/>
            <w:r w:rsidRPr="00B1614A">
              <w:rPr>
                <w:rFonts w:ascii="Cambria" w:eastAsia="Times New Roman" w:hAnsi="Cambria" w:cs="Cambria"/>
                <w:bCs/>
                <w:lang w:val="de-DE"/>
              </w:rPr>
              <w:t>Buscha</w:t>
            </w:r>
            <w:proofErr w:type="spellEnd"/>
            <w:r w:rsidRPr="00B1614A">
              <w:rPr>
                <w:rFonts w:ascii="Cambria" w:eastAsia="Times New Roman" w:hAnsi="Cambria" w:cs="Cambria"/>
                <w:bCs/>
                <w:lang w:val="de-DE"/>
              </w:rPr>
              <w:t xml:space="preserve"> A., </w:t>
            </w:r>
            <w:proofErr w:type="spellStart"/>
            <w:r w:rsidRPr="00B1614A">
              <w:rPr>
                <w:rFonts w:ascii="Cambria" w:eastAsia="Times New Roman" w:hAnsi="Cambria" w:cs="Cambria"/>
                <w:bCs/>
                <w:lang w:val="de-DE"/>
              </w:rPr>
              <w:t>Linthout</w:t>
            </w:r>
            <w:proofErr w:type="spellEnd"/>
            <w:r w:rsidRPr="00B1614A">
              <w:rPr>
                <w:rFonts w:ascii="Cambria" w:eastAsia="Times New Roman" w:hAnsi="Cambria" w:cs="Cambria"/>
                <w:bCs/>
                <w:lang w:val="de-DE"/>
              </w:rPr>
              <w:t xml:space="preserve"> G., </w:t>
            </w:r>
            <w:r w:rsidRPr="00B1614A">
              <w:rPr>
                <w:rFonts w:ascii="Cambria" w:eastAsia="Times New Roman" w:hAnsi="Cambria" w:cs="Cambria"/>
                <w:bCs/>
                <w:i/>
                <w:lang w:val="de-DE"/>
              </w:rPr>
              <w:t>Das Mittelstufenbuch. Deutsch als Fremd</w:t>
            </w:r>
            <w:r w:rsidRPr="00B1614A">
              <w:rPr>
                <w:rFonts w:ascii="Cambria" w:eastAsia="Times New Roman" w:hAnsi="Cambria" w:cs="Cambria"/>
                <w:bCs/>
                <w:lang w:val="de-DE"/>
              </w:rPr>
              <w:t xml:space="preserve">sprache. </w:t>
            </w:r>
            <w:r w:rsidRPr="00B1614A">
              <w:rPr>
                <w:rFonts w:ascii="Cambria" w:eastAsia="Times New Roman" w:hAnsi="Cambria" w:cs="Cambria"/>
                <w:bCs/>
                <w:i/>
                <w:lang w:val="de-DE"/>
              </w:rPr>
              <w:t xml:space="preserve">Teil 2, </w:t>
            </w:r>
            <w:r w:rsidRPr="00B1614A">
              <w:rPr>
                <w:rFonts w:ascii="Cambria" w:eastAsia="Times New Roman" w:hAnsi="Cambria" w:cs="Cambria"/>
                <w:bCs/>
                <w:lang w:val="de-DE"/>
              </w:rPr>
              <w:t xml:space="preserve">Leipzig 2003 </w:t>
            </w:r>
            <w:r w:rsidRPr="00B1614A">
              <w:rPr>
                <w:rFonts w:ascii="Cambria" w:eastAsia="Times New Roman" w:hAnsi="Cambria" w:cs="Cambria"/>
                <w:bCs/>
                <w:lang w:val="de-DE" w:eastAsia="pl-PL"/>
              </w:rPr>
              <w:t>(</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w:t>
            </w:r>
            <w:r w:rsidRPr="00B1614A">
              <w:rPr>
                <w:rFonts w:ascii="Cambria" w:eastAsia="Times New Roman" w:hAnsi="Cambria" w:cs="Cambria"/>
                <w:bCs/>
                <w:lang w:val="de-DE"/>
              </w:rPr>
              <w:t xml:space="preserve">. </w:t>
            </w:r>
          </w:p>
          <w:p w14:paraId="40E396C5" w14:textId="77777777" w:rsidR="00680F21" w:rsidRPr="00B1614A" w:rsidRDefault="00680F21" w:rsidP="00FB65D0">
            <w:pPr>
              <w:numPr>
                <w:ilvl w:val="0"/>
                <w:numId w:val="26"/>
              </w:numPr>
              <w:spacing w:line="259" w:lineRule="auto"/>
              <w:rPr>
                <w:rFonts w:ascii="Cambria" w:eastAsia="Calibri" w:hAnsi="Cambria"/>
                <w:lang w:val="de-DE"/>
              </w:rPr>
            </w:pPr>
            <w:proofErr w:type="spellStart"/>
            <w:r w:rsidRPr="00B1614A">
              <w:rPr>
                <w:rFonts w:ascii="Cambria" w:eastAsia="Calibri" w:hAnsi="Cambria" w:cs="Calibri"/>
                <w:lang w:val="de-DE"/>
              </w:rPr>
              <w:t>Buscha</w:t>
            </w:r>
            <w:proofErr w:type="spellEnd"/>
            <w:r w:rsidRPr="00B1614A">
              <w:rPr>
                <w:rFonts w:ascii="Cambria" w:eastAsia="Calibri" w:hAnsi="Cambria" w:cs="Calibri"/>
                <w:lang w:val="de-DE"/>
              </w:rPr>
              <w:t xml:space="preserve"> A., </w:t>
            </w:r>
            <w:proofErr w:type="spellStart"/>
            <w:r w:rsidRPr="00B1614A">
              <w:rPr>
                <w:rFonts w:ascii="Cambria" w:eastAsia="Calibri" w:hAnsi="Cambria" w:cs="Calibri"/>
                <w:lang w:val="de-DE"/>
              </w:rPr>
              <w:t>Linthout</w:t>
            </w:r>
            <w:proofErr w:type="spellEnd"/>
            <w:r w:rsidRPr="00B1614A">
              <w:rPr>
                <w:rFonts w:ascii="Cambria" w:eastAsia="Calibri" w:hAnsi="Cambria" w:cs="Calibri"/>
                <w:lang w:val="de-DE"/>
              </w:rPr>
              <w:t xml:space="preserve"> G., </w:t>
            </w:r>
            <w:r w:rsidRPr="00B1614A">
              <w:rPr>
                <w:rFonts w:ascii="Cambria" w:eastAsia="Calibri" w:hAnsi="Cambria" w:cs="Calibri"/>
                <w:i/>
                <w:lang w:val="de-DE"/>
              </w:rPr>
              <w:t>Das Mittelstufenbuch. Deutsch als Fremdsprache. Teil 2. Hörmaterialien mit CD</w:t>
            </w:r>
            <w:r w:rsidRPr="00B1614A">
              <w:rPr>
                <w:rFonts w:ascii="Cambria" w:eastAsia="Calibri" w:hAnsi="Cambria" w:cs="Calibri"/>
                <w:lang w:val="de-DE"/>
              </w:rPr>
              <w:t xml:space="preserve">, </w:t>
            </w:r>
            <w:r w:rsidRPr="00B1614A">
              <w:rPr>
                <w:rFonts w:ascii="Cambria" w:eastAsia="Calibri" w:hAnsi="Cambria" w:cs="Calibri"/>
                <w:lang w:val="de-DE"/>
              </w:rPr>
              <w:lastRenderedPageBreak/>
              <w:t>Leipzig</w:t>
            </w:r>
            <w:r w:rsidRPr="00B1614A">
              <w:rPr>
                <w:rFonts w:ascii="Cambria" w:eastAsia="Times New Roman" w:hAnsi="Cambria" w:cs="Cambria"/>
                <w:bCs/>
                <w:lang w:val="de-DE" w:eastAsia="pl-PL"/>
              </w:rPr>
              <w:t xml:space="preserve"> </w:t>
            </w:r>
            <w:r w:rsidRPr="00B1614A">
              <w:rPr>
                <w:rFonts w:ascii="Cambria" w:eastAsia="Calibri" w:hAnsi="Cambria"/>
                <w:lang w:val="de-DE"/>
              </w:rPr>
              <w:t>2004 (</w:t>
            </w:r>
            <w:proofErr w:type="spellStart"/>
            <w:r w:rsidRPr="00B1614A">
              <w:rPr>
                <w:rFonts w:ascii="Cambria" w:eastAsia="Calibri" w:hAnsi="Cambria"/>
                <w:lang w:val="de-DE"/>
              </w:rPr>
              <w:t>wybrane</w:t>
            </w:r>
            <w:proofErr w:type="spellEnd"/>
            <w:r w:rsidRPr="00B1614A">
              <w:rPr>
                <w:rFonts w:ascii="Cambria" w:eastAsia="Calibri" w:hAnsi="Cambria"/>
                <w:lang w:val="de-DE"/>
              </w:rPr>
              <w:t xml:space="preserve"> </w:t>
            </w:r>
            <w:proofErr w:type="spellStart"/>
            <w:r w:rsidRPr="00B1614A">
              <w:rPr>
                <w:rFonts w:ascii="Cambria" w:eastAsia="Calibri" w:hAnsi="Cambria"/>
                <w:lang w:val="de-DE"/>
              </w:rPr>
              <w:t>zagadnienia</w:t>
            </w:r>
            <w:proofErr w:type="spellEnd"/>
            <w:r w:rsidRPr="00B1614A">
              <w:rPr>
                <w:rFonts w:ascii="Cambria" w:eastAsia="Calibri" w:hAnsi="Cambria"/>
                <w:lang w:val="de-DE"/>
              </w:rPr>
              <w:t xml:space="preserve">). </w:t>
            </w:r>
          </w:p>
          <w:p w14:paraId="761BCA12" w14:textId="77777777" w:rsidR="00680F21" w:rsidRPr="00B1614A" w:rsidRDefault="00680F21" w:rsidP="00FB65D0">
            <w:pPr>
              <w:numPr>
                <w:ilvl w:val="0"/>
                <w:numId w:val="26"/>
              </w:numPr>
              <w:spacing w:line="259" w:lineRule="auto"/>
              <w:rPr>
                <w:rFonts w:ascii="Cambria" w:eastAsia="Times New Roman" w:hAnsi="Cambria" w:cs="Cambria"/>
                <w:bCs/>
                <w:lang w:val="de-DE" w:eastAsia="pl-PL"/>
              </w:rPr>
            </w:pPr>
            <w:r w:rsidRPr="00B1614A">
              <w:rPr>
                <w:rFonts w:ascii="Cambria" w:eastAsia="Times New Roman" w:hAnsi="Cambria" w:cs="Cambria"/>
                <w:bCs/>
                <w:lang w:val="de-DE" w:eastAsia="pl-PL"/>
              </w:rPr>
              <w:t xml:space="preserve">Schmohl S., Schenk B., </w:t>
            </w:r>
            <w:proofErr w:type="spellStart"/>
            <w:r w:rsidRPr="00B1614A">
              <w:rPr>
                <w:rFonts w:ascii="Cambria" w:eastAsia="Times New Roman" w:hAnsi="Cambria" w:cs="Cambria"/>
                <w:bCs/>
                <w:lang w:val="de-DE" w:eastAsia="pl-PL"/>
              </w:rPr>
              <w:t>Bleiner</w:t>
            </w:r>
            <w:proofErr w:type="spellEnd"/>
            <w:r w:rsidRPr="00B1614A">
              <w:rPr>
                <w:rFonts w:ascii="Cambria" w:eastAsia="Times New Roman" w:hAnsi="Cambria" w:cs="Cambria"/>
                <w:bCs/>
                <w:lang w:val="de-DE" w:eastAsia="pl-PL"/>
              </w:rPr>
              <w:t xml:space="preserve"> S., Wirtz M., Glaser J., </w:t>
            </w:r>
            <w:r w:rsidRPr="00B1614A">
              <w:rPr>
                <w:rFonts w:ascii="Cambria" w:eastAsia="Times New Roman" w:hAnsi="Cambria" w:cs="Cambria"/>
                <w:bCs/>
                <w:i/>
                <w:lang w:val="de-DE" w:eastAsia="pl-PL"/>
              </w:rPr>
              <w:t>Akademie Deutsch A2+ Intensivlehrwerk mit Audios online/</w:t>
            </w:r>
            <w:proofErr w:type="spellStart"/>
            <w:r w:rsidRPr="00B1614A">
              <w:rPr>
                <w:rFonts w:ascii="Cambria" w:eastAsia="Times New Roman" w:hAnsi="Cambria" w:cs="Cambria"/>
                <w:bCs/>
                <w:i/>
                <w:lang w:val="de-DE" w:eastAsia="pl-PL"/>
              </w:rPr>
              <w:t>kurs</w:t>
            </w:r>
            <w:proofErr w:type="spellEnd"/>
            <w:r w:rsidRPr="00B1614A">
              <w:rPr>
                <w:rFonts w:ascii="Cambria" w:eastAsia="Times New Roman" w:hAnsi="Cambria" w:cs="Cambria"/>
                <w:bCs/>
                <w:i/>
                <w:lang w:val="de-DE" w:eastAsia="pl-PL"/>
              </w:rPr>
              <w:t xml:space="preserve"> </w:t>
            </w:r>
            <w:proofErr w:type="spellStart"/>
            <w:r w:rsidRPr="00B1614A">
              <w:rPr>
                <w:rFonts w:ascii="Cambria" w:eastAsia="Times New Roman" w:hAnsi="Cambria" w:cs="Cambria"/>
                <w:bCs/>
                <w:i/>
                <w:lang w:val="de-DE" w:eastAsia="pl-PL"/>
              </w:rPr>
              <w:t>intensywny</w:t>
            </w:r>
            <w:proofErr w:type="spellEnd"/>
            <w:r w:rsidRPr="00B1614A">
              <w:rPr>
                <w:rFonts w:ascii="Cambria" w:eastAsia="Times New Roman" w:hAnsi="Cambria" w:cs="Cambria"/>
                <w:bCs/>
                <w:i/>
                <w:lang w:val="de-DE" w:eastAsia="pl-PL"/>
              </w:rPr>
              <w:t xml:space="preserve"> z </w:t>
            </w:r>
            <w:proofErr w:type="spellStart"/>
            <w:r w:rsidRPr="00B1614A">
              <w:rPr>
                <w:rFonts w:ascii="Cambria" w:eastAsia="Times New Roman" w:hAnsi="Cambria" w:cs="Cambria"/>
                <w:bCs/>
                <w:i/>
                <w:lang w:val="de-DE" w:eastAsia="pl-PL"/>
              </w:rPr>
              <w:t>nagraniami</w:t>
            </w:r>
            <w:proofErr w:type="spellEnd"/>
            <w:r w:rsidRPr="00B1614A">
              <w:rPr>
                <w:rFonts w:ascii="Cambria" w:eastAsia="Times New Roman" w:hAnsi="Cambria" w:cs="Cambria"/>
                <w:bCs/>
                <w:i/>
                <w:lang w:val="de-DE" w:eastAsia="pl-PL"/>
              </w:rPr>
              <w:t xml:space="preserve"> online</w:t>
            </w:r>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tom</w:t>
            </w:r>
            <w:proofErr w:type="spellEnd"/>
            <w:r w:rsidRPr="00B1614A">
              <w:rPr>
                <w:rFonts w:ascii="Cambria" w:eastAsia="Times New Roman" w:hAnsi="Cambria" w:cs="Cambria"/>
                <w:bCs/>
                <w:lang w:val="de-DE" w:eastAsia="pl-PL"/>
              </w:rPr>
              <w:t xml:space="preserve"> 2, </w:t>
            </w:r>
            <w:proofErr w:type="spellStart"/>
            <w:r w:rsidRPr="00B1614A">
              <w:rPr>
                <w:rFonts w:ascii="Cambria" w:eastAsia="Times New Roman" w:hAnsi="Cambria" w:cs="Cambria"/>
                <w:bCs/>
                <w:lang w:val="de-DE" w:eastAsia="pl-PL"/>
              </w:rPr>
              <w:t>Heuber</w:t>
            </w:r>
            <w:proofErr w:type="spellEnd"/>
            <w:r w:rsidRPr="00B1614A">
              <w:rPr>
                <w:rFonts w:ascii="Cambria" w:eastAsia="Times New Roman" w:hAnsi="Cambria" w:cs="Cambria"/>
                <w:bCs/>
                <w:lang w:val="de-DE" w:eastAsia="pl-PL"/>
              </w:rPr>
              <w:t xml:space="preserve"> Verlag: München 2020 (</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 xml:space="preserve">). </w:t>
            </w:r>
          </w:p>
          <w:p w14:paraId="232411D2" w14:textId="77777777" w:rsidR="00680F21" w:rsidRPr="00B1614A" w:rsidRDefault="00680F21" w:rsidP="00FB65D0">
            <w:pPr>
              <w:numPr>
                <w:ilvl w:val="0"/>
                <w:numId w:val="26"/>
              </w:numPr>
              <w:spacing w:line="259" w:lineRule="auto"/>
              <w:rPr>
                <w:rFonts w:ascii="Cambria" w:eastAsia="Times New Roman" w:hAnsi="Cambria" w:cs="Cambria"/>
                <w:bCs/>
                <w:lang w:val="en-US" w:eastAsia="pl-PL"/>
              </w:rPr>
            </w:pPr>
            <w:r w:rsidRPr="00B1614A">
              <w:rPr>
                <w:rFonts w:ascii="Cambria" w:eastAsia="Times New Roman" w:hAnsi="Cambria" w:cs="Cambria"/>
                <w:bCs/>
                <w:lang w:val="pl-PL" w:eastAsia="pl-PL"/>
              </w:rPr>
              <w:t xml:space="preserve">(Wybrane) dostępne w Internecie nagrania programów informacyjnych, reportaży, relacji, filmów oraz wybrane ćwiczenia rozwijające i sprawdzające sprawność rozumienia tekstów słuchanych opracowane przez niemieckojęzyczne instytucje promujące naukę i/lub prowadzące certyfikację języka niemieckiego jako obcego, jak np. Goethe </w:t>
            </w:r>
            <w:proofErr w:type="spellStart"/>
            <w:r w:rsidRPr="00B1614A">
              <w:rPr>
                <w:rFonts w:ascii="Cambria" w:eastAsia="Times New Roman" w:hAnsi="Cambria" w:cs="Cambria"/>
                <w:bCs/>
                <w:lang w:val="pl-PL" w:eastAsia="pl-PL"/>
              </w:rPr>
              <w:t>Institut</w:t>
            </w:r>
            <w:proofErr w:type="spellEnd"/>
            <w:r w:rsidRPr="00B1614A">
              <w:rPr>
                <w:rFonts w:ascii="Cambria" w:eastAsia="Times New Roman" w:hAnsi="Cambria" w:cs="Cambria"/>
                <w:bCs/>
                <w:lang w:val="pl-PL" w:eastAsia="pl-PL"/>
              </w:rPr>
              <w:t xml:space="preserve">, </w:t>
            </w:r>
            <w:proofErr w:type="spellStart"/>
            <w:r w:rsidRPr="00B1614A">
              <w:rPr>
                <w:rFonts w:ascii="Cambria" w:eastAsia="Times New Roman" w:hAnsi="Cambria" w:cs="Cambria"/>
                <w:bCs/>
                <w:lang w:val="pl-PL" w:eastAsia="pl-PL"/>
              </w:rPr>
              <w:t>Hueber</w:t>
            </w:r>
            <w:proofErr w:type="spellEnd"/>
            <w:r w:rsidRPr="00B1614A">
              <w:rPr>
                <w:rFonts w:ascii="Cambria" w:eastAsia="Times New Roman" w:hAnsi="Cambria" w:cs="Cambria"/>
                <w:bCs/>
                <w:lang w:val="pl-PL" w:eastAsia="pl-PL"/>
              </w:rPr>
              <w:t xml:space="preserve"> </w:t>
            </w:r>
            <w:proofErr w:type="spellStart"/>
            <w:r w:rsidRPr="00B1614A">
              <w:rPr>
                <w:rFonts w:ascii="Cambria" w:eastAsia="Times New Roman" w:hAnsi="Cambria" w:cs="Cambria"/>
                <w:bCs/>
                <w:lang w:val="pl-PL" w:eastAsia="pl-PL"/>
              </w:rPr>
              <w:t>Verlag</w:t>
            </w:r>
            <w:proofErr w:type="spellEnd"/>
            <w:r w:rsidRPr="00B1614A">
              <w:rPr>
                <w:rFonts w:ascii="Cambria" w:eastAsia="Times New Roman" w:hAnsi="Cambria" w:cs="Cambria"/>
                <w:bCs/>
                <w:lang w:val="pl-PL" w:eastAsia="pl-PL"/>
              </w:rPr>
              <w:t>, TELC itp. (poziom B1/B1+).</w:t>
            </w:r>
          </w:p>
          <w:p w14:paraId="39CC73BD" w14:textId="77777777" w:rsidR="00680F21" w:rsidRPr="00B1614A" w:rsidRDefault="00680F21" w:rsidP="004F2DD3">
            <w:pPr>
              <w:rPr>
                <w:rFonts w:ascii="Cambria" w:eastAsia="Calibri" w:hAnsi="Cambria"/>
                <w:b/>
                <w:lang w:val="en-US"/>
              </w:rPr>
            </w:pPr>
            <w:r w:rsidRPr="00B1614A">
              <w:rPr>
                <w:rFonts w:ascii="Cambria" w:eastAsia="Calibri" w:hAnsi="Cambria"/>
                <w:b/>
                <w:lang w:val="en-US"/>
              </w:rPr>
              <w:t xml:space="preserve">II </w:t>
            </w:r>
            <w:proofErr w:type="spellStart"/>
            <w:r w:rsidRPr="00B1614A">
              <w:rPr>
                <w:rFonts w:ascii="Cambria" w:eastAsia="Calibri" w:hAnsi="Cambria"/>
                <w:b/>
                <w:lang w:val="en-US"/>
              </w:rPr>
              <w:t>rok</w:t>
            </w:r>
            <w:proofErr w:type="spellEnd"/>
            <w:r w:rsidRPr="00B1614A">
              <w:rPr>
                <w:rFonts w:ascii="Cambria" w:eastAsia="Calibri" w:hAnsi="Cambria"/>
                <w:b/>
                <w:lang w:val="en-US"/>
              </w:rPr>
              <w:t>:</w:t>
            </w:r>
          </w:p>
          <w:p w14:paraId="7380FA51" w14:textId="77777777" w:rsidR="00680F21" w:rsidRPr="00B1614A" w:rsidRDefault="00680F21" w:rsidP="00FB65D0">
            <w:pPr>
              <w:numPr>
                <w:ilvl w:val="0"/>
                <w:numId w:val="26"/>
              </w:numPr>
              <w:spacing w:line="259" w:lineRule="auto"/>
              <w:rPr>
                <w:rFonts w:ascii="Cambria" w:eastAsia="Times New Roman" w:hAnsi="Cambria" w:cs="Cambria"/>
                <w:bCs/>
                <w:lang w:val="de-DE" w:eastAsia="pl-PL"/>
              </w:rPr>
            </w:pPr>
            <w:r w:rsidRPr="00B1614A">
              <w:rPr>
                <w:rFonts w:ascii="Cambria" w:eastAsia="Calibri" w:hAnsi="Cambria"/>
                <w:lang w:val="de-DE"/>
              </w:rPr>
              <w:t xml:space="preserve"> </w:t>
            </w:r>
            <w:r w:rsidRPr="00B1614A">
              <w:rPr>
                <w:rFonts w:ascii="Cambria" w:eastAsia="Times New Roman" w:hAnsi="Cambria" w:cs="Cambria"/>
                <w:bCs/>
                <w:lang w:val="de-DE" w:eastAsia="pl-PL"/>
              </w:rPr>
              <w:t xml:space="preserve">Schmohl S., Schenk B., </w:t>
            </w:r>
            <w:proofErr w:type="spellStart"/>
            <w:r w:rsidRPr="00B1614A">
              <w:rPr>
                <w:rFonts w:ascii="Cambria" w:eastAsia="Times New Roman" w:hAnsi="Cambria" w:cs="Cambria"/>
                <w:bCs/>
                <w:lang w:val="de-DE" w:eastAsia="pl-PL"/>
              </w:rPr>
              <w:t>Bleiner</w:t>
            </w:r>
            <w:proofErr w:type="spellEnd"/>
            <w:r w:rsidRPr="00B1614A">
              <w:rPr>
                <w:rFonts w:ascii="Cambria" w:eastAsia="Times New Roman" w:hAnsi="Cambria" w:cs="Cambria"/>
                <w:bCs/>
                <w:lang w:val="de-DE" w:eastAsia="pl-PL"/>
              </w:rPr>
              <w:t xml:space="preserve"> S., Wirtz M., Glaser J., </w:t>
            </w:r>
            <w:r w:rsidRPr="00B1614A">
              <w:rPr>
                <w:rFonts w:ascii="Cambria" w:eastAsia="Times New Roman" w:hAnsi="Cambria" w:cs="Cambria"/>
                <w:bCs/>
                <w:i/>
                <w:lang w:val="de-DE" w:eastAsia="pl-PL"/>
              </w:rPr>
              <w:t>Akademie Deutsch B1+Intensivlehrwerk mit Audios</w:t>
            </w:r>
            <w:r w:rsidRPr="00B1614A">
              <w:rPr>
                <w:rFonts w:ascii="Cambria" w:eastAsia="Times New Roman" w:hAnsi="Cambria" w:cs="Cambria"/>
                <w:bCs/>
                <w:lang w:val="de-DE" w:eastAsia="pl-PL"/>
              </w:rPr>
              <w:t xml:space="preserve"> </w:t>
            </w:r>
            <w:r w:rsidRPr="00B1614A">
              <w:rPr>
                <w:rFonts w:ascii="Cambria" w:eastAsia="Times New Roman" w:hAnsi="Cambria" w:cs="Cambria"/>
                <w:bCs/>
                <w:i/>
                <w:lang w:val="de-DE" w:eastAsia="pl-PL"/>
              </w:rPr>
              <w:t>online B1+/</w:t>
            </w:r>
            <w:proofErr w:type="spellStart"/>
            <w:r w:rsidRPr="00B1614A">
              <w:rPr>
                <w:rFonts w:ascii="Cambria" w:eastAsia="Times New Roman" w:hAnsi="Cambria" w:cs="Cambria"/>
                <w:bCs/>
                <w:i/>
                <w:lang w:val="de-DE" w:eastAsia="pl-PL"/>
              </w:rPr>
              <w:t>kurs</w:t>
            </w:r>
            <w:proofErr w:type="spellEnd"/>
            <w:r w:rsidRPr="00B1614A">
              <w:rPr>
                <w:rFonts w:ascii="Cambria" w:eastAsia="Times New Roman" w:hAnsi="Cambria" w:cs="Cambria"/>
                <w:bCs/>
                <w:i/>
                <w:lang w:val="de-DE" w:eastAsia="pl-PL"/>
              </w:rPr>
              <w:t xml:space="preserve"> </w:t>
            </w:r>
            <w:proofErr w:type="spellStart"/>
            <w:r w:rsidRPr="00B1614A">
              <w:rPr>
                <w:rFonts w:ascii="Cambria" w:eastAsia="Times New Roman" w:hAnsi="Cambria" w:cs="Cambria"/>
                <w:bCs/>
                <w:i/>
                <w:lang w:val="de-DE" w:eastAsia="pl-PL"/>
              </w:rPr>
              <w:t>intensywny</w:t>
            </w:r>
            <w:proofErr w:type="spellEnd"/>
            <w:r w:rsidRPr="00B1614A">
              <w:rPr>
                <w:rFonts w:ascii="Cambria" w:eastAsia="Times New Roman" w:hAnsi="Cambria" w:cs="Cambria"/>
                <w:bCs/>
                <w:i/>
                <w:lang w:val="de-DE" w:eastAsia="pl-PL"/>
              </w:rPr>
              <w:t xml:space="preserve"> z </w:t>
            </w:r>
            <w:proofErr w:type="spellStart"/>
            <w:r w:rsidRPr="00B1614A">
              <w:rPr>
                <w:rFonts w:ascii="Cambria" w:eastAsia="Times New Roman" w:hAnsi="Cambria" w:cs="Cambria"/>
                <w:bCs/>
                <w:i/>
                <w:lang w:val="de-DE" w:eastAsia="pl-PL"/>
              </w:rPr>
              <w:t>nagraniami</w:t>
            </w:r>
            <w:proofErr w:type="spellEnd"/>
            <w:r w:rsidRPr="00B1614A">
              <w:rPr>
                <w:rFonts w:ascii="Cambria" w:eastAsia="Times New Roman" w:hAnsi="Cambria" w:cs="Cambria"/>
                <w:bCs/>
                <w:i/>
                <w:lang w:val="de-DE" w:eastAsia="pl-PL"/>
              </w:rPr>
              <w:t xml:space="preserve"> online,</w:t>
            </w:r>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Heuber</w:t>
            </w:r>
            <w:proofErr w:type="spellEnd"/>
            <w:r w:rsidRPr="00B1614A">
              <w:rPr>
                <w:rFonts w:ascii="Cambria" w:eastAsia="Times New Roman" w:hAnsi="Cambria" w:cs="Cambria"/>
                <w:bCs/>
                <w:lang w:val="de-DE" w:eastAsia="pl-PL"/>
              </w:rPr>
              <w:t xml:space="preserve"> Verlag: München 2020 (</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w:t>
            </w:r>
          </w:p>
          <w:p w14:paraId="360FDB67" w14:textId="77777777" w:rsidR="00680F21" w:rsidRDefault="00680F21" w:rsidP="00FB65D0">
            <w:pPr>
              <w:numPr>
                <w:ilvl w:val="0"/>
                <w:numId w:val="26"/>
              </w:numPr>
              <w:spacing w:line="259" w:lineRule="auto"/>
              <w:rPr>
                <w:rFonts w:ascii="Cambria" w:eastAsia="Calibri" w:hAnsi="Cambria"/>
                <w:lang w:val="de-DE"/>
              </w:rPr>
            </w:pPr>
            <w:r w:rsidRPr="00B1614A">
              <w:rPr>
                <w:rFonts w:ascii="Cambria" w:eastAsia="Calibri" w:hAnsi="Cambria"/>
                <w:lang w:val="de-DE"/>
              </w:rPr>
              <w:t>Glotz-</w:t>
            </w:r>
            <w:proofErr w:type="spellStart"/>
            <w:r w:rsidRPr="00B1614A">
              <w:rPr>
                <w:rFonts w:ascii="Cambria" w:eastAsia="Calibri" w:hAnsi="Cambria"/>
                <w:lang w:val="de-DE"/>
              </w:rPr>
              <w:t>Kastanis</w:t>
            </w:r>
            <w:proofErr w:type="spellEnd"/>
            <w:r w:rsidRPr="00B1614A">
              <w:rPr>
                <w:rFonts w:ascii="Cambria" w:eastAsia="Calibri" w:hAnsi="Cambria"/>
                <w:lang w:val="de-DE"/>
              </w:rPr>
              <w:t xml:space="preserve"> J., Tippmann D.:</w:t>
            </w:r>
            <w:r w:rsidRPr="00B1614A">
              <w:rPr>
                <w:rFonts w:ascii="Cambria" w:eastAsia="Calibri" w:hAnsi="Cambria"/>
                <w:i/>
                <w:iCs/>
                <w:lang w:val="de-DE"/>
              </w:rPr>
              <w:t xml:space="preserve"> Sprechen. Schreiben. Mitreden. Ein Übungsbuch zum Training von Vortrag und Aufsatz in der Oberstufe</w:t>
            </w:r>
            <w:r w:rsidRPr="00B1614A">
              <w:rPr>
                <w:rFonts w:ascii="Cambria" w:eastAsia="Calibri" w:hAnsi="Cambria"/>
                <w:lang w:val="de-DE"/>
              </w:rPr>
              <w:t xml:space="preserve">, Athen 2018 </w:t>
            </w:r>
            <w:r w:rsidRPr="00B1614A">
              <w:rPr>
                <w:rFonts w:ascii="Cambria" w:eastAsia="Times New Roman" w:hAnsi="Cambria" w:cs="Cambria"/>
                <w:bCs/>
                <w:lang w:val="de-DE" w:eastAsia="pl-PL"/>
              </w:rPr>
              <w:t>(</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w:t>
            </w:r>
            <w:r w:rsidRPr="00B1614A">
              <w:rPr>
                <w:rFonts w:ascii="Cambria" w:eastAsia="Calibri" w:hAnsi="Cambria"/>
                <w:lang w:val="de-DE"/>
              </w:rPr>
              <w:t xml:space="preserve">. </w:t>
            </w:r>
          </w:p>
          <w:p w14:paraId="2EB3EBAA" w14:textId="77777777" w:rsidR="00DD7979" w:rsidRPr="00DD7979" w:rsidRDefault="00680F21" w:rsidP="00DD7979">
            <w:pPr>
              <w:numPr>
                <w:ilvl w:val="0"/>
                <w:numId w:val="26"/>
              </w:numPr>
              <w:spacing w:line="259" w:lineRule="auto"/>
              <w:rPr>
                <w:rFonts w:ascii="Cambria" w:eastAsia="Calibri" w:hAnsi="Cambria"/>
                <w:lang w:val="de-DE"/>
              </w:rPr>
            </w:pPr>
            <w:r w:rsidRPr="00DD7979">
              <w:rPr>
                <w:rFonts w:ascii="Cambria" w:eastAsia="Calibri" w:hAnsi="Cambria"/>
                <w:lang w:val="de-DE"/>
              </w:rPr>
              <w:t xml:space="preserve">Giersberg D., Schnack A., Luger U., Bayerlein O., Fromme L., Specht F., </w:t>
            </w:r>
            <w:r w:rsidRPr="00DD7979">
              <w:rPr>
                <w:rFonts w:ascii="Cambria" w:eastAsia="Calibri" w:hAnsi="Cambria"/>
                <w:i/>
                <w:lang w:val="de-DE"/>
              </w:rPr>
              <w:t>Vielfalt. Deutsch als Fremdsprache B2. Kurs- und Arbeitsbuch + Medienpaket Audio CDs und DVD</w:t>
            </w:r>
            <w:r w:rsidRPr="00DD7979">
              <w:rPr>
                <w:rFonts w:ascii="Cambria" w:eastAsia="Calibri" w:hAnsi="Cambria"/>
                <w:lang w:val="de-DE"/>
              </w:rPr>
              <w:t xml:space="preserve">, München: </w:t>
            </w:r>
            <w:proofErr w:type="spellStart"/>
            <w:r w:rsidRPr="00DD7979">
              <w:rPr>
                <w:rFonts w:ascii="Cambria" w:eastAsia="Calibri" w:hAnsi="Cambria"/>
                <w:lang w:val="de-DE"/>
              </w:rPr>
              <w:t>Hueber</w:t>
            </w:r>
            <w:proofErr w:type="spellEnd"/>
            <w:r w:rsidRPr="00DD7979">
              <w:rPr>
                <w:rFonts w:ascii="Cambria" w:eastAsia="Calibri" w:hAnsi="Cambria"/>
                <w:lang w:val="de-DE"/>
              </w:rPr>
              <w:t xml:space="preserve"> Verlag 2024</w:t>
            </w:r>
            <w:r w:rsidR="00DD7979" w:rsidRPr="00DD7979">
              <w:rPr>
                <w:rFonts w:ascii="Cambria" w:eastAsia="Calibri" w:hAnsi="Cambria"/>
                <w:lang w:val="de-DE"/>
              </w:rPr>
              <w:t xml:space="preserve"> </w:t>
            </w:r>
            <w:r w:rsidR="00DD7979" w:rsidRPr="00DD7979">
              <w:rPr>
                <w:rFonts w:ascii="Cambria" w:eastAsia="Times New Roman" w:hAnsi="Cambria" w:cs="Cambria"/>
                <w:bCs/>
                <w:lang w:val="de-DE" w:eastAsia="pl-PL"/>
              </w:rPr>
              <w:t>(</w:t>
            </w:r>
            <w:proofErr w:type="spellStart"/>
            <w:r w:rsidR="00DD7979" w:rsidRPr="00DD7979">
              <w:rPr>
                <w:rFonts w:ascii="Cambria" w:eastAsia="Times New Roman" w:hAnsi="Cambria" w:cs="Cambria"/>
                <w:bCs/>
                <w:lang w:val="de-DE" w:eastAsia="pl-PL"/>
              </w:rPr>
              <w:t>wybrane</w:t>
            </w:r>
            <w:proofErr w:type="spellEnd"/>
            <w:r w:rsidR="00DD7979" w:rsidRPr="00DD7979">
              <w:rPr>
                <w:rFonts w:ascii="Cambria" w:eastAsia="Times New Roman" w:hAnsi="Cambria" w:cs="Cambria"/>
                <w:bCs/>
                <w:lang w:val="de-DE" w:eastAsia="pl-PL"/>
              </w:rPr>
              <w:t xml:space="preserve"> </w:t>
            </w:r>
            <w:proofErr w:type="spellStart"/>
            <w:r w:rsidR="00DD7979" w:rsidRPr="00DD7979">
              <w:rPr>
                <w:rFonts w:ascii="Cambria" w:eastAsia="Times New Roman" w:hAnsi="Cambria" w:cs="Cambria"/>
                <w:bCs/>
                <w:lang w:val="de-DE" w:eastAsia="pl-PL"/>
              </w:rPr>
              <w:t>zagadnienia</w:t>
            </w:r>
            <w:proofErr w:type="spellEnd"/>
            <w:r w:rsidR="00DD7979" w:rsidRPr="00DD7979">
              <w:rPr>
                <w:rFonts w:ascii="Cambria" w:eastAsia="Times New Roman" w:hAnsi="Cambria" w:cs="Cambria"/>
                <w:bCs/>
                <w:lang w:val="de-DE" w:eastAsia="pl-PL"/>
              </w:rPr>
              <w:t>).</w:t>
            </w:r>
          </w:p>
          <w:p w14:paraId="34915F6C" w14:textId="6C30F9B7" w:rsidR="00680F21" w:rsidRPr="00DD7979" w:rsidRDefault="00680F21" w:rsidP="00DD7979">
            <w:pPr>
              <w:numPr>
                <w:ilvl w:val="0"/>
                <w:numId w:val="26"/>
              </w:numPr>
              <w:spacing w:line="259" w:lineRule="auto"/>
              <w:rPr>
                <w:rFonts w:ascii="Cambria" w:eastAsia="Calibri" w:hAnsi="Cambria"/>
                <w:lang w:val="de-DE"/>
              </w:rPr>
            </w:pPr>
            <w:r w:rsidRPr="00DD7979">
              <w:rPr>
                <w:rFonts w:ascii="Cambria" w:eastAsia="Calibri" w:hAnsi="Cambria"/>
                <w:lang w:val="pl-PL"/>
              </w:rPr>
              <w:t xml:space="preserve">(Wybrane) dostępne w Internecie nagrania programów informacyjnych, reportaży, relacji, komentarzy, filmów oraz wybrane ćwiczenia rozwijające i sprawdzające sprawność rozumienia tekstów słuchanych opracowane przez niemieckojęzyczne instytucje promujące naukę i/lub prowadzące certyfikację języka niemieckiego jako obcego, jak np. Goethe </w:t>
            </w:r>
            <w:proofErr w:type="spellStart"/>
            <w:r w:rsidRPr="00DD7979">
              <w:rPr>
                <w:rFonts w:ascii="Cambria" w:eastAsia="Calibri" w:hAnsi="Cambria"/>
                <w:lang w:val="pl-PL"/>
              </w:rPr>
              <w:t>Institut</w:t>
            </w:r>
            <w:proofErr w:type="spellEnd"/>
            <w:r w:rsidRPr="00DD7979">
              <w:rPr>
                <w:rFonts w:ascii="Cambria" w:eastAsia="Calibri" w:hAnsi="Cambria"/>
                <w:lang w:val="pl-PL"/>
              </w:rPr>
              <w:t xml:space="preserve">, </w:t>
            </w:r>
            <w:proofErr w:type="spellStart"/>
            <w:r w:rsidRPr="00DD7979">
              <w:rPr>
                <w:rFonts w:ascii="Cambria" w:eastAsia="Calibri" w:hAnsi="Cambria"/>
                <w:lang w:val="pl-PL"/>
              </w:rPr>
              <w:t>Hueber</w:t>
            </w:r>
            <w:proofErr w:type="spellEnd"/>
            <w:r w:rsidRPr="00DD7979">
              <w:rPr>
                <w:rFonts w:ascii="Cambria" w:eastAsia="Calibri" w:hAnsi="Cambria"/>
                <w:lang w:val="pl-PL"/>
              </w:rPr>
              <w:t xml:space="preserve"> </w:t>
            </w:r>
            <w:proofErr w:type="spellStart"/>
            <w:r w:rsidRPr="00DD7979">
              <w:rPr>
                <w:rFonts w:ascii="Cambria" w:eastAsia="Calibri" w:hAnsi="Cambria"/>
                <w:lang w:val="pl-PL"/>
              </w:rPr>
              <w:t>Verlag</w:t>
            </w:r>
            <w:proofErr w:type="spellEnd"/>
            <w:r w:rsidRPr="00DD7979">
              <w:rPr>
                <w:rFonts w:ascii="Cambria" w:eastAsia="Calibri" w:hAnsi="Cambria"/>
                <w:lang w:val="pl-PL"/>
              </w:rPr>
              <w:t>, TELC itp. (poziom B1+/B2).</w:t>
            </w:r>
          </w:p>
          <w:p w14:paraId="480692AB" w14:textId="77777777" w:rsidR="00680F21" w:rsidRPr="00B1614A" w:rsidRDefault="00680F21" w:rsidP="004F2DD3">
            <w:pPr>
              <w:ind w:left="426" w:hanging="426"/>
              <w:rPr>
                <w:rFonts w:ascii="Cambria" w:eastAsia="Calibri" w:hAnsi="Cambria"/>
                <w:b/>
                <w:lang w:val="en-US"/>
              </w:rPr>
            </w:pPr>
            <w:r w:rsidRPr="00B1614A">
              <w:rPr>
                <w:rFonts w:ascii="Cambria" w:eastAsia="Calibri" w:hAnsi="Cambria"/>
                <w:b/>
                <w:lang w:val="en-US"/>
              </w:rPr>
              <w:t xml:space="preserve">III </w:t>
            </w:r>
            <w:proofErr w:type="spellStart"/>
            <w:r w:rsidRPr="00B1614A">
              <w:rPr>
                <w:rFonts w:ascii="Cambria" w:eastAsia="Calibri" w:hAnsi="Cambria"/>
                <w:b/>
                <w:lang w:val="en-US"/>
              </w:rPr>
              <w:t>rok</w:t>
            </w:r>
            <w:proofErr w:type="spellEnd"/>
            <w:r w:rsidRPr="00B1614A">
              <w:rPr>
                <w:rFonts w:ascii="Cambria" w:eastAsia="Calibri" w:hAnsi="Cambria"/>
                <w:b/>
                <w:lang w:val="en-US"/>
              </w:rPr>
              <w:t>:</w:t>
            </w:r>
          </w:p>
          <w:p w14:paraId="3F357B32" w14:textId="77777777" w:rsidR="00680F21" w:rsidRPr="00B1614A" w:rsidRDefault="00680F21" w:rsidP="00FB65D0">
            <w:pPr>
              <w:numPr>
                <w:ilvl w:val="0"/>
                <w:numId w:val="26"/>
              </w:numPr>
              <w:rPr>
                <w:rFonts w:ascii="Cambria" w:eastAsia="Calibri" w:hAnsi="Cambria"/>
                <w:lang w:val="de-DE"/>
              </w:rPr>
            </w:pPr>
            <w:proofErr w:type="spellStart"/>
            <w:r w:rsidRPr="00B1614A">
              <w:rPr>
                <w:rFonts w:ascii="Cambria" w:eastAsia="Calibri" w:hAnsi="Cambria"/>
                <w:lang w:val="de-DE"/>
              </w:rPr>
              <w:t>Buscha</w:t>
            </w:r>
            <w:proofErr w:type="spellEnd"/>
            <w:r w:rsidRPr="00B1614A">
              <w:rPr>
                <w:rFonts w:ascii="Cambria" w:eastAsia="Calibri" w:hAnsi="Cambria"/>
                <w:lang w:val="de-DE"/>
              </w:rPr>
              <w:t xml:space="preserve"> A., </w:t>
            </w:r>
            <w:proofErr w:type="spellStart"/>
            <w:r w:rsidRPr="00B1614A">
              <w:rPr>
                <w:rFonts w:ascii="Cambria" w:eastAsia="Calibri" w:hAnsi="Cambria"/>
                <w:lang w:val="de-DE"/>
              </w:rPr>
              <w:t>Linthout</w:t>
            </w:r>
            <w:proofErr w:type="spellEnd"/>
            <w:r w:rsidRPr="00B1614A">
              <w:rPr>
                <w:rFonts w:ascii="Cambria" w:eastAsia="Calibri" w:hAnsi="Cambria"/>
                <w:lang w:val="de-DE"/>
              </w:rPr>
              <w:t xml:space="preserve"> G., </w:t>
            </w:r>
            <w:r w:rsidRPr="00B1614A">
              <w:rPr>
                <w:rFonts w:ascii="Cambria" w:eastAsia="Calibri" w:hAnsi="Cambria"/>
                <w:i/>
                <w:lang w:val="de-DE"/>
              </w:rPr>
              <w:t xml:space="preserve">Das Oberstufenbuch. Deutsch als Fremdsprache, </w:t>
            </w:r>
            <w:r w:rsidRPr="00B1614A">
              <w:rPr>
                <w:rFonts w:ascii="Cambria" w:eastAsia="Calibri" w:hAnsi="Cambria"/>
                <w:lang w:val="de-DE"/>
              </w:rPr>
              <w:t xml:space="preserve">Leipzig 2005 </w:t>
            </w:r>
            <w:r w:rsidRPr="00B1614A">
              <w:rPr>
                <w:rFonts w:ascii="Cambria" w:eastAsia="Times New Roman" w:hAnsi="Cambria" w:cs="Cambria"/>
                <w:bCs/>
                <w:lang w:val="de-DE" w:eastAsia="pl-PL"/>
              </w:rPr>
              <w:t>(</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w:t>
            </w:r>
            <w:r w:rsidRPr="00B1614A">
              <w:rPr>
                <w:rFonts w:ascii="Cambria" w:eastAsia="Calibri" w:hAnsi="Cambria"/>
                <w:lang w:val="de-DE"/>
              </w:rPr>
              <w:t>.</w:t>
            </w:r>
          </w:p>
          <w:p w14:paraId="01C3F52D" w14:textId="77777777" w:rsidR="00680F21" w:rsidRPr="00B1614A" w:rsidRDefault="00680F21" w:rsidP="00FB65D0">
            <w:pPr>
              <w:numPr>
                <w:ilvl w:val="0"/>
                <w:numId w:val="26"/>
              </w:numPr>
              <w:rPr>
                <w:rFonts w:ascii="Cambria" w:eastAsia="Calibri" w:hAnsi="Cambria"/>
                <w:lang w:val="de-DE"/>
              </w:rPr>
            </w:pPr>
            <w:r w:rsidRPr="00B1614A">
              <w:rPr>
                <w:rFonts w:ascii="Cambria" w:eastAsia="Calibri" w:hAnsi="Cambria"/>
                <w:lang w:val="de-DE"/>
              </w:rPr>
              <w:t xml:space="preserve">Giersberg D., Seuthe </w:t>
            </w:r>
            <w:proofErr w:type="spellStart"/>
            <w:r w:rsidRPr="00B1614A">
              <w:rPr>
                <w:rFonts w:ascii="Cambria" w:eastAsia="Calibri" w:hAnsi="Cambria"/>
                <w:lang w:val="de-DE"/>
              </w:rPr>
              <w:t>Ch</w:t>
            </w:r>
            <w:proofErr w:type="spellEnd"/>
            <w:r w:rsidRPr="00B1614A">
              <w:rPr>
                <w:rFonts w:ascii="Cambria" w:eastAsia="Calibri" w:hAnsi="Cambria"/>
                <w:lang w:val="de-DE"/>
              </w:rPr>
              <w:t xml:space="preserve">., Warnecke C. </w:t>
            </w:r>
            <w:r w:rsidRPr="00B1614A">
              <w:rPr>
                <w:rFonts w:ascii="Cambria" w:eastAsia="Calibri" w:hAnsi="Cambria"/>
                <w:i/>
                <w:lang w:val="de-DE"/>
              </w:rPr>
              <w:t xml:space="preserve">Vielfalt C1. Kurs- und Arbeitsbuch plus </w:t>
            </w:r>
            <w:proofErr w:type="spellStart"/>
            <w:r w:rsidRPr="00B1614A">
              <w:rPr>
                <w:rFonts w:ascii="Cambria" w:eastAsia="Calibri" w:hAnsi="Cambria"/>
                <w:i/>
                <w:lang w:val="de-DE"/>
              </w:rPr>
              <w:t>interactive</w:t>
            </w:r>
            <w:proofErr w:type="spellEnd"/>
            <w:r w:rsidRPr="00B1614A">
              <w:rPr>
                <w:rFonts w:ascii="Cambria" w:eastAsia="Calibri" w:hAnsi="Cambria"/>
                <w:i/>
                <w:lang w:val="de-DE"/>
              </w:rPr>
              <w:t xml:space="preserve"> Version</w:t>
            </w:r>
            <w:r w:rsidRPr="00B1614A">
              <w:rPr>
                <w:rFonts w:ascii="Cambria" w:eastAsia="Calibri" w:hAnsi="Cambria"/>
                <w:lang w:val="de-DE"/>
              </w:rPr>
              <w:t xml:space="preserve">, München: </w:t>
            </w:r>
            <w:proofErr w:type="spellStart"/>
            <w:r w:rsidRPr="00B1614A">
              <w:rPr>
                <w:rFonts w:ascii="Cambria" w:eastAsia="Calibri" w:hAnsi="Cambria"/>
                <w:lang w:val="de-DE"/>
              </w:rPr>
              <w:t>Hueber</w:t>
            </w:r>
            <w:proofErr w:type="spellEnd"/>
            <w:r w:rsidRPr="00B1614A">
              <w:rPr>
                <w:rFonts w:ascii="Cambria" w:eastAsia="Calibri" w:hAnsi="Cambria"/>
                <w:lang w:val="de-DE"/>
              </w:rPr>
              <w:t xml:space="preserve"> Verlag 2024 </w:t>
            </w:r>
            <w:r w:rsidRPr="00B1614A">
              <w:rPr>
                <w:rFonts w:ascii="Cambria" w:eastAsia="Times New Roman" w:hAnsi="Cambria" w:cs="Cambria"/>
                <w:bCs/>
                <w:lang w:val="de-DE" w:eastAsia="pl-PL"/>
              </w:rPr>
              <w:t>(</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w:t>
            </w:r>
            <w:r w:rsidRPr="00B1614A">
              <w:rPr>
                <w:rFonts w:ascii="Cambria" w:eastAsia="Calibri" w:hAnsi="Cambria"/>
                <w:lang w:val="de-DE"/>
              </w:rPr>
              <w:t>.</w:t>
            </w:r>
          </w:p>
          <w:p w14:paraId="55A161D0" w14:textId="77777777" w:rsidR="00680F21" w:rsidRPr="00B1614A" w:rsidRDefault="00680F21" w:rsidP="00FB65D0">
            <w:pPr>
              <w:numPr>
                <w:ilvl w:val="0"/>
                <w:numId w:val="26"/>
              </w:numPr>
              <w:rPr>
                <w:rFonts w:ascii="Cambria" w:eastAsia="Calibri" w:hAnsi="Cambria"/>
                <w:lang w:val="de-DE"/>
              </w:rPr>
            </w:pPr>
            <w:r w:rsidRPr="00B1614A">
              <w:rPr>
                <w:rFonts w:ascii="Cambria" w:eastAsia="Calibri" w:hAnsi="Cambria"/>
                <w:lang w:val="de-DE"/>
              </w:rPr>
              <w:t xml:space="preserve">Perlmann- </w:t>
            </w:r>
            <w:proofErr w:type="spellStart"/>
            <w:r w:rsidRPr="00B1614A">
              <w:rPr>
                <w:rFonts w:ascii="Cambria" w:eastAsia="Calibri" w:hAnsi="Cambria"/>
                <w:lang w:val="de-DE"/>
              </w:rPr>
              <w:t>Balme</w:t>
            </w:r>
            <w:proofErr w:type="spellEnd"/>
            <w:r w:rsidRPr="00B1614A">
              <w:rPr>
                <w:rFonts w:ascii="Cambria" w:eastAsia="Calibri" w:hAnsi="Cambria"/>
                <w:lang w:val="de-DE"/>
              </w:rPr>
              <w:t xml:space="preserve"> M., Schwalb S., Weers S., </w:t>
            </w:r>
            <w:proofErr w:type="spellStart"/>
            <w:r w:rsidRPr="00B1614A">
              <w:rPr>
                <w:rFonts w:ascii="Cambria" w:eastAsia="Calibri" w:hAnsi="Cambria"/>
                <w:i/>
                <w:lang w:val="de-DE"/>
              </w:rPr>
              <w:t>em</w:t>
            </w:r>
            <w:proofErr w:type="spellEnd"/>
            <w:r w:rsidRPr="00B1614A">
              <w:rPr>
                <w:rFonts w:ascii="Cambria" w:eastAsia="Calibri" w:hAnsi="Cambria"/>
                <w:i/>
                <w:lang w:val="de-DE"/>
              </w:rPr>
              <w:t xml:space="preserve"> Abschlusskurs. Deutsch als Fremdsprache für die Mittelstufe</w:t>
            </w:r>
            <w:r w:rsidRPr="00B1614A">
              <w:rPr>
                <w:rFonts w:ascii="Cambria" w:eastAsia="Calibri" w:hAnsi="Cambria"/>
                <w:lang w:val="de-DE"/>
              </w:rPr>
              <w:t>,</w:t>
            </w:r>
          </w:p>
          <w:p w14:paraId="2B3257AF" w14:textId="77777777" w:rsidR="00680F21" w:rsidRPr="00B1614A" w:rsidRDefault="00680F21" w:rsidP="004F2DD3">
            <w:pPr>
              <w:tabs>
                <w:tab w:val="left" w:pos="2160"/>
                <w:tab w:val="left" w:pos="6732"/>
              </w:tabs>
              <w:rPr>
                <w:rFonts w:ascii="Cambria" w:eastAsia="Calibri" w:hAnsi="Cambria"/>
                <w:lang w:val="en-US"/>
              </w:rPr>
            </w:pPr>
            <w:r w:rsidRPr="00B1614A">
              <w:rPr>
                <w:rFonts w:ascii="Cambria" w:eastAsia="Calibri" w:hAnsi="Cambria"/>
                <w:lang w:val="de-DE"/>
              </w:rPr>
              <w:t xml:space="preserve">         </w:t>
            </w:r>
            <w:proofErr w:type="spellStart"/>
            <w:r w:rsidRPr="00B1614A">
              <w:rPr>
                <w:rFonts w:ascii="Cambria" w:eastAsia="Calibri" w:hAnsi="Cambria"/>
                <w:lang w:val="en-US"/>
              </w:rPr>
              <w:t>Ismaning</w:t>
            </w:r>
            <w:proofErr w:type="spellEnd"/>
            <w:r w:rsidRPr="00B1614A">
              <w:rPr>
                <w:rFonts w:ascii="Cambria" w:eastAsia="Calibri" w:hAnsi="Cambria"/>
                <w:lang w:val="en-US"/>
              </w:rPr>
              <w:t xml:space="preserve"> 2006 </w:t>
            </w:r>
            <w:r w:rsidRPr="00B1614A">
              <w:rPr>
                <w:rFonts w:ascii="Cambria" w:eastAsia="Times New Roman" w:hAnsi="Cambria" w:cs="Cambria"/>
                <w:bCs/>
                <w:lang w:val="en-US" w:eastAsia="pl-PL"/>
              </w:rPr>
              <w:t>(</w:t>
            </w:r>
            <w:proofErr w:type="spellStart"/>
            <w:r w:rsidRPr="00B1614A">
              <w:rPr>
                <w:rFonts w:ascii="Cambria" w:eastAsia="Times New Roman" w:hAnsi="Cambria" w:cs="Cambria"/>
                <w:bCs/>
                <w:lang w:val="en-US" w:eastAsia="pl-PL"/>
              </w:rPr>
              <w:t>wybrane</w:t>
            </w:r>
            <w:proofErr w:type="spellEnd"/>
            <w:r w:rsidRPr="00B1614A">
              <w:rPr>
                <w:rFonts w:ascii="Cambria" w:eastAsia="Times New Roman" w:hAnsi="Cambria" w:cs="Cambria"/>
                <w:bCs/>
                <w:lang w:val="en-US" w:eastAsia="pl-PL"/>
              </w:rPr>
              <w:t xml:space="preserve"> </w:t>
            </w:r>
            <w:proofErr w:type="spellStart"/>
            <w:r w:rsidRPr="00B1614A">
              <w:rPr>
                <w:rFonts w:ascii="Cambria" w:eastAsia="Times New Roman" w:hAnsi="Cambria" w:cs="Cambria"/>
                <w:bCs/>
                <w:lang w:val="en-US" w:eastAsia="pl-PL"/>
              </w:rPr>
              <w:t>zagadnienia</w:t>
            </w:r>
            <w:proofErr w:type="spellEnd"/>
            <w:r w:rsidRPr="00B1614A">
              <w:rPr>
                <w:rFonts w:ascii="Cambria" w:eastAsia="Times New Roman" w:hAnsi="Cambria" w:cs="Cambria"/>
                <w:bCs/>
                <w:lang w:val="en-US" w:eastAsia="pl-PL"/>
              </w:rPr>
              <w:t>)</w:t>
            </w:r>
            <w:r w:rsidRPr="00B1614A">
              <w:rPr>
                <w:rFonts w:ascii="Cambria" w:eastAsia="Calibri" w:hAnsi="Cambria"/>
                <w:lang w:val="en-US"/>
              </w:rPr>
              <w:t xml:space="preserve">. </w:t>
            </w:r>
          </w:p>
          <w:p w14:paraId="455AAD5D" w14:textId="77777777" w:rsidR="00680F21" w:rsidRPr="00B1614A" w:rsidRDefault="00680F21" w:rsidP="00FB65D0">
            <w:pPr>
              <w:numPr>
                <w:ilvl w:val="0"/>
                <w:numId w:val="26"/>
              </w:numPr>
              <w:rPr>
                <w:rFonts w:ascii="Cambria" w:eastAsia="Calibri" w:hAnsi="Cambria"/>
                <w:lang w:val="en-US"/>
              </w:rPr>
            </w:pPr>
            <w:r w:rsidRPr="00B1614A">
              <w:rPr>
                <w:rFonts w:ascii="Cambria" w:eastAsia="Calibri" w:hAnsi="Cambria"/>
                <w:lang w:val="de-DE"/>
              </w:rPr>
              <w:t xml:space="preserve">Sander I., Köhl-Kuhn R.,  Dengler S., </w:t>
            </w:r>
            <w:proofErr w:type="spellStart"/>
            <w:r w:rsidRPr="00B1614A">
              <w:rPr>
                <w:rFonts w:ascii="Cambria" w:eastAsia="Calibri" w:hAnsi="Cambria"/>
                <w:lang w:val="de-DE"/>
              </w:rPr>
              <w:t>Mautsch</w:t>
            </w:r>
            <w:proofErr w:type="spellEnd"/>
            <w:r w:rsidRPr="00B1614A">
              <w:rPr>
                <w:rFonts w:ascii="Cambria" w:eastAsia="Calibri" w:hAnsi="Cambria"/>
                <w:lang w:val="de-DE"/>
              </w:rPr>
              <w:t xml:space="preserve"> K.F., Schmeiser D., </w:t>
            </w:r>
            <w:proofErr w:type="spellStart"/>
            <w:r w:rsidRPr="00B1614A">
              <w:rPr>
                <w:rFonts w:ascii="Cambria" w:eastAsia="Calibri" w:hAnsi="Cambria"/>
                <w:lang w:val="de-DE"/>
              </w:rPr>
              <w:t>Tremp</w:t>
            </w:r>
            <w:proofErr w:type="spellEnd"/>
            <w:r w:rsidRPr="00B1614A">
              <w:rPr>
                <w:rFonts w:ascii="Cambria" w:eastAsia="Calibri" w:hAnsi="Cambria"/>
                <w:lang w:val="de-DE"/>
              </w:rPr>
              <w:t xml:space="preserve"> Soares H.,</w:t>
            </w:r>
            <w:r w:rsidRPr="00B1614A">
              <w:rPr>
                <w:rFonts w:ascii="Cambria" w:eastAsia="Calibri" w:hAnsi="Cambria"/>
                <w:i/>
                <w:lang w:val="de-DE"/>
              </w:rPr>
              <w:t xml:space="preserve"> Mittelpunkt neu C1. </w:t>
            </w:r>
            <w:r w:rsidRPr="00B1614A">
              <w:rPr>
                <w:rFonts w:ascii="Cambria" w:eastAsia="Calibri" w:hAnsi="Cambria"/>
                <w:i/>
                <w:lang w:val="en-US"/>
              </w:rPr>
              <w:t xml:space="preserve">Deutsch </w:t>
            </w:r>
            <w:proofErr w:type="spellStart"/>
            <w:r w:rsidRPr="00B1614A">
              <w:rPr>
                <w:rFonts w:ascii="Cambria" w:eastAsia="Calibri" w:hAnsi="Cambria"/>
                <w:i/>
                <w:lang w:val="en-US"/>
              </w:rPr>
              <w:t>als</w:t>
            </w:r>
            <w:proofErr w:type="spellEnd"/>
            <w:r w:rsidRPr="00B1614A">
              <w:rPr>
                <w:rFonts w:ascii="Cambria" w:eastAsia="Calibri" w:hAnsi="Cambria"/>
                <w:i/>
                <w:lang w:val="en-US"/>
              </w:rPr>
              <w:t xml:space="preserve">  </w:t>
            </w:r>
            <w:proofErr w:type="spellStart"/>
            <w:r w:rsidRPr="00B1614A">
              <w:rPr>
                <w:rFonts w:ascii="Cambria" w:eastAsia="Calibri" w:hAnsi="Cambria"/>
                <w:i/>
                <w:lang w:val="en-US"/>
              </w:rPr>
              <w:t>Fremdsprache</w:t>
            </w:r>
            <w:proofErr w:type="spellEnd"/>
            <w:r w:rsidRPr="00B1614A">
              <w:rPr>
                <w:rFonts w:ascii="Cambria" w:eastAsia="Calibri" w:hAnsi="Cambria"/>
                <w:i/>
                <w:lang w:val="en-US"/>
              </w:rPr>
              <w:t xml:space="preserve"> für </w:t>
            </w:r>
            <w:proofErr w:type="spellStart"/>
            <w:r w:rsidRPr="00B1614A">
              <w:rPr>
                <w:rFonts w:ascii="Cambria" w:eastAsia="Calibri" w:hAnsi="Cambria"/>
                <w:i/>
                <w:lang w:val="en-US"/>
              </w:rPr>
              <w:t>Fortgeschrittene</w:t>
            </w:r>
            <w:proofErr w:type="spellEnd"/>
            <w:r w:rsidRPr="00B1614A">
              <w:rPr>
                <w:rFonts w:ascii="Cambria" w:eastAsia="Calibri" w:hAnsi="Cambria"/>
                <w:lang w:val="en-US"/>
              </w:rPr>
              <w:t>, Stuttgart 2017</w:t>
            </w:r>
            <w:r w:rsidRPr="00B1614A">
              <w:rPr>
                <w:rFonts w:ascii="Cambria" w:eastAsia="Times New Roman" w:hAnsi="Cambria" w:cs="Cambria"/>
                <w:bCs/>
                <w:lang w:val="en-US" w:eastAsia="pl-PL"/>
              </w:rPr>
              <w:t>(</w:t>
            </w:r>
            <w:proofErr w:type="spellStart"/>
            <w:r w:rsidRPr="00B1614A">
              <w:rPr>
                <w:rFonts w:ascii="Cambria" w:eastAsia="Times New Roman" w:hAnsi="Cambria" w:cs="Cambria"/>
                <w:bCs/>
                <w:lang w:val="en-US" w:eastAsia="pl-PL"/>
              </w:rPr>
              <w:t>wybrane</w:t>
            </w:r>
            <w:proofErr w:type="spellEnd"/>
            <w:r w:rsidRPr="00B1614A">
              <w:rPr>
                <w:rFonts w:ascii="Cambria" w:eastAsia="Times New Roman" w:hAnsi="Cambria" w:cs="Cambria"/>
                <w:bCs/>
                <w:lang w:val="en-US" w:eastAsia="pl-PL"/>
              </w:rPr>
              <w:t xml:space="preserve"> </w:t>
            </w:r>
            <w:proofErr w:type="spellStart"/>
            <w:r w:rsidRPr="00B1614A">
              <w:rPr>
                <w:rFonts w:ascii="Cambria" w:eastAsia="Times New Roman" w:hAnsi="Cambria" w:cs="Cambria"/>
                <w:bCs/>
                <w:lang w:val="en-US" w:eastAsia="pl-PL"/>
              </w:rPr>
              <w:t>zagadnienia</w:t>
            </w:r>
            <w:proofErr w:type="spellEnd"/>
            <w:r w:rsidRPr="00B1614A">
              <w:rPr>
                <w:rFonts w:ascii="Cambria" w:eastAsia="Times New Roman" w:hAnsi="Cambria" w:cs="Cambria"/>
                <w:bCs/>
                <w:lang w:val="en-US" w:eastAsia="pl-PL"/>
              </w:rPr>
              <w:t>)</w:t>
            </w:r>
            <w:r w:rsidRPr="00B1614A">
              <w:rPr>
                <w:rFonts w:ascii="Cambria" w:eastAsia="Calibri" w:hAnsi="Cambria"/>
                <w:lang w:val="en-US"/>
              </w:rPr>
              <w:t>.</w:t>
            </w:r>
          </w:p>
          <w:p w14:paraId="42B9ABFE" w14:textId="77777777" w:rsidR="00680F21" w:rsidRPr="00B1614A" w:rsidRDefault="00680F21" w:rsidP="00FB65D0">
            <w:pPr>
              <w:numPr>
                <w:ilvl w:val="0"/>
                <w:numId w:val="26"/>
              </w:numPr>
              <w:tabs>
                <w:tab w:val="left" w:pos="2160"/>
                <w:tab w:val="left" w:pos="6732"/>
              </w:tabs>
              <w:rPr>
                <w:rFonts w:ascii="Cambria" w:eastAsia="Calibri" w:hAnsi="Cambria"/>
                <w:lang w:val="de-DE"/>
              </w:rPr>
            </w:pPr>
            <w:r w:rsidRPr="00B1614A">
              <w:rPr>
                <w:rFonts w:ascii="Cambria" w:eastAsia="Calibri" w:hAnsi="Cambria"/>
                <w:lang w:val="de-DE"/>
              </w:rPr>
              <w:t xml:space="preserve">Schmohl S., Schenk B., </w:t>
            </w:r>
            <w:proofErr w:type="spellStart"/>
            <w:r w:rsidRPr="00B1614A">
              <w:rPr>
                <w:rFonts w:ascii="Cambria" w:eastAsia="Calibri" w:hAnsi="Cambria"/>
                <w:lang w:val="de-DE"/>
              </w:rPr>
              <w:t>Bleiner</w:t>
            </w:r>
            <w:proofErr w:type="spellEnd"/>
            <w:r w:rsidRPr="00B1614A">
              <w:rPr>
                <w:rFonts w:ascii="Cambria" w:eastAsia="Calibri" w:hAnsi="Cambria"/>
                <w:lang w:val="de-DE"/>
              </w:rPr>
              <w:t xml:space="preserve"> S., Wirtz M., Glaser J., </w:t>
            </w:r>
            <w:r w:rsidRPr="00B1614A">
              <w:rPr>
                <w:rFonts w:ascii="Cambria" w:eastAsia="Calibri" w:hAnsi="Cambria"/>
                <w:i/>
                <w:lang w:val="de-DE"/>
              </w:rPr>
              <w:t>Akademie Deutsch B2+ Intensivlehrwerk mit Audios online/</w:t>
            </w:r>
            <w:proofErr w:type="spellStart"/>
            <w:r w:rsidRPr="00B1614A">
              <w:rPr>
                <w:rFonts w:ascii="Cambria" w:eastAsia="Calibri" w:hAnsi="Cambria"/>
                <w:i/>
                <w:lang w:val="de-DE"/>
              </w:rPr>
              <w:t>kurs</w:t>
            </w:r>
            <w:proofErr w:type="spellEnd"/>
            <w:r w:rsidRPr="00B1614A">
              <w:rPr>
                <w:rFonts w:ascii="Cambria" w:eastAsia="Calibri" w:hAnsi="Cambria"/>
                <w:i/>
                <w:lang w:val="de-DE"/>
              </w:rPr>
              <w:t xml:space="preserve"> </w:t>
            </w:r>
            <w:proofErr w:type="spellStart"/>
            <w:r w:rsidRPr="00B1614A">
              <w:rPr>
                <w:rFonts w:ascii="Cambria" w:eastAsia="Calibri" w:hAnsi="Cambria"/>
                <w:i/>
                <w:lang w:val="de-DE"/>
              </w:rPr>
              <w:t>intensywny</w:t>
            </w:r>
            <w:proofErr w:type="spellEnd"/>
            <w:r w:rsidRPr="00B1614A">
              <w:rPr>
                <w:rFonts w:ascii="Cambria" w:eastAsia="Calibri" w:hAnsi="Cambria"/>
                <w:i/>
                <w:lang w:val="de-DE"/>
              </w:rPr>
              <w:t xml:space="preserve"> z </w:t>
            </w:r>
            <w:proofErr w:type="spellStart"/>
            <w:r w:rsidRPr="00B1614A">
              <w:rPr>
                <w:rFonts w:ascii="Cambria" w:eastAsia="Calibri" w:hAnsi="Cambria"/>
                <w:i/>
                <w:lang w:val="de-DE"/>
              </w:rPr>
              <w:t>nagraniami</w:t>
            </w:r>
            <w:proofErr w:type="spellEnd"/>
            <w:r w:rsidRPr="00B1614A">
              <w:rPr>
                <w:rFonts w:ascii="Cambria" w:eastAsia="Calibri" w:hAnsi="Cambria"/>
                <w:i/>
                <w:lang w:val="de-DE"/>
              </w:rPr>
              <w:t xml:space="preserve"> online</w:t>
            </w:r>
            <w:r w:rsidRPr="00B1614A">
              <w:rPr>
                <w:rFonts w:ascii="Cambria" w:eastAsia="Calibri" w:hAnsi="Cambria"/>
                <w:lang w:val="de-DE"/>
              </w:rPr>
              <w:t xml:space="preserve">, </w:t>
            </w:r>
            <w:proofErr w:type="spellStart"/>
            <w:r w:rsidRPr="00B1614A">
              <w:rPr>
                <w:rFonts w:ascii="Cambria" w:eastAsia="Calibri" w:hAnsi="Cambria"/>
                <w:lang w:val="de-DE"/>
              </w:rPr>
              <w:t>Heuber</w:t>
            </w:r>
            <w:proofErr w:type="spellEnd"/>
            <w:r w:rsidRPr="00B1614A">
              <w:rPr>
                <w:rFonts w:ascii="Cambria" w:eastAsia="Calibri" w:hAnsi="Cambria"/>
                <w:lang w:val="de-DE"/>
              </w:rPr>
              <w:t xml:space="preserve"> Verlag: München 2020 (</w:t>
            </w:r>
            <w:proofErr w:type="spellStart"/>
            <w:r w:rsidRPr="00B1614A">
              <w:rPr>
                <w:rFonts w:ascii="Cambria" w:eastAsia="Calibri" w:hAnsi="Cambria"/>
                <w:lang w:val="de-DE"/>
              </w:rPr>
              <w:t>wybrane</w:t>
            </w:r>
            <w:proofErr w:type="spellEnd"/>
            <w:r w:rsidRPr="00B1614A">
              <w:rPr>
                <w:rFonts w:ascii="Cambria" w:eastAsia="Calibri" w:hAnsi="Cambria"/>
                <w:lang w:val="de-DE"/>
              </w:rPr>
              <w:t xml:space="preserve"> </w:t>
            </w:r>
            <w:proofErr w:type="spellStart"/>
            <w:r w:rsidRPr="00B1614A">
              <w:rPr>
                <w:rFonts w:ascii="Cambria" w:eastAsia="Calibri" w:hAnsi="Cambria"/>
                <w:lang w:val="de-DE"/>
              </w:rPr>
              <w:t>zagadnia</w:t>
            </w:r>
            <w:proofErr w:type="spellEnd"/>
            <w:r w:rsidRPr="00B1614A">
              <w:rPr>
                <w:rFonts w:ascii="Cambria" w:eastAsia="Calibri" w:hAnsi="Cambria"/>
                <w:lang w:val="de-DE"/>
              </w:rPr>
              <w:t>)</w:t>
            </w:r>
          </w:p>
          <w:p w14:paraId="6807F5A1" w14:textId="77777777" w:rsidR="00680F21" w:rsidRPr="00B1614A" w:rsidRDefault="00680F21" w:rsidP="00FB65D0">
            <w:pPr>
              <w:numPr>
                <w:ilvl w:val="0"/>
                <w:numId w:val="26"/>
              </w:numPr>
              <w:tabs>
                <w:tab w:val="left" w:pos="2160"/>
                <w:tab w:val="left" w:pos="6732"/>
              </w:tabs>
              <w:rPr>
                <w:rFonts w:ascii="Cambria" w:eastAsia="Calibri" w:hAnsi="Cambria"/>
                <w:lang w:val="en-US"/>
              </w:rPr>
            </w:pPr>
            <w:proofErr w:type="spellStart"/>
            <w:r w:rsidRPr="00B1614A">
              <w:rPr>
                <w:rFonts w:ascii="Cambria" w:eastAsia="Calibri" w:hAnsi="Cambria"/>
                <w:lang w:val="de-DE"/>
              </w:rPr>
              <w:t>Willkop</w:t>
            </w:r>
            <w:proofErr w:type="spellEnd"/>
            <w:r w:rsidRPr="00B1614A">
              <w:rPr>
                <w:rFonts w:ascii="Cambria" w:eastAsia="Calibri" w:hAnsi="Cambria"/>
                <w:lang w:val="de-DE"/>
              </w:rPr>
              <w:t xml:space="preserve"> E.-M., </w:t>
            </w:r>
            <w:proofErr w:type="spellStart"/>
            <w:r w:rsidRPr="00B1614A">
              <w:rPr>
                <w:rFonts w:ascii="Cambria" w:eastAsia="Calibri" w:hAnsi="Cambria"/>
                <w:lang w:val="de-DE"/>
              </w:rPr>
              <w:t>Wiemer</w:t>
            </w:r>
            <w:proofErr w:type="spellEnd"/>
            <w:r w:rsidRPr="00B1614A">
              <w:rPr>
                <w:rFonts w:ascii="Cambria" w:eastAsia="Calibri" w:hAnsi="Cambria"/>
                <w:lang w:val="de-DE"/>
              </w:rPr>
              <w:t xml:space="preserve"> C.,  </w:t>
            </w:r>
            <w:r w:rsidRPr="00B1614A">
              <w:rPr>
                <w:rFonts w:ascii="Cambria" w:eastAsia="Calibri" w:hAnsi="Cambria"/>
                <w:i/>
                <w:lang w:val="de-DE"/>
              </w:rPr>
              <w:t xml:space="preserve">Auf neuen Wegen. Deutsch als Fremdsprache für die Mittelstufe und Oberstufe. </w:t>
            </w:r>
            <w:r w:rsidRPr="00B1614A">
              <w:rPr>
                <w:rFonts w:ascii="Cambria" w:eastAsia="Calibri" w:hAnsi="Cambria"/>
                <w:lang w:val="de-DE"/>
              </w:rPr>
              <w:t xml:space="preserve"> </w:t>
            </w:r>
            <w:proofErr w:type="spellStart"/>
            <w:r w:rsidRPr="00B1614A">
              <w:rPr>
                <w:rFonts w:ascii="Cambria" w:eastAsia="Calibri" w:hAnsi="Cambria"/>
                <w:lang w:val="pl-PL"/>
              </w:rPr>
              <w:t>Ismaning</w:t>
            </w:r>
            <w:proofErr w:type="spellEnd"/>
            <w:r w:rsidRPr="00B1614A">
              <w:rPr>
                <w:rFonts w:ascii="Cambria" w:eastAsia="Calibri" w:hAnsi="Cambria"/>
                <w:lang w:val="pl-PL"/>
              </w:rPr>
              <w:t xml:space="preserve"> 2003 </w:t>
            </w:r>
            <w:r w:rsidRPr="00B1614A">
              <w:rPr>
                <w:rFonts w:ascii="Cambria" w:eastAsia="Times New Roman" w:hAnsi="Cambria" w:cs="Cambria"/>
                <w:bCs/>
                <w:lang w:val="en-US" w:eastAsia="pl-PL"/>
              </w:rPr>
              <w:t>(</w:t>
            </w:r>
            <w:proofErr w:type="spellStart"/>
            <w:r w:rsidRPr="00B1614A">
              <w:rPr>
                <w:rFonts w:ascii="Cambria" w:eastAsia="Times New Roman" w:hAnsi="Cambria" w:cs="Cambria"/>
                <w:bCs/>
                <w:lang w:val="en-US" w:eastAsia="pl-PL"/>
              </w:rPr>
              <w:t>wybrane</w:t>
            </w:r>
            <w:proofErr w:type="spellEnd"/>
            <w:r w:rsidRPr="00B1614A">
              <w:rPr>
                <w:rFonts w:ascii="Cambria" w:eastAsia="Times New Roman" w:hAnsi="Cambria" w:cs="Cambria"/>
                <w:bCs/>
                <w:lang w:val="en-US" w:eastAsia="pl-PL"/>
              </w:rPr>
              <w:t xml:space="preserve"> </w:t>
            </w:r>
            <w:proofErr w:type="spellStart"/>
            <w:r w:rsidRPr="00B1614A">
              <w:rPr>
                <w:rFonts w:ascii="Cambria" w:eastAsia="Times New Roman" w:hAnsi="Cambria" w:cs="Cambria"/>
                <w:bCs/>
                <w:lang w:val="en-US" w:eastAsia="pl-PL"/>
              </w:rPr>
              <w:t>zagadnienia</w:t>
            </w:r>
            <w:proofErr w:type="spellEnd"/>
            <w:r w:rsidRPr="00B1614A">
              <w:rPr>
                <w:rFonts w:ascii="Cambria" w:eastAsia="Times New Roman" w:hAnsi="Cambria" w:cs="Cambria"/>
                <w:bCs/>
                <w:lang w:val="en-US" w:eastAsia="pl-PL"/>
              </w:rPr>
              <w:t>)</w:t>
            </w:r>
            <w:r w:rsidRPr="00B1614A">
              <w:rPr>
                <w:rFonts w:ascii="Cambria" w:eastAsia="Calibri" w:hAnsi="Cambria"/>
                <w:lang w:val="pl-PL"/>
              </w:rPr>
              <w:t>.</w:t>
            </w:r>
          </w:p>
          <w:p w14:paraId="146710D6" w14:textId="77777777" w:rsidR="00680F21" w:rsidRPr="00B1614A" w:rsidRDefault="00680F21" w:rsidP="004F2DD3">
            <w:pPr>
              <w:ind w:left="426" w:hanging="426"/>
              <w:jc w:val="both"/>
              <w:rPr>
                <w:rFonts w:ascii="Cambria" w:eastAsia="Calibri" w:hAnsi="Cambria"/>
                <w:lang w:val="pl-PL"/>
              </w:rPr>
            </w:pPr>
            <w:r w:rsidRPr="00B1614A">
              <w:rPr>
                <w:rFonts w:ascii="Cambria" w:eastAsia="Calibri" w:hAnsi="Cambria"/>
                <w:lang w:val="pl-PL"/>
              </w:rPr>
              <w:t xml:space="preserve">16. (Wybrane) dostępne w Internecie nagrania programów informacyjnych, reportaży, relacji, komentarzy, filmów oraz wybrane ćwiczenia rozwijające i sprawdzające sprawność rozumienia tekstów słuchanych opracowane przez niemieckojęzyczne instytucje promujące naukę i/lub prowadzące certyfikację języka niemieckiego jako obcego, jak np. Goethe </w:t>
            </w:r>
            <w:proofErr w:type="spellStart"/>
            <w:r w:rsidRPr="00B1614A">
              <w:rPr>
                <w:rFonts w:ascii="Cambria" w:eastAsia="Calibri" w:hAnsi="Cambria"/>
                <w:lang w:val="pl-PL"/>
              </w:rPr>
              <w:t>Institut</w:t>
            </w:r>
            <w:proofErr w:type="spellEnd"/>
            <w:r w:rsidRPr="00B1614A">
              <w:rPr>
                <w:rFonts w:ascii="Cambria" w:eastAsia="Calibri" w:hAnsi="Cambria"/>
                <w:lang w:val="pl-PL"/>
              </w:rPr>
              <w:t xml:space="preserve">, </w:t>
            </w:r>
            <w:proofErr w:type="spellStart"/>
            <w:r w:rsidRPr="00B1614A">
              <w:rPr>
                <w:rFonts w:ascii="Cambria" w:eastAsia="Calibri" w:hAnsi="Cambria"/>
                <w:lang w:val="pl-PL"/>
              </w:rPr>
              <w:t>Hueber</w:t>
            </w:r>
            <w:proofErr w:type="spellEnd"/>
            <w:r w:rsidRPr="00B1614A">
              <w:rPr>
                <w:rFonts w:ascii="Cambria" w:eastAsia="Calibri" w:hAnsi="Cambria"/>
                <w:lang w:val="pl-PL"/>
              </w:rPr>
              <w:t xml:space="preserve"> </w:t>
            </w:r>
            <w:proofErr w:type="spellStart"/>
            <w:r w:rsidRPr="00B1614A">
              <w:rPr>
                <w:rFonts w:ascii="Cambria" w:eastAsia="Calibri" w:hAnsi="Cambria"/>
                <w:lang w:val="pl-PL"/>
              </w:rPr>
              <w:t>Verlag</w:t>
            </w:r>
            <w:proofErr w:type="spellEnd"/>
            <w:r w:rsidRPr="00B1614A">
              <w:rPr>
                <w:rFonts w:ascii="Cambria" w:eastAsia="Calibri" w:hAnsi="Cambria"/>
                <w:lang w:val="pl-PL"/>
              </w:rPr>
              <w:t>, TELC itp. (poziom C1).</w:t>
            </w:r>
          </w:p>
        </w:tc>
      </w:tr>
      <w:tr w:rsidR="00680F21" w:rsidRPr="00B1614A" w14:paraId="5502FF85" w14:textId="77777777" w:rsidTr="004F2DD3">
        <w:tc>
          <w:tcPr>
            <w:tcW w:w="9322" w:type="dxa"/>
          </w:tcPr>
          <w:p w14:paraId="2AD99C73"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lastRenderedPageBreak/>
              <w:t>Literatura zalecana / fakultatywna:</w:t>
            </w:r>
          </w:p>
          <w:p w14:paraId="7953AE6E" w14:textId="77777777" w:rsidR="00680F21" w:rsidRPr="00B1614A" w:rsidRDefault="00680F21" w:rsidP="00FB65D0">
            <w:pPr>
              <w:numPr>
                <w:ilvl w:val="0"/>
                <w:numId w:val="21"/>
              </w:numPr>
              <w:ind w:left="426" w:hanging="284"/>
              <w:rPr>
                <w:rFonts w:ascii="Cambria" w:eastAsia="Calibri" w:hAnsi="Cambria"/>
                <w:lang w:val="de-DE"/>
              </w:rPr>
            </w:pPr>
            <w:r w:rsidRPr="00B1614A">
              <w:rPr>
                <w:rFonts w:ascii="Cambria" w:eastAsia="Calibri" w:hAnsi="Cambria"/>
                <w:lang w:val="de-DE"/>
              </w:rPr>
              <w:t xml:space="preserve">Braun A., </w:t>
            </w:r>
            <w:proofErr w:type="spellStart"/>
            <w:r w:rsidRPr="00B1614A">
              <w:rPr>
                <w:rFonts w:ascii="Cambria" w:eastAsia="Calibri" w:hAnsi="Cambria"/>
                <w:lang w:val="de-DE"/>
              </w:rPr>
              <w:t>Dinsel</w:t>
            </w:r>
            <w:proofErr w:type="spellEnd"/>
            <w:r w:rsidRPr="00B1614A">
              <w:rPr>
                <w:rFonts w:ascii="Cambria" w:eastAsia="Calibri" w:hAnsi="Cambria"/>
                <w:lang w:val="de-DE"/>
              </w:rPr>
              <w:t xml:space="preserve"> S., Ende K., </w:t>
            </w:r>
            <w:r w:rsidRPr="00B1614A">
              <w:rPr>
                <w:rFonts w:ascii="Cambria" w:eastAsia="Calibri" w:hAnsi="Cambria"/>
                <w:i/>
                <w:lang w:val="de-DE"/>
              </w:rPr>
              <w:t xml:space="preserve">Unterwegs zur Vorbereitung auf die Zentrale Mittelstufenprüfung Deutsch als Fremdsprache, </w:t>
            </w:r>
            <w:r w:rsidRPr="00B1614A">
              <w:rPr>
                <w:rFonts w:ascii="Cambria" w:eastAsia="Calibri" w:hAnsi="Cambria"/>
                <w:lang w:val="de-DE"/>
              </w:rPr>
              <w:t xml:space="preserve">Berlin 2000. </w:t>
            </w:r>
          </w:p>
          <w:p w14:paraId="1A57BD2E" w14:textId="77777777" w:rsidR="00680F21" w:rsidRPr="00B1614A" w:rsidRDefault="00680F21" w:rsidP="00FB65D0">
            <w:pPr>
              <w:numPr>
                <w:ilvl w:val="0"/>
                <w:numId w:val="21"/>
              </w:numPr>
              <w:ind w:left="426" w:right="-567" w:hanging="284"/>
              <w:rPr>
                <w:rFonts w:ascii="Cambria" w:eastAsia="Calibri" w:hAnsi="Cambria"/>
                <w:lang w:val="de-DE"/>
              </w:rPr>
            </w:pPr>
            <w:proofErr w:type="spellStart"/>
            <w:r w:rsidRPr="00B1614A">
              <w:rPr>
                <w:rFonts w:ascii="Cambria" w:eastAsia="Calibri" w:hAnsi="Cambria"/>
                <w:lang w:val="de-DE"/>
              </w:rPr>
              <w:t>Ferenbach</w:t>
            </w:r>
            <w:proofErr w:type="spellEnd"/>
            <w:r w:rsidRPr="00B1614A">
              <w:rPr>
                <w:rFonts w:ascii="Cambria" w:eastAsia="Calibri" w:hAnsi="Cambria"/>
                <w:lang w:val="de-DE"/>
              </w:rPr>
              <w:t xml:space="preserve"> M., Schüßler I., </w:t>
            </w:r>
            <w:r w:rsidRPr="00B1614A">
              <w:rPr>
                <w:rFonts w:ascii="Cambria" w:eastAsia="Calibri" w:hAnsi="Cambria"/>
                <w:i/>
                <w:lang w:val="de-DE"/>
              </w:rPr>
              <w:t xml:space="preserve">Wörter zur Wahl </w:t>
            </w:r>
            <w:r w:rsidRPr="00B1614A">
              <w:rPr>
                <w:rFonts w:ascii="Cambria" w:eastAsia="Calibri" w:hAnsi="Cambria" w:cs="Calibri"/>
                <w:i/>
                <w:lang w:val="de-DE"/>
              </w:rPr>
              <w:t>(B1-C1)</w:t>
            </w:r>
            <w:r w:rsidRPr="00B1614A">
              <w:rPr>
                <w:rFonts w:ascii="Cambria" w:eastAsia="Calibri" w:hAnsi="Cambria" w:cs="Calibri"/>
                <w:lang w:val="de-DE"/>
              </w:rPr>
              <w:t>,</w:t>
            </w:r>
            <w:r w:rsidRPr="00B1614A">
              <w:rPr>
                <w:rFonts w:ascii="Cambria" w:eastAsia="Calibri" w:hAnsi="Cambria"/>
                <w:lang w:val="de-DE"/>
              </w:rPr>
              <w:t xml:space="preserve"> Stuttgart 2007.</w:t>
            </w:r>
          </w:p>
          <w:p w14:paraId="33015412" w14:textId="77777777" w:rsidR="00680F21" w:rsidRPr="00B1614A" w:rsidRDefault="00680F21" w:rsidP="00FB65D0">
            <w:pPr>
              <w:numPr>
                <w:ilvl w:val="0"/>
                <w:numId w:val="21"/>
              </w:numPr>
              <w:ind w:left="426" w:right="-567" w:hanging="284"/>
              <w:rPr>
                <w:rFonts w:ascii="Cambria" w:eastAsia="Calibri" w:hAnsi="Cambria"/>
                <w:lang w:val="en-US"/>
              </w:rPr>
            </w:pPr>
            <w:r w:rsidRPr="00B1614A">
              <w:rPr>
                <w:rFonts w:ascii="Cambria" w:eastAsia="Calibri" w:hAnsi="Cambria"/>
                <w:lang w:val="de-DE"/>
              </w:rPr>
              <w:t xml:space="preserve">Frey, E., Kleines Deutsches Sprachdiplom. </w:t>
            </w:r>
            <w:proofErr w:type="spellStart"/>
            <w:r w:rsidRPr="00B1614A">
              <w:rPr>
                <w:rFonts w:ascii="Cambria" w:eastAsia="Calibri" w:hAnsi="Cambria"/>
                <w:lang w:val="en-US"/>
              </w:rPr>
              <w:t>Übungsaufgaben</w:t>
            </w:r>
            <w:proofErr w:type="spellEnd"/>
            <w:r w:rsidRPr="00B1614A">
              <w:rPr>
                <w:rFonts w:ascii="Cambria" w:eastAsia="Calibri" w:hAnsi="Cambria"/>
                <w:lang w:val="en-US"/>
              </w:rPr>
              <w:t xml:space="preserve"> </w:t>
            </w:r>
            <w:proofErr w:type="spellStart"/>
            <w:r w:rsidRPr="00B1614A">
              <w:rPr>
                <w:rFonts w:ascii="Cambria" w:eastAsia="Calibri" w:hAnsi="Cambria"/>
                <w:lang w:val="en-US"/>
              </w:rPr>
              <w:t>mit</w:t>
            </w:r>
            <w:proofErr w:type="spellEnd"/>
            <w:r w:rsidRPr="00B1614A">
              <w:rPr>
                <w:rFonts w:ascii="Cambria" w:eastAsia="Calibri" w:hAnsi="Cambria"/>
                <w:lang w:val="en-US"/>
              </w:rPr>
              <w:t xml:space="preserve"> </w:t>
            </w:r>
            <w:proofErr w:type="spellStart"/>
            <w:r w:rsidRPr="00B1614A">
              <w:rPr>
                <w:rFonts w:ascii="Cambria" w:eastAsia="Calibri" w:hAnsi="Cambria"/>
                <w:lang w:val="en-US"/>
              </w:rPr>
              <w:t>Lösungen</w:t>
            </w:r>
            <w:proofErr w:type="spellEnd"/>
            <w:r w:rsidRPr="00B1614A">
              <w:rPr>
                <w:rFonts w:ascii="Cambria" w:eastAsia="Calibri" w:hAnsi="Cambria"/>
                <w:lang w:val="en-US"/>
              </w:rPr>
              <w:t>,  München 2008.</w:t>
            </w:r>
          </w:p>
        </w:tc>
      </w:tr>
    </w:tbl>
    <w:p w14:paraId="6F116802"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11"/>
        <w:gridCol w:w="5611"/>
      </w:tblGrid>
      <w:tr w:rsidR="00680F21" w:rsidRPr="00B1614A" w14:paraId="44AE6ADE" w14:textId="77777777" w:rsidTr="004F2DD3">
        <w:tc>
          <w:tcPr>
            <w:tcW w:w="3711" w:type="dxa"/>
          </w:tcPr>
          <w:p w14:paraId="09CFF4A3"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611" w:type="dxa"/>
          </w:tcPr>
          <w:p w14:paraId="09E8D7E0"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prof. AJP dr hab. Renata Nadobnik</w:t>
            </w:r>
          </w:p>
        </w:tc>
      </w:tr>
      <w:tr w:rsidR="00680F21" w:rsidRPr="00B1614A" w14:paraId="05F778AB" w14:textId="77777777" w:rsidTr="004F2DD3">
        <w:tc>
          <w:tcPr>
            <w:tcW w:w="3711" w:type="dxa"/>
          </w:tcPr>
          <w:p w14:paraId="72468CDA"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611" w:type="dxa"/>
          </w:tcPr>
          <w:p w14:paraId="17968EF8" w14:textId="702255A6" w:rsidR="00680F21" w:rsidRPr="00B1614A" w:rsidRDefault="004F2DD3"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.2025 r.</w:t>
            </w:r>
          </w:p>
        </w:tc>
      </w:tr>
      <w:tr w:rsidR="00680F21" w:rsidRPr="00B1614A" w14:paraId="3FE7DB3E" w14:textId="77777777" w:rsidTr="004F2DD3">
        <w:tc>
          <w:tcPr>
            <w:tcW w:w="3711" w:type="dxa"/>
          </w:tcPr>
          <w:p w14:paraId="01DCF0EC"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w:t>
            </w:r>
          </w:p>
        </w:tc>
        <w:tc>
          <w:tcPr>
            <w:tcW w:w="5611" w:type="dxa"/>
          </w:tcPr>
          <w:p w14:paraId="14133513"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rnadobnik@ajp.edu.pl</w:t>
            </w:r>
          </w:p>
        </w:tc>
      </w:tr>
      <w:tr w:rsidR="00680F21" w:rsidRPr="00B1614A" w14:paraId="21B1F871" w14:textId="77777777" w:rsidTr="004F2DD3">
        <w:tc>
          <w:tcPr>
            <w:tcW w:w="3711" w:type="dxa"/>
            <w:tcBorders>
              <w:bottom w:val="single" w:sz="4" w:space="0" w:color="000000" w:themeColor="text1"/>
            </w:tcBorders>
          </w:tcPr>
          <w:p w14:paraId="3CD2B2FD"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611" w:type="dxa"/>
            <w:tcBorders>
              <w:bottom w:val="single" w:sz="4" w:space="0" w:color="000000" w:themeColor="text1"/>
            </w:tcBorders>
          </w:tcPr>
          <w:p w14:paraId="7A29691A" w14:textId="77777777" w:rsidR="00680F21" w:rsidRPr="00B1614A" w:rsidRDefault="00680F21" w:rsidP="004F2DD3">
            <w:pPr>
              <w:spacing w:before="60" w:after="60"/>
              <w:rPr>
                <w:rFonts w:ascii="Cambria" w:eastAsia="Calibri" w:hAnsi="Cambria"/>
                <w:lang w:val="pl-PL"/>
              </w:rPr>
            </w:pPr>
          </w:p>
        </w:tc>
      </w:tr>
    </w:tbl>
    <w:tbl>
      <w:tblPr>
        <w:tblpPr w:leftFromText="141" w:rightFromText="141" w:vertAnchor="page" w:horzAnchor="margin" w:tblpY="1601"/>
        <w:tblW w:w="9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1"/>
        <w:gridCol w:w="2764"/>
        <w:gridCol w:w="279"/>
        <w:gridCol w:w="4310"/>
      </w:tblGrid>
      <w:tr w:rsidR="00680F21" w:rsidRPr="00B1614A" w14:paraId="1A688CED" w14:textId="77777777" w:rsidTr="004F2DD3">
        <w:trPr>
          <w:trHeight w:val="239"/>
        </w:trPr>
        <w:tc>
          <w:tcPr>
            <w:tcW w:w="1931" w:type="dxa"/>
            <w:vMerge w:val="restart"/>
          </w:tcPr>
          <w:p w14:paraId="045AFF93" w14:textId="77777777" w:rsidR="00680F21" w:rsidRPr="00B1614A" w:rsidRDefault="00680F21" w:rsidP="004F2DD3">
            <w:pPr>
              <w:jc w:val="center"/>
              <w:rPr>
                <w:rFonts w:ascii="Cambria" w:eastAsia="Calibri" w:hAnsi="Cambria"/>
                <w:b/>
                <w:bCs/>
                <w:sz w:val="24"/>
                <w:szCs w:val="24"/>
                <w:lang w:val="pl-PL"/>
              </w:rPr>
            </w:pPr>
            <w:r w:rsidRPr="00B1614A">
              <w:rPr>
                <w:rFonts w:ascii="Cambria" w:eastAsia="Calibri" w:hAnsi="Cambria"/>
                <w:noProof/>
                <w:lang w:val="de-DE" w:eastAsia="de-DE"/>
              </w:rPr>
              <w:lastRenderedPageBreak/>
              <w:drawing>
                <wp:inline distT="0" distB="0" distL="0" distR="0" wp14:anchorId="69803F34" wp14:editId="7805B030">
                  <wp:extent cx="1066800" cy="1066800"/>
                  <wp:effectExtent l="0" t="0" r="0" b="0"/>
                  <wp:docPr id="1472244732" name="Obraz 147224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20">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764" w:type="dxa"/>
            <w:tcBorders>
              <w:bottom w:val="single" w:sz="4" w:space="0" w:color="000000" w:themeColor="text1"/>
            </w:tcBorders>
            <w:vAlign w:val="center"/>
          </w:tcPr>
          <w:p w14:paraId="320B5B8E"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589" w:type="dxa"/>
            <w:gridSpan w:val="2"/>
            <w:tcBorders>
              <w:bottom w:val="single" w:sz="4" w:space="0" w:color="000000" w:themeColor="text1"/>
            </w:tcBorders>
            <w:vAlign w:val="center"/>
          </w:tcPr>
          <w:p w14:paraId="78C4366B" w14:textId="77777777" w:rsidR="00680F21" w:rsidRPr="00B1614A" w:rsidRDefault="00680F21" w:rsidP="004F2DD3">
            <w:pPr>
              <w:rPr>
                <w:rFonts w:ascii="Cambria" w:eastAsia="Calibri" w:hAnsi="Cambria"/>
                <w:sz w:val="24"/>
                <w:szCs w:val="24"/>
                <w:lang w:val="pl-PL"/>
              </w:rPr>
            </w:pPr>
            <w:r w:rsidRPr="00B1614A">
              <w:rPr>
                <w:rFonts w:ascii="Cambria" w:eastAsia="Calibri" w:hAnsi="Cambria"/>
                <w:sz w:val="24"/>
                <w:szCs w:val="24"/>
                <w:lang w:val="pl-PL"/>
              </w:rPr>
              <w:t>Humanistyczny</w:t>
            </w:r>
          </w:p>
        </w:tc>
      </w:tr>
      <w:tr w:rsidR="00680F21" w:rsidRPr="00B1614A" w14:paraId="7C305ED5" w14:textId="77777777" w:rsidTr="004F2DD3">
        <w:trPr>
          <w:trHeight w:val="244"/>
        </w:trPr>
        <w:tc>
          <w:tcPr>
            <w:tcW w:w="1931" w:type="dxa"/>
            <w:vMerge/>
          </w:tcPr>
          <w:p w14:paraId="37F322DC" w14:textId="77777777" w:rsidR="00680F21" w:rsidRPr="00B1614A" w:rsidRDefault="00680F21" w:rsidP="004F2DD3">
            <w:pPr>
              <w:jc w:val="center"/>
              <w:rPr>
                <w:rFonts w:ascii="Cambria" w:eastAsia="Calibri" w:hAnsi="Cambria"/>
                <w:b/>
                <w:bCs/>
                <w:sz w:val="24"/>
                <w:szCs w:val="24"/>
                <w:lang w:val="pl-PL"/>
              </w:rPr>
            </w:pPr>
          </w:p>
        </w:tc>
        <w:tc>
          <w:tcPr>
            <w:tcW w:w="2764" w:type="dxa"/>
            <w:tcBorders>
              <w:bottom w:val="single" w:sz="4" w:space="0" w:color="000000" w:themeColor="text1"/>
            </w:tcBorders>
            <w:vAlign w:val="center"/>
          </w:tcPr>
          <w:p w14:paraId="058D25B2"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589" w:type="dxa"/>
            <w:gridSpan w:val="2"/>
            <w:tcBorders>
              <w:bottom w:val="single" w:sz="4" w:space="0" w:color="000000" w:themeColor="text1"/>
            </w:tcBorders>
            <w:vAlign w:val="center"/>
          </w:tcPr>
          <w:p w14:paraId="12EBD3FD" w14:textId="77777777" w:rsidR="00680F21" w:rsidRPr="00B1614A" w:rsidRDefault="00680F21" w:rsidP="004F2DD3">
            <w:pPr>
              <w:rPr>
                <w:rFonts w:ascii="Cambria" w:eastAsia="Calibri" w:hAnsi="Cambria"/>
                <w:sz w:val="24"/>
                <w:szCs w:val="24"/>
                <w:lang w:val="pl-PL"/>
              </w:rPr>
            </w:pPr>
            <w:r w:rsidRPr="00B1614A">
              <w:rPr>
                <w:rFonts w:ascii="Cambria" w:eastAsia="Calibri" w:hAnsi="Cambria"/>
                <w:sz w:val="24"/>
                <w:szCs w:val="24"/>
                <w:lang w:val="pl-PL"/>
              </w:rPr>
              <w:t>Filologia w zakresie języka niemieckiego</w:t>
            </w:r>
          </w:p>
        </w:tc>
      </w:tr>
      <w:tr w:rsidR="00680F21" w:rsidRPr="00B1614A" w14:paraId="072F5BD2" w14:textId="77777777" w:rsidTr="004F2DD3">
        <w:trPr>
          <w:trHeight w:val="124"/>
        </w:trPr>
        <w:tc>
          <w:tcPr>
            <w:tcW w:w="1931" w:type="dxa"/>
            <w:vMerge/>
          </w:tcPr>
          <w:p w14:paraId="66B30DFC" w14:textId="77777777" w:rsidR="00680F21" w:rsidRPr="00B1614A" w:rsidRDefault="00680F21" w:rsidP="004F2DD3">
            <w:pPr>
              <w:jc w:val="center"/>
              <w:rPr>
                <w:rFonts w:ascii="Cambria" w:eastAsia="Calibri" w:hAnsi="Cambria"/>
                <w:b/>
                <w:bCs/>
                <w:sz w:val="24"/>
                <w:szCs w:val="24"/>
                <w:lang w:val="pl-PL"/>
              </w:rPr>
            </w:pPr>
          </w:p>
        </w:tc>
        <w:tc>
          <w:tcPr>
            <w:tcW w:w="2764" w:type="dxa"/>
            <w:tcBorders>
              <w:bottom w:val="single" w:sz="4" w:space="0" w:color="000000" w:themeColor="text1"/>
            </w:tcBorders>
            <w:vAlign w:val="center"/>
          </w:tcPr>
          <w:p w14:paraId="7E2C5914"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589" w:type="dxa"/>
            <w:gridSpan w:val="2"/>
            <w:tcBorders>
              <w:bottom w:val="single" w:sz="4" w:space="0" w:color="000000" w:themeColor="text1"/>
            </w:tcBorders>
            <w:vAlign w:val="center"/>
          </w:tcPr>
          <w:p w14:paraId="066260FC" w14:textId="77777777" w:rsidR="00680F21" w:rsidRPr="00B1614A" w:rsidRDefault="00680F21" w:rsidP="004F2DD3">
            <w:pPr>
              <w:rPr>
                <w:rFonts w:ascii="Cambria" w:eastAsia="Calibri" w:hAnsi="Cambria"/>
                <w:sz w:val="24"/>
                <w:szCs w:val="24"/>
                <w:lang w:val="pl-PL"/>
              </w:rPr>
            </w:pPr>
            <w:r w:rsidRPr="00B1614A">
              <w:rPr>
                <w:rFonts w:ascii="Cambria" w:eastAsia="Calibri" w:hAnsi="Cambria"/>
                <w:sz w:val="18"/>
                <w:szCs w:val="18"/>
                <w:lang w:val="pl-PL"/>
              </w:rPr>
              <w:t>pierwszego stopnia</w:t>
            </w:r>
          </w:p>
        </w:tc>
      </w:tr>
      <w:tr w:rsidR="00680F21" w:rsidRPr="00B1614A" w14:paraId="25F39C37" w14:textId="77777777" w:rsidTr="004F2DD3">
        <w:trPr>
          <w:trHeight w:val="124"/>
        </w:trPr>
        <w:tc>
          <w:tcPr>
            <w:tcW w:w="1931" w:type="dxa"/>
            <w:vMerge/>
          </w:tcPr>
          <w:p w14:paraId="3EE24A93" w14:textId="77777777" w:rsidR="00680F21" w:rsidRPr="00B1614A" w:rsidRDefault="00680F21" w:rsidP="004F2DD3">
            <w:pPr>
              <w:jc w:val="center"/>
              <w:rPr>
                <w:rFonts w:ascii="Cambria" w:eastAsia="Calibri" w:hAnsi="Cambria"/>
                <w:b/>
                <w:bCs/>
                <w:sz w:val="24"/>
                <w:szCs w:val="24"/>
                <w:lang w:val="pl-PL"/>
              </w:rPr>
            </w:pPr>
          </w:p>
        </w:tc>
        <w:tc>
          <w:tcPr>
            <w:tcW w:w="2764" w:type="dxa"/>
            <w:tcBorders>
              <w:bottom w:val="single" w:sz="4" w:space="0" w:color="000000" w:themeColor="text1"/>
            </w:tcBorders>
            <w:vAlign w:val="center"/>
          </w:tcPr>
          <w:p w14:paraId="0A53C797" w14:textId="77777777" w:rsidR="00680F21" w:rsidRPr="00B1614A" w:rsidRDefault="00680F21" w:rsidP="004F2DD3">
            <w:pPr>
              <w:rPr>
                <w:rFonts w:ascii="Cambria" w:eastAsia="Calibri" w:hAnsi="Cambria"/>
                <w:b/>
                <w:bCs/>
                <w:sz w:val="28"/>
                <w:szCs w:val="28"/>
                <w:highlight w:val="yellow"/>
                <w:lang w:val="pl-PL"/>
              </w:rPr>
            </w:pPr>
            <w:r w:rsidRPr="00B1614A">
              <w:rPr>
                <w:rFonts w:ascii="Cambria" w:eastAsia="Calibri" w:hAnsi="Cambria"/>
                <w:b/>
                <w:bCs/>
                <w:sz w:val="28"/>
                <w:szCs w:val="28"/>
                <w:lang w:val="pl-PL"/>
              </w:rPr>
              <w:t>Forma studiów</w:t>
            </w:r>
          </w:p>
        </w:tc>
        <w:tc>
          <w:tcPr>
            <w:tcW w:w="4589" w:type="dxa"/>
            <w:gridSpan w:val="2"/>
            <w:tcBorders>
              <w:bottom w:val="single" w:sz="4" w:space="0" w:color="000000" w:themeColor="text1"/>
            </w:tcBorders>
            <w:vAlign w:val="center"/>
          </w:tcPr>
          <w:p w14:paraId="4B1CABB2" w14:textId="77777777" w:rsidR="00680F21" w:rsidRPr="00B1614A" w:rsidRDefault="00680F21" w:rsidP="004F2DD3">
            <w:pPr>
              <w:rPr>
                <w:rFonts w:ascii="Cambria" w:eastAsia="Calibri" w:hAnsi="Cambria"/>
                <w:sz w:val="24"/>
                <w:szCs w:val="24"/>
                <w:lang w:val="pl-PL"/>
              </w:rPr>
            </w:pPr>
            <w:r w:rsidRPr="00B1614A">
              <w:rPr>
                <w:rFonts w:ascii="Cambria" w:eastAsia="Calibri" w:hAnsi="Cambria"/>
                <w:sz w:val="18"/>
                <w:szCs w:val="18"/>
                <w:lang w:val="pl-PL"/>
              </w:rPr>
              <w:t>stacjonarna/niestacjonarna</w:t>
            </w:r>
          </w:p>
        </w:tc>
      </w:tr>
      <w:tr w:rsidR="00680F21" w:rsidRPr="00B1614A" w14:paraId="768D0241" w14:textId="77777777" w:rsidTr="004F2DD3">
        <w:trPr>
          <w:trHeight w:val="124"/>
        </w:trPr>
        <w:tc>
          <w:tcPr>
            <w:tcW w:w="1931" w:type="dxa"/>
            <w:vMerge/>
          </w:tcPr>
          <w:p w14:paraId="0DBCA793" w14:textId="77777777" w:rsidR="00680F21" w:rsidRPr="00B1614A" w:rsidRDefault="00680F21" w:rsidP="004F2DD3">
            <w:pPr>
              <w:jc w:val="center"/>
              <w:rPr>
                <w:rFonts w:ascii="Cambria" w:eastAsia="Calibri" w:hAnsi="Cambria"/>
                <w:b/>
                <w:bCs/>
                <w:sz w:val="24"/>
                <w:szCs w:val="24"/>
                <w:lang w:val="pl-PL"/>
              </w:rPr>
            </w:pPr>
          </w:p>
        </w:tc>
        <w:tc>
          <w:tcPr>
            <w:tcW w:w="2764" w:type="dxa"/>
            <w:vAlign w:val="center"/>
          </w:tcPr>
          <w:p w14:paraId="197571B8"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589" w:type="dxa"/>
            <w:gridSpan w:val="2"/>
            <w:vAlign w:val="center"/>
          </w:tcPr>
          <w:p w14:paraId="499865FA" w14:textId="77777777" w:rsidR="00680F21" w:rsidRPr="00B1614A" w:rsidRDefault="00680F21" w:rsidP="004F2DD3">
            <w:pPr>
              <w:rPr>
                <w:rFonts w:ascii="Cambria" w:eastAsia="Calibri" w:hAnsi="Cambria"/>
                <w:sz w:val="24"/>
                <w:szCs w:val="24"/>
                <w:lang w:val="pl-PL"/>
              </w:rPr>
            </w:pPr>
            <w:r w:rsidRPr="00B1614A">
              <w:rPr>
                <w:rFonts w:ascii="Cambria" w:eastAsia="Calibri" w:hAnsi="Cambria"/>
                <w:sz w:val="18"/>
                <w:szCs w:val="18"/>
                <w:lang w:val="pl-PL"/>
              </w:rPr>
              <w:t>praktyczny</w:t>
            </w:r>
          </w:p>
        </w:tc>
      </w:tr>
      <w:tr w:rsidR="00680F21" w:rsidRPr="00B1614A" w14:paraId="34ED8D44" w14:textId="77777777" w:rsidTr="004F2DD3">
        <w:trPr>
          <w:trHeight w:val="124"/>
        </w:trPr>
        <w:tc>
          <w:tcPr>
            <w:tcW w:w="4974" w:type="dxa"/>
            <w:gridSpan w:val="3"/>
            <w:tcBorders>
              <w:bottom w:val="single" w:sz="4" w:space="0" w:color="000000" w:themeColor="text1"/>
            </w:tcBorders>
            <w:vAlign w:val="center"/>
          </w:tcPr>
          <w:p w14:paraId="1A9C8109"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cs="Calibri"/>
                <w:b/>
                <w:bCs/>
                <w:lang w:val="pl-PL"/>
              </w:rPr>
              <w:t>Pozycja w planie studiów (lub kod przedmiotu)</w:t>
            </w:r>
          </w:p>
        </w:tc>
        <w:tc>
          <w:tcPr>
            <w:tcW w:w="4310" w:type="dxa"/>
            <w:tcBorders>
              <w:bottom w:val="single" w:sz="4" w:space="0" w:color="000000" w:themeColor="text1"/>
            </w:tcBorders>
            <w:vAlign w:val="center"/>
          </w:tcPr>
          <w:p w14:paraId="010EEED8" w14:textId="77777777" w:rsidR="00680F21" w:rsidRPr="00B1614A" w:rsidRDefault="00680F21" w:rsidP="004F2DD3">
            <w:pPr>
              <w:rPr>
                <w:rFonts w:ascii="Cambria" w:eastAsia="Calibri" w:hAnsi="Cambria"/>
                <w:sz w:val="24"/>
                <w:szCs w:val="24"/>
                <w:lang w:val="pl-PL"/>
              </w:rPr>
            </w:pPr>
            <w:r w:rsidRPr="00B1614A">
              <w:rPr>
                <w:rFonts w:ascii="Cambria" w:eastAsia="Calibri" w:hAnsi="Cambria"/>
                <w:sz w:val="24"/>
                <w:szCs w:val="24"/>
                <w:lang w:val="pl-PL"/>
              </w:rPr>
              <w:t>10/9</w:t>
            </w:r>
          </w:p>
        </w:tc>
      </w:tr>
    </w:tbl>
    <w:p w14:paraId="18513768" w14:textId="77777777" w:rsidR="00680F21" w:rsidRPr="00B1614A" w:rsidRDefault="00680F21" w:rsidP="004F2DD3">
      <w:pPr>
        <w:spacing w:before="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7EC75D9E"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74377D54" w14:textId="77777777" w:rsidTr="004F2DD3">
        <w:trPr>
          <w:trHeight w:val="328"/>
        </w:trPr>
        <w:tc>
          <w:tcPr>
            <w:tcW w:w="4219" w:type="dxa"/>
            <w:vAlign w:val="center"/>
          </w:tcPr>
          <w:p w14:paraId="415F6DDF"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5103" w:type="dxa"/>
            <w:vAlign w:val="center"/>
          </w:tcPr>
          <w:p w14:paraId="0506E2CD"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PNJN – czytanie i mówienie</w:t>
            </w:r>
          </w:p>
        </w:tc>
      </w:tr>
      <w:tr w:rsidR="00680F21" w:rsidRPr="00B1614A" w14:paraId="4BEC89E6" w14:textId="77777777" w:rsidTr="004F2DD3">
        <w:tc>
          <w:tcPr>
            <w:tcW w:w="4219" w:type="dxa"/>
            <w:vAlign w:val="center"/>
          </w:tcPr>
          <w:p w14:paraId="0FCFFBD3"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5103" w:type="dxa"/>
            <w:vAlign w:val="center"/>
          </w:tcPr>
          <w:p w14:paraId="38FC8E51"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10</w:t>
            </w:r>
          </w:p>
        </w:tc>
      </w:tr>
      <w:tr w:rsidR="00680F21" w:rsidRPr="00B1614A" w14:paraId="19A21296" w14:textId="77777777" w:rsidTr="004F2DD3">
        <w:tc>
          <w:tcPr>
            <w:tcW w:w="4219" w:type="dxa"/>
            <w:vAlign w:val="center"/>
          </w:tcPr>
          <w:p w14:paraId="4C73198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5103" w:type="dxa"/>
            <w:vAlign w:val="center"/>
          </w:tcPr>
          <w:p w14:paraId="76A7ACEE"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obowiązkowe</w:t>
            </w:r>
          </w:p>
        </w:tc>
      </w:tr>
      <w:tr w:rsidR="00680F21" w:rsidRPr="00B1614A" w14:paraId="7874DE89" w14:textId="77777777" w:rsidTr="004F2DD3">
        <w:tc>
          <w:tcPr>
            <w:tcW w:w="4219" w:type="dxa"/>
            <w:vAlign w:val="center"/>
          </w:tcPr>
          <w:p w14:paraId="79AFBC29"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5103" w:type="dxa"/>
            <w:vAlign w:val="center"/>
          </w:tcPr>
          <w:p w14:paraId="65D26F85"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libri" w:hAnsi="Cambria"/>
                <w:b/>
                <w:iCs/>
                <w:lang w:val="pl-PL"/>
              </w:rPr>
              <w:t>Praktyczna nauka języka niemieckiego</w:t>
            </w:r>
            <w:r w:rsidRPr="00B1614A">
              <w:rPr>
                <w:rFonts w:ascii="Cambria" w:eastAsia="Cambria" w:hAnsi="Cambria" w:cs="Cambria"/>
                <w:b/>
                <w:lang w:val="pl-PL"/>
              </w:rPr>
              <w:t>/</w:t>
            </w:r>
          </w:p>
          <w:p w14:paraId="550D409E" w14:textId="77777777" w:rsidR="00680F21" w:rsidRPr="00B1614A" w:rsidRDefault="00680F21" w:rsidP="004F2DD3">
            <w:pPr>
              <w:spacing w:before="20" w:after="20"/>
              <w:rPr>
                <w:rFonts w:ascii="Cambria" w:eastAsia="Calibri" w:hAnsi="Cambria"/>
                <w:b/>
                <w:iCs/>
                <w:lang w:val="pl-PL"/>
              </w:rPr>
            </w:pPr>
            <w:r w:rsidRPr="00B1614A">
              <w:rPr>
                <w:rFonts w:ascii="Cambria" w:eastAsia="Cambria" w:hAnsi="Cambria" w:cs="Cambria"/>
                <w:b/>
                <w:lang w:val="pl-PL"/>
              </w:rPr>
              <w:t>nauczycielska i translatorska</w:t>
            </w:r>
          </w:p>
        </w:tc>
      </w:tr>
      <w:tr w:rsidR="00680F21" w:rsidRPr="00B1614A" w14:paraId="011C16BA" w14:textId="77777777" w:rsidTr="004F2DD3">
        <w:tc>
          <w:tcPr>
            <w:tcW w:w="4219" w:type="dxa"/>
            <w:vAlign w:val="center"/>
          </w:tcPr>
          <w:p w14:paraId="368A389D"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5103" w:type="dxa"/>
            <w:vAlign w:val="center"/>
          </w:tcPr>
          <w:p w14:paraId="6FAAA8D6"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niemiecki</w:t>
            </w:r>
          </w:p>
        </w:tc>
      </w:tr>
      <w:tr w:rsidR="00680F21" w:rsidRPr="00B1614A" w14:paraId="7CA3601B" w14:textId="77777777" w:rsidTr="004F2DD3">
        <w:tc>
          <w:tcPr>
            <w:tcW w:w="4219" w:type="dxa"/>
            <w:vAlign w:val="center"/>
          </w:tcPr>
          <w:p w14:paraId="2DA09026"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5103" w:type="dxa"/>
            <w:vAlign w:val="center"/>
          </w:tcPr>
          <w:p w14:paraId="03C6CC9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 II, III</w:t>
            </w:r>
          </w:p>
        </w:tc>
      </w:tr>
      <w:tr w:rsidR="00680F21" w:rsidRPr="00B1614A" w14:paraId="6D3248A6" w14:textId="77777777" w:rsidTr="004F2DD3">
        <w:tc>
          <w:tcPr>
            <w:tcW w:w="4219" w:type="dxa"/>
            <w:vAlign w:val="center"/>
          </w:tcPr>
          <w:p w14:paraId="22AAEA8D"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5103" w:type="dxa"/>
            <w:vAlign w:val="center"/>
          </w:tcPr>
          <w:p w14:paraId="11F4F353" w14:textId="77777777" w:rsidR="00680F21" w:rsidRPr="00B1614A" w:rsidRDefault="00680F21" w:rsidP="004F2DD3">
            <w:pPr>
              <w:spacing w:before="20" w:after="20"/>
              <w:rPr>
                <w:rFonts w:ascii="Cambria" w:eastAsia="Calibri" w:hAnsi="Cambria"/>
                <w:b/>
                <w:iCs/>
                <w:lang w:val="pl-PL"/>
              </w:rPr>
            </w:pPr>
            <w:proofErr w:type="spellStart"/>
            <w:r w:rsidRPr="00B1614A">
              <w:rPr>
                <w:rFonts w:ascii="Cambria" w:eastAsia="Calibri" w:hAnsi="Cambria"/>
                <w:b/>
                <w:iCs/>
                <w:lang w:val="de-DE"/>
              </w:rPr>
              <w:t>koordynator</w:t>
            </w:r>
            <w:proofErr w:type="spellEnd"/>
            <w:r w:rsidRPr="00B1614A">
              <w:rPr>
                <w:rFonts w:ascii="Cambria" w:eastAsia="Calibri" w:hAnsi="Cambria"/>
                <w:b/>
                <w:iCs/>
                <w:lang w:val="de-DE"/>
              </w:rPr>
              <w:t xml:space="preserve">: prof. AJP </w:t>
            </w:r>
            <w:proofErr w:type="spellStart"/>
            <w:r w:rsidRPr="00B1614A">
              <w:rPr>
                <w:rFonts w:ascii="Cambria" w:eastAsia="Calibri" w:hAnsi="Cambria"/>
                <w:b/>
                <w:iCs/>
                <w:lang w:val="de-DE"/>
              </w:rPr>
              <w:t>dr</w:t>
            </w:r>
            <w:proofErr w:type="spellEnd"/>
            <w:r w:rsidRPr="00B1614A">
              <w:rPr>
                <w:rFonts w:ascii="Cambria" w:eastAsia="Calibri" w:hAnsi="Cambria"/>
                <w:b/>
                <w:iCs/>
                <w:lang w:val="de-DE"/>
              </w:rPr>
              <w:t xml:space="preserve"> hab. </w:t>
            </w:r>
            <w:r w:rsidRPr="00B1614A">
              <w:rPr>
                <w:rFonts w:ascii="Cambria" w:eastAsia="Calibri" w:hAnsi="Cambria"/>
                <w:b/>
                <w:iCs/>
                <w:lang w:val="pl-PL"/>
              </w:rPr>
              <w:t xml:space="preserve">Renata Nadobnik, </w:t>
            </w:r>
          </w:p>
          <w:p w14:paraId="7D27714B"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osoby prowadzące zajęcia: dr Joanna Dubiec-Stach, prof. AJP dr hab. Renata Nadobnik, mgr Sławomir Szenwald, mgr Piotr Kotek</w:t>
            </w:r>
          </w:p>
        </w:tc>
      </w:tr>
    </w:tbl>
    <w:p w14:paraId="3D19F2A1"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402"/>
        <w:gridCol w:w="1984"/>
        <w:gridCol w:w="2410"/>
      </w:tblGrid>
      <w:tr w:rsidR="00680F21" w:rsidRPr="00B1614A" w14:paraId="328C92D2" w14:textId="77777777" w:rsidTr="004F2DD3">
        <w:tc>
          <w:tcPr>
            <w:tcW w:w="1526" w:type="dxa"/>
            <w:vAlign w:val="center"/>
          </w:tcPr>
          <w:p w14:paraId="277DDABD" w14:textId="77777777" w:rsidR="00680F21" w:rsidRPr="00B1614A" w:rsidRDefault="00680F21" w:rsidP="004F2DD3">
            <w:pPr>
              <w:spacing w:before="60" w:after="60"/>
              <w:jc w:val="center"/>
              <w:rPr>
                <w:rFonts w:ascii="Cambria" w:eastAsia="Calibri" w:hAnsi="Cambria"/>
                <w:b/>
                <w:bCs/>
                <w:lang w:val="pl-PL"/>
              </w:rPr>
            </w:pPr>
            <w:bookmarkStart w:id="4" w:name="_Hlk118882589"/>
            <w:r w:rsidRPr="00B1614A">
              <w:rPr>
                <w:rFonts w:ascii="Cambria" w:eastAsia="Calibri" w:hAnsi="Cambria"/>
                <w:b/>
                <w:bCs/>
                <w:lang w:val="pl-PL"/>
              </w:rPr>
              <w:t>Forma zajęć</w:t>
            </w:r>
          </w:p>
        </w:tc>
        <w:tc>
          <w:tcPr>
            <w:tcW w:w="3402" w:type="dxa"/>
            <w:vAlign w:val="center"/>
          </w:tcPr>
          <w:p w14:paraId="223D4CBE"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24B5E4D3"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1984" w:type="dxa"/>
            <w:vAlign w:val="center"/>
          </w:tcPr>
          <w:p w14:paraId="71183749"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410" w:type="dxa"/>
            <w:vAlign w:val="center"/>
          </w:tcPr>
          <w:p w14:paraId="490DD40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5B9B6F69" w14:textId="77777777" w:rsidTr="004F2DD3">
        <w:tc>
          <w:tcPr>
            <w:tcW w:w="1526" w:type="dxa"/>
          </w:tcPr>
          <w:p w14:paraId="55E9608C"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ćwiczenia</w:t>
            </w:r>
          </w:p>
        </w:tc>
        <w:tc>
          <w:tcPr>
            <w:tcW w:w="3402" w:type="dxa"/>
            <w:vAlign w:val="center"/>
          </w:tcPr>
          <w:p w14:paraId="7529C807"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180/108</w:t>
            </w:r>
          </w:p>
        </w:tc>
        <w:tc>
          <w:tcPr>
            <w:tcW w:w="1984" w:type="dxa"/>
            <w:vAlign w:val="center"/>
          </w:tcPr>
          <w:p w14:paraId="5EEBA755"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I, II, III/ 1, 2, 3, 4, 5, 6</w:t>
            </w:r>
          </w:p>
        </w:tc>
        <w:tc>
          <w:tcPr>
            <w:tcW w:w="2410" w:type="dxa"/>
            <w:vAlign w:val="center"/>
          </w:tcPr>
          <w:p w14:paraId="117F4C36"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10</w:t>
            </w:r>
          </w:p>
        </w:tc>
      </w:tr>
    </w:tbl>
    <w:bookmarkEnd w:id="4"/>
    <w:p w14:paraId="750DE708" w14:textId="77777777" w:rsidR="00680F21" w:rsidRPr="00B1614A" w:rsidRDefault="00680F21" w:rsidP="004F2DD3">
      <w:pPr>
        <w:spacing w:before="240" w:after="120"/>
        <w:rPr>
          <w:rFonts w:ascii="Cambria" w:eastAsia="Calibri" w:hAnsi="Cambria"/>
          <w:b/>
          <w:bCs/>
          <w:lang w:val="pl-PL"/>
        </w:rPr>
      </w:pPr>
      <w:r w:rsidRPr="00B1614A">
        <w:rPr>
          <w:rFonts w:ascii="Cambria" w:eastAsia="Calibri" w:hAnsi="Cambria"/>
          <w:b/>
          <w:bCs/>
          <w:lang w:val="pl-PL"/>
        </w:rPr>
        <w:t>3. Wymagania wstępne</w:t>
      </w:r>
      <w:bookmarkStart w:id="5" w:name="_Hlk118883244"/>
      <w:r w:rsidRPr="00B1614A">
        <w:rPr>
          <w:rFonts w:ascii="Cambria" w:eastAsia="Calibri" w:hAnsi="Cambria"/>
          <w:b/>
          <w:bCs/>
          <w:lang w:val="pl-PL"/>
        </w:rPr>
        <w:t>,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0F9FC594" w14:textId="77777777" w:rsidTr="004F2DD3">
        <w:trPr>
          <w:trHeight w:val="301"/>
        </w:trPr>
        <w:tc>
          <w:tcPr>
            <w:tcW w:w="9284" w:type="dxa"/>
          </w:tcPr>
          <w:bookmarkEnd w:id="5"/>
          <w:p w14:paraId="31652095" w14:textId="77777777" w:rsidR="00680F21" w:rsidRPr="00B1614A" w:rsidRDefault="00680F21" w:rsidP="004F2DD3">
            <w:pPr>
              <w:spacing w:before="20" w:after="20"/>
              <w:jc w:val="both"/>
              <w:rPr>
                <w:rFonts w:ascii="Cambria" w:eastAsia="Calibri" w:hAnsi="Cambria"/>
                <w:lang w:val="pl-PL"/>
              </w:rPr>
            </w:pPr>
            <w:r w:rsidRPr="00B1614A">
              <w:rPr>
                <w:rFonts w:ascii="Cambria" w:eastAsia="Calibri" w:hAnsi="Cambria"/>
                <w:lang w:val="pl-PL"/>
              </w:rPr>
              <w:t>Układ treści przedmiotu ma charakter progresywny. Kontynuacja realizacji treści w ramach kolejnych etapów przedmiotu wymaga zaliczenia treści wcześniejszych.</w:t>
            </w:r>
          </w:p>
        </w:tc>
      </w:tr>
    </w:tbl>
    <w:p w14:paraId="7F6B833F" w14:textId="77777777" w:rsidR="00680F21" w:rsidRPr="00B1614A" w:rsidRDefault="00680F21" w:rsidP="004F2DD3">
      <w:pPr>
        <w:spacing w:before="240" w:after="120"/>
        <w:rPr>
          <w:rFonts w:ascii="Cambria" w:eastAsia="Calibri" w:hAnsi="Cambria"/>
          <w:b/>
          <w:bCs/>
          <w:lang w:val="pl-PL"/>
        </w:rPr>
      </w:pPr>
      <w:r w:rsidRPr="00B1614A">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5660CABB" w14:textId="77777777" w:rsidTr="004F2DD3">
        <w:tc>
          <w:tcPr>
            <w:tcW w:w="9322" w:type="dxa"/>
          </w:tcPr>
          <w:p w14:paraId="485A67FF" w14:textId="04C64D8E" w:rsidR="00B923D9" w:rsidRPr="00B1614A" w:rsidRDefault="00B923D9" w:rsidP="00B923D9">
            <w:pPr>
              <w:spacing w:before="60" w:after="60"/>
              <w:ind w:left="426" w:hanging="426"/>
              <w:rPr>
                <w:rFonts w:ascii="Cambria" w:eastAsia="Cambria" w:hAnsi="Cambria" w:cs="Cambria"/>
                <w:lang w:val="pl-PL"/>
              </w:rPr>
            </w:pPr>
            <w:bookmarkStart w:id="6" w:name="_Hlk118883313"/>
            <w:r w:rsidRPr="00B1614A">
              <w:rPr>
                <w:rFonts w:ascii="Cambria" w:eastAsia="Cambria" w:hAnsi="Cambria" w:cs="Cambria"/>
                <w:lang w:val="pl-PL"/>
              </w:rPr>
              <w:t xml:space="preserve">C1 – zdobycie wiedzy interdyscyplinarnej </w:t>
            </w:r>
            <w:r w:rsidRPr="00B1614A">
              <w:rPr>
                <w:rFonts w:ascii="Cambria" w:eastAsia="Calibri" w:hAnsi="Cambria"/>
                <w:lang w:val="pl-PL"/>
              </w:rPr>
              <w:t xml:space="preserve">pozwalającej na wykorzystanie znajomości języka </w:t>
            </w:r>
            <w:r w:rsidR="006A14B3" w:rsidRPr="00B1614A">
              <w:rPr>
                <w:rFonts w:ascii="Cambria" w:eastAsia="Calibri" w:hAnsi="Cambria"/>
                <w:lang w:val="pl-PL"/>
              </w:rPr>
              <w:t>niemiec</w:t>
            </w:r>
            <w:r w:rsidRPr="00B1614A">
              <w:rPr>
                <w:rFonts w:ascii="Cambria" w:eastAsia="Calibri" w:hAnsi="Cambria"/>
                <w:lang w:val="pl-PL"/>
              </w:rPr>
              <w:t>kiego</w:t>
            </w:r>
            <w:r w:rsidRPr="00B1614A">
              <w:rPr>
                <w:rFonts w:ascii="Cambria" w:eastAsia="Cambria" w:hAnsi="Cambria" w:cs="Cambria"/>
                <w:lang w:val="pl-PL"/>
              </w:rPr>
              <w:t xml:space="preserve"> do rozumienia wypowiedzi pisemnych oraz formułowania wypowiedzi ustnych dotyczących różnych zakresów tematycznych, w tym życia społecznego, zawodowego.</w:t>
            </w:r>
          </w:p>
          <w:p w14:paraId="4F5479FA" w14:textId="77777777" w:rsidR="00B923D9" w:rsidRPr="00B1614A" w:rsidRDefault="00B923D9" w:rsidP="00B923D9">
            <w:pPr>
              <w:spacing w:before="60" w:after="60"/>
              <w:ind w:left="426" w:hanging="426"/>
              <w:rPr>
                <w:rFonts w:ascii="Cambria" w:eastAsia="Cambria" w:hAnsi="Cambria" w:cs="Cambria"/>
                <w:lang w:val="pl-PL"/>
              </w:rPr>
            </w:pPr>
            <w:r w:rsidRPr="00B1614A">
              <w:rPr>
                <w:rFonts w:ascii="Cambria" w:eastAsia="Cambria" w:hAnsi="Cambria" w:cs="Cambria"/>
                <w:lang w:val="pl-PL"/>
              </w:rPr>
              <w:t>C2 – znajomość funkcji języka i świadomość społecznego zróżnicowania języka, w tym rozróżnianie cechy tekstów pisanych i mówionych.</w:t>
            </w:r>
          </w:p>
          <w:p w14:paraId="76D84B93" w14:textId="17C21C15" w:rsidR="00B923D9" w:rsidRPr="00B1614A" w:rsidRDefault="00B923D9" w:rsidP="00B923D9">
            <w:pPr>
              <w:spacing w:before="60" w:after="60"/>
              <w:ind w:left="426" w:hanging="426"/>
              <w:rPr>
                <w:rFonts w:ascii="Cambria" w:eastAsia="Cambria" w:hAnsi="Cambria" w:cs="Cambria"/>
                <w:lang w:val="pl-PL"/>
              </w:rPr>
            </w:pPr>
            <w:r w:rsidRPr="00B1614A">
              <w:rPr>
                <w:rFonts w:ascii="Cambria" w:eastAsia="Cambria" w:hAnsi="Cambria" w:cs="Cambria"/>
                <w:lang w:val="pl-PL"/>
              </w:rPr>
              <w:t xml:space="preserve">C3 – posługiwanie się szerokim zakresem środków językowych i gramatycznych określonych dla poziomu B1 po I roku studiów, B2 po II roku studiów i C1 </w:t>
            </w:r>
            <w:r w:rsidR="000D4046">
              <w:rPr>
                <w:rFonts w:ascii="Cambria" w:eastAsia="Cambria" w:hAnsi="Cambria" w:cs="Cambria"/>
                <w:lang w:val="pl-PL"/>
              </w:rPr>
              <w:t xml:space="preserve">po III roku studiów </w:t>
            </w:r>
            <w:r w:rsidRPr="00B1614A">
              <w:rPr>
                <w:rFonts w:ascii="Cambria" w:eastAsia="Cambria" w:hAnsi="Cambria" w:cs="Cambria"/>
                <w:lang w:val="pl-PL"/>
              </w:rPr>
              <w:t>zgodnie z ESOKJ, umożliwiających odbiór i interpretację tekstów odnoszących się do szerokiego spektrum tematycznego.</w:t>
            </w:r>
          </w:p>
          <w:p w14:paraId="62D84BD9" w14:textId="6459BB2D" w:rsidR="00B923D9" w:rsidRPr="00B1614A" w:rsidRDefault="00B923D9" w:rsidP="00B923D9">
            <w:pPr>
              <w:spacing w:before="60" w:after="60"/>
              <w:ind w:left="426" w:hanging="426"/>
              <w:rPr>
                <w:rFonts w:ascii="Cambria" w:eastAsia="Cambria" w:hAnsi="Cambria" w:cs="Cambria"/>
                <w:lang w:val="pl-PL"/>
              </w:rPr>
            </w:pPr>
            <w:r w:rsidRPr="00B1614A">
              <w:rPr>
                <w:rFonts w:ascii="Cambria" w:eastAsia="Cambria" w:hAnsi="Cambria" w:cs="Cambria"/>
                <w:lang w:val="pl-PL"/>
              </w:rPr>
              <w:t xml:space="preserve">C4 – </w:t>
            </w:r>
            <w:r w:rsidR="00D15ECB" w:rsidRPr="00B1614A">
              <w:rPr>
                <w:rFonts w:ascii="Cambria" w:eastAsia="Cambria" w:hAnsi="Cambria" w:cs="Cambria"/>
                <w:lang w:val="pl-PL"/>
              </w:rPr>
              <w:t xml:space="preserve">zdobycie </w:t>
            </w:r>
            <w:r w:rsidRPr="00B1614A">
              <w:rPr>
                <w:rFonts w:ascii="Cambria" w:eastAsia="Cambria" w:hAnsi="Cambria" w:cs="Cambria"/>
                <w:lang w:val="pl-PL"/>
              </w:rPr>
              <w:t>umi</w:t>
            </w:r>
            <w:r w:rsidR="00D15ECB" w:rsidRPr="00B1614A">
              <w:rPr>
                <w:rFonts w:ascii="Cambria" w:eastAsia="Cambria" w:hAnsi="Cambria" w:cs="Cambria"/>
                <w:lang w:val="pl-PL"/>
              </w:rPr>
              <w:t>ejętności</w:t>
            </w:r>
            <w:r w:rsidRPr="00B1614A">
              <w:rPr>
                <w:rFonts w:ascii="Cambria" w:eastAsia="Cambria" w:hAnsi="Cambria" w:cs="Cambria"/>
                <w:lang w:val="pl-PL"/>
              </w:rPr>
              <w:t xml:space="preserve"> wykorzystania języka </w:t>
            </w:r>
            <w:r w:rsidR="006A14B3" w:rsidRPr="00B1614A">
              <w:rPr>
                <w:rFonts w:ascii="Cambria" w:eastAsia="Cambria" w:hAnsi="Cambria" w:cs="Cambria"/>
                <w:lang w:val="pl-PL"/>
              </w:rPr>
              <w:t>niemiec</w:t>
            </w:r>
            <w:r w:rsidRPr="00B1614A">
              <w:rPr>
                <w:rFonts w:ascii="Cambria" w:eastAsia="Cambria" w:hAnsi="Cambria" w:cs="Cambria"/>
                <w:lang w:val="pl-PL"/>
              </w:rPr>
              <w:t>kiego jako narzędzia rozumienia, ekspresji i komunikacji, dbanie o doskonalenie własnych kompetencji językowych przy wykorzystaniu różnych źródeł wiedzy.</w:t>
            </w:r>
          </w:p>
          <w:p w14:paraId="55D7E45E" w14:textId="4E9A52EA" w:rsidR="00680F21" w:rsidRPr="00B1614A" w:rsidRDefault="00B923D9" w:rsidP="00972093">
            <w:pPr>
              <w:spacing w:before="60" w:after="60"/>
              <w:ind w:left="567" w:hanging="567"/>
              <w:jc w:val="both"/>
              <w:rPr>
                <w:rFonts w:ascii="Cambria" w:eastAsia="Cambria" w:hAnsi="Cambria" w:cs="Cambria"/>
                <w:lang w:val="pl-PL"/>
              </w:rPr>
            </w:pPr>
            <w:r w:rsidRPr="00B1614A">
              <w:rPr>
                <w:rFonts w:ascii="Cambria" w:eastAsia="Cambria" w:hAnsi="Cambria" w:cs="Cambria"/>
                <w:lang w:val="pl-PL"/>
              </w:rPr>
              <w:t xml:space="preserve">C5 – </w:t>
            </w:r>
            <w:r w:rsidR="00972093" w:rsidRPr="00B1614A">
              <w:rPr>
                <w:rFonts w:ascii="Cambria" w:eastAsia="Cambria" w:hAnsi="Cambria" w:cs="Cambria"/>
                <w:lang w:val="pl-PL"/>
              </w:rPr>
              <w:t>kształtowanie świadomości</w:t>
            </w:r>
            <w:r w:rsidRPr="00B1614A">
              <w:rPr>
                <w:rFonts w:ascii="Cambria" w:eastAsia="Cambria" w:hAnsi="Cambria" w:cs="Cambria"/>
                <w:lang w:val="pl-PL"/>
              </w:rPr>
              <w:t xml:space="preserve"> posiadania wiedzy i przyswojonych umiejętności, rozumi</w:t>
            </w:r>
            <w:r w:rsidR="00972093" w:rsidRPr="00B1614A">
              <w:rPr>
                <w:rFonts w:ascii="Cambria" w:eastAsia="Cambria" w:hAnsi="Cambria" w:cs="Cambria"/>
                <w:lang w:val="pl-PL"/>
              </w:rPr>
              <w:t>enia</w:t>
            </w:r>
            <w:r w:rsidRPr="00B1614A">
              <w:rPr>
                <w:rFonts w:ascii="Cambria" w:eastAsia="Cambria" w:hAnsi="Cambria" w:cs="Cambria"/>
                <w:lang w:val="pl-PL"/>
              </w:rPr>
              <w:t xml:space="preserve"> p</w:t>
            </w:r>
            <w:r w:rsidR="00972093" w:rsidRPr="00B1614A">
              <w:rPr>
                <w:rFonts w:ascii="Cambria" w:eastAsia="Cambria" w:hAnsi="Cambria" w:cs="Cambria"/>
                <w:lang w:val="pl-PL"/>
              </w:rPr>
              <w:t>otrzeby</w:t>
            </w:r>
            <w:r w:rsidRPr="00B1614A">
              <w:rPr>
                <w:rFonts w:ascii="Cambria" w:eastAsia="Cambria" w:hAnsi="Cambria" w:cs="Cambria"/>
                <w:lang w:val="pl-PL"/>
              </w:rPr>
              <w:t xml:space="preserve"> ciągłego</w:t>
            </w:r>
            <w:r w:rsidR="00972093" w:rsidRPr="00B1614A">
              <w:rPr>
                <w:rFonts w:ascii="Cambria" w:eastAsia="Cambria" w:hAnsi="Cambria" w:cs="Cambria"/>
                <w:lang w:val="pl-PL"/>
              </w:rPr>
              <w:t xml:space="preserve"> </w:t>
            </w:r>
            <w:r w:rsidRPr="00B1614A">
              <w:rPr>
                <w:rFonts w:ascii="Cambria" w:eastAsia="Cambria" w:hAnsi="Cambria" w:cs="Cambria"/>
                <w:lang w:val="pl-PL"/>
              </w:rPr>
              <w:t>dokształcania si</w:t>
            </w:r>
            <w:r w:rsidR="00972093" w:rsidRPr="00B1614A">
              <w:rPr>
                <w:rFonts w:ascii="Cambria" w:eastAsia="Cambria" w:hAnsi="Cambria" w:cs="Cambria"/>
                <w:lang w:val="pl-PL"/>
              </w:rPr>
              <w:t>ę</w:t>
            </w:r>
            <w:r w:rsidRPr="00B1614A">
              <w:rPr>
                <w:rFonts w:ascii="Cambria" w:eastAsia="Cambria" w:hAnsi="Cambria" w:cs="Cambria"/>
                <w:lang w:val="pl-PL"/>
              </w:rPr>
              <w:t>.</w:t>
            </w:r>
          </w:p>
        </w:tc>
      </w:tr>
      <w:bookmarkEnd w:id="6"/>
    </w:tbl>
    <w:p w14:paraId="5A4E46F1" w14:textId="77777777" w:rsidR="00680F21" w:rsidRPr="00B1614A" w:rsidRDefault="00680F21" w:rsidP="004F2DD3">
      <w:pPr>
        <w:spacing w:before="60" w:after="60"/>
        <w:rPr>
          <w:rFonts w:ascii="Cambria" w:eastAsia="Calibri" w:hAnsi="Cambria"/>
          <w:b/>
          <w:bCs/>
          <w:sz w:val="8"/>
          <w:szCs w:val="8"/>
          <w:lang w:val="pl-PL"/>
        </w:rPr>
      </w:pPr>
    </w:p>
    <w:p w14:paraId="080471AF"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 xml:space="preserve">5. </w:t>
      </w:r>
      <w:bookmarkStart w:id="7" w:name="_Hlk118880246"/>
      <w:bookmarkStart w:id="8" w:name="_Hlk118883432"/>
      <w:r w:rsidRPr="00B1614A">
        <w:rPr>
          <w:rFonts w:ascii="Cambria" w:eastAsia="Calibri" w:hAnsi="Cambria"/>
          <w:b/>
          <w:bCs/>
          <w:lang w:val="pl-PL"/>
        </w:rPr>
        <w:t>Efekty uczenia się dla zajęć wraz z odniesieniem do efektów kierunkowych</w:t>
      </w:r>
    </w:p>
    <w:tbl>
      <w:tblPr>
        <w:tblW w:w="0" w:type="auto"/>
        <w:tblLayout w:type="fixed"/>
        <w:tblLook w:val="04A0" w:firstRow="1" w:lastRow="0" w:firstColumn="1" w:lastColumn="0" w:noHBand="0" w:noVBand="1"/>
      </w:tblPr>
      <w:tblGrid>
        <w:gridCol w:w="1050"/>
        <w:gridCol w:w="5721"/>
        <w:gridCol w:w="9"/>
        <w:gridCol w:w="2280"/>
      </w:tblGrid>
      <w:tr w:rsidR="00680F21" w:rsidRPr="00B1614A" w14:paraId="6E4049DA"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89E9CB"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lastRenderedPageBreak/>
              <w:t>Symbol efektu uczenia się</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DAD276"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Opis efektu uczenia się</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C8B7CE"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Odniesienie do efektu kierunkowego</w:t>
            </w:r>
          </w:p>
        </w:tc>
      </w:tr>
      <w:tr w:rsidR="00680F21" w:rsidRPr="00B1614A" w14:paraId="3CE1487E" w14:textId="77777777" w:rsidTr="004F2DD3">
        <w:trPr>
          <w:trHeight w:val="300"/>
        </w:trPr>
        <w:tc>
          <w:tcPr>
            <w:tcW w:w="9060"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35E1F3D"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WIEDZA: absolwent zna i rozumie</w:t>
            </w:r>
          </w:p>
        </w:tc>
      </w:tr>
      <w:tr w:rsidR="00680F21" w:rsidRPr="00B1614A" w14:paraId="2C35809A"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A6E1BE"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W_01</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022EF2F2"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 xml:space="preserve"> </w:t>
            </w:r>
            <w:r w:rsidRPr="00B1614A">
              <w:rPr>
                <w:rFonts w:ascii="Cambria" w:eastAsia="Cambria" w:hAnsi="Cambria" w:cs="Cambria"/>
                <w:lang w:val="pl-PL"/>
              </w:rPr>
              <w:t xml:space="preserve">interdyscyplinarne zagadnienia i procesy umożliwiające wykorzystanie znajomości języka w różnych dziedzinach życia, w tym zawodowego i społecznego </w:t>
            </w:r>
            <w:r w:rsidRPr="00B1614A">
              <w:rPr>
                <w:rFonts w:ascii="Cambria" w:eastAsia="Cambria" w:hAnsi="Cambria" w:cs="Cambria"/>
                <w:lang w:val="pl"/>
              </w:rPr>
              <w:t>(semestry 1.-6.)</w:t>
            </w:r>
          </w:p>
        </w:tc>
        <w:tc>
          <w:tcPr>
            <w:tcW w:w="228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5E2AD4E0"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K_W06</w:t>
            </w:r>
          </w:p>
        </w:tc>
      </w:tr>
      <w:tr w:rsidR="00680F21" w:rsidRPr="00B1614A" w14:paraId="585A9788"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935BA7"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lang w:val="pl"/>
              </w:rPr>
              <w:t>W</w:t>
            </w:r>
            <w:r w:rsidRPr="00B1614A">
              <w:rPr>
                <w:rFonts w:ascii="Cambria" w:eastAsia="Cambria" w:hAnsi="Cambria" w:cs="Cambria"/>
              </w:rPr>
              <w:t>_02</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7F2FE8FC"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 xml:space="preserve">funkcje języka i rolę komunikacji językowej; </w:t>
            </w:r>
            <w:proofErr w:type="spellStart"/>
            <w:r w:rsidRPr="00B1614A">
              <w:rPr>
                <w:rFonts w:ascii="Cambria" w:eastAsia="Cambria" w:hAnsi="Cambria" w:cs="Cambria"/>
                <w:lang w:val="pl"/>
              </w:rPr>
              <w:t>spo</w:t>
            </w:r>
            <w:r w:rsidRPr="00B1614A">
              <w:rPr>
                <w:rFonts w:ascii="Cambria" w:eastAsia="Cambria" w:hAnsi="Cambria" w:cs="Cambria"/>
                <w:lang w:val="pl-PL"/>
              </w:rPr>
              <w:t>łeczne</w:t>
            </w:r>
            <w:proofErr w:type="spellEnd"/>
            <w:r w:rsidRPr="00B1614A">
              <w:rPr>
                <w:rFonts w:ascii="Cambria" w:eastAsia="Cambria" w:hAnsi="Cambria" w:cs="Cambria"/>
                <w:lang w:val="pl-PL"/>
              </w:rPr>
              <w:t xml:space="preserve"> zróżnicowanie języka oraz wpływ czynników społecznych na język </w:t>
            </w:r>
            <w:r w:rsidRPr="00B1614A">
              <w:rPr>
                <w:rFonts w:ascii="Cambria" w:eastAsia="Cambria" w:hAnsi="Cambria" w:cs="Cambria"/>
                <w:lang w:val="pl"/>
              </w:rPr>
              <w:t>(semestry 1.-6.)</w:t>
            </w:r>
          </w:p>
        </w:tc>
        <w:tc>
          <w:tcPr>
            <w:tcW w:w="228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6C0A0B26" w14:textId="54AED980" w:rsidR="00680F21" w:rsidRPr="00B1614A" w:rsidRDefault="001C6382" w:rsidP="004F2DD3">
            <w:pPr>
              <w:spacing w:before="60" w:after="60"/>
              <w:jc w:val="center"/>
              <w:rPr>
                <w:rFonts w:ascii="Cambria" w:eastAsia="Cambria" w:hAnsi="Cambria" w:cs="Cambria"/>
              </w:rPr>
            </w:pPr>
            <w:r w:rsidRPr="00B1614A">
              <w:rPr>
                <w:rFonts w:ascii="Cambria" w:eastAsia="Cambria" w:hAnsi="Cambria" w:cs="Cambria"/>
                <w:lang w:val="pl-PL"/>
              </w:rPr>
              <w:t>K_W09</w:t>
            </w:r>
          </w:p>
        </w:tc>
      </w:tr>
      <w:tr w:rsidR="00680F21" w:rsidRPr="00B1614A" w14:paraId="4684E613"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741772"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W_03</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4EB43E7D"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ter</w:t>
            </w:r>
            <w:proofErr w:type="spellStart"/>
            <w:r w:rsidRPr="00B1614A">
              <w:rPr>
                <w:rFonts w:ascii="Cambria" w:eastAsia="Cambria" w:hAnsi="Cambria" w:cs="Cambria"/>
                <w:lang w:val="pl-PL"/>
              </w:rPr>
              <w:t>minologię</w:t>
            </w:r>
            <w:proofErr w:type="spellEnd"/>
            <w:r w:rsidRPr="00B1614A">
              <w:rPr>
                <w:rFonts w:ascii="Cambria" w:eastAsia="Cambria" w:hAnsi="Cambria" w:cs="Cambria"/>
                <w:lang w:val="pl-PL"/>
              </w:rPr>
              <w:t xml:space="preserve"> charakterystyczną dla opisu różnych dziedzin i systemów życia składających się na kulturę </w:t>
            </w:r>
            <w:r w:rsidRPr="00B1614A">
              <w:rPr>
                <w:rFonts w:ascii="Cambria" w:eastAsia="Cambria" w:hAnsi="Cambria" w:cs="Cambria"/>
                <w:lang w:val="pl"/>
              </w:rPr>
              <w:t>(semestry 1.-6.)</w:t>
            </w:r>
          </w:p>
        </w:tc>
        <w:tc>
          <w:tcPr>
            <w:tcW w:w="228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73CE2596" w14:textId="2E665718" w:rsidR="00680F21" w:rsidRPr="00B1614A" w:rsidRDefault="00680F21" w:rsidP="004F2DD3">
            <w:pPr>
              <w:spacing w:before="60" w:after="60"/>
              <w:jc w:val="center"/>
              <w:rPr>
                <w:rFonts w:ascii="Cambria" w:eastAsia="Cambria" w:hAnsi="Cambria" w:cs="Cambria"/>
                <w:strike/>
                <w:lang w:val="pl"/>
              </w:rPr>
            </w:pPr>
            <w:r w:rsidRPr="00B1614A">
              <w:rPr>
                <w:rFonts w:ascii="Cambria" w:eastAsia="Cambria" w:hAnsi="Cambria" w:cs="Cambria"/>
                <w:lang w:val="pl"/>
              </w:rPr>
              <w:t>K</w:t>
            </w:r>
            <w:r w:rsidRPr="00B1614A">
              <w:rPr>
                <w:rFonts w:ascii="Cambria" w:eastAsia="Cambria" w:hAnsi="Cambria" w:cs="Cambria"/>
              </w:rPr>
              <w:t>_W1</w:t>
            </w:r>
            <w:r w:rsidR="00C84C2B" w:rsidRPr="00B1614A">
              <w:rPr>
                <w:rFonts w:ascii="Cambria" w:eastAsia="Cambria" w:hAnsi="Cambria" w:cs="Cambria"/>
              </w:rPr>
              <w:t>1</w:t>
            </w:r>
          </w:p>
        </w:tc>
      </w:tr>
      <w:tr w:rsidR="00680F21" w:rsidRPr="00B1614A" w14:paraId="3BD40016"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7B4708"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W</w:t>
            </w:r>
            <w:r w:rsidRPr="00B1614A">
              <w:rPr>
                <w:rFonts w:ascii="Cambria" w:eastAsia="Cambria" w:hAnsi="Cambria" w:cs="Cambria"/>
                <w:lang w:val="pl-PL"/>
              </w:rPr>
              <w:t>_04</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5B60FFD5"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jednostki językowe </w:t>
            </w:r>
            <w:r w:rsidRPr="00B1614A">
              <w:rPr>
                <w:rFonts w:ascii="Cambria" w:eastAsia="Cambria" w:hAnsi="Cambria" w:cs="Cambria"/>
                <w:lang w:val="pl-PL"/>
              </w:rPr>
              <w:t>(</w:t>
            </w:r>
            <w:r w:rsidRPr="00B1614A">
              <w:rPr>
                <w:rFonts w:ascii="Cambria" w:eastAsia="Cambria" w:hAnsi="Cambria" w:cs="Cambria"/>
                <w:lang w:val="pl"/>
              </w:rPr>
              <w:t xml:space="preserve">słownictwo charakterystyczne dla opisu różnych dziedzin i systemów życia niezbędne do rozumienia czytanych tekstów i formułowania wypowiedzi ustnych) oraz kategorie gramatyczne języka niemieckiego, ich funkcje </w:t>
            </w:r>
            <w:r w:rsidRPr="00B1614A">
              <w:rPr>
                <w:rFonts w:ascii="Cambria" w:eastAsia="Cambria" w:hAnsi="Cambria" w:cs="Cambria"/>
                <w:spacing w:val="-4"/>
                <w:lang w:val="pl"/>
              </w:rPr>
              <w:t>i normy umożliwiające odpowiednie użycie języka (semestry 1.-6.)</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436705" w14:textId="167D2DEF" w:rsidR="00680F21" w:rsidRPr="00B1614A" w:rsidRDefault="00680F21" w:rsidP="004F2DD3">
            <w:pPr>
              <w:spacing w:before="60" w:after="60"/>
              <w:jc w:val="center"/>
              <w:rPr>
                <w:rFonts w:ascii="Cambria" w:eastAsia="Calibri" w:hAnsi="Cambria"/>
              </w:rPr>
            </w:pPr>
            <w:r w:rsidRPr="00B1614A">
              <w:rPr>
                <w:rFonts w:ascii="Cambria" w:eastAsia="Cambria" w:hAnsi="Cambria" w:cs="Cambria"/>
              </w:rPr>
              <w:t>K_W1</w:t>
            </w:r>
            <w:r w:rsidR="00E5252B" w:rsidRPr="00B1614A">
              <w:rPr>
                <w:rFonts w:ascii="Cambria" w:eastAsia="Cambria" w:hAnsi="Cambria" w:cs="Cambria"/>
              </w:rPr>
              <w:t>3</w:t>
            </w:r>
          </w:p>
        </w:tc>
      </w:tr>
      <w:tr w:rsidR="00680F21" w:rsidRPr="00B1614A" w14:paraId="5AF86258"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141A97"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W</w:t>
            </w:r>
            <w:r w:rsidRPr="00B1614A">
              <w:rPr>
                <w:rFonts w:ascii="Cambria" w:eastAsia="Cambria" w:hAnsi="Cambria" w:cs="Cambria"/>
                <w:lang w:val="pl-PL"/>
              </w:rPr>
              <w:t>_05</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514D0173" w14:textId="5D013F9C"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 xml:space="preserve">techniki mediacji między użytkownikami </w:t>
            </w:r>
            <w:r w:rsidR="007851CA" w:rsidRPr="00B1614A">
              <w:rPr>
                <w:rFonts w:ascii="Cambria" w:eastAsia="Cambria" w:hAnsi="Cambria" w:cs="Cambria"/>
                <w:lang w:val="pl"/>
              </w:rPr>
              <w:t xml:space="preserve">języków polskiego i niemieckiego </w:t>
            </w:r>
            <w:r w:rsidRPr="00B1614A">
              <w:rPr>
                <w:rFonts w:ascii="Cambria" w:eastAsia="Cambria" w:hAnsi="Cambria" w:cs="Cambria"/>
                <w:lang w:val="pl"/>
              </w:rPr>
              <w:t xml:space="preserve">(semestry 1.-6.) </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3D7684" w14:textId="7206DC89"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PL"/>
              </w:rPr>
              <w:t>K_W1</w:t>
            </w:r>
            <w:r w:rsidR="00C45951" w:rsidRPr="00B1614A">
              <w:rPr>
                <w:rFonts w:ascii="Cambria" w:eastAsia="Cambria" w:hAnsi="Cambria" w:cs="Cambria"/>
                <w:lang w:val="pl-PL"/>
              </w:rPr>
              <w:t>4</w:t>
            </w:r>
          </w:p>
        </w:tc>
      </w:tr>
      <w:tr w:rsidR="00680F21" w:rsidRPr="00B1614A" w14:paraId="1A94B06A"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E1B33F" w14:textId="77777777" w:rsidR="00680F21" w:rsidRPr="00B1614A" w:rsidRDefault="00680F21" w:rsidP="004F2DD3">
            <w:pPr>
              <w:spacing w:before="60" w:after="60"/>
              <w:jc w:val="center"/>
              <w:rPr>
                <w:rFonts w:ascii="Cambria" w:eastAsia="Cambria" w:hAnsi="Cambria" w:cs="Cambria"/>
                <w:strike/>
                <w:lang w:val="pl"/>
              </w:rPr>
            </w:pPr>
            <w:r w:rsidRPr="00B1614A">
              <w:rPr>
                <w:rFonts w:ascii="Cambria" w:eastAsia="Cambria" w:hAnsi="Cambria" w:cs="Cambria"/>
                <w:lang w:val="pl"/>
              </w:rPr>
              <w:t>W</w:t>
            </w:r>
            <w:r w:rsidRPr="00B1614A">
              <w:rPr>
                <w:rFonts w:ascii="Cambria" w:eastAsia="Cambria" w:hAnsi="Cambria" w:cs="Cambria"/>
                <w:lang w:val="pl-PL"/>
              </w:rPr>
              <w:t>_06</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3EA6333B" w14:textId="77777777" w:rsidR="00680F21" w:rsidRPr="00B1614A" w:rsidRDefault="00680F21" w:rsidP="004F2DD3">
            <w:pPr>
              <w:spacing w:before="60" w:after="60"/>
              <w:jc w:val="both"/>
              <w:rPr>
                <w:rFonts w:ascii="Cambria" w:eastAsia="Cambria" w:hAnsi="Cambria" w:cs="Cambria"/>
              </w:rPr>
            </w:pPr>
            <w:r w:rsidRPr="00B1614A">
              <w:rPr>
                <w:rFonts w:ascii="Cambria" w:eastAsia="Cambria" w:hAnsi="Cambria" w:cs="Cambria"/>
                <w:lang w:val="pl"/>
              </w:rPr>
              <w:t>fundamentalne d</w:t>
            </w:r>
            <w:proofErr w:type="spellStart"/>
            <w:r w:rsidRPr="00B1614A">
              <w:rPr>
                <w:rFonts w:ascii="Cambria" w:eastAsia="Cambria" w:hAnsi="Cambria" w:cs="Cambria"/>
              </w:rPr>
              <w:t>ylematy</w:t>
            </w:r>
            <w:proofErr w:type="spellEnd"/>
            <w:r w:rsidRPr="00B1614A">
              <w:rPr>
                <w:rFonts w:ascii="Cambria" w:eastAsia="Cambria" w:hAnsi="Cambria" w:cs="Cambria"/>
              </w:rPr>
              <w:t xml:space="preserve"> </w:t>
            </w:r>
            <w:proofErr w:type="spellStart"/>
            <w:r w:rsidRPr="00B1614A">
              <w:rPr>
                <w:rFonts w:ascii="Cambria" w:eastAsia="Cambria" w:hAnsi="Cambria" w:cs="Cambria"/>
              </w:rPr>
              <w:t>współczesnej</w:t>
            </w:r>
            <w:proofErr w:type="spellEnd"/>
            <w:r w:rsidRPr="00B1614A">
              <w:rPr>
                <w:rFonts w:ascii="Cambria" w:eastAsia="Cambria" w:hAnsi="Cambria" w:cs="Cambria"/>
              </w:rPr>
              <w:t xml:space="preserve"> </w:t>
            </w:r>
            <w:proofErr w:type="spellStart"/>
            <w:r w:rsidRPr="00B1614A">
              <w:rPr>
                <w:rFonts w:ascii="Cambria" w:eastAsia="Cambria" w:hAnsi="Cambria" w:cs="Cambria"/>
              </w:rPr>
              <w:t>cywilizacji</w:t>
            </w:r>
            <w:proofErr w:type="spellEnd"/>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0832E2" w14:textId="1261826B" w:rsidR="00680F21" w:rsidRPr="00B1614A" w:rsidRDefault="00680F21" w:rsidP="004F2DD3">
            <w:pPr>
              <w:spacing w:before="60" w:after="60"/>
              <w:jc w:val="center"/>
              <w:rPr>
                <w:rFonts w:ascii="Cambria" w:eastAsia="Cambria" w:hAnsi="Cambria" w:cs="Cambria"/>
                <w:strike/>
                <w:lang w:val="pl"/>
              </w:rPr>
            </w:pPr>
            <w:r w:rsidRPr="00B1614A">
              <w:rPr>
                <w:rFonts w:ascii="Cambria" w:eastAsia="Cambria" w:hAnsi="Cambria" w:cs="Cambria"/>
                <w:lang w:val="pl-PL"/>
              </w:rPr>
              <w:t>K_W1</w:t>
            </w:r>
            <w:r w:rsidR="00B83209" w:rsidRPr="00B1614A">
              <w:rPr>
                <w:rFonts w:ascii="Cambria" w:eastAsia="Cambria" w:hAnsi="Cambria" w:cs="Cambria"/>
                <w:lang w:val="pl-PL"/>
              </w:rPr>
              <w:t>5</w:t>
            </w:r>
          </w:p>
        </w:tc>
      </w:tr>
      <w:tr w:rsidR="00680F21" w:rsidRPr="00B1614A" w14:paraId="2B88765F" w14:textId="77777777" w:rsidTr="004F2DD3">
        <w:trPr>
          <w:trHeight w:val="300"/>
        </w:trPr>
        <w:tc>
          <w:tcPr>
            <w:tcW w:w="9060"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40A1B5"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UMIEJĘTNOŚCI:</w:t>
            </w:r>
            <w:r w:rsidRPr="00B1614A">
              <w:rPr>
                <w:rFonts w:ascii="Cambria" w:eastAsia="Cambria" w:hAnsi="Cambria" w:cs="Cambria"/>
                <w:lang w:val="pl"/>
              </w:rPr>
              <w:t xml:space="preserve"> </w:t>
            </w:r>
            <w:r w:rsidRPr="00B1614A">
              <w:rPr>
                <w:rFonts w:ascii="Cambria" w:eastAsia="Cambria" w:hAnsi="Cambria" w:cs="Cambria"/>
                <w:b/>
                <w:bCs/>
                <w:lang w:val="pl"/>
              </w:rPr>
              <w:t xml:space="preserve">absolwent potrafi </w:t>
            </w:r>
          </w:p>
        </w:tc>
      </w:tr>
      <w:tr w:rsidR="00680F21" w:rsidRPr="00B1614A" w14:paraId="3BE976E0"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31D748"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w:t>
            </w:r>
            <w:r w:rsidRPr="00B1614A">
              <w:rPr>
                <w:rFonts w:ascii="Cambria" w:eastAsia="Cambria" w:hAnsi="Cambria" w:cs="Cambria"/>
                <w:lang w:val="pl-PL"/>
              </w:rPr>
              <w:t>_01</w:t>
            </w:r>
          </w:p>
        </w:tc>
        <w:tc>
          <w:tcPr>
            <w:tcW w:w="5730" w:type="dxa"/>
            <w:gridSpan w:val="2"/>
            <w:tcBorders>
              <w:top w:val="nil"/>
              <w:left w:val="single" w:sz="8" w:space="0" w:color="auto"/>
              <w:bottom w:val="single" w:sz="8" w:space="0" w:color="auto"/>
              <w:right w:val="single" w:sz="8" w:space="0" w:color="auto"/>
            </w:tcBorders>
            <w:tcMar>
              <w:left w:w="108" w:type="dxa"/>
              <w:right w:w="108" w:type="dxa"/>
            </w:tcMar>
          </w:tcPr>
          <w:p w14:paraId="6C1CA48B"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wykorzystać język niemiecki jako narzędzie rozumienia, ekspresji, komunikacji ze zróżnicowanymi kręgami odbiorców, w tym zrozumieć, analizować, oceniać i wykorzystywać </w:t>
            </w:r>
            <w:proofErr w:type="spellStart"/>
            <w:r w:rsidRPr="00B1614A">
              <w:rPr>
                <w:rFonts w:ascii="Cambria" w:eastAsia="Cambria" w:hAnsi="Cambria" w:cs="Cambria"/>
                <w:lang w:val="pl"/>
              </w:rPr>
              <w:t>przeczytan</w:t>
            </w:r>
            <w:proofErr w:type="spellEnd"/>
            <w:r w:rsidRPr="00B1614A">
              <w:rPr>
                <w:rFonts w:ascii="Cambria" w:eastAsia="Cambria" w:hAnsi="Cambria" w:cs="Cambria"/>
                <w:lang w:val="pl-PL"/>
              </w:rPr>
              <w:t>ą</w:t>
            </w:r>
            <w:r w:rsidRPr="00B1614A">
              <w:rPr>
                <w:rFonts w:ascii="Cambria" w:eastAsia="Cambria" w:hAnsi="Cambria" w:cs="Cambria"/>
                <w:lang w:val="pl"/>
              </w:rPr>
              <w:t xml:space="preserve"> informację w języku niemieckim oraz dostrzegać znaczenia ukryte, wyrażone pośrednio, jak np. intencje nadawcy komunikatu (na poziomie B1 według ESOKJ po I roku studiów, na poziomie B2 po II roku studiów oraz C1 po III roku studiów)  </w:t>
            </w:r>
          </w:p>
        </w:tc>
        <w:tc>
          <w:tcPr>
            <w:tcW w:w="2280" w:type="dxa"/>
            <w:tcBorders>
              <w:top w:val="nil"/>
              <w:left w:val="nil"/>
              <w:bottom w:val="single" w:sz="8" w:space="0" w:color="auto"/>
              <w:right w:val="single" w:sz="8" w:space="0" w:color="auto"/>
            </w:tcBorders>
            <w:tcMar>
              <w:left w:w="108" w:type="dxa"/>
              <w:right w:w="108" w:type="dxa"/>
            </w:tcMar>
            <w:vAlign w:val="center"/>
          </w:tcPr>
          <w:p w14:paraId="21E15BF6"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K_U01</w:t>
            </w:r>
          </w:p>
          <w:p w14:paraId="5D91C2C2"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 xml:space="preserve"> </w:t>
            </w:r>
          </w:p>
        </w:tc>
      </w:tr>
      <w:tr w:rsidR="00680F21" w:rsidRPr="00B1614A" w14:paraId="35855A60"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824685"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U_02</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4ED8194F"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rozwijać i doskonalić własną kompetencję lingwistyczną  z pomocą dostępnych źródeł wiedzy o języku (semestry 1.-6.)</w:t>
            </w:r>
          </w:p>
        </w:tc>
        <w:tc>
          <w:tcPr>
            <w:tcW w:w="228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534FBFFE"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 xml:space="preserve">K_U02 </w:t>
            </w:r>
          </w:p>
        </w:tc>
      </w:tr>
      <w:tr w:rsidR="00680F21" w:rsidRPr="00B1614A" w14:paraId="23CFE74B"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E8EC51"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U_03</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1DBEB84B"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wyszukiwać, analizować, oceniać, selekcjonować i użytkować informacje z wykorzystaniem różnych źródeł w formie pisemnej w języku niemieckim, a także dokonywać syntezy tych informacji (semestry 1.-6.) </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B0D90F"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K_U05</w:t>
            </w:r>
          </w:p>
          <w:p w14:paraId="7383D6AF" w14:textId="77777777" w:rsidR="00680F21" w:rsidRPr="00B1614A" w:rsidRDefault="00680F21" w:rsidP="004F2DD3">
            <w:pPr>
              <w:rPr>
                <w:rFonts w:ascii="Cambria" w:eastAsia="Calibri" w:hAnsi="Cambria"/>
                <w:lang w:val="pl-PL"/>
              </w:rPr>
            </w:pPr>
            <w:r w:rsidRPr="00B1614A">
              <w:rPr>
                <w:rFonts w:ascii="Cambria" w:eastAsia="Cambria" w:hAnsi="Cambria" w:cs="Cambria"/>
                <w:lang w:val="pl"/>
              </w:rPr>
              <w:t xml:space="preserve"> </w:t>
            </w:r>
          </w:p>
        </w:tc>
      </w:tr>
      <w:tr w:rsidR="00680F21" w:rsidRPr="00B1614A" w14:paraId="6A4715E6"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E8FB7D"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U_04</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7A04E30B"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uczestniczyć w międzykulturowej i interdyscyplinarnej dyskusji na tematy ogólne, a także dot. języka, literatury, historii i kultury krajów niemieckiego obszaru językowego, w tym przedstawić i ocenić różne opinie i stanowiska oraz dyskutować o nich (na poziomie B1 według ESOKJ po I roku studiów, na poziomie B2 po II roku studiów oraz C1 po III roku studiów) </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8707EC" w14:textId="77777777" w:rsidR="00680F21" w:rsidRPr="00B1614A" w:rsidRDefault="00680F21" w:rsidP="004F2DD3">
            <w:pPr>
              <w:rPr>
                <w:rFonts w:ascii="Cambria" w:eastAsia="Calibri" w:hAnsi="Cambria"/>
                <w:lang w:val="pl-PL"/>
              </w:rPr>
            </w:pPr>
            <w:r w:rsidRPr="00B1614A">
              <w:rPr>
                <w:rFonts w:ascii="Cambria" w:eastAsia="Cambria" w:hAnsi="Cambria" w:cs="Cambria"/>
                <w:lang w:val="pl"/>
              </w:rPr>
              <w:t xml:space="preserve"> </w:t>
            </w:r>
          </w:p>
          <w:p w14:paraId="5F47A400"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K_U14</w:t>
            </w:r>
          </w:p>
          <w:p w14:paraId="5A6B87D6"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 xml:space="preserve"> </w:t>
            </w:r>
          </w:p>
        </w:tc>
      </w:tr>
      <w:tr w:rsidR="00680F21" w:rsidRPr="00B1614A" w14:paraId="59393995"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200DBE"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lang w:val="pl"/>
              </w:rPr>
              <w:t>U</w:t>
            </w:r>
            <w:r w:rsidRPr="00B1614A">
              <w:rPr>
                <w:rFonts w:ascii="Cambria" w:eastAsia="Cambria" w:hAnsi="Cambria" w:cs="Cambria"/>
              </w:rPr>
              <w:t>_05</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1CBC0F29" w14:textId="77777777" w:rsidR="00680F21" w:rsidRPr="00B1614A" w:rsidRDefault="00680F21" w:rsidP="004F2DD3">
            <w:pPr>
              <w:spacing w:before="60" w:after="60"/>
              <w:jc w:val="both"/>
              <w:rPr>
                <w:rFonts w:ascii="Cambria" w:eastAsia="Cambria" w:hAnsi="Cambria" w:cs="Cambria"/>
                <w:lang w:val="pl-PL"/>
              </w:rPr>
            </w:pPr>
            <w:proofErr w:type="spellStart"/>
            <w:r w:rsidRPr="00B1614A">
              <w:rPr>
                <w:rFonts w:ascii="Cambria" w:eastAsia="Cambria" w:hAnsi="Cambria" w:cs="Cambria"/>
                <w:lang w:val="pl"/>
              </w:rPr>
              <w:t>anali</w:t>
            </w:r>
            <w:r w:rsidRPr="00B1614A">
              <w:rPr>
                <w:rFonts w:ascii="Cambria" w:eastAsia="Cambria" w:hAnsi="Cambria" w:cs="Cambria"/>
                <w:lang w:val="pl-PL"/>
              </w:rPr>
              <w:t>zować</w:t>
            </w:r>
            <w:proofErr w:type="spellEnd"/>
            <w:r w:rsidRPr="00B1614A">
              <w:rPr>
                <w:rFonts w:ascii="Cambria" w:eastAsia="Cambria" w:hAnsi="Cambria" w:cs="Cambria"/>
                <w:lang w:val="pl-PL"/>
              </w:rPr>
              <w:t xml:space="preserve"> różne modele poprawnego użycia języka niemieckiego oraz wykorzystać je do konstruowania wypowiedzi ustnych </w:t>
            </w:r>
            <w:r w:rsidRPr="00B1614A">
              <w:rPr>
                <w:rFonts w:ascii="Cambria" w:eastAsia="Cambria" w:hAnsi="Cambria" w:cs="Cambria"/>
                <w:lang w:val="pl"/>
              </w:rPr>
              <w:t>(semestry 1.-6.)</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9E6944" w14:textId="77777777" w:rsidR="00680F21" w:rsidRPr="00B1614A" w:rsidRDefault="00680F21" w:rsidP="004F2DD3">
            <w:pPr>
              <w:jc w:val="center"/>
              <w:rPr>
                <w:rFonts w:ascii="Cambria" w:eastAsia="Cambria" w:hAnsi="Cambria" w:cs="Cambria"/>
              </w:rPr>
            </w:pPr>
            <w:r w:rsidRPr="00B1614A">
              <w:rPr>
                <w:rFonts w:ascii="Cambria" w:eastAsia="Cambria" w:hAnsi="Cambria" w:cs="Cambria"/>
                <w:lang w:val="pl"/>
              </w:rPr>
              <w:t>K</w:t>
            </w:r>
            <w:r w:rsidRPr="00B1614A">
              <w:rPr>
                <w:rFonts w:ascii="Cambria" w:eastAsia="Cambria" w:hAnsi="Cambria" w:cs="Cambria"/>
              </w:rPr>
              <w:t>_U23</w:t>
            </w:r>
          </w:p>
        </w:tc>
      </w:tr>
      <w:tr w:rsidR="00680F21" w:rsidRPr="00B1614A" w14:paraId="348217D4"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2E7EB"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U_06</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0467CD3C" w14:textId="77777777" w:rsidR="00680F21" w:rsidRPr="00B1614A" w:rsidRDefault="00680F21" w:rsidP="004F2DD3">
            <w:pPr>
              <w:spacing w:before="60" w:after="60"/>
              <w:jc w:val="both"/>
              <w:rPr>
                <w:rFonts w:ascii="Cambria" w:eastAsia="Cambria" w:hAnsi="Cambria" w:cs="Cambria"/>
                <w:lang w:val="pl-PL"/>
              </w:rPr>
            </w:pPr>
            <w:proofErr w:type="spellStart"/>
            <w:r w:rsidRPr="00B1614A">
              <w:rPr>
                <w:rFonts w:ascii="Cambria" w:eastAsia="Cambria" w:hAnsi="Cambria" w:cs="Cambria"/>
                <w:lang w:val="pl"/>
              </w:rPr>
              <w:t>pos</w:t>
            </w:r>
            <w:r w:rsidRPr="00B1614A">
              <w:rPr>
                <w:rFonts w:ascii="Cambria" w:eastAsia="Cambria" w:hAnsi="Cambria" w:cs="Cambria"/>
                <w:lang w:val="pl-PL"/>
              </w:rPr>
              <w:t>ługiwać</w:t>
            </w:r>
            <w:proofErr w:type="spellEnd"/>
            <w:r w:rsidRPr="00B1614A">
              <w:rPr>
                <w:rFonts w:ascii="Cambria" w:eastAsia="Cambria" w:hAnsi="Cambria" w:cs="Cambria"/>
                <w:lang w:val="pl-PL"/>
              </w:rPr>
              <w:t xml:space="preserve"> się językiem niemieckim w zakresie rozumienia czytanego tekstu i formułowania wypowiedzi ustnych </w:t>
            </w:r>
            <w:r w:rsidRPr="00B1614A">
              <w:rPr>
                <w:rFonts w:ascii="Cambria" w:eastAsia="Cambria" w:hAnsi="Cambria" w:cs="Cambria"/>
                <w:lang w:val="pl"/>
              </w:rPr>
              <w:t xml:space="preserve">na poziomie B1 według ESOKJ po I roku studiów, na poziomie B2 </w:t>
            </w:r>
            <w:r w:rsidRPr="00B1614A">
              <w:rPr>
                <w:rFonts w:ascii="Cambria" w:eastAsia="Cambria" w:hAnsi="Cambria" w:cs="Cambria"/>
                <w:lang w:val="pl"/>
              </w:rPr>
              <w:lastRenderedPageBreak/>
              <w:t xml:space="preserve">po II roku studiów oraz C1 po III roku studiów. </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92661" w14:textId="77777777" w:rsidR="00680F21" w:rsidRPr="00B1614A" w:rsidRDefault="00680F21" w:rsidP="004F2DD3">
            <w:pPr>
              <w:jc w:val="center"/>
              <w:rPr>
                <w:rFonts w:ascii="Cambria" w:eastAsia="Cambria" w:hAnsi="Cambria" w:cs="Cambria"/>
                <w:lang w:val="pl"/>
              </w:rPr>
            </w:pPr>
            <w:r w:rsidRPr="00B1614A">
              <w:rPr>
                <w:rFonts w:ascii="Cambria" w:eastAsia="Cambria" w:hAnsi="Cambria" w:cs="Cambria"/>
                <w:lang w:val="pl"/>
              </w:rPr>
              <w:lastRenderedPageBreak/>
              <w:t>K_U25</w:t>
            </w:r>
          </w:p>
        </w:tc>
      </w:tr>
      <w:tr w:rsidR="00680F21" w:rsidRPr="00B1614A" w14:paraId="3321E8AD"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D8E984" w14:textId="77777777" w:rsidR="00680F21" w:rsidRPr="00B1614A" w:rsidRDefault="00680F21" w:rsidP="004F2DD3">
            <w:pPr>
              <w:spacing w:before="60" w:after="60"/>
              <w:jc w:val="center"/>
              <w:rPr>
                <w:rFonts w:ascii="Cambria" w:eastAsia="Calibri" w:hAnsi="Cambria"/>
              </w:rPr>
            </w:pPr>
            <w:r w:rsidRPr="00B1614A">
              <w:rPr>
                <w:rFonts w:ascii="Cambria" w:eastAsia="Cambria" w:hAnsi="Cambria" w:cs="Cambria"/>
                <w:lang w:val="pl"/>
              </w:rPr>
              <w:t>U</w:t>
            </w:r>
            <w:r w:rsidRPr="00B1614A">
              <w:rPr>
                <w:rFonts w:ascii="Cambria" w:eastAsia="Cambria" w:hAnsi="Cambria" w:cs="Cambria"/>
              </w:rPr>
              <w:t>_07</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0583746D"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samodzielnie planować i realizować własne uczenie się przez </w:t>
            </w:r>
            <w:r w:rsidRPr="00B1614A">
              <w:rPr>
                <w:rFonts w:ascii="Cambria" w:eastAsia="Cambria" w:hAnsi="Cambria" w:cs="Cambria"/>
                <w:lang w:val="pl-PL"/>
              </w:rPr>
              <w:t xml:space="preserve">całe życie, kształtować odpowiednie poczucie własnej sprawczości </w:t>
            </w:r>
            <w:r w:rsidRPr="00B1614A">
              <w:rPr>
                <w:rFonts w:ascii="Cambria" w:eastAsia="Cambria" w:hAnsi="Cambria" w:cs="Cambria"/>
                <w:lang w:val="pl"/>
              </w:rPr>
              <w:t>(semestry 1.-6.)</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163CA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K_U26</w:t>
            </w:r>
          </w:p>
        </w:tc>
      </w:tr>
      <w:tr w:rsidR="00680F21" w:rsidRPr="00B1614A" w14:paraId="7D7D1F25" w14:textId="77777777" w:rsidTr="004F2DD3">
        <w:trPr>
          <w:trHeight w:val="300"/>
        </w:trPr>
        <w:tc>
          <w:tcPr>
            <w:tcW w:w="9060"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E8010D"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lang w:val="pl"/>
              </w:rPr>
              <w:t xml:space="preserve">KOMPETENCJE SPOŁECZNE: </w:t>
            </w:r>
            <w:r w:rsidRPr="00B1614A">
              <w:rPr>
                <w:rFonts w:ascii="Cambria" w:eastAsia="Cambria" w:hAnsi="Cambria" w:cs="Cambria"/>
                <w:b/>
                <w:lang w:val="pl"/>
              </w:rPr>
              <w:t>absolwent jest gotów do</w:t>
            </w:r>
          </w:p>
        </w:tc>
      </w:tr>
      <w:tr w:rsidR="00680F21" w:rsidRPr="00B1614A" w14:paraId="3E2DA6DC"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20BCF6"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K_01</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36FE0036"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krytycznej oceny posiadanej wiedzy i odbieranych treści (semestry 1.-6.)</w:t>
            </w:r>
          </w:p>
        </w:tc>
        <w:tc>
          <w:tcPr>
            <w:tcW w:w="228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495ADF1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K_K01</w:t>
            </w:r>
          </w:p>
        </w:tc>
      </w:tr>
      <w:tr w:rsidR="00680F21" w:rsidRPr="00B1614A" w14:paraId="188A421E"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672B86"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K_02</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28FD9936"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 xml:space="preserve">uznawania znaczenia wiedzy w rozwiązywaniu problemów poznawczych i praktycznych, w tym </w:t>
            </w:r>
            <w:r w:rsidRPr="00B1614A">
              <w:rPr>
                <w:rFonts w:ascii="Cambria" w:eastAsia="Cambria" w:hAnsi="Cambria" w:cs="Cambria"/>
                <w:lang w:val="pl-PL"/>
              </w:rPr>
              <w:t xml:space="preserve">przy </w:t>
            </w:r>
            <w:r w:rsidRPr="00B1614A">
              <w:rPr>
                <w:rFonts w:ascii="Cambria" w:eastAsia="Cambria" w:hAnsi="Cambria" w:cs="Cambria"/>
                <w:lang w:val="pl"/>
              </w:rPr>
              <w:t>rozwijaniu kompetencji językowej w zakresie rozumienia czytanych tekstów i formułowania wypowiedzi ustnych (semestry 1.-6.)</w:t>
            </w:r>
          </w:p>
        </w:tc>
        <w:tc>
          <w:tcPr>
            <w:tcW w:w="2289"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23EB64E4"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K_K02</w:t>
            </w:r>
          </w:p>
        </w:tc>
      </w:tr>
      <w:tr w:rsidR="00680F21" w:rsidRPr="00B1614A" w14:paraId="7AB6453B"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1730B9"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K_03</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13B4E90D"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wykazania bezstronności w podejściu do różnorodności językowej; otwartości na odmienność kulturową</w:t>
            </w:r>
            <w:r w:rsidRPr="00B1614A">
              <w:rPr>
                <w:rFonts w:ascii="Cambria" w:eastAsia="Cambria" w:hAnsi="Cambria" w:cs="Cambria"/>
                <w:lang w:val="pl-PL"/>
              </w:rPr>
              <w:t xml:space="preserve">; </w:t>
            </w:r>
            <w:r w:rsidRPr="00B1614A">
              <w:rPr>
                <w:rFonts w:ascii="Cambria" w:eastAsia="Cambria" w:hAnsi="Cambria" w:cs="Cambria"/>
                <w:lang w:val="pl"/>
              </w:rPr>
              <w:t xml:space="preserve">akceptowania zmiany językowej jako naturalnego procesu w rozwoju języka (semestry 1.-6.) </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5D41E9" w14:textId="77777777" w:rsidR="00680F21" w:rsidRPr="00B1614A" w:rsidRDefault="00680F21" w:rsidP="004F2DD3">
            <w:pPr>
              <w:jc w:val="center"/>
              <w:rPr>
                <w:rFonts w:ascii="Cambria" w:eastAsia="Calibri" w:hAnsi="Cambria"/>
              </w:rPr>
            </w:pPr>
            <w:r w:rsidRPr="00B1614A">
              <w:rPr>
                <w:rFonts w:ascii="Cambria" w:eastAsia="Cambria" w:hAnsi="Cambria" w:cs="Cambria"/>
                <w:lang w:val="pl"/>
              </w:rPr>
              <w:t>K</w:t>
            </w:r>
            <w:r w:rsidRPr="00B1614A">
              <w:rPr>
                <w:rFonts w:ascii="Cambria" w:eastAsia="Cambria" w:hAnsi="Cambria" w:cs="Cambria"/>
              </w:rPr>
              <w:t>_K07</w:t>
            </w:r>
          </w:p>
        </w:tc>
      </w:tr>
      <w:tr w:rsidR="00680F21" w:rsidRPr="00B1614A" w14:paraId="695C08B6" w14:textId="77777777" w:rsidTr="004F2DD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8AF47A"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K_04</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16D1B288"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spacing w:val="-4"/>
                <w:lang w:val="pl"/>
              </w:rPr>
              <w:t>wykorzystania umiejętności komunikacyjnych, interpersonalnych</w:t>
            </w:r>
            <w:r w:rsidRPr="00B1614A">
              <w:rPr>
                <w:rFonts w:ascii="Cambria" w:eastAsia="Cambria" w:hAnsi="Cambria" w:cs="Cambria"/>
                <w:lang w:val="pl"/>
              </w:rPr>
              <w:t xml:space="preserve"> i interkulturowych</w:t>
            </w:r>
            <w:r w:rsidRPr="00B1614A">
              <w:rPr>
                <w:rFonts w:ascii="Cambria" w:eastAsia="Cambria" w:hAnsi="Cambria" w:cs="Cambria"/>
                <w:lang w:val="pl-PL"/>
              </w:rPr>
              <w:t xml:space="preserve"> (</w:t>
            </w:r>
            <w:r w:rsidRPr="00B1614A">
              <w:rPr>
                <w:rFonts w:ascii="Cambria" w:eastAsia="Cambria" w:hAnsi="Cambria" w:cs="Cambria"/>
                <w:lang w:val="pl"/>
              </w:rPr>
              <w:t>r</w:t>
            </w:r>
            <w:proofErr w:type="spellStart"/>
            <w:r w:rsidRPr="00B1614A">
              <w:rPr>
                <w:rFonts w:ascii="Cambria" w:eastAsia="Cambria" w:hAnsi="Cambria" w:cs="Cambria"/>
                <w:lang w:val="pl-PL"/>
              </w:rPr>
              <w:t>ównież</w:t>
            </w:r>
            <w:proofErr w:type="spellEnd"/>
            <w:r w:rsidRPr="00B1614A">
              <w:rPr>
                <w:rFonts w:ascii="Cambria" w:eastAsia="Cambria" w:hAnsi="Cambria" w:cs="Cambria"/>
                <w:lang w:val="pl-PL"/>
              </w:rPr>
              <w:t xml:space="preserve"> </w:t>
            </w:r>
            <w:r w:rsidRPr="00B1614A">
              <w:rPr>
                <w:rFonts w:ascii="Cambria" w:eastAsia="Cambria" w:hAnsi="Cambria" w:cs="Cambria"/>
                <w:lang w:val="pl"/>
              </w:rPr>
              <w:t>w pracy w sektorze oświaty/ branży tłumaczeniowej), dostosowuj</w:t>
            </w:r>
            <w:proofErr w:type="spellStart"/>
            <w:r w:rsidRPr="00B1614A">
              <w:rPr>
                <w:rFonts w:ascii="Cambria" w:eastAsia="Cambria" w:hAnsi="Cambria" w:cs="Cambria"/>
                <w:lang w:val="pl-PL"/>
              </w:rPr>
              <w:t>ąc</w:t>
            </w:r>
            <w:proofErr w:type="spellEnd"/>
            <w:r w:rsidRPr="00B1614A">
              <w:rPr>
                <w:rFonts w:ascii="Cambria" w:eastAsia="Cambria" w:hAnsi="Cambria" w:cs="Cambria"/>
                <w:lang w:val="pl-PL"/>
              </w:rPr>
              <w:t xml:space="preserve"> </w:t>
            </w:r>
            <w:r w:rsidRPr="00B1614A">
              <w:rPr>
                <w:rFonts w:ascii="Cambria" w:eastAsia="Cambria" w:hAnsi="Cambria" w:cs="Cambria"/>
                <w:lang w:val="pl"/>
              </w:rPr>
              <w:t xml:space="preserve">styl wypowiedzi ustnej do zamierzonego celu i odbiorcy tekstu (semestry 1.-6.) </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BAC674" w14:textId="77777777" w:rsidR="00680F21" w:rsidRPr="00B1614A" w:rsidRDefault="00680F21" w:rsidP="004F2DD3">
            <w:pPr>
              <w:jc w:val="center"/>
              <w:rPr>
                <w:rFonts w:ascii="Cambria" w:eastAsia="Cambria" w:hAnsi="Cambria" w:cs="Cambria"/>
                <w:lang w:val="pl"/>
              </w:rPr>
            </w:pPr>
            <w:r w:rsidRPr="00B1614A">
              <w:rPr>
                <w:rFonts w:ascii="Cambria" w:eastAsia="Cambria" w:hAnsi="Cambria" w:cs="Cambria"/>
                <w:lang w:val="pl"/>
              </w:rPr>
              <w:t>K_K10</w:t>
            </w:r>
          </w:p>
        </w:tc>
      </w:tr>
    </w:tbl>
    <w:bookmarkEnd w:id="7"/>
    <w:bookmarkEnd w:id="8"/>
    <w:p w14:paraId="11552A7F" w14:textId="77777777" w:rsidR="00680F21" w:rsidRPr="00B1614A" w:rsidRDefault="00680F21" w:rsidP="004F2DD3">
      <w:pPr>
        <w:spacing w:before="60" w:after="60"/>
        <w:jc w:val="both"/>
        <w:rPr>
          <w:rFonts w:ascii="Cambria" w:eastAsia="Calibri" w:hAnsi="Cambria"/>
          <w:b/>
          <w:bCs/>
          <w:sz w:val="8"/>
          <w:szCs w:val="8"/>
          <w:lang w:val="pl-PL"/>
        </w:rPr>
      </w:pPr>
      <w:r w:rsidRPr="00B1614A">
        <w:rPr>
          <w:rFonts w:ascii="Cambria" w:eastAsia="Calibri" w:hAnsi="Cambria"/>
          <w:b/>
          <w:bCs/>
          <w:lang w:val="pl-PL"/>
        </w:rPr>
        <w:t xml:space="preserve">6. </w:t>
      </w:r>
      <w:bookmarkStart w:id="9" w:name="_Hlk118968525"/>
      <w:r w:rsidRPr="00B1614A">
        <w:rPr>
          <w:rFonts w:ascii="Cambria" w:eastAsia="Calibri" w:hAnsi="Cambria"/>
          <w:b/>
          <w:bCs/>
          <w:lang w:val="pl-PL"/>
        </w:rPr>
        <w:t xml:space="preserve">Treści programowe oraz liczba godzin na poszczególnych formach zajęć </w:t>
      </w:r>
      <w:r w:rsidRPr="00B1614A">
        <w:rPr>
          <w:rFonts w:ascii="Cambria" w:eastAsia="Calibri" w:hAnsi="Cambria" w:cs="Calibri"/>
          <w:lang w:val="pl-PL"/>
        </w:rPr>
        <w:t>(zgodnie z programem studiów):</w:t>
      </w:r>
      <w:bookmarkEnd w:id="9"/>
    </w:p>
    <w:tbl>
      <w:tblPr>
        <w:tblStyle w:val="Tabela-Siatka111"/>
        <w:tblW w:w="0" w:type="auto"/>
        <w:tblLayout w:type="fixed"/>
        <w:tblLook w:val="01E0" w:firstRow="1" w:lastRow="1" w:firstColumn="1" w:lastColumn="1" w:noHBand="0" w:noVBand="0"/>
      </w:tblPr>
      <w:tblGrid>
        <w:gridCol w:w="534"/>
        <w:gridCol w:w="6561"/>
        <w:gridCol w:w="960"/>
        <w:gridCol w:w="1005"/>
      </w:tblGrid>
      <w:tr w:rsidR="00680F21" w:rsidRPr="00B1614A" w14:paraId="3358CD54" w14:textId="77777777" w:rsidTr="00907D72">
        <w:trPr>
          <w:trHeight w:val="345"/>
        </w:trPr>
        <w:tc>
          <w:tcPr>
            <w:tcW w:w="534" w:type="dxa"/>
          </w:tcPr>
          <w:p w14:paraId="0B4C0B7A"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Lp.</w:t>
            </w:r>
          </w:p>
        </w:tc>
        <w:tc>
          <w:tcPr>
            <w:tcW w:w="6561" w:type="dxa"/>
          </w:tcPr>
          <w:p w14:paraId="7F6109C7"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Treści ćwiczeń</w:t>
            </w:r>
          </w:p>
        </w:tc>
        <w:tc>
          <w:tcPr>
            <w:tcW w:w="1965" w:type="dxa"/>
            <w:gridSpan w:val="2"/>
          </w:tcPr>
          <w:p w14:paraId="48C11BEA"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Liczba godzin na studiach</w:t>
            </w:r>
          </w:p>
        </w:tc>
      </w:tr>
      <w:tr w:rsidR="00680F21" w:rsidRPr="00B1614A" w14:paraId="76C0117C" w14:textId="77777777" w:rsidTr="004F2DD3">
        <w:trPr>
          <w:trHeight w:val="345"/>
        </w:trPr>
        <w:tc>
          <w:tcPr>
            <w:tcW w:w="7095" w:type="dxa"/>
            <w:gridSpan w:val="2"/>
          </w:tcPr>
          <w:p w14:paraId="70C9E9E0" w14:textId="77777777" w:rsidR="00680F21" w:rsidRPr="00B1614A" w:rsidRDefault="00680F21" w:rsidP="004F2DD3">
            <w:pPr>
              <w:spacing w:after="0"/>
              <w:jc w:val="both"/>
              <w:rPr>
                <w:rFonts w:ascii="Cambria" w:hAnsi="Cambria"/>
              </w:rPr>
            </w:pPr>
            <w:r w:rsidRPr="00B1614A">
              <w:rPr>
                <w:rFonts w:ascii="Cambria" w:eastAsia="Cambria" w:hAnsi="Cambria" w:cs="Cambria"/>
                <w:b/>
                <w:bCs/>
                <w:sz w:val="19"/>
                <w:szCs w:val="19"/>
                <w:lang w:val="pl"/>
              </w:rPr>
              <w:t>Rozwój sprawności „czytanie i mówienie”</w:t>
            </w:r>
            <w:r w:rsidRPr="00B1614A">
              <w:rPr>
                <w:rFonts w:ascii="Cambria" w:eastAsia="Cambria" w:hAnsi="Cambria" w:cs="Cambria"/>
                <w:sz w:val="19"/>
                <w:szCs w:val="19"/>
                <w:lang w:val="pl"/>
              </w:rPr>
              <w:t xml:space="preserve"> </w:t>
            </w:r>
            <w:r w:rsidRPr="00B1614A">
              <w:rPr>
                <w:rFonts w:ascii="Cambria" w:eastAsia="Cambria" w:hAnsi="Cambria" w:cs="Cambria"/>
                <w:b/>
                <w:bCs/>
                <w:sz w:val="19"/>
                <w:szCs w:val="19"/>
                <w:lang w:val="pl"/>
              </w:rPr>
              <w:t>obejmuje:</w:t>
            </w:r>
          </w:p>
          <w:p w14:paraId="0D1E38D4" w14:textId="77777777" w:rsidR="00680F21" w:rsidRPr="00B1614A" w:rsidRDefault="00680F21" w:rsidP="004F2DD3">
            <w:pPr>
              <w:spacing w:after="0"/>
              <w:jc w:val="both"/>
              <w:rPr>
                <w:rFonts w:ascii="Cambria" w:hAnsi="Cambria"/>
              </w:rPr>
            </w:pPr>
            <w:r w:rsidRPr="00B1614A">
              <w:rPr>
                <w:rFonts w:ascii="Cambria" w:eastAsia="Cambria" w:hAnsi="Cambria" w:cs="Cambria"/>
                <w:sz w:val="19"/>
                <w:szCs w:val="19"/>
                <w:lang w:val="pl"/>
              </w:rPr>
              <w:t xml:space="preserve">czytanie (z wykorzystaniem różnych strategii) i analizę różnego rodzaju tekstów </w:t>
            </w:r>
            <w:r w:rsidRPr="00B1614A">
              <w:rPr>
                <w:rFonts w:ascii="Cambria" w:eastAsia="Cambria" w:hAnsi="Cambria" w:cs="Cambria"/>
                <w:spacing w:val="-4"/>
                <w:sz w:val="19"/>
                <w:szCs w:val="19"/>
                <w:lang w:val="pl"/>
              </w:rPr>
              <w:t>(np. opisów, opowiadań, instrukcji, korespondencji, artykułów popularnonaukowych,</w:t>
            </w:r>
            <w:r w:rsidRPr="00B1614A">
              <w:rPr>
                <w:rFonts w:ascii="Cambria" w:eastAsia="Cambria" w:hAnsi="Cambria" w:cs="Cambria"/>
                <w:sz w:val="19"/>
                <w:szCs w:val="19"/>
                <w:lang w:val="pl"/>
              </w:rPr>
              <w:t xml:space="preserve"> opracowań specjalistycznych) w języku niemieckim w wyszczególnionych zakresach tematycznych.</w:t>
            </w:r>
          </w:p>
        </w:tc>
        <w:tc>
          <w:tcPr>
            <w:tcW w:w="960" w:type="dxa"/>
          </w:tcPr>
          <w:p w14:paraId="5B76D9A2" w14:textId="77777777" w:rsidR="00680F21" w:rsidRPr="00B1614A" w:rsidRDefault="00680F21" w:rsidP="004F2DD3">
            <w:pPr>
              <w:spacing w:before="20" w:after="20"/>
              <w:jc w:val="center"/>
              <w:rPr>
                <w:rFonts w:ascii="Cambria" w:eastAsia="Cambria" w:hAnsi="Cambria" w:cs="Cambria"/>
                <w:sz w:val="19"/>
                <w:szCs w:val="19"/>
                <w:lang w:val="pl"/>
              </w:rPr>
            </w:pPr>
          </w:p>
          <w:p w14:paraId="7987F3AA" w14:textId="77777777" w:rsidR="00680F21" w:rsidRPr="00B1614A" w:rsidRDefault="00680F21" w:rsidP="004F2DD3">
            <w:pPr>
              <w:spacing w:before="20" w:after="20"/>
              <w:jc w:val="center"/>
              <w:rPr>
                <w:rFonts w:ascii="Cambria" w:eastAsia="Cambria" w:hAnsi="Cambria" w:cs="Cambria"/>
                <w:sz w:val="19"/>
                <w:szCs w:val="19"/>
                <w:lang w:val="pl"/>
              </w:rPr>
            </w:pPr>
          </w:p>
          <w:p w14:paraId="6F9BBC76" w14:textId="77777777" w:rsidR="00680F21" w:rsidRPr="00B1614A" w:rsidRDefault="00680F21" w:rsidP="004F2DD3">
            <w:pPr>
              <w:spacing w:before="20" w:after="20"/>
              <w:jc w:val="center"/>
              <w:rPr>
                <w:rFonts w:ascii="Cambria" w:hAnsi="Cambria"/>
                <w:b/>
              </w:rPr>
            </w:pPr>
            <w:proofErr w:type="spellStart"/>
            <w:r w:rsidRPr="00B1614A">
              <w:rPr>
                <w:rFonts w:ascii="Cambria" w:eastAsia="Cambria" w:hAnsi="Cambria" w:cs="Cambria"/>
                <w:b/>
                <w:sz w:val="19"/>
                <w:szCs w:val="19"/>
                <w:lang w:val="pl"/>
              </w:rPr>
              <w:t>stacj</w:t>
            </w:r>
            <w:proofErr w:type="spellEnd"/>
            <w:r w:rsidRPr="00B1614A">
              <w:rPr>
                <w:rFonts w:ascii="Cambria" w:eastAsia="Cambria" w:hAnsi="Cambria" w:cs="Cambria"/>
                <w:b/>
                <w:sz w:val="19"/>
                <w:szCs w:val="19"/>
                <w:lang w:val="pl"/>
              </w:rPr>
              <w:t>.</w:t>
            </w:r>
          </w:p>
        </w:tc>
        <w:tc>
          <w:tcPr>
            <w:tcW w:w="1005" w:type="dxa"/>
          </w:tcPr>
          <w:p w14:paraId="4499F6E0" w14:textId="77777777" w:rsidR="00680F21" w:rsidRPr="00B1614A" w:rsidRDefault="00680F21" w:rsidP="004F2DD3">
            <w:pPr>
              <w:spacing w:before="20" w:after="20"/>
              <w:jc w:val="center"/>
              <w:rPr>
                <w:rFonts w:ascii="Cambria" w:eastAsia="Cambria" w:hAnsi="Cambria" w:cs="Cambria"/>
                <w:sz w:val="19"/>
                <w:szCs w:val="19"/>
                <w:lang w:val="pl"/>
              </w:rPr>
            </w:pPr>
          </w:p>
          <w:p w14:paraId="61A0BA87" w14:textId="77777777" w:rsidR="00680F21" w:rsidRPr="00B1614A" w:rsidRDefault="00680F21" w:rsidP="004F2DD3">
            <w:pPr>
              <w:spacing w:before="20" w:after="20"/>
              <w:jc w:val="center"/>
              <w:rPr>
                <w:rFonts w:ascii="Cambria" w:eastAsia="Cambria" w:hAnsi="Cambria" w:cs="Cambria"/>
                <w:sz w:val="19"/>
                <w:szCs w:val="19"/>
                <w:lang w:val="pl"/>
              </w:rPr>
            </w:pPr>
          </w:p>
          <w:p w14:paraId="6E20ADFF" w14:textId="77777777" w:rsidR="00680F21" w:rsidRPr="00B1614A" w:rsidRDefault="00680F21" w:rsidP="004F2DD3">
            <w:pPr>
              <w:spacing w:before="20" w:after="20"/>
              <w:jc w:val="center"/>
              <w:rPr>
                <w:rFonts w:ascii="Cambria" w:hAnsi="Cambria"/>
              </w:rPr>
            </w:pPr>
            <w:proofErr w:type="spellStart"/>
            <w:r w:rsidRPr="00B1614A">
              <w:rPr>
                <w:rFonts w:ascii="Cambria" w:eastAsia="Cambria" w:hAnsi="Cambria" w:cs="Cambria"/>
                <w:b/>
                <w:sz w:val="19"/>
                <w:szCs w:val="19"/>
                <w:lang w:val="pl"/>
              </w:rPr>
              <w:t>niestacj</w:t>
            </w:r>
            <w:proofErr w:type="spellEnd"/>
            <w:r w:rsidRPr="00B1614A">
              <w:rPr>
                <w:rFonts w:ascii="Cambria" w:eastAsia="Cambria" w:hAnsi="Cambria" w:cs="Cambria"/>
                <w:sz w:val="19"/>
                <w:szCs w:val="19"/>
                <w:lang w:val="pl"/>
              </w:rPr>
              <w:t>.</w:t>
            </w:r>
          </w:p>
        </w:tc>
      </w:tr>
      <w:tr w:rsidR="00680F21" w:rsidRPr="00B1614A" w14:paraId="5CCBB139" w14:textId="77777777" w:rsidTr="004F2DD3">
        <w:trPr>
          <w:trHeight w:val="345"/>
        </w:trPr>
        <w:tc>
          <w:tcPr>
            <w:tcW w:w="9060" w:type="dxa"/>
            <w:gridSpan w:val="4"/>
          </w:tcPr>
          <w:p w14:paraId="416BBA02"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Semestr pierwszy  </w:t>
            </w:r>
          </w:p>
        </w:tc>
      </w:tr>
      <w:tr w:rsidR="00A33568" w:rsidRPr="00B1614A" w14:paraId="26F91A51" w14:textId="77777777" w:rsidTr="00907D72">
        <w:trPr>
          <w:trHeight w:val="285"/>
        </w:trPr>
        <w:tc>
          <w:tcPr>
            <w:tcW w:w="534" w:type="dxa"/>
            <w:vAlign w:val="center"/>
          </w:tcPr>
          <w:p w14:paraId="515C9A12" w14:textId="199947C6" w:rsidR="00A33568" w:rsidRPr="00B1614A" w:rsidRDefault="00FB728F" w:rsidP="00D859F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1</w:t>
            </w:r>
            <w:r w:rsidR="00AB7C3F">
              <w:rPr>
                <w:rFonts w:ascii="Cambria" w:eastAsia="Cambria" w:hAnsi="Cambria" w:cs="Cambria"/>
                <w:sz w:val="19"/>
                <w:szCs w:val="19"/>
                <w:lang w:val="pl"/>
              </w:rPr>
              <w:t>.</w:t>
            </w:r>
          </w:p>
        </w:tc>
        <w:tc>
          <w:tcPr>
            <w:tcW w:w="6561" w:type="dxa"/>
          </w:tcPr>
          <w:p w14:paraId="688F89C4" w14:textId="467F1771" w:rsidR="00A33568" w:rsidRPr="003F3C6F" w:rsidRDefault="003F3C6F" w:rsidP="003F3C6F">
            <w:pPr>
              <w:spacing w:after="0"/>
              <w:ind w:left="499" w:hanging="499"/>
              <w:rPr>
                <w:rFonts w:ascii="Cambria" w:eastAsia="Cambria" w:hAnsi="Cambria" w:cs="Cambria"/>
                <w:b/>
                <w:bCs/>
                <w:sz w:val="19"/>
                <w:szCs w:val="19"/>
                <w:lang w:val="de-DE"/>
              </w:rPr>
            </w:pPr>
            <w:r>
              <w:rPr>
                <w:rFonts w:ascii="Cambria" w:eastAsia="Cambria" w:hAnsi="Cambria" w:cs="Cambria"/>
                <w:sz w:val="19"/>
                <w:szCs w:val="19"/>
                <w:lang w:val="de-DE"/>
              </w:rPr>
              <w:t xml:space="preserve">Familie </w:t>
            </w:r>
            <w:r w:rsidRPr="003F3C6F">
              <w:rPr>
                <w:rFonts w:ascii="Cambria" w:eastAsia="Cambria" w:hAnsi="Cambria" w:cs="Cambria"/>
                <w:bCs/>
                <w:sz w:val="19"/>
                <w:szCs w:val="19"/>
                <w:lang w:val="de-DE"/>
              </w:rPr>
              <w:t>im Wandel</w:t>
            </w:r>
          </w:p>
        </w:tc>
        <w:tc>
          <w:tcPr>
            <w:tcW w:w="960" w:type="dxa"/>
          </w:tcPr>
          <w:p w14:paraId="65A50D40" w14:textId="14B316B5" w:rsidR="00A33568" w:rsidRPr="00B1614A"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4</w:t>
            </w:r>
          </w:p>
        </w:tc>
        <w:tc>
          <w:tcPr>
            <w:tcW w:w="1005" w:type="dxa"/>
          </w:tcPr>
          <w:p w14:paraId="07FA436B" w14:textId="3995A755" w:rsidR="00A33568" w:rsidRPr="003F3C6F"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2</w:t>
            </w:r>
          </w:p>
        </w:tc>
      </w:tr>
      <w:tr w:rsidR="00FB728F" w:rsidRPr="00B1614A" w14:paraId="2B96DA68" w14:textId="77777777" w:rsidTr="00907D72">
        <w:trPr>
          <w:trHeight w:val="285"/>
        </w:trPr>
        <w:tc>
          <w:tcPr>
            <w:tcW w:w="534" w:type="dxa"/>
            <w:vAlign w:val="center"/>
          </w:tcPr>
          <w:p w14:paraId="41E370B0" w14:textId="0169D1EC" w:rsidR="00FB728F" w:rsidRDefault="00FB728F" w:rsidP="00D859F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2.</w:t>
            </w:r>
          </w:p>
        </w:tc>
        <w:tc>
          <w:tcPr>
            <w:tcW w:w="6561" w:type="dxa"/>
          </w:tcPr>
          <w:p w14:paraId="4D66F7CA" w14:textId="4C76EC9A" w:rsidR="00FB728F" w:rsidRPr="00B1614A" w:rsidRDefault="00FB728F" w:rsidP="00FB728F">
            <w:pPr>
              <w:spacing w:after="0"/>
              <w:ind w:left="499" w:hanging="499"/>
              <w:rPr>
                <w:rFonts w:ascii="Cambria" w:eastAsia="Cambria" w:hAnsi="Cambria" w:cs="Cambria"/>
                <w:sz w:val="19"/>
                <w:szCs w:val="19"/>
                <w:lang w:val="de-DE"/>
              </w:rPr>
            </w:pPr>
            <w:r w:rsidRPr="00B1614A">
              <w:rPr>
                <w:rFonts w:ascii="Cambria" w:eastAsia="Cambria" w:hAnsi="Cambria" w:cs="Cambria"/>
                <w:sz w:val="19"/>
                <w:szCs w:val="19"/>
                <w:lang w:val="de-DE"/>
              </w:rPr>
              <w:t>Feiertage</w:t>
            </w:r>
            <w:r w:rsidR="003F3C6F">
              <w:rPr>
                <w:rFonts w:ascii="Cambria" w:eastAsia="Cambria" w:hAnsi="Cambria" w:cs="Cambria"/>
                <w:sz w:val="19"/>
                <w:szCs w:val="19"/>
                <w:lang w:val="de-DE"/>
              </w:rPr>
              <w:t xml:space="preserve"> abschaffen oder erhalten?</w:t>
            </w:r>
          </w:p>
        </w:tc>
        <w:tc>
          <w:tcPr>
            <w:tcW w:w="960" w:type="dxa"/>
          </w:tcPr>
          <w:p w14:paraId="023CD0C9" w14:textId="322BEB5E" w:rsidR="00FB728F" w:rsidRPr="00B1614A"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tcPr>
          <w:p w14:paraId="72225EAC" w14:textId="1EFF3CDC" w:rsidR="00FB728F" w:rsidRPr="00B1614A" w:rsidRDefault="003F3C6F" w:rsidP="004F2DD3">
            <w:pPr>
              <w:spacing w:before="20" w:after="20"/>
              <w:jc w:val="center"/>
              <w:rPr>
                <w:rFonts w:ascii="Cambria" w:eastAsia="Cambria" w:hAnsi="Cambria" w:cs="Cambria"/>
                <w:sz w:val="19"/>
                <w:szCs w:val="19"/>
              </w:rPr>
            </w:pPr>
            <w:r>
              <w:rPr>
                <w:rFonts w:ascii="Cambria" w:eastAsia="Cambria" w:hAnsi="Cambria" w:cs="Cambria"/>
                <w:sz w:val="19"/>
                <w:szCs w:val="19"/>
              </w:rPr>
              <w:t>4</w:t>
            </w:r>
          </w:p>
        </w:tc>
      </w:tr>
      <w:tr w:rsidR="00A33568" w:rsidRPr="00B1614A" w14:paraId="7B9A36FB" w14:textId="77777777" w:rsidTr="00907D72">
        <w:trPr>
          <w:trHeight w:val="285"/>
        </w:trPr>
        <w:tc>
          <w:tcPr>
            <w:tcW w:w="534" w:type="dxa"/>
            <w:vAlign w:val="center"/>
          </w:tcPr>
          <w:p w14:paraId="68CC88B2" w14:textId="1DF55887" w:rsidR="00A33568" w:rsidRPr="00B1614A" w:rsidRDefault="00AB7C3F" w:rsidP="00D859F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c>
          <w:tcPr>
            <w:tcW w:w="6561" w:type="dxa"/>
          </w:tcPr>
          <w:p w14:paraId="09A515CE" w14:textId="724BE22F" w:rsidR="00A33568" w:rsidRPr="00A33568" w:rsidRDefault="00A33568" w:rsidP="00A33568">
            <w:pPr>
              <w:spacing w:after="0"/>
              <w:ind w:left="499" w:hanging="499"/>
              <w:rPr>
                <w:rFonts w:ascii="Cambria" w:hAnsi="Cambria"/>
                <w:lang w:val="de-DE"/>
              </w:rPr>
            </w:pPr>
            <w:r>
              <w:rPr>
                <w:rFonts w:ascii="Cambria" w:hAnsi="Cambria"/>
                <w:lang w:val="de-DE"/>
              </w:rPr>
              <w:t xml:space="preserve">Lernen ohne Noten. </w:t>
            </w:r>
            <w:r w:rsidRPr="00A33568">
              <w:rPr>
                <w:rFonts w:ascii="Cambria" w:hAnsi="Cambria"/>
                <w:lang w:val="de-DE"/>
              </w:rPr>
              <w:t>Alternative Konzepte der Leistungsbeurteilung</w:t>
            </w:r>
          </w:p>
        </w:tc>
        <w:tc>
          <w:tcPr>
            <w:tcW w:w="960" w:type="dxa"/>
          </w:tcPr>
          <w:p w14:paraId="1D4231BE" w14:textId="59F146E5" w:rsidR="00A33568" w:rsidRPr="00B1614A"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4</w:t>
            </w:r>
          </w:p>
        </w:tc>
        <w:tc>
          <w:tcPr>
            <w:tcW w:w="1005" w:type="dxa"/>
          </w:tcPr>
          <w:p w14:paraId="0F7AF874" w14:textId="70856C76" w:rsidR="00A33568" w:rsidRPr="00A33568"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2</w:t>
            </w:r>
          </w:p>
        </w:tc>
      </w:tr>
      <w:tr w:rsidR="00A33568" w:rsidRPr="00B1614A" w14:paraId="3CE0BB63" w14:textId="77777777" w:rsidTr="00907D72">
        <w:trPr>
          <w:trHeight w:val="285"/>
        </w:trPr>
        <w:tc>
          <w:tcPr>
            <w:tcW w:w="534" w:type="dxa"/>
            <w:vAlign w:val="center"/>
          </w:tcPr>
          <w:p w14:paraId="013733CA" w14:textId="29E863C6" w:rsidR="00A33568" w:rsidRPr="00A33568" w:rsidRDefault="00AB7C3F" w:rsidP="00D859F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4.</w:t>
            </w:r>
          </w:p>
        </w:tc>
        <w:tc>
          <w:tcPr>
            <w:tcW w:w="6561" w:type="dxa"/>
          </w:tcPr>
          <w:p w14:paraId="3DCA875A" w14:textId="4C0CCF59" w:rsidR="00A33568" w:rsidRPr="00A33568" w:rsidRDefault="003B264A" w:rsidP="00A33568">
            <w:pPr>
              <w:spacing w:after="0"/>
              <w:ind w:left="499" w:hanging="499"/>
              <w:rPr>
                <w:rFonts w:ascii="Cambria" w:hAnsi="Cambria"/>
                <w:lang w:val="de-DE"/>
              </w:rPr>
            </w:pPr>
            <w:r>
              <w:rPr>
                <w:rFonts w:ascii="Cambria" w:eastAsia="Cambria" w:hAnsi="Cambria" w:cs="Cambria"/>
                <w:sz w:val="19"/>
                <w:szCs w:val="19"/>
                <w:lang w:val="de-DE"/>
              </w:rPr>
              <w:t>Wandel der Arbeitswelt</w:t>
            </w:r>
          </w:p>
        </w:tc>
        <w:tc>
          <w:tcPr>
            <w:tcW w:w="960" w:type="dxa"/>
          </w:tcPr>
          <w:p w14:paraId="1DB75FAA" w14:textId="6F62BA65" w:rsidR="00A33568" w:rsidRPr="00B1614A"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4</w:t>
            </w:r>
          </w:p>
        </w:tc>
        <w:tc>
          <w:tcPr>
            <w:tcW w:w="1005" w:type="dxa"/>
          </w:tcPr>
          <w:p w14:paraId="1EDDC524" w14:textId="70E0A0F5" w:rsidR="00A33568" w:rsidRPr="00B1614A" w:rsidRDefault="003F3C6F" w:rsidP="004F2DD3">
            <w:pPr>
              <w:spacing w:before="20" w:after="20"/>
              <w:jc w:val="center"/>
              <w:rPr>
                <w:rFonts w:ascii="Cambria" w:eastAsia="Cambria" w:hAnsi="Cambria" w:cs="Cambria"/>
                <w:sz w:val="19"/>
                <w:szCs w:val="19"/>
              </w:rPr>
            </w:pPr>
            <w:r>
              <w:rPr>
                <w:rFonts w:ascii="Cambria" w:eastAsia="Cambria" w:hAnsi="Cambria" w:cs="Cambria"/>
                <w:sz w:val="19"/>
                <w:szCs w:val="19"/>
              </w:rPr>
              <w:t>2</w:t>
            </w:r>
          </w:p>
        </w:tc>
      </w:tr>
      <w:tr w:rsidR="00A33568" w:rsidRPr="00B1614A" w14:paraId="346F883C" w14:textId="77777777" w:rsidTr="00907D72">
        <w:trPr>
          <w:trHeight w:val="285"/>
        </w:trPr>
        <w:tc>
          <w:tcPr>
            <w:tcW w:w="534" w:type="dxa"/>
            <w:vAlign w:val="center"/>
          </w:tcPr>
          <w:p w14:paraId="51736933" w14:textId="1C0A6438" w:rsidR="00A33568" w:rsidRPr="00B1614A" w:rsidRDefault="00AB7C3F" w:rsidP="00D859F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6561" w:type="dxa"/>
          </w:tcPr>
          <w:p w14:paraId="53979BDF" w14:textId="6EF5C767" w:rsidR="00A33568" w:rsidRPr="00A33568" w:rsidRDefault="003B264A" w:rsidP="003B264A">
            <w:pPr>
              <w:spacing w:after="0"/>
              <w:rPr>
                <w:rFonts w:ascii="Cambria" w:hAnsi="Cambria"/>
                <w:lang w:val="de-DE"/>
              </w:rPr>
            </w:pPr>
            <w:r w:rsidRPr="003B264A">
              <w:rPr>
                <w:rFonts w:ascii="Cambria" w:eastAsia="Cambria" w:hAnsi="Cambria" w:cs="Cambria"/>
                <w:sz w:val="19"/>
                <w:szCs w:val="19"/>
                <w:lang w:val="de-DE"/>
              </w:rPr>
              <w:t>Haus oder Wohnung: Vor- und Nachteile</w:t>
            </w:r>
            <w:r>
              <w:rPr>
                <w:rFonts w:ascii="Cambria" w:eastAsia="Cambria" w:hAnsi="Cambria" w:cs="Cambria"/>
                <w:sz w:val="19"/>
                <w:szCs w:val="19"/>
                <w:lang w:val="de-DE"/>
              </w:rPr>
              <w:t xml:space="preserve"> / Wohnen in der Krise</w:t>
            </w:r>
          </w:p>
        </w:tc>
        <w:tc>
          <w:tcPr>
            <w:tcW w:w="960" w:type="dxa"/>
          </w:tcPr>
          <w:p w14:paraId="7A43ABC0" w14:textId="2FEE98A5" w:rsidR="00A33568" w:rsidRPr="00B1614A"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4</w:t>
            </w:r>
          </w:p>
        </w:tc>
        <w:tc>
          <w:tcPr>
            <w:tcW w:w="1005" w:type="dxa"/>
          </w:tcPr>
          <w:p w14:paraId="1120DA9E" w14:textId="2F67F07E" w:rsidR="00A33568" w:rsidRPr="00B1614A" w:rsidRDefault="003F3C6F" w:rsidP="004F2DD3">
            <w:pPr>
              <w:spacing w:before="20" w:after="20"/>
              <w:jc w:val="center"/>
              <w:rPr>
                <w:rFonts w:ascii="Cambria" w:eastAsia="Cambria" w:hAnsi="Cambria" w:cs="Cambria"/>
                <w:sz w:val="19"/>
                <w:szCs w:val="19"/>
              </w:rPr>
            </w:pPr>
            <w:r>
              <w:rPr>
                <w:rFonts w:ascii="Cambria" w:eastAsia="Cambria" w:hAnsi="Cambria" w:cs="Cambria"/>
                <w:sz w:val="19"/>
                <w:szCs w:val="19"/>
              </w:rPr>
              <w:t>2</w:t>
            </w:r>
          </w:p>
        </w:tc>
      </w:tr>
      <w:tr w:rsidR="00A33568" w:rsidRPr="00B1614A" w14:paraId="7B886048" w14:textId="77777777" w:rsidTr="00907D72">
        <w:trPr>
          <w:trHeight w:val="285"/>
        </w:trPr>
        <w:tc>
          <w:tcPr>
            <w:tcW w:w="534" w:type="dxa"/>
            <w:vAlign w:val="center"/>
          </w:tcPr>
          <w:p w14:paraId="640A51AA" w14:textId="616CAFBE" w:rsidR="00A33568" w:rsidRPr="00B1614A" w:rsidRDefault="00AB7C3F" w:rsidP="00D859F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6.</w:t>
            </w:r>
          </w:p>
        </w:tc>
        <w:tc>
          <w:tcPr>
            <w:tcW w:w="6561" w:type="dxa"/>
          </w:tcPr>
          <w:p w14:paraId="7AEBCA2F" w14:textId="244BA23C" w:rsidR="00A33568" w:rsidRPr="00A33568" w:rsidRDefault="003F3C6F" w:rsidP="003F3C6F">
            <w:pPr>
              <w:spacing w:after="0"/>
              <w:rPr>
                <w:rFonts w:ascii="Cambria" w:hAnsi="Cambria"/>
                <w:lang w:val="de-DE"/>
              </w:rPr>
            </w:pPr>
            <w:r w:rsidRPr="003F3C6F">
              <w:rPr>
                <w:rFonts w:ascii="Cambria" w:eastAsia="Cambria" w:hAnsi="Cambria" w:cs="Cambria"/>
                <w:sz w:val="19"/>
                <w:szCs w:val="19"/>
                <w:lang w:val="de-DE"/>
              </w:rPr>
              <w:t>Alt gegen jung: Muss das sein?</w:t>
            </w:r>
          </w:p>
        </w:tc>
        <w:tc>
          <w:tcPr>
            <w:tcW w:w="960" w:type="dxa"/>
          </w:tcPr>
          <w:p w14:paraId="42B86EB3" w14:textId="75AAAE53" w:rsidR="00A33568" w:rsidRPr="00B1614A"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4</w:t>
            </w:r>
          </w:p>
        </w:tc>
        <w:tc>
          <w:tcPr>
            <w:tcW w:w="1005" w:type="dxa"/>
          </w:tcPr>
          <w:p w14:paraId="387BAC29" w14:textId="4181EB50" w:rsidR="00A33568" w:rsidRPr="00A33568"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2</w:t>
            </w:r>
          </w:p>
        </w:tc>
      </w:tr>
      <w:tr w:rsidR="00A33568" w:rsidRPr="00B1614A" w14:paraId="10B0B295" w14:textId="77777777" w:rsidTr="00907D72">
        <w:trPr>
          <w:trHeight w:val="285"/>
        </w:trPr>
        <w:tc>
          <w:tcPr>
            <w:tcW w:w="534" w:type="dxa"/>
            <w:vAlign w:val="center"/>
          </w:tcPr>
          <w:p w14:paraId="4AE9B348" w14:textId="68217E3D" w:rsidR="00A33568" w:rsidRPr="00A33568" w:rsidRDefault="00AB7C3F" w:rsidP="00D859F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7.</w:t>
            </w:r>
          </w:p>
        </w:tc>
        <w:tc>
          <w:tcPr>
            <w:tcW w:w="6561" w:type="dxa"/>
          </w:tcPr>
          <w:p w14:paraId="028FA574" w14:textId="4D6799AD" w:rsidR="00A33568" w:rsidRPr="00B1614A" w:rsidRDefault="00A33568" w:rsidP="003F3C6F">
            <w:pPr>
              <w:spacing w:after="0"/>
              <w:rPr>
                <w:rFonts w:ascii="Cambria" w:eastAsia="Cambria" w:hAnsi="Cambria" w:cs="Cambria"/>
                <w:sz w:val="19"/>
                <w:szCs w:val="19"/>
                <w:lang w:val="de-DE"/>
              </w:rPr>
            </w:pPr>
            <w:r w:rsidRPr="00B1614A">
              <w:rPr>
                <w:rFonts w:ascii="Cambria" w:eastAsia="Cambria" w:hAnsi="Cambria" w:cs="Cambria"/>
                <w:sz w:val="19"/>
                <w:szCs w:val="19"/>
                <w:lang w:val="de-DE"/>
              </w:rPr>
              <w:t>Rollenverteilung</w:t>
            </w:r>
            <w:r w:rsidR="00AB7C3F">
              <w:rPr>
                <w:rFonts w:ascii="Cambria" w:eastAsia="Cambria" w:hAnsi="Cambria" w:cs="Cambria"/>
                <w:sz w:val="19"/>
                <w:szCs w:val="19"/>
                <w:lang w:val="de-DE"/>
              </w:rPr>
              <w:t xml:space="preserve"> in Berufen</w:t>
            </w:r>
          </w:p>
        </w:tc>
        <w:tc>
          <w:tcPr>
            <w:tcW w:w="960" w:type="dxa"/>
          </w:tcPr>
          <w:p w14:paraId="5BCB13E1" w14:textId="18399F8D" w:rsidR="00A33568" w:rsidRPr="00B1614A"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tcPr>
          <w:p w14:paraId="18C6762F" w14:textId="4BC755BA" w:rsidR="00A33568" w:rsidRPr="00AB7C3F" w:rsidRDefault="003F3C6F"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4</w:t>
            </w:r>
          </w:p>
        </w:tc>
      </w:tr>
      <w:tr w:rsidR="00680F21" w:rsidRPr="00B1614A" w14:paraId="340BBF75" w14:textId="77777777" w:rsidTr="00907D72">
        <w:trPr>
          <w:trHeight w:val="300"/>
        </w:trPr>
        <w:tc>
          <w:tcPr>
            <w:tcW w:w="534" w:type="dxa"/>
          </w:tcPr>
          <w:p w14:paraId="728181C1" w14:textId="77777777" w:rsidR="00680F21" w:rsidRPr="00AB7C3F" w:rsidRDefault="00680F21" w:rsidP="004F2DD3">
            <w:pPr>
              <w:spacing w:before="20" w:after="20"/>
              <w:rPr>
                <w:rFonts w:ascii="Cambria" w:hAnsi="Cambria"/>
                <w:lang w:val="de-DE"/>
              </w:rPr>
            </w:pPr>
            <w:r w:rsidRPr="00AB7C3F">
              <w:rPr>
                <w:rFonts w:ascii="Cambria" w:eastAsia="Cambria" w:hAnsi="Cambria" w:cs="Cambria"/>
                <w:b/>
                <w:bCs/>
                <w:sz w:val="19"/>
                <w:szCs w:val="19"/>
                <w:lang w:val="de-DE"/>
              </w:rPr>
              <w:t xml:space="preserve"> </w:t>
            </w:r>
          </w:p>
        </w:tc>
        <w:tc>
          <w:tcPr>
            <w:tcW w:w="6561" w:type="dxa"/>
          </w:tcPr>
          <w:p w14:paraId="6D5BBC80"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rPr>
              <w:t>Razem liczba godzin ćwiczeń</w:t>
            </w:r>
          </w:p>
        </w:tc>
        <w:tc>
          <w:tcPr>
            <w:tcW w:w="960" w:type="dxa"/>
          </w:tcPr>
          <w:p w14:paraId="735B7036"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rPr>
              <w:t>30</w:t>
            </w:r>
          </w:p>
        </w:tc>
        <w:tc>
          <w:tcPr>
            <w:tcW w:w="1005" w:type="dxa"/>
          </w:tcPr>
          <w:p w14:paraId="15ECAF3F"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rPr>
              <w:t>18</w:t>
            </w:r>
          </w:p>
        </w:tc>
      </w:tr>
      <w:tr w:rsidR="00680F21" w:rsidRPr="00B1614A" w14:paraId="7E7EDA15" w14:textId="77777777" w:rsidTr="004F2DD3">
        <w:trPr>
          <w:trHeight w:val="345"/>
        </w:trPr>
        <w:tc>
          <w:tcPr>
            <w:tcW w:w="9060" w:type="dxa"/>
            <w:gridSpan w:val="4"/>
          </w:tcPr>
          <w:p w14:paraId="41BCAE7D"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drugi</w:t>
            </w:r>
          </w:p>
        </w:tc>
      </w:tr>
      <w:tr w:rsidR="00680F21" w:rsidRPr="00B1614A" w14:paraId="1B62E98D" w14:textId="77777777" w:rsidTr="00907D72">
        <w:trPr>
          <w:trHeight w:val="285"/>
        </w:trPr>
        <w:tc>
          <w:tcPr>
            <w:tcW w:w="534" w:type="dxa"/>
          </w:tcPr>
          <w:p w14:paraId="63814E50" w14:textId="3CE5AF88" w:rsidR="00680F21" w:rsidRPr="00B1614A" w:rsidRDefault="003219AD" w:rsidP="003219AD">
            <w:pPr>
              <w:spacing w:before="20" w:after="20"/>
              <w:jc w:val="center"/>
              <w:rPr>
                <w:rFonts w:ascii="Cambria" w:hAnsi="Cambria"/>
              </w:rPr>
            </w:pPr>
            <w:r>
              <w:rPr>
                <w:rFonts w:ascii="Cambria" w:hAnsi="Cambria"/>
              </w:rPr>
              <w:t>8.</w:t>
            </w:r>
          </w:p>
        </w:tc>
        <w:tc>
          <w:tcPr>
            <w:tcW w:w="6561" w:type="dxa"/>
          </w:tcPr>
          <w:p w14:paraId="48F41254" w14:textId="4B5F2B72" w:rsidR="00680F21" w:rsidRPr="003219AD" w:rsidRDefault="003219AD" w:rsidP="0087468D">
            <w:pPr>
              <w:spacing w:after="0"/>
              <w:rPr>
                <w:rFonts w:ascii="Cambria" w:hAnsi="Cambria"/>
                <w:lang w:val="de-DE"/>
              </w:rPr>
            </w:pPr>
            <w:r w:rsidRPr="003219AD">
              <w:rPr>
                <w:rFonts w:ascii="Cambria" w:eastAsia="Cambria" w:hAnsi="Cambria" w:cs="Cambria"/>
                <w:sz w:val="19"/>
                <w:szCs w:val="19"/>
                <w:lang w:val="de-DE"/>
              </w:rPr>
              <w:t>Gewohnheiten</w:t>
            </w:r>
            <w:r>
              <w:rPr>
                <w:rFonts w:ascii="Cambria" w:eastAsia="Cambria" w:hAnsi="Cambria" w:cs="Cambria"/>
                <w:sz w:val="19"/>
                <w:szCs w:val="19"/>
                <w:lang w:val="de-DE"/>
              </w:rPr>
              <w:t>, die</w:t>
            </w:r>
            <w:r w:rsidRPr="003219AD">
              <w:rPr>
                <w:rFonts w:ascii="Cambria" w:eastAsia="Cambria" w:hAnsi="Cambria" w:cs="Cambria"/>
                <w:sz w:val="19"/>
                <w:szCs w:val="19"/>
                <w:lang w:val="de-DE"/>
              </w:rPr>
              <w:t xml:space="preserve"> die Lebenserwartung</w:t>
            </w:r>
            <w:r w:rsidR="0087468D">
              <w:rPr>
                <w:rFonts w:ascii="Cambria" w:eastAsia="Cambria" w:hAnsi="Cambria" w:cs="Cambria"/>
                <w:sz w:val="19"/>
                <w:szCs w:val="19"/>
                <w:lang w:val="de-DE"/>
              </w:rPr>
              <w:t xml:space="preserve"> </w:t>
            </w:r>
            <w:r w:rsidR="0087468D" w:rsidRPr="003219AD">
              <w:rPr>
                <w:rFonts w:ascii="Cambria" w:eastAsia="Cambria" w:hAnsi="Cambria" w:cs="Cambria"/>
                <w:sz w:val="19"/>
                <w:szCs w:val="19"/>
                <w:lang w:val="de-DE"/>
              </w:rPr>
              <w:t>steigern</w:t>
            </w:r>
            <w:r w:rsidR="0087468D">
              <w:rPr>
                <w:rFonts w:ascii="Cambria" w:eastAsia="Cambria" w:hAnsi="Cambria" w:cs="Cambria"/>
                <w:sz w:val="19"/>
                <w:szCs w:val="19"/>
                <w:lang w:val="de-DE"/>
              </w:rPr>
              <w:t xml:space="preserve"> </w:t>
            </w:r>
          </w:p>
        </w:tc>
        <w:tc>
          <w:tcPr>
            <w:tcW w:w="960" w:type="dxa"/>
          </w:tcPr>
          <w:p w14:paraId="1E71A2ED" w14:textId="2B3C10A5" w:rsidR="00680F21" w:rsidRPr="003219AD" w:rsidRDefault="003D0EAD" w:rsidP="004F2DD3">
            <w:pPr>
              <w:spacing w:before="20" w:after="20"/>
              <w:jc w:val="center"/>
              <w:rPr>
                <w:rFonts w:ascii="Cambria" w:hAnsi="Cambria"/>
                <w:lang w:val="de-DE"/>
              </w:rPr>
            </w:pPr>
            <w:r>
              <w:rPr>
                <w:rFonts w:ascii="Cambria" w:hAnsi="Cambria"/>
                <w:lang w:val="de-DE"/>
              </w:rPr>
              <w:t>5</w:t>
            </w:r>
          </w:p>
        </w:tc>
        <w:tc>
          <w:tcPr>
            <w:tcW w:w="1005" w:type="dxa"/>
          </w:tcPr>
          <w:p w14:paraId="4FF8EB2C" w14:textId="32CACCFF" w:rsidR="00680F21" w:rsidRPr="003219AD" w:rsidRDefault="003D0EAD" w:rsidP="004F2DD3">
            <w:pPr>
              <w:spacing w:before="20" w:after="20"/>
              <w:jc w:val="center"/>
              <w:rPr>
                <w:rFonts w:ascii="Cambria" w:hAnsi="Cambria"/>
                <w:lang w:val="de-DE"/>
              </w:rPr>
            </w:pPr>
            <w:r>
              <w:rPr>
                <w:rFonts w:ascii="Cambria" w:hAnsi="Cambria"/>
                <w:lang w:val="de-DE"/>
              </w:rPr>
              <w:t>3</w:t>
            </w:r>
          </w:p>
        </w:tc>
      </w:tr>
      <w:tr w:rsidR="003219AD" w:rsidRPr="00B1614A" w14:paraId="3A5B2298" w14:textId="77777777" w:rsidTr="00907D72">
        <w:trPr>
          <w:trHeight w:val="285"/>
        </w:trPr>
        <w:tc>
          <w:tcPr>
            <w:tcW w:w="534" w:type="dxa"/>
          </w:tcPr>
          <w:p w14:paraId="4822A5B2" w14:textId="5526FE94" w:rsidR="003219AD" w:rsidRPr="00B1614A" w:rsidRDefault="003219AD" w:rsidP="003219AD">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9.</w:t>
            </w:r>
          </w:p>
        </w:tc>
        <w:tc>
          <w:tcPr>
            <w:tcW w:w="6561" w:type="dxa"/>
          </w:tcPr>
          <w:p w14:paraId="743B7B19" w14:textId="7087D91B" w:rsidR="003219AD" w:rsidRPr="00B1614A" w:rsidRDefault="0087468D" w:rsidP="003219AD">
            <w:pPr>
              <w:spacing w:after="0"/>
              <w:rPr>
                <w:rFonts w:ascii="Cambria" w:hAnsi="Cambria"/>
                <w:lang w:val="de-DE"/>
              </w:rPr>
            </w:pPr>
            <w:r>
              <w:rPr>
                <w:rFonts w:ascii="Cambria" w:eastAsia="Cambria" w:hAnsi="Cambria" w:cs="Cambria"/>
                <w:sz w:val="19"/>
                <w:szCs w:val="19"/>
                <w:lang w:val="de-DE"/>
              </w:rPr>
              <w:t xml:space="preserve">Kinder und </w:t>
            </w:r>
            <w:r w:rsidR="003219AD" w:rsidRPr="00B1614A">
              <w:rPr>
                <w:rFonts w:ascii="Cambria" w:eastAsia="Cambria" w:hAnsi="Cambria" w:cs="Cambria"/>
                <w:sz w:val="19"/>
                <w:szCs w:val="19"/>
                <w:lang w:val="de-DE"/>
              </w:rPr>
              <w:t>K</w:t>
            </w:r>
            <w:r>
              <w:rPr>
                <w:rFonts w:ascii="Cambria" w:eastAsia="Cambria" w:hAnsi="Cambria" w:cs="Cambria"/>
                <w:sz w:val="19"/>
                <w:szCs w:val="19"/>
                <w:lang w:val="de-DE"/>
              </w:rPr>
              <w:t>onsum</w:t>
            </w:r>
          </w:p>
        </w:tc>
        <w:tc>
          <w:tcPr>
            <w:tcW w:w="960" w:type="dxa"/>
          </w:tcPr>
          <w:p w14:paraId="28EE5B54" w14:textId="3A5753E5" w:rsidR="003219AD" w:rsidRPr="00B1614A" w:rsidRDefault="003D0EAD" w:rsidP="004F2DD3">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1005" w:type="dxa"/>
          </w:tcPr>
          <w:p w14:paraId="5B32790F" w14:textId="29272609" w:rsidR="003219AD" w:rsidRPr="00B1614A" w:rsidRDefault="003D0EAD" w:rsidP="004F2DD3">
            <w:pPr>
              <w:spacing w:before="20" w:after="20"/>
              <w:jc w:val="center"/>
              <w:rPr>
                <w:rFonts w:ascii="Cambria" w:eastAsia="Cambria" w:hAnsi="Cambria" w:cs="Cambria"/>
                <w:sz w:val="19"/>
                <w:szCs w:val="19"/>
              </w:rPr>
            </w:pPr>
            <w:r>
              <w:rPr>
                <w:rFonts w:ascii="Cambria" w:eastAsia="Cambria" w:hAnsi="Cambria" w:cs="Cambria"/>
                <w:sz w:val="19"/>
                <w:szCs w:val="19"/>
              </w:rPr>
              <w:t>3</w:t>
            </w:r>
          </w:p>
        </w:tc>
      </w:tr>
      <w:tr w:rsidR="003219AD" w:rsidRPr="00B1614A" w14:paraId="016BB3A6" w14:textId="77777777" w:rsidTr="00907D72">
        <w:trPr>
          <w:trHeight w:val="285"/>
        </w:trPr>
        <w:tc>
          <w:tcPr>
            <w:tcW w:w="534" w:type="dxa"/>
          </w:tcPr>
          <w:p w14:paraId="66B35B28" w14:textId="771BB2A5" w:rsidR="003219AD" w:rsidRPr="00B1614A" w:rsidRDefault="003219AD" w:rsidP="003219AD">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10.</w:t>
            </w:r>
          </w:p>
        </w:tc>
        <w:tc>
          <w:tcPr>
            <w:tcW w:w="6561" w:type="dxa"/>
          </w:tcPr>
          <w:p w14:paraId="09BCF755" w14:textId="6903A2A5" w:rsidR="003219AD" w:rsidRPr="00B1614A" w:rsidRDefault="0068795A" w:rsidP="003219AD">
            <w:pPr>
              <w:spacing w:after="0"/>
              <w:rPr>
                <w:rFonts w:ascii="Cambria" w:hAnsi="Cambria"/>
                <w:lang w:val="de-DE"/>
              </w:rPr>
            </w:pPr>
            <w:r w:rsidRPr="0068795A">
              <w:rPr>
                <w:rFonts w:ascii="Cambria" w:eastAsia="Cambria" w:hAnsi="Cambria" w:cs="Cambria"/>
                <w:sz w:val="19"/>
                <w:szCs w:val="19"/>
                <w:lang w:val="de-DE"/>
              </w:rPr>
              <w:t>Warum Sternzeichen und Horoskope faszinieren</w:t>
            </w:r>
          </w:p>
        </w:tc>
        <w:tc>
          <w:tcPr>
            <w:tcW w:w="960" w:type="dxa"/>
          </w:tcPr>
          <w:p w14:paraId="31693DA3" w14:textId="433A5CBF" w:rsidR="003219AD" w:rsidRPr="0068795A" w:rsidRDefault="003D0EAD"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tcPr>
          <w:p w14:paraId="2D6E742D" w14:textId="5DEAE11D" w:rsidR="003219AD" w:rsidRPr="0068795A" w:rsidRDefault="003D0EAD"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3219AD" w:rsidRPr="00B1614A" w14:paraId="7262C02B" w14:textId="77777777" w:rsidTr="00907D72">
        <w:trPr>
          <w:trHeight w:val="285"/>
        </w:trPr>
        <w:tc>
          <w:tcPr>
            <w:tcW w:w="534" w:type="dxa"/>
          </w:tcPr>
          <w:p w14:paraId="4699B064" w14:textId="468CF242" w:rsidR="003219AD" w:rsidRPr="00B1614A" w:rsidRDefault="003219AD" w:rsidP="003219AD">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11.</w:t>
            </w:r>
          </w:p>
        </w:tc>
        <w:tc>
          <w:tcPr>
            <w:tcW w:w="6561" w:type="dxa"/>
          </w:tcPr>
          <w:p w14:paraId="1110B982" w14:textId="125F2201" w:rsidR="003219AD" w:rsidRPr="00B1614A" w:rsidRDefault="0087468D" w:rsidP="0087468D">
            <w:pPr>
              <w:spacing w:after="0"/>
              <w:rPr>
                <w:rFonts w:ascii="Cambria" w:hAnsi="Cambria"/>
                <w:lang w:val="de-DE"/>
              </w:rPr>
            </w:pPr>
            <w:r>
              <w:rPr>
                <w:rFonts w:ascii="Cambria" w:eastAsia="Cambria" w:hAnsi="Cambria" w:cs="Cambria"/>
                <w:sz w:val="19"/>
                <w:szCs w:val="19"/>
                <w:lang w:val="de-DE"/>
              </w:rPr>
              <w:t>Zukunft der Mode</w:t>
            </w:r>
          </w:p>
        </w:tc>
        <w:tc>
          <w:tcPr>
            <w:tcW w:w="960" w:type="dxa"/>
          </w:tcPr>
          <w:p w14:paraId="49A96726" w14:textId="3104DC16" w:rsidR="003219AD" w:rsidRPr="0087468D" w:rsidRDefault="003D0EAD"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tcPr>
          <w:p w14:paraId="02E6FC1E" w14:textId="16CAF812" w:rsidR="003219AD" w:rsidRPr="0087468D" w:rsidRDefault="003D0EAD"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3219AD" w:rsidRPr="00B1614A" w14:paraId="31993884" w14:textId="77777777" w:rsidTr="00907D72">
        <w:trPr>
          <w:trHeight w:val="285"/>
        </w:trPr>
        <w:tc>
          <w:tcPr>
            <w:tcW w:w="534" w:type="dxa"/>
          </w:tcPr>
          <w:p w14:paraId="4D3B7829" w14:textId="697CC812" w:rsidR="003219AD" w:rsidRPr="00B1614A" w:rsidRDefault="003219AD" w:rsidP="003219AD">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12.</w:t>
            </w:r>
          </w:p>
        </w:tc>
        <w:tc>
          <w:tcPr>
            <w:tcW w:w="6561" w:type="dxa"/>
          </w:tcPr>
          <w:p w14:paraId="7D7DA0D8" w14:textId="5B9C8F01" w:rsidR="003219AD" w:rsidRPr="0068795A" w:rsidRDefault="0068795A" w:rsidP="0068795A">
            <w:pPr>
              <w:spacing w:after="0"/>
              <w:rPr>
                <w:rFonts w:ascii="Cambria" w:eastAsia="Cambria" w:hAnsi="Cambria" w:cs="Cambria"/>
                <w:sz w:val="19"/>
                <w:szCs w:val="19"/>
                <w:lang w:val="de-DE"/>
              </w:rPr>
            </w:pPr>
            <w:r w:rsidRPr="0087468D">
              <w:rPr>
                <w:rFonts w:ascii="Cambria" w:eastAsia="Cambria" w:hAnsi="Cambria" w:cs="Cambria"/>
                <w:sz w:val="19"/>
                <w:szCs w:val="19"/>
                <w:lang w:val="de-DE"/>
              </w:rPr>
              <w:t>Maßnahmen zur Förderung der Tourismusakzeptanz</w:t>
            </w:r>
            <w:r>
              <w:rPr>
                <w:rFonts w:ascii="Cambria" w:eastAsia="Cambria" w:hAnsi="Cambria" w:cs="Cambria"/>
                <w:sz w:val="19"/>
                <w:szCs w:val="19"/>
                <w:lang w:val="de-DE"/>
              </w:rPr>
              <w:t xml:space="preserve">: </w:t>
            </w:r>
            <w:r w:rsidR="0087468D">
              <w:rPr>
                <w:rFonts w:ascii="Cambria" w:eastAsia="Cambria" w:hAnsi="Cambria" w:cs="Cambria"/>
                <w:sz w:val="19"/>
                <w:szCs w:val="19"/>
                <w:lang w:val="de-DE"/>
              </w:rPr>
              <w:t>Tourismus im Einklang mit den Einheimische</w:t>
            </w:r>
            <w:r>
              <w:rPr>
                <w:rFonts w:ascii="Cambria" w:eastAsia="Cambria" w:hAnsi="Cambria" w:cs="Cambria"/>
                <w:sz w:val="19"/>
                <w:szCs w:val="19"/>
                <w:lang w:val="de-DE"/>
              </w:rPr>
              <w:t xml:space="preserve">n </w:t>
            </w:r>
            <w:r w:rsidR="0087468D" w:rsidRPr="0087468D">
              <w:rPr>
                <w:rFonts w:ascii="Cambria" w:eastAsia="Cambria" w:hAnsi="Cambria" w:cs="Cambria"/>
                <w:sz w:val="19"/>
                <w:szCs w:val="19"/>
                <w:lang w:val="de-DE"/>
              </w:rPr>
              <w:t>vor Ort möglich machen</w:t>
            </w:r>
          </w:p>
        </w:tc>
        <w:tc>
          <w:tcPr>
            <w:tcW w:w="960" w:type="dxa"/>
            <w:vAlign w:val="center"/>
          </w:tcPr>
          <w:p w14:paraId="57908A82" w14:textId="227C0386" w:rsidR="003219AD" w:rsidRPr="0087468D" w:rsidRDefault="003D0EAD" w:rsidP="003D0EAD">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vAlign w:val="center"/>
          </w:tcPr>
          <w:p w14:paraId="5F1E89CC" w14:textId="039B788D" w:rsidR="003219AD" w:rsidRPr="0087468D" w:rsidRDefault="003D0EAD" w:rsidP="003D0EAD">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3219AD" w:rsidRPr="00B1614A" w14:paraId="6C642F58" w14:textId="77777777" w:rsidTr="00907D72">
        <w:trPr>
          <w:trHeight w:val="285"/>
        </w:trPr>
        <w:tc>
          <w:tcPr>
            <w:tcW w:w="534" w:type="dxa"/>
          </w:tcPr>
          <w:p w14:paraId="50A31F85" w14:textId="47285CB3" w:rsidR="003219AD" w:rsidRPr="00B1614A" w:rsidRDefault="003219AD" w:rsidP="003219AD">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13.</w:t>
            </w:r>
          </w:p>
        </w:tc>
        <w:tc>
          <w:tcPr>
            <w:tcW w:w="6561" w:type="dxa"/>
          </w:tcPr>
          <w:p w14:paraId="1CFD0F94" w14:textId="6E0035E0" w:rsidR="003219AD" w:rsidRPr="0068795A" w:rsidRDefault="0068795A" w:rsidP="003219AD">
            <w:pPr>
              <w:spacing w:after="0"/>
              <w:rPr>
                <w:rFonts w:ascii="Cambria" w:hAnsi="Cambria"/>
                <w:lang w:val="de-DE"/>
              </w:rPr>
            </w:pPr>
            <w:r w:rsidRPr="0068795A">
              <w:rPr>
                <w:rFonts w:ascii="Cambria" w:eastAsia="Cambria" w:hAnsi="Cambria" w:cs="Cambria"/>
                <w:sz w:val="19"/>
                <w:szCs w:val="19"/>
                <w:lang w:val="de-DE"/>
              </w:rPr>
              <w:t>Wie lässt sich der Klimawandel eindämmen?</w:t>
            </w:r>
          </w:p>
        </w:tc>
        <w:tc>
          <w:tcPr>
            <w:tcW w:w="960" w:type="dxa"/>
          </w:tcPr>
          <w:p w14:paraId="334B6793" w14:textId="0A9FE2C1" w:rsidR="003219AD" w:rsidRPr="0068795A" w:rsidRDefault="003D0EAD"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tcPr>
          <w:p w14:paraId="6ED13ED4" w14:textId="7E6C5A90" w:rsidR="003219AD" w:rsidRPr="0068795A" w:rsidRDefault="003D0EAD"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680F21" w:rsidRPr="00B1614A" w14:paraId="1F6E7B79" w14:textId="77777777" w:rsidTr="00907D72">
        <w:trPr>
          <w:trHeight w:val="300"/>
        </w:trPr>
        <w:tc>
          <w:tcPr>
            <w:tcW w:w="534" w:type="dxa"/>
          </w:tcPr>
          <w:p w14:paraId="3CA695A6" w14:textId="77777777" w:rsidR="00680F21" w:rsidRPr="0068795A" w:rsidRDefault="00680F21" w:rsidP="004F2DD3">
            <w:pPr>
              <w:spacing w:before="20" w:after="20"/>
              <w:rPr>
                <w:rFonts w:ascii="Cambria" w:hAnsi="Cambria"/>
                <w:lang w:val="de-DE"/>
              </w:rPr>
            </w:pPr>
            <w:r w:rsidRPr="0068795A">
              <w:rPr>
                <w:rFonts w:ascii="Cambria" w:eastAsia="Cambria" w:hAnsi="Cambria" w:cs="Cambria"/>
                <w:b/>
                <w:bCs/>
                <w:sz w:val="19"/>
                <w:szCs w:val="19"/>
                <w:lang w:val="de-DE"/>
              </w:rPr>
              <w:lastRenderedPageBreak/>
              <w:t xml:space="preserve"> </w:t>
            </w:r>
          </w:p>
        </w:tc>
        <w:tc>
          <w:tcPr>
            <w:tcW w:w="6561" w:type="dxa"/>
          </w:tcPr>
          <w:p w14:paraId="5DC7C976"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rPr>
              <w:t>Razem liczba godzin ćwiczeń</w:t>
            </w:r>
          </w:p>
        </w:tc>
        <w:tc>
          <w:tcPr>
            <w:tcW w:w="960" w:type="dxa"/>
          </w:tcPr>
          <w:p w14:paraId="54888AA2"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rPr>
              <w:t>30</w:t>
            </w:r>
          </w:p>
        </w:tc>
        <w:tc>
          <w:tcPr>
            <w:tcW w:w="1005" w:type="dxa"/>
          </w:tcPr>
          <w:p w14:paraId="153B4FBB"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rPr>
              <w:t>18</w:t>
            </w:r>
          </w:p>
        </w:tc>
      </w:tr>
      <w:tr w:rsidR="00680F21" w:rsidRPr="00B1614A" w14:paraId="0E315458" w14:textId="77777777" w:rsidTr="004F2DD3">
        <w:trPr>
          <w:trHeight w:val="300"/>
        </w:trPr>
        <w:tc>
          <w:tcPr>
            <w:tcW w:w="9060" w:type="dxa"/>
            <w:gridSpan w:val="4"/>
          </w:tcPr>
          <w:p w14:paraId="6C838FD2"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trzeci</w:t>
            </w:r>
          </w:p>
        </w:tc>
      </w:tr>
      <w:tr w:rsidR="00680F21" w:rsidRPr="00B1614A" w14:paraId="3EC04B88" w14:textId="77777777" w:rsidTr="00907D72">
        <w:trPr>
          <w:trHeight w:val="285"/>
        </w:trPr>
        <w:tc>
          <w:tcPr>
            <w:tcW w:w="534" w:type="dxa"/>
            <w:vAlign w:val="center"/>
          </w:tcPr>
          <w:p w14:paraId="157D5A8F" w14:textId="0544758F" w:rsidR="00680F21" w:rsidRPr="00B1614A" w:rsidRDefault="006D4DF9" w:rsidP="006D4DF9">
            <w:pPr>
              <w:spacing w:before="20" w:after="20"/>
              <w:jc w:val="center"/>
              <w:rPr>
                <w:rFonts w:ascii="Cambria" w:hAnsi="Cambria"/>
              </w:rPr>
            </w:pPr>
            <w:r>
              <w:rPr>
                <w:rFonts w:ascii="Cambria" w:eastAsia="Cambria" w:hAnsi="Cambria" w:cs="Cambria"/>
                <w:sz w:val="19"/>
                <w:szCs w:val="19"/>
              </w:rPr>
              <w:t>14.</w:t>
            </w:r>
          </w:p>
        </w:tc>
        <w:tc>
          <w:tcPr>
            <w:tcW w:w="6561" w:type="dxa"/>
          </w:tcPr>
          <w:p w14:paraId="5C9DA90F" w14:textId="6DECD9D0" w:rsidR="00EE6882" w:rsidRPr="00B1614A" w:rsidRDefault="006D4DF9" w:rsidP="006D4DF9">
            <w:pPr>
              <w:spacing w:after="0"/>
              <w:rPr>
                <w:rFonts w:ascii="Cambria" w:eastAsia="Cambria" w:hAnsi="Cambria" w:cs="Cambria"/>
                <w:sz w:val="19"/>
                <w:szCs w:val="19"/>
                <w:lang w:val="de-DE"/>
              </w:rPr>
            </w:pPr>
            <w:proofErr w:type="spellStart"/>
            <w:r w:rsidRPr="006D4DF9">
              <w:rPr>
                <w:rFonts w:ascii="Cambria" w:eastAsia="Cambria" w:hAnsi="Cambria" w:cs="Cambria"/>
                <w:sz w:val="19"/>
                <w:szCs w:val="19"/>
                <w:lang w:val="en-GB"/>
              </w:rPr>
              <w:t>Inklusion</w:t>
            </w:r>
            <w:proofErr w:type="spellEnd"/>
            <w:r w:rsidRPr="006D4DF9">
              <w:rPr>
                <w:rFonts w:ascii="Cambria" w:eastAsia="Cambria" w:hAnsi="Cambria" w:cs="Cambria"/>
                <w:sz w:val="19"/>
                <w:szCs w:val="19"/>
                <w:lang w:val="en-GB"/>
              </w:rPr>
              <w:t xml:space="preserve"> </w:t>
            </w:r>
            <w:proofErr w:type="spellStart"/>
            <w:r w:rsidRPr="006D4DF9">
              <w:rPr>
                <w:rFonts w:ascii="Cambria" w:eastAsia="Cambria" w:hAnsi="Cambria" w:cs="Cambria"/>
                <w:sz w:val="19"/>
                <w:szCs w:val="19"/>
                <w:lang w:val="en-GB"/>
              </w:rPr>
              <w:t>als</w:t>
            </w:r>
            <w:proofErr w:type="spellEnd"/>
            <w:r w:rsidRPr="006D4DF9">
              <w:rPr>
                <w:rFonts w:ascii="Cambria" w:eastAsia="Cambria" w:hAnsi="Cambria" w:cs="Cambria"/>
                <w:sz w:val="19"/>
                <w:szCs w:val="19"/>
                <w:lang w:val="en-GB"/>
              </w:rPr>
              <w:t xml:space="preserve"> Aufgabe von Gesellschaft und </w:t>
            </w:r>
            <w:proofErr w:type="spellStart"/>
            <w:r w:rsidRPr="006D4DF9">
              <w:rPr>
                <w:rFonts w:ascii="Cambria" w:eastAsia="Cambria" w:hAnsi="Cambria" w:cs="Cambria"/>
                <w:sz w:val="19"/>
                <w:szCs w:val="19"/>
                <w:lang w:val="en-GB"/>
              </w:rPr>
              <w:t>Bildung</w:t>
            </w:r>
            <w:proofErr w:type="spellEnd"/>
          </w:p>
        </w:tc>
        <w:tc>
          <w:tcPr>
            <w:tcW w:w="960" w:type="dxa"/>
          </w:tcPr>
          <w:p w14:paraId="61C48F75" w14:textId="7447B07C" w:rsidR="00680F21" w:rsidRPr="00EE6882" w:rsidRDefault="006D4DF9" w:rsidP="004F2DD3">
            <w:pPr>
              <w:spacing w:before="20" w:after="20"/>
              <w:jc w:val="center"/>
              <w:rPr>
                <w:rFonts w:ascii="Cambria" w:hAnsi="Cambria"/>
                <w:lang w:val="de-DE"/>
              </w:rPr>
            </w:pPr>
            <w:r>
              <w:rPr>
                <w:rFonts w:ascii="Cambria" w:hAnsi="Cambria"/>
                <w:lang w:val="de-DE"/>
              </w:rPr>
              <w:t>5</w:t>
            </w:r>
          </w:p>
        </w:tc>
        <w:tc>
          <w:tcPr>
            <w:tcW w:w="1005" w:type="dxa"/>
          </w:tcPr>
          <w:p w14:paraId="0DD851A1" w14:textId="45992FB0" w:rsidR="00680F21" w:rsidRPr="00EE6882" w:rsidRDefault="006D4DF9" w:rsidP="004F2DD3">
            <w:pPr>
              <w:spacing w:before="20" w:after="20"/>
              <w:jc w:val="center"/>
              <w:rPr>
                <w:rFonts w:ascii="Cambria" w:hAnsi="Cambria"/>
                <w:lang w:val="de-DE"/>
              </w:rPr>
            </w:pPr>
            <w:r>
              <w:rPr>
                <w:rFonts w:ascii="Cambria" w:hAnsi="Cambria"/>
                <w:lang w:val="de-DE"/>
              </w:rPr>
              <w:t>3</w:t>
            </w:r>
          </w:p>
        </w:tc>
      </w:tr>
      <w:tr w:rsidR="00EE6882" w:rsidRPr="00B1614A" w14:paraId="1C43A5E1" w14:textId="77777777" w:rsidTr="00907D72">
        <w:trPr>
          <w:trHeight w:val="285"/>
        </w:trPr>
        <w:tc>
          <w:tcPr>
            <w:tcW w:w="534" w:type="dxa"/>
            <w:vAlign w:val="center"/>
          </w:tcPr>
          <w:p w14:paraId="00A561F4" w14:textId="55106843" w:rsidR="00EE6882" w:rsidRPr="00EE6882" w:rsidRDefault="006D4DF9" w:rsidP="006D4DF9">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15.</w:t>
            </w:r>
          </w:p>
        </w:tc>
        <w:tc>
          <w:tcPr>
            <w:tcW w:w="6561" w:type="dxa"/>
          </w:tcPr>
          <w:p w14:paraId="63AB786C" w14:textId="088113F5" w:rsidR="00EE6882" w:rsidRPr="006D4DF9" w:rsidRDefault="00334932" w:rsidP="00334932">
            <w:pPr>
              <w:spacing w:after="0" w:line="240" w:lineRule="auto"/>
              <w:rPr>
                <w:rFonts w:ascii="Cambria" w:eastAsia="Cambria" w:hAnsi="Cambria" w:cs="Cambria"/>
                <w:sz w:val="19"/>
                <w:szCs w:val="19"/>
                <w:lang w:val="de-DE"/>
              </w:rPr>
            </w:pPr>
            <w:r w:rsidRPr="0087468D">
              <w:rPr>
                <w:rFonts w:ascii="Cambria" w:eastAsia="Cambria" w:hAnsi="Cambria" w:cs="Cambria"/>
                <w:sz w:val="19"/>
                <w:szCs w:val="19"/>
                <w:lang w:val="en-GB"/>
              </w:rPr>
              <w:t xml:space="preserve">Soll der </w:t>
            </w:r>
            <w:proofErr w:type="spellStart"/>
            <w:r w:rsidRPr="0087468D">
              <w:rPr>
                <w:rFonts w:ascii="Cambria" w:eastAsia="Cambria" w:hAnsi="Cambria" w:cs="Cambria"/>
                <w:sz w:val="19"/>
                <w:szCs w:val="19"/>
                <w:lang w:val="en-GB"/>
              </w:rPr>
              <w:t>Gebrauch</w:t>
            </w:r>
            <w:proofErr w:type="spellEnd"/>
            <w:r w:rsidRPr="0087468D">
              <w:rPr>
                <w:rFonts w:ascii="Cambria" w:eastAsia="Cambria" w:hAnsi="Cambria" w:cs="Cambria"/>
                <w:sz w:val="19"/>
                <w:szCs w:val="19"/>
                <w:lang w:val="en-GB"/>
              </w:rPr>
              <w:t xml:space="preserve"> von Tieren </w:t>
            </w:r>
            <w:proofErr w:type="spellStart"/>
            <w:r w:rsidRPr="0087468D">
              <w:rPr>
                <w:rFonts w:ascii="Cambria" w:eastAsia="Cambria" w:hAnsi="Cambria" w:cs="Cambria"/>
                <w:sz w:val="19"/>
                <w:szCs w:val="19"/>
                <w:lang w:val="en-GB"/>
              </w:rPr>
              <w:t>zum</w:t>
            </w:r>
            <w:proofErr w:type="spellEnd"/>
            <w:r w:rsidRPr="0087468D">
              <w:rPr>
                <w:rFonts w:ascii="Cambria" w:eastAsia="Cambria" w:hAnsi="Cambria" w:cs="Cambria"/>
                <w:sz w:val="19"/>
                <w:szCs w:val="19"/>
                <w:lang w:val="en-GB"/>
              </w:rPr>
              <w:t xml:space="preserve"> </w:t>
            </w:r>
            <w:proofErr w:type="spellStart"/>
            <w:r w:rsidRPr="0087468D">
              <w:rPr>
                <w:rFonts w:ascii="Cambria" w:eastAsia="Cambria" w:hAnsi="Cambria" w:cs="Cambria"/>
                <w:sz w:val="19"/>
                <w:szCs w:val="19"/>
                <w:lang w:val="en-GB"/>
              </w:rPr>
              <w:t>Gewinn</w:t>
            </w:r>
            <w:proofErr w:type="spellEnd"/>
            <w:r w:rsidRPr="0087468D">
              <w:rPr>
                <w:rFonts w:ascii="Cambria" w:eastAsia="Cambria" w:hAnsi="Cambria" w:cs="Cambria"/>
                <w:sz w:val="19"/>
                <w:szCs w:val="19"/>
                <w:lang w:val="en-GB"/>
              </w:rPr>
              <w:t xml:space="preserve"> von </w:t>
            </w:r>
            <w:proofErr w:type="spellStart"/>
            <w:r w:rsidRPr="0087468D">
              <w:rPr>
                <w:rFonts w:ascii="Cambria" w:eastAsia="Cambria" w:hAnsi="Cambria" w:cs="Cambria"/>
                <w:sz w:val="19"/>
                <w:szCs w:val="19"/>
                <w:lang w:val="en-GB"/>
              </w:rPr>
              <w:t>Nahrung</w:t>
            </w:r>
            <w:proofErr w:type="spellEnd"/>
            <w:r w:rsidRPr="0087468D">
              <w:rPr>
                <w:rFonts w:ascii="Cambria" w:eastAsia="Cambria" w:hAnsi="Cambria" w:cs="Cambria"/>
                <w:sz w:val="19"/>
                <w:szCs w:val="19"/>
                <w:lang w:val="en-GB"/>
              </w:rPr>
              <w:t xml:space="preserve"> </w:t>
            </w:r>
            <w:proofErr w:type="spellStart"/>
            <w:r w:rsidRPr="0087468D">
              <w:rPr>
                <w:rFonts w:ascii="Cambria" w:eastAsia="Cambria" w:hAnsi="Cambria" w:cs="Cambria"/>
                <w:sz w:val="19"/>
                <w:szCs w:val="19"/>
                <w:lang w:val="en-GB"/>
              </w:rPr>
              <w:t>oder</w:t>
            </w:r>
            <w:proofErr w:type="spellEnd"/>
            <w:r w:rsidRPr="0087468D">
              <w:rPr>
                <w:rFonts w:ascii="Cambria" w:eastAsia="Cambria" w:hAnsi="Cambria" w:cs="Cambria"/>
                <w:sz w:val="19"/>
                <w:szCs w:val="19"/>
                <w:lang w:val="en-GB"/>
              </w:rPr>
              <w:t xml:space="preserve"> Kleidung, </w:t>
            </w:r>
            <w:proofErr w:type="spellStart"/>
            <w:r w:rsidRPr="0087468D">
              <w:rPr>
                <w:rFonts w:ascii="Cambria" w:eastAsia="Cambria" w:hAnsi="Cambria" w:cs="Cambria"/>
                <w:sz w:val="19"/>
                <w:szCs w:val="19"/>
                <w:lang w:val="en-GB"/>
              </w:rPr>
              <w:t>zur</w:t>
            </w:r>
            <w:proofErr w:type="spellEnd"/>
            <w:r w:rsidRPr="0087468D">
              <w:rPr>
                <w:rFonts w:ascii="Cambria" w:eastAsia="Cambria" w:hAnsi="Cambria" w:cs="Cambria"/>
                <w:sz w:val="19"/>
                <w:szCs w:val="19"/>
                <w:lang w:val="en-GB"/>
              </w:rPr>
              <w:t xml:space="preserve"> </w:t>
            </w:r>
            <w:proofErr w:type="spellStart"/>
            <w:r w:rsidRPr="0087468D">
              <w:rPr>
                <w:rFonts w:ascii="Cambria" w:eastAsia="Cambria" w:hAnsi="Cambria" w:cs="Cambria"/>
                <w:sz w:val="19"/>
                <w:szCs w:val="19"/>
                <w:lang w:val="en-GB"/>
              </w:rPr>
              <w:t>Unterhaltung</w:t>
            </w:r>
            <w:proofErr w:type="spellEnd"/>
            <w:r w:rsidRPr="0087468D">
              <w:rPr>
                <w:rFonts w:ascii="Cambria" w:eastAsia="Cambria" w:hAnsi="Cambria" w:cs="Cambria"/>
                <w:sz w:val="19"/>
                <w:szCs w:val="19"/>
                <w:lang w:val="en-GB"/>
              </w:rPr>
              <w:t xml:space="preserve"> </w:t>
            </w:r>
            <w:proofErr w:type="spellStart"/>
            <w:r w:rsidRPr="0087468D">
              <w:rPr>
                <w:rFonts w:ascii="Cambria" w:eastAsia="Cambria" w:hAnsi="Cambria" w:cs="Cambria"/>
                <w:sz w:val="19"/>
                <w:szCs w:val="19"/>
                <w:lang w:val="en-GB"/>
              </w:rPr>
              <w:t>oder</w:t>
            </w:r>
            <w:proofErr w:type="spellEnd"/>
            <w:r w:rsidRPr="0087468D">
              <w:rPr>
                <w:rFonts w:ascii="Cambria" w:eastAsia="Cambria" w:hAnsi="Cambria" w:cs="Cambria"/>
                <w:sz w:val="19"/>
                <w:szCs w:val="19"/>
                <w:lang w:val="en-GB"/>
              </w:rPr>
              <w:t xml:space="preserve"> </w:t>
            </w:r>
            <w:proofErr w:type="spellStart"/>
            <w:r w:rsidRPr="0087468D">
              <w:rPr>
                <w:rFonts w:ascii="Cambria" w:eastAsia="Cambria" w:hAnsi="Cambria" w:cs="Cambria"/>
                <w:sz w:val="19"/>
                <w:szCs w:val="19"/>
                <w:lang w:val="en-GB"/>
              </w:rPr>
              <w:t>zu</w:t>
            </w:r>
            <w:proofErr w:type="spellEnd"/>
            <w:r w:rsidRPr="0087468D">
              <w:rPr>
                <w:rFonts w:ascii="Cambria" w:eastAsia="Cambria" w:hAnsi="Cambria" w:cs="Cambria"/>
                <w:sz w:val="19"/>
                <w:szCs w:val="19"/>
                <w:lang w:val="en-GB"/>
              </w:rPr>
              <w:t xml:space="preserve"> </w:t>
            </w:r>
            <w:proofErr w:type="spellStart"/>
            <w:r w:rsidRPr="0087468D">
              <w:rPr>
                <w:rFonts w:ascii="Cambria" w:eastAsia="Cambria" w:hAnsi="Cambria" w:cs="Cambria"/>
                <w:sz w:val="19"/>
                <w:szCs w:val="19"/>
                <w:lang w:val="en-GB"/>
              </w:rPr>
              <w:t>Forschungszwecken</w:t>
            </w:r>
            <w:proofErr w:type="spellEnd"/>
            <w:r w:rsidRPr="0087468D">
              <w:rPr>
                <w:rFonts w:ascii="Cambria" w:eastAsia="Cambria" w:hAnsi="Cambria" w:cs="Cambria"/>
                <w:sz w:val="19"/>
                <w:szCs w:val="19"/>
                <w:lang w:val="en-GB"/>
              </w:rPr>
              <w:t xml:space="preserve"> verboten </w:t>
            </w:r>
            <w:proofErr w:type="spellStart"/>
            <w:r w:rsidRPr="0087468D">
              <w:rPr>
                <w:rFonts w:ascii="Cambria" w:eastAsia="Cambria" w:hAnsi="Cambria" w:cs="Cambria"/>
                <w:sz w:val="19"/>
                <w:szCs w:val="19"/>
                <w:lang w:val="en-GB"/>
              </w:rPr>
              <w:t>werden</w:t>
            </w:r>
            <w:proofErr w:type="spellEnd"/>
            <w:r w:rsidRPr="0087468D">
              <w:rPr>
                <w:rFonts w:ascii="Cambria" w:eastAsia="Cambria" w:hAnsi="Cambria" w:cs="Cambria"/>
                <w:sz w:val="19"/>
                <w:szCs w:val="19"/>
                <w:lang w:val="en-GB"/>
              </w:rPr>
              <w:t>?</w:t>
            </w:r>
          </w:p>
        </w:tc>
        <w:tc>
          <w:tcPr>
            <w:tcW w:w="960" w:type="dxa"/>
            <w:vAlign w:val="center"/>
          </w:tcPr>
          <w:p w14:paraId="4437BC93" w14:textId="7D4A88EB" w:rsidR="00EE6882" w:rsidRPr="00EE6882" w:rsidRDefault="006D4DF9" w:rsidP="00334932">
            <w:pPr>
              <w:spacing w:before="20" w:after="20"/>
              <w:jc w:val="center"/>
              <w:rPr>
                <w:rFonts w:ascii="Cambria" w:hAnsi="Cambria"/>
                <w:lang w:val="de-DE"/>
              </w:rPr>
            </w:pPr>
            <w:r>
              <w:rPr>
                <w:rFonts w:ascii="Cambria" w:hAnsi="Cambria"/>
                <w:lang w:val="de-DE"/>
              </w:rPr>
              <w:t>5</w:t>
            </w:r>
          </w:p>
        </w:tc>
        <w:tc>
          <w:tcPr>
            <w:tcW w:w="1005" w:type="dxa"/>
            <w:vAlign w:val="center"/>
          </w:tcPr>
          <w:p w14:paraId="294A2394" w14:textId="20C75E16" w:rsidR="00EE6882" w:rsidRPr="00EE6882" w:rsidRDefault="006D4DF9" w:rsidP="00334932">
            <w:pPr>
              <w:spacing w:before="20" w:after="20"/>
              <w:jc w:val="center"/>
              <w:rPr>
                <w:rFonts w:ascii="Cambria" w:hAnsi="Cambria"/>
                <w:lang w:val="de-DE"/>
              </w:rPr>
            </w:pPr>
            <w:r>
              <w:rPr>
                <w:rFonts w:ascii="Cambria" w:hAnsi="Cambria"/>
                <w:lang w:val="de-DE"/>
              </w:rPr>
              <w:t>3</w:t>
            </w:r>
          </w:p>
        </w:tc>
      </w:tr>
      <w:tr w:rsidR="00EE6882" w:rsidRPr="00B1614A" w14:paraId="2992B0D8" w14:textId="77777777" w:rsidTr="00907D72">
        <w:trPr>
          <w:trHeight w:val="285"/>
        </w:trPr>
        <w:tc>
          <w:tcPr>
            <w:tcW w:w="534" w:type="dxa"/>
            <w:vAlign w:val="center"/>
          </w:tcPr>
          <w:p w14:paraId="5C94FF73" w14:textId="26E7D5E6" w:rsidR="00EE6882" w:rsidRPr="00EE6882" w:rsidRDefault="006D4DF9" w:rsidP="006D4DF9">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15.</w:t>
            </w:r>
          </w:p>
        </w:tc>
        <w:tc>
          <w:tcPr>
            <w:tcW w:w="6561" w:type="dxa"/>
          </w:tcPr>
          <w:p w14:paraId="5B18C248" w14:textId="02FF92BD" w:rsidR="00EE6882" w:rsidRPr="006D4DF9" w:rsidRDefault="00905222" w:rsidP="006D4DF9">
            <w:pPr>
              <w:spacing w:after="0"/>
              <w:rPr>
                <w:rFonts w:ascii="Cambria" w:eastAsia="Cambria" w:hAnsi="Cambria" w:cs="Cambria"/>
                <w:sz w:val="19"/>
                <w:szCs w:val="19"/>
                <w:lang w:val="de-DE"/>
              </w:rPr>
            </w:pPr>
            <w:r>
              <w:rPr>
                <w:rFonts w:ascii="Cambria" w:eastAsia="Cambria" w:hAnsi="Cambria" w:cs="Cambria"/>
                <w:sz w:val="19"/>
                <w:szCs w:val="19"/>
                <w:lang w:val="de-DE"/>
              </w:rPr>
              <w:t>Soziale Medien</w:t>
            </w:r>
          </w:p>
        </w:tc>
        <w:tc>
          <w:tcPr>
            <w:tcW w:w="960" w:type="dxa"/>
          </w:tcPr>
          <w:p w14:paraId="5FE22663" w14:textId="2F739396" w:rsidR="00EE6882" w:rsidRPr="00EE6882" w:rsidRDefault="006D4DF9" w:rsidP="004F2DD3">
            <w:pPr>
              <w:spacing w:before="20" w:after="20"/>
              <w:jc w:val="center"/>
              <w:rPr>
                <w:rFonts w:ascii="Cambria" w:hAnsi="Cambria"/>
                <w:lang w:val="de-DE"/>
              </w:rPr>
            </w:pPr>
            <w:r>
              <w:rPr>
                <w:rFonts w:ascii="Cambria" w:hAnsi="Cambria"/>
                <w:lang w:val="de-DE"/>
              </w:rPr>
              <w:t>5</w:t>
            </w:r>
          </w:p>
        </w:tc>
        <w:tc>
          <w:tcPr>
            <w:tcW w:w="1005" w:type="dxa"/>
          </w:tcPr>
          <w:p w14:paraId="01E782D4" w14:textId="1B714218" w:rsidR="00EE6882" w:rsidRPr="00EE6882" w:rsidRDefault="006D4DF9" w:rsidP="004F2DD3">
            <w:pPr>
              <w:spacing w:before="20" w:after="20"/>
              <w:jc w:val="center"/>
              <w:rPr>
                <w:rFonts w:ascii="Cambria" w:hAnsi="Cambria"/>
                <w:lang w:val="de-DE"/>
              </w:rPr>
            </w:pPr>
            <w:r>
              <w:rPr>
                <w:rFonts w:ascii="Cambria" w:hAnsi="Cambria"/>
                <w:lang w:val="de-DE"/>
              </w:rPr>
              <w:t>3</w:t>
            </w:r>
          </w:p>
        </w:tc>
      </w:tr>
      <w:tr w:rsidR="00EE6882" w:rsidRPr="00B1614A" w14:paraId="4EA10A99" w14:textId="77777777" w:rsidTr="00907D72">
        <w:trPr>
          <w:trHeight w:val="285"/>
        </w:trPr>
        <w:tc>
          <w:tcPr>
            <w:tcW w:w="534" w:type="dxa"/>
            <w:vAlign w:val="center"/>
          </w:tcPr>
          <w:p w14:paraId="7D2DDD9D" w14:textId="05E9406A" w:rsidR="00EE6882" w:rsidRPr="00EE6882" w:rsidRDefault="006D4DF9" w:rsidP="006D4DF9">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16.</w:t>
            </w:r>
          </w:p>
        </w:tc>
        <w:tc>
          <w:tcPr>
            <w:tcW w:w="6561" w:type="dxa"/>
          </w:tcPr>
          <w:p w14:paraId="639BBABB" w14:textId="616D1AC5" w:rsidR="00EE6882" w:rsidRPr="00EE6882" w:rsidRDefault="00905222" w:rsidP="00905222">
            <w:pPr>
              <w:spacing w:after="0"/>
              <w:rPr>
                <w:rFonts w:ascii="Cambria" w:eastAsia="Cambria" w:hAnsi="Cambria" w:cs="Cambria"/>
                <w:sz w:val="19"/>
                <w:szCs w:val="19"/>
                <w:lang w:val="de-DE"/>
              </w:rPr>
            </w:pPr>
            <w:proofErr w:type="spellStart"/>
            <w:r>
              <w:rPr>
                <w:rFonts w:ascii="Cambria" w:eastAsia="Cambria" w:hAnsi="Cambria" w:cs="Cambria"/>
                <w:sz w:val="19"/>
                <w:szCs w:val="19"/>
                <w:lang w:val="en-GB"/>
              </w:rPr>
              <w:t>Bücher</w:t>
            </w:r>
            <w:proofErr w:type="spellEnd"/>
            <w:r w:rsidR="00C75E8F" w:rsidRPr="00C75E8F">
              <w:rPr>
                <w:rFonts w:ascii="Cambria" w:eastAsia="Cambria" w:hAnsi="Cambria" w:cs="Cambria"/>
                <w:sz w:val="19"/>
                <w:szCs w:val="19"/>
                <w:lang w:val="en-GB"/>
              </w:rPr>
              <w:t xml:space="preserve"> </w:t>
            </w:r>
            <w:r>
              <w:rPr>
                <w:rFonts w:ascii="Cambria" w:eastAsia="Cambria" w:hAnsi="Cambria" w:cs="Cambria"/>
                <w:sz w:val="19"/>
                <w:szCs w:val="19"/>
                <w:lang w:val="en-GB"/>
              </w:rPr>
              <w:t xml:space="preserve">vs. </w:t>
            </w:r>
            <w:proofErr w:type="spellStart"/>
            <w:r>
              <w:rPr>
                <w:rFonts w:ascii="Cambria" w:eastAsia="Cambria" w:hAnsi="Cambria" w:cs="Cambria"/>
                <w:sz w:val="19"/>
                <w:szCs w:val="19"/>
                <w:lang w:val="en-GB"/>
              </w:rPr>
              <w:t>Verfilmungen</w:t>
            </w:r>
            <w:proofErr w:type="spellEnd"/>
          </w:p>
        </w:tc>
        <w:tc>
          <w:tcPr>
            <w:tcW w:w="960" w:type="dxa"/>
          </w:tcPr>
          <w:p w14:paraId="68578AF2" w14:textId="7FF1B0D6" w:rsidR="00EE6882" w:rsidRPr="00EE6882" w:rsidRDefault="006D4DF9" w:rsidP="004F2DD3">
            <w:pPr>
              <w:spacing w:before="20" w:after="20"/>
              <w:jc w:val="center"/>
              <w:rPr>
                <w:rFonts w:ascii="Cambria" w:hAnsi="Cambria"/>
                <w:lang w:val="de-DE"/>
              </w:rPr>
            </w:pPr>
            <w:r>
              <w:rPr>
                <w:rFonts w:ascii="Cambria" w:hAnsi="Cambria"/>
                <w:lang w:val="de-DE"/>
              </w:rPr>
              <w:t>5</w:t>
            </w:r>
          </w:p>
        </w:tc>
        <w:tc>
          <w:tcPr>
            <w:tcW w:w="1005" w:type="dxa"/>
          </w:tcPr>
          <w:p w14:paraId="017A5F27" w14:textId="63014CDC" w:rsidR="00EE6882" w:rsidRPr="00EE6882" w:rsidRDefault="006D4DF9" w:rsidP="004F2DD3">
            <w:pPr>
              <w:spacing w:before="20" w:after="20"/>
              <w:jc w:val="center"/>
              <w:rPr>
                <w:rFonts w:ascii="Cambria" w:hAnsi="Cambria"/>
                <w:lang w:val="de-DE"/>
              </w:rPr>
            </w:pPr>
            <w:r>
              <w:rPr>
                <w:rFonts w:ascii="Cambria" w:hAnsi="Cambria"/>
                <w:lang w:val="de-DE"/>
              </w:rPr>
              <w:t>3</w:t>
            </w:r>
          </w:p>
        </w:tc>
      </w:tr>
      <w:tr w:rsidR="00EE6882" w:rsidRPr="00B1614A" w14:paraId="594CAACE" w14:textId="77777777" w:rsidTr="00907D72">
        <w:trPr>
          <w:trHeight w:val="285"/>
        </w:trPr>
        <w:tc>
          <w:tcPr>
            <w:tcW w:w="534" w:type="dxa"/>
            <w:vAlign w:val="center"/>
          </w:tcPr>
          <w:p w14:paraId="7B6781D5" w14:textId="4213E18C" w:rsidR="00EE6882" w:rsidRPr="00EE6882" w:rsidRDefault="006D4DF9" w:rsidP="006D4DF9">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17.</w:t>
            </w:r>
          </w:p>
        </w:tc>
        <w:tc>
          <w:tcPr>
            <w:tcW w:w="6561" w:type="dxa"/>
          </w:tcPr>
          <w:p w14:paraId="4CECB579" w14:textId="42C149F8" w:rsidR="00EE6882" w:rsidRPr="00EE6882" w:rsidRDefault="008561C8" w:rsidP="006D4DF9">
            <w:pPr>
              <w:spacing w:after="0"/>
              <w:rPr>
                <w:rFonts w:ascii="Cambria" w:eastAsia="Cambria" w:hAnsi="Cambria" w:cs="Cambria"/>
                <w:sz w:val="19"/>
                <w:szCs w:val="19"/>
                <w:lang w:val="de-DE"/>
              </w:rPr>
            </w:pPr>
            <w:r w:rsidRPr="008561C8">
              <w:rPr>
                <w:rFonts w:ascii="Cambria" w:eastAsia="Cambria" w:hAnsi="Cambria" w:cs="Cambria"/>
                <w:sz w:val="19"/>
                <w:szCs w:val="19"/>
                <w:lang w:val="de-DE"/>
              </w:rPr>
              <w:t>Wie sich Pandemien auf die Gesellschaft auswirken</w:t>
            </w:r>
          </w:p>
        </w:tc>
        <w:tc>
          <w:tcPr>
            <w:tcW w:w="960" w:type="dxa"/>
          </w:tcPr>
          <w:p w14:paraId="2FFACEC8" w14:textId="761A0FA7" w:rsidR="00EE6882" w:rsidRPr="00EE6882" w:rsidRDefault="006D4DF9" w:rsidP="004F2DD3">
            <w:pPr>
              <w:spacing w:before="20" w:after="20"/>
              <w:jc w:val="center"/>
              <w:rPr>
                <w:rFonts w:ascii="Cambria" w:hAnsi="Cambria"/>
                <w:lang w:val="de-DE"/>
              </w:rPr>
            </w:pPr>
            <w:r>
              <w:rPr>
                <w:rFonts w:ascii="Cambria" w:hAnsi="Cambria"/>
                <w:lang w:val="de-DE"/>
              </w:rPr>
              <w:t>5</w:t>
            </w:r>
          </w:p>
        </w:tc>
        <w:tc>
          <w:tcPr>
            <w:tcW w:w="1005" w:type="dxa"/>
          </w:tcPr>
          <w:p w14:paraId="43DB90BE" w14:textId="43EE9253" w:rsidR="00EE6882" w:rsidRPr="00EE6882" w:rsidRDefault="006D4DF9" w:rsidP="004F2DD3">
            <w:pPr>
              <w:spacing w:before="20" w:after="20"/>
              <w:jc w:val="center"/>
              <w:rPr>
                <w:rFonts w:ascii="Cambria" w:hAnsi="Cambria"/>
                <w:lang w:val="de-DE"/>
              </w:rPr>
            </w:pPr>
            <w:r>
              <w:rPr>
                <w:rFonts w:ascii="Cambria" w:hAnsi="Cambria"/>
                <w:lang w:val="de-DE"/>
              </w:rPr>
              <w:t>3</w:t>
            </w:r>
          </w:p>
        </w:tc>
      </w:tr>
      <w:tr w:rsidR="00EE6882" w:rsidRPr="00B1614A" w14:paraId="77937D22" w14:textId="77777777" w:rsidTr="00907D72">
        <w:trPr>
          <w:trHeight w:val="285"/>
        </w:trPr>
        <w:tc>
          <w:tcPr>
            <w:tcW w:w="534" w:type="dxa"/>
            <w:vAlign w:val="center"/>
          </w:tcPr>
          <w:p w14:paraId="08BD2594" w14:textId="6204596E" w:rsidR="00EE6882" w:rsidRPr="00EE6882" w:rsidRDefault="006D4DF9" w:rsidP="006D4DF9">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18.</w:t>
            </w:r>
          </w:p>
        </w:tc>
        <w:tc>
          <w:tcPr>
            <w:tcW w:w="6561" w:type="dxa"/>
          </w:tcPr>
          <w:p w14:paraId="5B576067" w14:textId="3598F519" w:rsidR="00EE6882" w:rsidRPr="00EE6882" w:rsidRDefault="00EE6882" w:rsidP="00EE6882">
            <w:pPr>
              <w:spacing w:after="0"/>
              <w:rPr>
                <w:rFonts w:ascii="Cambria" w:eastAsia="Cambria" w:hAnsi="Cambria" w:cs="Cambria"/>
                <w:sz w:val="19"/>
                <w:szCs w:val="19"/>
                <w:lang w:val="de-DE"/>
              </w:rPr>
            </w:pPr>
            <w:r w:rsidRPr="00EE6882">
              <w:rPr>
                <w:rFonts w:ascii="Cambria" w:eastAsia="Cambria" w:hAnsi="Cambria" w:cs="Cambria"/>
                <w:sz w:val="19"/>
                <w:szCs w:val="19"/>
                <w:lang w:val="de-DE"/>
              </w:rPr>
              <w:t>Wirtschaft</w:t>
            </w:r>
            <w:r w:rsidR="008561C8">
              <w:rPr>
                <w:rFonts w:ascii="Cambria" w:eastAsia="Cambria" w:hAnsi="Cambria" w:cs="Cambria"/>
                <w:sz w:val="19"/>
                <w:szCs w:val="19"/>
                <w:lang w:val="de-DE"/>
              </w:rPr>
              <w:t>- und Börsennachrichten</w:t>
            </w:r>
          </w:p>
        </w:tc>
        <w:tc>
          <w:tcPr>
            <w:tcW w:w="960" w:type="dxa"/>
          </w:tcPr>
          <w:p w14:paraId="421A2DC1" w14:textId="60D77B11" w:rsidR="00EE6882" w:rsidRPr="00EE6882" w:rsidRDefault="006D4DF9" w:rsidP="004F2DD3">
            <w:pPr>
              <w:spacing w:before="20" w:after="20"/>
              <w:jc w:val="center"/>
              <w:rPr>
                <w:rFonts w:ascii="Cambria" w:hAnsi="Cambria"/>
                <w:lang w:val="de-DE"/>
              </w:rPr>
            </w:pPr>
            <w:r>
              <w:rPr>
                <w:rFonts w:ascii="Cambria" w:hAnsi="Cambria"/>
                <w:lang w:val="de-DE"/>
              </w:rPr>
              <w:t>5</w:t>
            </w:r>
          </w:p>
        </w:tc>
        <w:tc>
          <w:tcPr>
            <w:tcW w:w="1005" w:type="dxa"/>
          </w:tcPr>
          <w:p w14:paraId="015A12E5" w14:textId="32706467" w:rsidR="00EE6882" w:rsidRPr="00EE6882" w:rsidRDefault="006D4DF9" w:rsidP="004F2DD3">
            <w:pPr>
              <w:spacing w:before="20" w:after="20"/>
              <w:jc w:val="center"/>
              <w:rPr>
                <w:rFonts w:ascii="Cambria" w:hAnsi="Cambria"/>
                <w:lang w:val="de-DE"/>
              </w:rPr>
            </w:pPr>
            <w:r>
              <w:rPr>
                <w:rFonts w:ascii="Cambria" w:hAnsi="Cambria"/>
                <w:lang w:val="de-DE"/>
              </w:rPr>
              <w:t>3</w:t>
            </w:r>
          </w:p>
        </w:tc>
      </w:tr>
      <w:tr w:rsidR="00680F21" w:rsidRPr="00B1614A" w14:paraId="40CF2B43" w14:textId="77777777" w:rsidTr="00907D72">
        <w:trPr>
          <w:trHeight w:val="300"/>
        </w:trPr>
        <w:tc>
          <w:tcPr>
            <w:tcW w:w="534" w:type="dxa"/>
          </w:tcPr>
          <w:p w14:paraId="721E632A" w14:textId="77777777" w:rsidR="00680F21" w:rsidRPr="00EE6882" w:rsidRDefault="00680F21" w:rsidP="004F2DD3">
            <w:pPr>
              <w:spacing w:before="20" w:after="20"/>
              <w:rPr>
                <w:rFonts w:ascii="Cambria" w:hAnsi="Cambria"/>
                <w:lang w:val="de-DE"/>
              </w:rPr>
            </w:pPr>
            <w:r w:rsidRPr="00EE6882">
              <w:rPr>
                <w:rFonts w:ascii="Cambria" w:eastAsia="Cambria" w:hAnsi="Cambria" w:cs="Cambria"/>
                <w:b/>
                <w:bCs/>
                <w:sz w:val="19"/>
                <w:szCs w:val="19"/>
                <w:lang w:val="de-DE"/>
              </w:rPr>
              <w:t xml:space="preserve"> </w:t>
            </w:r>
          </w:p>
        </w:tc>
        <w:tc>
          <w:tcPr>
            <w:tcW w:w="6561" w:type="dxa"/>
          </w:tcPr>
          <w:p w14:paraId="12CF3C65"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960" w:type="dxa"/>
          </w:tcPr>
          <w:p w14:paraId="334CA52A"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30</w:t>
            </w:r>
          </w:p>
        </w:tc>
        <w:tc>
          <w:tcPr>
            <w:tcW w:w="1005" w:type="dxa"/>
          </w:tcPr>
          <w:p w14:paraId="1E69181F"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18</w:t>
            </w:r>
          </w:p>
        </w:tc>
      </w:tr>
      <w:tr w:rsidR="00680F21" w:rsidRPr="00B1614A" w14:paraId="4325A790" w14:textId="77777777" w:rsidTr="004F2DD3">
        <w:trPr>
          <w:trHeight w:val="300"/>
        </w:trPr>
        <w:tc>
          <w:tcPr>
            <w:tcW w:w="9060" w:type="dxa"/>
            <w:gridSpan w:val="4"/>
          </w:tcPr>
          <w:p w14:paraId="66BB868C"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czwarty</w:t>
            </w:r>
          </w:p>
        </w:tc>
      </w:tr>
      <w:tr w:rsidR="00B01853" w:rsidRPr="00B01853" w14:paraId="29BED99E" w14:textId="77777777" w:rsidTr="00907D72">
        <w:trPr>
          <w:trHeight w:val="285"/>
        </w:trPr>
        <w:tc>
          <w:tcPr>
            <w:tcW w:w="534" w:type="dxa"/>
          </w:tcPr>
          <w:p w14:paraId="169A1F13" w14:textId="5FD2BF04" w:rsidR="00680F21" w:rsidRPr="00B01853" w:rsidRDefault="008561C8" w:rsidP="008561C8">
            <w:pPr>
              <w:spacing w:before="20" w:after="20"/>
              <w:jc w:val="center"/>
              <w:rPr>
                <w:rFonts w:ascii="Cambria" w:hAnsi="Cambria"/>
              </w:rPr>
            </w:pPr>
            <w:r w:rsidRPr="00B01853">
              <w:rPr>
                <w:rFonts w:ascii="Cambria" w:eastAsia="Cambria" w:hAnsi="Cambria" w:cs="Cambria"/>
                <w:sz w:val="19"/>
                <w:szCs w:val="19"/>
              </w:rPr>
              <w:t>19.</w:t>
            </w:r>
          </w:p>
        </w:tc>
        <w:tc>
          <w:tcPr>
            <w:tcW w:w="6561" w:type="dxa"/>
          </w:tcPr>
          <w:p w14:paraId="3EADB1EB" w14:textId="3EFE1438" w:rsidR="00680F21" w:rsidRPr="00B01853" w:rsidRDefault="00B01853" w:rsidP="008561C8">
            <w:pPr>
              <w:spacing w:after="0"/>
              <w:rPr>
                <w:rFonts w:ascii="Cambria" w:eastAsia="Cambria" w:hAnsi="Cambria" w:cs="Cambria"/>
                <w:sz w:val="19"/>
                <w:szCs w:val="19"/>
                <w:lang w:val="en-US"/>
              </w:rPr>
            </w:pPr>
            <w:r w:rsidRPr="00B01853">
              <w:rPr>
                <w:rFonts w:ascii="Cambria" w:eastAsia="Cambria" w:hAnsi="Cambria" w:cs="Cambria"/>
                <w:sz w:val="19"/>
                <w:szCs w:val="19"/>
                <w:lang w:val="en-US"/>
              </w:rPr>
              <w:t xml:space="preserve">Anne Frank und </w:t>
            </w:r>
            <w:proofErr w:type="spellStart"/>
            <w:r w:rsidRPr="00B01853">
              <w:rPr>
                <w:rFonts w:ascii="Cambria" w:eastAsia="Cambria" w:hAnsi="Cambria" w:cs="Cambria"/>
                <w:sz w:val="19"/>
                <w:szCs w:val="19"/>
                <w:lang w:val="en-US"/>
              </w:rPr>
              <w:t>ihr</w:t>
            </w:r>
            <w:proofErr w:type="spellEnd"/>
            <w:r w:rsidRPr="00B01853">
              <w:rPr>
                <w:rFonts w:ascii="Cambria" w:eastAsia="Cambria" w:hAnsi="Cambria" w:cs="Cambria"/>
                <w:sz w:val="19"/>
                <w:szCs w:val="19"/>
                <w:lang w:val="en-US"/>
              </w:rPr>
              <w:t xml:space="preserve"> </w:t>
            </w:r>
            <w:proofErr w:type="spellStart"/>
            <w:r w:rsidRPr="00B01853">
              <w:rPr>
                <w:rFonts w:ascii="Cambria" w:eastAsia="Cambria" w:hAnsi="Cambria" w:cs="Cambria"/>
                <w:sz w:val="19"/>
                <w:szCs w:val="19"/>
                <w:lang w:val="en-US"/>
              </w:rPr>
              <w:t>Tagebuch</w:t>
            </w:r>
            <w:proofErr w:type="spellEnd"/>
            <w:r w:rsidRPr="00B01853">
              <w:rPr>
                <w:rFonts w:ascii="Cambria" w:eastAsia="Cambria" w:hAnsi="Cambria" w:cs="Cambria"/>
                <w:sz w:val="19"/>
                <w:szCs w:val="19"/>
                <w:lang w:val="en-US"/>
              </w:rPr>
              <w:t xml:space="preserve">: </w:t>
            </w:r>
            <w:proofErr w:type="spellStart"/>
            <w:r w:rsidRPr="00B01853">
              <w:rPr>
                <w:rFonts w:ascii="Cambria" w:eastAsia="Cambria" w:hAnsi="Cambria" w:cs="Cambria"/>
                <w:sz w:val="19"/>
                <w:szCs w:val="19"/>
                <w:lang w:val="en-US"/>
              </w:rPr>
              <w:t>Geschrieben</w:t>
            </w:r>
            <w:proofErr w:type="spellEnd"/>
            <w:r w:rsidRPr="00B01853">
              <w:rPr>
                <w:rFonts w:ascii="Cambria" w:eastAsia="Cambria" w:hAnsi="Cambria" w:cs="Cambria"/>
                <w:sz w:val="19"/>
                <w:szCs w:val="19"/>
                <w:lang w:val="en-US"/>
              </w:rPr>
              <w:t xml:space="preserve"> für die </w:t>
            </w:r>
            <w:proofErr w:type="spellStart"/>
            <w:r w:rsidRPr="00B01853">
              <w:rPr>
                <w:rFonts w:ascii="Cambria" w:eastAsia="Cambria" w:hAnsi="Cambria" w:cs="Cambria"/>
                <w:sz w:val="19"/>
                <w:szCs w:val="19"/>
                <w:lang w:val="en-US"/>
              </w:rPr>
              <w:t>Ewigkeit</w:t>
            </w:r>
            <w:proofErr w:type="spellEnd"/>
          </w:p>
        </w:tc>
        <w:tc>
          <w:tcPr>
            <w:tcW w:w="960" w:type="dxa"/>
            <w:vAlign w:val="center"/>
          </w:tcPr>
          <w:p w14:paraId="1CDC4949" w14:textId="0D6577E6" w:rsidR="00680F21" w:rsidRPr="00B01853" w:rsidRDefault="008561C8" w:rsidP="007A60CB">
            <w:pPr>
              <w:spacing w:before="20" w:after="20"/>
              <w:jc w:val="center"/>
              <w:rPr>
                <w:rFonts w:ascii="Cambria" w:hAnsi="Cambria"/>
              </w:rPr>
            </w:pPr>
            <w:r w:rsidRPr="00B01853">
              <w:rPr>
                <w:rFonts w:ascii="Cambria" w:hAnsi="Cambria"/>
              </w:rPr>
              <w:t>5</w:t>
            </w:r>
          </w:p>
        </w:tc>
        <w:tc>
          <w:tcPr>
            <w:tcW w:w="1005" w:type="dxa"/>
            <w:vAlign w:val="center"/>
          </w:tcPr>
          <w:p w14:paraId="3A2B49E6" w14:textId="2FBEC7EA" w:rsidR="00680F21" w:rsidRPr="00B01853" w:rsidRDefault="008561C8" w:rsidP="007A60CB">
            <w:pPr>
              <w:spacing w:before="20" w:after="20"/>
              <w:jc w:val="center"/>
              <w:rPr>
                <w:rFonts w:ascii="Cambria" w:hAnsi="Cambria"/>
              </w:rPr>
            </w:pPr>
            <w:r w:rsidRPr="00B01853">
              <w:rPr>
                <w:rFonts w:ascii="Cambria" w:hAnsi="Cambria"/>
              </w:rPr>
              <w:t>3</w:t>
            </w:r>
          </w:p>
        </w:tc>
      </w:tr>
      <w:tr w:rsidR="008561C8" w:rsidRPr="00B1614A" w14:paraId="269DC8D6" w14:textId="77777777" w:rsidTr="00907D72">
        <w:trPr>
          <w:trHeight w:val="285"/>
        </w:trPr>
        <w:tc>
          <w:tcPr>
            <w:tcW w:w="534" w:type="dxa"/>
          </w:tcPr>
          <w:p w14:paraId="50735910" w14:textId="09205F4C" w:rsidR="008561C8" w:rsidRPr="00B1614A" w:rsidRDefault="008561C8" w:rsidP="008561C8">
            <w:pPr>
              <w:spacing w:before="20" w:after="20"/>
              <w:jc w:val="center"/>
              <w:rPr>
                <w:rFonts w:ascii="Cambria" w:eastAsia="Cambria" w:hAnsi="Cambria" w:cs="Cambria"/>
                <w:sz w:val="19"/>
                <w:szCs w:val="19"/>
              </w:rPr>
            </w:pPr>
            <w:r>
              <w:rPr>
                <w:rFonts w:ascii="Cambria" w:eastAsia="Cambria" w:hAnsi="Cambria" w:cs="Cambria"/>
                <w:sz w:val="19"/>
                <w:szCs w:val="19"/>
              </w:rPr>
              <w:t>20</w:t>
            </w:r>
          </w:p>
        </w:tc>
        <w:tc>
          <w:tcPr>
            <w:tcW w:w="6561" w:type="dxa"/>
          </w:tcPr>
          <w:p w14:paraId="742C8E0E" w14:textId="3C254A06" w:rsidR="008561C8" w:rsidRPr="008561C8" w:rsidRDefault="008561C8" w:rsidP="008561C8">
            <w:pPr>
              <w:spacing w:after="0"/>
              <w:rPr>
                <w:rFonts w:ascii="Cambria" w:eastAsia="Cambria" w:hAnsi="Cambria" w:cs="Cambria"/>
                <w:bCs/>
                <w:sz w:val="19"/>
                <w:szCs w:val="19"/>
                <w:lang w:val="de-DE"/>
              </w:rPr>
            </w:pPr>
            <w:r w:rsidRPr="008561C8">
              <w:rPr>
                <w:rFonts w:ascii="Cambria" w:eastAsia="Cambria" w:hAnsi="Cambria" w:cs="Cambria"/>
                <w:bCs/>
                <w:sz w:val="19"/>
                <w:szCs w:val="19"/>
                <w:lang w:val="de-DE"/>
              </w:rPr>
              <w:t xml:space="preserve">Hass überall? Wie </w:t>
            </w:r>
            <w:proofErr w:type="spellStart"/>
            <w:r w:rsidRPr="008561C8">
              <w:rPr>
                <w:rFonts w:ascii="Cambria" w:eastAsia="Cambria" w:hAnsi="Cambria" w:cs="Cambria"/>
                <w:bCs/>
                <w:sz w:val="19"/>
                <w:szCs w:val="19"/>
                <w:lang w:val="de-DE"/>
              </w:rPr>
              <w:t>Hate</w:t>
            </w:r>
            <w:proofErr w:type="spellEnd"/>
            <w:r w:rsidRPr="008561C8">
              <w:rPr>
                <w:rFonts w:ascii="Cambria" w:eastAsia="Cambria" w:hAnsi="Cambria" w:cs="Cambria"/>
                <w:bCs/>
                <w:sz w:val="19"/>
                <w:szCs w:val="19"/>
                <w:lang w:val="de-DE"/>
              </w:rPr>
              <w:t xml:space="preserve"> Speech den demokratischen Diskurs vergiftet</w:t>
            </w:r>
          </w:p>
        </w:tc>
        <w:tc>
          <w:tcPr>
            <w:tcW w:w="960" w:type="dxa"/>
            <w:vAlign w:val="center"/>
          </w:tcPr>
          <w:p w14:paraId="6C52A7B8" w14:textId="08B55A6C" w:rsidR="008561C8" w:rsidRPr="008561C8" w:rsidRDefault="008561C8" w:rsidP="007A60CB">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vAlign w:val="center"/>
          </w:tcPr>
          <w:p w14:paraId="39F928C4" w14:textId="45082716" w:rsidR="008561C8" w:rsidRPr="008561C8" w:rsidRDefault="008561C8" w:rsidP="007A60CB">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8561C8" w:rsidRPr="00B1614A" w14:paraId="7CAAB642" w14:textId="77777777" w:rsidTr="00907D72">
        <w:trPr>
          <w:trHeight w:val="285"/>
        </w:trPr>
        <w:tc>
          <w:tcPr>
            <w:tcW w:w="534" w:type="dxa"/>
          </w:tcPr>
          <w:p w14:paraId="6130EE75" w14:textId="7461D542" w:rsidR="008561C8" w:rsidRPr="008561C8" w:rsidRDefault="008561C8" w:rsidP="008561C8">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21.</w:t>
            </w:r>
          </w:p>
        </w:tc>
        <w:tc>
          <w:tcPr>
            <w:tcW w:w="6561" w:type="dxa"/>
          </w:tcPr>
          <w:p w14:paraId="2D38E263" w14:textId="54B42971" w:rsidR="008561C8" w:rsidRPr="008561C8" w:rsidRDefault="001A569B" w:rsidP="008561C8">
            <w:pPr>
              <w:spacing w:after="0"/>
              <w:rPr>
                <w:rFonts w:ascii="Cambria" w:eastAsia="Cambria" w:hAnsi="Cambria" w:cs="Cambria"/>
                <w:sz w:val="19"/>
                <w:szCs w:val="19"/>
                <w:lang w:val="en-US"/>
              </w:rPr>
            </w:pPr>
            <w:proofErr w:type="spellStart"/>
            <w:r>
              <w:rPr>
                <w:rFonts w:ascii="Cambria" w:eastAsia="Cambria" w:hAnsi="Cambria" w:cs="Cambria"/>
                <w:sz w:val="19"/>
                <w:szCs w:val="19"/>
                <w:lang w:val="en-US"/>
              </w:rPr>
              <w:t>Umweltpolitik</w:t>
            </w:r>
            <w:proofErr w:type="spellEnd"/>
          </w:p>
        </w:tc>
        <w:tc>
          <w:tcPr>
            <w:tcW w:w="960" w:type="dxa"/>
            <w:vAlign w:val="center"/>
          </w:tcPr>
          <w:p w14:paraId="7A51B62B" w14:textId="305A86A0" w:rsidR="008561C8" w:rsidRPr="00B1614A" w:rsidRDefault="008561C8" w:rsidP="007A60CB">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005" w:type="dxa"/>
            <w:vAlign w:val="center"/>
          </w:tcPr>
          <w:p w14:paraId="2BC69765" w14:textId="64D050FB" w:rsidR="008561C8" w:rsidRPr="00B1614A" w:rsidRDefault="008561C8" w:rsidP="007A60CB">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8561C8" w:rsidRPr="00B1614A" w14:paraId="134308D9" w14:textId="77777777" w:rsidTr="00907D72">
        <w:trPr>
          <w:trHeight w:val="285"/>
        </w:trPr>
        <w:tc>
          <w:tcPr>
            <w:tcW w:w="534" w:type="dxa"/>
            <w:vAlign w:val="center"/>
          </w:tcPr>
          <w:p w14:paraId="3979F3DC" w14:textId="48181A59" w:rsidR="008561C8" w:rsidRPr="00B1614A" w:rsidRDefault="008561C8" w:rsidP="008561C8">
            <w:pPr>
              <w:spacing w:before="20" w:after="20"/>
              <w:jc w:val="center"/>
              <w:rPr>
                <w:rFonts w:ascii="Cambria" w:eastAsia="Cambria" w:hAnsi="Cambria" w:cs="Cambria"/>
                <w:sz w:val="19"/>
                <w:szCs w:val="19"/>
              </w:rPr>
            </w:pPr>
            <w:r>
              <w:rPr>
                <w:rFonts w:ascii="Cambria" w:eastAsia="Cambria" w:hAnsi="Cambria" w:cs="Cambria"/>
                <w:sz w:val="19"/>
                <w:szCs w:val="19"/>
              </w:rPr>
              <w:t>22.</w:t>
            </w:r>
          </w:p>
        </w:tc>
        <w:tc>
          <w:tcPr>
            <w:tcW w:w="6561" w:type="dxa"/>
          </w:tcPr>
          <w:p w14:paraId="168CFEB0" w14:textId="77819B25" w:rsidR="008561C8" w:rsidRPr="008561C8" w:rsidRDefault="008561C8" w:rsidP="008561C8">
            <w:pPr>
              <w:spacing w:after="0"/>
              <w:rPr>
                <w:rFonts w:ascii="Cambria" w:eastAsia="Cambria" w:hAnsi="Cambria" w:cs="Cambria"/>
                <w:sz w:val="19"/>
                <w:szCs w:val="19"/>
                <w:lang w:val="en-US"/>
              </w:rPr>
            </w:pPr>
            <w:r w:rsidRPr="0087468D">
              <w:rPr>
                <w:rFonts w:ascii="Cambria" w:eastAsia="Cambria" w:hAnsi="Cambria" w:cs="Cambria"/>
                <w:sz w:val="19"/>
                <w:szCs w:val="19"/>
                <w:lang w:val="en-GB"/>
              </w:rPr>
              <w:t xml:space="preserve">Soll der </w:t>
            </w:r>
            <w:proofErr w:type="spellStart"/>
            <w:r w:rsidRPr="0087468D">
              <w:rPr>
                <w:rFonts w:ascii="Cambria" w:eastAsia="Cambria" w:hAnsi="Cambria" w:cs="Cambria"/>
                <w:sz w:val="19"/>
                <w:szCs w:val="19"/>
                <w:lang w:val="en-GB"/>
              </w:rPr>
              <w:t>Zugang</w:t>
            </w:r>
            <w:proofErr w:type="spellEnd"/>
            <w:r w:rsidRPr="0087468D">
              <w:rPr>
                <w:rFonts w:ascii="Cambria" w:eastAsia="Cambria" w:hAnsi="Cambria" w:cs="Cambria"/>
                <w:sz w:val="19"/>
                <w:szCs w:val="19"/>
                <w:lang w:val="en-GB"/>
              </w:rPr>
              <w:t xml:space="preserve"> </w:t>
            </w:r>
            <w:proofErr w:type="spellStart"/>
            <w:r w:rsidRPr="0087468D">
              <w:rPr>
                <w:rFonts w:ascii="Cambria" w:eastAsia="Cambria" w:hAnsi="Cambria" w:cs="Cambria"/>
                <w:sz w:val="19"/>
                <w:szCs w:val="19"/>
                <w:lang w:val="en-GB"/>
              </w:rPr>
              <w:t>zum</w:t>
            </w:r>
            <w:proofErr w:type="spellEnd"/>
            <w:r w:rsidRPr="0087468D">
              <w:rPr>
                <w:rFonts w:ascii="Cambria" w:eastAsia="Cambria" w:hAnsi="Cambria" w:cs="Cambria"/>
                <w:sz w:val="19"/>
                <w:szCs w:val="19"/>
                <w:lang w:val="en-GB"/>
              </w:rPr>
              <w:t xml:space="preserve"> Internet für Kinder und </w:t>
            </w:r>
            <w:proofErr w:type="spellStart"/>
            <w:r w:rsidRPr="0087468D">
              <w:rPr>
                <w:rFonts w:ascii="Cambria" w:eastAsia="Cambria" w:hAnsi="Cambria" w:cs="Cambria"/>
                <w:sz w:val="19"/>
                <w:szCs w:val="19"/>
                <w:lang w:val="en-GB"/>
              </w:rPr>
              <w:t>Jugendliche</w:t>
            </w:r>
            <w:proofErr w:type="spellEnd"/>
            <w:r w:rsidRPr="0087468D">
              <w:rPr>
                <w:rFonts w:ascii="Cambria" w:eastAsia="Cambria" w:hAnsi="Cambria" w:cs="Cambria"/>
                <w:sz w:val="19"/>
                <w:szCs w:val="19"/>
                <w:lang w:val="en-GB"/>
              </w:rPr>
              <w:t xml:space="preserve"> bis </w:t>
            </w:r>
            <w:proofErr w:type="spellStart"/>
            <w:r w:rsidRPr="0087468D">
              <w:rPr>
                <w:rFonts w:ascii="Cambria" w:eastAsia="Cambria" w:hAnsi="Cambria" w:cs="Cambria"/>
                <w:sz w:val="19"/>
                <w:szCs w:val="19"/>
                <w:lang w:val="en-GB"/>
              </w:rPr>
              <w:t>zum</w:t>
            </w:r>
            <w:proofErr w:type="spellEnd"/>
            <w:r w:rsidRPr="0087468D">
              <w:rPr>
                <w:rFonts w:ascii="Cambria" w:eastAsia="Cambria" w:hAnsi="Cambria" w:cs="Cambria"/>
                <w:sz w:val="19"/>
                <w:szCs w:val="19"/>
                <w:lang w:val="en-GB"/>
              </w:rPr>
              <w:t xml:space="preserve"> 15. </w:t>
            </w:r>
            <w:proofErr w:type="spellStart"/>
            <w:r w:rsidRPr="0087468D">
              <w:rPr>
                <w:rFonts w:ascii="Cambria" w:eastAsia="Cambria" w:hAnsi="Cambria" w:cs="Cambria"/>
                <w:sz w:val="19"/>
                <w:szCs w:val="19"/>
                <w:lang w:val="en-GB"/>
              </w:rPr>
              <w:t>Lebensjahr</w:t>
            </w:r>
            <w:proofErr w:type="spellEnd"/>
            <w:r w:rsidRPr="0087468D">
              <w:rPr>
                <w:rFonts w:ascii="Cambria" w:eastAsia="Cambria" w:hAnsi="Cambria" w:cs="Cambria"/>
                <w:sz w:val="19"/>
                <w:szCs w:val="19"/>
                <w:lang w:val="en-GB"/>
              </w:rPr>
              <w:t xml:space="preserve"> verboten </w:t>
            </w:r>
            <w:proofErr w:type="spellStart"/>
            <w:r w:rsidRPr="0087468D">
              <w:rPr>
                <w:rFonts w:ascii="Cambria" w:eastAsia="Cambria" w:hAnsi="Cambria" w:cs="Cambria"/>
                <w:sz w:val="19"/>
                <w:szCs w:val="19"/>
                <w:lang w:val="en-GB"/>
              </w:rPr>
              <w:t>werden</w:t>
            </w:r>
            <w:proofErr w:type="spellEnd"/>
            <w:r w:rsidRPr="0087468D">
              <w:rPr>
                <w:rFonts w:ascii="Cambria" w:eastAsia="Cambria" w:hAnsi="Cambria" w:cs="Cambria"/>
                <w:sz w:val="19"/>
                <w:szCs w:val="19"/>
                <w:lang w:val="en-GB"/>
              </w:rPr>
              <w:t>?</w:t>
            </w:r>
          </w:p>
        </w:tc>
        <w:tc>
          <w:tcPr>
            <w:tcW w:w="960" w:type="dxa"/>
            <w:vAlign w:val="center"/>
          </w:tcPr>
          <w:p w14:paraId="3A136F85" w14:textId="1BEB741B" w:rsidR="008561C8" w:rsidRPr="008561C8" w:rsidRDefault="008561C8" w:rsidP="007A60CB">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vAlign w:val="center"/>
          </w:tcPr>
          <w:p w14:paraId="16AA0308" w14:textId="26BF8CCB" w:rsidR="008561C8" w:rsidRPr="008561C8" w:rsidRDefault="008561C8" w:rsidP="007A60CB">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8561C8" w:rsidRPr="00B1614A" w14:paraId="09597245" w14:textId="77777777" w:rsidTr="00907D72">
        <w:trPr>
          <w:trHeight w:val="285"/>
        </w:trPr>
        <w:tc>
          <w:tcPr>
            <w:tcW w:w="534" w:type="dxa"/>
          </w:tcPr>
          <w:p w14:paraId="442E7D6B" w14:textId="0405A0E5" w:rsidR="008561C8" w:rsidRPr="008561C8" w:rsidRDefault="008561C8" w:rsidP="008561C8">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23.</w:t>
            </w:r>
          </w:p>
        </w:tc>
        <w:tc>
          <w:tcPr>
            <w:tcW w:w="6561" w:type="dxa"/>
          </w:tcPr>
          <w:p w14:paraId="468E3E73" w14:textId="0EFDE382" w:rsidR="008561C8" w:rsidRPr="008561C8" w:rsidRDefault="008561C8" w:rsidP="008561C8">
            <w:pPr>
              <w:spacing w:after="0"/>
              <w:rPr>
                <w:rFonts w:ascii="Cambria" w:eastAsia="Cambria" w:hAnsi="Cambria" w:cs="Cambria"/>
                <w:sz w:val="19"/>
                <w:szCs w:val="19"/>
                <w:lang w:val="en-US"/>
              </w:rPr>
            </w:pPr>
            <w:proofErr w:type="spellStart"/>
            <w:r w:rsidRPr="00B1614A">
              <w:rPr>
                <w:rFonts w:ascii="Cambria" w:eastAsia="Cambria" w:hAnsi="Cambria" w:cs="Cambria"/>
                <w:sz w:val="19"/>
                <w:szCs w:val="19"/>
                <w:lang w:val="en-US"/>
              </w:rPr>
              <w:t>Medizin</w:t>
            </w:r>
            <w:proofErr w:type="spellEnd"/>
            <w:r w:rsidR="000B5610">
              <w:rPr>
                <w:rFonts w:ascii="Cambria" w:eastAsia="Cambria" w:hAnsi="Cambria" w:cs="Cambria"/>
                <w:sz w:val="19"/>
                <w:szCs w:val="19"/>
                <w:lang w:val="en-US"/>
              </w:rPr>
              <w:t xml:space="preserve">: innovative </w:t>
            </w:r>
            <w:proofErr w:type="spellStart"/>
            <w:r w:rsidR="000B5610">
              <w:rPr>
                <w:rFonts w:ascii="Cambria" w:eastAsia="Cambria" w:hAnsi="Cambria" w:cs="Cambria"/>
                <w:sz w:val="19"/>
                <w:szCs w:val="19"/>
                <w:lang w:val="en-US"/>
              </w:rPr>
              <w:t>Therapien</w:t>
            </w:r>
            <w:proofErr w:type="spellEnd"/>
          </w:p>
        </w:tc>
        <w:tc>
          <w:tcPr>
            <w:tcW w:w="960" w:type="dxa"/>
          </w:tcPr>
          <w:p w14:paraId="59FE8DAE" w14:textId="32D1EA54" w:rsidR="008561C8" w:rsidRPr="00B1614A" w:rsidRDefault="008561C8"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005" w:type="dxa"/>
          </w:tcPr>
          <w:p w14:paraId="158E2621" w14:textId="1D8918E5" w:rsidR="008561C8" w:rsidRPr="00B1614A" w:rsidRDefault="008561C8"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8561C8" w:rsidRPr="00B1614A" w14:paraId="329B6D8B" w14:textId="77777777" w:rsidTr="00907D72">
        <w:trPr>
          <w:trHeight w:val="285"/>
        </w:trPr>
        <w:tc>
          <w:tcPr>
            <w:tcW w:w="534" w:type="dxa"/>
          </w:tcPr>
          <w:p w14:paraId="61750FBE" w14:textId="4A85CA71" w:rsidR="008561C8" w:rsidRPr="00B1614A" w:rsidRDefault="008561C8" w:rsidP="008561C8">
            <w:pPr>
              <w:spacing w:before="20" w:after="20"/>
              <w:jc w:val="center"/>
              <w:rPr>
                <w:rFonts w:ascii="Cambria" w:eastAsia="Cambria" w:hAnsi="Cambria" w:cs="Cambria"/>
                <w:sz w:val="19"/>
                <w:szCs w:val="19"/>
              </w:rPr>
            </w:pPr>
            <w:r>
              <w:rPr>
                <w:rFonts w:ascii="Cambria" w:eastAsia="Cambria" w:hAnsi="Cambria" w:cs="Cambria"/>
                <w:sz w:val="19"/>
                <w:szCs w:val="19"/>
              </w:rPr>
              <w:t>24.</w:t>
            </w:r>
          </w:p>
        </w:tc>
        <w:tc>
          <w:tcPr>
            <w:tcW w:w="6561" w:type="dxa"/>
          </w:tcPr>
          <w:p w14:paraId="62E9DC44" w14:textId="3018D67C" w:rsidR="008561C8" w:rsidRPr="000B5610" w:rsidRDefault="008561C8" w:rsidP="008561C8">
            <w:pPr>
              <w:spacing w:after="0"/>
              <w:rPr>
                <w:rFonts w:ascii="Cambria" w:hAnsi="Cambria"/>
                <w:lang w:val="de-DE"/>
              </w:rPr>
            </w:pPr>
            <w:r w:rsidRPr="00B1614A">
              <w:rPr>
                <w:rFonts w:ascii="Cambria" w:eastAsia="Cambria" w:hAnsi="Cambria" w:cs="Cambria"/>
                <w:sz w:val="19"/>
                <w:szCs w:val="19"/>
                <w:lang w:val="en-US"/>
              </w:rPr>
              <w:t>P</w:t>
            </w:r>
            <w:proofErr w:type="spellStart"/>
            <w:r w:rsidRPr="000B5610">
              <w:rPr>
                <w:rFonts w:ascii="Cambria" w:eastAsia="Cambria" w:hAnsi="Cambria" w:cs="Cambria"/>
                <w:sz w:val="19"/>
                <w:szCs w:val="19"/>
                <w:lang w:val="de-DE"/>
              </w:rPr>
              <w:t>ädagogik</w:t>
            </w:r>
            <w:proofErr w:type="spellEnd"/>
            <w:r w:rsidR="000B5610">
              <w:rPr>
                <w:lang w:val="de-DE"/>
              </w:rPr>
              <w:t xml:space="preserve">: </w:t>
            </w:r>
            <w:r w:rsidR="000B5610" w:rsidRPr="000B5610">
              <w:rPr>
                <w:rFonts w:ascii="Cambria" w:eastAsia="Cambria" w:hAnsi="Cambria" w:cs="Cambria"/>
                <w:sz w:val="19"/>
                <w:szCs w:val="19"/>
                <w:lang w:val="de-DE"/>
              </w:rPr>
              <w:t>Erziehen wird immer schwieriger</w:t>
            </w:r>
          </w:p>
        </w:tc>
        <w:tc>
          <w:tcPr>
            <w:tcW w:w="960" w:type="dxa"/>
          </w:tcPr>
          <w:p w14:paraId="40B3FA4A" w14:textId="3A176D09" w:rsidR="008561C8" w:rsidRPr="00B1614A" w:rsidRDefault="008561C8"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005" w:type="dxa"/>
          </w:tcPr>
          <w:p w14:paraId="5395BDB3" w14:textId="2F8CD82B" w:rsidR="008561C8" w:rsidRPr="00B1614A" w:rsidRDefault="008561C8"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680F21" w:rsidRPr="00B1614A" w14:paraId="2F50B95C" w14:textId="77777777" w:rsidTr="00907D72">
        <w:trPr>
          <w:trHeight w:val="300"/>
        </w:trPr>
        <w:tc>
          <w:tcPr>
            <w:tcW w:w="534" w:type="dxa"/>
          </w:tcPr>
          <w:p w14:paraId="19AF4CCE"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 xml:space="preserve"> </w:t>
            </w:r>
          </w:p>
        </w:tc>
        <w:tc>
          <w:tcPr>
            <w:tcW w:w="6561" w:type="dxa"/>
          </w:tcPr>
          <w:p w14:paraId="75223C78"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960" w:type="dxa"/>
          </w:tcPr>
          <w:p w14:paraId="3D76CC4B"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30</w:t>
            </w:r>
          </w:p>
        </w:tc>
        <w:tc>
          <w:tcPr>
            <w:tcW w:w="1005" w:type="dxa"/>
          </w:tcPr>
          <w:p w14:paraId="1188271A"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18</w:t>
            </w:r>
          </w:p>
        </w:tc>
      </w:tr>
      <w:tr w:rsidR="00680F21" w:rsidRPr="00B1614A" w14:paraId="292F4A97" w14:textId="77777777" w:rsidTr="004F2DD3">
        <w:trPr>
          <w:trHeight w:val="345"/>
        </w:trPr>
        <w:tc>
          <w:tcPr>
            <w:tcW w:w="9060" w:type="dxa"/>
            <w:gridSpan w:val="4"/>
          </w:tcPr>
          <w:p w14:paraId="46E3B8A4"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Semestr piąty </w:t>
            </w:r>
          </w:p>
        </w:tc>
      </w:tr>
      <w:tr w:rsidR="00D50459" w:rsidRPr="00B1614A" w14:paraId="254B658E" w14:textId="77777777" w:rsidTr="00907D72">
        <w:tblPrEx>
          <w:tblLook w:val="04A0" w:firstRow="1" w:lastRow="0" w:firstColumn="1" w:lastColumn="0" w:noHBand="0" w:noVBand="1"/>
        </w:tblPrEx>
        <w:trPr>
          <w:trHeight w:val="300"/>
        </w:trPr>
        <w:tc>
          <w:tcPr>
            <w:tcW w:w="534" w:type="dxa"/>
            <w:vAlign w:val="center"/>
          </w:tcPr>
          <w:p w14:paraId="305F39D8" w14:textId="0EE64310" w:rsidR="00D50459" w:rsidRPr="00D50459" w:rsidRDefault="00D50459" w:rsidP="00502C11">
            <w:pPr>
              <w:spacing w:before="20" w:after="20"/>
              <w:jc w:val="center"/>
              <w:rPr>
                <w:rFonts w:ascii="Cambria" w:eastAsia="Cambria" w:hAnsi="Cambria" w:cs="Cambria"/>
                <w:bCs/>
                <w:sz w:val="19"/>
                <w:szCs w:val="19"/>
                <w:lang w:val="pl"/>
              </w:rPr>
            </w:pPr>
            <w:r w:rsidRPr="00D50459">
              <w:rPr>
                <w:rFonts w:ascii="Cambria" w:eastAsia="Cambria" w:hAnsi="Cambria" w:cs="Cambria"/>
                <w:bCs/>
                <w:sz w:val="19"/>
                <w:szCs w:val="19"/>
                <w:lang w:val="pl"/>
              </w:rPr>
              <w:t>25.</w:t>
            </w:r>
          </w:p>
        </w:tc>
        <w:tc>
          <w:tcPr>
            <w:tcW w:w="6561" w:type="dxa"/>
          </w:tcPr>
          <w:p w14:paraId="503ADB53" w14:textId="1955C6A1" w:rsidR="00D50459" w:rsidRPr="00D50459" w:rsidRDefault="00D50459" w:rsidP="00D50459">
            <w:pPr>
              <w:spacing w:after="0"/>
              <w:rPr>
                <w:rFonts w:ascii="Cambria" w:eastAsia="Cambria" w:hAnsi="Cambria" w:cs="Cambria"/>
                <w:sz w:val="19"/>
                <w:szCs w:val="19"/>
                <w:lang w:val="de-DE"/>
              </w:rPr>
            </w:pPr>
            <w:r>
              <w:rPr>
                <w:rFonts w:ascii="Cambria" w:eastAsia="Cambria" w:hAnsi="Cambria" w:cs="Cambria"/>
                <w:sz w:val="19"/>
                <w:szCs w:val="19"/>
                <w:lang w:val="de-DE"/>
              </w:rPr>
              <w:t>Aktuelle Nachrichten online</w:t>
            </w:r>
          </w:p>
        </w:tc>
        <w:tc>
          <w:tcPr>
            <w:tcW w:w="960" w:type="dxa"/>
            <w:vAlign w:val="center"/>
          </w:tcPr>
          <w:p w14:paraId="7CFCE068" w14:textId="13917ECA"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5</w:t>
            </w:r>
          </w:p>
        </w:tc>
        <w:tc>
          <w:tcPr>
            <w:tcW w:w="1005" w:type="dxa"/>
            <w:vAlign w:val="center"/>
          </w:tcPr>
          <w:p w14:paraId="0C39ED25" w14:textId="76B564B6"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3</w:t>
            </w:r>
          </w:p>
        </w:tc>
      </w:tr>
      <w:tr w:rsidR="00D50459" w:rsidRPr="00B1614A" w14:paraId="7B823C25" w14:textId="77777777" w:rsidTr="00907D72">
        <w:tblPrEx>
          <w:tblLook w:val="04A0" w:firstRow="1" w:lastRow="0" w:firstColumn="1" w:lastColumn="0" w:noHBand="0" w:noVBand="1"/>
        </w:tblPrEx>
        <w:trPr>
          <w:trHeight w:val="300"/>
        </w:trPr>
        <w:tc>
          <w:tcPr>
            <w:tcW w:w="534" w:type="dxa"/>
            <w:vAlign w:val="center"/>
          </w:tcPr>
          <w:p w14:paraId="5116D4BD" w14:textId="75F7E6E3" w:rsidR="00D50459" w:rsidRPr="00D50459" w:rsidRDefault="00D50459" w:rsidP="00502C11">
            <w:pPr>
              <w:spacing w:before="20" w:after="20"/>
              <w:jc w:val="center"/>
              <w:rPr>
                <w:rFonts w:ascii="Cambria" w:eastAsia="Cambria" w:hAnsi="Cambria" w:cs="Cambria"/>
                <w:bCs/>
                <w:sz w:val="19"/>
                <w:szCs w:val="19"/>
                <w:lang w:val="pl"/>
              </w:rPr>
            </w:pPr>
            <w:r w:rsidRPr="00D50459">
              <w:rPr>
                <w:rFonts w:ascii="Cambria" w:eastAsia="Cambria" w:hAnsi="Cambria" w:cs="Cambria"/>
                <w:bCs/>
                <w:sz w:val="19"/>
                <w:szCs w:val="19"/>
                <w:lang w:val="pl"/>
              </w:rPr>
              <w:t>26.</w:t>
            </w:r>
          </w:p>
        </w:tc>
        <w:tc>
          <w:tcPr>
            <w:tcW w:w="6561" w:type="dxa"/>
          </w:tcPr>
          <w:p w14:paraId="73EC2FD2" w14:textId="0DBA1905" w:rsidR="00D50459" w:rsidRPr="00B1614A" w:rsidRDefault="001F0833" w:rsidP="00D50459">
            <w:pPr>
              <w:spacing w:after="0"/>
              <w:rPr>
                <w:rFonts w:ascii="Cambria" w:eastAsia="Cambria" w:hAnsi="Cambria" w:cs="Cambria"/>
                <w:sz w:val="19"/>
                <w:szCs w:val="19"/>
                <w:lang w:val="de-DE"/>
              </w:rPr>
            </w:pPr>
            <w:r>
              <w:rPr>
                <w:rFonts w:ascii="Cambria" w:eastAsia="Cambria" w:hAnsi="Cambria" w:cs="Cambria"/>
                <w:sz w:val="19"/>
                <w:szCs w:val="19"/>
                <w:lang w:val="de-DE"/>
              </w:rPr>
              <w:t>Menschenrechte</w:t>
            </w:r>
          </w:p>
        </w:tc>
        <w:tc>
          <w:tcPr>
            <w:tcW w:w="960" w:type="dxa"/>
            <w:vAlign w:val="center"/>
          </w:tcPr>
          <w:p w14:paraId="46F39156" w14:textId="4FB9CD3F"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5</w:t>
            </w:r>
          </w:p>
        </w:tc>
        <w:tc>
          <w:tcPr>
            <w:tcW w:w="1005" w:type="dxa"/>
            <w:vAlign w:val="center"/>
          </w:tcPr>
          <w:p w14:paraId="091B6870" w14:textId="27E58963"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3</w:t>
            </w:r>
          </w:p>
        </w:tc>
      </w:tr>
      <w:tr w:rsidR="00D50459" w:rsidRPr="00B1614A" w14:paraId="4415B44E" w14:textId="77777777" w:rsidTr="00907D72">
        <w:tblPrEx>
          <w:tblLook w:val="04A0" w:firstRow="1" w:lastRow="0" w:firstColumn="1" w:lastColumn="0" w:noHBand="0" w:noVBand="1"/>
        </w:tblPrEx>
        <w:trPr>
          <w:trHeight w:val="300"/>
        </w:trPr>
        <w:tc>
          <w:tcPr>
            <w:tcW w:w="534" w:type="dxa"/>
            <w:vAlign w:val="center"/>
          </w:tcPr>
          <w:p w14:paraId="5199268D" w14:textId="75D7CC5A" w:rsidR="00D50459" w:rsidRPr="00D50459" w:rsidRDefault="00D50459" w:rsidP="00502C11">
            <w:pPr>
              <w:spacing w:before="20" w:after="20"/>
              <w:jc w:val="center"/>
              <w:rPr>
                <w:rFonts w:ascii="Cambria" w:eastAsia="Cambria" w:hAnsi="Cambria" w:cs="Cambria"/>
                <w:bCs/>
                <w:sz w:val="19"/>
                <w:szCs w:val="19"/>
                <w:lang w:val="de-DE"/>
              </w:rPr>
            </w:pPr>
            <w:r w:rsidRPr="00D50459">
              <w:rPr>
                <w:rFonts w:ascii="Cambria" w:eastAsia="Cambria" w:hAnsi="Cambria" w:cs="Cambria"/>
                <w:bCs/>
                <w:sz w:val="19"/>
                <w:szCs w:val="19"/>
                <w:lang w:val="de-DE"/>
              </w:rPr>
              <w:t>27.</w:t>
            </w:r>
          </w:p>
        </w:tc>
        <w:tc>
          <w:tcPr>
            <w:tcW w:w="6561" w:type="dxa"/>
          </w:tcPr>
          <w:p w14:paraId="7B68C16A" w14:textId="45BC01E5" w:rsidR="00D50459" w:rsidRPr="00D50459" w:rsidRDefault="00502C11" w:rsidP="00D50459">
            <w:pPr>
              <w:spacing w:after="0"/>
              <w:rPr>
                <w:rFonts w:ascii="Cambria" w:eastAsia="Cambria" w:hAnsi="Cambria" w:cs="Cambria"/>
                <w:sz w:val="19"/>
                <w:szCs w:val="19"/>
                <w:lang w:val="de-DE"/>
              </w:rPr>
            </w:pPr>
            <w:proofErr w:type="spellStart"/>
            <w:r w:rsidRPr="00502C11">
              <w:rPr>
                <w:rFonts w:ascii="Cambria" w:eastAsia="Cambria" w:hAnsi="Cambria" w:cs="Cambria"/>
                <w:sz w:val="19"/>
                <w:szCs w:val="19"/>
                <w:lang w:val="en-GB"/>
              </w:rPr>
              <w:t>Dient</w:t>
            </w:r>
            <w:proofErr w:type="spellEnd"/>
            <w:r w:rsidRPr="00502C11">
              <w:rPr>
                <w:rFonts w:ascii="Cambria" w:eastAsia="Cambria" w:hAnsi="Cambria" w:cs="Cambria"/>
                <w:sz w:val="19"/>
                <w:szCs w:val="19"/>
                <w:lang w:val="en-GB"/>
              </w:rPr>
              <w:t xml:space="preserve"> Kultur </w:t>
            </w:r>
            <w:proofErr w:type="spellStart"/>
            <w:r w:rsidRPr="00502C11">
              <w:rPr>
                <w:rFonts w:ascii="Cambria" w:eastAsia="Cambria" w:hAnsi="Cambria" w:cs="Cambria"/>
                <w:sz w:val="19"/>
                <w:szCs w:val="19"/>
                <w:lang w:val="en-GB"/>
              </w:rPr>
              <w:t>nur</w:t>
            </w:r>
            <w:proofErr w:type="spellEnd"/>
            <w:r w:rsidRPr="00502C11">
              <w:rPr>
                <w:rFonts w:ascii="Cambria" w:eastAsia="Cambria" w:hAnsi="Cambria" w:cs="Cambria"/>
                <w:sz w:val="19"/>
                <w:szCs w:val="19"/>
                <w:lang w:val="en-GB"/>
              </w:rPr>
              <w:t xml:space="preserve"> der </w:t>
            </w:r>
            <w:proofErr w:type="spellStart"/>
            <w:r w:rsidRPr="00502C11">
              <w:rPr>
                <w:rFonts w:ascii="Cambria" w:eastAsia="Cambria" w:hAnsi="Cambria" w:cs="Cambria"/>
                <w:sz w:val="19"/>
                <w:szCs w:val="19"/>
                <w:lang w:val="en-GB"/>
              </w:rPr>
              <w:t>Unterhaltung</w:t>
            </w:r>
            <w:proofErr w:type="spellEnd"/>
            <w:r w:rsidRPr="00502C11">
              <w:rPr>
                <w:rFonts w:ascii="Cambria" w:eastAsia="Cambria" w:hAnsi="Cambria" w:cs="Cambria"/>
                <w:sz w:val="19"/>
                <w:szCs w:val="19"/>
                <w:lang w:val="en-GB"/>
              </w:rPr>
              <w:t xml:space="preserve"> </w:t>
            </w:r>
            <w:proofErr w:type="spellStart"/>
            <w:r w:rsidRPr="00502C11">
              <w:rPr>
                <w:rFonts w:ascii="Cambria" w:eastAsia="Cambria" w:hAnsi="Cambria" w:cs="Cambria"/>
                <w:sz w:val="19"/>
                <w:szCs w:val="19"/>
                <w:lang w:val="en-GB"/>
              </w:rPr>
              <w:t>oder</w:t>
            </w:r>
            <w:proofErr w:type="spellEnd"/>
            <w:r w:rsidRPr="00502C11">
              <w:rPr>
                <w:rFonts w:ascii="Cambria" w:eastAsia="Cambria" w:hAnsi="Cambria" w:cs="Cambria"/>
                <w:sz w:val="19"/>
                <w:szCs w:val="19"/>
                <w:lang w:val="en-GB"/>
              </w:rPr>
              <w:t xml:space="preserve"> hat </w:t>
            </w:r>
            <w:proofErr w:type="spellStart"/>
            <w:r w:rsidRPr="00502C11">
              <w:rPr>
                <w:rFonts w:ascii="Cambria" w:eastAsia="Cambria" w:hAnsi="Cambria" w:cs="Cambria"/>
                <w:sz w:val="19"/>
                <w:szCs w:val="19"/>
                <w:lang w:val="en-GB"/>
              </w:rPr>
              <w:t>sie</w:t>
            </w:r>
            <w:proofErr w:type="spellEnd"/>
            <w:r w:rsidRPr="00502C11">
              <w:rPr>
                <w:rFonts w:ascii="Cambria" w:eastAsia="Cambria" w:hAnsi="Cambria" w:cs="Cambria"/>
                <w:sz w:val="19"/>
                <w:szCs w:val="19"/>
                <w:lang w:val="en-GB"/>
              </w:rPr>
              <w:t xml:space="preserve"> </w:t>
            </w:r>
            <w:proofErr w:type="spellStart"/>
            <w:r w:rsidRPr="00502C11">
              <w:rPr>
                <w:rFonts w:ascii="Cambria" w:eastAsia="Cambria" w:hAnsi="Cambria" w:cs="Cambria"/>
                <w:sz w:val="19"/>
                <w:szCs w:val="19"/>
                <w:lang w:val="en-GB"/>
              </w:rPr>
              <w:t>noch</w:t>
            </w:r>
            <w:proofErr w:type="spellEnd"/>
            <w:r w:rsidRPr="00502C11">
              <w:rPr>
                <w:rFonts w:ascii="Cambria" w:eastAsia="Cambria" w:hAnsi="Cambria" w:cs="Cambria"/>
                <w:sz w:val="19"/>
                <w:szCs w:val="19"/>
                <w:lang w:val="en-GB"/>
              </w:rPr>
              <w:t xml:space="preserve"> </w:t>
            </w:r>
            <w:proofErr w:type="spellStart"/>
            <w:r w:rsidRPr="00502C11">
              <w:rPr>
                <w:rFonts w:ascii="Cambria" w:eastAsia="Cambria" w:hAnsi="Cambria" w:cs="Cambria"/>
                <w:sz w:val="19"/>
                <w:szCs w:val="19"/>
                <w:lang w:val="en-GB"/>
              </w:rPr>
              <w:t>einen</w:t>
            </w:r>
            <w:proofErr w:type="spellEnd"/>
            <w:r w:rsidRPr="00502C11">
              <w:rPr>
                <w:rFonts w:ascii="Cambria" w:eastAsia="Cambria" w:hAnsi="Cambria" w:cs="Cambria"/>
                <w:sz w:val="19"/>
                <w:szCs w:val="19"/>
                <w:lang w:val="en-GB"/>
              </w:rPr>
              <w:t xml:space="preserve"> </w:t>
            </w:r>
            <w:proofErr w:type="spellStart"/>
            <w:r w:rsidRPr="00502C11">
              <w:rPr>
                <w:rFonts w:ascii="Cambria" w:eastAsia="Cambria" w:hAnsi="Cambria" w:cs="Cambria"/>
                <w:sz w:val="19"/>
                <w:szCs w:val="19"/>
                <w:lang w:val="en-GB"/>
              </w:rPr>
              <w:t>anderen</w:t>
            </w:r>
            <w:proofErr w:type="spellEnd"/>
            <w:r w:rsidRPr="00502C11">
              <w:rPr>
                <w:rFonts w:ascii="Cambria" w:eastAsia="Cambria" w:hAnsi="Cambria" w:cs="Cambria"/>
                <w:sz w:val="19"/>
                <w:szCs w:val="19"/>
                <w:lang w:val="en-GB"/>
              </w:rPr>
              <w:t xml:space="preserve"> Wert?</w:t>
            </w:r>
            <w:r>
              <w:rPr>
                <w:rFonts w:ascii="Cambria" w:eastAsia="Cambria" w:hAnsi="Cambria" w:cs="Cambria"/>
                <w:sz w:val="19"/>
                <w:szCs w:val="19"/>
                <w:lang w:val="en-GB"/>
              </w:rPr>
              <w:t xml:space="preserve"> </w:t>
            </w:r>
          </w:p>
        </w:tc>
        <w:tc>
          <w:tcPr>
            <w:tcW w:w="960" w:type="dxa"/>
            <w:vAlign w:val="center"/>
          </w:tcPr>
          <w:p w14:paraId="7CD109AC" w14:textId="2603B6C4"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5</w:t>
            </w:r>
          </w:p>
        </w:tc>
        <w:tc>
          <w:tcPr>
            <w:tcW w:w="1005" w:type="dxa"/>
            <w:vAlign w:val="center"/>
          </w:tcPr>
          <w:p w14:paraId="7A6D0996" w14:textId="2BD46AC4"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3</w:t>
            </w:r>
          </w:p>
        </w:tc>
      </w:tr>
      <w:tr w:rsidR="00D50459" w:rsidRPr="00B1614A" w14:paraId="48901C20" w14:textId="77777777" w:rsidTr="00907D72">
        <w:tblPrEx>
          <w:tblLook w:val="04A0" w:firstRow="1" w:lastRow="0" w:firstColumn="1" w:lastColumn="0" w:noHBand="0" w:noVBand="1"/>
        </w:tblPrEx>
        <w:trPr>
          <w:trHeight w:val="300"/>
        </w:trPr>
        <w:tc>
          <w:tcPr>
            <w:tcW w:w="534" w:type="dxa"/>
            <w:vAlign w:val="center"/>
          </w:tcPr>
          <w:p w14:paraId="652A4262" w14:textId="5662B4CF" w:rsidR="00D50459" w:rsidRPr="00D50459" w:rsidRDefault="00D50459" w:rsidP="00502C11">
            <w:pPr>
              <w:spacing w:before="20" w:after="20"/>
              <w:jc w:val="center"/>
              <w:rPr>
                <w:rFonts w:ascii="Cambria" w:eastAsia="Cambria" w:hAnsi="Cambria" w:cs="Cambria"/>
                <w:bCs/>
                <w:sz w:val="19"/>
                <w:szCs w:val="19"/>
                <w:lang w:val="de-DE"/>
              </w:rPr>
            </w:pPr>
            <w:r w:rsidRPr="00D50459">
              <w:rPr>
                <w:rFonts w:ascii="Cambria" w:eastAsia="Cambria" w:hAnsi="Cambria" w:cs="Cambria"/>
                <w:bCs/>
                <w:sz w:val="19"/>
                <w:szCs w:val="19"/>
                <w:lang w:val="de-DE"/>
              </w:rPr>
              <w:t>28.</w:t>
            </w:r>
          </w:p>
        </w:tc>
        <w:tc>
          <w:tcPr>
            <w:tcW w:w="6561" w:type="dxa"/>
          </w:tcPr>
          <w:p w14:paraId="21418C0F" w14:textId="253A7D09" w:rsidR="00D50459" w:rsidRPr="00D50459" w:rsidRDefault="00D50459" w:rsidP="00D50459">
            <w:pPr>
              <w:spacing w:after="0"/>
              <w:rPr>
                <w:rFonts w:ascii="Cambria" w:eastAsia="Cambria" w:hAnsi="Cambria" w:cs="Cambria"/>
                <w:sz w:val="19"/>
                <w:szCs w:val="19"/>
                <w:lang w:val="de-DE"/>
              </w:rPr>
            </w:pPr>
            <w:r>
              <w:rPr>
                <w:rFonts w:ascii="Cambria" w:eastAsia="Cambria" w:hAnsi="Cambria" w:cs="Cambria"/>
                <w:sz w:val="19"/>
                <w:szCs w:val="19"/>
                <w:lang w:val="de-DE"/>
              </w:rPr>
              <w:t>Leseförderung an Schulen</w:t>
            </w:r>
          </w:p>
        </w:tc>
        <w:tc>
          <w:tcPr>
            <w:tcW w:w="960" w:type="dxa"/>
            <w:vAlign w:val="center"/>
          </w:tcPr>
          <w:p w14:paraId="6AA6E8D9" w14:textId="77873E9D"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5</w:t>
            </w:r>
          </w:p>
        </w:tc>
        <w:tc>
          <w:tcPr>
            <w:tcW w:w="1005" w:type="dxa"/>
            <w:vAlign w:val="center"/>
          </w:tcPr>
          <w:p w14:paraId="203FBF06" w14:textId="0F10A5D7"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3</w:t>
            </w:r>
          </w:p>
        </w:tc>
      </w:tr>
      <w:tr w:rsidR="00D50459" w:rsidRPr="00B1614A" w14:paraId="1E8A5446" w14:textId="77777777" w:rsidTr="00907D72">
        <w:tblPrEx>
          <w:tblLook w:val="04A0" w:firstRow="1" w:lastRow="0" w:firstColumn="1" w:lastColumn="0" w:noHBand="0" w:noVBand="1"/>
        </w:tblPrEx>
        <w:trPr>
          <w:trHeight w:val="300"/>
        </w:trPr>
        <w:tc>
          <w:tcPr>
            <w:tcW w:w="534" w:type="dxa"/>
            <w:vAlign w:val="center"/>
          </w:tcPr>
          <w:p w14:paraId="722A013D" w14:textId="2C9A8172" w:rsidR="00D50459" w:rsidRPr="00D50459" w:rsidRDefault="00D50459" w:rsidP="00502C11">
            <w:pPr>
              <w:spacing w:before="20" w:after="20"/>
              <w:jc w:val="center"/>
              <w:rPr>
                <w:rFonts w:ascii="Cambria" w:eastAsia="Cambria" w:hAnsi="Cambria" w:cs="Cambria"/>
                <w:bCs/>
                <w:sz w:val="19"/>
                <w:szCs w:val="19"/>
                <w:lang w:val="de-DE"/>
              </w:rPr>
            </w:pPr>
            <w:r w:rsidRPr="00D50459">
              <w:rPr>
                <w:rFonts w:ascii="Cambria" w:eastAsia="Cambria" w:hAnsi="Cambria" w:cs="Cambria"/>
                <w:bCs/>
                <w:sz w:val="19"/>
                <w:szCs w:val="19"/>
                <w:lang w:val="de-DE"/>
              </w:rPr>
              <w:t>29.</w:t>
            </w:r>
          </w:p>
        </w:tc>
        <w:tc>
          <w:tcPr>
            <w:tcW w:w="6561" w:type="dxa"/>
          </w:tcPr>
          <w:p w14:paraId="507E7586" w14:textId="566F9C04" w:rsidR="00D50459" w:rsidRPr="00D50459" w:rsidRDefault="00D50459" w:rsidP="00D50459">
            <w:pPr>
              <w:spacing w:after="0"/>
              <w:rPr>
                <w:rFonts w:ascii="Cambria" w:eastAsia="Cambria" w:hAnsi="Cambria" w:cs="Cambria"/>
                <w:sz w:val="19"/>
                <w:szCs w:val="19"/>
                <w:lang w:val="de-DE"/>
              </w:rPr>
            </w:pPr>
            <w:r w:rsidRPr="00B1614A">
              <w:rPr>
                <w:rFonts w:ascii="Cambria" w:eastAsia="Cambria" w:hAnsi="Cambria" w:cs="Cambria"/>
                <w:sz w:val="19"/>
                <w:szCs w:val="19"/>
                <w:lang w:val="de-DE"/>
              </w:rPr>
              <w:t>Gen Z und Medienkompe</w:t>
            </w:r>
            <w:r>
              <w:rPr>
                <w:rFonts w:ascii="Cambria" w:eastAsia="Cambria" w:hAnsi="Cambria" w:cs="Cambria"/>
                <w:sz w:val="19"/>
                <w:szCs w:val="19"/>
                <w:lang w:val="de-DE"/>
              </w:rPr>
              <w:t>tenz</w:t>
            </w:r>
          </w:p>
        </w:tc>
        <w:tc>
          <w:tcPr>
            <w:tcW w:w="960" w:type="dxa"/>
            <w:vAlign w:val="center"/>
          </w:tcPr>
          <w:p w14:paraId="1E6F72F8" w14:textId="1A79FCD5"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5</w:t>
            </w:r>
          </w:p>
        </w:tc>
        <w:tc>
          <w:tcPr>
            <w:tcW w:w="1005" w:type="dxa"/>
            <w:vAlign w:val="center"/>
          </w:tcPr>
          <w:p w14:paraId="349A4D0A" w14:textId="0CB6EB45"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3</w:t>
            </w:r>
          </w:p>
        </w:tc>
      </w:tr>
      <w:tr w:rsidR="00D50459" w:rsidRPr="00B1614A" w14:paraId="72CF7489" w14:textId="77777777" w:rsidTr="00907D72">
        <w:tblPrEx>
          <w:tblLook w:val="04A0" w:firstRow="1" w:lastRow="0" w:firstColumn="1" w:lastColumn="0" w:noHBand="0" w:noVBand="1"/>
        </w:tblPrEx>
        <w:trPr>
          <w:trHeight w:val="300"/>
        </w:trPr>
        <w:tc>
          <w:tcPr>
            <w:tcW w:w="534" w:type="dxa"/>
            <w:vAlign w:val="center"/>
          </w:tcPr>
          <w:p w14:paraId="48CF70DA" w14:textId="5625E455" w:rsidR="00D50459" w:rsidRPr="00D50459" w:rsidRDefault="00D50459" w:rsidP="00502C11">
            <w:pPr>
              <w:spacing w:before="20" w:after="20"/>
              <w:jc w:val="center"/>
              <w:rPr>
                <w:rFonts w:ascii="Cambria" w:eastAsia="Cambria" w:hAnsi="Cambria" w:cs="Cambria"/>
                <w:bCs/>
                <w:sz w:val="19"/>
                <w:szCs w:val="19"/>
                <w:lang w:val="de-DE"/>
              </w:rPr>
            </w:pPr>
            <w:r w:rsidRPr="00D50459">
              <w:rPr>
                <w:rFonts w:ascii="Cambria" w:eastAsia="Cambria" w:hAnsi="Cambria" w:cs="Cambria"/>
                <w:bCs/>
                <w:sz w:val="19"/>
                <w:szCs w:val="19"/>
                <w:lang w:val="de-DE"/>
              </w:rPr>
              <w:t>30.</w:t>
            </w:r>
          </w:p>
        </w:tc>
        <w:tc>
          <w:tcPr>
            <w:tcW w:w="6561" w:type="dxa"/>
          </w:tcPr>
          <w:p w14:paraId="592949A3" w14:textId="33BA40B1" w:rsidR="00D50459" w:rsidRPr="00D50459" w:rsidRDefault="00D50459" w:rsidP="001F0833">
            <w:pPr>
              <w:spacing w:before="20" w:after="20"/>
              <w:rPr>
                <w:rFonts w:ascii="Cambria" w:eastAsia="Cambria" w:hAnsi="Cambria" w:cs="Cambria"/>
                <w:b/>
                <w:bCs/>
                <w:sz w:val="19"/>
                <w:szCs w:val="19"/>
                <w:lang w:val="de-DE"/>
              </w:rPr>
            </w:pPr>
            <w:r w:rsidRPr="00B1614A">
              <w:rPr>
                <w:rFonts w:ascii="Cambria" w:eastAsia="Cambria" w:hAnsi="Cambria" w:cs="Cambria"/>
                <w:sz w:val="19"/>
                <w:szCs w:val="19"/>
                <w:lang w:val="de-DE"/>
              </w:rPr>
              <w:t>Steuerlast deutscher Unternehmen im i</w:t>
            </w:r>
            <w:r w:rsidR="001F0833">
              <w:rPr>
                <w:rFonts w:ascii="Cambria" w:eastAsia="Cambria" w:hAnsi="Cambria" w:cs="Cambria"/>
                <w:sz w:val="19"/>
                <w:szCs w:val="19"/>
                <w:lang w:val="de-DE"/>
              </w:rPr>
              <w:t>nternationalen Vergleich</w:t>
            </w:r>
          </w:p>
        </w:tc>
        <w:tc>
          <w:tcPr>
            <w:tcW w:w="960" w:type="dxa"/>
            <w:vAlign w:val="center"/>
          </w:tcPr>
          <w:p w14:paraId="1FFAE861" w14:textId="54E52B27"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5</w:t>
            </w:r>
          </w:p>
        </w:tc>
        <w:tc>
          <w:tcPr>
            <w:tcW w:w="1005" w:type="dxa"/>
            <w:vAlign w:val="center"/>
          </w:tcPr>
          <w:p w14:paraId="77B195DF" w14:textId="606C7874" w:rsidR="00D50459" w:rsidRPr="00D50459" w:rsidRDefault="00D50459" w:rsidP="00D50459">
            <w:pPr>
              <w:spacing w:before="20" w:after="20"/>
              <w:jc w:val="center"/>
              <w:rPr>
                <w:rFonts w:ascii="Cambria" w:eastAsia="Cambria" w:hAnsi="Cambria" w:cs="Cambria"/>
                <w:sz w:val="19"/>
                <w:szCs w:val="19"/>
                <w:lang w:val="de-DE"/>
              </w:rPr>
            </w:pPr>
            <w:r w:rsidRPr="00D50459">
              <w:rPr>
                <w:rFonts w:ascii="Cambria" w:eastAsia="Cambria" w:hAnsi="Cambria" w:cs="Cambria"/>
                <w:sz w:val="19"/>
                <w:szCs w:val="19"/>
                <w:lang w:val="de-DE"/>
              </w:rPr>
              <w:t>3</w:t>
            </w:r>
          </w:p>
        </w:tc>
      </w:tr>
      <w:tr w:rsidR="00680F21" w:rsidRPr="00B1614A" w14:paraId="5A1B22AB" w14:textId="77777777" w:rsidTr="00907D72">
        <w:trPr>
          <w:trHeight w:val="300"/>
        </w:trPr>
        <w:tc>
          <w:tcPr>
            <w:tcW w:w="534" w:type="dxa"/>
          </w:tcPr>
          <w:p w14:paraId="2C9701CF" w14:textId="77777777" w:rsidR="00680F21" w:rsidRPr="00D50459" w:rsidRDefault="00680F21" w:rsidP="004F2DD3">
            <w:pPr>
              <w:spacing w:before="20" w:after="20"/>
              <w:rPr>
                <w:rFonts w:ascii="Cambria" w:hAnsi="Cambria"/>
                <w:lang w:val="de-DE"/>
              </w:rPr>
            </w:pPr>
            <w:r w:rsidRPr="00D50459">
              <w:rPr>
                <w:rFonts w:ascii="Cambria" w:eastAsia="Cambria" w:hAnsi="Cambria" w:cs="Cambria"/>
                <w:b/>
                <w:bCs/>
                <w:sz w:val="19"/>
                <w:szCs w:val="19"/>
                <w:lang w:val="de-DE"/>
              </w:rPr>
              <w:t xml:space="preserve"> </w:t>
            </w:r>
          </w:p>
        </w:tc>
        <w:tc>
          <w:tcPr>
            <w:tcW w:w="6561" w:type="dxa"/>
          </w:tcPr>
          <w:p w14:paraId="382D2868"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960" w:type="dxa"/>
          </w:tcPr>
          <w:p w14:paraId="3773FF30"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30</w:t>
            </w:r>
          </w:p>
        </w:tc>
        <w:tc>
          <w:tcPr>
            <w:tcW w:w="1005" w:type="dxa"/>
          </w:tcPr>
          <w:p w14:paraId="7811B35E"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18</w:t>
            </w:r>
          </w:p>
        </w:tc>
      </w:tr>
      <w:tr w:rsidR="00680F21" w:rsidRPr="00B1614A" w14:paraId="577D2884" w14:textId="77777777" w:rsidTr="004F2DD3">
        <w:trPr>
          <w:trHeight w:val="345"/>
        </w:trPr>
        <w:tc>
          <w:tcPr>
            <w:tcW w:w="9060" w:type="dxa"/>
            <w:gridSpan w:val="4"/>
          </w:tcPr>
          <w:p w14:paraId="5E0DEE55"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szósty</w:t>
            </w:r>
          </w:p>
        </w:tc>
      </w:tr>
      <w:tr w:rsidR="005B2FFA" w:rsidRPr="005B2FFA" w14:paraId="26D4ED21" w14:textId="77777777" w:rsidTr="00907D72">
        <w:trPr>
          <w:trHeight w:val="290"/>
        </w:trPr>
        <w:tc>
          <w:tcPr>
            <w:tcW w:w="534" w:type="dxa"/>
          </w:tcPr>
          <w:p w14:paraId="77883088" w14:textId="56DE4647" w:rsidR="00680F21" w:rsidRPr="005B2FFA" w:rsidRDefault="00017D3F" w:rsidP="00017D3F">
            <w:pPr>
              <w:spacing w:before="20" w:after="20"/>
              <w:jc w:val="center"/>
              <w:rPr>
                <w:rFonts w:ascii="Cambria" w:hAnsi="Cambria"/>
              </w:rPr>
            </w:pPr>
            <w:r w:rsidRPr="005B2FFA">
              <w:rPr>
                <w:rFonts w:ascii="Cambria" w:hAnsi="Cambria"/>
              </w:rPr>
              <w:t>31.</w:t>
            </w:r>
          </w:p>
        </w:tc>
        <w:tc>
          <w:tcPr>
            <w:tcW w:w="6561" w:type="dxa"/>
          </w:tcPr>
          <w:p w14:paraId="79040B36" w14:textId="2740286C" w:rsidR="00680F21" w:rsidRPr="005B2FFA" w:rsidRDefault="00017D3F" w:rsidP="003219AD">
            <w:pPr>
              <w:spacing w:after="0" w:line="240" w:lineRule="auto"/>
              <w:rPr>
                <w:rFonts w:ascii="Cambria" w:eastAsia="Cambria" w:hAnsi="Cambria" w:cs="Cambria"/>
                <w:sz w:val="19"/>
                <w:szCs w:val="19"/>
                <w:lang w:val="de-DE"/>
              </w:rPr>
            </w:pPr>
            <w:r w:rsidRPr="005B2FFA">
              <w:rPr>
                <w:lang w:val="de-DE"/>
              </w:rPr>
              <w:t>Berühmte Persönlichkeiten der deutschen Geschichte</w:t>
            </w:r>
          </w:p>
        </w:tc>
        <w:tc>
          <w:tcPr>
            <w:tcW w:w="960" w:type="dxa"/>
          </w:tcPr>
          <w:p w14:paraId="58DF0065" w14:textId="2FF819E6" w:rsidR="00680F21" w:rsidRPr="005B2FFA" w:rsidRDefault="005B2FFA" w:rsidP="004F2DD3">
            <w:pPr>
              <w:spacing w:before="20" w:after="20"/>
              <w:jc w:val="center"/>
              <w:rPr>
                <w:rFonts w:ascii="Cambria" w:hAnsi="Cambria"/>
                <w:lang w:val="de-DE"/>
              </w:rPr>
            </w:pPr>
            <w:r>
              <w:rPr>
                <w:rFonts w:ascii="Cambria" w:hAnsi="Cambria"/>
                <w:lang w:val="de-DE"/>
              </w:rPr>
              <w:t>5</w:t>
            </w:r>
          </w:p>
        </w:tc>
        <w:tc>
          <w:tcPr>
            <w:tcW w:w="1005" w:type="dxa"/>
          </w:tcPr>
          <w:p w14:paraId="4F5C667F" w14:textId="7D19A8EF" w:rsidR="00680F21" w:rsidRPr="005B2FFA" w:rsidRDefault="005B2FFA" w:rsidP="004F2DD3">
            <w:pPr>
              <w:spacing w:before="20" w:after="20"/>
              <w:jc w:val="center"/>
              <w:rPr>
                <w:rFonts w:ascii="Cambria" w:hAnsi="Cambria"/>
                <w:lang w:val="de-DE"/>
              </w:rPr>
            </w:pPr>
            <w:r>
              <w:rPr>
                <w:rFonts w:ascii="Cambria" w:hAnsi="Cambria"/>
                <w:lang w:val="de-DE"/>
              </w:rPr>
              <w:t>3</w:t>
            </w:r>
          </w:p>
        </w:tc>
      </w:tr>
      <w:tr w:rsidR="00A33568" w:rsidRPr="00B1614A" w14:paraId="1A2D8826" w14:textId="77777777" w:rsidTr="00907D72">
        <w:trPr>
          <w:trHeight w:val="285"/>
        </w:trPr>
        <w:tc>
          <w:tcPr>
            <w:tcW w:w="534" w:type="dxa"/>
          </w:tcPr>
          <w:p w14:paraId="5F74093B" w14:textId="24C07DFF" w:rsidR="00A33568" w:rsidRPr="00B1614A" w:rsidRDefault="00017D3F" w:rsidP="00017D3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32.</w:t>
            </w:r>
          </w:p>
        </w:tc>
        <w:tc>
          <w:tcPr>
            <w:tcW w:w="6561" w:type="dxa"/>
          </w:tcPr>
          <w:p w14:paraId="6F86CDB1" w14:textId="4737CADE" w:rsidR="00A33568" w:rsidRDefault="00017D3F" w:rsidP="00A33568">
            <w:pPr>
              <w:spacing w:after="0" w:line="240" w:lineRule="auto"/>
              <w:rPr>
                <w:rFonts w:ascii="Cambria" w:eastAsia="Cambria" w:hAnsi="Cambria" w:cs="Cambria"/>
                <w:sz w:val="19"/>
                <w:szCs w:val="19"/>
                <w:lang w:val="en-GB"/>
              </w:rPr>
            </w:pPr>
            <w:proofErr w:type="spellStart"/>
            <w:r w:rsidRPr="00017D3F">
              <w:rPr>
                <w:rFonts w:ascii="Cambria" w:eastAsia="Cambria" w:hAnsi="Cambria" w:cs="Cambria"/>
                <w:sz w:val="19"/>
                <w:szCs w:val="19"/>
                <w:lang w:val="en-GB"/>
              </w:rPr>
              <w:t>Terroranschläge</w:t>
            </w:r>
            <w:proofErr w:type="spellEnd"/>
            <w:r w:rsidRPr="00017D3F">
              <w:rPr>
                <w:rFonts w:ascii="Cambria" w:eastAsia="Cambria" w:hAnsi="Cambria" w:cs="Cambria"/>
                <w:sz w:val="19"/>
                <w:szCs w:val="19"/>
                <w:lang w:val="en-GB"/>
              </w:rPr>
              <w:t xml:space="preserve"> in Europa in den </w:t>
            </w:r>
            <w:proofErr w:type="spellStart"/>
            <w:r w:rsidRPr="00017D3F">
              <w:rPr>
                <w:rFonts w:ascii="Cambria" w:eastAsia="Cambria" w:hAnsi="Cambria" w:cs="Cambria"/>
                <w:sz w:val="19"/>
                <w:szCs w:val="19"/>
                <w:lang w:val="en-GB"/>
              </w:rPr>
              <w:t>letzten</w:t>
            </w:r>
            <w:proofErr w:type="spellEnd"/>
            <w:r w:rsidRPr="00017D3F">
              <w:rPr>
                <w:rFonts w:ascii="Cambria" w:eastAsia="Cambria" w:hAnsi="Cambria" w:cs="Cambria"/>
                <w:sz w:val="19"/>
                <w:szCs w:val="19"/>
                <w:lang w:val="en-GB"/>
              </w:rPr>
              <w:t xml:space="preserve"> </w:t>
            </w:r>
            <w:proofErr w:type="spellStart"/>
            <w:r w:rsidRPr="00017D3F">
              <w:rPr>
                <w:rFonts w:ascii="Cambria" w:eastAsia="Cambria" w:hAnsi="Cambria" w:cs="Cambria"/>
                <w:sz w:val="19"/>
                <w:szCs w:val="19"/>
                <w:lang w:val="en-GB"/>
              </w:rPr>
              <w:t>Jahrzehnten</w:t>
            </w:r>
            <w:proofErr w:type="spellEnd"/>
            <w:r w:rsidR="00907D72">
              <w:rPr>
                <w:rFonts w:ascii="Cambria" w:eastAsia="Cambria" w:hAnsi="Cambria" w:cs="Cambria"/>
                <w:sz w:val="19"/>
                <w:szCs w:val="19"/>
                <w:lang w:val="en-GB"/>
              </w:rPr>
              <w:t xml:space="preserve"> /</w:t>
            </w:r>
            <w:r w:rsidR="005B2FFA">
              <w:rPr>
                <w:rFonts w:ascii="Cambria" w:eastAsia="Cambria" w:hAnsi="Cambria" w:cs="Cambria"/>
                <w:sz w:val="19"/>
                <w:szCs w:val="19"/>
                <w:lang w:val="en-GB"/>
              </w:rPr>
              <w:t xml:space="preserve"> </w:t>
            </w:r>
          </w:p>
          <w:p w14:paraId="019308A2" w14:textId="26F61A68" w:rsidR="005B2FFA" w:rsidRPr="00017D3F" w:rsidRDefault="005B2FFA" w:rsidP="00A33568">
            <w:pPr>
              <w:spacing w:after="0" w:line="240" w:lineRule="auto"/>
              <w:rPr>
                <w:rFonts w:ascii="Cambria" w:eastAsia="Cambria" w:hAnsi="Cambria" w:cs="Cambria"/>
                <w:sz w:val="19"/>
                <w:szCs w:val="19"/>
                <w:lang w:val="de-DE"/>
              </w:rPr>
            </w:pPr>
            <w:r w:rsidRPr="005B2FFA">
              <w:rPr>
                <w:rFonts w:ascii="Cambria" w:eastAsia="Cambria" w:hAnsi="Cambria" w:cs="Cambria"/>
                <w:sz w:val="19"/>
                <w:szCs w:val="19"/>
                <w:lang w:val="de-DE"/>
              </w:rPr>
              <w:t>Das Massaker von Srebrenica</w:t>
            </w:r>
          </w:p>
        </w:tc>
        <w:tc>
          <w:tcPr>
            <w:tcW w:w="960" w:type="dxa"/>
            <w:vAlign w:val="center"/>
          </w:tcPr>
          <w:p w14:paraId="00BEED6C" w14:textId="5C0664F8" w:rsidR="00A33568" w:rsidRPr="00017D3F" w:rsidRDefault="005B2FFA" w:rsidP="005B2FFA">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vAlign w:val="center"/>
          </w:tcPr>
          <w:p w14:paraId="37A6EF0D" w14:textId="5C72DF78" w:rsidR="00A33568" w:rsidRPr="00017D3F" w:rsidRDefault="005B2FFA" w:rsidP="005B2FFA">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A33568" w:rsidRPr="00B1614A" w14:paraId="008C3121" w14:textId="77777777" w:rsidTr="00907D72">
        <w:trPr>
          <w:trHeight w:val="285"/>
        </w:trPr>
        <w:tc>
          <w:tcPr>
            <w:tcW w:w="534" w:type="dxa"/>
          </w:tcPr>
          <w:p w14:paraId="4E3FE69B" w14:textId="2436C338" w:rsidR="00A33568" w:rsidRPr="00B1614A" w:rsidRDefault="00017D3F" w:rsidP="00017D3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33.</w:t>
            </w:r>
          </w:p>
        </w:tc>
        <w:tc>
          <w:tcPr>
            <w:tcW w:w="6561" w:type="dxa"/>
          </w:tcPr>
          <w:p w14:paraId="047EB1F6" w14:textId="1C65FA47" w:rsidR="00A33568" w:rsidRPr="00B1614A" w:rsidRDefault="00CE03FF" w:rsidP="00CE03FF">
            <w:pPr>
              <w:spacing w:after="0"/>
              <w:rPr>
                <w:rFonts w:ascii="Cambria" w:hAnsi="Cambria"/>
              </w:rPr>
            </w:pPr>
            <w:proofErr w:type="spellStart"/>
            <w:r w:rsidRPr="00530380">
              <w:rPr>
                <w:rFonts w:ascii="Cambria" w:hAnsi="Cambria"/>
                <w:lang w:val="en-GB"/>
              </w:rPr>
              <w:t>Mülltrennung</w:t>
            </w:r>
            <w:proofErr w:type="spellEnd"/>
            <w:r w:rsidRPr="00530380">
              <w:rPr>
                <w:rFonts w:ascii="Cambria" w:hAnsi="Cambria"/>
                <w:lang w:val="en-GB"/>
              </w:rPr>
              <w:t xml:space="preserve"> </w:t>
            </w:r>
            <w:r>
              <w:rPr>
                <w:rFonts w:ascii="Cambria" w:hAnsi="Cambria"/>
                <w:lang w:val="en-GB"/>
              </w:rPr>
              <w:t>und Recycling</w:t>
            </w:r>
          </w:p>
        </w:tc>
        <w:tc>
          <w:tcPr>
            <w:tcW w:w="960" w:type="dxa"/>
          </w:tcPr>
          <w:p w14:paraId="0B7DE231" w14:textId="7C5C64D1" w:rsidR="00A33568" w:rsidRPr="00B1614A" w:rsidRDefault="005B2FFA"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005" w:type="dxa"/>
          </w:tcPr>
          <w:p w14:paraId="775B31A3" w14:textId="3DF3E82B" w:rsidR="00A33568" w:rsidRPr="00B1614A" w:rsidRDefault="005B2FFA"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A33568" w:rsidRPr="00B1614A" w14:paraId="5EA609CB" w14:textId="77777777" w:rsidTr="00907D72">
        <w:trPr>
          <w:trHeight w:val="285"/>
        </w:trPr>
        <w:tc>
          <w:tcPr>
            <w:tcW w:w="534" w:type="dxa"/>
          </w:tcPr>
          <w:p w14:paraId="4E1F8B36" w14:textId="615A2686" w:rsidR="00A33568" w:rsidRPr="00B1614A" w:rsidRDefault="00017D3F" w:rsidP="00017D3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34.</w:t>
            </w:r>
          </w:p>
        </w:tc>
        <w:tc>
          <w:tcPr>
            <w:tcW w:w="6561" w:type="dxa"/>
          </w:tcPr>
          <w:p w14:paraId="2B2C83A4" w14:textId="225EF560" w:rsidR="00A33568" w:rsidRPr="005B2FFA" w:rsidRDefault="005B2FFA" w:rsidP="00A33568">
            <w:pPr>
              <w:spacing w:after="0" w:line="240" w:lineRule="auto"/>
              <w:rPr>
                <w:rFonts w:ascii="Cambria" w:eastAsia="Cambria" w:hAnsi="Cambria" w:cs="Cambria"/>
                <w:sz w:val="19"/>
                <w:szCs w:val="19"/>
                <w:lang w:val="de-DE"/>
              </w:rPr>
            </w:pPr>
            <w:r w:rsidRPr="005B2FFA">
              <w:rPr>
                <w:rFonts w:ascii="Cambria" w:eastAsia="Cambria" w:hAnsi="Cambria" w:cs="Cambria"/>
                <w:sz w:val="19"/>
                <w:szCs w:val="19"/>
                <w:lang w:val="de-DE"/>
              </w:rPr>
              <w:t>Wie künstliche Intelligenz unser Leben verändert</w:t>
            </w:r>
          </w:p>
        </w:tc>
        <w:tc>
          <w:tcPr>
            <w:tcW w:w="960" w:type="dxa"/>
          </w:tcPr>
          <w:p w14:paraId="65C2E911" w14:textId="7F94A740" w:rsidR="00A33568" w:rsidRPr="005B2FFA" w:rsidRDefault="005B2FFA"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tcPr>
          <w:p w14:paraId="01741DC0" w14:textId="511E90D6" w:rsidR="00A33568" w:rsidRPr="005B2FFA" w:rsidRDefault="005B2FFA"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A33568" w:rsidRPr="00B1614A" w14:paraId="19762688" w14:textId="77777777" w:rsidTr="00907D72">
        <w:trPr>
          <w:trHeight w:val="285"/>
        </w:trPr>
        <w:tc>
          <w:tcPr>
            <w:tcW w:w="534" w:type="dxa"/>
          </w:tcPr>
          <w:p w14:paraId="2D0F0847" w14:textId="5BC8B8E1" w:rsidR="00A33568" w:rsidRPr="00B1614A" w:rsidRDefault="00017D3F" w:rsidP="00017D3F">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35.</w:t>
            </w:r>
          </w:p>
        </w:tc>
        <w:tc>
          <w:tcPr>
            <w:tcW w:w="6561" w:type="dxa"/>
          </w:tcPr>
          <w:p w14:paraId="34BD5F44" w14:textId="0D459B1D" w:rsidR="00A33568" w:rsidRPr="001F0833" w:rsidRDefault="001F0833" w:rsidP="00A33568">
            <w:pPr>
              <w:spacing w:after="0" w:line="240" w:lineRule="auto"/>
              <w:rPr>
                <w:rFonts w:ascii="Cambria" w:eastAsia="Cambria" w:hAnsi="Cambria" w:cs="Cambria"/>
                <w:sz w:val="19"/>
                <w:szCs w:val="19"/>
                <w:lang w:val="de-DE"/>
              </w:rPr>
            </w:pPr>
            <w:proofErr w:type="spellStart"/>
            <w:r w:rsidRPr="001F0833">
              <w:rPr>
                <w:rFonts w:ascii="Cambria" w:eastAsia="Cambria" w:hAnsi="Cambria" w:cs="Cambria"/>
                <w:sz w:val="19"/>
                <w:szCs w:val="19"/>
                <w:lang w:val="en-GB"/>
              </w:rPr>
              <w:t>Sollte</w:t>
            </w:r>
            <w:proofErr w:type="spellEnd"/>
            <w:r w:rsidRPr="001F0833">
              <w:rPr>
                <w:rFonts w:ascii="Cambria" w:eastAsia="Cambria" w:hAnsi="Cambria" w:cs="Cambria"/>
                <w:sz w:val="19"/>
                <w:szCs w:val="19"/>
                <w:lang w:val="en-GB"/>
              </w:rPr>
              <w:t xml:space="preserve"> die </w:t>
            </w:r>
            <w:proofErr w:type="spellStart"/>
            <w:r w:rsidRPr="001F0833">
              <w:rPr>
                <w:rFonts w:ascii="Cambria" w:eastAsia="Cambria" w:hAnsi="Cambria" w:cs="Cambria"/>
                <w:sz w:val="19"/>
                <w:szCs w:val="19"/>
                <w:lang w:val="en-GB"/>
              </w:rPr>
              <w:t>Organspende</w:t>
            </w:r>
            <w:proofErr w:type="spellEnd"/>
            <w:r w:rsidRPr="001F0833">
              <w:rPr>
                <w:rFonts w:ascii="Cambria" w:eastAsia="Cambria" w:hAnsi="Cambria" w:cs="Cambria"/>
                <w:sz w:val="19"/>
                <w:szCs w:val="19"/>
                <w:lang w:val="en-GB"/>
              </w:rPr>
              <w:t xml:space="preserve"> </w:t>
            </w:r>
            <w:proofErr w:type="spellStart"/>
            <w:r w:rsidRPr="001F0833">
              <w:rPr>
                <w:rFonts w:ascii="Cambria" w:eastAsia="Cambria" w:hAnsi="Cambria" w:cs="Cambria"/>
                <w:sz w:val="19"/>
                <w:szCs w:val="19"/>
                <w:lang w:val="en-GB"/>
              </w:rPr>
              <w:t>automatisch</w:t>
            </w:r>
            <w:proofErr w:type="spellEnd"/>
            <w:r w:rsidRPr="001F0833">
              <w:rPr>
                <w:rFonts w:ascii="Cambria" w:eastAsia="Cambria" w:hAnsi="Cambria" w:cs="Cambria"/>
                <w:sz w:val="19"/>
                <w:szCs w:val="19"/>
                <w:lang w:val="en-GB"/>
              </w:rPr>
              <w:t xml:space="preserve"> </w:t>
            </w:r>
            <w:proofErr w:type="spellStart"/>
            <w:r w:rsidRPr="001F0833">
              <w:rPr>
                <w:rFonts w:ascii="Cambria" w:eastAsia="Cambria" w:hAnsi="Cambria" w:cs="Cambria"/>
                <w:sz w:val="19"/>
                <w:szCs w:val="19"/>
                <w:lang w:val="en-GB"/>
              </w:rPr>
              <w:t>erfolgen</w:t>
            </w:r>
            <w:proofErr w:type="spellEnd"/>
            <w:r w:rsidRPr="001F0833">
              <w:rPr>
                <w:rFonts w:ascii="Cambria" w:eastAsia="Cambria" w:hAnsi="Cambria" w:cs="Cambria"/>
                <w:sz w:val="19"/>
                <w:szCs w:val="19"/>
                <w:lang w:val="en-GB"/>
              </w:rPr>
              <w:t>?</w:t>
            </w:r>
          </w:p>
        </w:tc>
        <w:tc>
          <w:tcPr>
            <w:tcW w:w="960" w:type="dxa"/>
          </w:tcPr>
          <w:p w14:paraId="5FFC7484" w14:textId="04E12FE0" w:rsidR="00A33568" w:rsidRPr="001F0833" w:rsidRDefault="005B2FFA"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5</w:t>
            </w:r>
          </w:p>
        </w:tc>
        <w:tc>
          <w:tcPr>
            <w:tcW w:w="1005" w:type="dxa"/>
          </w:tcPr>
          <w:p w14:paraId="730ECA5C" w14:textId="6DCD55CE" w:rsidR="00A33568" w:rsidRPr="001F0833" w:rsidRDefault="005B2FFA" w:rsidP="004F2DD3">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w:t>
            </w:r>
          </w:p>
        </w:tc>
      </w:tr>
      <w:tr w:rsidR="00A33568" w:rsidRPr="00B1614A" w14:paraId="58F97A2D" w14:textId="77777777" w:rsidTr="00907D72">
        <w:trPr>
          <w:trHeight w:val="285"/>
        </w:trPr>
        <w:tc>
          <w:tcPr>
            <w:tcW w:w="534" w:type="dxa"/>
          </w:tcPr>
          <w:p w14:paraId="4A05C9BB" w14:textId="60A449D8" w:rsidR="00A33568" w:rsidRPr="001F0833" w:rsidRDefault="00017D3F" w:rsidP="00017D3F">
            <w:pPr>
              <w:spacing w:before="20" w:after="20"/>
              <w:jc w:val="center"/>
              <w:rPr>
                <w:rFonts w:ascii="Cambria" w:eastAsia="Cambria" w:hAnsi="Cambria" w:cs="Cambria"/>
                <w:sz w:val="19"/>
                <w:szCs w:val="19"/>
                <w:lang w:val="de-DE"/>
              </w:rPr>
            </w:pPr>
            <w:r>
              <w:rPr>
                <w:rFonts w:ascii="Cambria" w:eastAsia="Cambria" w:hAnsi="Cambria" w:cs="Cambria"/>
                <w:sz w:val="19"/>
                <w:szCs w:val="19"/>
                <w:lang w:val="de-DE"/>
              </w:rPr>
              <w:t>36.</w:t>
            </w:r>
          </w:p>
        </w:tc>
        <w:tc>
          <w:tcPr>
            <w:tcW w:w="6561" w:type="dxa"/>
          </w:tcPr>
          <w:p w14:paraId="5B18ED2A" w14:textId="47145108" w:rsidR="00A33568" w:rsidRPr="00B1614A" w:rsidRDefault="00A33568" w:rsidP="003219AD">
            <w:pPr>
              <w:spacing w:after="0"/>
              <w:rPr>
                <w:rFonts w:ascii="Cambria" w:hAnsi="Cambria"/>
              </w:rPr>
            </w:pPr>
            <w:r w:rsidRPr="00B1614A">
              <w:rPr>
                <w:rFonts w:ascii="Cambria" w:eastAsia="Cambria" w:hAnsi="Cambria" w:cs="Cambria"/>
                <w:sz w:val="19"/>
                <w:szCs w:val="19"/>
                <w:lang w:val="pl"/>
              </w:rPr>
              <w:t xml:space="preserve">Psychologie </w:t>
            </w:r>
            <w:r>
              <w:rPr>
                <w:rFonts w:ascii="Cambria" w:eastAsia="Cambria" w:hAnsi="Cambria" w:cs="Cambria"/>
                <w:sz w:val="19"/>
                <w:szCs w:val="19"/>
                <w:lang w:val="pl"/>
              </w:rPr>
              <w:t xml:space="preserve">– </w:t>
            </w:r>
            <w:proofErr w:type="spellStart"/>
            <w:r>
              <w:rPr>
                <w:rFonts w:ascii="Cambria" w:eastAsia="Cambria" w:hAnsi="Cambria" w:cs="Cambria"/>
                <w:sz w:val="19"/>
                <w:szCs w:val="19"/>
                <w:lang w:val="pl"/>
              </w:rPr>
              <w:t>Mobbing</w:t>
            </w:r>
            <w:proofErr w:type="spellEnd"/>
          </w:p>
        </w:tc>
        <w:tc>
          <w:tcPr>
            <w:tcW w:w="960" w:type="dxa"/>
          </w:tcPr>
          <w:p w14:paraId="664F431D" w14:textId="4DF64DF6" w:rsidR="00A33568" w:rsidRPr="00B1614A" w:rsidRDefault="005B2FFA"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005" w:type="dxa"/>
          </w:tcPr>
          <w:p w14:paraId="09CEAE18" w14:textId="7961BA1E" w:rsidR="00A33568" w:rsidRPr="00B1614A" w:rsidRDefault="005B2FFA" w:rsidP="004F2DD3">
            <w:pPr>
              <w:spacing w:before="20" w:after="20"/>
              <w:jc w:val="center"/>
              <w:rPr>
                <w:rFonts w:ascii="Cambria" w:eastAsia="Cambria" w:hAnsi="Cambria" w:cs="Cambria"/>
                <w:sz w:val="19"/>
                <w:szCs w:val="19"/>
                <w:lang w:val="pl"/>
              </w:rPr>
            </w:pPr>
            <w:r>
              <w:rPr>
                <w:rFonts w:ascii="Cambria" w:eastAsia="Cambria" w:hAnsi="Cambria" w:cs="Cambria"/>
                <w:sz w:val="19"/>
                <w:szCs w:val="19"/>
                <w:lang w:val="pl"/>
              </w:rPr>
              <w:t>3</w:t>
            </w:r>
          </w:p>
        </w:tc>
      </w:tr>
      <w:tr w:rsidR="00680F21" w:rsidRPr="00B1614A" w14:paraId="0777C915" w14:textId="77777777" w:rsidTr="00907D72">
        <w:trPr>
          <w:trHeight w:val="300"/>
        </w:trPr>
        <w:tc>
          <w:tcPr>
            <w:tcW w:w="534" w:type="dxa"/>
          </w:tcPr>
          <w:p w14:paraId="5199E068"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 xml:space="preserve"> </w:t>
            </w:r>
          </w:p>
        </w:tc>
        <w:tc>
          <w:tcPr>
            <w:tcW w:w="6561" w:type="dxa"/>
          </w:tcPr>
          <w:p w14:paraId="1742D252"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960" w:type="dxa"/>
          </w:tcPr>
          <w:p w14:paraId="798B53C6"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30</w:t>
            </w:r>
          </w:p>
        </w:tc>
        <w:tc>
          <w:tcPr>
            <w:tcW w:w="1005" w:type="dxa"/>
          </w:tcPr>
          <w:p w14:paraId="7119D7C6"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18</w:t>
            </w:r>
          </w:p>
        </w:tc>
      </w:tr>
      <w:tr w:rsidR="00680F21" w:rsidRPr="00B1614A" w14:paraId="199BEA6C" w14:textId="77777777" w:rsidTr="00907D72">
        <w:trPr>
          <w:trHeight w:val="300"/>
        </w:trPr>
        <w:tc>
          <w:tcPr>
            <w:tcW w:w="534" w:type="dxa"/>
          </w:tcPr>
          <w:p w14:paraId="1969F1BD"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 xml:space="preserve"> </w:t>
            </w:r>
          </w:p>
        </w:tc>
        <w:tc>
          <w:tcPr>
            <w:tcW w:w="6561" w:type="dxa"/>
          </w:tcPr>
          <w:p w14:paraId="106BA19A"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 w semestrach: 1., 2., 3., 4., 5., 6.</w:t>
            </w:r>
          </w:p>
        </w:tc>
        <w:tc>
          <w:tcPr>
            <w:tcW w:w="960" w:type="dxa"/>
          </w:tcPr>
          <w:p w14:paraId="0C233E6E"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180</w:t>
            </w:r>
          </w:p>
        </w:tc>
        <w:tc>
          <w:tcPr>
            <w:tcW w:w="1005" w:type="dxa"/>
          </w:tcPr>
          <w:p w14:paraId="3F1EBF41" w14:textId="77777777" w:rsidR="00680F21" w:rsidRPr="003219AD" w:rsidRDefault="00680F21" w:rsidP="004F2DD3">
            <w:pPr>
              <w:spacing w:before="20" w:after="20"/>
              <w:jc w:val="center"/>
              <w:rPr>
                <w:rFonts w:ascii="Cambria" w:hAnsi="Cambria"/>
                <w:b/>
              </w:rPr>
            </w:pPr>
            <w:r w:rsidRPr="003219AD">
              <w:rPr>
                <w:rFonts w:ascii="Cambria" w:eastAsia="Cambria" w:hAnsi="Cambria" w:cs="Cambria"/>
                <w:b/>
                <w:sz w:val="19"/>
                <w:szCs w:val="19"/>
                <w:lang w:val="pl"/>
              </w:rPr>
              <w:t>108</w:t>
            </w:r>
          </w:p>
        </w:tc>
      </w:tr>
    </w:tbl>
    <w:p w14:paraId="0D7CE17E" w14:textId="77777777" w:rsidR="00680F21" w:rsidRPr="00B1614A" w:rsidRDefault="00680F21" w:rsidP="004F2DD3">
      <w:pPr>
        <w:spacing w:before="60" w:after="60"/>
        <w:rPr>
          <w:rFonts w:ascii="Cambria" w:eastAsia="Calibri" w:hAnsi="Cambria"/>
          <w:b/>
          <w:bCs/>
          <w:sz w:val="8"/>
          <w:szCs w:val="8"/>
          <w:lang w:val="pl-PL"/>
        </w:rPr>
      </w:pPr>
    </w:p>
    <w:p w14:paraId="0AE3515B" w14:textId="77777777" w:rsidR="00680F21" w:rsidRPr="00B1614A" w:rsidRDefault="00680F21" w:rsidP="004F2DD3">
      <w:pPr>
        <w:spacing w:before="120" w:after="120"/>
        <w:jc w:val="both"/>
        <w:rPr>
          <w:rFonts w:ascii="Cambria" w:eastAsia="Calibri" w:hAnsi="Cambria"/>
          <w:b/>
          <w:bCs/>
          <w:lang w:val="pl-PL"/>
        </w:rPr>
      </w:pPr>
      <w:r w:rsidRPr="00B1614A">
        <w:rPr>
          <w:rFonts w:ascii="Cambria" w:eastAsia="Calibri" w:hAnsi="Cambria"/>
          <w:b/>
          <w:bCs/>
          <w:lang w:val="pl-PL"/>
        </w:rPr>
        <w:t>7. Metody oraz środki dydaktyczne wykorzystywane w ramach poszczególnych form zajęć</w:t>
      </w: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398"/>
      </w:tblGrid>
      <w:tr w:rsidR="00680F21" w:rsidRPr="00B1614A" w14:paraId="12781C86" w14:textId="77777777" w:rsidTr="004F2DD3">
        <w:trPr>
          <w:jc w:val="center"/>
        </w:trPr>
        <w:tc>
          <w:tcPr>
            <w:tcW w:w="1666" w:type="dxa"/>
          </w:tcPr>
          <w:p w14:paraId="4DB4B479"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963" w:type="dxa"/>
          </w:tcPr>
          <w:p w14:paraId="287C6A70"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2398" w:type="dxa"/>
          </w:tcPr>
          <w:p w14:paraId="480C146B"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680F21" w:rsidRPr="00B1614A" w14:paraId="1269A6CC" w14:textId="77777777" w:rsidTr="004F2DD3">
        <w:trPr>
          <w:jc w:val="center"/>
        </w:trPr>
        <w:tc>
          <w:tcPr>
            <w:tcW w:w="1666" w:type="dxa"/>
          </w:tcPr>
          <w:p w14:paraId="24EAF761"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t>Ćwiczenia</w:t>
            </w:r>
          </w:p>
        </w:tc>
        <w:tc>
          <w:tcPr>
            <w:tcW w:w="4963" w:type="dxa"/>
          </w:tcPr>
          <w:p w14:paraId="65210EA4" w14:textId="77777777" w:rsidR="00680F21" w:rsidRPr="00B1614A" w:rsidRDefault="00680F21" w:rsidP="004F2DD3">
            <w:pPr>
              <w:jc w:val="both"/>
              <w:rPr>
                <w:rFonts w:ascii="Cambria" w:eastAsia="Calibri" w:hAnsi="Cambria"/>
                <w:lang w:val="pl-PL"/>
              </w:rPr>
            </w:pPr>
            <w:r w:rsidRPr="00B1614A">
              <w:rPr>
                <w:rFonts w:ascii="Cambria" w:eastAsia="Calibri" w:hAnsi="Cambria"/>
                <w:b/>
                <w:lang w:val="pl-PL"/>
              </w:rPr>
              <w:t>M1</w:t>
            </w:r>
            <w:r w:rsidRPr="00B1614A">
              <w:rPr>
                <w:rFonts w:ascii="Cambria" w:eastAsia="Calibri" w:hAnsi="Cambria"/>
                <w:lang w:val="pl-PL"/>
              </w:rPr>
              <w:t xml:space="preserve"> – analiza tekstu źródłowego,</w:t>
            </w:r>
          </w:p>
          <w:p w14:paraId="403B9194" w14:textId="77777777" w:rsidR="00680F21" w:rsidRPr="00B1614A" w:rsidRDefault="00680F21" w:rsidP="004F2DD3">
            <w:pPr>
              <w:jc w:val="both"/>
              <w:rPr>
                <w:rFonts w:ascii="Cambria" w:eastAsia="Calibri" w:hAnsi="Cambria"/>
                <w:b/>
                <w:lang w:val="pl-PL"/>
              </w:rPr>
            </w:pPr>
            <w:r w:rsidRPr="00B1614A">
              <w:rPr>
                <w:rFonts w:ascii="Cambria" w:eastAsia="Calibri" w:hAnsi="Cambria"/>
                <w:b/>
                <w:lang w:val="pl-PL"/>
              </w:rPr>
              <w:t>M2</w:t>
            </w:r>
            <w:r w:rsidRPr="00B1614A">
              <w:rPr>
                <w:rFonts w:ascii="Cambria" w:eastAsia="Calibri" w:hAnsi="Cambria"/>
                <w:lang w:val="pl-PL"/>
              </w:rPr>
              <w:t xml:space="preserve"> – analiza artykułów z czasopism</w:t>
            </w:r>
            <w:r w:rsidRPr="00B1614A">
              <w:rPr>
                <w:rFonts w:ascii="Cambria" w:eastAsia="Calibri" w:hAnsi="Cambria"/>
                <w:b/>
                <w:lang w:val="pl-PL"/>
              </w:rPr>
              <w:t xml:space="preserve">, </w:t>
            </w:r>
            <w:r w:rsidRPr="00B1614A">
              <w:rPr>
                <w:rFonts w:ascii="Cambria" w:eastAsia="Calibri" w:hAnsi="Cambria"/>
                <w:lang w:val="pl-PL"/>
              </w:rPr>
              <w:t>burza mózgów, mapa myśli, rozmowa sterowana, dyskusja dydaktyczna,</w:t>
            </w:r>
            <w:r w:rsidRPr="00B1614A">
              <w:rPr>
                <w:rFonts w:ascii="Cambria" w:eastAsia="Calibri" w:hAnsi="Cambria"/>
                <w:b/>
                <w:lang w:val="pl-PL"/>
              </w:rPr>
              <w:t xml:space="preserve"> </w:t>
            </w:r>
          </w:p>
          <w:p w14:paraId="484CB91A" w14:textId="77777777" w:rsidR="00680F21" w:rsidRPr="00B1614A" w:rsidRDefault="00680F21" w:rsidP="004F2DD3">
            <w:pPr>
              <w:jc w:val="both"/>
              <w:rPr>
                <w:rFonts w:ascii="Cambria" w:eastAsia="Calibri" w:hAnsi="Cambria"/>
                <w:lang w:val="pl-PL"/>
              </w:rPr>
            </w:pPr>
            <w:r w:rsidRPr="00B1614A">
              <w:rPr>
                <w:rFonts w:ascii="Cambria" w:eastAsia="Calibri" w:hAnsi="Cambria"/>
                <w:b/>
                <w:lang w:val="pl-PL"/>
              </w:rPr>
              <w:lastRenderedPageBreak/>
              <w:t xml:space="preserve">M3 </w:t>
            </w:r>
            <w:r w:rsidRPr="00B1614A">
              <w:rPr>
                <w:rFonts w:ascii="Cambria" w:eastAsia="Calibri" w:hAnsi="Cambria"/>
                <w:lang w:val="pl-PL"/>
              </w:rPr>
              <w:t>– prezentacja multimedialna,</w:t>
            </w:r>
          </w:p>
          <w:p w14:paraId="4265E839" w14:textId="77777777" w:rsidR="00680F21" w:rsidRPr="00B1614A" w:rsidRDefault="00680F21" w:rsidP="004F2DD3">
            <w:pPr>
              <w:spacing w:before="60" w:after="60"/>
              <w:jc w:val="both"/>
              <w:rPr>
                <w:rFonts w:ascii="Cambria" w:eastAsia="Calibri" w:hAnsi="Cambria"/>
                <w:lang w:val="pl-PL"/>
              </w:rPr>
            </w:pPr>
            <w:r w:rsidRPr="00B1614A">
              <w:rPr>
                <w:rFonts w:ascii="Cambria" w:eastAsia="Calibri" w:hAnsi="Cambria"/>
                <w:b/>
                <w:bCs/>
                <w:lang w:val="pl-PL"/>
              </w:rPr>
              <w:t>M5</w:t>
            </w:r>
            <w:r w:rsidRPr="00B1614A">
              <w:rPr>
                <w:rFonts w:ascii="Cambria" w:eastAsia="Calibri" w:hAnsi="Cambria"/>
                <w:lang w:val="pl-PL"/>
              </w:rPr>
              <w:t xml:space="preserve"> – ćwiczenia przedmiotowe (ćwiczenia leksykalne i strukturalne, czytanie i analiza tekstu wzorcowego, </w:t>
            </w:r>
            <w:r w:rsidRPr="00B1614A">
              <w:rPr>
                <w:rFonts w:ascii="Cambria" w:eastAsia="Times New Roman" w:hAnsi="Cambria"/>
                <w:lang w:val="pl-PL" w:eastAsia="pl-PL"/>
              </w:rPr>
              <w:t xml:space="preserve"> interpretacja tekstu,</w:t>
            </w:r>
            <w:r w:rsidRPr="00B1614A">
              <w:rPr>
                <w:rFonts w:ascii="Cambria" w:eastAsia="Calibri" w:hAnsi="Cambria"/>
                <w:lang w:val="pl-PL"/>
              </w:rPr>
              <w:t xml:space="preserve"> </w:t>
            </w:r>
            <w:r w:rsidRPr="00B1614A">
              <w:rPr>
                <w:rFonts w:ascii="Cambria" w:eastAsia="Times New Roman" w:hAnsi="Cambria"/>
                <w:lang w:val="pl-PL" w:eastAsia="pl-PL"/>
              </w:rPr>
              <w:t>sposoby wykorzystania słowników i pomocy dydaktycznych)</w:t>
            </w:r>
          </w:p>
        </w:tc>
        <w:tc>
          <w:tcPr>
            <w:tcW w:w="2398" w:type="dxa"/>
          </w:tcPr>
          <w:p w14:paraId="5A8A9B03" w14:textId="77777777" w:rsidR="00680F21" w:rsidRPr="00B1614A" w:rsidRDefault="00680F21" w:rsidP="004F2DD3">
            <w:pPr>
              <w:spacing w:before="60" w:after="60"/>
              <w:jc w:val="both"/>
              <w:rPr>
                <w:rFonts w:ascii="Cambria" w:eastAsia="Calibri" w:hAnsi="Cambria"/>
                <w:lang w:val="pl-PL"/>
              </w:rPr>
            </w:pPr>
            <w:r w:rsidRPr="00B1614A">
              <w:rPr>
                <w:rFonts w:ascii="Cambria" w:eastAsia="Calibri" w:hAnsi="Cambria"/>
                <w:b/>
                <w:lang w:val="pl-PL"/>
              </w:rPr>
              <w:lastRenderedPageBreak/>
              <w:t>Środki dydaktyczne:</w:t>
            </w:r>
            <w:r w:rsidRPr="00B1614A">
              <w:rPr>
                <w:rFonts w:ascii="Cambria" w:eastAsia="Calibri" w:hAnsi="Cambria"/>
                <w:lang w:val="pl-PL"/>
              </w:rPr>
              <w:t xml:space="preserve"> teksty, arkusze pracy, podręczniki, testy </w:t>
            </w:r>
            <w:r w:rsidRPr="00B1614A">
              <w:rPr>
                <w:rFonts w:ascii="Cambria" w:eastAsia="Calibri" w:hAnsi="Cambria"/>
                <w:lang w:val="pl-PL"/>
              </w:rPr>
              <w:lastRenderedPageBreak/>
              <w:t>językowe, słowniki, sprzęt multimedialny, Internet</w:t>
            </w:r>
          </w:p>
        </w:tc>
      </w:tr>
    </w:tbl>
    <w:p w14:paraId="7A309861" w14:textId="77777777" w:rsidR="00680F21" w:rsidRPr="00B1614A" w:rsidRDefault="00680F21" w:rsidP="004F2DD3">
      <w:pPr>
        <w:spacing w:before="120" w:after="120"/>
        <w:rPr>
          <w:rFonts w:ascii="Cambria" w:eastAsia="Calibri" w:hAnsi="Cambria"/>
          <w:b/>
          <w:bCs/>
          <w:lang w:val="pl-PL"/>
        </w:rPr>
      </w:pPr>
      <w:bookmarkStart w:id="10" w:name="_Hlk118968806"/>
      <w:r w:rsidRPr="00B1614A">
        <w:rPr>
          <w:rFonts w:ascii="Cambria" w:eastAsia="Calibri" w:hAnsi="Cambria"/>
          <w:b/>
          <w:bCs/>
          <w:lang w:val="pl-PL"/>
        </w:rPr>
        <w:lastRenderedPageBreak/>
        <w:t>8. Sposoby (metody) weryfikacji i oceny efektów uczenia się osiągniętych przez studenta</w:t>
      </w:r>
    </w:p>
    <w:p w14:paraId="3552AAE3"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8.1. Sposoby (metody) oceniania osiągnięcia efektów uczenia się na poszczególnych formach zajęć</w:t>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439"/>
      </w:tblGrid>
      <w:tr w:rsidR="00680F21" w:rsidRPr="00B1614A" w14:paraId="19DB0A85" w14:textId="77777777" w:rsidTr="004F2DD3">
        <w:tc>
          <w:tcPr>
            <w:tcW w:w="1459" w:type="dxa"/>
            <w:vAlign w:val="center"/>
          </w:tcPr>
          <w:bookmarkEnd w:id="10"/>
          <w:p w14:paraId="3F72A4CD" w14:textId="77777777" w:rsidR="00680F21" w:rsidRPr="00B1614A" w:rsidRDefault="00680F21" w:rsidP="004F2DD3">
            <w:pPr>
              <w:spacing w:before="60" w:after="60"/>
              <w:jc w:val="center"/>
              <w:rPr>
                <w:rFonts w:ascii="Cambria" w:eastAsia="Calibri" w:hAnsi="Cambria"/>
                <w:b/>
                <w:bCs/>
                <w:sz w:val="28"/>
                <w:szCs w:val="28"/>
                <w:lang w:val="pl-PL"/>
              </w:rPr>
            </w:pPr>
            <w:r w:rsidRPr="00B1614A">
              <w:rPr>
                <w:rFonts w:ascii="Cambria" w:eastAsia="Calibri" w:hAnsi="Cambria"/>
                <w:b/>
                <w:bCs/>
                <w:lang w:val="pl-PL"/>
              </w:rPr>
              <w:t>Forma zajęć</w:t>
            </w:r>
          </w:p>
        </w:tc>
        <w:tc>
          <w:tcPr>
            <w:tcW w:w="4319" w:type="dxa"/>
            <w:vAlign w:val="center"/>
          </w:tcPr>
          <w:p w14:paraId="2C291A40"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 xml:space="preserve">Ocena formująca (F) </w:t>
            </w:r>
          </w:p>
          <w:p w14:paraId="3FE0D18E" w14:textId="77777777" w:rsidR="00680F21" w:rsidRPr="00B1614A" w:rsidRDefault="00680F21" w:rsidP="004F2DD3">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3439" w:type="dxa"/>
            <w:vAlign w:val="center"/>
          </w:tcPr>
          <w:p w14:paraId="2ED4194A"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680F21" w:rsidRPr="00B1614A" w14:paraId="459E05C8" w14:textId="77777777" w:rsidTr="004F2DD3">
        <w:tc>
          <w:tcPr>
            <w:tcW w:w="1459" w:type="dxa"/>
          </w:tcPr>
          <w:p w14:paraId="032F539B"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Cs/>
                <w:lang w:val="pl-PL"/>
              </w:rPr>
              <w:t>Ćwiczenia</w:t>
            </w:r>
          </w:p>
        </w:tc>
        <w:tc>
          <w:tcPr>
            <w:tcW w:w="4319" w:type="dxa"/>
            <w:vAlign w:val="center"/>
          </w:tcPr>
          <w:p w14:paraId="49A71921" w14:textId="77777777" w:rsidR="00680F21" w:rsidRPr="00B1614A" w:rsidRDefault="00680F21" w:rsidP="004F2DD3">
            <w:pPr>
              <w:rPr>
                <w:rFonts w:ascii="Cambria" w:eastAsia="Calibri" w:hAnsi="Cambria" w:cs="Calibri"/>
                <w:lang w:val="pl-PL"/>
              </w:rPr>
            </w:pPr>
            <w:r w:rsidRPr="00B1614A">
              <w:rPr>
                <w:rFonts w:ascii="Cambria" w:eastAsia="Calibri" w:hAnsi="Cambria" w:cs="Calibri"/>
                <w:b/>
                <w:lang w:val="pl-PL"/>
              </w:rPr>
              <w:t>F1</w:t>
            </w:r>
            <w:r w:rsidRPr="00B1614A">
              <w:rPr>
                <w:rFonts w:ascii="Cambria" w:eastAsia="Calibri" w:hAnsi="Cambria" w:cs="Calibri"/>
                <w:lang w:val="pl-PL"/>
              </w:rPr>
              <w:t xml:space="preserve"> – sprawdziany (pisemne)</w:t>
            </w:r>
          </w:p>
          <w:p w14:paraId="2A7BED32" w14:textId="77777777" w:rsidR="00680F21" w:rsidRPr="00B1614A" w:rsidRDefault="00680F21" w:rsidP="004F2DD3">
            <w:pPr>
              <w:rPr>
                <w:rFonts w:ascii="Cambria" w:eastAsia="Calibri" w:hAnsi="Cambria" w:cs="Calibri"/>
                <w:lang w:val="pl-PL"/>
              </w:rPr>
            </w:pPr>
            <w:r w:rsidRPr="00B1614A">
              <w:rPr>
                <w:rFonts w:ascii="Cambria" w:eastAsia="Calibri" w:hAnsi="Cambria" w:cs="Calibri"/>
                <w:b/>
                <w:lang w:val="pl-PL"/>
              </w:rPr>
              <w:t>F2</w:t>
            </w:r>
            <w:r w:rsidRPr="00B1614A">
              <w:rPr>
                <w:rFonts w:ascii="Cambria" w:eastAsia="Calibri" w:hAnsi="Cambria" w:cs="Calibri"/>
                <w:lang w:val="pl-PL"/>
              </w:rPr>
              <w:t xml:space="preserve"> – obserwacja/aktywność na zajęciach, </w:t>
            </w:r>
          </w:p>
          <w:p w14:paraId="6F475859" w14:textId="77777777" w:rsidR="00680F21" w:rsidRPr="00B1614A" w:rsidRDefault="00680F21" w:rsidP="004F2DD3">
            <w:pPr>
              <w:spacing w:before="20" w:after="20"/>
              <w:rPr>
                <w:rFonts w:ascii="Cambria" w:eastAsia="Calibri" w:hAnsi="Cambria"/>
              </w:rPr>
            </w:pPr>
            <w:r w:rsidRPr="00B1614A">
              <w:rPr>
                <w:rFonts w:ascii="Cambria" w:eastAsia="Calibri" w:hAnsi="Cambria" w:cs="Calibri"/>
                <w:b/>
                <w:lang w:val="pl-PL"/>
              </w:rPr>
              <w:t>F4</w:t>
            </w:r>
            <w:r w:rsidRPr="00B1614A">
              <w:rPr>
                <w:rFonts w:ascii="Cambria" w:eastAsia="Calibri" w:hAnsi="Cambria" w:cs="Calibri"/>
                <w:lang w:val="pl-PL"/>
              </w:rPr>
              <w:t xml:space="preserve"> – w</w:t>
            </w:r>
            <w:r w:rsidRPr="00B1614A">
              <w:rPr>
                <w:rFonts w:ascii="Cambria" w:eastAsia="Calibri" w:hAnsi="Cambria" w:cs="Calibri"/>
              </w:rPr>
              <w:t>y</w:t>
            </w:r>
            <w:proofErr w:type="spellStart"/>
            <w:r w:rsidRPr="00B1614A">
              <w:rPr>
                <w:rFonts w:ascii="Cambria" w:eastAsia="Calibri" w:hAnsi="Cambria" w:cs="Calibri"/>
                <w:lang w:val="pl-PL"/>
              </w:rPr>
              <w:t>powied</w:t>
            </w:r>
            <w:proofErr w:type="spellEnd"/>
            <w:r w:rsidRPr="00B1614A">
              <w:rPr>
                <w:rFonts w:ascii="Cambria" w:eastAsia="Calibri" w:hAnsi="Cambria" w:cs="Calibri"/>
              </w:rPr>
              <w:t>ź</w:t>
            </w:r>
            <w:r w:rsidRPr="00B1614A">
              <w:rPr>
                <w:rFonts w:ascii="Cambria" w:eastAsia="Calibri" w:hAnsi="Cambria" w:cs="Calibri"/>
                <w:lang w:val="pl-PL"/>
              </w:rPr>
              <w:t xml:space="preserve"> ustna </w:t>
            </w:r>
            <w:r w:rsidRPr="00B1614A">
              <w:rPr>
                <w:rFonts w:ascii="Cambria" w:eastAsia="Calibri" w:hAnsi="Cambria" w:cs="Calibri"/>
              </w:rPr>
              <w:t xml:space="preserve"> </w:t>
            </w:r>
          </w:p>
        </w:tc>
        <w:tc>
          <w:tcPr>
            <w:tcW w:w="3439" w:type="dxa"/>
            <w:vAlign w:val="center"/>
          </w:tcPr>
          <w:p w14:paraId="1F154F96"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b/>
                <w:lang w:val="pl-PL"/>
              </w:rPr>
              <w:t>P1</w:t>
            </w:r>
            <w:r w:rsidRPr="00B1614A">
              <w:rPr>
                <w:rFonts w:ascii="Cambria" w:eastAsia="Calibri" w:hAnsi="Cambria"/>
                <w:lang w:val="pl-PL"/>
              </w:rPr>
              <w:t xml:space="preserve"> – egzamin pisemny (po 2., 4., 6. semestrze)</w:t>
            </w:r>
          </w:p>
          <w:p w14:paraId="0F9AEDB6"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b/>
                <w:lang w:val="pl-PL"/>
              </w:rPr>
              <w:t>P3</w:t>
            </w:r>
            <w:r w:rsidRPr="00B1614A">
              <w:rPr>
                <w:rFonts w:ascii="Cambria" w:eastAsia="Calibri" w:hAnsi="Cambria"/>
                <w:lang w:val="pl-PL"/>
              </w:rPr>
              <w:t xml:space="preserve"> –</w:t>
            </w:r>
            <w:r w:rsidRPr="00B1614A">
              <w:rPr>
                <w:rFonts w:ascii="Cambria" w:eastAsia="Calibri" w:hAnsi="Cambria" w:cs="Calibri"/>
                <w:lang w:val="pl-PL"/>
              </w:rPr>
              <w:t xml:space="preserve"> </w:t>
            </w:r>
            <w:r w:rsidRPr="00B1614A">
              <w:rPr>
                <w:rFonts w:ascii="Cambria" w:eastAsia="Calibri" w:hAnsi="Cambria"/>
                <w:lang w:val="pl-PL"/>
              </w:rPr>
              <w:t>ocena podsumowująca powstała na podstawie ocen formujących, uzyskanych w semestrze</w:t>
            </w:r>
          </w:p>
        </w:tc>
      </w:tr>
    </w:tbl>
    <w:p w14:paraId="5A509901" w14:textId="77777777" w:rsidR="00680F21" w:rsidRPr="00B1614A" w:rsidRDefault="00680F21" w:rsidP="004F2DD3">
      <w:pPr>
        <w:spacing w:before="120" w:after="120"/>
        <w:jc w:val="both"/>
        <w:rPr>
          <w:rFonts w:ascii="Cambria" w:eastAsia="Calibri" w:hAnsi="Cambria"/>
          <w:b/>
          <w:bCs/>
          <w:lang w:val="pl-PL"/>
        </w:rPr>
      </w:pPr>
      <w:bookmarkStart w:id="11" w:name="_Hlk118968833"/>
      <w:r w:rsidRPr="00B1614A">
        <w:rPr>
          <w:rFonts w:ascii="Cambria" w:eastAsia="Calibri" w:hAnsi="Cambria"/>
          <w:b/>
          <w:bCs/>
          <w:lang w:val="pl-PL"/>
        </w:rPr>
        <w:t>8.2. Sposoby (metody) weryfikacji osiągnięcia przedmiotowych efektów uczenia się (wstawić „x”)</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420"/>
        <w:gridCol w:w="1418"/>
        <w:gridCol w:w="1559"/>
        <w:gridCol w:w="1559"/>
        <w:gridCol w:w="1276"/>
      </w:tblGrid>
      <w:tr w:rsidR="00680F21" w:rsidRPr="00B1614A" w14:paraId="016CC8B3" w14:textId="77777777" w:rsidTr="004F2DD3">
        <w:trPr>
          <w:trHeight w:val="342"/>
        </w:trPr>
        <w:tc>
          <w:tcPr>
            <w:tcW w:w="2090" w:type="dxa"/>
            <w:vMerge w:val="restart"/>
            <w:tcBorders>
              <w:left w:val="single" w:sz="4" w:space="0" w:color="000000" w:themeColor="text1"/>
              <w:right w:val="single" w:sz="4" w:space="0" w:color="000000" w:themeColor="text1"/>
            </w:tcBorders>
            <w:vAlign w:val="center"/>
          </w:tcPr>
          <w:p w14:paraId="610AA2EA" w14:textId="77777777" w:rsidR="00680F21" w:rsidRPr="00B1614A" w:rsidRDefault="00680F21" w:rsidP="004F2DD3">
            <w:pPr>
              <w:jc w:val="center"/>
              <w:rPr>
                <w:rFonts w:ascii="Cambria" w:eastAsia="Calibri" w:hAnsi="Cambria"/>
                <w:sz w:val="28"/>
                <w:szCs w:val="28"/>
                <w:lang w:val="pl-PL"/>
              </w:rPr>
            </w:pPr>
            <w:r w:rsidRPr="00B1614A">
              <w:rPr>
                <w:rFonts w:ascii="Cambria" w:eastAsia="Calibri" w:hAnsi="Cambria"/>
                <w:b/>
                <w:bCs/>
                <w:lang w:val="pl-PL"/>
              </w:rPr>
              <w:t>Efekty przedmiotowe</w:t>
            </w:r>
          </w:p>
        </w:tc>
        <w:tc>
          <w:tcPr>
            <w:tcW w:w="7232" w:type="dxa"/>
            <w:gridSpan w:val="5"/>
            <w:tcBorders>
              <w:top w:val="single" w:sz="4" w:space="0" w:color="auto"/>
              <w:bottom w:val="single" w:sz="4" w:space="0" w:color="auto"/>
              <w:right w:val="single" w:sz="4" w:space="0" w:color="auto"/>
            </w:tcBorders>
            <w:vAlign w:val="center"/>
          </w:tcPr>
          <w:p w14:paraId="7018C5E5"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Ćwiczenia</w:t>
            </w:r>
          </w:p>
        </w:tc>
      </w:tr>
      <w:tr w:rsidR="00680F21" w:rsidRPr="00B1614A" w14:paraId="5BF491ED" w14:textId="77777777" w:rsidTr="004F2DD3">
        <w:trPr>
          <w:trHeight w:val="325"/>
        </w:trPr>
        <w:tc>
          <w:tcPr>
            <w:tcW w:w="2090" w:type="dxa"/>
            <w:vMerge/>
            <w:vAlign w:val="center"/>
          </w:tcPr>
          <w:p w14:paraId="455C1AB9" w14:textId="77777777" w:rsidR="00680F21" w:rsidRPr="00B1614A" w:rsidRDefault="00680F21" w:rsidP="004F2DD3">
            <w:pPr>
              <w:jc w:val="center"/>
              <w:rPr>
                <w:rFonts w:ascii="Cambria" w:eastAsia="Calibri" w:hAnsi="Cambria"/>
                <w:sz w:val="28"/>
                <w:szCs w:val="28"/>
                <w:lang w:val="pl-PL"/>
              </w:rPr>
            </w:pPr>
          </w:p>
        </w:tc>
        <w:tc>
          <w:tcPr>
            <w:tcW w:w="1420" w:type="dxa"/>
            <w:tcBorders>
              <w:top w:val="single" w:sz="4" w:space="0" w:color="auto"/>
              <w:left w:val="single" w:sz="4" w:space="0" w:color="auto"/>
              <w:bottom w:val="single" w:sz="4" w:space="0" w:color="000000" w:themeColor="text1"/>
              <w:right w:val="single" w:sz="4" w:space="0" w:color="000000" w:themeColor="text1"/>
            </w:tcBorders>
            <w:vAlign w:val="center"/>
          </w:tcPr>
          <w:p w14:paraId="7979FEAD"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82C257D"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0A702F4"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F4</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2291C9E"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P1</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E3B81EF" w14:textId="77777777" w:rsidR="00680F21" w:rsidRPr="00B1614A" w:rsidRDefault="00680F21" w:rsidP="004F2DD3">
            <w:pPr>
              <w:jc w:val="center"/>
              <w:rPr>
                <w:rFonts w:ascii="Cambria" w:eastAsia="Calibri" w:hAnsi="Cambria"/>
                <w:sz w:val="16"/>
                <w:szCs w:val="16"/>
                <w:lang w:val="pl-PL"/>
              </w:rPr>
            </w:pPr>
            <w:r w:rsidRPr="00B1614A">
              <w:rPr>
                <w:rFonts w:ascii="Cambria" w:eastAsia="Calibri" w:hAnsi="Cambria"/>
                <w:sz w:val="16"/>
                <w:szCs w:val="16"/>
                <w:lang w:val="pl-PL"/>
              </w:rPr>
              <w:t>P3</w:t>
            </w:r>
          </w:p>
        </w:tc>
      </w:tr>
      <w:tr w:rsidR="00680F21" w:rsidRPr="00B1614A" w14:paraId="15404ED2"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8F24B6" w14:textId="77777777" w:rsidR="00680F21" w:rsidRPr="00B1614A" w:rsidRDefault="00680F21" w:rsidP="004F2DD3">
            <w:pPr>
              <w:ind w:right="-108"/>
              <w:jc w:val="center"/>
              <w:rPr>
                <w:rFonts w:ascii="Cambria" w:eastAsia="Calibri" w:hAnsi="Cambria"/>
                <w:lang w:val="pl-PL"/>
              </w:rPr>
            </w:pPr>
            <w:r w:rsidRPr="00B1614A">
              <w:rPr>
                <w:rFonts w:ascii="Cambria" w:eastAsia="Calibri" w:hAnsi="Cambria"/>
                <w:lang w:val="pl-PL"/>
              </w:rPr>
              <w:t>W_01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E803E6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59DB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FB80A"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4339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B3D0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3A7B213"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C80A4" w14:textId="77777777" w:rsidR="00680F21" w:rsidRPr="00B1614A" w:rsidRDefault="00680F21" w:rsidP="004F2DD3">
            <w:pPr>
              <w:widowControl w:val="0"/>
              <w:autoSpaceDE w:val="0"/>
              <w:autoSpaceDN w:val="0"/>
              <w:adjustRightInd w:val="0"/>
              <w:ind w:right="-108"/>
              <w:jc w:val="center"/>
              <w:rPr>
                <w:rFonts w:ascii="Cambria" w:eastAsia="Calibri" w:hAnsi="Cambria"/>
                <w:lang w:val="pl-PL"/>
              </w:rPr>
            </w:pPr>
            <w:r w:rsidRPr="00B1614A">
              <w:rPr>
                <w:rFonts w:ascii="Cambria" w:eastAsia="Calibri" w:hAnsi="Cambria"/>
                <w:lang w:val="pl-PL"/>
              </w:rPr>
              <w:t>W_02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37FEFD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FEF68"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30316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37D2D"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61BDD"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157E6793"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72CA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W_03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82849B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A1163F"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DF592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B5D1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E4EB6"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F74C445"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82282"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W_04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930A03B"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7FCA7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6A7DF"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2E6C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C7F8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73E3F6B0"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A5254"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W_05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4550A06"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6E7A2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50C1EC"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C448A"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E38C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3B9B8087"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BAF15"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W_06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2F876E5"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606DC"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1ED5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A8D5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C92E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4F57FDB5"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9E9D46" w14:textId="77777777" w:rsidR="00680F21" w:rsidRPr="00B1614A" w:rsidRDefault="00680F21" w:rsidP="004F2DD3">
            <w:pPr>
              <w:autoSpaceDE w:val="0"/>
              <w:autoSpaceDN w:val="0"/>
              <w:ind w:right="-108"/>
              <w:jc w:val="center"/>
              <w:rPr>
                <w:rFonts w:ascii="Cambria" w:eastAsia="Calibri" w:hAnsi="Cambria"/>
                <w:lang w:val="pl-PL"/>
              </w:rPr>
            </w:pPr>
            <w:r w:rsidRPr="00B1614A">
              <w:rPr>
                <w:rFonts w:ascii="Cambria" w:eastAsia="Calibri" w:hAnsi="Cambria"/>
                <w:lang w:val="pl-PL"/>
              </w:rPr>
              <w:t>U_01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04654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AEA01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FCACD"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3E27B"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4518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F77980E"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CF0E7" w14:textId="77777777" w:rsidR="00680F21" w:rsidRPr="00B1614A" w:rsidRDefault="00680F21" w:rsidP="004F2DD3">
            <w:pPr>
              <w:widowControl w:val="0"/>
              <w:autoSpaceDE w:val="0"/>
              <w:autoSpaceDN w:val="0"/>
              <w:adjustRightInd w:val="0"/>
              <w:ind w:right="-108"/>
              <w:jc w:val="center"/>
              <w:rPr>
                <w:rFonts w:ascii="Cambria" w:eastAsia="Calibri" w:hAnsi="Cambria"/>
                <w:lang w:val="pl-PL"/>
              </w:rPr>
            </w:pPr>
            <w:r w:rsidRPr="00B1614A">
              <w:rPr>
                <w:rFonts w:ascii="Cambria" w:eastAsia="Calibri" w:hAnsi="Cambria"/>
                <w:lang w:val="pl-PL"/>
              </w:rPr>
              <w:t>U_02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A2BA30"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CDAF68"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F1F3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E6E1C" w14:textId="77777777" w:rsidR="00680F21" w:rsidRPr="00B1614A"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2E0D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68D80F71"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11AAA"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38D3D4"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377C3"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61E2C"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06FE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0C1CF"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2D973384"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D55BCF" w14:textId="77777777" w:rsidR="00680F21" w:rsidRPr="00B1614A" w:rsidRDefault="00680F21" w:rsidP="004F2DD3">
            <w:pPr>
              <w:widowControl w:val="0"/>
              <w:autoSpaceDE w:val="0"/>
              <w:autoSpaceDN w:val="0"/>
              <w:adjustRightInd w:val="0"/>
              <w:ind w:right="-108"/>
              <w:jc w:val="center"/>
              <w:rPr>
                <w:rFonts w:ascii="Cambria" w:eastAsia="Calibri" w:hAnsi="Cambria"/>
                <w:lang w:val="pl-PL"/>
              </w:rPr>
            </w:pPr>
            <w:r w:rsidRPr="00B1614A">
              <w:rPr>
                <w:rFonts w:ascii="Cambria" w:eastAsia="Calibri" w:hAnsi="Cambria"/>
                <w:lang w:val="pl-PL"/>
              </w:rPr>
              <w:t>U_04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B2FF468"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C01C5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0AFD82"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C32E7"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9971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29FB825"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A00BB9"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2EE7799"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EF5AF"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D410E5"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8DE4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3653E"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1065374F"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814E5"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F66A89"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61F656"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34490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1D706"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2E057"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6D237636"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7930A" w14:textId="77777777" w:rsidR="00680F21" w:rsidRPr="00B1614A" w:rsidRDefault="00680F21" w:rsidP="004F2DD3">
            <w:pPr>
              <w:widowControl w:val="0"/>
              <w:ind w:right="-108"/>
              <w:jc w:val="center"/>
              <w:rPr>
                <w:rFonts w:ascii="Cambria" w:eastAsia="Calibri" w:hAnsi="Cambria"/>
                <w:lang w:val="pl-PL"/>
              </w:rPr>
            </w:pPr>
            <w:r w:rsidRPr="00B1614A">
              <w:rPr>
                <w:rFonts w:ascii="Cambria" w:eastAsia="Calibri" w:hAnsi="Cambria"/>
                <w:lang w:val="pl-PL"/>
              </w:rPr>
              <w:t>U_07</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BA0A918"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83DBFB"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9AF2FD" w14:textId="77777777" w:rsidR="00680F21" w:rsidRPr="00B1614A" w:rsidRDefault="00680F21" w:rsidP="004F2DD3">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8C6B3" w14:textId="77777777" w:rsidR="00680F21" w:rsidRPr="00B1614A"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BA55C" w14:textId="77777777" w:rsidR="00680F21" w:rsidRPr="00B1614A" w:rsidRDefault="00680F21" w:rsidP="004F2DD3">
            <w:pPr>
              <w:jc w:val="center"/>
              <w:rPr>
                <w:rFonts w:ascii="Cambria" w:eastAsia="Calibri" w:hAnsi="Cambria"/>
                <w:sz w:val="24"/>
                <w:szCs w:val="24"/>
                <w:lang w:val="pl-PL"/>
              </w:rPr>
            </w:pPr>
          </w:p>
        </w:tc>
      </w:tr>
      <w:tr w:rsidR="00680F21" w:rsidRPr="00B1614A" w14:paraId="483AD2AF"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AF3E0" w14:textId="77777777" w:rsidR="00680F21" w:rsidRPr="00B1614A" w:rsidRDefault="00680F21" w:rsidP="004F2DD3">
            <w:pPr>
              <w:autoSpaceDE w:val="0"/>
              <w:autoSpaceDN w:val="0"/>
              <w:ind w:right="-108"/>
              <w:jc w:val="center"/>
              <w:rPr>
                <w:rFonts w:ascii="Cambria" w:eastAsia="Calibri" w:hAnsi="Cambria"/>
                <w:lang w:val="pl-PL"/>
              </w:rPr>
            </w:pPr>
            <w:r w:rsidRPr="00B1614A">
              <w:rPr>
                <w:rFonts w:ascii="Cambria" w:eastAsia="Calibri" w:hAnsi="Cambria"/>
                <w:lang w:val="pl-PL"/>
              </w:rPr>
              <w:t>K_01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EA8E65"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5B778"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3C5D53" w14:textId="77777777" w:rsidR="00680F21" w:rsidRPr="00B1614A" w:rsidRDefault="00680F21" w:rsidP="004F2DD3">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4EDD3" w14:textId="77777777" w:rsidR="00680F21" w:rsidRPr="00B1614A"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4AC17"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121C98BF"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B165BC"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K_02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7988ED4"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C10F7"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13A52E" w14:textId="77777777" w:rsidR="00680F21" w:rsidRPr="00B1614A" w:rsidRDefault="00680F21" w:rsidP="004F2DD3">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49A32" w14:textId="77777777" w:rsidR="00680F21" w:rsidRPr="00B1614A"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C4AC1"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43F1CFC5"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C8790"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K_03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8997A5"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8B8A5A"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790BD" w14:textId="77777777" w:rsidR="00680F21" w:rsidRPr="00B1614A" w:rsidRDefault="00680F21" w:rsidP="004F2DD3">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867AB" w14:textId="77777777" w:rsidR="00680F21" w:rsidRPr="00B1614A"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DF02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r w:rsidR="00680F21" w:rsidRPr="00B1614A" w14:paraId="0F7F2167"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C91BC"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K_04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2F929F" w14:textId="77777777" w:rsidR="00680F21" w:rsidRPr="00B1614A"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188F84"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685D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1B49" w14:textId="77777777" w:rsidR="00680F21" w:rsidRPr="00B1614A"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B8520" w14:textId="77777777" w:rsidR="00680F21" w:rsidRPr="00B1614A" w:rsidRDefault="00680F21" w:rsidP="004F2DD3">
            <w:pPr>
              <w:jc w:val="center"/>
              <w:rPr>
                <w:rFonts w:ascii="Cambria" w:eastAsia="Calibri" w:hAnsi="Cambria"/>
                <w:sz w:val="24"/>
                <w:szCs w:val="24"/>
                <w:lang w:val="pl-PL"/>
              </w:rPr>
            </w:pPr>
            <w:r w:rsidRPr="00B1614A">
              <w:rPr>
                <w:rFonts w:ascii="Cambria" w:eastAsia="Calibri" w:hAnsi="Cambria"/>
                <w:sz w:val="24"/>
                <w:szCs w:val="24"/>
                <w:lang w:val="pl-PL"/>
              </w:rPr>
              <w:t>x</w:t>
            </w:r>
          </w:p>
        </w:tc>
      </w:tr>
    </w:tbl>
    <w:p w14:paraId="45DDEEA8" w14:textId="77777777" w:rsidR="00680F21" w:rsidRPr="00B1614A" w:rsidRDefault="00680F21" w:rsidP="004F2DD3">
      <w:pPr>
        <w:keepNext/>
        <w:spacing w:before="120" w:after="120"/>
        <w:jc w:val="both"/>
        <w:outlineLvl w:val="0"/>
        <w:rPr>
          <w:rFonts w:ascii="Cambria" w:eastAsia="Times New Roman" w:hAnsi="Cambria"/>
          <w:b/>
          <w:bCs/>
          <w:kern w:val="32"/>
          <w:lang w:val="pl-PL"/>
        </w:rPr>
      </w:pPr>
      <w:bookmarkStart w:id="12" w:name="_Hlk118968934"/>
      <w:bookmarkEnd w:id="11"/>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bookmarkEnd w:id="12"/>
    </w:p>
    <w:tbl>
      <w:tblPr>
        <w:tblStyle w:val="Tabela-Siatka2"/>
        <w:tblW w:w="9161" w:type="dxa"/>
        <w:tblLook w:val="04A0" w:firstRow="1" w:lastRow="0" w:firstColumn="1" w:lastColumn="0" w:noHBand="0" w:noVBand="1"/>
      </w:tblPr>
      <w:tblGrid>
        <w:gridCol w:w="9161"/>
      </w:tblGrid>
      <w:tr w:rsidR="00680F21" w:rsidRPr="00B1614A" w14:paraId="53C90131" w14:textId="77777777" w:rsidTr="004F2DD3">
        <w:tc>
          <w:tcPr>
            <w:tcW w:w="9161" w:type="dxa"/>
          </w:tcPr>
          <w:p w14:paraId="64877548" w14:textId="77777777" w:rsidR="00680F21" w:rsidRPr="00B1614A" w:rsidRDefault="00680F21" w:rsidP="004F2DD3">
            <w:pPr>
              <w:spacing w:after="120" w:line="240" w:lineRule="auto"/>
              <w:rPr>
                <w:rFonts w:ascii="Cambria" w:hAnsi="Cambria" w:cs="Calibri"/>
                <w:b/>
                <w:bCs/>
                <w:lang w:eastAsia="de-DE"/>
              </w:rPr>
            </w:pPr>
            <w:r w:rsidRPr="00B1614A">
              <w:rPr>
                <w:rFonts w:ascii="Cambria" w:hAnsi="Cambria" w:cs="Calibri"/>
                <w:b/>
                <w:bCs/>
                <w:lang w:eastAsia="de-DE"/>
              </w:rPr>
              <w:t>Zastosowanie systemu punktowego – oceny według następującej skali (wyrażone w %):</w:t>
            </w:r>
          </w:p>
          <w:p w14:paraId="3BAB4690" w14:textId="77777777" w:rsidR="00680F21" w:rsidRPr="00B1614A" w:rsidRDefault="00680F21" w:rsidP="004F2DD3">
            <w:pPr>
              <w:spacing w:after="120" w:line="240" w:lineRule="auto"/>
              <w:rPr>
                <w:rFonts w:ascii="Cambria" w:hAnsi="Cambria" w:cs="Calibri"/>
                <w:bCs/>
                <w:lang w:eastAsia="de-DE"/>
              </w:rPr>
            </w:pPr>
            <w:r w:rsidRPr="00B1614A">
              <w:rPr>
                <w:rFonts w:ascii="Cambria" w:hAnsi="Cambria" w:cs="Calibri"/>
                <w:b/>
                <w:bCs/>
                <w:lang w:eastAsia="de-DE"/>
              </w:rPr>
              <w:t xml:space="preserve">90%– 100% </w:t>
            </w:r>
            <w:r w:rsidRPr="00B1614A">
              <w:rPr>
                <w:rFonts w:ascii="Cambria" w:hAnsi="Cambria" w:cs="Calibri"/>
                <w:bCs/>
                <w:lang w:eastAsia="de-DE"/>
              </w:rPr>
              <w:t>ocena 5.0;</w:t>
            </w:r>
            <w:r w:rsidRPr="00B1614A">
              <w:rPr>
                <w:rFonts w:ascii="Cambria" w:hAnsi="Cambria" w:cs="Calibri"/>
                <w:b/>
                <w:bCs/>
                <w:lang w:eastAsia="de-DE"/>
              </w:rPr>
              <w:t xml:space="preserve"> 80%– 89% </w:t>
            </w:r>
            <w:r w:rsidRPr="00B1614A">
              <w:rPr>
                <w:rFonts w:ascii="Cambria" w:hAnsi="Cambria" w:cs="Calibri"/>
                <w:bCs/>
                <w:lang w:eastAsia="de-DE"/>
              </w:rPr>
              <w:t>ocena 4.5;</w:t>
            </w:r>
            <w:r w:rsidRPr="00B1614A">
              <w:rPr>
                <w:rFonts w:ascii="Cambria" w:hAnsi="Cambria" w:cs="Calibri"/>
                <w:b/>
                <w:bCs/>
                <w:lang w:eastAsia="de-DE"/>
              </w:rPr>
              <w:t xml:space="preserve"> 70% – 79% </w:t>
            </w:r>
            <w:r w:rsidRPr="00B1614A">
              <w:rPr>
                <w:rFonts w:ascii="Cambria" w:hAnsi="Cambria" w:cs="Calibri"/>
                <w:bCs/>
                <w:lang w:eastAsia="de-DE"/>
              </w:rPr>
              <w:t>ocena 4.0;</w:t>
            </w:r>
            <w:r w:rsidRPr="00B1614A">
              <w:rPr>
                <w:rFonts w:ascii="Cambria" w:hAnsi="Cambria" w:cs="Calibri"/>
                <w:b/>
                <w:bCs/>
                <w:lang w:eastAsia="de-DE"/>
              </w:rPr>
              <w:t xml:space="preserve"> 60%– 69% </w:t>
            </w:r>
            <w:r w:rsidRPr="00B1614A">
              <w:rPr>
                <w:rFonts w:ascii="Cambria" w:hAnsi="Cambria" w:cs="Calibri"/>
                <w:bCs/>
                <w:lang w:eastAsia="de-DE"/>
              </w:rPr>
              <w:t>ocena 3.5;</w:t>
            </w:r>
            <w:r w:rsidRPr="00B1614A">
              <w:rPr>
                <w:rFonts w:ascii="Cambria" w:hAnsi="Cambria" w:cs="Calibri"/>
                <w:b/>
                <w:bCs/>
                <w:lang w:eastAsia="de-DE"/>
              </w:rPr>
              <w:t xml:space="preserve"> 50%– 59% </w:t>
            </w:r>
            <w:r w:rsidRPr="00B1614A">
              <w:rPr>
                <w:rFonts w:ascii="Cambria" w:hAnsi="Cambria" w:cs="Calibri"/>
                <w:bCs/>
                <w:lang w:eastAsia="de-DE"/>
              </w:rPr>
              <w:t>ocena 3.0;</w:t>
            </w:r>
            <w:r w:rsidRPr="00B1614A">
              <w:rPr>
                <w:rFonts w:ascii="Cambria" w:hAnsi="Cambria" w:cs="Calibri"/>
                <w:b/>
                <w:bCs/>
                <w:lang w:eastAsia="de-DE"/>
              </w:rPr>
              <w:t xml:space="preserve"> 0%– 49% </w:t>
            </w:r>
            <w:r w:rsidRPr="00B1614A">
              <w:rPr>
                <w:rFonts w:ascii="Cambria" w:hAnsi="Cambria" w:cs="Calibri"/>
                <w:bCs/>
                <w:lang w:eastAsia="de-DE"/>
              </w:rPr>
              <w:t>ocena 2.0</w:t>
            </w:r>
          </w:p>
          <w:p w14:paraId="34BEE25F"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Bardzo dobry (5,0): </w:t>
            </w:r>
            <w:r w:rsidRPr="00B1614A">
              <w:rPr>
                <w:rFonts w:ascii="Cambria" w:eastAsia="Aptos" w:hAnsi="Cambria" w:cs="Calibri"/>
              </w:rPr>
              <w:t xml:space="preserve">Student w pełni lub w wysokim stopniu opanował treści ćwiczeń we wskazanych </w:t>
            </w:r>
            <w:r w:rsidRPr="00B1614A">
              <w:rPr>
                <w:rFonts w:ascii="Cambria" w:eastAsia="Aptos" w:hAnsi="Cambria" w:cs="Calibri"/>
              </w:rPr>
              <w:lastRenderedPageBreak/>
              <w:t>obszarach wiedzy, umiejętności i kompetencji społecznych.</w:t>
            </w:r>
          </w:p>
          <w:p w14:paraId="19FF2B1C"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Dobry/dobry plus (4/4,5): </w:t>
            </w:r>
            <w:r w:rsidRPr="00B1614A">
              <w:rPr>
                <w:rFonts w:ascii="Cambria" w:eastAsia="Aptos" w:hAnsi="Cambria" w:cs="Calibri"/>
              </w:rPr>
              <w:t>Student w dobrym stopniu opanował treści ćwiczeń we wskazanych obszarach wiedzy, umiejętności i kompetencji społecznych.</w:t>
            </w:r>
          </w:p>
          <w:p w14:paraId="6D25876B" w14:textId="77777777" w:rsidR="00680F21" w:rsidRPr="00B1614A" w:rsidRDefault="00680F21" w:rsidP="004F2DD3">
            <w:pPr>
              <w:spacing w:after="120" w:line="240" w:lineRule="auto"/>
              <w:rPr>
                <w:rFonts w:ascii="Cambria" w:hAnsi="Cambria" w:cs="Calibri"/>
                <w:b/>
                <w:bCs/>
                <w:lang w:eastAsia="de-DE"/>
              </w:rPr>
            </w:pPr>
            <w:r w:rsidRPr="00B1614A">
              <w:rPr>
                <w:rFonts w:ascii="Cambria" w:eastAsia="Aptos" w:hAnsi="Cambria" w:cs="Calibri"/>
                <w:b/>
              </w:rPr>
              <w:t xml:space="preserve">Dostateczny /dostateczny plus (3/3,5): </w:t>
            </w:r>
            <w:r w:rsidRPr="00B1614A">
              <w:rPr>
                <w:rFonts w:ascii="Cambria" w:eastAsia="Aptos" w:hAnsi="Cambria" w:cs="Calibri"/>
              </w:rPr>
              <w:t>Student opanował w dostatecznym stopniu treści ćwiczeń we wskazanych obszarach wiedzy, umiejętności i kompetencji społecznych.</w:t>
            </w:r>
          </w:p>
        </w:tc>
      </w:tr>
    </w:tbl>
    <w:p w14:paraId="613F8F3D" w14:textId="77777777" w:rsidR="00680F21" w:rsidRPr="00B1614A" w:rsidRDefault="00680F21" w:rsidP="004F2DD3">
      <w:pPr>
        <w:spacing w:before="360" w:after="120"/>
        <w:rPr>
          <w:rFonts w:ascii="Cambria" w:eastAsia="Calibri" w:hAnsi="Cambria"/>
          <w:b/>
          <w:bCs/>
          <w:lang w:val="pl-PL"/>
        </w:rPr>
      </w:pPr>
      <w:r w:rsidRPr="00B1614A">
        <w:rPr>
          <w:rFonts w:ascii="Cambria" w:eastAsia="Calibri" w:hAnsi="Cambria"/>
          <w:b/>
          <w:bCs/>
          <w:lang w:val="pl-PL"/>
        </w:rPr>
        <w:lastRenderedPageBreak/>
        <w:t>10.  Forma zaliczenia przedmiotu</w:t>
      </w:r>
    </w:p>
    <w:tbl>
      <w:tblPr>
        <w:tblW w:w="91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3"/>
      </w:tblGrid>
      <w:tr w:rsidR="00680F21" w:rsidRPr="00B1614A" w14:paraId="2F99EEC4" w14:textId="77777777" w:rsidTr="004F2DD3">
        <w:trPr>
          <w:trHeight w:val="540"/>
        </w:trPr>
        <w:tc>
          <w:tcPr>
            <w:tcW w:w="9163" w:type="dxa"/>
          </w:tcPr>
          <w:p w14:paraId="5E66FA37" w14:textId="77777777" w:rsidR="00680F21" w:rsidRPr="00B1614A" w:rsidRDefault="00680F21" w:rsidP="004F2DD3">
            <w:pPr>
              <w:spacing w:before="120" w:after="120"/>
              <w:rPr>
                <w:rFonts w:ascii="Cambria" w:eastAsia="Calibri" w:hAnsi="Cambria"/>
                <w:b/>
                <w:bCs/>
                <w:highlight w:val="yellow"/>
                <w:lang w:val="pl-PL"/>
              </w:rPr>
            </w:pPr>
            <w:r w:rsidRPr="00B1614A">
              <w:rPr>
                <w:rFonts w:ascii="Cambria" w:eastAsia="Calibri" w:hAnsi="Cambria"/>
                <w:bCs/>
                <w:lang w:val="pl-PL"/>
              </w:rPr>
              <w:t xml:space="preserve">Zaliczenie z oceną po każdym semestrze. </w:t>
            </w:r>
            <w:r w:rsidRPr="00B1614A">
              <w:rPr>
                <w:rFonts w:ascii="Cambria" w:eastAsia="Calibri" w:hAnsi="Cambria" w:cs="Calibri"/>
                <w:bCs/>
                <w:lang w:val="pl-PL"/>
              </w:rPr>
              <w:t xml:space="preserve">Egzamin wspólny po 2., 4. i 6. semestrze w ramach modułu PNJN </w:t>
            </w:r>
          </w:p>
        </w:tc>
      </w:tr>
    </w:tbl>
    <w:p w14:paraId="3F69A66D" w14:textId="77777777" w:rsidR="00680F21" w:rsidRPr="00B1614A" w:rsidRDefault="00680F21" w:rsidP="004F2DD3">
      <w:pPr>
        <w:spacing w:before="240" w:after="24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Style w:val="Tabela-Siatka111"/>
        <w:tblW w:w="0" w:type="auto"/>
        <w:tblLayout w:type="fixed"/>
        <w:tblLook w:val="0000" w:firstRow="0" w:lastRow="0" w:firstColumn="0" w:lastColumn="0" w:noHBand="0" w:noVBand="0"/>
      </w:tblPr>
      <w:tblGrid>
        <w:gridCol w:w="5778"/>
        <w:gridCol w:w="1606"/>
        <w:gridCol w:w="1820"/>
      </w:tblGrid>
      <w:tr w:rsidR="00680F21" w:rsidRPr="00B1614A" w14:paraId="72C7377E" w14:textId="77777777" w:rsidTr="00D859FF">
        <w:trPr>
          <w:trHeight w:val="285"/>
        </w:trPr>
        <w:tc>
          <w:tcPr>
            <w:tcW w:w="5778" w:type="dxa"/>
            <w:vMerge w:val="restart"/>
          </w:tcPr>
          <w:p w14:paraId="5322798A" w14:textId="77777777" w:rsidR="00680F21" w:rsidRPr="00B1614A" w:rsidRDefault="00680F21" w:rsidP="004F2DD3">
            <w:pPr>
              <w:spacing w:before="20" w:after="20"/>
              <w:jc w:val="center"/>
              <w:rPr>
                <w:rFonts w:ascii="Cambria" w:eastAsia="Cambria" w:hAnsi="Cambria" w:cs="Cambria"/>
              </w:rPr>
            </w:pPr>
            <w:r w:rsidRPr="00B1614A">
              <w:rPr>
                <w:rFonts w:ascii="Cambria" w:eastAsia="Cambria" w:hAnsi="Cambria" w:cs="Cambria"/>
                <w:b/>
                <w:bCs/>
              </w:rPr>
              <w:t>Forma aktywności studenta</w:t>
            </w:r>
          </w:p>
        </w:tc>
        <w:tc>
          <w:tcPr>
            <w:tcW w:w="3424" w:type="dxa"/>
            <w:gridSpan w:val="2"/>
          </w:tcPr>
          <w:p w14:paraId="6C9D8A15"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Liczba godzin</w:t>
            </w:r>
          </w:p>
        </w:tc>
      </w:tr>
      <w:tr w:rsidR="00680F21" w:rsidRPr="00B1614A" w14:paraId="2CA7FA3F" w14:textId="77777777" w:rsidTr="00D859FF">
        <w:trPr>
          <w:trHeight w:val="285"/>
        </w:trPr>
        <w:tc>
          <w:tcPr>
            <w:tcW w:w="5778" w:type="dxa"/>
            <w:vMerge/>
          </w:tcPr>
          <w:p w14:paraId="5FA8E451" w14:textId="77777777" w:rsidR="00680F21" w:rsidRPr="00B1614A" w:rsidRDefault="00680F21" w:rsidP="004F2DD3">
            <w:pPr>
              <w:rPr>
                <w:rFonts w:ascii="Cambria" w:hAnsi="Cambria"/>
              </w:rPr>
            </w:pPr>
          </w:p>
        </w:tc>
        <w:tc>
          <w:tcPr>
            <w:tcW w:w="1606" w:type="dxa"/>
          </w:tcPr>
          <w:p w14:paraId="6D4BE7E4"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na studiach stacjonarnych</w:t>
            </w:r>
          </w:p>
        </w:tc>
        <w:tc>
          <w:tcPr>
            <w:tcW w:w="1818" w:type="dxa"/>
          </w:tcPr>
          <w:p w14:paraId="140C0852"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na studiach niestacjonarnych</w:t>
            </w:r>
          </w:p>
        </w:tc>
      </w:tr>
      <w:tr w:rsidR="00680F21" w:rsidRPr="00B1614A" w14:paraId="58AA94A6" w14:textId="77777777" w:rsidTr="00D859FF">
        <w:trPr>
          <w:trHeight w:val="435"/>
        </w:trPr>
        <w:tc>
          <w:tcPr>
            <w:tcW w:w="9204" w:type="dxa"/>
            <w:gridSpan w:val="3"/>
            <w:shd w:val="clear" w:color="auto" w:fill="D9D9D9" w:themeFill="background1" w:themeFillShade="D9"/>
            <w:vAlign w:val="center"/>
          </w:tcPr>
          <w:p w14:paraId="43380F2A"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Godziny kontaktowe studenta (w ramach zajęć):</w:t>
            </w:r>
          </w:p>
        </w:tc>
      </w:tr>
      <w:tr w:rsidR="00680F21" w:rsidRPr="00B1614A" w14:paraId="5D85D722" w14:textId="77777777" w:rsidTr="00D859FF">
        <w:trPr>
          <w:trHeight w:val="285"/>
        </w:trPr>
        <w:tc>
          <w:tcPr>
            <w:tcW w:w="5778" w:type="dxa"/>
          </w:tcPr>
          <w:p w14:paraId="23158EB4" w14:textId="77777777" w:rsidR="00680F21" w:rsidRPr="00B1614A" w:rsidRDefault="00680F21" w:rsidP="004F2DD3">
            <w:pPr>
              <w:spacing w:before="20" w:after="20"/>
              <w:rPr>
                <w:rFonts w:ascii="Cambria" w:eastAsia="Cambria" w:hAnsi="Cambria" w:cs="Cambria"/>
              </w:rPr>
            </w:pPr>
            <w:r w:rsidRPr="00B1614A">
              <w:rPr>
                <w:rFonts w:ascii="Cambria" w:eastAsia="Cambria" w:hAnsi="Cambria" w:cs="Cambria"/>
              </w:rPr>
              <w:t>liczba godzin pracy studenta z bezpośrednim udziałem nauczycieli akademickich lub innych osób prowadzących zajęcia</w:t>
            </w:r>
          </w:p>
        </w:tc>
        <w:tc>
          <w:tcPr>
            <w:tcW w:w="1606" w:type="dxa"/>
            <w:vAlign w:val="center"/>
          </w:tcPr>
          <w:p w14:paraId="0D106689" w14:textId="5598BF3F"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180</w:t>
            </w:r>
          </w:p>
        </w:tc>
        <w:tc>
          <w:tcPr>
            <w:tcW w:w="1818" w:type="dxa"/>
            <w:vAlign w:val="center"/>
          </w:tcPr>
          <w:p w14:paraId="493A52C3"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108</w:t>
            </w:r>
          </w:p>
        </w:tc>
      </w:tr>
      <w:tr w:rsidR="00680F21" w:rsidRPr="00B1614A" w14:paraId="4352AB95" w14:textId="77777777" w:rsidTr="00D859FF">
        <w:trPr>
          <w:trHeight w:val="435"/>
        </w:trPr>
        <w:tc>
          <w:tcPr>
            <w:tcW w:w="9204" w:type="dxa"/>
            <w:gridSpan w:val="3"/>
            <w:shd w:val="clear" w:color="auto" w:fill="D9D9D9" w:themeFill="background1" w:themeFillShade="D9"/>
            <w:vAlign w:val="center"/>
          </w:tcPr>
          <w:p w14:paraId="729B1A73"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Praca własna studenta (indywidualna praca studenta związana z zajęciami):</w:t>
            </w:r>
          </w:p>
        </w:tc>
      </w:tr>
      <w:tr w:rsidR="00680F21" w:rsidRPr="00B1614A" w14:paraId="4EE5BA03" w14:textId="77777777" w:rsidTr="00D859FF">
        <w:trPr>
          <w:trHeight w:val="405"/>
        </w:trPr>
        <w:tc>
          <w:tcPr>
            <w:tcW w:w="5778" w:type="dxa"/>
          </w:tcPr>
          <w:p w14:paraId="558D4C11" w14:textId="77777777" w:rsidR="00680F21" w:rsidRPr="00B1614A" w:rsidRDefault="00680F21" w:rsidP="004F2DD3">
            <w:pPr>
              <w:spacing w:before="20" w:after="20" w:line="240" w:lineRule="auto"/>
              <w:rPr>
                <w:rFonts w:ascii="Cambria" w:eastAsia="Cambria" w:hAnsi="Cambria" w:cs="Cambria"/>
              </w:rPr>
            </w:pPr>
            <w:r w:rsidRPr="00B1614A">
              <w:rPr>
                <w:rFonts w:ascii="Cambria" w:eastAsia="Cambria" w:hAnsi="Cambria" w:cs="Cambria"/>
              </w:rPr>
              <w:t>Czytanie literatury zalecanej/fakultatywnej</w:t>
            </w:r>
          </w:p>
        </w:tc>
        <w:tc>
          <w:tcPr>
            <w:tcW w:w="1606" w:type="dxa"/>
            <w:vAlign w:val="center"/>
          </w:tcPr>
          <w:p w14:paraId="28AC1952"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50</w:t>
            </w:r>
          </w:p>
        </w:tc>
        <w:tc>
          <w:tcPr>
            <w:tcW w:w="1818" w:type="dxa"/>
            <w:vAlign w:val="center"/>
          </w:tcPr>
          <w:p w14:paraId="6D541CE7"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80</w:t>
            </w:r>
          </w:p>
        </w:tc>
      </w:tr>
      <w:tr w:rsidR="00680F21" w:rsidRPr="00B1614A" w14:paraId="288BEAAD" w14:textId="77777777" w:rsidTr="00D859FF">
        <w:trPr>
          <w:trHeight w:val="450"/>
        </w:trPr>
        <w:tc>
          <w:tcPr>
            <w:tcW w:w="5778" w:type="dxa"/>
          </w:tcPr>
          <w:p w14:paraId="5E1DD4BD" w14:textId="77777777" w:rsidR="00680F21" w:rsidRPr="00B1614A" w:rsidRDefault="00680F21" w:rsidP="004F2DD3">
            <w:pPr>
              <w:spacing w:before="20" w:after="20" w:line="240" w:lineRule="auto"/>
              <w:rPr>
                <w:rFonts w:ascii="Cambria" w:eastAsia="Cambria" w:hAnsi="Cambria" w:cs="Cambria"/>
              </w:rPr>
            </w:pPr>
            <w:r w:rsidRPr="00B1614A">
              <w:rPr>
                <w:rFonts w:ascii="Cambria" w:eastAsia="Cambria" w:hAnsi="Cambria" w:cs="Cambria"/>
              </w:rPr>
              <w:t>Wykonywanie ćwiczeń, przygotowanie do zajęć</w:t>
            </w:r>
          </w:p>
        </w:tc>
        <w:tc>
          <w:tcPr>
            <w:tcW w:w="1606" w:type="dxa"/>
            <w:vAlign w:val="center"/>
          </w:tcPr>
          <w:p w14:paraId="397733B9"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50</w:t>
            </w:r>
          </w:p>
        </w:tc>
        <w:tc>
          <w:tcPr>
            <w:tcW w:w="1818" w:type="dxa"/>
            <w:vAlign w:val="center"/>
          </w:tcPr>
          <w:p w14:paraId="2D080A9D"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80</w:t>
            </w:r>
          </w:p>
        </w:tc>
      </w:tr>
      <w:tr w:rsidR="00680F21" w:rsidRPr="00B1614A" w14:paraId="7EDB0B75" w14:textId="77777777" w:rsidTr="00D859FF">
        <w:trPr>
          <w:trHeight w:val="450"/>
        </w:trPr>
        <w:tc>
          <w:tcPr>
            <w:tcW w:w="5778" w:type="dxa"/>
          </w:tcPr>
          <w:p w14:paraId="1AB6A6D2" w14:textId="77777777" w:rsidR="00680F21" w:rsidRPr="00B1614A" w:rsidRDefault="00680F21" w:rsidP="004F2DD3">
            <w:pPr>
              <w:spacing w:before="20" w:after="20" w:line="240" w:lineRule="auto"/>
              <w:rPr>
                <w:rFonts w:ascii="Cambria" w:eastAsia="Cambria" w:hAnsi="Cambria" w:cs="Cambria"/>
              </w:rPr>
            </w:pPr>
            <w:r w:rsidRPr="00B1614A">
              <w:rPr>
                <w:rFonts w:ascii="Cambria" w:eastAsia="Cambria" w:hAnsi="Cambria" w:cs="Cambria"/>
              </w:rPr>
              <w:t>przygotowanie do sprawdzianów</w:t>
            </w:r>
          </w:p>
        </w:tc>
        <w:tc>
          <w:tcPr>
            <w:tcW w:w="1606" w:type="dxa"/>
            <w:vAlign w:val="center"/>
          </w:tcPr>
          <w:p w14:paraId="6C2A9410"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10</w:t>
            </w:r>
          </w:p>
        </w:tc>
        <w:tc>
          <w:tcPr>
            <w:tcW w:w="1818" w:type="dxa"/>
            <w:vAlign w:val="center"/>
          </w:tcPr>
          <w:p w14:paraId="387F187B"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16</w:t>
            </w:r>
          </w:p>
        </w:tc>
      </w:tr>
      <w:tr w:rsidR="00680F21" w:rsidRPr="00B1614A" w14:paraId="79D079F7" w14:textId="77777777" w:rsidTr="00D859FF">
        <w:trPr>
          <w:trHeight w:val="450"/>
        </w:trPr>
        <w:tc>
          <w:tcPr>
            <w:tcW w:w="5778" w:type="dxa"/>
          </w:tcPr>
          <w:p w14:paraId="34539379" w14:textId="77777777" w:rsidR="00680F21" w:rsidRPr="00B1614A" w:rsidRDefault="00680F21" w:rsidP="004F2DD3">
            <w:pPr>
              <w:spacing w:before="20" w:after="20" w:line="240" w:lineRule="auto"/>
              <w:rPr>
                <w:rFonts w:ascii="Cambria" w:eastAsia="Cambria" w:hAnsi="Cambria" w:cs="Cambria"/>
              </w:rPr>
            </w:pPr>
            <w:r w:rsidRPr="00B1614A">
              <w:rPr>
                <w:rFonts w:ascii="Cambria" w:eastAsia="Cambria" w:hAnsi="Cambria" w:cs="Cambria"/>
              </w:rPr>
              <w:t>przygotowanie do egzaminu</w:t>
            </w:r>
          </w:p>
        </w:tc>
        <w:tc>
          <w:tcPr>
            <w:tcW w:w="1606" w:type="dxa"/>
            <w:vAlign w:val="center"/>
          </w:tcPr>
          <w:p w14:paraId="054D4820"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10</w:t>
            </w:r>
          </w:p>
        </w:tc>
        <w:tc>
          <w:tcPr>
            <w:tcW w:w="1818" w:type="dxa"/>
            <w:vAlign w:val="center"/>
          </w:tcPr>
          <w:p w14:paraId="00D4ABD3"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rPr>
              <w:t>16</w:t>
            </w:r>
          </w:p>
        </w:tc>
      </w:tr>
      <w:tr w:rsidR="00680F21" w:rsidRPr="00B1614A" w14:paraId="2223EA58" w14:textId="77777777" w:rsidTr="00D859FF">
        <w:trPr>
          <w:trHeight w:val="360"/>
        </w:trPr>
        <w:tc>
          <w:tcPr>
            <w:tcW w:w="5778" w:type="dxa"/>
          </w:tcPr>
          <w:p w14:paraId="4DE40166" w14:textId="77777777" w:rsidR="00680F21" w:rsidRPr="00B1614A" w:rsidRDefault="00680F21" w:rsidP="004F2DD3">
            <w:pPr>
              <w:spacing w:before="20" w:after="20" w:line="240" w:lineRule="auto"/>
              <w:jc w:val="right"/>
              <w:rPr>
                <w:rFonts w:ascii="Cambria" w:eastAsia="Cambria" w:hAnsi="Cambria" w:cs="Cambria"/>
              </w:rPr>
            </w:pPr>
            <w:r w:rsidRPr="00B1614A">
              <w:rPr>
                <w:rFonts w:ascii="Cambria" w:eastAsia="Cambria" w:hAnsi="Cambria" w:cs="Cambria"/>
                <w:b/>
                <w:bCs/>
              </w:rPr>
              <w:t>suma godzin:</w:t>
            </w:r>
          </w:p>
        </w:tc>
        <w:tc>
          <w:tcPr>
            <w:tcW w:w="1606" w:type="dxa"/>
            <w:vAlign w:val="center"/>
          </w:tcPr>
          <w:p w14:paraId="3F16976C" w14:textId="3B73B2A6"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300</w:t>
            </w:r>
          </w:p>
        </w:tc>
        <w:tc>
          <w:tcPr>
            <w:tcW w:w="1818" w:type="dxa"/>
            <w:vAlign w:val="center"/>
          </w:tcPr>
          <w:p w14:paraId="60BBDD41" w14:textId="7778930D"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300</w:t>
            </w:r>
          </w:p>
        </w:tc>
      </w:tr>
      <w:tr w:rsidR="00680F21" w:rsidRPr="00B1614A" w14:paraId="025C461D" w14:textId="77777777" w:rsidTr="00D859FF">
        <w:trPr>
          <w:trHeight w:val="300"/>
        </w:trPr>
        <w:tc>
          <w:tcPr>
            <w:tcW w:w="5778" w:type="dxa"/>
          </w:tcPr>
          <w:p w14:paraId="56E202BE" w14:textId="77777777" w:rsidR="00680F21" w:rsidRPr="00B1614A" w:rsidRDefault="00680F21" w:rsidP="004F2DD3">
            <w:pPr>
              <w:spacing w:before="20" w:after="20" w:line="240" w:lineRule="auto"/>
              <w:jc w:val="right"/>
              <w:rPr>
                <w:rFonts w:ascii="Cambria" w:eastAsia="Cambria" w:hAnsi="Cambria" w:cs="Cambria"/>
              </w:rPr>
            </w:pPr>
            <w:r w:rsidRPr="00B1614A">
              <w:rPr>
                <w:rFonts w:ascii="Cambria" w:eastAsia="Cambria" w:hAnsi="Cambria" w:cs="Cambria"/>
                <w:b/>
                <w:bCs/>
              </w:rPr>
              <w:t xml:space="preserve">liczba pkt ECTS przypisana do zajęć: </w:t>
            </w:r>
            <w:r w:rsidRPr="00B1614A">
              <w:rPr>
                <w:rFonts w:ascii="Cambria" w:hAnsi="Cambria"/>
              </w:rPr>
              <w:br/>
            </w:r>
            <w:r w:rsidRPr="00B1614A">
              <w:rPr>
                <w:rFonts w:ascii="Cambria" w:eastAsia="Cambria" w:hAnsi="Cambria" w:cs="Cambria"/>
              </w:rPr>
              <w:t>(1 pkt ECTS odpowiada od 25 do 30 godzin aktywności studenta)</w:t>
            </w:r>
          </w:p>
        </w:tc>
        <w:tc>
          <w:tcPr>
            <w:tcW w:w="1606" w:type="dxa"/>
            <w:vAlign w:val="center"/>
          </w:tcPr>
          <w:p w14:paraId="37900585"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10</w:t>
            </w:r>
          </w:p>
        </w:tc>
        <w:tc>
          <w:tcPr>
            <w:tcW w:w="1818" w:type="dxa"/>
            <w:vAlign w:val="center"/>
          </w:tcPr>
          <w:p w14:paraId="2B3098A2" w14:textId="77777777" w:rsidR="00680F21" w:rsidRPr="00B1614A" w:rsidRDefault="00680F21" w:rsidP="00D859FF">
            <w:pPr>
              <w:spacing w:before="20" w:after="20" w:line="240" w:lineRule="auto"/>
              <w:jc w:val="center"/>
              <w:rPr>
                <w:rFonts w:ascii="Cambria" w:eastAsia="Cambria" w:hAnsi="Cambria" w:cs="Cambria"/>
              </w:rPr>
            </w:pPr>
            <w:r w:rsidRPr="00B1614A">
              <w:rPr>
                <w:rFonts w:ascii="Cambria" w:eastAsia="Cambria" w:hAnsi="Cambria" w:cs="Cambria"/>
                <w:b/>
                <w:bCs/>
              </w:rPr>
              <w:t>10</w:t>
            </w:r>
          </w:p>
        </w:tc>
      </w:tr>
    </w:tbl>
    <w:p w14:paraId="28FA700C"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B1614A" w14:paraId="17E56F4A" w14:textId="77777777" w:rsidTr="00DD7979">
        <w:tc>
          <w:tcPr>
            <w:tcW w:w="9180" w:type="dxa"/>
          </w:tcPr>
          <w:p w14:paraId="2AA947F7"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3B3AA3C6" w14:textId="77777777" w:rsidR="00680F21" w:rsidRPr="00B1614A" w:rsidRDefault="00680F21" w:rsidP="004F2DD3">
            <w:pPr>
              <w:jc w:val="both"/>
              <w:rPr>
                <w:rFonts w:ascii="Cambria" w:eastAsia="Calibri" w:hAnsi="Cambria"/>
                <w:b/>
              </w:rPr>
            </w:pPr>
            <w:r w:rsidRPr="00B1614A">
              <w:rPr>
                <w:rFonts w:ascii="Cambria" w:eastAsia="Calibri" w:hAnsi="Cambria"/>
                <w:b/>
              </w:rPr>
              <w:t xml:space="preserve">I </w:t>
            </w:r>
            <w:proofErr w:type="spellStart"/>
            <w:r w:rsidRPr="00B1614A">
              <w:rPr>
                <w:rFonts w:ascii="Cambria" w:eastAsia="Calibri" w:hAnsi="Cambria"/>
                <w:b/>
              </w:rPr>
              <w:t>rok</w:t>
            </w:r>
            <w:proofErr w:type="spellEnd"/>
            <w:r w:rsidRPr="00B1614A">
              <w:rPr>
                <w:rFonts w:ascii="Cambria" w:eastAsia="Calibri" w:hAnsi="Cambria"/>
                <w:b/>
              </w:rPr>
              <w:t>:</w:t>
            </w:r>
          </w:p>
          <w:p w14:paraId="53A9C2FD" w14:textId="77777777" w:rsidR="00680F21" w:rsidRPr="00B1614A" w:rsidRDefault="00680F21" w:rsidP="00FB65D0">
            <w:pPr>
              <w:keepNext/>
              <w:keepLines/>
              <w:numPr>
                <w:ilvl w:val="0"/>
                <w:numId w:val="28"/>
              </w:numPr>
              <w:ind w:left="460" w:hanging="460"/>
              <w:jc w:val="both"/>
              <w:outlineLvl w:val="0"/>
              <w:rPr>
                <w:rFonts w:ascii="Cambria" w:eastAsia="Times New Roman" w:hAnsi="Cambria" w:cs="Cambria"/>
                <w:bCs/>
                <w:lang w:val="de-DE" w:eastAsia="pl-PL"/>
              </w:rPr>
            </w:pPr>
            <w:hyperlink r:id="rId25" w:history="1">
              <w:r w:rsidRPr="00B1614A">
                <w:rPr>
                  <w:rFonts w:ascii="Cambria" w:eastAsia="Times New Roman" w:hAnsi="Cambria" w:cs="Cambria"/>
                  <w:bCs/>
                  <w:lang w:val="de-DE" w:eastAsia="pl-PL"/>
                </w:rPr>
                <w:t>Braun</w:t>
              </w:r>
            </w:hyperlink>
            <w:r w:rsidRPr="00B1614A">
              <w:rPr>
                <w:rFonts w:ascii="Cambria" w:eastAsia="Times New Roman" w:hAnsi="Cambria" w:cs="Cambria"/>
                <w:bCs/>
                <w:lang w:val="de-DE" w:eastAsia="pl-PL"/>
              </w:rPr>
              <w:t xml:space="preserve"> B., </w:t>
            </w:r>
            <w:hyperlink r:id="rId26" w:history="1">
              <w:r w:rsidRPr="00B1614A">
                <w:rPr>
                  <w:rFonts w:ascii="Cambria" w:eastAsia="Times New Roman" w:hAnsi="Cambria" w:cs="Cambria"/>
                  <w:bCs/>
                  <w:lang w:val="de-DE" w:eastAsia="pl-PL"/>
                </w:rPr>
                <w:t xml:space="preserve"> Dengler</w:t>
              </w:r>
            </w:hyperlink>
            <w:r w:rsidRPr="00B1614A">
              <w:rPr>
                <w:rFonts w:ascii="Cambria" w:eastAsia="Times New Roman" w:hAnsi="Cambria" w:cs="Cambria"/>
                <w:bCs/>
                <w:lang w:val="de-DE" w:eastAsia="pl-PL"/>
              </w:rPr>
              <w:t xml:space="preserve"> S., </w:t>
            </w:r>
            <w:hyperlink r:id="rId27" w:history="1">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Fügert</w:t>
              </w:r>
              <w:proofErr w:type="spellEnd"/>
              <w:r w:rsidRPr="00B1614A">
                <w:rPr>
                  <w:rFonts w:ascii="Cambria" w:eastAsia="Times New Roman" w:hAnsi="Cambria" w:cs="Cambria"/>
                  <w:bCs/>
                  <w:lang w:val="de-DE" w:eastAsia="pl-PL"/>
                </w:rPr>
                <w:t xml:space="preserve"> N</w:t>
              </w:r>
            </w:hyperlink>
            <w:r w:rsidRPr="00B1614A">
              <w:rPr>
                <w:rFonts w:ascii="Cambria" w:eastAsia="Times New Roman" w:hAnsi="Cambria" w:cs="Cambria"/>
                <w:bCs/>
                <w:lang w:val="de-DE" w:eastAsia="pl-PL"/>
              </w:rPr>
              <w:t xml:space="preserve">., </w:t>
            </w:r>
            <w:hyperlink r:id="rId28" w:history="1">
              <w:r w:rsidRPr="00B1614A">
                <w:rPr>
                  <w:rFonts w:ascii="Cambria" w:eastAsia="Times New Roman" w:hAnsi="Cambria" w:cs="Cambria"/>
                  <w:bCs/>
                  <w:lang w:val="de-DE" w:eastAsia="pl-PL"/>
                </w:rPr>
                <w:t xml:space="preserve"> Hohmann</w:t>
              </w:r>
            </w:hyperlink>
            <w:r w:rsidRPr="00B1614A">
              <w:rPr>
                <w:rFonts w:ascii="Cambria" w:eastAsia="Times New Roman" w:hAnsi="Cambria" w:cs="Cambria"/>
                <w:bCs/>
                <w:lang w:val="de-DE" w:eastAsia="pl-PL"/>
              </w:rPr>
              <w:t xml:space="preserve"> S.,</w:t>
            </w:r>
            <w:r w:rsidRPr="00B1614A">
              <w:rPr>
                <w:rFonts w:ascii="Cambria" w:eastAsia="Times New Roman" w:hAnsi="Cambria" w:cs="Cambria"/>
                <w:bCs/>
                <w:i/>
                <w:lang w:val="de-DE" w:eastAsia="pl-PL"/>
              </w:rPr>
              <w:t xml:space="preserve"> Mittelpunkt neu B1+. Deutsch als Fremdsprache für Fortgeschrittene. Lehr- und Arbeitsbuch mit Audio-CD,</w:t>
            </w:r>
            <w:r w:rsidRPr="00B1614A">
              <w:rPr>
                <w:rFonts w:ascii="Cambria" w:eastAsia="Times New Roman" w:hAnsi="Cambria" w:cs="Cambria"/>
                <w:bCs/>
                <w:lang w:val="de-DE" w:eastAsia="pl-PL"/>
              </w:rPr>
              <w:t xml:space="preserve"> Berlin und München 2018 (</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w:t>
            </w:r>
          </w:p>
          <w:p w14:paraId="32AA3881" w14:textId="77777777" w:rsidR="00680F21" w:rsidRPr="00B1614A" w:rsidRDefault="00680F21" w:rsidP="00FB65D0">
            <w:pPr>
              <w:keepNext/>
              <w:keepLines/>
              <w:numPr>
                <w:ilvl w:val="0"/>
                <w:numId w:val="28"/>
              </w:numPr>
              <w:ind w:left="460" w:hanging="460"/>
              <w:jc w:val="both"/>
              <w:outlineLvl w:val="0"/>
              <w:rPr>
                <w:rFonts w:ascii="Cambria" w:eastAsia="Times New Roman" w:hAnsi="Cambria" w:cs="Cambria"/>
                <w:bCs/>
                <w:lang w:val="de-DE" w:eastAsia="pl-PL"/>
              </w:rPr>
            </w:pPr>
            <w:proofErr w:type="spellStart"/>
            <w:r w:rsidRPr="00B1614A">
              <w:rPr>
                <w:rFonts w:ascii="Cambria" w:eastAsia="Times New Roman" w:hAnsi="Cambria" w:cs="Cambria"/>
                <w:bCs/>
                <w:lang w:val="de-DE"/>
              </w:rPr>
              <w:t>Buscha</w:t>
            </w:r>
            <w:proofErr w:type="spellEnd"/>
            <w:r w:rsidRPr="00B1614A">
              <w:rPr>
                <w:rFonts w:ascii="Cambria" w:eastAsia="Times New Roman" w:hAnsi="Cambria" w:cs="Cambria"/>
                <w:bCs/>
                <w:lang w:val="de-DE"/>
              </w:rPr>
              <w:t xml:space="preserve"> A., </w:t>
            </w:r>
            <w:proofErr w:type="spellStart"/>
            <w:r w:rsidRPr="00B1614A">
              <w:rPr>
                <w:rFonts w:ascii="Cambria" w:eastAsia="Times New Roman" w:hAnsi="Cambria" w:cs="Cambria"/>
                <w:bCs/>
                <w:lang w:val="de-DE"/>
              </w:rPr>
              <w:t>Linthout</w:t>
            </w:r>
            <w:proofErr w:type="spellEnd"/>
            <w:r w:rsidRPr="00B1614A">
              <w:rPr>
                <w:rFonts w:ascii="Cambria" w:eastAsia="Times New Roman" w:hAnsi="Cambria" w:cs="Cambria"/>
                <w:bCs/>
                <w:lang w:val="de-DE"/>
              </w:rPr>
              <w:t xml:space="preserve"> G., </w:t>
            </w:r>
            <w:r w:rsidRPr="00B1614A">
              <w:rPr>
                <w:rFonts w:ascii="Cambria" w:eastAsia="Times New Roman" w:hAnsi="Cambria" w:cs="Cambria"/>
                <w:bCs/>
                <w:i/>
                <w:lang w:val="de-DE"/>
              </w:rPr>
              <w:t>Das Mittelstufenbuch. Deutsch als Fremd</w:t>
            </w:r>
            <w:r w:rsidRPr="00B1614A">
              <w:rPr>
                <w:rFonts w:ascii="Cambria" w:eastAsia="Times New Roman" w:hAnsi="Cambria" w:cs="Cambria"/>
                <w:bCs/>
                <w:lang w:val="de-DE"/>
              </w:rPr>
              <w:t xml:space="preserve">sprache. </w:t>
            </w:r>
            <w:r w:rsidRPr="00B1614A">
              <w:rPr>
                <w:rFonts w:ascii="Cambria" w:eastAsia="Times New Roman" w:hAnsi="Cambria" w:cs="Cambria"/>
                <w:bCs/>
                <w:i/>
                <w:lang w:val="de-DE"/>
              </w:rPr>
              <w:t xml:space="preserve">Teil 2, </w:t>
            </w:r>
            <w:r w:rsidRPr="00B1614A">
              <w:rPr>
                <w:rFonts w:ascii="Cambria" w:eastAsia="Times New Roman" w:hAnsi="Cambria" w:cs="Cambria"/>
                <w:bCs/>
                <w:lang w:val="de-DE"/>
              </w:rPr>
              <w:t xml:space="preserve">Leipzig 2003 </w:t>
            </w:r>
            <w:r w:rsidRPr="00B1614A">
              <w:rPr>
                <w:rFonts w:ascii="Cambria" w:eastAsia="Times New Roman" w:hAnsi="Cambria" w:cs="Cambria"/>
                <w:bCs/>
                <w:lang w:val="de-DE" w:eastAsia="pl-PL"/>
              </w:rPr>
              <w:t>(</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w:t>
            </w:r>
            <w:r w:rsidRPr="00B1614A">
              <w:rPr>
                <w:rFonts w:ascii="Cambria" w:eastAsia="Times New Roman" w:hAnsi="Cambria" w:cs="Cambria"/>
                <w:bCs/>
                <w:lang w:val="de-DE"/>
              </w:rPr>
              <w:t xml:space="preserve">. </w:t>
            </w:r>
          </w:p>
          <w:p w14:paraId="47468979" w14:textId="77777777" w:rsidR="00680F21" w:rsidRPr="00B1614A" w:rsidRDefault="00680F21" w:rsidP="00FB65D0">
            <w:pPr>
              <w:keepNext/>
              <w:keepLines/>
              <w:numPr>
                <w:ilvl w:val="0"/>
                <w:numId w:val="28"/>
              </w:numPr>
              <w:ind w:left="460" w:hanging="460"/>
              <w:jc w:val="both"/>
              <w:outlineLvl w:val="0"/>
              <w:rPr>
                <w:rFonts w:ascii="Cambria" w:eastAsia="Times New Roman" w:hAnsi="Cambria" w:cs="Cambria"/>
                <w:bCs/>
                <w:lang w:val="de-DE" w:eastAsia="pl-PL"/>
              </w:rPr>
            </w:pPr>
            <w:proofErr w:type="spellStart"/>
            <w:r w:rsidRPr="00B1614A">
              <w:rPr>
                <w:rFonts w:ascii="Cambria" w:eastAsia="Calibri" w:hAnsi="Cambria" w:cs="Calibri"/>
                <w:lang w:val="de-DE"/>
              </w:rPr>
              <w:t>Buscha</w:t>
            </w:r>
            <w:proofErr w:type="spellEnd"/>
            <w:r w:rsidRPr="00B1614A">
              <w:rPr>
                <w:rFonts w:ascii="Cambria" w:eastAsia="Calibri" w:hAnsi="Cambria" w:cs="Calibri"/>
                <w:lang w:val="de-DE"/>
              </w:rPr>
              <w:t xml:space="preserve"> A., </w:t>
            </w:r>
            <w:proofErr w:type="spellStart"/>
            <w:r w:rsidRPr="00B1614A">
              <w:rPr>
                <w:rFonts w:ascii="Cambria" w:eastAsia="Calibri" w:hAnsi="Cambria" w:cs="Calibri"/>
                <w:lang w:val="de-DE"/>
              </w:rPr>
              <w:t>Linthout</w:t>
            </w:r>
            <w:proofErr w:type="spellEnd"/>
            <w:r w:rsidRPr="00B1614A">
              <w:rPr>
                <w:rFonts w:ascii="Cambria" w:eastAsia="Calibri" w:hAnsi="Cambria" w:cs="Calibri"/>
                <w:lang w:val="de-DE"/>
              </w:rPr>
              <w:t xml:space="preserve"> G., </w:t>
            </w:r>
            <w:r w:rsidRPr="00B1614A">
              <w:rPr>
                <w:rFonts w:ascii="Cambria" w:eastAsia="Calibri" w:hAnsi="Cambria" w:cs="Calibri"/>
                <w:i/>
                <w:lang w:val="de-DE"/>
              </w:rPr>
              <w:t>Das Mittelstufenbuch. Deutsch als Fremdsprache. Teil 2. Hörmaterialien mit CD</w:t>
            </w:r>
            <w:r w:rsidRPr="00B1614A">
              <w:rPr>
                <w:rFonts w:ascii="Cambria" w:eastAsia="Calibri" w:hAnsi="Cambria" w:cs="Calibri"/>
                <w:lang w:val="de-DE"/>
              </w:rPr>
              <w:t>, Leipzig</w:t>
            </w:r>
            <w:r w:rsidRPr="00B1614A">
              <w:rPr>
                <w:rFonts w:ascii="Cambria" w:eastAsia="Times New Roman" w:hAnsi="Cambria" w:cs="Cambria"/>
                <w:bCs/>
                <w:lang w:val="de-DE" w:eastAsia="pl-PL"/>
              </w:rPr>
              <w:t xml:space="preserve"> </w:t>
            </w:r>
            <w:r w:rsidRPr="00B1614A">
              <w:rPr>
                <w:rFonts w:ascii="Cambria" w:eastAsia="Calibri" w:hAnsi="Cambria"/>
                <w:lang w:val="de-DE"/>
              </w:rPr>
              <w:t>2004 (</w:t>
            </w:r>
            <w:proofErr w:type="spellStart"/>
            <w:r w:rsidRPr="00B1614A">
              <w:rPr>
                <w:rFonts w:ascii="Cambria" w:eastAsia="Calibri" w:hAnsi="Cambria"/>
                <w:lang w:val="de-DE"/>
              </w:rPr>
              <w:t>wybrane</w:t>
            </w:r>
            <w:proofErr w:type="spellEnd"/>
            <w:r w:rsidRPr="00B1614A">
              <w:rPr>
                <w:rFonts w:ascii="Cambria" w:eastAsia="Calibri" w:hAnsi="Cambria"/>
                <w:lang w:val="de-DE"/>
              </w:rPr>
              <w:t xml:space="preserve"> </w:t>
            </w:r>
            <w:proofErr w:type="spellStart"/>
            <w:r w:rsidRPr="00B1614A">
              <w:rPr>
                <w:rFonts w:ascii="Cambria" w:eastAsia="Calibri" w:hAnsi="Cambria"/>
                <w:lang w:val="de-DE"/>
              </w:rPr>
              <w:t>zagadnienia</w:t>
            </w:r>
            <w:proofErr w:type="spellEnd"/>
            <w:r w:rsidRPr="00B1614A">
              <w:rPr>
                <w:rFonts w:ascii="Cambria" w:eastAsia="Calibri" w:hAnsi="Cambria"/>
                <w:lang w:val="de-DE"/>
              </w:rPr>
              <w:t xml:space="preserve">). </w:t>
            </w:r>
          </w:p>
          <w:p w14:paraId="7814D446" w14:textId="77777777" w:rsidR="00680F21" w:rsidRPr="00B1614A" w:rsidRDefault="00680F21" w:rsidP="00FB65D0">
            <w:pPr>
              <w:keepNext/>
              <w:keepLines/>
              <w:numPr>
                <w:ilvl w:val="0"/>
                <w:numId w:val="28"/>
              </w:numPr>
              <w:ind w:left="460" w:hanging="460"/>
              <w:jc w:val="both"/>
              <w:outlineLvl w:val="0"/>
              <w:rPr>
                <w:rFonts w:ascii="Cambria" w:eastAsia="Times New Roman" w:hAnsi="Cambria" w:cs="Cambria"/>
                <w:bCs/>
                <w:lang w:val="de-DE" w:eastAsia="pl-PL"/>
              </w:rPr>
            </w:pPr>
            <w:r w:rsidRPr="00B1614A">
              <w:rPr>
                <w:rFonts w:ascii="Cambria" w:eastAsia="Times New Roman" w:hAnsi="Cambria" w:cs="Cambria"/>
                <w:bCs/>
                <w:lang w:val="de-DE" w:eastAsia="pl-PL"/>
              </w:rPr>
              <w:t xml:space="preserve">Schmohl S., Schenk B., </w:t>
            </w:r>
            <w:proofErr w:type="spellStart"/>
            <w:r w:rsidRPr="00B1614A">
              <w:rPr>
                <w:rFonts w:ascii="Cambria" w:eastAsia="Times New Roman" w:hAnsi="Cambria" w:cs="Cambria"/>
                <w:bCs/>
                <w:lang w:val="de-DE" w:eastAsia="pl-PL"/>
              </w:rPr>
              <w:t>Bleiner</w:t>
            </w:r>
            <w:proofErr w:type="spellEnd"/>
            <w:r w:rsidRPr="00B1614A">
              <w:rPr>
                <w:rFonts w:ascii="Cambria" w:eastAsia="Times New Roman" w:hAnsi="Cambria" w:cs="Cambria"/>
                <w:bCs/>
                <w:lang w:val="de-DE" w:eastAsia="pl-PL"/>
              </w:rPr>
              <w:t xml:space="preserve"> S., Wirtz M., Glaser J., </w:t>
            </w:r>
            <w:r w:rsidRPr="00B1614A">
              <w:rPr>
                <w:rFonts w:ascii="Cambria" w:eastAsia="Times New Roman" w:hAnsi="Cambria" w:cs="Cambria"/>
                <w:bCs/>
                <w:i/>
                <w:lang w:val="de-DE" w:eastAsia="pl-PL"/>
              </w:rPr>
              <w:t>Akademie Deutsch A2+ Intensivlehrwerk mit Audios online/</w:t>
            </w:r>
            <w:proofErr w:type="spellStart"/>
            <w:r w:rsidRPr="00B1614A">
              <w:rPr>
                <w:rFonts w:ascii="Cambria" w:eastAsia="Times New Roman" w:hAnsi="Cambria" w:cs="Cambria"/>
                <w:bCs/>
                <w:i/>
                <w:lang w:val="de-DE" w:eastAsia="pl-PL"/>
              </w:rPr>
              <w:t>kurs</w:t>
            </w:r>
            <w:proofErr w:type="spellEnd"/>
            <w:r w:rsidRPr="00B1614A">
              <w:rPr>
                <w:rFonts w:ascii="Cambria" w:eastAsia="Times New Roman" w:hAnsi="Cambria" w:cs="Cambria"/>
                <w:bCs/>
                <w:i/>
                <w:lang w:val="de-DE" w:eastAsia="pl-PL"/>
              </w:rPr>
              <w:t xml:space="preserve"> </w:t>
            </w:r>
            <w:proofErr w:type="spellStart"/>
            <w:r w:rsidRPr="00B1614A">
              <w:rPr>
                <w:rFonts w:ascii="Cambria" w:eastAsia="Times New Roman" w:hAnsi="Cambria" w:cs="Cambria"/>
                <w:bCs/>
                <w:i/>
                <w:lang w:val="de-DE" w:eastAsia="pl-PL"/>
              </w:rPr>
              <w:t>intensywny</w:t>
            </w:r>
            <w:proofErr w:type="spellEnd"/>
            <w:r w:rsidRPr="00B1614A">
              <w:rPr>
                <w:rFonts w:ascii="Cambria" w:eastAsia="Times New Roman" w:hAnsi="Cambria" w:cs="Cambria"/>
                <w:bCs/>
                <w:i/>
                <w:lang w:val="de-DE" w:eastAsia="pl-PL"/>
              </w:rPr>
              <w:t xml:space="preserve"> z </w:t>
            </w:r>
            <w:proofErr w:type="spellStart"/>
            <w:r w:rsidRPr="00B1614A">
              <w:rPr>
                <w:rFonts w:ascii="Cambria" w:eastAsia="Times New Roman" w:hAnsi="Cambria" w:cs="Cambria"/>
                <w:bCs/>
                <w:i/>
                <w:lang w:val="de-DE" w:eastAsia="pl-PL"/>
              </w:rPr>
              <w:t>nagraniami</w:t>
            </w:r>
            <w:proofErr w:type="spellEnd"/>
            <w:r w:rsidRPr="00B1614A">
              <w:rPr>
                <w:rFonts w:ascii="Cambria" w:eastAsia="Times New Roman" w:hAnsi="Cambria" w:cs="Cambria"/>
                <w:bCs/>
                <w:i/>
                <w:lang w:val="de-DE" w:eastAsia="pl-PL"/>
              </w:rPr>
              <w:t xml:space="preserve"> online</w:t>
            </w:r>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tom</w:t>
            </w:r>
            <w:proofErr w:type="spellEnd"/>
            <w:r w:rsidRPr="00B1614A">
              <w:rPr>
                <w:rFonts w:ascii="Cambria" w:eastAsia="Times New Roman" w:hAnsi="Cambria" w:cs="Cambria"/>
                <w:bCs/>
                <w:lang w:val="de-DE" w:eastAsia="pl-PL"/>
              </w:rPr>
              <w:t xml:space="preserve"> 2, </w:t>
            </w:r>
            <w:proofErr w:type="spellStart"/>
            <w:r w:rsidRPr="00B1614A">
              <w:rPr>
                <w:rFonts w:ascii="Cambria" w:eastAsia="Times New Roman" w:hAnsi="Cambria" w:cs="Cambria"/>
                <w:bCs/>
                <w:lang w:val="de-DE" w:eastAsia="pl-PL"/>
              </w:rPr>
              <w:t>Heuber</w:t>
            </w:r>
            <w:proofErr w:type="spellEnd"/>
            <w:r w:rsidRPr="00B1614A">
              <w:rPr>
                <w:rFonts w:ascii="Cambria" w:eastAsia="Times New Roman" w:hAnsi="Cambria" w:cs="Cambria"/>
                <w:bCs/>
                <w:lang w:val="de-DE" w:eastAsia="pl-PL"/>
              </w:rPr>
              <w:t xml:space="preserve"> Verlag: München 2020 (</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 xml:space="preserve">). </w:t>
            </w:r>
          </w:p>
          <w:p w14:paraId="52208228" w14:textId="77777777" w:rsidR="00680F21" w:rsidRPr="00B1614A" w:rsidRDefault="00680F21" w:rsidP="00FB65D0">
            <w:pPr>
              <w:keepNext/>
              <w:keepLines/>
              <w:numPr>
                <w:ilvl w:val="0"/>
                <w:numId w:val="28"/>
              </w:numPr>
              <w:ind w:left="460" w:hanging="460"/>
              <w:jc w:val="both"/>
              <w:outlineLvl w:val="0"/>
              <w:rPr>
                <w:rFonts w:ascii="Cambria" w:eastAsia="Times New Roman" w:hAnsi="Cambria" w:cs="Cambria"/>
                <w:bCs/>
                <w:lang w:val="en-US" w:eastAsia="pl-PL"/>
              </w:rPr>
            </w:pPr>
            <w:r w:rsidRPr="00B1614A">
              <w:rPr>
                <w:rFonts w:ascii="Cambria" w:eastAsia="Calibri" w:hAnsi="Cambria" w:cs="Calibri"/>
                <w:lang w:val="pl-PL"/>
              </w:rPr>
              <w:t xml:space="preserve">(Wybrane) dostępne w Internecie różne rodzaje tekstów oraz wybrane ćwiczenia rozwijające i sprawdzające sprawność rozumienia tekstów czytanych opracowane przez niemieckojęzyczne instytucje promujące naukę i/lub prowadzące certyfikację języka niemieckiego jako obcego, jak np. Goethe </w:t>
            </w:r>
            <w:proofErr w:type="spellStart"/>
            <w:r w:rsidRPr="00B1614A">
              <w:rPr>
                <w:rFonts w:ascii="Cambria" w:eastAsia="Calibri" w:hAnsi="Cambria" w:cs="Calibri"/>
                <w:lang w:val="pl-PL"/>
              </w:rPr>
              <w:t>Institut</w:t>
            </w:r>
            <w:proofErr w:type="spellEnd"/>
            <w:r w:rsidRPr="00B1614A">
              <w:rPr>
                <w:rFonts w:ascii="Cambria" w:eastAsia="Calibri" w:hAnsi="Cambria" w:cs="Calibri"/>
                <w:lang w:val="pl-PL"/>
              </w:rPr>
              <w:t xml:space="preserve">, </w:t>
            </w:r>
            <w:proofErr w:type="spellStart"/>
            <w:r w:rsidRPr="00B1614A">
              <w:rPr>
                <w:rFonts w:ascii="Cambria" w:eastAsia="Calibri" w:hAnsi="Cambria" w:cs="Calibri"/>
                <w:lang w:val="pl-PL"/>
              </w:rPr>
              <w:t>Hueber</w:t>
            </w:r>
            <w:proofErr w:type="spellEnd"/>
            <w:r w:rsidRPr="00B1614A">
              <w:rPr>
                <w:rFonts w:ascii="Cambria" w:eastAsia="Calibri" w:hAnsi="Cambria" w:cs="Calibri"/>
                <w:lang w:val="pl-PL"/>
              </w:rPr>
              <w:t xml:space="preserve"> </w:t>
            </w:r>
            <w:proofErr w:type="spellStart"/>
            <w:r w:rsidRPr="00B1614A">
              <w:rPr>
                <w:rFonts w:ascii="Cambria" w:eastAsia="Calibri" w:hAnsi="Cambria" w:cs="Calibri"/>
                <w:lang w:val="pl-PL"/>
              </w:rPr>
              <w:t>Verlag</w:t>
            </w:r>
            <w:proofErr w:type="spellEnd"/>
            <w:r w:rsidRPr="00B1614A">
              <w:rPr>
                <w:rFonts w:ascii="Cambria" w:eastAsia="Calibri" w:hAnsi="Cambria" w:cs="Calibri"/>
                <w:lang w:val="pl-PL"/>
              </w:rPr>
              <w:t>, TELC itp. (poziom B1).</w:t>
            </w:r>
          </w:p>
          <w:p w14:paraId="442E14C5" w14:textId="77777777" w:rsidR="00680F21" w:rsidRPr="00B1614A" w:rsidRDefault="00680F21" w:rsidP="004F2DD3">
            <w:pPr>
              <w:jc w:val="both"/>
              <w:rPr>
                <w:rFonts w:ascii="Cambria" w:eastAsia="Calibri" w:hAnsi="Cambria"/>
                <w:b/>
                <w:lang w:val="en-US"/>
              </w:rPr>
            </w:pPr>
            <w:r w:rsidRPr="00B1614A">
              <w:rPr>
                <w:rFonts w:ascii="Cambria" w:eastAsia="Calibri" w:hAnsi="Cambria"/>
                <w:b/>
                <w:lang w:val="en-US"/>
              </w:rPr>
              <w:t xml:space="preserve">II </w:t>
            </w:r>
            <w:proofErr w:type="spellStart"/>
            <w:r w:rsidRPr="00B1614A">
              <w:rPr>
                <w:rFonts w:ascii="Cambria" w:eastAsia="Calibri" w:hAnsi="Cambria"/>
                <w:b/>
                <w:lang w:val="en-US"/>
              </w:rPr>
              <w:t>rok</w:t>
            </w:r>
            <w:proofErr w:type="spellEnd"/>
            <w:r w:rsidRPr="00B1614A">
              <w:rPr>
                <w:rFonts w:ascii="Cambria" w:eastAsia="Calibri" w:hAnsi="Cambria"/>
                <w:b/>
                <w:lang w:val="en-US"/>
              </w:rPr>
              <w:t>:</w:t>
            </w:r>
          </w:p>
          <w:p w14:paraId="36DF940C" w14:textId="77777777" w:rsidR="00680F21" w:rsidRPr="00B1614A" w:rsidRDefault="00680F21" w:rsidP="00FB65D0">
            <w:pPr>
              <w:numPr>
                <w:ilvl w:val="0"/>
                <w:numId w:val="28"/>
              </w:numPr>
              <w:spacing w:line="259" w:lineRule="auto"/>
              <w:ind w:left="460" w:hanging="426"/>
              <w:rPr>
                <w:rFonts w:ascii="Cambria" w:eastAsia="Times New Roman" w:hAnsi="Cambria" w:cs="Cambria"/>
                <w:bCs/>
                <w:lang w:val="de-DE" w:eastAsia="pl-PL"/>
              </w:rPr>
            </w:pPr>
            <w:r w:rsidRPr="00B1614A">
              <w:rPr>
                <w:rFonts w:ascii="Cambria" w:eastAsia="Times New Roman" w:hAnsi="Cambria" w:cs="Cambria"/>
                <w:bCs/>
                <w:lang w:val="de-DE" w:eastAsia="pl-PL"/>
              </w:rPr>
              <w:lastRenderedPageBreak/>
              <w:t xml:space="preserve">Schmohl S., Schenk B., </w:t>
            </w:r>
            <w:proofErr w:type="spellStart"/>
            <w:r w:rsidRPr="00B1614A">
              <w:rPr>
                <w:rFonts w:ascii="Cambria" w:eastAsia="Times New Roman" w:hAnsi="Cambria" w:cs="Cambria"/>
                <w:bCs/>
                <w:lang w:val="de-DE" w:eastAsia="pl-PL"/>
              </w:rPr>
              <w:t>Bleiner</w:t>
            </w:r>
            <w:proofErr w:type="spellEnd"/>
            <w:r w:rsidRPr="00B1614A">
              <w:rPr>
                <w:rFonts w:ascii="Cambria" w:eastAsia="Times New Roman" w:hAnsi="Cambria" w:cs="Cambria"/>
                <w:bCs/>
                <w:lang w:val="de-DE" w:eastAsia="pl-PL"/>
              </w:rPr>
              <w:t xml:space="preserve"> S., Wirtz M., Glaser J., </w:t>
            </w:r>
            <w:r w:rsidRPr="00B1614A">
              <w:rPr>
                <w:rFonts w:ascii="Cambria" w:eastAsia="Times New Roman" w:hAnsi="Cambria" w:cs="Cambria"/>
                <w:bCs/>
                <w:i/>
                <w:lang w:val="de-DE" w:eastAsia="pl-PL"/>
              </w:rPr>
              <w:t>Akademie Deutsch B1+Intensivlehrwerk mit Audios</w:t>
            </w:r>
            <w:r w:rsidRPr="00B1614A">
              <w:rPr>
                <w:rFonts w:ascii="Cambria" w:eastAsia="Times New Roman" w:hAnsi="Cambria" w:cs="Cambria"/>
                <w:bCs/>
                <w:lang w:val="de-DE" w:eastAsia="pl-PL"/>
              </w:rPr>
              <w:t xml:space="preserve"> </w:t>
            </w:r>
            <w:r w:rsidRPr="00B1614A">
              <w:rPr>
                <w:rFonts w:ascii="Cambria" w:eastAsia="Times New Roman" w:hAnsi="Cambria" w:cs="Cambria"/>
                <w:bCs/>
                <w:i/>
                <w:lang w:val="de-DE" w:eastAsia="pl-PL"/>
              </w:rPr>
              <w:t>online B1+/</w:t>
            </w:r>
            <w:proofErr w:type="spellStart"/>
            <w:r w:rsidRPr="00B1614A">
              <w:rPr>
                <w:rFonts w:ascii="Cambria" w:eastAsia="Times New Roman" w:hAnsi="Cambria" w:cs="Cambria"/>
                <w:bCs/>
                <w:i/>
                <w:lang w:val="de-DE" w:eastAsia="pl-PL"/>
              </w:rPr>
              <w:t>kurs</w:t>
            </w:r>
            <w:proofErr w:type="spellEnd"/>
            <w:r w:rsidRPr="00B1614A">
              <w:rPr>
                <w:rFonts w:ascii="Cambria" w:eastAsia="Times New Roman" w:hAnsi="Cambria" w:cs="Cambria"/>
                <w:bCs/>
                <w:i/>
                <w:lang w:val="de-DE" w:eastAsia="pl-PL"/>
              </w:rPr>
              <w:t xml:space="preserve"> </w:t>
            </w:r>
            <w:proofErr w:type="spellStart"/>
            <w:r w:rsidRPr="00B1614A">
              <w:rPr>
                <w:rFonts w:ascii="Cambria" w:eastAsia="Times New Roman" w:hAnsi="Cambria" w:cs="Cambria"/>
                <w:bCs/>
                <w:i/>
                <w:lang w:val="de-DE" w:eastAsia="pl-PL"/>
              </w:rPr>
              <w:t>intensywny</w:t>
            </w:r>
            <w:proofErr w:type="spellEnd"/>
            <w:r w:rsidRPr="00B1614A">
              <w:rPr>
                <w:rFonts w:ascii="Cambria" w:eastAsia="Times New Roman" w:hAnsi="Cambria" w:cs="Cambria"/>
                <w:bCs/>
                <w:i/>
                <w:lang w:val="de-DE" w:eastAsia="pl-PL"/>
              </w:rPr>
              <w:t xml:space="preserve"> z </w:t>
            </w:r>
            <w:proofErr w:type="spellStart"/>
            <w:r w:rsidRPr="00B1614A">
              <w:rPr>
                <w:rFonts w:ascii="Cambria" w:eastAsia="Times New Roman" w:hAnsi="Cambria" w:cs="Cambria"/>
                <w:bCs/>
                <w:i/>
                <w:lang w:val="de-DE" w:eastAsia="pl-PL"/>
              </w:rPr>
              <w:t>nagraniami</w:t>
            </w:r>
            <w:proofErr w:type="spellEnd"/>
            <w:r w:rsidRPr="00B1614A">
              <w:rPr>
                <w:rFonts w:ascii="Cambria" w:eastAsia="Times New Roman" w:hAnsi="Cambria" w:cs="Cambria"/>
                <w:bCs/>
                <w:i/>
                <w:lang w:val="de-DE" w:eastAsia="pl-PL"/>
              </w:rPr>
              <w:t xml:space="preserve"> online,</w:t>
            </w:r>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Heuber</w:t>
            </w:r>
            <w:proofErr w:type="spellEnd"/>
            <w:r w:rsidRPr="00B1614A">
              <w:rPr>
                <w:rFonts w:ascii="Cambria" w:eastAsia="Times New Roman" w:hAnsi="Cambria" w:cs="Cambria"/>
                <w:bCs/>
                <w:lang w:val="de-DE" w:eastAsia="pl-PL"/>
              </w:rPr>
              <w:t xml:space="preserve"> Verlag: München 2020 (</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w:t>
            </w:r>
          </w:p>
          <w:p w14:paraId="3A3F58F7" w14:textId="77777777" w:rsidR="00680F21" w:rsidRDefault="00680F21" w:rsidP="00FB65D0">
            <w:pPr>
              <w:numPr>
                <w:ilvl w:val="0"/>
                <w:numId w:val="28"/>
              </w:numPr>
              <w:spacing w:line="259" w:lineRule="auto"/>
              <w:ind w:left="460" w:hanging="426"/>
              <w:rPr>
                <w:rFonts w:ascii="Cambria" w:eastAsia="Calibri" w:hAnsi="Cambria"/>
                <w:lang w:val="de-DE"/>
              </w:rPr>
            </w:pPr>
            <w:r w:rsidRPr="00B1614A">
              <w:rPr>
                <w:rFonts w:ascii="Cambria" w:eastAsia="Calibri" w:hAnsi="Cambria"/>
                <w:lang w:val="de-DE"/>
              </w:rPr>
              <w:t>Glotz-</w:t>
            </w:r>
            <w:proofErr w:type="spellStart"/>
            <w:r w:rsidRPr="00B1614A">
              <w:rPr>
                <w:rFonts w:ascii="Cambria" w:eastAsia="Calibri" w:hAnsi="Cambria"/>
                <w:lang w:val="de-DE"/>
              </w:rPr>
              <w:t>Kastanis</w:t>
            </w:r>
            <w:proofErr w:type="spellEnd"/>
            <w:r w:rsidRPr="00B1614A">
              <w:rPr>
                <w:rFonts w:ascii="Cambria" w:eastAsia="Calibri" w:hAnsi="Cambria"/>
                <w:lang w:val="de-DE"/>
              </w:rPr>
              <w:t xml:space="preserve"> J., Tippmann D.:</w:t>
            </w:r>
            <w:r w:rsidRPr="00B1614A">
              <w:rPr>
                <w:rFonts w:ascii="Cambria" w:eastAsia="Calibri" w:hAnsi="Cambria"/>
                <w:i/>
                <w:iCs/>
                <w:lang w:val="de-DE"/>
              </w:rPr>
              <w:t xml:space="preserve"> Sprechen. Schreiben. Mitreden. Ein Übungsbuch zum Training von Vortrag und Aufsatz in der Oberstufe</w:t>
            </w:r>
            <w:r w:rsidRPr="00B1614A">
              <w:rPr>
                <w:rFonts w:ascii="Cambria" w:eastAsia="Calibri" w:hAnsi="Cambria"/>
                <w:lang w:val="de-DE"/>
              </w:rPr>
              <w:t xml:space="preserve">, Athen 2018 </w:t>
            </w:r>
            <w:r w:rsidRPr="00B1614A">
              <w:rPr>
                <w:rFonts w:ascii="Cambria" w:eastAsia="Times New Roman" w:hAnsi="Cambria" w:cs="Cambria"/>
                <w:bCs/>
                <w:lang w:val="de-DE" w:eastAsia="pl-PL"/>
              </w:rPr>
              <w:t>(</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w:t>
            </w:r>
            <w:r w:rsidRPr="00B1614A">
              <w:rPr>
                <w:rFonts w:ascii="Cambria" w:eastAsia="Calibri" w:hAnsi="Cambria"/>
                <w:lang w:val="de-DE"/>
              </w:rPr>
              <w:t xml:space="preserve">. </w:t>
            </w:r>
          </w:p>
          <w:p w14:paraId="2B44D5F2" w14:textId="4F889449" w:rsidR="00680F21" w:rsidRDefault="00680F21" w:rsidP="00DD7979">
            <w:pPr>
              <w:numPr>
                <w:ilvl w:val="0"/>
                <w:numId w:val="28"/>
              </w:numPr>
              <w:spacing w:line="259" w:lineRule="auto"/>
              <w:ind w:left="460" w:hanging="426"/>
              <w:rPr>
                <w:rFonts w:ascii="Cambria" w:eastAsia="Calibri" w:hAnsi="Cambria"/>
                <w:lang w:val="de-DE"/>
              </w:rPr>
            </w:pPr>
            <w:r w:rsidRPr="00DD7979">
              <w:rPr>
                <w:rFonts w:ascii="Cambria" w:eastAsia="Calibri" w:hAnsi="Cambria"/>
                <w:lang w:val="de-DE"/>
              </w:rPr>
              <w:t xml:space="preserve">Giersberg D., Schnack A., Luger U., Bayerlein O., Fromme L., Specht F., </w:t>
            </w:r>
            <w:r w:rsidRPr="00DD7979">
              <w:rPr>
                <w:rFonts w:ascii="Cambria" w:eastAsia="Calibri" w:hAnsi="Cambria"/>
                <w:i/>
                <w:lang w:val="de-DE"/>
              </w:rPr>
              <w:t>Vielfalt. Deutsch als Fremdsprache B2. Kurs- und Arbeitsbuch + Medienpaket Audio CDs und DVD</w:t>
            </w:r>
            <w:r w:rsidRPr="00DD7979">
              <w:rPr>
                <w:rFonts w:ascii="Cambria" w:eastAsia="Calibri" w:hAnsi="Cambria"/>
                <w:lang w:val="de-DE"/>
              </w:rPr>
              <w:t xml:space="preserve">, München: </w:t>
            </w:r>
            <w:proofErr w:type="spellStart"/>
            <w:r w:rsidRPr="00DD7979">
              <w:rPr>
                <w:rFonts w:ascii="Cambria" w:eastAsia="Calibri" w:hAnsi="Cambria"/>
                <w:lang w:val="de-DE"/>
              </w:rPr>
              <w:t>Hueber</w:t>
            </w:r>
            <w:proofErr w:type="spellEnd"/>
            <w:r w:rsidRPr="00DD7979">
              <w:rPr>
                <w:rFonts w:ascii="Cambria" w:eastAsia="Calibri" w:hAnsi="Cambria"/>
                <w:lang w:val="de-DE"/>
              </w:rPr>
              <w:t xml:space="preserve"> Verlag 2024</w:t>
            </w:r>
            <w:r w:rsidR="00DD7979">
              <w:rPr>
                <w:rFonts w:ascii="Cambria" w:eastAsia="Calibri" w:hAnsi="Cambria"/>
                <w:lang w:val="de-DE"/>
              </w:rPr>
              <w:t xml:space="preserve"> </w:t>
            </w:r>
            <w:r w:rsidR="00DD7979" w:rsidRPr="00DD7979">
              <w:rPr>
                <w:rFonts w:ascii="Cambria" w:eastAsia="Calibri" w:hAnsi="Cambria"/>
                <w:lang w:val="de-DE"/>
              </w:rPr>
              <w:t>(</w:t>
            </w:r>
            <w:proofErr w:type="spellStart"/>
            <w:r w:rsidR="00DD7979" w:rsidRPr="00DD7979">
              <w:rPr>
                <w:rFonts w:ascii="Cambria" w:eastAsia="Calibri" w:hAnsi="Cambria"/>
                <w:lang w:val="de-DE"/>
              </w:rPr>
              <w:t>wybrane</w:t>
            </w:r>
            <w:proofErr w:type="spellEnd"/>
            <w:r w:rsidR="00DD7979" w:rsidRPr="00DD7979">
              <w:rPr>
                <w:rFonts w:ascii="Cambria" w:eastAsia="Calibri" w:hAnsi="Cambria"/>
                <w:lang w:val="de-DE"/>
              </w:rPr>
              <w:t xml:space="preserve"> </w:t>
            </w:r>
            <w:proofErr w:type="spellStart"/>
            <w:r w:rsidR="00DD7979" w:rsidRPr="00DD7979">
              <w:rPr>
                <w:rFonts w:ascii="Cambria" w:eastAsia="Calibri" w:hAnsi="Cambria"/>
                <w:lang w:val="de-DE"/>
              </w:rPr>
              <w:t>zagadnienia</w:t>
            </w:r>
            <w:proofErr w:type="spellEnd"/>
            <w:r w:rsidR="00DD7979" w:rsidRPr="00DD7979">
              <w:rPr>
                <w:rFonts w:ascii="Cambria" w:eastAsia="Calibri" w:hAnsi="Cambria"/>
                <w:lang w:val="de-DE"/>
              </w:rPr>
              <w:t>).</w:t>
            </w:r>
          </w:p>
          <w:p w14:paraId="0AD07311" w14:textId="77777777" w:rsidR="00680F21" w:rsidRPr="00DD7979" w:rsidRDefault="00680F21" w:rsidP="00DD7979">
            <w:pPr>
              <w:numPr>
                <w:ilvl w:val="0"/>
                <w:numId w:val="28"/>
              </w:numPr>
              <w:spacing w:line="259" w:lineRule="auto"/>
              <w:ind w:left="460" w:hanging="426"/>
              <w:rPr>
                <w:rFonts w:ascii="Cambria" w:eastAsia="Calibri" w:hAnsi="Cambria"/>
                <w:lang w:val="de-DE"/>
              </w:rPr>
            </w:pPr>
            <w:r w:rsidRPr="00DD7979">
              <w:rPr>
                <w:rFonts w:ascii="Cambria" w:eastAsia="Calibri" w:hAnsi="Cambria" w:cs="Calibri"/>
                <w:lang w:val="pl-PL"/>
              </w:rPr>
              <w:t xml:space="preserve">(Wybrane) dostępne w Internecie różne rodzaje tekstów oraz wybrane ćwiczenia rozwijające i sprawdzające sprawność rozumienia tekstów czytanych opracowane przez niemieckojęzyczne instytucje promujące naukę i/lub prowadzące certyfikację języka niemieckiego jako obcego, jak np. Goethe </w:t>
            </w:r>
            <w:proofErr w:type="spellStart"/>
            <w:r w:rsidRPr="00DD7979">
              <w:rPr>
                <w:rFonts w:ascii="Cambria" w:eastAsia="Calibri" w:hAnsi="Cambria" w:cs="Calibri"/>
                <w:lang w:val="pl-PL"/>
              </w:rPr>
              <w:t>Institut</w:t>
            </w:r>
            <w:proofErr w:type="spellEnd"/>
            <w:r w:rsidRPr="00DD7979">
              <w:rPr>
                <w:rFonts w:ascii="Cambria" w:eastAsia="Calibri" w:hAnsi="Cambria" w:cs="Calibri"/>
                <w:lang w:val="pl-PL"/>
              </w:rPr>
              <w:t xml:space="preserve">, </w:t>
            </w:r>
            <w:proofErr w:type="spellStart"/>
            <w:r w:rsidRPr="00DD7979">
              <w:rPr>
                <w:rFonts w:ascii="Cambria" w:eastAsia="Calibri" w:hAnsi="Cambria" w:cs="Calibri"/>
                <w:lang w:val="pl-PL"/>
              </w:rPr>
              <w:t>Hueber</w:t>
            </w:r>
            <w:proofErr w:type="spellEnd"/>
            <w:r w:rsidRPr="00DD7979">
              <w:rPr>
                <w:rFonts w:ascii="Cambria" w:eastAsia="Calibri" w:hAnsi="Cambria" w:cs="Calibri"/>
                <w:lang w:val="pl-PL"/>
              </w:rPr>
              <w:t xml:space="preserve"> </w:t>
            </w:r>
            <w:proofErr w:type="spellStart"/>
            <w:r w:rsidRPr="00DD7979">
              <w:rPr>
                <w:rFonts w:ascii="Cambria" w:eastAsia="Calibri" w:hAnsi="Cambria" w:cs="Calibri"/>
                <w:lang w:val="pl-PL"/>
              </w:rPr>
              <w:t>Verlag</w:t>
            </w:r>
            <w:proofErr w:type="spellEnd"/>
            <w:r w:rsidRPr="00DD7979">
              <w:rPr>
                <w:rFonts w:ascii="Cambria" w:eastAsia="Calibri" w:hAnsi="Cambria" w:cs="Calibri"/>
                <w:lang w:val="pl-PL"/>
              </w:rPr>
              <w:t>, TELC itp. (poziom B1+/B2).</w:t>
            </w:r>
          </w:p>
          <w:p w14:paraId="79DB17F5" w14:textId="77777777" w:rsidR="00680F21" w:rsidRPr="00B1614A" w:rsidRDefault="00680F21" w:rsidP="004F2DD3">
            <w:pPr>
              <w:ind w:left="426" w:hanging="426"/>
              <w:rPr>
                <w:rFonts w:ascii="Cambria" w:eastAsia="Calibri" w:hAnsi="Cambria"/>
                <w:b/>
                <w:lang w:val="en-US"/>
              </w:rPr>
            </w:pPr>
            <w:r w:rsidRPr="00B1614A">
              <w:rPr>
                <w:rFonts w:ascii="Cambria" w:eastAsia="Calibri" w:hAnsi="Cambria"/>
                <w:b/>
                <w:lang w:val="en-US"/>
              </w:rPr>
              <w:t xml:space="preserve">III </w:t>
            </w:r>
            <w:proofErr w:type="spellStart"/>
            <w:r w:rsidRPr="00B1614A">
              <w:rPr>
                <w:rFonts w:ascii="Cambria" w:eastAsia="Calibri" w:hAnsi="Cambria"/>
                <w:b/>
                <w:lang w:val="en-US"/>
              </w:rPr>
              <w:t>rok</w:t>
            </w:r>
            <w:proofErr w:type="spellEnd"/>
            <w:r w:rsidRPr="00B1614A">
              <w:rPr>
                <w:rFonts w:ascii="Cambria" w:eastAsia="Calibri" w:hAnsi="Cambria"/>
                <w:b/>
                <w:lang w:val="en-US"/>
              </w:rPr>
              <w:t>:</w:t>
            </w:r>
          </w:p>
          <w:p w14:paraId="65330877" w14:textId="77777777" w:rsidR="00680F21" w:rsidRPr="00B1614A" w:rsidRDefault="00680F21" w:rsidP="00DD7979">
            <w:pPr>
              <w:numPr>
                <w:ilvl w:val="0"/>
                <w:numId w:val="75"/>
              </w:numPr>
              <w:ind w:left="460" w:hanging="426"/>
              <w:jc w:val="both"/>
              <w:rPr>
                <w:rFonts w:ascii="Cambria" w:eastAsia="Calibri" w:hAnsi="Cambria"/>
                <w:lang w:val="de-DE"/>
              </w:rPr>
            </w:pPr>
            <w:proofErr w:type="spellStart"/>
            <w:r w:rsidRPr="00B1614A">
              <w:rPr>
                <w:rFonts w:ascii="Cambria" w:eastAsia="Calibri" w:hAnsi="Cambria"/>
                <w:lang w:val="de-DE"/>
              </w:rPr>
              <w:t>Buscha</w:t>
            </w:r>
            <w:proofErr w:type="spellEnd"/>
            <w:r w:rsidRPr="00B1614A">
              <w:rPr>
                <w:rFonts w:ascii="Cambria" w:eastAsia="Calibri" w:hAnsi="Cambria"/>
                <w:lang w:val="de-DE"/>
              </w:rPr>
              <w:t xml:space="preserve"> A., </w:t>
            </w:r>
            <w:proofErr w:type="spellStart"/>
            <w:r w:rsidRPr="00B1614A">
              <w:rPr>
                <w:rFonts w:ascii="Cambria" w:eastAsia="Calibri" w:hAnsi="Cambria"/>
                <w:lang w:val="de-DE"/>
              </w:rPr>
              <w:t>Linthout</w:t>
            </w:r>
            <w:proofErr w:type="spellEnd"/>
            <w:r w:rsidRPr="00B1614A">
              <w:rPr>
                <w:rFonts w:ascii="Cambria" w:eastAsia="Calibri" w:hAnsi="Cambria"/>
                <w:lang w:val="de-DE"/>
              </w:rPr>
              <w:t xml:space="preserve"> G., </w:t>
            </w:r>
            <w:r w:rsidRPr="00B1614A">
              <w:rPr>
                <w:rFonts w:ascii="Cambria" w:eastAsia="Calibri" w:hAnsi="Cambria"/>
                <w:i/>
                <w:lang w:val="de-DE"/>
              </w:rPr>
              <w:t xml:space="preserve">Das Oberstufenbuch. Deutsch als Fremdsprache, </w:t>
            </w:r>
            <w:r w:rsidRPr="00B1614A">
              <w:rPr>
                <w:rFonts w:ascii="Cambria" w:eastAsia="Calibri" w:hAnsi="Cambria"/>
                <w:lang w:val="de-DE"/>
              </w:rPr>
              <w:t xml:space="preserve">Leipzig 2005 </w:t>
            </w:r>
            <w:r w:rsidRPr="00B1614A">
              <w:rPr>
                <w:rFonts w:ascii="Cambria" w:eastAsia="Times New Roman" w:hAnsi="Cambria" w:cs="Cambria"/>
                <w:bCs/>
                <w:lang w:val="de-DE" w:eastAsia="pl-PL"/>
              </w:rPr>
              <w:t>(</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w:t>
            </w:r>
            <w:r w:rsidRPr="00B1614A">
              <w:rPr>
                <w:rFonts w:ascii="Cambria" w:eastAsia="Calibri" w:hAnsi="Cambria"/>
                <w:lang w:val="de-DE"/>
              </w:rPr>
              <w:t>.</w:t>
            </w:r>
          </w:p>
          <w:p w14:paraId="71D89DCF" w14:textId="77777777" w:rsidR="00680F21" w:rsidRPr="00B1614A" w:rsidRDefault="00680F21" w:rsidP="00DD7979">
            <w:pPr>
              <w:numPr>
                <w:ilvl w:val="0"/>
                <w:numId w:val="75"/>
              </w:numPr>
              <w:ind w:left="460" w:hanging="426"/>
              <w:jc w:val="both"/>
              <w:rPr>
                <w:rFonts w:ascii="Cambria" w:eastAsia="Calibri" w:hAnsi="Cambria"/>
                <w:lang w:val="de-DE"/>
              </w:rPr>
            </w:pPr>
            <w:r w:rsidRPr="00B1614A">
              <w:rPr>
                <w:rFonts w:ascii="Cambria" w:eastAsia="Calibri" w:hAnsi="Cambria"/>
                <w:lang w:val="de-DE"/>
              </w:rPr>
              <w:t xml:space="preserve">Giersberg D., Seuthe </w:t>
            </w:r>
            <w:proofErr w:type="spellStart"/>
            <w:r w:rsidRPr="00B1614A">
              <w:rPr>
                <w:rFonts w:ascii="Cambria" w:eastAsia="Calibri" w:hAnsi="Cambria"/>
                <w:lang w:val="de-DE"/>
              </w:rPr>
              <w:t>Ch</w:t>
            </w:r>
            <w:proofErr w:type="spellEnd"/>
            <w:r w:rsidRPr="00B1614A">
              <w:rPr>
                <w:rFonts w:ascii="Cambria" w:eastAsia="Calibri" w:hAnsi="Cambria"/>
                <w:lang w:val="de-DE"/>
              </w:rPr>
              <w:t xml:space="preserve">., Warnecke C. </w:t>
            </w:r>
            <w:r w:rsidRPr="00B1614A">
              <w:rPr>
                <w:rFonts w:ascii="Cambria" w:eastAsia="Calibri" w:hAnsi="Cambria"/>
                <w:i/>
                <w:lang w:val="de-DE"/>
              </w:rPr>
              <w:t xml:space="preserve">Vielfalt C1. Kurs- und Arbeitsbuch plus </w:t>
            </w:r>
            <w:proofErr w:type="spellStart"/>
            <w:r w:rsidRPr="00B1614A">
              <w:rPr>
                <w:rFonts w:ascii="Cambria" w:eastAsia="Calibri" w:hAnsi="Cambria"/>
                <w:i/>
                <w:lang w:val="de-DE"/>
              </w:rPr>
              <w:t>interactive</w:t>
            </w:r>
            <w:proofErr w:type="spellEnd"/>
            <w:r w:rsidRPr="00B1614A">
              <w:rPr>
                <w:rFonts w:ascii="Cambria" w:eastAsia="Calibri" w:hAnsi="Cambria"/>
                <w:i/>
                <w:lang w:val="de-DE"/>
              </w:rPr>
              <w:t xml:space="preserve"> Version</w:t>
            </w:r>
            <w:r w:rsidRPr="00B1614A">
              <w:rPr>
                <w:rFonts w:ascii="Cambria" w:eastAsia="Calibri" w:hAnsi="Cambria"/>
                <w:lang w:val="de-DE"/>
              </w:rPr>
              <w:t xml:space="preserve">, München: </w:t>
            </w:r>
            <w:proofErr w:type="spellStart"/>
            <w:r w:rsidRPr="00B1614A">
              <w:rPr>
                <w:rFonts w:ascii="Cambria" w:eastAsia="Calibri" w:hAnsi="Cambria"/>
                <w:lang w:val="de-DE"/>
              </w:rPr>
              <w:t>Hueber</w:t>
            </w:r>
            <w:proofErr w:type="spellEnd"/>
            <w:r w:rsidRPr="00B1614A">
              <w:rPr>
                <w:rFonts w:ascii="Cambria" w:eastAsia="Calibri" w:hAnsi="Cambria"/>
                <w:lang w:val="de-DE"/>
              </w:rPr>
              <w:t xml:space="preserve"> Verlag 2024 </w:t>
            </w:r>
            <w:r w:rsidRPr="00B1614A">
              <w:rPr>
                <w:rFonts w:ascii="Cambria" w:eastAsia="Times New Roman" w:hAnsi="Cambria" w:cs="Cambria"/>
                <w:bCs/>
                <w:lang w:val="de-DE" w:eastAsia="pl-PL"/>
              </w:rPr>
              <w:t>(</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w:t>
            </w:r>
            <w:r w:rsidRPr="00B1614A">
              <w:rPr>
                <w:rFonts w:ascii="Cambria" w:eastAsia="Calibri" w:hAnsi="Cambria"/>
                <w:lang w:val="de-DE"/>
              </w:rPr>
              <w:t>.</w:t>
            </w:r>
          </w:p>
          <w:p w14:paraId="759AAE2A" w14:textId="74127270" w:rsidR="00680F21" w:rsidRPr="00B01853" w:rsidRDefault="00680F21" w:rsidP="00DD7979">
            <w:pPr>
              <w:numPr>
                <w:ilvl w:val="0"/>
                <w:numId w:val="75"/>
              </w:numPr>
              <w:ind w:left="460" w:hanging="426"/>
              <w:jc w:val="both"/>
              <w:rPr>
                <w:rFonts w:ascii="Cambria" w:eastAsia="Calibri" w:hAnsi="Cambria"/>
                <w:lang w:val="de-DE"/>
              </w:rPr>
            </w:pPr>
            <w:r w:rsidRPr="00B1614A">
              <w:rPr>
                <w:rFonts w:ascii="Cambria" w:eastAsia="Calibri" w:hAnsi="Cambria"/>
                <w:lang w:val="de-DE"/>
              </w:rPr>
              <w:t xml:space="preserve">Perlmann- </w:t>
            </w:r>
            <w:proofErr w:type="spellStart"/>
            <w:r w:rsidRPr="00B1614A">
              <w:rPr>
                <w:rFonts w:ascii="Cambria" w:eastAsia="Calibri" w:hAnsi="Cambria"/>
                <w:lang w:val="de-DE"/>
              </w:rPr>
              <w:t>Balme</w:t>
            </w:r>
            <w:proofErr w:type="spellEnd"/>
            <w:r w:rsidRPr="00B1614A">
              <w:rPr>
                <w:rFonts w:ascii="Cambria" w:eastAsia="Calibri" w:hAnsi="Cambria"/>
                <w:lang w:val="de-DE"/>
              </w:rPr>
              <w:t xml:space="preserve"> M., Schwalb S., Weers S., </w:t>
            </w:r>
            <w:proofErr w:type="spellStart"/>
            <w:r w:rsidRPr="00B1614A">
              <w:rPr>
                <w:rFonts w:ascii="Cambria" w:eastAsia="Calibri" w:hAnsi="Cambria"/>
                <w:i/>
                <w:lang w:val="de-DE"/>
              </w:rPr>
              <w:t>em</w:t>
            </w:r>
            <w:proofErr w:type="spellEnd"/>
            <w:r w:rsidRPr="00B1614A">
              <w:rPr>
                <w:rFonts w:ascii="Cambria" w:eastAsia="Calibri" w:hAnsi="Cambria"/>
                <w:i/>
                <w:lang w:val="de-DE"/>
              </w:rPr>
              <w:t xml:space="preserve"> Abschlusskurs. Deutsch als Fremdsprache für die Mittelstufe</w:t>
            </w:r>
            <w:r w:rsidRPr="00B1614A">
              <w:rPr>
                <w:rFonts w:ascii="Cambria" w:eastAsia="Calibri" w:hAnsi="Cambria"/>
                <w:lang w:val="de-DE"/>
              </w:rPr>
              <w:t>,</w:t>
            </w:r>
            <w:r w:rsidR="00B01853">
              <w:rPr>
                <w:rFonts w:ascii="Cambria" w:eastAsia="Calibri" w:hAnsi="Cambria"/>
                <w:lang w:val="de-DE"/>
              </w:rPr>
              <w:t xml:space="preserve"> </w:t>
            </w:r>
            <w:proofErr w:type="spellStart"/>
            <w:r w:rsidRPr="00B01853">
              <w:rPr>
                <w:rFonts w:ascii="Cambria" w:eastAsia="Calibri" w:hAnsi="Cambria"/>
                <w:lang w:val="en-US"/>
              </w:rPr>
              <w:t>Ismaning</w:t>
            </w:r>
            <w:proofErr w:type="spellEnd"/>
            <w:r w:rsidRPr="00B01853">
              <w:rPr>
                <w:rFonts w:ascii="Cambria" w:eastAsia="Calibri" w:hAnsi="Cambria"/>
                <w:lang w:val="en-US"/>
              </w:rPr>
              <w:t xml:space="preserve"> 2006 </w:t>
            </w:r>
            <w:r w:rsidRPr="00B01853">
              <w:rPr>
                <w:rFonts w:ascii="Cambria" w:eastAsia="Times New Roman" w:hAnsi="Cambria" w:cs="Cambria"/>
                <w:bCs/>
                <w:lang w:val="en-US" w:eastAsia="pl-PL"/>
              </w:rPr>
              <w:t>(</w:t>
            </w:r>
            <w:proofErr w:type="spellStart"/>
            <w:r w:rsidRPr="00B01853">
              <w:rPr>
                <w:rFonts w:ascii="Cambria" w:eastAsia="Times New Roman" w:hAnsi="Cambria" w:cs="Cambria"/>
                <w:bCs/>
                <w:lang w:val="en-US" w:eastAsia="pl-PL"/>
              </w:rPr>
              <w:t>wybrane</w:t>
            </w:r>
            <w:proofErr w:type="spellEnd"/>
            <w:r w:rsidRPr="00B01853">
              <w:rPr>
                <w:rFonts w:ascii="Cambria" w:eastAsia="Times New Roman" w:hAnsi="Cambria" w:cs="Cambria"/>
                <w:bCs/>
                <w:lang w:val="en-US" w:eastAsia="pl-PL"/>
              </w:rPr>
              <w:t xml:space="preserve"> </w:t>
            </w:r>
            <w:proofErr w:type="spellStart"/>
            <w:r w:rsidRPr="00B01853">
              <w:rPr>
                <w:rFonts w:ascii="Cambria" w:eastAsia="Times New Roman" w:hAnsi="Cambria" w:cs="Cambria"/>
                <w:bCs/>
                <w:lang w:val="en-US" w:eastAsia="pl-PL"/>
              </w:rPr>
              <w:t>zagadnienia</w:t>
            </w:r>
            <w:proofErr w:type="spellEnd"/>
            <w:r w:rsidRPr="00B01853">
              <w:rPr>
                <w:rFonts w:ascii="Cambria" w:eastAsia="Times New Roman" w:hAnsi="Cambria" w:cs="Cambria"/>
                <w:bCs/>
                <w:lang w:val="en-US" w:eastAsia="pl-PL"/>
              </w:rPr>
              <w:t>)</w:t>
            </w:r>
            <w:r w:rsidRPr="00B01853">
              <w:rPr>
                <w:rFonts w:ascii="Cambria" w:eastAsia="Calibri" w:hAnsi="Cambria"/>
                <w:lang w:val="en-US"/>
              </w:rPr>
              <w:t xml:space="preserve">. </w:t>
            </w:r>
          </w:p>
          <w:p w14:paraId="4A187133" w14:textId="345A7765" w:rsidR="00680F21" w:rsidRPr="00B1614A" w:rsidRDefault="00680F21" w:rsidP="00DD7979">
            <w:pPr>
              <w:numPr>
                <w:ilvl w:val="0"/>
                <w:numId w:val="75"/>
              </w:numPr>
              <w:ind w:left="460" w:hanging="426"/>
              <w:jc w:val="both"/>
              <w:rPr>
                <w:rFonts w:ascii="Cambria" w:eastAsia="Calibri" w:hAnsi="Cambria"/>
                <w:lang w:val="en-US"/>
              </w:rPr>
            </w:pPr>
            <w:r w:rsidRPr="00B1614A">
              <w:rPr>
                <w:rFonts w:ascii="Cambria" w:eastAsia="Calibri" w:hAnsi="Cambria"/>
                <w:lang w:val="de-DE"/>
              </w:rPr>
              <w:t xml:space="preserve">Sander I., Köhl-Kuhn R.,  Dengler S., </w:t>
            </w:r>
            <w:proofErr w:type="spellStart"/>
            <w:r w:rsidRPr="00B1614A">
              <w:rPr>
                <w:rFonts w:ascii="Cambria" w:eastAsia="Calibri" w:hAnsi="Cambria"/>
                <w:lang w:val="de-DE"/>
              </w:rPr>
              <w:t>Mautsch</w:t>
            </w:r>
            <w:proofErr w:type="spellEnd"/>
            <w:r w:rsidRPr="00B1614A">
              <w:rPr>
                <w:rFonts w:ascii="Cambria" w:eastAsia="Calibri" w:hAnsi="Cambria"/>
                <w:lang w:val="de-DE"/>
              </w:rPr>
              <w:t xml:space="preserve"> K.F., Schmeiser D., </w:t>
            </w:r>
            <w:proofErr w:type="spellStart"/>
            <w:r w:rsidRPr="00B1614A">
              <w:rPr>
                <w:rFonts w:ascii="Cambria" w:eastAsia="Calibri" w:hAnsi="Cambria"/>
                <w:lang w:val="de-DE"/>
              </w:rPr>
              <w:t>Tremp</w:t>
            </w:r>
            <w:proofErr w:type="spellEnd"/>
            <w:r w:rsidRPr="00B1614A">
              <w:rPr>
                <w:rFonts w:ascii="Cambria" w:eastAsia="Calibri" w:hAnsi="Cambria"/>
                <w:lang w:val="de-DE"/>
              </w:rPr>
              <w:t xml:space="preserve"> Soares H.,</w:t>
            </w:r>
            <w:r w:rsidRPr="00B1614A">
              <w:rPr>
                <w:rFonts w:ascii="Cambria" w:eastAsia="Calibri" w:hAnsi="Cambria"/>
                <w:i/>
                <w:lang w:val="de-DE"/>
              </w:rPr>
              <w:t xml:space="preserve"> Mittelpunkt neu C1. </w:t>
            </w:r>
            <w:r w:rsidRPr="00B1614A">
              <w:rPr>
                <w:rFonts w:ascii="Cambria" w:eastAsia="Calibri" w:hAnsi="Cambria"/>
                <w:i/>
                <w:lang w:val="en-US"/>
              </w:rPr>
              <w:t xml:space="preserve">Deutsch </w:t>
            </w:r>
            <w:proofErr w:type="spellStart"/>
            <w:r w:rsidRPr="00B1614A">
              <w:rPr>
                <w:rFonts w:ascii="Cambria" w:eastAsia="Calibri" w:hAnsi="Cambria"/>
                <w:i/>
                <w:lang w:val="en-US"/>
              </w:rPr>
              <w:t>als</w:t>
            </w:r>
            <w:proofErr w:type="spellEnd"/>
            <w:r w:rsidRPr="00B1614A">
              <w:rPr>
                <w:rFonts w:ascii="Cambria" w:eastAsia="Calibri" w:hAnsi="Cambria"/>
                <w:i/>
                <w:lang w:val="en-US"/>
              </w:rPr>
              <w:t xml:space="preserve">  </w:t>
            </w:r>
            <w:proofErr w:type="spellStart"/>
            <w:r w:rsidRPr="00B1614A">
              <w:rPr>
                <w:rFonts w:ascii="Cambria" w:eastAsia="Calibri" w:hAnsi="Cambria"/>
                <w:i/>
                <w:lang w:val="en-US"/>
              </w:rPr>
              <w:t>Fremdsprache</w:t>
            </w:r>
            <w:proofErr w:type="spellEnd"/>
            <w:r w:rsidRPr="00B1614A">
              <w:rPr>
                <w:rFonts w:ascii="Cambria" w:eastAsia="Calibri" w:hAnsi="Cambria"/>
                <w:i/>
                <w:lang w:val="en-US"/>
              </w:rPr>
              <w:t xml:space="preserve"> für </w:t>
            </w:r>
            <w:proofErr w:type="spellStart"/>
            <w:r w:rsidRPr="00B1614A">
              <w:rPr>
                <w:rFonts w:ascii="Cambria" w:eastAsia="Calibri" w:hAnsi="Cambria"/>
                <w:i/>
                <w:lang w:val="en-US"/>
              </w:rPr>
              <w:t>Fortgeschrittene</w:t>
            </w:r>
            <w:proofErr w:type="spellEnd"/>
            <w:r w:rsidRPr="00B1614A">
              <w:rPr>
                <w:rFonts w:ascii="Cambria" w:eastAsia="Calibri" w:hAnsi="Cambria"/>
                <w:lang w:val="en-US"/>
              </w:rPr>
              <w:t>, Stuttgart 2017</w:t>
            </w:r>
            <w:r w:rsidR="00B01853">
              <w:rPr>
                <w:rFonts w:ascii="Cambria" w:eastAsia="Calibri" w:hAnsi="Cambria"/>
                <w:lang w:val="en-US"/>
              </w:rPr>
              <w:t xml:space="preserve"> </w:t>
            </w:r>
            <w:r w:rsidRPr="00B1614A">
              <w:rPr>
                <w:rFonts w:ascii="Cambria" w:eastAsia="Times New Roman" w:hAnsi="Cambria" w:cs="Cambria"/>
                <w:bCs/>
                <w:lang w:val="en-US" w:eastAsia="pl-PL"/>
              </w:rPr>
              <w:t>(</w:t>
            </w:r>
            <w:proofErr w:type="spellStart"/>
            <w:r w:rsidRPr="00B1614A">
              <w:rPr>
                <w:rFonts w:ascii="Cambria" w:eastAsia="Times New Roman" w:hAnsi="Cambria" w:cs="Cambria"/>
                <w:bCs/>
                <w:lang w:val="en-US" w:eastAsia="pl-PL"/>
              </w:rPr>
              <w:t>wybrane</w:t>
            </w:r>
            <w:proofErr w:type="spellEnd"/>
            <w:r w:rsidRPr="00B1614A">
              <w:rPr>
                <w:rFonts w:ascii="Cambria" w:eastAsia="Times New Roman" w:hAnsi="Cambria" w:cs="Cambria"/>
                <w:bCs/>
                <w:lang w:val="en-US" w:eastAsia="pl-PL"/>
              </w:rPr>
              <w:t xml:space="preserve"> </w:t>
            </w:r>
            <w:proofErr w:type="spellStart"/>
            <w:r w:rsidRPr="00B1614A">
              <w:rPr>
                <w:rFonts w:ascii="Cambria" w:eastAsia="Times New Roman" w:hAnsi="Cambria" w:cs="Cambria"/>
                <w:bCs/>
                <w:lang w:val="en-US" w:eastAsia="pl-PL"/>
              </w:rPr>
              <w:t>zagadnienia</w:t>
            </w:r>
            <w:proofErr w:type="spellEnd"/>
            <w:r w:rsidRPr="00B1614A">
              <w:rPr>
                <w:rFonts w:ascii="Cambria" w:eastAsia="Times New Roman" w:hAnsi="Cambria" w:cs="Cambria"/>
                <w:bCs/>
                <w:lang w:val="en-US" w:eastAsia="pl-PL"/>
              </w:rPr>
              <w:t>)</w:t>
            </w:r>
            <w:r w:rsidRPr="00B1614A">
              <w:rPr>
                <w:rFonts w:ascii="Cambria" w:eastAsia="Calibri" w:hAnsi="Cambria"/>
                <w:lang w:val="en-US"/>
              </w:rPr>
              <w:t>.</w:t>
            </w:r>
          </w:p>
          <w:p w14:paraId="26BB99C1" w14:textId="77777777" w:rsidR="00680F21" w:rsidRPr="00B1614A" w:rsidRDefault="00680F21" w:rsidP="00DD7979">
            <w:pPr>
              <w:numPr>
                <w:ilvl w:val="0"/>
                <w:numId w:val="75"/>
              </w:numPr>
              <w:tabs>
                <w:tab w:val="left" w:pos="2160"/>
                <w:tab w:val="left" w:pos="6732"/>
              </w:tabs>
              <w:ind w:left="460" w:hanging="426"/>
              <w:jc w:val="both"/>
              <w:rPr>
                <w:rFonts w:ascii="Cambria" w:eastAsia="Calibri" w:hAnsi="Cambria"/>
                <w:lang w:val="de-DE"/>
              </w:rPr>
            </w:pPr>
            <w:r w:rsidRPr="00B1614A">
              <w:rPr>
                <w:rFonts w:ascii="Cambria" w:eastAsia="Calibri" w:hAnsi="Cambria"/>
                <w:lang w:val="de-DE"/>
              </w:rPr>
              <w:t xml:space="preserve">Schmohl S., Schenk B., </w:t>
            </w:r>
            <w:proofErr w:type="spellStart"/>
            <w:r w:rsidRPr="00B1614A">
              <w:rPr>
                <w:rFonts w:ascii="Cambria" w:eastAsia="Calibri" w:hAnsi="Cambria"/>
                <w:lang w:val="de-DE"/>
              </w:rPr>
              <w:t>Bleiner</w:t>
            </w:r>
            <w:proofErr w:type="spellEnd"/>
            <w:r w:rsidRPr="00B1614A">
              <w:rPr>
                <w:rFonts w:ascii="Cambria" w:eastAsia="Calibri" w:hAnsi="Cambria"/>
                <w:lang w:val="de-DE"/>
              </w:rPr>
              <w:t xml:space="preserve"> S., Wirtz M., Glaser J., </w:t>
            </w:r>
            <w:r w:rsidRPr="00B1614A">
              <w:rPr>
                <w:rFonts w:ascii="Cambria" w:eastAsia="Calibri" w:hAnsi="Cambria"/>
                <w:i/>
                <w:lang w:val="de-DE"/>
              </w:rPr>
              <w:t>Akademie Deutsch B2+ Intensivlehrwerk mit Audios online/</w:t>
            </w:r>
            <w:proofErr w:type="spellStart"/>
            <w:r w:rsidRPr="00B1614A">
              <w:rPr>
                <w:rFonts w:ascii="Cambria" w:eastAsia="Calibri" w:hAnsi="Cambria"/>
                <w:i/>
                <w:lang w:val="de-DE"/>
              </w:rPr>
              <w:t>kurs</w:t>
            </w:r>
            <w:proofErr w:type="spellEnd"/>
            <w:r w:rsidRPr="00B1614A">
              <w:rPr>
                <w:rFonts w:ascii="Cambria" w:eastAsia="Calibri" w:hAnsi="Cambria"/>
                <w:i/>
                <w:lang w:val="de-DE"/>
              </w:rPr>
              <w:t xml:space="preserve"> </w:t>
            </w:r>
            <w:proofErr w:type="spellStart"/>
            <w:r w:rsidRPr="00B1614A">
              <w:rPr>
                <w:rFonts w:ascii="Cambria" w:eastAsia="Calibri" w:hAnsi="Cambria"/>
                <w:i/>
                <w:lang w:val="de-DE"/>
              </w:rPr>
              <w:t>intensywny</w:t>
            </w:r>
            <w:proofErr w:type="spellEnd"/>
            <w:r w:rsidRPr="00B1614A">
              <w:rPr>
                <w:rFonts w:ascii="Cambria" w:eastAsia="Calibri" w:hAnsi="Cambria"/>
                <w:i/>
                <w:lang w:val="de-DE"/>
              </w:rPr>
              <w:t xml:space="preserve"> z </w:t>
            </w:r>
            <w:proofErr w:type="spellStart"/>
            <w:r w:rsidRPr="00B1614A">
              <w:rPr>
                <w:rFonts w:ascii="Cambria" w:eastAsia="Calibri" w:hAnsi="Cambria"/>
                <w:i/>
                <w:lang w:val="de-DE"/>
              </w:rPr>
              <w:t>nagraniami</w:t>
            </w:r>
            <w:proofErr w:type="spellEnd"/>
            <w:r w:rsidRPr="00B1614A">
              <w:rPr>
                <w:rFonts w:ascii="Cambria" w:eastAsia="Calibri" w:hAnsi="Cambria"/>
                <w:i/>
                <w:lang w:val="de-DE"/>
              </w:rPr>
              <w:t xml:space="preserve"> online</w:t>
            </w:r>
            <w:r w:rsidRPr="00B1614A">
              <w:rPr>
                <w:rFonts w:ascii="Cambria" w:eastAsia="Calibri" w:hAnsi="Cambria"/>
                <w:lang w:val="de-DE"/>
              </w:rPr>
              <w:t xml:space="preserve">, </w:t>
            </w:r>
            <w:proofErr w:type="spellStart"/>
            <w:r w:rsidRPr="00B1614A">
              <w:rPr>
                <w:rFonts w:ascii="Cambria" w:eastAsia="Calibri" w:hAnsi="Cambria"/>
                <w:lang w:val="de-DE"/>
              </w:rPr>
              <w:t>Heuber</w:t>
            </w:r>
            <w:proofErr w:type="spellEnd"/>
            <w:r w:rsidRPr="00B1614A">
              <w:rPr>
                <w:rFonts w:ascii="Cambria" w:eastAsia="Calibri" w:hAnsi="Cambria"/>
                <w:lang w:val="de-DE"/>
              </w:rPr>
              <w:t xml:space="preserve"> Verlag: München 2020 (</w:t>
            </w:r>
            <w:proofErr w:type="spellStart"/>
            <w:r w:rsidRPr="00B1614A">
              <w:rPr>
                <w:rFonts w:ascii="Cambria" w:eastAsia="Calibri" w:hAnsi="Cambria"/>
                <w:lang w:val="de-DE"/>
              </w:rPr>
              <w:t>wybrane</w:t>
            </w:r>
            <w:proofErr w:type="spellEnd"/>
            <w:r w:rsidRPr="00B1614A">
              <w:rPr>
                <w:rFonts w:ascii="Cambria" w:eastAsia="Calibri" w:hAnsi="Cambria"/>
                <w:lang w:val="de-DE"/>
              </w:rPr>
              <w:t xml:space="preserve"> </w:t>
            </w:r>
            <w:proofErr w:type="spellStart"/>
            <w:r w:rsidRPr="00B1614A">
              <w:rPr>
                <w:rFonts w:ascii="Cambria" w:eastAsia="Calibri" w:hAnsi="Cambria"/>
                <w:lang w:val="de-DE"/>
              </w:rPr>
              <w:t>zagadnienia</w:t>
            </w:r>
            <w:proofErr w:type="spellEnd"/>
            <w:r w:rsidRPr="00B1614A">
              <w:rPr>
                <w:rFonts w:ascii="Cambria" w:eastAsia="Calibri" w:hAnsi="Cambria"/>
                <w:lang w:val="de-DE"/>
              </w:rPr>
              <w:t>).</w:t>
            </w:r>
          </w:p>
          <w:p w14:paraId="3AEACAB0" w14:textId="6C34EE74" w:rsidR="00680F21" w:rsidRPr="00B01853" w:rsidRDefault="00680F21" w:rsidP="00DD7979">
            <w:pPr>
              <w:numPr>
                <w:ilvl w:val="0"/>
                <w:numId w:val="75"/>
              </w:numPr>
              <w:tabs>
                <w:tab w:val="left" w:pos="2160"/>
                <w:tab w:val="left" w:pos="6732"/>
              </w:tabs>
              <w:ind w:left="460" w:hanging="426"/>
              <w:jc w:val="both"/>
              <w:rPr>
                <w:rFonts w:ascii="Cambria" w:eastAsia="Calibri" w:hAnsi="Cambria"/>
                <w:lang w:val="de-DE"/>
              </w:rPr>
            </w:pPr>
            <w:proofErr w:type="spellStart"/>
            <w:r w:rsidRPr="00B1614A">
              <w:rPr>
                <w:rFonts w:ascii="Cambria" w:eastAsia="Calibri" w:hAnsi="Cambria"/>
                <w:lang w:val="de-DE"/>
              </w:rPr>
              <w:t>Willkop</w:t>
            </w:r>
            <w:proofErr w:type="spellEnd"/>
            <w:r w:rsidRPr="00B1614A">
              <w:rPr>
                <w:rFonts w:ascii="Cambria" w:eastAsia="Calibri" w:hAnsi="Cambria"/>
                <w:lang w:val="de-DE"/>
              </w:rPr>
              <w:t xml:space="preserve"> E.-M., </w:t>
            </w:r>
            <w:proofErr w:type="spellStart"/>
            <w:r w:rsidRPr="00B1614A">
              <w:rPr>
                <w:rFonts w:ascii="Cambria" w:eastAsia="Calibri" w:hAnsi="Cambria"/>
                <w:lang w:val="de-DE"/>
              </w:rPr>
              <w:t>Wiemer</w:t>
            </w:r>
            <w:proofErr w:type="spellEnd"/>
            <w:r w:rsidRPr="00B1614A">
              <w:rPr>
                <w:rFonts w:ascii="Cambria" w:eastAsia="Calibri" w:hAnsi="Cambria"/>
                <w:lang w:val="de-DE"/>
              </w:rPr>
              <w:t xml:space="preserve"> C.,  </w:t>
            </w:r>
            <w:r w:rsidRPr="00B1614A">
              <w:rPr>
                <w:rFonts w:ascii="Cambria" w:eastAsia="Calibri" w:hAnsi="Cambria"/>
                <w:i/>
                <w:lang w:val="de-DE"/>
              </w:rPr>
              <w:t xml:space="preserve">Auf neuen Wegen. Deutsch als Fremdsprache für die Mittelstufe und Oberstufe. </w:t>
            </w:r>
            <w:r w:rsidRPr="00B1614A">
              <w:rPr>
                <w:rFonts w:ascii="Cambria" w:eastAsia="Calibri" w:hAnsi="Cambria"/>
                <w:lang w:val="de-DE"/>
              </w:rPr>
              <w:t xml:space="preserve"> </w:t>
            </w:r>
            <w:proofErr w:type="spellStart"/>
            <w:r w:rsidRPr="00B01853">
              <w:rPr>
                <w:rFonts w:ascii="Cambria" w:eastAsia="Calibri" w:hAnsi="Cambria"/>
                <w:lang w:val="pl-PL"/>
              </w:rPr>
              <w:t>Ismaning</w:t>
            </w:r>
            <w:proofErr w:type="spellEnd"/>
            <w:r w:rsidRPr="00B01853">
              <w:rPr>
                <w:rFonts w:ascii="Cambria" w:eastAsia="Calibri" w:hAnsi="Cambria"/>
                <w:lang w:val="pl-PL"/>
              </w:rPr>
              <w:t xml:space="preserve"> 2003 </w:t>
            </w:r>
            <w:r w:rsidRPr="00B01853">
              <w:rPr>
                <w:rFonts w:ascii="Cambria" w:eastAsia="Times New Roman" w:hAnsi="Cambria" w:cs="Cambria"/>
                <w:bCs/>
                <w:lang w:val="en-US" w:eastAsia="pl-PL"/>
              </w:rPr>
              <w:t>(</w:t>
            </w:r>
            <w:proofErr w:type="spellStart"/>
            <w:r w:rsidRPr="00B01853">
              <w:rPr>
                <w:rFonts w:ascii="Cambria" w:eastAsia="Times New Roman" w:hAnsi="Cambria" w:cs="Cambria"/>
                <w:bCs/>
                <w:lang w:val="en-US" w:eastAsia="pl-PL"/>
              </w:rPr>
              <w:t>wybrane</w:t>
            </w:r>
            <w:proofErr w:type="spellEnd"/>
            <w:r w:rsidRPr="00B01853">
              <w:rPr>
                <w:rFonts w:ascii="Cambria" w:eastAsia="Times New Roman" w:hAnsi="Cambria" w:cs="Cambria"/>
                <w:bCs/>
                <w:lang w:val="en-US" w:eastAsia="pl-PL"/>
              </w:rPr>
              <w:t xml:space="preserve"> </w:t>
            </w:r>
            <w:proofErr w:type="spellStart"/>
            <w:r w:rsidRPr="00B01853">
              <w:rPr>
                <w:rFonts w:ascii="Cambria" w:eastAsia="Times New Roman" w:hAnsi="Cambria" w:cs="Cambria"/>
                <w:bCs/>
                <w:lang w:val="en-US" w:eastAsia="pl-PL"/>
              </w:rPr>
              <w:t>zagadnienia</w:t>
            </w:r>
            <w:proofErr w:type="spellEnd"/>
            <w:r w:rsidRPr="00B01853">
              <w:rPr>
                <w:rFonts w:ascii="Cambria" w:eastAsia="Times New Roman" w:hAnsi="Cambria" w:cs="Cambria"/>
                <w:bCs/>
                <w:lang w:val="en-US" w:eastAsia="pl-PL"/>
              </w:rPr>
              <w:t>)</w:t>
            </w:r>
            <w:r w:rsidRPr="00B01853">
              <w:rPr>
                <w:rFonts w:ascii="Cambria" w:eastAsia="Calibri" w:hAnsi="Cambria"/>
                <w:lang w:val="pl-PL"/>
              </w:rPr>
              <w:t>.</w:t>
            </w:r>
          </w:p>
          <w:p w14:paraId="5C6E8B5E" w14:textId="77777777" w:rsidR="00680F21" w:rsidRPr="00B1614A" w:rsidRDefault="00680F21" w:rsidP="00DD7979">
            <w:pPr>
              <w:numPr>
                <w:ilvl w:val="0"/>
                <w:numId w:val="75"/>
              </w:numPr>
              <w:ind w:left="460" w:hanging="460"/>
              <w:jc w:val="both"/>
              <w:rPr>
                <w:rFonts w:ascii="Cambria" w:eastAsia="Calibri" w:hAnsi="Cambria"/>
                <w:lang w:val="pl-PL"/>
              </w:rPr>
            </w:pPr>
            <w:r w:rsidRPr="00B1614A">
              <w:rPr>
                <w:rFonts w:ascii="Cambria" w:eastAsia="Calibri" w:hAnsi="Cambria" w:cs="Calibri"/>
                <w:lang w:val="pl-PL"/>
              </w:rPr>
              <w:t xml:space="preserve">(Wybrane) dostępne w Internecie różne rodzaje tekstów oraz wybrane ćwiczenia rozwijające i sprawdzające sprawność rozumienia tekstów czytanych opracowane przez niemieckojęzyczne instytucje promujące naukę i/lub prowadzące certyfikację języka niemieckiego jako obcego, jak np. Goethe </w:t>
            </w:r>
            <w:proofErr w:type="spellStart"/>
            <w:r w:rsidRPr="00B1614A">
              <w:rPr>
                <w:rFonts w:ascii="Cambria" w:eastAsia="Calibri" w:hAnsi="Cambria" w:cs="Calibri"/>
                <w:lang w:val="pl-PL"/>
              </w:rPr>
              <w:t>Institut</w:t>
            </w:r>
            <w:proofErr w:type="spellEnd"/>
            <w:r w:rsidRPr="00B1614A">
              <w:rPr>
                <w:rFonts w:ascii="Cambria" w:eastAsia="Calibri" w:hAnsi="Cambria" w:cs="Calibri"/>
                <w:lang w:val="pl-PL"/>
              </w:rPr>
              <w:t xml:space="preserve">, </w:t>
            </w:r>
            <w:proofErr w:type="spellStart"/>
            <w:r w:rsidRPr="00B1614A">
              <w:rPr>
                <w:rFonts w:ascii="Cambria" w:eastAsia="Calibri" w:hAnsi="Cambria" w:cs="Calibri"/>
                <w:lang w:val="pl-PL"/>
              </w:rPr>
              <w:t>Hueber</w:t>
            </w:r>
            <w:proofErr w:type="spellEnd"/>
            <w:r w:rsidRPr="00B1614A">
              <w:rPr>
                <w:rFonts w:ascii="Cambria" w:eastAsia="Calibri" w:hAnsi="Cambria" w:cs="Calibri"/>
                <w:lang w:val="pl-PL"/>
              </w:rPr>
              <w:t xml:space="preserve"> </w:t>
            </w:r>
            <w:proofErr w:type="spellStart"/>
            <w:r w:rsidRPr="00B1614A">
              <w:rPr>
                <w:rFonts w:ascii="Cambria" w:eastAsia="Calibri" w:hAnsi="Cambria" w:cs="Calibri"/>
                <w:lang w:val="pl-PL"/>
              </w:rPr>
              <w:t>Verlag</w:t>
            </w:r>
            <w:proofErr w:type="spellEnd"/>
            <w:r w:rsidRPr="00B1614A">
              <w:rPr>
                <w:rFonts w:ascii="Cambria" w:eastAsia="Calibri" w:hAnsi="Cambria" w:cs="Calibri"/>
                <w:lang w:val="pl-PL"/>
              </w:rPr>
              <w:t>, TELC itp. (pozom C1).</w:t>
            </w:r>
          </w:p>
        </w:tc>
      </w:tr>
      <w:tr w:rsidR="00680F21" w:rsidRPr="00B1614A" w14:paraId="1D2F4F72" w14:textId="77777777" w:rsidTr="00DD7979">
        <w:tc>
          <w:tcPr>
            <w:tcW w:w="9180" w:type="dxa"/>
          </w:tcPr>
          <w:p w14:paraId="57EB3110"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lastRenderedPageBreak/>
              <w:t>Literatura zalecana / fakultatywna:</w:t>
            </w:r>
          </w:p>
          <w:p w14:paraId="74C62214" w14:textId="77777777" w:rsidR="00680F21" w:rsidRPr="00B1614A" w:rsidRDefault="00680F21" w:rsidP="00FB65D0">
            <w:pPr>
              <w:numPr>
                <w:ilvl w:val="0"/>
                <w:numId w:val="29"/>
              </w:numPr>
              <w:rPr>
                <w:rFonts w:ascii="Cambria" w:eastAsia="Calibri" w:hAnsi="Cambria"/>
                <w:lang w:val="de-DE"/>
              </w:rPr>
            </w:pPr>
            <w:r w:rsidRPr="00B1614A">
              <w:rPr>
                <w:rFonts w:ascii="Cambria" w:eastAsia="Calibri" w:hAnsi="Cambria"/>
                <w:lang w:val="de-DE"/>
              </w:rPr>
              <w:t xml:space="preserve">Braun A., </w:t>
            </w:r>
            <w:proofErr w:type="spellStart"/>
            <w:r w:rsidRPr="00B1614A">
              <w:rPr>
                <w:rFonts w:ascii="Cambria" w:eastAsia="Calibri" w:hAnsi="Cambria"/>
                <w:lang w:val="de-DE"/>
              </w:rPr>
              <w:t>Dinsel</w:t>
            </w:r>
            <w:proofErr w:type="spellEnd"/>
            <w:r w:rsidRPr="00B1614A">
              <w:rPr>
                <w:rFonts w:ascii="Cambria" w:eastAsia="Calibri" w:hAnsi="Cambria"/>
                <w:lang w:val="de-DE"/>
              </w:rPr>
              <w:t xml:space="preserve"> S., Ende K., </w:t>
            </w:r>
            <w:r w:rsidRPr="00B1614A">
              <w:rPr>
                <w:rFonts w:ascii="Cambria" w:eastAsia="Calibri" w:hAnsi="Cambria"/>
                <w:i/>
                <w:lang w:val="de-DE"/>
              </w:rPr>
              <w:t xml:space="preserve">Unterwegs zur Vorbereitung auf die Zentrale Mittelstufenprüfung Deutsch als Fremdsprache, </w:t>
            </w:r>
            <w:r w:rsidRPr="00B1614A">
              <w:rPr>
                <w:rFonts w:ascii="Cambria" w:eastAsia="Calibri" w:hAnsi="Cambria"/>
                <w:lang w:val="de-DE"/>
              </w:rPr>
              <w:t xml:space="preserve">Berlin 2000. </w:t>
            </w:r>
          </w:p>
          <w:p w14:paraId="70164F5A" w14:textId="77777777" w:rsidR="00680F21" w:rsidRPr="00B1614A" w:rsidRDefault="00680F21" w:rsidP="00FB65D0">
            <w:pPr>
              <w:numPr>
                <w:ilvl w:val="0"/>
                <w:numId w:val="29"/>
              </w:numPr>
              <w:rPr>
                <w:rFonts w:ascii="Cambria" w:eastAsia="Calibri" w:hAnsi="Cambria"/>
                <w:lang w:val="de-DE"/>
              </w:rPr>
            </w:pPr>
            <w:proofErr w:type="spellStart"/>
            <w:r w:rsidRPr="00B1614A">
              <w:rPr>
                <w:rFonts w:ascii="Cambria" w:eastAsia="Calibri" w:hAnsi="Cambria"/>
                <w:lang w:val="de-DE"/>
              </w:rPr>
              <w:t>Ferenbach</w:t>
            </w:r>
            <w:proofErr w:type="spellEnd"/>
            <w:r w:rsidRPr="00B1614A">
              <w:rPr>
                <w:rFonts w:ascii="Cambria" w:eastAsia="Calibri" w:hAnsi="Cambria"/>
                <w:lang w:val="de-DE"/>
              </w:rPr>
              <w:t xml:space="preserve"> M., Schüßler I., </w:t>
            </w:r>
            <w:r w:rsidRPr="00B1614A">
              <w:rPr>
                <w:rFonts w:ascii="Cambria" w:eastAsia="Calibri" w:hAnsi="Cambria"/>
                <w:i/>
                <w:iCs/>
                <w:lang w:val="de-DE"/>
              </w:rPr>
              <w:t>Wörter zur Wahl</w:t>
            </w:r>
            <w:r w:rsidRPr="00B1614A">
              <w:rPr>
                <w:rFonts w:ascii="Cambria" w:eastAsia="Calibri" w:hAnsi="Cambria" w:cs="Calibri"/>
                <w:i/>
                <w:iCs/>
                <w:lang w:val="de-DE"/>
              </w:rPr>
              <w:t xml:space="preserve"> (B1-C1)</w:t>
            </w:r>
            <w:r w:rsidRPr="00B1614A">
              <w:rPr>
                <w:rFonts w:ascii="Cambria" w:eastAsia="Calibri" w:hAnsi="Cambria" w:cs="Calibri"/>
                <w:lang w:val="de-DE"/>
              </w:rPr>
              <w:t xml:space="preserve">, </w:t>
            </w:r>
            <w:r w:rsidRPr="00B1614A">
              <w:rPr>
                <w:rFonts w:ascii="Cambria" w:eastAsia="Calibri" w:hAnsi="Cambria"/>
                <w:lang w:val="de-DE"/>
              </w:rPr>
              <w:t>Stuttgart 2007.</w:t>
            </w:r>
          </w:p>
          <w:p w14:paraId="22EF13BA" w14:textId="77777777" w:rsidR="00680F21" w:rsidRPr="00B1614A" w:rsidRDefault="00680F21" w:rsidP="00FB65D0">
            <w:pPr>
              <w:numPr>
                <w:ilvl w:val="0"/>
                <w:numId w:val="29"/>
              </w:numPr>
              <w:rPr>
                <w:rFonts w:ascii="Cambria" w:eastAsia="Calibri" w:hAnsi="Cambria"/>
                <w:lang w:val="pl-PL"/>
              </w:rPr>
            </w:pPr>
            <w:r w:rsidRPr="00B1614A">
              <w:rPr>
                <w:rFonts w:ascii="Cambria" w:eastAsia="Calibri" w:hAnsi="Cambria"/>
                <w:lang w:val="pl-PL"/>
              </w:rPr>
              <w:t xml:space="preserve">Czasopisma niemieckie: ”Spiegel”, „Focus”, </w:t>
            </w:r>
            <w:proofErr w:type="spellStart"/>
            <w:r w:rsidRPr="00B1614A">
              <w:rPr>
                <w:rFonts w:ascii="Cambria" w:eastAsia="Calibri" w:hAnsi="Cambria"/>
                <w:lang w:val="pl-PL"/>
              </w:rPr>
              <w:t>Geo</w:t>
            </w:r>
            <w:proofErr w:type="spellEnd"/>
            <w:r w:rsidRPr="00B1614A">
              <w:rPr>
                <w:rFonts w:ascii="Cambria" w:eastAsia="Calibri" w:hAnsi="Cambria"/>
                <w:lang w:val="pl-PL"/>
              </w:rPr>
              <w:t>”</w:t>
            </w:r>
            <w:r w:rsidRPr="00B1614A">
              <w:rPr>
                <w:rFonts w:ascii="Cambria" w:eastAsia="Calibri" w:hAnsi="Cambria"/>
                <w:b/>
                <w:lang w:val="pl-PL"/>
              </w:rPr>
              <w:t xml:space="preserve"> </w:t>
            </w:r>
            <w:r w:rsidRPr="00B1614A">
              <w:rPr>
                <w:rFonts w:ascii="Cambria" w:eastAsia="Calibri" w:hAnsi="Cambria"/>
                <w:lang w:val="pl-PL"/>
              </w:rPr>
              <w:t>i in.</w:t>
            </w:r>
          </w:p>
          <w:p w14:paraId="48D48CEE" w14:textId="77777777" w:rsidR="00680F21" w:rsidRPr="00B1614A" w:rsidRDefault="00680F21" w:rsidP="00FB65D0">
            <w:pPr>
              <w:numPr>
                <w:ilvl w:val="0"/>
                <w:numId w:val="29"/>
              </w:numPr>
              <w:rPr>
                <w:rFonts w:ascii="Cambria" w:eastAsia="Calibri" w:hAnsi="Cambria"/>
                <w:lang w:val="pl-PL"/>
              </w:rPr>
            </w:pPr>
            <w:r w:rsidRPr="00B1614A">
              <w:rPr>
                <w:rFonts w:ascii="Cambria" w:eastAsia="Calibri" w:hAnsi="Cambria"/>
                <w:lang w:val="pl-PL"/>
              </w:rPr>
              <w:t xml:space="preserve">Materiały dydaktyczne opracowane przez osoby prowadzące zajęcia. </w:t>
            </w:r>
          </w:p>
        </w:tc>
      </w:tr>
    </w:tbl>
    <w:p w14:paraId="3B0778BE" w14:textId="77777777" w:rsidR="00680F21" w:rsidRPr="00B1614A" w:rsidRDefault="00680F21" w:rsidP="004F2DD3">
      <w:pPr>
        <w:spacing w:before="120" w:after="120"/>
        <w:rPr>
          <w:rFonts w:ascii="Cambria" w:eastAsia="Calibri" w:hAnsi="Cambria" w:cs="Calibri"/>
          <w:b/>
          <w:bCs/>
          <w:lang w:val="pl-PL"/>
        </w:rPr>
      </w:pPr>
      <w:bookmarkStart w:id="13" w:name="_Hlk118969932"/>
      <w:r w:rsidRPr="00B1614A">
        <w:rPr>
          <w:rFonts w:ascii="Cambria" w:eastAsia="Calibri" w:hAnsi="Cambria" w:cs="Calibri"/>
          <w:b/>
          <w:bCs/>
          <w:lang w:val="pl-PL"/>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680F21" w:rsidRPr="00B1614A" w14:paraId="18839E8A" w14:textId="77777777" w:rsidTr="00DD7979">
        <w:tc>
          <w:tcPr>
            <w:tcW w:w="3846" w:type="dxa"/>
          </w:tcPr>
          <w:p w14:paraId="28AFF0EF"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334" w:type="dxa"/>
          </w:tcPr>
          <w:p w14:paraId="00BAC77C"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prof. AJP dr hab. Renata Nadobnik</w:t>
            </w:r>
          </w:p>
        </w:tc>
      </w:tr>
      <w:tr w:rsidR="00680F21" w:rsidRPr="00B1614A" w14:paraId="61FD172C" w14:textId="77777777" w:rsidTr="00DD7979">
        <w:tc>
          <w:tcPr>
            <w:tcW w:w="3846" w:type="dxa"/>
          </w:tcPr>
          <w:p w14:paraId="0C65DA58"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334" w:type="dxa"/>
          </w:tcPr>
          <w:p w14:paraId="3A762884" w14:textId="76C94B89" w:rsidR="00680F21" w:rsidRPr="00B1614A" w:rsidRDefault="004F2DD3"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 xml:space="preserve">.2024 r. </w:t>
            </w:r>
          </w:p>
        </w:tc>
      </w:tr>
      <w:tr w:rsidR="00680F21" w:rsidRPr="00B1614A" w14:paraId="42A5FF1F" w14:textId="77777777" w:rsidTr="00DD7979">
        <w:tc>
          <w:tcPr>
            <w:tcW w:w="3846" w:type="dxa"/>
          </w:tcPr>
          <w:p w14:paraId="456ED298"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w:t>
            </w:r>
          </w:p>
        </w:tc>
        <w:tc>
          <w:tcPr>
            <w:tcW w:w="5334" w:type="dxa"/>
          </w:tcPr>
          <w:p w14:paraId="4791E25E"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rnadobni@ajp.edu.pl</w:t>
            </w:r>
          </w:p>
        </w:tc>
      </w:tr>
      <w:tr w:rsidR="00680F21" w:rsidRPr="00B1614A" w14:paraId="1486A825" w14:textId="77777777" w:rsidTr="00DD7979">
        <w:tc>
          <w:tcPr>
            <w:tcW w:w="3846" w:type="dxa"/>
            <w:tcBorders>
              <w:bottom w:val="single" w:sz="4" w:space="0" w:color="000000" w:themeColor="text1"/>
            </w:tcBorders>
          </w:tcPr>
          <w:p w14:paraId="75393355"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334" w:type="dxa"/>
            <w:tcBorders>
              <w:bottom w:val="single" w:sz="4" w:space="0" w:color="000000" w:themeColor="text1"/>
            </w:tcBorders>
          </w:tcPr>
          <w:p w14:paraId="2E733360" w14:textId="77777777" w:rsidR="00680F21" w:rsidRPr="00B1614A" w:rsidRDefault="00680F21" w:rsidP="004F2DD3">
            <w:pPr>
              <w:spacing w:before="60" w:after="60"/>
              <w:rPr>
                <w:rFonts w:ascii="Cambria" w:eastAsia="Calibri" w:hAnsi="Cambria"/>
                <w:lang w:val="pl-PL"/>
              </w:rPr>
            </w:pPr>
          </w:p>
        </w:tc>
      </w:tr>
    </w:tbl>
    <w:p w14:paraId="0CED44BF" w14:textId="77777777" w:rsidR="00680F21" w:rsidRPr="00B1614A" w:rsidRDefault="00680F21" w:rsidP="004F2DD3">
      <w:pPr>
        <w:spacing w:before="240" w:after="240"/>
        <w:rPr>
          <w:rFonts w:ascii="Cambria" w:eastAsia="Calibri" w:hAnsi="Cambria"/>
          <w:b/>
          <w:bCs/>
          <w:spacing w:val="40"/>
          <w:sz w:val="28"/>
          <w:szCs w:val="28"/>
          <w:lang w:val="pl-PL"/>
        </w:rPr>
      </w:pPr>
      <w:bookmarkStart w:id="14" w:name="_Hlk118970084"/>
      <w:bookmarkEnd w:id="13"/>
    </w:p>
    <w:p w14:paraId="05731ACC" w14:textId="40B0F2DB" w:rsidR="00680F21" w:rsidRPr="00B1614A" w:rsidRDefault="00680F21">
      <w:pP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br w:type="page"/>
      </w:r>
    </w:p>
    <w:tbl>
      <w:tblPr>
        <w:tblpPr w:leftFromText="141" w:rightFromText="141" w:vertAnchor="page" w:horzAnchor="margin" w:tblpY="1601"/>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1"/>
        <w:gridCol w:w="2764"/>
        <w:gridCol w:w="279"/>
        <w:gridCol w:w="4220"/>
      </w:tblGrid>
      <w:tr w:rsidR="00680F21" w:rsidRPr="00B1614A" w14:paraId="741266AF" w14:textId="77777777" w:rsidTr="004F2DD3">
        <w:trPr>
          <w:trHeight w:val="239"/>
        </w:trPr>
        <w:tc>
          <w:tcPr>
            <w:tcW w:w="1931" w:type="dxa"/>
            <w:vMerge w:val="restart"/>
          </w:tcPr>
          <w:p w14:paraId="5F8853A2" w14:textId="77777777" w:rsidR="00680F21" w:rsidRPr="00B1614A" w:rsidRDefault="00680F21" w:rsidP="004F2DD3">
            <w:pPr>
              <w:jc w:val="center"/>
              <w:rPr>
                <w:rFonts w:ascii="Cambria" w:eastAsia="Calibri" w:hAnsi="Cambria"/>
                <w:b/>
                <w:bCs/>
                <w:sz w:val="24"/>
                <w:szCs w:val="24"/>
                <w:lang w:val="pl-PL"/>
              </w:rPr>
            </w:pPr>
            <w:r w:rsidRPr="00B1614A">
              <w:rPr>
                <w:rFonts w:ascii="Cambria" w:eastAsia="Calibri" w:hAnsi="Cambria" w:cs="Calibri"/>
                <w:noProof/>
                <w:lang w:val="de-DE" w:eastAsia="de-DE"/>
              </w:rPr>
              <w:lastRenderedPageBreak/>
              <w:drawing>
                <wp:inline distT="0" distB="0" distL="0" distR="0" wp14:anchorId="0D451CC6" wp14:editId="2F6D8ACF">
                  <wp:extent cx="1066800" cy="1066800"/>
                  <wp:effectExtent l="0" t="0" r="0" b="0"/>
                  <wp:docPr id="1437019697" name="Obraz 143701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764" w:type="dxa"/>
            <w:tcBorders>
              <w:bottom w:val="single" w:sz="4" w:space="0" w:color="000000"/>
            </w:tcBorders>
            <w:vAlign w:val="center"/>
          </w:tcPr>
          <w:p w14:paraId="0BFD5D0C"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499" w:type="dxa"/>
            <w:gridSpan w:val="2"/>
            <w:tcBorders>
              <w:bottom w:val="single" w:sz="4" w:space="0" w:color="000000"/>
            </w:tcBorders>
            <w:vAlign w:val="center"/>
          </w:tcPr>
          <w:p w14:paraId="11E75E1E"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Humanistyczny</w:t>
            </w:r>
          </w:p>
        </w:tc>
      </w:tr>
      <w:tr w:rsidR="00680F21" w:rsidRPr="00B1614A" w14:paraId="612439F1" w14:textId="77777777" w:rsidTr="004F2DD3">
        <w:trPr>
          <w:trHeight w:val="244"/>
        </w:trPr>
        <w:tc>
          <w:tcPr>
            <w:tcW w:w="1931" w:type="dxa"/>
            <w:vMerge/>
          </w:tcPr>
          <w:p w14:paraId="00FA33DA" w14:textId="77777777" w:rsidR="00680F21" w:rsidRPr="00B1614A" w:rsidRDefault="00680F21" w:rsidP="004F2DD3">
            <w:pPr>
              <w:jc w:val="center"/>
              <w:rPr>
                <w:rFonts w:ascii="Cambria" w:eastAsia="Calibri" w:hAnsi="Cambria"/>
                <w:b/>
                <w:bCs/>
                <w:sz w:val="24"/>
                <w:szCs w:val="24"/>
                <w:lang w:val="pl-PL"/>
              </w:rPr>
            </w:pPr>
          </w:p>
        </w:tc>
        <w:tc>
          <w:tcPr>
            <w:tcW w:w="2764" w:type="dxa"/>
            <w:tcBorders>
              <w:bottom w:val="single" w:sz="4" w:space="0" w:color="000000"/>
            </w:tcBorders>
            <w:vAlign w:val="center"/>
          </w:tcPr>
          <w:p w14:paraId="19A3D171"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499" w:type="dxa"/>
            <w:gridSpan w:val="2"/>
            <w:tcBorders>
              <w:bottom w:val="single" w:sz="4" w:space="0" w:color="000000"/>
            </w:tcBorders>
            <w:vAlign w:val="center"/>
          </w:tcPr>
          <w:p w14:paraId="3CA6AC13"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Filologia w zakresie języka niemieckiego</w:t>
            </w:r>
          </w:p>
        </w:tc>
      </w:tr>
      <w:tr w:rsidR="00680F21" w:rsidRPr="00B1614A" w14:paraId="2500D795" w14:textId="77777777" w:rsidTr="004F2DD3">
        <w:trPr>
          <w:trHeight w:val="124"/>
        </w:trPr>
        <w:tc>
          <w:tcPr>
            <w:tcW w:w="1931" w:type="dxa"/>
            <w:vMerge/>
            <w:tcBorders>
              <w:bottom w:val="single" w:sz="4" w:space="0" w:color="000000"/>
            </w:tcBorders>
          </w:tcPr>
          <w:p w14:paraId="45CFBD66" w14:textId="77777777" w:rsidR="00680F21" w:rsidRPr="00B1614A" w:rsidRDefault="00680F21" w:rsidP="004F2DD3">
            <w:pPr>
              <w:jc w:val="center"/>
              <w:rPr>
                <w:rFonts w:ascii="Cambria" w:eastAsia="Calibri" w:hAnsi="Cambria"/>
                <w:b/>
                <w:bCs/>
                <w:sz w:val="24"/>
                <w:szCs w:val="24"/>
                <w:lang w:val="pl-PL"/>
              </w:rPr>
            </w:pPr>
          </w:p>
        </w:tc>
        <w:tc>
          <w:tcPr>
            <w:tcW w:w="2764" w:type="dxa"/>
            <w:tcBorders>
              <w:bottom w:val="single" w:sz="4" w:space="0" w:color="000000"/>
            </w:tcBorders>
            <w:vAlign w:val="center"/>
          </w:tcPr>
          <w:p w14:paraId="4DA1CCA4"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499" w:type="dxa"/>
            <w:gridSpan w:val="2"/>
            <w:tcBorders>
              <w:bottom w:val="single" w:sz="4" w:space="0" w:color="000000"/>
            </w:tcBorders>
            <w:vAlign w:val="center"/>
          </w:tcPr>
          <w:p w14:paraId="5334A092"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pierwszego stopnia</w:t>
            </w:r>
          </w:p>
        </w:tc>
      </w:tr>
      <w:tr w:rsidR="00680F21" w:rsidRPr="00B1614A" w14:paraId="6F128327" w14:textId="77777777" w:rsidTr="004F2DD3">
        <w:trPr>
          <w:trHeight w:val="124"/>
        </w:trPr>
        <w:tc>
          <w:tcPr>
            <w:tcW w:w="1931" w:type="dxa"/>
            <w:vMerge/>
            <w:tcBorders>
              <w:bottom w:val="single" w:sz="4" w:space="0" w:color="000000"/>
            </w:tcBorders>
          </w:tcPr>
          <w:p w14:paraId="2C5B411A" w14:textId="77777777" w:rsidR="00680F21" w:rsidRPr="00B1614A" w:rsidRDefault="00680F21" w:rsidP="004F2DD3">
            <w:pPr>
              <w:jc w:val="center"/>
              <w:rPr>
                <w:rFonts w:ascii="Cambria" w:eastAsia="Calibri" w:hAnsi="Cambria"/>
                <w:b/>
                <w:bCs/>
                <w:sz w:val="24"/>
                <w:szCs w:val="24"/>
                <w:lang w:val="pl-PL"/>
              </w:rPr>
            </w:pPr>
          </w:p>
        </w:tc>
        <w:tc>
          <w:tcPr>
            <w:tcW w:w="2764" w:type="dxa"/>
            <w:tcBorders>
              <w:bottom w:val="single" w:sz="4" w:space="0" w:color="000000"/>
            </w:tcBorders>
            <w:vAlign w:val="center"/>
          </w:tcPr>
          <w:p w14:paraId="43DD5158" w14:textId="77777777" w:rsidR="00680F21" w:rsidRPr="00B1614A" w:rsidRDefault="00680F21" w:rsidP="004F2DD3">
            <w:pPr>
              <w:rPr>
                <w:rFonts w:ascii="Cambria" w:eastAsia="Calibri" w:hAnsi="Cambria"/>
                <w:b/>
                <w:bCs/>
                <w:sz w:val="28"/>
                <w:szCs w:val="28"/>
                <w:highlight w:val="yellow"/>
                <w:lang w:val="pl-PL"/>
              </w:rPr>
            </w:pPr>
            <w:r w:rsidRPr="00B1614A">
              <w:rPr>
                <w:rFonts w:ascii="Cambria" w:eastAsia="Calibri" w:hAnsi="Cambria"/>
                <w:b/>
                <w:bCs/>
                <w:sz w:val="28"/>
                <w:szCs w:val="28"/>
                <w:lang w:val="pl-PL"/>
              </w:rPr>
              <w:t>Forma studiów</w:t>
            </w:r>
          </w:p>
        </w:tc>
        <w:tc>
          <w:tcPr>
            <w:tcW w:w="4499" w:type="dxa"/>
            <w:gridSpan w:val="2"/>
            <w:tcBorders>
              <w:bottom w:val="single" w:sz="4" w:space="0" w:color="000000"/>
            </w:tcBorders>
            <w:vAlign w:val="center"/>
          </w:tcPr>
          <w:p w14:paraId="1C868113"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stacjonarna/niestacjonarna</w:t>
            </w:r>
          </w:p>
        </w:tc>
      </w:tr>
      <w:tr w:rsidR="00680F21" w:rsidRPr="00B1614A" w14:paraId="7010989A" w14:textId="77777777" w:rsidTr="004F2DD3">
        <w:trPr>
          <w:trHeight w:val="124"/>
        </w:trPr>
        <w:tc>
          <w:tcPr>
            <w:tcW w:w="1931" w:type="dxa"/>
            <w:vMerge/>
          </w:tcPr>
          <w:p w14:paraId="343E536C" w14:textId="77777777" w:rsidR="00680F21" w:rsidRPr="00B1614A" w:rsidRDefault="00680F21" w:rsidP="004F2DD3">
            <w:pPr>
              <w:jc w:val="center"/>
              <w:rPr>
                <w:rFonts w:ascii="Cambria" w:eastAsia="Calibri" w:hAnsi="Cambria"/>
                <w:b/>
                <w:bCs/>
                <w:sz w:val="24"/>
                <w:szCs w:val="24"/>
                <w:lang w:val="pl-PL"/>
              </w:rPr>
            </w:pPr>
          </w:p>
        </w:tc>
        <w:tc>
          <w:tcPr>
            <w:tcW w:w="2764" w:type="dxa"/>
            <w:vAlign w:val="center"/>
          </w:tcPr>
          <w:p w14:paraId="56133192"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499" w:type="dxa"/>
            <w:gridSpan w:val="2"/>
            <w:vAlign w:val="center"/>
          </w:tcPr>
          <w:p w14:paraId="396197FD"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praktyczny</w:t>
            </w:r>
          </w:p>
        </w:tc>
      </w:tr>
      <w:tr w:rsidR="00680F21" w:rsidRPr="00B1614A" w14:paraId="4C54A4B9" w14:textId="77777777" w:rsidTr="004F2DD3">
        <w:trPr>
          <w:trHeight w:val="124"/>
        </w:trPr>
        <w:tc>
          <w:tcPr>
            <w:tcW w:w="4974" w:type="dxa"/>
            <w:gridSpan w:val="3"/>
            <w:tcBorders>
              <w:bottom w:val="single" w:sz="4" w:space="0" w:color="000000"/>
            </w:tcBorders>
            <w:vAlign w:val="center"/>
          </w:tcPr>
          <w:p w14:paraId="47BB4807"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cs="Calibri"/>
                <w:b/>
                <w:bCs/>
                <w:lang w:val="pl-PL"/>
              </w:rPr>
              <w:t>Pozycja w planie studiów (lub kod przedmiotu)</w:t>
            </w:r>
          </w:p>
        </w:tc>
        <w:tc>
          <w:tcPr>
            <w:tcW w:w="4220" w:type="dxa"/>
            <w:tcBorders>
              <w:bottom w:val="single" w:sz="4" w:space="0" w:color="000000"/>
            </w:tcBorders>
            <w:vAlign w:val="center"/>
          </w:tcPr>
          <w:p w14:paraId="76C70696"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11/10</w:t>
            </w:r>
          </w:p>
        </w:tc>
      </w:tr>
    </w:tbl>
    <w:p w14:paraId="66402D57" w14:textId="77777777" w:rsidR="00680F21" w:rsidRPr="00B1614A" w:rsidRDefault="00680F21" w:rsidP="004F2DD3">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47183E2B"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B1614A" w14:paraId="1EB0AE7E" w14:textId="77777777" w:rsidTr="004F2DD3">
        <w:trPr>
          <w:trHeight w:val="328"/>
        </w:trPr>
        <w:tc>
          <w:tcPr>
            <w:tcW w:w="4219" w:type="dxa"/>
            <w:vAlign w:val="center"/>
          </w:tcPr>
          <w:p w14:paraId="0815D01D"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4961" w:type="dxa"/>
            <w:vAlign w:val="center"/>
          </w:tcPr>
          <w:p w14:paraId="47DDAFDE"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 xml:space="preserve">PNJN – pisanie   </w:t>
            </w:r>
          </w:p>
        </w:tc>
      </w:tr>
      <w:tr w:rsidR="00680F21" w:rsidRPr="00B1614A" w14:paraId="1C64D302" w14:textId="77777777" w:rsidTr="004F2DD3">
        <w:tc>
          <w:tcPr>
            <w:tcW w:w="4219" w:type="dxa"/>
            <w:vAlign w:val="center"/>
          </w:tcPr>
          <w:p w14:paraId="7B22DF40"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4961" w:type="dxa"/>
            <w:vAlign w:val="center"/>
          </w:tcPr>
          <w:p w14:paraId="03DBA565"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8</w:t>
            </w:r>
          </w:p>
        </w:tc>
      </w:tr>
      <w:tr w:rsidR="00680F21" w:rsidRPr="00B1614A" w14:paraId="5549377A" w14:textId="77777777" w:rsidTr="004F2DD3">
        <w:tc>
          <w:tcPr>
            <w:tcW w:w="4219" w:type="dxa"/>
            <w:vAlign w:val="center"/>
          </w:tcPr>
          <w:p w14:paraId="62FFB9DC"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4961" w:type="dxa"/>
            <w:vAlign w:val="center"/>
          </w:tcPr>
          <w:p w14:paraId="078A075D"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obowiązkowe</w:t>
            </w:r>
          </w:p>
        </w:tc>
      </w:tr>
      <w:tr w:rsidR="00680F21" w:rsidRPr="00B1614A" w14:paraId="13D782C9" w14:textId="77777777" w:rsidTr="004F2DD3">
        <w:tc>
          <w:tcPr>
            <w:tcW w:w="4219" w:type="dxa"/>
            <w:vAlign w:val="center"/>
          </w:tcPr>
          <w:p w14:paraId="74E2221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4961" w:type="dxa"/>
            <w:vAlign w:val="center"/>
          </w:tcPr>
          <w:p w14:paraId="22433708"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libri" w:hAnsi="Cambria"/>
                <w:b/>
                <w:iCs/>
                <w:lang w:val="pl-PL"/>
              </w:rPr>
              <w:t>Praktyczna nauka języka niemieckiego</w:t>
            </w:r>
            <w:r w:rsidRPr="00B1614A">
              <w:rPr>
                <w:rFonts w:ascii="Cambria" w:eastAsia="Cambria" w:hAnsi="Cambria" w:cs="Cambria"/>
                <w:b/>
                <w:lang w:val="pl-PL"/>
              </w:rPr>
              <w:t>/</w:t>
            </w:r>
          </w:p>
          <w:p w14:paraId="07A303DA" w14:textId="77777777" w:rsidR="00680F21" w:rsidRPr="00B1614A" w:rsidRDefault="00680F21" w:rsidP="004F2DD3">
            <w:pPr>
              <w:spacing w:before="20" w:after="20"/>
              <w:rPr>
                <w:rFonts w:ascii="Cambria" w:eastAsia="Calibri" w:hAnsi="Cambria"/>
                <w:b/>
                <w:iCs/>
                <w:lang w:val="pl-PL"/>
              </w:rPr>
            </w:pPr>
            <w:r w:rsidRPr="00B1614A">
              <w:rPr>
                <w:rFonts w:ascii="Cambria" w:eastAsia="Cambria" w:hAnsi="Cambria" w:cs="Cambria"/>
                <w:b/>
                <w:lang w:val="pl-PL"/>
              </w:rPr>
              <w:t>nauczycielska i translatorska</w:t>
            </w:r>
          </w:p>
        </w:tc>
      </w:tr>
      <w:tr w:rsidR="00680F21" w:rsidRPr="00B1614A" w14:paraId="5B3FBB71" w14:textId="77777777" w:rsidTr="004F2DD3">
        <w:tc>
          <w:tcPr>
            <w:tcW w:w="4219" w:type="dxa"/>
            <w:vAlign w:val="center"/>
          </w:tcPr>
          <w:p w14:paraId="4DC12286"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4961" w:type="dxa"/>
            <w:vAlign w:val="center"/>
          </w:tcPr>
          <w:p w14:paraId="05564FC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niemiecki</w:t>
            </w:r>
          </w:p>
        </w:tc>
      </w:tr>
      <w:tr w:rsidR="00680F21" w:rsidRPr="00B1614A" w14:paraId="0104A114" w14:textId="77777777" w:rsidTr="004F2DD3">
        <w:tc>
          <w:tcPr>
            <w:tcW w:w="4219" w:type="dxa"/>
            <w:vAlign w:val="center"/>
          </w:tcPr>
          <w:p w14:paraId="3706CDB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4961" w:type="dxa"/>
            <w:vAlign w:val="center"/>
          </w:tcPr>
          <w:p w14:paraId="1B0DF1DE"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 II</w:t>
            </w:r>
          </w:p>
        </w:tc>
      </w:tr>
      <w:tr w:rsidR="00680F21" w:rsidRPr="00B1614A" w14:paraId="24A7E69C" w14:textId="77777777" w:rsidTr="004F2DD3">
        <w:tc>
          <w:tcPr>
            <w:tcW w:w="4219" w:type="dxa"/>
            <w:vAlign w:val="center"/>
          </w:tcPr>
          <w:p w14:paraId="29A41E0F"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4961" w:type="dxa"/>
            <w:vAlign w:val="center"/>
          </w:tcPr>
          <w:p w14:paraId="1821FC3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de-DE"/>
              </w:rPr>
              <w:t xml:space="preserve">Koordynator: prof. AJP </w:t>
            </w:r>
            <w:proofErr w:type="spellStart"/>
            <w:r w:rsidRPr="00B1614A">
              <w:rPr>
                <w:rFonts w:ascii="Cambria" w:eastAsia="Calibri" w:hAnsi="Cambria"/>
                <w:b/>
                <w:iCs/>
                <w:lang w:val="de-DE"/>
              </w:rPr>
              <w:t>dr</w:t>
            </w:r>
            <w:proofErr w:type="spellEnd"/>
            <w:r w:rsidRPr="00B1614A">
              <w:rPr>
                <w:rFonts w:ascii="Cambria" w:eastAsia="Calibri" w:hAnsi="Cambria"/>
                <w:b/>
                <w:iCs/>
                <w:lang w:val="de-DE"/>
              </w:rPr>
              <w:t xml:space="preserve"> hab. </w:t>
            </w:r>
            <w:r w:rsidRPr="00B1614A">
              <w:rPr>
                <w:rFonts w:ascii="Cambria" w:eastAsia="Calibri" w:hAnsi="Cambria"/>
                <w:b/>
                <w:iCs/>
                <w:lang w:val="pl-PL"/>
              </w:rPr>
              <w:t>Renata Nadobnik</w:t>
            </w:r>
          </w:p>
          <w:p w14:paraId="5FABA6F6" w14:textId="77777777" w:rsidR="008E5011" w:rsidRDefault="00680F21" w:rsidP="004F2DD3">
            <w:pPr>
              <w:spacing w:before="20" w:after="20"/>
              <w:rPr>
                <w:rFonts w:ascii="Cambria" w:eastAsia="Calibri" w:hAnsi="Cambria"/>
                <w:b/>
                <w:bCs/>
                <w:lang w:val="pl-PL"/>
              </w:rPr>
            </w:pPr>
            <w:r w:rsidRPr="00B1614A">
              <w:rPr>
                <w:rFonts w:ascii="Cambria" w:eastAsia="Calibri" w:hAnsi="Cambria"/>
                <w:b/>
                <w:bCs/>
                <w:lang w:val="pl-PL"/>
              </w:rPr>
              <w:t xml:space="preserve">Osoby prowadzące zajęcia: mgr Dariusz </w:t>
            </w:r>
            <w:proofErr w:type="spellStart"/>
            <w:r w:rsidRPr="00B1614A">
              <w:rPr>
                <w:rFonts w:ascii="Cambria" w:eastAsia="Calibri" w:hAnsi="Cambria"/>
                <w:b/>
                <w:bCs/>
                <w:lang w:val="pl-PL"/>
              </w:rPr>
              <w:t>Łężak</w:t>
            </w:r>
            <w:proofErr w:type="spellEnd"/>
            <w:r w:rsidRPr="00B1614A">
              <w:rPr>
                <w:rFonts w:ascii="Cambria" w:eastAsia="Calibri" w:hAnsi="Cambria"/>
                <w:b/>
                <w:bCs/>
                <w:lang w:val="pl-PL"/>
              </w:rPr>
              <w:t xml:space="preserve">, </w:t>
            </w:r>
          </w:p>
          <w:p w14:paraId="6AD5BC5B" w14:textId="573121FA"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mgr Sławomir Szenwald</w:t>
            </w:r>
          </w:p>
        </w:tc>
      </w:tr>
    </w:tbl>
    <w:p w14:paraId="5846ADFC"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18"/>
        <w:gridCol w:w="1985"/>
        <w:gridCol w:w="2409"/>
      </w:tblGrid>
      <w:tr w:rsidR="00680F21" w:rsidRPr="00B1614A" w14:paraId="2B04565D" w14:textId="77777777" w:rsidTr="004F2DD3">
        <w:tc>
          <w:tcPr>
            <w:tcW w:w="1668" w:type="dxa"/>
            <w:vAlign w:val="center"/>
          </w:tcPr>
          <w:bookmarkEnd w:id="14"/>
          <w:p w14:paraId="2A8D890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3118" w:type="dxa"/>
            <w:vAlign w:val="center"/>
          </w:tcPr>
          <w:p w14:paraId="12CF4570"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34A7966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1985" w:type="dxa"/>
            <w:vAlign w:val="center"/>
          </w:tcPr>
          <w:p w14:paraId="1C40E606"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409" w:type="dxa"/>
            <w:vAlign w:val="center"/>
          </w:tcPr>
          <w:p w14:paraId="00C54568"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3A27B10B" w14:textId="77777777" w:rsidTr="004F2DD3">
        <w:tc>
          <w:tcPr>
            <w:tcW w:w="1668" w:type="dxa"/>
          </w:tcPr>
          <w:p w14:paraId="6071EE5F"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ćwiczenia</w:t>
            </w:r>
          </w:p>
        </w:tc>
        <w:tc>
          <w:tcPr>
            <w:tcW w:w="3118" w:type="dxa"/>
            <w:vAlign w:val="center"/>
          </w:tcPr>
          <w:p w14:paraId="0DD2ADE2"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90/54</w:t>
            </w:r>
          </w:p>
        </w:tc>
        <w:tc>
          <w:tcPr>
            <w:tcW w:w="1985" w:type="dxa"/>
            <w:vAlign w:val="center"/>
          </w:tcPr>
          <w:p w14:paraId="66658087"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I, II/1, 2, 3 </w:t>
            </w:r>
          </w:p>
        </w:tc>
        <w:tc>
          <w:tcPr>
            <w:tcW w:w="2409" w:type="dxa"/>
            <w:vAlign w:val="center"/>
          </w:tcPr>
          <w:p w14:paraId="5F00BB8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8</w:t>
            </w:r>
          </w:p>
        </w:tc>
      </w:tr>
    </w:tbl>
    <w:p w14:paraId="1FBFBBE7" w14:textId="77777777" w:rsidR="00680F21" w:rsidRPr="00B1614A" w:rsidRDefault="00680F21" w:rsidP="004F2DD3">
      <w:pPr>
        <w:spacing w:before="120" w:after="120"/>
        <w:rPr>
          <w:rFonts w:ascii="Cambria" w:eastAsia="Calibri" w:hAnsi="Cambria"/>
          <w:b/>
          <w:lang w:val="pl-PL"/>
        </w:rPr>
      </w:pPr>
      <w:bookmarkStart w:id="15" w:name="_Hlk118970330"/>
      <w:r w:rsidRPr="00B1614A">
        <w:rPr>
          <w:rFonts w:ascii="Cambria" w:eastAsia="Calibri" w:hAnsi="Cambria"/>
          <w:b/>
          <w:bCs/>
          <w:lang w:val="pl-PL"/>
        </w:rPr>
        <w:t>3. Wymagania wstępne, z uwzględnieniem sekwencyjności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0526E39C" w14:textId="77777777" w:rsidTr="004F2DD3">
        <w:trPr>
          <w:trHeight w:val="301"/>
        </w:trPr>
        <w:tc>
          <w:tcPr>
            <w:tcW w:w="9214" w:type="dxa"/>
          </w:tcPr>
          <w:p w14:paraId="19985CA5" w14:textId="77777777" w:rsidR="00680F21" w:rsidRPr="00B1614A" w:rsidRDefault="00680F21" w:rsidP="004F2DD3">
            <w:pPr>
              <w:spacing w:before="20" w:after="20"/>
              <w:jc w:val="both"/>
              <w:rPr>
                <w:rFonts w:ascii="Cambria" w:eastAsia="Calibri" w:hAnsi="Cambria"/>
                <w:lang w:val="pl-PL"/>
              </w:rPr>
            </w:pPr>
            <w:r w:rsidRPr="00B1614A">
              <w:rPr>
                <w:rFonts w:ascii="Cambria" w:eastAsia="Calibri" w:hAnsi="Cambria"/>
                <w:lang w:val="pl-PL"/>
              </w:rPr>
              <w:t>Układ treści przedmiotu ma charakter progresywny. Kontynuacja realizacji treści w ramach kolejnych etapów przedmiotu wymaga zaliczenia treści wcześniejszych.</w:t>
            </w:r>
          </w:p>
        </w:tc>
      </w:tr>
    </w:tbl>
    <w:bookmarkEnd w:id="15"/>
    <w:p w14:paraId="3FF69DF4"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4.  Cele kształcenia</w:t>
      </w:r>
    </w:p>
    <w:tbl>
      <w:tblPr>
        <w:tblW w:w="9180" w:type="dxa"/>
        <w:tblLayout w:type="fixed"/>
        <w:tblLook w:val="04A0" w:firstRow="1" w:lastRow="0" w:firstColumn="1" w:lastColumn="0" w:noHBand="0" w:noVBand="1"/>
      </w:tblPr>
      <w:tblGrid>
        <w:gridCol w:w="9180"/>
      </w:tblGrid>
      <w:tr w:rsidR="00680F21" w:rsidRPr="00B1614A" w14:paraId="58E248B3" w14:textId="77777777" w:rsidTr="004F2DD3">
        <w:trPr>
          <w:trHeight w:val="300"/>
        </w:trPr>
        <w:tc>
          <w:tcPr>
            <w:tcW w:w="9180" w:type="dxa"/>
            <w:tcBorders>
              <w:top w:val="single" w:sz="8" w:space="0" w:color="auto"/>
              <w:left w:val="single" w:sz="8" w:space="0" w:color="auto"/>
              <w:bottom w:val="single" w:sz="8" w:space="0" w:color="auto"/>
              <w:right w:val="single" w:sz="8" w:space="0" w:color="auto"/>
            </w:tcBorders>
            <w:tcMar>
              <w:left w:w="108" w:type="dxa"/>
              <w:right w:w="108" w:type="dxa"/>
            </w:tcMar>
          </w:tcPr>
          <w:p w14:paraId="19EB6C44" w14:textId="33A8F84B" w:rsidR="00712CC1" w:rsidRPr="00B1614A" w:rsidRDefault="00712CC1" w:rsidP="00712CC1">
            <w:pPr>
              <w:spacing w:before="60" w:after="60"/>
              <w:rPr>
                <w:rFonts w:ascii="Cambria" w:eastAsia="Cambria" w:hAnsi="Cambria" w:cs="Cambria"/>
                <w:sz w:val="18"/>
                <w:szCs w:val="18"/>
                <w:lang w:val="pl-PL"/>
              </w:rPr>
            </w:pPr>
            <w:r w:rsidRPr="00B1614A">
              <w:rPr>
                <w:rFonts w:ascii="Cambria" w:eastAsia="Cambria" w:hAnsi="Cambria" w:cs="Cambria"/>
                <w:sz w:val="18"/>
                <w:szCs w:val="18"/>
                <w:lang w:val="pl-PL"/>
              </w:rPr>
              <w:t xml:space="preserve">C1 – zdobycie wiedzy interdyscyplinarnej </w:t>
            </w:r>
            <w:r w:rsidRPr="00B1614A">
              <w:rPr>
                <w:rFonts w:ascii="Cambria" w:eastAsia="Calibri" w:hAnsi="Cambria"/>
                <w:sz w:val="18"/>
                <w:szCs w:val="18"/>
                <w:lang w:val="pl-PL"/>
              </w:rPr>
              <w:t>pozwalającej na wykorzystanie znajomości języka niemieckiego</w:t>
            </w:r>
            <w:r w:rsidRPr="00B1614A">
              <w:rPr>
                <w:rFonts w:ascii="Cambria" w:eastAsia="Cambria" w:hAnsi="Cambria" w:cs="Cambria"/>
                <w:sz w:val="18"/>
                <w:szCs w:val="18"/>
                <w:lang w:val="pl-PL"/>
              </w:rPr>
              <w:t xml:space="preserve"> </w:t>
            </w:r>
          </w:p>
          <w:p w14:paraId="50489A30" w14:textId="18C428DD" w:rsidR="00712CC1" w:rsidRPr="00B1614A" w:rsidRDefault="00712CC1" w:rsidP="00712CC1">
            <w:pPr>
              <w:spacing w:before="60" w:after="60"/>
              <w:rPr>
                <w:rFonts w:ascii="Cambria" w:hAnsi="Cambria"/>
                <w:sz w:val="18"/>
                <w:szCs w:val="18"/>
                <w:lang w:val="pl-PL"/>
              </w:rPr>
            </w:pPr>
            <w:r w:rsidRPr="00B1614A">
              <w:rPr>
                <w:rFonts w:ascii="Cambria" w:eastAsia="Cambria" w:hAnsi="Cambria" w:cs="Cambria"/>
                <w:sz w:val="18"/>
                <w:szCs w:val="18"/>
                <w:lang w:val="pl-PL"/>
              </w:rPr>
              <w:t xml:space="preserve">         do formułowania wypowiedzi pisemnych w odniesieniu do różnych obszarów życia. </w:t>
            </w:r>
          </w:p>
          <w:p w14:paraId="6468D39D" w14:textId="377FF8D0" w:rsidR="00712CC1" w:rsidRPr="00B1614A" w:rsidRDefault="00712CC1" w:rsidP="00712CC1">
            <w:pPr>
              <w:spacing w:before="60" w:after="60"/>
              <w:rPr>
                <w:rFonts w:ascii="Cambria" w:eastAsia="Cambria" w:hAnsi="Cambria" w:cs="Cambria"/>
                <w:sz w:val="18"/>
                <w:szCs w:val="18"/>
                <w:lang w:val="pl-PL"/>
              </w:rPr>
            </w:pPr>
            <w:r w:rsidRPr="00B1614A">
              <w:rPr>
                <w:rFonts w:ascii="Cambria" w:eastAsia="Cambria" w:hAnsi="Cambria" w:cs="Cambria"/>
                <w:sz w:val="18"/>
                <w:szCs w:val="18"/>
                <w:lang w:val="pl-PL"/>
              </w:rPr>
              <w:t xml:space="preserve">C2 – opanowanie zakresu słownictwa i struktur gramatycznych w języku niemieckim na poziomie B1 po </w:t>
            </w:r>
          </w:p>
          <w:p w14:paraId="63F7EC0B" w14:textId="77777777" w:rsidR="00712CC1" w:rsidRPr="00B1614A" w:rsidRDefault="00712CC1" w:rsidP="00712CC1">
            <w:pPr>
              <w:spacing w:before="60" w:after="60"/>
              <w:rPr>
                <w:rFonts w:ascii="Cambria" w:eastAsia="Cambria" w:hAnsi="Cambria" w:cs="Cambria"/>
                <w:sz w:val="18"/>
                <w:szCs w:val="18"/>
                <w:lang w:val="pl-PL"/>
              </w:rPr>
            </w:pPr>
            <w:r w:rsidRPr="00B1614A">
              <w:rPr>
                <w:rFonts w:ascii="Cambria" w:eastAsia="Cambria" w:hAnsi="Cambria" w:cs="Cambria"/>
                <w:sz w:val="18"/>
                <w:szCs w:val="18"/>
                <w:lang w:val="pl-PL"/>
              </w:rPr>
              <w:t xml:space="preserve">         pierwszym roku studiów i B2 po drugim roku studiów, zgodnie z Europejskim Systemem Opisu </w:t>
            </w:r>
          </w:p>
          <w:p w14:paraId="2F015AC7" w14:textId="77777777" w:rsidR="00712CC1" w:rsidRPr="00B1614A" w:rsidRDefault="00712CC1" w:rsidP="00712CC1">
            <w:pPr>
              <w:spacing w:before="60" w:after="60"/>
              <w:rPr>
                <w:rFonts w:ascii="Cambria" w:eastAsia="Cambria" w:hAnsi="Cambria" w:cs="Cambria"/>
                <w:sz w:val="18"/>
                <w:szCs w:val="18"/>
                <w:lang w:val="pl-PL"/>
              </w:rPr>
            </w:pPr>
            <w:r w:rsidRPr="00B1614A">
              <w:rPr>
                <w:rFonts w:ascii="Cambria" w:eastAsia="Cambria" w:hAnsi="Cambria" w:cs="Cambria"/>
                <w:sz w:val="18"/>
                <w:szCs w:val="18"/>
                <w:lang w:val="pl-PL"/>
              </w:rPr>
              <w:t xml:space="preserve">         Kształcenia Językowego, pozwalającego na swobodne tworzenie różnorodnych tekstów z </w:t>
            </w:r>
          </w:p>
          <w:p w14:paraId="0C4FF351" w14:textId="2B101F67" w:rsidR="00712CC1" w:rsidRPr="00B1614A" w:rsidRDefault="00712CC1" w:rsidP="00712CC1">
            <w:pPr>
              <w:spacing w:before="60" w:after="60"/>
              <w:rPr>
                <w:rFonts w:ascii="Cambria" w:eastAsia="Cambria" w:hAnsi="Cambria" w:cs="Cambria"/>
                <w:sz w:val="18"/>
                <w:szCs w:val="18"/>
                <w:lang w:val="pl-PL"/>
              </w:rPr>
            </w:pPr>
            <w:r w:rsidRPr="00B1614A">
              <w:rPr>
                <w:rFonts w:ascii="Cambria" w:eastAsia="Cambria" w:hAnsi="Cambria" w:cs="Cambria"/>
                <w:sz w:val="18"/>
                <w:szCs w:val="18"/>
                <w:lang w:val="pl-PL"/>
              </w:rPr>
              <w:t xml:space="preserve">         zachowaniem poprawności językowej i stylistycznej.</w:t>
            </w:r>
          </w:p>
          <w:p w14:paraId="09908D1C" w14:textId="21C16379" w:rsidR="00712CC1" w:rsidRPr="00B1614A" w:rsidRDefault="00712CC1" w:rsidP="00742AFB">
            <w:pPr>
              <w:spacing w:before="60" w:after="60"/>
              <w:ind w:left="426" w:hanging="426"/>
              <w:rPr>
                <w:rFonts w:ascii="Cambria" w:eastAsia="Cambria" w:hAnsi="Cambria" w:cs="Cambria"/>
                <w:sz w:val="18"/>
                <w:szCs w:val="18"/>
                <w:lang w:val="pl-PL"/>
              </w:rPr>
            </w:pPr>
            <w:r w:rsidRPr="00B1614A">
              <w:rPr>
                <w:rFonts w:ascii="Cambria" w:eastAsia="Cambria" w:hAnsi="Cambria" w:cs="Cambria"/>
                <w:sz w:val="18"/>
                <w:szCs w:val="18"/>
                <w:lang w:val="pl-PL"/>
              </w:rPr>
              <w:t xml:space="preserve">C3 – </w:t>
            </w:r>
            <w:r w:rsidR="00742AFB" w:rsidRPr="00B1614A">
              <w:rPr>
                <w:rFonts w:ascii="Cambria" w:eastAsia="Cambria" w:hAnsi="Cambria" w:cs="Cambria"/>
                <w:sz w:val="18"/>
                <w:szCs w:val="18"/>
                <w:lang w:val="pl-PL"/>
              </w:rPr>
              <w:t>rozwój umiejętności</w:t>
            </w:r>
            <w:r w:rsidRPr="00B1614A">
              <w:rPr>
                <w:rFonts w:ascii="Cambria" w:eastAsia="Cambria" w:hAnsi="Cambria" w:cs="Cambria"/>
                <w:sz w:val="18"/>
                <w:szCs w:val="18"/>
                <w:lang w:val="pl-PL"/>
              </w:rPr>
              <w:t xml:space="preserve"> korzystania ze słowników jedno- i dwujęzycznych ora</w:t>
            </w:r>
            <w:r w:rsidR="00742AFB" w:rsidRPr="00B1614A">
              <w:rPr>
                <w:rFonts w:ascii="Cambria" w:eastAsia="Cambria" w:hAnsi="Cambria" w:cs="Cambria"/>
                <w:sz w:val="18"/>
                <w:szCs w:val="18"/>
                <w:lang w:val="pl-PL"/>
              </w:rPr>
              <w:t xml:space="preserve">z innych źródeł wiedzy o języku </w:t>
            </w:r>
            <w:r w:rsidRPr="00B1614A">
              <w:rPr>
                <w:rFonts w:ascii="Cambria" w:eastAsia="Cambria" w:hAnsi="Cambria" w:cs="Cambria"/>
                <w:sz w:val="18"/>
                <w:szCs w:val="18"/>
                <w:lang w:val="pl-PL"/>
              </w:rPr>
              <w:t xml:space="preserve">w celu zdobycia informacji, dobrania środków językowych i stylistycznych, potrzebnych do </w:t>
            </w:r>
          </w:p>
          <w:p w14:paraId="72360FAA" w14:textId="67EB0DA1" w:rsidR="00712CC1" w:rsidRPr="00B1614A" w:rsidRDefault="00712CC1" w:rsidP="00712CC1">
            <w:pPr>
              <w:spacing w:before="60" w:after="60"/>
              <w:rPr>
                <w:rFonts w:ascii="Cambria" w:hAnsi="Cambria"/>
                <w:sz w:val="18"/>
                <w:szCs w:val="18"/>
                <w:lang w:val="pl-PL"/>
              </w:rPr>
            </w:pPr>
            <w:r w:rsidRPr="00B1614A">
              <w:rPr>
                <w:rFonts w:ascii="Cambria" w:eastAsia="Cambria" w:hAnsi="Cambria" w:cs="Cambria"/>
                <w:sz w:val="18"/>
                <w:szCs w:val="18"/>
                <w:lang w:val="pl-PL"/>
              </w:rPr>
              <w:t xml:space="preserve">          logicznego i spójnego tworzenia różnych form wypowiedzi pisemnej.</w:t>
            </w:r>
          </w:p>
          <w:p w14:paraId="120B5C58" w14:textId="791AB9D2" w:rsidR="00680F21" w:rsidRPr="00B1614A" w:rsidRDefault="00712CC1" w:rsidP="00712CC1">
            <w:pPr>
              <w:spacing w:before="60" w:after="60"/>
              <w:ind w:left="426" w:hanging="426"/>
              <w:jc w:val="both"/>
              <w:rPr>
                <w:rFonts w:ascii="Cambria" w:eastAsia="Calibri" w:hAnsi="Cambria"/>
                <w:lang w:val="pl-PL"/>
              </w:rPr>
            </w:pPr>
            <w:r w:rsidRPr="00B1614A">
              <w:rPr>
                <w:rFonts w:ascii="Cambria" w:eastAsia="Cambria" w:hAnsi="Cambria" w:cs="Cambria"/>
                <w:sz w:val="18"/>
                <w:szCs w:val="18"/>
                <w:lang w:val="pl-PL"/>
              </w:rPr>
              <w:t xml:space="preserve">C4 – </w:t>
            </w:r>
            <w:r w:rsidR="00742AFB" w:rsidRPr="00B1614A">
              <w:rPr>
                <w:rFonts w:ascii="Cambria" w:eastAsia="Cambria" w:hAnsi="Cambria" w:cs="Cambria"/>
                <w:sz w:val="18"/>
                <w:szCs w:val="18"/>
                <w:lang w:val="pl-PL"/>
              </w:rPr>
              <w:t>kształtowanie świadomości</w:t>
            </w:r>
            <w:r w:rsidRPr="00B1614A">
              <w:rPr>
                <w:rFonts w:ascii="Cambria" w:eastAsia="Cambria" w:hAnsi="Cambria" w:cs="Cambria"/>
                <w:sz w:val="18"/>
                <w:szCs w:val="18"/>
                <w:lang w:val="pl-PL"/>
              </w:rPr>
              <w:t xml:space="preserve"> zakresu posiadanej wiedzy oraz potrzeby stałego doskonalenia własnych kompetencji językowych (samodzielnie oraz w pracy w grupie) w zakresie formułowania wypowiedzi pisemnych, w tym rozwijania umiejętności dostosowania własnego stylu wypowiedzi do sytuacji i odbiorcy oraz poprawności językowej.</w:t>
            </w:r>
          </w:p>
        </w:tc>
      </w:tr>
    </w:tbl>
    <w:p w14:paraId="7C0BE5B9" w14:textId="77777777" w:rsidR="00680F21" w:rsidRPr="00B1614A" w:rsidRDefault="00680F21" w:rsidP="004F2DD3">
      <w:pPr>
        <w:spacing w:before="60" w:after="60"/>
        <w:rPr>
          <w:rFonts w:ascii="Cambria" w:eastAsia="Calibri" w:hAnsi="Cambria"/>
          <w:b/>
          <w:bCs/>
          <w:sz w:val="8"/>
          <w:szCs w:val="8"/>
          <w:lang w:val="pl-PL"/>
        </w:rPr>
      </w:pPr>
    </w:p>
    <w:p w14:paraId="6F78DD38" w14:textId="77777777" w:rsidR="00680F21" w:rsidRPr="00B1614A" w:rsidRDefault="00680F21" w:rsidP="00B1614A">
      <w:pPr>
        <w:rPr>
          <w:rFonts w:ascii="Cambria" w:eastAsia="Calibri" w:hAnsi="Cambria"/>
          <w:b/>
          <w:bCs/>
          <w:lang w:val="pl-PL"/>
        </w:rPr>
      </w:pPr>
      <w:r w:rsidRPr="00B1614A">
        <w:rPr>
          <w:rFonts w:ascii="Cambria" w:eastAsia="Calibri" w:hAnsi="Cambria"/>
          <w:b/>
          <w:bCs/>
          <w:lang w:val="pl-PL"/>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1398"/>
        <w:gridCol w:w="6086"/>
        <w:gridCol w:w="1576"/>
      </w:tblGrid>
      <w:tr w:rsidR="00680F21" w:rsidRPr="00B1614A" w14:paraId="04FA9693"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CBA6A8"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b/>
                <w:bCs/>
                <w:lang w:val="pl-PL"/>
              </w:rPr>
              <w:t xml:space="preserve">Symbol efektu </w:t>
            </w:r>
            <w:r w:rsidRPr="00B1614A">
              <w:rPr>
                <w:rFonts w:ascii="Cambria" w:eastAsia="Cambria" w:hAnsi="Cambria" w:cs="Cambria"/>
                <w:b/>
                <w:bCs/>
                <w:lang w:val="pl-PL"/>
              </w:rPr>
              <w:lastRenderedPageBreak/>
              <w:t>uczenia się</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C53181"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b/>
                <w:bCs/>
                <w:lang w:val="pl-PL"/>
              </w:rPr>
              <w:lastRenderedPageBreak/>
              <w:t>Opis efektu uczenia się</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08FDBA"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b/>
                <w:bCs/>
                <w:lang w:val="pl-PL"/>
              </w:rPr>
              <w:t xml:space="preserve">Odniesienie do efektu </w:t>
            </w:r>
            <w:r w:rsidRPr="00B1614A">
              <w:rPr>
                <w:rFonts w:ascii="Cambria" w:eastAsia="Cambria" w:hAnsi="Cambria" w:cs="Cambria"/>
                <w:b/>
                <w:bCs/>
                <w:lang w:val="pl-PL"/>
              </w:rPr>
              <w:lastRenderedPageBreak/>
              <w:t>kierunkowego</w:t>
            </w:r>
          </w:p>
        </w:tc>
      </w:tr>
      <w:tr w:rsidR="00680F21" w:rsidRPr="00B1614A" w14:paraId="72673B96" w14:textId="77777777" w:rsidTr="004F2DD3">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6F3C41"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b/>
                <w:bCs/>
                <w:lang w:val="pl-PL"/>
              </w:rPr>
              <w:lastRenderedPageBreak/>
              <w:t>WIEDZA: absolwent zna i rozumie</w:t>
            </w:r>
          </w:p>
        </w:tc>
      </w:tr>
      <w:tr w:rsidR="00680F21" w:rsidRPr="00B1614A" w14:paraId="41503777"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65EF9C"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W_01</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4AA63945"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Times New Roman" w:hAnsi="Cambria"/>
                <w:lang w:val="pl-PL" w:eastAsia="de-DE"/>
              </w:rPr>
              <w:t>interdyscyplinarne zagadnienia i procesy umożliwiające wykorzystanie znajomości języka w różnych dziedzinach życia, w tym zawodowego i społecznego</w:t>
            </w:r>
            <w:r w:rsidRPr="00B1614A">
              <w:rPr>
                <w:rFonts w:ascii="Cambria" w:eastAsia="Cambria" w:hAnsi="Cambria" w:cs="Cambria"/>
                <w:lang w:val="pl-PL"/>
              </w:rPr>
              <w:t xml:space="preserve"> (semestry 1.-3.)</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EFE0CF" w14:textId="77777777" w:rsidR="00680F21" w:rsidRPr="00B1614A" w:rsidRDefault="00680F21" w:rsidP="004F2DD3">
            <w:pPr>
              <w:spacing w:before="20" w:after="20" w:line="257" w:lineRule="auto"/>
              <w:jc w:val="center"/>
              <w:rPr>
                <w:rFonts w:ascii="Cambria" w:eastAsia="Cambria" w:hAnsi="Cambria" w:cs="Cambria"/>
                <w:lang w:val="pl-PL"/>
              </w:rPr>
            </w:pPr>
            <w:r w:rsidRPr="00B1614A">
              <w:rPr>
                <w:rFonts w:ascii="Cambria" w:eastAsia="Cambria" w:hAnsi="Cambria" w:cs="Cambria"/>
                <w:lang w:val="pl-PL"/>
              </w:rPr>
              <w:t>K_W06</w:t>
            </w:r>
          </w:p>
          <w:p w14:paraId="3E904FBF" w14:textId="77777777" w:rsidR="00680F21" w:rsidRPr="00B1614A" w:rsidRDefault="00680F21" w:rsidP="004F2DD3">
            <w:pPr>
              <w:spacing w:before="20" w:after="20" w:line="257" w:lineRule="auto"/>
              <w:jc w:val="center"/>
              <w:rPr>
                <w:rFonts w:ascii="Cambria" w:eastAsia="Cambria" w:hAnsi="Cambria" w:cs="Cambria"/>
                <w:lang w:val="pl-PL"/>
              </w:rPr>
            </w:pPr>
          </w:p>
        </w:tc>
      </w:tr>
      <w:tr w:rsidR="00680F21" w:rsidRPr="00B1614A" w14:paraId="2B11F166"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6CAB58"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W_02</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0CF62404"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Times New Roman" w:hAnsi="Cambria"/>
                <w:lang w:val="pl-PL" w:eastAsia="de-DE"/>
              </w:rPr>
              <w:t xml:space="preserve">funkcje języka, role komunikacji językowej, społeczne zróżnicowanie języka </w:t>
            </w:r>
            <w:r w:rsidRPr="00B1614A">
              <w:rPr>
                <w:rFonts w:ascii="Cambria" w:eastAsia="Cambria" w:hAnsi="Cambria" w:cs="Cambria"/>
                <w:lang w:val="pl-PL"/>
              </w:rPr>
              <w:t>(semestry 1.-3.)</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D06726" w14:textId="17A9C106" w:rsidR="00680F21" w:rsidRPr="00B1614A" w:rsidRDefault="001C6382" w:rsidP="004F2DD3">
            <w:pPr>
              <w:spacing w:before="20" w:after="20" w:line="257" w:lineRule="auto"/>
              <w:jc w:val="center"/>
              <w:rPr>
                <w:rFonts w:ascii="Cambria" w:eastAsia="Cambria" w:hAnsi="Cambria" w:cs="Cambria"/>
              </w:rPr>
            </w:pPr>
            <w:r w:rsidRPr="00B1614A">
              <w:rPr>
                <w:rFonts w:ascii="Cambria" w:eastAsia="Cambria" w:hAnsi="Cambria" w:cs="Cambria"/>
                <w:lang w:val="pl-PL"/>
              </w:rPr>
              <w:t>K_W09</w:t>
            </w:r>
          </w:p>
        </w:tc>
      </w:tr>
      <w:tr w:rsidR="00680F21" w:rsidRPr="00B1614A" w14:paraId="53602A93"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66B2AA"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W_03</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00E11115" w14:textId="77777777" w:rsidR="00680F21" w:rsidRPr="00B1614A" w:rsidRDefault="00680F21" w:rsidP="004F2DD3">
            <w:pPr>
              <w:spacing w:before="20" w:after="20" w:line="257" w:lineRule="auto"/>
              <w:jc w:val="both"/>
              <w:rPr>
                <w:rFonts w:ascii="Cambria" w:eastAsia="Times New Roman" w:hAnsi="Cambria"/>
                <w:lang w:val="pl-PL" w:eastAsia="de-DE"/>
              </w:rPr>
            </w:pPr>
            <w:r w:rsidRPr="00B1614A">
              <w:rPr>
                <w:rFonts w:ascii="Cambria" w:eastAsia="Times New Roman" w:hAnsi="Cambria"/>
                <w:lang w:val="pl-PL" w:eastAsia="de-DE"/>
              </w:rPr>
              <w:t xml:space="preserve">terminologię charakterystyczną dla opisu różnych dziedzin i systemów życia składających się na kulturę </w:t>
            </w:r>
            <w:r w:rsidRPr="00B1614A">
              <w:rPr>
                <w:rFonts w:ascii="Cambria" w:eastAsia="Cambria" w:hAnsi="Cambria" w:cs="Cambria"/>
                <w:lang w:val="pl-PL"/>
              </w:rPr>
              <w:t>(semestry 1.-3.)</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5906A1" w14:textId="41EE4E8D" w:rsidR="00680F21" w:rsidRPr="00B1614A" w:rsidRDefault="00680F21" w:rsidP="004F2DD3">
            <w:pPr>
              <w:spacing w:before="20" w:after="20" w:line="257" w:lineRule="auto"/>
              <w:jc w:val="center"/>
              <w:rPr>
                <w:rFonts w:ascii="Cambria" w:eastAsia="Cambria" w:hAnsi="Cambria" w:cs="Cambria"/>
              </w:rPr>
            </w:pPr>
            <w:r w:rsidRPr="00B1614A">
              <w:rPr>
                <w:rFonts w:ascii="Cambria" w:eastAsia="Cambria" w:hAnsi="Cambria" w:cs="Cambria"/>
                <w:lang w:val="pl-PL"/>
              </w:rPr>
              <w:t>K</w:t>
            </w:r>
            <w:r w:rsidRPr="00B1614A">
              <w:rPr>
                <w:rFonts w:ascii="Cambria" w:eastAsia="Cambria" w:hAnsi="Cambria" w:cs="Cambria"/>
              </w:rPr>
              <w:t>_W1</w:t>
            </w:r>
            <w:r w:rsidR="00C84C2B" w:rsidRPr="00B1614A">
              <w:rPr>
                <w:rFonts w:ascii="Cambria" w:eastAsia="Cambria" w:hAnsi="Cambria" w:cs="Cambria"/>
              </w:rPr>
              <w:t>1</w:t>
            </w:r>
          </w:p>
        </w:tc>
      </w:tr>
      <w:tr w:rsidR="00680F21" w:rsidRPr="00B1614A" w14:paraId="36043372"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4E37C6" w14:textId="77777777" w:rsidR="00680F21" w:rsidRPr="00B1614A" w:rsidRDefault="00680F21" w:rsidP="004F2DD3">
            <w:pPr>
              <w:spacing w:before="60" w:after="60" w:line="259" w:lineRule="auto"/>
              <w:jc w:val="center"/>
              <w:rPr>
                <w:rFonts w:ascii="Cambria" w:eastAsia="Cambria" w:hAnsi="Cambria" w:cs="Cambria"/>
              </w:rPr>
            </w:pPr>
            <w:r w:rsidRPr="00B1614A">
              <w:rPr>
                <w:rFonts w:ascii="Cambria" w:eastAsia="Cambria" w:hAnsi="Cambria" w:cs="Cambria"/>
                <w:lang w:val="pl-PL"/>
              </w:rPr>
              <w:t>W</w:t>
            </w:r>
            <w:r w:rsidRPr="00B1614A">
              <w:rPr>
                <w:rFonts w:ascii="Cambria" w:eastAsia="Cambria" w:hAnsi="Cambria" w:cs="Cambria"/>
              </w:rPr>
              <w:t>_04</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72BE6FC2" w14:textId="77777777" w:rsidR="00680F21" w:rsidRPr="00B1614A" w:rsidRDefault="00680F21" w:rsidP="004F2DD3">
            <w:pPr>
              <w:spacing w:before="20" w:after="20" w:line="257" w:lineRule="auto"/>
              <w:jc w:val="both"/>
              <w:rPr>
                <w:rFonts w:ascii="Cambria" w:eastAsia="Times New Roman" w:hAnsi="Cambria"/>
                <w:lang w:val="pl-PL" w:eastAsia="de-DE"/>
              </w:rPr>
            </w:pPr>
            <w:r w:rsidRPr="00B1614A">
              <w:rPr>
                <w:rFonts w:ascii="Cambria" w:eastAsia="Times New Roman" w:hAnsi="Cambria"/>
                <w:lang w:val="pl-PL" w:eastAsia="de-DE"/>
              </w:rPr>
              <w:t xml:space="preserve">jednostki językowe i kategorie gramatyczne języka niemieckiego, ich funkcje i normy umożliwiające odpowiednie użycie języka, </w:t>
            </w:r>
            <w:r w:rsidRPr="00B1614A">
              <w:rPr>
                <w:rFonts w:ascii="Cambria" w:eastAsia="Cambria" w:hAnsi="Cambria" w:cs="Cambria"/>
                <w:lang w:val="pl-PL"/>
              </w:rPr>
              <w:t>w tym zasady formułowania tekstów i poszczególnych ich komponentów zgodnie z obowiązującymi konwencjami, zasady poprawności ortograficznej i stylistycznej  (semestry 1.-3.)</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D25499" w14:textId="5874FABE" w:rsidR="00680F21" w:rsidRPr="00B1614A" w:rsidRDefault="00680F21" w:rsidP="004F2DD3">
            <w:pPr>
              <w:spacing w:before="20" w:after="20" w:line="257" w:lineRule="auto"/>
              <w:jc w:val="center"/>
              <w:rPr>
                <w:rFonts w:ascii="Cambria" w:eastAsia="Cambria" w:hAnsi="Cambria" w:cs="Cambria"/>
                <w:lang w:val="pl-PL"/>
              </w:rPr>
            </w:pPr>
            <w:r w:rsidRPr="00B1614A">
              <w:rPr>
                <w:rFonts w:ascii="Cambria" w:eastAsia="Cambria" w:hAnsi="Cambria" w:cs="Cambria"/>
                <w:lang w:val="pl-PL"/>
              </w:rPr>
              <w:t>K</w:t>
            </w:r>
            <w:r w:rsidRPr="00B1614A">
              <w:rPr>
                <w:rFonts w:ascii="Cambria" w:eastAsia="Cambria" w:hAnsi="Cambria" w:cs="Cambria"/>
              </w:rPr>
              <w:t>_W1</w:t>
            </w:r>
            <w:r w:rsidR="00E5252B" w:rsidRPr="00B1614A">
              <w:rPr>
                <w:rFonts w:ascii="Cambria" w:eastAsia="Cambria" w:hAnsi="Cambria" w:cs="Cambria"/>
              </w:rPr>
              <w:t>3</w:t>
            </w:r>
          </w:p>
        </w:tc>
      </w:tr>
      <w:tr w:rsidR="00680F21" w:rsidRPr="00B1614A" w14:paraId="747223A8" w14:textId="77777777" w:rsidTr="004F2DD3">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A36694A"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b/>
                <w:bCs/>
                <w:lang w:val="pl-PL"/>
              </w:rPr>
              <w:t>UMIEJĘTNOŚCI: absolwent potrafi</w:t>
            </w:r>
          </w:p>
        </w:tc>
      </w:tr>
      <w:tr w:rsidR="00680F21" w:rsidRPr="00B1614A" w14:paraId="54B1F484"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ED3D3"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U_01</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6EA11FCA"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Cambria" w:hAnsi="Cambria" w:cs="Cambria"/>
                <w:lang w:val="pl-PL"/>
              </w:rPr>
              <w:t xml:space="preserve">wykorzystać język niemiecki jako narzędzie rozumienia, ekspresji i komunikacji ze zróżnicowanymi kręgami odbiorców w formie wypowiedzi pisemnej (semestry 1.- 3.) </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4D75EE" w14:textId="77777777" w:rsidR="00680F21" w:rsidRPr="00B1614A" w:rsidRDefault="00680F21" w:rsidP="004F2DD3">
            <w:pPr>
              <w:spacing w:before="20" w:after="20" w:line="257" w:lineRule="auto"/>
              <w:jc w:val="center"/>
              <w:rPr>
                <w:rFonts w:ascii="Cambria" w:eastAsia="Cambria" w:hAnsi="Cambria" w:cs="Cambria"/>
                <w:lang w:val="pl-PL"/>
              </w:rPr>
            </w:pPr>
            <w:r w:rsidRPr="00B1614A">
              <w:rPr>
                <w:rFonts w:ascii="Cambria" w:eastAsia="Cambria" w:hAnsi="Cambria" w:cs="Cambria"/>
                <w:lang w:val="pl-PL"/>
              </w:rPr>
              <w:t>K_U01</w:t>
            </w:r>
          </w:p>
        </w:tc>
      </w:tr>
      <w:tr w:rsidR="00680F21" w:rsidRPr="00B1614A" w14:paraId="21302AE9"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FE499D"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U_02</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5AE7D3"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Cambria" w:hAnsi="Cambria" w:cs="Cambria"/>
                <w:lang w:val="pl-PL"/>
              </w:rPr>
              <w:t xml:space="preserve">korzystać ze słowników, gramatyk, tezaurusów, zaawansowanych technik informacyjno-komunikacyjnych i innych pomocy w celach samokształceniowych i do rozwiązywania problemów językowych (semestry 1.-3.) </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7C50B0" w14:textId="77777777" w:rsidR="00680F21" w:rsidRPr="00B1614A" w:rsidRDefault="00680F21" w:rsidP="004F2DD3">
            <w:pPr>
              <w:spacing w:before="20" w:after="20" w:line="257" w:lineRule="auto"/>
              <w:jc w:val="center"/>
              <w:rPr>
                <w:rFonts w:ascii="Cambria" w:eastAsia="Cambria" w:hAnsi="Cambria" w:cs="Cambria"/>
                <w:lang w:val="pl-PL"/>
              </w:rPr>
            </w:pPr>
            <w:r w:rsidRPr="00B1614A">
              <w:rPr>
                <w:rFonts w:ascii="Cambria" w:eastAsia="Cambria" w:hAnsi="Cambria" w:cs="Cambria"/>
                <w:lang w:val="pl-PL"/>
              </w:rPr>
              <w:t>K_U02</w:t>
            </w:r>
            <w:r w:rsidRPr="00B1614A">
              <w:rPr>
                <w:rFonts w:ascii="Cambria" w:eastAsia="Calibri" w:hAnsi="Cambria"/>
                <w:lang w:val="pl-PL"/>
              </w:rPr>
              <w:br/>
            </w:r>
          </w:p>
        </w:tc>
      </w:tr>
      <w:tr w:rsidR="00680F21" w:rsidRPr="00B1614A" w14:paraId="3FF4FF23"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EADE3F" w14:textId="77777777" w:rsidR="00680F21" w:rsidRPr="00B1614A" w:rsidRDefault="00680F21" w:rsidP="004F2DD3">
            <w:pPr>
              <w:spacing w:before="60" w:after="60" w:line="259" w:lineRule="auto"/>
              <w:jc w:val="center"/>
              <w:rPr>
                <w:rFonts w:ascii="Cambria" w:eastAsia="Cambria" w:hAnsi="Cambria" w:cs="Cambria"/>
              </w:rPr>
            </w:pPr>
            <w:r w:rsidRPr="00B1614A">
              <w:rPr>
                <w:rFonts w:ascii="Cambria" w:eastAsia="Cambria" w:hAnsi="Cambria" w:cs="Cambria"/>
                <w:lang w:val="pl-PL"/>
              </w:rPr>
              <w:t>U</w:t>
            </w:r>
            <w:r w:rsidRPr="00B1614A">
              <w:rPr>
                <w:rFonts w:ascii="Cambria" w:eastAsia="Cambria" w:hAnsi="Cambria" w:cs="Cambria"/>
              </w:rPr>
              <w:t>_03</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5CFA2C"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Cambria" w:hAnsi="Cambria" w:cs="Cambria"/>
                <w:lang w:val="pl-PL"/>
              </w:rPr>
              <w:t>wyszukiwać, analizować, oceniać, selekcjonować i użytkować informacje z wykorzystaniem różnych źródeł w języku niemieckim (semestr 1.), a także dokonywać syntezy tych informacji (semestry 2. i 3.)</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F610F3" w14:textId="77777777" w:rsidR="00680F21" w:rsidRPr="00B1614A" w:rsidRDefault="00680F21" w:rsidP="004F2DD3">
            <w:pPr>
              <w:spacing w:before="20" w:after="20" w:line="257" w:lineRule="auto"/>
              <w:jc w:val="center"/>
              <w:rPr>
                <w:rFonts w:ascii="Cambria" w:eastAsia="Cambria" w:hAnsi="Cambria" w:cs="Cambria"/>
              </w:rPr>
            </w:pPr>
            <w:r w:rsidRPr="00B1614A">
              <w:rPr>
                <w:rFonts w:ascii="Cambria" w:eastAsia="Cambria" w:hAnsi="Cambria" w:cs="Cambria"/>
                <w:lang w:val="pl-PL"/>
              </w:rPr>
              <w:t>K</w:t>
            </w:r>
            <w:r w:rsidRPr="00B1614A">
              <w:rPr>
                <w:rFonts w:ascii="Cambria" w:eastAsia="Cambria" w:hAnsi="Cambria" w:cs="Cambria"/>
              </w:rPr>
              <w:t>_U05</w:t>
            </w:r>
          </w:p>
        </w:tc>
      </w:tr>
      <w:tr w:rsidR="00680F21" w:rsidRPr="00B1614A" w14:paraId="14CE7312"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ECC729"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U_04</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AA13832"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Cambria" w:hAnsi="Cambria" w:cs="Cambria"/>
                <w:lang w:val="pl-PL"/>
              </w:rPr>
              <w:t>analizować różne modele poprawnego użycia języka niemieckiego oraz wykorzystać je do konstruowania wypowiedzi pisemnych (semestry 1.-3.)</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F5E13C" w14:textId="77777777" w:rsidR="00680F21" w:rsidRPr="00B1614A" w:rsidRDefault="00680F21" w:rsidP="004F2DD3">
            <w:pPr>
              <w:spacing w:before="20" w:after="20" w:line="257" w:lineRule="auto"/>
              <w:jc w:val="center"/>
              <w:rPr>
                <w:rFonts w:ascii="Cambria" w:eastAsia="Cambria" w:hAnsi="Cambria" w:cs="Cambria"/>
              </w:rPr>
            </w:pPr>
            <w:r w:rsidRPr="00B1614A">
              <w:rPr>
                <w:rFonts w:ascii="Cambria" w:eastAsia="Cambria" w:hAnsi="Cambria" w:cs="Cambria"/>
                <w:lang w:val="pl-PL"/>
              </w:rPr>
              <w:t>K</w:t>
            </w:r>
            <w:r w:rsidRPr="00B1614A">
              <w:rPr>
                <w:rFonts w:ascii="Cambria" w:eastAsia="Cambria" w:hAnsi="Cambria" w:cs="Cambria"/>
              </w:rPr>
              <w:t>_U23</w:t>
            </w:r>
          </w:p>
        </w:tc>
      </w:tr>
      <w:tr w:rsidR="00680F21" w:rsidRPr="00B1614A" w14:paraId="0C982DD4"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213CD3"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U_05</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92748D6" w14:textId="77777777" w:rsidR="00680F21" w:rsidRPr="00B1614A" w:rsidRDefault="00680F21" w:rsidP="004F2DD3">
            <w:pPr>
              <w:spacing w:before="20" w:after="20" w:line="257" w:lineRule="auto"/>
              <w:jc w:val="both"/>
              <w:rPr>
                <w:rFonts w:ascii="Cambria" w:eastAsia="Cambria" w:hAnsi="Cambria" w:cs="Cambria"/>
                <w:spacing w:val="-2"/>
                <w:lang w:val="pl-PL"/>
              </w:rPr>
            </w:pPr>
            <w:r w:rsidRPr="00B1614A">
              <w:rPr>
                <w:rFonts w:ascii="Cambria" w:eastAsia="Cambria" w:hAnsi="Cambria" w:cs="Cambria"/>
                <w:spacing w:val="-2"/>
                <w:lang w:val="pl-PL"/>
              </w:rPr>
              <w:t>posługiwać się językiem niemieckim w zakresie umiejętności formułowania wypowiedzi pisemnych zgodnie z wymaganiami określonymi dla poziomu B1 ESOKJ (semestry 1. -2.) i dla poziomu B2 (semestr 3.)</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221FF3" w14:textId="77777777" w:rsidR="00680F21" w:rsidRPr="00B1614A" w:rsidRDefault="00680F21" w:rsidP="004F2DD3">
            <w:pPr>
              <w:spacing w:before="20" w:after="20" w:line="257" w:lineRule="auto"/>
              <w:jc w:val="center"/>
              <w:rPr>
                <w:rFonts w:ascii="Cambria" w:eastAsia="Cambria" w:hAnsi="Cambria" w:cs="Cambria"/>
                <w:lang w:val="pl-PL"/>
              </w:rPr>
            </w:pPr>
            <w:r w:rsidRPr="00B1614A">
              <w:rPr>
                <w:rFonts w:ascii="Cambria" w:eastAsia="Cambria" w:hAnsi="Cambria" w:cs="Cambria"/>
                <w:lang w:val="pl-PL"/>
              </w:rPr>
              <w:t>K_U24</w:t>
            </w:r>
          </w:p>
          <w:p w14:paraId="4F305776" w14:textId="77777777" w:rsidR="00680F21" w:rsidRPr="00B1614A" w:rsidRDefault="00680F21" w:rsidP="004F2DD3">
            <w:pPr>
              <w:spacing w:before="20" w:after="20" w:line="257" w:lineRule="auto"/>
              <w:jc w:val="center"/>
              <w:rPr>
                <w:rFonts w:ascii="Cambria" w:eastAsia="Cambria" w:hAnsi="Cambria" w:cs="Cambria"/>
                <w:lang w:val="pl-PL"/>
              </w:rPr>
            </w:pPr>
          </w:p>
        </w:tc>
      </w:tr>
      <w:tr w:rsidR="00680F21" w:rsidRPr="00B1614A" w14:paraId="63448686" w14:textId="77777777" w:rsidTr="004F2DD3">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22CDF8"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b/>
                <w:bCs/>
                <w:lang w:val="pl-PL"/>
              </w:rPr>
              <w:t>KOMPETENCJE SPOŁECZNE: absolwent jest gotów do</w:t>
            </w:r>
          </w:p>
        </w:tc>
      </w:tr>
      <w:tr w:rsidR="00680F21" w:rsidRPr="00B1614A" w14:paraId="5C16964A"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E99DF1"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K_01</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5B5D0988"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Cambria" w:hAnsi="Cambria" w:cs="Cambria"/>
                <w:lang w:val="pl-PL"/>
              </w:rPr>
              <w:t>krytycznej oceny posiadanej wiedzy i odbieranych treści (semestry 1.-3.)</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437E3A" w14:textId="77777777" w:rsidR="00680F21" w:rsidRPr="00B1614A" w:rsidRDefault="00680F21" w:rsidP="004F2DD3">
            <w:pPr>
              <w:spacing w:before="20" w:after="20" w:line="257" w:lineRule="auto"/>
              <w:jc w:val="center"/>
              <w:rPr>
                <w:rFonts w:ascii="Cambria" w:eastAsia="Cambria" w:hAnsi="Cambria" w:cs="Cambria"/>
                <w:lang w:val="pl-PL"/>
              </w:rPr>
            </w:pPr>
            <w:r w:rsidRPr="00B1614A">
              <w:rPr>
                <w:rFonts w:ascii="Cambria" w:eastAsia="Cambria" w:hAnsi="Cambria" w:cs="Cambria"/>
                <w:lang w:val="pl-PL"/>
              </w:rPr>
              <w:t>K_K01</w:t>
            </w:r>
          </w:p>
          <w:p w14:paraId="074E260E" w14:textId="77777777" w:rsidR="00680F21" w:rsidRPr="00B1614A" w:rsidRDefault="00680F21" w:rsidP="004F2DD3">
            <w:pPr>
              <w:spacing w:before="20" w:after="20" w:line="257" w:lineRule="auto"/>
              <w:jc w:val="center"/>
              <w:rPr>
                <w:rFonts w:ascii="Cambria" w:eastAsia="Cambria" w:hAnsi="Cambria" w:cs="Cambria"/>
                <w:lang w:val="pl-PL"/>
              </w:rPr>
            </w:pPr>
          </w:p>
        </w:tc>
      </w:tr>
      <w:tr w:rsidR="00680F21" w:rsidRPr="00B1614A" w14:paraId="07287A3B"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907F5B"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K_02</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6772A42B" w14:textId="77777777" w:rsidR="00680F21" w:rsidRPr="00B1614A" w:rsidRDefault="00680F21" w:rsidP="004F2DD3">
            <w:pPr>
              <w:spacing w:before="20" w:after="20" w:line="257" w:lineRule="auto"/>
              <w:rPr>
                <w:rFonts w:ascii="Cambria" w:eastAsia="Cambria" w:hAnsi="Cambria" w:cs="Cambria"/>
                <w:lang w:val="pl-PL"/>
              </w:rPr>
            </w:pPr>
            <w:r w:rsidRPr="00B1614A">
              <w:rPr>
                <w:rFonts w:ascii="Cambria" w:eastAsia="Cambria" w:hAnsi="Cambria" w:cs="Cambria"/>
                <w:lang w:val="pl-PL"/>
              </w:rPr>
              <w:t>uznawania znaczenia wiedzy w rozwiązywaniu problemów poznawczych i praktycznych, w tym przy rozwijaniu kompetencji językowej w zakresie formułowania wypowiedzi pisemnych (semestry 1.-3.)</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10E4DB" w14:textId="77777777" w:rsidR="00680F21" w:rsidRPr="00B1614A" w:rsidRDefault="00680F21" w:rsidP="004F2DD3">
            <w:pPr>
              <w:spacing w:before="20" w:after="20" w:line="257" w:lineRule="auto"/>
              <w:jc w:val="center"/>
              <w:rPr>
                <w:rFonts w:ascii="Cambria" w:eastAsia="Cambria" w:hAnsi="Cambria" w:cs="Cambria"/>
                <w:lang w:val="pl-PL"/>
              </w:rPr>
            </w:pPr>
            <w:r w:rsidRPr="00B1614A">
              <w:rPr>
                <w:rFonts w:ascii="Cambria" w:eastAsia="Cambria" w:hAnsi="Cambria" w:cs="Cambria"/>
                <w:lang w:val="pl-PL"/>
              </w:rPr>
              <w:t>K_K02</w:t>
            </w:r>
          </w:p>
        </w:tc>
      </w:tr>
      <w:tr w:rsidR="00680F21" w:rsidRPr="00B1614A" w14:paraId="352CC5E5"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E5E6A7" w14:textId="77777777" w:rsidR="00680F21" w:rsidRPr="00B1614A" w:rsidRDefault="00680F21" w:rsidP="004F2DD3">
            <w:pPr>
              <w:spacing w:before="60" w:after="60" w:line="259" w:lineRule="auto"/>
              <w:jc w:val="center"/>
              <w:rPr>
                <w:rFonts w:ascii="Cambria" w:eastAsia="Cambria" w:hAnsi="Cambria" w:cs="Cambria"/>
                <w:lang w:val="pl-PL"/>
              </w:rPr>
            </w:pPr>
            <w:r w:rsidRPr="00B1614A">
              <w:rPr>
                <w:rFonts w:ascii="Cambria" w:eastAsia="Cambria" w:hAnsi="Cambria" w:cs="Cambria"/>
                <w:lang w:val="pl-PL"/>
              </w:rPr>
              <w:t>K_03</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CE5781" w14:textId="77777777" w:rsidR="00680F21" w:rsidRPr="00B1614A" w:rsidRDefault="00680F21" w:rsidP="004F2DD3">
            <w:pPr>
              <w:spacing w:before="20" w:after="20" w:line="257" w:lineRule="auto"/>
              <w:jc w:val="both"/>
              <w:rPr>
                <w:rFonts w:ascii="Cambria" w:eastAsia="Cambria" w:hAnsi="Cambria" w:cs="Cambria"/>
                <w:lang w:val="pl-PL"/>
              </w:rPr>
            </w:pPr>
            <w:r w:rsidRPr="00B1614A">
              <w:rPr>
                <w:rFonts w:ascii="Cambria" w:eastAsia="Cambria" w:hAnsi="Cambria" w:cs="Cambria"/>
                <w:lang w:val="pl-PL"/>
              </w:rPr>
              <w:t>wykazania bezstronności w podejściu do różnorodności językowej; akceptowania zmiany językowej jako naturalnego procesu w rozwoju języka (semestry 1.-3.)</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FFCA9B" w14:textId="77777777" w:rsidR="00680F21" w:rsidRPr="00B1614A" w:rsidRDefault="00680F21" w:rsidP="004F2DD3">
            <w:pPr>
              <w:spacing w:line="259" w:lineRule="auto"/>
              <w:jc w:val="center"/>
              <w:rPr>
                <w:rFonts w:ascii="Cambria" w:eastAsia="Cambria" w:hAnsi="Cambria" w:cs="Cambria"/>
              </w:rPr>
            </w:pPr>
            <w:r w:rsidRPr="00B1614A">
              <w:rPr>
                <w:rFonts w:ascii="Cambria" w:eastAsia="Cambria" w:hAnsi="Cambria" w:cs="Cambria"/>
                <w:lang w:val="pl-PL"/>
              </w:rPr>
              <w:t>K</w:t>
            </w:r>
            <w:r w:rsidRPr="00B1614A">
              <w:rPr>
                <w:rFonts w:ascii="Cambria" w:eastAsia="Cambria" w:hAnsi="Cambria" w:cs="Cambria"/>
              </w:rPr>
              <w:t>_K07</w:t>
            </w:r>
          </w:p>
          <w:p w14:paraId="2A0C4E83" w14:textId="77777777" w:rsidR="00680F21" w:rsidRPr="00B1614A" w:rsidRDefault="00680F21" w:rsidP="004F2DD3">
            <w:pPr>
              <w:spacing w:before="20" w:after="20" w:line="257" w:lineRule="auto"/>
              <w:jc w:val="center"/>
              <w:rPr>
                <w:rFonts w:ascii="Cambria" w:eastAsia="Cambria" w:hAnsi="Cambria" w:cs="Cambria"/>
                <w:lang w:val="pl-PL"/>
              </w:rPr>
            </w:pPr>
          </w:p>
        </w:tc>
      </w:tr>
    </w:tbl>
    <w:p w14:paraId="11B0A58E" w14:textId="77777777" w:rsidR="00680F21" w:rsidRPr="00B1614A" w:rsidRDefault="00680F21" w:rsidP="004F2DD3">
      <w:pPr>
        <w:spacing w:before="60" w:after="60"/>
        <w:rPr>
          <w:rFonts w:ascii="Cambria" w:eastAsia="Calibri" w:hAnsi="Cambria"/>
          <w:b/>
          <w:bCs/>
          <w:sz w:val="8"/>
          <w:szCs w:val="8"/>
          <w:lang w:val="pl-PL"/>
        </w:rPr>
      </w:pPr>
    </w:p>
    <w:p w14:paraId="40CBF760" w14:textId="77777777" w:rsidR="00680F21" w:rsidRPr="00B1614A" w:rsidRDefault="00680F21" w:rsidP="00B1614A">
      <w:pPr>
        <w:jc w:val="both"/>
        <w:rPr>
          <w:rFonts w:ascii="Cambria" w:eastAsia="Calibri" w:hAnsi="Cambria"/>
          <w:b/>
          <w:bCs/>
          <w:lang w:val="pl-PL"/>
        </w:rPr>
      </w:pPr>
      <w:bookmarkStart w:id="16" w:name="_Hlk118970610"/>
      <w:bookmarkStart w:id="17" w:name="_Hlk118880854"/>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cs="Calibri"/>
          <w:lang w:val="pl-PL"/>
        </w:rPr>
        <w:t>(zgodnie z programem studiów):</w:t>
      </w:r>
      <w:bookmarkEnd w:id="16"/>
      <w:bookmarkEnd w:id="17"/>
    </w:p>
    <w:tbl>
      <w:tblPr>
        <w:tblStyle w:val="Tabela-Siatka111"/>
        <w:tblW w:w="0" w:type="auto"/>
        <w:tblLayout w:type="fixed"/>
        <w:tblLook w:val="01E0" w:firstRow="1" w:lastRow="1" w:firstColumn="1" w:lastColumn="1" w:noHBand="0" w:noVBand="0"/>
      </w:tblPr>
      <w:tblGrid>
        <w:gridCol w:w="819"/>
        <w:gridCol w:w="6093"/>
        <w:gridCol w:w="1134"/>
        <w:gridCol w:w="1134"/>
      </w:tblGrid>
      <w:tr w:rsidR="00680F21" w:rsidRPr="00B1614A" w14:paraId="05A9807C" w14:textId="77777777" w:rsidTr="00DD7979">
        <w:trPr>
          <w:trHeight w:val="345"/>
        </w:trPr>
        <w:tc>
          <w:tcPr>
            <w:tcW w:w="819" w:type="dxa"/>
          </w:tcPr>
          <w:p w14:paraId="6BDDFFF4" w14:textId="77777777" w:rsidR="00680F21" w:rsidRPr="00B1614A" w:rsidRDefault="00680F21" w:rsidP="004F2DD3">
            <w:pPr>
              <w:spacing w:before="20" w:after="20"/>
              <w:rPr>
                <w:rFonts w:ascii="Cambria" w:hAnsi="Cambria"/>
              </w:rPr>
            </w:pPr>
            <w:r w:rsidRPr="00B1614A">
              <w:rPr>
                <w:rFonts w:ascii="Cambria" w:eastAsia="Cambria" w:hAnsi="Cambria" w:cs="Cambria"/>
                <w:b/>
                <w:bCs/>
                <w:lang w:val="pl"/>
              </w:rPr>
              <w:t>Lp.</w:t>
            </w:r>
          </w:p>
        </w:tc>
        <w:tc>
          <w:tcPr>
            <w:tcW w:w="6093" w:type="dxa"/>
          </w:tcPr>
          <w:p w14:paraId="3EB12AED" w14:textId="77777777" w:rsidR="00680F21" w:rsidRPr="00B1614A" w:rsidRDefault="00680F21" w:rsidP="004F2DD3">
            <w:pPr>
              <w:spacing w:before="20" w:after="20"/>
              <w:rPr>
                <w:rFonts w:ascii="Cambria" w:hAnsi="Cambria"/>
              </w:rPr>
            </w:pPr>
            <w:r w:rsidRPr="00B1614A">
              <w:rPr>
                <w:rFonts w:ascii="Cambria" w:eastAsia="Cambria" w:hAnsi="Cambria" w:cs="Cambria"/>
                <w:b/>
                <w:bCs/>
                <w:lang w:val="pl"/>
              </w:rPr>
              <w:t>Treści ćwiczeń</w:t>
            </w:r>
          </w:p>
        </w:tc>
        <w:tc>
          <w:tcPr>
            <w:tcW w:w="2268" w:type="dxa"/>
            <w:gridSpan w:val="2"/>
          </w:tcPr>
          <w:p w14:paraId="2DC8A688"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6"/>
                <w:szCs w:val="16"/>
                <w:lang w:val="pl"/>
              </w:rPr>
              <w:t>Liczba godzin na studiach</w:t>
            </w:r>
          </w:p>
        </w:tc>
      </w:tr>
      <w:tr w:rsidR="00680F21" w:rsidRPr="00B1614A" w14:paraId="4D2FB46D" w14:textId="77777777" w:rsidTr="00DD7979">
        <w:trPr>
          <w:trHeight w:val="345"/>
        </w:trPr>
        <w:tc>
          <w:tcPr>
            <w:tcW w:w="819" w:type="dxa"/>
          </w:tcPr>
          <w:p w14:paraId="52B2B6B0" w14:textId="77777777" w:rsidR="00680F21" w:rsidRPr="00B1614A" w:rsidRDefault="00680F21" w:rsidP="004F2DD3">
            <w:pPr>
              <w:spacing w:before="20" w:after="20"/>
              <w:rPr>
                <w:rFonts w:ascii="Cambria" w:hAnsi="Cambria"/>
              </w:rPr>
            </w:pPr>
            <w:r w:rsidRPr="00B1614A">
              <w:rPr>
                <w:rFonts w:ascii="Cambria" w:eastAsia="Cambria" w:hAnsi="Cambria" w:cs="Cambria"/>
                <w:b/>
                <w:bCs/>
                <w:lang w:val="pl"/>
              </w:rPr>
              <w:lastRenderedPageBreak/>
              <w:t xml:space="preserve"> </w:t>
            </w:r>
          </w:p>
        </w:tc>
        <w:tc>
          <w:tcPr>
            <w:tcW w:w="6093" w:type="dxa"/>
          </w:tcPr>
          <w:p w14:paraId="2D176D22" w14:textId="77777777" w:rsidR="00680F21" w:rsidRPr="00B1614A" w:rsidRDefault="00680F21" w:rsidP="004F2DD3">
            <w:pPr>
              <w:spacing w:before="20" w:after="20"/>
              <w:rPr>
                <w:rFonts w:ascii="Cambria" w:hAnsi="Cambria"/>
              </w:rPr>
            </w:pPr>
            <w:r w:rsidRPr="00B1614A">
              <w:rPr>
                <w:rFonts w:ascii="Cambria" w:eastAsia="Cambria" w:hAnsi="Cambria" w:cs="Cambria"/>
                <w:b/>
                <w:bCs/>
                <w:lang w:val="pl"/>
              </w:rPr>
              <w:t xml:space="preserve"> </w:t>
            </w:r>
          </w:p>
        </w:tc>
        <w:tc>
          <w:tcPr>
            <w:tcW w:w="1134" w:type="dxa"/>
          </w:tcPr>
          <w:p w14:paraId="76C27A1B"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6"/>
                <w:szCs w:val="16"/>
                <w:lang w:val="pl"/>
              </w:rPr>
              <w:t>stacjonarne</w:t>
            </w:r>
          </w:p>
        </w:tc>
        <w:tc>
          <w:tcPr>
            <w:tcW w:w="1134" w:type="dxa"/>
          </w:tcPr>
          <w:p w14:paraId="1DD345F6" w14:textId="77777777" w:rsidR="00680F21" w:rsidRPr="00B1614A" w:rsidRDefault="00680F21" w:rsidP="004F2DD3">
            <w:pPr>
              <w:spacing w:before="20" w:after="20"/>
              <w:jc w:val="center"/>
              <w:rPr>
                <w:rFonts w:ascii="Cambria" w:hAnsi="Cambria"/>
              </w:rPr>
            </w:pPr>
            <w:proofErr w:type="spellStart"/>
            <w:r w:rsidRPr="00B1614A">
              <w:rPr>
                <w:rFonts w:ascii="Cambria" w:eastAsia="Cambria" w:hAnsi="Cambria" w:cs="Cambria"/>
                <w:b/>
                <w:bCs/>
                <w:sz w:val="16"/>
                <w:szCs w:val="16"/>
                <w:lang w:val="pl"/>
              </w:rPr>
              <w:t>niestacj</w:t>
            </w:r>
            <w:proofErr w:type="spellEnd"/>
            <w:r w:rsidRPr="00B1614A">
              <w:rPr>
                <w:rFonts w:ascii="Cambria" w:eastAsia="Cambria" w:hAnsi="Cambria" w:cs="Cambria"/>
                <w:b/>
                <w:bCs/>
                <w:sz w:val="16"/>
                <w:szCs w:val="16"/>
                <w:lang w:val="pl"/>
              </w:rPr>
              <w:t>.</w:t>
            </w:r>
          </w:p>
        </w:tc>
      </w:tr>
      <w:tr w:rsidR="00680F21" w:rsidRPr="00B1614A" w14:paraId="4581D71B" w14:textId="77777777" w:rsidTr="00DD7979">
        <w:trPr>
          <w:trHeight w:val="345"/>
        </w:trPr>
        <w:tc>
          <w:tcPr>
            <w:tcW w:w="8046" w:type="dxa"/>
            <w:gridSpan w:val="3"/>
          </w:tcPr>
          <w:p w14:paraId="3A298D12"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pierwszy</w:t>
            </w:r>
          </w:p>
        </w:tc>
        <w:tc>
          <w:tcPr>
            <w:tcW w:w="1134" w:type="dxa"/>
          </w:tcPr>
          <w:p w14:paraId="6715AC5A"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680F21" w:rsidRPr="00B1614A" w14:paraId="34F81D53" w14:textId="77777777" w:rsidTr="00DD7979">
        <w:trPr>
          <w:trHeight w:val="1080"/>
        </w:trPr>
        <w:tc>
          <w:tcPr>
            <w:tcW w:w="819" w:type="dxa"/>
          </w:tcPr>
          <w:p w14:paraId="49303AC5" w14:textId="64EC2F0D" w:rsidR="00680F21" w:rsidRPr="00B1614A" w:rsidRDefault="00680F21" w:rsidP="004F2DD3">
            <w:pPr>
              <w:spacing w:after="0"/>
              <w:rPr>
                <w:rFonts w:ascii="Cambria" w:hAnsi="Cambria"/>
              </w:rPr>
            </w:pPr>
          </w:p>
        </w:tc>
        <w:tc>
          <w:tcPr>
            <w:tcW w:w="6093" w:type="dxa"/>
          </w:tcPr>
          <w:p w14:paraId="1CF9A10F" w14:textId="1B4517AF" w:rsidR="00680F21" w:rsidRPr="00B1614A" w:rsidRDefault="00680F21" w:rsidP="00E460EF">
            <w:pPr>
              <w:spacing w:after="0"/>
              <w:rPr>
                <w:rFonts w:ascii="Cambria" w:eastAsia="Cambria" w:hAnsi="Cambria" w:cs="Cambria"/>
                <w:sz w:val="19"/>
                <w:szCs w:val="19"/>
                <w:lang w:val="pl"/>
              </w:rPr>
            </w:pPr>
            <w:r w:rsidRPr="00B1614A">
              <w:rPr>
                <w:rFonts w:ascii="Cambria" w:eastAsia="Cambria" w:hAnsi="Cambria" w:cs="Cambria"/>
                <w:sz w:val="19"/>
                <w:szCs w:val="19"/>
                <w:lang w:val="pl"/>
              </w:rPr>
              <w:t>Ćwiczenia leksykalne,</w:t>
            </w:r>
            <w:r w:rsidR="00E460EF">
              <w:rPr>
                <w:rFonts w:ascii="Cambria" w:eastAsia="Cambria" w:hAnsi="Cambria" w:cs="Cambria"/>
                <w:sz w:val="19"/>
                <w:szCs w:val="19"/>
                <w:lang w:val="pl"/>
              </w:rPr>
              <w:t xml:space="preserve"> strukturalne i pisanie</w:t>
            </w:r>
            <w:r w:rsidRPr="00B1614A">
              <w:rPr>
                <w:rFonts w:ascii="Cambria" w:eastAsia="Cambria" w:hAnsi="Cambria" w:cs="Cambria"/>
                <w:sz w:val="19"/>
                <w:szCs w:val="19"/>
                <w:lang w:val="pl"/>
              </w:rPr>
              <w:t xml:space="preserve"> tekstów,  których  celem jest: wyrażanie własnego zdania, uzasadnianie, wyrażanie aprobaty, niezgody, wątpliwości, dawanie rad i wskazówek, proponowanie, o</w:t>
            </w:r>
            <w:r w:rsidR="00E460EF">
              <w:rPr>
                <w:rFonts w:ascii="Cambria" w:eastAsia="Cambria" w:hAnsi="Cambria" w:cs="Cambria"/>
                <w:sz w:val="19"/>
                <w:szCs w:val="19"/>
                <w:lang w:val="pl"/>
              </w:rPr>
              <w:t>pis. A</w:t>
            </w:r>
            <w:r w:rsidRPr="00B1614A">
              <w:rPr>
                <w:rFonts w:ascii="Cambria" w:eastAsia="Cambria" w:hAnsi="Cambria" w:cs="Cambria"/>
                <w:sz w:val="19"/>
                <w:szCs w:val="19"/>
                <w:lang w:val="pl"/>
              </w:rPr>
              <w:t>naliza tekstów wzorc</w:t>
            </w:r>
            <w:r w:rsidR="00ED484E">
              <w:rPr>
                <w:rFonts w:ascii="Cambria" w:eastAsia="Cambria" w:hAnsi="Cambria" w:cs="Cambria"/>
                <w:sz w:val="19"/>
                <w:szCs w:val="19"/>
                <w:lang w:val="pl"/>
              </w:rPr>
              <w:t xml:space="preserve">owych i pisanie według wzorca. </w:t>
            </w:r>
          </w:p>
        </w:tc>
        <w:tc>
          <w:tcPr>
            <w:tcW w:w="1134" w:type="dxa"/>
          </w:tcPr>
          <w:p w14:paraId="614EE567" w14:textId="02154E39" w:rsidR="00680F21" w:rsidRPr="00B1614A" w:rsidRDefault="00680F21" w:rsidP="004F2DD3">
            <w:pPr>
              <w:spacing w:after="0"/>
              <w:jc w:val="center"/>
              <w:rPr>
                <w:rFonts w:ascii="Cambria" w:hAnsi="Cambria"/>
              </w:rPr>
            </w:pPr>
          </w:p>
        </w:tc>
        <w:tc>
          <w:tcPr>
            <w:tcW w:w="1134" w:type="dxa"/>
          </w:tcPr>
          <w:p w14:paraId="58F4734C" w14:textId="68C90017" w:rsidR="00680F21" w:rsidRPr="00B1614A" w:rsidRDefault="00680F21" w:rsidP="00E460EF">
            <w:pPr>
              <w:spacing w:after="0"/>
              <w:jc w:val="center"/>
              <w:rPr>
                <w:rFonts w:ascii="Cambria" w:hAnsi="Cambria"/>
              </w:rPr>
            </w:pPr>
          </w:p>
        </w:tc>
      </w:tr>
      <w:tr w:rsidR="00E460EF" w:rsidRPr="00B1614A" w14:paraId="494D0CF2" w14:textId="77777777" w:rsidTr="00DD7979">
        <w:trPr>
          <w:trHeight w:val="225"/>
        </w:trPr>
        <w:tc>
          <w:tcPr>
            <w:tcW w:w="819" w:type="dxa"/>
          </w:tcPr>
          <w:p w14:paraId="479D94C4" w14:textId="43DD5C68" w:rsidR="00E460EF" w:rsidRPr="00B1614A" w:rsidRDefault="00E460EF" w:rsidP="00ED484E">
            <w:pPr>
              <w:spacing w:after="0"/>
              <w:jc w:val="center"/>
              <w:rPr>
                <w:rFonts w:ascii="Cambria" w:hAnsi="Cambria"/>
                <w:sz w:val="19"/>
                <w:szCs w:val="19"/>
                <w:lang w:val="pl"/>
              </w:rPr>
            </w:pPr>
            <w:r>
              <w:rPr>
                <w:rFonts w:ascii="Cambria" w:hAnsi="Cambria"/>
                <w:sz w:val="19"/>
                <w:szCs w:val="19"/>
                <w:lang w:val="pl"/>
              </w:rPr>
              <w:t>1.</w:t>
            </w:r>
          </w:p>
        </w:tc>
        <w:tc>
          <w:tcPr>
            <w:tcW w:w="6093" w:type="dxa"/>
          </w:tcPr>
          <w:p w14:paraId="036105F6" w14:textId="51CACEE3" w:rsidR="00E460EF" w:rsidRPr="00B1614A" w:rsidRDefault="00E460EF" w:rsidP="00E460EF">
            <w:pPr>
              <w:spacing w:after="0"/>
              <w:rPr>
                <w:rFonts w:ascii="Cambria" w:eastAsia="Cambria" w:hAnsi="Cambria" w:cs="Cambria"/>
                <w:sz w:val="19"/>
                <w:szCs w:val="19"/>
                <w:lang w:val="pl"/>
              </w:rPr>
            </w:pPr>
            <w:r w:rsidRPr="00E460EF">
              <w:rPr>
                <w:rFonts w:ascii="Cambria" w:eastAsia="Cambria" w:hAnsi="Cambria" w:cs="Cambria"/>
                <w:sz w:val="19"/>
                <w:szCs w:val="19"/>
                <w:lang w:val="pl"/>
              </w:rPr>
              <w:t>życiorys, list motywacyjny</w:t>
            </w:r>
            <w:r>
              <w:rPr>
                <w:rFonts w:ascii="Cambria" w:eastAsia="Cambria" w:hAnsi="Cambria" w:cs="Cambria"/>
                <w:sz w:val="19"/>
                <w:szCs w:val="19"/>
                <w:lang w:val="pl"/>
              </w:rPr>
              <w:t xml:space="preserve">, </w:t>
            </w:r>
            <w:r w:rsidRPr="00B1614A">
              <w:rPr>
                <w:rFonts w:ascii="Cambria" w:eastAsia="Cambria" w:hAnsi="Cambria" w:cs="Cambria"/>
                <w:sz w:val="19"/>
                <w:szCs w:val="19"/>
                <w:lang w:val="pl"/>
              </w:rPr>
              <w:t>podanie o pracę</w:t>
            </w:r>
          </w:p>
        </w:tc>
        <w:tc>
          <w:tcPr>
            <w:tcW w:w="1134" w:type="dxa"/>
          </w:tcPr>
          <w:p w14:paraId="3C2E7147" w14:textId="15CFC6C1"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6</w:t>
            </w:r>
          </w:p>
        </w:tc>
        <w:tc>
          <w:tcPr>
            <w:tcW w:w="1134" w:type="dxa"/>
          </w:tcPr>
          <w:p w14:paraId="5CBC927F" w14:textId="6D85AB20"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4</w:t>
            </w:r>
          </w:p>
        </w:tc>
      </w:tr>
      <w:tr w:rsidR="00E460EF" w:rsidRPr="00B1614A" w14:paraId="0FCF6EEE" w14:textId="77777777" w:rsidTr="00DD7979">
        <w:trPr>
          <w:trHeight w:val="225"/>
        </w:trPr>
        <w:tc>
          <w:tcPr>
            <w:tcW w:w="819" w:type="dxa"/>
          </w:tcPr>
          <w:p w14:paraId="048D024A" w14:textId="048A0D02" w:rsidR="00E460EF" w:rsidRPr="00B1614A" w:rsidRDefault="00E460EF" w:rsidP="00ED484E">
            <w:pPr>
              <w:spacing w:after="0"/>
              <w:jc w:val="center"/>
              <w:rPr>
                <w:rFonts w:ascii="Cambria" w:hAnsi="Cambria"/>
                <w:sz w:val="19"/>
                <w:szCs w:val="19"/>
                <w:lang w:val="pl"/>
              </w:rPr>
            </w:pPr>
            <w:r>
              <w:rPr>
                <w:rFonts w:ascii="Cambria" w:hAnsi="Cambria"/>
                <w:sz w:val="19"/>
                <w:szCs w:val="19"/>
                <w:lang w:val="pl"/>
              </w:rPr>
              <w:t>2.</w:t>
            </w:r>
          </w:p>
        </w:tc>
        <w:tc>
          <w:tcPr>
            <w:tcW w:w="6093" w:type="dxa"/>
          </w:tcPr>
          <w:p w14:paraId="309D779F" w14:textId="17AF201E" w:rsidR="00E460EF" w:rsidRPr="00B1614A" w:rsidRDefault="00E460EF" w:rsidP="00E460EF">
            <w:pPr>
              <w:spacing w:after="0"/>
              <w:rPr>
                <w:rFonts w:ascii="Cambria" w:eastAsia="Cambria" w:hAnsi="Cambria" w:cs="Cambria"/>
                <w:sz w:val="19"/>
                <w:szCs w:val="19"/>
                <w:lang w:val="pl"/>
              </w:rPr>
            </w:pPr>
            <w:r w:rsidRPr="00B1614A">
              <w:rPr>
                <w:rFonts w:ascii="Cambria" w:eastAsia="Cambria" w:hAnsi="Cambria" w:cs="Cambria"/>
                <w:sz w:val="19"/>
                <w:szCs w:val="19"/>
                <w:lang w:val="pl"/>
              </w:rPr>
              <w:t>zaproszenie</w:t>
            </w:r>
            <w:r>
              <w:rPr>
                <w:rFonts w:ascii="Cambria" w:eastAsia="Cambria" w:hAnsi="Cambria" w:cs="Cambria"/>
                <w:sz w:val="19"/>
                <w:szCs w:val="19"/>
                <w:lang w:val="pl"/>
              </w:rPr>
              <w:t>, e-mail</w:t>
            </w:r>
          </w:p>
        </w:tc>
        <w:tc>
          <w:tcPr>
            <w:tcW w:w="1134" w:type="dxa"/>
          </w:tcPr>
          <w:p w14:paraId="2402E515" w14:textId="58642AEE"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2</w:t>
            </w:r>
          </w:p>
        </w:tc>
        <w:tc>
          <w:tcPr>
            <w:tcW w:w="1134" w:type="dxa"/>
          </w:tcPr>
          <w:p w14:paraId="1E1B13B3" w14:textId="549BF3EB"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1</w:t>
            </w:r>
          </w:p>
        </w:tc>
      </w:tr>
      <w:tr w:rsidR="00E460EF" w:rsidRPr="00B1614A" w14:paraId="470691B2" w14:textId="77777777" w:rsidTr="00DD7979">
        <w:trPr>
          <w:trHeight w:val="225"/>
        </w:trPr>
        <w:tc>
          <w:tcPr>
            <w:tcW w:w="819" w:type="dxa"/>
          </w:tcPr>
          <w:p w14:paraId="631408A7" w14:textId="0E15372F" w:rsidR="00E460EF" w:rsidRPr="00B1614A" w:rsidRDefault="00E460EF" w:rsidP="00ED484E">
            <w:pPr>
              <w:spacing w:after="0"/>
              <w:jc w:val="center"/>
              <w:rPr>
                <w:rFonts w:ascii="Cambria" w:hAnsi="Cambria"/>
                <w:sz w:val="19"/>
                <w:szCs w:val="19"/>
                <w:lang w:val="pl"/>
              </w:rPr>
            </w:pPr>
            <w:r>
              <w:rPr>
                <w:rFonts w:ascii="Cambria" w:hAnsi="Cambria"/>
                <w:sz w:val="19"/>
                <w:szCs w:val="19"/>
                <w:lang w:val="pl"/>
              </w:rPr>
              <w:t>3.</w:t>
            </w:r>
          </w:p>
        </w:tc>
        <w:tc>
          <w:tcPr>
            <w:tcW w:w="6093" w:type="dxa"/>
          </w:tcPr>
          <w:p w14:paraId="129CCCC8" w14:textId="6BD2872D" w:rsidR="00E460EF" w:rsidRPr="00B1614A" w:rsidRDefault="00E460EF" w:rsidP="00E460EF">
            <w:pPr>
              <w:spacing w:after="0"/>
              <w:rPr>
                <w:rFonts w:ascii="Cambria" w:eastAsia="Cambria" w:hAnsi="Cambria" w:cs="Cambria"/>
                <w:sz w:val="19"/>
                <w:szCs w:val="19"/>
                <w:lang w:val="pl"/>
              </w:rPr>
            </w:pPr>
            <w:r w:rsidRPr="00B1614A">
              <w:rPr>
                <w:rFonts w:ascii="Cambria" w:eastAsia="Cambria" w:hAnsi="Cambria" w:cs="Cambria"/>
                <w:sz w:val="19"/>
                <w:szCs w:val="19"/>
                <w:lang w:val="pl"/>
              </w:rPr>
              <w:t>list formalny</w:t>
            </w:r>
            <w:r>
              <w:rPr>
                <w:rFonts w:ascii="Cambria" w:eastAsia="Cambria" w:hAnsi="Cambria" w:cs="Cambria"/>
                <w:sz w:val="19"/>
                <w:szCs w:val="19"/>
                <w:lang w:val="pl"/>
              </w:rPr>
              <w:t xml:space="preserve"> / reklamacja</w:t>
            </w:r>
          </w:p>
        </w:tc>
        <w:tc>
          <w:tcPr>
            <w:tcW w:w="1134" w:type="dxa"/>
          </w:tcPr>
          <w:p w14:paraId="2468CD87" w14:textId="6574B9F1" w:rsidR="00E460EF" w:rsidRPr="00B1614A" w:rsidRDefault="00ED484E" w:rsidP="00E460EF">
            <w:pPr>
              <w:spacing w:after="0"/>
              <w:jc w:val="center"/>
              <w:rPr>
                <w:rFonts w:ascii="Cambria" w:hAnsi="Cambria"/>
                <w:sz w:val="19"/>
                <w:szCs w:val="19"/>
                <w:lang w:val="pl"/>
              </w:rPr>
            </w:pPr>
            <w:r>
              <w:rPr>
                <w:rFonts w:ascii="Cambria" w:hAnsi="Cambria"/>
                <w:sz w:val="19"/>
                <w:szCs w:val="19"/>
                <w:lang w:val="pl"/>
              </w:rPr>
              <w:t>6</w:t>
            </w:r>
          </w:p>
        </w:tc>
        <w:tc>
          <w:tcPr>
            <w:tcW w:w="1134" w:type="dxa"/>
          </w:tcPr>
          <w:p w14:paraId="63A188B6" w14:textId="47AD77C3" w:rsidR="00E460EF" w:rsidRPr="00B1614A" w:rsidRDefault="00ED484E" w:rsidP="00E460EF">
            <w:pPr>
              <w:spacing w:after="0"/>
              <w:jc w:val="center"/>
              <w:rPr>
                <w:rFonts w:ascii="Cambria" w:hAnsi="Cambria"/>
                <w:sz w:val="19"/>
                <w:szCs w:val="19"/>
                <w:lang w:val="pl"/>
              </w:rPr>
            </w:pPr>
            <w:r>
              <w:rPr>
                <w:rFonts w:ascii="Cambria" w:hAnsi="Cambria"/>
                <w:sz w:val="19"/>
                <w:szCs w:val="19"/>
                <w:lang w:val="pl"/>
              </w:rPr>
              <w:t>3</w:t>
            </w:r>
          </w:p>
        </w:tc>
      </w:tr>
      <w:tr w:rsidR="00E460EF" w:rsidRPr="00B1614A" w14:paraId="4EED051C" w14:textId="77777777" w:rsidTr="00DD7979">
        <w:trPr>
          <w:trHeight w:val="225"/>
        </w:trPr>
        <w:tc>
          <w:tcPr>
            <w:tcW w:w="819" w:type="dxa"/>
          </w:tcPr>
          <w:p w14:paraId="4BB3B8A8" w14:textId="213262FB" w:rsidR="00E460EF" w:rsidRPr="00B1614A" w:rsidRDefault="00E460EF" w:rsidP="00ED484E">
            <w:pPr>
              <w:spacing w:after="0"/>
              <w:jc w:val="center"/>
              <w:rPr>
                <w:rFonts w:ascii="Cambria" w:hAnsi="Cambria"/>
                <w:sz w:val="19"/>
                <w:szCs w:val="19"/>
                <w:lang w:val="pl"/>
              </w:rPr>
            </w:pPr>
            <w:r>
              <w:rPr>
                <w:rFonts w:ascii="Cambria" w:hAnsi="Cambria"/>
                <w:sz w:val="19"/>
                <w:szCs w:val="19"/>
                <w:lang w:val="pl"/>
              </w:rPr>
              <w:t>4.</w:t>
            </w:r>
          </w:p>
        </w:tc>
        <w:tc>
          <w:tcPr>
            <w:tcW w:w="6093" w:type="dxa"/>
          </w:tcPr>
          <w:p w14:paraId="48BFF340" w14:textId="60F65372" w:rsidR="00E460EF" w:rsidRPr="00B1614A" w:rsidRDefault="00E460EF" w:rsidP="00E460EF">
            <w:pPr>
              <w:spacing w:after="0"/>
              <w:rPr>
                <w:rFonts w:ascii="Cambria" w:eastAsia="Cambria" w:hAnsi="Cambria" w:cs="Cambria"/>
                <w:sz w:val="19"/>
                <w:szCs w:val="19"/>
                <w:lang w:val="pl"/>
              </w:rPr>
            </w:pPr>
            <w:r>
              <w:rPr>
                <w:rFonts w:ascii="Cambria" w:eastAsia="Cambria" w:hAnsi="Cambria" w:cs="Cambria"/>
                <w:sz w:val="19"/>
                <w:szCs w:val="19"/>
                <w:lang w:val="pl"/>
              </w:rPr>
              <w:t>list czytelnika (</w:t>
            </w:r>
            <w:proofErr w:type="spellStart"/>
            <w:r>
              <w:rPr>
                <w:rFonts w:ascii="Cambria" w:eastAsia="Cambria" w:hAnsi="Cambria" w:cs="Cambria"/>
                <w:sz w:val="19"/>
                <w:szCs w:val="19"/>
                <w:lang w:val="pl"/>
              </w:rPr>
              <w:t>Leserbrief</w:t>
            </w:r>
            <w:proofErr w:type="spellEnd"/>
            <w:r>
              <w:rPr>
                <w:rFonts w:ascii="Cambria" w:eastAsia="Cambria" w:hAnsi="Cambria" w:cs="Cambria"/>
                <w:sz w:val="19"/>
                <w:szCs w:val="19"/>
                <w:lang w:val="pl"/>
              </w:rPr>
              <w:t>)</w:t>
            </w:r>
          </w:p>
        </w:tc>
        <w:tc>
          <w:tcPr>
            <w:tcW w:w="1134" w:type="dxa"/>
          </w:tcPr>
          <w:p w14:paraId="06E3BF83" w14:textId="619E93F9"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6</w:t>
            </w:r>
          </w:p>
        </w:tc>
        <w:tc>
          <w:tcPr>
            <w:tcW w:w="1134" w:type="dxa"/>
          </w:tcPr>
          <w:p w14:paraId="6A36AF39" w14:textId="56A4FADA" w:rsidR="00E460EF" w:rsidRPr="00B1614A" w:rsidRDefault="00ED484E" w:rsidP="00E460EF">
            <w:pPr>
              <w:spacing w:after="0"/>
              <w:jc w:val="center"/>
              <w:rPr>
                <w:rFonts w:ascii="Cambria" w:hAnsi="Cambria"/>
                <w:sz w:val="19"/>
                <w:szCs w:val="19"/>
                <w:lang w:val="pl"/>
              </w:rPr>
            </w:pPr>
            <w:r>
              <w:rPr>
                <w:rFonts w:ascii="Cambria" w:hAnsi="Cambria"/>
                <w:sz w:val="19"/>
                <w:szCs w:val="19"/>
                <w:lang w:val="pl"/>
              </w:rPr>
              <w:t>4</w:t>
            </w:r>
          </w:p>
        </w:tc>
      </w:tr>
      <w:tr w:rsidR="00E460EF" w:rsidRPr="00B1614A" w14:paraId="0434C492" w14:textId="77777777" w:rsidTr="00DD7979">
        <w:trPr>
          <w:trHeight w:val="225"/>
        </w:trPr>
        <w:tc>
          <w:tcPr>
            <w:tcW w:w="819" w:type="dxa"/>
          </w:tcPr>
          <w:p w14:paraId="2AE3E808" w14:textId="5BED5F05" w:rsidR="00E460EF" w:rsidRPr="00B1614A" w:rsidRDefault="00ED484E" w:rsidP="00ED484E">
            <w:pPr>
              <w:spacing w:after="0"/>
              <w:jc w:val="center"/>
              <w:rPr>
                <w:rFonts w:ascii="Cambria" w:hAnsi="Cambria"/>
                <w:sz w:val="19"/>
                <w:szCs w:val="19"/>
                <w:lang w:val="pl"/>
              </w:rPr>
            </w:pPr>
            <w:r>
              <w:rPr>
                <w:rFonts w:ascii="Cambria" w:hAnsi="Cambria"/>
                <w:sz w:val="19"/>
                <w:szCs w:val="19"/>
                <w:lang w:val="pl"/>
              </w:rPr>
              <w:t>5</w:t>
            </w:r>
            <w:r w:rsidR="00E460EF">
              <w:rPr>
                <w:rFonts w:ascii="Cambria" w:hAnsi="Cambria"/>
                <w:sz w:val="19"/>
                <w:szCs w:val="19"/>
                <w:lang w:val="pl"/>
              </w:rPr>
              <w:t>.</w:t>
            </w:r>
          </w:p>
        </w:tc>
        <w:tc>
          <w:tcPr>
            <w:tcW w:w="6093" w:type="dxa"/>
          </w:tcPr>
          <w:p w14:paraId="04493A99" w14:textId="0A0EF309" w:rsidR="00E460EF" w:rsidRPr="00B1614A" w:rsidRDefault="00E460EF" w:rsidP="00E460EF">
            <w:pPr>
              <w:spacing w:after="0"/>
              <w:rPr>
                <w:rFonts w:ascii="Cambria" w:eastAsia="Cambria" w:hAnsi="Cambria" w:cs="Cambria"/>
                <w:sz w:val="19"/>
                <w:szCs w:val="19"/>
                <w:lang w:val="pl"/>
              </w:rPr>
            </w:pPr>
            <w:r w:rsidRPr="00B1614A">
              <w:rPr>
                <w:rFonts w:ascii="Cambria" w:eastAsia="Cambria" w:hAnsi="Cambria" w:cs="Cambria"/>
                <w:sz w:val="19"/>
                <w:szCs w:val="19"/>
                <w:lang w:val="pl"/>
              </w:rPr>
              <w:t>instrukcja</w:t>
            </w:r>
          </w:p>
        </w:tc>
        <w:tc>
          <w:tcPr>
            <w:tcW w:w="1134" w:type="dxa"/>
          </w:tcPr>
          <w:p w14:paraId="0859C232" w14:textId="0BA9DDCB"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4</w:t>
            </w:r>
          </w:p>
        </w:tc>
        <w:tc>
          <w:tcPr>
            <w:tcW w:w="1134" w:type="dxa"/>
          </w:tcPr>
          <w:p w14:paraId="767BBDFF" w14:textId="62B976B1"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2</w:t>
            </w:r>
          </w:p>
        </w:tc>
      </w:tr>
      <w:tr w:rsidR="00E460EF" w:rsidRPr="00B1614A" w14:paraId="0166974C" w14:textId="77777777" w:rsidTr="00DD7979">
        <w:trPr>
          <w:trHeight w:val="225"/>
        </w:trPr>
        <w:tc>
          <w:tcPr>
            <w:tcW w:w="819" w:type="dxa"/>
          </w:tcPr>
          <w:p w14:paraId="630D9E79" w14:textId="428E3C59" w:rsidR="00E460EF" w:rsidRPr="00B1614A" w:rsidRDefault="00ED484E" w:rsidP="00ED484E">
            <w:pPr>
              <w:spacing w:after="0"/>
              <w:jc w:val="center"/>
              <w:rPr>
                <w:rFonts w:ascii="Cambria" w:hAnsi="Cambria"/>
                <w:sz w:val="19"/>
                <w:szCs w:val="19"/>
                <w:lang w:val="pl"/>
              </w:rPr>
            </w:pPr>
            <w:r>
              <w:rPr>
                <w:rFonts w:ascii="Cambria" w:hAnsi="Cambria"/>
                <w:sz w:val="19"/>
                <w:szCs w:val="19"/>
                <w:lang w:val="pl"/>
              </w:rPr>
              <w:t>6</w:t>
            </w:r>
            <w:r w:rsidR="00E460EF">
              <w:rPr>
                <w:rFonts w:ascii="Cambria" w:hAnsi="Cambria"/>
                <w:sz w:val="19"/>
                <w:szCs w:val="19"/>
                <w:lang w:val="pl"/>
              </w:rPr>
              <w:t>.</w:t>
            </w:r>
          </w:p>
        </w:tc>
        <w:tc>
          <w:tcPr>
            <w:tcW w:w="6093" w:type="dxa"/>
          </w:tcPr>
          <w:p w14:paraId="1C857A73" w14:textId="57C702A5" w:rsidR="00E460EF" w:rsidRPr="00B1614A" w:rsidRDefault="00E460EF" w:rsidP="00E460EF">
            <w:pPr>
              <w:spacing w:after="0"/>
              <w:rPr>
                <w:rFonts w:ascii="Cambria" w:eastAsia="Cambria" w:hAnsi="Cambria" w:cs="Cambria"/>
                <w:sz w:val="19"/>
                <w:szCs w:val="19"/>
                <w:lang w:val="pl"/>
              </w:rPr>
            </w:pPr>
            <w:r w:rsidRPr="00B1614A">
              <w:rPr>
                <w:rFonts w:ascii="Cambria" w:eastAsia="Cambria" w:hAnsi="Cambria" w:cs="Cambria"/>
                <w:sz w:val="19"/>
                <w:szCs w:val="19"/>
                <w:lang w:val="pl"/>
              </w:rPr>
              <w:t>opowiadanie</w:t>
            </w:r>
          </w:p>
        </w:tc>
        <w:tc>
          <w:tcPr>
            <w:tcW w:w="1134" w:type="dxa"/>
          </w:tcPr>
          <w:p w14:paraId="47B7563C" w14:textId="7CA972E6"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6</w:t>
            </w:r>
          </w:p>
        </w:tc>
        <w:tc>
          <w:tcPr>
            <w:tcW w:w="1134" w:type="dxa"/>
          </w:tcPr>
          <w:p w14:paraId="5F740813" w14:textId="000B4244" w:rsidR="00E460EF" w:rsidRPr="00B1614A" w:rsidRDefault="00E460EF" w:rsidP="00E460EF">
            <w:pPr>
              <w:spacing w:after="0"/>
              <w:jc w:val="center"/>
              <w:rPr>
                <w:rFonts w:ascii="Cambria" w:hAnsi="Cambria"/>
                <w:sz w:val="19"/>
                <w:szCs w:val="19"/>
                <w:lang w:val="pl"/>
              </w:rPr>
            </w:pPr>
            <w:r>
              <w:rPr>
                <w:rFonts w:ascii="Cambria" w:hAnsi="Cambria"/>
                <w:sz w:val="19"/>
                <w:szCs w:val="19"/>
                <w:lang w:val="pl"/>
              </w:rPr>
              <w:t>4</w:t>
            </w:r>
          </w:p>
        </w:tc>
      </w:tr>
      <w:tr w:rsidR="00680F21" w:rsidRPr="00B1614A" w14:paraId="28054C7C" w14:textId="77777777" w:rsidTr="00DD7979">
        <w:trPr>
          <w:trHeight w:val="300"/>
        </w:trPr>
        <w:tc>
          <w:tcPr>
            <w:tcW w:w="819" w:type="dxa"/>
          </w:tcPr>
          <w:p w14:paraId="2D89D684" w14:textId="77777777" w:rsidR="00680F21" w:rsidRPr="00B1614A" w:rsidRDefault="00680F21" w:rsidP="004F2DD3">
            <w:pPr>
              <w:spacing w:after="0"/>
              <w:rPr>
                <w:rFonts w:ascii="Cambria" w:hAnsi="Cambria"/>
              </w:rPr>
            </w:pPr>
            <w:r w:rsidRPr="00B1614A">
              <w:rPr>
                <w:rFonts w:ascii="Cambria" w:hAnsi="Cambria"/>
                <w:b/>
                <w:bCs/>
                <w:sz w:val="19"/>
                <w:szCs w:val="19"/>
                <w:lang w:val="pl"/>
              </w:rPr>
              <w:t xml:space="preserve"> </w:t>
            </w:r>
          </w:p>
        </w:tc>
        <w:tc>
          <w:tcPr>
            <w:tcW w:w="6093" w:type="dxa"/>
          </w:tcPr>
          <w:p w14:paraId="1BF745DF"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1134" w:type="dxa"/>
          </w:tcPr>
          <w:p w14:paraId="78402D29"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30</w:t>
            </w:r>
          </w:p>
        </w:tc>
        <w:tc>
          <w:tcPr>
            <w:tcW w:w="1134" w:type="dxa"/>
          </w:tcPr>
          <w:p w14:paraId="51118417"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18</w:t>
            </w:r>
          </w:p>
        </w:tc>
      </w:tr>
      <w:tr w:rsidR="00680F21" w:rsidRPr="00B1614A" w14:paraId="1687EDE8" w14:textId="77777777" w:rsidTr="00DD7979">
        <w:trPr>
          <w:trHeight w:val="345"/>
        </w:trPr>
        <w:tc>
          <w:tcPr>
            <w:tcW w:w="8046" w:type="dxa"/>
            <w:gridSpan w:val="3"/>
          </w:tcPr>
          <w:p w14:paraId="6E53FAA0"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drugi</w:t>
            </w:r>
          </w:p>
        </w:tc>
        <w:tc>
          <w:tcPr>
            <w:tcW w:w="1134" w:type="dxa"/>
          </w:tcPr>
          <w:p w14:paraId="26C2B434"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 xml:space="preserve"> </w:t>
            </w:r>
          </w:p>
        </w:tc>
      </w:tr>
      <w:tr w:rsidR="00680F21" w:rsidRPr="00B1614A" w14:paraId="18D2680E" w14:textId="77777777" w:rsidTr="00DD7979">
        <w:trPr>
          <w:trHeight w:val="843"/>
        </w:trPr>
        <w:tc>
          <w:tcPr>
            <w:tcW w:w="819" w:type="dxa"/>
            <w:vAlign w:val="center"/>
          </w:tcPr>
          <w:p w14:paraId="692261D7" w14:textId="5D10F1ED" w:rsidR="00680F21" w:rsidRPr="00B1614A" w:rsidRDefault="0001744B" w:rsidP="0001744B">
            <w:pPr>
              <w:spacing w:after="0"/>
              <w:jc w:val="center"/>
              <w:rPr>
                <w:rFonts w:ascii="Cambria" w:hAnsi="Cambria"/>
              </w:rPr>
            </w:pPr>
            <w:r>
              <w:rPr>
                <w:rFonts w:ascii="Cambria" w:hAnsi="Cambria"/>
              </w:rPr>
              <w:t>7.</w:t>
            </w:r>
          </w:p>
        </w:tc>
        <w:tc>
          <w:tcPr>
            <w:tcW w:w="6093" w:type="dxa"/>
          </w:tcPr>
          <w:p w14:paraId="5C03BE25" w14:textId="6F548A79" w:rsidR="00680F21" w:rsidRPr="00ED484E" w:rsidRDefault="00ED484E" w:rsidP="00ED484E">
            <w:pPr>
              <w:spacing w:after="0"/>
              <w:rPr>
                <w:rFonts w:ascii="Cambria" w:eastAsia="Cambria" w:hAnsi="Cambria" w:cs="Cambria"/>
                <w:sz w:val="19"/>
                <w:szCs w:val="19"/>
                <w:lang w:val="pl"/>
              </w:rPr>
            </w:pPr>
            <w:r>
              <w:rPr>
                <w:rFonts w:ascii="Cambria" w:eastAsia="Cambria" w:hAnsi="Cambria" w:cs="Cambria"/>
                <w:sz w:val="19"/>
                <w:szCs w:val="19"/>
                <w:lang w:val="pl"/>
              </w:rPr>
              <w:t xml:space="preserve">Streszczenie </w:t>
            </w:r>
            <w:r w:rsidR="00680F21" w:rsidRPr="00B1614A">
              <w:rPr>
                <w:rFonts w:ascii="Cambria" w:eastAsia="Cambria" w:hAnsi="Cambria" w:cs="Cambria"/>
                <w:sz w:val="19"/>
                <w:szCs w:val="19"/>
                <w:lang w:val="pl"/>
              </w:rPr>
              <w:t>przeczytanego tekstu – o</w:t>
            </w:r>
            <w:r>
              <w:rPr>
                <w:rFonts w:ascii="Cambria" w:eastAsia="Cambria" w:hAnsi="Cambria" w:cs="Cambria"/>
                <w:sz w:val="19"/>
                <w:szCs w:val="19"/>
                <w:lang w:val="pl"/>
              </w:rPr>
              <w:t>mówienie przeczytanego tekstu i </w:t>
            </w:r>
            <w:r w:rsidR="00680F21" w:rsidRPr="00B1614A">
              <w:rPr>
                <w:rFonts w:ascii="Cambria" w:eastAsia="Cambria" w:hAnsi="Cambria" w:cs="Cambria"/>
                <w:sz w:val="19"/>
                <w:szCs w:val="19"/>
                <w:lang w:val="pl"/>
              </w:rPr>
              <w:t>jego rekonstrukcja, gromadzenie słownictwa i struktur gramatycznych potrzebnych do streszczenia</w:t>
            </w:r>
          </w:p>
        </w:tc>
        <w:tc>
          <w:tcPr>
            <w:tcW w:w="1134" w:type="dxa"/>
            <w:vAlign w:val="center"/>
          </w:tcPr>
          <w:p w14:paraId="37AB67F9" w14:textId="3E5B8050" w:rsidR="00680F21" w:rsidRPr="00B1614A" w:rsidRDefault="0001744B" w:rsidP="0001744B">
            <w:pPr>
              <w:spacing w:after="0"/>
              <w:jc w:val="center"/>
              <w:rPr>
                <w:rFonts w:ascii="Cambria" w:hAnsi="Cambria"/>
              </w:rPr>
            </w:pPr>
            <w:r>
              <w:rPr>
                <w:rFonts w:ascii="Cambria" w:hAnsi="Cambria"/>
              </w:rPr>
              <w:t>5</w:t>
            </w:r>
          </w:p>
        </w:tc>
        <w:tc>
          <w:tcPr>
            <w:tcW w:w="1134" w:type="dxa"/>
            <w:vAlign w:val="center"/>
          </w:tcPr>
          <w:p w14:paraId="406FB729" w14:textId="22FAF400" w:rsidR="00680F21" w:rsidRPr="00B1614A" w:rsidRDefault="0001744B" w:rsidP="0001744B">
            <w:pPr>
              <w:spacing w:after="0"/>
              <w:jc w:val="center"/>
              <w:rPr>
                <w:rFonts w:ascii="Cambria" w:hAnsi="Cambria"/>
              </w:rPr>
            </w:pPr>
            <w:r>
              <w:rPr>
                <w:rFonts w:ascii="Cambria" w:hAnsi="Cambria"/>
              </w:rPr>
              <w:t>2</w:t>
            </w:r>
          </w:p>
        </w:tc>
      </w:tr>
      <w:tr w:rsidR="00ED484E" w:rsidRPr="00B1614A" w14:paraId="66E4D12A" w14:textId="77777777" w:rsidTr="00DD7979">
        <w:trPr>
          <w:trHeight w:val="225"/>
        </w:trPr>
        <w:tc>
          <w:tcPr>
            <w:tcW w:w="819" w:type="dxa"/>
            <w:vAlign w:val="center"/>
          </w:tcPr>
          <w:p w14:paraId="43BE1910" w14:textId="0DD61ED6" w:rsidR="00ED484E" w:rsidRPr="00B1614A" w:rsidRDefault="0001744B" w:rsidP="0001744B">
            <w:pPr>
              <w:jc w:val="center"/>
              <w:rPr>
                <w:rFonts w:ascii="Cambria" w:hAnsi="Cambria"/>
                <w:sz w:val="19"/>
                <w:szCs w:val="19"/>
                <w:lang w:val="pl"/>
              </w:rPr>
            </w:pPr>
            <w:r>
              <w:rPr>
                <w:rFonts w:ascii="Cambria" w:hAnsi="Cambria"/>
                <w:sz w:val="19"/>
                <w:szCs w:val="19"/>
                <w:lang w:val="pl"/>
              </w:rPr>
              <w:t>8.</w:t>
            </w:r>
          </w:p>
        </w:tc>
        <w:tc>
          <w:tcPr>
            <w:tcW w:w="6093" w:type="dxa"/>
          </w:tcPr>
          <w:p w14:paraId="6ED45CE4" w14:textId="2522084C" w:rsidR="00ED484E" w:rsidRPr="00ED484E" w:rsidRDefault="00ED484E" w:rsidP="00ED484E">
            <w:pPr>
              <w:spacing w:after="0"/>
              <w:rPr>
                <w:rFonts w:ascii="Cambria" w:eastAsia="Cambria" w:hAnsi="Cambria" w:cs="Cambria"/>
                <w:sz w:val="19"/>
                <w:szCs w:val="19"/>
                <w:lang w:val="pl"/>
              </w:rPr>
            </w:pPr>
            <w:r>
              <w:rPr>
                <w:rFonts w:ascii="Cambria" w:eastAsia="Cambria" w:hAnsi="Cambria" w:cs="Cambria"/>
                <w:sz w:val="19"/>
                <w:szCs w:val="19"/>
                <w:lang w:val="pl"/>
              </w:rPr>
              <w:t xml:space="preserve">Streszczenie </w:t>
            </w:r>
            <w:r w:rsidRPr="00B1614A">
              <w:rPr>
                <w:rFonts w:ascii="Cambria" w:eastAsia="Cambria" w:hAnsi="Cambria" w:cs="Cambria"/>
                <w:sz w:val="19"/>
                <w:szCs w:val="19"/>
                <w:lang w:val="pl"/>
              </w:rPr>
              <w:t>słuchanego tekstu – omówienie wysłuchanego tekstu i jego rekonstrukcja, gromadzenie słownictwa i struktur gramatycznych potrzebnych do streszczenia.</w:t>
            </w:r>
          </w:p>
        </w:tc>
        <w:tc>
          <w:tcPr>
            <w:tcW w:w="1134" w:type="dxa"/>
            <w:vAlign w:val="center"/>
          </w:tcPr>
          <w:p w14:paraId="63FC8E1D" w14:textId="575640A6" w:rsidR="00ED484E" w:rsidRPr="00B1614A" w:rsidRDefault="0001744B" w:rsidP="0001744B">
            <w:pPr>
              <w:jc w:val="center"/>
              <w:rPr>
                <w:rFonts w:ascii="Cambria" w:hAnsi="Cambria"/>
                <w:sz w:val="19"/>
                <w:szCs w:val="19"/>
                <w:lang w:val="pl"/>
              </w:rPr>
            </w:pPr>
            <w:r>
              <w:rPr>
                <w:rFonts w:ascii="Cambria" w:hAnsi="Cambria"/>
                <w:sz w:val="19"/>
                <w:szCs w:val="19"/>
                <w:lang w:val="pl"/>
              </w:rPr>
              <w:t>5</w:t>
            </w:r>
          </w:p>
        </w:tc>
        <w:tc>
          <w:tcPr>
            <w:tcW w:w="1134" w:type="dxa"/>
            <w:vAlign w:val="center"/>
          </w:tcPr>
          <w:p w14:paraId="6AE4CEF7" w14:textId="106F79B9" w:rsidR="00ED484E" w:rsidRPr="00B1614A" w:rsidRDefault="0001744B" w:rsidP="0001744B">
            <w:pPr>
              <w:jc w:val="center"/>
              <w:rPr>
                <w:rFonts w:ascii="Cambria" w:hAnsi="Cambria"/>
                <w:sz w:val="19"/>
                <w:szCs w:val="19"/>
                <w:lang w:val="pl"/>
              </w:rPr>
            </w:pPr>
            <w:r>
              <w:rPr>
                <w:rFonts w:ascii="Cambria" w:hAnsi="Cambria"/>
                <w:sz w:val="19"/>
                <w:szCs w:val="19"/>
                <w:lang w:val="pl"/>
              </w:rPr>
              <w:t>2</w:t>
            </w:r>
          </w:p>
        </w:tc>
      </w:tr>
      <w:tr w:rsidR="00ED484E" w:rsidRPr="00B1614A" w14:paraId="6C985DA5" w14:textId="77777777" w:rsidTr="00DD7979">
        <w:trPr>
          <w:trHeight w:val="225"/>
        </w:trPr>
        <w:tc>
          <w:tcPr>
            <w:tcW w:w="819" w:type="dxa"/>
            <w:vAlign w:val="center"/>
          </w:tcPr>
          <w:p w14:paraId="2ADF7D76" w14:textId="72DA5503" w:rsidR="00ED484E" w:rsidRPr="00B1614A" w:rsidRDefault="0001744B" w:rsidP="0001744B">
            <w:pPr>
              <w:jc w:val="center"/>
              <w:rPr>
                <w:rFonts w:ascii="Cambria" w:hAnsi="Cambria"/>
                <w:sz w:val="19"/>
                <w:szCs w:val="19"/>
                <w:lang w:val="pl"/>
              </w:rPr>
            </w:pPr>
            <w:r>
              <w:rPr>
                <w:rFonts w:ascii="Cambria" w:hAnsi="Cambria"/>
                <w:sz w:val="19"/>
                <w:szCs w:val="19"/>
                <w:lang w:val="pl"/>
              </w:rPr>
              <w:t>9.</w:t>
            </w:r>
          </w:p>
        </w:tc>
        <w:tc>
          <w:tcPr>
            <w:tcW w:w="6093" w:type="dxa"/>
          </w:tcPr>
          <w:p w14:paraId="5ADCCECA" w14:textId="4367E972" w:rsidR="00ED484E" w:rsidRPr="00B1614A" w:rsidRDefault="00ED484E" w:rsidP="00D15CF5">
            <w:pPr>
              <w:spacing w:after="0"/>
              <w:rPr>
                <w:rFonts w:ascii="Cambria" w:eastAsia="Cambria" w:hAnsi="Cambria" w:cs="Cambria"/>
                <w:sz w:val="19"/>
                <w:szCs w:val="19"/>
                <w:lang w:val="pl"/>
              </w:rPr>
            </w:pPr>
            <w:r w:rsidRPr="00B1614A">
              <w:rPr>
                <w:rFonts w:ascii="Cambria" w:eastAsia="Cambria" w:hAnsi="Cambria" w:cs="Cambria"/>
                <w:sz w:val="19"/>
                <w:szCs w:val="19"/>
                <w:lang w:val="pl"/>
              </w:rPr>
              <w:t xml:space="preserve">Projekt: </w:t>
            </w:r>
            <w:proofErr w:type="spellStart"/>
            <w:r w:rsidRPr="00B1614A">
              <w:rPr>
                <w:rFonts w:ascii="Cambria" w:eastAsia="Cambria" w:hAnsi="Cambria" w:cs="Cambria"/>
                <w:sz w:val="19"/>
                <w:szCs w:val="19"/>
                <w:lang w:val="pl"/>
              </w:rPr>
              <w:t>Gruppenzeitung</w:t>
            </w:r>
            <w:proofErr w:type="spellEnd"/>
            <w:r w:rsidRPr="00B1614A">
              <w:rPr>
                <w:rFonts w:ascii="Cambria" w:eastAsia="Cambria" w:hAnsi="Cambria" w:cs="Cambria"/>
                <w:sz w:val="19"/>
                <w:szCs w:val="19"/>
                <w:lang w:val="pl"/>
              </w:rPr>
              <w:t xml:space="preserve"> – wspólne opracowanie gazetki, ustalenie tematyki, podział zadań, pisanie notatek i krótkich artykułów, prezentacja, omówienie r</w:t>
            </w:r>
            <w:r>
              <w:rPr>
                <w:rFonts w:ascii="Cambria" w:eastAsia="Cambria" w:hAnsi="Cambria" w:cs="Cambria"/>
                <w:sz w:val="19"/>
                <w:szCs w:val="19"/>
                <w:lang w:val="pl"/>
              </w:rPr>
              <w:t>ezultatów i efektywności pracy.</w:t>
            </w:r>
          </w:p>
        </w:tc>
        <w:tc>
          <w:tcPr>
            <w:tcW w:w="1134" w:type="dxa"/>
            <w:vAlign w:val="center"/>
          </w:tcPr>
          <w:p w14:paraId="63F5FAB1" w14:textId="1C4E987C" w:rsidR="00ED484E" w:rsidRPr="00B1614A" w:rsidRDefault="0001744B" w:rsidP="0001744B">
            <w:pPr>
              <w:jc w:val="center"/>
              <w:rPr>
                <w:rFonts w:ascii="Cambria" w:hAnsi="Cambria"/>
                <w:sz w:val="19"/>
                <w:szCs w:val="19"/>
                <w:lang w:val="pl"/>
              </w:rPr>
            </w:pPr>
            <w:r>
              <w:rPr>
                <w:rFonts w:ascii="Cambria" w:hAnsi="Cambria"/>
                <w:sz w:val="19"/>
                <w:szCs w:val="19"/>
                <w:lang w:val="pl"/>
              </w:rPr>
              <w:t>6</w:t>
            </w:r>
          </w:p>
        </w:tc>
        <w:tc>
          <w:tcPr>
            <w:tcW w:w="1134" w:type="dxa"/>
            <w:vAlign w:val="center"/>
          </w:tcPr>
          <w:p w14:paraId="6E9F33F0" w14:textId="0E3C85D9" w:rsidR="00ED484E" w:rsidRPr="00B1614A" w:rsidRDefault="0001744B" w:rsidP="0001744B">
            <w:pPr>
              <w:jc w:val="center"/>
              <w:rPr>
                <w:rFonts w:ascii="Cambria" w:hAnsi="Cambria"/>
                <w:sz w:val="19"/>
                <w:szCs w:val="19"/>
                <w:lang w:val="pl"/>
              </w:rPr>
            </w:pPr>
            <w:r>
              <w:rPr>
                <w:rFonts w:ascii="Cambria" w:hAnsi="Cambria"/>
                <w:sz w:val="19"/>
                <w:szCs w:val="19"/>
                <w:lang w:val="pl"/>
              </w:rPr>
              <w:t>6</w:t>
            </w:r>
          </w:p>
        </w:tc>
      </w:tr>
      <w:tr w:rsidR="00ED484E" w:rsidRPr="00B1614A" w14:paraId="0280D846" w14:textId="77777777" w:rsidTr="00DD7979">
        <w:trPr>
          <w:trHeight w:val="282"/>
        </w:trPr>
        <w:tc>
          <w:tcPr>
            <w:tcW w:w="819" w:type="dxa"/>
            <w:vAlign w:val="center"/>
          </w:tcPr>
          <w:p w14:paraId="29503069" w14:textId="477F7F4A" w:rsidR="00ED484E" w:rsidRPr="00B1614A" w:rsidRDefault="0001744B" w:rsidP="0001744B">
            <w:pPr>
              <w:jc w:val="center"/>
              <w:rPr>
                <w:rFonts w:ascii="Cambria" w:hAnsi="Cambria"/>
                <w:sz w:val="19"/>
                <w:szCs w:val="19"/>
                <w:lang w:val="pl"/>
              </w:rPr>
            </w:pPr>
            <w:r>
              <w:rPr>
                <w:rFonts w:ascii="Cambria" w:hAnsi="Cambria"/>
                <w:sz w:val="19"/>
                <w:szCs w:val="19"/>
                <w:lang w:val="pl"/>
              </w:rPr>
              <w:t>10.</w:t>
            </w:r>
          </w:p>
        </w:tc>
        <w:tc>
          <w:tcPr>
            <w:tcW w:w="6093" w:type="dxa"/>
          </w:tcPr>
          <w:p w14:paraId="045DF9B3" w14:textId="75191F5C" w:rsidR="00ED484E" w:rsidRPr="00B1614A" w:rsidRDefault="00ED484E" w:rsidP="00D15CF5">
            <w:pPr>
              <w:spacing w:after="0"/>
              <w:ind w:left="284" w:hanging="284"/>
              <w:rPr>
                <w:rFonts w:ascii="Cambria" w:eastAsia="Cambria" w:hAnsi="Cambria" w:cs="Cambria"/>
                <w:sz w:val="19"/>
                <w:szCs w:val="19"/>
                <w:lang w:val="pl"/>
              </w:rPr>
            </w:pPr>
            <w:r w:rsidRPr="00B1614A">
              <w:rPr>
                <w:rFonts w:ascii="Cambria" w:eastAsia="Cambria" w:hAnsi="Cambria" w:cs="Cambria"/>
                <w:sz w:val="19"/>
                <w:szCs w:val="19"/>
                <w:lang w:val="pl"/>
              </w:rPr>
              <w:t>Recenzja filmu, ksi</w:t>
            </w:r>
            <w:r>
              <w:rPr>
                <w:rFonts w:ascii="Cambria" w:eastAsia="Cambria" w:hAnsi="Cambria" w:cs="Cambria"/>
                <w:sz w:val="19"/>
                <w:szCs w:val="19"/>
                <w:lang w:val="pl"/>
              </w:rPr>
              <w:t>ążki lub spektaklu teatralnego.</w:t>
            </w:r>
          </w:p>
        </w:tc>
        <w:tc>
          <w:tcPr>
            <w:tcW w:w="1134" w:type="dxa"/>
            <w:vAlign w:val="center"/>
          </w:tcPr>
          <w:p w14:paraId="2440FB6E" w14:textId="050342A5" w:rsidR="00ED484E" w:rsidRPr="00B1614A" w:rsidRDefault="0001744B" w:rsidP="00D15CF5">
            <w:pPr>
              <w:spacing w:after="0"/>
              <w:jc w:val="center"/>
              <w:rPr>
                <w:rFonts w:ascii="Cambria" w:hAnsi="Cambria"/>
                <w:sz w:val="19"/>
                <w:szCs w:val="19"/>
                <w:lang w:val="pl"/>
              </w:rPr>
            </w:pPr>
            <w:r>
              <w:rPr>
                <w:rFonts w:ascii="Cambria" w:hAnsi="Cambria"/>
                <w:sz w:val="19"/>
                <w:szCs w:val="19"/>
                <w:lang w:val="pl"/>
              </w:rPr>
              <w:t>4</w:t>
            </w:r>
          </w:p>
        </w:tc>
        <w:tc>
          <w:tcPr>
            <w:tcW w:w="1134" w:type="dxa"/>
            <w:vAlign w:val="center"/>
          </w:tcPr>
          <w:p w14:paraId="6BFA75A9" w14:textId="69206EFC" w:rsidR="00ED484E" w:rsidRPr="00B1614A" w:rsidRDefault="0001744B" w:rsidP="00D15CF5">
            <w:pPr>
              <w:spacing w:after="0"/>
              <w:jc w:val="center"/>
              <w:rPr>
                <w:rFonts w:ascii="Cambria" w:hAnsi="Cambria"/>
                <w:sz w:val="19"/>
                <w:szCs w:val="19"/>
                <w:lang w:val="pl"/>
              </w:rPr>
            </w:pPr>
            <w:r>
              <w:rPr>
                <w:rFonts w:ascii="Cambria" w:hAnsi="Cambria"/>
                <w:sz w:val="19"/>
                <w:szCs w:val="19"/>
                <w:lang w:val="pl"/>
              </w:rPr>
              <w:t>2</w:t>
            </w:r>
          </w:p>
        </w:tc>
      </w:tr>
      <w:tr w:rsidR="00ED484E" w:rsidRPr="00B1614A" w14:paraId="6AA0B750" w14:textId="77777777" w:rsidTr="00DD7979">
        <w:trPr>
          <w:trHeight w:val="246"/>
        </w:trPr>
        <w:tc>
          <w:tcPr>
            <w:tcW w:w="819" w:type="dxa"/>
            <w:vAlign w:val="center"/>
          </w:tcPr>
          <w:p w14:paraId="3DC2ED80" w14:textId="4B12585F" w:rsidR="00ED484E" w:rsidRPr="00B1614A" w:rsidRDefault="0001744B" w:rsidP="0001744B">
            <w:pPr>
              <w:jc w:val="center"/>
              <w:rPr>
                <w:rFonts w:ascii="Cambria" w:hAnsi="Cambria"/>
                <w:sz w:val="19"/>
                <w:szCs w:val="19"/>
                <w:lang w:val="pl"/>
              </w:rPr>
            </w:pPr>
            <w:r>
              <w:rPr>
                <w:rFonts w:ascii="Cambria" w:hAnsi="Cambria"/>
                <w:sz w:val="19"/>
                <w:szCs w:val="19"/>
                <w:lang w:val="pl"/>
              </w:rPr>
              <w:t>11.</w:t>
            </w:r>
          </w:p>
        </w:tc>
        <w:tc>
          <w:tcPr>
            <w:tcW w:w="6093" w:type="dxa"/>
          </w:tcPr>
          <w:p w14:paraId="7A1E1101" w14:textId="39498F20" w:rsidR="00ED484E" w:rsidRPr="00ED484E" w:rsidRDefault="00ED484E" w:rsidP="00D15CF5">
            <w:pPr>
              <w:spacing w:after="0"/>
              <w:ind w:left="340" w:hanging="340"/>
              <w:rPr>
                <w:rFonts w:ascii="Cambria" w:hAnsi="Cambria"/>
              </w:rPr>
            </w:pPr>
            <w:r w:rsidRPr="00B1614A">
              <w:rPr>
                <w:rFonts w:ascii="Cambria" w:eastAsia="Cambria" w:hAnsi="Cambria" w:cs="Cambria"/>
                <w:sz w:val="19"/>
                <w:szCs w:val="19"/>
                <w:lang w:val="pl"/>
              </w:rPr>
              <w:t>Esej argumentacyjny.</w:t>
            </w:r>
          </w:p>
        </w:tc>
        <w:tc>
          <w:tcPr>
            <w:tcW w:w="1134" w:type="dxa"/>
            <w:vAlign w:val="center"/>
          </w:tcPr>
          <w:p w14:paraId="6E7F3FEF" w14:textId="6EF01EF1" w:rsidR="00ED484E" w:rsidRPr="00B1614A" w:rsidRDefault="0001744B" w:rsidP="00D15CF5">
            <w:pPr>
              <w:spacing w:after="0"/>
              <w:jc w:val="center"/>
              <w:rPr>
                <w:rFonts w:ascii="Cambria" w:hAnsi="Cambria"/>
                <w:sz w:val="19"/>
                <w:szCs w:val="19"/>
                <w:lang w:val="pl"/>
              </w:rPr>
            </w:pPr>
            <w:r>
              <w:rPr>
                <w:rFonts w:ascii="Cambria" w:hAnsi="Cambria"/>
                <w:sz w:val="19"/>
                <w:szCs w:val="19"/>
                <w:lang w:val="pl"/>
              </w:rPr>
              <w:t>6</w:t>
            </w:r>
          </w:p>
        </w:tc>
        <w:tc>
          <w:tcPr>
            <w:tcW w:w="1134" w:type="dxa"/>
            <w:vAlign w:val="center"/>
          </w:tcPr>
          <w:p w14:paraId="22C4954F" w14:textId="0CDFE93B" w:rsidR="00ED484E" w:rsidRPr="00B1614A" w:rsidRDefault="0001744B" w:rsidP="00D15CF5">
            <w:pPr>
              <w:spacing w:after="0"/>
              <w:jc w:val="center"/>
              <w:rPr>
                <w:rFonts w:ascii="Cambria" w:hAnsi="Cambria"/>
                <w:sz w:val="19"/>
                <w:szCs w:val="19"/>
                <w:lang w:val="pl"/>
              </w:rPr>
            </w:pPr>
            <w:r>
              <w:rPr>
                <w:rFonts w:ascii="Cambria" w:hAnsi="Cambria"/>
                <w:sz w:val="19"/>
                <w:szCs w:val="19"/>
                <w:lang w:val="pl"/>
              </w:rPr>
              <w:t>4</w:t>
            </w:r>
          </w:p>
        </w:tc>
      </w:tr>
      <w:tr w:rsidR="00ED484E" w:rsidRPr="00B1614A" w14:paraId="16FB06BE" w14:textId="77777777" w:rsidTr="00DD7979">
        <w:trPr>
          <w:trHeight w:val="225"/>
        </w:trPr>
        <w:tc>
          <w:tcPr>
            <w:tcW w:w="819" w:type="dxa"/>
            <w:vAlign w:val="center"/>
          </w:tcPr>
          <w:p w14:paraId="281BD083" w14:textId="6797CF95" w:rsidR="00ED484E" w:rsidRPr="00B1614A" w:rsidRDefault="0001744B" w:rsidP="0001744B">
            <w:pPr>
              <w:jc w:val="center"/>
              <w:rPr>
                <w:rFonts w:ascii="Cambria" w:hAnsi="Cambria"/>
                <w:sz w:val="19"/>
                <w:szCs w:val="19"/>
                <w:lang w:val="pl"/>
              </w:rPr>
            </w:pPr>
            <w:r>
              <w:rPr>
                <w:rFonts w:ascii="Cambria" w:hAnsi="Cambria"/>
                <w:sz w:val="19"/>
                <w:szCs w:val="19"/>
                <w:lang w:val="pl"/>
              </w:rPr>
              <w:t>12.</w:t>
            </w:r>
          </w:p>
        </w:tc>
        <w:tc>
          <w:tcPr>
            <w:tcW w:w="6093" w:type="dxa"/>
          </w:tcPr>
          <w:p w14:paraId="4E1AE8A9" w14:textId="39DCF86A" w:rsidR="00ED484E" w:rsidRPr="00B1614A" w:rsidRDefault="00ED484E" w:rsidP="00ED484E">
            <w:pPr>
              <w:spacing w:after="0"/>
              <w:rPr>
                <w:rFonts w:ascii="Cambria" w:eastAsia="Cambria" w:hAnsi="Cambria" w:cs="Cambria"/>
                <w:sz w:val="19"/>
                <w:szCs w:val="19"/>
                <w:lang w:val="pl"/>
              </w:rPr>
            </w:pPr>
            <w:r w:rsidRPr="00B1614A">
              <w:rPr>
                <w:rFonts w:ascii="Cambria" w:eastAsia="Cambria" w:hAnsi="Cambria" w:cs="Cambria"/>
                <w:sz w:val="19"/>
                <w:szCs w:val="19"/>
                <w:lang w:val="pl"/>
              </w:rPr>
              <w:t>Ewaluacja przebiegu procesu uczenia się: korekta prac pisemnych –  analiza błędów.</w:t>
            </w:r>
          </w:p>
        </w:tc>
        <w:tc>
          <w:tcPr>
            <w:tcW w:w="1134" w:type="dxa"/>
            <w:vAlign w:val="center"/>
          </w:tcPr>
          <w:p w14:paraId="795C88A3" w14:textId="2721AB99" w:rsidR="00ED484E" w:rsidRPr="00B1614A" w:rsidRDefault="0001744B" w:rsidP="0001744B">
            <w:pPr>
              <w:jc w:val="center"/>
              <w:rPr>
                <w:rFonts w:ascii="Cambria" w:hAnsi="Cambria"/>
                <w:sz w:val="19"/>
                <w:szCs w:val="19"/>
                <w:lang w:val="pl"/>
              </w:rPr>
            </w:pPr>
            <w:r>
              <w:rPr>
                <w:rFonts w:ascii="Cambria" w:hAnsi="Cambria"/>
                <w:sz w:val="19"/>
                <w:szCs w:val="19"/>
                <w:lang w:val="pl"/>
              </w:rPr>
              <w:t>4</w:t>
            </w:r>
          </w:p>
        </w:tc>
        <w:tc>
          <w:tcPr>
            <w:tcW w:w="1134" w:type="dxa"/>
            <w:vAlign w:val="center"/>
          </w:tcPr>
          <w:p w14:paraId="6DF2CEF9" w14:textId="51C0DD21" w:rsidR="00ED484E" w:rsidRPr="00B1614A" w:rsidRDefault="0001744B" w:rsidP="0001744B">
            <w:pPr>
              <w:jc w:val="center"/>
              <w:rPr>
                <w:rFonts w:ascii="Cambria" w:hAnsi="Cambria"/>
                <w:sz w:val="19"/>
                <w:szCs w:val="19"/>
                <w:lang w:val="pl"/>
              </w:rPr>
            </w:pPr>
            <w:r>
              <w:rPr>
                <w:rFonts w:ascii="Cambria" w:hAnsi="Cambria"/>
                <w:sz w:val="19"/>
                <w:szCs w:val="19"/>
                <w:lang w:val="pl"/>
              </w:rPr>
              <w:t>2</w:t>
            </w:r>
          </w:p>
        </w:tc>
      </w:tr>
      <w:tr w:rsidR="00680F21" w:rsidRPr="00B1614A" w14:paraId="251F0A22" w14:textId="77777777" w:rsidTr="00DD7979">
        <w:trPr>
          <w:trHeight w:val="300"/>
        </w:trPr>
        <w:tc>
          <w:tcPr>
            <w:tcW w:w="819" w:type="dxa"/>
          </w:tcPr>
          <w:p w14:paraId="5AEE917D" w14:textId="77777777" w:rsidR="00680F21" w:rsidRPr="00B1614A" w:rsidRDefault="00680F21" w:rsidP="004F2DD3">
            <w:pPr>
              <w:spacing w:after="0"/>
              <w:rPr>
                <w:rFonts w:ascii="Cambria" w:hAnsi="Cambria"/>
              </w:rPr>
            </w:pPr>
            <w:r w:rsidRPr="00B1614A">
              <w:rPr>
                <w:rFonts w:ascii="Cambria" w:hAnsi="Cambria"/>
                <w:b/>
                <w:bCs/>
                <w:sz w:val="19"/>
                <w:szCs w:val="19"/>
                <w:lang w:val="pl"/>
              </w:rPr>
              <w:t xml:space="preserve"> </w:t>
            </w:r>
          </w:p>
        </w:tc>
        <w:tc>
          <w:tcPr>
            <w:tcW w:w="6093" w:type="dxa"/>
          </w:tcPr>
          <w:p w14:paraId="0D504F4A" w14:textId="77777777" w:rsidR="00680F21" w:rsidRPr="00B1614A" w:rsidRDefault="00680F21" w:rsidP="004F2DD3">
            <w:pPr>
              <w:spacing w:before="20" w:after="20"/>
              <w:rPr>
                <w:rFonts w:ascii="Cambria" w:hAnsi="Cambria"/>
              </w:rPr>
            </w:pPr>
            <w:r w:rsidRPr="00B1614A">
              <w:rPr>
                <w:rFonts w:ascii="Cambria" w:eastAsia="Cambria" w:hAnsi="Cambria" w:cs="Cambria"/>
                <w:b/>
                <w:bCs/>
                <w:sz w:val="19"/>
                <w:szCs w:val="19"/>
                <w:lang w:val="pl"/>
              </w:rPr>
              <w:t>Razem liczba godzin ćwiczeń</w:t>
            </w:r>
          </w:p>
        </w:tc>
        <w:tc>
          <w:tcPr>
            <w:tcW w:w="1134" w:type="dxa"/>
          </w:tcPr>
          <w:p w14:paraId="5CFE8C6B"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30</w:t>
            </w:r>
          </w:p>
        </w:tc>
        <w:tc>
          <w:tcPr>
            <w:tcW w:w="1134" w:type="dxa"/>
          </w:tcPr>
          <w:p w14:paraId="2C5DCA1A"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18</w:t>
            </w:r>
          </w:p>
        </w:tc>
      </w:tr>
      <w:tr w:rsidR="00680F21" w:rsidRPr="00B1614A" w14:paraId="41D81B5F" w14:textId="77777777" w:rsidTr="00DD7979">
        <w:trPr>
          <w:trHeight w:val="300"/>
        </w:trPr>
        <w:tc>
          <w:tcPr>
            <w:tcW w:w="8046" w:type="dxa"/>
            <w:gridSpan w:val="3"/>
          </w:tcPr>
          <w:p w14:paraId="32D48727" w14:textId="77777777" w:rsidR="00680F21" w:rsidRPr="00B1614A" w:rsidRDefault="00680F21" w:rsidP="004F2DD3">
            <w:pPr>
              <w:spacing w:before="20" w:after="20"/>
              <w:jc w:val="center"/>
              <w:rPr>
                <w:rFonts w:ascii="Cambria" w:hAnsi="Cambria"/>
              </w:rPr>
            </w:pPr>
            <w:r w:rsidRPr="00B1614A">
              <w:rPr>
                <w:rFonts w:ascii="Cambria" w:eastAsia="Cambria" w:hAnsi="Cambria" w:cs="Cambria"/>
                <w:b/>
                <w:bCs/>
                <w:sz w:val="19"/>
                <w:szCs w:val="19"/>
                <w:lang w:val="pl"/>
              </w:rPr>
              <w:t>Semestr trzeci</w:t>
            </w:r>
          </w:p>
        </w:tc>
        <w:tc>
          <w:tcPr>
            <w:tcW w:w="1134" w:type="dxa"/>
          </w:tcPr>
          <w:p w14:paraId="1E51C3FA" w14:textId="77777777" w:rsidR="00680F21" w:rsidRPr="00B1614A" w:rsidRDefault="00680F21" w:rsidP="004F2DD3">
            <w:pPr>
              <w:spacing w:before="20" w:after="20"/>
              <w:jc w:val="center"/>
              <w:rPr>
                <w:rFonts w:ascii="Cambria" w:hAnsi="Cambria"/>
              </w:rPr>
            </w:pPr>
            <w:r w:rsidRPr="00B1614A">
              <w:rPr>
                <w:rFonts w:ascii="Cambria" w:hAnsi="Cambria"/>
                <w:b/>
                <w:bCs/>
                <w:sz w:val="19"/>
                <w:szCs w:val="19"/>
                <w:lang w:val="pl"/>
              </w:rPr>
              <w:t xml:space="preserve"> </w:t>
            </w:r>
          </w:p>
        </w:tc>
      </w:tr>
      <w:tr w:rsidR="00680F21" w:rsidRPr="00B1614A" w14:paraId="17E5B7D1" w14:textId="77777777" w:rsidTr="00DD7979">
        <w:trPr>
          <w:trHeight w:val="225"/>
        </w:trPr>
        <w:tc>
          <w:tcPr>
            <w:tcW w:w="819" w:type="dxa"/>
            <w:vAlign w:val="center"/>
          </w:tcPr>
          <w:p w14:paraId="5CCE9F7F" w14:textId="7E9BC079" w:rsidR="00680F21" w:rsidRPr="00B1614A" w:rsidRDefault="002F3A55" w:rsidP="002F3A55">
            <w:pPr>
              <w:spacing w:after="0"/>
              <w:jc w:val="center"/>
              <w:rPr>
                <w:rFonts w:ascii="Cambria" w:hAnsi="Cambria"/>
              </w:rPr>
            </w:pPr>
            <w:r>
              <w:rPr>
                <w:rFonts w:ascii="Cambria" w:hAnsi="Cambria"/>
              </w:rPr>
              <w:t>13.</w:t>
            </w:r>
          </w:p>
        </w:tc>
        <w:tc>
          <w:tcPr>
            <w:tcW w:w="6093" w:type="dxa"/>
          </w:tcPr>
          <w:p w14:paraId="27ACFE4A" w14:textId="676527AF" w:rsidR="00680F21" w:rsidRPr="00B1614A" w:rsidRDefault="00680F21" w:rsidP="00114318">
            <w:pPr>
              <w:spacing w:after="0"/>
              <w:ind w:left="32" w:hanging="32"/>
              <w:jc w:val="both"/>
              <w:rPr>
                <w:rFonts w:ascii="Cambria" w:hAnsi="Cambria"/>
              </w:rPr>
            </w:pPr>
            <w:r w:rsidRPr="00B1614A">
              <w:rPr>
                <w:rFonts w:ascii="Cambria" w:eastAsia="Cambria" w:hAnsi="Cambria" w:cs="Cambria"/>
                <w:sz w:val="19"/>
                <w:szCs w:val="19"/>
                <w:lang w:val="pl"/>
              </w:rPr>
              <w:t>Pisanie tekst</w:t>
            </w:r>
            <w:r w:rsidRPr="00B1614A">
              <w:rPr>
                <w:rFonts w:ascii="Cambria" w:eastAsia="Cambria" w:hAnsi="Cambria" w:cs="Cambria"/>
                <w:sz w:val="19"/>
                <w:szCs w:val="19"/>
              </w:rPr>
              <w:t>ów</w:t>
            </w:r>
            <w:r w:rsidRPr="00B1614A">
              <w:rPr>
                <w:rFonts w:ascii="Cambria" w:eastAsia="Cambria" w:hAnsi="Cambria" w:cs="Cambria"/>
                <w:sz w:val="19"/>
                <w:szCs w:val="19"/>
                <w:lang w:val="pl"/>
              </w:rPr>
              <w:t xml:space="preserve"> apelacyjnych</w:t>
            </w:r>
            <w:r w:rsidRPr="00B1614A">
              <w:rPr>
                <w:rFonts w:ascii="Cambria" w:eastAsia="Cambria" w:hAnsi="Cambria" w:cs="Cambria"/>
                <w:b/>
                <w:bCs/>
                <w:sz w:val="19"/>
                <w:szCs w:val="19"/>
                <w:lang w:val="pl"/>
              </w:rPr>
              <w:t xml:space="preserve">: </w:t>
            </w:r>
            <w:r w:rsidRPr="00B1614A">
              <w:rPr>
                <w:rFonts w:ascii="Cambria" w:eastAsia="Cambria" w:hAnsi="Cambria" w:cs="Cambria"/>
                <w:sz w:val="19"/>
                <w:szCs w:val="19"/>
                <w:lang w:val="pl"/>
              </w:rPr>
              <w:t>analiza tekstu wzorcowego, omówienie form i strategii stosowanych dla różnych typów  wypowiedzi pisemnych, wstępne ćwiczenia leksykalne i strukturalne.</w:t>
            </w:r>
            <w:r w:rsidRPr="00B1614A">
              <w:rPr>
                <w:rFonts w:ascii="Cambria" w:eastAsia="Cambria" w:hAnsi="Cambria" w:cs="Cambria"/>
                <w:b/>
                <w:bCs/>
                <w:sz w:val="19"/>
                <w:szCs w:val="19"/>
                <w:lang w:val="pl"/>
              </w:rPr>
              <w:t xml:space="preserve"> </w:t>
            </w:r>
            <w:r w:rsidRPr="00B1614A">
              <w:rPr>
                <w:rFonts w:ascii="Cambria" w:eastAsia="Cambria" w:hAnsi="Cambria" w:cs="Cambria"/>
                <w:sz w:val="19"/>
                <w:szCs w:val="19"/>
                <w:lang w:val="pl"/>
              </w:rPr>
              <w:t>Tekst zachęcający innych do podjęcia określonego działania: pisemna interpretacja reklamy wizualne</w:t>
            </w:r>
            <w:r w:rsidR="00D15CF5">
              <w:rPr>
                <w:rFonts w:ascii="Cambria" w:eastAsia="Cambria" w:hAnsi="Cambria" w:cs="Cambria"/>
                <w:sz w:val="19"/>
                <w:szCs w:val="19"/>
                <w:lang w:val="pl"/>
              </w:rPr>
              <w:t xml:space="preserve">j, ulotka, tekst reklamowy (dla </w:t>
            </w:r>
            <w:r w:rsidRPr="00B1614A">
              <w:rPr>
                <w:rFonts w:ascii="Cambria" w:eastAsia="Cambria" w:hAnsi="Cambria" w:cs="Cambria"/>
                <w:sz w:val="19"/>
                <w:szCs w:val="19"/>
                <w:lang w:val="pl"/>
              </w:rPr>
              <w:t>wybranej miejscowości), tekst apelacyjny do określonej grupy wiekowej (młodzieży, senioró</w:t>
            </w:r>
            <w:r w:rsidR="00A33784">
              <w:rPr>
                <w:rFonts w:ascii="Cambria" w:eastAsia="Cambria" w:hAnsi="Cambria" w:cs="Cambria"/>
                <w:sz w:val="19"/>
                <w:szCs w:val="19"/>
                <w:lang w:val="pl"/>
              </w:rPr>
              <w:t>w</w:t>
            </w:r>
            <w:r w:rsidRPr="00B1614A">
              <w:rPr>
                <w:rFonts w:ascii="Cambria" w:eastAsia="Cambria" w:hAnsi="Cambria" w:cs="Cambria"/>
                <w:sz w:val="19"/>
                <w:szCs w:val="19"/>
                <w:lang w:val="pl"/>
              </w:rPr>
              <w:t>).</w:t>
            </w:r>
          </w:p>
        </w:tc>
        <w:tc>
          <w:tcPr>
            <w:tcW w:w="1134" w:type="dxa"/>
            <w:vAlign w:val="center"/>
          </w:tcPr>
          <w:p w14:paraId="12CA380E" w14:textId="3FC6CBA3" w:rsidR="00680F21" w:rsidRPr="00B1614A" w:rsidRDefault="00D15CF5" w:rsidP="00A33590">
            <w:pPr>
              <w:spacing w:after="0"/>
              <w:jc w:val="center"/>
              <w:rPr>
                <w:rFonts w:ascii="Cambria" w:hAnsi="Cambria"/>
              </w:rPr>
            </w:pPr>
            <w:r>
              <w:rPr>
                <w:rFonts w:ascii="Cambria" w:hAnsi="Cambria"/>
              </w:rPr>
              <w:t>8</w:t>
            </w:r>
          </w:p>
        </w:tc>
        <w:tc>
          <w:tcPr>
            <w:tcW w:w="1134" w:type="dxa"/>
            <w:vAlign w:val="center"/>
          </w:tcPr>
          <w:p w14:paraId="46A73694" w14:textId="46EFD049" w:rsidR="00680F21" w:rsidRPr="00B1614A" w:rsidRDefault="00D15CF5" w:rsidP="00A33590">
            <w:pPr>
              <w:spacing w:after="0"/>
              <w:jc w:val="center"/>
              <w:rPr>
                <w:rFonts w:ascii="Cambria" w:hAnsi="Cambria"/>
              </w:rPr>
            </w:pPr>
            <w:r>
              <w:rPr>
                <w:rFonts w:ascii="Cambria" w:hAnsi="Cambria"/>
              </w:rPr>
              <w:t>4</w:t>
            </w:r>
          </w:p>
        </w:tc>
      </w:tr>
      <w:tr w:rsidR="002B756F" w:rsidRPr="00B1614A" w14:paraId="40B5D736" w14:textId="77777777" w:rsidTr="00DD7979">
        <w:trPr>
          <w:trHeight w:val="225"/>
        </w:trPr>
        <w:tc>
          <w:tcPr>
            <w:tcW w:w="819" w:type="dxa"/>
            <w:vAlign w:val="center"/>
          </w:tcPr>
          <w:p w14:paraId="7306A380" w14:textId="7FDF9574" w:rsidR="002B756F" w:rsidRPr="00B1614A" w:rsidRDefault="002F3A55" w:rsidP="002F3A55">
            <w:pPr>
              <w:jc w:val="center"/>
              <w:rPr>
                <w:rFonts w:ascii="Cambria" w:hAnsi="Cambria"/>
              </w:rPr>
            </w:pPr>
            <w:r>
              <w:rPr>
                <w:rFonts w:ascii="Cambria" w:hAnsi="Cambria"/>
              </w:rPr>
              <w:t>14.</w:t>
            </w:r>
          </w:p>
        </w:tc>
        <w:tc>
          <w:tcPr>
            <w:tcW w:w="6093" w:type="dxa"/>
          </w:tcPr>
          <w:p w14:paraId="60BB47CE" w14:textId="62221B2D" w:rsidR="002B756F" w:rsidRPr="002F3A55" w:rsidRDefault="002F3A55" w:rsidP="00114318">
            <w:pPr>
              <w:spacing w:after="0"/>
              <w:ind w:left="32" w:hanging="32"/>
              <w:jc w:val="both"/>
              <w:rPr>
                <w:rFonts w:ascii="Cambria" w:hAnsi="Cambria"/>
              </w:rPr>
            </w:pPr>
            <w:r w:rsidRPr="00B1614A">
              <w:rPr>
                <w:rFonts w:ascii="Cambria" w:eastAsia="Cambria" w:hAnsi="Cambria" w:cs="Cambria"/>
                <w:sz w:val="19"/>
                <w:szCs w:val="19"/>
                <w:lang w:val="pl"/>
              </w:rPr>
              <w:t xml:space="preserve">Pisanie tekstów  informacyjnych  </w:t>
            </w:r>
            <w:r w:rsidR="00A33784">
              <w:rPr>
                <w:rFonts w:ascii="Cambria" w:eastAsia="Cambria" w:hAnsi="Cambria" w:cs="Cambria"/>
                <w:sz w:val="19"/>
                <w:szCs w:val="19"/>
              </w:rPr>
              <w:t>(</w:t>
            </w:r>
            <w:r w:rsidRPr="00B1614A">
              <w:rPr>
                <w:rFonts w:ascii="Cambria" w:eastAsia="Cambria" w:hAnsi="Cambria" w:cs="Cambria"/>
                <w:sz w:val="19"/>
                <w:szCs w:val="19"/>
              </w:rPr>
              <w:t>tekst wyjaśniający, tekst narracyjny, tekst instruktażowy)</w:t>
            </w:r>
            <w:r w:rsidRPr="00B1614A">
              <w:rPr>
                <w:rFonts w:ascii="Cambria" w:eastAsia="Cambria" w:hAnsi="Cambria" w:cs="Cambria"/>
                <w:sz w:val="19"/>
                <w:szCs w:val="19"/>
                <w:lang w:val="pl"/>
              </w:rPr>
              <w:t xml:space="preserve"> – analiza tekstów wzorcowych, omówienie formy, ćwiczenia leksykalne i strukturalne.</w:t>
            </w:r>
          </w:p>
        </w:tc>
        <w:tc>
          <w:tcPr>
            <w:tcW w:w="1134" w:type="dxa"/>
            <w:vAlign w:val="center"/>
          </w:tcPr>
          <w:p w14:paraId="0BBE8FAB" w14:textId="4D208CDC" w:rsidR="002B756F" w:rsidRPr="00B1614A" w:rsidRDefault="00D15CF5" w:rsidP="00A33590">
            <w:pPr>
              <w:jc w:val="center"/>
              <w:rPr>
                <w:rFonts w:ascii="Cambria" w:hAnsi="Cambria"/>
                <w:sz w:val="19"/>
                <w:szCs w:val="19"/>
                <w:lang w:val="pl"/>
              </w:rPr>
            </w:pPr>
            <w:r>
              <w:rPr>
                <w:rFonts w:ascii="Cambria" w:hAnsi="Cambria"/>
                <w:sz w:val="19"/>
                <w:szCs w:val="19"/>
                <w:lang w:val="pl"/>
              </w:rPr>
              <w:t>8</w:t>
            </w:r>
          </w:p>
        </w:tc>
        <w:tc>
          <w:tcPr>
            <w:tcW w:w="1134" w:type="dxa"/>
            <w:vAlign w:val="center"/>
          </w:tcPr>
          <w:p w14:paraId="289A40D4" w14:textId="689E1837" w:rsidR="002B756F" w:rsidRPr="00B1614A" w:rsidRDefault="00D15CF5" w:rsidP="00A33590">
            <w:pPr>
              <w:jc w:val="center"/>
              <w:rPr>
                <w:rFonts w:ascii="Cambria" w:hAnsi="Cambria"/>
                <w:sz w:val="19"/>
                <w:szCs w:val="19"/>
                <w:lang w:val="pl"/>
              </w:rPr>
            </w:pPr>
            <w:r>
              <w:rPr>
                <w:rFonts w:ascii="Cambria" w:hAnsi="Cambria"/>
                <w:sz w:val="19"/>
                <w:szCs w:val="19"/>
                <w:lang w:val="pl"/>
              </w:rPr>
              <w:t>4</w:t>
            </w:r>
          </w:p>
        </w:tc>
      </w:tr>
      <w:tr w:rsidR="002B756F" w:rsidRPr="00B1614A" w14:paraId="7453B51D" w14:textId="77777777" w:rsidTr="00DD7979">
        <w:trPr>
          <w:trHeight w:val="225"/>
        </w:trPr>
        <w:tc>
          <w:tcPr>
            <w:tcW w:w="819" w:type="dxa"/>
            <w:vAlign w:val="center"/>
          </w:tcPr>
          <w:p w14:paraId="107F714C" w14:textId="4B219776" w:rsidR="002B756F" w:rsidRPr="00B1614A" w:rsidRDefault="002F3A55" w:rsidP="002F3A55">
            <w:pPr>
              <w:jc w:val="center"/>
              <w:rPr>
                <w:rFonts w:ascii="Cambria" w:hAnsi="Cambria"/>
              </w:rPr>
            </w:pPr>
            <w:r>
              <w:rPr>
                <w:rFonts w:ascii="Cambria" w:hAnsi="Cambria"/>
              </w:rPr>
              <w:t>15.</w:t>
            </w:r>
          </w:p>
        </w:tc>
        <w:tc>
          <w:tcPr>
            <w:tcW w:w="6093" w:type="dxa"/>
          </w:tcPr>
          <w:p w14:paraId="042A2BE2" w14:textId="138A4997" w:rsidR="002B756F" w:rsidRPr="00B1614A" w:rsidRDefault="002F3A55" w:rsidP="00114318">
            <w:pPr>
              <w:spacing w:after="0"/>
              <w:ind w:left="32" w:hanging="32"/>
              <w:rPr>
                <w:rFonts w:ascii="Cambria" w:eastAsia="Cambria" w:hAnsi="Cambria" w:cs="Cambria"/>
                <w:sz w:val="19"/>
                <w:szCs w:val="19"/>
                <w:lang w:val="pl"/>
              </w:rPr>
            </w:pPr>
            <w:r w:rsidRPr="00B1614A">
              <w:rPr>
                <w:rFonts w:ascii="Cambria" w:eastAsia="Cambria" w:hAnsi="Cambria" w:cs="Cambria"/>
                <w:sz w:val="19"/>
                <w:szCs w:val="19"/>
                <w:lang w:val="pl"/>
              </w:rPr>
              <w:t>Pisanie tekstó</w:t>
            </w:r>
            <w:r w:rsidR="00A33784">
              <w:rPr>
                <w:rFonts w:ascii="Cambria" w:eastAsia="Cambria" w:hAnsi="Cambria" w:cs="Cambria"/>
                <w:sz w:val="19"/>
                <w:szCs w:val="19"/>
                <w:lang w:val="pl"/>
              </w:rPr>
              <w:t>w argumentacyjnych: Rozprawka: w</w:t>
            </w:r>
            <w:r w:rsidRPr="00B1614A">
              <w:rPr>
                <w:rFonts w:ascii="Cambria" w:eastAsia="Cambria" w:hAnsi="Cambria" w:cs="Cambria"/>
                <w:sz w:val="19"/>
                <w:szCs w:val="19"/>
                <w:lang w:val="pl"/>
              </w:rPr>
              <w:t>yrażanie opinii, wątpliwości, argumentowanie, opis problemów, pozytywna i negatywna ocena zjawisk. Omówienie formy, ćwicze</w:t>
            </w:r>
            <w:r w:rsidR="00A33590">
              <w:rPr>
                <w:rFonts w:ascii="Cambria" w:eastAsia="Cambria" w:hAnsi="Cambria" w:cs="Cambria"/>
                <w:sz w:val="19"/>
                <w:szCs w:val="19"/>
                <w:lang w:val="pl"/>
              </w:rPr>
              <w:t>nia leksykalne i </w:t>
            </w:r>
            <w:r>
              <w:rPr>
                <w:rFonts w:ascii="Cambria" w:eastAsia="Cambria" w:hAnsi="Cambria" w:cs="Cambria"/>
                <w:sz w:val="19"/>
                <w:szCs w:val="19"/>
                <w:lang w:val="pl"/>
              </w:rPr>
              <w:t xml:space="preserve">strukturalne. </w:t>
            </w:r>
          </w:p>
        </w:tc>
        <w:tc>
          <w:tcPr>
            <w:tcW w:w="1134" w:type="dxa"/>
            <w:vAlign w:val="center"/>
          </w:tcPr>
          <w:p w14:paraId="60E22436" w14:textId="525A1C87" w:rsidR="002B756F" w:rsidRPr="00B1614A" w:rsidRDefault="00D15CF5" w:rsidP="00A33590">
            <w:pPr>
              <w:jc w:val="center"/>
              <w:rPr>
                <w:rFonts w:ascii="Cambria" w:hAnsi="Cambria"/>
                <w:sz w:val="19"/>
                <w:szCs w:val="19"/>
                <w:lang w:val="pl"/>
              </w:rPr>
            </w:pPr>
            <w:r>
              <w:rPr>
                <w:rFonts w:ascii="Cambria" w:hAnsi="Cambria"/>
                <w:sz w:val="19"/>
                <w:szCs w:val="19"/>
                <w:lang w:val="pl"/>
              </w:rPr>
              <w:t>8</w:t>
            </w:r>
          </w:p>
        </w:tc>
        <w:tc>
          <w:tcPr>
            <w:tcW w:w="1134" w:type="dxa"/>
            <w:vAlign w:val="center"/>
          </w:tcPr>
          <w:p w14:paraId="5E9424C6" w14:textId="6236EB3F" w:rsidR="002B756F" w:rsidRPr="00B1614A" w:rsidRDefault="00D15CF5" w:rsidP="00A33590">
            <w:pPr>
              <w:jc w:val="center"/>
              <w:rPr>
                <w:rFonts w:ascii="Cambria" w:hAnsi="Cambria"/>
                <w:sz w:val="19"/>
                <w:szCs w:val="19"/>
                <w:lang w:val="pl"/>
              </w:rPr>
            </w:pPr>
            <w:r>
              <w:rPr>
                <w:rFonts w:ascii="Cambria" w:hAnsi="Cambria"/>
                <w:sz w:val="19"/>
                <w:szCs w:val="19"/>
                <w:lang w:val="pl"/>
              </w:rPr>
              <w:t>6</w:t>
            </w:r>
          </w:p>
        </w:tc>
      </w:tr>
      <w:tr w:rsidR="002B756F" w:rsidRPr="00B1614A" w14:paraId="55E69864" w14:textId="77777777" w:rsidTr="00DD7979">
        <w:trPr>
          <w:trHeight w:val="225"/>
        </w:trPr>
        <w:tc>
          <w:tcPr>
            <w:tcW w:w="819" w:type="dxa"/>
            <w:vAlign w:val="center"/>
          </w:tcPr>
          <w:p w14:paraId="39ADB170" w14:textId="4475BF16" w:rsidR="002B756F" w:rsidRPr="00B1614A" w:rsidRDefault="002F3A55" w:rsidP="002F3A55">
            <w:pPr>
              <w:jc w:val="center"/>
              <w:rPr>
                <w:rFonts w:ascii="Cambria" w:hAnsi="Cambria"/>
              </w:rPr>
            </w:pPr>
            <w:r>
              <w:rPr>
                <w:rFonts w:ascii="Cambria" w:hAnsi="Cambria"/>
              </w:rPr>
              <w:t>16.</w:t>
            </w:r>
          </w:p>
        </w:tc>
        <w:tc>
          <w:tcPr>
            <w:tcW w:w="6093" w:type="dxa"/>
          </w:tcPr>
          <w:p w14:paraId="577CEC3B" w14:textId="553FBADB" w:rsidR="002B756F" w:rsidRPr="00B1614A" w:rsidRDefault="002B756F" w:rsidP="00A33784">
            <w:pPr>
              <w:spacing w:after="0"/>
              <w:jc w:val="both"/>
              <w:rPr>
                <w:rFonts w:ascii="Cambria" w:eastAsia="Cambria" w:hAnsi="Cambria" w:cs="Cambria"/>
                <w:sz w:val="19"/>
                <w:szCs w:val="19"/>
                <w:lang w:val="pl"/>
              </w:rPr>
            </w:pPr>
            <w:r w:rsidRPr="00B1614A">
              <w:rPr>
                <w:rFonts w:ascii="Cambria" w:eastAsia="Cambria" w:hAnsi="Cambria" w:cs="Cambria"/>
                <w:sz w:val="19"/>
                <w:szCs w:val="19"/>
                <w:lang w:val="pl"/>
              </w:rPr>
              <w:t>Analiza, synteza i inte</w:t>
            </w:r>
            <w:r w:rsidR="00A33784">
              <w:rPr>
                <w:rFonts w:ascii="Cambria" w:eastAsia="Cambria" w:hAnsi="Cambria" w:cs="Cambria"/>
                <w:sz w:val="19"/>
                <w:szCs w:val="19"/>
                <w:lang w:val="pl"/>
              </w:rPr>
              <w:t xml:space="preserve">rpretacja wybranego tekstu: </w:t>
            </w:r>
            <w:r w:rsidR="008152C8">
              <w:rPr>
                <w:rFonts w:ascii="Cambria" w:eastAsia="Cambria" w:hAnsi="Cambria" w:cs="Cambria"/>
                <w:sz w:val="19"/>
                <w:szCs w:val="19"/>
                <w:lang w:val="pl"/>
              </w:rPr>
              <w:t>prasowego/</w:t>
            </w:r>
            <w:r w:rsidRPr="00B1614A">
              <w:rPr>
                <w:rFonts w:ascii="Cambria" w:eastAsia="Cambria" w:hAnsi="Cambria" w:cs="Cambria"/>
                <w:sz w:val="19"/>
                <w:szCs w:val="19"/>
                <w:lang w:val="pl"/>
              </w:rPr>
              <w:t xml:space="preserve">  literackiego: omówienie formy, ćwiczenia leksy</w:t>
            </w:r>
            <w:r w:rsidR="000739DF">
              <w:rPr>
                <w:rFonts w:ascii="Cambria" w:eastAsia="Cambria" w:hAnsi="Cambria" w:cs="Cambria"/>
                <w:sz w:val="19"/>
                <w:szCs w:val="19"/>
                <w:lang w:val="pl"/>
              </w:rPr>
              <w:t>kalne i strukturalne.</w:t>
            </w:r>
          </w:p>
        </w:tc>
        <w:tc>
          <w:tcPr>
            <w:tcW w:w="1134" w:type="dxa"/>
            <w:vAlign w:val="center"/>
          </w:tcPr>
          <w:p w14:paraId="6E7F6567" w14:textId="07582E5F" w:rsidR="002B756F" w:rsidRPr="00B1614A" w:rsidRDefault="00A33784" w:rsidP="00A33590">
            <w:pPr>
              <w:jc w:val="center"/>
              <w:rPr>
                <w:rFonts w:ascii="Cambria" w:hAnsi="Cambria"/>
                <w:sz w:val="19"/>
                <w:szCs w:val="19"/>
                <w:lang w:val="pl"/>
              </w:rPr>
            </w:pPr>
            <w:r>
              <w:rPr>
                <w:rFonts w:ascii="Cambria" w:hAnsi="Cambria"/>
                <w:sz w:val="19"/>
                <w:szCs w:val="19"/>
                <w:lang w:val="pl"/>
              </w:rPr>
              <w:t>4</w:t>
            </w:r>
          </w:p>
        </w:tc>
        <w:tc>
          <w:tcPr>
            <w:tcW w:w="1134" w:type="dxa"/>
            <w:vAlign w:val="center"/>
          </w:tcPr>
          <w:p w14:paraId="286215AF" w14:textId="22883984" w:rsidR="002B756F" w:rsidRPr="00B1614A" w:rsidRDefault="00A33784" w:rsidP="00A33590">
            <w:pPr>
              <w:jc w:val="center"/>
              <w:rPr>
                <w:rFonts w:ascii="Cambria" w:hAnsi="Cambria"/>
                <w:sz w:val="19"/>
                <w:szCs w:val="19"/>
                <w:lang w:val="pl"/>
              </w:rPr>
            </w:pPr>
            <w:r>
              <w:rPr>
                <w:rFonts w:ascii="Cambria" w:hAnsi="Cambria"/>
                <w:sz w:val="19"/>
                <w:szCs w:val="19"/>
                <w:lang w:val="pl"/>
              </w:rPr>
              <w:t>2</w:t>
            </w:r>
          </w:p>
        </w:tc>
      </w:tr>
      <w:tr w:rsidR="00A33784" w:rsidRPr="00B1614A" w14:paraId="2749573A" w14:textId="77777777" w:rsidTr="00DD7979">
        <w:trPr>
          <w:trHeight w:val="225"/>
        </w:trPr>
        <w:tc>
          <w:tcPr>
            <w:tcW w:w="819" w:type="dxa"/>
            <w:vAlign w:val="center"/>
          </w:tcPr>
          <w:p w14:paraId="68AE11E7" w14:textId="2559C21A" w:rsidR="00A33784" w:rsidRDefault="00A33784" w:rsidP="002F3A55">
            <w:pPr>
              <w:jc w:val="center"/>
              <w:rPr>
                <w:rFonts w:ascii="Cambria" w:hAnsi="Cambria"/>
              </w:rPr>
            </w:pPr>
            <w:r>
              <w:rPr>
                <w:rFonts w:ascii="Cambria" w:hAnsi="Cambria"/>
              </w:rPr>
              <w:t>17.</w:t>
            </w:r>
          </w:p>
        </w:tc>
        <w:tc>
          <w:tcPr>
            <w:tcW w:w="6093" w:type="dxa"/>
          </w:tcPr>
          <w:p w14:paraId="78F1B204" w14:textId="1EE1C4C8" w:rsidR="00A33784" w:rsidRPr="00B1614A" w:rsidRDefault="00A33784" w:rsidP="00114318">
            <w:pPr>
              <w:jc w:val="both"/>
              <w:rPr>
                <w:rFonts w:ascii="Cambria" w:eastAsia="Cambria" w:hAnsi="Cambria" w:cs="Cambria"/>
                <w:sz w:val="19"/>
                <w:szCs w:val="19"/>
                <w:lang w:val="pl"/>
              </w:rPr>
            </w:pPr>
            <w:r w:rsidRPr="00B1614A">
              <w:rPr>
                <w:rFonts w:ascii="Cambria" w:eastAsia="Cambria" w:hAnsi="Cambria" w:cs="Cambria"/>
                <w:sz w:val="19"/>
                <w:szCs w:val="19"/>
                <w:lang w:val="pl"/>
              </w:rPr>
              <w:t>Poprawianie prac pisemnych – analiza błędów.</w:t>
            </w:r>
          </w:p>
        </w:tc>
        <w:tc>
          <w:tcPr>
            <w:tcW w:w="1134" w:type="dxa"/>
            <w:vAlign w:val="center"/>
          </w:tcPr>
          <w:p w14:paraId="6B474141" w14:textId="5646E0F5" w:rsidR="00A33784" w:rsidRDefault="00A33784" w:rsidP="00A33590">
            <w:pPr>
              <w:jc w:val="center"/>
              <w:rPr>
                <w:rFonts w:ascii="Cambria" w:hAnsi="Cambria"/>
                <w:sz w:val="19"/>
                <w:szCs w:val="19"/>
                <w:lang w:val="pl"/>
              </w:rPr>
            </w:pPr>
            <w:r>
              <w:rPr>
                <w:rFonts w:ascii="Cambria" w:hAnsi="Cambria"/>
                <w:sz w:val="19"/>
                <w:szCs w:val="19"/>
                <w:lang w:val="pl"/>
              </w:rPr>
              <w:t>2</w:t>
            </w:r>
          </w:p>
        </w:tc>
        <w:tc>
          <w:tcPr>
            <w:tcW w:w="1134" w:type="dxa"/>
            <w:vAlign w:val="center"/>
          </w:tcPr>
          <w:p w14:paraId="279F59EB" w14:textId="5F134C73" w:rsidR="00A33784" w:rsidRDefault="00A33784" w:rsidP="00A33590">
            <w:pPr>
              <w:jc w:val="center"/>
              <w:rPr>
                <w:rFonts w:ascii="Cambria" w:hAnsi="Cambria"/>
                <w:sz w:val="19"/>
                <w:szCs w:val="19"/>
                <w:lang w:val="pl"/>
              </w:rPr>
            </w:pPr>
            <w:r>
              <w:rPr>
                <w:rFonts w:ascii="Cambria" w:hAnsi="Cambria"/>
                <w:sz w:val="19"/>
                <w:szCs w:val="19"/>
                <w:lang w:val="pl"/>
              </w:rPr>
              <w:t>2</w:t>
            </w:r>
          </w:p>
        </w:tc>
      </w:tr>
      <w:tr w:rsidR="00680F21" w:rsidRPr="00B1614A" w14:paraId="45FF9BC4" w14:textId="77777777" w:rsidTr="00DD7979">
        <w:trPr>
          <w:trHeight w:val="300"/>
        </w:trPr>
        <w:tc>
          <w:tcPr>
            <w:tcW w:w="819" w:type="dxa"/>
          </w:tcPr>
          <w:p w14:paraId="62C97D8D" w14:textId="77777777" w:rsidR="00680F21" w:rsidRPr="00B1614A" w:rsidRDefault="00680F21" w:rsidP="004F2DD3">
            <w:pPr>
              <w:spacing w:after="0"/>
              <w:rPr>
                <w:rFonts w:ascii="Cambria" w:hAnsi="Cambria"/>
              </w:rPr>
            </w:pPr>
            <w:r w:rsidRPr="00B1614A">
              <w:rPr>
                <w:rFonts w:ascii="Cambria" w:hAnsi="Cambria"/>
                <w:b/>
                <w:bCs/>
                <w:sz w:val="19"/>
                <w:szCs w:val="19"/>
                <w:lang w:val="pl"/>
              </w:rPr>
              <w:lastRenderedPageBreak/>
              <w:t xml:space="preserve"> </w:t>
            </w:r>
          </w:p>
        </w:tc>
        <w:tc>
          <w:tcPr>
            <w:tcW w:w="6093" w:type="dxa"/>
          </w:tcPr>
          <w:p w14:paraId="66E28601" w14:textId="77777777" w:rsidR="00680F21" w:rsidRPr="00B1614A" w:rsidRDefault="00680F21" w:rsidP="004F2DD3">
            <w:pPr>
              <w:spacing w:before="20" w:after="20"/>
              <w:rPr>
                <w:rFonts w:ascii="Cambria" w:hAnsi="Cambria"/>
              </w:rPr>
            </w:pPr>
            <w:r w:rsidRPr="00B1614A">
              <w:rPr>
                <w:rFonts w:ascii="Cambria" w:hAnsi="Cambria"/>
                <w:b/>
                <w:bCs/>
                <w:sz w:val="19"/>
                <w:szCs w:val="19"/>
                <w:lang w:val="pl"/>
              </w:rPr>
              <w:t>Razem liczba godzin ćwiczeń</w:t>
            </w:r>
          </w:p>
        </w:tc>
        <w:tc>
          <w:tcPr>
            <w:tcW w:w="1134" w:type="dxa"/>
          </w:tcPr>
          <w:p w14:paraId="1B3BB0E7"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30</w:t>
            </w:r>
          </w:p>
        </w:tc>
        <w:tc>
          <w:tcPr>
            <w:tcW w:w="1134" w:type="dxa"/>
          </w:tcPr>
          <w:p w14:paraId="5BFE4DE8"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18</w:t>
            </w:r>
          </w:p>
        </w:tc>
      </w:tr>
      <w:tr w:rsidR="00680F21" w:rsidRPr="00B1614A" w14:paraId="6B123ECB" w14:textId="77777777" w:rsidTr="00DD7979">
        <w:trPr>
          <w:trHeight w:val="300"/>
        </w:trPr>
        <w:tc>
          <w:tcPr>
            <w:tcW w:w="819" w:type="dxa"/>
          </w:tcPr>
          <w:p w14:paraId="7A0789EA" w14:textId="77777777" w:rsidR="00680F21" w:rsidRPr="00B1614A" w:rsidRDefault="00680F21" w:rsidP="004F2DD3">
            <w:pPr>
              <w:spacing w:after="0"/>
              <w:rPr>
                <w:rFonts w:ascii="Cambria" w:hAnsi="Cambria"/>
              </w:rPr>
            </w:pPr>
            <w:r w:rsidRPr="00B1614A">
              <w:rPr>
                <w:rFonts w:ascii="Cambria" w:hAnsi="Cambria"/>
                <w:b/>
                <w:bCs/>
                <w:sz w:val="19"/>
                <w:szCs w:val="19"/>
                <w:lang w:val="pl"/>
              </w:rPr>
              <w:t xml:space="preserve"> </w:t>
            </w:r>
          </w:p>
        </w:tc>
        <w:tc>
          <w:tcPr>
            <w:tcW w:w="6093" w:type="dxa"/>
          </w:tcPr>
          <w:p w14:paraId="0E42BC70" w14:textId="77777777" w:rsidR="00680F21" w:rsidRPr="00B1614A" w:rsidRDefault="00680F21" w:rsidP="004F2DD3">
            <w:pPr>
              <w:spacing w:before="20" w:after="20"/>
              <w:rPr>
                <w:rFonts w:ascii="Cambria" w:hAnsi="Cambria"/>
              </w:rPr>
            </w:pPr>
            <w:r w:rsidRPr="00B1614A">
              <w:rPr>
                <w:rFonts w:ascii="Cambria" w:hAnsi="Cambria"/>
                <w:b/>
                <w:bCs/>
                <w:sz w:val="19"/>
                <w:szCs w:val="19"/>
                <w:lang w:val="pl"/>
              </w:rPr>
              <w:t>Razem liczba godzin w semestrach: 1., 2., 3., 4., 5., 6.</w:t>
            </w:r>
          </w:p>
        </w:tc>
        <w:tc>
          <w:tcPr>
            <w:tcW w:w="1134" w:type="dxa"/>
          </w:tcPr>
          <w:p w14:paraId="3143D3DA"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90</w:t>
            </w:r>
          </w:p>
        </w:tc>
        <w:tc>
          <w:tcPr>
            <w:tcW w:w="1134" w:type="dxa"/>
          </w:tcPr>
          <w:p w14:paraId="122330C2" w14:textId="77777777" w:rsidR="00680F21" w:rsidRPr="00B1614A" w:rsidRDefault="00680F21" w:rsidP="004F2DD3">
            <w:pPr>
              <w:spacing w:before="20" w:after="20"/>
              <w:jc w:val="center"/>
              <w:rPr>
                <w:rFonts w:ascii="Cambria" w:hAnsi="Cambria"/>
                <w:b/>
              </w:rPr>
            </w:pPr>
            <w:r w:rsidRPr="00B1614A">
              <w:rPr>
                <w:rFonts w:ascii="Cambria" w:hAnsi="Cambria"/>
                <w:b/>
                <w:sz w:val="19"/>
                <w:szCs w:val="19"/>
                <w:lang w:val="pl"/>
              </w:rPr>
              <w:t>54</w:t>
            </w:r>
          </w:p>
        </w:tc>
      </w:tr>
    </w:tbl>
    <w:p w14:paraId="3276DC8D" w14:textId="77777777" w:rsidR="00680F21" w:rsidRPr="00B1614A" w:rsidRDefault="00680F21" w:rsidP="004F2DD3">
      <w:pPr>
        <w:spacing w:before="120" w:after="120"/>
        <w:jc w:val="both"/>
        <w:rPr>
          <w:rFonts w:ascii="Cambria" w:eastAsia="Calibri" w:hAnsi="Cambria"/>
          <w:b/>
          <w:bCs/>
          <w:lang w:val="pl-PL"/>
        </w:rPr>
      </w:pPr>
      <w:bookmarkStart w:id="18" w:name="_Hlk118970709"/>
      <w:r w:rsidRPr="00B1614A">
        <w:rPr>
          <w:rFonts w:ascii="Cambria" w:eastAsia="Calibri"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4963"/>
        <w:gridCol w:w="2961"/>
      </w:tblGrid>
      <w:tr w:rsidR="00680F21" w:rsidRPr="00B1614A" w14:paraId="1FC51F4D" w14:textId="77777777" w:rsidTr="00DD7979">
        <w:tc>
          <w:tcPr>
            <w:tcW w:w="1256" w:type="dxa"/>
          </w:tcPr>
          <w:p w14:paraId="14F7E14C"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963" w:type="dxa"/>
          </w:tcPr>
          <w:p w14:paraId="048ACC72"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2961" w:type="dxa"/>
          </w:tcPr>
          <w:p w14:paraId="5BD1EEDB"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680F21" w:rsidRPr="00B1614A" w14:paraId="1DB37AEE" w14:textId="77777777" w:rsidTr="00DD7979">
        <w:tc>
          <w:tcPr>
            <w:tcW w:w="1256" w:type="dxa"/>
          </w:tcPr>
          <w:p w14:paraId="684E9B58"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t>Ćwiczenia</w:t>
            </w:r>
          </w:p>
        </w:tc>
        <w:tc>
          <w:tcPr>
            <w:tcW w:w="4963" w:type="dxa"/>
          </w:tcPr>
          <w:p w14:paraId="2AAA7F06" w14:textId="77777777" w:rsidR="00680F21" w:rsidRPr="00B1614A" w:rsidRDefault="00680F21" w:rsidP="004F2DD3">
            <w:pPr>
              <w:jc w:val="both"/>
              <w:rPr>
                <w:rFonts w:ascii="Cambria" w:eastAsia="Calibri" w:hAnsi="Cambria" w:cs="Calibri"/>
                <w:lang w:val="pl-PL"/>
              </w:rPr>
            </w:pPr>
            <w:r w:rsidRPr="00B1614A">
              <w:rPr>
                <w:rFonts w:ascii="Cambria" w:eastAsia="Calibri" w:hAnsi="Cambria" w:cs="Calibri"/>
                <w:b/>
                <w:bCs/>
                <w:lang w:val="pl-PL"/>
              </w:rPr>
              <w:t>M2</w:t>
            </w:r>
            <w:r w:rsidRPr="00B1614A">
              <w:rPr>
                <w:rFonts w:ascii="Cambria" w:eastAsia="Calibri" w:hAnsi="Cambria" w:cs="Calibri"/>
                <w:lang w:val="pl-PL"/>
              </w:rPr>
              <w:t xml:space="preserve"> – burza mózgów, mapa myśli, praca w grupie,</w:t>
            </w:r>
          </w:p>
          <w:p w14:paraId="69D7CCEA" w14:textId="77777777" w:rsidR="00680F21" w:rsidRPr="00B1614A" w:rsidRDefault="00680F21" w:rsidP="004F2DD3">
            <w:pPr>
              <w:jc w:val="both"/>
              <w:rPr>
                <w:rFonts w:ascii="Cambria" w:eastAsia="Calibri" w:hAnsi="Cambria" w:cs="Calibri"/>
                <w:b/>
                <w:bCs/>
                <w:lang w:val="pl-PL"/>
              </w:rPr>
            </w:pPr>
            <w:r w:rsidRPr="00B1614A">
              <w:rPr>
                <w:rFonts w:ascii="Cambria" w:eastAsia="Calibri" w:hAnsi="Cambria" w:cs="Calibri"/>
                <w:b/>
                <w:lang w:val="pl-PL"/>
              </w:rPr>
              <w:t xml:space="preserve">M3 </w:t>
            </w:r>
            <w:r w:rsidRPr="00B1614A">
              <w:rPr>
                <w:rFonts w:ascii="Cambria" w:eastAsia="Calibri" w:hAnsi="Cambria" w:cs="Calibri"/>
                <w:lang w:val="pl-PL"/>
              </w:rPr>
              <w:t>– pokaz prezentacji multimedialnej</w:t>
            </w:r>
          </w:p>
          <w:p w14:paraId="16DD0EA4"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cs="Calibri"/>
                <w:b/>
                <w:lang w:val="pl-PL"/>
              </w:rPr>
              <w:t>M5</w:t>
            </w:r>
            <w:r w:rsidRPr="00B1614A">
              <w:rPr>
                <w:rFonts w:ascii="Cambria" w:eastAsia="Calibri" w:hAnsi="Cambria" w:cs="Calibri"/>
                <w:lang w:val="pl-PL"/>
              </w:rPr>
              <w:t xml:space="preserve"> – </w:t>
            </w:r>
            <w:r w:rsidRPr="00B1614A">
              <w:rPr>
                <w:rFonts w:ascii="Cambria" w:eastAsia="Calibri" w:hAnsi="Cambria"/>
                <w:lang w:val="pl-PL"/>
              </w:rPr>
              <w:t xml:space="preserve">ćwiczenia przedmiotowe (ćwiczenia leksykalne i strukturalne, czytanie i analiza tekstu wzorcowego, </w:t>
            </w:r>
            <w:r w:rsidRPr="00B1614A">
              <w:rPr>
                <w:rFonts w:ascii="Cambria" w:eastAsia="Times New Roman" w:hAnsi="Cambria"/>
                <w:lang w:val="pl-PL" w:eastAsia="pl-PL"/>
              </w:rPr>
              <w:t>prezentacja pisemnych interpretacji,</w:t>
            </w:r>
            <w:r w:rsidRPr="00B1614A">
              <w:rPr>
                <w:rFonts w:ascii="Cambria" w:eastAsia="Calibri" w:hAnsi="Cambria"/>
                <w:lang w:val="pl-PL"/>
              </w:rPr>
              <w:t xml:space="preserve"> </w:t>
            </w:r>
            <w:r w:rsidRPr="00B1614A">
              <w:rPr>
                <w:rFonts w:ascii="Cambria" w:eastAsia="Times New Roman" w:hAnsi="Cambria"/>
                <w:lang w:val="pl-PL" w:eastAsia="pl-PL"/>
              </w:rPr>
              <w:t xml:space="preserve">wykorzystanie słowników i innych pomocy dydaktycznych, formułowanie wypowiedzi pisemnych) </w:t>
            </w:r>
          </w:p>
        </w:tc>
        <w:tc>
          <w:tcPr>
            <w:tcW w:w="2961" w:type="dxa"/>
          </w:tcPr>
          <w:p w14:paraId="3987770E" w14:textId="77777777" w:rsidR="00680F21" w:rsidRPr="00B1614A" w:rsidRDefault="00680F21" w:rsidP="004F2DD3">
            <w:pPr>
              <w:spacing w:before="60" w:after="60"/>
              <w:jc w:val="both"/>
              <w:rPr>
                <w:rFonts w:ascii="Cambria" w:eastAsia="Calibri" w:hAnsi="Cambria" w:cs="Calibri"/>
                <w:lang w:val="pl-PL"/>
              </w:rPr>
            </w:pPr>
            <w:r w:rsidRPr="00B1614A">
              <w:rPr>
                <w:rFonts w:ascii="Cambria" w:eastAsia="Calibri" w:hAnsi="Cambria" w:cs="Calibri"/>
                <w:b/>
                <w:lang w:val="pl-PL"/>
              </w:rPr>
              <w:t>Środki dydaktyczne:</w:t>
            </w:r>
          </w:p>
          <w:p w14:paraId="1CEF26E2" w14:textId="77777777" w:rsidR="00680F21" w:rsidRPr="00B1614A" w:rsidRDefault="00680F21" w:rsidP="004F2DD3">
            <w:pPr>
              <w:spacing w:before="60" w:after="60"/>
              <w:jc w:val="both"/>
              <w:rPr>
                <w:rFonts w:ascii="Cambria" w:eastAsia="Calibri" w:hAnsi="Cambria"/>
                <w:lang w:val="pl-PL"/>
              </w:rPr>
            </w:pPr>
            <w:r w:rsidRPr="00B1614A">
              <w:rPr>
                <w:rFonts w:ascii="Cambria" w:eastAsia="Calibri" w:hAnsi="Cambria" w:cs="Calibri"/>
                <w:lang w:val="pl-PL"/>
              </w:rPr>
              <w:t>arkusze pracy, teksty wzorcowe, słowniki, komputer z dostępem do Internetu, projektor</w:t>
            </w:r>
          </w:p>
        </w:tc>
      </w:tr>
    </w:tbl>
    <w:p w14:paraId="097FB33D"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030BD62C"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118"/>
      </w:tblGrid>
      <w:tr w:rsidR="00680F21" w:rsidRPr="00B1614A" w14:paraId="5436A3CD" w14:textId="77777777" w:rsidTr="00DD7979">
        <w:tc>
          <w:tcPr>
            <w:tcW w:w="1459" w:type="dxa"/>
            <w:vAlign w:val="center"/>
          </w:tcPr>
          <w:p w14:paraId="7824137F" w14:textId="77777777" w:rsidR="00680F21" w:rsidRPr="00B1614A" w:rsidRDefault="00680F21" w:rsidP="004F2DD3">
            <w:pPr>
              <w:spacing w:before="60" w:after="60"/>
              <w:jc w:val="center"/>
              <w:rPr>
                <w:rFonts w:ascii="Cambria" w:eastAsia="Calibri" w:hAnsi="Cambria"/>
                <w:b/>
                <w:bCs/>
                <w:sz w:val="28"/>
                <w:szCs w:val="28"/>
                <w:lang w:val="pl-PL"/>
              </w:rPr>
            </w:pPr>
            <w:bookmarkStart w:id="19" w:name="_Hlk118970781"/>
            <w:bookmarkEnd w:id="18"/>
            <w:r w:rsidRPr="00B1614A">
              <w:rPr>
                <w:rFonts w:ascii="Cambria" w:eastAsia="Calibri" w:hAnsi="Cambria"/>
                <w:b/>
                <w:bCs/>
                <w:lang w:val="pl-PL"/>
              </w:rPr>
              <w:t>Forma zajęć</w:t>
            </w:r>
          </w:p>
        </w:tc>
        <w:tc>
          <w:tcPr>
            <w:tcW w:w="4603" w:type="dxa"/>
            <w:vAlign w:val="center"/>
          </w:tcPr>
          <w:p w14:paraId="1B0CF437"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 xml:space="preserve">Ocena formująca (F) </w:t>
            </w:r>
          </w:p>
          <w:p w14:paraId="5B019CF3" w14:textId="77777777" w:rsidR="00680F21" w:rsidRPr="00B1614A" w:rsidRDefault="00680F21" w:rsidP="004F2DD3">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3118" w:type="dxa"/>
            <w:vAlign w:val="center"/>
          </w:tcPr>
          <w:p w14:paraId="67EEEE3E"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680F21" w:rsidRPr="00B1614A" w14:paraId="251B3ECB" w14:textId="77777777" w:rsidTr="00DD7979">
        <w:tc>
          <w:tcPr>
            <w:tcW w:w="1459" w:type="dxa"/>
          </w:tcPr>
          <w:p w14:paraId="4F36E329"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Cs/>
                <w:lang w:val="pl-PL"/>
              </w:rPr>
              <w:t>Ćwiczenia</w:t>
            </w:r>
          </w:p>
        </w:tc>
        <w:tc>
          <w:tcPr>
            <w:tcW w:w="4603" w:type="dxa"/>
            <w:vAlign w:val="center"/>
          </w:tcPr>
          <w:p w14:paraId="07B5871F" w14:textId="77777777" w:rsidR="00680F21" w:rsidRPr="00B1614A" w:rsidRDefault="00680F21" w:rsidP="004F2DD3">
            <w:pPr>
              <w:rPr>
                <w:rFonts w:ascii="Cambria" w:eastAsia="Calibri" w:hAnsi="Cambria" w:cs="Calibri"/>
                <w:lang w:val="pl-PL"/>
              </w:rPr>
            </w:pPr>
            <w:r w:rsidRPr="00B1614A">
              <w:rPr>
                <w:rFonts w:ascii="Cambria" w:eastAsia="Calibri" w:hAnsi="Cambria" w:cs="Calibri"/>
                <w:b/>
                <w:lang w:val="pl-PL"/>
              </w:rPr>
              <w:t>F2</w:t>
            </w:r>
            <w:r w:rsidRPr="00B1614A">
              <w:rPr>
                <w:rFonts w:ascii="Cambria" w:eastAsia="Calibri" w:hAnsi="Cambria" w:cs="Calibri"/>
                <w:lang w:val="pl-PL"/>
              </w:rPr>
              <w:t xml:space="preserve"> – obserwacja/aktywność na zajęciach</w:t>
            </w:r>
            <w:r w:rsidRPr="00B1614A">
              <w:rPr>
                <w:rFonts w:ascii="Cambria" w:eastAsia="Calibri" w:hAnsi="Cambria"/>
                <w:lang w:val="pl-PL"/>
              </w:rPr>
              <w:t xml:space="preserve"> (</w:t>
            </w:r>
            <w:r w:rsidRPr="00B1614A">
              <w:rPr>
                <w:rFonts w:ascii="Cambria" w:eastAsia="Calibri" w:hAnsi="Cambria" w:cs="Calibri"/>
                <w:lang w:val="pl-PL"/>
              </w:rPr>
              <w:t>ocena ćwiczeń wykonywanych podczas zajęć i jako pracy własnej)</w:t>
            </w:r>
          </w:p>
          <w:p w14:paraId="5A0D60F7" w14:textId="77777777" w:rsidR="00680F21" w:rsidRPr="00B1614A" w:rsidRDefault="00680F21" w:rsidP="004F2DD3">
            <w:pPr>
              <w:rPr>
                <w:rFonts w:ascii="Cambria" w:eastAsia="Calibri" w:hAnsi="Cambria" w:cs="Calibri"/>
                <w:lang w:val="pl-PL"/>
              </w:rPr>
            </w:pPr>
            <w:r w:rsidRPr="00B1614A">
              <w:rPr>
                <w:rFonts w:ascii="Cambria" w:eastAsia="Calibri" w:hAnsi="Cambria" w:cs="Calibri"/>
                <w:b/>
                <w:lang w:val="pl-PL"/>
              </w:rPr>
              <w:t>F3</w:t>
            </w:r>
            <w:r w:rsidRPr="00B1614A">
              <w:rPr>
                <w:rFonts w:ascii="Cambria" w:eastAsia="Calibri" w:hAnsi="Cambria" w:cs="Calibri"/>
                <w:lang w:val="pl-PL"/>
              </w:rPr>
              <w:t xml:space="preserve"> – prace pisemne (również w formie projektu)</w:t>
            </w:r>
          </w:p>
        </w:tc>
        <w:tc>
          <w:tcPr>
            <w:tcW w:w="3118" w:type="dxa"/>
            <w:vAlign w:val="center"/>
          </w:tcPr>
          <w:p w14:paraId="4E4DC01E" w14:textId="77777777" w:rsidR="00680F21" w:rsidRPr="00B1614A" w:rsidRDefault="00680F21" w:rsidP="004F2DD3">
            <w:pPr>
              <w:rPr>
                <w:rFonts w:ascii="Cambria" w:eastAsia="Calibri" w:hAnsi="Cambria" w:cs="Calibri"/>
                <w:strike/>
                <w:lang w:val="pl-PL"/>
              </w:rPr>
            </w:pPr>
            <w:r w:rsidRPr="00B1614A">
              <w:rPr>
                <w:rFonts w:ascii="Cambria" w:eastAsia="Calibri" w:hAnsi="Cambria" w:cs="Calibri"/>
                <w:b/>
                <w:lang w:val="pl-PL"/>
              </w:rPr>
              <w:t>P1</w:t>
            </w:r>
            <w:r w:rsidRPr="00B1614A">
              <w:rPr>
                <w:rFonts w:ascii="Cambria" w:eastAsia="Calibri" w:hAnsi="Cambria" w:cs="Calibri"/>
                <w:lang w:val="pl-PL"/>
              </w:rPr>
              <w:t xml:space="preserve"> egzamin pisemny (w ramach egzaminu PNJN)</w:t>
            </w:r>
          </w:p>
          <w:p w14:paraId="17D01751"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cs="Calibri"/>
                <w:b/>
                <w:lang w:val="pl-PL"/>
              </w:rPr>
              <w:t xml:space="preserve">P3 </w:t>
            </w:r>
            <w:r w:rsidRPr="00B1614A">
              <w:rPr>
                <w:rFonts w:ascii="Cambria" w:eastAsia="Calibri" w:hAnsi="Cambria" w:cs="Calibri"/>
                <w:lang w:val="pl-PL"/>
              </w:rPr>
              <w:t>ocena podsumowująca powstała na podstawie ocen formujących, uzyskanych w semestrze</w:t>
            </w:r>
          </w:p>
        </w:tc>
      </w:tr>
    </w:tbl>
    <w:bookmarkEnd w:id="19"/>
    <w:p w14:paraId="2144A659" w14:textId="77777777" w:rsidR="00680F21" w:rsidRPr="00B1614A" w:rsidRDefault="00680F21" w:rsidP="004F2DD3">
      <w:pPr>
        <w:spacing w:before="360" w:after="120"/>
        <w:jc w:val="both"/>
        <w:rPr>
          <w:rFonts w:ascii="Cambria" w:eastAsia="Calibri" w:hAnsi="Cambria"/>
          <w:lang w:val="pl-PL"/>
        </w:rPr>
      </w:pPr>
      <w:r w:rsidRPr="00B1614A">
        <w:rPr>
          <w:rFonts w:ascii="Cambria" w:eastAsia="Calibri" w:hAnsi="Cambria"/>
          <w:b/>
          <w:bCs/>
          <w:lang w:val="pl-PL"/>
        </w:rPr>
        <w:t>8.2. Sposoby (metody) weryfikacji osiągnięcia przedmiotowych efektów uczenia się (wstawić „x”)</w:t>
      </w:r>
    </w:p>
    <w:tbl>
      <w:tblPr>
        <w:tblStyle w:val="Tabela-Siatka111"/>
        <w:tblW w:w="0" w:type="auto"/>
        <w:tblLayout w:type="fixed"/>
        <w:tblLook w:val="00A0" w:firstRow="1" w:lastRow="0" w:firstColumn="1" w:lastColumn="0" w:noHBand="0" w:noVBand="0"/>
      </w:tblPr>
      <w:tblGrid>
        <w:gridCol w:w="1510"/>
        <w:gridCol w:w="2284"/>
        <w:gridCol w:w="1984"/>
        <w:gridCol w:w="1772"/>
        <w:gridCol w:w="1630"/>
      </w:tblGrid>
      <w:tr w:rsidR="00680F21" w:rsidRPr="00B1614A" w14:paraId="290CB0C2" w14:textId="77777777" w:rsidTr="004F2DD3">
        <w:trPr>
          <w:trHeight w:val="150"/>
        </w:trPr>
        <w:tc>
          <w:tcPr>
            <w:tcW w:w="1510" w:type="dxa"/>
            <w:vMerge w:val="restart"/>
          </w:tcPr>
          <w:p w14:paraId="61AE6B70"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b/>
                <w:bCs/>
                <w:sz w:val="19"/>
                <w:szCs w:val="19"/>
                <w:lang w:val="pl"/>
              </w:rPr>
              <w:t>Efekty przedmiotowe</w:t>
            </w:r>
          </w:p>
        </w:tc>
        <w:tc>
          <w:tcPr>
            <w:tcW w:w="7670" w:type="dxa"/>
            <w:gridSpan w:val="4"/>
          </w:tcPr>
          <w:p w14:paraId="7B5C8FFC"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6"/>
                <w:szCs w:val="16"/>
                <w:lang w:val="pl"/>
              </w:rPr>
              <w:t xml:space="preserve">Ćwiczenia </w:t>
            </w:r>
          </w:p>
        </w:tc>
      </w:tr>
      <w:tr w:rsidR="00680F21" w:rsidRPr="00B1614A" w14:paraId="4637178C" w14:textId="77777777" w:rsidTr="004F2DD3">
        <w:trPr>
          <w:trHeight w:val="330"/>
        </w:trPr>
        <w:tc>
          <w:tcPr>
            <w:tcW w:w="1510" w:type="dxa"/>
            <w:vMerge/>
          </w:tcPr>
          <w:p w14:paraId="66E5BFD7" w14:textId="77777777" w:rsidR="00680F21" w:rsidRPr="00B1614A" w:rsidRDefault="00680F21" w:rsidP="004F2DD3">
            <w:pPr>
              <w:spacing w:line="240" w:lineRule="auto"/>
              <w:rPr>
                <w:rFonts w:ascii="Cambria" w:hAnsi="Cambria"/>
              </w:rPr>
            </w:pPr>
          </w:p>
        </w:tc>
        <w:tc>
          <w:tcPr>
            <w:tcW w:w="2284" w:type="dxa"/>
            <w:vAlign w:val="center"/>
          </w:tcPr>
          <w:p w14:paraId="16FD923F"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6"/>
                <w:szCs w:val="16"/>
                <w:lang w:val="pl"/>
              </w:rPr>
              <w:t>F2</w:t>
            </w:r>
          </w:p>
        </w:tc>
        <w:tc>
          <w:tcPr>
            <w:tcW w:w="1984" w:type="dxa"/>
          </w:tcPr>
          <w:p w14:paraId="18E02706"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6"/>
                <w:szCs w:val="16"/>
                <w:lang w:val="pl"/>
              </w:rPr>
              <w:t>F3</w:t>
            </w:r>
          </w:p>
        </w:tc>
        <w:tc>
          <w:tcPr>
            <w:tcW w:w="1772" w:type="dxa"/>
          </w:tcPr>
          <w:p w14:paraId="6A45C421"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6"/>
                <w:szCs w:val="16"/>
                <w:lang w:val="pl"/>
              </w:rPr>
              <w:t>P3</w:t>
            </w:r>
          </w:p>
        </w:tc>
        <w:tc>
          <w:tcPr>
            <w:tcW w:w="1630" w:type="dxa"/>
          </w:tcPr>
          <w:p w14:paraId="1182139D"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6"/>
                <w:szCs w:val="16"/>
                <w:lang w:val="pl"/>
              </w:rPr>
              <w:t>P1</w:t>
            </w:r>
          </w:p>
        </w:tc>
      </w:tr>
      <w:tr w:rsidR="00680F21" w:rsidRPr="00B1614A" w14:paraId="1BFD5364" w14:textId="77777777" w:rsidTr="004F2DD3">
        <w:trPr>
          <w:trHeight w:val="300"/>
        </w:trPr>
        <w:tc>
          <w:tcPr>
            <w:tcW w:w="1510" w:type="dxa"/>
          </w:tcPr>
          <w:p w14:paraId="4A8F2176"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9"/>
                <w:szCs w:val="19"/>
                <w:lang w:val="pl"/>
              </w:rPr>
              <w:t>W_01</w:t>
            </w:r>
          </w:p>
        </w:tc>
        <w:tc>
          <w:tcPr>
            <w:tcW w:w="2284" w:type="dxa"/>
          </w:tcPr>
          <w:p w14:paraId="70039045"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984" w:type="dxa"/>
          </w:tcPr>
          <w:p w14:paraId="53C29031"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772" w:type="dxa"/>
          </w:tcPr>
          <w:p w14:paraId="6A227BA5"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630" w:type="dxa"/>
          </w:tcPr>
          <w:p w14:paraId="47EE4C99"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r>
      <w:tr w:rsidR="00680F21" w:rsidRPr="00B1614A" w14:paraId="78A9B084" w14:textId="77777777" w:rsidTr="004F2DD3">
        <w:trPr>
          <w:trHeight w:val="300"/>
        </w:trPr>
        <w:tc>
          <w:tcPr>
            <w:tcW w:w="1510" w:type="dxa"/>
          </w:tcPr>
          <w:p w14:paraId="6074D395"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9"/>
                <w:szCs w:val="19"/>
                <w:lang w:val="pl"/>
              </w:rPr>
              <w:t>W_02</w:t>
            </w:r>
          </w:p>
        </w:tc>
        <w:tc>
          <w:tcPr>
            <w:tcW w:w="2284" w:type="dxa"/>
          </w:tcPr>
          <w:p w14:paraId="7CE5D411"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984" w:type="dxa"/>
          </w:tcPr>
          <w:p w14:paraId="18058152"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772" w:type="dxa"/>
          </w:tcPr>
          <w:p w14:paraId="263EE50E"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630" w:type="dxa"/>
          </w:tcPr>
          <w:p w14:paraId="55E621C0" w14:textId="77777777" w:rsidR="00680F21" w:rsidRPr="00B1614A" w:rsidRDefault="00680F21" w:rsidP="004F2DD3">
            <w:pPr>
              <w:spacing w:before="20" w:after="20" w:line="240" w:lineRule="auto"/>
              <w:jc w:val="center"/>
              <w:rPr>
                <w:rFonts w:ascii="Cambria" w:hAnsi="Cambria"/>
              </w:rPr>
            </w:pPr>
            <w:r w:rsidRPr="00B1614A">
              <w:rPr>
                <w:rFonts w:ascii="Cambria" w:hAnsi="Cambria"/>
              </w:rPr>
              <w:t>x</w:t>
            </w:r>
          </w:p>
        </w:tc>
      </w:tr>
      <w:tr w:rsidR="00680F21" w:rsidRPr="00B1614A" w14:paraId="55A0AC14" w14:textId="77777777" w:rsidTr="004F2DD3">
        <w:trPr>
          <w:trHeight w:val="300"/>
        </w:trPr>
        <w:tc>
          <w:tcPr>
            <w:tcW w:w="1510" w:type="dxa"/>
          </w:tcPr>
          <w:p w14:paraId="20E5BC21" w14:textId="77777777" w:rsidR="00680F21" w:rsidRPr="00B1614A" w:rsidRDefault="00680F21" w:rsidP="004F2DD3">
            <w:pPr>
              <w:spacing w:before="20" w:after="20" w:line="240" w:lineRule="auto"/>
              <w:jc w:val="center"/>
              <w:rPr>
                <w:rFonts w:ascii="Cambria" w:eastAsia="Cambria" w:hAnsi="Cambria" w:cs="Cambria"/>
                <w:sz w:val="19"/>
                <w:szCs w:val="19"/>
                <w:lang w:val="pl"/>
              </w:rPr>
            </w:pPr>
            <w:r w:rsidRPr="00B1614A">
              <w:rPr>
                <w:rFonts w:ascii="Cambria" w:eastAsia="Cambria" w:hAnsi="Cambria" w:cs="Cambria"/>
                <w:sz w:val="19"/>
                <w:szCs w:val="19"/>
                <w:lang w:val="pl"/>
              </w:rPr>
              <w:t>W_03</w:t>
            </w:r>
          </w:p>
        </w:tc>
        <w:tc>
          <w:tcPr>
            <w:tcW w:w="2284" w:type="dxa"/>
          </w:tcPr>
          <w:p w14:paraId="286F015A" w14:textId="77777777" w:rsidR="00680F21" w:rsidRPr="00B1614A" w:rsidRDefault="00680F21" w:rsidP="004F2DD3">
            <w:pPr>
              <w:spacing w:before="20" w:after="20" w:line="240" w:lineRule="auto"/>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c>
          <w:tcPr>
            <w:tcW w:w="1984" w:type="dxa"/>
          </w:tcPr>
          <w:p w14:paraId="4593987C" w14:textId="77777777" w:rsidR="00680F21" w:rsidRPr="00B1614A" w:rsidRDefault="00680F21" w:rsidP="004F2DD3">
            <w:pPr>
              <w:spacing w:before="20" w:after="20" w:line="240" w:lineRule="auto"/>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c>
          <w:tcPr>
            <w:tcW w:w="1772" w:type="dxa"/>
          </w:tcPr>
          <w:p w14:paraId="4A4DAF21" w14:textId="77777777" w:rsidR="00680F21" w:rsidRPr="00B1614A" w:rsidRDefault="00680F21" w:rsidP="004F2DD3">
            <w:pPr>
              <w:spacing w:before="20" w:after="20" w:line="240" w:lineRule="auto"/>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c>
          <w:tcPr>
            <w:tcW w:w="1630" w:type="dxa"/>
          </w:tcPr>
          <w:p w14:paraId="214455EA" w14:textId="77777777" w:rsidR="00680F21" w:rsidRPr="00B1614A" w:rsidRDefault="00680F21" w:rsidP="004F2DD3">
            <w:pPr>
              <w:spacing w:before="20" w:after="20" w:line="240" w:lineRule="auto"/>
              <w:jc w:val="center"/>
              <w:rPr>
                <w:rFonts w:ascii="Cambria" w:hAnsi="Cambria"/>
              </w:rPr>
            </w:pPr>
            <w:r w:rsidRPr="00B1614A">
              <w:rPr>
                <w:rFonts w:ascii="Cambria" w:hAnsi="Cambria"/>
              </w:rPr>
              <w:t>x</w:t>
            </w:r>
          </w:p>
        </w:tc>
      </w:tr>
      <w:tr w:rsidR="00680F21" w:rsidRPr="00B1614A" w14:paraId="2785FF19" w14:textId="77777777" w:rsidTr="004F2DD3">
        <w:trPr>
          <w:trHeight w:val="300"/>
        </w:trPr>
        <w:tc>
          <w:tcPr>
            <w:tcW w:w="1510" w:type="dxa"/>
          </w:tcPr>
          <w:p w14:paraId="0FF64C57" w14:textId="77777777" w:rsidR="00680F21" w:rsidRPr="00B1614A" w:rsidRDefault="00680F21" w:rsidP="004F2DD3">
            <w:pPr>
              <w:spacing w:before="20" w:after="20" w:line="240" w:lineRule="auto"/>
              <w:jc w:val="center"/>
              <w:rPr>
                <w:rFonts w:ascii="Cambria" w:eastAsia="Cambria" w:hAnsi="Cambria" w:cs="Cambria"/>
                <w:sz w:val="19"/>
                <w:szCs w:val="19"/>
                <w:lang w:val="pl"/>
              </w:rPr>
            </w:pPr>
            <w:r w:rsidRPr="00B1614A">
              <w:rPr>
                <w:rFonts w:ascii="Cambria" w:eastAsia="Cambria" w:hAnsi="Cambria" w:cs="Cambria"/>
                <w:sz w:val="19"/>
                <w:szCs w:val="19"/>
                <w:lang w:val="pl"/>
              </w:rPr>
              <w:t>W_04</w:t>
            </w:r>
          </w:p>
        </w:tc>
        <w:tc>
          <w:tcPr>
            <w:tcW w:w="2284" w:type="dxa"/>
          </w:tcPr>
          <w:p w14:paraId="76DB6D9C" w14:textId="77777777" w:rsidR="00680F21" w:rsidRPr="00B1614A" w:rsidRDefault="00680F21" w:rsidP="004F2DD3">
            <w:pPr>
              <w:spacing w:before="20" w:after="20" w:line="240" w:lineRule="auto"/>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c>
          <w:tcPr>
            <w:tcW w:w="1984" w:type="dxa"/>
          </w:tcPr>
          <w:p w14:paraId="5B08E8DD" w14:textId="77777777" w:rsidR="00680F21" w:rsidRPr="00B1614A" w:rsidRDefault="00680F21" w:rsidP="004F2DD3">
            <w:pPr>
              <w:spacing w:before="20" w:after="20" w:line="240" w:lineRule="auto"/>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c>
          <w:tcPr>
            <w:tcW w:w="1772" w:type="dxa"/>
          </w:tcPr>
          <w:p w14:paraId="7FDA5566" w14:textId="77777777" w:rsidR="00680F21" w:rsidRPr="00B1614A" w:rsidRDefault="00680F21" w:rsidP="004F2DD3">
            <w:pPr>
              <w:spacing w:before="20" w:after="20" w:line="240" w:lineRule="auto"/>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c>
          <w:tcPr>
            <w:tcW w:w="1630" w:type="dxa"/>
          </w:tcPr>
          <w:p w14:paraId="760B3891" w14:textId="77777777" w:rsidR="00680F21" w:rsidRPr="00B1614A" w:rsidRDefault="00680F21" w:rsidP="004F2DD3">
            <w:pPr>
              <w:spacing w:before="20" w:after="20" w:line="240" w:lineRule="auto"/>
              <w:jc w:val="center"/>
              <w:rPr>
                <w:rFonts w:ascii="Cambria" w:hAnsi="Cambria"/>
              </w:rPr>
            </w:pPr>
            <w:r w:rsidRPr="00B1614A">
              <w:rPr>
                <w:rFonts w:ascii="Cambria" w:hAnsi="Cambria"/>
              </w:rPr>
              <w:t>x</w:t>
            </w:r>
          </w:p>
        </w:tc>
      </w:tr>
      <w:tr w:rsidR="00680F21" w:rsidRPr="00B1614A" w14:paraId="6D26CA58" w14:textId="77777777" w:rsidTr="004F2DD3">
        <w:trPr>
          <w:trHeight w:val="300"/>
        </w:trPr>
        <w:tc>
          <w:tcPr>
            <w:tcW w:w="1510" w:type="dxa"/>
          </w:tcPr>
          <w:p w14:paraId="5A9835A0"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9"/>
                <w:szCs w:val="19"/>
                <w:lang w:val="pl"/>
              </w:rPr>
              <w:t>U_01</w:t>
            </w:r>
          </w:p>
        </w:tc>
        <w:tc>
          <w:tcPr>
            <w:tcW w:w="2284" w:type="dxa"/>
          </w:tcPr>
          <w:p w14:paraId="1C4E2946"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984" w:type="dxa"/>
          </w:tcPr>
          <w:p w14:paraId="7D92165A"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772" w:type="dxa"/>
          </w:tcPr>
          <w:p w14:paraId="6870762D"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630" w:type="dxa"/>
          </w:tcPr>
          <w:p w14:paraId="3D728360"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r>
      <w:tr w:rsidR="00680F21" w:rsidRPr="00B1614A" w14:paraId="2034692E" w14:textId="77777777" w:rsidTr="004F2DD3">
        <w:trPr>
          <w:trHeight w:val="300"/>
        </w:trPr>
        <w:tc>
          <w:tcPr>
            <w:tcW w:w="1510" w:type="dxa"/>
          </w:tcPr>
          <w:p w14:paraId="042D9552"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9"/>
                <w:szCs w:val="19"/>
                <w:lang w:val="pl"/>
              </w:rPr>
              <w:t>U_02</w:t>
            </w:r>
          </w:p>
        </w:tc>
        <w:tc>
          <w:tcPr>
            <w:tcW w:w="2284" w:type="dxa"/>
          </w:tcPr>
          <w:p w14:paraId="63C62E4C"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 xml:space="preserve"> x</w:t>
            </w:r>
          </w:p>
        </w:tc>
        <w:tc>
          <w:tcPr>
            <w:tcW w:w="1984" w:type="dxa"/>
          </w:tcPr>
          <w:p w14:paraId="44EB0CB3" w14:textId="77777777" w:rsidR="00680F21" w:rsidRPr="00B1614A" w:rsidRDefault="00680F21" w:rsidP="004F2DD3">
            <w:pPr>
              <w:spacing w:before="20" w:after="20" w:line="240" w:lineRule="auto"/>
              <w:jc w:val="center"/>
              <w:rPr>
                <w:rFonts w:ascii="Cambria" w:hAnsi="Cambria"/>
              </w:rPr>
            </w:pPr>
          </w:p>
        </w:tc>
        <w:tc>
          <w:tcPr>
            <w:tcW w:w="1772" w:type="dxa"/>
          </w:tcPr>
          <w:p w14:paraId="085308DF"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630" w:type="dxa"/>
          </w:tcPr>
          <w:p w14:paraId="7487FE51"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 xml:space="preserve"> </w:t>
            </w:r>
          </w:p>
        </w:tc>
      </w:tr>
      <w:tr w:rsidR="00680F21" w:rsidRPr="00B1614A" w14:paraId="7952EB05" w14:textId="77777777" w:rsidTr="004F2DD3">
        <w:trPr>
          <w:trHeight w:val="300"/>
        </w:trPr>
        <w:tc>
          <w:tcPr>
            <w:tcW w:w="1510" w:type="dxa"/>
          </w:tcPr>
          <w:p w14:paraId="15B3D804"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9"/>
                <w:szCs w:val="19"/>
                <w:lang w:val="pl"/>
              </w:rPr>
              <w:t>U_03</w:t>
            </w:r>
          </w:p>
        </w:tc>
        <w:tc>
          <w:tcPr>
            <w:tcW w:w="2284" w:type="dxa"/>
          </w:tcPr>
          <w:p w14:paraId="2F72BDD0"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rPr>
              <w:t>x</w:t>
            </w:r>
          </w:p>
        </w:tc>
        <w:tc>
          <w:tcPr>
            <w:tcW w:w="1984" w:type="dxa"/>
          </w:tcPr>
          <w:p w14:paraId="5FE89C6B"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rPr>
              <w:t>x</w:t>
            </w:r>
          </w:p>
        </w:tc>
        <w:tc>
          <w:tcPr>
            <w:tcW w:w="1772" w:type="dxa"/>
          </w:tcPr>
          <w:p w14:paraId="79C59620"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rPr>
              <w:t>x</w:t>
            </w:r>
          </w:p>
        </w:tc>
        <w:tc>
          <w:tcPr>
            <w:tcW w:w="1630" w:type="dxa"/>
          </w:tcPr>
          <w:p w14:paraId="2C1D40FD" w14:textId="77777777" w:rsidR="00680F21" w:rsidRPr="00B1614A" w:rsidRDefault="00680F21" w:rsidP="004F2DD3">
            <w:pPr>
              <w:spacing w:before="20" w:after="20" w:line="240" w:lineRule="auto"/>
              <w:jc w:val="center"/>
              <w:rPr>
                <w:rFonts w:ascii="Cambria" w:hAnsi="Cambria"/>
              </w:rPr>
            </w:pPr>
          </w:p>
        </w:tc>
      </w:tr>
      <w:tr w:rsidR="00680F21" w:rsidRPr="00B1614A" w14:paraId="4547033A" w14:textId="77777777" w:rsidTr="004F2DD3">
        <w:trPr>
          <w:trHeight w:val="300"/>
        </w:trPr>
        <w:tc>
          <w:tcPr>
            <w:tcW w:w="1510" w:type="dxa"/>
          </w:tcPr>
          <w:p w14:paraId="7D0F1919" w14:textId="77777777" w:rsidR="00680F21" w:rsidRPr="00B1614A" w:rsidRDefault="00680F21" w:rsidP="004F2DD3">
            <w:pPr>
              <w:spacing w:before="20" w:after="20" w:line="240" w:lineRule="auto"/>
              <w:jc w:val="center"/>
              <w:rPr>
                <w:rFonts w:ascii="Cambria" w:eastAsia="Cambria" w:hAnsi="Cambria" w:cs="Cambria"/>
                <w:sz w:val="19"/>
                <w:szCs w:val="19"/>
                <w:lang w:val="pl"/>
              </w:rPr>
            </w:pPr>
            <w:r w:rsidRPr="00B1614A">
              <w:rPr>
                <w:rFonts w:ascii="Cambria" w:eastAsia="Cambria" w:hAnsi="Cambria" w:cs="Cambria"/>
                <w:sz w:val="19"/>
                <w:szCs w:val="19"/>
                <w:lang w:val="pl"/>
              </w:rPr>
              <w:t>U_04</w:t>
            </w:r>
          </w:p>
        </w:tc>
        <w:tc>
          <w:tcPr>
            <w:tcW w:w="2284" w:type="dxa"/>
          </w:tcPr>
          <w:p w14:paraId="4742BEB4"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984" w:type="dxa"/>
          </w:tcPr>
          <w:p w14:paraId="669AEB83"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772" w:type="dxa"/>
          </w:tcPr>
          <w:p w14:paraId="6049DE8C"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630" w:type="dxa"/>
          </w:tcPr>
          <w:p w14:paraId="0CEB9886"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r>
      <w:tr w:rsidR="00680F21" w:rsidRPr="00B1614A" w14:paraId="4AFD527C" w14:textId="77777777" w:rsidTr="004F2DD3">
        <w:trPr>
          <w:trHeight w:val="300"/>
        </w:trPr>
        <w:tc>
          <w:tcPr>
            <w:tcW w:w="1510" w:type="dxa"/>
          </w:tcPr>
          <w:p w14:paraId="5053AAE6" w14:textId="77777777" w:rsidR="00680F21" w:rsidRPr="00B1614A" w:rsidRDefault="00680F21" w:rsidP="004F2DD3">
            <w:pPr>
              <w:spacing w:before="20" w:after="20" w:line="240" w:lineRule="auto"/>
              <w:jc w:val="center"/>
              <w:rPr>
                <w:rFonts w:ascii="Cambria" w:eastAsia="Cambria" w:hAnsi="Cambria" w:cs="Cambria"/>
                <w:sz w:val="19"/>
                <w:szCs w:val="19"/>
                <w:lang w:val="pl"/>
              </w:rPr>
            </w:pPr>
            <w:r w:rsidRPr="00B1614A">
              <w:rPr>
                <w:rFonts w:ascii="Cambria" w:eastAsia="Cambria" w:hAnsi="Cambria" w:cs="Cambria"/>
                <w:sz w:val="19"/>
                <w:szCs w:val="19"/>
                <w:lang w:val="pl"/>
              </w:rPr>
              <w:t>U_05</w:t>
            </w:r>
          </w:p>
        </w:tc>
        <w:tc>
          <w:tcPr>
            <w:tcW w:w="2284" w:type="dxa"/>
          </w:tcPr>
          <w:p w14:paraId="34D029CC"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984" w:type="dxa"/>
          </w:tcPr>
          <w:p w14:paraId="30E054B2"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772" w:type="dxa"/>
          </w:tcPr>
          <w:p w14:paraId="291E057C"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630" w:type="dxa"/>
          </w:tcPr>
          <w:p w14:paraId="7FC53132"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r>
      <w:tr w:rsidR="00680F21" w:rsidRPr="00B1614A" w14:paraId="1FBA3952" w14:textId="77777777" w:rsidTr="004F2DD3">
        <w:trPr>
          <w:trHeight w:val="300"/>
        </w:trPr>
        <w:tc>
          <w:tcPr>
            <w:tcW w:w="1510" w:type="dxa"/>
          </w:tcPr>
          <w:p w14:paraId="73523AAE"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9"/>
                <w:szCs w:val="19"/>
                <w:lang w:val="pl"/>
              </w:rPr>
              <w:t>K_01</w:t>
            </w:r>
          </w:p>
        </w:tc>
        <w:tc>
          <w:tcPr>
            <w:tcW w:w="2284" w:type="dxa"/>
          </w:tcPr>
          <w:p w14:paraId="34A22B09"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 xml:space="preserve"> x</w:t>
            </w:r>
          </w:p>
        </w:tc>
        <w:tc>
          <w:tcPr>
            <w:tcW w:w="1984" w:type="dxa"/>
          </w:tcPr>
          <w:p w14:paraId="4C59BBA1" w14:textId="77777777" w:rsidR="00680F21" w:rsidRPr="00B1614A" w:rsidRDefault="00680F21" w:rsidP="004F2DD3">
            <w:pPr>
              <w:spacing w:before="20" w:after="20" w:line="240" w:lineRule="auto"/>
              <w:jc w:val="center"/>
              <w:rPr>
                <w:rFonts w:ascii="Cambria" w:hAnsi="Cambria"/>
              </w:rPr>
            </w:pPr>
          </w:p>
        </w:tc>
        <w:tc>
          <w:tcPr>
            <w:tcW w:w="1772" w:type="dxa"/>
          </w:tcPr>
          <w:p w14:paraId="297FF4A5"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x</w:t>
            </w:r>
          </w:p>
        </w:tc>
        <w:tc>
          <w:tcPr>
            <w:tcW w:w="1630" w:type="dxa"/>
          </w:tcPr>
          <w:p w14:paraId="2CD919A9"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lang w:val="pl"/>
              </w:rPr>
              <w:t xml:space="preserve"> </w:t>
            </w:r>
          </w:p>
        </w:tc>
      </w:tr>
      <w:tr w:rsidR="00680F21" w:rsidRPr="00B1614A" w14:paraId="1D5AEDBA" w14:textId="77777777" w:rsidTr="004F2DD3">
        <w:trPr>
          <w:trHeight w:val="300"/>
        </w:trPr>
        <w:tc>
          <w:tcPr>
            <w:tcW w:w="1510" w:type="dxa"/>
          </w:tcPr>
          <w:p w14:paraId="4635B8DC"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19"/>
                <w:szCs w:val="19"/>
              </w:rPr>
              <w:t>K_02</w:t>
            </w:r>
          </w:p>
        </w:tc>
        <w:tc>
          <w:tcPr>
            <w:tcW w:w="2284" w:type="dxa"/>
          </w:tcPr>
          <w:p w14:paraId="1601A0FF"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rPr>
              <w:t>x</w:t>
            </w:r>
          </w:p>
        </w:tc>
        <w:tc>
          <w:tcPr>
            <w:tcW w:w="1984" w:type="dxa"/>
          </w:tcPr>
          <w:p w14:paraId="578A1EA4"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rPr>
              <w:t xml:space="preserve"> </w:t>
            </w:r>
          </w:p>
        </w:tc>
        <w:tc>
          <w:tcPr>
            <w:tcW w:w="1772" w:type="dxa"/>
          </w:tcPr>
          <w:p w14:paraId="68C668C5" w14:textId="77777777" w:rsidR="00680F21" w:rsidRPr="00B1614A" w:rsidRDefault="00680F21" w:rsidP="004F2DD3">
            <w:pPr>
              <w:spacing w:before="20" w:after="20" w:line="240" w:lineRule="auto"/>
              <w:jc w:val="center"/>
              <w:rPr>
                <w:rFonts w:ascii="Cambria" w:hAnsi="Cambria"/>
              </w:rPr>
            </w:pPr>
            <w:r w:rsidRPr="00B1614A">
              <w:rPr>
                <w:rFonts w:ascii="Cambria" w:eastAsia="Cambria" w:hAnsi="Cambria" w:cs="Cambria"/>
                <w:sz w:val="24"/>
                <w:szCs w:val="24"/>
              </w:rPr>
              <w:t xml:space="preserve"> x</w:t>
            </w:r>
          </w:p>
        </w:tc>
        <w:tc>
          <w:tcPr>
            <w:tcW w:w="1630" w:type="dxa"/>
          </w:tcPr>
          <w:p w14:paraId="1EAE3CB0" w14:textId="77777777" w:rsidR="00680F21" w:rsidRPr="00B1614A" w:rsidRDefault="00680F21" w:rsidP="004F2DD3">
            <w:pPr>
              <w:spacing w:before="20" w:after="20" w:line="240" w:lineRule="auto"/>
              <w:jc w:val="center"/>
              <w:rPr>
                <w:rFonts w:ascii="Cambria" w:hAnsi="Cambria"/>
              </w:rPr>
            </w:pPr>
          </w:p>
        </w:tc>
      </w:tr>
      <w:tr w:rsidR="00680F21" w:rsidRPr="00B1614A" w14:paraId="413BAF44" w14:textId="77777777" w:rsidTr="004F2DD3">
        <w:trPr>
          <w:trHeight w:val="300"/>
        </w:trPr>
        <w:tc>
          <w:tcPr>
            <w:tcW w:w="1510" w:type="dxa"/>
          </w:tcPr>
          <w:p w14:paraId="445EBE7A" w14:textId="77777777" w:rsidR="00680F21" w:rsidRPr="00B1614A" w:rsidRDefault="00680F21" w:rsidP="004F2DD3">
            <w:pPr>
              <w:spacing w:before="20" w:after="20" w:line="240" w:lineRule="auto"/>
              <w:jc w:val="center"/>
              <w:rPr>
                <w:rFonts w:ascii="Cambria" w:eastAsia="Cambria" w:hAnsi="Cambria" w:cs="Cambria"/>
                <w:sz w:val="19"/>
                <w:szCs w:val="19"/>
              </w:rPr>
            </w:pPr>
            <w:r w:rsidRPr="00B1614A">
              <w:rPr>
                <w:rFonts w:ascii="Cambria" w:eastAsia="Cambria" w:hAnsi="Cambria" w:cs="Cambria"/>
                <w:sz w:val="19"/>
                <w:szCs w:val="19"/>
              </w:rPr>
              <w:t>K_03</w:t>
            </w:r>
          </w:p>
        </w:tc>
        <w:tc>
          <w:tcPr>
            <w:tcW w:w="2284" w:type="dxa"/>
          </w:tcPr>
          <w:p w14:paraId="01BE3A39"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984" w:type="dxa"/>
          </w:tcPr>
          <w:p w14:paraId="79CC3F65" w14:textId="77777777" w:rsidR="00680F21" w:rsidRPr="00B1614A" w:rsidRDefault="00680F21" w:rsidP="004F2DD3">
            <w:pPr>
              <w:spacing w:before="20" w:after="20" w:line="240" w:lineRule="auto"/>
              <w:jc w:val="center"/>
              <w:rPr>
                <w:rFonts w:ascii="Cambria" w:eastAsia="Cambria" w:hAnsi="Cambria" w:cs="Cambria"/>
                <w:sz w:val="24"/>
                <w:szCs w:val="24"/>
              </w:rPr>
            </w:pPr>
          </w:p>
        </w:tc>
        <w:tc>
          <w:tcPr>
            <w:tcW w:w="1772" w:type="dxa"/>
          </w:tcPr>
          <w:p w14:paraId="2BA909B8" w14:textId="77777777" w:rsidR="00680F21" w:rsidRPr="00B1614A" w:rsidRDefault="00680F21" w:rsidP="004F2DD3">
            <w:pPr>
              <w:spacing w:before="20" w:after="20" w:line="240" w:lineRule="auto"/>
              <w:jc w:val="center"/>
              <w:rPr>
                <w:rFonts w:ascii="Cambria" w:eastAsia="Cambria" w:hAnsi="Cambria" w:cs="Cambria"/>
                <w:sz w:val="24"/>
                <w:szCs w:val="24"/>
              </w:rPr>
            </w:pPr>
            <w:r w:rsidRPr="00B1614A">
              <w:rPr>
                <w:rFonts w:ascii="Cambria" w:eastAsia="Cambria" w:hAnsi="Cambria" w:cs="Cambria"/>
                <w:sz w:val="24"/>
                <w:szCs w:val="24"/>
              </w:rPr>
              <w:t>x</w:t>
            </w:r>
          </w:p>
        </w:tc>
        <w:tc>
          <w:tcPr>
            <w:tcW w:w="1630" w:type="dxa"/>
          </w:tcPr>
          <w:p w14:paraId="0EE6A459" w14:textId="77777777" w:rsidR="00680F21" w:rsidRPr="00B1614A" w:rsidRDefault="00680F21" w:rsidP="004F2DD3">
            <w:pPr>
              <w:spacing w:before="20" w:after="20" w:line="240" w:lineRule="auto"/>
              <w:jc w:val="center"/>
              <w:rPr>
                <w:rFonts w:ascii="Cambria" w:eastAsia="Cambria" w:hAnsi="Cambria" w:cs="Cambria"/>
                <w:sz w:val="24"/>
                <w:szCs w:val="24"/>
              </w:rPr>
            </w:pPr>
          </w:p>
        </w:tc>
      </w:tr>
    </w:tbl>
    <w:p w14:paraId="29BFA1BD" w14:textId="4DBF5735" w:rsidR="00680F21" w:rsidRPr="00B1614A" w:rsidRDefault="00680F21" w:rsidP="004F2DD3">
      <w:pPr>
        <w:keepNext/>
        <w:spacing w:before="36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lastRenderedPageBreak/>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w:t>
      </w:r>
      <w:r w:rsidR="00A25363">
        <w:rPr>
          <w:rFonts w:ascii="Cambria" w:eastAsia="Times New Roman" w:hAnsi="Cambria"/>
          <w:kern w:val="32"/>
          <w:lang w:val="pl-PL"/>
        </w:rPr>
        <w:t>edna forma prowadzenia zajęć, z </w:t>
      </w:r>
      <w:r w:rsidRPr="00B1614A">
        <w:rPr>
          <w:rFonts w:ascii="Cambria" w:eastAsia="Times New Roman" w:hAnsi="Cambria"/>
          <w:kern w:val="32"/>
          <w:lang w:val="pl-PL"/>
        </w:rPr>
        <w:t>uwzględnieniem wszystkich form prowadzenia zajęć oraz wszystkich t</w:t>
      </w:r>
      <w:r w:rsidR="00A25363">
        <w:rPr>
          <w:rFonts w:ascii="Cambria" w:eastAsia="Times New Roman" w:hAnsi="Cambria"/>
          <w:kern w:val="32"/>
          <w:lang w:val="pl-PL"/>
        </w:rPr>
        <w:t>erminów egzaminów i zaliczeń, w </w:t>
      </w:r>
      <w:r w:rsidRPr="00B1614A">
        <w:rPr>
          <w:rFonts w:ascii="Cambria" w:eastAsia="Times New Roman" w:hAnsi="Cambria"/>
          <w:kern w:val="32"/>
          <w:lang w:val="pl-PL"/>
        </w:rPr>
        <w:t>tym także poprawkowych):</w:t>
      </w:r>
    </w:p>
    <w:tbl>
      <w:tblPr>
        <w:tblStyle w:val="Tabela-Siatka2"/>
        <w:tblW w:w="9180" w:type="dxa"/>
        <w:tblLook w:val="04A0" w:firstRow="1" w:lastRow="0" w:firstColumn="1" w:lastColumn="0" w:noHBand="0" w:noVBand="1"/>
      </w:tblPr>
      <w:tblGrid>
        <w:gridCol w:w="9180"/>
      </w:tblGrid>
      <w:tr w:rsidR="00680F21" w:rsidRPr="00B1614A" w14:paraId="794E4356" w14:textId="77777777" w:rsidTr="004F2DD3">
        <w:tc>
          <w:tcPr>
            <w:tcW w:w="9180" w:type="dxa"/>
          </w:tcPr>
          <w:p w14:paraId="37ACA7ED" w14:textId="77777777" w:rsidR="00680F21" w:rsidRPr="00B1614A" w:rsidRDefault="00680F21" w:rsidP="004F2DD3">
            <w:pPr>
              <w:spacing w:before="120" w:after="120" w:line="240" w:lineRule="auto"/>
              <w:rPr>
                <w:rFonts w:ascii="Cambria" w:eastAsia="Calibri" w:hAnsi="Cambria"/>
                <w:b/>
                <w:bCs/>
              </w:rPr>
            </w:pPr>
            <w:r w:rsidRPr="00B1614A">
              <w:rPr>
                <w:rFonts w:ascii="Cambria" w:eastAsia="Calibri" w:hAnsi="Cambria"/>
                <w:b/>
                <w:bCs/>
              </w:rPr>
              <w:t>Zastosowanie systemu punktowego – oceny według następującej skali (wyrażone w %):</w:t>
            </w:r>
          </w:p>
          <w:p w14:paraId="75B307E2" w14:textId="77777777" w:rsidR="00680F21" w:rsidRPr="00B1614A" w:rsidRDefault="00680F21" w:rsidP="004F2DD3">
            <w:pPr>
              <w:spacing w:before="120" w:after="120" w:line="240" w:lineRule="auto"/>
              <w:jc w:val="both"/>
              <w:rPr>
                <w:rFonts w:ascii="Cambria" w:eastAsia="Calibri" w:hAnsi="Cambria"/>
                <w:bCs/>
              </w:rPr>
            </w:pPr>
            <w:r w:rsidRPr="00B1614A">
              <w:rPr>
                <w:rFonts w:ascii="Cambria" w:eastAsia="Calibri" w:hAnsi="Cambria"/>
                <w:b/>
                <w:bCs/>
              </w:rPr>
              <w:t xml:space="preserve">90%– 100% </w:t>
            </w:r>
            <w:r w:rsidRPr="00B1614A">
              <w:rPr>
                <w:rFonts w:ascii="Cambria" w:eastAsia="Calibri" w:hAnsi="Cambria"/>
                <w:bCs/>
              </w:rPr>
              <w:t>ocena 5.0;</w:t>
            </w:r>
            <w:r w:rsidRPr="00B1614A">
              <w:rPr>
                <w:rFonts w:ascii="Cambria" w:eastAsia="Calibri" w:hAnsi="Cambria"/>
                <w:b/>
                <w:bCs/>
              </w:rPr>
              <w:t xml:space="preserve"> 80%– 89% </w:t>
            </w:r>
            <w:r w:rsidRPr="00B1614A">
              <w:rPr>
                <w:rFonts w:ascii="Cambria" w:eastAsia="Calibri" w:hAnsi="Cambria"/>
                <w:bCs/>
              </w:rPr>
              <w:t>ocena 4.5;</w:t>
            </w:r>
            <w:r w:rsidRPr="00B1614A">
              <w:rPr>
                <w:rFonts w:ascii="Cambria" w:eastAsia="Calibri" w:hAnsi="Cambria"/>
                <w:b/>
                <w:bCs/>
              </w:rPr>
              <w:t xml:space="preserve"> 70% – 70% </w:t>
            </w:r>
            <w:r w:rsidRPr="00B1614A">
              <w:rPr>
                <w:rFonts w:ascii="Cambria" w:eastAsia="Calibri" w:hAnsi="Cambria"/>
                <w:bCs/>
              </w:rPr>
              <w:t>ocena 4.0;</w:t>
            </w:r>
            <w:r w:rsidRPr="00B1614A">
              <w:rPr>
                <w:rFonts w:ascii="Cambria" w:eastAsia="Calibri" w:hAnsi="Cambria"/>
                <w:b/>
                <w:bCs/>
              </w:rPr>
              <w:t xml:space="preserve"> 60%– 69% </w:t>
            </w:r>
            <w:r w:rsidRPr="00B1614A">
              <w:rPr>
                <w:rFonts w:ascii="Cambria" w:eastAsia="Calibri" w:hAnsi="Cambria"/>
                <w:bCs/>
              </w:rPr>
              <w:t>ocena 3.5;</w:t>
            </w:r>
            <w:r w:rsidRPr="00B1614A">
              <w:rPr>
                <w:rFonts w:ascii="Cambria" w:eastAsia="Calibri" w:hAnsi="Cambria"/>
                <w:b/>
                <w:bCs/>
              </w:rPr>
              <w:t xml:space="preserve"> 50%– 59%  </w:t>
            </w:r>
            <w:r w:rsidRPr="00B1614A">
              <w:rPr>
                <w:rFonts w:ascii="Cambria" w:eastAsia="Calibri" w:hAnsi="Cambria"/>
                <w:bCs/>
              </w:rPr>
              <w:t>ocena 3.0;</w:t>
            </w:r>
            <w:r w:rsidRPr="00B1614A">
              <w:rPr>
                <w:rFonts w:ascii="Cambria" w:eastAsia="Calibri" w:hAnsi="Cambria"/>
                <w:b/>
                <w:bCs/>
              </w:rPr>
              <w:t xml:space="preserve"> 0%– 49% </w:t>
            </w:r>
            <w:r w:rsidRPr="00B1614A">
              <w:rPr>
                <w:rFonts w:ascii="Cambria" w:eastAsia="Calibri" w:hAnsi="Cambria"/>
                <w:bCs/>
              </w:rPr>
              <w:t>ocena 2.0</w:t>
            </w:r>
          </w:p>
          <w:p w14:paraId="704272AB"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Bardzo dobry (5,0): </w:t>
            </w:r>
            <w:r w:rsidRPr="00B1614A">
              <w:rPr>
                <w:rFonts w:ascii="Cambria" w:eastAsia="Aptos" w:hAnsi="Cambria" w:cs="Calibri"/>
              </w:rPr>
              <w:t>Student w pełni lub w wysokim stopniu opanował treści ćwiczeń we wskazanych obszarach wiedzy, umiejętności i kompetencji społecznych.</w:t>
            </w:r>
          </w:p>
          <w:p w14:paraId="4035F6D8"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Dobry/dobry plus (4/4,5): </w:t>
            </w:r>
            <w:r w:rsidRPr="00B1614A">
              <w:rPr>
                <w:rFonts w:ascii="Cambria" w:eastAsia="Aptos" w:hAnsi="Cambria" w:cs="Calibri"/>
              </w:rPr>
              <w:t>Student w dobrym stopniu opanował treści ćwiczeń we wskazanych obszarach wiedzy, umiejętności i kompetencji społecznych.</w:t>
            </w:r>
          </w:p>
          <w:p w14:paraId="714B8585" w14:textId="77777777" w:rsidR="00680F21" w:rsidRPr="00B1614A" w:rsidRDefault="00680F21" w:rsidP="004F2DD3">
            <w:pPr>
              <w:spacing w:before="120" w:after="120" w:line="240" w:lineRule="auto"/>
              <w:rPr>
                <w:rFonts w:ascii="Cambria" w:eastAsia="Calibri" w:hAnsi="Cambria"/>
                <w:b/>
                <w:bCs/>
              </w:rPr>
            </w:pPr>
            <w:r w:rsidRPr="00B1614A">
              <w:rPr>
                <w:rFonts w:ascii="Cambria" w:eastAsia="Aptos" w:hAnsi="Cambria" w:cs="Calibri"/>
                <w:b/>
              </w:rPr>
              <w:t xml:space="preserve">Dostateczny /dostateczny plus (3/3,5): </w:t>
            </w:r>
            <w:r w:rsidRPr="00B1614A">
              <w:rPr>
                <w:rFonts w:ascii="Cambria" w:eastAsia="Aptos" w:hAnsi="Cambria" w:cs="Calibri"/>
              </w:rPr>
              <w:t xml:space="preserve">Student opanował w dostatecznym stopniu treści ćwiczeń we wskazanych obszarach wiedzy, umiejętności i kompetencji społecznych. </w:t>
            </w:r>
          </w:p>
        </w:tc>
      </w:tr>
    </w:tbl>
    <w:p w14:paraId="4A7A3C8B" w14:textId="77777777" w:rsidR="00680F21" w:rsidRPr="00B1614A" w:rsidRDefault="00680F21" w:rsidP="00B1614A">
      <w:pPr>
        <w:spacing w:before="120"/>
        <w:rPr>
          <w:rFonts w:ascii="Cambria" w:eastAsia="Calibri" w:hAnsi="Cambria" w:cs="Calibri"/>
          <w:b/>
          <w:bCs/>
          <w:lang w:val="pl-PL"/>
        </w:rPr>
      </w:pPr>
      <w:r w:rsidRPr="00B1614A">
        <w:rPr>
          <w:rFonts w:ascii="Cambria" w:eastAsia="Calibri" w:hAnsi="Cambria" w:cs="Calibri"/>
          <w:b/>
          <w:bCs/>
          <w:lang w:val="pl-PL"/>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B1614A" w14:paraId="71B70F30" w14:textId="77777777" w:rsidTr="004F2DD3">
        <w:trPr>
          <w:trHeight w:val="540"/>
        </w:trPr>
        <w:tc>
          <w:tcPr>
            <w:tcW w:w="9142" w:type="dxa"/>
          </w:tcPr>
          <w:p w14:paraId="4E71758A" w14:textId="77777777" w:rsidR="00680F21" w:rsidRPr="00B1614A" w:rsidRDefault="00680F21" w:rsidP="004F2DD3">
            <w:pPr>
              <w:spacing w:before="120" w:after="120"/>
              <w:jc w:val="both"/>
              <w:rPr>
                <w:rFonts w:ascii="Cambria" w:eastAsia="Calibri" w:hAnsi="Cambria"/>
                <w:lang w:val="pl-PL"/>
              </w:rPr>
            </w:pPr>
            <w:r w:rsidRPr="00B1614A">
              <w:rPr>
                <w:rFonts w:ascii="Cambria" w:eastAsia="Calibri" w:hAnsi="Cambria"/>
                <w:lang w:val="pl-PL"/>
              </w:rPr>
              <w:t xml:space="preserve">Zaliczenie z oceną po każdym semestrze. Egzamin wspólny po 2., 4., a także 6. semestrze z całego modułu PNJN. Sprawność formułowania wypowiedzi pisemnych jest rozwijana również w toku zajęć </w:t>
            </w:r>
            <w:r w:rsidRPr="00B1614A">
              <w:rPr>
                <w:rFonts w:ascii="Cambria" w:eastAsia="Calibri" w:hAnsi="Cambria"/>
                <w:i/>
                <w:lang w:val="pl-PL"/>
              </w:rPr>
              <w:t>Pisanie akademickie</w:t>
            </w:r>
            <w:r w:rsidRPr="00B1614A">
              <w:rPr>
                <w:rFonts w:ascii="Cambria" w:eastAsia="Calibri" w:hAnsi="Cambria"/>
                <w:lang w:val="pl-PL"/>
              </w:rPr>
              <w:t xml:space="preserve"> w semestrach 4. i 5.</w:t>
            </w:r>
          </w:p>
        </w:tc>
      </w:tr>
    </w:tbl>
    <w:p w14:paraId="16CE9F66" w14:textId="77777777" w:rsidR="00680F21" w:rsidRPr="00B1614A" w:rsidRDefault="00680F21" w:rsidP="00B1614A">
      <w:pPr>
        <w:spacing w:before="120"/>
        <w:rPr>
          <w:rFonts w:ascii="Cambria" w:eastAsia="Calibri" w:hAnsi="Cambria" w:cs="Calibri"/>
          <w:lang w:val="pl-PL"/>
        </w:rPr>
      </w:pPr>
      <w:bookmarkStart w:id="20" w:name="_Hlk118971027"/>
      <w:bookmarkStart w:id="21" w:name="_Hlk118969163"/>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Style w:val="Tabela-Siatka111"/>
        <w:tblW w:w="9214" w:type="dxa"/>
        <w:tblInd w:w="-34" w:type="dxa"/>
        <w:tblLayout w:type="fixed"/>
        <w:tblLook w:val="00A0" w:firstRow="1" w:lastRow="0" w:firstColumn="1" w:lastColumn="0" w:noHBand="0" w:noVBand="0"/>
      </w:tblPr>
      <w:tblGrid>
        <w:gridCol w:w="5812"/>
        <w:gridCol w:w="1560"/>
        <w:gridCol w:w="1842"/>
      </w:tblGrid>
      <w:tr w:rsidR="00680F21" w:rsidRPr="00B1614A" w14:paraId="236B0E81" w14:textId="77777777" w:rsidTr="00B1614A">
        <w:trPr>
          <w:trHeight w:val="291"/>
        </w:trPr>
        <w:tc>
          <w:tcPr>
            <w:tcW w:w="5812" w:type="dxa"/>
            <w:vMerge w:val="restart"/>
            <w:vAlign w:val="center"/>
          </w:tcPr>
          <w:p w14:paraId="0FC5C262" w14:textId="77777777" w:rsidR="00680F21" w:rsidRPr="00B1614A" w:rsidRDefault="00680F21" w:rsidP="004F2DD3">
            <w:pPr>
              <w:spacing w:before="20" w:after="20"/>
              <w:jc w:val="center"/>
              <w:rPr>
                <w:rFonts w:ascii="Cambria" w:eastAsia="Calibri" w:hAnsi="Cambria"/>
                <w:b/>
                <w:bCs/>
              </w:rPr>
            </w:pPr>
            <w:r w:rsidRPr="00B1614A">
              <w:rPr>
                <w:rFonts w:ascii="Cambria" w:eastAsia="Calibri" w:hAnsi="Cambria"/>
                <w:b/>
                <w:bCs/>
              </w:rPr>
              <w:t>Forma aktywności studenta</w:t>
            </w:r>
          </w:p>
        </w:tc>
        <w:tc>
          <w:tcPr>
            <w:tcW w:w="3402" w:type="dxa"/>
            <w:gridSpan w:val="2"/>
            <w:vAlign w:val="center"/>
          </w:tcPr>
          <w:p w14:paraId="30BED12A" w14:textId="77777777" w:rsidR="00680F21" w:rsidRPr="00B1614A" w:rsidRDefault="00680F21" w:rsidP="004F2DD3">
            <w:pPr>
              <w:spacing w:before="20" w:after="20" w:line="240" w:lineRule="auto"/>
              <w:jc w:val="center"/>
              <w:rPr>
                <w:rFonts w:ascii="Cambria" w:eastAsia="Calibri" w:hAnsi="Cambria"/>
                <w:b/>
                <w:iCs/>
              </w:rPr>
            </w:pPr>
            <w:r w:rsidRPr="00B1614A">
              <w:rPr>
                <w:rFonts w:ascii="Cambria" w:eastAsia="Calibri" w:hAnsi="Cambria"/>
                <w:b/>
                <w:iCs/>
              </w:rPr>
              <w:t>Liczba godzin</w:t>
            </w:r>
          </w:p>
        </w:tc>
      </w:tr>
      <w:tr w:rsidR="00680F21" w:rsidRPr="00B1614A" w14:paraId="087DC267" w14:textId="77777777" w:rsidTr="00B1614A">
        <w:trPr>
          <w:trHeight w:val="291"/>
        </w:trPr>
        <w:tc>
          <w:tcPr>
            <w:tcW w:w="5812" w:type="dxa"/>
            <w:vMerge/>
            <w:vAlign w:val="center"/>
          </w:tcPr>
          <w:p w14:paraId="5D1820F6" w14:textId="77777777" w:rsidR="00680F21" w:rsidRPr="00B1614A" w:rsidRDefault="00680F21" w:rsidP="004F2DD3">
            <w:pPr>
              <w:spacing w:before="20" w:after="20"/>
              <w:jc w:val="center"/>
              <w:rPr>
                <w:rFonts w:ascii="Cambria" w:eastAsia="Calibri" w:hAnsi="Cambria"/>
                <w:b/>
                <w:bCs/>
              </w:rPr>
            </w:pPr>
          </w:p>
        </w:tc>
        <w:tc>
          <w:tcPr>
            <w:tcW w:w="1560" w:type="dxa"/>
            <w:vAlign w:val="center"/>
          </w:tcPr>
          <w:p w14:paraId="01B55CC1" w14:textId="77777777" w:rsidR="00680F21" w:rsidRPr="00B1614A" w:rsidRDefault="00680F21" w:rsidP="004F2DD3">
            <w:pPr>
              <w:spacing w:before="20" w:after="20" w:line="240" w:lineRule="auto"/>
              <w:jc w:val="center"/>
              <w:rPr>
                <w:rFonts w:ascii="Cambria" w:eastAsia="Calibri" w:hAnsi="Cambria"/>
                <w:b/>
                <w:iCs/>
              </w:rPr>
            </w:pPr>
            <w:r w:rsidRPr="00B1614A">
              <w:rPr>
                <w:rFonts w:ascii="Cambria" w:eastAsia="Calibri" w:hAnsi="Cambria"/>
                <w:b/>
                <w:iCs/>
              </w:rPr>
              <w:t>na studiach stacjonarnych</w:t>
            </w:r>
          </w:p>
        </w:tc>
        <w:tc>
          <w:tcPr>
            <w:tcW w:w="1842" w:type="dxa"/>
          </w:tcPr>
          <w:p w14:paraId="25B4145C" w14:textId="77777777" w:rsidR="00680F21" w:rsidRPr="00B1614A" w:rsidRDefault="00680F21" w:rsidP="004F2DD3">
            <w:pPr>
              <w:spacing w:before="20" w:after="20" w:line="240" w:lineRule="auto"/>
              <w:jc w:val="center"/>
              <w:rPr>
                <w:rFonts w:ascii="Cambria" w:eastAsia="Calibri" w:hAnsi="Cambria"/>
                <w:b/>
                <w:iCs/>
                <w:sz w:val="18"/>
                <w:szCs w:val="18"/>
              </w:rPr>
            </w:pPr>
            <w:r w:rsidRPr="00B1614A">
              <w:rPr>
                <w:rFonts w:ascii="Cambria" w:eastAsia="Calibri" w:hAnsi="Cambria"/>
                <w:b/>
                <w:iCs/>
                <w:sz w:val="18"/>
                <w:szCs w:val="18"/>
              </w:rPr>
              <w:t>na studiach niestacjonarnych</w:t>
            </w:r>
          </w:p>
        </w:tc>
      </w:tr>
      <w:tr w:rsidR="00680F21" w:rsidRPr="00B1614A" w14:paraId="62878D91" w14:textId="77777777" w:rsidTr="00B1614A">
        <w:trPr>
          <w:trHeight w:val="449"/>
        </w:trPr>
        <w:tc>
          <w:tcPr>
            <w:tcW w:w="9214" w:type="dxa"/>
            <w:gridSpan w:val="3"/>
            <w:shd w:val="clear" w:color="auto" w:fill="D9D9D9" w:themeFill="background1" w:themeFillShade="D9"/>
            <w:vAlign w:val="center"/>
          </w:tcPr>
          <w:p w14:paraId="5B979DA4" w14:textId="77777777" w:rsidR="00680F21" w:rsidRPr="00B1614A" w:rsidRDefault="00680F21" w:rsidP="004F2DD3">
            <w:pPr>
              <w:spacing w:before="20" w:after="20" w:line="240" w:lineRule="auto"/>
              <w:jc w:val="center"/>
              <w:rPr>
                <w:rFonts w:ascii="Cambria" w:eastAsia="Calibri" w:hAnsi="Cambria"/>
                <w:b/>
                <w:iCs/>
              </w:rPr>
            </w:pPr>
            <w:r w:rsidRPr="00B1614A">
              <w:rPr>
                <w:rFonts w:ascii="Cambria" w:eastAsia="Calibri" w:hAnsi="Cambria"/>
                <w:b/>
                <w:bCs/>
              </w:rPr>
              <w:t>Godziny kontaktowe studenta (w ramach zajęć):</w:t>
            </w:r>
          </w:p>
        </w:tc>
      </w:tr>
      <w:tr w:rsidR="00680F21" w:rsidRPr="00B1614A" w14:paraId="1C94FE13" w14:textId="77777777" w:rsidTr="00B1614A">
        <w:trPr>
          <w:trHeight w:val="291"/>
        </w:trPr>
        <w:tc>
          <w:tcPr>
            <w:tcW w:w="5812" w:type="dxa"/>
            <w:vAlign w:val="center"/>
          </w:tcPr>
          <w:p w14:paraId="054EF096" w14:textId="77777777" w:rsidR="00680F21" w:rsidRPr="00B1614A" w:rsidRDefault="00680F21" w:rsidP="004F2DD3">
            <w:pPr>
              <w:spacing w:before="20" w:after="20"/>
              <w:rPr>
                <w:rFonts w:ascii="Cambria" w:eastAsia="Calibri" w:hAnsi="Cambria"/>
                <w:b/>
                <w:iCs/>
              </w:rPr>
            </w:pPr>
            <w:r w:rsidRPr="00B1614A">
              <w:rPr>
                <w:rFonts w:ascii="Cambria" w:eastAsia="Calibri" w:hAnsi="Cambria"/>
              </w:rPr>
              <w:t>liczba godzin pracy studenta z bezpośrednim udziałem nauczycieli akademickich lub innych osób prowadzących zajęcia</w:t>
            </w:r>
          </w:p>
        </w:tc>
        <w:tc>
          <w:tcPr>
            <w:tcW w:w="1560" w:type="dxa"/>
            <w:vAlign w:val="center"/>
          </w:tcPr>
          <w:p w14:paraId="4070561A" w14:textId="77777777" w:rsidR="00680F21" w:rsidRPr="00B1614A" w:rsidRDefault="00680F21" w:rsidP="004F2DD3">
            <w:pPr>
              <w:spacing w:before="20" w:after="20" w:line="240" w:lineRule="auto"/>
              <w:jc w:val="center"/>
              <w:rPr>
                <w:rFonts w:ascii="Cambria" w:eastAsia="Calibri" w:hAnsi="Cambria"/>
                <w:b/>
                <w:iCs/>
              </w:rPr>
            </w:pPr>
            <w:r w:rsidRPr="00B1614A">
              <w:rPr>
                <w:rFonts w:ascii="Cambria" w:eastAsia="Calibri" w:hAnsi="Cambria"/>
                <w:b/>
                <w:iCs/>
              </w:rPr>
              <w:t>90</w:t>
            </w:r>
          </w:p>
        </w:tc>
        <w:tc>
          <w:tcPr>
            <w:tcW w:w="1842" w:type="dxa"/>
            <w:vAlign w:val="center"/>
          </w:tcPr>
          <w:p w14:paraId="30A3F259" w14:textId="77777777" w:rsidR="00680F21" w:rsidRPr="00B1614A" w:rsidRDefault="00680F21" w:rsidP="004F2DD3">
            <w:pPr>
              <w:spacing w:before="20" w:after="20" w:line="240" w:lineRule="auto"/>
              <w:jc w:val="center"/>
              <w:rPr>
                <w:rFonts w:ascii="Cambria" w:eastAsia="Calibri" w:hAnsi="Cambria"/>
                <w:b/>
                <w:iCs/>
              </w:rPr>
            </w:pPr>
            <w:r w:rsidRPr="00B1614A">
              <w:rPr>
                <w:rFonts w:ascii="Cambria" w:eastAsia="Calibri" w:hAnsi="Cambria"/>
                <w:b/>
                <w:iCs/>
              </w:rPr>
              <w:t>54</w:t>
            </w:r>
          </w:p>
        </w:tc>
      </w:tr>
      <w:tr w:rsidR="00680F21" w:rsidRPr="00B1614A" w14:paraId="34E7786C" w14:textId="77777777" w:rsidTr="00B1614A">
        <w:trPr>
          <w:trHeight w:val="435"/>
        </w:trPr>
        <w:tc>
          <w:tcPr>
            <w:tcW w:w="9214" w:type="dxa"/>
            <w:gridSpan w:val="3"/>
            <w:shd w:val="clear" w:color="auto" w:fill="D9D9D9" w:themeFill="background1" w:themeFillShade="D9"/>
            <w:vAlign w:val="center"/>
          </w:tcPr>
          <w:p w14:paraId="1AE3EC28" w14:textId="77777777" w:rsidR="00680F21" w:rsidRPr="00B1614A" w:rsidRDefault="00680F21" w:rsidP="004F2DD3">
            <w:pPr>
              <w:spacing w:before="20" w:after="20" w:line="240" w:lineRule="auto"/>
              <w:jc w:val="center"/>
              <w:rPr>
                <w:rFonts w:ascii="Cambria" w:eastAsia="Calibri" w:hAnsi="Cambria"/>
                <w:b/>
                <w:iCs/>
              </w:rPr>
            </w:pPr>
            <w:r w:rsidRPr="00B1614A">
              <w:rPr>
                <w:rFonts w:ascii="Cambria" w:eastAsia="Calibri" w:hAnsi="Cambria"/>
                <w:b/>
                <w:iCs/>
              </w:rPr>
              <w:t>Praca własna studenta (indywidualna praca studenta związana z zajęciami):</w:t>
            </w:r>
          </w:p>
        </w:tc>
      </w:tr>
      <w:tr w:rsidR="00680F21" w:rsidRPr="00B1614A" w14:paraId="791CDC9E" w14:textId="77777777" w:rsidTr="00B1614A">
        <w:trPr>
          <w:trHeight w:val="412"/>
        </w:trPr>
        <w:tc>
          <w:tcPr>
            <w:tcW w:w="5812" w:type="dxa"/>
          </w:tcPr>
          <w:p w14:paraId="2F03A26C" w14:textId="77777777" w:rsidR="00680F21" w:rsidRPr="00B1614A" w:rsidRDefault="00680F21" w:rsidP="004F2DD3">
            <w:pPr>
              <w:spacing w:before="20" w:after="20" w:line="240" w:lineRule="auto"/>
              <w:rPr>
                <w:rFonts w:ascii="Cambria" w:eastAsia="Calibri" w:hAnsi="Cambria"/>
              </w:rPr>
            </w:pPr>
            <w:r w:rsidRPr="00B1614A">
              <w:rPr>
                <w:rFonts w:ascii="Cambria" w:eastAsia="Calibri" w:hAnsi="Cambria"/>
              </w:rPr>
              <w:t>przygotowanie do egzaminu</w:t>
            </w:r>
          </w:p>
        </w:tc>
        <w:tc>
          <w:tcPr>
            <w:tcW w:w="1560" w:type="dxa"/>
            <w:vAlign w:val="center"/>
          </w:tcPr>
          <w:p w14:paraId="397AE53F" w14:textId="77777777" w:rsidR="00680F21" w:rsidRPr="00B1614A" w:rsidRDefault="00680F21" w:rsidP="004F2DD3">
            <w:pPr>
              <w:spacing w:before="20" w:after="20" w:line="240" w:lineRule="auto"/>
              <w:jc w:val="center"/>
              <w:rPr>
                <w:rFonts w:ascii="Cambria" w:eastAsia="Calibri" w:hAnsi="Cambria"/>
              </w:rPr>
            </w:pPr>
            <w:r w:rsidRPr="00B1614A">
              <w:rPr>
                <w:rFonts w:ascii="Cambria" w:eastAsia="Calibri" w:hAnsi="Cambria"/>
              </w:rPr>
              <w:t>10</w:t>
            </w:r>
          </w:p>
        </w:tc>
        <w:tc>
          <w:tcPr>
            <w:tcW w:w="1842" w:type="dxa"/>
            <w:vAlign w:val="center"/>
          </w:tcPr>
          <w:p w14:paraId="3AB97DD3" w14:textId="77777777" w:rsidR="00680F21" w:rsidRPr="00B1614A" w:rsidRDefault="00680F21" w:rsidP="004F2DD3">
            <w:pPr>
              <w:spacing w:before="20" w:after="20" w:line="240" w:lineRule="auto"/>
              <w:jc w:val="center"/>
              <w:rPr>
                <w:rFonts w:ascii="Cambria" w:eastAsia="Calibri" w:hAnsi="Cambria"/>
              </w:rPr>
            </w:pPr>
            <w:r w:rsidRPr="00B1614A">
              <w:rPr>
                <w:rFonts w:ascii="Cambria" w:eastAsia="Calibri" w:hAnsi="Cambria"/>
              </w:rPr>
              <w:t>10</w:t>
            </w:r>
          </w:p>
        </w:tc>
      </w:tr>
      <w:tr w:rsidR="00680F21" w:rsidRPr="00B1614A" w14:paraId="1DD1D379" w14:textId="77777777" w:rsidTr="00B1614A">
        <w:trPr>
          <w:trHeight w:val="462"/>
        </w:trPr>
        <w:tc>
          <w:tcPr>
            <w:tcW w:w="5812" w:type="dxa"/>
          </w:tcPr>
          <w:p w14:paraId="634898DA" w14:textId="77777777" w:rsidR="00680F21" w:rsidRPr="00B1614A" w:rsidRDefault="00680F21" w:rsidP="004F2DD3">
            <w:pPr>
              <w:spacing w:before="20" w:after="20" w:line="240" w:lineRule="auto"/>
              <w:rPr>
                <w:rFonts w:ascii="Cambria" w:eastAsia="Calibri" w:hAnsi="Cambria"/>
              </w:rPr>
            </w:pPr>
            <w:r w:rsidRPr="00B1614A">
              <w:rPr>
                <w:rFonts w:ascii="Cambria" w:eastAsia="Calibri" w:hAnsi="Cambria"/>
              </w:rPr>
              <w:t>przygotowanie prac pisemnych</w:t>
            </w:r>
          </w:p>
        </w:tc>
        <w:tc>
          <w:tcPr>
            <w:tcW w:w="1560" w:type="dxa"/>
            <w:vAlign w:val="center"/>
          </w:tcPr>
          <w:p w14:paraId="731CBBFC" w14:textId="77777777" w:rsidR="00680F21" w:rsidRPr="00B1614A" w:rsidRDefault="00680F21" w:rsidP="004F2DD3">
            <w:pPr>
              <w:spacing w:before="20" w:after="20" w:line="240" w:lineRule="auto"/>
              <w:jc w:val="center"/>
              <w:rPr>
                <w:rFonts w:ascii="Cambria" w:hAnsi="Cambria"/>
              </w:rPr>
            </w:pPr>
            <w:r w:rsidRPr="00B1614A">
              <w:rPr>
                <w:rFonts w:ascii="Cambria" w:eastAsia="Calibri" w:hAnsi="Cambria"/>
              </w:rPr>
              <w:t>70</w:t>
            </w:r>
          </w:p>
        </w:tc>
        <w:tc>
          <w:tcPr>
            <w:tcW w:w="1842" w:type="dxa"/>
            <w:vAlign w:val="center"/>
          </w:tcPr>
          <w:p w14:paraId="306495C1" w14:textId="77777777" w:rsidR="00680F21" w:rsidRPr="00B1614A" w:rsidRDefault="00680F21" w:rsidP="004F2DD3">
            <w:pPr>
              <w:spacing w:before="20" w:after="20" w:line="240" w:lineRule="auto"/>
              <w:jc w:val="center"/>
              <w:rPr>
                <w:rFonts w:ascii="Cambria" w:eastAsia="Calibri" w:hAnsi="Cambria"/>
              </w:rPr>
            </w:pPr>
            <w:r w:rsidRPr="00B1614A">
              <w:rPr>
                <w:rFonts w:ascii="Cambria" w:eastAsia="Calibri" w:hAnsi="Cambria"/>
              </w:rPr>
              <w:t>91</w:t>
            </w:r>
          </w:p>
        </w:tc>
      </w:tr>
      <w:tr w:rsidR="00680F21" w:rsidRPr="00B1614A" w14:paraId="69C34BF6" w14:textId="77777777" w:rsidTr="00B1614A">
        <w:trPr>
          <w:trHeight w:val="453"/>
        </w:trPr>
        <w:tc>
          <w:tcPr>
            <w:tcW w:w="5812" w:type="dxa"/>
          </w:tcPr>
          <w:p w14:paraId="15AA91F1" w14:textId="77777777" w:rsidR="00680F21" w:rsidRPr="00B1614A" w:rsidRDefault="00680F21" w:rsidP="004F2DD3">
            <w:pPr>
              <w:spacing w:before="20" w:after="20" w:line="240" w:lineRule="auto"/>
              <w:rPr>
                <w:rFonts w:ascii="Cambria" w:eastAsia="Calibri" w:hAnsi="Cambria"/>
              </w:rPr>
            </w:pPr>
            <w:r w:rsidRPr="00B1614A">
              <w:rPr>
                <w:rFonts w:ascii="Cambria" w:eastAsia="Calibri" w:hAnsi="Cambria"/>
              </w:rPr>
              <w:t>zapoznanie z literaturą</w:t>
            </w:r>
          </w:p>
        </w:tc>
        <w:tc>
          <w:tcPr>
            <w:tcW w:w="1560" w:type="dxa"/>
            <w:vAlign w:val="center"/>
          </w:tcPr>
          <w:p w14:paraId="4BAD7AE1" w14:textId="77777777" w:rsidR="00680F21" w:rsidRPr="00B1614A" w:rsidRDefault="00680F21" w:rsidP="004F2DD3">
            <w:pPr>
              <w:spacing w:before="20" w:after="20" w:line="240" w:lineRule="auto"/>
              <w:jc w:val="center"/>
              <w:rPr>
                <w:rFonts w:ascii="Cambria" w:eastAsia="Calibri" w:hAnsi="Cambria"/>
              </w:rPr>
            </w:pPr>
            <w:r w:rsidRPr="00B1614A">
              <w:rPr>
                <w:rFonts w:ascii="Cambria" w:eastAsia="Calibri" w:hAnsi="Cambria"/>
              </w:rPr>
              <w:t>30</w:t>
            </w:r>
          </w:p>
        </w:tc>
        <w:tc>
          <w:tcPr>
            <w:tcW w:w="1842" w:type="dxa"/>
            <w:vAlign w:val="center"/>
          </w:tcPr>
          <w:p w14:paraId="594FE9A5" w14:textId="77777777" w:rsidR="00680F21" w:rsidRPr="00B1614A" w:rsidRDefault="00680F21" w:rsidP="004F2DD3">
            <w:pPr>
              <w:spacing w:before="20" w:after="20" w:line="240" w:lineRule="auto"/>
              <w:jc w:val="center"/>
              <w:rPr>
                <w:rFonts w:ascii="Cambria" w:eastAsia="Calibri" w:hAnsi="Cambria"/>
              </w:rPr>
            </w:pPr>
            <w:r w:rsidRPr="00B1614A">
              <w:rPr>
                <w:rFonts w:ascii="Cambria" w:eastAsia="Calibri" w:hAnsi="Cambria"/>
              </w:rPr>
              <w:t>45</w:t>
            </w:r>
          </w:p>
        </w:tc>
      </w:tr>
      <w:tr w:rsidR="00680F21" w:rsidRPr="00B1614A" w14:paraId="62658071" w14:textId="77777777" w:rsidTr="00B1614A">
        <w:trPr>
          <w:trHeight w:val="360"/>
        </w:trPr>
        <w:tc>
          <w:tcPr>
            <w:tcW w:w="5812" w:type="dxa"/>
            <w:vAlign w:val="center"/>
          </w:tcPr>
          <w:p w14:paraId="0446013A" w14:textId="77777777" w:rsidR="00680F21" w:rsidRPr="00B1614A" w:rsidRDefault="00680F21" w:rsidP="004F2DD3">
            <w:pPr>
              <w:spacing w:before="20" w:after="20" w:line="240" w:lineRule="auto"/>
              <w:jc w:val="right"/>
              <w:rPr>
                <w:rFonts w:ascii="Cambria" w:eastAsia="Calibri" w:hAnsi="Cambria"/>
                <w:b/>
              </w:rPr>
            </w:pPr>
            <w:r w:rsidRPr="00B1614A">
              <w:rPr>
                <w:rFonts w:ascii="Cambria" w:eastAsia="Calibri" w:hAnsi="Cambria"/>
                <w:b/>
              </w:rPr>
              <w:t>suma godzin:</w:t>
            </w:r>
          </w:p>
        </w:tc>
        <w:tc>
          <w:tcPr>
            <w:tcW w:w="1560" w:type="dxa"/>
            <w:vAlign w:val="center"/>
          </w:tcPr>
          <w:p w14:paraId="0CA9ADEB" w14:textId="77777777" w:rsidR="00680F21" w:rsidRPr="00B1614A" w:rsidRDefault="00680F21" w:rsidP="004F2DD3">
            <w:pPr>
              <w:spacing w:before="20" w:after="20" w:line="240" w:lineRule="auto"/>
              <w:jc w:val="center"/>
              <w:rPr>
                <w:rFonts w:ascii="Cambria" w:eastAsia="Calibri" w:hAnsi="Cambria"/>
                <w:b/>
              </w:rPr>
            </w:pPr>
            <w:r w:rsidRPr="00B1614A">
              <w:rPr>
                <w:rFonts w:ascii="Cambria" w:eastAsia="Calibri" w:hAnsi="Cambria"/>
                <w:b/>
              </w:rPr>
              <w:t>200</w:t>
            </w:r>
          </w:p>
        </w:tc>
        <w:tc>
          <w:tcPr>
            <w:tcW w:w="1842" w:type="dxa"/>
            <w:vAlign w:val="center"/>
          </w:tcPr>
          <w:p w14:paraId="6481CB6A" w14:textId="77777777" w:rsidR="00680F21" w:rsidRPr="00B1614A" w:rsidRDefault="00680F21" w:rsidP="004F2DD3">
            <w:pPr>
              <w:spacing w:before="20" w:after="20" w:line="240" w:lineRule="auto"/>
              <w:jc w:val="center"/>
              <w:rPr>
                <w:rFonts w:ascii="Cambria" w:eastAsia="Calibri" w:hAnsi="Cambria"/>
                <w:b/>
              </w:rPr>
            </w:pPr>
            <w:r w:rsidRPr="00B1614A">
              <w:rPr>
                <w:rFonts w:ascii="Cambria" w:eastAsia="Calibri" w:hAnsi="Cambria"/>
                <w:b/>
              </w:rPr>
              <w:t>200</w:t>
            </w:r>
          </w:p>
        </w:tc>
      </w:tr>
      <w:tr w:rsidR="00680F21" w:rsidRPr="00B1614A" w14:paraId="7C2AE651" w14:textId="77777777" w:rsidTr="00B1614A">
        <w:tc>
          <w:tcPr>
            <w:tcW w:w="5812" w:type="dxa"/>
            <w:vAlign w:val="center"/>
          </w:tcPr>
          <w:p w14:paraId="6AFD4E35" w14:textId="77777777" w:rsidR="00680F21" w:rsidRPr="00B1614A" w:rsidRDefault="00680F21" w:rsidP="004F2DD3">
            <w:pPr>
              <w:spacing w:before="20" w:after="20" w:line="240" w:lineRule="auto"/>
              <w:jc w:val="right"/>
              <w:rPr>
                <w:rFonts w:ascii="Cambria" w:eastAsia="Calibri" w:hAnsi="Cambria"/>
                <w:b/>
              </w:rPr>
            </w:pPr>
            <w:r w:rsidRPr="00B1614A">
              <w:rPr>
                <w:rFonts w:ascii="Cambria" w:eastAsia="Calibri" w:hAnsi="Cambria"/>
                <w:b/>
              </w:rPr>
              <w:t xml:space="preserve">liczba pkt ECTS przypisana do </w:t>
            </w:r>
            <w:r w:rsidRPr="00B1614A">
              <w:rPr>
                <w:rFonts w:ascii="Cambria" w:eastAsia="Calibri" w:hAnsi="Cambria" w:cs="Calibri"/>
                <w:b/>
                <w:bCs/>
              </w:rPr>
              <w:t>zajęć</w:t>
            </w:r>
            <w:r w:rsidRPr="00B1614A">
              <w:rPr>
                <w:rFonts w:ascii="Cambria" w:eastAsia="Calibri" w:hAnsi="Cambria"/>
                <w:b/>
              </w:rPr>
              <w:t xml:space="preserve">: </w:t>
            </w:r>
            <w:r w:rsidRPr="00B1614A">
              <w:rPr>
                <w:rFonts w:ascii="Cambria" w:eastAsia="Calibri" w:hAnsi="Cambria"/>
                <w:b/>
              </w:rPr>
              <w:br/>
            </w:r>
            <w:r w:rsidRPr="00B1614A">
              <w:rPr>
                <w:rFonts w:ascii="Cambria" w:eastAsia="Calibri" w:hAnsi="Cambria"/>
                <w:bCs/>
              </w:rPr>
              <w:t>(1 pkt ECTS odpowiada od 25 do 30 godzin aktywności studenta)</w:t>
            </w:r>
          </w:p>
        </w:tc>
        <w:tc>
          <w:tcPr>
            <w:tcW w:w="1560" w:type="dxa"/>
            <w:vAlign w:val="center"/>
          </w:tcPr>
          <w:p w14:paraId="12AE3B52" w14:textId="77777777" w:rsidR="00680F21" w:rsidRPr="00B1614A" w:rsidRDefault="00680F21" w:rsidP="004F2DD3">
            <w:pPr>
              <w:spacing w:before="20" w:after="20" w:line="240" w:lineRule="auto"/>
              <w:jc w:val="center"/>
              <w:rPr>
                <w:rFonts w:ascii="Cambria" w:eastAsia="Calibri" w:hAnsi="Cambria"/>
                <w:b/>
              </w:rPr>
            </w:pPr>
            <w:r w:rsidRPr="00B1614A">
              <w:rPr>
                <w:rFonts w:ascii="Cambria" w:eastAsia="Calibri" w:hAnsi="Cambria"/>
                <w:b/>
              </w:rPr>
              <w:t>8</w:t>
            </w:r>
          </w:p>
        </w:tc>
        <w:tc>
          <w:tcPr>
            <w:tcW w:w="1842" w:type="dxa"/>
            <w:vAlign w:val="center"/>
          </w:tcPr>
          <w:p w14:paraId="41267A34" w14:textId="77777777" w:rsidR="00680F21" w:rsidRPr="00B1614A" w:rsidRDefault="00680F21" w:rsidP="004F2DD3">
            <w:pPr>
              <w:spacing w:before="20" w:after="20" w:line="240" w:lineRule="auto"/>
              <w:jc w:val="center"/>
              <w:rPr>
                <w:rFonts w:ascii="Cambria" w:eastAsia="Calibri" w:hAnsi="Cambria"/>
                <w:b/>
              </w:rPr>
            </w:pPr>
            <w:r w:rsidRPr="00B1614A">
              <w:rPr>
                <w:rFonts w:ascii="Cambria" w:eastAsia="Calibri" w:hAnsi="Cambria"/>
                <w:b/>
              </w:rPr>
              <w:t>8</w:t>
            </w:r>
          </w:p>
        </w:tc>
      </w:tr>
    </w:tbl>
    <w:p w14:paraId="14D2B1EE" w14:textId="77777777" w:rsidR="00680F21" w:rsidRPr="00B1614A" w:rsidRDefault="00680F21" w:rsidP="00B1614A">
      <w:pPr>
        <w:spacing w:before="120"/>
        <w:rPr>
          <w:rFonts w:ascii="Cambria" w:eastAsia="Calibri" w:hAnsi="Cambria" w:cs="Calibri"/>
          <w:b/>
          <w:bCs/>
          <w:lang w:val="pl-PL"/>
        </w:rPr>
      </w:pPr>
      <w:bookmarkStart w:id="22" w:name="_Hlk118971320"/>
      <w:bookmarkEnd w:id="20"/>
      <w:r w:rsidRPr="00B1614A">
        <w:rPr>
          <w:rFonts w:ascii="Cambria" w:eastAsia="Calibri" w:hAnsi="Cambria" w:cs="Calibri"/>
          <w:b/>
          <w:bCs/>
          <w:lang w:val="pl-PL"/>
        </w:rPr>
        <w:t>12. Literatura zajęć</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14"/>
      </w:tblGrid>
      <w:tr w:rsidR="00680F21" w:rsidRPr="00B1614A" w14:paraId="2DCEE393" w14:textId="77777777" w:rsidTr="004F2DD3">
        <w:tc>
          <w:tcPr>
            <w:tcW w:w="9214" w:type="dxa"/>
          </w:tcPr>
          <w:bookmarkEnd w:id="21"/>
          <w:bookmarkEnd w:id="22"/>
          <w:p w14:paraId="7200BEB7"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21A168B8" w14:textId="77777777" w:rsidR="00680F21" w:rsidRPr="00B1614A" w:rsidRDefault="00680F21" w:rsidP="004F2DD3">
            <w:pPr>
              <w:rPr>
                <w:rFonts w:ascii="Cambria" w:eastAsia="Calibri" w:hAnsi="Cambria"/>
                <w:b/>
              </w:rPr>
            </w:pPr>
            <w:proofErr w:type="spellStart"/>
            <w:r w:rsidRPr="00B1614A">
              <w:rPr>
                <w:rFonts w:ascii="Cambria" w:eastAsia="Calibri" w:hAnsi="Cambria"/>
                <w:b/>
              </w:rPr>
              <w:t>Semestry</w:t>
            </w:r>
            <w:proofErr w:type="spellEnd"/>
            <w:r w:rsidRPr="00B1614A">
              <w:rPr>
                <w:rFonts w:ascii="Cambria" w:eastAsia="Calibri" w:hAnsi="Cambria"/>
                <w:b/>
              </w:rPr>
              <w:t xml:space="preserve"> 1. i 2.:</w:t>
            </w:r>
          </w:p>
          <w:p w14:paraId="483B2699" w14:textId="77777777" w:rsidR="00680F21" w:rsidRPr="00B1614A" w:rsidRDefault="00680F21" w:rsidP="00FB65D0">
            <w:pPr>
              <w:numPr>
                <w:ilvl w:val="0"/>
                <w:numId w:val="27"/>
              </w:numPr>
              <w:spacing w:line="259" w:lineRule="auto"/>
              <w:jc w:val="both"/>
              <w:rPr>
                <w:rFonts w:ascii="Cambria" w:eastAsia="Times New Roman" w:hAnsi="Cambria" w:cs="Cambria"/>
                <w:bCs/>
                <w:lang w:val="de-DE" w:eastAsia="pl-PL"/>
              </w:rPr>
            </w:pPr>
            <w:r w:rsidRPr="00B1614A">
              <w:rPr>
                <w:rFonts w:ascii="Cambria" w:eastAsia="Times New Roman" w:hAnsi="Cambria" w:cs="Cambria"/>
                <w:bCs/>
                <w:lang w:val="de-DE" w:eastAsia="pl-PL"/>
              </w:rPr>
              <w:t xml:space="preserve">Braun B.,  Dengler S.,  </w:t>
            </w:r>
            <w:proofErr w:type="spellStart"/>
            <w:r w:rsidRPr="00B1614A">
              <w:rPr>
                <w:rFonts w:ascii="Cambria" w:eastAsia="Times New Roman" w:hAnsi="Cambria" w:cs="Cambria"/>
                <w:bCs/>
                <w:lang w:val="de-DE" w:eastAsia="pl-PL"/>
              </w:rPr>
              <w:t>Fügert</w:t>
            </w:r>
            <w:proofErr w:type="spellEnd"/>
            <w:r w:rsidRPr="00B1614A">
              <w:rPr>
                <w:rFonts w:ascii="Cambria" w:eastAsia="Times New Roman" w:hAnsi="Cambria" w:cs="Cambria"/>
                <w:bCs/>
                <w:lang w:val="de-DE" w:eastAsia="pl-PL"/>
              </w:rPr>
              <w:t xml:space="preserve"> N.,  Hohmann S., </w:t>
            </w:r>
            <w:r w:rsidRPr="00B1614A">
              <w:rPr>
                <w:rFonts w:ascii="Cambria" w:eastAsia="Times New Roman" w:hAnsi="Cambria" w:cs="Cambria"/>
                <w:bCs/>
                <w:i/>
                <w:lang w:val="de-DE" w:eastAsia="pl-PL"/>
              </w:rPr>
              <w:t>Mittelpunkt neu B1+. Deutsch als Fremdsprache für Fortgeschrittene. Lehr- und Arbeitsbuch</w:t>
            </w:r>
            <w:r w:rsidRPr="00B1614A">
              <w:rPr>
                <w:rFonts w:ascii="Cambria" w:eastAsia="Times New Roman" w:hAnsi="Cambria" w:cs="Cambria"/>
                <w:bCs/>
                <w:lang w:val="de-DE" w:eastAsia="pl-PL"/>
              </w:rPr>
              <w:t>, Berlin, München 2018 (</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 xml:space="preserve">). </w:t>
            </w:r>
          </w:p>
          <w:p w14:paraId="20448790" w14:textId="77777777" w:rsidR="00680F21" w:rsidRPr="00B1614A" w:rsidRDefault="00680F21" w:rsidP="00FB65D0">
            <w:pPr>
              <w:numPr>
                <w:ilvl w:val="0"/>
                <w:numId w:val="27"/>
              </w:numPr>
              <w:spacing w:line="259" w:lineRule="auto"/>
              <w:rPr>
                <w:rFonts w:ascii="Cambria" w:eastAsia="Times New Roman" w:hAnsi="Cambria" w:cs="Cambria"/>
                <w:bCs/>
                <w:lang w:val="de-DE" w:eastAsia="pl-PL"/>
              </w:rPr>
            </w:pPr>
            <w:proofErr w:type="spellStart"/>
            <w:r w:rsidRPr="00B1614A">
              <w:rPr>
                <w:rFonts w:ascii="Cambria" w:eastAsia="Times New Roman" w:hAnsi="Cambria" w:cs="Cambria"/>
                <w:bCs/>
                <w:lang w:val="de-DE" w:eastAsia="pl-PL"/>
              </w:rPr>
              <w:t>Ferenbach</w:t>
            </w:r>
            <w:proofErr w:type="spellEnd"/>
            <w:r w:rsidRPr="00B1614A">
              <w:rPr>
                <w:rFonts w:ascii="Cambria" w:eastAsia="Times New Roman" w:hAnsi="Cambria" w:cs="Cambria"/>
                <w:bCs/>
                <w:lang w:val="de-DE" w:eastAsia="pl-PL"/>
              </w:rPr>
              <w:t xml:space="preserve"> M., Schüßler I., </w:t>
            </w:r>
            <w:r w:rsidRPr="00B1614A">
              <w:rPr>
                <w:rFonts w:ascii="Cambria" w:eastAsia="Times New Roman" w:hAnsi="Cambria" w:cs="Cambria"/>
                <w:bCs/>
                <w:i/>
                <w:lang w:val="de-DE" w:eastAsia="pl-PL"/>
              </w:rPr>
              <w:t>Wörter zur Wahl</w:t>
            </w:r>
            <w:r w:rsidRPr="00B1614A">
              <w:rPr>
                <w:rFonts w:ascii="Cambria" w:eastAsia="Times New Roman" w:hAnsi="Cambria" w:cs="Cambria"/>
                <w:bCs/>
                <w:lang w:val="de-DE" w:eastAsia="pl-PL"/>
              </w:rPr>
              <w:t xml:space="preserve"> (B1-C1), Stuttgart 2007 (</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w:t>
            </w:r>
          </w:p>
          <w:p w14:paraId="001159D6" w14:textId="77777777" w:rsidR="00680F21" w:rsidRPr="00B1614A" w:rsidRDefault="00680F21" w:rsidP="00FB65D0">
            <w:pPr>
              <w:numPr>
                <w:ilvl w:val="0"/>
                <w:numId w:val="27"/>
              </w:numPr>
              <w:spacing w:line="259" w:lineRule="auto"/>
              <w:rPr>
                <w:rFonts w:ascii="Cambria" w:eastAsia="Times New Roman" w:hAnsi="Cambria" w:cs="Cambria"/>
                <w:bCs/>
                <w:lang w:val="en-US" w:eastAsia="pl-PL"/>
              </w:rPr>
            </w:pPr>
            <w:r w:rsidRPr="00B1614A">
              <w:rPr>
                <w:rFonts w:ascii="Cambria" w:eastAsia="Times New Roman" w:hAnsi="Cambria" w:cs="Cambria"/>
                <w:bCs/>
                <w:lang w:val="de-DE" w:eastAsia="pl-PL"/>
              </w:rPr>
              <w:t>Giersberg D., Buchwald-</w:t>
            </w:r>
            <w:proofErr w:type="spellStart"/>
            <w:r w:rsidRPr="00B1614A">
              <w:rPr>
                <w:rFonts w:ascii="Cambria" w:eastAsia="Times New Roman" w:hAnsi="Cambria" w:cs="Cambria"/>
                <w:bCs/>
                <w:lang w:val="de-DE" w:eastAsia="pl-PL"/>
              </w:rPr>
              <w:t>WargenauI</w:t>
            </w:r>
            <w:proofErr w:type="spellEnd"/>
            <w:r w:rsidRPr="00B1614A">
              <w:rPr>
                <w:rFonts w:ascii="Cambria" w:eastAsia="Times New Roman" w:hAnsi="Cambria" w:cs="Cambria"/>
                <w:bCs/>
                <w:lang w:val="de-DE" w:eastAsia="pl-PL"/>
              </w:rPr>
              <w:t xml:space="preserve">., Luger U., Mayrhofer L., </w:t>
            </w:r>
            <w:proofErr w:type="spellStart"/>
            <w:r w:rsidRPr="00B1614A">
              <w:rPr>
                <w:rFonts w:ascii="Cambria" w:eastAsia="Times New Roman" w:hAnsi="Cambria" w:cs="Cambria"/>
                <w:bCs/>
                <w:lang w:val="de-DE" w:eastAsia="pl-PL"/>
              </w:rPr>
              <w:t>Niebisch</w:t>
            </w:r>
            <w:proofErr w:type="spellEnd"/>
            <w:r w:rsidRPr="00B1614A">
              <w:rPr>
                <w:rFonts w:ascii="Cambria" w:eastAsia="Times New Roman" w:hAnsi="Cambria" w:cs="Cambria"/>
                <w:bCs/>
                <w:lang w:val="de-DE" w:eastAsia="pl-PL"/>
              </w:rPr>
              <w:t xml:space="preserve"> D., Schnack A., </w:t>
            </w:r>
            <w:r w:rsidRPr="00B1614A">
              <w:rPr>
                <w:rFonts w:ascii="Cambria" w:eastAsia="Times New Roman" w:hAnsi="Cambria" w:cs="Cambria"/>
                <w:bCs/>
                <w:i/>
                <w:lang w:val="de-DE" w:eastAsia="pl-PL"/>
              </w:rPr>
              <w:t xml:space="preserve">Vielfallt. </w:t>
            </w:r>
            <w:r w:rsidRPr="00B1614A">
              <w:rPr>
                <w:rFonts w:ascii="Cambria" w:eastAsia="Times New Roman" w:hAnsi="Cambria" w:cs="Cambria"/>
                <w:bCs/>
                <w:i/>
                <w:lang w:val="en-US" w:eastAsia="pl-PL"/>
              </w:rPr>
              <w:t xml:space="preserve">Deutsch </w:t>
            </w:r>
            <w:proofErr w:type="spellStart"/>
            <w:r w:rsidRPr="00B1614A">
              <w:rPr>
                <w:rFonts w:ascii="Cambria" w:eastAsia="Times New Roman" w:hAnsi="Cambria" w:cs="Cambria"/>
                <w:bCs/>
                <w:i/>
                <w:lang w:val="en-US" w:eastAsia="pl-PL"/>
              </w:rPr>
              <w:t>als</w:t>
            </w:r>
            <w:proofErr w:type="spellEnd"/>
            <w:r w:rsidRPr="00B1614A">
              <w:rPr>
                <w:rFonts w:ascii="Cambria" w:eastAsia="Times New Roman" w:hAnsi="Cambria" w:cs="Cambria"/>
                <w:bCs/>
                <w:i/>
                <w:lang w:val="en-US" w:eastAsia="pl-PL"/>
              </w:rPr>
              <w:t xml:space="preserve"> </w:t>
            </w:r>
            <w:proofErr w:type="spellStart"/>
            <w:r w:rsidRPr="00B1614A">
              <w:rPr>
                <w:rFonts w:ascii="Cambria" w:eastAsia="Times New Roman" w:hAnsi="Cambria" w:cs="Cambria"/>
                <w:bCs/>
                <w:i/>
                <w:lang w:val="en-US" w:eastAsia="pl-PL"/>
              </w:rPr>
              <w:t>Fremdsprache</w:t>
            </w:r>
            <w:proofErr w:type="spellEnd"/>
            <w:r w:rsidRPr="00B1614A">
              <w:rPr>
                <w:rFonts w:ascii="Cambria" w:eastAsia="Times New Roman" w:hAnsi="Cambria" w:cs="Cambria"/>
                <w:bCs/>
                <w:i/>
                <w:lang w:val="en-US" w:eastAsia="pl-PL"/>
              </w:rPr>
              <w:t xml:space="preserve"> B1+</w:t>
            </w:r>
            <w:r w:rsidRPr="00B1614A">
              <w:rPr>
                <w:rFonts w:ascii="Cambria" w:eastAsia="Times New Roman" w:hAnsi="Cambria" w:cs="Cambria"/>
                <w:bCs/>
                <w:lang w:val="en-US" w:eastAsia="pl-PL"/>
              </w:rPr>
              <w:t>, Hueber Verlag, München 2023 (</w:t>
            </w:r>
            <w:proofErr w:type="spellStart"/>
            <w:r w:rsidRPr="00B1614A">
              <w:rPr>
                <w:rFonts w:ascii="Cambria" w:eastAsia="Times New Roman" w:hAnsi="Cambria" w:cs="Cambria"/>
                <w:bCs/>
                <w:lang w:val="en-US" w:eastAsia="pl-PL"/>
              </w:rPr>
              <w:t>wybrane</w:t>
            </w:r>
            <w:proofErr w:type="spellEnd"/>
            <w:r w:rsidRPr="00B1614A">
              <w:rPr>
                <w:rFonts w:ascii="Cambria" w:eastAsia="Times New Roman" w:hAnsi="Cambria" w:cs="Cambria"/>
                <w:bCs/>
                <w:lang w:val="en-US" w:eastAsia="pl-PL"/>
              </w:rPr>
              <w:t xml:space="preserve"> </w:t>
            </w:r>
            <w:proofErr w:type="spellStart"/>
            <w:r w:rsidRPr="00B1614A">
              <w:rPr>
                <w:rFonts w:ascii="Cambria" w:eastAsia="Times New Roman" w:hAnsi="Cambria" w:cs="Cambria"/>
                <w:bCs/>
                <w:lang w:val="en-US" w:eastAsia="pl-PL"/>
              </w:rPr>
              <w:t>zagadnienia</w:t>
            </w:r>
            <w:proofErr w:type="spellEnd"/>
            <w:r w:rsidRPr="00B1614A">
              <w:rPr>
                <w:rFonts w:ascii="Cambria" w:eastAsia="Times New Roman" w:hAnsi="Cambria" w:cs="Cambria"/>
                <w:bCs/>
                <w:lang w:val="en-US" w:eastAsia="pl-PL"/>
              </w:rPr>
              <w:t xml:space="preserve">). </w:t>
            </w:r>
          </w:p>
          <w:p w14:paraId="34B014E6" w14:textId="77777777" w:rsidR="00680F21" w:rsidRPr="00B1614A" w:rsidRDefault="00680F21" w:rsidP="00FB65D0">
            <w:pPr>
              <w:numPr>
                <w:ilvl w:val="0"/>
                <w:numId w:val="27"/>
              </w:numPr>
              <w:spacing w:line="259" w:lineRule="auto"/>
              <w:jc w:val="both"/>
              <w:rPr>
                <w:rFonts w:ascii="Cambria" w:eastAsia="Times New Roman" w:hAnsi="Cambria" w:cs="Cambria"/>
                <w:bCs/>
                <w:lang w:val="en-US" w:eastAsia="pl-PL"/>
              </w:rPr>
            </w:pPr>
            <w:r w:rsidRPr="00B1614A">
              <w:rPr>
                <w:rFonts w:ascii="Cambria" w:eastAsia="Times New Roman" w:hAnsi="Cambria" w:cs="Cambria"/>
                <w:bCs/>
                <w:lang w:val="pl-PL" w:eastAsia="pl-PL"/>
              </w:rPr>
              <w:t xml:space="preserve">(Wybrane) dostępne w Internecie różne rodzaje ćwiczeń rozwijających sprawność formułowania wypowiedzi pisemnej opracowane przez niemieckojęzyczne instytucje promujące naukę i/lub prowadzące certyfikację języka niemieckiego jako obcego, jak np. </w:t>
            </w:r>
            <w:r w:rsidRPr="00B1614A">
              <w:rPr>
                <w:rFonts w:ascii="Cambria" w:eastAsia="Times New Roman" w:hAnsi="Cambria" w:cs="Cambria"/>
                <w:bCs/>
                <w:lang w:val="en-US" w:eastAsia="pl-PL"/>
              </w:rPr>
              <w:t xml:space="preserve">Goethe </w:t>
            </w:r>
            <w:proofErr w:type="spellStart"/>
            <w:r w:rsidRPr="00B1614A">
              <w:rPr>
                <w:rFonts w:ascii="Cambria" w:eastAsia="Times New Roman" w:hAnsi="Cambria" w:cs="Cambria"/>
                <w:bCs/>
                <w:lang w:val="en-US" w:eastAsia="pl-PL"/>
              </w:rPr>
              <w:t>Institut</w:t>
            </w:r>
            <w:proofErr w:type="spellEnd"/>
            <w:r w:rsidRPr="00B1614A">
              <w:rPr>
                <w:rFonts w:ascii="Cambria" w:eastAsia="Times New Roman" w:hAnsi="Cambria" w:cs="Cambria"/>
                <w:bCs/>
                <w:lang w:val="en-US" w:eastAsia="pl-PL"/>
              </w:rPr>
              <w:t xml:space="preserve">, Hueber Verlag, </w:t>
            </w:r>
            <w:r w:rsidRPr="00B1614A">
              <w:rPr>
                <w:rFonts w:ascii="Cambria" w:eastAsia="Times New Roman" w:hAnsi="Cambria" w:cs="Cambria"/>
                <w:bCs/>
                <w:lang w:val="en-US" w:eastAsia="pl-PL"/>
              </w:rPr>
              <w:lastRenderedPageBreak/>
              <w:t xml:space="preserve">TELC </w:t>
            </w:r>
            <w:proofErr w:type="spellStart"/>
            <w:r w:rsidRPr="00B1614A">
              <w:rPr>
                <w:rFonts w:ascii="Cambria" w:eastAsia="Times New Roman" w:hAnsi="Cambria" w:cs="Cambria"/>
                <w:bCs/>
                <w:lang w:val="en-US" w:eastAsia="pl-PL"/>
              </w:rPr>
              <w:t>itp</w:t>
            </w:r>
            <w:proofErr w:type="spellEnd"/>
            <w:r w:rsidRPr="00B1614A">
              <w:rPr>
                <w:rFonts w:ascii="Cambria" w:eastAsia="Times New Roman" w:hAnsi="Cambria" w:cs="Cambria"/>
                <w:bCs/>
                <w:lang w:val="en-US" w:eastAsia="pl-PL"/>
              </w:rPr>
              <w:t>.</w:t>
            </w:r>
          </w:p>
          <w:p w14:paraId="621E9133" w14:textId="77777777" w:rsidR="00680F21" w:rsidRPr="00B1614A" w:rsidRDefault="00680F21" w:rsidP="00FB65D0">
            <w:pPr>
              <w:numPr>
                <w:ilvl w:val="0"/>
                <w:numId w:val="27"/>
              </w:numPr>
              <w:spacing w:line="259" w:lineRule="auto"/>
              <w:jc w:val="both"/>
              <w:rPr>
                <w:rFonts w:ascii="Cambria" w:eastAsia="Times New Roman" w:hAnsi="Cambria" w:cs="Cambria"/>
                <w:bCs/>
                <w:lang w:val="de-DE" w:eastAsia="pl-PL"/>
              </w:rPr>
            </w:pPr>
            <w:r w:rsidRPr="00B1614A">
              <w:rPr>
                <w:rFonts w:ascii="Cambria" w:eastAsia="Times New Roman" w:hAnsi="Cambria" w:cs="Cambria"/>
                <w:bCs/>
                <w:lang w:val="de-DE" w:eastAsia="pl-PL"/>
              </w:rPr>
              <w:t xml:space="preserve">Schmohl S., Schenk B., </w:t>
            </w:r>
            <w:proofErr w:type="spellStart"/>
            <w:r w:rsidRPr="00B1614A">
              <w:rPr>
                <w:rFonts w:ascii="Cambria" w:eastAsia="Times New Roman" w:hAnsi="Cambria" w:cs="Cambria"/>
                <w:bCs/>
                <w:lang w:val="de-DE" w:eastAsia="pl-PL"/>
              </w:rPr>
              <w:t>Bleiner</w:t>
            </w:r>
            <w:proofErr w:type="spellEnd"/>
            <w:r w:rsidRPr="00B1614A">
              <w:rPr>
                <w:rFonts w:ascii="Cambria" w:eastAsia="Times New Roman" w:hAnsi="Cambria" w:cs="Cambria"/>
                <w:bCs/>
                <w:lang w:val="de-DE" w:eastAsia="pl-PL"/>
              </w:rPr>
              <w:t xml:space="preserve"> S., Wirtz M., Glaser J., </w:t>
            </w:r>
            <w:r w:rsidRPr="00B1614A">
              <w:rPr>
                <w:rFonts w:ascii="Cambria" w:eastAsia="Times New Roman" w:hAnsi="Cambria" w:cs="Cambria"/>
                <w:bCs/>
                <w:i/>
                <w:lang w:val="de-DE" w:eastAsia="pl-PL"/>
              </w:rPr>
              <w:t xml:space="preserve">Akademie Deutsch A2+ </w:t>
            </w:r>
            <w:proofErr w:type="spellStart"/>
            <w:r w:rsidRPr="00B1614A">
              <w:rPr>
                <w:rFonts w:ascii="Cambria" w:eastAsia="Times New Roman" w:hAnsi="Cambria" w:cs="Cambria"/>
                <w:bCs/>
                <w:i/>
                <w:lang w:val="de-DE" w:eastAsia="pl-PL"/>
              </w:rPr>
              <w:t>kurs</w:t>
            </w:r>
            <w:proofErr w:type="spellEnd"/>
            <w:r w:rsidRPr="00B1614A">
              <w:rPr>
                <w:rFonts w:ascii="Cambria" w:eastAsia="Times New Roman" w:hAnsi="Cambria" w:cs="Cambria"/>
                <w:bCs/>
                <w:i/>
                <w:lang w:val="de-DE" w:eastAsia="pl-PL"/>
              </w:rPr>
              <w:t xml:space="preserve"> </w:t>
            </w:r>
            <w:proofErr w:type="spellStart"/>
            <w:r w:rsidRPr="00B1614A">
              <w:rPr>
                <w:rFonts w:ascii="Cambria" w:eastAsia="Times New Roman" w:hAnsi="Cambria" w:cs="Cambria"/>
                <w:bCs/>
                <w:i/>
                <w:lang w:val="de-DE" w:eastAsia="pl-PL"/>
              </w:rPr>
              <w:t>intensywny</w:t>
            </w:r>
            <w:proofErr w:type="spellEnd"/>
            <w:r w:rsidRPr="00B1614A">
              <w:rPr>
                <w:rFonts w:ascii="Cambria" w:eastAsia="Times New Roman" w:hAnsi="Cambria" w:cs="Cambria"/>
                <w:bCs/>
                <w:i/>
                <w:lang w:val="de-DE" w:eastAsia="pl-PL"/>
              </w:rPr>
              <w:t xml:space="preserve"> z </w:t>
            </w:r>
            <w:proofErr w:type="spellStart"/>
            <w:r w:rsidRPr="00B1614A">
              <w:rPr>
                <w:rFonts w:ascii="Cambria" w:eastAsia="Times New Roman" w:hAnsi="Cambria" w:cs="Cambria"/>
                <w:bCs/>
                <w:i/>
                <w:lang w:val="de-DE" w:eastAsia="pl-PL"/>
              </w:rPr>
              <w:t>nagraniami</w:t>
            </w:r>
            <w:proofErr w:type="spellEnd"/>
            <w:r w:rsidRPr="00B1614A">
              <w:rPr>
                <w:rFonts w:ascii="Cambria" w:eastAsia="Times New Roman" w:hAnsi="Cambria" w:cs="Cambria"/>
                <w:bCs/>
                <w:i/>
                <w:lang w:val="de-DE" w:eastAsia="pl-PL"/>
              </w:rPr>
              <w:t xml:space="preserve"> online</w:t>
            </w:r>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tom</w:t>
            </w:r>
            <w:proofErr w:type="spellEnd"/>
            <w:r w:rsidRPr="00B1614A">
              <w:rPr>
                <w:rFonts w:ascii="Cambria" w:eastAsia="Times New Roman" w:hAnsi="Cambria" w:cs="Cambria"/>
                <w:bCs/>
                <w:lang w:val="de-DE" w:eastAsia="pl-PL"/>
              </w:rPr>
              <w:t xml:space="preserve"> 2, </w:t>
            </w:r>
            <w:proofErr w:type="spellStart"/>
            <w:r w:rsidRPr="00B1614A">
              <w:rPr>
                <w:rFonts w:ascii="Cambria" w:eastAsia="Times New Roman" w:hAnsi="Cambria" w:cs="Cambria"/>
                <w:bCs/>
                <w:lang w:val="de-DE" w:eastAsia="pl-PL"/>
              </w:rPr>
              <w:t>Heuber</w:t>
            </w:r>
            <w:proofErr w:type="spellEnd"/>
            <w:r w:rsidRPr="00B1614A">
              <w:rPr>
                <w:rFonts w:ascii="Cambria" w:eastAsia="Times New Roman" w:hAnsi="Cambria" w:cs="Cambria"/>
                <w:bCs/>
                <w:lang w:val="de-DE" w:eastAsia="pl-PL"/>
              </w:rPr>
              <w:t xml:space="preserve"> Verlag: München 2020 (</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 xml:space="preserve">). </w:t>
            </w:r>
          </w:p>
          <w:p w14:paraId="49B52A3E" w14:textId="77777777" w:rsidR="00680F21" w:rsidRPr="00B1614A" w:rsidRDefault="00680F21" w:rsidP="00FB65D0">
            <w:pPr>
              <w:numPr>
                <w:ilvl w:val="0"/>
                <w:numId w:val="27"/>
              </w:numPr>
              <w:spacing w:line="259" w:lineRule="auto"/>
              <w:rPr>
                <w:rFonts w:ascii="Cambria" w:eastAsia="Times New Roman" w:hAnsi="Cambria" w:cs="Cambria"/>
                <w:bCs/>
                <w:lang w:val="pl-PL" w:eastAsia="pl-PL"/>
              </w:rPr>
            </w:pPr>
            <w:r w:rsidRPr="00B1614A">
              <w:rPr>
                <w:rFonts w:ascii="Cambria" w:eastAsia="Times New Roman" w:hAnsi="Cambria" w:cs="Cambria"/>
                <w:bCs/>
                <w:lang w:val="pl-PL" w:eastAsia="pl-PL"/>
              </w:rPr>
              <w:t>Słowniki polsko-niemieckie i niemiecko-polskie i inne opracowania leksykograficzne (tradycyjne i online).</w:t>
            </w:r>
          </w:p>
          <w:p w14:paraId="462268C3" w14:textId="77777777" w:rsidR="00680F21" w:rsidRPr="00B1614A" w:rsidRDefault="00680F21" w:rsidP="004F2DD3">
            <w:pPr>
              <w:rPr>
                <w:rFonts w:ascii="Cambria" w:eastAsia="Times New Roman" w:hAnsi="Cambria" w:cs="Cambria"/>
                <w:b/>
                <w:bCs/>
                <w:lang w:val="en-US" w:eastAsia="pl-PL"/>
              </w:rPr>
            </w:pPr>
            <w:proofErr w:type="spellStart"/>
            <w:r w:rsidRPr="00B1614A">
              <w:rPr>
                <w:rFonts w:ascii="Cambria" w:eastAsia="Times New Roman" w:hAnsi="Cambria" w:cs="Cambria"/>
                <w:b/>
                <w:bCs/>
                <w:lang w:val="en-US" w:eastAsia="pl-PL"/>
              </w:rPr>
              <w:t>Semestr</w:t>
            </w:r>
            <w:proofErr w:type="spellEnd"/>
            <w:r w:rsidRPr="00B1614A">
              <w:rPr>
                <w:rFonts w:ascii="Cambria" w:eastAsia="Times New Roman" w:hAnsi="Cambria" w:cs="Cambria"/>
                <w:b/>
                <w:bCs/>
                <w:lang w:val="en-US" w:eastAsia="pl-PL"/>
              </w:rPr>
              <w:t xml:space="preserve"> 3.:</w:t>
            </w:r>
          </w:p>
          <w:p w14:paraId="3119CB52" w14:textId="77777777" w:rsidR="00680F21" w:rsidRPr="00B1614A" w:rsidRDefault="00680F21" w:rsidP="00FB65D0">
            <w:pPr>
              <w:numPr>
                <w:ilvl w:val="0"/>
                <w:numId w:val="27"/>
              </w:numPr>
              <w:spacing w:line="259" w:lineRule="auto"/>
              <w:rPr>
                <w:rFonts w:ascii="Cambria" w:eastAsia="Times New Roman" w:hAnsi="Cambria" w:cs="Cambria"/>
                <w:bCs/>
                <w:lang w:val="de-DE" w:eastAsia="pl-PL"/>
              </w:rPr>
            </w:pPr>
            <w:proofErr w:type="spellStart"/>
            <w:r w:rsidRPr="00B1614A">
              <w:rPr>
                <w:rFonts w:ascii="Cambria" w:eastAsia="Times New Roman" w:hAnsi="Cambria" w:cs="Cambria"/>
                <w:bCs/>
                <w:lang w:val="de-DE" w:eastAsia="pl-PL"/>
              </w:rPr>
              <w:t>Billina</w:t>
            </w:r>
            <w:proofErr w:type="spellEnd"/>
            <w:r w:rsidRPr="00B1614A">
              <w:rPr>
                <w:rFonts w:ascii="Cambria" w:eastAsia="Times New Roman" w:hAnsi="Cambria" w:cs="Cambria"/>
                <w:bCs/>
                <w:lang w:val="de-DE" w:eastAsia="pl-PL"/>
              </w:rPr>
              <w:t xml:space="preserve">, A., </w:t>
            </w:r>
            <w:r w:rsidRPr="00B1614A">
              <w:rPr>
                <w:rFonts w:ascii="Cambria" w:eastAsia="Times New Roman" w:hAnsi="Cambria" w:cs="Cambria"/>
                <w:bCs/>
                <w:i/>
                <w:lang w:val="de-DE" w:eastAsia="pl-PL"/>
              </w:rPr>
              <w:t>Deutsch Üben. Lesen &amp; Schreiben B2</w:t>
            </w:r>
            <w:r w:rsidRPr="00B1614A">
              <w:rPr>
                <w:rFonts w:ascii="Cambria" w:eastAsia="Times New Roman" w:hAnsi="Cambria" w:cs="Cambria"/>
                <w:bCs/>
                <w:lang w:val="de-DE" w:eastAsia="pl-PL"/>
              </w:rPr>
              <w:t xml:space="preserve">, München 2021. </w:t>
            </w:r>
          </w:p>
          <w:p w14:paraId="4599D165" w14:textId="77777777" w:rsidR="00680F21" w:rsidRPr="00B1614A" w:rsidRDefault="00680F21" w:rsidP="00FB65D0">
            <w:pPr>
              <w:numPr>
                <w:ilvl w:val="0"/>
                <w:numId w:val="27"/>
              </w:numPr>
              <w:spacing w:line="259" w:lineRule="auto"/>
              <w:rPr>
                <w:rFonts w:ascii="Cambria" w:eastAsia="Times New Roman" w:hAnsi="Cambria" w:cs="Cambria"/>
                <w:bCs/>
                <w:lang w:val="de-DE" w:eastAsia="pl-PL"/>
              </w:rPr>
            </w:pPr>
            <w:proofErr w:type="spellStart"/>
            <w:r w:rsidRPr="00B1614A">
              <w:rPr>
                <w:rFonts w:ascii="Cambria" w:eastAsia="Calibri" w:hAnsi="Cambria" w:cs="Calibri"/>
                <w:lang w:val="de-DE"/>
              </w:rPr>
              <w:t>Ferenbach</w:t>
            </w:r>
            <w:proofErr w:type="spellEnd"/>
            <w:r w:rsidRPr="00B1614A">
              <w:rPr>
                <w:rFonts w:ascii="Cambria" w:eastAsia="Calibri" w:hAnsi="Cambria" w:cs="Calibri"/>
                <w:lang w:val="de-DE"/>
              </w:rPr>
              <w:t xml:space="preserve"> M., Schüßler I., </w:t>
            </w:r>
            <w:r w:rsidRPr="00B1614A">
              <w:rPr>
                <w:rFonts w:ascii="Cambria" w:eastAsia="Calibri" w:hAnsi="Cambria" w:cs="Calibri"/>
                <w:i/>
                <w:iCs/>
                <w:lang w:val="de-DE"/>
              </w:rPr>
              <w:t>Wörter zur Wahl (B1-C1)</w:t>
            </w:r>
            <w:r w:rsidRPr="00B1614A">
              <w:rPr>
                <w:rFonts w:ascii="Cambria" w:eastAsia="Calibri" w:hAnsi="Cambria" w:cs="Calibri"/>
                <w:lang w:val="de-DE"/>
              </w:rPr>
              <w:t xml:space="preserve">, Stuttgart 2007 </w:t>
            </w:r>
            <w:r w:rsidRPr="00B1614A">
              <w:rPr>
                <w:rFonts w:ascii="Cambria" w:eastAsia="Times New Roman" w:hAnsi="Cambria" w:cs="Cambria"/>
                <w:bCs/>
                <w:lang w:val="de-DE" w:eastAsia="pl-PL"/>
              </w:rPr>
              <w:t>(</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w:t>
            </w:r>
            <w:r w:rsidRPr="00B1614A">
              <w:rPr>
                <w:rFonts w:ascii="Cambria" w:eastAsia="Calibri" w:hAnsi="Cambria" w:cs="Calibri"/>
                <w:lang w:val="de-DE"/>
              </w:rPr>
              <w:t>.</w:t>
            </w:r>
          </w:p>
          <w:p w14:paraId="3902E9E8" w14:textId="77777777" w:rsidR="00680F21" w:rsidRPr="00B1614A" w:rsidRDefault="00680F21" w:rsidP="00FB65D0">
            <w:pPr>
              <w:numPr>
                <w:ilvl w:val="0"/>
                <w:numId w:val="27"/>
              </w:numPr>
              <w:spacing w:line="259" w:lineRule="auto"/>
              <w:rPr>
                <w:rFonts w:ascii="Cambria" w:eastAsia="Times New Roman" w:hAnsi="Cambria" w:cs="Cambria"/>
                <w:bCs/>
                <w:lang w:val="de-DE" w:eastAsia="pl-PL"/>
              </w:rPr>
            </w:pPr>
            <w:r w:rsidRPr="00B1614A">
              <w:rPr>
                <w:rFonts w:ascii="Cambria" w:eastAsia="Times New Roman" w:hAnsi="Cambria" w:cs="Cambria"/>
                <w:bCs/>
                <w:lang w:val="de-DE" w:eastAsia="pl-PL"/>
              </w:rPr>
              <w:t xml:space="preserve">Kast B., </w:t>
            </w:r>
            <w:r w:rsidRPr="00B1614A">
              <w:rPr>
                <w:rFonts w:ascii="Cambria" w:eastAsia="Times New Roman" w:hAnsi="Cambria" w:cs="Cambria"/>
                <w:bCs/>
                <w:i/>
                <w:lang w:val="de-DE" w:eastAsia="pl-PL"/>
              </w:rPr>
              <w:t>Fertigkeit Schreiben</w:t>
            </w:r>
            <w:r w:rsidRPr="00B1614A">
              <w:rPr>
                <w:rFonts w:ascii="Cambria" w:eastAsia="Times New Roman" w:hAnsi="Cambria" w:cs="Cambria"/>
                <w:bCs/>
                <w:lang w:val="de-DE" w:eastAsia="pl-PL"/>
              </w:rPr>
              <w:t>, München 2000 (</w:t>
            </w:r>
            <w:proofErr w:type="spellStart"/>
            <w:r w:rsidRPr="00B1614A">
              <w:rPr>
                <w:rFonts w:ascii="Cambria" w:eastAsia="Times New Roman" w:hAnsi="Cambria" w:cs="Cambria"/>
                <w:bCs/>
                <w:lang w:val="de-DE" w:eastAsia="pl-PL"/>
              </w:rPr>
              <w:t>wybrane</w:t>
            </w:r>
            <w:proofErr w:type="spellEnd"/>
            <w:r w:rsidRPr="00B1614A">
              <w:rPr>
                <w:rFonts w:ascii="Cambria" w:eastAsia="Times New Roman" w:hAnsi="Cambria" w:cs="Cambria"/>
                <w:bCs/>
                <w:lang w:val="de-DE" w:eastAsia="pl-PL"/>
              </w:rPr>
              <w:t xml:space="preserve"> </w:t>
            </w:r>
            <w:proofErr w:type="spellStart"/>
            <w:r w:rsidRPr="00B1614A">
              <w:rPr>
                <w:rFonts w:ascii="Cambria" w:eastAsia="Times New Roman" w:hAnsi="Cambria" w:cs="Cambria"/>
                <w:bCs/>
                <w:lang w:val="de-DE" w:eastAsia="pl-PL"/>
              </w:rPr>
              <w:t>zagadnienia</w:t>
            </w:r>
            <w:proofErr w:type="spellEnd"/>
            <w:r w:rsidRPr="00B1614A">
              <w:rPr>
                <w:rFonts w:ascii="Cambria" w:eastAsia="Times New Roman" w:hAnsi="Cambria" w:cs="Cambria"/>
                <w:bCs/>
                <w:lang w:val="de-DE" w:eastAsia="pl-PL"/>
              </w:rPr>
              <w:t xml:space="preserve">). </w:t>
            </w:r>
          </w:p>
          <w:p w14:paraId="3FD4376F" w14:textId="77777777" w:rsidR="00680F21" w:rsidRPr="00B1614A" w:rsidRDefault="00680F21" w:rsidP="00FB65D0">
            <w:pPr>
              <w:keepNext/>
              <w:keepLines/>
              <w:numPr>
                <w:ilvl w:val="0"/>
                <w:numId w:val="27"/>
              </w:numPr>
              <w:outlineLvl w:val="0"/>
              <w:rPr>
                <w:rFonts w:ascii="Cambria" w:eastAsia="Times New Roman" w:hAnsi="Cambria" w:cs="Cambria"/>
                <w:bCs/>
                <w:lang w:eastAsia="pl-PL"/>
              </w:rPr>
            </w:pPr>
            <w:r w:rsidRPr="00B1614A">
              <w:rPr>
                <w:rFonts w:ascii="Cambria" w:eastAsia="Times New Roman" w:hAnsi="Cambria"/>
                <w:bCs/>
                <w:iCs/>
                <w:lang w:val="de-DE" w:eastAsia="pl-PL"/>
              </w:rPr>
              <w:t>Perlmann-</w:t>
            </w:r>
            <w:proofErr w:type="spellStart"/>
            <w:r w:rsidRPr="00B1614A">
              <w:rPr>
                <w:rFonts w:ascii="Cambria" w:eastAsia="Times New Roman" w:hAnsi="Cambria"/>
                <w:bCs/>
                <w:iCs/>
                <w:lang w:val="de-DE" w:eastAsia="pl-PL"/>
              </w:rPr>
              <w:t>Balme</w:t>
            </w:r>
            <w:proofErr w:type="spellEnd"/>
            <w:r w:rsidRPr="00B1614A">
              <w:rPr>
                <w:rFonts w:ascii="Cambria" w:eastAsia="Times New Roman" w:hAnsi="Cambria"/>
                <w:bCs/>
                <w:iCs/>
                <w:lang w:val="de-DE" w:eastAsia="pl-PL"/>
              </w:rPr>
              <w:t xml:space="preserve"> M., Schwalb  S.,</w:t>
            </w:r>
            <w:r w:rsidRPr="00B1614A">
              <w:rPr>
                <w:rFonts w:ascii="Cambria" w:eastAsia="Times New Roman" w:hAnsi="Cambria"/>
                <w:bCs/>
                <w:i/>
                <w:iCs/>
                <w:lang w:val="de-DE" w:eastAsia="pl-PL"/>
              </w:rPr>
              <w:t xml:space="preserve"> </w:t>
            </w:r>
            <w:proofErr w:type="spellStart"/>
            <w:r w:rsidRPr="00B1614A">
              <w:rPr>
                <w:rFonts w:ascii="Cambria" w:eastAsia="Times New Roman" w:hAnsi="Cambria"/>
                <w:bCs/>
                <w:i/>
                <w:iCs/>
                <w:lang w:val="de-DE" w:eastAsia="pl-PL"/>
              </w:rPr>
              <w:t>em</w:t>
            </w:r>
            <w:proofErr w:type="spellEnd"/>
            <w:r w:rsidRPr="00B1614A">
              <w:rPr>
                <w:rFonts w:ascii="Cambria" w:eastAsia="Times New Roman" w:hAnsi="Cambria"/>
                <w:bCs/>
                <w:i/>
                <w:iCs/>
                <w:lang w:val="de-DE" w:eastAsia="pl-PL"/>
              </w:rPr>
              <w:t xml:space="preserve"> Hauptkurs</w:t>
            </w:r>
            <w:r w:rsidRPr="00B1614A">
              <w:rPr>
                <w:rFonts w:ascii="Cambria" w:eastAsia="Times New Roman" w:hAnsi="Cambria"/>
                <w:bCs/>
                <w:iCs/>
                <w:lang w:val="de-DE" w:eastAsia="pl-PL"/>
              </w:rPr>
              <w:t>.</w:t>
            </w:r>
            <w:r w:rsidRPr="00B1614A">
              <w:rPr>
                <w:rFonts w:ascii="Cambria" w:eastAsia="Times New Roman" w:hAnsi="Cambria"/>
                <w:bCs/>
                <w:i/>
                <w:iCs/>
                <w:lang w:val="de-DE" w:eastAsia="pl-PL"/>
              </w:rPr>
              <w:t xml:space="preserve"> </w:t>
            </w:r>
            <w:proofErr w:type="spellStart"/>
            <w:r w:rsidRPr="00B1614A">
              <w:rPr>
                <w:rFonts w:ascii="Cambria" w:eastAsia="Times New Roman" w:hAnsi="Cambria"/>
                <w:bCs/>
                <w:iCs/>
                <w:lang w:eastAsia="pl-PL"/>
              </w:rPr>
              <w:t>Ismaning</w:t>
            </w:r>
            <w:proofErr w:type="spellEnd"/>
            <w:r w:rsidRPr="00B1614A">
              <w:rPr>
                <w:rFonts w:ascii="Cambria" w:eastAsia="Times New Roman" w:hAnsi="Cambria"/>
                <w:bCs/>
                <w:iCs/>
                <w:lang w:eastAsia="pl-PL"/>
              </w:rPr>
              <w:t xml:space="preserve"> 2005 </w:t>
            </w:r>
            <w:r w:rsidRPr="00B1614A">
              <w:rPr>
                <w:rFonts w:ascii="Cambria" w:eastAsia="Times New Roman" w:hAnsi="Cambria" w:cs="Cambria"/>
                <w:bCs/>
                <w:lang w:val="en-US" w:eastAsia="pl-PL"/>
              </w:rPr>
              <w:t>(</w:t>
            </w:r>
            <w:proofErr w:type="spellStart"/>
            <w:r w:rsidRPr="00B1614A">
              <w:rPr>
                <w:rFonts w:ascii="Cambria" w:eastAsia="Times New Roman" w:hAnsi="Cambria" w:cs="Cambria"/>
                <w:bCs/>
                <w:lang w:val="en-US" w:eastAsia="pl-PL"/>
              </w:rPr>
              <w:t>wybrane</w:t>
            </w:r>
            <w:proofErr w:type="spellEnd"/>
            <w:r w:rsidRPr="00B1614A">
              <w:rPr>
                <w:rFonts w:ascii="Cambria" w:eastAsia="Times New Roman" w:hAnsi="Cambria" w:cs="Cambria"/>
                <w:bCs/>
                <w:lang w:val="en-US" w:eastAsia="pl-PL"/>
              </w:rPr>
              <w:t xml:space="preserve"> </w:t>
            </w:r>
            <w:proofErr w:type="spellStart"/>
            <w:r w:rsidRPr="00B1614A">
              <w:rPr>
                <w:rFonts w:ascii="Cambria" w:eastAsia="Times New Roman" w:hAnsi="Cambria" w:cs="Cambria"/>
                <w:bCs/>
                <w:lang w:val="en-US" w:eastAsia="pl-PL"/>
              </w:rPr>
              <w:t>zagadnienia</w:t>
            </w:r>
            <w:proofErr w:type="spellEnd"/>
            <w:r w:rsidRPr="00B1614A">
              <w:rPr>
                <w:rFonts w:ascii="Cambria" w:eastAsia="Times New Roman" w:hAnsi="Cambria" w:cs="Cambria"/>
                <w:bCs/>
                <w:lang w:val="en-US" w:eastAsia="pl-PL"/>
              </w:rPr>
              <w:t>)</w:t>
            </w:r>
            <w:r w:rsidRPr="00B1614A">
              <w:rPr>
                <w:rFonts w:ascii="Cambria" w:eastAsia="Times New Roman" w:hAnsi="Cambria"/>
                <w:bCs/>
                <w:iCs/>
                <w:lang w:eastAsia="pl-PL"/>
              </w:rPr>
              <w:t>.</w:t>
            </w:r>
          </w:p>
          <w:p w14:paraId="4B5F621C" w14:textId="77777777" w:rsidR="00680F21" w:rsidRPr="00B1614A" w:rsidRDefault="00680F21" w:rsidP="00FB65D0">
            <w:pPr>
              <w:keepNext/>
              <w:keepLines/>
              <w:numPr>
                <w:ilvl w:val="0"/>
                <w:numId w:val="27"/>
              </w:numPr>
              <w:jc w:val="both"/>
              <w:outlineLvl w:val="0"/>
              <w:rPr>
                <w:rFonts w:ascii="Cambria" w:eastAsia="Times New Roman" w:hAnsi="Cambria" w:cs="Cambria"/>
                <w:lang w:val="pl-PL" w:eastAsia="pl-PL"/>
              </w:rPr>
            </w:pPr>
            <w:r w:rsidRPr="00B1614A">
              <w:rPr>
                <w:rFonts w:ascii="Cambria" w:eastAsia="Calibri" w:hAnsi="Cambria" w:cs="Calibri"/>
                <w:lang w:val="pl-PL"/>
              </w:rPr>
              <w:t xml:space="preserve"> (Wybrane) dostępne w Internecie różne rodzaje ćwiczeń rozwijających sprawność formułowania wypowiedzi pisemnej opracowane przez niemieckojęzyczne instytucje promujące naukę i/lub prowadzące certyfikację języka niemieckiego jako obcego, jak np. Goethe </w:t>
            </w:r>
            <w:proofErr w:type="spellStart"/>
            <w:r w:rsidRPr="00B1614A">
              <w:rPr>
                <w:rFonts w:ascii="Cambria" w:eastAsia="Calibri" w:hAnsi="Cambria" w:cs="Calibri"/>
                <w:lang w:val="pl-PL"/>
              </w:rPr>
              <w:t>Institut</w:t>
            </w:r>
            <w:proofErr w:type="spellEnd"/>
            <w:r w:rsidRPr="00B1614A">
              <w:rPr>
                <w:rFonts w:ascii="Cambria" w:eastAsia="Calibri" w:hAnsi="Cambria" w:cs="Calibri"/>
                <w:lang w:val="pl-PL"/>
              </w:rPr>
              <w:t xml:space="preserve">, </w:t>
            </w:r>
            <w:proofErr w:type="spellStart"/>
            <w:r w:rsidRPr="00B1614A">
              <w:rPr>
                <w:rFonts w:ascii="Cambria" w:eastAsia="Calibri" w:hAnsi="Cambria" w:cs="Calibri"/>
                <w:lang w:val="pl-PL"/>
              </w:rPr>
              <w:t>Hueber</w:t>
            </w:r>
            <w:proofErr w:type="spellEnd"/>
            <w:r w:rsidRPr="00B1614A">
              <w:rPr>
                <w:rFonts w:ascii="Cambria" w:eastAsia="Calibri" w:hAnsi="Cambria" w:cs="Calibri"/>
                <w:lang w:val="pl-PL"/>
              </w:rPr>
              <w:t xml:space="preserve"> </w:t>
            </w:r>
            <w:proofErr w:type="spellStart"/>
            <w:r w:rsidRPr="00B1614A">
              <w:rPr>
                <w:rFonts w:ascii="Cambria" w:eastAsia="Calibri" w:hAnsi="Cambria" w:cs="Calibri"/>
                <w:lang w:val="pl-PL"/>
              </w:rPr>
              <w:t>Verlag</w:t>
            </w:r>
            <w:proofErr w:type="spellEnd"/>
            <w:r w:rsidRPr="00B1614A">
              <w:rPr>
                <w:rFonts w:ascii="Cambria" w:eastAsia="Calibri" w:hAnsi="Cambria" w:cs="Calibri"/>
                <w:lang w:val="pl-PL"/>
              </w:rPr>
              <w:t>, TELC itp.</w:t>
            </w:r>
          </w:p>
          <w:p w14:paraId="25439C46" w14:textId="77777777" w:rsidR="00680F21" w:rsidRPr="00B1614A" w:rsidRDefault="00680F21" w:rsidP="00FB65D0">
            <w:pPr>
              <w:numPr>
                <w:ilvl w:val="0"/>
                <w:numId w:val="27"/>
              </w:numPr>
              <w:spacing w:line="259" w:lineRule="auto"/>
              <w:rPr>
                <w:rFonts w:ascii="Cambria" w:eastAsia="Times New Roman" w:hAnsi="Cambria" w:cs="Cambria"/>
                <w:lang w:val="pl-PL" w:eastAsia="pl-PL"/>
              </w:rPr>
            </w:pPr>
            <w:r w:rsidRPr="00B1614A">
              <w:rPr>
                <w:rFonts w:ascii="Cambria" w:eastAsia="Times New Roman" w:hAnsi="Cambria" w:cs="Cambria"/>
                <w:lang w:val="pl-PL" w:eastAsia="pl-PL"/>
              </w:rPr>
              <w:t xml:space="preserve">Słowniki polsko-niemieckie i niemiecko-polskie </w:t>
            </w:r>
            <w:r w:rsidRPr="00B1614A">
              <w:rPr>
                <w:rFonts w:ascii="Cambria" w:eastAsia="Times New Roman" w:hAnsi="Cambria" w:cs="Cambria"/>
                <w:bCs/>
                <w:lang w:val="pl-PL" w:eastAsia="pl-PL"/>
              </w:rPr>
              <w:t xml:space="preserve">i inne opracowania leksykograficzne </w:t>
            </w:r>
            <w:r w:rsidRPr="00B1614A">
              <w:rPr>
                <w:rFonts w:ascii="Cambria" w:eastAsia="Times New Roman" w:hAnsi="Cambria" w:cs="Cambria"/>
                <w:lang w:val="pl-PL" w:eastAsia="pl-PL"/>
              </w:rPr>
              <w:t>(tradycyjne i online).</w:t>
            </w:r>
          </w:p>
        </w:tc>
      </w:tr>
      <w:tr w:rsidR="00680F21" w:rsidRPr="00B1614A" w14:paraId="45E2EE64" w14:textId="77777777" w:rsidTr="004F2DD3">
        <w:tc>
          <w:tcPr>
            <w:tcW w:w="9214" w:type="dxa"/>
          </w:tcPr>
          <w:p w14:paraId="74FD5671"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lastRenderedPageBreak/>
              <w:t>Literatura zalecana / fakultatywna:</w:t>
            </w:r>
          </w:p>
          <w:p w14:paraId="35EA174D" w14:textId="77777777" w:rsidR="00680F21" w:rsidRPr="00B1614A" w:rsidRDefault="00680F21" w:rsidP="00FB65D0">
            <w:pPr>
              <w:numPr>
                <w:ilvl w:val="0"/>
                <w:numId w:val="25"/>
              </w:numPr>
              <w:ind w:left="426" w:hanging="284"/>
              <w:rPr>
                <w:rFonts w:ascii="Cambria" w:eastAsia="Calibri" w:hAnsi="Cambria" w:cs="Calibri"/>
                <w:lang w:val="pl-PL"/>
              </w:rPr>
            </w:pPr>
            <w:r w:rsidRPr="00B1614A">
              <w:rPr>
                <w:rFonts w:ascii="Cambria" w:eastAsia="Calibri" w:hAnsi="Cambria" w:cs="Calibri"/>
                <w:lang w:val="de-DE"/>
              </w:rPr>
              <w:t xml:space="preserve">Bahlmann C., </w:t>
            </w:r>
            <w:proofErr w:type="spellStart"/>
            <w:r w:rsidRPr="00B1614A">
              <w:rPr>
                <w:rFonts w:ascii="Cambria" w:eastAsia="Calibri" w:hAnsi="Cambria" w:cs="Calibri"/>
                <w:lang w:val="de-DE"/>
              </w:rPr>
              <w:t>Breindl</w:t>
            </w:r>
            <w:proofErr w:type="spellEnd"/>
            <w:r w:rsidRPr="00B1614A">
              <w:rPr>
                <w:rFonts w:ascii="Cambria" w:eastAsia="Calibri" w:hAnsi="Cambria" w:cs="Calibri"/>
                <w:lang w:val="de-DE"/>
              </w:rPr>
              <w:t xml:space="preserve">  E., Dräxler H.-D., Ende, K., Storch, G., </w:t>
            </w:r>
            <w:r w:rsidRPr="00B1614A">
              <w:rPr>
                <w:rFonts w:ascii="Cambria" w:eastAsia="Calibri" w:hAnsi="Cambria" w:cs="Calibri"/>
                <w:i/>
                <w:lang w:val="de-DE"/>
              </w:rPr>
              <w:t xml:space="preserve">Unterwegs. </w:t>
            </w:r>
            <w:proofErr w:type="spellStart"/>
            <w:r w:rsidRPr="00B1614A">
              <w:rPr>
                <w:rFonts w:ascii="Cambria" w:eastAsia="Calibri" w:hAnsi="Cambria" w:cs="Calibri"/>
                <w:i/>
                <w:lang w:val="pl-PL"/>
              </w:rPr>
              <w:t>Lehrwerk</w:t>
            </w:r>
            <w:proofErr w:type="spellEnd"/>
            <w:r w:rsidRPr="00B1614A">
              <w:rPr>
                <w:rFonts w:ascii="Cambria" w:eastAsia="Calibri" w:hAnsi="Cambria" w:cs="Calibri"/>
                <w:i/>
                <w:lang w:val="pl-PL"/>
              </w:rPr>
              <w:t xml:space="preserve"> </w:t>
            </w:r>
            <w:proofErr w:type="spellStart"/>
            <w:r w:rsidRPr="00B1614A">
              <w:rPr>
                <w:rFonts w:ascii="Cambria" w:eastAsia="Calibri" w:hAnsi="Cambria" w:cs="Calibri"/>
                <w:i/>
                <w:lang w:val="pl-PL"/>
              </w:rPr>
              <w:t>für</w:t>
            </w:r>
            <w:proofErr w:type="spellEnd"/>
            <w:r w:rsidRPr="00B1614A">
              <w:rPr>
                <w:rFonts w:ascii="Cambria" w:eastAsia="Calibri" w:hAnsi="Cambria" w:cs="Calibri"/>
                <w:i/>
                <w:lang w:val="pl-PL"/>
              </w:rPr>
              <w:t xml:space="preserve"> </w:t>
            </w:r>
            <w:proofErr w:type="spellStart"/>
            <w:r w:rsidRPr="00B1614A">
              <w:rPr>
                <w:rFonts w:ascii="Cambria" w:eastAsia="Calibri" w:hAnsi="Cambria" w:cs="Calibri"/>
                <w:i/>
                <w:lang w:val="pl-PL"/>
              </w:rPr>
              <w:t>die</w:t>
            </w:r>
            <w:proofErr w:type="spellEnd"/>
            <w:r w:rsidRPr="00B1614A">
              <w:rPr>
                <w:rFonts w:ascii="Cambria" w:eastAsia="Calibri" w:hAnsi="Cambria" w:cs="Calibri"/>
                <w:i/>
                <w:lang w:val="pl-PL"/>
              </w:rPr>
              <w:t xml:space="preserve"> </w:t>
            </w:r>
            <w:proofErr w:type="spellStart"/>
            <w:r w:rsidRPr="00B1614A">
              <w:rPr>
                <w:rFonts w:ascii="Cambria" w:eastAsia="Calibri" w:hAnsi="Cambria" w:cs="Calibri"/>
                <w:i/>
                <w:lang w:val="pl-PL"/>
              </w:rPr>
              <w:t>Mittelstufe</w:t>
            </w:r>
            <w:proofErr w:type="spellEnd"/>
            <w:r w:rsidRPr="00B1614A">
              <w:rPr>
                <w:rFonts w:ascii="Cambria" w:eastAsia="Calibri" w:hAnsi="Cambria" w:cs="Calibri"/>
                <w:lang w:val="pl-PL"/>
              </w:rPr>
              <w:t xml:space="preserve">,  Berlin 2000 </w:t>
            </w:r>
            <w:r w:rsidRPr="00B1614A">
              <w:rPr>
                <w:rFonts w:ascii="Cambria" w:eastAsia="Times New Roman" w:hAnsi="Cambria" w:cs="Cambria"/>
                <w:bCs/>
                <w:lang w:val="en-US" w:eastAsia="pl-PL"/>
              </w:rPr>
              <w:t>(</w:t>
            </w:r>
            <w:proofErr w:type="spellStart"/>
            <w:r w:rsidRPr="00B1614A">
              <w:rPr>
                <w:rFonts w:ascii="Cambria" w:eastAsia="Times New Roman" w:hAnsi="Cambria" w:cs="Cambria"/>
                <w:bCs/>
                <w:lang w:val="en-US" w:eastAsia="pl-PL"/>
              </w:rPr>
              <w:t>wybrane</w:t>
            </w:r>
            <w:proofErr w:type="spellEnd"/>
            <w:r w:rsidRPr="00B1614A">
              <w:rPr>
                <w:rFonts w:ascii="Cambria" w:eastAsia="Times New Roman" w:hAnsi="Cambria" w:cs="Cambria"/>
                <w:bCs/>
                <w:lang w:val="en-US" w:eastAsia="pl-PL"/>
              </w:rPr>
              <w:t xml:space="preserve"> </w:t>
            </w:r>
            <w:proofErr w:type="spellStart"/>
            <w:r w:rsidRPr="00B1614A">
              <w:rPr>
                <w:rFonts w:ascii="Cambria" w:eastAsia="Times New Roman" w:hAnsi="Cambria" w:cs="Cambria"/>
                <w:bCs/>
                <w:lang w:val="en-US" w:eastAsia="pl-PL"/>
              </w:rPr>
              <w:t>zagadnienia</w:t>
            </w:r>
            <w:proofErr w:type="spellEnd"/>
            <w:r w:rsidRPr="00B1614A">
              <w:rPr>
                <w:rFonts w:ascii="Cambria" w:eastAsia="Times New Roman" w:hAnsi="Cambria" w:cs="Cambria"/>
                <w:bCs/>
                <w:lang w:val="en-US" w:eastAsia="pl-PL"/>
              </w:rPr>
              <w:t>)</w:t>
            </w:r>
            <w:r w:rsidRPr="00B1614A">
              <w:rPr>
                <w:rFonts w:ascii="Cambria" w:eastAsia="Calibri" w:hAnsi="Cambria" w:cs="Calibri"/>
                <w:lang w:val="pl-PL"/>
              </w:rPr>
              <w:t xml:space="preserve">. </w:t>
            </w:r>
          </w:p>
          <w:p w14:paraId="708CAE53" w14:textId="77777777" w:rsidR="00680F21" w:rsidRPr="00B1614A" w:rsidRDefault="00680F21" w:rsidP="00FB65D0">
            <w:pPr>
              <w:numPr>
                <w:ilvl w:val="0"/>
                <w:numId w:val="25"/>
              </w:numPr>
              <w:ind w:left="426" w:hanging="284"/>
              <w:rPr>
                <w:rFonts w:ascii="Cambria" w:eastAsia="Calibri" w:hAnsi="Cambria" w:cs="Calibri"/>
                <w:lang w:val="de-DE"/>
              </w:rPr>
            </w:pPr>
            <w:r w:rsidRPr="00B1614A">
              <w:rPr>
                <w:rFonts w:ascii="Cambria" w:eastAsia="Calibri" w:hAnsi="Cambria" w:cs="Calibri"/>
                <w:lang w:val="de-DE"/>
              </w:rPr>
              <w:t xml:space="preserve">Braun A., </w:t>
            </w:r>
            <w:proofErr w:type="spellStart"/>
            <w:r w:rsidRPr="00B1614A">
              <w:rPr>
                <w:rFonts w:ascii="Cambria" w:eastAsia="Calibri" w:hAnsi="Cambria" w:cs="Calibri"/>
                <w:lang w:val="de-DE"/>
              </w:rPr>
              <w:t>Dinsel</w:t>
            </w:r>
            <w:proofErr w:type="spellEnd"/>
            <w:r w:rsidRPr="00B1614A">
              <w:rPr>
                <w:rFonts w:ascii="Cambria" w:eastAsia="Calibri" w:hAnsi="Cambria" w:cs="Calibri"/>
                <w:lang w:val="de-DE"/>
              </w:rPr>
              <w:t xml:space="preserve"> S., Ende K., </w:t>
            </w:r>
            <w:r w:rsidRPr="00B1614A">
              <w:rPr>
                <w:rFonts w:ascii="Cambria" w:eastAsia="Calibri" w:hAnsi="Cambria" w:cs="Calibri"/>
                <w:i/>
                <w:lang w:val="de-DE"/>
              </w:rPr>
              <w:t xml:space="preserve">Unterwegs zur Vorbereitung auf die Zentrale Mittelstufenprüfung Deutsch als Fremdsprache, </w:t>
            </w:r>
            <w:r w:rsidRPr="00B1614A">
              <w:rPr>
                <w:rFonts w:ascii="Cambria" w:eastAsia="Calibri" w:hAnsi="Cambria" w:cs="Calibri"/>
                <w:lang w:val="de-DE"/>
              </w:rPr>
              <w:t xml:space="preserve">Berlin 2000 </w:t>
            </w:r>
            <w:r w:rsidRPr="00B1614A">
              <w:rPr>
                <w:rFonts w:ascii="Cambria" w:eastAsia="Calibri" w:hAnsi="Cambria" w:cs="Calibri"/>
                <w:bCs/>
                <w:lang w:val="de-DE"/>
              </w:rPr>
              <w:t>(</w:t>
            </w:r>
            <w:proofErr w:type="spellStart"/>
            <w:r w:rsidRPr="00B1614A">
              <w:rPr>
                <w:rFonts w:ascii="Cambria" w:eastAsia="Calibri" w:hAnsi="Cambria" w:cs="Calibri"/>
                <w:bCs/>
                <w:lang w:val="de-DE"/>
              </w:rPr>
              <w:t>wybrane</w:t>
            </w:r>
            <w:proofErr w:type="spellEnd"/>
            <w:r w:rsidRPr="00B1614A">
              <w:rPr>
                <w:rFonts w:ascii="Cambria" w:eastAsia="Calibri" w:hAnsi="Cambria" w:cs="Calibri"/>
                <w:bCs/>
                <w:lang w:val="de-DE"/>
              </w:rPr>
              <w:t xml:space="preserve"> </w:t>
            </w:r>
            <w:proofErr w:type="spellStart"/>
            <w:r w:rsidRPr="00B1614A">
              <w:rPr>
                <w:rFonts w:ascii="Cambria" w:eastAsia="Calibri" w:hAnsi="Cambria" w:cs="Calibri"/>
                <w:bCs/>
                <w:lang w:val="de-DE"/>
              </w:rPr>
              <w:t>zagadnienia</w:t>
            </w:r>
            <w:proofErr w:type="spellEnd"/>
            <w:r w:rsidRPr="00B1614A">
              <w:rPr>
                <w:rFonts w:ascii="Cambria" w:eastAsia="Calibri" w:hAnsi="Cambria" w:cs="Calibri"/>
                <w:bCs/>
                <w:lang w:val="de-DE"/>
              </w:rPr>
              <w:t>)</w:t>
            </w:r>
            <w:r w:rsidRPr="00B1614A">
              <w:rPr>
                <w:rFonts w:ascii="Cambria" w:eastAsia="Calibri" w:hAnsi="Cambria" w:cs="Calibri"/>
                <w:lang w:val="de-DE"/>
              </w:rPr>
              <w:t xml:space="preserve">.  </w:t>
            </w:r>
          </w:p>
          <w:p w14:paraId="60089FAF" w14:textId="77777777" w:rsidR="00680F21" w:rsidRPr="00B1614A" w:rsidRDefault="00680F21" w:rsidP="00FB65D0">
            <w:pPr>
              <w:numPr>
                <w:ilvl w:val="0"/>
                <w:numId w:val="25"/>
              </w:numPr>
              <w:tabs>
                <w:tab w:val="left" w:pos="176"/>
              </w:tabs>
              <w:ind w:left="460" w:hanging="284"/>
              <w:rPr>
                <w:rFonts w:ascii="Cambria" w:eastAsia="Calibri" w:hAnsi="Cambria" w:cs="Calibri"/>
                <w:lang w:val="de-DE"/>
              </w:rPr>
            </w:pPr>
            <w:r w:rsidRPr="00B1614A">
              <w:rPr>
                <w:rFonts w:ascii="Cambria" w:eastAsia="Calibri" w:hAnsi="Cambria" w:cs="Calibri"/>
                <w:lang w:val="de-DE"/>
              </w:rPr>
              <w:t>Referatsthemen – Geschichte, URL: https://brockhaus.de/info/referat-themen/geschichte-referat-hausarbeit/.</w:t>
            </w:r>
          </w:p>
        </w:tc>
      </w:tr>
    </w:tbl>
    <w:p w14:paraId="1055851E" w14:textId="77777777" w:rsidR="00680F21" w:rsidRPr="00B1614A" w:rsidRDefault="00680F21" w:rsidP="00B1614A">
      <w:pPr>
        <w:spacing w:before="120"/>
        <w:rPr>
          <w:rFonts w:ascii="Cambria" w:eastAsia="Calibri" w:hAnsi="Cambria" w:cs="Calibri"/>
          <w:b/>
          <w:bCs/>
          <w:lang w:val="pl-PL"/>
        </w:rPr>
      </w:pPr>
      <w:r w:rsidRPr="00B1614A">
        <w:rPr>
          <w:rFonts w:ascii="Cambria" w:eastAsia="Calibri" w:hAnsi="Cambria" w:cs="Calibri"/>
          <w:b/>
          <w:bCs/>
          <w:lang w:val="pl-PL"/>
        </w:rPr>
        <w:t>13. Informacje dodatkowe</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0"/>
        <w:gridCol w:w="5334"/>
      </w:tblGrid>
      <w:tr w:rsidR="00680F21" w:rsidRPr="00B1614A" w14:paraId="4BB1EF33" w14:textId="77777777" w:rsidTr="004F2DD3">
        <w:tc>
          <w:tcPr>
            <w:tcW w:w="3880" w:type="dxa"/>
          </w:tcPr>
          <w:p w14:paraId="3BE07C8E"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334" w:type="dxa"/>
          </w:tcPr>
          <w:p w14:paraId="2E173751"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prof. AJP dr hab. Renata Nadobnik</w:t>
            </w:r>
          </w:p>
        </w:tc>
      </w:tr>
      <w:tr w:rsidR="00680F21" w:rsidRPr="00B1614A" w14:paraId="1B964C65" w14:textId="77777777" w:rsidTr="004F2DD3">
        <w:tc>
          <w:tcPr>
            <w:tcW w:w="3880" w:type="dxa"/>
          </w:tcPr>
          <w:p w14:paraId="04324A07"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334" w:type="dxa"/>
          </w:tcPr>
          <w:p w14:paraId="184EA17F" w14:textId="5C0D8230" w:rsidR="00680F21" w:rsidRPr="00B1614A" w:rsidRDefault="004F2DD3"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.2025 r.</w:t>
            </w:r>
          </w:p>
        </w:tc>
      </w:tr>
      <w:tr w:rsidR="00680F21" w:rsidRPr="00B1614A" w14:paraId="2870B446" w14:textId="77777777" w:rsidTr="004F2DD3">
        <w:tc>
          <w:tcPr>
            <w:tcW w:w="3880" w:type="dxa"/>
          </w:tcPr>
          <w:p w14:paraId="6FFD8E90"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w:t>
            </w:r>
          </w:p>
        </w:tc>
        <w:tc>
          <w:tcPr>
            <w:tcW w:w="5334" w:type="dxa"/>
          </w:tcPr>
          <w:p w14:paraId="6D531C47"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rnadobnik@ajp.edu.pl</w:t>
            </w:r>
          </w:p>
        </w:tc>
      </w:tr>
      <w:tr w:rsidR="00680F21" w:rsidRPr="00B1614A" w14:paraId="50080272" w14:textId="77777777" w:rsidTr="004F2DD3">
        <w:tc>
          <w:tcPr>
            <w:tcW w:w="3880" w:type="dxa"/>
            <w:tcBorders>
              <w:bottom w:val="single" w:sz="4" w:space="0" w:color="000000" w:themeColor="text1"/>
            </w:tcBorders>
          </w:tcPr>
          <w:p w14:paraId="06C0AB3D"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334" w:type="dxa"/>
            <w:tcBorders>
              <w:bottom w:val="single" w:sz="4" w:space="0" w:color="000000" w:themeColor="text1"/>
            </w:tcBorders>
          </w:tcPr>
          <w:p w14:paraId="2875F36A" w14:textId="77777777" w:rsidR="00680F21" w:rsidRPr="00B1614A" w:rsidRDefault="00680F21" w:rsidP="004F2DD3">
            <w:pPr>
              <w:spacing w:before="60" w:after="60"/>
              <w:rPr>
                <w:rFonts w:ascii="Cambria" w:eastAsia="Calibri" w:hAnsi="Cambria"/>
                <w:lang w:val="pl-PL"/>
              </w:rPr>
            </w:pPr>
          </w:p>
        </w:tc>
      </w:tr>
    </w:tbl>
    <w:p w14:paraId="5E52C08E" w14:textId="77777777" w:rsidR="00680F21" w:rsidRPr="00B1614A" w:rsidRDefault="00680F21" w:rsidP="004F2DD3">
      <w:pP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br w:type="page"/>
      </w:r>
    </w:p>
    <w:tbl>
      <w:tblPr>
        <w:tblpPr w:leftFromText="141" w:rightFromText="141" w:vertAnchor="page" w:horzAnchor="margin" w:tblpXSpec="center" w:tblpY="19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110"/>
      </w:tblGrid>
      <w:tr w:rsidR="00680F21" w:rsidRPr="00B1614A" w14:paraId="51EF4799" w14:textId="77777777" w:rsidTr="004F2DD3">
        <w:trPr>
          <w:trHeight w:val="269"/>
        </w:trPr>
        <w:tc>
          <w:tcPr>
            <w:tcW w:w="1968" w:type="dxa"/>
            <w:vMerge w:val="restart"/>
          </w:tcPr>
          <w:p w14:paraId="27B1EC11" w14:textId="77777777" w:rsidR="00680F21" w:rsidRPr="00B1614A" w:rsidRDefault="00680F21" w:rsidP="004F2DD3">
            <w:pPr>
              <w:jc w:val="center"/>
              <w:rPr>
                <w:rFonts w:ascii="Cambria" w:eastAsia="Calibri" w:hAnsi="Cambria"/>
                <w:b/>
                <w:bCs/>
                <w:sz w:val="24"/>
                <w:szCs w:val="24"/>
                <w:lang w:val="pl-PL"/>
              </w:rPr>
            </w:pPr>
            <w:r w:rsidRPr="00B1614A">
              <w:rPr>
                <w:rFonts w:ascii="Cambria" w:eastAsia="Calibri" w:hAnsi="Cambria" w:cs="Calibri"/>
                <w:noProof/>
                <w:lang w:val="de-DE" w:eastAsia="de-DE"/>
              </w:rPr>
              <w:lastRenderedPageBreak/>
              <w:drawing>
                <wp:inline distT="0" distB="0" distL="0" distR="0" wp14:anchorId="1872E77E" wp14:editId="0B277A69">
                  <wp:extent cx="1066800" cy="1066800"/>
                  <wp:effectExtent l="0" t="0" r="0" b="0"/>
                  <wp:docPr id="1368248476" name="Obraz 136824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6FBA11E7"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394" w:type="dxa"/>
            <w:gridSpan w:val="2"/>
            <w:tcBorders>
              <w:bottom w:val="single" w:sz="4" w:space="0" w:color="000000"/>
            </w:tcBorders>
            <w:vAlign w:val="center"/>
          </w:tcPr>
          <w:p w14:paraId="504DC0EE"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Humanistyczny</w:t>
            </w:r>
          </w:p>
        </w:tc>
      </w:tr>
      <w:tr w:rsidR="00680F21" w:rsidRPr="00B1614A" w14:paraId="54EB10CC" w14:textId="77777777" w:rsidTr="004F2DD3">
        <w:trPr>
          <w:trHeight w:val="275"/>
        </w:trPr>
        <w:tc>
          <w:tcPr>
            <w:tcW w:w="1968" w:type="dxa"/>
            <w:vMerge/>
          </w:tcPr>
          <w:p w14:paraId="639A89F4"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3AAB3985"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394" w:type="dxa"/>
            <w:gridSpan w:val="2"/>
            <w:tcBorders>
              <w:bottom w:val="single" w:sz="4" w:space="0" w:color="000000"/>
            </w:tcBorders>
            <w:vAlign w:val="center"/>
          </w:tcPr>
          <w:p w14:paraId="55CA8206"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Filologia w zakresie języka niemieckiego</w:t>
            </w:r>
          </w:p>
        </w:tc>
      </w:tr>
      <w:tr w:rsidR="00680F21" w:rsidRPr="00B1614A" w14:paraId="18E22FF5" w14:textId="77777777" w:rsidTr="004F2DD3">
        <w:trPr>
          <w:trHeight w:val="139"/>
        </w:trPr>
        <w:tc>
          <w:tcPr>
            <w:tcW w:w="1968" w:type="dxa"/>
            <w:vMerge/>
            <w:tcBorders>
              <w:bottom w:val="single" w:sz="4" w:space="0" w:color="000000"/>
            </w:tcBorders>
          </w:tcPr>
          <w:p w14:paraId="58F03C2C"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13414A90"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394" w:type="dxa"/>
            <w:gridSpan w:val="2"/>
            <w:tcBorders>
              <w:bottom w:val="single" w:sz="4" w:space="0" w:color="000000"/>
            </w:tcBorders>
            <w:vAlign w:val="center"/>
          </w:tcPr>
          <w:p w14:paraId="4AD64357"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pierwszego stopnia</w:t>
            </w:r>
          </w:p>
        </w:tc>
      </w:tr>
      <w:tr w:rsidR="00680F21" w:rsidRPr="00B1614A" w14:paraId="0DD41C1D" w14:textId="77777777" w:rsidTr="004F2DD3">
        <w:trPr>
          <w:trHeight w:val="139"/>
        </w:trPr>
        <w:tc>
          <w:tcPr>
            <w:tcW w:w="1968" w:type="dxa"/>
            <w:vMerge/>
            <w:tcBorders>
              <w:bottom w:val="single" w:sz="4" w:space="0" w:color="000000"/>
            </w:tcBorders>
          </w:tcPr>
          <w:p w14:paraId="38568B31"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6B26B1B0" w14:textId="77777777" w:rsidR="00680F21" w:rsidRPr="00B1614A" w:rsidRDefault="00680F21" w:rsidP="004F2DD3">
            <w:pPr>
              <w:rPr>
                <w:rFonts w:ascii="Cambria" w:eastAsia="Calibri" w:hAnsi="Cambria"/>
                <w:b/>
                <w:bCs/>
                <w:sz w:val="28"/>
                <w:szCs w:val="28"/>
                <w:highlight w:val="yellow"/>
                <w:lang w:val="pl-PL"/>
              </w:rPr>
            </w:pPr>
            <w:r w:rsidRPr="00B1614A">
              <w:rPr>
                <w:rFonts w:ascii="Cambria" w:eastAsia="Calibri" w:hAnsi="Cambria"/>
                <w:b/>
                <w:bCs/>
                <w:sz w:val="28"/>
                <w:szCs w:val="28"/>
                <w:lang w:val="pl-PL"/>
              </w:rPr>
              <w:t>Forma studiów</w:t>
            </w:r>
          </w:p>
        </w:tc>
        <w:tc>
          <w:tcPr>
            <w:tcW w:w="4394" w:type="dxa"/>
            <w:gridSpan w:val="2"/>
            <w:tcBorders>
              <w:bottom w:val="single" w:sz="4" w:space="0" w:color="000000"/>
            </w:tcBorders>
            <w:vAlign w:val="center"/>
          </w:tcPr>
          <w:p w14:paraId="467B9370"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stacjonarna/niestacjonarna</w:t>
            </w:r>
          </w:p>
        </w:tc>
      </w:tr>
      <w:tr w:rsidR="00680F21" w:rsidRPr="00B1614A" w14:paraId="42760A6C" w14:textId="77777777" w:rsidTr="004F2DD3">
        <w:trPr>
          <w:trHeight w:val="139"/>
        </w:trPr>
        <w:tc>
          <w:tcPr>
            <w:tcW w:w="1968" w:type="dxa"/>
            <w:vMerge/>
          </w:tcPr>
          <w:p w14:paraId="1D4731A5" w14:textId="77777777" w:rsidR="00680F21" w:rsidRPr="00B1614A" w:rsidRDefault="00680F21" w:rsidP="004F2DD3">
            <w:pPr>
              <w:jc w:val="center"/>
              <w:rPr>
                <w:rFonts w:ascii="Cambria" w:eastAsia="Calibri" w:hAnsi="Cambria"/>
                <w:b/>
                <w:bCs/>
                <w:sz w:val="24"/>
                <w:szCs w:val="24"/>
                <w:lang w:val="pl-PL"/>
              </w:rPr>
            </w:pPr>
          </w:p>
        </w:tc>
        <w:tc>
          <w:tcPr>
            <w:tcW w:w="2818" w:type="dxa"/>
            <w:vAlign w:val="center"/>
          </w:tcPr>
          <w:p w14:paraId="4F4847C1"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394" w:type="dxa"/>
            <w:gridSpan w:val="2"/>
            <w:vAlign w:val="center"/>
          </w:tcPr>
          <w:p w14:paraId="22F59586"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praktyczny</w:t>
            </w:r>
          </w:p>
        </w:tc>
      </w:tr>
      <w:tr w:rsidR="00680F21" w:rsidRPr="00B1614A" w14:paraId="04F5236A" w14:textId="77777777" w:rsidTr="004F2DD3">
        <w:trPr>
          <w:trHeight w:val="139"/>
        </w:trPr>
        <w:tc>
          <w:tcPr>
            <w:tcW w:w="5070" w:type="dxa"/>
            <w:gridSpan w:val="3"/>
            <w:tcBorders>
              <w:bottom w:val="single" w:sz="4" w:space="0" w:color="000000"/>
            </w:tcBorders>
            <w:vAlign w:val="center"/>
          </w:tcPr>
          <w:p w14:paraId="457ABBC8"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cs="Calibri"/>
                <w:b/>
                <w:bCs/>
                <w:lang w:val="pl-PL"/>
              </w:rPr>
              <w:t>Pozycja w planie studiów (lub kod przedmiotu)</w:t>
            </w:r>
          </w:p>
        </w:tc>
        <w:tc>
          <w:tcPr>
            <w:tcW w:w="4110" w:type="dxa"/>
            <w:tcBorders>
              <w:bottom w:val="single" w:sz="4" w:space="0" w:color="000000"/>
            </w:tcBorders>
            <w:vAlign w:val="center"/>
          </w:tcPr>
          <w:p w14:paraId="1082CCBD"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12/11</w:t>
            </w:r>
          </w:p>
        </w:tc>
      </w:tr>
    </w:tbl>
    <w:p w14:paraId="4B5C4830" w14:textId="6A1BF7CA" w:rsidR="00680F21" w:rsidRPr="00B1614A" w:rsidRDefault="00680F21" w:rsidP="004F2DD3">
      <w:pPr>
        <w:spacing w:before="48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2E4A397F"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B1614A" w14:paraId="5EF2B4D1" w14:textId="77777777" w:rsidTr="004F2DD3">
        <w:trPr>
          <w:trHeight w:val="328"/>
        </w:trPr>
        <w:tc>
          <w:tcPr>
            <w:tcW w:w="4219" w:type="dxa"/>
            <w:vAlign w:val="center"/>
          </w:tcPr>
          <w:p w14:paraId="708C91B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4961" w:type="dxa"/>
            <w:vAlign w:val="center"/>
          </w:tcPr>
          <w:p w14:paraId="5BBF8F8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PNJN – gramatyka praktyczna</w:t>
            </w:r>
          </w:p>
        </w:tc>
      </w:tr>
      <w:tr w:rsidR="00680F21" w:rsidRPr="00B1614A" w14:paraId="1A590700" w14:textId="77777777" w:rsidTr="004F2DD3">
        <w:tc>
          <w:tcPr>
            <w:tcW w:w="4219" w:type="dxa"/>
            <w:vAlign w:val="center"/>
          </w:tcPr>
          <w:p w14:paraId="200F904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4961" w:type="dxa"/>
            <w:vAlign w:val="center"/>
          </w:tcPr>
          <w:p w14:paraId="101F42F9" w14:textId="77777777" w:rsidR="00680F21" w:rsidRPr="00B1614A" w:rsidRDefault="00680F21" w:rsidP="004F2DD3">
            <w:pPr>
              <w:spacing w:before="20" w:after="20"/>
              <w:rPr>
                <w:rFonts w:ascii="Cambria" w:eastAsia="Calibri" w:hAnsi="Cambria"/>
                <w:b/>
                <w:bCs/>
                <w:lang w:val="pl-PL"/>
              </w:rPr>
            </w:pPr>
            <w:r w:rsidRPr="00B1614A">
              <w:rPr>
                <w:rFonts w:ascii="Cambria" w:eastAsia="Calibri" w:hAnsi="Cambria"/>
                <w:b/>
                <w:bCs/>
                <w:lang w:val="pl-PL"/>
              </w:rPr>
              <w:t>11</w:t>
            </w:r>
          </w:p>
        </w:tc>
      </w:tr>
      <w:tr w:rsidR="00680F21" w:rsidRPr="00B1614A" w14:paraId="6F5BD1CD" w14:textId="77777777" w:rsidTr="004F2DD3">
        <w:tc>
          <w:tcPr>
            <w:tcW w:w="4219" w:type="dxa"/>
            <w:vAlign w:val="center"/>
          </w:tcPr>
          <w:p w14:paraId="646E5BD9"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4961" w:type="dxa"/>
            <w:vAlign w:val="center"/>
          </w:tcPr>
          <w:p w14:paraId="78C66D4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obowiązkowe</w:t>
            </w:r>
          </w:p>
        </w:tc>
      </w:tr>
      <w:tr w:rsidR="00680F21" w:rsidRPr="00B1614A" w14:paraId="241538CD" w14:textId="77777777" w:rsidTr="004F2DD3">
        <w:tc>
          <w:tcPr>
            <w:tcW w:w="4219" w:type="dxa"/>
            <w:vAlign w:val="center"/>
          </w:tcPr>
          <w:p w14:paraId="308C938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4961" w:type="dxa"/>
            <w:vAlign w:val="center"/>
          </w:tcPr>
          <w:p w14:paraId="1C050EE5"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libri" w:hAnsi="Cambria"/>
                <w:b/>
                <w:iCs/>
                <w:lang w:val="pl-PL"/>
              </w:rPr>
              <w:t>Praktyczna nauka języka niemieckiego</w:t>
            </w:r>
            <w:r w:rsidRPr="00B1614A">
              <w:rPr>
                <w:rFonts w:ascii="Cambria" w:eastAsia="Cambria" w:hAnsi="Cambria" w:cs="Cambria"/>
                <w:b/>
                <w:lang w:val="pl-PL"/>
              </w:rPr>
              <w:t>/</w:t>
            </w:r>
          </w:p>
          <w:p w14:paraId="0919210A" w14:textId="77777777" w:rsidR="00680F21" w:rsidRPr="00B1614A" w:rsidRDefault="00680F21" w:rsidP="004F2DD3">
            <w:pPr>
              <w:spacing w:before="20" w:after="20"/>
              <w:rPr>
                <w:rFonts w:ascii="Cambria" w:eastAsia="Calibri" w:hAnsi="Cambria"/>
                <w:b/>
                <w:iCs/>
                <w:lang w:val="pl-PL"/>
              </w:rPr>
            </w:pPr>
            <w:r w:rsidRPr="00B1614A">
              <w:rPr>
                <w:rFonts w:ascii="Cambria" w:eastAsia="Cambria" w:hAnsi="Cambria" w:cs="Cambria"/>
                <w:b/>
                <w:lang w:val="pl-PL"/>
              </w:rPr>
              <w:t>nauczycielska i translatorska</w:t>
            </w:r>
          </w:p>
        </w:tc>
      </w:tr>
      <w:tr w:rsidR="00680F21" w:rsidRPr="00B1614A" w14:paraId="0DD563AC" w14:textId="77777777" w:rsidTr="004F2DD3">
        <w:tc>
          <w:tcPr>
            <w:tcW w:w="4219" w:type="dxa"/>
            <w:vAlign w:val="center"/>
          </w:tcPr>
          <w:p w14:paraId="5D30E4D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4961" w:type="dxa"/>
            <w:vAlign w:val="center"/>
          </w:tcPr>
          <w:p w14:paraId="37C7FA2D"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niemiecki</w:t>
            </w:r>
          </w:p>
        </w:tc>
      </w:tr>
      <w:tr w:rsidR="00680F21" w:rsidRPr="00B1614A" w14:paraId="7CEE8CE5" w14:textId="77777777" w:rsidTr="004F2DD3">
        <w:tc>
          <w:tcPr>
            <w:tcW w:w="4219" w:type="dxa"/>
            <w:vAlign w:val="center"/>
          </w:tcPr>
          <w:p w14:paraId="4E5D705C"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4961" w:type="dxa"/>
            <w:vAlign w:val="center"/>
          </w:tcPr>
          <w:p w14:paraId="71AC601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 II, III</w:t>
            </w:r>
          </w:p>
        </w:tc>
      </w:tr>
      <w:tr w:rsidR="00680F21" w:rsidRPr="00B1614A" w14:paraId="0F75A921" w14:textId="77777777" w:rsidTr="004F2DD3">
        <w:tc>
          <w:tcPr>
            <w:tcW w:w="4219" w:type="dxa"/>
            <w:vAlign w:val="center"/>
          </w:tcPr>
          <w:p w14:paraId="66A01EDB"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4961" w:type="dxa"/>
            <w:vAlign w:val="center"/>
          </w:tcPr>
          <w:p w14:paraId="27CCA687" w14:textId="77777777" w:rsidR="00680F21" w:rsidRPr="00B1614A" w:rsidRDefault="00680F21" w:rsidP="004F2DD3">
            <w:pPr>
              <w:spacing w:before="20" w:after="20"/>
              <w:jc w:val="both"/>
              <w:rPr>
                <w:rFonts w:ascii="Cambria" w:eastAsia="Calibri" w:hAnsi="Cambria"/>
                <w:b/>
                <w:iCs/>
                <w:lang w:val="pl-PL"/>
              </w:rPr>
            </w:pPr>
            <w:r w:rsidRPr="00B1614A">
              <w:rPr>
                <w:rFonts w:ascii="Cambria" w:eastAsia="Calibri" w:hAnsi="Cambria"/>
                <w:b/>
                <w:iCs/>
                <w:lang w:val="de-DE"/>
              </w:rPr>
              <w:t xml:space="preserve">Koordynator: prof. AJP </w:t>
            </w:r>
            <w:proofErr w:type="spellStart"/>
            <w:r w:rsidRPr="00B1614A">
              <w:rPr>
                <w:rFonts w:ascii="Cambria" w:eastAsia="Calibri" w:hAnsi="Cambria"/>
                <w:b/>
                <w:iCs/>
                <w:lang w:val="de-DE"/>
              </w:rPr>
              <w:t>dr</w:t>
            </w:r>
            <w:proofErr w:type="spellEnd"/>
            <w:r w:rsidRPr="00B1614A">
              <w:rPr>
                <w:rFonts w:ascii="Cambria" w:eastAsia="Calibri" w:hAnsi="Cambria"/>
                <w:b/>
                <w:iCs/>
                <w:lang w:val="de-DE"/>
              </w:rPr>
              <w:t xml:space="preserve"> hab. </w:t>
            </w:r>
            <w:r w:rsidRPr="00B1614A">
              <w:rPr>
                <w:rFonts w:ascii="Cambria" w:eastAsia="Calibri" w:hAnsi="Cambria"/>
                <w:b/>
                <w:iCs/>
                <w:lang w:val="pl-PL"/>
              </w:rPr>
              <w:t>Renata Nadobnik</w:t>
            </w:r>
          </w:p>
          <w:p w14:paraId="711D6341" w14:textId="77777777" w:rsidR="00680F21" w:rsidRPr="00B1614A" w:rsidRDefault="00680F21" w:rsidP="004F2DD3">
            <w:pPr>
              <w:spacing w:before="20" w:after="20"/>
              <w:jc w:val="both"/>
              <w:rPr>
                <w:rFonts w:ascii="Cambria" w:eastAsia="Calibri" w:hAnsi="Cambria"/>
                <w:b/>
                <w:iCs/>
                <w:lang w:val="pl-PL"/>
              </w:rPr>
            </w:pPr>
            <w:r w:rsidRPr="00B1614A">
              <w:rPr>
                <w:rFonts w:ascii="Cambria" w:eastAsia="Calibri" w:hAnsi="Cambria"/>
                <w:b/>
                <w:iCs/>
                <w:lang w:val="pl-PL"/>
              </w:rPr>
              <w:t xml:space="preserve">Osoby prowadzące zajęcia: dr Joanna Dubiec-Stach, </w:t>
            </w:r>
            <w:r w:rsidRPr="00B1614A">
              <w:rPr>
                <w:rFonts w:ascii="Cambria" w:eastAsia="Calibri" w:hAnsi="Cambria"/>
                <w:b/>
                <w:iCs/>
                <w:spacing w:val="-4"/>
                <w:lang w:val="pl-PL"/>
              </w:rPr>
              <w:t xml:space="preserve">prof. AJP dr hab. Renata Nadobnik, prof. AJP dr hab. Igor Panasiuk, mgr Dariusz </w:t>
            </w:r>
            <w:proofErr w:type="spellStart"/>
            <w:r w:rsidRPr="00B1614A">
              <w:rPr>
                <w:rFonts w:ascii="Cambria" w:eastAsia="Calibri" w:hAnsi="Cambria"/>
                <w:b/>
                <w:iCs/>
                <w:spacing w:val="-4"/>
                <w:lang w:val="pl-PL"/>
              </w:rPr>
              <w:t>Łężak</w:t>
            </w:r>
            <w:proofErr w:type="spellEnd"/>
            <w:r w:rsidRPr="00B1614A">
              <w:rPr>
                <w:rFonts w:ascii="Cambria" w:eastAsia="Calibri" w:hAnsi="Cambria"/>
                <w:b/>
                <w:iCs/>
                <w:spacing w:val="-4"/>
                <w:lang w:val="pl-PL"/>
              </w:rPr>
              <w:t>, mgr</w:t>
            </w:r>
            <w:r w:rsidRPr="00B1614A">
              <w:rPr>
                <w:rFonts w:ascii="Cambria" w:eastAsia="Calibri" w:hAnsi="Cambria"/>
                <w:b/>
                <w:iCs/>
                <w:lang w:val="pl-PL"/>
              </w:rPr>
              <w:t xml:space="preserve"> Piotr Kotek </w:t>
            </w:r>
          </w:p>
        </w:tc>
      </w:tr>
    </w:tbl>
    <w:p w14:paraId="2FE61BD9" w14:textId="77777777" w:rsidR="00680F21" w:rsidRPr="00B1614A" w:rsidRDefault="00680F21" w:rsidP="004F2DD3">
      <w:pPr>
        <w:spacing w:before="24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118"/>
        <w:gridCol w:w="2127"/>
        <w:gridCol w:w="2409"/>
      </w:tblGrid>
      <w:tr w:rsidR="00680F21" w:rsidRPr="00B1614A" w14:paraId="106BE1DB" w14:textId="77777777" w:rsidTr="004F2DD3">
        <w:tc>
          <w:tcPr>
            <w:tcW w:w="1526" w:type="dxa"/>
            <w:vAlign w:val="center"/>
          </w:tcPr>
          <w:p w14:paraId="29C72AE6"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3118" w:type="dxa"/>
            <w:vAlign w:val="center"/>
          </w:tcPr>
          <w:p w14:paraId="58C595F1"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2F1616F8"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2127" w:type="dxa"/>
            <w:vAlign w:val="center"/>
          </w:tcPr>
          <w:p w14:paraId="7D7BE874"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409" w:type="dxa"/>
            <w:vAlign w:val="center"/>
          </w:tcPr>
          <w:p w14:paraId="1591AB78"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082FF30C" w14:textId="77777777" w:rsidTr="004F2DD3">
        <w:tc>
          <w:tcPr>
            <w:tcW w:w="1526" w:type="dxa"/>
          </w:tcPr>
          <w:p w14:paraId="15C43812"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ćwiczenia</w:t>
            </w:r>
          </w:p>
        </w:tc>
        <w:tc>
          <w:tcPr>
            <w:tcW w:w="3118" w:type="dxa"/>
            <w:vAlign w:val="center"/>
          </w:tcPr>
          <w:p w14:paraId="23A7D625"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180/108</w:t>
            </w:r>
          </w:p>
        </w:tc>
        <w:tc>
          <w:tcPr>
            <w:tcW w:w="2127" w:type="dxa"/>
            <w:vAlign w:val="center"/>
          </w:tcPr>
          <w:p w14:paraId="78CF077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I, II, III/1, 2, 3, 4, 5, 6</w:t>
            </w:r>
          </w:p>
        </w:tc>
        <w:tc>
          <w:tcPr>
            <w:tcW w:w="2409" w:type="dxa"/>
            <w:vAlign w:val="center"/>
          </w:tcPr>
          <w:p w14:paraId="395EE2CF"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11</w:t>
            </w:r>
          </w:p>
        </w:tc>
      </w:tr>
    </w:tbl>
    <w:p w14:paraId="328BD0A7" w14:textId="77777777" w:rsidR="00680F21" w:rsidRPr="00B1614A" w:rsidRDefault="00680F21" w:rsidP="004F2DD3">
      <w:pPr>
        <w:spacing w:before="240" w:after="120"/>
        <w:rPr>
          <w:rFonts w:ascii="Cambria" w:eastAsia="Calibri" w:hAnsi="Cambria"/>
          <w:b/>
          <w:lang w:val="pl-PL"/>
        </w:rPr>
      </w:pPr>
      <w:r w:rsidRPr="00B1614A">
        <w:rPr>
          <w:rFonts w:ascii="Cambria" w:eastAsia="Calibri"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B1614A" w14:paraId="2D11D893" w14:textId="77777777" w:rsidTr="004F2DD3">
        <w:trPr>
          <w:trHeight w:val="402"/>
        </w:trPr>
        <w:tc>
          <w:tcPr>
            <w:tcW w:w="9142" w:type="dxa"/>
          </w:tcPr>
          <w:p w14:paraId="38D06079"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 xml:space="preserve">Układ treści przedmiotu ma charakter progresywny. Kontynuacja realizacji treści w ramach kolejnych etapów przedmiotu wymaga zaliczenia treści wcześniejszych. </w:t>
            </w:r>
          </w:p>
        </w:tc>
      </w:tr>
    </w:tbl>
    <w:p w14:paraId="20AE5858" w14:textId="77777777" w:rsidR="00680F21" w:rsidRPr="00B1614A" w:rsidRDefault="00680F21" w:rsidP="004F2DD3">
      <w:pPr>
        <w:spacing w:before="240" w:after="120"/>
        <w:rPr>
          <w:rFonts w:ascii="Cambria" w:eastAsia="Calibri" w:hAnsi="Cambria"/>
          <w:b/>
          <w:bCs/>
          <w:lang w:val="pl-PL"/>
        </w:rPr>
      </w:pPr>
      <w:bookmarkStart w:id="23" w:name="_Hlk118970361"/>
      <w:r w:rsidRPr="00B1614A">
        <w:rPr>
          <w:rFonts w:ascii="Cambria" w:eastAsia="Calibri" w:hAnsi="Cambria"/>
          <w:b/>
          <w:bCs/>
          <w:lang w:val="pl-PL"/>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80F21" w:rsidRPr="00B1614A" w14:paraId="29A6F89A" w14:textId="77777777" w:rsidTr="004F2DD3">
        <w:tc>
          <w:tcPr>
            <w:tcW w:w="9180" w:type="dxa"/>
          </w:tcPr>
          <w:p w14:paraId="162802F9" w14:textId="76E3C245" w:rsidR="00331D77" w:rsidRPr="00B1614A" w:rsidRDefault="00331D77" w:rsidP="00331D77">
            <w:pPr>
              <w:spacing w:before="60" w:after="60"/>
              <w:ind w:left="426" w:hanging="426"/>
              <w:jc w:val="both"/>
              <w:rPr>
                <w:rFonts w:ascii="Cambria" w:eastAsia="Calibri" w:hAnsi="Cambria"/>
                <w:lang w:val="pl-PL"/>
              </w:rPr>
            </w:pPr>
            <w:r w:rsidRPr="00B1614A">
              <w:rPr>
                <w:rFonts w:ascii="Cambria" w:eastAsia="Calibri" w:hAnsi="Cambria"/>
                <w:lang w:val="pl-PL"/>
              </w:rPr>
              <w:t>C1 –</w:t>
            </w:r>
            <w:r w:rsidRPr="00B1614A">
              <w:rPr>
                <w:rFonts w:ascii="Cambria" w:eastAsia="Times New Roman" w:hAnsi="Cambria"/>
                <w:lang w:val="pl-PL" w:eastAsia="ar-SA"/>
              </w:rPr>
              <w:t xml:space="preserve"> poznanie metajęzyka wykorzystywanego przy opisie kategorii gramatycznych, funkcji poszczególnych kategorii gramatycznych języka </w:t>
            </w:r>
            <w:r w:rsidR="004F430D" w:rsidRPr="00B1614A">
              <w:rPr>
                <w:rFonts w:ascii="Cambria" w:eastAsia="Times New Roman" w:hAnsi="Cambria"/>
                <w:lang w:val="pl-PL" w:eastAsia="ar-SA"/>
              </w:rPr>
              <w:t>niemieckiego</w:t>
            </w:r>
            <w:r w:rsidRPr="00B1614A">
              <w:rPr>
                <w:rFonts w:ascii="Cambria" w:eastAsia="Times New Roman" w:hAnsi="Cambria"/>
                <w:lang w:val="pl-PL" w:eastAsia="ar-SA"/>
              </w:rPr>
              <w:t xml:space="preserve"> i norm umożliwiających odpowiednie ich użycie; poszerzenie zakresu środków leksykalnych w ramach poszczególnych obszarów tematycznych. </w:t>
            </w:r>
          </w:p>
          <w:p w14:paraId="1806D889" w14:textId="7456CEE8" w:rsidR="00331D77" w:rsidRPr="00B1614A" w:rsidRDefault="00331D77" w:rsidP="00331D77">
            <w:pPr>
              <w:spacing w:before="60" w:after="60"/>
              <w:ind w:left="426" w:hanging="426"/>
              <w:jc w:val="both"/>
              <w:rPr>
                <w:rFonts w:ascii="Cambria" w:eastAsia="Calibri" w:hAnsi="Cambria"/>
                <w:lang w:val="pl-PL"/>
              </w:rPr>
            </w:pPr>
            <w:r w:rsidRPr="00B1614A">
              <w:rPr>
                <w:rFonts w:ascii="Cambria" w:eastAsia="Calibri" w:hAnsi="Cambria"/>
                <w:lang w:val="pl-PL"/>
              </w:rPr>
              <w:t>C2 – opanowanie języka</w:t>
            </w:r>
            <w:r w:rsidR="00D15ECB" w:rsidRPr="00B1614A">
              <w:rPr>
                <w:rFonts w:ascii="Cambria" w:eastAsia="Calibri" w:hAnsi="Cambria"/>
                <w:lang w:val="pl-PL"/>
              </w:rPr>
              <w:t xml:space="preserve"> niemieckiego</w:t>
            </w:r>
            <w:r w:rsidRPr="00B1614A">
              <w:rPr>
                <w:rFonts w:ascii="Cambria" w:eastAsia="Calibri" w:hAnsi="Cambria"/>
                <w:lang w:val="pl-PL"/>
              </w:rPr>
              <w:t xml:space="preserve"> na poziomie biegłości B1 po I roku studiów, na poziomie B2 po II roku studiów i na poziomie C1 po III roku studiów zgodnie z Europejskim Systemem Opisu Kształcenia Językowego, w tym umiejętność stosowania zdobytej wiedzy w zakresie gramatyki języka </w:t>
            </w:r>
            <w:r w:rsidR="001B25F6" w:rsidRPr="00B1614A">
              <w:rPr>
                <w:rFonts w:ascii="Cambria" w:eastAsia="Times New Roman" w:hAnsi="Cambria"/>
                <w:lang w:val="pl-PL" w:eastAsia="ar-SA"/>
              </w:rPr>
              <w:t xml:space="preserve">niemieckiego </w:t>
            </w:r>
            <w:r w:rsidRPr="00B1614A">
              <w:rPr>
                <w:rFonts w:ascii="Cambria" w:eastAsia="Calibri" w:hAnsi="Cambria"/>
                <w:lang w:val="pl-PL"/>
              </w:rPr>
              <w:t>w wypowiedziach ustnych i pisemnych, z właściwym doborem słownictwa.</w:t>
            </w:r>
          </w:p>
          <w:p w14:paraId="59ADBD96" w14:textId="4D68C266" w:rsidR="00331D77" w:rsidRPr="00B1614A" w:rsidRDefault="00331D77" w:rsidP="00331D77">
            <w:pPr>
              <w:spacing w:before="60" w:after="60"/>
              <w:ind w:left="426" w:hanging="426"/>
              <w:jc w:val="both"/>
              <w:rPr>
                <w:rFonts w:ascii="Cambria" w:eastAsia="Calibri" w:hAnsi="Cambria"/>
                <w:lang w:val="pl-PL"/>
              </w:rPr>
            </w:pPr>
            <w:r w:rsidRPr="00B1614A">
              <w:rPr>
                <w:rFonts w:ascii="Cambria" w:eastAsia="Calibri" w:hAnsi="Cambria"/>
                <w:lang w:val="pl-PL"/>
              </w:rPr>
              <w:t>C3 – </w:t>
            </w:r>
            <w:r w:rsidR="00742AFB" w:rsidRPr="00B1614A">
              <w:rPr>
                <w:rFonts w:ascii="Cambria" w:eastAsia="Calibri" w:hAnsi="Cambria"/>
                <w:lang w:val="pl-PL"/>
              </w:rPr>
              <w:t>rozwój umiejętności</w:t>
            </w:r>
            <w:r w:rsidRPr="00B1614A">
              <w:rPr>
                <w:rFonts w:ascii="Cambria" w:eastAsia="Calibri" w:hAnsi="Cambria"/>
                <w:lang w:val="pl-PL"/>
              </w:rPr>
              <w:t xml:space="preserve"> samodzielnego zdobywania wiedz</w:t>
            </w:r>
            <w:r w:rsidR="00742AFB" w:rsidRPr="00B1614A">
              <w:rPr>
                <w:rFonts w:ascii="Cambria" w:eastAsia="Calibri" w:hAnsi="Cambria"/>
                <w:lang w:val="pl-PL"/>
              </w:rPr>
              <w:t>y</w:t>
            </w:r>
            <w:r w:rsidRPr="00B1614A">
              <w:rPr>
                <w:rFonts w:ascii="Cambria" w:eastAsia="Calibri" w:hAnsi="Cambria"/>
                <w:lang w:val="pl-PL"/>
              </w:rPr>
              <w:t xml:space="preserve"> w zakresie poprawnego użycia języka, z wykorzystaniem literatury fachowej</w:t>
            </w:r>
            <w:r w:rsidR="00742AFB" w:rsidRPr="00B1614A">
              <w:rPr>
                <w:rFonts w:ascii="Cambria" w:eastAsia="Calibri" w:hAnsi="Cambria"/>
                <w:lang w:val="pl-PL"/>
              </w:rPr>
              <w:t xml:space="preserve"> dot.</w:t>
            </w:r>
            <w:r w:rsidRPr="00B1614A">
              <w:rPr>
                <w:rFonts w:ascii="Cambria" w:eastAsia="Calibri" w:hAnsi="Cambria"/>
                <w:lang w:val="pl-PL"/>
              </w:rPr>
              <w:t xml:space="preserve"> opisu struktury języka.</w:t>
            </w:r>
          </w:p>
          <w:p w14:paraId="3BC903E3" w14:textId="2D2523A0" w:rsidR="00680F21" w:rsidRPr="00B1614A" w:rsidRDefault="00331D77" w:rsidP="00742AFB">
            <w:pPr>
              <w:spacing w:before="60" w:after="60"/>
              <w:ind w:left="426" w:hanging="426"/>
              <w:rPr>
                <w:rFonts w:ascii="Cambria" w:eastAsia="Calibri" w:hAnsi="Cambria"/>
                <w:lang w:val="pl-PL"/>
              </w:rPr>
            </w:pPr>
            <w:r w:rsidRPr="00B1614A">
              <w:rPr>
                <w:rFonts w:ascii="Cambria" w:eastAsia="Calibri" w:hAnsi="Cambria"/>
                <w:lang w:val="pl-PL"/>
              </w:rPr>
              <w:t>C4 –</w:t>
            </w:r>
            <w:r w:rsidRPr="00B1614A">
              <w:rPr>
                <w:rFonts w:ascii="Cambria" w:eastAsia="Calibri" w:hAnsi="Cambria"/>
                <w:bCs/>
                <w:lang w:val="pl-PL"/>
              </w:rPr>
              <w:t> rozumie</w:t>
            </w:r>
            <w:r w:rsidR="00742AFB" w:rsidRPr="00B1614A">
              <w:rPr>
                <w:rFonts w:ascii="Cambria" w:eastAsia="Calibri" w:hAnsi="Cambria"/>
                <w:bCs/>
                <w:lang w:val="pl-PL"/>
              </w:rPr>
              <w:t>nie</w:t>
            </w:r>
            <w:r w:rsidRPr="00B1614A">
              <w:rPr>
                <w:rFonts w:ascii="Cambria" w:eastAsia="Calibri" w:hAnsi="Cambria"/>
                <w:bCs/>
                <w:lang w:val="pl-PL"/>
              </w:rPr>
              <w:t xml:space="preserve"> potrzeby uczenia się przez całe życie, zwłaszcza rozwijania kompetencji </w:t>
            </w:r>
            <w:r w:rsidR="00742AFB" w:rsidRPr="00B1614A">
              <w:rPr>
                <w:rFonts w:ascii="Cambria" w:eastAsia="Calibri" w:hAnsi="Cambria"/>
                <w:bCs/>
                <w:lang w:val="pl-PL"/>
              </w:rPr>
              <w:t xml:space="preserve"> </w:t>
            </w:r>
            <w:r w:rsidRPr="00B1614A">
              <w:rPr>
                <w:rFonts w:ascii="Cambria" w:eastAsia="Calibri" w:hAnsi="Cambria"/>
                <w:bCs/>
                <w:lang w:val="pl-PL"/>
              </w:rPr>
              <w:t>lingwistycznych</w:t>
            </w:r>
            <w:r w:rsidRPr="00B1614A">
              <w:rPr>
                <w:rFonts w:ascii="Cambria" w:eastAsia="Calibri" w:hAnsi="Cambria"/>
                <w:lang w:val="pl-PL"/>
              </w:rPr>
              <w:t>,  również poprzez współpracę w grupie.</w:t>
            </w:r>
          </w:p>
        </w:tc>
      </w:tr>
    </w:tbl>
    <w:p w14:paraId="059BFD52" w14:textId="77777777" w:rsidR="00680F21" w:rsidRPr="00B1614A" w:rsidRDefault="00680F21" w:rsidP="004F2DD3">
      <w:pPr>
        <w:spacing w:before="120" w:after="120"/>
        <w:rPr>
          <w:rFonts w:ascii="Cambria" w:eastAsia="Calibri" w:hAnsi="Cambria"/>
          <w:b/>
          <w:bCs/>
          <w:sz w:val="8"/>
          <w:szCs w:val="8"/>
          <w:lang w:val="pl-PL"/>
        </w:rPr>
      </w:pPr>
    </w:p>
    <w:p w14:paraId="4C51F04E"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lastRenderedPageBreak/>
        <w:t xml:space="preserve">5. Efekty uczenia się dla zajęć wraz z odniesieniem do efektów kierunkowych </w:t>
      </w:r>
    </w:p>
    <w:tbl>
      <w:tblPr>
        <w:tblW w:w="9180" w:type="dxa"/>
        <w:tblLayout w:type="fixed"/>
        <w:tblLook w:val="04A0" w:firstRow="1" w:lastRow="0" w:firstColumn="1" w:lastColumn="0" w:noHBand="0" w:noVBand="1"/>
      </w:tblPr>
      <w:tblGrid>
        <w:gridCol w:w="1419"/>
        <w:gridCol w:w="5972"/>
        <w:gridCol w:w="1789"/>
      </w:tblGrid>
      <w:tr w:rsidR="00680F21" w:rsidRPr="00B1614A" w14:paraId="258A4388"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bookmarkEnd w:id="23"/>
          <w:p w14:paraId="7E7CBF0B"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Symbol efektu uczenia się</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B9F99E"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Opis efektu uczenia się</w:t>
            </w:r>
          </w:p>
        </w:tc>
        <w:tc>
          <w:tcPr>
            <w:tcW w:w="17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A9D62E"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Odniesienie do efektu kierunkowego</w:t>
            </w:r>
          </w:p>
        </w:tc>
      </w:tr>
      <w:tr w:rsidR="00680F21" w:rsidRPr="00B1614A" w14:paraId="6C66A9C9" w14:textId="77777777" w:rsidTr="004F2DD3">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44D8150"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WIEDZA</w:t>
            </w:r>
            <w:r w:rsidRPr="00B1614A">
              <w:rPr>
                <w:rFonts w:ascii="Cambria" w:eastAsia="Cambria" w:hAnsi="Cambria" w:cs="Cambria"/>
                <w:b/>
                <w:bCs/>
                <w:sz w:val="19"/>
                <w:szCs w:val="19"/>
                <w:lang w:val="pl-PL"/>
              </w:rPr>
              <w:t>: absolwent zna i rozumie</w:t>
            </w:r>
          </w:p>
        </w:tc>
      </w:tr>
      <w:tr w:rsidR="00680F21" w:rsidRPr="00B1614A" w14:paraId="7A63F65C"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8C680D"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W_01</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5A808114" w14:textId="77777777" w:rsidR="00680F21" w:rsidRPr="00B1614A" w:rsidRDefault="00680F21" w:rsidP="004F2DD3">
            <w:pPr>
              <w:spacing w:before="60" w:after="60"/>
              <w:jc w:val="both"/>
              <w:rPr>
                <w:rFonts w:ascii="Cambria" w:eastAsia="Calibri" w:hAnsi="Cambria"/>
                <w:lang w:val="pl-PL"/>
              </w:rPr>
            </w:pPr>
            <w:r w:rsidRPr="00B1614A">
              <w:rPr>
                <w:rFonts w:ascii="Cambria" w:eastAsia="Calibri" w:hAnsi="Cambria"/>
                <w:lang w:val="pl-PL"/>
              </w:rPr>
              <w:t>w zaawansowanym stopniu terminologię służącą do opisu systemu języka niemieckiego</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0EE4CB9D" w14:textId="77777777" w:rsidR="00680F21" w:rsidRPr="00B1614A" w:rsidRDefault="00680F21" w:rsidP="004F2DD3">
            <w:pPr>
              <w:jc w:val="center"/>
              <w:rPr>
                <w:rFonts w:ascii="Cambria" w:eastAsia="Calibri" w:hAnsi="Cambria"/>
              </w:rPr>
            </w:pPr>
            <w:r w:rsidRPr="00B1614A">
              <w:rPr>
                <w:rFonts w:ascii="Cambria" w:eastAsia="Calibri" w:hAnsi="Cambria"/>
              </w:rPr>
              <w:t>K_W02</w:t>
            </w:r>
          </w:p>
        </w:tc>
      </w:tr>
      <w:tr w:rsidR="00680F21" w:rsidRPr="00B1614A" w14:paraId="68D36226"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EF2DB1"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lang w:val="pl"/>
              </w:rPr>
              <w:t>W</w:t>
            </w:r>
            <w:r w:rsidRPr="00B1614A">
              <w:rPr>
                <w:rFonts w:ascii="Cambria" w:eastAsia="Cambria" w:hAnsi="Cambria" w:cs="Cambria"/>
              </w:rPr>
              <w:t>_02</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5DB8CC52"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funkcje języka i role komunikacji językowej, społeczne zróżnicowanie języka oraz wpływ czynników społecznych na język (semestry 1.-6.)</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15834AA5" w14:textId="59A06156" w:rsidR="00680F21" w:rsidRPr="00B1614A" w:rsidRDefault="001C6382" w:rsidP="004F2DD3">
            <w:pPr>
              <w:jc w:val="center"/>
              <w:rPr>
                <w:rFonts w:ascii="Cambria" w:eastAsia="Cambria" w:hAnsi="Cambria" w:cs="Cambria"/>
                <w:strike/>
                <w:lang w:val="pl"/>
              </w:rPr>
            </w:pPr>
            <w:r w:rsidRPr="00B1614A">
              <w:rPr>
                <w:rFonts w:ascii="Cambria" w:eastAsia="Cambria" w:hAnsi="Cambria" w:cs="Cambria"/>
                <w:lang w:val="pl-PL"/>
              </w:rPr>
              <w:t>K_W09</w:t>
            </w:r>
          </w:p>
        </w:tc>
      </w:tr>
      <w:tr w:rsidR="00680F21" w:rsidRPr="00B1614A" w14:paraId="5DBE844D"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692D37"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W_03</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2DF84F8E"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jednostki językowe i kategorie gramatyczne języka niemieckiego, ich funkcje i normy umożliwiające odpowiednie użycie języka (semestry 1.-6.) </w:t>
            </w:r>
          </w:p>
        </w:tc>
        <w:tc>
          <w:tcPr>
            <w:tcW w:w="17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10B362" w14:textId="72D537CC"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K_W1</w:t>
            </w:r>
            <w:r w:rsidR="00E5252B" w:rsidRPr="00B1614A">
              <w:rPr>
                <w:rFonts w:ascii="Cambria" w:eastAsia="Cambria" w:hAnsi="Cambria" w:cs="Cambria"/>
                <w:lang w:val="pl"/>
              </w:rPr>
              <w:t>3</w:t>
            </w:r>
          </w:p>
        </w:tc>
      </w:tr>
      <w:tr w:rsidR="00680F21" w:rsidRPr="00B1614A" w14:paraId="01E0480D"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E665AC"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W_04</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51D7604F"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powiązania systemu języka polskiego i języka niemieckiego (semestry 1.-6.)</w:t>
            </w:r>
          </w:p>
        </w:tc>
        <w:tc>
          <w:tcPr>
            <w:tcW w:w="17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969509" w14:textId="103C9EE5"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K_W1</w:t>
            </w:r>
            <w:r w:rsidR="00C45951" w:rsidRPr="00B1614A">
              <w:rPr>
                <w:rFonts w:ascii="Cambria" w:eastAsia="Cambria" w:hAnsi="Cambria" w:cs="Cambria"/>
                <w:lang w:val="pl"/>
              </w:rPr>
              <w:t>4</w:t>
            </w:r>
          </w:p>
        </w:tc>
      </w:tr>
      <w:tr w:rsidR="00680F21" w:rsidRPr="00B1614A" w14:paraId="5FAAAA76" w14:textId="77777777" w:rsidTr="004F2DD3">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38BCAB"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 xml:space="preserve">UMIEJĘTNOŚCI: </w:t>
            </w:r>
            <w:r w:rsidRPr="00B1614A">
              <w:rPr>
                <w:rFonts w:ascii="Cambria" w:eastAsia="Cambria" w:hAnsi="Cambria" w:cs="Cambria"/>
                <w:b/>
                <w:bCs/>
                <w:sz w:val="19"/>
                <w:szCs w:val="19"/>
                <w:lang w:val="pl-PL"/>
              </w:rPr>
              <w:t>absolwent potrafi</w:t>
            </w:r>
          </w:p>
        </w:tc>
      </w:tr>
      <w:tr w:rsidR="00680F21" w:rsidRPr="00B1614A" w14:paraId="2E15545D"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5A6681"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U_01</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741B4371"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wykorzystać język niemiecki jako narzędzie rozumienia, ekspresji i komunikacji </w:t>
            </w:r>
            <w:r w:rsidRPr="00B1614A">
              <w:rPr>
                <w:rFonts w:ascii="Cambria" w:eastAsia="Cambria" w:hAnsi="Cambria" w:cs="Cambria"/>
                <w:lang w:val="pl-PL"/>
              </w:rPr>
              <w:t xml:space="preserve">ze zróżnicowanymi kręgami odbiorców, dbając o zachowanie poprawności językowej </w:t>
            </w:r>
            <w:r w:rsidRPr="00B1614A">
              <w:rPr>
                <w:rFonts w:ascii="Cambria" w:eastAsia="Cambria" w:hAnsi="Cambria" w:cs="Cambria"/>
                <w:lang w:val="pl"/>
              </w:rPr>
              <w:t>(semestry 1.-6.)</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54F74B6C"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K_U01</w:t>
            </w:r>
          </w:p>
        </w:tc>
      </w:tr>
      <w:tr w:rsidR="00680F21" w:rsidRPr="00B1614A" w14:paraId="629DDAB7"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523D5E"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U_02</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050900DD"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korzystać ze słowników, gramatyk, tezaurusów, zaawansowanych technik informacyjno-komunikacyjnych i innych  pomocy w celach samokształceniowych i do rozwiązywania problemów zawodowych w kontekście zachowania poprawności językowej (semestry 1.-6.)</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4572DD3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K_U02</w:t>
            </w:r>
          </w:p>
        </w:tc>
      </w:tr>
      <w:tr w:rsidR="00680F21" w:rsidRPr="00B1614A" w14:paraId="3346EF12"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DC9B89"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U_03</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1647B6AE"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posługiwać się językiem niemieckim w zakresie stosowania struktur gramatycznych na poziomie B1 ESOKJ po I roku studiów, na poziomie B2 po II roku studiów i na poziomie C1 po III roku studiów (semestry 1.-6.)</w:t>
            </w:r>
          </w:p>
        </w:tc>
        <w:tc>
          <w:tcPr>
            <w:tcW w:w="1789" w:type="dxa"/>
            <w:tcBorders>
              <w:top w:val="single" w:sz="8" w:space="0" w:color="auto"/>
              <w:left w:val="single" w:sz="8" w:space="0" w:color="auto"/>
              <w:bottom w:val="single" w:sz="8" w:space="0" w:color="auto"/>
              <w:right w:val="single" w:sz="8" w:space="0" w:color="auto"/>
            </w:tcBorders>
            <w:tcMar>
              <w:left w:w="108" w:type="dxa"/>
              <w:right w:w="108" w:type="dxa"/>
            </w:tcMar>
          </w:tcPr>
          <w:p w14:paraId="5837F7DE" w14:textId="77777777" w:rsidR="00680F21" w:rsidRPr="00B1614A" w:rsidRDefault="00680F21" w:rsidP="004F2DD3">
            <w:pPr>
              <w:spacing w:before="60" w:after="60"/>
              <w:rPr>
                <w:rFonts w:ascii="Cambria" w:eastAsia="Calibri" w:hAnsi="Cambria"/>
                <w:lang w:val="pl-PL"/>
              </w:rPr>
            </w:pPr>
            <w:r w:rsidRPr="00B1614A">
              <w:rPr>
                <w:rFonts w:ascii="Cambria" w:eastAsia="Cambria" w:hAnsi="Cambria" w:cs="Cambria"/>
                <w:lang w:val="pl"/>
              </w:rPr>
              <w:t xml:space="preserve">           </w:t>
            </w:r>
          </w:p>
          <w:p w14:paraId="762CE480"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K_U24</w:t>
            </w:r>
          </w:p>
        </w:tc>
      </w:tr>
      <w:tr w:rsidR="00680F21" w:rsidRPr="00B1614A" w14:paraId="5A93D52D"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4E6705"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U_04</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31D310B8"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samodzielnie planować i realizować własne uczenie się przez całe życie – kształtować odpowiednie poczucie własnej sprawczości (semestry 1.-6.) </w:t>
            </w:r>
          </w:p>
        </w:tc>
        <w:tc>
          <w:tcPr>
            <w:tcW w:w="17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353DE3" w14:textId="77777777" w:rsidR="00680F21" w:rsidRPr="00B1614A" w:rsidRDefault="00680F21" w:rsidP="004F2DD3">
            <w:pPr>
              <w:jc w:val="center"/>
              <w:rPr>
                <w:rFonts w:ascii="Cambria" w:eastAsia="Calibri" w:hAnsi="Cambria"/>
              </w:rPr>
            </w:pPr>
            <w:r w:rsidRPr="00B1614A">
              <w:rPr>
                <w:rFonts w:ascii="Cambria" w:eastAsia="Cambria" w:hAnsi="Cambria" w:cs="Cambria"/>
                <w:lang w:val="pl"/>
              </w:rPr>
              <w:t>K</w:t>
            </w:r>
            <w:r w:rsidRPr="00B1614A">
              <w:rPr>
                <w:rFonts w:ascii="Cambria" w:eastAsia="Cambria" w:hAnsi="Cambria" w:cs="Cambria"/>
              </w:rPr>
              <w:t>_U26</w:t>
            </w:r>
          </w:p>
        </w:tc>
      </w:tr>
      <w:tr w:rsidR="00680F21" w:rsidRPr="00B1614A" w14:paraId="08A22644" w14:textId="77777777" w:rsidTr="004F2DD3">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660386"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 xml:space="preserve">KOMPETENCJE SPOŁECZNE: absolwent jest </w:t>
            </w:r>
            <w:r w:rsidRPr="00B1614A">
              <w:rPr>
                <w:rFonts w:ascii="Cambria" w:eastAsia="Cambria" w:hAnsi="Cambria" w:cs="Cambria"/>
                <w:b/>
                <w:bCs/>
                <w:sz w:val="19"/>
                <w:szCs w:val="19"/>
                <w:lang w:val="pl-PL"/>
              </w:rPr>
              <w:t>gotów do</w:t>
            </w:r>
          </w:p>
        </w:tc>
      </w:tr>
      <w:tr w:rsidR="00680F21" w:rsidRPr="00B1614A" w14:paraId="1882F789"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A2B879"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K_01</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308BD585"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kr</w:t>
            </w:r>
            <w:proofErr w:type="spellStart"/>
            <w:r w:rsidRPr="00B1614A">
              <w:rPr>
                <w:rFonts w:ascii="Cambria" w:eastAsia="Cambria" w:hAnsi="Cambria" w:cs="Cambria"/>
                <w:lang w:val="pl-PL"/>
              </w:rPr>
              <w:t>ytycznej</w:t>
            </w:r>
            <w:proofErr w:type="spellEnd"/>
            <w:r w:rsidRPr="00B1614A">
              <w:rPr>
                <w:rFonts w:ascii="Cambria" w:eastAsia="Cambria" w:hAnsi="Cambria" w:cs="Cambria"/>
                <w:lang w:val="pl-PL"/>
              </w:rPr>
              <w:t xml:space="preserve"> oceny posiadanej wiedzy i odbieranych treści </w:t>
            </w:r>
            <w:r w:rsidRPr="00B1614A">
              <w:rPr>
                <w:rFonts w:ascii="Cambria" w:eastAsia="Cambria" w:hAnsi="Cambria" w:cs="Cambria"/>
                <w:lang w:val="pl"/>
              </w:rPr>
              <w:t>(semestry 1.-6.)</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7F8B27CE"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lang w:val="pl"/>
              </w:rPr>
              <w:t>K_K01</w:t>
            </w:r>
          </w:p>
        </w:tc>
      </w:tr>
      <w:tr w:rsidR="00680F21" w:rsidRPr="00B1614A" w14:paraId="2D6F7A76"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5EF33F" w14:textId="77777777" w:rsidR="00680F21" w:rsidRPr="00B1614A" w:rsidRDefault="00680F21" w:rsidP="004F2DD3">
            <w:pPr>
              <w:spacing w:before="60" w:after="60"/>
              <w:jc w:val="center"/>
              <w:rPr>
                <w:rFonts w:ascii="Cambria" w:eastAsia="Cambria" w:hAnsi="Cambria" w:cs="Cambria"/>
                <w:lang w:val="pl"/>
              </w:rPr>
            </w:pPr>
            <w:r w:rsidRPr="00B1614A">
              <w:rPr>
                <w:rFonts w:ascii="Cambria" w:eastAsia="Cambria" w:hAnsi="Cambria" w:cs="Cambria"/>
                <w:lang w:val="pl"/>
              </w:rPr>
              <w:t>K_02</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1CA6A5BC" w14:textId="77777777" w:rsidR="00680F21" w:rsidRPr="00B1614A" w:rsidRDefault="00680F21" w:rsidP="004F2DD3">
            <w:pPr>
              <w:spacing w:before="60" w:after="60"/>
              <w:jc w:val="both"/>
              <w:rPr>
                <w:rFonts w:ascii="Cambria" w:eastAsia="Cambria" w:hAnsi="Cambria" w:cs="Cambria"/>
                <w:lang w:val="pl"/>
              </w:rPr>
            </w:pPr>
            <w:r w:rsidRPr="00B1614A">
              <w:rPr>
                <w:rFonts w:ascii="Cambria" w:eastAsia="Cambria" w:hAnsi="Cambria" w:cs="Cambria"/>
                <w:lang w:val="pl"/>
              </w:rPr>
              <w:t xml:space="preserve">uznawania znaczenia wiedzy w rozwiązywaniu problemów poznawczych i praktycznych (semestry 1.-6.) </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4030DBDD" w14:textId="77777777" w:rsidR="00680F21" w:rsidRPr="00B1614A" w:rsidRDefault="00680F21" w:rsidP="004F2DD3">
            <w:pPr>
              <w:jc w:val="center"/>
              <w:rPr>
                <w:rFonts w:ascii="Cambria" w:eastAsia="Cambria" w:hAnsi="Cambria" w:cs="Cambria"/>
                <w:lang w:val="pl"/>
              </w:rPr>
            </w:pPr>
            <w:r w:rsidRPr="00B1614A">
              <w:rPr>
                <w:rFonts w:ascii="Cambria" w:eastAsia="Cambria" w:hAnsi="Cambria" w:cs="Cambria"/>
                <w:lang w:val="pl"/>
              </w:rPr>
              <w:t>K_U02</w:t>
            </w:r>
          </w:p>
        </w:tc>
      </w:tr>
    </w:tbl>
    <w:p w14:paraId="28B9DE28" w14:textId="77777777" w:rsidR="00680F21" w:rsidRPr="00B1614A" w:rsidRDefault="00680F21" w:rsidP="00FB65D0">
      <w:pPr>
        <w:pStyle w:val="Akapitzlist"/>
        <w:numPr>
          <w:ilvl w:val="0"/>
          <w:numId w:val="30"/>
        </w:numPr>
        <w:spacing w:before="120" w:after="120"/>
        <w:rPr>
          <w:rFonts w:ascii="Cambria" w:eastAsia="Calibri" w:hAnsi="Cambria"/>
          <w:b/>
          <w:bCs/>
          <w:lang w:val="pl-PL"/>
        </w:rPr>
      </w:pPr>
      <w:r w:rsidRPr="00B1614A">
        <w:rPr>
          <w:rFonts w:ascii="Cambria" w:eastAsia="Calibri" w:hAnsi="Cambria"/>
          <w:b/>
          <w:bCs/>
          <w:lang w:val="pl-PL"/>
        </w:rPr>
        <w:t xml:space="preserve">Treści programowe oraz liczba godzin na poszczególnych formach zajęć </w:t>
      </w:r>
      <w:r w:rsidRPr="00B1614A">
        <w:rPr>
          <w:rFonts w:ascii="Cambria" w:eastAsia="Calibri" w:hAnsi="Cambria" w:cs="Calibri"/>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6120"/>
        <w:gridCol w:w="1134"/>
        <w:gridCol w:w="1275"/>
      </w:tblGrid>
      <w:tr w:rsidR="00680F21" w:rsidRPr="00B1614A" w14:paraId="01184251" w14:textId="77777777" w:rsidTr="004F2DD3">
        <w:trPr>
          <w:trHeight w:val="340"/>
        </w:trPr>
        <w:tc>
          <w:tcPr>
            <w:tcW w:w="651" w:type="dxa"/>
          </w:tcPr>
          <w:p w14:paraId="7D8C5D79" w14:textId="77777777" w:rsidR="00680F21" w:rsidRPr="00B1614A" w:rsidRDefault="00680F21" w:rsidP="004F2DD3">
            <w:pPr>
              <w:spacing w:before="20" w:after="20"/>
              <w:rPr>
                <w:rFonts w:ascii="Cambria" w:eastAsia="Calibri" w:hAnsi="Cambria"/>
                <w:b/>
                <w:lang w:val="pl-PL"/>
              </w:rPr>
            </w:pPr>
            <w:r w:rsidRPr="00B1614A">
              <w:rPr>
                <w:rFonts w:ascii="Cambria" w:eastAsia="Calibri" w:hAnsi="Cambria"/>
                <w:b/>
                <w:lang w:val="pl-PL"/>
              </w:rPr>
              <w:t>Lp.</w:t>
            </w:r>
          </w:p>
        </w:tc>
        <w:tc>
          <w:tcPr>
            <w:tcW w:w="6120" w:type="dxa"/>
          </w:tcPr>
          <w:p w14:paraId="0CEAECF6" w14:textId="77777777" w:rsidR="00680F21" w:rsidRPr="00B1614A" w:rsidRDefault="00680F21" w:rsidP="004F2DD3">
            <w:pPr>
              <w:spacing w:before="20" w:after="20"/>
              <w:rPr>
                <w:rFonts w:ascii="Cambria" w:eastAsia="Calibri" w:hAnsi="Cambria"/>
                <w:b/>
                <w:lang w:val="pl-PL"/>
              </w:rPr>
            </w:pPr>
            <w:r w:rsidRPr="00B1614A">
              <w:rPr>
                <w:rFonts w:ascii="Cambria" w:eastAsia="Calibri" w:hAnsi="Cambria"/>
                <w:b/>
                <w:lang w:val="pl-PL"/>
              </w:rPr>
              <w:t>Treści ćwiczeń</w:t>
            </w:r>
          </w:p>
        </w:tc>
        <w:tc>
          <w:tcPr>
            <w:tcW w:w="2409" w:type="dxa"/>
            <w:gridSpan w:val="2"/>
          </w:tcPr>
          <w:p w14:paraId="2B91528A" w14:textId="77777777" w:rsidR="00680F21" w:rsidRPr="00B1614A" w:rsidRDefault="00680F21" w:rsidP="004F2DD3">
            <w:pPr>
              <w:spacing w:before="20" w:after="20"/>
              <w:jc w:val="center"/>
              <w:rPr>
                <w:rFonts w:ascii="Cambria" w:eastAsia="Calibri" w:hAnsi="Cambria"/>
                <w:b/>
                <w:sz w:val="16"/>
                <w:szCs w:val="16"/>
                <w:lang w:val="pl-PL"/>
              </w:rPr>
            </w:pPr>
            <w:r w:rsidRPr="00B1614A">
              <w:rPr>
                <w:rFonts w:ascii="Cambria" w:eastAsia="Calibri" w:hAnsi="Cambria"/>
                <w:b/>
                <w:sz w:val="16"/>
                <w:szCs w:val="16"/>
                <w:lang w:val="pl-PL"/>
              </w:rPr>
              <w:t>Liczba godzin</w:t>
            </w:r>
          </w:p>
        </w:tc>
      </w:tr>
      <w:tr w:rsidR="00680F21" w:rsidRPr="00B1614A" w14:paraId="310C9342" w14:textId="77777777" w:rsidTr="004F2DD3">
        <w:trPr>
          <w:trHeight w:val="340"/>
        </w:trPr>
        <w:tc>
          <w:tcPr>
            <w:tcW w:w="651" w:type="dxa"/>
          </w:tcPr>
          <w:p w14:paraId="1AB4CA29" w14:textId="77777777" w:rsidR="00680F21" w:rsidRPr="00B1614A" w:rsidRDefault="00680F21" w:rsidP="004F2DD3">
            <w:pPr>
              <w:spacing w:before="20" w:after="20"/>
              <w:rPr>
                <w:rFonts w:ascii="Cambria" w:eastAsia="Calibri" w:hAnsi="Cambria"/>
                <w:b/>
                <w:lang w:val="pl-PL"/>
              </w:rPr>
            </w:pPr>
          </w:p>
        </w:tc>
        <w:tc>
          <w:tcPr>
            <w:tcW w:w="6120" w:type="dxa"/>
          </w:tcPr>
          <w:p w14:paraId="24BC4B3B" w14:textId="77777777" w:rsidR="00680F21" w:rsidRPr="00B1614A" w:rsidRDefault="00680F21" w:rsidP="004F2DD3">
            <w:pPr>
              <w:spacing w:before="20" w:after="20"/>
              <w:rPr>
                <w:rFonts w:ascii="Cambria" w:eastAsia="Calibri" w:hAnsi="Cambria"/>
                <w:b/>
                <w:lang w:val="pl-PL"/>
              </w:rPr>
            </w:pPr>
          </w:p>
        </w:tc>
        <w:tc>
          <w:tcPr>
            <w:tcW w:w="1134" w:type="dxa"/>
          </w:tcPr>
          <w:p w14:paraId="669EEE96" w14:textId="77777777" w:rsidR="00680F21" w:rsidRPr="00B1614A" w:rsidRDefault="00680F21" w:rsidP="004F2DD3">
            <w:pPr>
              <w:spacing w:before="20" w:after="20"/>
              <w:jc w:val="center"/>
              <w:rPr>
                <w:rFonts w:ascii="Cambria" w:eastAsia="Calibri" w:hAnsi="Cambria"/>
                <w:b/>
                <w:sz w:val="16"/>
                <w:szCs w:val="16"/>
                <w:lang w:val="pl-PL"/>
              </w:rPr>
            </w:pPr>
            <w:proofErr w:type="spellStart"/>
            <w:r w:rsidRPr="00B1614A">
              <w:rPr>
                <w:rFonts w:ascii="Cambria" w:eastAsia="Calibri" w:hAnsi="Cambria"/>
                <w:b/>
                <w:sz w:val="16"/>
                <w:szCs w:val="16"/>
                <w:lang w:val="pl-PL"/>
              </w:rPr>
              <w:t>stacj</w:t>
            </w:r>
            <w:proofErr w:type="spellEnd"/>
            <w:r w:rsidRPr="00B1614A">
              <w:rPr>
                <w:rFonts w:ascii="Cambria" w:eastAsia="Calibri" w:hAnsi="Cambria"/>
                <w:b/>
                <w:sz w:val="16"/>
                <w:szCs w:val="16"/>
                <w:lang w:val="pl-PL"/>
              </w:rPr>
              <w:t>.</w:t>
            </w:r>
          </w:p>
        </w:tc>
        <w:tc>
          <w:tcPr>
            <w:tcW w:w="1275" w:type="dxa"/>
          </w:tcPr>
          <w:p w14:paraId="7A33D202" w14:textId="77777777" w:rsidR="00680F21" w:rsidRPr="00B1614A" w:rsidRDefault="00680F21" w:rsidP="004F2DD3">
            <w:pPr>
              <w:spacing w:before="20" w:after="20"/>
              <w:jc w:val="center"/>
              <w:rPr>
                <w:rFonts w:ascii="Cambria" w:eastAsia="Calibri" w:hAnsi="Cambria"/>
                <w:b/>
                <w:sz w:val="16"/>
                <w:szCs w:val="16"/>
                <w:lang w:val="pl-PL"/>
              </w:rPr>
            </w:pPr>
            <w:proofErr w:type="spellStart"/>
            <w:r w:rsidRPr="00B1614A">
              <w:rPr>
                <w:rFonts w:ascii="Cambria" w:eastAsia="Calibri" w:hAnsi="Cambria"/>
                <w:b/>
                <w:sz w:val="16"/>
                <w:szCs w:val="16"/>
                <w:lang w:val="pl-PL"/>
              </w:rPr>
              <w:t>niestacj</w:t>
            </w:r>
            <w:proofErr w:type="spellEnd"/>
            <w:r w:rsidRPr="00B1614A">
              <w:rPr>
                <w:rFonts w:ascii="Cambria" w:eastAsia="Calibri" w:hAnsi="Cambria"/>
                <w:b/>
                <w:sz w:val="16"/>
                <w:szCs w:val="16"/>
                <w:lang w:val="pl-PL"/>
              </w:rPr>
              <w:t>.</w:t>
            </w:r>
          </w:p>
        </w:tc>
      </w:tr>
      <w:tr w:rsidR="00680F21" w:rsidRPr="00B1614A" w14:paraId="6A719818" w14:textId="77777777" w:rsidTr="004F2DD3">
        <w:trPr>
          <w:trHeight w:val="340"/>
        </w:trPr>
        <w:tc>
          <w:tcPr>
            <w:tcW w:w="7905" w:type="dxa"/>
            <w:gridSpan w:val="3"/>
          </w:tcPr>
          <w:p w14:paraId="4A7A209F"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Semestr pierwszy</w:t>
            </w:r>
          </w:p>
        </w:tc>
        <w:tc>
          <w:tcPr>
            <w:tcW w:w="1275" w:type="dxa"/>
          </w:tcPr>
          <w:p w14:paraId="4A423ED7" w14:textId="77777777" w:rsidR="00680F21" w:rsidRPr="00B1614A" w:rsidRDefault="00680F21" w:rsidP="004F2DD3">
            <w:pPr>
              <w:spacing w:before="20" w:after="20"/>
              <w:jc w:val="center"/>
              <w:rPr>
                <w:rFonts w:ascii="Cambria" w:eastAsia="Calibri" w:hAnsi="Cambria"/>
                <w:b/>
                <w:lang w:val="pl-PL"/>
              </w:rPr>
            </w:pPr>
          </w:p>
        </w:tc>
      </w:tr>
      <w:tr w:rsidR="00680F21" w:rsidRPr="00B1614A" w14:paraId="1D63DDDC" w14:textId="77777777" w:rsidTr="004F2DD3">
        <w:trPr>
          <w:trHeight w:val="225"/>
        </w:trPr>
        <w:tc>
          <w:tcPr>
            <w:tcW w:w="651" w:type="dxa"/>
            <w:vAlign w:val="center"/>
          </w:tcPr>
          <w:p w14:paraId="22E4B05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c>
          <w:tcPr>
            <w:tcW w:w="6120" w:type="dxa"/>
          </w:tcPr>
          <w:p w14:paraId="3A4D57AA" w14:textId="77777777" w:rsidR="00680F21" w:rsidRPr="00B1614A" w:rsidRDefault="00680F21" w:rsidP="004F2DD3">
            <w:pPr>
              <w:rPr>
                <w:rFonts w:ascii="Cambria" w:eastAsia="Calibri" w:hAnsi="Cambria"/>
                <w:lang w:val="pl-PL"/>
              </w:rPr>
            </w:pPr>
            <w:r w:rsidRPr="00B1614A">
              <w:rPr>
                <w:rFonts w:ascii="Cambria" w:eastAsia="Times New Roman" w:hAnsi="Cambria"/>
                <w:lang w:val="pl-PL" w:eastAsia="ar-SA"/>
              </w:rPr>
              <w:t>Koniugacja czasowników słabych i mocnych.</w:t>
            </w:r>
          </w:p>
        </w:tc>
        <w:tc>
          <w:tcPr>
            <w:tcW w:w="1134" w:type="dxa"/>
            <w:vAlign w:val="center"/>
          </w:tcPr>
          <w:p w14:paraId="4428E3B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6FB5680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5C8EE4FA" w14:textId="77777777" w:rsidTr="004F2DD3">
        <w:trPr>
          <w:trHeight w:val="285"/>
        </w:trPr>
        <w:tc>
          <w:tcPr>
            <w:tcW w:w="651" w:type="dxa"/>
            <w:vAlign w:val="center"/>
          </w:tcPr>
          <w:p w14:paraId="1B42FF3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6120" w:type="dxa"/>
          </w:tcPr>
          <w:p w14:paraId="7444AC1A"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Deklinacja rzeczownika, odmiana i użycie rodzajnika</w:t>
            </w:r>
            <w:r w:rsidRPr="00B1614A">
              <w:rPr>
                <w:rFonts w:ascii="Cambria" w:eastAsia="Calibri" w:hAnsi="Cambria" w:cs="Calibri"/>
                <w:lang w:val="pl-PL"/>
              </w:rPr>
              <w:t xml:space="preserve"> </w:t>
            </w:r>
            <w:r w:rsidRPr="00B1614A">
              <w:rPr>
                <w:rFonts w:ascii="Cambria" w:eastAsia="Times New Roman" w:hAnsi="Cambria"/>
                <w:lang w:val="pl-PL" w:eastAsia="ar-SA"/>
              </w:rPr>
              <w:t>określonego, nieokreślonego i formy bez rodzajnika. Tworzenie liczby mnogiej rzeczownika.</w:t>
            </w:r>
          </w:p>
        </w:tc>
        <w:tc>
          <w:tcPr>
            <w:tcW w:w="1134" w:type="dxa"/>
            <w:vAlign w:val="center"/>
          </w:tcPr>
          <w:p w14:paraId="098B4F3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vAlign w:val="center"/>
          </w:tcPr>
          <w:p w14:paraId="406ACED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4512D2E0" w14:textId="77777777" w:rsidTr="004F2DD3">
        <w:trPr>
          <w:trHeight w:val="285"/>
        </w:trPr>
        <w:tc>
          <w:tcPr>
            <w:tcW w:w="651" w:type="dxa"/>
            <w:vAlign w:val="center"/>
          </w:tcPr>
          <w:p w14:paraId="70F32BD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lastRenderedPageBreak/>
              <w:t>3.</w:t>
            </w:r>
          </w:p>
        </w:tc>
        <w:tc>
          <w:tcPr>
            <w:tcW w:w="6120" w:type="dxa"/>
          </w:tcPr>
          <w:p w14:paraId="3BE62CA7"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Deklinacja zaimka osobowego</w:t>
            </w:r>
            <w:r w:rsidRPr="00B1614A">
              <w:rPr>
                <w:rFonts w:ascii="Cambria" w:eastAsia="Calibri" w:hAnsi="Cambria"/>
                <w:lang w:val="pl-PL"/>
              </w:rPr>
              <w:t xml:space="preserve"> i dzierżawczego.</w:t>
            </w:r>
          </w:p>
        </w:tc>
        <w:tc>
          <w:tcPr>
            <w:tcW w:w="1134" w:type="dxa"/>
            <w:vAlign w:val="center"/>
          </w:tcPr>
          <w:p w14:paraId="084BD03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5F7FCE1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5C710492" w14:textId="77777777" w:rsidTr="004F2DD3">
        <w:trPr>
          <w:trHeight w:val="285"/>
        </w:trPr>
        <w:tc>
          <w:tcPr>
            <w:tcW w:w="651" w:type="dxa"/>
            <w:vAlign w:val="center"/>
          </w:tcPr>
          <w:p w14:paraId="7E30B8E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6120" w:type="dxa"/>
          </w:tcPr>
          <w:p w14:paraId="2E31AA51"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Przyimki ( z celownikiem i biernikiem).</w:t>
            </w:r>
          </w:p>
        </w:tc>
        <w:tc>
          <w:tcPr>
            <w:tcW w:w="1134" w:type="dxa"/>
            <w:vAlign w:val="center"/>
          </w:tcPr>
          <w:p w14:paraId="425FB4C6"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6CA6F77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57DF201E" w14:textId="77777777" w:rsidTr="004F2DD3">
        <w:trPr>
          <w:trHeight w:val="345"/>
        </w:trPr>
        <w:tc>
          <w:tcPr>
            <w:tcW w:w="651" w:type="dxa"/>
            <w:vAlign w:val="center"/>
          </w:tcPr>
          <w:p w14:paraId="76C93B9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w:t>
            </w:r>
          </w:p>
        </w:tc>
        <w:tc>
          <w:tcPr>
            <w:tcW w:w="6120" w:type="dxa"/>
          </w:tcPr>
          <w:p w14:paraId="2100E96D"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Czasowniki rozdzielnie i nierozdzielnie złożone.</w:t>
            </w:r>
          </w:p>
        </w:tc>
        <w:tc>
          <w:tcPr>
            <w:tcW w:w="1134" w:type="dxa"/>
            <w:vAlign w:val="center"/>
          </w:tcPr>
          <w:p w14:paraId="3B07C9F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34DB307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3790996F" w14:textId="77777777" w:rsidTr="004F2DD3">
        <w:trPr>
          <w:trHeight w:val="240"/>
        </w:trPr>
        <w:tc>
          <w:tcPr>
            <w:tcW w:w="651" w:type="dxa"/>
            <w:vAlign w:val="center"/>
          </w:tcPr>
          <w:p w14:paraId="25E0056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6.</w:t>
            </w:r>
          </w:p>
        </w:tc>
        <w:tc>
          <w:tcPr>
            <w:tcW w:w="6120" w:type="dxa"/>
          </w:tcPr>
          <w:p w14:paraId="1E3C067A"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Czasowniki zwrotne.</w:t>
            </w:r>
          </w:p>
        </w:tc>
        <w:tc>
          <w:tcPr>
            <w:tcW w:w="1134" w:type="dxa"/>
            <w:vAlign w:val="center"/>
          </w:tcPr>
          <w:p w14:paraId="7FD149C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1B08B190"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6F8A4036" w14:textId="77777777" w:rsidTr="004F2DD3">
        <w:trPr>
          <w:trHeight w:val="240"/>
        </w:trPr>
        <w:tc>
          <w:tcPr>
            <w:tcW w:w="651" w:type="dxa"/>
            <w:vAlign w:val="center"/>
          </w:tcPr>
          <w:p w14:paraId="415B130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7.</w:t>
            </w:r>
          </w:p>
        </w:tc>
        <w:tc>
          <w:tcPr>
            <w:tcW w:w="6120" w:type="dxa"/>
          </w:tcPr>
          <w:p w14:paraId="5DF626B2"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Rekcja czasownika.</w:t>
            </w:r>
          </w:p>
        </w:tc>
        <w:tc>
          <w:tcPr>
            <w:tcW w:w="1134" w:type="dxa"/>
            <w:vAlign w:val="center"/>
          </w:tcPr>
          <w:p w14:paraId="4737601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326F367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23DDAE17" w14:textId="77777777" w:rsidTr="004F2DD3">
        <w:trPr>
          <w:trHeight w:val="240"/>
        </w:trPr>
        <w:tc>
          <w:tcPr>
            <w:tcW w:w="651" w:type="dxa"/>
            <w:vAlign w:val="center"/>
          </w:tcPr>
          <w:p w14:paraId="25CE398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8.</w:t>
            </w:r>
          </w:p>
        </w:tc>
        <w:tc>
          <w:tcPr>
            <w:tcW w:w="6120" w:type="dxa"/>
          </w:tcPr>
          <w:p w14:paraId="73829948"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Czasowniki modalne. Czasowniki posiłkowe używane jak modalne.</w:t>
            </w:r>
          </w:p>
        </w:tc>
        <w:tc>
          <w:tcPr>
            <w:tcW w:w="1134" w:type="dxa"/>
            <w:vAlign w:val="center"/>
          </w:tcPr>
          <w:p w14:paraId="743F4ECC"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3BBEDAD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4D97DF29" w14:textId="77777777" w:rsidTr="004F2DD3">
        <w:trPr>
          <w:trHeight w:val="240"/>
        </w:trPr>
        <w:tc>
          <w:tcPr>
            <w:tcW w:w="651" w:type="dxa"/>
            <w:vAlign w:val="center"/>
          </w:tcPr>
          <w:p w14:paraId="0A6C6F3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9.</w:t>
            </w:r>
          </w:p>
        </w:tc>
        <w:tc>
          <w:tcPr>
            <w:tcW w:w="6120" w:type="dxa"/>
          </w:tcPr>
          <w:p w14:paraId="7CF44A8D"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 xml:space="preserve">Tworzenie i użycie czasu </w:t>
            </w:r>
            <w:proofErr w:type="spellStart"/>
            <w:r w:rsidRPr="00B1614A">
              <w:rPr>
                <w:rFonts w:ascii="Cambria" w:eastAsia="Times New Roman" w:hAnsi="Cambria"/>
                <w:lang w:val="pl-PL" w:eastAsia="ar-SA"/>
              </w:rPr>
              <w:t>Präteritum</w:t>
            </w:r>
            <w:proofErr w:type="spellEnd"/>
            <w:r w:rsidRPr="00B1614A">
              <w:rPr>
                <w:rFonts w:ascii="Cambria" w:eastAsia="Times New Roman" w:hAnsi="Cambria"/>
                <w:lang w:val="pl-PL" w:eastAsia="ar-SA"/>
              </w:rPr>
              <w:t>.</w:t>
            </w:r>
          </w:p>
        </w:tc>
        <w:tc>
          <w:tcPr>
            <w:tcW w:w="1134" w:type="dxa"/>
            <w:vAlign w:val="center"/>
          </w:tcPr>
          <w:p w14:paraId="42DD09C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34CD934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21D482D0" w14:textId="77777777" w:rsidTr="004F2DD3">
        <w:trPr>
          <w:trHeight w:val="240"/>
        </w:trPr>
        <w:tc>
          <w:tcPr>
            <w:tcW w:w="651" w:type="dxa"/>
            <w:vAlign w:val="center"/>
          </w:tcPr>
          <w:p w14:paraId="565915F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10.</w:t>
            </w:r>
          </w:p>
        </w:tc>
        <w:tc>
          <w:tcPr>
            <w:tcW w:w="6120" w:type="dxa"/>
          </w:tcPr>
          <w:p w14:paraId="32AC780D"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 xml:space="preserve">Tworzenie i użycie czasu Perfekt. </w:t>
            </w:r>
          </w:p>
        </w:tc>
        <w:tc>
          <w:tcPr>
            <w:tcW w:w="1134" w:type="dxa"/>
            <w:vAlign w:val="center"/>
          </w:tcPr>
          <w:p w14:paraId="1D8663F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c>
          <w:tcPr>
            <w:tcW w:w="1275" w:type="dxa"/>
          </w:tcPr>
          <w:p w14:paraId="47B5BB05"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2CCABF99" w14:textId="77777777" w:rsidTr="004F2DD3">
        <w:trPr>
          <w:trHeight w:val="240"/>
        </w:trPr>
        <w:tc>
          <w:tcPr>
            <w:tcW w:w="651" w:type="dxa"/>
            <w:tcBorders>
              <w:bottom w:val="double" w:sz="4" w:space="0" w:color="auto"/>
            </w:tcBorders>
            <w:vAlign w:val="center"/>
          </w:tcPr>
          <w:p w14:paraId="70AB30C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11.</w:t>
            </w:r>
          </w:p>
        </w:tc>
        <w:tc>
          <w:tcPr>
            <w:tcW w:w="6120" w:type="dxa"/>
            <w:tcBorders>
              <w:bottom w:val="double" w:sz="4" w:space="0" w:color="auto"/>
            </w:tcBorders>
          </w:tcPr>
          <w:p w14:paraId="727B9D4E"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Rozpoznawanie i stosowanie poznanych struktur gramatycznych – praca z tekstem, ćwiczenia w mówieniu.</w:t>
            </w:r>
          </w:p>
        </w:tc>
        <w:tc>
          <w:tcPr>
            <w:tcW w:w="1134" w:type="dxa"/>
            <w:tcBorders>
              <w:bottom w:val="double" w:sz="4" w:space="0" w:color="auto"/>
            </w:tcBorders>
            <w:vAlign w:val="center"/>
          </w:tcPr>
          <w:p w14:paraId="0B4EB725"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c>
          <w:tcPr>
            <w:tcW w:w="1275" w:type="dxa"/>
            <w:tcBorders>
              <w:bottom w:val="double" w:sz="4" w:space="0" w:color="auto"/>
            </w:tcBorders>
          </w:tcPr>
          <w:p w14:paraId="65D4B90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0AC61E58" w14:textId="77777777" w:rsidTr="004F2DD3">
        <w:trPr>
          <w:trHeight w:val="240"/>
        </w:trPr>
        <w:tc>
          <w:tcPr>
            <w:tcW w:w="651" w:type="dxa"/>
            <w:tcBorders>
              <w:bottom w:val="double" w:sz="4" w:space="0" w:color="auto"/>
            </w:tcBorders>
          </w:tcPr>
          <w:p w14:paraId="79250EB2" w14:textId="77777777" w:rsidR="00680F21" w:rsidRPr="00B1614A" w:rsidRDefault="00680F21" w:rsidP="004F2DD3">
            <w:pPr>
              <w:spacing w:before="20" w:after="20"/>
              <w:rPr>
                <w:rFonts w:ascii="Cambria" w:eastAsia="Calibri" w:hAnsi="Cambria"/>
                <w:lang w:val="pl-PL"/>
              </w:rPr>
            </w:pPr>
          </w:p>
        </w:tc>
        <w:tc>
          <w:tcPr>
            <w:tcW w:w="6120" w:type="dxa"/>
            <w:tcBorders>
              <w:bottom w:val="double" w:sz="4" w:space="0" w:color="auto"/>
            </w:tcBorders>
          </w:tcPr>
          <w:p w14:paraId="1DB1B2C2" w14:textId="77777777" w:rsidR="00680F21" w:rsidRPr="00B1614A" w:rsidRDefault="00680F21" w:rsidP="004F2DD3">
            <w:pPr>
              <w:suppressAutoHyphens/>
              <w:jc w:val="right"/>
              <w:rPr>
                <w:rFonts w:ascii="Cambria" w:eastAsia="Times New Roman" w:hAnsi="Cambria"/>
                <w:b/>
                <w:lang w:val="pl-PL" w:eastAsia="ar-SA"/>
              </w:rPr>
            </w:pPr>
            <w:r w:rsidRPr="00B1614A">
              <w:rPr>
                <w:rFonts w:ascii="Cambria" w:eastAsia="Times New Roman" w:hAnsi="Cambria"/>
                <w:b/>
                <w:lang w:val="pl-PL" w:eastAsia="ar-SA"/>
              </w:rPr>
              <w:t>Razem:</w:t>
            </w:r>
          </w:p>
        </w:tc>
        <w:tc>
          <w:tcPr>
            <w:tcW w:w="1134" w:type="dxa"/>
            <w:tcBorders>
              <w:bottom w:val="double" w:sz="4" w:space="0" w:color="auto"/>
            </w:tcBorders>
            <w:vAlign w:val="center"/>
          </w:tcPr>
          <w:p w14:paraId="45238C20"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30</w:t>
            </w:r>
          </w:p>
        </w:tc>
        <w:tc>
          <w:tcPr>
            <w:tcW w:w="1275" w:type="dxa"/>
            <w:tcBorders>
              <w:bottom w:val="double" w:sz="4" w:space="0" w:color="auto"/>
            </w:tcBorders>
          </w:tcPr>
          <w:p w14:paraId="7FC384AF"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18</w:t>
            </w:r>
          </w:p>
        </w:tc>
      </w:tr>
      <w:tr w:rsidR="00680F21" w:rsidRPr="00B1614A" w14:paraId="35B2789C" w14:textId="77777777" w:rsidTr="004F2DD3">
        <w:trPr>
          <w:trHeight w:val="240"/>
        </w:trPr>
        <w:tc>
          <w:tcPr>
            <w:tcW w:w="7905" w:type="dxa"/>
            <w:gridSpan w:val="3"/>
            <w:tcBorders>
              <w:top w:val="double" w:sz="4" w:space="0" w:color="auto"/>
            </w:tcBorders>
          </w:tcPr>
          <w:p w14:paraId="6D86D7AE"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Semestr drugi</w:t>
            </w:r>
          </w:p>
        </w:tc>
        <w:tc>
          <w:tcPr>
            <w:tcW w:w="1275" w:type="dxa"/>
            <w:tcBorders>
              <w:top w:val="double" w:sz="4" w:space="0" w:color="auto"/>
            </w:tcBorders>
          </w:tcPr>
          <w:p w14:paraId="690D1383" w14:textId="77777777" w:rsidR="00680F21" w:rsidRPr="00B1614A" w:rsidRDefault="00680F21" w:rsidP="004F2DD3">
            <w:pPr>
              <w:spacing w:before="20" w:after="20"/>
              <w:jc w:val="center"/>
              <w:rPr>
                <w:rFonts w:ascii="Cambria" w:eastAsia="Calibri" w:hAnsi="Cambria"/>
                <w:b/>
                <w:lang w:val="pl-PL"/>
              </w:rPr>
            </w:pPr>
          </w:p>
        </w:tc>
      </w:tr>
      <w:tr w:rsidR="00680F21" w:rsidRPr="00B1614A" w14:paraId="1ECB3926" w14:textId="77777777" w:rsidTr="004F2DD3">
        <w:trPr>
          <w:trHeight w:val="240"/>
        </w:trPr>
        <w:tc>
          <w:tcPr>
            <w:tcW w:w="651" w:type="dxa"/>
            <w:tcBorders>
              <w:top w:val="double" w:sz="4" w:space="0" w:color="auto"/>
            </w:tcBorders>
            <w:vAlign w:val="center"/>
          </w:tcPr>
          <w:p w14:paraId="1AC9C15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12.</w:t>
            </w:r>
          </w:p>
        </w:tc>
        <w:tc>
          <w:tcPr>
            <w:tcW w:w="6120" w:type="dxa"/>
            <w:tcBorders>
              <w:top w:val="double" w:sz="4" w:space="0" w:color="auto"/>
            </w:tcBorders>
          </w:tcPr>
          <w:p w14:paraId="490B7AE1"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Deklinacja przymiotnika z rodzajnikiem określonym. Deklinacja przymiotnika z rodzajnikiem nieokreślonym. Deklinacja przymiotnika bez rodzajnika.</w:t>
            </w:r>
          </w:p>
        </w:tc>
        <w:tc>
          <w:tcPr>
            <w:tcW w:w="1134" w:type="dxa"/>
            <w:tcBorders>
              <w:top w:val="double" w:sz="4" w:space="0" w:color="auto"/>
            </w:tcBorders>
            <w:vAlign w:val="center"/>
          </w:tcPr>
          <w:p w14:paraId="5875D3C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Borders>
              <w:top w:val="double" w:sz="4" w:space="0" w:color="auto"/>
            </w:tcBorders>
            <w:vAlign w:val="center"/>
          </w:tcPr>
          <w:p w14:paraId="3B49F1B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1CEDDDB8" w14:textId="77777777" w:rsidTr="004F2DD3">
        <w:trPr>
          <w:trHeight w:val="240"/>
        </w:trPr>
        <w:tc>
          <w:tcPr>
            <w:tcW w:w="651" w:type="dxa"/>
            <w:vAlign w:val="center"/>
          </w:tcPr>
          <w:p w14:paraId="755C32B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13.</w:t>
            </w:r>
          </w:p>
        </w:tc>
        <w:tc>
          <w:tcPr>
            <w:tcW w:w="6120" w:type="dxa"/>
          </w:tcPr>
          <w:p w14:paraId="6D1223AA"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Imiesłowy (</w:t>
            </w:r>
            <w:proofErr w:type="spellStart"/>
            <w:r w:rsidRPr="00B1614A">
              <w:rPr>
                <w:rFonts w:ascii="Cambria" w:eastAsia="Times New Roman" w:hAnsi="Cambria"/>
                <w:lang w:val="pl-PL" w:eastAsia="ar-SA"/>
              </w:rPr>
              <w:t>Partizip</w:t>
            </w:r>
            <w:proofErr w:type="spellEnd"/>
            <w:r w:rsidRPr="00B1614A">
              <w:rPr>
                <w:rFonts w:ascii="Cambria" w:eastAsia="Times New Roman" w:hAnsi="Cambria"/>
                <w:lang w:val="pl-PL" w:eastAsia="ar-SA"/>
              </w:rPr>
              <w:t xml:space="preserve"> I, II). Przymiotnik odczasownikowy (Gerundivum).</w:t>
            </w:r>
          </w:p>
        </w:tc>
        <w:tc>
          <w:tcPr>
            <w:tcW w:w="1134" w:type="dxa"/>
            <w:vAlign w:val="center"/>
          </w:tcPr>
          <w:p w14:paraId="6BEF2FC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c>
          <w:tcPr>
            <w:tcW w:w="1275" w:type="dxa"/>
          </w:tcPr>
          <w:p w14:paraId="5208212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6671B9C4" w14:textId="77777777" w:rsidTr="004F2DD3">
        <w:trPr>
          <w:trHeight w:val="240"/>
        </w:trPr>
        <w:tc>
          <w:tcPr>
            <w:tcW w:w="651" w:type="dxa"/>
            <w:vAlign w:val="center"/>
          </w:tcPr>
          <w:p w14:paraId="6C5FA6E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14.</w:t>
            </w:r>
          </w:p>
        </w:tc>
        <w:tc>
          <w:tcPr>
            <w:tcW w:w="6120" w:type="dxa"/>
          </w:tcPr>
          <w:p w14:paraId="2C9385BA"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Stopniowanie przymiotnika, przysłówka.</w:t>
            </w:r>
          </w:p>
        </w:tc>
        <w:tc>
          <w:tcPr>
            <w:tcW w:w="1134" w:type="dxa"/>
            <w:vAlign w:val="center"/>
          </w:tcPr>
          <w:p w14:paraId="327DE9E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2382A7F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286A4665" w14:textId="77777777" w:rsidTr="004F2DD3">
        <w:trPr>
          <w:trHeight w:val="240"/>
        </w:trPr>
        <w:tc>
          <w:tcPr>
            <w:tcW w:w="651" w:type="dxa"/>
            <w:vAlign w:val="center"/>
          </w:tcPr>
          <w:p w14:paraId="33F07FA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15.</w:t>
            </w:r>
          </w:p>
        </w:tc>
        <w:tc>
          <w:tcPr>
            <w:tcW w:w="6120" w:type="dxa"/>
          </w:tcPr>
          <w:p w14:paraId="2C5DEF47"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 xml:space="preserve">Tworzenie i użycie czasu </w:t>
            </w:r>
            <w:proofErr w:type="spellStart"/>
            <w:r w:rsidRPr="00B1614A">
              <w:rPr>
                <w:rFonts w:ascii="Cambria" w:eastAsia="Times New Roman" w:hAnsi="Cambria"/>
                <w:lang w:val="pl-PL" w:eastAsia="ar-SA"/>
              </w:rPr>
              <w:t>Plusquamperfekt</w:t>
            </w:r>
            <w:proofErr w:type="spellEnd"/>
            <w:r w:rsidRPr="00B1614A">
              <w:rPr>
                <w:rFonts w:ascii="Cambria" w:eastAsia="Times New Roman" w:hAnsi="Cambria"/>
                <w:lang w:val="pl-PL" w:eastAsia="ar-SA"/>
              </w:rPr>
              <w:t>.</w:t>
            </w:r>
          </w:p>
        </w:tc>
        <w:tc>
          <w:tcPr>
            <w:tcW w:w="1134" w:type="dxa"/>
            <w:vAlign w:val="center"/>
          </w:tcPr>
          <w:p w14:paraId="2AB146D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6DF69976"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7999FA81" w14:textId="77777777" w:rsidTr="004F2DD3">
        <w:trPr>
          <w:trHeight w:val="240"/>
        </w:trPr>
        <w:tc>
          <w:tcPr>
            <w:tcW w:w="651" w:type="dxa"/>
            <w:vAlign w:val="center"/>
          </w:tcPr>
          <w:p w14:paraId="101B545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16.</w:t>
            </w:r>
          </w:p>
        </w:tc>
        <w:tc>
          <w:tcPr>
            <w:tcW w:w="6120" w:type="dxa"/>
          </w:tcPr>
          <w:p w14:paraId="037FDB5D"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Tworzenie i zastosowanie czasu Futur I.</w:t>
            </w:r>
          </w:p>
        </w:tc>
        <w:tc>
          <w:tcPr>
            <w:tcW w:w="1134" w:type="dxa"/>
            <w:vAlign w:val="center"/>
          </w:tcPr>
          <w:p w14:paraId="5B0F2A0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6FCBD43C"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286893AD" w14:textId="77777777" w:rsidTr="004F2DD3">
        <w:trPr>
          <w:trHeight w:val="240"/>
        </w:trPr>
        <w:tc>
          <w:tcPr>
            <w:tcW w:w="651" w:type="dxa"/>
            <w:vAlign w:val="center"/>
          </w:tcPr>
          <w:p w14:paraId="232C18A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17.</w:t>
            </w:r>
          </w:p>
        </w:tc>
        <w:tc>
          <w:tcPr>
            <w:tcW w:w="6120" w:type="dxa"/>
          </w:tcPr>
          <w:p w14:paraId="6DBBA1C0"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Tworzenie i zastosowanie czasu Futur II.</w:t>
            </w:r>
          </w:p>
        </w:tc>
        <w:tc>
          <w:tcPr>
            <w:tcW w:w="1134" w:type="dxa"/>
            <w:vAlign w:val="center"/>
          </w:tcPr>
          <w:p w14:paraId="52393B16"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789C8A0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0C49398C" w14:textId="77777777" w:rsidTr="004F2DD3">
        <w:trPr>
          <w:trHeight w:val="240"/>
        </w:trPr>
        <w:tc>
          <w:tcPr>
            <w:tcW w:w="651" w:type="dxa"/>
            <w:vAlign w:val="center"/>
          </w:tcPr>
          <w:p w14:paraId="4EF6190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18.</w:t>
            </w:r>
          </w:p>
        </w:tc>
        <w:tc>
          <w:tcPr>
            <w:tcW w:w="6120" w:type="dxa"/>
          </w:tcPr>
          <w:p w14:paraId="522A2E4D"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Rekcja czasowników (ciąg dalszy).</w:t>
            </w:r>
          </w:p>
        </w:tc>
        <w:tc>
          <w:tcPr>
            <w:tcW w:w="1134" w:type="dxa"/>
            <w:vAlign w:val="center"/>
          </w:tcPr>
          <w:p w14:paraId="373F323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0E77281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17511A4B" w14:textId="77777777" w:rsidTr="004F2DD3">
        <w:trPr>
          <w:trHeight w:val="240"/>
        </w:trPr>
        <w:tc>
          <w:tcPr>
            <w:tcW w:w="651" w:type="dxa"/>
            <w:vAlign w:val="center"/>
          </w:tcPr>
          <w:p w14:paraId="70315EC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19.</w:t>
            </w:r>
          </w:p>
        </w:tc>
        <w:tc>
          <w:tcPr>
            <w:tcW w:w="6120" w:type="dxa"/>
          </w:tcPr>
          <w:p w14:paraId="310D53CE"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Tryb rozkazujący.</w:t>
            </w:r>
          </w:p>
        </w:tc>
        <w:tc>
          <w:tcPr>
            <w:tcW w:w="1134" w:type="dxa"/>
            <w:vAlign w:val="center"/>
          </w:tcPr>
          <w:p w14:paraId="6754CE2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3B751FC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7418D997" w14:textId="77777777" w:rsidTr="004F2DD3">
        <w:trPr>
          <w:trHeight w:val="240"/>
        </w:trPr>
        <w:tc>
          <w:tcPr>
            <w:tcW w:w="651" w:type="dxa"/>
            <w:vAlign w:val="center"/>
          </w:tcPr>
          <w:p w14:paraId="1D6A728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20.</w:t>
            </w:r>
          </w:p>
        </w:tc>
        <w:tc>
          <w:tcPr>
            <w:tcW w:w="6120" w:type="dxa"/>
          </w:tcPr>
          <w:p w14:paraId="17B8A998"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Czasowniki przechodnie i nieprzechodnie.</w:t>
            </w:r>
          </w:p>
        </w:tc>
        <w:tc>
          <w:tcPr>
            <w:tcW w:w="1134" w:type="dxa"/>
            <w:vAlign w:val="center"/>
          </w:tcPr>
          <w:p w14:paraId="224EEC0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c>
          <w:tcPr>
            <w:tcW w:w="1275" w:type="dxa"/>
          </w:tcPr>
          <w:p w14:paraId="48C2CBF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2F1DA36A" w14:textId="77777777" w:rsidTr="004F2DD3">
        <w:trPr>
          <w:trHeight w:val="240"/>
        </w:trPr>
        <w:tc>
          <w:tcPr>
            <w:tcW w:w="651" w:type="dxa"/>
            <w:vAlign w:val="center"/>
          </w:tcPr>
          <w:p w14:paraId="78605B8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21.</w:t>
            </w:r>
          </w:p>
        </w:tc>
        <w:tc>
          <w:tcPr>
            <w:tcW w:w="6120" w:type="dxa"/>
          </w:tcPr>
          <w:p w14:paraId="23A45CFB"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Strona bierna.</w:t>
            </w:r>
          </w:p>
        </w:tc>
        <w:tc>
          <w:tcPr>
            <w:tcW w:w="1134" w:type="dxa"/>
            <w:vAlign w:val="center"/>
          </w:tcPr>
          <w:p w14:paraId="738FC44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6D6AA3D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04528BCC" w14:textId="77777777" w:rsidTr="004F2DD3">
        <w:trPr>
          <w:trHeight w:val="240"/>
        </w:trPr>
        <w:tc>
          <w:tcPr>
            <w:tcW w:w="651" w:type="dxa"/>
            <w:vAlign w:val="center"/>
          </w:tcPr>
          <w:p w14:paraId="1F12E7A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22.</w:t>
            </w:r>
          </w:p>
        </w:tc>
        <w:tc>
          <w:tcPr>
            <w:tcW w:w="6120" w:type="dxa"/>
          </w:tcPr>
          <w:p w14:paraId="334E032E"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Strona bierna z czasownikami modalnymi.</w:t>
            </w:r>
          </w:p>
        </w:tc>
        <w:tc>
          <w:tcPr>
            <w:tcW w:w="1134" w:type="dxa"/>
            <w:vAlign w:val="center"/>
          </w:tcPr>
          <w:p w14:paraId="52DCCBC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7B83A4B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6CAEEFFD" w14:textId="77777777" w:rsidTr="004F2DD3">
        <w:trPr>
          <w:trHeight w:val="240"/>
        </w:trPr>
        <w:tc>
          <w:tcPr>
            <w:tcW w:w="651" w:type="dxa"/>
            <w:vAlign w:val="center"/>
          </w:tcPr>
          <w:p w14:paraId="6DC9D51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23.</w:t>
            </w:r>
          </w:p>
        </w:tc>
        <w:tc>
          <w:tcPr>
            <w:tcW w:w="6120" w:type="dxa"/>
          </w:tcPr>
          <w:p w14:paraId="72FFE3B6"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Tworzenie i zastosowanie trybu przypuszczającego (</w:t>
            </w:r>
            <w:proofErr w:type="spellStart"/>
            <w:r w:rsidRPr="00B1614A">
              <w:rPr>
                <w:rFonts w:ascii="Cambria" w:eastAsia="Times New Roman" w:hAnsi="Cambria"/>
                <w:lang w:val="pl-PL" w:eastAsia="ar-SA"/>
              </w:rPr>
              <w:t>Konjunktiv</w:t>
            </w:r>
            <w:proofErr w:type="spellEnd"/>
            <w:r w:rsidRPr="00B1614A">
              <w:rPr>
                <w:rFonts w:ascii="Cambria" w:eastAsia="Times New Roman" w:hAnsi="Cambria"/>
                <w:lang w:val="pl-PL" w:eastAsia="ar-SA"/>
              </w:rPr>
              <w:t xml:space="preserve"> II).</w:t>
            </w:r>
          </w:p>
        </w:tc>
        <w:tc>
          <w:tcPr>
            <w:tcW w:w="1134" w:type="dxa"/>
            <w:vAlign w:val="center"/>
          </w:tcPr>
          <w:p w14:paraId="5DCFA4B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01EFEEF5"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35EA62C2" w14:textId="77777777" w:rsidTr="004F2DD3">
        <w:trPr>
          <w:trHeight w:val="281"/>
        </w:trPr>
        <w:tc>
          <w:tcPr>
            <w:tcW w:w="651" w:type="dxa"/>
            <w:tcBorders>
              <w:bottom w:val="double" w:sz="4" w:space="0" w:color="auto"/>
            </w:tcBorders>
            <w:vAlign w:val="center"/>
          </w:tcPr>
          <w:p w14:paraId="0E39A59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24.</w:t>
            </w:r>
          </w:p>
        </w:tc>
        <w:tc>
          <w:tcPr>
            <w:tcW w:w="6120" w:type="dxa"/>
            <w:tcBorders>
              <w:bottom w:val="double" w:sz="4" w:space="0" w:color="auto"/>
            </w:tcBorders>
          </w:tcPr>
          <w:p w14:paraId="549252D1"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lang w:val="pl-PL" w:eastAsia="ar-SA"/>
              </w:rPr>
              <w:t>Rozpoznawanie i stosowanie poznanych struktur gramatycznych – praca z tekstem, ćwiczenia w mówieniu.</w:t>
            </w:r>
          </w:p>
        </w:tc>
        <w:tc>
          <w:tcPr>
            <w:tcW w:w="1134" w:type="dxa"/>
            <w:tcBorders>
              <w:bottom w:val="double" w:sz="4" w:space="0" w:color="auto"/>
            </w:tcBorders>
            <w:vAlign w:val="center"/>
          </w:tcPr>
          <w:p w14:paraId="0C80084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Borders>
              <w:bottom w:val="double" w:sz="4" w:space="0" w:color="auto"/>
            </w:tcBorders>
            <w:vAlign w:val="center"/>
          </w:tcPr>
          <w:p w14:paraId="26CA31E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w:t>
            </w:r>
          </w:p>
        </w:tc>
      </w:tr>
      <w:tr w:rsidR="00680F21" w:rsidRPr="00B1614A" w14:paraId="6BF37E45" w14:textId="77777777" w:rsidTr="004F2DD3">
        <w:trPr>
          <w:trHeight w:val="281"/>
        </w:trPr>
        <w:tc>
          <w:tcPr>
            <w:tcW w:w="651" w:type="dxa"/>
            <w:tcBorders>
              <w:bottom w:val="double" w:sz="4" w:space="0" w:color="auto"/>
            </w:tcBorders>
          </w:tcPr>
          <w:p w14:paraId="7BDB8A82" w14:textId="77777777" w:rsidR="00680F21" w:rsidRPr="00B1614A" w:rsidRDefault="00680F21" w:rsidP="004F2DD3">
            <w:pPr>
              <w:spacing w:before="20" w:after="20"/>
              <w:rPr>
                <w:rFonts w:ascii="Cambria" w:eastAsia="Calibri" w:hAnsi="Cambria"/>
                <w:lang w:val="pl-PL"/>
              </w:rPr>
            </w:pPr>
          </w:p>
        </w:tc>
        <w:tc>
          <w:tcPr>
            <w:tcW w:w="6120" w:type="dxa"/>
            <w:tcBorders>
              <w:bottom w:val="double" w:sz="4" w:space="0" w:color="auto"/>
            </w:tcBorders>
          </w:tcPr>
          <w:p w14:paraId="305D9BDB" w14:textId="77777777" w:rsidR="00680F21" w:rsidRPr="00B1614A" w:rsidRDefault="00680F21" w:rsidP="004F2DD3">
            <w:pPr>
              <w:suppressAutoHyphens/>
              <w:jc w:val="right"/>
              <w:rPr>
                <w:rFonts w:ascii="Cambria" w:eastAsia="Times New Roman" w:hAnsi="Cambria"/>
                <w:b/>
                <w:lang w:val="pl-PL" w:eastAsia="ar-SA"/>
              </w:rPr>
            </w:pPr>
            <w:r w:rsidRPr="00B1614A">
              <w:rPr>
                <w:rFonts w:ascii="Cambria" w:eastAsia="Times New Roman" w:hAnsi="Cambria"/>
                <w:b/>
                <w:lang w:val="pl-PL" w:eastAsia="ar-SA"/>
              </w:rPr>
              <w:t>Razem:</w:t>
            </w:r>
          </w:p>
        </w:tc>
        <w:tc>
          <w:tcPr>
            <w:tcW w:w="1134" w:type="dxa"/>
            <w:tcBorders>
              <w:bottom w:val="double" w:sz="4" w:space="0" w:color="auto"/>
            </w:tcBorders>
            <w:vAlign w:val="center"/>
          </w:tcPr>
          <w:p w14:paraId="1230F980"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30</w:t>
            </w:r>
          </w:p>
        </w:tc>
        <w:tc>
          <w:tcPr>
            <w:tcW w:w="1275" w:type="dxa"/>
            <w:tcBorders>
              <w:bottom w:val="double" w:sz="4" w:space="0" w:color="auto"/>
            </w:tcBorders>
          </w:tcPr>
          <w:p w14:paraId="7BE06E46"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18</w:t>
            </w:r>
          </w:p>
        </w:tc>
      </w:tr>
      <w:tr w:rsidR="00680F21" w:rsidRPr="00B1614A" w14:paraId="4D68D465" w14:textId="77777777" w:rsidTr="004F2DD3">
        <w:trPr>
          <w:trHeight w:val="365"/>
        </w:trPr>
        <w:tc>
          <w:tcPr>
            <w:tcW w:w="7905" w:type="dxa"/>
            <w:gridSpan w:val="3"/>
            <w:tcBorders>
              <w:top w:val="double" w:sz="4" w:space="0" w:color="auto"/>
            </w:tcBorders>
          </w:tcPr>
          <w:p w14:paraId="77400D3B"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Semestr trzeci</w:t>
            </w:r>
          </w:p>
        </w:tc>
        <w:tc>
          <w:tcPr>
            <w:tcW w:w="1275" w:type="dxa"/>
            <w:tcBorders>
              <w:top w:val="double" w:sz="4" w:space="0" w:color="auto"/>
            </w:tcBorders>
          </w:tcPr>
          <w:p w14:paraId="6F488D7D" w14:textId="77777777" w:rsidR="00680F21" w:rsidRPr="00B1614A" w:rsidRDefault="00680F21" w:rsidP="004F2DD3">
            <w:pPr>
              <w:jc w:val="center"/>
              <w:rPr>
                <w:rFonts w:ascii="Cambria" w:eastAsia="Calibri" w:hAnsi="Cambria"/>
                <w:b/>
                <w:lang w:val="pl-PL"/>
              </w:rPr>
            </w:pPr>
          </w:p>
        </w:tc>
      </w:tr>
      <w:tr w:rsidR="00680F21" w:rsidRPr="00B1614A" w14:paraId="25BF0BD3" w14:textId="77777777" w:rsidTr="004F2DD3">
        <w:trPr>
          <w:trHeight w:val="365"/>
        </w:trPr>
        <w:tc>
          <w:tcPr>
            <w:tcW w:w="651" w:type="dxa"/>
            <w:tcBorders>
              <w:top w:val="double" w:sz="4" w:space="0" w:color="auto"/>
            </w:tcBorders>
            <w:vAlign w:val="center"/>
          </w:tcPr>
          <w:p w14:paraId="49A8F464"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25.</w:t>
            </w:r>
          </w:p>
        </w:tc>
        <w:tc>
          <w:tcPr>
            <w:tcW w:w="6120" w:type="dxa"/>
            <w:tcBorders>
              <w:top w:val="double" w:sz="4" w:space="0" w:color="auto"/>
            </w:tcBorders>
          </w:tcPr>
          <w:p w14:paraId="71B48807" w14:textId="77777777" w:rsidR="00680F21" w:rsidRPr="00B1614A" w:rsidRDefault="00680F21" w:rsidP="004F2DD3">
            <w:pPr>
              <w:rPr>
                <w:rFonts w:ascii="Cambria" w:eastAsia="Calibri" w:hAnsi="Cambria"/>
                <w:lang w:val="pl-PL"/>
              </w:rPr>
            </w:pPr>
            <w:r w:rsidRPr="00B1614A">
              <w:rPr>
                <w:rFonts w:ascii="Cambria" w:eastAsia="Calibri" w:hAnsi="Cambria"/>
                <w:lang w:val="pl-PL"/>
              </w:rPr>
              <w:t xml:space="preserve">Szyk wyrazów w zdaniu. Spójniki w pozycji zerowej i pierwszej. </w:t>
            </w:r>
          </w:p>
        </w:tc>
        <w:tc>
          <w:tcPr>
            <w:tcW w:w="1134" w:type="dxa"/>
            <w:tcBorders>
              <w:top w:val="double" w:sz="4" w:space="0" w:color="auto"/>
            </w:tcBorders>
            <w:vAlign w:val="center"/>
          </w:tcPr>
          <w:p w14:paraId="35D35D5E"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Borders>
              <w:top w:val="double" w:sz="4" w:space="0" w:color="auto"/>
            </w:tcBorders>
            <w:vAlign w:val="center"/>
          </w:tcPr>
          <w:p w14:paraId="08B1BD7D"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r>
      <w:tr w:rsidR="00680F21" w:rsidRPr="00B1614A" w14:paraId="7BCC9216" w14:textId="77777777" w:rsidTr="004F2DD3">
        <w:trPr>
          <w:trHeight w:val="405"/>
        </w:trPr>
        <w:tc>
          <w:tcPr>
            <w:tcW w:w="651" w:type="dxa"/>
            <w:vAlign w:val="center"/>
          </w:tcPr>
          <w:p w14:paraId="2D3565F6"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26.</w:t>
            </w:r>
          </w:p>
        </w:tc>
        <w:tc>
          <w:tcPr>
            <w:tcW w:w="6120" w:type="dxa"/>
          </w:tcPr>
          <w:p w14:paraId="74954CB4"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poboczne czasowe.</w:t>
            </w:r>
          </w:p>
        </w:tc>
        <w:tc>
          <w:tcPr>
            <w:tcW w:w="1134" w:type="dxa"/>
            <w:vAlign w:val="center"/>
          </w:tcPr>
          <w:p w14:paraId="1EAC9A64"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Pr>
          <w:p w14:paraId="5EABB1B0"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r>
      <w:tr w:rsidR="00680F21" w:rsidRPr="00B1614A" w14:paraId="74D51033" w14:textId="77777777" w:rsidTr="004F2DD3">
        <w:trPr>
          <w:trHeight w:val="356"/>
        </w:trPr>
        <w:tc>
          <w:tcPr>
            <w:tcW w:w="651" w:type="dxa"/>
            <w:vAlign w:val="center"/>
          </w:tcPr>
          <w:p w14:paraId="720D5E6F"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27.</w:t>
            </w:r>
          </w:p>
        </w:tc>
        <w:tc>
          <w:tcPr>
            <w:tcW w:w="6120" w:type="dxa"/>
          </w:tcPr>
          <w:p w14:paraId="05ECBFB0"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poboczne przyczynowe.</w:t>
            </w:r>
          </w:p>
        </w:tc>
        <w:tc>
          <w:tcPr>
            <w:tcW w:w="1134" w:type="dxa"/>
            <w:vAlign w:val="center"/>
          </w:tcPr>
          <w:p w14:paraId="6682840C"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Pr>
          <w:p w14:paraId="3810BAA5"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r>
      <w:tr w:rsidR="00680F21" w:rsidRPr="00B1614A" w14:paraId="17F1EA55" w14:textId="77777777" w:rsidTr="004F2DD3">
        <w:trPr>
          <w:trHeight w:val="341"/>
        </w:trPr>
        <w:tc>
          <w:tcPr>
            <w:tcW w:w="651" w:type="dxa"/>
            <w:vAlign w:val="center"/>
          </w:tcPr>
          <w:p w14:paraId="2CDB609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28.</w:t>
            </w:r>
          </w:p>
        </w:tc>
        <w:tc>
          <w:tcPr>
            <w:tcW w:w="6120" w:type="dxa"/>
          </w:tcPr>
          <w:p w14:paraId="7714BE8A"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poboczne skutkowe.</w:t>
            </w:r>
          </w:p>
        </w:tc>
        <w:tc>
          <w:tcPr>
            <w:tcW w:w="1134" w:type="dxa"/>
            <w:vAlign w:val="center"/>
          </w:tcPr>
          <w:p w14:paraId="71DEBDD9"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Pr>
          <w:p w14:paraId="092628A5"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1</w:t>
            </w:r>
          </w:p>
        </w:tc>
      </w:tr>
      <w:tr w:rsidR="00680F21" w:rsidRPr="00B1614A" w14:paraId="57320EE9" w14:textId="77777777" w:rsidTr="004F2DD3">
        <w:trPr>
          <w:trHeight w:val="370"/>
        </w:trPr>
        <w:tc>
          <w:tcPr>
            <w:tcW w:w="651" w:type="dxa"/>
            <w:vAlign w:val="center"/>
          </w:tcPr>
          <w:p w14:paraId="36B76EAF"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29.</w:t>
            </w:r>
          </w:p>
        </w:tc>
        <w:tc>
          <w:tcPr>
            <w:tcW w:w="6120" w:type="dxa"/>
          </w:tcPr>
          <w:p w14:paraId="361E0511"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poboczne warunkowe.</w:t>
            </w:r>
          </w:p>
        </w:tc>
        <w:tc>
          <w:tcPr>
            <w:tcW w:w="1134" w:type="dxa"/>
            <w:vAlign w:val="center"/>
          </w:tcPr>
          <w:p w14:paraId="38B540AE"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4</w:t>
            </w:r>
          </w:p>
        </w:tc>
        <w:tc>
          <w:tcPr>
            <w:tcW w:w="1275" w:type="dxa"/>
          </w:tcPr>
          <w:p w14:paraId="1C7F3572"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r>
      <w:tr w:rsidR="00680F21" w:rsidRPr="00B1614A" w14:paraId="65B0EFAF" w14:textId="77777777" w:rsidTr="004F2DD3">
        <w:trPr>
          <w:trHeight w:val="323"/>
        </w:trPr>
        <w:tc>
          <w:tcPr>
            <w:tcW w:w="651" w:type="dxa"/>
            <w:vAlign w:val="center"/>
          </w:tcPr>
          <w:p w14:paraId="3672D8D6"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30.</w:t>
            </w:r>
          </w:p>
        </w:tc>
        <w:tc>
          <w:tcPr>
            <w:tcW w:w="6120" w:type="dxa"/>
          </w:tcPr>
          <w:p w14:paraId="6EF55B90"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przyzwalające.</w:t>
            </w:r>
          </w:p>
        </w:tc>
        <w:tc>
          <w:tcPr>
            <w:tcW w:w="1134" w:type="dxa"/>
            <w:vAlign w:val="center"/>
          </w:tcPr>
          <w:p w14:paraId="55C68AA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Pr>
          <w:p w14:paraId="3CC17BA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1</w:t>
            </w:r>
          </w:p>
        </w:tc>
      </w:tr>
      <w:tr w:rsidR="00680F21" w:rsidRPr="00B1614A" w14:paraId="3871D112" w14:textId="77777777" w:rsidTr="004F2DD3">
        <w:trPr>
          <w:trHeight w:val="400"/>
        </w:trPr>
        <w:tc>
          <w:tcPr>
            <w:tcW w:w="651" w:type="dxa"/>
            <w:vAlign w:val="center"/>
          </w:tcPr>
          <w:p w14:paraId="4FE7F3C0"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31.</w:t>
            </w:r>
          </w:p>
        </w:tc>
        <w:tc>
          <w:tcPr>
            <w:tcW w:w="6120" w:type="dxa"/>
          </w:tcPr>
          <w:p w14:paraId="107EEB2A"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poboczne celu.</w:t>
            </w:r>
          </w:p>
        </w:tc>
        <w:tc>
          <w:tcPr>
            <w:tcW w:w="1134" w:type="dxa"/>
            <w:vAlign w:val="center"/>
          </w:tcPr>
          <w:p w14:paraId="701058A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vAlign w:val="center"/>
          </w:tcPr>
          <w:p w14:paraId="3E254FC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1</w:t>
            </w:r>
          </w:p>
        </w:tc>
      </w:tr>
      <w:tr w:rsidR="00680F21" w:rsidRPr="00B1614A" w14:paraId="34909E0E" w14:textId="77777777" w:rsidTr="004F2DD3">
        <w:trPr>
          <w:trHeight w:val="305"/>
        </w:trPr>
        <w:tc>
          <w:tcPr>
            <w:tcW w:w="651" w:type="dxa"/>
            <w:vAlign w:val="center"/>
          </w:tcPr>
          <w:p w14:paraId="016E623B"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32.</w:t>
            </w:r>
          </w:p>
        </w:tc>
        <w:tc>
          <w:tcPr>
            <w:tcW w:w="6120" w:type="dxa"/>
          </w:tcPr>
          <w:p w14:paraId="02BB17E0" w14:textId="77777777" w:rsidR="00680F21" w:rsidRPr="00B1614A" w:rsidRDefault="00680F21" w:rsidP="004F2DD3">
            <w:pPr>
              <w:rPr>
                <w:rFonts w:ascii="Cambria" w:eastAsia="Calibri" w:hAnsi="Cambria"/>
                <w:lang w:val="pl-PL"/>
              </w:rPr>
            </w:pPr>
            <w:r w:rsidRPr="00B1614A">
              <w:rPr>
                <w:rFonts w:ascii="Cambria" w:eastAsia="Calibri" w:hAnsi="Cambria"/>
                <w:lang w:val="pl-PL"/>
              </w:rPr>
              <w:t>Konstrukcje bezokolicznikowe z „</w:t>
            </w:r>
            <w:proofErr w:type="spellStart"/>
            <w:r w:rsidRPr="00B1614A">
              <w:rPr>
                <w:rFonts w:ascii="Cambria" w:eastAsia="Calibri" w:hAnsi="Cambria"/>
                <w:lang w:val="pl-PL"/>
              </w:rPr>
              <w:t>zu</w:t>
            </w:r>
            <w:proofErr w:type="spellEnd"/>
            <w:r w:rsidRPr="00B1614A">
              <w:rPr>
                <w:rFonts w:ascii="Cambria" w:eastAsia="Calibri" w:hAnsi="Cambria"/>
                <w:lang w:val="pl-PL"/>
              </w:rPr>
              <w:t>”.</w:t>
            </w:r>
          </w:p>
        </w:tc>
        <w:tc>
          <w:tcPr>
            <w:tcW w:w="1134" w:type="dxa"/>
            <w:vAlign w:val="center"/>
          </w:tcPr>
          <w:p w14:paraId="5E8FA6D2"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Pr>
          <w:p w14:paraId="47FF9F57"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1</w:t>
            </w:r>
          </w:p>
        </w:tc>
      </w:tr>
      <w:tr w:rsidR="00680F21" w:rsidRPr="00B1614A" w14:paraId="28407F19" w14:textId="77777777" w:rsidTr="004F2DD3">
        <w:trPr>
          <w:trHeight w:val="282"/>
        </w:trPr>
        <w:tc>
          <w:tcPr>
            <w:tcW w:w="651" w:type="dxa"/>
            <w:vAlign w:val="center"/>
          </w:tcPr>
          <w:p w14:paraId="2B0C4392"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33.</w:t>
            </w:r>
          </w:p>
        </w:tc>
        <w:tc>
          <w:tcPr>
            <w:tcW w:w="6120" w:type="dxa"/>
          </w:tcPr>
          <w:p w14:paraId="108912A1"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poboczne sposobu.</w:t>
            </w:r>
          </w:p>
        </w:tc>
        <w:tc>
          <w:tcPr>
            <w:tcW w:w="1134" w:type="dxa"/>
            <w:vAlign w:val="center"/>
          </w:tcPr>
          <w:p w14:paraId="759C751D"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Pr>
          <w:p w14:paraId="0E45D672"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1</w:t>
            </w:r>
          </w:p>
        </w:tc>
      </w:tr>
      <w:tr w:rsidR="00680F21" w:rsidRPr="00B1614A" w14:paraId="2D9517D0" w14:textId="77777777" w:rsidTr="004F2DD3">
        <w:trPr>
          <w:trHeight w:val="271"/>
        </w:trPr>
        <w:tc>
          <w:tcPr>
            <w:tcW w:w="651" w:type="dxa"/>
            <w:vAlign w:val="center"/>
          </w:tcPr>
          <w:p w14:paraId="4D58B7F3"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34.</w:t>
            </w:r>
          </w:p>
        </w:tc>
        <w:tc>
          <w:tcPr>
            <w:tcW w:w="6120" w:type="dxa"/>
          </w:tcPr>
          <w:p w14:paraId="5F95C542"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pytające jako zdania poboczne.</w:t>
            </w:r>
          </w:p>
        </w:tc>
        <w:tc>
          <w:tcPr>
            <w:tcW w:w="1134" w:type="dxa"/>
            <w:vAlign w:val="center"/>
          </w:tcPr>
          <w:p w14:paraId="0FBD68F8"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c>
          <w:tcPr>
            <w:tcW w:w="1275" w:type="dxa"/>
          </w:tcPr>
          <w:p w14:paraId="7070AC76"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1</w:t>
            </w:r>
          </w:p>
        </w:tc>
      </w:tr>
      <w:tr w:rsidR="00680F21" w:rsidRPr="00B1614A" w14:paraId="52EA9073" w14:textId="77777777" w:rsidTr="004F2DD3">
        <w:trPr>
          <w:trHeight w:val="262"/>
        </w:trPr>
        <w:tc>
          <w:tcPr>
            <w:tcW w:w="651" w:type="dxa"/>
            <w:vAlign w:val="center"/>
          </w:tcPr>
          <w:p w14:paraId="4BBF6499"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35.</w:t>
            </w:r>
          </w:p>
        </w:tc>
        <w:tc>
          <w:tcPr>
            <w:tcW w:w="6120" w:type="dxa"/>
          </w:tcPr>
          <w:p w14:paraId="088319DA" w14:textId="77777777" w:rsidR="00680F21" w:rsidRPr="00B1614A" w:rsidRDefault="00680F21" w:rsidP="004F2DD3">
            <w:pPr>
              <w:rPr>
                <w:rFonts w:ascii="Cambria" w:eastAsia="Calibri" w:hAnsi="Cambria"/>
                <w:lang w:val="pl-PL"/>
              </w:rPr>
            </w:pPr>
            <w:r w:rsidRPr="00B1614A">
              <w:rPr>
                <w:rFonts w:ascii="Cambria" w:eastAsia="Calibri" w:hAnsi="Cambria"/>
                <w:lang w:val="pl-PL"/>
              </w:rPr>
              <w:t>Zdania przydawkowe.</w:t>
            </w:r>
          </w:p>
        </w:tc>
        <w:tc>
          <w:tcPr>
            <w:tcW w:w="1134" w:type="dxa"/>
            <w:vAlign w:val="center"/>
          </w:tcPr>
          <w:p w14:paraId="288372A0"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4</w:t>
            </w:r>
          </w:p>
        </w:tc>
        <w:tc>
          <w:tcPr>
            <w:tcW w:w="1275" w:type="dxa"/>
          </w:tcPr>
          <w:p w14:paraId="55D120F7"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r>
      <w:tr w:rsidR="00680F21" w:rsidRPr="00B1614A" w14:paraId="048F4999" w14:textId="77777777" w:rsidTr="004F2DD3">
        <w:trPr>
          <w:trHeight w:val="474"/>
        </w:trPr>
        <w:tc>
          <w:tcPr>
            <w:tcW w:w="651" w:type="dxa"/>
            <w:tcBorders>
              <w:bottom w:val="double" w:sz="4" w:space="0" w:color="auto"/>
            </w:tcBorders>
            <w:vAlign w:val="center"/>
          </w:tcPr>
          <w:p w14:paraId="0BB47B20"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36.</w:t>
            </w:r>
          </w:p>
        </w:tc>
        <w:tc>
          <w:tcPr>
            <w:tcW w:w="6120" w:type="dxa"/>
            <w:tcBorders>
              <w:bottom w:val="double" w:sz="4" w:space="0" w:color="auto"/>
            </w:tcBorders>
          </w:tcPr>
          <w:p w14:paraId="25E42AF5" w14:textId="77777777" w:rsidR="00680F21" w:rsidRPr="00B1614A" w:rsidRDefault="00680F21" w:rsidP="004F2DD3">
            <w:pPr>
              <w:rPr>
                <w:rFonts w:ascii="Cambria" w:eastAsia="Calibri" w:hAnsi="Cambria"/>
                <w:lang w:val="pl-PL"/>
              </w:rPr>
            </w:pPr>
            <w:r w:rsidRPr="00B1614A">
              <w:rPr>
                <w:rFonts w:ascii="Cambria" w:eastAsia="Calibri" w:hAnsi="Cambria"/>
                <w:lang w:val="pl-PL"/>
              </w:rPr>
              <w:t xml:space="preserve"> </w:t>
            </w:r>
            <w:r w:rsidRPr="00B1614A">
              <w:rPr>
                <w:rFonts w:ascii="Cambria" w:eastAsia="Times New Roman" w:hAnsi="Cambria"/>
                <w:lang w:val="pl-PL" w:eastAsia="ar-SA"/>
              </w:rPr>
              <w:t xml:space="preserve">Rozpoznawanie i stosowanie poznanych struktur gramatycznych – praca z tekstem, ćwiczenia w mówieniu. </w:t>
            </w:r>
          </w:p>
        </w:tc>
        <w:tc>
          <w:tcPr>
            <w:tcW w:w="1134" w:type="dxa"/>
            <w:tcBorders>
              <w:bottom w:val="double" w:sz="4" w:space="0" w:color="auto"/>
            </w:tcBorders>
            <w:vAlign w:val="center"/>
          </w:tcPr>
          <w:p w14:paraId="3D50B28D"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4</w:t>
            </w:r>
          </w:p>
        </w:tc>
        <w:tc>
          <w:tcPr>
            <w:tcW w:w="1275" w:type="dxa"/>
            <w:tcBorders>
              <w:bottom w:val="double" w:sz="4" w:space="0" w:color="auto"/>
            </w:tcBorders>
            <w:vAlign w:val="center"/>
          </w:tcPr>
          <w:p w14:paraId="5BDE91E1"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2</w:t>
            </w:r>
          </w:p>
        </w:tc>
      </w:tr>
      <w:tr w:rsidR="00680F21" w:rsidRPr="00B1614A" w14:paraId="773DFF44" w14:textId="77777777" w:rsidTr="004F2DD3">
        <w:trPr>
          <w:trHeight w:val="254"/>
        </w:trPr>
        <w:tc>
          <w:tcPr>
            <w:tcW w:w="651" w:type="dxa"/>
            <w:tcBorders>
              <w:bottom w:val="double" w:sz="4" w:space="0" w:color="auto"/>
            </w:tcBorders>
          </w:tcPr>
          <w:p w14:paraId="0807126E" w14:textId="77777777" w:rsidR="00680F21" w:rsidRPr="00B1614A" w:rsidRDefault="00680F21" w:rsidP="004F2DD3">
            <w:pPr>
              <w:rPr>
                <w:rFonts w:ascii="Cambria" w:eastAsia="Calibri" w:hAnsi="Cambria"/>
                <w:lang w:val="pl-PL"/>
              </w:rPr>
            </w:pPr>
          </w:p>
        </w:tc>
        <w:tc>
          <w:tcPr>
            <w:tcW w:w="6120" w:type="dxa"/>
            <w:tcBorders>
              <w:bottom w:val="double" w:sz="4" w:space="0" w:color="auto"/>
            </w:tcBorders>
          </w:tcPr>
          <w:p w14:paraId="125AC102" w14:textId="77777777" w:rsidR="00680F21" w:rsidRPr="00B1614A" w:rsidRDefault="00680F21" w:rsidP="004F2DD3">
            <w:pPr>
              <w:jc w:val="right"/>
              <w:rPr>
                <w:rFonts w:ascii="Cambria" w:eastAsia="Calibri" w:hAnsi="Cambria"/>
                <w:b/>
                <w:lang w:val="pl-PL"/>
              </w:rPr>
            </w:pPr>
            <w:r w:rsidRPr="00B1614A">
              <w:rPr>
                <w:rFonts w:ascii="Cambria" w:eastAsia="Calibri" w:hAnsi="Cambria"/>
                <w:b/>
                <w:lang w:val="pl-PL"/>
              </w:rPr>
              <w:t>Razem:</w:t>
            </w:r>
          </w:p>
        </w:tc>
        <w:tc>
          <w:tcPr>
            <w:tcW w:w="1134" w:type="dxa"/>
            <w:tcBorders>
              <w:bottom w:val="double" w:sz="4" w:space="0" w:color="auto"/>
            </w:tcBorders>
            <w:vAlign w:val="center"/>
          </w:tcPr>
          <w:p w14:paraId="3EAB224C"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30</w:t>
            </w:r>
          </w:p>
        </w:tc>
        <w:tc>
          <w:tcPr>
            <w:tcW w:w="1275" w:type="dxa"/>
            <w:tcBorders>
              <w:bottom w:val="double" w:sz="4" w:space="0" w:color="auto"/>
            </w:tcBorders>
          </w:tcPr>
          <w:p w14:paraId="464F9CC5"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18</w:t>
            </w:r>
          </w:p>
        </w:tc>
      </w:tr>
      <w:tr w:rsidR="00680F21" w:rsidRPr="00B1614A" w14:paraId="53B9F3C8" w14:textId="77777777" w:rsidTr="004F2DD3">
        <w:trPr>
          <w:trHeight w:val="358"/>
        </w:trPr>
        <w:tc>
          <w:tcPr>
            <w:tcW w:w="7905" w:type="dxa"/>
            <w:gridSpan w:val="3"/>
            <w:tcBorders>
              <w:top w:val="double" w:sz="4" w:space="0" w:color="auto"/>
            </w:tcBorders>
          </w:tcPr>
          <w:p w14:paraId="2076BB68"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Semestr czwarty</w:t>
            </w:r>
          </w:p>
        </w:tc>
        <w:tc>
          <w:tcPr>
            <w:tcW w:w="1275" w:type="dxa"/>
            <w:tcBorders>
              <w:top w:val="double" w:sz="4" w:space="0" w:color="auto"/>
            </w:tcBorders>
          </w:tcPr>
          <w:p w14:paraId="0600473F" w14:textId="77777777" w:rsidR="00680F21" w:rsidRPr="00B1614A" w:rsidRDefault="00680F21" w:rsidP="004F2DD3">
            <w:pPr>
              <w:spacing w:before="20" w:after="20"/>
              <w:jc w:val="center"/>
              <w:rPr>
                <w:rFonts w:ascii="Cambria" w:eastAsia="Calibri" w:hAnsi="Cambria"/>
                <w:b/>
                <w:lang w:val="pl-PL"/>
              </w:rPr>
            </w:pPr>
          </w:p>
        </w:tc>
      </w:tr>
      <w:tr w:rsidR="00680F21" w:rsidRPr="00B1614A" w14:paraId="6A0E4594" w14:textId="77777777" w:rsidTr="004F2DD3">
        <w:trPr>
          <w:trHeight w:val="474"/>
        </w:trPr>
        <w:tc>
          <w:tcPr>
            <w:tcW w:w="651" w:type="dxa"/>
            <w:tcBorders>
              <w:top w:val="double" w:sz="4" w:space="0" w:color="auto"/>
            </w:tcBorders>
            <w:vAlign w:val="center"/>
          </w:tcPr>
          <w:p w14:paraId="1FCA2CD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37.</w:t>
            </w:r>
          </w:p>
        </w:tc>
        <w:tc>
          <w:tcPr>
            <w:tcW w:w="6120" w:type="dxa"/>
            <w:tcBorders>
              <w:top w:val="double" w:sz="4" w:space="0" w:color="auto"/>
            </w:tcBorders>
          </w:tcPr>
          <w:p w14:paraId="2A268D72" w14:textId="77777777" w:rsidR="00680F21" w:rsidRPr="00B1614A" w:rsidRDefault="00680F21" w:rsidP="004F2DD3">
            <w:pPr>
              <w:suppressAutoHyphens/>
              <w:jc w:val="both"/>
              <w:rPr>
                <w:rFonts w:ascii="Cambria" w:eastAsia="Times New Roman" w:hAnsi="Cambria"/>
                <w:lang w:val="pl-PL" w:eastAsia="ar-SA"/>
              </w:rPr>
            </w:pPr>
            <w:r w:rsidRPr="00B1614A">
              <w:rPr>
                <w:rFonts w:ascii="Cambria" w:eastAsia="Times New Roman" w:hAnsi="Cambria"/>
                <w:lang w:val="pl-PL" w:eastAsia="ar-SA"/>
              </w:rPr>
              <w:t xml:space="preserve">Formy zastępcze strony biernej.  </w:t>
            </w:r>
          </w:p>
        </w:tc>
        <w:tc>
          <w:tcPr>
            <w:tcW w:w="1134" w:type="dxa"/>
            <w:tcBorders>
              <w:top w:val="double" w:sz="4" w:space="0" w:color="auto"/>
            </w:tcBorders>
            <w:vAlign w:val="center"/>
          </w:tcPr>
          <w:p w14:paraId="240D0C6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Borders>
              <w:top w:val="double" w:sz="4" w:space="0" w:color="auto"/>
            </w:tcBorders>
          </w:tcPr>
          <w:p w14:paraId="23A0C765"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552F0215" w14:textId="77777777" w:rsidTr="004F2DD3">
        <w:tc>
          <w:tcPr>
            <w:tcW w:w="651" w:type="dxa"/>
            <w:vAlign w:val="center"/>
          </w:tcPr>
          <w:p w14:paraId="4090417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38.</w:t>
            </w:r>
          </w:p>
        </w:tc>
        <w:tc>
          <w:tcPr>
            <w:tcW w:w="6120" w:type="dxa"/>
          </w:tcPr>
          <w:p w14:paraId="792B5D7F" w14:textId="77777777" w:rsidR="00680F21" w:rsidRPr="00B1614A" w:rsidRDefault="00680F21" w:rsidP="004F2DD3">
            <w:pPr>
              <w:spacing w:before="20" w:after="20"/>
              <w:rPr>
                <w:rFonts w:ascii="Cambria" w:eastAsia="Calibri" w:hAnsi="Cambria"/>
                <w:b/>
                <w:lang w:val="pl-PL"/>
              </w:rPr>
            </w:pPr>
            <w:r w:rsidRPr="00B1614A">
              <w:rPr>
                <w:rFonts w:ascii="Cambria" w:eastAsia="Times New Roman" w:hAnsi="Cambria"/>
                <w:lang w:val="pl-PL" w:eastAsia="ar-SA"/>
              </w:rPr>
              <w:t>Formy zastępcze trybu przypuszczającego.</w:t>
            </w:r>
          </w:p>
        </w:tc>
        <w:tc>
          <w:tcPr>
            <w:tcW w:w="1134" w:type="dxa"/>
            <w:vAlign w:val="center"/>
          </w:tcPr>
          <w:p w14:paraId="0FAEBBF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3D6E8D4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16172FC5" w14:textId="77777777" w:rsidTr="004F2DD3">
        <w:tc>
          <w:tcPr>
            <w:tcW w:w="651" w:type="dxa"/>
            <w:vAlign w:val="center"/>
          </w:tcPr>
          <w:p w14:paraId="076FD44C"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39.</w:t>
            </w:r>
          </w:p>
        </w:tc>
        <w:tc>
          <w:tcPr>
            <w:tcW w:w="6120" w:type="dxa"/>
          </w:tcPr>
          <w:p w14:paraId="683013F7" w14:textId="77777777" w:rsidR="00680F21" w:rsidRPr="00B1614A" w:rsidRDefault="00680F21" w:rsidP="004F2DD3">
            <w:pPr>
              <w:spacing w:before="20" w:after="20"/>
              <w:rPr>
                <w:rFonts w:ascii="Cambria" w:eastAsia="Calibri" w:hAnsi="Cambria"/>
                <w:b/>
                <w:lang w:val="pl-PL"/>
              </w:rPr>
            </w:pPr>
            <w:r w:rsidRPr="00B1614A">
              <w:rPr>
                <w:rFonts w:ascii="Cambria" w:eastAsia="Times New Roman" w:hAnsi="Cambria"/>
                <w:lang w:val="pl-PL" w:eastAsia="ar-SA"/>
              </w:rPr>
              <w:t>Mowa zależna i niezależna.</w:t>
            </w:r>
          </w:p>
        </w:tc>
        <w:tc>
          <w:tcPr>
            <w:tcW w:w="1134" w:type="dxa"/>
            <w:vAlign w:val="center"/>
          </w:tcPr>
          <w:p w14:paraId="177AD8F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6</w:t>
            </w:r>
          </w:p>
        </w:tc>
        <w:tc>
          <w:tcPr>
            <w:tcW w:w="1275" w:type="dxa"/>
          </w:tcPr>
          <w:p w14:paraId="5EE1C38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r>
      <w:tr w:rsidR="00680F21" w:rsidRPr="00B1614A" w14:paraId="15531678" w14:textId="77777777" w:rsidTr="004F2DD3">
        <w:tc>
          <w:tcPr>
            <w:tcW w:w="651" w:type="dxa"/>
            <w:vAlign w:val="center"/>
          </w:tcPr>
          <w:p w14:paraId="1290599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40.</w:t>
            </w:r>
          </w:p>
        </w:tc>
        <w:tc>
          <w:tcPr>
            <w:tcW w:w="6120" w:type="dxa"/>
          </w:tcPr>
          <w:p w14:paraId="46CA5C43" w14:textId="77777777" w:rsidR="00680F21" w:rsidRPr="00B1614A" w:rsidRDefault="00680F21" w:rsidP="004F2DD3">
            <w:pPr>
              <w:spacing w:before="20" w:after="20"/>
              <w:rPr>
                <w:rFonts w:ascii="Cambria" w:eastAsia="Calibri" w:hAnsi="Cambria"/>
                <w:b/>
                <w:lang w:val="pl-PL"/>
              </w:rPr>
            </w:pPr>
            <w:r w:rsidRPr="00B1614A">
              <w:rPr>
                <w:rFonts w:ascii="Cambria" w:eastAsia="Times New Roman" w:hAnsi="Cambria"/>
                <w:lang w:val="pl-PL" w:eastAsia="ar-SA"/>
              </w:rPr>
              <w:t>Połączenia werbalno-nominalne (</w:t>
            </w:r>
            <w:proofErr w:type="spellStart"/>
            <w:r w:rsidRPr="00B1614A">
              <w:rPr>
                <w:rFonts w:ascii="Cambria" w:eastAsia="Times New Roman" w:hAnsi="Cambria"/>
                <w:lang w:val="pl-PL" w:eastAsia="ar-SA"/>
              </w:rPr>
              <w:t>Funktionsverbgefüge</w:t>
            </w:r>
            <w:proofErr w:type="spellEnd"/>
            <w:r w:rsidRPr="00B1614A">
              <w:rPr>
                <w:rFonts w:ascii="Cambria" w:eastAsia="Times New Roman" w:hAnsi="Cambria"/>
                <w:lang w:val="pl-PL" w:eastAsia="ar-SA"/>
              </w:rPr>
              <w:t>).</w:t>
            </w:r>
          </w:p>
        </w:tc>
        <w:tc>
          <w:tcPr>
            <w:tcW w:w="1134" w:type="dxa"/>
            <w:vAlign w:val="center"/>
          </w:tcPr>
          <w:p w14:paraId="5C423EB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6</w:t>
            </w:r>
          </w:p>
        </w:tc>
        <w:tc>
          <w:tcPr>
            <w:tcW w:w="1275" w:type="dxa"/>
          </w:tcPr>
          <w:p w14:paraId="746D048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r>
      <w:tr w:rsidR="00680F21" w:rsidRPr="00B1614A" w14:paraId="05DA901A" w14:textId="77777777" w:rsidTr="004F2DD3">
        <w:tc>
          <w:tcPr>
            <w:tcW w:w="651" w:type="dxa"/>
            <w:vAlign w:val="center"/>
          </w:tcPr>
          <w:p w14:paraId="2F91BD4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41.</w:t>
            </w:r>
          </w:p>
        </w:tc>
        <w:tc>
          <w:tcPr>
            <w:tcW w:w="6120" w:type="dxa"/>
          </w:tcPr>
          <w:p w14:paraId="05164148" w14:textId="77777777" w:rsidR="00680F21" w:rsidRPr="00B1614A" w:rsidRDefault="00680F21" w:rsidP="004F2DD3">
            <w:pPr>
              <w:spacing w:before="20" w:after="20"/>
              <w:rPr>
                <w:rFonts w:ascii="Cambria" w:eastAsia="Calibri" w:hAnsi="Cambria"/>
                <w:b/>
                <w:lang w:val="pl-PL"/>
              </w:rPr>
            </w:pPr>
            <w:r w:rsidRPr="00B1614A">
              <w:rPr>
                <w:rFonts w:ascii="Cambria" w:eastAsia="Times New Roman" w:hAnsi="Cambria"/>
                <w:lang w:val="pl-PL" w:eastAsia="ar-SA"/>
              </w:rPr>
              <w:t>Czasowniki modalne – użycie subiektywne.</w:t>
            </w:r>
          </w:p>
        </w:tc>
        <w:tc>
          <w:tcPr>
            <w:tcW w:w="1134" w:type="dxa"/>
            <w:vAlign w:val="center"/>
          </w:tcPr>
          <w:p w14:paraId="41D3126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597558B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67BD0D3A" w14:textId="77777777" w:rsidTr="004F2DD3">
        <w:tc>
          <w:tcPr>
            <w:tcW w:w="651" w:type="dxa"/>
            <w:vAlign w:val="center"/>
          </w:tcPr>
          <w:p w14:paraId="2CD6DA76"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42.</w:t>
            </w:r>
          </w:p>
        </w:tc>
        <w:tc>
          <w:tcPr>
            <w:tcW w:w="6120" w:type="dxa"/>
          </w:tcPr>
          <w:p w14:paraId="4987B05E" w14:textId="77777777" w:rsidR="00680F21" w:rsidRPr="00B1614A" w:rsidRDefault="00680F21" w:rsidP="004F2DD3">
            <w:pPr>
              <w:spacing w:before="20" w:after="20"/>
              <w:rPr>
                <w:rFonts w:ascii="Cambria" w:eastAsia="Calibri" w:hAnsi="Cambria"/>
                <w:b/>
                <w:lang w:val="pl-PL"/>
              </w:rPr>
            </w:pPr>
            <w:r w:rsidRPr="00B1614A">
              <w:rPr>
                <w:rFonts w:ascii="Cambria" w:eastAsia="Times New Roman" w:hAnsi="Cambria"/>
                <w:lang w:val="pl-PL" w:eastAsia="ar-SA"/>
              </w:rPr>
              <w:t>Rekcja rzeczowników, czasowników (kontynuacja) i przymiotników.</w:t>
            </w:r>
          </w:p>
        </w:tc>
        <w:tc>
          <w:tcPr>
            <w:tcW w:w="1134" w:type="dxa"/>
            <w:vAlign w:val="center"/>
          </w:tcPr>
          <w:p w14:paraId="7585D545"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2A53B11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2C2F4B10" w14:textId="77777777" w:rsidTr="004F2DD3">
        <w:tc>
          <w:tcPr>
            <w:tcW w:w="651" w:type="dxa"/>
            <w:tcBorders>
              <w:bottom w:val="double" w:sz="4" w:space="0" w:color="auto"/>
            </w:tcBorders>
            <w:vAlign w:val="center"/>
          </w:tcPr>
          <w:p w14:paraId="5AB1566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43.</w:t>
            </w:r>
          </w:p>
        </w:tc>
        <w:tc>
          <w:tcPr>
            <w:tcW w:w="6120" w:type="dxa"/>
            <w:tcBorders>
              <w:bottom w:val="double" w:sz="4" w:space="0" w:color="auto"/>
            </w:tcBorders>
          </w:tcPr>
          <w:p w14:paraId="604D135F" w14:textId="77777777" w:rsidR="00680F21" w:rsidRPr="00B1614A" w:rsidRDefault="00680F21" w:rsidP="004F2DD3">
            <w:pPr>
              <w:spacing w:before="20" w:after="20"/>
              <w:rPr>
                <w:rFonts w:ascii="Cambria" w:eastAsia="Times New Roman" w:hAnsi="Cambria"/>
                <w:lang w:val="pl-PL" w:eastAsia="ar-SA"/>
              </w:rPr>
            </w:pPr>
            <w:r w:rsidRPr="00B1614A">
              <w:rPr>
                <w:rFonts w:ascii="Cambria" w:eastAsia="Times New Roman" w:hAnsi="Cambria"/>
                <w:lang w:val="pl-PL" w:eastAsia="ar-SA"/>
              </w:rPr>
              <w:t>Rozpoznawanie i stosowanie poznanych struktur gramatycznych – praca z tekstem, ćwiczenia w mówieniu.</w:t>
            </w:r>
          </w:p>
        </w:tc>
        <w:tc>
          <w:tcPr>
            <w:tcW w:w="1134" w:type="dxa"/>
            <w:tcBorders>
              <w:bottom w:val="double" w:sz="4" w:space="0" w:color="auto"/>
            </w:tcBorders>
            <w:vAlign w:val="center"/>
          </w:tcPr>
          <w:p w14:paraId="07ED0ED0"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Borders>
              <w:bottom w:val="double" w:sz="4" w:space="0" w:color="auto"/>
            </w:tcBorders>
          </w:tcPr>
          <w:p w14:paraId="2C5DF93C"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0AD41EE0" w14:textId="77777777" w:rsidTr="004F2DD3">
        <w:tc>
          <w:tcPr>
            <w:tcW w:w="651" w:type="dxa"/>
            <w:tcBorders>
              <w:bottom w:val="double" w:sz="4" w:space="0" w:color="auto"/>
            </w:tcBorders>
          </w:tcPr>
          <w:p w14:paraId="2D5F7D9B" w14:textId="77777777" w:rsidR="00680F21" w:rsidRPr="00B1614A" w:rsidRDefault="00680F21" w:rsidP="004F2DD3">
            <w:pPr>
              <w:spacing w:before="20" w:after="20"/>
              <w:rPr>
                <w:rFonts w:ascii="Cambria" w:eastAsia="Calibri" w:hAnsi="Cambria"/>
                <w:lang w:val="pl-PL"/>
              </w:rPr>
            </w:pPr>
          </w:p>
        </w:tc>
        <w:tc>
          <w:tcPr>
            <w:tcW w:w="6120" w:type="dxa"/>
            <w:tcBorders>
              <w:bottom w:val="double" w:sz="4" w:space="0" w:color="auto"/>
            </w:tcBorders>
          </w:tcPr>
          <w:p w14:paraId="43626027" w14:textId="77777777" w:rsidR="00680F21" w:rsidRPr="00B1614A" w:rsidRDefault="00680F21" w:rsidP="004F2DD3">
            <w:pPr>
              <w:spacing w:before="20" w:after="20"/>
              <w:jc w:val="right"/>
              <w:rPr>
                <w:rFonts w:ascii="Cambria" w:eastAsia="Times New Roman" w:hAnsi="Cambria"/>
                <w:b/>
                <w:lang w:val="pl-PL" w:eastAsia="ar-SA"/>
              </w:rPr>
            </w:pPr>
            <w:r w:rsidRPr="00B1614A">
              <w:rPr>
                <w:rFonts w:ascii="Cambria" w:eastAsia="Times New Roman" w:hAnsi="Cambria"/>
                <w:b/>
                <w:lang w:val="pl-PL" w:eastAsia="ar-SA"/>
              </w:rPr>
              <w:t>Razem:</w:t>
            </w:r>
          </w:p>
        </w:tc>
        <w:tc>
          <w:tcPr>
            <w:tcW w:w="1134" w:type="dxa"/>
            <w:tcBorders>
              <w:bottom w:val="double" w:sz="4" w:space="0" w:color="auto"/>
            </w:tcBorders>
            <w:vAlign w:val="center"/>
          </w:tcPr>
          <w:p w14:paraId="300F7E87"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30</w:t>
            </w:r>
          </w:p>
        </w:tc>
        <w:tc>
          <w:tcPr>
            <w:tcW w:w="1275" w:type="dxa"/>
            <w:tcBorders>
              <w:bottom w:val="double" w:sz="4" w:space="0" w:color="auto"/>
            </w:tcBorders>
          </w:tcPr>
          <w:p w14:paraId="5D75CA06"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18</w:t>
            </w:r>
          </w:p>
        </w:tc>
      </w:tr>
      <w:tr w:rsidR="00680F21" w:rsidRPr="00B1614A" w14:paraId="027FA530" w14:textId="77777777" w:rsidTr="004F2DD3">
        <w:tc>
          <w:tcPr>
            <w:tcW w:w="7905" w:type="dxa"/>
            <w:gridSpan w:val="3"/>
            <w:tcBorders>
              <w:top w:val="double" w:sz="4" w:space="0" w:color="auto"/>
            </w:tcBorders>
          </w:tcPr>
          <w:p w14:paraId="06B130EC"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Semestr piąty</w:t>
            </w:r>
          </w:p>
        </w:tc>
        <w:tc>
          <w:tcPr>
            <w:tcW w:w="1275" w:type="dxa"/>
            <w:tcBorders>
              <w:top w:val="double" w:sz="4" w:space="0" w:color="auto"/>
            </w:tcBorders>
          </w:tcPr>
          <w:p w14:paraId="56AE9464" w14:textId="77777777" w:rsidR="00680F21" w:rsidRPr="00B1614A" w:rsidRDefault="00680F21" w:rsidP="004F2DD3">
            <w:pPr>
              <w:spacing w:before="20" w:after="20"/>
              <w:jc w:val="center"/>
              <w:rPr>
                <w:rFonts w:ascii="Cambria" w:eastAsia="Calibri" w:hAnsi="Cambria"/>
                <w:b/>
                <w:lang w:val="pl-PL"/>
              </w:rPr>
            </w:pPr>
          </w:p>
        </w:tc>
      </w:tr>
      <w:tr w:rsidR="00680F21" w:rsidRPr="00B1614A" w14:paraId="565F1462" w14:textId="77777777" w:rsidTr="004F2DD3">
        <w:tc>
          <w:tcPr>
            <w:tcW w:w="651" w:type="dxa"/>
            <w:tcBorders>
              <w:top w:val="double" w:sz="4" w:space="0" w:color="auto"/>
            </w:tcBorders>
            <w:vAlign w:val="center"/>
          </w:tcPr>
          <w:p w14:paraId="75F0C24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44.</w:t>
            </w:r>
          </w:p>
        </w:tc>
        <w:tc>
          <w:tcPr>
            <w:tcW w:w="6120" w:type="dxa"/>
            <w:tcBorders>
              <w:top w:val="double" w:sz="4" w:space="0" w:color="auto"/>
            </w:tcBorders>
          </w:tcPr>
          <w:p w14:paraId="305A2591" w14:textId="77777777" w:rsidR="00680F21" w:rsidRPr="00B1614A" w:rsidRDefault="00680F21" w:rsidP="004F2DD3">
            <w:pPr>
              <w:spacing w:before="20" w:after="20"/>
              <w:rPr>
                <w:rFonts w:ascii="Cambria" w:eastAsia="Times New Roman" w:hAnsi="Cambria"/>
                <w:lang w:val="pl-PL" w:eastAsia="ar-SA"/>
              </w:rPr>
            </w:pPr>
            <w:r w:rsidRPr="00B1614A">
              <w:rPr>
                <w:rFonts w:ascii="Cambria" w:eastAsia="Calibri" w:hAnsi="Cambria"/>
                <w:lang w:val="pl-PL"/>
              </w:rPr>
              <w:t>Zdania ze spójnikami wieloczłonowymi.</w:t>
            </w:r>
          </w:p>
        </w:tc>
        <w:tc>
          <w:tcPr>
            <w:tcW w:w="1134" w:type="dxa"/>
            <w:tcBorders>
              <w:top w:val="double" w:sz="4" w:space="0" w:color="auto"/>
            </w:tcBorders>
            <w:vAlign w:val="center"/>
          </w:tcPr>
          <w:p w14:paraId="0D5FFB5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Borders>
              <w:top w:val="double" w:sz="4" w:space="0" w:color="auto"/>
            </w:tcBorders>
          </w:tcPr>
          <w:p w14:paraId="36397C37"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1A363F70" w14:textId="77777777" w:rsidTr="004F2DD3">
        <w:tc>
          <w:tcPr>
            <w:tcW w:w="651" w:type="dxa"/>
            <w:vAlign w:val="center"/>
          </w:tcPr>
          <w:p w14:paraId="189DDB9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45.</w:t>
            </w:r>
          </w:p>
        </w:tc>
        <w:tc>
          <w:tcPr>
            <w:tcW w:w="6120" w:type="dxa"/>
          </w:tcPr>
          <w:p w14:paraId="7AFE8147" w14:textId="77777777" w:rsidR="00680F21" w:rsidRPr="00B1614A" w:rsidRDefault="00680F21" w:rsidP="004F2DD3">
            <w:pPr>
              <w:spacing w:before="20" w:after="20"/>
              <w:rPr>
                <w:rFonts w:ascii="Cambria" w:eastAsia="Times New Roman" w:hAnsi="Cambria"/>
                <w:lang w:val="pl-PL" w:eastAsia="ar-SA"/>
              </w:rPr>
            </w:pPr>
            <w:r w:rsidRPr="00B1614A">
              <w:rPr>
                <w:rFonts w:ascii="Cambria" w:eastAsia="Times New Roman" w:hAnsi="Cambria"/>
                <w:lang w:val="pl-PL" w:eastAsia="ar-SA"/>
              </w:rPr>
              <w:t>Tworzenie form rzeczownikowych – Nominalizacja.</w:t>
            </w:r>
          </w:p>
        </w:tc>
        <w:tc>
          <w:tcPr>
            <w:tcW w:w="1134" w:type="dxa"/>
            <w:vAlign w:val="center"/>
          </w:tcPr>
          <w:p w14:paraId="10B274E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293CBD4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663412E2" w14:textId="77777777" w:rsidTr="004F2DD3">
        <w:tc>
          <w:tcPr>
            <w:tcW w:w="651" w:type="dxa"/>
            <w:vAlign w:val="center"/>
          </w:tcPr>
          <w:p w14:paraId="2E2C5BB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46.</w:t>
            </w:r>
          </w:p>
        </w:tc>
        <w:tc>
          <w:tcPr>
            <w:tcW w:w="6120" w:type="dxa"/>
          </w:tcPr>
          <w:p w14:paraId="76C765E0" w14:textId="77777777" w:rsidR="00680F21" w:rsidRPr="00B1614A" w:rsidRDefault="00680F21" w:rsidP="004F2DD3">
            <w:pPr>
              <w:spacing w:before="20" w:after="20"/>
              <w:rPr>
                <w:rFonts w:ascii="Cambria" w:eastAsia="Times New Roman" w:hAnsi="Cambria"/>
                <w:lang w:val="pl-PL" w:eastAsia="ar-SA"/>
              </w:rPr>
            </w:pPr>
            <w:r w:rsidRPr="00B1614A">
              <w:rPr>
                <w:rFonts w:ascii="Cambria" w:eastAsia="Times New Roman" w:hAnsi="Cambria"/>
                <w:lang w:val="pl-PL" w:eastAsia="ar-SA"/>
              </w:rPr>
              <w:t>Tworzenie form czasownikowych – Werbalizacja.</w:t>
            </w:r>
          </w:p>
        </w:tc>
        <w:tc>
          <w:tcPr>
            <w:tcW w:w="1134" w:type="dxa"/>
            <w:vAlign w:val="center"/>
          </w:tcPr>
          <w:p w14:paraId="5A9C3FE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374B7E2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6C2DBE78" w14:textId="77777777" w:rsidTr="004F2DD3">
        <w:tc>
          <w:tcPr>
            <w:tcW w:w="651" w:type="dxa"/>
            <w:vAlign w:val="center"/>
          </w:tcPr>
          <w:p w14:paraId="76C54B1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47.</w:t>
            </w:r>
          </w:p>
        </w:tc>
        <w:tc>
          <w:tcPr>
            <w:tcW w:w="6120" w:type="dxa"/>
          </w:tcPr>
          <w:p w14:paraId="09DE3C73" w14:textId="77777777" w:rsidR="00680F21" w:rsidRPr="00B1614A" w:rsidRDefault="00680F21" w:rsidP="004F2DD3">
            <w:pPr>
              <w:suppressAutoHyphens/>
              <w:jc w:val="both"/>
              <w:rPr>
                <w:rFonts w:ascii="Cambria" w:eastAsia="Times New Roman" w:hAnsi="Cambria"/>
                <w:lang w:val="pl-PL" w:eastAsia="ar-SA"/>
              </w:rPr>
            </w:pPr>
            <w:r w:rsidRPr="00B1614A">
              <w:rPr>
                <w:rFonts w:ascii="Cambria" w:eastAsia="Times New Roman" w:hAnsi="Cambria"/>
                <w:lang w:val="pl-PL" w:eastAsia="ar-SA"/>
              </w:rPr>
              <w:t>Deklinacja rzeczownika i przymiotnika – ćwiczenia utrwalające.</w:t>
            </w:r>
          </w:p>
        </w:tc>
        <w:tc>
          <w:tcPr>
            <w:tcW w:w="1134" w:type="dxa"/>
            <w:vAlign w:val="center"/>
          </w:tcPr>
          <w:p w14:paraId="2DC1B6C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7B8D060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r>
      <w:tr w:rsidR="00680F21" w:rsidRPr="00B1614A" w14:paraId="5F5E4463" w14:textId="77777777" w:rsidTr="004F2DD3">
        <w:tc>
          <w:tcPr>
            <w:tcW w:w="651" w:type="dxa"/>
            <w:vAlign w:val="center"/>
          </w:tcPr>
          <w:p w14:paraId="31F0DFC8"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48.</w:t>
            </w:r>
          </w:p>
        </w:tc>
        <w:tc>
          <w:tcPr>
            <w:tcW w:w="6120" w:type="dxa"/>
          </w:tcPr>
          <w:p w14:paraId="00C5BB93" w14:textId="77777777" w:rsidR="00680F21" w:rsidRPr="00B1614A" w:rsidRDefault="00680F21" w:rsidP="004F2DD3">
            <w:pPr>
              <w:spacing w:before="20" w:after="20"/>
              <w:rPr>
                <w:rFonts w:ascii="Cambria" w:eastAsia="Times New Roman" w:hAnsi="Cambria"/>
                <w:lang w:val="pl-PL" w:eastAsia="ar-SA"/>
              </w:rPr>
            </w:pPr>
            <w:r w:rsidRPr="00B1614A">
              <w:rPr>
                <w:rFonts w:ascii="Cambria" w:eastAsia="Times New Roman" w:hAnsi="Cambria"/>
                <w:lang w:val="pl-PL" w:eastAsia="ar-SA"/>
              </w:rPr>
              <w:t>Przydawka rozwinięta – ćwiczenia.</w:t>
            </w:r>
          </w:p>
        </w:tc>
        <w:tc>
          <w:tcPr>
            <w:tcW w:w="1134" w:type="dxa"/>
            <w:vAlign w:val="center"/>
          </w:tcPr>
          <w:p w14:paraId="3CB9A78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c>
          <w:tcPr>
            <w:tcW w:w="1275" w:type="dxa"/>
          </w:tcPr>
          <w:p w14:paraId="395DD26C"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484F97EF" w14:textId="77777777" w:rsidTr="004F2DD3">
        <w:tc>
          <w:tcPr>
            <w:tcW w:w="651" w:type="dxa"/>
            <w:vAlign w:val="center"/>
          </w:tcPr>
          <w:p w14:paraId="3E726AEC"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49.</w:t>
            </w:r>
          </w:p>
        </w:tc>
        <w:tc>
          <w:tcPr>
            <w:tcW w:w="6120" w:type="dxa"/>
          </w:tcPr>
          <w:p w14:paraId="467CBB39" w14:textId="77777777" w:rsidR="00680F21" w:rsidRPr="00B1614A" w:rsidRDefault="00680F21" w:rsidP="004F2DD3">
            <w:pPr>
              <w:spacing w:before="20" w:after="20"/>
              <w:rPr>
                <w:rFonts w:ascii="Cambria" w:eastAsia="Times New Roman" w:hAnsi="Cambria"/>
                <w:lang w:val="pl-PL" w:eastAsia="ar-SA"/>
              </w:rPr>
            </w:pPr>
            <w:r w:rsidRPr="00B1614A">
              <w:rPr>
                <w:rFonts w:ascii="Cambria" w:eastAsia="Times New Roman" w:hAnsi="Cambria"/>
                <w:lang w:val="pl-PL" w:eastAsia="ar-SA"/>
              </w:rPr>
              <w:t xml:space="preserve">Ćwiczenia w zakresie słowotwórstwa, ćwiczenia leksykalne: synonimy, antonimy.  </w:t>
            </w:r>
          </w:p>
        </w:tc>
        <w:tc>
          <w:tcPr>
            <w:tcW w:w="1134" w:type="dxa"/>
            <w:vAlign w:val="center"/>
          </w:tcPr>
          <w:p w14:paraId="3A274B3B"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107DE1E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r>
      <w:tr w:rsidR="00680F21" w:rsidRPr="00B1614A" w14:paraId="6826416C" w14:textId="77777777" w:rsidTr="004F2DD3">
        <w:tc>
          <w:tcPr>
            <w:tcW w:w="651" w:type="dxa"/>
            <w:vAlign w:val="center"/>
          </w:tcPr>
          <w:p w14:paraId="308476D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50.</w:t>
            </w:r>
          </w:p>
        </w:tc>
        <w:tc>
          <w:tcPr>
            <w:tcW w:w="6120" w:type="dxa"/>
          </w:tcPr>
          <w:p w14:paraId="64CF7609" w14:textId="77777777" w:rsidR="00680F21" w:rsidRPr="00B1614A" w:rsidRDefault="00680F21" w:rsidP="004F2DD3">
            <w:pPr>
              <w:suppressAutoHyphens/>
              <w:jc w:val="both"/>
              <w:rPr>
                <w:rFonts w:ascii="Cambria" w:eastAsia="Times New Roman" w:hAnsi="Cambria"/>
                <w:lang w:val="pl-PL" w:eastAsia="ar-SA"/>
              </w:rPr>
            </w:pPr>
            <w:r w:rsidRPr="00B1614A">
              <w:rPr>
                <w:rFonts w:ascii="Cambria" w:eastAsia="Times New Roman" w:hAnsi="Cambria"/>
                <w:lang w:val="pl-PL" w:eastAsia="ar-SA"/>
              </w:rPr>
              <w:t>Frazeologizmy (idiomy, połączenia werbalno-nominalne, przysłowia).</w:t>
            </w:r>
          </w:p>
        </w:tc>
        <w:tc>
          <w:tcPr>
            <w:tcW w:w="1134" w:type="dxa"/>
            <w:vAlign w:val="center"/>
          </w:tcPr>
          <w:p w14:paraId="05F01B01"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67489FC5"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29FE628E" w14:textId="77777777" w:rsidTr="004F2DD3">
        <w:tc>
          <w:tcPr>
            <w:tcW w:w="651" w:type="dxa"/>
            <w:tcBorders>
              <w:bottom w:val="double" w:sz="4" w:space="0" w:color="auto"/>
            </w:tcBorders>
            <w:vAlign w:val="center"/>
          </w:tcPr>
          <w:p w14:paraId="1EA8CBE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51.</w:t>
            </w:r>
          </w:p>
        </w:tc>
        <w:tc>
          <w:tcPr>
            <w:tcW w:w="6120" w:type="dxa"/>
            <w:tcBorders>
              <w:bottom w:val="double" w:sz="4" w:space="0" w:color="auto"/>
            </w:tcBorders>
          </w:tcPr>
          <w:p w14:paraId="4CA39744" w14:textId="77777777" w:rsidR="00680F21" w:rsidRPr="00B1614A" w:rsidRDefault="00680F21" w:rsidP="004F2DD3">
            <w:pPr>
              <w:spacing w:before="20" w:after="20"/>
              <w:rPr>
                <w:rFonts w:ascii="Cambria" w:eastAsia="Times New Roman" w:hAnsi="Cambria"/>
                <w:lang w:val="pl-PL" w:eastAsia="ar-SA"/>
              </w:rPr>
            </w:pPr>
            <w:r w:rsidRPr="00B1614A">
              <w:rPr>
                <w:rFonts w:ascii="Cambria" w:eastAsia="Times New Roman" w:hAnsi="Cambria"/>
                <w:lang w:val="pl-PL" w:eastAsia="ar-SA"/>
              </w:rPr>
              <w:t>Rozpoznawanie i stosowanie poznanych struktur gramatycznych – praca z tekstem, ćwiczenia w mówieniu.</w:t>
            </w:r>
          </w:p>
        </w:tc>
        <w:tc>
          <w:tcPr>
            <w:tcW w:w="1134" w:type="dxa"/>
            <w:tcBorders>
              <w:bottom w:val="double" w:sz="4" w:space="0" w:color="auto"/>
            </w:tcBorders>
            <w:vAlign w:val="center"/>
          </w:tcPr>
          <w:p w14:paraId="3AEEDB9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Borders>
              <w:bottom w:val="double" w:sz="4" w:space="0" w:color="auto"/>
            </w:tcBorders>
          </w:tcPr>
          <w:p w14:paraId="786A885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71BA1008" w14:textId="77777777" w:rsidTr="004F2DD3">
        <w:tc>
          <w:tcPr>
            <w:tcW w:w="651" w:type="dxa"/>
            <w:tcBorders>
              <w:bottom w:val="double" w:sz="4" w:space="0" w:color="auto"/>
            </w:tcBorders>
          </w:tcPr>
          <w:p w14:paraId="1F17A459" w14:textId="77777777" w:rsidR="00680F21" w:rsidRPr="00B1614A" w:rsidRDefault="00680F21" w:rsidP="004F2DD3">
            <w:pPr>
              <w:spacing w:before="20" w:after="20"/>
              <w:rPr>
                <w:rFonts w:ascii="Cambria" w:eastAsia="Calibri" w:hAnsi="Cambria"/>
                <w:lang w:val="pl-PL"/>
              </w:rPr>
            </w:pPr>
          </w:p>
        </w:tc>
        <w:tc>
          <w:tcPr>
            <w:tcW w:w="6120" w:type="dxa"/>
            <w:tcBorders>
              <w:bottom w:val="double" w:sz="4" w:space="0" w:color="auto"/>
            </w:tcBorders>
          </w:tcPr>
          <w:p w14:paraId="6908BE1A" w14:textId="77777777" w:rsidR="00680F21" w:rsidRPr="00B1614A" w:rsidRDefault="00680F21" w:rsidP="004F2DD3">
            <w:pPr>
              <w:spacing w:before="20" w:after="20"/>
              <w:jc w:val="right"/>
              <w:rPr>
                <w:rFonts w:ascii="Cambria" w:eastAsia="Times New Roman" w:hAnsi="Cambria"/>
                <w:b/>
                <w:lang w:val="pl-PL" w:eastAsia="ar-SA"/>
              </w:rPr>
            </w:pPr>
            <w:r w:rsidRPr="00B1614A">
              <w:rPr>
                <w:rFonts w:ascii="Cambria" w:eastAsia="Times New Roman" w:hAnsi="Cambria"/>
                <w:b/>
                <w:lang w:val="pl-PL" w:eastAsia="ar-SA"/>
              </w:rPr>
              <w:t>Razem:</w:t>
            </w:r>
          </w:p>
        </w:tc>
        <w:tc>
          <w:tcPr>
            <w:tcW w:w="1134" w:type="dxa"/>
            <w:tcBorders>
              <w:bottom w:val="double" w:sz="4" w:space="0" w:color="auto"/>
            </w:tcBorders>
            <w:vAlign w:val="center"/>
          </w:tcPr>
          <w:p w14:paraId="0F71C823"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30</w:t>
            </w:r>
          </w:p>
        </w:tc>
        <w:tc>
          <w:tcPr>
            <w:tcW w:w="1275" w:type="dxa"/>
            <w:tcBorders>
              <w:bottom w:val="double" w:sz="4" w:space="0" w:color="auto"/>
            </w:tcBorders>
          </w:tcPr>
          <w:p w14:paraId="1B178E48"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18</w:t>
            </w:r>
          </w:p>
        </w:tc>
      </w:tr>
      <w:tr w:rsidR="00680F21" w:rsidRPr="00B1614A" w14:paraId="1662E3C7" w14:textId="77777777" w:rsidTr="004F2DD3">
        <w:tc>
          <w:tcPr>
            <w:tcW w:w="7905" w:type="dxa"/>
            <w:gridSpan w:val="3"/>
            <w:tcBorders>
              <w:top w:val="double" w:sz="4" w:space="0" w:color="auto"/>
            </w:tcBorders>
          </w:tcPr>
          <w:p w14:paraId="0A0605BC"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Semestr szósty</w:t>
            </w:r>
          </w:p>
        </w:tc>
        <w:tc>
          <w:tcPr>
            <w:tcW w:w="1275" w:type="dxa"/>
            <w:tcBorders>
              <w:top w:val="double" w:sz="4" w:space="0" w:color="auto"/>
            </w:tcBorders>
          </w:tcPr>
          <w:p w14:paraId="2416B678" w14:textId="77777777" w:rsidR="00680F21" w:rsidRPr="00B1614A" w:rsidRDefault="00680F21" w:rsidP="004F2DD3">
            <w:pPr>
              <w:spacing w:before="20" w:after="20"/>
              <w:jc w:val="center"/>
              <w:rPr>
                <w:rFonts w:ascii="Cambria" w:eastAsia="Calibri" w:hAnsi="Cambria"/>
                <w:b/>
                <w:lang w:val="pl-PL"/>
              </w:rPr>
            </w:pPr>
          </w:p>
        </w:tc>
      </w:tr>
      <w:tr w:rsidR="00680F21" w:rsidRPr="00B1614A" w14:paraId="4AB23752" w14:textId="77777777" w:rsidTr="004F2DD3">
        <w:tc>
          <w:tcPr>
            <w:tcW w:w="651" w:type="dxa"/>
            <w:tcBorders>
              <w:top w:val="double" w:sz="4" w:space="0" w:color="auto"/>
            </w:tcBorders>
            <w:vAlign w:val="center"/>
          </w:tcPr>
          <w:p w14:paraId="6AC8F606"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52.</w:t>
            </w:r>
          </w:p>
        </w:tc>
        <w:tc>
          <w:tcPr>
            <w:tcW w:w="6120" w:type="dxa"/>
            <w:tcBorders>
              <w:top w:val="double" w:sz="4" w:space="0" w:color="auto"/>
            </w:tcBorders>
          </w:tcPr>
          <w:p w14:paraId="3A932EE1" w14:textId="77777777" w:rsidR="00680F21" w:rsidRPr="00B1614A" w:rsidRDefault="00680F21" w:rsidP="004F2DD3">
            <w:pPr>
              <w:suppressAutoHyphens/>
              <w:jc w:val="both"/>
              <w:rPr>
                <w:rFonts w:ascii="Cambria" w:eastAsia="Calibri" w:hAnsi="Cambria"/>
                <w:b/>
                <w:lang w:val="pl-PL"/>
              </w:rPr>
            </w:pPr>
            <w:r w:rsidRPr="00B1614A">
              <w:rPr>
                <w:rFonts w:ascii="Cambria" w:eastAsia="Times New Roman" w:hAnsi="Cambria"/>
                <w:lang w:val="pl-PL" w:eastAsia="ar-SA"/>
              </w:rPr>
              <w:t>Nominalizacja – ćwiczenia utrwalające.</w:t>
            </w:r>
          </w:p>
        </w:tc>
        <w:tc>
          <w:tcPr>
            <w:tcW w:w="1134" w:type="dxa"/>
            <w:tcBorders>
              <w:top w:val="double" w:sz="4" w:space="0" w:color="auto"/>
            </w:tcBorders>
            <w:vAlign w:val="center"/>
          </w:tcPr>
          <w:p w14:paraId="3B7A3A64"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Borders>
              <w:top w:val="double" w:sz="4" w:space="0" w:color="auto"/>
            </w:tcBorders>
          </w:tcPr>
          <w:p w14:paraId="5B1EE13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r>
      <w:tr w:rsidR="00680F21" w:rsidRPr="00B1614A" w14:paraId="5A4D95D2" w14:textId="77777777" w:rsidTr="004F2DD3">
        <w:tc>
          <w:tcPr>
            <w:tcW w:w="651" w:type="dxa"/>
            <w:vAlign w:val="center"/>
          </w:tcPr>
          <w:p w14:paraId="32011DC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53.</w:t>
            </w:r>
          </w:p>
        </w:tc>
        <w:tc>
          <w:tcPr>
            <w:tcW w:w="6120" w:type="dxa"/>
          </w:tcPr>
          <w:p w14:paraId="6FE13995" w14:textId="77777777" w:rsidR="00680F21" w:rsidRPr="00B1614A" w:rsidRDefault="00680F21" w:rsidP="004F2DD3">
            <w:pPr>
              <w:suppressAutoHyphens/>
              <w:jc w:val="both"/>
              <w:rPr>
                <w:rFonts w:ascii="Cambria" w:eastAsia="Times New Roman" w:hAnsi="Cambria"/>
                <w:lang w:val="pl-PL" w:eastAsia="ar-SA"/>
              </w:rPr>
            </w:pPr>
            <w:r w:rsidRPr="00B1614A">
              <w:rPr>
                <w:rFonts w:ascii="Cambria" w:eastAsia="Times New Roman" w:hAnsi="Cambria"/>
                <w:lang w:val="pl-PL" w:eastAsia="ar-SA"/>
              </w:rPr>
              <w:t>Werbalizacja – ćwiczenia utrwalające.</w:t>
            </w:r>
          </w:p>
        </w:tc>
        <w:tc>
          <w:tcPr>
            <w:tcW w:w="1134" w:type="dxa"/>
            <w:vAlign w:val="center"/>
          </w:tcPr>
          <w:p w14:paraId="2E6AE97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568C2AA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r>
      <w:tr w:rsidR="00680F21" w:rsidRPr="00B1614A" w14:paraId="513C985E" w14:textId="77777777" w:rsidTr="004F2DD3">
        <w:tc>
          <w:tcPr>
            <w:tcW w:w="651" w:type="dxa"/>
            <w:vAlign w:val="center"/>
          </w:tcPr>
          <w:p w14:paraId="6D797FDD"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54.</w:t>
            </w:r>
          </w:p>
        </w:tc>
        <w:tc>
          <w:tcPr>
            <w:tcW w:w="6120" w:type="dxa"/>
          </w:tcPr>
          <w:p w14:paraId="692B34AC" w14:textId="77777777" w:rsidR="00680F21" w:rsidRPr="00B1614A" w:rsidRDefault="00680F21" w:rsidP="004F2DD3">
            <w:pPr>
              <w:suppressAutoHyphens/>
              <w:jc w:val="both"/>
              <w:rPr>
                <w:rFonts w:ascii="Cambria" w:eastAsia="Times New Roman" w:hAnsi="Cambria"/>
                <w:lang w:val="pl-PL" w:eastAsia="ar-SA"/>
              </w:rPr>
            </w:pPr>
            <w:r w:rsidRPr="00B1614A">
              <w:rPr>
                <w:rFonts w:ascii="Cambria" w:eastAsia="Times New Roman" w:hAnsi="Cambria"/>
                <w:lang w:val="pl-PL" w:eastAsia="ar-SA"/>
              </w:rPr>
              <w:t>Zdania podrzędnie złożone – ćwiczenia utrwalające.</w:t>
            </w:r>
          </w:p>
        </w:tc>
        <w:tc>
          <w:tcPr>
            <w:tcW w:w="1134" w:type="dxa"/>
            <w:vAlign w:val="center"/>
          </w:tcPr>
          <w:p w14:paraId="3990A03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7C5E85B6"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r>
      <w:tr w:rsidR="00680F21" w:rsidRPr="00B1614A" w14:paraId="3988C421" w14:textId="77777777" w:rsidTr="004F2DD3">
        <w:tc>
          <w:tcPr>
            <w:tcW w:w="651" w:type="dxa"/>
            <w:vAlign w:val="center"/>
          </w:tcPr>
          <w:p w14:paraId="1CAE34BA"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55.</w:t>
            </w:r>
          </w:p>
        </w:tc>
        <w:tc>
          <w:tcPr>
            <w:tcW w:w="6120" w:type="dxa"/>
          </w:tcPr>
          <w:p w14:paraId="62299098" w14:textId="77777777" w:rsidR="00680F21" w:rsidRPr="00B1614A" w:rsidRDefault="00680F21" w:rsidP="004F2DD3">
            <w:pPr>
              <w:suppressAutoHyphens/>
              <w:jc w:val="both"/>
              <w:rPr>
                <w:rFonts w:ascii="Cambria" w:eastAsia="Times New Roman" w:hAnsi="Cambria"/>
                <w:lang w:val="pl-PL" w:eastAsia="ar-SA"/>
              </w:rPr>
            </w:pPr>
            <w:r w:rsidRPr="00B1614A">
              <w:rPr>
                <w:rFonts w:ascii="Cambria" w:eastAsia="Times New Roman" w:hAnsi="Cambria"/>
                <w:lang w:val="pl-PL" w:eastAsia="ar-SA"/>
              </w:rPr>
              <w:t xml:space="preserve">Tryb przypuszczający </w:t>
            </w:r>
            <w:proofErr w:type="spellStart"/>
            <w:r w:rsidRPr="00B1614A">
              <w:rPr>
                <w:rFonts w:ascii="Cambria" w:eastAsia="Times New Roman" w:hAnsi="Cambria"/>
                <w:i/>
                <w:lang w:val="pl-PL" w:eastAsia="ar-SA"/>
              </w:rPr>
              <w:t>Konjunktiv</w:t>
            </w:r>
            <w:proofErr w:type="spellEnd"/>
            <w:r w:rsidRPr="00B1614A">
              <w:rPr>
                <w:rFonts w:ascii="Cambria" w:eastAsia="Times New Roman" w:hAnsi="Cambria"/>
                <w:i/>
                <w:lang w:val="pl-PL" w:eastAsia="ar-SA"/>
              </w:rPr>
              <w:t xml:space="preserve"> I</w:t>
            </w:r>
            <w:r w:rsidRPr="00B1614A">
              <w:rPr>
                <w:rFonts w:ascii="Cambria" w:eastAsia="Times New Roman" w:hAnsi="Cambria"/>
                <w:lang w:val="pl-PL" w:eastAsia="ar-SA"/>
              </w:rPr>
              <w:t xml:space="preserve">, </w:t>
            </w:r>
            <w:proofErr w:type="spellStart"/>
            <w:r w:rsidRPr="00B1614A">
              <w:rPr>
                <w:rFonts w:ascii="Cambria" w:eastAsia="Times New Roman" w:hAnsi="Cambria"/>
                <w:i/>
                <w:lang w:val="pl-PL" w:eastAsia="ar-SA"/>
              </w:rPr>
              <w:t>Konjunktiv</w:t>
            </w:r>
            <w:proofErr w:type="spellEnd"/>
            <w:r w:rsidRPr="00B1614A">
              <w:rPr>
                <w:rFonts w:ascii="Cambria" w:eastAsia="Times New Roman" w:hAnsi="Cambria"/>
                <w:i/>
                <w:lang w:val="pl-PL" w:eastAsia="ar-SA"/>
              </w:rPr>
              <w:t xml:space="preserve"> II</w:t>
            </w:r>
            <w:r w:rsidRPr="00B1614A">
              <w:rPr>
                <w:rFonts w:ascii="Cambria" w:eastAsia="Times New Roman" w:hAnsi="Cambria"/>
                <w:lang w:val="pl-PL" w:eastAsia="ar-SA"/>
              </w:rPr>
              <w:t xml:space="preserve"> – zakres użycia – ćwiczenia utrwalające. </w:t>
            </w:r>
          </w:p>
        </w:tc>
        <w:tc>
          <w:tcPr>
            <w:tcW w:w="1134" w:type="dxa"/>
            <w:vAlign w:val="center"/>
          </w:tcPr>
          <w:p w14:paraId="6F9D0CEE"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7705EE0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3</w:t>
            </w:r>
          </w:p>
        </w:tc>
      </w:tr>
      <w:tr w:rsidR="00680F21" w:rsidRPr="00B1614A" w14:paraId="08EB1916" w14:textId="77777777" w:rsidTr="004F2DD3">
        <w:tc>
          <w:tcPr>
            <w:tcW w:w="651" w:type="dxa"/>
            <w:vAlign w:val="center"/>
          </w:tcPr>
          <w:p w14:paraId="4ED8F42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56.</w:t>
            </w:r>
          </w:p>
        </w:tc>
        <w:tc>
          <w:tcPr>
            <w:tcW w:w="6120" w:type="dxa"/>
          </w:tcPr>
          <w:p w14:paraId="741ACDDC" w14:textId="77777777" w:rsidR="00680F21" w:rsidRPr="00B1614A" w:rsidRDefault="00680F21" w:rsidP="004F2DD3">
            <w:pPr>
              <w:suppressAutoHyphens/>
              <w:jc w:val="both"/>
              <w:rPr>
                <w:rFonts w:ascii="Cambria" w:eastAsia="Times New Roman" w:hAnsi="Cambria"/>
                <w:lang w:val="pl-PL" w:eastAsia="ar-SA"/>
              </w:rPr>
            </w:pPr>
            <w:r w:rsidRPr="00B1614A">
              <w:rPr>
                <w:rFonts w:ascii="Cambria" w:eastAsia="Times New Roman" w:hAnsi="Cambria"/>
                <w:lang w:val="pl-PL" w:eastAsia="ar-SA"/>
              </w:rPr>
              <w:t>Strona bierna, formy zastępcze strony biernej – ćwiczenia utrwalające.</w:t>
            </w:r>
          </w:p>
        </w:tc>
        <w:tc>
          <w:tcPr>
            <w:tcW w:w="1134" w:type="dxa"/>
            <w:vAlign w:val="center"/>
          </w:tcPr>
          <w:p w14:paraId="4358676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c>
          <w:tcPr>
            <w:tcW w:w="1275" w:type="dxa"/>
          </w:tcPr>
          <w:p w14:paraId="3182FB2F"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2</w:t>
            </w:r>
          </w:p>
        </w:tc>
      </w:tr>
      <w:tr w:rsidR="00680F21" w:rsidRPr="00B1614A" w14:paraId="3839452F" w14:textId="77777777" w:rsidTr="004F2DD3">
        <w:tc>
          <w:tcPr>
            <w:tcW w:w="651" w:type="dxa"/>
            <w:vAlign w:val="center"/>
          </w:tcPr>
          <w:p w14:paraId="3E2E20C2"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57.</w:t>
            </w:r>
          </w:p>
        </w:tc>
        <w:tc>
          <w:tcPr>
            <w:tcW w:w="6120" w:type="dxa"/>
          </w:tcPr>
          <w:p w14:paraId="0AAB7C0F" w14:textId="77777777" w:rsidR="00680F21" w:rsidRPr="00B1614A" w:rsidRDefault="00680F21" w:rsidP="004F2DD3">
            <w:pPr>
              <w:spacing w:before="20" w:after="20"/>
              <w:rPr>
                <w:rFonts w:ascii="Cambria" w:eastAsia="Calibri" w:hAnsi="Cambria"/>
                <w:b/>
                <w:lang w:val="pl-PL"/>
              </w:rPr>
            </w:pPr>
            <w:r w:rsidRPr="00B1614A">
              <w:rPr>
                <w:rFonts w:ascii="Cambria" w:eastAsia="Times New Roman" w:hAnsi="Cambria"/>
                <w:lang w:val="pl-PL" w:eastAsia="ar-SA"/>
              </w:rPr>
              <w:t>Rozpoznawanie i stosowanie poznanych struktur gramatycznych – praca z tekstem, ćwiczenia w mówieniu.</w:t>
            </w:r>
          </w:p>
        </w:tc>
        <w:tc>
          <w:tcPr>
            <w:tcW w:w="1134" w:type="dxa"/>
            <w:vAlign w:val="center"/>
          </w:tcPr>
          <w:p w14:paraId="6FC30D29"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10</w:t>
            </w:r>
          </w:p>
        </w:tc>
        <w:tc>
          <w:tcPr>
            <w:tcW w:w="1275" w:type="dxa"/>
            <w:vAlign w:val="center"/>
          </w:tcPr>
          <w:p w14:paraId="28DCC333" w14:textId="77777777" w:rsidR="00680F21" w:rsidRPr="00B1614A" w:rsidRDefault="00680F21" w:rsidP="004F2DD3">
            <w:pPr>
              <w:spacing w:before="20" w:after="20"/>
              <w:jc w:val="center"/>
              <w:rPr>
                <w:rFonts w:ascii="Cambria" w:eastAsia="Calibri" w:hAnsi="Cambria"/>
                <w:lang w:val="pl-PL"/>
              </w:rPr>
            </w:pPr>
            <w:r w:rsidRPr="00B1614A">
              <w:rPr>
                <w:rFonts w:ascii="Cambria" w:eastAsia="Calibri" w:hAnsi="Cambria"/>
                <w:lang w:val="pl-PL"/>
              </w:rPr>
              <w:t>4</w:t>
            </w:r>
          </w:p>
        </w:tc>
      </w:tr>
      <w:tr w:rsidR="00680F21" w:rsidRPr="00B1614A" w14:paraId="52BC913C" w14:textId="77777777" w:rsidTr="004F2DD3">
        <w:tc>
          <w:tcPr>
            <w:tcW w:w="651" w:type="dxa"/>
          </w:tcPr>
          <w:p w14:paraId="081FE4C2" w14:textId="77777777" w:rsidR="00680F21" w:rsidRPr="00B1614A" w:rsidRDefault="00680F21" w:rsidP="004F2DD3">
            <w:pPr>
              <w:spacing w:before="20" w:after="20"/>
              <w:rPr>
                <w:rFonts w:ascii="Cambria" w:eastAsia="Calibri" w:hAnsi="Cambria"/>
                <w:lang w:val="pl-PL"/>
              </w:rPr>
            </w:pPr>
          </w:p>
        </w:tc>
        <w:tc>
          <w:tcPr>
            <w:tcW w:w="6120" w:type="dxa"/>
          </w:tcPr>
          <w:p w14:paraId="4A97A14C" w14:textId="77777777" w:rsidR="00680F21" w:rsidRPr="00B1614A" w:rsidRDefault="00680F21" w:rsidP="004F2DD3">
            <w:pPr>
              <w:spacing w:before="20" w:after="20"/>
              <w:jc w:val="right"/>
              <w:rPr>
                <w:rFonts w:ascii="Cambria" w:eastAsia="Times New Roman" w:hAnsi="Cambria"/>
                <w:b/>
                <w:lang w:val="pl-PL" w:eastAsia="ar-SA"/>
              </w:rPr>
            </w:pPr>
            <w:r w:rsidRPr="00B1614A">
              <w:rPr>
                <w:rFonts w:ascii="Cambria" w:eastAsia="Times New Roman" w:hAnsi="Cambria"/>
                <w:b/>
                <w:lang w:val="pl-PL" w:eastAsia="ar-SA"/>
              </w:rPr>
              <w:t>Razem:</w:t>
            </w:r>
          </w:p>
        </w:tc>
        <w:tc>
          <w:tcPr>
            <w:tcW w:w="1134" w:type="dxa"/>
            <w:vAlign w:val="center"/>
          </w:tcPr>
          <w:p w14:paraId="3613AAA4"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30</w:t>
            </w:r>
          </w:p>
        </w:tc>
        <w:tc>
          <w:tcPr>
            <w:tcW w:w="1275" w:type="dxa"/>
          </w:tcPr>
          <w:p w14:paraId="2B861ABD"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18</w:t>
            </w:r>
          </w:p>
        </w:tc>
      </w:tr>
      <w:tr w:rsidR="00680F21" w:rsidRPr="00B1614A" w14:paraId="26AC6F11" w14:textId="77777777" w:rsidTr="004F2DD3">
        <w:tc>
          <w:tcPr>
            <w:tcW w:w="651" w:type="dxa"/>
          </w:tcPr>
          <w:p w14:paraId="271C9D10" w14:textId="77777777" w:rsidR="00680F21" w:rsidRPr="00B1614A" w:rsidRDefault="00680F21" w:rsidP="004F2DD3">
            <w:pPr>
              <w:spacing w:before="20" w:after="20"/>
              <w:rPr>
                <w:rFonts w:ascii="Cambria" w:eastAsia="Calibri" w:hAnsi="Cambria"/>
                <w:b/>
                <w:lang w:val="pl-PL"/>
              </w:rPr>
            </w:pPr>
          </w:p>
        </w:tc>
        <w:tc>
          <w:tcPr>
            <w:tcW w:w="6120" w:type="dxa"/>
          </w:tcPr>
          <w:p w14:paraId="0FC248BB" w14:textId="77777777" w:rsidR="00680F21" w:rsidRPr="00B1614A" w:rsidRDefault="00680F21" w:rsidP="004F2DD3">
            <w:pPr>
              <w:spacing w:before="20" w:after="20"/>
              <w:rPr>
                <w:rFonts w:ascii="Cambria" w:eastAsia="Calibri" w:hAnsi="Cambria"/>
                <w:b/>
                <w:lang w:val="pl-PL"/>
              </w:rPr>
            </w:pPr>
            <w:r w:rsidRPr="00B1614A">
              <w:rPr>
                <w:rFonts w:ascii="Cambria" w:eastAsia="Calibri" w:hAnsi="Cambria"/>
                <w:b/>
                <w:lang w:val="pl-PL"/>
              </w:rPr>
              <w:t>Razem liczba godzin ćwiczeń</w:t>
            </w:r>
          </w:p>
        </w:tc>
        <w:tc>
          <w:tcPr>
            <w:tcW w:w="1134" w:type="dxa"/>
            <w:vAlign w:val="center"/>
          </w:tcPr>
          <w:p w14:paraId="2B6CE036"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180</w:t>
            </w:r>
          </w:p>
        </w:tc>
        <w:tc>
          <w:tcPr>
            <w:tcW w:w="1275" w:type="dxa"/>
          </w:tcPr>
          <w:p w14:paraId="0AE24CE4"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108</w:t>
            </w:r>
          </w:p>
        </w:tc>
      </w:tr>
    </w:tbl>
    <w:p w14:paraId="402DA768" w14:textId="77777777" w:rsidR="00680F21" w:rsidRPr="00B1614A" w:rsidRDefault="00680F21" w:rsidP="00FB65D0">
      <w:pPr>
        <w:pStyle w:val="Akapitzlist"/>
        <w:numPr>
          <w:ilvl w:val="0"/>
          <w:numId w:val="31"/>
        </w:numPr>
        <w:spacing w:before="120" w:after="120"/>
        <w:jc w:val="both"/>
        <w:rPr>
          <w:rFonts w:ascii="Cambria" w:eastAsia="Calibri" w:hAnsi="Cambria"/>
          <w:b/>
          <w:bCs/>
          <w:lang w:val="pl-PL"/>
        </w:rPr>
      </w:pPr>
      <w:r w:rsidRPr="00B1614A">
        <w:rPr>
          <w:rFonts w:ascii="Cambria" w:eastAsia="Calibri" w:hAnsi="Cambria"/>
          <w:b/>
          <w:bCs/>
          <w:lang w:val="pl-PL"/>
        </w:rPr>
        <w:t>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414"/>
        <w:gridCol w:w="3401"/>
      </w:tblGrid>
      <w:tr w:rsidR="00680F21" w:rsidRPr="00B1614A" w14:paraId="57F34340" w14:textId="77777777" w:rsidTr="004F2DD3">
        <w:tc>
          <w:tcPr>
            <w:tcW w:w="1365" w:type="dxa"/>
          </w:tcPr>
          <w:p w14:paraId="327C1E85"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414" w:type="dxa"/>
          </w:tcPr>
          <w:p w14:paraId="5EAB90B5"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3401" w:type="dxa"/>
          </w:tcPr>
          <w:p w14:paraId="76DB5906"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680F21" w:rsidRPr="00B1614A" w14:paraId="50404508" w14:textId="77777777" w:rsidTr="004F2DD3">
        <w:tc>
          <w:tcPr>
            <w:tcW w:w="1365" w:type="dxa"/>
          </w:tcPr>
          <w:p w14:paraId="2A67C2B2"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t>Ćwiczenia</w:t>
            </w:r>
          </w:p>
        </w:tc>
        <w:tc>
          <w:tcPr>
            <w:tcW w:w="4414" w:type="dxa"/>
          </w:tcPr>
          <w:p w14:paraId="69A4F556" w14:textId="77777777" w:rsidR="00680F21" w:rsidRPr="00B1614A" w:rsidRDefault="00680F21" w:rsidP="004F2DD3">
            <w:pPr>
              <w:jc w:val="both"/>
              <w:rPr>
                <w:rFonts w:ascii="Cambria" w:eastAsia="Calibri" w:hAnsi="Cambria"/>
                <w:b/>
                <w:bCs/>
                <w:lang w:val="pl-PL"/>
              </w:rPr>
            </w:pPr>
            <w:r w:rsidRPr="00B1614A">
              <w:rPr>
                <w:rFonts w:ascii="Cambria" w:eastAsia="Calibri" w:hAnsi="Cambria"/>
                <w:b/>
                <w:bCs/>
                <w:lang w:val="pl-PL"/>
              </w:rPr>
              <w:t xml:space="preserve">M1 </w:t>
            </w:r>
            <w:r w:rsidRPr="00B1614A">
              <w:rPr>
                <w:rFonts w:ascii="Cambria" w:eastAsia="Calibri" w:hAnsi="Cambria"/>
                <w:bCs/>
                <w:lang w:val="pl-PL"/>
              </w:rPr>
              <w:t>– objaśnienie, wyjaśnienie</w:t>
            </w:r>
          </w:p>
          <w:p w14:paraId="7864D9CD" w14:textId="77777777" w:rsidR="00680F21" w:rsidRPr="00B1614A" w:rsidRDefault="00680F21" w:rsidP="004F2DD3">
            <w:pPr>
              <w:jc w:val="both"/>
              <w:rPr>
                <w:rFonts w:ascii="Cambria" w:eastAsia="Calibri" w:hAnsi="Cambria"/>
                <w:bCs/>
                <w:lang w:val="pl-PL"/>
              </w:rPr>
            </w:pPr>
            <w:r w:rsidRPr="00B1614A">
              <w:rPr>
                <w:rFonts w:ascii="Cambria" w:eastAsia="Calibri" w:hAnsi="Cambria"/>
                <w:b/>
                <w:bCs/>
                <w:lang w:val="pl-PL"/>
              </w:rPr>
              <w:t xml:space="preserve">M2 </w:t>
            </w:r>
            <w:r w:rsidRPr="00B1614A">
              <w:rPr>
                <w:rFonts w:ascii="Cambria" w:eastAsia="Calibri" w:hAnsi="Cambria"/>
                <w:bCs/>
                <w:lang w:val="pl-PL"/>
              </w:rPr>
              <w:t>– wypowiedzi kontrolowane i poprawiane</w:t>
            </w:r>
          </w:p>
          <w:p w14:paraId="50048D73"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
                <w:bCs/>
                <w:lang w:val="pl-PL"/>
              </w:rPr>
              <w:t xml:space="preserve">M5 </w:t>
            </w:r>
            <w:r w:rsidRPr="00B1614A">
              <w:rPr>
                <w:rFonts w:ascii="Cambria" w:eastAsia="Calibri" w:hAnsi="Cambria"/>
                <w:bCs/>
                <w:lang w:val="pl-PL"/>
              </w:rPr>
              <w:t>– ćwiczenia w stosowaniu poszczególnych zagadnień gramatycznych, analiza przykładów, analiza tekstów w odniesieniu do omawianych kategorii językowych, formułowanie krótkiej wypowiedzi ustnej i pisemnej</w:t>
            </w:r>
          </w:p>
        </w:tc>
        <w:tc>
          <w:tcPr>
            <w:tcW w:w="3401" w:type="dxa"/>
          </w:tcPr>
          <w:p w14:paraId="59B357E8" w14:textId="77777777" w:rsidR="00680F21" w:rsidRPr="00B1614A" w:rsidRDefault="00680F21" w:rsidP="004F2DD3">
            <w:pPr>
              <w:spacing w:before="60" w:after="60"/>
              <w:jc w:val="both"/>
              <w:rPr>
                <w:rFonts w:ascii="Cambria" w:eastAsia="Calibri" w:hAnsi="Cambria"/>
                <w:lang w:val="pl-PL"/>
              </w:rPr>
            </w:pPr>
            <w:r w:rsidRPr="00B1614A">
              <w:rPr>
                <w:rFonts w:ascii="Cambria" w:eastAsia="Calibri" w:hAnsi="Cambria"/>
                <w:lang w:val="pl-PL"/>
              </w:rPr>
              <w:t>projektor, tablica multimedialna, podręczniki do nauki gramatyki języka niemieckiego, słowniki (tradycyjne oraz on-line), arkusze testowe,</w:t>
            </w:r>
            <w:r w:rsidRPr="00B1614A">
              <w:rPr>
                <w:rFonts w:ascii="Cambria" w:eastAsia="Calibri" w:hAnsi="Cambria"/>
                <w:bCs/>
                <w:lang w:val="pl-PL"/>
              </w:rPr>
              <w:t xml:space="preserve"> ćwiczenia online,</w:t>
            </w:r>
            <w:r w:rsidRPr="00B1614A">
              <w:rPr>
                <w:rFonts w:ascii="Cambria" w:eastAsia="Calibri" w:hAnsi="Cambria"/>
                <w:lang w:val="pl-PL"/>
              </w:rPr>
              <w:t xml:space="preserve"> materiały ćwiczeniowe opracowane przez osoby prowadzące zajęcia</w:t>
            </w:r>
          </w:p>
        </w:tc>
      </w:tr>
    </w:tbl>
    <w:p w14:paraId="4CA5375F"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794A0DD3"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lastRenderedPageBreak/>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402"/>
      </w:tblGrid>
      <w:tr w:rsidR="00680F21" w:rsidRPr="00B1614A" w14:paraId="695E24FF" w14:textId="77777777" w:rsidTr="004F2DD3">
        <w:tc>
          <w:tcPr>
            <w:tcW w:w="1459" w:type="dxa"/>
            <w:vAlign w:val="center"/>
          </w:tcPr>
          <w:p w14:paraId="29016172" w14:textId="77777777" w:rsidR="00680F21" w:rsidRPr="00B1614A" w:rsidRDefault="00680F21" w:rsidP="004F2DD3">
            <w:pPr>
              <w:spacing w:before="60" w:after="60"/>
              <w:jc w:val="center"/>
              <w:rPr>
                <w:rFonts w:ascii="Cambria" w:eastAsia="Calibri" w:hAnsi="Cambria"/>
                <w:b/>
                <w:bCs/>
                <w:sz w:val="28"/>
                <w:szCs w:val="28"/>
                <w:lang w:val="pl-PL"/>
              </w:rPr>
            </w:pPr>
            <w:r w:rsidRPr="00B1614A">
              <w:rPr>
                <w:rFonts w:ascii="Cambria" w:eastAsia="Calibri" w:hAnsi="Cambria"/>
                <w:b/>
                <w:bCs/>
                <w:lang w:val="pl-PL"/>
              </w:rPr>
              <w:t>Forma zajęć</w:t>
            </w:r>
          </w:p>
        </w:tc>
        <w:tc>
          <w:tcPr>
            <w:tcW w:w="4319" w:type="dxa"/>
            <w:vAlign w:val="center"/>
          </w:tcPr>
          <w:p w14:paraId="35042DC1"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 xml:space="preserve">Ocena formująca (F) </w:t>
            </w:r>
          </w:p>
          <w:p w14:paraId="7C5C08B2" w14:textId="77777777" w:rsidR="00680F21" w:rsidRPr="00B1614A" w:rsidRDefault="00680F21" w:rsidP="004F2DD3">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3402" w:type="dxa"/>
            <w:vAlign w:val="center"/>
          </w:tcPr>
          <w:p w14:paraId="71C68EB8"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680F21" w:rsidRPr="00B1614A" w14:paraId="251D6592" w14:textId="77777777" w:rsidTr="004F2DD3">
        <w:tc>
          <w:tcPr>
            <w:tcW w:w="1459" w:type="dxa"/>
          </w:tcPr>
          <w:p w14:paraId="5BBE4A17"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Cs/>
                <w:lang w:val="pl-PL"/>
              </w:rPr>
              <w:t>Ćwiczenia</w:t>
            </w:r>
          </w:p>
        </w:tc>
        <w:tc>
          <w:tcPr>
            <w:tcW w:w="4319" w:type="dxa"/>
            <w:vAlign w:val="center"/>
          </w:tcPr>
          <w:p w14:paraId="2E2D2D12"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b/>
                <w:lang w:val="pl-PL" w:eastAsia="ar-SA"/>
              </w:rPr>
              <w:t>F1</w:t>
            </w:r>
            <w:r w:rsidRPr="00B1614A">
              <w:rPr>
                <w:rFonts w:ascii="Cambria" w:eastAsia="Times New Roman" w:hAnsi="Cambria"/>
                <w:lang w:val="pl-PL" w:eastAsia="ar-SA"/>
              </w:rPr>
              <w:t xml:space="preserve"> – sprawdziany (pisemne),</w:t>
            </w:r>
          </w:p>
          <w:p w14:paraId="1626E7C7"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b/>
                <w:lang w:val="pl-PL" w:eastAsia="ar-SA"/>
              </w:rPr>
              <w:t>F2</w:t>
            </w:r>
            <w:r w:rsidRPr="00B1614A">
              <w:rPr>
                <w:rFonts w:ascii="Cambria" w:eastAsia="Times New Roman" w:hAnsi="Cambria"/>
                <w:lang w:val="pl-PL" w:eastAsia="ar-SA"/>
              </w:rPr>
              <w:t xml:space="preserve"> – obserwacja/aktywność (ocena ćwiczeń wykonywanych podczas zajęć i jako pracy własnej)</w:t>
            </w:r>
          </w:p>
          <w:p w14:paraId="6D9687C5"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b/>
                <w:bCs/>
                <w:lang w:val="pl-PL" w:eastAsia="ar-SA"/>
              </w:rPr>
              <w:t>F3</w:t>
            </w:r>
            <w:r w:rsidRPr="00B1614A">
              <w:rPr>
                <w:rFonts w:ascii="Cambria" w:eastAsia="Times New Roman" w:hAnsi="Cambria"/>
                <w:lang w:val="pl-PL" w:eastAsia="ar-SA"/>
              </w:rPr>
              <w:t xml:space="preserve"> – krótka wypowiedź pisemna</w:t>
            </w:r>
          </w:p>
        </w:tc>
        <w:tc>
          <w:tcPr>
            <w:tcW w:w="3402" w:type="dxa"/>
            <w:vAlign w:val="center"/>
          </w:tcPr>
          <w:p w14:paraId="42E37F89" w14:textId="77777777" w:rsidR="00680F21" w:rsidRPr="00B1614A" w:rsidRDefault="00680F21" w:rsidP="004F2DD3">
            <w:pPr>
              <w:rPr>
                <w:rFonts w:ascii="Cambria" w:eastAsia="Calibri" w:hAnsi="Cambria"/>
                <w:lang w:val="pl-PL"/>
              </w:rPr>
            </w:pPr>
            <w:r w:rsidRPr="00B1614A">
              <w:rPr>
                <w:rFonts w:ascii="Cambria" w:eastAsia="Calibri" w:hAnsi="Cambria"/>
                <w:b/>
                <w:lang w:val="pl-PL"/>
              </w:rPr>
              <w:t>P1</w:t>
            </w:r>
            <w:r w:rsidRPr="00B1614A">
              <w:rPr>
                <w:rFonts w:ascii="Cambria" w:eastAsia="Calibri" w:hAnsi="Cambria"/>
                <w:lang w:val="pl-PL"/>
              </w:rPr>
              <w:t xml:space="preserve"> – egzamin pisemny (po 2., 4., 6. Semestrze)</w:t>
            </w:r>
          </w:p>
          <w:p w14:paraId="2CA0850F"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b/>
                <w:lang w:val="pl-PL"/>
              </w:rPr>
              <w:t>P3</w:t>
            </w:r>
            <w:r w:rsidRPr="00B1614A">
              <w:rPr>
                <w:rFonts w:ascii="Cambria" w:eastAsia="Calibri" w:hAnsi="Cambria"/>
                <w:lang w:val="pl-PL"/>
              </w:rPr>
              <w:t xml:space="preserve"> – ocena podsumowująca powstała na podstawie ocen formujących uzyskanych w danym semestrze</w:t>
            </w:r>
          </w:p>
        </w:tc>
      </w:tr>
    </w:tbl>
    <w:p w14:paraId="73CE52B3" w14:textId="77777777" w:rsidR="00680F21" w:rsidRPr="00B1614A" w:rsidRDefault="00680F21" w:rsidP="004F2DD3">
      <w:pPr>
        <w:spacing w:before="360" w:after="120"/>
        <w:jc w:val="both"/>
        <w:rPr>
          <w:rFonts w:ascii="Cambria" w:eastAsia="Calibri" w:hAnsi="Cambria"/>
          <w:lang w:val="pl-PL"/>
        </w:rPr>
      </w:pPr>
      <w:r w:rsidRPr="00B1614A">
        <w:rPr>
          <w:rFonts w:ascii="Cambria" w:eastAsia="Calibri" w:hAnsi="Cambria"/>
          <w:b/>
          <w:bCs/>
          <w:lang w:val="pl-PL"/>
        </w:rPr>
        <w:t>8.2. Sposoby (metody) weryfikacji osiągnięcia przedmiotowych efektów uczenia się (wstawić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4"/>
        <w:gridCol w:w="1508"/>
        <w:gridCol w:w="1559"/>
        <w:gridCol w:w="1417"/>
        <w:gridCol w:w="1560"/>
        <w:gridCol w:w="1842"/>
      </w:tblGrid>
      <w:tr w:rsidR="00680F21" w:rsidRPr="00B1614A" w14:paraId="7FCC9A9A" w14:textId="77777777" w:rsidTr="004F2DD3">
        <w:trPr>
          <w:trHeight w:val="150"/>
        </w:trPr>
        <w:tc>
          <w:tcPr>
            <w:tcW w:w="1294" w:type="dxa"/>
            <w:vMerge w:val="restart"/>
            <w:tcMar>
              <w:left w:w="108" w:type="dxa"/>
              <w:right w:w="108" w:type="dxa"/>
            </w:tcMar>
            <w:vAlign w:val="center"/>
          </w:tcPr>
          <w:p w14:paraId="4D4793DD"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b/>
                <w:bCs/>
                <w:sz w:val="19"/>
                <w:szCs w:val="19"/>
                <w:lang w:val="pl"/>
              </w:rPr>
              <w:t>Efekty przedmiotowe</w:t>
            </w:r>
          </w:p>
        </w:tc>
        <w:tc>
          <w:tcPr>
            <w:tcW w:w="7886" w:type="dxa"/>
            <w:gridSpan w:val="5"/>
            <w:tcMar>
              <w:left w:w="108" w:type="dxa"/>
              <w:right w:w="108" w:type="dxa"/>
            </w:tcMar>
            <w:vAlign w:val="center"/>
          </w:tcPr>
          <w:p w14:paraId="4E00626C"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6"/>
                <w:szCs w:val="16"/>
                <w:lang w:val="pl"/>
              </w:rPr>
              <w:t xml:space="preserve">Ćwiczenia </w:t>
            </w:r>
          </w:p>
        </w:tc>
      </w:tr>
      <w:tr w:rsidR="00680F21" w:rsidRPr="00B1614A" w14:paraId="37076510" w14:textId="77777777" w:rsidTr="004F2DD3">
        <w:trPr>
          <w:trHeight w:val="330"/>
        </w:trPr>
        <w:tc>
          <w:tcPr>
            <w:tcW w:w="1294" w:type="dxa"/>
            <w:vMerge/>
            <w:vAlign w:val="center"/>
          </w:tcPr>
          <w:p w14:paraId="67541030" w14:textId="77777777" w:rsidR="00680F21" w:rsidRPr="00B1614A" w:rsidRDefault="00680F21" w:rsidP="004F2DD3">
            <w:pPr>
              <w:rPr>
                <w:rFonts w:ascii="Cambria" w:eastAsia="Calibri" w:hAnsi="Cambria"/>
                <w:lang w:val="pl-PL"/>
              </w:rPr>
            </w:pPr>
          </w:p>
        </w:tc>
        <w:tc>
          <w:tcPr>
            <w:tcW w:w="1508" w:type="dxa"/>
            <w:tcMar>
              <w:left w:w="108" w:type="dxa"/>
              <w:right w:w="108" w:type="dxa"/>
            </w:tcMar>
            <w:vAlign w:val="center"/>
          </w:tcPr>
          <w:p w14:paraId="1EFDE03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6"/>
                <w:szCs w:val="16"/>
                <w:lang w:val="pl"/>
              </w:rPr>
              <w:t>F1</w:t>
            </w:r>
          </w:p>
        </w:tc>
        <w:tc>
          <w:tcPr>
            <w:tcW w:w="1559" w:type="dxa"/>
            <w:tcMar>
              <w:left w:w="108" w:type="dxa"/>
              <w:right w:w="108" w:type="dxa"/>
            </w:tcMar>
            <w:vAlign w:val="center"/>
          </w:tcPr>
          <w:p w14:paraId="0C8FBBEF"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6"/>
                <w:szCs w:val="16"/>
                <w:lang w:val="pl"/>
              </w:rPr>
              <w:t>F2</w:t>
            </w:r>
          </w:p>
        </w:tc>
        <w:tc>
          <w:tcPr>
            <w:tcW w:w="1417" w:type="dxa"/>
            <w:tcMar>
              <w:left w:w="108" w:type="dxa"/>
              <w:right w:w="108" w:type="dxa"/>
            </w:tcMar>
            <w:vAlign w:val="center"/>
          </w:tcPr>
          <w:p w14:paraId="01296F68"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6"/>
                <w:szCs w:val="16"/>
                <w:lang w:val="pl"/>
              </w:rPr>
              <w:t>F3</w:t>
            </w:r>
          </w:p>
        </w:tc>
        <w:tc>
          <w:tcPr>
            <w:tcW w:w="1560" w:type="dxa"/>
            <w:tcMar>
              <w:left w:w="108" w:type="dxa"/>
              <w:right w:w="108" w:type="dxa"/>
            </w:tcMar>
            <w:vAlign w:val="center"/>
          </w:tcPr>
          <w:p w14:paraId="2DA3A95F"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6"/>
                <w:szCs w:val="16"/>
                <w:lang w:val="pl"/>
              </w:rPr>
              <w:t>P1</w:t>
            </w:r>
          </w:p>
        </w:tc>
        <w:tc>
          <w:tcPr>
            <w:tcW w:w="1842" w:type="dxa"/>
            <w:tcMar>
              <w:left w:w="108" w:type="dxa"/>
              <w:right w:w="108" w:type="dxa"/>
            </w:tcMar>
            <w:vAlign w:val="center"/>
          </w:tcPr>
          <w:p w14:paraId="7AA56B04"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6"/>
                <w:szCs w:val="16"/>
                <w:lang w:val="pl"/>
              </w:rPr>
              <w:t>P3</w:t>
            </w:r>
          </w:p>
        </w:tc>
      </w:tr>
      <w:tr w:rsidR="00680F21" w:rsidRPr="00B1614A" w14:paraId="38D027E0" w14:textId="77777777" w:rsidTr="004F2DD3">
        <w:trPr>
          <w:trHeight w:val="300"/>
        </w:trPr>
        <w:tc>
          <w:tcPr>
            <w:tcW w:w="1294" w:type="dxa"/>
            <w:tcMar>
              <w:left w:w="108" w:type="dxa"/>
              <w:right w:w="108" w:type="dxa"/>
            </w:tcMar>
            <w:vAlign w:val="center"/>
          </w:tcPr>
          <w:p w14:paraId="31BCE88F"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W_01</w:t>
            </w:r>
          </w:p>
        </w:tc>
        <w:tc>
          <w:tcPr>
            <w:tcW w:w="1508" w:type="dxa"/>
            <w:tcMar>
              <w:left w:w="108" w:type="dxa"/>
              <w:right w:w="108" w:type="dxa"/>
            </w:tcMar>
            <w:vAlign w:val="center"/>
          </w:tcPr>
          <w:p w14:paraId="3732964F" w14:textId="77777777" w:rsidR="00680F21" w:rsidRPr="00B1614A" w:rsidRDefault="00680F21" w:rsidP="004F2DD3">
            <w:pPr>
              <w:jc w:val="center"/>
              <w:rPr>
                <w:rFonts w:ascii="Cambria" w:eastAsia="Calibri" w:hAnsi="Cambria"/>
                <w:lang w:val="pl-PL"/>
              </w:rPr>
            </w:pPr>
            <w:r w:rsidRPr="00B1614A">
              <w:rPr>
                <w:rFonts w:ascii="Cambria" w:eastAsia="Calibri" w:hAnsi="Cambria"/>
                <w:lang w:val="pl-PL"/>
              </w:rPr>
              <w:t>x</w:t>
            </w:r>
          </w:p>
        </w:tc>
        <w:tc>
          <w:tcPr>
            <w:tcW w:w="1559" w:type="dxa"/>
            <w:tcMar>
              <w:left w:w="108" w:type="dxa"/>
              <w:right w:w="108" w:type="dxa"/>
            </w:tcMar>
            <w:vAlign w:val="center"/>
          </w:tcPr>
          <w:p w14:paraId="2ABD1ECE"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345390F7" w14:textId="77777777" w:rsidR="00680F21" w:rsidRPr="00B1614A" w:rsidRDefault="00680F21" w:rsidP="004F2DD3">
            <w:pPr>
              <w:jc w:val="center"/>
              <w:rPr>
                <w:rFonts w:ascii="Cambria" w:eastAsia="Calibri" w:hAnsi="Cambria"/>
                <w:lang w:val="pl-PL"/>
              </w:rPr>
            </w:pPr>
          </w:p>
        </w:tc>
        <w:tc>
          <w:tcPr>
            <w:tcW w:w="1560" w:type="dxa"/>
            <w:tcMar>
              <w:left w:w="108" w:type="dxa"/>
              <w:right w:w="108" w:type="dxa"/>
            </w:tcMar>
            <w:vAlign w:val="center"/>
          </w:tcPr>
          <w:p w14:paraId="04ED1C31"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842" w:type="dxa"/>
            <w:tcMar>
              <w:left w:w="108" w:type="dxa"/>
              <w:right w:w="108" w:type="dxa"/>
            </w:tcMar>
            <w:vAlign w:val="center"/>
          </w:tcPr>
          <w:p w14:paraId="175F29B8"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0E90F6AC" w14:textId="77777777" w:rsidTr="004F2DD3">
        <w:trPr>
          <w:trHeight w:val="300"/>
        </w:trPr>
        <w:tc>
          <w:tcPr>
            <w:tcW w:w="1294" w:type="dxa"/>
            <w:tcMar>
              <w:left w:w="108" w:type="dxa"/>
              <w:right w:w="108" w:type="dxa"/>
            </w:tcMar>
            <w:vAlign w:val="center"/>
          </w:tcPr>
          <w:p w14:paraId="2496806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W_02</w:t>
            </w:r>
          </w:p>
        </w:tc>
        <w:tc>
          <w:tcPr>
            <w:tcW w:w="1508" w:type="dxa"/>
            <w:tcMar>
              <w:left w:w="108" w:type="dxa"/>
              <w:right w:w="108" w:type="dxa"/>
            </w:tcMar>
            <w:vAlign w:val="center"/>
          </w:tcPr>
          <w:p w14:paraId="3CC9134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559" w:type="dxa"/>
            <w:tcMar>
              <w:left w:w="108" w:type="dxa"/>
              <w:right w:w="108" w:type="dxa"/>
            </w:tcMar>
            <w:vAlign w:val="center"/>
          </w:tcPr>
          <w:p w14:paraId="08F5BAE1"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560EF7AB"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560" w:type="dxa"/>
            <w:tcMar>
              <w:left w:w="108" w:type="dxa"/>
              <w:right w:w="108" w:type="dxa"/>
            </w:tcMar>
            <w:vAlign w:val="center"/>
          </w:tcPr>
          <w:p w14:paraId="1740423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842" w:type="dxa"/>
            <w:tcMar>
              <w:left w:w="108" w:type="dxa"/>
              <w:right w:w="108" w:type="dxa"/>
            </w:tcMar>
            <w:vAlign w:val="center"/>
          </w:tcPr>
          <w:p w14:paraId="17395C27"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37F4A0F1" w14:textId="77777777" w:rsidTr="004F2DD3">
        <w:trPr>
          <w:trHeight w:val="300"/>
        </w:trPr>
        <w:tc>
          <w:tcPr>
            <w:tcW w:w="1294" w:type="dxa"/>
            <w:tcMar>
              <w:left w:w="108" w:type="dxa"/>
              <w:right w:w="108" w:type="dxa"/>
            </w:tcMar>
            <w:vAlign w:val="center"/>
          </w:tcPr>
          <w:p w14:paraId="6A53E84B"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W_03</w:t>
            </w:r>
          </w:p>
        </w:tc>
        <w:tc>
          <w:tcPr>
            <w:tcW w:w="1508" w:type="dxa"/>
            <w:tcMar>
              <w:left w:w="108" w:type="dxa"/>
              <w:right w:w="108" w:type="dxa"/>
            </w:tcMar>
            <w:vAlign w:val="center"/>
          </w:tcPr>
          <w:p w14:paraId="30036DD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x</w:t>
            </w:r>
          </w:p>
        </w:tc>
        <w:tc>
          <w:tcPr>
            <w:tcW w:w="1559" w:type="dxa"/>
            <w:tcMar>
              <w:left w:w="108" w:type="dxa"/>
              <w:right w:w="108" w:type="dxa"/>
            </w:tcMar>
            <w:vAlign w:val="center"/>
          </w:tcPr>
          <w:p w14:paraId="0E99E731"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4146EF9C"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x</w:t>
            </w:r>
          </w:p>
        </w:tc>
        <w:tc>
          <w:tcPr>
            <w:tcW w:w="1560" w:type="dxa"/>
            <w:tcMar>
              <w:left w:w="108" w:type="dxa"/>
              <w:right w:w="108" w:type="dxa"/>
            </w:tcMar>
            <w:vAlign w:val="center"/>
          </w:tcPr>
          <w:p w14:paraId="5962FEF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x</w:t>
            </w:r>
          </w:p>
        </w:tc>
        <w:tc>
          <w:tcPr>
            <w:tcW w:w="1842" w:type="dxa"/>
            <w:tcMar>
              <w:left w:w="108" w:type="dxa"/>
              <w:right w:w="108" w:type="dxa"/>
            </w:tcMar>
            <w:vAlign w:val="center"/>
          </w:tcPr>
          <w:p w14:paraId="45DC855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47182B4D" w14:textId="77777777" w:rsidTr="004F2DD3">
        <w:trPr>
          <w:trHeight w:val="300"/>
        </w:trPr>
        <w:tc>
          <w:tcPr>
            <w:tcW w:w="1294" w:type="dxa"/>
            <w:tcMar>
              <w:left w:w="108" w:type="dxa"/>
              <w:right w:w="108" w:type="dxa"/>
            </w:tcMar>
            <w:vAlign w:val="center"/>
          </w:tcPr>
          <w:p w14:paraId="3ECF0FD3" w14:textId="77777777" w:rsidR="00680F21" w:rsidRPr="00B1614A" w:rsidRDefault="00680F21" w:rsidP="004F2DD3">
            <w:pPr>
              <w:jc w:val="center"/>
              <w:rPr>
                <w:rFonts w:ascii="Cambria" w:eastAsia="Cambria" w:hAnsi="Cambria" w:cs="Cambria"/>
                <w:sz w:val="19"/>
                <w:szCs w:val="19"/>
              </w:rPr>
            </w:pPr>
            <w:r w:rsidRPr="00B1614A">
              <w:rPr>
                <w:rFonts w:ascii="Cambria" w:eastAsia="Cambria" w:hAnsi="Cambria" w:cs="Cambria"/>
                <w:sz w:val="19"/>
                <w:szCs w:val="19"/>
                <w:lang w:val="pl"/>
              </w:rPr>
              <w:t>W</w:t>
            </w:r>
            <w:r w:rsidRPr="00B1614A">
              <w:rPr>
                <w:rFonts w:ascii="Cambria" w:eastAsia="Cambria" w:hAnsi="Cambria" w:cs="Cambria"/>
                <w:sz w:val="19"/>
                <w:szCs w:val="19"/>
              </w:rPr>
              <w:t>_04</w:t>
            </w:r>
          </w:p>
        </w:tc>
        <w:tc>
          <w:tcPr>
            <w:tcW w:w="1508" w:type="dxa"/>
            <w:tcMar>
              <w:left w:w="108" w:type="dxa"/>
              <w:right w:w="108" w:type="dxa"/>
            </w:tcMar>
            <w:vAlign w:val="center"/>
          </w:tcPr>
          <w:p w14:paraId="289ED610" w14:textId="77777777" w:rsidR="00680F21" w:rsidRPr="00B1614A" w:rsidRDefault="00680F21" w:rsidP="004F2DD3">
            <w:pPr>
              <w:jc w:val="center"/>
              <w:rPr>
                <w:rFonts w:ascii="Cambria" w:eastAsia="Cambria" w:hAnsi="Cambria" w:cs="Cambria"/>
                <w:sz w:val="24"/>
                <w:szCs w:val="24"/>
                <w:lang w:val="pl"/>
              </w:rPr>
            </w:pPr>
          </w:p>
        </w:tc>
        <w:tc>
          <w:tcPr>
            <w:tcW w:w="1559" w:type="dxa"/>
            <w:tcMar>
              <w:left w:w="108" w:type="dxa"/>
              <w:right w:w="108" w:type="dxa"/>
            </w:tcMar>
            <w:vAlign w:val="center"/>
          </w:tcPr>
          <w:p w14:paraId="7086F76E" w14:textId="77777777" w:rsidR="00680F21" w:rsidRPr="00B1614A" w:rsidRDefault="00680F21" w:rsidP="004F2DD3">
            <w:pPr>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04CF2C14" w14:textId="77777777" w:rsidR="00680F21" w:rsidRPr="00B1614A" w:rsidRDefault="00680F21" w:rsidP="004F2DD3">
            <w:pPr>
              <w:jc w:val="center"/>
              <w:rPr>
                <w:rFonts w:ascii="Cambria" w:eastAsia="Cambria" w:hAnsi="Cambria" w:cs="Cambria"/>
                <w:sz w:val="24"/>
                <w:szCs w:val="24"/>
                <w:lang w:val="pl"/>
              </w:rPr>
            </w:pPr>
          </w:p>
        </w:tc>
        <w:tc>
          <w:tcPr>
            <w:tcW w:w="1560" w:type="dxa"/>
            <w:tcMar>
              <w:left w:w="108" w:type="dxa"/>
              <w:right w:w="108" w:type="dxa"/>
            </w:tcMar>
            <w:vAlign w:val="center"/>
          </w:tcPr>
          <w:p w14:paraId="1ADAAB26" w14:textId="77777777" w:rsidR="00680F21" w:rsidRPr="00B1614A" w:rsidRDefault="00680F21" w:rsidP="004F2DD3">
            <w:pPr>
              <w:jc w:val="center"/>
              <w:rPr>
                <w:rFonts w:ascii="Cambria" w:eastAsia="Cambria" w:hAnsi="Cambria" w:cs="Cambria"/>
                <w:sz w:val="24"/>
                <w:szCs w:val="24"/>
                <w:lang w:val="pl"/>
              </w:rPr>
            </w:pPr>
          </w:p>
        </w:tc>
        <w:tc>
          <w:tcPr>
            <w:tcW w:w="1842" w:type="dxa"/>
            <w:tcMar>
              <w:left w:w="108" w:type="dxa"/>
              <w:right w:w="108" w:type="dxa"/>
            </w:tcMar>
            <w:vAlign w:val="center"/>
          </w:tcPr>
          <w:p w14:paraId="51E486E7" w14:textId="77777777" w:rsidR="00680F21" w:rsidRPr="00B1614A" w:rsidRDefault="00680F21" w:rsidP="004F2DD3">
            <w:pPr>
              <w:jc w:val="center"/>
              <w:rPr>
                <w:rFonts w:ascii="Cambria" w:eastAsia="Cambria" w:hAnsi="Cambria" w:cs="Cambria"/>
                <w:sz w:val="24"/>
                <w:szCs w:val="24"/>
                <w:lang w:val="pl"/>
              </w:rPr>
            </w:pPr>
            <w:r w:rsidRPr="00B1614A">
              <w:rPr>
                <w:rFonts w:ascii="Cambria" w:eastAsia="Cambria" w:hAnsi="Cambria" w:cs="Cambria"/>
                <w:sz w:val="24"/>
                <w:szCs w:val="24"/>
                <w:lang w:val="pl"/>
              </w:rPr>
              <w:t>x</w:t>
            </w:r>
          </w:p>
        </w:tc>
      </w:tr>
      <w:tr w:rsidR="00680F21" w:rsidRPr="00B1614A" w14:paraId="481A20A1" w14:textId="77777777" w:rsidTr="004F2DD3">
        <w:trPr>
          <w:trHeight w:val="300"/>
        </w:trPr>
        <w:tc>
          <w:tcPr>
            <w:tcW w:w="1294" w:type="dxa"/>
            <w:tcMar>
              <w:left w:w="108" w:type="dxa"/>
              <w:right w:w="108" w:type="dxa"/>
            </w:tcMar>
            <w:vAlign w:val="center"/>
          </w:tcPr>
          <w:p w14:paraId="05420B95"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U_01</w:t>
            </w:r>
          </w:p>
        </w:tc>
        <w:tc>
          <w:tcPr>
            <w:tcW w:w="1508" w:type="dxa"/>
            <w:tcMar>
              <w:left w:w="108" w:type="dxa"/>
              <w:right w:w="108" w:type="dxa"/>
            </w:tcMar>
            <w:vAlign w:val="center"/>
          </w:tcPr>
          <w:p w14:paraId="51C3081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559" w:type="dxa"/>
            <w:tcMar>
              <w:left w:w="108" w:type="dxa"/>
              <w:right w:w="108" w:type="dxa"/>
            </w:tcMar>
            <w:vAlign w:val="center"/>
          </w:tcPr>
          <w:p w14:paraId="421AB765"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15FA7164"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560" w:type="dxa"/>
            <w:tcMar>
              <w:left w:w="108" w:type="dxa"/>
              <w:right w:w="108" w:type="dxa"/>
            </w:tcMar>
            <w:vAlign w:val="center"/>
          </w:tcPr>
          <w:p w14:paraId="43DCB8AF"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842" w:type="dxa"/>
            <w:tcMar>
              <w:left w:w="108" w:type="dxa"/>
              <w:right w:w="108" w:type="dxa"/>
            </w:tcMar>
            <w:vAlign w:val="center"/>
          </w:tcPr>
          <w:p w14:paraId="05A5E3A0"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4224C6FC" w14:textId="77777777" w:rsidTr="004F2DD3">
        <w:trPr>
          <w:trHeight w:val="300"/>
        </w:trPr>
        <w:tc>
          <w:tcPr>
            <w:tcW w:w="1294" w:type="dxa"/>
            <w:tcMar>
              <w:left w:w="108" w:type="dxa"/>
              <w:right w:w="108" w:type="dxa"/>
            </w:tcMar>
            <w:vAlign w:val="center"/>
          </w:tcPr>
          <w:p w14:paraId="2D62A079"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U_02</w:t>
            </w:r>
          </w:p>
        </w:tc>
        <w:tc>
          <w:tcPr>
            <w:tcW w:w="1508" w:type="dxa"/>
            <w:tcMar>
              <w:left w:w="108" w:type="dxa"/>
              <w:right w:w="108" w:type="dxa"/>
            </w:tcMar>
            <w:vAlign w:val="center"/>
          </w:tcPr>
          <w:p w14:paraId="3BB30F95" w14:textId="77777777" w:rsidR="00680F21" w:rsidRPr="00B1614A" w:rsidRDefault="00680F21" w:rsidP="004F2DD3">
            <w:pPr>
              <w:jc w:val="center"/>
              <w:rPr>
                <w:rFonts w:ascii="Cambria" w:eastAsia="Calibri" w:hAnsi="Cambria"/>
                <w:strike/>
                <w:lang w:val="pl-PL"/>
              </w:rPr>
            </w:pPr>
          </w:p>
        </w:tc>
        <w:tc>
          <w:tcPr>
            <w:tcW w:w="1559" w:type="dxa"/>
            <w:tcMar>
              <w:left w:w="108" w:type="dxa"/>
              <w:right w:w="108" w:type="dxa"/>
            </w:tcMar>
            <w:vAlign w:val="center"/>
          </w:tcPr>
          <w:p w14:paraId="5F69A7DC"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73598FDD"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560" w:type="dxa"/>
            <w:tcMar>
              <w:left w:w="108" w:type="dxa"/>
              <w:right w:w="108" w:type="dxa"/>
            </w:tcMar>
            <w:vAlign w:val="center"/>
          </w:tcPr>
          <w:p w14:paraId="4DF11588" w14:textId="77777777" w:rsidR="00680F21" w:rsidRPr="00B1614A" w:rsidRDefault="00680F21" w:rsidP="004F2DD3">
            <w:pPr>
              <w:jc w:val="center"/>
              <w:rPr>
                <w:rFonts w:ascii="Cambria" w:eastAsia="Calibri" w:hAnsi="Cambria"/>
                <w:lang w:val="pl-PL"/>
              </w:rPr>
            </w:pPr>
          </w:p>
        </w:tc>
        <w:tc>
          <w:tcPr>
            <w:tcW w:w="1842" w:type="dxa"/>
            <w:tcMar>
              <w:left w:w="108" w:type="dxa"/>
              <w:right w:w="108" w:type="dxa"/>
            </w:tcMar>
            <w:vAlign w:val="center"/>
          </w:tcPr>
          <w:p w14:paraId="34D3F32D"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3B0F1E2E" w14:textId="77777777" w:rsidTr="004F2DD3">
        <w:trPr>
          <w:trHeight w:val="300"/>
        </w:trPr>
        <w:tc>
          <w:tcPr>
            <w:tcW w:w="1294" w:type="dxa"/>
            <w:tcMar>
              <w:left w:w="108" w:type="dxa"/>
              <w:right w:w="108" w:type="dxa"/>
            </w:tcMar>
            <w:vAlign w:val="center"/>
          </w:tcPr>
          <w:p w14:paraId="17F28FE2"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U_03</w:t>
            </w:r>
          </w:p>
        </w:tc>
        <w:tc>
          <w:tcPr>
            <w:tcW w:w="1508" w:type="dxa"/>
            <w:tcMar>
              <w:left w:w="108" w:type="dxa"/>
              <w:right w:w="108" w:type="dxa"/>
            </w:tcMar>
            <w:vAlign w:val="center"/>
          </w:tcPr>
          <w:p w14:paraId="4F869EE0"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559" w:type="dxa"/>
            <w:tcMar>
              <w:left w:w="108" w:type="dxa"/>
              <w:right w:w="108" w:type="dxa"/>
            </w:tcMar>
            <w:vAlign w:val="center"/>
          </w:tcPr>
          <w:p w14:paraId="7A89E60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174B18B4"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x </w:t>
            </w:r>
          </w:p>
        </w:tc>
        <w:tc>
          <w:tcPr>
            <w:tcW w:w="1560" w:type="dxa"/>
            <w:tcMar>
              <w:left w:w="108" w:type="dxa"/>
              <w:right w:w="108" w:type="dxa"/>
            </w:tcMar>
            <w:vAlign w:val="center"/>
          </w:tcPr>
          <w:p w14:paraId="36FF69A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x  </w:t>
            </w:r>
          </w:p>
        </w:tc>
        <w:tc>
          <w:tcPr>
            <w:tcW w:w="1842" w:type="dxa"/>
            <w:tcMar>
              <w:left w:w="108" w:type="dxa"/>
              <w:right w:w="108" w:type="dxa"/>
            </w:tcMar>
            <w:vAlign w:val="center"/>
          </w:tcPr>
          <w:p w14:paraId="7F85620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08C843A9" w14:textId="77777777" w:rsidTr="004F2DD3">
        <w:trPr>
          <w:trHeight w:val="350"/>
        </w:trPr>
        <w:tc>
          <w:tcPr>
            <w:tcW w:w="1294" w:type="dxa"/>
            <w:tcMar>
              <w:left w:w="108" w:type="dxa"/>
              <w:right w:w="108" w:type="dxa"/>
            </w:tcMar>
            <w:vAlign w:val="center"/>
          </w:tcPr>
          <w:p w14:paraId="4E05B0FD"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U_04</w:t>
            </w:r>
          </w:p>
        </w:tc>
        <w:tc>
          <w:tcPr>
            <w:tcW w:w="1508" w:type="dxa"/>
            <w:tcMar>
              <w:left w:w="108" w:type="dxa"/>
              <w:right w:w="108" w:type="dxa"/>
            </w:tcMar>
            <w:vAlign w:val="center"/>
          </w:tcPr>
          <w:p w14:paraId="4B63B16D"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w:t>
            </w:r>
          </w:p>
        </w:tc>
        <w:tc>
          <w:tcPr>
            <w:tcW w:w="1559" w:type="dxa"/>
            <w:tcMar>
              <w:left w:w="108" w:type="dxa"/>
              <w:right w:w="108" w:type="dxa"/>
            </w:tcMar>
            <w:vAlign w:val="center"/>
          </w:tcPr>
          <w:p w14:paraId="4A9A826E"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248A9C04"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w:t>
            </w:r>
          </w:p>
        </w:tc>
        <w:tc>
          <w:tcPr>
            <w:tcW w:w="1560" w:type="dxa"/>
            <w:tcMar>
              <w:left w:w="108" w:type="dxa"/>
              <w:right w:w="108" w:type="dxa"/>
            </w:tcMar>
            <w:vAlign w:val="center"/>
          </w:tcPr>
          <w:p w14:paraId="74900810" w14:textId="77777777" w:rsidR="00680F21" w:rsidRPr="00B1614A" w:rsidRDefault="00680F21" w:rsidP="004F2DD3">
            <w:pPr>
              <w:rPr>
                <w:rFonts w:ascii="Cambria" w:eastAsia="Calibri" w:hAnsi="Cambria"/>
                <w:lang w:val="pl-PL"/>
              </w:rPr>
            </w:pPr>
            <w:r w:rsidRPr="00B1614A">
              <w:rPr>
                <w:rFonts w:ascii="Cambria" w:eastAsia="Cambria" w:hAnsi="Cambria" w:cs="Cambria"/>
                <w:sz w:val="24"/>
                <w:szCs w:val="24"/>
                <w:lang w:val="pl"/>
              </w:rPr>
              <w:t xml:space="preserve"> </w:t>
            </w:r>
          </w:p>
        </w:tc>
        <w:tc>
          <w:tcPr>
            <w:tcW w:w="1842" w:type="dxa"/>
            <w:tcMar>
              <w:left w:w="108" w:type="dxa"/>
              <w:right w:w="108" w:type="dxa"/>
            </w:tcMar>
            <w:vAlign w:val="center"/>
          </w:tcPr>
          <w:p w14:paraId="54923A02"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426188EB" w14:textId="77777777" w:rsidTr="004F2DD3">
        <w:trPr>
          <w:trHeight w:val="300"/>
        </w:trPr>
        <w:tc>
          <w:tcPr>
            <w:tcW w:w="1294" w:type="dxa"/>
            <w:tcMar>
              <w:left w:w="108" w:type="dxa"/>
              <w:right w:w="108" w:type="dxa"/>
            </w:tcMar>
            <w:vAlign w:val="center"/>
          </w:tcPr>
          <w:p w14:paraId="05D85136"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K_01</w:t>
            </w:r>
          </w:p>
        </w:tc>
        <w:tc>
          <w:tcPr>
            <w:tcW w:w="1508" w:type="dxa"/>
            <w:tcMar>
              <w:left w:w="108" w:type="dxa"/>
              <w:right w:w="108" w:type="dxa"/>
            </w:tcMar>
            <w:vAlign w:val="center"/>
          </w:tcPr>
          <w:p w14:paraId="56B03B8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w:t>
            </w:r>
          </w:p>
        </w:tc>
        <w:tc>
          <w:tcPr>
            <w:tcW w:w="1559" w:type="dxa"/>
            <w:tcMar>
              <w:left w:w="108" w:type="dxa"/>
              <w:right w:w="108" w:type="dxa"/>
            </w:tcMar>
            <w:vAlign w:val="center"/>
          </w:tcPr>
          <w:p w14:paraId="41E8FC71"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222956B1"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w:t>
            </w:r>
          </w:p>
        </w:tc>
        <w:tc>
          <w:tcPr>
            <w:tcW w:w="1560" w:type="dxa"/>
            <w:tcMar>
              <w:left w:w="108" w:type="dxa"/>
              <w:right w:w="108" w:type="dxa"/>
            </w:tcMar>
            <w:vAlign w:val="center"/>
          </w:tcPr>
          <w:p w14:paraId="26EF7D66" w14:textId="77777777" w:rsidR="00680F21" w:rsidRPr="00B1614A" w:rsidRDefault="00680F21" w:rsidP="004F2DD3">
            <w:pPr>
              <w:rPr>
                <w:rFonts w:ascii="Cambria" w:eastAsia="Calibri" w:hAnsi="Cambria"/>
                <w:lang w:val="pl-PL"/>
              </w:rPr>
            </w:pPr>
            <w:r w:rsidRPr="00B1614A">
              <w:rPr>
                <w:rFonts w:ascii="Cambria" w:eastAsia="Cambria" w:hAnsi="Cambria" w:cs="Cambria"/>
                <w:sz w:val="24"/>
                <w:szCs w:val="24"/>
                <w:lang w:val="pl"/>
              </w:rPr>
              <w:t xml:space="preserve">  </w:t>
            </w:r>
          </w:p>
        </w:tc>
        <w:tc>
          <w:tcPr>
            <w:tcW w:w="1842" w:type="dxa"/>
            <w:tcMar>
              <w:left w:w="108" w:type="dxa"/>
              <w:right w:w="108" w:type="dxa"/>
            </w:tcMar>
            <w:vAlign w:val="center"/>
          </w:tcPr>
          <w:p w14:paraId="4CAA7544"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r w:rsidR="00680F21" w:rsidRPr="00B1614A" w14:paraId="2B5BE080" w14:textId="77777777" w:rsidTr="004F2DD3">
        <w:trPr>
          <w:trHeight w:val="300"/>
        </w:trPr>
        <w:tc>
          <w:tcPr>
            <w:tcW w:w="1294" w:type="dxa"/>
            <w:tcMar>
              <w:left w:w="108" w:type="dxa"/>
              <w:right w:w="108" w:type="dxa"/>
            </w:tcMar>
            <w:vAlign w:val="center"/>
          </w:tcPr>
          <w:p w14:paraId="32CE89B2"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19"/>
                <w:szCs w:val="19"/>
                <w:lang w:val="pl"/>
              </w:rPr>
              <w:t>K_02</w:t>
            </w:r>
          </w:p>
        </w:tc>
        <w:tc>
          <w:tcPr>
            <w:tcW w:w="1508" w:type="dxa"/>
            <w:tcMar>
              <w:left w:w="108" w:type="dxa"/>
              <w:right w:w="108" w:type="dxa"/>
            </w:tcMar>
            <w:vAlign w:val="center"/>
          </w:tcPr>
          <w:p w14:paraId="388541D7"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w:t>
            </w:r>
          </w:p>
        </w:tc>
        <w:tc>
          <w:tcPr>
            <w:tcW w:w="1559" w:type="dxa"/>
            <w:tcMar>
              <w:left w:w="108" w:type="dxa"/>
              <w:right w:w="108" w:type="dxa"/>
            </w:tcMar>
            <w:vAlign w:val="center"/>
          </w:tcPr>
          <w:p w14:paraId="6B3B9637"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c>
          <w:tcPr>
            <w:tcW w:w="1417" w:type="dxa"/>
            <w:tcMar>
              <w:left w:w="108" w:type="dxa"/>
              <w:right w:w="108" w:type="dxa"/>
            </w:tcMar>
            <w:vAlign w:val="center"/>
          </w:tcPr>
          <w:p w14:paraId="67FEB643"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w:t>
            </w:r>
          </w:p>
        </w:tc>
        <w:tc>
          <w:tcPr>
            <w:tcW w:w="1560" w:type="dxa"/>
            <w:tcMar>
              <w:left w:w="108" w:type="dxa"/>
              <w:right w:w="108" w:type="dxa"/>
            </w:tcMar>
            <w:vAlign w:val="center"/>
          </w:tcPr>
          <w:p w14:paraId="31A312F7"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 xml:space="preserve">  </w:t>
            </w:r>
          </w:p>
        </w:tc>
        <w:tc>
          <w:tcPr>
            <w:tcW w:w="1842" w:type="dxa"/>
            <w:tcMar>
              <w:left w:w="108" w:type="dxa"/>
              <w:right w:w="108" w:type="dxa"/>
            </w:tcMar>
            <w:vAlign w:val="center"/>
          </w:tcPr>
          <w:p w14:paraId="581B536A" w14:textId="77777777" w:rsidR="00680F21" w:rsidRPr="00B1614A" w:rsidRDefault="00680F21" w:rsidP="004F2DD3">
            <w:pPr>
              <w:jc w:val="center"/>
              <w:rPr>
                <w:rFonts w:ascii="Cambria" w:eastAsia="Calibri" w:hAnsi="Cambria"/>
                <w:lang w:val="pl-PL"/>
              </w:rPr>
            </w:pPr>
            <w:r w:rsidRPr="00B1614A">
              <w:rPr>
                <w:rFonts w:ascii="Cambria" w:eastAsia="Cambria" w:hAnsi="Cambria" w:cs="Cambria"/>
                <w:sz w:val="24"/>
                <w:szCs w:val="24"/>
                <w:lang w:val="pl"/>
              </w:rPr>
              <w:t>x</w:t>
            </w:r>
          </w:p>
        </w:tc>
      </w:tr>
    </w:tbl>
    <w:p w14:paraId="099D4CB6" w14:textId="0805D4AC" w:rsidR="00680F21" w:rsidRPr="00B1614A" w:rsidRDefault="00680F21" w:rsidP="0014512E">
      <w:pPr>
        <w:keepNext/>
        <w:spacing w:before="12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bookmarkStart w:id="24" w:name="_Hlk118974336"/>
    </w:p>
    <w:tbl>
      <w:tblPr>
        <w:tblStyle w:val="Tabela-Siatka2"/>
        <w:tblW w:w="9180" w:type="dxa"/>
        <w:tblLook w:val="04A0" w:firstRow="1" w:lastRow="0" w:firstColumn="1" w:lastColumn="0" w:noHBand="0" w:noVBand="1"/>
      </w:tblPr>
      <w:tblGrid>
        <w:gridCol w:w="9180"/>
      </w:tblGrid>
      <w:tr w:rsidR="00680F21" w:rsidRPr="00B1614A" w14:paraId="2D4CE56D" w14:textId="77777777" w:rsidTr="004F2DD3">
        <w:tc>
          <w:tcPr>
            <w:tcW w:w="9180" w:type="dxa"/>
          </w:tcPr>
          <w:p w14:paraId="7294A134" w14:textId="77777777" w:rsidR="00680F21" w:rsidRPr="00B1614A" w:rsidRDefault="00680F21" w:rsidP="004F2DD3">
            <w:pPr>
              <w:spacing w:before="120" w:after="120" w:line="240" w:lineRule="auto"/>
              <w:rPr>
                <w:rFonts w:ascii="Cambria" w:eastAsia="Calibri" w:hAnsi="Cambria"/>
                <w:b/>
                <w:bCs/>
              </w:rPr>
            </w:pPr>
            <w:r w:rsidRPr="00B1614A">
              <w:rPr>
                <w:rFonts w:ascii="Cambria" w:eastAsia="Calibri" w:hAnsi="Cambria"/>
                <w:b/>
                <w:bCs/>
              </w:rPr>
              <w:t>Zastosowanie systemu punktowego – oceny według następującej skali (wyrażone w %):</w:t>
            </w:r>
          </w:p>
          <w:p w14:paraId="4AF945D8" w14:textId="77777777" w:rsidR="00680F21" w:rsidRPr="00B1614A" w:rsidRDefault="00680F21" w:rsidP="004F2DD3">
            <w:pPr>
              <w:spacing w:before="120" w:after="120" w:line="240" w:lineRule="auto"/>
              <w:jc w:val="both"/>
              <w:rPr>
                <w:rFonts w:ascii="Cambria" w:eastAsia="Calibri" w:hAnsi="Cambria"/>
                <w:bCs/>
              </w:rPr>
            </w:pPr>
            <w:r w:rsidRPr="00B1614A">
              <w:rPr>
                <w:rFonts w:ascii="Cambria" w:eastAsia="Calibri" w:hAnsi="Cambria"/>
                <w:b/>
                <w:bCs/>
              </w:rPr>
              <w:t xml:space="preserve">90%– 100% </w:t>
            </w:r>
            <w:r w:rsidRPr="00B1614A">
              <w:rPr>
                <w:rFonts w:ascii="Cambria" w:eastAsia="Calibri" w:hAnsi="Cambria"/>
                <w:bCs/>
              </w:rPr>
              <w:t>ocena 5.0;</w:t>
            </w:r>
            <w:r w:rsidRPr="00B1614A">
              <w:rPr>
                <w:rFonts w:ascii="Cambria" w:eastAsia="Calibri" w:hAnsi="Cambria"/>
                <w:b/>
                <w:bCs/>
              </w:rPr>
              <w:t xml:space="preserve"> 80%– 89% </w:t>
            </w:r>
            <w:r w:rsidRPr="00B1614A">
              <w:rPr>
                <w:rFonts w:ascii="Cambria" w:eastAsia="Calibri" w:hAnsi="Cambria"/>
                <w:bCs/>
              </w:rPr>
              <w:t>ocena 4.5;</w:t>
            </w:r>
            <w:r w:rsidRPr="00B1614A">
              <w:rPr>
                <w:rFonts w:ascii="Cambria" w:eastAsia="Calibri" w:hAnsi="Cambria"/>
                <w:b/>
                <w:bCs/>
              </w:rPr>
              <w:t xml:space="preserve"> 70% – 79% </w:t>
            </w:r>
            <w:r w:rsidRPr="00B1614A">
              <w:rPr>
                <w:rFonts w:ascii="Cambria" w:eastAsia="Calibri" w:hAnsi="Cambria"/>
                <w:bCs/>
              </w:rPr>
              <w:t>ocena 4.0;</w:t>
            </w:r>
            <w:r w:rsidRPr="00B1614A">
              <w:rPr>
                <w:rFonts w:ascii="Cambria" w:eastAsia="Calibri" w:hAnsi="Cambria"/>
                <w:b/>
                <w:bCs/>
              </w:rPr>
              <w:t xml:space="preserve"> 60%– 69% </w:t>
            </w:r>
            <w:r w:rsidRPr="00B1614A">
              <w:rPr>
                <w:rFonts w:ascii="Cambria" w:eastAsia="Calibri" w:hAnsi="Cambria"/>
                <w:bCs/>
              </w:rPr>
              <w:t>ocena 3.5;</w:t>
            </w:r>
            <w:r w:rsidRPr="00B1614A">
              <w:rPr>
                <w:rFonts w:ascii="Cambria" w:eastAsia="Calibri" w:hAnsi="Cambria"/>
                <w:b/>
                <w:bCs/>
              </w:rPr>
              <w:t xml:space="preserve"> 50%– 59% </w:t>
            </w:r>
            <w:r w:rsidRPr="00B1614A">
              <w:rPr>
                <w:rFonts w:ascii="Cambria" w:eastAsia="Calibri" w:hAnsi="Cambria"/>
                <w:bCs/>
              </w:rPr>
              <w:t>ocena 3.0;</w:t>
            </w:r>
            <w:r w:rsidRPr="00B1614A">
              <w:rPr>
                <w:rFonts w:ascii="Cambria" w:eastAsia="Calibri" w:hAnsi="Cambria"/>
                <w:b/>
                <w:bCs/>
              </w:rPr>
              <w:t xml:space="preserve"> 0%– 49% </w:t>
            </w:r>
            <w:r w:rsidRPr="00B1614A">
              <w:rPr>
                <w:rFonts w:ascii="Cambria" w:eastAsia="Calibri" w:hAnsi="Cambria"/>
                <w:bCs/>
              </w:rPr>
              <w:t>ocena 2.0</w:t>
            </w:r>
          </w:p>
          <w:p w14:paraId="57F95658"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Bardzo dobry (5,0): </w:t>
            </w:r>
            <w:r w:rsidRPr="00B1614A">
              <w:rPr>
                <w:rFonts w:ascii="Cambria" w:eastAsia="Aptos" w:hAnsi="Cambria" w:cs="Calibri"/>
              </w:rPr>
              <w:t>Student w pełni lub w wysokim stopniu opanował treści ćwiczeń we wskazanych obszarach wiedzy, umiejętności i kompetencji społecznych.</w:t>
            </w:r>
          </w:p>
          <w:p w14:paraId="137256DF"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Dobry/dobry plus (4/4,5): </w:t>
            </w:r>
            <w:r w:rsidRPr="00B1614A">
              <w:rPr>
                <w:rFonts w:ascii="Cambria" w:eastAsia="Aptos" w:hAnsi="Cambria" w:cs="Calibri"/>
              </w:rPr>
              <w:t>Student w dobrym stopniu opanował treści ćwiczeń we wskazanych obszarach wiedzy, umiejętności i kompetencji społecznych.</w:t>
            </w:r>
          </w:p>
          <w:p w14:paraId="247B67E1" w14:textId="77777777" w:rsidR="00680F21" w:rsidRPr="00B1614A" w:rsidRDefault="00680F21" w:rsidP="004F2DD3">
            <w:pPr>
              <w:spacing w:before="120" w:after="120" w:line="240" w:lineRule="auto"/>
              <w:rPr>
                <w:rFonts w:ascii="Cambria" w:eastAsia="Calibri" w:hAnsi="Cambria"/>
                <w:b/>
                <w:bCs/>
              </w:rPr>
            </w:pPr>
            <w:r w:rsidRPr="00B1614A">
              <w:rPr>
                <w:rFonts w:ascii="Cambria" w:eastAsia="Aptos" w:hAnsi="Cambria" w:cs="Calibri"/>
                <w:b/>
              </w:rPr>
              <w:t xml:space="preserve">Dostateczny /dostateczny plus (3/3,5): </w:t>
            </w:r>
            <w:r w:rsidRPr="00B1614A">
              <w:rPr>
                <w:rFonts w:ascii="Cambria" w:eastAsia="Aptos" w:hAnsi="Cambria" w:cs="Calibri"/>
              </w:rPr>
              <w:t>Student opanował w dostatecznym stopniu treści ćwiczeń we wskazanych obszarach wiedzy, umiejętności i kompetencji społecznych.</w:t>
            </w:r>
          </w:p>
        </w:tc>
      </w:tr>
    </w:tbl>
    <w:p w14:paraId="7A0A5365"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B1614A" w14:paraId="00E0FBD7" w14:textId="77777777" w:rsidTr="004F2DD3">
        <w:trPr>
          <w:trHeight w:val="540"/>
        </w:trPr>
        <w:tc>
          <w:tcPr>
            <w:tcW w:w="9142" w:type="dxa"/>
          </w:tcPr>
          <w:bookmarkEnd w:id="24"/>
          <w:p w14:paraId="792E50DC" w14:textId="77777777" w:rsidR="00680F21" w:rsidRPr="00B1614A" w:rsidRDefault="00680F21" w:rsidP="004F2DD3">
            <w:pPr>
              <w:spacing w:before="120"/>
              <w:rPr>
                <w:rFonts w:ascii="Cambria" w:eastAsia="Calibri" w:hAnsi="Cambria"/>
                <w:bCs/>
                <w:sz w:val="24"/>
                <w:szCs w:val="24"/>
                <w:lang w:val="pl-PL"/>
              </w:rPr>
            </w:pPr>
            <w:r w:rsidRPr="00B1614A">
              <w:rPr>
                <w:rFonts w:ascii="Cambria" w:eastAsia="Calibri" w:hAnsi="Cambria"/>
                <w:bCs/>
                <w:lang w:val="pl-PL"/>
              </w:rPr>
              <w:t>Zaliczenie z oceną</w:t>
            </w:r>
            <w:r w:rsidRPr="00B1614A">
              <w:rPr>
                <w:rFonts w:ascii="Cambria" w:eastAsia="Calibri" w:hAnsi="Cambria"/>
                <w:lang w:val="pl-PL"/>
              </w:rPr>
              <w:t xml:space="preserve"> </w:t>
            </w:r>
            <w:r w:rsidRPr="00B1614A">
              <w:rPr>
                <w:rFonts w:ascii="Cambria" w:eastAsia="Calibri" w:hAnsi="Cambria"/>
                <w:bCs/>
                <w:lang w:val="pl-PL"/>
              </w:rPr>
              <w:t xml:space="preserve">po każdym semestrze. Po 2., 4. i 6. semestrze egzamin wspólny z całego modułu </w:t>
            </w:r>
            <w:r w:rsidRPr="00B1614A">
              <w:rPr>
                <w:rFonts w:ascii="Cambria" w:eastAsia="Calibri" w:hAnsi="Cambria"/>
                <w:bCs/>
                <w:i/>
                <w:lang w:val="pl-PL"/>
              </w:rPr>
              <w:t>Praktyczna Nauka Języka Niemieckiego</w:t>
            </w:r>
            <w:r w:rsidRPr="00B1614A">
              <w:rPr>
                <w:rFonts w:ascii="Cambria" w:eastAsia="Calibri" w:hAnsi="Cambria"/>
                <w:bCs/>
                <w:lang w:val="pl-PL"/>
              </w:rPr>
              <w:t>.</w:t>
            </w:r>
            <w:r w:rsidRPr="00B1614A">
              <w:rPr>
                <w:rFonts w:ascii="Cambria" w:eastAsia="Calibri" w:hAnsi="Cambria"/>
                <w:bCs/>
                <w:sz w:val="24"/>
                <w:szCs w:val="24"/>
                <w:lang w:val="pl-PL"/>
              </w:rPr>
              <w:t xml:space="preserve">  </w:t>
            </w:r>
          </w:p>
        </w:tc>
      </w:tr>
    </w:tbl>
    <w:p w14:paraId="522A1A95" w14:textId="77777777" w:rsidR="00680F21" w:rsidRPr="00B1614A" w:rsidRDefault="00680F21" w:rsidP="004F2DD3">
      <w:pPr>
        <w:spacing w:before="12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Style w:val="Tabela-Siatka111"/>
        <w:tblW w:w="9072" w:type="dxa"/>
        <w:tblInd w:w="108" w:type="dxa"/>
        <w:tblLayout w:type="fixed"/>
        <w:tblLook w:val="00A0" w:firstRow="1" w:lastRow="0" w:firstColumn="1" w:lastColumn="0" w:noHBand="0" w:noVBand="0"/>
      </w:tblPr>
      <w:tblGrid>
        <w:gridCol w:w="5812"/>
        <w:gridCol w:w="1465"/>
        <w:gridCol w:w="1795"/>
      </w:tblGrid>
      <w:tr w:rsidR="00680F21" w:rsidRPr="00B1614A" w14:paraId="3C4AF4B9" w14:textId="77777777" w:rsidTr="00DD7979">
        <w:trPr>
          <w:trHeight w:val="285"/>
        </w:trPr>
        <w:tc>
          <w:tcPr>
            <w:tcW w:w="5812" w:type="dxa"/>
            <w:vMerge w:val="restart"/>
          </w:tcPr>
          <w:p w14:paraId="344A97CE" w14:textId="77777777" w:rsidR="00680F21" w:rsidRPr="00B1614A" w:rsidRDefault="00680F21" w:rsidP="004F2DD3">
            <w:pPr>
              <w:spacing w:before="20" w:after="20"/>
              <w:jc w:val="center"/>
              <w:rPr>
                <w:rFonts w:ascii="Cambria" w:eastAsia="Cambria" w:hAnsi="Cambria" w:cs="Cambria"/>
              </w:rPr>
            </w:pPr>
            <w:r w:rsidRPr="00B1614A">
              <w:rPr>
                <w:rFonts w:ascii="Cambria" w:eastAsia="Cambria" w:hAnsi="Cambria" w:cs="Cambria"/>
                <w:b/>
                <w:bCs/>
              </w:rPr>
              <w:t>Forma aktywności studenta</w:t>
            </w:r>
          </w:p>
        </w:tc>
        <w:tc>
          <w:tcPr>
            <w:tcW w:w="3260" w:type="dxa"/>
            <w:gridSpan w:val="2"/>
          </w:tcPr>
          <w:p w14:paraId="2CAE7854"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Liczba godzin</w:t>
            </w:r>
          </w:p>
        </w:tc>
      </w:tr>
      <w:tr w:rsidR="00680F21" w:rsidRPr="00B1614A" w14:paraId="02365351" w14:textId="77777777" w:rsidTr="00DD7979">
        <w:trPr>
          <w:trHeight w:val="285"/>
        </w:trPr>
        <w:tc>
          <w:tcPr>
            <w:tcW w:w="5812" w:type="dxa"/>
            <w:vMerge/>
          </w:tcPr>
          <w:p w14:paraId="229B3E9E" w14:textId="77777777" w:rsidR="00680F21" w:rsidRPr="00B1614A" w:rsidRDefault="00680F21" w:rsidP="004F2DD3">
            <w:pPr>
              <w:rPr>
                <w:rFonts w:ascii="Cambria" w:hAnsi="Cambria"/>
              </w:rPr>
            </w:pPr>
          </w:p>
        </w:tc>
        <w:tc>
          <w:tcPr>
            <w:tcW w:w="1465" w:type="dxa"/>
          </w:tcPr>
          <w:p w14:paraId="38BDEBF8" w14:textId="77777777" w:rsidR="00680F21" w:rsidRPr="00B1614A" w:rsidRDefault="00680F21" w:rsidP="004F2DD3">
            <w:pPr>
              <w:spacing w:before="20" w:after="20" w:line="240" w:lineRule="auto"/>
              <w:jc w:val="center"/>
              <w:rPr>
                <w:rFonts w:ascii="Cambria" w:eastAsia="Cambria" w:hAnsi="Cambria" w:cs="Cambria"/>
                <w:sz w:val="18"/>
                <w:szCs w:val="18"/>
              </w:rPr>
            </w:pPr>
            <w:r w:rsidRPr="00B1614A">
              <w:rPr>
                <w:rFonts w:ascii="Cambria" w:eastAsia="Cambria" w:hAnsi="Cambria" w:cs="Cambria"/>
                <w:b/>
                <w:bCs/>
                <w:sz w:val="18"/>
                <w:szCs w:val="18"/>
              </w:rPr>
              <w:t>na studiach stacjonarnych</w:t>
            </w:r>
          </w:p>
        </w:tc>
        <w:tc>
          <w:tcPr>
            <w:tcW w:w="1795" w:type="dxa"/>
          </w:tcPr>
          <w:p w14:paraId="69126840" w14:textId="77777777" w:rsidR="00680F21" w:rsidRPr="00B1614A" w:rsidRDefault="00680F21" w:rsidP="004F2DD3">
            <w:pPr>
              <w:spacing w:before="20" w:after="20" w:line="240" w:lineRule="auto"/>
              <w:jc w:val="center"/>
              <w:rPr>
                <w:rFonts w:ascii="Cambria" w:eastAsia="Cambria" w:hAnsi="Cambria" w:cs="Cambria"/>
                <w:sz w:val="18"/>
                <w:szCs w:val="18"/>
              </w:rPr>
            </w:pPr>
            <w:r w:rsidRPr="00B1614A">
              <w:rPr>
                <w:rFonts w:ascii="Cambria" w:eastAsia="Cambria" w:hAnsi="Cambria" w:cs="Cambria"/>
                <w:b/>
                <w:bCs/>
                <w:sz w:val="18"/>
                <w:szCs w:val="18"/>
              </w:rPr>
              <w:t>na studiach niestacjonarnych</w:t>
            </w:r>
          </w:p>
        </w:tc>
      </w:tr>
      <w:tr w:rsidR="00680F21" w:rsidRPr="00B1614A" w14:paraId="69FB20AA" w14:textId="77777777" w:rsidTr="00DD7979">
        <w:trPr>
          <w:trHeight w:val="435"/>
        </w:trPr>
        <w:tc>
          <w:tcPr>
            <w:tcW w:w="9072" w:type="dxa"/>
            <w:gridSpan w:val="3"/>
            <w:shd w:val="clear" w:color="auto" w:fill="D9D9D9" w:themeFill="background1" w:themeFillShade="D9"/>
            <w:vAlign w:val="center"/>
          </w:tcPr>
          <w:p w14:paraId="79270BC3" w14:textId="77777777" w:rsidR="00680F21" w:rsidRPr="00B1614A" w:rsidRDefault="00680F21" w:rsidP="00B1614A">
            <w:pPr>
              <w:spacing w:before="20" w:after="20" w:line="240" w:lineRule="auto"/>
              <w:jc w:val="center"/>
              <w:rPr>
                <w:rFonts w:ascii="Cambria" w:eastAsia="Cambria" w:hAnsi="Cambria" w:cs="Cambria"/>
              </w:rPr>
            </w:pPr>
            <w:r w:rsidRPr="00B1614A">
              <w:rPr>
                <w:rFonts w:ascii="Cambria" w:eastAsia="Cambria" w:hAnsi="Cambria" w:cs="Cambria"/>
                <w:b/>
                <w:bCs/>
              </w:rPr>
              <w:t>Godziny kontaktowe studenta (w ramach zajęć):</w:t>
            </w:r>
          </w:p>
        </w:tc>
      </w:tr>
      <w:tr w:rsidR="00680F21" w:rsidRPr="00B1614A" w14:paraId="29572FCD" w14:textId="77777777" w:rsidTr="00DD7979">
        <w:trPr>
          <w:trHeight w:val="285"/>
        </w:trPr>
        <w:tc>
          <w:tcPr>
            <w:tcW w:w="5812" w:type="dxa"/>
          </w:tcPr>
          <w:p w14:paraId="62210F05" w14:textId="77777777" w:rsidR="00680F21" w:rsidRPr="00B1614A" w:rsidRDefault="00680F21" w:rsidP="004F2DD3">
            <w:pPr>
              <w:spacing w:before="20" w:after="20"/>
              <w:rPr>
                <w:rFonts w:ascii="Cambria" w:eastAsia="Cambria" w:hAnsi="Cambria" w:cs="Cambria"/>
              </w:rPr>
            </w:pPr>
            <w:r w:rsidRPr="00B1614A">
              <w:rPr>
                <w:rFonts w:ascii="Cambria" w:eastAsia="Cambria" w:hAnsi="Cambria" w:cs="Cambria"/>
              </w:rPr>
              <w:t>liczba godzin pracy studenta z bezpośrednim udziałem nauczycieli akademickich lub innych osób prowadzących zajęcia</w:t>
            </w:r>
          </w:p>
        </w:tc>
        <w:tc>
          <w:tcPr>
            <w:tcW w:w="1465" w:type="dxa"/>
            <w:vAlign w:val="center"/>
          </w:tcPr>
          <w:p w14:paraId="294A16EC"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180</w:t>
            </w:r>
          </w:p>
        </w:tc>
        <w:tc>
          <w:tcPr>
            <w:tcW w:w="1795" w:type="dxa"/>
            <w:vAlign w:val="center"/>
          </w:tcPr>
          <w:p w14:paraId="1A5E28FD"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108</w:t>
            </w:r>
          </w:p>
        </w:tc>
      </w:tr>
      <w:tr w:rsidR="00680F21" w:rsidRPr="00B1614A" w14:paraId="55F37D68" w14:textId="77777777" w:rsidTr="00DD7979">
        <w:trPr>
          <w:trHeight w:val="435"/>
        </w:trPr>
        <w:tc>
          <w:tcPr>
            <w:tcW w:w="9072" w:type="dxa"/>
            <w:gridSpan w:val="3"/>
            <w:shd w:val="clear" w:color="auto" w:fill="D9D9D9" w:themeFill="background1" w:themeFillShade="D9"/>
            <w:vAlign w:val="center"/>
          </w:tcPr>
          <w:p w14:paraId="10D1A6AA" w14:textId="77777777" w:rsidR="00680F21" w:rsidRPr="00B1614A" w:rsidRDefault="00680F21" w:rsidP="00B1614A">
            <w:pPr>
              <w:spacing w:before="20" w:after="20" w:line="240" w:lineRule="auto"/>
              <w:jc w:val="center"/>
              <w:rPr>
                <w:rFonts w:ascii="Cambria" w:eastAsia="Cambria" w:hAnsi="Cambria" w:cs="Cambria"/>
              </w:rPr>
            </w:pPr>
            <w:r w:rsidRPr="00B1614A">
              <w:rPr>
                <w:rFonts w:ascii="Cambria" w:eastAsia="Cambria" w:hAnsi="Cambria" w:cs="Cambria"/>
                <w:b/>
                <w:bCs/>
              </w:rPr>
              <w:t>Praca własna studenta (indywidualna praca studenta związana z zajęciami):</w:t>
            </w:r>
          </w:p>
        </w:tc>
      </w:tr>
      <w:tr w:rsidR="00680F21" w:rsidRPr="00B1614A" w14:paraId="286F3420" w14:textId="77777777" w:rsidTr="00DD7979">
        <w:trPr>
          <w:trHeight w:val="390"/>
        </w:trPr>
        <w:tc>
          <w:tcPr>
            <w:tcW w:w="5812" w:type="dxa"/>
          </w:tcPr>
          <w:p w14:paraId="791EDAB7" w14:textId="77777777" w:rsidR="00680F21" w:rsidRPr="00B1614A" w:rsidRDefault="00680F21" w:rsidP="004F2DD3">
            <w:pPr>
              <w:spacing w:before="20" w:after="20" w:line="240" w:lineRule="auto"/>
              <w:rPr>
                <w:rFonts w:ascii="Cambria" w:eastAsia="Cambria" w:hAnsi="Cambria" w:cs="Cambria"/>
              </w:rPr>
            </w:pPr>
            <w:r w:rsidRPr="00B1614A">
              <w:rPr>
                <w:rFonts w:ascii="Cambria" w:eastAsia="Cambria" w:hAnsi="Cambria" w:cs="Cambria"/>
              </w:rPr>
              <w:t>przygotowanie do sprawdzianów</w:t>
            </w:r>
          </w:p>
        </w:tc>
        <w:tc>
          <w:tcPr>
            <w:tcW w:w="1465" w:type="dxa"/>
          </w:tcPr>
          <w:p w14:paraId="2FB999D0"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30</w:t>
            </w:r>
          </w:p>
        </w:tc>
        <w:tc>
          <w:tcPr>
            <w:tcW w:w="1795" w:type="dxa"/>
          </w:tcPr>
          <w:p w14:paraId="7E4E99CC"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50</w:t>
            </w:r>
          </w:p>
        </w:tc>
      </w:tr>
      <w:tr w:rsidR="00680F21" w:rsidRPr="00B1614A" w14:paraId="61ED1383" w14:textId="77777777" w:rsidTr="00DD7979">
        <w:trPr>
          <w:trHeight w:val="405"/>
        </w:trPr>
        <w:tc>
          <w:tcPr>
            <w:tcW w:w="5812" w:type="dxa"/>
          </w:tcPr>
          <w:p w14:paraId="4D2F83C5" w14:textId="77777777" w:rsidR="00680F21" w:rsidRPr="00B1614A" w:rsidRDefault="00680F21" w:rsidP="004F2DD3">
            <w:pPr>
              <w:spacing w:before="20" w:after="20" w:line="240" w:lineRule="auto"/>
              <w:rPr>
                <w:rFonts w:ascii="Cambria" w:eastAsia="Cambria" w:hAnsi="Cambria" w:cs="Cambria"/>
              </w:rPr>
            </w:pPr>
            <w:r w:rsidRPr="00B1614A">
              <w:rPr>
                <w:rFonts w:ascii="Cambria" w:eastAsia="Cambria" w:hAnsi="Cambria" w:cs="Cambria"/>
              </w:rPr>
              <w:t>przygotowanie do egzaminu</w:t>
            </w:r>
          </w:p>
        </w:tc>
        <w:tc>
          <w:tcPr>
            <w:tcW w:w="1465" w:type="dxa"/>
          </w:tcPr>
          <w:p w14:paraId="32DEF5BB"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6</w:t>
            </w:r>
          </w:p>
        </w:tc>
        <w:tc>
          <w:tcPr>
            <w:tcW w:w="1795" w:type="dxa"/>
          </w:tcPr>
          <w:p w14:paraId="2E85E69E"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9</w:t>
            </w:r>
          </w:p>
        </w:tc>
      </w:tr>
      <w:tr w:rsidR="00680F21" w:rsidRPr="00B1614A" w14:paraId="5C1AD703" w14:textId="77777777" w:rsidTr="00DD7979">
        <w:trPr>
          <w:trHeight w:val="300"/>
        </w:trPr>
        <w:tc>
          <w:tcPr>
            <w:tcW w:w="5812" w:type="dxa"/>
          </w:tcPr>
          <w:p w14:paraId="5F1279CE" w14:textId="77777777" w:rsidR="00680F21" w:rsidRPr="00B1614A" w:rsidRDefault="00680F21" w:rsidP="004F2DD3">
            <w:pPr>
              <w:spacing w:before="20" w:after="20" w:line="240" w:lineRule="auto"/>
              <w:rPr>
                <w:rFonts w:ascii="Cambria" w:eastAsia="Cambria" w:hAnsi="Cambria" w:cs="Cambria"/>
              </w:rPr>
            </w:pPr>
            <w:r w:rsidRPr="00B1614A">
              <w:rPr>
                <w:rFonts w:ascii="Cambria" w:eastAsia="Cambria" w:hAnsi="Cambria" w:cs="Cambria"/>
              </w:rPr>
              <w:t>przygotowanie do realizacji zajęć, wykonanie ćwiczeń, wykonywanie zadań domowych</w:t>
            </w:r>
          </w:p>
        </w:tc>
        <w:tc>
          <w:tcPr>
            <w:tcW w:w="1465" w:type="dxa"/>
          </w:tcPr>
          <w:p w14:paraId="62D7BF48"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49</w:t>
            </w:r>
          </w:p>
        </w:tc>
        <w:tc>
          <w:tcPr>
            <w:tcW w:w="1795" w:type="dxa"/>
          </w:tcPr>
          <w:p w14:paraId="09D21922"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98</w:t>
            </w:r>
          </w:p>
        </w:tc>
      </w:tr>
      <w:tr w:rsidR="00680F21" w:rsidRPr="00B1614A" w14:paraId="22ECF284" w14:textId="77777777" w:rsidTr="00DD7979">
        <w:trPr>
          <w:trHeight w:val="450"/>
        </w:trPr>
        <w:tc>
          <w:tcPr>
            <w:tcW w:w="5812" w:type="dxa"/>
          </w:tcPr>
          <w:p w14:paraId="0CB767A2" w14:textId="77777777" w:rsidR="00680F21" w:rsidRPr="00B1614A" w:rsidRDefault="00680F21" w:rsidP="004F2DD3">
            <w:pPr>
              <w:spacing w:after="0" w:line="240" w:lineRule="auto"/>
              <w:rPr>
                <w:rFonts w:ascii="Cambria" w:eastAsia="Cambria" w:hAnsi="Cambria" w:cs="Cambria"/>
              </w:rPr>
            </w:pPr>
            <w:r w:rsidRPr="00B1614A">
              <w:rPr>
                <w:rFonts w:ascii="Cambria" w:eastAsia="Cambria" w:hAnsi="Cambria" w:cs="Cambria"/>
              </w:rPr>
              <w:t>zapoznanie z literaturą</w:t>
            </w:r>
          </w:p>
        </w:tc>
        <w:tc>
          <w:tcPr>
            <w:tcW w:w="1465" w:type="dxa"/>
          </w:tcPr>
          <w:p w14:paraId="730F67A6"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10</w:t>
            </w:r>
          </w:p>
        </w:tc>
        <w:tc>
          <w:tcPr>
            <w:tcW w:w="1795" w:type="dxa"/>
          </w:tcPr>
          <w:p w14:paraId="3108352E"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rPr>
              <w:t>10</w:t>
            </w:r>
          </w:p>
        </w:tc>
      </w:tr>
      <w:tr w:rsidR="00680F21" w:rsidRPr="00B1614A" w14:paraId="6D732979" w14:textId="77777777" w:rsidTr="00DD7979">
        <w:trPr>
          <w:trHeight w:val="360"/>
        </w:trPr>
        <w:tc>
          <w:tcPr>
            <w:tcW w:w="5812" w:type="dxa"/>
          </w:tcPr>
          <w:p w14:paraId="77206C65" w14:textId="77777777" w:rsidR="00680F21" w:rsidRPr="00B1614A" w:rsidRDefault="00680F21" w:rsidP="004F2DD3">
            <w:pPr>
              <w:spacing w:before="20" w:after="20" w:line="240" w:lineRule="auto"/>
              <w:jc w:val="right"/>
              <w:rPr>
                <w:rFonts w:ascii="Cambria" w:eastAsia="Cambria" w:hAnsi="Cambria" w:cs="Cambria"/>
              </w:rPr>
            </w:pPr>
            <w:r w:rsidRPr="00B1614A">
              <w:rPr>
                <w:rFonts w:ascii="Cambria" w:eastAsia="Cambria" w:hAnsi="Cambria" w:cs="Cambria"/>
                <w:b/>
                <w:bCs/>
              </w:rPr>
              <w:t>suma godzin:</w:t>
            </w:r>
          </w:p>
        </w:tc>
        <w:tc>
          <w:tcPr>
            <w:tcW w:w="1465" w:type="dxa"/>
            <w:vAlign w:val="center"/>
          </w:tcPr>
          <w:p w14:paraId="31EB529B" w14:textId="77777777" w:rsidR="00680F21" w:rsidRPr="00B1614A" w:rsidRDefault="00680F21" w:rsidP="004F2DD3">
            <w:pPr>
              <w:spacing w:before="20" w:after="20" w:line="240" w:lineRule="auto"/>
              <w:jc w:val="center"/>
              <w:rPr>
                <w:rFonts w:ascii="Cambria" w:eastAsia="Cambria" w:hAnsi="Cambria" w:cs="Cambria"/>
                <w:b/>
                <w:bCs/>
              </w:rPr>
            </w:pPr>
            <w:r w:rsidRPr="00B1614A">
              <w:rPr>
                <w:rFonts w:ascii="Cambria" w:eastAsia="Cambria" w:hAnsi="Cambria" w:cs="Cambria"/>
                <w:b/>
                <w:bCs/>
              </w:rPr>
              <w:t>275</w:t>
            </w:r>
          </w:p>
        </w:tc>
        <w:tc>
          <w:tcPr>
            <w:tcW w:w="1795" w:type="dxa"/>
            <w:vAlign w:val="center"/>
          </w:tcPr>
          <w:p w14:paraId="2BCCDE26"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275</w:t>
            </w:r>
          </w:p>
        </w:tc>
      </w:tr>
      <w:tr w:rsidR="00680F21" w:rsidRPr="00B1614A" w14:paraId="6F46CFF1" w14:textId="77777777" w:rsidTr="00DD7979">
        <w:trPr>
          <w:trHeight w:val="300"/>
        </w:trPr>
        <w:tc>
          <w:tcPr>
            <w:tcW w:w="5812" w:type="dxa"/>
          </w:tcPr>
          <w:p w14:paraId="760B06B5" w14:textId="77777777" w:rsidR="00680F21" w:rsidRPr="00B1614A" w:rsidRDefault="00680F21" w:rsidP="004F2DD3">
            <w:pPr>
              <w:spacing w:before="20" w:after="20" w:line="240" w:lineRule="auto"/>
              <w:jc w:val="right"/>
              <w:rPr>
                <w:rFonts w:ascii="Cambria" w:eastAsia="Cambria" w:hAnsi="Cambria" w:cs="Cambria"/>
              </w:rPr>
            </w:pPr>
            <w:r w:rsidRPr="00B1614A">
              <w:rPr>
                <w:rFonts w:ascii="Cambria" w:eastAsia="Cambria" w:hAnsi="Cambria" w:cs="Cambria"/>
                <w:b/>
                <w:bCs/>
              </w:rPr>
              <w:t xml:space="preserve">liczba pkt ECTS przypisana do zajęć: </w:t>
            </w:r>
            <w:r w:rsidRPr="00B1614A">
              <w:rPr>
                <w:rFonts w:ascii="Cambria" w:hAnsi="Cambria"/>
              </w:rPr>
              <w:br/>
            </w:r>
            <w:r w:rsidRPr="00B1614A">
              <w:rPr>
                <w:rFonts w:ascii="Cambria" w:eastAsia="Cambria" w:hAnsi="Cambria" w:cs="Cambria"/>
              </w:rPr>
              <w:t>(1 pkt ECTS odpowiada od 25 do 30 godzin aktywności studenta</w:t>
            </w:r>
            <w:r w:rsidRPr="00B1614A">
              <w:rPr>
                <w:rFonts w:ascii="Cambria" w:eastAsia="Cambria" w:hAnsi="Cambria" w:cs="Cambria"/>
                <w:b/>
                <w:bCs/>
              </w:rPr>
              <w:t>)</w:t>
            </w:r>
          </w:p>
        </w:tc>
        <w:tc>
          <w:tcPr>
            <w:tcW w:w="1465" w:type="dxa"/>
            <w:vAlign w:val="center"/>
          </w:tcPr>
          <w:p w14:paraId="200D426B"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11</w:t>
            </w:r>
          </w:p>
        </w:tc>
        <w:tc>
          <w:tcPr>
            <w:tcW w:w="1795" w:type="dxa"/>
            <w:vAlign w:val="center"/>
          </w:tcPr>
          <w:p w14:paraId="37B9D5AB" w14:textId="77777777" w:rsidR="00680F21" w:rsidRPr="00B1614A" w:rsidRDefault="00680F21" w:rsidP="004F2DD3">
            <w:pPr>
              <w:spacing w:before="20" w:after="20" w:line="240" w:lineRule="auto"/>
              <w:jc w:val="center"/>
              <w:rPr>
                <w:rFonts w:ascii="Cambria" w:eastAsia="Cambria" w:hAnsi="Cambria" w:cs="Cambria"/>
              </w:rPr>
            </w:pPr>
            <w:r w:rsidRPr="00B1614A">
              <w:rPr>
                <w:rFonts w:ascii="Cambria" w:eastAsia="Cambria" w:hAnsi="Cambria" w:cs="Cambria"/>
                <w:b/>
                <w:bCs/>
              </w:rPr>
              <w:t>11</w:t>
            </w:r>
          </w:p>
        </w:tc>
      </w:tr>
    </w:tbl>
    <w:p w14:paraId="0AA4540E"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B1614A" w14:paraId="37456933" w14:textId="77777777" w:rsidTr="004F2DD3">
        <w:tc>
          <w:tcPr>
            <w:tcW w:w="9180" w:type="dxa"/>
          </w:tcPr>
          <w:p w14:paraId="5D39482B" w14:textId="77777777" w:rsidR="00680F21" w:rsidRPr="00B1614A" w:rsidRDefault="00680F21" w:rsidP="004F2DD3">
            <w:pPr>
              <w:jc w:val="both"/>
              <w:rPr>
                <w:rFonts w:ascii="Cambria" w:eastAsia="Calibri" w:hAnsi="Cambria"/>
                <w:b/>
                <w:lang w:val="pl-PL"/>
              </w:rPr>
            </w:pPr>
            <w:r w:rsidRPr="00B1614A">
              <w:rPr>
                <w:rFonts w:ascii="Cambria" w:eastAsia="Calibri" w:hAnsi="Cambria"/>
                <w:b/>
                <w:spacing w:val="-2"/>
                <w:lang w:val="pl-PL"/>
              </w:rPr>
              <w:t xml:space="preserve">Literatura obowiązkowa </w:t>
            </w:r>
            <w:r w:rsidRPr="00B1614A">
              <w:rPr>
                <w:rFonts w:ascii="Cambria" w:eastAsia="Calibri" w:hAnsi="Cambria"/>
                <w:spacing w:val="-2"/>
                <w:lang w:val="pl-PL"/>
              </w:rPr>
              <w:t>(dla wszystkich semestrów – realizacja treści zgodnie z wymaganym poziomem</w:t>
            </w:r>
            <w:r w:rsidRPr="00B1614A">
              <w:rPr>
                <w:rFonts w:ascii="Cambria" w:eastAsia="Calibri" w:hAnsi="Cambria"/>
                <w:lang w:val="pl-PL"/>
              </w:rPr>
              <w:t xml:space="preserve"> kompetencji językowej zgodnie z ESOKJ)</w:t>
            </w:r>
            <w:r w:rsidRPr="00B1614A">
              <w:rPr>
                <w:rFonts w:ascii="Cambria" w:eastAsia="Calibri" w:hAnsi="Cambria"/>
                <w:b/>
                <w:lang w:val="pl-PL"/>
              </w:rPr>
              <w:t>:</w:t>
            </w:r>
          </w:p>
          <w:p w14:paraId="79928477" w14:textId="77777777" w:rsidR="00680F21" w:rsidRPr="00B1614A" w:rsidRDefault="00680F21" w:rsidP="00FB65D0">
            <w:pPr>
              <w:numPr>
                <w:ilvl w:val="0"/>
                <w:numId w:val="22"/>
              </w:numPr>
              <w:spacing w:line="259" w:lineRule="auto"/>
              <w:jc w:val="both"/>
              <w:rPr>
                <w:rFonts w:ascii="Cambria" w:eastAsia="Calibri" w:hAnsi="Cambria"/>
                <w:lang w:val="de-DE" w:eastAsia="pl-PL"/>
              </w:rPr>
            </w:pPr>
            <w:r w:rsidRPr="00B1614A">
              <w:rPr>
                <w:rFonts w:ascii="Cambria" w:eastAsia="Calibri" w:hAnsi="Cambria"/>
                <w:lang w:val="de-DE" w:eastAsia="pl-PL"/>
              </w:rPr>
              <w:t xml:space="preserve">Dreke M.,  Lind W., </w:t>
            </w:r>
            <w:r w:rsidRPr="00B1614A">
              <w:rPr>
                <w:rFonts w:ascii="Cambria" w:eastAsia="Calibri" w:hAnsi="Cambria"/>
                <w:i/>
                <w:lang w:val="de-DE" w:eastAsia="pl-PL"/>
              </w:rPr>
              <w:t>Wechselspiel Neu – Interaktive Arbeitsblätter für die Partnerarbeit im Deutschunterricht</w:t>
            </w:r>
            <w:r w:rsidRPr="00B1614A">
              <w:rPr>
                <w:rFonts w:ascii="Cambria" w:eastAsia="Calibri" w:hAnsi="Cambria"/>
                <w:lang w:val="de-DE" w:eastAsia="pl-PL"/>
              </w:rPr>
              <w:t>,  Langenscheidt, Berlin, München 2019.</w:t>
            </w:r>
          </w:p>
          <w:p w14:paraId="04F0CA30" w14:textId="77777777" w:rsidR="00680F21" w:rsidRPr="00B1614A" w:rsidRDefault="00680F21" w:rsidP="00FB65D0">
            <w:pPr>
              <w:numPr>
                <w:ilvl w:val="0"/>
                <w:numId w:val="22"/>
              </w:numPr>
              <w:jc w:val="both"/>
              <w:rPr>
                <w:rFonts w:ascii="Cambria" w:eastAsia="Calibri" w:hAnsi="Cambria"/>
                <w:lang w:val="de-DE" w:eastAsia="pl-PL"/>
              </w:rPr>
            </w:pPr>
            <w:r w:rsidRPr="00B1614A">
              <w:rPr>
                <w:rFonts w:ascii="Cambria" w:eastAsia="Calibri" w:hAnsi="Cambria"/>
                <w:lang w:val="de-DE" w:eastAsia="pl-PL"/>
              </w:rPr>
              <w:t xml:space="preserve">Dreyer H., Schmitt R., </w:t>
            </w:r>
            <w:r w:rsidRPr="00B1614A">
              <w:rPr>
                <w:rFonts w:ascii="Cambria" w:eastAsia="Calibri" w:hAnsi="Cambria"/>
                <w:i/>
                <w:lang w:val="de-DE" w:eastAsia="pl-PL"/>
              </w:rPr>
              <w:t>Lehr- und Übungsbuch der deutschen Grammatik – aktuell</w:t>
            </w:r>
            <w:r w:rsidRPr="00B1614A">
              <w:rPr>
                <w:rFonts w:ascii="Cambria" w:eastAsia="Calibri" w:hAnsi="Cambria"/>
                <w:lang w:val="de-DE" w:eastAsia="pl-PL"/>
              </w:rPr>
              <w:t xml:space="preserve">, </w:t>
            </w:r>
            <w:proofErr w:type="spellStart"/>
            <w:r w:rsidRPr="00B1614A">
              <w:rPr>
                <w:rFonts w:ascii="Cambria" w:eastAsia="Calibri" w:hAnsi="Cambria"/>
                <w:lang w:val="de-DE" w:eastAsia="pl-PL"/>
              </w:rPr>
              <w:t>Hueber</w:t>
            </w:r>
            <w:proofErr w:type="spellEnd"/>
            <w:r w:rsidRPr="00B1614A">
              <w:rPr>
                <w:rFonts w:ascii="Cambria" w:eastAsia="Calibri" w:hAnsi="Cambria"/>
                <w:lang w:val="de-DE" w:eastAsia="pl-PL"/>
              </w:rPr>
              <w:t xml:space="preserve"> Verlag, Ismaning 2018.</w:t>
            </w:r>
          </w:p>
          <w:p w14:paraId="248937C8" w14:textId="77777777" w:rsidR="00680F21" w:rsidRPr="00B1614A" w:rsidRDefault="00680F21" w:rsidP="00FB65D0">
            <w:pPr>
              <w:numPr>
                <w:ilvl w:val="0"/>
                <w:numId w:val="22"/>
              </w:numPr>
              <w:spacing w:line="259" w:lineRule="auto"/>
              <w:jc w:val="both"/>
              <w:rPr>
                <w:rFonts w:ascii="Cambria" w:eastAsia="Calibri" w:hAnsi="Cambria"/>
                <w:spacing w:val="-4"/>
                <w:lang w:val="pl-PL"/>
              </w:rPr>
            </w:pPr>
            <w:r w:rsidRPr="00B1614A">
              <w:rPr>
                <w:rFonts w:ascii="Cambria" w:eastAsia="Calibri" w:hAnsi="Cambria"/>
                <w:spacing w:val="-4"/>
                <w:lang w:val="pl-PL"/>
              </w:rPr>
              <w:t xml:space="preserve">Chrapek L., </w:t>
            </w:r>
            <w:proofErr w:type="spellStart"/>
            <w:r w:rsidRPr="00B1614A">
              <w:rPr>
                <w:rFonts w:ascii="Cambria" w:eastAsia="Calibri" w:hAnsi="Cambria"/>
                <w:spacing w:val="-4"/>
                <w:lang w:val="pl-PL"/>
              </w:rPr>
              <w:t>Kołsut</w:t>
            </w:r>
            <w:proofErr w:type="spellEnd"/>
            <w:r w:rsidRPr="00B1614A">
              <w:rPr>
                <w:rFonts w:ascii="Cambria" w:eastAsia="Calibri" w:hAnsi="Cambria"/>
                <w:spacing w:val="-4"/>
                <w:lang w:val="pl-PL"/>
              </w:rPr>
              <w:t xml:space="preserve"> S., Kotnowska J., </w:t>
            </w:r>
            <w:r w:rsidRPr="00B1614A">
              <w:rPr>
                <w:rFonts w:ascii="Cambria" w:eastAsia="Calibri" w:hAnsi="Cambria"/>
                <w:i/>
                <w:spacing w:val="-4"/>
                <w:lang w:val="pl-PL"/>
              </w:rPr>
              <w:t>Wielka gramatyka niemiecka z ćwiczeniami A1-C1</w:t>
            </w:r>
            <w:r w:rsidRPr="00B1614A">
              <w:rPr>
                <w:rFonts w:ascii="Cambria" w:eastAsia="Calibri" w:hAnsi="Cambria"/>
                <w:spacing w:val="-4"/>
                <w:lang w:val="pl-PL"/>
              </w:rPr>
              <w:t xml:space="preserve">, </w:t>
            </w:r>
            <w:proofErr w:type="spellStart"/>
            <w:r w:rsidRPr="00B1614A">
              <w:rPr>
                <w:rFonts w:ascii="Cambria" w:eastAsia="Calibri" w:hAnsi="Cambria"/>
                <w:spacing w:val="-4"/>
                <w:lang w:val="pl-PL"/>
              </w:rPr>
              <w:t>LektorKlett</w:t>
            </w:r>
            <w:proofErr w:type="spellEnd"/>
            <w:r w:rsidRPr="00B1614A">
              <w:rPr>
                <w:rFonts w:ascii="Cambria" w:eastAsia="Calibri" w:hAnsi="Cambria"/>
                <w:spacing w:val="-4"/>
                <w:lang w:val="pl-PL"/>
              </w:rPr>
              <w:t>, Poznań 2015/2022.</w:t>
            </w:r>
          </w:p>
          <w:p w14:paraId="3F2DAACE" w14:textId="77777777" w:rsidR="00680F21" w:rsidRPr="00B1614A" w:rsidRDefault="00680F21" w:rsidP="00FB65D0">
            <w:pPr>
              <w:numPr>
                <w:ilvl w:val="0"/>
                <w:numId w:val="22"/>
              </w:numPr>
              <w:jc w:val="both"/>
              <w:rPr>
                <w:rFonts w:ascii="Cambria" w:eastAsia="Calibri" w:hAnsi="Cambria"/>
                <w:lang w:val="de-DE" w:eastAsia="pl-PL"/>
              </w:rPr>
            </w:pPr>
            <w:r w:rsidRPr="00B1614A">
              <w:rPr>
                <w:rFonts w:ascii="Cambria" w:eastAsia="Calibri" w:hAnsi="Cambria"/>
                <w:i/>
                <w:iCs/>
                <w:lang w:val="de-DE" w:eastAsia="pl-PL"/>
              </w:rPr>
              <w:t>Duden Grammatik</w:t>
            </w:r>
            <w:r w:rsidRPr="00B1614A">
              <w:rPr>
                <w:rFonts w:ascii="Cambria" w:eastAsia="Calibri" w:hAnsi="Cambria"/>
                <w:lang w:val="de-DE" w:eastAsia="pl-PL"/>
              </w:rPr>
              <w:t>,</w:t>
            </w:r>
            <w:r w:rsidRPr="00B1614A">
              <w:rPr>
                <w:rFonts w:ascii="Cambria" w:eastAsia="Times New Roman" w:hAnsi="Cambria"/>
                <w:sz w:val="24"/>
                <w:szCs w:val="24"/>
                <w:lang w:val="de-DE" w:eastAsia="pl-PL"/>
              </w:rPr>
              <w:t xml:space="preserve"> </w:t>
            </w:r>
            <w:r w:rsidRPr="00B1614A">
              <w:rPr>
                <w:rFonts w:ascii="Cambria" w:eastAsia="Calibri" w:hAnsi="Cambria"/>
                <w:lang w:val="de-DE" w:eastAsia="pl-PL"/>
              </w:rPr>
              <w:t>http://www.duden.de/hilfe/grammatik.</w:t>
            </w:r>
          </w:p>
          <w:p w14:paraId="55FE6EAF" w14:textId="77777777" w:rsidR="00680F21" w:rsidRPr="00B1614A" w:rsidRDefault="00680F21" w:rsidP="00FB65D0">
            <w:pPr>
              <w:numPr>
                <w:ilvl w:val="0"/>
                <w:numId w:val="22"/>
              </w:numPr>
              <w:jc w:val="both"/>
              <w:rPr>
                <w:rFonts w:ascii="Cambria" w:eastAsia="Calibri" w:hAnsi="Cambria"/>
                <w:lang w:val="de-DE"/>
              </w:rPr>
            </w:pPr>
            <w:proofErr w:type="spellStart"/>
            <w:r w:rsidRPr="00B1614A">
              <w:rPr>
                <w:rFonts w:ascii="Cambria" w:eastAsia="Calibri" w:hAnsi="Cambria"/>
                <w:lang w:val="de-DE"/>
              </w:rPr>
              <w:t>Ćwiczenia</w:t>
            </w:r>
            <w:proofErr w:type="spellEnd"/>
            <w:r w:rsidRPr="00B1614A">
              <w:rPr>
                <w:rFonts w:ascii="Cambria" w:eastAsia="Calibri" w:hAnsi="Cambria"/>
                <w:lang w:val="de-DE"/>
              </w:rPr>
              <w:t xml:space="preserve"> online (</w:t>
            </w:r>
            <w:proofErr w:type="spellStart"/>
            <w:r w:rsidRPr="00B1614A">
              <w:rPr>
                <w:rFonts w:ascii="Cambria" w:eastAsia="Calibri" w:hAnsi="Cambria"/>
                <w:lang w:val="de-DE"/>
              </w:rPr>
              <w:t>np</w:t>
            </w:r>
            <w:proofErr w:type="spellEnd"/>
            <w:r w:rsidRPr="00B1614A">
              <w:rPr>
                <w:rFonts w:ascii="Cambria" w:eastAsia="Calibri" w:hAnsi="Cambria"/>
                <w:lang w:val="de-DE"/>
              </w:rPr>
              <w:t xml:space="preserve">.: www. lerngrammatik.de, https://online-lernen.levrai.de/deutsch-uebungen/grammatik_5_7/a_grammatik_arbeitsblaetter.htm, https://lingua.com/de/deutsch/ </w:t>
            </w:r>
            <w:proofErr w:type="spellStart"/>
            <w:r w:rsidRPr="00B1614A">
              <w:rPr>
                <w:rFonts w:ascii="Cambria" w:eastAsia="Calibri" w:hAnsi="Cambria"/>
                <w:lang w:val="de-DE"/>
              </w:rPr>
              <w:t>grammatik</w:t>
            </w:r>
            <w:proofErr w:type="spellEnd"/>
            <w:r w:rsidRPr="00B1614A">
              <w:rPr>
                <w:rFonts w:ascii="Cambria" w:eastAsia="Calibri" w:hAnsi="Cambria"/>
                <w:lang w:val="de-DE"/>
              </w:rPr>
              <w:t>/).</w:t>
            </w:r>
          </w:p>
          <w:p w14:paraId="1CE92537" w14:textId="77777777" w:rsidR="00680F21" w:rsidRPr="00B1614A" w:rsidRDefault="00680F21" w:rsidP="00FB65D0">
            <w:pPr>
              <w:numPr>
                <w:ilvl w:val="0"/>
                <w:numId w:val="22"/>
              </w:numPr>
              <w:spacing w:after="120" w:line="259" w:lineRule="auto"/>
              <w:rPr>
                <w:rFonts w:ascii="Cambria" w:eastAsia="Calibri" w:hAnsi="Cambria"/>
                <w:lang w:val="pl-PL"/>
              </w:rPr>
            </w:pPr>
            <w:r w:rsidRPr="00B1614A">
              <w:rPr>
                <w:rFonts w:ascii="Cambria" w:eastAsia="Calibri" w:hAnsi="Cambria"/>
                <w:lang w:val="pl-PL"/>
              </w:rPr>
              <w:t>Wybrane teksty niemieckojęzyczne dostępne w wersji on-line.</w:t>
            </w:r>
          </w:p>
        </w:tc>
      </w:tr>
      <w:tr w:rsidR="00680F21" w:rsidRPr="00B1614A" w14:paraId="03481321" w14:textId="77777777" w:rsidTr="004F2DD3">
        <w:tc>
          <w:tcPr>
            <w:tcW w:w="9180" w:type="dxa"/>
          </w:tcPr>
          <w:p w14:paraId="7CE1A888"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t>Literatura zalecana / fakultatywna:</w:t>
            </w:r>
          </w:p>
          <w:p w14:paraId="780B75E5" w14:textId="77777777" w:rsidR="00680F21" w:rsidRPr="00B1614A" w:rsidRDefault="00680F21" w:rsidP="00FB65D0">
            <w:pPr>
              <w:numPr>
                <w:ilvl w:val="0"/>
                <w:numId w:val="23"/>
              </w:numPr>
              <w:spacing w:line="259" w:lineRule="auto"/>
              <w:rPr>
                <w:rFonts w:ascii="Cambria" w:eastAsia="Calibri" w:hAnsi="Cambria"/>
                <w:spacing w:val="-4"/>
                <w:lang w:val="pl-PL"/>
              </w:rPr>
            </w:pPr>
            <w:r w:rsidRPr="00B1614A">
              <w:rPr>
                <w:rFonts w:ascii="Cambria" w:eastAsia="Calibri" w:hAnsi="Cambria"/>
                <w:spacing w:val="-4"/>
                <w:lang w:val="es-ES"/>
              </w:rPr>
              <w:t xml:space="preserve">Apelt M., Apelt H.-P., </w:t>
            </w:r>
            <w:r w:rsidRPr="00B1614A">
              <w:rPr>
                <w:rFonts w:ascii="Cambria" w:eastAsia="Calibri" w:hAnsi="Cambria"/>
                <w:i/>
                <w:spacing w:val="-4"/>
                <w:lang w:val="es-ES"/>
              </w:rPr>
              <w:t>Grammatik a la carte!</w:t>
            </w:r>
            <w:r w:rsidRPr="00B1614A">
              <w:rPr>
                <w:rFonts w:ascii="Cambria" w:eastAsia="Calibri" w:hAnsi="Cambria"/>
                <w:spacing w:val="-4"/>
                <w:lang w:val="es-ES"/>
              </w:rPr>
              <w:t xml:space="preserve"> </w:t>
            </w:r>
            <w:r w:rsidRPr="00B1614A">
              <w:rPr>
                <w:rFonts w:ascii="Cambria" w:eastAsia="Calibri" w:hAnsi="Cambria"/>
                <w:spacing w:val="-4"/>
                <w:lang w:val="pl-PL"/>
              </w:rPr>
              <w:t xml:space="preserve">Band 1, </w:t>
            </w:r>
            <w:proofErr w:type="spellStart"/>
            <w:r w:rsidRPr="00B1614A">
              <w:rPr>
                <w:rFonts w:ascii="Cambria" w:eastAsia="Calibri" w:hAnsi="Cambria"/>
                <w:spacing w:val="-4"/>
                <w:lang w:val="pl-PL"/>
              </w:rPr>
              <w:t>Diesterweg</w:t>
            </w:r>
            <w:proofErr w:type="spellEnd"/>
            <w:r w:rsidRPr="00B1614A">
              <w:rPr>
                <w:rFonts w:ascii="Cambria" w:eastAsia="Calibri" w:hAnsi="Cambria"/>
                <w:spacing w:val="-4"/>
                <w:lang w:val="pl-PL"/>
              </w:rPr>
              <w:t>, Frankfurt 2002.</w:t>
            </w:r>
          </w:p>
          <w:p w14:paraId="6AB6C235" w14:textId="77777777" w:rsidR="00680F21" w:rsidRPr="00B1614A" w:rsidRDefault="00680F21" w:rsidP="00FB65D0">
            <w:pPr>
              <w:numPr>
                <w:ilvl w:val="0"/>
                <w:numId w:val="23"/>
              </w:numPr>
              <w:jc w:val="both"/>
              <w:rPr>
                <w:rFonts w:ascii="Cambria" w:eastAsia="Calibri" w:hAnsi="Cambria"/>
                <w:lang w:val="de-DE" w:eastAsia="pl-PL"/>
              </w:rPr>
            </w:pPr>
            <w:r w:rsidRPr="00B1614A">
              <w:rPr>
                <w:rFonts w:ascii="Cambria" w:eastAsia="Calibri" w:hAnsi="Cambria"/>
                <w:lang w:val="de-DE" w:eastAsia="pl-PL"/>
              </w:rPr>
              <w:t>Hering A., Matussek M., Perlmann-</w:t>
            </w:r>
            <w:proofErr w:type="spellStart"/>
            <w:r w:rsidRPr="00B1614A">
              <w:rPr>
                <w:rFonts w:ascii="Cambria" w:eastAsia="Calibri" w:hAnsi="Cambria"/>
                <w:lang w:val="de-DE" w:eastAsia="pl-PL"/>
              </w:rPr>
              <w:t>Balme</w:t>
            </w:r>
            <w:proofErr w:type="spellEnd"/>
            <w:r w:rsidRPr="00B1614A">
              <w:rPr>
                <w:rFonts w:ascii="Cambria" w:eastAsia="Calibri" w:hAnsi="Cambria"/>
                <w:lang w:val="de-DE" w:eastAsia="pl-PL"/>
              </w:rPr>
              <w:t xml:space="preserve"> M., </w:t>
            </w:r>
            <w:proofErr w:type="spellStart"/>
            <w:r w:rsidRPr="00B1614A">
              <w:rPr>
                <w:rFonts w:ascii="Cambria" w:eastAsia="Calibri" w:hAnsi="Cambria"/>
                <w:i/>
                <w:iCs/>
                <w:lang w:val="de-DE" w:eastAsia="pl-PL"/>
              </w:rPr>
              <w:t>em</w:t>
            </w:r>
            <w:proofErr w:type="spellEnd"/>
            <w:r w:rsidRPr="00B1614A">
              <w:rPr>
                <w:rFonts w:ascii="Cambria" w:eastAsia="Calibri" w:hAnsi="Cambria"/>
                <w:i/>
                <w:iCs/>
                <w:lang w:val="de-DE" w:eastAsia="pl-PL"/>
              </w:rPr>
              <w:t>-Übungsgrammatik</w:t>
            </w:r>
            <w:r w:rsidRPr="00B1614A">
              <w:rPr>
                <w:rFonts w:ascii="Cambria" w:eastAsia="Calibri" w:hAnsi="Cambria"/>
                <w:lang w:val="de-DE" w:eastAsia="pl-PL"/>
              </w:rPr>
              <w:t xml:space="preserve">, Max </w:t>
            </w:r>
            <w:proofErr w:type="spellStart"/>
            <w:r w:rsidRPr="00B1614A">
              <w:rPr>
                <w:rFonts w:ascii="Cambria" w:eastAsia="Calibri" w:hAnsi="Cambria"/>
                <w:lang w:val="de-DE" w:eastAsia="pl-PL"/>
              </w:rPr>
              <w:t>Hueber</w:t>
            </w:r>
            <w:proofErr w:type="spellEnd"/>
            <w:r w:rsidRPr="00B1614A">
              <w:rPr>
                <w:rFonts w:ascii="Cambria" w:eastAsia="Calibri" w:hAnsi="Cambria"/>
                <w:lang w:val="de-DE" w:eastAsia="pl-PL"/>
              </w:rPr>
              <w:t xml:space="preserve"> Verlag, Ismaning  2002.</w:t>
            </w:r>
          </w:p>
          <w:p w14:paraId="00455A60" w14:textId="77777777" w:rsidR="00680F21" w:rsidRPr="00B1614A" w:rsidRDefault="00680F21" w:rsidP="00FB65D0">
            <w:pPr>
              <w:numPr>
                <w:ilvl w:val="0"/>
                <w:numId w:val="23"/>
              </w:numPr>
              <w:spacing w:line="259" w:lineRule="auto"/>
              <w:rPr>
                <w:rFonts w:ascii="Cambria" w:eastAsia="Calibri" w:hAnsi="Cambria"/>
                <w:spacing w:val="-4"/>
                <w:lang w:val="de-DE"/>
              </w:rPr>
            </w:pPr>
            <w:r w:rsidRPr="00B1614A">
              <w:rPr>
                <w:rFonts w:ascii="Cambria" w:eastAsia="Calibri" w:hAnsi="Cambria"/>
                <w:spacing w:val="-4"/>
                <w:lang w:val="de-DE"/>
              </w:rPr>
              <w:t xml:space="preserve">Helbig G., </w:t>
            </w:r>
            <w:proofErr w:type="spellStart"/>
            <w:r w:rsidRPr="00B1614A">
              <w:rPr>
                <w:rFonts w:ascii="Cambria" w:eastAsia="Calibri" w:hAnsi="Cambria"/>
                <w:spacing w:val="-4"/>
                <w:lang w:val="de-DE"/>
              </w:rPr>
              <w:t>Buscha</w:t>
            </w:r>
            <w:proofErr w:type="spellEnd"/>
            <w:r w:rsidRPr="00B1614A">
              <w:rPr>
                <w:rFonts w:ascii="Cambria" w:eastAsia="Calibri" w:hAnsi="Cambria"/>
                <w:spacing w:val="-4"/>
                <w:lang w:val="de-DE"/>
              </w:rPr>
              <w:t xml:space="preserve"> J., </w:t>
            </w:r>
            <w:r w:rsidRPr="00B1614A">
              <w:rPr>
                <w:rFonts w:ascii="Cambria" w:eastAsia="Calibri" w:hAnsi="Cambria"/>
                <w:i/>
                <w:spacing w:val="-4"/>
                <w:lang w:val="de-DE"/>
              </w:rPr>
              <w:t>Übungsgrammatik Deutsch</w:t>
            </w:r>
            <w:r w:rsidRPr="00B1614A">
              <w:rPr>
                <w:rFonts w:ascii="Cambria" w:eastAsia="Calibri" w:hAnsi="Cambria"/>
                <w:spacing w:val="-4"/>
                <w:lang w:val="de-DE"/>
              </w:rPr>
              <w:t>, Langenscheidt, Berlin, München 2000.</w:t>
            </w:r>
          </w:p>
          <w:p w14:paraId="7FA8D6A9" w14:textId="77777777" w:rsidR="00680F21" w:rsidRPr="00B1614A" w:rsidRDefault="00680F21" w:rsidP="00FB65D0">
            <w:pPr>
              <w:numPr>
                <w:ilvl w:val="0"/>
                <w:numId w:val="23"/>
              </w:numPr>
              <w:spacing w:line="259" w:lineRule="auto"/>
              <w:rPr>
                <w:rFonts w:ascii="Cambria" w:eastAsia="Calibri" w:hAnsi="Cambria"/>
                <w:spacing w:val="-4"/>
                <w:lang w:val="de-DE"/>
              </w:rPr>
            </w:pPr>
            <w:r w:rsidRPr="00B1614A">
              <w:rPr>
                <w:rFonts w:ascii="Cambria" w:eastAsia="Calibri" w:hAnsi="Cambria"/>
                <w:spacing w:val="-4"/>
                <w:lang w:val="de-DE"/>
              </w:rPr>
              <w:t xml:space="preserve">Rug W., Tomaszewski A., </w:t>
            </w:r>
            <w:r w:rsidRPr="00B1614A">
              <w:rPr>
                <w:rFonts w:ascii="Cambria" w:eastAsia="Calibri" w:hAnsi="Cambria"/>
                <w:i/>
                <w:spacing w:val="-4"/>
                <w:lang w:val="de-DE"/>
              </w:rPr>
              <w:t>Grammatik mit Sinn und Verstand</w:t>
            </w:r>
            <w:r w:rsidRPr="00B1614A">
              <w:rPr>
                <w:rFonts w:ascii="Cambria" w:eastAsia="Calibri" w:hAnsi="Cambria"/>
                <w:spacing w:val="-4"/>
                <w:lang w:val="de-DE"/>
              </w:rPr>
              <w:t>,  Klett Edition Deutsch, München 2021.</w:t>
            </w:r>
          </w:p>
          <w:p w14:paraId="0B3FFDAC" w14:textId="77777777" w:rsidR="00680F21" w:rsidRPr="00B1614A" w:rsidRDefault="00680F21" w:rsidP="00FB65D0">
            <w:pPr>
              <w:numPr>
                <w:ilvl w:val="0"/>
                <w:numId w:val="23"/>
              </w:numPr>
              <w:spacing w:line="259" w:lineRule="auto"/>
              <w:rPr>
                <w:rFonts w:ascii="Cambria" w:eastAsia="Calibri" w:hAnsi="Cambria"/>
                <w:spacing w:val="-4"/>
                <w:lang w:val="de-DE"/>
              </w:rPr>
            </w:pPr>
            <w:r w:rsidRPr="00B1614A">
              <w:rPr>
                <w:rFonts w:ascii="Cambria" w:eastAsia="Calibri" w:hAnsi="Cambria"/>
                <w:spacing w:val="-4"/>
                <w:lang w:val="de-DE"/>
              </w:rPr>
              <w:t xml:space="preserve">Wagner R., </w:t>
            </w:r>
            <w:r w:rsidRPr="00B1614A">
              <w:rPr>
                <w:rFonts w:ascii="Cambria" w:eastAsia="Calibri" w:hAnsi="Cambria"/>
                <w:i/>
                <w:spacing w:val="-4"/>
                <w:lang w:val="de-DE"/>
              </w:rPr>
              <w:t>Grammatiktraining Mittelstufe</w:t>
            </w:r>
            <w:r w:rsidRPr="00B1614A">
              <w:rPr>
                <w:rFonts w:ascii="Cambria" w:eastAsia="Calibri" w:hAnsi="Cambria"/>
                <w:spacing w:val="-4"/>
                <w:lang w:val="de-DE"/>
              </w:rPr>
              <w:t>, Verlag für Deutsch, Ismaning 1999.</w:t>
            </w:r>
          </w:p>
          <w:p w14:paraId="30F35D1E" w14:textId="77777777" w:rsidR="00680F21" w:rsidRPr="00B1614A" w:rsidRDefault="00680F21" w:rsidP="00FB65D0">
            <w:pPr>
              <w:numPr>
                <w:ilvl w:val="0"/>
                <w:numId w:val="23"/>
              </w:numPr>
              <w:spacing w:after="120" w:line="259" w:lineRule="auto"/>
              <w:rPr>
                <w:rFonts w:ascii="Cambria" w:eastAsia="Calibri" w:hAnsi="Cambria"/>
                <w:spacing w:val="-4"/>
                <w:lang w:val="pl-PL"/>
              </w:rPr>
            </w:pPr>
            <w:r w:rsidRPr="00B1614A">
              <w:rPr>
                <w:rFonts w:ascii="Cambria" w:eastAsia="Calibri" w:hAnsi="Cambria"/>
                <w:spacing w:val="-4"/>
                <w:lang w:val="pl-PL"/>
              </w:rPr>
              <w:t xml:space="preserve">Słowniki polsko-niemieckie i niemiecko-polskie (tradycyjne i online). </w:t>
            </w:r>
          </w:p>
        </w:tc>
      </w:tr>
    </w:tbl>
    <w:p w14:paraId="7F129A8C"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13. Informacje dodatkowe</w:t>
      </w:r>
    </w:p>
    <w:tbl>
      <w:tblPr>
        <w:tblW w:w="91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78"/>
        <w:gridCol w:w="5752"/>
      </w:tblGrid>
      <w:tr w:rsidR="00680F21" w:rsidRPr="00B1614A" w14:paraId="18DC3037" w14:textId="77777777" w:rsidTr="00DD7979">
        <w:trPr>
          <w:jc w:val="center"/>
        </w:trPr>
        <w:tc>
          <w:tcPr>
            <w:tcW w:w="3378" w:type="dxa"/>
          </w:tcPr>
          <w:p w14:paraId="07BFEA98"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752" w:type="dxa"/>
          </w:tcPr>
          <w:p w14:paraId="68978BD4"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prof. AJP dr hab. Renata Nadobnik</w:t>
            </w:r>
          </w:p>
        </w:tc>
      </w:tr>
      <w:tr w:rsidR="00680F21" w:rsidRPr="00B1614A" w14:paraId="5156AA8E" w14:textId="77777777" w:rsidTr="00DD7979">
        <w:trPr>
          <w:jc w:val="center"/>
        </w:trPr>
        <w:tc>
          <w:tcPr>
            <w:tcW w:w="3378" w:type="dxa"/>
          </w:tcPr>
          <w:p w14:paraId="52326C8B"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752" w:type="dxa"/>
          </w:tcPr>
          <w:p w14:paraId="737B0408" w14:textId="3DEF1B53" w:rsidR="00680F21" w:rsidRPr="00B1614A" w:rsidRDefault="004F2DD3"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.2025 r.</w:t>
            </w:r>
          </w:p>
        </w:tc>
      </w:tr>
      <w:tr w:rsidR="00680F21" w:rsidRPr="00B1614A" w14:paraId="317D325E" w14:textId="77777777" w:rsidTr="00DD7979">
        <w:trPr>
          <w:jc w:val="center"/>
        </w:trPr>
        <w:tc>
          <w:tcPr>
            <w:tcW w:w="3378" w:type="dxa"/>
          </w:tcPr>
          <w:p w14:paraId="04D9E8F9"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w:t>
            </w:r>
          </w:p>
        </w:tc>
        <w:tc>
          <w:tcPr>
            <w:tcW w:w="5752" w:type="dxa"/>
          </w:tcPr>
          <w:p w14:paraId="36CB54B3"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rnadobnik@ajp.edu.pl</w:t>
            </w:r>
          </w:p>
        </w:tc>
      </w:tr>
      <w:tr w:rsidR="00680F21" w:rsidRPr="00B1614A" w14:paraId="0CBCE3FF" w14:textId="77777777" w:rsidTr="00DD7979">
        <w:trPr>
          <w:jc w:val="center"/>
        </w:trPr>
        <w:tc>
          <w:tcPr>
            <w:tcW w:w="3378" w:type="dxa"/>
            <w:tcBorders>
              <w:bottom w:val="single" w:sz="4" w:space="0" w:color="000000" w:themeColor="text1"/>
            </w:tcBorders>
          </w:tcPr>
          <w:p w14:paraId="2B0203BC"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752" w:type="dxa"/>
            <w:tcBorders>
              <w:bottom w:val="single" w:sz="4" w:space="0" w:color="000000" w:themeColor="text1"/>
            </w:tcBorders>
          </w:tcPr>
          <w:p w14:paraId="075616FF" w14:textId="77777777" w:rsidR="00680F21" w:rsidRPr="00B1614A" w:rsidRDefault="00680F21" w:rsidP="004F2DD3">
            <w:pPr>
              <w:spacing w:before="60" w:after="60"/>
              <w:rPr>
                <w:rFonts w:ascii="Cambria" w:eastAsia="Calibri" w:hAnsi="Cambria"/>
                <w:lang w:val="pl-PL"/>
              </w:rPr>
            </w:pPr>
          </w:p>
        </w:tc>
      </w:tr>
    </w:tbl>
    <w:p w14:paraId="45835952" w14:textId="77777777" w:rsidR="00680F21" w:rsidRPr="00B1614A" w:rsidRDefault="00680F21" w:rsidP="004F2DD3">
      <w:pPr>
        <w:spacing w:before="60" w:after="60"/>
        <w:rPr>
          <w:rFonts w:ascii="Cambria" w:eastAsia="Calibri" w:hAnsi="Cambria"/>
          <w:b/>
          <w:bCs/>
          <w:sz w:val="24"/>
          <w:szCs w:val="24"/>
          <w:lang w:val="pl-PL"/>
        </w:rPr>
      </w:pPr>
    </w:p>
    <w:p w14:paraId="5B0674A8" w14:textId="77777777" w:rsidR="00680F21" w:rsidRPr="00B1614A" w:rsidRDefault="00680F21" w:rsidP="004F2DD3">
      <w:pPr>
        <w:rPr>
          <w:rFonts w:ascii="Cambria" w:eastAsia="Calibri" w:hAnsi="Cambria"/>
          <w:b/>
          <w:bCs/>
          <w:sz w:val="24"/>
          <w:szCs w:val="24"/>
          <w:lang w:val="pl-PL"/>
        </w:rPr>
      </w:pPr>
      <w:r w:rsidRPr="00B1614A">
        <w:rPr>
          <w:rFonts w:ascii="Cambria" w:eastAsia="Calibri" w:hAnsi="Cambria"/>
          <w:b/>
          <w:bCs/>
          <w:sz w:val="24"/>
          <w:szCs w:val="24"/>
          <w:lang w:val="pl-PL"/>
        </w:rPr>
        <w:br w:type="page"/>
      </w:r>
    </w:p>
    <w:tbl>
      <w:tblPr>
        <w:tblpPr w:leftFromText="141" w:rightFromText="141" w:vertAnchor="page" w:horzAnchor="margin" w:tblpY="170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110"/>
      </w:tblGrid>
      <w:tr w:rsidR="00680F21" w:rsidRPr="00B1614A" w14:paraId="4432042A" w14:textId="77777777" w:rsidTr="004F2DD3">
        <w:trPr>
          <w:trHeight w:val="269"/>
        </w:trPr>
        <w:tc>
          <w:tcPr>
            <w:tcW w:w="1968" w:type="dxa"/>
            <w:vMerge w:val="restart"/>
          </w:tcPr>
          <w:p w14:paraId="65833414" w14:textId="77777777" w:rsidR="00680F21" w:rsidRPr="00B1614A" w:rsidRDefault="00680F21" w:rsidP="004F2DD3">
            <w:pPr>
              <w:jc w:val="center"/>
              <w:rPr>
                <w:rFonts w:ascii="Cambria" w:eastAsia="Calibri" w:hAnsi="Cambria"/>
                <w:b/>
                <w:bCs/>
                <w:sz w:val="24"/>
                <w:szCs w:val="24"/>
                <w:lang w:val="pl-PL"/>
              </w:rPr>
            </w:pPr>
            <w:r w:rsidRPr="00B1614A">
              <w:rPr>
                <w:rFonts w:ascii="Cambria" w:eastAsia="Calibri" w:hAnsi="Cambria" w:cs="Calibri"/>
                <w:noProof/>
                <w:lang w:val="de-DE" w:eastAsia="de-DE"/>
              </w:rPr>
              <w:lastRenderedPageBreak/>
              <w:drawing>
                <wp:inline distT="0" distB="0" distL="0" distR="0" wp14:anchorId="048FB303" wp14:editId="17D33BA8">
                  <wp:extent cx="1066800" cy="1066800"/>
                  <wp:effectExtent l="0" t="0" r="0" b="0"/>
                  <wp:docPr id="2134239262" name="Obraz 213423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7571C3FF"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394" w:type="dxa"/>
            <w:gridSpan w:val="2"/>
            <w:tcBorders>
              <w:bottom w:val="single" w:sz="4" w:space="0" w:color="000000"/>
            </w:tcBorders>
            <w:vAlign w:val="center"/>
          </w:tcPr>
          <w:p w14:paraId="2878FA96"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Humanistyczny</w:t>
            </w:r>
          </w:p>
        </w:tc>
      </w:tr>
      <w:tr w:rsidR="00680F21" w:rsidRPr="00B1614A" w14:paraId="19522CD5" w14:textId="77777777" w:rsidTr="004F2DD3">
        <w:trPr>
          <w:trHeight w:val="275"/>
        </w:trPr>
        <w:tc>
          <w:tcPr>
            <w:tcW w:w="1968" w:type="dxa"/>
            <w:vMerge/>
          </w:tcPr>
          <w:p w14:paraId="4DD69786"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3C7FC878"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394" w:type="dxa"/>
            <w:gridSpan w:val="2"/>
            <w:tcBorders>
              <w:bottom w:val="single" w:sz="4" w:space="0" w:color="000000"/>
            </w:tcBorders>
            <w:vAlign w:val="center"/>
          </w:tcPr>
          <w:p w14:paraId="0D3A86CD"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Filologia w zakresie języka niemieckiego</w:t>
            </w:r>
          </w:p>
        </w:tc>
      </w:tr>
      <w:tr w:rsidR="00680F21" w:rsidRPr="00B1614A" w14:paraId="5B004F9C" w14:textId="77777777" w:rsidTr="004F2DD3">
        <w:trPr>
          <w:trHeight w:val="139"/>
        </w:trPr>
        <w:tc>
          <w:tcPr>
            <w:tcW w:w="1968" w:type="dxa"/>
            <w:vMerge/>
            <w:tcBorders>
              <w:bottom w:val="single" w:sz="4" w:space="0" w:color="000000"/>
            </w:tcBorders>
          </w:tcPr>
          <w:p w14:paraId="008EB05D"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7D10901C"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394" w:type="dxa"/>
            <w:gridSpan w:val="2"/>
            <w:tcBorders>
              <w:bottom w:val="single" w:sz="4" w:space="0" w:color="000000"/>
            </w:tcBorders>
            <w:vAlign w:val="center"/>
          </w:tcPr>
          <w:p w14:paraId="7F758871"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pierwszego stopnia</w:t>
            </w:r>
          </w:p>
        </w:tc>
      </w:tr>
      <w:tr w:rsidR="00680F21" w:rsidRPr="00B1614A" w14:paraId="0E8D3268" w14:textId="77777777" w:rsidTr="004F2DD3">
        <w:trPr>
          <w:trHeight w:val="139"/>
        </w:trPr>
        <w:tc>
          <w:tcPr>
            <w:tcW w:w="1968" w:type="dxa"/>
            <w:vMerge/>
            <w:tcBorders>
              <w:bottom w:val="single" w:sz="4" w:space="0" w:color="000000"/>
            </w:tcBorders>
          </w:tcPr>
          <w:p w14:paraId="35FAF78D" w14:textId="77777777" w:rsidR="00680F21" w:rsidRPr="00B1614A"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77F7BAEE" w14:textId="77777777" w:rsidR="00680F21" w:rsidRPr="00B1614A" w:rsidRDefault="00680F21" w:rsidP="004F2DD3">
            <w:pPr>
              <w:rPr>
                <w:rFonts w:ascii="Cambria" w:eastAsia="Calibri" w:hAnsi="Cambria"/>
                <w:b/>
                <w:bCs/>
                <w:sz w:val="28"/>
                <w:szCs w:val="28"/>
                <w:highlight w:val="yellow"/>
                <w:lang w:val="pl-PL"/>
              </w:rPr>
            </w:pPr>
            <w:r w:rsidRPr="00B1614A">
              <w:rPr>
                <w:rFonts w:ascii="Cambria" w:eastAsia="Calibri" w:hAnsi="Cambria"/>
                <w:b/>
                <w:bCs/>
                <w:sz w:val="28"/>
                <w:szCs w:val="28"/>
                <w:lang w:val="pl-PL"/>
              </w:rPr>
              <w:t>Forma studiów</w:t>
            </w:r>
          </w:p>
        </w:tc>
        <w:tc>
          <w:tcPr>
            <w:tcW w:w="4394" w:type="dxa"/>
            <w:gridSpan w:val="2"/>
            <w:tcBorders>
              <w:bottom w:val="single" w:sz="4" w:space="0" w:color="000000"/>
            </w:tcBorders>
            <w:vAlign w:val="center"/>
          </w:tcPr>
          <w:p w14:paraId="75CB2D13"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stacjonarna/niestacjonarna</w:t>
            </w:r>
          </w:p>
        </w:tc>
      </w:tr>
      <w:tr w:rsidR="00680F21" w:rsidRPr="00B1614A" w14:paraId="4772C16B" w14:textId="77777777" w:rsidTr="004F2DD3">
        <w:trPr>
          <w:trHeight w:val="139"/>
        </w:trPr>
        <w:tc>
          <w:tcPr>
            <w:tcW w:w="1968" w:type="dxa"/>
            <w:vMerge/>
          </w:tcPr>
          <w:p w14:paraId="59D38709" w14:textId="77777777" w:rsidR="00680F21" w:rsidRPr="00B1614A" w:rsidRDefault="00680F21" w:rsidP="004F2DD3">
            <w:pPr>
              <w:jc w:val="center"/>
              <w:rPr>
                <w:rFonts w:ascii="Cambria" w:eastAsia="Calibri" w:hAnsi="Cambria"/>
                <w:b/>
                <w:bCs/>
                <w:sz w:val="24"/>
                <w:szCs w:val="24"/>
                <w:lang w:val="pl-PL"/>
              </w:rPr>
            </w:pPr>
          </w:p>
        </w:tc>
        <w:tc>
          <w:tcPr>
            <w:tcW w:w="2818" w:type="dxa"/>
            <w:vAlign w:val="center"/>
          </w:tcPr>
          <w:p w14:paraId="22F05A82"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394" w:type="dxa"/>
            <w:gridSpan w:val="2"/>
            <w:vAlign w:val="center"/>
          </w:tcPr>
          <w:p w14:paraId="79CCF8D3"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18"/>
                <w:szCs w:val="18"/>
                <w:lang w:val="pl-PL"/>
              </w:rPr>
              <w:t>praktyczny</w:t>
            </w:r>
          </w:p>
        </w:tc>
      </w:tr>
      <w:tr w:rsidR="00680F21" w:rsidRPr="00B1614A" w14:paraId="25CF1278" w14:textId="77777777" w:rsidTr="004F2DD3">
        <w:trPr>
          <w:trHeight w:val="139"/>
        </w:trPr>
        <w:tc>
          <w:tcPr>
            <w:tcW w:w="5070" w:type="dxa"/>
            <w:gridSpan w:val="3"/>
            <w:tcBorders>
              <w:bottom w:val="single" w:sz="4" w:space="0" w:color="000000"/>
            </w:tcBorders>
            <w:vAlign w:val="center"/>
          </w:tcPr>
          <w:p w14:paraId="18730F00" w14:textId="77777777" w:rsidR="00680F21" w:rsidRPr="00B1614A" w:rsidRDefault="00680F21" w:rsidP="004F2DD3">
            <w:pPr>
              <w:rPr>
                <w:rFonts w:ascii="Cambria" w:eastAsia="Calibri" w:hAnsi="Cambria"/>
                <w:b/>
                <w:bCs/>
                <w:sz w:val="28"/>
                <w:szCs w:val="28"/>
                <w:lang w:val="pl-PL"/>
              </w:rPr>
            </w:pPr>
            <w:r w:rsidRPr="00B1614A">
              <w:rPr>
                <w:rFonts w:ascii="Cambria" w:eastAsia="Calibri" w:hAnsi="Cambria" w:cs="Calibri"/>
                <w:b/>
                <w:bCs/>
                <w:lang w:val="pl-PL"/>
              </w:rPr>
              <w:t>Pozycja w planie studiów (lub kod przedmiotu)</w:t>
            </w:r>
          </w:p>
        </w:tc>
        <w:tc>
          <w:tcPr>
            <w:tcW w:w="4110" w:type="dxa"/>
            <w:tcBorders>
              <w:bottom w:val="single" w:sz="4" w:space="0" w:color="000000"/>
            </w:tcBorders>
            <w:vAlign w:val="center"/>
          </w:tcPr>
          <w:p w14:paraId="11132069" w14:textId="77777777" w:rsidR="00680F21" w:rsidRPr="00B1614A" w:rsidRDefault="00680F21" w:rsidP="004F2DD3">
            <w:pPr>
              <w:rPr>
                <w:rFonts w:ascii="Cambria" w:eastAsia="Calibri" w:hAnsi="Cambria"/>
                <w:bCs/>
                <w:sz w:val="24"/>
                <w:szCs w:val="24"/>
                <w:lang w:val="pl-PL"/>
              </w:rPr>
            </w:pPr>
            <w:r w:rsidRPr="00B1614A">
              <w:rPr>
                <w:rFonts w:ascii="Cambria" w:eastAsia="Calibri" w:hAnsi="Cambria"/>
                <w:bCs/>
                <w:sz w:val="24"/>
                <w:szCs w:val="24"/>
                <w:lang w:val="pl-PL"/>
              </w:rPr>
              <w:t>13/12</w:t>
            </w:r>
          </w:p>
        </w:tc>
      </w:tr>
    </w:tbl>
    <w:p w14:paraId="14045386" w14:textId="77777777" w:rsidR="00680F21" w:rsidRPr="00B1614A" w:rsidRDefault="00680F21" w:rsidP="004F2DD3">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0504EB90"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B1614A" w14:paraId="29C61DA6" w14:textId="77777777" w:rsidTr="004F2DD3">
        <w:trPr>
          <w:trHeight w:val="328"/>
        </w:trPr>
        <w:tc>
          <w:tcPr>
            <w:tcW w:w="4219" w:type="dxa"/>
            <w:vAlign w:val="center"/>
          </w:tcPr>
          <w:p w14:paraId="28CDA96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Nazwa zajęć</w:t>
            </w:r>
          </w:p>
        </w:tc>
        <w:tc>
          <w:tcPr>
            <w:tcW w:w="4961" w:type="dxa"/>
            <w:vAlign w:val="center"/>
          </w:tcPr>
          <w:p w14:paraId="74E90086"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 xml:space="preserve">PNJN – fonetyka praktyczna </w:t>
            </w:r>
          </w:p>
        </w:tc>
      </w:tr>
      <w:tr w:rsidR="00680F21" w:rsidRPr="00B1614A" w14:paraId="3782DBBD" w14:textId="77777777" w:rsidTr="004F2DD3">
        <w:tc>
          <w:tcPr>
            <w:tcW w:w="4219" w:type="dxa"/>
            <w:vAlign w:val="center"/>
          </w:tcPr>
          <w:p w14:paraId="306C44A5"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Punkty ECTS</w:t>
            </w:r>
          </w:p>
        </w:tc>
        <w:tc>
          <w:tcPr>
            <w:tcW w:w="4961" w:type="dxa"/>
            <w:vAlign w:val="center"/>
          </w:tcPr>
          <w:p w14:paraId="4492318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2</w:t>
            </w:r>
          </w:p>
        </w:tc>
      </w:tr>
      <w:tr w:rsidR="00680F21" w:rsidRPr="00B1614A" w14:paraId="63088463" w14:textId="77777777" w:rsidTr="004F2DD3">
        <w:tc>
          <w:tcPr>
            <w:tcW w:w="4219" w:type="dxa"/>
            <w:vAlign w:val="center"/>
          </w:tcPr>
          <w:p w14:paraId="3234B761"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Rodzaj zajęć</w:t>
            </w:r>
          </w:p>
        </w:tc>
        <w:tc>
          <w:tcPr>
            <w:tcW w:w="4961" w:type="dxa"/>
            <w:vAlign w:val="center"/>
          </w:tcPr>
          <w:p w14:paraId="2B6BD649"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obowiązkowe</w:t>
            </w:r>
          </w:p>
        </w:tc>
      </w:tr>
      <w:tr w:rsidR="00680F21" w:rsidRPr="00B1614A" w14:paraId="635C0F40" w14:textId="77777777" w:rsidTr="004F2DD3">
        <w:tc>
          <w:tcPr>
            <w:tcW w:w="4219" w:type="dxa"/>
            <w:vAlign w:val="center"/>
          </w:tcPr>
          <w:p w14:paraId="58CBA9F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4961" w:type="dxa"/>
            <w:vAlign w:val="center"/>
          </w:tcPr>
          <w:p w14:paraId="18439CE8"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libri" w:hAnsi="Cambria"/>
                <w:b/>
                <w:iCs/>
                <w:lang w:val="pl-PL"/>
              </w:rPr>
              <w:t>Praktyczna nauka języka niemieckiego</w:t>
            </w:r>
            <w:r w:rsidRPr="00B1614A">
              <w:rPr>
                <w:rFonts w:ascii="Cambria" w:eastAsia="Cambria" w:hAnsi="Cambria" w:cs="Cambria"/>
                <w:b/>
                <w:lang w:val="pl-PL"/>
              </w:rPr>
              <w:t>/</w:t>
            </w:r>
          </w:p>
          <w:p w14:paraId="74E72AA6" w14:textId="77777777" w:rsidR="00680F21" w:rsidRPr="00B1614A" w:rsidRDefault="00680F21" w:rsidP="004F2DD3">
            <w:pPr>
              <w:spacing w:before="20" w:after="20"/>
              <w:rPr>
                <w:rFonts w:ascii="Cambria" w:eastAsia="Calibri" w:hAnsi="Cambria"/>
                <w:b/>
                <w:iCs/>
                <w:lang w:val="pl-PL"/>
              </w:rPr>
            </w:pPr>
            <w:r w:rsidRPr="00B1614A">
              <w:rPr>
                <w:rFonts w:ascii="Cambria" w:eastAsia="Cambria" w:hAnsi="Cambria" w:cs="Cambria"/>
                <w:b/>
                <w:lang w:val="pl-PL"/>
              </w:rPr>
              <w:t>nauczycielska i translatorska</w:t>
            </w:r>
          </w:p>
        </w:tc>
      </w:tr>
      <w:tr w:rsidR="00680F21" w:rsidRPr="00B1614A" w14:paraId="5805C7CF" w14:textId="77777777" w:rsidTr="004F2DD3">
        <w:tc>
          <w:tcPr>
            <w:tcW w:w="4219" w:type="dxa"/>
            <w:vAlign w:val="center"/>
          </w:tcPr>
          <w:p w14:paraId="5DC1E849"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4961" w:type="dxa"/>
            <w:vAlign w:val="center"/>
          </w:tcPr>
          <w:p w14:paraId="72F910C8"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język niemiecki</w:t>
            </w:r>
          </w:p>
        </w:tc>
      </w:tr>
      <w:tr w:rsidR="00680F21" w:rsidRPr="00B1614A" w14:paraId="30A40EF3" w14:textId="77777777" w:rsidTr="004F2DD3">
        <w:tc>
          <w:tcPr>
            <w:tcW w:w="4219" w:type="dxa"/>
            <w:vAlign w:val="center"/>
          </w:tcPr>
          <w:p w14:paraId="70CF337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Rok studiów</w:t>
            </w:r>
          </w:p>
        </w:tc>
        <w:tc>
          <w:tcPr>
            <w:tcW w:w="4961" w:type="dxa"/>
            <w:vAlign w:val="center"/>
          </w:tcPr>
          <w:p w14:paraId="57F6C302"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w:t>
            </w:r>
          </w:p>
        </w:tc>
      </w:tr>
      <w:tr w:rsidR="00680F21" w:rsidRPr="00B1614A" w14:paraId="659ED6AF" w14:textId="77777777" w:rsidTr="004F2DD3">
        <w:tc>
          <w:tcPr>
            <w:tcW w:w="4219" w:type="dxa"/>
            <w:vAlign w:val="center"/>
          </w:tcPr>
          <w:p w14:paraId="20DE5759"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4961" w:type="dxa"/>
            <w:vAlign w:val="center"/>
          </w:tcPr>
          <w:p w14:paraId="0CC9A75C"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de-DE"/>
              </w:rPr>
              <w:t xml:space="preserve">Koordynator: prof. AJP </w:t>
            </w:r>
            <w:proofErr w:type="spellStart"/>
            <w:r w:rsidRPr="00B1614A">
              <w:rPr>
                <w:rFonts w:ascii="Cambria" w:eastAsia="Calibri" w:hAnsi="Cambria"/>
                <w:b/>
                <w:iCs/>
                <w:lang w:val="de-DE"/>
              </w:rPr>
              <w:t>dr</w:t>
            </w:r>
            <w:proofErr w:type="spellEnd"/>
            <w:r w:rsidRPr="00B1614A">
              <w:rPr>
                <w:rFonts w:ascii="Cambria" w:eastAsia="Calibri" w:hAnsi="Cambria"/>
                <w:b/>
                <w:iCs/>
                <w:lang w:val="de-DE"/>
              </w:rPr>
              <w:t xml:space="preserve"> hab. </w:t>
            </w:r>
            <w:r w:rsidRPr="00B1614A">
              <w:rPr>
                <w:rFonts w:ascii="Cambria" w:eastAsia="Calibri" w:hAnsi="Cambria"/>
                <w:b/>
                <w:iCs/>
                <w:lang w:val="pl-PL"/>
              </w:rPr>
              <w:t>Renata Nadobnik</w:t>
            </w:r>
          </w:p>
          <w:p w14:paraId="2F26267A"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Osoba prowadząca zajęcia: mgr Sławomir Szenwald</w:t>
            </w:r>
          </w:p>
        </w:tc>
      </w:tr>
    </w:tbl>
    <w:p w14:paraId="199ED28A" w14:textId="77777777" w:rsidR="00680F21" w:rsidRPr="00B1614A" w:rsidRDefault="00680F21" w:rsidP="004F2DD3">
      <w:pPr>
        <w:spacing w:before="24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3005"/>
        <w:gridCol w:w="1793"/>
        <w:gridCol w:w="2155"/>
      </w:tblGrid>
      <w:tr w:rsidR="00680F21" w:rsidRPr="00B1614A" w14:paraId="1F0B47CF" w14:textId="77777777" w:rsidTr="00B1614A">
        <w:tc>
          <w:tcPr>
            <w:tcW w:w="2362" w:type="dxa"/>
            <w:vAlign w:val="center"/>
          </w:tcPr>
          <w:p w14:paraId="7CFFBF3D"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3037" w:type="dxa"/>
            <w:vAlign w:val="center"/>
          </w:tcPr>
          <w:p w14:paraId="7A586F75"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2DB8D5B7"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1513" w:type="dxa"/>
            <w:vAlign w:val="center"/>
          </w:tcPr>
          <w:p w14:paraId="26EB8AD9"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268" w:type="dxa"/>
            <w:vAlign w:val="center"/>
          </w:tcPr>
          <w:p w14:paraId="353A779B"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680F21" w:rsidRPr="00B1614A" w14:paraId="23A2865B" w14:textId="77777777" w:rsidTr="00B1614A">
        <w:tc>
          <w:tcPr>
            <w:tcW w:w="2362" w:type="dxa"/>
          </w:tcPr>
          <w:p w14:paraId="0ECE8327"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
                <w:bCs/>
                <w:lang w:val="pl-PL"/>
              </w:rPr>
              <w:t>laboratoria</w:t>
            </w:r>
          </w:p>
        </w:tc>
        <w:tc>
          <w:tcPr>
            <w:tcW w:w="3037" w:type="dxa"/>
            <w:vAlign w:val="center"/>
          </w:tcPr>
          <w:p w14:paraId="238A366D"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60/36</w:t>
            </w:r>
          </w:p>
        </w:tc>
        <w:tc>
          <w:tcPr>
            <w:tcW w:w="1513" w:type="dxa"/>
            <w:vAlign w:val="center"/>
          </w:tcPr>
          <w:p w14:paraId="0856C37A"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I/1, 2</w:t>
            </w:r>
          </w:p>
        </w:tc>
        <w:tc>
          <w:tcPr>
            <w:tcW w:w="2268" w:type="dxa"/>
            <w:vAlign w:val="center"/>
          </w:tcPr>
          <w:p w14:paraId="0395C490" w14:textId="77777777" w:rsidR="00680F21" w:rsidRPr="00B1614A" w:rsidRDefault="00680F21" w:rsidP="004F2DD3">
            <w:pPr>
              <w:spacing w:before="60" w:after="60"/>
              <w:jc w:val="center"/>
              <w:rPr>
                <w:rFonts w:ascii="Cambria" w:eastAsia="Calibri" w:hAnsi="Cambria"/>
                <w:b/>
                <w:bCs/>
                <w:lang w:val="pl-PL"/>
              </w:rPr>
            </w:pPr>
            <w:r w:rsidRPr="00B1614A">
              <w:rPr>
                <w:rFonts w:ascii="Cambria" w:eastAsia="Calibri" w:hAnsi="Cambria"/>
                <w:b/>
                <w:bCs/>
                <w:lang w:val="pl-PL"/>
              </w:rPr>
              <w:t>2</w:t>
            </w:r>
          </w:p>
        </w:tc>
      </w:tr>
    </w:tbl>
    <w:p w14:paraId="2D0913D2" w14:textId="77777777" w:rsidR="00680F21" w:rsidRPr="00B1614A" w:rsidRDefault="00680F21" w:rsidP="004F2DD3">
      <w:pPr>
        <w:spacing w:before="240" w:after="120"/>
        <w:rPr>
          <w:rFonts w:ascii="Cambria" w:eastAsia="Calibri" w:hAnsi="Cambria"/>
          <w:b/>
          <w:lang w:val="pl-PL"/>
        </w:rPr>
      </w:pPr>
      <w:bookmarkStart w:id="25" w:name="_Hlk118975067"/>
      <w:r w:rsidRPr="00B1614A">
        <w:rPr>
          <w:rFonts w:ascii="Cambria" w:eastAsia="Calibri" w:hAnsi="Cambria"/>
          <w:b/>
          <w:bCs/>
          <w:lang w:val="pl-PL"/>
        </w:rPr>
        <w:t>3. Wymagania wstępne, z uwzględnieniem sekwencyjności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4995A323" w14:textId="77777777" w:rsidTr="004F2DD3">
        <w:trPr>
          <w:trHeight w:val="301"/>
        </w:trPr>
        <w:tc>
          <w:tcPr>
            <w:tcW w:w="9214" w:type="dxa"/>
          </w:tcPr>
          <w:bookmarkEnd w:id="25"/>
          <w:p w14:paraId="504A330F"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lang w:val="pl-PL"/>
              </w:rPr>
              <w:t>Brak</w:t>
            </w:r>
          </w:p>
        </w:tc>
      </w:tr>
    </w:tbl>
    <w:p w14:paraId="0CA043A5" w14:textId="77777777" w:rsidR="00680F21" w:rsidRPr="00B1614A" w:rsidRDefault="00680F21" w:rsidP="004F2DD3">
      <w:pPr>
        <w:spacing w:before="120" w:after="240"/>
        <w:rPr>
          <w:rFonts w:ascii="Cambria" w:eastAsia="Calibri" w:hAnsi="Cambria"/>
          <w:b/>
          <w:bCs/>
          <w:lang w:val="pl-PL"/>
        </w:rPr>
      </w:pPr>
      <w:r w:rsidRPr="00B1614A">
        <w:rPr>
          <w:rFonts w:ascii="Cambria" w:eastAsia="Calibri" w:hAnsi="Cambria"/>
          <w:b/>
          <w:bCs/>
          <w:lang w:val="pl-PL"/>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80F21" w:rsidRPr="00B1614A" w14:paraId="5A175FB3" w14:textId="77777777" w:rsidTr="004F2DD3">
        <w:tc>
          <w:tcPr>
            <w:tcW w:w="9180" w:type="dxa"/>
          </w:tcPr>
          <w:p w14:paraId="4959BE3F" w14:textId="6C412009" w:rsidR="00455FE6" w:rsidRPr="00B1614A" w:rsidRDefault="00455FE6" w:rsidP="00455FE6">
            <w:pPr>
              <w:spacing w:before="60" w:after="60"/>
              <w:rPr>
                <w:rFonts w:ascii="Cambria" w:eastAsia="Cambria" w:hAnsi="Cambria" w:cs="Cambria"/>
                <w:lang w:val="pl-PL"/>
              </w:rPr>
            </w:pPr>
            <w:r w:rsidRPr="00B1614A">
              <w:rPr>
                <w:rFonts w:ascii="Cambria" w:eastAsia="Cambria" w:hAnsi="Cambria" w:cs="Cambria"/>
                <w:lang w:val="pl-PL"/>
              </w:rPr>
              <w:t xml:space="preserve">C1 - zapoznanie studentów z terminologią fonetyczną i fonologiczną w języku </w:t>
            </w:r>
            <w:r w:rsidR="001B25F6" w:rsidRPr="00B1614A">
              <w:rPr>
                <w:rFonts w:ascii="Cambria" w:eastAsia="Cambria" w:hAnsi="Cambria" w:cs="Cambria"/>
                <w:lang w:val="pl-PL"/>
              </w:rPr>
              <w:t xml:space="preserve">niemieckim </w:t>
            </w:r>
            <w:r w:rsidRPr="00B1614A">
              <w:rPr>
                <w:rFonts w:ascii="Cambria" w:eastAsia="Cambria" w:hAnsi="Cambria" w:cs="Cambria"/>
                <w:lang w:val="pl-PL"/>
              </w:rPr>
              <w:t>oraz systemem transkrypcji fonetycznej</w:t>
            </w:r>
          </w:p>
          <w:p w14:paraId="12E4432B" w14:textId="2245EEC9" w:rsidR="00455FE6" w:rsidRPr="00B1614A" w:rsidRDefault="00455FE6" w:rsidP="00455FE6">
            <w:pPr>
              <w:spacing w:before="60" w:after="60"/>
              <w:rPr>
                <w:rFonts w:ascii="Cambria" w:eastAsia="Cambria" w:hAnsi="Cambria" w:cs="Cambria"/>
                <w:lang w:val="pl-PL"/>
              </w:rPr>
            </w:pPr>
            <w:r w:rsidRPr="00B1614A">
              <w:rPr>
                <w:rFonts w:ascii="Cambria" w:eastAsia="Cambria" w:hAnsi="Cambria" w:cs="Cambria"/>
                <w:lang w:val="pl-PL"/>
              </w:rPr>
              <w:t xml:space="preserve">C2 - wykształcenie u studentów prawidłowej wymowy </w:t>
            </w:r>
            <w:r w:rsidR="0016077D" w:rsidRPr="00B1614A">
              <w:rPr>
                <w:rFonts w:ascii="Cambria" w:eastAsia="Cambria" w:hAnsi="Cambria" w:cs="Cambria"/>
                <w:lang w:val="pl-PL"/>
              </w:rPr>
              <w:t>niemieckiej</w:t>
            </w:r>
            <w:r w:rsidRPr="00B1614A">
              <w:rPr>
                <w:rFonts w:ascii="Cambria" w:eastAsia="Cambria" w:hAnsi="Cambria" w:cs="Cambria"/>
                <w:lang w:val="pl-PL"/>
              </w:rPr>
              <w:t xml:space="preserve"> </w:t>
            </w:r>
            <w:r w:rsidR="00DD7979">
              <w:rPr>
                <w:rFonts w:ascii="Cambria" w:eastAsia="Cambria" w:hAnsi="Cambria" w:cs="Cambria"/>
                <w:lang w:val="pl-PL"/>
              </w:rPr>
              <w:t>na poziomie dźwięków, wyrazów i </w:t>
            </w:r>
            <w:r w:rsidRPr="00B1614A">
              <w:rPr>
                <w:rFonts w:ascii="Cambria" w:eastAsia="Cambria" w:hAnsi="Cambria" w:cs="Cambria"/>
                <w:lang w:val="pl-PL"/>
              </w:rPr>
              <w:t>akcentu</w:t>
            </w:r>
          </w:p>
          <w:p w14:paraId="0119E94A" w14:textId="59F178A6" w:rsidR="00680F21" w:rsidRPr="00B1614A" w:rsidRDefault="00455FE6" w:rsidP="00455FE6">
            <w:pPr>
              <w:spacing w:before="60" w:after="60"/>
              <w:rPr>
                <w:rFonts w:ascii="Cambria" w:eastAsia="Calibri" w:hAnsi="Cambria"/>
                <w:lang w:val="pl-PL"/>
              </w:rPr>
            </w:pPr>
            <w:r w:rsidRPr="00B1614A">
              <w:rPr>
                <w:rFonts w:ascii="Cambria" w:eastAsia="Cambria" w:hAnsi="Cambria" w:cs="Cambria"/>
                <w:lang w:val="pl-PL"/>
              </w:rPr>
              <w:t>C3 - wykształcenie u studentów nawyku korzystania ze słowników wymowy i nabycie umiejętności planowania i monitorowania własnego rozwoju</w:t>
            </w:r>
          </w:p>
        </w:tc>
      </w:tr>
    </w:tbl>
    <w:p w14:paraId="4DBF2920" w14:textId="77777777" w:rsidR="00680F21" w:rsidRPr="00B1614A" w:rsidRDefault="00680F21" w:rsidP="004F2DD3">
      <w:pPr>
        <w:spacing w:before="360" w:after="120"/>
        <w:rPr>
          <w:rFonts w:ascii="Cambria" w:eastAsia="Calibri" w:hAnsi="Cambria"/>
          <w:b/>
          <w:bCs/>
          <w:lang w:val="pl-PL"/>
        </w:rPr>
      </w:pPr>
      <w:r w:rsidRPr="00B1614A">
        <w:rPr>
          <w:rFonts w:ascii="Cambria" w:eastAsia="Calibri" w:hAnsi="Cambria"/>
          <w:b/>
          <w:bCs/>
          <w:lang w:val="pl-PL"/>
        </w:rPr>
        <w:t xml:space="preserve">5. Efekty uczenia się dla zajęć wraz z odniesieniem do efektów kierunkowych </w:t>
      </w:r>
    </w:p>
    <w:tbl>
      <w:tblPr>
        <w:tblW w:w="0" w:type="auto"/>
        <w:tblLayout w:type="fixed"/>
        <w:tblLook w:val="04A0" w:firstRow="1" w:lastRow="0" w:firstColumn="1" w:lastColumn="0" w:noHBand="0" w:noVBand="1"/>
      </w:tblPr>
      <w:tblGrid>
        <w:gridCol w:w="1547"/>
        <w:gridCol w:w="5966"/>
        <w:gridCol w:w="1689"/>
      </w:tblGrid>
      <w:tr w:rsidR="00680F21" w:rsidRPr="00B1614A" w14:paraId="647CECC0"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99806D"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Symbol efektu uczenia się</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E09A3B"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Opis efektu uczenia się</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89B1F5"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Odniesienie do efektu kierunkowego</w:t>
            </w:r>
          </w:p>
        </w:tc>
      </w:tr>
      <w:tr w:rsidR="00680F21" w:rsidRPr="00B1614A" w14:paraId="608B83B5" w14:textId="77777777" w:rsidTr="004F2DD3">
        <w:trPr>
          <w:trHeight w:val="300"/>
        </w:trPr>
        <w:tc>
          <w:tcPr>
            <w:tcW w:w="920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7937F68"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WIEDZA</w:t>
            </w:r>
            <w:r w:rsidRPr="00B1614A">
              <w:rPr>
                <w:rFonts w:ascii="Cambria" w:eastAsia="Cambria" w:hAnsi="Cambria" w:cs="Cambria"/>
                <w:b/>
                <w:bCs/>
                <w:sz w:val="19"/>
                <w:szCs w:val="19"/>
                <w:lang w:val="pl-PL"/>
              </w:rPr>
              <w:t>: absolwent zna i rozumie</w:t>
            </w:r>
          </w:p>
        </w:tc>
      </w:tr>
      <w:tr w:rsidR="00680F21" w:rsidRPr="00B1614A" w14:paraId="7E9D9126"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48A92B"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W_01</w:t>
            </w:r>
          </w:p>
        </w:tc>
        <w:tc>
          <w:tcPr>
            <w:tcW w:w="5966" w:type="dxa"/>
            <w:tcBorders>
              <w:top w:val="single" w:sz="4" w:space="0" w:color="auto"/>
              <w:left w:val="single" w:sz="8" w:space="0" w:color="auto"/>
              <w:bottom w:val="single" w:sz="8" w:space="0" w:color="auto"/>
              <w:right w:val="single" w:sz="8" w:space="0" w:color="auto"/>
            </w:tcBorders>
            <w:tcMar>
              <w:left w:w="108" w:type="dxa"/>
              <w:right w:w="108" w:type="dxa"/>
            </w:tcMar>
          </w:tcPr>
          <w:p w14:paraId="758EBE78"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w </w:t>
            </w:r>
            <w:r w:rsidRPr="00B1614A">
              <w:rPr>
                <w:rFonts w:ascii="Cambria" w:eastAsia="Cambria" w:hAnsi="Cambria" w:cs="Cambria"/>
                <w:lang w:val="pl-PL"/>
              </w:rPr>
              <w:t>zaawansowanym stopniu</w:t>
            </w:r>
            <w:r w:rsidRPr="00B1614A">
              <w:rPr>
                <w:rFonts w:ascii="Cambria" w:eastAsia="Cambria" w:hAnsi="Cambria" w:cs="Cambria"/>
                <w:lang w:val="pl"/>
              </w:rPr>
              <w:t xml:space="preserve"> terminologię w zakresie fonologii i fonetyki języka niemieckiego, w tym tak</w:t>
            </w:r>
            <w:r w:rsidRPr="00B1614A">
              <w:rPr>
                <w:rFonts w:ascii="Cambria" w:eastAsia="Cambria" w:hAnsi="Cambria" w:cs="Cambria"/>
                <w:lang w:val="pl-PL"/>
              </w:rPr>
              <w:t xml:space="preserve">że terminologię w zakresie </w:t>
            </w:r>
            <w:r w:rsidRPr="00B1614A">
              <w:rPr>
                <w:rFonts w:ascii="Cambria" w:eastAsia="Cambria" w:hAnsi="Cambria" w:cs="Cambria"/>
                <w:lang w:val="pl"/>
              </w:rPr>
              <w:t xml:space="preserve">budowy narządu mowy  oraz symbole transkrypcji </w:t>
            </w:r>
            <w:r w:rsidRPr="00B1614A">
              <w:rPr>
                <w:rFonts w:ascii="Cambria" w:eastAsia="Cambria" w:hAnsi="Cambria" w:cs="Cambria"/>
                <w:lang w:val="pl"/>
              </w:rPr>
              <w:lastRenderedPageBreak/>
              <w:t>fonetycznej</w:t>
            </w:r>
          </w:p>
        </w:tc>
        <w:tc>
          <w:tcPr>
            <w:tcW w:w="168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002DF85C" w14:textId="77777777" w:rsidR="00680F21" w:rsidRPr="00B1614A" w:rsidRDefault="00680F21" w:rsidP="004F2DD3">
            <w:pPr>
              <w:jc w:val="center"/>
              <w:rPr>
                <w:rFonts w:ascii="Cambria" w:eastAsia="Calibri" w:hAnsi="Cambria"/>
              </w:rPr>
            </w:pPr>
            <w:r w:rsidRPr="00B1614A">
              <w:rPr>
                <w:rFonts w:ascii="Cambria" w:eastAsia="Cambria" w:hAnsi="Cambria" w:cs="Cambria"/>
                <w:lang w:val="pl"/>
              </w:rPr>
              <w:lastRenderedPageBreak/>
              <w:t>K</w:t>
            </w:r>
            <w:r w:rsidRPr="00B1614A">
              <w:rPr>
                <w:rFonts w:ascii="Cambria" w:eastAsia="Cambria" w:hAnsi="Cambria" w:cs="Cambria"/>
              </w:rPr>
              <w:t>_W02</w:t>
            </w:r>
          </w:p>
        </w:tc>
      </w:tr>
      <w:tr w:rsidR="00680F21" w:rsidRPr="00B1614A" w14:paraId="6F0BA2E6"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D653B1"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W_02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255A351"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jednostki językowe i kategorie gramatyczne języka niemieckiego, ich funkcje i normy umożliwiające odpowiednie użycie języka (semestry 1. i 2.)</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671133" w14:textId="0CFB0F0E" w:rsidR="00680F21" w:rsidRPr="00B1614A" w:rsidRDefault="00680F21" w:rsidP="004F2DD3">
            <w:pPr>
              <w:spacing w:before="60" w:after="60"/>
              <w:jc w:val="center"/>
              <w:rPr>
                <w:rFonts w:ascii="Cambria" w:eastAsia="Calibri" w:hAnsi="Cambria"/>
              </w:rPr>
            </w:pPr>
            <w:r w:rsidRPr="00B1614A">
              <w:rPr>
                <w:rFonts w:ascii="Cambria" w:eastAsia="Cambria" w:hAnsi="Cambria" w:cs="Cambria"/>
                <w:lang w:val="pl-PL"/>
              </w:rPr>
              <w:t>K</w:t>
            </w:r>
            <w:r w:rsidRPr="00B1614A">
              <w:rPr>
                <w:rFonts w:ascii="Cambria" w:eastAsia="Cambria" w:hAnsi="Cambria" w:cs="Cambria"/>
              </w:rPr>
              <w:t>_W1</w:t>
            </w:r>
            <w:r w:rsidR="00E5252B" w:rsidRPr="00B1614A">
              <w:rPr>
                <w:rFonts w:ascii="Cambria" w:eastAsia="Cambria" w:hAnsi="Cambria" w:cs="Cambria"/>
              </w:rPr>
              <w:t>3</w:t>
            </w:r>
          </w:p>
        </w:tc>
      </w:tr>
      <w:tr w:rsidR="00680F21" w:rsidRPr="00B1614A" w14:paraId="278FC21C" w14:textId="77777777" w:rsidTr="004F2DD3">
        <w:trPr>
          <w:trHeight w:val="300"/>
        </w:trPr>
        <w:tc>
          <w:tcPr>
            <w:tcW w:w="920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753570"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UMIEJĘTNOŚCI: absolwent potrafi</w:t>
            </w:r>
          </w:p>
        </w:tc>
      </w:tr>
      <w:tr w:rsidR="00680F21" w:rsidRPr="00B1614A" w14:paraId="21812A58"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167D65"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U_01</w:t>
            </w:r>
          </w:p>
        </w:tc>
        <w:tc>
          <w:tcPr>
            <w:tcW w:w="5966" w:type="dxa"/>
            <w:tcBorders>
              <w:top w:val="nil"/>
              <w:left w:val="single" w:sz="8" w:space="0" w:color="auto"/>
              <w:bottom w:val="single" w:sz="8" w:space="0" w:color="auto"/>
              <w:right w:val="single" w:sz="8" w:space="0" w:color="auto"/>
            </w:tcBorders>
            <w:tcMar>
              <w:left w:w="108" w:type="dxa"/>
              <w:right w:w="108" w:type="dxa"/>
            </w:tcMar>
          </w:tcPr>
          <w:p w14:paraId="66D561A2"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wykorzystać język swojej specjalności jako narzędzie rozumienia, ekspresji i komunikacji, w tym rozpoznawać niemieckie głoski, prawidłowo artykułować głoski i wyrazy niemieckie, prawidłowo artykułować dłuższe frazy, teksty w języku niemieckim (semestry 1. i 2.)</w:t>
            </w:r>
          </w:p>
        </w:tc>
        <w:tc>
          <w:tcPr>
            <w:tcW w:w="1689" w:type="dxa"/>
            <w:tcBorders>
              <w:top w:val="nil"/>
              <w:left w:val="single" w:sz="8" w:space="0" w:color="auto"/>
              <w:bottom w:val="single" w:sz="8" w:space="0" w:color="auto"/>
              <w:right w:val="single" w:sz="8" w:space="0" w:color="auto"/>
            </w:tcBorders>
            <w:tcMar>
              <w:left w:w="108" w:type="dxa"/>
              <w:right w:w="108" w:type="dxa"/>
            </w:tcMar>
            <w:vAlign w:val="center"/>
          </w:tcPr>
          <w:p w14:paraId="230F6ACE"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K_U01</w:t>
            </w:r>
          </w:p>
        </w:tc>
      </w:tr>
      <w:tr w:rsidR="00680F21" w:rsidRPr="00B1614A" w14:paraId="389C4A5E"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422CB6"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U_02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4CBA2B8A"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wykorzystać język niemiecki do rozwoju własnych kompetencji lingwistycznych, korzystaj</w:t>
            </w:r>
            <w:proofErr w:type="spellStart"/>
            <w:r w:rsidRPr="00B1614A">
              <w:rPr>
                <w:rFonts w:ascii="Cambria" w:eastAsia="Cambria" w:hAnsi="Cambria" w:cs="Cambria"/>
                <w:lang w:val="pl-PL"/>
              </w:rPr>
              <w:t>ąc</w:t>
            </w:r>
            <w:proofErr w:type="spellEnd"/>
            <w:r w:rsidRPr="00B1614A">
              <w:rPr>
                <w:rFonts w:ascii="Cambria" w:eastAsia="Cambria" w:hAnsi="Cambria" w:cs="Cambria"/>
                <w:lang w:val="pl"/>
              </w:rPr>
              <w:t xml:space="preserve"> ze słowników, gramatyk i innych pomocy w celach samokształceniowych (potrafi odczytać wymowę za pomocą transkrypcji fonetycznej) i do rozwiązywania problemów zawodowych (semestry 1. i 2.)</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253CDA"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K_U02</w:t>
            </w:r>
          </w:p>
        </w:tc>
      </w:tr>
      <w:tr w:rsidR="00680F21" w:rsidRPr="00B1614A" w14:paraId="7CA001AB" w14:textId="77777777" w:rsidTr="004F2DD3">
        <w:trPr>
          <w:trHeight w:val="300"/>
        </w:trPr>
        <w:tc>
          <w:tcPr>
            <w:tcW w:w="920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DDC373"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b/>
                <w:bCs/>
                <w:sz w:val="19"/>
                <w:szCs w:val="19"/>
                <w:lang w:val="pl"/>
              </w:rPr>
              <w:t xml:space="preserve">KOMPETENCJE SPOŁECZNE: absolwent jest </w:t>
            </w:r>
            <w:r w:rsidRPr="00B1614A">
              <w:rPr>
                <w:rFonts w:ascii="Cambria" w:eastAsia="Cambria" w:hAnsi="Cambria" w:cs="Cambria"/>
                <w:b/>
                <w:bCs/>
                <w:sz w:val="19"/>
                <w:szCs w:val="19"/>
                <w:lang w:val="pl-PL"/>
              </w:rPr>
              <w:t>gotów do</w:t>
            </w:r>
          </w:p>
        </w:tc>
      </w:tr>
      <w:tr w:rsidR="00680F21" w:rsidRPr="00B1614A" w14:paraId="1EAADE6C"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6CF6BB"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K_01</w:t>
            </w:r>
          </w:p>
        </w:tc>
        <w:tc>
          <w:tcPr>
            <w:tcW w:w="5966" w:type="dxa"/>
            <w:tcBorders>
              <w:top w:val="nil"/>
              <w:left w:val="single" w:sz="8" w:space="0" w:color="auto"/>
              <w:bottom w:val="single" w:sz="8" w:space="0" w:color="auto"/>
              <w:right w:val="single" w:sz="8" w:space="0" w:color="auto"/>
            </w:tcBorders>
            <w:tcMar>
              <w:left w:w="108" w:type="dxa"/>
              <w:right w:w="108" w:type="dxa"/>
            </w:tcMar>
          </w:tcPr>
          <w:p w14:paraId="6C423647" w14:textId="77777777" w:rsidR="00680F21" w:rsidRPr="00B1614A" w:rsidRDefault="00680F21" w:rsidP="004F2DD3">
            <w:pPr>
              <w:spacing w:before="60" w:after="60"/>
              <w:jc w:val="both"/>
              <w:rPr>
                <w:rFonts w:ascii="Cambria" w:eastAsia="Cambria" w:hAnsi="Cambria" w:cs="Cambria"/>
                <w:lang w:val="pl-PL"/>
              </w:rPr>
            </w:pPr>
            <w:r w:rsidRPr="00B1614A">
              <w:rPr>
                <w:rFonts w:ascii="Cambria" w:eastAsia="Cambria" w:hAnsi="Cambria" w:cs="Cambria"/>
                <w:lang w:val="pl"/>
              </w:rPr>
              <w:t xml:space="preserve">krytycznej oceny posiadanej wiedzy i odbieranych treści (semestry 1. i 2.) </w:t>
            </w:r>
          </w:p>
        </w:tc>
        <w:tc>
          <w:tcPr>
            <w:tcW w:w="1689" w:type="dxa"/>
            <w:tcBorders>
              <w:top w:val="nil"/>
              <w:left w:val="single" w:sz="8" w:space="0" w:color="auto"/>
              <w:bottom w:val="single" w:sz="8" w:space="0" w:color="auto"/>
              <w:right w:val="single" w:sz="8" w:space="0" w:color="auto"/>
            </w:tcBorders>
            <w:tcMar>
              <w:left w:w="108" w:type="dxa"/>
              <w:right w:w="108" w:type="dxa"/>
            </w:tcMar>
            <w:vAlign w:val="center"/>
          </w:tcPr>
          <w:p w14:paraId="43293389"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K_K01</w:t>
            </w:r>
          </w:p>
        </w:tc>
      </w:tr>
      <w:tr w:rsidR="00680F21" w:rsidRPr="00B1614A" w14:paraId="69808FDF"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238BEF" w14:textId="77777777" w:rsidR="00680F21" w:rsidRPr="00B1614A" w:rsidRDefault="00680F21" w:rsidP="004F2DD3">
            <w:pPr>
              <w:spacing w:before="60" w:after="60"/>
              <w:jc w:val="center"/>
              <w:rPr>
                <w:rFonts w:ascii="Cambria" w:eastAsia="Calibri" w:hAnsi="Cambria"/>
                <w:lang w:val="pl-PL"/>
              </w:rPr>
            </w:pPr>
            <w:r w:rsidRPr="00B1614A">
              <w:rPr>
                <w:rFonts w:ascii="Cambria" w:eastAsia="Cambria" w:hAnsi="Cambria" w:cs="Cambria"/>
                <w:lang w:val="pl"/>
              </w:rPr>
              <w:t>K_02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1ABC1A3B" w14:textId="77777777" w:rsidR="00680F21" w:rsidRPr="00B1614A" w:rsidRDefault="00680F21" w:rsidP="004F2DD3">
            <w:pPr>
              <w:spacing w:before="60" w:after="60"/>
              <w:jc w:val="both"/>
              <w:rPr>
                <w:rFonts w:ascii="Cambria" w:eastAsia="Calibri" w:hAnsi="Cambria"/>
                <w:lang w:val="pl-PL"/>
              </w:rPr>
            </w:pPr>
            <w:r w:rsidRPr="00B1614A">
              <w:rPr>
                <w:rFonts w:ascii="Cambria" w:eastAsia="Cambria" w:hAnsi="Cambria" w:cs="Cambria"/>
                <w:lang w:val="pl"/>
              </w:rPr>
              <w:t xml:space="preserve">wykazania bezstronności w podejściu do różnorodności językowej (semestry 1. i 2.) </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470B12" w14:textId="77777777" w:rsidR="00680F21" w:rsidRPr="00B1614A" w:rsidRDefault="00680F21" w:rsidP="004F2DD3">
            <w:pPr>
              <w:spacing w:before="60" w:after="60"/>
              <w:jc w:val="center"/>
              <w:rPr>
                <w:rFonts w:ascii="Cambria" w:eastAsia="Calibri" w:hAnsi="Cambria"/>
              </w:rPr>
            </w:pPr>
            <w:r w:rsidRPr="00B1614A">
              <w:rPr>
                <w:rFonts w:ascii="Cambria" w:eastAsia="Cambria" w:hAnsi="Cambria" w:cs="Cambria"/>
                <w:lang w:val="pl"/>
              </w:rPr>
              <w:t>K</w:t>
            </w:r>
            <w:r w:rsidRPr="00B1614A">
              <w:rPr>
                <w:rFonts w:ascii="Cambria" w:eastAsia="Cambria" w:hAnsi="Cambria" w:cs="Cambria"/>
              </w:rPr>
              <w:t>_K07</w:t>
            </w:r>
          </w:p>
        </w:tc>
      </w:tr>
    </w:tbl>
    <w:p w14:paraId="041C5228" w14:textId="77777777" w:rsidR="00680F21" w:rsidRPr="00B1614A" w:rsidRDefault="00680F21" w:rsidP="004F2DD3">
      <w:pPr>
        <w:rPr>
          <w:rFonts w:ascii="Cambria" w:eastAsia="Calibri" w:hAnsi="Cambria"/>
          <w:b/>
          <w:bCs/>
          <w:spacing w:val="40"/>
          <w:sz w:val="8"/>
          <w:szCs w:val="8"/>
          <w:lang w:val="pl-PL"/>
        </w:rPr>
      </w:pPr>
    </w:p>
    <w:p w14:paraId="4D886A79" w14:textId="77777777" w:rsidR="00680F21" w:rsidRPr="00B1614A" w:rsidRDefault="00680F21" w:rsidP="004F2DD3">
      <w:pPr>
        <w:jc w:val="both"/>
        <w:rPr>
          <w:rFonts w:ascii="Cambria" w:eastAsia="Calibri" w:hAnsi="Cambria"/>
          <w:b/>
          <w:bCs/>
          <w:spacing w:val="40"/>
          <w:sz w:val="28"/>
          <w:szCs w:val="28"/>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cs="Calibri"/>
          <w:lang w:val="pl-PL"/>
        </w:rPr>
        <w:t>(zgodnie z programem studiów):</w:t>
      </w:r>
    </w:p>
    <w:tbl>
      <w:tblPr>
        <w:tblW w:w="0" w:type="auto"/>
        <w:tblLayout w:type="fixed"/>
        <w:tblLook w:val="01E0" w:firstRow="1" w:lastRow="1" w:firstColumn="1" w:lastColumn="1" w:noHBand="0" w:noVBand="0"/>
      </w:tblPr>
      <w:tblGrid>
        <w:gridCol w:w="744"/>
        <w:gridCol w:w="5966"/>
        <w:gridCol w:w="1170"/>
        <w:gridCol w:w="1300"/>
      </w:tblGrid>
      <w:tr w:rsidR="00680F21" w:rsidRPr="00B1614A" w14:paraId="78E17DFC" w14:textId="77777777" w:rsidTr="004F2DD3">
        <w:trPr>
          <w:trHeight w:val="34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056988AA" w14:textId="77777777" w:rsidR="00680F21" w:rsidRPr="00B1614A" w:rsidRDefault="00680F21" w:rsidP="004F2DD3">
            <w:pPr>
              <w:spacing w:before="20" w:after="20"/>
              <w:rPr>
                <w:rFonts w:ascii="Cambria" w:eastAsia="Calibri" w:hAnsi="Cambria"/>
                <w:lang w:val="pl-PL"/>
              </w:rPr>
            </w:pPr>
            <w:r w:rsidRPr="00B1614A">
              <w:rPr>
                <w:rFonts w:ascii="Cambria" w:eastAsia="Cambria" w:hAnsi="Cambria" w:cs="Cambria"/>
                <w:b/>
                <w:bCs/>
                <w:lang w:val="pl"/>
              </w:rPr>
              <w:t>Lp.</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CAC9A08" w14:textId="77777777" w:rsidR="00680F21" w:rsidRPr="00B1614A" w:rsidRDefault="00680F21" w:rsidP="004F2DD3">
            <w:pPr>
              <w:spacing w:before="20" w:after="20"/>
              <w:rPr>
                <w:rFonts w:ascii="Cambria" w:eastAsia="Calibri" w:hAnsi="Cambria"/>
                <w:lang w:val="pl-PL"/>
              </w:rPr>
            </w:pPr>
            <w:r w:rsidRPr="00B1614A">
              <w:rPr>
                <w:rFonts w:ascii="Cambria" w:eastAsia="Cambria" w:hAnsi="Cambria" w:cs="Cambria"/>
                <w:b/>
                <w:bCs/>
                <w:lang w:val="pl"/>
              </w:rPr>
              <w:t xml:space="preserve">Treści laboratoria </w:t>
            </w:r>
          </w:p>
        </w:tc>
        <w:tc>
          <w:tcPr>
            <w:tcW w:w="247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49DE831" w14:textId="77777777" w:rsidR="00680F21" w:rsidRPr="00B1614A" w:rsidRDefault="00680F21" w:rsidP="004F2DD3">
            <w:pPr>
              <w:spacing w:before="20" w:after="20"/>
              <w:jc w:val="center"/>
              <w:rPr>
                <w:rFonts w:ascii="Cambria" w:eastAsia="Calibri" w:hAnsi="Cambria"/>
                <w:lang w:val="pl-PL"/>
              </w:rPr>
            </w:pPr>
            <w:r w:rsidRPr="00B1614A">
              <w:rPr>
                <w:rFonts w:ascii="Cambria" w:eastAsia="Cambria" w:hAnsi="Cambria" w:cs="Cambria"/>
                <w:b/>
                <w:bCs/>
                <w:sz w:val="16"/>
                <w:szCs w:val="16"/>
                <w:lang w:val="pl"/>
              </w:rPr>
              <w:t>Liczba godzin</w:t>
            </w:r>
          </w:p>
        </w:tc>
      </w:tr>
      <w:tr w:rsidR="00680F21" w:rsidRPr="00B1614A" w14:paraId="0257944D" w14:textId="77777777" w:rsidTr="004F2DD3">
        <w:trPr>
          <w:trHeight w:val="34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7DAB12BF" w14:textId="77777777" w:rsidR="00680F21" w:rsidRPr="00B1614A" w:rsidRDefault="00680F21" w:rsidP="004F2DD3">
            <w:pPr>
              <w:spacing w:before="20" w:after="20"/>
              <w:rPr>
                <w:rFonts w:ascii="Cambria" w:eastAsia="Calibri" w:hAnsi="Cambria"/>
                <w:lang w:val="pl-PL"/>
              </w:rPr>
            </w:pPr>
            <w:r w:rsidRPr="00B1614A">
              <w:rPr>
                <w:rFonts w:ascii="Cambria" w:eastAsia="Cambria" w:hAnsi="Cambria" w:cs="Cambria"/>
                <w:b/>
                <w:bCs/>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6FB204D" w14:textId="77777777" w:rsidR="00680F21" w:rsidRPr="00B1614A" w:rsidRDefault="00680F21" w:rsidP="004F2DD3">
            <w:pPr>
              <w:spacing w:before="20" w:after="20"/>
              <w:rPr>
                <w:rFonts w:ascii="Cambria" w:eastAsia="Calibri" w:hAnsi="Cambria"/>
                <w:lang w:val="pl-PL"/>
              </w:rPr>
            </w:pPr>
            <w:r w:rsidRPr="00B1614A">
              <w:rPr>
                <w:rFonts w:ascii="Cambria" w:eastAsia="Cambria" w:hAnsi="Cambria" w:cs="Cambria"/>
                <w:b/>
                <w:bCs/>
                <w:lang w:val="pl"/>
              </w:rPr>
              <w:t xml:space="preserve">Semestr pierwszy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0B12E7A4" w14:textId="77777777" w:rsidR="00680F21" w:rsidRPr="00B1614A" w:rsidRDefault="00680F21" w:rsidP="004F2DD3">
            <w:pPr>
              <w:spacing w:before="20" w:after="20"/>
              <w:jc w:val="center"/>
              <w:rPr>
                <w:rFonts w:ascii="Cambria" w:eastAsia="Calibri" w:hAnsi="Cambria"/>
                <w:lang w:val="pl-PL"/>
              </w:rPr>
            </w:pPr>
            <w:proofErr w:type="spellStart"/>
            <w:r w:rsidRPr="00B1614A">
              <w:rPr>
                <w:rFonts w:ascii="Cambria" w:eastAsia="Cambria" w:hAnsi="Cambria" w:cs="Cambria"/>
                <w:b/>
                <w:bCs/>
                <w:sz w:val="16"/>
                <w:szCs w:val="16"/>
                <w:lang w:val="pl"/>
              </w:rPr>
              <w:t>stacj</w:t>
            </w:r>
            <w:proofErr w:type="spellEnd"/>
            <w:r w:rsidRPr="00B1614A">
              <w:rPr>
                <w:rFonts w:ascii="Cambria" w:eastAsia="Cambria" w:hAnsi="Cambria" w:cs="Cambria"/>
                <w:b/>
                <w:bCs/>
                <w:sz w:val="16"/>
                <w:szCs w:val="16"/>
                <w:lang w:val="pl"/>
              </w:rPr>
              <w:t>.</w:t>
            </w:r>
          </w:p>
        </w:tc>
        <w:tc>
          <w:tcPr>
            <w:tcW w:w="1300" w:type="dxa"/>
            <w:tcBorders>
              <w:top w:val="nil"/>
              <w:left w:val="single" w:sz="8" w:space="0" w:color="auto"/>
              <w:bottom w:val="single" w:sz="8" w:space="0" w:color="auto"/>
              <w:right w:val="single" w:sz="8" w:space="0" w:color="auto"/>
            </w:tcBorders>
            <w:tcMar>
              <w:left w:w="108" w:type="dxa"/>
              <w:right w:w="108" w:type="dxa"/>
            </w:tcMar>
          </w:tcPr>
          <w:p w14:paraId="6F4D44DC" w14:textId="77777777" w:rsidR="00680F21" w:rsidRPr="00B1614A" w:rsidRDefault="00680F21" w:rsidP="004F2DD3">
            <w:pPr>
              <w:spacing w:before="20" w:after="20"/>
              <w:jc w:val="center"/>
              <w:rPr>
                <w:rFonts w:ascii="Cambria" w:eastAsia="Calibri" w:hAnsi="Cambria"/>
                <w:lang w:val="pl-PL"/>
              </w:rPr>
            </w:pPr>
            <w:proofErr w:type="spellStart"/>
            <w:r w:rsidRPr="00B1614A">
              <w:rPr>
                <w:rFonts w:ascii="Cambria" w:eastAsia="Cambria" w:hAnsi="Cambria" w:cs="Cambria"/>
                <w:b/>
                <w:bCs/>
                <w:sz w:val="16"/>
                <w:szCs w:val="16"/>
                <w:lang w:val="pl"/>
              </w:rPr>
              <w:t>niestacj</w:t>
            </w:r>
            <w:proofErr w:type="spellEnd"/>
            <w:r w:rsidRPr="00B1614A">
              <w:rPr>
                <w:rFonts w:ascii="Cambria" w:eastAsia="Cambria" w:hAnsi="Cambria" w:cs="Cambria"/>
                <w:b/>
                <w:bCs/>
                <w:sz w:val="16"/>
                <w:szCs w:val="16"/>
                <w:lang w:val="pl"/>
              </w:rPr>
              <w:t>.</w:t>
            </w:r>
          </w:p>
        </w:tc>
      </w:tr>
      <w:tr w:rsidR="00680F21" w:rsidRPr="00B1614A" w14:paraId="1667D57A" w14:textId="77777777" w:rsidTr="003A56F9">
        <w:trPr>
          <w:trHeight w:val="266"/>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59935180" w14:textId="1E525D56" w:rsidR="00680F21" w:rsidRPr="00B1614A" w:rsidRDefault="00680F21" w:rsidP="004F2DD3">
            <w:pPr>
              <w:spacing w:before="20"/>
              <w:rPr>
                <w:rFonts w:ascii="Cambria" w:eastAsia="Calibri" w:hAnsi="Cambria"/>
                <w:lang w:val="pl-PL"/>
              </w:rPr>
            </w:pPr>
            <w:r w:rsidRPr="00B1614A">
              <w:rPr>
                <w:rFonts w:ascii="Cambria" w:eastAsia="Cambria" w:hAnsi="Cambria" w:cs="Cambria"/>
                <w:sz w:val="19"/>
                <w:szCs w:val="19"/>
                <w:lang w:val="pl"/>
              </w:rPr>
              <w:t>L. 1.</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BE73CA4" w14:textId="133F4EEB" w:rsidR="00680F21" w:rsidRPr="00B1614A" w:rsidRDefault="00680F21" w:rsidP="004F2DD3">
            <w:pPr>
              <w:spacing w:line="288" w:lineRule="auto"/>
              <w:rPr>
                <w:rFonts w:ascii="Cambria" w:eastAsia="Calibri" w:hAnsi="Cambria"/>
                <w:lang w:val="pl-PL"/>
              </w:rPr>
            </w:pPr>
            <w:r w:rsidRPr="00B1614A">
              <w:rPr>
                <w:rFonts w:ascii="Cambria" w:eastAsia="Cambria" w:hAnsi="Cambria" w:cs="Cambria"/>
                <w:sz w:val="19"/>
                <w:szCs w:val="19"/>
                <w:lang w:val="pl"/>
              </w:rPr>
              <w:t xml:space="preserve">Praktyczna prezentacja dystynktywności.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6C34F6" w14:textId="46013572" w:rsidR="00680F21" w:rsidRPr="00B1614A" w:rsidRDefault="00680F21" w:rsidP="003A56F9">
            <w:pPr>
              <w:jc w:val="center"/>
              <w:rPr>
                <w:rFonts w:ascii="Cambria" w:eastAsia="Calibri" w:hAnsi="Cambria"/>
                <w:lang w:val="pl-PL"/>
              </w:rPr>
            </w:pPr>
            <w:r w:rsidRPr="00B1614A">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12F5AD" w14:textId="5EEB5D59" w:rsidR="00680F21" w:rsidRPr="00B1614A" w:rsidRDefault="00680F21" w:rsidP="003A56F9">
            <w:pPr>
              <w:jc w:val="center"/>
              <w:rPr>
                <w:rFonts w:ascii="Cambria" w:eastAsia="Calibri" w:hAnsi="Cambria"/>
                <w:lang w:val="pl-PL"/>
              </w:rPr>
            </w:pPr>
            <w:r w:rsidRPr="00B1614A">
              <w:rPr>
                <w:rFonts w:ascii="Cambria" w:eastAsia="Cambria" w:hAnsi="Cambria" w:cs="Cambria"/>
                <w:sz w:val="19"/>
                <w:szCs w:val="19"/>
                <w:lang w:val="pl"/>
              </w:rPr>
              <w:t>2</w:t>
            </w:r>
          </w:p>
        </w:tc>
      </w:tr>
      <w:tr w:rsidR="003A56F9" w:rsidRPr="00B1614A" w14:paraId="66028B36" w14:textId="77777777" w:rsidTr="003A56F9">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33878546" w14:textId="4D9D7C28" w:rsidR="003A56F9" w:rsidRPr="003A56F9" w:rsidRDefault="003A56F9" w:rsidP="003A56F9">
            <w:pPr>
              <w:spacing w:before="20"/>
              <w:rPr>
                <w:rFonts w:ascii="Cambria" w:eastAsia="Calibri" w:hAnsi="Cambria"/>
                <w:lang w:val="pl-PL"/>
              </w:rPr>
            </w:pPr>
            <w:r w:rsidRPr="00B1614A">
              <w:rPr>
                <w:rFonts w:ascii="Cambria" w:eastAsia="Cambria" w:hAnsi="Cambria" w:cs="Cambria"/>
                <w:sz w:val="19"/>
                <w:szCs w:val="19"/>
                <w:lang w:val="pl"/>
              </w:rPr>
              <w:t>L. 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7110AD96" w14:textId="526D7E92" w:rsidR="003A56F9" w:rsidRPr="003A56F9" w:rsidRDefault="003A56F9" w:rsidP="003A56F9">
            <w:pPr>
              <w:spacing w:line="288" w:lineRule="auto"/>
              <w:rPr>
                <w:rFonts w:ascii="Cambria" w:eastAsia="Calibri" w:hAnsi="Cambria"/>
                <w:lang w:val="pl-PL"/>
              </w:rPr>
            </w:pPr>
            <w:r w:rsidRPr="00B1614A">
              <w:rPr>
                <w:rFonts w:ascii="Cambria" w:eastAsia="Cambria" w:hAnsi="Cambria" w:cs="Cambria"/>
                <w:sz w:val="19"/>
                <w:szCs w:val="19"/>
                <w:lang w:val="pl"/>
              </w:rPr>
              <w:t xml:space="preserve">Samogłoski języka niemieckiego.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E0478F" w14:textId="782FCB6B"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12</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25FA5C" w14:textId="5FD00D37"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8</w:t>
            </w:r>
          </w:p>
        </w:tc>
      </w:tr>
      <w:tr w:rsidR="003A56F9" w:rsidRPr="00B1614A" w14:paraId="1313AEB9" w14:textId="77777777" w:rsidTr="003A56F9">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49B408B3" w14:textId="518EC39F" w:rsidR="003A56F9" w:rsidRPr="003A56F9" w:rsidRDefault="003A56F9" w:rsidP="003A56F9">
            <w:pPr>
              <w:spacing w:before="20"/>
              <w:rPr>
                <w:rFonts w:ascii="Cambria" w:eastAsia="Calibri" w:hAnsi="Cambria"/>
                <w:lang w:val="pl-PL"/>
              </w:rPr>
            </w:pPr>
            <w:r w:rsidRPr="00B1614A">
              <w:rPr>
                <w:rFonts w:ascii="Cambria" w:eastAsia="Cambria" w:hAnsi="Cambria" w:cs="Cambria"/>
                <w:sz w:val="19"/>
                <w:szCs w:val="19"/>
                <w:lang w:val="pl"/>
              </w:rPr>
              <w:t>L.3</w:t>
            </w:r>
            <w:r>
              <w:rPr>
                <w:rFonts w:ascii="Cambria" w:eastAsia="Cambria" w:hAnsi="Cambria" w:cs="Cambria"/>
                <w:sz w:val="19"/>
                <w:szCs w:val="19"/>
                <w:lang w:val="pl"/>
              </w:rPr>
              <w:t>.</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1ABEA4AE" w14:textId="2A02CA5D" w:rsidR="003A56F9" w:rsidRPr="003A56F9" w:rsidRDefault="003A56F9" w:rsidP="003A56F9">
            <w:pPr>
              <w:spacing w:line="288" w:lineRule="auto"/>
              <w:rPr>
                <w:rFonts w:ascii="Cambria" w:eastAsia="Calibri" w:hAnsi="Cambria"/>
                <w:lang w:val="pl-PL"/>
              </w:rPr>
            </w:pPr>
            <w:r w:rsidRPr="00B1614A">
              <w:rPr>
                <w:rFonts w:ascii="Cambria" w:eastAsia="Cambria" w:hAnsi="Cambria" w:cs="Cambria"/>
                <w:sz w:val="19"/>
                <w:szCs w:val="19"/>
                <w:lang w:val="pl"/>
              </w:rPr>
              <w:t xml:space="preserve">Spółgłoskowe różnice </w:t>
            </w:r>
            <w:proofErr w:type="spellStart"/>
            <w:r w:rsidRPr="00B1614A">
              <w:rPr>
                <w:rFonts w:ascii="Cambria" w:eastAsia="Cambria" w:hAnsi="Cambria" w:cs="Cambria"/>
                <w:sz w:val="19"/>
                <w:szCs w:val="19"/>
                <w:lang w:val="pl"/>
              </w:rPr>
              <w:t>alofoniczne</w:t>
            </w:r>
            <w:proofErr w:type="spellEnd"/>
            <w:r w:rsidRPr="00B1614A">
              <w:rPr>
                <w:rFonts w:ascii="Cambria" w:eastAsia="Cambria" w:hAnsi="Cambria" w:cs="Cambria"/>
                <w:sz w:val="19"/>
                <w:szCs w:val="19"/>
                <w:lang w:val="pl"/>
              </w:rPr>
              <w:t xml:space="preserve"> niemiecko-polskie.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05F09" w14:textId="7CD8E341" w:rsidR="003A56F9" w:rsidRPr="003A56F9" w:rsidRDefault="003119F3" w:rsidP="003A56F9">
            <w:pPr>
              <w:jc w:val="center"/>
              <w:rPr>
                <w:rFonts w:ascii="Cambria" w:eastAsia="Calibri" w:hAnsi="Cambria"/>
                <w:lang w:val="pl-PL"/>
              </w:rPr>
            </w:pPr>
            <w:r>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0A9C1C" w14:textId="659C92E3"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r>
      <w:tr w:rsidR="003A56F9" w:rsidRPr="00B1614A" w14:paraId="265812E5" w14:textId="77777777" w:rsidTr="004F2DD3">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498DEE35" w14:textId="02C51F84" w:rsidR="003A56F9" w:rsidRPr="003A56F9" w:rsidRDefault="003A56F9" w:rsidP="003A56F9">
            <w:pPr>
              <w:spacing w:before="20"/>
              <w:rPr>
                <w:rFonts w:ascii="Cambria" w:eastAsia="Calibri" w:hAnsi="Cambria"/>
                <w:lang w:val="pl-PL"/>
              </w:rPr>
            </w:pPr>
            <w:r w:rsidRPr="00B1614A">
              <w:rPr>
                <w:rFonts w:ascii="Cambria" w:eastAsia="Cambria" w:hAnsi="Cambria" w:cs="Cambria"/>
                <w:sz w:val="19"/>
                <w:szCs w:val="19"/>
                <w:lang w:val="pl"/>
              </w:rPr>
              <w:t>L.4.</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64F841C4" w14:textId="1B9B2D3F" w:rsidR="003A56F9" w:rsidRPr="003A56F9" w:rsidRDefault="003A56F9" w:rsidP="003A56F9">
            <w:pPr>
              <w:spacing w:line="288" w:lineRule="auto"/>
              <w:rPr>
                <w:rFonts w:ascii="Cambria" w:eastAsia="Calibri" w:hAnsi="Cambria"/>
                <w:lang w:val="pl-PL"/>
              </w:rPr>
            </w:pPr>
            <w:r w:rsidRPr="00B1614A">
              <w:rPr>
                <w:rFonts w:ascii="Cambria" w:eastAsia="Cambria" w:hAnsi="Cambria" w:cs="Cambria"/>
                <w:sz w:val="19"/>
                <w:szCs w:val="19"/>
                <w:lang w:val="pl"/>
              </w:rPr>
              <w:t xml:space="preserve">Odmianki fonemów zwarto-wybuchowych.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FFE63B" w14:textId="55BFC346" w:rsidR="003A56F9" w:rsidRPr="003A56F9" w:rsidRDefault="003119F3" w:rsidP="003A56F9">
            <w:pPr>
              <w:jc w:val="center"/>
              <w:rPr>
                <w:rFonts w:ascii="Cambria" w:eastAsia="Calibri" w:hAnsi="Cambria"/>
                <w:lang w:val="pl-PL"/>
              </w:rPr>
            </w:pPr>
            <w:r>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3019BC" w14:textId="26B3779E"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r>
      <w:tr w:rsidR="003A56F9" w:rsidRPr="00B1614A" w14:paraId="4050B3F1" w14:textId="77777777" w:rsidTr="003A56F9">
        <w:trPr>
          <w:trHeight w:val="439"/>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653BAA7D" w14:textId="57DF4E0B" w:rsidR="003A56F9" w:rsidRPr="003A56F9" w:rsidRDefault="003A56F9" w:rsidP="003A56F9">
            <w:pPr>
              <w:spacing w:before="20"/>
              <w:rPr>
                <w:rFonts w:ascii="Cambria" w:eastAsia="Calibri" w:hAnsi="Cambria"/>
                <w:lang w:val="pl-PL"/>
              </w:rPr>
            </w:pPr>
            <w:r w:rsidRPr="00B1614A">
              <w:rPr>
                <w:rFonts w:ascii="Cambria" w:eastAsia="Cambria" w:hAnsi="Cambria" w:cs="Cambria"/>
                <w:sz w:val="19"/>
                <w:szCs w:val="19"/>
                <w:lang w:val="pl"/>
              </w:rPr>
              <w:t>L.5.</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D086496" w14:textId="23DC1909" w:rsidR="003A56F9" w:rsidRPr="003A56F9" w:rsidRDefault="003A56F9" w:rsidP="003A56F9">
            <w:pPr>
              <w:spacing w:line="288" w:lineRule="auto"/>
              <w:rPr>
                <w:rFonts w:ascii="Cambria" w:eastAsia="Calibri" w:hAnsi="Cambria"/>
                <w:lang w:val="pl-PL"/>
              </w:rPr>
            </w:pPr>
            <w:r w:rsidRPr="00B1614A">
              <w:rPr>
                <w:rFonts w:ascii="Cambria" w:eastAsia="Cambria" w:hAnsi="Cambria" w:cs="Cambria"/>
                <w:sz w:val="19"/>
                <w:szCs w:val="19"/>
                <w:lang w:val="pl"/>
              </w:rPr>
              <w:t xml:space="preserve">Odmianki fonemów szczelinowych.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07ACE8" w14:textId="34F37462"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80EEA9" w14:textId="0390D9A7"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r>
      <w:tr w:rsidR="003A56F9" w:rsidRPr="00B1614A" w14:paraId="0A9F4A12" w14:textId="77777777" w:rsidTr="004F2DD3">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5AB73D59" w14:textId="222430B4" w:rsidR="003A56F9" w:rsidRPr="00B1614A" w:rsidRDefault="003A56F9" w:rsidP="003A56F9">
            <w:pPr>
              <w:spacing w:before="20"/>
              <w:rPr>
                <w:rFonts w:ascii="Cambria" w:eastAsia="Cambria" w:hAnsi="Cambria" w:cs="Cambria"/>
                <w:b/>
                <w:bCs/>
                <w:sz w:val="19"/>
                <w:szCs w:val="19"/>
                <w:lang w:val="pl"/>
              </w:rPr>
            </w:pPr>
            <w:r w:rsidRPr="00B1614A">
              <w:rPr>
                <w:rFonts w:ascii="Cambria" w:eastAsia="Cambria" w:hAnsi="Cambria" w:cs="Cambria"/>
                <w:sz w:val="19"/>
                <w:szCs w:val="19"/>
                <w:lang w:val="pl"/>
              </w:rPr>
              <w:t>L. 6.</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42B95965" w14:textId="602B920C" w:rsidR="003A56F9" w:rsidRPr="00B1614A" w:rsidRDefault="003A56F9" w:rsidP="003A56F9">
            <w:pPr>
              <w:spacing w:before="20" w:after="20"/>
              <w:rPr>
                <w:rFonts w:ascii="Cambria" w:eastAsia="Cambria" w:hAnsi="Cambria" w:cs="Cambria"/>
                <w:b/>
                <w:bCs/>
                <w:sz w:val="19"/>
                <w:szCs w:val="19"/>
                <w:lang w:val="pl"/>
              </w:rPr>
            </w:pPr>
            <w:r w:rsidRPr="00B1614A">
              <w:rPr>
                <w:rFonts w:ascii="Cambria" w:eastAsia="Cambria" w:hAnsi="Cambria" w:cs="Cambria"/>
                <w:sz w:val="19"/>
                <w:szCs w:val="19"/>
                <w:lang w:val="pl"/>
              </w:rPr>
              <w:t xml:space="preserve">Odmianki fonemów nosowych.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75E44" w14:textId="1C093553" w:rsidR="003A56F9" w:rsidRPr="00B1614A" w:rsidRDefault="003A56F9" w:rsidP="003A56F9">
            <w:pPr>
              <w:spacing w:before="20" w:after="20"/>
              <w:jc w:val="center"/>
              <w:rPr>
                <w:rFonts w:ascii="Cambria" w:eastAsia="Cambria" w:hAnsi="Cambria" w:cs="Cambria"/>
                <w:b/>
                <w:bCs/>
                <w:sz w:val="19"/>
                <w:szCs w:val="19"/>
                <w:lang w:val="pl"/>
              </w:rPr>
            </w:pPr>
            <w:r w:rsidRPr="00B1614A">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D84A18" w14:textId="69897112" w:rsidR="003A56F9" w:rsidRPr="00B1614A" w:rsidRDefault="003A56F9" w:rsidP="003A56F9">
            <w:pPr>
              <w:spacing w:before="20" w:after="20"/>
              <w:jc w:val="center"/>
              <w:rPr>
                <w:rFonts w:ascii="Cambria" w:eastAsia="Cambria" w:hAnsi="Cambria" w:cs="Cambria"/>
                <w:b/>
                <w:bCs/>
                <w:sz w:val="19"/>
                <w:szCs w:val="19"/>
                <w:lang w:val="pl"/>
              </w:rPr>
            </w:pPr>
            <w:r w:rsidRPr="00B1614A">
              <w:rPr>
                <w:rFonts w:ascii="Cambria" w:eastAsia="Cambria" w:hAnsi="Cambria" w:cs="Cambria"/>
                <w:sz w:val="19"/>
                <w:szCs w:val="19"/>
                <w:lang w:val="pl"/>
              </w:rPr>
              <w:t>2</w:t>
            </w:r>
          </w:p>
        </w:tc>
      </w:tr>
      <w:tr w:rsidR="003A56F9" w:rsidRPr="00B1614A" w14:paraId="4BD60119" w14:textId="77777777" w:rsidTr="004F2DD3">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287564E4" w14:textId="77777777" w:rsidR="003A56F9" w:rsidRPr="00B1614A" w:rsidRDefault="003A56F9" w:rsidP="003A56F9">
            <w:pPr>
              <w:spacing w:before="20" w:after="20"/>
              <w:rPr>
                <w:rFonts w:ascii="Cambria" w:eastAsia="Calibri" w:hAnsi="Cambria"/>
                <w:lang w:val="pl-PL"/>
              </w:rPr>
            </w:pPr>
            <w:r w:rsidRPr="00B1614A">
              <w:rPr>
                <w:rFonts w:ascii="Cambria" w:eastAsia="Cambria" w:hAnsi="Cambria" w:cs="Cambria"/>
                <w:b/>
                <w:bCs/>
                <w:sz w:val="19"/>
                <w:szCs w:val="19"/>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AAC41D1" w14:textId="77777777" w:rsidR="003A56F9" w:rsidRPr="00B1614A" w:rsidRDefault="003A56F9" w:rsidP="003A56F9">
            <w:pPr>
              <w:spacing w:before="20" w:after="20"/>
              <w:rPr>
                <w:rFonts w:ascii="Cambria" w:eastAsia="Cambria" w:hAnsi="Cambria" w:cs="Cambria"/>
                <w:b/>
                <w:bCs/>
                <w:sz w:val="19"/>
                <w:szCs w:val="19"/>
                <w:lang w:val="pl"/>
              </w:rPr>
            </w:pPr>
            <w:r w:rsidRPr="00B1614A">
              <w:rPr>
                <w:rFonts w:ascii="Cambria" w:eastAsia="Cambria" w:hAnsi="Cambria" w:cs="Cambria"/>
                <w:b/>
                <w:bCs/>
                <w:sz w:val="19"/>
                <w:szCs w:val="19"/>
                <w:lang w:val="pl"/>
              </w:rPr>
              <w:t>Razem liczba godzin ćwiczeń w semestrze</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65B13C" w14:textId="77777777" w:rsidR="003A56F9" w:rsidRPr="00B1614A" w:rsidRDefault="003A56F9" w:rsidP="003A56F9">
            <w:pPr>
              <w:spacing w:before="20" w:after="20"/>
              <w:jc w:val="center"/>
              <w:rPr>
                <w:rFonts w:ascii="Cambria" w:eastAsia="Calibri" w:hAnsi="Cambria"/>
                <w:lang w:val="pl-PL"/>
              </w:rPr>
            </w:pPr>
            <w:r w:rsidRPr="00B1614A">
              <w:rPr>
                <w:rFonts w:ascii="Cambria" w:eastAsia="Cambria" w:hAnsi="Cambria" w:cs="Cambria"/>
                <w:b/>
                <w:bCs/>
                <w:sz w:val="19"/>
                <w:szCs w:val="19"/>
                <w:lang w:val="pl"/>
              </w:rPr>
              <w:t>30</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4D417C" w14:textId="77777777" w:rsidR="003A56F9" w:rsidRPr="00B1614A" w:rsidRDefault="003A56F9" w:rsidP="003A56F9">
            <w:pPr>
              <w:spacing w:before="20" w:after="20"/>
              <w:jc w:val="center"/>
              <w:rPr>
                <w:rFonts w:ascii="Cambria" w:eastAsia="Calibri" w:hAnsi="Cambria"/>
                <w:lang w:val="pl-PL"/>
              </w:rPr>
            </w:pPr>
            <w:r w:rsidRPr="00B1614A">
              <w:rPr>
                <w:rFonts w:ascii="Cambria" w:eastAsia="Cambria" w:hAnsi="Cambria" w:cs="Cambria"/>
                <w:b/>
                <w:bCs/>
                <w:sz w:val="19"/>
                <w:szCs w:val="19"/>
                <w:lang w:val="pl"/>
              </w:rPr>
              <w:t>18</w:t>
            </w:r>
          </w:p>
        </w:tc>
      </w:tr>
      <w:tr w:rsidR="003A56F9" w:rsidRPr="00B1614A" w14:paraId="2F4A7186" w14:textId="77777777" w:rsidTr="004F2DD3">
        <w:trPr>
          <w:trHeight w:val="34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6BF4E7C2" w14:textId="77777777" w:rsidR="003A56F9" w:rsidRPr="00B1614A" w:rsidRDefault="003A56F9" w:rsidP="003A56F9">
            <w:pPr>
              <w:spacing w:before="20" w:after="20"/>
              <w:rPr>
                <w:rFonts w:ascii="Cambria" w:eastAsia="Calibri" w:hAnsi="Cambria"/>
                <w:lang w:val="pl-PL"/>
              </w:rPr>
            </w:pPr>
            <w:r w:rsidRPr="00B1614A">
              <w:rPr>
                <w:rFonts w:ascii="Cambria" w:eastAsia="Cambria" w:hAnsi="Cambria" w:cs="Cambria"/>
                <w:b/>
                <w:bCs/>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D6BE8DA" w14:textId="77777777" w:rsidR="003A56F9" w:rsidRPr="00B1614A" w:rsidRDefault="003A56F9" w:rsidP="003A56F9">
            <w:pPr>
              <w:spacing w:before="20" w:after="20"/>
              <w:rPr>
                <w:rFonts w:ascii="Cambria" w:eastAsia="Calibri" w:hAnsi="Cambria"/>
                <w:lang w:val="pl-PL"/>
              </w:rPr>
            </w:pPr>
            <w:r w:rsidRPr="00B1614A">
              <w:rPr>
                <w:rFonts w:ascii="Cambria" w:eastAsia="Cambria" w:hAnsi="Cambria" w:cs="Cambria"/>
                <w:b/>
                <w:bCs/>
                <w:lang w:val="pl"/>
              </w:rPr>
              <w:t>Semestr drugi</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FD0B1EA" w14:textId="77777777" w:rsidR="003A56F9" w:rsidRPr="00B1614A" w:rsidRDefault="003A56F9" w:rsidP="003A56F9">
            <w:pPr>
              <w:spacing w:before="20" w:after="20"/>
              <w:jc w:val="center"/>
              <w:rPr>
                <w:rFonts w:ascii="Cambria" w:eastAsia="Calibri" w:hAnsi="Cambria"/>
                <w:lang w:val="pl-PL"/>
              </w:rPr>
            </w:pPr>
            <w:proofErr w:type="spellStart"/>
            <w:r w:rsidRPr="00B1614A">
              <w:rPr>
                <w:rFonts w:ascii="Cambria" w:eastAsia="Cambria" w:hAnsi="Cambria" w:cs="Cambria"/>
                <w:b/>
                <w:bCs/>
                <w:sz w:val="16"/>
                <w:szCs w:val="16"/>
                <w:lang w:val="pl"/>
              </w:rPr>
              <w:t>stacj</w:t>
            </w:r>
            <w:proofErr w:type="spellEnd"/>
            <w:r w:rsidRPr="00B1614A">
              <w:rPr>
                <w:rFonts w:ascii="Cambria" w:eastAsia="Cambria" w:hAnsi="Cambria" w:cs="Cambria"/>
                <w:b/>
                <w:bCs/>
                <w:sz w:val="16"/>
                <w:szCs w:val="16"/>
                <w:lang w:val="pl"/>
              </w:rPr>
              <w:t>.</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tcPr>
          <w:p w14:paraId="244612C2" w14:textId="77777777" w:rsidR="003A56F9" w:rsidRPr="00B1614A" w:rsidRDefault="003A56F9" w:rsidP="003A56F9">
            <w:pPr>
              <w:spacing w:before="20" w:after="20"/>
              <w:jc w:val="center"/>
              <w:rPr>
                <w:rFonts w:ascii="Cambria" w:eastAsia="Calibri" w:hAnsi="Cambria"/>
                <w:lang w:val="pl-PL"/>
              </w:rPr>
            </w:pPr>
            <w:proofErr w:type="spellStart"/>
            <w:r w:rsidRPr="00B1614A">
              <w:rPr>
                <w:rFonts w:ascii="Cambria" w:eastAsia="Cambria" w:hAnsi="Cambria" w:cs="Cambria"/>
                <w:b/>
                <w:bCs/>
                <w:sz w:val="16"/>
                <w:szCs w:val="16"/>
                <w:lang w:val="pl"/>
              </w:rPr>
              <w:t>niestacj</w:t>
            </w:r>
            <w:proofErr w:type="spellEnd"/>
            <w:r w:rsidRPr="00B1614A">
              <w:rPr>
                <w:rFonts w:ascii="Cambria" w:eastAsia="Cambria" w:hAnsi="Cambria" w:cs="Cambria"/>
                <w:b/>
                <w:bCs/>
                <w:sz w:val="16"/>
                <w:szCs w:val="16"/>
                <w:lang w:val="pl"/>
              </w:rPr>
              <w:t>.</w:t>
            </w:r>
          </w:p>
        </w:tc>
      </w:tr>
      <w:tr w:rsidR="003A56F9" w:rsidRPr="00B1614A" w14:paraId="08DC3B61" w14:textId="77777777" w:rsidTr="003A56F9">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164CD214" w14:textId="52194E8C" w:rsidR="003A56F9" w:rsidRPr="003A56F9" w:rsidRDefault="003A56F9" w:rsidP="003A56F9">
            <w:pPr>
              <w:spacing w:before="20" w:after="20"/>
              <w:rPr>
                <w:rFonts w:ascii="Cambria" w:eastAsia="Calibri" w:hAnsi="Cambria"/>
                <w:lang w:val="pl-PL"/>
              </w:rPr>
            </w:pPr>
            <w:r w:rsidRPr="00B1614A">
              <w:rPr>
                <w:rFonts w:ascii="Cambria" w:eastAsia="Cambria" w:hAnsi="Cambria" w:cs="Cambria"/>
                <w:sz w:val="19"/>
                <w:szCs w:val="19"/>
                <w:lang w:val="pl"/>
              </w:rPr>
              <w:t>L. 7.</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1C241176" w14:textId="55718343" w:rsidR="003A56F9" w:rsidRPr="003A56F9" w:rsidRDefault="003A56F9" w:rsidP="003A56F9">
            <w:pPr>
              <w:rPr>
                <w:rFonts w:ascii="Cambria" w:eastAsia="Calibri" w:hAnsi="Cambria"/>
                <w:lang w:val="pl-PL"/>
              </w:rPr>
            </w:pPr>
            <w:r w:rsidRPr="00B1614A">
              <w:rPr>
                <w:rFonts w:ascii="Cambria" w:eastAsia="Cambria" w:hAnsi="Cambria" w:cs="Cambria"/>
                <w:sz w:val="19"/>
                <w:szCs w:val="19"/>
                <w:lang w:val="pl"/>
              </w:rPr>
              <w:t xml:space="preserve">Upodobnienia spółgłoskowe.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BEA2F0" w14:textId="63B1AA46"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7DA2D2" w14:textId="6FDD4CE6"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r>
      <w:tr w:rsidR="003A56F9" w:rsidRPr="00B1614A" w14:paraId="5ACAA310" w14:textId="77777777" w:rsidTr="003A56F9">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77FE00E7" w14:textId="6E3A0A77" w:rsidR="003A56F9" w:rsidRPr="003A56F9" w:rsidRDefault="003A56F9" w:rsidP="003A56F9">
            <w:pPr>
              <w:spacing w:before="20" w:after="20"/>
              <w:rPr>
                <w:rFonts w:ascii="Cambria" w:eastAsia="Calibri" w:hAnsi="Cambria"/>
                <w:lang w:val="pl-PL"/>
              </w:rPr>
            </w:pPr>
            <w:r w:rsidRPr="00B1614A">
              <w:rPr>
                <w:rFonts w:ascii="Cambria" w:eastAsia="Cambria" w:hAnsi="Cambria" w:cs="Cambria"/>
                <w:sz w:val="19"/>
                <w:szCs w:val="19"/>
                <w:lang w:val="pl"/>
              </w:rPr>
              <w:t>L. 8.</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667597D3" w14:textId="79671E4C" w:rsidR="003A56F9" w:rsidRPr="003A56F9" w:rsidRDefault="003A56F9" w:rsidP="003A56F9">
            <w:pPr>
              <w:rPr>
                <w:rFonts w:ascii="Cambria" w:eastAsia="Calibri" w:hAnsi="Cambria"/>
                <w:lang w:val="pl-PL"/>
              </w:rPr>
            </w:pPr>
            <w:r w:rsidRPr="00B1614A">
              <w:rPr>
                <w:rFonts w:ascii="Cambria" w:eastAsia="Cambria" w:hAnsi="Cambria" w:cs="Cambria"/>
                <w:sz w:val="19"/>
                <w:szCs w:val="19"/>
                <w:lang w:val="pl"/>
              </w:rPr>
              <w:t>Sylaby.</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4E67DF" w14:textId="31DE1B11"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F3B746" w14:textId="6A59E771"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r>
      <w:tr w:rsidR="003A56F9" w:rsidRPr="00B1614A" w14:paraId="42961853" w14:textId="77777777" w:rsidTr="003A56F9">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7DCDFE12" w14:textId="1B58F1EA" w:rsidR="003A56F9" w:rsidRPr="003A56F9" w:rsidRDefault="003A56F9" w:rsidP="003A56F9">
            <w:pPr>
              <w:spacing w:before="20" w:after="20"/>
              <w:rPr>
                <w:rFonts w:ascii="Cambria" w:eastAsia="Calibri" w:hAnsi="Cambria"/>
                <w:lang w:val="pl-PL"/>
              </w:rPr>
            </w:pPr>
            <w:r w:rsidRPr="00B1614A">
              <w:rPr>
                <w:rFonts w:ascii="Cambria" w:eastAsia="Cambria" w:hAnsi="Cambria" w:cs="Cambria"/>
                <w:sz w:val="19"/>
                <w:szCs w:val="19"/>
                <w:lang w:val="pl"/>
              </w:rPr>
              <w:t>L. 9.</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6298F91D" w14:textId="06817AA2" w:rsidR="003A56F9" w:rsidRPr="003A56F9" w:rsidRDefault="003A56F9" w:rsidP="003A56F9">
            <w:pPr>
              <w:rPr>
                <w:rFonts w:ascii="Cambria" w:eastAsia="Calibri" w:hAnsi="Cambria"/>
                <w:lang w:val="pl-PL"/>
              </w:rPr>
            </w:pPr>
            <w:r w:rsidRPr="00B1614A">
              <w:rPr>
                <w:rFonts w:ascii="Cambria" w:eastAsia="Cambria" w:hAnsi="Cambria" w:cs="Cambria"/>
                <w:sz w:val="19"/>
                <w:szCs w:val="19"/>
                <w:lang w:val="pl"/>
              </w:rPr>
              <w:t xml:space="preserve">Zasady akcentuacji zdaniowej.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99C20D" w14:textId="4FFC9C77" w:rsidR="003A56F9" w:rsidRPr="003A56F9" w:rsidRDefault="003119F3" w:rsidP="003A56F9">
            <w:pPr>
              <w:jc w:val="center"/>
              <w:rPr>
                <w:rFonts w:ascii="Cambria" w:eastAsia="Calibri" w:hAnsi="Cambria"/>
                <w:lang w:val="pl-PL"/>
              </w:rPr>
            </w:pPr>
            <w:r>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B63182" w14:textId="36B110AF" w:rsidR="003A56F9" w:rsidRPr="003A56F9" w:rsidRDefault="003119F3" w:rsidP="003A56F9">
            <w:pPr>
              <w:jc w:val="center"/>
              <w:rPr>
                <w:rFonts w:ascii="Cambria" w:eastAsia="Calibri" w:hAnsi="Cambria"/>
                <w:lang w:val="pl-PL"/>
              </w:rPr>
            </w:pPr>
            <w:r>
              <w:rPr>
                <w:rFonts w:ascii="Cambria" w:eastAsia="Cambria" w:hAnsi="Cambria" w:cs="Cambria"/>
                <w:sz w:val="19"/>
                <w:szCs w:val="19"/>
                <w:lang w:val="pl"/>
              </w:rPr>
              <w:t>3</w:t>
            </w:r>
          </w:p>
        </w:tc>
      </w:tr>
      <w:tr w:rsidR="003A56F9" w:rsidRPr="00B1614A" w14:paraId="68F35671" w14:textId="77777777" w:rsidTr="003A56F9">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39F98CCF" w14:textId="62E5C856" w:rsidR="003A56F9" w:rsidRPr="003A56F9" w:rsidRDefault="003A56F9" w:rsidP="003A56F9">
            <w:pPr>
              <w:spacing w:before="20" w:after="20"/>
              <w:rPr>
                <w:rFonts w:ascii="Cambria" w:eastAsia="Calibri" w:hAnsi="Cambria"/>
                <w:lang w:val="pl-PL"/>
              </w:rPr>
            </w:pPr>
            <w:r w:rsidRPr="00B1614A">
              <w:rPr>
                <w:rFonts w:ascii="Cambria" w:eastAsia="Cambria" w:hAnsi="Cambria" w:cs="Cambria"/>
                <w:sz w:val="19"/>
                <w:szCs w:val="19"/>
                <w:lang w:val="pl"/>
              </w:rPr>
              <w:t>L.10.</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59BBC63" w14:textId="4A80B1AB" w:rsidR="003A56F9" w:rsidRPr="003A56F9" w:rsidRDefault="003A56F9" w:rsidP="003A56F9">
            <w:pPr>
              <w:rPr>
                <w:rFonts w:ascii="Cambria" w:eastAsia="Calibri" w:hAnsi="Cambria"/>
                <w:lang w:val="pl-PL"/>
              </w:rPr>
            </w:pPr>
            <w:r w:rsidRPr="00B1614A">
              <w:rPr>
                <w:rFonts w:ascii="Cambria" w:eastAsia="Cambria" w:hAnsi="Cambria" w:cs="Cambria"/>
                <w:sz w:val="19"/>
                <w:szCs w:val="19"/>
                <w:lang w:val="pl"/>
              </w:rPr>
              <w:t xml:space="preserve">Podział zdania na jednostki rytmiczne.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96FDFA" w14:textId="30C13AA3"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8</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9A3BC1" w14:textId="7529B212"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4</w:t>
            </w:r>
          </w:p>
        </w:tc>
      </w:tr>
      <w:tr w:rsidR="003A56F9" w:rsidRPr="00B1614A" w14:paraId="0F5A2D25" w14:textId="77777777" w:rsidTr="003A56F9">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70F6A69C" w14:textId="70852540" w:rsidR="003A56F9" w:rsidRPr="003A56F9" w:rsidRDefault="003A56F9" w:rsidP="003A56F9">
            <w:pPr>
              <w:spacing w:before="20" w:after="20"/>
              <w:rPr>
                <w:rFonts w:ascii="Cambria" w:eastAsia="Calibri" w:hAnsi="Cambria"/>
                <w:lang w:val="pl-PL"/>
              </w:rPr>
            </w:pPr>
            <w:r w:rsidRPr="00B1614A">
              <w:rPr>
                <w:rFonts w:ascii="Cambria" w:eastAsia="Cambria" w:hAnsi="Cambria" w:cs="Cambria"/>
                <w:sz w:val="19"/>
                <w:szCs w:val="19"/>
                <w:lang w:val="pl"/>
              </w:rPr>
              <w:t>L. 11.</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4162A1FD" w14:textId="08CC879A" w:rsidR="003A56F9" w:rsidRPr="003A56F9" w:rsidRDefault="003A56F9" w:rsidP="003A56F9">
            <w:pPr>
              <w:rPr>
                <w:rFonts w:ascii="Cambria" w:eastAsia="Calibri" w:hAnsi="Cambria"/>
                <w:lang w:val="pl-PL"/>
              </w:rPr>
            </w:pPr>
            <w:r w:rsidRPr="00B1614A">
              <w:rPr>
                <w:rFonts w:ascii="Cambria" w:eastAsia="Cambria" w:hAnsi="Cambria" w:cs="Cambria"/>
                <w:sz w:val="19"/>
                <w:szCs w:val="19"/>
                <w:lang w:val="pl"/>
              </w:rPr>
              <w:t xml:space="preserve">Podstawowe typy melodii zdaniowej w zastosowaniu do różnych typów zdań.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ED2F5D" w14:textId="6AA78B38" w:rsidR="003A56F9" w:rsidRPr="003A56F9" w:rsidRDefault="003A56F9" w:rsidP="003A56F9">
            <w:pPr>
              <w:jc w:val="center"/>
              <w:rPr>
                <w:rFonts w:ascii="Cambria" w:eastAsia="Calibri" w:hAnsi="Cambria"/>
                <w:lang w:val="pl-PL"/>
              </w:rPr>
            </w:pPr>
            <w:r w:rsidRPr="00B1614A">
              <w:rPr>
                <w:rFonts w:ascii="Cambria" w:eastAsia="Cambria" w:hAnsi="Cambria" w:cs="Cambria"/>
                <w:sz w:val="19"/>
                <w:szCs w:val="19"/>
                <w:lang w:val="pl"/>
              </w:rPr>
              <w:t>8</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3EF56D" w14:textId="5AF9B917" w:rsidR="003A56F9" w:rsidRPr="003A56F9" w:rsidRDefault="003119F3" w:rsidP="003A56F9">
            <w:pPr>
              <w:jc w:val="center"/>
              <w:rPr>
                <w:rFonts w:ascii="Cambria" w:eastAsia="Calibri" w:hAnsi="Cambria"/>
                <w:lang w:val="pl-PL"/>
              </w:rPr>
            </w:pPr>
            <w:r>
              <w:rPr>
                <w:rFonts w:ascii="Cambria" w:eastAsia="Cambria" w:hAnsi="Cambria" w:cs="Cambria"/>
                <w:sz w:val="19"/>
                <w:szCs w:val="19"/>
                <w:lang w:val="pl"/>
              </w:rPr>
              <w:t>5</w:t>
            </w:r>
          </w:p>
        </w:tc>
      </w:tr>
      <w:tr w:rsidR="003A56F9" w:rsidRPr="00B1614A" w14:paraId="7910F7CC" w14:textId="77777777" w:rsidTr="003A56F9">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09223C25" w14:textId="4C70B23E" w:rsidR="003A56F9" w:rsidRPr="00B1614A" w:rsidRDefault="003A56F9" w:rsidP="003A56F9">
            <w:pPr>
              <w:spacing w:before="20" w:after="20"/>
              <w:rPr>
                <w:rFonts w:ascii="Cambria" w:eastAsia="Calibri" w:hAnsi="Cambria"/>
                <w:lang w:val="pl-PL"/>
              </w:rPr>
            </w:pPr>
            <w:r w:rsidRPr="00B1614A">
              <w:rPr>
                <w:rFonts w:ascii="Cambria" w:eastAsia="Cambria" w:hAnsi="Cambria" w:cs="Cambria"/>
                <w:sz w:val="19"/>
                <w:szCs w:val="19"/>
                <w:lang w:val="pl"/>
              </w:rPr>
              <w:t>L. 12.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5B92DA9" w14:textId="2F78A1CC" w:rsidR="003A56F9" w:rsidRPr="00B1614A" w:rsidRDefault="003A56F9" w:rsidP="003A56F9">
            <w:pPr>
              <w:rPr>
                <w:rFonts w:ascii="Cambria" w:eastAsia="Calibri" w:hAnsi="Cambria"/>
                <w:lang w:val="pl-PL"/>
              </w:rPr>
            </w:pPr>
            <w:r w:rsidRPr="00B1614A">
              <w:rPr>
                <w:rFonts w:ascii="Cambria" w:eastAsia="Cambria" w:hAnsi="Cambria" w:cs="Cambria"/>
                <w:sz w:val="19"/>
                <w:szCs w:val="19"/>
                <w:lang w:val="pl"/>
              </w:rPr>
              <w:t>Transkrypcja fonetyczna.</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F9F653" w14:textId="5CF7C922" w:rsidR="003A56F9" w:rsidRPr="00B1614A"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51FAD8" w14:textId="5D56296F" w:rsidR="003A56F9" w:rsidRPr="00B1614A" w:rsidRDefault="003A56F9" w:rsidP="003A56F9">
            <w:pPr>
              <w:jc w:val="center"/>
              <w:rPr>
                <w:rFonts w:ascii="Cambria" w:eastAsia="Calibri" w:hAnsi="Cambria"/>
                <w:lang w:val="pl-PL"/>
              </w:rPr>
            </w:pPr>
            <w:r w:rsidRPr="00B1614A">
              <w:rPr>
                <w:rFonts w:ascii="Cambria" w:eastAsia="Cambria" w:hAnsi="Cambria" w:cs="Cambria"/>
                <w:sz w:val="19"/>
                <w:szCs w:val="19"/>
                <w:lang w:val="pl"/>
              </w:rPr>
              <w:t>2</w:t>
            </w:r>
          </w:p>
        </w:tc>
      </w:tr>
      <w:tr w:rsidR="003A56F9" w:rsidRPr="00B1614A" w14:paraId="2F084674" w14:textId="77777777" w:rsidTr="004F2DD3">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1AFF4A51" w14:textId="77777777" w:rsidR="003A56F9" w:rsidRPr="00B1614A" w:rsidRDefault="003A56F9" w:rsidP="003A56F9">
            <w:pPr>
              <w:spacing w:before="20" w:after="20"/>
              <w:rPr>
                <w:rFonts w:ascii="Cambria" w:eastAsia="Calibri" w:hAnsi="Cambria"/>
                <w:lang w:val="pl-PL"/>
              </w:rPr>
            </w:pPr>
            <w:r w:rsidRPr="00B1614A">
              <w:rPr>
                <w:rFonts w:ascii="Cambria" w:eastAsia="Cambria" w:hAnsi="Cambria" w:cs="Cambria"/>
                <w:b/>
                <w:bCs/>
                <w:sz w:val="19"/>
                <w:szCs w:val="19"/>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4ED2CCFB" w14:textId="77777777" w:rsidR="003A56F9" w:rsidRPr="00B1614A" w:rsidRDefault="003A56F9" w:rsidP="003A56F9">
            <w:pPr>
              <w:spacing w:before="20" w:after="20"/>
              <w:rPr>
                <w:rFonts w:ascii="Cambria" w:eastAsia="Cambria" w:hAnsi="Cambria" w:cs="Cambria"/>
                <w:b/>
                <w:bCs/>
                <w:sz w:val="19"/>
                <w:szCs w:val="19"/>
                <w:lang w:val="pl"/>
              </w:rPr>
            </w:pPr>
            <w:r w:rsidRPr="00B1614A">
              <w:rPr>
                <w:rFonts w:ascii="Cambria" w:eastAsia="Cambria" w:hAnsi="Cambria" w:cs="Cambria"/>
                <w:b/>
                <w:bCs/>
                <w:sz w:val="19"/>
                <w:szCs w:val="19"/>
                <w:lang w:val="pl"/>
              </w:rPr>
              <w:t>Razem liczba godzin ćwiczeń w semestrze</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0EA4EF" w14:textId="77777777" w:rsidR="003A56F9" w:rsidRPr="00B1614A" w:rsidRDefault="003A56F9" w:rsidP="003A56F9">
            <w:pPr>
              <w:spacing w:before="20" w:after="20"/>
              <w:jc w:val="center"/>
              <w:rPr>
                <w:rFonts w:ascii="Cambria" w:eastAsia="Calibri" w:hAnsi="Cambria"/>
                <w:lang w:val="pl-PL"/>
              </w:rPr>
            </w:pPr>
            <w:r w:rsidRPr="00B1614A">
              <w:rPr>
                <w:rFonts w:ascii="Cambria" w:eastAsia="Cambria" w:hAnsi="Cambria" w:cs="Cambria"/>
                <w:b/>
                <w:bCs/>
                <w:sz w:val="19"/>
                <w:szCs w:val="19"/>
                <w:lang w:val="pl"/>
              </w:rPr>
              <w:t>30</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DA1FF2" w14:textId="77777777" w:rsidR="003A56F9" w:rsidRPr="00B1614A" w:rsidRDefault="003A56F9" w:rsidP="003A56F9">
            <w:pPr>
              <w:spacing w:before="20" w:after="20"/>
              <w:jc w:val="center"/>
              <w:rPr>
                <w:rFonts w:ascii="Cambria" w:eastAsia="Calibri" w:hAnsi="Cambria"/>
                <w:lang w:val="pl-PL"/>
              </w:rPr>
            </w:pPr>
            <w:r w:rsidRPr="00B1614A">
              <w:rPr>
                <w:rFonts w:ascii="Cambria" w:eastAsia="Cambria" w:hAnsi="Cambria" w:cs="Cambria"/>
                <w:b/>
                <w:bCs/>
                <w:sz w:val="19"/>
                <w:szCs w:val="19"/>
                <w:lang w:val="pl"/>
              </w:rPr>
              <w:t>18</w:t>
            </w:r>
          </w:p>
        </w:tc>
      </w:tr>
      <w:tr w:rsidR="003A56F9" w:rsidRPr="00B1614A" w14:paraId="6BB05B4C" w14:textId="77777777" w:rsidTr="004F2DD3">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6B83AB2D" w14:textId="77777777" w:rsidR="003A56F9" w:rsidRPr="00B1614A" w:rsidRDefault="003A56F9" w:rsidP="003A56F9">
            <w:pPr>
              <w:spacing w:before="20" w:after="20"/>
              <w:rPr>
                <w:rFonts w:ascii="Cambria" w:eastAsia="Calibri" w:hAnsi="Cambria"/>
                <w:lang w:val="pl-PL"/>
              </w:rPr>
            </w:pPr>
            <w:r w:rsidRPr="00B1614A">
              <w:rPr>
                <w:rFonts w:ascii="Cambria" w:eastAsia="Cambria" w:hAnsi="Cambria" w:cs="Cambria"/>
                <w:b/>
                <w:bCs/>
                <w:sz w:val="19"/>
                <w:szCs w:val="19"/>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54AD1CA" w14:textId="77777777" w:rsidR="003A56F9" w:rsidRPr="00B1614A" w:rsidRDefault="003A56F9" w:rsidP="003A56F9">
            <w:pPr>
              <w:spacing w:before="20" w:after="20"/>
              <w:rPr>
                <w:rFonts w:ascii="Cambria" w:eastAsia="Calibri" w:hAnsi="Cambria"/>
                <w:lang w:val="pl-PL"/>
              </w:rPr>
            </w:pPr>
            <w:r w:rsidRPr="00B1614A">
              <w:rPr>
                <w:rFonts w:ascii="Cambria" w:eastAsia="Cambria" w:hAnsi="Cambria" w:cs="Cambria"/>
                <w:b/>
                <w:bCs/>
                <w:sz w:val="19"/>
                <w:szCs w:val="19"/>
                <w:lang w:val="pl"/>
              </w:rPr>
              <w:t>Razem liczba godzin ćwiczeń</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5EF05A" w14:textId="77777777" w:rsidR="003A56F9" w:rsidRPr="00B1614A" w:rsidRDefault="003A56F9" w:rsidP="003A56F9">
            <w:pPr>
              <w:spacing w:before="20" w:after="20"/>
              <w:jc w:val="center"/>
              <w:rPr>
                <w:rFonts w:ascii="Cambria" w:eastAsia="Calibri" w:hAnsi="Cambria"/>
                <w:lang w:val="pl-PL"/>
              </w:rPr>
            </w:pPr>
            <w:r w:rsidRPr="00B1614A">
              <w:rPr>
                <w:rFonts w:ascii="Cambria" w:eastAsia="Cambria" w:hAnsi="Cambria" w:cs="Cambria"/>
                <w:b/>
                <w:bCs/>
                <w:sz w:val="19"/>
                <w:szCs w:val="19"/>
                <w:lang w:val="pl"/>
              </w:rPr>
              <w:t>60</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37687D" w14:textId="77777777" w:rsidR="003A56F9" w:rsidRPr="00B1614A" w:rsidRDefault="003A56F9" w:rsidP="003A56F9">
            <w:pPr>
              <w:spacing w:before="20" w:after="20"/>
              <w:jc w:val="center"/>
              <w:rPr>
                <w:rFonts w:ascii="Cambria" w:eastAsia="Calibri" w:hAnsi="Cambria"/>
                <w:lang w:val="pl-PL"/>
              </w:rPr>
            </w:pPr>
            <w:r w:rsidRPr="00B1614A">
              <w:rPr>
                <w:rFonts w:ascii="Cambria" w:eastAsia="Cambria" w:hAnsi="Cambria" w:cs="Cambria"/>
                <w:b/>
                <w:bCs/>
                <w:sz w:val="19"/>
                <w:szCs w:val="19"/>
                <w:lang w:val="pl"/>
              </w:rPr>
              <w:t>36</w:t>
            </w:r>
          </w:p>
        </w:tc>
      </w:tr>
    </w:tbl>
    <w:p w14:paraId="37BF42F8" w14:textId="77777777" w:rsidR="00680F21" w:rsidRPr="00B1614A" w:rsidRDefault="00680F21" w:rsidP="004F2DD3">
      <w:pPr>
        <w:spacing w:before="120" w:after="120"/>
        <w:jc w:val="both"/>
        <w:rPr>
          <w:rFonts w:ascii="Cambria" w:eastAsia="Calibri" w:hAnsi="Cambria"/>
          <w:b/>
          <w:bCs/>
          <w:lang w:val="pl-PL"/>
        </w:rPr>
      </w:pPr>
      <w:r w:rsidRPr="00B1614A">
        <w:rPr>
          <w:rFonts w:ascii="Cambria" w:eastAsia="Calibri"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2852"/>
      </w:tblGrid>
      <w:tr w:rsidR="00680F21" w:rsidRPr="00B1614A" w14:paraId="6DF49F7A" w14:textId="77777777" w:rsidTr="004F2DD3">
        <w:tc>
          <w:tcPr>
            <w:tcW w:w="1365" w:type="dxa"/>
          </w:tcPr>
          <w:p w14:paraId="3F78E894"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963" w:type="dxa"/>
          </w:tcPr>
          <w:p w14:paraId="1C7F505B"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2852" w:type="dxa"/>
          </w:tcPr>
          <w:p w14:paraId="5B3A7DB0" w14:textId="77777777" w:rsidR="00680F21" w:rsidRPr="00B1614A" w:rsidRDefault="00680F21" w:rsidP="004F2DD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680F21" w:rsidRPr="00B1614A" w14:paraId="380C459F" w14:textId="77777777" w:rsidTr="004F2DD3">
        <w:tc>
          <w:tcPr>
            <w:tcW w:w="1365" w:type="dxa"/>
          </w:tcPr>
          <w:p w14:paraId="5C9703A7" w14:textId="77777777" w:rsidR="00680F21" w:rsidRPr="00B1614A" w:rsidRDefault="00680F21" w:rsidP="004F2DD3">
            <w:pPr>
              <w:spacing w:before="60" w:after="60"/>
              <w:jc w:val="both"/>
              <w:rPr>
                <w:rFonts w:ascii="Cambria" w:eastAsia="Calibri" w:hAnsi="Cambria"/>
                <w:bCs/>
                <w:lang w:val="pl-PL"/>
              </w:rPr>
            </w:pPr>
            <w:r w:rsidRPr="00B1614A">
              <w:rPr>
                <w:rFonts w:ascii="Cambria" w:eastAsia="Calibri" w:hAnsi="Cambria"/>
                <w:bCs/>
                <w:lang w:val="pl-PL"/>
              </w:rPr>
              <w:lastRenderedPageBreak/>
              <w:t>Laboratoria</w:t>
            </w:r>
          </w:p>
        </w:tc>
        <w:tc>
          <w:tcPr>
            <w:tcW w:w="4963" w:type="dxa"/>
          </w:tcPr>
          <w:p w14:paraId="28741315" w14:textId="77777777" w:rsidR="00680F21" w:rsidRPr="00B1614A" w:rsidRDefault="00680F21" w:rsidP="004F2DD3">
            <w:pPr>
              <w:rPr>
                <w:rFonts w:ascii="Cambria" w:eastAsia="Calibri" w:hAnsi="Cambria"/>
                <w:b/>
                <w:bCs/>
                <w:lang w:val="pl-PL"/>
              </w:rPr>
            </w:pPr>
            <w:r w:rsidRPr="00B1614A">
              <w:rPr>
                <w:rFonts w:ascii="Cambria" w:eastAsia="Calibri" w:hAnsi="Cambria"/>
                <w:b/>
                <w:bCs/>
                <w:lang w:val="pl-PL"/>
              </w:rPr>
              <w:t xml:space="preserve">M1 </w:t>
            </w:r>
            <w:r w:rsidRPr="00B1614A">
              <w:rPr>
                <w:rFonts w:ascii="Cambria" w:eastAsia="Calibri" w:hAnsi="Cambria"/>
                <w:bCs/>
                <w:lang w:val="pl-PL"/>
              </w:rPr>
              <w:t xml:space="preserve">– objaśnienie, wyjaśnienie, </w:t>
            </w:r>
            <w:proofErr w:type="spellStart"/>
            <w:r w:rsidRPr="00B1614A">
              <w:rPr>
                <w:rFonts w:ascii="Cambria" w:eastAsia="Calibri" w:hAnsi="Cambria"/>
                <w:bCs/>
                <w:lang w:val="pl-PL"/>
              </w:rPr>
              <w:t>miniwykład</w:t>
            </w:r>
            <w:proofErr w:type="spellEnd"/>
            <w:r w:rsidRPr="00B1614A">
              <w:rPr>
                <w:rFonts w:ascii="Cambria" w:eastAsia="Calibri" w:hAnsi="Cambria"/>
                <w:bCs/>
                <w:lang w:val="pl-PL"/>
              </w:rPr>
              <w:t xml:space="preserve"> interaktywny,</w:t>
            </w:r>
            <w:r w:rsidRPr="00B1614A">
              <w:rPr>
                <w:rFonts w:ascii="Cambria" w:eastAsia="Calibri" w:hAnsi="Cambria"/>
                <w:b/>
                <w:bCs/>
                <w:lang w:val="pl-PL"/>
              </w:rPr>
              <w:t xml:space="preserve"> </w:t>
            </w:r>
          </w:p>
          <w:p w14:paraId="080CD84F" w14:textId="77777777" w:rsidR="00680F21" w:rsidRPr="00B1614A" w:rsidRDefault="00680F21" w:rsidP="004F2DD3">
            <w:pPr>
              <w:jc w:val="both"/>
              <w:rPr>
                <w:rFonts w:ascii="Cambria" w:eastAsia="Calibri" w:hAnsi="Cambria"/>
                <w:b/>
                <w:bCs/>
                <w:lang w:val="pl-PL"/>
              </w:rPr>
            </w:pPr>
            <w:r w:rsidRPr="00B1614A">
              <w:rPr>
                <w:rFonts w:ascii="Cambria" w:eastAsia="Calibri" w:hAnsi="Cambria"/>
                <w:b/>
                <w:bCs/>
                <w:lang w:val="pl-PL"/>
              </w:rPr>
              <w:t xml:space="preserve">M3 – </w:t>
            </w:r>
            <w:r w:rsidRPr="00B1614A">
              <w:rPr>
                <w:rFonts w:ascii="Cambria" w:eastAsia="Calibri" w:hAnsi="Cambria"/>
                <w:bCs/>
                <w:lang w:val="pl-PL"/>
              </w:rPr>
              <w:t>prezentacja</w:t>
            </w:r>
            <w:r w:rsidRPr="00B1614A">
              <w:rPr>
                <w:rFonts w:ascii="Cambria" w:eastAsia="Calibri" w:hAnsi="Cambria"/>
                <w:b/>
                <w:bCs/>
                <w:lang w:val="pl-PL"/>
              </w:rPr>
              <w:t xml:space="preserve"> </w:t>
            </w:r>
            <w:r w:rsidRPr="00B1614A">
              <w:rPr>
                <w:rFonts w:ascii="Cambria" w:eastAsia="Calibri" w:hAnsi="Cambria"/>
                <w:bCs/>
                <w:lang w:val="pl-PL"/>
              </w:rPr>
              <w:t>materiału audio i audiowizualnego</w:t>
            </w:r>
          </w:p>
          <w:p w14:paraId="6FD313B5" w14:textId="77777777" w:rsidR="00680F21" w:rsidRPr="00B1614A" w:rsidRDefault="00680F21" w:rsidP="004F2DD3">
            <w:pPr>
              <w:spacing w:before="60" w:after="60"/>
              <w:rPr>
                <w:rFonts w:ascii="Cambria" w:eastAsia="Calibri" w:hAnsi="Cambria"/>
                <w:bCs/>
                <w:lang w:val="pl-PL"/>
              </w:rPr>
            </w:pPr>
            <w:r w:rsidRPr="00B1614A">
              <w:rPr>
                <w:rFonts w:ascii="Cambria" w:eastAsia="Calibri" w:hAnsi="Cambria"/>
                <w:b/>
                <w:bCs/>
                <w:spacing w:val="-6"/>
                <w:lang w:val="pl-PL"/>
              </w:rPr>
              <w:t xml:space="preserve">M5 </w:t>
            </w:r>
            <w:r w:rsidRPr="00B1614A">
              <w:rPr>
                <w:rFonts w:ascii="Cambria" w:eastAsia="Calibri" w:hAnsi="Cambria"/>
                <w:bCs/>
                <w:spacing w:val="-6"/>
                <w:lang w:val="pl-PL"/>
              </w:rPr>
              <w:t xml:space="preserve">– </w:t>
            </w:r>
            <w:r w:rsidRPr="00B1614A">
              <w:rPr>
                <w:rFonts w:ascii="Cambria" w:eastAsia="Calibri" w:hAnsi="Cambria"/>
                <w:bCs/>
                <w:lang w:val="pl-PL"/>
              </w:rPr>
              <w:t>analiza przykładów, objaśniania miejsca i sposobu artykulacji określonego dźwięku, analiza tekstów w odniesieniu do omawianych kategorii językowych, mówienie jako realizacja fonetyczna słów, zdań, tekstów, czytanie tekstu na głos</w:t>
            </w:r>
          </w:p>
        </w:tc>
        <w:tc>
          <w:tcPr>
            <w:tcW w:w="2852" w:type="dxa"/>
          </w:tcPr>
          <w:p w14:paraId="0FA7EBC3"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nagrania materiałów dźwiękowych, plansze, projektor podręczniki do nauki fonetyki, programy multimedialne, słowniki (tradycyjne oraz on-line), materiały ćwiczeniowe opracowane przez osobę prowadzącą zajęcia</w:t>
            </w:r>
          </w:p>
        </w:tc>
      </w:tr>
    </w:tbl>
    <w:p w14:paraId="49D7BDED"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749E0CC7" w14:textId="77777777" w:rsidR="00680F21" w:rsidRPr="00B1614A" w:rsidRDefault="00680F21" w:rsidP="004F2DD3">
      <w:pPr>
        <w:spacing w:before="120" w:after="120"/>
        <w:rPr>
          <w:rFonts w:ascii="Cambria" w:eastAsia="Calibri" w:hAnsi="Cambria"/>
          <w:b/>
          <w:bCs/>
          <w:lang w:val="pl-PL"/>
        </w:rPr>
      </w:pPr>
      <w:r w:rsidRPr="00B1614A">
        <w:rPr>
          <w:rFonts w:ascii="Cambria" w:eastAsia="Calibri"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260"/>
      </w:tblGrid>
      <w:tr w:rsidR="00680F21" w:rsidRPr="00B1614A" w14:paraId="054F6DCA" w14:textId="77777777" w:rsidTr="004F2DD3">
        <w:tc>
          <w:tcPr>
            <w:tcW w:w="1459" w:type="dxa"/>
            <w:vAlign w:val="center"/>
          </w:tcPr>
          <w:p w14:paraId="6E5D2CC5" w14:textId="77777777" w:rsidR="00680F21" w:rsidRPr="00B1614A" w:rsidRDefault="00680F21" w:rsidP="004F2DD3">
            <w:pPr>
              <w:spacing w:before="60" w:after="60"/>
              <w:jc w:val="center"/>
              <w:rPr>
                <w:rFonts w:ascii="Cambria" w:eastAsia="Calibri" w:hAnsi="Cambria"/>
                <w:b/>
                <w:bCs/>
                <w:sz w:val="28"/>
                <w:szCs w:val="28"/>
                <w:lang w:val="pl-PL"/>
              </w:rPr>
            </w:pPr>
            <w:bookmarkStart w:id="26" w:name="_Hlk118976491"/>
            <w:r w:rsidRPr="00B1614A">
              <w:rPr>
                <w:rFonts w:ascii="Cambria" w:eastAsia="Calibri" w:hAnsi="Cambria"/>
                <w:b/>
                <w:bCs/>
                <w:lang w:val="pl-PL"/>
              </w:rPr>
              <w:t>Forma zajęć</w:t>
            </w:r>
          </w:p>
        </w:tc>
        <w:tc>
          <w:tcPr>
            <w:tcW w:w="4461" w:type="dxa"/>
            <w:vAlign w:val="center"/>
          </w:tcPr>
          <w:p w14:paraId="078B72C9" w14:textId="77777777" w:rsidR="00680F21" w:rsidRPr="00B1614A" w:rsidRDefault="00680F21" w:rsidP="004F2DD3">
            <w:pPr>
              <w:jc w:val="center"/>
              <w:rPr>
                <w:rFonts w:ascii="Cambria" w:eastAsia="Calibri" w:hAnsi="Cambria"/>
                <w:b/>
                <w:lang w:val="pl-PL"/>
              </w:rPr>
            </w:pPr>
            <w:r w:rsidRPr="00B1614A">
              <w:rPr>
                <w:rFonts w:ascii="Cambria" w:eastAsia="Calibri" w:hAnsi="Cambria"/>
                <w:b/>
                <w:lang w:val="pl-PL"/>
              </w:rPr>
              <w:t xml:space="preserve">Ocena formująca (F) </w:t>
            </w:r>
          </w:p>
          <w:p w14:paraId="0BBF4E2F" w14:textId="77777777" w:rsidR="00680F21" w:rsidRPr="00B1614A" w:rsidRDefault="00680F21" w:rsidP="004F2DD3">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3260" w:type="dxa"/>
            <w:vAlign w:val="center"/>
          </w:tcPr>
          <w:p w14:paraId="4527074A" w14:textId="77777777" w:rsidR="00680F21" w:rsidRPr="00B1614A" w:rsidRDefault="00680F21" w:rsidP="004F2DD3">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680F21" w:rsidRPr="00B1614A" w14:paraId="4B58674A" w14:textId="77777777" w:rsidTr="004F2DD3">
        <w:tc>
          <w:tcPr>
            <w:tcW w:w="1459" w:type="dxa"/>
          </w:tcPr>
          <w:p w14:paraId="533391EF" w14:textId="77777777" w:rsidR="00680F21" w:rsidRPr="00B1614A" w:rsidRDefault="00680F21" w:rsidP="004F2DD3">
            <w:pPr>
              <w:spacing w:before="60" w:after="60"/>
              <w:rPr>
                <w:rFonts w:ascii="Cambria" w:eastAsia="Calibri" w:hAnsi="Cambria"/>
                <w:b/>
                <w:bCs/>
                <w:lang w:val="pl-PL"/>
              </w:rPr>
            </w:pPr>
            <w:r w:rsidRPr="00B1614A">
              <w:rPr>
                <w:rFonts w:ascii="Cambria" w:eastAsia="Calibri" w:hAnsi="Cambria"/>
                <w:bCs/>
                <w:lang w:val="pl-PL"/>
              </w:rPr>
              <w:t>laboratoria</w:t>
            </w:r>
          </w:p>
        </w:tc>
        <w:tc>
          <w:tcPr>
            <w:tcW w:w="4461" w:type="dxa"/>
            <w:vAlign w:val="center"/>
          </w:tcPr>
          <w:p w14:paraId="7C725676"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b/>
                <w:lang w:val="pl-PL" w:eastAsia="ar-SA"/>
              </w:rPr>
              <w:t>F1</w:t>
            </w:r>
            <w:r w:rsidRPr="00B1614A">
              <w:rPr>
                <w:rFonts w:ascii="Cambria" w:eastAsia="Times New Roman" w:hAnsi="Cambria"/>
                <w:lang w:val="pl-PL" w:eastAsia="ar-SA"/>
              </w:rPr>
              <w:t xml:space="preserve"> – sprawdziany (ustne),</w:t>
            </w:r>
          </w:p>
          <w:p w14:paraId="496BE880" w14:textId="77777777" w:rsidR="00680F21" w:rsidRPr="00B1614A" w:rsidRDefault="00680F21" w:rsidP="004F2DD3">
            <w:pPr>
              <w:suppressAutoHyphens/>
              <w:rPr>
                <w:rFonts w:ascii="Cambria" w:eastAsia="Times New Roman" w:hAnsi="Cambria"/>
                <w:lang w:val="pl-PL" w:eastAsia="ar-SA"/>
              </w:rPr>
            </w:pPr>
            <w:r w:rsidRPr="00B1614A">
              <w:rPr>
                <w:rFonts w:ascii="Cambria" w:eastAsia="Times New Roman" w:hAnsi="Cambria"/>
                <w:b/>
                <w:bCs/>
                <w:lang w:val="pl-PL" w:eastAsia="ar-SA"/>
              </w:rPr>
              <w:t>F2</w:t>
            </w:r>
            <w:r w:rsidRPr="00B1614A">
              <w:rPr>
                <w:rFonts w:ascii="Cambria" w:eastAsia="Times New Roman" w:hAnsi="Cambria"/>
                <w:lang w:val="pl-PL" w:eastAsia="ar-SA"/>
              </w:rPr>
              <w:t xml:space="preserve"> – obserwacja/aktywność (ocena ćwiczeń wykonywanych podczas zajęć i jako pracy własnej).</w:t>
            </w:r>
          </w:p>
          <w:p w14:paraId="4BC34540" w14:textId="77777777" w:rsidR="00680F21" w:rsidRPr="00B1614A" w:rsidRDefault="00680F21" w:rsidP="004F2DD3">
            <w:pPr>
              <w:spacing w:before="20" w:after="20"/>
              <w:rPr>
                <w:rFonts w:ascii="Cambria" w:eastAsia="Calibri" w:hAnsi="Cambria"/>
                <w:lang w:val="pl-PL"/>
              </w:rPr>
            </w:pPr>
            <w:r w:rsidRPr="00B1614A">
              <w:rPr>
                <w:rFonts w:ascii="Cambria" w:eastAsia="Times New Roman" w:hAnsi="Cambria"/>
                <w:b/>
                <w:lang w:val="pl-PL" w:eastAsia="ar-SA"/>
              </w:rPr>
              <w:t>F4</w:t>
            </w:r>
            <w:r w:rsidRPr="00B1614A">
              <w:rPr>
                <w:rFonts w:ascii="Cambria" w:eastAsia="Times New Roman" w:hAnsi="Cambria"/>
                <w:lang w:val="pl-PL" w:eastAsia="ar-SA"/>
              </w:rPr>
              <w:t xml:space="preserve"> – wypowiedź ustna</w:t>
            </w:r>
          </w:p>
        </w:tc>
        <w:tc>
          <w:tcPr>
            <w:tcW w:w="3260" w:type="dxa"/>
            <w:vAlign w:val="center"/>
          </w:tcPr>
          <w:p w14:paraId="1D447E6C"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b/>
                <w:lang w:val="pl-PL"/>
              </w:rPr>
              <w:t>P3</w:t>
            </w:r>
            <w:r w:rsidRPr="00B1614A">
              <w:rPr>
                <w:rFonts w:ascii="Cambria" w:eastAsia="Calibri" w:hAnsi="Cambria"/>
                <w:lang w:val="pl-PL"/>
              </w:rPr>
              <w:t xml:space="preserve"> – ocena podsumowująca powstała na podstawie ocen formujących uzyskanych w danym semestrze</w:t>
            </w:r>
          </w:p>
          <w:p w14:paraId="67B2A45D" w14:textId="77777777" w:rsidR="00680F21" w:rsidRPr="00B1614A" w:rsidRDefault="00680F21" w:rsidP="004F2DD3">
            <w:pPr>
              <w:spacing w:before="20" w:after="20"/>
              <w:rPr>
                <w:rFonts w:ascii="Cambria" w:eastAsia="Calibri" w:hAnsi="Cambria"/>
                <w:lang w:val="pl-PL"/>
              </w:rPr>
            </w:pPr>
            <w:r w:rsidRPr="00B1614A">
              <w:rPr>
                <w:rFonts w:ascii="Cambria" w:eastAsia="Calibri" w:hAnsi="Cambria"/>
                <w:b/>
                <w:lang w:val="pl-PL"/>
              </w:rPr>
              <w:t>*P1</w:t>
            </w:r>
            <w:r w:rsidRPr="00B1614A">
              <w:rPr>
                <w:rFonts w:ascii="Cambria" w:eastAsia="Calibri" w:hAnsi="Cambria"/>
                <w:lang w:val="pl-PL"/>
              </w:rPr>
              <w:t xml:space="preserve"> – poprawna artykulacja jest również jednym z elementów ocenianych podczas egzaminu ustnego z PNJN po 2., 4. i 6. semestrze</w:t>
            </w:r>
          </w:p>
        </w:tc>
      </w:tr>
    </w:tbl>
    <w:p w14:paraId="197F641E" w14:textId="77777777" w:rsidR="00680F21" w:rsidRPr="00B1614A" w:rsidRDefault="00680F21" w:rsidP="004F2DD3">
      <w:pPr>
        <w:spacing w:before="120" w:after="120"/>
        <w:jc w:val="both"/>
        <w:rPr>
          <w:rFonts w:ascii="Cambria" w:eastAsia="Calibri" w:hAnsi="Cambria"/>
          <w:lang w:val="pl-PL"/>
        </w:rPr>
      </w:pPr>
      <w:r w:rsidRPr="00B1614A">
        <w:rPr>
          <w:rFonts w:ascii="Cambria" w:eastAsia="Calibri" w:hAnsi="Cambria"/>
          <w:b/>
          <w:bCs/>
          <w:lang w:val="pl-PL"/>
        </w:rPr>
        <w:t>8.2. Sposoby (metody) weryfikacji osiągnięcia przedmiotowych efektów uczenia się (wstawić „x”)</w:t>
      </w:r>
      <w:bookmarkEnd w:id="26"/>
    </w:p>
    <w:tbl>
      <w:tblPr>
        <w:tblW w:w="0" w:type="auto"/>
        <w:tblLayout w:type="fixed"/>
        <w:tblLook w:val="04A0" w:firstRow="1" w:lastRow="0" w:firstColumn="1" w:lastColumn="0" w:noHBand="0" w:noVBand="1"/>
      </w:tblPr>
      <w:tblGrid>
        <w:gridCol w:w="1665"/>
        <w:gridCol w:w="1770"/>
        <w:gridCol w:w="1545"/>
        <w:gridCol w:w="1425"/>
        <w:gridCol w:w="1305"/>
        <w:gridCol w:w="1467"/>
      </w:tblGrid>
      <w:tr w:rsidR="00680F21" w:rsidRPr="00B1614A" w14:paraId="0C30A4ED" w14:textId="77777777" w:rsidTr="004F2DD3">
        <w:trPr>
          <w:trHeight w:val="150"/>
        </w:trPr>
        <w:tc>
          <w:tcPr>
            <w:tcW w:w="1665" w:type="dxa"/>
            <w:vMerge w:val="restart"/>
            <w:tcBorders>
              <w:top w:val="single" w:sz="6" w:space="0" w:color="000000" w:themeColor="text1"/>
              <w:left w:val="single" w:sz="4" w:space="0" w:color="auto"/>
              <w:bottom w:val="single" w:sz="4" w:space="0" w:color="auto"/>
              <w:right w:val="single" w:sz="6" w:space="0" w:color="000000" w:themeColor="text1"/>
            </w:tcBorders>
            <w:tcMar>
              <w:left w:w="105" w:type="dxa"/>
              <w:right w:w="105" w:type="dxa"/>
            </w:tcMar>
            <w:vAlign w:val="center"/>
          </w:tcPr>
          <w:p w14:paraId="47308B65" w14:textId="77777777" w:rsidR="00680F21" w:rsidRPr="00B1614A" w:rsidRDefault="00680F21" w:rsidP="004F2DD3">
            <w:pPr>
              <w:spacing w:before="20" w:after="20" w:line="259" w:lineRule="auto"/>
              <w:jc w:val="center"/>
              <w:rPr>
                <w:rFonts w:ascii="Cambria" w:eastAsia="Cambria" w:hAnsi="Cambria" w:cs="Cambria"/>
                <w:lang w:val="pl-PL"/>
              </w:rPr>
            </w:pPr>
            <w:r w:rsidRPr="00B1614A">
              <w:rPr>
                <w:rFonts w:ascii="Cambria" w:eastAsia="Cambria" w:hAnsi="Cambria" w:cs="Cambria"/>
                <w:lang w:val="pl-PL"/>
              </w:rPr>
              <w:t>Efekty przedmiotowe</w:t>
            </w:r>
          </w:p>
        </w:tc>
        <w:tc>
          <w:tcPr>
            <w:tcW w:w="7512" w:type="dxa"/>
            <w:gridSpan w:val="5"/>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6079E2" w14:textId="77777777" w:rsidR="00680F21" w:rsidRPr="00B1614A" w:rsidRDefault="00680F21" w:rsidP="004F2DD3">
            <w:pPr>
              <w:spacing w:before="20" w:after="20" w:line="259" w:lineRule="auto"/>
              <w:jc w:val="center"/>
              <w:rPr>
                <w:rFonts w:ascii="Cambria" w:eastAsia="Cambria" w:hAnsi="Cambria" w:cs="Cambria"/>
                <w:lang w:val="pl-PL"/>
              </w:rPr>
            </w:pPr>
            <w:r w:rsidRPr="00B1614A">
              <w:rPr>
                <w:rFonts w:ascii="Cambria" w:eastAsia="Cambria" w:hAnsi="Cambria" w:cs="Cambria"/>
                <w:lang w:val="pl-PL"/>
              </w:rPr>
              <w:t>Laboratoria</w:t>
            </w:r>
          </w:p>
        </w:tc>
      </w:tr>
      <w:tr w:rsidR="00680F21" w:rsidRPr="00B1614A" w14:paraId="148BC59C" w14:textId="77777777" w:rsidTr="004F2DD3">
        <w:trPr>
          <w:trHeight w:val="330"/>
        </w:trPr>
        <w:tc>
          <w:tcPr>
            <w:tcW w:w="1665" w:type="dxa"/>
            <w:vMerge/>
            <w:tcBorders>
              <w:top w:val="single" w:sz="6" w:space="0" w:color="000000" w:themeColor="text1"/>
              <w:left w:val="single" w:sz="4" w:space="0" w:color="auto"/>
              <w:bottom w:val="single" w:sz="4" w:space="0" w:color="auto"/>
              <w:right w:val="single" w:sz="4" w:space="0" w:color="auto"/>
            </w:tcBorders>
            <w:vAlign w:val="center"/>
          </w:tcPr>
          <w:p w14:paraId="4133D910" w14:textId="77777777" w:rsidR="00680F21" w:rsidRPr="00B1614A" w:rsidRDefault="00680F21" w:rsidP="004F2DD3">
            <w:pPr>
              <w:rPr>
                <w:rFonts w:ascii="Cambria" w:eastAsia="Calibri" w:hAnsi="Cambria"/>
                <w:lang w:val="pl-PL"/>
              </w:rPr>
            </w:pPr>
          </w:p>
        </w:tc>
        <w:tc>
          <w:tcPr>
            <w:tcW w:w="1770" w:type="dxa"/>
            <w:tcBorders>
              <w:top w:val="single" w:sz="6" w:space="0" w:color="auto"/>
              <w:left w:val="single" w:sz="4" w:space="0" w:color="auto"/>
              <w:bottom w:val="single" w:sz="6" w:space="0" w:color="000000" w:themeColor="text1"/>
              <w:right w:val="single" w:sz="6" w:space="0" w:color="000000" w:themeColor="text1"/>
            </w:tcBorders>
            <w:tcMar>
              <w:left w:w="105" w:type="dxa"/>
              <w:right w:w="105" w:type="dxa"/>
            </w:tcMar>
            <w:vAlign w:val="center"/>
          </w:tcPr>
          <w:p w14:paraId="7D1B00CB" w14:textId="77777777" w:rsidR="00680F21" w:rsidRPr="00B1614A" w:rsidRDefault="00680F21" w:rsidP="004F2DD3">
            <w:pPr>
              <w:spacing w:before="20" w:after="20" w:line="259" w:lineRule="auto"/>
              <w:jc w:val="center"/>
              <w:rPr>
                <w:rFonts w:ascii="Cambria" w:eastAsia="Cambria" w:hAnsi="Cambria" w:cs="Cambria"/>
                <w:lang w:val="pl-PL"/>
              </w:rPr>
            </w:pPr>
            <w:r w:rsidRPr="00B1614A">
              <w:rPr>
                <w:rFonts w:ascii="Cambria" w:eastAsia="Cambria" w:hAnsi="Cambria" w:cs="Cambria"/>
                <w:lang w:val="pl-PL"/>
              </w:rPr>
              <w:t>F1</w:t>
            </w:r>
          </w:p>
        </w:tc>
        <w:tc>
          <w:tcPr>
            <w:tcW w:w="1545" w:type="dxa"/>
            <w:tcBorders>
              <w:top w:val="nil"/>
              <w:left w:val="single" w:sz="6" w:space="0" w:color="000000" w:themeColor="text1"/>
              <w:bottom w:val="single" w:sz="6" w:space="0" w:color="000000" w:themeColor="text1"/>
              <w:right w:val="single" w:sz="6" w:space="0" w:color="auto"/>
            </w:tcBorders>
            <w:tcMar>
              <w:top w:w="15" w:type="dxa"/>
              <w:left w:w="15" w:type="dxa"/>
              <w:bottom w:w="15" w:type="dxa"/>
              <w:right w:w="15" w:type="dxa"/>
            </w:tcMar>
            <w:vAlign w:val="center"/>
          </w:tcPr>
          <w:p w14:paraId="0FFA5E9D" w14:textId="77777777" w:rsidR="00680F21" w:rsidRPr="00B1614A" w:rsidRDefault="00680F21" w:rsidP="004F2DD3">
            <w:pPr>
              <w:spacing w:before="20" w:after="20" w:line="259" w:lineRule="auto"/>
              <w:jc w:val="center"/>
              <w:rPr>
                <w:rFonts w:ascii="Cambria" w:eastAsia="Cambria" w:hAnsi="Cambria" w:cs="Cambria"/>
                <w:lang w:val="pl-PL"/>
              </w:rPr>
            </w:pPr>
            <w:r w:rsidRPr="00B1614A">
              <w:rPr>
                <w:rFonts w:ascii="Cambria" w:eastAsia="Cambria" w:hAnsi="Cambria" w:cs="Cambria"/>
                <w:lang w:val="pl-PL"/>
              </w:rPr>
              <w:t>F2</w:t>
            </w:r>
          </w:p>
        </w:tc>
        <w:tc>
          <w:tcPr>
            <w:tcW w:w="1425" w:type="dxa"/>
            <w:tcBorders>
              <w:top w:val="nil"/>
              <w:left w:val="single" w:sz="6" w:space="0" w:color="auto"/>
              <w:bottom w:val="single" w:sz="6" w:space="0" w:color="000000" w:themeColor="text1"/>
              <w:right w:val="single" w:sz="6" w:space="0" w:color="auto"/>
            </w:tcBorders>
            <w:tcMar>
              <w:top w:w="15" w:type="dxa"/>
              <w:left w:w="15" w:type="dxa"/>
              <w:bottom w:w="15" w:type="dxa"/>
              <w:right w:w="15" w:type="dxa"/>
            </w:tcMar>
            <w:vAlign w:val="center"/>
          </w:tcPr>
          <w:p w14:paraId="130C720C" w14:textId="77777777" w:rsidR="00680F21" w:rsidRPr="00B1614A" w:rsidRDefault="00680F21" w:rsidP="004F2DD3">
            <w:pPr>
              <w:spacing w:before="20" w:after="20" w:line="259" w:lineRule="auto"/>
              <w:jc w:val="center"/>
              <w:rPr>
                <w:rFonts w:ascii="Cambria" w:eastAsia="Cambria" w:hAnsi="Cambria" w:cs="Cambria"/>
                <w:lang w:val="pl-PL"/>
              </w:rPr>
            </w:pPr>
            <w:r w:rsidRPr="00B1614A">
              <w:rPr>
                <w:rFonts w:ascii="Cambria" w:eastAsia="Cambria" w:hAnsi="Cambria" w:cs="Cambria"/>
                <w:lang w:val="pl-PL"/>
              </w:rPr>
              <w:t>F4</w:t>
            </w:r>
          </w:p>
        </w:tc>
        <w:tc>
          <w:tcPr>
            <w:tcW w:w="1305" w:type="dxa"/>
            <w:tcBorders>
              <w:top w:val="nil"/>
              <w:left w:val="single" w:sz="6" w:space="0" w:color="auto"/>
              <w:bottom w:val="single" w:sz="6" w:space="0" w:color="000000" w:themeColor="text1"/>
              <w:right w:val="single" w:sz="6" w:space="0" w:color="000000" w:themeColor="text1"/>
            </w:tcBorders>
            <w:tcMar>
              <w:top w:w="15" w:type="dxa"/>
              <w:left w:w="15" w:type="dxa"/>
              <w:bottom w:w="15" w:type="dxa"/>
              <w:right w:w="15" w:type="dxa"/>
            </w:tcMar>
            <w:vAlign w:val="center"/>
          </w:tcPr>
          <w:p w14:paraId="5F7FF4FF" w14:textId="77777777" w:rsidR="00680F21" w:rsidRPr="00B1614A" w:rsidRDefault="00680F21" w:rsidP="004F2DD3">
            <w:pPr>
              <w:spacing w:before="20" w:after="20" w:line="259" w:lineRule="auto"/>
              <w:jc w:val="center"/>
              <w:rPr>
                <w:rFonts w:ascii="Cambria" w:eastAsia="Cambria" w:hAnsi="Cambria" w:cs="Cambria"/>
                <w:lang w:val="pl-PL"/>
              </w:rPr>
            </w:pPr>
            <w:r w:rsidRPr="00B1614A">
              <w:rPr>
                <w:rFonts w:ascii="Cambria" w:eastAsia="Cambria" w:hAnsi="Cambria" w:cs="Cambria"/>
                <w:lang w:val="pl-PL"/>
              </w:rPr>
              <w:t>P3</w:t>
            </w:r>
          </w:p>
        </w:tc>
        <w:tc>
          <w:tcPr>
            <w:tcW w:w="1467" w:type="dxa"/>
            <w:tcBorders>
              <w:top w:val="nil"/>
              <w:left w:val="single" w:sz="6" w:space="0" w:color="auto"/>
              <w:bottom w:val="single" w:sz="6" w:space="0" w:color="000000" w:themeColor="text1"/>
              <w:right w:val="single" w:sz="6" w:space="0" w:color="000000" w:themeColor="text1"/>
            </w:tcBorders>
            <w:tcMar>
              <w:top w:w="15" w:type="dxa"/>
              <w:left w:w="15" w:type="dxa"/>
              <w:bottom w:w="15" w:type="dxa"/>
              <w:right w:w="15" w:type="dxa"/>
            </w:tcMar>
            <w:vAlign w:val="center"/>
          </w:tcPr>
          <w:p w14:paraId="4AE6D525" w14:textId="77777777" w:rsidR="00680F21" w:rsidRPr="00B1614A" w:rsidRDefault="00680F21" w:rsidP="004F2DD3">
            <w:pPr>
              <w:spacing w:line="259" w:lineRule="auto"/>
              <w:jc w:val="center"/>
              <w:rPr>
                <w:rFonts w:ascii="Cambria" w:eastAsia="Cambria" w:hAnsi="Cambria" w:cs="Cambria"/>
                <w:lang w:val="pl-PL"/>
              </w:rPr>
            </w:pPr>
            <w:r w:rsidRPr="00B1614A">
              <w:rPr>
                <w:rFonts w:ascii="Cambria" w:eastAsia="Cambria" w:hAnsi="Cambria" w:cs="Cambria"/>
                <w:lang w:val="pl-PL"/>
              </w:rPr>
              <w:t>*P1</w:t>
            </w:r>
          </w:p>
        </w:tc>
      </w:tr>
      <w:tr w:rsidR="00680F21" w:rsidRPr="00B1614A" w14:paraId="340A9501" w14:textId="77777777" w:rsidTr="004F2DD3">
        <w:trPr>
          <w:trHeight w:val="300"/>
        </w:trPr>
        <w:tc>
          <w:tcPr>
            <w:tcW w:w="1665" w:type="dxa"/>
            <w:tcBorders>
              <w:top w:val="single" w:sz="4"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28AAFE" w14:textId="77777777" w:rsidR="00680F21" w:rsidRPr="00B1614A" w:rsidRDefault="00680F21" w:rsidP="004F2DD3">
            <w:pPr>
              <w:spacing w:before="20" w:afterAutospacing="1" w:line="259" w:lineRule="auto"/>
              <w:jc w:val="center"/>
              <w:rPr>
                <w:rFonts w:ascii="Cambria" w:eastAsia="Cambria" w:hAnsi="Cambria" w:cs="Cambria"/>
                <w:lang w:val="pl-PL"/>
              </w:rPr>
            </w:pPr>
            <w:r w:rsidRPr="00B1614A">
              <w:rPr>
                <w:rFonts w:ascii="Cambria" w:eastAsia="Cambria" w:hAnsi="Cambria" w:cs="Cambria"/>
                <w:lang w:val="pl-PL"/>
              </w:rPr>
              <w:t>W_01</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34AA64"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F79892F"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4909529"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9B70B82"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E4123E3" w14:textId="77777777" w:rsidR="00680F21" w:rsidRPr="00B1614A" w:rsidRDefault="00680F21" w:rsidP="004F2DD3">
            <w:pPr>
              <w:spacing w:afterAutospacing="1" w:line="259" w:lineRule="auto"/>
              <w:jc w:val="center"/>
              <w:rPr>
                <w:rFonts w:ascii="Cambria" w:eastAsia="Cambria" w:hAnsi="Cambria" w:cs="Cambria"/>
                <w:sz w:val="24"/>
                <w:szCs w:val="24"/>
                <w:lang w:val="pl-PL"/>
              </w:rPr>
            </w:pPr>
          </w:p>
        </w:tc>
      </w:tr>
      <w:tr w:rsidR="00680F21" w:rsidRPr="00B1614A" w14:paraId="5BA2CB2F" w14:textId="77777777" w:rsidTr="004F2DD3">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032387" w14:textId="77777777" w:rsidR="00680F21" w:rsidRPr="00B1614A" w:rsidRDefault="00680F21" w:rsidP="004F2DD3">
            <w:pPr>
              <w:spacing w:before="20" w:after="20" w:afterAutospacing="1" w:line="259" w:lineRule="auto"/>
              <w:jc w:val="center"/>
              <w:rPr>
                <w:rFonts w:ascii="Cambria" w:eastAsia="Cambria" w:hAnsi="Cambria" w:cs="Cambria"/>
                <w:lang w:val="pl-PL"/>
              </w:rPr>
            </w:pPr>
            <w:r w:rsidRPr="00B1614A">
              <w:rPr>
                <w:rFonts w:ascii="Cambria" w:eastAsia="Cambria" w:hAnsi="Cambria" w:cs="Cambria"/>
                <w:lang w:val="pl-PL"/>
              </w:rPr>
              <w:t>W_02</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76B58E"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91FD550"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54737E6"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8386A96"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75DFC3F"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680F21" w:rsidRPr="00B1614A" w14:paraId="3D59A8C3" w14:textId="77777777" w:rsidTr="004F2DD3">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0F59C329" w14:textId="77777777" w:rsidR="00680F21" w:rsidRPr="00B1614A" w:rsidRDefault="00680F21" w:rsidP="004F2DD3">
            <w:pPr>
              <w:spacing w:before="20" w:after="20" w:afterAutospacing="1" w:line="259" w:lineRule="auto"/>
              <w:jc w:val="center"/>
              <w:rPr>
                <w:rFonts w:ascii="Cambria" w:eastAsia="Cambria" w:hAnsi="Cambria" w:cs="Cambria"/>
                <w:lang w:val="pl-PL"/>
              </w:rPr>
            </w:pPr>
            <w:r w:rsidRPr="00B1614A">
              <w:rPr>
                <w:rFonts w:ascii="Cambria" w:eastAsia="Cambria" w:hAnsi="Cambria" w:cs="Cambria"/>
                <w:lang w:val="pl-PL"/>
              </w:rPr>
              <w:t>U_01</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A0C3C1" w14:textId="77777777" w:rsidR="00680F21" w:rsidRPr="00B1614A" w:rsidRDefault="00680F21" w:rsidP="004F2DD3">
            <w:pPr>
              <w:spacing w:before="20" w:after="20"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F827E03" w14:textId="77777777" w:rsidR="00680F21" w:rsidRPr="00B1614A" w:rsidRDefault="00680F21" w:rsidP="004F2DD3">
            <w:pPr>
              <w:spacing w:before="20" w:after="20"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C28E3BA" w14:textId="77777777" w:rsidR="00680F21" w:rsidRPr="00B1614A" w:rsidRDefault="00680F21" w:rsidP="004F2DD3">
            <w:pPr>
              <w:spacing w:before="20" w:after="20"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7B5231C" w14:textId="77777777" w:rsidR="00680F21" w:rsidRPr="00B1614A" w:rsidRDefault="00680F21" w:rsidP="004F2DD3">
            <w:pPr>
              <w:spacing w:before="20" w:after="20"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B10C4C6"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r>
      <w:tr w:rsidR="00680F21" w:rsidRPr="00B1614A" w14:paraId="7339F706" w14:textId="77777777" w:rsidTr="004F2DD3">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33AC0999" w14:textId="77777777" w:rsidR="00680F21" w:rsidRPr="00B1614A" w:rsidRDefault="00680F21" w:rsidP="004F2DD3">
            <w:pPr>
              <w:spacing w:before="20" w:after="20" w:afterAutospacing="1" w:line="259" w:lineRule="auto"/>
              <w:jc w:val="center"/>
              <w:rPr>
                <w:rFonts w:ascii="Cambria" w:eastAsia="Cambria" w:hAnsi="Cambria" w:cs="Cambria"/>
                <w:lang w:val="pl-PL"/>
              </w:rPr>
            </w:pPr>
            <w:r w:rsidRPr="00B1614A">
              <w:rPr>
                <w:rFonts w:ascii="Cambria" w:eastAsia="Cambria" w:hAnsi="Cambria" w:cs="Cambria"/>
                <w:lang w:val="pl-PL"/>
              </w:rPr>
              <w:t>U_02</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F8F45E"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EC3A66C"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2D442C6"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41248A0"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C78D96C" w14:textId="77777777" w:rsidR="00680F21" w:rsidRPr="00B1614A" w:rsidRDefault="00680F21" w:rsidP="004F2DD3">
            <w:pPr>
              <w:spacing w:afterAutospacing="1" w:line="259" w:lineRule="auto"/>
              <w:jc w:val="center"/>
              <w:rPr>
                <w:rFonts w:ascii="Cambria" w:eastAsia="Cambria" w:hAnsi="Cambria" w:cs="Cambria"/>
                <w:sz w:val="24"/>
                <w:szCs w:val="24"/>
                <w:lang w:val="pl-PL"/>
              </w:rPr>
            </w:pPr>
          </w:p>
        </w:tc>
      </w:tr>
      <w:tr w:rsidR="00680F21" w:rsidRPr="00B1614A" w14:paraId="29817457" w14:textId="77777777" w:rsidTr="004F2DD3">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11C68583" w14:textId="77777777" w:rsidR="00680F21" w:rsidRPr="00B1614A" w:rsidRDefault="00680F21" w:rsidP="004F2DD3">
            <w:pPr>
              <w:spacing w:before="20" w:after="20" w:afterAutospacing="1" w:line="259" w:lineRule="auto"/>
              <w:jc w:val="center"/>
              <w:rPr>
                <w:rFonts w:ascii="Cambria" w:eastAsia="Cambria" w:hAnsi="Cambria" w:cs="Cambria"/>
                <w:lang w:val="pl-PL"/>
              </w:rPr>
            </w:pPr>
            <w:r w:rsidRPr="00B1614A">
              <w:rPr>
                <w:rFonts w:ascii="Cambria" w:eastAsia="Cambria" w:hAnsi="Cambria" w:cs="Cambria"/>
                <w:lang w:val="pl-PL"/>
              </w:rPr>
              <w:t>K_01</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FCAE76"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3BD9D5E"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C4AD0FA"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D3FD8A3"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566F2E8" w14:textId="77777777" w:rsidR="00680F21" w:rsidRPr="00B1614A" w:rsidRDefault="00680F21" w:rsidP="004F2DD3">
            <w:pPr>
              <w:spacing w:afterAutospacing="1" w:line="259" w:lineRule="auto"/>
              <w:jc w:val="center"/>
              <w:rPr>
                <w:rFonts w:ascii="Cambria" w:eastAsia="Cambria" w:hAnsi="Cambria" w:cs="Cambria"/>
                <w:sz w:val="24"/>
                <w:szCs w:val="24"/>
                <w:lang w:val="pl-PL"/>
              </w:rPr>
            </w:pPr>
          </w:p>
        </w:tc>
      </w:tr>
      <w:tr w:rsidR="00680F21" w:rsidRPr="00B1614A" w14:paraId="58E79540" w14:textId="77777777" w:rsidTr="004F2DD3">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66590113" w14:textId="77777777" w:rsidR="00680F21" w:rsidRPr="00B1614A" w:rsidRDefault="00680F21" w:rsidP="004F2DD3">
            <w:pPr>
              <w:spacing w:before="20" w:after="20" w:afterAutospacing="1" w:line="259" w:lineRule="auto"/>
              <w:jc w:val="center"/>
              <w:rPr>
                <w:rFonts w:ascii="Cambria" w:eastAsia="Cambria" w:hAnsi="Cambria" w:cs="Cambria"/>
                <w:lang w:val="pl-PL"/>
              </w:rPr>
            </w:pPr>
            <w:r w:rsidRPr="00B1614A">
              <w:rPr>
                <w:rFonts w:ascii="Cambria" w:eastAsia="Cambria" w:hAnsi="Cambria" w:cs="Cambria"/>
                <w:lang w:val="pl-PL"/>
              </w:rPr>
              <w:t>K_02</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8B1D13"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6E766AE"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65ACF97"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4DABE68" w14:textId="77777777" w:rsidR="00680F21" w:rsidRPr="00B1614A" w:rsidRDefault="00680F21" w:rsidP="004F2DD3">
            <w:pPr>
              <w:spacing w:afterAutospacing="1" w:line="259" w:lineRule="auto"/>
              <w:jc w:val="center"/>
              <w:rPr>
                <w:rFonts w:ascii="Cambria" w:eastAsia="Cambria" w:hAnsi="Cambria" w:cs="Cambria"/>
                <w:sz w:val="24"/>
                <w:szCs w:val="24"/>
                <w:lang w:val="pl-PL"/>
              </w:rPr>
            </w:pPr>
            <w:r w:rsidRPr="00B1614A">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6C75A7E" w14:textId="77777777" w:rsidR="00680F21" w:rsidRPr="00B1614A" w:rsidRDefault="00680F21" w:rsidP="004F2DD3">
            <w:pPr>
              <w:spacing w:afterAutospacing="1" w:line="259" w:lineRule="auto"/>
              <w:jc w:val="center"/>
              <w:rPr>
                <w:rFonts w:ascii="Cambria" w:eastAsia="Cambria" w:hAnsi="Cambria" w:cs="Cambria"/>
                <w:sz w:val="24"/>
                <w:szCs w:val="24"/>
                <w:lang w:val="pl-PL"/>
              </w:rPr>
            </w:pPr>
          </w:p>
        </w:tc>
      </w:tr>
    </w:tbl>
    <w:p w14:paraId="47558D4B" w14:textId="77777777" w:rsidR="00680F21" w:rsidRPr="00B1614A" w:rsidRDefault="00680F21" w:rsidP="004F2DD3">
      <w:pPr>
        <w:keepNext/>
        <w:spacing w:before="12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2"/>
        <w:tblW w:w="9180" w:type="dxa"/>
        <w:tblLook w:val="04A0" w:firstRow="1" w:lastRow="0" w:firstColumn="1" w:lastColumn="0" w:noHBand="0" w:noVBand="1"/>
      </w:tblPr>
      <w:tblGrid>
        <w:gridCol w:w="9180"/>
      </w:tblGrid>
      <w:tr w:rsidR="00680F21" w:rsidRPr="00B1614A" w14:paraId="1EA3F29C" w14:textId="77777777" w:rsidTr="004F2DD3">
        <w:tc>
          <w:tcPr>
            <w:tcW w:w="9180" w:type="dxa"/>
          </w:tcPr>
          <w:p w14:paraId="381A564E" w14:textId="77777777" w:rsidR="00680F21" w:rsidRPr="00B1614A" w:rsidRDefault="00680F21" w:rsidP="004F2DD3">
            <w:pPr>
              <w:spacing w:before="120" w:after="120" w:line="240" w:lineRule="auto"/>
              <w:rPr>
                <w:rFonts w:ascii="Cambria" w:eastAsia="Calibri" w:hAnsi="Cambria"/>
                <w:b/>
                <w:bCs/>
              </w:rPr>
            </w:pPr>
            <w:r w:rsidRPr="00B1614A">
              <w:rPr>
                <w:rFonts w:ascii="Cambria" w:eastAsia="Calibri" w:hAnsi="Cambria"/>
                <w:b/>
                <w:bCs/>
              </w:rPr>
              <w:t>Zastosowanie systemu punktowego – oceny według następującej skali (wyrażone w %):</w:t>
            </w:r>
          </w:p>
          <w:p w14:paraId="656DC2EE" w14:textId="77777777" w:rsidR="00680F21" w:rsidRPr="00B1614A" w:rsidRDefault="00680F21" w:rsidP="004F2DD3">
            <w:pPr>
              <w:spacing w:before="120" w:after="120" w:line="240" w:lineRule="auto"/>
              <w:rPr>
                <w:rFonts w:ascii="Cambria" w:eastAsia="Calibri" w:hAnsi="Cambria"/>
                <w:bCs/>
              </w:rPr>
            </w:pPr>
            <w:r w:rsidRPr="00B1614A">
              <w:rPr>
                <w:rFonts w:ascii="Cambria" w:eastAsia="Calibri" w:hAnsi="Cambria"/>
                <w:b/>
                <w:bCs/>
              </w:rPr>
              <w:t xml:space="preserve">90%– 100% </w:t>
            </w:r>
            <w:r w:rsidRPr="00B1614A">
              <w:rPr>
                <w:rFonts w:ascii="Cambria" w:eastAsia="Calibri" w:hAnsi="Cambria"/>
                <w:bCs/>
              </w:rPr>
              <w:t>ocena 5.0;</w:t>
            </w:r>
            <w:r w:rsidRPr="00B1614A">
              <w:rPr>
                <w:rFonts w:ascii="Cambria" w:eastAsia="Calibri" w:hAnsi="Cambria"/>
                <w:b/>
                <w:bCs/>
              </w:rPr>
              <w:t xml:space="preserve"> 80%– 89% </w:t>
            </w:r>
            <w:r w:rsidRPr="00B1614A">
              <w:rPr>
                <w:rFonts w:ascii="Cambria" w:eastAsia="Calibri" w:hAnsi="Cambria"/>
                <w:bCs/>
              </w:rPr>
              <w:t>ocena 4.5;</w:t>
            </w:r>
            <w:r w:rsidRPr="00B1614A">
              <w:rPr>
                <w:rFonts w:ascii="Cambria" w:eastAsia="Calibri" w:hAnsi="Cambria"/>
                <w:b/>
                <w:bCs/>
              </w:rPr>
              <w:t xml:space="preserve"> 70% – 79% </w:t>
            </w:r>
            <w:r w:rsidRPr="00B1614A">
              <w:rPr>
                <w:rFonts w:ascii="Cambria" w:eastAsia="Calibri" w:hAnsi="Cambria"/>
                <w:bCs/>
              </w:rPr>
              <w:t>ocena 4.0;</w:t>
            </w:r>
            <w:r w:rsidRPr="00B1614A">
              <w:rPr>
                <w:rFonts w:ascii="Cambria" w:eastAsia="Calibri" w:hAnsi="Cambria"/>
                <w:b/>
                <w:bCs/>
              </w:rPr>
              <w:t xml:space="preserve"> 60%– 69% </w:t>
            </w:r>
            <w:r w:rsidRPr="00B1614A">
              <w:rPr>
                <w:rFonts w:ascii="Cambria" w:eastAsia="Calibri" w:hAnsi="Cambria"/>
                <w:bCs/>
              </w:rPr>
              <w:t>ocena 3.5;</w:t>
            </w:r>
            <w:r w:rsidRPr="00B1614A">
              <w:rPr>
                <w:rFonts w:ascii="Cambria" w:eastAsia="Calibri" w:hAnsi="Cambria"/>
                <w:b/>
                <w:bCs/>
              </w:rPr>
              <w:t xml:space="preserve"> 50%– 59%  </w:t>
            </w:r>
            <w:r w:rsidRPr="00B1614A">
              <w:rPr>
                <w:rFonts w:ascii="Cambria" w:eastAsia="Calibri" w:hAnsi="Cambria"/>
                <w:bCs/>
              </w:rPr>
              <w:t>ocena 3.0;</w:t>
            </w:r>
            <w:r w:rsidRPr="00B1614A">
              <w:rPr>
                <w:rFonts w:ascii="Cambria" w:eastAsia="Calibri" w:hAnsi="Cambria"/>
                <w:b/>
                <w:bCs/>
              </w:rPr>
              <w:t xml:space="preserve"> 0%– 49% </w:t>
            </w:r>
            <w:r w:rsidRPr="00B1614A">
              <w:rPr>
                <w:rFonts w:ascii="Cambria" w:eastAsia="Calibri" w:hAnsi="Cambria"/>
                <w:bCs/>
              </w:rPr>
              <w:t>ocena 2.0</w:t>
            </w:r>
          </w:p>
          <w:p w14:paraId="3EDC0113"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Bardzo dobry (5,0): </w:t>
            </w:r>
            <w:r w:rsidRPr="00B1614A">
              <w:rPr>
                <w:rFonts w:ascii="Cambria" w:eastAsia="Aptos" w:hAnsi="Cambria" w:cs="Calibri"/>
              </w:rPr>
              <w:t>Student w pełni lub w wysokim stopniu opanował treści ćwiczeń we wskazanych obszarach wiedzy, umiejętności i kompetencji społecznych.</w:t>
            </w:r>
          </w:p>
          <w:p w14:paraId="1921FCDD"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Dobry/dobry plus (4/4,5): </w:t>
            </w:r>
            <w:r w:rsidRPr="00B1614A">
              <w:rPr>
                <w:rFonts w:ascii="Cambria" w:eastAsia="Aptos" w:hAnsi="Cambria" w:cs="Calibri"/>
              </w:rPr>
              <w:t>Student w dobrym stopniu opanował treści ćwiczeń we wskazanych obszarach wiedzy, umiejętności i kompetencji społecznych.</w:t>
            </w:r>
          </w:p>
          <w:p w14:paraId="47EE5E49" w14:textId="77777777" w:rsidR="00680F21" w:rsidRPr="00B1614A" w:rsidRDefault="00680F21" w:rsidP="004F2DD3">
            <w:pPr>
              <w:spacing w:before="120" w:after="120" w:line="240" w:lineRule="auto"/>
              <w:rPr>
                <w:rFonts w:ascii="Cambria" w:eastAsia="Calibri" w:hAnsi="Cambria"/>
                <w:b/>
                <w:bCs/>
              </w:rPr>
            </w:pPr>
            <w:r w:rsidRPr="00B1614A">
              <w:rPr>
                <w:rFonts w:ascii="Cambria" w:eastAsia="Aptos" w:hAnsi="Cambria" w:cs="Calibri"/>
                <w:b/>
              </w:rPr>
              <w:t xml:space="preserve">Dostateczny /dostateczny plus (3/3,5): </w:t>
            </w:r>
            <w:r w:rsidRPr="00B1614A">
              <w:rPr>
                <w:rFonts w:ascii="Cambria" w:eastAsia="Aptos" w:hAnsi="Cambria" w:cs="Calibri"/>
              </w:rPr>
              <w:t xml:space="preserve">Student opanował w dostatecznym stopniu treści ćwiczeń we </w:t>
            </w:r>
            <w:r w:rsidRPr="00B1614A">
              <w:rPr>
                <w:rFonts w:ascii="Cambria" w:eastAsia="Aptos" w:hAnsi="Cambria" w:cs="Calibri"/>
              </w:rPr>
              <w:lastRenderedPageBreak/>
              <w:t>wskazanych obszarach wiedzy, umiejętności i kompetencji społecznych.</w:t>
            </w:r>
          </w:p>
        </w:tc>
      </w:tr>
    </w:tbl>
    <w:p w14:paraId="129F0738"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lastRenderedPageBreak/>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B1614A" w14:paraId="51EE337B" w14:textId="77777777" w:rsidTr="004F2DD3">
        <w:trPr>
          <w:trHeight w:val="540"/>
        </w:trPr>
        <w:tc>
          <w:tcPr>
            <w:tcW w:w="9142" w:type="dxa"/>
          </w:tcPr>
          <w:p w14:paraId="79E499D3" w14:textId="77777777" w:rsidR="00680F21" w:rsidRPr="00B1614A" w:rsidRDefault="00680F21" w:rsidP="004F2DD3">
            <w:pPr>
              <w:rPr>
                <w:rFonts w:ascii="Cambria" w:eastAsia="Calibri" w:hAnsi="Cambria"/>
                <w:lang w:val="pl-PL"/>
              </w:rPr>
            </w:pPr>
            <w:r w:rsidRPr="00B1614A">
              <w:rPr>
                <w:rFonts w:ascii="Cambria" w:eastAsia="Calibri" w:hAnsi="Cambria"/>
                <w:lang w:val="pl-PL"/>
              </w:rPr>
              <w:t>Zaliczenie z oceną po każdym semestrze. Poprawna artykulacja jest również jednym z elementów ocenianych podczas egzaminu ustnego z PNJN po 2., 4. i 6. semestrze.</w:t>
            </w:r>
            <w:r w:rsidRPr="00B1614A">
              <w:rPr>
                <w:rFonts w:ascii="Cambria" w:eastAsia="Aptos" w:hAnsi="Cambria"/>
                <w:b/>
                <w:lang w:val="pl-PL"/>
              </w:rPr>
              <w:t xml:space="preserve"> </w:t>
            </w:r>
            <w:r w:rsidRPr="00B1614A">
              <w:rPr>
                <w:rFonts w:ascii="Cambria" w:eastAsia="Aptos" w:hAnsi="Cambria"/>
                <w:lang w:val="pl-PL"/>
              </w:rPr>
              <w:t xml:space="preserve">Umiejętności w tym zakresie są kształtowane również w ramach zajęć </w:t>
            </w:r>
            <w:r w:rsidRPr="00B1614A">
              <w:rPr>
                <w:rFonts w:ascii="Cambria" w:eastAsia="Calibri" w:hAnsi="Cambria"/>
                <w:i/>
                <w:lang w:val="pl-PL"/>
              </w:rPr>
              <w:t xml:space="preserve">Fonetyka praktyczna w pracy nauczyciela </w:t>
            </w:r>
            <w:r w:rsidRPr="00B1614A">
              <w:rPr>
                <w:rFonts w:ascii="Cambria" w:eastAsia="Calibri" w:hAnsi="Cambria"/>
                <w:lang w:val="pl-PL"/>
              </w:rPr>
              <w:t>(semestr 6).</w:t>
            </w:r>
          </w:p>
        </w:tc>
      </w:tr>
    </w:tbl>
    <w:p w14:paraId="562EA11C" w14:textId="77777777" w:rsidR="00680F21" w:rsidRPr="00B1614A" w:rsidRDefault="00680F21" w:rsidP="004F2DD3">
      <w:pPr>
        <w:spacing w:before="12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775"/>
        <w:gridCol w:w="1560"/>
        <w:gridCol w:w="1844"/>
      </w:tblGrid>
      <w:tr w:rsidR="00680F21" w:rsidRPr="00B1614A" w14:paraId="22132AF5" w14:textId="77777777" w:rsidTr="00B1614A">
        <w:trPr>
          <w:trHeight w:val="285"/>
        </w:trPr>
        <w:tc>
          <w:tcPr>
            <w:tcW w:w="577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5E799A5"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Forma aktywności studenta</w:t>
            </w:r>
          </w:p>
        </w:tc>
        <w:tc>
          <w:tcPr>
            <w:tcW w:w="3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0FE2D0D"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Liczba godzin</w:t>
            </w:r>
          </w:p>
        </w:tc>
      </w:tr>
      <w:tr w:rsidR="00680F21" w:rsidRPr="00B1614A" w14:paraId="7D4F7BD3" w14:textId="77777777" w:rsidTr="00B1614A">
        <w:trPr>
          <w:trHeight w:val="285"/>
        </w:trPr>
        <w:tc>
          <w:tcPr>
            <w:tcW w:w="5775" w:type="dxa"/>
            <w:vMerge/>
            <w:vAlign w:val="center"/>
          </w:tcPr>
          <w:p w14:paraId="5463CDAC" w14:textId="77777777" w:rsidR="00680F21" w:rsidRPr="00B1614A" w:rsidRDefault="00680F21" w:rsidP="004F2DD3">
            <w:pPr>
              <w:rPr>
                <w:rFonts w:ascii="Cambria" w:eastAsia="Calibri" w:hAnsi="Cambria"/>
                <w:lang w:val="pl-PL"/>
              </w:rPr>
            </w:pP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3D6231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stacjonarnych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90C060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na studiach niestacjonarnych</w:t>
            </w:r>
          </w:p>
        </w:tc>
      </w:tr>
      <w:tr w:rsidR="00680F21" w:rsidRPr="00B1614A" w14:paraId="6FDCBE94" w14:textId="77777777" w:rsidTr="00B1614A">
        <w:trPr>
          <w:trHeight w:val="435"/>
        </w:trPr>
        <w:tc>
          <w:tcPr>
            <w:tcW w:w="91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D4E4C9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Godziny kontaktowe studenta (w ramach zajęć):</w:t>
            </w:r>
          </w:p>
        </w:tc>
      </w:tr>
      <w:tr w:rsidR="00680F21" w:rsidRPr="00B1614A" w14:paraId="45EAEB2D" w14:textId="77777777" w:rsidTr="00B1614A">
        <w:trPr>
          <w:trHeight w:val="28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881481"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873928"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60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A8986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36</w:t>
            </w:r>
          </w:p>
        </w:tc>
      </w:tr>
      <w:tr w:rsidR="00680F21" w:rsidRPr="00B1614A" w14:paraId="037A40B3" w14:textId="77777777" w:rsidTr="00B1614A">
        <w:trPr>
          <w:trHeight w:val="435"/>
        </w:trPr>
        <w:tc>
          <w:tcPr>
            <w:tcW w:w="91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04CF5B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Praca własna studenta (indywidualna praca studenta związana z zajęciami):</w:t>
            </w:r>
          </w:p>
        </w:tc>
      </w:tr>
      <w:tr w:rsidR="00680F21" w:rsidRPr="00B1614A" w14:paraId="14C6D251" w14:textId="77777777" w:rsidTr="00B1614A">
        <w:trPr>
          <w:trHeight w:val="39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10CBC1"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przygotowanie do sprawdzianów</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654B7C"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 xml:space="preserve"> –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0D9982"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4</w:t>
            </w:r>
          </w:p>
        </w:tc>
      </w:tr>
      <w:tr w:rsidR="00680F21" w:rsidRPr="00B1614A" w14:paraId="4C5B8DAE" w14:textId="77777777" w:rsidTr="00B1614A">
        <w:trPr>
          <w:trHeight w:val="30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7F28D8"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przygotowanie do realizacji zajęć laboratoryjnych (zadania domowe), wykonanie ćwiczeń artykulacyjnych</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4EC1E1"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70C5A8"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13</w:t>
            </w:r>
          </w:p>
        </w:tc>
      </w:tr>
      <w:tr w:rsidR="00680F21" w:rsidRPr="00B1614A" w14:paraId="1F267A85" w14:textId="77777777" w:rsidTr="00B1614A">
        <w:trPr>
          <w:trHeight w:val="45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572945" w14:textId="77777777" w:rsidR="00680F21" w:rsidRPr="00B1614A" w:rsidRDefault="00680F21" w:rsidP="004F2DD3">
            <w:pPr>
              <w:spacing w:before="20" w:after="20"/>
              <w:rPr>
                <w:rFonts w:ascii="Cambria" w:eastAsia="Cambria" w:hAnsi="Cambria" w:cs="Cambria"/>
                <w:lang w:val="pl-PL"/>
              </w:rPr>
            </w:pPr>
            <w:r w:rsidRPr="00B1614A">
              <w:rPr>
                <w:rFonts w:ascii="Cambria" w:eastAsia="Cambria" w:hAnsi="Cambria" w:cs="Cambria"/>
                <w:lang w:val="pl-PL"/>
              </w:rPr>
              <w:t>zapoznanie z literaturą</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D72CD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DFCF74"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lang w:val="pl-PL"/>
              </w:rPr>
              <w:t>7</w:t>
            </w:r>
          </w:p>
        </w:tc>
      </w:tr>
      <w:tr w:rsidR="00680F21" w:rsidRPr="00B1614A" w14:paraId="248F46F8" w14:textId="77777777" w:rsidTr="00B1614A">
        <w:trPr>
          <w:trHeight w:val="36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91B21C" w14:textId="4275524A" w:rsidR="00680F21" w:rsidRPr="00B1614A" w:rsidRDefault="00680F21" w:rsidP="00B1614A">
            <w:pPr>
              <w:spacing w:before="20" w:after="20"/>
              <w:jc w:val="right"/>
              <w:rPr>
                <w:rFonts w:ascii="Cambria" w:eastAsia="Cambria" w:hAnsi="Cambria" w:cs="Cambria"/>
                <w:lang w:val="pl-PL"/>
              </w:rPr>
            </w:pPr>
            <w:r w:rsidRPr="00B1614A">
              <w:rPr>
                <w:rFonts w:ascii="Cambria" w:eastAsia="Cambria" w:hAnsi="Cambria" w:cs="Cambria"/>
                <w:b/>
                <w:bCs/>
                <w:lang w:val="pl-PL"/>
              </w:rPr>
              <w:t>suma godzin</w:t>
            </w:r>
            <w:r w:rsidR="00B1614A">
              <w:rPr>
                <w:rFonts w:ascii="Cambria" w:eastAsia="Cambria" w:hAnsi="Cambria" w:cs="Cambria"/>
                <w:b/>
                <w:bCs/>
                <w:lang w:val="pl-PL"/>
              </w:rPr>
              <w:t>:</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ABDBB"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60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FD7570"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60</w:t>
            </w:r>
          </w:p>
        </w:tc>
      </w:tr>
      <w:tr w:rsidR="00680F21" w:rsidRPr="00B1614A" w14:paraId="2C098E73" w14:textId="77777777" w:rsidTr="00B1614A">
        <w:trPr>
          <w:trHeight w:val="30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A2668C" w14:textId="77777777" w:rsidR="00680F21" w:rsidRPr="00B1614A" w:rsidRDefault="00680F21" w:rsidP="004F2DD3">
            <w:pPr>
              <w:spacing w:before="20" w:after="20"/>
              <w:jc w:val="right"/>
              <w:rPr>
                <w:rFonts w:ascii="Cambria" w:eastAsia="Cambria" w:hAnsi="Cambria" w:cs="Cambria"/>
                <w:lang w:val="pl-PL"/>
              </w:rPr>
            </w:pPr>
            <w:r w:rsidRPr="00B1614A">
              <w:rPr>
                <w:rFonts w:ascii="Cambria" w:eastAsia="Cambria" w:hAnsi="Cambria" w:cs="Cambria"/>
                <w:b/>
                <w:bCs/>
                <w:lang w:val="pl-PL"/>
              </w:rPr>
              <w:t xml:space="preserve">liczba pkt ECTS przypisana do zajęć: </w:t>
            </w:r>
            <w:r w:rsidRPr="00B1614A">
              <w:rPr>
                <w:rFonts w:ascii="Cambria" w:eastAsia="Calibri" w:hAnsi="Cambria"/>
                <w:lang w:val="pl-PL"/>
              </w:rPr>
              <w:br/>
            </w:r>
            <w:r w:rsidRPr="00B1614A">
              <w:rPr>
                <w:rFonts w:ascii="Cambria" w:eastAsia="Cambria" w:hAnsi="Cambria" w:cs="Cambria"/>
                <w:lang w:val="pl-PL"/>
              </w:rPr>
              <w:t>(1 pkt ECTS odpowiada od 25 do 30 godzin aktywności studenta)</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44C328"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 xml:space="preserve"> 2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FF9526" w14:textId="77777777" w:rsidR="00680F21" w:rsidRPr="00B1614A" w:rsidRDefault="00680F21" w:rsidP="004F2DD3">
            <w:pPr>
              <w:spacing w:before="20" w:after="20"/>
              <w:jc w:val="center"/>
              <w:rPr>
                <w:rFonts w:ascii="Cambria" w:eastAsia="Cambria" w:hAnsi="Cambria" w:cs="Cambria"/>
                <w:lang w:val="pl-PL"/>
              </w:rPr>
            </w:pPr>
            <w:r w:rsidRPr="00B1614A">
              <w:rPr>
                <w:rFonts w:ascii="Cambria" w:eastAsia="Cambria" w:hAnsi="Cambria" w:cs="Cambria"/>
                <w:b/>
                <w:bCs/>
                <w:lang w:val="pl-PL"/>
              </w:rPr>
              <w:t>2</w:t>
            </w:r>
          </w:p>
        </w:tc>
      </w:tr>
    </w:tbl>
    <w:p w14:paraId="05AA9BBC"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B1614A" w14:paraId="74EBDA71" w14:textId="77777777" w:rsidTr="00DD7979">
        <w:tc>
          <w:tcPr>
            <w:tcW w:w="9180" w:type="dxa"/>
          </w:tcPr>
          <w:p w14:paraId="7D25397C"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 (1. i 2. semestr):</w:t>
            </w:r>
          </w:p>
          <w:p w14:paraId="181B411C" w14:textId="77777777" w:rsidR="00680F21" w:rsidRPr="00B1614A" w:rsidRDefault="00680F21" w:rsidP="00FB65D0">
            <w:pPr>
              <w:numPr>
                <w:ilvl w:val="0"/>
                <w:numId w:val="24"/>
              </w:numPr>
              <w:spacing w:line="259" w:lineRule="auto"/>
              <w:ind w:left="284" w:hanging="284"/>
              <w:rPr>
                <w:rFonts w:ascii="Cambria" w:eastAsia="Calibri" w:hAnsi="Cambria"/>
                <w:i/>
                <w:lang w:val="pl-PL"/>
              </w:rPr>
            </w:pPr>
            <w:r w:rsidRPr="00B1614A">
              <w:rPr>
                <w:rFonts w:ascii="Cambria" w:eastAsia="Calibri" w:hAnsi="Cambria"/>
                <w:lang w:val="de-DE"/>
              </w:rPr>
              <w:t xml:space="preserve">Dieling H., </w:t>
            </w:r>
            <w:proofErr w:type="spellStart"/>
            <w:r w:rsidRPr="00B1614A">
              <w:rPr>
                <w:rFonts w:ascii="Cambria" w:eastAsia="Calibri" w:hAnsi="Cambria"/>
                <w:lang w:val="de-DE"/>
              </w:rPr>
              <w:t>HIirschfeld</w:t>
            </w:r>
            <w:proofErr w:type="spellEnd"/>
            <w:r w:rsidRPr="00B1614A">
              <w:rPr>
                <w:rFonts w:ascii="Cambria" w:eastAsia="Calibri" w:hAnsi="Cambria"/>
                <w:lang w:val="de-DE"/>
              </w:rPr>
              <w:t>, U.,</w:t>
            </w:r>
            <w:r w:rsidRPr="00B1614A">
              <w:rPr>
                <w:rFonts w:ascii="Cambria" w:eastAsia="Calibri" w:hAnsi="Cambria"/>
                <w:i/>
                <w:lang w:val="de-DE"/>
              </w:rPr>
              <w:t xml:space="preserve"> Phonetik lehren und lernen. </w:t>
            </w:r>
            <w:proofErr w:type="spellStart"/>
            <w:r w:rsidRPr="00B1614A">
              <w:rPr>
                <w:rFonts w:ascii="Cambria" w:eastAsia="Calibri" w:hAnsi="Cambria"/>
                <w:lang w:val="pl-PL"/>
              </w:rPr>
              <w:t>Fernstudieneinheit</w:t>
            </w:r>
            <w:proofErr w:type="spellEnd"/>
            <w:r w:rsidRPr="00B1614A">
              <w:rPr>
                <w:rFonts w:ascii="Cambria" w:eastAsia="Calibri" w:hAnsi="Cambria"/>
                <w:lang w:val="pl-PL"/>
              </w:rPr>
              <w:t xml:space="preserve"> 21. </w:t>
            </w:r>
            <w:proofErr w:type="spellStart"/>
            <w:r w:rsidRPr="00B1614A">
              <w:rPr>
                <w:rFonts w:ascii="Cambria" w:eastAsia="Calibri" w:hAnsi="Cambria"/>
                <w:lang w:val="pl-PL"/>
              </w:rPr>
              <w:t>München</w:t>
            </w:r>
            <w:proofErr w:type="spellEnd"/>
            <w:r w:rsidRPr="00B1614A">
              <w:rPr>
                <w:rFonts w:ascii="Cambria" w:eastAsia="Calibri" w:hAnsi="Cambria"/>
                <w:lang w:val="pl-PL"/>
              </w:rPr>
              <w:t xml:space="preserve"> 2000</w:t>
            </w:r>
            <w:r w:rsidRPr="00B1614A">
              <w:rPr>
                <w:rFonts w:ascii="Cambria" w:eastAsia="Calibri" w:hAnsi="Cambria"/>
                <w:i/>
                <w:lang w:val="pl-PL"/>
              </w:rPr>
              <w:t>.</w:t>
            </w:r>
          </w:p>
          <w:p w14:paraId="689D9AC6" w14:textId="77777777" w:rsidR="00680F21" w:rsidRPr="00B1614A" w:rsidRDefault="00680F21" w:rsidP="00FB65D0">
            <w:pPr>
              <w:numPr>
                <w:ilvl w:val="0"/>
                <w:numId w:val="24"/>
              </w:numPr>
              <w:ind w:left="284" w:hanging="284"/>
              <w:rPr>
                <w:rFonts w:ascii="Cambria" w:eastAsia="Calibri" w:hAnsi="Cambria"/>
                <w:i/>
                <w:lang w:val="pl-PL"/>
              </w:rPr>
            </w:pPr>
            <w:r w:rsidRPr="00B1614A">
              <w:rPr>
                <w:rFonts w:ascii="Cambria" w:eastAsia="Calibri" w:hAnsi="Cambria"/>
                <w:lang w:val="pl-PL"/>
              </w:rPr>
              <w:t>DUDEN,</w:t>
            </w:r>
            <w:r w:rsidRPr="00B1614A">
              <w:rPr>
                <w:rFonts w:ascii="Cambria" w:eastAsia="Calibri" w:hAnsi="Cambria"/>
                <w:i/>
                <w:lang w:val="pl-PL"/>
              </w:rPr>
              <w:t xml:space="preserve"> </w:t>
            </w:r>
            <w:proofErr w:type="spellStart"/>
            <w:r w:rsidRPr="00B1614A">
              <w:rPr>
                <w:rFonts w:ascii="Cambria" w:eastAsia="Calibri" w:hAnsi="Cambria"/>
                <w:i/>
                <w:lang w:val="pl-PL"/>
              </w:rPr>
              <w:t>Ausprachewörterbuch</w:t>
            </w:r>
            <w:proofErr w:type="spellEnd"/>
            <w:r w:rsidRPr="00B1614A">
              <w:rPr>
                <w:rFonts w:ascii="Cambria" w:eastAsia="Calibri" w:hAnsi="Cambria"/>
                <w:i/>
                <w:lang w:val="pl-PL"/>
              </w:rPr>
              <w:t xml:space="preserve"> </w:t>
            </w:r>
            <w:proofErr w:type="spellStart"/>
            <w:r w:rsidRPr="00B1614A">
              <w:rPr>
                <w:rFonts w:ascii="Cambria" w:eastAsia="Calibri" w:hAnsi="Cambria"/>
                <w:lang w:val="pl-PL"/>
              </w:rPr>
              <w:t>Bd</w:t>
            </w:r>
            <w:proofErr w:type="spellEnd"/>
            <w:r w:rsidRPr="00B1614A">
              <w:rPr>
                <w:rFonts w:ascii="Cambria" w:eastAsia="Calibri" w:hAnsi="Cambria"/>
                <w:lang w:val="pl-PL"/>
              </w:rPr>
              <w:t xml:space="preserve">. 6. </w:t>
            </w:r>
            <w:proofErr w:type="spellStart"/>
            <w:r w:rsidRPr="00B1614A">
              <w:rPr>
                <w:rFonts w:ascii="Cambria" w:eastAsia="Calibri" w:hAnsi="Cambria"/>
                <w:lang w:val="pl-PL"/>
              </w:rPr>
              <w:t>Dudenverlag</w:t>
            </w:r>
            <w:proofErr w:type="spellEnd"/>
            <w:r w:rsidRPr="00B1614A">
              <w:rPr>
                <w:rFonts w:ascii="Cambria" w:eastAsia="Calibri" w:hAnsi="Cambria"/>
                <w:i/>
                <w:lang w:val="pl-PL"/>
              </w:rPr>
              <w:t xml:space="preserve"> </w:t>
            </w:r>
            <w:r w:rsidRPr="00B1614A">
              <w:rPr>
                <w:rFonts w:ascii="Cambria" w:eastAsia="Calibri" w:hAnsi="Cambria"/>
                <w:lang w:val="pl-PL"/>
              </w:rPr>
              <w:t>1999.</w:t>
            </w:r>
          </w:p>
          <w:p w14:paraId="01478256" w14:textId="77777777" w:rsidR="00680F21" w:rsidRPr="00B1614A" w:rsidRDefault="00680F21" w:rsidP="00FB65D0">
            <w:pPr>
              <w:numPr>
                <w:ilvl w:val="0"/>
                <w:numId w:val="24"/>
              </w:numPr>
              <w:ind w:left="284" w:hanging="284"/>
              <w:rPr>
                <w:rFonts w:ascii="Cambria" w:eastAsia="Calibri" w:hAnsi="Cambria"/>
                <w:i/>
                <w:lang w:val="pl-PL"/>
              </w:rPr>
            </w:pPr>
            <w:r w:rsidRPr="00B1614A">
              <w:rPr>
                <w:rFonts w:ascii="Cambria" w:eastAsia="Times New Roman" w:hAnsi="Cambria"/>
                <w:lang w:val="de-DE" w:eastAsia="pl-PL"/>
              </w:rPr>
              <w:t xml:space="preserve">Göbel, H. </w:t>
            </w:r>
            <w:proofErr w:type="spellStart"/>
            <w:r w:rsidRPr="00B1614A">
              <w:rPr>
                <w:rFonts w:ascii="Cambria" w:eastAsia="Times New Roman" w:hAnsi="Cambria"/>
                <w:lang w:val="de-DE" w:eastAsia="pl-PL"/>
              </w:rPr>
              <w:t>Graffmann</w:t>
            </w:r>
            <w:proofErr w:type="spellEnd"/>
            <w:r w:rsidRPr="00B1614A">
              <w:rPr>
                <w:rFonts w:ascii="Cambria" w:eastAsia="Times New Roman" w:hAnsi="Cambria"/>
                <w:lang w:val="de-DE" w:eastAsia="pl-PL"/>
              </w:rPr>
              <w:t xml:space="preserve">, E. Heumann,  </w:t>
            </w:r>
            <w:r w:rsidRPr="00B1614A">
              <w:rPr>
                <w:rFonts w:ascii="Cambria" w:eastAsia="Times New Roman" w:hAnsi="Cambria"/>
                <w:i/>
                <w:lang w:val="de-DE" w:eastAsia="pl-PL"/>
              </w:rPr>
              <w:t xml:space="preserve">Ausspracheschulung Deutsch. </w:t>
            </w:r>
            <w:proofErr w:type="spellStart"/>
            <w:r w:rsidRPr="00B1614A">
              <w:rPr>
                <w:rFonts w:ascii="Cambria" w:eastAsia="Times New Roman" w:hAnsi="Cambria"/>
                <w:i/>
                <w:lang w:eastAsia="pl-PL"/>
              </w:rPr>
              <w:t>Phonetikkurs</w:t>
            </w:r>
            <w:proofErr w:type="spellEnd"/>
            <w:r w:rsidRPr="00B1614A">
              <w:rPr>
                <w:rFonts w:ascii="Cambria" w:eastAsia="Times New Roman" w:hAnsi="Cambria"/>
                <w:lang w:eastAsia="pl-PL"/>
              </w:rPr>
              <w:t>,  Bonn 1986.</w:t>
            </w:r>
          </w:p>
          <w:p w14:paraId="2F5FE001" w14:textId="77777777" w:rsidR="00680F21" w:rsidRPr="00B1614A" w:rsidRDefault="00680F21" w:rsidP="00FB65D0">
            <w:pPr>
              <w:numPr>
                <w:ilvl w:val="0"/>
                <w:numId w:val="24"/>
              </w:numPr>
              <w:ind w:left="284" w:hanging="284"/>
              <w:rPr>
                <w:rFonts w:ascii="Cambria" w:eastAsia="Calibri" w:hAnsi="Cambria"/>
                <w:i/>
                <w:lang w:val="pl-PL"/>
              </w:rPr>
            </w:pPr>
            <w:r w:rsidRPr="00B1614A">
              <w:rPr>
                <w:rFonts w:ascii="Cambria" w:eastAsia="Calibri" w:hAnsi="Cambria"/>
                <w:lang w:val="pl-PL"/>
              </w:rPr>
              <w:t>Morciniec, N., Prędota S.,</w:t>
            </w:r>
            <w:r w:rsidRPr="00B1614A">
              <w:rPr>
                <w:rFonts w:ascii="Cambria" w:eastAsia="Calibri" w:hAnsi="Cambria"/>
                <w:i/>
                <w:lang w:val="pl-PL"/>
              </w:rPr>
              <w:t xml:space="preserve"> Podręcznik wymowy niemieckiej, </w:t>
            </w:r>
            <w:r w:rsidRPr="00B1614A">
              <w:rPr>
                <w:rFonts w:ascii="Cambria" w:eastAsia="Calibri" w:hAnsi="Cambria"/>
                <w:lang w:val="pl-PL"/>
              </w:rPr>
              <w:t>Warszawa 1995.</w:t>
            </w:r>
          </w:p>
          <w:p w14:paraId="0C215A23" w14:textId="77777777" w:rsidR="00680F21" w:rsidRPr="00B1614A" w:rsidRDefault="00680F21" w:rsidP="00FB65D0">
            <w:pPr>
              <w:numPr>
                <w:ilvl w:val="0"/>
                <w:numId w:val="24"/>
              </w:numPr>
              <w:ind w:left="284" w:hanging="284"/>
              <w:rPr>
                <w:rFonts w:ascii="Cambria" w:eastAsia="Calibri" w:hAnsi="Cambria"/>
                <w:lang w:val="pl-PL"/>
              </w:rPr>
            </w:pPr>
            <w:r w:rsidRPr="00B1614A">
              <w:rPr>
                <w:rFonts w:ascii="Cambria" w:eastAsia="Calibri" w:hAnsi="Cambria"/>
                <w:lang w:val="pl-PL"/>
              </w:rPr>
              <w:t xml:space="preserve">Morciniec, N., </w:t>
            </w:r>
            <w:r w:rsidRPr="00B1614A">
              <w:rPr>
                <w:rFonts w:ascii="Cambria" w:eastAsia="Calibri" w:hAnsi="Cambria"/>
                <w:i/>
                <w:iCs/>
                <w:lang w:val="pl-PL"/>
              </w:rPr>
              <w:t xml:space="preserve">Zarys niemieckiej intonacji zdaniowej z ćwiczeniami. </w:t>
            </w:r>
            <w:r w:rsidRPr="00B1614A">
              <w:rPr>
                <w:rFonts w:ascii="Cambria" w:eastAsia="Calibri" w:hAnsi="Cambria"/>
                <w:lang w:val="pl-PL"/>
              </w:rPr>
              <w:t>Wrocław 1979.</w:t>
            </w:r>
          </w:p>
          <w:p w14:paraId="768BB289" w14:textId="77777777" w:rsidR="00680F21" w:rsidRPr="00B1614A" w:rsidRDefault="00680F21" w:rsidP="00FB65D0">
            <w:pPr>
              <w:numPr>
                <w:ilvl w:val="0"/>
                <w:numId w:val="24"/>
              </w:numPr>
              <w:ind w:left="284" w:hanging="284"/>
              <w:rPr>
                <w:rFonts w:ascii="Cambria" w:eastAsia="Calibri" w:hAnsi="Cambria"/>
                <w:b/>
                <w:bCs/>
                <w:lang w:val="pl-PL"/>
              </w:rPr>
            </w:pPr>
            <w:proofErr w:type="spellStart"/>
            <w:r w:rsidRPr="00B1614A">
              <w:rPr>
                <w:rFonts w:ascii="Cambria" w:eastAsia="Calibri" w:hAnsi="Cambria"/>
                <w:lang w:val="de-DE"/>
              </w:rPr>
              <w:t>Morciniec</w:t>
            </w:r>
            <w:proofErr w:type="spellEnd"/>
            <w:r w:rsidRPr="00B1614A">
              <w:rPr>
                <w:rFonts w:ascii="Cambria" w:eastAsia="Calibri" w:hAnsi="Cambria"/>
                <w:lang w:val="de-DE"/>
              </w:rPr>
              <w:t xml:space="preserve">, N. </w:t>
            </w:r>
            <w:r w:rsidRPr="00B1614A">
              <w:rPr>
                <w:rFonts w:ascii="Cambria" w:eastAsia="Calibri" w:hAnsi="Cambria"/>
                <w:i/>
                <w:iCs/>
                <w:lang w:val="de-DE"/>
              </w:rPr>
              <w:t xml:space="preserve">Das Lautsystem des Deutschen und des Polnischen. </w:t>
            </w:r>
            <w:r w:rsidRPr="00B1614A">
              <w:rPr>
                <w:rFonts w:ascii="Cambria" w:eastAsia="Calibri" w:hAnsi="Cambria"/>
                <w:lang w:val="pl-PL"/>
              </w:rPr>
              <w:t>Heidelberg 1990.</w:t>
            </w:r>
          </w:p>
          <w:p w14:paraId="684D34B4" w14:textId="77777777" w:rsidR="00680F21" w:rsidRPr="00B1614A" w:rsidRDefault="00680F21" w:rsidP="00FB65D0">
            <w:pPr>
              <w:numPr>
                <w:ilvl w:val="0"/>
                <w:numId w:val="24"/>
              </w:numPr>
              <w:ind w:left="284" w:hanging="284"/>
              <w:rPr>
                <w:rFonts w:ascii="Cambria" w:eastAsia="Calibri" w:hAnsi="Cambria"/>
                <w:lang w:val="pl-PL"/>
              </w:rPr>
            </w:pPr>
            <w:r w:rsidRPr="00B1614A">
              <w:rPr>
                <w:rFonts w:ascii="Cambria" w:eastAsia="Calibri" w:hAnsi="Cambria"/>
                <w:lang w:val="de-DE"/>
              </w:rPr>
              <w:t xml:space="preserve">Stock E., Hirschfeld U., </w:t>
            </w:r>
            <w:proofErr w:type="spellStart"/>
            <w:r w:rsidRPr="00B1614A">
              <w:rPr>
                <w:rFonts w:ascii="Cambria" w:eastAsia="Calibri" w:hAnsi="Cambria"/>
                <w:i/>
                <w:lang w:val="de-DE"/>
              </w:rPr>
              <w:t>Phonothik</w:t>
            </w:r>
            <w:proofErr w:type="spellEnd"/>
            <w:r w:rsidRPr="00B1614A">
              <w:rPr>
                <w:rFonts w:ascii="Cambria" w:eastAsia="Calibri" w:hAnsi="Cambria"/>
                <w:i/>
                <w:lang w:val="de-DE"/>
              </w:rPr>
              <w:t xml:space="preserve">: Deutsch als Fremdsprache. </w:t>
            </w:r>
            <w:proofErr w:type="spellStart"/>
            <w:r w:rsidRPr="00B1614A">
              <w:rPr>
                <w:rFonts w:ascii="Cambria" w:eastAsia="Calibri" w:hAnsi="Cambria"/>
                <w:i/>
                <w:lang w:val="pl-PL"/>
              </w:rPr>
              <w:t>Arbeitsbuch</w:t>
            </w:r>
            <w:proofErr w:type="spellEnd"/>
            <w:r w:rsidRPr="00B1614A">
              <w:rPr>
                <w:rFonts w:ascii="Cambria" w:eastAsia="Calibri" w:hAnsi="Cambria"/>
                <w:lang w:val="pl-PL"/>
              </w:rPr>
              <w:t>, Berlin 2003.</w:t>
            </w:r>
            <w:r w:rsidRPr="00B1614A">
              <w:rPr>
                <w:rFonts w:ascii="Cambria" w:eastAsia="Times New Roman" w:hAnsi="Cambria"/>
                <w:lang w:eastAsia="pl-PL"/>
              </w:rPr>
              <w:t xml:space="preserve"> </w:t>
            </w:r>
          </w:p>
        </w:tc>
      </w:tr>
      <w:tr w:rsidR="00680F21" w:rsidRPr="00B1614A" w14:paraId="1DAA270E" w14:textId="77777777" w:rsidTr="00DD7979">
        <w:tc>
          <w:tcPr>
            <w:tcW w:w="9180" w:type="dxa"/>
          </w:tcPr>
          <w:p w14:paraId="17282753" w14:textId="77777777" w:rsidR="00680F21" w:rsidRPr="00B1614A" w:rsidRDefault="00680F21" w:rsidP="004F2DD3">
            <w:pPr>
              <w:ind w:right="-567"/>
              <w:contextualSpacing/>
              <w:rPr>
                <w:rFonts w:ascii="Cambria" w:eastAsia="Calibri" w:hAnsi="Cambria"/>
                <w:b/>
              </w:rPr>
            </w:pPr>
            <w:proofErr w:type="spellStart"/>
            <w:r w:rsidRPr="00B1614A">
              <w:rPr>
                <w:rFonts w:ascii="Cambria" w:eastAsia="Calibri" w:hAnsi="Cambria"/>
                <w:b/>
              </w:rPr>
              <w:t>Literatura</w:t>
            </w:r>
            <w:proofErr w:type="spellEnd"/>
            <w:r w:rsidRPr="00B1614A">
              <w:rPr>
                <w:rFonts w:ascii="Cambria" w:eastAsia="Calibri" w:hAnsi="Cambria"/>
                <w:b/>
              </w:rPr>
              <w:t xml:space="preserve"> </w:t>
            </w:r>
            <w:proofErr w:type="spellStart"/>
            <w:r w:rsidRPr="00B1614A">
              <w:rPr>
                <w:rFonts w:ascii="Cambria" w:eastAsia="Calibri" w:hAnsi="Cambria"/>
                <w:b/>
              </w:rPr>
              <w:t>zalecana</w:t>
            </w:r>
            <w:proofErr w:type="spellEnd"/>
            <w:r w:rsidRPr="00B1614A">
              <w:rPr>
                <w:rFonts w:ascii="Cambria" w:eastAsia="Calibri" w:hAnsi="Cambria"/>
                <w:b/>
              </w:rPr>
              <w:t xml:space="preserve"> / </w:t>
            </w:r>
            <w:proofErr w:type="spellStart"/>
            <w:r w:rsidRPr="00B1614A">
              <w:rPr>
                <w:rFonts w:ascii="Cambria" w:eastAsia="Calibri" w:hAnsi="Cambria"/>
                <w:b/>
              </w:rPr>
              <w:t>fakultatywna</w:t>
            </w:r>
            <w:proofErr w:type="spellEnd"/>
            <w:r w:rsidRPr="00B1614A">
              <w:rPr>
                <w:rFonts w:ascii="Cambria" w:eastAsia="Calibri" w:hAnsi="Cambria"/>
                <w:b/>
              </w:rPr>
              <w:t>:</w:t>
            </w:r>
          </w:p>
          <w:p w14:paraId="7A7961CE" w14:textId="77777777" w:rsidR="00680F21" w:rsidRPr="00B1614A" w:rsidRDefault="00680F21" w:rsidP="004F2DD3">
            <w:pPr>
              <w:ind w:left="284" w:hanging="284"/>
              <w:rPr>
                <w:rFonts w:ascii="Cambria" w:eastAsia="Calibri" w:hAnsi="Cambria"/>
                <w:spacing w:val="-4"/>
                <w:lang w:val="de-DE"/>
              </w:rPr>
            </w:pPr>
            <w:r w:rsidRPr="00B1614A">
              <w:rPr>
                <w:rFonts w:ascii="Cambria" w:eastAsia="TimesNewRoman" w:hAnsi="Cambria"/>
                <w:lang w:val="de-DE" w:eastAsia="pl-PL" w:bidi="he-IL"/>
              </w:rPr>
              <w:t>1.   Koloman B., Balázs H., Csaba Werk-</w:t>
            </w:r>
            <w:proofErr w:type="spellStart"/>
            <w:r w:rsidRPr="00B1614A">
              <w:rPr>
                <w:rFonts w:ascii="Cambria" w:eastAsia="TimesNewRoman" w:hAnsi="Cambria"/>
                <w:lang w:val="de-DE" w:eastAsia="pl-PL" w:bidi="he-IL"/>
              </w:rPr>
              <w:t>Marinkás</w:t>
            </w:r>
            <w:proofErr w:type="spellEnd"/>
            <w:r w:rsidRPr="00B1614A">
              <w:rPr>
                <w:rFonts w:ascii="Cambria" w:eastAsia="TimesNewRoman" w:hAnsi="Cambria"/>
                <w:lang w:val="de-DE" w:eastAsia="pl-PL" w:bidi="he-IL"/>
              </w:rPr>
              <w:t xml:space="preserve">, </w:t>
            </w:r>
            <w:r w:rsidRPr="00B1614A">
              <w:rPr>
                <w:rFonts w:ascii="Cambria" w:eastAsia="TimesNewRoman" w:hAnsi="Cambria"/>
                <w:i/>
                <w:lang w:val="de-DE" w:eastAsia="pl-PL" w:bidi="he-IL"/>
              </w:rPr>
              <w:t>Deutsche Phonetik. Eine Einführung</w:t>
            </w:r>
            <w:r w:rsidRPr="00B1614A">
              <w:rPr>
                <w:rFonts w:ascii="Cambria" w:eastAsia="TimesNewRoman" w:hAnsi="Cambria"/>
                <w:lang w:val="de-DE" w:eastAsia="pl-PL" w:bidi="he-IL"/>
              </w:rPr>
              <w:t>. Budapest – Veszprém 2006. https://gepeskonyv.btk.elte.hu/adatok/Germanisztika/108Brenner/108-Brenner-Phonetik.pdf</w:t>
            </w:r>
          </w:p>
        </w:tc>
      </w:tr>
    </w:tbl>
    <w:p w14:paraId="23A90A72" w14:textId="77777777" w:rsidR="00680F21" w:rsidRPr="00B1614A" w:rsidRDefault="00680F21" w:rsidP="004F2DD3">
      <w:pPr>
        <w:spacing w:before="120" w:after="120"/>
        <w:rPr>
          <w:rFonts w:ascii="Cambria" w:eastAsia="Calibri" w:hAnsi="Cambria" w:cs="Calibri"/>
          <w:b/>
          <w:bCs/>
          <w:lang w:val="pl-PL"/>
        </w:rPr>
      </w:pPr>
      <w:r w:rsidRPr="00B1614A">
        <w:rPr>
          <w:rFonts w:ascii="Cambria" w:eastAsia="Calibri" w:hAnsi="Cambria" w:cs="Calibri"/>
          <w:b/>
          <w:bCs/>
          <w:lang w:val="pl-PL"/>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79"/>
        <w:gridCol w:w="5801"/>
      </w:tblGrid>
      <w:tr w:rsidR="00680F21" w:rsidRPr="00B1614A" w14:paraId="14B18483" w14:textId="77777777" w:rsidTr="00DD7979">
        <w:tc>
          <w:tcPr>
            <w:tcW w:w="3379" w:type="dxa"/>
          </w:tcPr>
          <w:p w14:paraId="27028065"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801" w:type="dxa"/>
          </w:tcPr>
          <w:p w14:paraId="26047963" w14:textId="77777777" w:rsidR="00680F21" w:rsidRPr="00B1614A" w:rsidRDefault="00680F21" w:rsidP="004F2DD3">
            <w:pPr>
              <w:spacing w:before="60" w:after="60"/>
              <w:rPr>
                <w:rFonts w:ascii="Cambria" w:eastAsia="Calibri" w:hAnsi="Cambria"/>
                <w:lang w:val="pl-PL"/>
              </w:rPr>
            </w:pPr>
            <w:proofErr w:type="spellStart"/>
            <w:r w:rsidRPr="00B1614A">
              <w:rPr>
                <w:rFonts w:ascii="Cambria" w:eastAsia="Calibri" w:hAnsi="Cambria"/>
                <w:lang w:val="de-DE"/>
              </w:rPr>
              <w:t>mgr</w:t>
            </w:r>
            <w:proofErr w:type="spellEnd"/>
            <w:r w:rsidRPr="00B1614A">
              <w:rPr>
                <w:rFonts w:ascii="Cambria" w:eastAsia="Calibri" w:hAnsi="Cambria"/>
                <w:lang w:val="de-DE"/>
              </w:rPr>
              <w:t xml:space="preserve"> Sławomir </w:t>
            </w:r>
            <w:proofErr w:type="spellStart"/>
            <w:r w:rsidRPr="00B1614A">
              <w:rPr>
                <w:rFonts w:ascii="Cambria" w:eastAsia="Calibri" w:hAnsi="Cambria"/>
                <w:lang w:val="de-DE"/>
              </w:rPr>
              <w:t>Szenwald</w:t>
            </w:r>
            <w:proofErr w:type="spellEnd"/>
            <w:r w:rsidRPr="00B1614A">
              <w:rPr>
                <w:rFonts w:ascii="Cambria" w:eastAsia="Calibri" w:hAnsi="Cambria"/>
                <w:lang w:val="de-DE"/>
              </w:rPr>
              <w:t xml:space="preserve">,  prof. AJP </w:t>
            </w:r>
            <w:proofErr w:type="spellStart"/>
            <w:r w:rsidRPr="00B1614A">
              <w:rPr>
                <w:rFonts w:ascii="Cambria" w:eastAsia="Calibri" w:hAnsi="Cambria"/>
                <w:lang w:val="de-DE"/>
              </w:rPr>
              <w:t>dr</w:t>
            </w:r>
            <w:proofErr w:type="spellEnd"/>
            <w:r w:rsidRPr="00B1614A">
              <w:rPr>
                <w:rFonts w:ascii="Cambria" w:eastAsia="Calibri" w:hAnsi="Cambria"/>
                <w:lang w:val="de-DE"/>
              </w:rPr>
              <w:t xml:space="preserve"> hab. </w:t>
            </w:r>
            <w:r w:rsidRPr="00B1614A">
              <w:rPr>
                <w:rFonts w:ascii="Cambria" w:eastAsia="Calibri" w:hAnsi="Cambria"/>
                <w:lang w:val="pl-PL"/>
              </w:rPr>
              <w:t>Renata Nadobnik</w:t>
            </w:r>
          </w:p>
        </w:tc>
      </w:tr>
      <w:tr w:rsidR="00680F21" w:rsidRPr="00B1614A" w14:paraId="76B55C61" w14:textId="77777777" w:rsidTr="00DD7979">
        <w:tc>
          <w:tcPr>
            <w:tcW w:w="3379" w:type="dxa"/>
          </w:tcPr>
          <w:p w14:paraId="79355C3E"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801" w:type="dxa"/>
          </w:tcPr>
          <w:p w14:paraId="0F20C1BE" w14:textId="1B3F5340" w:rsidR="00680F21" w:rsidRPr="00B1614A" w:rsidRDefault="004F2DD3" w:rsidP="004F2DD3">
            <w:pPr>
              <w:spacing w:before="60" w:after="60"/>
              <w:rPr>
                <w:rFonts w:ascii="Cambria" w:eastAsia="Calibri" w:hAnsi="Cambria"/>
                <w:lang w:val="pl-PL"/>
              </w:rPr>
            </w:pPr>
            <w:r w:rsidRPr="00B1614A">
              <w:rPr>
                <w:rFonts w:ascii="Cambria" w:eastAsia="Calibri" w:hAnsi="Cambria"/>
                <w:lang w:val="pl-PL"/>
              </w:rPr>
              <w:t>10.06</w:t>
            </w:r>
            <w:r w:rsidR="00680F21" w:rsidRPr="00B1614A">
              <w:rPr>
                <w:rFonts w:ascii="Cambria" w:eastAsia="Calibri" w:hAnsi="Cambria"/>
                <w:lang w:val="pl-PL"/>
              </w:rPr>
              <w:t xml:space="preserve">.2025 r. </w:t>
            </w:r>
          </w:p>
        </w:tc>
      </w:tr>
      <w:tr w:rsidR="00680F21" w:rsidRPr="00B1614A" w14:paraId="1CC85DF1" w14:textId="77777777" w:rsidTr="00DD7979">
        <w:tc>
          <w:tcPr>
            <w:tcW w:w="3379" w:type="dxa"/>
          </w:tcPr>
          <w:p w14:paraId="26A5E495"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dane kontaktowe (e-mail)</w:t>
            </w:r>
          </w:p>
        </w:tc>
        <w:tc>
          <w:tcPr>
            <w:tcW w:w="5801" w:type="dxa"/>
          </w:tcPr>
          <w:p w14:paraId="453EFEF9"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rnadobnik@ajp.edu.pl</w:t>
            </w:r>
          </w:p>
        </w:tc>
      </w:tr>
      <w:tr w:rsidR="00680F21" w:rsidRPr="00B1614A" w14:paraId="746E0B67" w14:textId="77777777" w:rsidTr="00DD7979">
        <w:tc>
          <w:tcPr>
            <w:tcW w:w="3379" w:type="dxa"/>
            <w:tcBorders>
              <w:bottom w:val="single" w:sz="4" w:space="0" w:color="000000" w:themeColor="text1"/>
            </w:tcBorders>
          </w:tcPr>
          <w:p w14:paraId="4DC8A4F7" w14:textId="77777777" w:rsidR="00680F21" w:rsidRPr="00B1614A" w:rsidRDefault="00680F21" w:rsidP="004F2DD3">
            <w:pPr>
              <w:spacing w:before="60" w:after="60"/>
              <w:rPr>
                <w:rFonts w:ascii="Cambria" w:eastAsia="Calibri" w:hAnsi="Cambria"/>
                <w:lang w:val="pl-PL"/>
              </w:rPr>
            </w:pPr>
            <w:r w:rsidRPr="00B1614A">
              <w:rPr>
                <w:rFonts w:ascii="Cambria" w:eastAsia="Calibri" w:hAnsi="Cambria"/>
                <w:lang w:val="pl-PL"/>
              </w:rPr>
              <w:t>podpis</w:t>
            </w:r>
          </w:p>
        </w:tc>
        <w:tc>
          <w:tcPr>
            <w:tcW w:w="5801" w:type="dxa"/>
            <w:tcBorders>
              <w:bottom w:val="single" w:sz="4" w:space="0" w:color="000000" w:themeColor="text1"/>
            </w:tcBorders>
          </w:tcPr>
          <w:p w14:paraId="256D7D56" w14:textId="77777777" w:rsidR="00680F21" w:rsidRPr="00B1614A" w:rsidRDefault="00680F21" w:rsidP="004F2DD3">
            <w:pPr>
              <w:spacing w:before="60" w:after="60"/>
              <w:rPr>
                <w:rFonts w:ascii="Cambria" w:eastAsia="Calibri" w:hAnsi="Cambria"/>
                <w:lang w:val="pl-PL"/>
              </w:rPr>
            </w:pPr>
          </w:p>
        </w:tc>
      </w:tr>
    </w:tbl>
    <w:p w14:paraId="3CB87357" w14:textId="77777777" w:rsidR="00680F21" w:rsidRPr="00B1614A" w:rsidRDefault="00680F21" w:rsidP="004F2DD3">
      <w:pPr>
        <w:rPr>
          <w:rFonts w:ascii="Cambria" w:eastAsia="Calibri" w:hAnsi="Cambria"/>
        </w:rPr>
      </w:pPr>
    </w:p>
    <w:p w14:paraId="0B2DB370" w14:textId="77777777" w:rsidR="00680F21" w:rsidRPr="00B1614A" w:rsidRDefault="00680F21">
      <w:pPr>
        <w:rPr>
          <w:rFonts w:ascii="Cambria" w:hAnsi="Cambria"/>
        </w:rPr>
      </w:pPr>
    </w:p>
    <w:p w14:paraId="14EE33CC" w14:textId="20951844" w:rsidR="00680F21" w:rsidRPr="00B1614A" w:rsidRDefault="00680F21">
      <w:pP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br w:type="page"/>
      </w:r>
    </w:p>
    <w:p w14:paraId="1145D38E" w14:textId="77777777" w:rsidR="00680F21" w:rsidRPr="00B1614A" w:rsidRDefault="00680F21" w:rsidP="004F2DD3">
      <w:pPr>
        <w:spacing w:line="276" w:lineRule="auto"/>
        <w:jc w:val="center"/>
        <w:rPr>
          <w:rFonts w:ascii="Cambria" w:eastAsia="Calibri" w:hAnsi="Cambria"/>
          <w:b/>
          <w:bCs/>
          <w:spacing w:val="40"/>
          <w:kern w:val="0"/>
          <w:sz w:val="8"/>
          <w:szCs w:val="8"/>
          <w14:ligatures w14:val="none"/>
        </w:rPr>
      </w:pPr>
    </w:p>
    <w:tbl>
      <w:tblPr>
        <w:tblpPr w:leftFromText="141" w:rightFromText="141" w:vertAnchor="page" w:horzAnchor="margin" w:tblpXSpec="center" w:tblpY="1958"/>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252"/>
      </w:tblGrid>
      <w:tr w:rsidR="00680F21" w:rsidRPr="00B1614A" w14:paraId="25CEEC7A" w14:textId="77777777" w:rsidTr="004F2DD3">
        <w:trPr>
          <w:trHeight w:val="269"/>
        </w:trPr>
        <w:tc>
          <w:tcPr>
            <w:tcW w:w="1860" w:type="dxa"/>
            <w:vMerge w:val="restart"/>
          </w:tcPr>
          <w:p w14:paraId="3ED1BC23" w14:textId="77777777" w:rsidR="00680F21" w:rsidRPr="00B1614A" w:rsidRDefault="00680F21" w:rsidP="004F2DD3">
            <w:pPr>
              <w:jc w:val="center"/>
              <w:rPr>
                <w:rFonts w:ascii="Cambria" w:eastAsia="Calibri" w:hAnsi="Cambria"/>
                <w:b/>
                <w:bCs/>
                <w:kern w:val="0"/>
                <w:sz w:val="24"/>
                <w:szCs w:val="24"/>
                <w14:ligatures w14:val="none"/>
              </w:rPr>
            </w:pPr>
            <w:r w:rsidRPr="00B1614A">
              <w:rPr>
                <w:rFonts w:ascii="Cambria" w:eastAsia="Calibri" w:hAnsi="Cambria" w:cs="Calibri"/>
                <w:noProof/>
                <w:kern w:val="0"/>
                <w:lang w:val="de-DE" w:eastAsia="de-DE"/>
                <w14:ligatures w14:val="none"/>
              </w:rPr>
              <w:drawing>
                <wp:inline distT="0" distB="0" distL="0" distR="0" wp14:anchorId="5E4A672F" wp14:editId="67655F32">
                  <wp:extent cx="1066800" cy="1066800"/>
                  <wp:effectExtent l="0" t="0" r="0" b="0"/>
                  <wp:docPr id="1666159381" name="Obraz 166615938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59381" name="Obraz 1666159381" descr="Obraz zawierający godło, symbol, logo, krąg&#10;&#10;Opis wygenerowany automatyczn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0F2B647B"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Wydział</w:t>
            </w:r>
          </w:p>
        </w:tc>
        <w:tc>
          <w:tcPr>
            <w:tcW w:w="4536" w:type="dxa"/>
            <w:gridSpan w:val="2"/>
            <w:tcBorders>
              <w:bottom w:val="single" w:sz="4" w:space="0" w:color="000000"/>
            </w:tcBorders>
            <w:vAlign w:val="center"/>
          </w:tcPr>
          <w:p w14:paraId="0EBA8D64"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Humanistyczny</w:t>
            </w:r>
          </w:p>
        </w:tc>
      </w:tr>
      <w:tr w:rsidR="00680F21" w:rsidRPr="00B1614A" w14:paraId="537479F5" w14:textId="77777777" w:rsidTr="004F2DD3">
        <w:trPr>
          <w:trHeight w:val="275"/>
        </w:trPr>
        <w:tc>
          <w:tcPr>
            <w:tcW w:w="1860" w:type="dxa"/>
            <w:vMerge/>
          </w:tcPr>
          <w:p w14:paraId="0E52D22D"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1A55B143" w14:textId="77777777" w:rsidR="00680F21" w:rsidRPr="00B1614A" w:rsidRDefault="00680F21" w:rsidP="004F2DD3">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Kierunek</w:t>
            </w:r>
            <w:proofErr w:type="spellEnd"/>
          </w:p>
        </w:tc>
        <w:tc>
          <w:tcPr>
            <w:tcW w:w="4536" w:type="dxa"/>
            <w:gridSpan w:val="2"/>
            <w:tcBorders>
              <w:bottom w:val="single" w:sz="4" w:space="0" w:color="000000"/>
            </w:tcBorders>
            <w:vAlign w:val="center"/>
          </w:tcPr>
          <w:p w14:paraId="647E118F" w14:textId="77777777" w:rsidR="00680F21" w:rsidRPr="00B1614A" w:rsidRDefault="00680F21" w:rsidP="004F2DD3">
            <w:pPr>
              <w:rPr>
                <w:rFonts w:ascii="Cambria" w:eastAsia="Calibri" w:hAnsi="Cambria"/>
                <w:bCs/>
                <w:kern w:val="0"/>
                <w:sz w:val="24"/>
                <w:szCs w:val="24"/>
                <w:lang w:val="pl-PL"/>
                <w14:ligatures w14:val="none"/>
              </w:rPr>
            </w:pPr>
            <w:r w:rsidRPr="00B1614A">
              <w:rPr>
                <w:rFonts w:ascii="Cambria" w:eastAsia="Calibri" w:hAnsi="Cambria"/>
                <w:bCs/>
                <w:kern w:val="0"/>
                <w:sz w:val="24"/>
                <w:szCs w:val="24"/>
                <w:lang w:val="pl-PL"/>
                <w14:ligatures w14:val="none"/>
              </w:rPr>
              <w:t>Filologia w zakresie języka niemieckiego</w:t>
            </w:r>
          </w:p>
        </w:tc>
      </w:tr>
      <w:tr w:rsidR="00680F21" w:rsidRPr="00B1614A" w14:paraId="54FEFA12" w14:textId="77777777" w:rsidTr="004F2DD3">
        <w:trPr>
          <w:trHeight w:val="139"/>
        </w:trPr>
        <w:tc>
          <w:tcPr>
            <w:tcW w:w="1860" w:type="dxa"/>
            <w:vMerge/>
            <w:tcBorders>
              <w:bottom w:val="single" w:sz="4" w:space="0" w:color="000000"/>
            </w:tcBorders>
          </w:tcPr>
          <w:p w14:paraId="36779222" w14:textId="77777777" w:rsidR="00680F21" w:rsidRPr="00B1614A" w:rsidRDefault="00680F21" w:rsidP="004F2DD3">
            <w:pPr>
              <w:jc w:val="center"/>
              <w:rPr>
                <w:rFonts w:ascii="Cambria" w:eastAsia="Calibri" w:hAnsi="Cambria"/>
                <w:b/>
                <w:bCs/>
                <w:kern w:val="0"/>
                <w:sz w:val="24"/>
                <w:szCs w:val="24"/>
                <w:lang w:val="pl-PL"/>
                <w14:ligatures w14:val="none"/>
              </w:rPr>
            </w:pPr>
          </w:p>
        </w:tc>
        <w:tc>
          <w:tcPr>
            <w:tcW w:w="2818" w:type="dxa"/>
            <w:tcBorders>
              <w:bottom w:val="single" w:sz="4" w:space="0" w:color="000000"/>
            </w:tcBorders>
            <w:vAlign w:val="center"/>
          </w:tcPr>
          <w:p w14:paraId="242DEBEF" w14:textId="77777777" w:rsidR="00680F21" w:rsidRPr="00B1614A" w:rsidRDefault="00680F21" w:rsidP="004F2DD3">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Poziom</w:t>
            </w:r>
            <w:proofErr w:type="spellEnd"/>
            <w:r w:rsidRPr="00B1614A">
              <w:rPr>
                <w:rFonts w:ascii="Cambria" w:eastAsia="Calibri" w:hAnsi="Cambria"/>
                <w:b/>
                <w:bCs/>
                <w:kern w:val="0"/>
                <w:sz w:val="28"/>
                <w:szCs w:val="28"/>
                <w14:ligatures w14:val="none"/>
              </w:rPr>
              <w:t xml:space="preserve"> </w:t>
            </w:r>
            <w:proofErr w:type="spellStart"/>
            <w:r w:rsidRPr="00B1614A">
              <w:rPr>
                <w:rFonts w:ascii="Cambria" w:eastAsia="Calibri" w:hAnsi="Cambria"/>
                <w:b/>
                <w:bCs/>
                <w:kern w:val="0"/>
                <w:sz w:val="28"/>
                <w:szCs w:val="28"/>
                <w14:ligatures w14:val="none"/>
              </w:rPr>
              <w:t>studiów</w:t>
            </w:r>
            <w:proofErr w:type="spellEnd"/>
          </w:p>
        </w:tc>
        <w:tc>
          <w:tcPr>
            <w:tcW w:w="4536" w:type="dxa"/>
            <w:gridSpan w:val="2"/>
            <w:tcBorders>
              <w:bottom w:val="single" w:sz="4" w:space="0" w:color="000000"/>
            </w:tcBorders>
            <w:vAlign w:val="center"/>
          </w:tcPr>
          <w:p w14:paraId="10C0F18A" w14:textId="77777777" w:rsidR="00680F21" w:rsidRPr="00B1614A" w:rsidRDefault="00680F21" w:rsidP="004F2DD3">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pierwszego</w:t>
            </w:r>
            <w:proofErr w:type="spellEnd"/>
            <w:r w:rsidRPr="00B1614A">
              <w:rPr>
                <w:rFonts w:ascii="Cambria" w:eastAsia="Calibri" w:hAnsi="Cambria"/>
                <w:bCs/>
                <w:kern w:val="0"/>
                <w:sz w:val="18"/>
                <w:szCs w:val="18"/>
                <w14:ligatures w14:val="none"/>
              </w:rPr>
              <w:t xml:space="preserve"> </w:t>
            </w:r>
            <w:proofErr w:type="spellStart"/>
            <w:r w:rsidRPr="00B1614A">
              <w:rPr>
                <w:rFonts w:ascii="Cambria" w:eastAsia="Calibri" w:hAnsi="Cambria"/>
                <w:bCs/>
                <w:kern w:val="0"/>
                <w:sz w:val="18"/>
                <w:szCs w:val="18"/>
                <w14:ligatures w14:val="none"/>
              </w:rPr>
              <w:t>stopnia</w:t>
            </w:r>
            <w:proofErr w:type="spellEnd"/>
          </w:p>
        </w:tc>
      </w:tr>
      <w:tr w:rsidR="00680F21" w:rsidRPr="00B1614A" w14:paraId="4E169783" w14:textId="77777777" w:rsidTr="004F2DD3">
        <w:trPr>
          <w:trHeight w:val="139"/>
        </w:trPr>
        <w:tc>
          <w:tcPr>
            <w:tcW w:w="1860" w:type="dxa"/>
            <w:vMerge/>
            <w:tcBorders>
              <w:bottom w:val="single" w:sz="4" w:space="0" w:color="000000"/>
            </w:tcBorders>
          </w:tcPr>
          <w:p w14:paraId="54CC748E"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42A05AA1" w14:textId="77777777" w:rsidR="00680F21" w:rsidRPr="00B1614A" w:rsidRDefault="00680F21" w:rsidP="004F2DD3">
            <w:pPr>
              <w:rPr>
                <w:rFonts w:ascii="Cambria" w:eastAsia="Calibri" w:hAnsi="Cambria"/>
                <w:b/>
                <w:bCs/>
                <w:kern w:val="0"/>
                <w:sz w:val="28"/>
                <w:szCs w:val="28"/>
                <w:highlight w:val="yellow"/>
                <w14:ligatures w14:val="none"/>
              </w:rPr>
            </w:pPr>
            <w:r w:rsidRPr="00B1614A">
              <w:rPr>
                <w:rFonts w:ascii="Cambria" w:eastAsia="Calibri" w:hAnsi="Cambria"/>
                <w:b/>
                <w:bCs/>
                <w:kern w:val="0"/>
                <w:sz w:val="28"/>
                <w:szCs w:val="28"/>
                <w14:ligatures w14:val="none"/>
              </w:rPr>
              <w:t xml:space="preserve">Forma </w:t>
            </w:r>
            <w:proofErr w:type="spellStart"/>
            <w:r w:rsidRPr="00B1614A">
              <w:rPr>
                <w:rFonts w:ascii="Cambria" w:eastAsia="Calibri" w:hAnsi="Cambria"/>
                <w:b/>
                <w:bCs/>
                <w:kern w:val="0"/>
                <w:sz w:val="28"/>
                <w:szCs w:val="28"/>
                <w14:ligatures w14:val="none"/>
              </w:rPr>
              <w:t>studiów</w:t>
            </w:r>
            <w:proofErr w:type="spellEnd"/>
          </w:p>
        </w:tc>
        <w:tc>
          <w:tcPr>
            <w:tcW w:w="4536" w:type="dxa"/>
            <w:gridSpan w:val="2"/>
            <w:tcBorders>
              <w:bottom w:val="single" w:sz="4" w:space="0" w:color="000000"/>
            </w:tcBorders>
            <w:vAlign w:val="center"/>
          </w:tcPr>
          <w:p w14:paraId="1CC1B3AC" w14:textId="77777777" w:rsidR="00680F21" w:rsidRPr="00B1614A" w:rsidRDefault="00680F21" w:rsidP="004F2DD3">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stacjonarna</w:t>
            </w:r>
            <w:proofErr w:type="spellEnd"/>
            <w:r w:rsidRPr="00B1614A">
              <w:rPr>
                <w:rFonts w:ascii="Cambria" w:eastAsia="Calibri" w:hAnsi="Cambria"/>
                <w:bCs/>
                <w:kern w:val="0"/>
                <w:sz w:val="18"/>
                <w:szCs w:val="18"/>
                <w14:ligatures w14:val="none"/>
              </w:rPr>
              <w:t>/</w:t>
            </w:r>
            <w:proofErr w:type="spellStart"/>
            <w:r w:rsidRPr="00B1614A">
              <w:rPr>
                <w:rFonts w:ascii="Cambria" w:eastAsia="Calibri" w:hAnsi="Cambria"/>
                <w:bCs/>
                <w:kern w:val="0"/>
                <w:sz w:val="18"/>
                <w:szCs w:val="18"/>
                <w14:ligatures w14:val="none"/>
              </w:rPr>
              <w:t>niestacjonarna</w:t>
            </w:r>
            <w:proofErr w:type="spellEnd"/>
          </w:p>
        </w:tc>
      </w:tr>
      <w:tr w:rsidR="00680F21" w:rsidRPr="00B1614A" w14:paraId="6373CBAD" w14:textId="77777777" w:rsidTr="004F2DD3">
        <w:trPr>
          <w:trHeight w:val="139"/>
        </w:trPr>
        <w:tc>
          <w:tcPr>
            <w:tcW w:w="1860" w:type="dxa"/>
            <w:vMerge/>
          </w:tcPr>
          <w:p w14:paraId="53BF681C"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vAlign w:val="center"/>
          </w:tcPr>
          <w:p w14:paraId="7109ED1C" w14:textId="77777777" w:rsidR="00680F21" w:rsidRPr="00B1614A" w:rsidRDefault="00680F21" w:rsidP="004F2DD3">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Profil</w:t>
            </w:r>
            <w:proofErr w:type="spellEnd"/>
            <w:r w:rsidRPr="00B1614A">
              <w:rPr>
                <w:rFonts w:ascii="Cambria" w:eastAsia="Calibri" w:hAnsi="Cambria"/>
                <w:b/>
                <w:bCs/>
                <w:kern w:val="0"/>
                <w:sz w:val="28"/>
                <w:szCs w:val="28"/>
                <w14:ligatures w14:val="none"/>
              </w:rPr>
              <w:t xml:space="preserve"> </w:t>
            </w:r>
            <w:proofErr w:type="spellStart"/>
            <w:r w:rsidRPr="00B1614A">
              <w:rPr>
                <w:rFonts w:ascii="Cambria" w:eastAsia="Calibri" w:hAnsi="Cambria"/>
                <w:b/>
                <w:bCs/>
                <w:kern w:val="0"/>
                <w:sz w:val="28"/>
                <w:szCs w:val="28"/>
                <w14:ligatures w14:val="none"/>
              </w:rPr>
              <w:t>studiów</w:t>
            </w:r>
            <w:proofErr w:type="spellEnd"/>
          </w:p>
        </w:tc>
        <w:tc>
          <w:tcPr>
            <w:tcW w:w="4536" w:type="dxa"/>
            <w:gridSpan w:val="2"/>
            <w:vAlign w:val="center"/>
          </w:tcPr>
          <w:p w14:paraId="24DA3D71" w14:textId="77777777" w:rsidR="00680F21" w:rsidRPr="00B1614A" w:rsidRDefault="00680F21" w:rsidP="004F2DD3">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praktyczny</w:t>
            </w:r>
            <w:proofErr w:type="spellEnd"/>
          </w:p>
        </w:tc>
      </w:tr>
      <w:tr w:rsidR="00680F21" w:rsidRPr="00B1614A" w14:paraId="594F4DB7" w14:textId="77777777" w:rsidTr="004F2DD3">
        <w:trPr>
          <w:trHeight w:val="139"/>
        </w:trPr>
        <w:tc>
          <w:tcPr>
            <w:tcW w:w="4962" w:type="dxa"/>
            <w:gridSpan w:val="3"/>
            <w:tcBorders>
              <w:bottom w:val="single" w:sz="4" w:space="0" w:color="000000"/>
            </w:tcBorders>
            <w:vAlign w:val="center"/>
          </w:tcPr>
          <w:p w14:paraId="6C598B74" w14:textId="77777777" w:rsidR="00680F21" w:rsidRPr="00B1614A" w:rsidRDefault="00680F21" w:rsidP="004F2DD3">
            <w:pPr>
              <w:rPr>
                <w:rFonts w:ascii="Cambria" w:eastAsia="Calibri" w:hAnsi="Cambria"/>
                <w:b/>
                <w:bCs/>
                <w:kern w:val="0"/>
                <w:sz w:val="28"/>
                <w:szCs w:val="28"/>
                <w:lang w:val="pl-PL"/>
                <w14:ligatures w14:val="none"/>
              </w:rPr>
            </w:pPr>
            <w:r w:rsidRPr="00B1614A">
              <w:rPr>
                <w:rFonts w:ascii="Cambria" w:eastAsia="Calibri" w:hAnsi="Cambria" w:cs="Calibri"/>
                <w:b/>
                <w:bCs/>
                <w:kern w:val="0"/>
                <w:lang w:val="pl-PL"/>
                <w14:ligatures w14:val="none"/>
              </w:rPr>
              <w:t>Pozycja w planie studiów (lub kod przedmiotu)</w:t>
            </w:r>
          </w:p>
        </w:tc>
        <w:tc>
          <w:tcPr>
            <w:tcW w:w="4252" w:type="dxa"/>
            <w:tcBorders>
              <w:bottom w:val="single" w:sz="4" w:space="0" w:color="000000"/>
            </w:tcBorders>
            <w:vAlign w:val="center"/>
          </w:tcPr>
          <w:p w14:paraId="4247D8A7"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14-19/13-18</w:t>
            </w:r>
          </w:p>
        </w:tc>
      </w:tr>
    </w:tbl>
    <w:p w14:paraId="52655785" w14:textId="77777777" w:rsidR="00680F21" w:rsidRPr="00B1614A" w:rsidRDefault="00680F21" w:rsidP="004F2DD3">
      <w:pPr>
        <w:spacing w:before="240" w:after="240"/>
        <w:jc w:val="cente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t>KARTA MODUŁU</w:t>
      </w:r>
    </w:p>
    <w:p w14:paraId="14DB74B1" w14:textId="77777777" w:rsidR="00680F21" w:rsidRPr="00B1614A" w:rsidRDefault="00680F21" w:rsidP="004F2DD3">
      <w:pPr>
        <w:spacing w:before="240" w:after="240"/>
        <w:jc w:val="cente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t>WIEDZA O JĘZYKU I KOMUNIKACJI</w:t>
      </w:r>
    </w:p>
    <w:p w14:paraId="421868F1"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 xml:space="preserve">1. </w:t>
      </w:r>
      <w:proofErr w:type="spellStart"/>
      <w:r w:rsidRPr="00B1614A">
        <w:rPr>
          <w:rFonts w:ascii="Cambria" w:eastAsia="Calibri" w:hAnsi="Cambria"/>
          <w:b/>
          <w:bCs/>
          <w:kern w:val="0"/>
          <w14:ligatures w14:val="none"/>
        </w:rPr>
        <w:t>Informacje</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ogólne</w:t>
      </w:r>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80F21" w:rsidRPr="00B1614A" w14:paraId="6FBE6673" w14:textId="77777777" w:rsidTr="004F2DD3">
        <w:trPr>
          <w:trHeight w:val="328"/>
        </w:trPr>
        <w:tc>
          <w:tcPr>
            <w:tcW w:w="4111" w:type="dxa"/>
            <w:vAlign w:val="center"/>
          </w:tcPr>
          <w:p w14:paraId="3D7EB9B2"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 xml:space="preserve">Nazwa </w:t>
            </w:r>
            <w:proofErr w:type="spellStart"/>
            <w:r w:rsidRPr="00B1614A">
              <w:rPr>
                <w:rFonts w:ascii="Cambria" w:eastAsia="Calibri" w:hAnsi="Cambria"/>
                <w:b/>
                <w:iCs/>
                <w:kern w:val="0"/>
                <w14:ligatures w14:val="none"/>
              </w:rPr>
              <w:t>zajęć</w:t>
            </w:r>
            <w:proofErr w:type="spellEnd"/>
          </w:p>
        </w:tc>
        <w:tc>
          <w:tcPr>
            <w:tcW w:w="4961" w:type="dxa"/>
            <w:vAlign w:val="center"/>
          </w:tcPr>
          <w:p w14:paraId="41A6BAD4"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Teoretyczne podstawy uczenia się języków obcych </w:t>
            </w:r>
          </w:p>
          <w:p w14:paraId="345A36B3"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Gramatyka opisowa </w:t>
            </w:r>
          </w:p>
          <w:p w14:paraId="03F14926"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Gramatyka kontrastywna</w:t>
            </w:r>
          </w:p>
          <w:p w14:paraId="5A8FDB4B"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Wstęp do językoznawstwa </w:t>
            </w:r>
          </w:p>
          <w:p w14:paraId="5BDCB7B1"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Wstęp do językoznawstwa niemieckiego</w:t>
            </w:r>
          </w:p>
          <w:p w14:paraId="3D7FED46"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Wiedza o akwizycji i nauce języków 1  </w:t>
            </w:r>
          </w:p>
        </w:tc>
      </w:tr>
      <w:tr w:rsidR="00680F21" w:rsidRPr="00B1614A" w14:paraId="61702A54" w14:textId="77777777" w:rsidTr="004F2DD3">
        <w:tc>
          <w:tcPr>
            <w:tcW w:w="4111" w:type="dxa"/>
            <w:vAlign w:val="center"/>
          </w:tcPr>
          <w:p w14:paraId="766D49AD"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Punkty</w:t>
            </w:r>
            <w:proofErr w:type="spellEnd"/>
            <w:r w:rsidRPr="00B1614A">
              <w:rPr>
                <w:rFonts w:ascii="Cambria" w:eastAsia="Calibri" w:hAnsi="Cambria"/>
                <w:b/>
                <w:iCs/>
                <w:kern w:val="0"/>
                <w14:ligatures w14:val="none"/>
              </w:rPr>
              <w:t xml:space="preserve"> ECTS</w:t>
            </w:r>
          </w:p>
        </w:tc>
        <w:tc>
          <w:tcPr>
            <w:tcW w:w="4961" w:type="dxa"/>
            <w:vAlign w:val="center"/>
          </w:tcPr>
          <w:p w14:paraId="59B07472"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15</w:t>
            </w:r>
          </w:p>
        </w:tc>
      </w:tr>
      <w:tr w:rsidR="00680F21" w:rsidRPr="00B1614A" w14:paraId="2ECBE253" w14:textId="77777777" w:rsidTr="004F2DD3">
        <w:tc>
          <w:tcPr>
            <w:tcW w:w="4111" w:type="dxa"/>
            <w:vAlign w:val="center"/>
          </w:tcPr>
          <w:p w14:paraId="2714CE74"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Rodzaj</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zajęć</w:t>
            </w:r>
            <w:proofErr w:type="spellEnd"/>
          </w:p>
        </w:tc>
        <w:tc>
          <w:tcPr>
            <w:tcW w:w="4961" w:type="dxa"/>
            <w:vAlign w:val="center"/>
          </w:tcPr>
          <w:p w14:paraId="64410E3B"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obowiązkowe</w:t>
            </w:r>
            <w:proofErr w:type="spellEnd"/>
          </w:p>
        </w:tc>
      </w:tr>
      <w:tr w:rsidR="00680F21" w:rsidRPr="00B1614A" w14:paraId="2125E92B" w14:textId="77777777" w:rsidTr="004F2DD3">
        <w:tc>
          <w:tcPr>
            <w:tcW w:w="4111" w:type="dxa"/>
            <w:vAlign w:val="center"/>
          </w:tcPr>
          <w:p w14:paraId="5EB64B6A"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Moduł</w:t>
            </w:r>
            <w:proofErr w:type="spellEnd"/>
            <w:r w:rsidRPr="00B1614A">
              <w:rPr>
                <w:rFonts w:ascii="Cambria" w:eastAsia="Calibri" w:hAnsi="Cambria"/>
                <w:b/>
                <w:iCs/>
                <w:kern w:val="0"/>
                <w14:ligatures w14:val="none"/>
              </w:rPr>
              <w:t>/</w:t>
            </w:r>
            <w:proofErr w:type="spellStart"/>
            <w:r w:rsidRPr="00B1614A">
              <w:rPr>
                <w:rFonts w:ascii="Cambria" w:eastAsia="Calibri" w:hAnsi="Cambria"/>
                <w:b/>
                <w:iCs/>
                <w:kern w:val="0"/>
                <w14:ligatures w14:val="none"/>
              </w:rPr>
              <w:t>specjalizacja</w:t>
            </w:r>
            <w:proofErr w:type="spellEnd"/>
          </w:p>
        </w:tc>
        <w:tc>
          <w:tcPr>
            <w:tcW w:w="4961" w:type="dxa"/>
            <w:vAlign w:val="center"/>
          </w:tcPr>
          <w:p w14:paraId="1278035E"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Wiedza o języku i komunikacji / nauczycielska i translatorska</w:t>
            </w:r>
          </w:p>
        </w:tc>
      </w:tr>
      <w:tr w:rsidR="00680F21" w:rsidRPr="00B1614A" w14:paraId="2F4355D8" w14:textId="77777777" w:rsidTr="004F2DD3">
        <w:tc>
          <w:tcPr>
            <w:tcW w:w="4111" w:type="dxa"/>
            <w:vAlign w:val="center"/>
          </w:tcPr>
          <w:p w14:paraId="466EDD0E"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Język, w którym prowadzone są zajęcia</w:t>
            </w:r>
          </w:p>
        </w:tc>
        <w:tc>
          <w:tcPr>
            <w:tcW w:w="4961" w:type="dxa"/>
            <w:vAlign w:val="center"/>
          </w:tcPr>
          <w:p w14:paraId="26233209"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Język</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niemiecki</w:t>
            </w:r>
            <w:proofErr w:type="spellEnd"/>
            <w:r w:rsidRPr="00B1614A">
              <w:rPr>
                <w:rFonts w:ascii="Cambria" w:eastAsia="Calibri" w:hAnsi="Cambria"/>
                <w:b/>
                <w:iCs/>
                <w:kern w:val="0"/>
                <w14:ligatures w14:val="none"/>
              </w:rPr>
              <w:t xml:space="preserve"> i </w:t>
            </w:r>
            <w:proofErr w:type="spellStart"/>
            <w:r w:rsidRPr="00B1614A">
              <w:rPr>
                <w:rFonts w:ascii="Cambria" w:eastAsia="Calibri" w:hAnsi="Cambria"/>
                <w:b/>
                <w:iCs/>
                <w:kern w:val="0"/>
                <w14:ligatures w14:val="none"/>
              </w:rPr>
              <w:t>polski</w:t>
            </w:r>
            <w:proofErr w:type="spellEnd"/>
          </w:p>
        </w:tc>
      </w:tr>
      <w:tr w:rsidR="00680F21" w:rsidRPr="00B1614A" w14:paraId="3165897B" w14:textId="77777777" w:rsidTr="004F2DD3">
        <w:tc>
          <w:tcPr>
            <w:tcW w:w="4111" w:type="dxa"/>
            <w:vAlign w:val="center"/>
          </w:tcPr>
          <w:p w14:paraId="4540F963"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 xml:space="preserve">Rok </w:t>
            </w:r>
            <w:proofErr w:type="spellStart"/>
            <w:r w:rsidRPr="00B1614A">
              <w:rPr>
                <w:rFonts w:ascii="Cambria" w:eastAsia="Calibri" w:hAnsi="Cambria"/>
                <w:b/>
                <w:iCs/>
                <w:kern w:val="0"/>
                <w14:ligatures w14:val="none"/>
              </w:rPr>
              <w:t>studiów</w:t>
            </w:r>
            <w:proofErr w:type="spellEnd"/>
          </w:p>
        </w:tc>
        <w:tc>
          <w:tcPr>
            <w:tcW w:w="4961" w:type="dxa"/>
            <w:vAlign w:val="center"/>
          </w:tcPr>
          <w:p w14:paraId="68AC3476"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Times New Roman" w:hAnsi="Cambria"/>
                <w:kern w:val="0"/>
                <w:lang w:eastAsia="pl-PL"/>
                <w14:ligatures w14:val="none"/>
              </w:rPr>
              <w:t>I / II / III</w:t>
            </w:r>
          </w:p>
        </w:tc>
      </w:tr>
      <w:tr w:rsidR="00680F21" w:rsidRPr="00B1614A" w14:paraId="1D41EF2A" w14:textId="77777777" w:rsidTr="004F2DD3">
        <w:tc>
          <w:tcPr>
            <w:tcW w:w="4111" w:type="dxa"/>
            <w:vAlign w:val="center"/>
          </w:tcPr>
          <w:p w14:paraId="1F57FBC4"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Imię i nazwisko koordynatora zajęć oraz osób prowadzących zajęcia</w:t>
            </w:r>
          </w:p>
        </w:tc>
        <w:tc>
          <w:tcPr>
            <w:tcW w:w="4961" w:type="dxa"/>
            <w:vAlign w:val="center"/>
          </w:tcPr>
          <w:p w14:paraId="0D625E01"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Koordynator: dr Joanna Dubiec-Stach</w:t>
            </w:r>
          </w:p>
          <w:p w14:paraId="11BD1100"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lang w:val="pl-PL"/>
                <w14:ligatures w14:val="none"/>
              </w:rPr>
              <w:t>Osoby prowadzące zajęcia: prof. AJP dr hab. Igor Panasiuk, dr Joanna Dubiec-Stach, dr Anna Bielewicz-</w:t>
            </w:r>
            <w:proofErr w:type="spellStart"/>
            <w:r w:rsidRPr="00B1614A">
              <w:rPr>
                <w:rFonts w:ascii="Cambria" w:eastAsia="Calibri" w:hAnsi="Cambria"/>
                <w:b/>
                <w:iCs/>
                <w:kern w:val="0"/>
                <w:lang w:val="pl-PL"/>
                <w14:ligatures w14:val="none"/>
              </w:rPr>
              <w:t>Dubiec</w:t>
            </w:r>
            <w:proofErr w:type="spellEnd"/>
            <w:r w:rsidRPr="00B1614A">
              <w:rPr>
                <w:rFonts w:ascii="Cambria" w:eastAsia="Calibri" w:hAnsi="Cambria"/>
                <w:b/>
                <w:iCs/>
                <w:kern w:val="0"/>
                <w:lang w:val="pl-PL"/>
                <w14:ligatures w14:val="none"/>
              </w:rPr>
              <w:t xml:space="preserve">, prof. AJP dr hab. </w:t>
            </w:r>
            <w:r w:rsidRPr="00B1614A">
              <w:rPr>
                <w:rFonts w:ascii="Cambria" w:eastAsia="Calibri" w:hAnsi="Cambria"/>
                <w:b/>
                <w:iCs/>
                <w:kern w:val="0"/>
                <w14:ligatures w14:val="none"/>
              </w:rPr>
              <w:t xml:space="preserve">Renata Nadobnik, </w:t>
            </w:r>
            <w:proofErr w:type="spellStart"/>
            <w:r w:rsidRPr="00B1614A">
              <w:rPr>
                <w:rFonts w:ascii="Cambria" w:eastAsia="Calibri" w:hAnsi="Cambria"/>
                <w:b/>
                <w:iCs/>
                <w:kern w:val="0"/>
                <w14:ligatures w14:val="none"/>
              </w:rPr>
              <w:t>mgr</w:t>
            </w:r>
            <w:proofErr w:type="spellEnd"/>
            <w:r w:rsidRPr="00B1614A">
              <w:rPr>
                <w:rFonts w:ascii="Cambria" w:eastAsia="Calibri" w:hAnsi="Cambria"/>
                <w:b/>
                <w:iCs/>
                <w:kern w:val="0"/>
                <w14:ligatures w14:val="none"/>
              </w:rPr>
              <w:t xml:space="preserve"> Dariusz </w:t>
            </w:r>
            <w:proofErr w:type="spellStart"/>
            <w:r w:rsidRPr="00B1614A">
              <w:rPr>
                <w:rFonts w:ascii="Cambria" w:eastAsia="Calibri" w:hAnsi="Cambria"/>
                <w:b/>
                <w:iCs/>
                <w:kern w:val="0"/>
                <w14:ligatures w14:val="none"/>
              </w:rPr>
              <w:t>Łężak</w:t>
            </w:r>
            <w:proofErr w:type="spellEnd"/>
            <w:r w:rsidRPr="00B1614A">
              <w:rPr>
                <w:rFonts w:ascii="Cambria" w:eastAsia="Calibri" w:hAnsi="Cambria"/>
                <w:b/>
                <w:iCs/>
                <w:kern w:val="0"/>
                <w14:ligatures w14:val="none"/>
              </w:rPr>
              <w:t xml:space="preserve"> </w:t>
            </w:r>
          </w:p>
        </w:tc>
      </w:tr>
    </w:tbl>
    <w:p w14:paraId="0580E0A6"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3037"/>
        <w:gridCol w:w="2200"/>
        <w:gridCol w:w="1597"/>
      </w:tblGrid>
      <w:tr w:rsidR="00680F21" w:rsidRPr="00B1614A" w14:paraId="539DA257" w14:textId="77777777" w:rsidTr="004F2DD3">
        <w:tc>
          <w:tcPr>
            <w:tcW w:w="2238" w:type="dxa"/>
            <w:vAlign w:val="center"/>
          </w:tcPr>
          <w:p w14:paraId="3C36F13C"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zajęć</w:t>
            </w:r>
            <w:proofErr w:type="spellEnd"/>
          </w:p>
        </w:tc>
        <w:tc>
          <w:tcPr>
            <w:tcW w:w="3037" w:type="dxa"/>
            <w:vAlign w:val="center"/>
          </w:tcPr>
          <w:p w14:paraId="22D155BA"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Liczba</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godzin</w:t>
            </w:r>
            <w:proofErr w:type="spellEnd"/>
          </w:p>
          <w:p w14:paraId="53D28C9F"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stacjonarne</w:t>
            </w:r>
            <w:proofErr w:type="spellEnd"/>
            <w:r w:rsidRPr="00B1614A">
              <w:rPr>
                <w:rFonts w:ascii="Cambria" w:eastAsia="Calibri" w:hAnsi="Cambria"/>
                <w:b/>
                <w:bCs/>
                <w:kern w:val="0"/>
                <w14:ligatures w14:val="none"/>
              </w:rPr>
              <w:t>/</w:t>
            </w:r>
            <w:proofErr w:type="spellStart"/>
            <w:r w:rsidRPr="00B1614A">
              <w:rPr>
                <w:rFonts w:ascii="Cambria" w:eastAsia="Calibri" w:hAnsi="Cambria"/>
                <w:b/>
                <w:bCs/>
                <w:kern w:val="0"/>
                <w14:ligatures w14:val="none"/>
              </w:rPr>
              <w:t>niestacjonarne</w:t>
            </w:r>
            <w:proofErr w:type="spellEnd"/>
          </w:p>
        </w:tc>
        <w:tc>
          <w:tcPr>
            <w:tcW w:w="2200" w:type="dxa"/>
            <w:vAlign w:val="center"/>
          </w:tcPr>
          <w:p w14:paraId="4F69979D"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Rok </w:t>
            </w:r>
            <w:proofErr w:type="spellStart"/>
            <w:r w:rsidRPr="00B1614A">
              <w:rPr>
                <w:rFonts w:ascii="Cambria" w:eastAsia="Calibri" w:hAnsi="Cambria"/>
                <w:b/>
                <w:bCs/>
                <w:kern w:val="0"/>
                <w14:ligatures w14:val="none"/>
              </w:rPr>
              <w:t>studiów</w:t>
            </w:r>
            <w:proofErr w:type="spellEnd"/>
            <w:r w:rsidRPr="00B1614A">
              <w:rPr>
                <w:rFonts w:ascii="Cambria" w:eastAsia="Calibri" w:hAnsi="Cambria"/>
                <w:b/>
                <w:bCs/>
                <w:kern w:val="0"/>
                <w14:ligatures w14:val="none"/>
              </w:rPr>
              <w:t>/</w:t>
            </w:r>
            <w:proofErr w:type="spellStart"/>
            <w:r w:rsidRPr="00B1614A">
              <w:rPr>
                <w:rFonts w:ascii="Cambria" w:eastAsia="Calibri" w:hAnsi="Cambria"/>
                <w:b/>
                <w:bCs/>
                <w:kern w:val="0"/>
                <w14:ligatures w14:val="none"/>
              </w:rPr>
              <w:t>semestr</w:t>
            </w:r>
            <w:proofErr w:type="spellEnd"/>
          </w:p>
        </w:tc>
        <w:tc>
          <w:tcPr>
            <w:tcW w:w="1597" w:type="dxa"/>
            <w:vAlign w:val="center"/>
          </w:tcPr>
          <w:p w14:paraId="20EA326F"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Punkty ECTS </w:t>
            </w:r>
            <w:r w:rsidRPr="00B1614A">
              <w:rPr>
                <w:rFonts w:ascii="Cambria" w:eastAsia="Calibri" w:hAnsi="Cambria"/>
                <w:kern w:val="0"/>
                <w:lang w:val="pl-PL"/>
                <w14:ligatures w14:val="none"/>
              </w:rPr>
              <w:t>(zgodnie z programem studiów)</w:t>
            </w:r>
          </w:p>
        </w:tc>
      </w:tr>
      <w:tr w:rsidR="00680F21" w:rsidRPr="00B1614A" w14:paraId="3A824DA9" w14:textId="77777777" w:rsidTr="004F2DD3">
        <w:tc>
          <w:tcPr>
            <w:tcW w:w="2238" w:type="dxa"/>
          </w:tcPr>
          <w:p w14:paraId="6169D186" w14:textId="77777777" w:rsidR="00680F21" w:rsidRPr="00B1614A" w:rsidRDefault="00680F21" w:rsidP="004F2DD3">
            <w:pPr>
              <w:spacing w:before="60" w:after="60"/>
              <w:rPr>
                <w:rFonts w:ascii="Cambria" w:eastAsia="Calibri" w:hAnsi="Cambria"/>
                <w:b/>
                <w:bCs/>
                <w:kern w:val="0"/>
                <w14:ligatures w14:val="none"/>
              </w:rPr>
            </w:pPr>
            <w:proofErr w:type="spellStart"/>
            <w:r w:rsidRPr="00B1614A">
              <w:rPr>
                <w:rFonts w:ascii="Cambria" w:eastAsia="Calibri" w:hAnsi="Cambria"/>
                <w:b/>
                <w:bCs/>
                <w:kern w:val="0"/>
                <w14:ligatures w14:val="none"/>
              </w:rPr>
              <w:t>wykład</w:t>
            </w:r>
            <w:proofErr w:type="spellEnd"/>
          </w:p>
        </w:tc>
        <w:tc>
          <w:tcPr>
            <w:tcW w:w="3037" w:type="dxa"/>
            <w:vAlign w:val="center"/>
          </w:tcPr>
          <w:p w14:paraId="3397ED6D"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30/18</w:t>
            </w:r>
          </w:p>
        </w:tc>
        <w:tc>
          <w:tcPr>
            <w:tcW w:w="2200" w:type="dxa"/>
            <w:vAlign w:val="center"/>
          </w:tcPr>
          <w:p w14:paraId="667C5014"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I/1</w:t>
            </w:r>
          </w:p>
        </w:tc>
        <w:tc>
          <w:tcPr>
            <w:tcW w:w="1597" w:type="dxa"/>
            <w:vMerge w:val="restart"/>
            <w:vAlign w:val="center"/>
          </w:tcPr>
          <w:p w14:paraId="4A18F52B"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15</w:t>
            </w:r>
          </w:p>
        </w:tc>
      </w:tr>
      <w:tr w:rsidR="00680F21" w:rsidRPr="00B1614A" w14:paraId="2E33ABDB" w14:textId="77777777" w:rsidTr="004F2DD3">
        <w:tc>
          <w:tcPr>
            <w:tcW w:w="2238" w:type="dxa"/>
          </w:tcPr>
          <w:p w14:paraId="33EA1A79" w14:textId="77777777" w:rsidR="00680F21" w:rsidRPr="00B1614A" w:rsidRDefault="00680F21" w:rsidP="004F2DD3">
            <w:pPr>
              <w:spacing w:before="60" w:after="60"/>
              <w:rPr>
                <w:rFonts w:ascii="Cambria" w:eastAsia="Calibri" w:hAnsi="Cambria"/>
                <w:b/>
                <w:bCs/>
                <w:kern w:val="0"/>
                <w14:ligatures w14:val="none"/>
              </w:rPr>
            </w:pPr>
            <w:proofErr w:type="spellStart"/>
            <w:r w:rsidRPr="00B1614A">
              <w:rPr>
                <w:rFonts w:ascii="Cambria" w:eastAsia="Calibri" w:hAnsi="Cambria"/>
                <w:b/>
                <w:bCs/>
                <w:kern w:val="0"/>
                <w14:ligatures w14:val="none"/>
              </w:rPr>
              <w:t>ćwiczenia</w:t>
            </w:r>
            <w:proofErr w:type="spellEnd"/>
          </w:p>
        </w:tc>
        <w:tc>
          <w:tcPr>
            <w:tcW w:w="3037" w:type="dxa"/>
            <w:vAlign w:val="center"/>
          </w:tcPr>
          <w:p w14:paraId="370651C6"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215/129</w:t>
            </w:r>
          </w:p>
        </w:tc>
        <w:tc>
          <w:tcPr>
            <w:tcW w:w="2200" w:type="dxa"/>
            <w:vAlign w:val="center"/>
          </w:tcPr>
          <w:p w14:paraId="087BED27"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I/1-2</w:t>
            </w:r>
          </w:p>
          <w:p w14:paraId="1545AAF1"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II/3-4</w:t>
            </w:r>
          </w:p>
          <w:p w14:paraId="2CBB94C0"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III/5</w:t>
            </w:r>
          </w:p>
        </w:tc>
        <w:tc>
          <w:tcPr>
            <w:tcW w:w="1597" w:type="dxa"/>
            <w:vMerge/>
          </w:tcPr>
          <w:p w14:paraId="3346623E" w14:textId="77777777" w:rsidR="00680F21" w:rsidRPr="00B1614A" w:rsidRDefault="00680F21" w:rsidP="004F2DD3">
            <w:pPr>
              <w:spacing w:before="60" w:after="60"/>
              <w:rPr>
                <w:rFonts w:ascii="Cambria" w:eastAsia="Calibri" w:hAnsi="Cambria"/>
                <w:b/>
                <w:bCs/>
                <w:kern w:val="0"/>
                <w14:ligatures w14:val="none"/>
              </w:rPr>
            </w:pPr>
          </w:p>
        </w:tc>
      </w:tr>
    </w:tbl>
    <w:p w14:paraId="0F54C767" w14:textId="77777777" w:rsidR="00680F21" w:rsidRPr="00B1614A" w:rsidRDefault="00680F21" w:rsidP="004F2DD3">
      <w:pPr>
        <w:spacing w:before="120" w:after="120"/>
        <w:rPr>
          <w:rFonts w:ascii="Cambria" w:eastAsia="Calibri" w:hAnsi="Cambria"/>
          <w:b/>
          <w:kern w:val="0"/>
          <w:lang w:val="pl-PL"/>
          <w14:ligatures w14:val="none"/>
        </w:rPr>
      </w:pPr>
      <w:r w:rsidRPr="00B1614A">
        <w:rPr>
          <w:rFonts w:ascii="Cambria" w:eastAsia="Calibri" w:hAnsi="Cambria"/>
          <w:b/>
          <w:bCs/>
          <w:kern w:val="0"/>
          <w:lang w:val="pl-PL"/>
          <w14:ligatures w14:val="none"/>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B1614A" w14:paraId="3DEE3955" w14:textId="77777777" w:rsidTr="004F2DD3">
        <w:trPr>
          <w:trHeight w:val="301"/>
        </w:trPr>
        <w:tc>
          <w:tcPr>
            <w:tcW w:w="9072" w:type="dxa"/>
          </w:tcPr>
          <w:p w14:paraId="427281E6" w14:textId="3221811D" w:rsidR="00680F21" w:rsidRPr="00B1614A" w:rsidRDefault="0025545E"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Zgodnie ze wskazaniem w poszczególnych kartach zajęć.</w:t>
            </w:r>
          </w:p>
        </w:tc>
      </w:tr>
    </w:tbl>
    <w:p w14:paraId="771A577B"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80F21" w:rsidRPr="00B1614A" w14:paraId="7514AF9E" w14:textId="77777777" w:rsidTr="004F2DD3">
        <w:tc>
          <w:tcPr>
            <w:tcW w:w="9072" w:type="dxa"/>
          </w:tcPr>
          <w:p w14:paraId="489AEF36" w14:textId="2DED970F" w:rsidR="00680F21" w:rsidRPr="00B1614A" w:rsidRDefault="00680F21" w:rsidP="004F2DD3">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 xml:space="preserve">C1 – </w:t>
            </w:r>
            <w:r w:rsidR="009E6CDE" w:rsidRPr="00B1614A">
              <w:rPr>
                <w:rFonts w:ascii="Cambria" w:eastAsia="Calibri" w:hAnsi="Cambria"/>
                <w:kern w:val="0"/>
                <w:lang w:val="pl-PL"/>
                <w14:ligatures w14:val="none"/>
              </w:rPr>
              <w:t>Zdobycie przez studentów</w:t>
            </w:r>
            <w:r w:rsidRPr="00B1614A">
              <w:rPr>
                <w:rFonts w:ascii="Cambria" w:eastAsia="Calibri" w:hAnsi="Cambria" w:cs="Calibri"/>
                <w:kern w:val="0"/>
                <w:lang w:val="pl-PL"/>
                <w14:ligatures w14:val="none"/>
              </w:rPr>
              <w:t xml:space="preserve"> wiedz</w:t>
            </w:r>
            <w:r w:rsidR="009E6CDE" w:rsidRPr="00B1614A">
              <w:rPr>
                <w:rFonts w:ascii="Cambria" w:eastAsia="Calibri" w:hAnsi="Cambria" w:cs="Calibri"/>
                <w:kern w:val="0"/>
                <w:lang w:val="pl-PL"/>
                <w14:ligatures w14:val="none"/>
              </w:rPr>
              <w:t>y</w:t>
            </w:r>
            <w:r w:rsidRPr="00B1614A">
              <w:rPr>
                <w:rFonts w:ascii="Cambria" w:eastAsia="Calibri" w:hAnsi="Cambria" w:cs="Calibri"/>
                <w:kern w:val="0"/>
                <w:lang w:val="pl-PL"/>
                <w14:ligatures w14:val="none"/>
              </w:rPr>
              <w:t xml:space="preserve"> </w:t>
            </w:r>
            <w:r w:rsidR="003D1129" w:rsidRPr="00B1614A">
              <w:rPr>
                <w:rFonts w:ascii="Cambria" w:eastAsia="Calibri" w:hAnsi="Cambria"/>
                <w:kern w:val="0"/>
                <w:lang w:val="pl-PL"/>
                <w14:ligatures w14:val="none"/>
              </w:rPr>
              <w:t>w zakresie</w:t>
            </w:r>
            <w:r w:rsidRPr="00B1614A">
              <w:rPr>
                <w:rFonts w:ascii="Cambria" w:eastAsia="Calibri" w:hAnsi="Cambria"/>
                <w:kern w:val="0"/>
                <w:lang w:val="pl-PL"/>
                <w14:ligatures w14:val="none"/>
              </w:rPr>
              <w:t xml:space="preserve"> uczenia się języków obcych</w:t>
            </w:r>
            <w:r w:rsidR="003D1129" w:rsidRPr="00B1614A">
              <w:rPr>
                <w:rFonts w:ascii="Cambria" w:eastAsia="Calibri" w:hAnsi="Cambria"/>
                <w:kern w:val="0"/>
                <w:lang w:val="pl-PL"/>
                <w14:ligatures w14:val="none"/>
              </w:rPr>
              <w:t xml:space="preserve">, poznanie czynników </w:t>
            </w:r>
            <w:r w:rsidRPr="00B1614A">
              <w:rPr>
                <w:rFonts w:ascii="Cambria" w:eastAsia="Calibri" w:hAnsi="Cambria"/>
                <w:kern w:val="0"/>
                <w:lang w:val="pl-PL"/>
                <w14:ligatures w14:val="none"/>
              </w:rPr>
              <w:t>decydują</w:t>
            </w:r>
            <w:r w:rsidR="003D1129" w:rsidRPr="00B1614A">
              <w:rPr>
                <w:rFonts w:ascii="Cambria" w:eastAsia="Calibri" w:hAnsi="Cambria"/>
                <w:kern w:val="0"/>
                <w:lang w:val="pl-PL"/>
                <w14:ligatures w14:val="none"/>
              </w:rPr>
              <w:t>cych</w:t>
            </w:r>
            <w:r w:rsidRPr="00B1614A">
              <w:rPr>
                <w:rFonts w:ascii="Cambria" w:eastAsia="Calibri" w:hAnsi="Cambria"/>
                <w:kern w:val="0"/>
                <w:lang w:val="pl-PL"/>
                <w14:ligatures w14:val="none"/>
              </w:rPr>
              <w:t xml:space="preserve"> o sukcesie w nauce języka obcego</w:t>
            </w:r>
            <w:r w:rsidR="003D1129" w:rsidRPr="00B1614A">
              <w:rPr>
                <w:rFonts w:ascii="Cambria" w:eastAsia="Calibri" w:hAnsi="Cambria"/>
                <w:kern w:val="0"/>
                <w:lang w:val="pl-PL"/>
                <w14:ligatures w14:val="none"/>
              </w:rPr>
              <w:t>.</w:t>
            </w:r>
          </w:p>
          <w:p w14:paraId="435085E6" w14:textId="20A2D154" w:rsidR="00680F21" w:rsidRPr="00B1614A" w:rsidRDefault="003D1129" w:rsidP="003D1129">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lastRenderedPageBreak/>
              <w:t xml:space="preserve">C2 – Zdobycie przez studentów umiejętności </w:t>
            </w:r>
            <w:r w:rsidRPr="00B1614A">
              <w:rPr>
                <w:rFonts w:ascii="Cambria" w:eastAsia="Times New Roman" w:hAnsi="Cambria" w:cs="Calibri"/>
                <w:kern w:val="0"/>
                <w:lang w:val="pl-PL" w:eastAsia="pl-PL"/>
                <w14:ligatures w14:val="none"/>
              </w:rPr>
              <w:t>wykorzystania</w:t>
            </w:r>
            <w:r w:rsidR="00680F21" w:rsidRPr="00B1614A">
              <w:rPr>
                <w:rFonts w:ascii="Cambria" w:eastAsia="Times New Roman" w:hAnsi="Cambria" w:cs="Calibri"/>
                <w:kern w:val="0"/>
                <w:lang w:val="pl-PL" w:eastAsia="pl-PL"/>
                <w14:ligatures w14:val="none"/>
              </w:rPr>
              <w:t xml:space="preserve"> wiedz</w:t>
            </w:r>
            <w:r w:rsidRPr="00B1614A">
              <w:rPr>
                <w:rFonts w:ascii="Cambria" w:eastAsia="Times New Roman" w:hAnsi="Cambria" w:cs="Calibri"/>
                <w:kern w:val="0"/>
                <w:lang w:val="pl-PL" w:eastAsia="pl-PL"/>
                <w14:ligatures w14:val="none"/>
              </w:rPr>
              <w:t>y</w:t>
            </w:r>
            <w:r w:rsidR="00680F21" w:rsidRPr="00B1614A">
              <w:rPr>
                <w:rFonts w:ascii="Cambria" w:eastAsia="Times New Roman" w:hAnsi="Cambria" w:cs="Calibri"/>
                <w:kern w:val="0"/>
                <w:lang w:val="pl-PL" w:eastAsia="pl-PL"/>
                <w14:ligatures w14:val="none"/>
              </w:rPr>
              <w:t xml:space="preserve"> teoretyczn</w:t>
            </w:r>
            <w:r w:rsidRPr="00B1614A">
              <w:rPr>
                <w:rFonts w:ascii="Cambria" w:eastAsia="Times New Roman" w:hAnsi="Cambria" w:cs="Calibri"/>
                <w:kern w:val="0"/>
                <w:lang w:val="pl-PL" w:eastAsia="pl-PL"/>
                <w14:ligatures w14:val="none"/>
              </w:rPr>
              <w:t>ej w zakresie</w:t>
            </w:r>
            <w:r w:rsidR="00680F21" w:rsidRPr="00B1614A">
              <w:rPr>
                <w:rFonts w:ascii="Cambria" w:eastAsia="Times New Roman" w:hAnsi="Cambria" w:cs="Calibri"/>
                <w:kern w:val="0"/>
                <w:lang w:val="pl-PL" w:eastAsia="pl-PL"/>
                <w14:ligatures w14:val="none"/>
              </w:rPr>
              <w:t xml:space="preserve"> przyswajania języków obcych do kształtowania </w:t>
            </w:r>
            <w:r w:rsidR="00680F21" w:rsidRPr="00B1614A">
              <w:rPr>
                <w:rFonts w:ascii="Cambria" w:eastAsia="Calibri" w:hAnsi="Cambria" w:cs="Calibri"/>
                <w:kern w:val="0"/>
                <w:lang w:val="pl-PL"/>
                <w14:ligatures w14:val="none"/>
              </w:rPr>
              <w:t>własnego rozwoju językowego,</w:t>
            </w:r>
          </w:p>
          <w:p w14:paraId="032DA6E5" w14:textId="34E31F83" w:rsidR="00680F21" w:rsidRPr="00B1614A" w:rsidRDefault="00680F21" w:rsidP="004F2DD3">
            <w:pPr>
              <w:spacing w:before="60" w:after="60"/>
              <w:ind w:left="459" w:hanging="459"/>
              <w:rPr>
                <w:rFonts w:ascii="Cambria" w:eastAsia="Calibri" w:hAnsi="Cambria" w:cs="Calibri"/>
                <w:kern w:val="0"/>
                <w:lang w:val="pl-PL"/>
                <w14:ligatures w14:val="none"/>
              </w:rPr>
            </w:pPr>
            <w:r w:rsidRPr="00B1614A">
              <w:rPr>
                <w:rFonts w:ascii="Cambria" w:eastAsia="Calibri" w:hAnsi="Cambria" w:cs="Calibri"/>
                <w:kern w:val="0"/>
                <w:lang w:val="pl-PL"/>
                <w14:ligatures w14:val="none"/>
              </w:rPr>
              <w:t>C</w:t>
            </w:r>
            <w:r w:rsidR="003D1129" w:rsidRPr="00B1614A">
              <w:rPr>
                <w:rFonts w:ascii="Cambria" w:eastAsia="Calibri" w:hAnsi="Cambria" w:cs="Calibri"/>
                <w:kern w:val="0"/>
                <w:lang w:val="pl-PL"/>
                <w14:ligatures w14:val="none"/>
              </w:rPr>
              <w:t>3</w:t>
            </w:r>
            <w:r w:rsidRPr="00B1614A">
              <w:rPr>
                <w:rFonts w:ascii="Cambria" w:eastAsia="Calibri" w:hAnsi="Cambria" w:cs="Calibri"/>
                <w:kern w:val="0"/>
                <w:lang w:val="pl-PL"/>
                <w14:ligatures w14:val="none"/>
              </w:rPr>
              <w:t xml:space="preserve"> – </w:t>
            </w:r>
            <w:r w:rsidR="003D1129" w:rsidRPr="00B1614A">
              <w:rPr>
                <w:rFonts w:ascii="Cambria" w:eastAsia="Calibri" w:hAnsi="Cambria" w:cs="Calibri"/>
                <w:kern w:val="0"/>
                <w:lang w:val="pl-PL"/>
                <w14:ligatures w14:val="none"/>
              </w:rPr>
              <w:t>Rozwój umiejętności</w:t>
            </w:r>
            <w:r w:rsidRPr="00B1614A">
              <w:rPr>
                <w:rFonts w:ascii="Cambria" w:eastAsia="Calibri" w:hAnsi="Cambria" w:cs="Calibri"/>
                <w:kern w:val="0"/>
                <w:lang w:val="pl-PL"/>
                <w14:ligatures w14:val="none"/>
              </w:rPr>
              <w:t xml:space="preserve"> korzysta</w:t>
            </w:r>
            <w:r w:rsidR="003D1129" w:rsidRPr="00B1614A">
              <w:rPr>
                <w:rFonts w:ascii="Cambria" w:eastAsia="Calibri" w:hAnsi="Cambria" w:cs="Calibri"/>
                <w:kern w:val="0"/>
                <w:lang w:val="pl-PL"/>
                <w14:ligatures w14:val="none"/>
              </w:rPr>
              <w:t>nia</w:t>
            </w:r>
            <w:r w:rsidRPr="00B1614A">
              <w:rPr>
                <w:rFonts w:ascii="Cambria" w:eastAsia="Calibri" w:hAnsi="Cambria" w:cs="Calibri"/>
                <w:kern w:val="0"/>
                <w:lang w:val="pl-PL"/>
                <w14:ligatures w14:val="none"/>
              </w:rPr>
              <w:t xml:space="preserve"> z tek</w:t>
            </w:r>
            <w:r w:rsidR="003D1129" w:rsidRPr="00B1614A">
              <w:rPr>
                <w:rFonts w:ascii="Cambria" w:eastAsia="Calibri" w:hAnsi="Cambria" w:cs="Calibri"/>
                <w:kern w:val="0"/>
                <w:lang w:val="pl-PL"/>
                <w14:ligatures w14:val="none"/>
              </w:rPr>
              <w:t>stów specjalistycznych</w:t>
            </w:r>
            <w:r w:rsidRPr="00B1614A">
              <w:rPr>
                <w:rFonts w:ascii="Cambria" w:eastAsia="Calibri" w:hAnsi="Cambria" w:cs="Calibri"/>
                <w:kern w:val="0"/>
                <w:lang w:val="pl-PL"/>
                <w14:ligatures w14:val="none"/>
              </w:rPr>
              <w:t xml:space="preserve"> w języku niemieckim </w:t>
            </w:r>
            <w:r w:rsidR="003D1129" w:rsidRPr="00B1614A">
              <w:rPr>
                <w:rFonts w:ascii="Cambria" w:eastAsia="Calibri" w:hAnsi="Cambria" w:cs="Calibri"/>
                <w:kern w:val="0"/>
                <w:lang w:val="pl-PL"/>
                <w14:ligatures w14:val="none"/>
              </w:rPr>
              <w:t>oraz posługiwania się wybranymi</w:t>
            </w:r>
            <w:r w:rsidRPr="00B1614A">
              <w:rPr>
                <w:rFonts w:ascii="Cambria" w:eastAsia="Calibri" w:hAnsi="Cambria" w:cs="Calibri"/>
                <w:kern w:val="0"/>
                <w:lang w:val="pl-PL"/>
                <w14:ligatures w14:val="none"/>
              </w:rPr>
              <w:t xml:space="preserve"> pojęciami w zakresie teorii uczenia się języków obcych.</w:t>
            </w:r>
          </w:p>
          <w:p w14:paraId="0968469B" w14:textId="7B51A92E" w:rsidR="00680F21" w:rsidRPr="00B1614A" w:rsidRDefault="00680F21" w:rsidP="004F2DD3">
            <w:pPr>
              <w:spacing w:before="60" w:after="60"/>
              <w:ind w:left="459" w:hanging="459"/>
              <w:rPr>
                <w:rFonts w:ascii="Cambria" w:eastAsia="Calibri" w:hAnsi="Cambria" w:cs="Calibri"/>
                <w:kern w:val="0"/>
                <w:lang w:val="pl-PL"/>
                <w14:ligatures w14:val="none"/>
              </w:rPr>
            </w:pPr>
            <w:r w:rsidRPr="00B1614A">
              <w:rPr>
                <w:rFonts w:ascii="Cambria" w:eastAsia="Calibri" w:hAnsi="Cambria" w:cs="Calibri"/>
                <w:kern w:val="0"/>
                <w:lang w:val="pl-PL"/>
                <w14:ligatures w14:val="none"/>
              </w:rPr>
              <w:t>C</w:t>
            </w:r>
            <w:r w:rsidR="003D1129" w:rsidRPr="00B1614A">
              <w:rPr>
                <w:rFonts w:ascii="Cambria" w:eastAsia="Calibri" w:hAnsi="Cambria" w:cs="Calibri"/>
                <w:kern w:val="0"/>
                <w:lang w:val="pl-PL"/>
                <w14:ligatures w14:val="none"/>
              </w:rPr>
              <w:t>4</w:t>
            </w:r>
            <w:r w:rsidRPr="00B1614A">
              <w:rPr>
                <w:rFonts w:ascii="Cambria" w:eastAsia="Calibri" w:hAnsi="Cambria" w:cs="Calibri"/>
                <w:kern w:val="0"/>
                <w:lang w:val="pl-PL"/>
                <w14:ligatures w14:val="none"/>
              </w:rPr>
              <w:t xml:space="preserve"> –</w:t>
            </w:r>
            <w:r w:rsidRPr="00B1614A">
              <w:rPr>
                <w:rFonts w:ascii="Cambria" w:eastAsia="Times New Roman" w:hAnsi="Cambria" w:cs="Calibri"/>
                <w:kern w:val="0"/>
                <w:lang w:val="pl-PL" w:eastAsia="pl-PL"/>
                <w14:ligatures w14:val="none"/>
              </w:rPr>
              <w:t xml:space="preserve"> </w:t>
            </w:r>
            <w:r w:rsidR="003D1129" w:rsidRPr="00B1614A">
              <w:rPr>
                <w:rFonts w:ascii="Cambria" w:eastAsia="Times New Roman" w:hAnsi="Cambria" w:cs="Calibri"/>
                <w:kern w:val="0"/>
                <w:lang w:val="pl-PL" w:eastAsia="pl-PL"/>
                <w14:ligatures w14:val="none"/>
              </w:rPr>
              <w:t>Kształtowanie świadomości</w:t>
            </w:r>
            <w:r w:rsidRPr="00B1614A">
              <w:rPr>
                <w:rFonts w:ascii="Cambria" w:eastAsia="Times New Roman" w:hAnsi="Cambria" w:cs="Calibri"/>
                <w:kern w:val="0"/>
                <w:lang w:val="pl-PL" w:eastAsia="pl-PL"/>
                <w14:ligatures w14:val="none"/>
              </w:rPr>
              <w:t xml:space="preserve"> zakres</w:t>
            </w:r>
            <w:r w:rsidR="003D1129" w:rsidRPr="00B1614A">
              <w:rPr>
                <w:rFonts w:ascii="Cambria" w:eastAsia="Times New Roman" w:hAnsi="Cambria" w:cs="Calibri"/>
                <w:kern w:val="0"/>
                <w:lang w:val="pl-PL" w:eastAsia="pl-PL"/>
                <w14:ligatures w14:val="none"/>
              </w:rPr>
              <w:t>u</w:t>
            </w:r>
            <w:r w:rsidRPr="00B1614A">
              <w:rPr>
                <w:rFonts w:ascii="Cambria" w:eastAsia="Times New Roman" w:hAnsi="Cambria" w:cs="Calibri"/>
                <w:kern w:val="0"/>
                <w:lang w:val="pl-PL" w:eastAsia="pl-PL"/>
                <w14:ligatures w14:val="none"/>
              </w:rPr>
              <w:t xml:space="preserve"> posiadanej przez </w:t>
            </w:r>
            <w:r w:rsidR="003D1129" w:rsidRPr="00B1614A">
              <w:rPr>
                <w:rFonts w:ascii="Cambria" w:eastAsia="Times New Roman" w:hAnsi="Cambria" w:cs="Calibri"/>
                <w:kern w:val="0"/>
                <w:lang w:val="pl-PL" w:eastAsia="pl-PL"/>
                <w14:ligatures w14:val="none"/>
              </w:rPr>
              <w:t>studenta</w:t>
            </w:r>
            <w:r w:rsidRPr="00B1614A">
              <w:rPr>
                <w:rFonts w:ascii="Cambria" w:eastAsia="Times New Roman" w:hAnsi="Cambria" w:cs="Calibri"/>
                <w:kern w:val="0"/>
                <w:lang w:val="pl-PL" w:eastAsia="pl-PL"/>
                <w14:ligatures w14:val="none"/>
              </w:rPr>
              <w:t xml:space="preserve"> wiedzy i przyswojonych umiejętności, </w:t>
            </w:r>
            <w:r w:rsidRPr="00B1614A">
              <w:rPr>
                <w:rFonts w:ascii="Cambria" w:eastAsia="Calibri" w:hAnsi="Cambria" w:cs="Calibri"/>
                <w:kern w:val="0"/>
                <w:lang w:val="pl-PL"/>
                <w14:ligatures w14:val="none"/>
              </w:rPr>
              <w:t>rozumie</w:t>
            </w:r>
            <w:r w:rsidR="005F587D" w:rsidRPr="00B1614A">
              <w:rPr>
                <w:rFonts w:ascii="Cambria" w:eastAsia="Calibri" w:hAnsi="Cambria" w:cs="Calibri"/>
                <w:kern w:val="0"/>
                <w:lang w:val="pl-PL"/>
                <w14:ligatures w14:val="none"/>
              </w:rPr>
              <w:t xml:space="preserve">nia konieczności pogłębiania </w:t>
            </w:r>
            <w:r w:rsidRPr="00B1614A">
              <w:rPr>
                <w:rFonts w:ascii="Cambria" w:eastAsia="Calibri" w:hAnsi="Cambria" w:cs="Calibri"/>
                <w:kern w:val="0"/>
                <w:lang w:val="pl-PL"/>
                <w14:ligatures w14:val="none"/>
              </w:rPr>
              <w:t>wiedzy, rozwija</w:t>
            </w:r>
            <w:r w:rsidR="005F587D" w:rsidRPr="00B1614A">
              <w:rPr>
                <w:rFonts w:ascii="Cambria" w:eastAsia="Calibri" w:hAnsi="Cambria" w:cs="Calibri"/>
                <w:kern w:val="0"/>
                <w:lang w:val="pl-PL"/>
                <w14:ligatures w14:val="none"/>
              </w:rPr>
              <w:t>nie umiejętności</w:t>
            </w:r>
            <w:r w:rsidRPr="00B1614A">
              <w:rPr>
                <w:rFonts w:ascii="Cambria" w:eastAsia="Calibri" w:hAnsi="Cambria" w:cs="Calibri"/>
                <w:kern w:val="0"/>
                <w:lang w:val="pl-PL"/>
                <w14:ligatures w14:val="none"/>
              </w:rPr>
              <w:t xml:space="preserve"> analitycznego i refleksyjnego myślenia.</w:t>
            </w:r>
          </w:p>
          <w:p w14:paraId="37FB9281" w14:textId="77777777" w:rsidR="005F587D" w:rsidRPr="00B1614A" w:rsidRDefault="005F587D" w:rsidP="004F2DD3">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C5</w:t>
            </w:r>
            <w:r w:rsidR="00680F21" w:rsidRPr="00B1614A">
              <w:rPr>
                <w:rFonts w:ascii="Cambria" w:eastAsia="Calibri" w:hAnsi="Cambria"/>
                <w:kern w:val="0"/>
                <w:lang w:val="pl-PL"/>
                <w14:ligatures w14:val="none"/>
              </w:rPr>
              <w:t xml:space="preserve"> – </w:t>
            </w:r>
            <w:r w:rsidRPr="00B1614A">
              <w:rPr>
                <w:rFonts w:ascii="Cambria" w:eastAsia="Calibri" w:hAnsi="Cambria"/>
                <w:kern w:val="0"/>
                <w:lang w:val="pl-PL"/>
                <w14:ligatures w14:val="none"/>
              </w:rPr>
              <w:t>Pogłębianie wiedzy w zakresie systemu języka niemieckiego.</w:t>
            </w:r>
          </w:p>
          <w:p w14:paraId="7D9E95AE" w14:textId="3810FC0A" w:rsidR="00680F21" w:rsidRPr="00B1614A" w:rsidRDefault="00680F21" w:rsidP="004F2DD3">
            <w:pPr>
              <w:spacing w:before="60" w:after="60"/>
              <w:ind w:left="426" w:hanging="426"/>
              <w:jc w:val="both"/>
              <w:rPr>
                <w:rFonts w:ascii="Cambria" w:eastAsia="Calibri" w:hAnsi="Cambria"/>
                <w:kern w:val="0"/>
                <w:lang w:val="pl-PL"/>
                <w14:ligatures w14:val="none"/>
              </w:rPr>
            </w:pPr>
            <w:r w:rsidRPr="00B1614A">
              <w:rPr>
                <w:rFonts w:ascii="Cambria" w:eastAsia="Calibri" w:hAnsi="Cambria"/>
                <w:kern w:val="0"/>
                <w:lang w:val="pl-PL"/>
                <w14:ligatures w14:val="none"/>
              </w:rPr>
              <w:t>C</w:t>
            </w:r>
            <w:r w:rsidR="005F587D" w:rsidRPr="00B1614A">
              <w:rPr>
                <w:rFonts w:ascii="Cambria" w:eastAsia="Calibri" w:hAnsi="Cambria"/>
                <w:kern w:val="0"/>
                <w:lang w:val="pl-PL"/>
                <w14:ligatures w14:val="none"/>
              </w:rPr>
              <w:t>6</w:t>
            </w:r>
            <w:r w:rsidRPr="00B1614A">
              <w:rPr>
                <w:rFonts w:ascii="Cambria" w:eastAsia="Calibri" w:hAnsi="Cambria"/>
                <w:kern w:val="0"/>
                <w:lang w:val="pl-PL"/>
                <w14:ligatures w14:val="none"/>
              </w:rPr>
              <w:t xml:space="preserve"> – </w:t>
            </w:r>
            <w:r w:rsidR="005F587D" w:rsidRPr="00B1614A">
              <w:rPr>
                <w:rFonts w:ascii="Cambria" w:eastAsia="Calibri" w:hAnsi="Cambria"/>
                <w:kern w:val="0"/>
                <w:lang w:val="pl-PL"/>
                <w14:ligatures w14:val="none"/>
              </w:rPr>
              <w:t>Zdobycie przez studentów</w:t>
            </w:r>
            <w:r w:rsidRPr="00B1614A">
              <w:rPr>
                <w:rFonts w:ascii="Cambria" w:eastAsia="Calibri" w:hAnsi="Cambria"/>
                <w:kern w:val="0"/>
                <w:lang w:val="pl-PL"/>
                <w14:ligatures w14:val="none"/>
              </w:rPr>
              <w:t xml:space="preserve"> wiedz</w:t>
            </w:r>
            <w:r w:rsidR="005F587D" w:rsidRPr="00B1614A">
              <w:rPr>
                <w:rFonts w:ascii="Cambria" w:eastAsia="Calibri" w:hAnsi="Cambria"/>
                <w:kern w:val="0"/>
                <w:lang w:val="pl-PL"/>
                <w14:ligatures w14:val="none"/>
              </w:rPr>
              <w:t>y</w:t>
            </w:r>
            <w:r w:rsidRPr="00B1614A">
              <w:rPr>
                <w:rFonts w:ascii="Cambria" w:eastAsia="Calibri" w:hAnsi="Cambria"/>
                <w:kern w:val="0"/>
                <w:lang w:val="pl-PL"/>
                <w14:ligatures w14:val="none"/>
              </w:rPr>
              <w:t xml:space="preserve"> propedeutyczn</w:t>
            </w:r>
            <w:r w:rsidR="005F587D" w:rsidRPr="00B1614A">
              <w:rPr>
                <w:rFonts w:ascii="Cambria" w:eastAsia="Calibri" w:hAnsi="Cambria"/>
                <w:kern w:val="0"/>
                <w:lang w:val="pl-PL"/>
                <w14:ligatures w14:val="none"/>
              </w:rPr>
              <w:t>ej obejmującej</w:t>
            </w:r>
            <w:r w:rsidRPr="00B1614A">
              <w:rPr>
                <w:rFonts w:ascii="Cambria" w:eastAsia="Calibri" w:hAnsi="Cambria"/>
                <w:kern w:val="0"/>
                <w:lang w:val="pl-PL"/>
                <w14:ligatures w14:val="none"/>
              </w:rPr>
              <w:t xml:space="preserve"> zagadnienia metodologiczne związane ze studiami porównawczymi nad językami naturalnymi, ze szczególnym uwzględnieniem genezy i specyfiki badań konfrontatywnych.</w:t>
            </w:r>
          </w:p>
          <w:p w14:paraId="47E12D12" w14:textId="5376CB4B" w:rsidR="00680F21" w:rsidRPr="00B1614A" w:rsidRDefault="005F587D" w:rsidP="004F2DD3">
            <w:pPr>
              <w:spacing w:before="60" w:after="60"/>
              <w:ind w:left="459" w:hanging="459"/>
              <w:jc w:val="both"/>
              <w:rPr>
                <w:rFonts w:ascii="Cambria" w:eastAsia="Calibri" w:hAnsi="Cambria"/>
                <w:kern w:val="0"/>
                <w:lang w:val="pl-PL"/>
                <w14:ligatures w14:val="none"/>
              </w:rPr>
            </w:pPr>
            <w:r w:rsidRPr="00B1614A">
              <w:rPr>
                <w:rFonts w:ascii="Cambria" w:eastAsia="Calibri" w:hAnsi="Cambria"/>
                <w:kern w:val="0"/>
                <w:lang w:val="pl-PL"/>
                <w14:ligatures w14:val="none"/>
              </w:rPr>
              <w:t>C7 – Zdobycie przez studentów</w:t>
            </w:r>
            <w:r w:rsidR="00680F21" w:rsidRPr="00B1614A">
              <w:rPr>
                <w:rFonts w:ascii="Cambria" w:eastAsia="Calibri" w:hAnsi="Cambria"/>
                <w:kern w:val="0"/>
                <w:lang w:val="pl-PL"/>
                <w14:ligatures w14:val="none"/>
              </w:rPr>
              <w:t xml:space="preserve"> </w:t>
            </w:r>
            <w:proofErr w:type="spellStart"/>
            <w:r w:rsidR="00680F21" w:rsidRPr="00B1614A">
              <w:rPr>
                <w:rFonts w:ascii="Cambria" w:eastAsia="Calibri" w:hAnsi="Cambria"/>
                <w:kern w:val="0"/>
                <w:lang w:val="pl-PL"/>
                <w14:ligatures w14:val="none"/>
              </w:rPr>
              <w:t>usystematyzowan</w:t>
            </w:r>
            <w:r w:rsidRPr="00B1614A">
              <w:rPr>
                <w:rFonts w:ascii="Cambria" w:eastAsia="Calibri" w:hAnsi="Cambria"/>
                <w:kern w:val="0"/>
                <w:lang w:val="pl-PL"/>
                <w14:ligatures w14:val="none"/>
              </w:rPr>
              <w:t>nej</w:t>
            </w:r>
            <w:proofErr w:type="spellEnd"/>
            <w:r w:rsidR="00680F21" w:rsidRPr="00B1614A">
              <w:rPr>
                <w:rFonts w:ascii="Cambria" w:eastAsia="Calibri" w:hAnsi="Cambria"/>
                <w:kern w:val="0"/>
                <w:lang w:val="pl-PL"/>
                <w14:ligatures w14:val="none"/>
              </w:rPr>
              <w:t xml:space="preserve"> wiedz</w:t>
            </w:r>
            <w:r w:rsidRPr="00B1614A">
              <w:rPr>
                <w:rFonts w:ascii="Cambria" w:eastAsia="Calibri" w:hAnsi="Cambria"/>
                <w:kern w:val="0"/>
                <w:lang w:val="pl-PL"/>
                <w14:ligatures w14:val="none"/>
              </w:rPr>
              <w:t>y</w:t>
            </w:r>
            <w:r w:rsidR="00680F21" w:rsidRPr="00B1614A">
              <w:rPr>
                <w:rFonts w:ascii="Cambria" w:eastAsia="Calibri" w:hAnsi="Cambria"/>
                <w:kern w:val="0"/>
                <w:lang w:val="pl-PL"/>
                <w14:ligatures w14:val="none"/>
              </w:rPr>
              <w:t xml:space="preserve"> o ważniejszych kontrastach i podobieństwach pomiędzy językiem niemieckim i polskim w obrębie fonetyki i fonologii, morfologii, składni, jak również wybranych zagadnień z zakresu leksykologii, frazeologii oraz pragmatyki.</w:t>
            </w:r>
          </w:p>
          <w:p w14:paraId="248AE4EE" w14:textId="01BABAE3" w:rsidR="00680F21" w:rsidRPr="00B1614A" w:rsidRDefault="00680F21" w:rsidP="004F2DD3">
            <w:pPr>
              <w:spacing w:before="60" w:after="60"/>
              <w:ind w:left="426" w:hanging="426"/>
              <w:jc w:val="both"/>
              <w:rPr>
                <w:rFonts w:ascii="Cambria" w:eastAsia="Calibri" w:hAnsi="Cambria"/>
                <w:kern w:val="0"/>
                <w:lang w:val="pl-PL"/>
                <w14:ligatures w14:val="none"/>
              </w:rPr>
            </w:pPr>
            <w:r w:rsidRPr="00B1614A">
              <w:rPr>
                <w:rFonts w:ascii="Cambria" w:eastAsia="Calibri" w:hAnsi="Cambria"/>
                <w:kern w:val="0"/>
                <w:lang w:val="pl-PL"/>
                <w14:ligatures w14:val="none"/>
              </w:rPr>
              <w:t>C</w:t>
            </w:r>
            <w:r w:rsidR="005F587D" w:rsidRPr="00B1614A">
              <w:rPr>
                <w:rFonts w:ascii="Cambria" w:eastAsia="Calibri" w:hAnsi="Cambria"/>
                <w:kern w:val="0"/>
                <w:lang w:val="pl-PL"/>
                <w14:ligatures w14:val="none"/>
              </w:rPr>
              <w:t>8 – Rozwój umiejętności</w:t>
            </w:r>
            <w:r w:rsidR="0047028F" w:rsidRPr="00B1614A">
              <w:rPr>
                <w:rFonts w:ascii="Cambria" w:eastAsia="Calibri" w:hAnsi="Cambria"/>
                <w:kern w:val="0"/>
                <w:lang w:val="pl-PL"/>
                <w14:ligatures w14:val="none"/>
              </w:rPr>
              <w:t xml:space="preserve"> zastosowania</w:t>
            </w:r>
            <w:r w:rsidRPr="00B1614A">
              <w:rPr>
                <w:rFonts w:ascii="Cambria" w:eastAsia="Calibri" w:hAnsi="Cambria"/>
                <w:kern w:val="0"/>
                <w:lang w:val="pl-PL"/>
                <w14:ligatures w14:val="none"/>
              </w:rPr>
              <w:t xml:space="preserve"> wiedzy o systemowych podobieństwach i różnicach pomiędzy obu językami w dziedzinie nauki o tłumaczeniach oraz praktyce nauczania języka niemieckiego jako języka obcego.</w:t>
            </w:r>
          </w:p>
          <w:p w14:paraId="7F7D4CAF" w14:textId="200725CA" w:rsidR="00680F21" w:rsidRPr="00B1614A" w:rsidRDefault="00680F21" w:rsidP="004F2DD3">
            <w:pPr>
              <w:spacing w:before="60" w:after="60"/>
              <w:ind w:left="426" w:hanging="426"/>
              <w:jc w:val="both"/>
              <w:rPr>
                <w:rFonts w:ascii="Cambria" w:eastAsia="Calibri" w:hAnsi="Cambria"/>
                <w:kern w:val="0"/>
                <w:lang w:val="pl-PL"/>
                <w14:ligatures w14:val="none"/>
              </w:rPr>
            </w:pPr>
            <w:r w:rsidRPr="00B1614A">
              <w:rPr>
                <w:rFonts w:ascii="Cambria" w:eastAsia="Calibri" w:hAnsi="Cambria"/>
                <w:kern w:val="0"/>
                <w:lang w:val="pl-PL"/>
                <w14:ligatures w14:val="none"/>
              </w:rPr>
              <w:t>C</w:t>
            </w:r>
            <w:r w:rsidR="0047028F" w:rsidRPr="00B1614A">
              <w:rPr>
                <w:rFonts w:ascii="Cambria" w:eastAsia="Calibri" w:hAnsi="Cambria"/>
                <w:kern w:val="0"/>
                <w:lang w:val="pl-PL"/>
                <w14:ligatures w14:val="none"/>
              </w:rPr>
              <w:t>9</w:t>
            </w:r>
            <w:r w:rsidRPr="00B1614A">
              <w:rPr>
                <w:rFonts w:ascii="Cambria" w:eastAsia="Calibri" w:hAnsi="Cambria"/>
                <w:kern w:val="0"/>
                <w:lang w:val="pl-PL"/>
                <w14:ligatures w14:val="none"/>
              </w:rPr>
              <w:t xml:space="preserve"> – </w:t>
            </w:r>
            <w:r w:rsidR="0047028F" w:rsidRPr="00B1614A">
              <w:rPr>
                <w:rFonts w:ascii="Cambria" w:eastAsia="Calibri" w:hAnsi="Cambria"/>
                <w:kern w:val="0"/>
                <w:lang w:val="pl-PL"/>
                <w14:ligatures w14:val="none"/>
              </w:rPr>
              <w:t xml:space="preserve">Rozwój </w:t>
            </w:r>
            <w:proofErr w:type="spellStart"/>
            <w:r w:rsidR="0047028F" w:rsidRPr="00B1614A">
              <w:rPr>
                <w:rFonts w:ascii="Cambria" w:eastAsia="Calibri" w:hAnsi="Cambria"/>
                <w:kern w:val="0"/>
                <w:lang w:val="pl-PL"/>
                <w14:ligatures w14:val="none"/>
              </w:rPr>
              <w:t>umiejetności</w:t>
            </w:r>
            <w:proofErr w:type="spellEnd"/>
            <w:r w:rsidRPr="00B1614A">
              <w:rPr>
                <w:rFonts w:ascii="Cambria" w:eastAsia="Calibri" w:hAnsi="Cambria"/>
                <w:kern w:val="0"/>
                <w:lang w:val="pl-PL"/>
                <w14:ligatures w14:val="none"/>
              </w:rPr>
              <w:t xml:space="preserve"> wykorzyst</w:t>
            </w:r>
            <w:r w:rsidR="0047028F" w:rsidRPr="00B1614A">
              <w:rPr>
                <w:rFonts w:ascii="Cambria" w:eastAsia="Calibri" w:hAnsi="Cambria"/>
                <w:kern w:val="0"/>
                <w:lang w:val="pl-PL"/>
                <w14:ligatures w14:val="none"/>
              </w:rPr>
              <w:t>ywania</w:t>
            </w:r>
            <w:r w:rsidRPr="00B1614A">
              <w:rPr>
                <w:rFonts w:ascii="Cambria" w:eastAsia="Calibri" w:hAnsi="Cambria"/>
                <w:kern w:val="0"/>
                <w:lang w:val="pl-PL"/>
                <w14:ligatures w14:val="none"/>
              </w:rPr>
              <w:t xml:space="preserve"> wiedz</w:t>
            </w:r>
            <w:r w:rsidR="0047028F" w:rsidRPr="00B1614A">
              <w:rPr>
                <w:rFonts w:ascii="Cambria" w:eastAsia="Calibri" w:hAnsi="Cambria"/>
                <w:kern w:val="0"/>
                <w:lang w:val="pl-PL"/>
                <w14:ligatures w14:val="none"/>
              </w:rPr>
              <w:t>y</w:t>
            </w:r>
            <w:r w:rsidRPr="00B1614A">
              <w:rPr>
                <w:rFonts w:ascii="Cambria" w:eastAsia="Calibri" w:hAnsi="Cambria"/>
                <w:kern w:val="0"/>
                <w:lang w:val="pl-PL"/>
                <w14:ligatures w14:val="none"/>
              </w:rPr>
              <w:t xml:space="preserve"> w zakresie studiów porównawczych do rozwijania własnych kompetencji lingwistycznych, rozumie</w:t>
            </w:r>
            <w:r w:rsidR="0047028F" w:rsidRPr="00B1614A">
              <w:rPr>
                <w:rFonts w:ascii="Cambria" w:eastAsia="Calibri" w:hAnsi="Cambria"/>
                <w:kern w:val="0"/>
                <w:lang w:val="pl-PL"/>
                <w14:ligatures w14:val="none"/>
              </w:rPr>
              <w:t>nie</w:t>
            </w:r>
            <w:r w:rsidRPr="00B1614A">
              <w:rPr>
                <w:rFonts w:ascii="Cambria" w:eastAsia="Calibri" w:hAnsi="Cambria"/>
                <w:kern w:val="0"/>
                <w:lang w:val="pl-PL"/>
                <w14:ligatures w14:val="none"/>
              </w:rPr>
              <w:t xml:space="preserve"> przy ty</w:t>
            </w:r>
            <w:r w:rsidR="0047028F" w:rsidRPr="00B1614A">
              <w:rPr>
                <w:rFonts w:ascii="Cambria" w:eastAsia="Calibri" w:hAnsi="Cambria"/>
                <w:kern w:val="0"/>
                <w:lang w:val="pl-PL"/>
                <w14:ligatures w14:val="none"/>
              </w:rPr>
              <w:t>m (przez pryzmat języka) różnic</w:t>
            </w:r>
            <w:r w:rsidRPr="00B1614A">
              <w:rPr>
                <w:rFonts w:ascii="Cambria" w:eastAsia="Calibri" w:hAnsi="Cambria"/>
                <w:kern w:val="0"/>
                <w:lang w:val="pl-PL"/>
                <w14:ligatures w14:val="none"/>
              </w:rPr>
              <w:t xml:space="preserve"> kulturow</w:t>
            </w:r>
            <w:r w:rsidR="0047028F" w:rsidRPr="00B1614A">
              <w:rPr>
                <w:rFonts w:ascii="Cambria" w:eastAsia="Calibri" w:hAnsi="Cambria"/>
                <w:kern w:val="0"/>
                <w:lang w:val="pl-PL"/>
                <w14:ligatures w14:val="none"/>
              </w:rPr>
              <w:t>ych</w:t>
            </w:r>
            <w:r w:rsidRPr="00B1614A">
              <w:rPr>
                <w:rFonts w:ascii="Cambria" w:eastAsia="Calibri" w:hAnsi="Cambria"/>
                <w:kern w:val="0"/>
                <w:lang w:val="pl-PL"/>
                <w14:ligatures w14:val="none"/>
              </w:rPr>
              <w:t xml:space="preserve"> pomiędzy rodzimymi użytkownikami języka niemieckiego i polskiego.</w:t>
            </w:r>
          </w:p>
          <w:p w14:paraId="04F3C7B2" w14:textId="0348A8B9" w:rsidR="00680F21" w:rsidRPr="00B1614A" w:rsidRDefault="0047028F" w:rsidP="0047028F">
            <w:pPr>
              <w:spacing w:before="60" w:after="60"/>
              <w:ind w:left="601" w:hanging="601"/>
              <w:rPr>
                <w:rFonts w:ascii="Cambria" w:eastAsia="Calibri" w:hAnsi="Cambria" w:cs="Calibri"/>
                <w:kern w:val="0"/>
                <w:lang w:val="pl-PL"/>
                <w14:ligatures w14:val="none"/>
              </w:rPr>
            </w:pPr>
            <w:r w:rsidRPr="00B1614A">
              <w:rPr>
                <w:rFonts w:ascii="Cambria" w:eastAsia="Calibri" w:hAnsi="Cambria"/>
                <w:kern w:val="0"/>
                <w:lang w:val="pl-PL"/>
                <w14:ligatures w14:val="none"/>
              </w:rPr>
              <w:t>C10 – Rozumienie potrzeby</w:t>
            </w:r>
            <w:r w:rsidR="00680F21" w:rsidRPr="00B1614A">
              <w:rPr>
                <w:rFonts w:ascii="Cambria" w:eastAsia="Calibri" w:hAnsi="Cambria"/>
                <w:kern w:val="0"/>
                <w:lang w:val="pl-PL"/>
                <w14:ligatures w14:val="none"/>
              </w:rPr>
              <w:t xml:space="preserve"> uczenia się przez całe życie, zwłaszcza rozwijania kompetencji lingwistycznych.</w:t>
            </w:r>
          </w:p>
          <w:p w14:paraId="17409D5B" w14:textId="209FA319" w:rsidR="00680F21" w:rsidRPr="00B1614A" w:rsidRDefault="0047028F" w:rsidP="0047028F">
            <w:pPr>
              <w:spacing w:before="60" w:after="60"/>
              <w:ind w:left="601" w:hanging="601"/>
              <w:rPr>
                <w:rFonts w:ascii="Cambria" w:eastAsia="Cambria" w:hAnsi="Cambria" w:cs="Cambria"/>
                <w:lang w:val="pl-PL"/>
                <w14:ligatures w14:val="none"/>
              </w:rPr>
            </w:pPr>
            <w:r w:rsidRPr="00B1614A">
              <w:rPr>
                <w:rFonts w:ascii="Cambria" w:eastAsia="Cambria" w:hAnsi="Cambria" w:cs="Cambria"/>
                <w:lang w:val="pl-PL"/>
                <w14:ligatures w14:val="none"/>
              </w:rPr>
              <w:t>C11</w:t>
            </w:r>
            <w:r w:rsidR="00680F21" w:rsidRPr="00B1614A">
              <w:rPr>
                <w:rFonts w:ascii="Cambria" w:eastAsia="Cambria" w:hAnsi="Cambria" w:cs="Cambria"/>
                <w:lang w:val="pl-PL"/>
                <w14:ligatures w14:val="none"/>
              </w:rPr>
              <w:t xml:space="preserve"> – Poznanie w zaawansowanym stopniu zagadnień językoznawczych i terminologii z zakresu </w:t>
            </w:r>
            <w:r w:rsidRPr="00B1614A">
              <w:rPr>
                <w:rFonts w:ascii="Cambria" w:eastAsia="Cambria" w:hAnsi="Cambria" w:cs="Cambria"/>
                <w:lang w:val="pl-PL"/>
                <w14:ligatures w14:val="none"/>
              </w:rPr>
              <w:t xml:space="preserve"> </w:t>
            </w:r>
            <w:r w:rsidR="00680F21" w:rsidRPr="00B1614A">
              <w:rPr>
                <w:rFonts w:ascii="Cambria" w:eastAsia="Cambria" w:hAnsi="Cambria" w:cs="Cambria"/>
                <w:lang w:val="pl-PL"/>
                <w14:ligatures w14:val="none"/>
              </w:rPr>
              <w:t>językoznawstwa oraz najważniejszych zjawisk językowych.</w:t>
            </w:r>
          </w:p>
          <w:p w14:paraId="77346441" w14:textId="771E068B" w:rsidR="00680F21" w:rsidRPr="00B1614A" w:rsidRDefault="00680F21" w:rsidP="0047028F">
            <w:pPr>
              <w:spacing w:before="60" w:after="60"/>
              <w:ind w:left="601" w:hanging="601"/>
              <w:rPr>
                <w:rFonts w:ascii="Cambria" w:eastAsia="Cambria" w:hAnsi="Cambria" w:cs="Cambria"/>
                <w:lang w:val="pl-PL"/>
                <w14:ligatures w14:val="none"/>
              </w:rPr>
            </w:pPr>
            <w:r w:rsidRPr="00B1614A">
              <w:rPr>
                <w:rFonts w:ascii="Cambria" w:eastAsia="Cambria" w:hAnsi="Cambria" w:cs="Cambria"/>
                <w:lang w:val="pl-PL"/>
                <w14:ligatures w14:val="none"/>
              </w:rPr>
              <w:t>C1</w:t>
            </w:r>
            <w:r w:rsidR="0047028F" w:rsidRPr="00B1614A">
              <w:rPr>
                <w:rFonts w:ascii="Cambria" w:eastAsia="Cambria" w:hAnsi="Cambria" w:cs="Cambria"/>
                <w:lang w:val="pl-PL"/>
                <w14:ligatures w14:val="none"/>
              </w:rPr>
              <w:t>2</w:t>
            </w:r>
            <w:r w:rsidRPr="00B1614A">
              <w:rPr>
                <w:rFonts w:ascii="Cambria" w:eastAsia="Cambria" w:hAnsi="Cambria" w:cs="Cambria"/>
                <w:lang w:val="pl-PL"/>
                <w14:ligatures w14:val="none"/>
              </w:rPr>
              <w:t xml:space="preserve"> – Określenie metod badawczych i relacji między językoznawstwem a innymi dyscyplinami naukowymi.</w:t>
            </w:r>
          </w:p>
          <w:p w14:paraId="2FF70DFF" w14:textId="261E47E2"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C1</w:t>
            </w:r>
            <w:r w:rsidR="0047028F" w:rsidRPr="00B1614A">
              <w:rPr>
                <w:rFonts w:ascii="Cambria" w:eastAsia="Cambria" w:hAnsi="Cambria" w:cs="Cambria"/>
                <w:lang w:val="pl-PL"/>
                <w14:ligatures w14:val="none"/>
              </w:rPr>
              <w:t>3</w:t>
            </w:r>
            <w:r w:rsidRPr="00B1614A">
              <w:rPr>
                <w:rFonts w:ascii="Cambria" w:eastAsia="Cambria" w:hAnsi="Cambria" w:cs="Cambria"/>
                <w:lang w:val="pl-PL"/>
                <w14:ligatures w14:val="none"/>
              </w:rPr>
              <w:t xml:space="preserve"> – Rozwijanie umiejętności analizy zjawisk językowych.</w:t>
            </w:r>
          </w:p>
          <w:p w14:paraId="33E0B732" w14:textId="2BFECCB6"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w:t>
            </w:r>
            <w:r w:rsidR="0047028F" w:rsidRPr="00B1614A">
              <w:rPr>
                <w:rFonts w:ascii="Cambria" w:eastAsia="Cambria" w:hAnsi="Cambria" w:cs="Cambria"/>
                <w:lang w:val="pl-PL"/>
                <w14:ligatures w14:val="none"/>
              </w:rPr>
              <w:t>14</w:t>
            </w:r>
            <w:r w:rsidRPr="00B1614A">
              <w:rPr>
                <w:rFonts w:ascii="Cambria" w:eastAsia="Cambria" w:hAnsi="Cambria" w:cs="Cambria"/>
                <w:lang w:val="pl-PL"/>
                <w14:ligatures w14:val="none"/>
              </w:rPr>
              <w:t xml:space="preserve"> – Rozwijanie umiejętności korzystania ze źródeł językoznawczych.</w:t>
            </w:r>
          </w:p>
          <w:p w14:paraId="4EE0BE8C" w14:textId="0FBEFDC1"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w:t>
            </w:r>
            <w:r w:rsidR="0047028F" w:rsidRPr="00B1614A">
              <w:rPr>
                <w:rFonts w:ascii="Cambria" w:eastAsia="Cambria" w:hAnsi="Cambria" w:cs="Cambria"/>
                <w:lang w:val="pl-PL"/>
                <w14:ligatures w14:val="none"/>
              </w:rPr>
              <w:t>15</w:t>
            </w:r>
            <w:r w:rsidRPr="00B1614A">
              <w:rPr>
                <w:rFonts w:ascii="Cambria" w:eastAsia="Cambria" w:hAnsi="Cambria" w:cs="Cambria"/>
                <w:lang w:val="pl-PL"/>
                <w14:ligatures w14:val="none"/>
              </w:rPr>
              <w:t xml:space="preserve"> – Wskazanie praktycznych zastosowań wiedzy językoznawczej.</w:t>
            </w:r>
          </w:p>
          <w:p w14:paraId="1EFAE258" w14:textId="48F8C06F" w:rsidR="00680F21" w:rsidRPr="00B1614A" w:rsidRDefault="00680F21" w:rsidP="0047028F">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C</w:t>
            </w:r>
            <w:r w:rsidR="0047028F" w:rsidRPr="00B1614A">
              <w:rPr>
                <w:rFonts w:ascii="Cambria" w:eastAsia="Calibri" w:hAnsi="Cambria"/>
                <w:kern w:val="0"/>
                <w:lang w:val="pl-PL"/>
                <w14:ligatures w14:val="none"/>
              </w:rPr>
              <w:t>16</w:t>
            </w:r>
            <w:r w:rsidRPr="00B1614A">
              <w:rPr>
                <w:rFonts w:ascii="Cambria" w:eastAsia="Calibri" w:hAnsi="Cambria"/>
                <w:kern w:val="0"/>
                <w:lang w:val="pl-PL"/>
                <w14:ligatures w14:val="none"/>
              </w:rPr>
              <w:t xml:space="preserve"> –</w:t>
            </w:r>
            <w:r w:rsidRPr="00B1614A">
              <w:rPr>
                <w:rFonts w:ascii="Cambria" w:eastAsia="Calibri" w:hAnsi="Cambria"/>
                <w:bCs/>
                <w:kern w:val="0"/>
                <w:lang w:val="pl-PL"/>
                <w14:ligatures w14:val="none"/>
              </w:rPr>
              <w:t xml:space="preserve"> </w:t>
            </w:r>
            <w:r w:rsidR="0047028F" w:rsidRPr="00B1614A">
              <w:rPr>
                <w:rFonts w:ascii="Cambria" w:eastAsia="Calibri" w:hAnsi="Cambria"/>
                <w:bCs/>
                <w:kern w:val="0"/>
                <w:lang w:val="pl-PL"/>
                <w14:ligatures w14:val="none"/>
              </w:rPr>
              <w:t xml:space="preserve">Zdobycie wiedzy o czynnikach </w:t>
            </w:r>
            <w:proofErr w:type="spellStart"/>
            <w:r w:rsidR="0047028F" w:rsidRPr="00B1614A">
              <w:rPr>
                <w:rFonts w:ascii="Cambria" w:eastAsia="Calibri" w:hAnsi="Cambria"/>
                <w:bCs/>
                <w:kern w:val="0"/>
                <w:lang w:val="pl-PL"/>
                <w14:ligatures w14:val="none"/>
              </w:rPr>
              <w:t>decydującch</w:t>
            </w:r>
            <w:proofErr w:type="spellEnd"/>
            <w:r w:rsidRPr="00B1614A">
              <w:rPr>
                <w:rFonts w:ascii="Cambria" w:eastAsia="Calibri" w:hAnsi="Cambria"/>
                <w:bCs/>
                <w:kern w:val="0"/>
                <w:lang w:val="pl-PL"/>
                <w14:ligatures w14:val="none"/>
              </w:rPr>
              <w:t xml:space="preserve"> o przebiegu przyswajania języka ojczystego i języków obcych.</w:t>
            </w:r>
          </w:p>
          <w:p w14:paraId="19CA0983" w14:textId="6DA8C4D5" w:rsidR="00680F21" w:rsidRPr="00B1614A" w:rsidRDefault="00680F21" w:rsidP="0047028F">
            <w:pPr>
              <w:spacing w:before="60" w:after="60"/>
              <w:ind w:left="601" w:hanging="601"/>
              <w:rPr>
                <w:rFonts w:ascii="Cambria" w:eastAsia="Calibri" w:hAnsi="Cambria"/>
                <w:bCs/>
                <w:kern w:val="0"/>
                <w:lang w:val="pl-PL"/>
                <w14:ligatures w14:val="none"/>
              </w:rPr>
            </w:pPr>
            <w:r w:rsidRPr="00B1614A">
              <w:rPr>
                <w:rFonts w:ascii="Cambria" w:eastAsia="Calibri" w:hAnsi="Cambria"/>
                <w:kern w:val="0"/>
                <w:lang w:val="pl-PL"/>
                <w14:ligatures w14:val="none"/>
              </w:rPr>
              <w:t>C</w:t>
            </w:r>
            <w:r w:rsidR="0047028F" w:rsidRPr="00B1614A">
              <w:rPr>
                <w:rFonts w:ascii="Cambria" w:eastAsia="Calibri" w:hAnsi="Cambria"/>
                <w:kern w:val="0"/>
                <w:lang w:val="pl-PL"/>
                <w14:ligatures w14:val="none"/>
              </w:rPr>
              <w:t>17</w:t>
            </w:r>
            <w:r w:rsidRPr="00B1614A">
              <w:rPr>
                <w:rFonts w:ascii="Cambria" w:eastAsia="Calibri" w:hAnsi="Cambria"/>
                <w:kern w:val="0"/>
                <w:lang w:val="pl-PL"/>
                <w14:ligatures w14:val="none"/>
              </w:rPr>
              <w:t xml:space="preserve"> – </w:t>
            </w:r>
            <w:r w:rsidR="0047028F" w:rsidRPr="00B1614A">
              <w:rPr>
                <w:rFonts w:ascii="Cambria" w:eastAsia="Calibri" w:hAnsi="Cambria"/>
                <w:bCs/>
                <w:kern w:val="0"/>
                <w:lang w:val="pl-PL"/>
                <w14:ligatures w14:val="none"/>
              </w:rPr>
              <w:t>Rozwój umiejętności porównywania procesów</w:t>
            </w:r>
            <w:r w:rsidRPr="00B1614A">
              <w:rPr>
                <w:rFonts w:ascii="Cambria" w:eastAsia="Calibri" w:hAnsi="Cambria"/>
                <w:bCs/>
                <w:kern w:val="0"/>
                <w:lang w:val="pl-PL"/>
                <w14:ligatures w14:val="none"/>
              </w:rPr>
              <w:t xml:space="preserve"> przyswajania języka pierwszego, drugiego i kolejnych.</w:t>
            </w:r>
          </w:p>
          <w:p w14:paraId="76DB9B43" w14:textId="29A29448" w:rsidR="00680F21" w:rsidRPr="00B1614A" w:rsidRDefault="00680F21" w:rsidP="004F2DD3">
            <w:pPr>
              <w:spacing w:before="60" w:after="60"/>
              <w:ind w:left="459" w:hanging="459"/>
              <w:rPr>
                <w:rFonts w:ascii="Cambria" w:eastAsia="Calibri" w:hAnsi="Cambria"/>
                <w:bCs/>
                <w:kern w:val="0"/>
                <w:lang w:val="pl-PL"/>
                <w14:ligatures w14:val="none"/>
              </w:rPr>
            </w:pPr>
            <w:r w:rsidRPr="00B1614A">
              <w:rPr>
                <w:rFonts w:ascii="Cambria" w:eastAsia="Calibri" w:hAnsi="Cambria"/>
                <w:bCs/>
                <w:kern w:val="0"/>
                <w:lang w:val="pl-PL"/>
                <w14:ligatures w14:val="none"/>
              </w:rPr>
              <w:t>C</w:t>
            </w:r>
            <w:r w:rsidR="0047028F" w:rsidRPr="00B1614A">
              <w:rPr>
                <w:rFonts w:ascii="Cambria" w:eastAsia="Calibri" w:hAnsi="Cambria"/>
                <w:bCs/>
                <w:kern w:val="0"/>
                <w:lang w:val="pl-PL"/>
                <w14:ligatures w14:val="none"/>
              </w:rPr>
              <w:t>18</w:t>
            </w:r>
            <w:r w:rsidRPr="00B1614A">
              <w:rPr>
                <w:rFonts w:ascii="Cambria" w:eastAsia="Calibri" w:hAnsi="Cambria"/>
                <w:bCs/>
                <w:kern w:val="0"/>
                <w:lang w:val="pl-PL"/>
                <w14:ligatures w14:val="none"/>
              </w:rPr>
              <w:t xml:space="preserve"> – </w:t>
            </w:r>
            <w:r w:rsidR="0047028F" w:rsidRPr="00B1614A">
              <w:rPr>
                <w:rFonts w:ascii="Cambria" w:eastAsia="Calibri" w:hAnsi="Cambria"/>
                <w:bCs/>
                <w:kern w:val="0"/>
                <w:lang w:val="pl-PL"/>
                <w14:ligatures w14:val="none"/>
              </w:rPr>
              <w:t>Rozwój umiejętności Student  wykorzystywania</w:t>
            </w:r>
            <w:r w:rsidRPr="00B1614A">
              <w:rPr>
                <w:rFonts w:ascii="Cambria" w:eastAsia="Calibri" w:hAnsi="Cambria"/>
                <w:bCs/>
                <w:kern w:val="0"/>
                <w:lang w:val="pl-PL"/>
                <w14:ligatures w14:val="none"/>
              </w:rPr>
              <w:t xml:space="preserve"> posiadan</w:t>
            </w:r>
            <w:r w:rsidR="0047028F" w:rsidRPr="00B1614A">
              <w:rPr>
                <w:rFonts w:ascii="Cambria" w:eastAsia="Calibri" w:hAnsi="Cambria"/>
                <w:bCs/>
                <w:kern w:val="0"/>
                <w:lang w:val="pl-PL"/>
                <w14:ligatures w14:val="none"/>
              </w:rPr>
              <w:t>ej przez studenta</w:t>
            </w:r>
            <w:r w:rsidRPr="00B1614A">
              <w:rPr>
                <w:rFonts w:ascii="Cambria" w:eastAsia="Calibri" w:hAnsi="Cambria"/>
                <w:bCs/>
                <w:kern w:val="0"/>
                <w:lang w:val="pl-PL"/>
                <w14:ligatures w14:val="none"/>
              </w:rPr>
              <w:t xml:space="preserve"> wiedz</w:t>
            </w:r>
            <w:r w:rsidR="0047028F" w:rsidRPr="00B1614A">
              <w:rPr>
                <w:rFonts w:ascii="Cambria" w:eastAsia="Calibri" w:hAnsi="Cambria"/>
                <w:bCs/>
                <w:kern w:val="0"/>
                <w:lang w:val="pl-PL"/>
                <w14:ligatures w14:val="none"/>
              </w:rPr>
              <w:t>y</w:t>
            </w:r>
            <w:r w:rsidRPr="00B1614A">
              <w:rPr>
                <w:rFonts w:ascii="Cambria" w:eastAsia="Calibri" w:hAnsi="Cambria"/>
                <w:bCs/>
                <w:kern w:val="0"/>
                <w:lang w:val="pl-PL"/>
                <w14:ligatures w14:val="none"/>
              </w:rPr>
              <w:t xml:space="preserve"> do analizy różnych przypadków akwizycji języka drugiego, w tym także własnego procesu uczenia się języka obcego.</w:t>
            </w:r>
          </w:p>
          <w:p w14:paraId="61E04DC7" w14:textId="1356D42F" w:rsidR="00680F21" w:rsidRPr="00B1614A" w:rsidRDefault="0047028F" w:rsidP="0047028F">
            <w:pPr>
              <w:spacing w:before="60" w:after="60"/>
              <w:ind w:left="459" w:hanging="459"/>
              <w:rPr>
                <w:rFonts w:ascii="Cambria" w:eastAsia="Calibri" w:hAnsi="Cambria" w:cs="Calibri"/>
                <w:kern w:val="0"/>
                <w:lang w:val="pl-PL"/>
                <w14:ligatures w14:val="none"/>
              </w:rPr>
            </w:pPr>
            <w:r w:rsidRPr="00B1614A">
              <w:rPr>
                <w:rFonts w:ascii="Cambria" w:eastAsia="Calibri" w:hAnsi="Cambria"/>
                <w:bCs/>
                <w:kern w:val="0"/>
                <w:lang w:val="pl-PL"/>
                <w14:ligatures w14:val="none"/>
              </w:rPr>
              <w:t>C19</w:t>
            </w:r>
            <w:r w:rsidR="00680F21" w:rsidRPr="00B1614A">
              <w:rPr>
                <w:rFonts w:ascii="Cambria" w:eastAsia="Calibri" w:hAnsi="Cambria"/>
                <w:bCs/>
                <w:kern w:val="0"/>
                <w:lang w:val="pl-PL"/>
                <w14:ligatures w14:val="none"/>
              </w:rPr>
              <w:t xml:space="preserve"> – </w:t>
            </w:r>
            <w:r w:rsidRPr="00B1614A">
              <w:rPr>
                <w:rFonts w:ascii="Cambria" w:eastAsia="Calibri" w:hAnsi="Cambria"/>
                <w:bCs/>
                <w:kern w:val="0"/>
                <w:lang w:val="pl-PL"/>
                <w14:ligatures w14:val="none"/>
              </w:rPr>
              <w:t>Rozwój świadomości zakresu posiadanej</w:t>
            </w:r>
            <w:r w:rsidR="00680F21" w:rsidRPr="00B1614A">
              <w:rPr>
                <w:rFonts w:ascii="Cambria" w:eastAsia="Calibri" w:hAnsi="Cambria"/>
                <w:bCs/>
                <w:kern w:val="0"/>
                <w:lang w:val="pl-PL"/>
                <w14:ligatures w14:val="none"/>
              </w:rPr>
              <w:t xml:space="preserve"> wiedzy </w:t>
            </w:r>
            <w:r w:rsidRPr="00B1614A">
              <w:rPr>
                <w:rFonts w:ascii="Cambria" w:eastAsia="Calibri" w:hAnsi="Cambria"/>
                <w:bCs/>
                <w:kern w:val="0"/>
                <w:lang w:val="pl-PL"/>
                <w14:ligatures w14:val="none"/>
              </w:rPr>
              <w:t xml:space="preserve">przez studenta </w:t>
            </w:r>
            <w:r w:rsidR="00680F21" w:rsidRPr="00B1614A">
              <w:rPr>
                <w:rFonts w:ascii="Cambria" w:eastAsia="Calibri" w:hAnsi="Cambria"/>
                <w:bCs/>
                <w:kern w:val="0"/>
                <w:lang w:val="pl-PL"/>
                <w14:ligatures w14:val="none"/>
              </w:rPr>
              <w:t>i konieczności jej pogłębiania.</w:t>
            </w:r>
          </w:p>
        </w:tc>
      </w:tr>
    </w:tbl>
    <w:p w14:paraId="35A248EB" w14:textId="77777777" w:rsidR="00680F21" w:rsidRPr="00B1614A" w:rsidRDefault="00680F21" w:rsidP="004F2DD3">
      <w:pPr>
        <w:spacing w:before="60" w:after="60"/>
        <w:rPr>
          <w:rFonts w:ascii="Cambria" w:eastAsia="Calibri" w:hAnsi="Cambria"/>
          <w:b/>
          <w:bCs/>
          <w:kern w:val="0"/>
          <w:sz w:val="8"/>
          <w:szCs w:val="8"/>
          <w:lang w:val="pl-PL"/>
          <w14:ligatures w14:val="none"/>
        </w:rPr>
      </w:pPr>
    </w:p>
    <w:p w14:paraId="2DD4376A"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5. Efekty uczenia się dla zajęć wraz z odniesieniem do efektów kierunkowych</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6416"/>
        <w:gridCol w:w="1686"/>
      </w:tblGrid>
      <w:tr w:rsidR="00680F21" w:rsidRPr="00B1614A" w14:paraId="20478CEE" w14:textId="77777777" w:rsidTr="004F2DD3">
        <w:trPr>
          <w:jc w:val="center"/>
        </w:trPr>
        <w:tc>
          <w:tcPr>
            <w:tcW w:w="1004" w:type="dxa"/>
            <w:vAlign w:val="center"/>
          </w:tcPr>
          <w:p w14:paraId="415EA165"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Symbol </w:t>
            </w:r>
            <w:proofErr w:type="spellStart"/>
            <w:r w:rsidRPr="00B1614A">
              <w:rPr>
                <w:rFonts w:ascii="Cambria" w:eastAsia="Calibri" w:hAnsi="Cambria"/>
                <w:b/>
                <w:bCs/>
                <w:kern w:val="0"/>
                <w14:ligatures w14:val="none"/>
              </w:rPr>
              <w:t>efektu</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uczenia</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się</w:t>
            </w:r>
            <w:proofErr w:type="spellEnd"/>
          </w:p>
        </w:tc>
        <w:tc>
          <w:tcPr>
            <w:tcW w:w="6416" w:type="dxa"/>
            <w:vAlign w:val="center"/>
          </w:tcPr>
          <w:p w14:paraId="666268E5"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Opis</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efektu</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uczenia</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się</w:t>
            </w:r>
            <w:proofErr w:type="spellEnd"/>
          </w:p>
        </w:tc>
        <w:tc>
          <w:tcPr>
            <w:tcW w:w="1686" w:type="dxa"/>
            <w:vAlign w:val="center"/>
          </w:tcPr>
          <w:p w14:paraId="685F04C9"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Odniesienie</w:t>
            </w:r>
            <w:proofErr w:type="spellEnd"/>
            <w:r w:rsidRPr="00B1614A">
              <w:rPr>
                <w:rFonts w:ascii="Cambria" w:eastAsia="Calibri" w:hAnsi="Cambria"/>
                <w:b/>
                <w:bCs/>
                <w:kern w:val="0"/>
                <w14:ligatures w14:val="none"/>
              </w:rPr>
              <w:t xml:space="preserve"> do </w:t>
            </w:r>
            <w:proofErr w:type="spellStart"/>
            <w:r w:rsidRPr="00B1614A">
              <w:rPr>
                <w:rFonts w:ascii="Cambria" w:eastAsia="Calibri" w:hAnsi="Cambria"/>
                <w:b/>
                <w:bCs/>
                <w:kern w:val="0"/>
                <w14:ligatures w14:val="none"/>
              </w:rPr>
              <w:t>efektu</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kierunkowego</w:t>
            </w:r>
            <w:proofErr w:type="spellEnd"/>
          </w:p>
        </w:tc>
      </w:tr>
      <w:tr w:rsidR="00680F21" w:rsidRPr="00B1614A" w14:paraId="4B247AD0" w14:textId="77777777" w:rsidTr="004F2DD3">
        <w:trPr>
          <w:jc w:val="center"/>
        </w:trPr>
        <w:tc>
          <w:tcPr>
            <w:tcW w:w="9106" w:type="dxa"/>
            <w:gridSpan w:val="3"/>
          </w:tcPr>
          <w:p w14:paraId="73F64E3D"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WIEDZA</w:t>
            </w:r>
            <w:r w:rsidRPr="00B1614A">
              <w:rPr>
                <w:rFonts w:ascii="Cambria" w:eastAsia="Calibri" w:hAnsi="Cambria" w:cs="Calibri"/>
                <w:lang w:val="pl-PL"/>
                <w14:ligatures w14:val="none"/>
              </w:rPr>
              <w:t xml:space="preserve"> Absolwent zna i rozumie</w:t>
            </w:r>
          </w:p>
        </w:tc>
      </w:tr>
      <w:tr w:rsidR="00680F21" w:rsidRPr="00B1614A" w14:paraId="0388FC1F" w14:textId="77777777" w:rsidTr="004F2DD3">
        <w:trPr>
          <w:jc w:val="center"/>
        </w:trPr>
        <w:tc>
          <w:tcPr>
            <w:tcW w:w="1004" w:type="dxa"/>
            <w:vAlign w:val="center"/>
          </w:tcPr>
          <w:p w14:paraId="518852C1"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W_01</w:t>
            </w:r>
          </w:p>
        </w:tc>
        <w:tc>
          <w:tcPr>
            <w:tcW w:w="6416" w:type="dxa"/>
          </w:tcPr>
          <w:p w14:paraId="75DBA41B"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cs="Calibri"/>
                <w:lang w:val="pl-PL"/>
                <w14:ligatures w14:val="none"/>
              </w:rPr>
              <w:t xml:space="preserve">główne kierunki rozwoju i najnowsze osiągnięcia w zakresie wiedzy o języku niemieckim, w tym teorie przyswajania i uczenia się pierwszego, drugiego i kolejnego języka, a także różnice i wzajemne powiązania między nimi, czynniki wpływające na sukces w przyswajaniu języka </w:t>
            </w:r>
            <w:r w:rsidRPr="00B1614A">
              <w:rPr>
                <w:rFonts w:ascii="Cambria" w:eastAsia="Calibri" w:hAnsi="Cambria" w:cs="Calibri"/>
                <w:lang w:val="pl-PL"/>
                <w14:ligatures w14:val="none"/>
              </w:rPr>
              <w:lastRenderedPageBreak/>
              <w:t>obcego</w:t>
            </w:r>
          </w:p>
        </w:tc>
        <w:tc>
          <w:tcPr>
            <w:tcW w:w="1686" w:type="dxa"/>
            <w:vAlign w:val="center"/>
          </w:tcPr>
          <w:p w14:paraId="06339287"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cs="Calibri"/>
                <w14:ligatures w14:val="none"/>
              </w:rPr>
              <w:lastRenderedPageBreak/>
              <w:t>K_W04</w:t>
            </w:r>
          </w:p>
        </w:tc>
      </w:tr>
      <w:tr w:rsidR="00680F21" w:rsidRPr="00B1614A" w14:paraId="286D17FE" w14:textId="77777777" w:rsidTr="004F2DD3">
        <w:trPr>
          <w:jc w:val="center"/>
        </w:trPr>
        <w:tc>
          <w:tcPr>
            <w:tcW w:w="1004" w:type="dxa"/>
            <w:vAlign w:val="center"/>
          </w:tcPr>
          <w:p w14:paraId="393CD1C8"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W_02</w:t>
            </w:r>
          </w:p>
        </w:tc>
        <w:tc>
          <w:tcPr>
            <w:tcW w:w="6416" w:type="dxa"/>
          </w:tcPr>
          <w:p w14:paraId="6D48B90D"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w zaawansowanym stopniu terminologię z zakresu fonetyki, fonologii, morfologii i składni języka niemieckiego</w:t>
            </w:r>
          </w:p>
        </w:tc>
        <w:tc>
          <w:tcPr>
            <w:tcW w:w="1686" w:type="dxa"/>
            <w:vAlign w:val="center"/>
          </w:tcPr>
          <w:p w14:paraId="19F007EF"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K_W02</w:t>
            </w:r>
          </w:p>
        </w:tc>
      </w:tr>
      <w:tr w:rsidR="00680F21" w:rsidRPr="00B1614A" w14:paraId="4B8A3E4F" w14:textId="77777777" w:rsidTr="004F2DD3">
        <w:trPr>
          <w:jc w:val="center"/>
        </w:trPr>
        <w:tc>
          <w:tcPr>
            <w:tcW w:w="1004" w:type="dxa"/>
            <w:vAlign w:val="center"/>
          </w:tcPr>
          <w:p w14:paraId="7C3E3FA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W_03</w:t>
            </w:r>
          </w:p>
        </w:tc>
        <w:tc>
          <w:tcPr>
            <w:tcW w:w="6416" w:type="dxa"/>
          </w:tcPr>
          <w:p w14:paraId="7B1C64A5"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jednostki językowe i kategorie gramatyczne języka obcego, ich funkcje i normy umożliwiające odpowiednie użycie języka </w:t>
            </w:r>
          </w:p>
        </w:tc>
        <w:tc>
          <w:tcPr>
            <w:tcW w:w="1686" w:type="dxa"/>
            <w:vAlign w:val="center"/>
          </w:tcPr>
          <w:p w14:paraId="0B4E07B4" w14:textId="3AB0598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K_W1</w:t>
            </w:r>
            <w:r w:rsidR="00055C90" w:rsidRPr="00B1614A">
              <w:rPr>
                <w:rFonts w:ascii="Cambria" w:eastAsia="Calibri" w:hAnsi="Cambria"/>
                <w:kern w:val="0"/>
                <w14:ligatures w14:val="none"/>
              </w:rPr>
              <w:t>3</w:t>
            </w:r>
          </w:p>
        </w:tc>
      </w:tr>
      <w:tr w:rsidR="00680F21" w:rsidRPr="00B1614A" w14:paraId="5D6E96AC" w14:textId="77777777" w:rsidTr="004F2DD3">
        <w:trPr>
          <w:jc w:val="center"/>
        </w:trPr>
        <w:tc>
          <w:tcPr>
            <w:tcW w:w="1004" w:type="dxa"/>
            <w:vAlign w:val="center"/>
          </w:tcPr>
          <w:p w14:paraId="1185463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W_04</w:t>
            </w:r>
          </w:p>
        </w:tc>
        <w:tc>
          <w:tcPr>
            <w:tcW w:w="6416" w:type="dxa"/>
          </w:tcPr>
          <w:p w14:paraId="40E2E2C7"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w zaawansowanym stopniu terminologię oraz teorie i metodologię w zakresie językoznawstwa kontrastywnego </w:t>
            </w:r>
          </w:p>
        </w:tc>
        <w:tc>
          <w:tcPr>
            <w:tcW w:w="1686" w:type="dxa"/>
            <w:vAlign w:val="center"/>
          </w:tcPr>
          <w:p w14:paraId="5B22B45F"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w:t>
            </w:r>
            <w:r w:rsidRPr="00B1614A">
              <w:rPr>
                <w:rFonts w:ascii="Cambria" w:eastAsia="Calibri" w:hAnsi="Cambria"/>
                <w:kern w:val="0"/>
                <w:lang w:val="de-DE"/>
                <w14:ligatures w14:val="none"/>
              </w:rPr>
              <w:t>_W02</w:t>
            </w:r>
          </w:p>
        </w:tc>
      </w:tr>
      <w:tr w:rsidR="00680F21" w:rsidRPr="00B1614A" w14:paraId="56EE86D9" w14:textId="77777777" w:rsidTr="004F2DD3">
        <w:trPr>
          <w:jc w:val="center"/>
        </w:trPr>
        <w:tc>
          <w:tcPr>
            <w:tcW w:w="1004" w:type="dxa"/>
            <w:vAlign w:val="center"/>
          </w:tcPr>
          <w:p w14:paraId="76972F7B"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W_05</w:t>
            </w:r>
          </w:p>
        </w:tc>
        <w:tc>
          <w:tcPr>
            <w:tcW w:w="6416" w:type="dxa"/>
          </w:tcPr>
          <w:p w14:paraId="21056A36"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główne obszary badań porównawczych dla pary językowej niemiecko-polskiej w kontekście ich praktycznego zastosowania, w tym w translatoryce, nauczaniu/uczeniu się języka </w:t>
            </w:r>
          </w:p>
        </w:tc>
        <w:tc>
          <w:tcPr>
            <w:tcW w:w="1686" w:type="dxa"/>
            <w:vAlign w:val="center"/>
          </w:tcPr>
          <w:p w14:paraId="67C85C14"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K_W04</w:t>
            </w:r>
          </w:p>
          <w:p w14:paraId="0C814987" w14:textId="77777777" w:rsidR="00680F21" w:rsidRPr="00B1614A" w:rsidRDefault="00680F21" w:rsidP="004F2DD3">
            <w:pPr>
              <w:spacing w:before="60" w:after="60"/>
              <w:jc w:val="center"/>
              <w:rPr>
                <w:rFonts w:ascii="Cambria" w:eastAsia="Calibri" w:hAnsi="Cambria"/>
                <w:kern w:val="0"/>
                <w14:ligatures w14:val="none"/>
              </w:rPr>
            </w:pPr>
          </w:p>
        </w:tc>
      </w:tr>
      <w:tr w:rsidR="00680F21" w:rsidRPr="00B1614A" w14:paraId="62B42E7B" w14:textId="77777777" w:rsidTr="004F2DD3">
        <w:trPr>
          <w:jc w:val="center"/>
        </w:trPr>
        <w:tc>
          <w:tcPr>
            <w:tcW w:w="1004" w:type="dxa"/>
            <w:vAlign w:val="center"/>
          </w:tcPr>
          <w:p w14:paraId="17B825A0"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W_06</w:t>
            </w:r>
          </w:p>
        </w:tc>
        <w:tc>
          <w:tcPr>
            <w:tcW w:w="6416" w:type="dxa"/>
          </w:tcPr>
          <w:p w14:paraId="0E882918"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powiązania systemu języka polskiego i języka niemieckiego, techniki mediacji między użytkownikami tych języków oraz sposoby praktycznego stosowania tej wiedzy w działalności dydaktycznej/ translatorskiej </w:t>
            </w:r>
          </w:p>
        </w:tc>
        <w:tc>
          <w:tcPr>
            <w:tcW w:w="1686" w:type="dxa"/>
            <w:vAlign w:val="center"/>
          </w:tcPr>
          <w:p w14:paraId="189D3984" w14:textId="597B237F"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K_W1</w:t>
            </w:r>
            <w:r w:rsidR="00C45951" w:rsidRPr="00B1614A">
              <w:rPr>
                <w:rFonts w:ascii="Cambria" w:eastAsia="Calibri" w:hAnsi="Cambria"/>
                <w:kern w:val="0"/>
                <w14:ligatures w14:val="none"/>
              </w:rPr>
              <w:t>4</w:t>
            </w:r>
          </w:p>
        </w:tc>
      </w:tr>
      <w:tr w:rsidR="00680F21" w:rsidRPr="00B1614A" w14:paraId="1D563B10" w14:textId="77777777" w:rsidTr="004F2DD3">
        <w:trPr>
          <w:jc w:val="center"/>
        </w:trPr>
        <w:tc>
          <w:tcPr>
            <w:tcW w:w="1004" w:type="dxa"/>
            <w:vAlign w:val="center"/>
          </w:tcPr>
          <w:p w14:paraId="356800FF"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W_07</w:t>
            </w:r>
          </w:p>
        </w:tc>
        <w:tc>
          <w:tcPr>
            <w:tcW w:w="6416" w:type="dxa"/>
          </w:tcPr>
          <w:p w14:paraId="71FB0815"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mbria" w:hAnsi="Cambria" w:cs="Cambria"/>
                <w:lang w:val="pl-PL"/>
                <w14:ligatures w14:val="none"/>
              </w:rPr>
              <w:t>w zaawansowanym stopniu terminologię i metodologię z zakresu językoznawstwa związaną z działalnością zawodową nauczyciela/ tłumacza</w:t>
            </w:r>
          </w:p>
        </w:tc>
        <w:tc>
          <w:tcPr>
            <w:tcW w:w="1686" w:type="dxa"/>
            <w:vAlign w:val="center"/>
          </w:tcPr>
          <w:p w14:paraId="4671F87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K</w:t>
            </w:r>
            <w:r w:rsidRPr="00B1614A">
              <w:rPr>
                <w:rFonts w:ascii="Cambria" w:eastAsia="Cambria" w:hAnsi="Cambria" w:cs="Cambria"/>
                <w:lang w:val="de-DE"/>
                <w14:ligatures w14:val="none"/>
              </w:rPr>
              <w:t>_W02</w:t>
            </w:r>
          </w:p>
        </w:tc>
      </w:tr>
      <w:tr w:rsidR="00680F21" w:rsidRPr="00B1614A" w14:paraId="464A6199" w14:textId="77777777" w:rsidTr="004F2DD3">
        <w:trPr>
          <w:jc w:val="center"/>
        </w:trPr>
        <w:tc>
          <w:tcPr>
            <w:tcW w:w="1004" w:type="dxa"/>
            <w:vAlign w:val="center"/>
          </w:tcPr>
          <w:p w14:paraId="10248705"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W_08</w:t>
            </w:r>
          </w:p>
        </w:tc>
        <w:tc>
          <w:tcPr>
            <w:tcW w:w="6416" w:type="dxa"/>
          </w:tcPr>
          <w:p w14:paraId="645C72C0"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mbria" w:hAnsi="Cambria" w:cs="Cambria"/>
                <w:lang w:val="pl-PL"/>
                <w14:ligatures w14:val="none"/>
              </w:rPr>
              <w:t>główne kierunki rozwoju i najnowsze osiągnięcia w zakresie wiedzy o języku, w tym hierarchiczną budowę języka, zróżnicowanie języków i tendencje rozwojowe języka</w:t>
            </w:r>
          </w:p>
        </w:tc>
        <w:tc>
          <w:tcPr>
            <w:tcW w:w="1686" w:type="dxa"/>
            <w:vAlign w:val="center"/>
          </w:tcPr>
          <w:p w14:paraId="49AB28D5"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lang w:val="de-DE"/>
                <w14:ligatures w14:val="none"/>
              </w:rPr>
              <w:t>K_W04</w:t>
            </w:r>
          </w:p>
        </w:tc>
      </w:tr>
      <w:tr w:rsidR="00680F21" w:rsidRPr="00B1614A" w14:paraId="75F3B5C8" w14:textId="77777777" w:rsidTr="004F2DD3">
        <w:trPr>
          <w:jc w:val="center"/>
        </w:trPr>
        <w:tc>
          <w:tcPr>
            <w:tcW w:w="1004" w:type="dxa"/>
            <w:vAlign w:val="center"/>
          </w:tcPr>
          <w:p w14:paraId="2E8F0BD7"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W_09</w:t>
            </w:r>
          </w:p>
        </w:tc>
        <w:tc>
          <w:tcPr>
            <w:tcW w:w="6416" w:type="dxa"/>
          </w:tcPr>
          <w:p w14:paraId="40C6081A"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mbria" w:hAnsi="Cambria" w:cs="Cambria"/>
                <w:lang w:val="pl-PL"/>
                <w14:ligatures w14:val="none"/>
              </w:rPr>
              <w:t xml:space="preserve">funkcje języka, role komunikacji językowej </w:t>
            </w:r>
          </w:p>
        </w:tc>
        <w:tc>
          <w:tcPr>
            <w:tcW w:w="1686" w:type="dxa"/>
            <w:vAlign w:val="center"/>
          </w:tcPr>
          <w:p w14:paraId="0831B4DA" w14:textId="0DC5C439" w:rsidR="00680F21" w:rsidRPr="00B1614A" w:rsidRDefault="00055C90" w:rsidP="004F2DD3">
            <w:pPr>
              <w:spacing w:before="60" w:after="60"/>
              <w:jc w:val="center"/>
              <w:rPr>
                <w:rFonts w:ascii="Cambria" w:eastAsia="Calibri" w:hAnsi="Cambria"/>
                <w:kern w:val="0"/>
                <w14:ligatures w14:val="none"/>
              </w:rPr>
            </w:pPr>
            <w:r w:rsidRPr="00B1614A">
              <w:rPr>
                <w:rFonts w:ascii="Cambria" w:eastAsia="Cambria" w:hAnsi="Cambria" w:cs="Cambria"/>
                <w:lang w:val="pl-PL"/>
              </w:rPr>
              <w:t>K_W09</w:t>
            </w:r>
          </w:p>
        </w:tc>
      </w:tr>
      <w:tr w:rsidR="00680F21" w:rsidRPr="00B1614A" w14:paraId="33A59196" w14:textId="77777777" w:rsidTr="004F2DD3">
        <w:trPr>
          <w:jc w:val="center"/>
        </w:trPr>
        <w:tc>
          <w:tcPr>
            <w:tcW w:w="1004" w:type="dxa"/>
            <w:tcBorders>
              <w:top w:val="single" w:sz="6" w:space="0" w:color="000000"/>
              <w:left w:val="single" w:sz="6" w:space="0" w:color="000000"/>
              <w:bottom w:val="single" w:sz="6" w:space="0" w:color="000000"/>
              <w:right w:val="single" w:sz="6" w:space="0" w:color="000000"/>
            </w:tcBorders>
            <w:vAlign w:val="center"/>
          </w:tcPr>
          <w:p w14:paraId="2191A867"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Times New Roman" w:hAnsi="Cambria"/>
                <w:kern w:val="0"/>
                <w:lang w:eastAsia="de-DE"/>
                <w14:ligatures w14:val="none"/>
              </w:rPr>
              <w:t>W_10 </w:t>
            </w:r>
          </w:p>
        </w:tc>
        <w:tc>
          <w:tcPr>
            <w:tcW w:w="6416" w:type="dxa"/>
            <w:tcBorders>
              <w:top w:val="single" w:sz="6" w:space="0" w:color="000000"/>
              <w:left w:val="single" w:sz="6" w:space="0" w:color="000000"/>
              <w:bottom w:val="single" w:sz="6" w:space="0" w:color="000000"/>
              <w:right w:val="single" w:sz="6" w:space="0" w:color="000000"/>
            </w:tcBorders>
            <w:vAlign w:val="center"/>
          </w:tcPr>
          <w:p w14:paraId="6BF63CE0"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Times New Roman" w:hAnsi="Cambria"/>
                <w:kern w:val="0"/>
                <w:lang w:val="pl-PL" w:eastAsia="de-DE"/>
                <w14:ligatures w14:val="none"/>
              </w:rPr>
              <w:t>miejsce i znaczenie filologii w systemie nauk oraz jej specyfikę przedmiotową i metodologiczną zorientowaną na zastosowanie praktyczne w działalności zawodowej nauczyciela/ tłumacza</w:t>
            </w:r>
          </w:p>
        </w:tc>
        <w:tc>
          <w:tcPr>
            <w:tcW w:w="1686" w:type="dxa"/>
            <w:tcBorders>
              <w:top w:val="single" w:sz="6" w:space="0" w:color="000000"/>
              <w:left w:val="single" w:sz="6" w:space="0" w:color="000000"/>
              <w:bottom w:val="single" w:sz="6" w:space="0" w:color="000000"/>
              <w:right w:val="single" w:sz="6" w:space="0" w:color="000000"/>
            </w:tcBorders>
            <w:vAlign w:val="center"/>
          </w:tcPr>
          <w:p w14:paraId="608A45D3"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Times New Roman" w:hAnsi="Cambria"/>
                <w:kern w:val="0"/>
                <w:lang w:eastAsia="de-DE"/>
                <w14:ligatures w14:val="none"/>
              </w:rPr>
              <w:t>K_W01</w:t>
            </w:r>
          </w:p>
        </w:tc>
      </w:tr>
      <w:tr w:rsidR="00680F21" w:rsidRPr="00B1614A" w14:paraId="6F68FC49" w14:textId="77777777" w:rsidTr="004F2DD3">
        <w:trPr>
          <w:jc w:val="center"/>
        </w:trPr>
        <w:tc>
          <w:tcPr>
            <w:tcW w:w="1004" w:type="dxa"/>
            <w:tcBorders>
              <w:top w:val="single" w:sz="6" w:space="0" w:color="000000"/>
              <w:left w:val="single" w:sz="6" w:space="0" w:color="000000"/>
              <w:bottom w:val="single" w:sz="6" w:space="0" w:color="000000"/>
              <w:right w:val="single" w:sz="6" w:space="0" w:color="000000"/>
            </w:tcBorders>
            <w:vAlign w:val="center"/>
          </w:tcPr>
          <w:p w14:paraId="71CEEA7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Times New Roman" w:hAnsi="Cambria"/>
                <w:kern w:val="0"/>
                <w:lang w:eastAsia="de-DE"/>
                <w14:ligatures w14:val="none"/>
              </w:rPr>
              <w:t>W_11 </w:t>
            </w:r>
          </w:p>
        </w:tc>
        <w:tc>
          <w:tcPr>
            <w:tcW w:w="6416" w:type="dxa"/>
            <w:tcBorders>
              <w:top w:val="single" w:sz="6" w:space="0" w:color="000000"/>
              <w:left w:val="single" w:sz="6" w:space="0" w:color="000000"/>
              <w:bottom w:val="single" w:sz="6" w:space="0" w:color="000000"/>
              <w:right w:val="single" w:sz="6" w:space="0" w:color="000000"/>
            </w:tcBorders>
            <w:vAlign w:val="center"/>
          </w:tcPr>
          <w:p w14:paraId="2A0632FF"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Times New Roman" w:hAnsi="Cambria"/>
                <w:kern w:val="0"/>
                <w:lang w:val="pl-PL" w:eastAsia="de-DE"/>
                <w14:ligatures w14:val="none"/>
              </w:rPr>
              <w:t>w zaawansowanym stopniu terminologię nauk filologicznych, w tym teorie i metodologię z zakresu językoznawstwa</w:t>
            </w:r>
            <w:r w:rsidRPr="00B1614A">
              <w:rPr>
                <w:rFonts w:ascii="Cambria" w:eastAsia="Times New Roman" w:hAnsi="Cambria"/>
                <w:strike/>
                <w:kern w:val="0"/>
                <w:lang w:val="pl-PL" w:eastAsia="de-DE"/>
                <w14:ligatures w14:val="none"/>
              </w:rPr>
              <w:t xml:space="preserve"> </w:t>
            </w:r>
            <w:r w:rsidRPr="00B1614A">
              <w:rPr>
                <w:rFonts w:ascii="Cambria" w:eastAsia="Times New Roman" w:hAnsi="Cambria"/>
                <w:kern w:val="0"/>
                <w:lang w:val="pl-PL" w:eastAsia="de-DE"/>
                <w14:ligatures w14:val="none"/>
              </w:rPr>
              <w:t>związaną z działalnością zawodową nauczyciela/ tłumacza</w:t>
            </w:r>
          </w:p>
        </w:tc>
        <w:tc>
          <w:tcPr>
            <w:tcW w:w="1686" w:type="dxa"/>
            <w:tcBorders>
              <w:top w:val="single" w:sz="6" w:space="0" w:color="000000"/>
              <w:left w:val="single" w:sz="6" w:space="0" w:color="000000"/>
              <w:bottom w:val="single" w:sz="6" w:space="0" w:color="000000"/>
              <w:right w:val="single" w:sz="6" w:space="0" w:color="000000"/>
            </w:tcBorders>
            <w:vAlign w:val="center"/>
          </w:tcPr>
          <w:p w14:paraId="4ADF3109"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Times New Roman" w:hAnsi="Cambria"/>
                <w:kern w:val="0"/>
                <w:lang w:eastAsia="de-DE"/>
                <w14:ligatures w14:val="none"/>
              </w:rPr>
              <w:t>K_W02</w:t>
            </w:r>
          </w:p>
        </w:tc>
      </w:tr>
      <w:tr w:rsidR="00680F21" w:rsidRPr="00B1614A" w14:paraId="21D42BC8" w14:textId="77777777" w:rsidTr="004F2DD3">
        <w:trPr>
          <w:jc w:val="center"/>
        </w:trPr>
        <w:tc>
          <w:tcPr>
            <w:tcW w:w="1004" w:type="dxa"/>
            <w:tcBorders>
              <w:top w:val="single" w:sz="6" w:space="0" w:color="000000"/>
              <w:left w:val="single" w:sz="6" w:space="0" w:color="000000"/>
              <w:bottom w:val="single" w:sz="6" w:space="0" w:color="000000"/>
              <w:right w:val="single" w:sz="6" w:space="0" w:color="000000"/>
            </w:tcBorders>
            <w:vAlign w:val="center"/>
          </w:tcPr>
          <w:p w14:paraId="29A36A71"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Times New Roman" w:hAnsi="Cambria"/>
                <w:kern w:val="0"/>
                <w:lang w:eastAsia="de-DE"/>
                <w14:ligatures w14:val="none"/>
              </w:rPr>
              <w:t>W_12 </w:t>
            </w:r>
          </w:p>
        </w:tc>
        <w:tc>
          <w:tcPr>
            <w:tcW w:w="6416" w:type="dxa"/>
            <w:tcBorders>
              <w:top w:val="single" w:sz="6" w:space="0" w:color="000000"/>
              <w:left w:val="single" w:sz="6" w:space="0" w:color="000000"/>
              <w:bottom w:val="single" w:sz="6" w:space="0" w:color="000000"/>
              <w:right w:val="single" w:sz="6" w:space="0" w:color="000000"/>
            </w:tcBorders>
            <w:vAlign w:val="center"/>
          </w:tcPr>
          <w:p w14:paraId="7D373682"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Times New Roman" w:hAnsi="Cambria"/>
                <w:kern w:val="0"/>
                <w:lang w:val="pl-PL" w:eastAsia="de-DE"/>
                <w14:ligatures w14:val="none"/>
              </w:rPr>
              <w:t>główne kierunki rozwoju i najnowsze osiągnięcia w zakresie wiedzy o języku obranej specjalności</w:t>
            </w:r>
          </w:p>
        </w:tc>
        <w:tc>
          <w:tcPr>
            <w:tcW w:w="1686" w:type="dxa"/>
            <w:tcBorders>
              <w:top w:val="single" w:sz="6" w:space="0" w:color="000000"/>
              <w:left w:val="single" w:sz="6" w:space="0" w:color="000000"/>
              <w:bottom w:val="single" w:sz="6" w:space="0" w:color="000000"/>
              <w:right w:val="single" w:sz="6" w:space="0" w:color="000000"/>
            </w:tcBorders>
            <w:vAlign w:val="center"/>
          </w:tcPr>
          <w:p w14:paraId="4A3301AD"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Times New Roman" w:hAnsi="Cambria"/>
                <w:kern w:val="0"/>
                <w:lang w:eastAsia="de-DE"/>
                <w14:ligatures w14:val="none"/>
              </w:rPr>
              <w:t>K_W04</w:t>
            </w:r>
          </w:p>
        </w:tc>
      </w:tr>
      <w:tr w:rsidR="00680F21" w:rsidRPr="00B1614A" w14:paraId="32BC1D3D" w14:textId="77777777" w:rsidTr="004F2DD3">
        <w:trPr>
          <w:jc w:val="center"/>
        </w:trPr>
        <w:tc>
          <w:tcPr>
            <w:tcW w:w="1004" w:type="dxa"/>
            <w:vAlign w:val="center"/>
          </w:tcPr>
          <w:p w14:paraId="63A05AA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W_13</w:t>
            </w:r>
          </w:p>
        </w:tc>
        <w:tc>
          <w:tcPr>
            <w:tcW w:w="6416" w:type="dxa"/>
          </w:tcPr>
          <w:p w14:paraId="19C22E41"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libri" w:hAnsi="Cambria"/>
                <w:kern w:val="0"/>
                <w:lang w:val="pl-PL"/>
                <w14:ligatures w14:val="none"/>
              </w:rPr>
              <w:t>podstawowe pojęcia i teorie akwizycji języków pierwszego, drugiego i kolejnych  oraz ich powiązanie z innymi dziedzinami pokrewnymi (np. psychologia, socjologia, pedagogika).</w:t>
            </w:r>
          </w:p>
        </w:tc>
        <w:tc>
          <w:tcPr>
            <w:tcW w:w="1686" w:type="dxa"/>
            <w:vAlign w:val="center"/>
          </w:tcPr>
          <w:p w14:paraId="497543F0"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Calibri" w:hAnsi="Cambria"/>
                <w:kern w:val="0"/>
                <w14:ligatures w14:val="none"/>
              </w:rPr>
              <w:t>K_W04</w:t>
            </w:r>
          </w:p>
        </w:tc>
      </w:tr>
      <w:tr w:rsidR="00680F21" w:rsidRPr="00B1614A" w14:paraId="31F58826" w14:textId="77777777" w:rsidTr="004F2DD3">
        <w:trPr>
          <w:jc w:val="center"/>
        </w:trPr>
        <w:tc>
          <w:tcPr>
            <w:tcW w:w="1004" w:type="dxa"/>
            <w:vAlign w:val="center"/>
          </w:tcPr>
          <w:p w14:paraId="75BA78D6"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W_14</w:t>
            </w:r>
          </w:p>
        </w:tc>
        <w:tc>
          <w:tcPr>
            <w:tcW w:w="6416" w:type="dxa"/>
          </w:tcPr>
          <w:p w14:paraId="0DBA951E"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libri" w:hAnsi="Cambria"/>
                <w:kern w:val="0"/>
                <w:lang w:val="pl-PL"/>
                <w14:ligatures w14:val="none"/>
              </w:rPr>
              <w:t>czynniki determinujące proces przyswajania języka ojczystego i  języków obcych.</w:t>
            </w:r>
          </w:p>
        </w:tc>
        <w:tc>
          <w:tcPr>
            <w:tcW w:w="1686" w:type="dxa"/>
            <w:vAlign w:val="center"/>
          </w:tcPr>
          <w:p w14:paraId="49F75E9D"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Calibri" w:hAnsi="Cambria"/>
                <w:kern w:val="0"/>
                <w14:ligatures w14:val="none"/>
              </w:rPr>
              <w:t>K_W04</w:t>
            </w:r>
          </w:p>
        </w:tc>
      </w:tr>
      <w:tr w:rsidR="00680F21" w:rsidRPr="00B1614A" w14:paraId="27FBDAE4" w14:textId="77777777" w:rsidTr="004F2DD3">
        <w:trPr>
          <w:jc w:val="center"/>
        </w:trPr>
        <w:tc>
          <w:tcPr>
            <w:tcW w:w="9106" w:type="dxa"/>
            <w:gridSpan w:val="3"/>
            <w:vAlign w:val="center"/>
          </w:tcPr>
          <w:p w14:paraId="3374EED9"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UMIEJĘTNOŚCI</w:t>
            </w:r>
            <w:r w:rsidRPr="00B1614A">
              <w:rPr>
                <w:rFonts w:ascii="Cambria" w:eastAsia="Calibri" w:hAnsi="Cambria" w:cs="Calibri"/>
                <w14:ligatures w14:val="none"/>
              </w:rPr>
              <w:t xml:space="preserve"> </w:t>
            </w:r>
            <w:proofErr w:type="spellStart"/>
            <w:r w:rsidRPr="00B1614A">
              <w:rPr>
                <w:rFonts w:ascii="Cambria" w:eastAsia="Calibri" w:hAnsi="Cambria" w:cs="Calibri"/>
                <w14:ligatures w14:val="none"/>
              </w:rPr>
              <w:t>Absolwent</w:t>
            </w:r>
            <w:proofErr w:type="spellEnd"/>
            <w:r w:rsidRPr="00B1614A">
              <w:rPr>
                <w:rFonts w:ascii="Cambria" w:eastAsia="Calibri" w:hAnsi="Cambria" w:cs="Calibri"/>
                <w14:ligatures w14:val="none"/>
              </w:rPr>
              <w:t xml:space="preserve"> </w:t>
            </w:r>
            <w:proofErr w:type="spellStart"/>
            <w:r w:rsidRPr="00B1614A">
              <w:rPr>
                <w:rFonts w:ascii="Cambria" w:eastAsia="Cambria" w:hAnsi="Cambria" w:cs="Cambria"/>
                <w14:ligatures w14:val="none"/>
              </w:rPr>
              <w:t>potrafi</w:t>
            </w:r>
            <w:proofErr w:type="spellEnd"/>
          </w:p>
        </w:tc>
      </w:tr>
      <w:tr w:rsidR="00680F21" w:rsidRPr="00B1614A" w14:paraId="4923F6D2" w14:textId="77777777" w:rsidTr="004F2DD3">
        <w:trPr>
          <w:jc w:val="center"/>
        </w:trPr>
        <w:tc>
          <w:tcPr>
            <w:tcW w:w="1004" w:type="dxa"/>
            <w:vAlign w:val="center"/>
          </w:tcPr>
          <w:p w14:paraId="0409316D"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U_01</w:t>
            </w:r>
          </w:p>
        </w:tc>
        <w:tc>
          <w:tcPr>
            <w:tcW w:w="6416" w:type="dxa"/>
          </w:tcPr>
          <w:p w14:paraId="6FB9D8D8"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mbria" w:hAnsi="Cambria" w:cs="Cambria"/>
                <w:lang w:val="pl-PL"/>
                <w14:ligatures w14:val="none"/>
              </w:rPr>
              <w:t>wykorzystać wiedzę o teoriach przyswajania języków do uczenia się języka obcego</w:t>
            </w:r>
          </w:p>
        </w:tc>
        <w:tc>
          <w:tcPr>
            <w:tcW w:w="1686" w:type="dxa"/>
            <w:vAlign w:val="center"/>
          </w:tcPr>
          <w:p w14:paraId="47C0C3C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 xml:space="preserve">K_U04 </w:t>
            </w:r>
          </w:p>
        </w:tc>
      </w:tr>
      <w:tr w:rsidR="00680F21" w:rsidRPr="00B1614A" w14:paraId="3F67FD2F" w14:textId="77777777" w:rsidTr="004F2DD3">
        <w:trPr>
          <w:jc w:val="center"/>
        </w:trPr>
        <w:tc>
          <w:tcPr>
            <w:tcW w:w="1004" w:type="dxa"/>
            <w:vAlign w:val="center"/>
          </w:tcPr>
          <w:p w14:paraId="03C0B959"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U_02</w:t>
            </w:r>
          </w:p>
        </w:tc>
        <w:tc>
          <w:tcPr>
            <w:tcW w:w="6416" w:type="dxa"/>
          </w:tcPr>
          <w:p w14:paraId="139343C2" w14:textId="77777777" w:rsidR="00680F21" w:rsidRPr="00B1614A" w:rsidRDefault="00680F21" w:rsidP="004F2DD3">
            <w:pPr>
              <w:suppressAutoHyphens/>
              <w:jc w:val="both"/>
              <w:rPr>
                <w:rFonts w:ascii="Cambria" w:eastAsia="Calibri" w:hAnsi="Cambria" w:cs="Calibri"/>
                <w:kern w:val="0"/>
                <w:lang w:val="pl-PL" w:eastAsia="ar-SA"/>
                <w14:ligatures w14:val="none"/>
              </w:rPr>
            </w:pPr>
            <w:r w:rsidRPr="00B1614A">
              <w:rPr>
                <w:rFonts w:ascii="Cambria" w:eastAsia="Calibri" w:hAnsi="Cambria"/>
                <w:kern w:val="0"/>
                <w:lang w:val="pl-PL"/>
                <w14:ligatures w14:val="none"/>
              </w:rPr>
              <w:t xml:space="preserve">potrafi dokonać analizy, oceny i selekcji struktur językowych posługując się terminologią naukową </w:t>
            </w:r>
          </w:p>
        </w:tc>
        <w:tc>
          <w:tcPr>
            <w:tcW w:w="1686" w:type="dxa"/>
            <w:vAlign w:val="center"/>
          </w:tcPr>
          <w:p w14:paraId="139B1457"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K_U05</w:t>
            </w:r>
          </w:p>
        </w:tc>
      </w:tr>
      <w:tr w:rsidR="00680F21" w:rsidRPr="00B1614A" w14:paraId="4DF0CA50" w14:textId="77777777" w:rsidTr="004F2DD3">
        <w:trPr>
          <w:jc w:val="center"/>
        </w:trPr>
        <w:tc>
          <w:tcPr>
            <w:tcW w:w="1004" w:type="dxa"/>
            <w:vAlign w:val="center"/>
          </w:tcPr>
          <w:p w14:paraId="1368DB07"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U_03</w:t>
            </w:r>
          </w:p>
        </w:tc>
        <w:tc>
          <w:tcPr>
            <w:tcW w:w="6416" w:type="dxa"/>
          </w:tcPr>
          <w:p w14:paraId="38A7650C"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stosować i wyjaśniać (przy rozwiązywaniu problemów zawodowych, lub w kontaktach ze specjalistami) zaawansowaną terminologię dot. opisu metodologicznych aspektów językoznawstwa kontrastywnego i obszarów zastosowania tego działu językoznawstwa w pracy nauczyciela/ tłumacza na przykładzie pary językowej polsko-niemieckiej </w:t>
            </w:r>
          </w:p>
        </w:tc>
        <w:tc>
          <w:tcPr>
            <w:tcW w:w="1686" w:type="dxa"/>
            <w:vAlign w:val="center"/>
          </w:tcPr>
          <w:p w14:paraId="08DC5E78"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K_U01</w:t>
            </w:r>
          </w:p>
          <w:p w14:paraId="0920E4A9" w14:textId="77777777" w:rsidR="00680F21" w:rsidRPr="00B1614A" w:rsidRDefault="00680F21" w:rsidP="004F2DD3">
            <w:pPr>
              <w:spacing w:before="60" w:after="60"/>
              <w:jc w:val="center"/>
              <w:rPr>
                <w:rFonts w:ascii="Cambria" w:eastAsia="Calibri" w:hAnsi="Cambria"/>
                <w:kern w:val="0"/>
                <w14:ligatures w14:val="none"/>
              </w:rPr>
            </w:pPr>
          </w:p>
        </w:tc>
      </w:tr>
      <w:tr w:rsidR="00680F21" w:rsidRPr="00B1614A" w14:paraId="485C9721" w14:textId="77777777" w:rsidTr="004F2DD3">
        <w:trPr>
          <w:jc w:val="center"/>
        </w:trPr>
        <w:tc>
          <w:tcPr>
            <w:tcW w:w="1004" w:type="dxa"/>
            <w:vAlign w:val="center"/>
          </w:tcPr>
          <w:p w14:paraId="298E2B4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U_04</w:t>
            </w:r>
          </w:p>
        </w:tc>
        <w:tc>
          <w:tcPr>
            <w:tcW w:w="6416" w:type="dxa"/>
          </w:tcPr>
          <w:p w14:paraId="4E1E9F20"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korzystać ze słowników, gramatyk, tezaurusów, zaawansowanych </w:t>
            </w:r>
            <w:r w:rsidRPr="00B1614A">
              <w:rPr>
                <w:rFonts w:ascii="Cambria" w:eastAsia="Calibri" w:hAnsi="Cambria"/>
                <w:kern w:val="0"/>
                <w:lang w:val="pl-PL"/>
                <w14:ligatures w14:val="none"/>
              </w:rPr>
              <w:lastRenderedPageBreak/>
              <w:t xml:space="preserve">technik informacyjno-komunikacyjnych i innych pomocy w celach samokształceniowych i do rozwiązywania problemów zawodowych w kontekście zagadnień wynikających z różnic pomiędzy językiem polskim i niemieckim </w:t>
            </w:r>
          </w:p>
        </w:tc>
        <w:tc>
          <w:tcPr>
            <w:tcW w:w="1686" w:type="dxa"/>
            <w:vAlign w:val="center"/>
          </w:tcPr>
          <w:p w14:paraId="07CB7D26"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lastRenderedPageBreak/>
              <w:t>K_U02</w:t>
            </w:r>
          </w:p>
          <w:p w14:paraId="248CCB36" w14:textId="77777777" w:rsidR="00680F21" w:rsidRPr="00B1614A" w:rsidRDefault="00680F21" w:rsidP="004F2DD3">
            <w:pPr>
              <w:spacing w:before="60" w:after="60"/>
              <w:jc w:val="center"/>
              <w:rPr>
                <w:rFonts w:ascii="Cambria" w:eastAsia="Calibri" w:hAnsi="Cambria"/>
                <w:kern w:val="0"/>
                <w14:ligatures w14:val="none"/>
              </w:rPr>
            </w:pPr>
          </w:p>
        </w:tc>
      </w:tr>
      <w:tr w:rsidR="00680F21" w:rsidRPr="00B1614A" w14:paraId="7FC316A5" w14:textId="77777777" w:rsidTr="004F2DD3">
        <w:trPr>
          <w:jc w:val="center"/>
        </w:trPr>
        <w:tc>
          <w:tcPr>
            <w:tcW w:w="1004" w:type="dxa"/>
            <w:vAlign w:val="center"/>
          </w:tcPr>
          <w:p w14:paraId="231EB5E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lastRenderedPageBreak/>
              <w:t>U_05</w:t>
            </w:r>
          </w:p>
        </w:tc>
        <w:tc>
          <w:tcPr>
            <w:tcW w:w="6416" w:type="dxa"/>
          </w:tcPr>
          <w:p w14:paraId="6C34AAB1"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wyszukiwać, analizować, oceniać, selekcjonować i użytkować informacje z wykorzystaniem różnych źródeł w języku niemieckim i polskim, a także dokonywać syntezy tych informacji</w:t>
            </w:r>
          </w:p>
        </w:tc>
        <w:tc>
          <w:tcPr>
            <w:tcW w:w="1686" w:type="dxa"/>
            <w:vAlign w:val="center"/>
          </w:tcPr>
          <w:p w14:paraId="3B85315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w:t>
            </w:r>
            <w:r w:rsidRPr="00B1614A">
              <w:rPr>
                <w:rFonts w:ascii="Cambria" w:eastAsia="Calibri" w:hAnsi="Cambria"/>
                <w:kern w:val="0"/>
                <w:lang w:val="de-DE"/>
                <w14:ligatures w14:val="none"/>
              </w:rPr>
              <w:t>_U05</w:t>
            </w:r>
          </w:p>
        </w:tc>
      </w:tr>
      <w:tr w:rsidR="00680F21" w:rsidRPr="00B1614A" w14:paraId="33648D3A" w14:textId="77777777" w:rsidTr="004F2DD3">
        <w:trPr>
          <w:jc w:val="center"/>
        </w:trPr>
        <w:tc>
          <w:tcPr>
            <w:tcW w:w="1004" w:type="dxa"/>
            <w:vAlign w:val="center"/>
          </w:tcPr>
          <w:p w14:paraId="7A48A6AF"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U_06</w:t>
            </w:r>
          </w:p>
        </w:tc>
        <w:tc>
          <w:tcPr>
            <w:tcW w:w="6416" w:type="dxa"/>
          </w:tcPr>
          <w:p w14:paraId="502F7365"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rozpoznawać i charakteryzować różnice i podobieństwa pomiędzy językiem polskim i niemieckim, odnosząc się do zakresu ich wykorzystania w praktyce zawodowej nauczyciela/ tłumacza </w:t>
            </w:r>
          </w:p>
        </w:tc>
        <w:tc>
          <w:tcPr>
            <w:tcW w:w="1686" w:type="dxa"/>
            <w:vAlign w:val="center"/>
          </w:tcPr>
          <w:p w14:paraId="476AD237" w14:textId="77777777" w:rsidR="00680F21" w:rsidRPr="00B1614A" w:rsidRDefault="00680F21" w:rsidP="004F2DD3">
            <w:pPr>
              <w:jc w:val="center"/>
              <w:rPr>
                <w:rFonts w:ascii="Cambria" w:eastAsia="Calibri" w:hAnsi="Cambria"/>
                <w:kern w:val="0"/>
                <w:lang w:val="pl-PL"/>
                <w14:ligatures w14:val="none"/>
              </w:rPr>
            </w:pPr>
          </w:p>
          <w:p w14:paraId="680F70B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K_U13</w:t>
            </w:r>
          </w:p>
        </w:tc>
      </w:tr>
      <w:tr w:rsidR="00680F21" w:rsidRPr="00B1614A" w14:paraId="2C0F543C" w14:textId="77777777" w:rsidTr="004F2DD3">
        <w:trPr>
          <w:jc w:val="center"/>
        </w:trPr>
        <w:tc>
          <w:tcPr>
            <w:tcW w:w="1004" w:type="dxa"/>
            <w:vAlign w:val="center"/>
          </w:tcPr>
          <w:p w14:paraId="338AB500"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 xml:space="preserve">U_07 </w:t>
            </w:r>
          </w:p>
        </w:tc>
        <w:tc>
          <w:tcPr>
            <w:tcW w:w="6416" w:type="dxa"/>
          </w:tcPr>
          <w:p w14:paraId="6B4E8D0D"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wykorzystać wiedzę w zakresie podobieństw i różnic pomiędzy językiem niemieckim i polskim w doskonaleniu własnej kompetencji lingwistycznej, wykazując wrażliwość w doborze struktur, form i środków językowych </w:t>
            </w:r>
          </w:p>
        </w:tc>
        <w:tc>
          <w:tcPr>
            <w:tcW w:w="1686" w:type="dxa"/>
            <w:vAlign w:val="center"/>
          </w:tcPr>
          <w:p w14:paraId="3F861393"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K_U26</w:t>
            </w:r>
          </w:p>
          <w:p w14:paraId="15A9BEF4" w14:textId="77777777" w:rsidR="00680F21" w:rsidRPr="00B1614A" w:rsidRDefault="00680F21" w:rsidP="004F2DD3">
            <w:pPr>
              <w:spacing w:before="60" w:after="60"/>
              <w:jc w:val="center"/>
              <w:rPr>
                <w:rFonts w:ascii="Cambria" w:eastAsia="Calibri" w:hAnsi="Cambria"/>
                <w:kern w:val="0"/>
                <w14:ligatures w14:val="none"/>
              </w:rPr>
            </w:pPr>
          </w:p>
        </w:tc>
      </w:tr>
      <w:tr w:rsidR="00680F21" w:rsidRPr="00B1614A" w14:paraId="61337601" w14:textId="77777777" w:rsidTr="004F2DD3">
        <w:trPr>
          <w:jc w:val="center"/>
        </w:trPr>
        <w:tc>
          <w:tcPr>
            <w:tcW w:w="1004" w:type="dxa"/>
            <w:vAlign w:val="center"/>
          </w:tcPr>
          <w:p w14:paraId="631F411C"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U_08</w:t>
            </w:r>
          </w:p>
        </w:tc>
        <w:tc>
          <w:tcPr>
            <w:tcW w:w="6416" w:type="dxa"/>
          </w:tcPr>
          <w:p w14:paraId="4111BBAB"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mbria" w:hAnsi="Cambria" w:cs="Cambria"/>
                <w:lang w:val="pl-PL"/>
                <w14:ligatures w14:val="none"/>
              </w:rPr>
              <w:t>zastosować najważniejsze pojęcia językoznawcze do analizy różnych typów dyskursu, a także oceniać wybrane zjawiska językowe</w:t>
            </w:r>
          </w:p>
        </w:tc>
        <w:tc>
          <w:tcPr>
            <w:tcW w:w="1686" w:type="dxa"/>
            <w:vAlign w:val="center"/>
          </w:tcPr>
          <w:p w14:paraId="6059698F" w14:textId="77777777" w:rsidR="00680F21" w:rsidRPr="00B1614A" w:rsidRDefault="00680F21" w:rsidP="004F2DD3">
            <w:pPr>
              <w:jc w:val="center"/>
              <w:rPr>
                <w:rFonts w:ascii="Cambria" w:eastAsia="Calibri" w:hAnsi="Cambria"/>
                <w:kern w:val="0"/>
                <w14:ligatures w14:val="none"/>
              </w:rPr>
            </w:pPr>
            <w:r w:rsidRPr="00B1614A">
              <w:rPr>
                <w:rFonts w:ascii="Cambria" w:eastAsia="Cambria" w:hAnsi="Cambria" w:cs="Cambria"/>
                <w14:ligatures w14:val="none"/>
              </w:rPr>
              <w:t>K_U</w:t>
            </w:r>
            <w:r w:rsidRPr="00B1614A">
              <w:rPr>
                <w:rFonts w:ascii="Cambria" w:eastAsia="Cambria" w:hAnsi="Cambria" w:cs="Cambria"/>
                <w:lang w:val="de-DE"/>
                <w14:ligatures w14:val="none"/>
              </w:rPr>
              <w:t>12</w:t>
            </w:r>
          </w:p>
        </w:tc>
      </w:tr>
      <w:tr w:rsidR="00680F21" w:rsidRPr="00B1614A" w14:paraId="499CE000" w14:textId="77777777" w:rsidTr="004F2DD3">
        <w:trPr>
          <w:jc w:val="center"/>
        </w:trPr>
        <w:tc>
          <w:tcPr>
            <w:tcW w:w="1004" w:type="dxa"/>
            <w:vAlign w:val="center"/>
          </w:tcPr>
          <w:p w14:paraId="0E42E327"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U</w:t>
            </w:r>
            <w:r w:rsidRPr="00B1614A">
              <w:rPr>
                <w:rFonts w:ascii="Cambria" w:eastAsia="Cambria" w:hAnsi="Cambria" w:cs="Cambria"/>
                <w:lang w:val="de-DE"/>
                <w14:ligatures w14:val="none"/>
              </w:rPr>
              <w:t>_09</w:t>
            </w:r>
          </w:p>
        </w:tc>
        <w:tc>
          <w:tcPr>
            <w:tcW w:w="6416" w:type="dxa"/>
          </w:tcPr>
          <w:p w14:paraId="3710FA07"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mbria" w:hAnsi="Cambria" w:cs="Cambria"/>
                <w:lang w:val="pl-PL"/>
                <w14:ligatures w14:val="none"/>
              </w:rPr>
              <w:t>aplikować pojęcia i teorie językoznawcze do praktycznych zadań wykonywanych przez nauczyciela/tłumacza</w:t>
            </w:r>
          </w:p>
        </w:tc>
        <w:tc>
          <w:tcPr>
            <w:tcW w:w="1686" w:type="dxa"/>
            <w:vAlign w:val="center"/>
          </w:tcPr>
          <w:p w14:paraId="2154B47D" w14:textId="77777777" w:rsidR="00680F21" w:rsidRPr="00B1614A" w:rsidRDefault="00680F21" w:rsidP="004F2DD3">
            <w:pPr>
              <w:jc w:val="center"/>
              <w:rPr>
                <w:rFonts w:ascii="Cambria" w:eastAsia="Calibri" w:hAnsi="Cambria"/>
                <w:kern w:val="0"/>
                <w14:ligatures w14:val="none"/>
              </w:rPr>
            </w:pPr>
            <w:r w:rsidRPr="00B1614A">
              <w:rPr>
                <w:rFonts w:ascii="Cambria" w:eastAsia="Cambria" w:hAnsi="Cambria" w:cs="Cambria"/>
                <w14:ligatures w14:val="none"/>
              </w:rPr>
              <w:t>K_U</w:t>
            </w:r>
            <w:r w:rsidRPr="00B1614A">
              <w:rPr>
                <w:rFonts w:ascii="Cambria" w:eastAsia="Cambria" w:hAnsi="Cambria" w:cs="Cambria"/>
                <w:lang w:val="de-DE"/>
                <w14:ligatures w14:val="none"/>
              </w:rPr>
              <w:t>13</w:t>
            </w:r>
          </w:p>
        </w:tc>
      </w:tr>
      <w:tr w:rsidR="00680F21" w:rsidRPr="00B1614A" w14:paraId="70090898" w14:textId="77777777" w:rsidTr="004F2DD3">
        <w:trPr>
          <w:jc w:val="center"/>
        </w:trPr>
        <w:tc>
          <w:tcPr>
            <w:tcW w:w="1004" w:type="dxa"/>
            <w:vAlign w:val="center"/>
          </w:tcPr>
          <w:p w14:paraId="224A2982"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U_10</w:t>
            </w:r>
          </w:p>
        </w:tc>
        <w:tc>
          <w:tcPr>
            <w:tcW w:w="6416" w:type="dxa"/>
          </w:tcPr>
          <w:p w14:paraId="12271AF9"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mbria" w:hAnsi="Cambria" w:cs="Cambria"/>
                <w:lang w:val="pl-PL"/>
                <w14:ligatures w14:val="none"/>
              </w:rPr>
              <w:t>uczestniczyć w interdyscyplinarnej debacie o języku w języku polskim, w tym przedstawiać i oceniać różne opinie i stanowiska oraz dyskutować o nich</w:t>
            </w:r>
          </w:p>
        </w:tc>
        <w:tc>
          <w:tcPr>
            <w:tcW w:w="1686" w:type="dxa"/>
            <w:vAlign w:val="center"/>
          </w:tcPr>
          <w:p w14:paraId="01428586"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K_U</w:t>
            </w:r>
            <w:r w:rsidRPr="00B1614A">
              <w:rPr>
                <w:rFonts w:ascii="Cambria" w:eastAsia="Cambria" w:hAnsi="Cambria" w:cs="Cambria"/>
                <w:lang w:val="de-DE"/>
                <w14:ligatures w14:val="none"/>
              </w:rPr>
              <w:t>14</w:t>
            </w:r>
          </w:p>
        </w:tc>
      </w:tr>
      <w:tr w:rsidR="00680F21" w:rsidRPr="00B1614A" w14:paraId="45A920DC" w14:textId="77777777" w:rsidTr="004F2DD3">
        <w:trPr>
          <w:jc w:val="center"/>
        </w:trPr>
        <w:tc>
          <w:tcPr>
            <w:tcW w:w="1004" w:type="dxa"/>
            <w:tcBorders>
              <w:top w:val="single" w:sz="6" w:space="0" w:color="000000"/>
              <w:left w:val="single" w:sz="6" w:space="0" w:color="000000"/>
              <w:bottom w:val="single" w:sz="6" w:space="0" w:color="000000"/>
              <w:right w:val="single" w:sz="6" w:space="0" w:color="000000"/>
            </w:tcBorders>
            <w:vAlign w:val="center"/>
          </w:tcPr>
          <w:p w14:paraId="259BA1CA" w14:textId="77777777" w:rsidR="00680F21" w:rsidRPr="00B1614A" w:rsidRDefault="00680F21" w:rsidP="004F2DD3">
            <w:pPr>
              <w:spacing w:before="60" w:after="60"/>
              <w:rPr>
                <w:rFonts w:ascii="Cambria" w:eastAsia="Cambria" w:hAnsi="Cambria" w:cs="Cambria"/>
                <w14:ligatures w14:val="none"/>
              </w:rPr>
            </w:pPr>
            <w:r w:rsidRPr="00B1614A">
              <w:rPr>
                <w:rFonts w:ascii="Cambria" w:eastAsia="Times New Roman" w:hAnsi="Cambria"/>
                <w:kern w:val="0"/>
                <w:lang w:eastAsia="de-DE"/>
                <w14:ligatures w14:val="none"/>
              </w:rPr>
              <w:t>U_11 </w:t>
            </w:r>
          </w:p>
        </w:tc>
        <w:tc>
          <w:tcPr>
            <w:tcW w:w="6416" w:type="dxa"/>
            <w:tcBorders>
              <w:top w:val="single" w:sz="6" w:space="0" w:color="000000"/>
              <w:left w:val="single" w:sz="6" w:space="0" w:color="000000"/>
              <w:bottom w:val="single" w:sz="6" w:space="0" w:color="000000"/>
              <w:right w:val="single" w:sz="6" w:space="0" w:color="000000"/>
            </w:tcBorders>
            <w:vAlign w:val="center"/>
          </w:tcPr>
          <w:p w14:paraId="5E9A770E"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Times New Roman" w:hAnsi="Cambria"/>
                <w:kern w:val="0"/>
                <w:lang w:val="pl-PL" w:eastAsia="de-DE"/>
                <w14:ligatures w14:val="none"/>
              </w:rPr>
              <w:t>wykorzystać język swojej specjalności jako narzędzie rozumienia, ekspresji, komunikacji ze zróżnicowanymi kręgami odbiorców, w tym ze specjalistami w zakresie dyscyplin filologicznych z użyciem specjalistycznej terminologii; uzasadnić swoje stanowisko, przekonać do własnej racji</w:t>
            </w:r>
          </w:p>
        </w:tc>
        <w:tc>
          <w:tcPr>
            <w:tcW w:w="1686" w:type="dxa"/>
            <w:tcBorders>
              <w:top w:val="single" w:sz="6" w:space="0" w:color="000000"/>
              <w:left w:val="single" w:sz="6" w:space="0" w:color="000000"/>
              <w:bottom w:val="single" w:sz="6" w:space="0" w:color="000000"/>
              <w:right w:val="single" w:sz="6" w:space="0" w:color="000000"/>
            </w:tcBorders>
            <w:vAlign w:val="center"/>
          </w:tcPr>
          <w:p w14:paraId="66D64886"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Times New Roman" w:hAnsi="Cambria"/>
                <w:kern w:val="0"/>
                <w:lang w:eastAsia="de-DE"/>
                <w14:ligatures w14:val="none"/>
              </w:rPr>
              <w:t>K_U01</w:t>
            </w:r>
          </w:p>
        </w:tc>
      </w:tr>
      <w:tr w:rsidR="00680F21" w:rsidRPr="00B1614A" w14:paraId="25434D34" w14:textId="77777777" w:rsidTr="004F2DD3">
        <w:trPr>
          <w:jc w:val="center"/>
        </w:trPr>
        <w:tc>
          <w:tcPr>
            <w:tcW w:w="1004" w:type="dxa"/>
            <w:vAlign w:val="center"/>
          </w:tcPr>
          <w:p w14:paraId="045E6C25"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U_12</w:t>
            </w:r>
          </w:p>
        </w:tc>
        <w:tc>
          <w:tcPr>
            <w:tcW w:w="6416" w:type="dxa"/>
          </w:tcPr>
          <w:p w14:paraId="35678136"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cs="Calibri"/>
                <w:kern w:val="0"/>
                <w:lang w:val="pl-PL" w:eastAsia="ar-SA"/>
                <w14:ligatures w14:val="none"/>
              </w:rPr>
              <w:t>porównać procesy przyswajania języka pierwszego i drugiego, potrafi aplikować pojęcia i teorie językoznawcze w praktyce.</w:t>
            </w:r>
          </w:p>
        </w:tc>
        <w:tc>
          <w:tcPr>
            <w:tcW w:w="1686" w:type="dxa"/>
            <w:vAlign w:val="center"/>
          </w:tcPr>
          <w:p w14:paraId="5ED4D02E"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K_U04</w:t>
            </w:r>
          </w:p>
        </w:tc>
      </w:tr>
      <w:tr w:rsidR="00680F21" w:rsidRPr="00B1614A" w14:paraId="79B3062A" w14:textId="77777777" w:rsidTr="004F2DD3">
        <w:trPr>
          <w:jc w:val="center"/>
        </w:trPr>
        <w:tc>
          <w:tcPr>
            <w:tcW w:w="1004" w:type="dxa"/>
            <w:vAlign w:val="center"/>
          </w:tcPr>
          <w:p w14:paraId="21F58B39"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U_13</w:t>
            </w:r>
          </w:p>
        </w:tc>
        <w:tc>
          <w:tcPr>
            <w:tcW w:w="6416" w:type="dxa"/>
          </w:tcPr>
          <w:p w14:paraId="63EAE08C"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bCs/>
                <w:kern w:val="0"/>
                <w:lang w:val="pl-PL"/>
                <w14:ligatures w14:val="none"/>
              </w:rPr>
              <w:t>wykorzystać posiadaną wiedzę do analizy różnych przypadków akwizycji języka drugiego, w tym także własnego procesu uczenia się języka obcego.</w:t>
            </w:r>
          </w:p>
        </w:tc>
        <w:tc>
          <w:tcPr>
            <w:tcW w:w="1686" w:type="dxa"/>
            <w:vAlign w:val="center"/>
          </w:tcPr>
          <w:p w14:paraId="44B548B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K_U04</w:t>
            </w:r>
          </w:p>
        </w:tc>
      </w:tr>
      <w:tr w:rsidR="00680F21" w:rsidRPr="00B1614A" w14:paraId="0303C13D" w14:textId="77777777" w:rsidTr="004F2DD3">
        <w:trPr>
          <w:jc w:val="center"/>
        </w:trPr>
        <w:tc>
          <w:tcPr>
            <w:tcW w:w="9106" w:type="dxa"/>
            <w:gridSpan w:val="3"/>
            <w:vAlign w:val="center"/>
          </w:tcPr>
          <w:p w14:paraId="64008539"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KOMPETENCJE SPOŁECZNE</w:t>
            </w:r>
            <w:r w:rsidRPr="00B1614A">
              <w:rPr>
                <w:rFonts w:ascii="Cambria" w:eastAsia="Calibri" w:hAnsi="Cambria"/>
                <w:kern w:val="0"/>
                <w:lang w:val="pl-PL"/>
                <w14:ligatures w14:val="none"/>
              </w:rPr>
              <w:t xml:space="preserve"> Absolwent jest gotów do</w:t>
            </w:r>
          </w:p>
        </w:tc>
      </w:tr>
      <w:tr w:rsidR="00680F21" w:rsidRPr="00B1614A" w14:paraId="395C8FDB" w14:textId="77777777" w:rsidTr="004F2DD3">
        <w:trPr>
          <w:jc w:val="center"/>
        </w:trPr>
        <w:tc>
          <w:tcPr>
            <w:tcW w:w="1004" w:type="dxa"/>
            <w:vAlign w:val="center"/>
          </w:tcPr>
          <w:p w14:paraId="4218F95B"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K_01</w:t>
            </w:r>
          </w:p>
        </w:tc>
        <w:tc>
          <w:tcPr>
            <w:tcW w:w="6416" w:type="dxa"/>
          </w:tcPr>
          <w:p w14:paraId="5322FABE"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krytycznej oceny posiadanej wiedzy i odbieranych treści </w:t>
            </w:r>
          </w:p>
        </w:tc>
        <w:tc>
          <w:tcPr>
            <w:tcW w:w="1686" w:type="dxa"/>
            <w:vAlign w:val="center"/>
          </w:tcPr>
          <w:p w14:paraId="7FFA1DF7"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mbria" w:hAnsi="Cambria" w:cs="Cambria"/>
                <w14:ligatures w14:val="none"/>
              </w:rPr>
              <w:t>K_K01</w:t>
            </w:r>
          </w:p>
        </w:tc>
      </w:tr>
      <w:tr w:rsidR="00680F21" w:rsidRPr="00B1614A" w14:paraId="3810F69E" w14:textId="77777777" w:rsidTr="004F2DD3">
        <w:trPr>
          <w:jc w:val="center"/>
        </w:trPr>
        <w:tc>
          <w:tcPr>
            <w:tcW w:w="1004" w:type="dxa"/>
            <w:vAlign w:val="center"/>
          </w:tcPr>
          <w:p w14:paraId="2F07999B"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K_02</w:t>
            </w:r>
          </w:p>
        </w:tc>
        <w:tc>
          <w:tcPr>
            <w:tcW w:w="6416" w:type="dxa"/>
          </w:tcPr>
          <w:p w14:paraId="519C8901"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 wykazania bezstronność w podejściu do różnorodności językowej</w:t>
            </w:r>
          </w:p>
        </w:tc>
        <w:tc>
          <w:tcPr>
            <w:tcW w:w="1686" w:type="dxa"/>
            <w:vAlign w:val="center"/>
          </w:tcPr>
          <w:p w14:paraId="7D40BFF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K_K07</w:t>
            </w:r>
          </w:p>
        </w:tc>
      </w:tr>
      <w:tr w:rsidR="00680F21" w:rsidRPr="00B1614A" w14:paraId="548C2A82" w14:textId="77777777" w:rsidTr="004F2DD3">
        <w:trPr>
          <w:jc w:val="center"/>
        </w:trPr>
        <w:tc>
          <w:tcPr>
            <w:tcW w:w="1004" w:type="dxa"/>
            <w:vAlign w:val="center"/>
          </w:tcPr>
          <w:p w14:paraId="7DD1D25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K_K03</w:t>
            </w:r>
          </w:p>
        </w:tc>
        <w:tc>
          <w:tcPr>
            <w:tcW w:w="6416" w:type="dxa"/>
          </w:tcPr>
          <w:p w14:paraId="757FC76B"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doceniania wagi językoznawstwa jako istotnego elementu rzetelnego przygotowania merytorycznego do przyszłej pracy zawodowej; akceptowania zmiany językowej jako naturalnego procesu w rozwoju języka (semestry 2. i 3.)</w:t>
            </w:r>
          </w:p>
        </w:tc>
        <w:tc>
          <w:tcPr>
            <w:tcW w:w="1686" w:type="dxa"/>
            <w:vAlign w:val="center"/>
          </w:tcPr>
          <w:p w14:paraId="42125679"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K_K08</w:t>
            </w:r>
          </w:p>
        </w:tc>
      </w:tr>
      <w:tr w:rsidR="00680F21" w:rsidRPr="00B1614A" w14:paraId="0964F2F9" w14:textId="77777777" w:rsidTr="004F2DD3">
        <w:trPr>
          <w:jc w:val="center"/>
        </w:trPr>
        <w:tc>
          <w:tcPr>
            <w:tcW w:w="1004" w:type="dxa"/>
          </w:tcPr>
          <w:p w14:paraId="2047B32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hAnsi="Cambria"/>
              </w:rPr>
              <w:t>K_04</w:t>
            </w:r>
          </w:p>
        </w:tc>
        <w:tc>
          <w:tcPr>
            <w:tcW w:w="6416" w:type="dxa"/>
          </w:tcPr>
          <w:p w14:paraId="79B12859"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hAnsi="Cambria"/>
                <w:lang w:val="pl-PL"/>
              </w:rPr>
              <w:t>Absolwent jest gotów do krytycznej oceny posiadanej wiedzy i odbieranych treści z zakresu akwizycji.</w:t>
            </w:r>
          </w:p>
        </w:tc>
        <w:tc>
          <w:tcPr>
            <w:tcW w:w="1686" w:type="dxa"/>
          </w:tcPr>
          <w:p w14:paraId="1C65D339"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hAnsi="Cambria"/>
              </w:rPr>
              <w:t>K_K01</w:t>
            </w:r>
          </w:p>
        </w:tc>
      </w:tr>
    </w:tbl>
    <w:p w14:paraId="00C9F5F4" w14:textId="77777777" w:rsidR="00680F21" w:rsidRPr="00B1614A" w:rsidRDefault="00680F21" w:rsidP="004F2DD3">
      <w:pPr>
        <w:spacing w:before="12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6. Treści programowe  oraz liczba godzin na poszczególnych formach zajęć </w:t>
      </w:r>
      <w:r w:rsidRPr="00B1614A">
        <w:rPr>
          <w:rFonts w:ascii="Cambria" w:eastAsia="Calibri" w:hAnsi="Cambria" w:cs="Calibri"/>
          <w:kern w:val="0"/>
          <w:lang w:val="pl-PL"/>
          <w14:ligatures w14:val="none"/>
        </w:rPr>
        <w:t>(zgodnie z programem studiów):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B1614A" w14:paraId="6AD6F8A8" w14:textId="77777777" w:rsidTr="004F2DD3">
        <w:trPr>
          <w:trHeight w:val="1910"/>
        </w:trPr>
        <w:tc>
          <w:tcPr>
            <w:tcW w:w="9072" w:type="dxa"/>
          </w:tcPr>
          <w:p w14:paraId="5EED4DA8" w14:textId="77777777" w:rsidR="00680F21" w:rsidRPr="00B1614A" w:rsidRDefault="00680F21" w:rsidP="004F2DD3">
            <w:pPr>
              <w:jc w:val="both"/>
              <w:rPr>
                <w:rFonts w:ascii="Cambria" w:eastAsia="Calibri" w:hAnsi="Cambria" w:cs="Calibri"/>
                <w:kern w:val="0"/>
                <w:lang w:val="pl-PL"/>
                <w14:ligatures w14:val="none"/>
              </w:rPr>
            </w:pPr>
            <w:r w:rsidRPr="00B1614A">
              <w:rPr>
                <w:rFonts w:ascii="Cambria" w:eastAsia="Calibri" w:hAnsi="Cambria" w:cs="Calibri"/>
                <w:kern w:val="0"/>
                <w:lang w:val="pl-PL"/>
                <w14:ligatures w14:val="none"/>
              </w:rPr>
              <w:lastRenderedPageBreak/>
              <w:t xml:space="preserve">Efekty </w:t>
            </w:r>
            <w:r w:rsidRPr="00B1614A">
              <w:rPr>
                <w:rFonts w:ascii="Cambria" w:eastAsia="Calibri" w:hAnsi="Cambria"/>
                <w:kern w:val="0"/>
                <w:lang w:val="pl-PL"/>
                <w14:ligatures w14:val="none"/>
              </w:rPr>
              <w:t>uczenia się</w:t>
            </w:r>
            <w:r w:rsidRPr="00B1614A">
              <w:rPr>
                <w:rFonts w:ascii="Cambria" w:eastAsia="Calibri" w:hAnsi="Cambria" w:cs="Calibri"/>
                <w:kern w:val="0"/>
                <w:lang w:val="pl-PL"/>
                <w14:ligatures w14:val="none"/>
              </w:rPr>
              <w:t xml:space="preserve">, treści programowe, formy zajęć, narzędzia dydaktyczne, oceniania i obciążenie pracy studenta, założone dla realizacji efektów </w:t>
            </w:r>
            <w:r w:rsidRPr="00B1614A">
              <w:rPr>
                <w:rFonts w:ascii="Cambria" w:eastAsia="Calibri" w:hAnsi="Cambria"/>
                <w:kern w:val="0"/>
                <w:lang w:val="pl-PL"/>
                <w14:ligatures w14:val="none"/>
              </w:rPr>
              <w:t>uczenia się</w:t>
            </w:r>
            <w:r w:rsidRPr="00B1614A">
              <w:rPr>
                <w:rFonts w:ascii="Cambria" w:eastAsia="Calibri" w:hAnsi="Cambria" w:cs="Calibri"/>
                <w:kern w:val="0"/>
                <w:lang w:val="pl-PL"/>
                <w14:ligatures w14:val="none"/>
              </w:rPr>
              <w:t xml:space="preserve"> dla analizowanego modułu, zostały zaprezentowane szczegółowo w kartach przedmiotów wchodzących w skład niniejszego modułu i realizujących jego założenia:</w:t>
            </w:r>
          </w:p>
          <w:p w14:paraId="50C912D4" w14:textId="77777777" w:rsidR="00680F21" w:rsidRPr="00B1614A" w:rsidRDefault="00680F21" w:rsidP="004F2DD3">
            <w:pPr>
              <w:jc w:val="both"/>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Teoretyczne podstawy uczenia się języków obcych </w:t>
            </w:r>
          </w:p>
          <w:p w14:paraId="4CE42A6D" w14:textId="77777777" w:rsidR="00680F21" w:rsidRPr="00B1614A" w:rsidRDefault="00680F21" w:rsidP="004F2DD3">
            <w:pPr>
              <w:jc w:val="both"/>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Gramatyka opisowa </w:t>
            </w:r>
          </w:p>
          <w:p w14:paraId="683C8883" w14:textId="77777777" w:rsidR="00680F21" w:rsidRPr="00B1614A" w:rsidRDefault="00680F21" w:rsidP="004F2DD3">
            <w:pPr>
              <w:jc w:val="both"/>
              <w:rPr>
                <w:rFonts w:ascii="Cambria" w:eastAsia="Calibri" w:hAnsi="Cambria"/>
                <w:b/>
                <w:iCs/>
                <w:kern w:val="0"/>
                <w:lang w:val="pl-PL"/>
                <w14:ligatures w14:val="none"/>
              </w:rPr>
            </w:pPr>
            <w:r w:rsidRPr="00B1614A">
              <w:rPr>
                <w:rFonts w:ascii="Cambria" w:eastAsia="Calibri" w:hAnsi="Cambria"/>
                <w:b/>
                <w:iCs/>
                <w:kern w:val="0"/>
                <w:lang w:val="pl-PL"/>
                <w14:ligatures w14:val="none"/>
              </w:rPr>
              <w:t>Gramatyka kontrastywna</w:t>
            </w:r>
          </w:p>
          <w:p w14:paraId="754DFF86" w14:textId="77777777" w:rsidR="00680F21" w:rsidRPr="00B1614A" w:rsidRDefault="00680F21" w:rsidP="004F2DD3">
            <w:pPr>
              <w:jc w:val="both"/>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Wstęp do językoznawstwa </w:t>
            </w:r>
          </w:p>
          <w:p w14:paraId="4C50B423" w14:textId="77777777" w:rsidR="00680F21" w:rsidRPr="00B1614A" w:rsidRDefault="00680F21" w:rsidP="004F2DD3">
            <w:pPr>
              <w:jc w:val="both"/>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Wstęp do językoznawstwa niemieckiego </w:t>
            </w:r>
          </w:p>
          <w:p w14:paraId="4F1B7150" w14:textId="77777777" w:rsidR="00680F21" w:rsidRPr="00B1614A" w:rsidRDefault="00680F21" w:rsidP="004F2DD3">
            <w:pPr>
              <w:jc w:val="both"/>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Wiedza o akwizycji i nauce języków 1 </w:t>
            </w:r>
          </w:p>
        </w:tc>
      </w:tr>
    </w:tbl>
    <w:p w14:paraId="540E22C4"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 xml:space="preserve">7. </w:t>
      </w:r>
      <w:proofErr w:type="spellStart"/>
      <w:r w:rsidRPr="00B1614A">
        <w:rPr>
          <w:rFonts w:ascii="Cambria" w:eastAsia="Calibri" w:hAnsi="Cambria" w:cs="Calibri"/>
          <w:b/>
          <w:bCs/>
          <w:kern w:val="0"/>
          <w14:ligatures w14:val="none"/>
        </w:rPr>
        <w:t>Informacje</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dodatkowe</w:t>
      </w:r>
      <w:proofErr w:type="spellEnd"/>
    </w:p>
    <w:tbl>
      <w:tblPr>
        <w:tblW w:w="9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8"/>
        <w:gridCol w:w="5640"/>
      </w:tblGrid>
      <w:tr w:rsidR="00680F21" w:rsidRPr="00B1614A" w14:paraId="0225C265" w14:textId="77777777" w:rsidTr="004F2DD3">
        <w:trPr>
          <w:jc w:val="center"/>
        </w:trPr>
        <w:tc>
          <w:tcPr>
            <w:tcW w:w="3548" w:type="dxa"/>
          </w:tcPr>
          <w:p w14:paraId="3D589C09"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t>imię</w:t>
            </w:r>
            <w:proofErr w:type="spellEnd"/>
            <w:r w:rsidRPr="00B1614A">
              <w:rPr>
                <w:rFonts w:ascii="Cambria" w:eastAsia="Calibri" w:hAnsi="Cambria"/>
                <w:kern w:val="0"/>
                <w14:ligatures w14:val="none"/>
              </w:rPr>
              <w:t xml:space="preserve"> i </w:t>
            </w:r>
            <w:proofErr w:type="spellStart"/>
            <w:r w:rsidRPr="00B1614A">
              <w:rPr>
                <w:rFonts w:ascii="Cambria" w:eastAsia="Calibri" w:hAnsi="Cambria"/>
                <w:kern w:val="0"/>
                <w14:ligatures w14:val="none"/>
              </w:rPr>
              <w:t>nazwisko</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sporządzającego</w:t>
            </w:r>
            <w:proofErr w:type="spellEnd"/>
          </w:p>
        </w:tc>
        <w:tc>
          <w:tcPr>
            <w:tcW w:w="5640" w:type="dxa"/>
          </w:tcPr>
          <w:p w14:paraId="0B66CF27"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dr Joanna Dubiec-Stach</w:t>
            </w:r>
          </w:p>
        </w:tc>
      </w:tr>
      <w:tr w:rsidR="00680F21" w:rsidRPr="00B1614A" w14:paraId="60C19DF6" w14:textId="77777777" w:rsidTr="004F2DD3">
        <w:trPr>
          <w:jc w:val="center"/>
        </w:trPr>
        <w:tc>
          <w:tcPr>
            <w:tcW w:w="3548" w:type="dxa"/>
          </w:tcPr>
          <w:p w14:paraId="7D9F4B25"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 xml:space="preserve">data </w:t>
            </w:r>
            <w:proofErr w:type="spellStart"/>
            <w:r w:rsidRPr="00B1614A">
              <w:rPr>
                <w:rFonts w:ascii="Cambria" w:eastAsia="Calibri" w:hAnsi="Cambria"/>
                <w:kern w:val="0"/>
                <w14:ligatures w14:val="none"/>
              </w:rPr>
              <w:t>sporządzenia</w:t>
            </w:r>
            <w:proofErr w:type="spellEnd"/>
            <w:r w:rsidRPr="00B1614A">
              <w:rPr>
                <w:rFonts w:ascii="Cambria" w:eastAsia="Calibri" w:hAnsi="Cambria"/>
                <w:kern w:val="0"/>
                <w14:ligatures w14:val="none"/>
              </w:rPr>
              <w:t xml:space="preserve"> / </w:t>
            </w:r>
            <w:proofErr w:type="spellStart"/>
            <w:r w:rsidRPr="00B1614A">
              <w:rPr>
                <w:rFonts w:ascii="Cambria" w:eastAsia="Calibri" w:hAnsi="Cambria"/>
                <w:kern w:val="0"/>
                <w14:ligatures w14:val="none"/>
              </w:rPr>
              <w:t>aktualizacji</w:t>
            </w:r>
            <w:proofErr w:type="spellEnd"/>
          </w:p>
        </w:tc>
        <w:tc>
          <w:tcPr>
            <w:tcW w:w="5640" w:type="dxa"/>
          </w:tcPr>
          <w:p w14:paraId="6312BBF5" w14:textId="16E23B83" w:rsidR="00680F21" w:rsidRPr="00B1614A" w:rsidRDefault="006852F7" w:rsidP="004F2DD3">
            <w:pPr>
              <w:spacing w:before="60" w:after="60"/>
              <w:rPr>
                <w:rFonts w:ascii="Cambria" w:eastAsia="Calibri" w:hAnsi="Cambria"/>
                <w:kern w:val="0"/>
                <w14:ligatures w14:val="none"/>
              </w:rPr>
            </w:pPr>
            <w:r w:rsidRPr="00B1614A">
              <w:rPr>
                <w:rFonts w:ascii="Cambria" w:eastAsia="Calibri" w:hAnsi="Cambria"/>
                <w:kern w:val="0"/>
                <w14:ligatures w14:val="none"/>
              </w:rPr>
              <w:t>10</w:t>
            </w:r>
            <w:r w:rsidR="00680F21" w:rsidRPr="00B1614A">
              <w:rPr>
                <w:rFonts w:ascii="Cambria" w:eastAsia="Calibri" w:hAnsi="Cambria"/>
                <w:kern w:val="0"/>
                <w14:ligatures w14:val="none"/>
              </w:rPr>
              <w:t>.0</w:t>
            </w:r>
            <w:r w:rsidRPr="00B1614A">
              <w:rPr>
                <w:rFonts w:ascii="Cambria" w:eastAsia="Calibri" w:hAnsi="Cambria"/>
                <w:kern w:val="0"/>
                <w14:ligatures w14:val="none"/>
              </w:rPr>
              <w:t>6</w:t>
            </w:r>
            <w:r w:rsidR="00680F21" w:rsidRPr="00B1614A">
              <w:rPr>
                <w:rFonts w:ascii="Cambria" w:eastAsia="Calibri" w:hAnsi="Cambria"/>
                <w:kern w:val="0"/>
                <w14:ligatures w14:val="none"/>
              </w:rPr>
              <w:t>.2025</w:t>
            </w:r>
            <w:r w:rsidRPr="00B1614A">
              <w:rPr>
                <w:rFonts w:ascii="Cambria" w:eastAsia="Calibri" w:hAnsi="Cambria"/>
                <w:kern w:val="0"/>
                <w14:ligatures w14:val="none"/>
              </w:rPr>
              <w:t xml:space="preserve"> r.</w:t>
            </w:r>
          </w:p>
        </w:tc>
      </w:tr>
      <w:tr w:rsidR="00680F21" w:rsidRPr="00B1614A" w14:paraId="12B36C69" w14:textId="77777777" w:rsidTr="004F2DD3">
        <w:trPr>
          <w:jc w:val="center"/>
        </w:trPr>
        <w:tc>
          <w:tcPr>
            <w:tcW w:w="3548" w:type="dxa"/>
          </w:tcPr>
          <w:p w14:paraId="7ED5DF26"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t>dane</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kontaktowe</w:t>
            </w:r>
            <w:proofErr w:type="spellEnd"/>
            <w:r w:rsidRPr="00B1614A">
              <w:rPr>
                <w:rFonts w:ascii="Cambria" w:eastAsia="Calibri" w:hAnsi="Cambria"/>
                <w:kern w:val="0"/>
                <w14:ligatures w14:val="none"/>
              </w:rPr>
              <w:t xml:space="preserve"> (e-mail)</w:t>
            </w:r>
          </w:p>
        </w:tc>
        <w:tc>
          <w:tcPr>
            <w:tcW w:w="5640" w:type="dxa"/>
          </w:tcPr>
          <w:p w14:paraId="6DDEAD83"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Jdubiec-stach@ajp.edu.pl</w:t>
            </w:r>
          </w:p>
        </w:tc>
      </w:tr>
      <w:tr w:rsidR="00680F21" w:rsidRPr="00B1614A" w14:paraId="19F87C87" w14:textId="77777777" w:rsidTr="004F2DD3">
        <w:trPr>
          <w:jc w:val="center"/>
        </w:trPr>
        <w:tc>
          <w:tcPr>
            <w:tcW w:w="3548" w:type="dxa"/>
            <w:tcBorders>
              <w:bottom w:val="single" w:sz="4" w:space="0" w:color="000000"/>
            </w:tcBorders>
          </w:tcPr>
          <w:p w14:paraId="0852A854"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t>podpis</w:t>
            </w:r>
            <w:proofErr w:type="spellEnd"/>
          </w:p>
        </w:tc>
        <w:tc>
          <w:tcPr>
            <w:tcW w:w="5640" w:type="dxa"/>
            <w:tcBorders>
              <w:bottom w:val="single" w:sz="4" w:space="0" w:color="000000"/>
            </w:tcBorders>
          </w:tcPr>
          <w:p w14:paraId="66104A1F" w14:textId="77777777" w:rsidR="00680F21" w:rsidRPr="00B1614A" w:rsidRDefault="00680F21" w:rsidP="004F2DD3">
            <w:pPr>
              <w:spacing w:before="60" w:after="60"/>
              <w:rPr>
                <w:rFonts w:ascii="Cambria" w:eastAsia="Calibri" w:hAnsi="Cambria"/>
                <w:kern w:val="0"/>
                <w14:ligatures w14:val="none"/>
              </w:rPr>
            </w:pPr>
          </w:p>
        </w:tc>
      </w:tr>
    </w:tbl>
    <w:p w14:paraId="6CCE04C8" w14:textId="77777777" w:rsidR="00680F21" w:rsidRPr="00B1614A" w:rsidRDefault="00680F21" w:rsidP="004F2DD3">
      <w:pPr>
        <w:spacing w:before="60" w:after="60"/>
        <w:rPr>
          <w:rFonts w:ascii="Cambria" w:eastAsia="Calibri" w:hAnsi="Cambria" w:cs="Calibri"/>
          <w:kern w:val="0"/>
          <w14:ligatures w14:val="none"/>
        </w:rPr>
      </w:pPr>
    </w:p>
    <w:p w14:paraId="369A6046" w14:textId="77777777" w:rsidR="00680F21" w:rsidRPr="00B1614A" w:rsidRDefault="00680F21" w:rsidP="004F2DD3">
      <w:pPr>
        <w:spacing w:after="200" w:line="276" w:lineRule="auto"/>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br w:type="page"/>
      </w:r>
    </w:p>
    <w:tbl>
      <w:tblPr>
        <w:tblpPr w:leftFromText="141" w:rightFromText="141" w:vertAnchor="page" w:horzAnchor="margin" w:tblpXSpec="center" w:tblpY="1958"/>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252"/>
      </w:tblGrid>
      <w:tr w:rsidR="00680F21" w:rsidRPr="00B1614A" w14:paraId="5EFE4486" w14:textId="77777777" w:rsidTr="004F2DD3">
        <w:trPr>
          <w:trHeight w:val="269"/>
        </w:trPr>
        <w:tc>
          <w:tcPr>
            <w:tcW w:w="1860" w:type="dxa"/>
            <w:vMerge w:val="restart"/>
          </w:tcPr>
          <w:p w14:paraId="2972AC85" w14:textId="77777777" w:rsidR="00680F21" w:rsidRPr="00B1614A" w:rsidRDefault="00680F21" w:rsidP="004F2DD3">
            <w:pPr>
              <w:jc w:val="center"/>
              <w:rPr>
                <w:rFonts w:ascii="Cambria" w:eastAsia="Calibri" w:hAnsi="Cambria"/>
                <w:b/>
                <w:bCs/>
                <w:kern w:val="0"/>
                <w:sz w:val="24"/>
                <w:szCs w:val="24"/>
                <w14:ligatures w14:val="none"/>
              </w:rPr>
            </w:pPr>
            <w:r w:rsidRPr="00B1614A">
              <w:rPr>
                <w:rFonts w:ascii="Cambria" w:eastAsia="Calibri" w:hAnsi="Cambria" w:cs="Calibri"/>
                <w:noProof/>
                <w:kern w:val="0"/>
                <w:lang w:val="de-DE" w:eastAsia="de-DE"/>
                <w14:ligatures w14:val="none"/>
              </w:rPr>
              <w:lastRenderedPageBreak/>
              <w:drawing>
                <wp:inline distT="0" distB="0" distL="0" distR="0" wp14:anchorId="3701FB4C" wp14:editId="62126F4B">
                  <wp:extent cx="1066800" cy="1066800"/>
                  <wp:effectExtent l="0" t="0" r="0" b="0"/>
                  <wp:docPr id="1991410288" name="Obraz 199141028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10288" name="Obraz 1991410288" descr="Obraz zawierający godło, symbol, logo, krąg&#10;&#10;Opis wygenerowany automatyczn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2F513BC4"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Wydział</w:t>
            </w:r>
          </w:p>
        </w:tc>
        <w:tc>
          <w:tcPr>
            <w:tcW w:w="4536" w:type="dxa"/>
            <w:gridSpan w:val="2"/>
            <w:tcBorders>
              <w:bottom w:val="single" w:sz="4" w:space="0" w:color="000000"/>
            </w:tcBorders>
            <w:vAlign w:val="center"/>
          </w:tcPr>
          <w:p w14:paraId="5A6E92B0"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Humanistyczny</w:t>
            </w:r>
          </w:p>
        </w:tc>
      </w:tr>
      <w:tr w:rsidR="00680F21" w:rsidRPr="00B1614A" w14:paraId="41D71EDA" w14:textId="77777777" w:rsidTr="004F2DD3">
        <w:trPr>
          <w:trHeight w:val="275"/>
        </w:trPr>
        <w:tc>
          <w:tcPr>
            <w:tcW w:w="1860" w:type="dxa"/>
            <w:vMerge/>
          </w:tcPr>
          <w:p w14:paraId="5B97B9AC"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66BAD206" w14:textId="77777777" w:rsidR="00680F21" w:rsidRPr="00B1614A" w:rsidRDefault="00680F21" w:rsidP="004F2DD3">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Kierunek</w:t>
            </w:r>
            <w:proofErr w:type="spellEnd"/>
          </w:p>
        </w:tc>
        <w:tc>
          <w:tcPr>
            <w:tcW w:w="4536" w:type="dxa"/>
            <w:gridSpan w:val="2"/>
            <w:tcBorders>
              <w:bottom w:val="single" w:sz="4" w:space="0" w:color="000000"/>
            </w:tcBorders>
            <w:vAlign w:val="center"/>
          </w:tcPr>
          <w:p w14:paraId="28182884" w14:textId="77777777" w:rsidR="00680F21" w:rsidRPr="00B1614A" w:rsidRDefault="00680F21" w:rsidP="004F2DD3">
            <w:pPr>
              <w:rPr>
                <w:rFonts w:ascii="Cambria" w:eastAsia="Calibri" w:hAnsi="Cambria"/>
                <w:bCs/>
                <w:kern w:val="0"/>
                <w:sz w:val="24"/>
                <w:szCs w:val="24"/>
                <w:lang w:val="pl-PL"/>
                <w14:ligatures w14:val="none"/>
              </w:rPr>
            </w:pPr>
            <w:r w:rsidRPr="00B1614A">
              <w:rPr>
                <w:rFonts w:ascii="Cambria" w:eastAsia="Calibri" w:hAnsi="Cambria"/>
                <w:bCs/>
                <w:kern w:val="0"/>
                <w:sz w:val="24"/>
                <w:szCs w:val="24"/>
                <w:lang w:val="pl-PL"/>
                <w14:ligatures w14:val="none"/>
              </w:rPr>
              <w:t>Filologia w zakresie języka niemieckiego</w:t>
            </w:r>
          </w:p>
        </w:tc>
      </w:tr>
      <w:tr w:rsidR="00680F21" w:rsidRPr="00B1614A" w14:paraId="51F6266D" w14:textId="77777777" w:rsidTr="004F2DD3">
        <w:trPr>
          <w:trHeight w:val="139"/>
        </w:trPr>
        <w:tc>
          <w:tcPr>
            <w:tcW w:w="1860" w:type="dxa"/>
            <w:vMerge/>
            <w:tcBorders>
              <w:bottom w:val="single" w:sz="4" w:space="0" w:color="000000"/>
            </w:tcBorders>
          </w:tcPr>
          <w:p w14:paraId="74C7754C" w14:textId="77777777" w:rsidR="00680F21" w:rsidRPr="00B1614A" w:rsidRDefault="00680F21" w:rsidP="004F2DD3">
            <w:pPr>
              <w:jc w:val="center"/>
              <w:rPr>
                <w:rFonts w:ascii="Cambria" w:eastAsia="Calibri" w:hAnsi="Cambria"/>
                <w:b/>
                <w:bCs/>
                <w:kern w:val="0"/>
                <w:sz w:val="24"/>
                <w:szCs w:val="24"/>
                <w:lang w:val="pl-PL"/>
                <w14:ligatures w14:val="none"/>
              </w:rPr>
            </w:pPr>
          </w:p>
        </w:tc>
        <w:tc>
          <w:tcPr>
            <w:tcW w:w="2818" w:type="dxa"/>
            <w:tcBorders>
              <w:bottom w:val="single" w:sz="4" w:space="0" w:color="000000"/>
            </w:tcBorders>
            <w:vAlign w:val="center"/>
          </w:tcPr>
          <w:p w14:paraId="22EBD83A" w14:textId="77777777" w:rsidR="00680F21" w:rsidRPr="00B1614A" w:rsidRDefault="00680F21" w:rsidP="004F2DD3">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Poziom</w:t>
            </w:r>
            <w:proofErr w:type="spellEnd"/>
            <w:r w:rsidRPr="00B1614A">
              <w:rPr>
                <w:rFonts w:ascii="Cambria" w:eastAsia="Calibri" w:hAnsi="Cambria"/>
                <w:b/>
                <w:bCs/>
                <w:kern w:val="0"/>
                <w:sz w:val="28"/>
                <w:szCs w:val="28"/>
                <w14:ligatures w14:val="none"/>
              </w:rPr>
              <w:t xml:space="preserve"> </w:t>
            </w:r>
            <w:proofErr w:type="spellStart"/>
            <w:r w:rsidRPr="00B1614A">
              <w:rPr>
                <w:rFonts w:ascii="Cambria" w:eastAsia="Calibri" w:hAnsi="Cambria"/>
                <w:b/>
                <w:bCs/>
                <w:kern w:val="0"/>
                <w:sz w:val="28"/>
                <w:szCs w:val="28"/>
                <w14:ligatures w14:val="none"/>
              </w:rPr>
              <w:t>studiów</w:t>
            </w:r>
            <w:proofErr w:type="spellEnd"/>
          </w:p>
        </w:tc>
        <w:tc>
          <w:tcPr>
            <w:tcW w:w="4536" w:type="dxa"/>
            <w:gridSpan w:val="2"/>
            <w:tcBorders>
              <w:bottom w:val="single" w:sz="4" w:space="0" w:color="000000"/>
            </w:tcBorders>
            <w:vAlign w:val="center"/>
          </w:tcPr>
          <w:p w14:paraId="4CD2E709" w14:textId="77777777" w:rsidR="00680F21" w:rsidRPr="00B1614A" w:rsidRDefault="00680F21" w:rsidP="004F2DD3">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pierwszego</w:t>
            </w:r>
            <w:proofErr w:type="spellEnd"/>
            <w:r w:rsidRPr="00B1614A">
              <w:rPr>
                <w:rFonts w:ascii="Cambria" w:eastAsia="Calibri" w:hAnsi="Cambria"/>
                <w:bCs/>
                <w:kern w:val="0"/>
                <w:sz w:val="18"/>
                <w:szCs w:val="18"/>
                <w14:ligatures w14:val="none"/>
              </w:rPr>
              <w:t xml:space="preserve"> </w:t>
            </w:r>
            <w:proofErr w:type="spellStart"/>
            <w:r w:rsidRPr="00B1614A">
              <w:rPr>
                <w:rFonts w:ascii="Cambria" w:eastAsia="Calibri" w:hAnsi="Cambria"/>
                <w:bCs/>
                <w:kern w:val="0"/>
                <w:sz w:val="18"/>
                <w:szCs w:val="18"/>
                <w14:ligatures w14:val="none"/>
              </w:rPr>
              <w:t>stopnia</w:t>
            </w:r>
            <w:proofErr w:type="spellEnd"/>
          </w:p>
        </w:tc>
      </w:tr>
      <w:tr w:rsidR="00680F21" w:rsidRPr="00B1614A" w14:paraId="619D8984" w14:textId="77777777" w:rsidTr="004F2DD3">
        <w:trPr>
          <w:trHeight w:val="139"/>
        </w:trPr>
        <w:tc>
          <w:tcPr>
            <w:tcW w:w="1860" w:type="dxa"/>
            <w:vMerge/>
            <w:tcBorders>
              <w:bottom w:val="single" w:sz="4" w:space="0" w:color="000000"/>
            </w:tcBorders>
          </w:tcPr>
          <w:p w14:paraId="6B2CFB7C"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37B8C6B9" w14:textId="77777777" w:rsidR="00680F21" w:rsidRPr="00B1614A" w:rsidRDefault="00680F21" w:rsidP="004F2DD3">
            <w:pPr>
              <w:rPr>
                <w:rFonts w:ascii="Cambria" w:eastAsia="Calibri" w:hAnsi="Cambria"/>
                <w:b/>
                <w:bCs/>
                <w:kern w:val="0"/>
                <w:sz w:val="28"/>
                <w:szCs w:val="28"/>
                <w:highlight w:val="yellow"/>
                <w14:ligatures w14:val="none"/>
              </w:rPr>
            </w:pPr>
            <w:r w:rsidRPr="00B1614A">
              <w:rPr>
                <w:rFonts w:ascii="Cambria" w:eastAsia="Calibri" w:hAnsi="Cambria"/>
                <w:b/>
                <w:bCs/>
                <w:kern w:val="0"/>
                <w:sz w:val="28"/>
                <w:szCs w:val="28"/>
                <w14:ligatures w14:val="none"/>
              </w:rPr>
              <w:t xml:space="preserve">Forma </w:t>
            </w:r>
            <w:proofErr w:type="spellStart"/>
            <w:r w:rsidRPr="00B1614A">
              <w:rPr>
                <w:rFonts w:ascii="Cambria" w:eastAsia="Calibri" w:hAnsi="Cambria"/>
                <w:b/>
                <w:bCs/>
                <w:kern w:val="0"/>
                <w:sz w:val="28"/>
                <w:szCs w:val="28"/>
                <w14:ligatures w14:val="none"/>
              </w:rPr>
              <w:t>studiów</w:t>
            </w:r>
            <w:proofErr w:type="spellEnd"/>
          </w:p>
        </w:tc>
        <w:tc>
          <w:tcPr>
            <w:tcW w:w="4536" w:type="dxa"/>
            <w:gridSpan w:val="2"/>
            <w:tcBorders>
              <w:bottom w:val="single" w:sz="4" w:space="0" w:color="000000"/>
            </w:tcBorders>
            <w:vAlign w:val="center"/>
          </w:tcPr>
          <w:p w14:paraId="46AC78A7" w14:textId="77777777" w:rsidR="00680F21" w:rsidRPr="00B1614A" w:rsidRDefault="00680F21" w:rsidP="004F2DD3">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stacjonarna</w:t>
            </w:r>
            <w:proofErr w:type="spellEnd"/>
            <w:r w:rsidRPr="00B1614A">
              <w:rPr>
                <w:rFonts w:ascii="Cambria" w:eastAsia="Calibri" w:hAnsi="Cambria"/>
                <w:bCs/>
                <w:kern w:val="0"/>
                <w:sz w:val="18"/>
                <w:szCs w:val="18"/>
                <w14:ligatures w14:val="none"/>
              </w:rPr>
              <w:t>/</w:t>
            </w:r>
            <w:proofErr w:type="spellStart"/>
            <w:r w:rsidRPr="00B1614A">
              <w:rPr>
                <w:rFonts w:ascii="Cambria" w:eastAsia="Calibri" w:hAnsi="Cambria"/>
                <w:bCs/>
                <w:kern w:val="0"/>
                <w:sz w:val="18"/>
                <w:szCs w:val="18"/>
                <w14:ligatures w14:val="none"/>
              </w:rPr>
              <w:t>niestacjonarna</w:t>
            </w:r>
            <w:proofErr w:type="spellEnd"/>
          </w:p>
        </w:tc>
      </w:tr>
      <w:tr w:rsidR="00680F21" w:rsidRPr="00B1614A" w14:paraId="0F3EF7AC" w14:textId="77777777" w:rsidTr="004F2DD3">
        <w:trPr>
          <w:trHeight w:val="139"/>
        </w:trPr>
        <w:tc>
          <w:tcPr>
            <w:tcW w:w="1860" w:type="dxa"/>
            <w:vMerge/>
          </w:tcPr>
          <w:p w14:paraId="73B1678A"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vAlign w:val="center"/>
          </w:tcPr>
          <w:p w14:paraId="77DE0A1F" w14:textId="77777777" w:rsidR="00680F21" w:rsidRPr="00B1614A" w:rsidRDefault="00680F21" w:rsidP="004F2DD3">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Profil</w:t>
            </w:r>
            <w:proofErr w:type="spellEnd"/>
            <w:r w:rsidRPr="00B1614A">
              <w:rPr>
                <w:rFonts w:ascii="Cambria" w:eastAsia="Calibri" w:hAnsi="Cambria"/>
                <w:b/>
                <w:bCs/>
                <w:kern w:val="0"/>
                <w:sz w:val="28"/>
                <w:szCs w:val="28"/>
                <w14:ligatures w14:val="none"/>
              </w:rPr>
              <w:t xml:space="preserve"> </w:t>
            </w:r>
            <w:proofErr w:type="spellStart"/>
            <w:r w:rsidRPr="00B1614A">
              <w:rPr>
                <w:rFonts w:ascii="Cambria" w:eastAsia="Calibri" w:hAnsi="Cambria"/>
                <w:b/>
                <w:bCs/>
                <w:kern w:val="0"/>
                <w:sz w:val="28"/>
                <w:szCs w:val="28"/>
                <w14:ligatures w14:val="none"/>
              </w:rPr>
              <w:t>studiów</w:t>
            </w:r>
            <w:proofErr w:type="spellEnd"/>
          </w:p>
        </w:tc>
        <w:tc>
          <w:tcPr>
            <w:tcW w:w="4536" w:type="dxa"/>
            <w:gridSpan w:val="2"/>
            <w:vAlign w:val="center"/>
          </w:tcPr>
          <w:p w14:paraId="1C37442B" w14:textId="77777777" w:rsidR="00680F21" w:rsidRPr="00B1614A" w:rsidRDefault="00680F21" w:rsidP="004F2DD3">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praktyczny</w:t>
            </w:r>
            <w:proofErr w:type="spellEnd"/>
          </w:p>
        </w:tc>
      </w:tr>
      <w:tr w:rsidR="00680F21" w:rsidRPr="00B1614A" w14:paraId="193DD3E5" w14:textId="77777777" w:rsidTr="004F2DD3">
        <w:trPr>
          <w:trHeight w:val="139"/>
        </w:trPr>
        <w:tc>
          <w:tcPr>
            <w:tcW w:w="4962" w:type="dxa"/>
            <w:gridSpan w:val="3"/>
            <w:tcBorders>
              <w:bottom w:val="single" w:sz="4" w:space="0" w:color="000000"/>
            </w:tcBorders>
            <w:vAlign w:val="center"/>
          </w:tcPr>
          <w:p w14:paraId="7DB030FC" w14:textId="77777777" w:rsidR="00680F21" w:rsidRPr="00B1614A" w:rsidRDefault="00680F21" w:rsidP="004F2DD3">
            <w:pPr>
              <w:rPr>
                <w:rFonts w:ascii="Cambria" w:eastAsia="Calibri" w:hAnsi="Cambria"/>
                <w:b/>
                <w:bCs/>
                <w:kern w:val="0"/>
                <w:sz w:val="28"/>
                <w:szCs w:val="28"/>
                <w:lang w:val="pl-PL"/>
                <w14:ligatures w14:val="none"/>
              </w:rPr>
            </w:pPr>
            <w:r w:rsidRPr="00B1614A">
              <w:rPr>
                <w:rFonts w:ascii="Cambria" w:eastAsia="Calibri" w:hAnsi="Cambria" w:cs="Calibri"/>
                <w:b/>
                <w:bCs/>
                <w:kern w:val="0"/>
                <w:lang w:val="pl-PL"/>
                <w14:ligatures w14:val="none"/>
              </w:rPr>
              <w:t>Pozycja w planie studiów (lub kod przedmiotu)</w:t>
            </w:r>
          </w:p>
        </w:tc>
        <w:tc>
          <w:tcPr>
            <w:tcW w:w="4252" w:type="dxa"/>
            <w:tcBorders>
              <w:bottom w:val="single" w:sz="4" w:space="0" w:color="000000"/>
            </w:tcBorders>
            <w:vAlign w:val="center"/>
          </w:tcPr>
          <w:p w14:paraId="6B5439E4"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14/13</w:t>
            </w:r>
          </w:p>
        </w:tc>
      </w:tr>
    </w:tbl>
    <w:p w14:paraId="73F6B99A" w14:textId="77777777" w:rsidR="00680F21" w:rsidRPr="00B1614A" w:rsidRDefault="00680F21" w:rsidP="004F2DD3">
      <w:pPr>
        <w:spacing w:before="240" w:after="240"/>
        <w:jc w:val="cente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t>KARTA ZAJĘĆ</w:t>
      </w:r>
    </w:p>
    <w:p w14:paraId="5B3B38BD"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 xml:space="preserve">1. </w:t>
      </w:r>
      <w:proofErr w:type="spellStart"/>
      <w:r w:rsidRPr="00B1614A">
        <w:rPr>
          <w:rFonts w:ascii="Cambria" w:eastAsia="Calibri" w:hAnsi="Cambria"/>
          <w:b/>
          <w:bCs/>
          <w:kern w:val="0"/>
          <w14:ligatures w14:val="none"/>
        </w:rPr>
        <w:t>Informacje</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ogólne</w:t>
      </w:r>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80F21" w:rsidRPr="00B1614A" w14:paraId="2F84BCF0" w14:textId="77777777" w:rsidTr="00DD7979">
        <w:trPr>
          <w:trHeight w:val="328"/>
        </w:trPr>
        <w:tc>
          <w:tcPr>
            <w:tcW w:w="4111" w:type="dxa"/>
            <w:vAlign w:val="center"/>
          </w:tcPr>
          <w:p w14:paraId="09FC84CD"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 xml:space="preserve">Nazwa </w:t>
            </w:r>
            <w:proofErr w:type="spellStart"/>
            <w:r w:rsidRPr="00B1614A">
              <w:rPr>
                <w:rFonts w:ascii="Cambria" w:eastAsia="Calibri" w:hAnsi="Cambria"/>
                <w:b/>
                <w:iCs/>
                <w:kern w:val="0"/>
                <w14:ligatures w14:val="none"/>
              </w:rPr>
              <w:t>zajęć</w:t>
            </w:r>
            <w:proofErr w:type="spellEnd"/>
          </w:p>
        </w:tc>
        <w:tc>
          <w:tcPr>
            <w:tcW w:w="4961" w:type="dxa"/>
            <w:vAlign w:val="center"/>
          </w:tcPr>
          <w:p w14:paraId="377F73A8"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Teoretyczne podstawy uczenia się języków obcych</w:t>
            </w:r>
          </w:p>
        </w:tc>
      </w:tr>
      <w:tr w:rsidR="00680F21" w:rsidRPr="00B1614A" w14:paraId="3E09AB21" w14:textId="77777777" w:rsidTr="00DD7979">
        <w:tc>
          <w:tcPr>
            <w:tcW w:w="4111" w:type="dxa"/>
            <w:vAlign w:val="center"/>
          </w:tcPr>
          <w:p w14:paraId="125112EA"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Punkty</w:t>
            </w:r>
            <w:proofErr w:type="spellEnd"/>
            <w:r w:rsidRPr="00B1614A">
              <w:rPr>
                <w:rFonts w:ascii="Cambria" w:eastAsia="Calibri" w:hAnsi="Cambria"/>
                <w:b/>
                <w:iCs/>
                <w:kern w:val="0"/>
                <w14:ligatures w14:val="none"/>
              </w:rPr>
              <w:t xml:space="preserve"> ECTS</w:t>
            </w:r>
          </w:p>
        </w:tc>
        <w:tc>
          <w:tcPr>
            <w:tcW w:w="4961" w:type="dxa"/>
            <w:vAlign w:val="center"/>
          </w:tcPr>
          <w:p w14:paraId="4B4F58AC"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1</w:t>
            </w:r>
          </w:p>
        </w:tc>
      </w:tr>
      <w:tr w:rsidR="00680F21" w:rsidRPr="00B1614A" w14:paraId="3799B01E" w14:textId="77777777" w:rsidTr="00DD7979">
        <w:tc>
          <w:tcPr>
            <w:tcW w:w="4111" w:type="dxa"/>
            <w:vAlign w:val="center"/>
          </w:tcPr>
          <w:p w14:paraId="13F6F95E"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Rodzaj</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zajęć</w:t>
            </w:r>
            <w:proofErr w:type="spellEnd"/>
          </w:p>
        </w:tc>
        <w:tc>
          <w:tcPr>
            <w:tcW w:w="4961" w:type="dxa"/>
            <w:vAlign w:val="center"/>
          </w:tcPr>
          <w:p w14:paraId="04C93F9A"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obowiązkowe</w:t>
            </w:r>
            <w:proofErr w:type="spellEnd"/>
          </w:p>
        </w:tc>
      </w:tr>
      <w:tr w:rsidR="00680F21" w:rsidRPr="00B1614A" w14:paraId="7AFDBF1E" w14:textId="77777777" w:rsidTr="00DD7979">
        <w:tc>
          <w:tcPr>
            <w:tcW w:w="4111" w:type="dxa"/>
            <w:vAlign w:val="center"/>
          </w:tcPr>
          <w:p w14:paraId="1E063914"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Moduł</w:t>
            </w:r>
            <w:proofErr w:type="spellEnd"/>
            <w:r w:rsidRPr="00B1614A">
              <w:rPr>
                <w:rFonts w:ascii="Cambria" w:eastAsia="Calibri" w:hAnsi="Cambria"/>
                <w:b/>
                <w:iCs/>
                <w:kern w:val="0"/>
                <w14:ligatures w14:val="none"/>
              </w:rPr>
              <w:t>/</w:t>
            </w:r>
            <w:proofErr w:type="spellStart"/>
            <w:r w:rsidRPr="00B1614A">
              <w:rPr>
                <w:rFonts w:ascii="Cambria" w:eastAsia="Calibri" w:hAnsi="Cambria"/>
                <w:b/>
                <w:iCs/>
                <w:kern w:val="0"/>
                <w14:ligatures w14:val="none"/>
              </w:rPr>
              <w:t>specjalizacja</w:t>
            </w:r>
            <w:proofErr w:type="spellEnd"/>
          </w:p>
        </w:tc>
        <w:tc>
          <w:tcPr>
            <w:tcW w:w="4961" w:type="dxa"/>
            <w:vAlign w:val="center"/>
          </w:tcPr>
          <w:p w14:paraId="6FC8875C"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Wiedza o języku i komunikacji / nauczycielska i translatorska</w:t>
            </w:r>
          </w:p>
        </w:tc>
      </w:tr>
      <w:tr w:rsidR="00680F21" w:rsidRPr="00B1614A" w14:paraId="1894587B" w14:textId="77777777" w:rsidTr="00DD7979">
        <w:tc>
          <w:tcPr>
            <w:tcW w:w="4111" w:type="dxa"/>
            <w:vAlign w:val="center"/>
          </w:tcPr>
          <w:p w14:paraId="7399D4E9"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Język, w którym prowadzone są zajęcia</w:t>
            </w:r>
          </w:p>
        </w:tc>
        <w:tc>
          <w:tcPr>
            <w:tcW w:w="4961" w:type="dxa"/>
            <w:vAlign w:val="center"/>
          </w:tcPr>
          <w:p w14:paraId="6F89E7F3" w14:textId="77777777" w:rsidR="00680F21" w:rsidRPr="00B1614A" w:rsidRDefault="00680F21" w:rsidP="004F2DD3">
            <w:pPr>
              <w:spacing w:before="20" w:after="20"/>
              <w:rPr>
                <w:rFonts w:ascii="Cambria" w:eastAsia="Calibri" w:hAnsi="Cambria"/>
                <w:b/>
                <w:bCs/>
                <w:kern w:val="0"/>
                <w14:ligatures w14:val="none"/>
              </w:rPr>
            </w:pPr>
            <w:r w:rsidRPr="00B1614A">
              <w:rPr>
                <w:rFonts w:ascii="Cambria" w:eastAsia="Calibri" w:hAnsi="Cambria"/>
                <w:b/>
                <w:bCs/>
                <w:kern w:val="0"/>
                <w14:ligatures w14:val="none"/>
              </w:rPr>
              <w:t xml:space="preserve">Niemiecki, </w:t>
            </w:r>
            <w:proofErr w:type="spellStart"/>
            <w:r w:rsidRPr="00B1614A">
              <w:rPr>
                <w:rFonts w:ascii="Cambria" w:eastAsia="Calibri" w:hAnsi="Cambria"/>
                <w:b/>
                <w:bCs/>
                <w:kern w:val="0"/>
                <w14:ligatures w14:val="none"/>
              </w:rPr>
              <w:t>polski</w:t>
            </w:r>
            <w:proofErr w:type="spellEnd"/>
          </w:p>
        </w:tc>
      </w:tr>
      <w:tr w:rsidR="00680F21" w:rsidRPr="00B1614A" w14:paraId="5E6EF101" w14:textId="77777777" w:rsidTr="00DD7979">
        <w:tc>
          <w:tcPr>
            <w:tcW w:w="4111" w:type="dxa"/>
            <w:vAlign w:val="center"/>
          </w:tcPr>
          <w:p w14:paraId="0E131C43"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 xml:space="preserve">Rok </w:t>
            </w:r>
            <w:proofErr w:type="spellStart"/>
            <w:r w:rsidRPr="00B1614A">
              <w:rPr>
                <w:rFonts w:ascii="Cambria" w:eastAsia="Calibri" w:hAnsi="Cambria"/>
                <w:b/>
                <w:iCs/>
                <w:kern w:val="0"/>
                <w14:ligatures w14:val="none"/>
              </w:rPr>
              <w:t>studiów</w:t>
            </w:r>
            <w:proofErr w:type="spellEnd"/>
          </w:p>
        </w:tc>
        <w:tc>
          <w:tcPr>
            <w:tcW w:w="4961" w:type="dxa"/>
            <w:vAlign w:val="center"/>
          </w:tcPr>
          <w:p w14:paraId="0E2FE4F3"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I</w:t>
            </w:r>
          </w:p>
        </w:tc>
      </w:tr>
      <w:tr w:rsidR="00680F21" w:rsidRPr="00B1614A" w14:paraId="4A83EA93" w14:textId="77777777" w:rsidTr="00DD7979">
        <w:tc>
          <w:tcPr>
            <w:tcW w:w="4111" w:type="dxa"/>
            <w:vAlign w:val="center"/>
          </w:tcPr>
          <w:p w14:paraId="61208C14"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Imię i nazwisko koordynatora zajęć oraz osób prowadzących zajęcia</w:t>
            </w:r>
          </w:p>
        </w:tc>
        <w:tc>
          <w:tcPr>
            <w:tcW w:w="4961" w:type="dxa"/>
            <w:vAlign w:val="center"/>
          </w:tcPr>
          <w:p w14:paraId="38AAB781"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Koordynator: dr Anna Bielewicz-</w:t>
            </w:r>
            <w:proofErr w:type="spellStart"/>
            <w:r w:rsidRPr="00B1614A">
              <w:rPr>
                <w:rFonts w:ascii="Cambria" w:eastAsia="Calibri" w:hAnsi="Cambria"/>
                <w:b/>
                <w:iCs/>
                <w:kern w:val="0"/>
                <w:lang w:val="pl-PL"/>
                <w14:ligatures w14:val="none"/>
              </w:rPr>
              <w:t>Dubiec</w:t>
            </w:r>
            <w:proofErr w:type="spellEnd"/>
          </w:p>
          <w:p w14:paraId="084E9A59"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Osoba prowadząca zajęcia: dr Anna Bielewicz-</w:t>
            </w:r>
            <w:proofErr w:type="spellStart"/>
            <w:r w:rsidRPr="00B1614A">
              <w:rPr>
                <w:rFonts w:ascii="Cambria" w:eastAsia="Calibri" w:hAnsi="Cambria"/>
                <w:b/>
                <w:iCs/>
                <w:kern w:val="0"/>
                <w:lang w:val="pl-PL"/>
                <w14:ligatures w14:val="none"/>
              </w:rPr>
              <w:t>Dubiec</w:t>
            </w:r>
            <w:proofErr w:type="spellEnd"/>
          </w:p>
        </w:tc>
      </w:tr>
    </w:tbl>
    <w:p w14:paraId="41CAE39E"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781"/>
        <w:gridCol w:w="1797"/>
        <w:gridCol w:w="2200"/>
      </w:tblGrid>
      <w:tr w:rsidR="00680F21" w:rsidRPr="00B1614A" w14:paraId="61352BEF" w14:textId="77777777" w:rsidTr="00DD7979">
        <w:tc>
          <w:tcPr>
            <w:tcW w:w="2294" w:type="dxa"/>
            <w:vAlign w:val="center"/>
          </w:tcPr>
          <w:p w14:paraId="1F8AF28D"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zajęć</w:t>
            </w:r>
            <w:proofErr w:type="spellEnd"/>
          </w:p>
        </w:tc>
        <w:tc>
          <w:tcPr>
            <w:tcW w:w="2781" w:type="dxa"/>
            <w:vAlign w:val="center"/>
          </w:tcPr>
          <w:p w14:paraId="00963704" w14:textId="77777777" w:rsidR="00A73191" w:rsidRPr="00D74263" w:rsidRDefault="00A73191" w:rsidP="00A73191">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3087D002" w14:textId="1DC955B8" w:rsidR="00680F21" w:rsidRPr="00B1614A" w:rsidRDefault="00A73191" w:rsidP="00A73191">
            <w:pPr>
              <w:spacing w:before="60" w:after="60"/>
              <w:jc w:val="center"/>
              <w:rPr>
                <w:rFonts w:ascii="Cambria" w:eastAsia="Calibri" w:hAnsi="Cambria"/>
                <w:b/>
                <w:bCs/>
                <w:kern w:val="0"/>
                <w14:ligatures w14:val="none"/>
              </w:rPr>
            </w:pPr>
            <w:r w:rsidRPr="00D74263">
              <w:rPr>
                <w:rFonts w:ascii="Cambria" w:eastAsia="Calibri" w:hAnsi="Cambria"/>
                <w:b/>
                <w:bCs/>
                <w:lang w:val="pl-PL"/>
              </w:rPr>
              <w:t>stacjonarne/niestacjonarne</w:t>
            </w:r>
          </w:p>
        </w:tc>
        <w:tc>
          <w:tcPr>
            <w:tcW w:w="1797" w:type="dxa"/>
            <w:vAlign w:val="center"/>
          </w:tcPr>
          <w:p w14:paraId="6543ACD3"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Rok </w:t>
            </w:r>
            <w:proofErr w:type="spellStart"/>
            <w:r w:rsidRPr="00B1614A">
              <w:rPr>
                <w:rFonts w:ascii="Cambria" w:eastAsia="Calibri" w:hAnsi="Cambria"/>
                <w:b/>
                <w:bCs/>
                <w:kern w:val="0"/>
                <w14:ligatures w14:val="none"/>
              </w:rPr>
              <w:t>studiów</w:t>
            </w:r>
            <w:proofErr w:type="spellEnd"/>
            <w:r w:rsidRPr="00B1614A">
              <w:rPr>
                <w:rFonts w:ascii="Cambria" w:eastAsia="Calibri" w:hAnsi="Cambria"/>
                <w:b/>
                <w:bCs/>
                <w:kern w:val="0"/>
                <w14:ligatures w14:val="none"/>
              </w:rPr>
              <w:t>/</w:t>
            </w:r>
            <w:proofErr w:type="spellStart"/>
            <w:r w:rsidRPr="00B1614A">
              <w:rPr>
                <w:rFonts w:ascii="Cambria" w:eastAsia="Calibri" w:hAnsi="Cambria"/>
                <w:b/>
                <w:bCs/>
                <w:kern w:val="0"/>
                <w14:ligatures w14:val="none"/>
              </w:rPr>
              <w:t>semestr</w:t>
            </w:r>
            <w:proofErr w:type="spellEnd"/>
          </w:p>
        </w:tc>
        <w:tc>
          <w:tcPr>
            <w:tcW w:w="2200" w:type="dxa"/>
            <w:vAlign w:val="center"/>
          </w:tcPr>
          <w:p w14:paraId="7049FB28"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Punkty ECTS </w:t>
            </w:r>
            <w:r w:rsidRPr="00B1614A">
              <w:rPr>
                <w:rFonts w:ascii="Cambria" w:eastAsia="Calibri" w:hAnsi="Cambria"/>
                <w:kern w:val="0"/>
                <w:lang w:val="pl-PL"/>
                <w14:ligatures w14:val="none"/>
              </w:rPr>
              <w:t>(zgodnie z programem studiów)</w:t>
            </w:r>
          </w:p>
        </w:tc>
      </w:tr>
      <w:tr w:rsidR="00680F21" w:rsidRPr="00B1614A" w14:paraId="77FFEDAA" w14:textId="77777777" w:rsidTr="00DD7979">
        <w:tc>
          <w:tcPr>
            <w:tcW w:w="2294" w:type="dxa"/>
          </w:tcPr>
          <w:p w14:paraId="4FE35A26" w14:textId="77777777" w:rsidR="00680F21" w:rsidRPr="00B1614A" w:rsidRDefault="00680F21" w:rsidP="004F2DD3">
            <w:pPr>
              <w:spacing w:before="60" w:after="60"/>
              <w:rPr>
                <w:rFonts w:ascii="Cambria" w:eastAsia="Calibri" w:hAnsi="Cambria"/>
                <w:b/>
                <w:bCs/>
                <w:kern w:val="0"/>
                <w14:ligatures w14:val="none"/>
              </w:rPr>
            </w:pPr>
            <w:proofErr w:type="spellStart"/>
            <w:r w:rsidRPr="00B1614A">
              <w:rPr>
                <w:rFonts w:ascii="Cambria" w:eastAsia="Calibri" w:hAnsi="Cambria"/>
                <w:b/>
                <w:bCs/>
                <w:kern w:val="0"/>
                <w14:ligatures w14:val="none"/>
              </w:rPr>
              <w:t>ćwiczenia</w:t>
            </w:r>
            <w:proofErr w:type="spellEnd"/>
          </w:p>
        </w:tc>
        <w:tc>
          <w:tcPr>
            <w:tcW w:w="2781" w:type="dxa"/>
            <w:vAlign w:val="center"/>
          </w:tcPr>
          <w:p w14:paraId="600633FA"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20/12</w:t>
            </w:r>
          </w:p>
        </w:tc>
        <w:tc>
          <w:tcPr>
            <w:tcW w:w="1797" w:type="dxa"/>
            <w:vAlign w:val="center"/>
          </w:tcPr>
          <w:p w14:paraId="6904E54B"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I/1</w:t>
            </w:r>
          </w:p>
        </w:tc>
        <w:tc>
          <w:tcPr>
            <w:tcW w:w="2200" w:type="dxa"/>
            <w:vAlign w:val="center"/>
          </w:tcPr>
          <w:p w14:paraId="7BDD6887"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1</w:t>
            </w:r>
          </w:p>
        </w:tc>
      </w:tr>
    </w:tbl>
    <w:p w14:paraId="304D7EE1" w14:textId="77777777" w:rsidR="00680F21" w:rsidRPr="00B1614A" w:rsidRDefault="00680F21" w:rsidP="004F2DD3">
      <w:pPr>
        <w:spacing w:before="120" w:after="120"/>
        <w:rPr>
          <w:rFonts w:ascii="Cambria" w:eastAsia="Calibri" w:hAnsi="Cambria"/>
          <w:b/>
          <w:kern w:val="0"/>
          <w:lang w:val="pl-PL"/>
          <w14:ligatures w14:val="none"/>
        </w:rPr>
      </w:pPr>
      <w:r w:rsidRPr="00B1614A">
        <w:rPr>
          <w:rFonts w:ascii="Cambria" w:eastAsia="Calibri" w:hAnsi="Cambria"/>
          <w:b/>
          <w:bCs/>
          <w:kern w:val="0"/>
          <w:lang w:val="pl-PL"/>
          <w14:ligatures w14:val="none"/>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B1614A" w14:paraId="0A129333" w14:textId="77777777" w:rsidTr="00DD7979">
        <w:trPr>
          <w:trHeight w:val="301"/>
        </w:trPr>
        <w:tc>
          <w:tcPr>
            <w:tcW w:w="9072" w:type="dxa"/>
          </w:tcPr>
          <w:p w14:paraId="28095BC6"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kern w:val="0"/>
                <w14:ligatures w14:val="none"/>
              </w:rPr>
              <w:t>Brak</w:t>
            </w:r>
          </w:p>
        </w:tc>
      </w:tr>
    </w:tbl>
    <w:p w14:paraId="05A5BDF5"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80F21" w:rsidRPr="00B1614A" w14:paraId="3095FD2F" w14:textId="77777777" w:rsidTr="00DD7979">
        <w:tc>
          <w:tcPr>
            <w:tcW w:w="9072" w:type="dxa"/>
          </w:tcPr>
          <w:p w14:paraId="42751CD9" w14:textId="78DD62B8" w:rsidR="00680F21" w:rsidRPr="00B1614A" w:rsidRDefault="00680F21" w:rsidP="004F2DD3">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 xml:space="preserve">C1 – </w:t>
            </w:r>
            <w:r w:rsidR="00635877" w:rsidRPr="00B1614A">
              <w:rPr>
                <w:rFonts w:ascii="Cambria" w:eastAsia="Calibri" w:hAnsi="Cambria"/>
                <w:kern w:val="0"/>
                <w:lang w:val="pl-PL"/>
                <w14:ligatures w14:val="none"/>
              </w:rPr>
              <w:t>Zdobycie</w:t>
            </w:r>
            <w:r w:rsidRPr="00B1614A">
              <w:rPr>
                <w:rFonts w:ascii="Cambria" w:eastAsia="Calibri" w:hAnsi="Cambria" w:cs="Calibri"/>
                <w:kern w:val="0"/>
                <w:lang w:val="pl-PL"/>
                <w14:ligatures w14:val="none"/>
              </w:rPr>
              <w:t xml:space="preserve"> </w:t>
            </w:r>
            <w:r w:rsidR="00635877" w:rsidRPr="00B1614A">
              <w:rPr>
                <w:rFonts w:ascii="Cambria" w:eastAsia="Calibri" w:hAnsi="Cambria" w:cs="Calibri"/>
                <w:kern w:val="0"/>
                <w:lang w:val="pl-PL"/>
                <w14:ligatures w14:val="none"/>
              </w:rPr>
              <w:t xml:space="preserve">przez studenta </w:t>
            </w:r>
            <w:r w:rsidRPr="00B1614A">
              <w:rPr>
                <w:rFonts w:ascii="Cambria" w:eastAsia="Calibri" w:hAnsi="Cambria" w:cs="Calibri"/>
                <w:kern w:val="0"/>
                <w:lang w:val="pl-PL"/>
                <w14:ligatures w14:val="none"/>
              </w:rPr>
              <w:t>wiedz</w:t>
            </w:r>
            <w:r w:rsidR="00635877" w:rsidRPr="00B1614A">
              <w:rPr>
                <w:rFonts w:ascii="Cambria" w:eastAsia="Calibri" w:hAnsi="Cambria" w:cs="Calibri"/>
                <w:kern w:val="0"/>
                <w:lang w:val="pl-PL"/>
                <w14:ligatures w14:val="none"/>
              </w:rPr>
              <w:t>y</w:t>
            </w:r>
            <w:r w:rsidRPr="00B1614A">
              <w:rPr>
                <w:rFonts w:ascii="Cambria" w:eastAsia="Calibri" w:hAnsi="Cambria" w:cs="Calibri"/>
                <w:kern w:val="0"/>
                <w:lang w:val="pl-PL"/>
                <w14:ligatures w14:val="none"/>
              </w:rPr>
              <w:t xml:space="preserve"> </w:t>
            </w:r>
            <w:r w:rsidR="00635877" w:rsidRPr="00B1614A">
              <w:rPr>
                <w:rFonts w:ascii="Cambria" w:eastAsia="Calibri" w:hAnsi="Cambria"/>
                <w:kern w:val="0"/>
                <w:lang w:val="pl-PL"/>
                <w14:ligatures w14:val="none"/>
              </w:rPr>
              <w:t>w zakresie</w:t>
            </w:r>
            <w:r w:rsidRPr="00B1614A">
              <w:rPr>
                <w:rFonts w:ascii="Cambria" w:eastAsia="Calibri" w:hAnsi="Cambria"/>
                <w:kern w:val="0"/>
                <w:lang w:val="pl-PL"/>
                <w14:ligatures w14:val="none"/>
              </w:rPr>
              <w:t xml:space="preserve"> uczen</w:t>
            </w:r>
            <w:r w:rsidR="00635877" w:rsidRPr="00B1614A">
              <w:rPr>
                <w:rFonts w:ascii="Cambria" w:eastAsia="Calibri" w:hAnsi="Cambria"/>
                <w:kern w:val="0"/>
                <w:lang w:val="pl-PL"/>
                <w14:ligatures w14:val="none"/>
              </w:rPr>
              <w:t>ia się języków obcych, poznanie czynników</w:t>
            </w:r>
            <w:r w:rsidRPr="00B1614A">
              <w:rPr>
                <w:rFonts w:ascii="Cambria" w:eastAsia="Calibri" w:hAnsi="Cambria"/>
                <w:kern w:val="0"/>
                <w:lang w:val="pl-PL"/>
                <w14:ligatures w14:val="none"/>
              </w:rPr>
              <w:t xml:space="preserve"> decydują</w:t>
            </w:r>
            <w:r w:rsidR="00635877" w:rsidRPr="00B1614A">
              <w:rPr>
                <w:rFonts w:ascii="Cambria" w:eastAsia="Calibri" w:hAnsi="Cambria"/>
                <w:kern w:val="0"/>
                <w:lang w:val="pl-PL"/>
                <w14:ligatures w14:val="none"/>
              </w:rPr>
              <w:t>cych</w:t>
            </w:r>
            <w:r w:rsidRPr="00B1614A">
              <w:rPr>
                <w:rFonts w:ascii="Cambria" w:eastAsia="Calibri" w:hAnsi="Cambria"/>
                <w:kern w:val="0"/>
                <w:lang w:val="pl-PL"/>
                <w14:ligatures w14:val="none"/>
              </w:rPr>
              <w:t xml:space="preserve"> o sukcesie w nauce języka obcego</w:t>
            </w:r>
            <w:r w:rsidR="00635877" w:rsidRPr="00B1614A">
              <w:rPr>
                <w:rFonts w:ascii="Cambria" w:eastAsia="Calibri" w:hAnsi="Cambria"/>
                <w:kern w:val="0"/>
                <w:lang w:val="pl-PL"/>
                <w14:ligatures w14:val="none"/>
              </w:rPr>
              <w:t>.</w:t>
            </w:r>
          </w:p>
          <w:p w14:paraId="21E07731" w14:textId="3AB16F06" w:rsidR="00680F21" w:rsidRPr="00B1614A" w:rsidRDefault="00635877"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C2 – Rozwój umiejętności zastosowania</w:t>
            </w:r>
            <w:r w:rsidR="00680F21" w:rsidRPr="00B1614A">
              <w:rPr>
                <w:rFonts w:ascii="Cambria" w:eastAsia="Calibri" w:hAnsi="Cambria"/>
                <w:kern w:val="0"/>
                <w:lang w:val="pl-PL"/>
                <w14:ligatures w14:val="none"/>
              </w:rPr>
              <w:t xml:space="preserve"> wiedz</w:t>
            </w:r>
            <w:r w:rsidRPr="00B1614A">
              <w:rPr>
                <w:rFonts w:ascii="Cambria" w:eastAsia="Calibri" w:hAnsi="Cambria"/>
                <w:kern w:val="0"/>
                <w:lang w:val="pl-PL"/>
                <w14:ligatures w14:val="none"/>
              </w:rPr>
              <w:t>y</w:t>
            </w:r>
            <w:r w:rsidR="00680F21" w:rsidRPr="00B1614A">
              <w:rPr>
                <w:rFonts w:ascii="Cambria" w:eastAsia="Calibri" w:hAnsi="Cambria"/>
                <w:kern w:val="0"/>
                <w:lang w:val="pl-PL"/>
                <w14:ligatures w14:val="none"/>
              </w:rPr>
              <w:t xml:space="preserve"> teoretyczn</w:t>
            </w:r>
            <w:r w:rsidRPr="00B1614A">
              <w:rPr>
                <w:rFonts w:ascii="Cambria" w:eastAsia="Calibri" w:hAnsi="Cambria"/>
                <w:kern w:val="0"/>
                <w:lang w:val="pl-PL"/>
                <w14:ligatures w14:val="none"/>
              </w:rPr>
              <w:t>ej</w:t>
            </w:r>
            <w:r w:rsidR="00680F21" w:rsidRPr="00B1614A">
              <w:rPr>
                <w:rFonts w:ascii="Cambria" w:eastAsia="Calibri" w:hAnsi="Cambria"/>
                <w:kern w:val="0"/>
                <w:lang w:val="pl-PL"/>
                <w14:ligatures w14:val="none"/>
              </w:rPr>
              <w:t xml:space="preserve"> dla poprawienia efektów uczenia się.</w:t>
            </w:r>
          </w:p>
          <w:p w14:paraId="3B495BC8" w14:textId="4DA610E2" w:rsidR="00680F21" w:rsidRPr="00B1614A" w:rsidRDefault="00680F21" w:rsidP="004F2DD3">
            <w:pPr>
              <w:spacing w:before="60" w:after="60"/>
              <w:ind w:left="459" w:hanging="459"/>
              <w:rPr>
                <w:rFonts w:ascii="Cambria" w:eastAsia="Calibri" w:hAnsi="Cambria" w:cs="Calibri"/>
                <w:kern w:val="0"/>
                <w:lang w:val="pl-PL"/>
                <w14:ligatures w14:val="none"/>
              </w:rPr>
            </w:pPr>
            <w:r w:rsidRPr="00B1614A">
              <w:rPr>
                <w:rFonts w:ascii="Cambria" w:eastAsia="Calibri" w:hAnsi="Cambria"/>
                <w:kern w:val="0"/>
                <w:lang w:val="pl-PL"/>
                <w14:ligatures w14:val="none"/>
              </w:rPr>
              <w:t xml:space="preserve">C3 – </w:t>
            </w:r>
            <w:r w:rsidR="00635877" w:rsidRPr="00B1614A">
              <w:rPr>
                <w:rFonts w:ascii="Cambria" w:eastAsia="Calibri" w:hAnsi="Cambria"/>
                <w:kern w:val="0"/>
                <w:lang w:val="pl-PL"/>
                <w14:ligatures w14:val="none"/>
              </w:rPr>
              <w:t xml:space="preserve">Rozwój umiejętności </w:t>
            </w:r>
            <w:r w:rsidR="00635877" w:rsidRPr="00B1614A">
              <w:rPr>
                <w:rFonts w:ascii="Cambria" w:eastAsia="Times New Roman" w:hAnsi="Cambria" w:cs="Calibri"/>
                <w:kern w:val="0"/>
                <w:lang w:val="pl-PL" w:eastAsia="pl-PL"/>
                <w14:ligatures w14:val="none"/>
              </w:rPr>
              <w:t>wykorzystywania</w:t>
            </w:r>
            <w:r w:rsidRPr="00B1614A">
              <w:rPr>
                <w:rFonts w:ascii="Cambria" w:eastAsia="Times New Roman" w:hAnsi="Cambria" w:cs="Calibri"/>
                <w:kern w:val="0"/>
                <w:lang w:val="pl-PL" w:eastAsia="pl-PL"/>
                <w14:ligatures w14:val="none"/>
              </w:rPr>
              <w:t xml:space="preserve"> wiedz</w:t>
            </w:r>
            <w:r w:rsidR="00635877" w:rsidRPr="00B1614A">
              <w:rPr>
                <w:rFonts w:ascii="Cambria" w:eastAsia="Times New Roman" w:hAnsi="Cambria" w:cs="Calibri"/>
                <w:kern w:val="0"/>
                <w:lang w:val="pl-PL" w:eastAsia="pl-PL"/>
                <w14:ligatures w14:val="none"/>
              </w:rPr>
              <w:t>y</w:t>
            </w:r>
            <w:r w:rsidRPr="00B1614A">
              <w:rPr>
                <w:rFonts w:ascii="Cambria" w:eastAsia="Times New Roman" w:hAnsi="Cambria" w:cs="Calibri"/>
                <w:kern w:val="0"/>
                <w:lang w:val="pl-PL" w:eastAsia="pl-PL"/>
                <w14:ligatures w14:val="none"/>
              </w:rPr>
              <w:t xml:space="preserve"> teoretyczn</w:t>
            </w:r>
            <w:r w:rsidR="00635877" w:rsidRPr="00B1614A">
              <w:rPr>
                <w:rFonts w:ascii="Cambria" w:eastAsia="Times New Roman" w:hAnsi="Cambria" w:cs="Calibri"/>
                <w:kern w:val="0"/>
                <w:lang w:val="pl-PL" w:eastAsia="pl-PL"/>
                <w14:ligatures w14:val="none"/>
              </w:rPr>
              <w:t>ej</w:t>
            </w:r>
            <w:r w:rsidRPr="00B1614A">
              <w:rPr>
                <w:rFonts w:ascii="Cambria" w:eastAsia="Times New Roman" w:hAnsi="Cambria" w:cs="Calibri"/>
                <w:kern w:val="0"/>
                <w:lang w:val="pl-PL" w:eastAsia="pl-PL"/>
                <w14:ligatures w14:val="none"/>
              </w:rPr>
              <w:t xml:space="preserve"> </w:t>
            </w:r>
            <w:r w:rsidR="00635877" w:rsidRPr="00B1614A">
              <w:rPr>
                <w:rFonts w:ascii="Cambria" w:eastAsia="Times New Roman" w:hAnsi="Cambria" w:cs="Calibri"/>
                <w:kern w:val="0"/>
                <w:lang w:val="pl-PL" w:eastAsia="pl-PL"/>
                <w14:ligatures w14:val="none"/>
              </w:rPr>
              <w:t>w zakresie</w:t>
            </w:r>
            <w:r w:rsidRPr="00B1614A">
              <w:rPr>
                <w:rFonts w:ascii="Cambria" w:eastAsia="Times New Roman" w:hAnsi="Cambria" w:cs="Calibri"/>
                <w:kern w:val="0"/>
                <w:lang w:val="pl-PL" w:eastAsia="pl-PL"/>
                <w14:ligatures w14:val="none"/>
              </w:rPr>
              <w:t xml:space="preserve"> przyswajania języków obcych do kształtowania </w:t>
            </w:r>
            <w:r w:rsidRPr="00B1614A">
              <w:rPr>
                <w:rFonts w:ascii="Cambria" w:eastAsia="Calibri" w:hAnsi="Cambria" w:cs="Calibri"/>
                <w:kern w:val="0"/>
                <w:lang w:val="pl-PL"/>
                <w14:ligatures w14:val="none"/>
              </w:rPr>
              <w:t>własnego rozwoju językowego,</w:t>
            </w:r>
          </w:p>
          <w:p w14:paraId="0852DE5A" w14:textId="5A519645" w:rsidR="00680F21" w:rsidRPr="00B1614A" w:rsidRDefault="00680F21" w:rsidP="004F2DD3">
            <w:pPr>
              <w:spacing w:before="60" w:after="60"/>
              <w:ind w:left="459" w:hanging="459"/>
              <w:rPr>
                <w:rFonts w:ascii="Cambria" w:eastAsia="Calibri" w:hAnsi="Cambria" w:cs="Calibri"/>
                <w:kern w:val="0"/>
                <w:lang w:val="pl-PL"/>
                <w14:ligatures w14:val="none"/>
              </w:rPr>
            </w:pPr>
            <w:r w:rsidRPr="00B1614A">
              <w:rPr>
                <w:rFonts w:ascii="Cambria" w:eastAsia="Calibri" w:hAnsi="Cambria" w:cs="Calibri"/>
                <w:kern w:val="0"/>
                <w:lang w:val="pl-PL"/>
                <w14:ligatures w14:val="none"/>
              </w:rPr>
              <w:t xml:space="preserve">C4 – </w:t>
            </w:r>
            <w:r w:rsidR="00635877" w:rsidRPr="00B1614A">
              <w:rPr>
                <w:rFonts w:ascii="Cambria" w:eastAsia="Calibri" w:hAnsi="Cambria" w:cs="Calibri"/>
                <w:kern w:val="0"/>
                <w:lang w:val="pl-PL"/>
                <w14:ligatures w14:val="none"/>
              </w:rPr>
              <w:t>Rozwój umiejętności</w:t>
            </w:r>
            <w:r w:rsidRPr="00B1614A">
              <w:rPr>
                <w:rFonts w:ascii="Cambria" w:eastAsia="Calibri" w:hAnsi="Cambria" w:cs="Calibri"/>
                <w:kern w:val="0"/>
                <w:lang w:val="pl-PL"/>
                <w14:ligatures w14:val="none"/>
              </w:rPr>
              <w:t xml:space="preserve"> korzysta</w:t>
            </w:r>
            <w:r w:rsidR="00635877" w:rsidRPr="00B1614A">
              <w:rPr>
                <w:rFonts w:ascii="Cambria" w:eastAsia="Calibri" w:hAnsi="Cambria" w:cs="Calibri"/>
                <w:kern w:val="0"/>
                <w:lang w:val="pl-PL"/>
                <w14:ligatures w14:val="none"/>
              </w:rPr>
              <w:t>nia</w:t>
            </w:r>
            <w:r w:rsidRPr="00B1614A">
              <w:rPr>
                <w:rFonts w:ascii="Cambria" w:eastAsia="Calibri" w:hAnsi="Cambria" w:cs="Calibri"/>
                <w:kern w:val="0"/>
                <w:lang w:val="pl-PL"/>
                <w14:ligatures w14:val="none"/>
              </w:rPr>
              <w:t xml:space="preserve"> z tek</w:t>
            </w:r>
            <w:r w:rsidR="00635877" w:rsidRPr="00B1614A">
              <w:rPr>
                <w:rFonts w:ascii="Cambria" w:eastAsia="Calibri" w:hAnsi="Cambria" w:cs="Calibri"/>
                <w:kern w:val="0"/>
                <w:lang w:val="pl-PL"/>
                <w14:ligatures w14:val="none"/>
              </w:rPr>
              <w:t>stów specjalistycznych</w:t>
            </w:r>
            <w:r w:rsidRPr="00B1614A">
              <w:rPr>
                <w:rFonts w:ascii="Cambria" w:eastAsia="Calibri" w:hAnsi="Cambria" w:cs="Calibri"/>
                <w:kern w:val="0"/>
                <w:lang w:val="pl-PL"/>
                <w14:ligatures w14:val="none"/>
              </w:rPr>
              <w:t xml:space="preserve"> w języku niemieckim </w:t>
            </w:r>
            <w:r w:rsidR="00635877" w:rsidRPr="00B1614A">
              <w:rPr>
                <w:rFonts w:ascii="Cambria" w:eastAsia="Calibri" w:hAnsi="Cambria" w:cs="Calibri"/>
                <w:kern w:val="0"/>
                <w:lang w:val="pl-PL"/>
                <w14:ligatures w14:val="none"/>
              </w:rPr>
              <w:t>i posługiwania się</w:t>
            </w:r>
            <w:r w:rsidRPr="00B1614A">
              <w:rPr>
                <w:rFonts w:ascii="Cambria" w:eastAsia="Calibri" w:hAnsi="Cambria" w:cs="Calibri"/>
                <w:kern w:val="0"/>
                <w:lang w:val="pl-PL"/>
                <w14:ligatures w14:val="none"/>
              </w:rPr>
              <w:t xml:space="preserve"> pojęciami w zakresie teorii uczenia się języków obcych.</w:t>
            </w:r>
          </w:p>
          <w:p w14:paraId="6E28DC3D" w14:textId="23594E25" w:rsidR="00680F21" w:rsidRPr="00B1614A" w:rsidRDefault="00680F21" w:rsidP="00635877">
            <w:pPr>
              <w:spacing w:before="60" w:after="60"/>
              <w:ind w:left="459" w:hanging="459"/>
              <w:rPr>
                <w:rFonts w:ascii="Cambria" w:eastAsia="Calibri" w:hAnsi="Cambria"/>
                <w:kern w:val="0"/>
                <w:lang w:val="pl-PL"/>
                <w14:ligatures w14:val="none"/>
              </w:rPr>
            </w:pPr>
            <w:r w:rsidRPr="00B1614A">
              <w:rPr>
                <w:rFonts w:ascii="Cambria" w:eastAsia="Calibri" w:hAnsi="Cambria" w:cs="Calibri"/>
                <w:kern w:val="0"/>
                <w:lang w:val="pl-PL"/>
                <w14:ligatures w14:val="none"/>
              </w:rPr>
              <w:t>C5 –</w:t>
            </w:r>
            <w:r w:rsidRPr="00B1614A">
              <w:rPr>
                <w:rFonts w:ascii="Cambria" w:eastAsia="Times New Roman" w:hAnsi="Cambria" w:cs="Calibri"/>
                <w:kern w:val="0"/>
                <w:lang w:val="pl-PL" w:eastAsia="pl-PL"/>
                <w14:ligatures w14:val="none"/>
              </w:rPr>
              <w:t xml:space="preserve"> </w:t>
            </w:r>
            <w:r w:rsidR="00635877" w:rsidRPr="00B1614A">
              <w:rPr>
                <w:rFonts w:ascii="Cambria" w:eastAsia="Times New Roman" w:hAnsi="Cambria" w:cs="Calibri"/>
                <w:kern w:val="0"/>
                <w:lang w:val="pl-PL" w:eastAsia="pl-PL"/>
                <w14:ligatures w14:val="none"/>
              </w:rPr>
              <w:t xml:space="preserve">Rozwój świadomości </w:t>
            </w:r>
            <w:r w:rsidRPr="00B1614A">
              <w:rPr>
                <w:rFonts w:ascii="Cambria" w:eastAsia="Times New Roman" w:hAnsi="Cambria" w:cs="Calibri"/>
                <w:kern w:val="0"/>
                <w:lang w:val="pl-PL" w:eastAsia="pl-PL"/>
                <w14:ligatures w14:val="none"/>
              </w:rPr>
              <w:t xml:space="preserve"> zakres</w:t>
            </w:r>
            <w:r w:rsidR="00635877" w:rsidRPr="00B1614A">
              <w:rPr>
                <w:rFonts w:ascii="Cambria" w:eastAsia="Times New Roman" w:hAnsi="Cambria" w:cs="Calibri"/>
                <w:kern w:val="0"/>
                <w:lang w:val="pl-PL" w:eastAsia="pl-PL"/>
                <w14:ligatures w14:val="none"/>
              </w:rPr>
              <w:t>u</w:t>
            </w:r>
            <w:r w:rsidRPr="00B1614A">
              <w:rPr>
                <w:rFonts w:ascii="Cambria" w:eastAsia="Times New Roman" w:hAnsi="Cambria" w:cs="Calibri"/>
                <w:kern w:val="0"/>
                <w:lang w:val="pl-PL" w:eastAsia="pl-PL"/>
                <w14:ligatures w14:val="none"/>
              </w:rPr>
              <w:t xml:space="preserve"> posiadanej przez </w:t>
            </w:r>
            <w:r w:rsidR="00635877" w:rsidRPr="00B1614A">
              <w:rPr>
                <w:rFonts w:ascii="Cambria" w:eastAsia="Times New Roman" w:hAnsi="Cambria" w:cs="Calibri"/>
                <w:kern w:val="0"/>
                <w:lang w:val="pl-PL" w:eastAsia="pl-PL"/>
                <w14:ligatures w14:val="none"/>
              </w:rPr>
              <w:t>studentów</w:t>
            </w:r>
            <w:r w:rsidRPr="00B1614A">
              <w:rPr>
                <w:rFonts w:ascii="Cambria" w:eastAsia="Times New Roman" w:hAnsi="Cambria" w:cs="Calibri"/>
                <w:kern w:val="0"/>
                <w:lang w:val="pl-PL" w:eastAsia="pl-PL"/>
                <w14:ligatures w14:val="none"/>
              </w:rPr>
              <w:t xml:space="preserve"> wiedzy i przyswojonych umiejętności, </w:t>
            </w:r>
            <w:r w:rsidRPr="00B1614A">
              <w:rPr>
                <w:rFonts w:ascii="Cambria" w:eastAsia="Calibri" w:hAnsi="Cambria" w:cs="Calibri"/>
                <w:kern w:val="0"/>
                <w:lang w:val="pl-PL"/>
                <w14:ligatures w14:val="none"/>
              </w:rPr>
              <w:t>rozumie</w:t>
            </w:r>
            <w:r w:rsidR="00635877" w:rsidRPr="00B1614A">
              <w:rPr>
                <w:rFonts w:ascii="Cambria" w:eastAsia="Calibri" w:hAnsi="Cambria" w:cs="Calibri"/>
                <w:kern w:val="0"/>
                <w:lang w:val="pl-PL"/>
                <w14:ligatures w14:val="none"/>
              </w:rPr>
              <w:t xml:space="preserve">nia konieczności </w:t>
            </w:r>
            <w:proofErr w:type="spellStart"/>
            <w:r w:rsidR="00635877" w:rsidRPr="00B1614A">
              <w:rPr>
                <w:rFonts w:ascii="Cambria" w:eastAsia="Calibri" w:hAnsi="Cambria" w:cs="Calibri"/>
                <w:kern w:val="0"/>
                <w:lang w:val="pl-PL"/>
                <w14:ligatures w14:val="none"/>
              </w:rPr>
              <w:t>pogłębiania</w:t>
            </w:r>
            <w:r w:rsidRPr="00B1614A">
              <w:rPr>
                <w:rFonts w:ascii="Cambria" w:eastAsia="Calibri" w:hAnsi="Cambria" w:cs="Calibri"/>
                <w:kern w:val="0"/>
                <w:lang w:val="pl-PL"/>
                <w14:ligatures w14:val="none"/>
              </w:rPr>
              <w:t>j</w:t>
            </w:r>
            <w:proofErr w:type="spellEnd"/>
            <w:r w:rsidRPr="00B1614A">
              <w:rPr>
                <w:rFonts w:ascii="Cambria" w:eastAsia="Calibri" w:hAnsi="Cambria" w:cs="Calibri"/>
                <w:kern w:val="0"/>
                <w:lang w:val="pl-PL"/>
                <w14:ligatures w14:val="none"/>
              </w:rPr>
              <w:t xml:space="preserve"> wiedzy, rozwija</w:t>
            </w:r>
            <w:r w:rsidR="00635877" w:rsidRPr="00B1614A">
              <w:rPr>
                <w:rFonts w:ascii="Cambria" w:eastAsia="Calibri" w:hAnsi="Cambria" w:cs="Calibri"/>
                <w:kern w:val="0"/>
                <w:lang w:val="pl-PL"/>
                <w14:ligatures w14:val="none"/>
              </w:rPr>
              <w:t>nia umiejętności</w:t>
            </w:r>
            <w:r w:rsidRPr="00B1614A">
              <w:rPr>
                <w:rFonts w:ascii="Cambria" w:eastAsia="Calibri" w:hAnsi="Cambria" w:cs="Calibri"/>
                <w:kern w:val="0"/>
                <w:lang w:val="pl-PL"/>
                <w14:ligatures w14:val="none"/>
              </w:rPr>
              <w:t xml:space="preserve"> analitycznego i refleksyjnego myślenia.</w:t>
            </w:r>
          </w:p>
        </w:tc>
      </w:tr>
    </w:tbl>
    <w:p w14:paraId="051EB2A5" w14:textId="77777777" w:rsidR="00680F21" w:rsidRPr="00B1614A" w:rsidRDefault="00680F21" w:rsidP="004F2DD3">
      <w:pPr>
        <w:spacing w:before="60" w:after="60"/>
        <w:rPr>
          <w:rFonts w:ascii="Cambria" w:eastAsia="Calibri" w:hAnsi="Cambria"/>
          <w:b/>
          <w:bCs/>
          <w:kern w:val="0"/>
          <w:sz w:val="8"/>
          <w:szCs w:val="8"/>
          <w:lang w:val="pl-PL"/>
          <w14:ligatures w14:val="none"/>
        </w:rPr>
      </w:pPr>
    </w:p>
    <w:p w14:paraId="05B80AC2" w14:textId="77777777" w:rsidR="00680F21" w:rsidRPr="00B1614A" w:rsidRDefault="00680F21" w:rsidP="00FB65D0">
      <w:pPr>
        <w:numPr>
          <w:ilvl w:val="0"/>
          <w:numId w:val="35"/>
        </w:num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Efekty uczenia się dla zajęć wraz z odniesieniem do efektów kierunkowych </w:t>
      </w:r>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6415"/>
        <w:gridCol w:w="1560"/>
      </w:tblGrid>
      <w:tr w:rsidR="00680F21" w:rsidRPr="00B1614A" w14:paraId="27BD5832" w14:textId="77777777" w:rsidTr="00DD7979">
        <w:trPr>
          <w:jc w:val="center"/>
        </w:trPr>
        <w:tc>
          <w:tcPr>
            <w:tcW w:w="1240" w:type="dxa"/>
            <w:vAlign w:val="center"/>
          </w:tcPr>
          <w:p w14:paraId="00816B67"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 xml:space="preserve">Symbol </w:t>
            </w:r>
            <w:proofErr w:type="spellStart"/>
            <w:r w:rsidRPr="00B1614A">
              <w:rPr>
                <w:rFonts w:ascii="Cambria" w:eastAsia="Cambria" w:hAnsi="Cambria" w:cs="Cambria"/>
                <w:b/>
                <w14:ligatures w14:val="none"/>
              </w:rPr>
              <w:t>efektu</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uczenia</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się</w:t>
            </w:r>
            <w:proofErr w:type="spellEnd"/>
          </w:p>
        </w:tc>
        <w:tc>
          <w:tcPr>
            <w:tcW w:w="6415" w:type="dxa"/>
            <w:vAlign w:val="center"/>
          </w:tcPr>
          <w:p w14:paraId="0002075E" w14:textId="77777777" w:rsidR="00680F21" w:rsidRPr="00B1614A" w:rsidRDefault="00680F21" w:rsidP="004F2DD3">
            <w:pPr>
              <w:spacing w:before="60" w:after="60"/>
              <w:jc w:val="center"/>
              <w:rPr>
                <w:rFonts w:ascii="Cambria" w:eastAsia="Cambria" w:hAnsi="Cambria" w:cs="Cambria"/>
                <w:b/>
                <w14:ligatures w14:val="none"/>
              </w:rPr>
            </w:pPr>
            <w:proofErr w:type="spellStart"/>
            <w:r w:rsidRPr="00B1614A">
              <w:rPr>
                <w:rFonts w:ascii="Cambria" w:eastAsia="Cambria" w:hAnsi="Cambria" w:cs="Cambria"/>
                <w:b/>
                <w14:ligatures w14:val="none"/>
              </w:rPr>
              <w:t>Opis</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efektu</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uczenia</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się</w:t>
            </w:r>
            <w:proofErr w:type="spellEnd"/>
          </w:p>
        </w:tc>
        <w:tc>
          <w:tcPr>
            <w:tcW w:w="1560" w:type="dxa"/>
            <w:vAlign w:val="center"/>
          </w:tcPr>
          <w:p w14:paraId="68E1566C" w14:textId="77777777" w:rsidR="00680F21" w:rsidRPr="00B1614A" w:rsidRDefault="00680F21" w:rsidP="004F2DD3">
            <w:pPr>
              <w:spacing w:before="60" w:after="60"/>
              <w:jc w:val="center"/>
              <w:rPr>
                <w:rFonts w:ascii="Cambria" w:eastAsia="Cambria" w:hAnsi="Cambria" w:cs="Cambria"/>
                <w:b/>
                <w14:ligatures w14:val="none"/>
              </w:rPr>
            </w:pPr>
            <w:proofErr w:type="spellStart"/>
            <w:r w:rsidRPr="00B1614A">
              <w:rPr>
                <w:rFonts w:ascii="Cambria" w:eastAsia="Cambria" w:hAnsi="Cambria" w:cs="Cambria"/>
                <w:b/>
                <w14:ligatures w14:val="none"/>
              </w:rPr>
              <w:t>Odniesienie</w:t>
            </w:r>
            <w:proofErr w:type="spellEnd"/>
            <w:r w:rsidRPr="00B1614A">
              <w:rPr>
                <w:rFonts w:ascii="Cambria" w:eastAsia="Cambria" w:hAnsi="Cambria" w:cs="Cambria"/>
                <w:b/>
                <w14:ligatures w14:val="none"/>
              </w:rPr>
              <w:t xml:space="preserve"> do </w:t>
            </w:r>
            <w:proofErr w:type="spellStart"/>
            <w:r w:rsidRPr="00B1614A">
              <w:rPr>
                <w:rFonts w:ascii="Cambria" w:eastAsia="Cambria" w:hAnsi="Cambria" w:cs="Cambria"/>
                <w:b/>
                <w14:ligatures w14:val="none"/>
              </w:rPr>
              <w:t>efektu</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kierunkowego</w:t>
            </w:r>
            <w:proofErr w:type="spellEnd"/>
          </w:p>
        </w:tc>
      </w:tr>
      <w:tr w:rsidR="00680F21" w:rsidRPr="00B1614A" w14:paraId="17D8F971" w14:textId="77777777" w:rsidTr="00DD7979">
        <w:trPr>
          <w:jc w:val="center"/>
        </w:trPr>
        <w:tc>
          <w:tcPr>
            <w:tcW w:w="9215" w:type="dxa"/>
            <w:gridSpan w:val="3"/>
          </w:tcPr>
          <w:p w14:paraId="25ED3362"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lastRenderedPageBreak/>
              <w:t>WIEDZA</w:t>
            </w:r>
          </w:p>
        </w:tc>
      </w:tr>
      <w:tr w:rsidR="00680F21" w:rsidRPr="00B1614A" w14:paraId="59EBAB69" w14:textId="77777777" w:rsidTr="00DD7979">
        <w:trPr>
          <w:jc w:val="center"/>
        </w:trPr>
        <w:tc>
          <w:tcPr>
            <w:tcW w:w="1240" w:type="dxa"/>
            <w:vAlign w:val="center"/>
          </w:tcPr>
          <w:p w14:paraId="79E6186C"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W_01</w:t>
            </w:r>
          </w:p>
        </w:tc>
        <w:tc>
          <w:tcPr>
            <w:tcW w:w="6415" w:type="dxa"/>
          </w:tcPr>
          <w:p w14:paraId="0B43E62B"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libri" w:hAnsi="Cambria" w:cs="Calibri"/>
                <w:lang w:val="pl-PL"/>
                <w14:ligatures w14:val="none"/>
              </w:rPr>
              <w:t>Absolwent zna i rozumie główne kierunki rozwoju i najnowsze osiągnięcia w zakresie wiedzy o języku niemieckim, w tym teorie przyswajania i uczenia się pierwszego, drugiego i kolejnego języka, a także różnice i wzajemne powiązania między nimi, czynniki wpływające na sukces w przyswajaniu języka obcego</w:t>
            </w:r>
          </w:p>
        </w:tc>
        <w:tc>
          <w:tcPr>
            <w:tcW w:w="1560" w:type="dxa"/>
            <w:vAlign w:val="center"/>
          </w:tcPr>
          <w:p w14:paraId="46E1A7B5" w14:textId="77777777" w:rsidR="00680F21" w:rsidRPr="00B1614A" w:rsidRDefault="00680F21" w:rsidP="004F2DD3">
            <w:pPr>
              <w:spacing w:before="60" w:after="60"/>
              <w:jc w:val="center"/>
              <w:rPr>
                <w:rFonts w:ascii="Cambria" w:eastAsia="Calibri" w:hAnsi="Cambria" w:cs="Calibri"/>
                <w14:ligatures w14:val="none"/>
              </w:rPr>
            </w:pPr>
            <w:r w:rsidRPr="00B1614A">
              <w:rPr>
                <w:rFonts w:ascii="Cambria" w:eastAsia="Calibri" w:hAnsi="Cambria" w:cs="Calibri"/>
                <w14:ligatures w14:val="none"/>
              </w:rPr>
              <w:t>K_W04</w:t>
            </w:r>
          </w:p>
        </w:tc>
      </w:tr>
      <w:tr w:rsidR="00680F21" w:rsidRPr="00B1614A" w14:paraId="60CCA444" w14:textId="77777777" w:rsidTr="00DD7979">
        <w:trPr>
          <w:jc w:val="center"/>
        </w:trPr>
        <w:tc>
          <w:tcPr>
            <w:tcW w:w="9215" w:type="dxa"/>
            <w:gridSpan w:val="3"/>
            <w:vAlign w:val="center"/>
          </w:tcPr>
          <w:p w14:paraId="411BC11F"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UMIEJĘTNOŚCI</w:t>
            </w:r>
          </w:p>
        </w:tc>
      </w:tr>
      <w:tr w:rsidR="00680F21" w:rsidRPr="00B1614A" w14:paraId="4CE9E925" w14:textId="77777777" w:rsidTr="00DD7979">
        <w:trPr>
          <w:jc w:val="center"/>
        </w:trPr>
        <w:tc>
          <w:tcPr>
            <w:tcW w:w="1240" w:type="dxa"/>
            <w:vAlign w:val="center"/>
          </w:tcPr>
          <w:p w14:paraId="25C6B506"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U_01</w:t>
            </w:r>
          </w:p>
        </w:tc>
        <w:tc>
          <w:tcPr>
            <w:tcW w:w="6415" w:type="dxa"/>
          </w:tcPr>
          <w:p w14:paraId="531B655F" w14:textId="77777777" w:rsidR="00680F21" w:rsidRPr="00B1614A" w:rsidRDefault="00680F21" w:rsidP="004F2DD3">
            <w:pPr>
              <w:spacing w:before="60" w:after="60"/>
              <w:jc w:val="both"/>
              <w:rPr>
                <w:rFonts w:ascii="Cambria" w:eastAsia="Cambria" w:hAnsi="Cambria" w:cs="Cambria"/>
                <w:lang w:val="pl-PL"/>
                <w14:ligatures w14:val="none"/>
              </w:rPr>
            </w:pPr>
            <w:r w:rsidRPr="00B1614A">
              <w:rPr>
                <w:rFonts w:ascii="Cambria" w:eastAsia="Calibri" w:hAnsi="Cambria" w:cs="Calibri"/>
                <w:lang w:val="pl-PL"/>
                <w14:ligatures w14:val="none"/>
              </w:rPr>
              <w:t xml:space="preserve">Absolwent </w:t>
            </w:r>
            <w:r w:rsidRPr="00B1614A">
              <w:rPr>
                <w:rFonts w:ascii="Cambria" w:eastAsia="Cambria" w:hAnsi="Cambria" w:cs="Cambria"/>
                <w:lang w:val="pl-PL"/>
                <w14:ligatures w14:val="none"/>
              </w:rPr>
              <w:t>potrafi wykorzystać wiedzę o teoriach przyswajania języków do uczenia się języka obcego</w:t>
            </w:r>
          </w:p>
        </w:tc>
        <w:tc>
          <w:tcPr>
            <w:tcW w:w="1560" w:type="dxa"/>
            <w:vAlign w:val="center"/>
          </w:tcPr>
          <w:p w14:paraId="5D0CBE35"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 xml:space="preserve">K_U04 </w:t>
            </w:r>
          </w:p>
        </w:tc>
      </w:tr>
      <w:tr w:rsidR="00680F21" w:rsidRPr="00B1614A" w14:paraId="17FB37A0" w14:textId="77777777" w:rsidTr="00DD7979">
        <w:trPr>
          <w:jc w:val="center"/>
        </w:trPr>
        <w:tc>
          <w:tcPr>
            <w:tcW w:w="9215" w:type="dxa"/>
            <w:gridSpan w:val="3"/>
            <w:vAlign w:val="center"/>
          </w:tcPr>
          <w:p w14:paraId="44A20DE1"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KOMPETENCJE SPOŁECZNE</w:t>
            </w:r>
          </w:p>
        </w:tc>
      </w:tr>
      <w:tr w:rsidR="00680F21" w:rsidRPr="00B1614A" w14:paraId="3F08E52C" w14:textId="77777777" w:rsidTr="00DD7979">
        <w:trPr>
          <w:jc w:val="center"/>
        </w:trPr>
        <w:tc>
          <w:tcPr>
            <w:tcW w:w="1240" w:type="dxa"/>
            <w:vAlign w:val="center"/>
          </w:tcPr>
          <w:p w14:paraId="1B91A229"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K_01</w:t>
            </w:r>
          </w:p>
        </w:tc>
        <w:tc>
          <w:tcPr>
            <w:tcW w:w="6415" w:type="dxa"/>
          </w:tcPr>
          <w:p w14:paraId="3D06B8BD" w14:textId="77777777" w:rsidR="00680F21" w:rsidRPr="00B1614A" w:rsidRDefault="00680F21" w:rsidP="004F2DD3">
            <w:pPr>
              <w:spacing w:before="60" w:after="60"/>
              <w:rPr>
                <w:rFonts w:ascii="Cambria" w:eastAsia="Calibri" w:hAnsi="Cambria" w:cs="Calibri"/>
                <w:lang w:val="pl-PL"/>
                <w14:ligatures w14:val="none"/>
              </w:rPr>
            </w:pPr>
            <w:r w:rsidRPr="00B1614A">
              <w:rPr>
                <w:rFonts w:ascii="Cambria" w:eastAsia="Calibri" w:hAnsi="Cambria"/>
                <w:kern w:val="0"/>
                <w:lang w:val="pl-PL"/>
                <w14:ligatures w14:val="none"/>
              </w:rPr>
              <w:t xml:space="preserve">Absolwent jest gotów do krytycznej oceny posiadanej wiedzy i odbieranych treści </w:t>
            </w:r>
          </w:p>
        </w:tc>
        <w:tc>
          <w:tcPr>
            <w:tcW w:w="1560" w:type="dxa"/>
            <w:vAlign w:val="center"/>
          </w:tcPr>
          <w:p w14:paraId="45EA0D31"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K_K01</w:t>
            </w:r>
          </w:p>
        </w:tc>
      </w:tr>
    </w:tbl>
    <w:p w14:paraId="3B57A99F" w14:textId="77777777" w:rsidR="00680F21" w:rsidRPr="00B1614A" w:rsidRDefault="00680F21" w:rsidP="004F2DD3">
      <w:pPr>
        <w:spacing w:before="12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6. Treści programowe  oraz liczba godzin na poszczególnych formach zajęć </w:t>
      </w:r>
      <w:r w:rsidRPr="00B1614A">
        <w:rPr>
          <w:rFonts w:ascii="Cambria" w:eastAsia="Calibri" w:hAnsi="Cambria" w:cs="Calibri"/>
          <w:kern w:val="0"/>
          <w:lang w:val="pl-PL"/>
          <w14:ligatures w14:val="none"/>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6636"/>
        <w:gridCol w:w="990"/>
        <w:gridCol w:w="988"/>
      </w:tblGrid>
      <w:tr w:rsidR="00680F21" w:rsidRPr="00B1614A" w14:paraId="10A066FD" w14:textId="77777777" w:rsidTr="004F2DD3">
        <w:trPr>
          <w:trHeight w:val="340"/>
        </w:trPr>
        <w:tc>
          <w:tcPr>
            <w:tcW w:w="674" w:type="dxa"/>
          </w:tcPr>
          <w:p w14:paraId="2D131201" w14:textId="77777777" w:rsidR="00680F21" w:rsidRPr="00B1614A" w:rsidRDefault="00680F21" w:rsidP="004F2DD3">
            <w:pPr>
              <w:spacing w:before="20" w:after="20"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Lp</w:t>
            </w:r>
            <w:proofErr w:type="spellEnd"/>
            <w:r w:rsidRPr="00B1614A">
              <w:rPr>
                <w:rFonts w:ascii="Cambria" w:eastAsia="Calibri" w:hAnsi="Cambria"/>
                <w:b/>
                <w:kern w:val="0"/>
                <w14:ligatures w14:val="none"/>
              </w:rPr>
              <w:t>.</w:t>
            </w:r>
          </w:p>
        </w:tc>
        <w:tc>
          <w:tcPr>
            <w:tcW w:w="6636" w:type="dxa"/>
          </w:tcPr>
          <w:p w14:paraId="4FA670A7" w14:textId="77777777" w:rsidR="00680F21" w:rsidRPr="00B1614A" w:rsidRDefault="00680F21" w:rsidP="004F2DD3">
            <w:pPr>
              <w:spacing w:before="20" w:after="20"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Treści</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ćwiczeń</w:t>
            </w:r>
            <w:proofErr w:type="spellEnd"/>
          </w:p>
        </w:tc>
        <w:tc>
          <w:tcPr>
            <w:tcW w:w="1978" w:type="dxa"/>
            <w:gridSpan w:val="2"/>
          </w:tcPr>
          <w:p w14:paraId="3F3C8AAA"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proofErr w:type="spellStart"/>
            <w:r w:rsidRPr="00B1614A">
              <w:rPr>
                <w:rFonts w:ascii="Cambria" w:eastAsia="Calibri" w:hAnsi="Cambria"/>
                <w:b/>
                <w:kern w:val="0"/>
                <w:sz w:val="16"/>
                <w:szCs w:val="16"/>
                <w14:ligatures w14:val="none"/>
              </w:rPr>
              <w:t>Liczba</w:t>
            </w:r>
            <w:proofErr w:type="spellEnd"/>
            <w:r w:rsidRPr="00B1614A">
              <w:rPr>
                <w:rFonts w:ascii="Cambria" w:eastAsia="Calibri" w:hAnsi="Cambria"/>
                <w:b/>
                <w:kern w:val="0"/>
                <w:sz w:val="16"/>
                <w:szCs w:val="16"/>
                <w14:ligatures w14:val="none"/>
              </w:rPr>
              <w:t xml:space="preserve"> </w:t>
            </w:r>
            <w:proofErr w:type="spellStart"/>
            <w:r w:rsidRPr="00B1614A">
              <w:rPr>
                <w:rFonts w:ascii="Cambria" w:eastAsia="Calibri" w:hAnsi="Cambria"/>
                <w:b/>
                <w:kern w:val="0"/>
                <w:sz w:val="16"/>
                <w:szCs w:val="16"/>
                <w14:ligatures w14:val="none"/>
              </w:rPr>
              <w:t>godzin</w:t>
            </w:r>
            <w:proofErr w:type="spellEnd"/>
            <w:r w:rsidRPr="00B1614A">
              <w:rPr>
                <w:rFonts w:ascii="Cambria" w:eastAsia="Calibri" w:hAnsi="Cambria"/>
                <w:b/>
                <w:kern w:val="0"/>
                <w:sz w:val="16"/>
                <w:szCs w:val="16"/>
                <w14:ligatures w14:val="none"/>
              </w:rPr>
              <w:t xml:space="preserve"> </w:t>
            </w:r>
            <w:proofErr w:type="spellStart"/>
            <w:r w:rsidRPr="00B1614A">
              <w:rPr>
                <w:rFonts w:ascii="Cambria" w:eastAsia="Calibri" w:hAnsi="Cambria"/>
                <w:b/>
                <w:kern w:val="0"/>
                <w:sz w:val="16"/>
                <w:szCs w:val="16"/>
                <w14:ligatures w14:val="none"/>
              </w:rPr>
              <w:t>na</w:t>
            </w:r>
            <w:proofErr w:type="spellEnd"/>
            <w:r w:rsidRPr="00B1614A">
              <w:rPr>
                <w:rFonts w:ascii="Cambria" w:eastAsia="Calibri" w:hAnsi="Cambria"/>
                <w:b/>
                <w:kern w:val="0"/>
                <w:sz w:val="16"/>
                <w:szCs w:val="16"/>
                <w14:ligatures w14:val="none"/>
              </w:rPr>
              <w:t xml:space="preserve"> </w:t>
            </w:r>
            <w:proofErr w:type="spellStart"/>
            <w:r w:rsidRPr="00B1614A">
              <w:rPr>
                <w:rFonts w:ascii="Cambria" w:eastAsia="Calibri" w:hAnsi="Cambria"/>
                <w:b/>
                <w:kern w:val="0"/>
                <w:sz w:val="16"/>
                <w:szCs w:val="16"/>
                <w14:ligatures w14:val="none"/>
              </w:rPr>
              <w:t>studiach</w:t>
            </w:r>
            <w:proofErr w:type="spellEnd"/>
          </w:p>
        </w:tc>
      </w:tr>
      <w:tr w:rsidR="00680F21" w:rsidRPr="00B1614A" w14:paraId="15EB0CAD" w14:textId="77777777" w:rsidTr="004F2DD3">
        <w:trPr>
          <w:trHeight w:val="340"/>
        </w:trPr>
        <w:tc>
          <w:tcPr>
            <w:tcW w:w="674" w:type="dxa"/>
          </w:tcPr>
          <w:p w14:paraId="749BB978" w14:textId="77777777" w:rsidR="00680F21" w:rsidRPr="00B1614A" w:rsidRDefault="00680F21" w:rsidP="004F2DD3">
            <w:pPr>
              <w:spacing w:before="20" w:after="20" w:line="276" w:lineRule="auto"/>
              <w:rPr>
                <w:rFonts w:ascii="Cambria" w:eastAsia="Calibri" w:hAnsi="Cambria"/>
                <w:b/>
                <w:kern w:val="0"/>
                <w14:ligatures w14:val="none"/>
              </w:rPr>
            </w:pPr>
          </w:p>
        </w:tc>
        <w:tc>
          <w:tcPr>
            <w:tcW w:w="6636" w:type="dxa"/>
          </w:tcPr>
          <w:p w14:paraId="15272E54" w14:textId="77777777" w:rsidR="00680F21" w:rsidRPr="00B1614A" w:rsidRDefault="00680F21" w:rsidP="004F2DD3">
            <w:pPr>
              <w:spacing w:before="20" w:after="20" w:line="276" w:lineRule="auto"/>
              <w:rPr>
                <w:rFonts w:ascii="Cambria" w:eastAsia="Calibri" w:hAnsi="Cambria"/>
                <w:b/>
                <w:kern w:val="0"/>
                <w14:ligatures w14:val="none"/>
              </w:rPr>
            </w:pPr>
          </w:p>
        </w:tc>
        <w:tc>
          <w:tcPr>
            <w:tcW w:w="990" w:type="dxa"/>
          </w:tcPr>
          <w:p w14:paraId="1B28F834"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proofErr w:type="spellStart"/>
            <w:r w:rsidRPr="00B1614A">
              <w:rPr>
                <w:rFonts w:ascii="Cambria" w:eastAsia="Calibri" w:hAnsi="Cambria"/>
                <w:b/>
                <w:kern w:val="0"/>
                <w:sz w:val="16"/>
                <w:szCs w:val="16"/>
                <w14:ligatures w14:val="none"/>
              </w:rPr>
              <w:t>stacj</w:t>
            </w:r>
            <w:proofErr w:type="spellEnd"/>
            <w:r w:rsidRPr="00B1614A">
              <w:rPr>
                <w:rFonts w:ascii="Cambria" w:eastAsia="Calibri" w:hAnsi="Cambria"/>
                <w:b/>
                <w:kern w:val="0"/>
                <w:sz w:val="16"/>
                <w:szCs w:val="16"/>
                <w14:ligatures w14:val="none"/>
              </w:rPr>
              <w:t>.</w:t>
            </w:r>
          </w:p>
        </w:tc>
        <w:tc>
          <w:tcPr>
            <w:tcW w:w="988" w:type="dxa"/>
          </w:tcPr>
          <w:p w14:paraId="0DC69266"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proofErr w:type="spellStart"/>
            <w:r w:rsidRPr="00B1614A">
              <w:rPr>
                <w:rFonts w:ascii="Cambria" w:eastAsia="Calibri" w:hAnsi="Cambria"/>
                <w:b/>
                <w:kern w:val="0"/>
                <w:sz w:val="16"/>
                <w:szCs w:val="16"/>
                <w14:ligatures w14:val="none"/>
              </w:rPr>
              <w:t>niestacj</w:t>
            </w:r>
            <w:proofErr w:type="spellEnd"/>
            <w:r w:rsidRPr="00B1614A">
              <w:rPr>
                <w:rFonts w:ascii="Cambria" w:eastAsia="Calibri" w:hAnsi="Cambria"/>
                <w:b/>
                <w:kern w:val="0"/>
                <w:sz w:val="16"/>
                <w:szCs w:val="16"/>
                <w14:ligatures w14:val="none"/>
              </w:rPr>
              <w:t>.</w:t>
            </w:r>
          </w:p>
        </w:tc>
      </w:tr>
      <w:tr w:rsidR="00680F21" w:rsidRPr="00B1614A" w14:paraId="5834B921" w14:textId="77777777" w:rsidTr="004F2DD3">
        <w:trPr>
          <w:trHeight w:val="225"/>
        </w:trPr>
        <w:tc>
          <w:tcPr>
            <w:tcW w:w="674" w:type="dxa"/>
          </w:tcPr>
          <w:p w14:paraId="75521678"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w:t>
            </w:r>
          </w:p>
        </w:tc>
        <w:tc>
          <w:tcPr>
            <w:tcW w:w="6636" w:type="dxa"/>
          </w:tcPr>
          <w:p w14:paraId="693500B0"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cs="Calibri"/>
                <w:kern w:val="0"/>
                <w:lang w:val="pl-PL"/>
                <w14:ligatures w14:val="none"/>
              </w:rPr>
              <w:t xml:space="preserve">Istota uczenia się języków obcych. </w:t>
            </w:r>
            <w:proofErr w:type="spellStart"/>
            <w:r w:rsidRPr="00B1614A">
              <w:rPr>
                <w:rFonts w:ascii="Cambria" w:eastAsia="Calibri" w:hAnsi="Cambria" w:cs="Calibri"/>
                <w:kern w:val="0"/>
                <w14:ligatures w14:val="none"/>
              </w:rPr>
              <w:t>Rodzaje</w:t>
            </w:r>
            <w:proofErr w:type="spellEnd"/>
            <w:r w:rsidRPr="00B1614A">
              <w:rPr>
                <w:rFonts w:ascii="Cambria" w:eastAsia="Calibri" w:hAnsi="Cambria" w:cs="Calibri"/>
                <w:kern w:val="0"/>
                <w14:ligatures w14:val="none"/>
              </w:rPr>
              <w:t xml:space="preserve"> </w:t>
            </w:r>
            <w:proofErr w:type="spellStart"/>
            <w:r w:rsidRPr="00B1614A">
              <w:rPr>
                <w:rFonts w:ascii="Cambria" w:eastAsia="Calibri" w:hAnsi="Cambria" w:cs="Calibri"/>
                <w:kern w:val="0"/>
                <w14:ligatures w14:val="none"/>
              </w:rPr>
              <w:t>kompetencji</w:t>
            </w:r>
            <w:proofErr w:type="spellEnd"/>
            <w:r w:rsidRPr="00B1614A">
              <w:rPr>
                <w:rFonts w:ascii="Cambria" w:eastAsia="Calibri" w:hAnsi="Cambria" w:cs="Calibri"/>
                <w:kern w:val="0"/>
                <w14:ligatures w14:val="none"/>
              </w:rPr>
              <w:t>.</w:t>
            </w:r>
          </w:p>
        </w:tc>
        <w:tc>
          <w:tcPr>
            <w:tcW w:w="990" w:type="dxa"/>
            <w:vAlign w:val="center"/>
          </w:tcPr>
          <w:p w14:paraId="31684CF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88" w:type="dxa"/>
            <w:vAlign w:val="center"/>
          </w:tcPr>
          <w:p w14:paraId="095D37DC"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51C4A9EF" w14:textId="77777777" w:rsidTr="004F2DD3">
        <w:trPr>
          <w:trHeight w:val="225"/>
        </w:trPr>
        <w:tc>
          <w:tcPr>
            <w:tcW w:w="674" w:type="dxa"/>
          </w:tcPr>
          <w:p w14:paraId="79AF0864"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C2</w:t>
            </w:r>
          </w:p>
        </w:tc>
        <w:tc>
          <w:tcPr>
            <w:tcW w:w="6636" w:type="dxa"/>
          </w:tcPr>
          <w:p w14:paraId="4AE1E9A0" w14:textId="77777777" w:rsidR="00680F21" w:rsidRPr="00B1614A" w:rsidRDefault="00680F21" w:rsidP="004F2DD3">
            <w:pPr>
              <w:spacing w:before="20" w:after="20" w:line="276" w:lineRule="auto"/>
              <w:rPr>
                <w:rFonts w:ascii="Cambria" w:eastAsia="Calibri" w:hAnsi="Cambria" w:cs="Calibri"/>
                <w:kern w:val="0"/>
                <w14:ligatures w14:val="none"/>
              </w:rPr>
            </w:pPr>
            <w:r w:rsidRPr="00B1614A">
              <w:rPr>
                <w:rFonts w:ascii="Cambria" w:eastAsia="Calibri" w:hAnsi="Cambria" w:cs="Calibri"/>
                <w:kern w:val="0"/>
                <w:lang w:val="pl-PL"/>
                <w14:ligatures w14:val="none"/>
              </w:rPr>
              <w:t xml:space="preserve">Określenie optymalnego sposobu uczenia się; dobór  technik w zależności od typu uczącego się. </w:t>
            </w:r>
            <w:proofErr w:type="spellStart"/>
            <w:r w:rsidRPr="00B1614A">
              <w:rPr>
                <w:rFonts w:ascii="Cambria" w:eastAsia="Calibri" w:hAnsi="Cambria" w:cs="Calibri"/>
                <w:kern w:val="0"/>
                <w14:ligatures w14:val="none"/>
              </w:rPr>
              <w:t>Techniki</w:t>
            </w:r>
            <w:proofErr w:type="spellEnd"/>
            <w:r w:rsidRPr="00B1614A">
              <w:rPr>
                <w:rFonts w:ascii="Cambria" w:eastAsia="Calibri" w:hAnsi="Cambria" w:cs="Calibri"/>
                <w:kern w:val="0"/>
                <w14:ligatures w14:val="none"/>
              </w:rPr>
              <w:t xml:space="preserve"> </w:t>
            </w:r>
            <w:proofErr w:type="spellStart"/>
            <w:r w:rsidRPr="00B1614A">
              <w:rPr>
                <w:rFonts w:ascii="Cambria" w:eastAsia="Calibri" w:hAnsi="Cambria" w:cs="Calibri"/>
                <w:kern w:val="0"/>
                <w14:ligatures w14:val="none"/>
              </w:rPr>
              <w:t>uczenia</w:t>
            </w:r>
            <w:proofErr w:type="spellEnd"/>
            <w:r w:rsidRPr="00B1614A">
              <w:rPr>
                <w:rFonts w:ascii="Cambria" w:eastAsia="Calibri" w:hAnsi="Cambria" w:cs="Calibri"/>
                <w:kern w:val="0"/>
                <w14:ligatures w14:val="none"/>
              </w:rPr>
              <w:t xml:space="preserve"> </w:t>
            </w:r>
            <w:proofErr w:type="spellStart"/>
            <w:r w:rsidRPr="00B1614A">
              <w:rPr>
                <w:rFonts w:ascii="Cambria" w:eastAsia="Calibri" w:hAnsi="Cambria" w:cs="Calibri"/>
                <w:kern w:val="0"/>
                <w14:ligatures w14:val="none"/>
              </w:rPr>
              <w:t>się</w:t>
            </w:r>
            <w:proofErr w:type="spellEnd"/>
            <w:r w:rsidRPr="00B1614A">
              <w:rPr>
                <w:rFonts w:ascii="Cambria" w:eastAsia="Calibri" w:hAnsi="Cambria" w:cs="Calibri"/>
                <w:kern w:val="0"/>
                <w14:ligatures w14:val="none"/>
              </w:rPr>
              <w:t xml:space="preserve"> </w:t>
            </w:r>
            <w:proofErr w:type="spellStart"/>
            <w:r w:rsidRPr="00B1614A">
              <w:rPr>
                <w:rFonts w:ascii="Cambria" w:eastAsia="Calibri" w:hAnsi="Cambria" w:cs="Calibri"/>
                <w:kern w:val="0"/>
                <w14:ligatures w14:val="none"/>
              </w:rPr>
              <w:t>słownictwa</w:t>
            </w:r>
            <w:proofErr w:type="spellEnd"/>
            <w:r w:rsidRPr="00B1614A">
              <w:rPr>
                <w:rFonts w:ascii="Cambria" w:eastAsia="Calibri" w:hAnsi="Cambria" w:cs="Calibri"/>
                <w:kern w:val="0"/>
                <w14:ligatures w14:val="none"/>
              </w:rPr>
              <w:t>.</w:t>
            </w:r>
          </w:p>
        </w:tc>
        <w:tc>
          <w:tcPr>
            <w:tcW w:w="990" w:type="dxa"/>
            <w:vAlign w:val="center"/>
          </w:tcPr>
          <w:p w14:paraId="57CC7E5C"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88" w:type="dxa"/>
            <w:vAlign w:val="center"/>
          </w:tcPr>
          <w:p w14:paraId="5B18641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4FAC3147" w14:textId="77777777" w:rsidTr="004F2DD3">
        <w:trPr>
          <w:trHeight w:val="225"/>
        </w:trPr>
        <w:tc>
          <w:tcPr>
            <w:tcW w:w="674" w:type="dxa"/>
          </w:tcPr>
          <w:p w14:paraId="00B81F07"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C3</w:t>
            </w:r>
          </w:p>
        </w:tc>
        <w:tc>
          <w:tcPr>
            <w:tcW w:w="6636" w:type="dxa"/>
          </w:tcPr>
          <w:p w14:paraId="328B03EB" w14:textId="77777777" w:rsidR="00680F21" w:rsidRPr="00B1614A" w:rsidRDefault="00680F21" w:rsidP="004F2DD3">
            <w:pPr>
              <w:spacing w:before="20" w:after="20" w:line="276" w:lineRule="auto"/>
              <w:rPr>
                <w:rFonts w:ascii="Cambria" w:eastAsia="Calibri" w:hAnsi="Cambria" w:cs="Calibri"/>
                <w:kern w:val="0"/>
                <w14:ligatures w14:val="none"/>
              </w:rPr>
            </w:pPr>
            <w:r w:rsidRPr="00B1614A">
              <w:rPr>
                <w:rFonts w:ascii="Cambria" w:eastAsia="Calibri" w:hAnsi="Cambria" w:cs="Calibri"/>
                <w:kern w:val="0"/>
                <w:lang w:val="pl-PL"/>
                <w14:ligatures w14:val="none"/>
              </w:rPr>
              <w:t xml:space="preserve">Warunki sukcesu w uczeniu się języka obcego. </w:t>
            </w:r>
            <w:proofErr w:type="spellStart"/>
            <w:r w:rsidRPr="00B1614A">
              <w:rPr>
                <w:rFonts w:ascii="Cambria" w:eastAsia="Calibri" w:hAnsi="Cambria" w:cs="Calibri"/>
                <w:kern w:val="0"/>
                <w14:ligatures w14:val="none"/>
              </w:rPr>
              <w:t>Rodzaje</w:t>
            </w:r>
            <w:proofErr w:type="spellEnd"/>
            <w:r w:rsidRPr="00B1614A">
              <w:rPr>
                <w:rFonts w:ascii="Cambria" w:eastAsia="Calibri" w:hAnsi="Cambria" w:cs="Calibri"/>
                <w:kern w:val="0"/>
                <w14:ligatures w14:val="none"/>
              </w:rPr>
              <w:t xml:space="preserve"> </w:t>
            </w:r>
            <w:proofErr w:type="spellStart"/>
            <w:r w:rsidRPr="00B1614A">
              <w:rPr>
                <w:rFonts w:ascii="Cambria" w:eastAsia="Calibri" w:hAnsi="Cambria" w:cs="Calibri"/>
                <w:kern w:val="0"/>
                <w14:ligatures w14:val="none"/>
              </w:rPr>
              <w:t>motywacji</w:t>
            </w:r>
            <w:proofErr w:type="spellEnd"/>
            <w:r w:rsidRPr="00B1614A">
              <w:rPr>
                <w:rFonts w:ascii="Cambria" w:eastAsia="Calibri" w:hAnsi="Cambria" w:cs="Calibri"/>
                <w:kern w:val="0"/>
                <w14:ligatures w14:val="none"/>
              </w:rPr>
              <w:t>.</w:t>
            </w:r>
          </w:p>
        </w:tc>
        <w:tc>
          <w:tcPr>
            <w:tcW w:w="990" w:type="dxa"/>
            <w:vAlign w:val="center"/>
          </w:tcPr>
          <w:p w14:paraId="1A2226F1"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88" w:type="dxa"/>
            <w:vAlign w:val="center"/>
          </w:tcPr>
          <w:p w14:paraId="2B3C9EF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5CB307F4" w14:textId="77777777" w:rsidTr="004F2DD3">
        <w:trPr>
          <w:trHeight w:val="285"/>
        </w:trPr>
        <w:tc>
          <w:tcPr>
            <w:tcW w:w="674" w:type="dxa"/>
          </w:tcPr>
          <w:p w14:paraId="1BEB5F6D"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C4</w:t>
            </w:r>
          </w:p>
        </w:tc>
        <w:tc>
          <w:tcPr>
            <w:tcW w:w="6636" w:type="dxa"/>
          </w:tcPr>
          <w:p w14:paraId="2FB8A6AD"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cs="Calibri"/>
                <w:kern w:val="0"/>
                <w:lang w:val="pl-PL"/>
                <w14:ligatures w14:val="none"/>
              </w:rPr>
              <w:t xml:space="preserve">Hamowanie proaktywne i retroaktywne, interferencja. Planowanie procesu uczenia się języka obcego. </w:t>
            </w:r>
            <w:proofErr w:type="spellStart"/>
            <w:r w:rsidRPr="00B1614A">
              <w:rPr>
                <w:rFonts w:ascii="Cambria" w:eastAsia="Calibri" w:hAnsi="Cambria" w:cs="Calibri"/>
                <w:kern w:val="0"/>
                <w14:ligatures w14:val="none"/>
              </w:rPr>
              <w:t>Krzywa</w:t>
            </w:r>
            <w:proofErr w:type="spellEnd"/>
            <w:r w:rsidRPr="00B1614A">
              <w:rPr>
                <w:rFonts w:ascii="Cambria" w:eastAsia="Calibri" w:hAnsi="Cambria" w:cs="Calibri"/>
                <w:kern w:val="0"/>
                <w14:ligatures w14:val="none"/>
              </w:rPr>
              <w:t xml:space="preserve"> </w:t>
            </w:r>
            <w:proofErr w:type="spellStart"/>
            <w:r w:rsidRPr="00B1614A">
              <w:rPr>
                <w:rFonts w:ascii="Cambria" w:eastAsia="Calibri" w:hAnsi="Cambria" w:cs="Calibri"/>
                <w:kern w:val="0"/>
                <w14:ligatures w14:val="none"/>
              </w:rPr>
              <w:t>wydajności</w:t>
            </w:r>
            <w:proofErr w:type="spellEnd"/>
            <w:r w:rsidRPr="00B1614A">
              <w:rPr>
                <w:rFonts w:ascii="Cambria" w:eastAsia="Calibri" w:hAnsi="Cambria" w:cs="Calibri"/>
                <w:kern w:val="0"/>
                <w14:ligatures w14:val="none"/>
              </w:rPr>
              <w:t xml:space="preserve">. </w:t>
            </w:r>
            <w:proofErr w:type="spellStart"/>
            <w:r w:rsidRPr="00B1614A">
              <w:rPr>
                <w:rFonts w:ascii="Cambria" w:eastAsia="Calibri" w:hAnsi="Cambria" w:cs="Calibri"/>
                <w:kern w:val="0"/>
                <w14:ligatures w14:val="none"/>
              </w:rPr>
              <w:t>Zasady</w:t>
            </w:r>
            <w:proofErr w:type="spellEnd"/>
            <w:r w:rsidRPr="00B1614A">
              <w:rPr>
                <w:rFonts w:ascii="Cambria" w:eastAsia="Calibri" w:hAnsi="Cambria" w:cs="Calibri"/>
                <w:kern w:val="0"/>
                <w14:ligatures w14:val="none"/>
              </w:rPr>
              <w:t xml:space="preserve"> </w:t>
            </w:r>
            <w:proofErr w:type="spellStart"/>
            <w:r w:rsidRPr="00B1614A">
              <w:rPr>
                <w:rFonts w:ascii="Cambria" w:eastAsia="Calibri" w:hAnsi="Cambria" w:cs="Calibri"/>
                <w:kern w:val="0"/>
                <w14:ligatures w14:val="none"/>
              </w:rPr>
              <w:t>utrwalania</w:t>
            </w:r>
            <w:proofErr w:type="spellEnd"/>
            <w:r w:rsidRPr="00B1614A">
              <w:rPr>
                <w:rFonts w:ascii="Cambria" w:eastAsia="Calibri" w:hAnsi="Cambria" w:cs="Calibri"/>
                <w:kern w:val="0"/>
                <w14:ligatures w14:val="none"/>
              </w:rPr>
              <w:t xml:space="preserve"> </w:t>
            </w:r>
            <w:proofErr w:type="spellStart"/>
            <w:r w:rsidRPr="00B1614A">
              <w:rPr>
                <w:rFonts w:ascii="Cambria" w:eastAsia="Calibri" w:hAnsi="Cambria" w:cs="Calibri"/>
                <w:kern w:val="0"/>
                <w14:ligatures w14:val="none"/>
              </w:rPr>
              <w:t>materiału</w:t>
            </w:r>
            <w:proofErr w:type="spellEnd"/>
            <w:r w:rsidRPr="00B1614A">
              <w:rPr>
                <w:rFonts w:ascii="Cambria" w:eastAsia="Calibri" w:hAnsi="Cambria" w:cs="Calibri"/>
                <w:kern w:val="0"/>
                <w14:ligatures w14:val="none"/>
              </w:rPr>
              <w:t xml:space="preserve"> </w:t>
            </w:r>
            <w:proofErr w:type="spellStart"/>
            <w:r w:rsidRPr="00B1614A">
              <w:rPr>
                <w:rFonts w:ascii="Cambria" w:eastAsia="Calibri" w:hAnsi="Cambria" w:cs="Calibri"/>
                <w:kern w:val="0"/>
                <w14:ligatures w14:val="none"/>
              </w:rPr>
              <w:t>językowego</w:t>
            </w:r>
            <w:proofErr w:type="spellEnd"/>
            <w:r w:rsidRPr="00B1614A">
              <w:rPr>
                <w:rFonts w:ascii="Cambria" w:eastAsia="Calibri" w:hAnsi="Cambria" w:cs="Calibri"/>
                <w:kern w:val="0"/>
                <w14:ligatures w14:val="none"/>
              </w:rPr>
              <w:t>.</w:t>
            </w:r>
          </w:p>
        </w:tc>
        <w:tc>
          <w:tcPr>
            <w:tcW w:w="990" w:type="dxa"/>
            <w:vAlign w:val="center"/>
          </w:tcPr>
          <w:p w14:paraId="59DEF8A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88" w:type="dxa"/>
            <w:vAlign w:val="center"/>
          </w:tcPr>
          <w:p w14:paraId="59F665F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6FB88E9A" w14:textId="77777777" w:rsidTr="004F2DD3">
        <w:trPr>
          <w:trHeight w:val="345"/>
        </w:trPr>
        <w:tc>
          <w:tcPr>
            <w:tcW w:w="674" w:type="dxa"/>
          </w:tcPr>
          <w:p w14:paraId="5B44F734"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C5</w:t>
            </w:r>
          </w:p>
        </w:tc>
        <w:tc>
          <w:tcPr>
            <w:tcW w:w="6636" w:type="dxa"/>
          </w:tcPr>
          <w:p w14:paraId="7FCC5E61" w14:textId="77777777" w:rsidR="00680F21" w:rsidRPr="00B1614A" w:rsidRDefault="00680F21" w:rsidP="004F2DD3">
            <w:pPr>
              <w:spacing w:before="20" w:after="20" w:line="276" w:lineRule="auto"/>
              <w:rPr>
                <w:rFonts w:ascii="Cambria" w:eastAsia="Calibri" w:hAnsi="Cambria"/>
                <w:kern w:val="0"/>
                <w:lang w:val="pl-PL"/>
                <w14:ligatures w14:val="none"/>
              </w:rPr>
            </w:pPr>
            <w:r w:rsidRPr="00B1614A">
              <w:rPr>
                <w:rFonts w:ascii="Cambria" w:eastAsia="Calibri" w:hAnsi="Cambria" w:cs="Calibri"/>
                <w:kern w:val="0"/>
                <w:lang w:val="pl-PL"/>
                <w14:ligatures w14:val="none"/>
              </w:rPr>
              <w:t>Systemy pamięci. Zadania pamięci sensorycznej i roboczej. Przetwarzanie ,  przechowywanie i przywoływanie z pamięci informacji językowych.</w:t>
            </w:r>
          </w:p>
        </w:tc>
        <w:tc>
          <w:tcPr>
            <w:tcW w:w="990" w:type="dxa"/>
            <w:vAlign w:val="center"/>
          </w:tcPr>
          <w:p w14:paraId="5E4D9CE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88" w:type="dxa"/>
            <w:vAlign w:val="center"/>
          </w:tcPr>
          <w:p w14:paraId="628A53A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781FE8DE" w14:textId="77777777" w:rsidTr="004F2DD3">
        <w:trPr>
          <w:trHeight w:val="474"/>
        </w:trPr>
        <w:tc>
          <w:tcPr>
            <w:tcW w:w="674" w:type="dxa"/>
          </w:tcPr>
          <w:p w14:paraId="16438EBA"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C6</w:t>
            </w:r>
          </w:p>
        </w:tc>
        <w:tc>
          <w:tcPr>
            <w:tcW w:w="6636" w:type="dxa"/>
          </w:tcPr>
          <w:p w14:paraId="38C734E3" w14:textId="77777777" w:rsidR="00680F21" w:rsidRPr="00B1614A" w:rsidRDefault="00680F21" w:rsidP="004F2DD3">
            <w:pPr>
              <w:suppressAutoHyphens/>
              <w:jc w:val="both"/>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Rodzaje strategii i technik uczenia się  i ich zastosowanie. Rola monitoringu i refleksji językowej jako warunek efektywnego uczenia się.</w:t>
            </w:r>
          </w:p>
        </w:tc>
        <w:tc>
          <w:tcPr>
            <w:tcW w:w="990" w:type="dxa"/>
            <w:vAlign w:val="center"/>
          </w:tcPr>
          <w:p w14:paraId="4D44AE99"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88" w:type="dxa"/>
            <w:vAlign w:val="center"/>
          </w:tcPr>
          <w:p w14:paraId="5EEAFE0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6202431F" w14:textId="77777777" w:rsidTr="004F2DD3">
        <w:trPr>
          <w:trHeight w:val="474"/>
        </w:trPr>
        <w:tc>
          <w:tcPr>
            <w:tcW w:w="674" w:type="dxa"/>
          </w:tcPr>
          <w:p w14:paraId="7B3591CB"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C7</w:t>
            </w:r>
          </w:p>
        </w:tc>
        <w:tc>
          <w:tcPr>
            <w:tcW w:w="6636" w:type="dxa"/>
          </w:tcPr>
          <w:p w14:paraId="51271068" w14:textId="77777777" w:rsidR="00680F21" w:rsidRPr="00B1614A" w:rsidRDefault="00680F21" w:rsidP="004F2DD3">
            <w:pPr>
              <w:suppressAutoHyphens/>
              <w:jc w:val="both"/>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Uczenie się jako kompleks czynników warunkujących skuteczność akwizycji języków obcych. (czynniki biologiczne, indywidualne cechy osobowościowe ucznia, motywacja, kontakt z językiem, możliwość stosowania języka, poprawianie błędów).</w:t>
            </w:r>
          </w:p>
        </w:tc>
        <w:tc>
          <w:tcPr>
            <w:tcW w:w="990" w:type="dxa"/>
            <w:vAlign w:val="center"/>
          </w:tcPr>
          <w:p w14:paraId="62AD42C4"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88" w:type="dxa"/>
            <w:vAlign w:val="center"/>
          </w:tcPr>
          <w:p w14:paraId="2BE74301"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7FDAD54A" w14:textId="77777777" w:rsidTr="004F2DD3">
        <w:trPr>
          <w:trHeight w:val="474"/>
        </w:trPr>
        <w:tc>
          <w:tcPr>
            <w:tcW w:w="674" w:type="dxa"/>
          </w:tcPr>
          <w:p w14:paraId="0BD5DA3A"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C8</w:t>
            </w:r>
          </w:p>
        </w:tc>
        <w:tc>
          <w:tcPr>
            <w:tcW w:w="6636" w:type="dxa"/>
          </w:tcPr>
          <w:p w14:paraId="26218E02" w14:textId="77777777" w:rsidR="00680F21" w:rsidRPr="00B1614A" w:rsidRDefault="00680F21" w:rsidP="004F2DD3">
            <w:pPr>
              <w:suppressAutoHyphens/>
              <w:jc w:val="both"/>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Wiedza deklaratywna i proceduralna i ich rola w uczeniu się języków obcych</w:t>
            </w:r>
          </w:p>
        </w:tc>
        <w:tc>
          <w:tcPr>
            <w:tcW w:w="990" w:type="dxa"/>
            <w:vAlign w:val="center"/>
          </w:tcPr>
          <w:p w14:paraId="7051994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88" w:type="dxa"/>
            <w:vAlign w:val="center"/>
          </w:tcPr>
          <w:p w14:paraId="0571F544"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007D20D6" w14:textId="77777777" w:rsidTr="004F2DD3">
        <w:tc>
          <w:tcPr>
            <w:tcW w:w="674" w:type="dxa"/>
          </w:tcPr>
          <w:p w14:paraId="093582CE" w14:textId="77777777" w:rsidR="00680F21" w:rsidRPr="00B1614A" w:rsidRDefault="00680F21" w:rsidP="004F2DD3">
            <w:pPr>
              <w:spacing w:before="20" w:after="20" w:line="276" w:lineRule="auto"/>
              <w:rPr>
                <w:rFonts w:ascii="Cambria" w:eastAsia="Calibri" w:hAnsi="Cambria"/>
                <w:b/>
                <w:kern w:val="0"/>
                <w14:ligatures w14:val="none"/>
              </w:rPr>
            </w:pPr>
          </w:p>
        </w:tc>
        <w:tc>
          <w:tcPr>
            <w:tcW w:w="6636" w:type="dxa"/>
          </w:tcPr>
          <w:p w14:paraId="64E7C351" w14:textId="77777777" w:rsidR="00680F21" w:rsidRPr="00B1614A" w:rsidRDefault="00680F21" w:rsidP="004F2DD3">
            <w:pPr>
              <w:spacing w:before="20" w:after="20"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Razem</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liczba</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godzin</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ćwiczeń</w:t>
            </w:r>
            <w:proofErr w:type="spellEnd"/>
          </w:p>
        </w:tc>
        <w:tc>
          <w:tcPr>
            <w:tcW w:w="990" w:type="dxa"/>
            <w:vAlign w:val="center"/>
          </w:tcPr>
          <w:p w14:paraId="2A3CFA41"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20</w:t>
            </w:r>
          </w:p>
        </w:tc>
        <w:tc>
          <w:tcPr>
            <w:tcW w:w="988" w:type="dxa"/>
            <w:vAlign w:val="center"/>
          </w:tcPr>
          <w:p w14:paraId="005964D0"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12</w:t>
            </w:r>
          </w:p>
        </w:tc>
      </w:tr>
    </w:tbl>
    <w:p w14:paraId="5B6157BB" w14:textId="77777777" w:rsidR="00680F21" w:rsidRPr="00B1614A" w:rsidRDefault="00680F21" w:rsidP="004F2DD3">
      <w:pPr>
        <w:spacing w:before="12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7. Metody oraz środki dydaktyczne wykorzystywane w ramach poszczególnych form zajęć</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2901"/>
      </w:tblGrid>
      <w:tr w:rsidR="00680F21" w:rsidRPr="00B1614A" w14:paraId="1D6BFA7E" w14:textId="77777777" w:rsidTr="004F2DD3">
        <w:trPr>
          <w:jc w:val="center"/>
        </w:trPr>
        <w:tc>
          <w:tcPr>
            <w:tcW w:w="1365" w:type="dxa"/>
          </w:tcPr>
          <w:p w14:paraId="406F8CAB" w14:textId="77777777" w:rsidR="00680F21" w:rsidRPr="00B1614A" w:rsidRDefault="00680F21" w:rsidP="004F2DD3">
            <w:pPr>
              <w:spacing w:before="60" w:after="60"/>
              <w:jc w:val="both"/>
              <w:rPr>
                <w:rFonts w:ascii="Cambria" w:eastAsia="Calibri" w:hAnsi="Cambria"/>
                <w:b/>
                <w:bCs/>
                <w:kern w:val="0"/>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zajęć</w:t>
            </w:r>
            <w:proofErr w:type="spellEnd"/>
          </w:p>
        </w:tc>
        <w:tc>
          <w:tcPr>
            <w:tcW w:w="4963" w:type="dxa"/>
          </w:tcPr>
          <w:p w14:paraId="12745238" w14:textId="77777777" w:rsidR="00680F21" w:rsidRPr="00B1614A" w:rsidRDefault="00680F21" w:rsidP="004F2DD3">
            <w:pPr>
              <w:spacing w:before="60" w:after="6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Metody dydaktyczne (wybór z listy)</w:t>
            </w:r>
          </w:p>
        </w:tc>
        <w:tc>
          <w:tcPr>
            <w:tcW w:w="2901" w:type="dxa"/>
          </w:tcPr>
          <w:p w14:paraId="1382D682" w14:textId="77777777" w:rsidR="00680F21" w:rsidRPr="00B1614A" w:rsidRDefault="00680F21" w:rsidP="004F2DD3">
            <w:pPr>
              <w:spacing w:before="60" w:after="60"/>
              <w:jc w:val="both"/>
              <w:rPr>
                <w:rFonts w:ascii="Cambria" w:eastAsia="Calibri" w:hAnsi="Cambria"/>
                <w:b/>
                <w:bCs/>
                <w:kern w:val="0"/>
                <w14:ligatures w14:val="none"/>
              </w:rPr>
            </w:pPr>
            <w:proofErr w:type="spellStart"/>
            <w:r w:rsidRPr="00B1614A">
              <w:rPr>
                <w:rFonts w:ascii="Cambria" w:eastAsia="Calibri" w:hAnsi="Cambria"/>
                <w:b/>
                <w:bCs/>
                <w:kern w:val="0"/>
                <w14:ligatures w14:val="none"/>
              </w:rPr>
              <w:t>Ś</w:t>
            </w:r>
            <w:r w:rsidRPr="00B1614A">
              <w:rPr>
                <w:rFonts w:ascii="Cambria" w:eastAsia="Calibri" w:hAnsi="Cambria"/>
                <w:b/>
                <w:kern w:val="0"/>
                <w14:ligatures w14:val="none"/>
              </w:rPr>
              <w:t>rodki</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dydaktyczne</w:t>
            </w:r>
            <w:proofErr w:type="spellEnd"/>
          </w:p>
        </w:tc>
      </w:tr>
      <w:tr w:rsidR="00680F21" w:rsidRPr="00B1614A" w14:paraId="331A6E19" w14:textId="77777777" w:rsidTr="004F2DD3">
        <w:trPr>
          <w:jc w:val="center"/>
        </w:trPr>
        <w:tc>
          <w:tcPr>
            <w:tcW w:w="1365" w:type="dxa"/>
          </w:tcPr>
          <w:p w14:paraId="52756F44" w14:textId="77777777" w:rsidR="00680F21" w:rsidRPr="00B1614A" w:rsidRDefault="00680F21" w:rsidP="004F2DD3">
            <w:pPr>
              <w:spacing w:before="60" w:after="60"/>
              <w:jc w:val="both"/>
              <w:rPr>
                <w:rFonts w:ascii="Cambria" w:eastAsia="Calibri" w:hAnsi="Cambria"/>
                <w:bCs/>
                <w:kern w:val="0"/>
                <w14:ligatures w14:val="none"/>
              </w:rPr>
            </w:pPr>
            <w:proofErr w:type="spellStart"/>
            <w:r w:rsidRPr="00B1614A">
              <w:rPr>
                <w:rFonts w:ascii="Cambria" w:eastAsia="Calibri" w:hAnsi="Cambria"/>
                <w:bCs/>
                <w:kern w:val="0"/>
                <w14:ligatures w14:val="none"/>
              </w:rPr>
              <w:t>Ćwiczenia</w:t>
            </w:r>
            <w:proofErr w:type="spellEnd"/>
          </w:p>
        </w:tc>
        <w:tc>
          <w:tcPr>
            <w:tcW w:w="4963" w:type="dxa"/>
          </w:tcPr>
          <w:p w14:paraId="7E3A6615" w14:textId="77777777" w:rsidR="00680F21" w:rsidRPr="00B1614A" w:rsidRDefault="00680F21" w:rsidP="004F2DD3">
            <w:pPr>
              <w:spacing w:before="60" w:after="60"/>
              <w:jc w:val="both"/>
              <w:rPr>
                <w:rFonts w:ascii="Cambria" w:eastAsia="Times New Roman" w:hAnsi="Cambria" w:cs="Calibri"/>
                <w:kern w:val="0"/>
                <w:lang w:val="pl-PL" w:eastAsia="pl-PL"/>
                <w14:ligatures w14:val="none"/>
              </w:rPr>
            </w:pPr>
            <w:r w:rsidRPr="00B1614A">
              <w:rPr>
                <w:rFonts w:ascii="Cambria" w:eastAsia="Calibri" w:hAnsi="Cambria"/>
                <w:bCs/>
                <w:kern w:val="0"/>
                <w:lang w:val="pl-PL"/>
                <w14:ligatures w14:val="none"/>
              </w:rPr>
              <w:t xml:space="preserve">M1 </w:t>
            </w:r>
            <w:proofErr w:type="spellStart"/>
            <w:r w:rsidRPr="00B1614A">
              <w:rPr>
                <w:rFonts w:ascii="Cambria" w:eastAsia="Times New Roman" w:hAnsi="Cambria" w:cs="Calibri"/>
                <w:kern w:val="0"/>
                <w:lang w:val="pl-PL" w:eastAsia="pl-PL"/>
                <w14:ligatures w14:val="none"/>
              </w:rPr>
              <w:t>miniwykład</w:t>
            </w:r>
            <w:proofErr w:type="spellEnd"/>
          </w:p>
          <w:p w14:paraId="216B206D" w14:textId="77777777" w:rsidR="00680F21" w:rsidRPr="00B1614A" w:rsidRDefault="00680F21" w:rsidP="004F2DD3">
            <w:pPr>
              <w:spacing w:before="60" w:after="60"/>
              <w:jc w:val="both"/>
              <w:rPr>
                <w:rFonts w:ascii="Cambria" w:eastAsia="Times New Roman" w:hAnsi="Cambria" w:cs="Calibri"/>
                <w:kern w:val="0"/>
                <w:lang w:val="pl-PL" w:eastAsia="pl-PL"/>
                <w14:ligatures w14:val="none"/>
              </w:rPr>
            </w:pPr>
            <w:r w:rsidRPr="00B1614A">
              <w:rPr>
                <w:rFonts w:ascii="Cambria" w:eastAsia="Times New Roman" w:hAnsi="Cambria" w:cs="Calibri"/>
                <w:kern w:val="0"/>
                <w:lang w:val="pl-PL" w:eastAsia="pl-PL"/>
                <w14:ligatures w14:val="none"/>
              </w:rPr>
              <w:t>M2 wykład z elementami dyskusji, burza mózgów, mapa myśli, rozmowa sterowana, pytania i odpowiedzi, wypowiedzi kontrolowane i poprawiane,</w:t>
            </w:r>
          </w:p>
          <w:p w14:paraId="25C7C58C" w14:textId="77777777" w:rsidR="00680F21" w:rsidRPr="00B1614A" w:rsidRDefault="00680F21" w:rsidP="004F2DD3">
            <w:pPr>
              <w:spacing w:before="60" w:after="60"/>
              <w:jc w:val="both"/>
              <w:rPr>
                <w:rFonts w:ascii="Cambria" w:eastAsia="Times New Roman" w:hAnsi="Cambria" w:cs="Calibri"/>
                <w:kern w:val="0"/>
                <w:lang w:val="pl-PL" w:eastAsia="pl-PL"/>
                <w14:ligatures w14:val="none"/>
              </w:rPr>
            </w:pPr>
            <w:r w:rsidRPr="00B1614A">
              <w:rPr>
                <w:rFonts w:ascii="Cambria" w:eastAsia="Times New Roman" w:hAnsi="Cambria" w:cs="Calibri"/>
                <w:kern w:val="0"/>
                <w:lang w:val="pl-PL" w:eastAsia="pl-PL"/>
                <w14:ligatures w14:val="none"/>
              </w:rPr>
              <w:t>M4 wykład z wykorzystaniem materiałów multimedialnych,</w:t>
            </w:r>
          </w:p>
          <w:p w14:paraId="7BF25E6D" w14:textId="77777777" w:rsidR="00680F21" w:rsidRPr="00B1614A" w:rsidRDefault="00680F21" w:rsidP="004F2DD3">
            <w:pPr>
              <w:spacing w:before="60" w:after="60"/>
              <w:jc w:val="both"/>
              <w:rPr>
                <w:rFonts w:ascii="Cambria" w:eastAsia="Times New Roman" w:hAnsi="Cambria" w:cs="Calibri"/>
                <w:kern w:val="0"/>
                <w:lang w:val="pl-PL" w:eastAsia="pl-PL"/>
                <w14:ligatures w14:val="none"/>
              </w:rPr>
            </w:pPr>
            <w:r w:rsidRPr="00B1614A">
              <w:rPr>
                <w:rFonts w:ascii="Cambria" w:eastAsia="Times New Roman" w:hAnsi="Cambria" w:cs="Calibri"/>
                <w:kern w:val="0"/>
                <w:lang w:val="pl-PL" w:eastAsia="pl-PL"/>
                <w14:ligatures w14:val="none"/>
              </w:rPr>
              <w:t xml:space="preserve">M5 analiza artykułów z czasopism fachowych, analiza tekstów i przykładów, ćwiczenia pamięci, analiza </w:t>
            </w:r>
            <w:r w:rsidRPr="00B1614A">
              <w:rPr>
                <w:rFonts w:ascii="Cambria" w:eastAsia="Times New Roman" w:hAnsi="Cambria" w:cs="Calibri"/>
                <w:kern w:val="0"/>
                <w:lang w:val="pl-PL" w:eastAsia="pl-PL"/>
                <w14:ligatures w14:val="none"/>
              </w:rPr>
              <w:lastRenderedPageBreak/>
              <w:t>tekstów z czasopism</w:t>
            </w:r>
          </w:p>
        </w:tc>
        <w:tc>
          <w:tcPr>
            <w:tcW w:w="2901" w:type="dxa"/>
          </w:tcPr>
          <w:p w14:paraId="1C1D823F"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lastRenderedPageBreak/>
              <w:t>Teksty specjalistyczne i artykuły z czasopism fachowych, projektor multimedialny, karty pracy</w:t>
            </w:r>
          </w:p>
        </w:tc>
      </w:tr>
    </w:tbl>
    <w:p w14:paraId="17FE8C4D"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8. Sposoby (metody) weryfikacji i oceny efektów uczenia się osiągniętych przez studenta</w:t>
      </w:r>
    </w:p>
    <w:p w14:paraId="1B5929EF"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745"/>
        <w:gridCol w:w="2976"/>
      </w:tblGrid>
      <w:tr w:rsidR="00680F21" w:rsidRPr="00B1614A" w14:paraId="549477E3" w14:textId="77777777" w:rsidTr="00DD7979">
        <w:tc>
          <w:tcPr>
            <w:tcW w:w="1459" w:type="dxa"/>
            <w:vAlign w:val="center"/>
          </w:tcPr>
          <w:p w14:paraId="46AA85FF" w14:textId="77777777" w:rsidR="00680F21" w:rsidRPr="00B1614A" w:rsidRDefault="00680F21" w:rsidP="004F2DD3">
            <w:pPr>
              <w:spacing w:before="60" w:after="60"/>
              <w:jc w:val="center"/>
              <w:rPr>
                <w:rFonts w:ascii="Cambria" w:eastAsia="Calibri" w:hAnsi="Cambria"/>
                <w:b/>
                <w:bCs/>
                <w:kern w:val="0"/>
                <w:sz w:val="28"/>
                <w:szCs w:val="28"/>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zajęć</w:t>
            </w:r>
            <w:proofErr w:type="spellEnd"/>
          </w:p>
        </w:tc>
        <w:tc>
          <w:tcPr>
            <w:tcW w:w="4745" w:type="dxa"/>
            <w:vAlign w:val="center"/>
          </w:tcPr>
          <w:p w14:paraId="16E36F1E" w14:textId="77777777" w:rsidR="00680F21" w:rsidRPr="00B1614A" w:rsidRDefault="00680F21" w:rsidP="004F2DD3">
            <w:pPr>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formująca (F) </w:t>
            </w:r>
          </w:p>
          <w:p w14:paraId="2E2A7F75" w14:textId="77777777" w:rsidR="00680F21" w:rsidRPr="00B1614A" w:rsidRDefault="00680F21" w:rsidP="004F2DD3">
            <w:pPr>
              <w:jc w:val="center"/>
              <w:rPr>
                <w:rFonts w:ascii="Cambria" w:eastAsia="Calibri" w:hAnsi="Cambria"/>
                <w:b/>
                <w:bCs/>
                <w:kern w:val="0"/>
                <w:sz w:val="28"/>
                <w:szCs w:val="28"/>
                <w:lang w:val="pl-PL"/>
                <w14:ligatures w14:val="none"/>
              </w:rPr>
            </w:pPr>
            <w:r w:rsidRPr="00B1614A">
              <w:rPr>
                <w:rFonts w:ascii="Cambria" w:eastAsia="Calibri" w:hAnsi="Cambria"/>
                <w:b/>
                <w:kern w:val="0"/>
                <w:lang w:val="pl-PL"/>
                <w14:ligatures w14:val="none"/>
              </w:rPr>
              <w:t xml:space="preserve">– </w:t>
            </w:r>
            <w:r w:rsidRPr="00B1614A">
              <w:rPr>
                <w:rFonts w:ascii="Cambria" w:eastAsia="Calibri" w:hAnsi="Cambria"/>
                <w:kern w:val="0"/>
                <w:sz w:val="16"/>
                <w:szCs w:val="16"/>
                <w:lang w:val="pl-PL"/>
                <w14:ligatures w14:val="none"/>
              </w:rPr>
              <w:t xml:space="preserve">wskazuje studentowi na potrzebę uzupełniania wiedzy lub stosowania określonych metod i narzędzi, stymulujące do doskonalenia efektów pracy </w:t>
            </w:r>
            <w:r w:rsidRPr="00B1614A">
              <w:rPr>
                <w:rFonts w:ascii="Cambria" w:eastAsia="Calibri" w:hAnsi="Cambria"/>
                <w:b/>
                <w:kern w:val="0"/>
                <w:sz w:val="16"/>
                <w:szCs w:val="16"/>
                <w:lang w:val="pl-PL"/>
                <w14:ligatures w14:val="none"/>
              </w:rPr>
              <w:t>(wybór z listy)</w:t>
            </w:r>
          </w:p>
        </w:tc>
        <w:tc>
          <w:tcPr>
            <w:tcW w:w="2976" w:type="dxa"/>
            <w:vAlign w:val="center"/>
          </w:tcPr>
          <w:p w14:paraId="2F686FC4" w14:textId="77777777" w:rsidR="00680F21" w:rsidRPr="00B1614A" w:rsidRDefault="00680F21" w:rsidP="004F2DD3">
            <w:pPr>
              <w:spacing w:before="20" w:after="20"/>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podsumowująca (P) – </w:t>
            </w:r>
            <w:r w:rsidRPr="00B1614A">
              <w:rPr>
                <w:rFonts w:ascii="Cambria" w:eastAsia="Calibri" w:hAnsi="Cambria"/>
                <w:kern w:val="0"/>
                <w:sz w:val="16"/>
                <w:szCs w:val="16"/>
                <w:lang w:val="pl-PL"/>
                <w14:ligatures w14:val="none"/>
              </w:rPr>
              <w:t xml:space="preserve">podsumowuje osiągnięte efekty uczenia się </w:t>
            </w:r>
            <w:r w:rsidRPr="00B1614A">
              <w:rPr>
                <w:rFonts w:ascii="Cambria" w:eastAsia="Calibri" w:hAnsi="Cambria"/>
                <w:b/>
                <w:kern w:val="0"/>
                <w:sz w:val="16"/>
                <w:szCs w:val="16"/>
                <w:lang w:val="pl-PL"/>
                <w14:ligatures w14:val="none"/>
              </w:rPr>
              <w:t>(wybór z listy)</w:t>
            </w:r>
          </w:p>
        </w:tc>
      </w:tr>
      <w:tr w:rsidR="00680F21" w:rsidRPr="00B1614A" w14:paraId="5106BBC5" w14:textId="77777777" w:rsidTr="00DD7979">
        <w:tc>
          <w:tcPr>
            <w:tcW w:w="1459" w:type="dxa"/>
          </w:tcPr>
          <w:p w14:paraId="5EC81674" w14:textId="77777777" w:rsidR="00680F21" w:rsidRPr="00B1614A" w:rsidRDefault="00680F21" w:rsidP="004F2DD3">
            <w:pPr>
              <w:spacing w:before="60" w:after="60"/>
              <w:rPr>
                <w:rFonts w:ascii="Cambria" w:eastAsia="Calibri" w:hAnsi="Cambria"/>
                <w:b/>
                <w:bCs/>
                <w:kern w:val="0"/>
                <w14:ligatures w14:val="none"/>
              </w:rPr>
            </w:pPr>
            <w:proofErr w:type="spellStart"/>
            <w:r w:rsidRPr="00B1614A">
              <w:rPr>
                <w:rFonts w:ascii="Cambria" w:eastAsia="Calibri" w:hAnsi="Cambria"/>
                <w:bCs/>
                <w:kern w:val="0"/>
                <w14:ligatures w14:val="none"/>
              </w:rPr>
              <w:t>Ćwiczenia</w:t>
            </w:r>
            <w:proofErr w:type="spellEnd"/>
          </w:p>
        </w:tc>
        <w:tc>
          <w:tcPr>
            <w:tcW w:w="4745" w:type="dxa"/>
            <w:vAlign w:val="center"/>
          </w:tcPr>
          <w:p w14:paraId="3D125BEC" w14:textId="77777777" w:rsidR="00680F21" w:rsidRPr="00B1614A" w:rsidRDefault="00680F21" w:rsidP="004F2DD3">
            <w:pPr>
              <w:autoSpaceDE w:val="0"/>
              <w:autoSpaceDN w:val="0"/>
              <w:adjustRightInd w:val="0"/>
              <w:rPr>
                <w:rFonts w:ascii="Cambria" w:eastAsia="Times New Roman" w:hAnsi="Cambria"/>
                <w:kern w:val="0"/>
                <w:lang w:val="pl-PL" w:eastAsia="pl-PL"/>
                <w14:ligatures w14:val="none"/>
              </w:rPr>
            </w:pPr>
            <w:r w:rsidRPr="00B1614A">
              <w:rPr>
                <w:rFonts w:ascii="Cambria" w:eastAsia="Times New Roman" w:hAnsi="Cambria"/>
                <w:b/>
                <w:bCs/>
                <w:kern w:val="0"/>
                <w:lang w:val="pl-PL" w:eastAsia="pl-PL"/>
                <w14:ligatures w14:val="none"/>
              </w:rPr>
              <w:t xml:space="preserve">F1 – sprawdzian </w:t>
            </w:r>
            <w:r w:rsidRPr="00B1614A">
              <w:rPr>
                <w:rFonts w:ascii="Cambria" w:eastAsia="Times New Roman" w:hAnsi="Cambria"/>
                <w:kern w:val="0"/>
                <w:lang w:val="pl-PL" w:eastAsia="pl-PL"/>
                <w14:ligatures w14:val="none"/>
              </w:rPr>
              <w:t>(pisemny, kolokwium cząstkowe)</w:t>
            </w:r>
          </w:p>
          <w:p w14:paraId="045D4946" w14:textId="77777777" w:rsidR="00680F21" w:rsidRPr="00B1614A" w:rsidRDefault="00680F21" w:rsidP="004F2DD3">
            <w:pPr>
              <w:autoSpaceDE w:val="0"/>
              <w:autoSpaceDN w:val="0"/>
              <w:adjustRightInd w:val="0"/>
              <w:rPr>
                <w:rFonts w:ascii="Cambria" w:eastAsia="Times New Roman" w:hAnsi="Cambria"/>
                <w:kern w:val="0"/>
                <w:lang w:val="pl-PL" w:eastAsia="pl-PL"/>
                <w14:ligatures w14:val="none"/>
              </w:rPr>
            </w:pPr>
            <w:r w:rsidRPr="00B1614A">
              <w:rPr>
                <w:rFonts w:ascii="Cambria" w:eastAsia="Times New Roman" w:hAnsi="Cambria"/>
                <w:b/>
                <w:bCs/>
                <w:kern w:val="0"/>
                <w:lang w:val="pl-PL" w:eastAsia="pl-PL"/>
                <w14:ligatures w14:val="none"/>
              </w:rPr>
              <w:t xml:space="preserve">F2 – obserwacja/aktywność </w:t>
            </w:r>
            <w:r w:rsidRPr="00B1614A">
              <w:rPr>
                <w:rFonts w:ascii="Cambria" w:eastAsia="Times New Roman" w:hAnsi="Cambria"/>
                <w:kern w:val="0"/>
                <w:lang w:val="pl-PL" w:eastAsia="pl-PL"/>
                <w14:ligatures w14:val="none"/>
              </w:rPr>
              <w:t>(przygotowanie do zajęć, ocena ćwiczeń wykonywanych podczas zajęć i jako pracy własnej)</w:t>
            </w:r>
          </w:p>
          <w:p w14:paraId="09D0C26C" w14:textId="77777777" w:rsidR="00680F21" w:rsidRPr="00B1614A" w:rsidRDefault="00680F21" w:rsidP="004F2DD3">
            <w:pPr>
              <w:spacing w:before="20" w:after="20"/>
              <w:rPr>
                <w:rFonts w:ascii="Cambria" w:eastAsia="Calibri" w:hAnsi="Cambria"/>
                <w:kern w:val="0"/>
                <w:lang w:val="pl-PL"/>
                <w14:ligatures w14:val="none"/>
              </w:rPr>
            </w:pPr>
          </w:p>
        </w:tc>
        <w:tc>
          <w:tcPr>
            <w:tcW w:w="2976" w:type="dxa"/>
            <w:vAlign w:val="center"/>
          </w:tcPr>
          <w:p w14:paraId="28BF615B"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Times New Roman" w:hAnsi="Cambria"/>
                <w:b/>
                <w:bCs/>
                <w:kern w:val="0"/>
                <w:lang w:val="pl-PL" w:eastAsia="pl-PL"/>
                <w14:ligatures w14:val="none"/>
              </w:rPr>
              <w:t xml:space="preserve">P3 – </w:t>
            </w:r>
            <w:r w:rsidRPr="00B1614A">
              <w:rPr>
                <w:rFonts w:ascii="Cambria" w:eastAsia="Times New Roman" w:hAnsi="Cambria"/>
                <w:kern w:val="0"/>
                <w:lang w:val="pl-PL" w:eastAsia="pl-PL"/>
                <w14:ligatures w14:val="none"/>
              </w:rPr>
              <w:t>ocena podsumowująca powstała na podstawie ocen formujących, uzyskanych w semestrze</w:t>
            </w:r>
          </w:p>
        </w:tc>
      </w:tr>
    </w:tbl>
    <w:p w14:paraId="0A5E5AFF" w14:textId="77777777" w:rsidR="00680F21" w:rsidRPr="00B1614A" w:rsidRDefault="00680F21" w:rsidP="004F2DD3">
      <w:pPr>
        <w:spacing w:before="120" w:after="120"/>
        <w:jc w:val="both"/>
        <w:rPr>
          <w:rFonts w:ascii="Cambria" w:eastAsia="Calibri" w:hAnsi="Cambria"/>
          <w:kern w:val="0"/>
          <w:lang w:val="pl-PL"/>
          <w14:ligatures w14:val="none"/>
        </w:rPr>
      </w:pPr>
      <w:r w:rsidRPr="00B1614A">
        <w:rPr>
          <w:rFonts w:ascii="Cambria" w:eastAsia="Calibri" w:hAnsi="Cambria"/>
          <w:b/>
          <w:kern w:val="0"/>
          <w:lang w:val="pl-PL"/>
          <w14:ligatures w14:val="none"/>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704"/>
        <w:gridCol w:w="2268"/>
        <w:gridCol w:w="3118"/>
      </w:tblGrid>
      <w:tr w:rsidR="00680F21" w:rsidRPr="00B1614A" w14:paraId="6112A5B2" w14:textId="77777777" w:rsidTr="00DD7979">
        <w:trPr>
          <w:trHeight w:val="150"/>
        </w:trPr>
        <w:tc>
          <w:tcPr>
            <w:tcW w:w="2090" w:type="dxa"/>
            <w:vMerge w:val="restart"/>
            <w:tcBorders>
              <w:left w:val="single" w:sz="4" w:space="0" w:color="000000"/>
              <w:right w:val="single" w:sz="4" w:space="0" w:color="000000"/>
            </w:tcBorders>
            <w:vAlign w:val="center"/>
          </w:tcPr>
          <w:p w14:paraId="60D5A7BA" w14:textId="77777777" w:rsidR="00680F21" w:rsidRPr="00B1614A" w:rsidRDefault="00680F21" w:rsidP="004F2DD3">
            <w:pPr>
              <w:spacing w:before="20" w:after="20"/>
              <w:jc w:val="center"/>
              <w:rPr>
                <w:rFonts w:ascii="Cambria" w:eastAsia="Calibri" w:hAnsi="Cambria"/>
                <w:kern w:val="0"/>
                <w:sz w:val="28"/>
                <w:szCs w:val="28"/>
                <w14:ligatures w14:val="none"/>
              </w:rPr>
            </w:pPr>
            <w:r w:rsidRPr="00B1614A">
              <w:rPr>
                <w:rFonts w:ascii="Cambria" w:eastAsia="Calibri" w:hAnsi="Cambria"/>
                <w:b/>
                <w:bCs/>
                <w:kern w:val="0"/>
                <w14:ligatures w14:val="none"/>
              </w:rPr>
              <w:t xml:space="preserve">Symbol </w:t>
            </w:r>
            <w:proofErr w:type="spellStart"/>
            <w:r w:rsidRPr="00B1614A">
              <w:rPr>
                <w:rFonts w:ascii="Cambria" w:eastAsia="Calibri" w:hAnsi="Cambria"/>
                <w:b/>
                <w:bCs/>
                <w:kern w:val="0"/>
                <w14:ligatures w14:val="none"/>
              </w:rPr>
              <w:t>efektu</w:t>
            </w:r>
            <w:proofErr w:type="spellEnd"/>
          </w:p>
        </w:tc>
        <w:tc>
          <w:tcPr>
            <w:tcW w:w="7090" w:type="dxa"/>
            <w:gridSpan w:val="3"/>
            <w:tcBorders>
              <w:top w:val="single" w:sz="4" w:space="0" w:color="000000"/>
              <w:left w:val="single" w:sz="4" w:space="0" w:color="000000"/>
              <w:bottom w:val="single" w:sz="4" w:space="0" w:color="auto"/>
              <w:right w:val="single" w:sz="4" w:space="0" w:color="000000"/>
            </w:tcBorders>
            <w:vAlign w:val="center"/>
          </w:tcPr>
          <w:p w14:paraId="7F906228" w14:textId="77777777" w:rsidR="00680F21" w:rsidRPr="00B1614A" w:rsidRDefault="00680F21" w:rsidP="004F2DD3">
            <w:pPr>
              <w:spacing w:before="20" w:after="20"/>
              <w:jc w:val="center"/>
              <w:rPr>
                <w:rFonts w:ascii="Cambria" w:eastAsia="Calibri" w:hAnsi="Cambria"/>
                <w:bCs/>
                <w:kern w:val="0"/>
                <w:sz w:val="16"/>
                <w:szCs w:val="10"/>
                <w14:ligatures w14:val="none"/>
              </w:rPr>
            </w:pPr>
            <w:proofErr w:type="spellStart"/>
            <w:r w:rsidRPr="00B1614A">
              <w:rPr>
                <w:rFonts w:ascii="Cambria" w:eastAsia="Calibri" w:hAnsi="Cambria"/>
                <w:bCs/>
                <w:kern w:val="0"/>
                <w:sz w:val="16"/>
                <w:szCs w:val="10"/>
                <w14:ligatures w14:val="none"/>
              </w:rPr>
              <w:t>Ćwiczenia</w:t>
            </w:r>
            <w:proofErr w:type="spellEnd"/>
            <w:r w:rsidRPr="00B1614A">
              <w:rPr>
                <w:rFonts w:ascii="Cambria" w:eastAsia="Calibri" w:hAnsi="Cambria"/>
                <w:bCs/>
                <w:kern w:val="0"/>
                <w:sz w:val="16"/>
                <w:szCs w:val="10"/>
                <w14:ligatures w14:val="none"/>
              </w:rPr>
              <w:t xml:space="preserve"> </w:t>
            </w:r>
          </w:p>
        </w:tc>
      </w:tr>
      <w:tr w:rsidR="00680F21" w:rsidRPr="00B1614A" w14:paraId="5CA381BC" w14:textId="77777777" w:rsidTr="00DD7979">
        <w:trPr>
          <w:trHeight w:val="325"/>
        </w:trPr>
        <w:tc>
          <w:tcPr>
            <w:tcW w:w="2090" w:type="dxa"/>
            <w:vMerge/>
            <w:tcBorders>
              <w:left w:val="single" w:sz="4" w:space="0" w:color="000000"/>
              <w:bottom w:val="single" w:sz="4" w:space="0" w:color="000000"/>
              <w:right w:val="single" w:sz="4" w:space="0" w:color="000000"/>
            </w:tcBorders>
            <w:vAlign w:val="center"/>
          </w:tcPr>
          <w:p w14:paraId="236B7F99" w14:textId="77777777" w:rsidR="00680F21" w:rsidRPr="00B1614A" w:rsidRDefault="00680F21" w:rsidP="004F2DD3">
            <w:pPr>
              <w:spacing w:before="20" w:after="20"/>
              <w:jc w:val="center"/>
              <w:rPr>
                <w:rFonts w:ascii="Cambria" w:eastAsia="Calibri" w:hAnsi="Cambria"/>
                <w:kern w:val="0"/>
                <w:sz w:val="28"/>
                <w:szCs w:val="28"/>
                <w14:ligatures w14:val="none"/>
              </w:rPr>
            </w:pPr>
          </w:p>
        </w:tc>
        <w:tc>
          <w:tcPr>
            <w:tcW w:w="1704" w:type="dxa"/>
            <w:tcBorders>
              <w:top w:val="single" w:sz="4" w:space="0" w:color="auto"/>
              <w:left w:val="single" w:sz="4" w:space="0" w:color="auto"/>
              <w:bottom w:val="single" w:sz="4" w:space="0" w:color="000000"/>
              <w:right w:val="single" w:sz="4" w:space="0" w:color="000000"/>
            </w:tcBorders>
            <w:vAlign w:val="center"/>
          </w:tcPr>
          <w:p w14:paraId="6E0AD391" w14:textId="77777777" w:rsidR="00680F21" w:rsidRPr="00B1614A" w:rsidRDefault="00680F21" w:rsidP="004F2DD3">
            <w:pPr>
              <w:spacing w:before="20" w:after="20"/>
              <w:jc w:val="center"/>
              <w:rPr>
                <w:rFonts w:ascii="Cambria" w:eastAsia="Calibri" w:hAnsi="Cambria"/>
                <w:kern w:val="0"/>
                <w:sz w:val="16"/>
                <w:szCs w:val="16"/>
                <w14:ligatures w14:val="none"/>
              </w:rPr>
            </w:pPr>
            <w:r w:rsidRPr="00B1614A">
              <w:rPr>
                <w:rFonts w:ascii="Cambria" w:eastAsia="Calibri" w:hAnsi="Cambria"/>
                <w:kern w:val="0"/>
                <w:sz w:val="16"/>
                <w:szCs w:val="16"/>
                <w14:ligatures w14:val="none"/>
              </w:rPr>
              <w:t>F1</w:t>
            </w:r>
          </w:p>
        </w:tc>
        <w:tc>
          <w:tcPr>
            <w:tcW w:w="2268" w:type="dxa"/>
            <w:tcBorders>
              <w:top w:val="single" w:sz="4" w:space="0" w:color="auto"/>
              <w:left w:val="single" w:sz="4" w:space="0" w:color="000000"/>
              <w:bottom w:val="single" w:sz="4" w:space="0" w:color="000000"/>
              <w:right w:val="single" w:sz="4" w:space="0" w:color="000000"/>
            </w:tcBorders>
            <w:vAlign w:val="center"/>
          </w:tcPr>
          <w:p w14:paraId="30634A5A"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F2</w:t>
            </w:r>
          </w:p>
        </w:tc>
        <w:tc>
          <w:tcPr>
            <w:tcW w:w="3118" w:type="dxa"/>
            <w:tcBorders>
              <w:top w:val="single" w:sz="4" w:space="0" w:color="auto"/>
              <w:left w:val="single" w:sz="4" w:space="0" w:color="000000"/>
              <w:bottom w:val="single" w:sz="4" w:space="0" w:color="000000"/>
              <w:right w:val="single" w:sz="4" w:space="0" w:color="000000"/>
            </w:tcBorders>
            <w:vAlign w:val="center"/>
          </w:tcPr>
          <w:p w14:paraId="6C282F17"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P3</w:t>
            </w:r>
          </w:p>
        </w:tc>
      </w:tr>
      <w:tr w:rsidR="00680F21" w:rsidRPr="00B1614A" w14:paraId="60A64A29" w14:textId="77777777" w:rsidTr="00DD7979">
        <w:tc>
          <w:tcPr>
            <w:tcW w:w="2090" w:type="dxa"/>
            <w:tcBorders>
              <w:top w:val="single" w:sz="4" w:space="0" w:color="000000"/>
              <w:left w:val="single" w:sz="4" w:space="0" w:color="000000"/>
              <w:bottom w:val="single" w:sz="4" w:space="0" w:color="000000"/>
              <w:right w:val="single" w:sz="4" w:space="0" w:color="000000"/>
            </w:tcBorders>
            <w:vAlign w:val="center"/>
          </w:tcPr>
          <w:p w14:paraId="07B4F738" w14:textId="77777777" w:rsidR="00680F21" w:rsidRPr="00B1614A" w:rsidRDefault="00680F21" w:rsidP="004F2DD3">
            <w:pPr>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W_01</w:t>
            </w:r>
          </w:p>
        </w:tc>
        <w:tc>
          <w:tcPr>
            <w:tcW w:w="1704" w:type="dxa"/>
            <w:tcBorders>
              <w:top w:val="single" w:sz="4" w:space="0" w:color="000000"/>
              <w:left w:val="single" w:sz="4" w:space="0" w:color="auto"/>
              <w:bottom w:val="single" w:sz="4" w:space="0" w:color="000000"/>
              <w:right w:val="single" w:sz="4" w:space="0" w:color="000000"/>
            </w:tcBorders>
            <w:vAlign w:val="center"/>
          </w:tcPr>
          <w:p w14:paraId="447CE4BA"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65F950E"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3118" w:type="dxa"/>
            <w:tcBorders>
              <w:top w:val="single" w:sz="4" w:space="0" w:color="000000"/>
              <w:left w:val="single" w:sz="4" w:space="0" w:color="000000"/>
              <w:bottom w:val="single" w:sz="4" w:space="0" w:color="000000"/>
              <w:right w:val="single" w:sz="4" w:space="0" w:color="000000"/>
            </w:tcBorders>
            <w:vAlign w:val="center"/>
          </w:tcPr>
          <w:p w14:paraId="1BE5F9A1"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4A29142D" w14:textId="77777777" w:rsidTr="00DD7979">
        <w:tc>
          <w:tcPr>
            <w:tcW w:w="2090" w:type="dxa"/>
            <w:tcBorders>
              <w:top w:val="single" w:sz="4" w:space="0" w:color="000000"/>
              <w:left w:val="single" w:sz="4" w:space="0" w:color="000000"/>
              <w:bottom w:val="single" w:sz="4" w:space="0" w:color="000000"/>
              <w:right w:val="single" w:sz="4" w:space="0" w:color="000000"/>
            </w:tcBorders>
            <w:vAlign w:val="center"/>
          </w:tcPr>
          <w:p w14:paraId="6677FB55"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U_01</w:t>
            </w:r>
          </w:p>
        </w:tc>
        <w:tc>
          <w:tcPr>
            <w:tcW w:w="1704" w:type="dxa"/>
            <w:tcBorders>
              <w:top w:val="single" w:sz="4" w:space="0" w:color="000000"/>
              <w:left w:val="single" w:sz="4" w:space="0" w:color="auto"/>
              <w:bottom w:val="single" w:sz="4" w:space="0" w:color="000000"/>
              <w:right w:val="single" w:sz="4" w:space="0" w:color="000000"/>
            </w:tcBorders>
            <w:vAlign w:val="center"/>
          </w:tcPr>
          <w:p w14:paraId="23F1D00F"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EC7A3A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3118" w:type="dxa"/>
            <w:tcBorders>
              <w:top w:val="single" w:sz="4" w:space="0" w:color="000000"/>
              <w:left w:val="single" w:sz="4" w:space="0" w:color="000000"/>
              <w:bottom w:val="single" w:sz="4" w:space="0" w:color="000000"/>
              <w:right w:val="single" w:sz="4" w:space="0" w:color="000000"/>
            </w:tcBorders>
            <w:vAlign w:val="center"/>
          </w:tcPr>
          <w:p w14:paraId="1BDEB742"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2EF73D3F" w14:textId="77777777" w:rsidTr="00DD7979">
        <w:tc>
          <w:tcPr>
            <w:tcW w:w="2090" w:type="dxa"/>
            <w:tcBorders>
              <w:top w:val="single" w:sz="4" w:space="0" w:color="000000"/>
              <w:left w:val="single" w:sz="4" w:space="0" w:color="000000"/>
              <w:bottom w:val="single" w:sz="4" w:space="0" w:color="000000"/>
              <w:right w:val="single" w:sz="4" w:space="0" w:color="000000"/>
            </w:tcBorders>
            <w:vAlign w:val="center"/>
          </w:tcPr>
          <w:p w14:paraId="24F7DAD7"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K_01</w:t>
            </w:r>
          </w:p>
        </w:tc>
        <w:tc>
          <w:tcPr>
            <w:tcW w:w="1704" w:type="dxa"/>
            <w:tcBorders>
              <w:top w:val="single" w:sz="4" w:space="0" w:color="000000"/>
              <w:left w:val="single" w:sz="4" w:space="0" w:color="auto"/>
              <w:bottom w:val="single" w:sz="4" w:space="0" w:color="000000"/>
              <w:right w:val="single" w:sz="4" w:space="0" w:color="000000"/>
            </w:tcBorders>
            <w:vAlign w:val="center"/>
          </w:tcPr>
          <w:p w14:paraId="53933170"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0DC6C87"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3118" w:type="dxa"/>
            <w:tcBorders>
              <w:top w:val="single" w:sz="4" w:space="0" w:color="000000"/>
              <w:left w:val="single" w:sz="4" w:space="0" w:color="000000"/>
              <w:bottom w:val="single" w:sz="4" w:space="0" w:color="000000"/>
              <w:right w:val="single" w:sz="4" w:space="0" w:color="000000"/>
            </w:tcBorders>
            <w:vAlign w:val="center"/>
          </w:tcPr>
          <w:p w14:paraId="333C64E4" w14:textId="77777777" w:rsidR="00680F21" w:rsidRPr="00B1614A" w:rsidRDefault="00680F21" w:rsidP="004F2DD3">
            <w:pPr>
              <w:spacing w:before="20" w:after="20"/>
              <w:jc w:val="center"/>
              <w:rPr>
                <w:rFonts w:ascii="Cambria" w:eastAsia="Calibri" w:hAnsi="Cambria"/>
                <w:bCs/>
                <w:kern w:val="0"/>
                <w:sz w:val="24"/>
                <w:szCs w:val="24"/>
                <w14:ligatures w14:val="none"/>
              </w:rPr>
            </w:pPr>
          </w:p>
        </w:tc>
      </w:tr>
    </w:tbl>
    <w:p w14:paraId="5DF55920" w14:textId="77777777" w:rsidR="00680F21" w:rsidRPr="00B1614A" w:rsidRDefault="00680F21" w:rsidP="004F2DD3">
      <w:pPr>
        <w:keepNext/>
        <w:spacing w:before="120" w:after="120"/>
        <w:outlineLvl w:val="0"/>
        <w:rPr>
          <w:rFonts w:ascii="Cambria" w:eastAsia="Times New Roman" w:hAnsi="Cambria"/>
          <w:kern w:val="32"/>
          <w:lang w:val="pl-PL"/>
          <w14:ligatures w14:val="none"/>
        </w:rPr>
      </w:pPr>
      <w:r w:rsidRPr="00B1614A">
        <w:rPr>
          <w:rFonts w:ascii="Cambria" w:eastAsia="Times New Roman" w:hAnsi="Cambria"/>
          <w:b/>
          <w:bCs/>
          <w:kern w:val="32"/>
          <w:lang w:val="pl-PL"/>
          <w14:ligatures w14:val="none"/>
        </w:rPr>
        <w:t xml:space="preserve">9. Opis sposobu ustalania oceny końcowej </w:t>
      </w:r>
      <w:r w:rsidRPr="00B1614A">
        <w:rPr>
          <w:rFonts w:ascii="Cambria" w:eastAsia="Times New Roman" w:hAnsi="Cambria"/>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82"/>
        <w:tblW w:w="9180" w:type="dxa"/>
        <w:tblLook w:val="04A0" w:firstRow="1" w:lastRow="0" w:firstColumn="1" w:lastColumn="0" w:noHBand="0" w:noVBand="1"/>
      </w:tblPr>
      <w:tblGrid>
        <w:gridCol w:w="9180"/>
      </w:tblGrid>
      <w:tr w:rsidR="00680F21" w:rsidRPr="00B1614A" w14:paraId="70ADFE93" w14:textId="77777777" w:rsidTr="004F2DD3">
        <w:tc>
          <w:tcPr>
            <w:tcW w:w="9180" w:type="dxa"/>
          </w:tcPr>
          <w:p w14:paraId="28690628" w14:textId="77777777" w:rsidR="00680F21" w:rsidRPr="00B1614A" w:rsidRDefault="00680F21" w:rsidP="004F2DD3">
            <w:pPr>
              <w:spacing w:after="0" w:line="240" w:lineRule="auto"/>
              <w:rPr>
                <w:rFonts w:ascii="Cambria" w:eastAsia="Calibri" w:hAnsi="Cambria"/>
                <w:b/>
                <w:bCs/>
                <w:kern w:val="2"/>
              </w:rPr>
            </w:pPr>
            <w:r w:rsidRPr="00B1614A">
              <w:rPr>
                <w:rFonts w:ascii="Cambria" w:eastAsia="Calibri" w:hAnsi="Cambria"/>
                <w:b/>
                <w:bCs/>
                <w:kern w:val="2"/>
              </w:rPr>
              <w:t>Zastosowanie systemu punktowego – oceny według następującej skali (wyrażone w %):</w:t>
            </w:r>
          </w:p>
          <w:p w14:paraId="601DE4BA" w14:textId="77777777" w:rsidR="00680F21" w:rsidRPr="00B1614A" w:rsidRDefault="00680F21" w:rsidP="004F2DD3">
            <w:pPr>
              <w:spacing w:after="120" w:line="240" w:lineRule="auto"/>
              <w:jc w:val="both"/>
              <w:rPr>
                <w:rFonts w:ascii="Cambria" w:eastAsia="Aptos" w:hAnsi="Cambria" w:cs="Calibri"/>
                <w:b/>
              </w:rPr>
            </w:pPr>
            <w:r w:rsidRPr="00B1614A">
              <w:rPr>
                <w:rFonts w:ascii="Cambria" w:eastAsia="Calibri" w:hAnsi="Cambria"/>
                <w:kern w:val="2"/>
              </w:rPr>
              <w:t>90%– 100% ocena 5.0; 80%– 89% ocena  4.5; 70% – 79% ocena 4.0; 60%– 69% ocena 3.5; 50%– 59%  ocena 3.0; 0%– 49% ocena 2.0</w:t>
            </w:r>
          </w:p>
          <w:p w14:paraId="75DC963F"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Bardzo dobry (5,0): </w:t>
            </w:r>
            <w:r w:rsidRPr="00B1614A">
              <w:rPr>
                <w:rFonts w:ascii="Cambria" w:eastAsia="Aptos" w:hAnsi="Cambria" w:cs="Calibri"/>
              </w:rPr>
              <w:t>Student w pełni lub w wysokim stopniu opanował treści ćwiczeń we wskazanych obszarach wiedzy, umiejętności i kompetencji społecznych.</w:t>
            </w:r>
          </w:p>
          <w:p w14:paraId="2A7CF78F"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Dobry/dobry plus (4/4,5): </w:t>
            </w:r>
            <w:r w:rsidRPr="00B1614A">
              <w:rPr>
                <w:rFonts w:ascii="Cambria" w:eastAsia="Aptos" w:hAnsi="Cambria" w:cs="Calibri"/>
              </w:rPr>
              <w:t>Student w dobrym stopniu opanował treści ćwiczeń we wskazanych obszarach wiedzy, umiejętności i kompetencji społecznych.</w:t>
            </w:r>
          </w:p>
          <w:p w14:paraId="1731E86B" w14:textId="77777777" w:rsidR="00680F21" w:rsidRPr="00B1614A" w:rsidRDefault="00680F21" w:rsidP="004F2DD3">
            <w:pPr>
              <w:spacing w:after="120" w:line="240" w:lineRule="auto"/>
              <w:jc w:val="both"/>
              <w:rPr>
                <w:rFonts w:ascii="Cambria" w:eastAsia="Aptos" w:hAnsi="Cambria" w:cs="Calibri"/>
              </w:rPr>
            </w:pPr>
            <w:r w:rsidRPr="00B1614A">
              <w:rPr>
                <w:rFonts w:ascii="Cambria" w:eastAsia="Aptos" w:hAnsi="Cambria" w:cs="Calibri"/>
                <w:b/>
              </w:rPr>
              <w:t xml:space="preserve">Dostateczny /dostateczny plus (3/3,5): </w:t>
            </w:r>
            <w:r w:rsidRPr="00B1614A">
              <w:rPr>
                <w:rFonts w:ascii="Cambria" w:eastAsia="Aptos" w:hAnsi="Cambria" w:cs="Calibri"/>
              </w:rPr>
              <w:t>Student opanował w dostatecznym stopniu treści ćwiczeń we wskazanych obszarach wiedzy, umiejętności i kompetencji społecznych.</w:t>
            </w:r>
          </w:p>
        </w:tc>
      </w:tr>
    </w:tbl>
    <w:p w14:paraId="17E4D240"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 xml:space="preserve">10. Forma </w:t>
      </w:r>
      <w:proofErr w:type="spellStart"/>
      <w:r w:rsidRPr="00B1614A">
        <w:rPr>
          <w:rFonts w:ascii="Cambria" w:eastAsia="Calibri" w:hAnsi="Cambria" w:cs="Calibri"/>
          <w:b/>
          <w:bCs/>
          <w:kern w:val="0"/>
          <w14:ligatures w14:val="none"/>
        </w:rPr>
        <w:t>zaliczenia</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zajęć</w:t>
      </w:r>
      <w:proofErr w:type="spellEnd"/>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21AB4CD7" w14:textId="77777777" w:rsidTr="00DD7979">
        <w:trPr>
          <w:trHeight w:val="540"/>
        </w:trPr>
        <w:tc>
          <w:tcPr>
            <w:tcW w:w="9214" w:type="dxa"/>
          </w:tcPr>
          <w:p w14:paraId="40629999" w14:textId="77777777" w:rsidR="00680F21" w:rsidRPr="00B1614A" w:rsidRDefault="00680F21" w:rsidP="004F2DD3">
            <w:pPr>
              <w:spacing w:before="120" w:after="120" w:line="276" w:lineRule="auto"/>
              <w:rPr>
                <w:rFonts w:ascii="Cambria" w:eastAsia="Calibri" w:hAnsi="Cambria"/>
                <w:bCs/>
                <w:kern w:val="0"/>
                <w:highlight w:val="yellow"/>
                <w14:ligatures w14:val="none"/>
              </w:rPr>
            </w:pPr>
            <w:proofErr w:type="spellStart"/>
            <w:r w:rsidRPr="00B1614A">
              <w:rPr>
                <w:rFonts w:ascii="Cambria" w:eastAsia="Calibri" w:hAnsi="Cambria"/>
                <w:bCs/>
                <w:kern w:val="0"/>
                <w14:ligatures w14:val="none"/>
              </w:rPr>
              <w:t>Zaliczenie</w:t>
            </w:r>
            <w:proofErr w:type="spellEnd"/>
            <w:r w:rsidRPr="00B1614A">
              <w:rPr>
                <w:rFonts w:ascii="Cambria" w:eastAsia="Calibri" w:hAnsi="Cambria"/>
                <w:bCs/>
                <w:kern w:val="0"/>
                <w14:ligatures w14:val="none"/>
              </w:rPr>
              <w:t xml:space="preserve"> z </w:t>
            </w:r>
            <w:proofErr w:type="spellStart"/>
            <w:r w:rsidRPr="00B1614A">
              <w:rPr>
                <w:rFonts w:ascii="Cambria" w:eastAsia="Calibri" w:hAnsi="Cambria"/>
                <w:bCs/>
                <w:kern w:val="0"/>
                <w14:ligatures w14:val="none"/>
              </w:rPr>
              <w:t>oceną</w:t>
            </w:r>
            <w:proofErr w:type="spellEnd"/>
          </w:p>
        </w:tc>
      </w:tr>
    </w:tbl>
    <w:p w14:paraId="43AF87CE" w14:textId="77777777" w:rsidR="00680F21" w:rsidRPr="00B1614A" w:rsidRDefault="00680F21" w:rsidP="004F2DD3">
      <w:pPr>
        <w:spacing w:before="120" w:after="120"/>
        <w:rPr>
          <w:rFonts w:ascii="Cambria" w:eastAsia="Calibri" w:hAnsi="Cambria" w:cs="Calibri"/>
          <w:kern w:val="0"/>
          <w:lang w:val="pl-PL"/>
          <w14:ligatures w14:val="none"/>
        </w:rPr>
      </w:pPr>
      <w:r w:rsidRPr="00B1614A">
        <w:rPr>
          <w:rFonts w:ascii="Cambria" w:eastAsia="Calibri" w:hAnsi="Cambria" w:cs="Calibri"/>
          <w:b/>
          <w:bCs/>
          <w:kern w:val="0"/>
          <w:lang w:val="pl-PL"/>
          <w14:ligatures w14:val="none"/>
        </w:rPr>
        <w:t xml:space="preserve">11. Obciążenie pracą studenta </w:t>
      </w:r>
      <w:r w:rsidRPr="00B1614A">
        <w:rPr>
          <w:rFonts w:ascii="Cambria" w:eastAsia="Calibri" w:hAnsi="Cambria" w:cs="Calibri"/>
          <w:kern w:val="0"/>
          <w:lang w:val="pl-PL"/>
          <w14:ligatures w14:val="none"/>
        </w:rPr>
        <w:t>(sposób wyznaczenia punktów ECTS):</w:t>
      </w:r>
    </w:p>
    <w:tbl>
      <w:tblPr>
        <w:tblW w:w="91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54"/>
        <w:gridCol w:w="1644"/>
        <w:gridCol w:w="1758"/>
      </w:tblGrid>
      <w:tr w:rsidR="00680F21" w:rsidRPr="00B1614A" w14:paraId="103B3A1F" w14:textId="77777777" w:rsidTr="00DD7979">
        <w:trPr>
          <w:trHeight w:val="291"/>
          <w:jc w:val="center"/>
        </w:trPr>
        <w:tc>
          <w:tcPr>
            <w:tcW w:w="5754" w:type="dxa"/>
            <w:vMerge w:val="restart"/>
            <w:tcBorders>
              <w:top w:val="single" w:sz="4" w:space="0" w:color="000000"/>
              <w:left w:val="single" w:sz="4" w:space="0" w:color="000000"/>
              <w:right w:val="single" w:sz="4" w:space="0" w:color="000000"/>
            </w:tcBorders>
            <w:shd w:val="clear" w:color="auto" w:fill="FFFFFF"/>
            <w:vAlign w:val="center"/>
          </w:tcPr>
          <w:p w14:paraId="3FF9D06A" w14:textId="77777777" w:rsidR="00680F21" w:rsidRPr="00B1614A" w:rsidRDefault="00680F21" w:rsidP="004F2DD3">
            <w:pPr>
              <w:spacing w:before="20" w:after="20" w:line="276" w:lineRule="auto"/>
              <w:jc w:val="center"/>
              <w:rPr>
                <w:rFonts w:ascii="Cambria" w:eastAsia="Calibri" w:hAnsi="Cambria"/>
                <w:b/>
                <w:bCs/>
                <w:kern w:val="0"/>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aktywności</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studenta</w:t>
            </w:r>
            <w:proofErr w:type="spellEnd"/>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6DBD3F88" w14:textId="77777777" w:rsidR="00680F21" w:rsidRPr="00B1614A" w:rsidRDefault="00680F21" w:rsidP="004F2DD3">
            <w:pPr>
              <w:spacing w:before="20" w:after="20"/>
              <w:jc w:val="center"/>
              <w:rPr>
                <w:rFonts w:ascii="Cambria" w:eastAsia="Calibri" w:hAnsi="Cambria"/>
                <w:b/>
                <w:iCs/>
                <w:kern w:val="0"/>
                <w14:ligatures w14:val="none"/>
              </w:rPr>
            </w:pPr>
            <w:proofErr w:type="spellStart"/>
            <w:r w:rsidRPr="00B1614A">
              <w:rPr>
                <w:rFonts w:ascii="Cambria" w:eastAsia="Calibri" w:hAnsi="Cambria"/>
                <w:b/>
                <w:iCs/>
                <w:kern w:val="0"/>
                <w14:ligatures w14:val="none"/>
              </w:rPr>
              <w:t>Liczba</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godzin</w:t>
            </w:r>
            <w:proofErr w:type="spellEnd"/>
          </w:p>
        </w:tc>
      </w:tr>
      <w:tr w:rsidR="00680F21" w:rsidRPr="00B1614A" w14:paraId="1E289E9A" w14:textId="77777777" w:rsidTr="00DD7979">
        <w:trPr>
          <w:trHeight w:val="291"/>
          <w:jc w:val="center"/>
        </w:trPr>
        <w:tc>
          <w:tcPr>
            <w:tcW w:w="5754" w:type="dxa"/>
            <w:vMerge/>
            <w:tcBorders>
              <w:left w:val="single" w:sz="4" w:space="0" w:color="000000"/>
              <w:right w:val="single" w:sz="4" w:space="0" w:color="000000"/>
            </w:tcBorders>
            <w:shd w:val="clear" w:color="auto" w:fill="D9D9D9"/>
            <w:vAlign w:val="center"/>
          </w:tcPr>
          <w:p w14:paraId="4B317886" w14:textId="77777777" w:rsidR="00680F21" w:rsidRPr="00B1614A" w:rsidRDefault="00680F21" w:rsidP="004F2DD3">
            <w:pPr>
              <w:spacing w:before="20" w:after="20" w:line="276" w:lineRule="auto"/>
              <w:jc w:val="center"/>
              <w:rPr>
                <w:rFonts w:ascii="Cambria" w:eastAsia="Calibri" w:hAnsi="Cambria"/>
                <w:b/>
                <w:bCs/>
                <w:kern w:val="0"/>
                <w14:ligatures w14:val="none"/>
              </w:rPr>
            </w:pPr>
          </w:p>
        </w:tc>
        <w:tc>
          <w:tcPr>
            <w:tcW w:w="164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3E98E89" w14:textId="77777777" w:rsidR="00680F21" w:rsidRPr="00B1614A" w:rsidRDefault="00680F21" w:rsidP="004F2DD3">
            <w:pPr>
              <w:spacing w:before="20" w:after="20"/>
              <w:jc w:val="center"/>
              <w:rPr>
                <w:rFonts w:ascii="Cambria" w:eastAsia="Calibri" w:hAnsi="Cambria"/>
                <w:b/>
                <w:iCs/>
                <w:kern w:val="0"/>
                <w14:ligatures w14:val="none"/>
              </w:rPr>
            </w:pPr>
            <w:proofErr w:type="spellStart"/>
            <w:r w:rsidRPr="00B1614A">
              <w:rPr>
                <w:rFonts w:ascii="Cambria" w:eastAsia="Calibri" w:hAnsi="Cambria"/>
                <w:b/>
                <w:iCs/>
                <w:kern w:val="0"/>
                <w14:ligatures w14:val="none"/>
              </w:rPr>
              <w:t>na</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studiach</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stacjonarnych</w:t>
            </w:r>
            <w:proofErr w:type="spellEnd"/>
          </w:p>
        </w:tc>
        <w:tc>
          <w:tcPr>
            <w:tcW w:w="1758" w:type="dxa"/>
            <w:tcBorders>
              <w:top w:val="single" w:sz="4" w:space="0" w:color="000000"/>
              <w:left w:val="single" w:sz="4" w:space="0" w:color="000000"/>
              <w:bottom w:val="single" w:sz="4" w:space="0" w:color="auto"/>
              <w:right w:val="single" w:sz="4" w:space="0" w:color="000000"/>
            </w:tcBorders>
            <w:shd w:val="clear" w:color="auto" w:fill="FFFFFF"/>
          </w:tcPr>
          <w:p w14:paraId="720E0026" w14:textId="77777777" w:rsidR="00680F21" w:rsidRPr="00B1614A" w:rsidRDefault="00680F21" w:rsidP="004F2DD3">
            <w:pPr>
              <w:spacing w:before="20" w:after="20"/>
              <w:jc w:val="center"/>
              <w:rPr>
                <w:rFonts w:ascii="Cambria" w:eastAsia="Calibri" w:hAnsi="Cambria"/>
                <w:b/>
                <w:iCs/>
                <w:kern w:val="0"/>
                <w14:ligatures w14:val="none"/>
              </w:rPr>
            </w:pPr>
            <w:proofErr w:type="spellStart"/>
            <w:r w:rsidRPr="00B1614A">
              <w:rPr>
                <w:rFonts w:ascii="Cambria" w:eastAsia="Calibri" w:hAnsi="Cambria"/>
                <w:b/>
                <w:iCs/>
                <w:kern w:val="0"/>
                <w14:ligatures w14:val="none"/>
              </w:rPr>
              <w:t>na</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studiach</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niestacjonarnych</w:t>
            </w:r>
            <w:proofErr w:type="spellEnd"/>
          </w:p>
        </w:tc>
      </w:tr>
      <w:tr w:rsidR="00680F21" w:rsidRPr="00B1614A" w14:paraId="5774A8C3" w14:textId="77777777" w:rsidTr="00DD7979">
        <w:trPr>
          <w:trHeight w:val="449"/>
          <w:jc w:val="center"/>
        </w:trPr>
        <w:tc>
          <w:tcPr>
            <w:tcW w:w="9156" w:type="dxa"/>
            <w:gridSpan w:val="3"/>
            <w:tcBorders>
              <w:top w:val="single" w:sz="4" w:space="0" w:color="000000"/>
              <w:left w:val="single" w:sz="4" w:space="0" w:color="000000"/>
              <w:right w:val="single" w:sz="4" w:space="0" w:color="000000"/>
            </w:tcBorders>
            <w:shd w:val="clear" w:color="auto" w:fill="D9D9D9"/>
            <w:vAlign w:val="center"/>
          </w:tcPr>
          <w:p w14:paraId="175949E6" w14:textId="77777777" w:rsidR="00680F21" w:rsidRPr="00B1614A" w:rsidRDefault="00680F21" w:rsidP="004F2DD3">
            <w:pPr>
              <w:spacing w:before="20" w:after="20"/>
              <w:jc w:val="center"/>
              <w:rPr>
                <w:rFonts w:ascii="Cambria" w:eastAsia="Calibri" w:hAnsi="Cambria"/>
                <w:b/>
                <w:iCs/>
                <w:kern w:val="0"/>
                <w:lang w:val="pl-PL"/>
                <w14:ligatures w14:val="none"/>
              </w:rPr>
            </w:pPr>
            <w:r w:rsidRPr="00B1614A">
              <w:rPr>
                <w:rFonts w:ascii="Cambria" w:eastAsia="Calibri" w:hAnsi="Cambria"/>
                <w:b/>
                <w:bCs/>
                <w:kern w:val="0"/>
                <w:lang w:val="pl-PL"/>
                <w14:ligatures w14:val="none"/>
              </w:rPr>
              <w:t>Godziny kontaktowe studenta (w ramach zajęć):</w:t>
            </w:r>
          </w:p>
        </w:tc>
      </w:tr>
      <w:tr w:rsidR="00680F21" w:rsidRPr="00B1614A" w14:paraId="3B79A270" w14:textId="77777777" w:rsidTr="00DD7979">
        <w:trPr>
          <w:trHeight w:val="291"/>
          <w:jc w:val="center"/>
        </w:trPr>
        <w:tc>
          <w:tcPr>
            <w:tcW w:w="5754" w:type="dxa"/>
            <w:tcBorders>
              <w:top w:val="single" w:sz="4" w:space="0" w:color="000000"/>
              <w:left w:val="single" w:sz="4" w:space="0" w:color="000000"/>
              <w:bottom w:val="single" w:sz="4" w:space="0" w:color="auto"/>
              <w:right w:val="single" w:sz="4" w:space="0" w:color="auto"/>
            </w:tcBorders>
            <w:vAlign w:val="center"/>
          </w:tcPr>
          <w:p w14:paraId="317B2120" w14:textId="77777777" w:rsidR="00680F21" w:rsidRPr="00B1614A" w:rsidRDefault="00680F21" w:rsidP="004F2DD3">
            <w:pPr>
              <w:spacing w:before="20" w:after="20" w:line="276" w:lineRule="auto"/>
              <w:rPr>
                <w:rFonts w:ascii="Cambria" w:eastAsia="Calibri" w:hAnsi="Cambria"/>
                <w:b/>
                <w:iCs/>
                <w:kern w:val="0"/>
                <w:lang w:val="pl-PL"/>
                <w14:ligatures w14:val="none"/>
              </w:rPr>
            </w:pPr>
            <w:r w:rsidRPr="00B1614A">
              <w:rPr>
                <w:rFonts w:ascii="Cambria" w:eastAsia="Calibri" w:hAnsi="Cambria"/>
                <w:kern w:val="0"/>
                <w:lang w:val="pl-PL"/>
                <w14:ligatures w14:val="none"/>
              </w:rPr>
              <w:t>liczba godzin pracy studenta z bezpośrednim udziałem nauczycieli akademickich lub innych osób prowadzących zajęcia</w:t>
            </w:r>
          </w:p>
        </w:tc>
        <w:tc>
          <w:tcPr>
            <w:tcW w:w="1644" w:type="dxa"/>
            <w:tcBorders>
              <w:top w:val="single" w:sz="4" w:space="0" w:color="auto"/>
              <w:left w:val="single" w:sz="4" w:space="0" w:color="auto"/>
              <w:bottom w:val="single" w:sz="4" w:space="0" w:color="auto"/>
              <w:right w:val="single" w:sz="4" w:space="0" w:color="auto"/>
            </w:tcBorders>
            <w:vAlign w:val="center"/>
          </w:tcPr>
          <w:p w14:paraId="5BB28BC2" w14:textId="77777777" w:rsidR="00680F21" w:rsidRPr="00B1614A" w:rsidRDefault="00680F21" w:rsidP="004F2DD3">
            <w:pPr>
              <w:spacing w:before="20" w:after="20"/>
              <w:jc w:val="center"/>
              <w:rPr>
                <w:rFonts w:ascii="Cambria" w:eastAsia="Calibri" w:hAnsi="Cambria"/>
                <w:b/>
                <w:iCs/>
                <w:kern w:val="0"/>
                <w14:ligatures w14:val="none"/>
              </w:rPr>
            </w:pPr>
            <w:r w:rsidRPr="00B1614A">
              <w:rPr>
                <w:rFonts w:ascii="Cambria" w:eastAsia="Calibri" w:hAnsi="Cambria"/>
                <w:b/>
                <w:iCs/>
                <w:kern w:val="0"/>
                <w14:ligatures w14:val="none"/>
              </w:rPr>
              <w:t>20</w:t>
            </w:r>
          </w:p>
        </w:tc>
        <w:tc>
          <w:tcPr>
            <w:tcW w:w="1758" w:type="dxa"/>
            <w:tcBorders>
              <w:top w:val="single" w:sz="4" w:space="0" w:color="auto"/>
              <w:left w:val="single" w:sz="4" w:space="0" w:color="auto"/>
              <w:bottom w:val="single" w:sz="4" w:space="0" w:color="auto"/>
              <w:right w:val="single" w:sz="4" w:space="0" w:color="auto"/>
            </w:tcBorders>
            <w:vAlign w:val="center"/>
          </w:tcPr>
          <w:p w14:paraId="6BA88816" w14:textId="77777777" w:rsidR="00680F21" w:rsidRPr="00B1614A" w:rsidRDefault="00680F21" w:rsidP="004F2DD3">
            <w:pPr>
              <w:spacing w:before="20" w:after="20"/>
              <w:jc w:val="center"/>
              <w:rPr>
                <w:rFonts w:ascii="Cambria" w:eastAsia="Calibri" w:hAnsi="Cambria"/>
                <w:b/>
                <w:iCs/>
                <w:kern w:val="0"/>
                <w14:ligatures w14:val="none"/>
              </w:rPr>
            </w:pPr>
            <w:r w:rsidRPr="00B1614A">
              <w:rPr>
                <w:rFonts w:ascii="Cambria" w:eastAsia="Calibri" w:hAnsi="Cambria"/>
                <w:b/>
                <w:iCs/>
                <w:kern w:val="0"/>
                <w14:ligatures w14:val="none"/>
              </w:rPr>
              <w:t>12</w:t>
            </w:r>
          </w:p>
        </w:tc>
      </w:tr>
      <w:tr w:rsidR="00680F21" w:rsidRPr="00B1614A" w14:paraId="368FA9C9" w14:textId="77777777" w:rsidTr="00DD7979">
        <w:trPr>
          <w:trHeight w:val="435"/>
          <w:jc w:val="center"/>
        </w:trPr>
        <w:tc>
          <w:tcPr>
            <w:tcW w:w="915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45972A3" w14:textId="77777777" w:rsidR="00680F21" w:rsidRPr="00B1614A" w:rsidRDefault="00680F21" w:rsidP="004F2DD3">
            <w:pPr>
              <w:spacing w:before="20" w:after="20"/>
              <w:jc w:val="center"/>
              <w:rPr>
                <w:rFonts w:ascii="Cambria" w:eastAsia="Calibri" w:hAnsi="Cambria"/>
                <w:b/>
                <w:iCs/>
                <w:kern w:val="0"/>
                <w:lang w:val="pl-PL"/>
                <w14:ligatures w14:val="none"/>
              </w:rPr>
            </w:pPr>
            <w:r w:rsidRPr="00B1614A">
              <w:rPr>
                <w:rFonts w:ascii="Cambria" w:eastAsia="Calibri" w:hAnsi="Cambria"/>
                <w:b/>
                <w:iCs/>
                <w:kern w:val="0"/>
                <w:lang w:val="pl-PL"/>
                <w14:ligatures w14:val="none"/>
              </w:rPr>
              <w:t>Praca własna studenta (indywidualna praca studenta związana z zajęciami):</w:t>
            </w:r>
          </w:p>
        </w:tc>
      </w:tr>
      <w:tr w:rsidR="00680F21" w:rsidRPr="00B1614A" w14:paraId="71AEE255" w14:textId="77777777" w:rsidTr="00DD7979">
        <w:trPr>
          <w:trHeight w:val="391"/>
          <w:jc w:val="center"/>
        </w:trPr>
        <w:tc>
          <w:tcPr>
            <w:tcW w:w="5754" w:type="dxa"/>
            <w:tcBorders>
              <w:top w:val="single" w:sz="4" w:space="0" w:color="000000"/>
              <w:left w:val="single" w:sz="4" w:space="0" w:color="000000"/>
              <w:bottom w:val="single" w:sz="4" w:space="0" w:color="000000"/>
              <w:right w:val="single" w:sz="4" w:space="0" w:color="000000"/>
            </w:tcBorders>
            <w:vAlign w:val="center"/>
          </w:tcPr>
          <w:p w14:paraId="4071644D" w14:textId="77777777" w:rsidR="00680F21" w:rsidRPr="00B1614A" w:rsidRDefault="00680F21" w:rsidP="004F2DD3">
            <w:pPr>
              <w:spacing w:before="20" w:after="20"/>
              <w:rPr>
                <w:rFonts w:ascii="Cambria" w:eastAsia="Calibri" w:hAnsi="Cambria"/>
                <w:kern w:val="0"/>
                <w14:ligatures w14:val="none"/>
              </w:rPr>
            </w:pPr>
            <w:proofErr w:type="spellStart"/>
            <w:r w:rsidRPr="00B1614A">
              <w:rPr>
                <w:rFonts w:ascii="Cambria" w:eastAsia="Calibri" w:hAnsi="Cambria"/>
                <w:kern w:val="0"/>
                <w14:ligatures w14:val="none"/>
              </w:rPr>
              <w:lastRenderedPageBreak/>
              <w:t>przygotowanie</w:t>
            </w:r>
            <w:proofErr w:type="spellEnd"/>
            <w:r w:rsidRPr="00B1614A">
              <w:rPr>
                <w:rFonts w:ascii="Cambria" w:eastAsia="Calibri" w:hAnsi="Cambria"/>
                <w:kern w:val="0"/>
                <w14:ligatures w14:val="none"/>
              </w:rPr>
              <w:t xml:space="preserve"> do </w:t>
            </w:r>
            <w:proofErr w:type="spellStart"/>
            <w:r w:rsidRPr="00B1614A">
              <w:rPr>
                <w:rFonts w:ascii="Cambria" w:eastAsia="Calibri" w:hAnsi="Cambria"/>
                <w:kern w:val="0"/>
                <w14:ligatures w14:val="none"/>
              </w:rPr>
              <w:t>kolokwium</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zaliczeniowych</w:t>
            </w:r>
            <w:proofErr w:type="spellEnd"/>
          </w:p>
        </w:tc>
        <w:tc>
          <w:tcPr>
            <w:tcW w:w="1644" w:type="dxa"/>
            <w:tcBorders>
              <w:top w:val="single" w:sz="4" w:space="0" w:color="000000"/>
              <w:left w:val="single" w:sz="4" w:space="0" w:color="000000"/>
              <w:bottom w:val="single" w:sz="4" w:space="0" w:color="000000"/>
              <w:right w:val="single" w:sz="4" w:space="0" w:color="000000"/>
            </w:tcBorders>
            <w:vAlign w:val="center"/>
          </w:tcPr>
          <w:p w14:paraId="5921C778"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1758" w:type="dxa"/>
            <w:tcBorders>
              <w:top w:val="single" w:sz="4" w:space="0" w:color="000000"/>
              <w:left w:val="single" w:sz="4" w:space="0" w:color="000000"/>
              <w:bottom w:val="single" w:sz="4" w:space="0" w:color="000000"/>
              <w:right w:val="single" w:sz="4" w:space="0" w:color="000000"/>
            </w:tcBorders>
            <w:vAlign w:val="center"/>
          </w:tcPr>
          <w:p w14:paraId="7FEE3D3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8</w:t>
            </w:r>
          </w:p>
        </w:tc>
      </w:tr>
      <w:tr w:rsidR="00680F21" w:rsidRPr="00B1614A" w14:paraId="7556E622" w14:textId="77777777" w:rsidTr="00DD7979">
        <w:trPr>
          <w:jc w:val="center"/>
        </w:trPr>
        <w:tc>
          <w:tcPr>
            <w:tcW w:w="5754" w:type="dxa"/>
            <w:tcBorders>
              <w:top w:val="single" w:sz="4" w:space="0" w:color="000000"/>
              <w:left w:val="single" w:sz="4" w:space="0" w:color="000000"/>
              <w:bottom w:val="single" w:sz="4" w:space="0" w:color="000000"/>
              <w:right w:val="single" w:sz="4" w:space="0" w:color="000000"/>
            </w:tcBorders>
          </w:tcPr>
          <w:p w14:paraId="5D2DCD30"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przygotowanie do realizacji zajęć, wykonanie ćwiczeń, </w:t>
            </w:r>
          </w:p>
        </w:tc>
        <w:tc>
          <w:tcPr>
            <w:tcW w:w="1644" w:type="dxa"/>
            <w:tcBorders>
              <w:top w:val="single" w:sz="4" w:space="0" w:color="000000"/>
              <w:left w:val="single" w:sz="4" w:space="0" w:color="000000"/>
              <w:bottom w:val="single" w:sz="4" w:space="0" w:color="000000"/>
              <w:right w:val="single" w:sz="4" w:space="0" w:color="000000"/>
            </w:tcBorders>
            <w:vAlign w:val="center"/>
          </w:tcPr>
          <w:p w14:paraId="4125A372"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w:t>
            </w:r>
          </w:p>
        </w:tc>
        <w:tc>
          <w:tcPr>
            <w:tcW w:w="1758" w:type="dxa"/>
            <w:tcBorders>
              <w:top w:val="single" w:sz="4" w:space="0" w:color="000000"/>
              <w:left w:val="single" w:sz="4" w:space="0" w:color="000000"/>
              <w:bottom w:val="single" w:sz="4" w:space="0" w:color="000000"/>
              <w:right w:val="single" w:sz="4" w:space="0" w:color="000000"/>
            </w:tcBorders>
            <w:vAlign w:val="center"/>
          </w:tcPr>
          <w:p w14:paraId="5BFC33AA"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5</w:t>
            </w:r>
          </w:p>
        </w:tc>
      </w:tr>
      <w:tr w:rsidR="00680F21" w:rsidRPr="00B1614A" w14:paraId="5291E36F" w14:textId="77777777" w:rsidTr="00DD7979">
        <w:trPr>
          <w:trHeight w:val="453"/>
          <w:jc w:val="center"/>
        </w:trPr>
        <w:tc>
          <w:tcPr>
            <w:tcW w:w="5754" w:type="dxa"/>
            <w:tcBorders>
              <w:top w:val="single" w:sz="4" w:space="0" w:color="000000"/>
              <w:left w:val="single" w:sz="4" w:space="0" w:color="000000"/>
              <w:bottom w:val="single" w:sz="4" w:space="0" w:color="000000"/>
              <w:right w:val="single" w:sz="4" w:space="0" w:color="000000"/>
            </w:tcBorders>
          </w:tcPr>
          <w:p w14:paraId="21C79D57" w14:textId="77777777" w:rsidR="00680F21" w:rsidRPr="00B1614A" w:rsidRDefault="00680F21" w:rsidP="004F2DD3">
            <w:pPr>
              <w:spacing w:before="20" w:after="20"/>
              <w:rPr>
                <w:rFonts w:ascii="Cambria" w:eastAsia="Calibri" w:hAnsi="Cambria"/>
                <w:kern w:val="0"/>
                <w14:ligatures w14:val="none"/>
              </w:rPr>
            </w:pPr>
            <w:proofErr w:type="spellStart"/>
            <w:r w:rsidRPr="00B1614A">
              <w:rPr>
                <w:rFonts w:ascii="Cambria" w:eastAsia="Calibri" w:hAnsi="Cambria"/>
                <w:kern w:val="0"/>
                <w14:ligatures w14:val="none"/>
              </w:rPr>
              <w:t>zapoznanie</w:t>
            </w:r>
            <w:proofErr w:type="spellEnd"/>
            <w:r w:rsidRPr="00B1614A">
              <w:rPr>
                <w:rFonts w:ascii="Cambria" w:eastAsia="Calibri" w:hAnsi="Cambria"/>
                <w:kern w:val="0"/>
                <w14:ligatures w14:val="none"/>
              </w:rPr>
              <w:t xml:space="preserve"> z </w:t>
            </w:r>
            <w:proofErr w:type="spellStart"/>
            <w:r w:rsidRPr="00B1614A">
              <w:rPr>
                <w:rFonts w:ascii="Cambria" w:eastAsia="Calibri" w:hAnsi="Cambria"/>
                <w:kern w:val="0"/>
                <w14:ligatures w14:val="none"/>
              </w:rPr>
              <w:t>literaturą</w:t>
            </w:r>
            <w:proofErr w:type="spellEnd"/>
          </w:p>
        </w:tc>
        <w:tc>
          <w:tcPr>
            <w:tcW w:w="1644" w:type="dxa"/>
            <w:tcBorders>
              <w:top w:val="single" w:sz="4" w:space="0" w:color="000000"/>
              <w:left w:val="single" w:sz="4" w:space="0" w:color="000000"/>
              <w:bottom w:val="single" w:sz="4" w:space="0" w:color="000000"/>
              <w:right w:val="single" w:sz="4" w:space="0" w:color="000000"/>
            </w:tcBorders>
            <w:vAlign w:val="center"/>
          </w:tcPr>
          <w:p w14:paraId="01EBD72B"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w:t>
            </w:r>
          </w:p>
        </w:tc>
        <w:tc>
          <w:tcPr>
            <w:tcW w:w="1758" w:type="dxa"/>
            <w:tcBorders>
              <w:top w:val="single" w:sz="4" w:space="0" w:color="000000"/>
              <w:left w:val="single" w:sz="4" w:space="0" w:color="000000"/>
              <w:bottom w:val="single" w:sz="4" w:space="0" w:color="000000"/>
              <w:right w:val="single" w:sz="4" w:space="0" w:color="000000"/>
            </w:tcBorders>
            <w:vAlign w:val="center"/>
          </w:tcPr>
          <w:p w14:paraId="4FAA47D0"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5</w:t>
            </w:r>
          </w:p>
        </w:tc>
      </w:tr>
      <w:tr w:rsidR="00680F21" w:rsidRPr="00B1614A" w14:paraId="24B2C1C4" w14:textId="77777777" w:rsidTr="00DD7979">
        <w:trPr>
          <w:trHeight w:val="360"/>
          <w:jc w:val="center"/>
        </w:trPr>
        <w:tc>
          <w:tcPr>
            <w:tcW w:w="5754" w:type="dxa"/>
            <w:tcBorders>
              <w:top w:val="single" w:sz="4" w:space="0" w:color="000000"/>
              <w:left w:val="single" w:sz="4" w:space="0" w:color="000000"/>
              <w:bottom w:val="single" w:sz="4" w:space="0" w:color="000000"/>
              <w:right w:val="single" w:sz="4" w:space="0" w:color="000000"/>
            </w:tcBorders>
            <w:vAlign w:val="center"/>
          </w:tcPr>
          <w:p w14:paraId="41CF073F" w14:textId="77777777" w:rsidR="00680F21" w:rsidRPr="00B1614A" w:rsidRDefault="00680F21" w:rsidP="004F2DD3">
            <w:pPr>
              <w:spacing w:before="20" w:after="20"/>
              <w:jc w:val="right"/>
              <w:rPr>
                <w:rFonts w:ascii="Cambria" w:eastAsia="Calibri" w:hAnsi="Cambria"/>
                <w:b/>
                <w:kern w:val="0"/>
                <w14:ligatures w14:val="none"/>
              </w:rPr>
            </w:pPr>
            <w:proofErr w:type="spellStart"/>
            <w:r w:rsidRPr="00B1614A">
              <w:rPr>
                <w:rFonts w:ascii="Cambria" w:eastAsia="Calibri" w:hAnsi="Cambria"/>
                <w:b/>
                <w:kern w:val="0"/>
                <w14:ligatures w14:val="none"/>
              </w:rPr>
              <w:t>suma</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godzin</w:t>
            </w:r>
            <w:proofErr w:type="spellEnd"/>
            <w:r w:rsidRPr="00B1614A">
              <w:rPr>
                <w:rFonts w:ascii="Cambria" w:eastAsia="Calibri" w:hAnsi="Cambria"/>
                <w:b/>
                <w:kern w:val="0"/>
                <w14:ligatures w14:val="none"/>
              </w:rPr>
              <w:t>:</w:t>
            </w:r>
          </w:p>
        </w:tc>
        <w:tc>
          <w:tcPr>
            <w:tcW w:w="1644" w:type="dxa"/>
            <w:tcBorders>
              <w:top w:val="single" w:sz="4" w:space="0" w:color="000000"/>
              <w:left w:val="single" w:sz="4" w:space="0" w:color="000000"/>
              <w:bottom w:val="single" w:sz="4" w:space="0" w:color="000000"/>
              <w:right w:val="single" w:sz="4" w:space="0" w:color="000000"/>
            </w:tcBorders>
            <w:vAlign w:val="center"/>
          </w:tcPr>
          <w:p w14:paraId="3E55C145"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30</w:t>
            </w:r>
          </w:p>
        </w:tc>
        <w:tc>
          <w:tcPr>
            <w:tcW w:w="1758" w:type="dxa"/>
            <w:tcBorders>
              <w:top w:val="single" w:sz="4" w:space="0" w:color="000000"/>
              <w:left w:val="single" w:sz="4" w:space="0" w:color="000000"/>
              <w:bottom w:val="single" w:sz="4" w:space="0" w:color="000000"/>
              <w:right w:val="single" w:sz="4" w:space="0" w:color="000000"/>
            </w:tcBorders>
            <w:vAlign w:val="center"/>
          </w:tcPr>
          <w:p w14:paraId="7AE4558B"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30</w:t>
            </w:r>
          </w:p>
        </w:tc>
      </w:tr>
      <w:tr w:rsidR="00680F21" w:rsidRPr="00B1614A" w14:paraId="0062DCFD" w14:textId="77777777" w:rsidTr="00DD7979">
        <w:trPr>
          <w:jc w:val="center"/>
        </w:trPr>
        <w:tc>
          <w:tcPr>
            <w:tcW w:w="5754" w:type="dxa"/>
            <w:tcBorders>
              <w:top w:val="single" w:sz="4" w:space="0" w:color="000000"/>
              <w:left w:val="single" w:sz="4" w:space="0" w:color="000000"/>
              <w:bottom w:val="single" w:sz="4" w:space="0" w:color="000000"/>
              <w:right w:val="single" w:sz="4" w:space="0" w:color="000000"/>
            </w:tcBorders>
            <w:vAlign w:val="center"/>
          </w:tcPr>
          <w:p w14:paraId="78C030E0" w14:textId="77777777" w:rsidR="00680F21" w:rsidRPr="00B1614A" w:rsidRDefault="00680F21" w:rsidP="004F2DD3">
            <w:pPr>
              <w:spacing w:before="20" w:after="20"/>
              <w:jc w:val="right"/>
              <w:rPr>
                <w:rFonts w:ascii="Cambria" w:eastAsia="Calibri" w:hAnsi="Cambria"/>
                <w:b/>
                <w:kern w:val="0"/>
                <w:lang w:val="pl-PL"/>
                <w14:ligatures w14:val="none"/>
              </w:rPr>
            </w:pPr>
            <w:r w:rsidRPr="00B1614A">
              <w:rPr>
                <w:rFonts w:ascii="Cambria" w:eastAsia="Calibri" w:hAnsi="Cambria"/>
                <w:b/>
                <w:kern w:val="0"/>
                <w:lang w:val="pl-PL"/>
                <w14:ligatures w14:val="none"/>
              </w:rPr>
              <w:t xml:space="preserve">liczba pkt ECTS przypisana do </w:t>
            </w:r>
            <w:r w:rsidRPr="00B1614A">
              <w:rPr>
                <w:rFonts w:ascii="Cambria" w:eastAsia="Calibri" w:hAnsi="Cambria" w:cs="Calibri"/>
                <w:b/>
                <w:bCs/>
                <w:kern w:val="0"/>
                <w:lang w:val="pl-PL"/>
                <w14:ligatures w14:val="none"/>
              </w:rPr>
              <w:t>zajęć</w:t>
            </w:r>
            <w:r w:rsidRPr="00B1614A">
              <w:rPr>
                <w:rFonts w:ascii="Cambria" w:eastAsia="Calibri" w:hAnsi="Cambria"/>
                <w:b/>
                <w:kern w:val="0"/>
                <w:lang w:val="pl-PL"/>
                <w14:ligatures w14:val="none"/>
              </w:rPr>
              <w:t xml:space="preserve">: </w:t>
            </w:r>
            <w:r w:rsidRPr="00B1614A">
              <w:rPr>
                <w:rFonts w:ascii="Cambria" w:eastAsia="Calibri" w:hAnsi="Cambria"/>
                <w:b/>
                <w:kern w:val="0"/>
                <w:lang w:val="pl-PL"/>
                <w14:ligatures w14:val="none"/>
              </w:rPr>
              <w:br/>
            </w:r>
            <w:r w:rsidRPr="00B1614A">
              <w:rPr>
                <w:rFonts w:ascii="Cambria" w:eastAsia="Calibri" w:hAnsi="Cambria"/>
                <w:bCs/>
                <w:kern w:val="0"/>
                <w:lang w:val="pl-PL"/>
                <w14:ligatures w14:val="none"/>
              </w:rPr>
              <w:t>(1 pkt ECTS odpowiada od 25 do 30 godzin aktywności studenta)</w:t>
            </w:r>
          </w:p>
        </w:tc>
        <w:tc>
          <w:tcPr>
            <w:tcW w:w="1644" w:type="dxa"/>
            <w:tcBorders>
              <w:top w:val="single" w:sz="4" w:space="0" w:color="000000"/>
              <w:left w:val="single" w:sz="4" w:space="0" w:color="000000"/>
              <w:bottom w:val="single" w:sz="4" w:space="0" w:color="000000"/>
              <w:right w:val="single" w:sz="4" w:space="0" w:color="000000"/>
            </w:tcBorders>
            <w:vAlign w:val="center"/>
          </w:tcPr>
          <w:p w14:paraId="001FF5D1"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1</w:t>
            </w:r>
          </w:p>
        </w:tc>
        <w:tc>
          <w:tcPr>
            <w:tcW w:w="1758" w:type="dxa"/>
            <w:tcBorders>
              <w:top w:val="single" w:sz="4" w:space="0" w:color="000000"/>
              <w:left w:val="single" w:sz="4" w:space="0" w:color="000000"/>
              <w:bottom w:val="single" w:sz="4" w:space="0" w:color="000000"/>
              <w:right w:val="single" w:sz="4" w:space="0" w:color="000000"/>
            </w:tcBorders>
            <w:vAlign w:val="center"/>
          </w:tcPr>
          <w:p w14:paraId="652610E4"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1</w:t>
            </w:r>
          </w:p>
        </w:tc>
      </w:tr>
    </w:tbl>
    <w:p w14:paraId="6FB4972B"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 xml:space="preserve">12. </w:t>
      </w:r>
      <w:proofErr w:type="spellStart"/>
      <w:r w:rsidRPr="00B1614A">
        <w:rPr>
          <w:rFonts w:ascii="Cambria" w:eastAsia="Calibri" w:hAnsi="Cambria" w:cs="Calibri"/>
          <w:b/>
          <w:bCs/>
          <w:kern w:val="0"/>
          <w14:ligatures w14:val="none"/>
        </w:rPr>
        <w:t>Literatura</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zajęć</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B1614A" w14:paraId="606F6114" w14:textId="77777777" w:rsidTr="00DD7979">
        <w:tc>
          <w:tcPr>
            <w:tcW w:w="9180" w:type="dxa"/>
          </w:tcPr>
          <w:p w14:paraId="7E183AD6" w14:textId="77777777" w:rsidR="00680F21" w:rsidRPr="00B1614A" w:rsidRDefault="00680F21" w:rsidP="004F2DD3">
            <w:pPr>
              <w:rPr>
                <w:rFonts w:ascii="Cambria" w:eastAsia="Calibri" w:hAnsi="Cambria"/>
                <w:b/>
                <w:kern w:val="0"/>
                <w14:ligatures w14:val="none"/>
              </w:rPr>
            </w:pPr>
            <w:proofErr w:type="spellStart"/>
            <w:r w:rsidRPr="00B1614A">
              <w:rPr>
                <w:rFonts w:ascii="Cambria" w:eastAsia="Calibri" w:hAnsi="Cambria"/>
                <w:b/>
                <w:kern w:val="0"/>
                <w14:ligatures w14:val="none"/>
              </w:rPr>
              <w:t>Literatura</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obowiązkowa</w:t>
            </w:r>
            <w:proofErr w:type="spellEnd"/>
            <w:r w:rsidRPr="00B1614A">
              <w:rPr>
                <w:rFonts w:ascii="Cambria" w:eastAsia="Calibri" w:hAnsi="Cambria"/>
                <w:b/>
                <w:kern w:val="0"/>
                <w14:ligatures w14:val="none"/>
              </w:rPr>
              <w:t>:</w:t>
            </w:r>
          </w:p>
          <w:p w14:paraId="02962B71" w14:textId="77777777" w:rsidR="00680F21" w:rsidRPr="00B1614A" w:rsidRDefault="00680F21" w:rsidP="00FB65D0">
            <w:pPr>
              <w:numPr>
                <w:ilvl w:val="0"/>
                <w:numId w:val="33"/>
              </w:numPr>
              <w:rPr>
                <w:rFonts w:ascii="Cambria" w:eastAsia="Calibri" w:hAnsi="Cambria"/>
                <w:kern w:val="0"/>
                <w14:ligatures w14:val="none"/>
              </w:rPr>
            </w:pPr>
            <w:r w:rsidRPr="00B1614A">
              <w:rPr>
                <w:rFonts w:ascii="Cambria" w:eastAsia="Calibri" w:hAnsi="Cambria"/>
                <w:kern w:val="0"/>
                <w:lang w:val="pl-PL"/>
                <w14:ligatures w14:val="none"/>
              </w:rPr>
              <w:t xml:space="preserve">Arabski J. </w:t>
            </w:r>
            <w:r w:rsidRPr="00B1614A">
              <w:rPr>
                <w:rFonts w:ascii="Cambria" w:eastAsia="Calibri" w:hAnsi="Cambria"/>
                <w:i/>
                <w:iCs/>
                <w:kern w:val="0"/>
                <w:lang w:val="pl-PL"/>
                <w14:ligatures w14:val="none"/>
              </w:rPr>
              <w:t>Przyswajanie języka obcego i pamięć werbalna</w:t>
            </w:r>
            <w:r w:rsidRPr="00B1614A">
              <w:rPr>
                <w:rFonts w:ascii="Cambria" w:eastAsia="Calibri" w:hAnsi="Cambria"/>
                <w:kern w:val="0"/>
                <w:lang w:val="pl-PL"/>
                <w14:ligatures w14:val="none"/>
              </w:rPr>
              <w:t xml:space="preserve">. </w:t>
            </w:r>
            <w:r w:rsidRPr="00B1614A">
              <w:rPr>
                <w:rFonts w:ascii="Cambria" w:eastAsia="Calibri" w:hAnsi="Cambria"/>
                <w:kern w:val="0"/>
                <w14:ligatures w14:val="none"/>
              </w:rPr>
              <w:t xml:space="preserve">Katowice 1996. </w:t>
            </w:r>
          </w:p>
          <w:p w14:paraId="560D3FBA" w14:textId="77777777" w:rsidR="00680F21" w:rsidRPr="00B1614A" w:rsidRDefault="00680F21" w:rsidP="00FB65D0">
            <w:pPr>
              <w:numPr>
                <w:ilvl w:val="0"/>
                <w:numId w:val="33"/>
              </w:numPr>
              <w:rPr>
                <w:rFonts w:ascii="Cambria" w:eastAsia="Calibri" w:hAnsi="Cambria"/>
                <w:kern w:val="0"/>
                <w14:ligatures w14:val="none"/>
              </w:rPr>
            </w:pPr>
            <w:r w:rsidRPr="00B1614A">
              <w:rPr>
                <w:rFonts w:ascii="Cambria" w:eastAsia="Calibri" w:hAnsi="Cambria"/>
                <w:kern w:val="0"/>
                <w:lang w:val="de-DE"/>
                <w14:ligatures w14:val="none"/>
              </w:rPr>
              <w:t xml:space="preserve">Ballweg S., Drumm S., Hufeisen B., Klippel J., </w:t>
            </w:r>
            <w:proofErr w:type="spellStart"/>
            <w:r w:rsidRPr="00B1614A">
              <w:rPr>
                <w:rFonts w:ascii="Cambria" w:eastAsia="Calibri" w:hAnsi="Cambria"/>
                <w:kern w:val="0"/>
                <w:lang w:val="de-DE"/>
                <w14:ligatures w14:val="none"/>
              </w:rPr>
              <w:t>Pilypaityte</w:t>
            </w:r>
            <w:proofErr w:type="spellEnd"/>
            <w:r w:rsidRPr="00B1614A">
              <w:rPr>
                <w:rFonts w:ascii="Cambria" w:eastAsia="Calibri" w:hAnsi="Cambria"/>
                <w:kern w:val="0"/>
                <w:lang w:val="de-DE"/>
                <w14:ligatures w14:val="none"/>
              </w:rPr>
              <w:t xml:space="preserve"> L. </w:t>
            </w:r>
            <w:r w:rsidRPr="00B1614A">
              <w:rPr>
                <w:rFonts w:ascii="Cambria" w:eastAsia="Calibri" w:hAnsi="Cambria"/>
                <w:i/>
                <w:iCs/>
                <w:kern w:val="0"/>
                <w:lang w:val="de-DE"/>
                <w14:ligatures w14:val="none"/>
              </w:rPr>
              <w:t>Wie lernt man die Fremdsprache Deutsch?</w:t>
            </w:r>
            <w:r w:rsidRPr="00B1614A">
              <w:rPr>
                <w:rFonts w:ascii="Cambria" w:eastAsia="Calibri" w:hAnsi="Cambria"/>
                <w:kern w:val="0"/>
                <w:lang w:val="de-DE"/>
                <w14:ligatures w14:val="none"/>
              </w:rPr>
              <w:t xml:space="preserve"> </w:t>
            </w:r>
            <w:r w:rsidRPr="00B1614A">
              <w:rPr>
                <w:rFonts w:ascii="Cambria" w:eastAsia="Calibri" w:hAnsi="Cambria"/>
                <w:kern w:val="0"/>
                <w14:ligatures w14:val="none"/>
              </w:rPr>
              <w:t>München 2013.</w:t>
            </w:r>
          </w:p>
          <w:p w14:paraId="5552ACD2" w14:textId="77777777" w:rsidR="00680F21" w:rsidRPr="00B1614A" w:rsidRDefault="00680F21" w:rsidP="00FB65D0">
            <w:pPr>
              <w:numPr>
                <w:ilvl w:val="0"/>
                <w:numId w:val="33"/>
              </w:numPr>
              <w:rPr>
                <w:rFonts w:ascii="Cambria" w:eastAsia="Calibri" w:hAnsi="Cambria"/>
                <w:kern w:val="0"/>
                <w:lang w:val="pl-PL"/>
                <w14:ligatures w14:val="none"/>
              </w:rPr>
            </w:pPr>
            <w:r w:rsidRPr="00B1614A">
              <w:rPr>
                <w:rFonts w:ascii="Cambria" w:eastAsia="Calibri" w:hAnsi="Cambria"/>
                <w:kern w:val="0"/>
                <w:lang w:val="pl-PL"/>
                <w14:ligatures w14:val="none"/>
              </w:rPr>
              <w:t xml:space="preserve">Chłopek Z. </w:t>
            </w:r>
            <w:r w:rsidRPr="00B1614A">
              <w:rPr>
                <w:rFonts w:ascii="Cambria" w:eastAsia="Calibri" w:hAnsi="Cambria"/>
                <w:i/>
                <w:iCs/>
                <w:kern w:val="0"/>
                <w:lang w:val="pl-PL"/>
                <w14:ligatures w14:val="none"/>
              </w:rPr>
              <w:t>Metodyka nauczania języka niemieckiego. Podręcznik dla studentów germanistyki i początkujących nauczycieli</w:t>
            </w:r>
            <w:r w:rsidRPr="00B1614A">
              <w:rPr>
                <w:rFonts w:ascii="Cambria" w:eastAsia="Calibri" w:hAnsi="Cambria"/>
                <w:kern w:val="0"/>
                <w:lang w:val="pl-PL"/>
                <w14:ligatures w14:val="none"/>
              </w:rPr>
              <w:t>, Warszawa 2018.</w:t>
            </w:r>
          </w:p>
          <w:p w14:paraId="5FBCD47F" w14:textId="77777777" w:rsidR="00680F21" w:rsidRPr="00B1614A" w:rsidRDefault="00680F21" w:rsidP="00FB65D0">
            <w:pPr>
              <w:numPr>
                <w:ilvl w:val="0"/>
                <w:numId w:val="33"/>
              </w:numPr>
              <w:rPr>
                <w:rFonts w:ascii="Cambria" w:eastAsia="Calibri" w:hAnsi="Cambria" w:cs="Calibri"/>
                <w:kern w:val="0"/>
                <w:lang w:val="de-DE" w:eastAsia="ar-SA"/>
                <w14:ligatures w14:val="none"/>
              </w:rPr>
            </w:pPr>
            <w:r w:rsidRPr="00B1614A">
              <w:rPr>
                <w:rFonts w:ascii="Cambria" w:eastAsia="Calibri" w:hAnsi="Cambria" w:cs="Calibri"/>
                <w:kern w:val="0"/>
                <w:lang w:val="de-DE" w:eastAsia="ar-SA"/>
                <w14:ligatures w14:val="none"/>
              </w:rPr>
              <w:t xml:space="preserve">Hoberg  G. </w:t>
            </w:r>
            <w:r w:rsidRPr="00B1614A">
              <w:rPr>
                <w:rFonts w:ascii="Cambria" w:eastAsia="Calibri" w:hAnsi="Cambria" w:cs="Calibri"/>
                <w:i/>
                <w:kern w:val="0"/>
                <w:lang w:val="de-DE" w:eastAsia="ar-SA"/>
                <w14:ligatures w14:val="none"/>
              </w:rPr>
              <w:t>Top</w:t>
            </w:r>
            <w:r w:rsidRPr="00B1614A">
              <w:rPr>
                <w:rFonts w:ascii="Cambria" w:eastAsia="Calibri" w:hAnsi="Cambria" w:cs="Calibri"/>
                <w:kern w:val="0"/>
                <w:lang w:val="de-DE" w:eastAsia="ar-SA"/>
                <w14:ligatures w14:val="none"/>
              </w:rPr>
              <w:t>-</w:t>
            </w:r>
            <w:r w:rsidRPr="00B1614A">
              <w:rPr>
                <w:rFonts w:ascii="Cambria" w:eastAsia="Calibri" w:hAnsi="Cambria" w:cs="Calibri"/>
                <w:i/>
                <w:kern w:val="0"/>
                <w:lang w:val="de-DE" w:eastAsia="ar-SA"/>
                <w14:ligatures w14:val="none"/>
              </w:rPr>
              <w:t>Training</w:t>
            </w:r>
            <w:r w:rsidRPr="00B1614A">
              <w:rPr>
                <w:rFonts w:ascii="Cambria" w:eastAsia="Calibri" w:hAnsi="Cambria" w:cs="Calibri"/>
                <w:kern w:val="0"/>
                <w:lang w:val="de-DE" w:eastAsia="ar-SA"/>
                <w14:ligatures w14:val="none"/>
              </w:rPr>
              <w:t xml:space="preserve"> </w:t>
            </w:r>
            <w:r w:rsidRPr="00B1614A">
              <w:rPr>
                <w:rFonts w:ascii="Cambria" w:eastAsia="Calibri" w:hAnsi="Cambria" w:cs="Calibri"/>
                <w:i/>
                <w:kern w:val="0"/>
                <w:lang w:val="de-DE" w:eastAsia="ar-SA"/>
                <w14:ligatures w14:val="none"/>
              </w:rPr>
              <w:t>Lern- und Arbeitsstrategien: Behalten-Verarbeiten-Anwenden</w:t>
            </w:r>
            <w:r w:rsidRPr="00B1614A">
              <w:rPr>
                <w:rFonts w:ascii="Cambria" w:eastAsia="Calibri" w:hAnsi="Cambria" w:cs="Calibri"/>
                <w:kern w:val="0"/>
                <w:lang w:val="de-DE" w:eastAsia="ar-SA"/>
                <w14:ligatures w14:val="none"/>
              </w:rPr>
              <w:t>, Stuttgart 1990.</w:t>
            </w:r>
          </w:p>
          <w:p w14:paraId="6A30EEAA" w14:textId="77777777" w:rsidR="00680F21" w:rsidRPr="00B1614A" w:rsidRDefault="00680F21" w:rsidP="00FB65D0">
            <w:pPr>
              <w:numPr>
                <w:ilvl w:val="0"/>
                <w:numId w:val="33"/>
              </w:numPr>
              <w:rPr>
                <w:rFonts w:ascii="Cambria" w:eastAsia="Calibri" w:hAnsi="Cambria" w:cs="Calibri"/>
                <w:kern w:val="0"/>
                <w:lang w:eastAsia="ar-SA"/>
                <w14:ligatures w14:val="none"/>
              </w:rPr>
            </w:pPr>
            <w:r w:rsidRPr="00B1614A">
              <w:rPr>
                <w:rFonts w:ascii="Cambria" w:eastAsia="Calibri" w:hAnsi="Cambria" w:cs="Calibri"/>
                <w:kern w:val="0"/>
                <w:lang w:val="pl-PL" w:eastAsia="ar-SA"/>
                <w14:ligatures w14:val="none"/>
              </w:rPr>
              <w:t xml:space="preserve">Komorowska H. </w:t>
            </w:r>
            <w:r w:rsidRPr="00B1614A">
              <w:rPr>
                <w:rFonts w:ascii="Cambria" w:eastAsia="Calibri" w:hAnsi="Cambria" w:cs="Calibri"/>
                <w:i/>
                <w:kern w:val="0"/>
                <w:lang w:val="pl-PL" w:eastAsia="ar-SA"/>
                <w14:ligatures w14:val="none"/>
              </w:rPr>
              <w:t>Metodyka nauczania języków obcych</w:t>
            </w:r>
            <w:r w:rsidRPr="00B1614A">
              <w:rPr>
                <w:rFonts w:ascii="Cambria" w:eastAsia="Calibri" w:hAnsi="Cambria" w:cs="Calibri"/>
                <w:kern w:val="0"/>
                <w:lang w:val="pl-PL" w:eastAsia="ar-SA"/>
                <w14:ligatures w14:val="none"/>
              </w:rPr>
              <w:t xml:space="preserve">. </w:t>
            </w:r>
            <w:r w:rsidRPr="00B1614A">
              <w:rPr>
                <w:rFonts w:ascii="Cambria" w:eastAsia="Calibri" w:hAnsi="Cambria" w:cs="Calibri"/>
                <w:kern w:val="0"/>
                <w:lang w:eastAsia="ar-SA"/>
                <w14:ligatures w14:val="none"/>
              </w:rPr>
              <w:t>Warszawa 2015.</w:t>
            </w:r>
          </w:p>
          <w:p w14:paraId="7240EA7D" w14:textId="77777777" w:rsidR="00680F21" w:rsidRPr="00B1614A" w:rsidRDefault="00680F21" w:rsidP="00FB65D0">
            <w:pPr>
              <w:numPr>
                <w:ilvl w:val="0"/>
                <w:numId w:val="33"/>
              </w:numPr>
              <w:rPr>
                <w:rFonts w:ascii="Cambria" w:eastAsia="Calibri" w:hAnsi="Cambria" w:cs="Calibri"/>
                <w:kern w:val="0"/>
                <w:lang w:val="de-DE" w:eastAsia="ar-SA"/>
                <w14:ligatures w14:val="none"/>
              </w:rPr>
            </w:pPr>
            <w:proofErr w:type="spellStart"/>
            <w:r w:rsidRPr="00B1614A">
              <w:rPr>
                <w:rFonts w:ascii="Cambria" w:eastAsia="Calibri" w:hAnsi="Cambria" w:cs="Calibri"/>
                <w:kern w:val="0"/>
                <w:lang w:val="de-AT" w:eastAsia="ar-SA"/>
                <w14:ligatures w14:val="none"/>
              </w:rPr>
              <w:t>Rampillon</w:t>
            </w:r>
            <w:proofErr w:type="spellEnd"/>
            <w:r w:rsidRPr="00B1614A">
              <w:rPr>
                <w:rFonts w:ascii="Cambria" w:eastAsia="Calibri" w:hAnsi="Cambria" w:cs="Calibri"/>
                <w:kern w:val="0"/>
                <w:lang w:val="de-AT" w:eastAsia="ar-SA"/>
                <w14:ligatures w14:val="none"/>
              </w:rPr>
              <w:t xml:space="preserve">, U., </w:t>
            </w:r>
            <w:r w:rsidRPr="00B1614A">
              <w:rPr>
                <w:rFonts w:ascii="Cambria" w:eastAsia="Calibri" w:hAnsi="Cambria" w:cs="Calibri"/>
                <w:i/>
                <w:kern w:val="0"/>
                <w:lang w:val="de-AT" w:eastAsia="ar-SA"/>
                <w14:ligatures w14:val="none"/>
              </w:rPr>
              <w:t>Lernen leichter machen</w:t>
            </w:r>
            <w:r w:rsidRPr="00B1614A">
              <w:rPr>
                <w:rFonts w:ascii="Cambria" w:eastAsia="Calibri" w:hAnsi="Cambria" w:cs="Calibri"/>
                <w:kern w:val="0"/>
                <w:lang w:val="de-AT" w:eastAsia="ar-SA"/>
                <w14:ligatures w14:val="none"/>
              </w:rPr>
              <w:t xml:space="preserve">, Ismaning 1998.  </w:t>
            </w:r>
          </w:p>
          <w:p w14:paraId="3F70AB7B" w14:textId="77777777" w:rsidR="00680F21" w:rsidRPr="00B1614A" w:rsidRDefault="00680F21" w:rsidP="00FB65D0">
            <w:pPr>
              <w:numPr>
                <w:ilvl w:val="0"/>
                <w:numId w:val="33"/>
              </w:numPr>
              <w:rPr>
                <w:rFonts w:ascii="Cambria" w:eastAsia="Calibri" w:hAnsi="Cambria" w:cs="Calibri"/>
                <w:kern w:val="0"/>
                <w:lang w:val="de-AT" w:eastAsia="ar-SA"/>
                <w14:ligatures w14:val="none"/>
              </w:rPr>
            </w:pPr>
            <w:r w:rsidRPr="00B1614A">
              <w:rPr>
                <w:rFonts w:ascii="Cambria" w:eastAsia="Calibri" w:hAnsi="Cambria" w:cs="Calibri"/>
                <w:kern w:val="0"/>
                <w:lang w:val="de-AT" w:eastAsia="ar-SA"/>
                <w14:ligatures w14:val="none"/>
              </w:rPr>
              <w:t xml:space="preserve">Rohrer  J., </w:t>
            </w:r>
            <w:r w:rsidRPr="00B1614A">
              <w:rPr>
                <w:rFonts w:ascii="Cambria" w:eastAsia="Calibri" w:hAnsi="Cambria" w:cs="Calibri"/>
                <w:i/>
                <w:kern w:val="0"/>
                <w:lang w:val="de-AT" w:eastAsia="ar-SA"/>
                <w14:ligatures w14:val="none"/>
              </w:rPr>
              <w:t>Zur Rolle des Gedächtnisses beim Sprachenlernen</w:t>
            </w:r>
            <w:r w:rsidRPr="00B1614A">
              <w:rPr>
                <w:rFonts w:ascii="Cambria" w:eastAsia="Calibri" w:hAnsi="Cambria" w:cs="Calibri"/>
                <w:kern w:val="0"/>
                <w:lang w:val="de-AT" w:eastAsia="ar-SA"/>
                <w14:ligatures w14:val="none"/>
              </w:rPr>
              <w:t>, Bochum 1990.</w:t>
            </w:r>
          </w:p>
        </w:tc>
      </w:tr>
      <w:tr w:rsidR="00680F21" w:rsidRPr="00B1614A" w14:paraId="25C1EE03" w14:textId="77777777" w:rsidTr="00DD7979">
        <w:tc>
          <w:tcPr>
            <w:tcW w:w="9180" w:type="dxa"/>
          </w:tcPr>
          <w:p w14:paraId="2BEC1C7A" w14:textId="77777777" w:rsidR="00680F21" w:rsidRPr="00B1614A" w:rsidRDefault="00680F21" w:rsidP="004F2DD3">
            <w:pPr>
              <w:ind w:right="-567"/>
              <w:contextualSpacing/>
              <w:rPr>
                <w:rFonts w:ascii="Cambria" w:eastAsia="Calibri" w:hAnsi="Cambria"/>
                <w:b/>
                <w:kern w:val="0"/>
                <w14:ligatures w14:val="none"/>
              </w:rPr>
            </w:pPr>
            <w:proofErr w:type="spellStart"/>
            <w:r w:rsidRPr="00B1614A">
              <w:rPr>
                <w:rFonts w:ascii="Cambria" w:eastAsia="Calibri" w:hAnsi="Cambria"/>
                <w:b/>
                <w:kern w:val="0"/>
                <w14:ligatures w14:val="none"/>
              </w:rPr>
              <w:t>Literatura</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zalecana</w:t>
            </w:r>
            <w:proofErr w:type="spellEnd"/>
            <w:r w:rsidRPr="00B1614A">
              <w:rPr>
                <w:rFonts w:ascii="Cambria" w:eastAsia="Calibri" w:hAnsi="Cambria"/>
                <w:b/>
                <w:kern w:val="0"/>
                <w14:ligatures w14:val="none"/>
              </w:rPr>
              <w:t xml:space="preserve"> / </w:t>
            </w:r>
            <w:proofErr w:type="spellStart"/>
            <w:r w:rsidRPr="00B1614A">
              <w:rPr>
                <w:rFonts w:ascii="Cambria" w:eastAsia="Calibri" w:hAnsi="Cambria"/>
                <w:b/>
                <w:kern w:val="0"/>
                <w14:ligatures w14:val="none"/>
              </w:rPr>
              <w:t>fakultatywna</w:t>
            </w:r>
            <w:proofErr w:type="spellEnd"/>
            <w:r w:rsidRPr="00B1614A">
              <w:rPr>
                <w:rFonts w:ascii="Cambria" w:eastAsia="Calibri" w:hAnsi="Cambria"/>
                <w:b/>
                <w:kern w:val="0"/>
                <w14:ligatures w14:val="none"/>
              </w:rPr>
              <w:t>:</w:t>
            </w:r>
          </w:p>
          <w:p w14:paraId="1C0D307E" w14:textId="77777777" w:rsidR="00680F21" w:rsidRPr="00B1614A" w:rsidRDefault="00680F21" w:rsidP="00FB65D0">
            <w:pPr>
              <w:numPr>
                <w:ilvl w:val="0"/>
                <w:numId w:val="34"/>
              </w:numPr>
              <w:ind w:right="-567"/>
              <w:contextualSpacing/>
              <w:rPr>
                <w:rFonts w:ascii="Cambria" w:eastAsia="Calibri" w:hAnsi="Cambria" w:cs="Calibri"/>
                <w:kern w:val="0"/>
                <w:lang w:val="de-AT" w:eastAsia="ar-SA"/>
                <w14:ligatures w14:val="none"/>
              </w:rPr>
            </w:pPr>
            <w:r w:rsidRPr="00B1614A">
              <w:rPr>
                <w:rFonts w:ascii="Cambria" w:eastAsia="Calibri" w:hAnsi="Cambria" w:cs="Calibri"/>
                <w:kern w:val="0"/>
                <w:lang w:val="de-AT" w:eastAsia="ar-SA"/>
                <w14:ligatures w14:val="none"/>
              </w:rPr>
              <w:t xml:space="preserve">Bimmel P., </w:t>
            </w:r>
            <w:proofErr w:type="spellStart"/>
            <w:r w:rsidRPr="00B1614A">
              <w:rPr>
                <w:rFonts w:ascii="Cambria" w:eastAsia="Calibri" w:hAnsi="Cambria" w:cs="Calibri"/>
                <w:kern w:val="0"/>
                <w:lang w:val="de-AT" w:eastAsia="ar-SA"/>
                <w14:ligatures w14:val="none"/>
              </w:rPr>
              <w:t>Rampillon</w:t>
            </w:r>
            <w:proofErr w:type="spellEnd"/>
            <w:r w:rsidRPr="00B1614A">
              <w:rPr>
                <w:rFonts w:ascii="Cambria" w:eastAsia="Calibri" w:hAnsi="Cambria" w:cs="Calibri"/>
                <w:kern w:val="0"/>
                <w:lang w:val="de-AT" w:eastAsia="ar-SA"/>
                <w14:ligatures w14:val="none"/>
              </w:rPr>
              <w:t xml:space="preserve">, U, </w:t>
            </w:r>
            <w:r w:rsidRPr="00B1614A">
              <w:rPr>
                <w:rFonts w:ascii="Cambria" w:eastAsia="Calibri" w:hAnsi="Cambria" w:cs="Calibri"/>
                <w:i/>
                <w:iCs/>
                <w:kern w:val="0"/>
                <w:lang w:val="de-AT" w:eastAsia="ar-SA"/>
                <w14:ligatures w14:val="none"/>
              </w:rPr>
              <w:t>Lernerautonomie und Lernstrategien</w:t>
            </w:r>
            <w:r w:rsidRPr="00B1614A">
              <w:rPr>
                <w:rFonts w:ascii="Cambria" w:eastAsia="Calibri" w:hAnsi="Cambria" w:cs="Calibri"/>
                <w:kern w:val="0"/>
                <w:lang w:val="de-AT" w:eastAsia="ar-SA"/>
                <w14:ligatures w14:val="none"/>
              </w:rPr>
              <w:t>, München 2000.</w:t>
            </w:r>
          </w:p>
          <w:p w14:paraId="4109FFC8" w14:textId="77777777" w:rsidR="00680F21" w:rsidRPr="00B1614A" w:rsidRDefault="00680F21" w:rsidP="00FB65D0">
            <w:pPr>
              <w:numPr>
                <w:ilvl w:val="0"/>
                <w:numId w:val="34"/>
              </w:numPr>
              <w:rPr>
                <w:rFonts w:ascii="Cambria" w:eastAsia="Calibri" w:hAnsi="Cambria" w:cs="Calibri"/>
                <w:kern w:val="0"/>
                <w:lang w:val="de-AT" w:eastAsia="ar-SA"/>
                <w14:ligatures w14:val="none"/>
              </w:rPr>
            </w:pPr>
            <w:r w:rsidRPr="00B1614A">
              <w:rPr>
                <w:rFonts w:ascii="Cambria" w:eastAsia="Calibri" w:hAnsi="Cambria" w:cs="Calibri"/>
                <w:kern w:val="0"/>
                <w:lang w:val="de-DE" w:eastAsia="ar-SA"/>
                <w14:ligatures w14:val="none"/>
              </w:rPr>
              <w:t xml:space="preserve">Heyd G.,  </w:t>
            </w:r>
            <w:r w:rsidRPr="00B1614A">
              <w:rPr>
                <w:rFonts w:ascii="Cambria" w:eastAsia="Calibri" w:hAnsi="Cambria" w:cs="Calibri"/>
                <w:i/>
                <w:kern w:val="0"/>
                <w:lang w:val="de-DE" w:eastAsia="ar-SA"/>
                <w14:ligatures w14:val="none"/>
              </w:rPr>
              <w:t xml:space="preserve">Deutsch lehren. </w:t>
            </w:r>
            <w:r w:rsidRPr="00B1614A">
              <w:rPr>
                <w:rFonts w:ascii="Cambria" w:eastAsia="Calibri" w:hAnsi="Cambria" w:cs="Calibri"/>
                <w:i/>
                <w:kern w:val="0"/>
                <w:lang w:val="de-AT" w:eastAsia="ar-SA"/>
                <w14:ligatures w14:val="none"/>
              </w:rPr>
              <w:t xml:space="preserve">Grundwissen für den Unterricht in Deutsch als Fremdsprache, </w:t>
            </w:r>
            <w:r w:rsidRPr="00B1614A">
              <w:rPr>
                <w:rFonts w:ascii="Cambria" w:eastAsia="Calibri" w:hAnsi="Cambria" w:cs="Calibri"/>
                <w:kern w:val="0"/>
                <w:lang w:val="de-AT" w:eastAsia="ar-SA"/>
                <w14:ligatures w14:val="none"/>
              </w:rPr>
              <w:t>Frankfur</w:t>
            </w:r>
            <w:r w:rsidRPr="00B1614A">
              <w:rPr>
                <w:rFonts w:ascii="Cambria" w:eastAsia="Calibri" w:hAnsi="Cambria" w:cs="Calibri"/>
                <w:i/>
                <w:kern w:val="0"/>
                <w:lang w:val="de-AT" w:eastAsia="ar-SA"/>
                <w14:ligatures w14:val="none"/>
              </w:rPr>
              <w:t>t</w:t>
            </w:r>
            <w:r w:rsidRPr="00B1614A">
              <w:rPr>
                <w:rFonts w:ascii="Cambria" w:eastAsia="Calibri" w:hAnsi="Cambria" w:cs="Calibri"/>
                <w:kern w:val="0"/>
                <w:lang w:val="de-AT" w:eastAsia="ar-SA"/>
                <w14:ligatures w14:val="none"/>
              </w:rPr>
              <w:t xml:space="preserve"> am Main 1991. </w:t>
            </w:r>
          </w:p>
          <w:p w14:paraId="37A6635D" w14:textId="77777777" w:rsidR="00680F21" w:rsidRPr="00B1614A" w:rsidRDefault="00680F21" w:rsidP="00FB65D0">
            <w:pPr>
              <w:numPr>
                <w:ilvl w:val="0"/>
                <w:numId w:val="34"/>
              </w:numPr>
              <w:rPr>
                <w:rFonts w:ascii="Cambria" w:eastAsia="Calibri" w:hAnsi="Cambria" w:cs="Calibri"/>
                <w:kern w:val="0"/>
                <w:lang w:val="de-AT" w:eastAsia="ar-SA"/>
                <w14:ligatures w14:val="none"/>
              </w:rPr>
            </w:pPr>
            <w:r w:rsidRPr="00B1614A">
              <w:rPr>
                <w:rFonts w:ascii="Cambria" w:eastAsia="Calibri" w:hAnsi="Cambria" w:cs="Calibri"/>
                <w:kern w:val="0"/>
                <w:lang w:val="de-AT" w:eastAsia="ar-SA"/>
                <w14:ligatures w14:val="none"/>
              </w:rPr>
              <w:t xml:space="preserve">Storch G.,   </w:t>
            </w:r>
            <w:r w:rsidRPr="00B1614A">
              <w:rPr>
                <w:rFonts w:ascii="Cambria" w:eastAsia="Calibri" w:hAnsi="Cambria" w:cs="Calibri"/>
                <w:i/>
                <w:kern w:val="0"/>
                <w:lang w:val="de-AT" w:eastAsia="ar-SA"/>
                <w14:ligatures w14:val="none"/>
              </w:rPr>
              <w:t>Deutsch als Fremdsprache – eine Didaktik,</w:t>
            </w:r>
            <w:r w:rsidRPr="00B1614A">
              <w:rPr>
                <w:rFonts w:ascii="Cambria" w:eastAsia="Calibri" w:hAnsi="Cambria" w:cs="Calibri"/>
                <w:kern w:val="0"/>
                <w:lang w:val="de-AT" w:eastAsia="ar-SA"/>
                <w14:ligatures w14:val="none"/>
              </w:rPr>
              <w:t xml:space="preserve"> München 2001.</w:t>
            </w:r>
          </w:p>
          <w:p w14:paraId="053EBA1C" w14:textId="77777777" w:rsidR="00680F21" w:rsidRPr="00B1614A" w:rsidRDefault="00680F21" w:rsidP="00FB65D0">
            <w:pPr>
              <w:numPr>
                <w:ilvl w:val="0"/>
                <w:numId w:val="34"/>
              </w:numPr>
              <w:rPr>
                <w:rFonts w:ascii="Cambria" w:eastAsia="Calibri" w:hAnsi="Cambria" w:cs="Calibri"/>
                <w:kern w:val="0"/>
                <w:lang w:val="de-AT" w:eastAsia="ar-SA"/>
                <w14:ligatures w14:val="none"/>
              </w:rPr>
            </w:pPr>
            <w:r w:rsidRPr="00B1614A">
              <w:rPr>
                <w:rFonts w:ascii="Cambria" w:eastAsia="Calibri" w:hAnsi="Cambria" w:cs="Calibri"/>
                <w:kern w:val="0"/>
                <w:lang w:val="de-DE" w:eastAsia="ar-SA"/>
                <w14:ligatures w14:val="none"/>
              </w:rPr>
              <w:t xml:space="preserve">Vester  F., </w:t>
            </w:r>
            <w:r w:rsidRPr="00B1614A">
              <w:rPr>
                <w:rFonts w:ascii="Cambria" w:eastAsia="Calibri" w:hAnsi="Cambria" w:cs="Calibri"/>
                <w:i/>
                <w:kern w:val="0"/>
                <w:lang w:val="de-DE" w:eastAsia="ar-SA"/>
                <w14:ligatures w14:val="none"/>
              </w:rPr>
              <w:t>Denken, Lernen, Vergessen</w:t>
            </w:r>
            <w:r w:rsidRPr="00B1614A">
              <w:rPr>
                <w:rFonts w:ascii="Cambria" w:eastAsia="Calibri" w:hAnsi="Cambria" w:cs="Calibri"/>
                <w:kern w:val="0"/>
                <w:lang w:val="de-DE" w:eastAsia="ar-SA"/>
                <w14:ligatures w14:val="none"/>
              </w:rPr>
              <w:t>, Stuttgart 1991.</w:t>
            </w:r>
          </w:p>
          <w:p w14:paraId="5276770C" w14:textId="77777777" w:rsidR="00680F21" w:rsidRPr="00B1614A" w:rsidRDefault="00680F21" w:rsidP="00FB65D0">
            <w:pPr>
              <w:numPr>
                <w:ilvl w:val="0"/>
                <w:numId w:val="34"/>
              </w:numPr>
              <w:rPr>
                <w:rFonts w:ascii="Cambria" w:eastAsia="Calibri" w:hAnsi="Cambria" w:cs="Calibri"/>
                <w:kern w:val="0"/>
                <w:lang w:val="de-AT" w:eastAsia="ar-SA"/>
                <w14:ligatures w14:val="none"/>
              </w:rPr>
            </w:pPr>
            <w:proofErr w:type="spellStart"/>
            <w:r w:rsidRPr="00B1614A">
              <w:rPr>
                <w:rFonts w:ascii="Cambria" w:eastAsia="Calibri" w:hAnsi="Cambria" w:cs="Calibri"/>
                <w:kern w:val="0"/>
                <w:lang w:val="de-AT" w:eastAsia="ar-SA"/>
                <w14:ligatures w14:val="none"/>
              </w:rPr>
              <w:t>Czasopisma</w:t>
            </w:r>
            <w:proofErr w:type="spellEnd"/>
            <w:r w:rsidRPr="00B1614A">
              <w:rPr>
                <w:rFonts w:ascii="Cambria" w:eastAsia="Calibri" w:hAnsi="Cambria" w:cs="Calibri"/>
                <w:kern w:val="0"/>
                <w:lang w:val="de-AT" w:eastAsia="ar-SA"/>
                <w14:ligatures w14:val="none"/>
              </w:rPr>
              <w:t xml:space="preserve"> „Fremdsprache Deutsch“, „Zielsprache Deutsch“.</w:t>
            </w:r>
          </w:p>
        </w:tc>
      </w:tr>
    </w:tbl>
    <w:p w14:paraId="1BD4BD16"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 xml:space="preserve">13. </w:t>
      </w:r>
      <w:proofErr w:type="spellStart"/>
      <w:r w:rsidRPr="00B1614A">
        <w:rPr>
          <w:rFonts w:ascii="Cambria" w:eastAsia="Calibri" w:hAnsi="Cambria" w:cs="Calibri"/>
          <w:b/>
          <w:bCs/>
          <w:kern w:val="0"/>
          <w14:ligatures w14:val="none"/>
        </w:rPr>
        <w:t>Informacje</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dodatkowe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680F21" w:rsidRPr="00B1614A" w14:paraId="6A888A6E" w14:textId="77777777" w:rsidTr="00DD7979">
        <w:tc>
          <w:tcPr>
            <w:tcW w:w="3846" w:type="dxa"/>
          </w:tcPr>
          <w:p w14:paraId="4B66C038"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t>Imię</w:t>
            </w:r>
            <w:proofErr w:type="spellEnd"/>
            <w:r w:rsidRPr="00B1614A">
              <w:rPr>
                <w:rFonts w:ascii="Cambria" w:eastAsia="Calibri" w:hAnsi="Cambria"/>
                <w:kern w:val="0"/>
                <w14:ligatures w14:val="none"/>
              </w:rPr>
              <w:t xml:space="preserve"> i </w:t>
            </w:r>
            <w:proofErr w:type="spellStart"/>
            <w:r w:rsidRPr="00B1614A">
              <w:rPr>
                <w:rFonts w:ascii="Cambria" w:eastAsia="Calibri" w:hAnsi="Cambria"/>
                <w:kern w:val="0"/>
                <w14:ligatures w14:val="none"/>
              </w:rPr>
              <w:t>nazwisko</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sporządzającego</w:t>
            </w:r>
            <w:proofErr w:type="spellEnd"/>
          </w:p>
        </w:tc>
        <w:tc>
          <w:tcPr>
            <w:tcW w:w="5334" w:type="dxa"/>
          </w:tcPr>
          <w:p w14:paraId="3FE90C45"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dr Anna Bielewicz-</w:t>
            </w:r>
            <w:proofErr w:type="spellStart"/>
            <w:r w:rsidRPr="00B1614A">
              <w:rPr>
                <w:rFonts w:ascii="Cambria" w:eastAsia="Calibri" w:hAnsi="Cambria"/>
                <w:kern w:val="0"/>
                <w14:ligatures w14:val="none"/>
              </w:rPr>
              <w:t>Dubiec</w:t>
            </w:r>
            <w:proofErr w:type="spellEnd"/>
          </w:p>
        </w:tc>
      </w:tr>
      <w:tr w:rsidR="00680F21" w:rsidRPr="00B1614A" w14:paraId="2F4EE571" w14:textId="77777777" w:rsidTr="00DD7979">
        <w:tc>
          <w:tcPr>
            <w:tcW w:w="3846" w:type="dxa"/>
          </w:tcPr>
          <w:p w14:paraId="13339639"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 xml:space="preserve">Data </w:t>
            </w:r>
            <w:proofErr w:type="spellStart"/>
            <w:r w:rsidRPr="00B1614A">
              <w:rPr>
                <w:rFonts w:ascii="Cambria" w:eastAsia="Calibri" w:hAnsi="Cambria"/>
                <w:kern w:val="0"/>
                <w14:ligatures w14:val="none"/>
              </w:rPr>
              <w:t>sporządzenia</w:t>
            </w:r>
            <w:proofErr w:type="spellEnd"/>
            <w:r w:rsidRPr="00B1614A">
              <w:rPr>
                <w:rFonts w:ascii="Cambria" w:eastAsia="Calibri" w:hAnsi="Cambria"/>
                <w:kern w:val="0"/>
                <w14:ligatures w14:val="none"/>
              </w:rPr>
              <w:t xml:space="preserve"> / </w:t>
            </w:r>
            <w:proofErr w:type="spellStart"/>
            <w:r w:rsidRPr="00B1614A">
              <w:rPr>
                <w:rFonts w:ascii="Cambria" w:eastAsia="Calibri" w:hAnsi="Cambria"/>
                <w:kern w:val="0"/>
                <w14:ligatures w14:val="none"/>
              </w:rPr>
              <w:t>aktualizacji</w:t>
            </w:r>
            <w:proofErr w:type="spellEnd"/>
          </w:p>
        </w:tc>
        <w:tc>
          <w:tcPr>
            <w:tcW w:w="5334" w:type="dxa"/>
          </w:tcPr>
          <w:p w14:paraId="3D16D0A4" w14:textId="5101B0AE" w:rsidR="00680F21" w:rsidRPr="00B1614A" w:rsidRDefault="006852F7" w:rsidP="004F2DD3">
            <w:pPr>
              <w:spacing w:before="60" w:after="60"/>
              <w:rPr>
                <w:rFonts w:ascii="Cambria" w:eastAsia="Calibri" w:hAnsi="Cambria"/>
                <w:kern w:val="0"/>
                <w14:ligatures w14:val="none"/>
              </w:rPr>
            </w:pPr>
            <w:r w:rsidRPr="00B1614A">
              <w:rPr>
                <w:rFonts w:ascii="Cambria" w:eastAsia="Calibri" w:hAnsi="Cambria"/>
                <w:kern w:val="0"/>
                <w14:ligatures w14:val="none"/>
              </w:rPr>
              <w:t>10</w:t>
            </w:r>
            <w:r w:rsidR="00680F21" w:rsidRPr="00B1614A" w:rsidDel="003153AF">
              <w:rPr>
                <w:rFonts w:ascii="Cambria" w:eastAsia="Calibri" w:hAnsi="Cambria"/>
                <w:kern w:val="0"/>
                <w14:ligatures w14:val="none"/>
              </w:rPr>
              <w:t>.0</w:t>
            </w:r>
            <w:r w:rsidRPr="00B1614A">
              <w:rPr>
                <w:rFonts w:ascii="Cambria" w:eastAsia="Calibri" w:hAnsi="Cambria"/>
                <w:kern w:val="0"/>
                <w14:ligatures w14:val="none"/>
              </w:rPr>
              <w:t>6</w:t>
            </w:r>
            <w:r w:rsidR="00680F21" w:rsidRPr="00B1614A" w:rsidDel="003153AF">
              <w:rPr>
                <w:rFonts w:ascii="Cambria" w:eastAsia="Calibri" w:hAnsi="Cambria"/>
                <w:kern w:val="0"/>
                <w14:ligatures w14:val="none"/>
              </w:rPr>
              <w:t>.202</w:t>
            </w:r>
            <w:r w:rsidR="00680F21" w:rsidRPr="00B1614A">
              <w:rPr>
                <w:rFonts w:ascii="Cambria" w:eastAsia="Calibri" w:hAnsi="Cambria"/>
                <w:kern w:val="0"/>
                <w14:ligatures w14:val="none"/>
              </w:rPr>
              <w:t>5</w:t>
            </w:r>
            <w:r w:rsidRPr="00B1614A">
              <w:rPr>
                <w:rFonts w:ascii="Cambria" w:eastAsia="Calibri" w:hAnsi="Cambria"/>
                <w:kern w:val="0"/>
                <w14:ligatures w14:val="none"/>
              </w:rPr>
              <w:t xml:space="preserve"> r.</w:t>
            </w:r>
          </w:p>
        </w:tc>
      </w:tr>
      <w:tr w:rsidR="00680F21" w:rsidRPr="00B1614A" w14:paraId="3C8085CE" w14:textId="77777777" w:rsidTr="00DD7979">
        <w:tc>
          <w:tcPr>
            <w:tcW w:w="3846" w:type="dxa"/>
          </w:tcPr>
          <w:p w14:paraId="00C4ECEE"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 xml:space="preserve">Dane </w:t>
            </w:r>
            <w:proofErr w:type="spellStart"/>
            <w:r w:rsidRPr="00B1614A">
              <w:rPr>
                <w:rFonts w:ascii="Cambria" w:eastAsia="Calibri" w:hAnsi="Cambria"/>
                <w:kern w:val="0"/>
                <w14:ligatures w14:val="none"/>
              </w:rPr>
              <w:t>kontaktowe</w:t>
            </w:r>
            <w:proofErr w:type="spellEnd"/>
            <w:r w:rsidRPr="00B1614A">
              <w:rPr>
                <w:rFonts w:ascii="Cambria" w:eastAsia="Calibri" w:hAnsi="Cambria"/>
                <w:kern w:val="0"/>
                <w14:ligatures w14:val="none"/>
              </w:rPr>
              <w:t xml:space="preserve"> (e-mail)</w:t>
            </w:r>
          </w:p>
        </w:tc>
        <w:tc>
          <w:tcPr>
            <w:tcW w:w="5334" w:type="dxa"/>
          </w:tcPr>
          <w:p w14:paraId="1DC227E0"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Abielewicz-dubiec@ajp.edu.pl</w:t>
            </w:r>
          </w:p>
        </w:tc>
      </w:tr>
      <w:tr w:rsidR="00680F21" w:rsidRPr="00B1614A" w14:paraId="2A51746C" w14:textId="77777777" w:rsidTr="00DD7979">
        <w:tc>
          <w:tcPr>
            <w:tcW w:w="3846" w:type="dxa"/>
            <w:tcBorders>
              <w:bottom w:val="single" w:sz="4" w:space="0" w:color="000000"/>
            </w:tcBorders>
          </w:tcPr>
          <w:p w14:paraId="299A157A"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t>Podpis</w:t>
            </w:r>
            <w:proofErr w:type="spellEnd"/>
          </w:p>
        </w:tc>
        <w:tc>
          <w:tcPr>
            <w:tcW w:w="5334" w:type="dxa"/>
            <w:tcBorders>
              <w:bottom w:val="single" w:sz="4" w:space="0" w:color="000000"/>
            </w:tcBorders>
          </w:tcPr>
          <w:p w14:paraId="1736BF31" w14:textId="77777777" w:rsidR="00680F21" w:rsidRPr="00B1614A" w:rsidRDefault="00680F21" w:rsidP="004F2DD3">
            <w:pPr>
              <w:spacing w:before="60" w:after="60"/>
              <w:rPr>
                <w:rFonts w:ascii="Cambria" w:eastAsia="Calibri" w:hAnsi="Cambria"/>
                <w:kern w:val="0"/>
                <w14:ligatures w14:val="none"/>
              </w:rPr>
            </w:pPr>
          </w:p>
        </w:tc>
      </w:tr>
    </w:tbl>
    <w:p w14:paraId="11EC20DD" w14:textId="77777777" w:rsidR="00680F21" w:rsidRPr="00B1614A" w:rsidRDefault="00680F21">
      <w:pPr>
        <w:rPr>
          <w:rFonts w:ascii="Cambria" w:hAnsi="Cambria"/>
        </w:rPr>
      </w:pPr>
    </w:p>
    <w:p w14:paraId="2AB578A8" w14:textId="77777777" w:rsidR="00680F21" w:rsidRPr="00B1614A" w:rsidRDefault="00680F21">
      <w:pPr>
        <w:rPr>
          <w:rFonts w:ascii="Cambria" w:hAnsi="Cambria"/>
        </w:rPr>
      </w:pPr>
    </w:p>
    <w:p w14:paraId="0EE28B9E" w14:textId="6B939962" w:rsidR="00680F21" w:rsidRPr="00B1614A" w:rsidRDefault="00680F21">
      <w:pPr>
        <w:rPr>
          <w:rFonts w:ascii="Cambria" w:hAnsi="Cambria"/>
        </w:rPr>
      </w:pPr>
      <w:r w:rsidRPr="00B1614A">
        <w:rPr>
          <w:rFonts w:ascii="Cambria" w:hAnsi="Cambria"/>
        </w:rPr>
        <w:br w:type="page"/>
      </w:r>
    </w:p>
    <w:tbl>
      <w:tblPr>
        <w:tblpPr w:leftFromText="141" w:rightFromText="141" w:vertAnchor="page" w:horzAnchor="margin" w:tblpXSpec="center" w:tblpY="195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86"/>
        <w:gridCol w:w="2818"/>
        <w:gridCol w:w="284"/>
        <w:gridCol w:w="4151"/>
      </w:tblGrid>
      <w:tr w:rsidR="00680F21" w:rsidRPr="00B1614A" w14:paraId="499BD0C9" w14:textId="77777777" w:rsidTr="004F2DD3">
        <w:trPr>
          <w:trHeight w:val="269"/>
        </w:trPr>
        <w:tc>
          <w:tcPr>
            <w:tcW w:w="1786" w:type="dxa"/>
            <w:vMerge w:val="restart"/>
          </w:tcPr>
          <w:p w14:paraId="7DBDA27F" w14:textId="77777777" w:rsidR="00680F21" w:rsidRPr="00B1614A" w:rsidRDefault="00680F21" w:rsidP="004F2DD3">
            <w:pPr>
              <w:jc w:val="center"/>
              <w:rPr>
                <w:rFonts w:ascii="Cambria" w:eastAsia="Calibri" w:hAnsi="Cambria"/>
                <w:b/>
                <w:bCs/>
                <w:kern w:val="0"/>
                <w:sz w:val="24"/>
                <w:szCs w:val="24"/>
                <w14:ligatures w14:val="none"/>
              </w:rPr>
            </w:pPr>
            <w:r w:rsidRPr="00B1614A">
              <w:rPr>
                <w:rFonts w:ascii="Cambria" w:eastAsia="Calibri" w:hAnsi="Cambria" w:cs="Calibri"/>
                <w:noProof/>
                <w:kern w:val="0"/>
                <w:lang w:val="de-DE" w:eastAsia="de-DE"/>
                <w14:ligatures w14:val="none"/>
              </w:rPr>
              <w:lastRenderedPageBreak/>
              <w:drawing>
                <wp:inline distT="0" distB="0" distL="0" distR="0" wp14:anchorId="78448488" wp14:editId="779D5202">
                  <wp:extent cx="1066800" cy="1066800"/>
                  <wp:effectExtent l="0" t="0" r="0" b="0"/>
                  <wp:docPr id="794276959" name="Obraz 79427695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76959" name="Obraz 794276959" descr="Obraz zawierający godło, symbol, logo, krąg&#10;&#10;Opis wygenerowany automatyczn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6F0FD453"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Wydział</w:t>
            </w:r>
          </w:p>
        </w:tc>
        <w:tc>
          <w:tcPr>
            <w:tcW w:w="4435" w:type="dxa"/>
            <w:gridSpan w:val="2"/>
            <w:tcBorders>
              <w:bottom w:val="single" w:sz="4" w:space="0" w:color="000000"/>
            </w:tcBorders>
            <w:vAlign w:val="center"/>
          </w:tcPr>
          <w:p w14:paraId="4D517900"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Humanistyczny</w:t>
            </w:r>
          </w:p>
        </w:tc>
      </w:tr>
      <w:tr w:rsidR="00680F21" w:rsidRPr="00B1614A" w14:paraId="03796CB2" w14:textId="77777777" w:rsidTr="004F2DD3">
        <w:trPr>
          <w:trHeight w:val="275"/>
        </w:trPr>
        <w:tc>
          <w:tcPr>
            <w:tcW w:w="1786" w:type="dxa"/>
            <w:vMerge/>
          </w:tcPr>
          <w:p w14:paraId="79A59C69"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616E6FD7" w14:textId="77777777" w:rsidR="00680F21" w:rsidRPr="00B1614A" w:rsidRDefault="00680F21" w:rsidP="004F2DD3">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Kierunek</w:t>
            </w:r>
            <w:proofErr w:type="spellEnd"/>
          </w:p>
        </w:tc>
        <w:tc>
          <w:tcPr>
            <w:tcW w:w="4435" w:type="dxa"/>
            <w:gridSpan w:val="2"/>
            <w:tcBorders>
              <w:bottom w:val="single" w:sz="4" w:space="0" w:color="000000"/>
            </w:tcBorders>
            <w:vAlign w:val="center"/>
          </w:tcPr>
          <w:p w14:paraId="64C56325" w14:textId="77777777" w:rsidR="00680F21" w:rsidRPr="00B1614A" w:rsidRDefault="00680F21" w:rsidP="004F2DD3">
            <w:pPr>
              <w:rPr>
                <w:rFonts w:ascii="Cambria" w:eastAsia="Calibri" w:hAnsi="Cambria"/>
                <w:bCs/>
                <w:kern w:val="0"/>
                <w:sz w:val="24"/>
                <w:szCs w:val="24"/>
                <w:lang w:val="pl-PL"/>
                <w14:ligatures w14:val="none"/>
              </w:rPr>
            </w:pPr>
            <w:r w:rsidRPr="00B1614A">
              <w:rPr>
                <w:rFonts w:ascii="Cambria" w:eastAsia="Calibri" w:hAnsi="Cambria"/>
                <w:bCs/>
                <w:kern w:val="0"/>
                <w:sz w:val="24"/>
                <w:szCs w:val="24"/>
                <w:lang w:val="pl-PL"/>
                <w14:ligatures w14:val="none"/>
              </w:rPr>
              <w:t>Filologia w zakresie języka niemieckiego</w:t>
            </w:r>
          </w:p>
        </w:tc>
      </w:tr>
      <w:tr w:rsidR="00680F21" w:rsidRPr="00B1614A" w14:paraId="6321DB4A" w14:textId="77777777" w:rsidTr="004F2DD3">
        <w:trPr>
          <w:trHeight w:val="139"/>
        </w:trPr>
        <w:tc>
          <w:tcPr>
            <w:tcW w:w="1786" w:type="dxa"/>
            <w:vMerge/>
            <w:tcBorders>
              <w:bottom w:val="single" w:sz="4" w:space="0" w:color="000000"/>
            </w:tcBorders>
          </w:tcPr>
          <w:p w14:paraId="644B8B81" w14:textId="77777777" w:rsidR="00680F21" w:rsidRPr="00B1614A" w:rsidRDefault="00680F21" w:rsidP="004F2DD3">
            <w:pPr>
              <w:jc w:val="center"/>
              <w:rPr>
                <w:rFonts w:ascii="Cambria" w:eastAsia="Calibri" w:hAnsi="Cambria"/>
                <w:b/>
                <w:bCs/>
                <w:kern w:val="0"/>
                <w:sz w:val="24"/>
                <w:szCs w:val="24"/>
                <w:lang w:val="pl-PL"/>
                <w14:ligatures w14:val="none"/>
              </w:rPr>
            </w:pPr>
          </w:p>
        </w:tc>
        <w:tc>
          <w:tcPr>
            <w:tcW w:w="2818" w:type="dxa"/>
            <w:tcBorders>
              <w:bottom w:val="single" w:sz="4" w:space="0" w:color="000000"/>
            </w:tcBorders>
            <w:vAlign w:val="center"/>
          </w:tcPr>
          <w:p w14:paraId="4133BF76" w14:textId="77777777" w:rsidR="00680F21" w:rsidRPr="00B1614A" w:rsidRDefault="00680F21" w:rsidP="004F2DD3">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Poziom</w:t>
            </w:r>
            <w:proofErr w:type="spellEnd"/>
            <w:r w:rsidRPr="00B1614A">
              <w:rPr>
                <w:rFonts w:ascii="Cambria" w:eastAsia="Calibri" w:hAnsi="Cambria"/>
                <w:b/>
                <w:bCs/>
                <w:kern w:val="0"/>
                <w:sz w:val="28"/>
                <w:szCs w:val="28"/>
                <w14:ligatures w14:val="none"/>
              </w:rPr>
              <w:t xml:space="preserve"> </w:t>
            </w:r>
            <w:proofErr w:type="spellStart"/>
            <w:r w:rsidRPr="00B1614A">
              <w:rPr>
                <w:rFonts w:ascii="Cambria" w:eastAsia="Calibri" w:hAnsi="Cambria"/>
                <w:b/>
                <w:bCs/>
                <w:kern w:val="0"/>
                <w:sz w:val="28"/>
                <w:szCs w:val="28"/>
                <w14:ligatures w14:val="none"/>
              </w:rPr>
              <w:t>studiów</w:t>
            </w:r>
            <w:proofErr w:type="spellEnd"/>
          </w:p>
        </w:tc>
        <w:tc>
          <w:tcPr>
            <w:tcW w:w="4435" w:type="dxa"/>
            <w:gridSpan w:val="2"/>
            <w:tcBorders>
              <w:bottom w:val="single" w:sz="4" w:space="0" w:color="000000"/>
            </w:tcBorders>
            <w:vAlign w:val="center"/>
          </w:tcPr>
          <w:p w14:paraId="7944E569" w14:textId="77777777" w:rsidR="00680F21" w:rsidRPr="00B1614A" w:rsidRDefault="00680F21" w:rsidP="004F2DD3">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pierwszego</w:t>
            </w:r>
            <w:proofErr w:type="spellEnd"/>
            <w:r w:rsidRPr="00B1614A">
              <w:rPr>
                <w:rFonts w:ascii="Cambria" w:eastAsia="Calibri" w:hAnsi="Cambria"/>
                <w:bCs/>
                <w:kern w:val="0"/>
                <w:sz w:val="18"/>
                <w:szCs w:val="18"/>
                <w14:ligatures w14:val="none"/>
              </w:rPr>
              <w:t xml:space="preserve"> </w:t>
            </w:r>
            <w:proofErr w:type="spellStart"/>
            <w:r w:rsidRPr="00B1614A">
              <w:rPr>
                <w:rFonts w:ascii="Cambria" w:eastAsia="Calibri" w:hAnsi="Cambria"/>
                <w:bCs/>
                <w:kern w:val="0"/>
                <w:sz w:val="18"/>
                <w:szCs w:val="18"/>
                <w14:ligatures w14:val="none"/>
              </w:rPr>
              <w:t>stopnia</w:t>
            </w:r>
            <w:proofErr w:type="spellEnd"/>
          </w:p>
        </w:tc>
      </w:tr>
      <w:tr w:rsidR="00680F21" w:rsidRPr="00B1614A" w14:paraId="2E53C3D6" w14:textId="77777777" w:rsidTr="004F2DD3">
        <w:trPr>
          <w:trHeight w:val="139"/>
        </w:trPr>
        <w:tc>
          <w:tcPr>
            <w:tcW w:w="1786" w:type="dxa"/>
            <w:vMerge/>
            <w:tcBorders>
              <w:bottom w:val="single" w:sz="4" w:space="0" w:color="000000"/>
            </w:tcBorders>
          </w:tcPr>
          <w:p w14:paraId="24E68053"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39D5ACD8" w14:textId="77777777" w:rsidR="00680F21" w:rsidRPr="00B1614A" w:rsidRDefault="00680F21" w:rsidP="004F2DD3">
            <w:pPr>
              <w:rPr>
                <w:rFonts w:ascii="Cambria" w:eastAsia="Calibri" w:hAnsi="Cambria"/>
                <w:b/>
                <w:bCs/>
                <w:kern w:val="0"/>
                <w:sz w:val="28"/>
                <w:szCs w:val="28"/>
                <w:highlight w:val="yellow"/>
                <w14:ligatures w14:val="none"/>
              </w:rPr>
            </w:pPr>
            <w:r w:rsidRPr="00B1614A">
              <w:rPr>
                <w:rFonts w:ascii="Cambria" w:eastAsia="Calibri" w:hAnsi="Cambria"/>
                <w:b/>
                <w:bCs/>
                <w:kern w:val="0"/>
                <w:sz w:val="28"/>
                <w:szCs w:val="28"/>
                <w14:ligatures w14:val="none"/>
              </w:rPr>
              <w:t xml:space="preserve">Forma </w:t>
            </w:r>
            <w:proofErr w:type="spellStart"/>
            <w:r w:rsidRPr="00B1614A">
              <w:rPr>
                <w:rFonts w:ascii="Cambria" w:eastAsia="Calibri" w:hAnsi="Cambria"/>
                <w:b/>
                <w:bCs/>
                <w:kern w:val="0"/>
                <w:sz w:val="28"/>
                <w:szCs w:val="28"/>
                <w14:ligatures w14:val="none"/>
              </w:rPr>
              <w:t>studiów</w:t>
            </w:r>
            <w:proofErr w:type="spellEnd"/>
          </w:p>
        </w:tc>
        <w:tc>
          <w:tcPr>
            <w:tcW w:w="4435" w:type="dxa"/>
            <w:gridSpan w:val="2"/>
            <w:tcBorders>
              <w:bottom w:val="single" w:sz="4" w:space="0" w:color="000000"/>
            </w:tcBorders>
            <w:vAlign w:val="center"/>
          </w:tcPr>
          <w:p w14:paraId="5554B941" w14:textId="77777777" w:rsidR="00680F21" w:rsidRPr="00B1614A" w:rsidRDefault="00680F21" w:rsidP="004F2DD3">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stacjonarna</w:t>
            </w:r>
            <w:proofErr w:type="spellEnd"/>
            <w:r w:rsidRPr="00B1614A">
              <w:rPr>
                <w:rFonts w:ascii="Cambria" w:eastAsia="Calibri" w:hAnsi="Cambria"/>
                <w:bCs/>
                <w:kern w:val="0"/>
                <w:sz w:val="18"/>
                <w:szCs w:val="18"/>
                <w14:ligatures w14:val="none"/>
              </w:rPr>
              <w:t>/</w:t>
            </w:r>
            <w:proofErr w:type="spellStart"/>
            <w:r w:rsidRPr="00B1614A">
              <w:rPr>
                <w:rFonts w:ascii="Cambria" w:eastAsia="Calibri" w:hAnsi="Cambria"/>
                <w:bCs/>
                <w:kern w:val="0"/>
                <w:sz w:val="18"/>
                <w:szCs w:val="18"/>
                <w14:ligatures w14:val="none"/>
              </w:rPr>
              <w:t>niestacjonarna</w:t>
            </w:r>
            <w:proofErr w:type="spellEnd"/>
          </w:p>
        </w:tc>
      </w:tr>
      <w:tr w:rsidR="00680F21" w:rsidRPr="00B1614A" w14:paraId="584025F7" w14:textId="77777777" w:rsidTr="004F2DD3">
        <w:trPr>
          <w:trHeight w:val="139"/>
        </w:trPr>
        <w:tc>
          <w:tcPr>
            <w:tcW w:w="1786" w:type="dxa"/>
            <w:vMerge/>
          </w:tcPr>
          <w:p w14:paraId="5E8CBEAF"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vAlign w:val="center"/>
          </w:tcPr>
          <w:p w14:paraId="587C2686" w14:textId="77777777" w:rsidR="00680F21" w:rsidRPr="00B1614A" w:rsidRDefault="00680F21" w:rsidP="004F2DD3">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Profil</w:t>
            </w:r>
            <w:proofErr w:type="spellEnd"/>
            <w:r w:rsidRPr="00B1614A">
              <w:rPr>
                <w:rFonts w:ascii="Cambria" w:eastAsia="Calibri" w:hAnsi="Cambria"/>
                <w:b/>
                <w:bCs/>
                <w:kern w:val="0"/>
                <w:sz w:val="28"/>
                <w:szCs w:val="28"/>
                <w14:ligatures w14:val="none"/>
              </w:rPr>
              <w:t xml:space="preserve"> </w:t>
            </w:r>
            <w:proofErr w:type="spellStart"/>
            <w:r w:rsidRPr="00B1614A">
              <w:rPr>
                <w:rFonts w:ascii="Cambria" w:eastAsia="Calibri" w:hAnsi="Cambria"/>
                <w:b/>
                <w:bCs/>
                <w:kern w:val="0"/>
                <w:sz w:val="28"/>
                <w:szCs w:val="28"/>
                <w14:ligatures w14:val="none"/>
              </w:rPr>
              <w:t>studiów</w:t>
            </w:r>
            <w:proofErr w:type="spellEnd"/>
          </w:p>
        </w:tc>
        <w:tc>
          <w:tcPr>
            <w:tcW w:w="4435" w:type="dxa"/>
            <w:gridSpan w:val="2"/>
            <w:vAlign w:val="center"/>
          </w:tcPr>
          <w:p w14:paraId="2DDED28D" w14:textId="77777777" w:rsidR="00680F21" w:rsidRPr="00B1614A" w:rsidRDefault="00680F21" w:rsidP="004F2DD3">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praktyczny</w:t>
            </w:r>
            <w:proofErr w:type="spellEnd"/>
          </w:p>
        </w:tc>
      </w:tr>
      <w:tr w:rsidR="00680F21" w:rsidRPr="00B1614A" w14:paraId="18DD10C4" w14:textId="77777777" w:rsidTr="004F2DD3">
        <w:trPr>
          <w:trHeight w:val="139"/>
        </w:trPr>
        <w:tc>
          <w:tcPr>
            <w:tcW w:w="4888" w:type="dxa"/>
            <w:gridSpan w:val="3"/>
            <w:tcBorders>
              <w:bottom w:val="single" w:sz="4" w:space="0" w:color="000000"/>
            </w:tcBorders>
            <w:vAlign w:val="center"/>
          </w:tcPr>
          <w:p w14:paraId="2FFD5E28" w14:textId="77777777" w:rsidR="00680F21" w:rsidRPr="00B1614A" w:rsidRDefault="00680F21" w:rsidP="004F2DD3">
            <w:pPr>
              <w:rPr>
                <w:rFonts w:ascii="Cambria" w:eastAsia="Calibri" w:hAnsi="Cambria"/>
                <w:b/>
                <w:bCs/>
                <w:kern w:val="0"/>
                <w:sz w:val="28"/>
                <w:szCs w:val="28"/>
                <w:lang w:val="pl-PL"/>
                <w14:ligatures w14:val="none"/>
              </w:rPr>
            </w:pPr>
            <w:r w:rsidRPr="00B1614A">
              <w:rPr>
                <w:rFonts w:ascii="Cambria" w:eastAsia="Calibri" w:hAnsi="Cambria" w:cs="Calibri"/>
                <w:b/>
                <w:bCs/>
                <w:kern w:val="0"/>
                <w:lang w:val="pl-PL"/>
                <w14:ligatures w14:val="none"/>
              </w:rPr>
              <w:t>Pozycja w planie studiów (lub kod przedmiotu)</w:t>
            </w:r>
          </w:p>
        </w:tc>
        <w:tc>
          <w:tcPr>
            <w:tcW w:w="4151" w:type="dxa"/>
            <w:tcBorders>
              <w:bottom w:val="single" w:sz="4" w:space="0" w:color="000000"/>
            </w:tcBorders>
            <w:vAlign w:val="center"/>
          </w:tcPr>
          <w:p w14:paraId="2611EDD0"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15/14</w:t>
            </w:r>
          </w:p>
        </w:tc>
      </w:tr>
    </w:tbl>
    <w:p w14:paraId="73D8FEA0" w14:textId="77777777" w:rsidR="00680F21" w:rsidRPr="00B1614A" w:rsidRDefault="00680F21" w:rsidP="004F2DD3">
      <w:pPr>
        <w:spacing w:before="240" w:after="240"/>
        <w:jc w:val="center"/>
        <w:rPr>
          <w:rFonts w:ascii="Cambria" w:eastAsia="Calibri" w:hAnsi="Cambria"/>
          <w:b/>
          <w:bCs/>
          <w:spacing w:val="40"/>
          <w:kern w:val="0"/>
          <w:sz w:val="28"/>
          <w:szCs w:val="28"/>
          <w14:ligatures w14:val="none"/>
        </w:rPr>
      </w:pPr>
      <w:bookmarkStart w:id="27" w:name="_Hlk119059267"/>
      <w:bookmarkStart w:id="28" w:name="_Hlk118977458"/>
      <w:r w:rsidRPr="00B1614A">
        <w:rPr>
          <w:rFonts w:ascii="Cambria" w:eastAsia="Calibri" w:hAnsi="Cambria"/>
          <w:b/>
          <w:bCs/>
          <w:spacing w:val="40"/>
          <w:kern w:val="0"/>
          <w:sz w:val="28"/>
          <w:szCs w:val="28"/>
          <w14:ligatures w14:val="none"/>
        </w:rPr>
        <w:t>KARTA ZAJĘĆ</w:t>
      </w:r>
    </w:p>
    <w:p w14:paraId="66AD2EA4"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 xml:space="preserve">1. </w:t>
      </w:r>
      <w:proofErr w:type="spellStart"/>
      <w:r w:rsidRPr="00B1614A">
        <w:rPr>
          <w:rFonts w:ascii="Cambria" w:eastAsia="Calibri" w:hAnsi="Cambria"/>
          <w:b/>
          <w:bCs/>
          <w:kern w:val="0"/>
          <w14:ligatures w14:val="none"/>
        </w:rPr>
        <w:t>Informacje</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ogólne</w:t>
      </w:r>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80F21" w:rsidRPr="00B1614A" w14:paraId="0AF99748" w14:textId="77777777" w:rsidTr="004F2DD3">
        <w:trPr>
          <w:trHeight w:val="328"/>
        </w:trPr>
        <w:tc>
          <w:tcPr>
            <w:tcW w:w="4111" w:type="dxa"/>
            <w:vAlign w:val="center"/>
          </w:tcPr>
          <w:p w14:paraId="1CE346C9"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 xml:space="preserve">Nazwa </w:t>
            </w:r>
            <w:proofErr w:type="spellStart"/>
            <w:r w:rsidRPr="00B1614A">
              <w:rPr>
                <w:rFonts w:ascii="Cambria" w:eastAsia="Calibri" w:hAnsi="Cambria"/>
                <w:b/>
                <w:iCs/>
                <w:kern w:val="0"/>
                <w14:ligatures w14:val="none"/>
              </w:rPr>
              <w:t>zajęć</w:t>
            </w:r>
            <w:proofErr w:type="spellEnd"/>
          </w:p>
        </w:tc>
        <w:tc>
          <w:tcPr>
            <w:tcW w:w="4961" w:type="dxa"/>
            <w:vAlign w:val="center"/>
          </w:tcPr>
          <w:p w14:paraId="561F5480"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Gramatyka</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opisowa</w:t>
            </w:r>
            <w:proofErr w:type="spellEnd"/>
          </w:p>
        </w:tc>
      </w:tr>
      <w:tr w:rsidR="00680F21" w:rsidRPr="00B1614A" w14:paraId="23EBAEE8" w14:textId="77777777" w:rsidTr="004F2DD3">
        <w:tc>
          <w:tcPr>
            <w:tcW w:w="4111" w:type="dxa"/>
            <w:vAlign w:val="center"/>
          </w:tcPr>
          <w:p w14:paraId="242D6466"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Punkty</w:t>
            </w:r>
            <w:proofErr w:type="spellEnd"/>
            <w:r w:rsidRPr="00B1614A">
              <w:rPr>
                <w:rFonts w:ascii="Cambria" w:eastAsia="Calibri" w:hAnsi="Cambria"/>
                <w:b/>
                <w:iCs/>
                <w:kern w:val="0"/>
                <w14:ligatures w14:val="none"/>
              </w:rPr>
              <w:t xml:space="preserve"> ECTS</w:t>
            </w:r>
          </w:p>
        </w:tc>
        <w:tc>
          <w:tcPr>
            <w:tcW w:w="4961" w:type="dxa"/>
            <w:vAlign w:val="center"/>
          </w:tcPr>
          <w:p w14:paraId="7C715C37"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5</w:t>
            </w:r>
          </w:p>
        </w:tc>
      </w:tr>
      <w:tr w:rsidR="00680F21" w:rsidRPr="00B1614A" w14:paraId="4BCDD713" w14:textId="77777777" w:rsidTr="004F2DD3">
        <w:tc>
          <w:tcPr>
            <w:tcW w:w="4111" w:type="dxa"/>
            <w:vAlign w:val="center"/>
          </w:tcPr>
          <w:p w14:paraId="23A1B6C0"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Rodzaj</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zajęć</w:t>
            </w:r>
            <w:proofErr w:type="spellEnd"/>
          </w:p>
        </w:tc>
        <w:tc>
          <w:tcPr>
            <w:tcW w:w="4961" w:type="dxa"/>
            <w:vAlign w:val="center"/>
          </w:tcPr>
          <w:p w14:paraId="0DECADA2"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Obowiązkowe</w:t>
            </w:r>
            <w:proofErr w:type="spellEnd"/>
          </w:p>
        </w:tc>
      </w:tr>
      <w:tr w:rsidR="00680F21" w:rsidRPr="00B1614A" w14:paraId="616FA661" w14:textId="77777777" w:rsidTr="004F2DD3">
        <w:tc>
          <w:tcPr>
            <w:tcW w:w="4111" w:type="dxa"/>
            <w:vAlign w:val="center"/>
          </w:tcPr>
          <w:p w14:paraId="32C0C8B9"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Moduł</w:t>
            </w:r>
            <w:proofErr w:type="spellEnd"/>
            <w:r w:rsidRPr="00B1614A">
              <w:rPr>
                <w:rFonts w:ascii="Cambria" w:eastAsia="Calibri" w:hAnsi="Cambria"/>
                <w:b/>
                <w:iCs/>
                <w:kern w:val="0"/>
                <w14:ligatures w14:val="none"/>
              </w:rPr>
              <w:t>/</w:t>
            </w:r>
            <w:proofErr w:type="spellStart"/>
            <w:r w:rsidRPr="00B1614A">
              <w:rPr>
                <w:rFonts w:ascii="Cambria" w:eastAsia="Calibri" w:hAnsi="Cambria"/>
                <w:b/>
                <w:iCs/>
                <w:kern w:val="0"/>
                <w14:ligatures w14:val="none"/>
              </w:rPr>
              <w:t>specjalizacja</w:t>
            </w:r>
            <w:proofErr w:type="spellEnd"/>
          </w:p>
        </w:tc>
        <w:tc>
          <w:tcPr>
            <w:tcW w:w="4961" w:type="dxa"/>
            <w:vAlign w:val="center"/>
          </w:tcPr>
          <w:p w14:paraId="28E12C5D" w14:textId="25E233E4"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Wiedza o języku </w:t>
            </w:r>
            <w:r w:rsidR="0014512E" w:rsidRPr="00B1614A">
              <w:rPr>
                <w:rFonts w:ascii="Cambria" w:eastAsia="Calibri" w:hAnsi="Cambria"/>
                <w:b/>
                <w:iCs/>
                <w:kern w:val="0"/>
                <w:lang w:val="pl-PL"/>
                <w14:ligatures w14:val="none"/>
              </w:rPr>
              <w:t>i komunikacji / nauczycielska i </w:t>
            </w:r>
            <w:r w:rsidRPr="00B1614A">
              <w:rPr>
                <w:rFonts w:ascii="Cambria" w:eastAsia="Calibri" w:hAnsi="Cambria"/>
                <w:b/>
                <w:iCs/>
                <w:kern w:val="0"/>
                <w:lang w:val="pl-PL"/>
                <w14:ligatures w14:val="none"/>
              </w:rPr>
              <w:t>translatorska</w:t>
            </w:r>
          </w:p>
        </w:tc>
      </w:tr>
      <w:tr w:rsidR="00680F21" w:rsidRPr="00B1614A" w14:paraId="1352732D" w14:textId="77777777" w:rsidTr="004F2DD3">
        <w:tc>
          <w:tcPr>
            <w:tcW w:w="4111" w:type="dxa"/>
            <w:vAlign w:val="center"/>
          </w:tcPr>
          <w:p w14:paraId="134EB2BB"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Język, w którym prowadzone są zajęcia</w:t>
            </w:r>
          </w:p>
        </w:tc>
        <w:tc>
          <w:tcPr>
            <w:tcW w:w="4961" w:type="dxa"/>
            <w:vAlign w:val="center"/>
          </w:tcPr>
          <w:p w14:paraId="4D2B5B18"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Język</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niemiecki</w:t>
            </w:r>
            <w:proofErr w:type="spellEnd"/>
          </w:p>
        </w:tc>
      </w:tr>
      <w:tr w:rsidR="00680F21" w:rsidRPr="00B1614A" w14:paraId="2FA25477" w14:textId="77777777" w:rsidTr="004F2DD3">
        <w:tc>
          <w:tcPr>
            <w:tcW w:w="4111" w:type="dxa"/>
            <w:vAlign w:val="center"/>
          </w:tcPr>
          <w:p w14:paraId="5D193573"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 xml:space="preserve">Rok </w:t>
            </w:r>
            <w:proofErr w:type="spellStart"/>
            <w:r w:rsidRPr="00B1614A">
              <w:rPr>
                <w:rFonts w:ascii="Cambria" w:eastAsia="Calibri" w:hAnsi="Cambria"/>
                <w:b/>
                <w:iCs/>
                <w:kern w:val="0"/>
                <w14:ligatures w14:val="none"/>
              </w:rPr>
              <w:t>studiów</w:t>
            </w:r>
            <w:proofErr w:type="spellEnd"/>
          </w:p>
        </w:tc>
        <w:tc>
          <w:tcPr>
            <w:tcW w:w="4961" w:type="dxa"/>
            <w:vAlign w:val="center"/>
          </w:tcPr>
          <w:p w14:paraId="2B246E25"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I,II</w:t>
            </w:r>
          </w:p>
        </w:tc>
      </w:tr>
      <w:tr w:rsidR="00680F21" w:rsidRPr="00B1614A" w14:paraId="486E495D" w14:textId="77777777" w:rsidTr="004F2DD3">
        <w:tc>
          <w:tcPr>
            <w:tcW w:w="4111" w:type="dxa"/>
            <w:vAlign w:val="center"/>
          </w:tcPr>
          <w:p w14:paraId="018F169A"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Imię i nazwisko koordynatora zajęć oraz osób prowadzących zajęcia</w:t>
            </w:r>
          </w:p>
        </w:tc>
        <w:tc>
          <w:tcPr>
            <w:tcW w:w="4961" w:type="dxa"/>
            <w:vAlign w:val="center"/>
          </w:tcPr>
          <w:p w14:paraId="6962BC5A"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Koordynator: dr Joanna Dubiec-Stach</w:t>
            </w:r>
          </w:p>
          <w:p w14:paraId="0BE0C18F"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Osoba prowadząca zajęcia: dr Joanna Dubiec-Stach</w:t>
            </w:r>
          </w:p>
        </w:tc>
      </w:tr>
    </w:tbl>
    <w:p w14:paraId="4A015A63" w14:textId="77777777" w:rsidR="00680F21" w:rsidRPr="00B1614A" w:rsidRDefault="00680F21" w:rsidP="004F2DD3">
      <w:pPr>
        <w:spacing w:before="120" w:after="120"/>
        <w:rPr>
          <w:rFonts w:ascii="Cambria" w:eastAsia="Calibri" w:hAnsi="Cambria"/>
          <w:b/>
          <w:bCs/>
          <w:kern w:val="0"/>
          <w:lang w:val="pl-PL"/>
          <w14:ligatures w14:val="none"/>
        </w:rPr>
      </w:pPr>
      <w:bookmarkStart w:id="29" w:name="_Hlk119059345"/>
      <w:bookmarkEnd w:id="27"/>
      <w:r w:rsidRPr="00B1614A">
        <w:rPr>
          <w:rFonts w:ascii="Cambria" w:eastAsia="Calibri" w:hAnsi="Cambria"/>
          <w:b/>
          <w:bCs/>
          <w:kern w:val="0"/>
          <w:lang w:val="pl-PL"/>
          <w14:ligatures w14:val="none"/>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3037"/>
        <w:gridCol w:w="2197"/>
        <w:gridCol w:w="1584"/>
      </w:tblGrid>
      <w:tr w:rsidR="00680F21" w:rsidRPr="00B1614A" w14:paraId="4AAF8E1F" w14:textId="77777777" w:rsidTr="004F2DD3">
        <w:tc>
          <w:tcPr>
            <w:tcW w:w="2254" w:type="dxa"/>
            <w:vAlign w:val="center"/>
          </w:tcPr>
          <w:p w14:paraId="30F56D7E" w14:textId="77777777" w:rsidR="00680F21" w:rsidRPr="00B1614A" w:rsidRDefault="00680F21" w:rsidP="004F2DD3">
            <w:pPr>
              <w:spacing w:before="60" w:after="60"/>
              <w:jc w:val="center"/>
              <w:rPr>
                <w:rFonts w:ascii="Cambria" w:eastAsia="Calibri" w:hAnsi="Cambria"/>
                <w:b/>
                <w:bCs/>
                <w:kern w:val="0"/>
                <w14:ligatures w14:val="none"/>
              </w:rPr>
            </w:pPr>
            <w:bookmarkStart w:id="30" w:name="_Hlk119056347"/>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zajęć</w:t>
            </w:r>
            <w:proofErr w:type="spellEnd"/>
          </w:p>
        </w:tc>
        <w:tc>
          <w:tcPr>
            <w:tcW w:w="3037" w:type="dxa"/>
            <w:vAlign w:val="center"/>
          </w:tcPr>
          <w:p w14:paraId="52765955"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Liczba</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godzin</w:t>
            </w:r>
            <w:proofErr w:type="spellEnd"/>
          </w:p>
          <w:p w14:paraId="214DF490"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stacjonarne</w:t>
            </w:r>
            <w:proofErr w:type="spellEnd"/>
            <w:r w:rsidRPr="00B1614A">
              <w:rPr>
                <w:rFonts w:ascii="Cambria" w:eastAsia="Calibri" w:hAnsi="Cambria"/>
                <w:b/>
                <w:bCs/>
                <w:kern w:val="0"/>
                <w14:ligatures w14:val="none"/>
              </w:rPr>
              <w:t>/</w:t>
            </w:r>
            <w:proofErr w:type="spellStart"/>
            <w:r w:rsidRPr="00B1614A">
              <w:rPr>
                <w:rFonts w:ascii="Cambria" w:eastAsia="Calibri" w:hAnsi="Cambria"/>
                <w:b/>
                <w:bCs/>
                <w:kern w:val="0"/>
                <w14:ligatures w14:val="none"/>
              </w:rPr>
              <w:t>niestacjonarne</w:t>
            </w:r>
            <w:proofErr w:type="spellEnd"/>
          </w:p>
        </w:tc>
        <w:tc>
          <w:tcPr>
            <w:tcW w:w="2197" w:type="dxa"/>
            <w:vAlign w:val="center"/>
          </w:tcPr>
          <w:p w14:paraId="46ABF441"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Rok </w:t>
            </w:r>
            <w:proofErr w:type="spellStart"/>
            <w:r w:rsidRPr="00B1614A">
              <w:rPr>
                <w:rFonts w:ascii="Cambria" w:eastAsia="Calibri" w:hAnsi="Cambria"/>
                <w:b/>
                <w:bCs/>
                <w:kern w:val="0"/>
                <w14:ligatures w14:val="none"/>
              </w:rPr>
              <w:t>studiów</w:t>
            </w:r>
            <w:proofErr w:type="spellEnd"/>
            <w:r w:rsidRPr="00B1614A">
              <w:rPr>
                <w:rFonts w:ascii="Cambria" w:eastAsia="Calibri" w:hAnsi="Cambria"/>
                <w:b/>
                <w:bCs/>
                <w:kern w:val="0"/>
                <w14:ligatures w14:val="none"/>
              </w:rPr>
              <w:t>/</w:t>
            </w:r>
            <w:proofErr w:type="spellStart"/>
            <w:r w:rsidRPr="00B1614A">
              <w:rPr>
                <w:rFonts w:ascii="Cambria" w:eastAsia="Calibri" w:hAnsi="Cambria"/>
                <w:b/>
                <w:bCs/>
                <w:kern w:val="0"/>
                <w14:ligatures w14:val="none"/>
              </w:rPr>
              <w:t>semestr</w:t>
            </w:r>
            <w:proofErr w:type="spellEnd"/>
          </w:p>
        </w:tc>
        <w:tc>
          <w:tcPr>
            <w:tcW w:w="1584" w:type="dxa"/>
            <w:vAlign w:val="center"/>
          </w:tcPr>
          <w:p w14:paraId="4DC64771"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Punkty ECTS </w:t>
            </w:r>
            <w:r w:rsidRPr="00B1614A">
              <w:rPr>
                <w:rFonts w:ascii="Cambria" w:eastAsia="Calibri" w:hAnsi="Cambria"/>
                <w:kern w:val="0"/>
                <w:lang w:val="pl-PL"/>
                <w14:ligatures w14:val="none"/>
              </w:rPr>
              <w:t>(zgodnie z programem studiów)</w:t>
            </w:r>
          </w:p>
        </w:tc>
      </w:tr>
      <w:tr w:rsidR="00680F21" w:rsidRPr="00B1614A" w14:paraId="14B92F4A" w14:textId="77777777" w:rsidTr="004F2DD3">
        <w:tc>
          <w:tcPr>
            <w:tcW w:w="2254" w:type="dxa"/>
          </w:tcPr>
          <w:p w14:paraId="4BEC0D75" w14:textId="77777777" w:rsidR="00680F21" w:rsidRPr="00B1614A" w:rsidRDefault="00680F21" w:rsidP="004F2DD3">
            <w:pPr>
              <w:spacing w:before="60" w:after="60"/>
              <w:rPr>
                <w:rFonts w:ascii="Cambria" w:eastAsia="Calibri" w:hAnsi="Cambria"/>
                <w:b/>
                <w:bCs/>
                <w:kern w:val="0"/>
                <w14:ligatures w14:val="none"/>
              </w:rPr>
            </w:pPr>
            <w:proofErr w:type="spellStart"/>
            <w:r w:rsidRPr="00B1614A">
              <w:rPr>
                <w:rFonts w:ascii="Cambria" w:eastAsia="Calibri" w:hAnsi="Cambria"/>
                <w:b/>
                <w:bCs/>
                <w:kern w:val="0"/>
                <w14:ligatures w14:val="none"/>
              </w:rPr>
              <w:t>ćwiczenia</w:t>
            </w:r>
            <w:proofErr w:type="spellEnd"/>
          </w:p>
        </w:tc>
        <w:tc>
          <w:tcPr>
            <w:tcW w:w="3037" w:type="dxa"/>
            <w:vAlign w:val="center"/>
          </w:tcPr>
          <w:p w14:paraId="39CD254F"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90/54</w:t>
            </w:r>
          </w:p>
        </w:tc>
        <w:tc>
          <w:tcPr>
            <w:tcW w:w="2197" w:type="dxa"/>
            <w:vAlign w:val="center"/>
          </w:tcPr>
          <w:p w14:paraId="0E1D1F72"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I,II/1,2,3</w:t>
            </w:r>
          </w:p>
        </w:tc>
        <w:tc>
          <w:tcPr>
            <w:tcW w:w="1584" w:type="dxa"/>
            <w:vAlign w:val="center"/>
          </w:tcPr>
          <w:p w14:paraId="0E4C006E"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5</w:t>
            </w:r>
          </w:p>
        </w:tc>
      </w:tr>
    </w:tbl>
    <w:p w14:paraId="1F57ED9F" w14:textId="77777777" w:rsidR="00680F21" w:rsidRPr="00B1614A" w:rsidRDefault="00680F21" w:rsidP="004F2DD3">
      <w:pPr>
        <w:spacing w:before="120" w:after="120"/>
        <w:rPr>
          <w:rFonts w:ascii="Cambria" w:eastAsia="Calibri" w:hAnsi="Cambria"/>
          <w:b/>
          <w:kern w:val="0"/>
          <w:lang w:val="pl-PL"/>
          <w14:ligatures w14:val="none"/>
        </w:rPr>
      </w:pPr>
      <w:r w:rsidRPr="00B1614A">
        <w:rPr>
          <w:rFonts w:ascii="Cambria" w:eastAsia="Calibri" w:hAnsi="Cambria"/>
          <w:b/>
          <w:bCs/>
          <w:kern w:val="0"/>
          <w:lang w:val="pl-PL"/>
          <w14:ligatures w14:val="none"/>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B1614A" w14:paraId="3D920862" w14:textId="77777777" w:rsidTr="004F2DD3">
        <w:trPr>
          <w:trHeight w:val="301"/>
        </w:trPr>
        <w:tc>
          <w:tcPr>
            <w:tcW w:w="9072" w:type="dxa"/>
          </w:tcPr>
          <w:p w14:paraId="0B43A809" w14:textId="77777777" w:rsidR="00680F21" w:rsidRPr="00B1614A" w:rsidRDefault="00680F21" w:rsidP="004F2DD3">
            <w:pPr>
              <w:rPr>
                <w:rFonts w:ascii="Cambria" w:eastAsia="Calibri" w:hAnsi="Cambria"/>
                <w:kern w:val="0"/>
                <w14:ligatures w14:val="none"/>
              </w:rPr>
            </w:pPr>
            <w:r w:rsidRPr="00B1614A">
              <w:rPr>
                <w:rFonts w:ascii="Cambria" w:eastAsia="Calibri" w:hAnsi="Cambria"/>
                <w:kern w:val="0"/>
                <w14:ligatures w14:val="none"/>
              </w:rPr>
              <w:t>Brak</w:t>
            </w:r>
          </w:p>
        </w:tc>
      </w:tr>
    </w:tbl>
    <w:bookmarkEnd w:id="28"/>
    <w:bookmarkEnd w:id="29"/>
    <w:p w14:paraId="26586A66"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80F21" w:rsidRPr="00B1614A" w14:paraId="10B85DC4" w14:textId="77777777" w:rsidTr="004F2DD3">
        <w:tc>
          <w:tcPr>
            <w:tcW w:w="9072" w:type="dxa"/>
          </w:tcPr>
          <w:bookmarkEnd w:id="30"/>
          <w:p w14:paraId="28F699E2" w14:textId="41E040AF" w:rsidR="00680F21" w:rsidRPr="00B1614A" w:rsidRDefault="00680F21" w:rsidP="004F2DD3">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 xml:space="preserve">C1 – </w:t>
            </w:r>
            <w:r w:rsidR="00635877" w:rsidRPr="00B1614A">
              <w:rPr>
                <w:rFonts w:ascii="Cambria" w:eastAsia="Cambria" w:hAnsi="Cambria" w:cs="Cambria"/>
                <w:lang w:val="pl-PL"/>
              </w:rPr>
              <w:t>Zapoznanie studentów z zagadnieniami z zakresu</w:t>
            </w:r>
            <w:r w:rsidR="00635877" w:rsidRPr="00B1614A">
              <w:rPr>
                <w:rFonts w:ascii="Cambria" w:eastAsia="Calibri" w:hAnsi="Cambria"/>
                <w:kern w:val="0"/>
                <w:lang w:val="pl-PL"/>
                <w14:ligatures w14:val="none"/>
              </w:rPr>
              <w:t xml:space="preserve"> fonetyki i morfologii</w:t>
            </w:r>
            <w:r w:rsidRPr="00B1614A">
              <w:rPr>
                <w:rFonts w:ascii="Cambria" w:eastAsia="Calibri" w:hAnsi="Cambria"/>
                <w:kern w:val="0"/>
                <w:lang w:val="pl-PL"/>
                <w14:ligatures w14:val="none"/>
              </w:rPr>
              <w:t xml:space="preserve"> języka niemieckiego (części mowy odmienne, części mowy nieodmienne).</w:t>
            </w:r>
          </w:p>
          <w:p w14:paraId="177A29E0" w14:textId="5AFA6CB2" w:rsidR="00680F21" w:rsidRPr="00B1614A" w:rsidRDefault="00680F21" w:rsidP="004F2DD3">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 xml:space="preserve">C2 – </w:t>
            </w:r>
            <w:r w:rsidR="00635877" w:rsidRPr="00B1614A">
              <w:rPr>
                <w:rFonts w:ascii="Cambria" w:eastAsia="Cambria" w:hAnsi="Cambria" w:cs="Cambria"/>
                <w:lang w:val="pl-PL"/>
              </w:rPr>
              <w:t>Zapoznanie studentów ze</w:t>
            </w:r>
            <w:r w:rsidR="00635877" w:rsidRPr="00B1614A">
              <w:rPr>
                <w:rFonts w:ascii="Cambria" w:eastAsia="Calibri" w:hAnsi="Cambria"/>
                <w:kern w:val="0"/>
                <w:lang w:val="pl-PL"/>
                <w14:ligatures w14:val="none"/>
              </w:rPr>
              <w:t xml:space="preserve">  składnią</w:t>
            </w:r>
            <w:r w:rsidRPr="00B1614A">
              <w:rPr>
                <w:rFonts w:ascii="Cambria" w:eastAsia="Calibri" w:hAnsi="Cambria"/>
                <w:kern w:val="0"/>
                <w:lang w:val="pl-PL"/>
                <w14:ligatures w14:val="none"/>
              </w:rPr>
              <w:t xml:space="preserve"> języka niemieckiego (części zdania, i wiedza o zdaniach prostych i złożonych).</w:t>
            </w:r>
          </w:p>
          <w:p w14:paraId="44A547BF" w14:textId="519521A9"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C3 – </w:t>
            </w:r>
            <w:r w:rsidR="00635877" w:rsidRPr="00B1614A">
              <w:rPr>
                <w:rFonts w:ascii="Cambria" w:eastAsia="Calibri" w:hAnsi="Cambria"/>
                <w:kern w:val="0"/>
                <w:lang w:val="pl-PL"/>
                <w14:ligatures w14:val="none"/>
              </w:rPr>
              <w:t>Rozwój umiejętności  rozpoznawania</w:t>
            </w:r>
            <w:r w:rsidRPr="00B1614A">
              <w:rPr>
                <w:rFonts w:ascii="Cambria" w:eastAsia="Calibri" w:hAnsi="Cambria"/>
                <w:kern w:val="0"/>
                <w:lang w:val="pl-PL"/>
                <w14:ligatures w14:val="none"/>
              </w:rPr>
              <w:t xml:space="preserve"> i charakteryzow</w:t>
            </w:r>
            <w:r w:rsidR="00635877" w:rsidRPr="00B1614A">
              <w:rPr>
                <w:rFonts w:ascii="Cambria" w:eastAsia="Calibri" w:hAnsi="Cambria"/>
                <w:kern w:val="0"/>
                <w:lang w:val="pl-PL"/>
                <w14:ligatures w14:val="none"/>
              </w:rPr>
              <w:t>ania niemieckich</w:t>
            </w:r>
            <w:r w:rsidRPr="00B1614A">
              <w:rPr>
                <w:rFonts w:ascii="Cambria" w:eastAsia="Calibri" w:hAnsi="Cambria"/>
                <w:kern w:val="0"/>
                <w:lang w:val="pl-PL"/>
                <w14:ligatures w14:val="none"/>
              </w:rPr>
              <w:t xml:space="preserve"> części mowy.</w:t>
            </w:r>
          </w:p>
          <w:p w14:paraId="13BE4E45" w14:textId="3BB3E4C8"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C4 – </w:t>
            </w:r>
            <w:r w:rsidR="00635877" w:rsidRPr="00B1614A">
              <w:rPr>
                <w:rFonts w:ascii="Cambria" w:eastAsia="Calibri" w:hAnsi="Cambria"/>
                <w:kern w:val="0"/>
                <w:lang w:val="pl-PL"/>
                <w14:ligatures w14:val="none"/>
              </w:rPr>
              <w:t>Rozwój umiejętności analizy</w:t>
            </w:r>
            <w:r w:rsidRPr="00B1614A">
              <w:rPr>
                <w:rFonts w:ascii="Cambria" w:eastAsia="Calibri" w:hAnsi="Cambria"/>
                <w:kern w:val="0"/>
                <w:lang w:val="pl-PL"/>
                <w14:ligatures w14:val="none"/>
              </w:rPr>
              <w:t xml:space="preserve"> prostego i złożonego zdania niemieckiego.</w:t>
            </w:r>
          </w:p>
          <w:p w14:paraId="06CD656B" w14:textId="3C7C5AF6" w:rsidR="00680F21" w:rsidRPr="00B1614A" w:rsidRDefault="00680F21" w:rsidP="00635877">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C5 – </w:t>
            </w:r>
            <w:r w:rsidR="00635877" w:rsidRPr="00B1614A">
              <w:rPr>
                <w:rFonts w:ascii="Cambria" w:eastAsia="Calibri" w:hAnsi="Cambria"/>
                <w:kern w:val="0"/>
                <w:lang w:val="pl-PL"/>
                <w14:ligatures w14:val="none"/>
              </w:rPr>
              <w:t>Rozwój  krytycznego</w:t>
            </w:r>
            <w:r w:rsidRPr="00B1614A">
              <w:rPr>
                <w:rFonts w:ascii="Cambria" w:eastAsia="Calibri" w:hAnsi="Cambria"/>
                <w:kern w:val="0"/>
                <w:lang w:val="pl-PL"/>
                <w14:ligatures w14:val="none"/>
              </w:rPr>
              <w:t xml:space="preserve"> </w:t>
            </w:r>
            <w:r w:rsidR="00635877" w:rsidRPr="00B1614A">
              <w:rPr>
                <w:rFonts w:ascii="Cambria" w:eastAsia="Calibri" w:hAnsi="Cambria"/>
                <w:kern w:val="0"/>
                <w:lang w:val="pl-PL"/>
                <w14:ligatures w14:val="none"/>
              </w:rPr>
              <w:t xml:space="preserve">myślenia </w:t>
            </w:r>
            <w:r w:rsidRPr="00B1614A">
              <w:rPr>
                <w:rFonts w:ascii="Cambria" w:eastAsia="Calibri" w:hAnsi="Cambria"/>
                <w:kern w:val="0"/>
                <w:lang w:val="pl-PL"/>
                <w14:ligatures w14:val="none"/>
              </w:rPr>
              <w:t>i rozwiązywa</w:t>
            </w:r>
            <w:r w:rsidR="00635877" w:rsidRPr="00B1614A">
              <w:rPr>
                <w:rFonts w:ascii="Cambria" w:eastAsia="Calibri" w:hAnsi="Cambria"/>
                <w:kern w:val="0"/>
                <w:lang w:val="pl-PL"/>
                <w14:ligatures w14:val="none"/>
              </w:rPr>
              <w:t>nia problemów</w:t>
            </w:r>
            <w:r w:rsidRPr="00B1614A">
              <w:rPr>
                <w:rFonts w:ascii="Cambria" w:eastAsia="Calibri" w:hAnsi="Cambria"/>
                <w:kern w:val="0"/>
                <w:lang w:val="pl-PL"/>
                <w14:ligatures w14:val="none"/>
              </w:rPr>
              <w:t>.</w:t>
            </w:r>
          </w:p>
        </w:tc>
      </w:tr>
    </w:tbl>
    <w:p w14:paraId="0BF1DBE8" w14:textId="77777777" w:rsidR="00680F21" w:rsidRPr="00B1614A" w:rsidRDefault="00680F21" w:rsidP="004F2DD3">
      <w:pPr>
        <w:spacing w:before="60" w:after="60"/>
        <w:rPr>
          <w:rFonts w:ascii="Cambria" w:eastAsia="Calibri" w:hAnsi="Cambria"/>
          <w:b/>
          <w:bCs/>
          <w:kern w:val="0"/>
          <w:sz w:val="8"/>
          <w:szCs w:val="8"/>
          <w:lang w:val="pl-PL"/>
          <w14:ligatures w14:val="none"/>
        </w:rPr>
      </w:pPr>
    </w:p>
    <w:p w14:paraId="588E137E"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5. Efekty uczenia się dla zajęć wraz z odniesieniem do efektów kierunkowych </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6459"/>
        <w:gridCol w:w="1686"/>
      </w:tblGrid>
      <w:tr w:rsidR="00680F21" w:rsidRPr="00B1614A" w14:paraId="610EE5CF" w14:textId="77777777" w:rsidTr="004F2DD3">
        <w:trPr>
          <w:jc w:val="center"/>
        </w:trPr>
        <w:tc>
          <w:tcPr>
            <w:tcW w:w="1061" w:type="dxa"/>
            <w:vAlign w:val="center"/>
          </w:tcPr>
          <w:p w14:paraId="5D8EBC29"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Symbol </w:t>
            </w:r>
            <w:proofErr w:type="spellStart"/>
            <w:r w:rsidRPr="00B1614A">
              <w:rPr>
                <w:rFonts w:ascii="Cambria" w:eastAsia="Calibri" w:hAnsi="Cambria"/>
                <w:b/>
                <w:bCs/>
                <w:kern w:val="0"/>
                <w14:ligatures w14:val="none"/>
              </w:rPr>
              <w:t>efektu</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uczenia</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się</w:t>
            </w:r>
            <w:proofErr w:type="spellEnd"/>
          </w:p>
        </w:tc>
        <w:tc>
          <w:tcPr>
            <w:tcW w:w="6459" w:type="dxa"/>
            <w:vAlign w:val="center"/>
          </w:tcPr>
          <w:p w14:paraId="47D5669B"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Opis</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efektu</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uczenia</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się</w:t>
            </w:r>
            <w:proofErr w:type="spellEnd"/>
          </w:p>
        </w:tc>
        <w:tc>
          <w:tcPr>
            <w:tcW w:w="1686" w:type="dxa"/>
            <w:vAlign w:val="center"/>
          </w:tcPr>
          <w:p w14:paraId="60CE2FDC"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Odniesienie</w:t>
            </w:r>
            <w:proofErr w:type="spellEnd"/>
            <w:r w:rsidRPr="00B1614A">
              <w:rPr>
                <w:rFonts w:ascii="Cambria" w:eastAsia="Calibri" w:hAnsi="Cambria"/>
                <w:b/>
                <w:bCs/>
                <w:kern w:val="0"/>
                <w14:ligatures w14:val="none"/>
              </w:rPr>
              <w:t xml:space="preserve"> do </w:t>
            </w:r>
            <w:proofErr w:type="spellStart"/>
            <w:r w:rsidRPr="00B1614A">
              <w:rPr>
                <w:rFonts w:ascii="Cambria" w:eastAsia="Calibri" w:hAnsi="Cambria"/>
                <w:b/>
                <w:bCs/>
                <w:kern w:val="0"/>
                <w14:ligatures w14:val="none"/>
              </w:rPr>
              <w:t>efektu</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kierunkowego</w:t>
            </w:r>
            <w:proofErr w:type="spellEnd"/>
          </w:p>
        </w:tc>
      </w:tr>
      <w:tr w:rsidR="00680F21" w:rsidRPr="00B1614A" w14:paraId="0DC0EB74" w14:textId="77777777" w:rsidTr="004F2DD3">
        <w:trPr>
          <w:jc w:val="center"/>
        </w:trPr>
        <w:tc>
          <w:tcPr>
            <w:tcW w:w="9206" w:type="dxa"/>
            <w:gridSpan w:val="3"/>
          </w:tcPr>
          <w:p w14:paraId="13931CB4"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WIEDZA </w:t>
            </w:r>
            <w:proofErr w:type="spellStart"/>
            <w:r w:rsidRPr="00B1614A">
              <w:rPr>
                <w:rFonts w:ascii="Cambria" w:eastAsia="Calibri" w:hAnsi="Cambria"/>
                <w:b/>
                <w:bCs/>
                <w:kern w:val="0"/>
                <w14:ligatures w14:val="none"/>
              </w:rPr>
              <w:t>absolwent</w:t>
            </w:r>
            <w:proofErr w:type="spellEnd"/>
          </w:p>
        </w:tc>
      </w:tr>
      <w:tr w:rsidR="00680F21" w:rsidRPr="00B1614A" w14:paraId="38975174" w14:textId="77777777" w:rsidTr="004F2DD3">
        <w:trPr>
          <w:jc w:val="center"/>
        </w:trPr>
        <w:tc>
          <w:tcPr>
            <w:tcW w:w="1061" w:type="dxa"/>
            <w:vAlign w:val="center"/>
          </w:tcPr>
          <w:p w14:paraId="3D156E3F"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lastRenderedPageBreak/>
              <w:t>W_01</w:t>
            </w:r>
          </w:p>
        </w:tc>
        <w:tc>
          <w:tcPr>
            <w:tcW w:w="6459" w:type="dxa"/>
          </w:tcPr>
          <w:p w14:paraId="7A334E0F"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Zna i rozumie w zaawansowanym stopniu terminologię z zakresu fonetyki, fonologii,(sem.1) morfologii (2.sem.) i składni (3.sem.) języka niemieckiego</w:t>
            </w:r>
          </w:p>
        </w:tc>
        <w:tc>
          <w:tcPr>
            <w:tcW w:w="1686" w:type="dxa"/>
            <w:vAlign w:val="center"/>
          </w:tcPr>
          <w:p w14:paraId="1D469A39"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K_W02</w:t>
            </w:r>
          </w:p>
        </w:tc>
      </w:tr>
      <w:tr w:rsidR="00680F21" w:rsidRPr="00B1614A" w14:paraId="2C7B15E8" w14:textId="77777777" w:rsidTr="004F2DD3">
        <w:trPr>
          <w:jc w:val="center"/>
        </w:trPr>
        <w:tc>
          <w:tcPr>
            <w:tcW w:w="1061" w:type="dxa"/>
            <w:vAlign w:val="center"/>
          </w:tcPr>
          <w:p w14:paraId="201C9354"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W_02</w:t>
            </w:r>
          </w:p>
        </w:tc>
        <w:tc>
          <w:tcPr>
            <w:tcW w:w="6459" w:type="dxa"/>
          </w:tcPr>
          <w:p w14:paraId="034CBC3C"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zna jednostki językowe i kategorie gramatyczne języka obcego, ich funkcje i normy umożliwiające odpowiednie użycie języka (sem.1.-3)</w:t>
            </w:r>
          </w:p>
        </w:tc>
        <w:tc>
          <w:tcPr>
            <w:tcW w:w="1686" w:type="dxa"/>
            <w:vAlign w:val="center"/>
          </w:tcPr>
          <w:p w14:paraId="31DDFE8C" w14:textId="311A8A01"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K_W1</w:t>
            </w:r>
            <w:r w:rsidR="00055C90" w:rsidRPr="00B1614A">
              <w:rPr>
                <w:rFonts w:ascii="Cambria" w:eastAsia="Calibri" w:hAnsi="Cambria"/>
                <w:kern w:val="0"/>
                <w14:ligatures w14:val="none"/>
              </w:rPr>
              <w:t>3</w:t>
            </w:r>
          </w:p>
        </w:tc>
      </w:tr>
      <w:tr w:rsidR="00680F21" w:rsidRPr="00B1614A" w14:paraId="0197A9B7" w14:textId="77777777" w:rsidTr="004F2DD3">
        <w:trPr>
          <w:jc w:val="center"/>
        </w:trPr>
        <w:tc>
          <w:tcPr>
            <w:tcW w:w="9206" w:type="dxa"/>
            <w:gridSpan w:val="3"/>
            <w:vAlign w:val="center"/>
          </w:tcPr>
          <w:p w14:paraId="090435FC"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UMIEJĘTNOŚCI</w:t>
            </w:r>
            <w:r w:rsidRPr="00B1614A">
              <w:rPr>
                <w:rFonts w:ascii="Cambria" w:hAnsi="Cambria"/>
              </w:rPr>
              <w:t xml:space="preserve"> </w:t>
            </w:r>
            <w:proofErr w:type="spellStart"/>
            <w:r w:rsidRPr="00B1614A">
              <w:rPr>
                <w:rFonts w:ascii="Cambria" w:eastAsia="Calibri" w:hAnsi="Cambria"/>
                <w:b/>
                <w:bCs/>
                <w:kern w:val="0"/>
                <w14:ligatures w14:val="none"/>
              </w:rPr>
              <w:t>absolwent</w:t>
            </w:r>
            <w:proofErr w:type="spellEnd"/>
          </w:p>
        </w:tc>
      </w:tr>
      <w:tr w:rsidR="00680F21" w:rsidRPr="00B1614A" w14:paraId="1BB4824E" w14:textId="77777777" w:rsidTr="004F2DD3">
        <w:trPr>
          <w:jc w:val="center"/>
        </w:trPr>
        <w:tc>
          <w:tcPr>
            <w:tcW w:w="1061" w:type="dxa"/>
            <w:vAlign w:val="center"/>
          </w:tcPr>
          <w:p w14:paraId="3256888E"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U_01</w:t>
            </w:r>
          </w:p>
        </w:tc>
        <w:tc>
          <w:tcPr>
            <w:tcW w:w="6459" w:type="dxa"/>
          </w:tcPr>
          <w:p w14:paraId="3CC17678"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potrafi dokonać analizy, oceny i selekcji struktur językowych posługując się terminologią naukową (sem.1.-3.)</w:t>
            </w:r>
          </w:p>
        </w:tc>
        <w:tc>
          <w:tcPr>
            <w:tcW w:w="1686" w:type="dxa"/>
            <w:vAlign w:val="center"/>
          </w:tcPr>
          <w:p w14:paraId="64EAB87D"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K_U05</w:t>
            </w:r>
          </w:p>
        </w:tc>
      </w:tr>
      <w:tr w:rsidR="00680F21" w:rsidRPr="00B1614A" w14:paraId="1930CF67" w14:textId="77777777" w:rsidTr="004F2DD3">
        <w:trPr>
          <w:jc w:val="center"/>
        </w:trPr>
        <w:tc>
          <w:tcPr>
            <w:tcW w:w="9206" w:type="dxa"/>
            <w:gridSpan w:val="3"/>
            <w:vAlign w:val="center"/>
          </w:tcPr>
          <w:p w14:paraId="76F7BD94"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KOMPETENCJE SPOŁECZNE</w:t>
            </w:r>
            <w:r w:rsidRPr="00B1614A">
              <w:rPr>
                <w:rFonts w:ascii="Cambria" w:hAnsi="Cambria"/>
              </w:rPr>
              <w:t xml:space="preserve"> </w:t>
            </w:r>
            <w:proofErr w:type="spellStart"/>
            <w:r w:rsidRPr="00B1614A">
              <w:rPr>
                <w:rFonts w:ascii="Cambria" w:eastAsia="Calibri" w:hAnsi="Cambria"/>
                <w:b/>
                <w:bCs/>
                <w:kern w:val="0"/>
                <w14:ligatures w14:val="none"/>
              </w:rPr>
              <w:t>absolwent</w:t>
            </w:r>
            <w:proofErr w:type="spellEnd"/>
          </w:p>
        </w:tc>
      </w:tr>
      <w:tr w:rsidR="00680F21" w:rsidRPr="00B1614A" w14:paraId="5BD54AC4" w14:textId="77777777" w:rsidTr="004F2DD3">
        <w:trPr>
          <w:jc w:val="center"/>
        </w:trPr>
        <w:tc>
          <w:tcPr>
            <w:tcW w:w="1061" w:type="dxa"/>
            <w:vAlign w:val="center"/>
          </w:tcPr>
          <w:p w14:paraId="009166FB" w14:textId="77777777" w:rsidR="00680F21" w:rsidRPr="00B1614A" w:rsidRDefault="00680F21" w:rsidP="004F2DD3">
            <w:pPr>
              <w:spacing w:before="60" w:after="60"/>
              <w:jc w:val="center"/>
              <w:rPr>
                <w:rFonts w:ascii="Cambria" w:eastAsia="Calibri" w:hAnsi="Cambria"/>
                <w:kern w:val="0"/>
                <w:lang w:val="de-DE"/>
                <w14:ligatures w14:val="none"/>
              </w:rPr>
            </w:pPr>
            <w:r w:rsidRPr="00B1614A">
              <w:rPr>
                <w:rFonts w:ascii="Cambria" w:eastAsia="Calibri" w:hAnsi="Cambria"/>
                <w:kern w:val="0"/>
                <w14:ligatures w14:val="none"/>
              </w:rPr>
              <w:t>K_01</w:t>
            </w:r>
          </w:p>
        </w:tc>
        <w:tc>
          <w:tcPr>
            <w:tcW w:w="6459" w:type="dxa"/>
          </w:tcPr>
          <w:p w14:paraId="65286660"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Jest gotów do wykazania bezstronność w podejściu do różnorodności językowej(sem.1.-3.)</w:t>
            </w:r>
          </w:p>
        </w:tc>
        <w:tc>
          <w:tcPr>
            <w:tcW w:w="1686" w:type="dxa"/>
            <w:vAlign w:val="center"/>
          </w:tcPr>
          <w:p w14:paraId="59EC5DBF"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K_K07</w:t>
            </w:r>
          </w:p>
        </w:tc>
      </w:tr>
    </w:tbl>
    <w:p w14:paraId="20A22E00"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6. Treści programowe  oraz liczba godzin na poszczególnych formach zajęć </w:t>
      </w:r>
      <w:r w:rsidRPr="00B1614A">
        <w:rPr>
          <w:rFonts w:ascii="Cambria" w:eastAsia="Calibri" w:hAnsi="Cambria" w:cs="Calibri"/>
          <w:kern w:val="0"/>
          <w:lang w:val="pl-PL"/>
          <w14:ligatures w14:val="none"/>
        </w:rPr>
        <w:t>(zgodnie z programem studiów):</w:t>
      </w:r>
    </w:p>
    <w:p w14:paraId="08CB85F4" w14:textId="77777777" w:rsidR="00680F21" w:rsidRPr="00B1614A" w:rsidRDefault="00680F21" w:rsidP="004F2DD3">
      <w:pPr>
        <w:spacing w:before="60" w:after="60"/>
        <w:rPr>
          <w:rFonts w:ascii="Cambria" w:eastAsia="Calibri" w:hAnsi="Cambria"/>
          <w:b/>
          <w:bCs/>
          <w:kern w:val="0"/>
          <w14:ligatures w14:val="none"/>
        </w:rPr>
      </w:pPr>
      <w:proofErr w:type="spellStart"/>
      <w:r w:rsidRPr="00B1614A">
        <w:rPr>
          <w:rFonts w:ascii="Cambria" w:eastAsia="Calibri" w:hAnsi="Cambria"/>
          <w:b/>
          <w:bCs/>
          <w:kern w:val="0"/>
          <w14:ligatures w14:val="none"/>
        </w:rPr>
        <w:t>Semestr</w:t>
      </w:r>
      <w:proofErr w:type="spellEnd"/>
      <w:r w:rsidRPr="00B1614A">
        <w:rPr>
          <w:rFonts w:ascii="Cambria" w:eastAsia="Calibri" w:hAnsi="Cambria"/>
          <w:b/>
          <w:bCs/>
          <w:kern w:val="0"/>
          <w14:ligatures w14:val="none"/>
        </w:rPr>
        <w:t xml:space="preserve"> 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6126"/>
        <w:gridCol w:w="1256"/>
        <w:gridCol w:w="1256"/>
      </w:tblGrid>
      <w:tr w:rsidR="00680F21" w:rsidRPr="00B1614A" w14:paraId="58D54885" w14:textId="77777777" w:rsidTr="004F2DD3">
        <w:trPr>
          <w:trHeight w:val="340"/>
        </w:trPr>
        <w:tc>
          <w:tcPr>
            <w:tcW w:w="662" w:type="dxa"/>
          </w:tcPr>
          <w:p w14:paraId="02DE8DDA" w14:textId="77777777" w:rsidR="00680F21" w:rsidRPr="00B1614A" w:rsidRDefault="00680F21" w:rsidP="004F2DD3">
            <w:pPr>
              <w:spacing w:before="20" w:after="20"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Lp</w:t>
            </w:r>
            <w:proofErr w:type="spellEnd"/>
            <w:r w:rsidRPr="00B1614A">
              <w:rPr>
                <w:rFonts w:ascii="Cambria" w:eastAsia="Calibri" w:hAnsi="Cambria"/>
                <w:b/>
                <w:kern w:val="0"/>
                <w14:ligatures w14:val="none"/>
              </w:rPr>
              <w:t>.</w:t>
            </w:r>
          </w:p>
        </w:tc>
        <w:tc>
          <w:tcPr>
            <w:tcW w:w="6472" w:type="dxa"/>
          </w:tcPr>
          <w:p w14:paraId="2EF49E1E" w14:textId="77777777" w:rsidR="00680F21" w:rsidRPr="00B1614A" w:rsidRDefault="00680F21" w:rsidP="004F2DD3">
            <w:pPr>
              <w:spacing w:before="20" w:after="20"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Treści</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ćwiczeń</w:t>
            </w:r>
            <w:proofErr w:type="spellEnd"/>
          </w:p>
        </w:tc>
        <w:tc>
          <w:tcPr>
            <w:tcW w:w="2154" w:type="dxa"/>
            <w:gridSpan w:val="2"/>
            <w:vAlign w:val="center"/>
          </w:tcPr>
          <w:p w14:paraId="7962A809"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proofErr w:type="spellStart"/>
            <w:r w:rsidRPr="00B1614A">
              <w:rPr>
                <w:rFonts w:ascii="Cambria" w:hAnsi="Cambria"/>
                <w:b/>
                <w:kern w:val="0"/>
                <w:sz w:val="16"/>
                <w:szCs w:val="16"/>
                <w14:ligatures w14:val="none"/>
              </w:rPr>
              <w:t>Liczba</w:t>
            </w:r>
            <w:proofErr w:type="spellEnd"/>
            <w:r w:rsidRPr="00B1614A">
              <w:rPr>
                <w:rFonts w:ascii="Cambria" w:hAnsi="Cambria"/>
                <w:b/>
                <w:kern w:val="0"/>
                <w:sz w:val="16"/>
                <w:szCs w:val="16"/>
                <w14:ligatures w14:val="none"/>
              </w:rPr>
              <w:t xml:space="preserve"> </w:t>
            </w:r>
            <w:proofErr w:type="spellStart"/>
            <w:r w:rsidRPr="00B1614A">
              <w:rPr>
                <w:rFonts w:ascii="Cambria" w:hAnsi="Cambria"/>
                <w:b/>
                <w:kern w:val="0"/>
                <w:sz w:val="16"/>
                <w:szCs w:val="16"/>
                <w14:ligatures w14:val="none"/>
              </w:rPr>
              <w:t>godzin</w:t>
            </w:r>
            <w:proofErr w:type="spellEnd"/>
            <w:r w:rsidRPr="00B1614A">
              <w:rPr>
                <w:rFonts w:ascii="Cambria" w:hAnsi="Cambria"/>
                <w:b/>
                <w:kern w:val="0"/>
                <w:sz w:val="16"/>
                <w:szCs w:val="16"/>
                <w14:ligatures w14:val="none"/>
              </w:rPr>
              <w:t xml:space="preserve"> </w:t>
            </w:r>
            <w:proofErr w:type="spellStart"/>
            <w:r w:rsidRPr="00B1614A">
              <w:rPr>
                <w:rFonts w:ascii="Cambria" w:hAnsi="Cambria"/>
                <w:b/>
                <w:kern w:val="0"/>
                <w:sz w:val="16"/>
                <w:szCs w:val="16"/>
                <w14:ligatures w14:val="none"/>
              </w:rPr>
              <w:t>na</w:t>
            </w:r>
            <w:proofErr w:type="spellEnd"/>
            <w:r w:rsidRPr="00B1614A">
              <w:rPr>
                <w:rFonts w:ascii="Cambria" w:hAnsi="Cambria"/>
                <w:b/>
                <w:kern w:val="0"/>
                <w:sz w:val="16"/>
                <w:szCs w:val="16"/>
                <w14:ligatures w14:val="none"/>
              </w:rPr>
              <w:t xml:space="preserve"> </w:t>
            </w:r>
            <w:proofErr w:type="spellStart"/>
            <w:r w:rsidRPr="00B1614A">
              <w:rPr>
                <w:rFonts w:ascii="Cambria" w:hAnsi="Cambria"/>
                <w:b/>
                <w:kern w:val="0"/>
                <w:sz w:val="16"/>
                <w:szCs w:val="16"/>
                <w14:ligatures w14:val="none"/>
              </w:rPr>
              <w:t>studiach</w:t>
            </w:r>
            <w:proofErr w:type="spellEnd"/>
          </w:p>
        </w:tc>
      </w:tr>
      <w:tr w:rsidR="00680F21" w:rsidRPr="00B1614A" w14:paraId="27F6B4EB" w14:textId="77777777" w:rsidTr="004F2DD3">
        <w:trPr>
          <w:trHeight w:val="340"/>
        </w:trPr>
        <w:tc>
          <w:tcPr>
            <w:tcW w:w="662" w:type="dxa"/>
          </w:tcPr>
          <w:p w14:paraId="094BFBD9" w14:textId="77777777" w:rsidR="00680F21" w:rsidRPr="00B1614A" w:rsidRDefault="00680F21" w:rsidP="004F2DD3">
            <w:pPr>
              <w:spacing w:before="20" w:after="20" w:line="276" w:lineRule="auto"/>
              <w:rPr>
                <w:rFonts w:ascii="Cambria" w:eastAsia="Calibri" w:hAnsi="Cambria"/>
                <w:b/>
                <w:kern w:val="0"/>
                <w14:ligatures w14:val="none"/>
              </w:rPr>
            </w:pPr>
          </w:p>
        </w:tc>
        <w:tc>
          <w:tcPr>
            <w:tcW w:w="6472" w:type="dxa"/>
          </w:tcPr>
          <w:p w14:paraId="43096C07" w14:textId="77777777" w:rsidR="00680F21" w:rsidRPr="00B1614A" w:rsidRDefault="00680F21" w:rsidP="004F2DD3">
            <w:pPr>
              <w:spacing w:before="20" w:after="20" w:line="276" w:lineRule="auto"/>
              <w:rPr>
                <w:rFonts w:ascii="Cambria" w:eastAsia="Calibri" w:hAnsi="Cambria"/>
                <w:b/>
                <w:kern w:val="0"/>
                <w14:ligatures w14:val="none"/>
              </w:rPr>
            </w:pPr>
          </w:p>
        </w:tc>
        <w:tc>
          <w:tcPr>
            <w:tcW w:w="1098" w:type="dxa"/>
          </w:tcPr>
          <w:p w14:paraId="5B822B39"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proofErr w:type="spellStart"/>
            <w:r w:rsidRPr="00B1614A">
              <w:rPr>
                <w:rFonts w:ascii="Cambria" w:hAnsi="Cambria"/>
                <w:b/>
                <w:kern w:val="0"/>
                <w:sz w:val="16"/>
                <w:szCs w:val="16"/>
                <w14:ligatures w14:val="none"/>
              </w:rPr>
              <w:t>stacjonarnych</w:t>
            </w:r>
            <w:proofErr w:type="spellEnd"/>
          </w:p>
        </w:tc>
        <w:tc>
          <w:tcPr>
            <w:tcW w:w="1056" w:type="dxa"/>
          </w:tcPr>
          <w:p w14:paraId="2BC10C04"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proofErr w:type="spellStart"/>
            <w:r w:rsidRPr="00B1614A">
              <w:rPr>
                <w:rFonts w:ascii="Cambria" w:hAnsi="Cambria"/>
                <w:b/>
                <w:kern w:val="0"/>
                <w:sz w:val="16"/>
                <w:szCs w:val="16"/>
                <w14:ligatures w14:val="none"/>
              </w:rPr>
              <w:t>stacjonarnych</w:t>
            </w:r>
            <w:proofErr w:type="spellEnd"/>
          </w:p>
        </w:tc>
      </w:tr>
      <w:tr w:rsidR="00680F21" w:rsidRPr="00B1614A" w14:paraId="0072F260" w14:textId="77777777" w:rsidTr="004F2DD3">
        <w:trPr>
          <w:trHeight w:val="340"/>
        </w:trPr>
        <w:tc>
          <w:tcPr>
            <w:tcW w:w="662" w:type="dxa"/>
          </w:tcPr>
          <w:p w14:paraId="3E876F71" w14:textId="77777777" w:rsidR="00680F21" w:rsidRPr="00B1614A" w:rsidRDefault="00680F21" w:rsidP="004F2DD3">
            <w:pPr>
              <w:spacing w:before="20" w:after="20" w:line="276" w:lineRule="auto"/>
              <w:rPr>
                <w:rFonts w:ascii="Cambria" w:eastAsia="Calibri" w:hAnsi="Cambria"/>
                <w:b/>
                <w:kern w:val="0"/>
                <w14:ligatures w14:val="none"/>
              </w:rPr>
            </w:pPr>
            <w:r w:rsidRPr="00B1614A">
              <w:rPr>
                <w:rFonts w:ascii="Cambria" w:eastAsia="Calibri" w:hAnsi="Cambria"/>
                <w:b/>
                <w:kern w:val="0"/>
                <w14:ligatures w14:val="none"/>
              </w:rPr>
              <w:t>C1</w:t>
            </w:r>
          </w:p>
        </w:tc>
        <w:tc>
          <w:tcPr>
            <w:tcW w:w="6472" w:type="dxa"/>
          </w:tcPr>
          <w:p w14:paraId="6CCB143F" w14:textId="77777777" w:rsidR="00680F21" w:rsidRPr="00B1614A" w:rsidRDefault="00680F21" w:rsidP="004F2DD3">
            <w:pPr>
              <w:spacing w:before="20" w:after="20" w:line="276" w:lineRule="auto"/>
              <w:rPr>
                <w:rFonts w:ascii="Cambria" w:eastAsia="Calibri" w:hAnsi="Cambria"/>
                <w:b/>
                <w:kern w:val="0"/>
                <w:lang w:val="pl-PL"/>
                <w14:ligatures w14:val="none"/>
              </w:rPr>
            </w:pPr>
            <w:r w:rsidRPr="00B1614A">
              <w:rPr>
                <w:rFonts w:ascii="Cambria" w:eastAsia="Calibri" w:hAnsi="Cambria"/>
                <w:kern w:val="0"/>
                <w:lang w:val="pl-PL"/>
                <w14:ligatures w14:val="none"/>
              </w:rPr>
              <w:t>Pojęcie i budowa gramatyki (gramatyka deskryptywna, gramatyka normatywna, gramatyka generatywna)</w:t>
            </w:r>
          </w:p>
        </w:tc>
        <w:tc>
          <w:tcPr>
            <w:tcW w:w="1098" w:type="dxa"/>
            <w:vAlign w:val="center"/>
          </w:tcPr>
          <w:p w14:paraId="45D498B1"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056" w:type="dxa"/>
            <w:vAlign w:val="center"/>
          </w:tcPr>
          <w:p w14:paraId="07F2960C"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3AA568C9" w14:textId="77777777" w:rsidTr="004F2DD3">
        <w:trPr>
          <w:trHeight w:val="225"/>
        </w:trPr>
        <w:tc>
          <w:tcPr>
            <w:tcW w:w="662" w:type="dxa"/>
          </w:tcPr>
          <w:p w14:paraId="54C90033"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C2</w:t>
            </w:r>
          </w:p>
        </w:tc>
        <w:tc>
          <w:tcPr>
            <w:tcW w:w="6472" w:type="dxa"/>
          </w:tcPr>
          <w:p w14:paraId="3E198EA1"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Kryteria klasyfikacji części mowy (semantyka, morfologia, dystrybucja)</w:t>
            </w:r>
          </w:p>
        </w:tc>
        <w:tc>
          <w:tcPr>
            <w:tcW w:w="1098" w:type="dxa"/>
            <w:vAlign w:val="center"/>
          </w:tcPr>
          <w:p w14:paraId="75817D38"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056" w:type="dxa"/>
            <w:vAlign w:val="center"/>
          </w:tcPr>
          <w:p w14:paraId="03ADB92B"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092A5DB5" w14:textId="77777777" w:rsidTr="004F2DD3">
        <w:trPr>
          <w:trHeight w:val="225"/>
        </w:trPr>
        <w:tc>
          <w:tcPr>
            <w:tcW w:w="662" w:type="dxa"/>
          </w:tcPr>
          <w:p w14:paraId="76B1A967"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C3</w:t>
            </w:r>
          </w:p>
        </w:tc>
        <w:tc>
          <w:tcPr>
            <w:tcW w:w="6472" w:type="dxa"/>
          </w:tcPr>
          <w:p w14:paraId="18BCD213" w14:textId="77777777" w:rsidR="00680F21" w:rsidRPr="00B1614A" w:rsidRDefault="00680F21" w:rsidP="004F2DD3">
            <w:pPr>
              <w:rPr>
                <w:rFonts w:ascii="Cambria" w:eastAsia="Calibri" w:hAnsi="Cambria"/>
                <w:kern w:val="0"/>
                <w14:ligatures w14:val="none"/>
              </w:rPr>
            </w:pPr>
            <w:proofErr w:type="spellStart"/>
            <w:r w:rsidRPr="00B1614A">
              <w:rPr>
                <w:rFonts w:ascii="Cambria" w:eastAsia="Calibri" w:hAnsi="Cambria"/>
                <w:kern w:val="0"/>
                <w14:ligatures w14:val="none"/>
              </w:rPr>
              <w:t>Rodzaje</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fonetyki</w:t>
            </w:r>
            <w:proofErr w:type="spellEnd"/>
          </w:p>
        </w:tc>
        <w:tc>
          <w:tcPr>
            <w:tcW w:w="1098" w:type="dxa"/>
            <w:vAlign w:val="center"/>
          </w:tcPr>
          <w:p w14:paraId="1ED3EDE8"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056" w:type="dxa"/>
            <w:vAlign w:val="center"/>
          </w:tcPr>
          <w:p w14:paraId="435AB04D"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0B32CC39" w14:textId="77777777" w:rsidTr="004F2DD3">
        <w:trPr>
          <w:trHeight w:val="225"/>
        </w:trPr>
        <w:tc>
          <w:tcPr>
            <w:tcW w:w="662" w:type="dxa"/>
          </w:tcPr>
          <w:p w14:paraId="3959932A"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C4</w:t>
            </w:r>
          </w:p>
        </w:tc>
        <w:tc>
          <w:tcPr>
            <w:tcW w:w="6472" w:type="dxa"/>
          </w:tcPr>
          <w:p w14:paraId="3C6F84C1" w14:textId="77777777" w:rsidR="00680F21" w:rsidRPr="00B1614A" w:rsidRDefault="00680F21" w:rsidP="004F2DD3">
            <w:pPr>
              <w:rPr>
                <w:rFonts w:ascii="Cambria" w:eastAsia="Calibri" w:hAnsi="Cambria"/>
                <w:kern w:val="0"/>
                <w14:ligatures w14:val="none"/>
              </w:rPr>
            </w:pPr>
            <w:proofErr w:type="spellStart"/>
            <w:r w:rsidRPr="00B1614A">
              <w:rPr>
                <w:rFonts w:ascii="Cambria" w:eastAsia="Calibri" w:hAnsi="Cambria"/>
                <w:kern w:val="0"/>
                <w14:ligatures w14:val="none"/>
              </w:rPr>
              <w:t>Etapy</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produkcji</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języka</w:t>
            </w:r>
            <w:proofErr w:type="spellEnd"/>
          </w:p>
        </w:tc>
        <w:tc>
          <w:tcPr>
            <w:tcW w:w="1098" w:type="dxa"/>
            <w:vAlign w:val="center"/>
          </w:tcPr>
          <w:p w14:paraId="1D44B96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056" w:type="dxa"/>
            <w:vAlign w:val="center"/>
          </w:tcPr>
          <w:p w14:paraId="708A783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03C9AEB4" w14:textId="77777777" w:rsidTr="004F2DD3">
        <w:trPr>
          <w:trHeight w:val="225"/>
        </w:trPr>
        <w:tc>
          <w:tcPr>
            <w:tcW w:w="662" w:type="dxa"/>
          </w:tcPr>
          <w:p w14:paraId="36D14C19"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C5</w:t>
            </w:r>
          </w:p>
        </w:tc>
        <w:tc>
          <w:tcPr>
            <w:tcW w:w="6472" w:type="dxa"/>
          </w:tcPr>
          <w:p w14:paraId="16612710" w14:textId="77777777" w:rsidR="00680F21" w:rsidRPr="00B1614A" w:rsidRDefault="00680F21" w:rsidP="004F2DD3">
            <w:pPr>
              <w:rPr>
                <w:rFonts w:ascii="Cambria" w:eastAsia="Calibri" w:hAnsi="Cambria"/>
                <w:kern w:val="0"/>
                <w14:ligatures w14:val="none"/>
              </w:rPr>
            </w:pPr>
            <w:proofErr w:type="spellStart"/>
            <w:r w:rsidRPr="00B1614A">
              <w:rPr>
                <w:rFonts w:ascii="Cambria" w:eastAsia="Calibri" w:hAnsi="Cambria"/>
                <w:kern w:val="0"/>
                <w14:ligatures w14:val="none"/>
              </w:rPr>
              <w:t>opis</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samogłosek</w:t>
            </w:r>
            <w:proofErr w:type="spellEnd"/>
          </w:p>
        </w:tc>
        <w:tc>
          <w:tcPr>
            <w:tcW w:w="1098" w:type="dxa"/>
            <w:vAlign w:val="center"/>
          </w:tcPr>
          <w:p w14:paraId="28244B5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1056" w:type="dxa"/>
            <w:vAlign w:val="center"/>
          </w:tcPr>
          <w:p w14:paraId="136AD06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53048623" w14:textId="77777777" w:rsidTr="004F2DD3">
        <w:trPr>
          <w:trHeight w:val="225"/>
        </w:trPr>
        <w:tc>
          <w:tcPr>
            <w:tcW w:w="662" w:type="dxa"/>
          </w:tcPr>
          <w:p w14:paraId="6B3FD41A"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C6</w:t>
            </w:r>
          </w:p>
        </w:tc>
        <w:tc>
          <w:tcPr>
            <w:tcW w:w="6472" w:type="dxa"/>
          </w:tcPr>
          <w:p w14:paraId="0AB8E9CD" w14:textId="77777777" w:rsidR="00680F21" w:rsidRPr="00B1614A" w:rsidRDefault="00680F21" w:rsidP="004F2DD3">
            <w:pPr>
              <w:rPr>
                <w:rFonts w:ascii="Cambria" w:eastAsia="Calibri" w:hAnsi="Cambria"/>
                <w:kern w:val="0"/>
                <w14:ligatures w14:val="none"/>
              </w:rPr>
            </w:pPr>
            <w:proofErr w:type="spellStart"/>
            <w:r w:rsidRPr="00B1614A">
              <w:rPr>
                <w:rFonts w:ascii="Cambria" w:eastAsia="Calibri" w:hAnsi="Cambria"/>
                <w:kern w:val="0"/>
                <w14:ligatures w14:val="none"/>
              </w:rPr>
              <w:t>Opis</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spółgłosek</w:t>
            </w:r>
            <w:proofErr w:type="spellEnd"/>
          </w:p>
        </w:tc>
        <w:tc>
          <w:tcPr>
            <w:tcW w:w="1098" w:type="dxa"/>
            <w:vAlign w:val="center"/>
          </w:tcPr>
          <w:p w14:paraId="72EE16C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1056" w:type="dxa"/>
            <w:vAlign w:val="center"/>
          </w:tcPr>
          <w:p w14:paraId="32ED41DD"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703FA83B" w14:textId="77777777" w:rsidTr="004F2DD3">
        <w:trPr>
          <w:trHeight w:val="225"/>
        </w:trPr>
        <w:tc>
          <w:tcPr>
            <w:tcW w:w="662" w:type="dxa"/>
          </w:tcPr>
          <w:p w14:paraId="6F9AD829"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C7</w:t>
            </w:r>
          </w:p>
        </w:tc>
        <w:tc>
          <w:tcPr>
            <w:tcW w:w="6472" w:type="dxa"/>
          </w:tcPr>
          <w:p w14:paraId="226388DE"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ćwiczenia transkrypcyjne z koartykulacja i asymilacja</w:t>
            </w:r>
          </w:p>
        </w:tc>
        <w:tc>
          <w:tcPr>
            <w:tcW w:w="1098" w:type="dxa"/>
            <w:vAlign w:val="center"/>
          </w:tcPr>
          <w:p w14:paraId="5F867CB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6</w:t>
            </w:r>
          </w:p>
        </w:tc>
        <w:tc>
          <w:tcPr>
            <w:tcW w:w="1056" w:type="dxa"/>
            <w:vAlign w:val="center"/>
          </w:tcPr>
          <w:p w14:paraId="456C8BE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15ABADEE" w14:textId="77777777" w:rsidTr="004F2DD3">
        <w:trPr>
          <w:trHeight w:val="285"/>
        </w:trPr>
        <w:tc>
          <w:tcPr>
            <w:tcW w:w="662" w:type="dxa"/>
          </w:tcPr>
          <w:p w14:paraId="5525C9AE"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C8</w:t>
            </w:r>
          </w:p>
        </w:tc>
        <w:tc>
          <w:tcPr>
            <w:tcW w:w="6472" w:type="dxa"/>
          </w:tcPr>
          <w:p w14:paraId="25B707EE"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ćwiczenia transkrypcyjne z wykazaniem akcentu i intonacji</w:t>
            </w:r>
          </w:p>
          <w:p w14:paraId="79B808A1" w14:textId="77777777" w:rsidR="00680F21" w:rsidRPr="00B1614A" w:rsidRDefault="00680F21" w:rsidP="004F2DD3">
            <w:pPr>
              <w:ind w:left="360"/>
              <w:rPr>
                <w:rFonts w:ascii="Cambria" w:eastAsia="Calibri" w:hAnsi="Cambria"/>
                <w:kern w:val="0"/>
                <w:lang w:val="pl-PL"/>
                <w14:ligatures w14:val="none"/>
              </w:rPr>
            </w:pPr>
          </w:p>
        </w:tc>
        <w:tc>
          <w:tcPr>
            <w:tcW w:w="1098" w:type="dxa"/>
            <w:vAlign w:val="center"/>
          </w:tcPr>
          <w:p w14:paraId="242FFA28"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6</w:t>
            </w:r>
          </w:p>
        </w:tc>
        <w:tc>
          <w:tcPr>
            <w:tcW w:w="1056" w:type="dxa"/>
            <w:vAlign w:val="center"/>
          </w:tcPr>
          <w:p w14:paraId="5F9C9923"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4BD022C8" w14:textId="77777777" w:rsidTr="004F2DD3">
        <w:trPr>
          <w:trHeight w:val="345"/>
        </w:trPr>
        <w:tc>
          <w:tcPr>
            <w:tcW w:w="662" w:type="dxa"/>
          </w:tcPr>
          <w:p w14:paraId="763C519C"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C9</w:t>
            </w:r>
          </w:p>
        </w:tc>
        <w:tc>
          <w:tcPr>
            <w:tcW w:w="6472" w:type="dxa"/>
          </w:tcPr>
          <w:p w14:paraId="0313B8D3" w14:textId="77777777" w:rsidR="00680F21" w:rsidRPr="00B1614A" w:rsidRDefault="00680F21" w:rsidP="004F2DD3">
            <w:pPr>
              <w:rPr>
                <w:rFonts w:ascii="Cambria" w:eastAsia="Calibri" w:hAnsi="Cambria"/>
                <w:kern w:val="0"/>
                <w14:ligatures w14:val="none"/>
              </w:rPr>
            </w:pPr>
            <w:proofErr w:type="spellStart"/>
            <w:r w:rsidRPr="00B1614A">
              <w:rPr>
                <w:rFonts w:ascii="Cambria" w:eastAsia="Calibri" w:hAnsi="Cambria"/>
                <w:kern w:val="0"/>
                <w14:ligatures w14:val="none"/>
              </w:rPr>
              <w:t>Fonetyka</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kontrastywna</w:t>
            </w:r>
            <w:proofErr w:type="spellEnd"/>
          </w:p>
        </w:tc>
        <w:tc>
          <w:tcPr>
            <w:tcW w:w="1098" w:type="dxa"/>
            <w:vAlign w:val="center"/>
          </w:tcPr>
          <w:p w14:paraId="26A6208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056" w:type="dxa"/>
            <w:vAlign w:val="center"/>
          </w:tcPr>
          <w:p w14:paraId="4E3B163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70DD973B" w14:textId="77777777" w:rsidTr="004F2DD3">
        <w:tc>
          <w:tcPr>
            <w:tcW w:w="662" w:type="dxa"/>
          </w:tcPr>
          <w:p w14:paraId="0AD33497" w14:textId="77777777" w:rsidR="00680F21" w:rsidRPr="00B1614A" w:rsidRDefault="00680F21" w:rsidP="004F2DD3">
            <w:pPr>
              <w:spacing w:before="20" w:after="20" w:line="276" w:lineRule="auto"/>
              <w:rPr>
                <w:rFonts w:ascii="Cambria" w:eastAsia="Calibri" w:hAnsi="Cambria"/>
                <w:b/>
                <w:kern w:val="0"/>
                <w14:ligatures w14:val="none"/>
              </w:rPr>
            </w:pPr>
          </w:p>
        </w:tc>
        <w:tc>
          <w:tcPr>
            <w:tcW w:w="6472" w:type="dxa"/>
          </w:tcPr>
          <w:p w14:paraId="639547D7" w14:textId="77777777" w:rsidR="00680F21" w:rsidRPr="00B1614A" w:rsidRDefault="00680F21" w:rsidP="004F2DD3">
            <w:pPr>
              <w:spacing w:before="20" w:after="20"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Razem</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liczba</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godzin</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ćwiczeń</w:t>
            </w:r>
            <w:proofErr w:type="spellEnd"/>
          </w:p>
        </w:tc>
        <w:tc>
          <w:tcPr>
            <w:tcW w:w="1098" w:type="dxa"/>
            <w:vAlign w:val="center"/>
          </w:tcPr>
          <w:p w14:paraId="70F1EBC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30</w:t>
            </w:r>
          </w:p>
        </w:tc>
        <w:tc>
          <w:tcPr>
            <w:tcW w:w="1056" w:type="dxa"/>
            <w:vAlign w:val="center"/>
          </w:tcPr>
          <w:p w14:paraId="0BEF27FC"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18</w:t>
            </w:r>
          </w:p>
        </w:tc>
      </w:tr>
    </w:tbl>
    <w:p w14:paraId="7FFFA479" w14:textId="77777777" w:rsidR="00680F21" w:rsidRPr="00B1614A" w:rsidRDefault="00680F21" w:rsidP="004F2DD3">
      <w:pPr>
        <w:spacing w:before="60" w:after="60" w:line="276" w:lineRule="auto"/>
        <w:rPr>
          <w:rFonts w:ascii="Cambria" w:eastAsia="Calibri" w:hAnsi="Cambria"/>
          <w:b/>
          <w:kern w:val="0"/>
          <w:sz w:val="24"/>
          <w:szCs w:val="24"/>
          <w14:ligatures w14:val="none"/>
        </w:rPr>
      </w:pPr>
      <w:proofErr w:type="spellStart"/>
      <w:r w:rsidRPr="00B1614A">
        <w:rPr>
          <w:rFonts w:ascii="Cambria" w:eastAsia="Calibri" w:hAnsi="Cambria"/>
          <w:b/>
          <w:kern w:val="0"/>
          <w:sz w:val="24"/>
          <w:szCs w:val="24"/>
          <w14:ligatures w14:val="none"/>
        </w:rPr>
        <w:t>Semestr</w:t>
      </w:r>
      <w:proofErr w:type="spellEnd"/>
      <w:r w:rsidRPr="00B1614A">
        <w:rPr>
          <w:rFonts w:ascii="Cambria" w:eastAsia="Calibri" w:hAnsi="Cambria"/>
          <w:b/>
          <w:kern w:val="0"/>
          <w:sz w:val="24"/>
          <w:szCs w:val="24"/>
          <w14:ligatures w14:val="none"/>
        </w:rPr>
        <w:t xml:space="preserve"> II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5916"/>
        <w:gridCol w:w="1256"/>
        <w:gridCol w:w="1398"/>
      </w:tblGrid>
      <w:tr w:rsidR="00680F21" w:rsidRPr="00B1614A" w14:paraId="7EF4C453" w14:textId="77777777" w:rsidTr="00DD7979">
        <w:trPr>
          <w:trHeight w:val="340"/>
        </w:trPr>
        <w:tc>
          <w:tcPr>
            <w:tcW w:w="752" w:type="dxa"/>
          </w:tcPr>
          <w:p w14:paraId="0D55A17C" w14:textId="77777777" w:rsidR="00680F21" w:rsidRPr="00B1614A" w:rsidRDefault="00680F21" w:rsidP="004F2DD3">
            <w:pPr>
              <w:spacing w:before="20" w:after="20"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Lp</w:t>
            </w:r>
            <w:proofErr w:type="spellEnd"/>
            <w:r w:rsidRPr="00B1614A">
              <w:rPr>
                <w:rFonts w:ascii="Cambria" w:eastAsia="Calibri" w:hAnsi="Cambria"/>
                <w:b/>
                <w:kern w:val="0"/>
                <w14:ligatures w14:val="none"/>
              </w:rPr>
              <w:t>.</w:t>
            </w:r>
          </w:p>
        </w:tc>
        <w:tc>
          <w:tcPr>
            <w:tcW w:w="5916" w:type="dxa"/>
          </w:tcPr>
          <w:p w14:paraId="2920B856" w14:textId="77777777" w:rsidR="00680F21" w:rsidRPr="00B1614A" w:rsidRDefault="00680F21" w:rsidP="004F2DD3">
            <w:pPr>
              <w:spacing w:before="20" w:after="20"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Treści</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ćwiczeń</w:t>
            </w:r>
            <w:proofErr w:type="spellEnd"/>
          </w:p>
        </w:tc>
        <w:tc>
          <w:tcPr>
            <w:tcW w:w="2654" w:type="dxa"/>
            <w:gridSpan w:val="2"/>
            <w:vAlign w:val="center"/>
          </w:tcPr>
          <w:p w14:paraId="674C8E1C"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proofErr w:type="spellStart"/>
            <w:r w:rsidRPr="00B1614A">
              <w:rPr>
                <w:rFonts w:ascii="Cambria" w:hAnsi="Cambria"/>
                <w:b/>
                <w:kern w:val="0"/>
                <w:sz w:val="16"/>
                <w:szCs w:val="16"/>
                <w14:ligatures w14:val="none"/>
              </w:rPr>
              <w:t>Liczba</w:t>
            </w:r>
            <w:proofErr w:type="spellEnd"/>
            <w:r w:rsidRPr="00B1614A">
              <w:rPr>
                <w:rFonts w:ascii="Cambria" w:hAnsi="Cambria"/>
                <w:b/>
                <w:kern w:val="0"/>
                <w:sz w:val="16"/>
                <w:szCs w:val="16"/>
                <w14:ligatures w14:val="none"/>
              </w:rPr>
              <w:t xml:space="preserve"> </w:t>
            </w:r>
            <w:proofErr w:type="spellStart"/>
            <w:r w:rsidRPr="00B1614A">
              <w:rPr>
                <w:rFonts w:ascii="Cambria" w:hAnsi="Cambria"/>
                <w:b/>
                <w:kern w:val="0"/>
                <w:sz w:val="16"/>
                <w:szCs w:val="16"/>
                <w14:ligatures w14:val="none"/>
              </w:rPr>
              <w:t>godzin</w:t>
            </w:r>
            <w:proofErr w:type="spellEnd"/>
            <w:r w:rsidRPr="00B1614A">
              <w:rPr>
                <w:rFonts w:ascii="Cambria" w:hAnsi="Cambria"/>
                <w:b/>
                <w:kern w:val="0"/>
                <w:sz w:val="16"/>
                <w:szCs w:val="16"/>
                <w14:ligatures w14:val="none"/>
              </w:rPr>
              <w:t xml:space="preserve"> </w:t>
            </w:r>
            <w:proofErr w:type="spellStart"/>
            <w:r w:rsidRPr="00B1614A">
              <w:rPr>
                <w:rFonts w:ascii="Cambria" w:hAnsi="Cambria"/>
                <w:b/>
                <w:kern w:val="0"/>
                <w:sz w:val="16"/>
                <w:szCs w:val="16"/>
                <w14:ligatures w14:val="none"/>
              </w:rPr>
              <w:t>na</w:t>
            </w:r>
            <w:proofErr w:type="spellEnd"/>
            <w:r w:rsidRPr="00B1614A">
              <w:rPr>
                <w:rFonts w:ascii="Cambria" w:hAnsi="Cambria"/>
                <w:b/>
                <w:kern w:val="0"/>
                <w:sz w:val="16"/>
                <w:szCs w:val="16"/>
                <w14:ligatures w14:val="none"/>
              </w:rPr>
              <w:t xml:space="preserve"> </w:t>
            </w:r>
            <w:proofErr w:type="spellStart"/>
            <w:r w:rsidRPr="00B1614A">
              <w:rPr>
                <w:rFonts w:ascii="Cambria" w:hAnsi="Cambria"/>
                <w:b/>
                <w:kern w:val="0"/>
                <w:sz w:val="16"/>
                <w:szCs w:val="16"/>
                <w14:ligatures w14:val="none"/>
              </w:rPr>
              <w:t>studiach</w:t>
            </w:r>
            <w:proofErr w:type="spellEnd"/>
          </w:p>
        </w:tc>
      </w:tr>
      <w:tr w:rsidR="00680F21" w:rsidRPr="00B1614A" w14:paraId="74CDD8EE" w14:textId="77777777" w:rsidTr="00DD7979">
        <w:trPr>
          <w:trHeight w:val="340"/>
        </w:trPr>
        <w:tc>
          <w:tcPr>
            <w:tcW w:w="752" w:type="dxa"/>
          </w:tcPr>
          <w:p w14:paraId="0F1CA389" w14:textId="77777777" w:rsidR="00680F21" w:rsidRPr="00B1614A" w:rsidRDefault="00680F21" w:rsidP="004F2DD3">
            <w:pPr>
              <w:spacing w:before="20" w:after="20" w:line="276" w:lineRule="auto"/>
              <w:rPr>
                <w:rFonts w:ascii="Cambria" w:eastAsia="Calibri" w:hAnsi="Cambria"/>
                <w:b/>
                <w:kern w:val="0"/>
                <w14:ligatures w14:val="none"/>
              </w:rPr>
            </w:pPr>
          </w:p>
        </w:tc>
        <w:tc>
          <w:tcPr>
            <w:tcW w:w="5916" w:type="dxa"/>
          </w:tcPr>
          <w:p w14:paraId="58BA6A27" w14:textId="77777777" w:rsidR="00680F21" w:rsidRPr="00B1614A" w:rsidRDefault="00680F21" w:rsidP="004F2DD3">
            <w:pPr>
              <w:spacing w:before="20" w:after="20" w:line="276" w:lineRule="auto"/>
              <w:rPr>
                <w:rFonts w:ascii="Cambria" w:eastAsia="Calibri" w:hAnsi="Cambria"/>
                <w:b/>
                <w:kern w:val="0"/>
                <w14:ligatures w14:val="none"/>
              </w:rPr>
            </w:pPr>
          </w:p>
        </w:tc>
        <w:tc>
          <w:tcPr>
            <w:tcW w:w="1256" w:type="dxa"/>
          </w:tcPr>
          <w:p w14:paraId="02873A88"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proofErr w:type="spellStart"/>
            <w:r w:rsidRPr="00B1614A">
              <w:rPr>
                <w:rFonts w:ascii="Cambria" w:hAnsi="Cambria"/>
                <w:b/>
                <w:kern w:val="0"/>
                <w:sz w:val="16"/>
                <w:szCs w:val="16"/>
                <w14:ligatures w14:val="none"/>
              </w:rPr>
              <w:t>stacjonarnych</w:t>
            </w:r>
            <w:proofErr w:type="spellEnd"/>
          </w:p>
        </w:tc>
        <w:tc>
          <w:tcPr>
            <w:tcW w:w="1398" w:type="dxa"/>
          </w:tcPr>
          <w:p w14:paraId="18DD1726"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proofErr w:type="spellStart"/>
            <w:r w:rsidRPr="00B1614A">
              <w:rPr>
                <w:rFonts w:ascii="Cambria" w:hAnsi="Cambria"/>
                <w:b/>
                <w:kern w:val="0"/>
                <w:sz w:val="16"/>
                <w:szCs w:val="16"/>
                <w14:ligatures w14:val="none"/>
              </w:rPr>
              <w:t>stacjonarnych</w:t>
            </w:r>
            <w:proofErr w:type="spellEnd"/>
          </w:p>
        </w:tc>
      </w:tr>
      <w:tr w:rsidR="00680F21" w:rsidRPr="00B1614A" w14:paraId="16E2BA92" w14:textId="77777777" w:rsidTr="00DD7979">
        <w:trPr>
          <w:trHeight w:val="225"/>
        </w:trPr>
        <w:tc>
          <w:tcPr>
            <w:tcW w:w="752" w:type="dxa"/>
          </w:tcPr>
          <w:p w14:paraId="18082849"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w:t>
            </w:r>
          </w:p>
        </w:tc>
        <w:tc>
          <w:tcPr>
            <w:tcW w:w="5916" w:type="dxa"/>
          </w:tcPr>
          <w:p w14:paraId="0BFE3BE2" w14:textId="77777777" w:rsidR="00680F21" w:rsidRPr="00B1614A" w:rsidRDefault="00680F21" w:rsidP="004F2DD3">
            <w:pPr>
              <w:jc w:val="both"/>
              <w:rPr>
                <w:rFonts w:ascii="Cambria" w:eastAsia="Calibri" w:hAnsi="Cambria"/>
                <w:kern w:val="0"/>
                <w14:ligatures w14:val="none"/>
              </w:rPr>
            </w:pPr>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ćwiczenia</w:t>
            </w:r>
            <w:proofErr w:type="spellEnd"/>
            <w:r w:rsidRPr="00B1614A">
              <w:rPr>
                <w:rFonts w:ascii="Cambria" w:eastAsia="Calibri" w:hAnsi="Cambria"/>
                <w:kern w:val="0"/>
                <w14:ligatures w14:val="none"/>
              </w:rPr>
              <w:t xml:space="preserve"> do </w:t>
            </w:r>
            <w:proofErr w:type="spellStart"/>
            <w:r w:rsidRPr="00B1614A">
              <w:rPr>
                <w:rFonts w:ascii="Cambria" w:eastAsia="Calibri" w:hAnsi="Cambria"/>
                <w:kern w:val="0"/>
                <w14:ligatures w14:val="none"/>
              </w:rPr>
              <w:t>określenia</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słowoform</w:t>
            </w:r>
            <w:proofErr w:type="spellEnd"/>
            <w:r w:rsidRPr="00B1614A">
              <w:rPr>
                <w:rFonts w:ascii="Cambria" w:eastAsia="Calibri" w:hAnsi="Cambria"/>
                <w:kern w:val="0"/>
                <w14:ligatures w14:val="none"/>
              </w:rPr>
              <w:t xml:space="preserve"> </w:t>
            </w:r>
          </w:p>
        </w:tc>
        <w:tc>
          <w:tcPr>
            <w:tcW w:w="1256" w:type="dxa"/>
            <w:vAlign w:val="center"/>
          </w:tcPr>
          <w:p w14:paraId="334C0BE4"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5</w:t>
            </w:r>
          </w:p>
        </w:tc>
        <w:tc>
          <w:tcPr>
            <w:tcW w:w="1398" w:type="dxa"/>
            <w:vAlign w:val="center"/>
          </w:tcPr>
          <w:p w14:paraId="07710BE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3</w:t>
            </w:r>
          </w:p>
        </w:tc>
      </w:tr>
      <w:tr w:rsidR="00680F21" w:rsidRPr="00B1614A" w14:paraId="4798E4EF" w14:textId="77777777" w:rsidTr="00DD7979">
        <w:trPr>
          <w:trHeight w:val="285"/>
        </w:trPr>
        <w:tc>
          <w:tcPr>
            <w:tcW w:w="752" w:type="dxa"/>
          </w:tcPr>
          <w:p w14:paraId="131C2D1D"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C2</w:t>
            </w:r>
          </w:p>
        </w:tc>
        <w:tc>
          <w:tcPr>
            <w:tcW w:w="5916" w:type="dxa"/>
          </w:tcPr>
          <w:p w14:paraId="3AFB5C3F"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Klasyfikacje i kategorie czasowników w języku niemieckim, ćwiczenia z klasyfikacji czasownika według semantycznych, morfologicznych i syntaktycznych kryteriów</w:t>
            </w:r>
          </w:p>
        </w:tc>
        <w:tc>
          <w:tcPr>
            <w:tcW w:w="1256" w:type="dxa"/>
            <w:vAlign w:val="center"/>
          </w:tcPr>
          <w:p w14:paraId="580EA4E4"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44D8AE0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7BF5CCF6" w14:textId="77777777" w:rsidTr="00DD7979">
        <w:trPr>
          <w:trHeight w:val="345"/>
        </w:trPr>
        <w:tc>
          <w:tcPr>
            <w:tcW w:w="752" w:type="dxa"/>
          </w:tcPr>
          <w:p w14:paraId="4F938CF9"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C3</w:t>
            </w:r>
          </w:p>
        </w:tc>
        <w:tc>
          <w:tcPr>
            <w:tcW w:w="5916" w:type="dxa"/>
          </w:tcPr>
          <w:p w14:paraId="6A9418BA"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ćwiczenia służące poznawaniu i tworzenia bezokoliczników</w:t>
            </w:r>
          </w:p>
        </w:tc>
        <w:tc>
          <w:tcPr>
            <w:tcW w:w="1256" w:type="dxa"/>
            <w:vAlign w:val="center"/>
          </w:tcPr>
          <w:p w14:paraId="4E85837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73115BA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38B1AB6E" w14:textId="77777777" w:rsidTr="00DD7979">
        <w:trPr>
          <w:trHeight w:val="345"/>
        </w:trPr>
        <w:tc>
          <w:tcPr>
            <w:tcW w:w="752" w:type="dxa"/>
          </w:tcPr>
          <w:p w14:paraId="1FC4FBAB" w14:textId="77777777" w:rsidR="00680F21" w:rsidRPr="00B1614A" w:rsidRDefault="00680F21" w:rsidP="004F2DD3">
            <w:pPr>
              <w:spacing w:before="20" w:after="20" w:line="276" w:lineRule="auto"/>
              <w:rPr>
                <w:rFonts w:ascii="Cambria" w:eastAsia="Calibri" w:hAnsi="Cambria"/>
                <w:kern w:val="0"/>
                <w14:ligatures w14:val="none"/>
              </w:rPr>
            </w:pPr>
          </w:p>
        </w:tc>
        <w:tc>
          <w:tcPr>
            <w:tcW w:w="5916" w:type="dxa"/>
          </w:tcPr>
          <w:p w14:paraId="62F7A42A"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System czasów w języku niemieckim (znaczenia poszczególnych form czasowych)</w:t>
            </w:r>
          </w:p>
        </w:tc>
        <w:tc>
          <w:tcPr>
            <w:tcW w:w="1256" w:type="dxa"/>
            <w:vAlign w:val="center"/>
          </w:tcPr>
          <w:p w14:paraId="5161BF51"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2DF55B0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12A82414" w14:textId="77777777" w:rsidTr="00DD7979">
        <w:trPr>
          <w:trHeight w:val="240"/>
        </w:trPr>
        <w:tc>
          <w:tcPr>
            <w:tcW w:w="752" w:type="dxa"/>
          </w:tcPr>
          <w:p w14:paraId="130A61EC"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C4</w:t>
            </w:r>
          </w:p>
        </w:tc>
        <w:tc>
          <w:tcPr>
            <w:tcW w:w="5916" w:type="dxa"/>
          </w:tcPr>
          <w:p w14:paraId="105B4EBD"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 ćwiczenia służące tworzeniu czasów prostych (niezłożonych)</w:t>
            </w:r>
          </w:p>
        </w:tc>
        <w:tc>
          <w:tcPr>
            <w:tcW w:w="1256" w:type="dxa"/>
            <w:vAlign w:val="center"/>
          </w:tcPr>
          <w:p w14:paraId="19E85E63"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0279B883"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1B48FB5F" w14:textId="77777777" w:rsidTr="00DD7979">
        <w:trPr>
          <w:trHeight w:val="348"/>
        </w:trPr>
        <w:tc>
          <w:tcPr>
            <w:tcW w:w="752" w:type="dxa"/>
          </w:tcPr>
          <w:p w14:paraId="577CC65E"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C5</w:t>
            </w:r>
          </w:p>
        </w:tc>
        <w:tc>
          <w:tcPr>
            <w:tcW w:w="5916" w:type="dxa"/>
          </w:tcPr>
          <w:p w14:paraId="68D2F058"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ćwiczenia służące tworzeniu czasów złożonych</w:t>
            </w:r>
          </w:p>
        </w:tc>
        <w:tc>
          <w:tcPr>
            <w:tcW w:w="1256" w:type="dxa"/>
            <w:vAlign w:val="center"/>
          </w:tcPr>
          <w:p w14:paraId="7F5B44E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6B6EF8BB"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7E40222F" w14:textId="77777777" w:rsidTr="00DD7979">
        <w:tc>
          <w:tcPr>
            <w:tcW w:w="752" w:type="dxa"/>
          </w:tcPr>
          <w:p w14:paraId="59E03278"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C6</w:t>
            </w:r>
          </w:p>
        </w:tc>
        <w:tc>
          <w:tcPr>
            <w:tcW w:w="5916" w:type="dxa"/>
          </w:tcPr>
          <w:p w14:paraId="08FCFFF6"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ćwiczenia do użycia czasów prostych</w:t>
            </w:r>
          </w:p>
        </w:tc>
        <w:tc>
          <w:tcPr>
            <w:tcW w:w="1256" w:type="dxa"/>
            <w:vAlign w:val="center"/>
          </w:tcPr>
          <w:p w14:paraId="6CF4361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6FCBF342"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6E01EB47" w14:textId="77777777" w:rsidTr="00DD7979">
        <w:tc>
          <w:tcPr>
            <w:tcW w:w="752" w:type="dxa"/>
          </w:tcPr>
          <w:p w14:paraId="7D6C64F9"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lastRenderedPageBreak/>
              <w:t>C7</w:t>
            </w:r>
          </w:p>
        </w:tc>
        <w:tc>
          <w:tcPr>
            <w:tcW w:w="5916" w:type="dxa"/>
          </w:tcPr>
          <w:p w14:paraId="426AA70F"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ćwiczenia do użycia czasów złożonych</w:t>
            </w:r>
          </w:p>
        </w:tc>
        <w:tc>
          <w:tcPr>
            <w:tcW w:w="1256" w:type="dxa"/>
            <w:vAlign w:val="center"/>
          </w:tcPr>
          <w:p w14:paraId="1097B502"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2707B6F0"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3A78512A" w14:textId="77777777" w:rsidTr="00DD7979">
        <w:tc>
          <w:tcPr>
            <w:tcW w:w="752" w:type="dxa"/>
          </w:tcPr>
          <w:p w14:paraId="5AABF7AE"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C8</w:t>
            </w:r>
          </w:p>
        </w:tc>
        <w:tc>
          <w:tcPr>
            <w:tcW w:w="5916" w:type="dxa"/>
          </w:tcPr>
          <w:p w14:paraId="1249B5D7" w14:textId="77777777" w:rsidR="00680F21" w:rsidRPr="00B1614A" w:rsidRDefault="00680F21" w:rsidP="004F2DD3">
            <w:pPr>
              <w:jc w:val="both"/>
              <w:rPr>
                <w:rFonts w:ascii="Cambria" w:eastAsia="Calibri" w:hAnsi="Cambria"/>
                <w:kern w:val="0"/>
                <w14:ligatures w14:val="none"/>
              </w:rPr>
            </w:pPr>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ćwiczenia</w:t>
            </w:r>
            <w:proofErr w:type="spellEnd"/>
            <w:r w:rsidRPr="00B1614A">
              <w:rPr>
                <w:rFonts w:ascii="Cambria" w:eastAsia="Calibri" w:hAnsi="Cambria"/>
                <w:kern w:val="0"/>
                <w14:ligatures w14:val="none"/>
              </w:rPr>
              <w:t xml:space="preserve"> do modus </w:t>
            </w:r>
            <w:proofErr w:type="spellStart"/>
            <w:r w:rsidRPr="00B1614A">
              <w:rPr>
                <w:rFonts w:ascii="Cambria" w:eastAsia="Calibri" w:hAnsi="Cambria"/>
                <w:kern w:val="0"/>
                <w14:ligatures w14:val="none"/>
              </w:rPr>
              <w:t>verbi</w:t>
            </w:r>
            <w:proofErr w:type="spellEnd"/>
          </w:p>
        </w:tc>
        <w:tc>
          <w:tcPr>
            <w:tcW w:w="1256" w:type="dxa"/>
            <w:vAlign w:val="center"/>
          </w:tcPr>
          <w:p w14:paraId="30D1B49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780A33F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16757759" w14:textId="77777777" w:rsidTr="00DD7979">
        <w:tc>
          <w:tcPr>
            <w:tcW w:w="752" w:type="dxa"/>
          </w:tcPr>
          <w:p w14:paraId="34CE8835"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C9</w:t>
            </w:r>
          </w:p>
        </w:tc>
        <w:tc>
          <w:tcPr>
            <w:tcW w:w="5916" w:type="dxa"/>
          </w:tcPr>
          <w:p w14:paraId="724C2BD2" w14:textId="77777777" w:rsidR="00680F21" w:rsidRPr="00B1614A" w:rsidRDefault="00680F21" w:rsidP="004F2DD3">
            <w:pPr>
              <w:jc w:val="both"/>
              <w:rPr>
                <w:rFonts w:ascii="Cambria" w:eastAsia="Calibri" w:hAnsi="Cambria"/>
                <w:kern w:val="0"/>
                <w14:ligatures w14:val="none"/>
              </w:rPr>
            </w:pPr>
            <w:proofErr w:type="spellStart"/>
            <w:r w:rsidRPr="00B1614A">
              <w:rPr>
                <w:rFonts w:ascii="Cambria" w:eastAsia="Calibri" w:hAnsi="Cambria"/>
                <w:kern w:val="0"/>
                <w14:ligatures w14:val="none"/>
              </w:rPr>
              <w:t>ćwiczenia</w:t>
            </w:r>
            <w:proofErr w:type="spellEnd"/>
            <w:r w:rsidRPr="00B1614A">
              <w:rPr>
                <w:rFonts w:ascii="Cambria" w:eastAsia="Calibri" w:hAnsi="Cambria"/>
                <w:kern w:val="0"/>
                <w14:ligatures w14:val="none"/>
              </w:rPr>
              <w:t xml:space="preserve"> do </w:t>
            </w:r>
            <w:proofErr w:type="spellStart"/>
            <w:r w:rsidRPr="00B1614A">
              <w:rPr>
                <w:rFonts w:ascii="Cambria" w:eastAsia="Calibri" w:hAnsi="Cambria"/>
                <w:kern w:val="0"/>
                <w14:ligatures w14:val="none"/>
              </w:rPr>
              <w:t>genusverbi</w:t>
            </w:r>
            <w:proofErr w:type="spellEnd"/>
          </w:p>
        </w:tc>
        <w:tc>
          <w:tcPr>
            <w:tcW w:w="1256" w:type="dxa"/>
            <w:vAlign w:val="center"/>
          </w:tcPr>
          <w:p w14:paraId="6F3A1DE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239B436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4EB8D6EE" w14:textId="77777777" w:rsidTr="00DD7979">
        <w:tc>
          <w:tcPr>
            <w:tcW w:w="752" w:type="dxa"/>
          </w:tcPr>
          <w:p w14:paraId="33705C43"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C10</w:t>
            </w:r>
          </w:p>
        </w:tc>
        <w:tc>
          <w:tcPr>
            <w:tcW w:w="5916" w:type="dxa"/>
          </w:tcPr>
          <w:p w14:paraId="78904264"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Ćwiczenia</w:t>
            </w:r>
            <w:r w:rsidRPr="00B1614A">
              <w:rPr>
                <w:rFonts w:ascii="Cambria" w:eastAsia="Calibri" w:hAnsi="Cambria"/>
                <w:b/>
                <w:kern w:val="0"/>
                <w:lang w:val="pl-PL"/>
                <w14:ligatures w14:val="none"/>
              </w:rPr>
              <w:t>:</w:t>
            </w:r>
            <w:r w:rsidRPr="00B1614A">
              <w:rPr>
                <w:rFonts w:ascii="Cambria" w:eastAsia="Calibri" w:hAnsi="Cambria"/>
                <w:kern w:val="0"/>
                <w:lang w:val="pl-PL"/>
                <w14:ligatures w14:val="none"/>
              </w:rPr>
              <w:t xml:space="preserve"> do odmiana i stopniowanie przymiotnika</w:t>
            </w:r>
          </w:p>
        </w:tc>
        <w:tc>
          <w:tcPr>
            <w:tcW w:w="1256" w:type="dxa"/>
            <w:vAlign w:val="center"/>
          </w:tcPr>
          <w:p w14:paraId="514FDE2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000B5B43"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42175BC4" w14:textId="77777777" w:rsidTr="00DD7979">
        <w:tc>
          <w:tcPr>
            <w:tcW w:w="752" w:type="dxa"/>
          </w:tcPr>
          <w:p w14:paraId="241A4E24"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C11</w:t>
            </w:r>
          </w:p>
        </w:tc>
        <w:tc>
          <w:tcPr>
            <w:tcW w:w="5916" w:type="dxa"/>
          </w:tcPr>
          <w:p w14:paraId="20348EDA"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ćwiczenia</w:t>
            </w:r>
            <w:r w:rsidRPr="00B1614A">
              <w:rPr>
                <w:rFonts w:ascii="Cambria" w:eastAsia="Calibri" w:hAnsi="Cambria"/>
                <w:b/>
                <w:kern w:val="0"/>
                <w:lang w:val="pl-PL"/>
                <w14:ligatures w14:val="none"/>
              </w:rPr>
              <w:t>:</w:t>
            </w:r>
            <w:r w:rsidRPr="00B1614A">
              <w:rPr>
                <w:rFonts w:ascii="Cambria" w:eastAsia="Calibri" w:hAnsi="Cambria"/>
                <w:kern w:val="0"/>
                <w:lang w:val="pl-PL"/>
                <w14:ligatures w14:val="none"/>
              </w:rPr>
              <w:t xml:space="preserve"> do użycia  (i odmiana) rodzajnika, przysłówka i zaimków</w:t>
            </w:r>
          </w:p>
        </w:tc>
        <w:tc>
          <w:tcPr>
            <w:tcW w:w="1256" w:type="dxa"/>
            <w:vAlign w:val="center"/>
          </w:tcPr>
          <w:p w14:paraId="1B58F78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3</w:t>
            </w:r>
          </w:p>
        </w:tc>
        <w:tc>
          <w:tcPr>
            <w:tcW w:w="1398" w:type="dxa"/>
            <w:vAlign w:val="center"/>
          </w:tcPr>
          <w:p w14:paraId="3F1C773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1210FE99" w14:textId="77777777" w:rsidTr="00DD7979">
        <w:tc>
          <w:tcPr>
            <w:tcW w:w="752" w:type="dxa"/>
          </w:tcPr>
          <w:p w14:paraId="15284AAB"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C12</w:t>
            </w:r>
          </w:p>
        </w:tc>
        <w:tc>
          <w:tcPr>
            <w:tcW w:w="5916" w:type="dxa"/>
          </w:tcPr>
          <w:p w14:paraId="45C53B24" w14:textId="77777777" w:rsidR="00680F21" w:rsidRPr="00B1614A" w:rsidRDefault="00680F21" w:rsidP="004F2DD3">
            <w:pPr>
              <w:jc w:val="both"/>
              <w:rPr>
                <w:rFonts w:ascii="Cambria" w:eastAsia="Calibri" w:hAnsi="Cambria"/>
                <w:b/>
                <w:i/>
                <w:kern w:val="0"/>
                <w:sz w:val="18"/>
                <w:szCs w:val="18"/>
                <w:lang w:val="pl-PL"/>
                <w14:ligatures w14:val="none"/>
              </w:rPr>
            </w:pPr>
            <w:r w:rsidRPr="00B1614A">
              <w:rPr>
                <w:rFonts w:ascii="Cambria" w:eastAsia="Calibri" w:hAnsi="Cambria"/>
                <w:kern w:val="0"/>
                <w:lang w:val="pl-PL"/>
                <w14:ligatures w14:val="none"/>
              </w:rPr>
              <w:t>ćwiczenia</w:t>
            </w:r>
            <w:r w:rsidRPr="00B1614A">
              <w:rPr>
                <w:rFonts w:ascii="Cambria" w:eastAsia="Calibri" w:hAnsi="Cambria"/>
                <w:b/>
                <w:kern w:val="0"/>
                <w:lang w:val="pl-PL"/>
                <w14:ligatures w14:val="none"/>
              </w:rPr>
              <w:t>:</w:t>
            </w:r>
            <w:r w:rsidRPr="00B1614A">
              <w:rPr>
                <w:rFonts w:ascii="Cambria" w:eastAsia="Calibri" w:hAnsi="Cambria"/>
                <w:kern w:val="0"/>
                <w:lang w:val="pl-PL"/>
                <w14:ligatures w14:val="none"/>
              </w:rPr>
              <w:t xml:space="preserve"> do użycia  i odmiana rzeczowników</w:t>
            </w:r>
          </w:p>
        </w:tc>
        <w:tc>
          <w:tcPr>
            <w:tcW w:w="1256" w:type="dxa"/>
            <w:vAlign w:val="center"/>
          </w:tcPr>
          <w:p w14:paraId="3A7AB6A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10BF32EA"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6858DE8E" w14:textId="77777777" w:rsidTr="00DD7979">
        <w:tc>
          <w:tcPr>
            <w:tcW w:w="752" w:type="dxa"/>
          </w:tcPr>
          <w:p w14:paraId="3103E0EA" w14:textId="77777777" w:rsidR="00680F21" w:rsidRPr="00B1614A" w:rsidRDefault="00680F21" w:rsidP="004F2DD3">
            <w:pPr>
              <w:spacing w:before="20" w:after="20" w:line="276" w:lineRule="auto"/>
              <w:rPr>
                <w:rFonts w:ascii="Cambria" w:eastAsia="Calibri" w:hAnsi="Cambria"/>
                <w:kern w:val="0"/>
                <w14:ligatures w14:val="none"/>
              </w:rPr>
            </w:pPr>
            <w:proofErr w:type="spellStart"/>
            <w:r w:rsidRPr="00B1614A">
              <w:rPr>
                <w:rFonts w:ascii="Cambria" w:eastAsia="Calibri" w:hAnsi="Cambria"/>
                <w:kern w:val="0"/>
                <w14:ligatures w14:val="none"/>
              </w:rPr>
              <w:t>razem</w:t>
            </w:r>
            <w:proofErr w:type="spellEnd"/>
          </w:p>
        </w:tc>
        <w:tc>
          <w:tcPr>
            <w:tcW w:w="5916" w:type="dxa"/>
          </w:tcPr>
          <w:p w14:paraId="7CD846B9" w14:textId="77777777" w:rsidR="00680F21" w:rsidRPr="00B1614A" w:rsidRDefault="00680F21" w:rsidP="004F2DD3">
            <w:pPr>
              <w:jc w:val="both"/>
              <w:rPr>
                <w:rFonts w:ascii="Cambria" w:eastAsia="Calibri" w:hAnsi="Cambria"/>
                <w:kern w:val="0"/>
                <w14:ligatures w14:val="none"/>
              </w:rPr>
            </w:pPr>
          </w:p>
        </w:tc>
        <w:tc>
          <w:tcPr>
            <w:tcW w:w="1256" w:type="dxa"/>
            <w:vAlign w:val="center"/>
          </w:tcPr>
          <w:p w14:paraId="101E1F9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30</w:t>
            </w:r>
          </w:p>
        </w:tc>
        <w:tc>
          <w:tcPr>
            <w:tcW w:w="1398" w:type="dxa"/>
            <w:vAlign w:val="center"/>
          </w:tcPr>
          <w:p w14:paraId="6EAFC65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18</w:t>
            </w:r>
          </w:p>
        </w:tc>
      </w:tr>
      <w:tr w:rsidR="00680F21" w:rsidRPr="00B1614A" w14:paraId="32E804C0" w14:textId="77777777" w:rsidTr="00DD7979">
        <w:tc>
          <w:tcPr>
            <w:tcW w:w="6668" w:type="dxa"/>
            <w:gridSpan w:val="2"/>
          </w:tcPr>
          <w:p w14:paraId="345EDD9B" w14:textId="77777777" w:rsidR="00680F21" w:rsidRPr="00B1614A" w:rsidRDefault="00680F21" w:rsidP="004F2DD3">
            <w:pPr>
              <w:jc w:val="both"/>
              <w:rPr>
                <w:rFonts w:ascii="Cambria" w:eastAsia="Calibri" w:hAnsi="Cambria"/>
                <w:b/>
                <w:kern w:val="0"/>
                <w:sz w:val="24"/>
                <w:szCs w:val="24"/>
                <w14:ligatures w14:val="none"/>
              </w:rPr>
            </w:pPr>
            <w:proofErr w:type="spellStart"/>
            <w:r w:rsidRPr="00B1614A">
              <w:rPr>
                <w:rFonts w:ascii="Cambria" w:eastAsia="Calibri" w:hAnsi="Cambria"/>
                <w:b/>
                <w:kern w:val="0"/>
                <w:sz w:val="24"/>
                <w:szCs w:val="24"/>
                <w14:ligatures w14:val="none"/>
              </w:rPr>
              <w:t>Semestr</w:t>
            </w:r>
            <w:proofErr w:type="spellEnd"/>
            <w:r w:rsidRPr="00B1614A">
              <w:rPr>
                <w:rFonts w:ascii="Cambria" w:eastAsia="Calibri" w:hAnsi="Cambria"/>
                <w:b/>
                <w:kern w:val="0"/>
                <w:sz w:val="24"/>
                <w:szCs w:val="24"/>
                <w14:ligatures w14:val="none"/>
              </w:rPr>
              <w:t xml:space="preserve"> III</w:t>
            </w:r>
          </w:p>
        </w:tc>
        <w:tc>
          <w:tcPr>
            <w:tcW w:w="1256" w:type="dxa"/>
          </w:tcPr>
          <w:p w14:paraId="36684BFD" w14:textId="77777777" w:rsidR="00680F21" w:rsidRPr="00B1614A" w:rsidRDefault="00680F21" w:rsidP="004F2DD3">
            <w:pPr>
              <w:spacing w:before="20" w:after="20" w:line="276" w:lineRule="auto"/>
              <w:rPr>
                <w:rFonts w:ascii="Cambria" w:eastAsia="Calibri" w:hAnsi="Cambria"/>
                <w:kern w:val="0"/>
                <w14:ligatures w14:val="none"/>
              </w:rPr>
            </w:pPr>
          </w:p>
        </w:tc>
        <w:tc>
          <w:tcPr>
            <w:tcW w:w="1398" w:type="dxa"/>
          </w:tcPr>
          <w:p w14:paraId="5A380A17" w14:textId="77777777" w:rsidR="00680F21" w:rsidRPr="00B1614A" w:rsidRDefault="00680F21" w:rsidP="004F2DD3">
            <w:pPr>
              <w:spacing w:before="20" w:after="20" w:line="276" w:lineRule="auto"/>
              <w:rPr>
                <w:rFonts w:ascii="Cambria" w:eastAsia="Calibri" w:hAnsi="Cambria"/>
                <w:kern w:val="0"/>
                <w14:ligatures w14:val="none"/>
              </w:rPr>
            </w:pPr>
          </w:p>
        </w:tc>
      </w:tr>
      <w:tr w:rsidR="00680F21" w:rsidRPr="00B1614A" w14:paraId="0938DC23" w14:textId="77777777" w:rsidTr="00DD7979">
        <w:tc>
          <w:tcPr>
            <w:tcW w:w="752" w:type="dxa"/>
          </w:tcPr>
          <w:p w14:paraId="0A0AFEEA"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C13</w:t>
            </w:r>
          </w:p>
        </w:tc>
        <w:tc>
          <w:tcPr>
            <w:tcW w:w="5916" w:type="dxa"/>
          </w:tcPr>
          <w:p w14:paraId="62E1FD38"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zdania i rodzaje zdań (</w:t>
            </w:r>
            <w:proofErr w:type="spellStart"/>
            <w:r w:rsidRPr="00B1614A">
              <w:rPr>
                <w:rFonts w:ascii="Cambria" w:eastAsia="Calibri" w:hAnsi="Cambria"/>
                <w:kern w:val="0"/>
                <w:lang w:val="pl-PL"/>
                <w14:ligatures w14:val="none"/>
              </w:rPr>
              <w:t>Satzmodi</w:t>
            </w:r>
            <w:proofErr w:type="spellEnd"/>
            <w:r w:rsidRPr="00B1614A">
              <w:rPr>
                <w:rFonts w:ascii="Cambria" w:eastAsia="Calibri" w:hAnsi="Cambria"/>
                <w:kern w:val="0"/>
                <w:lang w:val="pl-PL"/>
                <w14:ligatures w14:val="none"/>
              </w:rPr>
              <w:t>)</w:t>
            </w:r>
          </w:p>
        </w:tc>
        <w:tc>
          <w:tcPr>
            <w:tcW w:w="1256" w:type="dxa"/>
            <w:vAlign w:val="center"/>
          </w:tcPr>
          <w:p w14:paraId="12BC3F9D"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5AE11D9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27ED1A32" w14:textId="77777777" w:rsidTr="00DD7979">
        <w:tc>
          <w:tcPr>
            <w:tcW w:w="752" w:type="dxa"/>
          </w:tcPr>
          <w:p w14:paraId="6561D99E"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C14</w:t>
            </w:r>
          </w:p>
        </w:tc>
        <w:tc>
          <w:tcPr>
            <w:tcW w:w="5916" w:type="dxa"/>
          </w:tcPr>
          <w:p w14:paraId="75E6775C"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procedura rozbioru gramatycznego i logicznego zdań (</w:t>
            </w:r>
            <w:proofErr w:type="spellStart"/>
            <w:r w:rsidRPr="00B1614A">
              <w:rPr>
                <w:rFonts w:ascii="Cambria" w:eastAsia="Calibri" w:hAnsi="Cambria"/>
                <w:kern w:val="0"/>
                <w:lang w:val="pl-PL"/>
                <w14:ligatures w14:val="none"/>
              </w:rPr>
              <w:t>Operationelle</w:t>
            </w:r>
            <w:proofErr w:type="spellEnd"/>
            <w:r w:rsidRPr="00B1614A">
              <w:rPr>
                <w:rFonts w:ascii="Cambria" w:eastAsia="Calibri" w:hAnsi="Cambria"/>
                <w:kern w:val="0"/>
                <w:lang w:val="pl-PL"/>
                <w14:ligatures w14:val="none"/>
              </w:rPr>
              <w:t xml:space="preserve"> </w:t>
            </w:r>
            <w:proofErr w:type="spellStart"/>
            <w:r w:rsidRPr="00B1614A">
              <w:rPr>
                <w:rFonts w:ascii="Cambria" w:eastAsia="Calibri" w:hAnsi="Cambria"/>
                <w:kern w:val="0"/>
                <w:lang w:val="pl-PL"/>
                <w14:ligatures w14:val="none"/>
              </w:rPr>
              <w:t>Verfahren</w:t>
            </w:r>
            <w:proofErr w:type="spellEnd"/>
            <w:r w:rsidRPr="00B1614A">
              <w:rPr>
                <w:rFonts w:ascii="Cambria" w:eastAsia="Calibri" w:hAnsi="Cambria"/>
                <w:kern w:val="0"/>
                <w:lang w:val="pl-PL"/>
                <w14:ligatures w14:val="none"/>
              </w:rPr>
              <w:t>)</w:t>
            </w:r>
          </w:p>
        </w:tc>
        <w:tc>
          <w:tcPr>
            <w:tcW w:w="1256" w:type="dxa"/>
            <w:vAlign w:val="center"/>
          </w:tcPr>
          <w:p w14:paraId="257DF30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1398" w:type="dxa"/>
            <w:vAlign w:val="center"/>
          </w:tcPr>
          <w:p w14:paraId="6BE0BE30"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6691E056" w14:textId="77777777" w:rsidTr="00DD7979">
        <w:tc>
          <w:tcPr>
            <w:tcW w:w="752" w:type="dxa"/>
          </w:tcPr>
          <w:p w14:paraId="4E12B339"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C15</w:t>
            </w:r>
          </w:p>
        </w:tc>
        <w:tc>
          <w:tcPr>
            <w:tcW w:w="5916" w:type="dxa"/>
          </w:tcPr>
          <w:p w14:paraId="3E72815A"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podział zdania na człony, według gram. tradycyjnej i współczesnej, człony: Podmiot – rodzaje, zjawisko kongruencji, podmiot w j. polskim i niemieckim, Orzeczenie – rodzaje</w:t>
            </w:r>
          </w:p>
        </w:tc>
        <w:tc>
          <w:tcPr>
            <w:tcW w:w="1256" w:type="dxa"/>
            <w:vAlign w:val="center"/>
          </w:tcPr>
          <w:p w14:paraId="49D925E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1398" w:type="dxa"/>
            <w:vAlign w:val="center"/>
          </w:tcPr>
          <w:p w14:paraId="2A8FB7FB"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3</w:t>
            </w:r>
          </w:p>
        </w:tc>
      </w:tr>
      <w:tr w:rsidR="00680F21" w:rsidRPr="00B1614A" w14:paraId="4803BEA4" w14:textId="77777777" w:rsidTr="00DD7979">
        <w:tc>
          <w:tcPr>
            <w:tcW w:w="752" w:type="dxa"/>
          </w:tcPr>
          <w:p w14:paraId="05584060"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C16</w:t>
            </w:r>
          </w:p>
        </w:tc>
        <w:tc>
          <w:tcPr>
            <w:tcW w:w="5916" w:type="dxa"/>
          </w:tcPr>
          <w:p w14:paraId="25AA6364"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podział zdania na człony, według gram. tradycyjnej i współczesnej, człony: Dopełnienie – rodzaje i szyk,</w:t>
            </w:r>
          </w:p>
        </w:tc>
        <w:tc>
          <w:tcPr>
            <w:tcW w:w="1256" w:type="dxa"/>
            <w:vAlign w:val="center"/>
          </w:tcPr>
          <w:p w14:paraId="14B3B5D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1398" w:type="dxa"/>
            <w:vAlign w:val="center"/>
          </w:tcPr>
          <w:p w14:paraId="4D54C483"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3</w:t>
            </w:r>
          </w:p>
        </w:tc>
      </w:tr>
      <w:tr w:rsidR="00680F21" w:rsidRPr="00B1614A" w14:paraId="517533FF" w14:textId="77777777" w:rsidTr="00DD7979">
        <w:tc>
          <w:tcPr>
            <w:tcW w:w="752" w:type="dxa"/>
          </w:tcPr>
          <w:p w14:paraId="52B56661"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C17</w:t>
            </w:r>
          </w:p>
        </w:tc>
        <w:tc>
          <w:tcPr>
            <w:tcW w:w="5916" w:type="dxa"/>
          </w:tcPr>
          <w:p w14:paraId="1425780C"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podział zdania na człony, według gram. tradycyjnej i współczesnej, człony: okoliczniki – klasy semantyczne, Przydawka – rodzaje i szyk; apozycja</w:t>
            </w:r>
          </w:p>
        </w:tc>
        <w:tc>
          <w:tcPr>
            <w:tcW w:w="1256" w:type="dxa"/>
            <w:vAlign w:val="center"/>
          </w:tcPr>
          <w:p w14:paraId="7C7B31E8"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1398" w:type="dxa"/>
            <w:vAlign w:val="center"/>
          </w:tcPr>
          <w:p w14:paraId="1D369169"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577FC316" w14:textId="77777777" w:rsidTr="00DD7979">
        <w:tc>
          <w:tcPr>
            <w:tcW w:w="752" w:type="dxa"/>
          </w:tcPr>
          <w:p w14:paraId="1858A916"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C18</w:t>
            </w:r>
          </w:p>
        </w:tc>
        <w:tc>
          <w:tcPr>
            <w:tcW w:w="5916" w:type="dxa"/>
          </w:tcPr>
          <w:p w14:paraId="1C5B769A" w14:textId="77777777" w:rsidR="00680F21" w:rsidRPr="00B1614A" w:rsidRDefault="00680F21" w:rsidP="004F2DD3">
            <w:pPr>
              <w:rPr>
                <w:rFonts w:ascii="Cambria" w:eastAsia="Calibri" w:hAnsi="Cambria"/>
                <w:kern w:val="0"/>
                <w14:ligatures w14:val="none"/>
              </w:rPr>
            </w:pPr>
            <w:proofErr w:type="spellStart"/>
            <w:r w:rsidRPr="00B1614A">
              <w:rPr>
                <w:rFonts w:ascii="Cambria" w:eastAsia="Calibri" w:hAnsi="Cambria"/>
                <w:kern w:val="0"/>
                <w14:ligatures w14:val="none"/>
              </w:rPr>
              <w:t>zdania</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złożone</w:t>
            </w:r>
            <w:proofErr w:type="spellEnd"/>
          </w:p>
        </w:tc>
        <w:tc>
          <w:tcPr>
            <w:tcW w:w="1256" w:type="dxa"/>
            <w:vAlign w:val="center"/>
          </w:tcPr>
          <w:p w14:paraId="7BE1C1F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1398" w:type="dxa"/>
            <w:vAlign w:val="center"/>
          </w:tcPr>
          <w:p w14:paraId="1EDB20A3"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2639B1E0" w14:textId="77777777" w:rsidTr="00DD7979">
        <w:tc>
          <w:tcPr>
            <w:tcW w:w="752" w:type="dxa"/>
          </w:tcPr>
          <w:p w14:paraId="5B6C13D5"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C19</w:t>
            </w:r>
          </w:p>
        </w:tc>
        <w:tc>
          <w:tcPr>
            <w:tcW w:w="5916" w:type="dxa"/>
          </w:tcPr>
          <w:p w14:paraId="5C41C159" w14:textId="77777777" w:rsidR="00680F21" w:rsidRPr="00B1614A" w:rsidRDefault="00680F21" w:rsidP="004F2DD3">
            <w:pPr>
              <w:rPr>
                <w:rFonts w:ascii="Cambria" w:eastAsia="Calibri" w:hAnsi="Cambria"/>
                <w:kern w:val="0"/>
                <w14:ligatures w14:val="none"/>
              </w:rPr>
            </w:pPr>
            <w:proofErr w:type="spellStart"/>
            <w:r w:rsidRPr="00B1614A">
              <w:rPr>
                <w:rFonts w:ascii="Cambria" w:eastAsia="Calibri" w:hAnsi="Cambria"/>
                <w:kern w:val="0"/>
                <w14:ligatures w14:val="none"/>
              </w:rPr>
              <w:t>zdania</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poboczne</w:t>
            </w:r>
            <w:proofErr w:type="spellEnd"/>
          </w:p>
        </w:tc>
        <w:tc>
          <w:tcPr>
            <w:tcW w:w="1256" w:type="dxa"/>
            <w:vAlign w:val="center"/>
          </w:tcPr>
          <w:p w14:paraId="61A34D8B"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1398" w:type="dxa"/>
            <w:vAlign w:val="center"/>
          </w:tcPr>
          <w:p w14:paraId="50E2C202"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5A7476A1" w14:textId="77777777" w:rsidTr="00DD7979">
        <w:tc>
          <w:tcPr>
            <w:tcW w:w="752" w:type="dxa"/>
          </w:tcPr>
          <w:p w14:paraId="0E69AE7A"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C20</w:t>
            </w:r>
          </w:p>
        </w:tc>
        <w:tc>
          <w:tcPr>
            <w:tcW w:w="5916" w:type="dxa"/>
          </w:tcPr>
          <w:p w14:paraId="07573878" w14:textId="77777777" w:rsidR="00680F21" w:rsidRPr="00B1614A" w:rsidRDefault="00680F21" w:rsidP="004F2DD3">
            <w:pPr>
              <w:rPr>
                <w:rFonts w:ascii="Cambria" w:eastAsia="Calibri" w:hAnsi="Cambria"/>
                <w:kern w:val="0"/>
                <w14:ligatures w14:val="none"/>
              </w:rPr>
            </w:pPr>
            <w:proofErr w:type="spellStart"/>
            <w:r w:rsidRPr="00B1614A">
              <w:rPr>
                <w:rFonts w:ascii="Cambria" w:eastAsia="Calibri" w:hAnsi="Cambria"/>
                <w:kern w:val="0"/>
                <w14:ligatures w14:val="none"/>
              </w:rPr>
              <w:t>analiza</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zdań</w:t>
            </w:r>
            <w:proofErr w:type="spellEnd"/>
          </w:p>
        </w:tc>
        <w:tc>
          <w:tcPr>
            <w:tcW w:w="1256" w:type="dxa"/>
            <w:vAlign w:val="center"/>
          </w:tcPr>
          <w:p w14:paraId="381E054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6</w:t>
            </w:r>
          </w:p>
        </w:tc>
        <w:tc>
          <w:tcPr>
            <w:tcW w:w="1398" w:type="dxa"/>
            <w:vAlign w:val="center"/>
          </w:tcPr>
          <w:p w14:paraId="72BD1250"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r>
      <w:tr w:rsidR="00680F21" w:rsidRPr="00B1614A" w14:paraId="20BE081A" w14:textId="77777777" w:rsidTr="00DD7979">
        <w:tc>
          <w:tcPr>
            <w:tcW w:w="752" w:type="dxa"/>
          </w:tcPr>
          <w:p w14:paraId="40F7EA29" w14:textId="77777777" w:rsidR="00680F21" w:rsidRPr="00B1614A" w:rsidRDefault="00680F21" w:rsidP="004F2DD3">
            <w:pPr>
              <w:spacing w:before="20" w:after="20" w:line="276" w:lineRule="auto"/>
              <w:rPr>
                <w:rFonts w:ascii="Cambria" w:eastAsia="Calibri" w:hAnsi="Cambria"/>
                <w:kern w:val="0"/>
                <w14:ligatures w14:val="none"/>
              </w:rPr>
            </w:pPr>
            <w:proofErr w:type="spellStart"/>
            <w:r w:rsidRPr="00B1614A">
              <w:rPr>
                <w:rFonts w:ascii="Cambria" w:eastAsia="Calibri" w:hAnsi="Cambria"/>
                <w:kern w:val="0"/>
                <w14:ligatures w14:val="none"/>
              </w:rPr>
              <w:t>razem</w:t>
            </w:r>
            <w:proofErr w:type="spellEnd"/>
          </w:p>
        </w:tc>
        <w:tc>
          <w:tcPr>
            <w:tcW w:w="5916" w:type="dxa"/>
          </w:tcPr>
          <w:p w14:paraId="01DF0169" w14:textId="77777777" w:rsidR="00680F21" w:rsidRPr="00B1614A" w:rsidRDefault="00680F21" w:rsidP="004F2DD3">
            <w:pPr>
              <w:rPr>
                <w:rFonts w:ascii="Cambria" w:eastAsia="Calibri" w:hAnsi="Cambria"/>
                <w:kern w:val="0"/>
                <w14:ligatures w14:val="none"/>
              </w:rPr>
            </w:pPr>
          </w:p>
        </w:tc>
        <w:tc>
          <w:tcPr>
            <w:tcW w:w="1256" w:type="dxa"/>
            <w:vAlign w:val="center"/>
          </w:tcPr>
          <w:p w14:paraId="6345DCC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30</w:t>
            </w:r>
          </w:p>
        </w:tc>
        <w:tc>
          <w:tcPr>
            <w:tcW w:w="1398" w:type="dxa"/>
            <w:vAlign w:val="center"/>
          </w:tcPr>
          <w:p w14:paraId="0A34A581"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18</w:t>
            </w:r>
          </w:p>
        </w:tc>
      </w:tr>
      <w:tr w:rsidR="00680F21" w:rsidRPr="00B1614A" w14:paraId="772B2B1D" w14:textId="77777777" w:rsidTr="00DD7979">
        <w:tc>
          <w:tcPr>
            <w:tcW w:w="752" w:type="dxa"/>
          </w:tcPr>
          <w:p w14:paraId="354996CD" w14:textId="77777777" w:rsidR="00680F21" w:rsidRPr="00B1614A" w:rsidRDefault="00680F21" w:rsidP="004F2DD3">
            <w:pPr>
              <w:spacing w:before="20" w:after="20" w:line="276" w:lineRule="auto"/>
              <w:rPr>
                <w:rFonts w:ascii="Cambria" w:eastAsia="Calibri" w:hAnsi="Cambria"/>
                <w:b/>
                <w:kern w:val="0"/>
                <w14:ligatures w14:val="none"/>
              </w:rPr>
            </w:pPr>
          </w:p>
        </w:tc>
        <w:tc>
          <w:tcPr>
            <w:tcW w:w="5916" w:type="dxa"/>
          </w:tcPr>
          <w:p w14:paraId="632B09A4" w14:textId="77777777" w:rsidR="00680F21" w:rsidRPr="00B1614A" w:rsidRDefault="00680F21" w:rsidP="004F2DD3">
            <w:pPr>
              <w:spacing w:before="20" w:after="20"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Razem</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liczba</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godzin</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ćwiczeń</w:t>
            </w:r>
            <w:proofErr w:type="spellEnd"/>
          </w:p>
        </w:tc>
        <w:tc>
          <w:tcPr>
            <w:tcW w:w="1256" w:type="dxa"/>
            <w:vAlign w:val="center"/>
          </w:tcPr>
          <w:p w14:paraId="051DCA40"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90</w:t>
            </w:r>
          </w:p>
        </w:tc>
        <w:tc>
          <w:tcPr>
            <w:tcW w:w="1398" w:type="dxa"/>
            <w:vAlign w:val="center"/>
          </w:tcPr>
          <w:p w14:paraId="62E49B6A"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54</w:t>
            </w:r>
          </w:p>
        </w:tc>
      </w:tr>
    </w:tbl>
    <w:p w14:paraId="4E21F02B" w14:textId="77777777" w:rsidR="00680F21" w:rsidRPr="00B1614A" w:rsidRDefault="00680F21" w:rsidP="004F2DD3">
      <w:pPr>
        <w:spacing w:before="12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7. Metody oraz środki dydaktyczne wykorzystywane w ramach poszczególnych form zajęć</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2951"/>
      </w:tblGrid>
      <w:tr w:rsidR="00680F21" w:rsidRPr="00B1614A" w14:paraId="0C004324" w14:textId="77777777" w:rsidTr="00DD7979">
        <w:trPr>
          <w:jc w:val="center"/>
        </w:trPr>
        <w:tc>
          <w:tcPr>
            <w:tcW w:w="1365" w:type="dxa"/>
          </w:tcPr>
          <w:p w14:paraId="07078C8C" w14:textId="77777777" w:rsidR="00680F21" w:rsidRPr="00B1614A" w:rsidRDefault="00680F21" w:rsidP="004F2DD3">
            <w:pPr>
              <w:spacing w:before="60" w:after="60"/>
              <w:jc w:val="both"/>
              <w:rPr>
                <w:rFonts w:ascii="Cambria" w:eastAsia="Calibri" w:hAnsi="Cambria"/>
                <w:b/>
                <w:bCs/>
                <w:kern w:val="0"/>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zajęć</w:t>
            </w:r>
            <w:proofErr w:type="spellEnd"/>
          </w:p>
        </w:tc>
        <w:tc>
          <w:tcPr>
            <w:tcW w:w="4963" w:type="dxa"/>
          </w:tcPr>
          <w:p w14:paraId="47A7920D" w14:textId="77777777" w:rsidR="00680F21" w:rsidRPr="00B1614A" w:rsidRDefault="00680F21" w:rsidP="004F2DD3">
            <w:pPr>
              <w:spacing w:before="60" w:after="6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Metody dydaktyczne (wybór z listy)</w:t>
            </w:r>
          </w:p>
        </w:tc>
        <w:tc>
          <w:tcPr>
            <w:tcW w:w="2951" w:type="dxa"/>
          </w:tcPr>
          <w:p w14:paraId="029AE999" w14:textId="77777777" w:rsidR="00680F21" w:rsidRPr="00B1614A" w:rsidRDefault="00680F21" w:rsidP="004F2DD3">
            <w:pPr>
              <w:spacing w:before="60" w:after="60"/>
              <w:jc w:val="both"/>
              <w:rPr>
                <w:rFonts w:ascii="Cambria" w:eastAsia="Calibri" w:hAnsi="Cambria"/>
                <w:b/>
                <w:bCs/>
                <w:kern w:val="0"/>
                <w14:ligatures w14:val="none"/>
              </w:rPr>
            </w:pPr>
            <w:proofErr w:type="spellStart"/>
            <w:r w:rsidRPr="00B1614A">
              <w:rPr>
                <w:rFonts w:ascii="Cambria" w:eastAsia="Calibri" w:hAnsi="Cambria"/>
                <w:b/>
                <w:bCs/>
                <w:kern w:val="0"/>
                <w14:ligatures w14:val="none"/>
              </w:rPr>
              <w:t>Ś</w:t>
            </w:r>
            <w:r w:rsidRPr="00B1614A">
              <w:rPr>
                <w:rFonts w:ascii="Cambria" w:eastAsia="Calibri" w:hAnsi="Cambria"/>
                <w:b/>
                <w:kern w:val="0"/>
                <w14:ligatures w14:val="none"/>
              </w:rPr>
              <w:t>rodki</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dydaktyczne</w:t>
            </w:r>
            <w:proofErr w:type="spellEnd"/>
          </w:p>
        </w:tc>
      </w:tr>
      <w:tr w:rsidR="00680F21" w:rsidRPr="00B1614A" w14:paraId="6844F539" w14:textId="77777777" w:rsidTr="00DD7979">
        <w:trPr>
          <w:jc w:val="center"/>
        </w:trPr>
        <w:tc>
          <w:tcPr>
            <w:tcW w:w="1365" w:type="dxa"/>
          </w:tcPr>
          <w:p w14:paraId="011C642C" w14:textId="77777777" w:rsidR="00680F21" w:rsidRPr="00B1614A" w:rsidRDefault="00680F21" w:rsidP="004F2DD3">
            <w:pPr>
              <w:spacing w:before="60" w:after="60"/>
              <w:jc w:val="both"/>
              <w:rPr>
                <w:rFonts w:ascii="Cambria" w:eastAsia="Calibri" w:hAnsi="Cambria"/>
                <w:bCs/>
                <w:kern w:val="0"/>
                <w14:ligatures w14:val="none"/>
              </w:rPr>
            </w:pPr>
            <w:proofErr w:type="spellStart"/>
            <w:r w:rsidRPr="00B1614A">
              <w:rPr>
                <w:rFonts w:ascii="Cambria" w:eastAsia="Calibri" w:hAnsi="Cambria"/>
                <w:bCs/>
                <w:kern w:val="0"/>
                <w14:ligatures w14:val="none"/>
              </w:rPr>
              <w:t>Ćwiczenia</w:t>
            </w:r>
            <w:proofErr w:type="spellEnd"/>
          </w:p>
        </w:tc>
        <w:tc>
          <w:tcPr>
            <w:tcW w:w="4963" w:type="dxa"/>
          </w:tcPr>
          <w:p w14:paraId="393B96E9" w14:textId="77777777" w:rsidR="00680F21" w:rsidRPr="00B1614A" w:rsidRDefault="00680F21" w:rsidP="004F2DD3">
            <w:pPr>
              <w:spacing w:line="276" w:lineRule="auto"/>
              <w:rPr>
                <w:rFonts w:ascii="Cambria" w:eastAsia="Calibri" w:hAnsi="Cambria"/>
                <w:kern w:val="0"/>
                <w:lang w:val="pl-PL"/>
                <w14:ligatures w14:val="none"/>
              </w:rPr>
            </w:pPr>
            <w:r w:rsidRPr="00B1614A">
              <w:rPr>
                <w:rFonts w:ascii="Cambria" w:eastAsia="Calibri" w:hAnsi="Cambria"/>
                <w:kern w:val="0"/>
                <w:lang w:val="pl-PL"/>
                <w14:ligatures w14:val="none"/>
              </w:rPr>
              <w:t>M5 ćwiczenia przedmiotowe – analiza tekstu źródłowego</w:t>
            </w:r>
          </w:p>
        </w:tc>
        <w:tc>
          <w:tcPr>
            <w:tcW w:w="2951" w:type="dxa"/>
          </w:tcPr>
          <w:p w14:paraId="3E19364D"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 xml:space="preserve">Karty </w:t>
            </w:r>
            <w:proofErr w:type="spellStart"/>
            <w:r w:rsidRPr="00B1614A">
              <w:rPr>
                <w:rFonts w:ascii="Cambria" w:eastAsia="Calibri" w:hAnsi="Cambria"/>
                <w:kern w:val="0"/>
                <w14:ligatures w14:val="none"/>
              </w:rPr>
              <w:t>pracy</w:t>
            </w:r>
            <w:proofErr w:type="spellEnd"/>
          </w:p>
        </w:tc>
      </w:tr>
    </w:tbl>
    <w:p w14:paraId="38806FF6"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8. Sposoby (metody) weryfikacji i oceny efektów uczenia się osiągniętych przez studenta</w:t>
      </w:r>
    </w:p>
    <w:p w14:paraId="32540B8E"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544"/>
      </w:tblGrid>
      <w:tr w:rsidR="00680F21" w:rsidRPr="00B1614A" w14:paraId="28DF0864" w14:textId="77777777" w:rsidTr="00DD7979">
        <w:tc>
          <w:tcPr>
            <w:tcW w:w="1459" w:type="dxa"/>
            <w:vAlign w:val="center"/>
          </w:tcPr>
          <w:p w14:paraId="5D4C2299" w14:textId="77777777" w:rsidR="00680F21" w:rsidRPr="00B1614A" w:rsidRDefault="00680F21" w:rsidP="004F2DD3">
            <w:pPr>
              <w:spacing w:before="60" w:after="60"/>
              <w:jc w:val="center"/>
              <w:rPr>
                <w:rFonts w:ascii="Cambria" w:eastAsia="Calibri" w:hAnsi="Cambria"/>
                <w:b/>
                <w:bCs/>
                <w:kern w:val="0"/>
                <w:sz w:val="28"/>
                <w:szCs w:val="28"/>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zajęć</w:t>
            </w:r>
            <w:proofErr w:type="spellEnd"/>
          </w:p>
        </w:tc>
        <w:tc>
          <w:tcPr>
            <w:tcW w:w="4319" w:type="dxa"/>
            <w:vAlign w:val="center"/>
          </w:tcPr>
          <w:p w14:paraId="4CD82385" w14:textId="77777777" w:rsidR="00680F21" w:rsidRPr="00B1614A" w:rsidRDefault="00680F21" w:rsidP="004F2DD3">
            <w:pPr>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formująca (F) </w:t>
            </w:r>
          </w:p>
          <w:p w14:paraId="1AD77A4A" w14:textId="77777777" w:rsidR="00680F21" w:rsidRPr="00B1614A" w:rsidRDefault="00680F21" w:rsidP="004F2DD3">
            <w:pPr>
              <w:jc w:val="center"/>
              <w:rPr>
                <w:rFonts w:ascii="Cambria" w:eastAsia="Calibri" w:hAnsi="Cambria"/>
                <w:b/>
                <w:bCs/>
                <w:kern w:val="0"/>
                <w:sz w:val="28"/>
                <w:szCs w:val="28"/>
                <w:lang w:val="pl-PL"/>
                <w14:ligatures w14:val="none"/>
              </w:rPr>
            </w:pPr>
            <w:r w:rsidRPr="00B1614A">
              <w:rPr>
                <w:rFonts w:ascii="Cambria" w:eastAsia="Calibri" w:hAnsi="Cambria"/>
                <w:b/>
                <w:kern w:val="0"/>
                <w:lang w:val="pl-PL"/>
                <w14:ligatures w14:val="none"/>
              </w:rPr>
              <w:t xml:space="preserve">– </w:t>
            </w:r>
            <w:r w:rsidRPr="00B1614A">
              <w:rPr>
                <w:rFonts w:ascii="Cambria" w:eastAsia="Calibri" w:hAnsi="Cambria"/>
                <w:kern w:val="0"/>
                <w:sz w:val="16"/>
                <w:szCs w:val="16"/>
                <w:lang w:val="pl-PL"/>
                <w14:ligatures w14:val="none"/>
              </w:rPr>
              <w:t xml:space="preserve">wskazuje studentowi na potrzebę uzupełniania wiedzy lub stosowania określonych metod i narzędzi, stymulujące do doskonalenia efektów pracy </w:t>
            </w:r>
            <w:r w:rsidRPr="00B1614A">
              <w:rPr>
                <w:rFonts w:ascii="Cambria" w:eastAsia="Calibri" w:hAnsi="Cambria"/>
                <w:b/>
                <w:kern w:val="0"/>
                <w:sz w:val="16"/>
                <w:szCs w:val="16"/>
                <w:lang w:val="pl-PL"/>
                <w14:ligatures w14:val="none"/>
              </w:rPr>
              <w:t>(wybór z listy)</w:t>
            </w:r>
          </w:p>
        </w:tc>
        <w:tc>
          <w:tcPr>
            <w:tcW w:w="3544" w:type="dxa"/>
            <w:vAlign w:val="center"/>
          </w:tcPr>
          <w:p w14:paraId="577B1B9C" w14:textId="77777777" w:rsidR="00680F21" w:rsidRPr="00B1614A" w:rsidRDefault="00680F21" w:rsidP="004F2DD3">
            <w:pPr>
              <w:spacing w:before="20" w:after="20"/>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podsumowująca (P) – </w:t>
            </w:r>
            <w:r w:rsidRPr="00B1614A">
              <w:rPr>
                <w:rFonts w:ascii="Cambria" w:eastAsia="Calibri" w:hAnsi="Cambria"/>
                <w:kern w:val="0"/>
                <w:sz w:val="16"/>
                <w:szCs w:val="16"/>
                <w:lang w:val="pl-PL"/>
                <w14:ligatures w14:val="none"/>
              </w:rPr>
              <w:t xml:space="preserve">podsumowuje osiągnięte efekty uczenia się </w:t>
            </w:r>
            <w:r w:rsidRPr="00B1614A">
              <w:rPr>
                <w:rFonts w:ascii="Cambria" w:eastAsia="Calibri" w:hAnsi="Cambria"/>
                <w:b/>
                <w:kern w:val="0"/>
                <w:sz w:val="16"/>
                <w:szCs w:val="16"/>
                <w:lang w:val="pl-PL"/>
                <w14:ligatures w14:val="none"/>
              </w:rPr>
              <w:t>(wybór z listy)</w:t>
            </w:r>
          </w:p>
        </w:tc>
      </w:tr>
      <w:tr w:rsidR="00680F21" w:rsidRPr="00B1614A" w14:paraId="7AE00BAF" w14:textId="77777777" w:rsidTr="00DD7979">
        <w:tc>
          <w:tcPr>
            <w:tcW w:w="1459" w:type="dxa"/>
          </w:tcPr>
          <w:p w14:paraId="0F519A34" w14:textId="77777777" w:rsidR="00680F21" w:rsidRPr="00B1614A" w:rsidRDefault="00680F21" w:rsidP="004F2DD3">
            <w:pPr>
              <w:spacing w:before="60" w:after="60"/>
              <w:rPr>
                <w:rFonts w:ascii="Cambria" w:eastAsia="Calibri" w:hAnsi="Cambria"/>
                <w:b/>
                <w:bCs/>
                <w:kern w:val="0"/>
                <w14:ligatures w14:val="none"/>
              </w:rPr>
            </w:pPr>
            <w:proofErr w:type="spellStart"/>
            <w:r w:rsidRPr="00B1614A">
              <w:rPr>
                <w:rFonts w:ascii="Cambria" w:eastAsia="Calibri" w:hAnsi="Cambria"/>
                <w:bCs/>
                <w:kern w:val="0"/>
                <w14:ligatures w14:val="none"/>
              </w:rPr>
              <w:t>Ćwiczenia</w:t>
            </w:r>
            <w:proofErr w:type="spellEnd"/>
          </w:p>
        </w:tc>
        <w:tc>
          <w:tcPr>
            <w:tcW w:w="4319" w:type="dxa"/>
            <w:vAlign w:val="center"/>
          </w:tcPr>
          <w:p w14:paraId="4895875F"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F1 sprawdzian pisemny</w:t>
            </w:r>
          </w:p>
          <w:p w14:paraId="2B77101E" w14:textId="77777777" w:rsidR="00680F21" w:rsidRPr="00B1614A" w:rsidRDefault="00680F21" w:rsidP="004F2DD3">
            <w:pPr>
              <w:spacing w:before="60" w:after="60"/>
              <w:rPr>
                <w:rFonts w:ascii="Cambria" w:eastAsia="Calibri" w:hAnsi="Cambria"/>
                <w:b/>
                <w:bCs/>
                <w:kern w:val="0"/>
                <w:lang w:val="pl-PL"/>
                <w14:ligatures w14:val="none"/>
              </w:rPr>
            </w:pPr>
            <w:r w:rsidRPr="00B1614A">
              <w:rPr>
                <w:rFonts w:ascii="Cambria" w:eastAsia="Calibri" w:hAnsi="Cambria"/>
                <w:kern w:val="0"/>
                <w:lang w:val="pl-PL"/>
                <w14:ligatures w14:val="none"/>
              </w:rPr>
              <w:t>F2 obserwacja / aktywność</w:t>
            </w:r>
          </w:p>
        </w:tc>
        <w:tc>
          <w:tcPr>
            <w:tcW w:w="3544" w:type="dxa"/>
            <w:vAlign w:val="center"/>
          </w:tcPr>
          <w:p w14:paraId="11B2291E"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P3 ocena podsumowująca powstała na podstawie ocen formujących, uzyskanych w semestrze </w:t>
            </w:r>
          </w:p>
        </w:tc>
      </w:tr>
    </w:tbl>
    <w:p w14:paraId="002D23BA" w14:textId="77777777" w:rsidR="00680F21" w:rsidRPr="00B1614A" w:rsidRDefault="00680F21" w:rsidP="004F2DD3">
      <w:pPr>
        <w:spacing w:before="120" w:after="120"/>
        <w:jc w:val="both"/>
        <w:rPr>
          <w:rFonts w:ascii="Cambria" w:eastAsia="Calibri" w:hAnsi="Cambria"/>
          <w:kern w:val="0"/>
          <w:lang w:val="pl-PL"/>
          <w14:ligatures w14:val="none"/>
        </w:rPr>
      </w:pPr>
      <w:r w:rsidRPr="00B1614A">
        <w:rPr>
          <w:rFonts w:ascii="Cambria" w:eastAsia="Calibri" w:hAnsi="Cambria"/>
          <w:b/>
          <w:kern w:val="0"/>
          <w:lang w:val="pl-PL"/>
          <w14:ligatures w14:val="none"/>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551"/>
        <w:gridCol w:w="2268"/>
        <w:gridCol w:w="2410"/>
      </w:tblGrid>
      <w:tr w:rsidR="00680F21" w:rsidRPr="00B1614A" w14:paraId="0938A8AE" w14:textId="77777777" w:rsidTr="00DD7979">
        <w:trPr>
          <w:trHeight w:val="325"/>
        </w:trPr>
        <w:tc>
          <w:tcPr>
            <w:tcW w:w="2090" w:type="dxa"/>
            <w:vMerge w:val="restart"/>
            <w:tcBorders>
              <w:left w:val="single" w:sz="4" w:space="0" w:color="000000"/>
              <w:right w:val="single" w:sz="4" w:space="0" w:color="000000"/>
            </w:tcBorders>
            <w:vAlign w:val="center"/>
          </w:tcPr>
          <w:p w14:paraId="5EC0407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b/>
                <w:bCs/>
                <w:kern w:val="0"/>
                <w14:ligatures w14:val="none"/>
              </w:rPr>
              <w:t xml:space="preserve">Symbol </w:t>
            </w:r>
            <w:proofErr w:type="spellStart"/>
            <w:r w:rsidRPr="00B1614A">
              <w:rPr>
                <w:rFonts w:ascii="Cambria" w:eastAsia="Calibri" w:hAnsi="Cambria"/>
                <w:b/>
                <w:bCs/>
                <w:kern w:val="0"/>
                <w14:ligatures w14:val="none"/>
              </w:rPr>
              <w:t>efektu</w:t>
            </w:r>
            <w:proofErr w:type="spellEnd"/>
          </w:p>
        </w:tc>
        <w:tc>
          <w:tcPr>
            <w:tcW w:w="7229" w:type="dxa"/>
            <w:gridSpan w:val="3"/>
            <w:tcBorders>
              <w:top w:val="single" w:sz="4" w:space="0" w:color="auto"/>
              <w:left w:val="single" w:sz="4" w:space="0" w:color="auto"/>
              <w:bottom w:val="single" w:sz="4" w:space="0" w:color="000000"/>
              <w:right w:val="single" w:sz="4" w:space="0" w:color="000000"/>
            </w:tcBorders>
            <w:vAlign w:val="center"/>
          </w:tcPr>
          <w:p w14:paraId="10759097" w14:textId="77777777" w:rsidR="00680F21" w:rsidRPr="00B1614A" w:rsidRDefault="00680F21" w:rsidP="004F2DD3">
            <w:pPr>
              <w:spacing w:before="20" w:after="20"/>
              <w:jc w:val="center"/>
              <w:rPr>
                <w:rFonts w:ascii="Cambria" w:eastAsia="Calibri" w:hAnsi="Cambria"/>
                <w:bCs/>
                <w:kern w:val="0"/>
                <w14:ligatures w14:val="none"/>
              </w:rPr>
            </w:pPr>
            <w:proofErr w:type="spellStart"/>
            <w:r w:rsidRPr="00B1614A">
              <w:rPr>
                <w:rFonts w:ascii="Cambria" w:eastAsia="Calibri" w:hAnsi="Cambria"/>
                <w:bCs/>
                <w:kern w:val="0"/>
                <w14:ligatures w14:val="none"/>
              </w:rPr>
              <w:t>Ćwiczenia</w:t>
            </w:r>
            <w:proofErr w:type="spellEnd"/>
          </w:p>
        </w:tc>
      </w:tr>
      <w:tr w:rsidR="00680F21" w:rsidRPr="00B1614A" w14:paraId="2D6BAC59" w14:textId="77777777" w:rsidTr="00DD7979">
        <w:trPr>
          <w:trHeight w:val="325"/>
        </w:trPr>
        <w:tc>
          <w:tcPr>
            <w:tcW w:w="2090" w:type="dxa"/>
            <w:vMerge/>
            <w:tcBorders>
              <w:left w:val="single" w:sz="4" w:space="0" w:color="000000"/>
              <w:bottom w:val="single" w:sz="4" w:space="0" w:color="000000"/>
              <w:right w:val="single" w:sz="4" w:space="0" w:color="000000"/>
            </w:tcBorders>
            <w:vAlign w:val="center"/>
          </w:tcPr>
          <w:p w14:paraId="5DABDB0C" w14:textId="77777777" w:rsidR="00680F21" w:rsidRPr="00B1614A" w:rsidRDefault="00680F21" w:rsidP="004F2DD3">
            <w:pPr>
              <w:spacing w:before="20" w:after="20"/>
              <w:jc w:val="center"/>
              <w:rPr>
                <w:rFonts w:ascii="Cambria" w:eastAsia="Calibri" w:hAnsi="Cambria"/>
                <w:b/>
                <w:bCs/>
                <w:kern w:val="0"/>
                <w14:ligatures w14:val="none"/>
              </w:rPr>
            </w:pPr>
          </w:p>
        </w:tc>
        <w:tc>
          <w:tcPr>
            <w:tcW w:w="2551" w:type="dxa"/>
            <w:tcBorders>
              <w:top w:val="single" w:sz="4" w:space="0" w:color="auto"/>
              <w:left w:val="single" w:sz="4" w:space="0" w:color="auto"/>
              <w:bottom w:val="single" w:sz="4" w:space="0" w:color="000000"/>
              <w:right w:val="single" w:sz="4" w:space="0" w:color="000000"/>
            </w:tcBorders>
            <w:vAlign w:val="center"/>
          </w:tcPr>
          <w:p w14:paraId="24FF5246"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F1</w:t>
            </w:r>
          </w:p>
        </w:tc>
        <w:tc>
          <w:tcPr>
            <w:tcW w:w="2268" w:type="dxa"/>
            <w:tcBorders>
              <w:top w:val="single" w:sz="4" w:space="0" w:color="auto"/>
              <w:left w:val="single" w:sz="4" w:space="0" w:color="000000"/>
              <w:bottom w:val="single" w:sz="4" w:space="0" w:color="000000"/>
              <w:right w:val="single" w:sz="4" w:space="0" w:color="000000"/>
            </w:tcBorders>
            <w:vAlign w:val="center"/>
          </w:tcPr>
          <w:p w14:paraId="72040505" w14:textId="77777777" w:rsidR="00680F21" w:rsidRPr="00B1614A" w:rsidRDefault="00680F21" w:rsidP="004F2DD3">
            <w:pPr>
              <w:spacing w:before="20" w:after="20"/>
              <w:jc w:val="center"/>
              <w:rPr>
                <w:rFonts w:ascii="Cambria" w:eastAsia="Calibri" w:hAnsi="Cambria"/>
                <w:bCs/>
                <w:kern w:val="0"/>
                <w14:ligatures w14:val="none"/>
              </w:rPr>
            </w:pPr>
            <w:r w:rsidRPr="00B1614A">
              <w:rPr>
                <w:rFonts w:ascii="Cambria" w:eastAsia="Calibri" w:hAnsi="Cambria"/>
                <w:bCs/>
                <w:kern w:val="0"/>
                <w14:ligatures w14:val="none"/>
              </w:rPr>
              <w:t>F2</w:t>
            </w:r>
          </w:p>
        </w:tc>
        <w:tc>
          <w:tcPr>
            <w:tcW w:w="2410" w:type="dxa"/>
            <w:tcBorders>
              <w:top w:val="single" w:sz="4" w:space="0" w:color="auto"/>
              <w:left w:val="single" w:sz="4" w:space="0" w:color="000000"/>
              <w:bottom w:val="single" w:sz="4" w:space="0" w:color="000000"/>
              <w:right w:val="single" w:sz="4" w:space="0" w:color="000000"/>
            </w:tcBorders>
            <w:vAlign w:val="center"/>
          </w:tcPr>
          <w:p w14:paraId="1F41767F" w14:textId="77777777" w:rsidR="00680F21" w:rsidRPr="00B1614A" w:rsidRDefault="00680F21" w:rsidP="004F2DD3">
            <w:pPr>
              <w:spacing w:before="20" w:after="20"/>
              <w:jc w:val="center"/>
              <w:rPr>
                <w:rFonts w:ascii="Cambria" w:eastAsia="Calibri" w:hAnsi="Cambria"/>
                <w:bCs/>
                <w:kern w:val="0"/>
                <w14:ligatures w14:val="none"/>
              </w:rPr>
            </w:pPr>
            <w:r w:rsidRPr="00B1614A">
              <w:rPr>
                <w:rFonts w:ascii="Cambria" w:eastAsia="Calibri" w:hAnsi="Cambria"/>
                <w:bCs/>
                <w:kern w:val="0"/>
                <w14:ligatures w14:val="none"/>
              </w:rPr>
              <w:t>P3</w:t>
            </w:r>
          </w:p>
        </w:tc>
      </w:tr>
      <w:tr w:rsidR="00680F21" w:rsidRPr="00B1614A" w14:paraId="685BCE09" w14:textId="77777777" w:rsidTr="00DD7979">
        <w:tc>
          <w:tcPr>
            <w:tcW w:w="2090" w:type="dxa"/>
            <w:tcBorders>
              <w:top w:val="single" w:sz="4" w:space="0" w:color="000000"/>
              <w:left w:val="single" w:sz="4" w:space="0" w:color="000000"/>
              <w:bottom w:val="single" w:sz="4" w:space="0" w:color="000000"/>
              <w:right w:val="single" w:sz="4" w:space="0" w:color="000000"/>
            </w:tcBorders>
            <w:vAlign w:val="center"/>
          </w:tcPr>
          <w:p w14:paraId="16BF8D61" w14:textId="77777777" w:rsidR="00680F21" w:rsidRPr="00B1614A" w:rsidRDefault="00680F21" w:rsidP="004F2DD3">
            <w:pPr>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W_01</w:t>
            </w:r>
          </w:p>
        </w:tc>
        <w:tc>
          <w:tcPr>
            <w:tcW w:w="2551" w:type="dxa"/>
            <w:tcBorders>
              <w:top w:val="single" w:sz="4" w:space="0" w:color="000000"/>
              <w:left w:val="single" w:sz="4" w:space="0" w:color="auto"/>
              <w:bottom w:val="single" w:sz="4" w:space="0" w:color="000000"/>
              <w:right w:val="single" w:sz="4" w:space="0" w:color="000000"/>
            </w:tcBorders>
            <w:vAlign w:val="center"/>
          </w:tcPr>
          <w:p w14:paraId="4D9F7ACF"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A37365B"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332D3520"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r>
      <w:tr w:rsidR="00680F21" w:rsidRPr="00B1614A" w14:paraId="215E416B" w14:textId="77777777" w:rsidTr="00DD7979">
        <w:tc>
          <w:tcPr>
            <w:tcW w:w="2090" w:type="dxa"/>
            <w:tcBorders>
              <w:top w:val="single" w:sz="4" w:space="0" w:color="000000"/>
              <w:left w:val="single" w:sz="4" w:space="0" w:color="000000"/>
              <w:bottom w:val="single" w:sz="4" w:space="0" w:color="000000"/>
              <w:right w:val="single" w:sz="4" w:space="0" w:color="000000"/>
            </w:tcBorders>
            <w:vAlign w:val="center"/>
          </w:tcPr>
          <w:p w14:paraId="24FC1F11"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W_02</w:t>
            </w:r>
          </w:p>
        </w:tc>
        <w:tc>
          <w:tcPr>
            <w:tcW w:w="2551" w:type="dxa"/>
            <w:tcBorders>
              <w:top w:val="single" w:sz="4" w:space="0" w:color="000000"/>
              <w:left w:val="single" w:sz="4" w:space="0" w:color="auto"/>
              <w:bottom w:val="single" w:sz="4" w:space="0" w:color="000000"/>
              <w:right w:val="single" w:sz="4" w:space="0" w:color="000000"/>
            </w:tcBorders>
            <w:vAlign w:val="center"/>
          </w:tcPr>
          <w:p w14:paraId="774082F3"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0EC91D4"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0EA314B6"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r>
      <w:tr w:rsidR="00680F21" w:rsidRPr="00B1614A" w14:paraId="1AD3F427" w14:textId="77777777" w:rsidTr="00DD7979">
        <w:tc>
          <w:tcPr>
            <w:tcW w:w="2090" w:type="dxa"/>
            <w:tcBorders>
              <w:top w:val="single" w:sz="4" w:space="0" w:color="000000"/>
              <w:left w:val="single" w:sz="4" w:space="0" w:color="000000"/>
              <w:bottom w:val="single" w:sz="4" w:space="0" w:color="000000"/>
              <w:right w:val="single" w:sz="4" w:space="0" w:color="000000"/>
            </w:tcBorders>
            <w:vAlign w:val="center"/>
          </w:tcPr>
          <w:p w14:paraId="380066CC"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U_01</w:t>
            </w:r>
          </w:p>
        </w:tc>
        <w:tc>
          <w:tcPr>
            <w:tcW w:w="2551" w:type="dxa"/>
            <w:tcBorders>
              <w:top w:val="single" w:sz="4" w:space="0" w:color="000000"/>
              <w:left w:val="single" w:sz="4" w:space="0" w:color="auto"/>
              <w:bottom w:val="single" w:sz="4" w:space="0" w:color="000000"/>
              <w:right w:val="single" w:sz="4" w:space="0" w:color="000000"/>
            </w:tcBorders>
            <w:vAlign w:val="center"/>
          </w:tcPr>
          <w:p w14:paraId="027475CB"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8D7A817"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14584ECE"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r>
      <w:tr w:rsidR="00680F21" w:rsidRPr="00B1614A" w14:paraId="37A21249" w14:textId="77777777" w:rsidTr="00DD7979">
        <w:tc>
          <w:tcPr>
            <w:tcW w:w="2090" w:type="dxa"/>
            <w:tcBorders>
              <w:top w:val="single" w:sz="4" w:space="0" w:color="000000"/>
              <w:left w:val="single" w:sz="4" w:space="0" w:color="000000"/>
              <w:bottom w:val="single" w:sz="4" w:space="0" w:color="000000"/>
              <w:right w:val="single" w:sz="4" w:space="0" w:color="000000"/>
            </w:tcBorders>
            <w:vAlign w:val="center"/>
          </w:tcPr>
          <w:p w14:paraId="504A424D"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K_01</w:t>
            </w:r>
          </w:p>
        </w:tc>
        <w:tc>
          <w:tcPr>
            <w:tcW w:w="2551" w:type="dxa"/>
            <w:tcBorders>
              <w:top w:val="single" w:sz="4" w:space="0" w:color="000000"/>
              <w:left w:val="single" w:sz="4" w:space="0" w:color="auto"/>
              <w:bottom w:val="single" w:sz="4" w:space="0" w:color="000000"/>
              <w:right w:val="single" w:sz="4" w:space="0" w:color="000000"/>
            </w:tcBorders>
            <w:vAlign w:val="center"/>
          </w:tcPr>
          <w:p w14:paraId="4BDE5E69" w14:textId="77777777" w:rsidR="00680F21" w:rsidRPr="00B1614A" w:rsidRDefault="00680F21" w:rsidP="004F2DD3">
            <w:pPr>
              <w:spacing w:before="20" w:after="20"/>
              <w:jc w:val="center"/>
              <w:rPr>
                <w:rFonts w:ascii="Cambria" w:eastAsia="Calibri" w:hAnsi="Cambria"/>
                <w:b/>
                <w:kern w:val="0"/>
                <w14:ligatures w14:val="none"/>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CD8C534"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13121451" w14:textId="77777777" w:rsidR="00680F21" w:rsidRPr="00B1614A" w:rsidRDefault="00680F21" w:rsidP="004F2DD3">
            <w:pPr>
              <w:spacing w:before="20" w:after="20"/>
              <w:jc w:val="center"/>
              <w:rPr>
                <w:rFonts w:ascii="Cambria" w:eastAsia="Calibri" w:hAnsi="Cambria"/>
                <w:b/>
                <w:kern w:val="0"/>
                <w14:ligatures w14:val="none"/>
              </w:rPr>
            </w:pPr>
          </w:p>
        </w:tc>
      </w:tr>
    </w:tbl>
    <w:p w14:paraId="5FA45076" w14:textId="77777777" w:rsidR="00680F21" w:rsidRPr="00B1614A" w:rsidRDefault="00680F21" w:rsidP="004F2DD3">
      <w:pPr>
        <w:keepNext/>
        <w:spacing w:before="120" w:after="240"/>
        <w:jc w:val="both"/>
        <w:outlineLvl w:val="0"/>
        <w:rPr>
          <w:rFonts w:ascii="Cambria" w:eastAsia="Times New Roman" w:hAnsi="Cambria"/>
          <w:kern w:val="32"/>
          <w:lang w:val="pl-PL"/>
          <w14:ligatures w14:val="none"/>
        </w:rPr>
      </w:pPr>
      <w:r w:rsidRPr="00B1614A">
        <w:rPr>
          <w:rFonts w:ascii="Cambria" w:eastAsia="Times New Roman" w:hAnsi="Cambria"/>
          <w:b/>
          <w:bCs/>
          <w:kern w:val="32"/>
          <w:lang w:val="pl-PL"/>
          <w14:ligatures w14:val="none"/>
        </w:rPr>
        <w:lastRenderedPageBreak/>
        <w:t xml:space="preserve">9. Opis sposobu ustalania oceny końcowej </w:t>
      </w:r>
      <w:r w:rsidRPr="00B1614A">
        <w:rPr>
          <w:rFonts w:ascii="Cambria" w:eastAsia="Times New Roman" w:hAnsi="Cambria"/>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8"/>
        <w:tblW w:w="9180" w:type="dxa"/>
        <w:tblLook w:val="04A0" w:firstRow="1" w:lastRow="0" w:firstColumn="1" w:lastColumn="0" w:noHBand="0" w:noVBand="1"/>
      </w:tblPr>
      <w:tblGrid>
        <w:gridCol w:w="9180"/>
      </w:tblGrid>
      <w:tr w:rsidR="00680F21" w:rsidRPr="00B1614A" w14:paraId="5442729E" w14:textId="77777777" w:rsidTr="004F2DD3">
        <w:tc>
          <w:tcPr>
            <w:tcW w:w="9180" w:type="dxa"/>
          </w:tcPr>
          <w:p w14:paraId="167932CC" w14:textId="77777777" w:rsidR="00680F21" w:rsidRPr="00B1614A" w:rsidRDefault="00680F21" w:rsidP="004F2DD3">
            <w:pPr>
              <w:spacing w:after="0" w:line="240" w:lineRule="auto"/>
              <w:rPr>
                <w:rFonts w:ascii="Cambria" w:eastAsia="Calibri" w:hAnsi="Cambria"/>
                <w:b/>
                <w:bCs/>
              </w:rPr>
            </w:pPr>
            <w:r w:rsidRPr="00B1614A">
              <w:rPr>
                <w:rFonts w:ascii="Cambria" w:eastAsia="Calibri" w:hAnsi="Cambria"/>
                <w:b/>
                <w:bCs/>
              </w:rPr>
              <w:t>Zastosowanie systemu punktowego – oceny według następującej skali (wyrażone w %):</w:t>
            </w:r>
          </w:p>
          <w:p w14:paraId="429E76DA" w14:textId="77777777" w:rsidR="00680F21" w:rsidRPr="00B1614A" w:rsidRDefault="00680F21" w:rsidP="004F2DD3">
            <w:pPr>
              <w:spacing w:after="0" w:line="240" w:lineRule="auto"/>
              <w:rPr>
                <w:rFonts w:ascii="Cambria" w:eastAsia="Calibri" w:hAnsi="Cambria"/>
              </w:rPr>
            </w:pPr>
            <w:r w:rsidRPr="00B1614A">
              <w:rPr>
                <w:rFonts w:ascii="Cambria" w:eastAsia="Calibri" w:hAnsi="Cambria"/>
              </w:rPr>
              <w:t>90%– 100% ocena 5.0; 80%– 89% ocena  4.5; 70% – 70% ocena 4.0; 60%– 69% ocena 3.5; 50%– 59%  ocena 3.0; 0%– 49% ocena 2.0</w:t>
            </w:r>
          </w:p>
        </w:tc>
      </w:tr>
    </w:tbl>
    <w:p w14:paraId="1434070B"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 xml:space="preserve">10. Forma </w:t>
      </w:r>
      <w:proofErr w:type="spellStart"/>
      <w:r w:rsidRPr="00B1614A">
        <w:rPr>
          <w:rFonts w:ascii="Cambria" w:eastAsia="Calibri" w:hAnsi="Cambria" w:cs="Calibri"/>
          <w:b/>
          <w:bCs/>
          <w:kern w:val="0"/>
          <w14:ligatures w14:val="none"/>
        </w:rPr>
        <w:t>zaliczenia</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zajęć</w:t>
      </w:r>
      <w:proofErr w:type="spellEnd"/>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13445CF4" w14:textId="77777777" w:rsidTr="004F2DD3">
        <w:trPr>
          <w:trHeight w:val="540"/>
        </w:trPr>
        <w:tc>
          <w:tcPr>
            <w:tcW w:w="9214" w:type="dxa"/>
          </w:tcPr>
          <w:p w14:paraId="2AFEFD33" w14:textId="77777777" w:rsidR="00680F21" w:rsidRPr="00B1614A" w:rsidRDefault="00680F21" w:rsidP="004F2DD3">
            <w:pPr>
              <w:spacing w:before="120" w:after="120" w:line="276" w:lineRule="auto"/>
              <w:rPr>
                <w:rFonts w:ascii="Cambria" w:eastAsia="Calibri" w:hAnsi="Cambria"/>
                <w:bCs/>
                <w:kern w:val="0"/>
                <w:highlight w:val="yellow"/>
                <w14:ligatures w14:val="none"/>
              </w:rPr>
            </w:pPr>
            <w:proofErr w:type="spellStart"/>
            <w:r w:rsidRPr="00B1614A">
              <w:rPr>
                <w:rFonts w:ascii="Cambria" w:eastAsia="Calibri" w:hAnsi="Cambria"/>
                <w:bCs/>
                <w:kern w:val="0"/>
                <w14:ligatures w14:val="none"/>
              </w:rPr>
              <w:t>Egzamin</w:t>
            </w:r>
            <w:proofErr w:type="spellEnd"/>
          </w:p>
        </w:tc>
      </w:tr>
    </w:tbl>
    <w:p w14:paraId="40AEC4CC" w14:textId="77777777" w:rsidR="00680F21" w:rsidRPr="00B1614A" w:rsidRDefault="00680F21" w:rsidP="004F2DD3">
      <w:pPr>
        <w:spacing w:before="120" w:after="120"/>
        <w:rPr>
          <w:rFonts w:ascii="Cambria" w:eastAsia="Calibri" w:hAnsi="Cambria" w:cs="Calibri"/>
          <w:kern w:val="0"/>
          <w:lang w:val="pl-PL"/>
          <w14:ligatures w14:val="none"/>
        </w:rPr>
      </w:pPr>
      <w:r w:rsidRPr="00B1614A">
        <w:rPr>
          <w:rFonts w:ascii="Cambria" w:eastAsia="Calibri" w:hAnsi="Cambria" w:cs="Calibri"/>
          <w:b/>
          <w:bCs/>
          <w:kern w:val="0"/>
          <w:lang w:val="pl-PL"/>
          <w14:ligatures w14:val="none"/>
        </w:rPr>
        <w:t xml:space="preserve">11. Obciążenie pracą studenta </w:t>
      </w:r>
      <w:r w:rsidRPr="00B1614A">
        <w:rPr>
          <w:rFonts w:ascii="Cambria" w:eastAsia="Calibri" w:hAnsi="Cambria" w:cs="Calibri"/>
          <w:kern w:val="0"/>
          <w:lang w:val="pl-PL"/>
          <w14:ligatures w14:val="none"/>
        </w:rPr>
        <w:t>(sposób wyznaczenia punktów ECTS):</w:t>
      </w:r>
    </w:p>
    <w:tbl>
      <w:tblPr>
        <w:tblW w:w="9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51"/>
        <w:gridCol w:w="1683"/>
        <w:gridCol w:w="1715"/>
      </w:tblGrid>
      <w:tr w:rsidR="00680F21" w:rsidRPr="00B1614A" w14:paraId="322E9427" w14:textId="77777777" w:rsidTr="00D2322F">
        <w:trPr>
          <w:trHeight w:val="291"/>
          <w:jc w:val="center"/>
        </w:trPr>
        <w:tc>
          <w:tcPr>
            <w:tcW w:w="5951"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BC09CE1" w14:textId="77777777" w:rsidR="00680F21" w:rsidRPr="00B1614A" w:rsidRDefault="00680F21" w:rsidP="004F2DD3">
            <w:pPr>
              <w:spacing w:before="20" w:after="20" w:line="276" w:lineRule="auto"/>
              <w:jc w:val="center"/>
              <w:rPr>
                <w:rFonts w:ascii="Cambria" w:eastAsia="Calibri" w:hAnsi="Cambria"/>
                <w:b/>
                <w:bCs/>
                <w:kern w:val="0"/>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aktywności</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studenta</w:t>
            </w:r>
            <w:proofErr w:type="spellEnd"/>
          </w:p>
        </w:tc>
        <w:tc>
          <w:tcPr>
            <w:tcW w:w="3398"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74F2440" w14:textId="77777777" w:rsidR="00680F21" w:rsidRPr="00B1614A" w:rsidRDefault="00680F21" w:rsidP="004F2DD3">
            <w:pPr>
              <w:spacing w:before="20" w:after="20"/>
              <w:jc w:val="center"/>
              <w:rPr>
                <w:rFonts w:ascii="Cambria" w:eastAsia="Calibri" w:hAnsi="Cambria"/>
                <w:b/>
                <w:iCs/>
                <w:kern w:val="0"/>
                <w14:ligatures w14:val="none"/>
              </w:rPr>
            </w:pPr>
            <w:proofErr w:type="spellStart"/>
            <w:r w:rsidRPr="00B1614A">
              <w:rPr>
                <w:rFonts w:ascii="Cambria" w:eastAsia="Calibri" w:hAnsi="Cambria"/>
                <w:b/>
                <w:iCs/>
                <w:kern w:val="0"/>
                <w14:ligatures w14:val="none"/>
              </w:rPr>
              <w:t>Liczba</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godzin</w:t>
            </w:r>
            <w:proofErr w:type="spellEnd"/>
          </w:p>
        </w:tc>
      </w:tr>
      <w:tr w:rsidR="00680F21" w:rsidRPr="00B1614A" w14:paraId="5A8450A4" w14:textId="77777777" w:rsidTr="00D2322F">
        <w:trPr>
          <w:trHeight w:val="291"/>
          <w:jc w:val="center"/>
        </w:trPr>
        <w:tc>
          <w:tcPr>
            <w:tcW w:w="5951" w:type="dxa"/>
            <w:vMerge/>
            <w:vAlign w:val="center"/>
          </w:tcPr>
          <w:p w14:paraId="3FF65B08" w14:textId="77777777" w:rsidR="00680F21" w:rsidRPr="00B1614A" w:rsidRDefault="00680F21" w:rsidP="004F2DD3">
            <w:pPr>
              <w:spacing w:before="20" w:after="20" w:line="276" w:lineRule="auto"/>
              <w:jc w:val="center"/>
              <w:rPr>
                <w:rFonts w:ascii="Cambria" w:eastAsia="Calibri" w:hAnsi="Cambria"/>
                <w:b/>
                <w:bCs/>
                <w:kern w:val="0"/>
                <w14:ligatures w14:val="none"/>
              </w:rPr>
            </w:pPr>
          </w:p>
        </w:tc>
        <w:tc>
          <w:tcPr>
            <w:tcW w:w="168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90F2AF4" w14:textId="77777777" w:rsidR="00680F21" w:rsidRPr="00B1614A" w:rsidRDefault="00680F21" w:rsidP="004F2DD3">
            <w:pPr>
              <w:spacing w:before="20" w:after="20"/>
              <w:jc w:val="center"/>
              <w:rPr>
                <w:rFonts w:ascii="Cambria" w:eastAsia="Calibri" w:hAnsi="Cambria"/>
                <w:b/>
                <w:iCs/>
                <w:kern w:val="0"/>
                <w:sz w:val="18"/>
                <w:szCs w:val="18"/>
                <w14:ligatures w14:val="none"/>
              </w:rPr>
            </w:pPr>
            <w:proofErr w:type="spellStart"/>
            <w:r w:rsidRPr="00B1614A">
              <w:rPr>
                <w:rFonts w:ascii="Cambria" w:eastAsia="Calibri" w:hAnsi="Cambria"/>
                <w:b/>
                <w:iCs/>
                <w:kern w:val="0"/>
                <w:sz w:val="18"/>
                <w:szCs w:val="18"/>
                <w14:ligatures w14:val="none"/>
              </w:rPr>
              <w:t>na</w:t>
            </w:r>
            <w:proofErr w:type="spellEnd"/>
            <w:r w:rsidRPr="00B1614A">
              <w:rPr>
                <w:rFonts w:ascii="Cambria" w:eastAsia="Calibri" w:hAnsi="Cambria"/>
                <w:b/>
                <w:iCs/>
                <w:kern w:val="0"/>
                <w:sz w:val="18"/>
                <w:szCs w:val="18"/>
                <w14:ligatures w14:val="none"/>
              </w:rPr>
              <w:t xml:space="preserve"> </w:t>
            </w:r>
            <w:proofErr w:type="spellStart"/>
            <w:r w:rsidRPr="00B1614A">
              <w:rPr>
                <w:rFonts w:ascii="Cambria" w:eastAsia="Calibri" w:hAnsi="Cambria"/>
                <w:b/>
                <w:iCs/>
                <w:kern w:val="0"/>
                <w:sz w:val="18"/>
                <w:szCs w:val="18"/>
                <w14:ligatures w14:val="none"/>
              </w:rPr>
              <w:t>studiach</w:t>
            </w:r>
            <w:proofErr w:type="spellEnd"/>
            <w:r w:rsidRPr="00B1614A">
              <w:rPr>
                <w:rFonts w:ascii="Cambria" w:eastAsia="Calibri" w:hAnsi="Cambria"/>
                <w:b/>
                <w:iCs/>
                <w:kern w:val="0"/>
                <w:sz w:val="18"/>
                <w:szCs w:val="18"/>
                <w14:ligatures w14:val="none"/>
              </w:rPr>
              <w:t xml:space="preserve"> </w:t>
            </w:r>
            <w:proofErr w:type="spellStart"/>
            <w:r w:rsidRPr="00B1614A">
              <w:rPr>
                <w:rFonts w:ascii="Cambria" w:eastAsia="Calibri" w:hAnsi="Cambria"/>
                <w:b/>
                <w:iCs/>
                <w:kern w:val="0"/>
                <w:sz w:val="18"/>
                <w:szCs w:val="18"/>
                <w14:ligatures w14:val="none"/>
              </w:rPr>
              <w:t>stacjonarnych</w:t>
            </w:r>
            <w:proofErr w:type="spellEnd"/>
          </w:p>
        </w:tc>
        <w:tc>
          <w:tcPr>
            <w:tcW w:w="171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05EFC5CF" w14:textId="77777777" w:rsidR="00680F21" w:rsidRPr="00B1614A" w:rsidRDefault="00680F21" w:rsidP="004F2DD3">
            <w:pPr>
              <w:spacing w:before="20" w:after="20"/>
              <w:jc w:val="center"/>
              <w:rPr>
                <w:rFonts w:ascii="Cambria" w:eastAsia="Calibri" w:hAnsi="Cambria"/>
                <w:b/>
                <w:iCs/>
                <w:kern w:val="0"/>
                <w:sz w:val="18"/>
                <w:szCs w:val="18"/>
                <w14:ligatures w14:val="none"/>
              </w:rPr>
            </w:pPr>
            <w:proofErr w:type="spellStart"/>
            <w:r w:rsidRPr="00B1614A">
              <w:rPr>
                <w:rFonts w:ascii="Cambria" w:eastAsia="Calibri" w:hAnsi="Cambria"/>
                <w:b/>
                <w:iCs/>
                <w:kern w:val="0"/>
                <w:sz w:val="18"/>
                <w:szCs w:val="18"/>
                <w14:ligatures w14:val="none"/>
              </w:rPr>
              <w:t>na</w:t>
            </w:r>
            <w:proofErr w:type="spellEnd"/>
            <w:r w:rsidRPr="00B1614A">
              <w:rPr>
                <w:rFonts w:ascii="Cambria" w:eastAsia="Calibri" w:hAnsi="Cambria"/>
                <w:b/>
                <w:iCs/>
                <w:kern w:val="0"/>
                <w:sz w:val="18"/>
                <w:szCs w:val="18"/>
                <w14:ligatures w14:val="none"/>
              </w:rPr>
              <w:t xml:space="preserve"> </w:t>
            </w:r>
            <w:proofErr w:type="spellStart"/>
            <w:r w:rsidRPr="00B1614A">
              <w:rPr>
                <w:rFonts w:ascii="Cambria" w:eastAsia="Calibri" w:hAnsi="Cambria"/>
                <w:b/>
                <w:iCs/>
                <w:kern w:val="0"/>
                <w:sz w:val="18"/>
                <w:szCs w:val="18"/>
                <w14:ligatures w14:val="none"/>
              </w:rPr>
              <w:t>studiach</w:t>
            </w:r>
            <w:proofErr w:type="spellEnd"/>
            <w:r w:rsidRPr="00B1614A">
              <w:rPr>
                <w:rFonts w:ascii="Cambria" w:eastAsia="Calibri" w:hAnsi="Cambria"/>
                <w:b/>
                <w:iCs/>
                <w:kern w:val="0"/>
                <w:sz w:val="18"/>
                <w:szCs w:val="18"/>
                <w14:ligatures w14:val="none"/>
              </w:rPr>
              <w:t xml:space="preserve"> </w:t>
            </w:r>
            <w:proofErr w:type="spellStart"/>
            <w:r w:rsidRPr="00B1614A">
              <w:rPr>
                <w:rFonts w:ascii="Cambria" w:eastAsia="Calibri" w:hAnsi="Cambria"/>
                <w:b/>
                <w:iCs/>
                <w:kern w:val="0"/>
                <w:sz w:val="18"/>
                <w:szCs w:val="18"/>
                <w14:ligatures w14:val="none"/>
              </w:rPr>
              <w:t>niestacjonarnych</w:t>
            </w:r>
            <w:proofErr w:type="spellEnd"/>
          </w:p>
        </w:tc>
      </w:tr>
      <w:tr w:rsidR="00680F21" w:rsidRPr="00B1614A" w14:paraId="7ABE9689" w14:textId="77777777" w:rsidTr="004F2DD3">
        <w:trPr>
          <w:trHeight w:val="449"/>
          <w:jc w:val="center"/>
        </w:trPr>
        <w:tc>
          <w:tcPr>
            <w:tcW w:w="9349"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2116977F" w14:textId="77777777" w:rsidR="00680F21" w:rsidRPr="00B1614A" w:rsidRDefault="00680F21" w:rsidP="004F2DD3">
            <w:pPr>
              <w:spacing w:before="20" w:after="20"/>
              <w:jc w:val="center"/>
              <w:rPr>
                <w:rFonts w:ascii="Cambria" w:eastAsia="Calibri" w:hAnsi="Cambria"/>
                <w:b/>
                <w:iCs/>
                <w:kern w:val="0"/>
                <w:lang w:val="pl-PL"/>
                <w14:ligatures w14:val="none"/>
              </w:rPr>
            </w:pPr>
            <w:r w:rsidRPr="00B1614A">
              <w:rPr>
                <w:rFonts w:ascii="Cambria" w:eastAsia="Calibri" w:hAnsi="Cambria"/>
                <w:b/>
                <w:bCs/>
                <w:kern w:val="0"/>
                <w:lang w:val="pl-PL"/>
                <w14:ligatures w14:val="none"/>
              </w:rPr>
              <w:t>Godziny kontaktowe studenta (w ramach zajęć):</w:t>
            </w:r>
          </w:p>
        </w:tc>
      </w:tr>
      <w:tr w:rsidR="00680F21" w:rsidRPr="00B1614A" w14:paraId="464EE257" w14:textId="77777777" w:rsidTr="00D2322F">
        <w:trPr>
          <w:trHeight w:val="291"/>
          <w:jc w:val="center"/>
        </w:trPr>
        <w:tc>
          <w:tcPr>
            <w:tcW w:w="5951" w:type="dxa"/>
            <w:tcBorders>
              <w:top w:val="single" w:sz="4" w:space="0" w:color="000000" w:themeColor="text1"/>
              <w:left w:val="single" w:sz="4" w:space="0" w:color="000000" w:themeColor="text1"/>
              <w:bottom w:val="single" w:sz="4" w:space="0" w:color="auto"/>
              <w:right w:val="single" w:sz="4" w:space="0" w:color="auto"/>
            </w:tcBorders>
            <w:vAlign w:val="center"/>
          </w:tcPr>
          <w:p w14:paraId="7CA1F6D5" w14:textId="77777777" w:rsidR="00680F21" w:rsidRPr="00B1614A" w:rsidRDefault="00680F21" w:rsidP="004F2DD3">
            <w:pPr>
              <w:spacing w:before="20" w:after="20" w:line="276" w:lineRule="auto"/>
              <w:rPr>
                <w:rFonts w:ascii="Cambria" w:eastAsia="Calibri" w:hAnsi="Cambria"/>
                <w:b/>
                <w:iCs/>
                <w:kern w:val="0"/>
                <w:lang w:val="pl-PL"/>
                <w14:ligatures w14:val="none"/>
              </w:rPr>
            </w:pPr>
            <w:r w:rsidRPr="00B1614A">
              <w:rPr>
                <w:rFonts w:ascii="Cambria" w:eastAsia="Calibri" w:hAnsi="Cambria"/>
                <w:kern w:val="0"/>
                <w:lang w:val="pl-PL"/>
                <w14:ligatures w14:val="none"/>
              </w:rPr>
              <w:t>liczba godzin pracy studenta z bezpośrednim udziałem nauczycieli akademickich lub innych osób prowadzących zajęcia</w:t>
            </w:r>
          </w:p>
        </w:tc>
        <w:tc>
          <w:tcPr>
            <w:tcW w:w="1683" w:type="dxa"/>
            <w:tcBorders>
              <w:top w:val="single" w:sz="4" w:space="0" w:color="auto"/>
              <w:left w:val="single" w:sz="4" w:space="0" w:color="auto"/>
              <w:bottom w:val="single" w:sz="4" w:space="0" w:color="auto"/>
              <w:right w:val="single" w:sz="4" w:space="0" w:color="auto"/>
            </w:tcBorders>
            <w:vAlign w:val="center"/>
          </w:tcPr>
          <w:p w14:paraId="6C874D53" w14:textId="77777777" w:rsidR="00680F21" w:rsidRPr="00B1614A" w:rsidRDefault="00680F21" w:rsidP="004F2DD3">
            <w:pPr>
              <w:spacing w:before="20" w:after="20"/>
              <w:jc w:val="center"/>
              <w:rPr>
                <w:rFonts w:ascii="Cambria" w:eastAsia="Calibri" w:hAnsi="Cambria"/>
                <w:b/>
                <w:iCs/>
                <w:kern w:val="0"/>
                <w14:ligatures w14:val="none"/>
              </w:rPr>
            </w:pPr>
            <w:r w:rsidRPr="00B1614A">
              <w:rPr>
                <w:rFonts w:ascii="Cambria" w:eastAsia="Calibri" w:hAnsi="Cambria"/>
                <w:b/>
                <w:iCs/>
                <w:kern w:val="0"/>
                <w14:ligatures w14:val="none"/>
              </w:rPr>
              <w:t>90</w:t>
            </w:r>
          </w:p>
        </w:tc>
        <w:tc>
          <w:tcPr>
            <w:tcW w:w="1715" w:type="dxa"/>
            <w:tcBorders>
              <w:top w:val="single" w:sz="4" w:space="0" w:color="auto"/>
              <w:left w:val="single" w:sz="4" w:space="0" w:color="auto"/>
              <w:bottom w:val="single" w:sz="4" w:space="0" w:color="auto"/>
              <w:right w:val="single" w:sz="4" w:space="0" w:color="auto"/>
            </w:tcBorders>
            <w:vAlign w:val="center"/>
          </w:tcPr>
          <w:p w14:paraId="1DAE6469" w14:textId="77777777" w:rsidR="00680F21" w:rsidRPr="00B1614A" w:rsidRDefault="00680F21" w:rsidP="004F2DD3">
            <w:pPr>
              <w:spacing w:before="20" w:after="20"/>
              <w:jc w:val="center"/>
              <w:rPr>
                <w:rFonts w:ascii="Cambria" w:eastAsia="Calibri" w:hAnsi="Cambria"/>
                <w:b/>
                <w:iCs/>
                <w:kern w:val="0"/>
                <w14:ligatures w14:val="none"/>
              </w:rPr>
            </w:pPr>
            <w:r w:rsidRPr="00B1614A">
              <w:rPr>
                <w:rFonts w:ascii="Cambria" w:eastAsia="Calibri" w:hAnsi="Cambria"/>
                <w:b/>
                <w:iCs/>
                <w:kern w:val="0"/>
                <w14:ligatures w14:val="none"/>
              </w:rPr>
              <w:t>56</w:t>
            </w:r>
          </w:p>
        </w:tc>
      </w:tr>
      <w:tr w:rsidR="00680F21" w:rsidRPr="00B1614A" w14:paraId="5B7F1EE2" w14:textId="77777777" w:rsidTr="004F2DD3">
        <w:trPr>
          <w:trHeight w:val="435"/>
          <w:jc w:val="center"/>
        </w:trPr>
        <w:tc>
          <w:tcPr>
            <w:tcW w:w="9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4E0769" w14:textId="77777777" w:rsidR="00680F21" w:rsidRPr="00B1614A" w:rsidRDefault="00680F21" w:rsidP="004F2DD3">
            <w:pPr>
              <w:spacing w:before="20" w:after="20"/>
              <w:jc w:val="center"/>
              <w:rPr>
                <w:rFonts w:ascii="Cambria" w:eastAsia="Calibri" w:hAnsi="Cambria"/>
                <w:b/>
                <w:iCs/>
                <w:kern w:val="0"/>
                <w:lang w:val="pl-PL"/>
                <w14:ligatures w14:val="none"/>
              </w:rPr>
            </w:pPr>
            <w:r w:rsidRPr="00B1614A">
              <w:rPr>
                <w:rFonts w:ascii="Cambria" w:eastAsia="Calibri" w:hAnsi="Cambria"/>
                <w:b/>
                <w:iCs/>
                <w:kern w:val="0"/>
                <w:lang w:val="pl-PL"/>
                <w14:ligatures w14:val="none"/>
              </w:rPr>
              <w:t>Praca własna studenta (indywidualna praca studenta związana z zajęciami):</w:t>
            </w:r>
          </w:p>
        </w:tc>
      </w:tr>
      <w:tr w:rsidR="00680F21" w:rsidRPr="00B1614A" w14:paraId="7D4C1219" w14:textId="77777777" w:rsidTr="00D2322F">
        <w:trPr>
          <w:trHeight w:val="391"/>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0B8D7" w14:textId="77777777" w:rsidR="00680F21" w:rsidRPr="00B1614A" w:rsidRDefault="00680F21" w:rsidP="004F2DD3">
            <w:pPr>
              <w:spacing w:before="20" w:after="20"/>
              <w:rPr>
                <w:rFonts w:ascii="Cambria" w:eastAsia="Calibri" w:hAnsi="Cambria"/>
                <w:kern w:val="0"/>
                <w14:ligatures w14:val="none"/>
              </w:rPr>
            </w:pPr>
            <w:proofErr w:type="spellStart"/>
            <w:r w:rsidRPr="00B1614A">
              <w:rPr>
                <w:rFonts w:ascii="Cambria" w:eastAsia="Calibri" w:hAnsi="Cambria"/>
                <w:kern w:val="0"/>
                <w14:ligatures w14:val="none"/>
              </w:rPr>
              <w:t>przygotowanie</w:t>
            </w:r>
            <w:proofErr w:type="spellEnd"/>
            <w:r w:rsidRPr="00B1614A">
              <w:rPr>
                <w:rFonts w:ascii="Cambria" w:eastAsia="Calibri" w:hAnsi="Cambria"/>
                <w:kern w:val="0"/>
                <w14:ligatures w14:val="none"/>
              </w:rPr>
              <w:t xml:space="preserve"> do </w:t>
            </w:r>
            <w:proofErr w:type="spellStart"/>
            <w:r w:rsidRPr="00B1614A">
              <w:rPr>
                <w:rFonts w:ascii="Cambria" w:eastAsia="Calibri" w:hAnsi="Cambria"/>
                <w:kern w:val="0"/>
                <w14:ligatures w14:val="none"/>
              </w:rPr>
              <w:t>kolokwium</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zaliczeniowych</w:t>
            </w:r>
            <w:proofErr w:type="spellEnd"/>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FE9CD"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8FAD9"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30</w:t>
            </w:r>
          </w:p>
        </w:tc>
      </w:tr>
      <w:tr w:rsidR="00680F21" w:rsidRPr="00B1614A" w14:paraId="708717D0" w14:textId="77777777" w:rsidTr="00D2322F">
        <w:trPr>
          <w:trHeight w:val="412"/>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F4B49" w14:textId="77777777" w:rsidR="00680F21" w:rsidRPr="00B1614A" w:rsidRDefault="00680F21" w:rsidP="004F2DD3">
            <w:pPr>
              <w:spacing w:before="20" w:after="20"/>
              <w:rPr>
                <w:rFonts w:ascii="Cambria" w:eastAsia="Calibri" w:hAnsi="Cambria"/>
                <w:kern w:val="0"/>
                <w14:ligatures w14:val="none"/>
              </w:rPr>
            </w:pPr>
            <w:proofErr w:type="spellStart"/>
            <w:r w:rsidRPr="00B1614A">
              <w:rPr>
                <w:rFonts w:ascii="Cambria" w:eastAsia="Calibri" w:hAnsi="Cambria"/>
                <w:kern w:val="0"/>
                <w14:ligatures w14:val="none"/>
              </w:rPr>
              <w:t>przygotowanie</w:t>
            </w:r>
            <w:proofErr w:type="spellEnd"/>
            <w:r w:rsidRPr="00B1614A">
              <w:rPr>
                <w:rFonts w:ascii="Cambria" w:eastAsia="Calibri" w:hAnsi="Cambria"/>
                <w:kern w:val="0"/>
                <w14:ligatures w14:val="none"/>
              </w:rPr>
              <w:t xml:space="preserve"> do </w:t>
            </w:r>
            <w:proofErr w:type="spellStart"/>
            <w:r w:rsidRPr="00B1614A">
              <w:rPr>
                <w:rFonts w:ascii="Cambria" w:eastAsia="Calibri" w:hAnsi="Cambria"/>
                <w:kern w:val="0"/>
                <w14:ligatures w14:val="none"/>
              </w:rPr>
              <w:t>egzaminu</w:t>
            </w:r>
            <w:proofErr w:type="spellEnd"/>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82BD3"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10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16249A"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14</w:t>
            </w:r>
          </w:p>
        </w:tc>
      </w:tr>
      <w:tr w:rsidR="00680F21" w:rsidRPr="00B1614A" w14:paraId="629BF947" w14:textId="77777777" w:rsidTr="00D2322F">
        <w:trPr>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967AC" w14:textId="77777777" w:rsidR="00680F21" w:rsidRPr="00B1614A" w:rsidRDefault="00680F21" w:rsidP="004F2DD3">
            <w:pPr>
              <w:spacing w:before="20" w:after="20"/>
              <w:rPr>
                <w:rFonts w:ascii="Cambria" w:eastAsia="Calibri" w:hAnsi="Cambria"/>
                <w:kern w:val="0"/>
                <w14:ligatures w14:val="none"/>
              </w:rPr>
            </w:pPr>
            <w:proofErr w:type="spellStart"/>
            <w:r w:rsidRPr="00B1614A">
              <w:rPr>
                <w:rFonts w:ascii="Cambria" w:eastAsia="Calibri" w:hAnsi="Cambria"/>
                <w:kern w:val="0"/>
                <w14:ligatures w14:val="none"/>
              </w:rPr>
              <w:t>przygotowanie</w:t>
            </w:r>
            <w:proofErr w:type="spellEnd"/>
            <w:r w:rsidRPr="00B1614A">
              <w:rPr>
                <w:rFonts w:ascii="Cambria" w:eastAsia="Calibri" w:hAnsi="Cambria"/>
                <w:kern w:val="0"/>
                <w14:ligatures w14:val="none"/>
              </w:rPr>
              <w:t xml:space="preserve"> do </w:t>
            </w:r>
            <w:proofErr w:type="spellStart"/>
            <w:r w:rsidRPr="00B1614A">
              <w:rPr>
                <w:rFonts w:ascii="Cambria" w:eastAsia="Calibri" w:hAnsi="Cambria"/>
                <w:kern w:val="0"/>
                <w14:ligatures w14:val="none"/>
              </w:rPr>
              <w:t>ćwiczeń</w:t>
            </w:r>
            <w:proofErr w:type="spellEnd"/>
            <w:r w:rsidRPr="00B1614A">
              <w:rPr>
                <w:rFonts w:ascii="Cambria" w:eastAsia="Calibri" w:hAnsi="Cambria"/>
                <w:kern w:val="0"/>
                <w14:ligatures w14:val="none"/>
              </w:rPr>
              <w:t xml:space="preserve">, </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AF48C"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4682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30</w:t>
            </w:r>
          </w:p>
        </w:tc>
      </w:tr>
      <w:tr w:rsidR="00680F21" w:rsidRPr="00B1614A" w14:paraId="0D056466" w14:textId="77777777" w:rsidTr="00D2322F">
        <w:trPr>
          <w:trHeight w:val="453"/>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70E95" w14:textId="77777777" w:rsidR="00680F21" w:rsidRPr="00B1614A" w:rsidRDefault="00680F21" w:rsidP="004F2DD3">
            <w:pPr>
              <w:spacing w:before="20" w:after="20"/>
              <w:rPr>
                <w:rFonts w:ascii="Cambria" w:eastAsia="Calibri" w:hAnsi="Cambria"/>
                <w:kern w:val="0"/>
                <w14:ligatures w14:val="none"/>
              </w:rPr>
            </w:pPr>
            <w:proofErr w:type="spellStart"/>
            <w:r w:rsidRPr="00B1614A">
              <w:rPr>
                <w:rFonts w:ascii="Cambria" w:eastAsia="Calibri" w:hAnsi="Cambria"/>
                <w:kern w:val="0"/>
                <w14:ligatures w14:val="none"/>
              </w:rPr>
              <w:t>zapoznanie</w:t>
            </w:r>
            <w:proofErr w:type="spellEnd"/>
            <w:r w:rsidRPr="00B1614A">
              <w:rPr>
                <w:rFonts w:ascii="Cambria" w:eastAsia="Calibri" w:hAnsi="Cambria"/>
                <w:kern w:val="0"/>
                <w14:ligatures w14:val="none"/>
              </w:rPr>
              <w:t xml:space="preserve"> z </w:t>
            </w:r>
            <w:proofErr w:type="spellStart"/>
            <w:r w:rsidRPr="00B1614A">
              <w:rPr>
                <w:rFonts w:ascii="Cambria" w:eastAsia="Calibri" w:hAnsi="Cambria"/>
                <w:kern w:val="0"/>
                <w14:ligatures w14:val="none"/>
              </w:rPr>
              <w:t>literaturą</w:t>
            </w:r>
            <w:proofErr w:type="spellEnd"/>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73249"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10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10F14A"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20</w:t>
            </w:r>
          </w:p>
        </w:tc>
      </w:tr>
      <w:tr w:rsidR="00680F21" w:rsidRPr="00B1614A" w14:paraId="22A9072A" w14:textId="77777777" w:rsidTr="00D2322F">
        <w:trPr>
          <w:trHeight w:val="360"/>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95F98" w14:textId="77777777" w:rsidR="00680F21" w:rsidRPr="00B1614A" w:rsidRDefault="00680F21" w:rsidP="004F2DD3">
            <w:pPr>
              <w:spacing w:before="20" w:after="20"/>
              <w:jc w:val="right"/>
              <w:rPr>
                <w:rFonts w:ascii="Cambria" w:eastAsia="Calibri" w:hAnsi="Cambria"/>
                <w:b/>
                <w:kern w:val="0"/>
                <w14:ligatures w14:val="none"/>
              </w:rPr>
            </w:pPr>
            <w:proofErr w:type="spellStart"/>
            <w:r w:rsidRPr="00B1614A">
              <w:rPr>
                <w:rFonts w:ascii="Cambria" w:eastAsia="Calibri" w:hAnsi="Cambria"/>
                <w:b/>
                <w:kern w:val="0"/>
                <w14:ligatures w14:val="none"/>
              </w:rPr>
              <w:t>suma</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godzin</w:t>
            </w:r>
            <w:proofErr w:type="spellEnd"/>
            <w:r w:rsidRPr="00B1614A">
              <w:rPr>
                <w:rFonts w:ascii="Cambria" w:eastAsia="Calibri" w:hAnsi="Cambria"/>
                <w:b/>
                <w:kern w:val="0"/>
                <w14:ligatures w14:val="none"/>
              </w:rPr>
              <w:t>:</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50915"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150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A53AD" w14:textId="77777777" w:rsidR="00680F21" w:rsidRPr="00B1614A" w:rsidRDefault="00680F21" w:rsidP="004F2DD3">
            <w:pPr>
              <w:spacing w:before="20" w:after="20"/>
              <w:jc w:val="center"/>
              <w:rPr>
                <w:rFonts w:ascii="Cambria" w:eastAsia="Calibri" w:hAnsi="Cambria"/>
                <w:b/>
                <w:bCs/>
                <w:kern w:val="0"/>
                <w14:ligatures w14:val="none"/>
              </w:rPr>
            </w:pPr>
            <w:r w:rsidRPr="00B1614A">
              <w:rPr>
                <w:rFonts w:ascii="Cambria" w:eastAsia="Calibri" w:hAnsi="Cambria"/>
                <w:b/>
                <w:bCs/>
                <w:kern w:val="0"/>
                <w14:ligatures w14:val="none"/>
              </w:rPr>
              <w:t>150</w:t>
            </w:r>
          </w:p>
        </w:tc>
      </w:tr>
      <w:tr w:rsidR="00680F21" w:rsidRPr="00B1614A" w14:paraId="3F7E34D8" w14:textId="77777777" w:rsidTr="00D2322F">
        <w:trPr>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49EA3" w14:textId="77777777" w:rsidR="00680F21" w:rsidRPr="00B1614A" w:rsidRDefault="00680F21" w:rsidP="004F2DD3">
            <w:pPr>
              <w:spacing w:before="20" w:after="20"/>
              <w:jc w:val="right"/>
              <w:rPr>
                <w:rFonts w:ascii="Cambria" w:eastAsia="Calibri" w:hAnsi="Cambria"/>
                <w:b/>
                <w:kern w:val="0"/>
                <w:lang w:val="pl-PL"/>
                <w14:ligatures w14:val="none"/>
              </w:rPr>
            </w:pPr>
            <w:r w:rsidRPr="00B1614A">
              <w:rPr>
                <w:rFonts w:ascii="Cambria" w:eastAsia="Calibri" w:hAnsi="Cambria"/>
                <w:b/>
                <w:kern w:val="0"/>
                <w:lang w:val="pl-PL"/>
                <w14:ligatures w14:val="none"/>
              </w:rPr>
              <w:t xml:space="preserve">liczba pkt ECTS przypisana do </w:t>
            </w:r>
            <w:r w:rsidRPr="00B1614A">
              <w:rPr>
                <w:rFonts w:ascii="Cambria" w:eastAsia="Calibri" w:hAnsi="Cambria" w:cs="Calibri"/>
                <w:b/>
                <w:bCs/>
                <w:kern w:val="0"/>
                <w:lang w:val="pl-PL"/>
                <w14:ligatures w14:val="none"/>
              </w:rPr>
              <w:t>zajęć</w:t>
            </w:r>
            <w:r w:rsidRPr="00B1614A">
              <w:rPr>
                <w:rFonts w:ascii="Cambria" w:eastAsia="Calibri" w:hAnsi="Cambria"/>
                <w:b/>
                <w:kern w:val="0"/>
                <w:lang w:val="pl-PL"/>
                <w14:ligatures w14:val="none"/>
              </w:rPr>
              <w:t xml:space="preserve">: </w:t>
            </w:r>
            <w:r w:rsidRPr="00B1614A">
              <w:rPr>
                <w:rFonts w:ascii="Cambria" w:eastAsia="Calibri" w:hAnsi="Cambria"/>
                <w:b/>
                <w:kern w:val="0"/>
                <w:lang w:val="pl-PL"/>
                <w14:ligatures w14:val="none"/>
              </w:rPr>
              <w:br/>
            </w:r>
            <w:r w:rsidRPr="00B1614A">
              <w:rPr>
                <w:rFonts w:ascii="Cambria" w:eastAsia="Calibri" w:hAnsi="Cambria"/>
                <w:bCs/>
                <w:kern w:val="0"/>
                <w:lang w:val="pl-PL"/>
                <w14:ligatures w14:val="none"/>
              </w:rPr>
              <w:t>(1 pkt ECTS odpowiada od 25 do 30 godzin aktywności studenta)</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6BEE2"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5</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5E4FB" w14:textId="77777777" w:rsidR="00680F21" w:rsidRPr="00B1614A" w:rsidRDefault="00680F21" w:rsidP="004F2DD3">
            <w:pPr>
              <w:spacing w:before="20" w:after="20"/>
              <w:jc w:val="center"/>
              <w:rPr>
                <w:rFonts w:ascii="Cambria" w:eastAsia="Calibri" w:hAnsi="Cambria"/>
                <w:b/>
                <w:kern w:val="0"/>
                <w14:ligatures w14:val="none"/>
              </w:rPr>
            </w:pPr>
            <w:r w:rsidRPr="00B1614A">
              <w:rPr>
                <w:rFonts w:ascii="Cambria" w:eastAsia="Calibri" w:hAnsi="Cambria"/>
                <w:b/>
                <w:kern w:val="0"/>
                <w14:ligatures w14:val="none"/>
              </w:rPr>
              <w:t>5</w:t>
            </w:r>
          </w:p>
        </w:tc>
      </w:tr>
    </w:tbl>
    <w:p w14:paraId="67BE1D21"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 xml:space="preserve">12. </w:t>
      </w:r>
      <w:proofErr w:type="spellStart"/>
      <w:r w:rsidRPr="00B1614A">
        <w:rPr>
          <w:rFonts w:ascii="Cambria" w:eastAsia="Calibri" w:hAnsi="Cambria" w:cs="Calibri"/>
          <w:b/>
          <w:bCs/>
          <w:kern w:val="0"/>
          <w14:ligatures w14:val="none"/>
        </w:rPr>
        <w:t>Literatura</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0F714F0B" w14:textId="77777777" w:rsidTr="004F2DD3">
        <w:tc>
          <w:tcPr>
            <w:tcW w:w="9322" w:type="dxa"/>
          </w:tcPr>
          <w:p w14:paraId="037072F4" w14:textId="77777777" w:rsidR="00680F21" w:rsidRPr="00B1614A" w:rsidRDefault="00680F21" w:rsidP="004F2DD3">
            <w:pPr>
              <w:rPr>
                <w:rFonts w:ascii="Cambria" w:eastAsia="Calibri" w:hAnsi="Cambria"/>
                <w:b/>
                <w:kern w:val="0"/>
                <w:lang w:val="de-AT"/>
                <w14:ligatures w14:val="none"/>
              </w:rPr>
            </w:pPr>
            <w:proofErr w:type="spellStart"/>
            <w:r w:rsidRPr="00B1614A">
              <w:rPr>
                <w:rFonts w:ascii="Cambria" w:eastAsia="Calibri" w:hAnsi="Cambria"/>
                <w:b/>
                <w:kern w:val="0"/>
                <w:lang w:val="de-AT"/>
                <w14:ligatures w14:val="none"/>
              </w:rPr>
              <w:t>Literatura</w:t>
            </w:r>
            <w:proofErr w:type="spellEnd"/>
            <w:r w:rsidRPr="00B1614A">
              <w:rPr>
                <w:rFonts w:ascii="Cambria" w:eastAsia="Calibri" w:hAnsi="Cambria"/>
                <w:b/>
                <w:kern w:val="0"/>
                <w:lang w:val="de-AT"/>
                <w14:ligatures w14:val="none"/>
              </w:rPr>
              <w:t xml:space="preserve"> </w:t>
            </w:r>
            <w:proofErr w:type="spellStart"/>
            <w:r w:rsidRPr="00B1614A">
              <w:rPr>
                <w:rFonts w:ascii="Cambria" w:eastAsia="Calibri" w:hAnsi="Cambria"/>
                <w:b/>
                <w:kern w:val="0"/>
                <w:lang w:val="de-AT"/>
                <w14:ligatures w14:val="none"/>
              </w:rPr>
              <w:t>obowiązkowa</w:t>
            </w:r>
            <w:proofErr w:type="spellEnd"/>
            <w:r w:rsidRPr="00B1614A">
              <w:rPr>
                <w:rFonts w:ascii="Cambria" w:eastAsia="Calibri" w:hAnsi="Cambria"/>
                <w:b/>
                <w:kern w:val="0"/>
                <w:lang w:val="de-AT"/>
                <w14:ligatures w14:val="none"/>
              </w:rPr>
              <w:t>:</w:t>
            </w:r>
          </w:p>
          <w:p w14:paraId="0BF6A6B4" w14:textId="77777777" w:rsidR="00680F21" w:rsidRPr="00B1614A" w:rsidRDefault="00680F21" w:rsidP="004F2DD3">
            <w:pPr>
              <w:rPr>
                <w:rFonts w:ascii="Cambria" w:eastAsia="Times New Roman" w:hAnsi="Cambria"/>
                <w:kern w:val="0"/>
                <w:lang w:val="de-DE" w:eastAsia="pl-PL"/>
                <w14:ligatures w14:val="none"/>
              </w:rPr>
            </w:pPr>
            <w:r w:rsidRPr="00B1614A">
              <w:rPr>
                <w:rFonts w:ascii="Cambria" w:eastAsia="Times New Roman" w:hAnsi="Cambria"/>
                <w:kern w:val="0"/>
                <w:lang w:val="de-AT" w:eastAsia="pl-PL"/>
                <w14:ligatures w14:val="none"/>
              </w:rPr>
              <w:t>1.</w:t>
            </w:r>
            <w:r w:rsidRPr="00B1614A">
              <w:rPr>
                <w:rFonts w:ascii="Cambria" w:eastAsia="Times New Roman" w:hAnsi="Cambria"/>
                <w:kern w:val="0"/>
                <w:lang w:val="de-DE" w:eastAsia="pl-PL"/>
                <w14:ligatures w14:val="none"/>
              </w:rPr>
              <w:t xml:space="preserve"> Duden Bd. 4 (1973 und neuere Auflagen) </w:t>
            </w:r>
            <w:r w:rsidRPr="00B1614A">
              <w:rPr>
                <w:rFonts w:ascii="Cambria" w:eastAsia="Times New Roman" w:hAnsi="Cambria"/>
                <w:i/>
                <w:iCs/>
                <w:kern w:val="0"/>
                <w:lang w:val="de-DE" w:eastAsia="pl-PL"/>
                <w14:ligatures w14:val="none"/>
              </w:rPr>
              <w:t>Grammatik der deutschen Gegenwartssprache.</w:t>
            </w:r>
            <w:r w:rsidRPr="00B1614A">
              <w:rPr>
                <w:rFonts w:ascii="Cambria" w:eastAsia="Times New Roman" w:hAnsi="Cambria"/>
                <w:kern w:val="0"/>
                <w:lang w:val="de-DE" w:eastAsia="pl-PL"/>
                <w14:ligatures w14:val="none"/>
              </w:rPr>
              <w:t xml:space="preserve"> Mannheim: BI. (sem1.-3.)</w:t>
            </w:r>
          </w:p>
          <w:p w14:paraId="1065F360" w14:textId="77777777" w:rsidR="00680F21" w:rsidRPr="00B1614A" w:rsidRDefault="00680F21" w:rsidP="004F2DD3">
            <w:pPr>
              <w:rPr>
                <w:rFonts w:ascii="Cambria" w:eastAsia="Calibri" w:hAnsi="Cambria"/>
                <w:kern w:val="0"/>
                <w:lang w:val="de-DE"/>
                <w14:ligatures w14:val="none"/>
              </w:rPr>
            </w:pPr>
            <w:r w:rsidRPr="00B1614A">
              <w:rPr>
                <w:rFonts w:ascii="Cambria" w:eastAsia="Calibri" w:hAnsi="Cambria"/>
                <w:kern w:val="0"/>
                <w:lang w:val="de-DE"/>
                <w14:ligatures w14:val="none"/>
              </w:rPr>
              <w:t xml:space="preserve">2.Engel, Ulrich (1996) </w:t>
            </w:r>
            <w:r w:rsidRPr="00B1614A">
              <w:rPr>
                <w:rFonts w:ascii="Cambria" w:eastAsia="Calibri" w:hAnsi="Cambria"/>
                <w:i/>
                <w:iCs/>
                <w:kern w:val="0"/>
                <w:lang w:val="de-DE"/>
                <w14:ligatures w14:val="none"/>
              </w:rPr>
              <w:t>Deutsche Grammatik.</w:t>
            </w:r>
            <w:r w:rsidRPr="00B1614A">
              <w:rPr>
                <w:rFonts w:ascii="Cambria" w:eastAsia="Calibri" w:hAnsi="Cambria"/>
                <w:kern w:val="0"/>
                <w:lang w:val="de-DE"/>
                <w14:ligatures w14:val="none"/>
              </w:rPr>
              <w:t>. Heidelberg: Julius Groos.</w:t>
            </w:r>
            <w:r w:rsidRPr="00B1614A">
              <w:rPr>
                <w:rFonts w:ascii="Cambria" w:hAnsi="Cambria"/>
                <w:lang w:val="de-DE"/>
              </w:rPr>
              <w:t xml:space="preserve"> </w:t>
            </w:r>
            <w:r w:rsidRPr="00B1614A">
              <w:rPr>
                <w:rFonts w:ascii="Cambria" w:eastAsia="Calibri" w:hAnsi="Cambria"/>
                <w:kern w:val="0"/>
                <w:lang w:val="de-DE"/>
                <w14:ligatures w14:val="none"/>
              </w:rPr>
              <w:t>(sem2.-3.)</w:t>
            </w:r>
          </w:p>
          <w:p w14:paraId="32367541" w14:textId="77777777" w:rsidR="00680F21" w:rsidRPr="00B1614A" w:rsidRDefault="00680F21" w:rsidP="004F2DD3">
            <w:pPr>
              <w:rPr>
                <w:rFonts w:ascii="Cambria" w:eastAsia="Calibri" w:hAnsi="Cambria"/>
                <w:kern w:val="0"/>
                <w:lang w:val="de-DE"/>
                <w14:ligatures w14:val="none"/>
              </w:rPr>
            </w:pPr>
            <w:r w:rsidRPr="00B1614A">
              <w:rPr>
                <w:rFonts w:ascii="Cambria" w:eastAsia="Calibri" w:hAnsi="Cambria"/>
                <w:spacing w:val="-4"/>
                <w:kern w:val="0"/>
                <w:lang w:val="de-DE"/>
                <w14:ligatures w14:val="none"/>
              </w:rPr>
              <w:t xml:space="preserve">3. Helbig, Gerhard; </w:t>
            </w:r>
            <w:proofErr w:type="spellStart"/>
            <w:r w:rsidRPr="00B1614A">
              <w:rPr>
                <w:rFonts w:ascii="Cambria" w:eastAsia="Calibri" w:hAnsi="Cambria"/>
                <w:spacing w:val="-4"/>
                <w:kern w:val="0"/>
                <w:lang w:val="de-DE"/>
                <w14:ligatures w14:val="none"/>
              </w:rPr>
              <w:t>Buscha</w:t>
            </w:r>
            <w:proofErr w:type="spellEnd"/>
            <w:r w:rsidRPr="00B1614A">
              <w:rPr>
                <w:rFonts w:ascii="Cambria" w:eastAsia="Calibri" w:hAnsi="Cambria"/>
                <w:spacing w:val="-4"/>
                <w:kern w:val="0"/>
                <w:lang w:val="de-DE"/>
                <w14:ligatures w14:val="none"/>
              </w:rPr>
              <w:t xml:space="preserve">, Joachim (2018) </w:t>
            </w:r>
            <w:r w:rsidRPr="00B1614A">
              <w:rPr>
                <w:rFonts w:ascii="Cambria" w:eastAsia="Calibri" w:hAnsi="Cambria"/>
                <w:i/>
                <w:iCs/>
                <w:spacing w:val="-4"/>
                <w:kern w:val="0"/>
                <w:lang w:val="de-DE"/>
                <w14:ligatures w14:val="none"/>
              </w:rPr>
              <w:t>Deutsche Grammatik. Ein Handbuch für den Ausländerunterricht.</w:t>
            </w:r>
            <w:r w:rsidRPr="00B1614A">
              <w:rPr>
                <w:rFonts w:ascii="Cambria" w:eastAsia="Calibri" w:hAnsi="Cambria"/>
                <w:i/>
                <w:iCs/>
                <w:kern w:val="0"/>
                <w:lang w:val="de-DE"/>
                <w14:ligatures w14:val="none"/>
              </w:rPr>
              <w:t xml:space="preserve"> </w:t>
            </w:r>
            <w:r w:rsidRPr="00B1614A">
              <w:rPr>
                <w:rFonts w:ascii="Cambria" w:eastAsia="Calibri" w:hAnsi="Cambria"/>
                <w:kern w:val="0"/>
                <w:lang w:val="de-DE"/>
                <w14:ligatures w14:val="none"/>
              </w:rPr>
              <w:t>Leipzig.</w:t>
            </w:r>
            <w:r w:rsidRPr="00B1614A">
              <w:rPr>
                <w:rFonts w:ascii="Cambria" w:hAnsi="Cambria"/>
                <w:lang w:val="de-DE"/>
              </w:rPr>
              <w:t xml:space="preserve"> </w:t>
            </w:r>
            <w:r w:rsidRPr="00B1614A">
              <w:rPr>
                <w:rFonts w:ascii="Cambria" w:eastAsia="Calibri" w:hAnsi="Cambria"/>
                <w:kern w:val="0"/>
                <w:lang w:val="de-DE"/>
                <w14:ligatures w14:val="none"/>
              </w:rPr>
              <w:t>(sem2.-3.)</w:t>
            </w:r>
          </w:p>
          <w:p w14:paraId="6E3D0E1C" w14:textId="77777777" w:rsidR="00680F21" w:rsidRPr="00B1614A" w:rsidRDefault="00680F21" w:rsidP="004F2DD3">
            <w:pPr>
              <w:rPr>
                <w:rFonts w:ascii="Cambria" w:eastAsia="Calibri" w:hAnsi="Cambria"/>
                <w:kern w:val="0"/>
                <w:lang w:val="de-DE"/>
                <w14:ligatures w14:val="none"/>
              </w:rPr>
            </w:pPr>
            <w:r w:rsidRPr="00B1614A">
              <w:rPr>
                <w:rFonts w:ascii="Cambria" w:eastAsia="Calibri" w:hAnsi="Cambria"/>
                <w:kern w:val="0"/>
                <w:lang w:val="de-DE"/>
                <w14:ligatures w14:val="none"/>
              </w:rPr>
              <w:t>4. Jung, Walter (1955) Kleine deutsche Grammatik.</w:t>
            </w:r>
            <w:r w:rsidRPr="00B1614A">
              <w:rPr>
                <w:rFonts w:ascii="Cambria" w:hAnsi="Cambria"/>
                <w:lang w:val="de-DE"/>
              </w:rPr>
              <w:t xml:space="preserve"> </w:t>
            </w:r>
            <w:r w:rsidRPr="00B1614A">
              <w:rPr>
                <w:rFonts w:ascii="Cambria" w:eastAsia="Calibri" w:hAnsi="Cambria"/>
                <w:kern w:val="0"/>
                <w:lang w:val="de-DE"/>
                <w14:ligatures w14:val="none"/>
              </w:rPr>
              <w:t>(sem2.-3.)</w:t>
            </w:r>
          </w:p>
          <w:p w14:paraId="37533DA9" w14:textId="77777777" w:rsidR="00680F21" w:rsidRPr="00B1614A" w:rsidRDefault="00680F21" w:rsidP="004F2DD3">
            <w:pPr>
              <w:rPr>
                <w:rFonts w:ascii="Cambria" w:eastAsia="Calibri" w:hAnsi="Cambria"/>
                <w:kern w:val="0"/>
                <w:lang w:val="de-DE"/>
                <w14:ligatures w14:val="none"/>
              </w:rPr>
            </w:pPr>
            <w:r w:rsidRPr="00B1614A">
              <w:rPr>
                <w:rFonts w:ascii="Cambria" w:eastAsia="Calibri" w:hAnsi="Cambria"/>
                <w:kern w:val="0"/>
                <w:lang w:val="de-DE"/>
                <w14:ligatures w14:val="none"/>
              </w:rPr>
              <w:t xml:space="preserve">5. </w:t>
            </w:r>
            <w:proofErr w:type="spellStart"/>
            <w:r w:rsidRPr="00B1614A">
              <w:rPr>
                <w:rFonts w:ascii="Cambria" w:eastAsia="Calibri" w:hAnsi="Cambria"/>
                <w:kern w:val="0"/>
                <w:lang w:val="de-DE"/>
                <w14:ligatures w14:val="none"/>
              </w:rPr>
              <w:t>Mikołajczyk</w:t>
            </w:r>
            <w:proofErr w:type="spellEnd"/>
            <w:r w:rsidRPr="00B1614A">
              <w:rPr>
                <w:rFonts w:ascii="Cambria" w:eastAsia="Calibri" w:hAnsi="Cambria"/>
                <w:kern w:val="0"/>
                <w:lang w:val="de-DE"/>
                <w14:ligatures w14:val="none"/>
              </w:rPr>
              <w:t xml:space="preserve"> Beata (2005) </w:t>
            </w:r>
            <w:r w:rsidRPr="00B1614A">
              <w:rPr>
                <w:rFonts w:ascii="Cambria" w:eastAsia="Calibri" w:hAnsi="Cambria"/>
                <w:i/>
                <w:iCs/>
                <w:kern w:val="0"/>
                <w:lang w:val="de-DE"/>
                <w14:ligatures w14:val="none"/>
              </w:rPr>
              <w:t>Deutsche Grammatik : eine Einführung. Teil 1, Grundbegriffe : Phonetik und Phonologie</w:t>
            </w:r>
            <w:r w:rsidRPr="00B1614A">
              <w:rPr>
                <w:rFonts w:ascii="Cambria" w:eastAsia="Calibri" w:hAnsi="Cambria"/>
                <w:kern w:val="0"/>
                <w:lang w:val="de-DE"/>
                <w14:ligatures w14:val="none"/>
              </w:rPr>
              <w:t>. Poznań (1.sem)</w:t>
            </w:r>
          </w:p>
        </w:tc>
      </w:tr>
      <w:tr w:rsidR="00680F21" w:rsidRPr="00B1614A" w14:paraId="170BC389" w14:textId="77777777" w:rsidTr="004F2DD3">
        <w:tc>
          <w:tcPr>
            <w:tcW w:w="9322" w:type="dxa"/>
          </w:tcPr>
          <w:p w14:paraId="08F219E3" w14:textId="77777777" w:rsidR="00680F21" w:rsidRPr="00B1614A" w:rsidRDefault="00680F21" w:rsidP="004F2DD3">
            <w:pPr>
              <w:ind w:right="-567"/>
              <w:contextualSpacing/>
              <w:rPr>
                <w:rFonts w:ascii="Cambria" w:eastAsia="Calibri" w:hAnsi="Cambria"/>
                <w:b/>
                <w:kern w:val="0"/>
                <w:lang w:val="de-AT"/>
                <w14:ligatures w14:val="none"/>
              </w:rPr>
            </w:pPr>
            <w:proofErr w:type="spellStart"/>
            <w:r w:rsidRPr="00B1614A">
              <w:rPr>
                <w:rFonts w:ascii="Cambria" w:eastAsia="Calibri" w:hAnsi="Cambria"/>
                <w:b/>
                <w:kern w:val="0"/>
                <w:lang w:val="de-AT"/>
                <w14:ligatures w14:val="none"/>
              </w:rPr>
              <w:t>Literatura</w:t>
            </w:r>
            <w:proofErr w:type="spellEnd"/>
            <w:r w:rsidRPr="00B1614A">
              <w:rPr>
                <w:rFonts w:ascii="Cambria" w:eastAsia="Calibri" w:hAnsi="Cambria"/>
                <w:b/>
                <w:kern w:val="0"/>
                <w:lang w:val="de-AT"/>
                <w14:ligatures w14:val="none"/>
              </w:rPr>
              <w:t xml:space="preserve"> </w:t>
            </w:r>
            <w:proofErr w:type="spellStart"/>
            <w:r w:rsidRPr="00B1614A">
              <w:rPr>
                <w:rFonts w:ascii="Cambria" w:eastAsia="Calibri" w:hAnsi="Cambria"/>
                <w:b/>
                <w:kern w:val="0"/>
                <w:lang w:val="de-AT"/>
                <w14:ligatures w14:val="none"/>
              </w:rPr>
              <w:t>zalecana</w:t>
            </w:r>
            <w:proofErr w:type="spellEnd"/>
            <w:r w:rsidRPr="00B1614A">
              <w:rPr>
                <w:rFonts w:ascii="Cambria" w:eastAsia="Calibri" w:hAnsi="Cambria"/>
                <w:b/>
                <w:kern w:val="0"/>
                <w:lang w:val="de-AT"/>
                <w14:ligatures w14:val="none"/>
              </w:rPr>
              <w:t xml:space="preserve"> / </w:t>
            </w:r>
            <w:proofErr w:type="spellStart"/>
            <w:r w:rsidRPr="00B1614A">
              <w:rPr>
                <w:rFonts w:ascii="Cambria" w:eastAsia="Calibri" w:hAnsi="Cambria"/>
                <w:b/>
                <w:kern w:val="0"/>
                <w:lang w:val="de-AT"/>
                <w14:ligatures w14:val="none"/>
              </w:rPr>
              <w:t>fakultatywna</w:t>
            </w:r>
            <w:proofErr w:type="spellEnd"/>
            <w:r w:rsidRPr="00B1614A">
              <w:rPr>
                <w:rFonts w:ascii="Cambria" w:eastAsia="Calibri" w:hAnsi="Cambria"/>
                <w:b/>
                <w:kern w:val="0"/>
                <w:lang w:val="de-AT"/>
                <w14:ligatures w14:val="none"/>
              </w:rPr>
              <w:t>:</w:t>
            </w:r>
          </w:p>
          <w:p w14:paraId="4AD7D87B" w14:textId="77777777" w:rsidR="00680F21" w:rsidRPr="00B1614A" w:rsidRDefault="00680F21" w:rsidP="004F2DD3">
            <w:pPr>
              <w:rPr>
                <w:rFonts w:ascii="Cambria" w:eastAsia="Calibri" w:hAnsi="Cambria" w:cs="Calibri"/>
                <w:kern w:val="0"/>
                <w14:ligatures w14:val="none"/>
              </w:rPr>
            </w:pPr>
            <w:r w:rsidRPr="00B1614A">
              <w:rPr>
                <w:rFonts w:ascii="Cambria" w:eastAsia="Calibri" w:hAnsi="Cambria"/>
                <w:kern w:val="0"/>
                <w:lang w:val="de-AT"/>
                <w14:ligatures w14:val="none"/>
              </w:rPr>
              <w:t>1.</w:t>
            </w:r>
            <w:r w:rsidRPr="00B1614A">
              <w:rPr>
                <w:rFonts w:ascii="Cambria" w:eastAsia="Calibri" w:hAnsi="Cambria" w:cs="Calibri"/>
                <w:kern w:val="0"/>
                <w:lang w:val="de-DE"/>
                <w14:ligatures w14:val="none"/>
              </w:rPr>
              <w:t xml:space="preserve">Dürscheid, Christa (1991) </w:t>
            </w:r>
            <w:r w:rsidRPr="00B1614A">
              <w:rPr>
                <w:rFonts w:ascii="Cambria" w:eastAsia="Calibri" w:hAnsi="Cambria" w:cs="Calibri"/>
                <w:i/>
                <w:kern w:val="0"/>
                <w:lang w:val="de-DE"/>
                <w14:ligatures w14:val="none"/>
              </w:rPr>
              <w:t xml:space="preserve">Modelle der Satzanalyse. </w:t>
            </w:r>
            <w:r w:rsidRPr="00B1614A">
              <w:rPr>
                <w:rFonts w:ascii="Cambria" w:eastAsia="Calibri" w:hAnsi="Cambria" w:cs="Calibri"/>
                <w:kern w:val="0"/>
                <w:lang w:val="de-DE"/>
                <w14:ligatures w14:val="none"/>
              </w:rPr>
              <w:t xml:space="preserve">Kölner Linguistische Arbeiten - Germanistik 26. </w:t>
            </w:r>
            <w:r w:rsidRPr="00B1614A">
              <w:rPr>
                <w:rFonts w:ascii="Cambria" w:eastAsia="Calibri" w:hAnsi="Cambria" w:cs="Calibri"/>
                <w:kern w:val="0"/>
                <w14:ligatures w14:val="none"/>
              </w:rPr>
              <w:t>Gabel Verlag.</w:t>
            </w:r>
          </w:p>
          <w:p w14:paraId="5598B74E" w14:textId="77777777" w:rsidR="00680F21" w:rsidRPr="00B1614A" w:rsidRDefault="00680F21" w:rsidP="004F2DD3">
            <w:pPr>
              <w:rPr>
                <w:rFonts w:ascii="Cambria" w:eastAsia="Calibri" w:hAnsi="Cambria" w:cs="Calibri"/>
                <w:kern w:val="0"/>
                <w:lang w:val="de-DE"/>
                <w14:ligatures w14:val="none"/>
              </w:rPr>
            </w:pPr>
            <w:r w:rsidRPr="00B1614A">
              <w:rPr>
                <w:rFonts w:ascii="Cambria" w:eastAsia="Calibri" w:hAnsi="Cambria" w:cs="Calibri"/>
                <w:kern w:val="0"/>
                <w14:ligatures w14:val="none"/>
              </w:rPr>
              <w:t xml:space="preserve">2. </w:t>
            </w:r>
            <w:proofErr w:type="spellStart"/>
            <w:r w:rsidRPr="00B1614A">
              <w:rPr>
                <w:rFonts w:ascii="Cambria" w:eastAsia="Calibri" w:hAnsi="Cambria" w:cs="Calibri"/>
                <w:kern w:val="0"/>
                <w14:ligatures w14:val="none"/>
              </w:rPr>
              <w:t>Gramatyka</w:t>
            </w:r>
            <w:proofErr w:type="spellEnd"/>
            <w:r w:rsidRPr="00B1614A">
              <w:rPr>
                <w:rFonts w:ascii="Cambria" w:eastAsia="Calibri" w:hAnsi="Cambria" w:cs="Calibri"/>
                <w:kern w:val="0"/>
                <w14:ligatures w14:val="none"/>
              </w:rPr>
              <w:t xml:space="preserve"> </w:t>
            </w:r>
            <w:proofErr w:type="spellStart"/>
            <w:r w:rsidRPr="00B1614A">
              <w:rPr>
                <w:rFonts w:ascii="Cambria" w:eastAsia="Calibri" w:hAnsi="Cambria" w:cs="Calibri"/>
                <w:kern w:val="0"/>
                <w14:ligatures w14:val="none"/>
              </w:rPr>
              <w:t>współczesnego</w:t>
            </w:r>
            <w:proofErr w:type="spellEnd"/>
            <w:r w:rsidRPr="00B1614A">
              <w:rPr>
                <w:rFonts w:ascii="Cambria" w:eastAsia="Calibri" w:hAnsi="Cambria" w:cs="Calibri"/>
                <w:kern w:val="0"/>
                <w14:ligatures w14:val="none"/>
              </w:rPr>
              <w:t xml:space="preserve"> </w:t>
            </w:r>
            <w:proofErr w:type="spellStart"/>
            <w:r w:rsidRPr="00B1614A">
              <w:rPr>
                <w:rFonts w:ascii="Cambria" w:eastAsia="Calibri" w:hAnsi="Cambria" w:cs="Calibri"/>
                <w:kern w:val="0"/>
                <w14:ligatures w14:val="none"/>
              </w:rPr>
              <w:t>języka</w:t>
            </w:r>
            <w:proofErr w:type="spellEnd"/>
            <w:r w:rsidRPr="00B1614A">
              <w:rPr>
                <w:rFonts w:ascii="Cambria" w:eastAsia="Calibri" w:hAnsi="Cambria" w:cs="Calibri"/>
                <w:kern w:val="0"/>
                <w14:ligatures w14:val="none"/>
              </w:rPr>
              <w:t xml:space="preserve"> </w:t>
            </w:r>
            <w:proofErr w:type="spellStart"/>
            <w:r w:rsidRPr="00B1614A">
              <w:rPr>
                <w:rFonts w:ascii="Cambria" w:eastAsia="Calibri" w:hAnsi="Cambria" w:cs="Calibri"/>
                <w:kern w:val="0"/>
                <w14:ligatures w14:val="none"/>
              </w:rPr>
              <w:t>polskiego</w:t>
            </w:r>
            <w:proofErr w:type="spellEnd"/>
            <w:r w:rsidRPr="00B1614A">
              <w:rPr>
                <w:rFonts w:ascii="Cambria" w:eastAsia="Calibri" w:hAnsi="Cambria" w:cs="Calibri"/>
                <w:kern w:val="0"/>
                <w14:ligatures w14:val="none"/>
              </w:rPr>
              <w:t xml:space="preserve"> (1984) T. 1 </w:t>
            </w:r>
            <w:proofErr w:type="spellStart"/>
            <w:r w:rsidRPr="00B1614A">
              <w:rPr>
                <w:rFonts w:ascii="Cambria" w:eastAsia="Calibri" w:hAnsi="Cambria" w:cs="Calibri"/>
                <w:i/>
                <w:iCs/>
                <w:kern w:val="0"/>
                <w14:ligatures w14:val="none"/>
              </w:rPr>
              <w:t>Składnia</w:t>
            </w:r>
            <w:proofErr w:type="spellEnd"/>
            <w:r w:rsidRPr="00B1614A">
              <w:rPr>
                <w:rFonts w:ascii="Cambria" w:eastAsia="Calibri" w:hAnsi="Cambria" w:cs="Calibri"/>
                <w:i/>
                <w:iCs/>
                <w:kern w:val="0"/>
                <w14:ligatures w14:val="none"/>
              </w:rPr>
              <w:t xml:space="preserve"> </w:t>
            </w:r>
            <w:r w:rsidRPr="00B1614A">
              <w:rPr>
                <w:rFonts w:ascii="Cambria" w:eastAsia="Calibri" w:hAnsi="Cambria" w:cs="Calibri"/>
                <w:kern w:val="0"/>
                <w14:ligatures w14:val="none"/>
              </w:rPr>
              <w:t xml:space="preserve">red. </w:t>
            </w:r>
            <w:proofErr w:type="spellStart"/>
            <w:r w:rsidRPr="00B1614A">
              <w:rPr>
                <w:rFonts w:ascii="Cambria" w:eastAsia="Calibri" w:hAnsi="Cambria" w:cs="Calibri"/>
                <w:kern w:val="0"/>
                <w14:ligatures w14:val="none"/>
              </w:rPr>
              <w:t>nauk</w:t>
            </w:r>
            <w:proofErr w:type="spellEnd"/>
            <w:r w:rsidRPr="00B1614A">
              <w:rPr>
                <w:rFonts w:ascii="Cambria" w:eastAsia="Calibri" w:hAnsi="Cambria" w:cs="Calibri"/>
                <w:kern w:val="0"/>
                <w14:ligatures w14:val="none"/>
              </w:rPr>
              <w:t xml:space="preserve">. </w:t>
            </w:r>
            <w:r w:rsidRPr="00B1614A">
              <w:rPr>
                <w:rFonts w:ascii="Cambria" w:eastAsia="Calibri" w:hAnsi="Cambria" w:cs="Calibri"/>
                <w:kern w:val="0"/>
                <w:lang w:val="pl-PL"/>
                <w14:ligatures w14:val="none"/>
              </w:rPr>
              <w:t xml:space="preserve">Stanisław Urbańczyk. T. 2 </w:t>
            </w:r>
            <w:r w:rsidRPr="00B1614A">
              <w:rPr>
                <w:rFonts w:ascii="Cambria" w:eastAsia="Calibri" w:hAnsi="Cambria" w:cs="Calibri"/>
                <w:i/>
                <w:iCs/>
                <w:kern w:val="0"/>
                <w:lang w:val="pl-PL"/>
                <w14:ligatures w14:val="none"/>
              </w:rPr>
              <w:t xml:space="preserve">Morfologia </w:t>
            </w:r>
            <w:r w:rsidRPr="00B1614A">
              <w:rPr>
                <w:rFonts w:ascii="Cambria" w:eastAsia="Calibri" w:hAnsi="Cambria" w:cs="Calibri"/>
                <w:kern w:val="0"/>
                <w:lang w:val="pl-PL"/>
                <w14:ligatures w14:val="none"/>
              </w:rPr>
              <w:t xml:space="preserve">pod redakcją Renaty Grzegorczykowej, Romana Laskowskiego, Henryka Wróbla. </w:t>
            </w:r>
            <w:r w:rsidRPr="00B1614A">
              <w:rPr>
                <w:rFonts w:ascii="Cambria" w:eastAsia="Calibri" w:hAnsi="Cambria" w:cs="Calibri"/>
                <w:kern w:val="0"/>
                <w:lang w:val="de-DE"/>
                <w14:ligatures w14:val="none"/>
              </w:rPr>
              <w:t xml:space="preserve">Warszawa PWN. </w:t>
            </w:r>
          </w:p>
          <w:p w14:paraId="5EBD1642" w14:textId="77777777" w:rsidR="00680F21" w:rsidRPr="00B1614A" w:rsidRDefault="00680F21" w:rsidP="004F2DD3">
            <w:pPr>
              <w:ind w:right="-567"/>
              <w:contextualSpacing/>
              <w:rPr>
                <w:rFonts w:ascii="Cambria" w:eastAsia="Calibri" w:hAnsi="Cambria"/>
                <w:kern w:val="0"/>
                <w:lang w:val="de-DE"/>
                <w14:ligatures w14:val="none"/>
              </w:rPr>
            </w:pPr>
            <w:r w:rsidRPr="00B1614A">
              <w:rPr>
                <w:rFonts w:ascii="Cambria" w:eastAsia="Calibri" w:hAnsi="Cambria" w:cs="Calibri"/>
                <w:kern w:val="0"/>
                <w:lang w:val="de-DE"/>
                <w14:ligatures w14:val="none"/>
              </w:rPr>
              <w:t xml:space="preserve">3. Vater, Heinz (2002) </w:t>
            </w:r>
            <w:r w:rsidRPr="00B1614A">
              <w:rPr>
                <w:rFonts w:ascii="Cambria" w:eastAsia="Calibri" w:hAnsi="Cambria" w:cs="Calibri"/>
                <w:i/>
                <w:kern w:val="0"/>
                <w:lang w:val="de-DE"/>
                <w14:ligatures w14:val="none"/>
              </w:rPr>
              <w:t xml:space="preserve">Einführung in die Sprachwissenschaft. </w:t>
            </w:r>
            <w:r w:rsidRPr="00B1614A">
              <w:rPr>
                <w:rFonts w:ascii="Cambria" w:eastAsia="Calibri" w:hAnsi="Cambria" w:cs="Calibri"/>
                <w:kern w:val="0"/>
                <w:lang w:val="de-DE"/>
                <w14:ligatures w14:val="none"/>
              </w:rPr>
              <w:t>München: W. Fink.</w:t>
            </w:r>
          </w:p>
        </w:tc>
      </w:tr>
    </w:tbl>
    <w:p w14:paraId="2BF7EBB6"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 xml:space="preserve">13. </w:t>
      </w:r>
      <w:proofErr w:type="spellStart"/>
      <w:r w:rsidRPr="00B1614A">
        <w:rPr>
          <w:rFonts w:ascii="Cambria" w:eastAsia="Calibri" w:hAnsi="Cambria" w:cs="Calibri"/>
          <w:b/>
          <w:bCs/>
          <w:kern w:val="0"/>
          <w14:ligatures w14:val="none"/>
        </w:rPr>
        <w:t>Informacje</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dodatkowe</w:t>
      </w:r>
      <w:proofErr w:type="spellEnd"/>
    </w:p>
    <w:tbl>
      <w:tblPr>
        <w:tblW w:w="9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79"/>
        <w:gridCol w:w="5910"/>
      </w:tblGrid>
      <w:tr w:rsidR="00680F21" w:rsidRPr="00B1614A" w14:paraId="2B593CDC" w14:textId="77777777" w:rsidTr="004F2DD3">
        <w:trPr>
          <w:jc w:val="center"/>
        </w:trPr>
        <w:tc>
          <w:tcPr>
            <w:tcW w:w="3479" w:type="dxa"/>
          </w:tcPr>
          <w:p w14:paraId="611A7391"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lastRenderedPageBreak/>
              <w:t>imię</w:t>
            </w:r>
            <w:proofErr w:type="spellEnd"/>
            <w:r w:rsidRPr="00B1614A">
              <w:rPr>
                <w:rFonts w:ascii="Cambria" w:eastAsia="Calibri" w:hAnsi="Cambria"/>
                <w:kern w:val="0"/>
                <w14:ligatures w14:val="none"/>
              </w:rPr>
              <w:t xml:space="preserve"> i </w:t>
            </w:r>
            <w:proofErr w:type="spellStart"/>
            <w:r w:rsidRPr="00B1614A">
              <w:rPr>
                <w:rFonts w:ascii="Cambria" w:eastAsia="Calibri" w:hAnsi="Cambria"/>
                <w:kern w:val="0"/>
                <w14:ligatures w14:val="none"/>
              </w:rPr>
              <w:t>nazwisko</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sporządzającego</w:t>
            </w:r>
            <w:proofErr w:type="spellEnd"/>
          </w:p>
        </w:tc>
        <w:tc>
          <w:tcPr>
            <w:tcW w:w="5910" w:type="dxa"/>
          </w:tcPr>
          <w:p w14:paraId="4ED06255"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dr Joanna Dubiec-Stach</w:t>
            </w:r>
          </w:p>
        </w:tc>
      </w:tr>
      <w:tr w:rsidR="00680F21" w:rsidRPr="00B1614A" w14:paraId="3AEDB00B" w14:textId="77777777" w:rsidTr="004F2DD3">
        <w:trPr>
          <w:jc w:val="center"/>
        </w:trPr>
        <w:tc>
          <w:tcPr>
            <w:tcW w:w="3479" w:type="dxa"/>
          </w:tcPr>
          <w:p w14:paraId="19807F91"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 xml:space="preserve">data </w:t>
            </w:r>
            <w:proofErr w:type="spellStart"/>
            <w:r w:rsidRPr="00B1614A">
              <w:rPr>
                <w:rFonts w:ascii="Cambria" w:eastAsia="Calibri" w:hAnsi="Cambria"/>
                <w:kern w:val="0"/>
                <w14:ligatures w14:val="none"/>
              </w:rPr>
              <w:t>sporządzenia</w:t>
            </w:r>
            <w:proofErr w:type="spellEnd"/>
            <w:r w:rsidRPr="00B1614A">
              <w:rPr>
                <w:rFonts w:ascii="Cambria" w:eastAsia="Calibri" w:hAnsi="Cambria"/>
                <w:kern w:val="0"/>
                <w14:ligatures w14:val="none"/>
              </w:rPr>
              <w:t xml:space="preserve"> / </w:t>
            </w:r>
            <w:proofErr w:type="spellStart"/>
            <w:r w:rsidRPr="00B1614A">
              <w:rPr>
                <w:rFonts w:ascii="Cambria" w:eastAsia="Calibri" w:hAnsi="Cambria"/>
                <w:kern w:val="0"/>
                <w14:ligatures w14:val="none"/>
              </w:rPr>
              <w:t>aktualizacji</w:t>
            </w:r>
            <w:proofErr w:type="spellEnd"/>
          </w:p>
        </w:tc>
        <w:tc>
          <w:tcPr>
            <w:tcW w:w="5910" w:type="dxa"/>
          </w:tcPr>
          <w:p w14:paraId="71AAA7A1" w14:textId="472E2BE4" w:rsidR="00680F21" w:rsidRPr="00B1614A" w:rsidRDefault="006852F7" w:rsidP="004F2DD3">
            <w:pPr>
              <w:spacing w:before="60" w:after="60"/>
              <w:rPr>
                <w:rFonts w:ascii="Cambria" w:eastAsia="Calibri" w:hAnsi="Cambria"/>
                <w:kern w:val="0"/>
                <w14:ligatures w14:val="none"/>
              </w:rPr>
            </w:pPr>
            <w:r w:rsidRPr="00B1614A">
              <w:rPr>
                <w:rFonts w:ascii="Cambria" w:eastAsia="Calibri" w:hAnsi="Cambria"/>
                <w:kern w:val="0"/>
                <w14:ligatures w14:val="none"/>
              </w:rPr>
              <w:t>10</w:t>
            </w:r>
            <w:r w:rsidR="00680F21" w:rsidRPr="00B1614A" w:rsidDel="006B08CC">
              <w:rPr>
                <w:rFonts w:ascii="Cambria" w:eastAsia="Calibri" w:hAnsi="Cambria"/>
                <w:kern w:val="0"/>
                <w14:ligatures w14:val="none"/>
              </w:rPr>
              <w:t>.0</w:t>
            </w:r>
            <w:r w:rsidRPr="00B1614A">
              <w:rPr>
                <w:rFonts w:ascii="Cambria" w:eastAsia="Calibri" w:hAnsi="Cambria"/>
                <w:kern w:val="0"/>
                <w14:ligatures w14:val="none"/>
              </w:rPr>
              <w:t>6</w:t>
            </w:r>
            <w:r w:rsidR="00680F21" w:rsidRPr="00B1614A" w:rsidDel="006B08CC">
              <w:rPr>
                <w:rFonts w:ascii="Cambria" w:eastAsia="Calibri" w:hAnsi="Cambria"/>
                <w:kern w:val="0"/>
                <w14:ligatures w14:val="none"/>
              </w:rPr>
              <w:t>.202</w:t>
            </w:r>
            <w:r w:rsidR="00680F21" w:rsidRPr="00B1614A">
              <w:rPr>
                <w:rFonts w:ascii="Cambria" w:eastAsia="Calibri" w:hAnsi="Cambria"/>
                <w:kern w:val="0"/>
                <w14:ligatures w14:val="none"/>
              </w:rPr>
              <w:t>5</w:t>
            </w:r>
            <w:r w:rsidRPr="00B1614A">
              <w:rPr>
                <w:rFonts w:ascii="Cambria" w:eastAsia="Calibri" w:hAnsi="Cambria"/>
                <w:kern w:val="0"/>
                <w14:ligatures w14:val="none"/>
              </w:rPr>
              <w:t xml:space="preserve"> r.</w:t>
            </w:r>
          </w:p>
        </w:tc>
      </w:tr>
      <w:tr w:rsidR="00680F21" w:rsidRPr="00B1614A" w14:paraId="0E64B705" w14:textId="77777777" w:rsidTr="004F2DD3">
        <w:trPr>
          <w:jc w:val="center"/>
        </w:trPr>
        <w:tc>
          <w:tcPr>
            <w:tcW w:w="3479" w:type="dxa"/>
          </w:tcPr>
          <w:p w14:paraId="4B8766D8"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t>dane</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kontaktowe</w:t>
            </w:r>
            <w:proofErr w:type="spellEnd"/>
            <w:r w:rsidRPr="00B1614A">
              <w:rPr>
                <w:rFonts w:ascii="Cambria" w:eastAsia="Calibri" w:hAnsi="Cambria"/>
                <w:kern w:val="0"/>
                <w14:ligatures w14:val="none"/>
              </w:rPr>
              <w:t xml:space="preserve"> (e-mail)</w:t>
            </w:r>
          </w:p>
        </w:tc>
        <w:tc>
          <w:tcPr>
            <w:tcW w:w="5910" w:type="dxa"/>
          </w:tcPr>
          <w:p w14:paraId="248145EF"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Jdubiec-stach@ajp.edu.pl</w:t>
            </w:r>
          </w:p>
        </w:tc>
      </w:tr>
      <w:tr w:rsidR="00680F21" w:rsidRPr="00B1614A" w14:paraId="2964495A" w14:textId="77777777" w:rsidTr="004F2DD3">
        <w:trPr>
          <w:jc w:val="center"/>
        </w:trPr>
        <w:tc>
          <w:tcPr>
            <w:tcW w:w="3479" w:type="dxa"/>
            <w:tcBorders>
              <w:bottom w:val="single" w:sz="4" w:space="0" w:color="000000"/>
            </w:tcBorders>
          </w:tcPr>
          <w:p w14:paraId="48CE0273"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t>podpis</w:t>
            </w:r>
            <w:proofErr w:type="spellEnd"/>
          </w:p>
        </w:tc>
        <w:tc>
          <w:tcPr>
            <w:tcW w:w="5910" w:type="dxa"/>
            <w:tcBorders>
              <w:bottom w:val="single" w:sz="4" w:space="0" w:color="000000"/>
            </w:tcBorders>
          </w:tcPr>
          <w:p w14:paraId="2240C222" w14:textId="77777777" w:rsidR="00680F21" w:rsidRPr="00B1614A" w:rsidRDefault="00680F21" w:rsidP="004F2DD3">
            <w:pPr>
              <w:spacing w:before="60" w:after="60"/>
              <w:rPr>
                <w:rFonts w:ascii="Cambria" w:eastAsia="Calibri" w:hAnsi="Cambria"/>
                <w:kern w:val="0"/>
                <w14:ligatures w14:val="none"/>
              </w:rPr>
            </w:pPr>
          </w:p>
        </w:tc>
      </w:tr>
    </w:tbl>
    <w:p w14:paraId="59365530" w14:textId="77777777" w:rsidR="00680F21" w:rsidRPr="00B1614A" w:rsidRDefault="00680F21" w:rsidP="004F2DD3">
      <w:pPr>
        <w:spacing w:after="200" w:line="276" w:lineRule="auto"/>
        <w:rPr>
          <w:rFonts w:ascii="Cambria" w:eastAsia="Calibri" w:hAnsi="Cambria"/>
          <w:b/>
          <w:bCs/>
          <w:spacing w:val="40"/>
          <w:kern w:val="0"/>
          <w14:ligatures w14:val="none"/>
        </w:rPr>
      </w:pPr>
      <w:r w:rsidRPr="00B1614A">
        <w:rPr>
          <w:rFonts w:ascii="Cambria" w:eastAsia="Calibri" w:hAnsi="Cambria"/>
          <w:b/>
          <w:bCs/>
          <w:spacing w:val="40"/>
          <w:kern w:val="0"/>
          <w14:ligatures w14:val="none"/>
        </w:rPr>
        <w:br w:type="page"/>
      </w:r>
    </w:p>
    <w:tbl>
      <w:tblPr>
        <w:tblpPr w:leftFromText="141" w:rightFromText="141" w:vertAnchor="page" w:horzAnchor="margin" w:tblpY="172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643"/>
        <w:gridCol w:w="4677"/>
      </w:tblGrid>
      <w:tr w:rsidR="00680F21" w:rsidRPr="00B1614A" w14:paraId="5699F30D" w14:textId="77777777" w:rsidTr="00DD7979">
        <w:trPr>
          <w:trHeight w:val="269"/>
        </w:trPr>
        <w:tc>
          <w:tcPr>
            <w:tcW w:w="1860" w:type="dxa"/>
            <w:vMerge w:val="restart"/>
          </w:tcPr>
          <w:p w14:paraId="7F51271D" w14:textId="77777777" w:rsidR="00680F21" w:rsidRPr="00B1614A" w:rsidRDefault="00680F21" w:rsidP="00D2322F">
            <w:pPr>
              <w:jc w:val="center"/>
              <w:rPr>
                <w:rFonts w:ascii="Cambria" w:eastAsia="Calibri" w:hAnsi="Cambria"/>
                <w:b/>
                <w:bCs/>
                <w:kern w:val="0"/>
                <w:sz w:val="24"/>
                <w:szCs w:val="24"/>
                <w14:ligatures w14:val="none"/>
              </w:rPr>
            </w:pPr>
            <w:r w:rsidRPr="00B1614A">
              <w:rPr>
                <w:rFonts w:ascii="Cambria" w:eastAsia="Calibri" w:hAnsi="Cambria" w:cs="Calibri"/>
                <w:noProof/>
                <w:kern w:val="0"/>
                <w:lang w:val="de-DE" w:eastAsia="de-DE"/>
                <w14:ligatures w14:val="none"/>
              </w:rPr>
              <w:lastRenderedPageBreak/>
              <w:drawing>
                <wp:inline distT="0" distB="0" distL="0" distR="0" wp14:anchorId="696019A0" wp14:editId="26C3F58E">
                  <wp:extent cx="1066800" cy="1066800"/>
                  <wp:effectExtent l="0" t="0" r="0" b="0"/>
                  <wp:docPr id="1444368015" name="Obraz 144436801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08862" name="Obraz 1822408862" descr="Obraz zawierający godło, symbol, logo, krąg&#10;&#10;Opis wygenerowany automatyczn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643" w:type="dxa"/>
            <w:tcBorders>
              <w:bottom w:val="single" w:sz="4" w:space="0" w:color="000000"/>
            </w:tcBorders>
            <w:vAlign w:val="center"/>
          </w:tcPr>
          <w:p w14:paraId="675692DF" w14:textId="77777777" w:rsidR="00680F21" w:rsidRPr="00B1614A" w:rsidRDefault="00680F21" w:rsidP="00D2322F">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Wydział</w:t>
            </w:r>
          </w:p>
        </w:tc>
        <w:tc>
          <w:tcPr>
            <w:tcW w:w="4677" w:type="dxa"/>
            <w:tcBorders>
              <w:bottom w:val="single" w:sz="4" w:space="0" w:color="000000"/>
            </w:tcBorders>
            <w:vAlign w:val="center"/>
          </w:tcPr>
          <w:p w14:paraId="7F4D6148" w14:textId="77777777" w:rsidR="00680F21" w:rsidRPr="00B1614A" w:rsidRDefault="00680F21" w:rsidP="00D2322F">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Humanistyczny</w:t>
            </w:r>
          </w:p>
        </w:tc>
      </w:tr>
      <w:tr w:rsidR="00680F21" w:rsidRPr="00B1614A" w14:paraId="024C178E" w14:textId="77777777" w:rsidTr="00DD7979">
        <w:trPr>
          <w:trHeight w:val="275"/>
        </w:trPr>
        <w:tc>
          <w:tcPr>
            <w:tcW w:w="1860" w:type="dxa"/>
            <w:vMerge/>
          </w:tcPr>
          <w:p w14:paraId="6B0E2924" w14:textId="77777777" w:rsidR="00680F21" w:rsidRPr="00B1614A" w:rsidRDefault="00680F21" w:rsidP="00D2322F">
            <w:pPr>
              <w:jc w:val="center"/>
              <w:rPr>
                <w:rFonts w:ascii="Cambria" w:eastAsia="Calibri" w:hAnsi="Cambria"/>
                <w:b/>
                <w:bCs/>
                <w:kern w:val="0"/>
                <w:sz w:val="24"/>
                <w:szCs w:val="24"/>
                <w14:ligatures w14:val="none"/>
              </w:rPr>
            </w:pPr>
          </w:p>
        </w:tc>
        <w:tc>
          <w:tcPr>
            <w:tcW w:w="2643" w:type="dxa"/>
            <w:tcBorders>
              <w:bottom w:val="single" w:sz="4" w:space="0" w:color="000000"/>
            </w:tcBorders>
            <w:vAlign w:val="center"/>
          </w:tcPr>
          <w:p w14:paraId="194D27BE" w14:textId="77777777" w:rsidR="00680F21" w:rsidRPr="00B1614A" w:rsidRDefault="00680F21" w:rsidP="00D2322F">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Kierunek</w:t>
            </w:r>
            <w:proofErr w:type="spellEnd"/>
          </w:p>
        </w:tc>
        <w:tc>
          <w:tcPr>
            <w:tcW w:w="4677" w:type="dxa"/>
            <w:tcBorders>
              <w:bottom w:val="single" w:sz="4" w:space="0" w:color="000000"/>
            </w:tcBorders>
            <w:vAlign w:val="center"/>
          </w:tcPr>
          <w:p w14:paraId="3FFA5999" w14:textId="77777777" w:rsidR="00680F21" w:rsidRPr="00B1614A" w:rsidRDefault="00680F21" w:rsidP="00D2322F">
            <w:pPr>
              <w:rPr>
                <w:rFonts w:ascii="Cambria" w:eastAsia="Calibri" w:hAnsi="Cambria"/>
                <w:bCs/>
                <w:kern w:val="0"/>
                <w:sz w:val="24"/>
                <w:szCs w:val="24"/>
                <w:lang w:val="pl-PL"/>
                <w14:ligatures w14:val="none"/>
              </w:rPr>
            </w:pPr>
            <w:r w:rsidRPr="00B1614A">
              <w:rPr>
                <w:rFonts w:ascii="Cambria" w:eastAsia="Calibri" w:hAnsi="Cambria"/>
                <w:bCs/>
                <w:kern w:val="0"/>
                <w:sz w:val="24"/>
                <w:szCs w:val="24"/>
                <w:lang w:val="pl-PL"/>
                <w14:ligatures w14:val="none"/>
              </w:rPr>
              <w:t>Filologia w zakresie języka niemieckiego</w:t>
            </w:r>
          </w:p>
        </w:tc>
      </w:tr>
      <w:tr w:rsidR="00680F21" w:rsidRPr="00B1614A" w14:paraId="5802C02E" w14:textId="77777777" w:rsidTr="00DD7979">
        <w:trPr>
          <w:trHeight w:val="139"/>
        </w:trPr>
        <w:tc>
          <w:tcPr>
            <w:tcW w:w="1860" w:type="dxa"/>
            <w:vMerge/>
            <w:tcBorders>
              <w:bottom w:val="single" w:sz="4" w:space="0" w:color="000000"/>
            </w:tcBorders>
          </w:tcPr>
          <w:p w14:paraId="3C305550" w14:textId="77777777" w:rsidR="00680F21" w:rsidRPr="00B1614A" w:rsidRDefault="00680F21" w:rsidP="00D2322F">
            <w:pPr>
              <w:jc w:val="center"/>
              <w:rPr>
                <w:rFonts w:ascii="Cambria" w:eastAsia="Calibri" w:hAnsi="Cambria"/>
                <w:b/>
                <w:bCs/>
                <w:kern w:val="0"/>
                <w:sz w:val="24"/>
                <w:szCs w:val="24"/>
                <w:lang w:val="pl-PL"/>
                <w14:ligatures w14:val="none"/>
              </w:rPr>
            </w:pPr>
          </w:p>
        </w:tc>
        <w:tc>
          <w:tcPr>
            <w:tcW w:w="2643" w:type="dxa"/>
            <w:tcBorders>
              <w:bottom w:val="single" w:sz="4" w:space="0" w:color="000000"/>
            </w:tcBorders>
            <w:vAlign w:val="center"/>
          </w:tcPr>
          <w:p w14:paraId="2545B6C8" w14:textId="77777777" w:rsidR="00680F21" w:rsidRPr="00B1614A" w:rsidRDefault="00680F21" w:rsidP="00D2322F">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Poziom</w:t>
            </w:r>
            <w:proofErr w:type="spellEnd"/>
            <w:r w:rsidRPr="00B1614A">
              <w:rPr>
                <w:rFonts w:ascii="Cambria" w:eastAsia="Calibri" w:hAnsi="Cambria"/>
                <w:b/>
                <w:bCs/>
                <w:kern w:val="0"/>
                <w:sz w:val="28"/>
                <w:szCs w:val="28"/>
                <w14:ligatures w14:val="none"/>
              </w:rPr>
              <w:t xml:space="preserve"> </w:t>
            </w:r>
            <w:proofErr w:type="spellStart"/>
            <w:r w:rsidRPr="00B1614A">
              <w:rPr>
                <w:rFonts w:ascii="Cambria" w:eastAsia="Calibri" w:hAnsi="Cambria"/>
                <w:b/>
                <w:bCs/>
                <w:kern w:val="0"/>
                <w:sz w:val="28"/>
                <w:szCs w:val="28"/>
                <w14:ligatures w14:val="none"/>
              </w:rPr>
              <w:t>studiów</w:t>
            </w:r>
            <w:proofErr w:type="spellEnd"/>
          </w:p>
        </w:tc>
        <w:tc>
          <w:tcPr>
            <w:tcW w:w="4677" w:type="dxa"/>
            <w:tcBorders>
              <w:bottom w:val="single" w:sz="4" w:space="0" w:color="000000"/>
            </w:tcBorders>
            <w:vAlign w:val="center"/>
          </w:tcPr>
          <w:p w14:paraId="7E81E387" w14:textId="77777777" w:rsidR="00680F21" w:rsidRPr="00B1614A" w:rsidRDefault="00680F21" w:rsidP="00D2322F">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pierwszego</w:t>
            </w:r>
            <w:proofErr w:type="spellEnd"/>
            <w:r w:rsidRPr="00B1614A">
              <w:rPr>
                <w:rFonts w:ascii="Cambria" w:eastAsia="Calibri" w:hAnsi="Cambria"/>
                <w:bCs/>
                <w:kern w:val="0"/>
                <w:sz w:val="18"/>
                <w:szCs w:val="18"/>
                <w14:ligatures w14:val="none"/>
              </w:rPr>
              <w:t xml:space="preserve"> </w:t>
            </w:r>
            <w:proofErr w:type="spellStart"/>
            <w:r w:rsidRPr="00B1614A">
              <w:rPr>
                <w:rFonts w:ascii="Cambria" w:eastAsia="Calibri" w:hAnsi="Cambria"/>
                <w:bCs/>
                <w:kern w:val="0"/>
                <w:sz w:val="18"/>
                <w:szCs w:val="18"/>
                <w14:ligatures w14:val="none"/>
              </w:rPr>
              <w:t>stopnia</w:t>
            </w:r>
            <w:proofErr w:type="spellEnd"/>
          </w:p>
        </w:tc>
      </w:tr>
      <w:tr w:rsidR="00680F21" w:rsidRPr="00B1614A" w14:paraId="33C7F7F8" w14:textId="77777777" w:rsidTr="00DD7979">
        <w:trPr>
          <w:trHeight w:val="139"/>
        </w:trPr>
        <w:tc>
          <w:tcPr>
            <w:tcW w:w="1860" w:type="dxa"/>
            <w:vMerge/>
            <w:tcBorders>
              <w:bottom w:val="single" w:sz="4" w:space="0" w:color="000000"/>
            </w:tcBorders>
          </w:tcPr>
          <w:p w14:paraId="7C939493" w14:textId="77777777" w:rsidR="00680F21" w:rsidRPr="00B1614A" w:rsidRDefault="00680F21" w:rsidP="00D2322F">
            <w:pPr>
              <w:jc w:val="center"/>
              <w:rPr>
                <w:rFonts w:ascii="Cambria" w:eastAsia="Calibri" w:hAnsi="Cambria"/>
                <w:b/>
                <w:bCs/>
                <w:kern w:val="0"/>
                <w:sz w:val="24"/>
                <w:szCs w:val="24"/>
                <w14:ligatures w14:val="none"/>
              </w:rPr>
            </w:pPr>
          </w:p>
        </w:tc>
        <w:tc>
          <w:tcPr>
            <w:tcW w:w="2643" w:type="dxa"/>
            <w:tcBorders>
              <w:bottom w:val="single" w:sz="4" w:space="0" w:color="000000"/>
            </w:tcBorders>
            <w:vAlign w:val="center"/>
          </w:tcPr>
          <w:p w14:paraId="44B7D2DF" w14:textId="77777777" w:rsidR="00680F21" w:rsidRPr="00B1614A" w:rsidRDefault="00680F21" w:rsidP="00D2322F">
            <w:pPr>
              <w:rPr>
                <w:rFonts w:ascii="Cambria" w:eastAsia="Calibri" w:hAnsi="Cambria"/>
                <w:b/>
                <w:bCs/>
                <w:kern w:val="0"/>
                <w:sz w:val="28"/>
                <w:szCs w:val="28"/>
                <w:highlight w:val="yellow"/>
                <w14:ligatures w14:val="none"/>
              </w:rPr>
            </w:pPr>
            <w:r w:rsidRPr="00B1614A">
              <w:rPr>
                <w:rFonts w:ascii="Cambria" w:eastAsia="Calibri" w:hAnsi="Cambria"/>
                <w:b/>
                <w:bCs/>
                <w:kern w:val="0"/>
                <w:sz w:val="28"/>
                <w:szCs w:val="28"/>
                <w14:ligatures w14:val="none"/>
              </w:rPr>
              <w:t xml:space="preserve">Forma </w:t>
            </w:r>
            <w:proofErr w:type="spellStart"/>
            <w:r w:rsidRPr="00B1614A">
              <w:rPr>
                <w:rFonts w:ascii="Cambria" w:eastAsia="Calibri" w:hAnsi="Cambria"/>
                <w:b/>
                <w:bCs/>
                <w:kern w:val="0"/>
                <w:sz w:val="28"/>
                <w:szCs w:val="28"/>
                <w14:ligatures w14:val="none"/>
              </w:rPr>
              <w:t>studiów</w:t>
            </w:r>
            <w:proofErr w:type="spellEnd"/>
          </w:p>
        </w:tc>
        <w:tc>
          <w:tcPr>
            <w:tcW w:w="4677" w:type="dxa"/>
            <w:tcBorders>
              <w:bottom w:val="single" w:sz="4" w:space="0" w:color="000000"/>
            </w:tcBorders>
            <w:vAlign w:val="center"/>
          </w:tcPr>
          <w:p w14:paraId="5B219E6F" w14:textId="77777777" w:rsidR="00680F21" w:rsidRPr="00B1614A" w:rsidRDefault="00680F21" w:rsidP="00D2322F">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stacjonarna</w:t>
            </w:r>
            <w:proofErr w:type="spellEnd"/>
            <w:r w:rsidRPr="00B1614A">
              <w:rPr>
                <w:rFonts w:ascii="Cambria" w:eastAsia="Calibri" w:hAnsi="Cambria"/>
                <w:bCs/>
                <w:kern w:val="0"/>
                <w:sz w:val="18"/>
                <w:szCs w:val="18"/>
                <w14:ligatures w14:val="none"/>
              </w:rPr>
              <w:t>/</w:t>
            </w:r>
            <w:proofErr w:type="spellStart"/>
            <w:r w:rsidRPr="00B1614A">
              <w:rPr>
                <w:rFonts w:ascii="Cambria" w:eastAsia="Calibri" w:hAnsi="Cambria"/>
                <w:bCs/>
                <w:kern w:val="0"/>
                <w:sz w:val="18"/>
                <w:szCs w:val="18"/>
                <w14:ligatures w14:val="none"/>
              </w:rPr>
              <w:t>niestacjonarna</w:t>
            </w:r>
            <w:proofErr w:type="spellEnd"/>
          </w:p>
        </w:tc>
      </w:tr>
      <w:tr w:rsidR="00680F21" w:rsidRPr="00B1614A" w14:paraId="2597A971" w14:textId="77777777" w:rsidTr="00DD7979">
        <w:trPr>
          <w:trHeight w:val="139"/>
        </w:trPr>
        <w:tc>
          <w:tcPr>
            <w:tcW w:w="1860" w:type="dxa"/>
            <w:vMerge/>
          </w:tcPr>
          <w:p w14:paraId="1980B14C" w14:textId="77777777" w:rsidR="00680F21" w:rsidRPr="00B1614A" w:rsidRDefault="00680F21" w:rsidP="00D2322F">
            <w:pPr>
              <w:jc w:val="center"/>
              <w:rPr>
                <w:rFonts w:ascii="Cambria" w:eastAsia="Calibri" w:hAnsi="Cambria"/>
                <w:b/>
                <w:bCs/>
                <w:kern w:val="0"/>
                <w:sz w:val="24"/>
                <w:szCs w:val="24"/>
                <w14:ligatures w14:val="none"/>
              </w:rPr>
            </w:pPr>
          </w:p>
        </w:tc>
        <w:tc>
          <w:tcPr>
            <w:tcW w:w="2643" w:type="dxa"/>
            <w:vAlign w:val="center"/>
          </w:tcPr>
          <w:p w14:paraId="791E8008" w14:textId="77777777" w:rsidR="00680F21" w:rsidRPr="00B1614A" w:rsidRDefault="00680F21" w:rsidP="00D2322F">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Profil</w:t>
            </w:r>
            <w:proofErr w:type="spellEnd"/>
            <w:r w:rsidRPr="00B1614A">
              <w:rPr>
                <w:rFonts w:ascii="Cambria" w:eastAsia="Calibri" w:hAnsi="Cambria"/>
                <w:b/>
                <w:bCs/>
                <w:kern w:val="0"/>
                <w:sz w:val="28"/>
                <w:szCs w:val="28"/>
                <w14:ligatures w14:val="none"/>
              </w:rPr>
              <w:t xml:space="preserve"> </w:t>
            </w:r>
            <w:proofErr w:type="spellStart"/>
            <w:r w:rsidRPr="00B1614A">
              <w:rPr>
                <w:rFonts w:ascii="Cambria" w:eastAsia="Calibri" w:hAnsi="Cambria"/>
                <w:b/>
                <w:bCs/>
                <w:kern w:val="0"/>
                <w:sz w:val="28"/>
                <w:szCs w:val="28"/>
                <w14:ligatures w14:val="none"/>
              </w:rPr>
              <w:t>studiów</w:t>
            </w:r>
            <w:proofErr w:type="spellEnd"/>
          </w:p>
        </w:tc>
        <w:tc>
          <w:tcPr>
            <w:tcW w:w="4677" w:type="dxa"/>
            <w:vAlign w:val="center"/>
          </w:tcPr>
          <w:p w14:paraId="2222A16D" w14:textId="77777777" w:rsidR="00680F21" w:rsidRPr="00B1614A" w:rsidRDefault="00680F21" w:rsidP="00D2322F">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praktyczny</w:t>
            </w:r>
            <w:proofErr w:type="spellEnd"/>
          </w:p>
        </w:tc>
      </w:tr>
      <w:tr w:rsidR="00680F21" w:rsidRPr="00B1614A" w14:paraId="6D3E91AD" w14:textId="77777777" w:rsidTr="00DD7979">
        <w:trPr>
          <w:trHeight w:val="139"/>
        </w:trPr>
        <w:tc>
          <w:tcPr>
            <w:tcW w:w="4503" w:type="dxa"/>
            <w:gridSpan w:val="2"/>
            <w:tcBorders>
              <w:bottom w:val="single" w:sz="4" w:space="0" w:color="000000"/>
            </w:tcBorders>
            <w:vAlign w:val="center"/>
          </w:tcPr>
          <w:p w14:paraId="464C1B88" w14:textId="77777777" w:rsidR="00680F21" w:rsidRPr="00B1614A" w:rsidRDefault="00680F21" w:rsidP="00D2322F">
            <w:pPr>
              <w:rPr>
                <w:rFonts w:ascii="Cambria" w:eastAsia="Calibri" w:hAnsi="Cambria"/>
                <w:b/>
                <w:bCs/>
                <w:kern w:val="0"/>
                <w:sz w:val="28"/>
                <w:szCs w:val="28"/>
                <w:lang w:val="pl-PL"/>
                <w14:ligatures w14:val="none"/>
              </w:rPr>
            </w:pPr>
            <w:r w:rsidRPr="00B1614A">
              <w:rPr>
                <w:rFonts w:ascii="Cambria" w:eastAsia="Calibri" w:hAnsi="Cambria" w:cs="Calibri"/>
                <w:b/>
                <w:bCs/>
                <w:kern w:val="0"/>
                <w:lang w:val="pl-PL"/>
                <w14:ligatures w14:val="none"/>
              </w:rPr>
              <w:t>Pozycja w planie studiów (lub kod przedmiotu)</w:t>
            </w:r>
          </w:p>
        </w:tc>
        <w:tc>
          <w:tcPr>
            <w:tcW w:w="4677" w:type="dxa"/>
            <w:tcBorders>
              <w:bottom w:val="single" w:sz="4" w:space="0" w:color="000000"/>
            </w:tcBorders>
            <w:vAlign w:val="center"/>
          </w:tcPr>
          <w:p w14:paraId="70C9152F" w14:textId="77777777" w:rsidR="00680F21" w:rsidRPr="00B1614A" w:rsidRDefault="00680F21" w:rsidP="00D2322F">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16/15</w:t>
            </w:r>
          </w:p>
        </w:tc>
      </w:tr>
    </w:tbl>
    <w:p w14:paraId="14677F61" w14:textId="77777777" w:rsidR="00680F21" w:rsidRPr="00B1614A" w:rsidRDefault="00680F21" w:rsidP="004F2DD3">
      <w:pPr>
        <w:spacing w:before="240" w:after="240"/>
        <w:jc w:val="cente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t>KARTA ZAJĘĆ</w:t>
      </w:r>
    </w:p>
    <w:p w14:paraId="618E6482"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 xml:space="preserve">1. </w:t>
      </w:r>
      <w:proofErr w:type="spellStart"/>
      <w:r w:rsidRPr="00B1614A">
        <w:rPr>
          <w:rFonts w:ascii="Cambria" w:eastAsia="Calibri" w:hAnsi="Cambria"/>
          <w:b/>
          <w:bCs/>
          <w:kern w:val="0"/>
          <w14:ligatures w14:val="none"/>
        </w:rPr>
        <w:t>Informacje</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ogólne</w:t>
      </w:r>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80F21" w:rsidRPr="00B1614A" w14:paraId="43A51F27" w14:textId="77777777" w:rsidTr="00DD7979">
        <w:trPr>
          <w:trHeight w:val="328"/>
        </w:trPr>
        <w:tc>
          <w:tcPr>
            <w:tcW w:w="4111" w:type="dxa"/>
            <w:vAlign w:val="center"/>
          </w:tcPr>
          <w:p w14:paraId="2EB2B8E0"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 xml:space="preserve">Nazwa </w:t>
            </w:r>
            <w:proofErr w:type="spellStart"/>
            <w:r w:rsidRPr="00B1614A">
              <w:rPr>
                <w:rFonts w:ascii="Cambria" w:eastAsia="Calibri" w:hAnsi="Cambria"/>
                <w:b/>
                <w:iCs/>
                <w:kern w:val="0"/>
                <w14:ligatures w14:val="none"/>
              </w:rPr>
              <w:t>zajęć</w:t>
            </w:r>
            <w:proofErr w:type="spellEnd"/>
          </w:p>
        </w:tc>
        <w:tc>
          <w:tcPr>
            <w:tcW w:w="4961" w:type="dxa"/>
            <w:vAlign w:val="center"/>
          </w:tcPr>
          <w:p w14:paraId="196B4790"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Gramatyka</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kontrastywna</w:t>
            </w:r>
            <w:proofErr w:type="spellEnd"/>
          </w:p>
        </w:tc>
      </w:tr>
      <w:tr w:rsidR="00680F21" w:rsidRPr="00B1614A" w14:paraId="33C21B01" w14:textId="77777777" w:rsidTr="00DD7979">
        <w:tc>
          <w:tcPr>
            <w:tcW w:w="4111" w:type="dxa"/>
            <w:vAlign w:val="center"/>
          </w:tcPr>
          <w:p w14:paraId="30A8EBB8"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Punkty</w:t>
            </w:r>
            <w:proofErr w:type="spellEnd"/>
            <w:r w:rsidRPr="00B1614A">
              <w:rPr>
                <w:rFonts w:ascii="Cambria" w:eastAsia="Calibri" w:hAnsi="Cambria"/>
                <w:b/>
                <w:iCs/>
                <w:kern w:val="0"/>
                <w14:ligatures w14:val="none"/>
              </w:rPr>
              <w:t xml:space="preserve"> ECTS</w:t>
            </w:r>
          </w:p>
        </w:tc>
        <w:tc>
          <w:tcPr>
            <w:tcW w:w="4961" w:type="dxa"/>
            <w:vAlign w:val="center"/>
          </w:tcPr>
          <w:p w14:paraId="5B67AF6F"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3</w:t>
            </w:r>
          </w:p>
        </w:tc>
      </w:tr>
      <w:tr w:rsidR="00680F21" w:rsidRPr="00B1614A" w14:paraId="7587D774" w14:textId="77777777" w:rsidTr="00DD7979">
        <w:tc>
          <w:tcPr>
            <w:tcW w:w="4111" w:type="dxa"/>
            <w:vAlign w:val="center"/>
          </w:tcPr>
          <w:p w14:paraId="3892BB7F"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Rodzaj</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zajęć</w:t>
            </w:r>
            <w:proofErr w:type="spellEnd"/>
          </w:p>
        </w:tc>
        <w:tc>
          <w:tcPr>
            <w:tcW w:w="4961" w:type="dxa"/>
            <w:vAlign w:val="center"/>
          </w:tcPr>
          <w:p w14:paraId="702FD193"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obowiązkowe</w:t>
            </w:r>
            <w:proofErr w:type="spellEnd"/>
          </w:p>
        </w:tc>
      </w:tr>
      <w:tr w:rsidR="00680F21" w:rsidRPr="00B1614A" w14:paraId="131805F2" w14:textId="77777777" w:rsidTr="00DD7979">
        <w:tc>
          <w:tcPr>
            <w:tcW w:w="4111" w:type="dxa"/>
            <w:vAlign w:val="center"/>
          </w:tcPr>
          <w:p w14:paraId="7761826F"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Moduł</w:t>
            </w:r>
            <w:proofErr w:type="spellEnd"/>
            <w:r w:rsidRPr="00B1614A">
              <w:rPr>
                <w:rFonts w:ascii="Cambria" w:eastAsia="Calibri" w:hAnsi="Cambria"/>
                <w:b/>
                <w:iCs/>
                <w:kern w:val="0"/>
                <w14:ligatures w14:val="none"/>
              </w:rPr>
              <w:t>/</w:t>
            </w:r>
            <w:proofErr w:type="spellStart"/>
            <w:r w:rsidRPr="00B1614A">
              <w:rPr>
                <w:rFonts w:ascii="Cambria" w:eastAsia="Calibri" w:hAnsi="Cambria"/>
                <w:b/>
                <w:iCs/>
                <w:kern w:val="0"/>
                <w14:ligatures w14:val="none"/>
              </w:rPr>
              <w:t>specjalizacja</w:t>
            </w:r>
            <w:proofErr w:type="spellEnd"/>
          </w:p>
        </w:tc>
        <w:tc>
          <w:tcPr>
            <w:tcW w:w="4961" w:type="dxa"/>
            <w:vAlign w:val="center"/>
          </w:tcPr>
          <w:p w14:paraId="72D5E1EB"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Wiedza o języku i komunikacji / </w:t>
            </w:r>
          </w:p>
          <w:p w14:paraId="1248EF7B"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nauczycielska</w:t>
            </w:r>
            <w:proofErr w:type="spellEnd"/>
            <w:r w:rsidRPr="00B1614A">
              <w:rPr>
                <w:rFonts w:ascii="Cambria" w:eastAsia="Calibri" w:hAnsi="Cambria"/>
                <w:b/>
                <w:iCs/>
                <w:kern w:val="0"/>
                <w14:ligatures w14:val="none"/>
              </w:rPr>
              <w:t xml:space="preserve"> i </w:t>
            </w:r>
            <w:proofErr w:type="spellStart"/>
            <w:r w:rsidRPr="00B1614A">
              <w:rPr>
                <w:rFonts w:ascii="Cambria" w:eastAsia="Calibri" w:hAnsi="Cambria"/>
                <w:b/>
                <w:iCs/>
                <w:kern w:val="0"/>
                <w14:ligatures w14:val="none"/>
              </w:rPr>
              <w:t>translatorska</w:t>
            </w:r>
            <w:proofErr w:type="spellEnd"/>
          </w:p>
        </w:tc>
      </w:tr>
      <w:tr w:rsidR="00680F21" w:rsidRPr="00B1614A" w14:paraId="4CBE3AD2" w14:textId="77777777" w:rsidTr="00DD7979">
        <w:tc>
          <w:tcPr>
            <w:tcW w:w="4111" w:type="dxa"/>
            <w:vAlign w:val="center"/>
          </w:tcPr>
          <w:p w14:paraId="1BA8DA9A"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Język, w którym prowadzone są zajęcia</w:t>
            </w:r>
          </w:p>
        </w:tc>
        <w:tc>
          <w:tcPr>
            <w:tcW w:w="4961" w:type="dxa"/>
            <w:vAlign w:val="center"/>
          </w:tcPr>
          <w:p w14:paraId="37D6F693"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język</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niemiecki</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język</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polski</w:t>
            </w:r>
            <w:proofErr w:type="spellEnd"/>
          </w:p>
        </w:tc>
      </w:tr>
      <w:tr w:rsidR="00680F21" w:rsidRPr="00B1614A" w14:paraId="3CD06BD9" w14:textId="77777777" w:rsidTr="00DD7979">
        <w:tc>
          <w:tcPr>
            <w:tcW w:w="4111" w:type="dxa"/>
            <w:vAlign w:val="center"/>
          </w:tcPr>
          <w:p w14:paraId="38E366D4"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 xml:space="preserve">Rok </w:t>
            </w:r>
            <w:proofErr w:type="spellStart"/>
            <w:r w:rsidRPr="00B1614A">
              <w:rPr>
                <w:rFonts w:ascii="Cambria" w:eastAsia="Calibri" w:hAnsi="Cambria"/>
                <w:b/>
                <w:iCs/>
                <w:kern w:val="0"/>
                <w14:ligatures w14:val="none"/>
              </w:rPr>
              <w:t>studiów</w:t>
            </w:r>
            <w:proofErr w:type="spellEnd"/>
          </w:p>
        </w:tc>
        <w:tc>
          <w:tcPr>
            <w:tcW w:w="4961" w:type="dxa"/>
            <w:vAlign w:val="center"/>
          </w:tcPr>
          <w:p w14:paraId="06EC9302" w14:textId="77777777" w:rsidR="00680F21" w:rsidRPr="00B1614A" w:rsidRDefault="00680F21" w:rsidP="004F2DD3">
            <w:pPr>
              <w:spacing w:before="20" w:after="20"/>
              <w:rPr>
                <w:rFonts w:ascii="Cambria" w:eastAsia="Calibri" w:hAnsi="Cambria"/>
                <w:b/>
                <w:bCs/>
                <w:kern w:val="0"/>
                <w14:ligatures w14:val="none"/>
              </w:rPr>
            </w:pPr>
            <w:r w:rsidRPr="00B1614A">
              <w:rPr>
                <w:rFonts w:ascii="Cambria" w:eastAsia="Calibri" w:hAnsi="Cambria"/>
                <w:b/>
                <w:bCs/>
                <w:kern w:val="0"/>
                <w14:ligatures w14:val="none"/>
              </w:rPr>
              <w:t>I, II</w:t>
            </w:r>
          </w:p>
        </w:tc>
      </w:tr>
      <w:tr w:rsidR="00680F21" w:rsidRPr="00B1614A" w14:paraId="1B72A508" w14:textId="77777777" w:rsidTr="00DD7979">
        <w:tc>
          <w:tcPr>
            <w:tcW w:w="4111" w:type="dxa"/>
            <w:vAlign w:val="center"/>
          </w:tcPr>
          <w:p w14:paraId="22C63F8C"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Imię i nazwisko koordynatora zajęć oraz osób prowadzących zajęcia</w:t>
            </w:r>
          </w:p>
        </w:tc>
        <w:tc>
          <w:tcPr>
            <w:tcW w:w="4961" w:type="dxa"/>
            <w:vAlign w:val="center"/>
          </w:tcPr>
          <w:p w14:paraId="2A809DED"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de-DE"/>
                <w14:ligatures w14:val="none"/>
              </w:rPr>
              <w:t xml:space="preserve">Koordynator: prof. AJP </w:t>
            </w:r>
            <w:proofErr w:type="spellStart"/>
            <w:r w:rsidRPr="00B1614A">
              <w:rPr>
                <w:rFonts w:ascii="Cambria" w:eastAsia="Calibri" w:hAnsi="Cambria"/>
                <w:b/>
                <w:iCs/>
                <w:kern w:val="0"/>
                <w:lang w:val="de-DE"/>
                <w14:ligatures w14:val="none"/>
              </w:rPr>
              <w:t>dr</w:t>
            </w:r>
            <w:proofErr w:type="spellEnd"/>
            <w:r w:rsidRPr="00B1614A">
              <w:rPr>
                <w:rFonts w:ascii="Cambria" w:eastAsia="Calibri" w:hAnsi="Cambria"/>
                <w:b/>
                <w:iCs/>
                <w:kern w:val="0"/>
                <w:lang w:val="de-DE"/>
                <w14:ligatures w14:val="none"/>
              </w:rPr>
              <w:t xml:space="preserve"> hab. </w:t>
            </w:r>
            <w:r w:rsidRPr="00B1614A">
              <w:rPr>
                <w:rFonts w:ascii="Cambria" w:eastAsia="Calibri" w:hAnsi="Cambria"/>
                <w:b/>
                <w:iCs/>
                <w:kern w:val="0"/>
                <w:lang w:val="pl-PL"/>
                <w14:ligatures w14:val="none"/>
              </w:rPr>
              <w:t>Renata Nadobnik</w:t>
            </w:r>
          </w:p>
          <w:p w14:paraId="23374C30"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lang w:val="pl-PL"/>
                <w14:ligatures w14:val="none"/>
              </w:rPr>
              <w:t xml:space="preserve">Osoba prowadząca zajęcia: prof. AJP dr hab. </w:t>
            </w:r>
            <w:r w:rsidRPr="00B1614A">
              <w:rPr>
                <w:rFonts w:ascii="Cambria" w:eastAsia="Calibri" w:hAnsi="Cambria"/>
                <w:b/>
                <w:iCs/>
                <w:kern w:val="0"/>
                <w14:ligatures w14:val="none"/>
              </w:rPr>
              <w:t>Renata Nadobnik</w:t>
            </w:r>
          </w:p>
        </w:tc>
      </w:tr>
    </w:tbl>
    <w:p w14:paraId="1831E459" w14:textId="77777777" w:rsidR="00680F21" w:rsidRPr="00B1614A" w:rsidRDefault="00680F21" w:rsidP="004F2DD3">
      <w:pPr>
        <w:spacing w:before="120" w:after="120"/>
        <w:rPr>
          <w:rFonts w:ascii="Cambria" w:eastAsia="Calibri" w:hAnsi="Cambria"/>
          <w:b/>
          <w:kern w:val="0"/>
          <w:lang w:val="pl-PL"/>
          <w14:ligatures w14:val="none"/>
        </w:rPr>
      </w:pPr>
      <w:r w:rsidRPr="00B1614A">
        <w:rPr>
          <w:rFonts w:ascii="Cambria" w:eastAsia="Calibri" w:hAnsi="Cambria"/>
          <w:b/>
          <w:kern w:val="0"/>
          <w:lang w:val="pl-PL"/>
          <w14:ligatures w14:val="none"/>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3037"/>
        <w:gridCol w:w="2200"/>
        <w:gridCol w:w="1597"/>
      </w:tblGrid>
      <w:tr w:rsidR="00680F21" w:rsidRPr="00B1614A" w14:paraId="32A08B8A" w14:textId="77777777" w:rsidTr="00DD7979">
        <w:tc>
          <w:tcPr>
            <w:tcW w:w="2238" w:type="dxa"/>
            <w:vAlign w:val="center"/>
          </w:tcPr>
          <w:p w14:paraId="4D11E5E6"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zajęć</w:t>
            </w:r>
            <w:proofErr w:type="spellEnd"/>
          </w:p>
        </w:tc>
        <w:tc>
          <w:tcPr>
            <w:tcW w:w="3037" w:type="dxa"/>
            <w:vAlign w:val="center"/>
          </w:tcPr>
          <w:p w14:paraId="42AD91E7"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Liczba</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godzin</w:t>
            </w:r>
            <w:proofErr w:type="spellEnd"/>
          </w:p>
          <w:p w14:paraId="17C33398"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stacjonarne</w:t>
            </w:r>
            <w:proofErr w:type="spellEnd"/>
            <w:r w:rsidRPr="00B1614A">
              <w:rPr>
                <w:rFonts w:ascii="Cambria" w:eastAsia="Calibri" w:hAnsi="Cambria"/>
                <w:b/>
                <w:bCs/>
                <w:kern w:val="0"/>
                <w14:ligatures w14:val="none"/>
              </w:rPr>
              <w:t>/</w:t>
            </w:r>
            <w:proofErr w:type="spellStart"/>
            <w:r w:rsidRPr="00B1614A">
              <w:rPr>
                <w:rFonts w:ascii="Cambria" w:eastAsia="Calibri" w:hAnsi="Cambria"/>
                <w:b/>
                <w:bCs/>
                <w:kern w:val="0"/>
                <w14:ligatures w14:val="none"/>
              </w:rPr>
              <w:t>niestacjonarne</w:t>
            </w:r>
            <w:proofErr w:type="spellEnd"/>
          </w:p>
        </w:tc>
        <w:tc>
          <w:tcPr>
            <w:tcW w:w="2200" w:type="dxa"/>
            <w:vAlign w:val="center"/>
          </w:tcPr>
          <w:p w14:paraId="369F1E8B"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Rok </w:t>
            </w:r>
            <w:proofErr w:type="spellStart"/>
            <w:r w:rsidRPr="00B1614A">
              <w:rPr>
                <w:rFonts w:ascii="Cambria" w:eastAsia="Calibri" w:hAnsi="Cambria"/>
                <w:b/>
                <w:bCs/>
                <w:kern w:val="0"/>
                <w14:ligatures w14:val="none"/>
              </w:rPr>
              <w:t>studiów</w:t>
            </w:r>
            <w:proofErr w:type="spellEnd"/>
            <w:r w:rsidRPr="00B1614A">
              <w:rPr>
                <w:rFonts w:ascii="Cambria" w:eastAsia="Calibri" w:hAnsi="Cambria"/>
                <w:b/>
                <w:bCs/>
                <w:kern w:val="0"/>
                <w14:ligatures w14:val="none"/>
              </w:rPr>
              <w:t>/</w:t>
            </w:r>
            <w:proofErr w:type="spellStart"/>
            <w:r w:rsidRPr="00B1614A">
              <w:rPr>
                <w:rFonts w:ascii="Cambria" w:eastAsia="Calibri" w:hAnsi="Cambria"/>
                <w:b/>
                <w:bCs/>
                <w:kern w:val="0"/>
                <w14:ligatures w14:val="none"/>
              </w:rPr>
              <w:t>semestr</w:t>
            </w:r>
            <w:proofErr w:type="spellEnd"/>
          </w:p>
        </w:tc>
        <w:tc>
          <w:tcPr>
            <w:tcW w:w="1597" w:type="dxa"/>
            <w:vAlign w:val="center"/>
          </w:tcPr>
          <w:p w14:paraId="1163898C"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Punkty ECTS </w:t>
            </w:r>
            <w:r w:rsidRPr="00B1614A">
              <w:rPr>
                <w:rFonts w:ascii="Cambria" w:eastAsia="Calibri" w:hAnsi="Cambria"/>
                <w:kern w:val="0"/>
                <w:lang w:val="pl-PL"/>
                <w14:ligatures w14:val="none"/>
              </w:rPr>
              <w:t>(zgodnie z programem studiów)</w:t>
            </w:r>
          </w:p>
        </w:tc>
      </w:tr>
      <w:tr w:rsidR="00680F21" w:rsidRPr="00B1614A" w14:paraId="24144E8E" w14:textId="77777777" w:rsidTr="00DD7979">
        <w:tc>
          <w:tcPr>
            <w:tcW w:w="2238" w:type="dxa"/>
          </w:tcPr>
          <w:p w14:paraId="5415F224" w14:textId="77777777" w:rsidR="00680F21" w:rsidRPr="00B1614A" w:rsidRDefault="00680F21" w:rsidP="004F2DD3">
            <w:pPr>
              <w:spacing w:before="60" w:after="60"/>
              <w:rPr>
                <w:rFonts w:ascii="Cambria" w:eastAsia="Calibri" w:hAnsi="Cambria"/>
                <w:b/>
                <w:bCs/>
                <w:kern w:val="0"/>
                <w14:ligatures w14:val="none"/>
              </w:rPr>
            </w:pPr>
            <w:proofErr w:type="spellStart"/>
            <w:r w:rsidRPr="00B1614A">
              <w:rPr>
                <w:rFonts w:ascii="Cambria" w:eastAsia="Calibri" w:hAnsi="Cambria"/>
                <w:b/>
                <w:bCs/>
                <w:kern w:val="0"/>
                <w14:ligatures w14:val="none"/>
              </w:rPr>
              <w:t>ćwiczenia</w:t>
            </w:r>
            <w:proofErr w:type="spellEnd"/>
          </w:p>
        </w:tc>
        <w:tc>
          <w:tcPr>
            <w:tcW w:w="3037" w:type="dxa"/>
            <w:vAlign w:val="center"/>
          </w:tcPr>
          <w:p w14:paraId="68F73414"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45/27</w:t>
            </w:r>
          </w:p>
        </w:tc>
        <w:tc>
          <w:tcPr>
            <w:tcW w:w="2200" w:type="dxa"/>
            <w:vAlign w:val="center"/>
          </w:tcPr>
          <w:p w14:paraId="6E95DDC5"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 II/2, 3</w:t>
            </w:r>
          </w:p>
        </w:tc>
        <w:tc>
          <w:tcPr>
            <w:tcW w:w="1597" w:type="dxa"/>
            <w:vAlign w:val="center"/>
          </w:tcPr>
          <w:p w14:paraId="0669CE19"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3</w:t>
            </w:r>
          </w:p>
        </w:tc>
      </w:tr>
    </w:tbl>
    <w:p w14:paraId="3A165D47" w14:textId="77777777" w:rsidR="00680F21" w:rsidRPr="00B1614A" w:rsidRDefault="00680F21" w:rsidP="004F2DD3">
      <w:pPr>
        <w:spacing w:before="120" w:after="120"/>
        <w:rPr>
          <w:rFonts w:ascii="Cambria" w:eastAsia="Calibri" w:hAnsi="Cambria"/>
          <w:b/>
          <w:kern w:val="0"/>
          <w:lang w:val="pl-PL"/>
          <w14:ligatures w14:val="none"/>
        </w:rPr>
      </w:pPr>
      <w:r w:rsidRPr="00B1614A">
        <w:rPr>
          <w:rFonts w:ascii="Cambria" w:eastAsia="Calibri" w:hAnsi="Cambria"/>
          <w:b/>
          <w:bCs/>
          <w:kern w:val="0"/>
          <w:lang w:val="pl-PL"/>
          <w14:ligatures w14:val="none"/>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B1614A" w14:paraId="6CF86E9D" w14:textId="77777777" w:rsidTr="00DD7979">
        <w:trPr>
          <w:trHeight w:val="376"/>
        </w:trPr>
        <w:tc>
          <w:tcPr>
            <w:tcW w:w="9072" w:type="dxa"/>
          </w:tcPr>
          <w:p w14:paraId="07052F68"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kern w:val="0"/>
                <w14:ligatures w14:val="none"/>
              </w:rPr>
              <w:t>Brak</w:t>
            </w:r>
          </w:p>
        </w:tc>
      </w:tr>
    </w:tbl>
    <w:p w14:paraId="11B861F7"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80F21" w:rsidRPr="00B1614A" w14:paraId="402EDDE3" w14:textId="77777777" w:rsidTr="00DD7979">
        <w:tc>
          <w:tcPr>
            <w:tcW w:w="9072" w:type="dxa"/>
          </w:tcPr>
          <w:p w14:paraId="69930DFB" w14:textId="7E1AAE35" w:rsidR="00680F21" w:rsidRPr="00B1614A" w:rsidRDefault="00680F21" w:rsidP="004F2DD3">
            <w:pPr>
              <w:spacing w:before="60" w:after="60"/>
              <w:ind w:left="426" w:hanging="426"/>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C1 – </w:t>
            </w:r>
            <w:r w:rsidR="00712078" w:rsidRPr="00B1614A">
              <w:rPr>
                <w:rFonts w:ascii="Cambria" w:eastAsia="Calibri" w:hAnsi="Cambria"/>
                <w:kern w:val="0"/>
                <w:lang w:val="pl-PL"/>
                <w14:ligatures w14:val="none"/>
              </w:rPr>
              <w:t xml:space="preserve">Zdobycie </w:t>
            </w:r>
            <w:r w:rsidRPr="00B1614A">
              <w:rPr>
                <w:rFonts w:ascii="Cambria" w:eastAsia="Calibri" w:hAnsi="Cambria"/>
                <w:kern w:val="0"/>
                <w:lang w:val="pl-PL"/>
                <w14:ligatures w14:val="none"/>
              </w:rPr>
              <w:t>wiedz</w:t>
            </w:r>
            <w:r w:rsidR="00712078" w:rsidRPr="00B1614A">
              <w:rPr>
                <w:rFonts w:ascii="Cambria" w:eastAsia="Calibri" w:hAnsi="Cambria"/>
                <w:kern w:val="0"/>
                <w:lang w:val="pl-PL"/>
                <w14:ligatures w14:val="none"/>
              </w:rPr>
              <w:t>y</w:t>
            </w:r>
            <w:r w:rsidRPr="00B1614A">
              <w:rPr>
                <w:rFonts w:ascii="Cambria" w:eastAsia="Calibri" w:hAnsi="Cambria"/>
                <w:kern w:val="0"/>
                <w:lang w:val="pl-PL"/>
                <w14:ligatures w14:val="none"/>
              </w:rPr>
              <w:t xml:space="preserve"> propedeutyczn</w:t>
            </w:r>
            <w:r w:rsidR="00712078" w:rsidRPr="00B1614A">
              <w:rPr>
                <w:rFonts w:ascii="Cambria" w:eastAsia="Calibri" w:hAnsi="Cambria"/>
                <w:kern w:val="0"/>
                <w:lang w:val="pl-PL"/>
                <w14:ligatures w14:val="none"/>
              </w:rPr>
              <w:t>ej obejmującej</w:t>
            </w:r>
            <w:r w:rsidRPr="00B1614A">
              <w:rPr>
                <w:rFonts w:ascii="Cambria" w:eastAsia="Calibri" w:hAnsi="Cambria"/>
                <w:kern w:val="0"/>
                <w:lang w:val="pl-PL"/>
                <w14:ligatures w14:val="none"/>
              </w:rPr>
              <w:t xml:space="preserve"> zagadnienia metodologiczne związane ze studiami porównawczymi nad językami naturalnymi, ze szczególnym uwzględnieniem genezy i specyfiki badań konfrontatywnych.</w:t>
            </w:r>
          </w:p>
          <w:p w14:paraId="498C3A70" w14:textId="20CEFBF6" w:rsidR="00680F21" w:rsidRPr="00B1614A" w:rsidRDefault="00680F21" w:rsidP="004F2DD3">
            <w:pPr>
              <w:spacing w:before="60" w:after="60"/>
              <w:ind w:left="459" w:hanging="459"/>
              <w:jc w:val="both"/>
              <w:rPr>
                <w:rFonts w:ascii="Cambria" w:eastAsia="Calibri" w:hAnsi="Cambria"/>
                <w:kern w:val="0"/>
                <w:lang w:val="pl-PL"/>
                <w14:ligatures w14:val="none"/>
              </w:rPr>
            </w:pPr>
            <w:r w:rsidRPr="00B1614A">
              <w:rPr>
                <w:rFonts w:ascii="Cambria" w:eastAsia="Calibri" w:hAnsi="Cambria"/>
                <w:kern w:val="0"/>
                <w:lang w:val="pl-PL"/>
                <w14:ligatures w14:val="none"/>
              </w:rPr>
              <w:t>C2 – </w:t>
            </w:r>
            <w:r w:rsidR="00A65B8D">
              <w:rPr>
                <w:rFonts w:ascii="Cambria" w:eastAsia="Calibri" w:hAnsi="Cambria"/>
                <w:kern w:val="0"/>
                <w:lang w:val="pl-PL"/>
                <w14:ligatures w14:val="none"/>
              </w:rPr>
              <w:t>Zdobycie</w:t>
            </w:r>
            <w:r w:rsidR="00712078" w:rsidRPr="00B1614A">
              <w:rPr>
                <w:rFonts w:ascii="Cambria" w:eastAsia="Calibri" w:hAnsi="Cambria"/>
                <w:kern w:val="0"/>
                <w:lang w:val="pl-PL"/>
                <w14:ligatures w14:val="none"/>
              </w:rPr>
              <w:t xml:space="preserve"> usystematyzowanej wiedzy</w:t>
            </w:r>
            <w:r w:rsidRPr="00B1614A">
              <w:rPr>
                <w:rFonts w:ascii="Cambria" w:eastAsia="Calibri" w:hAnsi="Cambria"/>
                <w:kern w:val="0"/>
                <w:lang w:val="pl-PL"/>
                <w14:ligatures w14:val="none"/>
              </w:rPr>
              <w:t xml:space="preserve"> o ważniejszych kontrastach i podobieństwach pomiędzy językiem niemieckim i polskim w obrębie fonetyki i fonologii, morfologii, składni, jak również wybranych zagadnień z zakresu leksykologii, frazeologii oraz pragmatyki.</w:t>
            </w:r>
          </w:p>
          <w:p w14:paraId="23AAB5E1" w14:textId="1AE0F107" w:rsidR="00680F21" w:rsidRPr="00B1614A" w:rsidRDefault="00680F21" w:rsidP="004F2DD3">
            <w:pPr>
              <w:spacing w:before="60" w:after="60"/>
              <w:ind w:left="426" w:hanging="426"/>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C3 – </w:t>
            </w:r>
            <w:r w:rsidR="00712078" w:rsidRPr="00B1614A">
              <w:rPr>
                <w:rFonts w:ascii="Cambria" w:eastAsia="Calibri" w:hAnsi="Cambria"/>
                <w:kern w:val="0"/>
                <w:lang w:val="pl-PL"/>
                <w14:ligatures w14:val="none"/>
              </w:rPr>
              <w:t>Rozwój umiejętności zastosowania</w:t>
            </w:r>
            <w:r w:rsidRPr="00B1614A">
              <w:rPr>
                <w:rFonts w:ascii="Cambria" w:eastAsia="Calibri" w:hAnsi="Cambria"/>
                <w:kern w:val="0"/>
                <w:lang w:val="pl-PL"/>
                <w14:ligatures w14:val="none"/>
              </w:rPr>
              <w:t xml:space="preserve"> wiedzy o systemowych podobieństwach i różnicach pomiędzy obu językami w dziedzinie nauki o tłumaczeniach oraz praktyce nauczania języka niemieckiego jako języka obcego.</w:t>
            </w:r>
          </w:p>
          <w:p w14:paraId="67102E63" w14:textId="599DF0B6" w:rsidR="00680F21" w:rsidRPr="00B1614A" w:rsidRDefault="00680F21" w:rsidP="004F2DD3">
            <w:pPr>
              <w:spacing w:before="60" w:after="60"/>
              <w:ind w:left="426" w:hanging="426"/>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C4 – </w:t>
            </w:r>
            <w:r w:rsidR="00712078" w:rsidRPr="00B1614A">
              <w:rPr>
                <w:rFonts w:ascii="Cambria" w:eastAsia="Calibri" w:hAnsi="Cambria"/>
                <w:kern w:val="0"/>
                <w:lang w:val="pl-PL"/>
                <w14:ligatures w14:val="none"/>
              </w:rPr>
              <w:t>Rozwój umiejętności wykorzystywania wiedzy</w:t>
            </w:r>
            <w:r w:rsidRPr="00B1614A">
              <w:rPr>
                <w:rFonts w:ascii="Cambria" w:eastAsia="Calibri" w:hAnsi="Cambria"/>
                <w:kern w:val="0"/>
                <w:lang w:val="pl-PL"/>
                <w14:ligatures w14:val="none"/>
              </w:rPr>
              <w:t xml:space="preserve"> w zakresie studiów porównawczych do rozwijania własnych kompetencji lingwistycznych, rozumie</w:t>
            </w:r>
            <w:r w:rsidR="00712078" w:rsidRPr="00B1614A">
              <w:rPr>
                <w:rFonts w:ascii="Cambria" w:eastAsia="Calibri" w:hAnsi="Cambria"/>
                <w:kern w:val="0"/>
                <w:lang w:val="pl-PL"/>
                <w14:ligatures w14:val="none"/>
              </w:rPr>
              <w:t>nia</w:t>
            </w:r>
            <w:r w:rsidRPr="00B1614A">
              <w:rPr>
                <w:rFonts w:ascii="Cambria" w:eastAsia="Calibri" w:hAnsi="Cambria"/>
                <w:kern w:val="0"/>
                <w:lang w:val="pl-PL"/>
                <w14:ligatures w14:val="none"/>
              </w:rPr>
              <w:t xml:space="preserve"> przy ty</w:t>
            </w:r>
            <w:r w:rsidR="00712078" w:rsidRPr="00B1614A">
              <w:rPr>
                <w:rFonts w:ascii="Cambria" w:eastAsia="Calibri" w:hAnsi="Cambria"/>
                <w:kern w:val="0"/>
                <w:lang w:val="pl-PL"/>
                <w14:ligatures w14:val="none"/>
              </w:rPr>
              <w:t>m (przez pryzmat języka) różnic kulturowych</w:t>
            </w:r>
            <w:r w:rsidRPr="00B1614A">
              <w:rPr>
                <w:rFonts w:ascii="Cambria" w:eastAsia="Calibri" w:hAnsi="Cambria"/>
                <w:kern w:val="0"/>
                <w:lang w:val="pl-PL"/>
                <w14:ligatures w14:val="none"/>
              </w:rPr>
              <w:t xml:space="preserve"> pomiędzy rodzimymi użytkownikami języka niemieckiego i polskiego.</w:t>
            </w:r>
          </w:p>
          <w:p w14:paraId="72D067E6" w14:textId="62C8F620" w:rsidR="00680F21" w:rsidRPr="00B1614A" w:rsidRDefault="00680F21" w:rsidP="00712078">
            <w:pPr>
              <w:spacing w:before="60" w:after="60"/>
              <w:ind w:left="426" w:hanging="426"/>
              <w:jc w:val="both"/>
              <w:rPr>
                <w:rFonts w:ascii="Cambria" w:eastAsia="Calibri" w:hAnsi="Cambria"/>
                <w:kern w:val="0"/>
                <w:lang w:val="pl-PL"/>
                <w14:ligatures w14:val="none"/>
              </w:rPr>
            </w:pPr>
            <w:r w:rsidRPr="00B1614A">
              <w:rPr>
                <w:rFonts w:ascii="Cambria" w:eastAsia="Calibri" w:hAnsi="Cambria"/>
                <w:kern w:val="0"/>
                <w:lang w:val="pl-PL"/>
                <w14:ligatures w14:val="none"/>
              </w:rPr>
              <w:t>C5 – </w:t>
            </w:r>
            <w:r w:rsidR="00712078" w:rsidRPr="00B1614A">
              <w:rPr>
                <w:rFonts w:ascii="Cambria" w:eastAsia="Calibri" w:hAnsi="Cambria"/>
                <w:kern w:val="0"/>
                <w:lang w:val="pl-PL"/>
                <w14:ligatures w14:val="none"/>
              </w:rPr>
              <w:t>Rozwój świadomości</w:t>
            </w:r>
            <w:r w:rsidRPr="00B1614A">
              <w:rPr>
                <w:rFonts w:ascii="Cambria" w:eastAsia="Calibri" w:hAnsi="Cambria"/>
                <w:kern w:val="0"/>
                <w:lang w:val="pl-PL"/>
                <w14:ligatures w14:val="none"/>
              </w:rPr>
              <w:t xml:space="preserve"> potrzeb</w:t>
            </w:r>
            <w:r w:rsidR="00712078" w:rsidRPr="00B1614A">
              <w:rPr>
                <w:rFonts w:ascii="Cambria" w:eastAsia="Calibri" w:hAnsi="Cambria"/>
                <w:kern w:val="0"/>
                <w:lang w:val="pl-PL"/>
                <w14:ligatures w14:val="none"/>
              </w:rPr>
              <w:t>y</w:t>
            </w:r>
            <w:r w:rsidRPr="00B1614A">
              <w:rPr>
                <w:rFonts w:ascii="Cambria" w:eastAsia="Calibri" w:hAnsi="Cambria"/>
                <w:kern w:val="0"/>
                <w:lang w:val="pl-PL"/>
                <w14:ligatures w14:val="none"/>
              </w:rPr>
              <w:t xml:space="preserve"> uczenia</w:t>
            </w:r>
            <w:r w:rsidR="00712078" w:rsidRPr="00B1614A">
              <w:rPr>
                <w:rFonts w:ascii="Cambria" w:eastAsia="Calibri" w:hAnsi="Cambria"/>
                <w:kern w:val="0"/>
                <w:lang w:val="pl-PL"/>
                <w14:ligatures w14:val="none"/>
              </w:rPr>
              <w:t xml:space="preserve"> się przez całe życie, w tym</w:t>
            </w:r>
            <w:r w:rsidRPr="00B1614A">
              <w:rPr>
                <w:rFonts w:ascii="Cambria" w:eastAsia="Calibri" w:hAnsi="Cambria"/>
                <w:kern w:val="0"/>
                <w:lang w:val="pl-PL"/>
                <w14:ligatures w14:val="none"/>
              </w:rPr>
              <w:t xml:space="preserve"> rozwijania kompetencji lingwistycznych.</w:t>
            </w:r>
          </w:p>
        </w:tc>
      </w:tr>
    </w:tbl>
    <w:p w14:paraId="610326B4" w14:textId="77777777" w:rsidR="00680F21" w:rsidRPr="00B1614A" w:rsidRDefault="00680F21" w:rsidP="00EC3EDA">
      <w:pPr>
        <w:spacing w:before="36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lastRenderedPageBreak/>
        <w:t xml:space="preserve">5. Efekty uczenia się dla zajęć wraz z odniesieniem do efektów kierunkowych </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309"/>
        <w:gridCol w:w="1681"/>
      </w:tblGrid>
      <w:tr w:rsidR="00680F21" w:rsidRPr="00B1614A" w14:paraId="44710C6D" w14:textId="77777777" w:rsidTr="004F2DD3">
        <w:trPr>
          <w:jc w:val="center"/>
        </w:trPr>
        <w:tc>
          <w:tcPr>
            <w:tcW w:w="990" w:type="dxa"/>
            <w:vAlign w:val="center"/>
          </w:tcPr>
          <w:p w14:paraId="50F0AE0B"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Symbol </w:t>
            </w:r>
            <w:proofErr w:type="spellStart"/>
            <w:r w:rsidRPr="00B1614A">
              <w:rPr>
                <w:rFonts w:ascii="Cambria" w:eastAsia="Calibri" w:hAnsi="Cambria"/>
                <w:b/>
                <w:bCs/>
                <w:kern w:val="0"/>
                <w14:ligatures w14:val="none"/>
              </w:rPr>
              <w:t>efektu</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uczenia</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się</w:t>
            </w:r>
            <w:proofErr w:type="spellEnd"/>
          </w:p>
        </w:tc>
        <w:tc>
          <w:tcPr>
            <w:tcW w:w="6309" w:type="dxa"/>
            <w:vAlign w:val="center"/>
          </w:tcPr>
          <w:p w14:paraId="3C51AFFE"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Opis</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efektu</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uczenia</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się</w:t>
            </w:r>
            <w:proofErr w:type="spellEnd"/>
          </w:p>
        </w:tc>
        <w:tc>
          <w:tcPr>
            <w:tcW w:w="1681" w:type="dxa"/>
            <w:vAlign w:val="center"/>
          </w:tcPr>
          <w:p w14:paraId="24D96E81"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Odniesienie</w:t>
            </w:r>
            <w:proofErr w:type="spellEnd"/>
            <w:r w:rsidRPr="00B1614A">
              <w:rPr>
                <w:rFonts w:ascii="Cambria" w:eastAsia="Calibri" w:hAnsi="Cambria"/>
                <w:b/>
                <w:bCs/>
                <w:kern w:val="0"/>
                <w14:ligatures w14:val="none"/>
              </w:rPr>
              <w:t xml:space="preserve"> do </w:t>
            </w:r>
            <w:proofErr w:type="spellStart"/>
            <w:r w:rsidRPr="00B1614A">
              <w:rPr>
                <w:rFonts w:ascii="Cambria" w:eastAsia="Calibri" w:hAnsi="Cambria"/>
                <w:b/>
                <w:bCs/>
                <w:kern w:val="0"/>
                <w14:ligatures w14:val="none"/>
              </w:rPr>
              <w:t>efektu</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kierunkowego</w:t>
            </w:r>
            <w:proofErr w:type="spellEnd"/>
          </w:p>
        </w:tc>
      </w:tr>
      <w:tr w:rsidR="00680F21" w:rsidRPr="00B1614A" w14:paraId="6FF13DA0" w14:textId="77777777" w:rsidTr="004F2DD3">
        <w:trPr>
          <w:jc w:val="center"/>
        </w:trPr>
        <w:tc>
          <w:tcPr>
            <w:tcW w:w="8980" w:type="dxa"/>
            <w:gridSpan w:val="3"/>
          </w:tcPr>
          <w:p w14:paraId="3FF688F7"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WIEDZA: absolwent zna i rozumie</w:t>
            </w:r>
          </w:p>
        </w:tc>
      </w:tr>
      <w:tr w:rsidR="00680F21" w:rsidRPr="00B1614A" w14:paraId="03F2ABEF" w14:textId="77777777" w:rsidTr="004F2DD3">
        <w:trPr>
          <w:trHeight w:val="567"/>
          <w:jc w:val="center"/>
        </w:trPr>
        <w:tc>
          <w:tcPr>
            <w:tcW w:w="990" w:type="dxa"/>
            <w:vAlign w:val="center"/>
          </w:tcPr>
          <w:p w14:paraId="14D6116C"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W_01</w:t>
            </w:r>
          </w:p>
        </w:tc>
        <w:tc>
          <w:tcPr>
            <w:tcW w:w="6309" w:type="dxa"/>
          </w:tcPr>
          <w:p w14:paraId="73671E18"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w zaawansowanym stopniu terminologię oraz teorie i metodologię w zakresie językoznawstwa kontrastywnego (semestry 2. i 3.) </w:t>
            </w:r>
          </w:p>
        </w:tc>
        <w:tc>
          <w:tcPr>
            <w:tcW w:w="1681" w:type="dxa"/>
            <w:vAlign w:val="center"/>
          </w:tcPr>
          <w:p w14:paraId="55FA71F5" w14:textId="77777777" w:rsidR="00680F21" w:rsidRPr="00B1614A" w:rsidRDefault="00680F21" w:rsidP="004F2DD3">
            <w:pPr>
              <w:jc w:val="center"/>
              <w:rPr>
                <w:rFonts w:ascii="Cambria" w:eastAsia="Calibri" w:hAnsi="Cambria"/>
                <w:kern w:val="0"/>
                <w:lang w:val="de-DE"/>
                <w14:ligatures w14:val="none"/>
              </w:rPr>
            </w:pPr>
            <w:r w:rsidRPr="00B1614A">
              <w:rPr>
                <w:rFonts w:ascii="Cambria" w:eastAsia="Calibri" w:hAnsi="Cambria"/>
                <w:kern w:val="0"/>
                <w14:ligatures w14:val="none"/>
              </w:rPr>
              <w:t>K</w:t>
            </w:r>
            <w:r w:rsidRPr="00B1614A">
              <w:rPr>
                <w:rFonts w:ascii="Cambria" w:eastAsia="Calibri" w:hAnsi="Cambria"/>
                <w:kern w:val="0"/>
                <w:lang w:val="de-DE"/>
                <w14:ligatures w14:val="none"/>
              </w:rPr>
              <w:t>_W02</w:t>
            </w:r>
          </w:p>
        </w:tc>
      </w:tr>
      <w:tr w:rsidR="00680F21" w:rsidRPr="00B1614A" w14:paraId="7CCBD861" w14:textId="77777777" w:rsidTr="004F2DD3">
        <w:trPr>
          <w:jc w:val="center"/>
        </w:trPr>
        <w:tc>
          <w:tcPr>
            <w:tcW w:w="990" w:type="dxa"/>
            <w:vAlign w:val="center"/>
          </w:tcPr>
          <w:p w14:paraId="0FBAA0D5"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W_02</w:t>
            </w:r>
          </w:p>
        </w:tc>
        <w:tc>
          <w:tcPr>
            <w:tcW w:w="6309" w:type="dxa"/>
          </w:tcPr>
          <w:p w14:paraId="05B8B6EB"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główne obszary badań porównawczych dla pary językowej niemiecko-polskiej w kontekście ich praktycznego zastosowania, w tym w translatoryce, nauczaniu/uczeniu się języka (semestry 2. i 3.) </w:t>
            </w:r>
          </w:p>
        </w:tc>
        <w:tc>
          <w:tcPr>
            <w:tcW w:w="1681" w:type="dxa"/>
            <w:vAlign w:val="center"/>
          </w:tcPr>
          <w:p w14:paraId="1A4DF6F1"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K_W04</w:t>
            </w:r>
          </w:p>
          <w:p w14:paraId="3C073D6A" w14:textId="77777777" w:rsidR="00680F21" w:rsidRPr="00B1614A" w:rsidRDefault="00680F21" w:rsidP="004F2DD3">
            <w:pPr>
              <w:jc w:val="center"/>
              <w:rPr>
                <w:rFonts w:ascii="Cambria" w:eastAsia="Calibri" w:hAnsi="Cambria"/>
                <w:kern w:val="0"/>
                <w14:ligatures w14:val="none"/>
              </w:rPr>
            </w:pPr>
          </w:p>
        </w:tc>
      </w:tr>
      <w:tr w:rsidR="00680F21" w:rsidRPr="00B1614A" w14:paraId="2F463A6A" w14:textId="77777777" w:rsidTr="004F2DD3">
        <w:trPr>
          <w:trHeight w:val="300"/>
          <w:jc w:val="center"/>
        </w:trPr>
        <w:tc>
          <w:tcPr>
            <w:tcW w:w="990" w:type="dxa"/>
            <w:vAlign w:val="center"/>
          </w:tcPr>
          <w:p w14:paraId="33390F61" w14:textId="77777777" w:rsidR="00680F21" w:rsidRPr="00B1614A" w:rsidRDefault="00680F21" w:rsidP="004F2DD3">
            <w:pPr>
              <w:spacing w:after="200"/>
              <w:jc w:val="center"/>
              <w:rPr>
                <w:rFonts w:ascii="Cambria" w:eastAsia="Calibri" w:hAnsi="Cambria"/>
                <w:kern w:val="0"/>
                <w14:ligatures w14:val="none"/>
              </w:rPr>
            </w:pPr>
            <w:r w:rsidRPr="00B1614A">
              <w:rPr>
                <w:rFonts w:ascii="Cambria" w:eastAsia="Calibri" w:hAnsi="Cambria"/>
                <w:kern w:val="0"/>
                <w14:ligatures w14:val="none"/>
              </w:rPr>
              <w:t>W_03</w:t>
            </w:r>
          </w:p>
        </w:tc>
        <w:tc>
          <w:tcPr>
            <w:tcW w:w="6309" w:type="dxa"/>
          </w:tcPr>
          <w:p w14:paraId="2F0FC5BF"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powiązania systemu języka polskiego i języka niemieckiego, techniki mediacji między użytkownikami tych języków oraz sposoby praktycznego stosowania tej wiedzy w działalności dydaktycznej/ translatorskiej (semestr 3.)</w:t>
            </w:r>
          </w:p>
        </w:tc>
        <w:tc>
          <w:tcPr>
            <w:tcW w:w="1681" w:type="dxa"/>
            <w:vAlign w:val="center"/>
          </w:tcPr>
          <w:p w14:paraId="0B21EB22" w14:textId="7B4D6DF3" w:rsidR="00680F21" w:rsidRPr="00B1614A" w:rsidRDefault="00680F21" w:rsidP="004F2DD3">
            <w:pPr>
              <w:spacing w:after="200"/>
              <w:jc w:val="center"/>
              <w:rPr>
                <w:rFonts w:ascii="Cambria" w:eastAsia="Calibri" w:hAnsi="Cambria"/>
                <w:kern w:val="0"/>
                <w14:ligatures w14:val="none"/>
              </w:rPr>
            </w:pPr>
            <w:r w:rsidRPr="00B1614A">
              <w:rPr>
                <w:rFonts w:ascii="Cambria" w:eastAsia="Calibri" w:hAnsi="Cambria"/>
                <w:kern w:val="0"/>
                <w14:ligatures w14:val="none"/>
              </w:rPr>
              <w:t>K_W1</w:t>
            </w:r>
            <w:r w:rsidR="00C45951" w:rsidRPr="00B1614A">
              <w:rPr>
                <w:rFonts w:ascii="Cambria" w:eastAsia="Calibri" w:hAnsi="Cambria"/>
                <w:kern w:val="0"/>
                <w14:ligatures w14:val="none"/>
              </w:rPr>
              <w:t>4</w:t>
            </w:r>
          </w:p>
        </w:tc>
      </w:tr>
      <w:tr w:rsidR="00680F21" w:rsidRPr="00B1614A" w14:paraId="72ECBA95" w14:textId="77777777" w:rsidTr="004F2DD3">
        <w:trPr>
          <w:jc w:val="center"/>
        </w:trPr>
        <w:tc>
          <w:tcPr>
            <w:tcW w:w="8980" w:type="dxa"/>
            <w:gridSpan w:val="3"/>
            <w:vAlign w:val="center"/>
          </w:tcPr>
          <w:p w14:paraId="343BBDCA" w14:textId="77777777" w:rsidR="00680F21" w:rsidRPr="00B1614A" w:rsidRDefault="00680F21" w:rsidP="004F2DD3">
            <w:pPr>
              <w:jc w:val="center"/>
              <w:rPr>
                <w:rFonts w:ascii="Cambria" w:eastAsia="Calibri" w:hAnsi="Cambria"/>
                <w:b/>
                <w:bCs/>
                <w:kern w:val="0"/>
                <w14:ligatures w14:val="none"/>
              </w:rPr>
            </w:pPr>
            <w:r w:rsidRPr="00B1614A">
              <w:rPr>
                <w:rFonts w:ascii="Cambria" w:eastAsia="Calibri" w:hAnsi="Cambria"/>
                <w:b/>
                <w:bCs/>
                <w:kern w:val="0"/>
                <w14:ligatures w14:val="none"/>
              </w:rPr>
              <w:t xml:space="preserve">UMIEJĘTNOŚCI: </w:t>
            </w:r>
            <w:proofErr w:type="spellStart"/>
            <w:r w:rsidRPr="00B1614A">
              <w:rPr>
                <w:rFonts w:ascii="Cambria" w:eastAsia="Calibri" w:hAnsi="Cambria"/>
                <w:b/>
                <w:bCs/>
                <w:kern w:val="0"/>
                <w14:ligatures w14:val="none"/>
              </w:rPr>
              <w:t>absolwent</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potrafi</w:t>
            </w:r>
            <w:proofErr w:type="spellEnd"/>
          </w:p>
        </w:tc>
      </w:tr>
      <w:tr w:rsidR="00680F21" w:rsidRPr="00B1614A" w14:paraId="2AEEE6A4" w14:textId="77777777" w:rsidTr="004F2DD3">
        <w:trPr>
          <w:jc w:val="center"/>
        </w:trPr>
        <w:tc>
          <w:tcPr>
            <w:tcW w:w="990" w:type="dxa"/>
            <w:vAlign w:val="center"/>
          </w:tcPr>
          <w:p w14:paraId="7EBEDBE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U_01</w:t>
            </w:r>
          </w:p>
        </w:tc>
        <w:tc>
          <w:tcPr>
            <w:tcW w:w="6309" w:type="dxa"/>
          </w:tcPr>
          <w:p w14:paraId="7B078E86"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stosować i wyjaśniać (przy rozwiązywaniu problemów zawodowych, lub w kontaktach ze specjalistami) zaawansowaną terminologię dot. opisu metodologicznych aspektów językoznawstwa kontrastywnego i obszarów zastosowania tego działu językoznawstwa w pracy nauczyciela/ tłumacza na przykładzie pary językowej polsko-niemieckiej (semestry 2. i 3.)</w:t>
            </w:r>
          </w:p>
        </w:tc>
        <w:tc>
          <w:tcPr>
            <w:tcW w:w="1681" w:type="dxa"/>
            <w:vAlign w:val="center"/>
          </w:tcPr>
          <w:p w14:paraId="6BF3A7E2"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K_U01</w:t>
            </w:r>
          </w:p>
          <w:p w14:paraId="7D7C7705" w14:textId="77777777" w:rsidR="00680F21" w:rsidRPr="00B1614A" w:rsidRDefault="00680F21" w:rsidP="004F2DD3">
            <w:pPr>
              <w:jc w:val="center"/>
              <w:rPr>
                <w:rFonts w:ascii="Cambria" w:eastAsia="Calibri" w:hAnsi="Cambria"/>
                <w:strike/>
                <w:kern w:val="0"/>
                <w14:ligatures w14:val="none"/>
              </w:rPr>
            </w:pPr>
          </w:p>
        </w:tc>
      </w:tr>
      <w:tr w:rsidR="00680F21" w:rsidRPr="00B1614A" w14:paraId="1951C574" w14:textId="77777777" w:rsidTr="004F2DD3">
        <w:trPr>
          <w:jc w:val="center"/>
        </w:trPr>
        <w:tc>
          <w:tcPr>
            <w:tcW w:w="990" w:type="dxa"/>
            <w:vAlign w:val="center"/>
          </w:tcPr>
          <w:p w14:paraId="2A12E3BE"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U_02</w:t>
            </w:r>
          </w:p>
        </w:tc>
        <w:tc>
          <w:tcPr>
            <w:tcW w:w="6309" w:type="dxa"/>
          </w:tcPr>
          <w:p w14:paraId="31B7B269"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korzystać ze słowników, gramatyk, tezaurusów, zaawansowanych technik informacyjno-komunikacyjnych i innych pomocy w celach samokształceniowych i do rozwiązywania problemów zawodowych w kontekście zagadnień wynikających z różnic pomiędzy językiem polskim i niemieckim (semestry 2. i 3.)</w:t>
            </w:r>
          </w:p>
        </w:tc>
        <w:tc>
          <w:tcPr>
            <w:tcW w:w="1681" w:type="dxa"/>
            <w:vAlign w:val="center"/>
          </w:tcPr>
          <w:p w14:paraId="6F443D6F"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K_U02</w:t>
            </w:r>
          </w:p>
          <w:p w14:paraId="27F5BC9E" w14:textId="77777777" w:rsidR="00680F21" w:rsidRPr="00B1614A" w:rsidRDefault="00680F21" w:rsidP="004F2DD3">
            <w:pPr>
              <w:jc w:val="center"/>
              <w:rPr>
                <w:rFonts w:ascii="Cambria" w:eastAsia="Calibri" w:hAnsi="Cambria"/>
                <w:kern w:val="0"/>
                <w14:ligatures w14:val="none"/>
              </w:rPr>
            </w:pPr>
          </w:p>
        </w:tc>
      </w:tr>
      <w:tr w:rsidR="00680F21" w:rsidRPr="00B1614A" w14:paraId="32A7627A" w14:textId="77777777" w:rsidTr="004F2DD3">
        <w:trPr>
          <w:jc w:val="center"/>
        </w:trPr>
        <w:tc>
          <w:tcPr>
            <w:tcW w:w="990" w:type="dxa"/>
            <w:vAlign w:val="center"/>
          </w:tcPr>
          <w:p w14:paraId="7110B4A0"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U_03</w:t>
            </w:r>
          </w:p>
        </w:tc>
        <w:tc>
          <w:tcPr>
            <w:tcW w:w="6309" w:type="dxa"/>
          </w:tcPr>
          <w:p w14:paraId="28EE54E3"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wyszukiwać, analizować, oceniać, selekcjonować i użytkować informacje z wykorzystaniem różnych źródeł w języku niemieckim i polskim  (semestry 2. i 3.), a także dokonywać syntezy tych informacji</w:t>
            </w:r>
          </w:p>
        </w:tc>
        <w:tc>
          <w:tcPr>
            <w:tcW w:w="1681" w:type="dxa"/>
            <w:vAlign w:val="center"/>
          </w:tcPr>
          <w:p w14:paraId="5A3B5E8E" w14:textId="77777777" w:rsidR="00680F21" w:rsidRPr="00B1614A" w:rsidRDefault="00680F21" w:rsidP="004F2DD3">
            <w:pPr>
              <w:jc w:val="center"/>
              <w:rPr>
                <w:rFonts w:ascii="Cambria" w:eastAsia="Calibri" w:hAnsi="Cambria"/>
                <w:kern w:val="0"/>
                <w:lang w:val="de-DE"/>
                <w14:ligatures w14:val="none"/>
              </w:rPr>
            </w:pPr>
            <w:r w:rsidRPr="00B1614A">
              <w:rPr>
                <w:rFonts w:ascii="Cambria" w:eastAsia="Calibri" w:hAnsi="Cambria"/>
                <w:kern w:val="0"/>
                <w14:ligatures w14:val="none"/>
              </w:rPr>
              <w:t>K</w:t>
            </w:r>
            <w:r w:rsidRPr="00B1614A">
              <w:rPr>
                <w:rFonts w:ascii="Cambria" w:eastAsia="Calibri" w:hAnsi="Cambria"/>
                <w:kern w:val="0"/>
                <w:lang w:val="de-DE"/>
                <w14:ligatures w14:val="none"/>
              </w:rPr>
              <w:t>_U05</w:t>
            </w:r>
          </w:p>
        </w:tc>
      </w:tr>
      <w:tr w:rsidR="00680F21" w:rsidRPr="00B1614A" w14:paraId="6BF77A23" w14:textId="77777777" w:rsidTr="004F2DD3">
        <w:trPr>
          <w:jc w:val="center"/>
        </w:trPr>
        <w:tc>
          <w:tcPr>
            <w:tcW w:w="990" w:type="dxa"/>
            <w:vAlign w:val="center"/>
          </w:tcPr>
          <w:p w14:paraId="5A79A395"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U_04</w:t>
            </w:r>
          </w:p>
        </w:tc>
        <w:tc>
          <w:tcPr>
            <w:tcW w:w="6309" w:type="dxa"/>
          </w:tcPr>
          <w:p w14:paraId="07856CFD"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rozpoznawać i charakteryzować różnice i podobieństwa pomiędzy językiem polskim i niemieckim, odnosząc się do zakresu ich wykorzystania w praktyce zawodowej nauczyciela/ tłumacza (semestry 2. i 3.) </w:t>
            </w:r>
          </w:p>
        </w:tc>
        <w:tc>
          <w:tcPr>
            <w:tcW w:w="1681" w:type="dxa"/>
            <w:vAlign w:val="center"/>
          </w:tcPr>
          <w:p w14:paraId="24B2E1EE" w14:textId="77777777" w:rsidR="00680F21" w:rsidRPr="00B1614A" w:rsidRDefault="00680F21" w:rsidP="004F2DD3">
            <w:pPr>
              <w:jc w:val="center"/>
              <w:rPr>
                <w:rFonts w:ascii="Cambria" w:eastAsia="Calibri" w:hAnsi="Cambria"/>
                <w:kern w:val="0"/>
                <w:lang w:val="pl-PL"/>
                <w14:ligatures w14:val="none"/>
              </w:rPr>
            </w:pPr>
          </w:p>
          <w:p w14:paraId="7D922DE4"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K_U13</w:t>
            </w:r>
          </w:p>
        </w:tc>
      </w:tr>
      <w:tr w:rsidR="00680F21" w:rsidRPr="00B1614A" w14:paraId="1119B856" w14:textId="77777777" w:rsidTr="004F2DD3">
        <w:trPr>
          <w:jc w:val="center"/>
        </w:trPr>
        <w:tc>
          <w:tcPr>
            <w:tcW w:w="990" w:type="dxa"/>
            <w:vAlign w:val="center"/>
          </w:tcPr>
          <w:p w14:paraId="101589B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 xml:space="preserve">U_05 </w:t>
            </w:r>
          </w:p>
        </w:tc>
        <w:tc>
          <w:tcPr>
            <w:tcW w:w="6309" w:type="dxa"/>
          </w:tcPr>
          <w:p w14:paraId="25516589" w14:textId="77777777" w:rsidR="00680F21" w:rsidRPr="00B1614A" w:rsidRDefault="00680F21" w:rsidP="004F2DD3">
            <w:pPr>
              <w:spacing w:before="60" w:after="60"/>
              <w:jc w:val="both"/>
              <w:rPr>
                <w:rFonts w:ascii="Cambria" w:eastAsia="Calibri" w:hAnsi="Cambria"/>
                <w:kern w:val="0"/>
                <w:lang w:val="pl-PL"/>
                <w14:ligatures w14:val="none"/>
              </w:rPr>
            </w:pPr>
            <w:r w:rsidRPr="00B1614A">
              <w:rPr>
                <w:rFonts w:ascii="Cambria" w:eastAsia="Calibri" w:hAnsi="Cambria"/>
                <w:kern w:val="0"/>
                <w:lang w:val="pl-PL"/>
                <w14:ligatures w14:val="none"/>
              </w:rPr>
              <w:t>wykorzystać wiedzę w zakresie podobieństw i różnic pomiędzy językiem niemieckim i polskim w doskonaleniu własnej kompetencji lingwistycznej, wykazując wrażliwość w doborze struktur, form i środków językowych (semestr 2. i 3.)</w:t>
            </w:r>
          </w:p>
        </w:tc>
        <w:tc>
          <w:tcPr>
            <w:tcW w:w="1681" w:type="dxa"/>
            <w:vAlign w:val="center"/>
          </w:tcPr>
          <w:p w14:paraId="3EB0FEC1"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K_U26</w:t>
            </w:r>
          </w:p>
          <w:p w14:paraId="2729FE9E" w14:textId="77777777" w:rsidR="00680F21" w:rsidRPr="00B1614A" w:rsidRDefault="00680F21" w:rsidP="004F2DD3">
            <w:pPr>
              <w:jc w:val="center"/>
              <w:rPr>
                <w:rFonts w:ascii="Cambria" w:eastAsia="Calibri" w:hAnsi="Cambria"/>
                <w:kern w:val="0"/>
                <w14:ligatures w14:val="none"/>
              </w:rPr>
            </w:pPr>
          </w:p>
        </w:tc>
      </w:tr>
      <w:tr w:rsidR="00680F21" w:rsidRPr="00B1614A" w14:paraId="72625345" w14:textId="77777777" w:rsidTr="004F2DD3">
        <w:trPr>
          <w:jc w:val="center"/>
        </w:trPr>
        <w:tc>
          <w:tcPr>
            <w:tcW w:w="8980" w:type="dxa"/>
            <w:gridSpan w:val="3"/>
            <w:vAlign w:val="center"/>
          </w:tcPr>
          <w:p w14:paraId="22C172EB" w14:textId="77777777" w:rsidR="00680F21" w:rsidRPr="00B1614A" w:rsidRDefault="00680F21" w:rsidP="004F2DD3">
            <w:pPr>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KOMPETENCJE SPOŁECZNE: absolwent jest gotów do</w:t>
            </w:r>
          </w:p>
        </w:tc>
      </w:tr>
      <w:tr w:rsidR="00680F21" w:rsidRPr="00B1614A" w14:paraId="5573A200" w14:textId="77777777" w:rsidTr="004F2DD3">
        <w:trPr>
          <w:jc w:val="center"/>
        </w:trPr>
        <w:tc>
          <w:tcPr>
            <w:tcW w:w="990" w:type="dxa"/>
            <w:vAlign w:val="center"/>
          </w:tcPr>
          <w:p w14:paraId="41217D38"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K_K01</w:t>
            </w:r>
          </w:p>
        </w:tc>
        <w:tc>
          <w:tcPr>
            <w:tcW w:w="6309" w:type="dxa"/>
          </w:tcPr>
          <w:p w14:paraId="3CCDB0A0"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krytycznej oceny posiadanej wiedzy i odbieranych treści (semestry 2. i 3.)</w:t>
            </w:r>
          </w:p>
        </w:tc>
        <w:tc>
          <w:tcPr>
            <w:tcW w:w="1681" w:type="dxa"/>
            <w:vAlign w:val="center"/>
          </w:tcPr>
          <w:p w14:paraId="39FDB774"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K_K01</w:t>
            </w:r>
          </w:p>
        </w:tc>
      </w:tr>
      <w:tr w:rsidR="00680F21" w:rsidRPr="00B1614A" w14:paraId="17601F4D" w14:textId="77777777" w:rsidTr="004F2DD3">
        <w:trPr>
          <w:trHeight w:val="300"/>
          <w:jc w:val="center"/>
        </w:trPr>
        <w:tc>
          <w:tcPr>
            <w:tcW w:w="990" w:type="dxa"/>
            <w:vAlign w:val="center"/>
          </w:tcPr>
          <w:p w14:paraId="501AB111" w14:textId="77777777" w:rsidR="00680F21" w:rsidRPr="00B1614A" w:rsidRDefault="00680F21" w:rsidP="004F2DD3">
            <w:pPr>
              <w:spacing w:after="200"/>
              <w:jc w:val="center"/>
              <w:rPr>
                <w:rFonts w:ascii="Cambria" w:eastAsia="Calibri" w:hAnsi="Cambria"/>
                <w:kern w:val="0"/>
                <w14:ligatures w14:val="none"/>
              </w:rPr>
            </w:pPr>
            <w:r w:rsidRPr="00B1614A">
              <w:rPr>
                <w:rFonts w:ascii="Cambria" w:eastAsia="Calibri" w:hAnsi="Cambria"/>
                <w:kern w:val="0"/>
                <w14:ligatures w14:val="none"/>
              </w:rPr>
              <w:t>K_K02</w:t>
            </w:r>
          </w:p>
        </w:tc>
        <w:tc>
          <w:tcPr>
            <w:tcW w:w="6309" w:type="dxa"/>
          </w:tcPr>
          <w:p w14:paraId="2B07B590" w14:textId="77777777" w:rsidR="00680F21" w:rsidRPr="00B1614A" w:rsidRDefault="00680F21" w:rsidP="004F2DD3">
            <w:pPr>
              <w:spacing w:after="200"/>
              <w:rPr>
                <w:rFonts w:ascii="Cambria" w:eastAsia="Calibri" w:hAnsi="Cambria"/>
                <w:kern w:val="0"/>
                <w:lang w:val="pl-PL"/>
                <w14:ligatures w14:val="none"/>
              </w:rPr>
            </w:pPr>
            <w:r w:rsidRPr="00B1614A">
              <w:rPr>
                <w:rFonts w:ascii="Cambria" w:eastAsia="Calibri" w:hAnsi="Cambria"/>
                <w:kern w:val="0"/>
                <w:lang w:val="pl-PL"/>
                <w14:ligatures w14:val="none"/>
              </w:rPr>
              <w:t>wykazania bezstronności w podejściu do różnorodności językowej  (semestry 2. i 3.)</w:t>
            </w:r>
          </w:p>
        </w:tc>
        <w:tc>
          <w:tcPr>
            <w:tcW w:w="1681" w:type="dxa"/>
            <w:vAlign w:val="center"/>
          </w:tcPr>
          <w:p w14:paraId="61CD2DBA"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lang w:val="de-DE"/>
                <w14:ligatures w14:val="none"/>
              </w:rPr>
              <w:t>K_K07</w:t>
            </w:r>
          </w:p>
        </w:tc>
      </w:tr>
      <w:tr w:rsidR="00680F21" w:rsidRPr="00B1614A" w14:paraId="2ADC48E4" w14:textId="77777777" w:rsidTr="004F2DD3">
        <w:trPr>
          <w:trHeight w:val="300"/>
          <w:jc w:val="center"/>
        </w:trPr>
        <w:tc>
          <w:tcPr>
            <w:tcW w:w="990" w:type="dxa"/>
            <w:vAlign w:val="center"/>
          </w:tcPr>
          <w:p w14:paraId="5D9D8192" w14:textId="77777777" w:rsidR="00680F21" w:rsidRPr="00B1614A" w:rsidRDefault="00680F21" w:rsidP="004F2DD3">
            <w:pPr>
              <w:spacing w:after="200"/>
              <w:jc w:val="center"/>
              <w:rPr>
                <w:rFonts w:ascii="Cambria" w:eastAsia="Calibri" w:hAnsi="Cambria"/>
                <w:kern w:val="0"/>
                <w14:ligatures w14:val="none"/>
              </w:rPr>
            </w:pPr>
            <w:r w:rsidRPr="00B1614A">
              <w:rPr>
                <w:rFonts w:ascii="Cambria" w:eastAsia="Calibri" w:hAnsi="Cambria"/>
                <w:kern w:val="0"/>
                <w14:ligatures w14:val="none"/>
              </w:rPr>
              <w:t>K_K03</w:t>
            </w:r>
          </w:p>
        </w:tc>
        <w:tc>
          <w:tcPr>
            <w:tcW w:w="6309" w:type="dxa"/>
          </w:tcPr>
          <w:p w14:paraId="7E80AB81" w14:textId="77777777" w:rsidR="00680F21" w:rsidRPr="00B1614A" w:rsidRDefault="00680F21" w:rsidP="004F2DD3">
            <w:pPr>
              <w:spacing w:after="120"/>
              <w:rPr>
                <w:rFonts w:ascii="Cambria" w:eastAsia="Calibri" w:hAnsi="Cambria"/>
                <w:kern w:val="0"/>
                <w:lang w:val="pl-PL"/>
                <w14:ligatures w14:val="none"/>
              </w:rPr>
            </w:pPr>
            <w:r w:rsidRPr="00B1614A">
              <w:rPr>
                <w:rFonts w:ascii="Cambria" w:eastAsia="Calibri" w:hAnsi="Cambria"/>
                <w:kern w:val="0"/>
                <w:lang w:val="pl-PL"/>
                <w14:ligatures w14:val="none"/>
              </w:rPr>
              <w:t>doceniania wagi językoznawstwa jako istotnego elementu rzetelnego przygotowania merytorycznego do przyszłej pracy zawodowej; akceptowania zmiany językowej jako naturalnego procesu w rozwoju języka (semestry 2. i 3.)</w:t>
            </w:r>
          </w:p>
        </w:tc>
        <w:tc>
          <w:tcPr>
            <w:tcW w:w="1681" w:type="dxa"/>
            <w:vAlign w:val="center"/>
          </w:tcPr>
          <w:p w14:paraId="29408287"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K_K08</w:t>
            </w:r>
          </w:p>
        </w:tc>
      </w:tr>
    </w:tbl>
    <w:p w14:paraId="5FE5101E" w14:textId="77777777" w:rsidR="00680F21" w:rsidRPr="00B1614A" w:rsidRDefault="00680F21" w:rsidP="00EC3EDA">
      <w:pPr>
        <w:spacing w:before="36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lastRenderedPageBreak/>
        <w:t xml:space="preserve">6. Treści programowe oraz liczba godzin na poszczególnych formach zajęć </w:t>
      </w:r>
      <w:r w:rsidRPr="00B1614A">
        <w:rPr>
          <w:rFonts w:ascii="Cambria" w:eastAsia="Calibri" w:hAnsi="Cambria" w:cs="Calibri"/>
          <w:kern w:val="0"/>
          <w:lang w:val="pl-PL"/>
          <w14:ligatures w14:val="none"/>
        </w:rPr>
        <w:t>(zgodnie z programem studiów):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6208"/>
        <w:gridCol w:w="1086"/>
        <w:gridCol w:w="1086"/>
      </w:tblGrid>
      <w:tr w:rsidR="00680F21" w:rsidRPr="00B1614A" w14:paraId="34E60BB8" w14:textId="77777777" w:rsidTr="004F2DD3">
        <w:trPr>
          <w:trHeight w:val="340"/>
        </w:trPr>
        <w:tc>
          <w:tcPr>
            <w:tcW w:w="692" w:type="dxa"/>
          </w:tcPr>
          <w:p w14:paraId="71A83F10" w14:textId="77777777" w:rsidR="00680F21" w:rsidRPr="00B1614A" w:rsidRDefault="00680F21" w:rsidP="004F2DD3">
            <w:pPr>
              <w:spacing w:before="20" w:after="20"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Lp</w:t>
            </w:r>
            <w:proofErr w:type="spellEnd"/>
            <w:r w:rsidRPr="00B1614A">
              <w:rPr>
                <w:rFonts w:ascii="Cambria" w:eastAsia="Calibri" w:hAnsi="Cambria"/>
                <w:b/>
                <w:kern w:val="0"/>
                <w14:ligatures w14:val="none"/>
              </w:rPr>
              <w:t>.</w:t>
            </w:r>
          </w:p>
        </w:tc>
        <w:tc>
          <w:tcPr>
            <w:tcW w:w="6208" w:type="dxa"/>
          </w:tcPr>
          <w:p w14:paraId="5E8845CB" w14:textId="77777777" w:rsidR="00680F21" w:rsidRPr="00B1614A" w:rsidRDefault="00680F21" w:rsidP="004F2DD3">
            <w:pPr>
              <w:spacing w:before="20" w:after="20"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Treści</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ćwiczeń</w:t>
            </w:r>
            <w:proofErr w:type="spellEnd"/>
          </w:p>
        </w:tc>
        <w:tc>
          <w:tcPr>
            <w:tcW w:w="2172" w:type="dxa"/>
            <w:gridSpan w:val="2"/>
          </w:tcPr>
          <w:p w14:paraId="2CEA55B0"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proofErr w:type="spellStart"/>
            <w:r w:rsidRPr="00B1614A">
              <w:rPr>
                <w:rFonts w:ascii="Cambria" w:eastAsia="Calibri" w:hAnsi="Cambria"/>
                <w:b/>
                <w:kern w:val="0"/>
                <w:sz w:val="16"/>
                <w:szCs w:val="16"/>
                <w14:ligatures w14:val="none"/>
              </w:rPr>
              <w:t>Liczba</w:t>
            </w:r>
            <w:proofErr w:type="spellEnd"/>
            <w:r w:rsidRPr="00B1614A">
              <w:rPr>
                <w:rFonts w:ascii="Cambria" w:eastAsia="Calibri" w:hAnsi="Cambria"/>
                <w:b/>
                <w:kern w:val="0"/>
                <w:sz w:val="16"/>
                <w:szCs w:val="16"/>
                <w14:ligatures w14:val="none"/>
              </w:rPr>
              <w:t xml:space="preserve"> </w:t>
            </w:r>
            <w:proofErr w:type="spellStart"/>
            <w:r w:rsidRPr="00B1614A">
              <w:rPr>
                <w:rFonts w:ascii="Cambria" w:eastAsia="Calibri" w:hAnsi="Cambria"/>
                <w:b/>
                <w:kern w:val="0"/>
                <w:sz w:val="16"/>
                <w:szCs w:val="16"/>
                <w14:ligatures w14:val="none"/>
              </w:rPr>
              <w:t>godzin</w:t>
            </w:r>
            <w:proofErr w:type="spellEnd"/>
          </w:p>
        </w:tc>
      </w:tr>
      <w:tr w:rsidR="00680F21" w:rsidRPr="00B1614A" w14:paraId="150D22FF" w14:textId="77777777" w:rsidTr="004F2DD3">
        <w:trPr>
          <w:trHeight w:val="340"/>
        </w:trPr>
        <w:tc>
          <w:tcPr>
            <w:tcW w:w="6900" w:type="dxa"/>
            <w:gridSpan w:val="2"/>
          </w:tcPr>
          <w:p w14:paraId="785C4FF5"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SEMESTR II</w:t>
            </w:r>
          </w:p>
        </w:tc>
        <w:tc>
          <w:tcPr>
            <w:tcW w:w="1086" w:type="dxa"/>
          </w:tcPr>
          <w:p w14:paraId="08745A1A" w14:textId="77777777" w:rsidR="00680F21" w:rsidRPr="00B1614A" w:rsidRDefault="00680F21" w:rsidP="004F2DD3">
            <w:pPr>
              <w:spacing w:before="20" w:after="20" w:line="276" w:lineRule="auto"/>
              <w:jc w:val="center"/>
              <w:rPr>
                <w:rFonts w:ascii="Cambria" w:eastAsia="Calibri" w:hAnsi="Cambria"/>
                <w:b/>
                <w:bCs/>
                <w:kern w:val="0"/>
                <w:sz w:val="16"/>
                <w:szCs w:val="16"/>
                <w14:ligatures w14:val="none"/>
              </w:rPr>
            </w:pPr>
            <w:proofErr w:type="spellStart"/>
            <w:r w:rsidRPr="00B1614A">
              <w:rPr>
                <w:rFonts w:ascii="Cambria" w:eastAsia="Calibri" w:hAnsi="Cambria"/>
                <w:b/>
                <w:bCs/>
                <w:kern w:val="0"/>
                <w:sz w:val="16"/>
                <w:szCs w:val="16"/>
                <w14:ligatures w14:val="none"/>
              </w:rPr>
              <w:t>stacj</w:t>
            </w:r>
            <w:proofErr w:type="spellEnd"/>
            <w:r w:rsidRPr="00B1614A">
              <w:rPr>
                <w:rFonts w:ascii="Cambria" w:eastAsia="Calibri" w:hAnsi="Cambria"/>
                <w:b/>
                <w:bCs/>
                <w:kern w:val="0"/>
                <w:sz w:val="16"/>
                <w:szCs w:val="16"/>
                <w14:ligatures w14:val="none"/>
              </w:rPr>
              <w:t>.</w:t>
            </w:r>
          </w:p>
        </w:tc>
        <w:tc>
          <w:tcPr>
            <w:tcW w:w="1086" w:type="dxa"/>
          </w:tcPr>
          <w:p w14:paraId="72B140BA" w14:textId="77777777" w:rsidR="00680F21" w:rsidRPr="00B1614A" w:rsidRDefault="00680F21" w:rsidP="004F2DD3">
            <w:pPr>
              <w:spacing w:line="276" w:lineRule="auto"/>
              <w:jc w:val="center"/>
              <w:rPr>
                <w:rFonts w:ascii="Cambria" w:eastAsia="Calibri" w:hAnsi="Cambria"/>
                <w:b/>
                <w:bCs/>
                <w:kern w:val="0"/>
                <w:sz w:val="16"/>
                <w:szCs w:val="16"/>
                <w14:ligatures w14:val="none"/>
              </w:rPr>
            </w:pPr>
            <w:proofErr w:type="spellStart"/>
            <w:r w:rsidRPr="00B1614A">
              <w:rPr>
                <w:rFonts w:ascii="Cambria" w:eastAsia="Calibri" w:hAnsi="Cambria"/>
                <w:b/>
                <w:bCs/>
                <w:kern w:val="0"/>
                <w:sz w:val="16"/>
                <w:szCs w:val="16"/>
                <w14:ligatures w14:val="none"/>
              </w:rPr>
              <w:t>niestacj</w:t>
            </w:r>
            <w:proofErr w:type="spellEnd"/>
            <w:r w:rsidRPr="00B1614A">
              <w:rPr>
                <w:rFonts w:ascii="Cambria" w:eastAsia="Calibri" w:hAnsi="Cambria"/>
                <w:b/>
                <w:bCs/>
                <w:kern w:val="0"/>
                <w:sz w:val="16"/>
                <w:szCs w:val="16"/>
                <w14:ligatures w14:val="none"/>
              </w:rPr>
              <w:t>.</w:t>
            </w:r>
          </w:p>
        </w:tc>
      </w:tr>
      <w:tr w:rsidR="00680F21" w:rsidRPr="00B1614A" w14:paraId="12DAB307" w14:textId="77777777" w:rsidTr="004F2DD3">
        <w:trPr>
          <w:trHeight w:val="225"/>
        </w:trPr>
        <w:tc>
          <w:tcPr>
            <w:tcW w:w="692" w:type="dxa"/>
            <w:vAlign w:val="center"/>
          </w:tcPr>
          <w:p w14:paraId="34045B31"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1.</w:t>
            </w:r>
          </w:p>
        </w:tc>
        <w:tc>
          <w:tcPr>
            <w:tcW w:w="6208" w:type="dxa"/>
          </w:tcPr>
          <w:p w14:paraId="262B3660"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Przedmiot gramatyki kontrastywnej – stan badań w zakresie językoznawstwa kontrastywnego dla pary językowej niemiecko-polskiej.</w:t>
            </w:r>
          </w:p>
        </w:tc>
        <w:tc>
          <w:tcPr>
            <w:tcW w:w="1086" w:type="dxa"/>
            <w:vAlign w:val="center"/>
          </w:tcPr>
          <w:p w14:paraId="62D1D6F7"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1086" w:type="dxa"/>
            <w:vAlign w:val="center"/>
          </w:tcPr>
          <w:p w14:paraId="2730B69F"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w:t>
            </w:r>
          </w:p>
        </w:tc>
      </w:tr>
      <w:tr w:rsidR="00680F21" w:rsidRPr="00B1614A" w14:paraId="275C3B28" w14:textId="77777777" w:rsidTr="004F2DD3">
        <w:trPr>
          <w:trHeight w:val="285"/>
        </w:trPr>
        <w:tc>
          <w:tcPr>
            <w:tcW w:w="692" w:type="dxa"/>
            <w:vAlign w:val="center"/>
          </w:tcPr>
          <w:p w14:paraId="6B12CF09"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c>
          <w:tcPr>
            <w:tcW w:w="6208" w:type="dxa"/>
          </w:tcPr>
          <w:p w14:paraId="4B9D6EA6"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Językoznawstwo historyczno-porównawcze. Typologie języków. </w:t>
            </w:r>
          </w:p>
        </w:tc>
        <w:tc>
          <w:tcPr>
            <w:tcW w:w="1086" w:type="dxa"/>
            <w:vAlign w:val="center"/>
          </w:tcPr>
          <w:p w14:paraId="71AAC32C"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1086" w:type="dxa"/>
          </w:tcPr>
          <w:p w14:paraId="3F0E6C4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52599DE9" w14:textId="77777777" w:rsidTr="004F2DD3">
        <w:trPr>
          <w:trHeight w:val="285"/>
        </w:trPr>
        <w:tc>
          <w:tcPr>
            <w:tcW w:w="692" w:type="dxa"/>
            <w:vAlign w:val="center"/>
          </w:tcPr>
          <w:p w14:paraId="185627D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w:t>
            </w:r>
          </w:p>
        </w:tc>
        <w:tc>
          <w:tcPr>
            <w:tcW w:w="6208" w:type="dxa"/>
          </w:tcPr>
          <w:p w14:paraId="3C42AFA1"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Metodologiczne aspekty językoznawstwa kontrastywnego (w zastosowaniu do badań synchronicznych i diachronicznych, dydaktyki języków obcych, badań nad przekładem oraz leksykografii dwujęzycznej).</w:t>
            </w:r>
          </w:p>
        </w:tc>
        <w:tc>
          <w:tcPr>
            <w:tcW w:w="1086" w:type="dxa"/>
            <w:vAlign w:val="center"/>
          </w:tcPr>
          <w:p w14:paraId="6558957E"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5</w:t>
            </w:r>
          </w:p>
        </w:tc>
        <w:tc>
          <w:tcPr>
            <w:tcW w:w="1086" w:type="dxa"/>
            <w:vAlign w:val="center"/>
          </w:tcPr>
          <w:p w14:paraId="126BF318"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w:t>
            </w:r>
          </w:p>
        </w:tc>
      </w:tr>
      <w:tr w:rsidR="00680F21" w:rsidRPr="00B1614A" w14:paraId="117D5211" w14:textId="77777777" w:rsidTr="004F2DD3">
        <w:trPr>
          <w:trHeight w:val="345"/>
        </w:trPr>
        <w:tc>
          <w:tcPr>
            <w:tcW w:w="692" w:type="dxa"/>
            <w:vAlign w:val="center"/>
          </w:tcPr>
          <w:p w14:paraId="530BC457"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6208" w:type="dxa"/>
          </w:tcPr>
          <w:p w14:paraId="05782F80"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Różnice między językami. </w:t>
            </w:r>
            <w:proofErr w:type="spellStart"/>
            <w:r w:rsidRPr="00B1614A">
              <w:rPr>
                <w:rFonts w:ascii="Cambria" w:eastAsia="Calibri" w:hAnsi="Cambria"/>
                <w:i/>
                <w:kern w:val="0"/>
                <w:lang w:val="pl-PL"/>
                <w14:ligatures w14:val="none"/>
              </w:rPr>
              <w:t>Tertium</w:t>
            </w:r>
            <w:proofErr w:type="spellEnd"/>
            <w:r w:rsidRPr="00B1614A">
              <w:rPr>
                <w:rFonts w:ascii="Cambria" w:eastAsia="Calibri" w:hAnsi="Cambria"/>
                <w:i/>
                <w:kern w:val="0"/>
                <w:lang w:val="pl-PL"/>
                <w14:ligatures w14:val="none"/>
              </w:rPr>
              <w:t xml:space="preserve"> </w:t>
            </w:r>
            <w:proofErr w:type="spellStart"/>
            <w:r w:rsidRPr="00B1614A">
              <w:rPr>
                <w:rFonts w:ascii="Cambria" w:eastAsia="Calibri" w:hAnsi="Cambria"/>
                <w:i/>
                <w:kern w:val="0"/>
                <w:lang w:val="pl-PL"/>
                <w14:ligatures w14:val="none"/>
              </w:rPr>
              <w:t>comparationis</w:t>
            </w:r>
            <w:proofErr w:type="spellEnd"/>
            <w:r w:rsidRPr="00B1614A">
              <w:rPr>
                <w:rFonts w:ascii="Cambria" w:eastAsia="Calibri" w:hAnsi="Cambria"/>
                <w:kern w:val="0"/>
                <w:lang w:val="pl-PL"/>
                <w14:ligatures w14:val="none"/>
              </w:rPr>
              <w:t xml:space="preserve"> w badaniach kontrastywnych. </w:t>
            </w:r>
          </w:p>
        </w:tc>
        <w:tc>
          <w:tcPr>
            <w:tcW w:w="1086" w:type="dxa"/>
            <w:vAlign w:val="center"/>
          </w:tcPr>
          <w:p w14:paraId="6EC2F892"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c>
          <w:tcPr>
            <w:tcW w:w="1086" w:type="dxa"/>
            <w:vAlign w:val="center"/>
          </w:tcPr>
          <w:p w14:paraId="48C6E649"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44445E09" w14:textId="77777777" w:rsidTr="004F2DD3">
        <w:trPr>
          <w:trHeight w:val="345"/>
        </w:trPr>
        <w:tc>
          <w:tcPr>
            <w:tcW w:w="692" w:type="dxa"/>
          </w:tcPr>
          <w:p w14:paraId="0FC21DF6" w14:textId="77777777" w:rsidR="00680F21" w:rsidRPr="00B1614A" w:rsidRDefault="00680F21" w:rsidP="004F2DD3">
            <w:pPr>
              <w:spacing w:before="20" w:after="20" w:line="276" w:lineRule="auto"/>
              <w:rPr>
                <w:rFonts w:ascii="Cambria" w:eastAsia="Calibri" w:hAnsi="Cambria"/>
                <w:kern w:val="0"/>
                <w14:ligatures w14:val="none"/>
              </w:rPr>
            </w:pPr>
          </w:p>
        </w:tc>
        <w:tc>
          <w:tcPr>
            <w:tcW w:w="6208" w:type="dxa"/>
          </w:tcPr>
          <w:p w14:paraId="25041A4B" w14:textId="77777777" w:rsidR="00680F21" w:rsidRPr="00B1614A" w:rsidRDefault="00680F21" w:rsidP="004F2DD3">
            <w:pPr>
              <w:spacing w:before="20" w:after="20" w:line="276" w:lineRule="auto"/>
              <w:jc w:val="right"/>
              <w:rPr>
                <w:rFonts w:ascii="Cambria" w:eastAsia="Calibri" w:hAnsi="Cambria"/>
                <w:b/>
                <w:kern w:val="0"/>
                <w:lang w:val="pl-PL"/>
                <w14:ligatures w14:val="none"/>
              </w:rPr>
            </w:pPr>
            <w:r w:rsidRPr="00B1614A">
              <w:rPr>
                <w:rFonts w:ascii="Cambria" w:eastAsia="Calibri" w:hAnsi="Cambria"/>
                <w:b/>
                <w:kern w:val="0"/>
                <w:lang w:val="pl-PL"/>
                <w14:ligatures w14:val="none"/>
              </w:rPr>
              <w:t>Liczba godzin w semestrze II:</w:t>
            </w:r>
          </w:p>
        </w:tc>
        <w:tc>
          <w:tcPr>
            <w:tcW w:w="1086" w:type="dxa"/>
            <w:vAlign w:val="center"/>
          </w:tcPr>
          <w:p w14:paraId="2971845E"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15</w:t>
            </w:r>
          </w:p>
        </w:tc>
        <w:tc>
          <w:tcPr>
            <w:tcW w:w="1086" w:type="dxa"/>
            <w:vAlign w:val="center"/>
          </w:tcPr>
          <w:p w14:paraId="02EFCAD1"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9</w:t>
            </w:r>
          </w:p>
        </w:tc>
      </w:tr>
      <w:tr w:rsidR="00680F21" w:rsidRPr="00B1614A" w14:paraId="2C0EFE19" w14:textId="77777777" w:rsidTr="004F2DD3">
        <w:trPr>
          <w:trHeight w:val="345"/>
        </w:trPr>
        <w:tc>
          <w:tcPr>
            <w:tcW w:w="6900" w:type="dxa"/>
            <w:gridSpan w:val="2"/>
          </w:tcPr>
          <w:p w14:paraId="0DD85C43"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SEMESTR III</w:t>
            </w:r>
          </w:p>
        </w:tc>
        <w:tc>
          <w:tcPr>
            <w:tcW w:w="1086" w:type="dxa"/>
            <w:vAlign w:val="center"/>
          </w:tcPr>
          <w:p w14:paraId="40582A6A" w14:textId="77777777" w:rsidR="00680F21" w:rsidRPr="00B1614A" w:rsidRDefault="00680F21" w:rsidP="004F2DD3">
            <w:pPr>
              <w:spacing w:before="20" w:after="20" w:line="276" w:lineRule="auto"/>
              <w:jc w:val="center"/>
              <w:rPr>
                <w:rFonts w:ascii="Cambria" w:eastAsia="Calibri" w:hAnsi="Cambria"/>
                <w:b/>
                <w:kern w:val="0"/>
                <w14:ligatures w14:val="none"/>
              </w:rPr>
            </w:pPr>
          </w:p>
        </w:tc>
        <w:tc>
          <w:tcPr>
            <w:tcW w:w="1086" w:type="dxa"/>
            <w:vAlign w:val="center"/>
          </w:tcPr>
          <w:p w14:paraId="11600791" w14:textId="77777777" w:rsidR="00680F21" w:rsidRPr="00B1614A" w:rsidRDefault="00680F21" w:rsidP="004F2DD3">
            <w:pPr>
              <w:spacing w:before="20" w:after="20" w:line="276" w:lineRule="auto"/>
              <w:jc w:val="center"/>
              <w:rPr>
                <w:rFonts w:ascii="Cambria" w:eastAsia="Calibri" w:hAnsi="Cambria"/>
                <w:b/>
                <w:kern w:val="0"/>
                <w14:ligatures w14:val="none"/>
              </w:rPr>
            </w:pPr>
          </w:p>
        </w:tc>
      </w:tr>
      <w:tr w:rsidR="00680F21" w:rsidRPr="00B1614A" w14:paraId="10108203" w14:textId="77777777" w:rsidTr="004F2DD3">
        <w:trPr>
          <w:trHeight w:val="240"/>
        </w:trPr>
        <w:tc>
          <w:tcPr>
            <w:tcW w:w="692" w:type="dxa"/>
            <w:vAlign w:val="center"/>
          </w:tcPr>
          <w:p w14:paraId="5636D64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5.</w:t>
            </w:r>
          </w:p>
        </w:tc>
        <w:tc>
          <w:tcPr>
            <w:tcW w:w="6208" w:type="dxa"/>
          </w:tcPr>
          <w:p w14:paraId="10C84448"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Porównanie niemieckiego systemu fonologicznego z językiem polskim (kontrasty </w:t>
            </w:r>
            <w:proofErr w:type="spellStart"/>
            <w:r w:rsidRPr="00B1614A">
              <w:rPr>
                <w:rFonts w:ascii="Cambria" w:eastAsia="Calibri" w:hAnsi="Cambria"/>
                <w:kern w:val="0"/>
                <w:lang w:val="pl-PL"/>
                <w14:ligatures w14:val="none"/>
              </w:rPr>
              <w:t>fonemiczne</w:t>
            </w:r>
            <w:proofErr w:type="spellEnd"/>
            <w:r w:rsidRPr="00B1614A">
              <w:rPr>
                <w:rFonts w:ascii="Cambria" w:eastAsia="Calibri" w:hAnsi="Cambria"/>
                <w:kern w:val="0"/>
                <w:lang w:val="pl-PL"/>
                <w14:ligatures w14:val="none"/>
              </w:rPr>
              <w:t xml:space="preserve">, </w:t>
            </w:r>
            <w:proofErr w:type="spellStart"/>
            <w:r w:rsidRPr="00B1614A">
              <w:rPr>
                <w:rFonts w:ascii="Cambria" w:eastAsia="Calibri" w:hAnsi="Cambria"/>
                <w:kern w:val="0"/>
                <w:lang w:val="pl-PL"/>
                <w14:ligatures w14:val="none"/>
              </w:rPr>
              <w:t>alofoniczne</w:t>
            </w:r>
            <w:proofErr w:type="spellEnd"/>
            <w:r w:rsidRPr="00B1614A">
              <w:rPr>
                <w:rFonts w:ascii="Cambria" w:eastAsia="Calibri" w:hAnsi="Cambria"/>
                <w:kern w:val="0"/>
                <w:lang w:val="pl-PL"/>
                <w14:ligatures w14:val="none"/>
              </w:rPr>
              <w:t xml:space="preserve"> i kombinatoryczne; kontrasty w zakresie akcentuacji i intonacji). </w:t>
            </w:r>
          </w:p>
        </w:tc>
        <w:tc>
          <w:tcPr>
            <w:tcW w:w="1086" w:type="dxa"/>
            <w:vAlign w:val="center"/>
          </w:tcPr>
          <w:p w14:paraId="6DF03EBE"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c>
          <w:tcPr>
            <w:tcW w:w="1086" w:type="dxa"/>
            <w:vAlign w:val="center"/>
          </w:tcPr>
          <w:p w14:paraId="34A3EEE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5912B625" w14:textId="77777777" w:rsidTr="004F2DD3">
        <w:trPr>
          <w:trHeight w:val="240"/>
        </w:trPr>
        <w:tc>
          <w:tcPr>
            <w:tcW w:w="692" w:type="dxa"/>
            <w:vAlign w:val="center"/>
          </w:tcPr>
          <w:p w14:paraId="6458771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6.</w:t>
            </w:r>
          </w:p>
        </w:tc>
        <w:tc>
          <w:tcPr>
            <w:tcW w:w="6208" w:type="dxa"/>
          </w:tcPr>
          <w:p w14:paraId="30DEA56C"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Kontrasty morfologiczne – wybrane zagadnienia w zakresie kategorii słowotwórczych i fleksyjnych. </w:t>
            </w:r>
          </w:p>
        </w:tc>
        <w:tc>
          <w:tcPr>
            <w:tcW w:w="1086" w:type="dxa"/>
            <w:vAlign w:val="center"/>
          </w:tcPr>
          <w:p w14:paraId="687CECCF"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1086" w:type="dxa"/>
            <w:vAlign w:val="center"/>
          </w:tcPr>
          <w:p w14:paraId="1B95B378"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2C05FE94" w14:textId="77777777" w:rsidTr="004F2DD3">
        <w:trPr>
          <w:trHeight w:val="474"/>
        </w:trPr>
        <w:tc>
          <w:tcPr>
            <w:tcW w:w="692" w:type="dxa"/>
            <w:vAlign w:val="center"/>
          </w:tcPr>
          <w:p w14:paraId="3DE2821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7.</w:t>
            </w:r>
          </w:p>
        </w:tc>
        <w:tc>
          <w:tcPr>
            <w:tcW w:w="6208" w:type="dxa"/>
          </w:tcPr>
          <w:p w14:paraId="35A534E6"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Kontrasty leksykalne: rodzaje </w:t>
            </w:r>
            <w:proofErr w:type="spellStart"/>
            <w:r w:rsidRPr="00B1614A">
              <w:rPr>
                <w:rFonts w:ascii="Cambria" w:eastAsia="Calibri" w:hAnsi="Cambria"/>
                <w:kern w:val="0"/>
                <w:lang w:val="pl-PL"/>
                <w14:ligatures w14:val="none"/>
              </w:rPr>
              <w:t>wewnątrzjęzykowych</w:t>
            </w:r>
            <w:proofErr w:type="spellEnd"/>
            <w:r w:rsidRPr="00B1614A">
              <w:rPr>
                <w:rFonts w:ascii="Cambria" w:eastAsia="Calibri" w:hAnsi="Cambria"/>
                <w:kern w:val="0"/>
                <w:lang w:val="pl-PL"/>
                <w14:ligatures w14:val="none"/>
              </w:rPr>
              <w:t xml:space="preserve"> relacji semantycznych, jak np. homonimia, polisemia oraz międzyjęzykowych relacji semantycznych, w tym m.in. konwergencja, dywergencja.  </w:t>
            </w:r>
          </w:p>
        </w:tc>
        <w:tc>
          <w:tcPr>
            <w:tcW w:w="1086" w:type="dxa"/>
            <w:vAlign w:val="center"/>
          </w:tcPr>
          <w:p w14:paraId="1DEB2A28"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1086" w:type="dxa"/>
            <w:vAlign w:val="center"/>
          </w:tcPr>
          <w:p w14:paraId="61BD08C3"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364CD11E" w14:textId="77777777" w:rsidTr="004F2DD3">
        <w:trPr>
          <w:trHeight w:val="298"/>
        </w:trPr>
        <w:tc>
          <w:tcPr>
            <w:tcW w:w="692" w:type="dxa"/>
            <w:vAlign w:val="center"/>
          </w:tcPr>
          <w:p w14:paraId="7D043028"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8.</w:t>
            </w:r>
          </w:p>
        </w:tc>
        <w:tc>
          <w:tcPr>
            <w:tcW w:w="6208" w:type="dxa"/>
          </w:tcPr>
          <w:p w14:paraId="24B857CF"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i/>
                <w:kern w:val="0"/>
                <w:lang w:val="pl-PL"/>
                <w14:ligatures w14:val="none"/>
              </w:rPr>
              <w:t xml:space="preserve">Faux </w:t>
            </w:r>
            <w:proofErr w:type="spellStart"/>
            <w:r w:rsidRPr="00B1614A">
              <w:rPr>
                <w:rFonts w:ascii="Cambria" w:eastAsia="Calibri" w:hAnsi="Cambria"/>
                <w:i/>
                <w:kern w:val="0"/>
                <w:lang w:val="pl-PL"/>
                <w14:ligatures w14:val="none"/>
              </w:rPr>
              <w:t>amis</w:t>
            </w:r>
            <w:proofErr w:type="spellEnd"/>
            <w:r w:rsidRPr="00B1614A">
              <w:rPr>
                <w:rFonts w:ascii="Cambria" w:eastAsia="Calibri" w:hAnsi="Cambria"/>
                <w:kern w:val="0"/>
                <w:lang w:val="pl-PL"/>
                <w14:ligatures w14:val="none"/>
              </w:rPr>
              <w:t xml:space="preserve"> dla pary językowej niemiecko-polskiej.</w:t>
            </w:r>
          </w:p>
        </w:tc>
        <w:tc>
          <w:tcPr>
            <w:tcW w:w="1086" w:type="dxa"/>
            <w:vAlign w:val="center"/>
          </w:tcPr>
          <w:p w14:paraId="4F0D5B9E"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1086" w:type="dxa"/>
            <w:vAlign w:val="center"/>
          </w:tcPr>
          <w:p w14:paraId="4E8097CF"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12D80773" w14:textId="77777777" w:rsidTr="004F2DD3">
        <w:trPr>
          <w:trHeight w:val="260"/>
        </w:trPr>
        <w:tc>
          <w:tcPr>
            <w:tcW w:w="692" w:type="dxa"/>
            <w:vAlign w:val="center"/>
          </w:tcPr>
          <w:p w14:paraId="3BFF3B79"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9.</w:t>
            </w:r>
          </w:p>
        </w:tc>
        <w:tc>
          <w:tcPr>
            <w:tcW w:w="6208" w:type="dxa"/>
          </w:tcPr>
          <w:p w14:paraId="4999670D"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Wybrane zagadnienia w zakresie różnic składniowych.</w:t>
            </w:r>
          </w:p>
        </w:tc>
        <w:tc>
          <w:tcPr>
            <w:tcW w:w="1086" w:type="dxa"/>
            <w:vAlign w:val="center"/>
          </w:tcPr>
          <w:p w14:paraId="1D132C40"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c>
          <w:tcPr>
            <w:tcW w:w="1086" w:type="dxa"/>
            <w:vAlign w:val="center"/>
          </w:tcPr>
          <w:p w14:paraId="0395548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3C6A2CD5" w14:textId="77777777" w:rsidTr="004F2DD3">
        <w:trPr>
          <w:trHeight w:val="364"/>
        </w:trPr>
        <w:tc>
          <w:tcPr>
            <w:tcW w:w="692" w:type="dxa"/>
            <w:vAlign w:val="center"/>
          </w:tcPr>
          <w:p w14:paraId="04A282CD"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10.</w:t>
            </w:r>
          </w:p>
        </w:tc>
        <w:tc>
          <w:tcPr>
            <w:tcW w:w="6208" w:type="dxa"/>
          </w:tcPr>
          <w:p w14:paraId="6980928A" w14:textId="77777777" w:rsidR="00680F21" w:rsidRPr="00B1614A" w:rsidRDefault="00680F21" w:rsidP="004F2DD3">
            <w:pPr>
              <w:spacing w:before="20" w:after="20"/>
              <w:rPr>
                <w:rFonts w:ascii="Cambria" w:eastAsia="Calibri" w:hAnsi="Cambria"/>
                <w:kern w:val="0"/>
                <w14:ligatures w14:val="none"/>
              </w:rPr>
            </w:pPr>
            <w:proofErr w:type="spellStart"/>
            <w:r w:rsidRPr="00B1614A">
              <w:rPr>
                <w:rFonts w:ascii="Cambria" w:eastAsia="Calibri" w:hAnsi="Cambria"/>
                <w:kern w:val="0"/>
                <w14:ligatures w14:val="none"/>
              </w:rPr>
              <w:t>Kontrasty</w:t>
            </w:r>
            <w:proofErr w:type="spellEnd"/>
            <w:r w:rsidRPr="00B1614A">
              <w:rPr>
                <w:rFonts w:ascii="Cambria" w:eastAsia="Calibri" w:hAnsi="Cambria"/>
                <w:kern w:val="0"/>
                <w14:ligatures w14:val="none"/>
              </w:rPr>
              <w:t xml:space="preserve"> w </w:t>
            </w:r>
            <w:proofErr w:type="spellStart"/>
            <w:r w:rsidRPr="00B1614A">
              <w:rPr>
                <w:rFonts w:ascii="Cambria" w:eastAsia="Calibri" w:hAnsi="Cambria"/>
                <w:kern w:val="0"/>
                <w14:ligatures w14:val="none"/>
              </w:rPr>
              <w:t>zakresie</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frazeologii</w:t>
            </w:r>
            <w:proofErr w:type="spellEnd"/>
            <w:r w:rsidRPr="00B1614A">
              <w:rPr>
                <w:rFonts w:ascii="Cambria" w:eastAsia="Calibri" w:hAnsi="Cambria"/>
                <w:kern w:val="0"/>
                <w14:ligatures w14:val="none"/>
              </w:rPr>
              <w:t>.</w:t>
            </w:r>
          </w:p>
        </w:tc>
        <w:tc>
          <w:tcPr>
            <w:tcW w:w="1086" w:type="dxa"/>
            <w:vAlign w:val="center"/>
          </w:tcPr>
          <w:p w14:paraId="0482AE73"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8</w:t>
            </w:r>
          </w:p>
        </w:tc>
        <w:tc>
          <w:tcPr>
            <w:tcW w:w="1086" w:type="dxa"/>
            <w:vAlign w:val="center"/>
          </w:tcPr>
          <w:p w14:paraId="246B1DFD"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r>
      <w:tr w:rsidR="00680F21" w:rsidRPr="00B1614A" w14:paraId="4C76AC9C" w14:textId="77777777" w:rsidTr="004F2DD3">
        <w:trPr>
          <w:trHeight w:val="474"/>
        </w:trPr>
        <w:tc>
          <w:tcPr>
            <w:tcW w:w="692" w:type="dxa"/>
            <w:vAlign w:val="center"/>
          </w:tcPr>
          <w:p w14:paraId="5046AA84"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11.</w:t>
            </w:r>
          </w:p>
        </w:tc>
        <w:tc>
          <w:tcPr>
            <w:tcW w:w="6208" w:type="dxa"/>
          </w:tcPr>
          <w:p w14:paraId="42085A34"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 xml:space="preserve">Wybrane zagadnienia w zakresie pragmatyki językowej (m.in. formy </w:t>
            </w:r>
            <w:proofErr w:type="spellStart"/>
            <w:r w:rsidRPr="00B1614A">
              <w:rPr>
                <w:rFonts w:ascii="Cambria" w:eastAsia="Calibri" w:hAnsi="Cambria"/>
                <w:kern w:val="0"/>
                <w:lang w:val="pl-PL"/>
                <w14:ligatures w14:val="none"/>
              </w:rPr>
              <w:t>adresatywne</w:t>
            </w:r>
            <w:proofErr w:type="spellEnd"/>
            <w:r w:rsidRPr="00B1614A">
              <w:rPr>
                <w:rFonts w:ascii="Cambria" w:eastAsia="Calibri" w:hAnsi="Cambria"/>
                <w:kern w:val="0"/>
                <w:lang w:val="pl-PL"/>
                <w14:ligatures w14:val="none"/>
              </w:rPr>
              <w:t xml:space="preserve">, formuły rutynowe) – analiza porównawcza. </w:t>
            </w:r>
          </w:p>
        </w:tc>
        <w:tc>
          <w:tcPr>
            <w:tcW w:w="1086" w:type="dxa"/>
            <w:vAlign w:val="center"/>
          </w:tcPr>
          <w:p w14:paraId="557944F8"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4</w:t>
            </w:r>
          </w:p>
        </w:tc>
        <w:tc>
          <w:tcPr>
            <w:tcW w:w="1086" w:type="dxa"/>
            <w:vAlign w:val="center"/>
          </w:tcPr>
          <w:p w14:paraId="2857D442"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3</w:t>
            </w:r>
          </w:p>
        </w:tc>
      </w:tr>
      <w:tr w:rsidR="00680F21" w:rsidRPr="00B1614A" w14:paraId="7E31BCC0" w14:textId="77777777" w:rsidTr="004F2DD3">
        <w:trPr>
          <w:trHeight w:val="319"/>
        </w:trPr>
        <w:tc>
          <w:tcPr>
            <w:tcW w:w="692" w:type="dxa"/>
            <w:vAlign w:val="center"/>
          </w:tcPr>
          <w:p w14:paraId="7FC8C531"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12.</w:t>
            </w:r>
          </w:p>
        </w:tc>
        <w:tc>
          <w:tcPr>
            <w:tcW w:w="6208" w:type="dxa"/>
          </w:tcPr>
          <w:p w14:paraId="5441F7EA" w14:textId="77777777" w:rsidR="00680F21" w:rsidRPr="00B1614A" w:rsidRDefault="00680F21" w:rsidP="004F2DD3">
            <w:pPr>
              <w:spacing w:before="20" w:after="20"/>
              <w:rPr>
                <w:rFonts w:ascii="Cambria" w:eastAsia="Calibri" w:hAnsi="Cambria"/>
                <w:kern w:val="0"/>
                <w14:ligatures w14:val="none"/>
              </w:rPr>
            </w:pPr>
            <w:proofErr w:type="spellStart"/>
            <w:r w:rsidRPr="00B1614A">
              <w:rPr>
                <w:rFonts w:ascii="Cambria" w:eastAsia="Calibri" w:hAnsi="Cambria"/>
                <w:kern w:val="0"/>
                <w14:ligatures w14:val="none"/>
              </w:rPr>
              <w:t>Pluricentryzm</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języka</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niemieckiego</w:t>
            </w:r>
            <w:proofErr w:type="spellEnd"/>
            <w:r w:rsidRPr="00B1614A">
              <w:rPr>
                <w:rFonts w:ascii="Cambria" w:eastAsia="Calibri" w:hAnsi="Cambria"/>
                <w:kern w:val="0"/>
                <w14:ligatures w14:val="none"/>
              </w:rPr>
              <w:t xml:space="preserve">. </w:t>
            </w:r>
          </w:p>
        </w:tc>
        <w:tc>
          <w:tcPr>
            <w:tcW w:w="1086" w:type="dxa"/>
            <w:vAlign w:val="center"/>
          </w:tcPr>
          <w:p w14:paraId="01D0A374"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c>
          <w:tcPr>
            <w:tcW w:w="1086" w:type="dxa"/>
            <w:vAlign w:val="center"/>
          </w:tcPr>
          <w:p w14:paraId="3C1B4BA5" w14:textId="77777777" w:rsidR="00680F21" w:rsidRPr="00B1614A" w:rsidRDefault="00680F21" w:rsidP="004F2DD3">
            <w:pPr>
              <w:spacing w:before="20" w:after="20"/>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24F4B827" w14:textId="77777777" w:rsidTr="004F2DD3">
        <w:trPr>
          <w:trHeight w:val="233"/>
        </w:trPr>
        <w:tc>
          <w:tcPr>
            <w:tcW w:w="692" w:type="dxa"/>
          </w:tcPr>
          <w:p w14:paraId="5523115A" w14:textId="77777777" w:rsidR="00680F21" w:rsidRPr="00B1614A" w:rsidRDefault="00680F21" w:rsidP="004F2DD3">
            <w:pPr>
              <w:spacing w:before="20" w:after="20" w:line="276" w:lineRule="auto"/>
              <w:rPr>
                <w:rFonts w:ascii="Cambria" w:eastAsia="Calibri" w:hAnsi="Cambria"/>
                <w:kern w:val="0"/>
                <w14:ligatures w14:val="none"/>
              </w:rPr>
            </w:pPr>
          </w:p>
        </w:tc>
        <w:tc>
          <w:tcPr>
            <w:tcW w:w="6208" w:type="dxa"/>
          </w:tcPr>
          <w:p w14:paraId="3D5D906C" w14:textId="77777777" w:rsidR="00680F21" w:rsidRPr="00B1614A" w:rsidRDefault="00680F21" w:rsidP="004F2DD3">
            <w:pPr>
              <w:spacing w:before="20" w:after="20" w:line="276" w:lineRule="auto"/>
              <w:jc w:val="right"/>
              <w:rPr>
                <w:rFonts w:ascii="Cambria" w:eastAsia="Calibri" w:hAnsi="Cambria"/>
                <w:b/>
                <w:kern w:val="0"/>
                <w:lang w:val="pl-PL"/>
                <w14:ligatures w14:val="none"/>
              </w:rPr>
            </w:pPr>
            <w:r w:rsidRPr="00B1614A">
              <w:rPr>
                <w:rFonts w:ascii="Cambria" w:eastAsia="Calibri" w:hAnsi="Cambria"/>
                <w:b/>
                <w:kern w:val="0"/>
                <w:lang w:val="pl-PL"/>
                <w14:ligatures w14:val="none"/>
              </w:rPr>
              <w:t>Liczba godzin w semestrze III:</w:t>
            </w:r>
          </w:p>
        </w:tc>
        <w:tc>
          <w:tcPr>
            <w:tcW w:w="1086" w:type="dxa"/>
            <w:vAlign w:val="center"/>
          </w:tcPr>
          <w:p w14:paraId="497A5A32"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30</w:t>
            </w:r>
          </w:p>
        </w:tc>
        <w:tc>
          <w:tcPr>
            <w:tcW w:w="1086" w:type="dxa"/>
          </w:tcPr>
          <w:p w14:paraId="75E31DA2"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18</w:t>
            </w:r>
          </w:p>
        </w:tc>
      </w:tr>
      <w:tr w:rsidR="00680F21" w:rsidRPr="00B1614A" w14:paraId="1CE17AD0" w14:textId="77777777" w:rsidTr="004F2DD3">
        <w:tc>
          <w:tcPr>
            <w:tcW w:w="692" w:type="dxa"/>
          </w:tcPr>
          <w:p w14:paraId="5B498403" w14:textId="77777777" w:rsidR="00680F21" w:rsidRPr="00B1614A" w:rsidRDefault="00680F21" w:rsidP="004F2DD3">
            <w:pPr>
              <w:spacing w:before="20" w:after="20" w:line="276" w:lineRule="auto"/>
              <w:rPr>
                <w:rFonts w:ascii="Cambria" w:eastAsia="Calibri" w:hAnsi="Cambria"/>
                <w:b/>
                <w:kern w:val="0"/>
                <w14:ligatures w14:val="none"/>
              </w:rPr>
            </w:pPr>
          </w:p>
        </w:tc>
        <w:tc>
          <w:tcPr>
            <w:tcW w:w="6208" w:type="dxa"/>
          </w:tcPr>
          <w:p w14:paraId="2E5A4ABF" w14:textId="77777777" w:rsidR="00680F21" w:rsidRPr="00B1614A" w:rsidRDefault="00680F21" w:rsidP="004F2DD3">
            <w:pPr>
              <w:spacing w:before="20" w:after="20" w:line="276" w:lineRule="auto"/>
              <w:jc w:val="right"/>
              <w:rPr>
                <w:rFonts w:ascii="Cambria" w:eastAsia="Calibri" w:hAnsi="Cambria"/>
                <w:b/>
                <w:kern w:val="0"/>
                <w14:ligatures w14:val="none"/>
              </w:rPr>
            </w:pPr>
            <w:proofErr w:type="spellStart"/>
            <w:r w:rsidRPr="00B1614A">
              <w:rPr>
                <w:rFonts w:ascii="Cambria" w:eastAsia="Calibri" w:hAnsi="Cambria"/>
                <w:b/>
                <w:kern w:val="0"/>
                <w14:ligatures w14:val="none"/>
              </w:rPr>
              <w:t>Razem</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liczba</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godzin</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ćwiczeń</w:t>
            </w:r>
            <w:proofErr w:type="spellEnd"/>
            <w:r w:rsidRPr="00B1614A">
              <w:rPr>
                <w:rFonts w:ascii="Cambria" w:eastAsia="Calibri" w:hAnsi="Cambria"/>
                <w:b/>
                <w:kern w:val="0"/>
                <w14:ligatures w14:val="none"/>
              </w:rPr>
              <w:t>:</w:t>
            </w:r>
          </w:p>
        </w:tc>
        <w:tc>
          <w:tcPr>
            <w:tcW w:w="1086" w:type="dxa"/>
            <w:vAlign w:val="center"/>
          </w:tcPr>
          <w:p w14:paraId="58F24B31"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45</w:t>
            </w:r>
          </w:p>
        </w:tc>
        <w:tc>
          <w:tcPr>
            <w:tcW w:w="1086" w:type="dxa"/>
          </w:tcPr>
          <w:p w14:paraId="623B6D6B"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27</w:t>
            </w:r>
          </w:p>
        </w:tc>
      </w:tr>
    </w:tbl>
    <w:p w14:paraId="11314858" w14:textId="77777777" w:rsidR="00680F21" w:rsidRPr="00B1614A" w:rsidRDefault="00680F21" w:rsidP="004F2DD3">
      <w:pPr>
        <w:spacing w:before="12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7. Metody oraz środki dydaktyczne wykorzystywane w ramach poszczególnych form zajęć</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4963"/>
        <w:gridCol w:w="2803"/>
      </w:tblGrid>
      <w:tr w:rsidR="00680F21" w:rsidRPr="00B1614A" w14:paraId="17DE019F" w14:textId="77777777" w:rsidTr="004F2DD3">
        <w:trPr>
          <w:jc w:val="center"/>
        </w:trPr>
        <w:tc>
          <w:tcPr>
            <w:tcW w:w="1402" w:type="dxa"/>
          </w:tcPr>
          <w:p w14:paraId="2AB11616" w14:textId="77777777" w:rsidR="00680F21" w:rsidRPr="00B1614A" w:rsidRDefault="00680F21" w:rsidP="004F2DD3">
            <w:pPr>
              <w:spacing w:before="60" w:after="60"/>
              <w:jc w:val="both"/>
              <w:rPr>
                <w:rFonts w:ascii="Cambria" w:eastAsia="Calibri" w:hAnsi="Cambria"/>
                <w:b/>
                <w:bCs/>
                <w:kern w:val="0"/>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zajęć</w:t>
            </w:r>
            <w:proofErr w:type="spellEnd"/>
          </w:p>
        </w:tc>
        <w:tc>
          <w:tcPr>
            <w:tcW w:w="4963" w:type="dxa"/>
          </w:tcPr>
          <w:p w14:paraId="66A913B8" w14:textId="77777777" w:rsidR="00680F21" w:rsidRPr="00B1614A" w:rsidRDefault="00680F21" w:rsidP="004F2DD3">
            <w:pPr>
              <w:spacing w:before="60" w:after="6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Metody dydaktyczne (wybór z listy)</w:t>
            </w:r>
          </w:p>
        </w:tc>
        <w:tc>
          <w:tcPr>
            <w:tcW w:w="2803" w:type="dxa"/>
          </w:tcPr>
          <w:p w14:paraId="7F666FDA" w14:textId="77777777" w:rsidR="00680F21" w:rsidRPr="00B1614A" w:rsidRDefault="00680F21" w:rsidP="004F2DD3">
            <w:pPr>
              <w:spacing w:before="60" w:after="60"/>
              <w:jc w:val="both"/>
              <w:rPr>
                <w:rFonts w:ascii="Cambria" w:eastAsia="Calibri" w:hAnsi="Cambria"/>
                <w:b/>
                <w:bCs/>
                <w:kern w:val="0"/>
                <w14:ligatures w14:val="none"/>
              </w:rPr>
            </w:pPr>
            <w:proofErr w:type="spellStart"/>
            <w:r w:rsidRPr="00B1614A">
              <w:rPr>
                <w:rFonts w:ascii="Cambria" w:eastAsia="Calibri" w:hAnsi="Cambria"/>
                <w:b/>
                <w:bCs/>
                <w:kern w:val="0"/>
                <w14:ligatures w14:val="none"/>
              </w:rPr>
              <w:t>Ś</w:t>
            </w:r>
            <w:r w:rsidRPr="00B1614A">
              <w:rPr>
                <w:rFonts w:ascii="Cambria" w:eastAsia="Calibri" w:hAnsi="Cambria"/>
                <w:b/>
                <w:kern w:val="0"/>
                <w14:ligatures w14:val="none"/>
              </w:rPr>
              <w:t>rodki</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dydaktyczne</w:t>
            </w:r>
            <w:proofErr w:type="spellEnd"/>
          </w:p>
        </w:tc>
      </w:tr>
      <w:tr w:rsidR="00680F21" w:rsidRPr="00B1614A" w14:paraId="0F7A8CAA" w14:textId="77777777" w:rsidTr="004F2DD3">
        <w:trPr>
          <w:jc w:val="center"/>
        </w:trPr>
        <w:tc>
          <w:tcPr>
            <w:tcW w:w="1402" w:type="dxa"/>
          </w:tcPr>
          <w:p w14:paraId="3AF0FB51" w14:textId="77777777" w:rsidR="00680F21" w:rsidRPr="00B1614A" w:rsidRDefault="00680F21" w:rsidP="004F2DD3">
            <w:pPr>
              <w:spacing w:before="60" w:after="60"/>
              <w:jc w:val="both"/>
              <w:rPr>
                <w:rFonts w:ascii="Cambria" w:eastAsia="Calibri" w:hAnsi="Cambria"/>
                <w:bCs/>
                <w:kern w:val="0"/>
                <w14:ligatures w14:val="none"/>
              </w:rPr>
            </w:pPr>
            <w:proofErr w:type="spellStart"/>
            <w:r w:rsidRPr="00B1614A">
              <w:rPr>
                <w:rFonts w:ascii="Cambria" w:eastAsia="Calibri" w:hAnsi="Cambria"/>
                <w:bCs/>
                <w:kern w:val="0"/>
                <w14:ligatures w14:val="none"/>
              </w:rPr>
              <w:t>Ćwiczenia</w:t>
            </w:r>
            <w:proofErr w:type="spellEnd"/>
          </w:p>
        </w:tc>
        <w:tc>
          <w:tcPr>
            <w:tcW w:w="4963" w:type="dxa"/>
          </w:tcPr>
          <w:p w14:paraId="49E62200"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b/>
                <w:kern w:val="0"/>
                <w:lang w:val="pl-PL"/>
                <w14:ligatures w14:val="none"/>
              </w:rPr>
              <w:t>M2</w:t>
            </w:r>
            <w:r w:rsidRPr="00B1614A">
              <w:rPr>
                <w:rFonts w:ascii="Cambria" w:eastAsia="Calibri" w:hAnsi="Cambria"/>
                <w:kern w:val="0"/>
                <w:lang w:val="pl-PL"/>
                <w14:ligatures w14:val="none"/>
              </w:rPr>
              <w:t xml:space="preserve"> – dyskusja, wykład interaktywny, </w:t>
            </w:r>
          </w:p>
          <w:p w14:paraId="1CB33018"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b/>
                <w:kern w:val="0"/>
                <w:lang w:val="pl-PL"/>
                <w14:ligatures w14:val="none"/>
              </w:rPr>
              <w:t>M3</w:t>
            </w:r>
            <w:r w:rsidRPr="00B1614A">
              <w:rPr>
                <w:rFonts w:ascii="Cambria" w:eastAsia="Calibri" w:hAnsi="Cambria"/>
                <w:kern w:val="0"/>
                <w:lang w:val="pl-PL"/>
                <w14:ligatures w14:val="none"/>
              </w:rPr>
              <w:t xml:space="preserve"> – pokaz prezentacji multimedialnej,</w:t>
            </w:r>
          </w:p>
          <w:p w14:paraId="2148D73F" w14:textId="77777777" w:rsidR="00680F21" w:rsidRPr="00B1614A" w:rsidRDefault="00680F21" w:rsidP="004F2DD3">
            <w:pPr>
              <w:spacing w:before="60" w:after="60"/>
              <w:rPr>
                <w:rFonts w:ascii="Cambria" w:eastAsia="Calibri" w:hAnsi="Cambria"/>
                <w:bCs/>
                <w:kern w:val="0"/>
                <w:lang w:val="pl-PL"/>
                <w14:ligatures w14:val="none"/>
              </w:rPr>
            </w:pPr>
            <w:r w:rsidRPr="00B1614A">
              <w:rPr>
                <w:rFonts w:ascii="Cambria" w:eastAsia="Calibri" w:hAnsi="Cambria"/>
                <w:b/>
                <w:spacing w:val="-6"/>
                <w:kern w:val="0"/>
                <w:lang w:val="pl-PL"/>
                <w14:ligatures w14:val="none"/>
              </w:rPr>
              <w:t>M5</w:t>
            </w:r>
            <w:r w:rsidRPr="00B1614A">
              <w:rPr>
                <w:rFonts w:ascii="Cambria" w:eastAsia="Calibri" w:hAnsi="Cambria"/>
                <w:spacing w:val="-6"/>
                <w:kern w:val="0"/>
                <w:lang w:val="pl-PL"/>
                <w14:ligatures w14:val="none"/>
              </w:rPr>
              <w:t xml:space="preserve"> – </w:t>
            </w:r>
            <w:r w:rsidRPr="00B1614A">
              <w:rPr>
                <w:rFonts w:ascii="Cambria" w:eastAsia="Calibri" w:hAnsi="Cambria"/>
                <w:kern w:val="0"/>
                <w:lang w:val="pl-PL"/>
                <w14:ligatures w14:val="none"/>
              </w:rPr>
              <w:t>ćwiczenia</w:t>
            </w:r>
            <w:r w:rsidRPr="00B1614A">
              <w:rPr>
                <w:rFonts w:ascii="Cambria" w:eastAsia="Calibri" w:hAnsi="Cambria"/>
                <w:spacing w:val="-6"/>
                <w:kern w:val="0"/>
                <w:lang w:val="pl-PL"/>
                <w14:ligatures w14:val="none"/>
              </w:rPr>
              <w:t xml:space="preserve"> przedmiotowe: ćwiczenia z elementami prezentacji, w tym także ćwiczenia translacyjne</w:t>
            </w:r>
            <w:r w:rsidRPr="00B1614A">
              <w:rPr>
                <w:rFonts w:ascii="Cambria" w:eastAsia="Calibri" w:hAnsi="Cambria"/>
                <w:kern w:val="0"/>
                <w:lang w:val="pl-PL"/>
                <w14:ligatures w14:val="none"/>
              </w:rPr>
              <w:t>, analiza porównawcza, opracowanie</w:t>
            </w:r>
            <w:r w:rsidRPr="00B1614A">
              <w:rPr>
                <w:rFonts w:ascii="Cambria" w:eastAsia="Calibri" w:hAnsi="Cambria"/>
                <w:color w:val="FF0000"/>
                <w:kern w:val="0"/>
                <w:lang w:val="pl-PL"/>
                <w14:ligatures w14:val="none"/>
              </w:rPr>
              <w:t xml:space="preserve"> </w:t>
            </w:r>
            <w:r w:rsidRPr="00B1614A">
              <w:rPr>
                <w:rFonts w:ascii="Cambria" w:eastAsia="Calibri" w:hAnsi="Cambria"/>
                <w:kern w:val="0"/>
                <w:lang w:val="pl-PL"/>
                <w14:ligatures w14:val="none"/>
              </w:rPr>
              <w:t>referatu przez studenta, analiza artykułów (tekstów naukowych) z czasopism fachowych, przegląd słowników</w:t>
            </w:r>
          </w:p>
        </w:tc>
        <w:tc>
          <w:tcPr>
            <w:tcW w:w="2803" w:type="dxa"/>
          </w:tcPr>
          <w:p w14:paraId="02764D27"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prezentacje PowerPoint, słowniki (tradycyjne oraz on-line), komputery z dostępem do Internetu, </w:t>
            </w:r>
            <w:r w:rsidRPr="00B1614A">
              <w:rPr>
                <w:rFonts w:ascii="Cambria" w:eastAsia="Calibri" w:hAnsi="Cambria"/>
                <w:spacing w:val="-4"/>
                <w:kern w:val="0"/>
                <w:lang w:val="pl-PL"/>
                <w14:ligatures w14:val="none"/>
              </w:rPr>
              <w:t>materiały ćwiczeniowe/karty pracy opracowane</w:t>
            </w:r>
            <w:r w:rsidRPr="00B1614A">
              <w:rPr>
                <w:rFonts w:ascii="Cambria" w:eastAsia="Calibri" w:hAnsi="Cambria"/>
                <w:kern w:val="0"/>
                <w:lang w:val="pl-PL"/>
                <w14:ligatures w14:val="none"/>
              </w:rPr>
              <w:t xml:space="preserve"> przez osobę prowadzącą zajęcia </w:t>
            </w:r>
          </w:p>
        </w:tc>
      </w:tr>
    </w:tbl>
    <w:p w14:paraId="6B7311C7" w14:textId="77777777" w:rsidR="00680F21" w:rsidRPr="00B1614A" w:rsidRDefault="00680F21" w:rsidP="004F2DD3">
      <w:pPr>
        <w:spacing w:before="24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8. Sposoby (metody) weryfikacji i oceny efektów uczenia się osiągniętych przez studenta</w:t>
      </w:r>
    </w:p>
    <w:p w14:paraId="387DDCBB"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170"/>
        <w:gridCol w:w="2551"/>
      </w:tblGrid>
      <w:tr w:rsidR="00680F21" w:rsidRPr="00B1614A" w14:paraId="663F343A" w14:textId="77777777" w:rsidTr="004F2DD3">
        <w:tc>
          <w:tcPr>
            <w:tcW w:w="1459" w:type="dxa"/>
            <w:vAlign w:val="center"/>
          </w:tcPr>
          <w:p w14:paraId="4F89B8E4" w14:textId="77777777" w:rsidR="00680F21" w:rsidRPr="00B1614A" w:rsidRDefault="00680F21" w:rsidP="004F2DD3">
            <w:pPr>
              <w:spacing w:before="60" w:after="60"/>
              <w:jc w:val="center"/>
              <w:rPr>
                <w:rFonts w:ascii="Cambria" w:eastAsia="Calibri" w:hAnsi="Cambria"/>
                <w:b/>
                <w:bCs/>
                <w:kern w:val="0"/>
                <w:sz w:val="28"/>
                <w:szCs w:val="28"/>
                <w14:ligatures w14:val="none"/>
              </w:rPr>
            </w:pPr>
            <w:r w:rsidRPr="00B1614A">
              <w:rPr>
                <w:rFonts w:ascii="Cambria" w:eastAsia="Calibri" w:hAnsi="Cambria"/>
                <w:b/>
                <w:bCs/>
                <w:kern w:val="0"/>
                <w14:ligatures w14:val="none"/>
              </w:rPr>
              <w:lastRenderedPageBreak/>
              <w:t xml:space="preserve">Forma </w:t>
            </w:r>
            <w:proofErr w:type="spellStart"/>
            <w:r w:rsidRPr="00B1614A">
              <w:rPr>
                <w:rFonts w:ascii="Cambria" w:eastAsia="Calibri" w:hAnsi="Cambria"/>
                <w:b/>
                <w:bCs/>
                <w:kern w:val="0"/>
                <w14:ligatures w14:val="none"/>
              </w:rPr>
              <w:t>zajęć</w:t>
            </w:r>
            <w:proofErr w:type="spellEnd"/>
          </w:p>
        </w:tc>
        <w:tc>
          <w:tcPr>
            <w:tcW w:w="5170" w:type="dxa"/>
            <w:vAlign w:val="center"/>
          </w:tcPr>
          <w:p w14:paraId="7186DD30" w14:textId="77777777" w:rsidR="00680F21" w:rsidRPr="00B1614A" w:rsidRDefault="00680F21" w:rsidP="004F2DD3">
            <w:pPr>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formująca (F) </w:t>
            </w:r>
          </w:p>
          <w:p w14:paraId="5DE07CE3" w14:textId="77777777" w:rsidR="00680F21" w:rsidRPr="00B1614A" w:rsidRDefault="00680F21" w:rsidP="004F2DD3">
            <w:pPr>
              <w:jc w:val="center"/>
              <w:rPr>
                <w:rFonts w:ascii="Cambria" w:eastAsia="Calibri" w:hAnsi="Cambria"/>
                <w:b/>
                <w:bCs/>
                <w:kern w:val="0"/>
                <w:sz w:val="28"/>
                <w:szCs w:val="28"/>
                <w:lang w:val="pl-PL"/>
                <w14:ligatures w14:val="none"/>
              </w:rPr>
            </w:pPr>
            <w:r w:rsidRPr="00B1614A">
              <w:rPr>
                <w:rFonts w:ascii="Cambria" w:eastAsia="Calibri" w:hAnsi="Cambria"/>
                <w:b/>
                <w:kern w:val="0"/>
                <w:lang w:val="pl-PL"/>
                <w14:ligatures w14:val="none"/>
              </w:rPr>
              <w:t xml:space="preserve">– </w:t>
            </w:r>
            <w:r w:rsidRPr="00B1614A">
              <w:rPr>
                <w:rFonts w:ascii="Cambria" w:eastAsia="Calibri" w:hAnsi="Cambria"/>
                <w:kern w:val="0"/>
                <w:sz w:val="16"/>
                <w:szCs w:val="16"/>
                <w:lang w:val="pl-PL"/>
                <w14:ligatures w14:val="none"/>
              </w:rPr>
              <w:t xml:space="preserve">wskazuje studentowi na potrzebę uzupełniania wiedzy lub stosowania określonych metod i narzędzi, stymulujące do doskonalenia efektów pracy </w:t>
            </w:r>
            <w:r w:rsidRPr="00B1614A">
              <w:rPr>
                <w:rFonts w:ascii="Cambria" w:eastAsia="Calibri" w:hAnsi="Cambria"/>
                <w:b/>
                <w:kern w:val="0"/>
                <w:sz w:val="16"/>
                <w:szCs w:val="16"/>
                <w:lang w:val="pl-PL"/>
                <w14:ligatures w14:val="none"/>
              </w:rPr>
              <w:t>(wybór z listy)</w:t>
            </w:r>
          </w:p>
        </w:tc>
        <w:tc>
          <w:tcPr>
            <w:tcW w:w="2551" w:type="dxa"/>
            <w:vAlign w:val="center"/>
          </w:tcPr>
          <w:p w14:paraId="0823F373" w14:textId="77777777" w:rsidR="00680F21" w:rsidRPr="00B1614A" w:rsidRDefault="00680F21" w:rsidP="004F2DD3">
            <w:pPr>
              <w:spacing w:before="20" w:after="20"/>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podsumowująca (P) – </w:t>
            </w:r>
            <w:r w:rsidRPr="00B1614A">
              <w:rPr>
                <w:rFonts w:ascii="Cambria" w:eastAsia="Calibri" w:hAnsi="Cambria"/>
                <w:kern w:val="0"/>
                <w:sz w:val="16"/>
                <w:szCs w:val="16"/>
                <w:lang w:val="pl-PL"/>
                <w14:ligatures w14:val="none"/>
              </w:rPr>
              <w:t xml:space="preserve">podsumowuje osiągnięte efekty uczenia się </w:t>
            </w:r>
            <w:r w:rsidRPr="00B1614A">
              <w:rPr>
                <w:rFonts w:ascii="Cambria" w:eastAsia="Calibri" w:hAnsi="Cambria"/>
                <w:b/>
                <w:kern w:val="0"/>
                <w:sz w:val="16"/>
                <w:szCs w:val="16"/>
                <w:lang w:val="pl-PL"/>
                <w14:ligatures w14:val="none"/>
              </w:rPr>
              <w:t>(wybór z listy)</w:t>
            </w:r>
          </w:p>
        </w:tc>
      </w:tr>
      <w:tr w:rsidR="00680F21" w:rsidRPr="00B1614A" w14:paraId="04A8E06D" w14:textId="77777777" w:rsidTr="004F2DD3">
        <w:tc>
          <w:tcPr>
            <w:tcW w:w="1459" w:type="dxa"/>
          </w:tcPr>
          <w:p w14:paraId="21C390C7" w14:textId="77777777" w:rsidR="00680F21" w:rsidRPr="00B1614A" w:rsidRDefault="00680F21" w:rsidP="004F2DD3">
            <w:pPr>
              <w:spacing w:before="60" w:after="60"/>
              <w:rPr>
                <w:rFonts w:ascii="Cambria" w:eastAsia="Calibri" w:hAnsi="Cambria"/>
                <w:b/>
                <w:bCs/>
                <w:kern w:val="0"/>
                <w14:ligatures w14:val="none"/>
              </w:rPr>
            </w:pPr>
            <w:proofErr w:type="spellStart"/>
            <w:r w:rsidRPr="00B1614A">
              <w:rPr>
                <w:rFonts w:ascii="Cambria" w:eastAsia="Calibri" w:hAnsi="Cambria"/>
                <w:bCs/>
                <w:kern w:val="0"/>
                <w14:ligatures w14:val="none"/>
              </w:rPr>
              <w:t>Ćwiczenia</w:t>
            </w:r>
            <w:proofErr w:type="spellEnd"/>
          </w:p>
        </w:tc>
        <w:tc>
          <w:tcPr>
            <w:tcW w:w="5170" w:type="dxa"/>
            <w:vAlign w:val="center"/>
          </w:tcPr>
          <w:p w14:paraId="6695F7DC"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F1 – sprawdzian (pisemny)</w:t>
            </w:r>
          </w:p>
          <w:p w14:paraId="22529D66" w14:textId="77777777" w:rsidR="00680F21" w:rsidRPr="00B1614A" w:rsidRDefault="00680F21" w:rsidP="004F2DD3">
            <w:pPr>
              <w:spacing w:before="20" w:after="20"/>
              <w:ind w:left="384" w:hanging="384"/>
              <w:rPr>
                <w:rFonts w:ascii="Cambria" w:eastAsia="Calibri" w:hAnsi="Cambria"/>
                <w:kern w:val="0"/>
                <w:lang w:val="pl-PL"/>
                <w14:ligatures w14:val="none"/>
              </w:rPr>
            </w:pPr>
            <w:r w:rsidRPr="00B1614A">
              <w:rPr>
                <w:rFonts w:ascii="Cambria" w:eastAsia="Calibri" w:hAnsi="Cambria"/>
                <w:kern w:val="0"/>
                <w:lang w:val="pl-PL"/>
                <w14:ligatures w14:val="none"/>
              </w:rPr>
              <w:t>F2 – obserwacja/aktywność (przygotowanie do zajęć, sprawdzenie czytania kanonu lektur,  ocena ćwiczeń wykonywanych podczas zajęć i jako pracy własnej)</w:t>
            </w:r>
          </w:p>
          <w:p w14:paraId="566D09CD" w14:textId="77777777" w:rsidR="00680F21" w:rsidRPr="00B1614A" w:rsidRDefault="00680F21" w:rsidP="004F2DD3">
            <w:pPr>
              <w:spacing w:before="20" w:after="20"/>
              <w:ind w:left="384" w:hanging="384"/>
              <w:rPr>
                <w:rFonts w:ascii="Cambria" w:eastAsia="Calibri" w:hAnsi="Cambria"/>
                <w:kern w:val="0"/>
                <w:lang w:val="pl-PL"/>
                <w14:ligatures w14:val="none"/>
              </w:rPr>
            </w:pPr>
            <w:r w:rsidRPr="00B1614A">
              <w:rPr>
                <w:rFonts w:ascii="Cambria" w:eastAsia="Calibri" w:hAnsi="Cambria"/>
                <w:kern w:val="0"/>
                <w:lang w:val="pl-PL"/>
                <w14:ligatures w14:val="none"/>
              </w:rPr>
              <w:t>F4 – przygotowanie wystąpienia na wybrany temat w formie prezentacji (semestr 3.)</w:t>
            </w:r>
          </w:p>
        </w:tc>
        <w:tc>
          <w:tcPr>
            <w:tcW w:w="2551" w:type="dxa"/>
            <w:vAlign w:val="center"/>
          </w:tcPr>
          <w:p w14:paraId="301DDCB5"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kern w:val="0"/>
                <w:lang w:val="pl-PL"/>
                <w14:ligatures w14:val="none"/>
              </w:rPr>
              <w:t>P3 – ocena podsumowująca powstała na podstawie ocen formujących uzyskanych w danym semestrze</w:t>
            </w:r>
          </w:p>
        </w:tc>
      </w:tr>
    </w:tbl>
    <w:p w14:paraId="5DB672D0" w14:textId="77777777" w:rsidR="00680F21" w:rsidRPr="00B1614A" w:rsidRDefault="00680F21" w:rsidP="004F2DD3">
      <w:pPr>
        <w:spacing w:before="120" w:after="120"/>
        <w:jc w:val="both"/>
        <w:rPr>
          <w:rFonts w:ascii="Cambria" w:eastAsia="Calibri" w:hAnsi="Cambria"/>
          <w:kern w:val="0"/>
          <w:lang w:val="pl-PL"/>
          <w14:ligatures w14:val="none"/>
        </w:rPr>
      </w:pPr>
      <w:r w:rsidRPr="00B1614A">
        <w:rPr>
          <w:rFonts w:ascii="Cambria" w:eastAsia="Calibri" w:hAnsi="Cambria"/>
          <w:b/>
          <w:kern w:val="0"/>
          <w:lang w:val="pl-PL"/>
          <w14:ligatures w14:val="none"/>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984"/>
        <w:gridCol w:w="1701"/>
        <w:gridCol w:w="1843"/>
        <w:gridCol w:w="1559"/>
      </w:tblGrid>
      <w:tr w:rsidR="00680F21" w:rsidRPr="00B1614A" w14:paraId="583DDB54" w14:textId="77777777" w:rsidTr="004F2DD3">
        <w:trPr>
          <w:trHeight w:val="150"/>
        </w:trPr>
        <w:tc>
          <w:tcPr>
            <w:tcW w:w="2090" w:type="dxa"/>
            <w:vMerge w:val="restart"/>
            <w:tcBorders>
              <w:left w:val="single" w:sz="4" w:space="0" w:color="000000"/>
              <w:right w:val="single" w:sz="4" w:space="0" w:color="000000"/>
            </w:tcBorders>
            <w:vAlign w:val="center"/>
          </w:tcPr>
          <w:p w14:paraId="3B5F7EC3" w14:textId="77777777" w:rsidR="00680F21" w:rsidRPr="00B1614A" w:rsidRDefault="00680F21" w:rsidP="004F2DD3">
            <w:pPr>
              <w:spacing w:before="20" w:after="20"/>
              <w:jc w:val="center"/>
              <w:rPr>
                <w:rFonts w:ascii="Cambria" w:eastAsia="Calibri" w:hAnsi="Cambria"/>
                <w:kern w:val="0"/>
                <w:sz w:val="28"/>
                <w:szCs w:val="28"/>
                <w14:ligatures w14:val="none"/>
              </w:rPr>
            </w:pPr>
            <w:r w:rsidRPr="00B1614A">
              <w:rPr>
                <w:rFonts w:ascii="Cambria" w:eastAsia="Calibri" w:hAnsi="Cambria"/>
                <w:b/>
                <w:bCs/>
                <w:kern w:val="0"/>
                <w14:ligatures w14:val="none"/>
              </w:rPr>
              <w:t xml:space="preserve">Symbol </w:t>
            </w:r>
            <w:proofErr w:type="spellStart"/>
            <w:r w:rsidRPr="00B1614A">
              <w:rPr>
                <w:rFonts w:ascii="Cambria" w:eastAsia="Calibri" w:hAnsi="Cambria"/>
                <w:b/>
                <w:bCs/>
                <w:kern w:val="0"/>
                <w14:ligatures w14:val="none"/>
              </w:rPr>
              <w:t>efektu</w:t>
            </w:r>
            <w:proofErr w:type="spellEnd"/>
          </w:p>
        </w:tc>
        <w:tc>
          <w:tcPr>
            <w:tcW w:w="7087" w:type="dxa"/>
            <w:gridSpan w:val="4"/>
            <w:tcBorders>
              <w:top w:val="single" w:sz="4" w:space="0" w:color="000000"/>
              <w:left w:val="single" w:sz="4" w:space="0" w:color="000000"/>
              <w:bottom w:val="single" w:sz="4" w:space="0" w:color="auto"/>
              <w:right w:val="single" w:sz="4" w:space="0" w:color="000000"/>
            </w:tcBorders>
            <w:vAlign w:val="center"/>
          </w:tcPr>
          <w:p w14:paraId="598ED994" w14:textId="77777777" w:rsidR="00680F21" w:rsidRPr="00B1614A" w:rsidRDefault="00680F21" w:rsidP="004F2DD3">
            <w:pPr>
              <w:spacing w:before="20" w:after="20"/>
              <w:jc w:val="center"/>
              <w:rPr>
                <w:rFonts w:ascii="Cambria" w:eastAsia="Calibri" w:hAnsi="Cambria"/>
                <w:bCs/>
                <w:kern w:val="0"/>
                <w:sz w:val="16"/>
                <w:szCs w:val="10"/>
                <w14:ligatures w14:val="none"/>
              </w:rPr>
            </w:pPr>
            <w:proofErr w:type="spellStart"/>
            <w:r w:rsidRPr="00B1614A">
              <w:rPr>
                <w:rFonts w:ascii="Cambria" w:eastAsia="Calibri" w:hAnsi="Cambria"/>
                <w:bCs/>
                <w:kern w:val="0"/>
                <w:sz w:val="16"/>
                <w:szCs w:val="10"/>
                <w14:ligatures w14:val="none"/>
              </w:rPr>
              <w:t>Ćwiczenia</w:t>
            </w:r>
            <w:proofErr w:type="spellEnd"/>
            <w:r w:rsidRPr="00B1614A">
              <w:rPr>
                <w:rFonts w:ascii="Cambria" w:eastAsia="Calibri" w:hAnsi="Cambria"/>
                <w:bCs/>
                <w:kern w:val="0"/>
                <w:sz w:val="16"/>
                <w:szCs w:val="10"/>
                <w14:ligatures w14:val="none"/>
              </w:rPr>
              <w:t xml:space="preserve"> </w:t>
            </w:r>
          </w:p>
        </w:tc>
      </w:tr>
      <w:tr w:rsidR="00680F21" w:rsidRPr="00B1614A" w14:paraId="0141C0C3" w14:textId="77777777" w:rsidTr="004F2DD3">
        <w:trPr>
          <w:trHeight w:val="325"/>
        </w:trPr>
        <w:tc>
          <w:tcPr>
            <w:tcW w:w="2090" w:type="dxa"/>
            <w:vMerge/>
            <w:vAlign w:val="center"/>
          </w:tcPr>
          <w:p w14:paraId="58141A2E" w14:textId="77777777" w:rsidR="00680F21" w:rsidRPr="00B1614A" w:rsidRDefault="00680F21" w:rsidP="004F2DD3">
            <w:pPr>
              <w:spacing w:before="20" w:after="20"/>
              <w:jc w:val="center"/>
              <w:rPr>
                <w:rFonts w:ascii="Cambria" w:eastAsia="Calibri" w:hAnsi="Cambria"/>
                <w:kern w:val="0"/>
                <w:sz w:val="28"/>
                <w:szCs w:val="28"/>
                <w14:ligatures w14:val="none"/>
              </w:rPr>
            </w:pPr>
          </w:p>
        </w:tc>
        <w:tc>
          <w:tcPr>
            <w:tcW w:w="1984" w:type="dxa"/>
            <w:tcBorders>
              <w:top w:val="single" w:sz="4" w:space="0" w:color="auto"/>
              <w:left w:val="single" w:sz="4" w:space="0" w:color="auto"/>
              <w:bottom w:val="single" w:sz="4" w:space="0" w:color="000000"/>
              <w:right w:val="single" w:sz="4" w:space="0" w:color="000000"/>
            </w:tcBorders>
            <w:vAlign w:val="center"/>
          </w:tcPr>
          <w:p w14:paraId="163D296F" w14:textId="77777777" w:rsidR="00680F21" w:rsidRPr="00B1614A" w:rsidRDefault="00680F21" w:rsidP="004F2DD3">
            <w:pPr>
              <w:spacing w:before="20" w:after="20"/>
              <w:jc w:val="center"/>
              <w:rPr>
                <w:rFonts w:ascii="Cambria" w:eastAsia="Calibri" w:hAnsi="Cambria"/>
                <w:kern w:val="0"/>
                <w:sz w:val="16"/>
                <w:szCs w:val="16"/>
                <w14:ligatures w14:val="none"/>
              </w:rPr>
            </w:pPr>
            <w:r w:rsidRPr="00B1614A">
              <w:rPr>
                <w:rFonts w:ascii="Cambria" w:eastAsia="Calibri" w:hAnsi="Cambria"/>
                <w:kern w:val="0"/>
                <w:sz w:val="16"/>
                <w:szCs w:val="16"/>
                <w14:ligatures w14:val="none"/>
              </w:rPr>
              <w:t>F1</w:t>
            </w:r>
          </w:p>
        </w:tc>
        <w:tc>
          <w:tcPr>
            <w:tcW w:w="1701" w:type="dxa"/>
            <w:tcBorders>
              <w:top w:val="single" w:sz="4" w:space="0" w:color="auto"/>
              <w:left w:val="single" w:sz="4" w:space="0" w:color="000000"/>
              <w:bottom w:val="single" w:sz="4" w:space="0" w:color="000000"/>
              <w:right w:val="single" w:sz="4" w:space="0" w:color="000000"/>
            </w:tcBorders>
            <w:vAlign w:val="center"/>
          </w:tcPr>
          <w:p w14:paraId="436B4F2E"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F2</w:t>
            </w:r>
          </w:p>
        </w:tc>
        <w:tc>
          <w:tcPr>
            <w:tcW w:w="1843" w:type="dxa"/>
            <w:tcBorders>
              <w:top w:val="single" w:sz="4" w:space="0" w:color="auto"/>
              <w:left w:val="single" w:sz="4" w:space="0" w:color="000000"/>
              <w:bottom w:val="single" w:sz="4" w:space="0" w:color="000000"/>
              <w:right w:val="single" w:sz="4" w:space="0" w:color="auto"/>
            </w:tcBorders>
            <w:vAlign w:val="center"/>
          </w:tcPr>
          <w:p w14:paraId="06C978F9"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 xml:space="preserve">F4 </w:t>
            </w:r>
          </w:p>
        </w:tc>
        <w:tc>
          <w:tcPr>
            <w:tcW w:w="1559" w:type="dxa"/>
            <w:tcBorders>
              <w:top w:val="single" w:sz="4" w:space="0" w:color="auto"/>
              <w:left w:val="single" w:sz="4" w:space="0" w:color="auto"/>
              <w:bottom w:val="single" w:sz="4" w:space="0" w:color="000000"/>
              <w:right w:val="single" w:sz="4" w:space="0" w:color="000000"/>
            </w:tcBorders>
            <w:vAlign w:val="center"/>
          </w:tcPr>
          <w:p w14:paraId="7A329317"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P3</w:t>
            </w:r>
          </w:p>
        </w:tc>
      </w:tr>
      <w:tr w:rsidR="00680F21" w:rsidRPr="00B1614A" w14:paraId="78A4C709"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528C9F6D" w14:textId="77777777" w:rsidR="00680F21" w:rsidRPr="00B1614A" w:rsidRDefault="00680F21" w:rsidP="004F2DD3">
            <w:pPr>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W_01</w:t>
            </w:r>
          </w:p>
        </w:tc>
        <w:tc>
          <w:tcPr>
            <w:tcW w:w="1984" w:type="dxa"/>
            <w:tcBorders>
              <w:top w:val="single" w:sz="4" w:space="0" w:color="000000"/>
              <w:left w:val="single" w:sz="4" w:space="0" w:color="auto"/>
              <w:bottom w:val="single" w:sz="4" w:space="0" w:color="000000"/>
              <w:right w:val="single" w:sz="4" w:space="0" w:color="000000"/>
            </w:tcBorders>
            <w:vAlign w:val="center"/>
          </w:tcPr>
          <w:p w14:paraId="77CD0757"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F9F8BBF"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76C0CAAB"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5D2BE95F"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67CB3ADE"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6474A931"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W_02</w:t>
            </w:r>
          </w:p>
        </w:tc>
        <w:tc>
          <w:tcPr>
            <w:tcW w:w="1984" w:type="dxa"/>
            <w:tcBorders>
              <w:top w:val="single" w:sz="4" w:space="0" w:color="000000"/>
              <w:left w:val="single" w:sz="4" w:space="0" w:color="auto"/>
              <w:bottom w:val="single" w:sz="4" w:space="0" w:color="000000"/>
              <w:right w:val="single" w:sz="4" w:space="0" w:color="000000"/>
            </w:tcBorders>
            <w:vAlign w:val="center"/>
          </w:tcPr>
          <w:p w14:paraId="6A8B9FA1"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977D3B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55028A85"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5D88E522"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209FC90B"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7A9E379A"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W_03</w:t>
            </w:r>
          </w:p>
        </w:tc>
        <w:tc>
          <w:tcPr>
            <w:tcW w:w="1984" w:type="dxa"/>
            <w:tcBorders>
              <w:top w:val="single" w:sz="4" w:space="0" w:color="000000"/>
              <w:left w:val="single" w:sz="4" w:space="0" w:color="auto"/>
              <w:bottom w:val="single" w:sz="4" w:space="0" w:color="000000"/>
              <w:right w:val="single" w:sz="4" w:space="0" w:color="000000"/>
            </w:tcBorders>
            <w:vAlign w:val="center"/>
          </w:tcPr>
          <w:p w14:paraId="22C810CC"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03933B4"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5D81792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4B1285B2"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31E80609"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2CF07A7F"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U_01</w:t>
            </w:r>
          </w:p>
        </w:tc>
        <w:tc>
          <w:tcPr>
            <w:tcW w:w="1984" w:type="dxa"/>
            <w:tcBorders>
              <w:top w:val="single" w:sz="4" w:space="0" w:color="000000"/>
              <w:left w:val="single" w:sz="4" w:space="0" w:color="auto"/>
              <w:bottom w:val="single" w:sz="4" w:space="0" w:color="000000"/>
              <w:right w:val="single" w:sz="4" w:space="0" w:color="000000"/>
            </w:tcBorders>
            <w:vAlign w:val="center"/>
          </w:tcPr>
          <w:p w14:paraId="20982943"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873C1FD"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5BE5C7C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192EC27D"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4F6E9C63"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2D3C4BD5"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U_02</w:t>
            </w:r>
          </w:p>
        </w:tc>
        <w:tc>
          <w:tcPr>
            <w:tcW w:w="1984" w:type="dxa"/>
            <w:tcBorders>
              <w:top w:val="single" w:sz="4" w:space="0" w:color="000000"/>
              <w:left w:val="single" w:sz="4" w:space="0" w:color="auto"/>
              <w:bottom w:val="single" w:sz="4" w:space="0" w:color="000000"/>
              <w:right w:val="single" w:sz="4" w:space="0" w:color="000000"/>
            </w:tcBorders>
            <w:vAlign w:val="center"/>
          </w:tcPr>
          <w:p w14:paraId="7D35E592"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7B4FEEA"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15A407A4"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50C5CDA2"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7E5FE016"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61726851"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U_03</w:t>
            </w:r>
          </w:p>
        </w:tc>
        <w:tc>
          <w:tcPr>
            <w:tcW w:w="1984" w:type="dxa"/>
            <w:tcBorders>
              <w:top w:val="single" w:sz="4" w:space="0" w:color="000000"/>
              <w:left w:val="single" w:sz="4" w:space="0" w:color="auto"/>
              <w:bottom w:val="single" w:sz="4" w:space="0" w:color="000000"/>
              <w:right w:val="single" w:sz="4" w:space="0" w:color="000000"/>
            </w:tcBorders>
            <w:vAlign w:val="center"/>
          </w:tcPr>
          <w:p w14:paraId="7D18C9E8"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B06CB5B"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0EB4487D"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354DA280"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466B01C3"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3F24B928"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lang w:val="de-DE"/>
                <w14:ligatures w14:val="none"/>
              </w:rPr>
            </w:pPr>
            <w:r w:rsidRPr="00B1614A">
              <w:rPr>
                <w:rFonts w:ascii="Cambria" w:eastAsia="Calibri" w:hAnsi="Cambria"/>
                <w:kern w:val="0"/>
                <w14:ligatures w14:val="none"/>
              </w:rPr>
              <w:t>U</w:t>
            </w:r>
            <w:r w:rsidRPr="00B1614A">
              <w:rPr>
                <w:rFonts w:ascii="Cambria" w:eastAsia="Calibri" w:hAnsi="Cambria"/>
                <w:kern w:val="0"/>
                <w:lang w:val="de-DE"/>
                <w14:ligatures w14:val="none"/>
              </w:rPr>
              <w:t>_04</w:t>
            </w:r>
          </w:p>
        </w:tc>
        <w:tc>
          <w:tcPr>
            <w:tcW w:w="1984" w:type="dxa"/>
            <w:tcBorders>
              <w:top w:val="single" w:sz="4" w:space="0" w:color="000000"/>
              <w:left w:val="single" w:sz="4" w:space="0" w:color="auto"/>
              <w:bottom w:val="single" w:sz="4" w:space="0" w:color="000000"/>
              <w:right w:val="single" w:sz="4" w:space="0" w:color="000000"/>
            </w:tcBorders>
            <w:vAlign w:val="center"/>
          </w:tcPr>
          <w:p w14:paraId="7EE01576"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75A43937"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3833DBCE"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38844C2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7214F90E"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122F5E26"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lang w:val="de-DE"/>
                <w14:ligatures w14:val="none"/>
              </w:rPr>
            </w:pPr>
            <w:r w:rsidRPr="00B1614A">
              <w:rPr>
                <w:rFonts w:ascii="Cambria" w:eastAsia="Calibri" w:hAnsi="Cambria"/>
                <w:kern w:val="0"/>
                <w14:ligatures w14:val="none"/>
              </w:rPr>
              <w:t>U</w:t>
            </w:r>
            <w:r w:rsidRPr="00B1614A">
              <w:rPr>
                <w:rFonts w:ascii="Cambria" w:eastAsia="Calibri" w:hAnsi="Cambria"/>
                <w:kern w:val="0"/>
                <w:lang w:val="de-DE"/>
                <w14:ligatures w14:val="none"/>
              </w:rPr>
              <w:t>_05</w:t>
            </w:r>
          </w:p>
        </w:tc>
        <w:tc>
          <w:tcPr>
            <w:tcW w:w="1984" w:type="dxa"/>
            <w:tcBorders>
              <w:top w:val="single" w:sz="4" w:space="0" w:color="000000"/>
              <w:left w:val="single" w:sz="4" w:space="0" w:color="auto"/>
              <w:bottom w:val="single" w:sz="4" w:space="0" w:color="000000"/>
              <w:right w:val="single" w:sz="4" w:space="0" w:color="000000"/>
            </w:tcBorders>
            <w:vAlign w:val="center"/>
          </w:tcPr>
          <w:p w14:paraId="3E3B9625"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EFBE814"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71030A8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1CB8A169"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45A109B3"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29A38BF8"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K_01</w:t>
            </w:r>
          </w:p>
        </w:tc>
        <w:tc>
          <w:tcPr>
            <w:tcW w:w="1984" w:type="dxa"/>
            <w:tcBorders>
              <w:top w:val="single" w:sz="4" w:space="0" w:color="000000"/>
              <w:left w:val="single" w:sz="4" w:space="0" w:color="auto"/>
              <w:bottom w:val="single" w:sz="4" w:space="0" w:color="000000"/>
              <w:right w:val="single" w:sz="4" w:space="0" w:color="000000"/>
            </w:tcBorders>
            <w:vAlign w:val="center"/>
          </w:tcPr>
          <w:p w14:paraId="023D6291"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7FB145E"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46491CC3"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7DE141AA"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4877D0BE" w14:textId="77777777" w:rsidTr="004F2DD3">
        <w:trPr>
          <w:trHeight w:val="300"/>
        </w:trPr>
        <w:tc>
          <w:tcPr>
            <w:tcW w:w="2090" w:type="dxa"/>
            <w:tcBorders>
              <w:top w:val="single" w:sz="4" w:space="0" w:color="000000"/>
              <w:left w:val="single" w:sz="4" w:space="0" w:color="000000"/>
              <w:bottom w:val="single" w:sz="4" w:space="0" w:color="000000"/>
              <w:right w:val="single" w:sz="4" w:space="0" w:color="000000"/>
            </w:tcBorders>
            <w:vAlign w:val="center"/>
          </w:tcPr>
          <w:p w14:paraId="4DFDE414"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K_02</w:t>
            </w:r>
          </w:p>
        </w:tc>
        <w:tc>
          <w:tcPr>
            <w:tcW w:w="1984" w:type="dxa"/>
            <w:tcBorders>
              <w:top w:val="single" w:sz="4" w:space="0" w:color="000000"/>
              <w:left w:val="single" w:sz="4" w:space="0" w:color="auto"/>
              <w:bottom w:val="single" w:sz="4" w:space="0" w:color="000000"/>
              <w:right w:val="single" w:sz="4" w:space="0" w:color="000000"/>
            </w:tcBorders>
            <w:vAlign w:val="center"/>
          </w:tcPr>
          <w:p w14:paraId="2023BB1E" w14:textId="77777777" w:rsidR="00680F21" w:rsidRPr="00B1614A" w:rsidRDefault="00680F21" w:rsidP="004F2DD3">
            <w:pPr>
              <w:jc w:val="center"/>
              <w:rPr>
                <w:rFonts w:ascii="Cambria" w:eastAsia="Calibri" w:hAnsi="Cambria"/>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5CE3E4D" w14:textId="77777777" w:rsidR="00680F21" w:rsidRPr="00B1614A" w:rsidRDefault="00680F21" w:rsidP="004F2DD3">
            <w:pPr>
              <w:jc w:val="center"/>
              <w:rPr>
                <w:rFonts w:ascii="Cambria" w:eastAsia="Calibri" w:hAnsi="Cambria"/>
                <w:kern w:val="0"/>
                <w:sz w:val="24"/>
                <w:szCs w:val="24"/>
                <w14:ligatures w14:val="none"/>
              </w:rPr>
            </w:pPr>
            <w:r w:rsidRPr="00B1614A">
              <w:rPr>
                <w:rFonts w:ascii="Cambria" w:eastAsia="Calibri" w:hAnsi="Cambria"/>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2438BFA1" w14:textId="77777777" w:rsidR="00680F21" w:rsidRPr="00B1614A" w:rsidRDefault="00680F21" w:rsidP="004F2DD3">
            <w:pPr>
              <w:jc w:val="center"/>
              <w:rPr>
                <w:rFonts w:ascii="Cambria" w:eastAsia="Calibri" w:hAnsi="Cambria"/>
                <w:kern w:val="0"/>
                <w:sz w:val="24"/>
                <w:szCs w:val="24"/>
                <w14:ligatures w14:val="none"/>
              </w:rPr>
            </w:pPr>
            <w:r w:rsidRPr="00B1614A">
              <w:rPr>
                <w:rFonts w:ascii="Cambria" w:eastAsia="Calibri" w:hAnsi="Cambria"/>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301C4B0C" w14:textId="77777777" w:rsidR="00680F21" w:rsidRPr="00B1614A" w:rsidRDefault="00680F21" w:rsidP="004F2DD3">
            <w:pPr>
              <w:jc w:val="center"/>
              <w:rPr>
                <w:rFonts w:ascii="Cambria" w:eastAsia="Calibri" w:hAnsi="Cambria"/>
                <w:kern w:val="0"/>
                <w:sz w:val="24"/>
                <w:szCs w:val="24"/>
                <w14:ligatures w14:val="none"/>
              </w:rPr>
            </w:pPr>
            <w:r w:rsidRPr="00B1614A">
              <w:rPr>
                <w:rFonts w:ascii="Cambria" w:eastAsia="Calibri" w:hAnsi="Cambria"/>
                <w:kern w:val="0"/>
                <w:sz w:val="24"/>
                <w:szCs w:val="24"/>
                <w14:ligatures w14:val="none"/>
              </w:rPr>
              <w:t>x</w:t>
            </w:r>
          </w:p>
        </w:tc>
      </w:tr>
      <w:tr w:rsidR="00680F21" w:rsidRPr="00B1614A" w14:paraId="201FF023" w14:textId="77777777" w:rsidTr="004F2DD3">
        <w:trPr>
          <w:trHeight w:val="300"/>
        </w:trPr>
        <w:tc>
          <w:tcPr>
            <w:tcW w:w="2090" w:type="dxa"/>
            <w:tcBorders>
              <w:top w:val="single" w:sz="4" w:space="0" w:color="000000"/>
              <w:left w:val="single" w:sz="4" w:space="0" w:color="000000"/>
              <w:bottom w:val="single" w:sz="4" w:space="0" w:color="000000"/>
              <w:right w:val="single" w:sz="4" w:space="0" w:color="000000"/>
            </w:tcBorders>
            <w:vAlign w:val="center"/>
          </w:tcPr>
          <w:p w14:paraId="378FEA82"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K_03</w:t>
            </w:r>
          </w:p>
        </w:tc>
        <w:tc>
          <w:tcPr>
            <w:tcW w:w="1984" w:type="dxa"/>
            <w:tcBorders>
              <w:top w:val="single" w:sz="4" w:space="0" w:color="000000"/>
              <w:left w:val="single" w:sz="4" w:space="0" w:color="auto"/>
              <w:bottom w:val="single" w:sz="4" w:space="0" w:color="000000"/>
              <w:right w:val="single" w:sz="4" w:space="0" w:color="000000"/>
            </w:tcBorders>
            <w:vAlign w:val="center"/>
          </w:tcPr>
          <w:p w14:paraId="27243CC5" w14:textId="77777777" w:rsidR="00680F21" w:rsidRPr="00B1614A" w:rsidRDefault="00680F21" w:rsidP="004F2DD3">
            <w:pPr>
              <w:jc w:val="center"/>
              <w:rPr>
                <w:rFonts w:ascii="Cambria" w:eastAsia="Calibri" w:hAnsi="Cambria"/>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43C063E" w14:textId="77777777" w:rsidR="00680F21" w:rsidRPr="00B1614A" w:rsidRDefault="00680F21" w:rsidP="004F2DD3">
            <w:pPr>
              <w:jc w:val="center"/>
              <w:rPr>
                <w:rFonts w:ascii="Cambria" w:eastAsia="Calibri" w:hAnsi="Cambria"/>
                <w:kern w:val="0"/>
                <w:sz w:val="24"/>
                <w:szCs w:val="24"/>
                <w14:ligatures w14:val="none"/>
              </w:rPr>
            </w:pPr>
            <w:r w:rsidRPr="00B1614A">
              <w:rPr>
                <w:rFonts w:ascii="Cambria" w:eastAsia="Calibri" w:hAnsi="Cambria"/>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7DC84698" w14:textId="77777777" w:rsidR="00680F21" w:rsidRPr="00B1614A" w:rsidRDefault="00680F21" w:rsidP="004F2DD3">
            <w:pPr>
              <w:jc w:val="center"/>
              <w:rPr>
                <w:rFonts w:ascii="Cambria" w:eastAsia="Calibri" w:hAnsi="Cambria"/>
                <w:kern w:val="0"/>
                <w:sz w:val="24"/>
                <w:szCs w:val="24"/>
                <w14:ligatures w14:val="none"/>
              </w:rPr>
            </w:pPr>
            <w:r w:rsidRPr="00B1614A">
              <w:rPr>
                <w:rFonts w:ascii="Cambria" w:eastAsia="Calibri" w:hAnsi="Cambria"/>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07493FC4" w14:textId="77777777" w:rsidR="00680F21" w:rsidRPr="00B1614A" w:rsidRDefault="00680F21" w:rsidP="004F2DD3">
            <w:pPr>
              <w:jc w:val="center"/>
              <w:rPr>
                <w:rFonts w:ascii="Cambria" w:eastAsia="Calibri" w:hAnsi="Cambria"/>
                <w:kern w:val="0"/>
                <w:sz w:val="24"/>
                <w:szCs w:val="24"/>
                <w14:ligatures w14:val="none"/>
              </w:rPr>
            </w:pPr>
            <w:r w:rsidRPr="00B1614A">
              <w:rPr>
                <w:rFonts w:ascii="Cambria" w:eastAsia="Calibri" w:hAnsi="Cambria"/>
                <w:kern w:val="0"/>
                <w:sz w:val="24"/>
                <w:szCs w:val="24"/>
                <w14:ligatures w14:val="none"/>
              </w:rPr>
              <w:t>x</w:t>
            </w:r>
          </w:p>
        </w:tc>
      </w:tr>
    </w:tbl>
    <w:p w14:paraId="044C2F75" w14:textId="77777777" w:rsidR="00680F21" w:rsidRPr="00B1614A" w:rsidRDefault="00680F21" w:rsidP="004F2DD3">
      <w:pPr>
        <w:keepNext/>
        <w:spacing w:before="120" w:after="120"/>
        <w:jc w:val="both"/>
        <w:outlineLvl w:val="0"/>
        <w:rPr>
          <w:rFonts w:ascii="Cambria" w:eastAsia="Times New Roman" w:hAnsi="Cambria"/>
          <w:b/>
          <w:bCs/>
          <w:kern w:val="32"/>
          <w:lang w:val="pl-PL"/>
          <w14:ligatures w14:val="none"/>
        </w:rPr>
      </w:pPr>
      <w:r w:rsidRPr="00B1614A">
        <w:rPr>
          <w:rFonts w:ascii="Cambria" w:eastAsia="Times New Roman" w:hAnsi="Cambria"/>
          <w:b/>
          <w:bCs/>
          <w:kern w:val="32"/>
          <w:lang w:val="pl-PL"/>
          <w14:ligatures w14:val="none"/>
        </w:rPr>
        <w:t xml:space="preserve">9. Opis sposobu ustalania oceny końcowej </w:t>
      </w:r>
      <w:r w:rsidRPr="00B1614A">
        <w:rPr>
          <w:rFonts w:ascii="Cambria" w:eastAsia="Times New Roman" w:hAnsi="Cambria"/>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82"/>
        <w:tblW w:w="9180" w:type="dxa"/>
        <w:tblLook w:val="04A0" w:firstRow="1" w:lastRow="0" w:firstColumn="1" w:lastColumn="0" w:noHBand="0" w:noVBand="1"/>
      </w:tblPr>
      <w:tblGrid>
        <w:gridCol w:w="9180"/>
      </w:tblGrid>
      <w:tr w:rsidR="00680F21" w:rsidRPr="00B1614A" w14:paraId="6270AAC6" w14:textId="77777777" w:rsidTr="004F2DD3">
        <w:tc>
          <w:tcPr>
            <w:tcW w:w="9180" w:type="dxa"/>
          </w:tcPr>
          <w:p w14:paraId="79C54C94" w14:textId="77777777" w:rsidR="00680F21" w:rsidRPr="00B1614A" w:rsidRDefault="00680F21" w:rsidP="004F2DD3">
            <w:pPr>
              <w:rPr>
                <w:rFonts w:ascii="Cambria" w:eastAsia="Calibri" w:hAnsi="Cambria"/>
                <w:b/>
                <w:bCs/>
              </w:rPr>
            </w:pPr>
            <w:r w:rsidRPr="00B1614A">
              <w:rPr>
                <w:rFonts w:ascii="Cambria" w:eastAsia="Calibri" w:hAnsi="Cambria"/>
                <w:b/>
                <w:bCs/>
              </w:rPr>
              <w:t>Zastosowanie systemu punktowego – oceny według następującej skali (wyrażone w %):</w:t>
            </w:r>
          </w:p>
          <w:p w14:paraId="2117C8FF" w14:textId="77777777" w:rsidR="00680F21" w:rsidRPr="00B1614A" w:rsidRDefault="00680F21" w:rsidP="004F2DD3">
            <w:pPr>
              <w:spacing w:after="120"/>
              <w:jc w:val="both"/>
              <w:rPr>
                <w:rFonts w:ascii="Cambria" w:eastAsia="Aptos" w:hAnsi="Cambria" w:cs="Calibri"/>
                <w:b/>
              </w:rPr>
            </w:pPr>
            <w:r w:rsidRPr="00B1614A">
              <w:rPr>
                <w:rFonts w:ascii="Cambria" w:eastAsia="Calibri" w:hAnsi="Cambria"/>
              </w:rPr>
              <w:t>90%– 100% ocena 5.0; 80%– 89% ocena  4.5; 70% – 79% ocena 4.0; 60%– 69% ocena 3.5; 50%– 59%  ocena 3.0; 0%– 49% ocena 2.0</w:t>
            </w:r>
          </w:p>
          <w:p w14:paraId="2886A299" w14:textId="77777777" w:rsidR="00680F21" w:rsidRPr="00B1614A" w:rsidRDefault="00680F21" w:rsidP="004F2DD3">
            <w:pPr>
              <w:spacing w:after="120"/>
              <w:jc w:val="both"/>
              <w:rPr>
                <w:rFonts w:ascii="Cambria" w:eastAsia="Aptos" w:hAnsi="Cambria" w:cs="Calibri"/>
              </w:rPr>
            </w:pPr>
            <w:r w:rsidRPr="00B1614A">
              <w:rPr>
                <w:rFonts w:ascii="Cambria" w:eastAsia="Aptos" w:hAnsi="Cambria" w:cs="Calibri"/>
                <w:b/>
              </w:rPr>
              <w:t xml:space="preserve">Bardzo dobry (5,0): </w:t>
            </w:r>
            <w:r w:rsidRPr="00B1614A">
              <w:rPr>
                <w:rFonts w:ascii="Cambria" w:eastAsia="Aptos" w:hAnsi="Cambria" w:cs="Calibri"/>
              </w:rPr>
              <w:t>Student w pełni lub w wysokim stopniu opanował treści ćwiczeń we wskazanych obszarach wiedzy, umiejętności i kompetencji społecznych.</w:t>
            </w:r>
          </w:p>
          <w:p w14:paraId="501897C1" w14:textId="77777777" w:rsidR="00680F21" w:rsidRPr="00B1614A" w:rsidRDefault="00680F21" w:rsidP="004F2DD3">
            <w:pPr>
              <w:spacing w:after="120"/>
              <w:jc w:val="both"/>
              <w:rPr>
                <w:rFonts w:ascii="Cambria" w:eastAsia="Aptos" w:hAnsi="Cambria" w:cs="Calibri"/>
              </w:rPr>
            </w:pPr>
            <w:r w:rsidRPr="00B1614A">
              <w:rPr>
                <w:rFonts w:ascii="Cambria" w:eastAsia="Aptos" w:hAnsi="Cambria" w:cs="Calibri"/>
                <w:b/>
              </w:rPr>
              <w:t xml:space="preserve">Dobry/dobry plus (4/4,5): </w:t>
            </w:r>
            <w:r w:rsidRPr="00B1614A">
              <w:rPr>
                <w:rFonts w:ascii="Cambria" w:eastAsia="Aptos" w:hAnsi="Cambria" w:cs="Calibri"/>
              </w:rPr>
              <w:t>Student w dobrym stopniu opanował treści ćwiczeń we wskazanych obszarach wiedzy, umiejętności i kompetencji społecznych.</w:t>
            </w:r>
          </w:p>
          <w:p w14:paraId="5A82AE97" w14:textId="77777777" w:rsidR="00680F21" w:rsidRPr="00B1614A" w:rsidRDefault="00680F21" w:rsidP="004F2DD3">
            <w:pPr>
              <w:spacing w:after="120"/>
              <w:jc w:val="both"/>
              <w:rPr>
                <w:rFonts w:ascii="Cambria" w:eastAsia="Aptos" w:hAnsi="Cambria" w:cs="Calibri"/>
              </w:rPr>
            </w:pPr>
            <w:r w:rsidRPr="00B1614A">
              <w:rPr>
                <w:rFonts w:ascii="Cambria" w:eastAsia="Aptos" w:hAnsi="Cambria" w:cs="Calibri"/>
                <w:b/>
              </w:rPr>
              <w:t xml:space="preserve">Dostateczny /dostateczny plus (3/3,5): </w:t>
            </w:r>
            <w:r w:rsidRPr="00B1614A">
              <w:rPr>
                <w:rFonts w:ascii="Cambria" w:eastAsia="Aptos" w:hAnsi="Cambria" w:cs="Calibri"/>
              </w:rPr>
              <w:t>Student opanował w dostatecznym stopniu treści ćwiczeń we wskazanych obszarach wiedzy, umiejętności i kompetencji społecznych.</w:t>
            </w:r>
          </w:p>
        </w:tc>
      </w:tr>
    </w:tbl>
    <w:p w14:paraId="1754588E"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 xml:space="preserve">10. Forma </w:t>
      </w:r>
      <w:proofErr w:type="spellStart"/>
      <w:r w:rsidRPr="00B1614A">
        <w:rPr>
          <w:rFonts w:ascii="Cambria" w:eastAsia="Calibri" w:hAnsi="Cambria" w:cs="Calibri"/>
          <w:b/>
          <w:bCs/>
          <w:kern w:val="0"/>
          <w14:ligatures w14:val="none"/>
        </w:rPr>
        <w:t>zaliczenia</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zajęć</w:t>
      </w:r>
      <w:proofErr w:type="spellEnd"/>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4294FF0F" w14:textId="77777777" w:rsidTr="004F2DD3">
        <w:trPr>
          <w:trHeight w:val="252"/>
        </w:trPr>
        <w:tc>
          <w:tcPr>
            <w:tcW w:w="9214" w:type="dxa"/>
          </w:tcPr>
          <w:p w14:paraId="19D60546" w14:textId="77777777" w:rsidR="00680F21" w:rsidRPr="00B1614A" w:rsidRDefault="00680F21" w:rsidP="004F2DD3">
            <w:pPr>
              <w:spacing w:before="120" w:after="120"/>
              <w:rPr>
                <w:rFonts w:ascii="Cambria" w:eastAsia="Calibri" w:hAnsi="Cambria"/>
                <w:bCs/>
                <w:kern w:val="0"/>
                <w14:ligatures w14:val="none"/>
              </w:rPr>
            </w:pPr>
            <w:proofErr w:type="spellStart"/>
            <w:r w:rsidRPr="00B1614A">
              <w:rPr>
                <w:rFonts w:ascii="Cambria" w:eastAsia="Calibri" w:hAnsi="Cambria"/>
                <w:bCs/>
                <w:kern w:val="0"/>
                <w14:ligatures w14:val="none"/>
              </w:rPr>
              <w:t>Zaliczenie</w:t>
            </w:r>
            <w:proofErr w:type="spellEnd"/>
            <w:r w:rsidRPr="00B1614A">
              <w:rPr>
                <w:rFonts w:ascii="Cambria" w:eastAsia="Calibri" w:hAnsi="Cambria"/>
                <w:bCs/>
                <w:kern w:val="0"/>
                <w14:ligatures w14:val="none"/>
              </w:rPr>
              <w:t xml:space="preserve"> z </w:t>
            </w:r>
            <w:proofErr w:type="spellStart"/>
            <w:r w:rsidRPr="00B1614A">
              <w:rPr>
                <w:rFonts w:ascii="Cambria" w:eastAsia="Calibri" w:hAnsi="Cambria"/>
                <w:bCs/>
                <w:kern w:val="0"/>
                <w14:ligatures w14:val="none"/>
              </w:rPr>
              <w:t>oceną</w:t>
            </w:r>
            <w:proofErr w:type="spellEnd"/>
          </w:p>
        </w:tc>
      </w:tr>
    </w:tbl>
    <w:p w14:paraId="6909B7DE" w14:textId="77777777" w:rsidR="00680F21" w:rsidRPr="00B1614A" w:rsidRDefault="00680F21" w:rsidP="004F2DD3">
      <w:pPr>
        <w:spacing w:before="120" w:after="120"/>
        <w:rPr>
          <w:rFonts w:ascii="Cambria" w:eastAsia="Calibri" w:hAnsi="Cambria" w:cs="Calibri"/>
          <w:kern w:val="0"/>
          <w:lang w:val="pl-PL"/>
          <w14:ligatures w14:val="none"/>
        </w:rPr>
      </w:pPr>
      <w:r w:rsidRPr="00B1614A">
        <w:rPr>
          <w:rFonts w:ascii="Cambria" w:eastAsia="Calibri" w:hAnsi="Cambria" w:cs="Calibri"/>
          <w:b/>
          <w:bCs/>
          <w:kern w:val="0"/>
          <w:lang w:val="pl-PL"/>
          <w14:ligatures w14:val="none"/>
        </w:rPr>
        <w:t xml:space="preserve">11. Obciążenie pracą studenta </w:t>
      </w:r>
      <w:r w:rsidRPr="00B1614A">
        <w:rPr>
          <w:rFonts w:ascii="Cambria" w:eastAsia="Calibri" w:hAnsi="Cambria" w:cs="Calibri"/>
          <w:kern w:val="0"/>
          <w:lang w:val="pl-PL"/>
          <w14:ligatures w14:val="none"/>
        </w:rPr>
        <w:t>(sposób wyznaczenia punktów ECTS):</w:t>
      </w:r>
    </w:p>
    <w:tbl>
      <w:tblPr>
        <w:tblStyle w:val="Tabela-Siatka112"/>
        <w:tblW w:w="9180" w:type="dxa"/>
        <w:tblLayout w:type="fixed"/>
        <w:tblLook w:val="00A0" w:firstRow="1" w:lastRow="0" w:firstColumn="1" w:lastColumn="0" w:noHBand="0" w:noVBand="0"/>
      </w:tblPr>
      <w:tblGrid>
        <w:gridCol w:w="5778"/>
        <w:gridCol w:w="1560"/>
        <w:gridCol w:w="121"/>
        <w:gridCol w:w="1721"/>
      </w:tblGrid>
      <w:tr w:rsidR="00680F21" w:rsidRPr="00B1614A" w14:paraId="64DF3D15" w14:textId="77777777" w:rsidTr="00A65B8D">
        <w:trPr>
          <w:trHeight w:val="291"/>
        </w:trPr>
        <w:tc>
          <w:tcPr>
            <w:tcW w:w="5778" w:type="dxa"/>
            <w:vMerge w:val="restart"/>
            <w:vAlign w:val="center"/>
          </w:tcPr>
          <w:p w14:paraId="34DF9C30" w14:textId="77777777" w:rsidR="00680F21" w:rsidRPr="00B1614A" w:rsidRDefault="00680F21" w:rsidP="004F2DD3">
            <w:pPr>
              <w:spacing w:before="20" w:after="20" w:line="259" w:lineRule="auto"/>
              <w:jc w:val="center"/>
              <w:rPr>
                <w:rFonts w:ascii="Cambria" w:eastAsia="Calibri" w:hAnsi="Cambria"/>
                <w:b/>
                <w:bCs/>
                <w:kern w:val="2"/>
              </w:rPr>
            </w:pPr>
            <w:r w:rsidRPr="00B1614A">
              <w:rPr>
                <w:rFonts w:ascii="Cambria" w:eastAsia="Calibri" w:hAnsi="Cambria"/>
                <w:b/>
                <w:bCs/>
                <w:kern w:val="2"/>
              </w:rPr>
              <w:t>Forma aktywności studenta</w:t>
            </w:r>
          </w:p>
        </w:tc>
        <w:tc>
          <w:tcPr>
            <w:tcW w:w="3402" w:type="dxa"/>
            <w:gridSpan w:val="3"/>
            <w:vAlign w:val="center"/>
          </w:tcPr>
          <w:p w14:paraId="01779D6E" w14:textId="77777777" w:rsidR="00680F21" w:rsidRPr="00B1614A" w:rsidRDefault="00680F21" w:rsidP="004F2DD3">
            <w:pPr>
              <w:spacing w:before="20" w:after="20" w:line="240" w:lineRule="auto"/>
              <w:jc w:val="center"/>
              <w:rPr>
                <w:rFonts w:ascii="Cambria" w:eastAsia="Calibri" w:hAnsi="Cambria"/>
                <w:b/>
                <w:iCs/>
                <w:kern w:val="2"/>
              </w:rPr>
            </w:pPr>
            <w:r w:rsidRPr="00B1614A">
              <w:rPr>
                <w:rFonts w:ascii="Cambria" w:eastAsia="Calibri" w:hAnsi="Cambria"/>
                <w:b/>
                <w:iCs/>
                <w:kern w:val="2"/>
              </w:rPr>
              <w:t>Liczba godzin</w:t>
            </w:r>
          </w:p>
        </w:tc>
      </w:tr>
      <w:tr w:rsidR="00680F21" w:rsidRPr="00B1614A" w14:paraId="134FE44A" w14:textId="77777777" w:rsidTr="00A65B8D">
        <w:trPr>
          <w:trHeight w:val="291"/>
        </w:trPr>
        <w:tc>
          <w:tcPr>
            <w:tcW w:w="5778" w:type="dxa"/>
            <w:vMerge/>
            <w:vAlign w:val="center"/>
          </w:tcPr>
          <w:p w14:paraId="63372A57" w14:textId="77777777" w:rsidR="00680F21" w:rsidRPr="00B1614A" w:rsidRDefault="00680F21" w:rsidP="004F2DD3">
            <w:pPr>
              <w:spacing w:before="20" w:after="20" w:line="259" w:lineRule="auto"/>
              <w:jc w:val="center"/>
              <w:rPr>
                <w:rFonts w:ascii="Cambria" w:eastAsia="Calibri" w:hAnsi="Cambria"/>
                <w:b/>
                <w:bCs/>
                <w:kern w:val="2"/>
              </w:rPr>
            </w:pPr>
          </w:p>
        </w:tc>
        <w:tc>
          <w:tcPr>
            <w:tcW w:w="1560" w:type="dxa"/>
            <w:vAlign w:val="center"/>
          </w:tcPr>
          <w:p w14:paraId="56603D7F" w14:textId="77777777" w:rsidR="00680F21" w:rsidRPr="00B1614A" w:rsidRDefault="00680F21" w:rsidP="004F2DD3">
            <w:pPr>
              <w:spacing w:before="20" w:after="20" w:line="240" w:lineRule="auto"/>
              <w:jc w:val="center"/>
              <w:rPr>
                <w:rFonts w:ascii="Cambria" w:eastAsia="Calibri" w:hAnsi="Cambria"/>
                <w:b/>
                <w:iCs/>
                <w:kern w:val="2"/>
              </w:rPr>
            </w:pPr>
            <w:r w:rsidRPr="00B1614A">
              <w:rPr>
                <w:rFonts w:ascii="Cambria" w:eastAsia="Calibri" w:hAnsi="Cambria"/>
                <w:b/>
                <w:iCs/>
                <w:kern w:val="2"/>
              </w:rPr>
              <w:t>na studiach stacjonarnych</w:t>
            </w:r>
          </w:p>
        </w:tc>
        <w:tc>
          <w:tcPr>
            <w:tcW w:w="1842" w:type="dxa"/>
            <w:gridSpan w:val="2"/>
          </w:tcPr>
          <w:p w14:paraId="45240E93" w14:textId="77777777" w:rsidR="00680F21" w:rsidRPr="00B1614A" w:rsidRDefault="00680F21" w:rsidP="004F2DD3">
            <w:pPr>
              <w:spacing w:before="20" w:after="20" w:line="240" w:lineRule="auto"/>
              <w:jc w:val="center"/>
              <w:rPr>
                <w:rFonts w:ascii="Cambria" w:eastAsia="Calibri" w:hAnsi="Cambria"/>
                <w:b/>
                <w:iCs/>
                <w:kern w:val="2"/>
              </w:rPr>
            </w:pPr>
            <w:r w:rsidRPr="00B1614A">
              <w:rPr>
                <w:rFonts w:ascii="Cambria" w:eastAsia="Calibri" w:hAnsi="Cambria"/>
                <w:b/>
                <w:iCs/>
                <w:kern w:val="2"/>
              </w:rPr>
              <w:t>na studiach niestacjonarnych</w:t>
            </w:r>
          </w:p>
        </w:tc>
      </w:tr>
      <w:tr w:rsidR="00680F21" w:rsidRPr="00B1614A" w14:paraId="3AD1CC37" w14:textId="77777777" w:rsidTr="00A65B8D">
        <w:trPr>
          <w:trHeight w:val="449"/>
        </w:trPr>
        <w:tc>
          <w:tcPr>
            <w:tcW w:w="9180" w:type="dxa"/>
            <w:gridSpan w:val="4"/>
            <w:vAlign w:val="center"/>
          </w:tcPr>
          <w:p w14:paraId="7AF597E9" w14:textId="77777777" w:rsidR="00680F21" w:rsidRPr="00B1614A" w:rsidRDefault="00680F21" w:rsidP="004F2DD3">
            <w:pPr>
              <w:spacing w:before="20" w:after="20" w:line="240" w:lineRule="auto"/>
              <w:jc w:val="center"/>
              <w:rPr>
                <w:rFonts w:ascii="Cambria" w:eastAsia="Calibri" w:hAnsi="Cambria"/>
                <w:b/>
                <w:iCs/>
                <w:kern w:val="2"/>
              </w:rPr>
            </w:pPr>
            <w:r w:rsidRPr="00B1614A">
              <w:rPr>
                <w:rFonts w:ascii="Cambria" w:eastAsia="Calibri" w:hAnsi="Cambria"/>
                <w:b/>
                <w:bCs/>
                <w:kern w:val="2"/>
              </w:rPr>
              <w:t>Godziny kontaktowe studenta (w ramach zajęć):</w:t>
            </w:r>
          </w:p>
        </w:tc>
      </w:tr>
      <w:tr w:rsidR="00680F21" w:rsidRPr="00B1614A" w14:paraId="3F38A639" w14:textId="77777777" w:rsidTr="00A65B8D">
        <w:trPr>
          <w:trHeight w:val="291"/>
        </w:trPr>
        <w:tc>
          <w:tcPr>
            <w:tcW w:w="5778" w:type="dxa"/>
            <w:vAlign w:val="center"/>
          </w:tcPr>
          <w:p w14:paraId="1D943C83" w14:textId="77777777" w:rsidR="00680F21" w:rsidRPr="00B1614A" w:rsidRDefault="00680F21" w:rsidP="004F2DD3">
            <w:pPr>
              <w:spacing w:before="20" w:after="20" w:line="259" w:lineRule="auto"/>
              <w:rPr>
                <w:rFonts w:ascii="Cambria" w:eastAsia="Calibri" w:hAnsi="Cambria"/>
                <w:b/>
                <w:iCs/>
                <w:kern w:val="2"/>
              </w:rPr>
            </w:pPr>
            <w:r w:rsidRPr="00B1614A">
              <w:rPr>
                <w:rFonts w:ascii="Cambria" w:eastAsia="Calibri" w:hAnsi="Cambria"/>
                <w:kern w:val="2"/>
              </w:rPr>
              <w:t>liczba godzin pracy studenta z bezpośrednim udziałem nauczycieli akademickich lub innych osób prowadzących zajęcia</w:t>
            </w:r>
          </w:p>
        </w:tc>
        <w:tc>
          <w:tcPr>
            <w:tcW w:w="1681" w:type="dxa"/>
            <w:gridSpan w:val="2"/>
            <w:vAlign w:val="center"/>
          </w:tcPr>
          <w:p w14:paraId="5AE241F5" w14:textId="77777777" w:rsidR="00680F21" w:rsidRPr="00B1614A" w:rsidRDefault="00680F21" w:rsidP="004F2DD3">
            <w:pPr>
              <w:spacing w:before="20" w:after="20" w:line="240" w:lineRule="auto"/>
              <w:jc w:val="center"/>
              <w:rPr>
                <w:rFonts w:ascii="Cambria" w:eastAsia="Calibri" w:hAnsi="Cambria"/>
                <w:b/>
                <w:iCs/>
                <w:kern w:val="2"/>
              </w:rPr>
            </w:pPr>
            <w:r w:rsidRPr="00B1614A">
              <w:rPr>
                <w:rFonts w:ascii="Cambria" w:eastAsia="Calibri" w:hAnsi="Cambria"/>
                <w:b/>
                <w:iCs/>
                <w:kern w:val="2"/>
              </w:rPr>
              <w:t>45</w:t>
            </w:r>
          </w:p>
        </w:tc>
        <w:tc>
          <w:tcPr>
            <w:tcW w:w="1721" w:type="dxa"/>
            <w:vAlign w:val="center"/>
          </w:tcPr>
          <w:p w14:paraId="35094213" w14:textId="77777777" w:rsidR="00680F21" w:rsidRPr="00B1614A" w:rsidRDefault="00680F21" w:rsidP="004F2DD3">
            <w:pPr>
              <w:spacing w:before="20" w:after="20" w:line="240" w:lineRule="auto"/>
              <w:jc w:val="center"/>
              <w:rPr>
                <w:rFonts w:ascii="Cambria" w:eastAsia="Calibri" w:hAnsi="Cambria"/>
                <w:b/>
                <w:iCs/>
                <w:kern w:val="2"/>
              </w:rPr>
            </w:pPr>
            <w:r w:rsidRPr="00B1614A">
              <w:rPr>
                <w:rFonts w:ascii="Cambria" w:eastAsia="Calibri" w:hAnsi="Cambria"/>
                <w:b/>
                <w:iCs/>
                <w:kern w:val="2"/>
              </w:rPr>
              <w:t>27</w:t>
            </w:r>
          </w:p>
        </w:tc>
      </w:tr>
      <w:tr w:rsidR="00680F21" w:rsidRPr="00B1614A" w14:paraId="6EB07790" w14:textId="77777777" w:rsidTr="00A65B8D">
        <w:trPr>
          <w:trHeight w:val="435"/>
        </w:trPr>
        <w:tc>
          <w:tcPr>
            <w:tcW w:w="9180" w:type="dxa"/>
            <w:gridSpan w:val="4"/>
            <w:vAlign w:val="center"/>
          </w:tcPr>
          <w:p w14:paraId="7B4DB1F1" w14:textId="77777777" w:rsidR="00680F21" w:rsidRPr="00B1614A" w:rsidRDefault="00680F21" w:rsidP="004F2DD3">
            <w:pPr>
              <w:spacing w:before="20" w:after="20" w:line="240" w:lineRule="auto"/>
              <w:jc w:val="center"/>
              <w:rPr>
                <w:rFonts w:ascii="Cambria" w:eastAsia="Calibri" w:hAnsi="Cambria"/>
                <w:b/>
                <w:iCs/>
                <w:kern w:val="2"/>
              </w:rPr>
            </w:pPr>
            <w:r w:rsidRPr="00B1614A">
              <w:rPr>
                <w:rFonts w:ascii="Cambria" w:eastAsia="Calibri" w:hAnsi="Cambria"/>
                <w:b/>
                <w:iCs/>
                <w:kern w:val="2"/>
              </w:rPr>
              <w:t>Praca własna studenta (indywidualna praca studenta związana z zajęciami):</w:t>
            </w:r>
          </w:p>
        </w:tc>
      </w:tr>
      <w:tr w:rsidR="00680F21" w:rsidRPr="00B1614A" w14:paraId="2C3E1AAA" w14:textId="77777777" w:rsidTr="00A65B8D">
        <w:trPr>
          <w:trHeight w:val="391"/>
        </w:trPr>
        <w:tc>
          <w:tcPr>
            <w:tcW w:w="5778" w:type="dxa"/>
            <w:vAlign w:val="center"/>
          </w:tcPr>
          <w:p w14:paraId="02E7C9D3" w14:textId="77777777" w:rsidR="00680F21" w:rsidRPr="00B1614A" w:rsidRDefault="00680F21" w:rsidP="004F2DD3">
            <w:pPr>
              <w:spacing w:after="0" w:line="240" w:lineRule="auto"/>
              <w:rPr>
                <w:rFonts w:ascii="Cambria" w:eastAsia="Calibri" w:hAnsi="Cambria"/>
                <w:kern w:val="2"/>
              </w:rPr>
            </w:pPr>
            <w:r w:rsidRPr="00B1614A">
              <w:rPr>
                <w:rFonts w:ascii="Cambria" w:eastAsia="Calibri" w:hAnsi="Cambria"/>
                <w:kern w:val="2"/>
              </w:rPr>
              <w:t>Czytanie literatury</w:t>
            </w:r>
          </w:p>
        </w:tc>
        <w:tc>
          <w:tcPr>
            <w:tcW w:w="1681" w:type="dxa"/>
            <w:gridSpan w:val="2"/>
            <w:vAlign w:val="center"/>
          </w:tcPr>
          <w:p w14:paraId="11365688"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12</w:t>
            </w:r>
          </w:p>
        </w:tc>
        <w:tc>
          <w:tcPr>
            <w:tcW w:w="1721" w:type="dxa"/>
            <w:vAlign w:val="center"/>
          </w:tcPr>
          <w:p w14:paraId="6CA25FB2"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22</w:t>
            </w:r>
          </w:p>
        </w:tc>
      </w:tr>
      <w:tr w:rsidR="00680F21" w:rsidRPr="00B1614A" w14:paraId="2B4D9F84" w14:textId="77777777" w:rsidTr="00A65B8D">
        <w:trPr>
          <w:trHeight w:val="439"/>
        </w:trPr>
        <w:tc>
          <w:tcPr>
            <w:tcW w:w="5778" w:type="dxa"/>
          </w:tcPr>
          <w:p w14:paraId="6591ADEB" w14:textId="77777777" w:rsidR="00680F21" w:rsidRPr="00B1614A" w:rsidRDefault="00680F21" w:rsidP="004F2DD3">
            <w:pPr>
              <w:spacing w:after="0" w:line="240" w:lineRule="auto"/>
              <w:rPr>
                <w:rFonts w:ascii="Cambria" w:eastAsia="Calibri" w:hAnsi="Cambria"/>
                <w:kern w:val="2"/>
              </w:rPr>
            </w:pPr>
            <w:r w:rsidRPr="00B1614A">
              <w:rPr>
                <w:rFonts w:ascii="Cambria" w:eastAsia="Calibri" w:hAnsi="Cambria"/>
                <w:kern w:val="2"/>
              </w:rPr>
              <w:t>Realizacja ćwiczeń</w:t>
            </w:r>
          </w:p>
        </w:tc>
        <w:tc>
          <w:tcPr>
            <w:tcW w:w="1681" w:type="dxa"/>
            <w:gridSpan w:val="2"/>
            <w:vAlign w:val="center"/>
          </w:tcPr>
          <w:p w14:paraId="20C9F920"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8</w:t>
            </w:r>
          </w:p>
        </w:tc>
        <w:tc>
          <w:tcPr>
            <w:tcW w:w="1721" w:type="dxa"/>
            <w:vAlign w:val="center"/>
          </w:tcPr>
          <w:p w14:paraId="7F66F18D"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16</w:t>
            </w:r>
          </w:p>
        </w:tc>
      </w:tr>
      <w:tr w:rsidR="00680F21" w:rsidRPr="00B1614A" w14:paraId="51062641" w14:textId="77777777" w:rsidTr="00A65B8D">
        <w:trPr>
          <w:trHeight w:val="453"/>
        </w:trPr>
        <w:tc>
          <w:tcPr>
            <w:tcW w:w="5778" w:type="dxa"/>
            <w:vAlign w:val="center"/>
          </w:tcPr>
          <w:p w14:paraId="5BED5701" w14:textId="77777777" w:rsidR="00680F21" w:rsidRPr="00B1614A" w:rsidRDefault="00680F21" w:rsidP="004F2DD3">
            <w:pPr>
              <w:spacing w:after="0" w:line="240" w:lineRule="auto"/>
              <w:rPr>
                <w:rFonts w:ascii="Cambria" w:eastAsia="Calibri" w:hAnsi="Cambria"/>
                <w:kern w:val="2"/>
              </w:rPr>
            </w:pPr>
            <w:r w:rsidRPr="00B1614A">
              <w:rPr>
                <w:rFonts w:ascii="Cambria" w:eastAsia="Calibri" w:hAnsi="Cambria"/>
                <w:kern w:val="2"/>
              </w:rPr>
              <w:t>Przygotowanie prezentacji</w:t>
            </w:r>
          </w:p>
        </w:tc>
        <w:tc>
          <w:tcPr>
            <w:tcW w:w="1681" w:type="dxa"/>
            <w:gridSpan w:val="2"/>
            <w:vAlign w:val="center"/>
          </w:tcPr>
          <w:p w14:paraId="3B2FA937"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6</w:t>
            </w:r>
          </w:p>
        </w:tc>
        <w:tc>
          <w:tcPr>
            <w:tcW w:w="1721" w:type="dxa"/>
            <w:vAlign w:val="center"/>
          </w:tcPr>
          <w:p w14:paraId="2E7B7361"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6</w:t>
            </w:r>
          </w:p>
        </w:tc>
      </w:tr>
      <w:tr w:rsidR="00680F21" w:rsidRPr="00B1614A" w14:paraId="1BC58CF3" w14:textId="77777777" w:rsidTr="00A65B8D">
        <w:trPr>
          <w:trHeight w:val="453"/>
        </w:trPr>
        <w:tc>
          <w:tcPr>
            <w:tcW w:w="5778" w:type="dxa"/>
            <w:vAlign w:val="center"/>
          </w:tcPr>
          <w:p w14:paraId="73F67988" w14:textId="77777777" w:rsidR="00680F21" w:rsidRPr="00B1614A" w:rsidRDefault="00680F21" w:rsidP="004F2DD3">
            <w:pPr>
              <w:spacing w:after="0" w:line="240" w:lineRule="auto"/>
              <w:rPr>
                <w:rFonts w:ascii="Cambria" w:eastAsia="Calibri" w:hAnsi="Cambria"/>
                <w:kern w:val="2"/>
              </w:rPr>
            </w:pPr>
            <w:r w:rsidRPr="00B1614A">
              <w:rPr>
                <w:rFonts w:ascii="Cambria" w:eastAsia="Calibri" w:hAnsi="Cambria"/>
                <w:kern w:val="2"/>
              </w:rPr>
              <w:t>Przygotowanie do sprawdzianów</w:t>
            </w:r>
          </w:p>
        </w:tc>
        <w:tc>
          <w:tcPr>
            <w:tcW w:w="1681" w:type="dxa"/>
            <w:gridSpan w:val="2"/>
            <w:vAlign w:val="center"/>
          </w:tcPr>
          <w:p w14:paraId="51A14227"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4</w:t>
            </w:r>
          </w:p>
        </w:tc>
        <w:tc>
          <w:tcPr>
            <w:tcW w:w="1721" w:type="dxa"/>
            <w:vAlign w:val="center"/>
          </w:tcPr>
          <w:p w14:paraId="3273B3CD" w14:textId="77777777" w:rsidR="00680F21" w:rsidRPr="00B1614A" w:rsidRDefault="00680F21" w:rsidP="004F2DD3">
            <w:pPr>
              <w:spacing w:after="0" w:line="240" w:lineRule="auto"/>
              <w:jc w:val="center"/>
              <w:rPr>
                <w:rFonts w:ascii="Cambria" w:eastAsia="Calibri" w:hAnsi="Cambria"/>
                <w:kern w:val="2"/>
              </w:rPr>
            </w:pPr>
            <w:r w:rsidRPr="00B1614A">
              <w:rPr>
                <w:rFonts w:ascii="Cambria" w:eastAsia="Calibri" w:hAnsi="Cambria"/>
                <w:kern w:val="2"/>
              </w:rPr>
              <w:t>4</w:t>
            </w:r>
          </w:p>
        </w:tc>
      </w:tr>
      <w:tr w:rsidR="00680F21" w:rsidRPr="00B1614A" w14:paraId="59AAD920" w14:textId="77777777" w:rsidTr="00A65B8D">
        <w:trPr>
          <w:trHeight w:val="360"/>
        </w:trPr>
        <w:tc>
          <w:tcPr>
            <w:tcW w:w="5778" w:type="dxa"/>
            <w:vAlign w:val="center"/>
          </w:tcPr>
          <w:p w14:paraId="04BD1914" w14:textId="77777777" w:rsidR="00680F21" w:rsidRPr="00B1614A" w:rsidRDefault="00680F21" w:rsidP="004F2DD3">
            <w:pPr>
              <w:spacing w:after="0" w:line="240" w:lineRule="auto"/>
              <w:jc w:val="right"/>
              <w:rPr>
                <w:rFonts w:ascii="Cambria" w:eastAsia="Calibri" w:hAnsi="Cambria"/>
                <w:b/>
                <w:kern w:val="2"/>
              </w:rPr>
            </w:pPr>
            <w:r w:rsidRPr="00B1614A">
              <w:rPr>
                <w:rFonts w:ascii="Cambria" w:eastAsia="Calibri" w:hAnsi="Cambria"/>
                <w:b/>
                <w:kern w:val="2"/>
              </w:rPr>
              <w:t>suma godzin:</w:t>
            </w:r>
          </w:p>
        </w:tc>
        <w:tc>
          <w:tcPr>
            <w:tcW w:w="1681" w:type="dxa"/>
            <w:gridSpan w:val="2"/>
            <w:vAlign w:val="center"/>
          </w:tcPr>
          <w:p w14:paraId="6577BCBA" w14:textId="77777777" w:rsidR="00680F21" w:rsidRPr="00B1614A" w:rsidRDefault="00680F21" w:rsidP="004F2DD3">
            <w:pPr>
              <w:spacing w:after="0" w:line="240" w:lineRule="auto"/>
              <w:jc w:val="center"/>
              <w:rPr>
                <w:rFonts w:ascii="Cambria" w:eastAsia="Calibri" w:hAnsi="Cambria"/>
                <w:b/>
                <w:kern w:val="2"/>
              </w:rPr>
            </w:pPr>
            <w:r w:rsidRPr="00B1614A">
              <w:rPr>
                <w:rFonts w:ascii="Cambria" w:eastAsia="Calibri" w:hAnsi="Cambria"/>
                <w:b/>
                <w:kern w:val="2"/>
              </w:rPr>
              <w:t>75</w:t>
            </w:r>
          </w:p>
        </w:tc>
        <w:tc>
          <w:tcPr>
            <w:tcW w:w="1721" w:type="dxa"/>
            <w:vAlign w:val="center"/>
          </w:tcPr>
          <w:p w14:paraId="3D9008B5" w14:textId="77777777" w:rsidR="00680F21" w:rsidRPr="00B1614A" w:rsidRDefault="00680F21" w:rsidP="004F2DD3">
            <w:pPr>
              <w:spacing w:after="0" w:line="240" w:lineRule="auto"/>
              <w:jc w:val="center"/>
              <w:rPr>
                <w:rFonts w:ascii="Cambria" w:eastAsia="Calibri" w:hAnsi="Cambria"/>
                <w:b/>
                <w:kern w:val="2"/>
              </w:rPr>
            </w:pPr>
            <w:r w:rsidRPr="00B1614A">
              <w:rPr>
                <w:rFonts w:ascii="Cambria" w:eastAsia="Calibri" w:hAnsi="Cambria"/>
                <w:b/>
                <w:kern w:val="2"/>
              </w:rPr>
              <w:t>75</w:t>
            </w:r>
          </w:p>
        </w:tc>
      </w:tr>
      <w:tr w:rsidR="00680F21" w:rsidRPr="00B1614A" w14:paraId="679B9318" w14:textId="77777777" w:rsidTr="00A65B8D">
        <w:tc>
          <w:tcPr>
            <w:tcW w:w="5778" w:type="dxa"/>
            <w:vAlign w:val="center"/>
          </w:tcPr>
          <w:p w14:paraId="0A588482" w14:textId="77777777" w:rsidR="00680F21" w:rsidRPr="00B1614A" w:rsidRDefault="00680F21" w:rsidP="004F2DD3">
            <w:pPr>
              <w:spacing w:after="0" w:line="240" w:lineRule="auto"/>
              <w:jc w:val="right"/>
              <w:rPr>
                <w:rFonts w:ascii="Cambria" w:eastAsia="Calibri" w:hAnsi="Cambria"/>
                <w:b/>
                <w:kern w:val="2"/>
              </w:rPr>
            </w:pPr>
            <w:r w:rsidRPr="00B1614A">
              <w:rPr>
                <w:rFonts w:ascii="Cambria" w:eastAsia="Calibri" w:hAnsi="Cambria"/>
                <w:b/>
                <w:kern w:val="2"/>
              </w:rPr>
              <w:t xml:space="preserve">liczba pkt ECTS przypisana do </w:t>
            </w:r>
            <w:r w:rsidRPr="00B1614A">
              <w:rPr>
                <w:rFonts w:ascii="Cambria" w:eastAsia="Calibri" w:hAnsi="Cambria" w:cs="Calibri"/>
                <w:b/>
                <w:bCs/>
                <w:kern w:val="2"/>
              </w:rPr>
              <w:t>zajęć</w:t>
            </w:r>
            <w:r w:rsidRPr="00B1614A">
              <w:rPr>
                <w:rFonts w:ascii="Cambria" w:eastAsia="Calibri" w:hAnsi="Cambria"/>
                <w:b/>
                <w:kern w:val="2"/>
              </w:rPr>
              <w:t xml:space="preserve">: </w:t>
            </w:r>
            <w:r w:rsidRPr="00B1614A">
              <w:rPr>
                <w:rFonts w:ascii="Cambria" w:eastAsia="Calibri" w:hAnsi="Cambria"/>
                <w:b/>
                <w:kern w:val="2"/>
              </w:rPr>
              <w:br/>
            </w:r>
            <w:r w:rsidRPr="00B1614A">
              <w:rPr>
                <w:rFonts w:ascii="Cambria" w:eastAsia="Calibri" w:hAnsi="Cambria"/>
                <w:bCs/>
                <w:kern w:val="2"/>
              </w:rPr>
              <w:t>(1 pkt ECTS odpowiada od 25 do 30 godzin aktywności studenta)</w:t>
            </w:r>
          </w:p>
        </w:tc>
        <w:tc>
          <w:tcPr>
            <w:tcW w:w="1681" w:type="dxa"/>
            <w:gridSpan w:val="2"/>
            <w:vAlign w:val="center"/>
          </w:tcPr>
          <w:p w14:paraId="00E02794" w14:textId="77777777" w:rsidR="00680F21" w:rsidRPr="00B1614A" w:rsidRDefault="00680F21" w:rsidP="004F2DD3">
            <w:pPr>
              <w:spacing w:after="0" w:line="240" w:lineRule="auto"/>
              <w:jc w:val="center"/>
              <w:rPr>
                <w:rFonts w:ascii="Cambria" w:eastAsia="Calibri" w:hAnsi="Cambria"/>
                <w:b/>
                <w:kern w:val="2"/>
              </w:rPr>
            </w:pPr>
            <w:r w:rsidRPr="00B1614A">
              <w:rPr>
                <w:rFonts w:ascii="Cambria" w:eastAsia="Calibri" w:hAnsi="Cambria"/>
                <w:b/>
                <w:kern w:val="2"/>
              </w:rPr>
              <w:t>3</w:t>
            </w:r>
          </w:p>
        </w:tc>
        <w:tc>
          <w:tcPr>
            <w:tcW w:w="1721" w:type="dxa"/>
            <w:vAlign w:val="center"/>
          </w:tcPr>
          <w:p w14:paraId="325AFCA8" w14:textId="77777777" w:rsidR="00680F21" w:rsidRPr="00B1614A" w:rsidRDefault="00680F21" w:rsidP="004F2DD3">
            <w:pPr>
              <w:spacing w:after="0" w:line="240" w:lineRule="auto"/>
              <w:jc w:val="center"/>
              <w:rPr>
                <w:rFonts w:ascii="Cambria" w:eastAsia="Calibri" w:hAnsi="Cambria"/>
                <w:b/>
                <w:kern w:val="2"/>
              </w:rPr>
            </w:pPr>
            <w:r w:rsidRPr="00B1614A">
              <w:rPr>
                <w:rFonts w:ascii="Cambria" w:eastAsia="Calibri" w:hAnsi="Cambria"/>
                <w:b/>
                <w:kern w:val="2"/>
              </w:rPr>
              <w:t>3</w:t>
            </w:r>
          </w:p>
        </w:tc>
      </w:tr>
    </w:tbl>
    <w:p w14:paraId="4656FAD2"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 xml:space="preserve">12. </w:t>
      </w:r>
      <w:proofErr w:type="spellStart"/>
      <w:r w:rsidRPr="00B1614A">
        <w:rPr>
          <w:rFonts w:ascii="Cambria" w:eastAsia="Calibri" w:hAnsi="Cambria" w:cs="Calibri"/>
          <w:b/>
          <w:bCs/>
          <w:kern w:val="0"/>
          <w14:ligatures w14:val="none"/>
        </w:rPr>
        <w:t>Literatura</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zajęć</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B1614A" w14:paraId="66F0865A" w14:textId="77777777" w:rsidTr="00A65B8D">
        <w:tc>
          <w:tcPr>
            <w:tcW w:w="9180" w:type="dxa"/>
          </w:tcPr>
          <w:p w14:paraId="11E130B8" w14:textId="77777777" w:rsidR="00680F21" w:rsidRPr="00B1614A" w:rsidRDefault="00680F21" w:rsidP="004F2DD3">
            <w:pPr>
              <w:rPr>
                <w:rFonts w:ascii="Cambria" w:eastAsia="Calibri" w:hAnsi="Cambria"/>
                <w:b/>
                <w:kern w:val="0"/>
                <w14:ligatures w14:val="none"/>
              </w:rPr>
            </w:pPr>
            <w:proofErr w:type="spellStart"/>
            <w:r w:rsidRPr="00B1614A">
              <w:rPr>
                <w:rFonts w:ascii="Cambria" w:eastAsia="Calibri" w:hAnsi="Cambria"/>
                <w:b/>
                <w:kern w:val="0"/>
                <w14:ligatures w14:val="none"/>
              </w:rPr>
              <w:t>Literatura</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obowiązkowa</w:t>
            </w:r>
            <w:proofErr w:type="spellEnd"/>
            <w:r w:rsidRPr="00B1614A">
              <w:rPr>
                <w:rFonts w:ascii="Cambria" w:eastAsia="Calibri" w:hAnsi="Cambria"/>
                <w:b/>
                <w:kern w:val="0"/>
                <w14:ligatures w14:val="none"/>
              </w:rPr>
              <w:t>:</w:t>
            </w:r>
          </w:p>
          <w:p w14:paraId="0716C1F0" w14:textId="77777777" w:rsidR="00680F21" w:rsidRPr="00B1614A" w:rsidRDefault="00680F21" w:rsidP="004F2DD3">
            <w:pPr>
              <w:rPr>
                <w:rFonts w:ascii="Cambria" w:eastAsia="Calibri" w:hAnsi="Cambria"/>
                <w:b/>
                <w:kern w:val="0"/>
                <w14:ligatures w14:val="none"/>
              </w:rPr>
            </w:pPr>
            <w:proofErr w:type="spellStart"/>
            <w:r w:rsidRPr="00B1614A">
              <w:rPr>
                <w:rFonts w:ascii="Cambria" w:eastAsia="Calibri" w:hAnsi="Cambria"/>
                <w:b/>
                <w:kern w:val="0"/>
                <w14:ligatures w14:val="none"/>
              </w:rPr>
              <w:t>Semestr</w:t>
            </w:r>
            <w:proofErr w:type="spellEnd"/>
            <w:r w:rsidRPr="00B1614A">
              <w:rPr>
                <w:rFonts w:ascii="Cambria" w:eastAsia="Calibri" w:hAnsi="Cambria"/>
                <w:b/>
                <w:kern w:val="0"/>
                <w14:ligatures w14:val="none"/>
              </w:rPr>
              <w:t xml:space="preserve"> II</w:t>
            </w:r>
          </w:p>
          <w:p w14:paraId="0F1AC56B" w14:textId="77777777" w:rsidR="00680F21" w:rsidRPr="00B1614A" w:rsidRDefault="00680F21" w:rsidP="00FB65D0">
            <w:pPr>
              <w:numPr>
                <w:ilvl w:val="0"/>
                <w:numId w:val="36"/>
              </w:numPr>
              <w:spacing w:after="200" w:line="276" w:lineRule="auto"/>
              <w:ind w:left="284" w:hanging="284"/>
              <w:contextualSpacing/>
              <w:rPr>
                <w:rFonts w:ascii="Cambria" w:eastAsia="Calibri" w:hAnsi="Cambria" w:cs="Calibri"/>
                <w:kern w:val="0"/>
                <w:lang w:val="de-DE" w:eastAsia="pl-PL"/>
                <w14:ligatures w14:val="none"/>
              </w:rPr>
            </w:pPr>
            <w:proofErr w:type="spellStart"/>
            <w:r w:rsidRPr="00B1614A">
              <w:rPr>
                <w:rFonts w:ascii="Cambria" w:eastAsia="Calibri" w:hAnsi="Cambria" w:cs="Calibri"/>
                <w:kern w:val="0"/>
                <w:lang w:val="de-DE" w:eastAsia="pl-PL"/>
                <w14:ligatures w14:val="none"/>
              </w:rPr>
              <w:t>Kątny</w:t>
            </w:r>
            <w:proofErr w:type="spellEnd"/>
            <w:r w:rsidRPr="00B1614A">
              <w:rPr>
                <w:rFonts w:ascii="Cambria" w:eastAsia="Calibri" w:hAnsi="Cambria" w:cs="Calibri"/>
                <w:kern w:val="0"/>
                <w:lang w:val="de-DE" w:eastAsia="pl-PL"/>
                <w14:ligatures w14:val="none"/>
              </w:rPr>
              <w:t xml:space="preserve"> A., </w:t>
            </w:r>
            <w:r w:rsidRPr="00B1614A">
              <w:rPr>
                <w:rFonts w:ascii="Cambria" w:eastAsia="Calibri" w:hAnsi="Cambria" w:cs="Calibri"/>
                <w:i/>
                <w:kern w:val="0"/>
                <w:lang w:val="de-DE" w:eastAsia="pl-PL"/>
                <w14:ligatures w14:val="none"/>
              </w:rPr>
              <w:t>Zum Projekt der deutsch-polnischen kontrastiven Grammatik: ein Rückblick</w:t>
            </w:r>
            <w:r w:rsidRPr="00B1614A">
              <w:rPr>
                <w:rFonts w:ascii="Cambria" w:eastAsia="Calibri" w:hAnsi="Cambria" w:cs="Calibri"/>
                <w:kern w:val="0"/>
                <w:lang w:val="de-DE" w:eastAsia="pl-PL"/>
                <w14:ligatures w14:val="none"/>
              </w:rPr>
              <w:t xml:space="preserve">, [w:] </w:t>
            </w:r>
            <w:proofErr w:type="spellStart"/>
            <w:r w:rsidRPr="00B1614A">
              <w:rPr>
                <w:rFonts w:ascii="Cambria" w:eastAsia="Calibri" w:hAnsi="Cambria" w:cs="Calibri"/>
                <w:kern w:val="0"/>
                <w:lang w:val="de-DE" w:eastAsia="pl-PL"/>
                <w14:ligatures w14:val="none"/>
              </w:rPr>
              <w:t>Studia</w:t>
            </w:r>
            <w:proofErr w:type="spellEnd"/>
            <w:r w:rsidRPr="00B1614A">
              <w:rPr>
                <w:rFonts w:ascii="Cambria" w:eastAsia="Calibri" w:hAnsi="Cambria" w:cs="Calibri"/>
                <w:kern w:val="0"/>
                <w:lang w:val="de-DE" w:eastAsia="pl-PL"/>
                <w14:ligatures w14:val="none"/>
              </w:rPr>
              <w:t xml:space="preserve"> Germanica </w:t>
            </w:r>
            <w:proofErr w:type="spellStart"/>
            <w:r w:rsidRPr="00B1614A">
              <w:rPr>
                <w:rFonts w:ascii="Cambria" w:eastAsia="Calibri" w:hAnsi="Cambria" w:cs="Calibri"/>
                <w:kern w:val="0"/>
                <w:lang w:val="de-DE" w:eastAsia="pl-PL"/>
                <w14:ligatures w14:val="none"/>
              </w:rPr>
              <w:t>Gedanensia</w:t>
            </w:r>
            <w:proofErr w:type="spellEnd"/>
            <w:r w:rsidRPr="00B1614A">
              <w:rPr>
                <w:rFonts w:ascii="Cambria" w:eastAsia="Calibri" w:hAnsi="Cambria" w:cs="Calibri"/>
                <w:kern w:val="0"/>
                <w:lang w:val="de-DE" w:eastAsia="pl-PL"/>
                <w14:ligatures w14:val="none"/>
              </w:rPr>
              <w:t xml:space="preserve">, Gdańsk 2020, Nr. 43, s. 42-56, URL: https://czasopisma.bg.ug.edu.pl/index. </w:t>
            </w:r>
            <w:proofErr w:type="spellStart"/>
            <w:r w:rsidRPr="00B1614A">
              <w:rPr>
                <w:rFonts w:ascii="Cambria" w:eastAsia="Calibri" w:hAnsi="Cambria" w:cs="Calibri"/>
                <w:kern w:val="0"/>
                <w:lang w:val="de-DE" w:eastAsia="pl-PL"/>
                <w14:ligatures w14:val="none"/>
              </w:rPr>
              <w:t>php</w:t>
            </w:r>
            <w:proofErr w:type="spellEnd"/>
            <w:r w:rsidRPr="00B1614A">
              <w:rPr>
                <w:rFonts w:ascii="Cambria" w:eastAsia="Calibri" w:hAnsi="Cambria" w:cs="Calibri"/>
                <w:kern w:val="0"/>
                <w:lang w:val="de-DE" w:eastAsia="pl-PL"/>
                <w14:ligatures w14:val="none"/>
              </w:rPr>
              <w:t>/SGG/</w:t>
            </w:r>
            <w:proofErr w:type="spellStart"/>
            <w:r w:rsidRPr="00B1614A">
              <w:rPr>
                <w:rFonts w:ascii="Cambria" w:eastAsia="Calibri" w:hAnsi="Cambria" w:cs="Calibri"/>
                <w:kern w:val="0"/>
                <w:lang w:val="de-DE" w:eastAsia="pl-PL"/>
                <w14:ligatures w14:val="none"/>
              </w:rPr>
              <w:t>article</w:t>
            </w:r>
            <w:proofErr w:type="spellEnd"/>
            <w:r w:rsidRPr="00B1614A">
              <w:rPr>
                <w:rFonts w:ascii="Cambria" w:eastAsia="Calibri" w:hAnsi="Cambria" w:cs="Calibri"/>
                <w:kern w:val="0"/>
                <w:lang w:val="de-DE" w:eastAsia="pl-PL"/>
                <w14:ligatures w14:val="none"/>
              </w:rPr>
              <w:t>/</w:t>
            </w:r>
            <w:proofErr w:type="spellStart"/>
            <w:r w:rsidRPr="00B1614A">
              <w:rPr>
                <w:rFonts w:ascii="Cambria" w:eastAsia="Calibri" w:hAnsi="Cambria" w:cs="Calibri"/>
                <w:kern w:val="0"/>
                <w:lang w:val="de-DE" w:eastAsia="pl-PL"/>
                <w14:ligatures w14:val="none"/>
              </w:rPr>
              <w:t>download</w:t>
            </w:r>
            <w:proofErr w:type="spellEnd"/>
            <w:r w:rsidRPr="00B1614A">
              <w:rPr>
                <w:rFonts w:ascii="Cambria" w:eastAsia="Calibri" w:hAnsi="Cambria" w:cs="Calibri"/>
                <w:kern w:val="0"/>
                <w:lang w:val="de-DE" w:eastAsia="pl-PL"/>
                <w14:ligatures w14:val="none"/>
              </w:rPr>
              <w:t>/5347/4685/8016.</w:t>
            </w:r>
          </w:p>
          <w:p w14:paraId="11145A50" w14:textId="77777777" w:rsidR="00680F21" w:rsidRPr="00B1614A" w:rsidRDefault="00680F21" w:rsidP="00FB65D0">
            <w:pPr>
              <w:numPr>
                <w:ilvl w:val="0"/>
                <w:numId w:val="36"/>
              </w:numPr>
              <w:spacing w:after="200" w:line="276" w:lineRule="auto"/>
              <w:ind w:left="284" w:hanging="284"/>
              <w:contextualSpacing/>
              <w:rPr>
                <w:rFonts w:ascii="Cambria" w:eastAsia="Calibri" w:hAnsi="Cambria" w:cs="Calibri"/>
                <w:kern w:val="0"/>
                <w:lang w:val="de-DE" w:eastAsia="pl-PL"/>
                <w14:ligatures w14:val="none"/>
              </w:rPr>
            </w:pPr>
            <w:proofErr w:type="spellStart"/>
            <w:r w:rsidRPr="00B1614A">
              <w:rPr>
                <w:rFonts w:ascii="Cambria" w:eastAsia="Calibri" w:hAnsi="Cambria" w:cs="Calibri"/>
                <w:kern w:val="0"/>
                <w:lang w:val="de-DE" w:eastAsia="pl-PL"/>
                <w14:ligatures w14:val="none"/>
              </w:rPr>
              <w:t>Morciniec</w:t>
            </w:r>
            <w:proofErr w:type="spellEnd"/>
            <w:r w:rsidRPr="00B1614A">
              <w:rPr>
                <w:rFonts w:ascii="Cambria" w:eastAsia="Calibri" w:hAnsi="Cambria" w:cs="Calibri"/>
                <w:kern w:val="0"/>
                <w:lang w:val="de-DE" w:eastAsia="pl-PL"/>
                <w14:ligatures w14:val="none"/>
              </w:rPr>
              <w:t xml:space="preserve"> N., </w:t>
            </w:r>
            <w:r w:rsidRPr="00B1614A">
              <w:rPr>
                <w:rFonts w:ascii="Cambria" w:eastAsia="Calibri" w:hAnsi="Cambria" w:cs="Calibri"/>
                <w:i/>
                <w:kern w:val="0"/>
                <w:lang w:val="de-DE" w:eastAsia="pl-PL"/>
                <w14:ligatures w14:val="none"/>
              </w:rPr>
              <w:t>Wodurch unterscheiden sich Sprachen?</w:t>
            </w:r>
            <w:r w:rsidRPr="00B1614A">
              <w:rPr>
                <w:rFonts w:ascii="Cambria" w:eastAsia="Calibri" w:hAnsi="Cambria" w:cs="Calibri"/>
                <w:kern w:val="0"/>
                <w:lang w:val="de-DE" w:eastAsia="pl-PL"/>
                <w14:ligatures w14:val="none"/>
              </w:rPr>
              <w:t xml:space="preserve">, w: I. </w:t>
            </w:r>
            <w:proofErr w:type="spellStart"/>
            <w:r w:rsidRPr="00B1614A">
              <w:rPr>
                <w:rFonts w:ascii="Cambria" w:eastAsia="Calibri" w:hAnsi="Cambria" w:cs="Calibri"/>
                <w:kern w:val="0"/>
                <w:lang w:val="de-DE" w:eastAsia="pl-PL"/>
                <w14:ligatures w14:val="none"/>
              </w:rPr>
              <w:t>Bartoszewicz</w:t>
            </w:r>
            <w:proofErr w:type="spellEnd"/>
            <w:r w:rsidRPr="00B1614A">
              <w:rPr>
                <w:rFonts w:ascii="Cambria" w:eastAsia="Calibri" w:hAnsi="Cambria" w:cs="Calibri"/>
                <w:kern w:val="0"/>
                <w:lang w:val="de-DE" w:eastAsia="pl-PL"/>
                <w14:ligatures w14:val="none"/>
              </w:rPr>
              <w:t xml:space="preserve">, J. </w:t>
            </w:r>
            <w:proofErr w:type="spellStart"/>
            <w:r w:rsidRPr="00B1614A">
              <w:rPr>
                <w:rFonts w:ascii="Cambria" w:eastAsia="Calibri" w:hAnsi="Cambria" w:cs="Calibri"/>
                <w:kern w:val="0"/>
                <w:lang w:val="de-DE" w:eastAsia="pl-PL"/>
                <w14:ligatures w14:val="none"/>
              </w:rPr>
              <w:t>Szczęk</w:t>
            </w:r>
            <w:proofErr w:type="spellEnd"/>
            <w:r w:rsidRPr="00B1614A">
              <w:rPr>
                <w:rFonts w:ascii="Cambria" w:eastAsia="Calibri" w:hAnsi="Cambria" w:cs="Calibri"/>
                <w:kern w:val="0"/>
                <w:lang w:val="de-DE" w:eastAsia="pl-PL"/>
                <w14:ligatures w14:val="none"/>
              </w:rPr>
              <w:t xml:space="preserve">, A. </w:t>
            </w:r>
            <w:proofErr w:type="spellStart"/>
            <w:r w:rsidRPr="00B1614A">
              <w:rPr>
                <w:rFonts w:ascii="Cambria" w:eastAsia="Calibri" w:hAnsi="Cambria" w:cs="Calibri"/>
                <w:kern w:val="0"/>
                <w:lang w:val="de-DE" w:eastAsia="pl-PL"/>
                <w14:ligatures w14:val="none"/>
              </w:rPr>
              <w:t>Tworek</w:t>
            </w:r>
            <w:proofErr w:type="spellEnd"/>
            <w:r w:rsidRPr="00B1614A">
              <w:rPr>
                <w:rFonts w:ascii="Cambria" w:eastAsia="Calibri" w:hAnsi="Cambria" w:cs="Calibri"/>
                <w:kern w:val="0"/>
                <w:lang w:val="de-DE" w:eastAsia="pl-PL"/>
                <w14:ligatures w14:val="none"/>
              </w:rPr>
              <w:t xml:space="preserve"> (red.), Fundamenta </w:t>
            </w:r>
            <w:proofErr w:type="spellStart"/>
            <w:r w:rsidRPr="00B1614A">
              <w:rPr>
                <w:rFonts w:ascii="Cambria" w:eastAsia="Calibri" w:hAnsi="Cambria" w:cs="Calibri"/>
                <w:kern w:val="0"/>
                <w:lang w:val="de-DE" w:eastAsia="pl-PL"/>
                <w14:ligatures w14:val="none"/>
              </w:rPr>
              <w:t>linguisticae</w:t>
            </w:r>
            <w:proofErr w:type="spellEnd"/>
            <w:r w:rsidRPr="00B1614A">
              <w:rPr>
                <w:rFonts w:ascii="Cambria" w:eastAsia="Calibri" w:hAnsi="Cambria" w:cs="Calibri"/>
                <w:kern w:val="0"/>
                <w:lang w:val="de-DE" w:eastAsia="pl-PL"/>
                <w14:ligatures w14:val="none"/>
              </w:rPr>
              <w:t>, Wrocław/ Dresden 2007, 27-33.</w:t>
            </w:r>
          </w:p>
          <w:p w14:paraId="54D96AA1" w14:textId="77777777" w:rsidR="00680F21" w:rsidRPr="00B1614A" w:rsidRDefault="00680F21" w:rsidP="00FB65D0">
            <w:pPr>
              <w:numPr>
                <w:ilvl w:val="0"/>
                <w:numId w:val="36"/>
              </w:numPr>
              <w:spacing w:after="200" w:line="276" w:lineRule="auto"/>
              <w:ind w:left="284" w:hanging="284"/>
              <w:contextualSpacing/>
              <w:rPr>
                <w:rFonts w:ascii="Cambria" w:eastAsia="Calibri" w:hAnsi="Cambria" w:cs="Calibri"/>
                <w:kern w:val="0"/>
                <w:lang w:val="de-DE" w:eastAsia="pl-PL"/>
                <w14:ligatures w14:val="none"/>
              </w:rPr>
            </w:pPr>
            <w:r w:rsidRPr="00B1614A">
              <w:rPr>
                <w:rFonts w:ascii="Cambria" w:eastAsia="Calibri" w:hAnsi="Cambria" w:cs="Calibri"/>
                <w:kern w:val="0"/>
                <w:lang w:val="de-DE" w:eastAsia="pl-PL"/>
                <w14:ligatures w14:val="none"/>
              </w:rPr>
              <w:t xml:space="preserve">Nadobnik R., </w:t>
            </w:r>
            <w:r w:rsidRPr="00B1614A">
              <w:rPr>
                <w:rFonts w:ascii="Cambria" w:eastAsia="Calibri" w:hAnsi="Cambria" w:cs="Calibri"/>
                <w:i/>
                <w:kern w:val="0"/>
                <w:lang w:val="de-DE" w:eastAsia="pl-PL"/>
                <w14:ligatures w14:val="none"/>
              </w:rPr>
              <w:t>Zur Nützlichkeit von konfrontativen deutsch-polnischen Untersuchungen beim Erstellen der Schulwörterbücher für das Sprachenpaar Deutsch-Polnisch</w:t>
            </w:r>
            <w:r w:rsidRPr="00B1614A">
              <w:rPr>
                <w:rFonts w:ascii="Cambria" w:eastAsia="Calibri" w:hAnsi="Cambria" w:cs="Calibri"/>
                <w:kern w:val="0"/>
                <w:lang w:val="de-DE" w:eastAsia="pl-PL"/>
                <w14:ligatures w14:val="none"/>
              </w:rPr>
              <w:t xml:space="preserve">, w: I. </w:t>
            </w:r>
            <w:proofErr w:type="spellStart"/>
            <w:r w:rsidRPr="00B1614A">
              <w:rPr>
                <w:rFonts w:ascii="Cambria" w:eastAsia="Calibri" w:hAnsi="Cambria" w:cs="Calibri"/>
                <w:kern w:val="0"/>
                <w:lang w:val="de-DE" w:eastAsia="pl-PL"/>
                <w14:ligatures w14:val="none"/>
              </w:rPr>
              <w:t>Bartoszewicz</w:t>
            </w:r>
            <w:proofErr w:type="spellEnd"/>
            <w:r w:rsidRPr="00B1614A">
              <w:rPr>
                <w:rFonts w:ascii="Cambria" w:eastAsia="Calibri" w:hAnsi="Cambria" w:cs="Calibri"/>
                <w:kern w:val="0"/>
                <w:lang w:val="de-DE" w:eastAsia="pl-PL"/>
                <w14:ligatures w14:val="none"/>
              </w:rPr>
              <w:t xml:space="preserve">, M. </w:t>
            </w:r>
            <w:proofErr w:type="spellStart"/>
            <w:r w:rsidRPr="00B1614A">
              <w:rPr>
                <w:rFonts w:ascii="Cambria" w:eastAsia="Calibri" w:hAnsi="Cambria" w:cs="Calibri"/>
                <w:kern w:val="0"/>
                <w:lang w:val="de-DE" w:eastAsia="pl-PL"/>
                <w14:ligatures w14:val="none"/>
              </w:rPr>
              <w:t>Hałub</w:t>
            </w:r>
            <w:proofErr w:type="spellEnd"/>
            <w:r w:rsidRPr="00B1614A">
              <w:rPr>
                <w:rFonts w:ascii="Cambria" w:eastAsia="Calibri" w:hAnsi="Cambria" w:cs="Calibri"/>
                <w:kern w:val="0"/>
                <w:lang w:val="de-DE" w:eastAsia="pl-PL"/>
                <w14:ligatures w14:val="none"/>
              </w:rPr>
              <w:t xml:space="preserve">, E. </w:t>
            </w:r>
            <w:proofErr w:type="spellStart"/>
            <w:r w:rsidRPr="00B1614A">
              <w:rPr>
                <w:rFonts w:ascii="Cambria" w:eastAsia="Calibri" w:hAnsi="Cambria" w:cs="Calibri"/>
                <w:kern w:val="0"/>
                <w:lang w:val="de-DE" w:eastAsia="pl-PL"/>
                <w14:ligatures w14:val="none"/>
              </w:rPr>
              <w:t>Tomiczek</w:t>
            </w:r>
            <w:proofErr w:type="spellEnd"/>
            <w:r w:rsidRPr="00B1614A">
              <w:rPr>
                <w:rFonts w:ascii="Cambria" w:eastAsia="Calibri" w:hAnsi="Cambria" w:cs="Calibri"/>
                <w:kern w:val="0"/>
                <w:lang w:val="de-DE" w:eastAsia="pl-PL"/>
                <w14:ligatures w14:val="none"/>
              </w:rPr>
              <w:t xml:space="preserve"> (red.), Analysen und Betrachtungen (= Germanica </w:t>
            </w:r>
            <w:proofErr w:type="spellStart"/>
            <w:r w:rsidRPr="00B1614A">
              <w:rPr>
                <w:rFonts w:ascii="Cambria" w:eastAsia="Calibri" w:hAnsi="Cambria" w:cs="Calibri"/>
                <w:kern w:val="0"/>
                <w:lang w:val="de-DE" w:eastAsia="pl-PL"/>
                <w14:ligatures w14:val="none"/>
              </w:rPr>
              <w:t>Wratislaviensia</w:t>
            </w:r>
            <w:proofErr w:type="spellEnd"/>
            <w:r w:rsidRPr="00B1614A">
              <w:rPr>
                <w:rFonts w:ascii="Cambria" w:eastAsia="Calibri" w:hAnsi="Cambria" w:cs="Calibri"/>
                <w:kern w:val="0"/>
                <w:lang w:val="de-DE" w:eastAsia="pl-PL"/>
                <w14:ligatures w14:val="none"/>
              </w:rPr>
              <w:t xml:space="preserve"> 135), Wrocław 2012, 99-113.</w:t>
            </w:r>
          </w:p>
          <w:p w14:paraId="33DC8BD7" w14:textId="77777777" w:rsidR="00680F21" w:rsidRPr="00B1614A" w:rsidRDefault="00680F21" w:rsidP="00FB65D0">
            <w:pPr>
              <w:numPr>
                <w:ilvl w:val="0"/>
                <w:numId w:val="36"/>
              </w:numPr>
              <w:spacing w:after="200" w:line="276" w:lineRule="auto"/>
              <w:ind w:left="284" w:hanging="284"/>
              <w:contextualSpacing/>
              <w:rPr>
                <w:rFonts w:ascii="Cambria" w:eastAsia="Calibri" w:hAnsi="Cambria" w:cs="Calibri"/>
                <w:kern w:val="0"/>
                <w:lang w:val="pl-PL" w:eastAsia="pl-PL"/>
                <w14:ligatures w14:val="none"/>
              </w:rPr>
            </w:pPr>
            <w:r w:rsidRPr="00B1614A">
              <w:rPr>
                <w:rFonts w:ascii="Cambria" w:eastAsia="Calibri" w:hAnsi="Cambria"/>
                <w:kern w:val="0"/>
                <w:lang w:val="pl-PL" w:eastAsia="pl-PL"/>
                <w14:ligatures w14:val="none"/>
              </w:rPr>
              <w:t xml:space="preserve">Tabakowska E., </w:t>
            </w:r>
            <w:r w:rsidRPr="00B1614A">
              <w:rPr>
                <w:rFonts w:ascii="Cambria" w:eastAsia="Calibri" w:hAnsi="Cambria"/>
                <w:i/>
                <w:kern w:val="0"/>
                <w:lang w:val="pl-PL" w:eastAsia="pl-PL"/>
                <w14:ligatures w14:val="none"/>
              </w:rPr>
              <w:t>Kognitywne podstawy języka i językoznawstwa</w:t>
            </w:r>
            <w:r w:rsidRPr="00B1614A">
              <w:rPr>
                <w:rFonts w:ascii="Cambria" w:eastAsia="Calibri" w:hAnsi="Cambria"/>
                <w:kern w:val="0"/>
                <w:lang w:val="pl-PL" w:eastAsia="pl-PL"/>
                <w14:ligatures w14:val="none"/>
              </w:rPr>
              <w:t>, UNIVERSITAS, Kraków 2001, s. 305-335 (</w:t>
            </w:r>
            <w:r w:rsidRPr="00B1614A">
              <w:rPr>
                <w:rFonts w:ascii="Cambria" w:eastAsia="Calibri" w:hAnsi="Cambria"/>
                <w:i/>
                <w:kern w:val="0"/>
                <w:lang w:val="pl-PL" w:eastAsia="pl-PL"/>
                <w14:ligatures w14:val="none"/>
              </w:rPr>
              <w:t>Porównywanie języków: socjologia języka, typologia języków i językoznawstwo kontrastywne</w:t>
            </w:r>
            <w:r w:rsidRPr="00B1614A">
              <w:rPr>
                <w:rFonts w:ascii="Cambria" w:eastAsia="Calibri" w:hAnsi="Cambria"/>
                <w:kern w:val="0"/>
                <w:lang w:val="pl-PL" w:eastAsia="pl-PL"/>
                <w14:ligatures w14:val="none"/>
              </w:rPr>
              <w:t>).</w:t>
            </w:r>
          </w:p>
          <w:p w14:paraId="2EED796B" w14:textId="77777777" w:rsidR="00680F21" w:rsidRPr="00B1614A" w:rsidRDefault="00680F21" w:rsidP="00FB65D0">
            <w:pPr>
              <w:numPr>
                <w:ilvl w:val="0"/>
                <w:numId w:val="36"/>
              </w:numPr>
              <w:spacing w:after="200" w:line="276" w:lineRule="auto"/>
              <w:ind w:left="284" w:hanging="284"/>
              <w:contextualSpacing/>
              <w:rPr>
                <w:rFonts w:ascii="Cambria" w:eastAsia="Calibri" w:hAnsi="Cambria" w:cs="Calibri"/>
                <w:kern w:val="0"/>
                <w:lang w:val="de-DE" w:eastAsia="pl-PL"/>
                <w14:ligatures w14:val="none"/>
              </w:rPr>
            </w:pPr>
            <w:r w:rsidRPr="00B1614A">
              <w:rPr>
                <w:rFonts w:ascii="Cambria" w:eastAsia="Calibri" w:hAnsi="Cambria" w:cs="Calibri"/>
                <w:kern w:val="0"/>
                <w:lang w:val="de-DE" w:eastAsia="pl-PL"/>
                <w14:ligatures w14:val="none"/>
              </w:rPr>
              <w:t xml:space="preserve">Tekin Ö., </w:t>
            </w:r>
            <w:r w:rsidRPr="00B1614A">
              <w:rPr>
                <w:rFonts w:ascii="Cambria" w:eastAsia="Calibri" w:hAnsi="Cambria" w:cs="Calibri"/>
                <w:i/>
                <w:kern w:val="0"/>
                <w:lang w:val="de-DE" w:eastAsia="pl-PL"/>
                <w14:ligatures w14:val="none"/>
              </w:rPr>
              <w:t>Grundlagen der kontrastiven Linguistik in Theorie und Praxis</w:t>
            </w:r>
            <w:r w:rsidRPr="00B1614A">
              <w:rPr>
                <w:rFonts w:ascii="Cambria" w:eastAsia="Calibri" w:hAnsi="Cambria" w:cs="Calibri"/>
                <w:kern w:val="0"/>
                <w:lang w:val="de-DE" w:eastAsia="pl-PL"/>
                <w14:ligatures w14:val="none"/>
              </w:rPr>
              <w:t xml:space="preserve">, </w:t>
            </w:r>
            <w:proofErr w:type="spellStart"/>
            <w:r w:rsidRPr="00B1614A">
              <w:rPr>
                <w:rFonts w:ascii="Cambria" w:eastAsia="Calibri" w:hAnsi="Cambria" w:cs="Calibri"/>
                <w:kern w:val="0"/>
                <w:lang w:val="de-DE" w:eastAsia="pl-PL"/>
                <w14:ligatures w14:val="none"/>
              </w:rPr>
              <w:t>Stauffenburg</w:t>
            </w:r>
            <w:proofErr w:type="spellEnd"/>
            <w:r w:rsidRPr="00B1614A">
              <w:rPr>
                <w:rFonts w:ascii="Cambria" w:eastAsia="Calibri" w:hAnsi="Cambria" w:cs="Calibri"/>
                <w:kern w:val="0"/>
                <w:lang w:val="de-DE" w:eastAsia="pl-PL"/>
                <w14:ligatures w14:val="none"/>
              </w:rPr>
              <w:t xml:space="preserve"> Verlag, Tübingen 2012 (</w:t>
            </w:r>
            <w:proofErr w:type="spellStart"/>
            <w:r w:rsidRPr="00B1614A">
              <w:rPr>
                <w:rFonts w:ascii="Cambria" w:eastAsia="Calibri" w:hAnsi="Cambria" w:cs="Calibri"/>
                <w:kern w:val="0"/>
                <w:lang w:val="de-DE" w:eastAsia="pl-PL"/>
                <w14:ligatures w14:val="none"/>
              </w:rPr>
              <w:t>wybrane</w:t>
            </w:r>
            <w:proofErr w:type="spellEnd"/>
            <w:r w:rsidRPr="00B1614A">
              <w:rPr>
                <w:rFonts w:ascii="Cambria" w:eastAsia="Calibri" w:hAnsi="Cambria" w:cs="Calibri"/>
                <w:kern w:val="0"/>
                <w:lang w:val="de-DE" w:eastAsia="pl-PL"/>
                <w14:ligatures w14:val="none"/>
              </w:rPr>
              <w:t xml:space="preserve"> </w:t>
            </w:r>
            <w:proofErr w:type="spellStart"/>
            <w:r w:rsidRPr="00B1614A">
              <w:rPr>
                <w:rFonts w:ascii="Cambria" w:eastAsia="Calibri" w:hAnsi="Cambria" w:cs="Calibri"/>
                <w:kern w:val="0"/>
                <w:lang w:val="de-DE" w:eastAsia="pl-PL"/>
                <w14:ligatures w14:val="none"/>
              </w:rPr>
              <w:t>zagadnienia</w:t>
            </w:r>
            <w:proofErr w:type="spellEnd"/>
            <w:r w:rsidRPr="00B1614A">
              <w:rPr>
                <w:rFonts w:ascii="Cambria" w:eastAsia="Calibri" w:hAnsi="Cambria" w:cs="Calibri"/>
                <w:kern w:val="0"/>
                <w:lang w:val="de-DE" w:eastAsia="pl-PL"/>
                <w14:ligatures w14:val="none"/>
              </w:rPr>
              <w:t>).</w:t>
            </w:r>
          </w:p>
          <w:p w14:paraId="6757CE31" w14:textId="77777777" w:rsidR="00680F21" w:rsidRPr="00B1614A" w:rsidRDefault="00680F21" w:rsidP="004F2DD3">
            <w:pPr>
              <w:jc w:val="both"/>
              <w:rPr>
                <w:rFonts w:ascii="Cambria" w:eastAsia="Calibri" w:hAnsi="Cambria" w:cs="Calibri"/>
                <w:b/>
                <w:kern w:val="0"/>
                <w:lang w:val="de-DE" w:eastAsia="pl-PL"/>
                <w14:ligatures w14:val="none"/>
              </w:rPr>
            </w:pPr>
            <w:proofErr w:type="spellStart"/>
            <w:r w:rsidRPr="00B1614A">
              <w:rPr>
                <w:rFonts w:ascii="Cambria" w:eastAsia="Calibri" w:hAnsi="Cambria" w:cs="Calibri"/>
                <w:b/>
                <w:kern w:val="0"/>
                <w:lang w:val="de-DE" w:eastAsia="pl-PL"/>
                <w14:ligatures w14:val="none"/>
              </w:rPr>
              <w:t>Semestr</w:t>
            </w:r>
            <w:proofErr w:type="spellEnd"/>
            <w:r w:rsidRPr="00B1614A">
              <w:rPr>
                <w:rFonts w:ascii="Cambria" w:eastAsia="Calibri" w:hAnsi="Cambria" w:cs="Calibri"/>
                <w:b/>
                <w:kern w:val="0"/>
                <w:lang w:val="de-DE" w:eastAsia="pl-PL"/>
                <w14:ligatures w14:val="none"/>
              </w:rPr>
              <w:t xml:space="preserve"> III</w:t>
            </w:r>
          </w:p>
          <w:p w14:paraId="2E8E2337"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proofErr w:type="spellStart"/>
            <w:r w:rsidRPr="00B1614A">
              <w:rPr>
                <w:rFonts w:ascii="Cambria" w:eastAsia="Calibri" w:hAnsi="Cambria" w:cs="Calibri"/>
                <w:kern w:val="0"/>
                <w:lang w:val="de-DE" w:eastAsia="pl-PL"/>
                <w14:ligatures w14:val="none"/>
              </w:rPr>
              <w:t>Błachut</w:t>
            </w:r>
            <w:proofErr w:type="spellEnd"/>
            <w:r w:rsidRPr="00B1614A">
              <w:rPr>
                <w:rFonts w:ascii="Cambria" w:eastAsia="Calibri" w:hAnsi="Cambria" w:cs="Calibri"/>
                <w:kern w:val="0"/>
                <w:lang w:val="de-DE" w:eastAsia="pl-PL"/>
                <w14:ligatures w14:val="none"/>
              </w:rPr>
              <w:t xml:space="preserve"> E., </w:t>
            </w:r>
            <w:r w:rsidRPr="00B1614A">
              <w:rPr>
                <w:rFonts w:ascii="Cambria" w:eastAsia="Calibri" w:hAnsi="Cambria" w:cs="Calibri"/>
                <w:i/>
                <w:kern w:val="0"/>
                <w:lang w:val="de-DE" w:eastAsia="pl-PL"/>
                <w14:ligatures w14:val="none"/>
              </w:rPr>
              <w:t>Deutsch und Polnisch im Sprachkontakt. Zur wechselseitigen Beeinflussung der Nachbarsprachen im Bereich phraseologischer Modifikation</w:t>
            </w:r>
            <w:r w:rsidRPr="00B1614A">
              <w:rPr>
                <w:rFonts w:ascii="Cambria" w:eastAsia="Calibri" w:hAnsi="Cambria" w:cs="Calibri"/>
                <w:kern w:val="0"/>
                <w:lang w:val="de-DE" w:eastAsia="pl-PL"/>
                <w14:ligatures w14:val="none"/>
              </w:rPr>
              <w:t xml:space="preserve">, w: I. </w:t>
            </w:r>
            <w:proofErr w:type="spellStart"/>
            <w:r w:rsidRPr="00B1614A">
              <w:rPr>
                <w:rFonts w:ascii="Cambria" w:eastAsia="Calibri" w:hAnsi="Cambria" w:cs="Calibri"/>
                <w:kern w:val="0"/>
                <w:lang w:val="de-DE" w:eastAsia="pl-PL"/>
                <w14:ligatures w14:val="none"/>
              </w:rPr>
              <w:t>Bartoszewicz</w:t>
            </w:r>
            <w:proofErr w:type="spellEnd"/>
            <w:r w:rsidRPr="00B1614A">
              <w:rPr>
                <w:rFonts w:ascii="Cambria" w:eastAsia="Calibri" w:hAnsi="Cambria" w:cs="Calibri"/>
                <w:kern w:val="0"/>
                <w:lang w:val="de-DE" w:eastAsia="pl-PL"/>
                <w14:ligatures w14:val="none"/>
              </w:rPr>
              <w:t xml:space="preserve">, J. </w:t>
            </w:r>
            <w:proofErr w:type="spellStart"/>
            <w:r w:rsidRPr="00B1614A">
              <w:rPr>
                <w:rFonts w:ascii="Cambria" w:eastAsia="Calibri" w:hAnsi="Cambria" w:cs="Calibri"/>
                <w:kern w:val="0"/>
                <w:lang w:val="de-DE" w:eastAsia="pl-PL"/>
                <w14:ligatures w14:val="none"/>
              </w:rPr>
              <w:t>Szczęk</w:t>
            </w:r>
            <w:proofErr w:type="spellEnd"/>
            <w:r w:rsidRPr="00B1614A">
              <w:rPr>
                <w:rFonts w:ascii="Cambria" w:eastAsia="Calibri" w:hAnsi="Cambria" w:cs="Calibri"/>
                <w:kern w:val="0"/>
                <w:lang w:val="de-DE" w:eastAsia="pl-PL"/>
                <w14:ligatures w14:val="none"/>
              </w:rPr>
              <w:t xml:space="preserve">, A. </w:t>
            </w:r>
            <w:proofErr w:type="spellStart"/>
            <w:r w:rsidRPr="00B1614A">
              <w:rPr>
                <w:rFonts w:ascii="Cambria" w:eastAsia="Calibri" w:hAnsi="Cambria" w:cs="Calibri"/>
                <w:kern w:val="0"/>
                <w:lang w:val="de-DE" w:eastAsia="pl-PL"/>
                <w14:ligatures w14:val="none"/>
              </w:rPr>
              <w:t>Tworek</w:t>
            </w:r>
            <w:proofErr w:type="spellEnd"/>
            <w:r w:rsidRPr="00B1614A">
              <w:rPr>
                <w:rFonts w:ascii="Cambria" w:eastAsia="Calibri" w:hAnsi="Cambria" w:cs="Calibri"/>
                <w:kern w:val="0"/>
                <w:lang w:val="de-DE" w:eastAsia="pl-PL"/>
                <w14:ligatures w14:val="none"/>
              </w:rPr>
              <w:t xml:space="preserve"> (red.), Fundamenta </w:t>
            </w:r>
            <w:proofErr w:type="spellStart"/>
            <w:r w:rsidRPr="00B1614A">
              <w:rPr>
                <w:rFonts w:ascii="Cambria" w:eastAsia="Calibri" w:hAnsi="Cambria" w:cs="Calibri"/>
                <w:kern w:val="0"/>
                <w:lang w:val="de-DE" w:eastAsia="pl-PL"/>
                <w14:ligatures w14:val="none"/>
              </w:rPr>
              <w:t>linguisticae</w:t>
            </w:r>
            <w:proofErr w:type="spellEnd"/>
            <w:r w:rsidRPr="00B1614A">
              <w:rPr>
                <w:rFonts w:ascii="Cambria" w:eastAsia="Calibri" w:hAnsi="Cambria" w:cs="Calibri"/>
                <w:kern w:val="0"/>
                <w:lang w:val="de-DE" w:eastAsia="pl-PL"/>
                <w14:ligatures w14:val="none"/>
              </w:rPr>
              <w:t>, Wrocław/Dresden 2007, 61-72.</w:t>
            </w:r>
          </w:p>
          <w:p w14:paraId="1DE9C0A9"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r w:rsidRPr="00B1614A">
              <w:rPr>
                <w:rFonts w:ascii="Cambria" w:eastAsia="Calibri" w:hAnsi="Cambria"/>
                <w:kern w:val="0"/>
                <w:lang w:val="de-DE" w:eastAsia="pl-PL"/>
                <w14:ligatures w14:val="none"/>
              </w:rPr>
              <w:t xml:space="preserve">Engel U. et al, </w:t>
            </w:r>
            <w:r w:rsidRPr="00B1614A">
              <w:rPr>
                <w:rFonts w:ascii="Cambria" w:eastAsia="Calibri" w:hAnsi="Cambria"/>
                <w:i/>
                <w:kern w:val="0"/>
                <w:lang w:val="de-DE" w:eastAsia="pl-PL"/>
                <w14:ligatures w14:val="none"/>
              </w:rPr>
              <w:t>Deutsch-polnische kontrastive Grammatik</w:t>
            </w:r>
            <w:r w:rsidRPr="00B1614A">
              <w:rPr>
                <w:rFonts w:ascii="Cambria" w:eastAsia="Calibri" w:hAnsi="Cambria"/>
                <w:kern w:val="0"/>
                <w:lang w:val="de-DE" w:eastAsia="pl-PL"/>
                <w14:ligatures w14:val="none"/>
              </w:rPr>
              <w:t>, Heidelberg 1999 (</w:t>
            </w:r>
            <w:proofErr w:type="spellStart"/>
            <w:r w:rsidRPr="00B1614A">
              <w:rPr>
                <w:rFonts w:ascii="Cambria" w:eastAsia="Calibri" w:hAnsi="Cambria"/>
                <w:kern w:val="0"/>
                <w:lang w:val="de-DE" w:eastAsia="pl-PL"/>
                <w14:ligatures w14:val="none"/>
              </w:rPr>
              <w:t>wybrane</w:t>
            </w:r>
            <w:proofErr w:type="spellEnd"/>
            <w:r w:rsidRPr="00B1614A">
              <w:rPr>
                <w:rFonts w:ascii="Cambria" w:eastAsia="Calibri" w:hAnsi="Cambria"/>
                <w:kern w:val="0"/>
                <w:lang w:val="de-DE" w:eastAsia="pl-PL"/>
                <w14:ligatures w14:val="none"/>
              </w:rPr>
              <w:t xml:space="preserve"> </w:t>
            </w:r>
            <w:proofErr w:type="spellStart"/>
            <w:r w:rsidRPr="00B1614A">
              <w:rPr>
                <w:rFonts w:ascii="Cambria" w:eastAsia="Calibri" w:hAnsi="Cambria"/>
                <w:kern w:val="0"/>
                <w:lang w:val="de-DE" w:eastAsia="pl-PL"/>
                <w14:ligatures w14:val="none"/>
              </w:rPr>
              <w:t>zagadnienia</w:t>
            </w:r>
            <w:proofErr w:type="spellEnd"/>
            <w:r w:rsidRPr="00B1614A">
              <w:rPr>
                <w:rFonts w:ascii="Cambria" w:eastAsia="Calibri" w:hAnsi="Cambria"/>
                <w:kern w:val="0"/>
                <w:lang w:val="de-DE" w:eastAsia="pl-PL"/>
                <w14:ligatures w14:val="none"/>
              </w:rPr>
              <w:t>).</w:t>
            </w:r>
          </w:p>
          <w:p w14:paraId="2B90D868"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proofErr w:type="spellStart"/>
            <w:r w:rsidRPr="00B1614A">
              <w:rPr>
                <w:rFonts w:ascii="Cambria" w:eastAsia="Calibri" w:hAnsi="Cambria"/>
                <w:kern w:val="0"/>
                <w:lang w:val="pl-PL" w:eastAsia="pl-PL"/>
                <w14:ligatures w14:val="none"/>
              </w:rPr>
              <w:t>Lipczuk</w:t>
            </w:r>
            <w:proofErr w:type="spellEnd"/>
            <w:r w:rsidRPr="00B1614A">
              <w:rPr>
                <w:rFonts w:ascii="Cambria" w:eastAsia="Calibri" w:hAnsi="Cambria"/>
                <w:kern w:val="0"/>
                <w:lang w:val="pl-PL" w:eastAsia="pl-PL"/>
                <w14:ligatures w14:val="none"/>
              </w:rPr>
              <w:t xml:space="preserve"> R., Nadobnik R. </w:t>
            </w:r>
            <w:proofErr w:type="spellStart"/>
            <w:r w:rsidRPr="00B1614A">
              <w:rPr>
                <w:rFonts w:ascii="Cambria" w:eastAsia="Calibri" w:hAnsi="Cambria"/>
                <w:kern w:val="0"/>
                <w:lang w:val="pl-PL" w:eastAsia="pl-PL"/>
                <w14:ligatures w14:val="none"/>
              </w:rPr>
              <w:t>at</w:t>
            </w:r>
            <w:proofErr w:type="spellEnd"/>
            <w:r w:rsidRPr="00B1614A">
              <w:rPr>
                <w:rFonts w:ascii="Cambria" w:eastAsia="Calibri" w:hAnsi="Cambria"/>
                <w:kern w:val="0"/>
                <w:lang w:val="pl-PL" w:eastAsia="pl-PL"/>
                <w14:ligatures w14:val="none"/>
              </w:rPr>
              <w:t xml:space="preserve"> al., </w:t>
            </w:r>
            <w:r w:rsidRPr="00B1614A">
              <w:rPr>
                <w:rFonts w:ascii="Cambria" w:eastAsia="Calibri" w:hAnsi="Cambria"/>
                <w:i/>
                <w:kern w:val="0"/>
                <w:lang w:val="pl-PL" w:eastAsia="pl-PL"/>
                <w14:ligatures w14:val="none"/>
              </w:rPr>
              <w:t xml:space="preserve">Niemiecko-Polski Słownik Frazeologizmów on-line. </w:t>
            </w:r>
            <w:r w:rsidRPr="00B1614A">
              <w:rPr>
                <w:rFonts w:ascii="Cambria" w:eastAsia="Calibri" w:hAnsi="Cambria"/>
                <w:i/>
                <w:kern w:val="0"/>
                <w:lang w:val="de-DE" w:eastAsia="pl-PL"/>
                <w14:ligatures w14:val="none"/>
              </w:rPr>
              <w:t>Phraseologisches Online-</w:t>
            </w:r>
            <w:proofErr w:type="spellStart"/>
            <w:r w:rsidRPr="00B1614A">
              <w:rPr>
                <w:rFonts w:ascii="Cambria" w:eastAsia="Calibri" w:hAnsi="Cambria"/>
                <w:i/>
                <w:kern w:val="0"/>
                <w:lang w:val="de-DE" w:eastAsia="pl-PL"/>
                <w14:ligatures w14:val="none"/>
              </w:rPr>
              <w:t>Wörtebuch</w:t>
            </w:r>
            <w:proofErr w:type="spellEnd"/>
            <w:r w:rsidRPr="00B1614A">
              <w:rPr>
                <w:rFonts w:ascii="Cambria" w:eastAsia="Calibri" w:hAnsi="Cambria"/>
                <w:i/>
                <w:kern w:val="0"/>
                <w:lang w:val="de-DE" w:eastAsia="pl-PL"/>
                <w14:ligatures w14:val="none"/>
              </w:rPr>
              <w:t xml:space="preserve"> Deutsch-Polnisch. </w:t>
            </w:r>
            <w:r w:rsidRPr="00B1614A">
              <w:rPr>
                <w:rFonts w:ascii="Cambria" w:eastAsia="Calibri" w:hAnsi="Cambria"/>
                <w:kern w:val="0"/>
                <w:lang w:val="de-DE" w:eastAsia="pl-PL"/>
                <w14:ligatures w14:val="none"/>
              </w:rPr>
              <w:t>URL: http://www.frazeologizmy.univ. szczecin.pl/.</w:t>
            </w:r>
          </w:p>
          <w:p w14:paraId="6ECACC6B"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proofErr w:type="spellStart"/>
            <w:r w:rsidRPr="00B1614A">
              <w:rPr>
                <w:rFonts w:ascii="Cambria" w:eastAsia="Calibri" w:hAnsi="Cambria"/>
                <w:kern w:val="0"/>
                <w:lang w:val="de-DE" w:eastAsia="pl-PL"/>
                <w14:ligatures w14:val="none"/>
              </w:rPr>
              <w:t>Mikołajczyk</w:t>
            </w:r>
            <w:proofErr w:type="spellEnd"/>
            <w:r w:rsidRPr="00B1614A">
              <w:rPr>
                <w:rFonts w:ascii="Cambria" w:eastAsia="Calibri" w:hAnsi="Cambria"/>
                <w:kern w:val="0"/>
                <w:lang w:val="de-DE" w:eastAsia="pl-PL"/>
                <w14:ligatures w14:val="none"/>
              </w:rPr>
              <w:t xml:space="preserve"> B., </w:t>
            </w:r>
            <w:r w:rsidRPr="00B1614A">
              <w:rPr>
                <w:rFonts w:ascii="Cambria" w:eastAsia="Calibri" w:hAnsi="Cambria"/>
                <w:i/>
                <w:iCs/>
                <w:kern w:val="0"/>
                <w:lang w:val="de-DE" w:eastAsia="pl-PL"/>
                <w14:ligatures w14:val="none"/>
              </w:rPr>
              <w:t>Deutsche Grammatik. Eine Einführung. Teil 1 Grundbegriffe. Phonetik und Phonologie</w:t>
            </w:r>
            <w:r w:rsidRPr="00B1614A">
              <w:rPr>
                <w:rFonts w:ascii="Cambria" w:eastAsia="Calibri" w:hAnsi="Cambria"/>
                <w:kern w:val="0"/>
                <w:lang w:val="de-DE" w:eastAsia="pl-PL"/>
                <w14:ligatures w14:val="none"/>
              </w:rPr>
              <w:t>, Poznań 2005.</w:t>
            </w:r>
          </w:p>
          <w:p w14:paraId="75111F60" w14:textId="77777777" w:rsidR="00680F21" w:rsidRPr="00B1614A" w:rsidRDefault="00680F21" w:rsidP="00FB65D0">
            <w:pPr>
              <w:numPr>
                <w:ilvl w:val="0"/>
                <w:numId w:val="38"/>
              </w:numPr>
              <w:ind w:left="284" w:hanging="284"/>
              <w:jc w:val="both"/>
              <w:rPr>
                <w:rFonts w:ascii="Cambria" w:eastAsia="Calibri" w:hAnsi="Cambria" w:cs="Calibri"/>
                <w:kern w:val="0"/>
                <w:lang w:val="pl-PL" w:eastAsia="pl-PL"/>
                <w14:ligatures w14:val="none"/>
              </w:rPr>
            </w:pPr>
            <w:r w:rsidRPr="00B1614A">
              <w:rPr>
                <w:rFonts w:ascii="Cambria" w:eastAsia="Calibri" w:hAnsi="Cambria"/>
                <w:kern w:val="0"/>
                <w:lang w:val="pl-PL" w:eastAsia="pl-PL"/>
                <w14:ligatures w14:val="none"/>
              </w:rPr>
              <w:t xml:space="preserve">Morciniec N., </w:t>
            </w:r>
            <w:r w:rsidRPr="00B1614A">
              <w:rPr>
                <w:rFonts w:ascii="Cambria" w:eastAsia="Calibri" w:hAnsi="Cambria"/>
                <w:i/>
                <w:kern w:val="0"/>
                <w:lang w:val="pl-PL" w:eastAsia="pl-PL"/>
                <w14:ligatures w14:val="none"/>
              </w:rPr>
              <w:t>Gramatyka kontrastywna. Wprowadzenie do niemiecko-polskiej gramatyki kontrastywnej</w:t>
            </w:r>
            <w:r w:rsidRPr="00B1614A">
              <w:rPr>
                <w:rFonts w:ascii="Cambria" w:eastAsia="Calibri" w:hAnsi="Cambria"/>
                <w:kern w:val="0"/>
                <w:lang w:val="pl-PL" w:eastAsia="pl-PL"/>
                <w14:ligatures w14:val="none"/>
              </w:rPr>
              <w:t>, Wrocław 2014.</w:t>
            </w:r>
          </w:p>
          <w:p w14:paraId="2CEDA57B"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r w:rsidRPr="00B1614A">
              <w:rPr>
                <w:rFonts w:ascii="Cambria" w:eastAsia="Calibri" w:hAnsi="Cambria"/>
                <w:kern w:val="0"/>
                <w:lang w:val="de-DE" w:eastAsia="pl-PL"/>
                <w14:ligatures w14:val="none"/>
              </w:rPr>
              <w:t xml:space="preserve">Nadobnik R., </w:t>
            </w:r>
            <w:proofErr w:type="spellStart"/>
            <w:r w:rsidRPr="00B1614A">
              <w:rPr>
                <w:rFonts w:ascii="Cambria" w:eastAsia="Calibri" w:hAnsi="Cambria"/>
                <w:i/>
                <w:kern w:val="0"/>
                <w:lang w:val="de-DE" w:eastAsia="pl-PL"/>
                <w14:ligatures w14:val="none"/>
              </w:rPr>
              <w:t>Wörtebuch</w:t>
            </w:r>
            <w:proofErr w:type="spellEnd"/>
            <w:r w:rsidRPr="00B1614A">
              <w:rPr>
                <w:rFonts w:ascii="Cambria" w:eastAsia="Calibri" w:hAnsi="Cambria"/>
                <w:i/>
                <w:kern w:val="0"/>
                <w:lang w:val="de-DE" w:eastAsia="pl-PL"/>
                <w14:ligatures w14:val="none"/>
              </w:rPr>
              <w:t xml:space="preserve"> dein Partner in Deutsch</w:t>
            </w:r>
            <w:r w:rsidRPr="00B1614A">
              <w:rPr>
                <w:rFonts w:ascii="Cambria" w:eastAsia="Calibri" w:hAnsi="Cambria"/>
                <w:kern w:val="0"/>
                <w:lang w:val="de-DE" w:eastAsia="pl-PL"/>
                <w14:ligatures w14:val="none"/>
              </w:rPr>
              <w:t>. Langenscheidt, Warszawa 2006.</w:t>
            </w:r>
          </w:p>
          <w:p w14:paraId="33F2200C"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proofErr w:type="spellStart"/>
            <w:r w:rsidRPr="00B1614A">
              <w:rPr>
                <w:rFonts w:ascii="Cambria" w:eastAsia="Calibri" w:hAnsi="Cambria"/>
                <w:kern w:val="0"/>
                <w:lang w:val="de-DE" w:eastAsia="pl-PL"/>
                <w14:ligatures w14:val="none"/>
              </w:rPr>
              <w:t>Smolińska</w:t>
            </w:r>
            <w:proofErr w:type="spellEnd"/>
            <w:r w:rsidRPr="00B1614A">
              <w:rPr>
                <w:rFonts w:ascii="Cambria" w:eastAsia="Calibri" w:hAnsi="Cambria"/>
                <w:kern w:val="0"/>
                <w:lang w:val="de-DE" w:eastAsia="pl-PL"/>
                <w14:ligatures w14:val="none"/>
              </w:rPr>
              <w:t xml:space="preserve"> M., </w:t>
            </w:r>
            <w:r w:rsidRPr="00B1614A">
              <w:rPr>
                <w:rFonts w:ascii="Cambria" w:eastAsia="Calibri" w:hAnsi="Cambria"/>
                <w:i/>
                <w:kern w:val="0"/>
                <w:lang w:val="de-DE" w:eastAsia="pl-PL"/>
                <w14:ligatures w14:val="none"/>
              </w:rPr>
              <w:t xml:space="preserve">Kommunikative Nähe, Distanz und Höflichkeit in den polnischen Anrede- und Begrüßungsformeln einer </w:t>
            </w:r>
            <w:proofErr w:type="spellStart"/>
            <w:r w:rsidRPr="00B1614A">
              <w:rPr>
                <w:rFonts w:ascii="Cambria" w:eastAsia="Calibri" w:hAnsi="Cambria"/>
                <w:i/>
                <w:kern w:val="0"/>
                <w:lang w:val="de-DE" w:eastAsia="pl-PL"/>
                <w14:ligatures w14:val="none"/>
              </w:rPr>
              <w:t>E-mail</w:t>
            </w:r>
            <w:proofErr w:type="spellEnd"/>
            <w:r w:rsidRPr="00B1614A">
              <w:rPr>
                <w:rFonts w:ascii="Cambria" w:eastAsia="Calibri" w:hAnsi="Cambria"/>
                <w:kern w:val="0"/>
                <w:lang w:val="de-DE" w:eastAsia="pl-PL"/>
                <w14:ligatures w14:val="none"/>
              </w:rPr>
              <w:t xml:space="preserve">, w: I. </w:t>
            </w:r>
            <w:proofErr w:type="spellStart"/>
            <w:r w:rsidRPr="00B1614A">
              <w:rPr>
                <w:rFonts w:ascii="Cambria" w:eastAsia="Calibri" w:hAnsi="Cambria"/>
                <w:kern w:val="0"/>
                <w:lang w:val="de-DE" w:eastAsia="pl-PL"/>
                <w14:ligatures w14:val="none"/>
              </w:rPr>
              <w:t>Bartoszewicz</w:t>
            </w:r>
            <w:proofErr w:type="spellEnd"/>
            <w:r w:rsidRPr="00B1614A">
              <w:rPr>
                <w:rFonts w:ascii="Cambria" w:eastAsia="Calibri" w:hAnsi="Cambria"/>
                <w:kern w:val="0"/>
                <w:lang w:val="de-DE" w:eastAsia="pl-PL"/>
                <w14:ligatures w14:val="none"/>
              </w:rPr>
              <w:t xml:space="preserve">, M. </w:t>
            </w:r>
            <w:proofErr w:type="spellStart"/>
            <w:r w:rsidRPr="00B1614A">
              <w:rPr>
                <w:rFonts w:ascii="Cambria" w:eastAsia="Calibri" w:hAnsi="Cambria"/>
                <w:kern w:val="0"/>
                <w:lang w:val="de-DE" w:eastAsia="pl-PL"/>
                <w14:ligatures w14:val="none"/>
              </w:rPr>
              <w:t>Hałub</w:t>
            </w:r>
            <w:proofErr w:type="spellEnd"/>
            <w:r w:rsidRPr="00B1614A">
              <w:rPr>
                <w:rFonts w:ascii="Cambria" w:eastAsia="Calibri" w:hAnsi="Cambria"/>
                <w:kern w:val="0"/>
                <w:lang w:val="de-DE" w:eastAsia="pl-PL"/>
                <w14:ligatures w14:val="none"/>
              </w:rPr>
              <w:t xml:space="preserve">, E. </w:t>
            </w:r>
            <w:proofErr w:type="spellStart"/>
            <w:r w:rsidRPr="00B1614A">
              <w:rPr>
                <w:rFonts w:ascii="Cambria" w:eastAsia="Calibri" w:hAnsi="Cambria"/>
                <w:kern w:val="0"/>
                <w:lang w:val="de-DE" w:eastAsia="pl-PL"/>
                <w14:ligatures w14:val="none"/>
              </w:rPr>
              <w:t>Tomiczek</w:t>
            </w:r>
            <w:proofErr w:type="spellEnd"/>
            <w:r w:rsidRPr="00B1614A">
              <w:rPr>
                <w:rFonts w:ascii="Cambria" w:eastAsia="Calibri" w:hAnsi="Cambria"/>
                <w:kern w:val="0"/>
                <w:lang w:val="de-DE" w:eastAsia="pl-PL"/>
                <w14:ligatures w14:val="none"/>
              </w:rPr>
              <w:t xml:space="preserve"> (red.), Analysen und Betrachtungen (=Germanica </w:t>
            </w:r>
            <w:proofErr w:type="spellStart"/>
            <w:r w:rsidRPr="00B1614A">
              <w:rPr>
                <w:rFonts w:ascii="Cambria" w:eastAsia="Calibri" w:hAnsi="Cambria"/>
                <w:kern w:val="0"/>
                <w:lang w:val="de-DE" w:eastAsia="pl-PL"/>
                <w14:ligatures w14:val="none"/>
              </w:rPr>
              <w:t>Wratislaviensia</w:t>
            </w:r>
            <w:proofErr w:type="spellEnd"/>
            <w:r w:rsidRPr="00B1614A">
              <w:rPr>
                <w:rFonts w:ascii="Cambria" w:eastAsia="Calibri" w:hAnsi="Cambria"/>
                <w:kern w:val="0"/>
                <w:lang w:val="de-DE" w:eastAsia="pl-PL"/>
                <w14:ligatures w14:val="none"/>
              </w:rPr>
              <w:t xml:space="preserve"> 135), Wrocław 2012, 155-165.</w:t>
            </w:r>
          </w:p>
          <w:p w14:paraId="6AC44752"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proofErr w:type="spellStart"/>
            <w:r w:rsidRPr="00B1614A">
              <w:rPr>
                <w:rFonts w:ascii="Cambria" w:eastAsia="Calibri" w:hAnsi="Cambria"/>
                <w:kern w:val="0"/>
                <w:lang w:val="de-DE" w:eastAsia="pl-PL"/>
                <w14:ligatures w14:val="none"/>
              </w:rPr>
              <w:t>Stopyra</w:t>
            </w:r>
            <w:proofErr w:type="spellEnd"/>
            <w:r w:rsidRPr="00B1614A">
              <w:rPr>
                <w:rFonts w:ascii="Cambria" w:eastAsia="Calibri" w:hAnsi="Cambria"/>
                <w:kern w:val="0"/>
                <w:lang w:val="de-DE" w:eastAsia="pl-PL"/>
                <w14:ligatures w14:val="none"/>
              </w:rPr>
              <w:t xml:space="preserve"> J., </w:t>
            </w:r>
            <w:r w:rsidRPr="00B1614A">
              <w:rPr>
                <w:rFonts w:ascii="Cambria" w:eastAsia="Calibri" w:hAnsi="Cambria"/>
                <w:i/>
                <w:kern w:val="0"/>
                <w:lang w:val="de-DE" w:eastAsia="pl-PL"/>
                <w14:ligatures w14:val="none"/>
              </w:rPr>
              <w:t>Zu einigen Modellen der deutschen und der polnischen Wortbildungsbeschreibung</w:t>
            </w:r>
            <w:r w:rsidRPr="00B1614A">
              <w:rPr>
                <w:rFonts w:ascii="Cambria" w:eastAsia="Calibri" w:hAnsi="Cambria"/>
                <w:kern w:val="0"/>
                <w:lang w:val="de-DE" w:eastAsia="pl-PL"/>
                <w14:ligatures w14:val="none"/>
              </w:rPr>
              <w:t>, w: I. </w:t>
            </w:r>
            <w:proofErr w:type="spellStart"/>
            <w:r w:rsidRPr="00B1614A">
              <w:rPr>
                <w:rFonts w:ascii="Cambria" w:eastAsia="Calibri" w:hAnsi="Cambria"/>
                <w:kern w:val="0"/>
                <w:lang w:val="de-DE" w:eastAsia="pl-PL"/>
                <w14:ligatures w14:val="none"/>
              </w:rPr>
              <w:t>Bartoszewicz</w:t>
            </w:r>
            <w:proofErr w:type="spellEnd"/>
            <w:r w:rsidRPr="00B1614A">
              <w:rPr>
                <w:rFonts w:ascii="Cambria" w:eastAsia="Calibri" w:hAnsi="Cambria"/>
                <w:kern w:val="0"/>
                <w:lang w:val="de-DE" w:eastAsia="pl-PL"/>
                <w14:ligatures w14:val="none"/>
              </w:rPr>
              <w:t xml:space="preserve">, J. </w:t>
            </w:r>
            <w:proofErr w:type="spellStart"/>
            <w:r w:rsidRPr="00B1614A">
              <w:rPr>
                <w:rFonts w:ascii="Cambria" w:eastAsia="Calibri" w:hAnsi="Cambria"/>
                <w:kern w:val="0"/>
                <w:lang w:val="de-DE" w:eastAsia="pl-PL"/>
                <w14:ligatures w14:val="none"/>
              </w:rPr>
              <w:t>Szczęk</w:t>
            </w:r>
            <w:proofErr w:type="spellEnd"/>
            <w:r w:rsidRPr="00B1614A">
              <w:rPr>
                <w:rFonts w:ascii="Cambria" w:eastAsia="Calibri" w:hAnsi="Cambria"/>
                <w:kern w:val="0"/>
                <w:lang w:val="de-DE" w:eastAsia="pl-PL"/>
                <w14:ligatures w14:val="none"/>
              </w:rPr>
              <w:t xml:space="preserve">, A. </w:t>
            </w:r>
            <w:proofErr w:type="spellStart"/>
            <w:r w:rsidRPr="00B1614A">
              <w:rPr>
                <w:rFonts w:ascii="Cambria" w:eastAsia="Calibri" w:hAnsi="Cambria"/>
                <w:kern w:val="0"/>
                <w:lang w:val="de-DE" w:eastAsia="pl-PL"/>
                <w14:ligatures w14:val="none"/>
              </w:rPr>
              <w:t>Tworek</w:t>
            </w:r>
            <w:proofErr w:type="spellEnd"/>
            <w:r w:rsidRPr="00B1614A">
              <w:rPr>
                <w:rFonts w:ascii="Cambria" w:eastAsia="Calibri" w:hAnsi="Cambria"/>
                <w:kern w:val="0"/>
                <w:lang w:val="de-DE" w:eastAsia="pl-PL"/>
                <w14:ligatures w14:val="none"/>
              </w:rPr>
              <w:t xml:space="preserve"> (red.), Fundamenta </w:t>
            </w:r>
            <w:proofErr w:type="spellStart"/>
            <w:r w:rsidRPr="00B1614A">
              <w:rPr>
                <w:rFonts w:ascii="Cambria" w:eastAsia="Calibri" w:hAnsi="Cambria"/>
                <w:kern w:val="0"/>
                <w:lang w:val="de-DE" w:eastAsia="pl-PL"/>
                <w14:ligatures w14:val="none"/>
              </w:rPr>
              <w:t>linguisticae</w:t>
            </w:r>
            <w:proofErr w:type="spellEnd"/>
            <w:r w:rsidRPr="00B1614A">
              <w:rPr>
                <w:rFonts w:ascii="Cambria" w:eastAsia="Calibri" w:hAnsi="Cambria"/>
                <w:kern w:val="0"/>
                <w:lang w:val="de-DE" w:eastAsia="pl-PL"/>
                <w14:ligatures w14:val="none"/>
              </w:rPr>
              <w:t>, Wrocław/Dresden 2007, 279-</w:t>
            </w:r>
            <w:r w:rsidRPr="00B1614A">
              <w:rPr>
                <w:rFonts w:ascii="Cambria" w:eastAsia="Calibri" w:hAnsi="Cambria"/>
                <w:kern w:val="0"/>
                <w:lang w:val="de-DE" w:eastAsia="pl-PL"/>
                <w14:ligatures w14:val="none"/>
              </w:rPr>
              <w:lastRenderedPageBreak/>
              <w:t>284.</w:t>
            </w:r>
          </w:p>
          <w:p w14:paraId="06F10243" w14:textId="77777777" w:rsidR="00680F21" w:rsidRPr="00B1614A" w:rsidRDefault="00680F21" w:rsidP="00FB65D0">
            <w:pPr>
              <w:numPr>
                <w:ilvl w:val="0"/>
                <w:numId w:val="38"/>
              </w:numPr>
              <w:ind w:left="284" w:hanging="284"/>
              <w:jc w:val="both"/>
              <w:rPr>
                <w:rFonts w:ascii="Cambria" w:eastAsia="Calibri" w:hAnsi="Cambria" w:cs="Calibri"/>
                <w:kern w:val="0"/>
                <w:lang w:val="de-DE" w:eastAsia="pl-PL"/>
                <w14:ligatures w14:val="none"/>
              </w:rPr>
            </w:pPr>
            <w:proofErr w:type="spellStart"/>
            <w:r w:rsidRPr="00B1614A">
              <w:rPr>
                <w:rFonts w:ascii="Cambria" w:eastAsia="Calibri" w:hAnsi="Cambria"/>
                <w:kern w:val="0"/>
                <w:lang w:val="de-DE" w:eastAsia="pl-PL"/>
                <w14:ligatures w14:val="none"/>
              </w:rPr>
              <w:t>Stopyra</w:t>
            </w:r>
            <w:proofErr w:type="spellEnd"/>
            <w:r w:rsidRPr="00B1614A">
              <w:rPr>
                <w:rFonts w:ascii="Cambria" w:eastAsia="Calibri" w:hAnsi="Cambria"/>
                <w:kern w:val="0"/>
                <w:lang w:val="de-DE" w:eastAsia="pl-PL"/>
                <w14:ligatures w14:val="none"/>
              </w:rPr>
              <w:t xml:space="preserve"> J., </w:t>
            </w:r>
            <w:r w:rsidRPr="00B1614A">
              <w:rPr>
                <w:rFonts w:ascii="Cambria" w:eastAsia="Calibri" w:hAnsi="Cambria"/>
                <w:i/>
                <w:kern w:val="0"/>
                <w:lang w:val="de-DE" w:eastAsia="pl-PL"/>
                <w14:ligatures w14:val="none"/>
              </w:rPr>
              <w:t>Die neuen Wortbildungsmuster des Polnischen, geprägt nach dem Vorbild germanischer  Sprachen</w:t>
            </w:r>
            <w:r w:rsidRPr="00B1614A">
              <w:rPr>
                <w:rFonts w:ascii="Cambria" w:eastAsia="Calibri" w:hAnsi="Cambria"/>
                <w:kern w:val="0"/>
                <w:lang w:val="de-DE" w:eastAsia="pl-PL"/>
                <w14:ligatures w14:val="none"/>
              </w:rPr>
              <w:t>, Hamburg 2020 (</w:t>
            </w:r>
            <w:proofErr w:type="spellStart"/>
            <w:r w:rsidRPr="00B1614A">
              <w:rPr>
                <w:rFonts w:ascii="Cambria" w:eastAsia="Calibri" w:hAnsi="Cambria"/>
                <w:kern w:val="0"/>
                <w:lang w:val="de-DE" w:eastAsia="pl-PL"/>
                <w14:ligatures w14:val="none"/>
              </w:rPr>
              <w:t>wybrane</w:t>
            </w:r>
            <w:proofErr w:type="spellEnd"/>
            <w:r w:rsidRPr="00B1614A">
              <w:rPr>
                <w:rFonts w:ascii="Cambria" w:eastAsia="Calibri" w:hAnsi="Cambria"/>
                <w:kern w:val="0"/>
                <w:lang w:val="de-DE" w:eastAsia="pl-PL"/>
                <w14:ligatures w14:val="none"/>
              </w:rPr>
              <w:t xml:space="preserve"> </w:t>
            </w:r>
            <w:proofErr w:type="spellStart"/>
            <w:r w:rsidRPr="00B1614A">
              <w:rPr>
                <w:rFonts w:ascii="Cambria" w:eastAsia="Calibri" w:hAnsi="Cambria"/>
                <w:kern w:val="0"/>
                <w:lang w:val="de-DE" w:eastAsia="pl-PL"/>
                <w14:ligatures w14:val="none"/>
              </w:rPr>
              <w:t>zagadnienia</w:t>
            </w:r>
            <w:proofErr w:type="spellEnd"/>
            <w:r w:rsidRPr="00B1614A">
              <w:rPr>
                <w:rFonts w:ascii="Cambria" w:eastAsia="Calibri" w:hAnsi="Cambria"/>
                <w:kern w:val="0"/>
                <w:lang w:val="de-DE" w:eastAsia="pl-PL"/>
                <w14:ligatures w14:val="none"/>
              </w:rPr>
              <w:t>).</w:t>
            </w:r>
          </w:p>
        </w:tc>
      </w:tr>
      <w:tr w:rsidR="00680F21" w:rsidRPr="00B1614A" w14:paraId="2BF7299F" w14:textId="77777777" w:rsidTr="00A65B8D">
        <w:tc>
          <w:tcPr>
            <w:tcW w:w="9180" w:type="dxa"/>
          </w:tcPr>
          <w:p w14:paraId="345F0582" w14:textId="77777777" w:rsidR="00680F21" w:rsidRPr="00B1614A" w:rsidRDefault="00680F21" w:rsidP="004F2DD3">
            <w:pPr>
              <w:ind w:right="-567"/>
              <w:contextualSpacing/>
              <w:rPr>
                <w:rFonts w:ascii="Cambria" w:eastAsia="Calibri" w:hAnsi="Cambria"/>
                <w:b/>
                <w:kern w:val="0"/>
                <w14:ligatures w14:val="none"/>
              </w:rPr>
            </w:pPr>
            <w:proofErr w:type="spellStart"/>
            <w:r w:rsidRPr="00B1614A">
              <w:rPr>
                <w:rFonts w:ascii="Cambria" w:eastAsia="Calibri" w:hAnsi="Cambria"/>
                <w:b/>
                <w:kern w:val="0"/>
                <w14:ligatures w14:val="none"/>
              </w:rPr>
              <w:lastRenderedPageBreak/>
              <w:t>Literatura</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zalecana</w:t>
            </w:r>
            <w:proofErr w:type="spellEnd"/>
            <w:r w:rsidRPr="00B1614A">
              <w:rPr>
                <w:rFonts w:ascii="Cambria" w:eastAsia="Calibri" w:hAnsi="Cambria"/>
                <w:b/>
                <w:kern w:val="0"/>
                <w14:ligatures w14:val="none"/>
              </w:rPr>
              <w:t xml:space="preserve"> / </w:t>
            </w:r>
            <w:proofErr w:type="spellStart"/>
            <w:r w:rsidRPr="00B1614A">
              <w:rPr>
                <w:rFonts w:ascii="Cambria" w:eastAsia="Calibri" w:hAnsi="Cambria"/>
                <w:b/>
                <w:kern w:val="0"/>
                <w14:ligatures w14:val="none"/>
              </w:rPr>
              <w:t>fakultatywna</w:t>
            </w:r>
            <w:proofErr w:type="spellEnd"/>
            <w:r w:rsidRPr="00B1614A">
              <w:rPr>
                <w:rFonts w:ascii="Cambria" w:eastAsia="Calibri" w:hAnsi="Cambria"/>
                <w:b/>
                <w:kern w:val="0"/>
                <w14:ligatures w14:val="none"/>
              </w:rPr>
              <w:t>:</w:t>
            </w:r>
          </w:p>
          <w:p w14:paraId="3C632BC3" w14:textId="77777777" w:rsidR="00680F21" w:rsidRPr="00B1614A" w:rsidRDefault="00680F21" w:rsidP="00FB65D0">
            <w:pPr>
              <w:numPr>
                <w:ilvl w:val="0"/>
                <w:numId w:val="37"/>
              </w:numPr>
              <w:spacing w:line="276" w:lineRule="auto"/>
              <w:ind w:left="284" w:hanging="284"/>
              <w:rPr>
                <w:rFonts w:ascii="Cambria" w:eastAsia="Times New Roman" w:hAnsi="Cambria" w:cs="Calibri"/>
                <w:kern w:val="0"/>
                <w:lang w:val="pl-PL" w:eastAsia="pl-PL"/>
                <w14:ligatures w14:val="none"/>
              </w:rPr>
            </w:pPr>
            <w:r w:rsidRPr="00B1614A">
              <w:rPr>
                <w:rFonts w:ascii="Cambria" w:eastAsia="Times New Roman" w:hAnsi="Cambria" w:cs="Calibri"/>
                <w:kern w:val="0"/>
                <w:lang w:val="pl-PL" w:eastAsia="pl-PL"/>
                <w14:ligatures w14:val="none"/>
              </w:rPr>
              <w:t xml:space="preserve">Bąk P., </w:t>
            </w:r>
            <w:r w:rsidRPr="00B1614A">
              <w:rPr>
                <w:rFonts w:ascii="Cambria" w:eastAsia="Times New Roman" w:hAnsi="Cambria" w:cs="Calibri"/>
                <w:i/>
                <w:kern w:val="0"/>
                <w:lang w:val="pl-PL" w:eastAsia="pl-PL"/>
                <w14:ligatures w14:val="none"/>
              </w:rPr>
              <w:t>Gramatyka języka polskiego</w:t>
            </w:r>
            <w:r w:rsidRPr="00B1614A">
              <w:rPr>
                <w:rFonts w:ascii="Cambria" w:eastAsia="Times New Roman" w:hAnsi="Cambria" w:cs="Calibri"/>
                <w:kern w:val="0"/>
                <w:lang w:val="pl-PL" w:eastAsia="pl-PL"/>
                <w14:ligatures w14:val="none"/>
              </w:rPr>
              <w:t>, Warszawa 2007.</w:t>
            </w:r>
          </w:p>
          <w:p w14:paraId="4392A205" w14:textId="77777777" w:rsidR="00680F21" w:rsidRPr="00B1614A" w:rsidRDefault="00680F21" w:rsidP="00FB65D0">
            <w:pPr>
              <w:numPr>
                <w:ilvl w:val="0"/>
                <w:numId w:val="37"/>
              </w:numPr>
              <w:spacing w:line="276" w:lineRule="auto"/>
              <w:ind w:left="284" w:hanging="284"/>
              <w:rPr>
                <w:rFonts w:ascii="Cambria" w:eastAsia="Times New Roman" w:hAnsi="Cambria" w:cs="Calibri"/>
                <w:kern w:val="0"/>
                <w:lang w:val="de-DE" w:eastAsia="pl-PL"/>
                <w14:ligatures w14:val="none"/>
              </w:rPr>
            </w:pPr>
            <w:r w:rsidRPr="00B1614A">
              <w:rPr>
                <w:rFonts w:ascii="Cambria" w:eastAsia="Times New Roman" w:hAnsi="Cambria" w:cs="Calibri"/>
                <w:kern w:val="0"/>
                <w:lang w:val="de-DE" w:eastAsia="pl-PL"/>
                <w14:ligatures w14:val="none"/>
              </w:rPr>
              <w:t xml:space="preserve">Bopp, F. </w:t>
            </w:r>
            <w:r w:rsidRPr="00B1614A">
              <w:rPr>
                <w:rFonts w:ascii="Cambria" w:eastAsia="Times New Roman" w:hAnsi="Cambria" w:cs="Calibri"/>
                <w:i/>
                <w:kern w:val="0"/>
                <w:lang w:val="de-DE" w:eastAsia="pl-PL"/>
                <w14:ligatures w14:val="none"/>
              </w:rPr>
              <w:t xml:space="preserve">Vergleichende Grammatik des Sanskrit, </w:t>
            </w:r>
            <w:proofErr w:type="spellStart"/>
            <w:r w:rsidRPr="00B1614A">
              <w:rPr>
                <w:rFonts w:ascii="Cambria" w:eastAsia="Times New Roman" w:hAnsi="Cambria" w:cs="Calibri"/>
                <w:i/>
                <w:kern w:val="0"/>
                <w:lang w:val="de-DE" w:eastAsia="pl-PL"/>
                <w14:ligatures w14:val="none"/>
              </w:rPr>
              <w:t>Zend</w:t>
            </w:r>
            <w:proofErr w:type="spellEnd"/>
            <w:r w:rsidRPr="00B1614A">
              <w:rPr>
                <w:rFonts w:ascii="Cambria" w:eastAsia="Times New Roman" w:hAnsi="Cambria" w:cs="Calibri"/>
                <w:i/>
                <w:kern w:val="0"/>
                <w:lang w:val="de-DE" w:eastAsia="pl-PL"/>
                <w14:ligatures w14:val="none"/>
              </w:rPr>
              <w:t xml:space="preserve">, Griechischen, Lateinischen, </w:t>
            </w:r>
            <w:proofErr w:type="spellStart"/>
            <w:r w:rsidRPr="00B1614A">
              <w:rPr>
                <w:rFonts w:ascii="Cambria" w:eastAsia="Times New Roman" w:hAnsi="Cambria" w:cs="Calibri"/>
                <w:i/>
                <w:kern w:val="0"/>
                <w:lang w:val="de-DE" w:eastAsia="pl-PL"/>
                <w14:ligatures w14:val="none"/>
              </w:rPr>
              <w:t>Litthauischen</w:t>
            </w:r>
            <w:proofErr w:type="spellEnd"/>
            <w:r w:rsidRPr="00B1614A">
              <w:rPr>
                <w:rFonts w:ascii="Cambria" w:eastAsia="Times New Roman" w:hAnsi="Cambria" w:cs="Calibri"/>
                <w:i/>
                <w:kern w:val="0"/>
                <w:lang w:val="de-DE" w:eastAsia="pl-PL"/>
                <w14:ligatures w14:val="none"/>
              </w:rPr>
              <w:t xml:space="preserve">, </w:t>
            </w:r>
            <w:proofErr w:type="spellStart"/>
            <w:r w:rsidRPr="00B1614A">
              <w:rPr>
                <w:rFonts w:ascii="Cambria" w:eastAsia="Times New Roman" w:hAnsi="Cambria" w:cs="Calibri"/>
                <w:i/>
                <w:kern w:val="0"/>
                <w:lang w:val="de-DE" w:eastAsia="pl-PL"/>
                <w14:ligatures w14:val="none"/>
              </w:rPr>
              <w:t>Gothischen</w:t>
            </w:r>
            <w:proofErr w:type="spellEnd"/>
            <w:r w:rsidRPr="00B1614A">
              <w:rPr>
                <w:rFonts w:ascii="Cambria" w:eastAsia="Times New Roman" w:hAnsi="Cambria" w:cs="Calibri"/>
                <w:i/>
                <w:kern w:val="0"/>
                <w:lang w:val="de-DE" w:eastAsia="pl-PL"/>
                <w14:ligatures w14:val="none"/>
              </w:rPr>
              <w:t xml:space="preserve"> und Deutschen</w:t>
            </w:r>
            <w:r w:rsidRPr="00B1614A">
              <w:rPr>
                <w:rFonts w:ascii="Cambria" w:eastAsia="Times New Roman" w:hAnsi="Cambria" w:cs="Calibri"/>
                <w:kern w:val="0"/>
                <w:lang w:val="de-DE" w:eastAsia="pl-PL"/>
                <w14:ligatures w14:val="none"/>
              </w:rPr>
              <w:t xml:space="preserve">, Berlin 1833, URL: https://archive.org/details/vergleichendegra00bopp/ </w:t>
            </w:r>
            <w:proofErr w:type="spellStart"/>
            <w:r w:rsidRPr="00B1614A">
              <w:rPr>
                <w:rFonts w:ascii="Cambria" w:eastAsia="Times New Roman" w:hAnsi="Cambria" w:cs="Calibri"/>
                <w:kern w:val="0"/>
                <w:lang w:val="de-DE" w:eastAsia="pl-PL"/>
                <w14:ligatures w14:val="none"/>
              </w:rPr>
              <w:t>page</w:t>
            </w:r>
            <w:proofErr w:type="spellEnd"/>
            <w:r w:rsidRPr="00B1614A">
              <w:rPr>
                <w:rFonts w:ascii="Cambria" w:eastAsia="Times New Roman" w:hAnsi="Cambria" w:cs="Calibri"/>
                <w:kern w:val="0"/>
                <w:lang w:val="de-DE" w:eastAsia="pl-PL"/>
                <w14:ligatures w14:val="none"/>
              </w:rPr>
              <w:t>/n3/</w:t>
            </w:r>
            <w:proofErr w:type="spellStart"/>
            <w:r w:rsidRPr="00B1614A">
              <w:rPr>
                <w:rFonts w:ascii="Cambria" w:eastAsia="Times New Roman" w:hAnsi="Cambria" w:cs="Calibri"/>
                <w:kern w:val="0"/>
                <w:lang w:val="de-DE" w:eastAsia="pl-PL"/>
                <w14:ligatures w14:val="none"/>
              </w:rPr>
              <w:t>mode</w:t>
            </w:r>
            <w:proofErr w:type="spellEnd"/>
            <w:r w:rsidRPr="00B1614A">
              <w:rPr>
                <w:rFonts w:ascii="Cambria" w:eastAsia="Times New Roman" w:hAnsi="Cambria" w:cs="Calibri"/>
                <w:kern w:val="0"/>
                <w:lang w:val="de-DE" w:eastAsia="pl-PL"/>
                <w14:ligatures w14:val="none"/>
              </w:rPr>
              <w:t>/2up.</w:t>
            </w:r>
          </w:p>
          <w:p w14:paraId="6B5E6CE9" w14:textId="77777777" w:rsidR="00680F21" w:rsidRPr="00B1614A" w:rsidRDefault="00680F21" w:rsidP="00FB65D0">
            <w:pPr>
              <w:numPr>
                <w:ilvl w:val="0"/>
                <w:numId w:val="37"/>
              </w:numPr>
              <w:spacing w:line="276" w:lineRule="auto"/>
              <w:ind w:left="284" w:hanging="284"/>
              <w:rPr>
                <w:rFonts w:ascii="Cambria" w:eastAsia="Times New Roman" w:hAnsi="Cambria" w:cs="Calibri"/>
                <w:kern w:val="0"/>
                <w:lang w:val="pl-PL" w:eastAsia="pl-PL"/>
                <w14:ligatures w14:val="none"/>
              </w:rPr>
            </w:pPr>
            <w:proofErr w:type="spellStart"/>
            <w:r w:rsidRPr="00B1614A">
              <w:rPr>
                <w:rFonts w:ascii="Cambria" w:eastAsia="Calibri" w:hAnsi="Cambria" w:cs="Calibri"/>
                <w:kern w:val="0"/>
                <w:lang w:val="pl-PL"/>
                <w14:ligatures w14:val="none"/>
              </w:rPr>
              <w:t>Lipczuk</w:t>
            </w:r>
            <w:proofErr w:type="spellEnd"/>
            <w:r w:rsidRPr="00B1614A">
              <w:rPr>
                <w:rFonts w:ascii="Cambria" w:eastAsia="Calibri" w:hAnsi="Cambria" w:cs="Calibri"/>
                <w:kern w:val="0"/>
                <w:lang w:val="pl-PL"/>
                <w14:ligatures w14:val="none"/>
              </w:rPr>
              <w:t xml:space="preserve"> R. et al., </w:t>
            </w:r>
            <w:r w:rsidRPr="00B1614A">
              <w:rPr>
                <w:rFonts w:ascii="Cambria" w:eastAsia="Calibri" w:hAnsi="Cambria" w:cs="Calibri"/>
                <w:i/>
                <w:kern w:val="0"/>
                <w:lang w:val="pl-PL"/>
                <w14:ligatures w14:val="none"/>
              </w:rPr>
              <w:t xml:space="preserve">Niemiecko-polski słownik </w:t>
            </w:r>
            <w:proofErr w:type="spellStart"/>
            <w:r w:rsidRPr="00B1614A">
              <w:rPr>
                <w:rFonts w:ascii="Cambria" w:eastAsia="Calibri" w:hAnsi="Cambria" w:cs="Calibri"/>
                <w:i/>
                <w:kern w:val="0"/>
                <w:lang w:val="pl-PL"/>
                <w14:ligatures w14:val="none"/>
              </w:rPr>
              <w:t>tautonimów</w:t>
            </w:r>
            <w:proofErr w:type="spellEnd"/>
            <w:r w:rsidRPr="00B1614A">
              <w:rPr>
                <w:rFonts w:ascii="Cambria" w:eastAsia="Calibri" w:hAnsi="Cambria" w:cs="Calibri"/>
                <w:kern w:val="0"/>
                <w:lang w:val="pl-PL"/>
                <w14:ligatures w14:val="none"/>
              </w:rPr>
              <w:t>, Warszawa 1995.</w:t>
            </w:r>
          </w:p>
          <w:p w14:paraId="20851158" w14:textId="77777777" w:rsidR="00680F21" w:rsidRPr="00B1614A" w:rsidRDefault="00680F21" w:rsidP="00FB65D0">
            <w:pPr>
              <w:numPr>
                <w:ilvl w:val="0"/>
                <w:numId w:val="37"/>
              </w:numPr>
              <w:spacing w:line="276" w:lineRule="auto"/>
              <w:ind w:left="284" w:hanging="284"/>
              <w:rPr>
                <w:rFonts w:ascii="Cambria" w:eastAsia="Times New Roman" w:hAnsi="Cambria" w:cs="Calibri"/>
                <w:kern w:val="0"/>
                <w:lang w:val="de-DE" w:eastAsia="pl-PL"/>
                <w14:ligatures w14:val="none"/>
              </w:rPr>
            </w:pPr>
            <w:proofErr w:type="spellStart"/>
            <w:r w:rsidRPr="00B1614A">
              <w:rPr>
                <w:rFonts w:ascii="Cambria" w:eastAsia="Calibri" w:hAnsi="Cambria" w:cs="Calibri"/>
                <w:kern w:val="0"/>
                <w:lang w:val="de-DE"/>
                <w14:ligatures w14:val="none"/>
              </w:rPr>
              <w:t>Skibicki</w:t>
            </w:r>
            <w:proofErr w:type="spellEnd"/>
            <w:r w:rsidRPr="00B1614A">
              <w:rPr>
                <w:rFonts w:ascii="Cambria" w:eastAsia="Calibri" w:hAnsi="Cambria" w:cs="Calibri"/>
                <w:kern w:val="0"/>
                <w:lang w:val="de-DE"/>
                <w14:ligatures w14:val="none"/>
              </w:rPr>
              <w:t xml:space="preserve"> M., </w:t>
            </w:r>
            <w:r w:rsidRPr="00B1614A">
              <w:rPr>
                <w:rFonts w:ascii="Cambria" w:eastAsia="Calibri" w:hAnsi="Cambria" w:cs="Calibri"/>
                <w:i/>
                <w:kern w:val="0"/>
                <w:lang w:val="de-DE"/>
                <w14:ligatures w14:val="none"/>
              </w:rPr>
              <w:t>Polnische Grammatik</w:t>
            </w:r>
            <w:r w:rsidRPr="00B1614A">
              <w:rPr>
                <w:rFonts w:ascii="Cambria" w:eastAsia="Calibri" w:hAnsi="Cambria" w:cs="Calibri"/>
                <w:kern w:val="0"/>
                <w:lang w:val="de-DE"/>
                <w14:ligatures w14:val="none"/>
              </w:rPr>
              <w:t>, Hamburg 2007.</w:t>
            </w:r>
          </w:p>
        </w:tc>
      </w:tr>
    </w:tbl>
    <w:p w14:paraId="44048BA2"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 xml:space="preserve">13. </w:t>
      </w:r>
      <w:proofErr w:type="spellStart"/>
      <w:r w:rsidRPr="00B1614A">
        <w:rPr>
          <w:rFonts w:ascii="Cambria" w:eastAsia="Calibri" w:hAnsi="Cambria" w:cs="Calibri"/>
          <w:b/>
          <w:bCs/>
          <w:kern w:val="0"/>
          <w14:ligatures w14:val="none"/>
        </w:rPr>
        <w:t>Informacje</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dodatkowe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680F21" w:rsidRPr="00B1614A" w14:paraId="170145C1" w14:textId="77777777" w:rsidTr="00A65B8D">
        <w:tc>
          <w:tcPr>
            <w:tcW w:w="3846" w:type="dxa"/>
          </w:tcPr>
          <w:p w14:paraId="7D6D9BA4"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t>Imię</w:t>
            </w:r>
            <w:proofErr w:type="spellEnd"/>
            <w:r w:rsidRPr="00B1614A">
              <w:rPr>
                <w:rFonts w:ascii="Cambria" w:eastAsia="Calibri" w:hAnsi="Cambria"/>
                <w:kern w:val="0"/>
                <w14:ligatures w14:val="none"/>
              </w:rPr>
              <w:t xml:space="preserve"> i </w:t>
            </w:r>
            <w:proofErr w:type="spellStart"/>
            <w:r w:rsidRPr="00B1614A">
              <w:rPr>
                <w:rFonts w:ascii="Cambria" w:eastAsia="Calibri" w:hAnsi="Cambria"/>
                <w:kern w:val="0"/>
                <w14:ligatures w14:val="none"/>
              </w:rPr>
              <w:t>nazwisko</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sporządzającego</w:t>
            </w:r>
            <w:proofErr w:type="spellEnd"/>
          </w:p>
        </w:tc>
        <w:tc>
          <w:tcPr>
            <w:tcW w:w="5334" w:type="dxa"/>
          </w:tcPr>
          <w:p w14:paraId="70F8E1F4" w14:textId="77777777"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prof. AJP dr. hab. Renata Nadobnik</w:t>
            </w:r>
          </w:p>
        </w:tc>
      </w:tr>
      <w:tr w:rsidR="00680F21" w:rsidRPr="00B1614A" w14:paraId="212114D0" w14:textId="77777777" w:rsidTr="00A65B8D">
        <w:tc>
          <w:tcPr>
            <w:tcW w:w="3846" w:type="dxa"/>
          </w:tcPr>
          <w:p w14:paraId="26DDB72F"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 xml:space="preserve">Data </w:t>
            </w:r>
            <w:proofErr w:type="spellStart"/>
            <w:r w:rsidRPr="00B1614A">
              <w:rPr>
                <w:rFonts w:ascii="Cambria" w:eastAsia="Calibri" w:hAnsi="Cambria"/>
                <w:kern w:val="0"/>
                <w14:ligatures w14:val="none"/>
              </w:rPr>
              <w:t>sporządzenia</w:t>
            </w:r>
            <w:proofErr w:type="spellEnd"/>
            <w:r w:rsidRPr="00B1614A">
              <w:rPr>
                <w:rFonts w:ascii="Cambria" w:eastAsia="Calibri" w:hAnsi="Cambria"/>
                <w:kern w:val="0"/>
                <w14:ligatures w14:val="none"/>
              </w:rPr>
              <w:t xml:space="preserve"> / </w:t>
            </w:r>
            <w:proofErr w:type="spellStart"/>
            <w:r w:rsidRPr="00B1614A">
              <w:rPr>
                <w:rFonts w:ascii="Cambria" w:eastAsia="Calibri" w:hAnsi="Cambria"/>
                <w:kern w:val="0"/>
                <w14:ligatures w14:val="none"/>
              </w:rPr>
              <w:t>aktualizacji</w:t>
            </w:r>
            <w:proofErr w:type="spellEnd"/>
          </w:p>
        </w:tc>
        <w:tc>
          <w:tcPr>
            <w:tcW w:w="5334" w:type="dxa"/>
          </w:tcPr>
          <w:p w14:paraId="22C95726" w14:textId="453C1866" w:rsidR="00680F21" w:rsidRPr="00B1614A" w:rsidRDefault="006852F7" w:rsidP="004F2DD3">
            <w:pPr>
              <w:spacing w:before="60" w:after="60"/>
              <w:rPr>
                <w:rFonts w:ascii="Cambria" w:eastAsia="Calibri" w:hAnsi="Cambria"/>
                <w:kern w:val="0"/>
                <w14:ligatures w14:val="none"/>
              </w:rPr>
            </w:pPr>
            <w:r w:rsidRPr="00B1614A">
              <w:rPr>
                <w:rFonts w:ascii="Cambria" w:eastAsia="Calibri" w:hAnsi="Cambria"/>
                <w:kern w:val="0"/>
                <w14:ligatures w14:val="none"/>
              </w:rPr>
              <w:t>10.06</w:t>
            </w:r>
            <w:r w:rsidR="00680F21" w:rsidRPr="00B1614A">
              <w:rPr>
                <w:rFonts w:ascii="Cambria" w:eastAsia="Calibri" w:hAnsi="Cambria"/>
                <w:kern w:val="0"/>
                <w14:ligatures w14:val="none"/>
              </w:rPr>
              <w:t>.2025 r.</w:t>
            </w:r>
          </w:p>
        </w:tc>
      </w:tr>
      <w:tr w:rsidR="00680F21" w:rsidRPr="00B1614A" w14:paraId="67105490" w14:textId="77777777" w:rsidTr="00A65B8D">
        <w:tc>
          <w:tcPr>
            <w:tcW w:w="3846" w:type="dxa"/>
          </w:tcPr>
          <w:p w14:paraId="0D283865"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 xml:space="preserve">Dane </w:t>
            </w:r>
            <w:proofErr w:type="spellStart"/>
            <w:r w:rsidRPr="00B1614A">
              <w:rPr>
                <w:rFonts w:ascii="Cambria" w:eastAsia="Calibri" w:hAnsi="Cambria"/>
                <w:kern w:val="0"/>
                <w14:ligatures w14:val="none"/>
              </w:rPr>
              <w:t>kontaktowe</w:t>
            </w:r>
            <w:proofErr w:type="spellEnd"/>
            <w:r w:rsidRPr="00B1614A">
              <w:rPr>
                <w:rFonts w:ascii="Cambria" w:eastAsia="Calibri" w:hAnsi="Cambria"/>
                <w:kern w:val="0"/>
                <w14:ligatures w14:val="none"/>
              </w:rPr>
              <w:t xml:space="preserve"> (e-mail)</w:t>
            </w:r>
          </w:p>
        </w:tc>
        <w:tc>
          <w:tcPr>
            <w:tcW w:w="5334" w:type="dxa"/>
          </w:tcPr>
          <w:p w14:paraId="5B084372"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rnadobnik@ajp.edu.pl</w:t>
            </w:r>
          </w:p>
        </w:tc>
      </w:tr>
      <w:tr w:rsidR="00680F21" w:rsidRPr="00B1614A" w14:paraId="79E43998" w14:textId="77777777" w:rsidTr="00A65B8D">
        <w:tc>
          <w:tcPr>
            <w:tcW w:w="3846" w:type="dxa"/>
            <w:tcBorders>
              <w:bottom w:val="single" w:sz="4" w:space="0" w:color="000000"/>
            </w:tcBorders>
          </w:tcPr>
          <w:p w14:paraId="78890495"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t>Podpis</w:t>
            </w:r>
            <w:proofErr w:type="spellEnd"/>
          </w:p>
        </w:tc>
        <w:tc>
          <w:tcPr>
            <w:tcW w:w="5334" w:type="dxa"/>
            <w:tcBorders>
              <w:bottom w:val="single" w:sz="4" w:space="0" w:color="000000"/>
            </w:tcBorders>
          </w:tcPr>
          <w:p w14:paraId="3B81B407" w14:textId="77777777" w:rsidR="00680F21" w:rsidRPr="00B1614A" w:rsidRDefault="00680F21" w:rsidP="004F2DD3">
            <w:pPr>
              <w:spacing w:before="60" w:after="60"/>
              <w:rPr>
                <w:rFonts w:ascii="Cambria" w:eastAsia="Calibri" w:hAnsi="Cambria"/>
                <w:kern w:val="0"/>
                <w14:ligatures w14:val="none"/>
              </w:rPr>
            </w:pPr>
          </w:p>
        </w:tc>
      </w:tr>
    </w:tbl>
    <w:p w14:paraId="67DDA806" w14:textId="5156B559" w:rsidR="00680F21" w:rsidRPr="00B1614A" w:rsidRDefault="00680F21">
      <w:pPr>
        <w:rPr>
          <w:rFonts w:ascii="Cambria" w:hAnsi="Cambria"/>
        </w:rPr>
      </w:pPr>
    </w:p>
    <w:p w14:paraId="0D6AC1F8" w14:textId="77777777" w:rsidR="00680F21" w:rsidRPr="00B1614A" w:rsidRDefault="00680F21">
      <w:pPr>
        <w:rPr>
          <w:rFonts w:ascii="Cambria" w:hAnsi="Cambria"/>
        </w:rPr>
      </w:pPr>
    </w:p>
    <w:p w14:paraId="39D985CB" w14:textId="77777777" w:rsidR="00EC3EDA" w:rsidRPr="00B1614A" w:rsidRDefault="00EC3EDA">
      <w:pPr>
        <w:rPr>
          <w:rFonts w:ascii="Cambria" w:hAnsi="Cambria"/>
        </w:rPr>
      </w:pPr>
    </w:p>
    <w:p w14:paraId="68EE8F3D" w14:textId="77777777" w:rsidR="00EC3EDA" w:rsidRPr="00B1614A" w:rsidRDefault="00EC3EDA">
      <w:pPr>
        <w:rPr>
          <w:rFonts w:ascii="Cambria" w:hAnsi="Cambria"/>
        </w:rPr>
      </w:pPr>
    </w:p>
    <w:p w14:paraId="22FA16D7" w14:textId="77777777" w:rsidR="00EC3EDA" w:rsidRPr="00B1614A" w:rsidRDefault="00EC3EDA">
      <w:pPr>
        <w:rPr>
          <w:rFonts w:ascii="Cambria" w:hAnsi="Cambria"/>
        </w:rPr>
      </w:pPr>
    </w:p>
    <w:p w14:paraId="6F4AFD5C" w14:textId="77777777" w:rsidR="00EC3EDA" w:rsidRPr="00B1614A" w:rsidRDefault="00EC3EDA">
      <w:pPr>
        <w:rPr>
          <w:rFonts w:ascii="Cambria" w:hAnsi="Cambria"/>
        </w:rPr>
      </w:pPr>
    </w:p>
    <w:p w14:paraId="2AE6A8A9" w14:textId="77777777" w:rsidR="00EC3EDA" w:rsidRPr="00B1614A" w:rsidRDefault="00EC3EDA">
      <w:pPr>
        <w:rPr>
          <w:rFonts w:ascii="Cambria" w:hAnsi="Cambria"/>
        </w:rPr>
      </w:pPr>
    </w:p>
    <w:p w14:paraId="6DE12725" w14:textId="77777777" w:rsidR="00EC3EDA" w:rsidRPr="00B1614A" w:rsidRDefault="00EC3EDA">
      <w:pPr>
        <w:rPr>
          <w:rFonts w:ascii="Cambria" w:hAnsi="Cambria"/>
        </w:rPr>
      </w:pPr>
    </w:p>
    <w:p w14:paraId="71A7A8C7" w14:textId="77777777" w:rsidR="00EC3EDA" w:rsidRPr="00B1614A" w:rsidRDefault="00EC3EDA">
      <w:pPr>
        <w:rPr>
          <w:rFonts w:ascii="Cambria" w:hAnsi="Cambria"/>
        </w:rPr>
      </w:pPr>
    </w:p>
    <w:p w14:paraId="4802E1B0" w14:textId="77777777" w:rsidR="00EC3EDA" w:rsidRPr="00B1614A" w:rsidRDefault="00EC3EDA">
      <w:pPr>
        <w:rPr>
          <w:rFonts w:ascii="Cambria" w:hAnsi="Cambria"/>
        </w:rPr>
      </w:pPr>
    </w:p>
    <w:p w14:paraId="3198FF78" w14:textId="77777777" w:rsidR="00EC3EDA" w:rsidRPr="00B1614A" w:rsidRDefault="00EC3EDA">
      <w:pPr>
        <w:rPr>
          <w:rFonts w:ascii="Cambria" w:hAnsi="Cambria"/>
        </w:rPr>
      </w:pPr>
    </w:p>
    <w:p w14:paraId="558D72F6" w14:textId="77777777" w:rsidR="00EC3EDA" w:rsidRPr="00B1614A" w:rsidRDefault="00EC3EDA">
      <w:pPr>
        <w:rPr>
          <w:rFonts w:ascii="Cambria" w:hAnsi="Cambria"/>
        </w:rPr>
      </w:pPr>
    </w:p>
    <w:p w14:paraId="2E803570" w14:textId="77777777" w:rsidR="00EC3EDA" w:rsidRPr="00B1614A" w:rsidRDefault="00EC3EDA">
      <w:pPr>
        <w:rPr>
          <w:rFonts w:ascii="Cambria" w:hAnsi="Cambria"/>
        </w:rPr>
      </w:pPr>
    </w:p>
    <w:p w14:paraId="078EDD03" w14:textId="77777777" w:rsidR="00EC3EDA" w:rsidRPr="00B1614A" w:rsidRDefault="00EC3EDA">
      <w:pPr>
        <w:rPr>
          <w:rFonts w:ascii="Cambria" w:hAnsi="Cambria"/>
        </w:rPr>
      </w:pPr>
    </w:p>
    <w:p w14:paraId="0EC16EF8" w14:textId="77777777" w:rsidR="00EC3EDA" w:rsidRPr="00B1614A" w:rsidRDefault="00EC3EDA">
      <w:pPr>
        <w:rPr>
          <w:rFonts w:ascii="Cambria" w:hAnsi="Cambria"/>
        </w:rPr>
      </w:pPr>
    </w:p>
    <w:p w14:paraId="2DCAE062" w14:textId="77777777" w:rsidR="00EC3EDA" w:rsidRPr="00B1614A" w:rsidRDefault="00EC3EDA">
      <w:pPr>
        <w:rPr>
          <w:rFonts w:ascii="Cambria" w:hAnsi="Cambria"/>
        </w:rPr>
      </w:pPr>
    </w:p>
    <w:p w14:paraId="5B0EE398" w14:textId="77777777" w:rsidR="00EC3EDA" w:rsidRPr="00B1614A" w:rsidRDefault="00EC3EDA">
      <w:pPr>
        <w:rPr>
          <w:rFonts w:ascii="Cambria" w:hAnsi="Cambria"/>
        </w:rPr>
      </w:pPr>
    </w:p>
    <w:p w14:paraId="653E2FCF" w14:textId="77777777" w:rsidR="00EC3EDA" w:rsidRPr="00B1614A" w:rsidRDefault="00EC3EDA">
      <w:pPr>
        <w:rPr>
          <w:rFonts w:ascii="Cambria" w:hAnsi="Cambria"/>
        </w:rPr>
      </w:pPr>
    </w:p>
    <w:p w14:paraId="1DBD0021" w14:textId="77777777" w:rsidR="00EC3EDA" w:rsidRPr="00B1614A" w:rsidRDefault="00EC3EDA">
      <w:pPr>
        <w:rPr>
          <w:rFonts w:ascii="Cambria" w:hAnsi="Cambria"/>
        </w:rPr>
      </w:pPr>
    </w:p>
    <w:p w14:paraId="76BAA2FD" w14:textId="77777777" w:rsidR="00EC3EDA" w:rsidRPr="00B1614A" w:rsidRDefault="00EC3EDA">
      <w:pPr>
        <w:rPr>
          <w:rFonts w:ascii="Cambria" w:hAnsi="Cambria"/>
        </w:rPr>
      </w:pPr>
    </w:p>
    <w:p w14:paraId="710BBC2B" w14:textId="77777777" w:rsidR="00EC3EDA" w:rsidRPr="00B1614A" w:rsidRDefault="00EC3EDA">
      <w:pPr>
        <w:rPr>
          <w:rFonts w:ascii="Cambria" w:hAnsi="Cambria"/>
        </w:rPr>
      </w:pPr>
    </w:p>
    <w:p w14:paraId="6A3EABFD" w14:textId="77777777" w:rsidR="00EC3EDA" w:rsidRPr="00B1614A" w:rsidRDefault="00EC3EDA">
      <w:pPr>
        <w:rPr>
          <w:rFonts w:ascii="Cambria" w:hAnsi="Cambria"/>
        </w:rPr>
      </w:pPr>
    </w:p>
    <w:p w14:paraId="0158F82F" w14:textId="77777777" w:rsidR="00EC3EDA" w:rsidRPr="00B1614A" w:rsidRDefault="00EC3EDA">
      <w:pPr>
        <w:rPr>
          <w:rFonts w:ascii="Cambria" w:hAnsi="Cambria"/>
        </w:rPr>
      </w:pPr>
    </w:p>
    <w:p w14:paraId="4D35CC6F" w14:textId="77777777" w:rsidR="00EC3EDA" w:rsidRPr="00B1614A" w:rsidRDefault="00EC3EDA">
      <w:pPr>
        <w:rPr>
          <w:rFonts w:ascii="Cambria" w:hAnsi="Cambria"/>
        </w:rPr>
      </w:pPr>
    </w:p>
    <w:p w14:paraId="23F0A25B" w14:textId="77777777" w:rsidR="00EC3EDA" w:rsidRPr="00B1614A" w:rsidRDefault="00EC3EDA">
      <w:pPr>
        <w:rPr>
          <w:rFonts w:ascii="Cambria" w:hAnsi="Cambria"/>
        </w:rPr>
      </w:pPr>
    </w:p>
    <w:p w14:paraId="61914ECE" w14:textId="77777777" w:rsidR="00EC3EDA" w:rsidRPr="00B1614A" w:rsidRDefault="00EC3EDA">
      <w:pPr>
        <w:rPr>
          <w:rFonts w:ascii="Cambria" w:hAnsi="Cambria"/>
        </w:rPr>
      </w:pPr>
    </w:p>
    <w:p w14:paraId="1E891532" w14:textId="77777777" w:rsidR="00EC3EDA" w:rsidRPr="00B1614A" w:rsidRDefault="00EC3EDA">
      <w:pPr>
        <w:rPr>
          <w:rFonts w:ascii="Cambria" w:hAnsi="Cambria"/>
        </w:rPr>
      </w:pPr>
    </w:p>
    <w:p w14:paraId="0BFEE946" w14:textId="77777777" w:rsidR="00EC3EDA" w:rsidRPr="00B1614A" w:rsidRDefault="00EC3EDA">
      <w:pPr>
        <w:rPr>
          <w:rFonts w:ascii="Cambria" w:hAnsi="Cambria"/>
        </w:rPr>
      </w:pPr>
    </w:p>
    <w:p w14:paraId="4D47C831" w14:textId="77777777" w:rsidR="00EC3EDA" w:rsidRPr="00B1614A" w:rsidRDefault="00EC3EDA">
      <w:pPr>
        <w:rPr>
          <w:rFonts w:ascii="Cambria" w:hAnsi="Cambria"/>
        </w:rPr>
      </w:pPr>
    </w:p>
    <w:p w14:paraId="55D7EE9E" w14:textId="77777777" w:rsidR="00EC3EDA" w:rsidRPr="00B1614A" w:rsidRDefault="00EC3EDA">
      <w:pPr>
        <w:rPr>
          <w:rFonts w:ascii="Cambria" w:hAnsi="Cambria"/>
        </w:rPr>
      </w:pPr>
    </w:p>
    <w:p w14:paraId="57EA160A" w14:textId="77777777" w:rsidR="00EC3EDA" w:rsidRPr="00B1614A" w:rsidRDefault="00EC3EDA">
      <w:pPr>
        <w:rPr>
          <w:rFonts w:ascii="Cambria" w:hAnsi="Cambria"/>
        </w:rPr>
      </w:pPr>
    </w:p>
    <w:p w14:paraId="4A5C5406" w14:textId="77777777" w:rsidR="00EC3EDA" w:rsidRPr="00B1614A" w:rsidRDefault="00EC3EDA">
      <w:pPr>
        <w:rPr>
          <w:rFonts w:ascii="Cambria" w:hAnsi="Cambria"/>
        </w:rPr>
      </w:pPr>
    </w:p>
    <w:p w14:paraId="53105494" w14:textId="77777777" w:rsidR="00EC3EDA" w:rsidRPr="00B1614A" w:rsidRDefault="00EC3EDA">
      <w:pPr>
        <w:rPr>
          <w:rFonts w:ascii="Cambria" w:hAnsi="Cambria"/>
        </w:rPr>
      </w:pPr>
    </w:p>
    <w:p w14:paraId="348988E9" w14:textId="77777777" w:rsidR="00EC3EDA" w:rsidRPr="00B1614A" w:rsidRDefault="00EC3EDA">
      <w:pPr>
        <w:rPr>
          <w:rFonts w:ascii="Cambria" w:hAnsi="Cambria"/>
        </w:rPr>
      </w:pPr>
    </w:p>
    <w:p w14:paraId="1B560FA4" w14:textId="77777777" w:rsidR="00EC3EDA" w:rsidRPr="00B1614A" w:rsidRDefault="00EC3EDA">
      <w:pPr>
        <w:rPr>
          <w:rFonts w:ascii="Cambria" w:hAnsi="Cambria"/>
        </w:rPr>
      </w:pPr>
    </w:p>
    <w:p w14:paraId="4FA2B482" w14:textId="77777777" w:rsidR="00EC3EDA" w:rsidRPr="00B1614A" w:rsidRDefault="00EC3EDA">
      <w:pPr>
        <w:rPr>
          <w:rFonts w:ascii="Cambria" w:hAnsi="Cambria"/>
        </w:rPr>
      </w:pPr>
    </w:p>
    <w:p w14:paraId="2FF3C654" w14:textId="77777777" w:rsidR="00EC3EDA" w:rsidRPr="00B1614A" w:rsidRDefault="00EC3EDA">
      <w:pPr>
        <w:rPr>
          <w:rFonts w:ascii="Cambria" w:hAnsi="Cambria"/>
        </w:rPr>
      </w:pPr>
    </w:p>
    <w:p w14:paraId="360C5BF5" w14:textId="77777777" w:rsidR="00EC3EDA" w:rsidRPr="00B1614A" w:rsidRDefault="00EC3EDA">
      <w:pPr>
        <w:rPr>
          <w:rFonts w:ascii="Cambria" w:hAnsi="Cambria"/>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110"/>
      </w:tblGrid>
      <w:tr w:rsidR="00680F21" w:rsidRPr="00B1614A" w14:paraId="675B0CF0" w14:textId="77777777" w:rsidTr="00E5722C">
        <w:trPr>
          <w:trHeight w:val="269"/>
        </w:trPr>
        <w:tc>
          <w:tcPr>
            <w:tcW w:w="1968" w:type="dxa"/>
            <w:vMerge w:val="restart"/>
          </w:tcPr>
          <w:p w14:paraId="07C1E9C5" w14:textId="77777777" w:rsidR="00680F21" w:rsidRPr="00B1614A" w:rsidRDefault="00680F21" w:rsidP="004F2DD3">
            <w:pPr>
              <w:jc w:val="center"/>
              <w:rPr>
                <w:rFonts w:ascii="Cambria" w:eastAsia="Cambria" w:hAnsi="Cambria" w:cs="Cambria"/>
                <w:b/>
                <w:sz w:val="24"/>
                <w:szCs w:val="24"/>
                <w14:ligatures w14:val="none"/>
              </w:rPr>
            </w:pPr>
            <w:r w:rsidRPr="00B1614A">
              <w:rPr>
                <w:rFonts w:ascii="Cambria" w:eastAsia="Calibri" w:hAnsi="Cambria" w:cs="Calibri"/>
                <w:noProof/>
                <w:lang w:val="de-DE" w:eastAsia="de-DE"/>
                <w14:ligatures w14:val="none"/>
              </w:rPr>
              <w:drawing>
                <wp:inline distT="0" distB="0" distL="0" distR="0" wp14:anchorId="46B007AD" wp14:editId="6A234F70">
                  <wp:extent cx="1066800" cy="1066800"/>
                  <wp:effectExtent l="0" t="0" r="0" b="0"/>
                  <wp:docPr id="1943317149" name="Obraz 1943317149"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ademia_logo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3531EB75" w14:textId="77777777" w:rsidR="00680F21" w:rsidRPr="00B1614A" w:rsidRDefault="00680F21" w:rsidP="004F2DD3">
            <w:pPr>
              <w:rPr>
                <w:rFonts w:ascii="Cambria" w:eastAsia="Cambria" w:hAnsi="Cambria" w:cs="Cambria"/>
                <w:b/>
                <w:sz w:val="28"/>
                <w:szCs w:val="28"/>
                <w14:ligatures w14:val="none"/>
              </w:rPr>
            </w:pPr>
            <w:r w:rsidRPr="00B1614A">
              <w:rPr>
                <w:rFonts w:ascii="Cambria" w:eastAsia="Cambria" w:hAnsi="Cambria" w:cs="Cambria"/>
                <w:b/>
                <w:sz w:val="28"/>
                <w:szCs w:val="28"/>
                <w14:ligatures w14:val="none"/>
              </w:rPr>
              <w:t>Wydział</w:t>
            </w:r>
          </w:p>
        </w:tc>
        <w:tc>
          <w:tcPr>
            <w:tcW w:w="4394" w:type="dxa"/>
            <w:gridSpan w:val="2"/>
            <w:tcBorders>
              <w:bottom w:val="single" w:sz="4" w:space="0" w:color="000000"/>
            </w:tcBorders>
            <w:vAlign w:val="center"/>
          </w:tcPr>
          <w:p w14:paraId="5722A684" w14:textId="77777777" w:rsidR="00680F21" w:rsidRPr="00B1614A" w:rsidRDefault="00680F21" w:rsidP="004F2DD3">
            <w:pPr>
              <w:rPr>
                <w:rFonts w:ascii="Cambria" w:eastAsia="Cambria" w:hAnsi="Cambria" w:cs="Cambria"/>
                <w:sz w:val="24"/>
                <w:szCs w:val="24"/>
                <w14:ligatures w14:val="none"/>
              </w:rPr>
            </w:pPr>
            <w:r w:rsidRPr="00B1614A">
              <w:rPr>
                <w:rFonts w:ascii="Cambria" w:eastAsia="Cambria" w:hAnsi="Cambria" w:cs="Cambria"/>
                <w:sz w:val="24"/>
                <w:szCs w:val="24"/>
                <w14:ligatures w14:val="none"/>
              </w:rPr>
              <w:t>Humanistyczny</w:t>
            </w:r>
          </w:p>
        </w:tc>
      </w:tr>
      <w:tr w:rsidR="00680F21" w:rsidRPr="00B1614A" w14:paraId="115402F9" w14:textId="77777777" w:rsidTr="00E5722C">
        <w:trPr>
          <w:trHeight w:val="275"/>
        </w:trPr>
        <w:tc>
          <w:tcPr>
            <w:tcW w:w="1968" w:type="dxa"/>
            <w:vMerge/>
          </w:tcPr>
          <w:p w14:paraId="2B0C3E1D"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14:ligatures w14:val="none"/>
              </w:rPr>
            </w:pPr>
          </w:p>
        </w:tc>
        <w:tc>
          <w:tcPr>
            <w:tcW w:w="2818" w:type="dxa"/>
            <w:tcBorders>
              <w:bottom w:val="single" w:sz="4" w:space="0" w:color="000000"/>
            </w:tcBorders>
            <w:vAlign w:val="center"/>
          </w:tcPr>
          <w:p w14:paraId="0FB799BB" w14:textId="77777777" w:rsidR="00680F21" w:rsidRPr="00B1614A" w:rsidRDefault="00680F21" w:rsidP="004F2DD3">
            <w:pPr>
              <w:rPr>
                <w:rFonts w:ascii="Cambria" w:eastAsia="Cambria" w:hAnsi="Cambria" w:cs="Cambria"/>
                <w:b/>
                <w:sz w:val="28"/>
                <w:szCs w:val="28"/>
                <w14:ligatures w14:val="none"/>
              </w:rPr>
            </w:pPr>
            <w:proofErr w:type="spellStart"/>
            <w:r w:rsidRPr="00B1614A">
              <w:rPr>
                <w:rFonts w:ascii="Cambria" w:eastAsia="Cambria" w:hAnsi="Cambria" w:cs="Cambria"/>
                <w:b/>
                <w:sz w:val="28"/>
                <w:szCs w:val="28"/>
                <w14:ligatures w14:val="none"/>
              </w:rPr>
              <w:t>Kierunek</w:t>
            </w:r>
            <w:proofErr w:type="spellEnd"/>
          </w:p>
        </w:tc>
        <w:tc>
          <w:tcPr>
            <w:tcW w:w="4394" w:type="dxa"/>
            <w:gridSpan w:val="2"/>
            <w:tcBorders>
              <w:bottom w:val="single" w:sz="4" w:space="0" w:color="000000"/>
            </w:tcBorders>
            <w:vAlign w:val="center"/>
          </w:tcPr>
          <w:p w14:paraId="11916172" w14:textId="77777777" w:rsidR="00680F21" w:rsidRPr="00B1614A" w:rsidRDefault="00680F21" w:rsidP="004F2DD3">
            <w:pPr>
              <w:rPr>
                <w:rFonts w:ascii="Cambria" w:eastAsia="Cambria" w:hAnsi="Cambria" w:cs="Cambria"/>
                <w:sz w:val="24"/>
                <w:szCs w:val="24"/>
                <w:lang w:val="pl-PL"/>
                <w14:ligatures w14:val="none"/>
              </w:rPr>
            </w:pPr>
            <w:r w:rsidRPr="00B1614A">
              <w:rPr>
                <w:rFonts w:ascii="Cambria" w:eastAsia="Cambria" w:hAnsi="Cambria" w:cs="Cambria"/>
                <w:sz w:val="24"/>
                <w:szCs w:val="24"/>
                <w:lang w:val="pl-PL"/>
                <w14:ligatures w14:val="none"/>
              </w:rPr>
              <w:t>Filologia w zakresie języka niemieckiego</w:t>
            </w:r>
          </w:p>
        </w:tc>
      </w:tr>
      <w:tr w:rsidR="00680F21" w:rsidRPr="00B1614A" w14:paraId="204B0A73" w14:textId="77777777" w:rsidTr="00E5722C">
        <w:trPr>
          <w:trHeight w:val="139"/>
        </w:trPr>
        <w:tc>
          <w:tcPr>
            <w:tcW w:w="1968" w:type="dxa"/>
            <w:vMerge/>
          </w:tcPr>
          <w:p w14:paraId="5F02B28B"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lang w:val="pl-PL"/>
                <w14:ligatures w14:val="none"/>
              </w:rPr>
            </w:pPr>
          </w:p>
        </w:tc>
        <w:tc>
          <w:tcPr>
            <w:tcW w:w="2818" w:type="dxa"/>
            <w:tcBorders>
              <w:bottom w:val="single" w:sz="4" w:space="0" w:color="000000"/>
            </w:tcBorders>
            <w:vAlign w:val="center"/>
          </w:tcPr>
          <w:p w14:paraId="05885F28" w14:textId="77777777" w:rsidR="00680F21" w:rsidRPr="00B1614A" w:rsidRDefault="00680F21" w:rsidP="004F2DD3">
            <w:pPr>
              <w:rPr>
                <w:rFonts w:ascii="Cambria" w:eastAsia="Cambria" w:hAnsi="Cambria" w:cs="Cambria"/>
                <w:b/>
                <w:sz w:val="28"/>
                <w:szCs w:val="28"/>
                <w14:ligatures w14:val="none"/>
              </w:rPr>
            </w:pPr>
            <w:proofErr w:type="spellStart"/>
            <w:r w:rsidRPr="00B1614A">
              <w:rPr>
                <w:rFonts w:ascii="Cambria" w:eastAsia="Cambria" w:hAnsi="Cambria" w:cs="Cambria"/>
                <w:b/>
                <w:sz w:val="28"/>
                <w:szCs w:val="28"/>
                <w14:ligatures w14:val="none"/>
              </w:rPr>
              <w:t>Poziom</w:t>
            </w:r>
            <w:proofErr w:type="spellEnd"/>
            <w:r w:rsidRPr="00B1614A">
              <w:rPr>
                <w:rFonts w:ascii="Cambria" w:eastAsia="Cambria" w:hAnsi="Cambria" w:cs="Cambria"/>
                <w:b/>
                <w:sz w:val="28"/>
                <w:szCs w:val="28"/>
                <w14:ligatures w14:val="none"/>
              </w:rPr>
              <w:t xml:space="preserve"> </w:t>
            </w:r>
            <w:proofErr w:type="spellStart"/>
            <w:r w:rsidRPr="00B1614A">
              <w:rPr>
                <w:rFonts w:ascii="Cambria" w:eastAsia="Cambria" w:hAnsi="Cambria" w:cs="Cambria"/>
                <w:b/>
                <w:sz w:val="28"/>
                <w:szCs w:val="28"/>
                <w14:ligatures w14:val="none"/>
              </w:rPr>
              <w:t>studiów</w:t>
            </w:r>
            <w:proofErr w:type="spellEnd"/>
          </w:p>
        </w:tc>
        <w:tc>
          <w:tcPr>
            <w:tcW w:w="4394" w:type="dxa"/>
            <w:gridSpan w:val="2"/>
            <w:tcBorders>
              <w:bottom w:val="single" w:sz="4" w:space="0" w:color="000000"/>
            </w:tcBorders>
            <w:vAlign w:val="center"/>
          </w:tcPr>
          <w:p w14:paraId="5BB74125" w14:textId="77777777" w:rsidR="00680F21" w:rsidRPr="00B1614A" w:rsidRDefault="00680F21" w:rsidP="004F2DD3">
            <w:pPr>
              <w:rPr>
                <w:rFonts w:ascii="Cambria" w:eastAsia="Cambria" w:hAnsi="Cambria" w:cs="Cambria"/>
                <w:sz w:val="24"/>
                <w:szCs w:val="24"/>
                <w14:ligatures w14:val="none"/>
              </w:rPr>
            </w:pPr>
            <w:proofErr w:type="spellStart"/>
            <w:r w:rsidRPr="00B1614A">
              <w:rPr>
                <w:rFonts w:ascii="Cambria" w:eastAsia="Cambria" w:hAnsi="Cambria" w:cs="Cambria"/>
                <w:sz w:val="18"/>
                <w:szCs w:val="18"/>
                <w14:ligatures w14:val="none"/>
              </w:rPr>
              <w:t>pierwszego</w:t>
            </w:r>
            <w:proofErr w:type="spellEnd"/>
            <w:r w:rsidRPr="00B1614A">
              <w:rPr>
                <w:rFonts w:ascii="Cambria" w:eastAsia="Cambria" w:hAnsi="Cambria" w:cs="Cambria"/>
                <w:sz w:val="18"/>
                <w:szCs w:val="18"/>
                <w14:ligatures w14:val="none"/>
              </w:rPr>
              <w:t xml:space="preserve"> </w:t>
            </w:r>
            <w:proofErr w:type="spellStart"/>
            <w:r w:rsidRPr="00B1614A">
              <w:rPr>
                <w:rFonts w:ascii="Cambria" w:eastAsia="Cambria" w:hAnsi="Cambria" w:cs="Cambria"/>
                <w:sz w:val="18"/>
                <w:szCs w:val="18"/>
                <w14:ligatures w14:val="none"/>
              </w:rPr>
              <w:t>stopnia</w:t>
            </w:r>
            <w:proofErr w:type="spellEnd"/>
          </w:p>
        </w:tc>
      </w:tr>
      <w:tr w:rsidR="00680F21" w:rsidRPr="00B1614A" w14:paraId="2AFD9671" w14:textId="77777777" w:rsidTr="00E5722C">
        <w:trPr>
          <w:trHeight w:val="139"/>
        </w:trPr>
        <w:tc>
          <w:tcPr>
            <w:tcW w:w="1968" w:type="dxa"/>
            <w:vMerge/>
          </w:tcPr>
          <w:p w14:paraId="79DCA7BA"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14:ligatures w14:val="none"/>
              </w:rPr>
            </w:pPr>
          </w:p>
        </w:tc>
        <w:tc>
          <w:tcPr>
            <w:tcW w:w="2818" w:type="dxa"/>
            <w:tcBorders>
              <w:bottom w:val="single" w:sz="4" w:space="0" w:color="000000"/>
            </w:tcBorders>
            <w:vAlign w:val="center"/>
          </w:tcPr>
          <w:p w14:paraId="211B957D" w14:textId="77777777" w:rsidR="00680F21" w:rsidRPr="00B1614A" w:rsidRDefault="00680F21" w:rsidP="004F2DD3">
            <w:pPr>
              <w:rPr>
                <w:rFonts w:ascii="Cambria" w:eastAsia="Cambria" w:hAnsi="Cambria" w:cs="Cambria"/>
                <w:b/>
                <w:sz w:val="28"/>
                <w:szCs w:val="28"/>
                <w14:ligatures w14:val="none"/>
              </w:rPr>
            </w:pPr>
            <w:r w:rsidRPr="00B1614A">
              <w:rPr>
                <w:rFonts w:ascii="Cambria" w:eastAsia="Cambria" w:hAnsi="Cambria" w:cs="Cambria"/>
                <w:b/>
                <w:sz w:val="28"/>
                <w:szCs w:val="28"/>
                <w14:ligatures w14:val="none"/>
              </w:rPr>
              <w:t xml:space="preserve">Forma </w:t>
            </w:r>
            <w:proofErr w:type="spellStart"/>
            <w:r w:rsidRPr="00B1614A">
              <w:rPr>
                <w:rFonts w:ascii="Cambria" w:eastAsia="Cambria" w:hAnsi="Cambria" w:cs="Cambria"/>
                <w:b/>
                <w:sz w:val="28"/>
                <w:szCs w:val="28"/>
                <w14:ligatures w14:val="none"/>
              </w:rPr>
              <w:t>studiów</w:t>
            </w:r>
            <w:proofErr w:type="spellEnd"/>
          </w:p>
        </w:tc>
        <w:tc>
          <w:tcPr>
            <w:tcW w:w="4394" w:type="dxa"/>
            <w:gridSpan w:val="2"/>
            <w:tcBorders>
              <w:bottom w:val="single" w:sz="4" w:space="0" w:color="000000"/>
            </w:tcBorders>
            <w:vAlign w:val="center"/>
          </w:tcPr>
          <w:p w14:paraId="3A42AD42" w14:textId="77777777" w:rsidR="00680F21" w:rsidRPr="00B1614A" w:rsidRDefault="00680F21" w:rsidP="004F2DD3">
            <w:pPr>
              <w:rPr>
                <w:rFonts w:ascii="Cambria" w:eastAsia="Cambria" w:hAnsi="Cambria" w:cs="Cambria"/>
                <w:sz w:val="24"/>
                <w:szCs w:val="24"/>
                <w14:ligatures w14:val="none"/>
              </w:rPr>
            </w:pPr>
            <w:proofErr w:type="spellStart"/>
            <w:r w:rsidRPr="00B1614A">
              <w:rPr>
                <w:rFonts w:ascii="Cambria" w:eastAsia="Cambria" w:hAnsi="Cambria" w:cs="Cambria"/>
                <w:sz w:val="18"/>
                <w:szCs w:val="18"/>
                <w14:ligatures w14:val="none"/>
              </w:rPr>
              <w:t>stacjonarna</w:t>
            </w:r>
            <w:proofErr w:type="spellEnd"/>
            <w:r w:rsidRPr="00B1614A">
              <w:rPr>
                <w:rFonts w:ascii="Cambria" w:eastAsia="Cambria" w:hAnsi="Cambria" w:cs="Cambria"/>
                <w:sz w:val="18"/>
                <w:szCs w:val="18"/>
                <w14:ligatures w14:val="none"/>
              </w:rPr>
              <w:t>/</w:t>
            </w:r>
            <w:proofErr w:type="spellStart"/>
            <w:r w:rsidRPr="00B1614A">
              <w:rPr>
                <w:rFonts w:ascii="Cambria" w:eastAsia="Cambria" w:hAnsi="Cambria" w:cs="Cambria"/>
                <w:sz w:val="18"/>
                <w:szCs w:val="18"/>
                <w14:ligatures w14:val="none"/>
              </w:rPr>
              <w:t>niestacjonarna</w:t>
            </w:r>
            <w:proofErr w:type="spellEnd"/>
          </w:p>
        </w:tc>
      </w:tr>
      <w:tr w:rsidR="00680F21" w:rsidRPr="00B1614A" w14:paraId="7A86517A" w14:textId="77777777" w:rsidTr="00E5722C">
        <w:trPr>
          <w:trHeight w:val="139"/>
        </w:trPr>
        <w:tc>
          <w:tcPr>
            <w:tcW w:w="1968" w:type="dxa"/>
            <w:vMerge/>
          </w:tcPr>
          <w:p w14:paraId="5D81423E"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14:ligatures w14:val="none"/>
              </w:rPr>
            </w:pPr>
          </w:p>
        </w:tc>
        <w:tc>
          <w:tcPr>
            <w:tcW w:w="2818" w:type="dxa"/>
            <w:vAlign w:val="center"/>
          </w:tcPr>
          <w:p w14:paraId="42D73285" w14:textId="77777777" w:rsidR="00680F21" w:rsidRPr="00B1614A" w:rsidRDefault="00680F21" w:rsidP="004F2DD3">
            <w:pPr>
              <w:rPr>
                <w:rFonts w:ascii="Cambria" w:eastAsia="Cambria" w:hAnsi="Cambria" w:cs="Cambria"/>
                <w:b/>
                <w:sz w:val="28"/>
                <w:szCs w:val="28"/>
                <w14:ligatures w14:val="none"/>
              </w:rPr>
            </w:pPr>
            <w:proofErr w:type="spellStart"/>
            <w:r w:rsidRPr="00B1614A">
              <w:rPr>
                <w:rFonts w:ascii="Cambria" w:eastAsia="Cambria" w:hAnsi="Cambria" w:cs="Cambria"/>
                <w:b/>
                <w:sz w:val="28"/>
                <w:szCs w:val="28"/>
                <w14:ligatures w14:val="none"/>
              </w:rPr>
              <w:t>Profil</w:t>
            </w:r>
            <w:proofErr w:type="spellEnd"/>
            <w:r w:rsidRPr="00B1614A">
              <w:rPr>
                <w:rFonts w:ascii="Cambria" w:eastAsia="Cambria" w:hAnsi="Cambria" w:cs="Cambria"/>
                <w:b/>
                <w:sz w:val="28"/>
                <w:szCs w:val="28"/>
                <w14:ligatures w14:val="none"/>
              </w:rPr>
              <w:t xml:space="preserve"> </w:t>
            </w:r>
            <w:proofErr w:type="spellStart"/>
            <w:r w:rsidRPr="00B1614A">
              <w:rPr>
                <w:rFonts w:ascii="Cambria" w:eastAsia="Cambria" w:hAnsi="Cambria" w:cs="Cambria"/>
                <w:b/>
                <w:sz w:val="28"/>
                <w:szCs w:val="28"/>
                <w14:ligatures w14:val="none"/>
              </w:rPr>
              <w:t>studiów</w:t>
            </w:r>
            <w:proofErr w:type="spellEnd"/>
          </w:p>
        </w:tc>
        <w:tc>
          <w:tcPr>
            <w:tcW w:w="4394" w:type="dxa"/>
            <w:gridSpan w:val="2"/>
            <w:vAlign w:val="center"/>
          </w:tcPr>
          <w:p w14:paraId="54B9E4AB" w14:textId="77777777" w:rsidR="00680F21" w:rsidRPr="00B1614A" w:rsidRDefault="00680F21" w:rsidP="004F2DD3">
            <w:pPr>
              <w:rPr>
                <w:rFonts w:ascii="Cambria" w:eastAsia="Cambria" w:hAnsi="Cambria" w:cs="Cambria"/>
                <w:sz w:val="24"/>
                <w:szCs w:val="24"/>
                <w14:ligatures w14:val="none"/>
              </w:rPr>
            </w:pPr>
            <w:proofErr w:type="spellStart"/>
            <w:r w:rsidRPr="00B1614A">
              <w:rPr>
                <w:rFonts w:ascii="Cambria" w:eastAsia="Cambria" w:hAnsi="Cambria" w:cs="Cambria"/>
                <w:sz w:val="18"/>
                <w:szCs w:val="18"/>
                <w14:ligatures w14:val="none"/>
              </w:rPr>
              <w:t>praktyczny</w:t>
            </w:r>
            <w:proofErr w:type="spellEnd"/>
          </w:p>
        </w:tc>
      </w:tr>
      <w:tr w:rsidR="00680F21" w:rsidRPr="00B1614A" w14:paraId="0C7C8ACF" w14:textId="77777777" w:rsidTr="00E5722C">
        <w:trPr>
          <w:trHeight w:val="139"/>
        </w:trPr>
        <w:tc>
          <w:tcPr>
            <w:tcW w:w="5070" w:type="dxa"/>
            <w:gridSpan w:val="3"/>
            <w:tcBorders>
              <w:bottom w:val="single" w:sz="4" w:space="0" w:color="000000"/>
            </w:tcBorders>
            <w:vAlign w:val="center"/>
          </w:tcPr>
          <w:p w14:paraId="0DF0C1F7" w14:textId="77777777" w:rsidR="00680F21" w:rsidRPr="00B1614A" w:rsidRDefault="00680F21" w:rsidP="004F2DD3">
            <w:pPr>
              <w:rPr>
                <w:rFonts w:ascii="Cambria" w:eastAsia="Cambria" w:hAnsi="Cambria" w:cs="Cambria"/>
                <w:b/>
                <w:sz w:val="28"/>
                <w:szCs w:val="28"/>
                <w:lang w:val="pl-PL"/>
                <w14:ligatures w14:val="none"/>
              </w:rPr>
            </w:pPr>
            <w:r w:rsidRPr="00B1614A">
              <w:rPr>
                <w:rFonts w:ascii="Cambria" w:eastAsia="Cambria" w:hAnsi="Cambria" w:cs="Cambria"/>
                <w:b/>
                <w:lang w:val="pl-PL"/>
                <w14:ligatures w14:val="none"/>
              </w:rPr>
              <w:t>Pozycja w planie studiów (lub kod przedmiotu)</w:t>
            </w:r>
          </w:p>
        </w:tc>
        <w:tc>
          <w:tcPr>
            <w:tcW w:w="4110" w:type="dxa"/>
            <w:tcBorders>
              <w:bottom w:val="single" w:sz="4" w:space="0" w:color="000000"/>
            </w:tcBorders>
            <w:vAlign w:val="center"/>
          </w:tcPr>
          <w:p w14:paraId="684DD1F5" w14:textId="77777777" w:rsidR="00680F21" w:rsidRPr="00B1614A" w:rsidRDefault="00680F21" w:rsidP="004F2DD3">
            <w:pPr>
              <w:rPr>
                <w:rFonts w:ascii="Cambria" w:eastAsia="Cambria" w:hAnsi="Cambria" w:cs="Cambria"/>
                <w:sz w:val="24"/>
                <w:szCs w:val="24"/>
                <w14:ligatures w14:val="none"/>
              </w:rPr>
            </w:pPr>
            <w:r w:rsidRPr="00B1614A">
              <w:rPr>
                <w:rFonts w:ascii="Cambria" w:eastAsia="Cambria" w:hAnsi="Cambria" w:cs="Cambria"/>
                <w:sz w:val="24"/>
                <w:szCs w:val="24"/>
                <w14:ligatures w14:val="none"/>
              </w:rPr>
              <w:t>17/16</w:t>
            </w:r>
          </w:p>
        </w:tc>
      </w:tr>
    </w:tbl>
    <w:p w14:paraId="20E5E2C5" w14:textId="77777777" w:rsidR="00680F21" w:rsidRPr="00B1614A" w:rsidRDefault="00680F21" w:rsidP="004F2DD3">
      <w:pPr>
        <w:rPr>
          <w:rFonts w:ascii="Cambria" w:eastAsia="Cambria" w:hAnsi="Cambria" w:cs="Cambria"/>
          <w14:ligatures w14:val="none"/>
        </w:rPr>
      </w:pPr>
    </w:p>
    <w:p w14:paraId="2E39628E" w14:textId="61B38ED9" w:rsidR="00680F21" w:rsidRPr="00B1614A" w:rsidRDefault="00680F21" w:rsidP="004F2DD3">
      <w:pPr>
        <w:spacing w:before="240" w:after="240"/>
        <w:jc w:val="center"/>
        <w:rPr>
          <w:rFonts w:ascii="Cambria" w:eastAsia="Cambria" w:hAnsi="Cambria" w:cs="Cambria"/>
          <w:b/>
          <w:sz w:val="28"/>
          <w:szCs w:val="28"/>
          <w14:ligatures w14:val="none"/>
        </w:rPr>
      </w:pPr>
      <w:r w:rsidRPr="00B1614A">
        <w:rPr>
          <w:rFonts w:ascii="Cambria" w:eastAsia="Cambria" w:hAnsi="Cambria" w:cs="Cambria"/>
          <w:b/>
          <w:sz w:val="28"/>
          <w:szCs w:val="28"/>
          <w14:ligatures w14:val="none"/>
        </w:rPr>
        <w:t>KARTA ZAJĘĆ</w:t>
      </w:r>
    </w:p>
    <w:p w14:paraId="6A86A3E5" w14:textId="77777777" w:rsidR="00680F21" w:rsidRPr="00B1614A" w:rsidRDefault="00680F21" w:rsidP="004F2DD3">
      <w:pPr>
        <w:spacing w:before="120" w:after="120"/>
        <w:rPr>
          <w:rFonts w:ascii="Cambria" w:eastAsia="Cambria" w:hAnsi="Cambria" w:cs="Cambria"/>
          <w:b/>
          <w14:ligatures w14:val="none"/>
        </w:rPr>
      </w:pPr>
      <w:r w:rsidRPr="00B1614A">
        <w:rPr>
          <w:rFonts w:ascii="Cambria" w:eastAsia="Cambria" w:hAnsi="Cambria" w:cs="Cambria"/>
          <w:b/>
          <w14:ligatures w14:val="none"/>
        </w:rPr>
        <w:t xml:space="preserve">1. </w:t>
      </w:r>
      <w:proofErr w:type="spellStart"/>
      <w:r w:rsidRPr="00B1614A">
        <w:rPr>
          <w:rFonts w:ascii="Cambria" w:eastAsia="Cambria" w:hAnsi="Cambria" w:cs="Cambria"/>
          <w:b/>
          <w14:ligatures w14:val="none"/>
        </w:rPr>
        <w:t>Informacje</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ogólne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680F21" w:rsidRPr="00B1614A" w14:paraId="3878AD10" w14:textId="77777777" w:rsidTr="00E5722C">
        <w:trPr>
          <w:trHeight w:val="328"/>
        </w:trPr>
        <w:tc>
          <w:tcPr>
            <w:tcW w:w="4219" w:type="dxa"/>
            <w:vAlign w:val="center"/>
          </w:tcPr>
          <w:p w14:paraId="4A4A7EE1"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14:ligatures w14:val="none"/>
              </w:rPr>
              <w:t xml:space="preserve">Nazwa </w:t>
            </w:r>
            <w:proofErr w:type="spellStart"/>
            <w:r w:rsidRPr="00B1614A">
              <w:rPr>
                <w:rFonts w:ascii="Cambria" w:eastAsia="Cambria" w:hAnsi="Cambria" w:cs="Cambria"/>
                <w:b/>
                <w14:ligatures w14:val="none"/>
              </w:rPr>
              <w:t>zajęć</w:t>
            </w:r>
            <w:proofErr w:type="spellEnd"/>
          </w:p>
        </w:tc>
        <w:tc>
          <w:tcPr>
            <w:tcW w:w="4961" w:type="dxa"/>
            <w:vAlign w:val="center"/>
          </w:tcPr>
          <w:p w14:paraId="26F24CCA"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proofErr w:type="spellStart"/>
            <w:r w:rsidRPr="00B1614A">
              <w:rPr>
                <w:rFonts w:ascii="Cambria" w:eastAsia="Cambria" w:hAnsi="Cambria" w:cs="Cambria"/>
                <w:b/>
                <w14:ligatures w14:val="none"/>
              </w:rPr>
              <w:t>Wstęp</w:t>
            </w:r>
            <w:proofErr w:type="spellEnd"/>
            <w:r w:rsidRPr="00B1614A">
              <w:rPr>
                <w:rFonts w:ascii="Cambria" w:eastAsia="Cambria" w:hAnsi="Cambria" w:cs="Cambria"/>
                <w:b/>
                <w14:ligatures w14:val="none"/>
              </w:rPr>
              <w:t xml:space="preserve"> do </w:t>
            </w:r>
            <w:proofErr w:type="spellStart"/>
            <w:r w:rsidRPr="00B1614A">
              <w:rPr>
                <w:rFonts w:ascii="Cambria" w:eastAsia="Cambria" w:hAnsi="Cambria" w:cs="Cambria"/>
                <w:b/>
                <w14:ligatures w14:val="none"/>
              </w:rPr>
              <w:t>językoznawstwa</w:t>
            </w:r>
            <w:proofErr w:type="spellEnd"/>
          </w:p>
        </w:tc>
      </w:tr>
      <w:tr w:rsidR="00680F21" w:rsidRPr="00B1614A" w14:paraId="4F713564" w14:textId="77777777" w:rsidTr="00E5722C">
        <w:tc>
          <w:tcPr>
            <w:tcW w:w="4219" w:type="dxa"/>
            <w:vAlign w:val="center"/>
          </w:tcPr>
          <w:p w14:paraId="089403D3"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proofErr w:type="spellStart"/>
            <w:r w:rsidRPr="00B1614A">
              <w:rPr>
                <w:rFonts w:ascii="Cambria" w:eastAsia="Cambria" w:hAnsi="Cambria" w:cs="Cambria"/>
                <w:b/>
                <w14:ligatures w14:val="none"/>
              </w:rPr>
              <w:t>Punkty</w:t>
            </w:r>
            <w:proofErr w:type="spellEnd"/>
            <w:r w:rsidRPr="00B1614A">
              <w:rPr>
                <w:rFonts w:ascii="Cambria" w:eastAsia="Cambria" w:hAnsi="Cambria" w:cs="Cambria"/>
                <w:b/>
                <w14:ligatures w14:val="none"/>
              </w:rPr>
              <w:t xml:space="preserve"> ECTS</w:t>
            </w:r>
          </w:p>
        </w:tc>
        <w:tc>
          <w:tcPr>
            <w:tcW w:w="4961" w:type="dxa"/>
            <w:vAlign w:val="center"/>
          </w:tcPr>
          <w:p w14:paraId="3163744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14:ligatures w14:val="none"/>
              </w:rPr>
              <w:t>2</w:t>
            </w:r>
          </w:p>
        </w:tc>
      </w:tr>
      <w:tr w:rsidR="00680F21" w:rsidRPr="00B1614A" w14:paraId="1A06C39F" w14:textId="77777777" w:rsidTr="00E5722C">
        <w:tc>
          <w:tcPr>
            <w:tcW w:w="4219" w:type="dxa"/>
            <w:vAlign w:val="center"/>
          </w:tcPr>
          <w:p w14:paraId="451A167E"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proofErr w:type="spellStart"/>
            <w:r w:rsidRPr="00B1614A">
              <w:rPr>
                <w:rFonts w:ascii="Cambria" w:eastAsia="Cambria" w:hAnsi="Cambria" w:cs="Cambria"/>
                <w:b/>
                <w14:ligatures w14:val="none"/>
              </w:rPr>
              <w:t>Rodzaj</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zajęć</w:t>
            </w:r>
            <w:proofErr w:type="spellEnd"/>
          </w:p>
        </w:tc>
        <w:tc>
          <w:tcPr>
            <w:tcW w:w="4961" w:type="dxa"/>
            <w:vAlign w:val="center"/>
          </w:tcPr>
          <w:p w14:paraId="14DDBF76"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proofErr w:type="spellStart"/>
            <w:r w:rsidRPr="00B1614A">
              <w:rPr>
                <w:rFonts w:ascii="Cambria" w:eastAsia="Cambria" w:hAnsi="Cambria" w:cs="Cambria"/>
                <w:b/>
                <w14:ligatures w14:val="none"/>
              </w:rPr>
              <w:t>obowiązkowe</w:t>
            </w:r>
            <w:proofErr w:type="spellEnd"/>
          </w:p>
        </w:tc>
      </w:tr>
      <w:tr w:rsidR="00680F21" w:rsidRPr="00B1614A" w14:paraId="1E28A1A8" w14:textId="77777777" w:rsidTr="00E5722C">
        <w:tc>
          <w:tcPr>
            <w:tcW w:w="4219" w:type="dxa"/>
            <w:vAlign w:val="center"/>
          </w:tcPr>
          <w:p w14:paraId="108B759E"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proofErr w:type="spellStart"/>
            <w:r w:rsidRPr="00B1614A">
              <w:rPr>
                <w:rFonts w:ascii="Cambria" w:eastAsia="Cambria" w:hAnsi="Cambria" w:cs="Cambria"/>
                <w:b/>
                <w14:ligatures w14:val="none"/>
              </w:rPr>
              <w:t>Moduł</w:t>
            </w:r>
            <w:proofErr w:type="spellEnd"/>
            <w:r w:rsidRPr="00B1614A">
              <w:rPr>
                <w:rFonts w:ascii="Cambria" w:eastAsia="Cambria" w:hAnsi="Cambria" w:cs="Cambria"/>
                <w:b/>
                <w14:ligatures w14:val="none"/>
              </w:rPr>
              <w:t>/</w:t>
            </w:r>
            <w:proofErr w:type="spellStart"/>
            <w:r w:rsidRPr="00B1614A">
              <w:rPr>
                <w:rFonts w:ascii="Cambria" w:eastAsia="Cambria" w:hAnsi="Cambria" w:cs="Cambria"/>
                <w:b/>
                <w14:ligatures w14:val="none"/>
              </w:rPr>
              <w:t>specjalizacja</w:t>
            </w:r>
            <w:proofErr w:type="spellEnd"/>
          </w:p>
        </w:tc>
        <w:tc>
          <w:tcPr>
            <w:tcW w:w="4961" w:type="dxa"/>
            <w:vAlign w:val="center"/>
          </w:tcPr>
          <w:p w14:paraId="512BF37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14:ligatures w14:val="none"/>
              </w:rPr>
            </w:pPr>
            <w:r w:rsidRPr="00B1614A">
              <w:rPr>
                <w:rFonts w:ascii="Cambria" w:eastAsia="Cambria" w:hAnsi="Cambria" w:cs="Cambria"/>
                <w:b/>
                <w:lang w:val="pl-PL"/>
                <w14:ligatures w14:val="none"/>
              </w:rPr>
              <w:t>Wiedza o języku i komunikacji / nauczycielska i translatorska</w:t>
            </w:r>
          </w:p>
        </w:tc>
      </w:tr>
      <w:tr w:rsidR="00680F21" w:rsidRPr="00B1614A" w14:paraId="4EAE8A49" w14:textId="77777777" w:rsidTr="00E5722C">
        <w:tc>
          <w:tcPr>
            <w:tcW w:w="4219" w:type="dxa"/>
            <w:vAlign w:val="center"/>
          </w:tcPr>
          <w:p w14:paraId="17CE7A0F"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14:ligatures w14:val="none"/>
              </w:rPr>
            </w:pPr>
            <w:r w:rsidRPr="00B1614A">
              <w:rPr>
                <w:rFonts w:ascii="Cambria" w:eastAsia="Cambria" w:hAnsi="Cambria" w:cs="Cambria"/>
                <w:b/>
                <w:lang w:val="pl-PL"/>
                <w14:ligatures w14:val="none"/>
              </w:rPr>
              <w:t>Język, w którym prowadzone są zajęcia</w:t>
            </w:r>
          </w:p>
        </w:tc>
        <w:tc>
          <w:tcPr>
            <w:tcW w:w="4961" w:type="dxa"/>
            <w:vAlign w:val="center"/>
          </w:tcPr>
          <w:p w14:paraId="672D44A0"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proofErr w:type="spellStart"/>
            <w:r w:rsidRPr="00B1614A">
              <w:rPr>
                <w:rFonts w:ascii="Cambria" w:eastAsia="Cambria" w:hAnsi="Cambria" w:cs="Cambria"/>
                <w:b/>
                <w14:ligatures w14:val="none"/>
              </w:rPr>
              <w:t>polski</w:t>
            </w:r>
            <w:proofErr w:type="spellEnd"/>
          </w:p>
        </w:tc>
      </w:tr>
      <w:tr w:rsidR="00680F21" w:rsidRPr="00B1614A" w14:paraId="44A191B6" w14:textId="77777777" w:rsidTr="00E5722C">
        <w:tc>
          <w:tcPr>
            <w:tcW w:w="4219" w:type="dxa"/>
            <w:vAlign w:val="center"/>
          </w:tcPr>
          <w:p w14:paraId="18FBFC65"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14:ligatures w14:val="none"/>
              </w:rPr>
              <w:t xml:space="preserve">Rok </w:t>
            </w:r>
            <w:proofErr w:type="spellStart"/>
            <w:r w:rsidRPr="00B1614A">
              <w:rPr>
                <w:rFonts w:ascii="Cambria" w:eastAsia="Cambria" w:hAnsi="Cambria" w:cs="Cambria"/>
                <w:b/>
                <w14:ligatures w14:val="none"/>
              </w:rPr>
              <w:t>studiów</w:t>
            </w:r>
            <w:proofErr w:type="spellEnd"/>
          </w:p>
        </w:tc>
        <w:tc>
          <w:tcPr>
            <w:tcW w:w="4961" w:type="dxa"/>
            <w:vAlign w:val="center"/>
          </w:tcPr>
          <w:p w14:paraId="160E7B6C"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14:ligatures w14:val="none"/>
              </w:rPr>
              <w:t>I</w:t>
            </w:r>
          </w:p>
        </w:tc>
      </w:tr>
      <w:tr w:rsidR="00680F21" w:rsidRPr="00B1614A" w14:paraId="4B9C7E49" w14:textId="77777777" w:rsidTr="00E5722C">
        <w:tc>
          <w:tcPr>
            <w:tcW w:w="4219" w:type="dxa"/>
            <w:vAlign w:val="center"/>
          </w:tcPr>
          <w:p w14:paraId="055FC4C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14:ligatures w14:val="none"/>
              </w:rPr>
            </w:pPr>
            <w:r w:rsidRPr="00B1614A">
              <w:rPr>
                <w:rFonts w:ascii="Cambria" w:eastAsia="Cambria" w:hAnsi="Cambria" w:cs="Cambria"/>
                <w:b/>
                <w:lang w:val="pl-PL"/>
                <w14:ligatures w14:val="none"/>
              </w:rPr>
              <w:t>Imię i nazwisko koordynatora zajęć oraz osób prowadzących zajęcia</w:t>
            </w:r>
          </w:p>
        </w:tc>
        <w:tc>
          <w:tcPr>
            <w:tcW w:w="4961" w:type="dxa"/>
            <w:vAlign w:val="center"/>
          </w:tcPr>
          <w:p w14:paraId="460D52C6"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14:ligatures w14:val="none"/>
              </w:rPr>
            </w:pPr>
            <w:r w:rsidRPr="00B1614A">
              <w:rPr>
                <w:rFonts w:ascii="Cambria" w:eastAsia="Cambria" w:hAnsi="Cambria" w:cs="Cambria"/>
                <w:b/>
                <w:lang w:val="pl-PL"/>
                <w14:ligatures w14:val="none"/>
              </w:rPr>
              <w:t>koordynator: dr Joanna Dubiec-Stach</w:t>
            </w:r>
          </w:p>
          <w:p w14:paraId="082D4429"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14:ligatures w14:val="none"/>
              </w:rPr>
            </w:pPr>
            <w:r w:rsidRPr="00B1614A">
              <w:rPr>
                <w:rFonts w:ascii="Cambria" w:eastAsia="Cambria" w:hAnsi="Cambria" w:cs="Cambria"/>
                <w:b/>
                <w:lang w:val="pl-PL"/>
                <w14:ligatures w14:val="none"/>
              </w:rPr>
              <w:t xml:space="preserve">prowadzący: prof. AJP dr hab. </w:t>
            </w:r>
            <w:r w:rsidRPr="00B1614A">
              <w:rPr>
                <w:rFonts w:ascii="Cambria" w:eastAsia="Cambria" w:hAnsi="Cambria" w:cs="Cambria"/>
                <w:b/>
                <w14:ligatures w14:val="none"/>
              </w:rPr>
              <w:t>Igor Panasiuk</w:t>
            </w:r>
          </w:p>
        </w:tc>
      </w:tr>
    </w:tbl>
    <w:p w14:paraId="4DA5827F" w14:textId="77777777" w:rsidR="00680F21" w:rsidRPr="00B1614A" w:rsidRDefault="00680F21" w:rsidP="004F2DD3">
      <w:pPr>
        <w:spacing w:before="120" w:after="120"/>
        <w:rPr>
          <w:rFonts w:ascii="Cambria" w:eastAsia="Cambria" w:hAnsi="Cambria" w:cs="Cambria"/>
          <w:b/>
          <w:lang w:val="pl-PL"/>
          <w14:ligatures w14:val="none"/>
        </w:rPr>
      </w:pPr>
      <w:r w:rsidRPr="00B1614A">
        <w:rPr>
          <w:rFonts w:ascii="Cambria" w:eastAsia="Cambria" w:hAnsi="Cambria" w:cs="Cambria"/>
          <w:b/>
          <w:lang w:val="pl-PL"/>
          <w14:ligatures w14:val="none"/>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3118"/>
        <w:gridCol w:w="2268"/>
        <w:gridCol w:w="2126"/>
      </w:tblGrid>
      <w:tr w:rsidR="00680F21" w:rsidRPr="00B1614A" w14:paraId="241604A8" w14:textId="77777777" w:rsidTr="00E5722C">
        <w:tc>
          <w:tcPr>
            <w:tcW w:w="1668" w:type="dxa"/>
            <w:vAlign w:val="center"/>
          </w:tcPr>
          <w:p w14:paraId="618C2304"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 xml:space="preserve">Forma </w:t>
            </w:r>
            <w:proofErr w:type="spellStart"/>
            <w:r w:rsidRPr="00B1614A">
              <w:rPr>
                <w:rFonts w:ascii="Cambria" w:eastAsia="Cambria" w:hAnsi="Cambria" w:cs="Cambria"/>
                <w:b/>
                <w14:ligatures w14:val="none"/>
              </w:rPr>
              <w:t>zajęć</w:t>
            </w:r>
            <w:proofErr w:type="spellEnd"/>
          </w:p>
        </w:tc>
        <w:tc>
          <w:tcPr>
            <w:tcW w:w="3118" w:type="dxa"/>
            <w:vAlign w:val="center"/>
          </w:tcPr>
          <w:p w14:paraId="58284B56" w14:textId="77777777" w:rsidR="00680F21" w:rsidRPr="00B1614A" w:rsidRDefault="00680F21" w:rsidP="004F2DD3">
            <w:pPr>
              <w:spacing w:before="60" w:after="60"/>
              <w:jc w:val="center"/>
              <w:rPr>
                <w:rFonts w:ascii="Cambria" w:eastAsia="Calibri" w:hAnsi="Cambria"/>
                <w:b/>
                <w:bCs/>
                <w14:ligatures w14:val="none"/>
              </w:rPr>
            </w:pPr>
            <w:proofErr w:type="spellStart"/>
            <w:r w:rsidRPr="00B1614A">
              <w:rPr>
                <w:rFonts w:ascii="Cambria" w:eastAsia="Calibri" w:hAnsi="Cambria"/>
                <w:b/>
                <w:bCs/>
                <w14:ligatures w14:val="none"/>
              </w:rPr>
              <w:t>Liczba</w:t>
            </w:r>
            <w:proofErr w:type="spellEnd"/>
            <w:r w:rsidRPr="00B1614A">
              <w:rPr>
                <w:rFonts w:ascii="Cambria" w:eastAsia="Calibri" w:hAnsi="Cambria"/>
                <w:b/>
                <w:bCs/>
                <w14:ligatures w14:val="none"/>
              </w:rPr>
              <w:t xml:space="preserve"> </w:t>
            </w:r>
            <w:proofErr w:type="spellStart"/>
            <w:r w:rsidRPr="00B1614A">
              <w:rPr>
                <w:rFonts w:ascii="Cambria" w:eastAsia="Calibri" w:hAnsi="Cambria"/>
                <w:b/>
                <w:bCs/>
                <w14:ligatures w14:val="none"/>
              </w:rPr>
              <w:t>godzin</w:t>
            </w:r>
            <w:proofErr w:type="spellEnd"/>
          </w:p>
          <w:p w14:paraId="1CDEF7E3" w14:textId="77777777" w:rsidR="00680F21" w:rsidRPr="00B1614A" w:rsidRDefault="00680F21" w:rsidP="004F2DD3">
            <w:pPr>
              <w:spacing w:before="60" w:after="60"/>
              <w:jc w:val="center"/>
              <w:rPr>
                <w:rFonts w:ascii="Cambria" w:eastAsia="Cambria" w:hAnsi="Cambria" w:cs="Cambria"/>
                <w:b/>
                <w14:ligatures w14:val="none"/>
              </w:rPr>
            </w:pPr>
            <w:proofErr w:type="spellStart"/>
            <w:r w:rsidRPr="00B1614A">
              <w:rPr>
                <w:rFonts w:ascii="Cambria" w:eastAsia="Calibri" w:hAnsi="Cambria"/>
                <w:b/>
                <w:bCs/>
                <w14:ligatures w14:val="none"/>
              </w:rPr>
              <w:t>stacjonarne</w:t>
            </w:r>
            <w:proofErr w:type="spellEnd"/>
            <w:r w:rsidRPr="00B1614A">
              <w:rPr>
                <w:rFonts w:ascii="Cambria" w:eastAsia="Calibri" w:hAnsi="Cambria"/>
                <w:b/>
                <w:bCs/>
                <w14:ligatures w14:val="none"/>
              </w:rPr>
              <w:t>/</w:t>
            </w:r>
            <w:proofErr w:type="spellStart"/>
            <w:r w:rsidRPr="00B1614A">
              <w:rPr>
                <w:rFonts w:ascii="Cambria" w:eastAsia="Calibri" w:hAnsi="Cambria"/>
                <w:b/>
                <w:bCs/>
                <w14:ligatures w14:val="none"/>
              </w:rPr>
              <w:t>niestacjonarne</w:t>
            </w:r>
            <w:proofErr w:type="spellEnd"/>
          </w:p>
        </w:tc>
        <w:tc>
          <w:tcPr>
            <w:tcW w:w="2268" w:type="dxa"/>
            <w:vAlign w:val="center"/>
          </w:tcPr>
          <w:p w14:paraId="30D88A8B"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 xml:space="preserve">Rok </w:t>
            </w:r>
            <w:proofErr w:type="spellStart"/>
            <w:r w:rsidRPr="00B1614A">
              <w:rPr>
                <w:rFonts w:ascii="Cambria" w:eastAsia="Cambria" w:hAnsi="Cambria" w:cs="Cambria"/>
                <w:b/>
                <w14:ligatures w14:val="none"/>
              </w:rPr>
              <w:t>studiów</w:t>
            </w:r>
            <w:proofErr w:type="spellEnd"/>
            <w:r w:rsidRPr="00B1614A">
              <w:rPr>
                <w:rFonts w:ascii="Cambria" w:eastAsia="Cambria" w:hAnsi="Cambria" w:cs="Cambria"/>
                <w:b/>
                <w14:ligatures w14:val="none"/>
              </w:rPr>
              <w:t>/</w:t>
            </w:r>
            <w:proofErr w:type="spellStart"/>
            <w:r w:rsidRPr="00B1614A">
              <w:rPr>
                <w:rFonts w:ascii="Cambria" w:eastAsia="Cambria" w:hAnsi="Cambria" w:cs="Cambria"/>
                <w:b/>
                <w14:ligatures w14:val="none"/>
              </w:rPr>
              <w:t>semestr</w:t>
            </w:r>
            <w:proofErr w:type="spellEnd"/>
          </w:p>
        </w:tc>
        <w:tc>
          <w:tcPr>
            <w:tcW w:w="2126" w:type="dxa"/>
            <w:vAlign w:val="center"/>
          </w:tcPr>
          <w:p w14:paraId="7E47D07B" w14:textId="77777777" w:rsidR="00680F21" w:rsidRPr="00B1614A" w:rsidRDefault="00680F21" w:rsidP="004F2DD3">
            <w:pPr>
              <w:spacing w:before="60" w:after="60"/>
              <w:jc w:val="center"/>
              <w:rPr>
                <w:rFonts w:ascii="Cambria" w:eastAsia="Cambria" w:hAnsi="Cambria" w:cs="Cambria"/>
                <w:b/>
                <w:lang w:val="pl-PL"/>
                <w14:ligatures w14:val="none"/>
              </w:rPr>
            </w:pPr>
            <w:r w:rsidRPr="00B1614A">
              <w:rPr>
                <w:rFonts w:ascii="Cambria" w:eastAsia="Cambria" w:hAnsi="Cambria" w:cs="Cambria"/>
                <w:b/>
                <w:lang w:val="pl-PL"/>
                <w14:ligatures w14:val="none"/>
              </w:rPr>
              <w:t xml:space="preserve">Punkty ECTS </w:t>
            </w:r>
            <w:r w:rsidRPr="00B1614A">
              <w:rPr>
                <w:rFonts w:ascii="Cambria" w:eastAsia="Cambria" w:hAnsi="Cambria" w:cs="Cambria"/>
                <w:lang w:val="pl-PL"/>
                <w14:ligatures w14:val="none"/>
              </w:rPr>
              <w:t>(zgodnie z programem studiów)</w:t>
            </w:r>
          </w:p>
        </w:tc>
      </w:tr>
      <w:tr w:rsidR="00680F21" w:rsidRPr="00B1614A" w14:paraId="718094E2" w14:textId="77777777" w:rsidTr="00E5722C">
        <w:tc>
          <w:tcPr>
            <w:tcW w:w="1668" w:type="dxa"/>
          </w:tcPr>
          <w:p w14:paraId="7BBD722D" w14:textId="77777777" w:rsidR="00680F21" w:rsidRPr="00B1614A" w:rsidRDefault="00680F21" w:rsidP="004F2DD3">
            <w:pPr>
              <w:spacing w:before="60" w:after="60"/>
              <w:rPr>
                <w:rFonts w:ascii="Cambria" w:eastAsia="Cambria" w:hAnsi="Cambria" w:cs="Cambria"/>
                <w:b/>
                <w14:ligatures w14:val="none"/>
              </w:rPr>
            </w:pPr>
            <w:proofErr w:type="spellStart"/>
            <w:r w:rsidRPr="00B1614A">
              <w:rPr>
                <w:rFonts w:ascii="Cambria" w:eastAsia="Cambria" w:hAnsi="Cambria" w:cs="Cambria"/>
                <w:b/>
                <w14:ligatures w14:val="none"/>
              </w:rPr>
              <w:t>wykład</w:t>
            </w:r>
            <w:proofErr w:type="spellEnd"/>
          </w:p>
        </w:tc>
        <w:tc>
          <w:tcPr>
            <w:tcW w:w="3118" w:type="dxa"/>
            <w:vAlign w:val="center"/>
          </w:tcPr>
          <w:p w14:paraId="2DD21DB0"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30/18</w:t>
            </w:r>
          </w:p>
        </w:tc>
        <w:tc>
          <w:tcPr>
            <w:tcW w:w="2268" w:type="dxa"/>
            <w:vAlign w:val="center"/>
          </w:tcPr>
          <w:p w14:paraId="70C9ADCB"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I/2</w:t>
            </w:r>
          </w:p>
        </w:tc>
        <w:tc>
          <w:tcPr>
            <w:tcW w:w="2126" w:type="dxa"/>
            <w:vAlign w:val="center"/>
          </w:tcPr>
          <w:p w14:paraId="041D422E"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2</w:t>
            </w:r>
          </w:p>
        </w:tc>
      </w:tr>
    </w:tbl>
    <w:p w14:paraId="6CDC8874" w14:textId="77777777" w:rsidR="00680F21" w:rsidRPr="00B1614A" w:rsidRDefault="00680F21" w:rsidP="004F2DD3">
      <w:pPr>
        <w:spacing w:before="120" w:after="120"/>
        <w:rPr>
          <w:rFonts w:ascii="Cambria" w:eastAsia="Cambria" w:hAnsi="Cambria" w:cs="Cambria"/>
          <w:b/>
          <w:lang w:val="pl-PL"/>
          <w14:ligatures w14:val="none"/>
        </w:rPr>
      </w:pPr>
      <w:r w:rsidRPr="00B1614A">
        <w:rPr>
          <w:rFonts w:ascii="Cambria" w:eastAsia="Cambria" w:hAnsi="Cambria" w:cs="Cambria"/>
          <w:b/>
          <w:lang w:val="pl-PL"/>
          <w14:ligatures w14:val="none"/>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80F21" w:rsidRPr="00B1614A" w14:paraId="34369DA8" w14:textId="77777777" w:rsidTr="00E5722C">
        <w:trPr>
          <w:trHeight w:val="301"/>
        </w:trPr>
        <w:tc>
          <w:tcPr>
            <w:tcW w:w="9180" w:type="dxa"/>
            <w:tcMar>
              <w:top w:w="0" w:type="dxa"/>
              <w:bottom w:w="0" w:type="dxa"/>
            </w:tcMar>
          </w:tcPr>
          <w:p w14:paraId="636BA8C6" w14:textId="77777777" w:rsidR="00680F21" w:rsidRPr="00B1614A" w:rsidRDefault="00680F21" w:rsidP="004F2DD3">
            <w:pPr>
              <w:spacing w:before="20" w:after="20"/>
              <w:rPr>
                <w:rFonts w:ascii="Cambria" w:eastAsia="Cambria" w:hAnsi="Cambria" w:cs="Cambria"/>
                <w14:ligatures w14:val="none"/>
              </w:rPr>
            </w:pPr>
            <w:proofErr w:type="spellStart"/>
            <w:r w:rsidRPr="00B1614A">
              <w:rPr>
                <w:rFonts w:ascii="Cambria" w:eastAsia="Cambria" w:hAnsi="Cambria" w:cs="Cambria"/>
                <w14:ligatures w14:val="none"/>
              </w:rPr>
              <w:t>brak</w:t>
            </w:r>
            <w:proofErr w:type="spellEnd"/>
          </w:p>
        </w:tc>
      </w:tr>
    </w:tbl>
    <w:p w14:paraId="2E4AF4D3" w14:textId="77777777" w:rsidR="00680F21" w:rsidRPr="00B1614A" w:rsidRDefault="00680F21" w:rsidP="004F2DD3">
      <w:pPr>
        <w:spacing w:before="120" w:after="120"/>
        <w:rPr>
          <w:rFonts w:ascii="Cambria" w:eastAsia="Cambria" w:hAnsi="Cambria" w:cs="Cambria"/>
          <w:b/>
          <w14:ligatures w14:val="none"/>
        </w:rPr>
      </w:pPr>
      <w:r w:rsidRPr="00B1614A">
        <w:rPr>
          <w:rFonts w:ascii="Cambria" w:eastAsia="Cambria" w:hAnsi="Cambria" w:cs="Cambria"/>
          <w:b/>
          <w14:ligatures w14:val="none"/>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680F21" w:rsidRPr="00B1614A" w14:paraId="0B2ADAA8" w14:textId="77777777" w:rsidTr="00E5722C">
        <w:tc>
          <w:tcPr>
            <w:tcW w:w="9180" w:type="dxa"/>
          </w:tcPr>
          <w:p w14:paraId="0C9EFE60"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C1 – Poznanie w zaawansowanym stopniu zagadnień językoznawczych i terminologii z zakresu językoznawstwa oraz najważniejszych zjawisk językowych.</w:t>
            </w:r>
          </w:p>
          <w:p w14:paraId="4A91536F"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C2 – Określenie metod badawczych i relacji między językoznawstwem a innymi dyscyplinami naukowymi.</w:t>
            </w:r>
          </w:p>
          <w:p w14:paraId="443AA9C2"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C3 – Przedstawienie struktury języka: fonetyki, fonologii, morfologii i składni.</w:t>
            </w:r>
          </w:p>
          <w:p w14:paraId="198F488D"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C4 – Rozwijanie umiejętności analizy zjawisk językowych.</w:t>
            </w:r>
          </w:p>
          <w:p w14:paraId="28DF113B"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C5 – Rozwijanie umiejętności korzystania ze źródeł językoznawczych.</w:t>
            </w:r>
          </w:p>
          <w:p w14:paraId="10A4CD44"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C6 – Wskazanie praktycznych zastosowań wiedzy językoznawczej.</w:t>
            </w:r>
          </w:p>
          <w:p w14:paraId="1D637276"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C7 – Wzbudzenie świadomości konieczności uczenia się przez całe życie.</w:t>
            </w:r>
          </w:p>
        </w:tc>
      </w:tr>
    </w:tbl>
    <w:p w14:paraId="061324F1" w14:textId="77777777" w:rsidR="00680F21" w:rsidRPr="00B1614A" w:rsidRDefault="00680F21" w:rsidP="004F2DD3">
      <w:pPr>
        <w:spacing w:before="60" w:after="60"/>
        <w:rPr>
          <w:rFonts w:ascii="Cambria" w:eastAsia="Cambria" w:hAnsi="Cambria" w:cs="Cambria"/>
          <w:b/>
          <w:sz w:val="8"/>
          <w:szCs w:val="8"/>
          <w:lang w:val="pl-PL"/>
          <w14:ligatures w14:val="none"/>
        </w:rPr>
      </w:pPr>
    </w:p>
    <w:p w14:paraId="277CF716" w14:textId="77777777" w:rsidR="00680F21" w:rsidRPr="00B1614A" w:rsidRDefault="00680F21" w:rsidP="004F2DD3">
      <w:pPr>
        <w:spacing w:before="120" w:after="120"/>
        <w:rPr>
          <w:rFonts w:ascii="Cambria" w:eastAsia="Cambria" w:hAnsi="Cambria" w:cs="Cambria"/>
          <w:b/>
          <w:strike/>
          <w:lang w:val="pl-PL"/>
          <w14:ligatures w14:val="none"/>
        </w:rPr>
      </w:pPr>
      <w:r w:rsidRPr="00B1614A">
        <w:rPr>
          <w:rFonts w:ascii="Cambria" w:eastAsia="Cambria" w:hAnsi="Cambria" w:cs="Cambria"/>
          <w:b/>
          <w:lang w:val="pl-PL"/>
          <w14:ligatures w14:val="none"/>
        </w:rPr>
        <w:t xml:space="preserve">5. Efekty uczenia się dla zajęć wraz z odniesieniem do efektów kierunkowych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095"/>
        <w:gridCol w:w="1559"/>
      </w:tblGrid>
      <w:tr w:rsidR="00680F21" w:rsidRPr="00B1614A" w14:paraId="273BE8BB" w14:textId="77777777" w:rsidTr="00E5722C">
        <w:tc>
          <w:tcPr>
            <w:tcW w:w="1526" w:type="dxa"/>
            <w:vAlign w:val="center"/>
          </w:tcPr>
          <w:p w14:paraId="001FD00D"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 xml:space="preserve">Symbol </w:t>
            </w:r>
            <w:proofErr w:type="spellStart"/>
            <w:r w:rsidRPr="00B1614A">
              <w:rPr>
                <w:rFonts w:ascii="Cambria" w:eastAsia="Cambria" w:hAnsi="Cambria" w:cs="Cambria"/>
                <w:b/>
                <w14:ligatures w14:val="none"/>
              </w:rPr>
              <w:t>efektu</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uczenia</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się</w:t>
            </w:r>
            <w:proofErr w:type="spellEnd"/>
          </w:p>
        </w:tc>
        <w:tc>
          <w:tcPr>
            <w:tcW w:w="6095" w:type="dxa"/>
            <w:vAlign w:val="center"/>
          </w:tcPr>
          <w:p w14:paraId="5F7D3A05" w14:textId="77777777" w:rsidR="00680F21" w:rsidRPr="00B1614A" w:rsidRDefault="00680F21" w:rsidP="004F2DD3">
            <w:pPr>
              <w:spacing w:before="60" w:after="60"/>
              <w:jc w:val="center"/>
              <w:rPr>
                <w:rFonts w:ascii="Cambria" w:eastAsia="Cambria" w:hAnsi="Cambria" w:cs="Cambria"/>
                <w:b/>
                <w14:ligatures w14:val="none"/>
              </w:rPr>
            </w:pPr>
            <w:proofErr w:type="spellStart"/>
            <w:r w:rsidRPr="00B1614A">
              <w:rPr>
                <w:rFonts w:ascii="Cambria" w:eastAsia="Cambria" w:hAnsi="Cambria" w:cs="Cambria"/>
                <w:b/>
                <w14:ligatures w14:val="none"/>
              </w:rPr>
              <w:t>Opis</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efektu</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uczenia</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się</w:t>
            </w:r>
            <w:proofErr w:type="spellEnd"/>
          </w:p>
        </w:tc>
        <w:tc>
          <w:tcPr>
            <w:tcW w:w="1559" w:type="dxa"/>
            <w:vAlign w:val="center"/>
          </w:tcPr>
          <w:p w14:paraId="6227AD9A" w14:textId="77777777" w:rsidR="00680F21" w:rsidRPr="00B1614A" w:rsidRDefault="00680F21" w:rsidP="004F2DD3">
            <w:pPr>
              <w:spacing w:before="60" w:after="60"/>
              <w:jc w:val="center"/>
              <w:rPr>
                <w:rFonts w:ascii="Cambria" w:eastAsia="Cambria" w:hAnsi="Cambria" w:cs="Cambria"/>
                <w:b/>
                <w14:ligatures w14:val="none"/>
              </w:rPr>
            </w:pPr>
            <w:proofErr w:type="spellStart"/>
            <w:r w:rsidRPr="00B1614A">
              <w:rPr>
                <w:rFonts w:ascii="Cambria" w:eastAsia="Cambria" w:hAnsi="Cambria" w:cs="Cambria"/>
                <w:b/>
                <w14:ligatures w14:val="none"/>
              </w:rPr>
              <w:t>Odniesienie</w:t>
            </w:r>
            <w:proofErr w:type="spellEnd"/>
            <w:r w:rsidRPr="00B1614A">
              <w:rPr>
                <w:rFonts w:ascii="Cambria" w:eastAsia="Cambria" w:hAnsi="Cambria" w:cs="Cambria"/>
                <w:b/>
                <w14:ligatures w14:val="none"/>
              </w:rPr>
              <w:t xml:space="preserve"> do </w:t>
            </w:r>
            <w:proofErr w:type="spellStart"/>
            <w:r w:rsidRPr="00B1614A">
              <w:rPr>
                <w:rFonts w:ascii="Cambria" w:eastAsia="Cambria" w:hAnsi="Cambria" w:cs="Cambria"/>
                <w:b/>
                <w14:ligatures w14:val="none"/>
              </w:rPr>
              <w:t>efektu</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kierunkowego</w:t>
            </w:r>
            <w:proofErr w:type="spellEnd"/>
          </w:p>
        </w:tc>
      </w:tr>
      <w:tr w:rsidR="00680F21" w:rsidRPr="00B1614A" w14:paraId="2516662A" w14:textId="77777777" w:rsidTr="00E5722C">
        <w:tc>
          <w:tcPr>
            <w:tcW w:w="9180" w:type="dxa"/>
            <w:gridSpan w:val="3"/>
          </w:tcPr>
          <w:p w14:paraId="405C041B" w14:textId="77777777" w:rsidR="00680F21" w:rsidRPr="00B1614A" w:rsidRDefault="00680F21" w:rsidP="004F2DD3">
            <w:pPr>
              <w:spacing w:before="60" w:after="60"/>
              <w:jc w:val="center"/>
              <w:rPr>
                <w:rFonts w:ascii="Cambria" w:eastAsia="Cambria" w:hAnsi="Cambria" w:cs="Cambria"/>
                <w:b/>
                <w:lang w:val="pl-PL"/>
                <w14:ligatures w14:val="none"/>
              </w:rPr>
            </w:pPr>
            <w:r w:rsidRPr="00B1614A">
              <w:rPr>
                <w:rFonts w:ascii="Cambria" w:eastAsia="Cambria" w:hAnsi="Cambria" w:cs="Cambria"/>
                <w:b/>
                <w:lang w:val="pl-PL"/>
                <w14:ligatures w14:val="none"/>
              </w:rPr>
              <w:lastRenderedPageBreak/>
              <w:t>WIEDZA:</w:t>
            </w:r>
            <w:r w:rsidRPr="00B1614A">
              <w:rPr>
                <w:rFonts w:ascii="Cambria" w:eastAsia="Times New Roman" w:hAnsi="Cambria"/>
                <w:b/>
                <w:bCs/>
                <w:kern w:val="0"/>
                <w:lang w:val="pl-PL" w:eastAsia="de-DE"/>
                <w14:ligatures w14:val="none"/>
              </w:rPr>
              <w:t xml:space="preserve"> </w:t>
            </w:r>
            <w:r w:rsidRPr="00B1614A">
              <w:rPr>
                <w:rFonts w:ascii="Cambria" w:eastAsia="Cambria" w:hAnsi="Cambria" w:cs="Cambria"/>
                <w:b/>
                <w:bCs/>
                <w:lang w:val="pl-PL"/>
                <w14:ligatures w14:val="none"/>
              </w:rPr>
              <w:t>absolwent zna i rozumie</w:t>
            </w:r>
            <w:r w:rsidRPr="00B1614A">
              <w:rPr>
                <w:rFonts w:ascii="Cambria" w:eastAsia="Cambria" w:hAnsi="Cambria" w:cs="Cambria"/>
                <w:b/>
                <w:lang w:val="pl-PL"/>
                <w14:ligatures w14:val="none"/>
              </w:rPr>
              <w:t> </w:t>
            </w:r>
          </w:p>
        </w:tc>
      </w:tr>
      <w:tr w:rsidR="00680F21" w:rsidRPr="00B1614A" w14:paraId="5051C7D8" w14:textId="77777777" w:rsidTr="00E5722C">
        <w:tc>
          <w:tcPr>
            <w:tcW w:w="1526" w:type="dxa"/>
            <w:vAlign w:val="center"/>
          </w:tcPr>
          <w:p w14:paraId="675A1161"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W_01</w:t>
            </w:r>
          </w:p>
        </w:tc>
        <w:tc>
          <w:tcPr>
            <w:tcW w:w="6095" w:type="dxa"/>
          </w:tcPr>
          <w:p w14:paraId="055991F4"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w zaawansowanym stopniu terminologię i metodologię z zakresu językoznawstwa związaną z działalnością zawodową nauczyciela/ tłumacza</w:t>
            </w:r>
          </w:p>
        </w:tc>
        <w:tc>
          <w:tcPr>
            <w:tcW w:w="1559" w:type="dxa"/>
            <w:vAlign w:val="center"/>
          </w:tcPr>
          <w:p w14:paraId="5840FDB4"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Cambria" w:hAnsi="Cambria" w:cs="Cambria"/>
                <w14:ligatures w14:val="none"/>
              </w:rPr>
              <w:t>K</w:t>
            </w:r>
            <w:r w:rsidRPr="00B1614A">
              <w:rPr>
                <w:rFonts w:ascii="Cambria" w:eastAsia="Cambria" w:hAnsi="Cambria" w:cs="Cambria"/>
                <w:lang w:val="de-DE"/>
                <w14:ligatures w14:val="none"/>
              </w:rPr>
              <w:t>_W02</w:t>
            </w:r>
          </w:p>
        </w:tc>
      </w:tr>
      <w:tr w:rsidR="00680F21" w:rsidRPr="00B1614A" w14:paraId="460D1E0F" w14:textId="77777777" w:rsidTr="00E5722C">
        <w:tc>
          <w:tcPr>
            <w:tcW w:w="1526" w:type="dxa"/>
            <w:vAlign w:val="center"/>
          </w:tcPr>
          <w:p w14:paraId="6C6C810F"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W_02</w:t>
            </w:r>
          </w:p>
        </w:tc>
        <w:tc>
          <w:tcPr>
            <w:tcW w:w="6095" w:type="dxa"/>
          </w:tcPr>
          <w:p w14:paraId="19A00341"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główne kierunki rozwoju i najnowsze osiągnięcia w zakresie wiedzy o języku, w tym hierarchiczną budowę języka, zróżnicowanie języków i tendencje rozwojowe języka</w:t>
            </w:r>
          </w:p>
        </w:tc>
        <w:tc>
          <w:tcPr>
            <w:tcW w:w="1559" w:type="dxa"/>
            <w:vAlign w:val="center"/>
          </w:tcPr>
          <w:p w14:paraId="2AA9902F"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lang w:val="de-DE"/>
                <w14:ligatures w14:val="none"/>
              </w:rPr>
              <w:t>K_W04</w:t>
            </w:r>
          </w:p>
        </w:tc>
      </w:tr>
      <w:tr w:rsidR="00680F21" w:rsidRPr="00B1614A" w14:paraId="3E061E94" w14:textId="77777777" w:rsidTr="00E5722C">
        <w:tc>
          <w:tcPr>
            <w:tcW w:w="1526" w:type="dxa"/>
            <w:vAlign w:val="center"/>
          </w:tcPr>
          <w:p w14:paraId="00470E21"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W_03</w:t>
            </w:r>
          </w:p>
        </w:tc>
        <w:tc>
          <w:tcPr>
            <w:tcW w:w="6095" w:type="dxa"/>
          </w:tcPr>
          <w:p w14:paraId="40F5B1F3"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 xml:space="preserve">funkcje języka, role komunikacji językowej </w:t>
            </w:r>
          </w:p>
        </w:tc>
        <w:tc>
          <w:tcPr>
            <w:tcW w:w="1559" w:type="dxa"/>
            <w:vAlign w:val="center"/>
          </w:tcPr>
          <w:p w14:paraId="2CB88654" w14:textId="75CE55DB" w:rsidR="00680F21" w:rsidRPr="00B1614A" w:rsidRDefault="00055C90" w:rsidP="004F2DD3">
            <w:pPr>
              <w:spacing w:before="60" w:after="60"/>
              <w:jc w:val="center"/>
              <w:rPr>
                <w:rFonts w:ascii="Cambria" w:eastAsia="Cambria" w:hAnsi="Cambria" w:cs="Cambria"/>
                <w14:ligatures w14:val="none"/>
              </w:rPr>
            </w:pPr>
            <w:r w:rsidRPr="00B1614A">
              <w:rPr>
                <w:rFonts w:ascii="Cambria" w:eastAsia="Cambria" w:hAnsi="Cambria" w:cs="Cambria"/>
                <w:lang w:val="pl-PL"/>
              </w:rPr>
              <w:t>K_W09</w:t>
            </w:r>
          </w:p>
        </w:tc>
      </w:tr>
      <w:tr w:rsidR="00680F21" w:rsidRPr="00B1614A" w14:paraId="44C3CEFF" w14:textId="77777777" w:rsidTr="00E5722C">
        <w:tc>
          <w:tcPr>
            <w:tcW w:w="9180" w:type="dxa"/>
            <w:gridSpan w:val="3"/>
            <w:vAlign w:val="center"/>
          </w:tcPr>
          <w:p w14:paraId="0BCFFA59" w14:textId="77777777" w:rsidR="00680F21" w:rsidRPr="00B1614A" w:rsidRDefault="00680F21" w:rsidP="004F2DD3">
            <w:pPr>
              <w:spacing w:before="60" w:after="60"/>
              <w:jc w:val="center"/>
              <w:rPr>
                <w:rFonts w:ascii="Cambria" w:eastAsia="Cambria" w:hAnsi="Cambria" w:cs="Cambria"/>
                <w:b/>
                <w14:ligatures w14:val="none"/>
              </w:rPr>
            </w:pPr>
            <w:r w:rsidRPr="00B1614A">
              <w:rPr>
                <w:rFonts w:ascii="Cambria" w:eastAsia="Cambria" w:hAnsi="Cambria" w:cs="Cambria"/>
                <w:b/>
                <w14:ligatures w14:val="none"/>
              </w:rPr>
              <w:t>UMIEJĘTNOŚCI:</w:t>
            </w:r>
            <w:r w:rsidRPr="00B1614A">
              <w:rPr>
                <w:rFonts w:ascii="Cambria" w:eastAsia="Times New Roman" w:hAnsi="Cambria"/>
                <w:b/>
                <w:bCs/>
                <w:kern w:val="0"/>
                <w:lang w:eastAsia="de-DE"/>
                <w14:ligatures w14:val="none"/>
              </w:rPr>
              <w:t xml:space="preserve"> </w:t>
            </w:r>
            <w:proofErr w:type="spellStart"/>
            <w:r w:rsidRPr="00B1614A">
              <w:rPr>
                <w:rFonts w:ascii="Cambria" w:eastAsia="Cambria" w:hAnsi="Cambria" w:cs="Cambria"/>
                <w:b/>
                <w:bCs/>
                <w14:ligatures w14:val="none"/>
              </w:rPr>
              <w:t>absolwent</w:t>
            </w:r>
            <w:proofErr w:type="spellEnd"/>
            <w:r w:rsidRPr="00B1614A">
              <w:rPr>
                <w:rFonts w:ascii="Cambria" w:eastAsia="Cambria" w:hAnsi="Cambria" w:cs="Cambria"/>
                <w:b/>
                <w:bCs/>
                <w14:ligatures w14:val="none"/>
              </w:rPr>
              <w:t xml:space="preserve"> </w:t>
            </w:r>
            <w:proofErr w:type="spellStart"/>
            <w:r w:rsidRPr="00B1614A">
              <w:rPr>
                <w:rFonts w:ascii="Cambria" w:eastAsia="Cambria" w:hAnsi="Cambria" w:cs="Cambria"/>
                <w:b/>
                <w:bCs/>
                <w14:ligatures w14:val="none"/>
              </w:rPr>
              <w:t>potrafi</w:t>
            </w:r>
            <w:proofErr w:type="spellEnd"/>
            <w:r w:rsidRPr="00B1614A">
              <w:rPr>
                <w:rFonts w:ascii="Cambria" w:eastAsia="Cambria" w:hAnsi="Cambria" w:cs="Cambria"/>
                <w:b/>
                <w:lang w:val="de-DE"/>
                <w14:ligatures w14:val="none"/>
              </w:rPr>
              <w:t> </w:t>
            </w:r>
          </w:p>
        </w:tc>
      </w:tr>
      <w:tr w:rsidR="00680F21" w:rsidRPr="00B1614A" w14:paraId="6D9B2F98" w14:textId="77777777" w:rsidTr="00E5722C">
        <w:tc>
          <w:tcPr>
            <w:tcW w:w="1526" w:type="dxa"/>
            <w:vAlign w:val="center"/>
          </w:tcPr>
          <w:p w14:paraId="26E8DBFD"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U_01</w:t>
            </w:r>
          </w:p>
        </w:tc>
        <w:tc>
          <w:tcPr>
            <w:tcW w:w="6095" w:type="dxa"/>
          </w:tcPr>
          <w:p w14:paraId="4E4C3A19"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zastosować najważniejsze pojęcia językoznawcze do analizy różnych typów dyskursu, a także oceniać wybrane zjawiska językowe</w:t>
            </w:r>
          </w:p>
        </w:tc>
        <w:tc>
          <w:tcPr>
            <w:tcW w:w="1559" w:type="dxa"/>
            <w:vAlign w:val="center"/>
          </w:tcPr>
          <w:p w14:paraId="5D5DABF8"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K_U</w:t>
            </w:r>
            <w:r w:rsidRPr="00B1614A">
              <w:rPr>
                <w:rFonts w:ascii="Cambria" w:eastAsia="Cambria" w:hAnsi="Cambria" w:cs="Cambria"/>
                <w:lang w:val="de-DE"/>
                <w14:ligatures w14:val="none"/>
              </w:rPr>
              <w:t>12</w:t>
            </w:r>
          </w:p>
        </w:tc>
      </w:tr>
      <w:tr w:rsidR="00680F21" w:rsidRPr="00B1614A" w14:paraId="12E17405" w14:textId="77777777" w:rsidTr="00E5722C">
        <w:tc>
          <w:tcPr>
            <w:tcW w:w="1526" w:type="dxa"/>
            <w:vAlign w:val="center"/>
          </w:tcPr>
          <w:p w14:paraId="757DC6A3"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Cambria" w:hAnsi="Cambria" w:cs="Cambria"/>
                <w14:ligatures w14:val="none"/>
              </w:rPr>
              <w:t>U</w:t>
            </w:r>
            <w:r w:rsidRPr="00B1614A">
              <w:rPr>
                <w:rFonts w:ascii="Cambria" w:eastAsia="Cambria" w:hAnsi="Cambria" w:cs="Cambria"/>
                <w:lang w:val="de-DE"/>
                <w14:ligatures w14:val="none"/>
              </w:rPr>
              <w:t>_02</w:t>
            </w:r>
          </w:p>
        </w:tc>
        <w:tc>
          <w:tcPr>
            <w:tcW w:w="6095" w:type="dxa"/>
          </w:tcPr>
          <w:p w14:paraId="753A551F"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aplikować pojęcia i teorie językoznawcze do praktycznych zadań wykonywanych przez nauczyciela/tłumacza</w:t>
            </w:r>
          </w:p>
        </w:tc>
        <w:tc>
          <w:tcPr>
            <w:tcW w:w="1559" w:type="dxa"/>
            <w:vAlign w:val="center"/>
          </w:tcPr>
          <w:p w14:paraId="59E0747B"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K_U</w:t>
            </w:r>
            <w:r w:rsidRPr="00B1614A">
              <w:rPr>
                <w:rFonts w:ascii="Cambria" w:eastAsia="Cambria" w:hAnsi="Cambria" w:cs="Cambria"/>
                <w:lang w:val="de-DE"/>
                <w14:ligatures w14:val="none"/>
              </w:rPr>
              <w:t>13</w:t>
            </w:r>
          </w:p>
        </w:tc>
      </w:tr>
      <w:tr w:rsidR="00680F21" w:rsidRPr="00B1614A" w14:paraId="379ED2DE" w14:textId="77777777" w:rsidTr="00E5722C">
        <w:tc>
          <w:tcPr>
            <w:tcW w:w="1526" w:type="dxa"/>
            <w:vAlign w:val="center"/>
          </w:tcPr>
          <w:p w14:paraId="6E2C956B"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U_03</w:t>
            </w:r>
          </w:p>
        </w:tc>
        <w:tc>
          <w:tcPr>
            <w:tcW w:w="6095" w:type="dxa"/>
          </w:tcPr>
          <w:p w14:paraId="3F6D0D27"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uczestniczyć w interdyscyplinarnej debacie o języku w języku polskim, w tym przedstawiać i oceniać różne opinie i stanowiska oraz dyskutować o nich</w:t>
            </w:r>
          </w:p>
        </w:tc>
        <w:tc>
          <w:tcPr>
            <w:tcW w:w="1559" w:type="dxa"/>
            <w:vAlign w:val="center"/>
          </w:tcPr>
          <w:p w14:paraId="559E5E91"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K_U</w:t>
            </w:r>
            <w:r w:rsidRPr="00B1614A">
              <w:rPr>
                <w:rFonts w:ascii="Cambria" w:eastAsia="Cambria" w:hAnsi="Cambria" w:cs="Cambria"/>
                <w:lang w:val="de-DE"/>
                <w14:ligatures w14:val="none"/>
              </w:rPr>
              <w:t>14</w:t>
            </w:r>
          </w:p>
        </w:tc>
      </w:tr>
      <w:tr w:rsidR="00680F21" w:rsidRPr="00B1614A" w14:paraId="6D08E0FA" w14:textId="77777777" w:rsidTr="00E5722C">
        <w:tc>
          <w:tcPr>
            <w:tcW w:w="9180" w:type="dxa"/>
            <w:gridSpan w:val="3"/>
            <w:vAlign w:val="center"/>
          </w:tcPr>
          <w:p w14:paraId="630C6198" w14:textId="77777777" w:rsidR="00680F21" w:rsidRPr="00B1614A" w:rsidRDefault="00680F21" w:rsidP="004F2DD3">
            <w:pPr>
              <w:spacing w:before="60" w:after="60"/>
              <w:jc w:val="center"/>
              <w:rPr>
                <w:rFonts w:ascii="Cambria" w:eastAsia="Cambria" w:hAnsi="Cambria" w:cs="Cambria"/>
                <w:b/>
                <w:lang w:val="pl-PL"/>
                <w14:ligatures w14:val="none"/>
              </w:rPr>
            </w:pPr>
            <w:r w:rsidRPr="00B1614A">
              <w:rPr>
                <w:rFonts w:ascii="Cambria" w:eastAsia="Cambria" w:hAnsi="Cambria" w:cs="Cambria"/>
                <w:b/>
                <w:lang w:val="pl-PL"/>
                <w14:ligatures w14:val="none"/>
              </w:rPr>
              <w:t>KOMPETENCJE SPOŁECZNE:</w:t>
            </w:r>
            <w:r w:rsidRPr="00B1614A">
              <w:rPr>
                <w:rFonts w:ascii="Cambria" w:eastAsia="Times New Roman" w:hAnsi="Cambria"/>
                <w:b/>
                <w:bCs/>
                <w:kern w:val="0"/>
                <w:lang w:val="pl-PL" w:eastAsia="de-DE"/>
                <w14:ligatures w14:val="none"/>
              </w:rPr>
              <w:t xml:space="preserve"> </w:t>
            </w:r>
            <w:r w:rsidRPr="00B1614A">
              <w:rPr>
                <w:rFonts w:ascii="Cambria" w:eastAsia="Cambria" w:hAnsi="Cambria" w:cs="Cambria"/>
                <w:b/>
                <w:bCs/>
                <w:lang w:val="pl-PL"/>
                <w14:ligatures w14:val="none"/>
              </w:rPr>
              <w:t>absolwent jest gotów do</w:t>
            </w:r>
            <w:r w:rsidRPr="00B1614A">
              <w:rPr>
                <w:rFonts w:ascii="Cambria" w:eastAsia="Cambria" w:hAnsi="Cambria" w:cs="Cambria"/>
                <w:b/>
                <w:lang w:val="pl-PL"/>
                <w14:ligatures w14:val="none"/>
              </w:rPr>
              <w:t> </w:t>
            </w:r>
          </w:p>
        </w:tc>
      </w:tr>
      <w:tr w:rsidR="00680F21" w:rsidRPr="00B1614A" w14:paraId="5810DB39" w14:textId="77777777" w:rsidTr="00E5722C">
        <w:tc>
          <w:tcPr>
            <w:tcW w:w="1526" w:type="dxa"/>
            <w:vAlign w:val="center"/>
          </w:tcPr>
          <w:p w14:paraId="08ABD215"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K_01</w:t>
            </w:r>
          </w:p>
        </w:tc>
        <w:tc>
          <w:tcPr>
            <w:tcW w:w="6095" w:type="dxa"/>
          </w:tcPr>
          <w:p w14:paraId="42A71B76" w14:textId="77777777" w:rsidR="00680F21" w:rsidRPr="00B1614A" w:rsidRDefault="00680F21" w:rsidP="004F2DD3">
            <w:pPr>
              <w:spacing w:before="60" w:after="60"/>
              <w:rPr>
                <w:rFonts w:ascii="Cambria" w:eastAsia="Cambria" w:hAnsi="Cambria" w:cs="Cambria"/>
                <w:lang w:val="pl-PL"/>
                <w14:ligatures w14:val="none"/>
              </w:rPr>
            </w:pPr>
            <w:r w:rsidRPr="00B1614A">
              <w:rPr>
                <w:rFonts w:ascii="Cambria" w:eastAsia="Cambria" w:hAnsi="Cambria" w:cs="Cambria"/>
                <w:lang w:val="pl-PL"/>
                <w14:ligatures w14:val="none"/>
              </w:rPr>
              <w:t xml:space="preserve">krytycznej oceny posiadanej wiedzy i odbieranych treści </w:t>
            </w:r>
          </w:p>
        </w:tc>
        <w:tc>
          <w:tcPr>
            <w:tcW w:w="1559" w:type="dxa"/>
            <w:vAlign w:val="center"/>
          </w:tcPr>
          <w:p w14:paraId="1FD561AD"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K_K01</w:t>
            </w:r>
          </w:p>
        </w:tc>
      </w:tr>
      <w:tr w:rsidR="00680F21" w:rsidRPr="00B1614A" w14:paraId="316DD621" w14:textId="77777777" w:rsidTr="00E5722C">
        <w:tc>
          <w:tcPr>
            <w:tcW w:w="1526" w:type="dxa"/>
            <w:vAlign w:val="center"/>
          </w:tcPr>
          <w:p w14:paraId="19B70E73" w14:textId="77777777" w:rsidR="00680F21" w:rsidRPr="00B1614A" w:rsidRDefault="00680F21" w:rsidP="004F2DD3">
            <w:pPr>
              <w:spacing w:before="60" w:after="60"/>
              <w:jc w:val="center"/>
              <w:rPr>
                <w:rFonts w:ascii="Cambria" w:eastAsia="Cambria" w:hAnsi="Cambria" w:cs="Cambria"/>
                <w:lang w:val="de-DE"/>
                <w14:ligatures w14:val="none"/>
              </w:rPr>
            </w:pPr>
            <w:r w:rsidRPr="00B1614A">
              <w:rPr>
                <w:rFonts w:ascii="Cambria" w:eastAsia="Cambria" w:hAnsi="Cambria" w:cs="Cambria"/>
                <w14:ligatures w14:val="none"/>
              </w:rPr>
              <w:t>K</w:t>
            </w:r>
            <w:r w:rsidRPr="00B1614A">
              <w:rPr>
                <w:rFonts w:ascii="Cambria" w:eastAsia="Cambria" w:hAnsi="Cambria" w:cs="Cambria"/>
                <w:lang w:val="de-DE"/>
                <w14:ligatures w14:val="none"/>
              </w:rPr>
              <w:t>_K02</w:t>
            </w:r>
          </w:p>
        </w:tc>
        <w:tc>
          <w:tcPr>
            <w:tcW w:w="6095" w:type="dxa"/>
          </w:tcPr>
          <w:p w14:paraId="1EB2051B" w14:textId="77777777" w:rsidR="00680F21" w:rsidRPr="00B1614A" w:rsidRDefault="00680F21" w:rsidP="004F2DD3">
            <w:pPr>
              <w:spacing w:before="60" w:after="60"/>
              <w:jc w:val="both"/>
              <w:rPr>
                <w:rFonts w:ascii="Cambria" w:eastAsia="Cambria" w:hAnsi="Cambria" w:cs="Cambria"/>
                <w:lang w:val="pl-PL"/>
                <w14:ligatures w14:val="none"/>
              </w:rPr>
            </w:pPr>
            <w:r w:rsidRPr="00B1614A">
              <w:rPr>
                <w:rFonts w:ascii="Cambria" w:eastAsia="Cambria" w:hAnsi="Cambria" w:cs="Cambria"/>
                <w:lang w:val="pl-PL"/>
                <w14:ligatures w14:val="none"/>
              </w:rPr>
              <w:t>doceniania wagi językoznawstwa jako istotnego elementu rzetelnego przygotowania merytorycznego do przyszłej pracy zawodowej; akceptowania zmiany językowej jako naturalnego procesu w rozwoju języka</w:t>
            </w:r>
          </w:p>
        </w:tc>
        <w:tc>
          <w:tcPr>
            <w:tcW w:w="1559" w:type="dxa"/>
            <w:vAlign w:val="center"/>
          </w:tcPr>
          <w:p w14:paraId="2E7AA08C" w14:textId="77777777" w:rsidR="00680F21" w:rsidRPr="00B1614A" w:rsidRDefault="00680F21" w:rsidP="004F2DD3">
            <w:pPr>
              <w:spacing w:before="60" w:after="60"/>
              <w:jc w:val="center"/>
              <w:rPr>
                <w:rFonts w:ascii="Cambria" w:eastAsia="Cambria" w:hAnsi="Cambria" w:cs="Cambria"/>
                <w14:ligatures w14:val="none"/>
              </w:rPr>
            </w:pPr>
            <w:r w:rsidRPr="00B1614A">
              <w:rPr>
                <w:rFonts w:ascii="Cambria" w:eastAsia="Cambria" w:hAnsi="Cambria" w:cs="Cambria"/>
                <w14:ligatures w14:val="none"/>
              </w:rPr>
              <w:t>K_K08</w:t>
            </w:r>
          </w:p>
        </w:tc>
      </w:tr>
    </w:tbl>
    <w:p w14:paraId="5DBC7D76" w14:textId="77777777" w:rsidR="00680F21" w:rsidRPr="00B1614A" w:rsidRDefault="00680F21" w:rsidP="004F2DD3">
      <w:pPr>
        <w:spacing w:before="120" w:after="120"/>
        <w:rPr>
          <w:rFonts w:ascii="Cambria" w:eastAsia="Cambria" w:hAnsi="Cambria" w:cs="Cambria"/>
          <w:b/>
          <w:bCs/>
          <w:lang w:val="pl-PL"/>
          <w14:ligatures w14:val="none"/>
        </w:rPr>
      </w:pPr>
      <w:r w:rsidRPr="00B1614A">
        <w:rPr>
          <w:rFonts w:ascii="Cambria" w:eastAsia="Cambria" w:hAnsi="Cambria" w:cs="Cambria"/>
          <w:b/>
          <w:bCs/>
          <w:lang w:val="pl-PL"/>
          <w14:ligatures w14:val="none"/>
        </w:rPr>
        <w:t xml:space="preserve">6. Treści programowe oraz liczba godzin na poszczególnych formach zajęć </w:t>
      </w:r>
      <w:r w:rsidRPr="00B1614A">
        <w:rPr>
          <w:rFonts w:ascii="Cambria" w:eastAsia="Cambria" w:hAnsi="Cambria" w:cs="Cambria"/>
          <w:lang w:val="pl-PL"/>
          <w14:ligatures w14:val="none"/>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5686"/>
        <w:gridCol w:w="1276"/>
        <w:gridCol w:w="1559"/>
      </w:tblGrid>
      <w:tr w:rsidR="00680F21" w:rsidRPr="00B1614A" w14:paraId="418A50E4" w14:textId="77777777" w:rsidTr="00E5722C">
        <w:trPr>
          <w:trHeight w:val="340"/>
        </w:trPr>
        <w:tc>
          <w:tcPr>
            <w:tcW w:w="659" w:type="dxa"/>
            <w:vMerge w:val="restart"/>
            <w:vAlign w:val="center"/>
          </w:tcPr>
          <w:p w14:paraId="23261107" w14:textId="77777777" w:rsidR="00680F21" w:rsidRPr="00B1614A" w:rsidRDefault="00680F21" w:rsidP="004F2DD3">
            <w:pPr>
              <w:spacing w:before="20" w:after="20"/>
              <w:rPr>
                <w:rFonts w:ascii="Cambria" w:eastAsia="Cambria" w:hAnsi="Cambria" w:cs="Cambria"/>
                <w:b/>
                <w14:ligatures w14:val="none"/>
              </w:rPr>
            </w:pPr>
            <w:proofErr w:type="spellStart"/>
            <w:r w:rsidRPr="00B1614A">
              <w:rPr>
                <w:rFonts w:ascii="Cambria" w:eastAsia="Cambria" w:hAnsi="Cambria" w:cs="Cambria"/>
                <w:b/>
                <w14:ligatures w14:val="none"/>
              </w:rPr>
              <w:t>Lp</w:t>
            </w:r>
            <w:proofErr w:type="spellEnd"/>
            <w:r w:rsidRPr="00B1614A">
              <w:rPr>
                <w:rFonts w:ascii="Cambria" w:eastAsia="Cambria" w:hAnsi="Cambria" w:cs="Cambria"/>
                <w:b/>
                <w14:ligatures w14:val="none"/>
              </w:rPr>
              <w:t>.</w:t>
            </w:r>
          </w:p>
        </w:tc>
        <w:tc>
          <w:tcPr>
            <w:tcW w:w="5686" w:type="dxa"/>
            <w:vMerge w:val="restart"/>
            <w:vAlign w:val="center"/>
          </w:tcPr>
          <w:p w14:paraId="0668085F" w14:textId="77777777" w:rsidR="00680F21" w:rsidRPr="00B1614A" w:rsidRDefault="00680F21" w:rsidP="004F2DD3">
            <w:pPr>
              <w:spacing w:before="20" w:after="20"/>
              <w:rPr>
                <w:rFonts w:ascii="Cambria" w:eastAsia="Cambria" w:hAnsi="Cambria" w:cs="Cambria"/>
                <w:b/>
                <w14:ligatures w14:val="none"/>
              </w:rPr>
            </w:pPr>
            <w:proofErr w:type="spellStart"/>
            <w:r w:rsidRPr="00B1614A">
              <w:rPr>
                <w:rFonts w:ascii="Cambria" w:eastAsia="Cambria" w:hAnsi="Cambria" w:cs="Cambria"/>
                <w:b/>
                <w14:ligatures w14:val="none"/>
              </w:rPr>
              <w:t>Treści</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wykładów</w:t>
            </w:r>
            <w:proofErr w:type="spellEnd"/>
            <w:r w:rsidRPr="00B1614A">
              <w:rPr>
                <w:rFonts w:ascii="Cambria" w:eastAsia="Cambria" w:hAnsi="Cambria" w:cs="Cambria"/>
                <w:b/>
                <w14:ligatures w14:val="none"/>
              </w:rPr>
              <w:t xml:space="preserve"> </w:t>
            </w:r>
          </w:p>
        </w:tc>
        <w:tc>
          <w:tcPr>
            <w:tcW w:w="2835" w:type="dxa"/>
            <w:gridSpan w:val="2"/>
            <w:vAlign w:val="center"/>
          </w:tcPr>
          <w:p w14:paraId="6015DB48" w14:textId="77777777" w:rsidR="00680F21" w:rsidRPr="00B1614A" w:rsidRDefault="00680F21" w:rsidP="004F2DD3">
            <w:pPr>
              <w:spacing w:before="20" w:after="20"/>
              <w:jc w:val="center"/>
              <w:rPr>
                <w:rFonts w:ascii="Cambria" w:eastAsia="Cambria" w:hAnsi="Cambria" w:cs="Cambria"/>
                <w:b/>
                <w:sz w:val="16"/>
                <w:szCs w:val="16"/>
                <w14:ligatures w14:val="none"/>
              </w:rPr>
            </w:pPr>
            <w:proofErr w:type="spellStart"/>
            <w:r w:rsidRPr="00B1614A">
              <w:rPr>
                <w:rFonts w:ascii="Cambria" w:eastAsia="Cambria" w:hAnsi="Cambria" w:cs="Cambria"/>
                <w:b/>
                <w:sz w:val="16"/>
                <w:szCs w:val="16"/>
                <w14:ligatures w14:val="none"/>
              </w:rPr>
              <w:t>Liczba</w:t>
            </w:r>
            <w:proofErr w:type="spellEnd"/>
            <w:r w:rsidRPr="00B1614A">
              <w:rPr>
                <w:rFonts w:ascii="Cambria" w:eastAsia="Cambria" w:hAnsi="Cambria" w:cs="Cambria"/>
                <w:b/>
                <w:sz w:val="16"/>
                <w:szCs w:val="16"/>
                <w14:ligatures w14:val="none"/>
              </w:rPr>
              <w:t xml:space="preserve"> </w:t>
            </w:r>
            <w:proofErr w:type="spellStart"/>
            <w:r w:rsidRPr="00B1614A">
              <w:rPr>
                <w:rFonts w:ascii="Cambria" w:eastAsia="Cambria" w:hAnsi="Cambria" w:cs="Cambria"/>
                <w:b/>
                <w:sz w:val="16"/>
                <w:szCs w:val="16"/>
                <w14:ligatures w14:val="none"/>
              </w:rPr>
              <w:t>godzin</w:t>
            </w:r>
            <w:proofErr w:type="spellEnd"/>
            <w:r w:rsidRPr="00B1614A">
              <w:rPr>
                <w:rFonts w:ascii="Cambria" w:eastAsia="Cambria" w:hAnsi="Cambria" w:cs="Cambria"/>
                <w:b/>
                <w:sz w:val="16"/>
                <w:szCs w:val="16"/>
                <w14:ligatures w14:val="none"/>
              </w:rPr>
              <w:t xml:space="preserve"> </w:t>
            </w:r>
            <w:proofErr w:type="spellStart"/>
            <w:r w:rsidRPr="00B1614A">
              <w:rPr>
                <w:rFonts w:ascii="Cambria" w:eastAsia="Cambria" w:hAnsi="Cambria" w:cs="Cambria"/>
                <w:b/>
                <w:sz w:val="16"/>
                <w:szCs w:val="16"/>
                <w14:ligatures w14:val="none"/>
              </w:rPr>
              <w:t>na</w:t>
            </w:r>
            <w:proofErr w:type="spellEnd"/>
            <w:r w:rsidRPr="00B1614A">
              <w:rPr>
                <w:rFonts w:ascii="Cambria" w:eastAsia="Cambria" w:hAnsi="Cambria" w:cs="Cambria"/>
                <w:b/>
                <w:sz w:val="16"/>
                <w:szCs w:val="16"/>
                <w14:ligatures w14:val="none"/>
              </w:rPr>
              <w:t xml:space="preserve"> </w:t>
            </w:r>
            <w:proofErr w:type="spellStart"/>
            <w:r w:rsidRPr="00B1614A">
              <w:rPr>
                <w:rFonts w:ascii="Cambria" w:eastAsia="Cambria" w:hAnsi="Cambria" w:cs="Cambria"/>
                <w:b/>
                <w:sz w:val="16"/>
                <w:szCs w:val="16"/>
                <w14:ligatures w14:val="none"/>
              </w:rPr>
              <w:t>studiach</w:t>
            </w:r>
            <w:proofErr w:type="spellEnd"/>
          </w:p>
        </w:tc>
      </w:tr>
      <w:tr w:rsidR="00680F21" w:rsidRPr="00B1614A" w14:paraId="4774B6C0" w14:textId="77777777" w:rsidTr="00E5722C">
        <w:trPr>
          <w:trHeight w:val="196"/>
        </w:trPr>
        <w:tc>
          <w:tcPr>
            <w:tcW w:w="659" w:type="dxa"/>
            <w:vMerge/>
            <w:vAlign w:val="center"/>
          </w:tcPr>
          <w:p w14:paraId="724E1EB4" w14:textId="77777777" w:rsidR="00680F21" w:rsidRPr="00B1614A" w:rsidRDefault="00680F21" w:rsidP="004F2DD3">
            <w:pPr>
              <w:widowControl w:val="0"/>
              <w:pBdr>
                <w:top w:val="nil"/>
                <w:left w:val="nil"/>
                <w:bottom w:val="nil"/>
                <w:right w:val="nil"/>
                <w:between w:val="nil"/>
              </w:pBdr>
              <w:rPr>
                <w:rFonts w:ascii="Cambria" w:eastAsia="Cambria" w:hAnsi="Cambria" w:cs="Cambria"/>
                <w:b/>
                <w:sz w:val="16"/>
                <w:szCs w:val="16"/>
                <w14:ligatures w14:val="none"/>
              </w:rPr>
            </w:pPr>
          </w:p>
        </w:tc>
        <w:tc>
          <w:tcPr>
            <w:tcW w:w="5686" w:type="dxa"/>
            <w:vMerge/>
            <w:vAlign w:val="center"/>
          </w:tcPr>
          <w:p w14:paraId="39FCE477" w14:textId="77777777" w:rsidR="00680F21" w:rsidRPr="00B1614A" w:rsidRDefault="00680F21" w:rsidP="004F2DD3">
            <w:pPr>
              <w:widowControl w:val="0"/>
              <w:pBdr>
                <w:top w:val="nil"/>
                <w:left w:val="nil"/>
                <w:bottom w:val="nil"/>
                <w:right w:val="nil"/>
                <w:between w:val="nil"/>
              </w:pBdr>
              <w:rPr>
                <w:rFonts w:ascii="Cambria" w:eastAsia="Cambria" w:hAnsi="Cambria" w:cs="Cambria"/>
                <w:b/>
                <w:sz w:val="16"/>
                <w:szCs w:val="16"/>
                <w14:ligatures w14:val="none"/>
              </w:rPr>
            </w:pPr>
          </w:p>
        </w:tc>
        <w:tc>
          <w:tcPr>
            <w:tcW w:w="1276" w:type="dxa"/>
          </w:tcPr>
          <w:p w14:paraId="35D5737C" w14:textId="77777777" w:rsidR="00680F21" w:rsidRPr="00B1614A" w:rsidRDefault="00680F21" w:rsidP="004F2DD3">
            <w:pPr>
              <w:spacing w:before="20" w:after="20"/>
              <w:jc w:val="center"/>
              <w:rPr>
                <w:rFonts w:ascii="Cambria" w:eastAsia="Cambria" w:hAnsi="Cambria" w:cs="Cambria"/>
                <w:b/>
                <w:sz w:val="16"/>
                <w:szCs w:val="16"/>
                <w14:ligatures w14:val="none"/>
              </w:rPr>
            </w:pPr>
            <w:proofErr w:type="spellStart"/>
            <w:r w:rsidRPr="00B1614A">
              <w:rPr>
                <w:rFonts w:ascii="Cambria" w:eastAsia="Cambria" w:hAnsi="Cambria" w:cs="Cambria"/>
                <w:b/>
                <w:sz w:val="16"/>
                <w:szCs w:val="16"/>
                <w14:ligatures w14:val="none"/>
              </w:rPr>
              <w:t>stacjonarnych</w:t>
            </w:r>
            <w:proofErr w:type="spellEnd"/>
          </w:p>
        </w:tc>
        <w:tc>
          <w:tcPr>
            <w:tcW w:w="1559" w:type="dxa"/>
          </w:tcPr>
          <w:p w14:paraId="58BC361C" w14:textId="77777777" w:rsidR="00680F21" w:rsidRPr="00B1614A" w:rsidRDefault="00680F21" w:rsidP="004F2DD3">
            <w:pPr>
              <w:spacing w:before="20" w:after="20"/>
              <w:jc w:val="center"/>
              <w:rPr>
                <w:rFonts w:ascii="Cambria" w:eastAsia="Cambria" w:hAnsi="Cambria" w:cs="Cambria"/>
                <w:b/>
                <w:sz w:val="16"/>
                <w:szCs w:val="16"/>
                <w14:ligatures w14:val="none"/>
              </w:rPr>
            </w:pPr>
            <w:proofErr w:type="spellStart"/>
            <w:r w:rsidRPr="00B1614A">
              <w:rPr>
                <w:rFonts w:ascii="Cambria" w:eastAsia="Cambria" w:hAnsi="Cambria" w:cs="Cambria"/>
                <w:b/>
                <w:sz w:val="16"/>
                <w:szCs w:val="16"/>
                <w14:ligatures w14:val="none"/>
              </w:rPr>
              <w:t>niestacjonarnych</w:t>
            </w:r>
            <w:proofErr w:type="spellEnd"/>
          </w:p>
        </w:tc>
      </w:tr>
      <w:tr w:rsidR="00680F21" w:rsidRPr="00B1614A" w14:paraId="1629FBE1" w14:textId="77777777" w:rsidTr="00E5722C">
        <w:trPr>
          <w:trHeight w:val="225"/>
        </w:trPr>
        <w:tc>
          <w:tcPr>
            <w:tcW w:w="659" w:type="dxa"/>
          </w:tcPr>
          <w:p w14:paraId="6393B0C6"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W1</w:t>
            </w:r>
          </w:p>
        </w:tc>
        <w:tc>
          <w:tcPr>
            <w:tcW w:w="5686" w:type="dxa"/>
          </w:tcPr>
          <w:p w14:paraId="33F191A5"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Przedmiot i zadania językoznawstwa. Rodzaje językoznawstwa.</w:t>
            </w:r>
          </w:p>
        </w:tc>
        <w:tc>
          <w:tcPr>
            <w:tcW w:w="1276" w:type="dxa"/>
            <w:vAlign w:val="center"/>
          </w:tcPr>
          <w:p w14:paraId="556D2821"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57A954E0"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07BEFA1D" w14:textId="77777777" w:rsidTr="00E5722C">
        <w:trPr>
          <w:trHeight w:val="285"/>
        </w:trPr>
        <w:tc>
          <w:tcPr>
            <w:tcW w:w="659" w:type="dxa"/>
          </w:tcPr>
          <w:p w14:paraId="63B0ACCB"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W2</w:t>
            </w:r>
          </w:p>
        </w:tc>
        <w:tc>
          <w:tcPr>
            <w:tcW w:w="5686" w:type="dxa"/>
          </w:tcPr>
          <w:p w14:paraId="0BE1E195"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Związki językoznawstwa z innymi dyscyplinami.</w:t>
            </w:r>
          </w:p>
        </w:tc>
        <w:tc>
          <w:tcPr>
            <w:tcW w:w="1276" w:type="dxa"/>
            <w:vAlign w:val="center"/>
          </w:tcPr>
          <w:p w14:paraId="7397D1F0"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225DE8F6"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7C755F6E" w14:textId="77777777" w:rsidTr="00E5722C">
        <w:trPr>
          <w:trHeight w:val="345"/>
        </w:trPr>
        <w:tc>
          <w:tcPr>
            <w:tcW w:w="659" w:type="dxa"/>
          </w:tcPr>
          <w:p w14:paraId="448DEEB8"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W3</w:t>
            </w:r>
          </w:p>
        </w:tc>
        <w:tc>
          <w:tcPr>
            <w:tcW w:w="5686" w:type="dxa"/>
          </w:tcPr>
          <w:p w14:paraId="140BEDED"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Język jako narzędzie porozumiewania. Funkcje języka i wypowiedzi.</w:t>
            </w:r>
          </w:p>
        </w:tc>
        <w:tc>
          <w:tcPr>
            <w:tcW w:w="1276" w:type="dxa"/>
            <w:vAlign w:val="center"/>
          </w:tcPr>
          <w:p w14:paraId="28B351D9"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0257C6E1"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r>
      <w:tr w:rsidR="00680F21" w:rsidRPr="00B1614A" w14:paraId="4B91D068" w14:textId="77777777" w:rsidTr="00E5722C">
        <w:trPr>
          <w:trHeight w:val="345"/>
        </w:trPr>
        <w:tc>
          <w:tcPr>
            <w:tcW w:w="659" w:type="dxa"/>
          </w:tcPr>
          <w:p w14:paraId="3DDAF9EC"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W4</w:t>
            </w:r>
          </w:p>
        </w:tc>
        <w:tc>
          <w:tcPr>
            <w:tcW w:w="5686" w:type="dxa"/>
          </w:tcPr>
          <w:p w14:paraId="14B29FFD"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lang w:val="pl-PL"/>
                <w14:ligatures w14:val="none"/>
              </w:rPr>
              <w:t xml:space="preserve">Hierarchiczna budowa języka. Podsystem fonologiczny języka. </w:t>
            </w:r>
            <w:proofErr w:type="spellStart"/>
            <w:r w:rsidRPr="00B1614A">
              <w:rPr>
                <w:rFonts w:ascii="Cambria" w:eastAsia="Cambria" w:hAnsi="Cambria" w:cs="Cambria"/>
                <w14:ligatures w14:val="none"/>
              </w:rPr>
              <w:t>Fonologia</w:t>
            </w:r>
            <w:proofErr w:type="spellEnd"/>
            <w:r w:rsidRPr="00B1614A">
              <w:rPr>
                <w:rFonts w:ascii="Cambria" w:eastAsia="Cambria" w:hAnsi="Cambria" w:cs="Cambria"/>
                <w14:ligatures w14:val="none"/>
              </w:rPr>
              <w:t xml:space="preserve"> a </w:t>
            </w:r>
            <w:proofErr w:type="spellStart"/>
            <w:r w:rsidRPr="00B1614A">
              <w:rPr>
                <w:rFonts w:ascii="Cambria" w:eastAsia="Cambria" w:hAnsi="Cambria" w:cs="Cambria"/>
                <w14:ligatures w14:val="none"/>
              </w:rPr>
              <w:t>fonetyka</w:t>
            </w:r>
            <w:proofErr w:type="spellEnd"/>
            <w:r w:rsidRPr="00B1614A">
              <w:rPr>
                <w:rFonts w:ascii="Cambria" w:eastAsia="Cambria" w:hAnsi="Cambria" w:cs="Cambria"/>
                <w14:ligatures w14:val="none"/>
              </w:rPr>
              <w:t>.</w:t>
            </w:r>
          </w:p>
        </w:tc>
        <w:tc>
          <w:tcPr>
            <w:tcW w:w="1276" w:type="dxa"/>
            <w:vAlign w:val="center"/>
          </w:tcPr>
          <w:p w14:paraId="23B06ACE"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41FE15A9"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032986D8" w14:textId="77777777" w:rsidTr="00E5722C">
        <w:trPr>
          <w:trHeight w:val="345"/>
        </w:trPr>
        <w:tc>
          <w:tcPr>
            <w:tcW w:w="659" w:type="dxa"/>
          </w:tcPr>
          <w:p w14:paraId="33F501B8"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W5</w:t>
            </w:r>
          </w:p>
        </w:tc>
        <w:tc>
          <w:tcPr>
            <w:tcW w:w="5686" w:type="dxa"/>
          </w:tcPr>
          <w:p w14:paraId="594FC4D0" w14:textId="77777777" w:rsidR="00680F21" w:rsidRPr="00B1614A" w:rsidRDefault="00680F21" w:rsidP="004F2DD3">
            <w:pPr>
              <w:spacing w:before="20" w:after="20"/>
              <w:rPr>
                <w:rFonts w:ascii="Cambria" w:eastAsia="Cambria" w:hAnsi="Cambria" w:cs="Cambria"/>
                <w14:ligatures w14:val="none"/>
              </w:rPr>
            </w:pPr>
            <w:proofErr w:type="spellStart"/>
            <w:r w:rsidRPr="00B1614A">
              <w:rPr>
                <w:rFonts w:ascii="Cambria" w:eastAsia="Cambria" w:hAnsi="Cambria" w:cs="Cambria"/>
                <w14:ligatures w14:val="none"/>
              </w:rPr>
              <w:t>Podsystem</w:t>
            </w:r>
            <w:proofErr w:type="spellEnd"/>
            <w:r w:rsidRPr="00B1614A">
              <w:rPr>
                <w:rFonts w:ascii="Cambria" w:eastAsia="Cambria" w:hAnsi="Cambria" w:cs="Cambria"/>
                <w14:ligatures w14:val="none"/>
              </w:rPr>
              <w:t xml:space="preserve"> </w:t>
            </w:r>
            <w:proofErr w:type="spellStart"/>
            <w:r w:rsidRPr="00B1614A">
              <w:rPr>
                <w:rFonts w:ascii="Cambria" w:eastAsia="Cambria" w:hAnsi="Cambria" w:cs="Cambria"/>
                <w14:ligatures w14:val="none"/>
              </w:rPr>
              <w:t>morfologiczny</w:t>
            </w:r>
            <w:proofErr w:type="spellEnd"/>
            <w:r w:rsidRPr="00B1614A">
              <w:rPr>
                <w:rFonts w:ascii="Cambria" w:eastAsia="Cambria" w:hAnsi="Cambria" w:cs="Cambria"/>
                <w14:ligatures w14:val="none"/>
              </w:rPr>
              <w:t xml:space="preserve"> </w:t>
            </w:r>
            <w:proofErr w:type="spellStart"/>
            <w:r w:rsidRPr="00B1614A">
              <w:rPr>
                <w:rFonts w:ascii="Cambria" w:eastAsia="Cambria" w:hAnsi="Cambria" w:cs="Cambria"/>
                <w14:ligatures w14:val="none"/>
              </w:rPr>
              <w:t>języka</w:t>
            </w:r>
            <w:proofErr w:type="spellEnd"/>
            <w:r w:rsidRPr="00B1614A">
              <w:rPr>
                <w:rFonts w:ascii="Cambria" w:eastAsia="Cambria" w:hAnsi="Cambria" w:cs="Cambria"/>
                <w14:ligatures w14:val="none"/>
              </w:rPr>
              <w:t xml:space="preserve">. </w:t>
            </w:r>
          </w:p>
        </w:tc>
        <w:tc>
          <w:tcPr>
            <w:tcW w:w="1276" w:type="dxa"/>
            <w:vAlign w:val="center"/>
          </w:tcPr>
          <w:p w14:paraId="643E38A6"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42103762"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4915E70F" w14:textId="77777777" w:rsidTr="00E5722C">
        <w:trPr>
          <w:trHeight w:val="345"/>
        </w:trPr>
        <w:tc>
          <w:tcPr>
            <w:tcW w:w="659" w:type="dxa"/>
          </w:tcPr>
          <w:p w14:paraId="6B26B095"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W6</w:t>
            </w:r>
          </w:p>
        </w:tc>
        <w:tc>
          <w:tcPr>
            <w:tcW w:w="5686" w:type="dxa"/>
          </w:tcPr>
          <w:p w14:paraId="4651331A"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Pomnażanie słownictwa. Tworzenie członów wypowiedzi.</w:t>
            </w:r>
          </w:p>
        </w:tc>
        <w:tc>
          <w:tcPr>
            <w:tcW w:w="1276" w:type="dxa"/>
            <w:vAlign w:val="center"/>
          </w:tcPr>
          <w:p w14:paraId="3422374D"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1FB04A0F"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r>
      <w:tr w:rsidR="00680F21" w:rsidRPr="00B1614A" w14:paraId="65B15FC5" w14:textId="77777777" w:rsidTr="00E5722C">
        <w:trPr>
          <w:trHeight w:val="345"/>
        </w:trPr>
        <w:tc>
          <w:tcPr>
            <w:tcW w:w="659" w:type="dxa"/>
          </w:tcPr>
          <w:p w14:paraId="684DFA78"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W7</w:t>
            </w:r>
          </w:p>
        </w:tc>
        <w:tc>
          <w:tcPr>
            <w:tcW w:w="5686" w:type="dxa"/>
          </w:tcPr>
          <w:p w14:paraId="128ECD80" w14:textId="77777777" w:rsidR="00680F21" w:rsidRPr="00B1614A" w:rsidRDefault="00680F21" w:rsidP="004F2DD3">
            <w:pPr>
              <w:spacing w:before="20" w:after="20"/>
              <w:rPr>
                <w:rFonts w:ascii="Cambria" w:eastAsia="Cambria" w:hAnsi="Cambria" w:cs="Cambria"/>
                <w14:ligatures w14:val="none"/>
              </w:rPr>
            </w:pPr>
            <w:proofErr w:type="spellStart"/>
            <w:r w:rsidRPr="00B1614A">
              <w:rPr>
                <w:rFonts w:ascii="Cambria" w:eastAsia="Cambria" w:hAnsi="Cambria" w:cs="Cambria"/>
                <w14:ligatures w14:val="none"/>
              </w:rPr>
              <w:t>Podsystem</w:t>
            </w:r>
            <w:proofErr w:type="spellEnd"/>
            <w:r w:rsidRPr="00B1614A">
              <w:rPr>
                <w:rFonts w:ascii="Cambria" w:eastAsia="Cambria" w:hAnsi="Cambria" w:cs="Cambria"/>
                <w14:ligatures w14:val="none"/>
              </w:rPr>
              <w:t xml:space="preserve"> </w:t>
            </w:r>
            <w:proofErr w:type="spellStart"/>
            <w:r w:rsidRPr="00B1614A">
              <w:rPr>
                <w:rFonts w:ascii="Cambria" w:eastAsia="Cambria" w:hAnsi="Cambria" w:cs="Cambria"/>
                <w14:ligatures w14:val="none"/>
              </w:rPr>
              <w:t>składniowy</w:t>
            </w:r>
            <w:proofErr w:type="spellEnd"/>
            <w:r w:rsidRPr="00B1614A">
              <w:rPr>
                <w:rFonts w:ascii="Cambria" w:eastAsia="Cambria" w:hAnsi="Cambria" w:cs="Cambria"/>
                <w14:ligatures w14:val="none"/>
              </w:rPr>
              <w:t xml:space="preserve"> </w:t>
            </w:r>
            <w:proofErr w:type="spellStart"/>
            <w:r w:rsidRPr="00B1614A">
              <w:rPr>
                <w:rFonts w:ascii="Cambria" w:eastAsia="Cambria" w:hAnsi="Cambria" w:cs="Cambria"/>
                <w14:ligatures w14:val="none"/>
              </w:rPr>
              <w:t>języka</w:t>
            </w:r>
            <w:proofErr w:type="spellEnd"/>
            <w:r w:rsidRPr="00B1614A">
              <w:rPr>
                <w:rFonts w:ascii="Cambria" w:eastAsia="Cambria" w:hAnsi="Cambria" w:cs="Cambria"/>
                <w14:ligatures w14:val="none"/>
              </w:rPr>
              <w:t>.</w:t>
            </w:r>
          </w:p>
        </w:tc>
        <w:tc>
          <w:tcPr>
            <w:tcW w:w="1276" w:type="dxa"/>
            <w:vAlign w:val="center"/>
          </w:tcPr>
          <w:p w14:paraId="0B6E5D4D"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23FE167C"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75F99A66" w14:textId="77777777" w:rsidTr="00E5722C">
        <w:trPr>
          <w:trHeight w:val="345"/>
        </w:trPr>
        <w:tc>
          <w:tcPr>
            <w:tcW w:w="659" w:type="dxa"/>
          </w:tcPr>
          <w:p w14:paraId="60B408C4"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W8</w:t>
            </w:r>
          </w:p>
        </w:tc>
        <w:tc>
          <w:tcPr>
            <w:tcW w:w="5686" w:type="dxa"/>
          </w:tcPr>
          <w:p w14:paraId="75C13F3C"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Słownictwo jako system. Klasy funkcjonalne leksemów.</w:t>
            </w:r>
          </w:p>
        </w:tc>
        <w:tc>
          <w:tcPr>
            <w:tcW w:w="1276" w:type="dxa"/>
            <w:vAlign w:val="center"/>
          </w:tcPr>
          <w:p w14:paraId="11A3E08E"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56EA4F86"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1AD964F8" w14:textId="77777777" w:rsidTr="00E5722C">
        <w:trPr>
          <w:trHeight w:val="345"/>
        </w:trPr>
        <w:tc>
          <w:tcPr>
            <w:tcW w:w="659" w:type="dxa"/>
          </w:tcPr>
          <w:p w14:paraId="03A52947"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W9</w:t>
            </w:r>
          </w:p>
        </w:tc>
        <w:tc>
          <w:tcPr>
            <w:tcW w:w="5686" w:type="dxa"/>
          </w:tcPr>
          <w:p w14:paraId="722D43C2"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Struktura semantyczna słownictwa. Pojęcie pola semantycznego.</w:t>
            </w:r>
          </w:p>
        </w:tc>
        <w:tc>
          <w:tcPr>
            <w:tcW w:w="1276" w:type="dxa"/>
            <w:vAlign w:val="center"/>
          </w:tcPr>
          <w:p w14:paraId="4D8D67CE"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44D42D44"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r>
      <w:tr w:rsidR="00680F21" w:rsidRPr="00B1614A" w14:paraId="30C827EA" w14:textId="77777777" w:rsidTr="00E5722C">
        <w:trPr>
          <w:trHeight w:val="345"/>
        </w:trPr>
        <w:tc>
          <w:tcPr>
            <w:tcW w:w="659" w:type="dxa"/>
          </w:tcPr>
          <w:p w14:paraId="21033AB7"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W10</w:t>
            </w:r>
          </w:p>
        </w:tc>
        <w:tc>
          <w:tcPr>
            <w:tcW w:w="5686" w:type="dxa"/>
          </w:tcPr>
          <w:p w14:paraId="13F02FF0"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Słownictwo jako magazyn pojęć opisujących świat. Antropocentryczna interpretacja nazywanych zjawisk. Mechanizmy nazwotwórcze.</w:t>
            </w:r>
          </w:p>
        </w:tc>
        <w:tc>
          <w:tcPr>
            <w:tcW w:w="1276" w:type="dxa"/>
            <w:vAlign w:val="center"/>
          </w:tcPr>
          <w:p w14:paraId="006BB92C"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3FAB7C31"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0FC2626D" w14:textId="77777777" w:rsidTr="00E5722C">
        <w:trPr>
          <w:trHeight w:val="345"/>
        </w:trPr>
        <w:tc>
          <w:tcPr>
            <w:tcW w:w="659" w:type="dxa"/>
          </w:tcPr>
          <w:p w14:paraId="09AFFF39"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W11</w:t>
            </w:r>
          </w:p>
        </w:tc>
        <w:tc>
          <w:tcPr>
            <w:tcW w:w="5686" w:type="dxa"/>
          </w:tcPr>
          <w:p w14:paraId="3FDEDE90"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 xml:space="preserve">Typy relacji semantycznych między leksemami (homonimia, polisemia, synonimia, antonimia, hiperonimia, </w:t>
            </w:r>
            <w:proofErr w:type="spellStart"/>
            <w:r w:rsidRPr="00B1614A">
              <w:rPr>
                <w:rFonts w:ascii="Cambria" w:eastAsia="Cambria" w:hAnsi="Cambria" w:cs="Cambria"/>
                <w:lang w:val="pl-PL"/>
                <w14:ligatures w14:val="none"/>
              </w:rPr>
              <w:t>hiponimia</w:t>
            </w:r>
            <w:proofErr w:type="spellEnd"/>
            <w:r w:rsidRPr="00B1614A">
              <w:rPr>
                <w:rFonts w:ascii="Cambria" w:eastAsia="Cambria" w:hAnsi="Cambria" w:cs="Cambria"/>
                <w:lang w:val="pl-PL"/>
                <w14:ligatures w14:val="none"/>
              </w:rPr>
              <w:t>).</w:t>
            </w:r>
          </w:p>
        </w:tc>
        <w:tc>
          <w:tcPr>
            <w:tcW w:w="1276" w:type="dxa"/>
            <w:vAlign w:val="center"/>
          </w:tcPr>
          <w:p w14:paraId="640CFE45"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6183939A"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4CD9A00F" w14:textId="77777777" w:rsidTr="00E5722C">
        <w:trPr>
          <w:trHeight w:val="345"/>
        </w:trPr>
        <w:tc>
          <w:tcPr>
            <w:tcW w:w="659" w:type="dxa"/>
          </w:tcPr>
          <w:p w14:paraId="2F469D28"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W12</w:t>
            </w:r>
          </w:p>
        </w:tc>
        <w:tc>
          <w:tcPr>
            <w:tcW w:w="5686" w:type="dxa"/>
          </w:tcPr>
          <w:p w14:paraId="4307CBCB" w14:textId="77777777" w:rsidR="00680F21" w:rsidRPr="00B1614A" w:rsidRDefault="00680F21" w:rsidP="004F2DD3">
            <w:pPr>
              <w:spacing w:before="20" w:after="20"/>
              <w:rPr>
                <w:rFonts w:ascii="Cambria" w:eastAsia="Cambria" w:hAnsi="Cambria" w:cs="Cambria"/>
                <w14:ligatures w14:val="none"/>
              </w:rPr>
            </w:pPr>
            <w:proofErr w:type="spellStart"/>
            <w:r w:rsidRPr="00B1614A">
              <w:rPr>
                <w:rFonts w:ascii="Cambria" w:eastAsia="Cambria" w:hAnsi="Cambria" w:cs="Cambria"/>
                <w14:ligatures w14:val="none"/>
              </w:rPr>
              <w:t>Frazeologia</w:t>
            </w:r>
            <w:proofErr w:type="spellEnd"/>
            <w:r w:rsidRPr="00B1614A">
              <w:rPr>
                <w:rFonts w:ascii="Cambria" w:eastAsia="Cambria" w:hAnsi="Cambria" w:cs="Cambria"/>
                <w14:ligatures w14:val="none"/>
              </w:rPr>
              <w:t xml:space="preserve">  – </w:t>
            </w:r>
            <w:proofErr w:type="spellStart"/>
            <w:r w:rsidRPr="00B1614A">
              <w:rPr>
                <w:rFonts w:ascii="Cambria" w:eastAsia="Cambria" w:hAnsi="Cambria" w:cs="Cambria"/>
                <w14:ligatures w14:val="none"/>
              </w:rPr>
              <w:t>wybrane</w:t>
            </w:r>
            <w:proofErr w:type="spellEnd"/>
            <w:r w:rsidRPr="00B1614A">
              <w:rPr>
                <w:rFonts w:ascii="Cambria" w:eastAsia="Cambria" w:hAnsi="Cambria" w:cs="Cambria"/>
                <w14:ligatures w14:val="none"/>
              </w:rPr>
              <w:t xml:space="preserve"> </w:t>
            </w:r>
            <w:proofErr w:type="spellStart"/>
            <w:r w:rsidRPr="00B1614A">
              <w:rPr>
                <w:rFonts w:ascii="Cambria" w:eastAsia="Cambria" w:hAnsi="Cambria" w:cs="Cambria"/>
                <w14:ligatures w14:val="none"/>
              </w:rPr>
              <w:t>zagadnienia</w:t>
            </w:r>
            <w:proofErr w:type="spellEnd"/>
            <w:r w:rsidRPr="00B1614A">
              <w:rPr>
                <w:rFonts w:ascii="Cambria" w:eastAsia="Cambria" w:hAnsi="Cambria" w:cs="Cambria"/>
                <w14:ligatures w14:val="none"/>
              </w:rPr>
              <w:t>.</w:t>
            </w:r>
          </w:p>
        </w:tc>
        <w:tc>
          <w:tcPr>
            <w:tcW w:w="1276" w:type="dxa"/>
            <w:vAlign w:val="center"/>
          </w:tcPr>
          <w:p w14:paraId="1D21F06F"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3A1182F4"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2EAC2366" w14:textId="77777777" w:rsidTr="00E5722C">
        <w:trPr>
          <w:trHeight w:val="345"/>
        </w:trPr>
        <w:tc>
          <w:tcPr>
            <w:tcW w:w="659" w:type="dxa"/>
          </w:tcPr>
          <w:p w14:paraId="53DE3BFC"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lastRenderedPageBreak/>
              <w:t>W13</w:t>
            </w:r>
          </w:p>
        </w:tc>
        <w:tc>
          <w:tcPr>
            <w:tcW w:w="5686" w:type="dxa"/>
          </w:tcPr>
          <w:p w14:paraId="0FB018E7"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libri" w:hAnsi="Cambria" w:cs="Calibri"/>
                <w:kern w:val="0"/>
                <w:lang w:val="pl-PL"/>
                <w14:ligatures w14:val="none"/>
              </w:rPr>
              <w:t>Język naturalny jako główny przedmiot badań językoznawczych. Języki żywe i martwe. Języki sztuczne</w:t>
            </w:r>
            <w:r w:rsidRPr="00B1614A">
              <w:rPr>
                <w:rFonts w:ascii="Cambria" w:eastAsia="Cambria" w:hAnsi="Cambria" w:cs="Cambria"/>
                <w:lang w:val="pl-PL"/>
                <w14:ligatures w14:val="none"/>
              </w:rPr>
              <w:t xml:space="preserve"> </w:t>
            </w:r>
          </w:p>
        </w:tc>
        <w:tc>
          <w:tcPr>
            <w:tcW w:w="1276" w:type="dxa"/>
            <w:vAlign w:val="center"/>
          </w:tcPr>
          <w:p w14:paraId="71B80E09"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3CFF7158"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063AFEED" w14:textId="77777777" w:rsidTr="00E5722C">
        <w:trPr>
          <w:trHeight w:val="345"/>
        </w:trPr>
        <w:tc>
          <w:tcPr>
            <w:tcW w:w="659" w:type="dxa"/>
          </w:tcPr>
          <w:p w14:paraId="1CD6BF26"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W14</w:t>
            </w:r>
          </w:p>
        </w:tc>
        <w:tc>
          <w:tcPr>
            <w:tcW w:w="5686" w:type="dxa"/>
          </w:tcPr>
          <w:p w14:paraId="756FC608" w14:textId="77777777" w:rsidR="00680F21" w:rsidRPr="00B1614A" w:rsidRDefault="00680F21" w:rsidP="004F2DD3">
            <w:pPr>
              <w:spacing w:before="20" w:after="20"/>
              <w:rPr>
                <w:rFonts w:ascii="Cambria" w:eastAsia="Cambria" w:hAnsi="Cambria" w:cs="Cambria"/>
                <w:lang w:val="pl-PL"/>
                <w14:ligatures w14:val="none"/>
              </w:rPr>
            </w:pPr>
            <w:r w:rsidRPr="00B1614A">
              <w:rPr>
                <w:rFonts w:ascii="Cambria" w:eastAsia="Cambria" w:hAnsi="Cambria" w:cs="Cambria"/>
                <w:lang w:val="pl-PL"/>
                <w14:ligatures w14:val="none"/>
              </w:rPr>
              <w:t xml:space="preserve">Zróżnicowanie współczesnej polszczyzny. Tendencje rozwojowe języka </w:t>
            </w:r>
          </w:p>
        </w:tc>
        <w:tc>
          <w:tcPr>
            <w:tcW w:w="1276" w:type="dxa"/>
            <w:vAlign w:val="center"/>
          </w:tcPr>
          <w:p w14:paraId="5C0D07B5"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7AED8CAF"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25BB3A83" w14:textId="77777777" w:rsidTr="00E5722C">
        <w:trPr>
          <w:trHeight w:val="345"/>
        </w:trPr>
        <w:tc>
          <w:tcPr>
            <w:tcW w:w="659" w:type="dxa"/>
          </w:tcPr>
          <w:p w14:paraId="20528C90"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14:ligatures w14:val="none"/>
              </w:rPr>
              <w:t>W15</w:t>
            </w:r>
          </w:p>
        </w:tc>
        <w:tc>
          <w:tcPr>
            <w:tcW w:w="5686" w:type="dxa"/>
          </w:tcPr>
          <w:p w14:paraId="19E72836" w14:textId="77777777" w:rsidR="00680F21" w:rsidRPr="00B1614A" w:rsidRDefault="00680F21" w:rsidP="004F2DD3">
            <w:pPr>
              <w:spacing w:before="20" w:after="20"/>
              <w:rPr>
                <w:rFonts w:ascii="Cambria" w:eastAsia="Cambria" w:hAnsi="Cambria" w:cs="Cambria"/>
                <w14:ligatures w14:val="none"/>
              </w:rPr>
            </w:pPr>
            <w:proofErr w:type="spellStart"/>
            <w:r w:rsidRPr="00B1614A">
              <w:rPr>
                <w:rFonts w:ascii="Cambria" w:eastAsia="Cambria" w:hAnsi="Cambria" w:cs="Cambria"/>
                <w14:ligatures w14:val="none"/>
              </w:rPr>
              <w:t>Wybrane</w:t>
            </w:r>
            <w:proofErr w:type="spellEnd"/>
            <w:r w:rsidRPr="00B1614A">
              <w:rPr>
                <w:rFonts w:ascii="Cambria" w:eastAsia="Cambria" w:hAnsi="Cambria" w:cs="Cambria"/>
                <w14:ligatures w14:val="none"/>
              </w:rPr>
              <w:t xml:space="preserve"> </w:t>
            </w:r>
            <w:proofErr w:type="spellStart"/>
            <w:r w:rsidRPr="00B1614A">
              <w:rPr>
                <w:rFonts w:ascii="Cambria" w:eastAsia="Cambria" w:hAnsi="Cambria" w:cs="Cambria"/>
                <w14:ligatures w14:val="none"/>
              </w:rPr>
              <w:t>problemy</w:t>
            </w:r>
            <w:proofErr w:type="spellEnd"/>
            <w:r w:rsidRPr="00B1614A">
              <w:rPr>
                <w:rFonts w:ascii="Cambria" w:eastAsia="Cambria" w:hAnsi="Cambria" w:cs="Cambria"/>
                <w14:ligatures w14:val="none"/>
              </w:rPr>
              <w:t xml:space="preserve"> </w:t>
            </w:r>
            <w:proofErr w:type="spellStart"/>
            <w:r w:rsidRPr="00B1614A">
              <w:rPr>
                <w:rFonts w:ascii="Cambria" w:eastAsia="Cambria" w:hAnsi="Cambria" w:cs="Cambria"/>
                <w14:ligatures w14:val="none"/>
              </w:rPr>
              <w:t>metodologiczne</w:t>
            </w:r>
            <w:proofErr w:type="spellEnd"/>
            <w:r w:rsidRPr="00B1614A">
              <w:rPr>
                <w:rFonts w:ascii="Cambria" w:eastAsia="Cambria" w:hAnsi="Cambria" w:cs="Cambria"/>
                <w14:ligatures w14:val="none"/>
              </w:rPr>
              <w:t xml:space="preserve"> </w:t>
            </w:r>
            <w:proofErr w:type="spellStart"/>
            <w:r w:rsidRPr="00B1614A">
              <w:rPr>
                <w:rFonts w:ascii="Cambria" w:eastAsia="Cambria" w:hAnsi="Cambria" w:cs="Cambria"/>
                <w14:ligatures w14:val="none"/>
              </w:rPr>
              <w:t>językoznawstwa</w:t>
            </w:r>
            <w:proofErr w:type="spellEnd"/>
            <w:r w:rsidRPr="00B1614A">
              <w:rPr>
                <w:rFonts w:ascii="Cambria" w:eastAsia="Cambria" w:hAnsi="Cambria" w:cs="Cambria"/>
                <w14:ligatures w14:val="none"/>
              </w:rPr>
              <w:t>.</w:t>
            </w:r>
          </w:p>
        </w:tc>
        <w:tc>
          <w:tcPr>
            <w:tcW w:w="1276" w:type="dxa"/>
            <w:vAlign w:val="center"/>
          </w:tcPr>
          <w:p w14:paraId="53FE666C"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2</w:t>
            </w:r>
          </w:p>
        </w:tc>
        <w:tc>
          <w:tcPr>
            <w:tcW w:w="1559" w:type="dxa"/>
            <w:vAlign w:val="center"/>
          </w:tcPr>
          <w:p w14:paraId="61AC3006"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w:t>
            </w:r>
          </w:p>
        </w:tc>
      </w:tr>
      <w:tr w:rsidR="00680F21" w:rsidRPr="00B1614A" w14:paraId="433DAC9C" w14:textId="77777777" w:rsidTr="00E5722C">
        <w:tc>
          <w:tcPr>
            <w:tcW w:w="659" w:type="dxa"/>
          </w:tcPr>
          <w:p w14:paraId="1AC06F63" w14:textId="77777777" w:rsidR="00680F21" w:rsidRPr="00B1614A" w:rsidRDefault="00680F21" w:rsidP="004F2DD3">
            <w:pPr>
              <w:spacing w:before="20" w:after="20"/>
              <w:rPr>
                <w:rFonts w:ascii="Cambria" w:eastAsia="Cambria" w:hAnsi="Cambria" w:cs="Cambria"/>
                <w:b/>
                <w14:ligatures w14:val="none"/>
              </w:rPr>
            </w:pPr>
          </w:p>
        </w:tc>
        <w:tc>
          <w:tcPr>
            <w:tcW w:w="5686" w:type="dxa"/>
          </w:tcPr>
          <w:p w14:paraId="637DDA7E" w14:textId="77777777" w:rsidR="00680F21" w:rsidRPr="00B1614A" w:rsidRDefault="00680F21" w:rsidP="004F2DD3">
            <w:pPr>
              <w:spacing w:before="20" w:after="20"/>
              <w:rPr>
                <w:rFonts w:ascii="Cambria" w:eastAsia="Cambria" w:hAnsi="Cambria" w:cs="Cambria"/>
                <w:b/>
                <w14:ligatures w14:val="none"/>
              </w:rPr>
            </w:pPr>
            <w:proofErr w:type="spellStart"/>
            <w:r w:rsidRPr="00B1614A">
              <w:rPr>
                <w:rFonts w:ascii="Cambria" w:eastAsia="Cambria" w:hAnsi="Cambria" w:cs="Cambria"/>
                <w:b/>
                <w14:ligatures w14:val="none"/>
              </w:rPr>
              <w:t>Razem</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liczba</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godzin</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wykładów</w:t>
            </w:r>
            <w:proofErr w:type="spellEnd"/>
            <w:r w:rsidRPr="00B1614A">
              <w:rPr>
                <w:rFonts w:ascii="Cambria" w:eastAsia="Cambria" w:hAnsi="Cambria" w:cs="Cambria"/>
                <w:b/>
                <w14:ligatures w14:val="none"/>
              </w:rPr>
              <w:t xml:space="preserve"> </w:t>
            </w:r>
          </w:p>
        </w:tc>
        <w:tc>
          <w:tcPr>
            <w:tcW w:w="1276" w:type="dxa"/>
            <w:vAlign w:val="center"/>
          </w:tcPr>
          <w:p w14:paraId="6E33F015"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30</w:t>
            </w:r>
          </w:p>
        </w:tc>
        <w:tc>
          <w:tcPr>
            <w:tcW w:w="1559" w:type="dxa"/>
            <w:vAlign w:val="center"/>
          </w:tcPr>
          <w:p w14:paraId="598E4D70" w14:textId="77777777" w:rsidR="00680F21" w:rsidRPr="00B1614A" w:rsidRDefault="00680F21" w:rsidP="004F2DD3">
            <w:pPr>
              <w:spacing w:before="20" w:after="20"/>
              <w:jc w:val="center"/>
              <w:rPr>
                <w:rFonts w:ascii="Cambria" w:eastAsia="Cambria" w:hAnsi="Cambria" w:cs="Cambria"/>
                <w14:ligatures w14:val="none"/>
              </w:rPr>
            </w:pPr>
            <w:r w:rsidRPr="00B1614A">
              <w:rPr>
                <w:rFonts w:ascii="Cambria" w:eastAsia="Cambria" w:hAnsi="Cambria" w:cs="Cambria"/>
                <w14:ligatures w14:val="none"/>
              </w:rPr>
              <w:t>18</w:t>
            </w:r>
          </w:p>
        </w:tc>
      </w:tr>
    </w:tbl>
    <w:p w14:paraId="3013BE3B" w14:textId="77777777" w:rsidR="00680F21" w:rsidRPr="00B1614A" w:rsidRDefault="00680F21" w:rsidP="004F2DD3">
      <w:pPr>
        <w:spacing w:before="120" w:after="120"/>
        <w:jc w:val="both"/>
        <w:rPr>
          <w:rFonts w:ascii="Cambria" w:eastAsia="Cambria" w:hAnsi="Cambria" w:cs="Cambria"/>
          <w:b/>
          <w:lang w:val="pl-PL"/>
          <w14:ligatures w14:val="none"/>
        </w:rPr>
      </w:pPr>
      <w:r w:rsidRPr="00B1614A">
        <w:rPr>
          <w:rFonts w:ascii="Cambria" w:eastAsia="Cambria" w:hAnsi="Cambria" w:cs="Cambria"/>
          <w:b/>
          <w:lang w:val="pl-PL"/>
          <w14:ligatures w14:val="none"/>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551"/>
      </w:tblGrid>
      <w:tr w:rsidR="00680F21" w:rsidRPr="00B1614A" w14:paraId="5371B71E" w14:textId="77777777" w:rsidTr="00E5722C">
        <w:tc>
          <w:tcPr>
            <w:tcW w:w="1666" w:type="dxa"/>
          </w:tcPr>
          <w:p w14:paraId="0075A3F2" w14:textId="77777777" w:rsidR="00680F21" w:rsidRPr="00B1614A" w:rsidRDefault="00680F21" w:rsidP="004F2DD3">
            <w:pPr>
              <w:spacing w:before="60" w:after="60"/>
              <w:jc w:val="both"/>
              <w:rPr>
                <w:rFonts w:ascii="Cambria" w:eastAsia="Cambria" w:hAnsi="Cambria" w:cs="Cambria"/>
                <w:b/>
                <w14:ligatures w14:val="none"/>
              </w:rPr>
            </w:pPr>
            <w:r w:rsidRPr="00B1614A">
              <w:rPr>
                <w:rFonts w:ascii="Cambria" w:eastAsia="Cambria" w:hAnsi="Cambria" w:cs="Cambria"/>
                <w:b/>
                <w14:ligatures w14:val="none"/>
              </w:rPr>
              <w:t xml:space="preserve">Forma </w:t>
            </w:r>
            <w:proofErr w:type="spellStart"/>
            <w:r w:rsidRPr="00B1614A">
              <w:rPr>
                <w:rFonts w:ascii="Cambria" w:eastAsia="Cambria" w:hAnsi="Cambria" w:cs="Cambria"/>
                <w:b/>
                <w14:ligatures w14:val="none"/>
              </w:rPr>
              <w:t>zajęć</w:t>
            </w:r>
            <w:proofErr w:type="spellEnd"/>
          </w:p>
        </w:tc>
        <w:tc>
          <w:tcPr>
            <w:tcW w:w="4963" w:type="dxa"/>
          </w:tcPr>
          <w:p w14:paraId="3C1F2B78" w14:textId="77777777" w:rsidR="00680F21" w:rsidRPr="00B1614A" w:rsidRDefault="00680F21" w:rsidP="004F2DD3">
            <w:pPr>
              <w:spacing w:before="60" w:after="60"/>
              <w:jc w:val="both"/>
              <w:rPr>
                <w:rFonts w:ascii="Cambria" w:eastAsia="Cambria" w:hAnsi="Cambria" w:cs="Cambria"/>
                <w:b/>
                <w:lang w:val="pl-PL"/>
                <w14:ligatures w14:val="none"/>
              </w:rPr>
            </w:pPr>
            <w:r w:rsidRPr="00B1614A">
              <w:rPr>
                <w:rFonts w:ascii="Cambria" w:eastAsia="Cambria" w:hAnsi="Cambria" w:cs="Cambria"/>
                <w:b/>
                <w:lang w:val="pl-PL"/>
                <w14:ligatures w14:val="none"/>
              </w:rPr>
              <w:t>Metody dydaktyczne (wybór z listy)</w:t>
            </w:r>
          </w:p>
        </w:tc>
        <w:tc>
          <w:tcPr>
            <w:tcW w:w="2551" w:type="dxa"/>
          </w:tcPr>
          <w:p w14:paraId="12D3690C" w14:textId="77777777" w:rsidR="00680F21" w:rsidRPr="00B1614A" w:rsidRDefault="00680F21" w:rsidP="004F2DD3">
            <w:pPr>
              <w:spacing w:before="60" w:after="60"/>
              <w:jc w:val="both"/>
              <w:rPr>
                <w:rFonts w:ascii="Cambria" w:eastAsia="Cambria" w:hAnsi="Cambria" w:cs="Cambria"/>
                <w:b/>
                <w14:ligatures w14:val="none"/>
              </w:rPr>
            </w:pPr>
            <w:proofErr w:type="spellStart"/>
            <w:r w:rsidRPr="00B1614A">
              <w:rPr>
                <w:rFonts w:ascii="Cambria" w:eastAsia="Cambria" w:hAnsi="Cambria" w:cs="Cambria"/>
                <w:b/>
                <w14:ligatures w14:val="none"/>
              </w:rPr>
              <w:t>Środki</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dydaktyczne</w:t>
            </w:r>
            <w:proofErr w:type="spellEnd"/>
          </w:p>
        </w:tc>
      </w:tr>
      <w:tr w:rsidR="00680F21" w:rsidRPr="00B1614A" w14:paraId="738A7C4A" w14:textId="77777777" w:rsidTr="00E5722C">
        <w:tc>
          <w:tcPr>
            <w:tcW w:w="1666" w:type="dxa"/>
          </w:tcPr>
          <w:p w14:paraId="4C8AD7DC" w14:textId="77777777" w:rsidR="00680F21" w:rsidRPr="00B1614A" w:rsidRDefault="00680F21" w:rsidP="004F2DD3">
            <w:pPr>
              <w:spacing w:before="60" w:after="60"/>
              <w:jc w:val="both"/>
              <w:rPr>
                <w:rFonts w:ascii="Cambria" w:eastAsia="Cambria" w:hAnsi="Cambria" w:cs="Cambria"/>
                <w14:ligatures w14:val="none"/>
              </w:rPr>
            </w:pPr>
            <w:proofErr w:type="spellStart"/>
            <w:r w:rsidRPr="00B1614A">
              <w:rPr>
                <w:rFonts w:ascii="Cambria" w:eastAsia="Cambria" w:hAnsi="Cambria" w:cs="Cambria"/>
                <w14:ligatures w14:val="none"/>
              </w:rPr>
              <w:t>Wykład</w:t>
            </w:r>
            <w:proofErr w:type="spellEnd"/>
          </w:p>
        </w:tc>
        <w:tc>
          <w:tcPr>
            <w:tcW w:w="4963" w:type="dxa"/>
          </w:tcPr>
          <w:p w14:paraId="0587E439" w14:textId="77777777" w:rsidR="00680F21" w:rsidRPr="00B1614A" w:rsidRDefault="00680F21" w:rsidP="004F2DD3">
            <w:pPr>
              <w:rPr>
                <w:rFonts w:ascii="Cambria" w:eastAsia="Cambria" w:hAnsi="Cambria" w:cs="Cambria"/>
                <w:lang w:val="pl-PL"/>
                <w14:ligatures w14:val="none"/>
              </w:rPr>
            </w:pPr>
            <w:r w:rsidRPr="00B1614A">
              <w:rPr>
                <w:rFonts w:ascii="Cambria" w:eastAsia="Cambria" w:hAnsi="Cambria" w:cs="Cambria"/>
                <w:b/>
                <w:lang w:val="pl-PL"/>
                <w14:ligatures w14:val="none"/>
              </w:rPr>
              <w:t>M1</w:t>
            </w:r>
            <w:r w:rsidRPr="00B1614A">
              <w:rPr>
                <w:rFonts w:ascii="Cambria" w:eastAsia="Cambria" w:hAnsi="Cambria" w:cs="Cambria"/>
                <w:lang w:val="pl-PL"/>
                <w14:ligatures w14:val="none"/>
              </w:rPr>
              <w:t xml:space="preserve"> – wykład informacyjny   </w:t>
            </w:r>
          </w:p>
          <w:p w14:paraId="494B1541" w14:textId="77777777" w:rsidR="00680F21" w:rsidRPr="00B1614A" w:rsidRDefault="00680F21" w:rsidP="004F2DD3">
            <w:pPr>
              <w:rPr>
                <w:rFonts w:ascii="Cambria" w:eastAsia="Cambria" w:hAnsi="Cambria" w:cs="Cambria"/>
                <w:lang w:val="pl-PL"/>
                <w14:ligatures w14:val="none"/>
              </w:rPr>
            </w:pPr>
            <w:r w:rsidRPr="00B1614A">
              <w:rPr>
                <w:rFonts w:ascii="Cambria" w:eastAsia="Cambria" w:hAnsi="Cambria" w:cs="Cambria"/>
                <w:b/>
                <w:lang w:val="pl-PL"/>
                <w14:ligatures w14:val="none"/>
              </w:rPr>
              <w:t>M2</w:t>
            </w:r>
            <w:r w:rsidRPr="00B1614A">
              <w:rPr>
                <w:rFonts w:ascii="Cambria" w:eastAsia="Cambria" w:hAnsi="Cambria" w:cs="Cambria"/>
                <w:lang w:val="pl-PL"/>
                <w14:ligatures w14:val="none"/>
              </w:rPr>
              <w:t xml:space="preserve"> – wykład konwersatoryjny, dyskusja</w:t>
            </w:r>
          </w:p>
        </w:tc>
        <w:tc>
          <w:tcPr>
            <w:tcW w:w="2551" w:type="dxa"/>
          </w:tcPr>
          <w:p w14:paraId="607B4171" w14:textId="77777777" w:rsidR="00680F21" w:rsidRPr="00B1614A" w:rsidRDefault="00680F21" w:rsidP="004F2DD3">
            <w:pPr>
              <w:rPr>
                <w:rFonts w:ascii="Cambria" w:eastAsia="Cambria" w:hAnsi="Cambria" w:cs="Cambria"/>
                <w14:ligatures w14:val="none"/>
              </w:rPr>
            </w:pPr>
            <w:r w:rsidRPr="00B1614A">
              <w:rPr>
                <w:rFonts w:ascii="Cambria" w:eastAsia="Cambria" w:hAnsi="Cambria" w:cs="Cambria"/>
                <w:lang w:val="pl-PL"/>
                <w14:ligatures w14:val="none"/>
              </w:rPr>
              <w:t xml:space="preserve"> </w:t>
            </w:r>
            <w:proofErr w:type="spellStart"/>
            <w:r w:rsidRPr="00B1614A">
              <w:rPr>
                <w:rFonts w:ascii="Cambria" w:eastAsia="Cambria" w:hAnsi="Cambria" w:cs="Cambria"/>
                <w14:ligatures w14:val="none"/>
              </w:rPr>
              <w:t>komputer</w:t>
            </w:r>
            <w:proofErr w:type="spellEnd"/>
            <w:r w:rsidRPr="00B1614A">
              <w:rPr>
                <w:rFonts w:ascii="Cambria" w:eastAsia="Cambria" w:hAnsi="Cambria" w:cs="Cambria"/>
                <w14:ligatures w14:val="none"/>
              </w:rPr>
              <w:t xml:space="preserve">, </w:t>
            </w:r>
            <w:proofErr w:type="spellStart"/>
            <w:r w:rsidRPr="00B1614A">
              <w:rPr>
                <w:rFonts w:ascii="Cambria" w:eastAsia="Cambria" w:hAnsi="Cambria" w:cs="Cambria"/>
                <w14:ligatures w14:val="none"/>
              </w:rPr>
              <w:t>projektor</w:t>
            </w:r>
            <w:proofErr w:type="spellEnd"/>
            <w:r w:rsidRPr="00B1614A">
              <w:rPr>
                <w:rFonts w:ascii="Cambria" w:eastAsia="Cambria" w:hAnsi="Cambria" w:cs="Cambria"/>
                <w14:ligatures w14:val="none"/>
              </w:rPr>
              <w:t xml:space="preserve"> </w:t>
            </w:r>
          </w:p>
        </w:tc>
      </w:tr>
    </w:tbl>
    <w:p w14:paraId="22CF26D5" w14:textId="77777777" w:rsidR="00680F21" w:rsidRPr="00B1614A" w:rsidRDefault="00680F21" w:rsidP="004F2DD3">
      <w:pPr>
        <w:spacing w:before="120" w:after="120"/>
        <w:rPr>
          <w:rFonts w:ascii="Cambria" w:eastAsia="Cambria" w:hAnsi="Cambria" w:cs="Cambria"/>
          <w:b/>
          <w:lang w:val="pl-PL"/>
          <w14:ligatures w14:val="none"/>
        </w:rPr>
      </w:pPr>
      <w:r w:rsidRPr="00B1614A">
        <w:rPr>
          <w:rFonts w:ascii="Cambria" w:eastAsia="Cambria" w:hAnsi="Cambria" w:cs="Cambria"/>
          <w:b/>
          <w:lang w:val="pl-PL"/>
          <w14:ligatures w14:val="none"/>
        </w:rPr>
        <w:t>8. Sposoby (metody) weryfikacji i oceny efektów uczenia się osiągniętych przez studenta</w:t>
      </w:r>
    </w:p>
    <w:p w14:paraId="00118E47" w14:textId="77777777" w:rsidR="00680F21" w:rsidRPr="00B1614A" w:rsidRDefault="00680F21" w:rsidP="004F2DD3">
      <w:pPr>
        <w:spacing w:before="120" w:after="120"/>
        <w:rPr>
          <w:rFonts w:ascii="Cambria" w:eastAsia="Cambria" w:hAnsi="Cambria" w:cs="Cambria"/>
          <w:b/>
          <w:lang w:val="pl-PL"/>
          <w14:ligatures w14:val="none"/>
        </w:rPr>
      </w:pPr>
      <w:r w:rsidRPr="00B1614A">
        <w:rPr>
          <w:rFonts w:ascii="Cambria" w:eastAsia="Cambria" w:hAnsi="Cambria" w:cs="Cambria"/>
          <w:b/>
          <w:lang w:val="pl-PL"/>
          <w14:ligatures w14:val="none"/>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63"/>
        <w:gridCol w:w="3258"/>
      </w:tblGrid>
      <w:tr w:rsidR="00680F21" w:rsidRPr="00B1614A" w14:paraId="5980681F" w14:textId="77777777" w:rsidTr="00E5722C">
        <w:tc>
          <w:tcPr>
            <w:tcW w:w="1459" w:type="dxa"/>
            <w:vAlign w:val="center"/>
          </w:tcPr>
          <w:p w14:paraId="3C8BE58D" w14:textId="77777777" w:rsidR="00680F21" w:rsidRPr="00B1614A" w:rsidRDefault="00680F21" w:rsidP="004F2DD3">
            <w:pPr>
              <w:spacing w:before="60" w:after="60"/>
              <w:jc w:val="center"/>
              <w:rPr>
                <w:rFonts w:ascii="Cambria" w:eastAsia="Cambria" w:hAnsi="Cambria" w:cs="Cambria"/>
                <w:b/>
                <w:sz w:val="28"/>
                <w:szCs w:val="28"/>
                <w14:ligatures w14:val="none"/>
              </w:rPr>
            </w:pPr>
            <w:r w:rsidRPr="00B1614A">
              <w:rPr>
                <w:rFonts w:ascii="Cambria" w:eastAsia="Cambria" w:hAnsi="Cambria" w:cs="Cambria"/>
                <w:b/>
                <w14:ligatures w14:val="none"/>
              </w:rPr>
              <w:t xml:space="preserve">Forma </w:t>
            </w:r>
            <w:proofErr w:type="spellStart"/>
            <w:r w:rsidRPr="00B1614A">
              <w:rPr>
                <w:rFonts w:ascii="Cambria" w:eastAsia="Cambria" w:hAnsi="Cambria" w:cs="Cambria"/>
                <w:b/>
                <w14:ligatures w14:val="none"/>
              </w:rPr>
              <w:t>zajęć</w:t>
            </w:r>
            <w:proofErr w:type="spellEnd"/>
          </w:p>
        </w:tc>
        <w:tc>
          <w:tcPr>
            <w:tcW w:w="4463" w:type="dxa"/>
            <w:vAlign w:val="center"/>
          </w:tcPr>
          <w:p w14:paraId="5DF22F0F" w14:textId="77777777" w:rsidR="00680F21" w:rsidRPr="00B1614A" w:rsidRDefault="00680F21" w:rsidP="004F2DD3">
            <w:pPr>
              <w:jc w:val="center"/>
              <w:rPr>
                <w:rFonts w:ascii="Cambria" w:eastAsia="Cambria" w:hAnsi="Cambria" w:cs="Cambria"/>
                <w:b/>
                <w:lang w:val="pl-PL"/>
                <w14:ligatures w14:val="none"/>
              </w:rPr>
            </w:pPr>
            <w:r w:rsidRPr="00B1614A">
              <w:rPr>
                <w:rFonts w:ascii="Cambria" w:eastAsia="Cambria" w:hAnsi="Cambria" w:cs="Cambria"/>
                <w:b/>
                <w:lang w:val="pl-PL"/>
                <w14:ligatures w14:val="none"/>
              </w:rPr>
              <w:t xml:space="preserve">Ocena formująca (F) </w:t>
            </w:r>
          </w:p>
          <w:p w14:paraId="2F043BF3" w14:textId="77777777" w:rsidR="00680F21" w:rsidRPr="00B1614A" w:rsidRDefault="00680F21" w:rsidP="004F2DD3">
            <w:pPr>
              <w:jc w:val="center"/>
              <w:rPr>
                <w:rFonts w:ascii="Cambria" w:eastAsia="Cambria" w:hAnsi="Cambria" w:cs="Cambria"/>
                <w:b/>
                <w:sz w:val="28"/>
                <w:szCs w:val="28"/>
                <w:lang w:val="pl-PL"/>
                <w14:ligatures w14:val="none"/>
              </w:rPr>
            </w:pPr>
            <w:r w:rsidRPr="00B1614A">
              <w:rPr>
                <w:rFonts w:ascii="Cambria" w:eastAsia="Cambria" w:hAnsi="Cambria" w:cs="Cambria"/>
                <w:b/>
                <w:lang w:val="pl-PL"/>
                <w14:ligatures w14:val="none"/>
              </w:rPr>
              <w:t xml:space="preserve">– </w:t>
            </w:r>
            <w:r w:rsidRPr="00B1614A">
              <w:rPr>
                <w:rFonts w:ascii="Cambria" w:eastAsia="Cambria" w:hAnsi="Cambria" w:cs="Cambria"/>
                <w:sz w:val="16"/>
                <w:szCs w:val="16"/>
                <w:lang w:val="pl-PL"/>
                <w14:ligatures w14:val="none"/>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14:ligatures w14:val="none"/>
              </w:rPr>
              <w:t>(wybór z listy)</w:t>
            </w:r>
          </w:p>
        </w:tc>
        <w:tc>
          <w:tcPr>
            <w:tcW w:w="3258" w:type="dxa"/>
            <w:vAlign w:val="center"/>
          </w:tcPr>
          <w:p w14:paraId="507CA986" w14:textId="77777777" w:rsidR="00680F21" w:rsidRPr="00B1614A" w:rsidRDefault="00680F21" w:rsidP="004F2DD3">
            <w:pPr>
              <w:spacing w:before="20" w:after="20"/>
              <w:jc w:val="center"/>
              <w:rPr>
                <w:rFonts w:ascii="Cambria" w:eastAsia="Cambria" w:hAnsi="Cambria" w:cs="Cambria"/>
                <w:b/>
                <w:lang w:val="pl-PL"/>
                <w14:ligatures w14:val="none"/>
              </w:rPr>
            </w:pPr>
            <w:r w:rsidRPr="00B1614A">
              <w:rPr>
                <w:rFonts w:ascii="Cambria" w:eastAsia="Cambria" w:hAnsi="Cambria" w:cs="Cambria"/>
                <w:b/>
                <w:lang w:val="pl-PL"/>
                <w14:ligatures w14:val="none"/>
              </w:rPr>
              <w:t xml:space="preserve">Ocena podsumowująca (P) – </w:t>
            </w:r>
            <w:r w:rsidRPr="00B1614A">
              <w:rPr>
                <w:rFonts w:ascii="Cambria" w:eastAsia="Cambria" w:hAnsi="Cambria" w:cs="Cambria"/>
                <w:sz w:val="16"/>
                <w:szCs w:val="16"/>
                <w:lang w:val="pl-PL"/>
                <w14:ligatures w14:val="none"/>
              </w:rPr>
              <w:t xml:space="preserve">podsumowuje osiągnięte efekty uczenia się </w:t>
            </w:r>
            <w:r w:rsidRPr="00B1614A">
              <w:rPr>
                <w:rFonts w:ascii="Cambria" w:eastAsia="Cambria" w:hAnsi="Cambria" w:cs="Cambria"/>
                <w:b/>
                <w:sz w:val="16"/>
                <w:szCs w:val="16"/>
                <w:lang w:val="pl-PL"/>
                <w14:ligatures w14:val="none"/>
              </w:rPr>
              <w:t>(wybór z listy)</w:t>
            </w:r>
          </w:p>
        </w:tc>
      </w:tr>
      <w:tr w:rsidR="00680F21" w:rsidRPr="00B1614A" w14:paraId="1D9A5BC2" w14:textId="77777777" w:rsidTr="00E5722C">
        <w:tc>
          <w:tcPr>
            <w:tcW w:w="1459" w:type="dxa"/>
          </w:tcPr>
          <w:p w14:paraId="2E27636D" w14:textId="77777777" w:rsidR="00680F21" w:rsidRPr="00B1614A" w:rsidRDefault="00680F21" w:rsidP="004F2DD3">
            <w:pPr>
              <w:spacing w:before="60" w:after="60"/>
              <w:rPr>
                <w:rFonts w:ascii="Cambria" w:eastAsia="Cambria" w:hAnsi="Cambria" w:cs="Cambria"/>
                <w:b/>
                <w14:ligatures w14:val="none"/>
              </w:rPr>
            </w:pPr>
            <w:proofErr w:type="spellStart"/>
            <w:r w:rsidRPr="00B1614A">
              <w:rPr>
                <w:rFonts w:ascii="Cambria" w:eastAsia="Cambria" w:hAnsi="Cambria" w:cs="Cambria"/>
                <w14:ligatures w14:val="none"/>
              </w:rPr>
              <w:t>Wykład</w:t>
            </w:r>
            <w:proofErr w:type="spellEnd"/>
          </w:p>
        </w:tc>
        <w:tc>
          <w:tcPr>
            <w:tcW w:w="4463" w:type="dxa"/>
            <w:vAlign w:val="center"/>
          </w:tcPr>
          <w:p w14:paraId="381E113C" w14:textId="77777777" w:rsidR="00680F21" w:rsidRPr="00B1614A" w:rsidRDefault="00680F21" w:rsidP="004F2DD3">
            <w:pPr>
              <w:spacing w:before="60" w:after="60"/>
              <w:rPr>
                <w:rFonts w:ascii="Cambria" w:eastAsia="Cambria" w:hAnsi="Cambria" w:cs="Cambria"/>
                <w:b/>
                <w:lang w:val="pl-PL"/>
                <w14:ligatures w14:val="none"/>
              </w:rPr>
            </w:pPr>
            <w:r w:rsidRPr="00B1614A">
              <w:rPr>
                <w:rFonts w:ascii="Cambria" w:eastAsia="Cambria" w:hAnsi="Cambria" w:cs="Cambria"/>
                <w:b/>
                <w:lang w:val="pl-PL"/>
                <w14:ligatures w14:val="none"/>
              </w:rPr>
              <w:t xml:space="preserve">F 2 </w:t>
            </w:r>
            <w:r w:rsidRPr="00B1614A">
              <w:rPr>
                <w:rFonts w:ascii="Cambria" w:eastAsia="Cambria" w:hAnsi="Cambria" w:cs="Cambria"/>
                <w:lang w:val="pl-PL"/>
                <w14:ligatures w14:val="none"/>
              </w:rPr>
              <w:t>– obserwacja / aktywność podczas zajęć</w:t>
            </w:r>
          </w:p>
        </w:tc>
        <w:tc>
          <w:tcPr>
            <w:tcW w:w="3258" w:type="dxa"/>
            <w:vAlign w:val="center"/>
          </w:tcPr>
          <w:p w14:paraId="7487ECF5" w14:textId="77777777" w:rsidR="00680F21" w:rsidRPr="00B1614A" w:rsidRDefault="00680F21" w:rsidP="004F2DD3">
            <w:pPr>
              <w:spacing w:before="20" w:after="20"/>
              <w:rPr>
                <w:rFonts w:ascii="Cambria" w:eastAsia="Cambria" w:hAnsi="Cambria" w:cs="Cambria"/>
                <w14:ligatures w14:val="none"/>
              </w:rPr>
            </w:pPr>
            <w:r w:rsidRPr="00B1614A">
              <w:rPr>
                <w:rFonts w:ascii="Cambria" w:eastAsia="Cambria" w:hAnsi="Cambria" w:cs="Cambria"/>
                <w:b/>
                <w14:ligatures w14:val="none"/>
              </w:rPr>
              <w:t>P2</w:t>
            </w:r>
            <w:r w:rsidRPr="00B1614A">
              <w:rPr>
                <w:rFonts w:ascii="Cambria" w:eastAsia="Cambria" w:hAnsi="Cambria" w:cs="Cambria"/>
                <w14:ligatures w14:val="none"/>
              </w:rPr>
              <w:t xml:space="preserve"> – </w:t>
            </w:r>
            <w:proofErr w:type="spellStart"/>
            <w:r w:rsidRPr="00B1614A">
              <w:rPr>
                <w:rFonts w:ascii="Cambria" w:eastAsia="Cambria" w:hAnsi="Cambria" w:cs="Cambria"/>
                <w14:ligatures w14:val="none"/>
              </w:rPr>
              <w:t>rozmowa</w:t>
            </w:r>
            <w:proofErr w:type="spellEnd"/>
            <w:r w:rsidRPr="00B1614A">
              <w:rPr>
                <w:rFonts w:ascii="Cambria" w:eastAsia="Cambria" w:hAnsi="Cambria" w:cs="Cambria"/>
                <w14:ligatures w14:val="none"/>
              </w:rPr>
              <w:t xml:space="preserve"> </w:t>
            </w:r>
            <w:proofErr w:type="spellStart"/>
            <w:r w:rsidRPr="00B1614A">
              <w:rPr>
                <w:rFonts w:ascii="Cambria" w:eastAsia="Cambria" w:hAnsi="Cambria" w:cs="Cambria"/>
                <w14:ligatures w14:val="none"/>
              </w:rPr>
              <w:t>podsumowująca</w:t>
            </w:r>
            <w:proofErr w:type="spellEnd"/>
          </w:p>
        </w:tc>
      </w:tr>
    </w:tbl>
    <w:p w14:paraId="45BED28E" w14:textId="77777777" w:rsidR="00680F21" w:rsidRPr="00B1614A" w:rsidRDefault="00680F21" w:rsidP="004F2DD3">
      <w:pPr>
        <w:spacing w:before="120" w:after="120"/>
        <w:jc w:val="both"/>
        <w:rPr>
          <w:rFonts w:ascii="Cambria" w:eastAsia="Cambria" w:hAnsi="Cambria" w:cs="Cambria"/>
          <w:b/>
          <w:lang w:val="pl-PL"/>
          <w14:ligatures w14:val="none"/>
        </w:rPr>
      </w:pPr>
      <w:r w:rsidRPr="00B1614A">
        <w:rPr>
          <w:rFonts w:ascii="Cambria" w:eastAsia="Cambria" w:hAnsi="Cambria" w:cs="Cambria"/>
          <w:b/>
          <w:lang w:val="pl-PL"/>
          <w14:ligatures w14:val="none"/>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3544"/>
        <w:gridCol w:w="3546"/>
      </w:tblGrid>
      <w:tr w:rsidR="00680F21" w:rsidRPr="00B1614A" w14:paraId="54D7FDE0" w14:textId="77777777" w:rsidTr="00E5722C">
        <w:trPr>
          <w:trHeight w:val="150"/>
        </w:trPr>
        <w:tc>
          <w:tcPr>
            <w:tcW w:w="2090" w:type="dxa"/>
            <w:vMerge w:val="restart"/>
            <w:tcBorders>
              <w:left w:val="single" w:sz="4" w:space="0" w:color="000000"/>
              <w:right w:val="single" w:sz="4" w:space="0" w:color="000000"/>
            </w:tcBorders>
            <w:vAlign w:val="center"/>
          </w:tcPr>
          <w:p w14:paraId="44A06A73" w14:textId="77777777" w:rsidR="00680F21" w:rsidRPr="00B1614A" w:rsidRDefault="00680F21" w:rsidP="004F2DD3">
            <w:pPr>
              <w:spacing w:before="20" w:after="20"/>
              <w:jc w:val="center"/>
              <w:rPr>
                <w:rFonts w:ascii="Cambria" w:eastAsia="Calibri" w:hAnsi="Cambria"/>
                <w:sz w:val="28"/>
                <w:szCs w:val="28"/>
                <w14:ligatures w14:val="none"/>
              </w:rPr>
            </w:pPr>
            <w:r w:rsidRPr="00B1614A">
              <w:rPr>
                <w:rFonts w:ascii="Cambria" w:eastAsia="Calibri" w:hAnsi="Cambria"/>
                <w:b/>
                <w:bCs/>
                <w14:ligatures w14:val="none"/>
              </w:rPr>
              <w:t xml:space="preserve">Symbol </w:t>
            </w:r>
            <w:proofErr w:type="spellStart"/>
            <w:r w:rsidRPr="00B1614A">
              <w:rPr>
                <w:rFonts w:ascii="Cambria" w:eastAsia="Calibri" w:hAnsi="Cambria"/>
                <w:b/>
                <w:bCs/>
                <w14:ligatures w14:val="none"/>
              </w:rPr>
              <w:t>efektu</w:t>
            </w:r>
            <w:proofErr w:type="spellEnd"/>
            <w:r w:rsidRPr="00B1614A">
              <w:rPr>
                <w:rFonts w:ascii="Cambria" w:eastAsia="Calibri" w:hAnsi="Cambria"/>
                <w:b/>
                <w:bCs/>
                <w14:ligatures w14:val="none"/>
              </w:rPr>
              <w:t xml:space="preserve"> </w:t>
            </w:r>
          </w:p>
        </w:tc>
        <w:tc>
          <w:tcPr>
            <w:tcW w:w="7090" w:type="dxa"/>
            <w:gridSpan w:val="2"/>
            <w:tcBorders>
              <w:top w:val="single" w:sz="4" w:space="0" w:color="000000"/>
              <w:left w:val="single" w:sz="4" w:space="0" w:color="000000"/>
              <w:bottom w:val="single" w:sz="4" w:space="0" w:color="auto"/>
              <w:right w:val="single" w:sz="4" w:space="0" w:color="auto"/>
            </w:tcBorders>
            <w:vAlign w:val="center"/>
          </w:tcPr>
          <w:p w14:paraId="5920A7F3" w14:textId="77777777" w:rsidR="00680F21" w:rsidRPr="00B1614A" w:rsidRDefault="00680F21" w:rsidP="004F2DD3">
            <w:pPr>
              <w:spacing w:before="20" w:after="20"/>
              <w:jc w:val="center"/>
              <w:rPr>
                <w:rFonts w:ascii="Cambria" w:eastAsia="Calibri" w:hAnsi="Cambria"/>
                <w:sz w:val="16"/>
                <w:szCs w:val="12"/>
                <w14:ligatures w14:val="none"/>
              </w:rPr>
            </w:pPr>
            <w:proofErr w:type="spellStart"/>
            <w:r w:rsidRPr="00B1614A">
              <w:rPr>
                <w:rFonts w:ascii="Cambria" w:eastAsia="Calibri" w:hAnsi="Cambria"/>
                <w:sz w:val="18"/>
                <w:szCs w:val="18"/>
                <w14:ligatures w14:val="none"/>
              </w:rPr>
              <w:t>Wykład</w:t>
            </w:r>
            <w:proofErr w:type="spellEnd"/>
            <w:r w:rsidRPr="00B1614A">
              <w:rPr>
                <w:rFonts w:ascii="Cambria" w:eastAsia="Calibri" w:hAnsi="Cambria"/>
                <w:sz w:val="18"/>
                <w:szCs w:val="18"/>
                <w14:ligatures w14:val="none"/>
              </w:rPr>
              <w:t xml:space="preserve"> </w:t>
            </w:r>
          </w:p>
        </w:tc>
      </w:tr>
      <w:tr w:rsidR="00680F21" w:rsidRPr="00B1614A" w14:paraId="225F13A0" w14:textId="77777777" w:rsidTr="00E5722C">
        <w:trPr>
          <w:trHeight w:val="325"/>
        </w:trPr>
        <w:tc>
          <w:tcPr>
            <w:tcW w:w="2090" w:type="dxa"/>
            <w:vMerge/>
            <w:vAlign w:val="center"/>
          </w:tcPr>
          <w:p w14:paraId="7D336A17" w14:textId="77777777" w:rsidR="00680F21" w:rsidRPr="00B1614A" w:rsidRDefault="00680F21" w:rsidP="004F2DD3">
            <w:pPr>
              <w:spacing w:before="20" w:after="20"/>
              <w:jc w:val="center"/>
              <w:rPr>
                <w:rFonts w:ascii="Cambria" w:eastAsia="Calibri" w:hAnsi="Cambria"/>
                <w:sz w:val="28"/>
                <w:szCs w:val="28"/>
                <w14:ligatures w14:val="none"/>
              </w:rPr>
            </w:pPr>
          </w:p>
        </w:tc>
        <w:tc>
          <w:tcPr>
            <w:tcW w:w="3544" w:type="dxa"/>
            <w:tcBorders>
              <w:top w:val="single" w:sz="4" w:space="0" w:color="auto"/>
              <w:left w:val="single" w:sz="4" w:space="0" w:color="000000"/>
              <w:bottom w:val="single" w:sz="4" w:space="0" w:color="000000"/>
              <w:right w:val="single" w:sz="4" w:space="0" w:color="000000"/>
            </w:tcBorders>
            <w:vAlign w:val="center"/>
          </w:tcPr>
          <w:p w14:paraId="3879EDE4" w14:textId="77777777" w:rsidR="00680F21" w:rsidRPr="00B1614A" w:rsidRDefault="00680F21" w:rsidP="004F2DD3">
            <w:pPr>
              <w:spacing w:before="20" w:after="20"/>
              <w:jc w:val="center"/>
              <w:rPr>
                <w:rFonts w:ascii="Cambria" w:eastAsia="Calibri" w:hAnsi="Cambria"/>
                <w:sz w:val="16"/>
                <w:szCs w:val="16"/>
                <w14:ligatures w14:val="none"/>
              </w:rPr>
            </w:pPr>
            <w:r w:rsidRPr="00B1614A">
              <w:rPr>
                <w:rFonts w:ascii="Cambria" w:eastAsia="Calibri" w:hAnsi="Cambria"/>
                <w:sz w:val="16"/>
                <w:szCs w:val="16"/>
                <w14:ligatures w14:val="none"/>
              </w:rPr>
              <w:t>F2</w:t>
            </w:r>
          </w:p>
        </w:tc>
        <w:tc>
          <w:tcPr>
            <w:tcW w:w="3546" w:type="dxa"/>
            <w:tcBorders>
              <w:top w:val="single" w:sz="4" w:space="0" w:color="auto"/>
              <w:left w:val="single" w:sz="4" w:space="0" w:color="000000"/>
              <w:bottom w:val="single" w:sz="4" w:space="0" w:color="000000"/>
              <w:right w:val="single" w:sz="4" w:space="0" w:color="auto"/>
            </w:tcBorders>
            <w:vAlign w:val="center"/>
          </w:tcPr>
          <w:p w14:paraId="38A80F48" w14:textId="77777777" w:rsidR="00680F21" w:rsidRPr="00B1614A" w:rsidRDefault="00680F21" w:rsidP="004F2DD3">
            <w:pPr>
              <w:spacing w:before="20" w:after="20"/>
              <w:jc w:val="center"/>
              <w:rPr>
                <w:rFonts w:ascii="Cambria" w:eastAsia="Calibri" w:hAnsi="Cambria"/>
                <w:sz w:val="16"/>
                <w:szCs w:val="16"/>
                <w14:ligatures w14:val="none"/>
              </w:rPr>
            </w:pPr>
            <w:r w:rsidRPr="00B1614A">
              <w:rPr>
                <w:rFonts w:ascii="Cambria" w:eastAsia="Calibri" w:hAnsi="Cambria"/>
                <w:sz w:val="16"/>
                <w:szCs w:val="16"/>
                <w14:ligatures w14:val="none"/>
              </w:rPr>
              <w:t>P2</w:t>
            </w:r>
          </w:p>
        </w:tc>
      </w:tr>
      <w:tr w:rsidR="00680F21" w:rsidRPr="00B1614A" w14:paraId="0F50D248"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3480AC21" w14:textId="77777777" w:rsidR="00680F21" w:rsidRPr="00B1614A" w:rsidRDefault="00680F21" w:rsidP="004F2DD3">
            <w:pPr>
              <w:spacing w:before="20" w:after="20"/>
              <w:ind w:right="-108"/>
              <w:jc w:val="center"/>
              <w:rPr>
                <w:rFonts w:ascii="Cambria" w:eastAsia="Calibri" w:hAnsi="Cambria"/>
                <w14:ligatures w14:val="none"/>
              </w:rPr>
            </w:pPr>
            <w:r w:rsidRPr="00B1614A">
              <w:rPr>
                <w:rFonts w:ascii="Cambria" w:eastAsia="Calibri" w:hAnsi="Cambria"/>
                <w14:ligatures w14:val="none"/>
              </w:rPr>
              <w:t>W_01</w:t>
            </w:r>
          </w:p>
        </w:tc>
        <w:tc>
          <w:tcPr>
            <w:tcW w:w="3544" w:type="dxa"/>
            <w:tcBorders>
              <w:top w:val="single" w:sz="4" w:space="0" w:color="000000"/>
              <w:left w:val="single" w:sz="4" w:space="0" w:color="000000"/>
              <w:bottom w:val="single" w:sz="4" w:space="0" w:color="000000"/>
              <w:right w:val="single" w:sz="4" w:space="0" w:color="000000"/>
            </w:tcBorders>
            <w:vAlign w:val="center"/>
          </w:tcPr>
          <w:p w14:paraId="47584102" w14:textId="77777777" w:rsidR="00680F21" w:rsidRPr="00B1614A" w:rsidRDefault="00680F21" w:rsidP="004F2DD3">
            <w:pPr>
              <w:spacing w:before="20" w:after="20"/>
              <w:jc w:val="center"/>
              <w:rPr>
                <w:rFonts w:ascii="Cambria" w:eastAsia="Calibri" w:hAnsi="Cambria"/>
                <w:sz w:val="24"/>
                <w:szCs w:val="24"/>
                <w14:ligatures w14:val="none"/>
              </w:rPr>
            </w:pPr>
            <w:r w:rsidRPr="00B1614A">
              <w:rPr>
                <w:rFonts w:ascii="Cambria" w:eastAsia="Calibri" w:hAnsi="Cambria"/>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tcPr>
          <w:p w14:paraId="1FC2CD75" w14:textId="77777777" w:rsidR="00680F21" w:rsidRPr="00B1614A" w:rsidRDefault="00680F21" w:rsidP="004F2DD3">
            <w:pPr>
              <w:spacing w:before="20" w:after="20"/>
              <w:jc w:val="center"/>
              <w:rPr>
                <w:rFonts w:ascii="Cambria" w:eastAsia="Calibri" w:hAnsi="Cambria"/>
                <w:sz w:val="24"/>
                <w:szCs w:val="24"/>
                <w14:ligatures w14:val="none"/>
              </w:rPr>
            </w:pPr>
            <w:r w:rsidRPr="00B1614A">
              <w:rPr>
                <w:rFonts w:ascii="Cambria" w:eastAsia="Calibri" w:hAnsi="Cambria"/>
                <w:sz w:val="24"/>
                <w:szCs w:val="24"/>
                <w14:ligatures w14:val="none"/>
              </w:rPr>
              <w:t>x</w:t>
            </w:r>
          </w:p>
        </w:tc>
      </w:tr>
      <w:tr w:rsidR="00680F21" w:rsidRPr="00B1614A" w14:paraId="5E91FDE4"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2A9FC04A"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14:ligatures w14:val="none"/>
              </w:rPr>
            </w:pPr>
            <w:r w:rsidRPr="00B1614A">
              <w:rPr>
                <w:rFonts w:ascii="Cambria" w:eastAsia="Calibri" w:hAnsi="Cambria"/>
                <w14:ligatures w14:val="none"/>
              </w:rPr>
              <w:t>W_02</w:t>
            </w:r>
          </w:p>
        </w:tc>
        <w:tc>
          <w:tcPr>
            <w:tcW w:w="3544" w:type="dxa"/>
            <w:tcBorders>
              <w:top w:val="single" w:sz="4" w:space="0" w:color="000000"/>
              <w:left w:val="single" w:sz="4" w:space="0" w:color="000000"/>
              <w:bottom w:val="single" w:sz="4" w:space="0" w:color="000000"/>
              <w:right w:val="single" w:sz="4" w:space="0" w:color="000000"/>
            </w:tcBorders>
          </w:tcPr>
          <w:p w14:paraId="4DA0B032"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tcPr>
          <w:p w14:paraId="28945BC9"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r>
      <w:tr w:rsidR="00680F21" w:rsidRPr="00B1614A" w14:paraId="2EA6593B"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21C605CC"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14:ligatures w14:val="none"/>
              </w:rPr>
            </w:pPr>
            <w:r w:rsidRPr="00B1614A">
              <w:rPr>
                <w:rFonts w:ascii="Cambria" w:eastAsia="Calibri" w:hAnsi="Cambria"/>
                <w14:ligatures w14:val="none"/>
              </w:rPr>
              <w:t>W_03</w:t>
            </w:r>
          </w:p>
        </w:tc>
        <w:tc>
          <w:tcPr>
            <w:tcW w:w="3544" w:type="dxa"/>
            <w:tcBorders>
              <w:top w:val="single" w:sz="4" w:space="0" w:color="000000"/>
              <w:left w:val="single" w:sz="4" w:space="0" w:color="000000"/>
              <w:bottom w:val="single" w:sz="4" w:space="0" w:color="000000"/>
              <w:right w:val="single" w:sz="4" w:space="0" w:color="000000"/>
            </w:tcBorders>
          </w:tcPr>
          <w:p w14:paraId="44D92126"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tcPr>
          <w:p w14:paraId="58D997EE"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r>
      <w:tr w:rsidR="00680F21" w:rsidRPr="00B1614A" w14:paraId="55BBF2AC"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3EBA091F"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14:ligatures w14:val="none"/>
              </w:rPr>
            </w:pPr>
            <w:r w:rsidRPr="00B1614A">
              <w:rPr>
                <w:rFonts w:ascii="Cambria" w:eastAsia="Calibri" w:hAnsi="Cambria"/>
                <w14:ligatures w14:val="none"/>
              </w:rPr>
              <w:t>U_01</w:t>
            </w:r>
          </w:p>
        </w:tc>
        <w:tc>
          <w:tcPr>
            <w:tcW w:w="3544" w:type="dxa"/>
            <w:tcBorders>
              <w:top w:val="single" w:sz="4" w:space="0" w:color="000000"/>
              <w:left w:val="single" w:sz="4" w:space="0" w:color="000000"/>
              <w:bottom w:val="single" w:sz="4" w:space="0" w:color="000000"/>
              <w:right w:val="single" w:sz="4" w:space="0" w:color="000000"/>
            </w:tcBorders>
          </w:tcPr>
          <w:p w14:paraId="01FCB831"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tcPr>
          <w:p w14:paraId="5732DFAE"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r>
      <w:tr w:rsidR="00680F21" w:rsidRPr="00B1614A" w14:paraId="58FA2479"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2659A6DF"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14:ligatures w14:val="none"/>
              </w:rPr>
            </w:pPr>
            <w:r w:rsidRPr="00B1614A">
              <w:rPr>
                <w:rFonts w:ascii="Cambria" w:eastAsia="Calibri" w:hAnsi="Cambria"/>
                <w14:ligatures w14:val="none"/>
              </w:rPr>
              <w:t>U_02</w:t>
            </w:r>
          </w:p>
        </w:tc>
        <w:tc>
          <w:tcPr>
            <w:tcW w:w="3544" w:type="dxa"/>
            <w:tcBorders>
              <w:top w:val="single" w:sz="4" w:space="0" w:color="000000"/>
              <w:left w:val="single" w:sz="4" w:space="0" w:color="000000"/>
              <w:bottom w:val="single" w:sz="4" w:space="0" w:color="000000"/>
              <w:right w:val="single" w:sz="4" w:space="0" w:color="000000"/>
            </w:tcBorders>
          </w:tcPr>
          <w:p w14:paraId="5863928D"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tcPr>
          <w:p w14:paraId="7EFA0762"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r>
      <w:tr w:rsidR="00680F21" w:rsidRPr="00B1614A" w14:paraId="4F18CF32"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0F562920"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14:ligatures w14:val="none"/>
              </w:rPr>
            </w:pPr>
            <w:r w:rsidRPr="00B1614A">
              <w:rPr>
                <w:rFonts w:ascii="Cambria" w:eastAsia="Calibri" w:hAnsi="Cambria"/>
                <w14:ligatures w14:val="none"/>
              </w:rPr>
              <w:t>U_03</w:t>
            </w:r>
          </w:p>
        </w:tc>
        <w:tc>
          <w:tcPr>
            <w:tcW w:w="3544" w:type="dxa"/>
            <w:tcBorders>
              <w:top w:val="single" w:sz="4" w:space="0" w:color="000000"/>
              <w:left w:val="single" w:sz="4" w:space="0" w:color="000000"/>
              <w:bottom w:val="single" w:sz="4" w:space="0" w:color="000000"/>
              <w:right w:val="single" w:sz="4" w:space="0" w:color="000000"/>
            </w:tcBorders>
          </w:tcPr>
          <w:p w14:paraId="77746B11"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tcPr>
          <w:p w14:paraId="483C5F17"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r>
      <w:tr w:rsidR="00680F21" w:rsidRPr="00B1614A" w14:paraId="5E329484"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05D182D7" w14:textId="77777777" w:rsidR="00680F21" w:rsidRPr="00B1614A" w:rsidRDefault="00680F21" w:rsidP="004F2DD3">
            <w:pPr>
              <w:autoSpaceDE w:val="0"/>
              <w:autoSpaceDN w:val="0"/>
              <w:spacing w:before="20" w:after="20"/>
              <w:ind w:right="-108"/>
              <w:jc w:val="center"/>
              <w:rPr>
                <w:rFonts w:ascii="Cambria" w:eastAsia="Calibri" w:hAnsi="Cambria"/>
                <w14:ligatures w14:val="none"/>
              </w:rPr>
            </w:pPr>
            <w:r w:rsidRPr="00B1614A">
              <w:rPr>
                <w:rFonts w:ascii="Cambria" w:eastAsia="Calibri" w:hAnsi="Cambria"/>
                <w14:ligatures w14:val="none"/>
              </w:rPr>
              <w:t>K_01</w:t>
            </w:r>
          </w:p>
        </w:tc>
        <w:tc>
          <w:tcPr>
            <w:tcW w:w="3544" w:type="dxa"/>
            <w:tcBorders>
              <w:top w:val="single" w:sz="4" w:space="0" w:color="000000"/>
              <w:left w:val="single" w:sz="4" w:space="0" w:color="000000"/>
              <w:bottom w:val="single" w:sz="4" w:space="0" w:color="000000"/>
              <w:right w:val="single" w:sz="4" w:space="0" w:color="000000"/>
            </w:tcBorders>
          </w:tcPr>
          <w:p w14:paraId="51952522"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vAlign w:val="center"/>
          </w:tcPr>
          <w:p w14:paraId="61BE5793" w14:textId="77777777" w:rsidR="00680F21" w:rsidRPr="00B1614A" w:rsidRDefault="00680F21" w:rsidP="004F2DD3">
            <w:pPr>
              <w:spacing w:before="20" w:after="20"/>
              <w:jc w:val="center"/>
              <w:rPr>
                <w:rFonts w:ascii="Cambria" w:eastAsia="Calibri" w:hAnsi="Cambria"/>
                <w:bCs/>
                <w:sz w:val="24"/>
                <w:szCs w:val="24"/>
                <w14:ligatures w14:val="none"/>
              </w:rPr>
            </w:pPr>
          </w:p>
        </w:tc>
      </w:tr>
      <w:tr w:rsidR="00680F21" w:rsidRPr="00B1614A" w14:paraId="31D942DF" w14:textId="77777777" w:rsidTr="00E5722C">
        <w:tc>
          <w:tcPr>
            <w:tcW w:w="2090" w:type="dxa"/>
            <w:tcBorders>
              <w:top w:val="single" w:sz="4" w:space="0" w:color="000000"/>
              <w:left w:val="single" w:sz="4" w:space="0" w:color="000000"/>
              <w:bottom w:val="single" w:sz="4" w:space="0" w:color="000000"/>
              <w:right w:val="single" w:sz="4" w:space="0" w:color="000000"/>
            </w:tcBorders>
            <w:vAlign w:val="center"/>
          </w:tcPr>
          <w:p w14:paraId="55787E4B" w14:textId="77777777" w:rsidR="00680F21" w:rsidRPr="00B1614A" w:rsidRDefault="00680F21" w:rsidP="004F2DD3">
            <w:pPr>
              <w:autoSpaceDE w:val="0"/>
              <w:autoSpaceDN w:val="0"/>
              <w:spacing w:before="20" w:after="20"/>
              <w:ind w:right="-108"/>
              <w:jc w:val="center"/>
              <w:rPr>
                <w:rFonts w:ascii="Cambria" w:eastAsia="Calibri" w:hAnsi="Cambria"/>
                <w:lang w:val="de-DE"/>
                <w14:ligatures w14:val="none"/>
              </w:rPr>
            </w:pPr>
            <w:r w:rsidRPr="00B1614A">
              <w:rPr>
                <w:rFonts w:ascii="Cambria" w:eastAsia="Calibri" w:hAnsi="Cambria"/>
                <w14:ligatures w14:val="none"/>
              </w:rPr>
              <w:t>K</w:t>
            </w:r>
            <w:r w:rsidRPr="00B1614A">
              <w:rPr>
                <w:rFonts w:ascii="Cambria" w:eastAsia="Calibri" w:hAnsi="Cambria"/>
                <w:lang w:val="de-DE"/>
                <w14:ligatures w14:val="none"/>
              </w:rPr>
              <w:t>_02</w:t>
            </w:r>
          </w:p>
        </w:tc>
        <w:tc>
          <w:tcPr>
            <w:tcW w:w="3544" w:type="dxa"/>
            <w:tcBorders>
              <w:top w:val="single" w:sz="4" w:space="0" w:color="000000"/>
              <w:left w:val="single" w:sz="4" w:space="0" w:color="000000"/>
              <w:bottom w:val="single" w:sz="4" w:space="0" w:color="000000"/>
              <w:right w:val="single" w:sz="4" w:space="0" w:color="000000"/>
            </w:tcBorders>
          </w:tcPr>
          <w:p w14:paraId="0A91E422"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c>
          <w:tcPr>
            <w:tcW w:w="3546" w:type="dxa"/>
            <w:tcBorders>
              <w:top w:val="single" w:sz="4" w:space="0" w:color="000000"/>
              <w:left w:val="single" w:sz="4" w:space="0" w:color="000000"/>
              <w:bottom w:val="single" w:sz="4" w:space="0" w:color="000000"/>
              <w:right w:val="single" w:sz="4" w:space="0" w:color="auto"/>
            </w:tcBorders>
            <w:vAlign w:val="center"/>
          </w:tcPr>
          <w:p w14:paraId="19E99A83" w14:textId="77777777" w:rsidR="00680F21" w:rsidRPr="00B1614A" w:rsidRDefault="00680F21" w:rsidP="004F2DD3">
            <w:pPr>
              <w:spacing w:before="20" w:after="20"/>
              <w:jc w:val="center"/>
              <w:rPr>
                <w:rFonts w:ascii="Cambria" w:eastAsia="Calibri" w:hAnsi="Cambria"/>
                <w:bCs/>
                <w:sz w:val="24"/>
                <w:szCs w:val="24"/>
                <w14:ligatures w14:val="none"/>
              </w:rPr>
            </w:pPr>
            <w:r w:rsidRPr="00B1614A">
              <w:rPr>
                <w:rFonts w:ascii="Cambria" w:eastAsia="Calibri" w:hAnsi="Cambria"/>
                <w:bCs/>
                <w:sz w:val="24"/>
                <w:szCs w:val="24"/>
                <w14:ligatures w14:val="none"/>
              </w:rPr>
              <w:t>x</w:t>
            </w:r>
          </w:p>
        </w:tc>
      </w:tr>
    </w:tbl>
    <w:p w14:paraId="76E73016" w14:textId="77777777" w:rsidR="00680F21" w:rsidRPr="00B1614A" w:rsidRDefault="00680F21" w:rsidP="004F2DD3">
      <w:pPr>
        <w:keepNext/>
        <w:spacing w:before="120" w:after="120"/>
        <w:jc w:val="both"/>
        <w:outlineLvl w:val="0"/>
        <w:rPr>
          <w:rFonts w:ascii="Cambria" w:eastAsia="Cambria" w:hAnsi="Cambria" w:cs="Cambria"/>
          <w:bCs/>
          <w:kern w:val="32"/>
          <w:lang w:val="pl-PL"/>
          <w14:ligatures w14:val="none"/>
        </w:rPr>
      </w:pPr>
      <w:r w:rsidRPr="00B1614A">
        <w:rPr>
          <w:rFonts w:ascii="Cambria" w:eastAsia="Cambria" w:hAnsi="Cambria" w:cs="Cambria"/>
          <w:b/>
          <w:bCs/>
          <w:kern w:val="32"/>
          <w:lang w:val="pl-PL"/>
          <w14:ligatures w14:val="none"/>
        </w:rPr>
        <w:t xml:space="preserve">9. Opis sposobu ustalania oceny końcowej </w:t>
      </w:r>
      <w:r w:rsidRPr="00B1614A">
        <w:rPr>
          <w:rFonts w:ascii="Cambria" w:eastAsia="Cambria" w:hAnsi="Cambria" w:cs="Cambria"/>
          <w:bCs/>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680F21" w:rsidRPr="00B1614A" w14:paraId="5A644479" w14:textId="77777777" w:rsidTr="00E5722C">
        <w:trPr>
          <w:trHeight w:val="239"/>
        </w:trPr>
        <w:tc>
          <w:tcPr>
            <w:tcW w:w="9180" w:type="dxa"/>
            <w:tcBorders>
              <w:top w:val="single" w:sz="4" w:space="0" w:color="000000"/>
              <w:left w:val="single" w:sz="4" w:space="0" w:color="000000"/>
              <w:bottom w:val="single" w:sz="4" w:space="0" w:color="000000"/>
              <w:right w:val="single" w:sz="4" w:space="0" w:color="000000"/>
            </w:tcBorders>
            <w:hideMark/>
          </w:tcPr>
          <w:p w14:paraId="1E2CBC59" w14:textId="77777777" w:rsidR="00680F21" w:rsidRPr="00B1614A" w:rsidRDefault="00680F21" w:rsidP="004F2DD3">
            <w:pPr>
              <w:spacing w:after="120"/>
              <w:rPr>
                <w:rFonts w:ascii="Cambria" w:eastAsia="Calibri" w:hAnsi="Cambria" w:cs="Calibri"/>
                <w:b/>
                <w:bCs/>
                <w:lang w:val="pl-PL"/>
                <w14:ligatures w14:val="none"/>
              </w:rPr>
            </w:pPr>
            <w:r w:rsidRPr="00B1614A">
              <w:rPr>
                <w:rFonts w:ascii="Cambria" w:eastAsia="Calibri" w:hAnsi="Cambria" w:cs="Calibri"/>
                <w:b/>
                <w:bCs/>
                <w:lang w:val="pl-PL"/>
                <w14:ligatures w14:val="none"/>
              </w:rPr>
              <w:t>Zastosowanie systemu punktowego – oceny według następującej skali (wyrażone w %):</w:t>
            </w:r>
          </w:p>
          <w:p w14:paraId="35425BA7" w14:textId="77777777" w:rsidR="00680F21" w:rsidRPr="00B1614A" w:rsidRDefault="00680F21" w:rsidP="004F2DD3">
            <w:pPr>
              <w:spacing w:after="120"/>
              <w:rPr>
                <w:rFonts w:ascii="Cambria" w:eastAsia="Calibri" w:hAnsi="Cambria"/>
                <w:kern w:val="0"/>
                <w:lang w:val="pl-PL"/>
                <w14:ligatures w14:val="none"/>
              </w:rPr>
            </w:pPr>
            <w:r w:rsidRPr="00B1614A">
              <w:rPr>
                <w:rFonts w:ascii="Cambria" w:eastAsia="Calibri" w:hAnsi="Cambria"/>
                <w:kern w:val="0"/>
                <w:lang w:val="pl-PL"/>
                <w14:ligatures w14:val="none"/>
              </w:rPr>
              <w:t>90%– 100% ocena 5.0; 80%– 89% ocena 4.5; 70% – 79% ocena 4.0; 60%– 69% ocena 3.5; 50%– 59% ocena 3.0; 0%– 49% ocena 2.0</w:t>
            </w:r>
          </w:p>
          <w:p w14:paraId="4DC2EDC8" w14:textId="77777777" w:rsidR="00680F21" w:rsidRPr="00B1614A" w:rsidRDefault="00680F21" w:rsidP="004F2DD3">
            <w:pPr>
              <w:spacing w:after="120"/>
              <w:jc w:val="both"/>
              <w:rPr>
                <w:rFonts w:ascii="Cambria" w:eastAsia="Aptos" w:hAnsi="Cambria" w:cs="Calibri"/>
                <w:kern w:val="0"/>
                <w:lang w:val="pl-PL"/>
                <w14:ligatures w14:val="none"/>
              </w:rPr>
            </w:pPr>
            <w:r w:rsidRPr="00B1614A">
              <w:rPr>
                <w:rFonts w:ascii="Cambria" w:eastAsia="Aptos" w:hAnsi="Cambria" w:cs="Calibri"/>
                <w:b/>
                <w:kern w:val="0"/>
                <w:lang w:val="pl-PL"/>
                <w14:ligatures w14:val="none"/>
              </w:rPr>
              <w:t xml:space="preserve">Bardzo dobry (5,0): </w:t>
            </w:r>
            <w:r w:rsidRPr="00B1614A">
              <w:rPr>
                <w:rFonts w:ascii="Cambria" w:eastAsia="Aptos" w:hAnsi="Cambria" w:cs="Calibri"/>
                <w:kern w:val="0"/>
                <w:lang w:val="pl-PL"/>
                <w14:ligatures w14:val="none"/>
              </w:rPr>
              <w:t>Student w pełni lub w wysokim stopniu opanował treści wykładów we wskazanych obszarach wiedzy, umiejętności i kompetencji społecznych.</w:t>
            </w:r>
          </w:p>
          <w:p w14:paraId="4A2902DF" w14:textId="77777777" w:rsidR="00680F21" w:rsidRPr="00B1614A" w:rsidRDefault="00680F21" w:rsidP="004F2DD3">
            <w:pPr>
              <w:spacing w:after="120"/>
              <w:jc w:val="both"/>
              <w:rPr>
                <w:rFonts w:ascii="Cambria" w:eastAsia="Aptos" w:hAnsi="Cambria" w:cs="Calibri"/>
                <w:kern w:val="0"/>
                <w:lang w:val="pl-PL"/>
                <w14:ligatures w14:val="none"/>
              </w:rPr>
            </w:pPr>
            <w:r w:rsidRPr="00B1614A">
              <w:rPr>
                <w:rFonts w:ascii="Cambria" w:eastAsia="Aptos" w:hAnsi="Cambria" w:cs="Calibri"/>
                <w:b/>
                <w:kern w:val="0"/>
                <w:lang w:val="pl-PL"/>
                <w14:ligatures w14:val="none"/>
              </w:rPr>
              <w:t xml:space="preserve">Dobry/dobry plus (4/4,5): </w:t>
            </w:r>
            <w:r w:rsidRPr="00B1614A">
              <w:rPr>
                <w:rFonts w:ascii="Cambria" w:eastAsia="Aptos" w:hAnsi="Cambria" w:cs="Calibri"/>
                <w:kern w:val="0"/>
                <w:lang w:val="pl-PL"/>
                <w14:ligatures w14:val="none"/>
              </w:rPr>
              <w:t>Student w dobrym stopniu opanował treści wykładów we wskazanych obszarach wiedzy, umiejętności i kompetencji społecznych.</w:t>
            </w:r>
          </w:p>
          <w:p w14:paraId="22601076" w14:textId="77777777" w:rsidR="00680F21" w:rsidRPr="00B1614A" w:rsidRDefault="00680F21" w:rsidP="004F2DD3">
            <w:pPr>
              <w:rPr>
                <w:rFonts w:ascii="Cambria" w:eastAsia="Times New Roman" w:hAnsi="Cambria" w:cs="Calibri"/>
                <w:sz w:val="24"/>
                <w:szCs w:val="24"/>
                <w:lang w:val="pl-PL"/>
                <w14:ligatures w14:val="none"/>
              </w:rPr>
            </w:pPr>
            <w:r w:rsidRPr="00B1614A">
              <w:rPr>
                <w:rFonts w:ascii="Cambria" w:eastAsia="Aptos" w:hAnsi="Cambria" w:cs="Calibri"/>
                <w:b/>
                <w:kern w:val="0"/>
                <w:lang w:val="pl-PL"/>
                <w14:ligatures w14:val="none"/>
              </w:rPr>
              <w:t xml:space="preserve">Dostateczny /dostateczny plus (3/3,5): </w:t>
            </w:r>
            <w:r w:rsidRPr="00B1614A">
              <w:rPr>
                <w:rFonts w:ascii="Cambria" w:eastAsia="Aptos" w:hAnsi="Cambria" w:cs="Calibri"/>
                <w:kern w:val="0"/>
                <w:lang w:val="pl-PL"/>
                <w14:ligatures w14:val="none"/>
              </w:rPr>
              <w:t>Student opanował w dostatecznym stopniu treści wykładów we wskazanych obszarach wiedzy, umiejętności i kompetencji społecznych.</w:t>
            </w:r>
          </w:p>
        </w:tc>
      </w:tr>
    </w:tbl>
    <w:p w14:paraId="53A3CC58" w14:textId="77777777" w:rsidR="00680F21" w:rsidRPr="00B1614A" w:rsidRDefault="00680F21" w:rsidP="004F2DD3">
      <w:pPr>
        <w:pBdr>
          <w:top w:val="nil"/>
          <w:left w:val="nil"/>
          <w:bottom w:val="nil"/>
          <w:right w:val="nil"/>
          <w:between w:val="nil"/>
        </w:pBdr>
        <w:spacing w:before="240" w:after="120"/>
        <w:rPr>
          <w:rFonts w:ascii="Cambria" w:eastAsia="Cambria" w:hAnsi="Cambria" w:cs="Cambria"/>
          <w:b/>
          <w14:ligatures w14:val="none"/>
        </w:rPr>
      </w:pPr>
      <w:r w:rsidRPr="00B1614A">
        <w:rPr>
          <w:rFonts w:ascii="Cambria" w:eastAsia="Cambria" w:hAnsi="Cambria" w:cs="Cambria"/>
          <w:b/>
          <w14:ligatures w14:val="none"/>
        </w:rPr>
        <w:t xml:space="preserve">10. Forma </w:t>
      </w:r>
      <w:proofErr w:type="spellStart"/>
      <w:r w:rsidRPr="00B1614A">
        <w:rPr>
          <w:rFonts w:ascii="Cambria" w:eastAsia="Cambria" w:hAnsi="Cambria" w:cs="Cambria"/>
          <w:b/>
          <w14:ligatures w14:val="none"/>
        </w:rPr>
        <w:t>zaliczenia</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680F21" w:rsidRPr="00B1614A" w14:paraId="1E22C864" w14:textId="77777777" w:rsidTr="004F2DD3">
        <w:trPr>
          <w:trHeight w:val="540"/>
        </w:trPr>
        <w:tc>
          <w:tcPr>
            <w:tcW w:w="9322" w:type="dxa"/>
            <w:tcMar>
              <w:top w:w="0" w:type="dxa"/>
              <w:bottom w:w="0" w:type="dxa"/>
            </w:tcMar>
          </w:tcPr>
          <w:p w14:paraId="4DE32582" w14:textId="77777777" w:rsidR="00680F21" w:rsidRPr="00B1614A" w:rsidRDefault="00680F21" w:rsidP="004F2DD3">
            <w:pPr>
              <w:spacing w:before="120" w:after="120"/>
              <w:rPr>
                <w:rFonts w:ascii="Cambria" w:eastAsia="Cambria" w:hAnsi="Cambria" w:cs="Cambria"/>
                <w:b/>
                <w:sz w:val="24"/>
                <w:szCs w:val="24"/>
                <w14:ligatures w14:val="none"/>
              </w:rPr>
            </w:pPr>
            <w:proofErr w:type="spellStart"/>
            <w:r w:rsidRPr="00B1614A">
              <w:rPr>
                <w:rFonts w:ascii="Cambria" w:eastAsia="Cambria" w:hAnsi="Cambria" w:cs="Cambria"/>
                <w:b/>
                <w:sz w:val="24"/>
                <w:szCs w:val="24"/>
                <w14:ligatures w14:val="none"/>
              </w:rPr>
              <w:lastRenderedPageBreak/>
              <w:t>Zaliczenie</w:t>
            </w:r>
            <w:proofErr w:type="spellEnd"/>
            <w:r w:rsidRPr="00B1614A">
              <w:rPr>
                <w:rFonts w:ascii="Cambria" w:eastAsia="Cambria" w:hAnsi="Cambria" w:cs="Cambria"/>
                <w:b/>
                <w:sz w:val="24"/>
                <w:szCs w:val="24"/>
                <w14:ligatures w14:val="none"/>
              </w:rPr>
              <w:t xml:space="preserve"> z </w:t>
            </w:r>
            <w:proofErr w:type="spellStart"/>
            <w:r w:rsidRPr="00B1614A">
              <w:rPr>
                <w:rFonts w:ascii="Cambria" w:eastAsia="Cambria" w:hAnsi="Cambria" w:cs="Cambria"/>
                <w:b/>
                <w:sz w:val="24"/>
                <w:szCs w:val="24"/>
                <w14:ligatures w14:val="none"/>
              </w:rPr>
              <w:t>oceną</w:t>
            </w:r>
            <w:proofErr w:type="spellEnd"/>
          </w:p>
        </w:tc>
      </w:tr>
    </w:tbl>
    <w:p w14:paraId="376E67D7" w14:textId="77777777" w:rsidR="00680F21" w:rsidRPr="00B1614A" w:rsidRDefault="00680F21" w:rsidP="004F2DD3">
      <w:pPr>
        <w:pBdr>
          <w:top w:val="nil"/>
          <w:left w:val="nil"/>
          <w:bottom w:val="nil"/>
          <w:right w:val="nil"/>
          <w:between w:val="nil"/>
        </w:pBdr>
        <w:spacing w:before="240" w:after="240"/>
        <w:rPr>
          <w:rFonts w:ascii="Cambria" w:eastAsia="Cambria" w:hAnsi="Cambria" w:cs="Cambria"/>
          <w:lang w:val="pl-PL"/>
          <w14:ligatures w14:val="none"/>
        </w:rPr>
      </w:pPr>
      <w:r w:rsidRPr="00B1614A">
        <w:rPr>
          <w:rFonts w:ascii="Cambria" w:eastAsia="Cambria" w:hAnsi="Cambria" w:cs="Cambria"/>
          <w:b/>
          <w:lang w:val="pl-PL"/>
          <w14:ligatures w14:val="none"/>
        </w:rPr>
        <w:t xml:space="preserve">11. Obciążenie pracą studenta </w:t>
      </w:r>
      <w:r w:rsidRPr="00B1614A">
        <w:rPr>
          <w:rFonts w:ascii="Cambria" w:eastAsia="Cambria" w:hAnsi="Cambria" w:cs="Cambria"/>
          <w:lang w:val="pl-PL"/>
          <w14:ligatures w14:val="none"/>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1842"/>
        <w:gridCol w:w="1843"/>
      </w:tblGrid>
      <w:tr w:rsidR="00680F21" w:rsidRPr="00B1614A" w14:paraId="6882EE03" w14:textId="77777777" w:rsidTr="004F2DD3">
        <w:trPr>
          <w:trHeight w:val="291"/>
        </w:trPr>
        <w:tc>
          <w:tcPr>
            <w:tcW w:w="5637" w:type="dxa"/>
            <w:vMerge w:val="restart"/>
            <w:tcBorders>
              <w:top w:val="single" w:sz="4" w:space="0" w:color="000000"/>
              <w:left w:val="single" w:sz="4" w:space="0" w:color="000000"/>
              <w:right w:val="single" w:sz="4" w:space="0" w:color="000000"/>
            </w:tcBorders>
            <w:shd w:val="clear" w:color="auto" w:fill="FFFFFF"/>
            <w:vAlign w:val="center"/>
          </w:tcPr>
          <w:p w14:paraId="21926FD6" w14:textId="77777777" w:rsidR="00680F21" w:rsidRPr="00B1614A" w:rsidRDefault="00680F21" w:rsidP="004F2DD3">
            <w:pPr>
              <w:spacing w:before="20" w:after="20"/>
              <w:jc w:val="center"/>
              <w:rPr>
                <w:rFonts w:ascii="Cambria" w:eastAsia="Cambria" w:hAnsi="Cambria" w:cs="Cambria"/>
                <w:b/>
                <w14:ligatures w14:val="none"/>
              </w:rPr>
            </w:pPr>
            <w:r w:rsidRPr="00B1614A">
              <w:rPr>
                <w:rFonts w:ascii="Cambria" w:eastAsia="Cambria" w:hAnsi="Cambria" w:cs="Cambria"/>
                <w:b/>
                <w14:ligatures w14:val="none"/>
              </w:rPr>
              <w:t xml:space="preserve">Forma </w:t>
            </w:r>
            <w:proofErr w:type="spellStart"/>
            <w:r w:rsidRPr="00B1614A">
              <w:rPr>
                <w:rFonts w:ascii="Cambria" w:eastAsia="Cambria" w:hAnsi="Cambria" w:cs="Cambria"/>
                <w:b/>
                <w14:ligatures w14:val="none"/>
              </w:rPr>
              <w:t>aktywności</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studenta</w:t>
            </w:r>
            <w:proofErr w:type="spellEnd"/>
          </w:p>
        </w:tc>
        <w:tc>
          <w:tcPr>
            <w:tcW w:w="3685" w:type="dxa"/>
            <w:gridSpan w:val="2"/>
            <w:tcBorders>
              <w:top w:val="single" w:sz="4" w:space="0" w:color="000000"/>
              <w:left w:val="single" w:sz="4" w:space="0" w:color="000000"/>
              <w:right w:val="single" w:sz="4" w:space="0" w:color="000000"/>
            </w:tcBorders>
            <w:shd w:val="clear" w:color="auto" w:fill="FFFFFF"/>
            <w:vAlign w:val="center"/>
          </w:tcPr>
          <w:p w14:paraId="09D91839" w14:textId="77777777" w:rsidR="00680F21" w:rsidRPr="00B1614A" w:rsidRDefault="00680F21" w:rsidP="004F2DD3">
            <w:pPr>
              <w:spacing w:before="20" w:after="20"/>
              <w:jc w:val="center"/>
              <w:rPr>
                <w:rFonts w:ascii="Cambria" w:eastAsia="Cambria" w:hAnsi="Cambria" w:cs="Cambria"/>
                <w:b/>
                <w14:ligatures w14:val="none"/>
              </w:rPr>
            </w:pPr>
            <w:proofErr w:type="spellStart"/>
            <w:r w:rsidRPr="00B1614A">
              <w:rPr>
                <w:rFonts w:ascii="Cambria" w:eastAsia="Cambria" w:hAnsi="Cambria" w:cs="Cambria"/>
                <w:b/>
                <w14:ligatures w14:val="none"/>
              </w:rPr>
              <w:t>Liczba</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godzin</w:t>
            </w:r>
            <w:proofErr w:type="spellEnd"/>
          </w:p>
        </w:tc>
      </w:tr>
      <w:tr w:rsidR="00680F21" w:rsidRPr="00B1614A" w14:paraId="173097DB" w14:textId="77777777" w:rsidTr="004F2DD3">
        <w:trPr>
          <w:trHeight w:val="291"/>
        </w:trPr>
        <w:tc>
          <w:tcPr>
            <w:tcW w:w="5637" w:type="dxa"/>
            <w:vMerge/>
            <w:tcBorders>
              <w:top w:val="single" w:sz="4" w:space="0" w:color="000000"/>
              <w:left w:val="single" w:sz="4" w:space="0" w:color="000000"/>
              <w:right w:val="single" w:sz="4" w:space="0" w:color="000000"/>
            </w:tcBorders>
            <w:shd w:val="clear" w:color="auto" w:fill="FFFFFF"/>
            <w:vAlign w:val="center"/>
          </w:tcPr>
          <w:p w14:paraId="01F1E8D9" w14:textId="77777777" w:rsidR="00680F21" w:rsidRPr="00B1614A" w:rsidRDefault="00680F21" w:rsidP="004F2DD3">
            <w:pPr>
              <w:widowControl w:val="0"/>
              <w:pBdr>
                <w:top w:val="nil"/>
                <w:left w:val="nil"/>
                <w:bottom w:val="nil"/>
                <w:right w:val="nil"/>
                <w:between w:val="nil"/>
              </w:pBdr>
              <w:rPr>
                <w:rFonts w:ascii="Cambria" w:eastAsia="Cambria" w:hAnsi="Cambria" w:cs="Cambria"/>
                <w:b/>
                <w14:ligatures w14:val="none"/>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E74B2" w14:textId="77777777" w:rsidR="00680F21" w:rsidRPr="00B1614A" w:rsidRDefault="00680F21" w:rsidP="004F2DD3">
            <w:pPr>
              <w:spacing w:before="20" w:after="20"/>
              <w:jc w:val="center"/>
              <w:rPr>
                <w:rFonts w:ascii="Cambria" w:eastAsia="Cambria" w:hAnsi="Cambria" w:cs="Cambria"/>
                <w:b/>
                <w14:ligatures w14:val="none"/>
              </w:rPr>
            </w:pPr>
            <w:proofErr w:type="spellStart"/>
            <w:r w:rsidRPr="00B1614A">
              <w:rPr>
                <w:rFonts w:ascii="Cambria" w:eastAsia="Cambria" w:hAnsi="Cambria" w:cs="Cambria"/>
                <w:b/>
                <w14:ligatures w14:val="none"/>
              </w:rPr>
              <w:t>na</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studiach</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stacjonarnych</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64F9C6B" w14:textId="77777777" w:rsidR="00680F21" w:rsidRPr="00B1614A" w:rsidRDefault="00680F21" w:rsidP="004F2DD3">
            <w:pPr>
              <w:spacing w:before="20" w:after="20"/>
              <w:jc w:val="center"/>
              <w:rPr>
                <w:rFonts w:ascii="Cambria" w:eastAsia="Cambria" w:hAnsi="Cambria" w:cs="Cambria"/>
                <w:b/>
                <w14:ligatures w14:val="none"/>
              </w:rPr>
            </w:pPr>
            <w:proofErr w:type="spellStart"/>
            <w:r w:rsidRPr="00B1614A">
              <w:rPr>
                <w:rFonts w:ascii="Cambria" w:eastAsia="Cambria" w:hAnsi="Cambria" w:cs="Cambria"/>
                <w:b/>
                <w14:ligatures w14:val="none"/>
              </w:rPr>
              <w:t>na</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studiach</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niestacjonarnych</w:t>
            </w:r>
            <w:proofErr w:type="spellEnd"/>
          </w:p>
        </w:tc>
      </w:tr>
      <w:tr w:rsidR="00680F21" w:rsidRPr="00B1614A" w14:paraId="79A96E6E" w14:textId="77777777" w:rsidTr="004F2DD3">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3E3E5E03" w14:textId="77777777" w:rsidR="00680F21" w:rsidRPr="00B1614A" w:rsidRDefault="00680F21" w:rsidP="004F2DD3">
            <w:pPr>
              <w:spacing w:before="20" w:after="20"/>
              <w:jc w:val="center"/>
              <w:rPr>
                <w:rFonts w:ascii="Cambria" w:eastAsia="Cambria" w:hAnsi="Cambria" w:cs="Cambria"/>
                <w:b/>
                <w:lang w:val="pl-PL"/>
                <w14:ligatures w14:val="none"/>
              </w:rPr>
            </w:pPr>
            <w:r w:rsidRPr="00B1614A">
              <w:rPr>
                <w:rFonts w:ascii="Cambria" w:eastAsia="Cambria" w:hAnsi="Cambria" w:cs="Cambria"/>
                <w:b/>
                <w:lang w:val="pl-PL"/>
                <w14:ligatures w14:val="none"/>
              </w:rPr>
              <w:t>Godziny kontaktowe studenta (w ramach zajęć):</w:t>
            </w:r>
          </w:p>
        </w:tc>
      </w:tr>
      <w:tr w:rsidR="00680F21" w:rsidRPr="00B1614A" w14:paraId="14861E85" w14:textId="77777777" w:rsidTr="004F2DD3">
        <w:trPr>
          <w:trHeight w:val="291"/>
        </w:trPr>
        <w:tc>
          <w:tcPr>
            <w:tcW w:w="5637" w:type="dxa"/>
            <w:tcBorders>
              <w:top w:val="single" w:sz="4" w:space="0" w:color="000000"/>
              <w:left w:val="single" w:sz="4" w:space="0" w:color="000000"/>
              <w:bottom w:val="single" w:sz="4" w:space="0" w:color="000000"/>
              <w:right w:val="single" w:sz="4" w:space="0" w:color="000000"/>
            </w:tcBorders>
            <w:vAlign w:val="center"/>
          </w:tcPr>
          <w:p w14:paraId="73FE6DE4" w14:textId="77777777" w:rsidR="00680F21" w:rsidRPr="00B1614A" w:rsidRDefault="00680F21" w:rsidP="004F2DD3">
            <w:pPr>
              <w:spacing w:before="20" w:after="20"/>
              <w:rPr>
                <w:rFonts w:ascii="Cambria" w:eastAsia="Cambria" w:hAnsi="Cambria" w:cs="Cambria"/>
                <w:b/>
                <w:lang w:val="pl-PL"/>
                <w14:ligatures w14:val="none"/>
              </w:rPr>
            </w:pPr>
            <w:r w:rsidRPr="00B1614A">
              <w:rPr>
                <w:rFonts w:ascii="Cambria" w:eastAsia="Cambria" w:hAnsi="Cambria" w:cs="Cambria"/>
                <w:lang w:val="pl-PL"/>
                <w14:ligatures w14:val="none"/>
              </w:rPr>
              <w:t>liczba godzin pracy studenta z bezpośrednim udziałem nauczycieli akademickich lub innych osób prowadzących zajęcia</w:t>
            </w:r>
          </w:p>
        </w:tc>
        <w:tc>
          <w:tcPr>
            <w:tcW w:w="1842" w:type="dxa"/>
            <w:tcBorders>
              <w:top w:val="single" w:sz="4" w:space="0" w:color="000000"/>
              <w:left w:val="single" w:sz="4" w:space="0" w:color="000000"/>
              <w:bottom w:val="single" w:sz="4" w:space="0" w:color="000000"/>
              <w:right w:val="single" w:sz="4" w:space="0" w:color="000000"/>
            </w:tcBorders>
            <w:vAlign w:val="center"/>
          </w:tcPr>
          <w:p w14:paraId="02CAAE75" w14:textId="77777777" w:rsidR="00680F21" w:rsidRPr="00B1614A" w:rsidRDefault="00680F21" w:rsidP="004F2DD3">
            <w:pPr>
              <w:spacing w:before="20" w:after="20"/>
              <w:jc w:val="center"/>
              <w:rPr>
                <w:rFonts w:ascii="Cambria" w:eastAsia="Cambria" w:hAnsi="Cambria" w:cs="Cambria"/>
                <w:b/>
                <w14:ligatures w14:val="none"/>
              </w:rPr>
            </w:pPr>
            <w:r w:rsidRPr="00B1614A">
              <w:rPr>
                <w:rFonts w:ascii="Cambria" w:eastAsia="Cambria" w:hAnsi="Cambria" w:cs="Cambria"/>
                <w:b/>
                <w14:ligatures w14:val="none"/>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34935DE6" w14:textId="77777777" w:rsidR="00680F21" w:rsidRPr="00B1614A" w:rsidRDefault="00680F21" w:rsidP="004F2DD3">
            <w:pPr>
              <w:spacing w:before="20" w:after="20"/>
              <w:jc w:val="center"/>
              <w:rPr>
                <w:rFonts w:ascii="Cambria" w:eastAsia="Cambria" w:hAnsi="Cambria" w:cs="Cambria"/>
                <w:b/>
                <w14:ligatures w14:val="none"/>
              </w:rPr>
            </w:pPr>
            <w:r w:rsidRPr="00B1614A">
              <w:rPr>
                <w:rFonts w:ascii="Cambria" w:eastAsia="Cambria" w:hAnsi="Cambria" w:cs="Cambria"/>
                <w:b/>
                <w14:ligatures w14:val="none"/>
              </w:rPr>
              <w:t>18</w:t>
            </w:r>
          </w:p>
        </w:tc>
      </w:tr>
      <w:tr w:rsidR="00680F21" w:rsidRPr="00B1614A" w14:paraId="538A0F75" w14:textId="77777777" w:rsidTr="004F2DD3">
        <w:trPr>
          <w:trHeight w:val="435"/>
        </w:trPr>
        <w:tc>
          <w:tcPr>
            <w:tcW w:w="932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84D9640" w14:textId="77777777" w:rsidR="00680F21" w:rsidRPr="00B1614A" w:rsidRDefault="00680F21" w:rsidP="004F2DD3">
            <w:pPr>
              <w:spacing w:before="20" w:after="20"/>
              <w:jc w:val="center"/>
              <w:rPr>
                <w:rFonts w:ascii="Cambria" w:eastAsia="Cambria" w:hAnsi="Cambria" w:cs="Cambria"/>
                <w:b/>
                <w:lang w:val="pl-PL"/>
                <w14:ligatures w14:val="none"/>
              </w:rPr>
            </w:pPr>
            <w:r w:rsidRPr="00B1614A">
              <w:rPr>
                <w:rFonts w:ascii="Cambria" w:eastAsia="Cambria" w:hAnsi="Cambria" w:cs="Cambria"/>
                <w:b/>
                <w:lang w:val="pl-PL"/>
                <w14:ligatures w14:val="none"/>
              </w:rPr>
              <w:t>Praca własna studenta (indywidualna praca studenta związana z zajęciami):</w:t>
            </w:r>
          </w:p>
        </w:tc>
      </w:tr>
      <w:tr w:rsidR="00680F21" w:rsidRPr="00B1614A" w14:paraId="1C4040D4" w14:textId="77777777" w:rsidTr="004F2DD3">
        <w:trPr>
          <w:trHeight w:val="391"/>
        </w:trPr>
        <w:tc>
          <w:tcPr>
            <w:tcW w:w="5637" w:type="dxa"/>
            <w:tcBorders>
              <w:top w:val="single" w:sz="4" w:space="0" w:color="000000"/>
              <w:left w:val="single" w:sz="4" w:space="0" w:color="000000"/>
              <w:bottom w:val="single" w:sz="4" w:space="0" w:color="000000"/>
              <w:right w:val="single" w:sz="4" w:space="0" w:color="000000"/>
            </w:tcBorders>
            <w:vAlign w:val="center"/>
          </w:tcPr>
          <w:p w14:paraId="727FDF3B" w14:textId="77777777" w:rsidR="00680F21" w:rsidRPr="00B1614A" w:rsidRDefault="00680F21" w:rsidP="004F2DD3">
            <w:pPr>
              <w:spacing w:before="20" w:after="20"/>
              <w:rPr>
                <w:rFonts w:ascii="Cambria" w:eastAsia="Cambria" w:hAnsi="Cambria" w:cs="Cambria"/>
                <w14:ligatures w14:val="none"/>
              </w:rPr>
            </w:pPr>
            <w:proofErr w:type="spellStart"/>
            <w:r w:rsidRPr="00B1614A">
              <w:rPr>
                <w:rFonts w:ascii="Cambria" w:eastAsia="Cambria" w:hAnsi="Cambria" w:cs="Cambria"/>
                <w14:ligatures w14:val="none"/>
              </w:rPr>
              <w:t>przygotowanie</w:t>
            </w:r>
            <w:proofErr w:type="spellEnd"/>
            <w:r w:rsidRPr="00B1614A">
              <w:rPr>
                <w:rFonts w:ascii="Cambria" w:eastAsia="Cambria" w:hAnsi="Cambria" w:cs="Cambria"/>
                <w14:ligatures w14:val="none"/>
              </w:rPr>
              <w:t xml:space="preserve"> do </w:t>
            </w:r>
            <w:proofErr w:type="spellStart"/>
            <w:r w:rsidRPr="00B1614A">
              <w:rPr>
                <w:rFonts w:ascii="Cambria" w:eastAsia="Cambria" w:hAnsi="Cambria" w:cs="Cambria"/>
                <w14:ligatures w14:val="none"/>
              </w:rPr>
              <w:t>rozmowy</w:t>
            </w:r>
            <w:proofErr w:type="spellEnd"/>
            <w:r w:rsidRPr="00B1614A">
              <w:rPr>
                <w:rFonts w:ascii="Cambria" w:eastAsia="Cambria" w:hAnsi="Cambria" w:cs="Cambria"/>
                <w14:ligatures w14:val="none"/>
              </w:rPr>
              <w:t xml:space="preserve"> </w:t>
            </w:r>
            <w:proofErr w:type="spellStart"/>
            <w:r w:rsidRPr="00B1614A">
              <w:rPr>
                <w:rFonts w:ascii="Cambria" w:eastAsia="Cambria" w:hAnsi="Cambria" w:cs="Cambria"/>
                <w14:ligatures w14:val="none"/>
              </w:rPr>
              <w:t>podsumowującej</w:t>
            </w:r>
            <w:proofErr w:type="spellEnd"/>
          </w:p>
        </w:tc>
        <w:tc>
          <w:tcPr>
            <w:tcW w:w="1842" w:type="dxa"/>
            <w:tcBorders>
              <w:top w:val="single" w:sz="4" w:space="0" w:color="000000"/>
              <w:left w:val="single" w:sz="4" w:space="0" w:color="000000"/>
              <w:bottom w:val="single" w:sz="4" w:space="0" w:color="000000"/>
              <w:right w:val="single" w:sz="4" w:space="0" w:color="000000"/>
            </w:tcBorders>
            <w:vAlign w:val="center"/>
          </w:tcPr>
          <w:p w14:paraId="2EA3D192"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14:ligatures w14:val="none"/>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5DABA0AF"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14:ligatures w14:val="none"/>
              </w:rPr>
              <w:t>10</w:t>
            </w:r>
          </w:p>
        </w:tc>
      </w:tr>
      <w:tr w:rsidR="00680F21" w:rsidRPr="00B1614A" w14:paraId="3A24855D" w14:textId="77777777" w:rsidTr="004F2DD3">
        <w:trPr>
          <w:trHeight w:val="453"/>
        </w:trPr>
        <w:tc>
          <w:tcPr>
            <w:tcW w:w="5637" w:type="dxa"/>
            <w:tcBorders>
              <w:top w:val="single" w:sz="4" w:space="0" w:color="000000"/>
              <w:left w:val="single" w:sz="4" w:space="0" w:color="000000"/>
              <w:bottom w:val="single" w:sz="4" w:space="0" w:color="000000"/>
              <w:right w:val="single" w:sz="4" w:space="0" w:color="000000"/>
            </w:tcBorders>
          </w:tcPr>
          <w:p w14:paraId="6803C407" w14:textId="77777777" w:rsidR="00680F21" w:rsidRPr="00B1614A" w:rsidRDefault="00680F21" w:rsidP="004F2DD3">
            <w:pPr>
              <w:spacing w:before="20" w:after="20"/>
              <w:rPr>
                <w:rFonts w:ascii="Cambria" w:eastAsia="Cambria" w:hAnsi="Cambria" w:cs="Cambria"/>
                <w14:ligatures w14:val="none"/>
              </w:rPr>
            </w:pPr>
            <w:proofErr w:type="spellStart"/>
            <w:r w:rsidRPr="00B1614A">
              <w:rPr>
                <w:rFonts w:ascii="Cambria" w:eastAsia="Cambria" w:hAnsi="Cambria" w:cs="Cambria"/>
                <w14:ligatures w14:val="none"/>
              </w:rPr>
              <w:t>zapoznanie</w:t>
            </w:r>
            <w:proofErr w:type="spellEnd"/>
            <w:r w:rsidRPr="00B1614A">
              <w:rPr>
                <w:rFonts w:ascii="Cambria" w:eastAsia="Cambria" w:hAnsi="Cambria" w:cs="Cambria"/>
                <w14:ligatures w14:val="none"/>
              </w:rPr>
              <w:t xml:space="preserve"> z </w:t>
            </w:r>
            <w:proofErr w:type="spellStart"/>
            <w:r w:rsidRPr="00B1614A">
              <w:rPr>
                <w:rFonts w:ascii="Cambria" w:eastAsia="Cambria" w:hAnsi="Cambria" w:cs="Cambria"/>
                <w14:ligatures w14:val="none"/>
              </w:rPr>
              <w:t>literaturą</w:t>
            </w:r>
            <w:proofErr w:type="spellEnd"/>
          </w:p>
        </w:tc>
        <w:tc>
          <w:tcPr>
            <w:tcW w:w="1842" w:type="dxa"/>
            <w:tcBorders>
              <w:top w:val="single" w:sz="4" w:space="0" w:color="000000"/>
              <w:left w:val="single" w:sz="4" w:space="0" w:color="000000"/>
              <w:bottom w:val="single" w:sz="4" w:space="0" w:color="000000"/>
              <w:right w:val="single" w:sz="4" w:space="0" w:color="000000"/>
            </w:tcBorders>
            <w:vAlign w:val="center"/>
          </w:tcPr>
          <w:p w14:paraId="73843787"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14:ligatures w14:val="none"/>
              </w:rPr>
              <w:t>25</w:t>
            </w:r>
          </w:p>
        </w:tc>
        <w:tc>
          <w:tcPr>
            <w:tcW w:w="1843" w:type="dxa"/>
            <w:tcBorders>
              <w:top w:val="single" w:sz="4" w:space="0" w:color="000000"/>
              <w:left w:val="single" w:sz="4" w:space="0" w:color="000000"/>
              <w:bottom w:val="single" w:sz="4" w:space="0" w:color="000000"/>
              <w:right w:val="single" w:sz="4" w:space="0" w:color="000000"/>
            </w:tcBorders>
            <w:vAlign w:val="center"/>
          </w:tcPr>
          <w:p w14:paraId="325320F8"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14:ligatures w14:val="none"/>
              </w:rPr>
              <w:t>32</w:t>
            </w:r>
          </w:p>
        </w:tc>
      </w:tr>
      <w:tr w:rsidR="00680F21" w:rsidRPr="00B1614A" w14:paraId="233C0F45" w14:textId="77777777" w:rsidTr="004F2DD3">
        <w:trPr>
          <w:trHeight w:val="360"/>
        </w:trPr>
        <w:tc>
          <w:tcPr>
            <w:tcW w:w="5637" w:type="dxa"/>
            <w:tcBorders>
              <w:top w:val="single" w:sz="4" w:space="0" w:color="000000"/>
              <w:left w:val="single" w:sz="4" w:space="0" w:color="000000"/>
              <w:bottom w:val="single" w:sz="4" w:space="0" w:color="000000"/>
              <w:right w:val="single" w:sz="4" w:space="0" w:color="000000"/>
            </w:tcBorders>
            <w:vAlign w:val="center"/>
          </w:tcPr>
          <w:p w14:paraId="261D0E43" w14:textId="77777777" w:rsidR="00680F21" w:rsidRPr="00B1614A" w:rsidRDefault="00680F21" w:rsidP="004F2DD3">
            <w:pPr>
              <w:spacing w:before="20" w:after="20"/>
              <w:jc w:val="right"/>
              <w:rPr>
                <w:rFonts w:ascii="Cambria" w:eastAsia="Cambria" w:hAnsi="Cambria" w:cs="Cambria"/>
                <w:b/>
                <w14:ligatures w14:val="none"/>
              </w:rPr>
            </w:pPr>
            <w:proofErr w:type="spellStart"/>
            <w:r w:rsidRPr="00B1614A">
              <w:rPr>
                <w:rFonts w:ascii="Cambria" w:eastAsia="Cambria" w:hAnsi="Cambria" w:cs="Cambria"/>
                <w:b/>
                <w14:ligatures w14:val="none"/>
              </w:rPr>
              <w:t>suma</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godzin</w:t>
            </w:r>
            <w:proofErr w:type="spellEnd"/>
            <w:r w:rsidRPr="00B1614A">
              <w:rPr>
                <w:rFonts w:ascii="Cambria" w:eastAsia="Cambria" w:hAnsi="Cambria" w:cs="Cambria"/>
                <w:b/>
                <w14:ligatures w14:val="none"/>
              </w:rPr>
              <w:t>:</w:t>
            </w:r>
          </w:p>
        </w:tc>
        <w:tc>
          <w:tcPr>
            <w:tcW w:w="1842" w:type="dxa"/>
            <w:tcBorders>
              <w:top w:val="single" w:sz="4" w:space="0" w:color="000000"/>
              <w:left w:val="single" w:sz="4" w:space="0" w:color="000000"/>
              <w:bottom w:val="single" w:sz="4" w:space="0" w:color="000000"/>
              <w:right w:val="single" w:sz="4" w:space="0" w:color="000000"/>
            </w:tcBorders>
            <w:vAlign w:val="center"/>
          </w:tcPr>
          <w:p w14:paraId="43B8F323"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b/>
                <w14:ligatures w14:val="none"/>
              </w:rPr>
              <w:t>60</w:t>
            </w:r>
          </w:p>
        </w:tc>
        <w:tc>
          <w:tcPr>
            <w:tcW w:w="1843" w:type="dxa"/>
            <w:tcBorders>
              <w:top w:val="single" w:sz="4" w:space="0" w:color="000000"/>
              <w:left w:val="single" w:sz="4" w:space="0" w:color="000000"/>
              <w:bottom w:val="single" w:sz="4" w:space="0" w:color="000000"/>
              <w:right w:val="single" w:sz="4" w:space="0" w:color="000000"/>
            </w:tcBorders>
            <w:vAlign w:val="center"/>
          </w:tcPr>
          <w:p w14:paraId="2954548B"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b/>
                <w14:ligatures w14:val="none"/>
              </w:rPr>
              <w:t>60</w:t>
            </w:r>
          </w:p>
        </w:tc>
      </w:tr>
      <w:tr w:rsidR="00680F21" w:rsidRPr="00B1614A" w14:paraId="04704839" w14:textId="77777777" w:rsidTr="004F2DD3">
        <w:tc>
          <w:tcPr>
            <w:tcW w:w="5637" w:type="dxa"/>
            <w:tcBorders>
              <w:top w:val="single" w:sz="4" w:space="0" w:color="000000"/>
              <w:left w:val="single" w:sz="4" w:space="0" w:color="000000"/>
              <w:bottom w:val="single" w:sz="4" w:space="0" w:color="000000"/>
              <w:right w:val="single" w:sz="4" w:space="0" w:color="000000"/>
            </w:tcBorders>
            <w:vAlign w:val="center"/>
          </w:tcPr>
          <w:p w14:paraId="52229B70" w14:textId="77777777" w:rsidR="00680F21" w:rsidRPr="00B1614A" w:rsidRDefault="00680F21" w:rsidP="004F2DD3">
            <w:pPr>
              <w:spacing w:before="20" w:after="20"/>
              <w:jc w:val="right"/>
              <w:rPr>
                <w:rFonts w:ascii="Cambria" w:eastAsia="Cambria" w:hAnsi="Cambria" w:cs="Cambria"/>
                <w:b/>
                <w:lang w:val="pl-PL"/>
                <w14:ligatures w14:val="none"/>
              </w:rPr>
            </w:pPr>
            <w:r w:rsidRPr="00B1614A">
              <w:rPr>
                <w:rFonts w:ascii="Cambria" w:eastAsia="Cambria" w:hAnsi="Cambria" w:cs="Cambria"/>
                <w:b/>
                <w:lang w:val="pl-PL"/>
                <w14:ligatures w14:val="none"/>
              </w:rPr>
              <w:t xml:space="preserve">liczba pkt ECTS przypisana do zajęć: </w:t>
            </w:r>
            <w:r w:rsidRPr="00B1614A">
              <w:rPr>
                <w:rFonts w:ascii="Cambria" w:eastAsia="Cambria" w:hAnsi="Cambria" w:cs="Cambria"/>
                <w:b/>
                <w:lang w:val="pl-PL"/>
                <w14:ligatures w14:val="none"/>
              </w:rPr>
              <w:br/>
            </w:r>
            <w:r w:rsidRPr="00B1614A">
              <w:rPr>
                <w:rFonts w:ascii="Cambria" w:eastAsia="Cambria" w:hAnsi="Cambria" w:cs="Cambria"/>
                <w:lang w:val="pl-PL"/>
                <w14:ligatures w14:val="none"/>
              </w:rPr>
              <w:t>(1 pkt ECTS odpowiada od 25 do 30 godzin aktywności studenta)</w:t>
            </w:r>
          </w:p>
        </w:tc>
        <w:tc>
          <w:tcPr>
            <w:tcW w:w="1842" w:type="dxa"/>
            <w:tcBorders>
              <w:top w:val="single" w:sz="4" w:space="0" w:color="000000"/>
              <w:left w:val="single" w:sz="4" w:space="0" w:color="000000"/>
              <w:bottom w:val="single" w:sz="4" w:space="0" w:color="000000"/>
              <w:right w:val="single" w:sz="4" w:space="0" w:color="000000"/>
            </w:tcBorders>
            <w:vAlign w:val="center"/>
          </w:tcPr>
          <w:p w14:paraId="14B1FB92"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b/>
                <w14:ligatures w14:val="none"/>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0B0CC864" w14:textId="77777777" w:rsidR="00680F21" w:rsidRPr="00B1614A" w:rsidRDefault="00680F21" w:rsidP="004F2DD3">
            <w:pPr>
              <w:suppressAutoHyphens/>
              <w:ind w:left="2" w:hangingChars="1" w:hanging="2"/>
              <w:jc w:val="center"/>
              <w:outlineLvl w:val="0"/>
              <w:rPr>
                <w:rFonts w:ascii="Cambria" w:eastAsia="Cambria" w:hAnsi="Cambria" w:cs="Cambria"/>
                <w:position w:val="-1"/>
                <w14:ligatures w14:val="none"/>
              </w:rPr>
            </w:pPr>
            <w:r w:rsidRPr="00B1614A">
              <w:rPr>
                <w:rFonts w:ascii="Cambria" w:eastAsia="Cambria" w:hAnsi="Cambria" w:cs="Cambria"/>
                <w:b/>
                <w14:ligatures w14:val="none"/>
              </w:rPr>
              <w:t>2</w:t>
            </w:r>
          </w:p>
        </w:tc>
      </w:tr>
    </w:tbl>
    <w:p w14:paraId="628F6668" w14:textId="77777777" w:rsidR="00680F21" w:rsidRPr="00B1614A" w:rsidRDefault="00680F21" w:rsidP="004F2DD3">
      <w:pPr>
        <w:pBdr>
          <w:top w:val="nil"/>
          <w:left w:val="nil"/>
          <w:bottom w:val="nil"/>
          <w:right w:val="nil"/>
          <w:between w:val="nil"/>
        </w:pBdr>
        <w:spacing w:before="120" w:after="120"/>
        <w:rPr>
          <w:rFonts w:ascii="Cambria" w:eastAsia="Cambria" w:hAnsi="Cambria" w:cs="Cambria"/>
          <w:b/>
          <w14:ligatures w14:val="none"/>
        </w:rPr>
      </w:pPr>
      <w:r w:rsidRPr="00B1614A">
        <w:rPr>
          <w:rFonts w:ascii="Cambria" w:eastAsia="Cambria" w:hAnsi="Cambria" w:cs="Cambria"/>
          <w:b/>
          <w14:ligatures w14:val="none"/>
        </w:rPr>
        <w:t xml:space="preserve">12. </w:t>
      </w:r>
      <w:proofErr w:type="spellStart"/>
      <w:r w:rsidRPr="00B1614A">
        <w:rPr>
          <w:rFonts w:ascii="Cambria" w:eastAsia="Cambria" w:hAnsi="Cambria" w:cs="Cambria"/>
          <w:b/>
          <w14:ligatures w14:val="none"/>
        </w:rPr>
        <w:t>Literatura</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22"/>
      </w:tblGrid>
      <w:tr w:rsidR="00680F21" w:rsidRPr="00B1614A" w14:paraId="68DF6160" w14:textId="77777777" w:rsidTr="004F2DD3">
        <w:tc>
          <w:tcPr>
            <w:tcW w:w="9322" w:type="dxa"/>
            <w:tcBorders>
              <w:top w:val="single" w:sz="4" w:space="0" w:color="000000"/>
              <w:left w:val="single" w:sz="4" w:space="0" w:color="000000"/>
              <w:bottom w:val="single" w:sz="4" w:space="0" w:color="000000"/>
              <w:right w:val="single" w:sz="4" w:space="0" w:color="000000"/>
            </w:tcBorders>
            <w:hideMark/>
          </w:tcPr>
          <w:p w14:paraId="32588A5C" w14:textId="77777777" w:rsidR="00680F21" w:rsidRPr="00B1614A" w:rsidRDefault="00680F21" w:rsidP="004F2DD3">
            <w:pPr>
              <w:suppressAutoHyphens/>
              <w:ind w:left="2" w:hangingChars="1" w:hanging="2"/>
              <w:outlineLvl w:val="0"/>
              <w:rPr>
                <w:rFonts w:ascii="Cambria" w:eastAsia="Cambria" w:hAnsi="Cambria" w:cs="Cambria"/>
                <w:position w:val="-1"/>
                <w:lang w:val="pl-PL"/>
                <w14:ligatures w14:val="none"/>
              </w:rPr>
            </w:pPr>
            <w:r w:rsidRPr="00B1614A">
              <w:rPr>
                <w:rFonts w:ascii="Cambria" w:eastAsia="Cambria" w:hAnsi="Cambria" w:cs="Cambria"/>
                <w:b/>
                <w:position w:val="-1"/>
                <w:lang w:val="pl-PL"/>
                <w14:ligatures w14:val="none"/>
              </w:rPr>
              <w:t>Literatura obowiązkowa:</w:t>
            </w:r>
          </w:p>
          <w:p w14:paraId="09C0B874" w14:textId="77777777" w:rsidR="00680F21" w:rsidRPr="00B1614A" w:rsidRDefault="00680F21" w:rsidP="004F2DD3">
            <w:pPr>
              <w:tabs>
                <w:tab w:val="left" w:pos="3420"/>
              </w:tabs>
              <w:suppressAutoHyphens/>
              <w:ind w:left="2" w:hangingChars="1" w:hanging="2"/>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1. </w:t>
            </w:r>
            <w:r w:rsidRPr="00B1614A">
              <w:rPr>
                <w:rFonts w:ascii="Cambria" w:eastAsia="Cambria" w:hAnsi="Cambria" w:cs="Cambria"/>
                <w:i/>
                <w:position w:val="-1"/>
                <w:lang w:val="pl-PL"/>
                <w14:ligatures w14:val="none"/>
              </w:rPr>
              <w:t>Encyklopedia językoznawstwa ogólnego</w:t>
            </w:r>
            <w:r w:rsidRPr="00B1614A">
              <w:rPr>
                <w:rFonts w:ascii="Cambria" w:eastAsia="Cambria" w:hAnsi="Cambria" w:cs="Cambria"/>
                <w:position w:val="-1"/>
                <w:lang w:val="pl-PL"/>
                <w14:ligatures w14:val="none"/>
              </w:rPr>
              <w:t>, red. K. Polański, Wrocław 1999.</w:t>
            </w:r>
          </w:p>
          <w:p w14:paraId="4170E320" w14:textId="77777777" w:rsidR="00680F21" w:rsidRPr="00B1614A" w:rsidRDefault="00680F21" w:rsidP="004F2DD3">
            <w:pPr>
              <w:tabs>
                <w:tab w:val="left" w:pos="3420"/>
              </w:tabs>
              <w:suppressAutoHyphens/>
              <w:ind w:left="2" w:hangingChars="1" w:hanging="2"/>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2. A. </w:t>
            </w:r>
            <w:proofErr w:type="spellStart"/>
            <w:r w:rsidRPr="00B1614A">
              <w:rPr>
                <w:rFonts w:ascii="Cambria" w:eastAsia="Cambria" w:hAnsi="Cambria" w:cs="Cambria"/>
                <w:position w:val="-1"/>
                <w:lang w:val="pl-PL"/>
                <w14:ligatures w14:val="none"/>
              </w:rPr>
              <w:t>Furdal</w:t>
            </w:r>
            <w:proofErr w:type="spellEnd"/>
            <w:r w:rsidRPr="00B1614A">
              <w:rPr>
                <w:rFonts w:ascii="Cambria" w:eastAsia="Cambria" w:hAnsi="Cambria" w:cs="Cambria"/>
                <w:position w:val="-1"/>
                <w:lang w:val="pl-PL"/>
                <w14:ligatures w14:val="none"/>
              </w:rPr>
              <w:t xml:space="preserve">, </w:t>
            </w:r>
            <w:r w:rsidRPr="00B1614A">
              <w:rPr>
                <w:rFonts w:ascii="Cambria" w:eastAsia="Cambria" w:hAnsi="Cambria" w:cs="Cambria"/>
                <w:i/>
                <w:position w:val="-1"/>
                <w:lang w:val="pl-PL"/>
                <w14:ligatures w14:val="none"/>
              </w:rPr>
              <w:t>Językoznawstwo otwarte</w:t>
            </w:r>
            <w:r w:rsidRPr="00B1614A">
              <w:rPr>
                <w:rFonts w:ascii="Cambria" w:eastAsia="Cambria" w:hAnsi="Cambria" w:cs="Cambria"/>
                <w:position w:val="-1"/>
                <w:lang w:val="pl-PL"/>
                <w14:ligatures w14:val="none"/>
              </w:rPr>
              <w:t>, Wrocław 2000.</w:t>
            </w:r>
          </w:p>
          <w:p w14:paraId="22C62A2E" w14:textId="77777777" w:rsidR="00680F21" w:rsidRPr="00B1614A" w:rsidRDefault="00680F21" w:rsidP="004F2DD3">
            <w:pPr>
              <w:tabs>
                <w:tab w:val="left" w:pos="3420"/>
              </w:tabs>
              <w:suppressAutoHyphens/>
              <w:ind w:left="2" w:hangingChars="1" w:hanging="2"/>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3. R. Grzegorczykowa, </w:t>
            </w:r>
            <w:r w:rsidRPr="00B1614A">
              <w:rPr>
                <w:rFonts w:ascii="Cambria" w:eastAsia="Cambria" w:hAnsi="Cambria" w:cs="Cambria"/>
                <w:i/>
                <w:position w:val="-1"/>
                <w:lang w:val="pl-PL"/>
                <w14:ligatures w14:val="none"/>
              </w:rPr>
              <w:t>Wstęp do językoznawstwa</w:t>
            </w:r>
            <w:r w:rsidRPr="00B1614A">
              <w:rPr>
                <w:rFonts w:ascii="Cambria" w:eastAsia="Cambria" w:hAnsi="Cambria" w:cs="Cambria"/>
                <w:position w:val="-1"/>
                <w:lang w:val="pl-PL"/>
                <w14:ligatures w14:val="none"/>
              </w:rPr>
              <w:t>, PWN, Warszawa 2008.</w:t>
            </w:r>
          </w:p>
          <w:p w14:paraId="274CDB3D" w14:textId="77777777" w:rsidR="00680F21" w:rsidRPr="00B1614A" w:rsidRDefault="00680F21" w:rsidP="004F2DD3">
            <w:pPr>
              <w:tabs>
                <w:tab w:val="left" w:pos="3420"/>
              </w:tabs>
              <w:suppressAutoHyphens/>
              <w:ind w:left="2" w:hangingChars="1" w:hanging="2"/>
              <w:outlineLvl w:val="0"/>
              <w:rPr>
                <w:rFonts w:ascii="Cambria" w:eastAsia="Cambria" w:hAnsi="Cambria" w:cs="Cambria"/>
                <w:position w:val="-1"/>
                <w:lang w:val="pl-PL"/>
                <w14:ligatures w14:val="none"/>
              </w:rPr>
            </w:pPr>
            <w:r w:rsidRPr="00B1614A">
              <w:rPr>
                <w:rFonts w:ascii="Cambria" w:eastAsia="Cambria" w:hAnsi="Cambria" w:cs="Cambria"/>
                <w:i/>
                <w:iCs/>
                <w:position w:val="-1"/>
                <w:lang w:val="pl-PL"/>
                <w14:ligatures w14:val="none"/>
              </w:rPr>
              <w:t>3</w:t>
            </w:r>
            <w:r w:rsidRPr="00B1614A">
              <w:rPr>
                <w:rFonts w:ascii="Cambria" w:eastAsia="Cambria" w:hAnsi="Cambria" w:cs="Cambria"/>
                <w:b/>
                <w:bCs/>
                <w:i/>
                <w:iCs/>
                <w:position w:val="-1"/>
                <w:lang w:val="pl-PL"/>
                <w14:ligatures w14:val="none"/>
              </w:rPr>
              <w:t xml:space="preserve">.  </w:t>
            </w:r>
            <w:r w:rsidRPr="00B1614A">
              <w:rPr>
                <w:rFonts w:ascii="Cambria" w:eastAsia="Cambria" w:hAnsi="Cambria" w:cs="Cambria"/>
                <w:position w:val="-1"/>
                <w:lang w:val="pl-PL"/>
                <w14:ligatures w14:val="none"/>
              </w:rPr>
              <w:t xml:space="preserve">E. Łuczyński, J. Maćkiewicz, </w:t>
            </w:r>
            <w:r w:rsidRPr="00B1614A">
              <w:rPr>
                <w:rFonts w:ascii="Cambria" w:eastAsia="Cambria" w:hAnsi="Cambria" w:cs="Cambria"/>
                <w:i/>
                <w:iCs/>
                <w:position w:val="-1"/>
                <w:lang w:val="pl-PL"/>
                <w14:ligatures w14:val="none"/>
              </w:rPr>
              <w:t>Językoznawstwo ogólne</w:t>
            </w:r>
            <w:r w:rsidRPr="00B1614A">
              <w:rPr>
                <w:rFonts w:ascii="Cambria" w:eastAsia="Cambria" w:hAnsi="Cambria" w:cs="Cambria"/>
                <w:position w:val="-1"/>
                <w:lang w:val="pl-PL"/>
                <w14:ligatures w14:val="none"/>
              </w:rPr>
              <w:t>, Gdańsk 2002;</w:t>
            </w:r>
          </w:p>
          <w:p w14:paraId="4A83734C" w14:textId="77777777" w:rsidR="00680F21" w:rsidRPr="00B1614A" w:rsidRDefault="00680F21" w:rsidP="004F2DD3">
            <w:pPr>
              <w:tabs>
                <w:tab w:val="left" w:pos="3420"/>
              </w:tabs>
              <w:suppressAutoHyphens/>
              <w:ind w:left="2" w:hangingChars="1" w:hanging="2"/>
              <w:outlineLvl w:val="0"/>
              <w:rPr>
                <w:rFonts w:ascii="Cambria" w:eastAsia="Cambria" w:hAnsi="Cambria" w:cs="Cambria"/>
                <w:position w:val="-1"/>
                <w:lang w:val="pl-PL"/>
                <w14:ligatures w14:val="none"/>
              </w:rPr>
            </w:pPr>
            <w:r w:rsidRPr="00B1614A">
              <w:rPr>
                <w:rFonts w:ascii="Cambria" w:eastAsia="Cambria" w:hAnsi="Cambria" w:cs="Cambria"/>
                <w:i/>
                <w:iCs/>
                <w:position w:val="-1"/>
                <w:lang w:val="pl-PL"/>
                <w14:ligatures w14:val="none"/>
              </w:rPr>
              <w:t xml:space="preserve">4.  </w:t>
            </w:r>
            <w:r w:rsidRPr="00B1614A">
              <w:rPr>
                <w:rFonts w:ascii="Cambria" w:eastAsia="Cambria" w:hAnsi="Cambria" w:cs="Cambria"/>
                <w:position w:val="-1"/>
                <w:lang w:val="pl-PL"/>
                <w14:ligatures w14:val="none"/>
              </w:rPr>
              <w:t>R. Przybylska</w:t>
            </w:r>
            <w:r w:rsidRPr="00B1614A">
              <w:rPr>
                <w:rFonts w:ascii="Cambria" w:eastAsia="Cambria" w:hAnsi="Cambria" w:cs="Cambria"/>
                <w:i/>
                <w:iCs/>
                <w:position w:val="-1"/>
                <w:lang w:val="pl-PL"/>
                <w14:ligatures w14:val="none"/>
              </w:rPr>
              <w:t xml:space="preserve">, Wstęp do nauki o języku polskim, </w:t>
            </w:r>
            <w:r w:rsidRPr="00B1614A">
              <w:rPr>
                <w:rFonts w:ascii="Cambria" w:eastAsia="Cambria" w:hAnsi="Cambria" w:cs="Cambria"/>
                <w:position w:val="-1"/>
                <w:lang w:val="pl-PL"/>
                <w14:ligatures w14:val="none"/>
              </w:rPr>
              <w:t>Kraków 2003.</w:t>
            </w:r>
          </w:p>
          <w:p w14:paraId="2FEB1708" w14:textId="77777777" w:rsidR="00680F21" w:rsidRPr="00B1614A" w:rsidRDefault="00680F21" w:rsidP="004F2DD3">
            <w:pPr>
              <w:tabs>
                <w:tab w:val="left" w:pos="3420"/>
                <w:tab w:val="left" w:pos="6615"/>
              </w:tabs>
              <w:suppressAutoHyphens/>
              <w:ind w:left="2" w:hangingChars="1" w:hanging="2"/>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5. Cz. </w:t>
            </w:r>
            <w:proofErr w:type="spellStart"/>
            <w:r w:rsidRPr="00B1614A">
              <w:rPr>
                <w:rFonts w:ascii="Cambria" w:eastAsia="Cambria" w:hAnsi="Cambria" w:cs="Cambria"/>
                <w:position w:val="-1"/>
                <w:lang w:val="pl-PL"/>
                <w14:ligatures w14:val="none"/>
              </w:rPr>
              <w:t>Lachur</w:t>
            </w:r>
            <w:proofErr w:type="spellEnd"/>
            <w:r w:rsidRPr="00B1614A">
              <w:rPr>
                <w:rFonts w:ascii="Cambria" w:eastAsia="Cambria" w:hAnsi="Cambria" w:cs="Cambria"/>
                <w:position w:val="-1"/>
                <w:lang w:val="pl-PL"/>
                <w14:ligatures w14:val="none"/>
              </w:rPr>
              <w:t xml:space="preserve">, </w:t>
            </w:r>
            <w:r w:rsidRPr="00B1614A">
              <w:rPr>
                <w:rFonts w:ascii="Cambria" w:eastAsia="Cambria" w:hAnsi="Cambria" w:cs="Cambria"/>
                <w:i/>
                <w:position w:val="-1"/>
                <w:lang w:val="pl-PL"/>
                <w14:ligatures w14:val="none"/>
              </w:rPr>
              <w:t>Zarys językoznawstwa ogólnego</w:t>
            </w:r>
            <w:r w:rsidRPr="00B1614A">
              <w:rPr>
                <w:rFonts w:ascii="Cambria" w:eastAsia="Cambria" w:hAnsi="Cambria" w:cs="Cambria"/>
                <w:position w:val="-1"/>
                <w:lang w:val="pl-PL"/>
                <w14:ligatures w14:val="none"/>
              </w:rPr>
              <w:t>, Opole 2004.</w:t>
            </w:r>
            <w:r w:rsidRPr="00B1614A">
              <w:rPr>
                <w:rFonts w:ascii="Cambria" w:eastAsia="Cambria" w:hAnsi="Cambria" w:cs="Cambria"/>
                <w:position w:val="-1"/>
                <w:lang w:val="pl-PL"/>
                <w14:ligatures w14:val="none"/>
              </w:rPr>
              <w:tab/>
            </w:r>
          </w:p>
        </w:tc>
      </w:tr>
      <w:tr w:rsidR="00680F21" w:rsidRPr="00B1614A" w14:paraId="6C4780AD" w14:textId="77777777" w:rsidTr="004F2DD3">
        <w:tc>
          <w:tcPr>
            <w:tcW w:w="9322" w:type="dxa"/>
            <w:tcBorders>
              <w:top w:val="single" w:sz="4" w:space="0" w:color="000000"/>
              <w:left w:val="single" w:sz="4" w:space="0" w:color="000000"/>
              <w:bottom w:val="single" w:sz="4" w:space="0" w:color="000000"/>
              <w:right w:val="single" w:sz="4" w:space="0" w:color="000000"/>
            </w:tcBorders>
            <w:hideMark/>
          </w:tcPr>
          <w:p w14:paraId="5CA7870D" w14:textId="77777777" w:rsidR="00680F21" w:rsidRPr="00B1614A" w:rsidRDefault="00680F21" w:rsidP="004F2DD3">
            <w:pPr>
              <w:suppressAutoHyphens/>
              <w:ind w:left="2" w:right="-567" w:hangingChars="1" w:hanging="2"/>
              <w:outlineLvl w:val="0"/>
              <w:rPr>
                <w:rFonts w:ascii="Cambria" w:eastAsia="Cambria" w:hAnsi="Cambria" w:cs="Cambria"/>
                <w:position w:val="-1"/>
                <w:lang w:val="pl-PL"/>
                <w14:ligatures w14:val="none"/>
              </w:rPr>
            </w:pPr>
            <w:r w:rsidRPr="00B1614A">
              <w:rPr>
                <w:rFonts w:ascii="Cambria" w:eastAsia="Cambria" w:hAnsi="Cambria" w:cs="Cambria"/>
                <w:b/>
                <w:position w:val="-1"/>
                <w:lang w:val="pl-PL"/>
                <w14:ligatures w14:val="none"/>
              </w:rPr>
              <w:t>Literatura zalecana / fakultatywna:</w:t>
            </w:r>
          </w:p>
          <w:p w14:paraId="21F4DC22" w14:textId="77777777" w:rsidR="00680F21" w:rsidRPr="00B1614A" w:rsidRDefault="00680F21" w:rsidP="004F2DD3">
            <w:pPr>
              <w:suppressAutoHyphens/>
              <w:ind w:left="2" w:hangingChars="1" w:hanging="2"/>
              <w:jc w:val="both"/>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1. </w:t>
            </w:r>
            <w:r w:rsidRPr="00B1614A">
              <w:rPr>
                <w:rFonts w:ascii="Cambria" w:eastAsia="Cambria" w:hAnsi="Cambria" w:cs="Cambria"/>
                <w:i/>
                <w:position w:val="-1"/>
                <w:lang w:val="pl-PL"/>
                <w14:ligatures w14:val="none"/>
              </w:rPr>
              <w:t>Encyklopedia języka polskiego</w:t>
            </w:r>
            <w:r w:rsidRPr="00B1614A">
              <w:rPr>
                <w:rFonts w:ascii="Cambria" w:eastAsia="Cambria" w:hAnsi="Cambria" w:cs="Cambria"/>
                <w:position w:val="-1"/>
                <w:lang w:val="pl-PL"/>
                <w14:ligatures w14:val="none"/>
              </w:rPr>
              <w:t>, pod red. S. Urbańczyka, Wrocław 1993.</w:t>
            </w:r>
          </w:p>
          <w:p w14:paraId="49ADD918" w14:textId="77777777" w:rsidR="00680F21" w:rsidRPr="00B1614A" w:rsidRDefault="00680F21" w:rsidP="004F2DD3">
            <w:pPr>
              <w:suppressAutoHyphens/>
              <w:ind w:left="2" w:hangingChars="1" w:hanging="2"/>
              <w:jc w:val="both"/>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2. J. Fisiak, </w:t>
            </w:r>
            <w:r w:rsidRPr="00B1614A">
              <w:rPr>
                <w:rFonts w:ascii="Cambria" w:eastAsia="Cambria" w:hAnsi="Cambria" w:cs="Cambria"/>
                <w:i/>
                <w:position w:val="-1"/>
                <w:lang w:val="pl-PL"/>
                <w14:ligatures w14:val="none"/>
              </w:rPr>
              <w:t>Wstęp do współczesnych teorii lingwistycznych</w:t>
            </w:r>
            <w:r w:rsidRPr="00B1614A">
              <w:rPr>
                <w:rFonts w:ascii="Cambria" w:eastAsia="Cambria" w:hAnsi="Cambria" w:cs="Cambria"/>
                <w:position w:val="-1"/>
                <w:lang w:val="pl-PL"/>
                <w14:ligatures w14:val="none"/>
              </w:rPr>
              <w:t>, WSiP, Warszawa 1985.</w:t>
            </w:r>
          </w:p>
          <w:p w14:paraId="2D6E5845" w14:textId="77777777" w:rsidR="00680F21" w:rsidRPr="00B1614A" w:rsidRDefault="00680F21" w:rsidP="004F2DD3">
            <w:pPr>
              <w:suppressAutoHyphens/>
              <w:ind w:left="2" w:hangingChars="1" w:hanging="2"/>
              <w:jc w:val="both"/>
              <w:outlineLvl w:val="0"/>
              <w:rPr>
                <w:rFonts w:ascii="Cambria" w:eastAsia="Cambria" w:hAnsi="Cambria" w:cs="Cambria"/>
                <w:position w:val="-1"/>
                <w:lang w:val="en-US"/>
                <w14:ligatures w14:val="none"/>
              </w:rPr>
            </w:pPr>
            <w:r w:rsidRPr="00B1614A">
              <w:rPr>
                <w:rFonts w:ascii="Cambria" w:eastAsia="Cambria" w:hAnsi="Cambria" w:cs="Cambria"/>
                <w:position w:val="-1"/>
                <w:lang w:val="pl-PL"/>
                <w14:ligatures w14:val="none"/>
              </w:rPr>
              <w:t xml:space="preserve">3. </w:t>
            </w:r>
            <w:r w:rsidRPr="00B1614A">
              <w:rPr>
                <w:rFonts w:ascii="Cambria" w:eastAsia="Cambria" w:hAnsi="Cambria" w:cs="Cambria"/>
                <w:i/>
                <w:position w:val="-1"/>
                <w:lang w:val="pl-PL"/>
                <w14:ligatures w14:val="none"/>
              </w:rPr>
              <w:t>Kurs edynburski językoznawstwa stosowanego</w:t>
            </w:r>
            <w:r w:rsidRPr="00B1614A">
              <w:rPr>
                <w:rFonts w:ascii="Cambria" w:eastAsia="Cambria" w:hAnsi="Cambria" w:cs="Cambria"/>
                <w:position w:val="-1"/>
                <w:lang w:val="pl-PL"/>
                <w14:ligatures w14:val="none"/>
              </w:rPr>
              <w:t xml:space="preserve">, t. I-II, red. </w:t>
            </w:r>
            <w:r w:rsidRPr="00B1614A">
              <w:rPr>
                <w:rFonts w:ascii="Cambria" w:eastAsia="Cambria" w:hAnsi="Cambria" w:cs="Cambria"/>
                <w:position w:val="-1"/>
                <w14:ligatures w14:val="none"/>
              </w:rPr>
              <w:t xml:space="preserve">S. Pit. </w:t>
            </w:r>
            <w:r w:rsidRPr="00B1614A">
              <w:rPr>
                <w:rFonts w:ascii="Cambria" w:eastAsia="Cambria" w:hAnsi="Cambria" w:cs="Cambria"/>
                <w:position w:val="-1"/>
                <w:lang w:val="en-US"/>
                <w14:ligatures w14:val="none"/>
              </w:rPr>
              <w:t>Order i J. P. B. Allen, Warszawa 1983.</w:t>
            </w:r>
          </w:p>
          <w:p w14:paraId="7D3D0DC7" w14:textId="77777777" w:rsidR="00680F21" w:rsidRPr="00B1614A" w:rsidRDefault="00680F21" w:rsidP="004F2DD3">
            <w:pPr>
              <w:suppressAutoHyphens/>
              <w:ind w:left="2" w:hangingChars="1" w:hanging="2"/>
              <w:jc w:val="both"/>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4. . J. </w:t>
            </w:r>
            <w:proofErr w:type="spellStart"/>
            <w:r w:rsidRPr="00B1614A">
              <w:rPr>
                <w:rFonts w:ascii="Cambria" w:eastAsia="Cambria" w:hAnsi="Cambria" w:cs="Cambria"/>
                <w:position w:val="-1"/>
                <w:lang w:val="pl-PL"/>
                <w14:ligatures w14:val="none"/>
              </w:rPr>
              <w:t>Lyons</w:t>
            </w:r>
            <w:proofErr w:type="spellEnd"/>
            <w:r w:rsidRPr="00B1614A">
              <w:rPr>
                <w:rFonts w:ascii="Cambria" w:eastAsia="Cambria" w:hAnsi="Cambria" w:cs="Cambria"/>
                <w:position w:val="-1"/>
                <w:lang w:val="pl-PL"/>
                <w14:ligatures w14:val="none"/>
              </w:rPr>
              <w:t xml:space="preserve">, </w:t>
            </w:r>
            <w:r w:rsidRPr="00B1614A">
              <w:rPr>
                <w:rFonts w:ascii="Cambria" w:eastAsia="Cambria" w:hAnsi="Cambria" w:cs="Cambria"/>
                <w:i/>
                <w:position w:val="-1"/>
                <w:lang w:val="pl-PL"/>
                <w14:ligatures w14:val="none"/>
              </w:rPr>
              <w:t>Wstęp do językoznawstwa</w:t>
            </w:r>
            <w:r w:rsidRPr="00B1614A">
              <w:rPr>
                <w:rFonts w:ascii="Cambria" w:eastAsia="Cambria" w:hAnsi="Cambria" w:cs="Cambria"/>
                <w:position w:val="-1"/>
                <w:lang w:val="pl-PL"/>
                <w14:ligatures w14:val="none"/>
              </w:rPr>
              <w:t>, Warszawa 1976.</w:t>
            </w:r>
          </w:p>
          <w:p w14:paraId="2A468CC5" w14:textId="77777777" w:rsidR="00680F21" w:rsidRPr="00B1614A" w:rsidRDefault="00680F21" w:rsidP="004F2DD3">
            <w:pPr>
              <w:tabs>
                <w:tab w:val="left" w:pos="252"/>
              </w:tabs>
              <w:suppressAutoHyphens/>
              <w:ind w:left="2" w:hangingChars="1" w:hanging="2"/>
              <w:jc w:val="both"/>
              <w:outlineLvl w:val="0"/>
              <w:rPr>
                <w:rFonts w:ascii="Cambria" w:eastAsia="Cambria" w:hAnsi="Cambria" w:cs="Cambria"/>
                <w:position w:val="-1"/>
                <w:lang w:val="pl-PL"/>
                <w14:ligatures w14:val="none"/>
              </w:rPr>
            </w:pPr>
            <w:r w:rsidRPr="00B1614A">
              <w:rPr>
                <w:rFonts w:ascii="Cambria" w:eastAsia="Cambria" w:hAnsi="Cambria" w:cs="Cambria"/>
                <w:position w:val="-1"/>
                <w:lang w:val="pl-PL"/>
                <w14:ligatures w14:val="none"/>
              </w:rPr>
              <w:t xml:space="preserve">5.. T. Milewski, </w:t>
            </w:r>
            <w:r w:rsidRPr="00B1614A">
              <w:rPr>
                <w:rFonts w:ascii="Cambria" w:eastAsia="Cambria" w:hAnsi="Cambria" w:cs="Cambria"/>
                <w:i/>
                <w:position w:val="-1"/>
                <w:lang w:val="pl-PL"/>
                <w14:ligatures w14:val="none"/>
              </w:rPr>
              <w:t>Językoznawstwo</w:t>
            </w:r>
            <w:r w:rsidRPr="00B1614A">
              <w:rPr>
                <w:rFonts w:ascii="Cambria" w:eastAsia="Cambria" w:hAnsi="Cambria" w:cs="Cambria"/>
                <w:position w:val="-1"/>
                <w:lang w:val="pl-PL"/>
                <w14:ligatures w14:val="none"/>
              </w:rPr>
              <w:t>, Warszawa 1975.</w:t>
            </w:r>
          </w:p>
          <w:p w14:paraId="6F93369C" w14:textId="77777777" w:rsidR="00680F21" w:rsidRPr="00B1614A" w:rsidRDefault="00680F21" w:rsidP="004F2DD3">
            <w:pPr>
              <w:tabs>
                <w:tab w:val="left" w:pos="252"/>
              </w:tabs>
              <w:suppressAutoHyphens/>
              <w:ind w:left="2" w:hangingChars="1" w:hanging="2"/>
              <w:jc w:val="both"/>
              <w:outlineLvl w:val="0"/>
              <w:rPr>
                <w:rFonts w:ascii="Cambria" w:eastAsia="Calibri" w:hAnsi="Cambria"/>
                <w:kern w:val="0"/>
                <w:lang w:val="pl-PL"/>
                <w14:ligatures w14:val="none"/>
              </w:rPr>
            </w:pPr>
            <w:r w:rsidRPr="00B1614A">
              <w:rPr>
                <w:rFonts w:ascii="Cambria" w:eastAsia="Calibri" w:hAnsi="Cambria"/>
                <w:kern w:val="0"/>
                <w:lang w:val="pl-PL"/>
                <w14:ligatures w14:val="none"/>
              </w:rPr>
              <w:t xml:space="preserve">6. M. </w:t>
            </w:r>
            <w:proofErr w:type="spellStart"/>
            <w:r w:rsidRPr="00B1614A">
              <w:rPr>
                <w:rFonts w:ascii="Cambria" w:eastAsia="Calibri" w:hAnsi="Cambria"/>
                <w:kern w:val="0"/>
                <w:lang w:val="pl-PL"/>
                <w14:ligatures w14:val="none"/>
              </w:rPr>
              <w:t>Kočerhan</w:t>
            </w:r>
            <w:proofErr w:type="spellEnd"/>
            <w:r w:rsidRPr="00B1614A">
              <w:rPr>
                <w:rFonts w:ascii="Cambria" w:eastAsia="Calibri" w:hAnsi="Cambria"/>
                <w:kern w:val="0"/>
                <w:lang w:val="pl-PL"/>
                <w14:ligatures w14:val="none"/>
              </w:rPr>
              <w:t xml:space="preserve">, </w:t>
            </w:r>
            <w:proofErr w:type="spellStart"/>
            <w:r w:rsidRPr="00B1614A">
              <w:rPr>
                <w:rFonts w:ascii="Cambria" w:eastAsia="Calibri" w:hAnsi="Cambria"/>
                <w:i/>
                <w:kern w:val="0"/>
                <w:lang w:val="pl-PL"/>
                <w14:ligatures w14:val="none"/>
              </w:rPr>
              <w:t>Vstup</w:t>
            </w:r>
            <w:proofErr w:type="spellEnd"/>
            <w:r w:rsidRPr="00B1614A">
              <w:rPr>
                <w:rFonts w:ascii="Cambria" w:eastAsia="Calibri" w:hAnsi="Cambria"/>
                <w:i/>
                <w:kern w:val="0"/>
                <w:lang w:val="pl-PL"/>
                <w14:ligatures w14:val="none"/>
              </w:rPr>
              <w:t xml:space="preserve"> do </w:t>
            </w:r>
            <w:proofErr w:type="spellStart"/>
            <w:r w:rsidRPr="00B1614A">
              <w:rPr>
                <w:rFonts w:ascii="Cambria" w:eastAsia="Calibri" w:hAnsi="Cambria"/>
                <w:i/>
                <w:kern w:val="0"/>
                <w:lang w:val="pl-PL"/>
                <w14:ligatures w14:val="none"/>
              </w:rPr>
              <w:t>movoznavstva</w:t>
            </w:r>
            <w:proofErr w:type="spellEnd"/>
            <w:r w:rsidRPr="00B1614A">
              <w:rPr>
                <w:rFonts w:ascii="Cambria" w:eastAsia="Calibri" w:hAnsi="Cambria"/>
                <w:kern w:val="0"/>
                <w:lang w:val="pl-PL"/>
                <w14:ligatures w14:val="none"/>
              </w:rPr>
              <w:t xml:space="preserve">, </w:t>
            </w:r>
            <w:proofErr w:type="spellStart"/>
            <w:r w:rsidRPr="00B1614A">
              <w:rPr>
                <w:rFonts w:ascii="Cambria" w:eastAsia="Calibri" w:hAnsi="Cambria"/>
                <w:kern w:val="0"/>
                <w:lang w:val="pl-PL"/>
                <w14:ligatures w14:val="none"/>
              </w:rPr>
              <w:t>Ky</w:t>
            </w:r>
            <w:proofErr w:type="spellEnd"/>
            <w:r w:rsidRPr="00B1614A">
              <w:rPr>
                <w:rFonts w:ascii="Cambria" w:eastAsia="Calibri" w:hAnsi="Cambria"/>
                <w:kern w:val="0"/>
                <w14:ligatures w14:val="none"/>
              </w:rPr>
              <w:t>ї</w:t>
            </w:r>
            <w:r w:rsidRPr="00B1614A">
              <w:rPr>
                <w:rFonts w:ascii="Cambria" w:eastAsia="Calibri" w:hAnsi="Cambria"/>
                <w:kern w:val="0"/>
                <w:lang w:val="pl-PL"/>
                <w14:ligatures w14:val="none"/>
              </w:rPr>
              <w:t>v 2004.</w:t>
            </w:r>
          </w:p>
          <w:p w14:paraId="7DA2DEBA" w14:textId="77777777" w:rsidR="00680F21" w:rsidRPr="00B1614A" w:rsidRDefault="00680F21" w:rsidP="004F2DD3">
            <w:pPr>
              <w:tabs>
                <w:tab w:val="left" w:pos="252"/>
              </w:tabs>
              <w:suppressAutoHyphens/>
              <w:ind w:left="2" w:hangingChars="1" w:hanging="2"/>
              <w:jc w:val="both"/>
              <w:outlineLvl w:val="0"/>
              <w:rPr>
                <w:rFonts w:ascii="Cambria" w:eastAsia="Cambria" w:hAnsi="Cambria" w:cs="Cambria"/>
                <w:position w:val="-1"/>
                <w:lang w:val="pl-PL"/>
                <w14:ligatures w14:val="none"/>
              </w:rPr>
            </w:pPr>
            <w:r w:rsidRPr="00B1614A">
              <w:rPr>
                <w:rFonts w:ascii="Cambria" w:eastAsia="Calibri" w:hAnsi="Cambria"/>
                <w:kern w:val="0"/>
                <w:lang w:val="pl-PL"/>
                <w14:ligatures w14:val="none"/>
              </w:rPr>
              <w:t xml:space="preserve">7. M. </w:t>
            </w:r>
            <w:proofErr w:type="spellStart"/>
            <w:r w:rsidRPr="00B1614A">
              <w:rPr>
                <w:rFonts w:ascii="Cambria" w:eastAsia="Calibri" w:hAnsi="Cambria"/>
                <w:kern w:val="0"/>
                <w:lang w:val="pl-PL"/>
                <w14:ligatures w14:val="none"/>
              </w:rPr>
              <w:t>Kočerhan</w:t>
            </w:r>
            <w:proofErr w:type="spellEnd"/>
            <w:r w:rsidRPr="00B1614A">
              <w:rPr>
                <w:rFonts w:ascii="Cambria" w:eastAsia="Calibri" w:hAnsi="Cambria"/>
                <w:kern w:val="0"/>
                <w:lang w:val="pl-PL"/>
                <w14:ligatures w14:val="none"/>
              </w:rPr>
              <w:t xml:space="preserve">, </w:t>
            </w:r>
            <w:proofErr w:type="spellStart"/>
            <w:r w:rsidRPr="00B1614A">
              <w:rPr>
                <w:rFonts w:ascii="Cambria" w:eastAsia="Calibri" w:hAnsi="Cambria"/>
                <w:i/>
                <w:kern w:val="0"/>
                <w:lang w:val="pl-PL"/>
                <w14:ligatures w14:val="none"/>
              </w:rPr>
              <w:t>Zahal’ne</w:t>
            </w:r>
            <w:proofErr w:type="spellEnd"/>
            <w:r w:rsidRPr="00B1614A">
              <w:rPr>
                <w:rFonts w:ascii="Cambria" w:eastAsia="Calibri" w:hAnsi="Cambria"/>
                <w:i/>
                <w:kern w:val="0"/>
                <w:lang w:val="pl-PL"/>
                <w14:ligatures w14:val="none"/>
              </w:rPr>
              <w:t xml:space="preserve"> </w:t>
            </w:r>
            <w:proofErr w:type="spellStart"/>
            <w:r w:rsidRPr="00B1614A">
              <w:rPr>
                <w:rFonts w:ascii="Cambria" w:eastAsia="Calibri" w:hAnsi="Cambria"/>
                <w:i/>
                <w:kern w:val="0"/>
                <w:lang w:val="pl-PL"/>
                <w14:ligatures w14:val="none"/>
              </w:rPr>
              <w:t>movoznavstvo</w:t>
            </w:r>
            <w:proofErr w:type="spellEnd"/>
            <w:r w:rsidRPr="00B1614A">
              <w:rPr>
                <w:rFonts w:ascii="Cambria" w:eastAsia="Calibri" w:hAnsi="Cambria"/>
                <w:kern w:val="0"/>
                <w:lang w:val="pl-PL"/>
                <w14:ligatures w14:val="none"/>
              </w:rPr>
              <w:t xml:space="preserve">, </w:t>
            </w:r>
            <w:proofErr w:type="spellStart"/>
            <w:r w:rsidRPr="00B1614A">
              <w:rPr>
                <w:rFonts w:ascii="Cambria" w:eastAsia="Calibri" w:hAnsi="Cambria"/>
                <w:kern w:val="0"/>
                <w:lang w:val="pl-PL"/>
                <w14:ligatures w14:val="none"/>
              </w:rPr>
              <w:t>Ky</w:t>
            </w:r>
            <w:proofErr w:type="spellEnd"/>
            <w:r w:rsidRPr="00B1614A">
              <w:rPr>
                <w:rFonts w:ascii="Cambria" w:eastAsia="Calibri" w:hAnsi="Cambria"/>
                <w:kern w:val="0"/>
                <w14:ligatures w14:val="none"/>
              </w:rPr>
              <w:t>ї</w:t>
            </w:r>
            <w:r w:rsidRPr="00B1614A">
              <w:rPr>
                <w:rFonts w:ascii="Cambria" w:eastAsia="Calibri" w:hAnsi="Cambria"/>
                <w:kern w:val="0"/>
                <w:lang w:val="pl-PL"/>
                <w14:ligatures w14:val="none"/>
              </w:rPr>
              <w:t>v 2003.</w:t>
            </w:r>
          </w:p>
        </w:tc>
      </w:tr>
    </w:tbl>
    <w:p w14:paraId="0E205779" w14:textId="77777777" w:rsidR="00680F21" w:rsidRPr="00B1614A" w:rsidRDefault="00680F21" w:rsidP="004F2DD3">
      <w:pPr>
        <w:pBdr>
          <w:top w:val="nil"/>
          <w:left w:val="nil"/>
          <w:bottom w:val="nil"/>
          <w:right w:val="nil"/>
          <w:between w:val="nil"/>
        </w:pBdr>
        <w:spacing w:before="120" w:after="120"/>
        <w:rPr>
          <w:rFonts w:ascii="Cambria" w:eastAsia="Cambria" w:hAnsi="Cambria" w:cs="Cambria"/>
          <w:b/>
          <w14:ligatures w14:val="none"/>
        </w:rPr>
      </w:pPr>
      <w:r w:rsidRPr="00B1614A">
        <w:rPr>
          <w:rFonts w:ascii="Cambria" w:eastAsia="Cambria" w:hAnsi="Cambria" w:cs="Cambria"/>
          <w:b/>
          <w14:ligatures w14:val="none"/>
        </w:rPr>
        <w:t xml:space="preserve">13. </w:t>
      </w:r>
      <w:proofErr w:type="spellStart"/>
      <w:r w:rsidRPr="00B1614A">
        <w:rPr>
          <w:rFonts w:ascii="Cambria" w:eastAsia="Cambria" w:hAnsi="Cambria" w:cs="Cambria"/>
          <w:b/>
          <w14:ligatures w14:val="none"/>
        </w:rPr>
        <w:t>Informacje</w:t>
      </w:r>
      <w:proofErr w:type="spellEnd"/>
      <w:r w:rsidRPr="00B1614A">
        <w:rPr>
          <w:rFonts w:ascii="Cambria" w:eastAsia="Cambria" w:hAnsi="Cambria" w:cs="Cambria"/>
          <w:b/>
          <w14:ligatures w14:val="none"/>
        </w:rPr>
        <w:t xml:space="preserve"> </w:t>
      </w:r>
      <w:proofErr w:type="spellStart"/>
      <w:r w:rsidRPr="00B1614A">
        <w:rPr>
          <w:rFonts w:ascii="Cambria" w:eastAsia="Cambria" w:hAnsi="Cambria" w:cs="Cambria"/>
          <w:b/>
          <w14:ligatures w14:val="none"/>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680F21" w:rsidRPr="00B1614A" w14:paraId="2824B45A" w14:textId="77777777" w:rsidTr="004F2DD3">
        <w:tc>
          <w:tcPr>
            <w:tcW w:w="3846" w:type="dxa"/>
          </w:tcPr>
          <w:p w14:paraId="09C882B8" w14:textId="77777777" w:rsidR="00680F21" w:rsidRPr="00B1614A" w:rsidRDefault="00680F21" w:rsidP="004F2DD3">
            <w:pPr>
              <w:spacing w:before="60" w:after="60"/>
              <w:rPr>
                <w:rFonts w:ascii="Cambria" w:eastAsia="Cambria" w:hAnsi="Cambria" w:cs="Cambria"/>
                <w14:ligatures w14:val="none"/>
              </w:rPr>
            </w:pPr>
            <w:proofErr w:type="spellStart"/>
            <w:r w:rsidRPr="00B1614A">
              <w:rPr>
                <w:rFonts w:ascii="Cambria" w:eastAsia="Cambria" w:hAnsi="Cambria" w:cs="Cambria"/>
                <w14:ligatures w14:val="none"/>
              </w:rPr>
              <w:t>imię</w:t>
            </w:r>
            <w:proofErr w:type="spellEnd"/>
            <w:r w:rsidRPr="00B1614A">
              <w:rPr>
                <w:rFonts w:ascii="Cambria" w:eastAsia="Cambria" w:hAnsi="Cambria" w:cs="Cambria"/>
                <w14:ligatures w14:val="none"/>
              </w:rPr>
              <w:t xml:space="preserve"> i </w:t>
            </w:r>
            <w:proofErr w:type="spellStart"/>
            <w:r w:rsidRPr="00B1614A">
              <w:rPr>
                <w:rFonts w:ascii="Cambria" w:eastAsia="Cambria" w:hAnsi="Cambria" w:cs="Cambria"/>
                <w14:ligatures w14:val="none"/>
              </w:rPr>
              <w:t>nazwisko</w:t>
            </w:r>
            <w:proofErr w:type="spellEnd"/>
            <w:r w:rsidRPr="00B1614A">
              <w:rPr>
                <w:rFonts w:ascii="Cambria" w:eastAsia="Cambria" w:hAnsi="Cambria" w:cs="Cambria"/>
                <w14:ligatures w14:val="none"/>
              </w:rPr>
              <w:t xml:space="preserve"> </w:t>
            </w:r>
            <w:proofErr w:type="spellStart"/>
            <w:r w:rsidRPr="00B1614A">
              <w:rPr>
                <w:rFonts w:ascii="Cambria" w:eastAsia="Cambria" w:hAnsi="Cambria" w:cs="Cambria"/>
                <w14:ligatures w14:val="none"/>
              </w:rPr>
              <w:t>sporządzającego</w:t>
            </w:r>
            <w:proofErr w:type="spellEnd"/>
          </w:p>
        </w:tc>
        <w:tc>
          <w:tcPr>
            <w:tcW w:w="5476" w:type="dxa"/>
          </w:tcPr>
          <w:p w14:paraId="6C4B8470" w14:textId="77777777" w:rsidR="00680F21" w:rsidRPr="00B1614A" w:rsidRDefault="00680F21" w:rsidP="004F2DD3">
            <w:pPr>
              <w:spacing w:before="60" w:after="60"/>
              <w:rPr>
                <w:rFonts w:ascii="Cambria" w:eastAsia="Cambria" w:hAnsi="Cambria" w:cs="Cambria"/>
                <w:lang w:val="es-ES"/>
                <w14:ligatures w14:val="none"/>
              </w:rPr>
            </w:pPr>
            <w:r w:rsidRPr="00B1614A">
              <w:rPr>
                <w:rFonts w:ascii="Cambria" w:eastAsia="Cambria" w:hAnsi="Cambria" w:cs="Cambria"/>
                <w:lang w:val="es-ES"/>
                <w14:ligatures w14:val="none"/>
              </w:rPr>
              <w:t xml:space="preserve">prof. AJP dr hab. Igor Panasiuk </w:t>
            </w:r>
          </w:p>
        </w:tc>
      </w:tr>
      <w:tr w:rsidR="00680F21" w:rsidRPr="00B1614A" w14:paraId="28ADBED5" w14:textId="77777777" w:rsidTr="004F2DD3">
        <w:tc>
          <w:tcPr>
            <w:tcW w:w="3846" w:type="dxa"/>
          </w:tcPr>
          <w:p w14:paraId="23279752" w14:textId="77777777" w:rsidR="00680F21" w:rsidRPr="00B1614A" w:rsidRDefault="00680F21" w:rsidP="004F2DD3">
            <w:pPr>
              <w:spacing w:before="60" w:after="60"/>
              <w:rPr>
                <w:rFonts w:ascii="Cambria" w:eastAsia="Cambria" w:hAnsi="Cambria" w:cs="Cambria"/>
                <w14:ligatures w14:val="none"/>
              </w:rPr>
            </w:pPr>
            <w:r w:rsidRPr="00B1614A">
              <w:rPr>
                <w:rFonts w:ascii="Cambria" w:eastAsia="Cambria" w:hAnsi="Cambria" w:cs="Cambria"/>
                <w14:ligatures w14:val="none"/>
              </w:rPr>
              <w:t xml:space="preserve">data </w:t>
            </w:r>
            <w:proofErr w:type="spellStart"/>
            <w:r w:rsidRPr="00B1614A">
              <w:rPr>
                <w:rFonts w:ascii="Cambria" w:eastAsia="Cambria" w:hAnsi="Cambria" w:cs="Cambria"/>
                <w14:ligatures w14:val="none"/>
              </w:rPr>
              <w:t>sporządzenia</w:t>
            </w:r>
            <w:proofErr w:type="spellEnd"/>
            <w:r w:rsidRPr="00B1614A">
              <w:rPr>
                <w:rFonts w:ascii="Cambria" w:eastAsia="Cambria" w:hAnsi="Cambria" w:cs="Cambria"/>
                <w14:ligatures w14:val="none"/>
              </w:rPr>
              <w:t xml:space="preserve"> / </w:t>
            </w:r>
            <w:proofErr w:type="spellStart"/>
            <w:r w:rsidRPr="00B1614A">
              <w:rPr>
                <w:rFonts w:ascii="Cambria" w:eastAsia="Cambria" w:hAnsi="Cambria" w:cs="Cambria"/>
                <w14:ligatures w14:val="none"/>
              </w:rPr>
              <w:t>aktualizacji</w:t>
            </w:r>
            <w:proofErr w:type="spellEnd"/>
          </w:p>
        </w:tc>
        <w:tc>
          <w:tcPr>
            <w:tcW w:w="5476" w:type="dxa"/>
          </w:tcPr>
          <w:p w14:paraId="40E4E83A" w14:textId="112B1044" w:rsidR="00680F21" w:rsidRPr="00B1614A" w:rsidRDefault="006852F7" w:rsidP="004F2DD3">
            <w:pPr>
              <w:spacing w:before="60" w:after="60"/>
              <w:rPr>
                <w:rFonts w:ascii="Cambria" w:eastAsia="Cambria" w:hAnsi="Cambria" w:cs="Cambria"/>
                <w14:ligatures w14:val="none"/>
              </w:rPr>
            </w:pPr>
            <w:r w:rsidRPr="00B1614A">
              <w:rPr>
                <w:rFonts w:ascii="Cambria" w:eastAsia="Cambria" w:hAnsi="Cambria" w:cs="Cambria"/>
                <w14:ligatures w14:val="none"/>
              </w:rPr>
              <w:t>10.06</w:t>
            </w:r>
            <w:r w:rsidR="00680F21" w:rsidRPr="00B1614A">
              <w:rPr>
                <w:rFonts w:ascii="Cambria" w:eastAsia="Cambria" w:hAnsi="Cambria" w:cs="Cambria"/>
                <w14:ligatures w14:val="none"/>
              </w:rPr>
              <w:t>.2025 r.</w:t>
            </w:r>
          </w:p>
        </w:tc>
      </w:tr>
      <w:tr w:rsidR="00680F21" w:rsidRPr="00B1614A" w14:paraId="3C7F6BCF" w14:textId="77777777" w:rsidTr="004F2DD3">
        <w:tc>
          <w:tcPr>
            <w:tcW w:w="3846" w:type="dxa"/>
          </w:tcPr>
          <w:p w14:paraId="2C7EA8FA" w14:textId="77777777" w:rsidR="00680F21" w:rsidRPr="00B1614A" w:rsidRDefault="00680F21" w:rsidP="004F2DD3">
            <w:pPr>
              <w:spacing w:before="60" w:after="60"/>
              <w:rPr>
                <w:rFonts w:ascii="Cambria" w:eastAsia="Cambria" w:hAnsi="Cambria" w:cs="Cambria"/>
                <w14:ligatures w14:val="none"/>
              </w:rPr>
            </w:pPr>
            <w:proofErr w:type="spellStart"/>
            <w:r w:rsidRPr="00B1614A">
              <w:rPr>
                <w:rFonts w:ascii="Cambria" w:eastAsia="Cambria" w:hAnsi="Cambria" w:cs="Cambria"/>
                <w14:ligatures w14:val="none"/>
              </w:rPr>
              <w:t>dane</w:t>
            </w:r>
            <w:proofErr w:type="spellEnd"/>
            <w:r w:rsidRPr="00B1614A">
              <w:rPr>
                <w:rFonts w:ascii="Cambria" w:eastAsia="Cambria" w:hAnsi="Cambria" w:cs="Cambria"/>
                <w14:ligatures w14:val="none"/>
              </w:rPr>
              <w:t xml:space="preserve"> </w:t>
            </w:r>
            <w:proofErr w:type="spellStart"/>
            <w:r w:rsidRPr="00B1614A">
              <w:rPr>
                <w:rFonts w:ascii="Cambria" w:eastAsia="Cambria" w:hAnsi="Cambria" w:cs="Cambria"/>
                <w14:ligatures w14:val="none"/>
              </w:rPr>
              <w:t>kontaktowe</w:t>
            </w:r>
            <w:proofErr w:type="spellEnd"/>
            <w:r w:rsidRPr="00B1614A">
              <w:rPr>
                <w:rFonts w:ascii="Cambria" w:eastAsia="Cambria" w:hAnsi="Cambria" w:cs="Cambria"/>
                <w14:ligatures w14:val="none"/>
              </w:rPr>
              <w:t xml:space="preserve"> (e-mail)</w:t>
            </w:r>
          </w:p>
        </w:tc>
        <w:tc>
          <w:tcPr>
            <w:tcW w:w="5476" w:type="dxa"/>
          </w:tcPr>
          <w:p w14:paraId="1225501F" w14:textId="77777777" w:rsidR="00680F21" w:rsidRPr="00B1614A" w:rsidRDefault="00680F21" w:rsidP="004F2DD3">
            <w:pPr>
              <w:spacing w:before="60" w:after="60"/>
              <w:rPr>
                <w:rFonts w:ascii="Cambria" w:eastAsia="Cambria" w:hAnsi="Cambria" w:cs="Cambria"/>
                <w:lang w:val="ru-RU"/>
                <w14:ligatures w14:val="none"/>
              </w:rPr>
            </w:pPr>
            <w:hyperlink r:id="rId31" w:history="1">
              <w:r w:rsidRPr="00B1614A">
                <w:rPr>
                  <w:rFonts w:ascii="Cambria" w:eastAsia="Cambria" w:hAnsi="Cambria" w:cs="Cambria"/>
                  <w14:ligatures w14:val="none"/>
                </w:rPr>
                <w:t>ipanasiuk@ajp.edu.pl</w:t>
              </w:r>
            </w:hyperlink>
            <w:r w:rsidRPr="00B1614A">
              <w:rPr>
                <w:rFonts w:ascii="Cambria" w:eastAsia="Cambria" w:hAnsi="Cambria" w:cs="Cambria"/>
                <w:lang w:val="ru-RU"/>
                <w14:ligatures w14:val="none"/>
              </w:rPr>
              <w:t xml:space="preserve"> </w:t>
            </w:r>
          </w:p>
        </w:tc>
      </w:tr>
      <w:tr w:rsidR="00680F21" w:rsidRPr="00B1614A" w14:paraId="457DC7C1" w14:textId="77777777" w:rsidTr="004F2DD3">
        <w:tc>
          <w:tcPr>
            <w:tcW w:w="3846" w:type="dxa"/>
            <w:tcBorders>
              <w:bottom w:val="single" w:sz="4" w:space="0" w:color="000000"/>
            </w:tcBorders>
          </w:tcPr>
          <w:p w14:paraId="7F57C707" w14:textId="77777777" w:rsidR="00680F21" w:rsidRPr="00B1614A" w:rsidRDefault="00680F21" w:rsidP="004F2DD3">
            <w:pPr>
              <w:spacing w:before="60" w:after="60"/>
              <w:rPr>
                <w:rFonts w:ascii="Cambria" w:eastAsia="Cambria" w:hAnsi="Cambria" w:cs="Cambria"/>
                <w14:ligatures w14:val="none"/>
              </w:rPr>
            </w:pPr>
            <w:proofErr w:type="spellStart"/>
            <w:r w:rsidRPr="00B1614A">
              <w:rPr>
                <w:rFonts w:ascii="Cambria" w:eastAsia="Cambria" w:hAnsi="Cambria" w:cs="Cambria"/>
                <w14:ligatures w14:val="none"/>
              </w:rPr>
              <w:t>podpis</w:t>
            </w:r>
            <w:proofErr w:type="spellEnd"/>
          </w:p>
        </w:tc>
        <w:tc>
          <w:tcPr>
            <w:tcW w:w="5476" w:type="dxa"/>
            <w:tcBorders>
              <w:bottom w:val="single" w:sz="4" w:space="0" w:color="000000"/>
            </w:tcBorders>
          </w:tcPr>
          <w:p w14:paraId="657B47C9" w14:textId="77777777" w:rsidR="00680F21" w:rsidRPr="00B1614A" w:rsidRDefault="00680F21" w:rsidP="004F2DD3">
            <w:pPr>
              <w:spacing w:before="60" w:after="60"/>
              <w:rPr>
                <w:rFonts w:ascii="Cambria" w:eastAsia="Cambria" w:hAnsi="Cambria" w:cs="Cambria"/>
                <w14:ligatures w14:val="none"/>
              </w:rPr>
            </w:pPr>
          </w:p>
        </w:tc>
      </w:tr>
    </w:tbl>
    <w:p w14:paraId="056519DF" w14:textId="77777777" w:rsidR="00680F21" w:rsidRPr="00B1614A" w:rsidRDefault="00680F21" w:rsidP="004F2DD3">
      <w:pPr>
        <w:spacing w:after="200" w:line="276" w:lineRule="auto"/>
        <w:rPr>
          <w:rFonts w:ascii="Cambria" w:eastAsia="Calibri" w:hAnsi="Cambria"/>
          <w:kern w:val="0"/>
          <w:lang w:val="de-DE"/>
          <w14:ligatures w14:val="none"/>
        </w:rPr>
      </w:pPr>
    </w:p>
    <w:p w14:paraId="129E42ED" w14:textId="53A000B6" w:rsidR="00680F21" w:rsidRPr="00B1614A" w:rsidRDefault="00680F21">
      <w:pPr>
        <w:rPr>
          <w:rFonts w:ascii="Cambria" w:hAnsi="Cambria"/>
        </w:rPr>
      </w:pPr>
      <w:r w:rsidRPr="00B1614A">
        <w:rPr>
          <w:rFonts w:ascii="Cambria" w:hAnsi="Cambria"/>
        </w:rPr>
        <w:br w:type="page"/>
      </w: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680F21" w:rsidRPr="00B1614A" w14:paraId="6DBF3F45" w14:textId="77777777" w:rsidTr="00A65B8D">
        <w:trPr>
          <w:trHeight w:val="269"/>
        </w:trPr>
        <w:tc>
          <w:tcPr>
            <w:tcW w:w="1968" w:type="dxa"/>
            <w:vMerge w:val="restart"/>
          </w:tcPr>
          <w:p w14:paraId="3EED6ED0" w14:textId="77777777" w:rsidR="00680F21" w:rsidRPr="00B1614A" w:rsidRDefault="00680F21" w:rsidP="004F2DD3">
            <w:pPr>
              <w:jc w:val="center"/>
              <w:rPr>
                <w:rFonts w:ascii="Cambria" w:eastAsia="Calibri" w:hAnsi="Cambria"/>
                <w:b/>
                <w:bCs/>
                <w:color w:val="00B050"/>
                <w:kern w:val="0"/>
                <w:sz w:val="24"/>
                <w:szCs w:val="24"/>
                <w14:ligatures w14:val="none"/>
              </w:rPr>
            </w:pPr>
            <w:r w:rsidRPr="00B1614A">
              <w:rPr>
                <w:rFonts w:ascii="Cambria" w:eastAsia="Calibri" w:hAnsi="Cambria" w:cs="Calibri"/>
                <w:noProof/>
                <w:kern w:val="0"/>
                <w:lang w:val="de-DE" w:eastAsia="de-DE"/>
                <w14:ligatures w14:val="none"/>
              </w:rPr>
              <w:lastRenderedPageBreak/>
              <w:drawing>
                <wp:inline distT="0" distB="0" distL="0" distR="0" wp14:anchorId="67AB627D" wp14:editId="34EE3758">
                  <wp:extent cx="1066800" cy="1066800"/>
                  <wp:effectExtent l="0" t="0" r="0" b="0"/>
                  <wp:docPr id="234496153" name="Obraz 23449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35C0F0C3"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Wydział</w:t>
            </w:r>
          </w:p>
        </w:tc>
        <w:tc>
          <w:tcPr>
            <w:tcW w:w="4536" w:type="dxa"/>
            <w:gridSpan w:val="2"/>
            <w:tcBorders>
              <w:bottom w:val="single" w:sz="4" w:space="0" w:color="000000"/>
            </w:tcBorders>
            <w:vAlign w:val="center"/>
          </w:tcPr>
          <w:p w14:paraId="45E14274"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Humanistyczny</w:t>
            </w:r>
          </w:p>
        </w:tc>
      </w:tr>
      <w:tr w:rsidR="00680F21" w:rsidRPr="00B1614A" w14:paraId="7F7C8326" w14:textId="77777777" w:rsidTr="00A65B8D">
        <w:trPr>
          <w:trHeight w:val="275"/>
        </w:trPr>
        <w:tc>
          <w:tcPr>
            <w:tcW w:w="1968" w:type="dxa"/>
            <w:vMerge/>
          </w:tcPr>
          <w:p w14:paraId="5CEB1FD1" w14:textId="77777777" w:rsidR="00680F21" w:rsidRPr="00B1614A" w:rsidRDefault="00680F21" w:rsidP="004F2DD3">
            <w:pPr>
              <w:jc w:val="center"/>
              <w:rPr>
                <w:rFonts w:ascii="Cambria" w:eastAsia="Calibri" w:hAnsi="Cambria"/>
                <w:b/>
                <w:bCs/>
                <w:color w:val="00B050"/>
                <w:kern w:val="0"/>
                <w:sz w:val="24"/>
                <w:szCs w:val="24"/>
                <w14:ligatures w14:val="none"/>
              </w:rPr>
            </w:pPr>
          </w:p>
        </w:tc>
        <w:tc>
          <w:tcPr>
            <w:tcW w:w="2818" w:type="dxa"/>
            <w:tcBorders>
              <w:bottom w:val="single" w:sz="4" w:space="0" w:color="000000"/>
            </w:tcBorders>
            <w:vAlign w:val="center"/>
          </w:tcPr>
          <w:p w14:paraId="4330888A" w14:textId="77777777" w:rsidR="00680F21" w:rsidRPr="00B1614A" w:rsidRDefault="00680F21" w:rsidP="004F2DD3">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Kierunek</w:t>
            </w:r>
            <w:proofErr w:type="spellEnd"/>
          </w:p>
        </w:tc>
        <w:tc>
          <w:tcPr>
            <w:tcW w:w="4536" w:type="dxa"/>
            <w:gridSpan w:val="2"/>
            <w:tcBorders>
              <w:bottom w:val="single" w:sz="4" w:space="0" w:color="000000"/>
            </w:tcBorders>
            <w:vAlign w:val="center"/>
          </w:tcPr>
          <w:p w14:paraId="37F2FA63" w14:textId="77777777" w:rsidR="00680F21" w:rsidRPr="00B1614A" w:rsidRDefault="00680F21" w:rsidP="004F2DD3">
            <w:pPr>
              <w:rPr>
                <w:rFonts w:ascii="Cambria" w:eastAsia="Calibri" w:hAnsi="Cambria"/>
                <w:bCs/>
                <w:kern w:val="0"/>
                <w:sz w:val="24"/>
                <w:szCs w:val="24"/>
                <w:lang w:val="pl-PL"/>
                <w14:ligatures w14:val="none"/>
              </w:rPr>
            </w:pPr>
            <w:r w:rsidRPr="00B1614A">
              <w:rPr>
                <w:rFonts w:ascii="Cambria" w:eastAsia="Calibri" w:hAnsi="Cambria"/>
                <w:bCs/>
                <w:kern w:val="0"/>
                <w:sz w:val="24"/>
                <w:szCs w:val="24"/>
                <w:lang w:val="pl-PL"/>
                <w14:ligatures w14:val="none"/>
              </w:rPr>
              <w:t>Filologia w zakresie języka niemieckiego</w:t>
            </w:r>
          </w:p>
        </w:tc>
      </w:tr>
      <w:tr w:rsidR="00680F21" w:rsidRPr="00B1614A" w14:paraId="35434EAC" w14:textId="77777777" w:rsidTr="00A65B8D">
        <w:trPr>
          <w:trHeight w:val="139"/>
        </w:trPr>
        <w:tc>
          <w:tcPr>
            <w:tcW w:w="1968" w:type="dxa"/>
            <w:vMerge/>
            <w:tcBorders>
              <w:bottom w:val="single" w:sz="4" w:space="0" w:color="000000"/>
            </w:tcBorders>
          </w:tcPr>
          <w:p w14:paraId="66C04B2E" w14:textId="77777777" w:rsidR="00680F21" w:rsidRPr="00B1614A" w:rsidRDefault="00680F21" w:rsidP="004F2DD3">
            <w:pPr>
              <w:jc w:val="center"/>
              <w:rPr>
                <w:rFonts w:ascii="Cambria" w:eastAsia="Calibri" w:hAnsi="Cambria"/>
                <w:b/>
                <w:bCs/>
                <w:color w:val="00B050"/>
                <w:kern w:val="0"/>
                <w:sz w:val="24"/>
                <w:szCs w:val="24"/>
                <w:lang w:val="pl-PL"/>
                <w14:ligatures w14:val="none"/>
              </w:rPr>
            </w:pPr>
          </w:p>
        </w:tc>
        <w:tc>
          <w:tcPr>
            <w:tcW w:w="2818" w:type="dxa"/>
            <w:tcBorders>
              <w:bottom w:val="single" w:sz="4" w:space="0" w:color="000000"/>
            </w:tcBorders>
            <w:vAlign w:val="center"/>
          </w:tcPr>
          <w:p w14:paraId="7A10FFA5" w14:textId="77777777" w:rsidR="00680F21" w:rsidRPr="00B1614A" w:rsidRDefault="00680F21" w:rsidP="004F2DD3">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Poziom</w:t>
            </w:r>
            <w:proofErr w:type="spellEnd"/>
            <w:r w:rsidRPr="00B1614A">
              <w:rPr>
                <w:rFonts w:ascii="Cambria" w:eastAsia="Calibri" w:hAnsi="Cambria"/>
                <w:b/>
                <w:bCs/>
                <w:kern w:val="0"/>
                <w:sz w:val="28"/>
                <w:szCs w:val="28"/>
                <w14:ligatures w14:val="none"/>
              </w:rPr>
              <w:t xml:space="preserve"> </w:t>
            </w:r>
            <w:proofErr w:type="spellStart"/>
            <w:r w:rsidRPr="00B1614A">
              <w:rPr>
                <w:rFonts w:ascii="Cambria" w:eastAsia="Calibri" w:hAnsi="Cambria"/>
                <w:b/>
                <w:bCs/>
                <w:kern w:val="0"/>
                <w:sz w:val="28"/>
                <w:szCs w:val="28"/>
                <w14:ligatures w14:val="none"/>
              </w:rPr>
              <w:t>studiów</w:t>
            </w:r>
            <w:proofErr w:type="spellEnd"/>
          </w:p>
        </w:tc>
        <w:tc>
          <w:tcPr>
            <w:tcW w:w="4536" w:type="dxa"/>
            <w:gridSpan w:val="2"/>
            <w:tcBorders>
              <w:bottom w:val="single" w:sz="4" w:space="0" w:color="000000"/>
            </w:tcBorders>
            <w:vAlign w:val="center"/>
          </w:tcPr>
          <w:p w14:paraId="792C5845" w14:textId="77777777" w:rsidR="00680F21" w:rsidRPr="00B1614A" w:rsidRDefault="00680F21" w:rsidP="004F2DD3">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pierwszego</w:t>
            </w:r>
            <w:proofErr w:type="spellEnd"/>
            <w:r w:rsidRPr="00B1614A">
              <w:rPr>
                <w:rFonts w:ascii="Cambria" w:eastAsia="Calibri" w:hAnsi="Cambria"/>
                <w:bCs/>
                <w:kern w:val="0"/>
                <w:sz w:val="18"/>
                <w:szCs w:val="18"/>
                <w14:ligatures w14:val="none"/>
              </w:rPr>
              <w:t xml:space="preserve"> </w:t>
            </w:r>
            <w:proofErr w:type="spellStart"/>
            <w:r w:rsidRPr="00B1614A">
              <w:rPr>
                <w:rFonts w:ascii="Cambria" w:eastAsia="Calibri" w:hAnsi="Cambria"/>
                <w:bCs/>
                <w:kern w:val="0"/>
                <w:sz w:val="18"/>
                <w:szCs w:val="18"/>
                <w14:ligatures w14:val="none"/>
              </w:rPr>
              <w:t>stopnia</w:t>
            </w:r>
            <w:proofErr w:type="spellEnd"/>
          </w:p>
        </w:tc>
      </w:tr>
      <w:tr w:rsidR="00680F21" w:rsidRPr="00B1614A" w14:paraId="02981E07" w14:textId="77777777" w:rsidTr="00A65B8D">
        <w:trPr>
          <w:trHeight w:val="139"/>
        </w:trPr>
        <w:tc>
          <w:tcPr>
            <w:tcW w:w="1968" w:type="dxa"/>
            <w:vMerge/>
            <w:tcBorders>
              <w:bottom w:val="single" w:sz="4" w:space="0" w:color="000000"/>
            </w:tcBorders>
          </w:tcPr>
          <w:p w14:paraId="722DDCD8" w14:textId="77777777" w:rsidR="00680F21" w:rsidRPr="00B1614A" w:rsidRDefault="00680F21" w:rsidP="004F2DD3">
            <w:pPr>
              <w:jc w:val="center"/>
              <w:rPr>
                <w:rFonts w:ascii="Cambria" w:eastAsia="Calibri" w:hAnsi="Cambria"/>
                <w:b/>
                <w:bCs/>
                <w:color w:val="00B050"/>
                <w:kern w:val="0"/>
                <w:sz w:val="24"/>
                <w:szCs w:val="24"/>
                <w14:ligatures w14:val="none"/>
              </w:rPr>
            </w:pPr>
          </w:p>
        </w:tc>
        <w:tc>
          <w:tcPr>
            <w:tcW w:w="2818" w:type="dxa"/>
            <w:tcBorders>
              <w:bottom w:val="single" w:sz="4" w:space="0" w:color="000000"/>
            </w:tcBorders>
            <w:vAlign w:val="center"/>
          </w:tcPr>
          <w:p w14:paraId="647E4BCB" w14:textId="77777777" w:rsidR="00680F21" w:rsidRPr="00B1614A" w:rsidRDefault="00680F21" w:rsidP="004F2DD3">
            <w:pPr>
              <w:rPr>
                <w:rFonts w:ascii="Cambria" w:eastAsia="Calibri" w:hAnsi="Cambria"/>
                <w:b/>
                <w:bCs/>
                <w:kern w:val="0"/>
                <w:sz w:val="28"/>
                <w:szCs w:val="28"/>
                <w:highlight w:val="yellow"/>
                <w14:ligatures w14:val="none"/>
              </w:rPr>
            </w:pPr>
            <w:r w:rsidRPr="00B1614A">
              <w:rPr>
                <w:rFonts w:ascii="Cambria" w:eastAsia="Calibri" w:hAnsi="Cambria"/>
                <w:b/>
                <w:bCs/>
                <w:kern w:val="0"/>
                <w:sz w:val="28"/>
                <w:szCs w:val="28"/>
                <w14:ligatures w14:val="none"/>
              </w:rPr>
              <w:t xml:space="preserve">Forma </w:t>
            </w:r>
            <w:proofErr w:type="spellStart"/>
            <w:r w:rsidRPr="00B1614A">
              <w:rPr>
                <w:rFonts w:ascii="Cambria" w:eastAsia="Calibri" w:hAnsi="Cambria"/>
                <w:b/>
                <w:bCs/>
                <w:kern w:val="0"/>
                <w:sz w:val="28"/>
                <w:szCs w:val="28"/>
                <w14:ligatures w14:val="none"/>
              </w:rPr>
              <w:t>studiów</w:t>
            </w:r>
            <w:proofErr w:type="spellEnd"/>
          </w:p>
        </w:tc>
        <w:tc>
          <w:tcPr>
            <w:tcW w:w="4536" w:type="dxa"/>
            <w:gridSpan w:val="2"/>
            <w:tcBorders>
              <w:bottom w:val="single" w:sz="4" w:space="0" w:color="000000"/>
            </w:tcBorders>
            <w:vAlign w:val="center"/>
          </w:tcPr>
          <w:p w14:paraId="5C2E985D" w14:textId="77777777" w:rsidR="00680F21" w:rsidRPr="00B1614A" w:rsidRDefault="00680F21" w:rsidP="004F2DD3">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stacjonarna</w:t>
            </w:r>
            <w:proofErr w:type="spellEnd"/>
            <w:r w:rsidRPr="00B1614A">
              <w:rPr>
                <w:rFonts w:ascii="Cambria" w:eastAsia="Calibri" w:hAnsi="Cambria"/>
                <w:bCs/>
                <w:kern w:val="0"/>
                <w:sz w:val="18"/>
                <w:szCs w:val="18"/>
                <w14:ligatures w14:val="none"/>
              </w:rPr>
              <w:t>/</w:t>
            </w:r>
            <w:proofErr w:type="spellStart"/>
            <w:r w:rsidRPr="00B1614A">
              <w:rPr>
                <w:rFonts w:ascii="Cambria" w:eastAsia="Calibri" w:hAnsi="Cambria"/>
                <w:bCs/>
                <w:kern w:val="0"/>
                <w:sz w:val="18"/>
                <w:szCs w:val="18"/>
                <w14:ligatures w14:val="none"/>
              </w:rPr>
              <w:t>niestacjonarna</w:t>
            </w:r>
            <w:proofErr w:type="spellEnd"/>
          </w:p>
        </w:tc>
      </w:tr>
      <w:tr w:rsidR="00680F21" w:rsidRPr="00B1614A" w14:paraId="3EA65378" w14:textId="77777777" w:rsidTr="00A65B8D">
        <w:trPr>
          <w:trHeight w:val="139"/>
        </w:trPr>
        <w:tc>
          <w:tcPr>
            <w:tcW w:w="1968" w:type="dxa"/>
            <w:vMerge/>
          </w:tcPr>
          <w:p w14:paraId="20C497C9" w14:textId="77777777" w:rsidR="00680F21" w:rsidRPr="00B1614A" w:rsidRDefault="00680F21" w:rsidP="004F2DD3">
            <w:pPr>
              <w:jc w:val="center"/>
              <w:rPr>
                <w:rFonts w:ascii="Cambria" w:eastAsia="Calibri" w:hAnsi="Cambria"/>
                <w:b/>
                <w:bCs/>
                <w:color w:val="00B050"/>
                <w:kern w:val="0"/>
                <w:sz w:val="24"/>
                <w:szCs w:val="24"/>
                <w14:ligatures w14:val="none"/>
              </w:rPr>
            </w:pPr>
          </w:p>
        </w:tc>
        <w:tc>
          <w:tcPr>
            <w:tcW w:w="2818" w:type="dxa"/>
            <w:vAlign w:val="center"/>
          </w:tcPr>
          <w:p w14:paraId="30FFB810" w14:textId="77777777" w:rsidR="00680F21" w:rsidRPr="00B1614A" w:rsidRDefault="00680F21" w:rsidP="004F2DD3">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Profil</w:t>
            </w:r>
            <w:proofErr w:type="spellEnd"/>
            <w:r w:rsidRPr="00B1614A">
              <w:rPr>
                <w:rFonts w:ascii="Cambria" w:eastAsia="Calibri" w:hAnsi="Cambria"/>
                <w:b/>
                <w:bCs/>
                <w:kern w:val="0"/>
                <w:sz w:val="28"/>
                <w:szCs w:val="28"/>
                <w14:ligatures w14:val="none"/>
              </w:rPr>
              <w:t xml:space="preserve"> </w:t>
            </w:r>
            <w:proofErr w:type="spellStart"/>
            <w:r w:rsidRPr="00B1614A">
              <w:rPr>
                <w:rFonts w:ascii="Cambria" w:eastAsia="Calibri" w:hAnsi="Cambria"/>
                <w:b/>
                <w:bCs/>
                <w:kern w:val="0"/>
                <w:sz w:val="28"/>
                <w:szCs w:val="28"/>
                <w14:ligatures w14:val="none"/>
              </w:rPr>
              <w:t>studiów</w:t>
            </w:r>
            <w:proofErr w:type="spellEnd"/>
          </w:p>
        </w:tc>
        <w:tc>
          <w:tcPr>
            <w:tcW w:w="4536" w:type="dxa"/>
            <w:gridSpan w:val="2"/>
            <w:vAlign w:val="center"/>
          </w:tcPr>
          <w:p w14:paraId="5D451793" w14:textId="77777777" w:rsidR="00680F21" w:rsidRPr="00B1614A" w:rsidRDefault="00680F21" w:rsidP="004F2DD3">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praktyczny</w:t>
            </w:r>
            <w:proofErr w:type="spellEnd"/>
          </w:p>
        </w:tc>
      </w:tr>
      <w:tr w:rsidR="00680F21" w:rsidRPr="00B1614A" w14:paraId="7BFFF7AA" w14:textId="77777777" w:rsidTr="00A65B8D">
        <w:trPr>
          <w:trHeight w:val="139"/>
        </w:trPr>
        <w:tc>
          <w:tcPr>
            <w:tcW w:w="5070" w:type="dxa"/>
            <w:gridSpan w:val="3"/>
            <w:tcBorders>
              <w:bottom w:val="single" w:sz="4" w:space="0" w:color="000000"/>
            </w:tcBorders>
            <w:vAlign w:val="center"/>
          </w:tcPr>
          <w:p w14:paraId="0DDD001C" w14:textId="77777777" w:rsidR="00680F21" w:rsidRPr="00B1614A" w:rsidRDefault="00680F21" w:rsidP="004F2DD3">
            <w:pPr>
              <w:rPr>
                <w:rFonts w:ascii="Cambria" w:eastAsia="Calibri" w:hAnsi="Cambria"/>
                <w:b/>
                <w:bCs/>
                <w:kern w:val="0"/>
                <w:sz w:val="28"/>
                <w:szCs w:val="28"/>
                <w:lang w:val="pl-PL"/>
                <w14:ligatures w14:val="none"/>
              </w:rPr>
            </w:pPr>
            <w:r w:rsidRPr="00B1614A">
              <w:rPr>
                <w:rFonts w:ascii="Cambria" w:eastAsia="Calibri" w:hAnsi="Cambria" w:cs="Calibri"/>
                <w:b/>
                <w:bCs/>
                <w:kern w:val="0"/>
                <w:lang w:val="pl-PL"/>
                <w14:ligatures w14:val="none"/>
              </w:rPr>
              <w:t>Pozycja w planie studiów (lub kod przedmiotu)</w:t>
            </w:r>
          </w:p>
        </w:tc>
        <w:tc>
          <w:tcPr>
            <w:tcW w:w="4252" w:type="dxa"/>
            <w:tcBorders>
              <w:bottom w:val="single" w:sz="4" w:space="0" w:color="000000"/>
            </w:tcBorders>
            <w:vAlign w:val="center"/>
          </w:tcPr>
          <w:p w14:paraId="7259D9A8"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18/17</w:t>
            </w:r>
          </w:p>
        </w:tc>
      </w:tr>
    </w:tbl>
    <w:p w14:paraId="25CD3BDB" w14:textId="77777777" w:rsidR="00680F21" w:rsidRPr="00B1614A" w:rsidRDefault="00680F21" w:rsidP="004F2DD3">
      <w:pPr>
        <w:spacing w:before="240" w:after="240"/>
        <w:jc w:val="cente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t>KARTA ZAJĘĆ</w:t>
      </w:r>
    </w:p>
    <w:p w14:paraId="4D7E0737"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 xml:space="preserve">1. </w:t>
      </w:r>
      <w:proofErr w:type="spellStart"/>
      <w:r w:rsidRPr="00B1614A">
        <w:rPr>
          <w:rFonts w:ascii="Cambria" w:eastAsia="Calibri" w:hAnsi="Cambria"/>
          <w:b/>
          <w:bCs/>
          <w:kern w:val="0"/>
          <w14:ligatures w14:val="none"/>
        </w:rPr>
        <w:t>Informacje</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1C053BC3" w14:textId="77777777" w:rsidTr="00A65B8D">
        <w:trPr>
          <w:trHeight w:val="328"/>
        </w:trPr>
        <w:tc>
          <w:tcPr>
            <w:tcW w:w="4219" w:type="dxa"/>
            <w:vAlign w:val="center"/>
          </w:tcPr>
          <w:p w14:paraId="76E7ADD5"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 xml:space="preserve">Nazwa </w:t>
            </w:r>
            <w:proofErr w:type="spellStart"/>
            <w:r w:rsidRPr="00B1614A">
              <w:rPr>
                <w:rFonts w:ascii="Cambria" w:eastAsia="Calibri" w:hAnsi="Cambria"/>
                <w:b/>
                <w:iCs/>
                <w:kern w:val="0"/>
                <w14:ligatures w14:val="none"/>
              </w:rPr>
              <w:t>zajęć</w:t>
            </w:r>
            <w:proofErr w:type="spellEnd"/>
          </w:p>
        </w:tc>
        <w:tc>
          <w:tcPr>
            <w:tcW w:w="5103" w:type="dxa"/>
            <w:vAlign w:val="center"/>
          </w:tcPr>
          <w:p w14:paraId="3104B0F4"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Wstęp</w:t>
            </w:r>
            <w:proofErr w:type="spellEnd"/>
            <w:r w:rsidRPr="00B1614A">
              <w:rPr>
                <w:rFonts w:ascii="Cambria" w:eastAsia="Calibri" w:hAnsi="Cambria"/>
                <w:b/>
                <w:iCs/>
                <w:kern w:val="0"/>
                <w14:ligatures w14:val="none"/>
              </w:rPr>
              <w:t xml:space="preserve"> do </w:t>
            </w:r>
            <w:proofErr w:type="spellStart"/>
            <w:r w:rsidRPr="00B1614A">
              <w:rPr>
                <w:rFonts w:ascii="Cambria" w:eastAsia="Calibri" w:hAnsi="Cambria"/>
                <w:b/>
                <w:iCs/>
                <w:kern w:val="0"/>
                <w14:ligatures w14:val="none"/>
              </w:rPr>
              <w:t>językoznawstwa</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niemieckiego</w:t>
            </w:r>
            <w:proofErr w:type="spellEnd"/>
          </w:p>
        </w:tc>
      </w:tr>
      <w:tr w:rsidR="00680F21" w:rsidRPr="00B1614A" w14:paraId="2020A4DF" w14:textId="77777777" w:rsidTr="00A65B8D">
        <w:tc>
          <w:tcPr>
            <w:tcW w:w="4219" w:type="dxa"/>
            <w:vAlign w:val="center"/>
          </w:tcPr>
          <w:p w14:paraId="0FD26762"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Punkty</w:t>
            </w:r>
            <w:proofErr w:type="spellEnd"/>
            <w:r w:rsidRPr="00B1614A">
              <w:rPr>
                <w:rFonts w:ascii="Cambria" w:eastAsia="Calibri" w:hAnsi="Cambria"/>
                <w:b/>
                <w:iCs/>
                <w:kern w:val="0"/>
                <w14:ligatures w14:val="none"/>
              </w:rPr>
              <w:t xml:space="preserve"> ECTS</w:t>
            </w:r>
          </w:p>
        </w:tc>
        <w:tc>
          <w:tcPr>
            <w:tcW w:w="5103" w:type="dxa"/>
            <w:vAlign w:val="center"/>
          </w:tcPr>
          <w:p w14:paraId="15D4CF47"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2</w:t>
            </w:r>
          </w:p>
        </w:tc>
      </w:tr>
      <w:tr w:rsidR="00680F21" w:rsidRPr="00B1614A" w14:paraId="28880EEE" w14:textId="77777777" w:rsidTr="00A65B8D">
        <w:tc>
          <w:tcPr>
            <w:tcW w:w="4219" w:type="dxa"/>
            <w:vAlign w:val="center"/>
          </w:tcPr>
          <w:p w14:paraId="1F61BCD4"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Rodzaj</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zajęć</w:t>
            </w:r>
            <w:proofErr w:type="spellEnd"/>
          </w:p>
        </w:tc>
        <w:tc>
          <w:tcPr>
            <w:tcW w:w="5103" w:type="dxa"/>
            <w:vAlign w:val="center"/>
          </w:tcPr>
          <w:p w14:paraId="0395E53D"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obowiązkowe</w:t>
            </w:r>
            <w:proofErr w:type="spellEnd"/>
          </w:p>
        </w:tc>
      </w:tr>
      <w:tr w:rsidR="00680F21" w:rsidRPr="00B1614A" w14:paraId="3EF80FD1" w14:textId="77777777" w:rsidTr="00A65B8D">
        <w:tc>
          <w:tcPr>
            <w:tcW w:w="4219" w:type="dxa"/>
            <w:vAlign w:val="center"/>
          </w:tcPr>
          <w:p w14:paraId="06B19C07"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Moduł</w:t>
            </w:r>
            <w:proofErr w:type="spellEnd"/>
            <w:r w:rsidRPr="00B1614A">
              <w:rPr>
                <w:rFonts w:ascii="Cambria" w:eastAsia="Calibri" w:hAnsi="Cambria"/>
                <w:b/>
                <w:iCs/>
                <w:kern w:val="0"/>
                <w14:ligatures w14:val="none"/>
              </w:rPr>
              <w:t>/</w:t>
            </w:r>
            <w:proofErr w:type="spellStart"/>
            <w:r w:rsidRPr="00B1614A">
              <w:rPr>
                <w:rFonts w:ascii="Cambria" w:eastAsia="Calibri" w:hAnsi="Cambria"/>
                <w:b/>
                <w:iCs/>
                <w:kern w:val="0"/>
                <w14:ligatures w14:val="none"/>
              </w:rPr>
              <w:t>specjalizacja</w:t>
            </w:r>
            <w:proofErr w:type="spellEnd"/>
          </w:p>
        </w:tc>
        <w:tc>
          <w:tcPr>
            <w:tcW w:w="5103" w:type="dxa"/>
            <w:vAlign w:val="center"/>
          </w:tcPr>
          <w:p w14:paraId="66BB6AAB"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Wiedza o języku i komunikacji</w:t>
            </w:r>
          </w:p>
        </w:tc>
      </w:tr>
      <w:tr w:rsidR="00680F21" w:rsidRPr="00B1614A" w14:paraId="6B9E5D23" w14:textId="77777777" w:rsidTr="00A65B8D">
        <w:tc>
          <w:tcPr>
            <w:tcW w:w="4219" w:type="dxa"/>
            <w:vAlign w:val="center"/>
          </w:tcPr>
          <w:p w14:paraId="4D839BC4"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Język, w którym prowadzone są zajęcia</w:t>
            </w:r>
          </w:p>
        </w:tc>
        <w:tc>
          <w:tcPr>
            <w:tcW w:w="5103" w:type="dxa"/>
            <w:vAlign w:val="center"/>
          </w:tcPr>
          <w:p w14:paraId="4CFB9C0C"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Język</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niemiecki</w:t>
            </w:r>
            <w:proofErr w:type="spellEnd"/>
          </w:p>
        </w:tc>
      </w:tr>
      <w:tr w:rsidR="00680F21" w:rsidRPr="00B1614A" w14:paraId="260B6C34" w14:textId="77777777" w:rsidTr="00A65B8D">
        <w:tc>
          <w:tcPr>
            <w:tcW w:w="4219" w:type="dxa"/>
            <w:vAlign w:val="center"/>
          </w:tcPr>
          <w:p w14:paraId="3567ED52"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 xml:space="preserve">Rok </w:t>
            </w:r>
            <w:proofErr w:type="spellStart"/>
            <w:r w:rsidRPr="00B1614A">
              <w:rPr>
                <w:rFonts w:ascii="Cambria" w:eastAsia="Calibri" w:hAnsi="Cambria"/>
                <w:b/>
                <w:iCs/>
                <w:kern w:val="0"/>
                <w14:ligatures w14:val="none"/>
              </w:rPr>
              <w:t>studiów</w:t>
            </w:r>
            <w:proofErr w:type="spellEnd"/>
          </w:p>
        </w:tc>
        <w:tc>
          <w:tcPr>
            <w:tcW w:w="5103" w:type="dxa"/>
            <w:vAlign w:val="center"/>
          </w:tcPr>
          <w:p w14:paraId="6F0821F3"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II</w:t>
            </w:r>
          </w:p>
        </w:tc>
      </w:tr>
      <w:tr w:rsidR="00680F21" w:rsidRPr="00B1614A" w14:paraId="37F3E98F" w14:textId="77777777" w:rsidTr="00A65B8D">
        <w:tc>
          <w:tcPr>
            <w:tcW w:w="4219" w:type="dxa"/>
            <w:vAlign w:val="center"/>
          </w:tcPr>
          <w:p w14:paraId="1F42C35C"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Imię i nazwisko koordynatora zajęć oraz osób prowadzących zajęcia</w:t>
            </w:r>
          </w:p>
        </w:tc>
        <w:tc>
          <w:tcPr>
            <w:tcW w:w="5103" w:type="dxa"/>
            <w:vAlign w:val="center"/>
          </w:tcPr>
          <w:p w14:paraId="28D0D78D" w14:textId="0DCE7AE9" w:rsidR="006852F7" w:rsidRPr="00B1614A" w:rsidRDefault="006852F7" w:rsidP="006852F7">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koordynator: dr Joanna Dubiec-Stach </w:t>
            </w:r>
          </w:p>
          <w:p w14:paraId="5F4D6A4D" w14:textId="36AB21B5" w:rsidR="00680F21" w:rsidRPr="00B1614A" w:rsidRDefault="006852F7" w:rsidP="006852F7">
            <w:pPr>
              <w:spacing w:before="20" w:after="20"/>
              <w:rPr>
                <w:rFonts w:ascii="Cambria" w:eastAsia="Calibri" w:hAnsi="Cambria"/>
                <w:b/>
                <w:iCs/>
                <w:kern w:val="0"/>
                <w14:ligatures w14:val="none"/>
              </w:rPr>
            </w:pPr>
            <w:r w:rsidRPr="00B1614A">
              <w:rPr>
                <w:rFonts w:ascii="Cambria" w:eastAsia="Calibri" w:hAnsi="Cambria"/>
                <w:b/>
                <w:iCs/>
                <w:kern w:val="0"/>
                <w:lang w:val="pl-PL"/>
                <w14:ligatures w14:val="none"/>
              </w:rPr>
              <w:t xml:space="preserve">osoba prowadząca: </w:t>
            </w:r>
            <w:r w:rsidR="00680F21" w:rsidRPr="00B1614A">
              <w:rPr>
                <w:rFonts w:ascii="Cambria" w:eastAsia="Calibri" w:hAnsi="Cambria"/>
                <w:b/>
                <w:iCs/>
                <w:kern w:val="0"/>
                <w:lang w:val="pl-PL"/>
                <w14:ligatures w14:val="none"/>
              </w:rPr>
              <w:t xml:space="preserve">prof. dr hab. Igor Panasiuk, </w:t>
            </w:r>
          </w:p>
        </w:tc>
      </w:tr>
    </w:tbl>
    <w:p w14:paraId="2353E7C5"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835"/>
        <w:gridCol w:w="2126"/>
        <w:gridCol w:w="2268"/>
      </w:tblGrid>
      <w:tr w:rsidR="00680F21" w:rsidRPr="00B1614A" w14:paraId="15ECFDB4" w14:textId="77777777" w:rsidTr="00A65B8D">
        <w:tc>
          <w:tcPr>
            <w:tcW w:w="2093" w:type="dxa"/>
            <w:vAlign w:val="center"/>
          </w:tcPr>
          <w:p w14:paraId="64EF3BB8"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zajęć</w:t>
            </w:r>
            <w:proofErr w:type="spellEnd"/>
          </w:p>
        </w:tc>
        <w:tc>
          <w:tcPr>
            <w:tcW w:w="2835" w:type="dxa"/>
            <w:vAlign w:val="center"/>
          </w:tcPr>
          <w:p w14:paraId="48D2E2CD"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Liczba</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godzin</w:t>
            </w:r>
            <w:proofErr w:type="spellEnd"/>
          </w:p>
          <w:p w14:paraId="5D53ADF5"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stacjonarne</w:t>
            </w:r>
            <w:proofErr w:type="spellEnd"/>
            <w:r w:rsidRPr="00B1614A">
              <w:rPr>
                <w:rFonts w:ascii="Cambria" w:eastAsia="Calibri" w:hAnsi="Cambria"/>
                <w:b/>
                <w:bCs/>
                <w:kern w:val="0"/>
                <w14:ligatures w14:val="none"/>
              </w:rPr>
              <w:t>/</w:t>
            </w:r>
            <w:proofErr w:type="spellStart"/>
            <w:r w:rsidRPr="00B1614A">
              <w:rPr>
                <w:rFonts w:ascii="Cambria" w:eastAsia="Calibri" w:hAnsi="Cambria"/>
                <w:b/>
                <w:bCs/>
                <w:kern w:val="0"/>
                <w14:ligatures w14:val="none"/>
              </w:rPr>
              <w:t>niestacjonarne</w:t>
            </w:r>
            <w:proofErr w:type="spellEnd"/>
          </w:p>
        </w:tc>
        <w:tc>
          <w:tcPr>
            <w:tcW w:w="2126" w:type="dxa"/>
            <w:vAlign w:val="center"/>
          </w:tcPr>
          <w:p w14:paraId="6E4587E3"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Rok </w:t>
            </w:r>
            <w:proofErr w:type="spellStart"/>
            <w:r w:rsidRPr="00B1614A">
              <w:rPr>
                <w:rFonts w:ascii="Cambria" w:eastAsia="Calibri" w:hAnsi="Cambria"/>
                <w:b/>
                <w:bCs/>
                <w:kern w:val="0"/>
                <w14:ligatures w14:val="none"/>
              </w:rPr>
              <w:t>studiów</w:t>
            </w:r>
            <w:proofErr w:type="spellEnd"/>
            <w:r w:rsidRPr="00B1614A">
              <w:rPr>
                <w:rFonts w:ascii="Cambria" w:eastAsia="Calibri" w:hAnsi="Cambria"/>
                <w:b/>
                <w:bCs/>
                <w:kern w:val="0"/>
                <w14:ligatures w14:val="none"/>
              </w:rPr>
              <w:t>/</w:t>
            </w:r>
            <w:proofErr w:type="spellStart"/>
            <w:r w:rsidRPr="00B1614A">
              <w:rPr>
                <w:rFonts w:ascii="Cambria" w:eastAsia="Calibri" w:hAnsi="Cambria"/>
                <w:b/>
                <w:bCs/>
                <w:kern w:val="0"/>
                <w14:ligatures w14:val="none"/>
              </w:rPr>
              <w:t>semestr</w:t>
            </w:r>
            <w:proofErr w:type="spellEnd"/>
          </w:p>
        </w:tc>
        <w:tc>
          <w:tcPr>
            <w:tcW w:w="2268" w:type="dxa"/>
            <w:vAlign w:val="center"/>
          </w:tcPr>
          <w:p w14:paraId="7C7B0147"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Punkty ECTS </w:t>
            </w:r>
            <w:r w:rsidRPr="00B1614A">
              <w:rPr>
                <w:rFonts w:ascii="Cambria" w:eastAsia="Calibri" w:hAnsi="Cambria"/>
                <w:kern w:val="0"/>
                <w:lang w:val="pl-PL"/>
                <w14:ligatures w14:val="none"/>
              </w:rPr>
              <w:t>(zgodnie z programem studiów)</w:t>
            </w:r>
          </w:p>
        </w:tc>
      </w:tr>
      <w:tr w:rsidR="00680F21" w:rsidRPr="00B1614A" w14:paraId="37E07C91" w14:textId="77777777" w:rsidTr="00A65B8D">
        <w:tc>
          <w:tcPr>
            <w:tcW w:w="2093" w:type="dxa"/>
          </w:tcPr>
          <w:p w14:paraId="3FCD8E13" w14:textId="77777777" w:rsidR="00680F21" w:rsidRPr="00B1614A" w:rsidRDefault="00680F21" w:rsidP="004F2DD3">
            <w:pPr>
              <w:spacing w:before="60" w:after="60"/>
              <w:rPr>
                <w:rFonts w:ascii="Cambria" w:eastAsia="Calibri" w:hAnsi="Cambria"/>
                <w:b/>
                <w:bCs/>
                <w:kern w:val="0"/>
                <w14:ligatures w14:val="none"/>
              </w:rPr>
            </w:pPr>
            <w:proofErr w:type="spellStart"/>
            <w:r w:rsidRPr="00B1614A">
              <w:rPr>
                <w:rFonts w:ascii="Cambria" w:eastAsia="Calibri" w:hAnsi="Cambria"/>
                <w:b/>
                <w:bCs/>
                <w:kern w:val="0"/>
                <w14:ligatures w14:val="none"/>
              </w:rPr>
              <w:t>ćwiczenia</w:t>
            </w:r>
            <w:proofErr w:type="spellEnd"/>
          </w:p>
        </w:tc>
        <w:tc>
          <w:tcPr>
            <w:tcW w:w="2835" w:type="dxa"/>
            <w:vAlign w:val="center"/>
          </w:tcPr>
          <w:p w14:paraId="4BD044C5"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30/18</w:t>
            </w:r>
          </w:p>
        </w:tc>
        <w:tc>
          <w:tcPr>
            <w:tcW w:w="2126" w:type="dxa"/>
            <w:vAlign w:val="center"/>
          </w:tcPr>
          <w:p w14:paraId="0FEB198E"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III/5</w:t>
            </w:r>
          </w:p>
        </w:tc>
        <w:tc>
          <w:tcPr>
            <w:tcW w:w="2268" w:type="dxa"/>
            <w:vAlign w:val="center"/>
          </w:tcPr>
          <w:p w14:paraId="494003D9"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2</w:t>
            </w:r>
          </w:p>
        </w:tc>
      </w:tr>
    </w:tbl>
    <w:p w14:paraId="3A178D42" w14:textId="77777777" w:rsidR="00680F21" w:rsidRPr="00B1614A" w:rsidRDefault="00680F21" w:rsidP="004F2DD3">
      <w:pPr>
        <w:spacing w:before="120" w:after="120"/>
        <w:rPr>
          <w:rFonts w:ascii="Cambria" w:eastAsia="Calibri" w:hAnsi="Cambria"/>
          <w:b/>
          <w:color w:val="FF0000"/>
          <w:kern w:val="0"/>
          <w:lang w:val="pl-PL"/>
          <w14:ligatures w14:val="none"/>
        </w:rPr>
      </w:pPr>
      <w:r w:rsidRPr="00B1614A">
        <w:rPr>
          <w:rFonts w:ascii="Cambria" w:eastAsia="Calibri" w:hAnsi="Cambria"/>
          <w:b/>
          <w:bCs/>
          <w:kern w:val="0"/>
          <w:lang w:val="pl-PL"/>
          <w14:ligatures w14:val="none"/>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1B39FA12" w14:textId="77777777" w:rsidTr="00A65B8D">
        <w:trPr>
          <w:trHeight w:val="301"/>
        </w:trPr>
        <w:tc>
          <w:tcPr>
            <w:tcW w:w="9284" w:type="dxa"/>
          </w:tcPr>
          <w:p w14:paraId="3492FADD" w14:textId="77777777" w:rsidR="00680F21" w:rsidRPr="00B1614A" w:rsidRDefault="00680F21" w:rsidP="004F2DD3">
            <w:pPr>
              <w:spacing w:before="20" w:after="20"/>
              <w:rPr>
                <w:rFonts w:ascii="Cambria" w:eastAsia="Calibri" w:hAnsi="Cambria"/>
                <w:kern w:val="0"/>
                <w14:ligatures w14:val="none"/>
              </w:rPr>
            </w:pPr>
            <w:proofErr w:type="spellStart"/>
            <w:r w:rsidRPr="00B1614A">
              <w:rPr>
                <w:rFonts w:ascii="Cambria" w:eastAsia="Calibri" w:hAnsi="Cambria"/>
                <w:kern w:val="0"/>
                <w14:ligatures w14:val="none"/>
              </w:rPr>
              <w:t>brak</w:t>
            </w:r>
            <w:proofErr w:type="spellEnd"/>
          </w:p>
          <w:p w14:paraId="05AEBA9E" w14:textId="77777777" w:rsidR="00680F21" w:rsidRPr="00B1614A" w:rsidRDefault="00680F21" w:rsidP="004F2DD3">
            <w:pPr>
              <w:spacing w:before="20" w:after="20"/>
              <w:rPr>
                <w:rFonts w:ascii="Cambria" w:eastAsia="Calibri" w:hAnsi="Cambria"/>
                <w:kern w:val="0"/>
                <w14:ligatures w14:val="none"/>
              </w:rPr>
            </w:pPr>
          </w:p>
        </w:tc>
      </w:tr>
    </w:tbl>
    <w:p w14:paraId="1A3B40A2"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3AF76566" w14:textId="77777777" w:rsidTr="00A65B8D">
        <w:tc>
          <w:tcPr>
            <w:tcW w:w="9322" w:type="dxa"/>
          </w:tcPr>
          <w:p w14:paraId="6268A89E" w14:textId="77777777" w:rsidR="0064542E" w:rsidRPr="00B1614A" w:rsidRDefault="0064542E" w:rsidP="0064542E">
            <w:pPr>
              <w:spacing w:before="60" w:after="60"/>
              <w:rPr>
                <w:rFonts w:ascii="Cambria" w:eastAsia="Cambria" w:hAnsi="Cambria" w:cs="Cambria"/>
                <w:lang w:val="pl-PL"/>
              </w:rPr>
            </w:pPr>
            <w:r w:rsidRPr="00B1614A">
              <w:rPr>
                <w:rFonts w:ascii="Cambria" w:eastAsia="Cambria" w:hAnsi="Cambria" w:cs="Cambria"/>
                <w:lang w:val="pl-PL"/>
              </w:rPr>
              <w:t>C1 – zapoznanie studentów z podstawowymi pojęciami z zakresu językoznawstwa oraz kierunkami rozwoju</w:t>
            </w:r>
          </w:p>
          <w:p w14:paraId="64199874" w14:textId="5FDC2FF6" w:rsidR="0064542E" w:rsidRPr="00B1614A" w:rsidRDefault="0064542E" w:rsidP="0064542E">
            <w:pPr>
              <w:spacing w:before="60" w:after="60"/>
              <w:rPr>
                <w:rFonts w:ascii="Cambria" w:eastAsia="Cambria" w:hAnsi="Cambria" w:cs="Cambria"/>
                <w:lang w:val="pl-PL"/>
              </w:rPr>
            </w:pPr>
            <w:r w:rsidRPr="00B1614A">
              <w:rPr>
                <w:rFonts w:ascii="Cambria" w:eastAsia="Cambria" w:hAnsi="Cambria" w:cs="Cambria"/>
                <w:lang w:val="pl-PL"/>
              </w:rPr>
              <w:t>C2 – rozwijanie umiejętności analizy językoznawczej języka niemieckiego oraz opisu zjawisk zachodzących w języku</w:t>
            </w:r>
          </w:p>
          <w:p w14:paraId="44FA78ED" w14:textId="77777777" w:rsidR="0064542E" w:rsidRPr="00B1614A" w:rsidRDefault="0064542E" w:rsidP="0064542E">
            <w:pPr>
              <w:spacing w:before="60" w:after="60"/>
              <w:rPr>
                <w:rFonts w:ascii="Cambria" w:eastAsia="Cambria" w:hAnsi="Cambria" w:cs="Cambria"/>
                <w:lang w:val="pl-PL"/>
              </w:rPr>
            </w:pPr>
            <w:r w:rsidRPr="00B1614A">
              <w:rPr>
                <w:rFonts w:ascii="Cambria" w:eastAsia="Cambria" w:hAnsi="Cambria" w:cs="Cambria"/>
                <w:lang w:val="pl-PL"/>
              </w:rPr>
              <w:t>C3 – nabycie umiejętności planowania i monitorowania własnego rozwoju.</w:t>
            </w:r>
          </w:p>
          <w:p w14:paraId="73AC7AFE" w14:textId="42D36E8D" w:rsidR="00680F21" w:rsidRPr="00B1614A" w:rsidRDefault="0064542E" w:rsidP="004F2DD3">
            <w:pPr>
              <w:rPr>
                <w:rFonts w:ascii="Cambria" w:eastAsia="Calibri" w:hAnsi="Cambria"/>
                <w:kern w:val="0"/>
                <w:lang w:val="pl-PL"/>
                <w14:ligatures w14:val="none"/>
              </w:rPr>
            </w:pPr>
            <w:r w:rsidRPr="00B1614A">
              <w:rPr>
                <w:rFonts w:ascii="Cambria" w:eastAsia="Cambria" w:hAnsi="Cambria" w:cs="Cambria"/>
                <w:lang w:val="pl-PL"/>
              </w:rPr>
              <w:t>C4 – rozwinięcie postawy akceptacji zmiany językowej.</w:t>
            </w:r>
          </w:p>
        </w:tc>
      </w:tr>
    </w:tbl>
    <w:p w14:paraId="3FF9CF19" w14:textId="77777777" w:rsidR="00680F21" w:rsidRPr="00B1614A" w:rsidRDefault="00680F21" w:rsidP="004F2DD3">
      <w:pPr>
        <w:rPr>
          <w:rFonts w:ascii="Cambria" w:eastAsia="Calibri" w:hAnsi="Cambria"/>
          <w:b/>
          <w:bCs/>
          <w:kern w:val="0"/>
          <w:sz w:val="8"/>
          <w:szCs w:val="8"/>
          <w:lang w:val="pl-PL"/>
          <w14:ligatures w14:val="none"/>
        </w:rPr>
      </w:pPr>
    </w:p>
    <w:p w14:paraId="6D8AD223"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10"/>
        <w:gridCol w:w="6096"/>
        <w:gridCol w:w="1701"/>
      </w:tblGrid>
      <w:tr w:rsidR="00680F21" w:rsidRPr="00B1614A" w14:paraId="0E9D12E5" w14:textId="77777777" w:rsidTr="00A65B8D">
        <w:tc>
          <w:tcPr>
            <w:tcW w:w="1525" w:type="dxa"/>
            <w:gridSpan w:val="2"/>
            <w:vAlign w:val="center"/>
          </w:tcPr>
          <w:p w14:paraId="01AC83AD" w14:textId="77777777" w:rsidR="00680F21" w:rsidRPr="00B1614A" w:rsidRDefault="00680F21" w:rsidP="004F2DD3">
            <w:pPr>
              <w:jc w:val="center"/>
              <w:rPr>
                <w:rFonts w:ascii="Cambria" w:eastAsia="Calibri" w:hAnsi="Cambria"/>
                <w:b/>
                <w:bCs/>
                <w:kern w:val="0"/>
                <w14:ligatures w14:val="none"/>
              </w:rPr>
            </w:pPr>
            <w:r w:rsidRPr="00B1614A">
              <w:rPr>
                <w:rFonts w:ascii="Cambria" w:eastAsia="Calibri" w:hAnsi="Cambria"/>
                <w:b/>
                <w:bCs/>
                <w:kern w:val="0"/>
                <w14:ligatures w14:val="none"/>
              </w:rPr>
              <w:t xml:space="preserve">Symbol </w:t>
            </w:r>
            <w:proofErr w:type="spellStart"/>
            <w:r w:rsidRPr="00B1614A">
              <w:rPr>
                <w:rFonts w:ascii="Cambria" w:eastAsia="Calibri" w:hAnsi="Cambria"/>
                <w:b/>
                <w:bCs/>
                <w:kern w:val="0"/>
                <w14:ligatures w14:val="none"/>
              </w:rPr>
              <w:t>efektu</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uczenia</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się</w:t>
            </w:r>
            <w:proofErr w:type="spellEnd"/>
          </w:p>
        </w:tc>
        <w:tc>
          <w:tcPr>
            <w:tcW w:w="6096" w:type="dxa"/>
            <w:vAlign w:val="center"/>
          </w:tcPr>
          <w:p w14:paraId="52443A2B" w14:textId="77777777" w:rsidR="00680F21" w:rsidRPr="00B1614A" w:rsidRDefault="00680F21" w:rsidP="004F2DD3">
            <w:pPr>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Opis</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efektu</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uczenia</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się</w:t>
            </w:r>
            <w:proofErr w:type="spellEnd"/>
          </w:p>
        </w:tc>
        <w:tc>
          <w:tcPr>
            <w:tcW w:w="1701" w:type="dxa"/>
            <w:vAlign w:val="center"/>
          </w:tcPr>
          <w:p w14:paraId="1E7877EA" w14:textId="77777777" w:rsidR="00680F21" w:rsidRPr="00B1614A" w:rsidRDefault="00680F21" w:rsidP="004F2DD3">
            <w:pPr>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Odniesienie</w:t>
            </w:r>
            <w:proofErr w:type="spellEnd"/>
            <w:r w:rsidRPr="00B1614A">
              <w:rPr>
                <w:rFonts w:ascii="Cambria" w:eastAsia="Calibri" w:hAnsi="Cambria"/>
                <w:b/>
                <w:bCs/>
                <w:kern w:val="0"/>
                <w14:ligatures w14:val="none"/>
              </w:rPr>
              <w:t xml:space="preserve"> do </w:t>
            </w:r>
            <w:proofErr w:type="spellStart"/>
            <w:r w:rsidRPr="00B1614A">
              <w:rPr>
                <w:rFonts w:ascii="Cambria" w:eastAsia="Calibri" w:hAnsi="Cambria"/>
                <w:b/>
                <w:bCs/>
                <w:kern w:val="0"/>
                <w14:ligatures w14:val="none"/>
              </w:rPr>
              <w:t>efektu</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kierunkowego</w:t>
            </w:r>
            <w:proofErr w:type="spellEnd"/>
          </w:p>
        </w:tc>
      </w:tr>
      <w:tr w:rsidR="00680F21" w:rsidRPr="00B1614A" w14:paraId="5278D2EA"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3AEA8839" w14:textId="77777777" w:rsidR="00680F21" w:rsidRPr="00B1614A" w:rsidRDefault="00680F21" w:rsidP="004F2DD3">
            <w:pPr>
              <w:jc w:val="center"/>
              <w:textAlignment w:val="baseline"/>
              <w:rPr>
                <w:rFonts w:ascii="Cambria" w:eastAsia="Times New Roman" w:hAnsi="Cambria"/>
                <w:kern w:val="0"/>
                <w:sz w:val="24"/>
                <w:szCs w:val="24"/>
                <w:lang w:val="pl-PL" w:eastAsia="de-DE"/>
                <w14:ligatures w14:val="none"/>
              </w:rPr>
            </w:pPr>
            <w:r w:rsidRPr="00B1614A">
              <w:rPr>
                <w:rFonts w:ascii="Cambria" w:eastAsia="Times New Roman" w:hAnsi="Cambria"/>
                <w:b/>
                <w:bCs/>
                <w:kern w:val="0"/>
                <w:lang w:val="pl-PL" w:eastAsia="de-DE"/>
                <w14:ligatures w14:val="none"/>
              </w:rPr>
              <w:t>WIEDZA: absolwent zna i rozumie</w:t>
            </w:r>
            <w:r w:rsidRPr="00B1614A">
              <w:rPr>
                <w:rFonts w:ascii="Cambria" w:eastAsia="Times New Roman" w:hAnsi="Cambria"/>
                <w:kern w:val="0"/>
                <w:lang w:val="pl-PL" w:eastAsia="de-DE"/>
                <w14:ligatures w14:val="none"/>
              </w:rPr>
              <w:t> </w:t>
            </w:r>
          </w:p>
        </w:tc>
      </w:tr>
      <w:tr w:rsidR="00680F21" w:rsidRPr="00B1614A" w14:paraId="3A2731BF"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75"/>
        </w:trPr>
        <w:tc>
          <w:tcPr>
            <w:tcW w:w="1315" w:type="dxa"/>
            <w:tcBorders>
              <w:top w:val="single" w:sz="6" w:space="0" w:color="000000"/>
              <w:left w:val="single" w:sz="6" w:space="0" w:color="000000"/>
              <w:bottom w:val="single" w:sz="6" w:space="0" w:color="000000"/>
              <w:right w:val="single" w:sz="6" w:space="0" w:color="000000"/>
            </w:tcBorders>
            <w:vAlign w:val="center"/>
            <w:hideMark/>
          </w:tcPr>
          <w:p w14:paraId="00403D8B" w14:textId="77777777" w:rsidR="00680F21" w:rsidRPr="00B1614A" w:rsidRDefault="00680F21" w:rsidP="004F2DD3">
            <w:pPr>
              <w:jc w:val="center"/>
              <w:textAlignment w:val="baseline"/>
              <w:rPr>
                <w:rFonts w:ascii="Cambria" w:eastAsia="Times New Roman" w:hAnsi="Cambria"/>
                <w:kern w:val="0"/>
                <w:sz w:val="24"/>
                <w:szCs w:val="24"/>
                <w:lang w:eastAsia="de-DE"/>
                <w14:ligatures w14:val="none"/>
              </w:rPr>
            </w:pPr>
            <w:r w:rsidRPr="00B1614A">
              <w:rPr>
                <w:rFonts w:ascii="Cambria" w:eastAsia="Times New Roman" w:hAnsi="Cambria"/>
                <w:kern w:val="0"/>
                <w:lang w:eastAsia="de-DE"/>
                <w14:ligatures w14:val="none"/>
              </w:rPr>
              <w:t>W_01 </w:t>
            </w:r>
          </w:p>
        </w:tc>
        <w:tc>
          <w:tcPr>
            <w:tcW w:w="6306" w:type="dxa"/>
            <w:gridSpan w:val="2"/>
            <w:tcBorders>
              <w:top w:val="single" w:sz="6" w:space="0" w:color="000000"/>
              <w:left w:val="single" w:sz="6" w:space="0" w:color="000000"/>
              <w:bottom w:val="single" w:sz="6" w:space="0" w:color="000000"/>
              <w:right w:val="single" w:sz="6" w:space="0" w:color="000000"/>
            </w:tcBorders>
            <w:vAlign w:val="center"/>
            <w:hideMark/>
          </w:tcPr>
          <w:p w14:paraId="3B85AB81" w14:textId="77777777" w:rsidR="00680F21" w:rsidRPr="00B1614A" w:rsidRDefault="00680F21" w:rsidP="004F2DD3">
            <w:pPr>
              <w:ind w:left="137" w:right="172"/>
              <w:textAlignment w:val="baseline"/>
              <w:rPr>
                <w:rFonts w:ascii="Cambria" w:eastAsia="Times New Roman" w:hAnsi="Cambria"/>
                <w:kern w:val="0"/>
                <w:lang w:val="pl-PL" w:eastAsia="de-DE"/>
                <w14:ligatures w14:val="none"/>
              </w:rPr>
            </w:pPr>
            <w:r w:rsidRPr="00B1614A">
              <w:rPr>
                <w:rFonts w:ascii="Cambria" w:eastAsia="Times New Roman" w:hAnsi="Cambria"/>
                <w:kern w:val="0"/>
                <w:lang w:val="pl-PL" w:eastAsia="de-DE"/>
                <w14:ligatures w14:val="none"/>
              </w:rPr>
              <w:t>miejsce i znaczenie filologii w systemie nauk oraz jej specyfikę przedmiotową i metodologiczną zorientowaną na zastosowanie praktyczne w działalności zawodowej nauczyciela/ tłumacza</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2113B93" w14:textId="77777777" w:rsidR="00680F21" w:rsidRPr="00B1614A" w:rsidRDefault="00680F21" w:rsidP="004F2DD3">
            <w:pPr>
              <w:jc w:val="center"/>
              <w:textAlignment w:val="baseline"/>
              <w:rPr>
                <w:rFonts w:ascii="Cambria" w:eastAsia="Times New Roman" w:hAnsi="Cambria"/>
                <w:kern w:val="0"/>
                <w:lang w:eastAsia="de-DE"/>
                <w14:ligatures w14:val="none"/>
              </w:rPr>
            </w:pPr>
            <w:r w:rsidRPr="00B1614A">
              <w:rPr>
                <w:rFonts w:ascii="Cambria" w:eastAsia="Times New Roman" w:hAnsi="Cambria"/>
                <w:kern w:val="0"/>
                <w:lang w:eastAsia="de-DE"/>
                <w14:ligatures w14:val="none"/>
              </w:rPr>
              <w:t>K_W01</w:t>
            </w:r>
          </w:p>
        </w:tc>
      </w:tr>
      <w:tr w:rsidR="00680F21" w:rsidRPr="00B1614A" w14:paraId="58BF5C22"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810"/>
        </w:trPr>
        <w:tc>
          <w:tcPr>
            <w:tcW w:w="1315" w:type="dxa"/>
            <w:tcBorders>
              <w:top w:val="single" w:sz="6" w:space="0" w:color="000000"/>
              <w:left w:val="single" w:sz="6" w:space="0" w:color="000000"/>
              <w:bottom w:val="single" w:sz="6" w:space="0" w:color="000000"/>
              <w:right w:val="single" w:sz="6" w:space="0" w:color="000000"/>
            </w:tcBorders>
            <w:vAlign w:val="center"/>
            <w:hideMark/>
          </w:tcPr>
          <w:p w14:paraId="0CAC40D6" w14:textId="77777777" w:rsidR="00680F21" w:rsidRPr="00B1614A" w:rsidRDefault="00680F21" w:rsidP="004F2DD3">
            <w:pPr>
              <w:jc w:val="center"/>
              <w:textAlignment w:val="baseline"/>
              <w:rPr>
                <w:rFonts w:ascii="Cambria" w:eastAsia="Times New Roman" w:hAnsi="Cambria"/>
                <w:kern w:val="0"/>
                <w:sz w:val="24"/>
                <w:szCs w:val="24"/>
                <w:lang w:eastAsia="de-DE"/>
                <w14:ligatures w14:val="none"/>
              </w:rPr>
            </w:pPr>
            <w:r w:rsidRPr="00B1614A">
              <w:rPr>
                <w:rFonts w:ascii="Cambria" w:eastAsia="Times New Roman" w:hAnsi="Cambria"/>
                <w:kern w:val="0"/>
                <w:lang w:eastAsia="de-DE"/>
                <w14:ligatures w14:val="none"/>
              </w:rPr>
              <w:lastRenderedPageBreak/>
              <w:t>W_02 </w:t>
            </w:r>
          </w:p>
        </w:tc>
        <w:tc>
          <w:tcPr>
            <w:tcW w:w="6306" w:type="dxa"/>
            <w:gridSpan w:val="2"/>
            <w:tcBorders>
              <w:top w:val="single" w:sz="6" w:space="0" w:color="000000"/>
              <w:left w:val="single" w:sz="6" w:space="0" w:color="000000"/>
              <w:bottom w:val="single" w:sz="6" w:space="0" w:color="000000"/>
              <w:right w:val="single" w:sz="6" w:space="0" w:color="000000"/>
            </w:tcBorders>
            <w:vAlign w:val="center"/>
            <w:hideMark/>
          </w:tcPr>
          <w:p w14:paraId="473FFA0E" w14:textId="77777777" w:rsidR="00680F21" w:rsidRPr="00B1614A" w:rsidRDefault="00680F21" w:rsidP="004F2DD3">
            <w:pPr>
              <w:ind w:left="137" w:right="172"/>
              <w:textAlignment w:val="baseline"/>
              <w:rPr>
                <w:rFonts w:ascii="Cambria" w:eastAsia="Times New Roman" w:hAnsi="Cambria"/>
                <w:kern w:val="0"/>
                <w:sz w:val="24"/>
                <w:szCs w:val="24"/>
                <w:lang w:val="pl-PL" w:eastAsia="de-DE"/>
                <w14:ligatures w14:val="none"/>
              </w:rPr>
            </w:pPr>
            <w:r w:rsidRPr="00B1614A">
              <w:rPr>
                <w:rFonts w:ascii="Cambria" w:eastAsia="Times New Roman" w:hAnsi="Cambria"/>
                <w:kern w:val="0"/>
                <w:lang w:val="pl-PL" w:eastAsia="de-DE"/>
                <w14:ligatures w14:val="none"/>
              </w:rPr>
              <w:t>w zaawansowanym stopniu terminologię nauk filologicznych, w tym teorie i metodologię z zakresu językoznawstwa</w:t>
            </w:r>
            <w:r w:rsidRPr="00B1614A">
              <w:rPr>
                <w:rFonts w:ascii="Cambria" w:eastAsia="Times New Roman" w:hAnsi="Cambria"/>
                <w:strike/>
                <w:kern w:val="0"/>
                <w:lang w:val="pl-PL" w:eastAsia="de-DE"/>
                <w14:ligatures w14:val="none"/>
              </w:rPr>
              <w:t xml:space="preserve"> </w:t>
            </w:r>
            <w:r w:rsidRPr="00B1614A">
              <w:rPr>
                <w:rFonts w:ascii="Cambria" w:eastAsia="Times New Roman" w:hAnsi="Cambria"/>
                <w:kern w:val="0"/>
                <w:lang w:val="pl-PL" w:eastAsia="de-DE"/>
                <w14:ligatures w14:val="none"/>
              </w:rPr>
              <w:t>związaną z działalnością zawodową nauczyciela/ tłumacza</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C68BA48" w14:textId="77777777" w:rsidR="00680F21" w:rsidRPr="00B1614A" w:rsidRDefault="00680F21" w:rsidP="004F2DD3">
            <w:pPr>
              <w:jc w:val="center"/>
              <w:textAlignment w:val="baseline"/>
              <w:rPr>
                <w:rFonts w:ascii="Cambria" w:eastAsia="Times New Roman" w:hAnsi="Cambria"/>
                <w:kern w:val="0"/>
                <w:lang w:eastAsia="de-DE"/>
                <w14:ligatures w14:val="none"/>
              </w:rPr>
            </w:pPr>
            <w:r w:rsidRPr="00B1614A">
              <w:rPr>
                <w:rFonts w:ascii="Cambria" w:eastAsia="Times New Roman" w:hAnsi="Cambria"/>
                <w:kern w:val="0"/>
                <w:lang w:eastAsia="de-DE"/>
                <w14:ligatures w14:val="none"/>
              </w:rPr>
              <w:t>K_W02</w:t>
            </w:r>
          </w:p>
        </w:tc>
      </w:tr>
      <w:tr w:rsidR="00680F21" w:rsidRPr="00B1614A" w14:paraId="585533B3"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225"/>
        </w:trPr>
        <w:tc>
          <w:tcPr>
            <w:tcW w:w="1315" w:type="dxa"/>
            <w:tcBorders>
              <w:top w:val="single" w:sz="6" w:space="0" w:color="000000"/>
              <w:left w:val="single" w:sz="6" w:space="0" w:color="000000"/>
              <w:bottom w:val="single" w:sz="6" w:space="0" w:color="000000"/>
              <w:right w:val="single" w:sz="6" w:space="0" w:color="000000"/>
            </w:tcBorders>
            <w:vAlign w:val="center"/>
            <w:hideMark/>
          </w:tcPr>
          <w:p w14:paraId="403E677B" w14:textId="77777777" w:rsidR="00680F21" w:rsidRPr="00B1614A" w:rsidRDefault="00680F21" w:rsidP="004F2DD3">
            <w:pPr>
              <w:spacing w:line="225" w:lineRule="atLeast"/>
              <w:jc w:val="center"/>
              <w:textAlignment w:val="baseline"/>
              <w:rPr>
                <w:rFonts w:ascii="Cambria" w:eastAsia="Times New Roman" w:hAnsi="Cambria"/>
                <w:kern w:val="0"/>
                <w:sz w:val="24"/>
                <w:szCs w:val="24"/>
                <w:lang w:eastAsia="de-DE"/>
                <w14:ligatures w14:val="none"/>
              </w:rPr>
            </w:pPr>
            <w:r w:rsidRPr="00B1614A">
              <w:rPr>
                <w:rFonts w:ascii="Cambria" w:eastAsia="Times New Roman" w:hAnsi="Cambria"/>
                <w:kern w:val="0"/>
                <w:lang w:eastAsia="de-DE"/>
                <w14:ligatures w14:val="none"/>
              </w:rPr>
              <w:t>W_03 </w:t>
            </w:r>
          </w:p>
        </w:tc>
        <w:tc>
          <w:tcPr>
            <w:tcW w:w="6306" w:type="dxa"/>
            <w:gridSpan w:val="2"/>
            <w:tcBorders>
              <w:top w:val="single" w:sz="6" w:space="0" w:color="000000"/>
              <w:left w:val="single" w:sz="6" w:space="0" w:color="000000"/>
              <w:bottom w:val="single" w:sz="6" w:space="0" w:color="000000"/>
              <w:right w:val="single" w:sz="6" w:space="0" w:color="000000"/>
            </w:tcBorders>
            <w:vAlign w:val="center"/>
            <w:hideMark/>
          </w:tcPr>
          <w:p w14:paraId="3514BF70" w14:textId="77777777" w:rsidR="00680F21" w:rsidRPr="00B1614A" w:rsidRDefault="00680F21" w:rsidP="004F2DD3">
            <w:pPr>
              <w:spacing w:line="225" w:lineRule="atLeast"/>
              <w:ind w:left="137" w:right="172"/>
              <w:textAlignment w:val="baseline"/>
              <w:rPr>
                <w:rFonts w:ascii="Cambria" w:eastAsia="Times New Roman" w:hAnsi="Cambria"/>
                <w:kern w:val="0"/>
                <w:lang w:val="pl-PL" w:eastAsia="de-DE"/>
                <w14:ligatures w14:val="none"/>
              </w:rPr>
            </w:pPr>
            <w:r w:rsidRPr="00B1614A">
              <w:rPr>
                <w:rFonts w:ascii="Cambria" w:eastAsia="Times New Roman" w:hAnsi="Cambria"/>
                <w:kern w:val="0"/>
                <w:lang w:val="pl-PL" w:eastAsia="de-DE"/>
                <w14:ligatures w14:val="none"/>
              </w:rPr>
              <w:t>główne kierunki rozwoju i najnowsze osiągnięcia w zakresie wiedzy o języku obranej specjalności</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800F8C9" w14:textId="77777777" w:rsidR="00680F21" w:rsidRPr="00B1614A" w:rsidRDefault="00680F21" w:rsidP="004F2DD3">
            <w:pPr>
              <w:spacing w:line="225" w:lineRule="atLeast"/>
              <w:jc w:val="center"/>
              <w:textAlignment w:val="baseline"/>
              <w:rPr>
                <w:rFonts w:ascii="Cambria" w:eastAsia="Times New Roman" w:hAnsi="Cambria"/>
                <w:kern w:val="0"/>
                <w:lang w:eastAsia="de-DE"/>
                <w14:ligatures w14:val="none"/>
              </w:rPr>
            </w:pPr>
            <w:r w:rsidRPr="00B1614A">
              <w:rPr>
                <w:rFonts w:ascii="Cambria" w:eastAsia="Times New Roman" w:hAnsi="Cambria"/>
                <w:kern w:val="0"/>
                <w:lang w:eastAsia="de-DE"/>
                <w14:ligatures w14:val="none"/>
              </w:rPr>
              <w:t>K_W04</w:t>
            </w:r>
          </w:p>
        </w:tc>
      </w:tr>
      <w:tr w:rsidR="00680F21" w:rsidRPr="00B1614A" w14:paraId="2C1B8CC5"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hideMark/>
          </w:tcPr>
          <w:p w14:paraId="57AD3D75" w14:textId="77777777" w:rsidR="00680F21" w:rsidRPr="00B1614A" w:rsidRDefault="00680F21" w:rsidP="004F2DD3">
            <w:pPr>
              <w:jc w:val="center"/>
              <w:textAlignment w:val="baseline"/>
              <w:rPr>
                <w:rFonts w:ascii="Cambria" w:eastAsia="Times New Roman" w:hAnsi="Cambria"/>
                <w:kern w:val="0"/>
                <w:sz w:val="24"/>
                <w:szCs w:val="24"/>
                <w:lang w:eastAsia="de-DE"/>
                <w14:ligatures w14:val="none"/>
              </w:rPr>
            </w:pPr>
            <w:r w:rsidRPr="00B1614A">
              <w:rPr>
                <w:rFonts w:ascii="Cambria" w:eastAsia="Times New Roman" w:hAnsi="Cambria"/>
                <w:b/>
                <w:bCs/>
                <w:kern w:val="0"/>
                <w:lang w:eastAsia="de-DE"/>
                <w14:ligatures w14:val="none"/>
              </w:rPr>
              <w:t xml:space="preserve">UMIEJĘTNOŚCI: </w:t>
            </w:r>
            <w:proofErr w:type="spellStart"/>
            <w:r w:rsidRPr="00B1614A">
              <w:rPr>
                <w:rFonts w:ascii="Cambria" w:eastAsia="Times New Roman" w:hAnsi="Cambria"/>
                <w:b/>
                <w:bCs/>
                <w:kern w:val="0"/>
                <w:lang w:eastAsia="de-DE"/>
                <w14:ligatures w14:val="none"/>
              </w:rPr>
              <w:t>absolwent</w:t>
            </w:r>
            <w:proofErr w:type="spellEnd"/>
            <w:r w:rsidRPr="00B1614A">
              <w:rPr>
                <w:rFonts w:ascii="Cambria" w:eastAsia="Times New Roman" w:hAnsi="Cambria"/>
                <w:b/>
                <w:bCs/>
                <w:kern w:val="0"/>
                <w:lang w:eastAsia="de-DE"/>
                <w14:ligatures w14:val="none"/>
              </w:rPr>
              <w:t xml:space="preserve"> </w:t>
            </w:r>
            <w:proofErr w:type="spellStart"/>
            <w:r w:rsidRPr="00B1614A">
              <w:rPr>
                <w:rFonts w:ascii="Cambria" w:eastAsia="Times New Roman" w:hAnsi="Cambria"/>
                <w:b/>
                <w:bCs/>
                <w:kern w:val="0"/>
                <w:lang w:eastAsia="de-DE"/>
                <w14:ligatures w14:val="none"/>
              </w:rPr>
              <w:t>potrafi</w:t>
            </w:r>
            <w:proofErr w:type="spellEnd"/>
            <w:r w:rsidRPr="00B1614A">
              <w:rPr>
                <w:rFonts w:ascii="Cambria" w:eastAsia="Times New Roman" w:hAnsi="Cambria"/>
                <w:kern w:val="0"/>
                <w:lang w:eastAsia="de-DE"/>
                <w14:ligatures w14:val="none"/>
              </w:rPr>
              <w:t> </w:t>
            </w:r>
          </w:p>
        </w:tc>
      </w:tr>
      <w:tr w:rsidR="00680F21" w:rsidRPr="00B1614A" w14:paraId="0CD1758E"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1246"/>
        </w:trPr>
        <w:tc>
          <w:tcPr>
            <w:tcW w:w="1315" w:type="dxa"/>
            <w:tcBorders>
              <w:top w:val="single" w:sz="6" w:space="0" w:color="000000"/>
              <w:left w:val="single" w:sz="6" w:space="0" w:color="000000"/>
              <w:bottom w:val="single" w:sz="6" w:space="0" w:color="000000"/>
              <w:right w:val="single" w:sz="6" w:space="0" w:color="000000"/>
            </w:tcBorders>
            <w:vAlign w:val="center"/>
            <w:hideMark/>
          </w:tcPr>
          <w:p w14:paraId="37F41E2F" w14:textId="77777777" w:rsidR="00680F21" w:rsidRPr="00B1614A" w:rsidRDefault="00680F21" w:rsidP="004F2DD3">
            <w:pPr>
              <w:spacing w:line="60" w:lineRule="atLeast"/>
              <w:jc w:val="center"/>
              <w:textAlignment w:val="baseline"/>
              <w:rPr>
                <w:rFonts w:ascii="Cambria" w:eastAsia="Times New Roman" w:hAnsi="Cambria"/>
                <w:kern w:val="0"/>
                <w:sz w:val="24"/>
                <w:szCs w:val="24"/>
                <w:lang w:eastAsia="de-DE"/>
                <w14:ligatures w14:val="none"/>
              </w:rPr>
            </w:pPr>
            <w:r w:rsidRPr="00B1614A">
              <w:rPr>
                <w:rFonts w:ascii="Cambria" w:eastAsia="Times New Roman" w:hAnsi="Cambria"/>
                <w:kern w:val="0"/>
                <w:lang w:eastAsia="de-DE"/>
                <w14:ligatures w14:val="none"/>
              </w:rPr>
              <w:t>U_01 </w:t>
            </w:r>
          </w:p>
        </w:tc>
        <w:tc>
          <w:tcPr>
            <w:tcW w:w="6306" w:type="dxa"/>
            <w:gridSpan w:val="2"/>
            <w:tcBorders>
              <w:top w:val="single" w:sz="6" w:space="0" w:color="000000"/>
              <w:left w:val="single" w:sz="6" w:space="0" w:color="000000"/>
              <w:bottom w:val="single" w:sz="6" w:space="0" w:color="000000"/>
              <w:right w:val="single" w:sz="6" w:space="0" w:color="000000"/>
            </w:tcBorders>
            <w:vAlign w:val="center"/>
            <w:hideMark/>
          </w:tcPr>
          <w:p w14:paraId="2B36C8E4" w14:textId="77777777" w:rsidR="00680F21" w:rsidRPr="00B1614A" w:rsidRDefault="00680F21" w:rsidP="004F2DD3">
            <w:pPr>
              <w:spacing w:line="60" w:lineRule="atLeast"/>
              <w:ind w:right="30"/>
              <w:textAlignment w:val="baseline"/>
              <w:rPr>
                <w:rFonts w:ascii="Cambria" w:eastAsia="Times New Roman" w:hAnsi="Cambria"/>
                <w:kern w:val="0"/>
                <w:sz w:val="24"/>
                <w:szCs w:val="24"/>
                <w:lang w:val="pl-PL" w:eastAsia="de-DE"/>
                <w14:ligatures w14:val="none"/>
              </w:rPr>
            </w:pPr>
            <w:r w:rsidRPr="00B1614A">
              <w:rPr>
                <w:rFonts w:ascii="Cambria" w:eastAsia="Times New Roman" w:hAnsi="Cambria"/>
                <w:kern w:val="0"/>
                <w:lang w:val="pl-PL" w:eastAsia="de-DE"/>
                <w14:ligatures w14:val="none"/>
              </w:rPr>
              <w:t>wykorzystać język swojej specjalności jako narzędzie rozumienia, ekspresji, komunikacji ze zróżnicowanymi kręgami odbiorców, w tym ze specjalistami w zakresie dyscyplin filologicznych z użyciem specjalistycznej terminologii; uzasadnić swoje stanowisko, przekonać do własnej racji</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6FC5A82B" w14:textId="77777777" w:rsidR="00680F21" w:rsidRPr="00B1614A" w:rsidRDefault="00680F21" w:rsidP="004F2DD3">
            <w:pPr>
              <w:spacing w:line="60" w:lineRule="atLeast"/>
              <w:jc w:val="center"/>
              <w:textAlignment w:val="baseline"/>
              <w:rPr>
                <w:rFonts w:ascii="Cambria" w:eastAsia="Times New Roman" w:hAnsi="Cambria"/>
                <w:kern w:val="0"/>
                <w:lang w:eastAsia="de-DE"/>
                <w14:ligatures w14:val="none"/>
              </w:rPr>
            </w:pPr>
            <w:r w:rsidRPr="00B1614A">
              <w:rPr>
                <w:rFonts w:ascii="Cambria" w:eastAsia="Times New Roman" w:hAnsi="Cambria"/>
                <w:kern w:val="0"/>
                <w:lang w:eastAsia="de-DE"/>
                <w14:ligatures w14:val="none"/>
              </w:rPr>
              <w:t>K_U01</w:t>
            </w:r>
          </w:p>
        </w:tc>
      </w:tr>
      <w:tr w:rsidR="00680F21" w:rsidRPr="00B1614A" w14:paraId="03032685"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322" w:type="dxa"/>
            <w:gridSpan w:val="4"/>
            <w:tcBorders>
              <w:top w:val="single" w:sz="6" w:space="0" w:color="auto"/>
              <w:left w:val="single" w:sz="6" w:space="0" w:color="auto"/>
              <w:bottom w:val="single" w:sz="6" w:space="0" w:color="auto"/>
              <w:right w:val="single" w:sz="6" w:space="0" w:color="auto"/>
            </w:tcBorders>
            <w:shd w:val="clear" w:color="auto" w:fill="F2F2F2"/>
            <w:vAlign w:val="center"/>
            <w:hideMark/>
          </w:tcPr>
          <w:p w14:paraId="5A978CD8" w14:textId="77777777" w:rsidR="00680F21" w:rsidRPr="00B1614A" w:rsidRDefault="00680F21" w:rsidP="004F2DD3">
            <w:pPr>
              <w:jc w:val="center"/>
              <w:textAlignment w:val="baseline"/>
              <w:rPr>
                <w:rFonts w:ascii="Cambria" w:eastAsia="Times New Roman" w:hAnsi="Cambria"/>
                <w:kern w:val="0"/>
                <w:sz w:val="24"/>
                <w:szCs w:val="24"/>
                <w:lang w:val="pl-PL" w:eastAsia="de-DE"/>
                <w14:ligatures w14:val="none"/>
              </w:rPr>
            </w:pPr>
            <w:r w:rsidRPr="00B1614A">
              <w:rPr>
                <w:rFonts w:ascii="Cambria" w:eastAsia="Times New Roman" w:hAnsi="Cambria"/>
                <w:b/>
                <w:bCs/>
                <w:kern w:val="0"/>
                <w:lang w:val="pl-PL" w:eastAsia="de-DE"/>
                <w14:ligatures w14:val="none"/>
              </w:rPr>
              <w:t> KOMPETENCJE SPOŁECZNE: absolwent jest gotów do</w:t>
            </w:r>
            <w:r w:rsidRPr="00B1614A">
              <w:rPr>
                <w:rFonts w:ascii="Cambria" w:eastAsia="Times New Roman" w:hAnsi="Cambria"/>
                <w:kern w:val="0"/>
                <w:lang w:val="pl-PL" w:eastAsia="de-DE"/>
                <w14:ligatures w14:val="none"/>
              </w:rPr>
              <w:t> </w:t>
            </w:r>
          </w:p>
        </w:tc>
      </w:tr>
      <w:tr w:rsidR="00680F21" w:rsidRPr="00B1614A" w14:paraId="3A829328" w14:textId="77777777" w:rsidTr="00A65B8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1315" w:type="dxa"/>
            <w:tcBorders>
              <w:top w:val="single" w:sz="6" w:space="0" w:color="auto"/>
              <w:left w:val="single" w:sz="6" w:space="0" w:color="auto"/>
              <w:bottom w:val="single" w:sz="6" w:space="0" w:color="auto"/>
              <w:right w:val="single" w:sz="6" w:space="0" w:color="auto"/>
            </w:tcBorders>
            <w:vAlign w:val="center"/>
            <w:hideMark/>
          </w:tcPr>
          <w:p w14:paraId="2AE96CF2" w14:textId="77777777" w:rsidR="00680F21" w:rsidRPr="00B1614A" w:rsidRDefault="00680F21" w:rsidP="004F2DD3">
            <w:pPr>
              <w:jc w:val="center"/>
              <w:textAlignment w:val="baseline"/>
              <w:rPr>
                <w:rFonts w:ascii="Cambria" w:eastAsia="Times New Roman" w:hAnsi="Cambria"/>
                <w:kern w:val="0"/>
                <w:sz w:val="24"/>
                <w:szCs w:val="24"/>
                <w:lang w:eastAsia="de-DE"/>
                <w14:ligatures w14:val="none"/>
              </w:rPr>
            </w:pPr>
            <w:r w:rsidRPr="00B1614A">
              <w:rPr>
                <w:rFonts w:ascii="Cambria" w:eastAsia="Times New Roman" w:hAnsi="Cambria"/>
                <w:kern w:val="0"/>
                <w:lang w:eastAsia="de-DE"/>
                <w14:ligatures w14:val="none"/>
              </w:rPr>
              <w:t>K_01 </w:t>
            </w:r>
          </w:p>
        </w:tc>
        <w:tc>
          <w:tcPr>
            <w:tcW w:w="6306" w:type="dxa"/>
            <w:gridSpan w:val="2"/>
            <w:tcBorders>
              <w:top w:val="single" w:sz="6" w:space="0" w:color="auto"/>
              <w:left w:val="single" w:sz="6" w:space="0" w:color="auto"/>
              <w:bottom w:val="single" w:sz="6" w:space="0" w:color="auto"/>
              <w:right w:val="single" w:sz="6" w:space="0" w:color="auto"/>
            </w:tcBorders>
            <w:vAlign w:val="center"/>
            <w:hideMark/>
          </w:tcPr>
          <w:p w14:paraId="58055555" w14:textId="77777777" w:rsidR="00680F21" w:rsidRPr="00B1614A" w:rsidRDefault="00680F21" w:rsidP="004F2DD3">
            <w:pPr>
              <w:ind w:right="30"/>
              <w:textAlignment w:val="baseline"/>
              <w:rPr>
                <w:rFonts w:ascii="Cambria" w:eastAsia="Times New Roman" w:hAnsi="Cambria"/>
                <w:kern w:val="0"/>
                <w:sz w:val="24"/>
                <w:szCs w:val="24"/>
                <w:lang w:val="pl-PL" w:eastAsia="de-DE"/>
                <w14:ligatures w14:val="none"/>
              </w:rPr>
            </w:pPr>
            <w:r w:rsidRPr="00B1614A">
              <w:rPr>
                <w:rFonts w:ascii="Cambria" w:eastAsia="Times New Roman" w:hAnsi="Cambria"/>
                <w:kern w:val="0"/>
                <w:lang w:val="pl-PL" w:eastAsia="de-DE"/>
                <w14:ligatures w14:val="none"/>
              </w:rPr>
              <w:t>krytycznej oceny posiadanej wiedzy i odbieranych treści</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FA7916B" w14:textId="77777777" w:rsidR="00680F21" w:rsidRPr="00B1614A" w:rsidRDefault="00680F21" w:rsidP="004F2DD3">
            <w:pPr>
              <w:jc w:val="center"/>
              <w:textAlignment w:val="baseline"/>
              <w:rPr>
                <w:rFonts w:ascii="Cambria" w:eastAsia="Times New Roman" w:hAnsi="Cambria"/>
                <w:kern w:val="0"/>
                <w:lang w:eastAsia="de-DE"/>
                <w14:ligatures w14:val="none"/>
              </w:rPr>
            </w:pPr>
            <w:r w:rsidRPr="00B1614A">
              <w:rPr>
                <w:rFonts w:ascii="Cambria" w:eastAsia="Times New Roman" w:hAnsi="Cambria"/>
                <w:kern w:val="0"/>
                <w:lang w:eastAsia="de-DE"/>
                <w14:ligatures w14:val="none"/>
              </w:rPr>
              <w:t>K_K01</w:t>
            </w:r>
          </w:p>
        </w:tc>
      </w:tr>
    </w:tbl>
    <w:p w14:paraId="3E5444D7" w14:textId="77777777" w:rsidR="00680F21" w:rsidRPr="00B1614A" w:rsidRDefault="00680F21" w:rsidP="004F2DD3">
      <w:pPr>
        <w:rPr>
          <w:rFonts w:ascii="Cambria" w:eastAsia="Calibri" w:hAnsi="Cambria"/>
          <w:b/>
          <w:bCs/>
          <w:kern w:val="0"/>
          <w14:ligatures w14:val="none"/>
        </w:rPr>
      </w:pPr>
    </w:p>
    <w:p w14:paraId="0DB8A37C" w14:textId="26EE1B19" w:rsidR="00680F21" w:rsidRPr="00B1614A" w:rsidRDefault="00680F21" w:rsidP="006852F7">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6. Treści programowe  oraz liczba godzin na poszczególnych formach zajęć </w:t>
      </w:r>
      <w:r w:rsidRPr="00B1614A">
        <w:rPr>
          <w:rFonts w:ascii="Cambria" w:eastAsia="Calibri" w:hAnsi="Cambria" w:cs="Calibri"/>
          <w:kern w:val="0"/>
          <w:lang w:val="pl-PL"/>
          <w14:ligatures w14:val="none"/>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6668"/>
        <w:gridCol w:w="992"/>
        <w:gridCol w:w="992"/>
      </w:tblGrid>
      <w:tr w:rsidR="00680F21" w:rsidRPr="00B1614A" w14:paraId="44600096" w14:textId="77777777" w:rsidTr="00D5586B">
        <w:trPr>
          <w:trHeight w:val="340"/>
        </w:trPr>
        <w:tc>
          <w:tcPr>
            <w:tcW w:w="670" w:type="dxa"/>
          </w:tcPr>
          <w:p w14:paraId="4FD8AE31" w14:textId="77777777" w:rsidR="00680F21" w:rsidRPr="00B1614A" w:rsidRDefault="00680F21" w:rsidP="004F2DD3">
            <w:pPr>
              <w:spacing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Lp</w:t>
            </w:r>
            <w:proofErr w:type="spellEnd"/>
            <w:r w:rsidRPr="00B1614A">
              <w:rPr>
                <w:rFonts w:ascii="Cambria" w:eastAsia="Calibri" w:hAnsi="Cambria"/>
                <w:b/>
                <w:kern w:val="0"/>
                <w14:ligatures w14:val="none"/>
              </w:rPr>
              <w:t>.</w:t>
            </w:r>
          </w:p>
        </w:tc>
        <w:tc>
          <w:tcPr>
            <w:tcW w:w="6668" w:type="dxa"/>
          </w:tcPr>
          <w:p w14:paraId="469F7820" w14:textId="77777777" w:rsidR="00680F21" w:rsidRPr="00B1614A" w:rsidRDefault="00680F21" w:rsidP="004F2DD3">
            <w:pPr>
              <w:spacing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Treści</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ćwiczeń</w:t>
            </w:r>
            <w:proofErr w:type="spellEnd"/>
          </w:p>
        </w:tc>
        <w:tc>
          <w:tcPr>
            <w:tcW w:w="1984" w:type="dxa"/>
            <w:gridSpan w:val="2"/>
          </w:tcPr>
          <w:p w14:paraId="6ED033CC" w14:textId="77777777" w:rsidR="00680F21" w:rsidRPr="00B1614A" w:rsidRDefault="00680F21" w:rsidP="004F2DD3">
            <w:pPr>
              <w:spacing w:line="276" w:lineRule="auto"/>
              <w:jc w:val="center"/>
              <w:rPr>
                <w:rFonts w:ascii="Cambria" w:eastAsia="Calibri" w:hAnsi="Cambria"/>
                <w:b/>
                <w:kern w:val="0"/>
                <w:sz w:val="16"/>
                <w:szCs w:val="16"/>
                <w14:ligatures w14:val="none"/>
              </w:rPr>
            </w:pPr>
            <w:proofErr w:type="spellStart"/>
            <w:r w:rsidRPr="00B1614A">
              <w:rPr>
                <w:rFonts w:ascii="Cambria" w:eastAsia="Calibri" w:hAnsi="Cambria"/>
                <w:b/>
                <w:kern w:val="0"/>
                <w:sz w:val="16"/>
                <w:szCs w:val="16"/>
                <w14:ligatures w14:val="none"/>
              </w:rPr>
              <w:t>Liczba</w:t>
            </w:r>
            <w:proofErr w:type="spellEnd"/>
            <w:r w:rsidRPr="00B1614A">
              <w:rPr>
                <w:rFonts w:ascii="Cambria" w:eastAsia="Calibri" w:hAnsi="Cambria"/>
                <w:b/>
                <w:kern w:val="0"/>
                <w:sz w:val="16"/>
                <w:szCs w:val="16"/>
                <w14:ligatures w14:val="none"/>
              </w:rPr>
              <w:t xml:space="preserve"> </w:t>
            </w:r>
            <w:proofErr w:type="spellStart"/>
            <w:r w:rsidRPr="00B1614A">
              <w:rPr>
                <w:rFonts w:ascii="Cambria" w:eastAsia="Calibri" w:hAnsi="Cambria"/>
                <w:b/>
                <w:kern w:val="0"/>
                <w:sz w:val="16"/>
                <w:szCs w:val="16"/>
                <w14:ligatures w14:val="none"/>
              </w:rPr>
              <w:t>godzin</w:t>
            </w:r>
            <w:proofErr w:type="spellEnd"/>
            <w:r w:rsidRPr="00B1614A">
              <w:rPr>
                <w:rFonts w:ascii="Cambria" w:eastAsia="Calibri" w:hAnsi="Cambria"/>
                <w:b/>
                <w:kern w:val="0"/>
                <w:sz w:val="16"/>
                <w:szCs w:val="16"/>
                <w14:ligatures w14:val="none"/>
              </w:rPr>
              <w:t xml:space="preserve"> </w:t>
            </w:r>
            <w:proofErr w:type="spellStart"/>
            <w:r w:rsidRPr="00B1614A">
              <w:rPr>
                <w:rFonts w:ascii="Cambria" w:eastAsia="Calibri" w:hAnsi="Cambria"/>
                <w:b/>
                <w:kern w:val="0"/>
                <w:sz w:val="16"/>
                <w:szCs w:val="16"/>
                <w14:ligatures w14:val="none"/>
              </w:rPr>
              <w:t>na</w:t>
            </w:r>
            <w:proofErr w:type="spellEnd"/>
            <w:r w:rsidRPr="00B1614A">
              <w:rPr>
                <w:rFonts w:ascii="Cambria" w:eastAsia="Calibri" w:hAnsi="Cambria"/>
                <w:b/>
                <w:kern w:val="0"/>
                <w:sz w:val="16"/>
                <w:szCs w:val="16"/>
                <w14:ligatures w14:val="none"/>
              </w:rPr>
              <w:t xml:space="preserve"> </w:t>
            </w:r>
            <w:proofErr w:type="spellStart"/>
            <w:r w:rsidRPr="00B1614A">
              <w:rPr>
                <w:rFonts w:ascii="Cambria" w:eastAsia="Calibri" w:hAnsi="Cambria"/>
                <w:b/>
                <w:kern w:val="0"/>
                <w:sz w:val="16"/>
                <w:szCs w:val="16"/>
                <w14:ligatures w14:val="none"/>
              </w:rPr>
              <w:t>studiach</w:t>
            </w:r>
            <w:proofErr w:type="spellEnd"/>
          </w:p>
        </w:tc>
      </w:tr>
      <w:tr w:rsidR="00680F21" w:rsidRPr="00B1614A" w14:paraId="7418BC4F" w14:textId="77777777" w:rsidTr="00D5586B">
        <w:trPr>
          <w:trHeight w:val="340"/>
        </w:trPr>
        <w:tc>
          <w:tcPr>
            <w:tcW w:w="670" w:type="dxa"/>
          </w:tcPr>
          <w:p w14:paraId="32034E7D" w14:textId="77777777" w:rsidR="00680F21" w:rsidRPr="00B1614A" w:rsidRDefault="00680F21" w:rsidP="004F2DD3">
            <w:pPr>
              <w:spacing w:line="276" w:lineRule="auto"/>
              <w:rPr>
                <w:rFonts w:ascii="Cambria" w:eastAsia="Calibri" w:hAnsi="Cambria"/>
                <w:b/>
                <w:kern w:val="0"/>
                <w14:ligatures w14:val="none"/>
              </w:rPr>
            </w:pPr>
          </w:p>
        </w:tc>
        <w:tc>
          <w:tcPr>
            <w:tcW w:w="6668" w:type="dxa"/>
          </w:tcPr>
          <w:p w14:paraId="43E6DCA3" w14:textId="77777777" w:rsidR="00680F21" w:rsidRPr="00B1614A" w:rsidRDefault="00680F21" w:rsidP="004F2DD3">
            <w:pPr>
              <w:ind w:left="720"/>
              <w:jc w:val="both"/>
              <w:rPr>
                <w:rFonts w:ascii="Cambria" w:eastAsia="Calibri" w:hAnsi="Cambria"/>
                <w:b/>
                <w:kern w:val="0"/>
                <w14:ligatures w14:val="none"/>
              </w:rPr>
            </w:pPr>
          </w:p>
        </w:tc>
        <w:tc>
          <w:tcPr>
            <w:tcW w:w="992" w:type="dxa"/>
          </w:tcPr>
          <w:p w14:paraId="0AAB4125" w14:textId="77777777" w:rsidR="00680F21" w:rsidRPr="00B1614A" w:rsidRDefault="00680F21" w:rsidP="004F2DD3">
            <w:pPr>
              <w:spacing w:line="276" w:lineRule="auto"/>
              <w:jc w:val="center"/>
              <w:rPr>
                <w:rFonts w:ascii="Cambria" w:eastAsia="Calibri" w:hAnsi="Cambria"/>
                <w:b/>
                <w:kern w:val="0"/>
                <w:sz w:val="16"/>
                <w:szCs w:val="16"/>
                <w14:ligatures w14:val="none"/>
              </w:rPr>
            </w:pPr>
            <w:r w:rsidRPr="00B1614A">
              <w:rPr>
                <w:rFonts w:ascii="Cambria" w:eastAsia="Calibri" w:hAnsi="Cambria"/>
                <w:b/>
                <w:kern w:val="0"/>
                <w:sz w:val="16"/>
                <w:szCs w:val="16"/>
                <w14:ligatures w14:val="none"/>
              </w:rPr>
              <w:t>Stac.</w:t>
            </w:r>
          </w:p>
        </w:tc>
        <w:tc>
          <w:tcPr>
            <w:tcW w:w="992" w:type="dxa"/>
          </w:tcPr>
          <w:p w14:paraId="66EED971" w14:textId="77777777" w:rsidR="00680F21" w:rsidRPr="00B1614A" w:rsidRDefault="00680F21" w:rsidP="004F2DD3">
            <w:pPr>
              <w:spacing w:line="276" w:lineRule="auto"/>
              <w:jc w:val="center"/>
              <w:rPr>
                <w:rFonts w:ascii="Cambria" w:eastAsia="Calibri" w:hAnsi="Cambria"/>
                <w:b/>
                <w:kern w:val="0"/>
                <w:sz w:val="16"/>
                <w:szCs w:val="16"/>
                <w14:ligatures w14:val="none"/>
              </w:rPr>
            </w:pPr>
            <w:proofErr w:type="spellStart"/>
            <w:r w:rsidRPr="00B1614A">
              <w:rPr>
                <w:rFonts w:ascii="Cambria" w:eastAsia="Calibri" w:hAnsi="Cambria"/>
                <w:b/>
                <w:kern w:val="0"/>
                <w:sz w:val="16"/>
                <w:szCs w:val="16"/>
                <w14:ligatures w14:val="none"/>
              </w:rPr>
              <w:t>Niestac</w:t>
            </w:r>
            <w:proofErr w:type="spellEnd"/>
            <w:r w:rsidRPr="00B1614A">
              <w:rPr>
                <w:rFonts w:ascii="Cambria" w:eastAsia="Calibri" w:hAnsi="Cambria"/>
                <w:b/>
                <w:kern w:val="0"/>
                <w:sz w:val="16"/>
                <w:szCs w:val="16"/>
                <w14:ligatures w14:val="none"/>
              </w:rPr>
              <w:t>.</w:t>
            </w:r>
          </w:p>
        </w:tc>
      </w:tr>
      <w:tr w:rsidR="00680F21" w:rsidRPr="00B1614A" w14:paraId="618616FD" w14:textId="77777777" w:rsidTr="00D5586B">
        <w:trPr>
          <w:trHeight w:val="225"/>
        </w:trPr>
        <w:tc>
          <w:tcPr>
            <w:tcW w:w="670" w:type="dxa"/>
          </w:tcPr>
          <w:p w14:paraId="73FD10FE"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C1</w:t>
            </w:r>
          </w:p>
        </w:tc>
        <w:tc>
          <w:tcPr>
            <w:tcW w:w="6668" w:type="dxa"/>
          </w:tcPr>
          <w:p w14:paraId="4E81C880" w14:textId="77777777" w:rsidR="00680F21" w:rsidRPr="00B1614A" w:rsidRDefault="00680F21" w:rsidP="004F2DD3">
            <w:pPr>
              <w:jc w:val="both"/>
              <w:rPr>
                <w:rFonts w:ascii="Cambria" w:eastAsia="Times New Roman" w:hAnsi="Cambria"/>
                <w:bCs/>
                <w:iCs/>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Zapoznanie z przedmiotem badań językoznawstwa</w:t>
            </w:r>
          </w:p>
        </w:tc>
        <w:tc>
          <w:tcPr>
            <w:tcW w:w="992" w:type="dxa"/>
            <w:vAlign w:val="center"/>
          </w:tcPr>
          <w:p w14:paraId="63F5A373"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92" w:type="dxa"/>
            <w:vAlign w:val="center"/>
          </w:tcPr>
          <w:p w14:paraId="618C6185"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78C0C70B" w14:textId="77777777" w:rsidTr="00D5586B">
        <w:trPr>
          <w:trHeight w:val="285"/>
        </w:trPr>
        <w:tc>
          <w:tcPr>
            <w:tcW w:w="670" w:type="dxa"/>
          </w:tcPr>
          <w:p w14:paraId="702CC26C"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C2</w:t>
            </w:r>
          </w:p>
        </w:tc>
        <w:tc>
          <w:tcPr>
            <w:tcW w:w="6668" w:type="dxa"/>
          </w:tcPr>
          <w:p w14:paraId="002B9343" w14:textId="77777777" w:rsidR="00680F21" w:rsidRPr="00B1614A" w:rsidRDefault="00680F21" w:rsidP="004F2DD3">
            <w:pPr>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Zapoznanie z rodzajami językoznawstwa, podstawowymi pojęciami językoznawczymi</w:t>
            </w:r>
          </w:p>
        </w:tc>
        <w:tc>
          <w:tcPr>
            <w:tcW w:w="992" w:type="dxa"/>
            <w:vAlign w:val="center"/>
          </w:tcPr>
          <w:p w14:paraId="22BD25B8"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92" w:type="dxa"/>
            <w:vAlign w:val="center"/>
          </w:tcPr>
          <w:p w14:paraId="4D5CB60C"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44BEFAAA" w14:textId="77777777" w:rsidTr="00D5586B">
        <w:trPr>
          <w:trHeight w:val="345"/>
        </w:trPr>
        <w:tc>
          <w:tcPr>
            <w:tcW w:w="670" w:type="dxa"/>
          </w:tcPr>
          <w:p w14:paraId="16A0E54A"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C3</w:t>
            </w:r>
          </w:p>
        </w:tc>
        <w:tc>
          <w:tcPr>
            <w:tcW w:w="6668" w:type="dxa"/>
          </w:tcPr>
          <w:p w14:paraId="3588F7C3" w14:textId="77777777" w:rsidR="00680F21" w:rsidRPr="00B1614A" w:rsidRDefault="00680F21" w:rsidP="004F2DD3">
            <w:pPr>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Rys historyczny badań nad językiem. Okres naukowy i przednaukowy w badaniach językoznawczych</w:t>
            </w:r>
          </w:p>
        </w:tc>
        <w:tc>
          <w:tcPr>
            <w:tcW w:w="992" w:type="dxa"/>
            <w:vAlign w:val="center"/>
          </w:tcPr>
          <w:p w14:paraId="6295D04D"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92" w:type="dxa"/>
            <w:vAlign w:val="center"/>
          </w:tcPr>
          <w:p w14:paraId="2864F95C"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7F6436C4" w14:textId="77777777" w:rsidTr="00D5586B">
        <w:trPr>
          <w:trHeight w:val="240"/>
        </w:trPr>
        <w:tc>
          <w:tcPr>
            <w:tcW w:w="670" w:type="dxa"/>
          </w:tcPr>
          <w:p w14:paraId="6DA32718"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C4</w:t>
            </w:r>
          </w:p>
        </w:tc>
        <w:tc>
          <w:tcPr>
            <w:tcW w:w="6668" w:type="dxa"/>
          </w:tcPr>
          <w:p w14:paraId="271FADAB" w14:textId="77777777" w:rsidR="00680F21" w:rsidRPr="00B1614A" w:rsidRDefault="00680F21" w:rsidP="004F2DD3">
            <w:pPr>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Ferdinand de Saussure jako twórca strukturalizmu</w:t>
            </w:r>
          </w:p>
        </w:tc>
        <w:tc>
          <w:tcPr>
            <w:tcW w:w="992" w:type="dxa"/>
            <w:vAlign w:val="center"/>
          </w:tcPr>
          <w:p w14:paraId="05564CF8"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92" w:type="dxa"/>
            <w:vAlign w:val="center"/>
          </w:tcPr>
          <w:p w14:paraId="5AD38362"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59B8DBD0" w14:textId="77777777" w:rsidTr="00D5586B">
        <w:trPr>
          <w:trHeight w:val="301"/>
        </w:trPr>
        <w:tc>
          <w:tcPr>
            <w:tcW w:w="670" w:type="dxa"/>
          </w:tcPr>
          <w:p w14:paraId="4295FA2F"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C5</w:t>
            </w:r>
          </w:p>
        </w:tc>
        <w:tc>
          <w:tcPr>
            <w:tcW w:w="6668" w:type="dxa"/>
          </w:tcPr>
          <w:p w14:paraId="0EABB604" w14:textId="77777777" w:rsidR="00680F21" w:rsidRPr="00B1614A" w:rsidRDefault="00680F21" w:rsidP="004F2DD3">
            <w:pPr>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Językoznawstwo XX w.:, główne szkoły strukturalizmu klasycznego, gramatyka generatywno-transformacyjna, językoznawstwo kognitywne,</w:t>
            </w:r>
          </w:p>
        </w:tc>
        <w:tc>
          <w:tcPr>
            <w:tcW w:w="992" w:type="dxa"/>
            <w:vAlign w:val="center"/>
          </w:tcPr>
          <w:p w14:paraId="6C72823B"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6</w:t>
            </w:r>
          </w:p>
        </w:tc>
        <w:tc>
          <w:tcPr>
            <w:tcW w:w="992" w:type="dxa"/>
            <w:vAlign w:val="center"/>
          </w:tcPr>
          <w:p w14:paraId="7FFAF5E9"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r>
      <w:tr w:rsidR="00680F21" w:rsidRPr="00B1614A" w14:paraId="2264924B" w14:textId="77777777" w:rsidTr="00D5586B">
        <w:trPr>
          <w:trHeight w:val="474"/>
        </w:trPr>
        <w:tc>
          <w:tcPr>
            <w:tcW w:w="670" w:type="dxa"/>
          </w:tcPr>
          <w:p w14:paraId="23D59142"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C6</w:t>
            </w:r>
          </w:p>
        </w:tc>
        <w:tc>
          <w:tcPr>
            <w:tcW w:w="6668" w:type="dxa"/>
          </w:tcPr>
          <w:p w14:paraId="53324A85" w14:textId="77777777" w:rsidR="00680F21" w:rsidRPr="00B1614A" w:rsidRDefault="00680F21" w:rsidP="004F2DD3">
            <w:pPr>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Język jako system znaków, znaki językowe a znaki naturalne, cechy znaku językowego, Hierarchiczna struktura języka, podsystemy języka, Podsystemy języka na płaszczyźnie wyrażania:</w:t>
            </w:r>
          </w:p>
        </w:tc>
        <w:tc>
          <w:tcPr>
            <w:tcW w:w="992" w:type="dxa"/>
            <w:vAlign w:val="center"/>
          </w:tcPr>
          <w:p w14:paraId="4B61BD56"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92" w:type="dxa"/>
            <w:vAlign w:val="center"/>
          </w:tcPr>
          <w:p w14:paraId="7FA97118"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1A5EBBBE" w14:textId="77777777" w:rsidTr="00D5586B">
        <w:trPr>
          <w:trHeight w:val="474"/>
        </w:trPr>
        <w:tc>
          <w:tcPr>
            <w:tcW w:w="670" w:type="dxa"/>
          </w:tcPr>
          <w:p w14:paraId="074D025E"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C7</w:t>
            </w:r>
          </w:p>
        </w:tc>
        <w:tc>
          <w:tcPr>
            <w:tcW w:w="6668" w:type="dxa"/>
          </w:tcPr>
          <w:p w14:paraId="30608FB0" w14:textId="77777777" w:rsidR="00680F21" w:rsidRPr="00B1614A" w:rsidRDefault="00680F21" w:rsidP="00FB65D0">
            <w:pPr>
              <w:numPr>
                <w:ilvl w:val="0"/>
                <w:numId w:val="39"/>
              </w:numPr>
              <w:ind w:left="0"/>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 xml:space="preserve">Podsystemy języka na płaszczyźnie treści: morfologiczny wraz ze słowotwórczym, </w:t>
            </w:r>
          </w:p>
          <w:p w14:paraId="03752DFB" w14:textId="77777777" w:rsidR="00680F21" w:rsidRPr="00B1614A" w:rsidRDefault="00680F21" w:rsidP="00FB65D0">
            <w:pPr>
              <w:numPr>
                <w:ilvl w:val="0"/>
                <w:numId w:val="39"/>
              </w:numPr>
              <w:ind w:left="0"/>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 xml:space="preserve">syntaktyczny (analiza na składniki bezpośrednie), </w:t>
            </w:r>
          </w:p>
          <w:p w14:paraId="41719DE5" w14:textId="77777777" w:rsidR="00680F21" w:rsidRPr="00B1614A" w:rsidRDefault="00680F21" w:rsidP="00FB65D0">
            <w:pPr>
              <w:numPr>
                <w:ilvl w:val="0"/>
                <w:numId w:val="39"/>
              </w:numPr>
              <w:ind w:left="0"/>
              <w:jc w:val="both"/>
              <w:rPr>
                <w:rFonts w:ascii="Cambria" w:eastAsia="Times New Roman" w:hAnsi="Cambria"/>
                <w:b/>
                <w:i/>
                <w:kern w:val="0"/>
                <w:sz w:val="18"/>
                <w:szCs w:val="18"/>
                <w:lang w:eastAsia="pl-PL"/>
                <w14:ligatures w14:val="none"/>
              </w:rPr>
            </w:pPr>
            <w:proofErr w:type="spellStart"/>
            <w:r w:rsidRPr="00B1614A">
              <w:rPr>
                <w:rFonts w:ascii="Cambria" w:eastAsia="Times New Roman" w:hAnsi="Cambria"/>
                <w:bCs/>
                <w:iCs/>
                <w:kern w:val="0"/>
                <w:sz w:val="18"/>
                <w:szCs w:val="18"/>
                <w:lang w:eastAsia="pl-PL"/>
                <w14:ligatures w14:val="none"/>
              </w:rPr>
              <w:t>semantyczny</w:t>
            </w:r>
            <w:proofErr w:type="spellEnd"/>
            <w:r w:rsidRPr="00B1614A">
              <w:rPr>
                <w:rFonts w:ascii="Cambria" w:eastAsia="Times New Roman" w:hAnsi="Cambria"/>
                <w:bCs/>
                <w:iCs/>
                <w:kern w:val="0"/>
                <w:sz w:val="18"/>
                <w:szCs w:val="18"/>
                <w:lang w:eastAsia="pl-PL"/>
                <w14:ligatures w14:val="none"/>
              </w:rPr>
              <w:t xml:space="preserve"> (</w:t>
            </w:r>
            <w:proofErr w:type="spellStart"/>
            <w:r w:rsidRPr="00B1614A">
              <w:rPr>
                <w:rFonts w:ascii="Cambria" w:eastAsia="Times New Roman" w:hAnsi="Cambria"/>
                <w:bCs/>
                <w:iCs/>
                <w:kern w:val="0"/>
                <w:sz w:val="18"/>
                <w:szCs w:val="18"/>
                <w:lang w:eastAsia="pl-PL"/>
                <w14:ligatures w14:val="none"/>
              </w:rPr>
              <w:t>leksykalny</w:t>
            </w:r>
            <w:proofErr w:type="spellEnd"/>
            <w:r w:rsidRPr="00B1614A">
              <w:rPr>
                <w:rFonts w:ascii="Cambria" w:eastAsia="Times New Roman" w:hAnsi="Cambria"/>
                <w:bCs/>
                <w:iCs/>
                <w:kern w:val="0"/>
                <w:sz w:val="18"/>
                <w:szCs w:val="18"/>
                <w:lang w:eastAsia="pl-PL"/>
                <w14:ligatures w14:val="none"/>
              </w:rPr>
              <w:t>) (</w:t>
            </w:r>
            <w:proofErr w:type="spellStart"/>
            <w:r w:rsidRPr="00B1614A">
              <w:rPr>
                <w:rFonts w:ascii="Cambria" w:eastAsia="Times New Roman" w:hAnsi="Cambria"/>
                <w:bCs/>
                <w:iCs/>
                <w:kern w:val="0"/>
                <w:sz w:val="18"/>
                <w:szCs w:val="18"/>
                <w:lang w:eastAsia="pl-PL"/>
                <w14:ligatures w14:val="none"/>
              </w:rPr>
              <w:t>podstawowe</w:t>
            </w:r>
            <w:proofErr w:type="spellEnd"/>
            <w:r w:rsidRPr="00B1614A">
              <w:rPr>
                <w:rFonts w:ascii="Cambria" w:eastAsia="Times New Roman" w:hAnsi="Cambria"/>
                <w:bCs/>
                <w:iCs/>
                <w:kern w:val="0"/>
                <w:sz w:val="18"/>
                <w:szCs w:val="18"/>
                <w:lang w:eastAsia="pl-PL"/>
                <w14:ligatures w14:val="none"/>
              </w:rPr>
              <w:t xml:space="preserve"> </w:t>
            </w:r>
            <w:proofErr w:type="spellStart"/>
            <w:r w:rsidRPr="00B1614A">
              <w:rPr>
                <w:rFonts w:ascii="Cambria" w:eastAsia="Times New Roman" w:hAnsi="Cambria"/>
                <w:bCs/>
                <w:iCs/>
                <w:kern w:val="0"/>
                <w:sz w:val="18"/>
                <w:szCs w:val="18"/>
                <w:lang w:eastAsia="pl-PL"/>
                <w14:ligatures w14:val="none"/>
              </w:rPr>
              <w:t>pojęcia</w:t>
            </w:r>
            <w:proofErr w:type="spellEnd"/>
            <w:r w:rsidRPr="00B1614A">
              <w:rPr>
                <w:rFonts w:ascii="Cambria" w:eastAsia="Times New Roman" w:hAnsi="Cambria"/>
                <w:bCs/>
                <w:iCs/>
                <w:kern w:val="0"/>
                <w:sz w:val="18"/>
                <w:szCs w:val="18"/>
                <w:lang w:eastAsia="pl-PL"/>
                <w14:ligatures w14:val="none"/>
              </w:rPr>
              <w:t>)</w:t>
            </w:r>
          </w:p>
          <w:p w14:paraId="3EC33E5F" w14:textId="77777777" w:rsidR="00680F21" w:rsidRPr="00B1614A" w:rsidRDefault="00680F21" w:rsidP="004F2DD3">
            <w:pPr>
              <w:rPr>
                <w:rFonts w:ascii="Cambria" w:eastAsia="TT41Eo00" w:hAnsi="Cambria" w:cs="Calibri"/>
                <w:kern w:val="0"/>
                <w14:ligatures w14:val="none"/>
              </w:rPr>
            </w:pPr>
          </w:p>
        </w:tc>
        <w:tc>
          <w:tcPr>
            <w:tcW w:w="992" w:type="dxa"/>
            <w:vAlign w:val="center"/>
          </w:tcPr>
          <w:p w14:paraId="633C96BB"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92" w:type="dxa"/>
            <w:vAlign w:val="center"/>
          </w:tcPr>
          <w:p w14:paraId="266F6412"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1927B644" w14:textId="77777777" w:rsidTr="00D5586B">
        <w:trPr>
          <w:trHeight w:val="474"/>
        </w:trPr>
        <w:tc>
          <w:tcPr>
            <w:tcW w:w="670" w:type="dxa"/>
          </w:tcPr>
          <w:p w14:paraId="3F551A27"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C8</w:t>
            </w:r>
          </w:p>
        </w:tc>
        <w:tc>
          <w:tcPr>
            <w:tcW w:w="6668" w:type="dxa"/>
          </w:tcPr>
          <w:p w14:paraId="3ED91180" w14:textId="77777777" w:rsidR="00680F21" w:rsidRPr="00B1614A" w:rsidRDefault="00680F21" w:rsidP="004F2DD3">
            <w:pPr>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Klasyfikacja typologiczna i genealogiczna języków (rodzina, liga językowa i typ językowy),</w:t>
            </w:r>
          </w:p>
        </w:tc>
        <w:tc>
          <w:tcPr>
            <w:tcW w:w="992" w:type="dxa"/>
            <w:vAlign w:val="center"/>
          </w:tcPr>
          <w:p w14:paraId="28813258"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2</w:t>
            </w:r>
          </w:p>
          <w:p w14:paraId="7F752172" w14:textId="77777777" w:rsidR="00680F21" w:rsidRPr="00B1614A" w:rsidRDefault="00680F21" w:rsidP="004F2DD3">
            <w:pPr>
              <w:spacing w:line="276" w:lineRule="auto"/>
              <w:jc w:val="center"/>
              <w:rPr>
                <w:rFonts w:ascii="Cambria" w:eastAsia="Calibri" w:hAnsi="Cambria"/>
                <w:kern w:val="0"/>
                <w14:ligatures w14:val="none"/>
              </w:rPr>
            </w:pPr>
          </w:p>
        </w:tc>
        <w:tc>
          <w:tcPr>
            <w:tcW w:w="992" w:type="dxa"/>
            <w:vAlign w:val="center"/>
          </w:tcPr>
          <w:p w14:paraId="4B911D8E"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7A701334" w14:textId="77777777" w:rsidTr="00D5586B">
        <w:trPr>
          <w:trHeight w:val="474"/>
        </w:trPr>
        <w:tc>
          <w:tcPr>
            <w:tcW w:w="670" w:type="dxa"/>
          </w:tcPr>
          <w:p w14:paraId="238814D7" w14:textId="77777777" w:rsidR="00680F21" w:rsidRPr="00B1614A" w:rsidRDefault="00680F21" w:rsidP="004F2DD3">
            <w:pPr>
              <w:spacing w:line="276" w:lineRule="auto"/>
              <w:rPr>
                <w:rFonts w:ascii="Cambria" w:eastAsia="Calibri" w:hAnsi="Cambria"/>
                <w:kern w:val="0"/>
                <w14:ligatures w14:val="none"/>
              </w:rPr>
            </w:pPr>
            <w:r w:rsidRPr="00B1614A">
              <w:rPr>
                <w:rFonts w:ascii="Cambria" w:eastAsia="Calibri" w:hAnsi="Cambria"/>
                <w:kern w:val="0"/>
                <w14:ligatures w14:val="none"/>
              </w:rPr>
              <w:t>C9</w:t>
            </w:r>
          </w:p>
        </w:tc>
        <w:tc>
          <w:tcPr>
            <w:tcW w:w="6668" w:type="dxa"/>
          </w:tcPr>
          <w:p w14:paraId="3694302E" w14:textId="77777777" w:rsidR="00680F21" w:rsidRPr="00B1614A" w:rsidRDefault="00680F21" w:rsidP="004F2DD3">
            <w:pPr>
              <w:jc w:val="both"/>
              <w:rPr>
                <w:rFonts w:ascii="Cambria" w:eastAsia="Times New Roman" w:hAnsi="Cambria"/>
                <w:b/>
                <w:i/>
                <w:kern w:val="0"/>
                <w:sz w:val="18"/>
                <w:szCs w:val="18"/>
                <w:lang w:val="pl-PL" w:eastAsia="pl-PL"/>
                <w14:ligatures w14:val="none"/>
              </w:rPr>
            </w:pPr>
            <w:r w:rsidRPr="00B1614A">
              <w:rPr>
                <w:rFonts w:ascii="Cambria" w:eastAsia="Times New Roman" w:hAnsi="Cambria"/>
                <w:bCs/>
                <w:iCs/>
                <w:kern w:val="0"/>
                <w:sz w:val="18"/>
                <w:szCs w:val="18"/>
                <w:lang w:val="pl-PL" w:eastAsia="pl-PL"/>
                <w14:ligatures w14:val="none"/>
              </w:rPr>
              <w:t>Nauki z pogranicza językoznawstwa (psycholingwistyka, socjolingwistyka, etnolingwistyka pragmatyka językoznawcza)</w:t>
            </w:r>
          </w:p>
        </w:tc>
        <w:tc>
          <w:tcPr>
            <w:tcW w:w="992" w:type="dxa"/>
            <w:vAlign w:val="center"/>
          </w:tcPr>
          <w:p w14:paraId="6E0937C3" w14:textId="3043D6D5" w:rsidR="00680F21" w:rsidRPr="00B1614A" w:rsidRDefault="009E3BFA" w:rsidP="004F2DD3">
            <w:pPr>
              <w:spacing w:line="276" w:lineRule="auto"/>
              <w:jc w:val="center"/>
              <w:rPr>
                <w:rFonts w:ascii="Cambria" w:eastAsia="Calibri" w:hAnsi="Cambria"/>
                <w:kern w:val="0"/>
                <w14:ligatures w14:val="none"/>
              </w:rPr>
            </w:pPr>
            <w:r>
              <w:rPr>
                <w:rFonts w:ascii="Cambria" w:eastAsia="Calibri" w:hAnsi="Cambria"/>
                <w:kern w:val="0"/>
                <w14:ligatures w14:val="none"/>
              </w:rPr>
              <w:t>4</w:t>
            </w:r>
          </w:p>
        </w:tc>
        <w:tc>
          <w:tcPr>
            <w:tcW w:w="992" w:type="dxa"/>
            <w:vAlign w:val="center"/>
          </w:tcPr>
          <w:p w14:paraId="72AD38FC" w14:textId="4308D654" w:rsidR="00680F21" w:rsidRPr="00B1614A" w:rsidRDefault="009E3BFA" w:rsidP="004F2DD3">
            <w:pPr>
              <w:spacing w:line="276" w:lineRule="auto"/>
              <w:jc w:val="center"/>
              <w:rPr>
                <w:rFonts w:ascii="Cambria" w:eastAsia="Calibri" w:hAnsi="Cambria"/>
                <w:kern w:val="0"/>
                <w14:ligatures w14:val="none"/>
              </w:rPr>
            </w:pPr>
            <w:r>
              <w:rPr>
                <w:rFonts w:ascii="Cambria" w:eastAsia="Calibri" w:hAnsi="Cambria"/>
                <w:kern w:val="0"/>
                <w14:ligatures w14:val="none"/>
              </w:rPr>
              <w:t>3</w:t>
            </w:r>
          </w:p>
        </w:tc>
      </w:tr>
      <w:tr w:rsidR="00680F21" w:rsidRPr="00B1614A" w14:paraId="039D4C5E" w14:textId="77777777" w:rsidTr="00D5586B">
        <w:tc>
          <w:tcPr>
            <w:tcW w:w="670" w:type="dxa"/>
          </w:tcPr>
          <w:p w14:paraId="21DB46AA" w14:textId="77777777" w:rsidR="00680F21" w:rsidRPr="00B1614A" w:rsidRDefault="00680F21" w:rsidP="004F2DD3">
            <w:pPr>
              <w:spacing w:line="276" w:lineRule="auto"/>
              <w:rPr>
                <w:rFonts w:ascii="Cambria" w:eastAsia="Calibri" w:hAnsi="Cambria"/>
                <w:b/>
                <w:kern w:val="0"/>
                <w14:ligatures w14:val="none"/>
              </w:rPr>
            </w:pPr>
          </w:p>
        </w:tc>
        <w:tc>
          <w:tcPr>
            <w:tcW w:w="6668" w:type="dxa"/>
          </w:tcPr>
          <w:p w14:paraId="7432B60E" w14:textId="77777777" w:rsidR="00680F21" w:rsidRPr="00B1614A" w:rsidRDefault="00680F21" w:rsidP="004F2DD3">
            <w:pPr>
              <w:spacing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Razem</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liczba</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godzin</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wykładów</w:t>
            </w:r>
            <w:proofErr w:type="spellEnd"/>
            <w:r w:rsidRPr="00B1614A">
              <w:rPr>
                <w:rFonts w:ascii="Cambria" w:eastAsia="Calibri" w:hAnsi="Cambria"/>
                <w:b/>
                <w:kern w:val="0"/>
                <w14:ligatures w14:val="none"/>
              </w:rPr>
              <w:t xml:space="preserve"> </w:t>
            </w:r>
          </w:p>
        </w:tc>
        <w:tc>
          <w:tcPr>
            <w:tcW w:w="992" w:type="dxa"/>
            <w:vAlign w:val="center"/>
          </w:tcPr>
          <w:p w14:paraId="587F302B"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30</w:t>
            </w:r>
          </w:p>
        </w:tc>
        <w:tc>
          <w:tcPr>
            <w:tcW w:w="992" w:type="dxa"/>
            <w:vAlign w:val="center"/>
          </w:tcPr>
          <w:p w14:paraId="2267CFD8" w14:textId="77777777" w:rsidR="00680F21" w:rsidRPr="00B1614A" w:rsidRDefault="00680F21" w:rsidP="004F2DD3">
            <w:pPr>
              <w:spacing w:line="276" w:lineRule="auto"/>
              <w:jc w:val="center"/>
              <w:rPr>
                <w:rFonts w:ascii="Cambria" w:eastAsia="Calibri" w:hAnsi="Cambria"/>
                <w:kern w:val="0"/>
                <w14:ligatures w14:val="none"/>
              </w:rPr>
            </w:pPr>
            <w:r w:rsidRPr="00B1614A">
              <w:rPr>
                <w:rFonts w:ascii="Cambria" w:eastAsia="Calibri" w:hAnsi="Cambria"/>
                <w:kern w:val="0"/>
                <w14:ligatures w14:val="none"/>
              </w:rPr>
              <w:t>18</w:t>
            </w:r>
          </w:p>
        </w:tc>
      </w:tr>
    </w:tbl>
    <w:p w14:paraId="44875CC8" w14:textId="77777777" w:rsidR="00680F21" w:rsidRPr="00B1614A" w:rsidRDefault="00680F21" w:rsidP="004F2DD3">
      <w:pPr>
        <w:jc w:val="both"/>
        <w:rPr>
          <w:rFonts w:ascii="Cambria" w:eastAsia="Calibri" w:hAnsi="Cambria"/>
          <w:b/>
          <w:bCs/>
          <w:kern w:val="0"/>
          <w:lang w:val="pl-PL"/>
          <w14:ligatures w14:val="none"/>
        </w:rPr>
      </w:pPr>
      <w:bookmarkStart w:id="31" w:name="_Hlk119058699"/>
      <w:r w:rsidRPr="00B1614A">
        <w:rPr>
          <w:rFonts w:ascii="Cambria" w:eastAsia="Calibri" w:hAnsi="Cambria"/>
          <w:b/>
          <w:bCs/>
          <w:kern w:val="0"/>
          <w:lang w:val="pl-PL"/>
          <w14:ligatures w14:val="none"/>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B1614A" w14:paraId="029E60C9" w14:textId="77777777" w:rsidTr="00D5586B">
        <w:tc>
          <w:tcPr>
            <w:tcW w:w="1666" w:type="dxa"/>
          </w:tcPr>
          <w:p w14:paraId="17FF4C0F" w14:textId="77777777" w:rsidR="00680F21" w:rsidRPr="00B1614A" w:rsidRDefault="00680F21" w:rsidP="004F2DD3">
            <w:pPr>
              <w:jc w:val="both"/>
              <w:rPr>
                <w:rFonts w:ascii="Cambria" w:eastAsia="Calibri" w:hAnsi="Cambria"/>
                <w:b/>
                <w:bCs/>
                <w:kern w:val="0"/>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zajęć</w:t>
            </w:r>
            <w:proofErr w:type="spellEnd"/>
          </w:p>
        </w:tc>
        <w:tc>
          <w:tcPr>
            <w:tcW w:w="4963" w:type="dxa"/>
          </w:tcPr>
          <w:p w14:paraId="3815A867" w14:textId="77777777" w:rsidR="00680F21" w:rsidRPr="00B1614A" w:rsidRDefault="00680F21" w:rsidP="004F2DD3">
            <w:pPr>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Metody dydaktyczne (wybór z listy)</w:t>
            </w:r>
          </w:p>
        </w:tc>
        <w:tc>
          <w:tcPr>
            <w:tcW w:w="2693" w:type="dxa"/>
          </w:tcPr>
          <w:p w14:paraId="31EA3FCD" w14:textId="77777777" w:rsidR="00680F21" w:rsidRPr="00B1614A" w:rsidRDefault="00680F21" w:rsidP="004F2DD3">
            <w:pPr>
              <w:jc w:val="both"/>
              <w:rPr>
                <w:rFonts w:ascii="Cambria" w:eastAsia="Calibri" w:hAnsi="Cambria"/>
                <w:b/>
                <w:bCs/>
                <w:kern w:val="0"/>
                <w14:ligatures w14:val="none"/>
              </w:rPr>
            </w:pPr>
            <w:proofErr w:type="spellStart"/>
            <w:r w:rsidRPr="00B1614A">
              <w:rPr>
                <w:rFonts w:ascii="Cambria" w:eastAsia="Calibri" w:hAnsi="Cambria"/>
                <w:b/>
                <w:bCs/>
                <w:kern w:val="0"/>
                <w14:ligatures w14:val="none"/>
              </w:rPr>
              <w:t>Ś</w:t>
            </w:r>
            <w:r w:rsidRPr="00B1614A">
              <w:rPr>
                <w:rFonts w:ascii="Cambria" w:eastAsia="Calibri" w:hAnsi="Cambria"/>
                <w:b/>
                <w:kern w:val="0"/>
                <w14:ligatures w14:val="none"/>
              </w:rPr>
              <w:t>rodki</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dydaktyczne</w:t>
            </w:r>
            <w:proofErr w:type="spellEnd"/>
          </w:p>
        </w:tc>
      </w:tr>
      <w:tr w:rsidR="00680F21" w:rsidRPr="00B1614A" w14:paraId="42313A47" w14:textId="77777777" w:rsidTr="00D5586B">
        <w:tc>
          <w:tcPr>
            <w:tcW w:w="1666" w:type="dxa"/>
          </w:tcPr>
          <w:p w14:paraId="10F3B32C" w14:textId="77777777" w:rsidR="00680F21" w:rsidRPr="00B1614A" w:rsidRDefault="00680F21" w:rsidP="004F2DD3">
            <w:pPr>
              <w:jc w:val="both"/>
              <w:rPr>
                <w:rFonts w:ascii="Cambria" w:eastAsia="Calibri" w:hAnsi="Cambria"/>
                <w:bCs/>
                <w:kern w:val="0"/>
                <w14:ligatures w14:val="none"/>
              </w:rPr>
            </w:pPr>
            <w:proofErr w:type="spellStart"/>
            <w:r w:rsidRPr="00B1614A">
              <w:rPr>
                <w:rFonts w:ascii="Cambria" w:eastAsia="Calibri" w:hAnsi="Cambria"/>
                <w:bCs/>
                <w:kern w:val="0"/>
                <w14:ligatures w14:val="none"/>
              </w:rPr>
              <w:t>Ćwiczenia</w:t>
            </w:r>
            <w:proofErr w:type="spellEnd"/>
          </w:p>
        </w:tc>
        <w:tc>
          <w:tcPr>
            <w:tcW w:w="4963" w:type="dxa"/>
          </w:tcPr>
          <w:p w14:paraId="702D62A5"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b/>
                <w:bCs/>
                <w:kern w:val="0"/>
                <w:lang w:val="pl-PL"/>
                <w14:ligatures w14:val="none"/>
              </w:rPr>
              <w:t>M1</w:t>
            </w:r>
            <w:r w:rsidRPr="00B1614A">
              <w:rPr>
                <w:rFonts w:ascii="Cambria" w:eastAsia="Calibri" w:hAnsi="Cambria"/>
                <w:bCs/>
                <w:kern w:val="0"/>
                <w:lang w:val="pl-PL"/>
                <w14:ligatures w14:val="none"/>
              </w:rPr>
              <w:t xml:space="preserve"> – wykład informacyjny, objaśnienie,   </w:t>
            </w:r>
            <w:r w:rsidRPr="00B1614A">
              <w:rPr>
                <w:rFonts w:ascii="Cambria" w:eastAsia="Calibri" w:hAnsi="Cambria"/>
                <w:b/>
                <w:bCs/>
                <w:kern w:val="0"/>
                <w:lang w:val="pl-PL"/>
                <w14:ligatures w14:val="none"/>
              </w:rPr>
              <w:t>M2</w:t>
            </w:r>
            <w:r w:rsidRPr="00B1614A">
              <w:rPr>
                <w:rFonts w:ascii="Cambria" w:eastAsia="Calibri" w:hAnsi="Cambria"/>
                <w:bCs/>
                <w:kern w:val="0"/>
                <w:lang w:val="pl-PL"/>
                <w14:ligatures w14:val="none"/>
              </w:rPr>
              <w:t xml:space="preserve"> - wykład konwersatoryjny, dyskusja</w:t>
            </w:r>
          </w:p>
        </w:tc>
        <w:tc>
          <w:tcPr>
            <w:tcW w:w="2693" w:type="dxa"/>
          </w:tcPr>
          <w:p w14:paraId="182E459C" w14:textId="77777777" w:rsidR="00680F21" w:rsidRPr="00B1614A" w:rsidRDefault="00680F21" w:rsidP="004F2DD3">
            <w:pPr>
              <w:rPr>
                <w:rFonts w:ascii="Cambria" w:eastAsia="Calibri" w:hAnsi="Cambria"/>
                <w:kern w:val="0"/>
                <w14:ligatures w14:val="none"/>
              </w:rPr>
            </w:pPr>
            <w:proofErr w:type="spellStart"/>
            <w:r w:rsidRPr="00B1614A">
              <w:rPr>
                <w:rFonts w:ascii="Cambria" w:eastAsia="Calibri" w:hAnsi="Cambria"/>
                <w:kern w:val="0"/>
                <w14:ligatures w14:val="none"/>
              </w:rPr>
              <w:t>komputer</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projektor</w:t>
            </w:r>
            <w:proofErr w:type="spellEnd"/>
            <w:r w:rsidRPr="00B1614A">
              <w:rPr>
                <w:rFonts w:ascii="Cambria" w:eastAsia="Calibri" w:hAnsi="Cambria"/>
                <w:kern w:val="0"/>
                <w14:ligatures w14:val="none"/>
              </w:rPr>
              <w:t xml:space="preserve"> </w:t>
            </w:r>
          </w:p>
        </w:tc>
      </w:tr>
    </w:tbl>
    <w:p w14:paraId="75959001" w14:textId="77777777" w:rsidR="00680F21" w:rsidRPr="00B1614A" w:rsidRDefault="00680F21" w:rsidP="004F2DD3">
      <w:pPr>
        <w:rPr>
          <w:rFonts w:ascii="Cambria" w:eastAsia="Calibri" w:hAnsi="Cambria"/>
          <w:b/>
          <w:bCs/>
          <w:kern w:val="0"/>
          <w:lang w:val="pl-PL"/>
          <w14:ligatures w14:val="none"/>
        </w:rPr>
      </w:pPr>
      <w:bookmarkStart w:id="32" w:name="_Hlk119058752"/>
      <w:bookmarkEnd w:id="31"/>
      <w:r w:rsidRPr="00B1614A">
        <w:rPr>
          <w:rFonts w:ascii="Cambria" w:eastAsia="Calibri" w:hAnsi="Cambria"/>
          <w:b/>
          <w:bCs/>
          <w:kern w:val="0"/>
          <w:lang w:val="pl-PL"/>
          <w14:ligatures w14:val="none"/>
        </w:rPr>
        <w:t>8. Sposoby (metody) weryfikacji i oceny efektów uczenia się osiągniętych przez studenta</w:t>
      </w:r>
    </w:p>
    <w:p w14:paraId="05C26AE1"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544"/>
      </w:tblGrid>
      <w:tr w:rsidR="00680F21" w:rsidRPr="00B1614A" w14:paraId="51544735" w14:textId="77777777" w:rsidTr="00D5586B">
        <w:tc>
          <w:tcPr>
            <w:tcW w:w="1459" w:type="dxa"/>
            <w:vAlign w:val="center"/>
          </w:tcPr>
          <w:p w14:paraId="0E8AFE9A" w14:textId="77777777" w:rsidR="00680F21" w:rsidRPr="00B1614A" w:rsidRDefault="00680F21" w:rsidP="004F2DD3">
            <w:pPr>
              <w:jc w:val="center"/>
              <w:rPr>
                <w:rFonts w:ascii="Cambria" w:eastAsia="Calibri" w:hAnsi="Cambria"/>
                <w:b/>
                <w:bCs/>
                <w:kern w:val="0"/>
                <w:sz w:val="28"/>
                <w:szCs w:val="28"/>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zajęć</w:t>
            </w:r>
            <w:proofErr w:type="spellEnd"/>
          </w:p>
        </w:tc>
        <w:tc>
          <w:tcPr>
            <w:tcW w:w="4319" w:type="dxa"/>
            <w:vAlign w:val="center"/>
          </w:tcPr>
          <w:p w14:paraId="05560AA7" w14:textId="77777777" w:rsidR="00680F21" w:rsidRPr="00B1614A" w:rsidRDefault="00680F21" w:rsidP="004F2DD3">
            <w:pPr>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formująca (F) </w:t>
            </w:r>
          </w:p>
          <w:p w14:paraId="50E35EB1" w14:textId="77777777" w:rsidR="00680F21" w:rsidRPr="00B1614A" w:rsidRDefault="00680F21" w:rsidP="004F2DD3">
            <w:pPr>
              <w:jc w:val="center"/>
              <w:rPr>
                <w:rFonts w:ascii="Cambria" w:eastAsia="Calibri" w:hAnsi="Cambria"/>
                <w:b/>
                <w:bCs/>
                <w:kern w:val="0"/>
                <w:sz w:val="28"/>
                <w:szCs w:val="28"/>
                <w:lang w:val="pl-PL"/>
                <w14:ligatures w14:val="none"/>
              </w:rPr>
            </w:pPr>
            <w:r w:rsidRPr="00B1614A">
              <w:rPr>
                <w:rFonts w:ascii="Cambria" w:eastAsia="Calibri" w:hAnsi="Cambria"/>
                <w:b/>
                <w:kern w:val="0"/>
                <w:lang w:val="pl-PL"/>
                <w14:ligatures w14:val="none"/>
              </w:rPr>
              <w:t xml:space="preserve">– </w:t>
            </w:r>
            <w:r w:rsidRPr="00B1614A">
              <w:rPr>
                <w:rFonts w:ascii="Cambria" w:eastAsia="Calibri" w:hAnsi="Cambria"/>
                <w:color w:val="000000"/>
                <w:kern w:val="0"/>
                <w:sz w:val="16"/>
                <w:szCs w:val="16"/>
                <w:lang w:val="pl-PL"/>
                <w14:ligatures w14:val="none"/>
              </w:rPr>
              <w:t xml:space="preserve">wskazuje studentowi na potrzebę uzupełniania wiedzy lub stosowania określonych metod i narzędzi, stymulujące do doskonalenia efektów pracy </w:t>
            </w:r>
            <w:r w:rsidRPr="00B1614A">
              <w:rPr>
                <w:rFonts w:ascii="Cambria" w:eastAsia="Calibri" w:hAnsi="Cambria"/>
                <w:b/>
                <w:color w:val="000000"/>
                <w:kern w:val="0"/>
                <w:sz w:val="16"/>
                <w:szCs w:val="16"/>
                <w:lang w:val="pl-PL"/>
                <w14:ligatures w14:val="none"/>
              </w:rPr>
              <w:t>(wybór z listy)</w:t>
            </w:r>
          </w:p>
        </w:tc>
        <w:tc>
          <w:tcPr>
            <w:tcW w:w="3544" w:type="dxa"/>
            <w:vAlign w:val="center"/>
          </w:tcPr>
          <w:p w14:paraId="3DB484B7" w14:textId="77777777" w:rsidR="00680F21" w:rsidRPr="00B1614A" w:rsidRDefault="00680F21" w:rsidP="004F2DD3">
            <w:pPr>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podsumowująca (P) – </w:t>
            </w:r>
            <w:r w:rsidRPr="00B1614A">
              <w:rPr>
                <w:rFonts w:ascii="Cambria" w:eastAsia="Calibri" w:hAnsi="Cambria"/>
                <w:kern w:val="0"/>
                <w:sz w:val="16"/>
                <w:szCs w:val="16"/>
                <w:lang w:val="pl-PL"/>
                <w14:ligatures w14:val="none"/>
              </w:rPr>
              <w:t xml:space="preserve">podsumowuje osiągnięte efekty uczenia się </w:t>
            </w:r>
            <w:r w:rsidRPr="00B1614A">
              <w:rPr>
                <w:rFonts w:ascii="Cambria" w:eastAsia="Calibri" w:hAnsi="Cambria"/>
                <w:b/>
                <w:kern w:val="0"/>
                <w:sz w:val="16"/>
                <w:szCs w:val="16"/>
                <w:lang w:val="pl-PL"/>
                <w14:ligatures w14:val="none"/>
              </w:rPr>
              <w:t>(wybór z listy)</w:t>
            </w:r>
          </w:p>
        </w:tc>
      </w:tr>
      <w:tr w:rsidR="00680F21" w:rsidRPr="00B1614A" w14:paraId="00DF9D1D" w14:textId="77777777" w:rsidTr="00D5586B">
        <w:tc>
          <w:tcPr>
            <w:tcW w:w="1459" w:type="dxa"/>
          </w:tcPr>
          <w:p w14:paraId="293C9738" w14:textId="77777777" w:rsidR="00680F21" w:rsidRPr="00B1614A" w:rsidRDefault="00680F21" w:rsidP="004F2DD3">
            <w:pPr>
              <w:rPr>
                <w:rFonts w:ascii="Cambria" w:eastAsia="Calibri" w:hAnsi="Cambria"/>
                <w:b/>
                <w:bCs/>
                <w:kern w:val="0"/>
                <w14:ligatures w14:val="none"/>
              </w:rPr>
            </w:pPr>
            <w:proofErr w:type="spellStart"/>
            <w:r w:rsidRPr="00B1614A">
              <w:rPr>
                <w:rFonts w:ascii="Cambria" w:eastAsia="Calibri" w:hAnsi="Cambria"/>
                <w:bCs/>
                <w:kern w:val="0"/>
                <w14:ligatures w14:val="none"/>
              </w:rPr>
              <w:t>Ćwiczenia</w:t>
            </w:r>
            <w:proofErr w:type="spellEnd"/>
          </w:p>
        </w:tc>
        <w:tc>
          <w:tcPr>
            <w:tcW w:w="4319" w:type="dxa"/>
          </w:tcPr>
          <w:p w14:paraId="14820674" w14:textId="77777777" w:rsidR="00680F21" w:rsidRPr="00B1614A" w:rsidRDefault="00680F21" w:rsidP="004F2DD3">
            <w:pPr>
              <w:rPr>
                <w:rFonts w:ascii="Cambria" w:eastAsia="Calibri" w:hAnsi="Cambria"/>
                <w:b/>
                <w:bCs/>
                <w:kern w:val="0"/>
                <w14:ligatures w14:val="none"/>
              </w:rPr>
            </w:pPr>
            <w:r w:rsidRPr="00B1614A">
              <w:rPr>
                <w:rFonts w:ascii="Cambria" w:eastAsia="Calibri" w:hAnsi="Cambria"/>
                <w:b/>
                <w:bCs/>
                <w:kern w:val="0"/>
                <w14:ligatures w14:val="none"/>
              </w:rPr>
              <w:t xml:space="preserve">F 2 – </w:t>
            </w:r>
            <w:proofErr w:type="spellStart"/>
            <w:r w:rsidRPr="00B1614A">
              <w:rPr>
                <w:rFonts w:ascii="Cambria" w:eastAsia="Calibri" w:hAnsi="Cambria"/>
                <w:b/>
                <w:bCs/>
                <w:kern w:val="0"/>
                <w14:ligatures w14:val="none"/>
              </w:rPr>
              <w:t>obserwacja</w:t>
            </w:r>
            <w:proofErr w:type="spellEnd"/>
            <w:r w:rsidRPr="00B1614A">
              <w:rPr>
                <w:rFonts w:ascii="Cambria" w:eastAsia="Calibri" w:hAnsi="Cambria"/>
                <w:b/>
                <w:bCs/>
                <w:kern w:val="0"/>
                <w14:ligatures w14:val="none"/>
              </w:rPr>
              <w:t xml:space="preserve"> / </w:t>
            </w:r>
            <w:proofErr w:type="spellStart"/>
            <w:r w:rsidRPr="00B1614A">
              <w:rPr>
                <w:rFonts w:ascii="Cambria" w:eastAsia="Calibri" w:hAnsi="Cambria"/>
                <w:b/>
                <w:bCs/>
                <w:kern w:val="0"/>
                <w14:ligatures w14:val="none"/>
              </w:rPr>
              <w:t>aktywność</w:t>
            </w:r>
            <w:proofErr w:type="spellEnd"/>
          </w:p>
        </w:tc>
        <w:tc>
          <w:tcPr>
            <w:tcW w:w="3544" w:type="dxa"/>
            <w:vAlign w:val="center"/>
          </w:tcPr>
          <w:p w14:paraId="5B3E5214" w14:textId="77777777" w:rsidR="00680F21" w:rsidRPr="00B1614A" w:rsidRDefault="00680F21" w:rsidP="004F2DD3">
            <w:pPr>
              <w:rPr>
                <w:rFonts w:ascii="Cambria" w:eastAsia="Calibri" w:hAnsi="Cambria"/>
                <w:kern w:val="0"/>
                <w14:ligatures w14:val="none"/>
              </w:rPr>
            </w:pPr>
            <w:r w:rsidRPr="00B1614A">
              <w:rPr>
                <w:rFonts w:ascii="Cambria" w:eastAsia="Calibri" w:hAnsi="Cambria" w:cs="Calibri"/>
                <w:kern w:val="0"/>
                <w14:ligatures w14:val="none"/>
              </w:rPr>
              <w:t xml:space="preserve">P2 – </w:t>
            </w:r>
            <w:proofErr w:type="spellStart"/>
            <w:r w:rsidRPr="00B1614A">
              <w:rPr>
                <w:rFonts w:ascii="Cambria" w:eastAsia="Calibri" w:hAnsi="Cambria" w:cs="Calibri"/>
                <w:kern w:val="0"/>
                <w14:ligatures w14:val="none"/>
              </w:rPr>
              <w:t>kolokwium</w:t>
            </w:r>
            <w:proofErr w:type="spellEnd"/>
            <w:r w:rsidRPr="00B1614A">
              <w:rPr>
                <w:rFonts w:ascii="Cambria" w:eastAsia="Calibri" w:hAnsi="Cambria" w:cs="Calibri"/>
                <w:kern w:val="0"/>
                <w14:ligatures w14:val="none"/>
              </w:rPr>
              <w:t xml:space="preserve"> </w:t>
            </w:r>
            <w:proofErr w:type="spellStart"/>
            <w:r w:rsidRPr="00B1614A">
              <w:rPr>
                <w:rFonts w:ascii="Cambria" w:eastAsia="Calibri" w:hAnsi="Cambria" w:cs="Calibri"/>
                <w:kern w:val="0"/>
                <w14:ligatures w14:val="none"/>
              </w:rPr>
              <w:t>podsumowujące</w:t>
            </w:r>
            <w:proofErr w:type="spellEnd"/>
            <w:r w:rsidRPr="00B1614A">
              <w:rPr>
                <w:rFonts w:ascii="Cambria" w:eastAsia="Calibri" w:hAnsi="Cambria"/>
                <w:kern w:val="0"/>
                <w14:ligatures w14:val="none"/>
              </w:rPr>
              <w:t xml:space="preserve"> </w:t>
            </w:r>
          </w:p>
        </w:tc>
      </w:tr>
    </w:tbl>
    <w:bookmarkEnd w:id="32"/>
    <w:p w14:paraId="1D9B1ED4" w14:textId="77777777" w:rsidR="00680F21" w:rsidRPr="00B1614A" w:rsidRDefault="00680F21" w:rsidP="00D5586B">
      <w:pPr>
        <w:spacing w:before="120"/>
        <w:jc w:val="both"/>
        <w:rPr>
          <w:rFonts w:ascii="Cambria" w:eastAsia="Calibri" w:hAnsi="Cambria"/>
          <w:b/>
          <w:kern w:val="0"/>
          <w:lang w:val="pl-PL"/>
          <w14:ligatures w14:val="none"/>
        </w:rPr>
      </w:pPr>
      <w:r w:rsidRPr="00B1614A">
        <w:rPr>
          <w:rFonts w:ascii="Cambria" w:eastAsia="Calibri" w:hAnsi="Cambria"/>
          <w:b/>
          <w:kern w:val="0"/>
          <w:lang w:val="pl-PL"/>
          <w14:ligatures w14:val="none"/>
        </w:rPr>
        <w:lastRenderedPageBreak/>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4536"/>
        <w:gridCol w:w="3827"/>
      </w:tblGrid>
      <w:tr w:rsidR="00680F21" w:rsidRPr="00B1614A" w14:paraId="39DE4355" w14:textId="77777777" w:rsidTr="00D5586B">
        <w:trPr>
          <w:trHeight w:val="150"/>
        </w:trPr>
        <w:tc>
          <w:tcPr>
            <w:tcW w:w="956" w:type="dxa"/>
            <w:vMerge w:val="restart"/>
            <w:tcBorders>
              <w:left w:val="single" w:sz="4" w:space="0" w:color="000000"/>
              <w:right w:val="single" w:sz="4" w:space="0" w:color="000000"/>
            </w:tcBorders>
            <w:vAlign w:val="center"/>
          </w:tcPr>
          <w:p w14:paraId="62FA74D2" w14:textId="77777777" w:rsidR="00680F21" w:rsidRPr="00B1614A" w:rsidRDefault="00680F21" w:rsidP="004F2DD3">
            <w:pPr>
              <w:jc w:val="center"/>
              <w:rPr>
                <w:rFonts w:ascii="Cambria" w:eastAsia="Calibri" w:hAnsi="Cambria"/>
                <w:kern w:val="0"/>
                <w:sz w:val="28"/>
                <w:szCs w:val="28"/>
                <w14:ligatures w14:val="none"/>
              </w:rPr>
            </w:pPr>
            <w:r w:rsidRPr="00B1614A">
              <w:rPr>
                <w:rFonts w:ascii="Cambria" w:eastAsia="Calibri" w:hAnsi="Cambria"/>
                <w:b/>
                <w:bCs/>
                <w:kern w:val="0"/>
                <w14:ligatures w14:val="none"/>
              </w:rPr>
              <w:t xml:space="preserve">Symbol </w:t>
            </w:r>
            <w:proofErr w:type="spellStart"/>
            <w:r w:rsidRPr="00B1614A">
              <w:rPr>
                <w:rFonts w:ascii="Cambria" w:eastAsia="Calibri" w:hAnsi="Cambria"/>
                <w:b/>
                <w:bCs/>
                <w:kern w:val="0"/>
                <w14:ligatures w14:val="none"/>
              </w:rPr>
              <w:t>efektu</w:t>
            </w:r>
            <w:proofErr w:type="spellEnd"/>
          </w:p>
        </w:tc>
        <w:tc>
          <w:tcPr>
            <w:tcW w:w="8363" w:type="dxa"/>
            <w:gridSpan w:val="2"/>
            <w:tcBorders>
              <w:top w:val="single" w:sz="4" w:space="0" w:color="000000"/>
              <w:left w:val="single" w:sz="4" w:space="0" w:color="000000"/>
              <w:bottom w:val="single" w:sz="4" w:space="0" w:color="auto"/>
              <w:right w:val="single" w:sz="4" w:space="0" w:color="000000"/>
            </w:tcBorders>
            <w:vAlign w:val="center"/>
          </w:tcPr>
          <w:p w14:paraId="3D607E68" w14:textId="77777777" w:rsidR="00680F21" w:rsidRPr="00B1614A" w:rsidRDefault="00680F21" w:rsidP="004F2DD3">
            <w:pPr>
              <w:jc w:val="center"/>
              <w:rPr>
                <w:rFonts w:ascii="Cambria" w:eastAsia="Calibri" w:hAnsi="Cambria"/>
                <w:bCs/>
                <w:kern w:val="0"/>
                <w:sz w:val="16"/>
                <w:szCs w:val="10"/>
                <w14:ligatures w14:val="none"/>
              </w:rPr>
            </w:pPr>
            <w:proofErr w:type="spellStart"/>
            <w:r w:rsidRPr="00B1614A">
              <w:rPr>
                <w:rFonts w:ascii="Cambria" w:eastAsia="Calibri" w:hAnsi="Cambria"/>
                <w:bCs/>
                <w:kern w:val="0"/>
                <w:sz w:val="16"/>
                <w:szCs w:val="10"/>
                <w14:ligatures w14:val="none"/>
              </w:rPr>
              <w:t>Ćwiczenia</w:t>
            </w:r>
            <w:proofErr w:type="spellEnd"/>
            <w:r w:rsidRPr="00B1614A">
              <w:rPr>
                <w:rFonts w:ascii="Cambria" w:eastAsia="Calibri" w:hAnsi="Cambria"/>
                <w:bCs/>
                <w:kern w:val="0"/>
                <w:sz w:val="16"/>
                <w:szCs w:val="10"/>
                <w14:ligatures w14:val="none"/>
              </w:rPr>
              <w:t xml:space="preserve"> </w:t>
            </w:r>
          </w:p>
        </w:tc>
      </w:tr>
      <w:tr w:rsidR="0064542E" w:rsidRPr="00B1614A" w14:paraId="6987D11C" w14:textId="77777777" w:rsidTr="00D5586B">
        <w:trPr>
          <w:trHeight w:val="325"/>
        </w:trPr>
        <w:tc>
          <w:tcPr>
            <w:tcW w:w="956" w:type="dxa"/>
            <w:vMerge/>
            <w:tcBorders>
              <w:left w:val="single" w:sz="4" w:space="0" w:color="000000"/>
              <w:bottom w:val="single" w:sz="4" w:space="0" w:color="000000"/>
              <w:right w:val="single" w:sz="4" w:space="0" w:color="000000"/>
            </w:tcBorders>
            <w:vAlign w:val="center"/>
          </w:tcPr>
          <w:p w14:paraId="1EC9EEC5" w14:textId="77777777" w:rsidR="0064542E" w:rsidRPr="00B1614A" w:rsidRDefault="0064542E" w:rsidP="004F2DD3">
            <w:pPr>
              <w:jc w:val="center"/>
              <w:rPr>
                <w:rFonts w:ascii="Cambria" w:eastAsia="Calibri" w:hAnsi="Cambria"/>
                <w:kern w:val="0"/>
                <w:sz w:val="28"/>
                <w:szCs w:val="28"/>
                <w14:ligatures w14:val="none"/>
              </w:rPr>
            </w:pPr>
          </w:p>
        </w:tc>
        <w:tc>
          <w:tcPr>
            <w:tcW w:w="4536" w:type="dxa"/>
            <w:tcBorders>
              <w:top w:val="single" w:sz="4" w:space="0" w:color="auto"/>
              <w:left w:val="single" w:sz="4" w:space="0" w:color="auto"/>
              <w:bottom w:val="single" w:sz="4" w:space="0" w:color="000000"/>
              <w:right w:val="single" w:sz="4" w:space="0" w:color="000000"/>
            </w:tcBorders>
            <w:vAlign w:val="center"/>
          </w:tcPr>
          <w:p w14:paraId="43D9BBB5" w14:textId="77777777" w:rsidR="0064542E" w:rsidRPr="00B1614A" w:rsidRDefault="0064542E" w:rsidP="004F2DD3">
            <w:pPr>
              <w:jc w:val="center"/>
              <w:rPr>
                <w:rFonts w:ascii="Cambria" w:eastAsia="Calibri" w:hAnsi="Cambria"/>
                <w:kern w:val="0"/>
                <w:sz w:val="16"/>
                <w:szCs w:val="16"/>
                <w14:ligatures w14:val="none"/>
              </w:rPr>
            </w:pPr>
            <w:r w:rsidRPr="00B1614A">
              <w:rPr>
                <w:rFonts w:ascii="Cambria" w:eastAsia="Calibri" w:hAnsi="Cambria"/>
                <w:bCs/>
                <w:kern w:val="0"/>
                <w:sz w:val="16"/>
                <w:szCs w:val="16"/>
                <w14:ligatures w14:val="none"/>
              </w:rPr>
              <w:t>F2</w:t>
            </w:r>
          </w:p>
        </w:tc>
        <w:tc>
          <w:tcPr>
            <w:tcW w:w="3827" w:type="dxa"/>
            <w:tcBorders>
              <w:top w:val="single" w:sz="4" w:space="0" w:color="auto"/>
              <w:left w:val="single" w:sz="4" w:space="0" w:color="000000"/>
              <w:bottom w:val="single" w:sz="4" w:space="0" w:color="000000"/>
              <w:right w:val="single" w:sz="4" w:space="0" w:color="000000"/>
            </w:tcBorders>
            <w:vAlign w:val="center"/>
          </w:tcPr>
          <w:p w14:paraId="31A03115" w14:textId="7B271E3A" w:rsidR="0064542E" w:rsidRPr="00B1614A" w:rsidRDefault="0064542E" w:rsidP="004F2DD3">
            <w:pPr>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P2</w:t>
            </w:r>
          </w:p>
        </w:tc>
      </w:tr>
      <w:tr w:rsidR="0064542E" w:rsidRPr="00B1614A" w14:paraId="7998E968" w14:textId="77777777" w:rsidTr="00D5586B">
        <w:tc>
          <w:tcPr>
            <w:tcW w:w="956" w:type="dxa"/>
            <w:tcBorders>
              <w:top w:val="single" w:sz="4" w:space="0" w:color="000000"/>
              <w:left w:val="single" w:sz="4" w:space="0" w:color="000000"/>
              <w:bottom w:val="single" w:sz="4" w:space="0" w:color="000000"/>
              <w:right w:val="single" w:sz="4" w:space="0" w:color="000000"/>
            </w:tcBorders>
            <w:vAlign w:val="center"/>
          </w:tcPr>
          <w:p w14:paraId="1A6E2140" w14:textId="77777777" w:rsidR="0064542E" w:rsidRPr="00B1614A" w:rsidRDefault="0064542E" w:rsidP="004F2DD3">
            <w:pPr>
              <w:ind w:right="-108"/>
              <w:jc w:val="center"/>
              <w:rPr>
                <w:rFonts w:ascii="Cambria" w:eastAsia="Calibri" w:hAnsi="Cambria"/>
                <w:kern w:val="0"/>
                <w14:ligatures w14:val="none"/>
              </w:rPr>
            </w:pPr>
            <w:r w:rsidRPr="00B1614A">
              <w:rPr>
                <w:rFonts w:ascii="Cambria" w:eastAsia="Times New Roman" w:hAnsi="Cambria"/>
                <w:kern w:val="0"/>
                <w:lang w:eastAsia="de-DE"/>
                <w14:ligatures w14:val="none"/>
              </w:rPr>
              <w:t>K_W01 </w:t>
            </w:r>
          </w:p>
        </w:tc>
        <w:tc>
          <w:tcPr>
            <w:tcW w:w="4536" w:type="dxa"/>
            <w:tcBorders>
              <w:top w:val="single" w:sz="4" w:space="0" w:color="000000"/>
              <w:left w:val="single" w:sz="4" w:space="0" w:color="auto"/>
              <w:bottom w:val="single" w:sz="4" w:space="0" w:color="000000"/>
              <w:right w:val="single" w:sz="4" w:space="0" w:color="000000"/>
            </w:tcBorders>
            <w:vAlign w:val="center"/>
          </w:tcPr>
          <w:p w14:paraId="0DFE5451" w14:textId="7DC70F4E"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c>
          <w:tcPr>
            <w:tcW w:w="3827" w:type="dxa"/>
            <w:tcBorders>
              <w:top w:val="single" w:sz="4" w:space="0" w:color="000000"/>
              <w:left w:val="single" w:sz="4" w:space="0" w:color="000000"/>
              <w:bottom w:val="single" w:sz="4" w:space="0" w:color="000000"/>
              <w:right w:val="single" w:sz="4" w:space="0" w:color="000000"/>
            </w:tcBorders>
            <w:vAlign w:val="center"/>
          </w:tcPr>
          <w:p w14:paraId="4490945F" w14:textId="11729182"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r>
      <w:tr w:rsidR="0064542E" w:rsidRPr="00B1614A" w14:paraId="132381BB" w14:textId="77777777" w:rsidTr="00D5586B">
        <w:tc>
          <w:tcPr>
            <w:tcW w:w="956" w:type="dxa"/>
            <w:tcBorders>
              <w:top w:val="single" w:sz="4" w:space="0" w:color="000000"/>
              <w:left w:val="single" w:sz="4" w:space="0" w:color="000000"/>
              <w:bottom w:val="single" w:sz="4" w:space="0" w:color="000000"/>
              <w:right w:val="single" w:sz="4" w:space="0" w:color="000000"/>
            </w:tcBorders>
            <w:vAlign w:val="center"/>
          </w:tcPr>
          <w:p w14:paraId="7A3F465F" w14:textId="77777777" w:rsidR="0064542E" w:rsidRPr="00B1614A" w:rsidRDefault="0064542E" w:rsidP="004F2DD3">
            <w:pPr>
              <w:widowControl w:val="0"/>
              <w:autoSpaceDE w:val="0"/>
              <w:autoSpaceDN w:val="0"/>
              <w:adjustRightInd w:val="0"/>
              <w:ind w:right="-108"/>
              <w:jc w:val="center"/>
              <w:rPr>
                <w:rFonts w:ascii="Cambria" w:eastAsia="Calibri" w:hAnsi="Cambria"/>
                <w:kern w:val="0"/>
                <w14:ligatures w14:val="none"/>
              </w:rPr>
            </w:pPr>
            <w:r w:rsidRPr="00B1614A">
              <w:rPr>
                <w:rFonts w:ascii="Cambria" w:eastAsia="Calibri" w:hAnsi="Cambria"/>
                <w:kern w:val="0"/>
                <w14:ligatures w14:val="none"/>
              </w:rPr>
              <w:t>K_W02</w:t>
            </w:r>
          </w:p>
        </w:tc>
        <w:tc>
          <w:tcPr>
            <w:tcW w:w="4536" w:type="dxa"/>
            <w:tcBorders>
              <w:top w:val="single" w:sz="4" w:space="0" w:color="000000"/>
              <w:left w:val="single" w:sz="4" w:space="0" w:color="auto"/>
              <w:bottom w:val="single" w:sz="4" w:space="0" w:color="000000"/>
              <w:right w:val="single" w:sz="4" w:space="0" w:color="000000"/>
            </w:tcBorders>
            <w:vAlign w:val="center"/>
          </w:tcPr>
          <w:p w14:paraId="687B93A2" w14:textId="02F3B533"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c>
          <w:tcPr>
            <w:tcW w:w="3827" w:type="dxa"/>
            <w:tcBorders>
              <w:top w:val="single" w:sz="4" w:space="0" w:color="000000"/>
              <w:left w:val="single" w:sz="4" w:space="0" w:color="000000"/>
              <w:bottom w:val="single" w:sz="4" w:space="0" w:color="000000"/>
              <w:right w:val="single" w:sz="4" w:space="0" w:color="000000"/>
            </w:tcBorders>
            <w:vAlign w:val="center"/>
          </w:tcPr>
          <w:p w14:paraId="3D41749D" w14:textId="3579455F"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r>
      <w:tr w:rsidR="0064542E" w:rsidRPr="00B1614A" w14:paraId="3EF70797" w14:textId="77777777" w:rsidTr="00D5586B">
        <w:tc>
          <w:tcPr>
            <w:tcW w:w="956" w:type="dxa"/>
            <w:tcBorders>
              <w:top w:val="single" w:sz="4" w:space="0" w:color="000000"/>
              <w:left w:val="single" w:sz="4" w:space="0" w:color="000000"/>
              <w:bottom w:val="single" w:sz="4" w:space="0" w:color="000000"/>
              <w:right w:val="single" w:sz="4" w:space="0" w:color="000000"/>
            </w:tcBorders>
            <w:vAlign w:val="center"/>
          </w:tcPr>
          <w:p w14:paraId="54349C7A" w14:textId="77777777" w:rsidR="0064542E" w:rsidRPr="00B1614A" w:rsidRDefault="0064542E" w:rsidP="004F2DD3">
            <w:pPr>
              <w:widowControl w:val="0"/>
              <w:autoSpaceDE w:val="0"/>
              <w:autoSpaceDN w:val="0"/>
              <w:adjustRightInd w:val="0"/>
              <w:ind w:right="-108"/>
              <w:jc w:val="center"/>
              <w:rPr>
                <w:rFonts w:ascii="Cambria" w:eastAsia="Calibri" w:hAnsi="Cambria"/>
                <w:kern w:val="0"/>
                <w14:ligatures w14:val="none"/>
              </w:rPr>
            </w:pPr>
            <w:r w:rsidRPr="00B1614A">
              <w:rPr>
                <w:rFonts w:ascii="Cambria" w:eastAsia="Calibri" w:hAnsi="Cambria"/>
                <w:kern w:val="0"/>
                <w14:ligatures w14:val="none"/>
              </w:rPr>
              <w:t>K_W03</w:t>
            </w:r>
          </w:p>
        </w:tc>
        <w:tc>
          <w:tcPr>
            <w:tcW w:w="4536" w:type="dxa"/>
            <w:tcBorders>
              <w:top w:val="single" w:sz="4" w:space="0" w:color="000000"/>
              <w:left w:val="single" w:sz="4" w:space="0" w:color="auto"/>
              <w:bottom w:val="single" w:sz="4" w:space="0" w:color="000000"/>
              <w:right w:val="single" w:sz="4" w:space="0" w:color="000000"/>
            </w:tcBorders>
            <w:vAlign w:val="center"/>
          </w:tcPr>
          <w:p w14:paraId="0163E158" w14:textId="40D11DA6"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c>
          <w:tcPr>
            <w:tcW w:w="3827" w:type="dxa"/>
            <w:tcBorders>
              <w:top w:val="single" w:sz="4" w:space="0" w:color="000000"/>
              <w:left w:val="single" w:sz="4" w:space="0" w:color="000000"/>
              <w:bottom w:val="single" w:sz="4" w:space="0" w:color="000000"/>
              <w:right w:val="single" w:sz="4" w:space="0" w:color="000000"/>
            </w:tcBorders>
            <w:vAlign w:val="center"/>
          </w:tcPr>
          <w:p w14:paraId="7A4B89EB" w14:textId="773E064C"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r>
      <w:tr w:rsidR="0064542E" w:rsidRPr="00B1614A" w14:paraId="5524A758" w14:textId="77777777" w:rsidTr="00D5586B">
        <w:tc>
          <w:tcPr>
            <w:tcW w:w="956" w:type="dxa"/>
            <w:tcBorders>
              <w:top w:val="single" w:sz="4" w:space="0" w:color="000000"/>
              <w:left w:val="single" w:sz="4" w:space="0" w:color="000000"/>
              <w:bottom w:val="single" w:sz="4" w:space="0" w:color="000000"/>
              <w:right w:val="single" w:sz="4" w:space="0" w:color="000000"/>
            </w:tcBorders>
            <w:vAlign w:val="center"/>
          </w:tcPr>
          <w:p w14:paraId="25EB0074" w14:textId="77777777" w:rsidR="0064542E" w:rsidRPr="00B1614A" w:rsidRDefault="0064542E" w:rsidP="004F2DD3">
            <w:pPr>
              <w:autoSpaceDE w:val="0"/>
              <w:autoSpaceDN w:val="0"/>
              <w:ind w:right="-108"/>
              <w:jc w:val="center"/>
              <w:rPr>
                <w:rFonts w:ascii="Cambria" w:eastAsia="Calibri" w:hAnsi="Cambria"/>
                <w:kern w:val="0"/>
                <w14:ligatures w14:val="none"/>
              </w:rPr>
            </w:pPr>
            <w:r w:rsidRPr="00B1614A">
              <w:rPr>
                <w:rFonts w:ascii="Cambria" w:eastAsia="Times New Roman" w:hAnsi="Cambria"/>
                <w:kern w:val="0"/>
                <w:lang w:eastAsia="de-DE"/>
                <w14:ligatures w14:val="none"/>
              </w:rPr>
              <w:t>K_U01 </w:t>
            </w:r>
          </w:p>
        </w:tc>
        <w:tc>
          <w:tcPr>
            <w:tcW w:w="4536" w:type="dxa"/>
            <w:tcBorders>
              <w:top w:val="single" w:sz="4" w:space="0" w:color="000000"/>
              <w:left w:val="single" w:sz="4" w:space="0" w:color="auto"/>
              <w:bottom w:val="single" w:sz="4" w:space="0" w:color="000000"/>
              <w:right w:val="single" w:sz="4" w:space="0" w:color="000000"/>
            </w:tcBorders>
            <w:vAlign w:val="center"/>
          </w:tcPr>
          <w:p w14:paraId="437D1864" w14:textId="79DC410B"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c>
          <w:tcPr>
            <w:tcW w:w="3827" w:type="dxa"/>
            <w:tcBorders>
              <w:top w:val="single" w:sz="4" w:space="0" w:color="000000"/>
              <w:left w:val="single" w:sz="4" w:space="0" w:color="000000"/>
              <w:bottom w:val="single" w:sz="4" w:space="0" w:color="000000"/>
              <w:right w:val="single" w:sz="4" w:space="0" w:color="000000"/>
            </w:tcBorders>
            <w:vAlign w:val="center"/>
          </w:tcPr>
          <w:p w14:paraId="13C3AF31" w14:textId="77777777" w:rsidR="0064542E" w:rsidRPr="00B1614A" w:rsidRDefault="0064542E" w:rsidP="004F2DD3">
            <w:pPr>
              <w:jc w:val="center"/>
              <w:rPr>
                <w:rFonts w:ascii="Cambria" w:eastAsia="Calibri" w:hAnsi="Cambria"/>
                <w:b/>
                <w:kern w:val="0"/>
                <w:sz w:val="24"/>
                <w:szCs w:val="24"/>
                <w14:ligatures w14:val="none"/>
              </w:rPr>
            </w:pPr>
          </w:p>
        </w:tc>
      </w:tr>
      <w:tr w:rsidR="0064542E" w:rsidRPr="00B1614A" w14:paraId="3F506004" w14:textId="77777777" w:rsidTr="00D5586B">
        <w:tc>
          <w:tcPr>
            <w:tcW w:w="956" w:type="dxa"/>
            <w:tcBorders>
              <w:top w:val="single" w:sz="4" w:space="0" w:color="000000"/>
              <w:left w:val="single" w:sz="4" w:space="0" w:color="000000"/>
              <w:bottom w:val="single" w:sz="4" w:space="0" w:color="000000"/>
              <w:right w:val="single" w:sz="4" w:space="0" w:color="000000"/>
            </w:tcBorders>
            <w:vAlign w:val="center"/>
          </w:tcPr>
          <w:p w14:paraId="7A34ABD0" w14:textId="77777777" w:rsidR="0064542E" w:rsidRPr="00B1614A" w:rsidRDefault="0064542E" w:rsidP="004F2DD3">
            <w:pPr>
              <w:autoSpaceDE w:val="0"/>
              <w:autoSpaceDN w:val="0"/>
              <w:ind w:right="-108"/>
              <w:jc w:val="center"/>
              <w:rPr>
                <w:rFonts w:ascii="Cambria" w:eastAsia="Calibri" w:hAnsi="Cambria"/>
                <w:kern w:val="0"/>
                <w14:ligatures w14:val="none"/>
              </w:rPr>
            </w:pPr>
            <w:r w:rsidRPr="00B1614A">
              <w:rPr>
                <w:rFonts w:ascii="Cambria" w:eastAsia="Times New Roman" w:hAnsi="Cambria"/>
                <w:kern w:val="0"/>
                <w:lang w:eastAsia="de-DE"/>
                <w14:ligatures w14:val="none"/>
              </w:rPr>
              <w:t>K_K01 </w:t>
            </w:r>
          </w:p>
        </w:tc>
        <w:tc>
          <w:tcPr>
            <w:tcW w:w="4536" w:type="dxa"/>
            <w:tcBorders>
              <w:top w:val="single" w:sz="4" w:space="0" w:color="000000"/>
              <w:left w:val="single" w:sz="4" w:space="0" w:color="auto"/>
              <w:bottom w:val="single" w:sz="4" w:space="0" w:color="000000"/>
              <w:right w:val="single" w:sz="4" w:space="0" w:color="000000"/>
            </w:tcBorders>
            <w:vAlign w:val="center"/>
          </w:tcPr>
          <w:p w14:paraId="51B04A64" w14:textId="636A1F1F" w:rsidR="0064542E" w:rsidRPr="00B1614A" w:rsidRDefault="00D2322F" w:rsidP="004F2DD3">
            <w:pPr>
              <w:jc w:val="center"/>
              <w:rPr>
                <w:rFonts w:ascii="Cambria" w:eastAsia="Calibri" w:hAnsi="Cambria"/>
                <w:b/>
                <w:kern w:val="0"/>
                <w:sz w:val="24"/>
                <w:szCs w:val="24"/>
                <w14:ligatures w14:val="none"/>
              </w:rPr>
            </w:pPr>
            <w:r>
              <w:rPr>
                <w:rFonts w:ascii="Cambria" w:eastAsia="Calibri" w:hAnsi="Cambria"/>
                <w:b/>
                <w:kern w:val="0"/>
                <w:sz w:val="24"/>
                <w:szCs w:val="24"/>
                <w14:ligatures w14:val="none"/>
              </w:rPr>
              <w:t>x</w:t>
            </w:r>
          </w:p>
        </w:tc>
        <w:tc>
          <w:tcPr>
            <w:tcW w:w="3827" w:type="dxa"/>
            <w:tcBorders>
              <w:top w:val="single" w:sz="4" w:space="0" w:color="000000"/>
              <w:left w:val="single" w:sz="4" w:space="0" w:color="000000"/>
              <w:bottom w:val="single" w:sz="4" w:space="0" w:color="000000"/>
              <w:right w:val="single" w:sz="4" w:space="0" w:color="000000"/>
            </w:tcBorders>
            <w:vAlign w:val="center"/>
          </w:tcPr>
          <w:p w14:paraId="44A31458" w14:textId="77777777" w:rsidR="0064542E" w:rsidRPr="00B1614A" w:rsidRDefault="0064542E" w:rsidP="004F2DD3">
            <w:pPr>
              <w:jc w:val="center"/>
              <w:rPr>
                <w:rFonts w:ascii="Cambria" w:eastAsia="Calibri" w:hAnsi="Cambria"/>
                <w:b/>
                <w:kern w:val="0"/>
                <w:sz w:val="24"/>
                <w:szCs w:val="24"/>
                <w14:ligatures w14:val="none"/>
              </w:rPr>
            </w:pPr>
          </w:p>
        </w:tc>
      </w:tr>
    </w:tbl>
    <w:p w14:paraId="09805073" w14:textId="77777777" w:rsidR="00680F21" w:rsidRPr="00B1614A" w:rsidRDefault="00680F21" w:rsidP="00D5586B">
      <w:pPr>
        <w:keepNext/>
        <w:jc w:val="both"/>
        <w:outlineLvl w:val="0"/>
        <w:rPr>
          <w:rFonts w:ascii="Cambria" w:eastAsia="Times New Roman" w:hAnsi="Cambria"/>
          <w:b/>
          <w:bCs/>
          <w:kern w:val="32"/>
          <w:lang w:val="pl-PL"/>
          <w14:ligatures w14:val="none"/>
        </w:rPr>
      </w:pPr>
      <w:r w:rsidRPr="00B1614A">
        <w:rPr>
          <w:rFonts w:ascii="Cambria" w:eastAsia="Times New Roman" w:hAnsi="Cambria"/>
          <w:b/>
          <w:bCs/>
          <w:kern w:val="32"/>
          <w:lang w:val="pl-PL"/>
          <w14:ligatures w14:val="none"/>
        </w:rPr>
        <w:t xml:space="preserve">9. Opis sposobu ustalania oceny końcowej </w:t>
      </w:r>
      <w:r w:rsidRPr="00B1614A">
        <w:rPr>
          <w:rFonts w:ascii="Cambria" w:eastAsia="Times New Roman" w:hAnsi="Cambria"/>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2835"/>
        <w:gridCol w:w="2552"/>
        <w:gridCol w:w="2693"/>
      </w:tblGrid>
      <w:tr w:rsidR="00680F21" w:rsidRPr="00B1614A" w14:paraId="469599EA" w14:textId="77777777" w:rsidTr="00D5586B">
        <w:trPr>
          <w:trHeight w:val="239"/>
        </w:trPr>
        <w:tc>
          <w:tcPr>
            <w:tcW w:w="9322" w:type="dxa"/>
            <w:gridSpan w:val="4"/>
          </w:tcPr>
          <w:p w14:paraId="1A9AFAD6" w14:textId="21848779" w:rsidR="00680F21" w:rsidRPr="00B1614A" w:rsidRDefault="00680F21" w:rsidP="00D2322F">
            <w:pPr>
              <w:jc w:val="center"/>
              <w:rPr>
                <w:rFonts w:ascii="Cambria" w:eastAsia="Calibri" w:hAnsi="Cambria"/>
                <w:kern w:val="0"/>
                <w:lang w:val="pl-PL"/>
                <w14:ligatures w14:val="none"/>
              </w:rPr>
            </w:pPr>
            <w:r w:rsidRPr="00B1614A">
              <w:rPr>
                <w:rFonts w:ascii="Cambria" w:eastAsia="Calibri" w:hAnsi="Cambria"/>
                <w:kern w:val="0"/>
                <w:lang w:val="pl-PL"/>
                <w14:ligatures w14:val="none"/>
              </w:rPr>
              <w:t>Wymagania określające kryteria uzyskania oceny w danym efekcie</w:t>
            </w:r>
          </w:p>
        </w:tc>
      </w:tr>
      <w:tr w:rsidR="00680F21" w:rsidRPr="00B1614A" w14:paraId="1E9B83E9" w14:textId="77777777" w:rsidTr="00D5586B">
        <w:trPr>
          <w:trHeight w:val="93"/>
        </w:trPr>
        <w:tc>
          <w:tcPr>
            <w:tcW w:w="9322" w:type="dxa"/>
            <w:gridSpan w:val="4"/>
          </w:tcPr>
          <w:p w14:paraId="743E8C5B" w14:textId="77777777" w:rsidR="00680F21" w:rsidRPr="00B1614A" w:rsidRDefault="00680F21" w:rsidP="00D2322F">
            <w:pPr>
              <w:jc w:val="center"/>
              <w:rPr>
                <w:rFonts w:ascii="Cambria" w:eastAsia="Calibri" w:hAnsi="Cambria"/>
                <w:kern w:val="0"/>
                <w14:ligatures w14:val="none"/>
              </w:rPr>
            </w:pPr>
            <w:proofErr w:type="spellStart"/>
            <w:r w:rsidRPr="00B1614A">
              <w:rPr>
                <w:rFonts w:ascii="Cambria" w:eastAsia="Calibri" w:hAnsi="Cambria"/>
                <w:kern w:val="0"/>
                <w14:ligatures w14:val="none"/>
              </w:rPr>
              <w:t>Ocena</w:t>
            </w:r>
            <w:proofErr w:type="spellEnd"/>
          </w:p>
        </w:tc>
      </w:tr>
      <w:tr w:rsidR="00680F21" w:rsidRPr="00B1614A" w14:paraId="1B4A7140" w14:textId="77777777" w:rsidTr="00D5586B">
        <w:trPr>
          <w:trHeight w:val="322"/>
        </w:trPr>
        <w:tc>
          <w:tcPr>
            <w:tcW w:w="1242" w:type="dxa"/>
            <w:vAlign w:val="center"/>
          </w:tcPr>
          <w:p w14:paraId="4F203711" w14:textId="77777777" w:rsidR="00680F21" w:rsidRPr="00B1614A" w:rsidRDefault="00680F21" w:rsidP="004F2DD3">
            <w:pPr>
              <w:jc w:val="center"/>
              <w:rPr>
                <w:rFonts w:ascii="Cambria" w:eastAsia="Calibri" w:hAnsi="Cambria"/>
                <w:kern w:val="0"/>
                <w14:ligatures w14:val="none"/>
              </w:rPr>
            </w:pPr>
            <w:proofErr w:type="spellStart"/>
            <w:r w:rsidRPr="00B1614A">
              <w:rPr>
                <w:rFonts w:ascii="Cambria" w:eastAsia="Calibri" w:hAnsi="Cambria"/>
                <w:kern w:val="0"/>
                <w14:ligatures w14:val="none"/>
              </w:rPr>
              <w:t>efekt</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uczenia</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się</w:t>
            </w:r>
            <w:proofErr w:type="spellEnd"/>
          </w:p>
        </w:tc>
        <w:tc>
          <w:tcPr>
            <w:tcW w:w="2835" w:type="dxa"/>
            <w:vAlign w:val="center"/>
          </w:tcPr>
          <w:p w14:paraId="21ED7493" w14:textId="77777777" w:rsidR="00680F21" w:rsidRPr="00B1614A" w:rsidRDefault="00680F21" w:rsidP="004F2DD3">
            <w:pPr>
              <w:jc w:val="center"/>
              <w:rPr>
                <w:rFonts w:ascii="Cambria" w:eastAsia="Calibri" w:hAnsi="Cambria"/>
                <w:kern w:val="0"/>
                <w14:ligatures w14:val="none"/>
              </w:rPr>
            </w:pPr>
            <w:proofErr w:type="spellStart"/>
            <w:r w:rsidRPr="00B1614A">
              <w:rPr>
                <w:rFonts w:ascii="Cambria" w:eastAsia="Calibri" w:hAnsi="Cambria"/>
                <w:kern w:val="0"/>
                <w14:ligatures w14:val="none"/>
              </w:rPr>
              <w:t>Dostateczny</w:t>
            </w:r>
            <w:proofErr w:type="spellEnd"/>
          </w:p>
          <w:p w14:paraId="2D9DE65F" w14:textId="77777777" w:rsidR="00680F21" w:rsidRPr="00B1614A" w:rsidRDefault="00680F21" w:rsidP="004F2DD3">
            <w:pPr>
              <w:jc w:val="center"/>
              <w:rPr>
                <w:rFonts w:ascii="Cambria" w:eastAsia="Calibri" w:hAnsi="Cambria"/>
                <w:kern w:val="0"/>
                <w14:ligatures w14:val="none"/>
              </w:rPr>
            </w:pPr>
            <w:proofErr w:type="spellStart"/>
            <w:r w:rsidRPr="00B1614A">
              <w:rPr>
                <w:rFonts w:ascii="Cambria" w:eastAsia="Calibri" w:hAnsi="Cambria"/>
                <w:kern w:val="0"/>
                <w14:ligatures w14:val="none"/>
              </w:rPr>
              <w:t>dostateczny</w:t>
            </w:r>
            <w:proofErr w:type="spellEnd"/>
            <w:r w:rsidRPr="00B1614A">
              <w:rPr>
                <w:rFonts w:ascii="Cambria" w:eastAsia="Calibri" w:hAnsi="Cambria"/>
                <w:kern w:val="0"/>
                <w14:ligatures w14:val="none"/>
              </w:rPr>
              <w:t xml:space="preserve"> plus</w:t>
            </w:r>
          </w:p>
          <w:p w14:paraId="1D9BA27B"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3/3,5</w:t>
            </w:r>
          </w:p>
        </w:tc>
        <w:tc>
          <w:tcPr>
            <w:tcW w:w="2552" w:type="dxa"/>
            <w:vAlign w:val="center"/>
          </w:tcPr>
          <w:p w14:paraId="76B50599" w14:textId="77777777" w:rsidR="00680F21" w:rsidRPr="00B1614A" w:rsidRDefault="00680F21" w:rsidP="004F2DD3">
            <w:pPr>
              <w:jc w:val="center"/>
              <w:rPr>
                <w:rFonts w:ascii="Cambria" w:eastAsia="Calibri" w:hAnsi="Cambria"/>
                <w:kern w:val="0"/>
                <w14:ligatures w14:val="none"/>
              </w:rPr>
            </w:pPr>
            <w:proofErr w:type="spellStart"/>
            <w:r w:rsidRPr="00B1614A">
              <w:rPr>
                <w:rFonts w:ascii="Cambria" w:eastAsia="Calibri" w:hAnsi="Cambria"/>
                <w:kern w:val="0"/>
                <w14:ligatures w14:val="none"/>
              </w:rPr>
              <w:t>dobry</w:t>
            </w:r>
            <w:proofErr w:type="spellEnd"/>
          </w:p>
          <w:p w14:paraId="19A4B246" w14:textId="77777777" w:rsidR="00680F21" w:rsidRPr="00B1614A" w:rsidRDefault="00680F21" w:rsidP="004F2DD3">
            <w:pPr>
              <w:jc w:val="center"/>
              <w:rPr>
                <w:rFonts w:ascii="Cambria" w:eastAsia="Calibri" w:hAnsi="Cambria"/>
                <w:kern w:val="0"/>
                <w14:ligatures w14:val="none"/>
              </w:rPr>
            </w:pPr>
            <w:proofErr w:type="spellStart"/>
            <w:r w:rsidRPr="00B1614A">
              <w:rPr>
                <w:rFonts w:ascii="Cambria" w:eastAsia="Calibri" w:hAnsi="Cambria"/>
                <w:kern w:val="0"/>
                <w14:ligatures w14:val="none"/>
              </w:rPr>
              <w:t>dobry</w:t>
            </w:r>
            <w:proofErr w:type="spellEnd"/>
            <w:r w:rsidRPr="00B1614A">
              <w:rPr>
                <w:rFonts w:ascii="Cambria" w:eastAsia="Calibri" w:hAnsi="Cambria"/>
                <w:kern w:val="0"/>
                <w14:ligatures w14:val="none"/>
              </w:rPr>
              <w:t xml:space="preserve"> plus</w:t>
            </w:r>
          </w:p>
          <w:p w14:paraId="5E57EC4A"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4/4,5</w:t>
            </w:r>
          </w:p>
        </w:tc>
        <w:tc>
          <w:tcPr>
            <w:tcW w:w="2693" w:type="dxa"/>
            <w:vAlign w:val="center"/>
          </w:tcPr>
          <w:p w14:paraId="6E10A9F2" w14:textId="77777777" w:rsidR="00680F21" w:rsidRPr="00B1614A" w:rsidRDefault="00680F21" w:rsidP="004F2DD3">
            <w:pPr>
              <w:jc w:val="center"/>
              <w:rPr>
                <w:rFonts w:ascii="Cambria" w:eastAsia="Calibri" w:hAnsi="Cambria"/>
                <w:kern w:val="0"/>
                <w14:ligatures w14:val="none"/>
              </w:rPr>
            </w:pPr>
            <w:proofErr w:type="spellStart"/>
            <w:r w:rsidRPr="00B1614A">
              <w:rPr>
                <w:rFonts w:ascii="Cambria" w:eastAsia="Calibri" w:hAnsi="Cambria"/>
                <w:kern w:val="0"/>
                <w14:ligatures w14:val="none"/>
              </w:rPr>
              <w:t>bardzo</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dobry</w:t>
            </w:r>
            <w:proofErr w:type="spellEnd"/>
          </w:p>
          <w:p w14:paraId="1054ABAB" w14:textId="77777777" w:rsidR="00680F21" w:rsidRPr="00B1614A" w:rsidRDefault="00680F21" w:rsidP="004F2DD3">
            <w:pPr>
              <w:jc w:val="center"/>
              <w:rPr>
                <w:rFonts w:ascii="Cambria" w:eastAsia="Calibri" w:hAnsi="Cambria"/>
                <w:b/>
                <w:kern w:val="0"/>
                <w14:ligatures w14:val="none"/>
              </w:rPr>
            </w:pPr>
            <w:r w:rsidRPr="00B1614A">
              <w:rPr>
                <w:rFonts w:ascii="Cambria" w:eastAsia="Calibri" w:hAnsi="Cambria"/>
                <w:b/>
                <w:kern w:val="0"/>
                <w14:ligatures w14:val="none"/>
              </w:rPr>
              <w:t>5</w:t>
            </w:r>
          </w:p>
        </w:tc>
      </w:tr>
      <w:tr w:rsidR="00680F21" w:rsidRPr="00B1614A" w14:paraId="73437426" w14:textId="77777777" w:rsidTr="00D5586B">
        <w:trPr>
          <w:trHeight w:val="323"/>
        </w:trPr>
        <w:tc>
          <w:tcPr>
            <w:tcW w:w="1242" w:type="dxa"/>
          </w:tcPr>
          <w:p w14:paraId="11E76B96" w14:textId="77777777" w:rsidR="00680F21" w:rsidRPr="00B1614A" w:rsidRDefault="00680F21" w:rsidP="004F2DD3">
            <w:pPr>
              <w:jc w:val="both"/>
              <w:rPr>
                <w:rFonts w:ascii="Cambria" w:eastAsia="Calibri" w:hAnsi="Cambria"/>
                <w:kern w:val="0"/>
                <w14:ligatures w14:val="none"/>
              </w:rPr>
            </w:pPr>
            <w:r w:rsidRPr="00B1614A">
              <w:rPr>
                <w:rFonts w:ascii="Cambria" w:eastAsia="Times New Roman" w:hAnsi="Cambria"/>
                <w:kern w:val="0"/>
                <w:lang w:eastAsia="de-DE"/>
                <w14:ligatures w14:val="none"/>
              </w:rPr>
              <w:t>K_W01 </w:t>
            </w:r>
          </w:p>
        </w:tc>
        <w:tc>
          <w:tcPr>
            <w:tcW w:w="2835" w:type="dxa"/>
          </w:tcPr>
          <w:p w14:paraId="761709F8"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Student zna wybrane terminy z zakresu językoznawstwa.</w:t>
            </w:r>
          </w:p>
        </w:tc>
        <w:tc>
          <w:tcPr>
            <w:tcW w:w="2552" w:type="dxa"/>
          </w:tcPr>
          <w:p w14:paraId="6CE65CF0"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Student zna większość omawianych terminów z zakresu językoznawstwa.</w:t>
            </w:r>
          </w:p>
        </w:tc>
        <w:tc>
          <w:tcPr>
            <w:tcW w:w="2693" w:type="dxa"/>
          </w:tcPr>
          <w:p w14:paraId="5C88481D"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Student zna wszystkie omawiane terminy z zakresu językoznawstwa.</w:t>
            </w:r>
          </w:p>
        </w:tc>
      </w:tr>
      <w:tr w:rsidR="00680F21" w:rsidRPr="00B1614A" w14:paraId="149E11FF" w14:textId="77777777" w:rsidTr="00D5586B">
        <w:trPr>
          <w:trHeight w:val="93"/>
        </w:trPr>
        <w:tc>
          <w:tcPr>
            <w:tcW w:w="1242" w:type="dxa"/>
          </w:tcPr>
          <w:p w14:paraId="7DCBBA0E" w14:textId="77777777" w:rsidR="00680F21" w:rsidRPr="00B1614A" w:rsidRDefault="00680F21" w:rsidP="004F2DD3">
            <w:pPr>
              <w:jc w:val="both"/>
              <w:rPr>
                <w:rFonts w:ascii="Cambria" w:eastAsia="Calibri" w:hAnsi="Cambria"/>
                <w:kern w:val="0"/>
                <w14:ligatures w14:val="none"/>
              </w:rPr>
            </w:pPr>
            <w:r w:rsidRPr="00B1614A">
              <w:rPr>
                <w:rFonts w:ascii="Cambria" w:eastAsia="Calibri" w:hAnsi="Cambria"/>
                <w:kern w:val="0"/>
                <w14:ligatures w14:val="none"/>
              </w:rPr>
              <w:t>K_W02</w:t>
            </w:r>
          </w:p>
        </w:tc>
        <w:tc>
          <w:tcPr>
            <w:tcW w:w="2835" w:type="dxa"/>
          </w:tcPr>
          <w:p w14:paraId="0BADACCA"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Student częściowo omawia hierarchiczną budowę języka.</w:t>
            </w:r>
          </w:p>
        </w:tc>
        <w:tc>
          <w:tcPr>
            <w:tcW w:w="2552" w:type="dxa"/>
          </w:tcPr>
          <w:p w14:paraId="20CA850C"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Student prawie poprawnie omawia hierarchiczną budowę języka.</w:t>
            </w:r>
          </w:p>
        </w:tc>
        <w:tc>
          <w:tcPr>
            <w:tcW w:w="2693" w:type="dxa"/>
          </w:tcPr>
          <w:p w14:paraId="145ED1AA"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kern w:val="0"/>
                <w:szCs w:val="24"/>
                <w:lang w:val="pl-PL" w:eastAsia="ar-SA"/>
                <w14:ligatures w14:val="none"/>
              </w:rPr>
              <w:t>Student szczegółowo i bezbłędnie omawia hierarchiczną budowę języka.</w:t>
            </w:r>
          </w:p>
        </w:tc>
      </w:tr>
      <w:tr w:rsidR="00680F21" w:rsidRPr="00B1614A" w14:paraId="03D58ED9" w14:textId="77777777" w:rsidTr="00D5586B">
        <w:trPr>
          <w:trHeight w:val="323"/>
        </w:trPr>
        <w:tc>
          <w:tcPr>
            <w:tcW w:w="1242" w:type="dxa"/>
          </w:tcPr>
          <w:p w14:paraId="0F250FB3" w14:textId="77777777" w:rsidR="00680F21" w:rsidRPr="00B1614A" w:rsidRDefault="00680F21" w:rsidP="004F2DD3">
            <w:pPr>
              <w:jc w:val="both"/>
              <w:rPr>
                <w:rFonts w:ascii="Cambria" w:eastAsia="Calibri" w:hAnsi="Cambria"/>
                <w:kern w:val="0"/>
                <w14:ligatures w14:val="none"/>
              </w:rPr>
            </w:pPr>
            <w:r w:rsidRPr="00B1614A">
              <w:rPr>
                <w:rFonts w:ascii="Cambria" w:eastAsia="Calibri" w:hAnsi="Cambria"/>
                <w:kern w:val="0"/>
                <w14:ligatures w14:val="none"/>
              </w:rPr>
              <w:t>K_W03</w:t>
            </w:r>
          </w:p>
        </w:tc>
        <w:tc>
          <w:tcPr>
            <w:tcW w:w="2835" w:type="dxa"/>
          </w:tcPr>
          <w:p w14:paraId="1BD7F203"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Student próbuje przedstawiać zróżnicowanie języków i ich tendencje rozwojowe.</w:t>
            </w:r>
          </w:p>
        </w:tc>
        <w:tc>
          <w:tcPr>
            <w:tcW w:w="2552" w:type="dxa"/>
          </w:tcPr>
          <w:p w14:paraId="466C2878" w14:textId="77777777" w:rsidR="00680F21" w:rsidRPr="00B1614A" w:rsidRDefault="00680F21" w:rsidP="004F2DD3">
            <w:pPr>
              <w:rPr>
                <w:rFonts w:ascii="Cambria" w:eastAsia="Calibri" w:hAnsi="Cambria"/>
                <w:bCs/>
                <w:kern w:val="0"/>
                <w:lang w:val="pl-PL"/>
                <w14:ligatures w14:val="none"/>
              </w:rPr>
            </w:pPr>
            <w:r w:rsidRPr="00B1614A">
              <w:rPr>
                <w:rFonts w:ascii="Cambria" w:eastAsia="Calibri" w:hAnsi="Cambria"/>
                <w:kern w:val="0"/>
                <w:lang w:val="pl-PL"/>
                <w14:ligatures w14:val="none"/>
              </w:rPr>
              <w:t>Student przedstawia zróżnicowanie języków i ich tendencje rozwojowe.</w:t>
            </w:r>
          </w:p>
        </w:tc>
        <w:tc>
          <w:tcPr>
            <w:tcW w:w="2693" w:type="dxa"/>
          </w:tcPr>
          <w:p w14:paraId="3E595318" w14:textId="77777777" w:rsidR="00680F21" w:rsidRPr="00B1614A" w:rsidRDefault="00680F21" w:rsidP="004F2DD3">
            <w:pPr>
              <w:rPr>
                <w:rFonts w:ascii="Cambria" w:eastAsia="Calibri" w:hAnsi="Cambria"/>
                <w:kern w:val="0"/>
                <w:lang w:val="pl-PL"/>
                <w14:ligatures w14:val="none"/>
              </w:rPr>
            </w:pPr>
            <w:r w:rsidRPr="00B1614A">
              <w:rPr>
                <w:rFonts w:ascii="Cambria" w:eastAsia="Calibri" w:hAnsi="Cambria"/>
                <w:kern w:val="0"/>
                <w:lang w:val="pl-PL"/>
                <w14:ligatures w14:val="none"/>
              </w:rPr>
              <w:t>Student szczegółowo przedstawia zróżnicowanie języków, ich tendencje rozwojowe oraz ilustruje je przykładami.</w:t>
            </w:r>
          </w:p>
        </w:tc>
      </w:tr>
      <w:tr w:rsidR="00680F21" w:rsidRPr="00B1614A" w14:paraId="03F2C2C6" w14:textId="77777777" w:rsidTr="00D5586B">
        <w:trPr>
          <w:trHeight w:val="323"/>
        </w:trPr>
        <w:tc>
          <w:tcPr>
            <w:tcW w:w="1242" w:type="dxa"/>
          </w:tcPr>
          <w:p w14:paraId="32D5C71E" w14:textId="77777777" w:rsidR="00680F21" w:rsidRPr="00B1614A" w:rsidRDefault="00680F21" w:rsidP="004F2DD3">
            <w:pPr>
              <w:jc w:val="both"/>
              <w:rPr>
                <w:rFonts w:ascii="Cambria" w:eastAsia="Calibri" w:hAnsi="Cambria"/>
                <w:kern w:val="0"/>
                <w14:ligatures w14:val="none"/>
              </w:rPr>
            </w:pPr>
            <w:r w:rsidRPr="00B1614A">
              <w:rPr>
                <w:rFonts w:ascii="Cambria" w:eastAsia="Times New Roman" w:hAnsi="Cambria"/>
                <w:kern w:val="0"/>
                <w:lang w:eastAsia="de-DE"/>
                <w14:ligatures w14:val="none"/>
              </w:rPr>
              <w:t>K_U01 </w:t>
            </w:r>
          </w:p>
        </w:tc>
        <w:tc>
          <w:tcPr>
            <w:tcW w:w="2835" w:type="dxa"/>
          </w:tcPr>
          <w:p w14:paraId="4E448AC9"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Z pomocą wykładowcy próbuje oceniać niektóre zjawiska językowe.</w:t>
            </w:r>
          </w:p>
        </w:tc>
        <w:tc>
          <w:tcPr>
            <w:tcW w:w="2552" w:type="dxa"/>
          </w:tcPr>
          <w:p w14:paraId="368D2666" w14:textId="77777777" w:rsidR="00680F21" w:rsidRPr="00B1614A" w:rsidRDefault="00680F21" w:rsidP="004F2DD3">
            <w:pPr>
              <w:suppressAutoHyphens/>
              <w:rPr>
                <w:rFonts w:ascii="Cambria" w:eastAsia="Calibri" w:hAnsi="Cambria" w:cs="Calibri"/>
                <w:kern w:val="0"/>
                <w:lang w:eastAsia="ar-SA"/>
                <w14:ligatures w14:val="none"/>
              </w:rPr>
            </w:pPr>
            <w:proofErr w:type="spellStart"/>
            <w:r w:rsidRPr="00B1614A">
              <w:rPr>
                <w:rFonts w:ascii="Cambria" w:eastAsia="Calibri" w:hAnsi="Cambria" w:cs="Calibri"/>
                <w:kern w:val="0"/>
                <w:lang w:eastAsia="ar-SA"/>
                <w14:ligatures w14:val="none"/>
              </w:rPr>
              <w:t>Ocenia</w:t>
            </w:r>
            <w:proofErr w:type="spellEnd"/>
            <w:r w:rsidRPr="00B1614A">
              <w:rPr>
                <w:rFonts w:ascii="Cambria" w:eastAsia="Calibri" w:hAnsi="Cambria" w:cs="Calibri"/>
                <w:kern w:val="0"/>
                <w:lang w:eastAsia="ar-SA"/>
                <w14:ligatures w14:val="none"/>
              </w:rPr>
              <w:t xml:space="preserve"> </w:t>
            </w:r>
            <w:proofErr w:type="spellStart"/>
            <w:r w:rsidRPr="00B1614A">
              <w:rPr>
                <w:rFonts w:ascii="Cambria" w:eastAsia="Calibri" w:hAnsi="Cambria" w:cs="Calibri"/>
                <w:kern w:val="0"/>
                <w:lang w:eastAsia="ar-SA"/>
                <w14:ligatures w14:val="none"/>
              </w:rPr>
              <w:t>niektóre</w:t>
            </w:r>
            <w:proofErr w:type="spellEnd"/>
            <w:r w:rsidRPr="00B1614A">
              <w:rPr>
                <w:rFonts w:ascii="Cambria" w:eastAsia="Calibri" w:hAnsi="Cambria" w:cs="Calibri"/>
                <w:kern w:val="0"/>
                <w:lang w:eastAsia="ar-SA"/>
                <w14:ligatures w14:val="none"/>
              </w:rPr>
              <w:t xml:space="preserve"> </w:t>
            </w:r>
            <w:proofErr w:type="spellStart"/>
            <w:r w:rsidRPr="00B1614A">
              <w:rPr>
                <w:rFonts w:ascii="Cambria" w:eastAsia="Calibri" w:hAnsi="Cambria" w:cs="Calibri"/>
                <w:kern w:val="0"/>
                <w:lang w:eastAsia="ar-SA"/>
                <w14:ligatures w14:val="none"/>
              </w:rPr>
              <w:t>zjawiska</w:t>
            </w:r>
            <w:proofErr w:type="spellEnd"/>
            <w:r w:rsidRPr="00B1614A">
              <w:rPr>
                <w:rFonts w:ascii="Cambria" w:eastAsia="Calibri" w:hAnsi="Cambria" w:cs="Calibri"/>
                <w:kern w:val="0"/>
                <w:lang w:eastAsia="ar-SA"/>
                <w14:ligatures w14:val="none"/>
              </w:rPr>
              <w:t xml:space="preserve"> </w:t>
            </w:r>
            <w:proofErr w:type="spellStart"/>
            <w:r w:rsidRPr="00B1614A">
              <w:rPr>
                <w:rFonts w:ascii="Cambria" w:eastAsia="Calibri" w:hAnsi="Cambria" w:cs="Calibri"/>
                <w:kern w:val="0"/>
                <w:lang w:eastAsia="ar-SA"/>
                <w14:ligatures w14:val="none"/>
              </w:rPr>
              <w:t>językowe</w:t>
            </w:r>
            <w:proofErr w:type="spellEnd"/>
            <w:r w:rsidRPr="00B1614A">
              <w:rPr>
                <w:rFonts w:ascii="Cambria" w:eastAsia="Calibri" w:hAnsi="Cambria" w:cs="Calibri"/>
                <w:kern w:val="0"/>
                <w:lang w:eastAsia="ar-SA"/>
                <w14:ligatures w14:val="none"/>
              </w:rPr>
              <w:t>.</w:t>
            </w:r>
          </w:p>
        </w:tc>
        <w:tc>
          <w:tcPr>
            <w:tcW w:w="2693" w:type="dxa"/>
          </w:tcPr>
          <w:p w14:paraId="6006E7AD"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kern w:val="0"/>
                <w:lang w:val="pl-PL" w:eastAsia="pl-PL"/>
                <w14:ligatures w14:val="none"/>
              </w:rPr>
              <w:t>Samodzielnie ocenia niektóre zjawiska językowe, formułując uzasadnienie oceny.</w:t>
            </w:r>
          </w:p>
        </w:tc>
      </w:tr>
      <w:tr w:rsidR="00680F21" w:rsidRPr="00B1614A" w14:paraId="303B4B9D" w14:textId="77777777" w:rsidTr="00D5586B">
        <w:trPr>
          <w:trHeight w:val="323"/>
        </w:trPr>
        <w:tc>
          <w:tcPr>
            <w:tcW w:w="1242" w:type="dxa"/>
          </w:tcPr>
          <w:p w14:paraId="1326E120" w14:textId="77777777" w:rsidR="00680F21" w:rsidRPr="00B1614A" w:rsidRDefault="00680F21" w:rsidP="004F2DD3">
            <w:pPr>
              <w:jc w:val="both"/>
              <w:rPr>
                <w:rFonts w:ascii="Cambria" w:eastAsia="Calibri" w:hAnsi="Cambria"/>
                <w:kern w:val="0"/>
                <w14:ligatures w14:val="none"/>
              </w:rPr>
            </w:pPr>
            <w:r w:rsidRPr="00B1614A">
              <w:rPr>
                <w:rFonts w:ascii="Cambria" w:eastAsia="Times New Roman" w:hAnsi="Cambria"/>
                <w:kern w:val="0"/>
                <w:lang w:eastAsia="de-DE"/>
                <w14:ligatures w14:val="none"/>
              </w:rPr>
              <w:t>K_K01 </w:t>
            </w:r>
          </w:p>
        </w:tc>
        <w:tc>
          <w:tcPr>
            <w:tcW w:w="2835" w:type="dxa"/>
          </w:tcPr>
          <w:p w14:paraId="55974F22"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Próbuje określić zakres posiadanej przez siebie wiedzy i umiejętności, zdaje sobie sprawę z potrzeby ciągłego samokształcenia.</w:t>
            </w:r>
          </w:p>
        </w:tc>
        <w:tc>
          <w:tcPr>
            <w:tcW w:w="2552" w:type="dxa"/>
          </w:tcPr>
          <w:p w14:paraId="28C3A245"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Określa zakres posiadanej przez siebie wiedzy i umiejętności, zdaje sobie sprawę z potrzeby ciągłego samokształcenia.</w:t>
            </w:r>
          </w:p>
        </w:tc>
        <w:tc>
          <w:tcPr>
            <w:tcW w:w="2693" w:type="dxa"/>
          </w:tcPr>
          <w:p w14:paraId="7434FF83" w14:textId="77777777" w:rsidR="00680F21" w:rsidRPr="00B1614A" w:rsidRDefault="00680F21" w:rsidP="004F2DD3">
            <w:pPr>
              <w:suppressAutoHyphens/>
              <w:rPr>
                <w:rFonts w:ascii="Cambria" w:eastAsia="Calibri" w:hAnsi="Cambria"/>
                <w:kern w:val="0"/>
                <w:lang w:val="pl-PL" w:eastAsia="pl-PL"/>
                <w14:ligatures w14:val="none"/>
              </w:rPr>
            </w:pPr>
            <w:r w:rsidRPr="00B1614A">
              <w:rPr>
                <w:rFonts w:ascii="Cambria" w:eastAsia="Calibri" w:hAnsi="Cambria"/>
                <w:kern w:val="0"/>
                <w:lang w:val="pl-PL" w:eastAsia="pl-PL"/>
                <w14:ligatures w14:val="none"/>
              </w:rPr>
              <w:t xml:space="preserve">Trafnie </w:t>
            </w:r>
            <w:r w:rsidRPr="00B1614A">
              <w:rPr>
                <w:rFonts w:ascii="Cambria" w:eastAsia="Calibri" w:hAnsi="Cambria" w:cs="Calibri"/>
                <w:kern w:val="0"/>
                <w:lang w:val="pl-PL" w:eastAsia="ar-SA"/>
                <w14:ligatures w14:val="none"/>
              </w:rPr>
              <w:t>określa zakres posiadanej przez siebie wiedzy i umiejętności, zdaje sobie sprawę z potrzeby ciągłego samokształcenia.</w:t>
            </w:r>
          </w:p>
        </w:tc>
      </w:tr>
    </w:tbl>
    <w:p w14:paraId="6DD085CC" w14:textId="77777777" w:rsidR="00680F21" w:rsidRPr="00B1614A" w:rsidRDefault="00680F21" w:rsidP="004F2DD3">
      <w:pPr>
        <w:spacing w:before="120" w:after="120"/>
        <w:rPr>
          <w:rFonts w:ascii="Cambria" w:eastAsia="Calibri" w:hAnsi="Cambria" w:cs="Calibri"/>
          <w:b/>
          <w:bCs/>
          <w:color w:val="FF0000"/>
          <w:kern w:val="0"/>
          <w14:ligatures w14:val="none"/>
        </w:rPr>
      </w:pPr>
      <w:r w:rsidRPr="00B1614A">
        <w:rPr>
          <w:rFonts w:ascii="Cambria" w:eastAsia="Calibri" w:hAnsi="Cambria" w:cs="Calibri"/>
          <w:b/>
          <w:bCs/>
          <w:kern w:val="0"/>
          <w14:ligatures w14:val="none"/>
        </w:rPr>
        <w:t xml:space="preserve">10. Forma </w:t>
      </w:r>
      <w:proofErr w:type="spellStart"/>
      <w:r w:rsidRPr="00B1614A">
        <w:rPr>
          <w:rFonts w:ascii="Cambria" w:eastAsia="Calibri" w:hAnsi="Cambria" w:cs="Calibri"/>
          <w:b/>
          <w:bCs/>
          <w:kern w:val="0"/>
          <w14:ligatures w14:val="none"/>
        </w:rPr>
        <w:t>zaliczenia</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zajęć</w:t>
      </w:r>
      <w:proofErr w:type="spellEnd"/>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80F21" w:rsidRPr="00B1614A" w14:paraId="551281F2" w14:textId="77777777" w:rsidTr="00D5586B">
        <w:trPr>
          <w:trHeight w:val="540"/>
        </w:trPr>
        <w:tc>
          <w:tcPr>
            <w:tcW w:w="9356" w:type="dxa"/>
          </w:tcPr>
          <w:p w14:paraId="73A9D30D" w14:textId="77777777" w:rsidR="00680F21" w:rsidRPr="00B1614A" w:rsidRDefault="00680F21" w:rsidP="004F2DD3">
            <w:pPr>
              <w:spacing w:before="120" w:after="120" w:line="276" w:lineRule="auto"/>
              <w:rPr>
                <w:rFonts w:ascii="Cambria" w:eastAsia="Calibri" w:hAnsi="Cambria"/>
                <w:b/>
                <w:bCs/>
                <w:kern w:val="0"/>
                <w:sz w:val="24"/>
                <w:szCs w:val="24"/>
                <w:highlight w:val="yellow"/>
                <w14:ligatures w14:val="none"/>
              </w:rPr>
            </w:pPr>
            <w:proofErr w:type="spellStart"/>
            <w:r w:rsidRPr="00B1614A">
              <w:rPr>
                <w:rFonts w:ascii="Cambria" w:eastAsia="Calibri" w:hAnsi="Cambria"/>
                <w:b/>
                <w:bCs/>
                <w:kern w:val="0"/>
                <w:sz w:val="24"/>
                <w:szCs w:val="24"/>
                <w14:ligatures w14:val="none"/>
              </w:rPr>
              <w:t>Zaliczenie</w:t>
            </w:r>
            <w:proofErr w:type="spellEnd"/>
            <w:r w:rsidRPr="00B1614A">
              <w:rPr>
                <w:rFonts w:ascii="Cambria" w:eastAsia="Calibri" w:hAnsi="Cambria"/>
                <w:b/>
                <w:bCs/>
                <w:kern w:val="0"/>
                <w:sz w:val="24"/>
                <w:szCs w:val="24"/>
                <w14:ligatures w14:val="none"/>
              </w:rPr>
              <w:t xml:space="preserve"> z </w:t>
            </w:r>
            <w:proofErr w:type="spellStart"/>
            <w:r w:rsidRPr="00B1614A">
              <w:rPr>
                <w:rFonts w:ascii="Cambria" w:eastAsia="Calibri" w:hAnsi="Cambria"/>
                <w:b/>
                <w:bCs/>
                <w:kern w:val="0"/>
                <w:sz w:val="24"/>
                <w:szCs w:val="24"/>
                <w14:ligatures w14:val="none"/>
              </w:rPr>
              <w:t>oceną</w:t>
            </w:r>
            <w:proofErr w:type="spellEnd"/>
          </w:p>
        </w:tc>
      </w:tr>
    </w:tbl>
    <w:p w14:paraId="4210143B" w14:textId="77777777" w:rsidR="00680F21" w:rsidRPr="00B1614A" w:rsidRDefault="00680F21" w:rsidP="004F2DD3">
      <w:pPr>
        <w:spacing w:before="120" w:after="120"/>
        <w:rPr>
          <w:rFonts w:ascii="Cambria" w:eastAsia="Calibri" w:hAnsi="Cambria" w:cs="Calibri"/>
          <w:kern w:val="0"/>
          <w:lang w:val="pl-PL"/>
          <w14:ligatures w14:val="none"/>
        </w:rPr>
      </w:pPr>
      <w:r w:rsidRPr="00B1614A">
        <w:rPr>
          <w:rFonts w:ascii="Cambria" w:eastAsia="Calibri" w:hAnsi="Cambria" w:cs="Calibri"/>
          <w:b/>
          <w:bCs/>
          <w:kern w:val="0"/>
          <w:lang w:val="pl-PL"/>
          <w14:ligatures w14:val="none"/>
        </w:rPr>
        <w:t xml:space="preserve">11. Obciążenie pracą studenta </w:t>
      </w:r>
      <w:r w:rsidRPr="00B1614A">
        <w:rPr>
          <w:rFonts w:ascii="Cambria" w:eastAsia="Calibri" w:hAnsi="Cambria" w:cs="Calibri"/>
          <w:kern w:val="0"/>
          <w:lang w:val="pl-PL"/>
          <w14:ligatures w14:val="none"/>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37"/>
        <w:gridCol w:w="1842"/>
        <w:gridCol w:w="425"/>
        <w:gridCol w:w="1418"/>
      </w:tblGrid>
      <w:tr w:rsidR="00680F21" w:rsidRPr="00B1614A" w14:paraId="36D16E63" w14:textId="77777777" w:rsidTr="00D5586B">
        <w:trPr>
          <w:trHeight w:val="291"/>
        </w:trPr>
        <w:tc>
          <w:tcPr>
            <w:tcW w:w="5637" w:type="dxa"/>
            <w:vMerge w:val="restart"/>
            <w:tcBorders>
              <w:top w:val="single" w:sz="4" w:space="0" w:color="000000"/>
              <w:left w:val="single" w:sz="4" w:space="0" w:color="000000"/>
              <w:right w:val="single" w:sz="4" w:space="0" w:color="000000"/>
            </w:tcBorders>
            <w:shd w:val="clear" w:color="auto" w:fill="FFFFFF"/>
            <w:vAlign w:val="center"/>
          </w:tcPr>
          <w:p w14:paraId="7DE4E3D0" w14:textId="77777777" w:rsidR="00680F21" w:rsidRPr="00B1614A" w:rsidRDefault="00680F21" w:rsidP="004F2DD3">
            <w:pPr>
              <w:jc w:val="center"/>
              <w:rPr>
                <w:rFonts w:ascii="Cambria" w:eastAsia="Calibri" w:hAnsi="Cambria"/>
                <w:b/>
                <w:bCs/>
                <w:kern w:val="0"/>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aktywności</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studenta</w:t>
            </w:r>
            <w:proofErr w:type="spellEnd"/>
          </w:p>
        </w:tc>
        <w:tc>
          <w:tcPr>
            <w:tcW w:w="3685" w:type="dxa"/>
            <w:gridSpan w:val="3"/>
            <w:tcBorders>
              <w:top w:val="single" w:sz="4" w:space="0" w:color="000000"/>
              <w:left w:val="single" w:sz="4" w:space="0" w:color="000000"/>
              <w:right w:val="single" w:sz="4" w:space="0" w:color="000000"/>
            </w:tcBorders>
            <w:shd w:val="clear" w:color="auto" w:fill="FFFFFF"/>
            <w:vAlign w:val="center"/>
          </w:tcPr>
          <w:p w14:paraId="51048E3C" w14:textId="77777777" w:rsidR="00680F21" w:rsidRPr="00B1614A" w:rsidRDefault="00680F21" w:rsidP="004F2DD3">
            <w:pPr>
              <w:jc w:val="center"/>
              <w:rPr>
                <w:rFonts w:ascii="Cambria" w:eastAsia="Calibri" w:hAnsi="Cambria"/>
                <w:b/>
                <w:iCs/>
                <w:kern w:val="0"/>
                <w14:ligatures w14:val="none"/>
              </w:rPr>
            </w:pPr>
            <w:proofErr w:type="spellStart"/>
            <w:r w:rsidRPr="00B1614A">
              <w:rPr>
                <w:rFonts w:ascii="Cambria" w:eastAsia="Calibri" w:hAnsi="Cambria"/>
                <w:b/>
                <w:iCs/>
                <w:kern w:val="0"/>
                <w14:ligatures w14:val="none"/>
              </w:rPr>
              <w:t>Liczba</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godzin</w:t>
            </w:r>
            <w:proofErr w:type="spellEnd"/>
          </w:p>
        </w:tc>
      </w:tr>
      <w:tr w:rsidR="00680F21" w:rsidRPr="00B1614A" w14:paraId="3493CF77" w14:textId="77777777" w:rsidTr="00D5586B">
        <w:trPr>
          <w:trHeight w:val="291"/>
        </w:trPr>
        <w:tc>
          <w:tcPr>
            <w:tcW w:w="5637" w:type="dxa"/>
            <w:vMerge/>
            <w:tcBorders>
              <w:left w:val="single" w:sz="4" w:space="0" w:color="000000"/>
              <w:right w:val="single" w:sz="4" w:space="0" w:color="000000"/>
            </w:tcBorders>
            <w:shd w:val="clear" w:color="auto" w:fill="D9D9D9"/>
            <w:vAlign w:val="center"/>
          </w:tcPr>
          <w:p w14:paraId="1B849699" w14:textId="77777777" w:rsidR="00680F21" w:rsidRPr="00B1614A" w:rsidRDefault="00680F21" w:rsidP="004F2DD3">
            <w:pPr>
              <w:jc w:val="center"/>
              <w:rPr>
                <w:rFonts w:ascii="Cambria" w:eastAsia="Calibri" w:hAnsi="Cambria"/>
                <w:b/>
                <w:bCs/>
                <w:kern w:val="0"/>
                <w14:ligatures w14:val="none"/>
              </w:rPr>
            </w:pPr>
          </w:p>
        </w:tc>
        <w:tc>
          <w:tcPr>
            <w:tcW w:w="1842"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8921BC3" w14:textId="77777777" w:rsidR="00680F21" w:rsidRPr="00B1614A" w:rsidRDefault="00680F21" w:rsidP="004F2DD3">
            <w:pPr>
              <w:jc w:val="center"/>
              <w:rPr>
                <w:rFonts w:ascii="Cambria" w:eastAsia="Calibri" w:hAnsi="Cambria"/>
                <w:b/>
                <w:iCs/>
                <w:kern w:val="0"/>
                <w14:ligatures w14:val="none"/>
              </w:rPr>
            </w:pPr>
            <w:proofErr w:type="spellStart"/>
            <w:r w:rsidRPr="00B1614A">
              <w:rPr>
                <w:rFonts w:ascii="Cambria" w:eastAsia="Calibri" w:hAnsi="Cambria"/>
                <w:b/>
                <w:iCs/>
                <w:kern w:val="0"/>
                <w14:ligatures w14:val="none"/>
              </w:rPr>
              <w:t>na</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studiach</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stacjonarnych</w:t>
            </w:r>
            <w:proofErr w:type="spellEnd"/>
          </w:p>
        </w:tc>
        <w:tc>
          <w:tcPr>
            <w:tcW w:w="1843" w:type="dxa"/>
            <w:gridSpan w:val="2"/>
            <w:tcBorders>
              <w:top w:val="single" w:sz="4" w:space="0" w:color="000000"/>
              <w:left w:val="single" w:sz="4" w:space="0" w:color="000000"/>
              <w:bottom w:val="single" w:sz="4" w:space="0" w:color="auto"/>
              <w:right w:val="single" w:sz="4" w:space="0" w:color="000000"/>
            </w:tcBorders>
            <w:shd w:val="clear" w:color="auto" w:fill="FFFFFF"/>
          </w:tcPr>
          <w:p w14:paraId="283FD9D0" w14:textId="77777777" w:rsidR="00680F21" w:rsidRPr="00B1614A" w:rsidRDefault="00680F21" w:rsidP="004F2DD3">
            <w:pPr>
              <w:jc w:val="center"/>
              <w:rPr>
                <w:rFonts w:ascii="Cambria" w:eastAsia="Calibri" w:hAnsi="Cambria"/>
                <w:b/>
                <w:iCs/>
                <w:kern w:val="0"/>
                <w14:ligatures w14:val="none"/>
              </w:rPr>
            </w:pPr>
            <w:proofErr w:type="spellStart"/>
            <w:r w:rsidRPr="00B1614A">
              <w:rPr>
                <w:rFonts w:ascii="Cambria" w:eastAsia="Calibri" w:hAnsi="Cambria"/>
                <w:b/>
                <w:iCs/>
                <w:kern w:val="0"/>
                <w14:ligatures w14:val="none"/>
              </w:rPr>
              <w:t>na</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studiach</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niestacjonarnych</w:t>
            </w:r>
            <w:proofErr w:type="spellEnd"/>
          </w:p>
        </w:tc>
      </w:tr>
      <w:tr w:rsidR="00680F21" w:rsidRPr="00B1614A" w14:paraId="57D9AEB5" w14:textId="77777777" w:rsidTr="00D5586B">
        <w:trPr>
          <w:trHeight w:val="449"/>
        </w:trPr>
        <w:tc>
          <w:tcPr>
            <w:tcW w:w="9322" w:type="dxa"/>
            <w:gridSpan w:val="4"/>
            <w:tcBorders>
              <w:top w:val="single" w:sz="4" w:space="0" w:color="000000"/>
              <w:left w:val="single" w:sz="4" w:space="0" w:color="000000"/>
              <w:right w:val="single" w:sz="4" w:space="0" w:color="000000"/>
            </w:tcBorders>
            <w:shd w:val="clear" w:color="auto" w:fill="D9D9D9"/>
            <w:vAlign w:val="center"/>
          </w:tcPr>
          <w:p w14:paraId="258AC5F9" w14:textId="77777777" w:rsidR="00680F21" w:rsidRPr="00B1614A" w:rsidRDefault="00680F21" w:rsidP="004F2DD3">
            <w:pPr>
              <w:jc w:val="center"/>
              <w:rPr>
                <w:rFonts w:ascii="Cambria" w:eastAsia="Calibri" w:hAnsi="Cambria"/>
                <w:b/>
                <w:iCs/>
                <w:kern w:val="0"/>
                <w:lang w:val="pl-PL"/>
                <w14:ligatures w14:val="none"/>
              </w:rPr>
            </w:pPr>
            <w:r w:rsidRPr="00B1614A">
              <w:rPr>
                <w:rFonts w:ascii="Cambria" w:eastAsia="Calibri" w:hAnsi="Cambria"/>
                <w:b/>
                <w:bCs/>
                <w:kern w:val="0"/>
                <w:lang w:val="pl-PL"/>
                <w14:ligatures w14:val="none"/>
              </w:rPr>
              <w:t>Godziny kontaktowe studenta (w ramach zajęć):</w:t>
            </w:r>
          </w:p>
        </w:tc>
      </w:tr>
      <w:tr w:rsidR="00680F21" w:rsidRPr="00B1614A" w14:paraId="496475C1" w14:textId="77777777" w:rsidTr="00D5586B">
        <w:trPr>
          <w:trHeight w:val="291"/>
        </w:trPr>
        <w:tc>
          <w:tcPr>
            <w:tcW w:w="5637" w:type="dxa"/>
            <w:tcBorders>
              <w:top w:val="single" w:sz="4" w:space="0" w:color="000000"/>
              <w:left w:val="single" w:sz="4" w:space="0" w:color="000000"/>
              <w:bottom w:val="single" w:sz="4" w:space="0" w:color="auto"/>
              <w:right w:val="single" w:sz="4" w:space="0" w:color="auto"/>
            </w:tcBorders>
            <w:vAlign w:val="center"/>
          </w:tcPr>
          <w:p w14:paraId="55103A02" w14:textId="77777777" w:rsidR="00680F21" w:rsidRPr="00B1614A" w:rsidRDefault="00680F21" w:rsidP="004F2DD3">
            <w:pPr>
              <w:rPr>
                <w:rFonts w:ascii="Cambria" w:eastAsia="Calibri" w:hAnsi="Cambria"/>
                <w:b/>
                <w:iCs/>
                <w:kern w:val="0"/>
                <w:lang w:val="pl-PL"/>
                <w14:ligatures w14:val="none"/>
              </w:rPr>
            </w:pPr>
            <w:r w:rsidRPr="00B1614A">
              <w:rPr>
                <w:rFonts w:ascii="Cambria" w:eastAsia="Calibri" w:hAnsi="Cambria"/>
                <w:kern w:val="0"/>
                <w:lang w:val="pl-PL"/>
                <w14:ligatures w14:val="none"/>
              </w:rPr>
              <w:t>liczba godzin pracy studenta z bezpośrednim udziałem nauczycieli akademickich lub innych osób prowadzących zajęcia</w:t>
            </w:r>
          </w:p>
        </w:tc>
        <w:tc>
          <w:tcPr>
            <w:tcW w:w="1842" w:type="dxa"/>
            <w:tcBorders>
              <w:top w:val="single" w:sz="4" w:space="0" w:color="auto"/>
              <w:left w:val="single" w:sz="4" w:space="0" w:color="auto"/>
              <w:bottom w:val="single" w:sz="4" w:space="0" w:color="auto"/>
              <w:right w:val="single" w:sz="4" w:space="0" w:color="auto"/>
            </w:tcBorders>
            <w:vAlign w:val="center"/>
          </w:tcPr>
          <w:p w14:paraId="6A8E39E9" w14:textId="77777777" w:rsidR="00680F21" w:rsidRPr="00B1614A" w:rsidRDefault="00680F21" w:rsidP="004F2DD3">
            <w:pPr>
              <w:jc w:val="center"/>
              <w:rPr>
                <w:rFonts w:ascii="Cambria" w:eastAsia="Calibri" w:hAnsi="Cambria"/>
                <w:b/>
                <w:iCs/>
                <w:kern w:val="0"/>
                <w14:ligatures w14:val="none"/>
              </w:rPr>
            </w:pPr>
            <w:r w:rsidRPr="00B1614A">
              <w:rPr>
                <w:rFonts w:ascii="Cambria" w:eastAsia="Calibri" w:hAnsi="Cambria"/>
                <w:b/>
                <w:iCs/>
                <w:kern w:val="0"/>
                <w14:ligatures w14:val="none"/>
              </w:rPr>
              <w:t>30</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D50A204" w14:textId="77777777" w:rsidR="00680F21" w:rsidRPr="00B1614A" w:rsidRDefault="00680F21" w:rsidP="004F2DD3">
            <w:pPr>
              <w:jc w:val="center"/>
              <w:rPr>
                <w:rFonts w:ascii="Cambria" w:eastAsia="Calibri" w:hAnsi="Cambria"/>
                <w:b/>
                <w:iCs/>
                <w:kern w:val="0"/>
                <w14:ligatures w14:val="none"/>
              </w:rPr>
            </w:pPr>
            <w:r w:rsidRPr="00B1614A">
              <w:rPr>
                <w:rFonts w:ascii="Cambria" w:eastAsia="Calibri" w:hAnsi="Cambria"/>
                <w:b/>
                <w:iCs/>
                <w:kern w:val="0"/>
                <w14:ligatures w14:val="none"/>
              </w:rPr>
              <w:t>18</w:t>
            </w:r>
          </w:p>
        </w:tc>
      </w:tr>
      <w:tr w:rsidR="00680F21" w:rsidRPr="00B1614A" w14:paraId="4124D897" w14:textId="77777777" w:rsidTr="00D5586B">
        <w:trPr>
          <w:trHeight w:val="435"/>
        </w:trPr>
        <w:tc>
          <w:tcPr>
            <w:tcW w:w="93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E064229" w14:textId="77777777" w:rsidR="00680F21" w:rsidRPr="00B1614A" w:rsidRDefault="00680F21" w:rsidP="004F2DD3">
            <w:pPr>
              <w:jc w:val="center"/>
              <w:rPr>
                <w:rFonts w:ascii="Cambria" w:eastAsia="Calibri" w:hAnsi="Cambria"/>
                <w:b/>
                <w:iCs/>
                <w:kern w:val="0"/>
                <w:lang w:val="pl-PL"/>
                <w14:ligatures w14:val="none"/>
              </w:rPr>
            </w:pPr>
            <w:r w:rsidRPr="00B1614A">
              <w:rPr>
                <w:rFonts w:ascii="Cambria" w:eastAsia="Calibri" w:hAnsi="Cambria"/>
                <w:b/>
                <w:iCs/>
                <w:kern w:val="0"/>
                <w:lang w:val="pl-PL"/>
                <w14:ligatures w14:val="none"/>
              </w:rPr>
              <w:lastRenderedPageBreak/>
              <w:t>Praca własna studenta (indywidualna praca studenta związana z zajęciami):</w:t>
            </w:r>
          </w:p>
        </w:tc>
      </w:tr>
      <w:tr w:rsidR="00680F21" w:rsidRPr="00B1614A" w14:paraId="298E1AE2" w14:textId="77777777" w:rsidTr="00D5586B">
        <w:trPr>
          <w:trHeight w:val="391"/>
        </w:trPr>
        <w:tc>
          <w:tcPr>
            <w:tcW w:w="5637" w:type="dxa"/>
            <w:tcBorders>
              <w:top w:val="single" w:sz="4" w:space="0" w:color="000000"/>
              <w:left w:val="single" w:sz="4" w:space="0" w:color="000000"/>
              <w:bottom w:val="single" w:sz="4" w:space="0" w:color="000000"/>
              <w:right w:val="single" w:sz="4" w:space="0" w:color="000000"/>
            </w:tcBorders>
            <w:vAlign w:val="center"/>
          </w:tcPr>
          <w:p w14:paraId="3D95ED73" w14:textId="77777777" w:rsidR="00680F21" w:rsidRPr="00B1614A" w:rsidRDefault="00680F21" w:rsidP="004F2DD3">
            <w:pPr>
              <w:rPr>
                <w:rFonts w:ascii="Cambria" w:eastAsia="Calibri" w:hAnsi="Cambria"/>
                <w:kern w:val="0"/>
                <w14:ligatures w14:val="none"/>
              </w:rPr>
            </w:pPr>
            <w:proofErr w:type="spellStart"/>
            <w:r w:rsidRPr="00B1614A">
              <w:rPr>
                <w:rFonts w:ascii="Cambria" w:eastAsia="Calibri" w:hAnsi="Cambria"/>
                <w:kern w:val="0"/>
                <w14:ligatures w14:val="none"/>
              </w:rPr>
              <w:t>przygotowanie</w:t>
            </w:r>
            <w:proofErr w:type="spellEnd"/>
            <w:r w:rsidRPr="00B1614A">
              <w:rPr>
                <w:rFonts w:ascii="Cambria" w:eastAsia="Calibri" w:hAnsi="Cambria"/>
                <w:kern w:val="0"/>
                <w14:ligatures w14:val="none"/>
              </w:rPr>
              <w:t xml:space="preserve"> do </w:t>
            </w:r>
            <w:proofErr w:type="spellStart"/>
            <w:r w:rsidRPr="00B1614A">
              <w:rPr>
                <w:rFonts w:ascii="Cambria" w:eastAsia="Calibri" w:hAnsi="Cambria"/>
                <w:kern w:val="0"/>
                <w14:ligatures w14:val="none"/>
              </w:rPr>
              <w:t>kolokwium</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zaliczeniowych</w:t>
            </w:r>
            <w:proofErr w:type="spellEnd"/>
          </w:p>
        </w:tc>
        <w:tc>
          <w:tcPr>
            <w:tcW w:w="2267" w:type="dxa"/>
            <w:gridSpan w:val="2"/>
            <w:tcBorders>
              <w:top w:val="single" w:sz="4" w:space="0" w:color="000000"/>
              <w:left w:val="single" w:sz="4" w:space="0" w:color="000000"/>
              <w:bottom w:val="single" w:sz="4" w:space="0" w:color="000000"/>
              <w:right w:val="single" w:sz="4" w:space="0" w:color="000000"/>
            </w:tcBorders>
            <w:vAlign w:val="center"/>
          </w:tcPr>
          <w:p w14:paraId="3BC33164"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15</w:t>
            </w:r>
          </w:p>
        </w:tc>
        <w:tc>
          <w:tcPr>
            <w:tcW w:w="1418" w:type="dxa"/>
            <w:tcBorders>
              <w:top w:val="single" w:sz="4" w:space="0" w:color="000000"/>
              <w:left w:val="single" w:sz="4" w:space="0" w:color="000000"/>
              <w:bottom w:val="single" w:sz="4" w:space="0" w:color="000000"/>
              <w:right w:val="single" w:sz="4" w:space="0" w:color="000000"/>
            </w:tcBorders>
            <w:vAlign w:val="center"/>
          </w:tcPr>
          <w:p w14:paraId="4A4A9049"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21</w:t>
            </w:r>
          </w:p>
        </w:tc>
      </w:tr>
      <w:tr w:rsidR="00680F21" w:rsidRPr="00B1614A" w14:paraId="01D8BB65" w14:textId="77777777" w:rsidTr="00D5586B">
        <w:trPr>
          <w:trHeight w:val="453"/>
        </w:trPr>
        <w:tc>
          <w:tcPr>
            <w:tcW w:w="5637" w:type="dxa"/>
            <w:tcBorders>
              <w:top w:val="single" w:sz="4" w:space="0" w:color="000000"/>
              <w:left w:val="single" w:sz="4" w:space="0" w:color="000000"/>
              <w:bottom w:val="single" w:sz="4" w:space="0" w:color="000000"/>
              <w:right w:val="single" w:sz="4" w:space="0" w:color="000000"/>
            </w:tcBorders>
          </w:tcPr>
          <w:p w14:paraId="4BAA2C30" w14:textId="77777777" w:rsidR="00680F21" w:rsidRPr="00B1614A" w:rsidRDefault="00680F21" w:rsidP="004F2DD3">
            <w:pPr>
              <w:rPr>
                <w:rFonts w:ascii="Cambria" w:eastAsia="Calibri" w:hAnsi="Cambria"/>
                <w:kern w:val="0"/>
                <w14:ligatures w14:val="none"/>
              </w:rPr>
            </w:pPr>
            <w:proofErr w:type="spellStart"/>
            <w:r w:rsidRPr="00B1614A">
              <w:rPr>
                <w:rFonts w:ascii="Cambria" w:eastAsia="Calibri" w:hAnsi="Cambria"/>
                <w:kern w:val="0"/>
                <w14:ligatures w14:val="none"/>
              </w:rPr>
              <w:t>zapoznanie</w:t>
            </w:r>
            <w:proofErr w:type="spellEnd"/>
            <w:r w:rsidRPr="00B1614A">
              <w:rPr>
                <w:rFonts w:ascii="Cambria" w:eastAsia="Calibri" w:hAnsi="Cambria"/>
                <w:kern w:val="0"/>
                <w14:ligatures w14:val="none"/>
              </w:rPr>
              <w:t xml:space="preserve"> z </w:t>
            </w:r>
            <w:proofErr w:type="spellStart"/>
            <w:r w:rsidRPr="00B1614A">
              <w:rPr>
                <w:rFonts w:ascii="Cambria" w:eastAsia="Calibri" w:hAnsi="Cambria"/>
                <w:kern w:val="0"/>
                <w14:ligatures w14:val="none"/>
              </w:rPr>
              <w:t>literaturą</w:t>
            </w:r>
            <w:proofErr w:type="spellEnd"/>
          </w:p>
        </w:tc>
        <w:tc>
          <w:tcPr>
            <w:tcW w:w="2267" w:type="dxa"/>
            <w:gridSpan w:val="2"/>
            <w:tcBorders>
              <w:top w:val="single" w:sz="4" w:space="0" w:color="000000"/>
              <w:left w:val="single" w:sz="4" w:space="0" w:color="000000"/>
              <w:bottom w:val="single" w:sz="4" w:space="0" w:color="000000"/>
              <w:right w:val="single" w:sz="4" w:space="0" w:color="000000"/>
            </w:tcBorders>
            <w:vAlign w:val="center"/>
          </w:tcPr>
          <w:p w14:paraId="5A6E1057"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15</w:t>
            </w:r>
          </w:p>
        </w:tc>
        <w:tc>
          <w:tcPr>
            <w:tcW w:w="1418" w:type="dxa"/>
            <w:tcBorders>
              <w:top w:val="single" w:sz="4" w:space="0" w:color="000000"/>
              <w:left w:val="single" w:sz="4" w:space="0" w:color="000000"/>
              <w:bottom w:val="single" w:sz="4" w:space="0" w:color="000000"/>
              <w:right w:val="single" w:sz="4" w:space="0" w:color="000000"/>
            </w:tcBorders>
            <w:vAlign w:val="center"/>
          </w:tcPr>
          <w:p w14:paraId="4B75D0D1" w14:textId="77777777" w:rsidR="00680F21" w:rsidRPr="00B1614A" w:rsidRDefault="00680F21" w:rsidP="004F2DD3">
            <w:pPr>
              <w:jc w:val="center"/>
              <w:rPr>
                <w:rFonts w:ascii="Cambria" w:eastAsia="Calibri" w:hAnsi="Cambria"/>
                <w:kern w:val="0"/>
                <w14:ligatures w14:val="none"/>
              </w:rPr>
            </w:pPr>
            <w:r w:rsidRPr="00B1614A">
              <w:rPr>
                <w:rFonts w:ascii="Cambria" w:eastAsia="Calibri" w:hAnsi="Cambria"/>
                <w:kern w:val="0"/>
                <w14:ligatures w14:val="none"/>
              </w:rPr>
              <w:t>21</w:t>
            </w:r>
          </w:p>
        </w:tc>
      </w:tr>
      <w:tr w:rsidR="00680F21" w:rsidRPr="00B1614A" w14:paraId="72A29909" w14:textId="77777777" w:rsidTr="00D5586B">
        <w:trPr>
          <w:trHeight w:val="360"/>
        </w:trPr>
        <w:tc>
          <w:tcPr>
            <w:tcW w:w="5637" w:type="dxa"/>
            <w:tcBorders>
              <w:top w:val="single" w:sz="4" w:space="0" w:color="000000"/>
              <w:left w:val="single" w:sz="4" w:space="0" w:color="000000"/>
              <w:bottom w:val="single" w:sz="4" w:space="0" w:color="000000"/>
              <w:right w:val="single" w:sz="4" w:space="0" w:color="000000"/>
            </w:tcBorders>
            <w:vAlign w:val="center"/>
          </w:tcPr>
          <w:p w14:paraId="7299C085" w14:textId="77777777" w:rsidR="00680F21" w:rsidRPr="00B1614A" w:rsidRDefault="00680F21" w:rsidP="004F2DD3">
            <w:pPr>
              <w:jc w:val="right"/>
              <w:rPr>
                <w:rFonts w:ascii="Cambria" w:eastAsia="Calibri" w:hAnsi="Cambria"/>
                <w:b/>
                <w:kern w:val="0"/>
                <w14:ligatures w14:val="none"/>
              </w:rPr>
            </w:pPr>
            <w:proofErr w:type="spellStart"/>
            <w:r w:rsidRPr="00B1614A">
              <w:rPr>
                <w:rFonts w:ascii="Cambria" w:eastAsia="Calibri" w:hAnsi="Cambria"/>
                <w:b/>
                <w:kern w:val="0"/>
                <w14:ligatures w14:val="none"/>
              </w:rPr>
              <w:t>suma</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godzin</w:t>
            </w:r>
            <w:proofErr w:type="spellEnd"/>
            <w:r w:rsidRPr="00B1614A">
              <w:rPr>
                <w:rFonts w:ascii="Cambria" w:eastAsia="Calibri" w:hAnsi="Cambria"/>
                <w:b/>
                <w:kern w:val="0"/>
                <w14:ligatures w14:val="none"/>
              </w:rPr>
              <w:t>:</w:t>
            </w:r>
          </w:p>
        </w:tc>
        <w:tc>
          <w:tcPr>
            <w:tcW w:w="2267" w:type="dxa"/>
            <w:gridSpan w:val="2"/>
            <w:tcBorders>
              <w:top w:val="single" w:sz="4" w:space="0" w:color="000000"/>
              <w:left w:val="single" w:sz="4" w:space="0" w:color="000000"/>
              <w:bottom w:val="single" w:sz="4" w:space="0" w:color="000000"/>
              <w:right w:val="single" w:sz="4" w:space="0" w:color="000000"/>
            </w:tcBorders>
            <w:vAlign w:val="center"/>
          </w:tcPr>
          <w:p w14:paraId="0F7B9C51" w14:textId="77777777" w:rsidR="00680F21" w:rsidRPr="00B1614A" w:rsidRDefault="00680F21" w:rsidP="004F2DD3">
            <w:pPr>
              <w:jc w:val="center"/>
              <w:rPr>
                <w:rFonts w:ascii="Cambria" w:eastAsia="Calibri" w:hAnsi="Cambria"/>
                <w:b/>
                <w:kern w:val="0"/>
                <w14:ligatures w14:val="none"/>
              </w:rPr>
            </w:pPr>
            <w:r w:rsidRPr="00B1614A">
              <w:rPr>
                <w:rFonts w:ascii="Cambria" w:eastAsia="Calibri" w:hAnsi="Cambria"/>
                <w:b/>
                <w:kern w:val="0"/>
                <w14:ligatures w14:val="none"/>
              </w:rPr>
              <w:t>60</w:t>
            </w:r>
          </w:p>
        </w:tc>
        <w:tc>
          <w:tcPr>
            <w:tcW w:w="1418" w:type="dxa"/>
            <w:tcBorders>
              <w:top w:val="single" w:sz="4" w:space="0" w:color="000000"/>
              <w:left w:val="single" w:sz="4" w:space="0" w:color="000000"/>
              <w:bottom w:val="single" w:sz="4" w:space="0" w:color="000000"/>
              <w:right w:val="single" w:sz="4" w:space="0" w:color="000000"/>
            </w:tcBorders>
            <w:vAlign w:val="center"/>
          </w:tcPr>
          <w:p w14:paraId="14288C7F" w14:textId="77777777" w:rsidR="00680F21" w:rsidRPr="00B1614A" w:rsidRDefault="00680F21" w:rsidP="004F2DD3">
            <w:pPr>
              <w:jc w:val="center"/>
              <w:rPr>
                <w:rFonts w:ascii="Cambria" w:eastAsia="Calibri" w:hAnsi="Cambria"/>
                <w:b/>
                <w:kern w:val="0"/>
                <w14:ligatures w14:val="none"/>
              </w:rPr>
            </w:pPr>
            <w:r w:rsidRPr="00B1614A">
              <w:rPr>
                <w:rFonts w:ascii="Cambria" w:eastAsia="Calibri" w:hAnsi="Cambria"/>
                <w:b/>
                <w:kern w:val="0"/>
                <w14:ligatures w14:val="none"/>
              </w:rPr>
              <w:t>60</w:t>
            </w:r>
          </w:p>
        </w:tc>
      </w:tr>
      <w:tr w:rsidR="00680F21" w:rsidRPr="00B1614A" w14:paraId="0868A6C7" w14:textId="77777777" w:rsidTr="00D5586B">
        <w:tc>
          <w:tcPr>
            <w:tcW w:w="5637" w:type="dxa"/>
            <w:tcBorders>
              <w:top w:val="single" w:sz="4" w:space="0" w:color="000000"/>
              <w:left w:val="single" w:sz="4" w:space="0" w:color="000000"/>
              <w:bottom w:val="single" w:sz="4" w:space="0" w:color="000000"/>
              <w:right w:val="single" w:sz="4" w:space="0" w:color="000000"/>
            </w:tcBorders>
            <w:vAlign w:val="center"/>
          </w:tcPr>
          <w:p w14:paraId="62D5D13F" w14:textId="77777777" w:rsidR="00680F21" w:rsidRPr="00B1614A" w:rsidRDefault="00680F21" w:rsidP="004F2DD3">
            <w:pPr>
              <w:jc w:val="right"/>
              <w:rPr>
                <w:rFonts w:ascii="Cambria" w:eastAsia="Calibri" w:hAnsi="Cambria"/>
                <w:b/>
                <w:kern w:val="0"/>
                <w:lang w:val="pl-PL"/>
                <w14:ligatures w14:val="none"/>
              </w:rPr>
            </w:pPr>
            <w:r w:rsidRPr="00B1614A">
              <w:rPr>
                <w:rFonts w:ascii="Cambria" w:eastAsia="Calibri" w:hAnsi="Cambria"/>
                <w:b/>
                <w:kern w:val="0"/>
                <w:lang w:val="pl-PL"/>
                <w14:ligatures w14:val="none"/>
              </w:rPr>
              <w:t xml:space="preserve">liczba pkt ECTS przypisana do </w:t>
            </w:r>
            <w:r w:rsidRPr="00B1614A">
              <w:rPr>
                <w:rFonts w:ascii="Cambria" w:eastAsia="Calibri" w:hAnsi="Cambria" w:cs="Calibri"/>
                <w:b/>
                <w:bCs/>
                <w:kern w:val="0"/>
                <w:lang w:val="pl-PL"/>
                <w14:ligatures w14:val="none"/>
              </w:rPr>
              <w:t>zajęć</w:t>
            </w:r>
            <w:r w:rsidRPr="00B1614A">
              <w:rPr>
                <w:rFonts w:ascii="Cambria" w:eastAsia="Calibri" w:hAnsi="Cambria"/>
                <w:b/>
                <w:kern w:val="0"/>
                <w:lang w:val="pl-PL"/>
                <w14:ligatures w14:val="none"/>
              </w:rPr>
              <w:t xml:space="preserve">: </w:t>
            </w:r>
            <w:r w:rsidRPr="00B1614A">
              <w:rPr>
                <w:rFonts w:ascii="Cambria" w:eastAsia="Calibri" w:hAnsi="Cambria"/>
                <w:b/>
                <w:kern w:val="0"/>
                <w:lang w:val="pl-PL"/>
                <w14:ligatures w14:val="none"/>
              </w:rPr>
              <w:br/>
            </w:r>
            <w:r w:rsidRPr="00B1614A">
              <w:rPr>
                <w:rFonts w:ascii="Cambria" w:eastAsia="Calibri" w:hAnsi="Cambria"/>
                <w:bCs/>
                <w:kern w:val="0"/>
                <w:lang w:val="pl-PL"/>
                <w14:ligatures w14:val="none"/>
              </w:rPr>
              <w:t>(1 pkt ECTS odpowiada od 25 do 30 godzin aktywności studenta)</w:t>
            </w:r>
          </w:p>
        </w:tc>
        <w:tc>
          <w:tcPr>
            <w:tcW w:w="2267" w:type="dxa"/>
            <w:gridSpan w:val="2"/>
            <w:tcBorders>
              <w:top w:val="single" w:sz="4" w:space="0" w:color="000000"/>
              <w:left w:val="single" w:sz="4" w:space="0" w:color="000000"/>
              <w:bottom w:val="single" w:sz="4" w:space="0" w:color="000000"/>
              <w:right w:val="single" w:sz="4" w:space="0" w:color="000000"/>
            </w:tcBorders>
            <w:vAlign w:val="center"/>
          </w:tcPr>
          <w:p w14:paraId="3FC95C24" w14:textId="77777777" w:rsidR="00680F21" w:rsidRPr="00B1614A" w:rsidRDefault="00680F21" w:rsidP="004F2DD3">
            <w:pPr>
              <w:jc w:val="center"/>
              <w:rPr>
                <w:rFonts w:ascii="Cambria" w:eastAsia="Calibri" w:hAnsi="Cambria"/>
                <w:b/>
                <w:kern w:val="0"/>
                <w14:ligatures w14:val="none"/>
              </w:rPr>
            </w:pPr>
            <w:r w:rsidRPr="00B1614A">
              <w:rPr>
                <w:rFonts w:ascii="Cambria" w:eastAsia="Calibri" w:hAnsi="Cambria"/>
                <w:b/>
                <w:kern w:val="0"/>
                <w14:ligatures w14:val="none"/>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AE0AD64" w14:textId="77777777" w:rsidR="00680F21" w:rsidRPr="00B1614A" w:rsidRDefault="00680F21" w:rsidP="004F2DD3">
            <w:pPr>
              <w:jc w:val="center"/>
              <w:rPr>
                <w:rFonts w:ascii="Cambria" w:eastAsia="Calibri" w:hAnsi="Cambria"/>
                <w:b/>
                <w:kern w:val="0"/>
                <w14:ligatures w14:val="none"/>
              </w:rPr>
            </w:pPr>
            <w:r w:rsidRPr="00B1614A">
              <w:rPr>
                <w:rFonts w:ascii="Cambria" w:eastAsia="Calibri" w:hAnsi="Cambria"/>
                <w:b/>
                <w:kern w:val="0"/>
                <w14:ligatures w14:val="none"/>
              </w:rPr>
              <w:t>2</w:t>
            </w:r>
          </w:p>
        </w:tc>
      </w:tr>
    </w:tbl>
    <w:p w14:paraId="31D2E4C7" w14:textId="77777777" w:rsidR="00680F21" w:rsidRPr="00B1614A" w:rsidRDefault="00680F21" w:rsidP="004F2DD3">
      <w:pPr>
        <w:rPr>
          <w:rFonts w:ascii="Cambria" w:eastAsia="Calibri" w:hAnsi="Cambria" w:cs="Calibri"/>
          <w:b/>
          <w:bCs/>
          <w:kern w:val="0"/>
          <w14:ligatures w14:val="none"/>
        </w:rPr>
      </w:pPr>
      <w:r w:rsidRPr="00B1614A">
        <w:rPr>
          <w:rFonts w:ascii="Cambria" w:eastAsia="Calibri" w:hAnsi="Cambria" w:cs="Calibri"/>
          <w:b/>
          <w:bCs/>
          <w:kern w:val="0"/>
          <w14:ligatures w14:val="none"/>
        </w:rPr>
        <w:t xml:space="preserve">12. </w:t>
      </w:r>
      <w:proofErr w:type="spellStart"/>
      <w:r w:rsidRPr="00B1614A">
        <w:rPr>
          <w:rFonts w:ascii="Cambria" w:eastAsia="Calibri" w:hAnsi="Cambria" w:cs="Calibri"/>
          <w:b/>
          <w:bCs/>
          <w:kern w:val="0"/>
          <w14:ligatures w14:val="none"/>
        </w:rPr>
        <w:t>Literatura</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727FDB6F" w14:textId="77777777" w:rsidTr="00D5586B">
        <w:tc>
          <w:tcPr>
            <w:tcW w:w="9322" w:type="dxa"/>
          </w:tcPr>
          <w:p w14:paraId="029F80E3" w14:textId="77777777" w:rsidR="00680F21" w:rsidRPr="00B1614A" w:rsidRDefault="00680F21" w:rsidP="004F2DD3">
            <w:pPr>
              <w:rPr>
                <w:rFonts w:ascii="Cambria" w:eastAsia="Calibri" w:hAnsi="Cambria"/>
                <w:b/>
                <w:kern w:val="0"/>
                <w:lang w:val="de-DE"/>
                <w14:ligatures w14:val="none"/>
              </w:rPr>
            </w:pPr>
            <w:proofErr w:type="spellStart"/>
            <w:r w:rsidRPr="00B1614A">
              <w:rPr>
                <w:rFonts w:ascii="Cambria" w:eastAsia="Calibri" w:hAnsi="Cambria"/>
                <w:b/>
                <w:kern w:val="0"/>
                <w:lang w:val="de-DE"/>
                <w14:ligatures w14:val="none"/>
              </w:rPr>
              <w:t>Literatura</w:t>
            </w:r>
            <w:proofErr w:type="spellEnd"/>
            <w:r w:rsidRPr="00B1614A">
              <w:rPr>
                <w:rFonts w:ascii="Cambria" w:eastAsia="Calibri" w:hAnsi="Cambria"/>
                <w:b/>
                <w:kern w:val="0"/>
                <w:lang w:val="de-DE"/>
                <w14:ligatures w14:val="none"/>
              </w:rPr>
              <w:t xml:space="preserve"> </w:t>
            </w:r>
            <w:proofErr w:type="spellStart"/>
            <w:r w:rsidRPr="00B1614A">
              <w:rPr>
                <w:rFonts w:ascii="Cambria" w:eastAsia="Calibri" w:hAnsi="Cambria"/>
                <w:b/>
                <w:kern w:val="0"/>
                <w:lang w:val="de-DE"/>
                <w14:ligatures w14:val="none"/>
              </w:rPr>
              <w:t>obowiązkowa</w:t>
            </w:r>
            <w:proofErr w:type="spellEnd"/>
            <w:r w:rsidRPr="00B1614A">
              <w:rPr>
                <w:rFonts w:ascii="Cambria" w:eastAsia="Calibri" w:hAnsi="Cambria"/>
                <w:b/>
                <w:kern w:val="0"/>
                <w:lang w:val="de-DE"/>
                <w14:ligatures w14:val="none"/>
              </w:rPr>
              <w:t>:</w:t>
            </w:r>
          </w:p>
          <w:p w14:paraId="3C2028BB" w14:textId="77777777" w:rsidR="00680F21" w:rsidRPr="00B1614A" w:rsidRDefault="00680F21" w:rsidP="004F2DD3">
            <w:pPr>
              <w:rPr>
                <w:rFonts w:ascii="Cambria" w:eastAsia="Calibri" w:hAnsi="Cambria"/>
                <w:kern w:val="0"/>
                <w:lang w:val="de-DE"/>
                <w14:ligatures w14:val="none"/>
              </w:rPr>
            </w:pPr>
            <w:r w:rsidRPr="00B1614A">
              <w:rPr>
                <w:rFonts w:ascii="Cambria" w:eastAsia="Calibri" w:hAnsi="Cambria"/>
                <w:kern w:val="0"/>
                <w:lang w:val="de-DE"/>
                <w14:ligatures w14:val="none"/>
              </w:rPr>
              <w:t xml:space="preserve">1. </w:t>
            </w:r>
            <w:proofErr w:type="spellStart"/>
            <w:r w:rsidRPr="00B1614A">
              <w:rPr>
                <w:rFonts w:ascii="Cambria" w:eastAsia="Calibri" w:hAnsi="Cambria"/>
                <w:kern w:val="0"/>
                <w:lang w:val="de-DE"/>
                <w14:ligatures w14:val="none"/>
              </w:rPr>
              <w:t>Żebrowska</w:t>
            </w:r>
            <w:proofErr w:type="spellEnd"/>
            <w:r w:rsidRPr="00B1614A">
              <w:rPr>
                <w:rFonts w:ascii="Cambria" w:eastAsia="Calibri" w:hAnsi="Cambria"/>
                <w:kern w:val="0"/>
                <w:lang w:val="de-DE"/>
                <w14:ligatures w14:val="none"/>
              </w:rPr>
              <w:t xml:space="preserve">, </w:t>
            </w:r>
            <w:proofErr w:type="spellStart"/>
            <w:r w:rsidRPr="00B1614A">
              <w:rPr>
                <w:rFonts w:ascii="Cambria" w:eastAsia="Calibri" w:hAnsi="Cambria"/>
                <w:kern w:val="0"/>
                <w:lang w:val="de-DE"/>
                <w14:ligatures w14:val="none"/>
              </w:rPr>
              <w:t>Dovhopolyy</w:t>
            </w:r>
            <w:proofErr w:type="spellEnd"/>
            <w:r w:rsidRPr="00B1614A">
              <w:rPr>
                <w:rFonts w:ascii="Cambria" w:eastAsia="Calibri" w:hAnsi="Cambria"/>
                <w:kern w:val="0"/>
                <w:lang w:val="de-DE"/>
                <w14:ligatures w14:val="none"/>
              </w:rPr>
              <w:t xml:space="preserve"> – </w:t>
            </w:r>
            <w:r w:rsidRPr="00B1614A">
              <w:rPr>
                <w:rFonts w:ascii="Cambria" w:eastAsia="Calibri" w:hAnsi="Cambria"/>
                <w:i/>
                <w:kern w:val="0"/>
                <w:lang w:val="de-DE"/>
                <w14:ligatures w14:val="none"/>
              </w:rPr>
              <w:t>Linguistik – Eine Einführung für Germanistikstudenten</w:t>
            </w:r>
            <w:r w:rsidRPr="00B1614A">
              <w:rPr>
                <w:rFonts w:ascii="Cambria" w:eastAsia="Calibri" w:hAnsi="Cambria"/>
                <w:kern w:val="0"/>
                <w:lang w:val="de-DE"/>
                <w14:ligatures w14:val="none"/>
              </w:rPr>
              <w:t xml:space="preserve"> </w:t>
            </w:r>
          </w:p>
          <w:p w14:paraId="38C7647B" w14:textId="77777777" w:rsidR="00680F21" w:rsidRPr="00B1614A" w:rsidRDefault="00680F21" w:rsidP="004F2DD3">
            <w:pPr>
              <w:rPr>
                <w:rFonts w:ascii="Cambria" w:eastAsia="Calibri" w:hAnsi="Cambria"/>
                <w:kern w:val="0"/>
                <w:lang w:val="de-DE"/>
                <w14:ligatures w14:val="none"/>
              </w:rPr>
            </w:pPr>
            <w:r w:rsidRPr="00B1614A">
              <w:rPr>
                <w:rFonts w:ascii="Cambria" w:eastAsia="Calibri" w:hAnsi="Cambria"/>
                <w:kern w:val="0"/>
                <w:lang w:val="de-DE"/>
                <w14:ligatures w14:val="none"/>
              </w:rPr>
              <w:t xml:space="preserve">1. Busch, Stenschke – </w:t>
            </w:r>
            <w:r w:rsidRPr="00B1614A">
              <w:rPr>
                <w:rFonts w:ascii="Cambria" w:eastAsia="Calibri" w:hAnsi="Cambria"/>
                <w:i/>
                <w:kern w:val="0"/>
                <w:lang w:val="de-DE"/>
                <w14:ligatures w14:val="none"/>
              </w:rPr>
              <w:t>Germanistische Linguistik. Eine Einführung</w:t>
            </w:r>
            <w:r w:rsidRPr="00B1614A">
              <w:rPr>
                <w:rFonts w:ascii="Cambria" w:eastAsia="Calibri" w:hAnsi="Cambria"/>
                <w:kern w:val="0"/>
                <w:lang w:val="de-DE"/>
                <w14:ligatures w14:val="none"/>
              </w:rPr>
              <w:t xml:space="preserve"> </w:t>
            </w:r>
          </w:p>
          <w:p w14:paraId="5466854B" w14:textId="77777777" w:rsidR="00680F21" w:rsidRPr="00B1614A" w:rsidRDefault="00680F21" w:rsidP="004F2DD3">
            <w:pPr>
              <w:tabs>
                <w:tab w:val="left" w:pos="3420"/>
              </w:tabs>
              <w:autoSpaceDE w:val="0"/>
              <w:autoSpaceDN w:val="0"/>
              <w:adjustRightInd w:val="0"/>
              <w:rPr>
                <w:rFonts w:ascii="Cambria" w:eastAsia="Calibri" w:hAnsi="Cambria"/>
                <w:iCs/>
                <w:color w:val="FF0000"/>
                <w:kern w:val="0"/>
                <w:lang w:val="de-AT"/>
                <w14:ligatures w14:val="none"/>
              </w:rPr>
            </w:pPr>
            <w:r w:rsidRPr="00B1614A">
              <w:rPr>
                <w:rFonts w:ascii="Cambria" w:eastAsia="Calibri" w:hAnsi="Cambria"/>
                <w:kern w:val="0"/>
                <w:lang w:val="de-DE"/>
                <w14:ligatures w14:val="none"/>
              </w:rPr>
              <w:t xml:space="preserve">2. </w:t>
            </w:r>
            <w:r w:rsidRPr="00B1614A">
              <w:rPr>
                <w:rFonts w:ascii="Cambria" w:eastAsia="Calibri" w:hAnsi="Cambria"/>
                <w:iCs/>
                <w:kern w:val="0"/>
                <w:lang w:val="de-AT"/>
                <w14:ligatures w14:val="none"/>
              </w:rPr>
              <w:t xml:space="preserve">Fischer – </w:t>
            </w:r>
            <w:r w:rsidRPr="00B1614A">
              <w:rPr>
                <w:rFonts w:ascii="Cambria" w:eastAsia="Calibri" w:hAnsi="Cambria"/>
                <w:i/>
                <w:iCs/>
                <w:kern w:val="0"/>
                <w:lang w:val="de-AT"/>
                <w14:ligatures w14:val="none"/>
              </w:rPr>
              <w:t>Einführung in die deutsche Sprachwissenschaft</w:t>
            </w:r>
            <w:r w:rsidRPr="00B1614A">
              <w:rPr>
                <w:rFonts w:ascii="Cambria" w:eastAsia="Calibri" w:hAnsi="Cambria"/>
                <w:iCs/>
                <w:kern w:val="0"/>
                <w:lang w:val="de-AT"/>
                <w14:ligatures w14:val="none"/>
              </w:rPr>
              <w:t xml:space="preserve"> </w:t>
            </w:r>
          </w:p>
          <w:p w14:paraId="7C147A70" w14:textId="77777777" w:rsidR="00680F21" w:rsidRPr="00B1614A" w:rsidRDefault="00680F21" w:rsidP="004F2DD3">
            <w:pPr>
              <w:tabs>
                <w:tab w:val="left" w:pos="3420"/>
              </w:tabs>
              <w:autoSpaceDE w:val="0"/>
              <w:autoSpaceDN w:val="0"/>
              <w:adjustRightInd w:val="0"/>
              <w:rPr>
                <w:rFonts w:ascii="Cambria" w:eastAsia="Calibri" w:hAnsi="Cambria"/>
                <w:iCs/>
                <w:color w:val="FF0000"/>
                <w:kern w:val="0"/>
                <w:lang w:val="de-AT"/>
                <w14:ligatures w14:val="none"/>
              </w:rPr>
            </w:pPr>
            <w:r w:rsidRPr="00B1614A">
              <w:rPr>
                <w:rFonts w:ascii="Cambria" w:eastAsia="Calibri" w:hAnsi="Cambria"/>
                <w:iCs/>
                <w:kern w:val="0"/>
                <w:lang w:val="de-AT"/>
                <w14:ligatures w14:val="none"/>
              </w:rPr>
              <w:t xml:space="preserve">3. </w:t>
            </w:r>
            <w:proofErr w:type="spellStart"/>
            <w:r w:rsidRPr="00B1614A">
              <w:rPr>
                <w:rFonts w:ascii="Cambria" w:eastAsia="Calibri" w:hAnsi="Cambria"/>
                <w:iCs/>
                <w:kern w:val="0"/>
                <w:lang w:val="de-AT"/>
                <w14:ligatures w14:val="none"/>
              </w:rPr>
              <w:t>Coseriu</w:t>
            </w:r>
            <w:proofErr w:type="spellEnd"/>
            <w:r w:rsidRPr="00B1614A">
              <w:rPr>
                <w:rFonts w:ascii="Cambria" w:eastAsia="Calibri" w:hAnsi="Cambria"/>
                <w:iCs/>
                <w:kern w:val="0"/>
                <w:lang w:val="de-AT"/>
                <w14:ligatures w14:val="none"/>
              </w:rPr>
              <w:t xml:space="preserve"> - </w:t>
            </w:r>
            <w:r w:rsidRPr="00B1614A">
              <w:rPr>
                <w:rFonts w:ascii="Cambria" w:eastAsia="Calibri" w:hAnsi="Cambria"/>
                <w:i/>
                <w:iCs/>
                <w:kern w:val="0"/>
                <w:lang w:val="de-AT"/>
                <w14:ligatures w14:val="none"/>
              </w:rPr>
              <w:t>Einführung in die allgemeine Sprachwissenschaft</w:t>
            </w:r>
            <w:r w:rsidRPr="00B1614A">
              <w:rPr>
                <w:rFonts w:ascii="Cambria" w:eastAsia="Calibri" w:hAnsi="Cambria"/>
                <w:iCs/>
                <w:color w:val="FF0000"/>
                <w:kern w:val="0"/>
                <w:lang w:val="de-AT"/>
                <w14:ligatures w14:val="none"/>
              </w:rPr>
              <w:t xml:space="preserve"> </w:t>
            </w:r>
          </w:p>
          <w:p w14:paraId="38AA25FB" w14:textId="77777777" w:rsidR="00680F21" w:rsidRPr="00B1614A" w:rsidRDefault="00680F21" w:rsidP="004F2DD3">
            <w:pPr>
              <w:tabs>
                <w:tab w:val="left" w:pos="3420"/>
              </w:tabs>
              <w:autoSpaceDE w:val="0"/>
              <w:autoSpaceDN w:val="0"/>
              <w:adjustRightInd w:val="0"/>
              <w:rPr>
                <w:rFonts w:ascii="Cambria" w:eastAsia="Calibri" w:hAnsi="Cambria"/>
                <w:iCs/>
                <w:color w:val="FF0000"/>
                <w:kern w:val="0"/>
                <w:lang w:val="de-AT"/>
                <w14:ligatures w14:val="none"/>
              </w:rPr>
            </w:pPr>
            <w:r w:rsidRPr="00B1614A">
              <w:rPr>
                <w:rFonts w:ascii="Cambria" w:eastAsia="Calibri" w:hAnsi="Cambria"/>
                <w:iCs/>
                <w:kern w:val="0"/>
                <w:lang w:val="de-DE"/>
                <w14:ligatures w14:val="none"/>
              </w:rPr>
              <w:t xml:space="preserve">4. Bußmann – </w:t>
            </w:r>
            <w:r w:rsidRPr="00B1614A">
              <w:rPr>
                <w:rFonts w:ascii="Cambria" w:eastAsia="Calibri" w:hAnsi="Cambria"/>
                <w:i/>
                <w:iCs/>
                <w:kern w:val="0"/>
                <w:lang w:val="de-DE"/>
                <w14:ligatures w14:val="none"/>
              </w:rPr>
              <w:t xml:space="preserve">Lexikon der Sprachwissenschaft </w:t>
            </w:r>
          </w:p>
        </w:tc>
      </w:tr>
      <w:tr w:rsidR="00680F21" w:rsidRPr="00B1614A" w14:paraId="6197259E" w14:textId="77777777" w:rsidTr="00D5586B">
        <w:tc>
          <w:tcPr>
            <w:tcW w:w="9322" w:type="dxa"/>
          </w:tcPr>
          <w:p w14:paraId="2E121594" w14:textId="77777777" w:rsidR="00680F21" w:rsidRPr="00B1614A" w:rsidRDefault="00680F21" w:rsidP="004F2DD3">
            <w:pPr>
              <w:contextualSpacing/>
              <w:rPr>
                <w:rFonts w:ascii="Cambria" w:eastAsia="Calibri" w:hAnsi="Cambria"/>
                <w:b/>
                <w:kern w:val="0"/>
                <w:lang w:val="pl-PL"/>
                <w14:ligatures w14:val="none"/>
              </w:rPr>
            </w:pPr>
            <w:r w:rsidRPr="00B1614A">
              <w:rPr>
                <w:rFonts w:ascii="Cambria" w:eastAsia="Calibri" w:hAnsi="Cambria"/>
                <w:b/>
                <w:kern w:val="0"/>
                <w:lang w:val="pl-PL"/>
                <w14:ligatures w14:val="none"/>
              </w:rPr>
              <w:t>Literatura zalecana / fakultatywna:</w:t>
            </w:r>
          </w:p>
          <w:p w14:paraId="06D2AA1B" w14:textId="77777777" w:rsidR="00680F21" w:rsidRPr="00B1614A" w:rsidRDefault="00680F21" w:rsidP="004F2DD3">
            <w:pPr>
              <w:tabs>
                <w:tab w:val="left" w:pos="3420"/>
              </w:tabs>
              <w:autoSpaceDE w:val="0"/>
              <w:autoSpaceDN w:val="0"/>
              <w:adjustRightInd w:val="0"/>
              <w:rPr>
                <w:rFonts w:ascii="Cambria" w:eastAsia="Calibri" w:hAnsi="Cambria"/>
                <w:kern w:val="0"/>
                <w:lang w:val="pl-PL"/>
                <w14:ligatures w14:val="none"/>
              </w:rPr>
            </w:pPr>
            <w:r w:rsidRPr="00B1614A">
              <w:rPr>
                <w:rFonts w:ascii="Cambria" w:eastAsia="Calibri" w:hAnsi="Cambria" w:cs="Calibri"/>
                <w:kern w:val="0"/>
                <w:lang w:val="pl-PL"/>
                <w14:ligatures w14:val="none"/>
              </w:rPr>
              <w:t xml:space="preserve"> 1</w:t>
            </w:r>
            <w:r w:rsidRPr="00B1614A">
              <w:rPr>
                <w:rFonts w:ascii="Cambria" w:eastAsia="Calibri" w:hAnsi="Cambria"/>
                <w:i/>
                <w:iCs/>
                <w:kern w:val="0"/>
                <w:lang w:val="pl-PL"/>
                <w14:ligatures w14:val="none"/>
              </w:rPr>
              <w:t xml:space="preserve"> Encyklopedia językoznawstwa ogólnego</w:t>
            </w:r>
            <w:r w:rsidRPr="00B1614A">
              <w:rPr>
                <w:rFonts w:ascii="Cambria" w:eastAsia="Calibri" w:hAnsi="Cambria"/>
                <w:kern w:val="0"/>
                <w:lang w:val="pl-PL"/>
                <w14:ligatures w14:val="none"/>
              </w:rPr>
              <w:t>, red. K. Polański, Wrocław 1999.</w:t>
            </w:r>
          </w:p>
          <w:p w14:paraId="5AD49165" w14:textId="77777777" w:rsidR="00680F21" w:rsidRPr="00B1614A" w:rsidRDefault="00680F21" w:rsidP="004F2DD3">
            <w:pPr>
              <w:tabs>
                <w:tab w:val="left" w:pos="3420"/>
              </w:tabs>
              <w:autoSpaceDE w:val="0"/>
              <w:autoSpaceDN w:val="0"/>
              <w:adjustRightInd w:val="0"/>
              <w:rPr>
                <w:rFonts w:ascii="Cambria" w:eastAsia="Calibri" w:hAnsi="Cambria"/>
                <w:kern w:val="0"/>
                <w:lang w:val="pl-PL"/>
                <w14:ligatures w14:val="none"/>
              </w:rPr>
            </w:pPr>
            <w:r w:rsidRPr="00B1614A">
              <w:rPr>
                <w:rFonts w:ascii="Cambria" w:eastAsia="Calibri" w:hAnsi="Cambria"/>
                <w:kern w:val="0"/>
                <w:lang w:val="pl-PL"/>
                <w14:ligatures w14:val="none"/>
              </w:rPr>
              <w:t xml:space="preserve">2. A. </w:t>
            </w:r>
            <w:proofErr w:type="spellStart"/>
            <w:r w:rsidRPr="00B1614A">
              <w:rPr>
                <w:rFonts w:ascii="Cambria" w:eastAsia="Calibri" w:hAnsi="Cambria"/>
                <w:kern w:val="0"/>
                <w:lang w:val="pl-PL"/>
                <w14:ligatures w14:val="none"/>
              </w:rPr>
              <w:t>Furdal</w:t>
            </w:r>
            <w:proofErr w:type="spellEnd"/>
            <w:r w:rsidRPr="00B1614A">
              <w:rPr>
                <w:rFonts w:ascii="Cambria" w:eastAsia="Calibri" w:hAnsi="Cambria"/>
                <w:kern w:val="0"/>
                <w:lang w:val="pl-PL"/>
                <w14:ligatures w14:val="none"/>
              </w:rPr>
              <w:t xml:space="preserve">, </w:t>
            </w:r>
            <w:r w:rsidRPr="00B1614A">
              <w:rPr>
                <w:rFonts w:ascii="Cambria" w:eastAsia="Calibri" w:hAnsi="Cambria"/>
                <w:i/>
                <w:iCs/>
                <w:kern w:val="0"/>
                <w:lang w:val="pl-PL"/>
                <w14:ligatures w14:val="none"/>
              </w:rPr>
              <w:t>Językoznawstwo otwarte</w:t>
            </w:r>
            <w:r w:rsidRPr="00B1614A">
              <w:rPr>
                <w:rFonts w:ascii="Cambria" w:eastAsia="Calibri" w:hAnsi="Cambria"/>
                <w:kern w:val="0"/>
                <w:lang w:val="pl-PL"/>
                <w14:ligatures w14:val="none"/>
              </w:rPr>
              <w:t>, Wrocław 2000.</w:t>
            </w:r>
          </w:p>
          <w:p w14:paraId="27DAA363" w14:textId="77777777" w:rsidR="00680F21" w:rsidRPr="00B1614A" w:rsidRDefault="00680F21" w:rsidP="004F2DD3">
            <w:pPr>
              <w:tabs>
                <w:tab w:val="left" w:pos="3420"/>
              </w:tabs>
              <w:autoSpaceDE w:val="0"/>
              <w:autoSpaceDN w:val="0"/>
              <w:adjustRightInd w:val="0"/>
              <w:rPr>
                <w:rFonts w:ascii="Cambria" w:eastAsia="Calibri" w:hAnsi="Cambria"/>
                <w:kern w:val="0"/>
                <w:lang w:val="pl-PL"/>
                <w14:ligatures w14:val="none"/>
              </w:rPr>
            </w:pPr>
            <w:r w:rsidRPr="00B1614A">
              <w:rPr>
                <w:rFonts w:ascii="Cambria" w:eastAsia="Calibri" w:hAnsi="Cambria"/>
                <w:kern w:val="0"/>
                <w:lang w:val="pl-PL"/>
                <w14:ligatures w14:val="none"/>
              </w:rPr>
              <w:t xml:space="preserve">3. R. Grzegorczykowa, </w:t>
            </w:r>
            <w:r w:rsidRPr="00B1614A">
              <w:rPr>
                <w:rFonts w:ascii="Cambria" w:eastAsia="Calibri" w:hAnsi="Cambria"/>
                <w:i/>
                <w:kern w:val="0"/>
                <w:lang w:val="pl-PL"/>
                <w14:ligatures w14:val="none"/>
              </w:rPr>
              <w:t>Wstęp do językoznawstwa</w:t>
            </w:r>
            <w:r w:rsidRPr="00B1614A">
              <w:rPr>
                <w:rFonts w:ascii="Cambria" w:eastAsia="Calibri" w:hAnsi="Cambria"/>
                <w:kern w:val="0"/>
                <w:lang w:val="pl-PL"/>
                <w14:ligatures w14:val="none"/>
              </w:rPr>
              <w:t>, PWN, Warszawa 2008.</w:t>
            </w:r>
          </w:p>
          <w:p w14:paraId="09BAE2B0" w14:textId="77777777" w:rsidR="00680F21" w:rsidRPr="00B1614A" w:rsidRDefault="00680F21" w:rsidP="004F2DD3">
            <w:pPr>
              <w:contextualSpacing/>
              <w:rPr>
                <w:rFonts w:ascii="Cambria" w:eastAsia="Calibri" w:hAnsi="Cambria"/>
                <w:kern w:val="0"/>
                <w:lang w:val="pl-PL"/>
                <w14:ligatures w14:val="none"/>
              </w:rPr>
            </w:pPr>
            <w:r w:rsidRPr="00B1614A">
              <w:rPr>
                <w:rFonts w:ascii="Cambria" w:eastAsia="Calibri" w:hAnsi="Cambria"/>
                <w:kern w:val="0"/>
                <w:lang w:val="pl-PL"/>
                <w14:ligatures w14:val="none"/>
              </w:rPr>
              <w:t xml:space="preserve">4. Cz. </w:t>
            </w:r>
            <w:proofErr w:type="spellStart"/>
            <w:r w:rsidRPr="00B1614A">
              <w:rPr>
                <w:rFonts w:ascii="Cambria" w:eastAsia="Calibri" w:hAnsi="Cambria"/>
                <w:kern w:val="0"/>
                <w:lang w:val="pl-PL"/>
                <w14:ligatures w14:val="none"/>
              </w:rPr>
              <w:t>Lachur</w:t>
            </w:r>
            <w:proofErr w:type="spellEnd"/>
            <w:r w:rsidRPr="00B1614A">
              <w:rPr>
                <w:rFonts w:ascii="Cambria" w:eastAsia="Calibri" w:hAnsi="Cambria"/>
                <w:kern w:val="0"/>
                <w:lang w:val="pl-PL"/>
                <w14:ligatures w14:val="none"/>
              </w:rPr>
              <w:t xml:space="preserve">, </w:t>
            </w:r>
            <w:r w:rsidRPr="00B1614A">
              <w:rPr>
                <w:rFonts w:ascii="Cambria" w:eastAsia="Calibri" w:hAnsi="Cambria"/>
                <w:i/>
                <w:iCs/>
                <w:kern w:val="0"/>
                <w:lang w:val="pl-PL"/>
                <w14:ligatures w14:val="none"/>
              </w:rPr>
              <w:t>Zarys językoznawstwa ogólnego</w:t>
            </w:r>
            <w:r w:rsidRPr="00B1614A">
              <w:rPr>
                <w:rFonts w:ascii="Cambria" w:eastAsia="Calibri" w:hAnsi="Cambria"/>
                <w:kern w:val="0"/>
                <w:lang w:val="pl-PL"/>
                <w14:ligatures w14:val="none"/>
              </w:rPr>
              <w:t xml:space="preserve">, Opole 2004. </w:t>
            </w:r>
          </w:p>
        </w:tc>
      </w:tr>
    </w:tbl>
    <w:p w14:paraId="7E8B1AA0"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 xml:space="preserve">13. </w:t>
      </w:r>
      <w:proofErr w:type="spellStart"/>
      <w:r w:rsidRPr="00B1614A">
        <w:rPr>
          <w:rFonts w:ascii="Cambria" w:eastAsia="Calibri" w:hAnsi="Cambria" w:cs="Calibri"/>
          <w:b/>
          <w:bCs/>
          <w:kern w:val="0"/>
          <w14:ligatures w14:val="none"/>
        </w:rPr>
        <w:t>Informacje</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40F169BB" w14:textId="77777777" w:rsidTr="00D5586B">
        <w:tc>
          <w:tcPr>
            <w:tcW w:w="3846" w:type="dxa"/>
          </w:tcPr>
          <w:p w14:paraId="39897279"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t>imię</w:t>
            </w:r>
            <w:proofErr w:type="spellEnd"/>
            <w:r w:rsidRPr="00B1614A">
              <w:rPr>
                <w:rFonts w:ascii="Cambria" w:eastAsia="Calibri" w:hAnsi="Cambria"/>
                <w:kern w:val="0"/>
                <w14:ligatures w14:val="none"/>
              </w:rPr>
              <w:t xml:space="preserve"> i </w:t>
            </w:r>
            <w:proofErr w:type="spellStart"/>
            <w:r w:rsidRPr="00B1614A">
              <w:rPr>
                <w:rFonts w:ascii="Cambria" w:eastAsia="Calibri" w:hAnsi="Cambria"/>
                <w:kern w:val="0"/>
                <w14:ligatures w14:val="none"/>
              </w:rPr>
              <w:t>nazwisko</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sporządzającego</w:t>
            </w:r>
            <w:proofErr w:type="spellEnd"/>
          </w:p>
        </w:tc>
        <w:tc>
          <w:tcPr>
            <w:tcW w:w="5476" w:type="dxa"/>
          </w:tcPr>
          <w:p w14:paraId="68F959A8" w14:textId="77777777" w:rsidR="00680F21" w:rsidRPr="00B1614A" w:rsidRDefault="00680F21" w:rsidP="004F2DD3">
            <w:pPr>
              <w:spacing w:before="60" w:after="60"/>
              <w:rPr>
                <w:rFonts w:ascii="Cambria" w:eastAsia="Calibri" w:hAnsi="Cambria"/>
                <w:kern w:val="0"/>
                <w:lang w:val="es-ES"/>
                <w14:ligatures w14:val="none"/>
              </w:rPr>
            </w:pPr>
            <w:r w:rsidRPr="00B1614A">
              <w:rPr>
                <w:rFonts w:ascii="Cambria" w:eastAsia="Calibri" w:hAnsi="Cambria"/>
                <w:kern w:val="0"/>
                <w:lang w:val="es-ES"/>
                <w14:ligatures w14:val="none"/>
              </w:rPr>
              <w:t>Prof. AJP dr hab. Igor Panasiuk</w:t>
            </w:r>
          </w:p>
        </w:tc>
      </w:tr>
      <w:tr w:rsidR="00680F21" w:rsidRPr="00B1614A" w14:paraId="399D3478" w14:textId="77777777" w:rsidTr="00D5586B">
        <w:tc>
          <w:tcPr>
            <w:tcW w:w="3846" w:type="dxa"/>
          </w:tcPr>
          <w:p w14:paraId="087213C3"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 xml:space="preserve">data </w:t>
            </w:r>
            <w:proofErr w:type="spellStart"/>
            <w:r w:rsidRPr="00B1614A">
              <w:rPr>
                <w:rFonts w:ascii="Cambria" w:eastAsia="Calibri" w:hAnsi="Cambria"/>
                <w:kern w:val="0"/>
                <w14:ligatures w14:val="none"/>
              </w:rPr>
              <w:t>sporządzenia</w:t>
            </w:r>
            <w:proofErr w:type="spellEnd"/>
            <w:r w:rsidRPr="00B1614A">
              <w:rPr>
                <w:rFonts w:ascii="Cambria" w:eastAsia="Calibri" w:hAnsi="Cambria"/>
                <w:kern w:val="0"/>
                <w14:ligatures w14:val="none"/>
              </w:rPr>
              <w:t xml:space="preserve"> / </w:t>
            </w:r>
            <w:proofErr w:type="spellStart"/>
            <w:r w:rsidRPr="00B1614A">
              <w:rPr>
                <w:rFonts w:ascii="Cambria" w:eastAsia="Calibri" w:hAnsi="Cambria"/>
                <w:kern w:val="0"/>
                <w14:ligatures w14:val="none"/>
              </w:rPr>
              <w:t>aktualizacji</w:t>
            </w:r>
            <w:proofErr w:type="spellEnd"/>
          </w:p>
        </w:tc>
        <w:tc>
          <w:tcPr>
            <w:tcW w:w="5476" w:type="dxa"/>
          </w:tcPr>
          <w:p w14:paraId="1B6CD7BD" w14:textId="0D7A3FB3" w:rsidR="00680F21" w:rsidRPr="00B1614A" w:rsidRDefault="006852F7" w:rsidP="004F2DD3">
            <w:pPr>
              <w:spacing w:before="60" w:after="60"/>
              <w:rPr>
                <w:rFonts w:ascii="Cambria" w:eastAsia="Calibri" w:hAnsi="Cambria"/>
                <w:kern w:val="0"/>
                <w14:ligatures w14:val="none"/>
              </w:rPr>
            </w:pPr>
            <w:r w:rsidRPr="00B1614A">
              <w:rPr>
                <w:rFonts w:ascii="Cambria" w:eastAsia="Calibri" w:hAnsi="Cambria"/>
                <w:kern w:val="0"/>
                <w14:ligatures w14:val="none"/>
              </w:rPr>
              <w:t>10.06</w:t>
            </w:r>
            <w:r w:rsidR="00680F21" w:rsidRPr="00B1614A">
              <w:rPr>
                <w:rFonts w:ascii="Cambria" w:eastAsia="Calibri" w:hAnsi="Cambria"/>
                <w:kern w:val="0"/>
                <w14:ligatures w14:val="none"/>
              </w:rPr>
              <w:t>.2025</w:t>
            </w:r>
            <w:r w:rsidRPr="00B1614A">
              <w:rPr>
                <w:rFonts w:ascii="Cambria" w:eastAsia="Calibri" w:hAnsi="Cambria"/>
                <w:kern w:val="0"/>
                <w14:ligatures w14:val="none"/>
              </w:rPr>
              <w:t xml:space="preserve"> r.</w:t>
            </w:r>
          </w:p>
        </w:tc>
      </w:tr>
      <w:tr w:rsidR="00680F21" w:rsidRPr="00B1614A" w14:paraId="7EE40D98" w14:textId="77777777" w:rsidTr="00D5586B">
        <w:tc>
          <w:tcPr>
            <w:tcW w:w="3846" w:type="dxa"/>
          </w:tcPr>
          <w:p w14:paraId="5EF2AC05"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t>dane</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kontaktowe</w:t>
            </w:r>
            <w:proofErr w:type="spellEnd"/>
            <w:r w:rsidRPr="00B1614A">
              <w:rPr>
                <w:rFonts w:ascii="Cambria" w:eastAsia="Calibri" w:hAnsi="Cambria"/>
                <w:kern w:val="0"/>
                <w14:ligatures w14:val="none"/>
              </w:rPr>
              <w:t xml:space="preserve"> (e-mail)</w:t>
            </w:r>
          </w:p>
        </w:tc>
        <w:tc>
          <w:tcPr>
            <w:tcW w:w="5476" w:type="dxa"/>
          </w:tcPr>
          <w:p w14:paraId="1EBE2026" w14:textId="24932E3A"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 xml:space="preserve">ipanasiuk@ajp.edu.pl </w:t>
            </w:r>
          </w:p>
        </w:tc>
      </w:tr>
      <w:tr w:rsidR="00680F21" w:rsidRPr="00B1614A" w14:paraId="1D333C63" w14:textId="77777777" w:rsidTr="00D5586B">
        <w:tc>
          <w:tcPr>
            <w:tcW w:w="3846" w:type="dxa"/>
            <w:tcBorders>
              <w:bottom w:val="single" w:sz="4" w:space="0" w:color="000000"/>
            </w:tcBorders>
          </w:tcPr>
          <w:p w14:paraId="0DEA7E7A"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t>podpis</w:t>
            </w:r>
            <w:proofErr w:type="spellEnd"/>
          </w:p>
        </w:tc>
        <w:tc>
          <w:tcPr>
            <w:tcW w:w="5476" w:type="dxa"/>
            <w:tcBorders>
              <w:bottom w:val="single" w:sz="4" w:space="0" w:color="000000"/>
            </w:tcBorders>
          </w:tcPr>
          <w:p w14:paraId="7802C457" w14:textId="77777777" w:rsidR="00680F21" w:rsidRPr="00B1614A" w:rsidRDefault="00680F21" w:rsidP="004F2DD3">
            <w:pPr>
              <w:spacing w:before="60" w:after="60"/>
              <w:rPr>
                <w:rFonts w:ascii="Cambria" w:eastAsia="Calibri" w:hAnsi="Cambria"/>
                <w:kern w:val="0"/>
                <w14:ligatures w14:val="none"/>
              </w:rPr>
            </w:pPr>
          </w:p>
        </w:tc>
      </w:tr>
    </w:tbl>
    <w:p w14:paraId="51A06254" w14:textId="77777777" w:rsidR="00680F21" w:rsidRPr="00B1614A" w:rsidRDefault="00680F21" w:rsidP="004F2DD3">
      <w:pPr>
        <w:spacing w:after="200" w:line="276" w:lineRule="auto"/>
        <w:rPr>
          <w:rFonts w:ascii="Cambria" w:eastAsia="Calibri" w:hAnsi="Cambria"/>
          <w:kern w:val="0"/>
          <w14:ligatures w14:val="none"/>
        </w:rPr>
      </w:pPr>
    </w:p>
    <w:p w14:paraId="53EBA54C" w14:textId="39E9FE8B" w:rsidR="00680F21" w:rsidRPr="00B1614A" w:rsidRDefault="00680F21">
      <w:pPr>
        <w:rPr>
          <w:rFonts w:ascii="Cambria" w:eastAsia="Calibri" w:hAnsi="Cambria"/>
          <w:kern w:val="0"/>
          <w14:ligatures w14:val="none"/>
        </w:rPr>
      </w:pPr>
      <w:r w:rsidRPr="00B1614A">
        <w:rPr>
          <w:rFonts w:ascii="Cambria" w:eastAsia="Calibri" w:hAnsi="Cambria"/>
          <w:kern w:val="0"/>
          <w14:ligatures w14:val="none"/>
        </w:rPr>
        <w:br w:type="page"/>
      </w:r>
    </w:p>
    <w:tbl>
      <w:tblPr>
        <w:tblpPr w:leftFromText="141" w:rightFromText="141" w:vertAnchor="page" w:horzAnchor="margin" w:tblpXSpec="center" w:tblpY="1958"/>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110"/>
      </w:tblGrid>
      <w:tr w:rsidR="00680F21" w:rsidRPr="00B1614A" w14:paraId="240DE1E6" w14:textId="77777777" w:rsidTr="004F2DD3">
        <w:trPr>
          <w:trHeight w:val="269"/>
        </w:trPr>
        <w:tc>
          <w:tcPr>
            <w:tcW w:w="1860" w:type="dxa"/>
            <w:vMerge w:val="restart"/>
          </w:tcPr>
          <w:p w14:paraId="123124DC" w14:textId="77777777" w:rsidR="00680F21" w:rsidRPr="00B1614A" w:rsidRDefault="00680F21" w:rsidP="004F2DD3">
            <w:pPr>
              <w:jc w:val="center"/>
              <w:rPr>
                <w:rFonts w:ascii="Cambria" w:eastAsia="Calibri" w:hAnsi="Cambria"/>
                <w:b/>
                <w:bCs/>
                <w:kern w:val="0"/>
                <w:sz w:val="24"/>
                <w:szCs w:val="24"/>
                <w14:ligatures w14:val="none"/>
              </w:rPr>
            </w:pPr>
            <w:r w:rsidRPr="00B1614A">
              <w:rPr>
                <w:rFonts w:ascii="Cambria" w:eastAsia="Calibri" w:hAnsi="Cambria" w:cs="Calibri"/>
                <w:noProof/>
                <w:kern w:val="0"/>
                <w:lang w:val="de-DE" w:eastAsia="de-DE"/>
                <w14:ligatures w14:val="none"/>
              </w:rPr>
              <w:lastRenderedPageBreak/>
              <w:drawing>
                <wp:inline distT="0" distB="0" distL="0" distR="0" wp14:anchorId="31CDEDF5" wp14:editId="442E9251">
                  <wp:extent cx="1066800" cy="1066800"/>
                  <wp:effectExtent l="0" t="0" r="0" b="0"/>
                  <wp:docPr id="1697375402" name="Obraz 169737540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43575" name="Obraz 1911843575" descr="Obraz zawierający godło, symbol, logo, krąg&#10;&#10;Opis wygenerowany automatyczn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025FD402" w14:textId="77777777" w:rsidR="00680F21" w:rsidRPr="00B1614A" w:rsidRDefault="00680F21" w:rsidP="004F2DD3">
            <w:pPr>
              <w:rPr>
                <w:rFonts w:ascii="Cambria" w:eastAsia="Calibri" w:hAnsi="Cambria"/>
                <w:b/>
                <w:bCs/>
                <w:kern w:val="0"/>
                <w:sz w:val="28"/>
                <w:szCs w:val="28"/>
                <w14:ligatures w14:val="none"/>
              </w:rPr>
            </w:pPr>
            <w:r w:rsidRPr="00B1614A">
              <w:rPr>
                <w:rFonts w:ascii="Cambria" w:eastAsia="Calibri" w:hAnsi="Cambria"/>
                <w:b/>
                <w:bCs/>
                <w:kern w:val="0"/>
                <w:sz w:val="28"/>
                <w:szCs w:val="28"/>
                <w14:ligatures w14:val="none"/>
              </w:rPr>
              <w:t>Wydział</w:t>
            </w:r>
          </w:p>
        </w:tc>
        <w:tc>
          <w:tcPr>
            <w:tcW w:w="4394" w:type="dxa"/>
            <w:gridSpan w:val="2"/>
            <w:tcBorders>
              <w:bottom w:val="single" w:sz="4" w:space="0" w:color="000000"/>
            </w:tcBorders>
            <w:vAlign w:val="center"/>
          </w:tcPr>
          <w:p w14:paraId="3154FA2A"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Humanistyczny</w:t>
            </w:r>
          </w:p>
        </w:tc>
      </w:tr>
      <w:tr w:rsidR="00680F21" w:rsidRPr="00B1614A" w14:paraId="167C31EF" w14:textId="77777777" w:rsidTr="004F2DD3">
        <w:trPr>
          <w:trHeight w:val="275"/>
        </w:trPr>
        <w:tc>
          <w:tcPr>
            <w:tcW w:w="1860" w:type="dxa"/>
            <w:vMerge/>
          </w:tcPr>
          <w:p w14:paraId="439FE75B"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687B6DBD" w14:textId="77777777" w:rsidR="00680F21" w:rsidRPr="00B1614A" w:rsidRDefault="00680F21" w:rsidP="004F2DD3">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Kierunek</w:t>
            </w:r>
            <w:proofErr w:type="spellEnd"/>
          </w:p>
        </w:tc>
        <w:tc>
          <w:tcPr>
            <w:tcW w:w="4394" w:type="dxa"/>
            <w:gridSpan w:val="2"/>
            <w:tcBorders>
              <w:bottom w:val="single" w:sz="4" w:space="0" w:color="000000"/>
            </w:tcBorders>
            <w:vAlign w:val="center"/>
          </w:tcPr>
          <w:p w14:paraId="622DEA23" w14:textId="77777777" w:rsidR="00680F21" w:rsidRPr="00B1614A" w:rsidRDefault="00680F21" w:rsidP="004F2DD3">
            <w:pPr>
              <w:rPr>
                <w:rFonts w:ascii="Cambria" w:eastAsia="Calibri" w:hAnsi="Cambria"/>
                <w:bCs/>
                <w:kern w:val="0"/>
                <w:sz w:val="24"/>
                <w:szCs w:val="24"/>
                <w:lang w:val="pl-PL"/>
                <w14:ligatures w14:val="none"/>
              </w:rPr>
            </w:pPr>
            <w:r w:rsidRPr="00B1614A">
              <w:rPr>
                <w:rFonts w:ascii="Cambria" w:eastAsia="Calibri" w:hAnsi="Cambria"/>
                <w:bCs/>
                <w:kern w:val="0"/>
                <w:sz w:val="24"/>
                <w:szCs w:val="24"/>
                <w:lang w:val="pl-PL"/>
                <w14:ligatures w14:val="none"/>
              </w:rPr>
              <w:t xml:space="preserve">Filologia w zakresie języka niemieckiego </w:t>
            </w:r>
          </w:p>
        </w:tc>
      </w:tr>
      <w:tr w:rsidR="00680F21" w:rsidRPr="00B1614A" w14:paraId="671B99C1" w14:textId="77777777" w:rsidTr="004F2DD3">
        <w:trPr>
          <w:trHeight w:val="139"/>
        </w:trPr>
        <w:tc>
          <w:tcPr>
            <w:tcW w:w="1860" w:type="dxa"/>
            <w:vMerge/>
            <w:tcBorders>
              <w:bottom w:val="single" w:sz="4" w:space="0" w:color="000000"/>
            </w:tcBorders>
          </w:tcPr>
          <w:p w14:paraId="359462E9" w14:textId="77777777" w:rsidR="00680F21" w:rsidRPr="00B1614A" w:rsidRDefault="00680F21" w:rsidP="004F2DD3">
            <w:pPr>
              <w:jc w:val="center"/>
              <w:rPr>
                <w:rFonts w:ascii="Cambria" w:eastAsia="Calibri" w:hAnsi="Cambria"/>
                <w:b/>
                <w:bCs/>
                <w:kern w:val="0"/>
                <w:sz w:val="24"/>
                <w:szCs w:val="24"/>
                <w:lang w:val="pl-PL"/>
                <w14:ligatures w14:val="none"/>
              </w:rPr>
            </w:pPr>
          </w:p>
        </w:tc>
        <w:tc>
          <w:tcPr>
            <w:tcW w:w="2818" w:type="dxa"/>
            <w:tcBorders>
              <w:bottom w:val="single" w:sz="4" w:space="0" w:color="000000"/>
            </w:tcBorders>
            <w:vAlign w:val="center"/>
          </w:tcPr>
          <w:p w14:paraId="18A34A41" w14:textId="77777777" w:rsidR="00680F21" w:rsidRPr="00B1614A" w:rsidRDefault="00680F21" w:rsidP="004F2DD3">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Poziom</w:t>
            </w:r>
            <w:proofErr w:type="spellEnd"/>
            <w:r w:rsidRPr="00B1614A">
              <w:rPr>
                <w:rFonts w:ascii="Cambria" w:eastAsia="Calibri" w:hAnsi="Cambria"/>
                <w:b/>
                <w:bCs/>
                <w:kern w:val="0"/>
                <w:sz w:val="28"/>
                <w:szCs w:val="28"/>
                <w14:ligatures w14:val="none"/>
              </w:rPr>
              <w:t xml:space="preserve"> </w:t>
            </w:r>
            <w:proofErr w:type="spellStart"/>
            <w:r w:rsidRPr="00B1614A">
              <w:rPr>
                <w:rFonts w:ascii="Cambria" w:eastAsia="Calibri" w:hAnsi="Cambria"/>
                <w:b/>
                <w:bCs/>
                <w:kern w:val="0"/>
                <w:sz w:val="28"/>
                <w:szCs w:val="28"/>
                <w14:ligatures w14:val="none"/>
              </w:rPr>
              <w:t>studiów</w:t>
            </w:r>
            <w:proofErr w:type="spellEnd"/>
          </w:p>
        </w:tc>
        <w:tc>
          <w:tcPr>
            <w:tcW w:w="4394" w:type="dxa"/>
            <w:gridSpan w:val="2"/>
            <w:tcBorders>
              <w:bottom w:val="single" w:sz="4" w:space="0" w:color="000000"/>
            </w:tcBorders>
            <w:vAlign w:val="center"/>
          </w:tcPr>
          <w:p w14:paraId="4B646FA3" w14:textId="77777777" w:rsidR="00680F21" w:rsidRPr="00B1614A" w:rsidRDefault="00680F21" w:rsidP="004F2DD3">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pierwszego</w:t>
            </w:r>
            <w:proofErr w:type="spellEnd"/>
            <w:r w:rsidRPr="00B1614A">
              <w:rPr>
                <w:rFonts w:ascii="Cambria" w:eastAsia="Calibri" w:hAnsi="Cambria"/>
                <w:bCs/>
                <w:kern w:val="0"/>
                <w:sz w:val="18"/>
                <w:szCs w:val="18"/>
                <w14:ligatures w14:val="none"/>
              </w:rPr>
              <w:t xml:space="preserve"> </w:t>
            </w:r>
            <w:proofErr w:type="spellStart"/>
            <w:r w:rsidRPr="00B1614A">
              <w:rPr>
                <w:rFonts w:ascii="Cambria" w:eastAsia="Calibri" w:hAnsi="Cambria"/>
                <w:bCs/>
                <w:kern w:val="0"/>
                <w:sz w:val="18"/>
                <w:szCs w:val="18"/>
                <w14:ligatures w14:val="none"/>
              </w:rPr>
              <w:t>stopnia</w:t>
            </w:r>
            <w:proofErr w:type="spellEnd"/>
          </w:p>
        </w:tc>
      </w:tr>
      <w:tr w:rsidR="00680F21" w:rsidRPr="00B1614A" w14:paraId="671558A6" w14:textId="77777777" w:rsidTr="004F2DD3">
        <w:trPr>
          <w:trHeight w:val="139"/>
        </w:trPr>
        <w:tc>
          <w:tcPr>
            <w:tcW w:w="1860" w:type="dxa"/>
            <w:vMerge/>
            <w:tcBorders>
              <w:bottom w:val="single" w:sz="4" w:space="0" w:color="000000"/>
            </w:tcBorders>
          </w:tcPr>
          <w:p w14:paraId="28E65D47"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2895304E" w14:textId="77777777" w:rsidR="00680F21" w:rsidRPr="00B1614A" w:rsidRDefault="00680F21" w:rsidP="004F2DD3">
            <w:pPr>
              <w:rPr>
                <w:rFonts w:ascii="Cambria" w:eastAsia="Calibri" w:hAnsi="Cambria"/>
                <w:b/>
                <w:bCs/>
                <w:kern w:val="0"/>
                <w:sz w:val="28"/>
                <w:szCs w:val="28"/>
                <w:highlight w:val="yellow"/>
                <w14:ligatures w14:val="none"/>
              </w:rPr>
            </w:pPr>
            <w:r w:rsidRPr="00B1614A">
              <w:rPr>
                <w:rFonts w:ascii="Cambria" w:eastAsia="Calibri" w:hAnsi="Cambria"/>
                <w:b/>
                <w:bCs/>
                <w:kern w:val="0"/>
                <w:sz w:val="28"/>
                <w:szCs w:val="28"/>
                <w14:ligatures w14:val="none"/>
              </w:rPr>
              <w:t xml:space="preserve">Forma </w:t>
            </w:r>
            <w:proofErr w:type="spellStart"/>
            <w:r w:rsidRPr="00B1614A">
              <w:rPr>
                <w:rFonts w:ascii="Cambria" w:eastAsia="Calibri" w:hAnsi="Cambria"/>
                <w:b/>
                <w:bCs/>
                <w:kern w:val="0"/>
                <w:sz w:val="28"/>
                <w:szCs w:val="28"/>
                <w14:ligatures w14:val="none"/>
              </w:rPr>
              <w:t>studiów</w:t>
            </w:r>
            <w:proofErr w:type="spellEnd"/>
          </w:p>
        </w:tc>
        <w:tc>
          <w:tcPr>
            <w:tcW w:w="4394" w:type="dxa"/>
            <w:gridSpan w:val="2"/>
            <w:tcBorders>
              <w:bottom w:val="single" w:sz="4" w:space="0" w:color="000000"/>
            </w:tcBorders>
            <w:vAlign w:val="center"/>
          </w:tcPr>
          <w:p w14:paraId="7E6AED0F" w14:textId="77777777" w:rsidR="00680F21" w:rsidRPr="00B1614A" w:rsidRDefault="00680F21" w:rsidP="004F2DD3">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stacjonarna</w:t>
            </w:r>
            <w:proofErr w:type="spellEnd"/>
            <w:r w:rsidRPr="00B1614A">
              <w:rPr>
                <w:rFonts w:ascii="Cambria" w:eastAsia="Calibri" w:hAnsi="Cambria"/>
                <w:bCs/>
                <w:kern w:val="0"/>
                <w:sz w:val="18"/>
                <w:szCs w:val="18"/>
                <w14:ligatures w14:val="none"/>
              </w:rPr>
              <w:t>/</w:t>
            </w:r>
            <w:proofErr w:type="spellStart"/>
            <w:r w:rsidRPr="00B1614A">
              <w:rPr>
                <w:rFonts w:ascii="Cambria" w:eastAsia="Calibri" w:hAnsi="Cambria"/>
                <w:bCs/>
                <w:kern w:val="0"/>
                <w:sz w:val="18"/>
                <w:szCs w:val="18"/>
                <w14:ligatures w14:val="none"/>
              </w:rPr>
              <w:t>niestacjonarna</w:t>
            </w:r>
            <w:proofErr w:type="spellEnd"/>
          </w:p>
        </w:tc>
      </w:tr>
      <w:tr w:rsidR="00680F21" w:rsidRPr="00B1614A" w14:paraId="73193050" w14:textId="77777777" w:rsidTr="004F2DD3">
        <w:trPr>
          <w:trHeight w:val="139"/>
        </w:trPr>
        <w:tc>
          <w:tcPr>
            <w:tcW w:w="1860" w:type="dxa"/>
            <w:vMerge/>
          </w:tcPr>
          <w:p w14:paraId="38F6D06A" w14:textId="77777777" w:rsidR="00680F21" w:rsidRPr="00B1614A" w:rsidRDefault="00680F21" w:rsidP="004F2DD3">
            <w:pPr>
              <w:jc w:val="center"/>
              <w:rPr>
                <w:rFonts w:ascii="Cambria" w:eastAsia="Calibri" w:hAnsi="Cambria"/>
                <w:b/>
                <w:bCs/>
                <w:kern w:val="0"/>
                <w:sz w:val="24"/>
                <w:szCs w:val="24"/>
                <w14:ligatures w14:val="none"/>
              </w:rPr>
            </w:pPr>
          </w:p>
        </w:tc>
        <w:tc>
          <w:tcPr>
            <w:tcW w:w="2818" w:type="dxa"/>
            <w:vAlign w:val="center"/>
          </w:tcPr>
          <w:p w14:paraId="6FA652DD" w14:textId="77777777" w:rsidR="00680F21" w:rsidRPr="00B1614A" w:rsidRDefault="00680F21" w:rsidP="004F2DD3">
            <w:pPr>
              <w:rPr>
                <w:rFonts w:ascii="Cambria" w:eastAsia="Calibri" w:hAnsi="Cambria"/>
                <w:b/>
                <w:bCs/>
                <w:kern w:val="0"/>
                <w:sz w:val="28"/>
                <w:szCs w:val="28"/>
                <w14:ligatures w14:val="none"/>
              </w:rPr>
            </w:pPr>
            <w:proofErr w:type="spellStart"/>
            <w:r w:rsidRPr="00B1614A">
              <w:rPr>
                <w:rFonts w:ascii="Cambria" w:eastAsia="Calibri" w:hAnsi="Cambria"/>
                <w:b/>
                <w:bCs/>
                <w:kern w:val="0"/>
                <w:sz w:val="28"/>
                <w:szCs w:val="28"/>
                <w14:ligatures w14:val="none"/>
              </w:rPr>
              <w:t>Profil</w:t>
            </w:r>
            <w:proofErr w:type="spellEnd"/>
            <w:r w:rsidRPr="00B1614A">
              <w:rPr>
                <w:rFonts w:ascii="Cambria" w:eastAsia="Calibri" w:hAnsi="Cambria"/>
                <w:b/>
                <w:bCs/>
                <w:kern w:val="0"/>
                <w:sz w:val="28"/>
                <w:szCs w:val="28"/>
                <w14:ligatures w14:val="none"/>
              </w:rPr>
              <w:t xml:space="preserve"> </w:t>
            </w:r>
            <w:proofErr w:type="spellStart"/>
            <w:r w:rsidRPr="00B1614A">
              <w:rPr>
                <w:rFonts w:ascii="Cambria" w:eastAsia="Calibri" w:hAnsi="Cambria"/>
                <w:b/>
                <w:bCs/>
                <w:kern w:val="0"/>
                <w:sz w:val="28"/>
                <w:szCs w:val="28"/>
                <w14:ligatures w14:val="none"/>
              </w:rPr>
              <w:t>studiów</w:t>
            </w:r>
            <w:proofErr w:type="spellEnd"/>
          </w:p>
        </w:tc>
        <w:tc>
          <w:tcPr>
            <w:tcW w:w="4394" w:type="dxa"/>
            <w:gridSpan w:val="2"/>
            <w:vAlign w:val="center"/>
          </w:tcPr>
          <w:p w14:paraId="5AC5D8C0" w14:textId="77777777" w:rsidR="00680F21" w:rsidRPr="00B1614A" w:rsidRDefault="00680F21" w:rsidP="004F2DD3">
            <w:pPr>
              <w:rPr>
                <w:rFonts w:ascii="Cambria" w:eastAsia="Calibri" w:hAnsi="Cambria"/>
                <w:bCs/>
                <w:kern w:val="0"/>
                <w:sz w:val="24"/>
                <w:szCs w:val="24"/>
                <w14:ligatures w14:val="none"/>
              </w:rPr>
            </w:pPr>
            <w:proofErr w:type="spellStart"/>
            <w:r w:rsidRPr="00B1614A">
              <w:rPr>
                <w:rFonts w:ascii="Cambria" w:eastAsia="Calibri" w:hAnsi="Cambria"/>
                <w:bCs/>
                <w:kern w:val="0"/>
                <w:sz w:val="18"/>
                <w:szCs w:val="18"/>
                <w14:ligatures w14:val="none"/>
              </w:rPr>
              <w:t>praktyczny</w:t>
            </w:r>
            <w:proofErr w:type="spellEnd"/>
          </w:p>
        </w:tc>
      </w:tr>
      <w:tr w:rsidR="00680F21" w:rsidRPr="00B1614A" w14:paraId="75ED0C76" w14:textId="77777777" w:rsidTr="004F2DD3">
        <w:trPr>
          <w:trHeight w:val="139"/>
        </w:trPr>
        <w:tc>
          <w:tcPr>
            <w:tcW w:w="4962" w:type="dxa"/>
            <w:gridSpan w:val="3"/>
            <w:tcBorders>
              <w:bottom w:val="single" w:sz="4" w:space="0" w:color="000000"/>
            </w:tcBorders>
            <w:vAlign w:val="center"/>
          </w:tcPr>
          <w:p w14:paraId="285F62DA" w14:textId="77777777" w:rsidR="00680F21" w:rsidRPr="00B1614A" w:rsidRDefault="00680F21" w:rsidP="004F2DD3">
            <w:pPr>
              <w:rPr>
                <w:rFonts w:ascii="Cambria" w:eastAsia="Calibri" w:hAnsi="Cambria"/>
                <w:b/>
                <w:bCs/>
                <w:kern w:val="0"/>
                <w:sz w:val="28"/>
                <w:szCs w:val="28"/>
                <w:lang w:val="pl-PL"/>
                <w14:ligatures w14:val="none"/>
              </w:rPr>
            </w:pPr>
            <w:r w:rsidRPr="00B1614A">
              <w:rPr>
                <w:rFonts w:ascii="Cambria" w:eastAsia="Calibri" w:hAnsi="Cambria" w:cs="Calibri"/>
                <w:b/>
                <w:bCs/>
                <w:kern w:val="0"/>
                <w:lang w:val="pl-PL"/>
                <w14:ligatures w14:val="none"/>
              </w:rPr>
              <w:t>Pozycja w planie studiów (lub kod przedmiotu)</w:t>
            </w:r>
          </w:p>
        </w:tc>
        <w:tc>
          <w:tcPr>
            <w:tcW w:w="4110" w:type="dxa"/>
            <w:tcBorders>
              <w:bottom w:val="single" w:sz="4" w:space="0" w:color="000000"/>
            </w:tcBorders>
            <w:vAlign w:val="center"/>
          </w:tcPr>
          <w:p w14:paraId="6E600D59" w14:textId="77777777" w:rsidR="00680F21" w:rsidRPr="00B1614A" w:rsidRDefault="00680F21" w:rsidP="004F2DD3">
            <w:pP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19/18</w:t>
            </w:r>
          </w:p>
        </w:tc>
      </w:tr>
    </w:tbl>
    <w:p w14:paraId="2203F1E5" w14:textId="77777777" w:rsidR="00680F21" w:rsidRPr="00B1614A" w:rsidRDefault="00680F21" w:rsidP="004F2DD3">
      <w:pPr>
        <w:spacing w:before="240" w:after="240"/>
        <w:jc w:val="cente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t>KARTA ZAJĘĆ</w:t>
      </w:r>
    </w:p>
    <w:p w14:paraId="0C63AEBE"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 xml:space="preserve">1. </w:t>
      </w:r>
      <w:proofErr w:type="spellStart"/>
      <w:r w:rsidRPr="00B1614A">
        <w:rPr>
          <w:rFonts w:ascii="Cambria" w:eastAsia="Calibri" w:hAnsi="Cambria"/>
          <w:b/>
          <w:bCs/>
          <w:kern w:val="0"/>
          <w14:ligatures w14:val="none"/>
        </w:rPr>
        <w:t>Informacje</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ogólne</w:t>
      </w:r>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80F21" w:rsidRPr="00B1614A" w14:paraId="71873A9C" w14:textId="77777777" w:rsidTr="004F2DD3">
        <w:trPr>
          <w:trHeight w:val="328"/>
        </w:trPr>
        <w:tc>
          <w:tcPr>
            <w:tcW w:w="4111" w:type="dxa"/>
            <w:vAlign w:val="center"/>
          </w:tcPr>
          <w:p w14:paraId="67336C9D"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 xml:space="preserve">Nazwa </w:t>
            </w:r>
            <w:proofErr w:type="spellStart"/>
            <w:r w:rsidRPr="00B1614A">
              <w:rPr>
                <w:rFonts w:ascii="Cambria" w:eastAsia="Calibri" w:hAnsi="Cambria"/>
                <w:b/>
                <w:iCs/>
                <w:kern w:val="0"/>
                <w14:ligatures w14:val="none"/>
              </w:rPr>
              <w:t>zajęć</w:t>
            </w:r>
            <w:proofErr w:type="spellEnd"/>
          </w:p>
        </w:tc>
        <w:tc>
          <w:tcPr>
            <w:tcW w:w="4961" w:type="dxa"/>
            <w:vAlign w:val="center"/>
          </w:tcPr>
          <w:p w14:paraId="3ADAA8B7"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 xml:space="preserve">Wiedza o akwizycji i nauce języków 1 </w:t>
            </w:r>
          </w:p>
        </w:tc>
      </w:tr>
      <w:tr w:rsidR="00680F21" w:rsidRPr="00B1614A" w14:paraId="45344DD2" w14:textId="77777777" w:rsidTr="004F2DD3">
        <w:tc>
          <w:tcPr>
            <w:tcW w:w="4111" w:type="dxa"/>
            <w:vAlign w:val="center"/>
          </w:tcPr>
          <w:p w14:paraId="6BE07379"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Punkty</w:t>
            </w:r>
            <w:proofErr w:type="spellEnd"/>
            <w:r w:rsidRPr="00B1614A">
              <w:rPr>
                <w:rFonts w:ascii="Cambria" w:eastAsia="Calibri" w:hAnsi="Cambria"/>
                <w:b/>
                <w:iCs/>
                <w:kern w:val="0"/>
                <w14:ligatures w14:val="none"/>
              </w:rPr>
              <w:t xml:space="preserve"> ECTS</w:t>
            </w:r>
          </w:p>
        </w:tc>
        <w:tc>
          <w:tcPr>
            <w:tcW w:w="4961" w:type="dxa"/>
            <w:vAlign w:val="center"/>
          </w:tcPr>
          <w:p w14:paraId="1CBACC17"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2</w:t>
            </w:r>
          </w:p>
        </w:tc>
      </w:tr>
      <w:tr w:rsidR="00680F21" w:rsidRPr="00B1614A" w14:paraId="51E20D34" w14:textId="77777777" w:rsidTr="004F2DD3">
        <w:tc>
          <w:tcPr>
            <w:tcW w:w="4111" w:type="dxa"/>
            <w:vAlign w:val="center"/>
          </w:tcPr>
          <w:p w14:paraId="029A455D"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Rodzaj</w:t>
            </w:r>
            <w:proofErr w:type="spellEnd"/>
            <w:r w:rsidRPr="00B1614A">
              <w:rPr>
                <w:rFonts w:ascii="Cambria" w:eastAsia="Calibri" w:hAnsi="Cambria"/>
                <w:b/>
                <w:iCs/>
                <w:kern w:val="0"/>
                <w14:ligatures w14:val="none"/>
              </w:rPr>
              <w:t xml:space="preserve"> </w:t>
            </w:r>
            <w:proofErr w:type="spellStart"/>
            <w:r w:rsidRPr="00B1614A">
              <w:rPr>
                <w:rFonts w:ascii="Cambria" w:eastAsia="Calibri" w:hAnsi="Cambria"/>
                <w:b/>
                <w:iCs/>
                <w:kern w:val="0"/>
                <w14:ligatures w14:val="none"/>
              </w:rPr>
              <w:t>zajęć</w:t>
            </w:r>
            <w:proofErr w:type="spellEnd"/>
          </w:p>
        </w:tc>
        <w:tc>
          <w:tcPr>
            <w:tcW w:w="4961" w:type="dxa"/>
            <w:vAlign w:val="center"/>
          </w:tcPr>
          <w:p w14:paraId="7363AC9E"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obowiązkowe</w:t>
            </w:r>
            <w:proofErr w:type="spellEnd"/>
          </w:p>
        </w:tc>
      </w:tr>
      <w:tr w:rsidR="00680F21" w:rsidRPr="00B1614A" w14:paraId="6CC30515" w14:textId="77777777" w:rsidTr="004F2DD3">
        <w:tc>
          <w:tcPr>
            <w:tcW w:w="4111" w:type="dxa"/>
            <w:vAlign w:val="center"/>
          </w:tcPr>
          <w:p w14:paraId="682172B5"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Moduł</w:t>
            </w:r>
            <w:proofErr w:type="spellEnd"/>
            <w:r w:rsidRPr="00B1614A">
              <w:rPr>
                <w:rFonts w:ascii="Cambria" w:eastAsia="Calibri" w:hAnsi="Cambria"/>
                <w:b/>
                <w:iCs/>
                <w:kern w:val="0"/>
                <w14:ligatures w14:val="none"/>
              </w:rPr>
              <w:t>/</w:t>
            </w:r>
            <w:proofErr w:type="spellStart"/>
            <w:r w:rsidRPr="00B1614A">
              <w:rPr>
                <w:rFonts w:ascii="Cambria" w:eastAsia="Calibri" w:hAnsi="Cambria"/>
                <w:b/>
                <w:iCs/>
                <w:kern w:val="0"/>
                <w14:ligatures w14:val="none"/>
              </w:rPr>
              <w:t>specjalizacja</w:t>
            </w:r>
            <w:proofErr w:type="spellEnd"/>
          </w:p>
        </w:tc>
        <w:tc>
          <w:tcPr>
            <w:tcW w:w="4961" w:type="dxa"/>
            <w:vAlign w:val="center"/>
          </w:tcPr>
          <w:p w14:paraId="663A7C64"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Wiedza o języku i komunikacji / nauczycielska i translatorska</w:t>
            </w:r>
          </w:p>
        </w:tc>
      </w:tr>
      <w:tr w:rsidR="00680F21" w:rsidRPr="00B1614A" w14:paraId="25083CEE" w14:textId="77777777" w:rsidTr="004F2DD3">
        <w:tc>
          <w:tcPr>
            <w:tcW w:w="4111" w:type="dxa"/>
            <w:vAlign w:val="center"/>
          </w:tcPr>
          <w:p w14:paraId="10A6E108"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Język, w którym prowadzone są zajęcia</w:t>
            </w:r>
          </w:p>
        </w:tc>
        <w:tc>
          <w:tcPr>
            <w:tcW w:w="4961" w:type="dxa"/>
            <w:vAlign w:val="center"/>
          </w:tcPr>
          <w:p w14:paraId="6D13A0AF" w14:textId="77777777" w:rsidR="00680F21" w:rsidRPr="00B1614A" w:rsidRDefault="00680F21" w:rsidP="004F2DD3">
            <w:pPr>
              <w:spacing w:before="20" w:after="20"/>
              <w:rPr>
                <w:rFonts w:ascii="Cambria" w:eastAsia="Calibri" w:hAnsi="Cambria"/>
                <w:b/>
                <w:iCs/>
                <w:kern w:val="0"/>
                <w14:ligatures w14:val="none"/>
              </w:rPr>
            </w:pPr>
            <w:proofErr w:type="spellStart"/>
            <w:r w:rsidRPr="00B1614A">
              <w:rPr>
                <w:rFonts w:ascii="Cambria" w:eastAsia="Calibri" w:hAnsi="Cambria"/>
                <w:b/>
                <w:iCs/>
                <w:kern w:val="0"/>
                <w14:ligatures w14:val="none"/>
              </w:rPr>
              <w:t>niemiecki</w:t>
            </w:r>
            <w:proofErr w:type="spellEnd"/>
          </w:p>
        </w:tc>
      </w:tr>
      <w:tr w:rsidR="00680F21" w:rsidRPr="00B1614A" w14:paraId="4F47AA34" w14:textId="77777777" w:rsidTr="004F2DD3">
        <w:tc>
          <w:tcPr>
            <w:tcW w:w="4111" w:type="dxa"/>
            <w:vAlign w:val="center"/>
          </w:tcPr>
          <w:p w14:paraId="48164AE8"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 xml:space="preserve">Rok </w:t>
            </w:r>
            <w:proofErr w:type="spellStart"/>
            <w:r w:rsidRPr="00B1614A">
              <w:rPr>
                <w:rFonts w:ascii="Cambria" w:eastAsia="Calibri" w:hAnsi="Cambria"/>
                <w:b/>
                <w:iCs/>
                <w:kern w:val="0"/>
                <w14:ligatures w14:val="none"/>
              </w:rPr>
              <w:t>studiów</w:t>
            </w:r>
            <w:proofErr w:type="spellEnd"/>
          </w:p>
        </w:tc>
        <w:tc>
          <w:tcPr>
            <w:tcW w:w="4961" w:type="dxa"/>
            <w:vAlign w:val="center"/>
          </w:tcPr>
          <w:p w14:paraId="1A4474F5" w14:textId="77777777" w:rsidR="00680F21" w:rsidRPr="00B1614A" w:rsidRDefault="00680F21" w:rsidP="004F2DD3">
            <w:pPr>
              <w:spacing w:before="20" w:after="20"/>
              <w:rPr>
                <w:rFonts w:ascii="Cambria" w:eastAsia="Calibri" w:hAnsi="Cambria"/>
                <w:b/>
                <w:iCs/>
                <w:kern w:val="0"/>
                <w14:ligatures w14:val="none"/>
              </w:rPr>
            </w:pPr>
            <w:r w:rsidRPr="00B1614A">
              <w:rPr>
                <w:rFonts w:ascii="Cambria" w:eastAsia="Calibri" w:hAnsi="Cambria"/>
                <w:b/>
                <w:iCs/>
                <w:kern w:val="0"/>
                <w14:ligatures w14:val="none"/>
              </w:rPr>
              <w:t>III</w:t>
            </w:r>
          </w:p>
        </w:tc>
      </w:tr>
      <w:tr w:rsidR="00680F21" w:rsidRPr="00B1614A" w14:paraId="4D6A64CB" w14:textId="77777777" w:rsidTr="004F2DD3">
        <w:tc>
          <w:tcPr>
            <w:tcW w:w="4111" w:type="dxa"/>
            <w:vAlign w:val="center"/>
          </w:tcPr>
          <w:p w14:paraId="0B596682"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Imię i nazwisko koordynatora zajęć oraz osób prowadzących zajęcia</w:t>
            </w:r>
          </w:p>
        </w:tc>
        <w:tc>
          <w:tcPr>
            <w:tcW w:w="4961" w:type="dxa"/>
            <w:vAlign w:val="center"/>
          </w:tcPr>
          <w:p w14:paraId="7FBE45FD" w14:textId="77777777" w:rsidR="00680F21" w:rsidRPr="00B1614A" w:rsidRDefault="00680F21" w:rsidP="004F2DD3">
            <w:pPr>
              <w:spacing w:before="20" w:after="20"/>
              <w:rPr>
                <w:rFonts w:ascii="Cambria" w:eastAsia="Calibri" w:hAnsi="Cambria"/>
                <w:b/>
                <w:iCs/>
                <w:kern w:val="0"/>
                <w:lang w:val="pl-PL"/>
                <w14:ligatures w14:val="none"/>
              </w:rPr>
            </w:pPr>
            <w:r w:rsidRPr="00B1614A">
              <w:rPr>
                <w:rFonts w:ascii="Cambria" w:eastAsia="Calibri" w:hAnsi="Cambria"/>
                <w:b/>
                <w:iCs/>
                <w:kern w:val="0"/>
                <w:lang w:val="pl-PL"/>
                <w14:ligatures w14:val="none"/>
              </w:rPr>
              <w:t>Koordynator: dr Anna Bielewicz-</w:t>
            </w:r>
            <w:proofErr w:type="spellStart"/>
            <w:r w:rsidRPr="00B1614A">
              <w:rPr>
                <w:rFonts w:ascii="Cambria" w:eastAsia="Calibri" w:hAnsi="Cambria"/>
                <w:b/>
                <w:iCs/>
                <w:kern w:val="0"/>
                <w:lang w:val="pl-PL"/>
                <w14:ligatures w14:val="none"/>
              </w:rPr>
              <w:t>Dubiec</w:t>
            </w:r>
            <w:proofErr w:type="spellEnd"/>
          </w:p>
          <w:p w14:paraId="41900707" w14:textId="77777777" w:rsidR="00680F21" w:rsidRPr="00B1614A" w:rsidRDefault="00680F21" w:rsidP="004F2DD3">
            <w:pPr>
              <w:spacing w:before="20" w:after="20"/>
              <w:rPr>
                <w:rFonts w:ascii="Cambria" w:eastAsia="Calibri" w:hAnsi="Cambria"/>
                <w:iCs/>
                <w:spacing w:val="-4"/>
                <w:kern w:val="0"/>
                <w:lang w:val="pl-PL"/>
                <w14:ligatures w14:val="none"/>
              </w:rPr>
            </w:pPr>
            <w:r w:rsidRPr="00B1614A">
              <w:rPr>
                <w:rFonts w:ascii="Cambria" w:eastAsia="Calibri" w:hAnsi="Cambria"/>
                <w:b/>
                <w:iCs/>
                <w:spacing w:val="-4"/>
                <w:kern w:val="0"/>
                <w:lang w:val="pl-PL"/>
                <w14:ligatures w14:val="none"/>
              </w:rPr>
              <w:t xml:space="preserve">Osoba prowadząca zajęcia: mgr Dariusz </w:t>
            </w:r>
            <w:proofErr w:type="spellStart"/>
            <w:r w:rsidRPr="00B1614A">
              <w:rPr>
                <w:rFonts w:ascii="Cambria" w:eastAsia="Calibri" w:hAnsi="Cambria"/>
                <w:b/>
                <w:iCs/>
                <w:spacing w:val="-4"/>
                <w:kern w:val="0"/>
                <w:lang w:val="pl-PL"/>
                <w14:ligatures w14:val="none"/>
              </w:rPr>
              <w:t>Łężak</w:t>
            </w:r>
            <w:proofErr w:type="spellEnd"/>
          </w:p>
        </w:tc>
      </w:tr>
    </w:tbl>
    <w:p w14:paraId="05A9A401"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865"/>
        <w:gridCol w:w="1797"/>
        <w:gridCol w:w="2178"/>
      </w:tblGrid>
      <w:tr w:rsidR="00680F21" w:rsidRPr="00B1614A" w14:paraId="2D5F3D5D" w14:textId="77777777" w:rsidTr="00D2322F">
        <w:tc>
          <w:tcPr>
            <w:tcW w:w="2238" w:type="dxa"/>
            <w:vAlign w:val="center"/>
          </w:tcPr>
          <w:p w14:paraId="58056F30"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zajęć</w:t>
            </w:r>
            <w:proofErr w:type="spellEnd"/>
          </w:p>
        </w:tc>
        <w:tc>
          <w:tcPr>
            <w:tcW w:w="2865" w:type="dxa"/>
            <w:vAlign w:val="center"/>
          </w:tcPr>
          <w:p w14:paraId="63876073"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Liczba</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godzin</w:t>
            </w:r>
            <w:proofErr w:type="spellEnd"/>
          </w:p>
          <w:p w14:paraId="5B8BF7B7"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stacjonarne</w:t>
            </w:r>
            <w:proofErr w:type="spellEnd"/>
            <w:r w:rsidRPr="00B1614A">
              <w:rPr>
                <w:rFonts w:ascii="Cambria" w:eastAsia="Calibri" w:hAnsi="Cambria"/>
                <w:b/>
                <w:bCs/>
                <w:kern w:val="0"/>
                <w14:ligatures w14:val="none"/>
              </w:rPr>
              <w:t>/</w:t>
            </w:r>
            <w:proofErr w:type="spellStart"/>
            <w:r w:rsidRPr="00B1614A">
              <w:rPr>
                <w:rFonts w:ascii="Cambria" w:eastAsia="Calibri" w:hAnsi="Cambria"/>
                <w:b/>
                <w:bCs/>
                <w:kern w:val="0"/>
                <w14:ligatures w14:val="none"/>
              </w:rPr>
              <w:t>niestacjonarne</w:t>
            </w:r>
            <w:proofErr w:type="spellEnd"/>
          </w:p>
        </w:tc>
        <w:tc>
          <w:tcPr>
            <w:tcW w:w="1786" w:type="dxa"/>
            <w:vAlign w:val="center"/>
          </w:tcPr>
          <w:p w14:paraId="23AAFC74"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Rok </w:t>
            </w:r>
            <w:proofErr w:type="spellStart"/>
            <w:r w:rsidRPr="00B1614A">
              <w:rPr>
                <w:rFonts w:ascii="Cambria" w:eastAsia="Calibri" w:hAnsi="Cambria"/>
                <w:b/>
                <w:bCs/>
                <w:kern w:val="0"/>
                <w14:ligatures w14:val="none"/>
              </w:rPr>
              <w:t>studiów</w:t>
            </w:r>
            <w:proofErr w:type="spellEnd"/>
            <w:r w:rsidRPr="00B1614A">
              <w:rPr>
                <w:rFonts w:ascii="Cambria" w:eastAsia="Calibri" w:hAnsi="Cambria"/>
                <w:b/>
                <w:bCs/>
                <w:kern w:val="0"/>
                <w14:ligatures w14:val="none"/>
              </w:rPr>
              <w:t>/</w:t>
            </w:r>
            <w:proofErr w:type="spellStart"/>
            <w:r w:rsidRPr="00B1614A">
              <w:rPr>
                <w:rFonts w:ascii="Cambria" w:eastAsia="Calibri" w:hAnsi="Cambria"/>
                <w:b/>
                <w:bCs/>
                <w:kern w:val="0"/>
                <w14:ligatures w14:val="none"/>
              </w:rPr>
              <w:t>semestr</w:t>
            </w:r>
            <w:proofErr w:type="spellEnd"/>
          </w:p>
        </w:tc>
        <w:tc>
          <w:tcPr>
            <w:tcW w:w="2183" w:type="dxa"/>
            <w:vAlign w:val="center"/>
          </w:tcPr>
          <w:p w14:paraId="71A3A0DD" w14:textId="77777777"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Punkty ECTS </w:t>
            </w:r>
            <w:r w:rsidRPr="00B1614A">
              <w:rPr>
                <w:rFonts w:ascii="Cambria" w:eastAsia="Calibri" w:hAnsi="Cambria"/>
                <w:kern w:val="0"/>
                <w:lang w:val="pl-PL"/>
                <w14:ligatures w14:val="none"/>
              </w:rPr>
              <w:t>(zgodnie z programem studiów)</w:t>
            </w:r>
          </w:p>
        </w:tc>
      </w:tr>
      <w:tr w:rsidR="00680F21" w:rsidRPr="00B1614A" w14:paraId="4864AF21" w14:textId="77777777" w:rsidTr="00D2322F">
        <w:tc>
          <w:tcPr>
            <w:tcW w:w="2238" w:type="dxa"/>
          </w:tcPr>
          <w:p w14:paraId="39C1F506" w14:textId="77777777" w:rsidR="00680F21" w:rsidRPr="00B1614A" w:rsidRDefault="00680F21" w:rsidP="004F2DD3">
            <w:pPr>
              <w:spacing w:before="60" w:after="60"/>
              <w:rPr>
                <w:rFonts w:ascii="Cambria" w:eastAsia="Calibri" w:hAnsi="Cambria"/>
                <w:b/>
                <w:bCs/>
                <w:kern w:val="0"/>
                <w14:ligatures w14:val="none"/>
              </w:rPr>
            </w:pPr>
            <w:proofErr w:type="spellStart"/>
            <w:r w:rsidRPr="00B1614A">
              <w:rPr>
                <w:rFonts w:ascii="Cambria" w:eastAsia="Calibri" w:hAnsi="Cambria"/>
                <w:b/>
                <w:bCs/>
                <w:kern w:val="0"/>
                <w14:ligatures w14:val="none"/>
              </w:rPr>
              <w:t>ćwiczenia</w:t>
            </w:r>
            <w:proofErr w:type="spellEnd"/>
          </w:p>
        </w:tc>
        <w:tc>
          <w:tcPr>
            <w:tcW w:w="2865" w:type="dxa"/>
            <w:vAlign w:val="center"/>
          </w:tcPr>
          <w:p w14:paraId="60E1B1A8"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30/18</w:t>
            </w:r>
          </w:p>
        </w:tc>
        <w:tc>
          <w:tcPr>
            <w:tcW w:w="1786" w:type="dxa"/>
            <w:vAlign w:val="center"/>
          </w:tcPr>
          <w:p w14:paraId="4D696900"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III/5</w:t>
            </w:r>
          </w:p>
        </w:tc>
        <w:tc>
          <w:tcPr>
            <w:tcW w:w="2183" w:type="dxa"/>
            <w:vAlign w:val="center"/>
          </w:tcPr>
          <w:p w14:paraId="5FEDFF36"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2</w:t>
            </w:r>
          </w:p>
        </w:tc>
      </w:tr>
    </w:tbl>
    <w:p w14:paraId="599F7022" w14:textId="77777777" w:rsidR="00680F21" w:rsidRPr="00B1614A" w:rsidRDefault="00680F21" w:rsidP="004F2DD3">
      <w:pPr>
        <w:spacing w:before="120" w:after="120"/>
        <w:rPr>
          <w:rFonts w:ascii="Cambria" w:eastAsia="Calibri" w:hAnsi="Cambria"/>
          <w:b/>
          <w:kern w:val="0"/>
          <w:lang w:val="pl-PL"/>
          <w14:ligatures w14:val="none"/>
        </w:rPr>
      </w:pPr>
      <w:r w:rsidRPr="00B1614A">
        <w:rPr>
          <w:rFonts w:ascii="Cambria" w:eastAsia="Calibri" w:hAnsi="Cambria"/>
          <w:b/>
          <w:bCs/>
          <w:kern w:val="0"/>
          <w:lang w:val="pl-PL"/>
          <w14:ligatures w14:val="none"/>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B1614A" w14:paraId="42AE1212" w14:textId="77777777" w:rsidTr="004F2DD3">
        <w:trPr>
          <w:trHeight w:val="301"/>
        </w:trPr>
        <w:tc>
          <w:tcPr>
            <w:tcW w:w="9072" w:type="dxa"/>
          </w:tcPr>
          <w:p w14:paraId="549DBED0"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kern w:val="0"/>
                <w14:ligatures w14:val="none"/>
              </w:rPr>
              <w:t>Brak</w:t>
            </w:r>
          </w:p>
        </w:tc>
      </w:tr>
    </w:tbl>
    <w:p w14:paraId="2AF81495" w14:textId="77777777" w:rsidR="00680F21" w:rsidRPr="00B1614A" w:rsidRDefault="00680F21" w:rsidP="004F2DD3">
      <w:pPr>
        <w:spacing w:before="120" w:after="120"/>
        <w:rPr>
          <w:rFonts w:ascii="Cambria" w:eastAsia="Calibri" w:hAnsi="Cambria"/>
          <w:b/>
          <w:bCs/>
          <w:kern w:val="0"/>
          <w14:ligatures w14:val="none"/>
        </w:rPr>
      </w:pPr>
      <w:r w:rsidRPr="00B1614A">
        <w:rPr>
          <w:rFonts w:ascii="Cambria" w:eastAsia="Calibri" w:hAnsi="Cambria"/>
          <w:b/>
          <w:bCs/>
          <w:kern w:val="0"/>
          <w14:ligatures w14:val="none"/>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80F21" w:rsidRPr="00B1614A" w14:paraId="52AF0429" w14:textId="77777777" w:rsidTr="004F2DD3">
        <w:tc>
          <w:tcPr>
            <w:tcW w:w="9072" w:type="dxa"/>
          </w:tcPr>
          <w:p w14:paraId="0A3A5C04" w14:textId="623E032A" w:rsidR="00680F21" w:rsidRPr="00B1614A" w:rsidRDefault="00680F21" w:rsidP="004F2DD3">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C1 –</w:t>
            </w:r>
            <w:r w:rsidRPr="00B1614A">
              <w:rPr>
                <w:rFonts w:ascii="Cambria" w:eastAsia="Calibri" w:hAnsi="Cambria"/>
                <w:bCs/>
                <w:kern w:val="0"/>
                <w:lang w:val="pl-PL"/>
                <w14:ligatures w14:val="none"/>
              </w:rPr>
              <w:t xml:space="preserve"> </w:t>
            </w:r>
            <w:r w:rsidR="0064542E" w:rsidRPr="00B1614A">
              <w:rPr>
                <w:rFonts w:ascii="Cambria" w:eastAsia="Calibri" w:hAnsi="Cambria"/>
                <w:bCs/>
                <w:kern w:val="0"/>
                <w:lang w:val="pl-PL"/>
                <w14:ligatures w14:val="none"/>
              </w:rPr>
              <w:t>Zdobycie przez student</w:t>
            </w:r>
            <w:r w:rsidR="00333037" w:rsidRPr="00B1614A">
              <w:rPr>
                <w:rFonts w:ascii="Cambria" w:eastAsia="Calibri" w:hAnsi="Cambria"/>
                <w:bCs/>
                <w:kern w:val="0"/>
                <w:lang w:val="pl-PL"/>
                <w14:ligatures w14:val="none"/>
              </w:rPr>
              <w:t>ów wiedzy o teoriach</w:t>
            </w:r>
            <w:r w:rsidR="0064542E" w:rsidRPr="00B1614A">
              <w:rPr>
                <w:rFonts w:ascii="Cambria" w:eastAsia="Calibri" w:hAnsi="Cambria"/>
                <w:bCs/>
                <w:kern w:val="0"/>
                <w:lang w:val="pl-PL"/>
                <w14:ligatures w14:val="none"/>
              </w:rPr>
              <w:t xml:space="preserve"> i </w:t>
            </w:r>
            <w:proofErr w:type="spellStart"/>
            <w:r w:rsidR="0064542E" w:rsidRPr="00B1614A">
              <w:rPr>
                <w:rFonts w:ascii="Cambria" w:eastAsia="Calibri" w:hAnsi="Cambria"/>
                <w:bCs/>
                <w:kern w:val="0"/>
                <w:lang w:val="pl-PL"/>
                <w14:ligatures w14:val="none"/>
              </w:rPr>
              <w:t>pojęcć</w:t>
            </w:r>
            <w:proofErr w:type="spellEnd"/>
            <w:r w:rsidRPr="00B1614A">
              <w:rPr>
                <w:rFonts w:ascii="Cambria" w:eastAsia="Calibri" w:hAnsi="Cambria"/>
                <w:bCs/>
                <w:kern w:val="0"/>
                <w:lang w:val="pl-PL"/>
                <w14:ligatures w14:val="none"/>
              </w:rPr>
              <w:t xml:space="preserve"> z zakresu akwizycji języka pierwszego, drugiego</w:t>
            </w:r>
            <w:r w:rsidR="0064542E" w:rsidRPr="00B1614A">
              <w:rPr>
                <w:rFonts w:ascii="Cambria" w:eastAsia="Calibri" w:hAnsi="Cambria"/>
                <w:bCs/>
                <w:kern w:val="0"/>
                <w:lang w:val="pl-PL"/>
                <w14:ligatures w14:val="none"/>
              </w:rPr>
              <w:t xml:space="preserve"> i kolejnych oraz ich powiązania</w:t>
            </w:r>
            <w:r w:rsidRPr="00B1614A">
              <w:rPr>
                <w:rFonts w:ascii="Cambria" w:eastAsia="Calibri" w:hAnsi="Cambria"/>
                <w:bCs/>
                <w:kern w:val="0"/>
                <w:lang w:val="pl-PL"/>
                <w14:ligatures w14:val="none"/>
              </w:rPr>
              <w:t xml:space="preserve"> z dziedzinami pokrewnymi.</w:t>
            </w:r>
          </w:p>
          <w:p w14:paraId="7BE8CEA8" w14:textId="22A769F3" w:rsidR="00680F21" w:rsidRPr="00B1614A" w:rsidRDefault="00680F21" w:rsidP="00333037">
            <w:pPr>
              <w:spacing w:before="60" w:after="60"/>
              <w:ind w:left="459" w:hanging="459"/>
              <w:rPr>
                <w:rFonts w:ascii="Cambria" w:eastAsia="Calibri" w:hAnsi="Cambria"/>
                <w:kern w:val="0"/>
                <w:lang w:val="pl-PL"/>
                <w14:ligatures w14:val="none"/>
              </w:rPr>
            </w:pPr>
            <w:r w:rsidRPr="00B1614A">
              <w:rPr>
                <w:rFonts w:ascii="Cambria" w:eastAsia="Calibri" w:hAnsi="Cambria"/>
                <w:kern w:val="0"/>
                <w:lang w:val="pl-PL"/>
                <w14:ligatures w14:val="none"/>
              </w:rPr>
              <w:t>C2 –</w:t>
            </w:r>
            <w:r w:rsidRPr="00B1614A">
              <w:rPr>
                <w:rFonts w:ascii="Cambria" w:eastAsia="Calibri" w:hAnsi="Cambria"/>
                <w:bCs/>
                <w:kern w:val="0"/>
                <w:lang w:val="pl-PL"/>
                <w14:ligatures w14:val="none"/>
              </w:rPr>
              <w:t xml:space="preserve"> </w:t>
            </w:r>
            <w:r w:rsidR="00333037" w:rsidRPr="00B1614A">
              <w:rPr>
                <w:rFonts w:ascii="Cambria" w:eastAsia="Calibri" w:hAnsi="Cambria"/>
                <w:bCs/>
                <w:kern w:val="0"/>
                <w:lang w:val="pl-PL"/>
                <w14:ligatures w14:val="none"/>
              </w:rPr>
              <w:t>Zdobycie przez studentów wiedzy o czynnikach decydujących</w:t>
            </w:r>
            <w:r w:rsidRPr="00B1614A">
              <w:rPr>
                <w:rFonts w:ascii="Cambria" w:eastAsia="Calibri" w:hAnsi="Cambria"/>
                <w:bCs/>
                <w:kern w:val="0"/>
                <w:lang w:val="pl-PL"/>
                <w14:ligatures w14:val="none"/>
              </w:rPr>
              <w:t xml:space="preserve"> o przebiegu przyswajania języka ojczystego i języków obcych.</w:t>
            </w:r>
          </w:p>
          <w:p w14:paraId="2D4CEEA1" w14:textId="38389736" w:rsidR="00680F21" w:rsidRPr="00B1614A" w:rsidRDefault="00680F21" w:rsidP="00333037">
            <w:pPr>
              <w:spacing w:before="60" w:after="60"/>
              <w:ind w:left="459" w:hanging="459"/>
              <w:rPr>
                <w:rFonts w:ascii="Cambria" w:eastAsia="Calibri" w:hAnsi="Cambria"/>
                <w:bCs/>
                <w:kern w:val="0"/>
                <w:lang w:val="pl-PL"/>
                <w14:ligatures w14:val="none"/>
              </w:rPr>
            </w:pPr>
            <w:r w:rsidRPr="00B1614A">
              <w:rPr>
                <w:rFonts w:ascii="Cambria" w:eastAsia="Calibri" w:hAnsi="Cambria"/>
                <w:kern w:val="0"/>
                <w:lang w:val="pl-PL"/>
                <w14:ligatures w14:val="none"/>
              </w:rPr>
              <w:t xml:space="preserve">C3 – </w:t>
            </w:r>
            <w:r w:rsidR="00333037" w:rsidRPr="00B1614A">
              <w:rPr>
                <w:rFonts w:ascii="Cambria" w:eastAsia="Calibri" w:hAnsi="Cambria"/>
                <w:bCs/>
                <w:kern w:val="0"/>
                <w:lang w:val="pl-PL"/>
                <w14:ligatures w14:val="none"/>
              </w:rPr>
              <w:t>Rozwój umiejętności porównywania procesów</w:t>
            </w:r>
            <w:r w:rsidRPr="00B1614A">
              <w:rPr>
                <w:rFonts w:ascii="Cambria" w:eastAsia="Calibri" w:hAnsi="Cambria"/>
                <w:bCs/>
                <w:kern w:val="0"/>
                <w:lang w:val="pl-PL"/>
                <w14:ligatures w14:val="none"/>
              </w:rPr>
              <w:t xml:space="preserve"> przyswajania języka pierwszego, drugiego i kolejnych.</w:t>
            </w:r>
          </w:p>
          <w:p w14:paraId="7B6B6A08" w14:textId="669D6259" w:rsidR="00680F21" w:rsidRPr="00B1614A" w:rsidRDefault="00333037" w:rsidP="004F2DD3">
            <w:pPr>
              <w:spacing w:before="60" w:after="60"/>
              <w:ind w:left="459" w:hanging="459"/>
              <w:rPr>
                <w:rFonts w:ascii="Cambria" w:eastAsia="Calibri" w:hAnsi="Cambria"/>
                <w:bCs/>
                <w:kern w:val="0"/>
                <w:lang w:val="pl-PL"/>
                <w14:ligatures w14:val="none"/>
              </w:rPr>
            </w:pPr>
            <w:r w:rsidRPr="00B1614A">
              <w:rPr>
                <w:rFonts w:ascii="Cambria" w:eastAsia="Calibri" w:hAnsi="Cambria"/>
                <w:bCs/>
                <w:kern w:val="0"/>
                <w:lang w:val="pl-PL"/>
                <w14:ligatures w14:val="none"/>
              </w:rPr>
              <w:t>C4</w:t>
            </w:r>
            <w:r w:rsidR="00680F21" w:rsidRPr="00B1614A">
              <w:rPr>
                <w:rFonts w:ascii="Cambria" w:eastAsia="Calibri" w:hAnsi="Cambria"/>
                <w:bCs/>
                <w:kern w:val="0"/>
                <w:lang w:val="pl-PL"/>
                <w14:ligatures w14:val="none"/>
              </w:rPr>
              <w:t xml:space="preserve"> – </w:t>
            </w:r>
            <w:r w:rsidRPr="00B1614A">
              <w:rPr>
                <w:rFonts w:ascii="Cambria" w:eastAsia="Calibri" w:hAnsi="Cambria"/>
                <w:bCs/>
                <w:kern w:val="0"/>
                <w:lang w:val="pl-PL"/>
                <w14:ligatures w14:val="none"/>
              </w:rPr>
              <w:t>Rozwój umiejętności wykorzystywania przez studenta wiedzy</w:t>
            </w:r>
            <w:r w:rsidR="00680F21" w:rsidRPr="00B1614A">
              <w:rPr>
                <w:rFonts w:ascii="Cambria" w:eastAsia="Calibri" w:hAnsi="Cambria"/>
                <w:bCs/>
                <w:kern w:val="0"/>
                <w:lang w:val="pl-PL"/>
                <w14:ligatures w14:val="none"/>
              </w:rPr>
              <w:t xml:space="preserve"> do analizy różnych przypadków akwizycji języka drugiego, w tym także własnego procesu uczenia się języka obcego.</w:t>
            </w:r>
          </w:p>
          <w:p w14:paraId="62CFA30D" w14:textId="4D760A00" w:rsidR="00680F21" w:rsidRPr="00B1614A" w:rsidRDefault="00333037" w:rsidP="00333037">
            <w:pPr>
              <w:spacing w:before="60" w:after="60"/>
              <w:rPr>
                <w:rFonts w:ascii="Cambria" w:eastAsia="Calibri" w:hAnsi="Cambria"/>
                <w:kern w:val="0"/>
                <w:lang w:val="pl-PL"/>
                <w14:ligatures w14:val="none"/>
              </w:rPr>
            </w:pPr>
            <w:r w:rsidRPr="00B1614A">
              <w:rPr>
                <w:rFonts w:ascii="Cambria" w:eastAsia="Calibri" w:hAnsi="Cambria"/>
                <w:bCs/>
                <w:kern w:val="0"/>
                <w:lang w:val="pl-PL"/>
                <w14:ligatures w14:val="none"/>
              </w:rPr>
              <w:t>C5</w:t>
            </w:r>
            <w:r w:rsidR="00680F21" w:rsidRPr="00B1614A">
              <w:rPr>
                <w:rFonts w:ascii="Cambria" w:eastAsia="Calibri" w:hAnsi="Cambria"/>
                <w:bCs/>
                <w:kern w:val="0"/>
                <w:lang w:val="pl-PL"/>
                <w14:ligatures w14:val="none"/>
              </w:rPr>
              <w:t xml:space="preserve"> – </w:t>
            </w:r>
            <w:r w:rsidRPr="00B1614A">
              <w:rPr>
                <w:rFonts w:ascii="Cambria" w:eastAsia="Calibri" w:hAnsi="Cambria"/>
                <w:bCs/>
                <w:kern w:val="0"/>
                <w:lang w:val="pl-PL"/>
                <w14:ligatures w14:val="none"/>
              </w:rPr>
              <w:t xml:space="preserve">Rozwój </w:t>
            </w:r>
            <w:proofErr w:type="spellStart"/>
            <w:r w:rsidRPr="00B1614A">
              <w:rPr>
                <w:rFonts w:ascii="Cambria" w:eastAsia="Calibri" w:hAnsi="Cambria"/>
                <w:bCs/>
                <w:kern w:val="0"/>
                <w:lang w:val="pl-PL"/>
                <w14:ligatures w14:val="none"/>
              </w:rPr>
              <w:t>świadomosci</w:t>
            </w:r>
            <w:proofErr w:type="spellEnd"/>
            <w:r w:rsidRPr="00B1614A">
              <w:rPr>
                <w:rFonts w:ascii="Cambria" w:eastAsia="Calibri" w:hAnsi="Cambria"/>
                <w:bCs/>
                <w:kern w:val="0"/>
                <w:lang w:val="pl-PL"/>
                <w14:ligatures w14:val="none"/>
              </w:rPr>
              <w:t xml:space="preserve">  zakresu posiadanej</w:t>
            </w:r>
            <w:r w:rsidR="00680F21" w:rsidRPr="00B1614A">
              <w:rPr>
                <w:rFonts w:ascii="Cambria" w:eastAsia="Calibri" w:hAnsi="Cambria"/>
                <w:bCs/>
                <w:kern w:val="0"/>
                <w:lang w:val="pl-PL"/>
                <w14:ligatures w14:val="none"/>
              </w:rPr>
              <w:t xml:space="preserve"> wiedzy</w:t>
            </w:r>
            <w:r w:rsidRPr="00B1614A">
              <w:rPr>
                <w:rFonts w:ascii="Cambria" w:eastAsia="Calibri" w:hAnsi="Cambria"/>
                <w:bCs/>
                <w:kern w:val="0"/>
                <w:lang w:val="pl-PL"/>
                <w14:ligatures w14:val="none"/>
              </w:rPr>
              <w:t xml:space="preserve"> przez studenta</w:t>
            </w:r>
            <w:r w:rsidR="00680F21" w:rsidRPr="00B1614A">
              <w:rPr>
                <w:rFonts w:ascii="Cambria" w:eastAsia="Calibri" w:hAnsi="Cambria"/>
                <w:bCs/>
                <w:kern w:val="0"/>
                <w:lang w:val="pl-PL"/>
                <w14:ligatures w14:val="none"/>
              </w:rPr>
              <w:t xml:space="preserve"> i konieczności jej pogłębiania.</w:t>
            </w:r>
          </w:p>
        </w:tc>
      </w:tr>
    </w:tbl>
    <w:p w14:paraId="1F3F7BF4" w14:textId="77777777" w:rsidR="00680F21" w:rsidRPr="00B1614A" w:rsidRDefault="00680F21" w:rsidP="004F2DD3">
      <w:pPr>
        <w:spacing w:before="60" w:after="60"/>
        <w:rPr>
          <w:rFonts w:ascii="Cambria" w:eastAsia="Calibri" w:hAnsi="Cambria"/>
          <w:b/>
          <w:bCs/>
          <w:kern w:val="0"/>
          <w:sz w:val="8"/>
          <w:szCs w:val="8"/>
          <w:lang w:val="pl-PL"/>
          <w14:ligatures w14:val="none"/>
        </w:rPr>
      </w:pPr>
    </w:p>
    <w:p w14:paraId="6182F80F"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5. Efekty uczenia się dla zajęć wraz z odniesieniem do efektów kierunkowych </w:t>
      </w: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515"/>
        <w:gridCol w:w="1686"/>
      </w:tblGrid>
      <w:tr w:rsidR="00680F21" w:rsidRPr="00B1614A" w14:paraId="6448427D" w14:textId="77777777" w:rsidTr="00333037">
        <w:trPr>
          <w:jc w:val="center"/>
        </w:trPr>
        <w:tc>
          <w:tcPr>
            <w:tcW w:w="993" w:type="dxa"/>
            <w:vAlign w:val="center"/>
          </w:tcPr>
          <w:p w14:paraId="78734F08" w14:textId="77777777"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 xml:space="preserve">Symbol </w:t>
            </w:r>
            <w:proofErr w:type="spellStart"/>
            <w:r w:rsidRPr="00B1614A">
              <w:rPr>
                <w:rFonts w:ascii="Cambria" w:eastAsia="Calibri" w:hAnsi="Cambria"/>
                <w:b/>
                <w:bCs/>
                <w:kern w:val="0"/>
                <w14:ligatures w14:val="none"/>
              </w:rPr>
              <w:t>efektu</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uczenia</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się</w:t>
            </w:r>
            <w:proofErr w:type="spellEnd"/>
          </w:p>
        </w:tc>
        <w:tc>
          <w:tcPr>
            <w:tcW w:w="6515" w:type="dxa"/>
            <w:vAlign w:val="center"/>
          </w:tcPr>
          <w:p w14:paraId="7AABE236"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Opis</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efektu</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uczenia</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się</w:t>
            </w:r>
            <w:proofErr w:type="spellEnd"/>
          </w:p>
        </w:tc>
        <w:tc>
          <w:tcPr>
            <w:tcW w:w="1686" w:type="dxa"/>
            <w:vAlign w:val="center"/>
          </w:tcPr>
          <w:p w14:paraId="2F1218A5" w14:textId="77777777" w:rsidR="00680F21" w:rsidRPr="00B1614A" w:rsidRDefault="00680F21" w:rsidP="004F2DD3">
            <w:pPr>
              <w:spacing w:before="60" w:after="60"/>
              <w:jc w:val="center"/>
              <w:rPr>
                <w:rFonts w:ascii="Cambria" w:eastAsia="Calibri" w:hAnsi="Cambria"/>
                <w:b/>
                <w:bCs/>
                <w:kern w:val="0"/>
                <w14:ligatures w14:val="none"/>
              </w:rPr>
            </w:pPr>
            <w:proofErr w:type="spellStart"/>
            <w:r w:rsidRPr="00B1614A">
              <w:rPr>
                <w:rFonts w:ascii="Cambria" w:eastAsia="Calibri" w:hAnsi="Cambria"/>
                <w:b/>
                <w:bCs/>
                <w:kern w:val="0"/>
                <w14:ligatures w14:val="none"/>
              </w:rPr>
              <w:t>Odniesienie</w:t>
            </w:r>
            <w:proofErr w:type="spellEnd"/>
            <w:r w:rsidRPr="00B1614A">
              <w:rPr>
                <w:rFonts w:ascii="Cambria" w:eastAsia="Calibri" w:hAnsi="Cambria"/>
                <w:b/>
                <w:bCs/>
                <w:kern w:val="0"/>
                <w14:ligatures w14:val="none"/>
              </w:rPr>
              <w:t xml:space="preserve"> do </w:t>
            </w:r>
            <w:proofErr w:type="spellStart"/>
            <w:r w:rsidRPr="00B1614A">
              <w:rPr>
                <w:rFonts w:ascii="Cambria" w:eastAsia="Calibri" w:hAnsi="Cambria"/>
                <w:b/>
                <w:bCs/>
                <w:kern w:val="0"/>
                <w14:ligatures w14:val="none"/>
              </w:rPr>
              <w:t>efektu</w:t>
            </w:r>
            <w:proofErr w:type="spellEnd"/>
            <w:r w:rsidRPr="00B1614A">
              <w:rPr>
                <w:rFonts w:ascii="Cambria" w:eastAsia="Calibri" w:hAnsi="Cambria"/>
                <w:b/>
                <w:bCs/>
                <w:kern w:val="0"/>
                <w14:ligatures w14:val="none"/>
              </w:rPr>
              <w:t xml:space="preserve"> </w:t>
            </w:r>
            <w:proofErr w:type="spellStart"/>
            <w:r w:rsidRPr="00B1614A">
              <w:rPr>
                <w:rFonts w:ascii="Cambria" w:eastAsia="Calibri" w:hAnsi="Cambria"/>
                <w:b/>
                <w:bCs/>
                <w:kern w:val="0"/>
                <w14:ligatures w14:val="none"/>
              </w:rPr>
              <w:t>kierunkowego</w:t>
            </w:r>
            <w:proofErr w:type="spellEnd"/>
          </w:p>
        </w:tc>
      </w:tr>
      <w:tr w:rsidR="00680F21" w:rsidRPr="00B1614A" w14:paraId="7AA76A76" w14:textId="77777777" w:rsidTr="00333037">
        <w:trPr>
          <w:jc w:val="center"/>
        </w:trPr>
        <w:tc>
          <w:tcPr>
            <w:tcW w:w="9194" w:type="dxa"/>
            <w:gridSpan w:val="3"/>
          </w:tcPr>
          <w:p w14:paraId="432B995D" w14:textId="26E0FB88"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WIEDZA</w:t>
            </w:r>
            <w:r w:rsidR="002B518C" w:rsidRPr="00B1614A">
              <w:rPr>
                <w:rFonts w:ascii="Cambria" w:eastAsia="Calibri" w:hAnsi="Cambria"/>
                <w:b/>
                <w:bCs/>
                <w:kern w:val="0"/>
                <w:lang w:val="pl-PL"/>
                <w14:ligatures w14:val="none"/>
              </w:rPr>
              <w:t xml:space="preserve">: absolwent zna I </w:t>
            </w:r>
            <w:proofErr w:type="spellStart"/>
            <w:r w:rsidR="002B518C" w:rsidRPr="00B1614A">
              <w:rPr>
                <w:rFonts w:ascii="Cambria" w:eastAsia="Calibri" w:hAnsi="Cambria"/>
                <w:b/>
                <w:bCs/>
                <w:kern w:val="0"/>
                <w:lang w:val="pl-PL"/>
                <w14:ligatures w14:val="none"/>
              </w:rPr>
              <w:t>rozmie</w:t>
            </w:r>
            <w:proofErr w:type="spellEnd"/>
          </w:p>
        </w:tc>
      </w:tr>
      <w:tr w:rsidR="00680F21" w:rsidRPr="00B1614A" w14:paraId="554FDBC6" w14:textId="77777777" w:rsidTr="00333037">
        <w:trPr>
          <w:jc w:val="center"/>
        </w:trPr>
        <w:tc>
          <w:tcPr>
            <w:tcW w:w="993" w:type="dxa"/>
            <w:vAlign w:val="center"/>
          </w:tcPr>
          <w:p w14:paraId="03AC1D5E"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lastRenderedPageBreak/>
              <w:t>W_01</w:t>
            </w:r>
          </w:p>
        </w:tc>
        <w:tc>
          <w:tcPr>
            <w:tcW w:w="6515" w:type="dxa"/>
          </w:tcPr>
          <w:p w14:paraId="7CEF5338" w14:textId="66F84BC0"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podstawowe pojęcia i teorie akwizycji języków pierwszego, drugiego i kolejnych  oraz ich powiązanie z innymi dziedzinami pokrewnymi (np. psychologia, socjologia, pedagogika).</w:t>
            </w:r>
          </w:p>
        </w:tc>
        <w:tc>
          <w:tcPr>
            <w:tcW w:w="1686" w:type="dxa"/>
            <w:vAlign w:val="center"/>
          </w:tcPr>
          <w:p w14:paraId="043380E3"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K_W04</w:t>
            </w:r>
          </w:p>
          <w:p w14:paraId="045894C4" w14:textId="09F80210" w:rsidR="00333037" w:rsidRPr="00B1614A" w:rsidRDefault="00333037" w:rsidP="004F2DD3">
            <w:pPr>
              <w:spacing w:before="60" w:after="60"/>
              <w:jc w:val="center"/>
              <w:rPr>
                <w:rFonts w:ascii="Cambria" w:eastAsia="Calibri" w:hAnsi="Cambria"/>
                <w:kern w:val="0"/>
                <w14:ligatures w14:val="none"/>
              </w:rPr>
            </w:pPr>
            <w:r w:rsidRPr="00B1614A">
              <w:rPr>
                <w:rFonts w:ascii="Cambria" w:eastAsia="Times New Roman" w:hAnsi="Cambria"/>
                <w:lang w:val="pl-PL" w:eastAsia="de-DE"/>
              </w:rPr>
              <w:t>NO_W02</w:t>
            </w:r>
          </w:p>
        </w:tc>
      </w:tr>
      <w:tr w:rsidR="00680F21" w:rsidRPr="00B1614A" w14:paraId="255EA9B8" w14:textId="77777777" w:rsidTr="00333037">
        <w:trPr>
          <w:jc w:val="center"/>
        </w:trPr>
        <w:tc>
          <w:tcPr>
            <w:tcW w:w="993" w:type="dxa"/>
            <w:vAlign w:val="center"/>
          </w:tcPr>
          <w:p w14:paraId="73AF1A16"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W_02</w:t>
            </w:r>
          </w:p>
        </w:tc>
        <w:tc>
          <w:tcPr>
            <w:tcW w:w="6515" w:type="dxa"/>
          </w:tcPr>
          <w:p w14:paraId="1F88B20F" w14:textId="5E3C3383"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kern w:val="0"/>
                <w:lang w:val="pl-PL"/>
                <w14:ligatures w14:val="none"/>
              </w:rPr>
              <w:t xml:space="preserve">czynniki determinujące proces przyswajania języka </w:t>
            </w:r>
            <w:r w:rsidR="00333037" w:rsidRPr="00B1614A">
              <w:rPr>
                <w:rFonts w:ascii="Cambria" w:eastAsia="Calibri" w:hAnsi="Cambria"/>
                <w:kern w:val="0"/>
                <w:lang w:val="pl-PL"/>
                <w14:ligatures w14:val="none"/>
              </w:rPr>
              <w:t>ojczystego i  języków obcych oraz</w:t>
            </w:r>
            <w:r w:rsidR="00333037" w:rsidRPr="00B1614A">
              <w:rPr>
                <w:rFonts w:ascii="Cambria" w:eastAsia="Times New Roman" w:hAnsi="Cambria"/>
                <w:lang w:val="pl-PL" w:eastAsia="de-DE"/>
              </w:rPr>
              <w:t xml:space="preserve"> sposoby aplikacji teorii językoznawczych w praktyce, w tym w nauczaniu i uczeniu się języka / tłumaczeniu tekstów</w:t>
            </w:r>
          </w:p>
        </w:tc>
        <w:tc>
          <w:tcPr>
            <w:tcW w:w="1686" w:type="dxa"/>
            <w:vAlign w:val="center"/>
          </w:tcPr>
          <w:p w14:paraId="5A23AADC" w14:textId="4869FFCD" w:rsidR="00680F21" w:rsidRPr="00B1614A" w:rsidRDefault="00333037"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K_W05</w:t>
            </w:r>
          </w:p>
        </w:tc>
      </w:tr>
      <w:tr w:rsidR="00333037" w:rsidRPr="00B1614A" w14:paraId="1C0507CC" w14:textId="77777777" w:rsidTr="00333037">
        <w:trPr>
          <w:jc w:val="center"/>
        </w:trPr>
        <w:tc>
          <w:tcPr>
            <w:tcW w:w="993" w:type="dxa"/>
            <w:vAlign w:val="center"/>
          </w:tcPr>
          <w:p w14:paraId="446826D3" w14:textId="3670D79B" w:rsidR="00333037" w:rsidRPr="00B1614A" w:rsidRDefault="00333037" w:rsidP="004F2DD3">
            <w:pPr>
              <w:spacing w:before="60" w:after="60"/>
              <w:jc w:val="center"/>
              <w:rPr>
                <w:rFonts w:ascii="Cambria" w:eastAsia="Calibri" w:hAnsi="Cambria"/>
                <w:kern w:val="0"/>
                <w14:ligatures w14:val="none"/>
              </w:rPr>
            </w:pPr>
            <w:r w:rsidRPr="00B1614A">
              <w:rPr>
                <w:rFonts w:ascii="Cambria" w:eastAsia="Cambria" w:hAnsi="Cambria" w:cs="Cambria"/>
                <w:lang w:val="pl-PL"/>
              </w:rPr>
              <w:t>W_03</w:t>
            </w:r>
          </w:p>
        </w:tc>
        <w:tc>
          <w:tcPr>
            <w:tcW w:w="6515" w:type="dxa"/>
          </w:tcPr>
          <w:p w14:paraId="6AA6334F" w14:textId="1347167F" w:rsidR="00333037" w:rsidRPr="00B1614A" w:rsidRDefault="00333037" w:rsidP="004F2DD3">
            <w:pPr>
              <w:spacing w:before="60" w:after="60"/>
              <w:rPr>
                <w:rFonts w:ascii="Cambria" w:eastAsia="Calibri" w:hAnsi="Cambria"/>
                <w:kern w:val="0"/>
                <w:lang w:val="pl-PL"/>
                <w14:ligatures w14:val="none"/>
              </w:rPr>
            </w:pPr>
            <w:r w:rsidRPr="00B1614A">
              <w:rPr>
                <w:rFonts w:ascii="Cambria" w:eastAsia="Times New Roman" w:hAnsi="Cambria"/>
                <w:lang w:val="pl-PL" w:eastAsia="de-DE"/>
              </w:rPr>
              <w:t xml:space="preserve">proces uczenia się: modele uczenia się, w tym koncepcje klasyczne i współczesne ujęcia w oparciu o wyniki badań neuropsychologicznych, metody i techniki uczenia się z uwzględnieniem rozwijania </w:t>
            </w:r>
            <w:proofErr w:type="spellStart"/>
            <w:r w:rsidRPr="00B1614A">
              <w:rPr>
                <w:rFonts w:ascii="Cambria" w:eastAsia="Times New Roman" w:hAnsi="Cambria"/>
                <w:lang w:val="pl-PL" w:eastAsia="de-DE"/>
              </w:rPr>
              <w:t>metapoznania</w:t>
            </w:r>
            <w:proofErr w:type="spellEnd"/>
            <w:r w:rsidRPr="00B1614A">
              <w:rPr>
                <w:rFonts w:ascii="Cambria" w:eastAsia="Times New Roman" w:hAnsi="Cambria"/>
                <w:lang w:val="pl-PL" w:eastAsia="de-DE"/>
              </w:rPr>
              <w:t>, trudności w uczeniu się, ich przyczyny i strategie ich przezwyciężania, metody i techniki identyfikacji oraz wspomagania rozwoju uzdolnień i zainteresowań, bariery i trudności w procesie komunikowania się, techniki i metody usprawniania komunikacji z uczniem oraz między uczniami</w:t>
            </w:r>
          </w:p>
        </w:tc>
        <w:tc>
          <w:tcPr>
            <w:tcW w:w="1686" w:type="dxa"/>
            <w:vAlign w:val="center"/>
          </w:tcPr>
          <w:p w14:paraId="050B428E" w14:textId="109157FC" w:rsidR="00333037" w:rsidRPr="00B1614A" w:rsidRDefault="00333037" w:rsidP="004F2DD3">
            <w:pPr>
              <w:spacing w:before="60" w:after="60"/>
              <w:jc w:val="center"/>
              <w:rPr>
                <w:rFonts w:ascii="Cambria" w:eastAsia="Calibri" w:hAnsi="Cambria"/>
                <w:kern w:val="0"/>
                <w14:ligatures w14:val="none"/>
              </w:rPr>
            </w:pPr>
            <w:r w:rsidRPr="00B1614A">
              <w:rPr>
                <w:rFonts w:ascii="Cambria" w:eastAsia="Times New Roman" w:hAnsi="Cambria"/>
                <w:lang w:val="pl-PL" w:eastAsia="de-DE"/>
              </w:rPr>
              <w:t>B.1.W4.</w:t>
            </w:r>
          </w:p>
        </w:tc>
      </w:tr>
      <w:tr w:rsidR="00680F21" w:rsidRPr="00B1614A" w14:paraId="4441B9F2" w14:textId="77777777" w:rsidTr="00333037">
        <w:trPr>
          <w:jc w:val="center"/>
        </w:trPr>
        <w:tc>
          <w:tcPr>
            <w:tcW w:w="9194" w:type="dxa"/>
            <w:gridSpan w:val="3"/>
            <w:vAlign w:val="center"/>
          </w:tcPr>
          <w:p w14:paraId="3BA1AB9F" w14:textId="134EBDE9" w:rsidR="00680F21" w:rsidRPr="00B1614A" w:rsidRDefault="00680F21" w:rsidP="004F2DD3">
            <w:pPr>
              <w:spacing w:before="60" w:after="60"/>
              <w:jc w:val="center"/>
              <w:rPr>
                <w:rFonts w:ascii="Cambria" w:eastAsia="Calibri" w:hAnsi="Cambria"/>
                <w:b/>
                <w:bCs/>
                <w:kern w:val="0"/>
                <w14:ligatures w14:val="none"/>
              </w:rPr>
            </w:pPr>
            <w:r w:rsidRPr="00B1614A">
              <w:rPr>
                <w:rFonts w:ascii="Cambria" w:eastAsia="Calibri" w:hAnsi="Cambria"/>
                <w:b/>
                <w:bCs/>
                <w:kern w:val="0"/>
                <w14:ligatures w14:val="none"/>
              </w:rPr>
              <w:t>UMIEJĘTNOŚCI</w:t>
            </w:r>
            <w:r w:rsidR="00333037" w:rsidRPr="00B1614A">
              <w:rPr>
                <w:rFonts w:ascii="Cambria" w:eastAsia="Calibri" w:hAnsi="Cambria"/>
                <w:b/>
                <w:bCs/>
                <w:kern w:val="0"/>
                <w14:ligatures w14:val="none"/>
              </w:rPr>
              <w:t xml:space="preserve">: </w:t>
            </w:r>
            <w:proofErr w:type="spellStart"/>
            <w:r w:rsidR="00333037" w:rsidRPr="00B1614A">
              <w:rPr>
                <w:rFonts w:ascii="Cambria" w:eastAsia="Calibri" w:hAnsi="Cambria"/>
                <w:b/>
                <w:bCs/>
                <w:kern w:val="0"/>
                <w14:ligatures w14:val="none"/>
              </w:rPr>
              <w:t>absolwent</w:t>
            </w:r>
            <w:proofErr w:type="spellEnd"/>
            <w:r w:rsidR="00333037" w:rsidRPr="00B1614A">
              <w:rPr>
                <w:rFonts w:ascii="Cambria" w:eastAsia="Calibri" w:hAnsi="Cambria"/>
                <w:b/>
                <w:bCs/>
                <w:kern w:val="0"/>
                <w14:ligatures w14:val="none"/>
              </w:rPr>
              <w:t xml:space="preserve"> </w:t>
            </w:r>
            <w:proofErr w:type="spellStart"/>
            <w:r w:rsidR="00333037" w:rsidRPr="00B1614A">
              <w:rPr>
                <w:rFonts w:ascii="Cambria" w:eastAsia="Calibri" w:hAnsi="Cambria"/>
                <w:b/>
                <w:bCs/>
                <w:kern w:val="0"/>
                <w14:ligatures w14:val="none"/>
              </w:rPr>
              <w:t>potrafi</w:t>
            </w:r>
            <w:proofErr w:type="spellEnd"/>
          </w:p>
        </w:tc>
      </w:tr>
      <w:tr w:rsidR="00680F21" w:rsidRPr="00B1614A" w14:paraId="312CD38C" w14:textId="77777777" w:rsidTr="00333037">
        <w:trPr>
          <w:jc w:val="center"/>
        </w:trPr>
        <w:tc>
          <w:tcPr>
            <w:tcW w:w="993" w:type="dxa"/>
            <w:vAlign w:val="center"/>
          </w:tcPr>
          <w:p w14:paraId="288741D2"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U_01</w:t>
            </w:r>
          </w:p>
        </w:tc>
        <w:tc>
          <w:tcPr>
            <w:tcW w:w="6515" w:type="dxa"/>
          </w:tcPr>
          <w:p w14:paraId="67F4E503" w14:textId="7650F510" w:rsidR="00680F21" w:rsidRPr="00B1614A" w:rsidRDefault="00680F21" w:rsidP="004F2DD3">
            <w:pPr>
              <w:suppressAutoHyphens/>
              <w:jc w:val="both"/>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porównać procesy przyswajania języka pierwszego i drugiego, potrafi aplikować pojęcia i teorie językoznawcze w praktyce.</w:t>
            </w:r>
          </w:p>
        </w:tc>
        <w:tc>
          <w:tcPr>
            <w:tcW w:w="1686" w:type="dxa"/>
            <w:vAlign w:val="center"/>
          </w:tcPr>
          <w:p w14:paraId="3902881F"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K_U04</w:t>
            </w:r>
          </w:p>
        </w:tc>
      </w:tr>
      <w:tr w:rsidR="00680F21" w:rsidRPr="00B1614A" w14:paraId="753CDD9D" w14:textId="77777777" w:rsidTr="00333037">
        <w:trPr>
          <w:jc w:val="center"/>
        </w:trPr>
        <w:tc>
          <w:tcPr>
            <w:tcW w:w="993" w:type="dxa"/>
            <w:vAlign w:val="center"/>
          </w:tcPr>
          <w:p w14:paraId="1FBC63E0"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U_02</w:t>
            </w:r>
          </w:p>
        </w:tc>
        <w:tc>
          <w:tcPr>
            <w:tcW w:w="6515" w:type="dxa"/>
          </w:tcPr>
          <w:p w14:paraId="19503CD4" w14:textId="20F77AA0" w:rsidR="00680F21" w:rsidRPr="00B1614A" w:rsidRDefault="00680F21" w:rsidP="004F2DD3">
            <w:pPr>
              <w:spacing w:before="60" w:after="60"/>
              <w:rPr>
                <w:rFonts w:ascii="Cambria" w:eastAsia="Calibri" w:hAnsi="Cambria"/>
                <w:kern w:val="0"/>
                <w:lang w:val="pl-PL"/>
                <w14:ligatures w14:val="none"/>
              </w:rPr>
            </w:pPr>
            <w:r w:rsidRPr="00B1614A">
              <w:rPr>
                <w:rFonts w:ascii="Cambria" w:eastAsia="Calibri" w:hAnsi="Cambria"/>
                <w:bCs/>
                <w:kern w:val="0"/>
                <w:lang w:val="pl-PL"/>
                <w14:ligatures w14:val="none"/>
              </w:rPr>
              <w:t>wykorzystać posiadaną wiedzę do analizy różnych przypadków akwizycji języka drugiego, w tym także własnego procesu uczenia się języka obcego.</w:t>
            </w:r>
          </w:p>
        </w:tc>
        <w:tc>
          <w:tcPr>
            <w:tcW w:w="1686" w:type="dxa"/>
            <w:vAlign w:val="center"/>
          </w:tcPr>
          <w:p w14:paraId="363A4A30" w14:textId="4D06F1E6" w:rsidR="00680F21" w:rsidRPr="00B1614A" w:rsidRDefault="00333037"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K_U05</w:t>
            </w:r>
          </w:p>
        </w:tc>
      </w:tr>
      <w:tr w:rsidR="00333037" w:rsidRPr="00B1614A" w14:paraId="2BB50D57" w14:textId="77777777" w:rsidTr="00333037">
        <w:trPr>
          <w:jc w:val="center"/>
        </w:trPr>
        <w:tc>
          <w:tcPr>
            <w:tcW w:w="993" w:type="dxa"/>
            <w:vAlign w:val="center"/>
          </w:tcPr>
          <w:p w14:paraId="140BBDF9" w14:textId="57FB1ED3" w:rsidR="00333037" w:rsidRPr="00B1614A" w:rsidRDefault="00333037" w:rsidP="004F2DD3">
            <w:pPr>
              <w:spacing w:before="60" w:after="60"/>
              <w:jc w:val="center"/>
              <w:rPr>
                <w:rFonts w:ascii="Cambria" w:eastAsia="Calibri" w:hAnsi="Cambria"/>
                <w:kern w:val="0"/>
                <w:lang w:val="de-DE"/>
                <w14:ligatures w14:val="none"/>
              </w:rPr>
            </w:pPr>
            <w:r w:rsidRPr="00B1614A">
              <w:rPr>
                <w:rFonts w:ascii="Cambria" w:eastAsia="Calibri" w:hAnsi="Cambria"/>
                <w:kern w:val="0"/>
                <w14:ligatures w14:val="none"/>
              </w:rPr>
              <w:t>U</w:t>
            </w:r>
            <w:r w:rsidRPr="00B1614A">
              <w:rPr>
                <w:rFonts w:ascii="Cambria" w:eastAsia="Calibri" w:hAnsi="Cambria"/>
                <w:kern w:val="0"/>
                <w:lang w:val="de-DE"/>
                <w14:ligatures w14:val="none"/>
              </w:rPr>
              <w:t>_03</w:t>
            </w:r>
          </w:p>
        </w:tc>
        <w:tc>
          <w:tcPr>
            <w:tcW w:w="6515" w:type="dxa"/>
          </w:tcPr>
          <w:p w14:paraId="2183AE6F" w14:textId="4C185127" w:rsidR="00333037" w:rsidRPr="00B1614A" w:rsidRDefault="00333037" w:rsidP="004F2DD3">
            <w:pPr>
              <w:spacing w:before="60" w:after="60"/>
              <w:rPr>
                <w:rFonts w:ascii="Cambria" w:eastAsia="Calibri" w:hAnsi="Cambria"/>
                <w:kern w:val="0"/>
                <w:lang w:val="pl-PL"/>
                <w14:ligatures w14:val="none"/>
              </w:rPr>
            </w:pPr>
            <w:r w:rsidRPr="00B1614A">
              <w:rPr>
                <w:rFonts w:ascii="Cambria" w:eastAsia="Times New Roman" w:hAnsi="Cambria"/>
                <w:lang w:val="pl-PL" w:eastAsia="de-DE"/>
              </w:rPr>
              <w:t>przygotować wystąpienie ustne w języku polskim i języku niemieckim na tematy dotyczące zagadnień szczegółowych z wykorzystaniem ujęć teoretycznych, a także różnych źródeł </w:t>
            </w:r>
          </w:p>
        </w:tc>
        <w:tc>
          <w:tcPr>
            <w:tcW w:w="1686" w:type="dxa"/>
            <w:vAlign w:val="center"/>
          </w:tcPr>
          <w:p w14:paraId="53C79BE9" w14:textId="7E97CF14" w:rsidR="00333037" w:rsidRPr="00B1614A" w:rsidRDefault="00333037" w:rsidP="004F2DD3">
            <w:pPr>
              <w:spacing w:before="60" w:after="60"/>
              <w:jc w:val="center"/>
              <w:rPr>
                <w:rFonts w:ascii="Cambria" w:eastAsia="Calibri" w:hAnsi="Cambria"/>
                <w:kern w:val="0"/>
                <w14:ligatures w14:val="none"/>
              </w:rPr>
            </w:pPr>
            <w:r w:rsidRPr="00B1614A">
              <w:rPr>
                <w:rFonts w:ascii="Cambria" w:eastAsia="Cambria" w:hAnsi="Cambria" w:cs="Cambria"/>
                <w:lang w:val="pl-PL"/>
              </w:rPr>
              <w:t>K_U22</w:t>
            </w:r>
          </w:p>
        </w:tc>
      </w:tr>
      <w:tr w:rsidR="00680F21" w:rsidRPr="00B1614A" w14:paraId="4154D18C" w14:textId="77777777" w:rsidTr="00333037">
        <w:trPr>
          <w:jc w:val="center"/>
        </w:trPr>
        <w:tc>
          <w:tcPr>
            <w:tcW w:w="9194" w:type="dxa"/>
            <w:gridSpan w:val="3"/>
            <w:vAlign w:val="center"/>
          </w:tcPr>
          <w:p w14:paraId="3B0EC97F" w14:textId="40F71D88" w:rsidR="00680F21" w:rsidRPr="00B1614A" w:rsidRDefault="00680F21" w:rsidP="004F2DD3">
            <w:pPr>
              <w:spacing w:before="60" w:after="60"/>
              <w:jc w:val="center"/>
              <w:rPr>
                <w:rFonts w:ascii="Cambria" w:eastAsia="Calibri" w:hAnsi="Cambria"/>
                <w:b/>
                <w:bCs/>
                <w:kern w:val="0"/>
                <w:lang w:val="pl-PL"/>
                <w14:ligatures w14:val="none"/>
              </w:rPr>
            </w:pPr>
            <w:r w:rsidRPr="00B1614A">
              <w:rPr>
                <w:rFonts w:ascii="Cambria" w:eastAsia="Calibri" w:hAnsi="Cambria"/>
                <w:b/>
                <w:bCs/>
                <w:kern w:val="0"/>
                <w:lang w:val="pl-PL"/>
                <w14:ligatures w14:val="none"/>
              </w:rPr>
              <w:t>KOMPETENCJE SPOŁECZNE</w:t>
            </w:r>
            <w:r w:rsidR="002B518C" w:rsidRPr="00B1614A">
              <w:rPr>
                <w:rFonts w:ascii="Cambria" w:eastAsia="Calibri" w:hAnsi="Cambria"/>
                <w:b/>
                <w:bCs/>
                <w:kern w:val="0"/>
                <w:lang w:val="pl-PL"/>
                <w14:ligatures w14:val="none"/>
              </w:rPr>
              <w:t>: absolwent jest gotów do</w:t>
            </w:r>
          </w:p>
        </w:tc>
      </w:tr>
      <w:tr w:rsidR="00680F21" w:rsidRPr="00B1614A" w14:paraId="0425BB24" w14:textId="77777777" w:rsidTr="00333037">
        <w:trPr>
          <w:jc w:val="center"/>
        </w:trPr>
        <w:tc>
          <w:tcPr>
            <w:tcW w:w="993" w:type="dxa"/>
            <w:vAlign w:val="center"/>
          </w:tcPr>
          <w:p w14:paraId="6DF7BB7A"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K_01</w:t>
            </w:r>
          </w:p>
        </w:tc>
        <w:tc>
          <w:tcPr>
            <w:tcW w:w="6515" w:type="dxa"/>
          </w:tcPr>
          <w:p w14:paraId="53E02C6F" w14:textId="18B02DA2" w:rsidR="00680F21" w:rsidRPr="00B1614A" w:rsidRDefault="00680F21" w:rsidP="004F2DD3">
            <w:pPr>
              <w:suppressAutoHyphens/>
              <w:jc w:val="both"/>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krytycznej oceny posiadanej wiedzy i odbieranych treści z zakresu akwizycji.</w:t>
            </w:r>
          </w:p>
        </w:tc>
        <w:tc>
          <w:tcPr>
            <w:tcW w:w="1686" w:type="dxa"/>
            <w:vAlign w:val="center"/>
          </w:tcPr>
          <w:p w14:paraId="5A157491" w14:textId="77777777" w:rsidR="00680F21" w:rsidRPr="00B1614A" w:rsidRDefault="00680F21" w:rsidP="004F2DD3">
            <w:pPr>
              <w:spacing w:before="60" w:after="60"/>
              <w:jc w:val="center"/>
              <w:rPr>
                <w:rFonts w:ascii="Cambria" w:eastAsia="Calibri" w:hAnsi="Cambria"/>
                <w:kern w:val="0"/>
                <w14:ligatures w14:val="none"/>
              </w:rPr>
            </w:pPr>
            <w:r w:rsidRPr="00B1614A">
              <w:rPr>
                <w:rFonts w:ascii="Cambria" w:eastAsia="Calibri" w:hAnsi="Cambria"/>
                <w:kern w:val="0"/>
                <w14:ligatures w14:val="none"/>
              </w:rPr>
              <w:t>K_K01</w:t>
            </w:r>
          </w:p>
        </w:tc>
      </w:tr>
    </w:tbl>
    <w:p w14:paraId="36890D19"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 xml:space="preserve">6. Treści programowe  oraz liczba godzin na poszczególnych formach zajęć </w:t>
      </w:r>
      <w:r w:rsidRPr="00B1614A">
        <w:rPr>
          <w:rFonts w:ascii="Cambria" w:eastAsia="Calibri" w:hAnsi="Cambria" w:cs="Calibri"/>
          <w:kern w:val="0"/>
          <w:lang w:val="pl-PL"/>
          <w14:ligatures w14:val="none"/>
        </w:rPr>
        <w:t>(zgodnie z programem studiów):</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6715"/>
        <w:gridCol w:w="970"/>
        <w:gridCol w:w="937"/>
      </w:tblGrid>
      <w:tr w:rsidR="00680F21" w:rsidRPr="00B1614A" w14:paraId="3B7BDCEF" w14:textId="77777777" w:rsidTr="004F2DD3">
        <w:trPr>
          <w:trHeight w:val="340"/>
        </w:trPr>
        <w:tc>
          <w:tcPr>
            <w:tcW w:w="558" w:type="dxa"/>
          </w:tcPr>
          <w:p w14:paraId="42C85AB0" w14:textId="77777777" w:rsidR="00680F21" w:rsidRPr="00B1614A" w:rsidRDefault="00680F21" w:rsidP="004F2DD3">
            <w:pPr>
              <w:spacing w:before="20" w:after="20"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Lp</w:t>
            </w:r>
            <w:proofErr w:type="spellEnd"/>
            <w:r w:rsidRPr="00B1614A">
              <w:rPr>
                <w:rFonts w:ascii="Cambria" w:eastAsia="Calibri" w:hAnsi="Cambria"/>
                <w:b/>
                <w:kern w:val="0"/>
                <w14:ligatures w14:val="none"/>
              </w:rPr>
              <w:t>.</w:t>
            </w:r>
          </w:p>
        </w:tc>
        <w:tc>
          <w:tcPr>
            <w:tcW w:w="6715" w:type="dxa"/>
          </w:tcPr>
          <w:p w14:paraId="1B4BED47" w14:textId="77777777" w:rsidR="00680F21" w:rsidRPr="00B1614A" w:rsidRDefault="00680F21" w:rsidP="004F2DD3">
            <w:pPr>
              <w:spacing w:before="20" w:after="20"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Treści</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ćwiczeń</w:t>
            </w:r>
            <w:proofErr w:type="spellEnd"/>
          </w:p>
        </w:tc>
        <w:tc>
          <w:tcPr>
            <w:tcW w:w="1907" w:type="dxa"/>
            <w:gridSpan w:val="2"/>
          </w:tcPr>
          <w:p w14:paraId="4ADA8061"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proofErr w:type="spellStart"/>
            <w:r w:rsidRPr="00B1614A">
              <w:rPr>
                <w:rFonts w:ascii="Cambria" w:eastAsia="Calibri" w:hAnsi="Cambria"/>
                <w:b/>
                <w:kern w:val="0"/>
                <w:sz w:val="16"/>
                <w:szCs w:val="16"/>
                <w14:ligatures w14:val="none"/>
              </w:rPr>
              <w:t>Liczba</w:t>
            </w:r>
            <w:proofErr w:type="spellEnd"/>
            <w:r w:rsidRPr="00B1614A">
              <w:rPr>
                <w:rFonts w:ascii="Cambria" w:eastAsia="Calibri" w:hAnsi="Cambria"/>
                <w:b/>
                <w:kern w:val="0"/>
                <w:sz w:val="16"/>
                <w:szCs w:val="16"/>
                <w14:ligatures w14:val="none"/>
              </w:rPr>
              <w:t xml:space="preserve"> </w:t>
            </w:r>
            <w:proofErr w:type="spellStart"/>
            <w:r w:rsidRPr="00B1614A">
              <w:rPr>
                <w:rFonts w:ascii="Cambria" w:eastAsia="Calibri" w:hAnsi="Cambria"/>
                <w:b/>
                <w:kern w:val="0"/>
                <w:sz w:val="16"/>
                <w:szCs w:val="16"/>
                <w14:ligatures w14:val="none"/>
              </w:rPr>
              <w:t>godzin</w:t>
            </w:r>
            <w:proofErr w:type="spellEnd"/>
            <w:r w:rsidRPr="00B1614A">
              <w:rPr>
                <w:rFonts w:ascii="Cambria" w:eastAsia="Calibri" w:hAnsi="Cambria"/>
                <w:b/>
                <w:kern w:val="0"/>
                <w:sz w:val="16"/>
                <w:szCs w:val="16"/>
                <w14:ligatures w14:val="none"/>
              </w:rPr>
              <w:t xml:space="preserve"> </w:t>
            </w:r>
            <w:proofErr w:type="spellStart"/>
            <w:r w:rsidRPr="00B1614A">
              <w:rPr>
                <w:rFonts w:ascii="Cambria" w:eastAsia="Calibri" w:hAnsi="Cambria"/>
                <w:b/>
                <w:kern w:val="0"/>
                <w:sz w:val="16"/>
                <w:szCs w:val="16"/>
                <w14:ligatures w14:val="none"/>
              </w:rPr>
              <w:t>na</w:t>
            </w:r>
            <w:proofErr w:type="spellEnd"/>
            <w:r w:rsidRPr="00B1614A">
              <w:rPr>
                <w:rFonts w:ascii="Cambria" w:eastAsia="Calibri" w:hAnsi="Cambria"/>
                <w:b/>
                <w:kern w:val="0"/>
                <w:sz w:val="16"/>
                <w:szCs w:val="16"/>
                <w14:ligatures w14:val="none"/>
              </w:rPr>
              <w:t xml:space="preserve"> </w:t>
            </w:r>
            <w:proofErr w:type="spellStart"/>
            <w:r w:rsidRPr="00B1614A">
              <w:rPr>
                <w:rFonts w:ascii="Cambria" w:eastAsia="Calibri" w:hAnsi="Cambria"/>
                <w:b/>
                <w:kern w:val="0"/>
                <w:sz w:val="16"/>
                <w:szCs w:val="16"/>
                <w14:ligatures w14:val="none"/>
              </w:rPr>
              <w:t>studiach</w:t>
            </w:r>
            <w:proofErr w:type="spellEnd"/>
          </w:p>
        </w:tc>
      </w:tr>
      <w:tr w:rsidR="00680F21" w:rsidRPr="00B1614A" w14:paraId="24AC2FEF" w14:textId="77777777" w:rsidTr="004F2DD3">
        <w:trPr>
          <w:trHeight w:val="340"/>
        </w:trPr>
        <w:tc>
          <w:tcPr>
            <w:tcW w:w="558" w:type="dxa"/>
          </w:tcPr>
          <w:p w14:paraId="19D7928B" w14:textId="77777777" w:rsidR="00680F21" w:rsidRPr="00B1614A" w:rsidRDefault="00680F21" w:rsidP="004F2DD3">
            <w:pPr>
              <w:spacing w:before="20" w:after="20" w:line="276" w:lineRule="auto"/>
              <w:rPr>
                <w:rFonts w:ascii="Cambria" w:eastAsia="Calibri" w:hAnsi="Cambria"/>
                <w:b/>
                <w:kern w:val="0"/>
                <w14:ligatures w14:val="none"/>
              </w:rPr>
            </w:pPr>
          </w:p>
        </w:tc>
        <w:tc>
          <w:tcPr>
            <w:tcW w:w="6715" w:type="dxa"/>
          </w:tcPr>
          <w:p w14:paraId="7E1DB08A" w14:textId="77777777" w:rsidR="00680F21" w:rsidRPr="00B1614A" w:rsidRDefault="00680F21" w:rsidP="004F2DD3">
            <w:pPr>
              <w:spacing w:before="20" w:after="20" w:line="276" w:lineRule="auto"/>
              <w:rPr>
                <w:rFonts w:ascii="Cambria" w:eastAsia="Calibri" w:hAnsi="Cambria"/>
                <w:b/>
                <w:kern w:val="0"/>
                <w14:ligatures w14:val="none"/>
              </w:rPr>
            </w:pPr>
          </w:p>
        </w:tc>
        <w:tc>
          <w:tcPr>
            <w:tcW w:w="970" w:type="dxa"/>
          </w:tcPr>
          <w:p w14:paraId="540A9A5D"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proofErr w:type="spellStart"/>
            <w:r w:rsidRPr="00B1614A">
              <w:rPr>
                <w:rFonts w:ascii="Cambria" w:eastAsia="Calibri" w:hAnsi="Cambria"/>
                <w:b/>
                <w:kern w:val="0"/>
                <w:sz w:val="16"/>
                <w:szCs w:val="16"/>
                <w14:ligatures w14:val="none"/>
              </w:rPr>
              <w:t>stacj</w:t>
            </w:r>
            <w:proofErr w:type="spellEnd"/>
            <w:r w:rsidRPr="00B1614A">
              <w:rPr>
                <w:rFonts w:ascii="Cambria" w:eastAsia="Calibri" w:hAnsi="Cambria"/>
                <w:b/>
                <w:kern w:val="0"/>
                <w:sz w:val="16"/>
                <w:szCs w:val="16"/>
                <w14:ligatures w14:val="none"/>
              </w:rPr>
              <w:t>.</w:t>
            </w:r>
          </w:p>
        </w:tc>
        <w:tc>
          <w:tcPr>
            <w:tcW w:w="937" w:type="dxa"/>
          </w:tcPr>
          <w:p w14:paraId="35D0C1EB" w14:textId="77777777" w:rsidR="00680F21" w:rsidRPr="00B1614A" w:rsidRDefault="00680F21" w:rsidP="004F2DD3">
            <w:pPr>
              <w:spacing w:before="20" w:after="20" w:line="276" w:lineRule="auto"/>
              <w:jc w:val="center"/>
              <w:rPr>
                <w:rFonts w:ascii="Cambria" w:eastAsia="Calibri" w:hAnsi="Cambria"/>
                <w:b/>
                <w:kern w:val="0"/>
                <w:sz w:val="16"/>
                <w:szCs w:val="16"/>
                <w14:ligatures w14:val="none"/>
              </w:rPr>
            </w:pPr>
            <w:proofErr w:type="spellStart"/>
            <w:r w:rsidRPr="00B1614A">
              <w:rPr>
                <w:rFonts w:ascii="Cambria" w:eastAsia="Calibri" w:hAnsi="Cambria"/>
                <w:b/>
                <w:kern w:val="0"/>
                <w:sz w:val="16"/>
                <w:szCs w:val="16"/>
                <w14:ligatures w14:val="none"/>
              </w:rPr>
              <w:t>niestacj</w:t>
            </w:r>
            <w:proofErr w:type="spellEnd"/>
            <w:r w:rsidRPr="00B1614A">
              <w:rPr>
                <w:rFonts w:ascii="Cambria" w:eastAsia="Calibri" w:hAnsi="Cambria"/>
                <w:b/>
                <w:kern w:val="0"/>
                <w:sz w:val="16"/>
                <w:szCs w:val="16"/>
                <w14:ligatures w14:val="none"/>
              </w:rPr>
              <w:t>.</w:t>
            </w:r>
          </w:p>
        </w:tc>
      </w:tr>
      <w:tr w:rsidR="00680F21" w:rsidRPr="00B1614A" w14:paraId="629667FE" w14:textId="77777777" w:rsidTr="004F2DD3">
        <w:trPr>
          <w:trHeight w:val="225"/>
        </w:trPr>
        <w:tc>
          <w:tcPr>
            <w:tcW w:w="558" w:type="dxa"/>
          </w:tcPr>
          <w:p w14:paraId="7CB7BC50"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C1</w:t>
            </w:r>
          </w:p>
        </w:tc>
        <w:tc>
          <w:tcPr>
            <w:tcW w:w="6715" w:type="dxa"/>
          </w:tcPr>
          <w:p w14:paraId="2FC036C2" w14:textId="77777777" w:rsidR="00680F21" w:rsidRPr="00B1614A" w:rsidRDefault="00680F21" w:rsidP="004F2DD3">
            <w:pPr>
              <w:spacing w:before="20" w:after="20" w:line="276" w:lineRule="auto"/>
              <w:rPr>
                <w:rFonts w:ascii="Cambria" w:eastAsia="Calibri" w:hAnsi="Cambria"/>
                <w:kern w:val="0"/>
                <w:lang w:val="pl-PL"/>
                <w14:ligatures w14:val="none"/>
              </w:rPr>
            </w:pPr>
            <w:r w:rsidRPr="00B1614A">
              <w:rPr>
                <w:rFonts w:ascii="Cambria" w:eastAsia="Calibri" w:hAnsi="Cambria"/>
                <w:kern w:val="0"/>
                <w:lang w:val="pl-PL"/>
                <w14:ligatures w14:val="none"/>
              </w:rPr>
              <w:t>Aspekty komunikacji. Strategie komunikacyjne uczących się języka obcego.</w:t>
            </w:r>
          </w:p>
        </w:tc>
        <w:tc>
          <w:tcPr>
            <w:tcW w:w="970" w:type="dxa"/>
            <w:vAlign w:val="center"/>
          </w:tcPr>
          <w:p w14:paraId="7C018751"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37" w:type="dxa"/>
            <w:vAlign w:val="center"/>
          </w:tcPr>
          <w:p w14:paraId="61B11C4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779905F0" w14:textId="77777777" w:rsidTr="004F2DD3">
        <w:trPr>
          <w:trHeight w:val="285"/>
        </w:trPr>
        <w:tc>
          <w:tcPr>
            <w:tcW w:w="558" w:type="dxa"/>
          </w:tcPr>
          <w:p w14:paraId="3F206ED0"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C2</w:t>
            </w:r>
          </w:p>
        </w:tc>
        <w:tc>
          <w:tcPr>
            <w:tcW w:w="6715" w:type="dxa"/>
          </w:tcPr>
          <w:p w14:paraId="5A47FED9" w14:textId="77777777" w:rsidR="00680F21" w:rsidRPr="00B1614A" w:rsidRDefault="00680F21" w:rsidP="004F2DD3">
            <w:pPr>
              <w:spacing w:before="20" w:after="20" w:line="276" w:lineRule="auto"/>
              <w:rPr>
                <w:rFonts w:ascii="Cambria" w:eastAsia="Calibri" w:hAnsi="Cambria"/>
                <w:kern w:val="0"/>
                <w:lang w:val="pl-PL"/>
                <w14:ligatures w14:val="none"/>
              </w:rPr>
            </w:pPr>
            <w:r w:rsidRPr="00B1614A">
              <w:rPr>
                <w:rFonts w:ascii="Cambria" w:eastAsia="Calibri" w:hAnsi="Cambria"/>
                <w:kern w:val="0"/>
                <w:lang w:val="pl-PL"/>
                <w14:ligatures w14:val="none"/>
              </w:rPr>
              <w:t xml:space="preserve"> Przyswajanie a uczenie się języka.  Psychologiczne koncepcje rozwoju języka (behawiorystyczna, etologiczna, poznawcza, funkcjonalistyczna). </w:t>
            </w:r>
          </w:p>
        </w:tc>
        <w:tc>
          <w:tcPr>
            <w:tcW w:w="970" w:type="dxa"/>
            <w:vAlign w:val="center"/>
          </w:tcPr>
          <w:p w14:paraId="1708AA2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37" w:type="dxa"/>
            <w:vAlign w:val="center"/>
          </w:tcPr>
          <w:p w14:paraId="427402B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353B631B" w14:textId="77777777" w:rsidTr="004F2DD3">
        <w:trPr>
          <w:trHeight w:val="345"/>
        </w:trPr>
        <w:tc>
          <w:tcPr>
            <w:tcW w:w="558" w:type="dxa"/>
          </w:tcPr>
          <w:p w14:paraId="4485B1C3"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C3</w:t>
            </w:r>
          </w:p>
        </w:tc>
        <w:tc>
          <w:tcPr>
            <w:tcW w:w="6715" w:type="dxa"/>
          </w:tcPr>
          <w:p w14:paraId="58015D21"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lang w:val="pl-PL"/>
                <w14:ligatures w14:val="none"/>
              </w:rPr>
              <w:t xml:space="preserve">Język w kontekście rozwoju i dojrzewania. </w:t>
            </w:r>
            <w:proofErr w:type="spellStart"/>
            <w:r w:rsidRPr="00B1614A">
              <w:rPr>
                <w:rFonts w:ascii="Cambria" w:eastAsia="Calibri" w:hAnsi="Cambria"/>
                <w:kern w:val="0"/>
                <w14:ligatures w14:val="none"/>
              </w:rPr>
              <w:t>Fazy</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rozwoju</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języka</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pierwszego</w:t>
            </w:r>
            <w:proofErr w:type="spellEnd"/>
            <w:r w:rsidRPr="00B1614A">
              <w:rPr>
                <w:rFonts w:ascii="Cambria" w:eastAsia="Calibri" w:hAnsi="Cambria"/>
                <w:kern w:val="0"/>
                <w14:ligatures w14:val="none"/>
              </w:rPr>
              <w:t xml:space="preserve">. </w:t>
            </w:r>
          </w:p>
        </w:tc>
        <w:tc>
          <w:tcPr>
            <w:tcW w:w="970" w:type="dxa"/>
            <w:vAlign w:val="center"/>
          </w:tcPr>
          <w:p w14:paraId="475EAC48"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37" w:type="dxa"/>
            <w:vAlign w:val="center"/>
          </w:tcPr>
          <w:p w14:paraId="16041236"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08CD1B9A" w14:textId="77777777" w:rsidTr="004F2DD3">
        <w:trPr>
          <w:trHeight w:val="240"/>
        </w:trPr>
        <w:tc>
          <w:tcPr>
            <w:tcW w:w="558" w:type="dxa"/>
          </w:tcPr>
          <w:p w14:paraId="4255D335"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C4</w:t>
            </w:r>
          </w:p>
        </w:tc>
        <w:tc>
          <w:tcPr>
            <w:tcW w:w="6715" w:type="dxa"/>
          </w:tcPr>
          <w:p w14:paraId="71946E45"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lang w:val="pl-PL"/>
                <w14:ligatures w14:val="none"/>
              </w:rPr>
              <w:t xml:space="preserve">Akwizycja języka pierwszego  i drugiego a  rozwój kognitywny i socjalny. </w:t>
            </w:r>
            <w:proofErr w:type="spellStart"/>
            <w:r w:rsidRPr="00B1614A">
              <w:rPr>
                <w:rFonts w:ascii="Cambria" w:eastAsia="Calibri" w:hAnsi="Cambria"/>
                <w:kern w:val="0"/>
                <w14:ligatures w14:val="none"/>
              </w:rPr>
              <w:t>Koncepcja</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natywistyczna</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akwizycji</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języka</w:t>
            </w:r>
            <w:proofErr w:type="spellEnd"/>
            <w:r w:rsidRPr="00B1614A">
              <w:rPr>
                <w:rFonts w:ascii="Cambria" w:eastAsia="Calibri" w:hAnsi="Cambria"/>
                <w:kern w:val="0"/>
                <w14:ligatures w14:val="none"/>
              </w:rPr>
              <w:t xml:space="preserve"> (LAD, </w:t>
            </w:r>
            <w:proofErr w:type="spellStart"/>
            <w:r w:rsidRPr="00B1614A">
              <w:rPr>
                <w:rFonts w:ascii="Cambria" w:eastAsia="Calibri" w:hAnsi="Cambria"/>
                <w:kern w:val="0"/>
                <w14:ligatures w14:val="none"/>
              </w:rPr>
              <w:t>Gramatyka</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Uniwersalna</w:t>
            </w:r>
            <w:proofErr w:type="spellEnd"/>
            <w:r w:rsidRPr="00B1614A">
              <w:rPr>
                <w:rFonts w:ascii="Cambria" w:eastAsia="Calibri" w:hAnsi="Cambria"/>
                <w:kern w:val="0"/>
                <w14:ligatures w14:val="none"/>
              </w:rPr>
              <w:t>).</w:t>
            </w:r>
          </w:p>
        </w:tc>
        <w:tc>
          <w:tcPr>
            <w:tcW w:w="970" w:type="dxa"/>
            <w:vAlign w:val="center"/>
          </w:tcPr>
          <w:p w14:paraId="66573AFC"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37" w:type="dxa"/>
            <w:vAlign w:val="center"/>
          </w:tcPr>
          <w:p w14:paraId="3B7EC15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4F95BDFC" w14:textId="77777777" w:rsidTr="004F2DD3">
        <w:trPr>
          <w:trHeight w:val="474"/>
        </w:trPr>
        <w:tc>
          <w:tcPr>
            <w:tcW w:w="558" w:type="dxa"/>
          </w:tcPr>
          <w:p w14:paraId="3FA89E5D"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C5</w:t>
            </w:r>
          </w:p>
        </w:tc>
        <w:tc>
          <w:tcPr>
            <w:tcW w:w="6715" w:type="dxa"/>
          </w:tcPr>
          <w:p w14:paraId="42D03133" w14:textId="77777777" w:rsidR="00680F21" w:rsidRPr="00B1614A" w:rsidRDefault="00680F21" w:rsidP="004F2DD3">
            <w:pPr>
              <w:spacing w:before="20" w:after="20" w:line="276" w:lineRule="auto"/>
              <w:rPr>
                <w:rFonts w:ascii="Cambria" w:eastAsia="Calibri" w:hAnsi="Cambria"/>
                <w:kern w:val="0"/>
                <w14:ligatures w14:val="none"/>
              </w:rPr>
            </w:pPr>
            <w:proofErr w:type="spellStart"/>
            <w:r w:rsidRPr="00B1614A">
              <w:rPr>
                <w:rFonts w:ascii="Cambria" w:eastAsia="Calibri" w:hAnsi="Cambria"/>
                <w:kern w:val="0"/>
                <w14:ligatures w14:val="none"/>
              </w:rPr>
              <w:t>Lateralizacja</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Hipoteza</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wieku</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krytycznego</w:t>
            </w:r>
            <w:proofErr w:type="spellEnd"/>
            <w:r w:rsidRPr="00B1614A">
              <w:rPr>
                <w:rFonts w:ascii="Cambria" w:eastAsia="Calibri" w:hAnsi="Cambria"/>
                <w:kern w:val="0"/>
                <w14:ligatures w14:val="none"/>
              </w:rPr>
              <w:t>.</w:t>
            </w:r>
          </w:p>
        </w:tc>
        <w:tc>
          <w:tcPr>
            <w:tcW w:w="970" w:type="dxa"/>
            <w:vAlign w:val="center"/>
          </w:tcPr>
          <w:p w14:paraId="47FC3C15"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37" w:type="dxa"/>
            <w:vAlign w:val="center"/>
          </w:tcPr>
          <w:p w14:paraId="3299C134"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096691CF" w14:textId="77777777" w:rsidTr="004F2DD3">
        <w:trPr>
          <w:trHeight w:val="474"/>
        </w:trPr>
        <w:tc>
          <w:tcPr>
            <w:tcW w:w="558" w:type="dxa"/>
          </w:tcPr>
          <w:p w14:paraId="3EA63B12"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C6</w:t>
            </w:r>
          </w:p>
        </w:tc>
        <w:tc>
          <w:tcPr>
            <w:tcW w:w="6715" w:type="dxa"/>
          </w:tcPr>
          <w:p w14:paraId="0A35092B" w14:textId="77777777" w:rsidR="00680F21" w:rsidRPr="00B1614A" w:rsidRDefault="00680F21" w:rsidP="004F2DD3">
            <w:pPr>
              <w:spacing w:before="20" w:after="20" w:line="276" w:lineRule="auto"/>
              <w:rPr>
                <w:rFonts w:ascii="Cambria" w:eastAsia="Calibri" w:hAnsi="Cambria"/>
                <w:kern w:val="0"/>
                <w:lang w:val="pl-PL"/>
                <w14:ligatures w14:val="none"/>
              </w:rPr>
            </w:pPr>
            <w:r w:rsidRPr="00B1614A">
              <w:rPr>
                <w:rFonts w:ascii="Cambria" w:eastAsia="Calibri" w:hAnsi="Cambria"/>
                <w:kern w:val="0"/>
                <w:lang w:val="pl-PL"/>
                <w14:ligatures w14:val="none"/>
              </w:rPr>
              <w:t>Sterowana i niesterowana akwizycja języka drugiego.- porównanie.</w:t>
            </w:r>
          </w:p>
        </w:tc>
        <w:tc>
          <w:tcPr>
            <w:tcW w:w="970" w:type="dxa"/>
            <w:vAlign w:val="center"/>
          </w:tcPr>
          <w:p w14:paraId="2FAD721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37" w:type="dxa"/>
            <w:vAlign w:val="center"/>
          </w:tcPr>
          <w:p w14:paraId="2BFFA4EB"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33F4DF3B" w14:textId="77777777" w:rsidTr="004F2DD3">
        <w:trPr>
          <w:trHeight w:val="474"/>
        </w:trPr>
        <w:tc>
          <w:tcPr>
            <w:tcW w:w="558" w:type="dxa"/>
          </w:tcPr>
          <w:p w14:paraId="3EF45BC9"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C7</w:t>
            </w:r>
          </w:p>
        </w:tc>
        <w:tc>
          <w:tcPr>
            <w:tcW w:w="6715" w:type="dxa"/>
          </w:tcPr>
          <w:p w14:paraId="3F720097" w14:textId="77777777" w:rsidR="00680F21" w:rsidRPr="00B1614A" w:rsidRDefault="00680F21" w:rsidP="004F2DD3">
            <w:pPr>
              <w:spacing w:before="20" w:after="20" w:line="276" w:lineRule="auto"/>
              <w:rPr>
                <w:rFonts w:ascii="Cambria" w:eastAsia="Calibri" w:hAnsi="Cambria"/>
                <w:kern w:val="0"/>
                <w:lang w:val="pl-PL"/>
                <w14:ligatures w14:val="none"/>
              </w:rPr>
            </w:pPr>
            <w:r w:rsidRPr="00B1614A">
              <w:rPr>
                <w:rFonts w:ascii="Cambria" w:eastAsia="Calibri" w:hAnsi="Cambria"/>
                <w:kern w:val="0"/>
                <w:lang w:val="pl-PL"/>
                <w14:ligatures w14:val="none"/>
              </w:rPr>
              <w:t xml:space="preserve">Teorie akwizycji języka drugiego/obcego (behawiorystyczna kognitywna,  interakcyjna, </w:t>
            </w:r>
            <w:proofErr w:type="spellStart"/>
            <w:r w:rsidRPr="00B1614A">
              <w:rPr>
                <w:rFonts w:ascii="Cambria" w:eastAsia="Calibri" w:hAnsi="Cambria"/>
                <w:kern w:val="0"/>
                <w:lang w:val="pl-PL"/>
                <w14:ligatures w14:val="none"/>
              </w:rPr>
              <w:t>Interlanguage</w:t>
            </w:r>
            <w:proofErr w:type="spellEnd"/>
            <w:r w:rsidRPr="00B1614A">
              <w:rPr>
                <w:rFonts w:ascii="Cambria" w:eastAsia="Calibri" w:hAnsi="Cambria"/>
                <w:kern w:val="0"/>
                <w:lang w:val="pl-PL"/>
                <w14:ligatures w14:val="none"/>
              </w:rPr>
              <w:t xml:space="preserve">- </w:t>
            </w:r>
            <w:proofErr w:type="spellStart"/>
            <w:r w:rsidRPr="00B1614A">
              <w:rPr>
                <w:rFonts w:ascii="Cambria" w:eastAsia="Calibri" w:hAnsi="Cambria"/>
                <w:kern w:val="0"/>
                <w:lang w:val="pl-PL"/>
                <w14:ligatures w14:val="none"/>
              </w:rPr>
              <w:t>Hypothese</w:t>
            </w:r>
            <w:proofErr w:type="spellEnd"/>
            <w:r w:rsidRPr="00B1614A">
              <w:rPr>
                <w:rFonts w:ascii="Cambria" w:eastAsia="Calibri" w:hAnsi="Cambria"/>
                <w:kern w:val="0"/>
                <w:lang w:val="pl-PL"/>
                <w14:ligatures w14:val="none"/>
              </w:rPr>
              <w:t xml:space="preserve">). </w:t>
            </w:r>
          </w:p>
        </w:tc>
        <w:tc>
          <w:tcPr>
            <w:tcW w:w="970" w:type="dxa"/>
            <w:vAlign w:val="center"/>
          </w:tcPr>
          <w:p w14:paraId="138D8124"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6</w:t>
            </w:r>
          </w:p>
        </w:tc>
        <w:tc>
          <w:tcPr>
            <w:tcW w:w="937" w:type="dxa"/>
            <w:vAlign w:val="center"/>
          </w:tcPr>
          <w:p w14:paraId="36A00537"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2FAC4365" w14:textId="77777777" w:rsidTr="004F2DD3">
        <w:trPr>
          <w:trHeight w:val="474"/>
        </w:trPr>
        <w:tc>
          <w:tcPr>
            <w:tcW w:w="558" w:type="dxa"/>
          </w:tcPr>
          <w:p w14:paraId="5424A284"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C8</w:t>
            </w:r>
          </w:p>
        </w:tc>
        <w:tc>
          <w:tcPr>
            <w:tcW w:w="6715" w:type="dxa"/>
          </w:tcPr>
          <w:p w14:paraId="1C7B71C1" w14:textId="77777777" w:rsidR="00680F21" w:rsidRPr="00B1614A" w:rsidRDefault="00680F21" w:rsidP="004F2DD3">
            <w:pPr>
              <w:spacing w:before="20" w:after="20" w:line="276" w:lineRule="auto"/>
              <w:rPr>
                <w:rFonts w:ascii="Cambria" w:eastAsia="Calibri" w:hAnsi="Cambria"/>
                <w:kern w:val="0"/>
                <w:lang w:val="pl-PL"/>
                <w14:ligatures w14:val="none"/>
              </w:rPr>
            </w:pPr>
            <w:r w:rsidRPr="00B1614A">
              <w:rPr>
                <w:rFonts w:ascii="Cambria" w:eastAsia="Calibri" w:hAnsi="Cambria"/>
                <w:kern w:val="0"/>
                <w:lang w:val="pl-PL"/>
                <w14:ligatures w14:val="none"/>
              </w:rPr>
              <w:t xml:space="preserve">Hipotezy  S. </w:t>
            </w:r>
            <w:proofErr w:type="spellStart"/>
            <w:r w:rsidRPr="00B1614A">
              <w:rPr>
                <w:rFonts w:ascii="Cambria" w:eastAsia="Calibri" w:hAnsi="Cambria"/>
                <w:kern w:val="0"/>
                <w:lang w:val="pl-PL"/>
                <w14:ligatures w14:val="none"/>
              </w:rPr>
              <w:t>Krashena</w:t>
            </w:r>
            <w:proofErr w:type="spellEnd"/>
            <w:r w:rsidRPr="00B1614A">
              <w:rPr>
                <w:rFonts w:ascii="Cambria" w:eastAsia="Calibri" w:hAnsi="Cambria"/>
                <w:kern w:val="0"/>
                <w:lang w:val="pl-PL"/>
                <w14:ligatures w14:val="none"/>
              </w:rPr>
              <w:t>. Hipoteza sekwencji rozwojowych.</w:t>
            </w:r>
          </w:p>
        </w:tc>
        <w:tc>
          <w:tcPr>
            <w:tcW w:w="970" w:type="dxa"/>
            <w:vAlign w:val="center"/>
          </w:tcPr>
          <w:p w14:paraId="46C7BDB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4</w:t>
            </w:r>
          </w:p>
        </w:tc>
        <w:tc>
          <w:tcPr>
            <w:tcW w:w="937" w:type="dxa"/>
            <w:vAlign w:val="center"/>
          </w:tcPr>
          <w:p w14:paraId="77C730E9"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r>
      <w:tr w:rsidR="00680F21" w:rsidRPr="00B1614A" w14:paraId="4FE820B4" w14:textId="77777777" w:rsidTr="004F2DD3">
        <w:trPr>
          <w:trHeight w:val="474"/>
        </w:trPr>
        <w:tc>
          <w:tcPr>
            <w:tcW w:w="558" w:type="dxa"/>
          </w:tcPr>
          <w:p w14:paraId="7EA25121"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t>C9</w:t>
            </w:r>
          </w:p>
        </w:tc>
        <w:tc>
          <w:tcPr>
            <w:tcW w:w="6715" w:type="dxa"/>
          </w:tcPr>
          <w:p w14:paraId="340F5E38" w14:textId="77777777" w:rsidR="00680F21" w:rsidRPr="00B1614A" w:rsidRDefault="00680F21" w:rsidP="004F2DD3">
            <w:pPr>
              <w:spacing w:before="20" w:after="20" w:line="276" w:lineRule="auto"/>
              <w:rPr>
                <w:rFonts w:ascii="Cambria" w:eastAsia="Calibri" w:hAnsi="Cambria"/>
                <w:kern w:val="0"/>
                <w:lang w:val="pl-PL"/>
                <w14:ligatures w14:val="none"/>
              </w:rPr>
            </w:pPr>
            <w:r w:rsidRPr="00B1614A">
              <w:rPr>
                <w:rFonts w:ascii="Cambria" w:eastAsia="Calibri" w:hAnsi="Cambria"/>
                <w:kern w:val="0"/>
                <w:lang w:val="pl-PL"/>
                <w14:ligatures w14:val="none"/>
              </w:rPr>
              <w:t>Dwujęzyczność u dzieci i ludzi dorosłych.</w:t>
            </w:r>
          </w:p>
        </w:tc>
        <w:tc>
          <w:tcPr>
            <w:tcW w:w="970" w:type="dxa"/>
            <w:vAlign w:val="center"/>
          </w:tcPr>
          <w:p w14:paraId="4C9E4E4E"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37" w:type="dxa"/>
            <w:vAlign w:val="center"/>
          </w:tcPr>
          <w:p w14:paraId="702ED682"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0B18803D" w14:textId="77777777" w:rsidTr="004F2DD3">
        <w:trPr>
          <w:trHeight w:val="474"/>
        </w:trPr>
        <w:tc>
          <w:tcPr>
            <w:tcW w:w="558" w:type="dxa"/>
          </w:tcPr>
          <w:p w14:paraId="173B6D63" w14:textId="77777777" w:rsidR="00680F21" w:rsidRPr="00B1614A" w:rsidRDefault="00680F21" w:rsidP="004F2DD3">
            <w:pPr>
              <w:spacing w:before="20" w:after="20" w:line="276" w:lineRule="auto"/>
              <w:rPr>
                <w:rFonts w:ascii="Cambria" w:eastAsia="Calibri" w:hAnsi="Cambria"/>
                <w:kern w:val="0"/>
                <w14:ligatures w14:val="none"/>
              </w:rPr>
            </w:pPr>
            <w:r w:rsidRPr="00B1614A">
              <w:rPr>
                <w:rFonts w:ascii="Cambria" w:eastAsia="Calibri" w:hAnsi="Cambria"/>
                <w:kern w:val="0"/>
                <w14:ligatures w14:val="none"/>
              </w:rPr>
              <w:lastRenderedPageBreak/>
              <w:t>C10</w:t>
            </w:r>
          </w:p>
        </w:tc>
        <w:tc>
          <w:tcPr>
            <w:tcW w:w="6715" w:type="dxa"/>
          </w:tcPr>
          <w:p w14:paraId="5DE03A31" w14:textId="77777777" w:rsidR="00680F21" w:rsidRPr="00B1614A" w:rsidRDefault="00680F21" w:rsidP="004F2DD3">
            <w:pPr>
              <w:suppressAutoHyphens/>
              <w:rPr>
                <w:rFonts w:ascii="Cambria" w:eastAsia="Calibri" w:hAnsi="Cambria" w:cs="Calibri"/>
                <w:kern w:val="0"/>
                <w:lang w:val="pl-PL" w:eastAsia="ar-SA"/>
                <w14:ligatures w14:val="none"/>
              </w:rPr>
            </w:pPr>
            <w:r w:rsidRPr="00B1614A">
              <w:rPr>
                <w:rFonts w:ascii="Cambria" w:eastAsia="Calibri" w:hAnsi="Cambria" w:cs="Calibri"/>
                <w:kern w:val="0"/>
                <w:lang w:val="pl-PL" w:eastAsia="ar-SA"/>
                <w14:ligatures w14:val="none"/>
              </w:rPr>
              <w:t>System językowy podczas procesu uczenia się. Uczący się jako twórca hipotez.</w:t>
            </w:r>
          </w:p>
        </w:tc>
        <w:tc>
          <w:tcPr>
            <w:tcW w:w="970" w:type="dxa"/>
            <w:vAlign w:val="center"/>
          </w:tcPr>
          <w:p w14:paraId="7E2551B9"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2</w:t>
            </w:r>
          </w:p>
        </w:tc>
        <w:tc>
          <w:tcPr>
            <w:tcW w:w="937" w:type="dxa"/>
            <w:vAlign w:val="center"/>
          </w:tcPr>
          <w:p w14:paraId="78BD23EF" w14:textId="77777777" w:rsidR="00680F21" w:rsidRPr="00B1614A" w:rsidRDefault="00680F21" w:rsidP="004F2DD3">
            <w:pPr>
              <w:spacing w:before="20" w:after="20" w:line="276" w:lineRule="auto"/>
              <w:jc w:val="center"/>
              <w:rPr>
                <w:rFonts w:ascii="Cambria" w:eastAsia="Calibri" w:hAnsi="Cambria"/>
                <w:kern w:val="0"/>
                <w14:ligatures w14:val="none"/>
              </w:rPr>
            </w:pPr>
            <w:r w:rsidRPr="00B1614A">
              <w:rPr>
                <w:rFonts w:ascii="Cambria" w:eastAsia="Calibri" w:hAnsi="Cambria"/>
                <w:kern w:val="0"/>
                <w14:ligatures w14:val="none"/>
              </w:rPr>
              <w:t>1</w:t>
            </w:r>
          </w:p>
        </w:tc>
      </w:tr>
      <w:tr w:rsidR="00680F21" w:rsidRPr="00B1614A" w14:paraId="7FD19074" w14:textId="77777777" w:rsidTr="004F2DD3">
        <w:tc>
          <w:tcPr>
            <w:tcW w:w="558" w:type="dxa"/>
          </w:tcPr>
          <w:p w14:paraId="45FC53BD" w14:textId="77777777" w:rsidR="00680F21" w:rsidRPr="00B1614A" w:rsidRDefault="00680F21" w:rsidP="004F2DD3">
            <w:pPr>
              <w:spacing w:before="20" w:after="20" w:line="276" w:lineRule="auto"/>
              <w:rPr>
                <w:rFonts w:ascii="Cambria" w:eastAsia="Calibri" w:hAnsi="Cambria"/>
                <w:b/>
                <w:kern w:val="0"/>
                <w14:ligatures w14:val="none"/>
              </w:rPr>
            </w:pPr>
          </w:p>
        </w:tc>
        <w:tc>
          <w:tcPr>
            <w:tcW w:w="6715" w:type="dxa"/>
          </w:tcPr>
          <w:p w14:paraId="7C25609C" w14:textId="77777777" w:rsidR="00680F21" w:rsidRPr="00B1614A" w:rsidRDefault="00680F21" w:rsidP="004F2DD3">
            <w:pPr>
              <w:spacing w:before="20" w:after="20" w:line="276" w:lineRule="auto"/>
              <w:rPr>
                <w:rFonts w:ascii="Cambria" w:eastAsia="Calibri" w:hAnsi="Cambria"/>
                <w:b/>
                <w:kern w:val="0"/>
                <w14:ligatures w14:val="none"/>
              </w:rPr>
            </w:pPr>
            <w:proofErr w:type="spellStart"/>
            <w:r w:rsidRPr="00B1614A">
              <w:rPr>
                <w:rFonts w:ascii="Cambria" w:eastAsia="Calibri" w:hAnsi="Cambria"/>
                <w:b/>
                <w:kern w:val="0"/>
                <w14:ligatures w14:val="none"/>
              </w:rPr>
              <w:t>Razem</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liczba</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godzin</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ćwiczeń</w:t>
            </w:r>
            <w:proofErr w:type="spellEnd"/>
          </w:p>
        </w:tc>
        <w:tc>
          <w:tcPr>
            <w:tcW w:w="970" w:type="dxa"/>
            <w:vAlign w:val="center"/>
          </w:tcPr>
          <w:p w14:paraId="40F8308A"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30</w:t>
            </w:r>
          </w:p>
        </w:tc>
        <w:tc>
          <w:tcPr>
            <w:tcW w:w="937" w:type="dxa"/>
            <w:vAlign w:val="center"/>
          </w:tcPr>
          <w:p w14:paraId="0C6AFF51" w14:textId="77777777" w:rsidR="00680F21" w:rsidRPr="00B1614A" w:rsidRDefault="00680F21" w:rsidP="004F2DD3">
            <w:pPr>
              <w:spacing w:before="20" w:after="20" w:line="276" w:lineRule="auto"/>
              <w:jc w:val="center"/>
              <w:rPr>
                <w:rFonts w:ascii="Cambria" w:eastAsia="Calibri" w:hAnsi="Cambria"/>
                <w:b/>
                <w:kern w:val="0"/>
                <w14:ligatures w14:val="none"/>
              </w:rPr>
            </w:pPr>
            <w:r w:rsidRPr="00B1614A">
              <w:rPr>
                <w:rFonts w:ascii="Cambria" w:eastAsia="Calibri" w:hAnsi="Cambria"/>
                <w:b/>
                <w:kern w:val="0"/>
                <w14:ligatures w14:val="none"/>
              </w:rPr>
              <w:t>18</w:t>
            </w:r>
          </w:p>
        </w:tc>
      </w:tr>
    </w:tbl>
    <w:p w14:paraId="259F9DAA" w14:textId="77777777" w:rsidR="00680F21" w:rsidRPr="00B1614A" w:rsidRDefault="00680F21" w:rsidP="004F2DD3">
      <w:pPr>
        <w:spacing w:before="60" w:after="60" w:line="276" w:lineRule="auto"/>
        <w:rPr>
          <w:rFonts w:ascii="Cambria" w:eastAsia="Calibri" w:hAnsi="Cambria"/>
          <w:b/>
          <w:kern w:val="0"/>
          <w:sz w:val="8"/>
          <w:szCs w:val="8"/>
          <w14:ligatures w14:val="none"/>
        </w:rPr>
      </w:pPr>
    </w:p>
    <w:p w14:paraId="77704F68" w14:textId="77777777" w:rsidR="00680F21" w:rsidRPr="00B1614A" w:rsidRDefault="00680F21" w:rsidP="004F2DD3">
      <w:pPr>
        <w:spacing w:before="12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7. Metody oraz środki dydaktyczne wykorzystywane w ramach poszczególnych form zajęć</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4961"/>
        <w:gridCol w:w="3201"/>
      </w:tblGrid>
      <w:tr w:rsidR="00680F21" w:rsidRPr="00B1614A" w14:paraId="5DEA3972" w14:textId="77777777" w:rsidTr="004F2DD3">
        <w:trPr>
          <w:jc w:val="center"/>
        </w:trPr>
        <w:tc>
          <w:tcPr>
            <w:tcW w:w="1078" w:type="dxa"/>
          </w:tcPr>
          <w:p w14:paraId="2AA34204" w14:textId="77777777" w:rsidR="00680F21" w:rsidRPr="00B1614A" w:rsidRDefault="00680F21" w:rsidP="004F2DD3">
            <w:pPr>
              <w:spacing w:before="60" w:after="60"/>
              <w:jc w:val="both"/>
              <w:rPr>
                <w:rFonts w:ascii="Cambria" w:eastAsia="Calibri" w:hAnsi="Cambria"/>
                <w:b/>
                <w:bCs/>
                <w:kern w:val="0"/>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zajęć</w:t>
            </w:r>
            <w:proofErr w:type="spellEnd"/>
          </w:p>
        </w:tc>
        <w:tc>
          <w:tcPr>
            <w:tcW w:w="4963" w:type="dxa"/>
          </w:tcPr>
          <w:p w14:paraId="54286965" w14:textId="77777777" w:rsidR="00680F21" w:rsidRPr="00B1614A" w:rsidRDefault="00680F21" w:rsidP="004F2DD3">
            <w:pPr>
              <w:spacing w:before="60" w:after="6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Metody dydaktyczne (wybór z listy)</w:t>
            </w:r>
          </w:p>
        </w:tc>
        <w:tc>
          <w:tcPr>
            <w:tcW w:w="3202" w:type="dxa"/>
          </w:tcPr>
          <w:p w14:paraId="2D602EA5" w14:textId="77777777" w:rsidR="00680F21" w:rsidRPr="00B1614A" w:rsidRDefault="00680F21" w:rsidP="004F2DD3">
            <w:pPr>
              <w:spacing w:before="60" w:after="60"/>
              <w:jc w:val="both"/>
              <w:rPr>
                <w:rFonts w:ascii="Cambria" w:eastAsia="Calibri" w:hAnsi="Cambria"/>
                <w:b/>
                <w:bCs/>
                <w:kern w:val="0"/>
                <w14:ligatures w14:val="none"/>
              </w:rPr>
            </w:pPr>
            <w:proofErr w:type="spellStart"/>
            <w:r w:rsidRPr="00B1614A">
              <w:rPr>
                <w:rFonts w:ascii="Cambria" w:eastAsia="Calibri" w:hAnsi="Cambria"/>
                <w:b/>
                <w:bCs/>
                <w:kern w:val="0"/>
                <w14:ligatures w14:val="none"/>
              </w:rPr>
              <w:t>Ś</w:t>
            </w:r>
            <w:r w:rsidRPr="00B1614A">
              <w:rPr>
                <w:rFonts w:ascii="Cambria" w:eastAsia="Calibri" w:hAnsi="Cambria"/>
                <w:b/>
                <w:kern w:val="0"/>
                <w14:ligatures w14:val="none"/>
              </w:rPr>
              <w:t>rodki</w:t>
            </w:r>
            <w:proofErr w:type="spellEnd"/>
            <w:r w:rsidRPr="00B1614A">
              <w:rPr>
                <w:rFonts w:ascii="Cambria" w:eastAsia="Calibri" w:hAnsi="Cambria"/>
                <w:b/>
                <w:kern w:val="0"/>
                <w14:ligatures w14:val="none"/>
              </w:rPr>
              <w:t xml:space="preserve"> </w:t>
            </w:r>
            <w:proofErr w:type="spellStart"/>
            <w:r w:rsidRPr="00B1614A">
              <w:rPr>
                <w:rFonts w:ascii="Cambria" w:eastAsia="Calibri" w:hAnsi="Cambria"/>
                <w:b/>
                <w:kern w:val="0"/>
                <w14:ligatures w14:val="none"/>
              </w:rPr>
              <w:t>dydaktyczne</w:t>
            </w:r>
            <w:proofErr w:type="spellEnd"/>
          </w:p>
        </w:tc>
      </w:tr>
      <w:tr w:rsidR="00680F21" w:rsidRPr="00B1614A" w14:paraId="12929373" w14:textId="77777777" w:rsidTr="004F2DD3">
        <w:trPr>
          <w:jc w:val="center"/>
        </w:trPr>
        <w:tc>
          <w:tcPr>
            <w:tcW w:w="1078" w:type="dxa"/>
          </w:tcPr>
          <w:p w14:paraId="7DAAAB85" w14:textId="77777777" w:rsidR="00680F21" w:rsidRPr="00B1614A" w:rsidRDefault="00680F21" w:rsidP="004F2DD3">
            <w:pPr>
              <w:spacing w:before="60" w:after="60"/>
              <w:jc w:val="both"/>
              <w:rPr>
                <w:rFonts w:ascii="Cambria" w:eastAsia="Calibri" w:hAnsi="Cambria"/>
                <w:bCs/>
                <w:kern w:val="0"/>
                <w14:ligatures w14:val="none"/>
              </w:rPr>
            </w:pPr>
            <w:proofErr w:type="spellStart"/>
            <w:r w:rsidRPr="00B1614A">
              <w:rPr>
                <w:rFonts w:ascii="Cambria" w:eastAsia="Calibri" w:hAnsi="Cambria"/>
                <w:bCs/>
                <w:kern w:val="0"/>
                <w14:ligatures w14:val="none"/>
              </w:rPr>
              <w:t>Ćwiczenia</w:t>
            </w:r>
            <w:proofErr w:type="spellEnd"/>
          </w:p>
        </w:tc>
        <w:tc>
          <w:tcPr>
            <w:tcW w:w="4963" w:type="dxa"/>
          </w:tcPr>
          <w:p w14:paraId="1782F6BE"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b/>
                <w:kern w:val="0"/>
                <w:lang w:val="pl-PL"/>
                <w14:ligatures w14:val="none"/>
              </w:rPr>
              <w:t xml:space="preserve">M5 </w:t>
            </w:r>
            <w:r w:rsidRPr="00B1614A">
              <w:rPr>
                <w:rFonts w:ascii="Cambria" w:eastAsia="Calibri" w:hAnsi="Cambria"/>
                <w:kern w:val="0"/>
                <w:lang w:val="pl-PL"/>
                <w14:ligatures w14:val="none"/>
              </w:rPr>
              <w:t>– analiza artykułów i tekstów naukowych</w:t>
            </w:r>
          </w:p>
          <w:p w14:paraId="1640A062"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b/>
                <w:kern w:val="0"/>
                <w:lang w:val="pl-PL"/>
                <w14:ligatures w14:val="none"/>
              </w:rPr>
              <w:t>M2</w:t>
            </w:r>
            <w:r w:rsidRPr="00B1614A">
              <w:rPr>
                <w:rFonts w:ascii="Cambria" w:eastAsia="Calibri" w:hAnsi="Cambria"/>
                <w:kern w:val="0"/>
                <w:lang w:val="pl-PL"/>
                <w14:ligatures w14:val="none"/>
              </w:rPr>
              <w:t xml:space="preserve"> – dyskusja dydaktyczna, wykład interaktywny, mapa myśli, analiza przypadków,</w:t>
            </w:r>
          </w:p>
        </w:tc>
        <w:tc>
          <w:tcPr>
            <w:tcW w:w="3202" w:type="dxa"/>
          </w:tcPr>
          <w:p w14:paraId="48557C69" w14:textId="77777777" w:rsidR="00680F21" w:rsidRPr="00B1614A" w:rsidRDefault="00680F21" w:rsidP="004F2DD3">
            <w:pPr>
              <w:jc w:val="both"/>
              <w:rPr>
                <w:rFonts w:ascii="Cambria" w:eastAsia="Calibri" w:hAnsi="Cambria"/>
                <w:kern w:val="0"/>
                <w:lang w:val="pl-PL"/>
                <w14:ligatures w14:val="none"/>
              </w:rPr>
            </w:pPr>
            <w:r w:rsidRPr="00B1614A">
              <w:rPr>
                <w:rFonts w:ascii="Cambria" w:eastAsia="Calibri" w:hAnsi="Cambria"/>
                <w:kern w:val="0"/>
                <w:lang w:val="pl-PL"/>
                <w14:ligatures w14:val="none"/>
              </w:rPr>
              <w:t>Artykuły i teksty naukowe, projektor, karty pracy, film, nagrania audio</w:t>
            </w:r>
          </w:p>
        </w:tc>
      </w:tr>
    </w:tbl>
    <w:p w14:paraId="1C2F6B4F" w14:textId="77777777" w:rsidR="00680F21" w:rsidRPr="00B1614A" w:rsidRDefault="00680F21" w:rsidP="004F2DD3">
      <w:pPr>
        <w:spacing w:before="120" w:after="120"/>
        <w:rPr>
          <w:rFonts w:ascii="Cambria" w:eastAsia="Calibri" w:hAnsi="Cambria"/>
          <w:b/>
          <w:bCs/>
          <w:kern w:val="0"/>
          <w:lang w:val="pl-PL"/>
          <w14:ligatures w14:val="none"/>
        </w:rPr>
      </w:pPr>
      <w:r w:rsidRPr="00B1614A">
        <w:rPr>
          <w:rFonts w:ascii="Cambria" w:eastAsia="Calibri" w:hAnsi="Cambria"/>
          <w:b/>
          <w:bCs/>
          <w:kern w:val="0"/>
          <w:lang w:val="pl-PL"/>
          <w14:ligatures w14:val="none"/>
        </w:rPr>
        <w:t>8. Sposoby (metody) weryfikacji i oceny efektów uczenia się osiągniętych przez studenta</w:t>
      </w:r>
    </w:p>
    <w:p w14:paraId="623488F1" w14:textId="77777777" w:rsidR="00680F21" w:rsidRPr="00B1614A" w:rsidRDefault="00680F21" w:rsidP="004F2DD3">
      <w:pPr>
        <w:spacing w:before="120" w:after="120"/>
        <w:jc w:val="both"/>
        <w:rPr>
          <w:rFonts w:ascii="Cambria" w:eastAsia="Calibri" w:hAnsi="Cambria"/>
          <w:b/>
          <w:bCs/>
          <w:kern w:val="0"/>
          <w:lang w:val="pl-PL"/>
          <w14:ligatures w14:val="none"/>
        </w:rPr>
      </w:pPr>
      <w:r w:rsidRPr="00B1614A">
        <w:rPr>
          <w:rFonts w:ascii="Cambria" w:eastAsia="Calibri" w:hAnsi="Cambria"/>
          <w:b/>
          <w:bCs/>
          <w:kern w:val="0"/>
          <w:lang w:val="pl-PL"/>
          <w14:ligatures w14:val="none"/>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260"/>
      </w:tblGrid>
      <w:tr w:rsidR="00680F21" w:rsidRPr="00B1614A" w14:paraId="18133013" w14:textId="77777777" w:rsidTr="004F2DD3">
        <w:tc>
          <w:tcPr>
            <w:tcW w:w="1459" w:type="dxa"/>
            <w:vAlign w:val="center"/>
          </w:tcPr>
          <w:p w14:paraId="14767E30" w14:textId="77777777" w:rsidR="00680F21" w:rsidRPr="00B1614A" w:rsidRDefault="00680F21" w:rsidP="004F2DD3">
            <w:pPr>
              <w:spacing w:before="60" w:after="60"/>
              <w:jc w:val="center"/>
              <w:rPr>
                <w:rFonts w:ascii="Cambria" w:eastAsia="Calibri" w:hAnsi="Cambria"/>
                <w:b/>
                <w:bCs/>
                <w:kern w:val="0"/>
                <w:sz w:val="28"/>
                <w:szCs w:val="28"/>
                <w14:ligatures w14:val="none"/>
              </w:rPr>
            </w:pPr>
            <w:r w:rsidRPr="00B1614A">
              <w:rPr>
                <w:rFonts w:ascii="Cambria" w:eastAsia="Calibri" w:hAnsi="Cambria"/>
                <w:b/>
                <w:bCs/>
                <w:kern w:val="0"/>
                <w14:ligatures w14:val="none"/>
              </w:rPr>
              <w:t xml:space="preserve">Forma </w:t>
            </w:r>
            <w:proofErr w:type="spellStart"/>
            <w:r w:rsidRPr="00B1614A">
              <w:rPr>
                <w:rFonts w:ascii="Cambria" w:eastAsia="Calibri" w:hAnsi="Cambria"/>
                <w:b/>
                <w:bCs/>
                <w:kern w:val="0"/>
                <w14:ligatures w14:val="none"/>
              </w:rPr>
              <w:t>zajęć</w:t>
            </w:r>
            <w:proofErr w:type="spellEnd"/>
          </w:p>
        </w:tc>
        <w:tc>
          <w:tcPr>
            <w:tcW w:w="4461" w:type="dxa"/>
            <w:vAlign w:val="center"/>
          </w:tcPr>
          <w:p w14:paraId="20D3BBD9" w14:textId="77777777" w:rsidR="00680F21" w:rsidRPr="00B1614A" w:rsidRDefault="00680F21" w:rsidP="004F2DD3">
            <w:pPr>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formująca (F) </w:t>
            </w:r>
          </w:p>
          <w:p w14:paraId="75DA4773" w14:textId="77777777" w:rsidR="00680F21" w:rsidRPr="00B1614A" w:rsidRDefault="00680F21" w:rsidP="004F2DD3">
            <w:pPr>
              <w:jc w:val="center"/>
              <w:rPr>
                <w:rFonts w:ascii="Cambria" w:eastAsia="Calibri" w:hAnsi="Cambria"/>
                <w:b/>
                <w:bCs/>
                <w:kern w:val="0"/>
                <w:sz w:val="28"/>
                <w:szCs w:val="28"/>
                <w:lang w:val="pl-PL"/>
                <w14:ligatures w14:val="none"/>
              </w:rPr>
            </w:pPr>
            <w:r w:rsidRPr="00B1614A">
              <w:rPr>
                <w:rFonts w:ascii="Cambria" w:eastAsia="Calibri" w:hAnsi="Cambria"/>
                <w:b/>
                <w:kern w:val="0"/>
                <w:lang w:val="pl-PL"/>
                <w14:ligatures w14:val="none"/>
              </w:rPr>
              <w:t xml:space="preserve">– </w:t>
            </w:r>
            <w:r w:rsidRPr="00B1614A">
              <w:rPr>
                <w:rFonts w:ascii="Cambria" w:eastAsia="Calibri" w:hAnsi="Cambria"/>
                <w:kern w:val="0"/>
                <w:sz w:val="16"/>
                <w:szCs w:val="16"/>
                <w:lang w:val="pl-PL"/>
                <w14:ligatures w14:val="none"/>
              </w:rPr>
              <w:t xml:space="preserve">wskazuje studentowi na potrzebę uzupełniania wiedzy lub stosowania określonych metod i narzędzi, stymulujące do doskonalenia efektów pracy </w:t>
            </w:r>
            <w:r w:rsidRPr="00B1614A">
              <w:rPr>
                <w:rFonts w:ascii="Cambria" w:eastAsia="Calibri" w:hAnsi="Cambria"/>
                <w:b/>
                <w:kern w:val="0"/>
                <w:sz w:val="16"/>
                <w:szCs w:val="16"/>
                <w:lang w:val="pl-PL"/>
                <w14:ligatures w14:val="none"/>
              </w:rPr>
              <w:t>(wybór z listy)</w:t>
            </w:r>
          </w:p>
        </w:tc>
        <w:tc>
          <w:tcPr>
            <w:tcW w:w="3260" w:type="dxa"/>
            <w:vAlign w:val="center"/>
          </w:tcPr>
          <w:p w14:paraId="51F3FBE4" w14:textId="77777777" w:rsidR="00680F21" w:rsidRPr="00B1614A" w:rsidRDefault="00680F21" w:rsidP="004F2DD3">
            <w:pPr>
              <w:spacing w:before="20" w:after="20"/>
              <w:jc w:val="center"/>
              <w:rPr>
                <w:rFonts w:ascii="Cambria" w:eastAsia="Calibri" w:hAnsi="Cambria"/>
                <w:b/>
                <w:kern w:val="0"/>
                <w:lang w:val="pl-PL"/>
                <w14:ligatures w14:val="none"/>
              </w:rPr>
            </w:pPr>
            <w:r w:rsidRPr="00B1614A">
              <w:rPr>
                <w:rFonts w:ascii="Cambria" w:eastAsia="Calibri" w:hAnsi="Cambria"/>
                <w:b/>
                <w:kern w:val="0"/>
                <w:lang w:val="pl-PL"/>
                <w14:ligatures w14:val="none"/>
              </w:rPr>
              <w:t xml:space="preserve">Ocena podsumowująca (P) – </w:t>
            </w:r>
            <w:r w:rsidRPr="00B1614A">
              <w:rPr>
                <w:rFonts w:ascii="Cambria" w:eastAsia="Calibri" w:hAnsi="Cambria"/>
                <w:kern w:val="0"/>
                <w:sz w:val="16"/>
                <w:szCs w:val="16"/>
                <w:lang w:val="pl-PL"/>
                <w14:ligatures w14:val="none"/>
              </w:rPr>
              <w:t xml:space="preserve">podsumowuje osiągnięte efekty uczenia się </w:t>
            </w:r>
            <w:r w:rsidRPr="00B1614A">
              <w:rPr>
                <w:rFonts w:ascii="Cambria" w:eastAsia="Calibri" w:hAnsi="Cambria"/>
                <w:b/>
                <w:kern w:val="0"/>
                <w:sz w:val="16"/>
                <w:szCs w:val="16"/>
                <w:lang w:val="pl-PL"/>
                <w14:ligatures w14:val="none"/>
              </w:rPr>
              <w:t>(wybór z listy)</w:t>
            </w:r>
          </w:p>
        </w:tc>
      </w:tr>
      <w:tr w:rsidR="00680F21" w:rsidRPr="00B1614A" w14:paraId="27A0FC88" w14:textId="77777777" w:rsidTr="004F2DD3">
        <w:tc>
          <w:tcPr>
            <w:tcW w:w="1459" w:type="dxa"/>
          </w:tcPr>
          <w:p w14:paraId="3327FF00" w14:textId="77777777" w:rsidR="00680F21" w:rsidRPr="00B1614A" w:rsidRDefault="00680F21" w:rsidP="004F2DD3">
            <w:pPr>
              <w:spacing w:before="60" w:after="60"/>
              <w:rPr>
                <w:rFonts w:ascii="Cambria" w:eastAsia="Calibri" w:hAnsi="Cambria"/>
                <w:b/>
                <w:bCs/>
                <w:kern w:val="0"/>
                <w14:ligatures w14:val="none"/>
              </w:rPr>
            </w:pPr>
            <w:proofErr w:type="spellStart"/>
            <w:r w:rsidRPr="00B1614A">
              <w:rPr>
                <w:rFonts w:ascii="Cambria" w:eastAsia="Calibri" w:hAnsi="Cambria"/>
                <w:bCs/>
                <w:kern w:val="0"/>
                <w14:ligatures w14:val="none"/>
              </w:rPr>
              <w:t>Ćwiczenia</w:t>
            </w:r>
            <w:proofErr w:type="spellEnd"/>
          </w:p>
        </w:tc>
        <w:tc>
          <w:tcPr>
            <w:tcW w:w="4461" w:type="dxa"/>
            <w:vAlign w:val="center"/>
          </w:tcPr>
          <w:p w14:paraId="206E8263"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b/>
                <w:kern w:val="0"/>
                <w:lang w:val="pl-PL"/>
                <w14:ligatures w14:val="none"/>
              </w:rPr>
              <w:t>F1</w:t>
            </w:r>
            <w:r w:rsidRPr="00B1614A">
              <w:rPr>
                <w:rFonts w:ascii="Cambria" w:eastAsia="Calibri" w:hAnsi="Cambria"/>
                <w:kern w:val="0"/>
                <w:lang w:val="pl-PL"/>
                <w14:ligatures w14:val="none"/>
              </w:rPr>
              <w:t xml:space="preserve"> – sprawdziany (sprawdzian pisemny wiedzy),</w:t>
            </w:r>
          </w:p>
          <w:p w14:paraId="4A8CCC35"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b/>
                <w:kern w:val="0"/>
                <w:lang w:val="pl-PL"/>
                <w14:ligatures w14:val="none"/>
              </w:rPr>
              <w:t xml:space="preserve">F2 </w:t>
            </w:r>
            <w:r w:rsidRPr="00B1614A">
              <w:rPr>
                <w:rFonts w:ascii="Cambria" w:eastAsia="Calibri" w:hAnsi="Cambria"/>
                <w:kern w:val="0"/>
                <w:lang w:val="pl-PL"/>
                <w14:ligatures w14:val="none"/>
              </w:rPr>
              <w:t>– obserwacja/aktywność (udział w dyskusji),</w:t>
            </w:r>
          </w:p>
          <w:p w14:paraId="1682E898" w14:textId="77777777" w:rsidR="00680F21" w:rsidRPr="00B1614A" w:rsidRDefault="00680F21" w:rsidP="004F2DD3">
            <w:pPr>
              <w:spacing w:before="20" w:after="20"/>
              <w:rPr>
                <w:rFonts w:ascii="Cambria" w:eastAsia="Calibri" w:hAnsi="Cambria"/>
                <w:kern w:val="0"/>
                <w14:ligatures w14:val="none"/>
              </w:rPr>
            </w:pPr>
            <w:r w:rsidRPr="00B1614A">
              <w:rPr>
                <w:rFonts w:ascii="Cambria" w:eastAsia="Calibri" w:hAnsi="Cambria"/>
                <w:b/>
                <w:kern w:val="0"/>
                <w14:ligatures w14:val="none"/>
              </w:rPr>
              <w:t>F4</w:t>
            </w:r>
            <w:r w:rsidRPr="00B1614A">
              <w:rPr>
                <w:rFonts w:ascii="Cambria" w:eastAsia="Calibri" w:hAnsi="Cambria"/>
                <w:kern w:val="0"/>
                <w14:ligatures w14:val="none"/>
              </w:rPr>
              <w:t xml:space="preserve"> – </w:t>
            </w:r>
            <w:proofErr w:type="spellStart"/>
            <w:r w:rsidRPr="00B1614A">
              <w:rPr>
                <w:rFonts w:ascii="Cambria" w:eastAsia="Calibri" w:hAnsi="Cambria"/>
                <w:kern w:val="0"/>
                <w14:ligatures w14:val="none"/>
              </w:rPr>
              <w:t>wypowiedź</w:t>
            </w:r>
            <w:proofErr w:type="spellEnd"/>
            <w:r w:rsidRPr="00B1614A">
              <w:rPr>
                <w:rFonts w:ascii="Cambria" w:eastAsia="Calibri" w:hAnsi="Cambria"/>
                <w:kern w:val="0"/>
                <w14:ligatures w14:val="none"/>
              </w:rPr>
              <w:t>/</w:t>
            </w:r>
            <w:proofErr w:type="spellStart"/>
            <w:r w:rsidRPr="00B1614A">
              <w:rPr>
                <w:rFonts w:ascii="Cambria" w:eastAsia="Calibri" w:hAnsi="Cambria"/>
                <w:kern w:val="0"/>
                <w14:ligatures w14:val="none"/>
              </w:rPr>
              <w:t>wystąpienie</w:t>
            </w:r>
            <w:proofErr w:type="spellEnd"/>
          </w:p>
        </w:tc>
        <w:tc>
          <w:tcPr>
            <w:tcW w:w="3260" w:type="dxa"/>
            <w:vAlign w:val="center"/>
          </w:tcPr>
          <w:p w14:paraId="3721D2CE" w14:textId="77777777" w:rsidR="00680F21" w:rsidRPr="00B1614A" w:rsidRDefault="00680F21" w:rsidP="004F2DD3">
            <w:pPr>
              <w:spacing w:before="20" w:after="20"/>
              <w:rPr>
                <w:rFonts w:ascii="Cambria" w:eastAsia="Calibri" w:hAnsi="Cambria"/>
                <w:kern w:val="0"/>
                <w:lang w:val="pl-PL"/>
                <w14:ligatures w14:val="none"/>
              </w:rPr>
            </w:pPr>
            <w:r w:rsidRPr="00B1614A">
              <w:rPr>
                <w:rFonts w:ascii="Cambria" w:eastAsia="Calibri" w:hAnsi="Cambria"/>
                <w:b/>
                <w:kern w:val="0"/>
                <w:lang w:val="pl-PL"/>
                <w14:ligatures w14:val="none"/>
              </w:rPr>
              <w:t>P3 –</w:t>
            </w:r>
            <w:r w:rsidRPr="00B1614A">
              <w:rPr>
                <w:rFonts w:ascii="Cambria" w:eastAsia="Calibri" w:hAnsi="Cambria"/>
                <w:kern w:val="0"/>
                <w:lang w:val="pl-PL"/>
                <w14:ligatures w14:val="none"/>
              </w:rPr>
              <w:t xml:space="preserve"> ocena podsumowująca powstała na podstawie ocen formujących, uzyskanych w semestrze.</w:t>
            </w:r>
          </w:p>
        </w:tc>
      </w:tr>
    </w:tbl>
    <w:p w14:paraId="6604C31F" w14:textId="77777777" w:rsidR="00680F21" w:rsidRPr="00B1614A" w:rsidRDefault="00680F21" w:rsidP="004F2DD3">
      <w:pPr>
        <w:spacing w:before="120" w:after="120"/>
        <w:jc w:val="both"/>
        <w:rPr>
          <w:rFonts w:ascii="Cambria" w:eastAsia="Calibri" w:hAnsi="Cambria"/>
          <w:kern w:val="0"/>
          <w:lang w:val="pl-PL"/>
          <w14:ligatures w14:val="none"/>
        </w:rPr>
      </w:pPr>
      <w:r w:rsidRPr="00B1614A">
        <w:rPr>
          <w:rFonts w:ascii="Cambria" w:eastAsia="Calibri" w:hAnsi="Cambria"/>
          <w:b/>
          <w:kern w:val="0"/>
          <w:lang w:val="pl-PL"/>
          <w14:ligatures w14:val="none"/>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2"/>
        <w:gridCol w:w="1843"/>
        <w:gridCol w:w="1701"/>
        <w:gridCol w:w="1275"/>
        <w:gridCol w:w="2269"/>
      </w:tblGrid>
      <w:tr w:rsidR="00680F21" w:rsidRPr="00B1614A" w14:paraId="07761CAF" w14:textId="77777777" w:rsidTr="004F2DD3">
        <w:trPr>
          <w:trHeight w:val="150"/>
        </w:trPr>
        <w:tc>
          <w:tcPr>
            <w:tcW w:w="2092" w:type="dxa"/>
            <w:vMerge w:val="restart"/>
            <w:tcBorders>
              <w:left w:val="single" w:sz="4" w:space="0" w:color="000000"/>
              <w:right w:val="single" w:sz="4" w:space="0" w:color="000000"/>
            </w:tcBorders>
            <w:vAlign w:val="center"/>
          </w:tcPr>
          <w:p w14:paraId="5FBE74AB" w14:textId="77777777" w:rsidR="00680F21" w:rsidRPr="00B1614A" w:rsidRDefault="00680F21" w:rsidP="004F2DD3">
            <w:pPr>
              <w:spacing w:before="20" w:after="20"/>
              <w:jc w:val="center"/>
              <w:rPr>
                <w:rFonts w:ascii="Cambria" w:eastAsia="Calibri" w:hAnsi="Cambria"/>
                <w:kern w:val="0"/>
                <w:sz w:val="28"/>
                <w:szCs w:val="28"/>
                <w14:ligatures w14:val="none"/>
              </w:rPr>
            </w:pPr>
            <w:r w:rsidRPr="00B1614A">
              <w:rPr>
                <w:rFonts w:ascii="Cambria" w:eastAsia="Calibri" w:hAnsi="Cambria"/>
                <w:b/>
                <w:bCs/>
                <w:kern w:val="0"/>
                <w14:ligatures w14:val="none"/>
              </w:rPr>
              <w:t xml:space="preserve">Symbol </w:t>
            </w:r>
            <w:proofErr w:type="spellStart"/>
            <w:r w:rsidRPr="00B1614A">
              <w:rPr>
                <w:rFonts w:ascii="Cambria" w:eastAsia="Calibri" w:hAnsi="Cambria"/>
                <w:b/>
                <w:bCs/>
                <w:kern w:val="0"/>
                <w14:ligatures w14:val="none"/>
              </w:rPr>
              <w:t>efektu</w:t>
            </w:r>
            <w:proofErr w:type="spellEnd"/>
          </w:p>
        </w:tc>
        <w:tc>
          <w:tcPr>
            <w:tcW w:w="7088" w:type="dxa"/>
            <w:gridSpan w:val="4"/>
            <w:tcBorders>
              <w:top w:val="single" w:sz="4" w:space="0" w:color="000000"/>
              <w:left w:val="single" w:sz="4" w:space="0" w:color="000000"/>
              <w:bottom w:val="single" w:sz="4" w:space="0" w:color="auto"/>
              <w:right w:val="single" w:sz="4" w:space="0" w:color="000000"/>
            </w:tcBorders>
            <w:vAlign w:val="center"/>
          </w:tcPr>
          <w:p w14:paraId="288EC05B" w14:textId="77777777" w:rsidR="00680F21" w:rsidRPr="00B1614A" w:rsidRDefault="00680F21" w:rsidP="004F2DD3">
            <w:pPr>
              <w:spacing w:before="20" w:after="20"/>
              <w:jc w:val="center"/>
              <w:rPr>
                <w:rFonts w:ascii="Cambria" w:eastAsia="Calibri" w:hAnsi="Cambria"/>
                <w:bCs/>
                <w:kern w:val="0"/>
                <w:sz w:val="16"/>
                <w:szCs w:val="10"/>
                <w14:ligatures w14:val="none"/>
              </w:rPr>
            </w:pPr>
            <w:proofErr w:type="spellStart"/>
            <w:r w:rsidRPr="00B1614A">
              <w:rPr>
                <w:rFonts w:ascii="Cambria" w:eastAsia="Calibri" w:hAnsi="Cambria"/>
                <w:bCs/>
                <w:kern w:val="0"/>
                <w:sz w:val="16"/>
                <w:szCs w:val="10"/>
                <w14:ligatures w14:val="none"/>
              </w:rPr>
              <w:t>Ćwiczenia</w:t>
            </w:r>
            <w:proofErr w:type="spellEnd"/>
            <w:r w:rsidRPr="00B1614A">
              <w:rPr>
                <w:rFonts w:ascii="Cambria" w:eastAsia="Calibri" w:hAnsi="Cambria"/>
                <w:bCs/>
                <w:kern w:val="0"/>
                <w:sz w:val="16"/>
                <w:szCs w:val="10"/>
                <w14:ligatures w14:val="none"/>
              </w:rPr>
              <w:t xml:space="preserve"> </w:t>
            </w:r>
          </w:p>
        </w:tc>
      </w:tr>
      <w:tr w:rsidR="00680F21" w:rsidRPr="00B1614A" w14:paraId="267D184B" w14:textId="77777777" w:rsidTr="004F2DD3">
        <w:trPr>
          <w:trHeight w:val="325"/>
        </w:trPr>
        <w:tc>
          <w:tcPr>
            <w:tcW w:w="2092" w:type="dxa"/>
            <w:vMerge/>
            <w:tcBorders>
              <w:left w:val="single" w:sz="4" w:space="0" w:color="000000"/>
              <w:bottom w:val="single" w:sz="4" w:space="0" w:color="000000"/>
              <w:right w:val="single" w:sz="4" w:space="0" w:color="000000"/>
            </w:tcBorders>
            <w:vAlign w:val="center"/>
          </w:tcPr>
          <w:p w14:paraId="59370CD6" w14:textId="77777777" w:rsidR="00680F21" w:rsidRPr="00B1614A" w:rsidRDefault="00680F21" w:rsidP="004F2DD3">
            <w:pPr>
              <w:spacing w:before="20" w:after="20"/>
              <w:jc w:val="center"/>
              <w:rPr>
                <w:rFonts w:ascii="Cambria" w:eastAsia="Calibri" w:hAnsi="Cambria"/>
                <w:kern w:val="0"/>
                <w:sz w:val="28"/>
                <w:szCs w:val="28"/>
                <w14:ligatures w14:val="none"/>
              </w:rPr>
            </w:pPr>
          </w:p>
        </w:tc>
        <w:tc>
          <w:tcPr>
            <w:tcW w:w="1843" w:type="dxa"/>
            <w:tcBorders>
              <w:top w:val="single" w:sz="4" w:space="0" w:color="auto"/>
              <w:left w:val="single" w:sz="4" w:space="0" w:color="auto"/>
              <w:bottom w:val="single" w:sz="4" w:space="0" w:color="000000"/>
              <w:right w:val="single" w:sz="4" w:space="0" w:color="000000"/>
            </w:tcBorders>
            <w:vAlign w:val="center"/>
          </w:tcPr>
          <w:p w14:paraId="2FF44E7A" w14:textId="77777777" w:rsidR="00680F21" w:rsidRPr="00B1614A" w:rsidRDefault="00680F21" w:rsidP="004F2DD3">
            <w:pPr>
              <w:spacing w:before="20" w:after="20"/>
              <w:jc w:val="center"/>
              <w:rPr>
                <w:rFonts w:ascii="Cambria" w:eastAsia="Calibri" w:hAnsi="Cambria"/>
                <w:kern w:val="0"/>
                <w:sz w:val="16"/>
                <w:szCs w:val="16"/>
                <w14:ligatures w14:val="none"/>
              </w:rPr>
            </w:pPr>
            <w:r w:rsidRPr="00B1614A">
              <w:rPr>
                <w:rFonts w:ascii="Cambria" w:eastAsia="Calibri" w:hAnsi="Cambria"/>
                <w:kern w:val="0"/>
                <w:sz w:val="16"/>
                <w:szCs w:val="16"/>
                <w14:ligatures w14:val="none"/>
              </w:rPr>
              <w:t>F1</w:t>
            </w:r>
          </w:p>
        </w:tc>
        <w:tc>
          <w:tcPr>
            <w:tcW w:w="1701" w:type="dxa"/>
            <w:tcBorders>
              <w:top w:val="single" w:sz="4" w:space="0" w:color="auto"/>
              <w:left w:val="single" w:sz="4" w:space="0" w:color="000000"/>
              <w:bottom w:val="single" w:sz="4" w:space="0" w:color="000000"/>
              <w:right w:val="single" w:sz="4" w:space="0" w:color="000000"/>
            </w:tcBorders>
            <w:vAlign w:val="center"/>
          </w:tcPr>
          <w:p w14:paraId="4A7364E7"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F2</w:t>
            </w:r>
          </w:p>
        </w:tc>
        <w:tc>
          <w:tcPr>
            <w:tcW w:w="1275" w:type="dxa"/>
            <w:tcBorders>
              <w:top w:val="single" w:sz="4" w:space="0" w:color="auto"/>
              <w:left w:val="single" w:sz="4" w:space="0" w:color="000000"/>
              <w:bottom w:val="single" w:sz="4" w:space="0" w:color="000000"/>
              <w:right w:val="single" w:sz="4" w:space="0" w:color="000000"/>
            </w:tcBorders>
            <w:vAlign w:val="center"/>
          </w:tcPr>
          <w:p w14:paraId="47F2CFCE"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F4</w:t>
            </w:r>
          </w:p>
        </w:tc>
        <w:tc>
          <w:tcPr>
            <w:tcW w:w="2269" w:type="dxa"/>
            <w:tcBorders>
              <w:top w:val="single" w:sz="4" w:space="0" w:color="auto"/>
              <w:left w:val="single" w:sz="4" w:space="0" w:color="000000"/>
              <w:bottom w:val="single" w:sz="4" w:space="0" w:color="000000"/>
              <w:right w:val="single" w:sz="4" w:space="0" w:color="000000"/>
            </w:tcBorders>
            <w:vAlign w:val="center"/>
          </w:tcPr>
          <w:p w14:paraId="491ADC2A" w14:textId="77777777" w:rsidR="00680F21" w:rsidRPr="00B1614A" w:rsidRDefault="00680F21" w:rsidP="004F2DD3">
            <w:pPr>
              <w:spacing w:before="20" w:after="20"/>
              <w:jc w:val="center"/>
              <w:rPr>
                <w:rFonts w:ascii="Cambria" w:eastAsia="Calibri" w:hAnsi="Cambria"/>
                <w:bCs/>
                <w:kern w:val="0"/>
                <w:sz w:val="16"/>
                <w:szCs w:val="16"/>
                <w14:ligatures w14:val="none"/>
              </w:rPr>
            </w:pPr>
            <w:r w:rsidRPr="00B1614A">
              <w:rPr>
                <w:rFonts w:ascii="Cambria" w:eastAsia="Calibri" w:hAnsi="Cambria"/>
                <w:bCs/>
                <w:kern w:val="0"/>
                <w:sz w:val="16"/>
                <w:szCs w:val="16"/>
                <w14:ligatures w14:val="none"/>
              </w:rPr>
              <w:t>P3</w:t>
            </w:r>
          </w:p>
        </w:tc>
      </w:tr>
      <w:tr w:rsidR="00680F21" w:rsidRPr="00B1614A" w14:paraId="01B31285"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2819B157" w14:textId="77777777" w:rsidR="00680F21" w:rsidRPr="00B1614A" w:rsidRDefault="00680F21" w:rsidP="004F2DD3">
            <w:pPr>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W_01</w:t>
            </w:r>
          </w:p>
        </w:tc>
        <w:tc>
          <w:tcPr>
            <w:tcW w:w="1843" w:type="dxa"/>
            <w:tcBorders>
              <w:top w:val="single" w:sz="4" w:space="0" w:color="000000"/>
              <w:left w:val="single" w:sz="4" w:space="0" w:color="auto"/>
              <w:bottom w:val="single" w:sz="4" w:space="0" w:color="000000"/>
              <w:right w:val="single" w:sz="4" w:space="0" w:color="000000"/>
            </w:tcBorders>
            <w:vAlign w:val="center"/>
          </w:tcPr>
          <w:p w14:paraId="7CB52401"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4C332C8E"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2411688"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760A3C2A"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133F19BC"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4DDA2426"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W_02</w:t>
            </w:r>
          </w:p>
        </w:tc>
        <w:tc>
          <w:tcPr>
            <w:tcW w:w="1843" w:type="dxa"/>
            <w:tcBorders>
              <w:top w:val="single" w:sz="4" w:space="0" w:color="000000"/>
              <w:left w:val="single" w:sz="4" w:space="0" w:color="auto"/>
              <w:bottom w:val="single" w:sz="4" w:space="0" w:color="000000"/>
              <w:right w:val="single" w:sz="4" w:space="0" w:color="000000"/>
            </w:tcBorders>
            <w:vAlign w:val="center"/>
          </w:tcPr>
          <w:p w14:paraId="44A9A99D"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BDCB46B"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D02322F"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784BE939"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2B518C" w:rsidRPr="00B1614A" w14:paraId="49873B42"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6BB116B4" w14:textId="317C9C59" w:rsidR="002B518C" w:rsidRPr="00B1614A" w:rsidRDefault="002B518C"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W_03</w:t>
            </w:r>
          </w:p>
        </w:tc>
        <w:tc>
          <w:tcPr>
            <w:tcW w:w="1843" w:type="dxa"/>
            <w:tcBorders>
              <w:top w:val="single" w:sz="4" w:space="0" w:color="000000"/>
              <w:left w:val="single" w:sz="4" w:space="0" w:color="auto"/>
              <w:bottom w:val="single" w:sz="4" w:space="0" w:color="000000"/>
              <w:right w:val="single" w:sz="4" w:space="0" w:color="000000"/>
            </w:tcBorders>
            <w:vAlign w:val="center"/>
          </w:tcPr>
          <w:p w14:paraId="03C0F772" w14:textId="1486C6BF" w:rsidR="002B518C" w:rsidRPr="00B1614A" w:rsidRDefault="002B518C"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1CE1943A" w14:textId="11833AA6" w:rsidR="002B518C" w:rsidRPr="00B1614A" w:rsidRDefault="002B518C"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500374F" w14:textId="726D9AB0" w:rsidR="002B518C" w:rsidRPr="00B1614A" w:rsidRDefault="002B518C"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44569B0E" w14:textId="71D44E77" w:rsidR="002B518C" w:rsidRPr="00B1614A" w:rsidRDefault="002B518C"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72F9BB97"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76CAF5AB"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U_01</w:t>
            </w:r>
          </w:p>
        </w:tc>
        <w:tc>
          <w:tcPr>
            <w:tcW w:w="1843" w:type="dxa"/>
            <w:tcBorders>
              <w:top w:val="single" w:sz="4" w:space="0" w:color="000000"/>
              <w:left w:val="single" w:sz="4" w:space="0" w:color="auto"/>
              <w:bottom w:val="single" w:sz="4" w:space="0" w:color="000000"/>
              <w:right w:val="single" w:sz="4" w:space="0" w:color="000000"/>
            </w:tcBorders>
            <w:vAlign w:val="center"/>
          </w:tcPr>
          <w:p w14:paraId="633FA00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1AEBE12D"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62A35A4"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7C58BA8D"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4D62164C"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719E802C" w14:textId="77777777" w:rsidR="00680F21" w:rsidRPr="00B1614A"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U_02</w:t>
            </w:r>
          </w:p>
        </w:tc>
        <w:tc>
          <w:tcPr>
            <w:tcW w:w="1843" w:type="dxa"/>
            <w:tcBorders>
              <w:top w:val="single" w:sz="4" w:space="0" w:color="000000"/>
              <w:left w:val="single" w:sz="4" w:space="0" w:color="auto"/>
              <w:bottom w:val="single" w:sz="4" w:space="0" w:color="000000"/>
              <w:right w:val="single" w:sz="4" w:space="0" w:color="000000"/>
            </w:tcBorders>
            <w:vAlign w:val="center"/>
          </w:tcPr>
          <w:p w14:paraId="68A7FC9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F92EAC8"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245A2A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147E53D0"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2B518C" w:rsidRPr="00B1614A" w14:paraId="05EC8614"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34C13394" w14:textId="15C526D1" w:rsidR="002B518C" w:rsidRPr="00B1614A" w:rsidRDefault="002B518C" w:rsidP="004F2DD3">
            <w:pPr>
              <w:widowControl w:val="0"/>
              <w:autoSpaceDE w:val="0"/>
              <w:autoSpaceDN w:val="0"/>
              <w:adjustRightInd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U_03</w:t>
            </w:r>
          </w:p>
        </w:tc>
        <w:tc>
          <w:tcPr>
            <w:tcW w:w="1843" w:type="dxa"/>
            <w:tcBorders>
              <w:top w:val="single" w:sz="4" w:space="0" w:color="000000"/>
              <w:left w:val="single" w:sz="4" w:space="0" w:color="auto"/>
              <w:bottom w:val="single" w:sz="4" w:space="0" w:color="000000"/>
              <w:right w:val="single" w:sz="4" w:space="0" w:color="000000"/>
            </w:tcBorders>
            <w:vAlign w:val="center"/>
          </w:tcPr>
          <w:p w14:paraId="72E487B5" w14:textId="77777777" w:rsidR="002B518C" w:rsidRPr="00B1614A" w:rsidRDefault="002B518C"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4372DE1" w14:textId="77777777" w:rsidR="002B518C" w:rsidRPr="00B1614A" w:rsidRDefault="002B518C" w:rsidP="004F2DD3">
            <w:pPr>
              <w:spacing w:before="20" w:after="20"/>
              <w:jc w:val="center"/>
              <w:rPr>
                <w:rFonts w:ascii="Cambria" w:eastAsia="Calibri" w:hAnsi="Cambria"/>
                <w:bCs/>
                <w:kern w:val="0"/>
                <w:sz w:val="24"/>
                <w:szCs w:val="24"/>
                <w14:ligatures w14:val="none"/>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3E7E5C9" w14:textId="476EDC78" w:rsidR="002B518C" w:rsidRPr="00B1614A" w:rsidRDefault="002B518C"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426709B7" w14:textId="030CB872" w:rsidR="002B518C" w:rsidRPr="00B1614A" w:rsidRDefault="002B518C"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r>
      <w:tr w:rsidR="00680F21" w:rsidRPr="00B1614A" w14:paraId="4F16A0BD"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46FE433E" w14:textId="77777777" w:rsidR="00680F21" w:rsidRPr="00B1614A" w:rsidRDefault="00680F21" w:rsidP="004F2DD3">
            <w:pPr>
              <w:autoSpaceDE w:val="0"/>
              <w:autoSpaceDN w:val="0"/>
              <w:spacing w:before="20" w:after="20"/>
              <w:ind w:right="-108"/>
              <w:jc w:val="center"/>
              <w:rPr>
                <w:rFonts w:ascii="Cambria" w:eastAsia="Calibri" w:hAnsi="Cambria"/>
                <w:kern w:val="0"/>
                <w14:ligatures w14:val="none"/>
              </w:rPr>
            </w:pPr>
            <w:r w:rsidRPr="00B1614A">
              <w:rPr>
                <w:rFonts w:ascii="Cambria" w:eastAsia="Calibri" w:hAnsi="Cambria"/>
                <w:kern w:val="0"/>
                <w14:ligatures w14:val="none"/>
              </w:rPr>
              <w:t>K_01</w:t>
            </w:r>
          </w:p>
        </w:tc>
        <w:tc>
          <w:tcPr>
            <w:tcW w:w="1843" w:type="dxa"/>
            <w:tcBorders>
              <w:top w:val="single" w:sz="4" w:space="0" w:color="000000"/>
              <w:left w:val="single" w:sz="4" w:space="0" w:color="auto"/>
              <w:bottom w:val="single" w:sz="4" w:space="0" w:color="000000"/>
              <w:right w:val="single" w:sz="4" w:space="0" w:color="000000"/>
            </w:tcBorders>
            <w:vAlign w:val="center"/>
          </w:tcPr>
          <w:p w14:paraId="23666F00"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BBD25CC" w14:textId="77777777" w:rsidR="00680F21" w:rsidRPr="00B1614A" w:rsidRDefault="00680F21" w:rsidP="004F2DD3">
            <w:pPr>
              <w:spacing w:before="20" w:after="20"/>
              <w:jc w:val="center"/>
              <w:rPr>
                <w:rFonts w:ascii="Cambria" w:eastAsia="Calibri" w:hAnsi="Cambria"/>
                <w:bCs/>
                <w:kern w:val="0"/>
                <w:sz w:val="24"/>
                <w:szCs w:val="24"/>
                <w14:ligatures w14:val="none"/>
              </w:rPr>
            </w:pPr>
            <w:r w:rsidRPr="00B1614A">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25FD1F0" w14:textId="77777777" w:rsidR="00680F21" w:rsidRPr="00B1614A" w:rsidRDefault="00680F21" w:rsidP="004F2DD3">
            <w:pPr>
              <w:spacing w:before="20" w:after="20"/>
              <w:jc w:val="center"/>
              <w:rPr>
                <w:rFonts w:ascii="Cambria" w:eastAsia="Calibri" w:hAnsi="Cambria"/>
                <w:bCs/>
                <w:kern w:val="0"/>
                <w:sz w:val="24"/>
                <w:szCs w:val="24"/>
                <w14:ligatures w14:val="none"/>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01059AF7" w14:textId="77777777" w:rsidR="00680F21" w:rsidRPr="00B1614A" w:rsidRDefault="00680F21" w:rsidP="004F2DD3">
            <w:pPr>
              <w:spacing w:before="20" w:after="20"/>
              <w:jc w:val="center"/>
              <w:rPr>
                <w:rFonts w:ascii="Cambria" w:eastAsia="Calibri" w:hAnsi="Cambria"/>
                <w:bCs/>
                <w:kern w:val="0"/>
                <w:sz w:val="24"/>
                <w:szCs w:val="24"/>
                <w14:ligatures w14:val="none"/>
              </w:rPr>
            </w:pPr>
          </w:p>
        </w:tc>
      </w:tr>
    </w:tbl>
    <w:p w14:paraId="3221568B" w14:textId="7B4D67BD" w:rsidR="00680F21" w:rsidRPr="00B1614A" w:rsidRDefault="00680F21" w:rsidP="004F2DD3">
      <w:pPr>
        <w:keepNext/>
        <w:spacing w:before="120" w:after="120"/>
        <w:jc w:val="both"/>
        <w:outlineLvl w:val="0"/>
        <w:rPr>
          <w:rFonts w:ascii="Cambria" w:eastAsia="Times New Roman" w:hAnsi="Cambria"/>
          <w:b/>
          <w:bCs/>
          <w:kern w:val="32"/>
          <w:lang w:val="pl-PL"/>
          <w14:ligatures w14:val="none"/>
        </w:rPr>
      </w:pPr>
      <w:r w:rsidRPr="00B1614A">
        <w:rPr>
          <w:rFonts w:ascii="Cambria" w:eastAsia="Times New Roman" w:hAnsi="Cambria"/>
          <w:b/>
          <w:bCs/>
          <w:kern w:val="32"/>
          <w:lang w:val="pl-PL"/>
          <w14:ligatures w14:val="none"/>
        </w:rPr>
        <w:t xml:space="preserve">9. Opis sposobu ustalania oceny końcowej </w:t>
      </w:r>
      <w:r w:rsidRPr="00B1614A">
        <w:rPr>
          <w:rFonts w:ascii="Cambria" w:eastAsia="Times New Roman" w:hAnsi="Cambria"/>
          <w:kern w:val="32"/>
          <w:lang w:val="pl-PL"/>
          <w14:ligatures w14:val="none"/>
        </w:rPr>
        <w:t>(zasady i kryteria przyznawania oceny, a także sposób obliczania oceny w przypadku zajęć, w skład których wchodzi więcej niż jedna forma prowadzenia zajęć, z</w:t>
      </w:r>
      <w:r w:rsidR="00EC3EDA" w:rsidRPr="00B1614A">
        <w:rPr>
          <w:rFonts w:ascii="Cambria" w:eastAsia="Times New Roman" w:hAnsi="Cambria"/>
          <w:kern w:val="32"/>
          <w:lang w:val="pl-PL"/>
          <w14:ligatures w14:val="none"/>
        </w:rPr>
        <w:t> </w:t>
      </w:r>
      <w:r w:rsidRPr="00B1614A">
        <w:rPr>
          <w:rFonts w:ascii="Cambria" w:eastAsia="Times New Roman" w:hAnsi="Cambria"/>
          <w:kern w:val="32"/>
          <w:lang w:val="pl-PL"/>
          <w14:ligatures w14:val="none"/>
        </w:rPr>
        <w:t>uwzględnieniem wszystkich form prowadzenia zajęć oraz wszystkich t</w:t>
      </w:r>
      <w:r w:rsidR="00EC3EDA" w:rsidRPr="00B1614A">
        <w:rPr>
          <w:rFonts w:ascii="Cambria" w:eastAsia="Times New Roman" w:hAnsi="Cambria"/>
          <w:kern w:val="32"/>
          <w:lang w:val="pl-PL"/>
          <w14:ligatures w14:val="none"/>
        </w:rPr>
        <w:t>erminów egzaminów i zaliczeń, w </w:t>
      </w:r>
      <w:r w:rsidRPr="00B1614A">
        <w:rPr>
          <w:rFonts w:ascii="Cambria" w:eastAsia="Times New Roman" w:hAnsi="Cambria"/>
          <w:kern w:val="32"/>
          <w:lang w:val="pl-PL"/>
          <w14:ligatures w14:val="none"/>
        </w:rPr>
        <w:t>tym także poprawkowych):</w:t>
      </w:r>
    </w:p>
    <w:tbl>
      <w:tblPr>
        <w:tblStyle w:val="Tabela-Siatka8"/>
        <w:tblW w:w="9180" w:type="dxa"/>
        <w:tblLook w:val="04A0" w:firstRow="1" w:lastRow="0" w:firstColumn="1" w:lastColumn="0" w:noHBand="0" w:noVBand="1"/>
      </w:tblPr>
      <w:tblGrid>
        <w:gridCol w:w="9180"/>
      </w:tblGrid>
      <w:tr w:rsidR="00680F21" w:rsidRPr="00B1614A" w14:paraId="041EFE8C" w14:textId="77777777" w:rsidTr="004F2DD3">
        <w:tc>
          <w:tcPr>
            <w:tcW w:w="9180" w:type="dxa"/>
          </w:tcPr>
          <w:p w14:paraId="4401D64E" w14:textId="77777777" w:rsidR="00680F21" w:rsidRPr="00B1614A" w:rsidRDefault="00680F21" w:rsidP="004F2DD3">
            <w:pPr>
              <w:rPr>
                <w:rFonts w:ascii="Cambria" w:eastAsia="Calibri" w:hAnsi="Cambria"/>
                <w:b/>
                <w:bCs/>
              </w:rPr>
            </w:pPr>
            <w:r w:rsidRPr="00B1614A">
              <w:rPr>
                <w:rFonts w:ascii="Cambria" w:eastAsia="Calibri" w:hAnsi="Cambria"/>
                <w:b/>
                <w:bCs/>
              </w:rPr>
              <w:t>Zastosowanie systemu punktowego – oceny według następującej skali (wyrażone w %):</w:t>
            </w:r>
          </w:p>
          <w:p w14:paraId="158756F0" w14:textId="77777777" w:rsidR="00680F21" w:rsidRPr="00B1614A" w:rsidRDefault="00680F21" w:rsidP="004F2DD3">
            <w:pPr>
              <w:rPr>
                <w:rFonts w:ascii="Cambria" w:eastAsia="Calibri" w:hAnsi="Cambria"/>
              </w:rPr>
            </w:pPr>
            <w:r w:rsidRPr="00B1614A">
              <w:rPr>
                <w:rFonts w:ascii="Cambria" w:eastAsia="Calibri" w:hAnsi="Cambria"/>
              </w:rPr>
              <w:t>90%– 100% ocena 5.0; 80%– 89% ocena  4.5; 70% – 70% ocena 4.0; 60%– 69% ocena 3.5; 50%– 59%  ocena 3.0; 0%– 49% ocena 2.0</w:t>
            </w:r>
          </w:p>
        </w:tc>
      </w:tr>
    </w:tbl>
    <w:p w14:paraId="3417EDAB"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 xml:space="preserve">10. Forma </w:t>
      </w:r>
      <w:proofErr w:type="spellStart"/>
      <w:r w:rsidRPr="00B1614A">
        <w:rPr>
          <w:rFonts w:ascii="Cambria" w:eastAsia="Calibri" w:hAnsi="Cambria" w:cs="Calibri"/>
          <w:b/>
          <w:bCs/>
          <w:kern w:val="0"/>
          <w14:ligatures w14:val="none"/>
        </w:rPr>
        <w:t>zaliczenia</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zajęć</w:t>
      </w:r>
      <w:proofErr w:type="spellEnd"/>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0FB61222" w14:textId="77777777" w:rsidTr="004F2DD3">
        <w:trPr>
          <w:trHeight w:val="540"/>
        </w:trPr>
        <w:tc>
          <w:tcPr>
            <w:tcW w:w="9214" w:type="dxa"/>
          </w:tcPr>
          <w:p w14:paraId="1505846D" w14:textId="77777777" w:rsidR="00680F21" w:rsidRPr="00B1614A" w:rsidRDefault="00680F21" w:rsidP="004F2DD3">
            <w:pPr>
              <w:spacing w:before="120" w:after="120" w:line="276" w:lineRule="auto"/>
              <w:rPr>
                <w:rFonts w:ascii="Cambria" w:eastAsia="Calibri" w:hAnsi="Cambria"/>
                <w:bCs/>
                <w:kern w:val="0"/>
                <w:highlight w:val="yellow"/>
                <w14:ligatures w14:val="none"/>
              </w:rPr>
            </w:pPr>
            <w:proofErr w:type="spellStart"/>
            <w:r w:rsidRPr="00B1614A">
              <w:rPr>
                <w:rFonts w:ascii="Cambria" w:eastAsia="Calibri" w:hAnsi="Cambria"/>
                <w:bCs/>
                <w:kern w:val="0"/>
                <w14:ligatures w14:val="none"/>
              </w:rPr>
              <w:t>Zaliczenie</w:t>
            </w:r>
            <w:proofErr w:type="spellEnd"/>
            <w:r w:rsidRPr="00B1614A">
              <w:rPr>
                <w:rFonts w:ascii="Cambria" w:eastAsia="Calibri" w:hAnsi="Cambria"/>
                <w:bCs/>
                <w:kern w:val="0"/>
                <w14:ligatures w14:val="none"/>
              </w:rPr>
              <w:t xml:space="preserve"> z </w:t>
            </w:r>
            <w:proofErr w:type="spellStart"/>
            <w:r w:rsidRPr="00B1614A">
              <w:rPr>
                <w:rFonts w:ascii="Cambria" w:eastAsia="Calibri" w:hAnsi="Cambria"/>
                <w:bCs/>
                <w:kern w:val="0"/>
                <w14:ligatures w14:val="none"/>
              </w:rPr>
              <w:t>oceną</w:t>
            </w:r>
            <w:proofErr w:type="spellEnd"/>
          </w:p>
        </w:tc>
      </w:tr>
    </w:tbl>
    <w:p w14:paraId="56E24F3C" w14:textId="77777777" w:rsidR="00680F21" w:rsidRPr="00B1614A" w:rsidRDefault="00680F21" w:rsidP="004F2DD3">
      <w:pPr>
        <w:spacing w:before="120" w:after="120"/>
        <w:rPr>
          <w:rFonts w:ascii="Cambria" w:eastAsia="Calibri" w:hAnsi="Cambria" w:cs="Calibri"/>
          <w:kern w:val="0"/>
          <w:lang w:val="pl-PL"/>
          <w14:ligatures w14:val="none"/>
        </w:rPr>
      </w:pPr>
      <w:r w:rsidRPr="00B1614A">
        <w:rPr>
          <w:rFonts w:ascii="Cambria" w:eastAsia="Calibri" w:hAnsi="Cambria" w:cs="Calibri"/>
          <w:b/>
          <w:bCs/>
          <w:kern w:val="0"/>
          <w:lang w:val="pl-PL"/>
          <w14:ligatures w14:val="none"/>
        </w:rPr>
        <w:t xml:space="preserve">11. Obciążenie pracą studenta </w:t>
      </w:r>
      <w:r w:rsidRPr="00B1614A">
        <w:rPr>
          <w:rFonts w:ascii="Cambria" w:eastAsia="Calibri" w:hAnsi="Cambria" w:cs="Calibri"/>
          <w:kern w:val="0"/>
          <w:lang w:val="pl-PL"/>
          <w14:ligatures w14:val="none"/>
        </w:rPr>
        <w:t>(sposób wyznaczenia punktów ECTS):</w:t>
      </w:r>
    </w:p>
    <w:tbl>
      <w:tblPr>
        <w:tblW w:w="9177"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560"/>
        <w:gridCol w:w="1842"/>
      </w:tblGrid>
      <w:tr w:rsidR="00680F21" w:rsidRPr="00B1614A" w14:paraId="6726F6E5" w14:textId="77777777" w:rsidTr="00D5586B">
        <w:trPr>
          <w:trHeight w:val="285"/>
        </w:trPr>
        <w:tc>
          <w:tcPr>
            <w:tcW w:w="577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43068311"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 xml:space="preserve">Forma </w:t>
            </w:r>
            <w:proofErr w:type="spellStart"/>
            <w:r w:rsidRPr="00B1614A">
              <w:rPr>
                <w:rFonts w:ascii="Cambria" w:eastAsia="Cambria" w:hAnsi="Cambria" w:cs="Cambria"/>
                <w:b/>
                <w:bCs/>
                <w:kern w:val="0"/>
                <w14:ligatures w14:val="none"/>
              </w:rPr>
              <w:t>aktywności</w:t>
            </w:r>
            <w:proofErr w:type="spellEnd"/>
            <w:r w:rsidRPr="00B1614A">
              <w:rPr>
                <w:rFonts w:ascii="Cambria" w:eastAsia="Cambria" w:hAnsi="Cambria" w:cs="Cambria"/>
                <w:b/>
                <w:bCs/>
                <w:kern w:val="0"/>
                <w14:ligatures w14:val="none"/>
              </w:rPr>
              <w:t xml:space="preserve"> </w:t>
            </w:r>
            <w:proofErr w:type="spellStart"/>
            <w:r w:rsidRPr="00B1614A">
              <w:rPr>
                <w:rFonts w:ascii="Cambria" w:eastAsia="Cambria" w:hAnsi="Cambria" w:cs="Cambria"/>
                <w:b/>
                <w:bCs/>
                <w:kern w:val="0"/>
                <w14:ligatures w14:val="none"/>
              </w:rPr>
              <w:t>studenta</w:t>
            </w:r>
            <w:proofErr w:type="spellEnd"/>
          </w:p>
        </w:tc>
        <w:tc>
          <w:tcPr>
            <w:tcW w:w="3402" w:type="dxa"/>
            <w:gridSpan w:val="2"/>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6BDF0DF2" w14:textId="77777777" w:rsidR="00680F21" w:rsidRPr="00B1614A" w:rsidRDefault="00680F21" w:rsidP="004F2DD3">
            <w:pPr>
              <w:spacing w:before="20" w:after="20"/>
              <w:jc w:val="center"/>
              <w:rPr>
                <w:rFonts w:ascii="Cambria" w:eastAsia="Cambria" w:hAnsi="Cambria" w:cs="Cambria"/>
                <w:kern w:val="0"/>
                <w14:ligatures w14:val="none"/>
              </w:rPr>
            </w:pPr>
            <w:proofErr w:type="spellStart"/>
            <w:r w:rsidRPr="00B1614A">
              <w:rPr>
                <w:rFonts w:ascii="Cambria" w:eastAsia="Cambria" w:hAnsi="Cambria" w:cs="Cambria"/>
                <w:b/>
                <w:bCs/>
                <w:kern w:val="0"/>
                <w14:ligatures w14:val="none"/>
              </w:rPr>
              <w:t>Liczba</w:t>
            </w:r>
            <w:proofErr w:type="spellEnd"/>
            <w:r w:rsidRPr="00B1614A">
              <w:rPr>
                <w:rFonts w:ascii="Cambria" w:eastAsia="Cambria" w:hAnsi="Cambria" w:cs="Cambria"/>
                <w:b/>
                <w:bCs/>
                <w:kern w:val="0"/>
                <w14:ligatures w14:val="none"/>
              </w:rPr>
              <w:t xml:space="preserve"> </w:t>
            </w:r>
            <w:proofErr w:type="spellStart"/>
            <w:r w:rsidRPr="00B1614A">
              <w:rPr>
                <w:rFonts w:ascii="Cambria" w:eastAsia="Cambria" w:hAnsi="Cambria" w:cs="Cambria"/>
                <w:b/>
                <w:bCs/>
                <w:kern w:val="0"/>
                <w14:ligatures w14:val="none"/>
              </w:rPr>
              <w:t>godzin</w:t>
            </w:r>
            <w:proofErr w:type="spellEnd"/>
          </w:p>
        </w:tc>
      </w:tr>
      <w:tr w:rsidR="00680F21" w:rsidRPr="00B1614A" w14:paraId="639A3290" w14:textId="77777777" w:rsidTr="00D5586B">
        <w:trPr>
          <w:trHeight w:val="285"/>
        </w:trPr>
        <w:tc>
          <w:tcPr>
            <w:tcW w:w="5775" w:type="dxa"/>
            <w:vMerge/>
            <w:tcBorders>
              <w:left w:val="single" w:sz="0" w:space="0" w:color="000000"/>
              <w:bottom w:val="single" w:sz="0" w:space="0" w:color="000000"/>
              <w:right w:val="single" w:sz="0" w:space="0" w:color="000000"/>
            </w:tcBorders>
            <w:vAlign w:val="center"/>
          </w:tcPr>
          <w:p w14:paraId="5CDAA44E" w14:textId="77777777" w:rsidR="00680F21" w:rsidRPr="00B1614A" w:rsidRDefault="00680F21" w:rsidP="004F2DD3">
            <w:pPr>
              <w:spacing w:after="200" w:line="276" w:lineRule="auto"/>
              <w:rPr>
                <w:rFonts w:ascii="Cambria" w:eastAsia="Calibri" w:hAnsi="Cambria"/>
                <w:kern w:val="0"/>
                <w14:ligatures w14:val="none"/>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4ADE1A81" w14:textId="77777777" w:rsidR="00680F21" w:rsidRPr="00B1614A" w:rsidRDefault="00680F21" w:rsidP="004F2DD3">
            <w:pPr>
              <w:spacing w:before="20" w:after="20"/>
              <w:jc w:val="center"/>
              <w:rPr>
                <w:rFonts w:ascii="Cambria" w:eastAsia="Cambria" w:hAnsi="Cambria" w:cs="Cambria"/>
                <w:kern w:val="0"/>
                <w14:ligatures w14:val="none"/>
              </w:rPr>
            </w:pPr>
            <w:proofErr w:type="spellStart"/>
            <w:r w:rsidRPr="00B1614A">
              <w:rPr>
                <w:rFonts w:ascii="Cambria" w:eastAsia="Cambria" w:hAnsi="Cambria" w:cs="Cambria"/>
                <w:b/>
                <w:bCs/>
                <w:kern w:val="0"/>
                <w14:ligatures w14:val="none"/>
              </w:rPr>
              <w:t>na</w:t>
            </w:r>
            <w:proofErr w:type="spellEnd"/>
            <w:r w:rsidRPr="00B1614A">
              <w:rPr>
                <w:rFonts w:ascii="Cambria" w:eastAsia="Cambria" w:hAnsi="Cambria" w:cs="Cambria"/>
                <w:b/>
                <w:bCs/>
                <w:kern w:val="0"/>
                <w14:ligatures w14:val="none"/>
              </w:rPr>
              <w:t xml:space="preserve"> </w:t>
            </w:r>
            <w:proofErr w:type="spellStart"/>
            <w:r w:rsidRPr="00B1614A">
              <w:rPr>
                <w:rFonts w:ascii="Cambria" w:eastAsia="Cambria" w:hAnsi="Cambria" w:cs="Cambria"/>
                <w:b/>
                <w:bCs/>
                <w:kern w:val="0"/>
                <w14:ligatures w14:val="none"/>
              </w:rPr>
              <w:t>studiach</w:t>
            </w:r>
            <w:proofErr w:type="spellEnd"/>
            <w:r w:rsidRPr="00B1614A">
              <w:rPr>
                <w:rFonts w:ascii="Cambria" w:eastAsia="Cambria" w:hAnsi="Cambria" w:cs="Cambria"/>
                <w:b/>
                <w:bCs/>
                <w:kern w:val="0"/>
                <w14:ligatures w14:val="none"/>
              </w:rPr>
              <w:t xml:space="preserve"> </w:t>
            </w:r>
            <w:proofErr w:type="spellStart"/>
            <w:r w:rsidRPr="00B1614A">
              <w:rPr>
                <w:rFonts w:ascii="Cambria" w:eastAsia="Cambria" w:hAnsi="Cambria" w:cs="Cambria"/>
                <w:b/>
                <w:bCs/>
                <w:kern w:val="0"/>
                <w14:ligatures w14:val="none"/>
              </w:rPr>
              <w:t>stacjonarnych</w:t>
            </w:r>
            <w:proofErr w:type="spellEnd"/>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45AB9C5B" w14:textId="77777777" w:rsidR="00680F21" w:rsidRPr="00B1614A" w:rsidRDefault="00680F21" w:rsidP="004F2DD3">
            <w:pPr>
              <w:spacing w:before="20" w:after="20"/>
              <w:jc w:val="center"/>
              <w:rPr>
                <w:rFonts w:ascii="Cambria" w:eastAsia="Cambria" w:hAnsi="Cambria" w:cs="Cambria"/>
                <w:kern w:val="0"/>
                <w14:ligatures w14:val="none"/>
              </w:rPr>
            </w:pPr>
            <w:proofErr w:type="spellStart"/>
            <w:r w:rsidRPr="00B1614A">
              <w:rPr>
                <w:rFonts w:ascii="Cambria" w:eastAsia="Cambria" w:hAnsi="Cambria" w:cs="Cambria"/>
                <w:b/>
                <w:bCs/>
                <w:kern w:val="0"/>
                <w14:ligatures w14:val="none"/>
              </w:rPr>
              <w:t>na</w:t>
            </w:r>
            <w:proofErr w:type="spellEnd"/>
            <w:r w:rsidRPr="00B1614A">
              <w:rPr>
                <w:rFonts w:ascii="Cambria" w:eastAsia="Cambria" w:hAnsi="Cambria" w:cs="Cambria"/>
                <w:b/>
                <w:bCs/>
                <w:kern w:val="0"/>
                <w14:ligatures w14:val="none"/>
              </w:rPr>
              <w:t xml:space="preserve"> </w:t>
            </w:r>
            <w:proofErr w:type="spellStart"/>
            <w:r w:rsidRPr="00B1614A">
              <w:rPr>
                <w:rFonts w:ascii="Cambria" w:eastAsia="Cambria" w:hAnsi="Cambria" w:cs="Cambria"/>
                <w:b/>
                <w:bCs/>
                <w:kern w:val="0"/>
                <w14:ligatures w14:val="none"/>
              </w:rPr>
              <w:t>studiach</w:t>
            </w:r>
            <w:proofErr w:type="spellEnd"/>
            <w:r w:rsidRPr="00B1614A">
              <w:rPr>
                <w:rFonts w:ascii="Cambria" w:eastAsia="Cambria" w:hAnsi="Cambria" w:cs="Cambria"/>
                <w:b/>
                <w:bCs/>
                <w:kern w:val="0"/>
                <w14:ligatures w14:val="none"/>
              </w:rPr>
              <w:t xml:space="preserve"> </w:t>
            </w:r>
            <w:proofErr w:type="spellStart"/>
            <w:r w:rsidRPr="00B1614A">
              <w:rPr>
                <w:rFonts w:ascii="Cambria" w:eastAsia="Cambria" w:hAnsi="Cambria" w:cs="Cambria"/>
                <w:b/>
                <w:bCs/>
                <w:kern w:val="0"/>
                <w14:ligatures w14:val="none"/>
              </w:rPr>
              <w:t>niestacjonarnych</w:t>
            </w:r>
            <w:proofErr w:type="spellEnd"/>
          </w:p>
        </w:tc>
      </w:tr>
      <w:tr w:rsidR="00680F21" w:rsidRPr="00B1614A" w14:paraId="6D25D35A" w14:textId="77777777" w:rsidTr="00D5586B">
        <w:trPr>
          <w:trHeight w:val="435"/>
        </w:trPr>
        <w:tc>
          <w:tcPr>
            <w:tcW w:w="9177" w:type="dxa"/>
            <w:gridSpan w:val="3"/>
            <w:tcBorders>
              <w:top w:val="single" w:sz="6" w:space="0" w:color="000000"/>
              <w:left w:val="single" w:sz="6" w:space="0" w:color="000000"/>
              <w:bottom w:val="single" w:sz="6" w:space="0" w:color="000000"/>
              <w:right w:val="single" w:sz="6" w:space="0" w:color="000000"/>
            </w:tcBorders>
            <w:shd w:val="clear" w:color="auto" w:fill="D9D9D9"/>
            <w:tcMar>
              <w:left w:w="105" w:type="dxa"/>
              <w:right w:w="105" w:type="dxa"/>
            </w:tcMar>
            <w:vAlign w:val="center"/>
          </w:tcPr>
          <w:p w14:paraId="2D92A08C" w14:textId="77777777" w:rsidR="00680F21" w:rsidRPr="00B1614A" w:rsidRDefault="00680F21" w:rsidP="004F2DD3">
            <w:pPr>
              <w:spacing w:before="20" w:after="20"/>
              <w:jc w:val="center"/>
              <w:rPr>
                <w:rFonts w:ascii="Cambria" w:eastAsia="Cambria" w:hAnsi="Cambria" w:cs="Cambria"/>
                <w:kern w:val="0"/>
                <w:lang w:val="pl-PL"/>
                <w14:ligatures w14:val="none"/>
              </w:rPr>
            </w:pPr>
            <w:r w:rsidRPr="00B1614A">
              <w:rPr>
                <w:rFonts w:ascii="Cambria" w:eastAsia="Cambria" w:hAnsi="Cambria" w:cs="Cambria"/>
                <w:b/>
                <w:bCs/>
                <w:kern w:val="0"/>
                <w:lang w:val="pl-PL"/>
                <w14:ligatures w14:val="none"/>
              </w:rPr>
              <w:t>Godziny kontaktowe studenta (w ramach zajęć):</w:t>
            </w:r>
          </w:p>
        </w:tc>
      </w:tr>
      <w:tr w:rsidR="00680F21" w:rsidRPr="00B1614A" w14:paraId="22552486" w14:textId="77777777" w:rsidTr="00D5586B">
        <w:trPr>
          <w:trHeight w:val="28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F2A223F" w14:textId="77777777" w:rsidR="00680F21" w:rsidRPr="00B1614A" w:rsidRDefault="00680F21" w:rsidP="004F2DD3">
            <w:pPr>
              <w:spacing w:before="20" w:after="20"/>
              <w:rPr>
                <w:rFonts w:ascii="Cambria" w:eastAsia="Cambria" w:hAnsi="Cambria" w:cs="Cambria"/>
                <w:kern w:val="0"/>
                <w:lang w:val="pl-PL"/>
                <w14:ligatures w14:val="none"/>
              </w:rPr>
            </w:pPr>
            <w:r w:rsidRPr="00B1614A">
              <w:rPr>
                <w:rFonts w:ascii="Cambria" w:eastAsia="Cambria" w:hAnsi="Cambria" w:cs="Cambria"/>
                <w:kern w:val="0"/>
                <w:lang w:val="pl-PL"/>
                <w14:ligatures w14:val="none"/>
              </w:rPr>
              <w:t>liczba godzin pracy studenta z bezpośrednim udziałem nauczycieli akademickich lub innych osób prowadzących zajęcia</w:t>
            </w:r>
          </w:p>
        </w:tc>
        <w:tc>
          <w:tcPr>
            <w:tcW w:w="1560" w:type="dxa"/>
            <w:tcBorders>
              <w:top w:val="single" w:sz="6" w:space="0" w:color="000000"/>
              <w:left w:val="single" w:sz="6" w:space="0" w:color="auto"/>
              <w:bottom w:val="single" w:sz="6" w:space="0" w:color="000000"/>
              <w:right w:val="single" w:sz="6" w:space="0" w:color="auto"/>
            </w:tcBorders>
            <w:tcMar>
              <w:left w:w="105" w:type="dxa"/>
              <w:right w:w="105" w:type="dxa"/>
            </w:tcMar>
            <w:vAlign w:val="center"/>
          </w:tcPr>
          <w:p w14:paraId="6E70C325"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30</w:t>
            </w:r>
          </w:p>
        </w:tc>
        <w:tc>
          <w:tcPr>
            <w:tcW w:w="1842"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76FB50BC"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18</w:t>
            </w:r>
          </w:p>
        </w:tc>
      </w:tr>
      <w:tr w:rsidR="00680F21" w:rsidRPr="00B1614A" w14:paraId="03EA103C" w14:textId="77777777" w:rsidTr="00D5586B">
        <w:trPr>
          <w:trHeight w:val="435"/>
        </w:trPr>
        <w:tc>
          <w:tcPr>
            <w:tcW w:w="9177" w:type="dxa"/>
            <w:gridSpan w:val="3"/>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3766F5A2" w14:textId="77777777" w:rsidR="00680F21" w:rsidRPr="00B1614A" w:rsidRDefault="00680F21" w:rsidP="004F2DD3">
            <w:pPr>
              <w:spacing w:before="20" w:after="20"/>
              <w:jc w:val="center"/>
              <w:rPr>
                <w:rFonts w:ascii="Cambria" w:eastAsia="Cambria" w:hAnsi="Cambria" w:cs="Cambria"/>
                <w:kern w:val="0"/>
                <w:lang w:val="pl-PL"/>
                <w14:ligatures w14:val="none"/>
              </w:rPr>
            </w:pPr>
            <w:r w:rsidRPr="00B1614A">
              <w:rPr>
                <w:rFonts w:ascii="Cambria" w:eastAsia="Cambria" w:hAnsi="Cambria" w:cs="Cambria"/>
                <w:b/>
                <w:bCs/>
                <w:kern w:val="0"/>
                <w:lang w:val="pl-PL"/>
                <w14:ligatures w14:val="none"/>
              </w:rPr>
              <w:t>Praca własna studenta (indywidualna praca studenta związana z zajęciami):</w:t>
            </w:r>
          </w:p>
        </w:tc>
      </w:tr>
      <w:tr w:rsidR="00680F21" w:rsidRPr="00B1614A" w14:paraId="2444024D" w14:textId="77777777" w:rsidTr="00D5586B">
        <w:trPr>
          <w:trHeight w:val="40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7D931B" w14:textId="77777777" w:rsidR="00680F21" w:rsidRPr="00B1614A" w:rsidRDefault="00680F21" w:rsidP="004F2DD3">
            <w:pPr>
              <w:spacing w:before="20" w:after="20"/>
              <w:rPr>
                <w:rFonts w:ascii="Cambria" w:eastAsia="Cambria" w:hAnsi="Cambria" w:cs="Cambria"/>
                <w:kern w:val="0"/>
                <w14:ligatures w14:val="none"/>
              </w:rPr>
            </w:pPr>
            <w:proofErr w:type="spellStart"/>
            <w:r w:rsidRPr="00B1614A">
              <w:rPr>
                <w:rFonts w:ascii="Cambria" w:eastAsia="Cambria" w:hAnsi="Cambria" w:cs="Cambria"/>
                <w:kern w:val="0"/>
                <w14:ligatures w14:val="none"/>
              </w:rPr>
              <w:t>przygotowanie</w:t>
            </w:r>
            <w:proofErr w:type="spellEnd"/>
            <w:r w:rsidRPr="00B1614A">
              <w:rPr>
                <w:rFonts w:ascii="Cambria" w:eastAsia="Cambria" w:hAnsi="Cambria" w:cs="Cambria"/>
                <w:kern w:val="0"/>
                <w14:ligatures w14:val="none"/>
              </w:rPr>
              <w:t xml:space="preserve"> do </w:t>
            </w:r>
            <w:proofErr w:type="spellStart"/>
            <w:r w:rsidRPr="00B1614A">
              <w:rPr>
                <w:rFonts w:ascii="Cambria" w:eastAsia="Cambria" w:hAnsi="Cambria" w:cs="Cambria"/>
                <w:kern w:val="0"/>
                <w14:ligatures w14:val="none"/>
              </w:rPr>
              <w:t>sprawdzianu</w:t>
            </w:r>
            <w:proofErr w:type="spellEnd"/>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D814D52"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kern w:val="0"/>
                <w14:ligatures w14:val="none"/>
              </w:rPr>
              <w:t>10</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4802CD0"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kern w:val="0"/>
                <w14:ligatures w14:val="none"/>
              </w:rPr>
              <w:t>15</w:t>
            </w:r>
          </w:p>
        </w:tc>
      </w:tr>
      <w:tr w:rsidR="00680F21" w:rsidRPr="00B1614A" w14:paraId="7053FD37" w14:textId="77777777" w:rsidTr="00D5586B">
        <w:trPr>
          <w:trHeight w:val="40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191C89" w14:textId="77777777" w:rsidR="00680F21" w:rsidRPr="00B1614A" w:rsidRDefault="00680F21" w:rsidP="004F2DD3">
            <w:pPr>
              <w:spacing w:before="20" w:after="20"/>
              <w:rPr>
                <w:rFonts w:ascii="Cambria" w:eastAsia="Cambria" w:hAnsi="Cambria" w:cs="Cambria"/>
                <w:kern w:val="0"/>
                <w:lang w:val="pl-PL"/>
                <w14:ligatures w14:val="none"/>
              </w:rPr>
            </w:pPr>
            <w:r w:rsidRPr="00B1614A">
              <w:rPr>
                <w:rFonts w:ascii="Cambria" w:eastAsia="Cambria" w:hAnsi="Cambria" w:cs="Cambria"/>
                <w:kern w:val="0"/>
                <w:lang w:val="pl-PL"/>
                <w14:ligatures w14:val="none"/>
              </w:rPr>
              <w:t>przygotowanie do realizacji zajęć, wykonanie ćwiczeń</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E68A86F"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kern w:val="0"/>
                <w14:ligatures w14:val="none"/>
              </w:rPr>
              <w:t>5</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0127D0B"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kern w:val="0"/>
                <w14:ligatures w14:val="none"/>
              </w:rPr>
              <w:t>9</w:t>
            </w:r>
          </w:p>
        </w:tc>
      </w:tr>
      <w:tr w:rsidR="00680F21" w:rsidRPr="00B1614A" w14:paraId="14B5278F" w14:textId="77777777" w:rsidTr="00D5586B">
        <w:trPr>
          <w:trHeight w:val="45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126083C" w14:textId="77777777" w:rsidR="00680F21" w:rsidRPr="00B1614A" w:rsidRDefault="00680F21" w:rsidP="004F2DD3">
            <w:pPr>
              <w:spacing w:before="20" w:after="20"/>
              <w:rPr>
                <w:rFonts w:ascii="Cambria" w:eastAsia="Cambria" w:hAnsi="Cambria" w:cs="Cambria"/>
                <w:kern w:val="0"/>
                <w14:ligatures w14:val="none"/>
              </w:rPr>
            </w:pPr>
            <w:proofErr w:type="spellStart"/>
            <w:r w:rsidRPr="00B1614A">
              <w:rPr>
                <w:rFonts w:ascii="Cambria" w:eastAsia="Cambria" w:hAnsi="Cambria" w:cs="Cambria"/>
                <w:kern w:val="0"/>
                <w14:ligatures w14:val="none"/>
              </w:rPr>
              <w:t>zapoznanie</w:t>
            </w:r>
            <w:proofErr w:type="spellEnd"/>
            <w:r w:rsidRPr="00B1614A">
              <w:rPr>
                <w:rFonts w:ascii="Cambria" w:eastAsia="Cambria" w:hAnsi="Cambria" w:cs="Cambria"/>
                <w:kern w:val="0"/>
                <w14:ligatures w14:val="none"/>
              </w:rPr>
              <w:t xml:space="preserve"> z </w:t>
            </w:r>
            <w:proofErr w:type="spellStart"/>
            <w:r w:rsidRPr="00B1614A">
              <w:rPr>
                <w:rFonts w:ascii="Cambria" w:eastAsia="Cambria" w:hAnsi="Cambria" w:cs="Cambria"/>
                <w:kern w:val="0"/>
                <w14:ligatures w14:val="none"/>
              </w:rPr>
              <w:t>literaturą</w:t>
            </w:r>
            <w:proofErr w:type="spellEnd"/>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B16DD50"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kern w:val="0"/>
                <w14:ligatures w14:val="none"/>
              </w:rPr>
              <w:t>15</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734EEAD"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kern w:val="0"/>
                <w14:ligatures w14:val="none"/>
              </w:rPr>
              <w:t>18</w:t>
            </w:r>
          </w:p>
        </w:tc>
      </w:tr>
      <w:tr w:rsidR="00680F21" w:rsidRPr="00B1614A" w14:paraId="14886C55" w14:textId="77777777" w:rsidTr="00D5586B">
        <w:trPr>
          <w:trHeight w:val="36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4BB6215" w14:textId="77777777" w:rsidR="00680F21" w:rsidRPr="00B1614A" w:rsidRDefault="00680F21" w:rsidP="004F2DD3">
            <w:pPr>
              <w:spacing w:before="20" w:after="20"/>
              <w:jc w:val="right"/>
              <w:rPr>
                <w:rFonts w:ascii="Cambria" w:eastAsia="Cambria" w:hAnsi="Cambria" w:cs="Cambria"/>
                <w:kern w:val="0"/>
                <w14:ligatures w14:val="none"/>
              </w:rPr>
            </w:pPr>
            <w:proofErr w:type="spellStart"/>
            <w:r w:rsidRPr="00B1614A">
              <w:rPr>
                <w:rFonts w:ascii="Cambria" w:eastAsia="Cambria" w:hAnsi="Cambria" w:cs="Cambria"/>
                <w:b/>
                <w:bCs/>
                <w:kern w:val="0"/>
                <w14:ligatures w14:val="none"/>
              </w:rPr>
              <w:t>suma</w:t>
            </w:r>
            <w:proofErr w:type="spellEnd"/>
            <w:r w:rsidRPr="00B1614A">
              <w:rPr>
                <w:rFonts w:ascii="Cambria" w:eastAsia="Cambria" w:hAnsi="Cambria" w:cs="Cambria"/>
                <w:b/>
                <w:bCs/>
                <w:kern w:val="0"/>
                <w14:ligatures w14:val="none"/>
              </w:rPr>
              <w:t xml:space="preserve"> </w:t>
            </w:r>
            <w:proofErr w:type="spellStart"/>
            <w:r w:rsidRPr="00B1614A">
              <w:rPr>
                <w:rFonts w:ascii="Cambria" w:eastAsia="Cambria" w:hAnsi="Cambria" w:cs="Cambria"/>
                <w:b/>
                <w:bCs/>
                <w:kern w:val="0"/>
                <w14:ligatures w14:val="none"/>
              </w:rPr>
              <w:t>godzin</w:t>
            </w:r>
            <w:proofErr w:type="spellEnd"/>
            <w:r w:rsidRPr="00B1614A">
              <w:rPr>
                <w:rFonts w:ascii="Cambria" w:eastAsia="Cambria" w:hAnsi="Cambria" w:cs="Cambria"/>
                <w:b/>
                <w:bCs/>
                <w:kern w:val="0"/>
                <w14:ligatures w14:val="none"/>
              </w:rPr>
              <w:t>:</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3AE7DE5"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60</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82091DB"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60</w:t>
            </w:r>
          </w:p>
        </w:tc>
      </w:tr>
      <w:tr w:rsidR="00680F21" w:rsidRPr="00B1614A" w14:paraId="75619C53" w14:textId="77777777" w:rsidTr="00D5586B">
        <w:trPr>
          <w:trHeight w:val="30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0B0B066" w14:textId="77777777" w:rsidR="00680F21" w:rsidRPr="00B1614A" w:rsidRDefault="00680F21" w:rsidP="004F2DD3">
            <w:pPr>
              <w:spacing w:before="20" w:after="20"/>
              <w:jc w:val="right"/>
              <w:rPr>
                <w:rFonts w:ascii="Cambria" w:eastAsia="Cambria" w:hAnsi="Cambria" w:cs="Cambria"/>
                <w:kern w:val="0"/>
                <w:lang w:val="pl-PL"/>
                <w14:ligatures w14:val="none"/>
              </w:rPr>
            </w:pPr>
            <w:r w:rsidRPr="00B1614A">
              <w:rPr>
                <w:rFonts w:ascii="Cambria" w:eastAsia="Cambria" w:hAnsi="Cambria" w:cs="Cambria"/>
                <w:b/>
                <w:bCs/>
                <w:kern w:val="0"/>
                <w:lang w:val="pl-PL"/>
                <w14:ligatures w14:val="none"/>
              </w:rPr>
              <w:t xml:space="preserve">liczba pkt ECTS przypisana do zajęć: </w:t>
            </w:r>
            <w:r w:rsidRPr="00B1614A">
              <w:rPr>
                <w:rFonts w:ascii="Cambria" w:eastAsia="Calibri" w:hAnsi="Cambria"/>
                <w:kern w:val="0"/>
                <w:lang w:val="pl-PL"/>
                <w14:ligatures w14:val="none"/>
              </w:rPr>
              <w:br/>
            </w:r>
            <w:r w:rsidRPr="00D2322F">
              <w:rPr>
                <w:rFonts w:ascii="Cambria" w:eastAsia="Cambria" w:hAnsi="Cambria" w:cs="Cambria"/>
                <w:kern w:val="0"/>
                <w:lang w:val="pl-PL"/>
                <w14:ligatures w14:val="none"/>
              </w:rPr>
              <w:t>(1 pkt ECTS odpowiada od 25 do 30 godzin aktywności studenta)</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56C29C0"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2</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18A656B" w14:textId="77777777" w:rsidR="00680F21" w:rsidRPr="00B1614A" w:rsidRDefault="00680F21" w:rsidP="004F2DD3">
            <w:pPr>
              <w:spacing w:before="20" w:after="20"/>
              <w:jc w:val="center"/>
              <w:rPr>
                <w:rFonts w:ascii="Cambria" w:eastAsia="Cambria" w:hAnsi="Cambria" w:cs="Cambria"/>
                <w:kern w:val="0"/>
                <w14:ligatures w14:val="none"/>
              </w:rPr>
            </w:pPr>
            <w:r w:rsidRPr="00B1614A">
              <w:rPr>
                <w:rFonts w:ascii="Cambria" w:eastAsia="Cambria" w:hAnsi="Cambria" w:cs="Cambria"/>
                <w:b/>
                <w:bCs/>
                <w:kern w:val="0"/>
                <w14:ligatures w14:val="none"/>
              </w:rPr>
              <w:t>2</w:t>
            </w:r>
          </w:p>
        </w:tc>
      </w:tr>
    </w:tbl>
    <w:p w14:paraId="3CB70FEB" w14:textId="77777777" w:rsidR="00680F21" w:rsidRPr="00B1614A" w:rsidRDefault="00680F21" w:rsidP="004F2DD3">
      <w:pPr>
        <w:spacing w:before="120" w:after="120"/>
        <w:rPr>
          <w:rFonts w:ascii="Cambria" w:eastAsia="Calibri" w:hAnsi="Cambria" w:cs="Calibri"/>
          <w:b/>
          <w:bCs/>
          <w:kern w:val="0"/>
          <w14:ligatures w14:val="none"/>
        </w:rPr>
      </w:pPr>
      <w:r w:rsidRPr="00B1614A">
        <w:rPr>
          <w:rFonts w:ascii="Cambria" w:eastAsia="Calibri" w:hAnsi="Cambria" w:cs="Calibri"/>
          <w:b/>
          <w:bCs/>
          <w:kern w:val="0"/>
          <w14:ligatures w14:val="none"/>
        </w:rPr>
        <w:t xml:space="preserve">12. </w:t>
      </w:r>
      <w:proofErr w:type="spellStart"/>
      <w:r w:rsidRPr="00B1614A">
        <w:rPr>
          <w:rFonts w:ascii="Cambria" w:eastAsia="Calibri" w:hAnsi="Cambria" w:cs="Calibri"/>
          <w:b/>
          <w:bCs/>
          <w:kern w:val="0"/>
          <w14:ligatures w14:val="none"/>
        </w:rPr>
        <w:t>Literatura</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zajęć</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B1614A" w14:paraId="181BA431" w14:textId="77777777" w:rsidTr="00EC3EDA">
        <w:tc>
          <w:tcPr>
            <w:tcW w:w="9180" w:type="dxa"/>
          </w:tcPr>
          <w:p w14:paraId="55EA7646" w14:textId="77777777" w:rsidR="00680F21" w:rsidRPr="00B1614A" w:rsidRDefault="00680F21" w:rsidP="004F2DD3">
            <w:pPr>
              <w:rPr>
                <w:rFonts w:ascii="Cambria" w:eastAsia="Calibri" w:hAnsi="Cambria" w:cs="Calibri"/>
                <w:kern w:val="0"/>
                <w:lang w:eastAsia="ar-SA"/>
                <w14:ligatures w14:val="none"/>
              </w:rPr>
            </w:pPr>
            <w:proofErr w:type="spellStart"/>
            <w:r w:rsidRPr="00B1614A">
              <w:rPr>
                <w:rFonts w:ascii="Cambria" w:eastAsia="Calibri" w:hAnsi="Cambria"/>
                <w:b/>
                <w:kern w:val="0"/>
                <w:lang w:eastAsia="ar-SA"/>
                <w14:ligatures w14:val="none"/>
              </w:rPr>
              <w:t>Literatura</w:t>
            </w:r>
            <w:proofErr w:type="spellEnd"/>
            <w:r w:rsidRPr="00B1614A">
              <w:rPr>
                <w:rFonts w:ascii="Cambria" w:eastAsia="Calibri" w:hAnsi="Cambria"/>
                <w:b/>
                <w:kern w:val="0"/>
                <w:lang w:eastAsia="ar-SA"/>
                <w14:ligatures w14:val="none"/>
              </w:rPr>
              <w:t xml:space="preserve"> </w:t>
            </w:r>
            <w:proofErr w:type="spellStart"/>
            <w:r w:rsidRPr="00B1614A">
              <w:rPr>
                <w:rFonts w:ascii="Cambria" w:eastAsia="Calibri" w:hAnsi="Cambria"/>
                <w:b/>
                <w:kern w:val="0"/>
                <w:lang w:eastAsia="ar-SA"/>
                <w14:ligatures w14:val="none"/>
              </w:rPr>
              <w:t>obowiązkowa</w:t>
            </w:r>
            <w:proofErr w:type="spellEnd"/>
            <w:r w:rsidRPr="00B1614A">
              <w:rPr>
                <w:rFonts w:ascii="Cambria" w:eastAsia="Calibri" w:hAnsi="Cambria"/>
                <w:b/>
                <w:kern w:val="0"/>
                <w:lang w:eastAsia="ar-SA"/>
                <w14:ligatures w14:val="none"/>
              </w:rPr>
              <w:t>:</w:t>
            </w:r>
          </w:p>
          <w:p w14:paraId="1EC83559" w14:textId="77777777" w:rsidR="00680F21" w:rsidRPr="00B1614A" w:rsidRDefault="00680F21" w:rsidP="00FB65D0">
            <w:pPr>
              <w:numPr>
                <w:ilvl w:val="0"/>
                <w:numId w:val="41"/>
              </w:numPr>
              <w:rPr>
                <w:rFonts w:ascii="Cambria" w:eastAsia="Calibri" w:hAnsi="Cambria" w:cs="Calibri"/>
                <w:kern w:val="0"/>
                <w:lang w:val="de-DE" w:eastAsia="ar-SA"/>
                <w14:ligatures w14:val="none"/>
              </w:rPr>
            </w:pPr>
            <w:proofErr w:type="spellStart"/>
            <w:r w:rsidRPr="00B1614A">
              <w:rPr>
                <w:rFonts w:ascii="Cambria" w:eastAsia="Calibri" w:hAnsi="Cambria" w:cs="Calibri"/>
                <w:kern w:val="0"/>
                <w:lang w:val="de-DE" w:eastAsia="ar-SA"/>
                <w14:ligatures w14:val="none"/>
              </w:rPr>
              <w:t>Apeltauer</w:t>
            </w:r>
            <w:proofErr w:type="spellEnd"/>
            <w:r w:rsidRPr="00B1614A">
              <w:rPr>
                <w:rFonts w:ascii="Cambria" w:eastAsia="Calibri" w:hAnsi="Cambria" w:cs="Calibri"/>
                <w:kern w:val="0"/>
                <w:lang w:val="de-DE" w:eastAsia="ar-SA"/>
                <w14:ligatures w14:val="none"/>
              </w:rPr>
              <w:t xml:space="preserve"> E.,  </w:t>
            </w:r>
            <w:r w:rsidRPr="00B1614A">
              <w:rPr>
                <w:rFonts w:ascii="Cambria" w:eastAsia="Calibri" w:hAnsi="Cambria" w:cs="Calibri"/>
                <w:i/>
                <w:iCs/>
                <w:kern w:val="0"/>
                <w:lang w:val="de-DE" w:eastAsia="ar-SA"/>
                <w14:ligatures w14:val="none"/>
              </w:rPr>
              <w:t>Grundlagen des Erst- und Fremdsprachenerwerbs,</w:t>
            </w:r>
            <w:r w:rsidRPr="00B1614A">
              <w:rPr>
                <w:rFonts w:ascii="Cambria" w:eastAsia="Calibri" w:hAnsi="Cambria" w:cs="Calibri"/>
                <w:kern w:val="0"/>
                <w:lang w:val="de-DE" w:eastAsia="ar-SA"/>
                <w14:ligatures w14:val="none"/>
              </w:rPr>
              <w:t xml:space="preserve"> Kassel 2003. </w:t>
            </w:r>
          </w:p>
          <w:p w14:paraId="01B3499D" w14:textId="77777777" w:rsidR="00680F21" w:rsidRPr="00B1614A" w:rsidRDefault="00680F21" w:rsidP="00FB65D0">
            <w:pPr>
              <w:numPr>
                <w:ilvl w:val="0"/>
                <w:numId w:val="41"/>
              </w:numPr>
              <w:rPr>
                <w:rFonts w:ascii="Cambria" w:eastAsia="Calibri" w:hAnsi="Cambria"/>
                <w:kern w:val="0"/>
                <w14:ligatures w14:val="none"/>
              </w:rPr>
            </w:pPr>
            <w:r w:rsidRPr="00B1614A">
              <w:rPr>
                <w:rFonts w:ascii="Cambria" w:eastAsia="Calibri" w:hAnsi="Cambria"/>
                <w:kern w:val="0"/>
                <w:lang w:val="pl-PL"/>
                <w14:ligatures w14:val="none"/>
              </w:rPr>
              <w:t xml:space="preserve">Arabski J. </w:t>
            </w:r>
            <w:r w:rsidRPr="00B1614A">
              <w:rPr>
                <w:rFonts w:ascii="Cambria" w:eastAsia="Calibri" w:hAnsi="Cambria"/>
                <w:i/>
                <w:iCs/>
                <w:kern w:val="0"/>
                <w:lang w:val="pl-PL"/>
                <w14:ligatures w14:val="none"/>
              </w:rPr>
              <w:t>Przyswajanie języka obcego i pamięć werbalna</w:t>
            </w:r>
            <w:r w:rsidRPr="00B1614A">
              <w:rPr>
                <w:rFonts w:ascii="Cambria" w:eastAsia="Calibri" w:hAnsi="Cambria"/>
                <w:kern w:val="0"/>
                <w:lang w:val="pl-PL"/>
                <w14:ligatures w14:val="none"/>
              </w:rPr>
              <w:t xml:space="preserve">. </w:t>
            </w:r>
            <w:r w:rsidRPr="00B1614A">
              <w:rPr>
                <w:rFonts w:ascii="Cambria" w:eastAsia="Calibri" w:hAnsi="Cambria"/>
                <w:kern w:val="0"/>
                <w14:ligatures w14:val="none"/>
              </w:rPr>
              <w:t xml:space="preserve">Katowice 1996. </w:t>
            </w:r>
          </w:p>
          <w:p w14:paraId="561BBAF0" w14:textId="77777777" w:rsidR="00680F21" w:rsidRPr="00B1614A" w:rsidRDefault="00680F21" w:rsidP="00FB65D0">
            <w:pPr>
              <w:numPr>
                <w:ilvl w:val="0"/>
                <w:numId w:val="41"/>
              </w:numPr>
              <w:rPr>
                <w:rFonts w:ascii="Cambria" w:eastAsia="Calibri" w:hAnsi="Cambria"/>
                <w:kern w:val="0"/>
                <w:lang w:val="de-DE"/>
                <w14:ligatures w14:val="none"/>
              </w:rPr>
            </w:pPr>
            <w:r w:rsidRPr="00B1614A">
              <w:rPr>
                <w:rFonts w:ascii="Cambria" w:eastAsia="Calibri" w:hAnsi="Cambria"/>
                <w:kern w:val="0"/>
                <w:lang w:val="de-DE"/>
                <w14:ligatures w14:val="none"/>
              </w:rPr>
              <w:t xml:space="preserve">Boeckmann K.-B. </w:t>
            </w:r>
            <w:r w:rsidRPr="00B1614A">
              <w:rPr>
                <w:rFonts w:ascii="Cambria" w:eastAsia="Calibri" w:hAnsi="Cambria"/>
                <w:i/>
                <w:iCs/>
                <w:kern w:val="0"/>
                <w:lang w:val="de-DE"/>
                <w14:ligatures w14:val="none"/>
              </w:rPr>
              <w:t>Grundlagen des Erst- und Fremdsprachenerwerbs. Ergänzungsheft.</w:t>
            </w:r>
            <w:r w:rsidRPr="00B1614A">
              <w:rPr>
                <w:rFonts w:ascii="Cambria" w:eastAsia="Calibri" w:hAnsi="Cambria"/>
                <w:kern w:val="0"/>
                <w:lang w:val="de-DE"/>
                <w14:ligatures w14:val="none"/>
              </w:rPr>
              <w:t xml:space="preserve"> Kassel 2010. </w:t>
            </w:r>
          </w:p>
          <w:p w14:paraId="00DF7E28" w14:textId="77777777" w:rsidR="00680F21" w:rsidRPr="00B1614A" w:rsidRDefault="00680F21" w:rsidP="00FB65D0">
            <w:pPr>
              <w:numPr>
                <w:ilvl w:val="0"/>
                <w:numId w:val="41"/>
              </w:numPr>
              <w:rPr>
                <w:rFonts w:ascii="Cambria" w:eastAsia="Calibri" w:hAnsi="Cambria"/>
                <w:kern w:val="0"/>
                <w:lang w:val="de-DE"/>
                <w14:ligatures w14:val="none"/>
              </w:rPr>
            </w:pPr>
            <w:r w:rsidRPr="00B1614A">
              <w:rPr>
                <w:rFonts w:ascii="Cambria" w:eastAsia="Calibri" w:hAnsi="Cambria"/>
                <w:kern w:val="0"/>
                <w:lang w:val="de-DE"/>
                <w14:ligatures w14:val="none"/>
              </w:rPr>
              <w:t xml:space="preserve">Ballweg S., Drumm S., Hufeisen B., Klippel J., </w:t>
            </w:r>
            <w:proofErr w:type="spellStart"/>
            <w:r w:rsidRPr="00B1614A">
              <w:rPr>
                <w:rFonts w:ascii="Cambria" w:eastAsia="Calibri" w:hAnsi="Cambria"/>
                <w:kern w:val="0"/>
                <w:lang w:val="de-DE"/>
                <w14:ligatures w14:val="none"/>
              </w:rPr>
              <w:t>Pilypaityte</w:t>
            </w:r>
            <w:proofErr w:type="spellEnd"/>
            <w:r w:rsidRPr="00B1614A">
              <w:rPr>
                <w:rFonts w:ascii="Cambria" w:eastAsia="Calibri" w:hAnsi="Cambria"/>
                <w:kern w:val="0"/>
                <w:lang w:val="de-DE"/>
                <w14:ligatures w14:val="none"/>
              </w:rPr>
              <w:t xml:space="preserve"> L. </w:t>
            </w:r>
            <w:r w:rsidRPr="00B1614A">
              <w:rPr>
                <w:rFonts w:ascii="Cambria" w:eastAsia="Calibri" w:hAnsi="Cambria"/>
                <w:i/>
                <w:iCs/>
                <w:kern w:val="0"/>
                <w:lang w:val="de-DE"/>
                <w14:ligatures w14:val="none"/>
              </w:rPr>
              <w:t>Wie lernt man die Fremdsprache Deutsch?</w:t>
            </w:r>
            <w:r w:rsidRPr="00B1614A">
              <w:rPr>
                <w:rFonts w:ascii="Cambria" w:eastAsia="Calibri" w:hAnsi="Cambria"/>
                <w:kern w:val="0"/>
                <w:lang w:val="de-DE"/>
                <w14:ligatures w14:val="none"/>
              </w:rPr>
              <w:t xml:space="preserve"> München 2013.</w:t>
            </w:r>
          </w:p>
          <w:p w14:paraId="18F77D68" w14:textId="77777777" w:rsidR="00680F21" w:rsidRPr="00B1614A" w:rsidRDefault="00680F21" w:rsidP="00FB65D0">
            <w:pPr>
              <w:numPr>
                <w:ilvl w:val="0"/>
                <w:numId w:val="41"/>
              </w:numPr>
              <w:rPr>
                <w:rFonts w:ascii="Cambria" w:eastAsia="Calibri" w:hAnsi="Cambria"/>
                <w:kern w:val="0"/>
                <w:lang w:val="pl-PL"/>
                <w14:ligatures w14:val="none"/>
              </w:rPr>
            </w:pPr>
            <w:r w:rsidRPr="00B1614A">
              <w:rPr>
                <w:rFonts w:ascii="Cambria" w:eastAsia="Calibri" w:hAnsi="Cambria"/>
                <w:kern w:val="0"/>
                <w:lang w:val="pl-PL"/>
                <w14:ligatures w14:val="none"/>
              </w:rPr>
              <w:t xml:space="preserve">Chłopek Z. </w:t>
            </w:r>
            <w:r w:rsidRPr="00B1614A">
              <w:rPr>
                <w:rFonts w:ascii="Cambria" w:eastAsia="Calibri" w:hAnsi="Cambria"/>
                <w:i/>
                <w:iCs/>
                <w:kern w:val="0"/>
                <w:lang w:val="pl-PL"/>
                <w14:ligatures w14:val="none"/>
              </w:rPr>
              <w:t>Metodyka nauczania języka niemieckiego. Podręcznik dla studentów germanistyki i początkujących nauczycieli</w:t>
            </w:r>
            <w:r w:rsidRPr="00B1614A">
              <w:rPr>
                <w:rFonts w:ascii="Cambria" w:eastAsia="Calibri" w:hAnsi="Cambria"/>
                <w:kern w:val="0"/>
                <w:lang w:val="pl-PL"/>
                <w14:ligatures w14:val="none"/>
              </w:rPr>
              <w:t>, Warszawa 2018.</w:t>
            </w:r>
          </w:p>
          <w:p w14:paraId="6992AD16" w14:textId="77777777" w:rsidR="00680F21" w:rsidRPr="00B1614A" w:rsidRDefault="00680F21" w:rsidP="00FB65D0">
            <w:pPr>
              <w:numPr>
                <w:ilvl w:val="0"/>
                <w:numId w:val="41"/>
              </w:numPr>
              <w:rPr>
                <w:rFonts w:ascii="Cambria" w:eastAsia="Calibri" w:hAnsi="Cambria" w:cs="Calibri"/>
                <w:kern w:val="0"/>
                <w:lang w:val="de-DE" w:eastAsia="ar-SA"/>
                <w14:ligatures w14:val="none"/>
              </w:rPr>
            </w:pPr>
            <w:r w:rsidRPr="00B1614A">
              <w:rPr>
                <w:rFonts w:ascii="Cambria" w:eastAsia="Calibri" w:hAnsi="Cambria" w:cs="Calibri"/>
                <w:kern w:val="0"/>
                <w:lang w:val="de-DE" w:eastAsia="ar-SA"/>
                <w14:ligatures w14:val="none"/>
              </w:rPr>
              <w:t xml:space="preserve">Klein W.,  </w:t>
            </w:r>
            <w:r w:rsidRPr="00B1614A">
              <w:rPr>
                <w:rFonts w:ascii="Cambria" w:eastAsia="Calibri" w:hAnsi="Cambria" w:cs="Calibri"/>
                <w:i/>
                <w:iCs/>
                <w:kern w:val="0"/>
                <w:lang w:val="de-DE" w:eastAsia="ar-SA"/>
                <w14:ligatures w14:val="none"/>
              </w:rPr>
              <w:t>Zweitspracherwerb</w:t>
            </w:r>
            <w:r w:rsidRPr="00B1614A">
              <w:rPr>
                <w:rFonts w:ascii="Cambria" w:eastAsia="Calibri" w:hAnsi="Cambria" w:cs="Calibri"/>
                <w:kern w:val="0"/>
                <w:lang w:val="de-DE" w:eastAsia="ar-SA"/>
                <w14:ligatures w14:val="none"/>
              </w:rPr>
              <w:t xml:space="preserve">, Frankfurt am Main 1992.   </w:t>
            </w:r>
          </w:p>
          <w:p w14:paraId="3B071413" w14:textId="77777777" w:rsidR="00680F21" w:rsidRPr="00B1614A" w:rsidRDefault="00680F21" w:rsidP="00FB65D0">
            <w:pPr>
              <w:numPr>
                <w:ilvl w:val="0"/>
                <w:numId w:val="41"/>
              </w:numPr>
              <w:rPr>
                <w:rFonts w:ascii="Cambria" w:eastAsia="Calibri" w:hAnsi="Cambria" w:cs="Calibri"/>
                <w:kern w:val="0"/>
                <w:lang w:val="de-DE" w:eastAsia="ar-SA"/>
                <w14:ligatures w14:val="none"/>
              </w:rPr>
            </w:pPr>
            <w:r w:rsidRPr="00B1614A">
              <w:rPr>
                <w:rFonts w:ascii="Cambria" w:eastAsia="Calibri" w:hAnsi="Cambria" w:cs="Calibri"/>
                <w:kern w:val="0"/>
                <w:lang w:val="de-DE" w:eastAsia="ar-SA"/>
                <w14:ligatures w14:val="none"/>
              </w:rPr>
              <w:t xml:space="preserve">Roche Jörg. ,  </w:t>
            </w:r>
            <w:r w:rsidRPr="00B1614A">
              <w:rPr>
                <w:rFonts w:ascii="Cambria" w:eastAsia="Calibri" w:hAnsi="Cambria" w:cs="Calibri"/>
                <w:i/>
                <w:kern w:val="0"/>
                <w:lang w:val="de-DE" w:eastAsia="ar-SA"/>
                <w14:ligatures w14:val="none"/>
              </w:rPr>
              <w:t>Fremdsprachenerwerb Fremdsprachendidaktik</w:t>
            </w:r>
            <w:r w:rsidRPr="00B1614A">
              <w:rPr>
                <w:rFonts w:ascii="Cambria" w:eastAsia="Calibri" w:hAnsi="Cambria" w:cs="Calibri"/>
                <w:kern w:val="0"/>
                <w:lang w:val="de-DE" w:eastAsia="ar-SA"/>
                <w14:ligatures w14:val="none"/>
              </w:rPr>
              <w:t xml:space="preserve">, Tübingen 2005.     </w:t>
            </w:r>
          </w:p>
          <w:p w14:paraId="1999EE6D" w14:textId="77777777" w:rsidR="00680F21" w:rsidRPr="00B1614A" w:rsidRDefault="00680F21" w:rsidP="00FB65D0">
            <w:pPr>
              <w:numPr>
                <w:ilvl w:val="0"/>
                <w:numId w:val="41"/>
              </w:numPr>
              <w:rPr>
                <w:rFonts w:ascii="Cambria" w:eastAsia="Calibri" w:hAnsi="Cambria" w:cs="Calibri"/>
                <w:kern w:val="0"/>
                <w:lang w:val="de-DE" w:eastAsia="ar-SA"/>
                <w14:ligatures w14:val="none"/>
              </w:rPr>
            </w:pPr>
            <w:proofErr w:type="spellStart"/>
            <w:r w:rsidRPr="00B1614A">
              <w:rPr>
                <w:rFonts w:ascii="Cambria" w:eastAsia="Calibri" w:hAnsi="Cambria" w:cs="Calibri"/>
                <w:kern w:val="0"/>
                <w:lang w:val="de-DE" w:eastAsia="ar-SA"/>
                <w14:ligatures w14:val="none"/>
              </w:rPr>
              <w:t>Wode</w:t>
            </w:r>
            <w:proofErr w:type="spellEnd"/>
            <w:r w:rsidRPr="00B1614A">
              <w:rPr>
                <w:rFonts w:ascii="Cambria" w:eastAsia="Calibri" w:hAnsi="Cambria" w:cs="Calibri"/>
                <w:kern w:val="0"/>
                <w:lang w:val="de-DE" w:eastAsia="ar-SA"/>
                <w14:ligatures w14:val="none"/>
              </w:rPr>
              <w:t xml:space="preserve"> H., </w:t>
            </w:r>
            <w:r w:rsidRPr="00B1614A">
              <w:rPr>
                <w:rFonts w:ascii="Cambria" w:eastAsia="Calibri" w:hAnsi="Cambria" w:cs="Calibri"/>
                <w:i/>
                <w:kern w:val="0"/>
                <w:lang w:val="de-DE" w:eastAsia="ar-SA"/>
                <w14:ligatures w14:val="none"/>
              </w:rPr>
              <w:t>Einführung in die Psycholinguistik</w:t>
            </w:r>
            <w:r w:rsidRPr="00B1614A">
              <w:rPr>
                <w:rFonts w:ascii="Cambria" w:eastAsia="Calibri" w:hAnsi="Cambria" w:cs="Calibri"/>
                <w:kern w:val="0"/>
                <w:lang w:val="de-DE" w:eastAsia="ar-SA"/>
                <w14:ligatures w14:val="none"/>
              </w:rPr>
              <w:t xml:space="preserve">, Ismaning 1988. </w:t>
            </w:r>
          </w:p>
          <w:p w14:paraId="415C970D" w14:textId="77777777" w:rsidR="00680F21" w:rsidRPr="00B1614A" w:rsidRDefault="00680F21" w:rsidP="00FB65D0">
            <w:pPr>
              <w:numPr>
                <w:ilvl w:val="0"/>
                <w:numId w:val="41"/>
              </w:numPr>
              <w:rPr>
                <w:rFonts w:ascii="Cambria" w:eastAsia="Calibri" w:hAnsi="Cambria" w:cs="Calibri"/>
                <w:kern w:val="0"/>
                <w:lang w:eastAsia="ar-SA"/>
                <w14:ligatures w14:val="none"/>
              </w:rPr>
            </w:pPr>
            <w:r w:rsidRPr="00B1614A">
              <w:rPr>
                <w:rFonts w:ascii="Cambria" w:eastAsia="Calibri" w:hAnsi="Cambria" w:cs="Calibri"/>
                <w:kern w:val="0"/>
                <w:lang w:val="pl-PL" w:eastAsia="ar-SA"/>
                <w14:ligatures w14:val="none"/>
              </w:rPr>
              <w:t xml:space="preserve">Komorowska H. </w:t>
            </w:r>
            <w:r w:rsidRPr="00B1614A">
              <w:rPr>
                <w:rFonts w:ascii="Cambria" w:eastAsia="Calibri" w:hAnsi="Cambria" w:cs="Calibri"/>
                <w:i/>
                <w:kern w:val="0"/>
                <w:lang w:val="pl-PL" w:eastAsia="ar-SA"/>
                <w14:ligatures w14:val="none"/>
              </w:rPr>
              <w:t>Metodyka nauczania języków obcych</w:t>
            </w:r>
            <w:r w:rsidRPr="00B1614A">
              <w:rPr>
                <w:rFonts w:ascii="Cambria" w:eastAsia="Calibri" w:hAnsi="Cambria" w:cs="Calibri"/>
                <w:kern w:val="0"/>
                <w:lang w:val="pl-PL" w:eastAsia="ar-SA"/>
                <w14:ligatures w14:val="none"/>
              </w:rPr>
              <w:t xml:space="preserve">. </w:t>
            </w:r>
            <w:r w:rsidRPr="00B1614A">
              <w:rPr>
                <w:rFonts w:ascii="Cambria" w:eastAsia="Calibri" w:hAnsi="Cambria" w:cs="Calibri"/>
                <w:kern w:val="0"/>
                <w:lang w:eastAsia="ar-SA"/>
                <w14:ligatures w14:val="none"/>
              </w:rPr>
              <w:t>Warszawa 2015.</w:t>
            </w:r>
          </w:p>
        </w:tc>
      </w:tr>
      <w:tr w:rsidR="00680F21" w:rsidRPr="00B1614A" w14:paraId="032BD68E" w14:textId="77777777" w:rsidTr="00EC3EDA">
        <w:tc>
          <w:tcPr>
            <w:tcW w:w="9180" w:type="dxa"/>
          </w:tcPr>
          <w:p w14:paraId="7776B6CD" w14:textId="77777777" w:rsidR="00680F21" w:rsidRPr="00B1614A" w:rsidRDefault="00680F21" w:rsidP="004F2DD3">
            <w:pPr>
              <w:suppressAutoHyphens/>
              <w:rPr>
                <w:rFonts w:ascii="Cambria" w:eastAsia="Calibri" w:hAnsi="Cambria" w:cs="Calibri"/>
                <w:b/>
                <w:kern w:val="0"/>
                <w:lang w:eastAsia="ar-SA"/>
                <w14:ligatures w14:val="none"/>
              </w:rPr>
            </w:pPr>
            <w:proofErr w:type="spellStart"/>
            <w:r w:rsidRPr="00B1614A">
              <w:rPr>
                <w:rFonts w:ascii="Cambria" w:eastAsia="Calibri" w:hAnsi="Cambria" w:cs="Calibri"/>
                <w:b/>
                <w:kern w:val="0"/>
                <w:lang w:eastAsia="ar-SA"/>
                <w14:ligatures w14:val="none"/>
              </w:rPr>
              <w:t>Literatura</w:t>
            </w:r>
            <w:proofErr w:type="spellEnd"/>
            <w:r w:rsidRPr="00B1614A">
              <w:rPr>
                <w:rFonts w:ascii="Cambria" w:eastAsia="Calibri" w:hAnsi="Cambria" w:cs="Calibri"/>
                <w:b/>
                <w:kern w:val="0"/>
                <w:lang w:eastAsia="ar-SA"/>
                <w14:ligatures w14:val="none"/>
              </w:rPr>
              <w:t xml:space="preserve"> </w:t>
            </w:r>
            <w:proofErr w:type="spellStart"/>
            <w:r w:rsidRPr="00B1614A">
              <w:rPr>
                <w:rFonts w:ascii="Cambria" w:eastAsia="Calibri" w:hAnsi="Cambria" w:cs="Calibri"/>
                <w:b/>
                <w:kern w:val="0"/>
                <w:lang w:eastAsia="ar-SA"/>
                <w14:ligatures w14:val="none"/>
              </w:rPr>
              <w:t>zalecana</w:t>
            </w:r>
            <w:proofErr w:type="spellEnd"/>
            <w:r w:rsidRPr="00B1614A">
              <w:rPr>
                <w:rFonts w:ascii="Cambria" w:eastAsia="Calibri" w:hAnsi="Cambria" w:cs="Calibri"/>
                <w:b/>
                <w:kern w:val="0"/>
                <w:lang w:eastAsia="ar-SA"/>
                <w14:ligatures w14:val="none"/>
              </w:rPr>
              <w:t xml:space="preserve"> / </w:t>
            </w:r>
            <w:proofErr w:type="spellStart"/>
            <w:r w:rsidRPr="00B1614A">
              <w:rPr>
                <w:rFonts w:ascii="Cambria" w:eastAsia="Calibri" w:hAnsi="Cambria" w:cs="Calibri"/>
                <w:b/>
                <w:kern w:val="0"/>
                <w:lang w:eastAsia="ar-SA"/>
                <w14:ligatures w14:val="none"/>
              </w:rPr>
              <w:t>fakultatywna</w:t>
            </w:r>
            <w:proofErr w:type="spellEnd"/>
            <w:r w:rsidRPr="00B1614A">
              <w:rPr>
                <w:rFonts w:ascii="Cambria" w:eastAsia="Calibri" w:hAnsi="Cambria" w:cs="Calibri"/>
                <w:b/>
                <w:kern w:val="0"/>
                <w:lang w:eastAsia="ar-SA"/>
                <w14:ligatures w14:val="none"/>
              </w:rPr>
              <w:t>:</w:t>
            </w:r>
          </w:p>
          <w:p w14:paraId="204FCFDC" w14:textId="77777777" w:rsidR="00680F21" w:rsidRPr="00B1614A" w:rsidRDefault="00680F21" w:rsidP="00FB65D0">
            <w:pPr>
              <w:numPr>
                <w:ilvl w:val="0"/>
                <w:numId w:val="40"/>
              </w:numPr>
              <w:rPr>
                <w:rFonts w:ascii="Cambria" w:eastAsia="Calibri" w:hAnsi="Cambria" w:cs="Calibri"/>
                <w:kern w:val="0"/>
                <w:lang w:eastAsia="ar-SA"/>
                <w14:ligatures w14:val="none"/>
              </w:rPr>
            </w:pPr>
            <w:r w:rsidRPr="00B1614A">
              <w:rPr>
                <w:rFonts w:ascii="Cambria" w:eastAsia="Calibri" w:hAnsi="Cambria" w:cs="Calibri"/>
                <w:kern w:val="0"/>
                <w:lang w:val="de-DE" w:eastAsia="ar-SA"/>
                <w14:ligatures w14:val="none"/>
              </w:rPr>
              <w:t>Bausch K.-R., Christ H., Krumm H.-J., (Hrsg.)</w:t>
            </w:r>
            <w:r w:rsidRPr="00B1614A">
              <w:rPr>
                <w:rFonts w:ascii="Cambria" w:eastAsia="Calibri" w:hAnsi="Cambria" w:cs="Calibri"/>
                <w:i/>
                <w:kern w:val="0"/>
                <w:lang w:val="de-DE" w:eastAsia="ar-SA"/>
                <w14:ligatures w14:val="none"/>
              </w:rPr>
              <w:t xml:space="preserve"> </w:t>
            </w:r>
            <w:proofErr w:type="spellStart"/>
            <w:r w:rsidRPr="00B1614A">
              <w:rPr>
                <w:rFonts w:ascii="Cambria" w:eastAsia="Calibri" w:hAnsi="Cambria" w:cs="Calibri"/>
                <w:i/>
                <w:kern w:val="0"/>
                <w:lang w:eastAsia="ar-SA"/>
                <w14:ligatures w14:val="none"/>
              </w:rPr>
              <w:t>Handbuch</w:t>
            </w:r>
            <w:proofErr w:type="spellEnd"/>
            <w:r w:rsidRPr="00B1614A">
              <w:rPr>
                <w:rFonts w:ascii="Cambria" w:eastAsia="Calibri" w:hAnsi="Cambria" w:cs="Calibri"/>
                <w:i/>
                <w:kern w:val="0"/>
                <w:lang w:eastAsia="ar-SA"/>
                <w14:ligatures w14:val="none"/>
              </w:rPr>
              <w:t xml:space="preserve"> </w:t>
            </w:r>
            <w:proofErr w:type="spellStart"/>
            <w:r w:rsidRPr="00B1614A">
              <w:rPr>
                <w:rFonts w:ascii="Cambria" w:eastAsia="Calibri" w:hAnsi="Cambria" w:cs="Calibri"/>
                <w:i/>
                <w:kern w:val="0"/>
                <w:lang w:eastAsia="ar-SA"/>
                <w14:ligatures w14:val="none"/>
              </w:rPr>
              <w:t>Fremdsprachenunterricht</w:t>
            </w:r>
            <w:proofErr w:type="spellEnd"/>
            <w:r w:rsidRPr="00B1614A">
              <w:rPr>
                <w:rFonts w:ascii="Cambria" w:eastAsia="Calibri" w:hAnsi="Cambria" w:cs="Calibri"/>
                <w:i/>
                <w:kern w:val="0"/>
                <w:lang w:eastAsia="ar-SA"/>
                <w14:ligatures w14:val="none"/>
              </w:rPr>
              <w:t xml:space="preserve">, </w:t>
            </w:r>
            <w:r w:rsidRPr="00B1614A">
              <w:rPr>
                <w:rFonts w:ascii="Cambria" w:eastAsia="Calibri" w:hAnsi="Cambria" w:cs="Calibri"/>
                <w:kern w:val="0"/>
                <w:lang w:eastAsia="ar-SA"/>
                <w14:ligatures w14:val="none"/>
              </w:rPr>
              <w:t xml:space="preserve">Tübingen2003.  </w:t>
            </w:r>
          </w:p>
          <w:p w14:paraId="30E5E84A" w14:textId="77777777" w:rsidR="00680F21" w:rsidRPr="00B1614A" w:rsidRDefault="00680F21" w:rsidP="00FB65D0">
            <w:pPr>
              <w:numPr>
                <w:ilvl w:val="0"/>
                <w:numId w:val="40"/>
              </w:numPr>
              <w:rPr>
                <w:rFonts w:ascii="Cambria" w:eastAsia="Calibri" w:hAnsi="Cambria" w:cs="Calibri"/>
                <w:kern w:val="0"/>
                <w:lang w:val="de-DE" w:eastAsia="ar-SA"/>
                <w14:ligatures w14:val="none"/>
              </w:rPr>
            </w:pPr>
            <w:proofErr w:type="spellStart"/>
            <w:r w:rsidRPr="00B1614A">
              <w:rPr>
                <w:rFonts w:ascii="Cambria" w:eastAsia="Calibri" w:hAnsi="Cambria" w:cs="Calibri"/>
                <w:kern w:val="0"/>
                <w:lang w:val="de-DE" w:eastAsia="ar-SA"/>
                <w14:ligatures w14:val="none"/>
              </w:rPr>
              <w:t>Butzkamm</w:t>
            </w:r>
            <w:proofErr w:type="spellEnd"/>
            <w:r w:rsidRPr="00B1614A">
              <w:rPr>
                <w:rFonts w:ascii="Cambria" w:eastAsia="Calibri" w:hAnsi="Cambria" w:cs="Calibri"/>
                <w:kern w:val="0"/>
                <w:lang w:val="de-DE" w:eastAsia="ar-SA"/>
                <w14:ligatures w14:val="none"/>
              </w:rPr>
              <w:t xml:space="preserve">, W., </w:t>
            </w:r>
            <w:r w:rsidRPr="00B1614A">
              <w:rPr>
                <w:rFonts w:ascii="Cambria" w:eastAsia="Calibri" w:hAnsi="Cambria" w:cs="Calibri"/>
                <w:i/>
                <w:kern w:val="0"/>
                <w:lang w:val="de-DE" w:eastAsia="ar-SA"/>
                <w14:ligatures w14:val="none"/>
              </w:rPr>
              <w:t>Psycholinguistik des Fremdsprachenunterrichts</w:t>
            </w:r>
            <w:r w:rsidRPr="00B1614A">
              <w:rPr>
                <w:rFonts w:ascii="Cambria" w:eastAsia="Calibri" w:hAnsi="Cambria" w:cs="Calibri"/>
                <w:kern w:val="0"/>
                <w:lang w:val="de-DE" w:eastAsia="ar-SA"/>
                <w14:ligatures w14:val="none"/>
              </w:rPr>
              <w:t xml:space="preserve">, Tübingen1989. </w:t>
            </w:r>
          </w:p>
          <w:p w14:paraId="7F0D2FA7" w14:textId="77777777" w:rsidR="00680F21" w:rsidRPr="00B1614A" w:rsidRDefault="00680F21" w:rsidP="00FB65D0">
            <w:pPr>
              <w:numPr>
                <w:ilvl w:val="0"/>
                <w:numId w:val="40"/>
              </w:numPr>
              <w:rPr>
                <w:rFonts w:ascii="Cambria" w:eastAsia="Calibri" w:hAnsi="Cambria" w:cs="Calibri"/>
                <w:kern w:val="0"/>
                <w:lang w:val="de-DE" w:eastAsia="ar-SA"/>
                <w14:ligatures w14:val="none"/>
              </w:rPr>
            </w:pPr>
            <w:proofErr w:type="spellStart"/>
            <w:r w:rsidRPr="00B1614A">
              <w:rPr>
                <w:rFonts w:ascii="Cambria" w:eastAsia="Calibri" w:hAnsi="Cambria" w:cs="Calibri"/>
                <w:kern w:val="0"/>
                <w:lang w:val="de-DE" w:eastAsia="ar-SA"/>
                <w14:ligatures w14:val="none"/>
              </w:rPr>
              <w:t>Edmondson</w:t>
            </w:r>
            <w:proofErr w:type="spellEnd"/>
            <w:r w:rsidRPr="00B1614A">
              <w:rPr>
                <w:rFonts w:ascii="Cambria" w:eastAsia="Calibri" w:hAnsi="Cambria" w:cs="Calibri"/>
                <w:kern w:val="0"/>
                <w:lang w:val="de-DE" w:eastAsia="ar-SA"/>
                <w14:ligatures w14:val="none"/>
              </w:rPr>
              <w:t xml:space="preserve"> W., House J., </w:t>
            </w:r>
            <w:r w:rsidRPr="00B1614A">
              <w:rPr>
                <w:rFonts w:ascii="Cambria" w:eastAsia="Calibri" w:hAnsi="Cambria" w:cs="Calibri"/>
                <w:i/>
                <w:kern w:val="0"/>
                <w:lang w:val="de-DE" w:eastAsia="ar-SA"/>
                <w14:ligatures w14:val="none"/>
              </w:rPr>
              <w:t>Einführung in die Sprachlehrforschung</w:t>
            </w:r>
            <w:r w:rsidRPr="00B1614A">
              <w:rPr>
                <w:rFonts w:ascii="Cambria" w:eastAsia="Calibri" w:hAnsi="Cambria" w:cs="Calibri"/>
                <w:kern w:val="0"/>
                <w:lang w:val="de-DE" w:eastAsia="ar-SA"/>
                <w14:ligatures w14:val="none"/>
              </w:rPr>
              <w:t>, Tübingen 2000.</w:t>
            </w:r>
          </w:p>
          <w:p w14:paraId="37EA1287" w14:textId="77777777" w:rsidR="00680F21" w:rsidRPr="00B1614A" w:rsidRDefault="00680F21" w:rsidP="00FB65D0">
            <w:pPr>
              <w:numPr>
                <w:ilvl w:val="0"/>
                <w:numId w:val="40"/>
              </w:numPr>
              <w:rPr>
                <w:rFonts w:ascii="Cambria" w:eastAsia="Calibri" w:hAnsi="Cambria" w:cs="Calibri"/>
                <w:kern w:val="0"/>
                <w:lang w:val="de-AT" w:eastAsia="ar-SA"/>
                <w14:ligatures w14:val="none"/>
              </w:rPr>
            </w:pPr>
            <w:r w:rsidRPr="00B1614A">
              <w:rPr>
                <w:rFonts w:ascii="Cambria" w:eastAsia="Calibri" w:hAnsi="Cambria" w:cs="Calibri"/>
                <w:kern w:val="0"/>
                <w:lang w:val="de-AT" w:eastAsia="ar-SA"/>
                <w14:ligatures w14:val="none"/>
              </w:rPr>
              <w:t xml:space="preserve">Heyd  G., </w:t>
            </w:r>
            <w:r w:rsidRPr="00B1614A">
              <w:rPr>
                <w:rFonts w:ascii="Cambria" w:eastAsia="Calibri" w:hAnsi="Cambria" w:cs="Calibri"/>
                <w:i/>
                <w:kern w:val="0"/>
                <w:lang w:val="de-AT" w:eastAsia="ar-SA"/>
                <w14:ligatures w14:val="none"/>
              </w:rPr>
              <w:t>Deutsch lehren. Grundwissen für den Unterricht in Deutsch als Fremdsprache</w:t>
            </w:r>
            <w:r w:rsidRPr="00B1614A">
              <w:rPr>
                <w:rFonts w:ascii="Cambria" w:eastAsia="Calibri" w:hAnsi="Cambria" w:cs="Calibri"/>
                <w:kern w:val="0"/>
                <w:lang w:val="de-AT" w:eastAsia="ar-SA"/>
                <w14:ligatures w14:val="none"/>
              </w:rPr>
              <w:t>, Frankfurt am Main 1991.</w:t>
            </w:r>
          </w:p>
          <w:p w14:paraId="29D59E6F" w14:textId="77777777" w:rsidR="00680F21" w:rsidRPr="00B1614A" w:rsidRDefault="00680F21" w:rsidP="00FB65D0">
            <w:pPr>
              <w:numPr>
                <w:ilvl w:val="0"/>
                <w:numId w:val="40"/>
              </w:numPr>
              <w:rPr>
                <w:rFonts w:ascii="Cambria" w:eastAsia="Calibri" w:hAnsi="Cambria" w:cs="Calibri"/>
                <w:i/>
                <w:kern w:val="0"/>
                <w:lang w:val="de-DE" w:eastAsia="ar-SA"/>
                <w14:ligatures w14:val="none"/>
              </w:rPr>
            </w:pPr>
            <w:proofErr w:type="spellStart"/>
            <w:r w:rsidRPr="00B1614A">
              <w:rPr>
                <w:rFonts w:ascii="Cambria" w:eastAsia="Calibri" w:hAnsi="Cambria" w:cs="Calibri"/>
                <w:kern w:val="0"/>
                <w:lang w:val="de-AT" w:eastAsia="ar-SA"/>
                <w14:ligatures w14:val="none"/>
              </w:rPr>
              <w:t>Czasopisma</w:t>
            </w:r>
            <w:proofErr w:type="spellEnd"/>
            <w:r w:rsidRPr="00B1614A">
              <w:rPr>
                <w:rFonts w:ascii="Cambria" w:eastAsia="Calibri" w:hAnsi="Cambria" w:cs="Calibri"/>
                <w:kern w:val="0"/>
                <w:lang w:val="de-AT" w:eastAsia="ar-SA"/>
                <w14:ligatures w14:val="none"/>
              </w:rPr>
              <w:t xml:space="preserve"> „Fremdsprache Deutsch“, „Zielsprache Deutsch“.</w:t>
            </w:r>
          </w:p>
        </w:tc>
      </w:tr>
    </w:tbl>
    <w:p w14:paraId="43D2AAFA" w14:textId="77777777" w:rsidR="00680F21" w:rsidRPr="00B1614A" w:rsidRDefault="00680F21" w:rsidP="004F2DD3">
      <w:pPr>
        <w:spacing w:before="120" w:after="120"/>
        <w:rPr>
          <w:rFonts w:ascii="Cambria" w:eastAsia="Calibri" w:hAnsi="Cambria" w:cs="Calibri"/>
          <w:b/>
          <w:bCs/>
          <w:kern w:val="0"/>
          <w14:ligatures w14:val="none"/>
        </w:rPr>
      </w:pPr>
      <w:bookmarkStart w:id="33" w:name="_Hlk119063796"/>
      <w:r w:rsidRPr="00B1614A">
        <w:rPr>
          <w:rFonts w:ascii="Cambria" w:eastAsia="Calibri" w:hAnsi="Cambria" w:cs="Calibri"/>
          <w:b/>
          <w:bCs/>
          <w:kern w:val="0"/>
          <w14:ligatures w14:val="none"/>
        </w:rPr>
        <w:t xml:space="preserve">13. </w:t>
      </w:r>
      <w:proofErr w:type="spellStart"/>
      <w:r w:rsidRPr="00B1614A">
        <w:rPr>
          <w:rFonts w:ascii="Cambria" w:eastAsia="Calibri" w:hAnsi="Cambria" w:cs="Calibri"/>
          <w:b/>
          <w:bCs/>
          <w:kern w:val="0"/>
          <w14:ligatures w14:val="none"/>
        </w:rPr>
        <w:t>Informacje</w:t>
      </w:r>
      <w:proofErr w:type="spellEnd"/>
      <w:r w:rsidRPr="00B1614A">
        <w:rPr>
          <w:rFonts w:ascii="Cambria" w:eastAsia="Calibri" w:hAnsi="Cambria" w:cs="Calibri"/>
          <w:b/>
          <w:bCs/>
          <w:kern w:val="0"/>
          <w14:ligatures w14:val="none"/>
        </w:rPr>
        <w:t xml:space="preserve"> </w:t>
      </w:r>
      <w:proofErr w:type="spellStart"/>
      <w:r w:rsidRPr="00B1614A">
        <w:rPr>
          <w:rFonts w:ascii="Cambria" w:eastAsia="Calibri" w:hAnsi="Cambria" w:cs="Calibri"/>
          <w:b/>
          <w:bCs/>
          <w:kern w:val="0"/>
          <w14:ligatures w14:val="none"/>
        </w:rPr>
        <w:t>dodatkowe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680F21" w:rsidRPr="00B1614A" w14:paraId="2976EB17" w14:textId="77777777" w:rsidTr="00EC3EDA">
        <w:tc>
          <w:tcPr>
            <w:tcW w:w="3846" w:type="dxa"/>
          </w:tcPr>
          <w:bookmarkEnd w:id="33"/>
          <w:p w14:paraId="03F604CE"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t>Imię</w:t>
            </w:r>
            <w:proofErr w:type="spellEnd"/>
            <w:r w:rsidRPr="00B1614A">
              <w:rPr>
                <w:rFonts w:ascii="Cambria" w:eastAsia="Calibri" w:hAnsi="Cambria"/>
                <w:kern w:val="0"/>
                <w14:ligatures w14:val="none"/>
              </w:rPr>
              <w:t xml:space="preserve"> i </w:t>
            </w:r>
            <w:proofErr w:type="spellStart"/>
            <w:r w:rsidRPr="00B1614A">
              <w:rPr>
                <w:rFonts w:ascii="Cambria" w:eastAsia="Calibri" w:hAnsi="Cambria"/>
                <w:kern w:val="0"/>
                <w14:ligatures w14:val="none"/>
              </w:rPr>
              <w:t>nazwisko</w:t>
            </w:r>
            <w:proofErr w:type="spellEnd"/>
            <w:r w:rsidRPr="00B1614A">
              <w:rPr>
                <w:rFonts w:ascii="Cambria" w:eastAsia="Calibri" w:hAnsi="Cambria"/>
                <w:kern w:val="0"/>
                <w14:ligatures w14:val="none"/>
              </w:rPr>
              <w:t xml:space="preserve">  </w:t>
            </w:r>
            <w:proofErr w:type="spellStart"/>
            <w:r w:rsidRPr="00B1614A">
              <w:rPr>
                <w:rFonts w:ascii="Cambria" w:eastAsia="Calibri" w:hAnsi="Cambria"/>
                <w:kern w:val="0"/>
                <w14:ligatures w14:val="none"/>
              </w:rPr>
              <w:t>sporządzającego</w:t>
            </w:r>
            <w:proofErr w:type="spellEnd"/>
          </w:p>
        </w:tc>
        <w:tc>
          <w:tcPr>
            <w:tcW w:w="5334" w:type="dxa"/>
          </w:tcPr>
          <w:p w14:paraId="1022FDFF"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t>Mgr</w:t>
            </w:r>
            <w:proofErr w:type="spellEnd"/>
            <w:r w:rsidRPr="00B1614A">
              <w:rPr>
                <w:rFonts w:ascii="Cambria" w:eastAsia="Calibri" w:hAnsi="Cambria"/>
                <w:kern w:val="0"/>
                <w14:ligatures w14:val="none"/>
              </w:rPr>
              <w:t xml:space="preserve"> Dariusz Łężak</w:t>
            </w:r>
          </w:p>
        </w:tc>
      </w:tr>
      <w:tr w:rsidR="00680F21" w:rsidRPr="00B1614A" w14:paraId="76B9440C" w14:textId="77777777" w:rsidTr="00EC3EDA">
        <w:tc>
          <w:tcPr>
            <w:tcW w:w="3846" w:type="dxa"/>
          </w:tcPr>
          <w:p w14:paraId="5225A7D2"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 xml:space="preserve">Data </w:t>
            </w:r>
            <w:proofErr w:type="spellStart"/>
            <w:r w:rsidRPr="00B1614A">
              <w:rPr>
                <w:rFonts w:ascii="Cambria" w:eastAsia="Calibri" w:hAnsi="Cambria"/>
                <w:kern w:val="0"/>
                <w14:ligatures w14:val="none"/>
              </w:rPr>
              <w:t>sporządzenia</w:t>
            </w:r>
            <w:proofErr w:type="spellEnd"/>
            <w:r w:rsidRPr="00B1614A">
              <w:rPr>
                <w:rFonts w:ascii="Cambria" w:eastAsia="Calibri" w:hAnsi="Cambria"/>
                <w:kern w:val="0"/>
                <w14:ligatures w14:val="none"/>
              </w:rPr>
              <w:t xml:space="preserve"> / </w:t>
            </w:r>
            <w:proofErr w:type="spellStart"/>
            <w:r w:rsidRPr="00B1614A">
              <w:rPr>
                <w:rFonts w:ascii="Cambria" w:eastAsia="Calibri" w:hAnsi="Cambria"/>
                <w:kern w:val="0"/>
                <w14:ligatures w14:val="none"/>
              </w:rPr>
              <w:t>aktualizacji</w:t>
            </w:r>
            <w:proofErr w:type="spellEnd"/>
          </w:p>
        </w:tc>
        <w:tc>
          <w:tcPr>
            <w:tcW w:w="5334" w:type="dxa"/>
          </w:tcPr>
          <w:p w14:paraId="09A414A9" w14:textId="05AD2F02" w:rsidR="00680F21" w:rsidRPr="00B1614A" w:rsidRDefault="00680F21" w:rsidP="006852F7">
            <w:pPr>
              <w:spacing w:before="60" w:after="60"/>
              <w:rPr>
                <w:rFonts w:ascii="Cambria" w:eastAsia="Calibri" w:hAnsi="Cambria"/>
                <w:kern w:val="0"/>
                <w14:ligatures w14:val="none"/>
              </w:rPr>
            </w:pPr>
            <w:r w:rsidRPr="00B1614A">
              <w:rPr>
                <w:rFonts w:ascii="Cambria" w:eastAsia="Calibri" w:hAnsi="Cambria"/>
                <w:kern w:val="0"/>
                <w14:ligatures w14:val="none"/>
              </w:rPr>
              <w:t>1</w:t>
            </w:r>
            <w:r w:rsidR="006852F7" w:rsidRPr="00B1614A">
              <w:rPr>
                <w:rFonts w:ascii="Cambria" w:eastAsia="Calibri" w:hAnsi="Cambria"/>
                <w:kern w:val="0"/>
                <w14:ligatures w14:val="none"/>
              </w:rPr>
              <w:t>0</w:t>
            </w:r>
            <w:r w:rsidRPr="00B1614A">
              <w:rPr>
                <w:rFonts w:ascii="Cambria" w:eastAsia="Calibri" w:hAnsi="Cambria"/>
                <w:kern w:val="0"/>
                <w14:ligatures w14:val="none"/>
              </w:rPr>
              <w:t>.0</w:t>
            </w:r>
            <w:r w:rsidR="006852F7" w:rsidRPr="00B1614A">
              <w:rPr>
                <w:rFonts w:ascii="Cambria" w:eastAsia="Calibri" w:hAnsi="Cambria"/>
                <w:kern w:val="0"/>
                <w14:ligatures w14:val="none"/>
              </w:rPr>
              <w:t>6</w:t>
            </w:r>
            <w:r w:rsidRPr="00B1614A">
              <w:rPr>
                <w:rFonts w:ascii="Cambria" w:eastAsia="Calibri" w:hAnsi="Cambria"/>
                <w:kern w:val="0"/>
                <w14:ligatures w14:val="none"/>
              </w:rPr>
              <w:t>.2025</w:t>
            </w:r>
            <w:r w:rsidR="006852F7" w:rsidRPr="00B1614A">
              <w:rPr>
                <w:rFonts w:ascii="Cambria" w:eastAsia="Calibri" w:hAnsi="Cambria"/>
                <w:kern w:val="0"/>
                <w14:ligatures w14:val="none"/>
              </w:rPr>
              <w:t xml:space="preserve"> r.</w:t>
            </w:r>
          </w:p>
        </w:tc>
      </w:tr>
      <w:tr w:rsidR="00680F21" w:rsidRPr="00B1614A" w14:paraId="67F9475F" w14:textId="77777777" w:rsidTr="00EC3EDA">
        <w:tc>
          <w:tcPr>
            <w:tcW w:w="3846" w:type="dxa"/>
          </w:tcPr>
          <w:p w14:paraId="3C748A74" w14:textId="77777777" w:rsidR="00680F21" w:rsidRPr="00B1614A" w:rsidRDefault="00680F21" w:rsidP="004F2DD3">
            <w:pPr>
              <w:spacing w:before="60" w:after="60"/>
              <w:rPr>
                <w:rFonts w:ascii="Cambria" w:eastAsia="Calibri" w:hAnsi="Cambria"/>
                <w:kern w:val="0"/>
                <w14:ligatures w14:val="none"/>
              </w:rPr>
            </w:pPr>
            <w:r w:rsidRPr="00B1614A">
              <w:rPr>
                <w:rFonts w:ascii="Cambria" w:eastAsia="Calibri" w:hAnsi="Cambria"/>
                <w:kern w:val="0"/>
                <w14:ligatures w14:val="none"/>
              </w:rPr>
              <w:t xml:space="preserve">Dane </w:t>
            </w:r>
            <w:proofErr w:type="spellStart"/>
            <w:r w:rsidRPr="00B1614A">
              <w:rPr>
                <w:rFonts w:ascii="Cambria" w:eastAsia="Calibri" w:hAnsi="Cambria"/>
                <w:kern w:val="0"/>
                <w14:ligatures w14:val="none"/>
              </w:rPr>
              <w:t>kontaktowe</w:t>
            </w:r>
            <w:proofErr w:type="spellEnd"/>
            <w:r w:rsidRPr="00B1614A">
              <w:rPr>
                <w:rFonts w:ascii="Cambria" w:eastAsia="Calibri" w:hAnsi="Cambria"/>
                <w:kern w:val="0"/>
                <w14:ligatures w14:val="none"/>
              </w:rPr>
              <w:t xml:space="preserve"> (e-mail)</w:t>
            </w:r>
          </w:p>
        </w:tc>
        <w:tc>
          <w:tcPr>
            <w:tcW w:w="5334" w:type="dxa"/>
          </w:tcPr>
          <w:p w14:paraId="5DF054FD" w14:textId="77777777" w:rsidR="00680F21" w:rsidRPr="00B1614A" w:rsidRDefault="00680F21" w:rsidP="004F2DD3">
            <w:pPr>
              <w:spacing w:before="60" w:after="60"/>
              <w:rPr>
                <w:rFonts w:ascii="Cambria" w:eastAsia="Calibri" w:hAnsi="Cambria"/>
                <w:kern w:val="0"/>
                <w:lang w:val="de-DE"/>
                <w14:ligatures w14:val="none"/>
              </w:rPr>
            </w:pPr>
            <w:proofErr w:type="spellStart"/>
            <w:r w:rsidRPr="00B1614A">
              <w:rPr>
                <w:rFonts w:ascii="Cambria" w:eastAsia="Calibri" w:hAnsi="Cambria"/>
                <w:kern w:val="0"/>
                <w14:ligatures w14:val="none"/>
              </w:rPr>
              <w:t>dlezak</w:t>
            </w:r>
            <w:proofErr w:type="spellEnd"/>
            <w:r w:rsidRPr="00B1614A">
              <w:rPr>
                <w:rFonts w:ascii="Cambria" w:eastAsia="Calibri" w:hAnsi="Cambria"/>
                <w:kern w:val="0"/>
                <w:lang w:val="de-DE"/>
                <w14:ligatures w14:val="none"/>
              </w:rPr>
              <w:t>@ajp.edu.pl</w:t>
            </w:r>
          </w:p>
        </w:tc>
      </w:tr>
      <w:tr w:rsidR="00680F21" w:rsidRPr="00B1614A" w14:paraId="30DC1156" w14:textId="77777777" w:rsidTr="00EC3EDA">
        <w:tc>
          <w:tcPr>
            <w:tcW w:w="3846" w:type="dxa"/>
            <w:tcBorders>
              <w:bottom w:val="single" w:sz="4" w:space="0" w:color="000000"/>
            </w:tcBorders>
          </w:tcPr>
          <w:p w14:paraId="61340311" w14:textId="77777777" w:rsidR="00680F21" w:rsidRPr="00B1614A" w:rsidRDefault="00680F21" w:rsidP="004F2DD3">
            <w:pPr>
              <w:spacing w:before="60" w:after="60"/>
              <w:rPr>
                <w:rFonts w:ascii="Cambria" w:eastAsia="Calibri" w:hAnsi="Cambria"/>
                <w:kern w:val="0"/>
                <w14:ligatures w14:val="none"/>
              </w:rPr>
            </w:pPr>
            <w:proofErr w:type="spellStart"/>
            <w:r w:rsidRPr="00B1614A">
              <w:rPr>
                <w:rFonts w:ascii="Cambria" w:eastAsia="Calibri" w:hAnsi="Cambria"/>
                <w:kern w:val="0"/>
                <w14:ligatures w14:val="none"/>
              </w:rPr>
              <w:t>Podpis</w:t>
            </w:r>
            <w:proofErr w:type="spellEnd"/>
          </w:p>
        </w:tc>
        <w:tc>
          <w:tcPr>
            <w:tcW w:w="5334" w:type="dxa"/>
            <w:tcBorders>
              <w:bottom w:val="single" w:sz="4" w:space="0" w:color="000000"/>
            </w:tcBorders>
          </w:tcPr>
          <w:p w14:paraId="2366912C" w14:textId="77777777" w:rsidR="00680F21" w:rsidRPr="00B1614A" w:rsidRDefault="00680F21" w:rsidP="004F2DD3">
            <w:pPr>
              <w:spacing w:before="60" w:after="60"/>
              <w:rPr>
                <w:rFonts w:ascii="Cambria" w:eastAsia="Calibri" w:hAnsi="Cambria"/>
                <w:kern w:val="0"/>
                <w14:ligatures w14:val="none"/>
              </w:rPr>
            </w:pPr>
          </w:p>
        </w:tc>
      </w:tr>
    </w:tbl>
    <w:p w14:paraId="0591ED9B" w14:textId="4488AD2B" w:rsidR="00680F21" w:rsidRPr="00B1614A" w:rsidRDefault="00680F21" w:rsidP="004F2DD3">
      <w:pPr>
        <w:spacing w:after="200" w:line="276" w:lineRule="auto"/>
        <w:rPr>
          <w:rFonts w:ascii="Cambria" w:eastAsia="Calibri" w:hAnsi="Cambria"/>
          <w:b/>
          <w:bCs/>
          <w:spacing w:val="40"/>
          <w:kern w:val="0"/>
          <w:sz w:val="28"/>
          <w:szCs w:val="28"/>
          <w14:ligatures w14:val="none"/>
        </w:rPr>
      </w:pPr>
    </w:p>
    <w:p w14:paraId="4A682D14" w14:textId="77777777" w:rsidR="00680F21" w:rsidRPr="00B1614A" w:rsidRDefault="00680F21">
      <w:pPr>
        <w:rPr>
          <w:rFonts w:ascii="Cambria" w:eastAsia="Calibri" w:hAnsi="Cambria"/>
          <w:b/>
          <w:bCs/>
          <w:spacing w:val="40"/>
          <w:kern w:val="0"/>
          <w:sz w:val="28"/>
          <w:szCs w:val="28"/>
          <w14:ligatures w14:val="none"/>
        </w:rPr>
      </w:pPr>
      <w:r w:rsidRPr="00B1614A">
        <w:rPr>
          <w:rFonts w:ascii="Cambria" w:eastAsia="Calibri" w:hAnsi="Cambria"/>
          <w:b/>
          <w:bCs/>
          <w:spacing w:val="40"/>
          <w:kern w:val="0"/>
          <w:sz w:val="28"/>
          <w:szCs w:val="28"/>
          <w14:ligatures w14:val="none"/>
        </w:rPr>
        <w:br w:type="page"/>
      </w:r>
    </w:p>
    <w:tbl>
      <w:tblPr>
        <w:tblpPr w:leftFromText="141" w:rightFromText="141" w:bottomFromText="200" w:vertAnchor="page" w:horzAnchor="margin" w:tblpXSpec="center" w:tblpY="19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112"/>
      </w:tblGrid>
      <w:tr w:rsidR="00680F21" w:rsidRPr="00B1614A" w14:paraId="58B5CE16" w14:textId="77777777" w:rsidTr="00E5722C">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51E82C8C" w14:textId="77777777" w:rsidR="00680F21" w:rsidRPr="00B1614A" w:rsidRDefault="00680F21" w:rsidP="004F2DD3">
            <w:pPr>
              <w:jc w:val="center"/>
              <w:rPr>
                <w:rFonts w:ascii="Cambria" w:hAnsi="Cambria"/>
                <w:b/>
                <w:bCs/>
                <w:sz w:val="24"/>
                <w:szCs w:val="24"/>
              </w:rPr>
            </w:pPr>
            <w:bookmarkStart w:id="34" w:name="_Hlk119180020"/>
            <w:bookmarkEnd w:id="34"/>
            <w:r w:rsidRPr="00B1614A">
              <w:rPr>
                <w:rFonts w:ascii="Cambria" w:hAnsi="Cambria" w:cs="Calibri"/>
                <w:noProof/>
                <w:lang w:val="de-DE" w:eastAsia="de-DE"/>
              </w:rPr>
              <w:lastRenderedPageBreak/>
              <w:drawing>
                <wp:inline distT="0" distB="0" distL="0" distR="0" wp14:anchorId="2E3C9750" wp14:editId="6585A097">
                  <wp:extent cx="1066800" cy="1066800"/>
                  <wp:effectExtent l="19050" t="0" r="0" b="0"/>
                  <wp:docPr id="1147530755" name="Obraz 140662271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06622719" descr="Obraz zawierający godło, symbol, logo, krąg&#10;&#10;Opis wygenerowany automatycznie"/>
                          <pic:cNvPicPr>
                            <a:picLocks noChangeAspect="1" noChangeArrowheads="1"/>
                          </pic:cNvPicPr>
                        </pic:nvPicPr>
                        <pic:blipFill>
                          <a:blip r:embed="rId33"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5301D0EC"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07B8D451"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42CF1A44" w14:textId="77777777" w:rsidTr="00E5722C">
        <w:trPr>
          <w:trHeight w:val="275"/>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51B017B4" w14:textId="77777777" w:rsidR="00680F21" w:rsidRPr="00B1614A" w:rsidRDefault="00680F21" w:rsidP="004F2DD3">
            <w:pPr>
              <w:rPr>
                <w:rFonts w:ascii="Cambria"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6B8A3BF0"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Kierunek</w:t>
            </w:r>
            <w:proofErr w:type="spellEnd"/>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312A6771"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7CFEAFA3" w14:textId="77777777" w:rsidTr="00E5722C">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1E2F6FBB" w14:textId="77777777" w:rsidR="00680F21" w:rsidRPr="00B1614A" w:rsidRDefault="00680F21" w:rsidP="004F2DD3">
            <w:pPr>
              <w:rPr>
                <w:rFonts w:ascii="Cambria"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1CDE2849"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Poziom</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11BC39B6"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pierwszego</w:t>
            </w:r>
            <w:proofErr w:type="spellEnd"/>
            <w:r w:rsidRPr="00B1614A">
              <w:rPr>
                <w:rFonts w:ascii="Cambria" w:hAnsi="Cambria"/>
                <w:bCs/>
                <w:sz w:val="18"/>
                <w:szCs w:val="18"/>
              </w:rPr>
              <w:t xml:space="preserve"> </w:t>
            </w:r>
            <w:proofErr w:type="spellStart"/>
            <w:r w:rsidRPr="00B1614A">
              <w:rPr>
                <w:rFonts w:ascii="Cambria" w:hAnsi="Cambria"/>
                <w:bCs/>
                <w:sz w:val="18"/>
                <w:szCs w:val="18"/>
              </w:rPr>
              <w:t>stopnia</w:t>
            </w:r>
            <w:proofErr w:type="spellEnd"/>
          </w:p>
        </w:tc>
      </w:tr>
      <w:tr w:rsidR="00680F21" w:rsidRPr="00B1614A" w14:paraId="604BC7F5" w14:textId="77777777" w:rsidTr="00E5722C">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51A50D14" w14:textId="77777777" w:rsidR="00680F21" w:rsidRPr="00B1614A" w:rsidRDefault="00680F21" w:rsidP="004F2DD3">
            <w:pPr>
              <w:rPr>
                <w:rFonts w:ascii="Cambria"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43F3A4B0" w14:textId="77777777" w:rsidR="00680F21" w:rsidRPr="00B1614A" w:rsidRDefault="00680F21" w:rsidP="004F2DD3">
            <w:pPr>
              <w:rPr>
                <w:rFonts w:ascii="Cambria" w:hAnsi="Cambria"/>
                <w:b/>
                <w:bCs/>
                <w:sz w:val="28"/>
                <w:szCs w:val="28"/>
                <w:highlight w:val="yellow"/>
              </w:rPr>
            </w:pPr>
            <w:r w:rsidRPr="00B1614A">
              <w:rPr>
                <w:rFonts w:ascii="Cambria" w:hAnsi="Cambria"/>
                <w:b/>
                <w:bCs/>
                <w:sz w:val="28"/>
                <w:szCs w:val="28"/>
              </w:rPr>
              <w:t xml:space="preserve">Forma </w:t>
            </w:r>
            <w:proofErr w:type="spellStart"/>
            <w:r w:rsidRPr="00B1614A">
              <w:rPr>
                <w:rFonts w:ascii="Cambria" w:hAnsi="Cambria"/>
                <w:b/>
                <w:bCs/>
                <w:sz w:val="28"/>
                <w:szCs w:val="28"/>
              </w:rPr>
              <w:t>studiów</w:t>
            </w:r>
            <w:proofErr w:type="spellEnd"/>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7501C768"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stacjonarna</w:t>
            </w:r>
            <w:proofErr w:type="spellEnd"/>
            <w:r w:rsidRPr="00B1614A">
              <w:rPr>
                <w:rFonts w:ascii="Cambria" w:hAnsi="Cambria"/>
                <w:bCs/>
                <w:sz w:val="18"/>
                <w:szCs w:val="18"/>
              </w:rPr>
              <w:t>/</w:t>
            </w:r>
            <w:proofErr w:type="spellStart"/>
            <w:r w:rsidRPr="00B1614A">
              <w:rPr>
                <w:rFonts w:ascii="Cambria" w:hAnsi="Cambria"/>
                <w:bCs/>
                <w:sz w:val="18"/>
                <w:szCs w:val="18"/>
              </w:rPr>
              <w:t>niestacjonarna</w:t>
            </w:r>
            <w:proofErr w:type="spellEnd"/>
          </w:p>
        </w:tc>
      </w:tr>
      <w:tr w:rsidR="00680F21" w:rsidRPr="00B1614A" w14:paraId="60BFB364" w14:textId="77777777" w:rsidTr="00E5722C">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5642E07D" w14:textId="77777777" w:rsidR="00680F21" w:rsidRPr="00B1614A" w:rsidRDefault="00680F21" w:rsidP="004F2DD3">
            <w:pPr>
              <w:rPr>
                <w:rFonts w:ascii="Cambria"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5EAAF71F"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Profil</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5FD746B0"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praktyczny</w:t>
            </w:r>
            <w:proofErr w:type="spellEnd"/>
          </w:p>
        </w:tc>
      </w:tr>
      <w:tr w:rsidR="00680F21" w:rsidRPr="00B1614A" w14:paraId="113889EB" w14:textId="77777777" w:rsidTr="00E5722C">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3551DAEC" w14:textId="77777777" w:rsidR="00680F21" w:rsidRPr="00B1614A" w:rsidRDefault="00680F21" w:rsidP="004F2DD3">
            <w:pPr>
              <w:rPr>
                <w:rFonts w:ascii="Cambria" w:hAnsi="Cambria"/>
                <w:b/>
                <w:bCs/>
                <w:sz w:val="28"/>
                <w:szCs w:val="28"/>
                <w:lang w:val="pl-PL"/>
              </w:rPr>
            </w:pPr>
            <w:r w:rsidRPr="00B1614A">
              <w:rPr>
                <w:rFonts w:ascii="Cambria" w:hAnsi="Cambria" w:cs="Calibri"/>
                <w:b/>
                <w:bCs/>
                <w:lang w:val="pl-PL"/>
              </w:rPr>
              <w:t>Pozycja w planie studiów (lub kod przedmiotu)</w:t>
            </w:r>
          </w:p>
        </w:tc>
        <w:tc>
          <w:tcPr>
            <w:tcW w:w="4112" w:type="dxa"/>
            <w:tcBorders>
              <w:top w:val="single" w:sz="4" w:space="0" w:color="000000"/>
              <w:left w:val="single" w:sz="4" w:space="0" w:color="000000"/>
              <w:bottom w:val="single" w:sz="4" w:space="0" w:color="000000"/>
              <w:right w:val="single" w:sz="4" w:space="0" w:color="000000"/>
            </w:tcBorders>
            <w:vAlign w:val="center"/>
            <w:hideMark/>
          </w:tcPr>
          <w:p w14:paraId="2048502D" w14:textId="77777777" w:rsidR="00680F21" w:rsidRPr="00B1614A" w:rsidRDefault="00680F21" w:rsidP="004F2DD3">
            <w:pPr>
              <w:rPr>
                <w:rFonts w:ascii="Cambria" w:hAnsi="Cambria"/>
                <w:bCs/>
                <w:sz w:val="24"/>
                <w:szCs w:val="24"/>
              </w:rPr>
            </w:pPr>
            <w:r w:rsidRPr="00B1614A">
              <w:rPr>
                <w:rFonts w:ascii="Cambria" w:hAnsi="Cambria"/>
                <w:bCs/>
                <w:sz w:val="24"/>
                <w:szCs w:val="24"/>
              </w:rPr>
              <w:t>20-24/19-23</w:t>
            </w:r>
          </w:p>
        </w:tc>
      </w:tr>
    </w:tbl>
    <w:p w14:paraId="410FBF5B" w14:textId="77777777" w:rsidR="00680F21" w:rsidRPr="00B1614A" w:rsidRDefault="00680F21" w:rsidP="004F2DD3">
      <w:pPr>
        <w:spacing w:before="240"/>
        <w:jc w:val="center"/>
        <w:rPr>
          <w:rFonts w:ascii="Cambria" w:hAnsi="Cambria"/>
          <w:b/>
          <w:bCs/>
          <w:spacing w:val="40"/>
          <w:sz w:val="28"/>
          <w:szCs w:val="28"/>
        </w:rPr>
      </w:pPr>
      <w:r w:rsidRPr="00B1614A">
        <w:rPr>
          <w:rFonts w:ascii="Cambria" w:hAnsi="Cambria"/>
          <w:b/>
          <w:bCs/>
          <w:spacing w:val="40"/>
          <w:sz w:val="28"/>
          <w:szCs w:val="28"/>
        </w:rPr>
        <w:t>KARTA MODUŁU</w:t>
      </w:r>
    </w:p>
    <w:p w14:paraId="142CEEBD" w14:textId="77777777" w:rsidR="00680F21" w:rsidRPr="00B1614A" w:rsidRDefault="00680F21" w:rsidP="004F2DD3">
      <w:pPr>
        <w:spacing w:before="240"/>
        <w:jc w:val="center"/>
        <w:rPr>
          <w:rFonts w:ascii="Cambria" w:hAnsi="Cambria"/>
          <w:b/>
          <w:bCs/>
          <w:spacing w:val="40"/>
          <w:sz w:val="28"/>
          <w:szCs w:val="28"/>
          <w:lang w:val="pl-PL"/>
        </w:rPr>
      </w:pPr>
      <w:r w:rsidRPr="00B1614A">
        <w:rPr>
          <w:rFonts w:ascii="Cambria" w:hAnsi="Cambria"/>
          <w:b/>
          <w:bCs/>
          <w:spacing w:val="40"/>
          <w:sz w:val="28"/>
          <w:szCs w:val="28"/>
          <w:lang w:val="pl-PL"/>
        </w:rPr>
        <w:t>WIEDZA O LITERATURZE, KULTURZE I HISTORII</w:t>
      </w:r>
    </w:p>
    <w:p w14:paraId="1ACF729F" w14:textId="77777777" w:rsidR="00680F21" w:rsidRPr="00B1614A" w:rsidRDefault="00680F21" w:rsidP="004F2DD3">
      <w:pPr>
        <w:spacing w:before="120"/>
        <w:rPr>
          <w:rFonts w:ascii="Cambria" w:hAnsi="Cambria"/>
          <w:b/>
          <w:bCs/>
        </w:rPr>
      </w:pPr>
      <w:r w:rsidRPr="00B1614A">
        <w:rPr>
          <w:rFonts w:ascii="Cambria" w:hAnsi="Cambria"/>
          <w:b/>
          <w:bCs/>
        </w:rPr>
        <w:t xml:space="preserve">1. </w:t>
      </w:r>
      <w:proofErr w:type="spellStart"/>
      <w:r w:rsidRPr="00B1614A">
        <w:rPr>
          <w:rFonts w:ascii="Cambria" w:hAnsi="Cambria"/>
          <w:b/>
          <w:bCs/>
        </w:rPr>
        <w:t>Informacje</w:t>
      </w:r>
      <w:proofErr w:type="spellEnd"/>
      <w:r w:rsidRPr="00B1614A">
        <w:rPr>
          <w:rFonts w:ascii="Cambria" w:hAnsi="Cambria"/>
          <w:b/>
          <w:bCs/>
        </w:rPr>
        <w:t xml:space="preserve"> </w:t>
      </w:r>
      <w:proofErr w:type="spellStart"/>
      <w:r w:rsidRPr="00B1614A">
        <w:rPr>
          <w:rFonts w:ascii="Cambria" w:hAnsi="Cambria"/>
          <w:b/>
          <w:bCs/>
        </w:rPr>
        <w:t>ogólne</w:t>
      </w:r>
      <w:proofErr w:type="spellEnd"/>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B1614A" w14:paraId="03FD600C" w14:textId="77777777" w:rsidTr="00E5722C">
        <w:trPr>
          <w:trHeight w:val="328"/>
        </w:trPr>
        <w:tc>
          <w:tcPr>
            <w:tcW w:w="4219" w:type="dxa"/>
            <w:tcBorders>
              <w:top w:val="single" w:sz="4" w:space="0" w:color="auto"/>
              <w:left w:val="single" w:sz="4" w:space="0" w:color="auto"/>
              <w:bottom w:val="single" w:sz="4" w:space="0" w:color="auto"/>
              <w:right w:val="single" w:sz="4" w:space="0" w:color="auto"/>
            </w:tcBorders>
            <w:vAlign w:val="center"/>
            <w:hideMark/>
          </w:tcPr>
          <w:p w14:paraId="236D0CD0" w14:textId="77777777" w:rsidR="00680F21" w:rsidRPr="00B1614A" w:rsidRDefault="00680F21" w:rsidP="004F2DD3">
            <w:pPr>
              <w:spacing w:before="20"/>
              <w:rPr>
                <w:rFonts w:ascii="Cambria" w:hAnsi="Cambria"/>
                <w:b/>
                <w:iCs/>
              </w:rPr>
            </w:pPr>
            <w:r w:rsidRPr="00B1614A">
              <w:rPr>
                <w:rFonts w:ascii="Cambria" w:hAnsi="Cambria"/>
                <w:b/>
                <w:iCs/>
              </w:rPr>
              <w:t xml:space="preserve">Nazwa </w:t>
            </w:r>
            <w:proofErr w:type="spellStart"/>
            <w:r w:rsidRPr="00B1614A">
              <w:rPr>
                <w:rFonts w:ascii="Cambria" w:hAnsi="Cambria"/>
                <w:b/>
                <w:iCs/>
              </w:rPr>
              <w:t>zajęć</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2991533E" w14:textId="77777777" w:rsidR="00680F21" w:rsidRPr="00B1614A" w:rsidRDefault="00680F21" w:rsidP="004F2DD3">
            <w:pPr>
              <w:spacing w:before="20"/>
              <w:rPr>
                <w:rFonts w:ascii="Cambria" w:hAnsi="Cambria"/>
                <w:b/>
                <w:iCs/>
                <w:lang w:val="pl-PL"/>
              </w:rPr>
            </w:pPr>
            <w:r w:rsidRPr="00B1614A">
              <w:rPr>
                <w:rFonts w:ascii="Cambria" w:hAnsi="Cambria"/>
                <w:b/>
                <w:iCs/>
                <w:lang w:val="pl-PL"/>
              </w:rPr>
              <w:t>Historia krajów niemieckiego obszaru językowego</w:t>
            </w:r>
          </w:p>
          <w:p w14:paraId="47333688" w14:textId="77777777" w:rsidR="00680F21" w:rsidRPr="00B1614A" w:rsidRDefault="00680F21" w:rsidP="004F2DD3">
            <w:pPr>
              <w:spacing w:before="20"/>
              <w:rPr>
                <w:rFonts w:ascii="Cambria" w:hAnsi="Cambria"/>
                <w:b/>
                <w:iCs/>
                <w:lang w:val="pl-PL"/>
              </w:rPr>
            </w:pPr>
            <w:r w:rsidRPr="00B1614A">
              <w:rPr>
                <w:rFonts w:ascii="Cambria" w:hAnsi="Cambria"/>
                <w:b/>
                <w:iCs/>
                <w:lang w:val="pl-PL"/>
              </w:rPr>
              <w:t xml:space="preserve">Wiedza o krajach niemieckiego obszaru językowego </w:t>
            </w:r>
          </w:p>
          <w:p w14:paraId="12BFE46A" w14:textId="77777777" w:rsidR="00680F21" w:rsidRPr="00B1614A" w:rsidRDefault="00680F21" w:rsidP="004F2DD3">
            <w:pPr>
              <w:spacing w:before="20"/>
              <w:rPr>
                <w:rFonts w:ascii="Cambria" w:hAnsi="Cambria"/>
                <w:b/>
                <w:iCs/>
                <w:lang w:val="pl-PL"/>
              </w:rPr>
            </w:pPr>
            <w:r w:rsidRPr="00B1614A">
              <w:rPr>
                <w:rFonts w:ascii="Cambria" w:hAnsi="Cambria"/>
                <w:b/>
                <w:iCs/>
                <w:lang w:val="pl-PL"/>
              </w:rPr>
              <w:t>Wstęp do literaturoznawstwa</w:t>
            </w:r>
          </w:p>
          <w:p w14:paraId="66AA6449" w14:textId="77777777" w:rsidR="00680F21" w:rsidRPr="00B1614A" w:rsidRDefault="00680F21" w:rsidP="004F2DD3">
            <w:pPr>
              <w:spacing w:before="20"/>
              <w:rPr>
                <w:rFonts w:ascii="Cambria" w:hAnsi="Cambria"/>
                <w:b/>
                <w:bCs/>
                <w:lang w:val="pl-PL"/>
              </w:rPr>
            </w:pPr>
            <w:r w:rsidRPr="00B1614A">
              <w:rPr>
                <w:rFonts w:ascii="Cambria" w:hAnsi="Cambria"/>
                <w:b/>
                <w:bCs/>
                <w:lang w:val="pl-PL"/>
              </w:rPr>
              <w:t>Literatura niemieckiego obszaru językowego</w:t>
            </w:r>
          </w:p>
          <w:p w14:paraId="31D6440C" w14:textId="77777777" w:rsidR="00680F21" w:rsidRPr="00B1614A" w:rsidRDefault="00680F21" w:rsidP="004F2DD3">
            <w:pPr>
              <w:spacing w:before="20"/>
              <w:rPr>
                <w:rFonts w:ascii="Cambria" w:hAnsi="Cambria"/>
                <w:b/>
                <w:iCs/>
              </w:rPr>
            </w:pPr>
            <w:proofErr w:type="spellStart"/>
            <w:r w:rsidRPr="00B1614A">
              <w:rPr>
                <w:rFonts w:ascii="Cambria" w:hAnsi="Cambria"/>
                <w:b/>
                <w:iCs/>
              </w:rPr>
              <w:t>Literatura</w:t>
            </w:r>
            <w:proofErr w:type="spellEnd"/>
            <w:r w:rsidRPr="00B1614A">
              <w:rPr>
                <w:rFonts w:ascii="Cambria" w:hAnsi="Cambria"/>
                <w:b/>
                <w:iCs/>
              </w:rPr>
              <w:t xml:space="preserve"> </w:t>
            </w:r>
            <w:proofErr w:type="spellStart"/>
            <w:r w:rsidRPr="00B1614A">
              <w:rPr>
                <w:rFonts w:ascii="Cambria" w:hAnsi="Cambria"/>
                <w:b/>
                <w:iCs/>
              </w:rPr>
              <w:t>pogranicza</w:t>
            </w:r>
            <w:proofErr w:type="spellEnd"/>
            <w:r w:rsidRPr="00B1614A">
              <w:rPr>
                <w:rFonts w:ascii="Cambria" w:hAnsi="Cambria"/>
                <w:b/>
                <w:iCs/>
              </w:rPr>
              <w:t xml:space="preserve"> </w:t>
            </w:r>
            <w:proofErr w:type="spellStart"/>
            <w:r w:rsidRPr="00B1614A">
              <w:rPr>
                <w:rFonts w:ascii="Cambria" w:hAnsi="Cambria"/>
                <w:b/>
                <w:iCs/>
              </w:rPr>
              <w:t>polsko-niemieckiego</w:t>
            </w:r>
            <w:proofErr w:type="spellEnd"/>
          </w:p>
        </w:tc>
      </w:tr>
      <w:tr w:rsidR="00680F21" w:rsidRPr="00B1614A" w14:paraId="15E1466A" w14:textId="77777777" w:rsidTr="00E5722C">
        <w:tc>
          <w:tcPr>
            <w:tcW w:w="4219" w:type="dxa"/>
            <w:tcBorders>
              <w:top w:val="single" w:sz="4" w:space="0" w:color="auto"/>
              <w:left w:val="single" w:sz="4" w:space="0" w:color="auto"/>
              <w:bottom w:val="single" w:sz="4" w:space="0" w:color="auto"/>
              <w:right w:val="single" w:sz="4" w:space="0" w:color="auto"/>
            </w:tcBorders>
            <w:vAlign w:val="center"/>
            <w:hideMark/>
          </w:tcPr>
          <w:p w14:paraId="2A5A5E1D" w14:textId="77777777" w:rsidR="00680F21" w:rsidRPr="00B1614A" w:rsidRDefault="00680F21" w:rsidP="004F2DD3">
            <w:pPr>
              <w:spacing w:before="20"/>
              <w:rPr>
                <w:rFonts w:ascii="Cambria" w:hAnsi="Cambria"/>
                <w:b/>
                <w:iCs/>
              </w:rPr>
            </w:pPr>
            <w:proofErr w:type="spellStart"/>
            <w:r w:rsidRPr="00B1614A">
              <w:rPr>
                <w:rFonts w:ascii="Cambria" w:hAnsi="Cambria"/>
                <w:b/>
                <w:iCs/>
              </w:rPr>
              <w:t>Punkty</w:t>
            </w:r>
            <w:proofErr w:type="spellEnd"/>
            <w:r w:rsidRPr="00B1614A">
              <w:rPr>
                <w:rFonts w:ascii="Cambria" w:hAnsi="Cambria"/>
                <w:b/>
                <w:iCs/>
              </w:rPr>
              <w:t xml:space="preserve"> ECTS</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7D94963" w14:textId="77777777" w:rsidR="00680F21" w:rsidRPr="00B1614A" w:rsidRDefault="00680F21" w:rsidP="004F2DD3">
            <w:pPr>
              <w:spacing w:before="20"/>
              <w:rPr>
                <w:rFonts w:ascii="Cambria" w:hAnsi="Cambria"/>
                <w:b/>
                <w:iCs/>
              </w:rPr>
            </w:pPr>
            <w:r w:rsidRPr="00B1614A">
              <w:rPr>
                <w:rFonts w:ascii="Cambria" w:hAnsi="Cambria"/>
                <w:b/>
                <w:iCs/>
              </w:rPr>
              <w:t>18</w:t>
            </w:r>
          </w:p>
        </w:tc>
      </w:tr>
      <w:tr w:rsidR="00680F21" w:rsidRPr="00B1614A" w14:paraId="69ABD345" w14:textId="77777777" w:rsidTr="00E5722C">
        <w:tc>
          <w:tcPr>
            <w:tcW w:w="4219" w:type="dxa"/>
            <w:tcBorders>
              <w:top w:val="single" w:sz="4" w:space="0" w:color="auto"/>
              <w:left w:val="single" w:sz="4" w:space="0" w:color="auto"/>
              <w:bottom w:val="single" w:sz="4" w:space="0" w:color="auto"/>
              <w:right w:val="single" w:sz="4" w:space="0" w:color="auto"/>
            </w:tcBorders>
            <w:vAlign w:val="center"/>
            <w:hideMark/>
          </w:tcPr>
          <w:p w14:paraId="7E57161D" w14:textId="77777777" w:rsidR="00680F21" w:rsidRPr="00B1614A" w:rsidRDefault="00680F21" w:rsidP="004F2DD3">
            <w:pPr>
              <w:spacing w:before="20"/>
              <w:rPr>
                <w:rFonts w:ascii="Cambria" w:hAnsi="Cambria"/>
                <w:b/>
                <w:iCs/>
              </w:rPr>
            </w:pPr>
            <w:proofErr w:type="spellStart"/>
            <w:r w:rsidRPr="00B1614A">
              <w:rPr>
                <w:rFonts w:ascii="Cambria" w:hAnsi="Cambria"/>
                <w:b/>
                <w:iCs/>
              </w:rPr>
              <w:t>Rodzaj</w:t>
            </w:r>
            <w:proofErr w:type="spellEnd"/>
            <w:r w:rsidRPr="00B1614A">
              <w:rPr>
                <w:rFonts w:ascii="Cambria" w:hAnsi="Cambria"/>
                <w:b/>
                <w:iCs/>
              </w:rPr>
              <w:t xml:space="preserve"> </w:t>
            </w:r>
            <w:proofErr w:type="spellStart"/>
            <w:r w:rsidRPr="00B1614A">
              <w:rPr>
                <w:rFonts w:ascii="Cambria" w:hAnsi="Cambria"/>
                <w:b/>
                <w:iCs/>
              </w:rPr>
              <w:t>zajęć</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6DF84CEB" w14:textId="77777777" w:rsidR="00680F21" w:rsidRPr="00B1614A" w:rsidRDefault="00680F21" w:rsidP="004F2DD3">
            <w:pPr>
              <w:spacing w:before="20"/>
              <w:rPr>
                <w:rFonts w:ascii="Cambria" w:hAnsi="Cambria"/>
                <w:b/>
                <w:iCs/>
              </w:rPr>
            </w:pPr>
            <w:proofErr w:type="spellStart"/>
            <w:r w:rsidRPr="00B1614A">
              <w:rPr>
                <w:rFonts w:ascii="Cambria" w:hAnsi="Cambria"/>
                <w:b/>
                <w:iCs/>
              </w:rPr>
              <w:t>obowiązkowe</w:t>
            </w:r>
            <w:proofErr w:type="spellEnd"/>
          </w:p>
        </w:tc>
      </w:tr>
      <w:tr w:rsidR="00680F21" w:rsidRPr="00B1614A" w14:paraId="4B115EB3" w14:textId="77777777" w:rsidTr="00E5722C">
        <w:tc>
          <w:tcPr>
            <w:tcW w:w="4219" w:type="dxa"/>
            <w:tcBorders>
              <w:top w:val="single" w:sz="4" w:space="0" w:color="auto"/>
              <w:left w:val="single" w:sz="4" w:space="0" w:color="auto"/>
              <w:bottom w:val="single" w:sz="4" w:space="0" w:color="auto"/>
              <w:right w:val="single" w:sz="4" w:space="0" w:color="auto"/>
            </w:tcBorders>
            <w:vAlign w:val="center"/>
            <w:hideMark/>
          </w:tcPr>
          <w:p w14:paraId="7FD500AA" w14:textId="77777777" w:rsidR="00680F21" w:rsidRPr="00B1614A" w:rsidRDefault="00680F21" w:rsidP="004F2DD3">
            <w:pPr>
              <w:spacing w:before="20"/>
              <w:rPr>
                <w:rFonts w:ascii="Cambria" w:hAnsi="Cambria"/>
                <w:b/>
                <w:iCs/>
              </w:rPr>
            </w:pPr>
            <w:proofErr w:type="spellStart"/>
            <w:r w:rsidRPr="00B1614A">
              <w:rPr>
                <w:rFonts w:ascii="Cambria" w:hAnsi="Cambria"/>
                <w:b/>
                <w:iCs/>
              </w:rPr>
              <w:t>Moduł</w:t>
            </w:r>
            <w:proofErr w:type="spellEnd"/>
            <w:r w:rsidRPr="00B1614A">
              <w:rPr>
                <w:rFonts w:ascii="Cambria" w:hAnsi="Cambria"/>
                <w:b/>
                <w:iCs/>
              </w:rPr>
              <w:t>/</w:t>
            </w:r>
            <w:proofErr w:type="spellStart"/>
            <w:r w:rsidRPr="00B1614A">
              <w:rPr>
                <w:rFonts w:ascii="Cambria" w:hAnsi="Cambria"/>
                <w:b/>
                <w:iCs/>
              </w:rPr>
              <w:t>specjalizacja</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29876A9A" w14:textId="77777777" w:rsidR="00680F21" w:rsidRPr="00B1614A" w:rsidRDefault="00680F21" w:rsidP="004F2DD3">
            <w:pPr>
              <w:spacing w:before="20"/>
              <w:rPr>
                <w:rFonts w:ascii="Cambria" w:hAnsi="Cambria"/>
                <w:b/>
                <w:iCs/>
                <w:lang w:val="pl-PL"/>
              </w:rPr>
            </w:pPr>
            <w:r w:rsidRPr="00B1614A">
              <w:rPr>
                <w:rFonts w:ascii="Cambria" w:hAnsi="Cambria"/>
                <w:b/>
                <w:iCs/>
                <w:lang w:val="pl-PL"/>
              </w:rPr>
              <w:t>Wiedza o literaturze, kulturze i historii / nauczycielska i translatorska</w:t>
            </w:r>
          </w:p>
        </w:tc>
      </w:tr>
      <w:tr w:rsidR="00680F21" w:rsidRPr="00B1614A" w14:paraId="0B8D0460" w14:textId="77777777" w:rsidTr="00E5722C">
        <w:tc>
          <w:tcPr>
            <w:tcW w:w="4219" w:type="dxa"/>
            <w:tcBorders>
              <w:top w:val="single" w:sz="4" w:space="0" w:color="auto"/>
              <w:left w:val="single" w:sz="4" w:space="0" w:color="auto"/>
              <w:bottom w:val="single" w:sz="4" w:space="0" w:color="auto"/>
              <w:right w:val="single" w:sz="4" w:space="0" w:color="auto"/>
            </w:tcBorders>
            <w:vAlign w:val="center"/>
            <w:hideMark/>
          </w:tcPr>
          <w:p w14:paraId="746AE12D" w14:textId="77777777" w:rsidR="00680F21" w:rsidRPr="00B1614A" w:rsidRDefault="00680F21" w:rsidP="004F2DD3">
            <w:pPr>
              <w:spacing w:before="20"/>
              <w:rPr>
                <w:rFonts w:ascii="Cambria" w:hAnsi="Cambria"/>
                <w:b/>
                <w:iCs/>
                <w:lang w:val="pl-PL"/>
              </w:rPr>
            </w:pPr>
            <w:r w:rsidRPr="00B1614A">
              <w:rPr>
                <w:rFonts w:ascii="Cambria" w:hAnsi="Cambria"/>
                <w:b/>
                <w:iCs/>
                <w:lang w:val="pl-PL"/>
              </w:rPr>
              <w:t>Język, w którym prowadzone są zajęcia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34D679F" w14:textId="77777777" w:rsidR="00680F21" w:rsidRPr="00B1614A" w:rsidRDefault="00680F21" w:rsidP="004F2DD3">
            <w:pPr>
              <w:spacing w:before="20"/>
              <w:rPr>
                <w:rFonts w:ascii="Cambria" w:hAnsi="Cambria"/>
                <w:b/>
                <w:iCs/>
              </w:rPr>
            </w:pPr>
            <w:proofErr w:type="spellStart"/>
            <w:r w:rsidRPr="00B1614A">
              <w:rPr>
                <w:rFonts w:ascii="Cambria" w:hAnsi="Cambria"/>
                <w:b/>
                <w:iCs/>
              </w:rPr>
              <w:t>język</w:t>
            </w:r>
            <w:proofErr w:type="spellEnd"/>
            <w:r w:rsidRPr="00B1614A">
              <w:rPr>
                <w:rFonts w:ascii="Cambria" w:hAnsi="Cambria"/>
                <w:b/>
                <w:iCs/>
              </w:rPr>
              <w:t xml:space="preserve"> </w:t>
            </w:r>
            <w:proofErr w:type="spellStart"/>
            <w:r w:rsidRPr="00B1614A">
              <w:rPr>
                <w:rFonts w:ascii="Cambria" w:hAnsi="Cambria"/>
                <w:b/>
                <w:iCs/>
              </w:rPr>
              <w:t>niemiecki</w:t>
            </w:r>
            <w:proofErr w:type="spellEnd"/>
            <w:r w:rsidRPr="00B1614A">
              <w:rPr>
                <w:rFonts w:ascii="Cambria" w:hAnsi="Cambria"/>
                <w:b/>
                <w:iCs/>
              </w:rPr>
              <w:t xml:space="preserve">, </w:t>
            </w:r>
            <w:proofErr w:type="spellStart"/>
            <w:r w:rsidRPr="00B1614A">
              <w:rPr>
                <w:rFonts w:ascii="Cambria" w:hAnsi="Cambria"/>
                <w:b/>
                <w:iCs/>
              </w:rPr>
              <w:t>język</w:t>
            </w:r>
            <w:proofErr w:type="spellEnd"/>
            <w:r w:rsidRPr="00B1614A">
              <w:rPr>
                <w:rFonts w:ascii="Cambria" w:hAnsi="Cambria"/>
                <w:b/>
                <w:iCs/>
              </w:rPr>
              <w:t xml:space="preserve"> </w:t>
            </w:r>
            <w:proofErr w:type="spellStart"/>
            <w:r w:rsidRPr="00B1614A">
              <w:rPr>
                <w:rFonts w:ascii="Cambria" w:hAnsi="Cambria"/>
                <w:b/>
                <w:iCs/>
              </w:rPr>
              <w:t>polski</w:t>
            </w:r>
            <w:proofErr w:type="spellEnd"/>
          </w:p>
        </w:tc>
      </w:tr>
      <w:tr w:rsidR="00680F21" w:rsidRPr="00B1614A" w14:paraId="4F986FDC" w14:textId="77777777" w:rsidTr="00E5722C">
        <w:tc>
          <w:tcPr>
            <w:tcW w:w="4219" w:type="dxa"/>
            <w:tcBorders>
              <w:top w:val="single" w:sz="4" w:space="0" w:color="auto"/>
              <w:left w:val="single" w:sz="4" w:space="0" w:color="auto"/>
              <w:bottom w:val="single" w:sz="4" w:space="0" w:color="auto"/>
              <w:right w:val="single" w:sz="4" w:space="0" w:color="auto"/>
            </w:tcBorders>
            <w:vAlign w:val="center"/>
            <w:hideMark/>
          </w:tcPr>
          <w:p w14:paraId="3BED8089" w14:textId="77777777" w:rsidR="00680F21" w:rsidRPr="00B1614A" w:rsidRDefault="00680F21" w:rsidP="004F2DD3">
            <w:pPr>
              <w:spacing w:before="20"/>
              <w:rPr>
                <w:rFonts w:ascii="Cambria" w:hAnsi="Cambria"/>
                <w:b/>
                <w:iCs/>
              </w:rPr>
            </w:pPr>
            <w:r w:rsidRPr="00B1614A">
              <w:rPr>
                <w:rFonts w:ascii="Cambria" w:hAnsi="Cambria"/>
                <w:b/>
                <w:iCs/>
              </w:rPr>
              <w:t xml:space="preserve">Rok </w:t>
            </w:r>
            <w:proofErr w:type="spellStart"/>
            <w:r w:rsidRPr="00B1614A">
              <w:rPr>
                <w:rFonts w:ascii="Cambria" w:hAnsi="Cambria"/>
                <w:b/>
                <w:iCs/>
              </w:rPr>
              <w:t>studiów</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2168E150" w14:textId="77777777" w:rsidR="00680F21" w:rsidRPr="00B1614A" w:rsidRDefault="00680F21" w:rsidP="004F2DD3">
            <w:pPr>
              <w:spacing w:before="20"/>
              <w:rPr>
                <w:rFonts w:ascii="Cambria" w:hAnsi="Cambria"/>
                <w:b/>
                <w:iCs/>
              </w:rPr>
            </w:pPr>
            <w:r w:rsidRPr="00B1614A">
              <w:rPr>
                <w:rFonts w:ascii="Cambria" w:hAnsi="Cambria"/>
                <w:b/>
                <w:iCs/>
              </w:rPr>
              <w:t>I, II</w:t>
            </w:r>
          </w:p>
        </w:tc>
      </w:tr>
      <w:tr w:rsidR="00680F21" w:rsidRPr="00B1614A" w14:paraId="239256CE" w14:textId="77777777" w:rsidTr="00E5722C">
        <w:tc>
          <w:tcPr>
            <w:tcW w:w="4219" w:type="dxa"/>
            <w:tcBorders>
              <w:top w:val="single" w:sz="4" w:space="0" w:color="auto"/>
              <w:left w:val="single" w:sz="4" w:space="0" w:color="auto"/>
              <w:bottom w:val="single" w:sz="4" w:space="0" w:color="auto"/>
              <w:right w:val="single" w:sz="4" w:space="0" w:color="auto"/>
            </w:tcBorders>
            <w:vAlign w:val="center"/>
            <w:hideMark/>
          </w:tcPr>
          <w:p w14:paraId="260834CC" w14:textId="77777777" w:rsidR="00680F21" w:rsidRPr="00B1614A" w:rsidRDefault="00680F21" w:rsidP="004F2DD3">
            <w:pPr>
              <w:spacing w:before="20"/>
              <w:rPr>
                <w:rFonts w:ascii="Cambria" w:hAnsi="Cambria"/>
                <w:b/>
                <w:iCs/>
                <w:lang w:val="pl-PL"/>
              </w:rPr>
            </w:pPr>
            <w:r w:rsidRPr="00B1614A">
              <w:rPr>
                <w:rFonts w:ascii="Cambria" w:hAnsi="Cambria"/>
                <w:b/>
                <w:iCs/>
                <w:lang w:val="pl-PL"/>
              </w:rPr>
              <w:t>Imię i nazwisko koordynatora zajęć oraz osób prowadzących zajęcia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3DE42D7" w14:textId="77777777" w:rsidR="00680F21" w:rsidRPr="00B1614A" w:rsidRDefault="00680F21" w:rsidP="004F2DD3">
            <w:pPr>
              <w:spacing w:before="20"/>
              <w:rPr>
                <w:rFonts w:ascii="Cambria" w:hAnsi="Cambria"/>
                <w:b/>
                <w:iCs/>
                <w:spacing w:val="-4"/>
                <w:lang w:val="pl-PL"/>
              </w:rPr>
            </w:pPr>
            <w:r w:rsidRPr="00B1614A">
              <w:rPr>
                <w:rFonts w:ascii="Cambria" w:hAnsi="Cambria"/>
                <w:b/>
                <w:iCs/>
                <w:spacing w:val="-4"/>
                <w:lang w:val="pl-PL"/>
              </w:rPr>
              <w:t>Koordynator: prof. AJP dr Małgorzata Czabańska-Rosada</w:t>
            </w:r>
          </w:p>
          <w:p w14:paraId="20B6E595" w14:textId="77777777" w:rsidR="00680F21" w:rsidRPr="00B1614A" w:rsidRDefault="00680F21" w:rsidP="004F2DD3">
            <w:pPr>
              <w:spacing w:before="20"/>
              <w:rPr>
                <w:rFonts w:ascii="Cambria" w:hAnsi="Cambria"/>
                <w:b/>
                <w:iCs/>
              </w:rPr>
            </w:pPr>
            <w:r w:rsidRPr="00B1614A">
              <w:rPr>
                <w:rFonts w:ascii="Cambria" w:hAnsi="Cambria"/>
                <w:b/>
                <w:iCs/>
                <w:lang w:val="pl-PL"/>
              </w:rPr>
              <w:t xml:space="preserve">Osoby prowadzące zajęcia: prof. AJP dr Małgorzata Czabańska-Rosada, prof. AJP dr hab. Przemysław Słowiński, prof. AJP dr hab. Katarzyna Taborska, prof. AJP dr hab. </w:t>
            </w:r>
            <w:r w:rsidRPr="00B1614A">
              <w:rPr>
                <w:rFonts w:ascii="Cambria" w:hAnsi="Cambria"/>
                <w:b/>
                <w:iCs/>
              </w:rPr>
              <w:t>Arkadiusz Kalin</w:t>
            </w:r>
          </w:p>
        </w:tc>
      </w:tr>
    </w:tbl>
    <w:p w14:paraId="4018CFDD" w14:textId="77777777" w:rsidR="00680F21" w:rsidRPr="00B1614A" w:rsidRDefault="00680F21" w:rsidP="004F2DD3">
      <w:pPr>
        <w:spacing w:before="120"/>
        <w:rPr>
          <w:rFonts w:ascii="Cambria" w:hAnsi="Cambria"/>
          <w:b/>
          <w:bCs/>
          <w:lang w:val="pl-PL"/>
        </w:rPr>
      </w:pPr>
      <w:r w:rsidRPr="00B1614A">
        <w:rPr>
          <w:rFonts w:ascii="Cambria"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584"/>
      </w:tblGrid>
      <w:tr w:rsidR="00680F21" w:rsidRPr="00B1614A" w14:paraId="2E93DF22" w14:textId="77777777" w:rsidTr="00E5722C">
        <w:tc>
          <w:tcPr>
            <w:tcW w:w="2362" w:type="dxa"/>
            <w:tcBorders>
              <w:top w:val="single" w:sz="4" w:space="0" w:color="auto"/>
              <w:left w:val="single" w:sz="4" w:space="0" w:color="auto"/>
              <w:bottom w:val="single" w:sz="4" w:space="0" w:color="auto"/>
              <w:right w:val="single" w:sz="4" w:space="0" w:color="auto"/>
            </w:tcBorders>
            <w:vAlign w:val="center"/>
            <w:hideMark/>
          </w:tcPr>
          <w:p w14:paraId="12EB1F83" w14:textId="77777777" w:rsidR="00680F21" w:rsidRPr="00B1614A" w:rsidRDefault="00680F21" w:rsidP="004F2DD3">
            <w:pPr>
              <w:spacing w:before="6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6124B057" w14:textId="77777777" w:rsidR="00680F21" w:rsidRPr="00B1614A" w:rsidRDefault="00680F21" w:rsidP="004F2DD3">
            <w:pPr>
              <w:spacing w:before="60"/>
              <w:jc w:val="center"/>
              <w:rPr>
                <w:rFonts w:ascii="Cambria" w:hAnsi="Cambria"/>
                <w:b/>
                <w:bCs/>
              </w:rPr>
            </w:pPr>
            <w:proofErr w:type="spellStart"/>
            <w:r w:rsidRPr="00B1614A">
              <w:rPr>
                <w:rFonts w:ascii="Cambria" w:hAnsi="Cambria"/>
                <w:b/>
                <w:bCs/>
              </w:rPr>
              <w:t>Liczba</w:t>
            </w:r>
            <w:proofErr w:type="spellEnd"/>
            <w:r w:rsidRPr="00B1614A">
              <w:rPr>
                <w:rFonts w:ascii="Cambria" w:hAnsi="Cambria"/>
                <w:b/>
                <w:bCs/>
              </w:rPr>
              <w:t xml:space="preserve"> </w:t>
            </w:r>
            <w:proofErr w:type="spellStart"/>
            <w:r w:rsidRPr="00B1614A">
              <w:rPr>
                <w:rFonts w:ascii="Cambria" w:hAnsi="Cambria"/>
                <w:b/>
                <w:bCs/>
              </w:rPr>
              <w:t>godzin</w:t>
            </w:r>
            <w:proofErr w:type="spellEnd"/>
          </w:p>
          <w:p w14:paraId="578DEBF2" w14:textId="77777777" w:rsidR="00680F21" w:rsidRPr="00B1614A" w:rsidRDefault="00680F21" w:rsidP="004F2DD3">
            <w:pPr>
              <w:spacing w:before="60"/>
              <w:jc w:val="center"/>
              <w:rPr>
                <w:rFonts w:ascii="Cambria" w:hAnsi="Cambria"/>
                <w:b/>
                <w:bCs/>
              </w:rPr>
            </w:pPr>
            <w:proofErr w:type="spellStart"/>
            <w:r w:rsidRPr="00B1614A">
              <w:rPr>
                <w:rFonts w:ascii="Cambria" w:hAnsi="Cambria"/>
                <w:b/>
                <w:bCs/>
              </w:rPr>
              <w:t>stacjonarne</w:t>
            </w:r>
            <w:proofErr w:type="spellEnd"/>
            <w:r w:rsidRPr="00B1614A">
              <w:rPr>
                <w:rFonts w:ascii="Cambria" w:hAnsi="Cambria"/>
                <w:b/>
                <w:bCs/>
              </w:rPr>
              <w:t>/</w:t>
            </w:r>
            <w:proofErr w:type="spellStart"/>
            <w:r w:rsidRPr="00B1614A">
              <w:rPr>
                <w:rFonts w:ascii="Cambria" w:hAnsi="Cambria"/>
                <w:b/>
                <w:bCs/>
              </w:rPr>
              <w:t>niestacjonarne</w:t>
            </w:r>
            <w:proofErr w:type="spellEnd"/>
          </w:p>
        </w:tc>
        <w:tc>
          <w:tcPr>
            <w:tcW w:w="2197" w:type="dxa"/>
            <w:tcBorders>
              <w:top w:val="single" w:sz="4" w:space="0" w:color="auto"/>
              <w:left w:val="single" w:sz="4" w:space="0" w:color="auto"/>
              <w:bottom w:val="single" w:sz="4" w:space="0" w:color="auto"/>
              <w:right w:val="single" w:sz="4" w:space="0" w:color="auto"/>
            </w:tcBorders>
            <w:vAlign w:val="center"/>
            <w:hideMark/>
          </w:tcPr>
          <w:p w14:paraId="7AA183CB" w14:textId="77777777" w:rsidR="00680F21" w:rsidRPr="00B1614A" w:rsidRDefault="00680F21" w:rsidP="004F2DD3">
            <w:pPr>
              <w:spacing w:before="60"/>
              <w:jc w:val="center"/>
              <w:rPr>
                <w:rFonts w:ascii="Cambria" w:hAnsi="Cambria"/>
                <w:b/>
                <w:bCs/>
              </w:rPr>
            </w:pPr>
            <w:r w:rsidRPr="00B1614A">
              <w:rPr>
                <w:rFonts w:ascii="Cambria" w:hAnsi="Cambria"/>
                <w:b/>
                <w:bCs/>
              </w:rPr>
              <w:t xml:space="preserve">Rok </w:t>
            </w:r>
            <w:proofErr w:type="spellStart"/>
            <w:r w:rsidRPr="00B1614A">
              <w:rPr>
                <w:rFonts w:ascii="Cambria" w:hAnsi="Cambria"/>
                <w:b/>
                <w:bCs/>
              </w:rPr>
              <w:t>studiów</w:t>
            </w:r>
            <w:proofErr w:type="spellEnd"/>
            <w:r w:rsidRPr="00B1614A">
              <w:rPr>
                <w:rFonts w:ascii="Cambria" w:hAnsi="Cambria"/>
                <w:b/>
                <w:bCs/>
              </w:rPr>
              <w:t>/</w:t>
            </w:r>
            <w:proofErr w:type="spellStart"/>
            <w:r w:rsidRPr="00B1614A">
              <w:rPr>
                <w:rFonts w:ascii="Cambria" w:hAnsi="Cambria"/>
                <w:b/>
                <w:bCs/>
              </w:rPr>
              <w:t>semestr</w:t>
            </w:r>
            <w:proofErr w:type="spellEnd"/>
          </w:p>
        </w:tc>
        <w:tc>
          <w:tcPr>
            <w:tcW w:w="1584" w:type="dxa"/>
            <w:tcBorders>
              <w:top w:val="single" w:sz="4" w:space="0" w:color="auto"/>
              <w:left w:val="single" w:sz="4" w:space="0" w:color="auto"/>
              <w:bottom w:val="single" w:sz="4" w:space="0" w:color="auto"/>
              <w:right w:val="single" w:sz="4" w:space="0" w:color="auto"/>
            </w:tcBorders>
            <w:vAlign w:val="center"/>
            <w:hideMark/>
          </w:tcPr>
          <w:p w14:paraId="2149FDA1" w14:textId="77777777" w:rsidR="00680F21" w:rsidRPr="00B1614A" w:rsidRDefault="00680F21" w:rsidP="004F2DD3">
            <w:pPr>
              <w:spacing w:before="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0636E0E7" w14:textId="77777777" w:rsidTr="00E5722C">
        <w:tc>
          <w:tcPr>
            <w:tcW w:w="2362" w:type="dxa"/>
            <w:tcBorders>
              <w:top w:val="single" w:sz="4" w:space="0" w:color="auto"/>
              <w:left w:val="single" w:sz="4" w:space="0" w:color="auto"/>
              <w:bottom w:val="single" w:sz="4" w:space="0" w:color="auto"/>
              <w:right w:val="single" w:sz="4" w:space="0" w:color="auto"/>
            </w:tcBorders>
            <w:hideMark/>
          </w:tcPr>
          <w:p w14:paraId="79E3E66D" w14:textId="77777777" w:rsidR="00680F21" w:rsidRPr="00B1614A" w:rsidRDefault="00680F21" w:rsidP="004F2DD3">
            <w:pPr>
              <w:spacing w:before="60"/>
              <w:rPr>
                <w:rFonts w:ascii="Cambria" w:hAnsi="Cambria"/>
                <w:b/>
                <w:bCs/>
              </w:rPr>
            </w:pPr>
            <w:proofErr w:type="spellStart"/>
            <w:r w:rsidRPr="00B1614A">
              <w:rPr>
                <w:rFonts w:ascii="Cambria" w:hAnsi="Cambria"/>
                <w:b/>
                <w:bCs/>
              </w:rPr>
              <w:t>wykład</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370BE3F3" w14:textId="77777777" w:rsidR="00680F21" w:rsidRPr="00B1614A" w:rsidRDefault="00680F21" w:rsidP="004F2DD3">
            <w:pPr>
              <w:spacing w:before="60"/>
              <w:jc w:val="center"/>
              <w:rPr>
                <w:rFonts w:ascii="Cambria" w:hAnsi="Cambria"/>
                <w:b/>
                <w:bCs/>
              </w:rPr>
            </w:pPr>
            <w:r w:rsidRPr="00B1614A">
              <w:rPr>
                <w:rFonts w:ascii="Cambria" w:hAnsi="Cambria"/>
                <w:b/>
                <w:bCs/>
              </w:rPr>
              <w:t>15/9</w:t>
            </w:r>
          </w:p>
        </w:tc>
        <w:tc>
          <w:tcPr>
            <w:tcW w:w="2197" w:type="dxa"/>
            <w:tcBorders>
              <w:top w:val="single" w:sz="4" w:space="0" w:color="auto"/>
              <w:left w:val="single" w:sz="4" w:space="0" w:color="auto"/>
              <w:bottom w:val="single" w:sz="4" w:space="0" w:color="auto"/>
              <w:right w:val="single" w:sz="4" w:space="0" w:color="auto"/>
            </w:tcBorders>
            <w:vAlign w:val="center"/>
            <w:hideMark/>
          </w:tcPr>
          <w:p w14:paraId="5E34C0F6" w14:textId="77777777" w:rsidR="00680F21" w:rsidRPr="00B1614A" w:rsidRDefault="00680F21" w:rsidP="004F2DD3">
            <w:pPr>
              <w:spacing w:before="60"/>
              <w:jc w:val="center"/>
              <w:rPr>
                <w:rFonts w:ascii="Cambria" w:hAnsi="Cambria"/>
                <w:b/>
                <w:bCs/>
              </w:rPr>
            </w:pPr>
            <w:r w:rsidRPr="00B1614A">
              <w:rPr>
                <w:rFonts w:ascii="Cambria" w:hAnsi="Cambria"/>
                <w:b/>
                <w:bCs/>
              </w:rPr>
              <w:t>I/1</w:t>
            </w:r>
          </w:p>
        </w:tc>
        <w:tc>
          <w:tcPr>
            <w:tcW w:w="1584" w:type="dxa"/>
            <w:vMerge w:val="restart"/>
            <w:tcBorders>
              <w:top w:val="single" w:sz="4" w:space="0" w:color="auto"/>
              <w:left w:val="single" w:sz="4" w:space="0" w:color="auto"/>
              <w:bottom w:val="single" w:sz="4" w:space="0" w:color="auto"/>
              <w:right w:val="single" w:sz="4" w:space="0" w:color="auto"/>
            </w:tcBorders>
            <w:vAlign w:val="center"/>
            <w:hideMark/>
          </w:tcPr>
          <w:p w14:paraId="28DB757C" w14:textId="77777777" w:rsidR="00680F21" w:rsidRPr="00B1614A" w:rsidRDefault="00680F21" w:rsidP="004F2DD3">
            <w:pPr>
              <w:spacing w:before="60"/>
              <w:jc w:val="center"/>
              <w:rPr>
                <w:rFonts w:ascii="Cambria" w:hAnsi="Cambria"/>
                <w:b/>
                <w:bCs/>
              </w:rPr>
            </w:pPr>
            <w:r w:rsidRPr="00B1614A">
              <w:rPr>
                <w:rFonts w:ascii="Cambria" w:hAnsi="Cambria"/>
                <w:b/>
                <w:bCs/>
              </w:rPr>
              <w:t>18</w:t>
            </w:r>
          </w:p>
        </w:tc>
      </w:tr>
      <w:tr w:rsidR="00680F21" w:rsidRPr="00B1614A" w14:paraId="193A9532" w14:textId="77777777" w:rsidTr="00E5722C">
        <w:tc>
          <w:tcPr>
            <w:tcW w:w="2362" w:type="dxa"/>
            <w:tcBorders>
              <w:top w:val="single" w:sz="4" w:space="0" w:color="auto"/>
              <w:left w:val="single" w:sz="4" w:space="0" w:color="auto"/>
              <w:bottom w:val="single" w:sz="4" w:space="0" w:color="auto"/>
              <w:right w:val="single" w:sz="4" w:space="0" w:color="auto"/>
            </w:tcBorders>
            <w:hideMark/>
          </w:tcPr>
          <w:p w14:paraId="025EC302" w14:textId="77777777" w:rsidR="00680F21" w:rsidRPr="00B1614A" w:rsidRDefault="00680F21" w:rsidP="004F2DD3">
            <w:pPr>
              <w:spacing w:before="60"/>
              <w:rPr>
                <w:rFonts w:ascii="Cambria" w:hAnsi="Cambria"/>
                <w:b/>
                <w:bCs/>
              </w:rPr>
            </w:pPr>
            <w:proofErr w:type="spellStart"/>
            <w:r w:rsidRPr="00B1614A">
              <w:rPr>
                <w:rFonts w:ascii="Cambria" w:hAnsi="Cambria"/>
                <w:b/>
                <w:bCs/>
              </w:rPr>
              <w:t>ćwiczenia</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086BC2FA" w14:textId="77777777" w:rsidR="00680F21" w:rsidRPr="00B1614A" w:rsidRDefault="00680F21" w:rsidP="004F2DD3">
            <w:pPr>
              <w:spacing w:before="60"/>
              <w:jc w:val="center"/>
              <w:rPr>
                <w:rFonts w:ascii="Cambria" w:hAnsi="Cambria"/>
                <w:b/>
                <w:bCs/>
              </w:rPr>
            </w:pPr>
            <w:r w:rsidRPr="00B1614A">
              <w:rPr>
                <w:rFonts w:ascii="Cambria" w:hAnsi="Cambria"/>
                <w:b/>
                <w:bCs/>
              </w:rPr>
              <w:t>240/144</w:t>
            </w:r>
          </w:p>
        </w:tc>
        <w:tc>
          <w:tcPr>
            <w:tcW w:w="2197" w:type="dxa"/>
            <w:tcBorders>
              <w:top w:val="single" w:sz="4" w:space="0" w:color="auto"/>
              <w:left w:val="single" w:sz="4" w:space="0" w:color="auto"/>
              <w:bottom w:val="single" w:sz="4" w:space="0" w:color="auto"/>
              <w:right w:val="single" w:sz="4" w:space="0" w:color="auto"/>
            </w:tcBorders>
            <w:vAlign w:val="center"/>
            <w:hideMark/>
          </w:tcPr>
          <w:p w14:paraId="29239A7C" w14:textId="77777777" w:rsidR="00680F21" w:rsidRPr="00B1614A" w:rsidRDefault="00680F21" w:rsidP="004F2DD3">
            <w:pPr>
              <w:spacing w:before="60"/>
              <w:jc w:val="center"/>
              <w:rPr>
                <w:rFonts w:ascii="Cambria" w:hAnsi="Cambria"/>
                <w:b/>
                <w:bCs/>
              </w:rPr>
            </w:pPr>
            <w:r w:rsidRPr="00B1614A">
              <w:rPr>
                <w:rFonts w:ascii="Cambria" w:hAnsi="Cambria"/>
                <w:b/>
                <w:bCs/>
              </w:rPr>
              <w:t>I, II/ 1,2,3,4</w:t>
            </w:r>
          </w:p>
        </w:tc>
        <w:tc>
          <w:tcPr>
            <w:tcW w:w="1584" w:type="dxa"/>
            <w:vMerge/>
            <w:tcBorders>
              <w:top w:val="single" w:sz="4" w:space="0" w:color="auto"/>
              <w:left w:val="single" w:sz="4" w:space="0" w:color="auto"/>
              <w:bottom w:val="single" w:sz="4" w:space="0" w:color="auto"/>
              <w:right w:val="single" w:sz="4" w:space="0" w:color="auto"/>
            </w:tcBorders>
            <w:vAlign w:val="center"/>
            <w:hideMark/>
          </w:tcPr>
          <w:p w14:paraId="55EA5137" w14:textId="77777777" w:rsidR="00680F21" w:rsidRPr="00B1614A" w:rsidRDefault="00680F21" w:rsidP="004F2DD3">
            <w:pPr>
              <w:rPr>
                <w:rFonts w:ascii="Cambria" w:hAnsi="Cambria"/>
                <w:b/>
                <w:bCs/>
              </w:rPr>
            </w:pPr>
          </w:p>
        </w:tc>
      </w:tr>
    </w:tbl>
    <w:p w14:paraId="777A51AA" w14:textId="77777777" w:rsidR="00680F21" w:rsidRPr="00B1614A" w:rsidRDefault="00680F21" w:rsidP="004F2DD3">
      <w:pPr>
        <w:spacing w:before="120"/>
        <w:rPr>
          <w:rFonts w:ascii="Cambria" w:hAnsi="Cambria"/>
          <w:b/>
          <w:lang w:val="pl-PL"/>
        </w:rPr>
      </w:pPr>
      <w:r w:rsidRPr="00B1614A">
        <w:rPr>
          <w:rFonts w:ascii="Cambria"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42"/>
      </w:tblGrid>
      <w:tr w:rsidR="00680F21" w:rsidRPr="00B1614A" w14:paraId="36AB2323" w14:textId="77777777" w:rsidTr="00E5722C">
        <w:trPr>
          <w:trHeight w:val="301"/>
        </w:trPr>
        <w:tc>
          <w:tcPr>
            <w:tcW w:w="9142" w:type="dxa"/>
            <w:tcBorders>
              <w:top w:val="single" w:sz="4" w:space="0" w:color="auto"/>
              <w:left w:val="single" w:sz="4" w:space="0" w:color="auto"/>
              <w:bottom w:val="single" w:sz="4" w:space="0" w:color="auto"/>
              <w:right w:val="single" w:sz="4" w:space="0" w:color="auto"/>
            </w:tcBorders>
            <w:hideMark/>
          </w:tcPr>
          <w:p w14:paraId="2A9BD0EF" w14:textId="5ED976DD" w:rsidR="00680F21" w:rsidRPr="00B1614A" w:rsidRDefault="002B518C" w:rsidP="004F2DD3">
            <w:pPr>
              <w:spacing w:before="20"/>
              <w:rPr>
                <w:rFonts w:ascii="Cambria" w:hAnsi="Cambria"/>
                <w:lang w:val="pl-PL"/>
              </w:rPr>
            </w:pPr>
            <w:r w:rsidRPr="00B1614A">
              <w:rPr>
                <w:rFonts w:ascii="Cambria" w:hAnsi="Cambria"/>
                <w:lang w:val="pl-PL"/>
              </w:rPr>
              <w:t>Zgodnie ze wskazaniem w poszczególnych kartach zajęć.</w:t>
            </w:r>
          </w:p>
        </w:tc>
      </w:tr>
    </w:tbl>
    <w:p w14:paraId="5E6FC609" w14:textId="77777777" w:rsidR="00680F21" w:rsidRPr="00B1614A" w:rsidRDefault="00680F21" w:rsidP="004F2DD3">
      <w:pPr>
        <w:spacing w:before="120"/>
        <w:rPr>
          <w:rFonts w:ascii="Cambria" w:hAnsi="Cambria"/>
          <w:b/>
          <w:bCs/>
          <w:lang w:val="pl-PL"/>
        </w:rPr>
      </w:pPr>
      <w:r w:rsidRPr="00B1614A">
        <w:rPr>
          <w:rFonts w:ascii="Cambria" w:hAnsi="Cambria"/>
          <w:b/>
          <w:bCs/>
          <w:lang w:val="pl-PL"/>
        </w:rPr>
        <w:t>4.  Cele kształcenia</w:t>
      </w:r>
    </w:p>
    <w:p w14:paraId="010D3CB0" w14:textId="77777777" w:rsidR="00680F21" w:rsidRPr="00B1614A" w:rsidRDefault="00680F21" w:rsidP="00E5722C">
      <w:pPr>
        <w:pBdr>
          <w:top w:val="single" w:sz="4" w:space="1" w:color="auto"/>
          <w:left w:val="single" w:sz="4" w:space="4" w:color="auto"/>
          <w:bottom w:val="single" w:sz="4" w:space="1" w:color="auto"/>
          <w:right w:val="single" w:sz="4" w:space="7" w:color="auto"/>
        </w:pBdr>
        <w:spacing w:before="60"/>
        <w:rPr>
          <w:rFonts w:ascii="Cambria" w:eastAsia="Cambria" w:hAnsi="Cambria" w:cs="Cambria"/>
          <w:lang w:val="pl-PL"/>
        </w:rPr>
      </w:pPr>
      <w:r w:rsidRPr="00B1614A">
        <w:rPr>
          <w:rFonts w:ascii="Cambria" w:eastAsia="Cambria" w:hAnsi="Cambria" w:cs="Cambria"/>
          <w:lang w:val="pl-PL"/>
        </w:rPr>
        <w:t xml:space="preserve">C1 - </w:t>
      </w:r>
      <w:r w:rsidRPr="00B1614A">
        <w:rPr>
          <w:rFonts w:ascii="Cambria" w:hAnsi="Cambria"/>
          <w:bCs/>
          <w:lang w:val="pl-PL"/>
        </w:rPr>
        <w:t>zapoznanie z najważniejszymi pojęciami oraz dziełami literatury niemieckojęzycznej oraz przekazanie wiedzy o wybitnych przedstawicielach z kręgu kultury, literatury oraz historii krajów języka docelowego</w:t>
      </w:r>
    </w:p>
    <w:p w14:paraId="73DDD140" w14:textId="77777777" w:rsidR="00680F21" w:rsidRPr="00B1614A" w:rsidRDefault="00680F21" w:rsidP="00E5722C">
      <w:pPr>
        <w:pBdr>
          <w:top w:val="single" w:sz="4" w:space="1" w:color="auto"/>
          <w:left w:val="single" w:sz="4" w:space="4" w:color="auto"/>
          <w:bottom w:val="single" w:sz="4" w:space="1" w:color="auto"/>
          <w:right w:val="single" w:sz="4" w:space="7" w:color="auto"/>
        </w:pBdr>
        <w:spacing w:before="60"/>
        <w:rPr>
          <w:rFonts w:ascii="Cambria" w:eastAsia="Cambria" w:hAnsi="Cambria" w:cs="Cambria"/>
          <w:lang w:val="pl-PL"/>
        </w:rPr>
      </w:pPr>
      <w:r w:rsidRPr="00B1614A">
        <w:rPr>
          <w:rFonts w:ascii="Cambria" w:eastAsia="Cambria" w:hAnsi="Cambria" w:cs="Cambria"/>
          <w:lang w:val="pl-PL"/>
        </w:rPr>
        <w:t xml:space="preserve">C2 – </w:t>
      </w:r>
      <w:r w:rsidRPr="00B1614A">
        <w:rPr>
          <w:rFonts w:ascii="Cambria" w:hAnsi="Cambria"/>
          <w:bCs/>
          <w:lang w:val="pl-PL"/>
        </w:rPr>
        <w:t>wprowadzenie studentów w powiązania między przemianami w kulturze, procesami historycznymi i twórczością literacką oraz ich znaczenia dla społeczeństw krajów języka docelowego</w:t>
      </w:r>
    </w:p>
    <w:p w14:paraId="1FB16FA0" w14:textId="77777777" w:rsidR="00680F21" w:rsidRPr="00B1614A" w:rsidRDefault="00680F21" w:rsidP="00E5722C">
      <w:pPr>
        <w:pBdr>
          <w:top w:val="single" w:sz="4" w:space="1" w:color="auto"/>
          <w:left w:val="single" w:sz="4" w:space="4" w:color="auto"/>
          <w:bottom w:val="single" w:sz="4" w:space="1" w:color="auto"/>
          <w:right w:val="single" w:sz="4" w:space="7" w:color="auto"/>
        </w:pBdr>
        <w:spacing w:before="60"/>
        <w:rPr>
          <w:rFonts w:ascii="Cambria" w:hAnsi="Cambria"/>
          <w:bCs/>
          <w:lang w:val="pl-PL"/>
        </w:rPr>
      </w:pPr>
      <w:r w:rsidRPr="00B1614A">
        <w:rPr>
          <w:rFonts w:ascii="Cambria" w:eastAsia="Cambria" w:hAnsi="Cambria" w:cs="Cambria"/>
          <w:lang w:val="pl-PL"/>
        </w:rPr>
        <w:t xml:space="preserve">C3 - </w:t>
      </w:r>
      <w:r w:rsidRPr="00B1614A">
        <w:rPr>
          <w:rFonts w:ascii="Cambria" w:hAnsi="Cambria"/>
          <w:bCs/>
          <w:lang w:val="pl-PL"/>
        </w:rPr>
        <w:t>rozwinięcie umiejętności czytania ze zrozumieniem tekstów literackich, tekstów źródłowych oraz samodzielnego poszerzania wiedzy z zakresu kultury i historii krajów języka docelowego</w:t>
      </w:r>
    </w:p>
    <w:p w14:paraId="70EC9251" w14:textId="77777777" w:rsidR="00EC3EDA" w:rsidRPr="00B1614A" w:rsidRDefault="00EC3EDA" w:rsidP="00E5722C">
      <w:pPr>
        <w:pBdr>
          <w:top w:val="single" w:sz="4" w:space="1" w:color="auto"/>
          <w:left w:val="single" w:sz="4" w:space="4" w:color="auto"/>
          <w:bottom w:val="single" w:sz="4" w:space="1" w:color="auto"/>
          <w:right w:val="single" w:sz="4" w:space="18" w:color="auto"/>
        </w:pBdr>
        <w:spacing w:before="60"/>
        <w:rPr>
          <w:rFonts w:ascii="Cambria" w:hAnsi="Cambria"/>
          <w:bCs/>
          <w:lang w:val="pl-PL"/>
        </w:rPr>
      </w:pPr>
      <w:r w:rsidRPr="00B1614A">
        <w:rPr>
          <w:rFonts w:ascii="Cambria" w:hAnsi="Cambria"/>
          <w:bCs/>
          <w:lang w:val="pl-PL"/>
        </w:rPr>
        <w:lastRenderedPageBreak/>
        <w:t>C4 - rozwinięcie umiejętności wypowiadania się w formie pisemnej i ustnej oraz uczestniczenia w dyskusji na temat literatury, historii i kultury krajów obszaru języka docelowego</w:t>
      </w:r>
    </w:p>
    <w:p w14:paraId="3EB6131B" w14:textId="77777777" w:rsidR="00EC3EDA" w:rsidRPr="00B1614A" w:rsidRDefault="00EC3EDA" w:rsidP="00E5722C">
      <w:pPr>
        <w:pBdr>
          <w:top w:val="single" w:sz="4" w:space="1" w:color="auto"/>
          <w:left w:val="single" w:sz="4" w:space="4" w:color="auto"/>
          <w:bottom w:val="single" w:sz="4" w:space="1" w:color="auto"/>
          <w:right w:val="single" w:sz="4" w:space="18" w:color="auto"/>
        </w:pBdr>
        <w:spacing w:before="60"/>
        <w:rPr>
          <w:rFonts w:ascii="Cambria" w:hAnsi="Cambria"/>
          <w:bCs/>
          <w:lang w:val="pl-PL"/>
        </w:rPr>
      </w:pPr>
      <w:r w:rsidRPr="00B1614A">
        <w:rPr>
          <w:rFonts w:ascii="Cambria" w:hAnsi="Cambria"/>
          <w:bCs/>
          <w:lang w:val="pl-PL"/>
        </w:rPr>
        <w:t>C5 - rozwinięcie umiejętności komunikacji, dyskusji, wyrażania opinii</w:t>
      </w:r>
    </w:p>
    <w:p w14:paraId="6A07B904" w14:textId="77777777" w:rsidR="00EC3EDA" w:rsidRPr="00B1614A" w:rsidRDefault="00EC3EDA" w:rsidP="00EC3EDA">
      <w:pPr>
        <w:pBdr>
          <w:top w:val="single" w:sz="4" w:space="1" w:color="auto"/>
          <w:left w:val="single" w:sz="4" w:space="4" w:color="auto"/>
          <w:bottom w:val="single" w:sz="4" w:space="1" w:color="auto"/>
          <w:right w:val="single" w:sz="4" w:space="4" w:color="auto"/>
        </w:pBdr>
        <w:spacing w:before="120"/>
        <w:rPr>
          <w:rFonts w:ascii="Cambria" w:hAnsi="Cambria"/>
          <w:b/>
          <w:bCs/>
          <w:lang w:val="pl-PL"/>
        </w:rPr>
      </w:pPr>
      <w:r w:rsidRPr="00B1614A">
        <w:rPr>
          <w:rFonts w:ascii="Cambria" w:hAnsi="Cambria"/>
          <w:bCs/>
          <w:lang w:val="pl-PL"/>
        </w:rPr>
        <w:t>C6 - wyrobienie umiejętności organizacyjnych umożliwiających realizację długoterminowych celów, takich jak: planowanie samodzielnego czytania zadanych tekstów, przygotowywanie prezentacji itp.</w:t>
      </w:r>
    </w:p>
    <w:p w14:paraId="619C8BFD" w14:textId="77777777" w:rsidR="00680F21" w:rsidRPr="00B1614A" w:rsidRDefault="00680F21" w:rsidP="004F2DD3">
      <w:pPr>
        <w:spacing w:before="120"/>
        <w:rPr>
          <w:rFonts w:ascii="Cambria" w:hAnsi="Cambria"/>
          <w:b/>
          <w:bCs/>
          <w:lang w:val="pl-PL"/>
        </w:rPr>
      </w:pPr>
      <w:r w:rsidRPr="00B1614A">
        <w:rPr>
          <w:rFonts w:ascii="Cambria" w:hAnsi="Cambria"/>
          <w:b/>
          <w:bCs/>
          <w:lang w:val="pl-PL"/>
        </w:rPr>
        <w:t>5. Efekty uczenia się dla zajęć wraz z odniesieniem do efektów kierunkowych</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237"/>
        <w:gridCol w:w="1417"/>
      </w:tblGrid>
      <w:tr w:rsidR="00680F21" w:rsidRPr="00B1614A" w14:paraId="51C63EF4"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B35688" w14:textId="77777777" w:rsidR="00680F21" w:rsidRPr="00B1614A" w:rsidRDefault="00680F21" w:rsidP="004F2DD3">
            <w:pPr>
              <w:spacing w:before="60"/>
              <w:jc w:val="center"/>
              <w:rPr>
                <w:rFonts w:ascii="Cambria" w:eastAsia="Cambria" w:hAnsi="Cambria" w:cs="Cambria"/>
                <w:b/>
              </w:rPr>
            </w:pPr>
            <w:r w:rsidRPr="00B1614A">
              <w:rPr>
                <w:rFonts w:ascii="Cambria" w:eastAsia="Cambria" w:hAnsi="Cambria" w:cs="Cambria"/>
                <w:b/>
              </w:rPr>
              <w:t xml:space="preserve">Symbol </w:t>
            </w:r>
            <w:proofErr w:type="spellStart"/>
            <w:r w:rsidRPr="00B1614A">
              <w:rPr>
                <w:rFonts w:ascii="Cambria" w:eastAsia="Cambria" w:hAnsi="Cambria" w:cs="Cambria"/>
                <w:b/>
              </w:rPr>
              <w:t>efektu</w:t>
            </w:r>
            <w:proofErr w:type="spellEnd"/>
            <w:r w:rsidRPr="00B1614A">
              <w:rPr>
                <w:rFonts w:ascii="Cambria" w:eastAsia="Cambria" w:hAnsi="Cambria" w:cs="Cambria"/>
                <w:b/>
              </w:rPr>
              <w:t xml:space="preserve"> </w:t>
            </w:r>
            <w:proofErr w:type="spellStart"/>
            <w:r w:rsidRPr="00B1614A">
              <w:rPr>
                <w:rFonts w:ascii="Cambria" w:eastAsia="Cambria" w:hAnsi="Cambria" w:cs="Cambria"/>
                <w:b/>
              </w:rPr>
              <w:t>uczenia</w:t>
            </w:r>
            <w:proofErr w:type="spellEnd"/>
            <w:r w:rsidRPr="00B1614A">
              <w:rPr>
                <w:rFonts w:ascii="Cambria" w:eastAsia="Cambria" w:hAnsi="Cambria" w:cs="Cambria"/>
                <w:b/>
              </w:rPr>
              <w:t xml:space="preserve"> </w:t>
            </w:r>
            <w:proofErr w:type="spellStart"/>
            <w:r w:rsidRPr="00B1614A">
              <w:rPr>
                <w:rFonts w:ascii="Cambria" w:eastAsia="Cambria" w:hAnsi="Cambria" w:cs="Cambria"/>
                <w:b/>
              </w:rPr>
              <w:t>się</w:t>
            </w:r>
            <w:proofErr w:type="spellEnd"/>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0B6F47" w14:textId="77777777" w:rsidR="00680F21" w:rsidRPr="00B1614A" w:rsidRDefault="00680F21" w:rsidP="004F2DD3">
            <w:pPr>
              <w:spacing w:before="60"/>
              <w:jc w:val="center"/>
              <w:rPr>
                <w:rFonts w:ascii="Cambria" w:eastAsia="Cambria" w:hAnsi="Cambria" w:cs="Cambria"/>
                <w:b/>
              </w:rPr>
            </w:pPr>
            <w:proofErr w:type="spellStart"/>
            <w:r w:rsidRPr="00B1614A">
              <w:rPr>
                <w:rFonts w:ascii="Cambria" w:eastAsia="Cambria" w:hAnsi="Cambria" w:cs="Cambria"/>
                <w:b/>
              </w:rPr>
              <w:t>Opis</w:t>
            </w:r>
            <w:proofErr w:type="spellEnd"/>
            <w:r w:rsidRPr="00B1614A">
              <w:rPr>
                <w:rFonts w:ascii="Cambria" w:eastAsia="Cambria" w:hAnsi="Cambria" w:cs="Cambria"/>
                <w:b/>
              </w:rPr>
              <w:t xml:space="preserve"> </w:t>
            </w:r>
            <w:proofErr w:type="spellStart"/>
            <w:r w:rsidRPr="00B1614A">
              <w:rPr>
                <w:rFonts w:ascii="Cambria" w:eastAsia="Cambria" w:hAnsi="Cambria" w:cs="Cambria"/>
                <w:b/>
              </w:rPr>
              <w:t>efektu</w:t>
            </w:r>
            <w:proofErr w:type="spellEnd"/>
            <w:r w:rsidRPr="00B1614A">
              <w:rPr>
                <w:rFonts w:ascii="Cambria" w:eastAsia="Cambria" w:hAnsi="Cambria" w:cs="Cambria"/>
                <w:b/>
              </w:rPr>
              <w:t xml:space="preserve"> </w:t>
            </w:r>
            <w:proofErr w:type="spellStart"/>
            <w:r w:rsidRPr="00B1614A">
              <w:rPr>
                <w:rFonts w:ascii="Cambria" w:eastAsia="Cambria" w:hAnsi="Cambria" w:cs="Cambria"/>
                <w:b/>
              </w:rPr>
              <w:t>uczenia</w:t>
            </w:r>
            <w:proofErr w:type="spellEnd"/>
            <w:r w:rsidRPr="00B1614A">
              <w:rPr>
                <w:rFonts w:ascii="Cambria" w:eastAsia="Cambria" w:hAnsi="Cambria" w:cs="Cambria"/>
                <w:b/>
              </w:rPr>
              <w:t xml:space="preserve"> </w:t>
            </w:r>
            <w:proofErr w:type="spellStart"/>
            <w:r w:rsidRPr="00B1614A">
              <w:rPr>
                <w:rFonts w:ascii="Cambria" w:eastAsia="Cambria" w:hAnsi="Cambria" w:cs="Cambria"/>
                <w:b/>
              </w:rPr>
              <w:t>się</w:t>
            </w:r>
            <w:proofErr w:type="spellEnd"/>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B8E8C2" w14:textId="77777777" w:rsidR="00680F21" w:rsidRPr="00B1614A" w:rsidRDefault="00680F21" w:rsidP="004F2DD3">
            <w:pPr>
              <w:spacing w:before="60"/>
              <w:jc w:val="center"/>
              <w:rPr>
                <w:rFonts w:ascii="Cambria" w:eastAsia="Cambria" w:hAnsi="Cambria" w:cs="Cambria"/>
                <w:b/>
              </w:rPr>
            </w:pPr>
            <w:proofErr w:type="spellStart"/>
            <w:r w:rsidRPr="00B1614A">
              <w:rPr>
                <w:rFonts w:ascii="Cambria" w:eastAsia="Cambria" w:hAnsi="Cambria" w:cs="Cambria"/>
                <w:b/>
              </w:rPr>
              <w:t>Odniesienie</w:t>
            </w:r>
            <w:proofErr w:type="spellEnd"/>
            <w:r w:rsidRPr="00B1614A">
              <w:rPr>
                <w:rFonts w:ascii="Cambria" w:eastAsia="Cambria" w:hAnsi="Cambria" w:cs="Cambria"/>
                <w:b/>
              </w:rPr>
              <w:t xml:space="preserve"> do </w:t>
            </w:r>
            <w:proofErr w:type="spellStart"/>
            <w:r w:rsidRPr="00B1614A">
              <w:rPr>
                <w:rFonts w:ascii="Cambria" w:eastAsia="Cambria" w:hAnsi="Cambria" w:cs="Cambria"/>
                <w:b/>
              </w:rPr>
              <w:t>efektu</w:t>
            </w:r>
            <w:proofErr w:type="spellEnd"/>
            <w:r w:rsidRPr="00B1614A">
              <w:rPr>
                <w:rFonts w:ascii="Cambria" w:eastAsia="Cambria" w:hAnsi="Cambria" w:cs="Cambria"/>
                <w:b/>
              </w:rPr>
              <w:t xml:space="preserve"> </w:t>
            </w:r>
            <w:proofErr w:type="spellStart"/>
            <w:r w:rsidRPr="00B1614A">
              <w:rPr>
                <w:rFonts w:ascii="Cambria" w:eastAsia="Cambria" w:hAnsi="Cambria" w:cs="Cambria"/>
                <w:b/>
              </w:rPr>
              <w:t>kierunkowego</w:t>
            </w:r>
            <w:proofErr w:type="spellEnd"/>
          </w:p>
        </w:tc>
      </w:tr>
      <w:tr w:rsidR="00680F21" w:rsidRPr="00B1614A" w14:paraId="279409D1" w14:textId="77777777" w:rsidTr="00E5722C">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A06CF" w14:textId="77777777" w:rsidR="00680F21" w:rsidRPr="00B1614A" w:rsidRDefault="00680F21" w:rsidP="004F2DD3">
            <w:pPr>
              <w:spacing w:before="60"/>
              <w:jc w:val="center"/>
              <w:rPr>
                <w:rFonts w:ascii="Cambria" w:eastAsia="Cambria" w:hAnsi="Cambria" w:cs="Cambria"/>
                <w:b/>
                <w:lang w:val="pl-PL"/>
              </w:rPr>
            </w:pPr>
            <w:r w:rsidRPr="00B1614A">
              <w:rPr>
                <w:rFonts w:ascii="Cambria" w:eastAsia="Cambria" w:hAnsi="Cambria" w:cs="Cambria"/>
                <w:b/>
                <w:lang w:val="pl-PL"/>
              </w:rPr>
              <w:t>WIEDZA: absolwent zna i rozumie</w:t>
            </w:r>
          </w:p>
        </w:tc>
      </w:tr>
      <w:tr w:rsidR="00680F21" w:rsidRPr="00B1614A" w14:paraId="7AB38CBC"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496FDD" w14:textId="77777777" w:rsidR="00680F21" w:rsidRPr="00B1614A" w:rsidRDefault="00680F21" w:rsidP="004F2DD3">
            <w:pPr>
              <w:spacing w:before="60"/>
              <w:jc w:val="center"/>
              <w:rPr>
                <w:rFonts w:ascii="Cambria" w:eastAsia="Cambria" w:hAnsi="Cambria" w:cs="Cambria"/>
              </w:rPr>
            </w:pPr>
            <w:r w:rsidRPr="00B1614A">
              <w:rPr>
                <w:rFonts w:ascii="Cambria" w:eastAsia="Cambria" w:hAnsi="Cambria" w:cs="Cambria"/>
              </w:rPr>
              <w:t>W_01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5626E" w14:textId="77777777" w:rsidR="00680F21" w:rsidRPr="00B1614A" w:rsidRDefault="00680F21" w:rsidP="004F2DD3">
            <w:pPr>
              <w:spacing w:before="60"/>
              <w:rPr>
                <w:rFonts w:ascii="Cambria" w:eastAsia="Cambria" w:hAnsi="Cambria" w:cs="Cambria"/>
                <w:lang w:val="pl-PL"/>
              </w:rPr>
            </w:pPr>
            <w:r w:rsidRPr="00B1614A">
              <w:rPr>
                <w:rFonts w:ascii="Cambria" w:hAnsi="Cambria"/>
                <w:lang w:val="pl-PL"/>
              </w:rPr>
              <w:t>wybrane zagadnienia z zakresu literaturoznawstwa, literatury niemieckiego obszaru językowego oraz m.in. metody analizy i interpretacji tekstu literackiego.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ADD439" w14:textId="77777777" w:rsidR="00680F21" w:rsidRPr="00B1614A" w:rsidRDefault="00680F21" w:rsidP="004F2DD3">
            <w:pPr>
              <w:spacing w:before="60"/>
              <w:jc w:val="center"/>
              <w:rPr>
                <w:rFonts w:ascii="Cambria" w:hAnsi="Cambria"/>
              </w:rPr>
            </w:pPr>
            <w:r w:rsidRPr="00B1614A">
              <w:rPr>
                <w:rFonts w:ascii="Cambria" w:hAnsi="Cambria"/>
              </w:rPr>
              <w:t>K_W07</w:t>
            </w:r>
          </w:p>
        </w:tc>
      </w:tr>
      <w:tr w:rsidR="00680F21" w:rsidRPr="00B1614A" w14:paraId="7926B97B" w14:textId="77777777" w:rsidTr="00E5722C">
        <w:trPr>
          <w:trHeight w:val="30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2AF637"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W_02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AABEC" w14:textId="47DE867A" w:rsidR="00680F21" w:rsidRPr="00D2322F" w:rsidRDefault="00680F21" w:rsidP="00D2322F">
            <w:pPr>
              <w:spacing w:before="60"/>
              <w:rPr>
                <w:rFonts w:ascii="Cambria" w:eastAsia="Cambria" w:hAnsi="Cambria" w:cs="Cambria"/>
                <w:lang w:val="pl-PL"/>
              </w:rPr>
            </w:pPr>
            <w:r w:rsidRPr="00B1614A">
              <w:rPr>
                <w:rFonts w:ascii="Cambria" w:hAnsi="Cambria"/>
                <w:lang w:val="pl-PL"/>
              </w:rPr>
              <w:t>wybrane zagadnienia z historii i kultury krajów niemieckiego obszaru językowego oraz historyczny i społeczny kontekst kultury krajów obszaru języka niemieckiego.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B25EAA" w14:textId="77777777" w:rsidR="00680F21" w:rsidRPr="00B1614A" w:rsidRDefault="00680F21" w:rsidP="004F2DD3">
            <w:pPr>
              <w:jc w:val="center"/>
              <w:rPr>
                <w:rFonts w:ascii="Cambria" w:hAnsi="Cambria"/>
              </w:rPr>
            </w:pPr>
            <w:r w:rsidRPr="00B1614A">
              <w:rPr>
                <w:rFonts w:ascii="Cambria" w:hAnsi="Cambria"/>
              </w:rPr>
              <w:t>K_W08</w:t>
            </w:r>
          </w:p>
          <w:p w14:paraId="7AE6891B" w14:textId="3EE90B2B" w:rsidR="00680F21" w:rsidRPr="00B1614A" w:rsidRDefault="00680F21" w:rsidP="004F2DD3">
            <w:pPr>
              <w:jc w:val="center"/>
              <w:rPr>
                <w:rFonts w:ascii="Cambria" w:hAnsi="Cambria"/>
              </w:rPr>
            </w:pPr>
          </w:p>
        </w:tc>
      </w:tr>
      <w:tr w:rsidR="00680F21" w:rsidRPr="00B1614A" w14:paraId="1752BFBC"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A69A72" w14:textId="77777777" w:rsidR="00680F21" w:rsidRPr="00B1614A" w:rsidRDefault="00680F21" w:rsidP="004F2DD3">
            <w:pPr>
              <w:spacing w:before="60"/>
              <w:jc w:val="center"/>
              <w:rPr>
                <w:rFonts w:ascii="Cambria" w:eastAsia="Cambria" w:hAnsi="Cambria" w:cs="Cambria"/>
              </w:rPr>
            </w:pPr>
            <w:r w:rsidRPr="00B1614A">
              <w:rPr>
                <w:rFonts w:ascii="Cambria" w:eastAsia="Cambria" w:hAnsi="Cambria" w:cs="Cambria"/>
              </w:rPr>
              <w:t>W_03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FDD81" w14:textId="64C5633E" w:rsidR="00680F21" w:rsidRPr="00B1614A" w:rsidRDefault="00680F21" w:rsidP="004F2DD3">
            <w:pPr>
              <w:spacing w:before="60"/>
              <w:rPr>
                <w:rFonts w:ascii="Cambria" w:eastAsia="Cambria" w:hAnsi="Cambria" w:cs="Cambria"/>
                <w:lang w:val="pl-PL"/>
              </w:rPr>
            </w:pPr>
            <w:r w:rsidRPr="00B1614A">
              <w:rPr>
                <w:rFonts w:ascii="Cambria" w:hAnsi="Cambria"/>
                <w:lang w:val="pl-PL"/>
              </w:rPr>
              <w:t>podstawową terminologię z zakresu wiedzy o l</w:t>
            </w:r>
            <w:r w:rsidR="002B518C" w:rsidRPr="00B1614A">
              <w:rPr>
                <w:rFonts w:ascii="Cambria" w:hAnsi="Cambria"/>
                <w:lang w:val="pl-PL"/>
              </w:rPr>
              <w:t>iteraturze, kulturze i historii, powiązania między historią, literaturą i kulturą  krajów niemieckiego obszaru językowego.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47B760" w14:textId="77777777" w:rsidR="00680F21" w:rsidRPr="00B1614A" w:rsidRDefault="00680F21" w:rsidP="004F2DD3">
            <w:pPr>
              <w:spacing w:before="60"/>
              <w:jc w:val="center"/>
              <w:rPr>
                <w:rFonts w:ascii="Cambria" w:eastAsia="Cambria" w:hAnsi="Cambria" w:cs="Cambria"/>
              </w:rPr>
            </w:pPr>
            <w:r w:rsidRPr="00B1614A">
              <w:rPr>
                <w:rFonts w:ascii="Cambria" w:hAnsi="Cambria"/>
              </w:rPr>
              <w:t>K_W12</w:t>
            </w:r>
          </w:p>
        </w:tc>
      </w:tr>
      <w:tr w:rsidR="00680F21" w:rsidRPr="00B1614A" w14:paraId="57C44F64" w14:textId="77777777" w:rsidTr="00E5722C">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316389" w14:textId="77777777" w:rsidR="00680F21" w:rsidRPr="00B1614A" w:rsidRDefault="00680F21" w:rsidP="004F2DD3">
            <w:pPr>
              <w:spacing w:before="60"/>
              <w:jc w:val="center"/>
              <w:rPr>
                <w:rFonts w:ascii="Cambria" w:eastAsia="Cambria" w:hAnsi="Cambria" w:cs="Cambria"/>
                <w:b/>
              </w:rPr>
            </w:pPr>
            <w:r w:rsidRPr="00B1614A">
              <w:rPr>
                <w:rFonts w:ascii="Cambria" w:eastAsia="Cambria" w:hAnsi="Cambria" w:cs="Cambria"/>
                <w:b/>
              </w:rPr>
              <w:t xml:space="preserve">UMIEJĘTNOŚCI: </w:t>
            </w:r>
            <w:proofErr w:type="spellStart"/>
            <w:r w:rsidRPr="00B1614A">
              <w:rPr>
                <w:rFonts w:ascii="Cambria" w:eastAsia="Cambria" w:hAnsi="Cambria" w:cs="Cambria"/>
                <w:b/>
              </w:rPr>
              <w:t>absolwent</w:t>
            </w:r>
            <w:proofErr w:type="spellEnd"/>
            <w:r w:rsidRPr="00B1614A">
              <w:rPr>
                <w:rFonts w:ascii="Cambria" w:eastAsia="Cambria" w:hAnsi="Cambria" w:cs="Cambria"/>
                <w:b/>
              </w:rPr>
              <w:t xml:space="preserve"> </w:t>
            </w:r>
            <w:proofErr w:type="spellStart"/>
            <w:r w:rsidRPr="00B1614A">
              <w:rPr>
                <w:rFonts w:ascii="Cambria" w:eastAsia="Cambria" w:hAnsi="Cambria" w:cs="Cambria"/>
                <w:b/>
              </w:rPr>
              <w:t>potrafi</w:t>
            </w:r>
            <w:proofErr w:type="spellEnd"/>
          </w:p>
        </w:tc>
      </w:tr>
      <w:tr w:rsidR="00680F21" w:rsidRPr="00B1614A" w14:paraId="2534F414"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DB80A9" w14:textId="778349B5" w:rsidR="00680F21" w:rsidRPr="00B1614A" w:rsidRDefault="00680F21" w:rsidP="002B518C">
            <w:pPr>
              <w:spacing w:before="60"/>
              <w:jc w:val="center"/>
              <w:rPr>
                <w:rFonts w:ascii="Cambria" w:eastAsia="Cambria" w:hAnsi="Cambria" w:cs="Cambria"/>
              </w:rPr>
            </w:pPr>
            <w:r w:rsidRPr="00B1614A">
              <w:rPr>
                <w:rFonts w:ascii="Cambria" w:eastAsia="Cambria" w:hAnsi="Cambria" w:cs="Cambria"/>
              </w:rPr>
              <w:t>U_0</w:t>
            </w:r>
            <w:r w:rsidR="002B518C" w:rsidRPr="00B1614A">
              <w:rPr>
                <w:rFonts w:ascii="Cambria" w:eastAsia="Cambria" w:hAnsi="Cambria" w:cs="Cambria"/>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3B57A" w14:textId="4C37322D" w:rsidR="00680F21" w:rsidRPr="00B1614A" w:rsidRDefault="002B518C" w:rsidP="004F2DD3">
            <w:pPr>
              <w:spacing w:before="60"/>
              <w:rPr>
                <w:rFonts w:ascii="Cambria" w:hAnsi="Cambria"/>
                <w:lang w:val="pl-PL"/>
              </w:rPr>
            </w:pPr>
            <w:r w:rsidRPr="00B1614A">
              <w:rPr>
                <w:rFonts w:ascii="Cambria" w:hAnsi="Cambria"/>
                <w:lang w:val="pl-PL"/>
              </w:rPr>
              <w:t xml:space="preserve">przygotować wystąpienia ustne, wyrażać i uzasadniać swoją opinię oraz brać udział w dyskusji o literaturze, kulturze i historii krajów obszaru języka studiowanej specjalności, a także </w:t>
            </w:r>
            <w:r w:rsidR="00680F21" w:rsidRPr="00B1614A">
              <w:rPr>
                <w:rFonts w:ascii="Cambria" w:hAnsi="Cambria"/>
                <w:lang w:val="pl-PL"/>
              </w:rPr>
              <w:t>wyszukiwać, analizować, oceniać, selekcjonować i użytkować informacje z wykorzystaniem różnych źródeł i sposobów w języku polskim i obcym (również w prowadzeniu dyskusji), w tym tworzyć i adekwatnie dobierać materiały; posiada umiejętności organizacyjne.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825CF4" w14:textId="77777777" w:rsidR="00680F21" w:rsidRPr="00B1614A" w:rsidRDefault="00680F21" w:rsidP="004F2DD3">
            <w:pPr>
              <w:spacing w:before="60"/>
              <w:jc w:val="center"/>
              <w:rPr>
                <w:rFonts w:ascii="Cambria" w:eastAsia="Cambria" w:hAnsi="Cambria" w:cs="Cambria"/>
              </w:rPr>
            </w:pPr>
            <w:r w:rsidRPr="00B1614A">
              <w:rPr>
                <w:rFonts w:ascii="Cambria" w:hAnsi="Cambria"/>
              </w:rPr>
              <w:t>K_U07</w:t>
            </w:r>
          </w:p>
        </w:tc>
      </w:tr>
      <w:tr w:rsidR="00680F21" w:rsidRPr="00B1614A" w14:paraId="186D9505"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46B6B" w14:textId="23AF06EA" w:rsidR="00680F21" w:rsidRPr="00B1614A" w:rsidRDefault="00680F21" w:rsidP="002B518C">
            <w:pPr>
              <w:spacing w:before="60"/>
              <w:jc w:val="center"/>
              <w:rPr>
                <w:rFonts w:ascii="Cambria" w:eastAsia="Cambria" w:hAnsi="Cambria" w:cs="Cambria"/>
              </w:rPr>
            </w:pPr>
            <w:r w:rsidRPr="00B1614A">
              <w:rPr>
                <w:rFonts w:ascii="Cambria" w:eastAsia="Cambria" w:hAnsi="Cambria" w:cs="Cambria"/>
              </w:rPr>
              <w:t>U_0</w:t>
            </w:r>
            <w:r w:rsidR="002B518C" w:rsidRPr="00B1614A">
              <w:rPr>
                <w:rFonts w:ascii="Cambria" w:eastAsia="Cambria" w:hAnsi="Cambria" w:cs="Cambria"/>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9E501" w14:textId="77777777" w:rsidR="00680F21" w:rsidRPr="00B1614A" w:rsidRDefault="00680F21" w:rsidP="004F2DD3">
            <w:pPr>
              <w:spacing w:before="60"/>
              <w:rPr>
                <w:rFonts w:ascii="Cambria" w:hAnsi="Cambria"/>
                <w:lang w:val="pl-PL"/>
              </w:rPr>
            </w:pPr>
            <w:r w:rsidRPr="00B1614A">
              <w:rPr>
                <w:rFonts w:ascii="Cambria" w:eastAsia="Times New Roman" w:hAnsi="Cambria"/>
                <w:lang w:val="pl-PL"/>
              </w:rPr>
              <w:t>rozpoznać – na podstawie tekstu literackiego i innych tekstów kultury – różnice kulturowe i przynależność dzieła do dziedzictwa kulturowego niemieckiego obszaru językowego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731806" w14:textId="77777777" w:rsidR="00680F21" w:rsidRPr="00B1614A" w:rsidRDefault="00680F21" w:rsidP="004F2DD3">
            <w:pPr>
              <w:spacing w:before="60"/>
              <w:jc w:val="center"/>
              <w:rPr>
                <w:rFonts w:ascii="Cambria" w:hAnsi="Cambria"/>
              </w:rPr>
            </w:pPr>
            <w:r w:rsidRPr="00B1614A">
              <w:rPr>
                <w:rFonts w:ascii="Cambria" w:eastAsia="Cambria" w:hAnsi="Cambria" w:cs="Cambria"/>
              </w:rPr>
              <w:t>K_U08</w:t>
            </w:r>
          </w:p>
        </w:tc>
      </w:tr>
      <w:tr w:rsidR="00680F21" w:rsidRPr="00B1614A" w14:paraId="1D42E195"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A9771" w14:textId="49823B2D" w:rsidR="00680F21" w:rsidRPr="00B1614A" w:rsidRDefault="00680F21" w:rsidP="002B518C">
            <w:pPr>
              <w:spacing w:before="60"/>
              <w:jc w:val="center"/>
              <w:rPr>
                <w:rFonts w:ascii="Cambria" w:eastAsia="Cambria" w:hAnsi="Cambria" w:cs="Cambria"/>
              </w:rPr>
            </w:pPr>
            <w:r w:rsidRPr="00B1614A">
              <w:rPr>
                <w:rFonts w:ascii="Cambria" w:eastAsia="Cambria" w:hAnsi="Cambria" w:cs="Cambria"/>
              </w:rPr>
              <w:t>U_0</w:t>
            </w:r>
            <w:r w:rsidR="002B518C" w:rsidRPr="00B1614A">
              <w:rPr>
                <w:rFonts w:ascii="Cambria" w:eastAsia="Cambria" w:hAnsi="Cambria" w:cs="Cambria"/>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908D7D" w14:textId="77777777" w:rsidR="00680F21" w:rsidRPr="00B1614A" w:rsidRDefault="00680F21" w:rsidP="004F2DD3">
            <w:pPr>
              <w:spacing w:before="60"/>
              <w:rPr>
                <w:rFonts w:ascii="Cambria" w:hAnsi="Cambria"/>
                <w:lang w:val="pl-PL"/>
              </w:rPr>
            </w:pPr>
            <w:r w:rsidRPr="00B1614A">
              <w:rPr>
                <w:rFonts w:ascii="Cambria" w:hAnsi="Cambria"/>
                <w:lang w:val="pl-PL"/>
              </w:rPr>
              <w:t>zastosować podstawową terminologię współczesnego literaturoznawstwa do odczytania, analizy i interpretacji tekstu literackiego z zakresu literatury niemieckiego obszaru językowego oraz w dyskusji na podane tematy.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90BA2A" w14:textId="77777777" w:rsidR="00680F21" w:rsidRPr="00B1614A" w:rsidRDefault="00680F21" w:rsidP="004F2DD3">
            <w:pPr>
              <w:spacing w:before="60"/>
              <w:jc w:val="center"/>
              <w:rPr>
                <w:rFonts w:ascii="Cambria" w:eastAsia="Cambria" w:hAnsi="Cambria" w:cs="Cambria"/>
              </w:rPr>
            </w:pPr>
            <w:r w:rsidRPr="00B1614A">
              <w:rPr>
                <w:rFonts w:ascii="Cambria" w:hAnsi="Cambria"/>
              </w:rPr>
              <w:t>K_U09</w:t>
            </w:r>
          </w:p>
        </w:tc>
      </w:tr>
      <w:tr w:rsidR="00680F21" w:rsidRPr="00B1614A" w14:paraId="1A4B692B"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4E294" w14:textId="3D7A3820" w:rsidR="00680F21" w:rsidRPr="00B1614A" w:rsidRDefault="00680F21" w:rsidP="002B518C">
            <w:pPr>
              <w:spacing w:before="60"/>
              <w:jc w:val="center"/>
              <w:rPr>
                <w:rFonts w:ascii="Cambria" w:eastAsia="Cambria" w:hAnsi="Cambria" w:cs="Cambria"/>
              </w:rPr>
            </w:pPr>
            <w:r w:rsidRPr="00B1614A">
              <w:rPr>
                <w:rFonts w:ascii="Cambria" w:eastAsia="Cambria" w:hAnsi="Cambria" w:cs="Cambria"/>
              </w:rPr>
              <w:t>U_0</w:t>
            </w:r>
            <w:r w:rsidR="002B518C" w:rsidRPr="00B1614A">
              <w:rPr>
                <w:rFonts w:ascii="Cambria" w:eastAsia="Cambria" w:hAnsi="Cambria" w:cs="Cambria"/>
              </w:rPr>
              <w:t>4</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50C3F" w14:textId="77777777" w:rsidR="00680F21" w:rsidRPr="00B1614A" w:rsidRDefault="00680F21" w:rsidP="004F2DD3">
            <w:pPr>
              <w:spacing w:before="60"/>
              <w:rPr>
                <w:rFonts w:ascii="Cambria" w:hAnsi="Cambria"/>
                <w:lang w:val="pl-PL"/>
              </w:rPr>
            </w:pPr>
            <w:r w:rsidRPr="00B1614A">
              <w:rPr>
                <w:rFonts w:ascii="Cambria" w:hAnsi="Cambria"/>
                <w:lang w:val="pl-PL"/>
              </w:rPr>
              <w:t>rozpoznać różne rodzaje wytworów kultury oraz przeprowadzić ich krytyczną/porównawczą analizę i interpretację, w celu określenia ich znaczeń, miejsca w procesie historyczno-kulturowym oraz wzajemnego oddziaływania pomiędzy kulturą, historią i literaturą krajów obszaru języka niemieckiego.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3CDD7" w14:textId="77777777" w:rsidR="00680F21" w:rsidRPr="00B1614A" w:rsidRDefault="00680F21" w:rsidP="004F2DD3">
            <w:pPr>
              <w:spacing w:before="60"/>
              <w:jc w:val="center"/>
              <w:rPr>
                <w:rFonts w:ascii="Cambria" w:hAnsi="Cambria"/>
                <w:lang w:val="pl-PL"/>
              </w:rPr>
            </w:pPr>
          </w:p>
          <w:p w14:paraId="2653B1D7" w14:textId="77777777" w:rsidR="00680F21" w:rsidRPr="00B1614A" w:rsidRDefault="00680F21" w:rsidP="004F2DD3">
            <w:pPr>
              <w:spacing w:before="60"/>
              <w:jc w:val="center"/>
              <w:rPr>
                <w:rFonts w:ascii="Cambria" w:eastAsia="Cambria" w:hAnsi="Cambria" w:cs="Cambria"/>
              </w:rPr>
            </w:pPr>
            <w:r w:rsidRPr="00B1614A">
              <w:rPr>
                <w:rFonts w:ascii="Cambria" w:hAnsi="Cambria"/>
              </w:rPr>
              <w:t>K_U14</w:t>
            </w:r>
          </w:p>
          <w:p w14:paraId="73DA5713" w14:textId="77777777" w:rsidR="00680F21" w:rsidRPr="00B1614A" w:rsidRDefault="00680F21" w:rsidP="004F2DD3">
            <w:pPr>
              <w:spacing w:before="60"/>
              <w:jc w:val="center"/>
              <w:rPr>
                <w:rFonts w:ascii="Cambria" w:eastAsia="Cambria" w:hAnsi="Cambria" w:cs="Cambria"/>
              </w:rPr>
            </w:pPr>
          </w:p>
        </w:tc>
      </w:tr>
      <w:tr w:rsidR="00680F21" w:rsidRPr="00B1614A" w14:paraId="72CA20E7" w14:textId="77777777" w:rsidTr="00E5722C">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0E5470" w14:textId="77777777" w:rsidR="00680F21" w:rsidRPr="00B1614A" w:rsidRDefault="00680F21" w:rsidP="004F2DD3">
            <w:pPr>
              <w:spacing w:before="60"/>
              <w:jc w:val="center"/>
              <w:rPr>
                <w:rFonts w:ascii="Cambria" w:eastAsia="Cambria" w:hAnsi="Cambria" w:cs="Cambria"/>
                <w:b/>
                <w:lang w:val="pl-PL"/>
              </w:rPr>
            </w:pPr>
            <w:r w:rsidRPr="00B1614A">
              <w:rPr>
                <w:rFonts w:ascii="Cambria" w:eastAsia="Cambria" w:hAnsi="Cambria" w:cs="Cambria"/>
                <w:b/>
                <w:lang w:val="pl-PL"/>
              </w:rPr>
              <w:t>KOMPETENCJE SPOŁECZNE: absolwent jest gotów do</w:t>
            </w:r>
          </w:p>
        </w:tc>
      </w:tr>
      <w:tr w:rsidR="00680F21" w:rsidRPr="00B1614A" w14:paraId="457B54A5"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E57A34" w14:textId="5B92BCF8" w:rsidR="00680F21" w:rsidRPr="00B1614A" w:rsidRDefault="002B518C" w:rsidP="004F2DD3">
            <w:pPr>
              <w:spacing w:before="60"/>
              <w:jc w:val="center"/>
              <w:rPr>
                <w:rFonts w:ascii="Cambria" w:eastAsia="Cambria" w:hAnsi="Cambria" w:cs="Cambria"/>
              </w:rPr>
            </w:pPr>
            <w:r w:rsidRPr="00B1614A">
              <w:rPr>
                <w:rFonts w:ascii="Cambria" w:eastAsia="Cambria" w:hAnsi="Cambria" w:cs="Cambria"/>
              </w:rPr>
              <w:t>K_01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8E0737" w14:textId="77777777" w:rsidR="00680F21" w:rsidRPr="00B1614A" w:rsidRDefault="00680F21" w:rsidP="004F2DD3">
            <w:pPr>
              <w:spacing w:before="60"/>
              <w:rPr>
                <w:rFonts w:ascii="Cambria" w:eastAsia="Cambria" w:hAnsi="Cambria" w:cs="Cambria"/>
                <w:lang w:val="pl-PL"/>
              </w:rPr>
            </w:pPr>
            <w:r w:rsidRPr="00B1614A">
              <w:rPr>
                <w:rFonts w:ascii="Cambria" w:hAnsi="Cambria"/>
                <w:lang w:val="pl-PL"/>
              </w:rPr>
              <w:t>wykazania bezstronności w podejściu do różnorodności językowej; doceniania różnorodności kultur; otwartości na odmienność kulturową i dostrzegania potrzeby znajomości dziedzictwa kulturowego danego obszaru i języka, w tym specyfiki środowiska lokalnego, dostrzegania wagi współpracy między tymi środowiskami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B79927" w14:textId="77777777" w:rsidR="00680F21" w:rsidRPr="00B1614A" w:rsidRDefault="00680F21" w:rsidP="004F2DD3">
            <w:pPr>
              <w:spacing w:before="60"/>
              <w:jc w:val="center"/>
              <w:rPr>
                <w:rFonts w:ascii="Cambria" w:eastAsia="Cambria" w:hAnsi="Cambria" w:cs="Cambria"/>
              </w:rPr>
            </w:pPr>
            <w:r w:rsidRPr="00B1614A">
              <w:rPr>
                <w:rFonts w:ascii="Cambria" w:hAnsi="Cambria"/>
              </w:rPr>
              <w:t>K_K07</w:t>
            </w:r>
          </w:p>
        </w:tc>
      </w:tr>
      <w:tr w:rsidR="002B518C" w:rsidRPr="00B1614A" w14:paraId="3D4C1DFC" w14:textId="77777777" w:rsidTr="00E5722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F6769" w14:textId="1473DBB9" w:rsidR="002B518C" w:rsidRPr="00B1614A" w:rsidRDefault="002B518C" w:rsidP="004F2DD3">
            <w:pPr>
              <w:spacing w:before="60"/>
              <w:jc w:val="center"/>
              <w:rPr>
                <w:rFonts w:ascii="Cambria" w:eastAsia="Cambria" w:hAnsi="Cambria" w:cs="Cambria"/>
              </w:rPr>
            </w:pPr>
            <w:r w:rsidRPr="00B1614A">
              <w:rPr>
                <w:rFonts w:ascii="Cambria" w:eastAsia="Cambria" w:hAnsi="Cambria" w:cs="Cambria"/>
              </w:rPr>
              <w:t>K_02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F0C60" w14:textId="23983805" w:rsidR="002B518C" w:rsidRPr="00B1614A" w:rsidRDefault="002B518C" w:rsidP="004F2DD3">
            <w:pPr>
              <w:spacing w:before="60"/>
              <w:rPr>
                <w:rFonts w:ascii="Cambria" w:hAnsi="Cambria"/>
                <w:lang w:val="pl-PL"/>
              </w:rPr>
            </w:pPr>
            <w:r w:rsidRPr="00B1614A">
              <w:rPr>
                <w:rFonts w:ascii="Cambria" w:eastAsia="Aptos" w:hAnsi="Cambria"/>
                <w:lang w:val="pl-PL"/>
              </w:rPr>
              <w:t xml:space="preserve">refleksji nad wkładem nauk filologicznych w kreowanie pozytywnych relacji międzykulturowych i zachowanie dziedzictwa Polski i innych kultur świata; przyjęcia odpowiedzialności za zachowanie dziedzictwa kulturowego regionu, kraju, Europy; potrafi zabierać głos w dyskusji, </w:t>
            </w:r>
            <w:r w:rsidRPr="00B1614A">
              <w:rPr>
                <w:rFonts w:ascii="Cambria" w:eastAsia="Aptos" w:hAnsi="Cambria"/>
                <w:lang w:val="pl-PL"/>
              </w:rPr>
              <w:lastRenderedPageBreak/>
              <w:t>brać udział w interpretacji literatury oraz proponuje własną interpretację.</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FA81A2" w14:textId="2B64F024" w:rsidR="002B518C" w:rsidRPr="00B1614A" w:rsidRDefault="002B518C" w:rsidP="004F2DD3">
            <w:pPr>
              <w:spacing w:before="60"/>
              <w:jc w:val="center"/>
              <w:rPr>
                <w:rFonts w:ascii="Cambria" w:hAnsi="Cambria"/>
              </w:rPr>
            </w:pPr>
            <w:r w:rsidRPr="00B1614A">
              <w:rPr>
                <w:rFonts w:ascii="Cambria" w:eastAsia="Aptos" w:hAnsi="Cambria"/>
                <w:lang w:val="pl-PL"/>
              </w:rPr>
              <w:lastRenderedPageBreak/>
              <w:t>K_K09</w:t>
            </w:r>
          </w:p>
        </w:tc>
      </w:tr>
    </w:tbl>
    <w:p w14:paraId="276B11DD" w14:textId="77777777" w:rsidR="00680F21" w:rsidRPr="00B1614A" w:rsidRDefault="00680F21" w:rsidP="004F2DD3">
      <w:pPr>
        <w:spacing w:before="120"/>
        <w:jc w:val="both"/>
        <w:rPr>
          <w:rFonts w:ascii="Cambria" w:hAnsi="Cambria"/>
          <w:b/>
          <w:bCs/>
          <w:strike/>
          <w:lang w:val="pl-PL"/>
        </w:rPr>
      </w:pPr>
      <w:r w:rsidRPr="00B1614A">
        <w:rPr>
          <w:rFonts w:ascii="Cambria" w:hAnsi="Cambria"/>
          <w:b/>
          <w:bCs/>
          <w:lang w:val="pl-PL"/>
        </w:rPr>
        <w:t xml:space="preserve">6. Treści programowe  oraz liczba godzin na poszczególnych formach zajęć </w:t>
      </w:r>
      <w:r w:rsidRPr="00B1614A">
        <w:rPr>
          <w:rFonts w:ascii="Cambria" w:hAnsi="Cambria" w:cs="Calibri"/>
          <w:lang w:val="pl-PL"/>
        </w:rPr>
        <w:t>(zgodnie z programem studiów):</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680F21" w:rsidRPr="00B1614A" w14:paraId="6785CC16" w14:textId="77777777" w:rsidTr="00E5722C">
        <w:trPr>
          <w:trHeight w:val="513"/>
        </w:trPr>
        <w:tc>
          <w:tcPr>
            <w:tcW w:w="9214" w:type="dxa"/>
            <w:tcBorders>
              <w:top w:val="single" w:sz="4" w:space="0" w:color="auto"/>
              <w:left w:val="single" w:sz="4" w:space="0" w:color="auto"/>
              <w:bottom w:val="single" w:sz="4" w:space="0" w:color="auto"/>
              <w:right w:val="single" w:sz="4" w:space="0" w:color="auto"/>
            </w:tcBorders>
            <w:hideMark/>
          </w:tcPr>
          <w:p w14:paraId="51990F8B" w14:textId="77777777" w:rsidR="00680F21" w:rsidRPr="00B1614A" w:rsidRDefault="00680F21" w:rsidP="004F2DD3">
            <w:pPr>
              <w:jc w:val="both"/>
              <w:rPr>
                <w:rFonts w:ascii="Cambria" w:hAnsi="Cambria"/>
                <w:i/>
                <w:iCs/>
                <w:lang w:val="pl-PL"/>
              </w:rPr>
            </w:pPr>
            <w:r w:rsidRPr="00B1614A">
              <w:rPr>
                <w:rFonts w:ascii="Cambria" w:hAnsi="Cambria"/>
                <w:lang w:val="pl-PL"/>
              </w:rPr>
              <w:t xml:space="preserve"> Osiągnięcie efektów uczenia się modułu „Wiedza o literaturze, kulturze i historii” umożliwiają treści programowe, formy zajęć, narzędzia dydaktyczne i formy oceniania opisane szczegółowo w kartach  przedmiotów  wchodzących w skład niniejszego modułu:</w:t>
            </w:r>
          </w:p>
          <w:p w14:paraId="77F6338A" w14:textId="77777777" w:rsidR="00680F21" w:rsidRPr="00B1614A" w:rsidRDefault="00680F21" w:rsidP="004F2DD3">
            <w:pPr>
              <w:jc w:val="both"/>
              <w:rPr>
                <w:rFonts w:ascii="Cambria" w:hAnsi="Cambria"/>
                <w:i/>
                <w:iCs/>
                <w:lang w:val="pl-PL"/>
              </w:rPr>
            </w:pPr>
            <w:r w:rsidRPr="00B1614A">
              <w:rPr>
                <w:rFonts w:ascii="Cambria" w:hAnsi="Cambria"/>
                <w:i/>
                <w:iCs/>
                <w:lang w:val="pl-PL"/>
              </w:rPr>
              <w:t xml:space="preserve">Historia krajów niemieckiego obszaru językowego </w:t>
            </w:r>
          </w:p>
          <w:p w14:paraId="3B24327D" w14:textId="77777777" w:rsidR="00680F21" w:rsidRPr="00B1614A" w:rsidRDefault="00680F21" w:rsidP="004F2DD3">
            <w:pPr>
              <w:jc w:val="both"/>
              <w:rPr>
                <w:rFonts w:ascii="Cambria" w:hAnsi="Cambria"/>
                <w:i/>
                <w:iCs/>
                <w:lang w:val="pl-PL"/>
              </w:rPr>
            </w:pPr>
            <w:r w:rsidRPr="00B1614A">
              <w:rPr>
                <w:rFonts w:ascii="Cambria" w:hAnsi="Cambria"/>
                <w:i/>
                <w:iCs/>
                <w:lang w:val="pl-PL"/>
              </w:rPr>
              <w:t xml:space="preserve">Wiedza o krajach niemieckiego obszaru językowego </w:t>
            </w:r>
          </w:p>
          <w:p w14:paraId="76B1BAE6" w14:textId="77777777" w:rsidR="00680F21" w:rsidRPr="00B1614A" w:rsidRDefault="00680F21" w:rsidP="004F2DD3">
            <w:pPr>
              <w:jc w:val="both"/>
              <w:rPr>
                <w:rFonts w:ascii="Cambria" w:hAnsi="Cambria"/>
                <w:i/>
                <w:iCs/>
                <w:lang w:val="pl-PL"/>
              </w:rPr>
            </w:pPr>
            <w:r w:rsidRPr="00B1614A">
              <w:rPr>
                <w:rFonts w:ascii="Cambria" w:hAnsi="Cambria"/>
                <w:i/>
                <w:iCs/>
                <w:lang w:val="pl-PL"/>
              </w:rPr>
              <w:t xml:space="preserve">Wstęp do literaturoznawstwa </w:t>
            </w:r>
          </w:p>
          <w:p w14:paraId="1B5C136D" w14:textId="77777777" w:rsidR="00680F21" w:rsidRPr="00B1614A" w:rsidRDefault="00680F21" w:rsidP="004F2DD3">
            <w:pPr>
              <w:jc w:val="both"/>
              <w:rPr>
                <w:rFonts w:ascii="Cambria" w:hAnsi="Cambria"/>
                <w:i/>
                <w:iCs/>
                <w:lang w:val="pl-PL"/>
              </w:rPr>
            </w:pPr>
            <w:r w:rsidRPr="00B1614A">
              <w:rPr>
                <w:rFonts w:ascii="Cambria" w:hAnsi="Cambria"/>
                <w:i/>
                <w:iCs/>
                <w:lang w:val="pl-PL"/>
              </w:rPr>
              <w:t xml:space="preserve">Literatura niemieckiego obszaru językowego </w:t>
            </w:r>
          </w:p>
          <w:p w14:paraId="3661F877" w14:textId="77777777" w:rsidR="00680F21" w:rsidRPr="00B1614A" w:rsidRDefault="00680F21" w:rsidP="004F2DD3">
            <w:pPr>
              <w:jc w:val="both"/>
              <w:rPr>
                <w:rFonts w:ascii="Cambria" w:hAnsi="Cambria"/>
                <w:i/>
                <w:iCs/>
              </w:rPr>
            </w:pPr>
            <w:proofErr w:type="spellStart"/>
            <w:r w:rsidRPr="00B1614A">
              <w:rPr>
                <w:rFonts w:ascii="Cambria" w:hAnsi="Cambria"/>
                <w:i/>
                <w:iCs/>
              </w:rPr>
              <w:t>Literatura</w:t>
            </w:r>
            <w:proofErr w:type="spellEnd"/>
            <w:r w:rsidRPr="00B1614A">
              <w:rPr>
                <w:rFonts w:ascii="Cambria" w:hAnsi="Cambria"/>
                <w:i/>
                <w:iCs/>
              </w:rPr>
              <w:t xml:space="preserve"> </w:t>
            </w:r>
            <w:proofErr w:type="spellStart"/>
            <w:r w:rsidRPr="00B1614A">
              <w:rPr>
                <w:rFonts w:ascii="Cambria" w:hAnsi="Cambria"/>
                <w:i/>
                <w:iCs/>
              </w:rPr>
              <w:t>pogranicza</w:t>
            </w:r>
            <w:proofErr w:type="spellEnd"/>
            <w:r w:rsidRPr="00B1614A">
              <w:rPr>
                <w:rFonts w:ascii="Cambria" w:hAnsi="Cambria"/>
                <w:i/>
                <w:iCs/>
              </w:rPr>
              <w:t xml:space="preserve"> </w:t>
            </w:r>
            <w:proofErr w:type="spellStart"/>
            <w:r w:rsidRPr="00B1614A">
              <w:rPr>
                <w:rFonts w:ascii="Cambria" w:hAnsi="Cambria"/>
                <w:i/>
                <w:iCs/>
              </w:rPr>
              <w:t>polsko-niemieckiego</w:t>
            </w:r>
            <w:proofErr w:type="spellEnd"/>
          </w:p>
        </w:tc>
      </w:tr>
    </w:tbl>
    <w:p w14:paraId="12F3668D" w14:textId="77777777" w:rsidR="00680F21" w:rsidRPr="00B1614A" w:rsidRDefault="00680F21" w:rsidP="004F2DD3">
      <w:pPr>
        <w:spacing w:before="60"/>
        <w:rPr>
          <w:rFonts w:ascii="Cambria" w:hAnsi="Cambria"/>
          <w:b/>
          <w:bCs/>
        </w:rPr>
      </w:pPr>
      <w:r w:rsidRPr="00B1614A">
        <w:rPr>
          <w:rFonts w:ascii="Cambria" w:hAnsi="Cambria"/>
          <w:b/>
          <w:bCs/>
        </w:rPr>
        <w:t xml:space="preserve">7. </w:t>
      </w:r>
      <w:proofErr w:type="spellStart"/>
      <w:r w:rsidRPr="00B1614A">
        <w:rPr>
          <w:rFonts w:ascii="Cambria" w:hAnsi="Cambria"/>
          <w:b/>
          <w:bCs/>
        </w:rPr>
        <w:t>Informacje</w:t>
      </w:r>
      <w:proofErr w:type="spellEnd"/>
      <w:r w:rsidRPr="00B1614A">
        <w:rPr>
          <w:rFonts w:ascii="Cambria" w:hAnsi="Cambria"/>
          <w:b/>
          <w:bCs/>
        </w:rPr>
        <w:t xml:space="preserve"> </w:t>
      </w:r>
      <w:proofErr w:type="spellStart"/>
      <w:r w:rsidRPr="00B1614A">
        <w:rPr>
          <w:rFonts w:ascii="Cambria" w:hAnsi="Cambria"/>
          <w:b/>
          <w:bCs/>
        </w:rPr>
        <w:t>dodatkowe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680F21" w:rsidRPr="00B1614A" w14:paraId="4EFC701E" w14:textId="77777777" w:rsidTr="00E5722C">
        <w:tc>
          <w:tcPr>
            <w:tcW w:w="3846" w:type="dxa"/>
            <w:tcBorders>
              <w:top w:val="single" w:sz="4" w:space="0" w:color="000000"/>
              <w:left w:val="single" w:sz="4" w:space="0" w:color="000000"/>
              <w:bottom w:val="single" w:sz="4" w:space="0" w:color="000000"/>
              <w:right w:val="single" w:sz="4" w:space="0" w:color="000000"/>
            </w:tcBorders>
            <w:hideMark/>
          </w:tcPr>
          <w:p w14:paraId="1EB1DAAF" w14:textId="77777777" w:rsidR="00680F21" w:rsidRPr="00B1614A" w:rsidRDefault="00680F21" w:rsidP="004F2DD3">
            <w:pPr>
              <w:spacing w:before="60"/>
              <w:rPr>
                <w:rFonts w:ascii="Cambria" w:hAnsi="Cambria"/>
              </w:rPr>
            </w:pPr>
            <w:proofErr w:type="spellStart"/>
            <w:r w:rsidRPr="00B1614A">
              <w:rPr>
                <w:rFonts w:ascii="Cambria" w:hAnsi="Cambria"/>
              </w:rPr>
              <w:t>Imię</w:t>
            </w:r>
            <w:proofErr w:type="spellEnd"/>
            <w:r w:rsidRPr="00B1614A">
              <w:rPr>
                <w:rFonts w:ascii="Cambria" w:hAnsi="Cambria"/>
              </w:rPr>
              <w:t xml:space="preserve"> i </w:t>
            </w:r>
            <w:proofErr w:type="spellStart"/>
            <w:r w:rsidRPr="00B1614A">
              <w:rPr>
                <w:rFonts w:ascii="Cambria" w:hAnsi="Cambria"/>
              </w:rPr>
              <w:t>nazwisko</w:t>
            </w:r>
            <w:proofErr w:type="spellEnd"/>
            <w:r w:rsidRPr="00B1614A">
              <w:rPr>
                <w:rFonts w:ascii="Cambria" w:hAnsi="Cambria"/>
              </w:rPr>
              <w:t xml:space="preserve"> </w:t>
            </w:r>
            <w:proofErr w:type="spellStart"/>
            <w:r w:rsidRPr="00B1614A">
              <w:rPr>
                <w:rFonts w:ascii="Cambria" w:hAnsi="Cambria"/>
              </w:rPr>
              <w:t>sporządzającego</w:t>
            </w:r>
            <w:proofErr w:type="spellEnd"/>
          </w:p>
        </w:tc>
        <w:tc>
          <w:tcPr>
            <w:tcW w:w="5334" w:type="dxa"/>
            <w:tcBorders>
              <w:top w:val="single" w:sz="4" w:space="0" w:color="000000"/>
              <w:left w:val="single" w:sz="4" w:space="0" w:color="000000"/>
              <w:bottom w:val="single" w:sz="4" w:space="0" w:color="000000"/>
              <w:right w:val="single" w:sz="4" w:space="0" w:color="000000"/>
            </w:tcBorders>
            <w:hideMark/>
          </w:tcPr>
          <w:p w14:paraId="281F2C8A" w14:textId="77777777" w:rsidR="00680F21" w:rsidRPr="00B1614A" w:rsidRDefault="00680F21" w:rsidP="004F2DD3">
            <w:pPr>
              <w:spacing w:before="60"/>
              <w:rPr>
                <w:rFonts w:ascii="Cambria" w:hAnsi="Cambria"/>
                <w:lang w:val="pl-PL"/>
              </w:rPr>
            </w:pPr>
            <w:r w:rsidRPr="00B1614A">
              <w:rPr>
                <w:rFonts w:ascii="Cambria" w:hAnsi="Cambria"/>
                <w:lang w:val="pl-PL"/>
              </w:rPr>
              <w:t>prof. AJP dr Małgorzata Czabańska-Rosada</w:t>
            </w:r>
          </w:p>
        </w:tc>
      </w:tr>
      <w:tr w:rsidR="00680F21" w:rsidRPr="00B1614A" w14:paraId="307251BB" w14:textId="77777777" w:rsidTr="00E5722C">
        <w:tc>
          <w:tcPr>
            <w:tcW w:w="3846" w:type="dxa"/>
            <w:tcBorders>
              <w:top w:val="single" w:sz="4" w:space="0" w:color="000000"/>
              <w:left w:val="single" w:sz="4" w:space="0" w:color="000000"/>
              <w:bottom w:val="single" w:sz="4" w:space="0" w:color="000000"/>
              <w:right w:val="single" w:sz="4" w:space="0" w:color="000000"/>
            </w:tcBorders>
            <w:hideMark/>
          </w:tcPr>
          <w:p w14:paraId="4565FB66" w14:textId="77777777" w:rsidR="00680F21" w:rsidRPr="00B1614A" w:rsidRDefault="00680F21" w:rsidP="004F2DD3">
            <w:pPr>
              <w:spacing w:before="60"/>
              <w:rPr>
                <w:rFonts w:ascii="Cambria" w:hAnsi="Cambria"/>
              </w:rPr>
            </w:pPr>
            <w:r w:rsidRPr="00B1614A">
              <w:rPr>
                <w:rFonts w:ascii="Cambria" w:hAnsi="Cambria"/>
              </w:rPr>
              <w:t xml:space="preserve">Data </w:t>
            </w:r>
            <w:proofErr w:type="spellStart"/>
            <w:r w:rsidRPr="00B1614A">
              <w:rPr>
                <w:rFonts w:ascii="Cambria" w:hAnsi="Cambria"/>
              </w:rPr>
              <w:t>sporządzenia</w:t>
            </w:r>
            <w:proofErr w:type="spellEnd"/>
            <w:r w:rsidRPr="00B1614A">
              <w:rPr>
                <w:rFonts w:ascii="Cambria" w:hAnsi="Cambria"/>
              </w:rPr>
              <w:t xml:space="preserve"> / </w:t>
            </w:r>
            <w:proofErr w:type="spellStart"/>
            <w:r w:rsidRPr="00B1614A">
              <w:rPr>
                <w:rFonts w:ascii="Cambria" w:hAnsi="Cambria"/>
              </w:rPr>
              <w:t>aktualizacji</w:t>
            </w:r>
            <w:proofErr w:type="spellEnd"/>
          </w:p>
        </w:tc>
        <w:tc>
          <w:tcPr>
            <w:tcW w:w="5334" w:type="dxa"/>
            <w:tcBorders>
              <w:top w:val="single" w:sz="4" w:space="0" w:color="000000"/>
              <w:left w:val="single" w:sz="4" w:space="0" w:color="000000"/>
              <w:bottom w:val="single" w:sz="4" w:space="0" w:color="000000"/>
              <w:right w:val="single" w:sz="4" w:space="0" w:color="000000"/>
            </w:tcBorders>
            <w:hideMark/>
          </w:tcPr>
          <w:p w14:paraId="746A6359" w14:textId="2A17506E" w:rsidR="00680F21" w:rsidRPr="00B1614A" w:rsidRDefault="006852F7" w:rsidP="004F2DD3">
            <w:pPr>
              <w:spacing w:before="60"/>
              <w:rPr>
                <w:rFonts w:ascii="Cambria" w:hAnsi="Cambria"/>
              </w:rPr>
            </w:pPr>
            <w:r w:rsidRPr="00B1614A">
              <w:rPr>
                <w:rFonts w:ascii="Cambria" w:hAnsi="Cambria"/>
              </w:rPr>
              <w:t>10.06</w:t>
            </w:r>
            <w:r w:rsidR="00680F21" w:rsidRPr="00B1614A">
              <w:rPr>
                <w:rFonts w:ascii="Cambria" w:hAnsi="Cambria"/>
              </w:rPr>
              <w:t>.2025</w:t>
            </w:r>
            <w:r w:rsidRPr="00B1614A">
              <w:rPr>
                <w:rFonts w:ascii="Cambria" w:hAnsi="Cambria"/>
              </w:rPr>
              <w:t xml:space="preserve"> r.</w:t>
            </w:r>
          </w:p>
        </w:tc>
      </w:tr>
      <w:tr w:rsidR="00680F21" w:rsidRPr="00B1614A" w14:paraId="0FDEBC86" w14:textId="77777777" w:rsidTr="00E5722C">
        <w:tc>
          <w:tcPr>
            <w:tcW w:w="3846" w:type="dxa"/>
            <w:tcBorders>
              <w:top w:val="single" w:sz="4" w:space="0" w:color="000000"/>
              <w:left w:val="single" w:sz="4" w:space="0" w:color="000000"/>
              <w:bottom w:val="single" w:sz="4" w:space="0" w:color="000000"/>
              <w:right w:val="single" w:sz="4" w:space="0" w:color="000000"/>
            </w:tcBorders>
            <w:hideMark/>
          </w:tcPr>
          <w:p w14:paraId="2CB64B47" w14:textId="77777777" w:rsidR="00680F21" w:rsidRPr="00B1614A" w:rsidRDefault="00680F21" w:rsidP="004F2DD3">
            <w:pPr>
              <w:spacing w:before="60"/>
              <w:rPr>
                <w:rFonts w:ascii="Cambria" w:hAnsi="Cambria"/>
              </w:rPr>
            </w:pPr>
            <w:r w:rsidRPr="00B1614A">
              <w:rPr>
                <w:rFonts w:ascii="Cambria" w:hAnsi="Cambria"/>
              </w:rPr>
              <w:t xml:space="preserve">Dane </w:t>
            </w:r>
            <w:proofErr w:type="spellStart"/>
            <w:r w:rsidRPr="00B1614A">
              <w:rPr>
                <w:rFonts w:ascii="Cambria" w:hAnsi="Cambria"/>
              </w:rPr>
              <w:t>kontaktowe</w:t>
            </w:r>
            <w:proofErr w:type="spellEnd"/>
            <w:r w:rsidRPr="00B1614A">
              <w:rPr>
                <w:rFonts w:ascii="Cambria" w:hAnsi="Cambria"/>
              </w:rPr>
              <w:t xml:space="preserve"> (e-mail)</w:t>
            </w:r>
          </w:p>
        </w:tc>
        <w:tc>
          <w:tcPr>
            <w:tcW w:w="5334" w:type="dxa"/>
            <w:tcBorders>
              <w:top w:val="single" w:sz="4" w:space="0" w:color="000000"/>
              <w:left w:val="single" w:sz="4" w:space="0" w:color="000000"/>
              <w:bottom w:val="single" w:sz="4" w:space="0" w:color="000000"/>
              <w:right w:val="single" w:sz="4" w:space="0" w:color="000000"/>
            </w:tcBorders>
            <w:hideMark/>
          </w:tcPr>
          <w:p w14:paraId="68729C30" w14:textId="77777777" w:rsidR="00680F21" w:rsidRPr="00B1614A" w:rsidRDefault="00680F21" w:rsidP="004F2DD3">
            <w:pPr>
              <w:spacing w:before="60"/>
              <w:rPr>
                <w:rFonts w:ascii="Cambria" w:hAnsi="Cambria"/>
              </w:rPr>
            </w:pPr>
            <w:r w:rsidRPr="00B1614A">
              <w:rPr>
                <w:rFonts w:ascii="Cambria" w:hAnsi="Cambria"/>
              </w:rPr>
              <w:t>rosada_xl@wp.pl</w:t>
            </w:r>
          </w:p>
        </w:tc>
      </w:tr>
      <w:tr w:rsidR="00680F21" w:rsidRPr="00B1614A" w14:paraId="6F193641" w14:textId="77777777" w:rsidTr="00E5722C">
        <w:tc>
          <w:tcPr>
            <w:tcW w:w="3846" w:type="dxa"/>
            <w:tcBorders>
              <w:top w:val="single" w:sz="4" w:space="0" w:color="000000"/>
              <w:left w:val="single" w:sz="4" w:space="0" w:color="000000"/>
              <w:bottom w:val="single" w:sz="4" w:space="0" w:color="000000" w:themeColor="text1"/>
              <w:right w:val="single" w:sz="4" w:space="0" w:color="000000"/>
            </w:tcBorders>
            <w:hideMark/>
          </w:tcPr>
          <w:p w14:paraId="6EF32769" w14:textId="77777777" w:rsidR="00680F21" w:rsidRPr="00B1614A" w:rsidRDefault="00680F21" w:rsidP="004F2DD3">
            <w:pPr>
              <w:spacing w:before="60"/>
              <w:rPr>
                <w:rFonts w:ascii="Cambria" w:hAnsi="Cambria"/>
              </w:rPr>
            </w:pPr>
            <w:proofErr w:type="spellStart"/>
            <w:r w:rsidRPr="00B1614A">
              <w:rPr>
                <w:rFonts w:ascii="Cambria" w:hAnsi="Cambria"/>
              </w:rPr>
              <w:t>Podpis</w:t>
            </w:r>
            <w:proofErr w:type="spellEnd"/>
          </w:p>
        </w:tc>
        <w:tc>
          <w:tcPr>
            <w:tcW w:w="5334" w:type="dxa"/>
            <w:tcBorders>
              <w:top w:val="single" w:sz="4" w:space="0" w:color="000000"/>
              <w:left w:val="single" w:sz="4" w:space="0" w:color="000000"/>
              <w:bottom w:val="single" w:sz="4" w:space="0" w:color="000000" w:themeColor="text1"/>
              <w:right w:val="single" w:sz="4" w:space="0" w:color="000000"/>
            </w:tcBorders>
          </w:tcPr>
          <w:p w14:paraId="013BD2F8" w14:textId="77777777" w:rsidR="00680F21" w:rsidRPr="00B1614A" w:rsidRDefault="00680F21" w:rsidP="004F2DD3">
            <w:pPr>
              <w:spacing w:before="60"/>
              <w:rPr>
                <w:rFonts w:ascii="Cambria" w:hAnsi="Cambria"/>
              </w:rPr>
            </w:pPr>
          </w:p>
        </w:tc>
      </w:tr>
    </w:tbl>
    <w:p w14:paraId="3543445D" w14:textId="77777777" w:rsidR="00680F21" w:rsidRPr="00B1614A" w:rsidRDefault="00680F21" w:rsidP="004F2DD3">
      <w:pPr>
        <w:rPr>
          <w:rFonts w:ascii="Cambria" w:hAnsi="Cambria" w:cs="Calibri"/>
        </w:rPr>
      </w:pPr>
    </w:p>
    <w:p w14:paraId="70A2869D" w14:textId="77777777" w:rsidR="00680F21" w:rsidRPr="00B1614A" w:rsidRDefault="00680F21" w:rsidP="004F2DD3">
      <w:pPr>
        <w:rPr>
          <w:rFonts w:ascii="Cambria" w:hAnsi="Cambria"/>
        </w:rPr>
      </w:pPr>
    </w:p>
    <w:p w14:paraId="26132548" w14:textId="77777777" w:rsidR="00680F21" w:rsidRPr="00B1614A" w:rsidRDefault="00680F21" w:rsidP="004F2DD3">
      <w:pPr>
        <w:rPr>
          <w:rFonts w:ascii="Cambria" w:eastAsia="Times New Roman" w:hAnsi="Cambria"/>
        </w:rPr>
      </w:pPr>
      <w:r w:rsidRPr="00B1614A">
        <w:rPr>
          <w:rFonts w:ascii="Cambria" w:hAnsi="Cambria"/>
        </w:rPr>
        <w:br w:type="page"/>
      </w:r>
    </w:p>
    <w:tbl>
      <w:tblPr>
        <w:tblpPr w:leftFromText="141" w:rightFromText="141" w:bottomFromText="200"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7"/>
        <w:gridCol w:w="2509"/>
        <w:gridCol w:w="4536"/>
      </w:tblGrid>
      <w:tr w:rsidR="00680F21" w:rsidRPr="00B1614A" w14:paraId="7153BF4E" w14:textId="77777777" w:rsidTr="004F2DD3">
        <w:trPr>
          <w:trHeight w:val="269"/>
        </w:trPr>
        <w:tc>
          <w:tcPr>
            <w:tcW w:w="2277" w:type="dxa"/>
            <w:vMerge w:val="restart"/>
            <w:tcBorders>
              <w:top w:val="single" w:sz="4" w:space="0" w:color="000000"/>
              <w:left w:val="single" w:sz="4" w:space="0" w:color="000000"/>
              <w:bottom w:val="single" w:sz="4" w:space="0" w:color="000000"/>
              <w:right w:val="single" w:sz="4" w:space="0" w:color="000000"/>
            </w:tcBorders>
            <w:hideMark/>
          </w:tcPr>
          <w:p w14:paraId="4789F287" w14:textId="77777777" w:rsidR="00680F21" w:rsidRPr="00B1614A" w:rsidRDefault="00680F21" w:rsidP="004F2DD3">
            <w:pPr>
              <w:jc w:val="center"/>
              <w:rPr>
                <w:rFonts w:ascii="Cambria" w:eastAsia="Times New Roman" w:hAnsi="Cambria"/>
                <w:b/>
                <w:bCs/>
              </w:rPr>
            </w:pPr>
            <w:r w:rsidRPr="00B1614A">
              <w:rPr>
                <w:rFonts w:ascii="Cambria" w:eastAsia="Times New Roman" w:hAnsi="Cambria" w:cs="Calibri"/>
                <w:noProof/>
                <w:lang w:val="de-DE" w:eastAsia="de-DE"/>
              </w:rPr>
              <w:lastRenderedPageBreak/>
              <w:drawing>
                <wp:inline distT="0" distB="0" distL="0" distR="0" wp14:anchorId="526EBA77" wp14:editId="7CF43980">
                  <wp:extent cx="1066800" cy="1066800"/>
                  <wp:effectExtent l="19050" t="0" r="0" b="0"/>
                  <wp:docPr id="212969686" name="Obraz 147639016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76390169" descr="Obraz zawierający godło, symbol, logo, krąg&#10;&#10;Opis wygenerowany automatycznie"/>
                          <pic:cNvPicPr>
                            <a:picLocks noChangeAspect="1" noChangeArrowheads="1"/>
                          </pic:cNvPicPr>
                        </pic:nvPicPr>
                        <pic:blipFill>
                          <a:blip r:embed="rId32"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122A07CD" w14:textId="77777777" w:rsidR="00680F21" w:rsidRPr="00B1614A" w:rsidRDefault="00680F21" w:rsidP="004F2DD3">
            <w:pPr>
              <w:rPr>
                <w:rFonts w:ascii="Cambria" w:eastAsia="Times New Roman" w:hAnsi="Cambria"/>
                <w:b/>
                <w:bCs/>
              </w:rPr>
            </w:pPr>
            <w:r w:rsidRPr="00B1614A">
              <w:rPr>
                <w:rFonts w:ascii="Cambria" w:eastAsia="Cambria" w:hAnsi="Cambria" w:cs="Cambria"/>
                <w:b/>
                <w:sz w:val="28"/>
                <w:szCs w:val="28"/>
              </w:rPr>
              <w:t>Wydział</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717A0662" w14:textId="77777777" w:rsidR="00680F21" w:rsidRPr="00B1614A" w:rsidRDefault="00680F21" w:rsidP="004F2DD3">
            <w:pPr>
              <w:rPr>
                <w:rFonts w:ascii="Cambria" w:eastAsia="Times New Roman" w:hAnsi="Cambria"/>
                <w:bCs/>
              </w:rPr>
            </w:pPr>
            <w:r w:rsidRPr="00B1614A">
              <w:rPr>
                <w:rFonts w:ascii="Cambria" w:eastAsia="Cambria" w:hAnsi="Cambria" w:cs="Cambria"/>
                <w:sz w:val="24"/>
                <w:szCs w:val="24"/>
              </w:rPr>
              <w:t>Humanistyczny</w:t>
            </w:r>
          </w:p>
        </w:tc>
      </w:tr>
      <w:tr w:rsidR="00680F21" w:rsidRPr="00B1614A" w14:paraId="395A48BD" w14:textId="77777777" w:rsidTr="004F2DD3">
        <w:trPr>
          <w:trHeight w:val="275"/>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34DF0E25" w14:textId="77777777" w:rsidR="00680F21" w:rsidRPr="00B1614A" w:rsidRDefault="00680F21" w:rsidP="004F2DD3">
            <w:pPr>
              <w:rPr>
                <w:rFonts w:ascii="Cambria" w:eastAsia="Times New Roman" w:hAnsi="Cambria"/>
                <w:b/>
                <w:bCs/>
              </w:rPr>
            </w:pP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6C2E7030" w14:textId="77777777" w:rsidR="00680F21" w:rsidRPr="00B1614A" w:rsidRDefault="00680F21" w:rsidP="004F2DD3">
            <w:pPr>
              <w:rPr>
                <w:rFonts w:ascii="Cambria" w:eastAsia="Times New Roman" w:hAnsi="Cambria"/>
                <w:b/>
                <w:bCs/>
              </w:rPr>
            </w:pPr>
            <w:proofErr w:type="spellStart"/>
            <w:r w:rsidRPr="00B1614A">
              <w:rPr>
                <w:rFonts w:ascii="Cambria" w:eastAsia="Cambria" w:hAnsi="Cambria" w:cs="Cambria"/>
                <w:b/>
                <w:sz w:val="28"/>
                <w:szCs w:val="28"/>
              </w:rPr>
              <w:t>Kierunek</w:t>
            </w:r>
            <w:proofErr w:type="spellEnd"/>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4C92DDF8" w14:textId="77777777" w:rsidR="00680F21" w:rsidRPr="00B1614A" w:rsidRDefault="00680F21" w:rsidP="004F2DD3">
            <w:pPr>
              <w:rPr>
                <w:rFonts w:ascii="Cambria" w:eastAsia="Times New Roman" w:hAnsi="Cambria"/>
                <w:bCs/>
                <w:lang w:val="pl-PL"/>
              </w:rPr>
            </w:pPr>
            <w:r w:rsidRPr="00B1614A">
              <w:rPr>
                <w:rFonts w:ascii="Cambria" w:eastAsia="Cambria" w:hAnsi="Cambria" w:cs="Cambria"/>
                <w:sz w:val="24"/>
                <w:szCs w:val="24"/>
                <w:lang w:val="pl-PL"/>
              </w:rPr>
              <w:t>Filologia w zakresie języka niemieckiego</w:t>
            </w:r>
          </w:p>
        </w:tc>
      </w:tr>
      <w:tr w:rsidR="00680F21" w:rsidRPr="00B1614A" w14:paraId="52322A28" w14:textId="77777777" w:rsidTr="004F2DD3">
        <w:trPr>
          <w:trHeight w:val="139"/>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57A545BD" w14:textId="77777777" w:rsidR="00680F21" w:rsidRPr="00B1614A" w:rsidRDefault="00680F21" w:rsidP="004F2DD3">
            <w:pPr>
              <w:rPr>
                <w:rFonts w:ascii="Cambria" w:eastAsia="Times New Roman" w:hAnsi="Cambria"/>
                <w:b/>
                <w:bCs/>
                <w:lang w:val="pl-PL"/>
              </w:rPr>
            </w:pP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7A713DA5" w14:textId="77777777" w:rsidR="00680F21" w:rsidRPr="00B1614A" w:rsidRDefault="00680F21" w:rsidP="004F2DD3">
            <w:pPr>
              <w:rPr>
                <w:rFonts w:ascii="Cambria" w:eastAsia="Times New Roman" w:hAnsi="Cambria"/>
                <w:b/>
                <w:bCs/>
              </w:rPr>
            </w:pPr>
            <w:proofErr w:type="spellStart"/>
            <w:r w:rsidRPr="00B1614A">
              <w:rPr>
                <w:rFonts w:ascii="Cambria" w:eastAsia="Cambria" w:hAnsi="Cambria" w:cs="Cambria"/>
                <w:b/>
                <w:sz w:val="28"/>
                <w:szCs w:val="28"/>
              </w:rPr>
              <w:t>Poziom</w:t>
            </w:r>
            <w:proofErr w:type="spellEnd"/>
            <w:r w:rsidRPr="00B1614A">
              <w:rPr>
                <w:rFonts w:ascii="Cambria" w:eastAsia="Cambria" w:hAnsi="Cambria" w:cs="Cambria"/>
                <w:b/>
                <w:sz w:val="28"/>
                <w:szCs w:val="28"/>
              </w:rPr>
              <w:t xml:space="preserve"> </w:t>
            </w:r>
            <w:proofErr w:type="spellStart"/>
            <w:r w:rsidRPr="00B1614A">
              <w:rPr>
                <w:rFonts w:ascii="Cambria" w:eastAsia="Cambria" w:hAnsi="Cambria" w:cs="Cambria"/>
                <w:b/>
                <w:sz w:val="28"/>
                <w:szCs w:val="28"/>
              </w:rPr>
              <w:t>studiów</w:t>
            </w:r>
            <w:proofErr w:type="spellEnd"/>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6556E8E9" w14:textId="77777777" w:rsidR="00680F21" w:rsidRPr="00B1614A" w:rsidRDefault="00680F21" w:rsidP="004F2DD3">
            <w:pPr>
              <w:rPr>
                <w:rFonts w:ascii="Cambria" w:eastAsia="Times New Roman" w:hAnsi="Cambria"/>
                <w:bCs/>
              </w:rPr>
            </w:pPr>
            <w:proofErr w:type="spellStart"/>
            <w:r w:rsidRPr="00B1614A">
              <w:rPr>
                <w:rFonts w:ascii="Cambria" w:eastAsia="Cambria" w:hAnsi="Cambria" w:cs="Cambria"/>
                <w:sz w:val="18"/>
                <w:szCs w:val="18"/>
              </w:rPr>
              <w:t>pierwszego</w:t>
            </w:r>
            <w:proofErr w:type="spellEnd"/>
            <w:r w:rsidRPr="00B1614A">
              <w:rPr>
                <w:rFonts w:ascii="Cambria" w:eastAsia="Cambria" w:hAnsi="Cambria" w:cs="Cambria"/>
                <w:sz w:val="18"/>
                <w:szCs w:val="18"/>
              </w:rPr>
              <w:t xml:space="preserve"> </w:t>
            </w:r>
            <w:proofErr w:type="spellStart"/>
            <w:r w:rsidRPr="00B1614A">
              <w:rPr>
                <w:rFonts w:ascii="Cambria" w:eastAsia="Cambria" w:hAnsi="Cambria" w:cs="Cambria"/>
                <w:sz w:val="18"/>
                <w:szCs w:val="18"/>
              </w:rPr>
              <w:t>stopnia</w:t>
            </w:r>
            <w:proofErr w:type="spellEnd"/>
          </w:p>
        </w:tc>
      </w:tr>
      <w:tr w:rsidR="00680F21" w:rsidRPr="00B1614A" w14:paraId="0C838A0F" w14:textId="77777777" w:rsidTr="004F2DD3">
        <w:trPr>
          <w:trHeight w:val="139"/>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69880F81" w14:textId="77777777" w:rsidR="00680F21" w:rsidRPr="00B1614A" w:rsidRDefault="00680F21" w:rsidP="004F2DD3">
            <w:pPr>
              <w:rPr>
                <w:rFonts w:ascii="Cambria" w:eastAsia="Times New Roman" w:hAnsi="Cambria"/>
                <w:b/>
                <w:bCs/>
              </w:rPr>
            </w:pP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23C7B2F0" w14:textId="77777777" w:rsidR="00680F21" w:rsidRPr="00B1614A" w:rsidRDefault="00680F21" w:rsidP="004F2DD3">
            <w:pPr>
              <w:rPr>
                <w:rFonts w:ascii="Cambria" w:eastAsia="Times New Roman" w:hAnsi="Cambria"/>
                <w:b/>
                <w:bCs/>
                <w:highlight w:val="yellow"/>
              </w:rPr>
            </w:pPr>
            <w:r w:rsidRPr="00B1614A">
              <w:rPr>
                <w:rFonts w:ascii="Cambria" w:eastAsia="Cambria" w:hAnsi="Cambria" w:cs="Cambria"/>
                <w:b/>
                <w:sz w:val="28"/>
                <w:szCs w:val="28"/>
              </w:rPr>
              <w:t xml:space="preserve">Forma </w:t>
            </w:r>
            <w:proofErr w:type="spellStart"/>
            <w:r w:rsidRPr="00B1614A">
              <w:rPr>
                <w:rFonts w:ascii="Cambria" w:eastAsia="Cambria" w:hAnsi="Cambria" w:cs="Cambria"/>
                <w:b/>
                <w:sz w:val="28"/>
                <w:szCs w:val="28"/>
              </w:rPr>
              <w:t>studiów</w:t>
            </w:r>
            <w:proofErr w:type="spellEnd"/>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3F286A51" w14:textId="77777777" w:rsidR="00680F21" w:rsidRPr="00B1614A" w:rsidRDefault="00680F21" w:rsidP="004F2DD3">
            <w:pPr>
              <w:rPr>
                <w:rFonts w:ascii="Cambria" w:eastAsia="Times New Roman" w:hAnsi="Cambria"/>
                <w:bCs/>
              </w:rPr>
            </w:pPr>
            <w:proofErr w:type="spellStart"/>
            <w:r w:rsidRPr="00B1614A">
              <w:rPr>
                <w:rFonts w:ascii="Cambria" w:eastAsia="Cambria" w:hAnsi="Cambria" w:cs="Cambria"/>
                <w:sz w:val="18"/>
                <w:szCs w:val="18"/>
              </w:rPr>
              <w:t>stacjonarna</w:t>
            </w:r>
            <w:proofErr w:type="spellEnd"/>
            <w:r w:rsidRPr="00B1614A">
              <w:rPr>
                <w:rFonts w:ascii="Cambria" w:eastAsia="Cambria" w:hAnsi="Cambria" w:cs="Cambria"/>
                <w:sz w:val="18"/>
                <w:szCs w:val="18"/>
              </w:rPr>
              <w:t>/</w:t>
            </w:r>
            <w:proofErr w:type="spellStart"/>
            <w:r w:rsidRPr="00B1614A">
              <w:rPr>
                <w:rFonts w:ascii="Cambria" w:eastAsia="Cambria" w:hAnsi="Cambria" w:cs="Cambria"/>
                <w:sz w:val="18"/>
                <w:szCs w:val="18"/>
              </w:rPr>
              <w:t>niestacjonarna</w:t>
            </w:r>
            <w:proofErr w:type="spellEnd"/>
          </w:p>
        </w:tc>
      </w:tr>
      <w:tr w:rsidR="00680F21" w:rsidRPr="00B1614A" w14:paraId="64DCB659" w14:textId="77777777" w:rsidTr="004F2DD3">
        <w:trPr>
          <w:trHeight w:val="139"/>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2D5412C1" w14:textId="77777777" w:rsidR="00680F21" w:rsidRPr="00B1614A" w:rsidRDefault="00680F21" w:rsidP="004F2DD3">
            <w:pPr>
              <w:rPr>
                <w:rFonts w:ascii="Cambria" w:eastAsia="Times New Roman" w:hAnsi="Cambria"/>
                <w:b/>
                <w:bCs/>
              </w:rPr>
            </w:pP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0D603D86" w14:textId="77777777" w:rsidR="00680F21" w:rsidRPr="00B1614A" w:rsidRDefault="00680F21" w:rsidP="004F2DD3">
            <w:pPr>
              <w:rPr>
                <w:rFonts w:ascii="Cambria" w:eastAsia="Times New Roman" w:hAnsi="Cambria"/>
                <w:b/>
                <w:bCs/>
              </w:rPr>
            </w:pPr>
            <w:proofErr w:type="spellStart"/>
            <w:r w:rsidRPr="00B1614A">
              <w:rPr>
                <w:rFonts w:ascii="Cambria" w:eastAsia="Cambria" w:hAnsi="Cambria" w:cs="Cambria"/>
                <w:b/>
                <w:sz w:val="28"/>
                <w:szCs w:val="28"/>
              </w:rPr>
              <w:t>Profil</w:t>
            </w:r>
            <w:proofErr w:type="spellEnd"/>
            <w:r w:rsidRPr="00B1614A">
              <w:rPr>
                <w:rFonts w:ascii="Cambria" w:eastAsia="Cambria" w:hAnsi="Cambria" w:cs="Cambria"/>
                <w:b/>
                <w:sz w:val="28"/>
                <w:szCs w:val="28"/>
              </w:rPr>
              <w:t xml:space="preserve"> </w:t>
            </w:r>
            <w:proofErr w:type="spellStart"/>
            <w:r w:rsidRPr="00B1614A">
              <w:rPr>
                <w:rFonts w:ascii="Cambria" w:eastAsia="Cambria" w:hAnsi="Cambria" w:cs="Cambria"/>
                <w:b/>
                <w:sz w:val="28"/>
                <w:szCs w:val="28"/>
              </w:rPr>
              <w:t>studiów</w:t>
            </w:r>
            <w:proofErr w:type="spellEnd"/>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4024F520" w14:textId="77777777" w:rsidR="00680F21" w:rsidRPr="00B1614A" w:rsidRDefault="00680F21" w:rsidP="004F2DD3">
            <w:pPr>
              <w:rPr>
                <w:rFonts w:ascii="Cambria" w:eastAsia="Times New Roman" w:hAnsi="Cambria"/>
                <w:bCs/>
              </w:rPr>
            </w:pPr>
            <w:proofErr w:type="spellStart"/>
            <w:r w:rsidRPr="00B1614A">
              <w:rPr>
                <w:rFonts w:ascii="Cambria" w:eastAsia="Cambria" w:hAnsi="Cambria" w:cs="Cambria"/>
                <w:sz w:val="18"/>
                <w:szCs w:val="18"/>
              </w:rPr>
              <w:t>praktyczny</w:t>
            </w:r>
            <w:proofErr w:type="spellEnd"/>
          </w:p>
        </w:tc>
      </w:tr>
      <w:tr w:rsidR="00680F21" w:rsidRPr="00B1614A" w14:paraId="33D0DEEA" w14:textId="77777777" w:rsidTr="004F2DD3">
        <w:trPr>
          <w:trHeight w:val="139"/>
        </w:trPr>
        <w:tc>
          <w:tcPr>
            <w:tcW w:w="4786" w:type="dxa"/>
            <w:gridSpan w:val="2"/>
            <w:tcBorders>
              <w:top w:val="single" w:sz="4" w:space="0" w:color="000000"/>
              <w:left w:val="single" w:sz="4" w:space="0" w:color="000000"/>
              <w:bottom w:val="single" w:sz="4" w:space="0" w:color="000000"/>
              <w:right w:val="single" w:sz="4" w:space="0" w:color="000000"/>
            </w:tcBorders>
            <w:vAlign w:val="center"/>
            <w:hideMark/>
          </w:tcPr>
          <w:p w14:paraId="024C597D" w14:textId="77777777" w:rsidR="00680F21" w:rsidRPr="00B1614A" w:rsidRDefault="00680F21" w:rsidP="004F2DD3">
            <w:pPr>
              <w:rPr>
                <w:rFonts w:ascii="Cambria" w:eastAsia="Times New Roman" w:hAnsi="Cambria"/>
                <w:b/>
                <w:bCs/>
                <w:lang w:val="pl-PL"/>
              </w:rPr>
            </w:pPr>
            <w:r w:rsidRPr="00B1614A">
              <w:rPr>
                <w:rFonts w:ascii="Cambria" w:eastAsia="Times New Roman" w:hAnsi="Cambria" w:cs="Calibri"/>
                <w:b/>
                <w:bCs/>
                <w:lang w:val="pl-PL"/>
              </w:rPr>
              <w:t>Pozycja w planie studiów (lub kod przedmiotu)</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4611CC21" w14:textId="77777777" w:rsidR="00680F21" w:rsidRPr="00B1614A" w:rsidRDefault="00680F21" w:rsidP="004F2DD3">
            <w:pPr>
              <w:rPr>
                <w:rFonts w:ascii="Cambria" w:eastAsia="Times New Roman" w:hAnsi="Cambria"/>
                <w:bCs/>
              </w:rPr>
            </w:pPr>
            <w:r w:rsidRPr="00B1614A">
              <w:rPr>
                <w:rFonts w:ascii="Cambria" w:eastAsia="Times New Roman" w:hAnsi="Cambria"/>
                <w:bCs/>
              </w:rPr>
              <w:t>20/19</w:t>
            </w:r>
          </w:p>
        </w:tc>
      </w:tr>
    </w:tbl>
    <w:p w14:paraId="6F048814" w14:textId="199625AB" w:rsidR="00680F21" w:rsidRPr="00B1614A" w:rsidRDefault="00680F21" w:rsidP="004F2DD3">
      <w:pPr>
        <w:spacing w:before="240"/>
        <w:jc w:val="center"/>
        <w:rPr>
          <w:rFonts w:ascii="Cambria" w:eastAsia="Times New Roman" w:hAnsi="Cambria"/>
          <w:b/>
          <w:bCs/>
          <w:spacing w:val="40"/>
          <w:sz w:val="28"/>
          <w:szCs w:val="28"/>
        </w:rPr>
      </w:pPr>
      <w:r w:rsidRPr="00B1614A">
        <w:rPr>
          <w:rFonts w:ascii="Cambria" w:eastAsia="Times New Roman" w:hAnsi="Cambria"/>
          <w:b/>
          <w:bCs/>
          <w:spacing w:val="40"/>
          <w:sz w:val="28"/>
          <w:szCs w:val="28"/>
        </w:rPr>
        <w:t>KARTA ZAJĘĆ</w:t>
      </w:r>
    </w:p>
    <w:p w14:paraId="1BE555A3" w14:textId="77777777" w:rsidR="00680F21" w:rsidRPr="00B1614A" w:rsidRDefault="00680F21" w:rsidP="004F2DD3">
      <w:pPr>
        <w:spacing w:before="120"/>
        <w:rPr>
          <w:rFonts w:ascii="Cambria" w:eastAsia="Times New Roman" w:hAnsi="Cambria"/>
          <w:b/>
          <w:bCs/>
        </w:rPr>
      </w:pPr>
      <w:bookmarkStart w:id="35" w:name="_Hlk119068053"/>
      <w:r w:rsidRPr="00B1614A">
        <w:rPr>
          <w:rFonts w:ascii="Cambria" w:eastAsia="Times New Roman" w:hAnsi="Cambria"/>
          <w:b/>
          <w:bCs/>
        </w:rPr>
        <w:t xml:space="preserve">1. </w:t>
      </w:r>
      <w:proofErr w:type="spellStart"/>
      <w:r w:rsidRPr="00B1614A">
        <w:rPr>
          <w:rFonts w:ascii="Cambria" w:eastAsia="Times New Roman" w:hAnsi="Cambria"/>
          <w:b/>
          <w:bCs/>
        </w:rPr>
        <w:t>Informacje</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528"/>
      </w:tblGrid>
      <w:tr w:rsidR="00680F21" w:rsidRPr="00B1614A" w14:paraId="5FB9DA93" w14:textId="77777777" w:rsidTr="004F2DD3">
        <w:trPr>
          <w:trHeight w:val="328"/>
        </w:trPr>
        <w:tc>
          <w:tcPr>
            <w:tcW w:w="3794" w:type="dxa"/>
            <w:tcBorders>
              <w:top w:val="single" w:sz="4" w:space="0" w:color="auto"/>
              <w:left w:val="single" w:sz="4" w:space="0" w:color="auto"/>
              <w:bottom w:val="single" w:sz="4" w:space="0" w:color="auto"/>
              <w:right w:val="single" w:sz="4" w:space="0" w:color="auto"/>
            </w:tcBorders>
            <w:vAlign w:val="center"/>
            <w:hideMark/>
          </w:tcPr>
          <w:p w14:paraId="4813171F"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 xml:space="preserve">Nazwa </w:t>
            </w:r>
            <w:proofErr w:type="spellStart"/>
            <w:r w:rsidRPr="00B1614A">
              <w:rPr>
                <w:rFonts w:ascii="Cambria" w:eastAsia="Times New Roman" w:hAnsi="Cambria"/>
                <w:b/>
                <w:iCs/>
              </w:rPr>
              <w:t>zajęć</w:t>
            </w:r>
            <w:proofErr w:type="spellEnd"/>
          </w:p>
        </w:tc>
        <w:tc>
          <w:tcPr>
            <w:tcW w:w="5528" w:type="dxa"/>
            <w:tcBorders>
              <w:top w:val="single" w:sz="4" w:space="0" w:color="auto"/>
              <w:left w:val="single" w:sz="4" w:space="0" w:color="auto"/>
              <w:bottom w:val="single" w:sz="4" w:space="0" w:color="auto"/>
              <w:right w:val="single" w:sz="4" w:space="0" w:color="auto"/>
            </w:tcBorders>
            <w:vAlign w:val="center"/>
            <w:hideMark/>
          </w:tcPr>
          <w:p w14:paraId="1F6ACFFD"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Historia krajów niemieckiego obszaru językowego</w:t>
            </w:r>
          </w:p>
        </w:tc>
      </w:tr>
      <w:tr w:rsidR="00680F21" w:rsidRPr="00B1614A" w14:paraId="05BF4130"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7803260C"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Punkty</w:t>
            </w:r>
            <w:proofErr w:type="spellEnd"/>
            <w:r w:rsidRPr="00B1614A">
              <w:rPr>
                <w:rFonts w:ascii="Cambria" w:eastAsia="Times New Roman" w:hAnsi="Cambria"/>
                <w:b/>
                <w:iCs/>
              </w:rPr>
              <w:t xml:space="preserve"> ECTS</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BD782BC"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3</w:t>
            </w:r>
          </w:p>
        </w:tc>
      </w:tr>
      <w:tr w:rsidR="00680F21" w:rsidRPr="00B1614A" w14:paraId="0C0A3720"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15348E94"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Rodzaj</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zajęć</w:t>
            </w:r>
            <w:proofErr w:type="spellEnd"/>
          </w:p>
        </w:tc>
        <w:tc>
          <w:tcPr>
            <w:tcW w:w="5528" w:type="dxa"/>
            <w:tcBorders>
              <w:top w:val="single" w:sz="4" w:space="0" w:color="auto"/>
              <w:left w:val="single" w:sz="4" w:space="0" w:color="auto"/>
              <w:bottom w:val="single" w:sz="4" w:space="0" w:color="auto"/>
              <w:right w:val="single" w:sz="4" w:space="0" w:color="auto"/>
            </w:tcBorders>
            <w:vAlign w:val="center"/>
            <w:hideMark/>
          </w:tcPr>
          <w:p w14:paraId="1C4E89D3"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obowiązkowe</w:t>
            </w:r>
            <w:proofErr w:type="spellEnd"/>
          </w:p>
        </w:tc>
      </w:tr>
      <w:tr w:rsidR="00680F21" w:rsidRPr="00B1614A" w14:paraId="10EE3DD4"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7EF1876F"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Moduł</w:t>
            </w:r>
            <w:proofErr w:type="spellEnd"/>
            <w:r w:rsidRPr="00B1614A">
              <w:rPr>
                <w:rFonts w:ascii="Cambria" w:eastAsia="Times New Roman" w:hAnsi="Cambria"/>
                <w:b/>
                <w:iCs/>
              </w:rPr>
              <w:t>/</w:t>
            </w:r>
            <w:proofErr w:type="spellStart"/>
            <w:r w:rsidRPr="00B1614A">
              <w:rPr>
                <w:rFonts w:ascii="Cambria" w:eastAsia="Times New Roman" w:hAnsi="Cambria"/>
                <w:b/>
                <w:iCs/>
              </w:rPr>
              <w:t>specjalizacja</w:t>
            </w:r>
            <w:proofErr w:type="spellEnd"/>
          </w:p>
        </w:tc>
        <w:tc>
          <w:tcPr>
            <w:tcW w:w="5528" w:type="dxa"/>
            <w:tcBorders>
              <w:top w:val="single" w:sz="4" w:space="0" w:color="auto"/>
              <w:left w:val="single" w:sz="4" w:space="0" w:color="auto"/>
              <w:bottom w:val="single" w:sz="4" w:space="0" w:color="auto"/>
              <w:right w:val="single" w:sz="4" w:space="0" w:color="auto"/>
            </w:tcBorders>
            <w:vAlign w:val="center"/>
            <w:hideMark/>
          </w:tcPr>
          <w:p w14:paraId="12E5B21A"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Wiedza o literaturze, kulturze i historii / nauczycielska i translatorska</w:t>
            </w:r>
          </w:p>
        </w:tc>
      </w:tr>
      <w:tr w:rsidR="00680F21" w:rsidRPr="00B1614A" w14:paraId="275B9C6C"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1EC6B234"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Język w którym prowadzone są zajęcia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7AF339B"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polski</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niemiecki</w:t>
            </w:r>
            <w:proofErr w:type="spellEnd"/>
          </w:p>
        </w:tc>
      </w:tr>
      <w:tr w:rsidR="00680F21" w:rsidRPr="00B1614A" w14:paraId="0C9046CB"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008CB048"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 xml:space="preserve">Rok </w:t>
            </w:r>
            <w:proofErr w:type="spellStart"/>
            <w:r w:rsidRPr="00B1614A">
              <w:rPr>
                <w:rFonts w:ascii="Cambria" w:eastAsia="Times New Roman" w:hAnsi="Cambria"/>
                <w:b/>
                <w:iCs/>
              </w:rPr>
              <w:t>studiów</w:t>
            </w:r>
            <w:proofErr w:type="spellEnd"/>
          </w:p>
        </w:tc>
        <w:tc>
          <w:tcPr>
            <w:tcW w:w="5528" w:type="dxa"/>
            <w:tcBorders>
              <w:top w:val="single" w:sz="4" w:space="0" w:color="auto"/>
              <w:left w:val="single" w:sz="4" w:space="0" w:color="auto"/>
              <w:bottom w:val="single" w:sz="4" w:space="0" w:color="auto"/>
              <w:right w:val="single" w:sz="4" w:space="0" w:color="auto"/>
            </w:tcBorders>
            <w:vAlign w:val="center"/>
            <w:hideMark/>
          </w:tcPr>
          <w:p w14:paraId="305373DA"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I</w:t>
            </w:r>
          </w:p>
        </w:tc>
      </w:tr>
      <w:tr w:rsidR="00680F21" w:rsidRPr="00B1614A" w14:paraId="38A13461"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15F89B80"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Imię i nazwisko koordynatora zajęć oraz osób prowadzących zajęcia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D722CBD" w14:textId="1518EBB2"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 xml:space="preserve">Koordynator: prof. AJP dr </w:t>
            </w:r>
            <w:r w:rsidR="006852F7" w:rsidRPr="00B1614A">
              <w:rPr>
                <w:rFonts w:ascii="Cambria" w:eastAsia="Times New Roman" w:hAnsi="Cambria"/>
                <w:b/>
                <w:iCs/>
                <w:lang w:val="pl-PL"/>
              </w:rPr>
              <w:t>Małgorzata Czabańska-Rosada</w:t>
            </w:r>
            <w:r w:rsidRPr="00B1614A">
              <w:rPr>
                <w:rFonts w:ascii="Cambria" w:eastAsia="Times New Roman" w:hAnsi="Cambria"/>
                <w:b/>
                <w:iCs/>
                <w:lang w:val="pl-PL"/>
              </w:rPr>
              <w:t xml:space="preserve"> </w:t>
            </w:r>
          </w:p>
          <w:p w14:paraId="202B4FCD"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Osoba prowadząca zajęcia: prof. AJP dr hab. Przemysław Słowiński</w:t>
            </w:r>
          </w:p>
        </w:tc>
      </w:tr>
    </w:tbl>
    <w:p w14:paraId="1B633CF7"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977"/>
        <w:gridCol w:w="1842"/>
        <w:gridCol w:w="2410"/>
      </w:tblGrid>
      <w:tr w:rsidR="00680F21" w:rsidRPr="00B1614A" w14:paraId="77B7E458" w14:textId="77777777" w:rsidTr="004F2DD3">
        <w:tc>
          <w:tcPr>
            <w:tcW w:w="2093" w:type="dxa"/>
            <w:tcBorders>
              <w:top w:val="single" w:sz="4" w:space="0" w:color="auto"/>
              <w:left w:val="single" w:sz="4" w:space="0" w:color="auto"/>
              <w:bottom w:val="single" w:sz="4" w:space="0" w:color="auto"/>
              <w:right w:val="single" w:sz="4" w:space="0" w:color="auto"/>
            </w:tcBorders>
            <w:vAlign w:val="center"/>
            <w:hideMark/>
          </w:tcPr>
          <w:p w14:paraId="49268D65"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 xml:space="preserve">Forma </w:t>
            </w:r>
            <w:proofErr w:type="spellStart"/>
            <w:r w:rsidRPr="00B1614A">
              <w:rPr>
                <w:rFonts w:ascii="Cambria" w:eastAsia="Times New Roman" w:hAnsi="Cambria"/>
                <w:b/>
                <w:bCs/>
              </w:rPr>
              <w:t>zajęć</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670B4856" w14:textId="77777777" w:rsidR="00680F21" w:rsidRPr="00B1614A" w:rsidRDefault="00680F21" w:rsidP="004F2DD3">
            <w:pPr>
              <w:spacing w:before="60"/>
              <w:jc w:val="center"/>
              <w:rPr>
                <w:rFonts w:ascii="Cambria" w:eastAsia="Times New Roman" w:hAnsi="Cambria"/>
                <w:b/>
                <w:bCs/>
              </w:rPr>
            </w:pPr>
            <w:proofErr w:type="spellStart"/>
            <w:r w:rsidRPr="00B1614A">
              <w:rPr>
                <w:rFonts w:ascii="Cambria" w:eastAsia="Times New Roman" w:hAnsi="Cambria"/>
                <w:b/>
                <w:bCs/>
              </w:rPr>
              <w:t>Liczba</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godzin</w:t>
            </w:r>
            <w:proofErr w:type="spellEnd"/>
          </w:p>
          <w:p w14:paraId="36E2F39E" w14:textId="77777777" w:rsidR="00680F21" w:rsidRPr="00B1614A" w:rsidRDefault="00680F21" w:rsidP="004F2DD3">
            <w:pPr>
              <w:spacing w:before="60"/>
              <w:jc w:val="center"/>
              <w:rPr>
                <w:rFonts w:ascii="Cambria" w:eastAsia="Times New Roman" w:hAnsi="Cambria"/>
                <w:b/>
                <w:bCs/>
              </w:rPr>
            </w:pPr>
            <w:proofErr w:type="spellStart"/>
            <w:r w:rsidRPr="00B1614A">
              <w:rPr>
                <w:rFonts w:ascii="Cambria" w:eastAsia="Times New Roman" w:hAnsi="Cambria"/>
                <w:b/>
                <w:bCs/>
              </w:rPr>
              <w:t>stacjonarne</w:t>
            </w:r>
            <w:proofErr w:type="spellEnd"/>
            <w:r w:rsidRPr="00B1614A">
              <w:rPr>
                <w:rFonts w:ascii="Cambria" w:eastAsia="Times New Roman" w:hAnsi="Cambria"/>
                <w:b/>
                <w:bCs/>
              </w:rPr>
              <w:t>/</w:t>
            </w:r>
            <w:proofErr w:type="spellStart"/>
            <w:r w:rsidRPr="00B1614A">
              <w:rPr>
                <w:rFonts w:ascii="Cambria" w:eastAsia="Times New Roman" w:hAnsi="Cambria"/>
                <w:b/>
                <w:bCs/>
              </w:rPr>
              <w:t>niestacjonarne</w:t>
            </w:r>
            <w:proofErr w:type="spellEnd"/>
          </w:p>
        </w:tc>
        <w:tc>
          <w:tcPr>
            <w:tcW w:w="1842" w:type="dxa"/>
            <w:tcBorders>
              <w:top w:val="single" w:sz="4" w:space="0" w:color="auto"/>
              <w:left w:val="single" w:sz="4" w:space="0" w:color="auto"/>
              <w:bottom w:val="single" w:sz="4" w:space="0" w:color="auto"/>
              <w:right w:val="single" w:sz="4" w:space="0" w:color="auto"/>
            </w:tcBorders>
            <w:vAlign w:val="center"/>
            <w:hideMark/>
          </w:tcPr>
          <w:p w14:paraId="3BA8CF36"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 xml:space="preserve">Rok </w:t>
            </w:r>
            <w:proofErr w:type="spellStart"/>
            <w:r w:rsidRPr="00B1614A">
              <w:rPr>
                <w:rFonts w:ascii="Cambria" w:eastAsia="Times New Roman" w:hAnsi="Cambria"/>
                <w:b/>
                <w:bCs/>
              </w:rPr>
              <w:t>studiów</w:t>
            </w:r>
            <w:proofErr w:type="spellEnd"/>
            <w:r w:rsidRPr="00B1614A">
              <w:rPr>
                <w:rFonts w:ascii="Cambria" w:eastAsia="Times New Roman" w:hAnsi="Cambria"/>
                <w:b/>
                <w:bCs/>
              </w:rPr>
              <w:t>/</w:t>
            </w:r>
            <w:proofErr w:type="spellStart"/>
            <w:r w:rsidRPr="00B1614A">
              <w:rPr>
                <w:rFonts w:ascii="Cambria" w:eastAsia="Times New Roman" w:hAnsi="Cambria"/>
                <w:b/>
                <w:bCs/>
              </w:rPr>
              <w:t>semestr</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14:paraId="56222A26" w14:textId="77777777" w:rsidR="00680F21" w:rsidRPr="00B1614A" w:rsidRDefault="00680F21" w:rsidP="004F2DD3">
            <w:pPr>
              <w:spacing w:before="60"/>
              <w:jc w:val="center"/>
              <w:rPr>
                <w:rFonts w:ascii="Cambria" w:eastAsia="Times New Roman" w:hAnsi="Cambria"/>
                <w:b/>
                <w:bCs/>
                <w:lang w:val="pl-PL"/>
              </w:rPr>
            </w:pPr>
            <w:r w:rsidRPr="00B1614A">
              <w:rPr>
                <w:rFonts w:ascii="Cambria" w:eastAsia="Times New Roman" w:hAnsi="Cambria"/>
                <w:b/>
                <w:bCs/>
                <w:lang w:val="pl-PL"/>
              </w:rPr>
              <w:t xml:space="preserve">Punkty ECTS </w:t>
            </w:r>
            <w:r w:rsidRPr="00B1614A">
              <w:rPr>
                <w:rFonts w:ascii="Cambria" w:eastAsia="Times New Roman" w:hAnsi="Cambria"/>
                <w:lang w:val="pl-PL"/>
              </w:rPr>
              <w:t>(zgodnie z programem studiów)</w:t>
            </w:r>
          </w:p>
        </w:tc>
      </w:tr>
      <w:tr w:rsidR="00680F21" w:rsidRPr="00B1614A" w14:paraId="188C0E18" w14:textId="77777777" w:rsidTr="004F2DD3">
        <w:tc>
          <w:tcPr>
            <w:tcW w:w="2093" w:type="dxa"/>
            <w:tcBorders>
              <w:top w:val="single" w:sz="4" w:space="0" w:color="auto"/>
              <w:left w:val="single" w:sz="4" w:space="0" w:color="auto"/>
              <w:bottom w:val="single" w:sz="4" w:space="0" w:color="auto"/>
              <w:right w:val="single" w:sz="4" w:space="0" w:color="auto"/>
            </w:tcBorders>
            <w:hideMark/>
          </w:tcPr>
          <w:p w14:paraId="64BFFD6D" w14:textId="77777777" w:rsidR="00680F21" w:rsidRPr="00B1614A" w:rsidRDefault="00680F21" w:rsidP="004F2DD3">
            <w:pPr>
              <w:spacing w:before="60"/>
              <w:jc w:val="center"/>
              <w:rPr>
                <w:rFonts w:ascii="Cambria" w:eastAsia="Times New Roman" w:hAnsi="Cambria"/>
                <w:b/>
                <w:bCs/>
              </w:rPr>
            </w:pPr>
            <w:proofErr w:type="spellStart"/>
            <w:r w:rsidRPr="00B1614A">
              <w:rPr>
                <w:rFonts w:ascii="Cambria" w:eastAsia="Times New Roman" w:hAnsi="Cambria"/>
                <w:b/>
                <w:bCs/>
              </w:rPr>
              <w:t>wykład</w:t>
            </w:r>
            <w:proofErr w:type="spellEnd"/>
          </w:p>
          <w:p w14:paraId="346A295F" w14:textId="77777777" w:rsidR="00680F21" w:rsidRPr="00B1614A" w:rsidRDefault="00680F21" w:rsidP="004F2DD3">
            <w:pPr>
              <w:spacing w:before="60"/>
              <w:jc w:val="center"/>
              <w:rPr>
                <w:rFonts w:ascii="Cambria" w:eastAsia="Times New Roman" w:hAnsi="Cambria"/>
                <w:b/>
                <w:bCs/>
              </w:rPr>
            </w:pPr>
            <w:proofErr w:type="spellStart"/>
            <w:r w:rsidRPr="00B1614A">
              <w:rPr>
                <w:rFonts w:ascii="Cambria" w:eastAsia="Times New Roman" w:hAnsi="Cambria"/>
                <w:b/>
                <w:bCs/>
              </w:rPr>
              <w:t>ćwiczenia</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67C1F521"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15/9</w:t>
            </w:r>
          </w:p>
          <w:p w14:paraId="16E5E81B" w14:textId="77777777" w:rsidR="00680F21" w:rsidRPr="00B1614A" w:rsidRDefault="00680F21" w:rsidP="004F2DD3">
            <w:pPr>
              <w:spacing w:before="60"/>
              <w:jc w:val="center"/>
              <w:rPr>
                <w:rFonts w:ascii="Cambria" w:eastAsia="Times New Roman" w:hAnsi="Cambria"/>
                <w:b/>
                <w:bCs/>
                <w:strike/>
              </w:rPr>
            </w:pPr>
            <w:r w:rsidRPr="00B1614A">
              <w:rPr>
                <w:rFonts w:ascii="Cambria" w:eastAsia="Times New Roman" w:hAnsi="Cambria"/>
                <w:b/>
                <w:bCs/>
              </w:rPr>
              <w:t>30/18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D06039E"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I/1</w:t>
            </w:r>
          </w:p>
          <w:p w14:paraId="3AC57387"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I/2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3EDE58C"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3</w:t>
            </w:r>
          </w:p>
        </w:tc>
      </w:tr>
    </w:tbl>
    <w:p w14:paraId="50056737" w14:textId="77777777" w:rsidR="00680F21" w:rsidRPr="00B1614A" w:rsidRDefault="00680F21" w:rsidP="004F2DD3">
      <w:pPr>
        <w:spacing w:before="120"/>
        <w:rPr>
          <w:rFonts w:ascii="Cambria" w:eastAsia="Times New Roman" w:hAnsi="Cambria"/>
          <w:b/>
          <w:lang w:val="pl-PL"/>
        </w:rPr>
      </w:pPr>
      <w:r w:rsidRPr="00B1614A">
        <w:rPr>
          <w:rFonts w:ascii="Cambria" w:eastAsia="Times New Roman"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4"/>
      </w:tblGrid>
      <w:tr w:rsidR="00680F21" w:rsidRPr="00B1614A" w14:paraId="3D4946CE" w14:textId="77777777" w:rsidTr="004F2DD3">
        <w:trPr>
          <w:trHeight w:val="301"/>
        </w:trPr>
        <w:tc>
          <w:tcPr>
            <w:tcW w:w="9284" w:type="dxa"/>
            <w:tcBorders>
              <w:top w:val="single" w:sz="4" w:space="0" w:color="auto"/>
              <w:left w:val="single" w:sz="4" w:space="0" w:color="auto"/>
              <w:bottom w:val="single" w:sz="4" w:space="0" w:color="auto"/>
              <w:right w:val="single" w:sz="4" w:space="0" w:color="auto"/>
            </w:tcBorders>
            <w:hideMark/>
          </w:tcPr>
          <w:p w14:paraId="7A55812B" w14:textId="77777777" w:rsidR="00680F21" w:rsidRPr="00B1614A" w:rsidRDefault="00680F21" w:rsidP="004F2DD3">
            <w:pPr>
              <w:spacing w:before="20"/>
              <w:rPr>
                <w:rFonts w:ascii="Cambria" w:eastAsia="Times New Roman" w:hAnsi="Cambria"/>
              </w:rPr>
            </w:pPr>
            <w:proofErr w:type="spellStart"/>
            <w:r w:rsidRPr="00B1614A">
              <w:rPr>
                <w:rFonts w:ascii="Cambria" w:eastAsia="Times New Roman" w:hAnsi="Cambria"/>
              </w:rPr>
              <w:t>brak</w:t>
            </w:r>
            <w:proofErr w:type="spellEnd"/>
          </w:p>
        </w:tc>
      </w:tr>
    </w:tbl>
    <w:bookmarkEnd w:id="35"/>
    <w:p w14:paraId="3F2E342A"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53C8EB5B" w14:textId="77777777" w:rsidTr="004F2DD3">
        <w:tc>
          <w:tcPr>
            <w:tcW w:w="9322" w:type="dxa"/>
            <w:tcBorders>
              <w:top w:val="single" w:sz="4" w:space="0" w:color="auto"/>
              <w:left w:val="single" w:sz="4" w:space="0" w:color="auto"/>
              <w:bottom w:val="single" w:sz="4" w:space="0" w:color="auto"/>
              <w:right w:val="single" w:sz="4" w:space="0" w:color="auto"/>
            </w:tcBorders>
            <w:hideMark/>
          </w:tcPr>
          <w:p w14:paraId="6A93F53D" w14:textId="77777777" w:rsidR="00680F21" w:rsidRPr="00B1614A" w:rsidRDefault="00680F21" w:rsidP="004F2DD3">
            <w:pPr>
              <w:ind w:left="459" w:hanging="459"/>
              <w:rPr>
                <w:rFonts w:ascii="Cambria" w:eastAsia="Times New Roman" w:hAnsi="Cambria"/>
                <w:lang w:val="pl-PL"/>
              </w:rPr>
            </w:pPr>
            <w:r w:rsidRPr="00B1614A">
              <w:rPr>
                <w:rFonts w:ascii="Cambria" w:eastAsia="Times New Roman" w:hAnsi="Cambria"/>
                <w:lang w:val="pl-PL"/>
              </w:rPr>
              <w:t xml:space="preserve">C1 – </w:t>
            </w:r>
            <w:r w:rsidRPr="00B1614A">
              <w:rPr>
                <w:rFonts w:ascii="Cambria" w:eastAsia="Times New Roman" w:hAnsi="Cambria" w:cs="Calibri"/>
                <w:lang w:val="pl-PL"/>
              </w:rPr>
              <w:t xml:space="preserve">Zdobycie wiedzy z zakresu historii i kultury krajów niemieckiego obszaru językowego wraz ze zrozumieniem jej kontekstu w odniesieniu do historii powszechnej. </w:t>
            </w:r>
          </w:p>
          <w:p w14:paraId="49341806" w14:textId="77777777" w:rsidR="00680F21" w:rsidRPr="00B1614A" w:rsidRDefault="00680F21" w:rsidP="004F2DD3">
            <w:pPr>
              <w:ind w:left="459" w:hanging="459"/>
              <w:rPr>
                <w:rFonts w:ascii="Cambria" w:eastAsia="Times New Roman" w:hAnsi="Cambria" w:cs="Calibri"/>
                <w:lang w:val="pl-PL"/>
              </w:rPr>
            </w:pPr>
            <w:r w:rsidRPr="00B1614A">
              <w:rPr>
                <w:rFonts w:ascii="Cambria" w:eastAsia="Times New Roman" w:hAnsi="Cambria"/>
                <w:lang w:val="pl-PL"/>
              </w:rPr>
              <w:t>C2 –</w:t>
            </w:r>
            <w:r w:rsidRPr="00B1614A">
              <w:rPr>
                <w:rFonts w:ascii="Cambria" w:eastAsia="Times New Roman" w:hAnsi="Cambria" w:cs="Calibri"/>
                <w:lang w:val="pl-PL"/>
              </w:rPr>
              <w:t xml:space="preserve"> Rozwinięcie umiejętności czytania ze zrozumieniem tekstów źródłowych oraz wykorzystywania ich do samodzielnego zdobywania wiedzy oraz wykorzystywania w dyskusji podczas zajęć jak również do prac etapowych na temat historii i kultury krajów niemieckiego obszaru językowego.  </w:t>
            </w:r>
          </w:p>
          <w:p w14:paraId="6E8A8979" w14:textId="77777777" w:rsidR="00680F21" w:rsidRPr="00B1614A" w:rsidRDefault="00680F21" w:rsidP="004F2DD3">
            <w:pPr>
              <w:ind w:left="459" w:hanging="459"/>
              <w:rPr>
                <w:rFonts w:ascii="Cambria" w:eastAsia="Times New Roman" w:hAnsi="Cambria"/>
                <w:lang w:val="pl-PL"/>
              </w:rPr>
            </w:pPr>
            <w:r w:rsidRPr="00B1614A">
              <w:rPr>
                <w:rFonts w:ascii="Cambria" w:eastAsia="Times New Roman" w:hAnsi="Cambria"/>
                <w:lang w:val="pl-PL"/>
              </w:rPr>
              <w:t xml:space="preserve">C3 – </w:t>
            </w:r>
            <w:r w:rsidRPr="00B1614A">
              <w:rPr>
                <w:rFonts w:ascii="Cambria" w:eastAsia="Times New Roman" w:hAnsi="Cambria" w:cs="Calibri"/>
                <w:lang w:val="pl-PL"/>
              </w:rPr>
              <w:t>Wyrobienie umiejętności organizacyjnych umożliwiających realizację takich celów jak: planowanie samodzielnego czytania zadanych tekstów, przygotowywanie się do prezentacji, dyskusji, analiz itp.</w:t>
            </w:r>
          </w:p>
        </w:tc>
      </w:tr>
    </w:tbl>
    <w:p w14:paraId="5DF9DA66" w14:textId="77777777" w:rsidR="00680F21" w:rsidRPr="00B1614A" w:rsidRDefault="00680F21" w:rsidP="004F2DD3">
      <w:pPr>
        <w:rPr>
          <w:rFonts w:ascii="Cambria" w:eastAsia="Times New Roman" w:hAnsi="Cambria"/>
          <w:b/>
          <w:bCs/>
          <w:strike/>
          <w:lang w:val="pl-PL"/>
        </w:rPr>
      </w:pPr>
      <w:r w:rsidRPr="00B1614A">
        <w:rPr>
          <w:rFonts w:ascii="Cambria" w:eastAsia="Times New Roman"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919"/>
        <w:gridCol w:w="2410"/>
      </w:tblGrid>
      <w:tr w:rsidR="00680F21" w:rsidRPr="00B1614A" w14:paraId="5BF98C17"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553C5AD0"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 xml:space="preserve">Symbol </w:t>
            </w:r>
            <w:proofErr w:type="spellStart"/>
            <w:r w:rsidRPr="00B1614A">
              <w:rPr>
                <w:rFonts w:ascii="Cambria" w:eastAsia="Times New Roman" w:hAnsi="Cambria"/>
                <w:b/>
                <w:bCs/>
              </w:rPr>
              <w:t>efektu</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uczenia</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się</w:t>
            </w:r>
            <w:proofErr w:type="spellEnd"/>
          </w:p>
        </w:tc>
        <w:tc>
          <w:tcPr>
            <w:tcW w:w="5919" w:type="dxa"/>
            <w:tcBorders>
              <w:top w:val="single" w:sz="4" w:space="0" w:color="auto"/>
              <w:left w:val="single" w:sz="4" w:space="0" w:color="auto"/>
              <w:bottom w:val="single" w:sz="4" w:space="0" w:color="auto"/>
              <w:right w:val="single" w:sz="4" w:space="0" w:color="auto"/>
            </w:tcBorders>
            <w:vAlign w:val="center"/>
            <w:hideMark/>
          </w:tcPr>
          <w:p w14:paraId="0774BCA6" w14:textId="77777777" w:rsidR="00680F21" w:rsidRPr="00B1614A" w:rsidRDefault="00680F21" w:rsidP="004F2DD3">
            <w:pPr>
              <w:jc w:val="center"/>
              <w:rPr>
                <w:rFonts w:ascii="Cambria" w:eastAsia="Times New Roman" w:hAnsi="Cambria"/>
                <w:b/>
                <w:bCs/>
              </w:rPr>
            </w:pPr>
            <w:proofErr w:type="spellStart"/>
            <w:r w:rsidRPr="00B1614A">
              <w:rPr>
                <w:rFonts w:ascii="Cambria" w:eastAsia="Times New Roman" w:hAnsi="Cambria"/>
                <w:b/>
                <w:bCs/>
              </w:rPr>
              <w:t>Opis</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efektu</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uczenia</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się</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14:paraId="2475F30A" w14:textId="77777777" w:rsidR="00680F21" w:rsidRPr="00B1614A" w:rsidRDefault="00680F21" w:rsidP="004F2DD3">
            <w:pPr>
              <w:jc w:val="center"/>
              <w:rPr>
                <w:rFonts w:ascii="Cambria" w:eastAsia="Times New Roman" w:hAnsi="Cambria"/>
                <w:b/>
                <w:bCs/>
              </w:rPr>
            </w:pPr>
            <w:proofErr w:type="spellStart"/>
            <w:r w:rsidRPr="00B1614A">
              <w:rPr>
                <w:rFonts w:ascii="Cambria" w:eastAsia="Times New Roman" w:hAnsi="Cambria"/>
                <w:b/>
                <w:bCs/>
              </w:rPr>
              <w:t>Odniesienie</w:t>
            </w:r>
            <w:proofErr w:type="spellEnd"/>
            <w:r w:rsidRPr="00B1614A">
              <w:rPr>
                <w:rFonts w:ascii="Cambria" w:eastAsia="Times New Roman" w:hAnsi="Cambria"/>
                <w:b/>
                <w:bCs/>
              </w:rPr>
              <w:t xml:space="preserve"> do </w:t>
            </w:r>
            <w:proofErr w:type="spellStart"/>
            <w:r w:rsidRPr="00B1614A">
              <w:rPr>
                <w:rFonts w:ascii="Cambria" w:eastAsia="Times New Roman" w:hAnsi="Cambria"/>
                <w:b/>
                <w:bCs/>
              </w:rPr>
              <w:t>efektu</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kierunkowego</w:t>
            </w:r>
            <w:proofErr w:type="spellEnd"/>
          </w:p>
        </w:tc>
      </w:tr>
      <w:tr w:rsidR="00680F21" w:rsidRPr="00B1614A" w14:paraId="44C35E9E" w14:textId="77777777" w:rsidTr="004F2DD3">
        <w:tc>
          <w:tcPr>
            <w:tcW w:w="9322" w:type="dxa"/>
            <w:gridSpan w:val="3"/>
            <w:tcBorders>
              <w:top w:val="single" w:sz="4" w:space="0" w:color="auto"/>
              <w:left w:val="single" w:sz="4" w:space="0" w:color="auto"/>
              <w:bottom w:val="single" w:sz="4" w:space="0" w:color="auto"/>
              <w:right w:val="single" w:sz="4" w:space="0" w:color="auto"/>
            </w:tcBorders>
            <w:hideMark/>
          </w:tcPr>
          <w:p w14:paraId="0F8036CF" w14:textId="77777777" w:rsidR="00680F21" w:rsidRPr="00B1614A" w:rsidRDefault="00680F21" w:rsidP="004F2DD3">
            <w:pPr>
              <w:jc w:val="center"/>
              <w:rPr>
                <w:rFonts w:ascii="Cambria" w:eastAsia="Times New Roman" w:hAnsi="Cambria"/>
                <w:b/>
                <w:bCs/>
                <w:lang w:val="pl-PL"/>
              </w:rPr>
            </w:pPr>
            <w:r w:rsidRPr="00B1614A">
              <w:rPr>
                <w:rFonts w:ascii="Cambria" w:eastAsia="Times New Roman" w:hAnsi="Cambria"/>
                <w:b/>
                <w:bCs/>
                <w:lang w:val="pl-PL"/>
              </w:rPr>
              <w:t>WIEDZA: absolwent zna i rozumie</w:t>
            </w:r>
          </w:p>
        </w:tc>
      </w:tr>
      <w:tr w:rsidR="00680F21" w:rsidRPr="00B1614A" w14:paraId="7E66DA0C"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1611AED0" w14:textId="77777777" w:rsidR="00680F21" w:rsidRPr="00B1614A" w:rsidRDefault="00680F21" w:rsidP="004F2DD3">
            <w:pPr>
              <w:jc w:val="center"/>
              <w:rPr>
                <w:rFonts w:ascii="Cambria" w:eastAsia="Times New Roman" w:hAnsi="Cambria"/>
              </w:rPr>
            </w:pPr>
            <w:r w:rsidRPr="00B1614A">
              <w:rPr>
                <w:rFonts w:ascii="Cambria" w:eastAsia="Times New Roman" w:hAnsi="Cambria"/>
              </w:rPr>
              <w:t>W_01</w:t>
            </w:r>
          </w:p>
        </w:tc>
        <w:tc>
          <w:tcPr>
            <w:tcW w:w="5919" w:type="dxa"/>
            <w:tcBorders>
              <w:top w:val="single" w:sz="4" w:space="0" w:color="auto"/>
              <w:left w:val="single" w:sz="4" w:space="0" w:color="auto"/>
              <w:bottom w:val="single" w:sz="4" w:space="0" w:color="auto"/>
              <w:right w:val="single" w:sz="4" w:space="0" w:color="auto"/>
            </w:tcBorders>
            <w:hideMark/>
          </w:tcPr>
          <w:p w14:paraId="3F6C2C1E" w14:textId="77777777" w:rsidR="00680F21" w:rsidRPr="00B1614A" w:rsidRDefault="00680F21" w:rsidP="004F2DD3">
            <w:pPr>
              <w:jc w:val="both"/>
              <w:rPr>
                <w:rFonts w:ascii="Cambria" w:eastAsia="Times New Roman" w:hAnsi="Cambria"/>
                <w:lang w:val="pl-PL"/>
              </w:rPr>
            </w:pPr>
            <w:r w:rsidRPr="00B1614A">
              <w:rPr>
                <w:rFonts w:ascii="Cambria" w:eastAsia="Times New Roman" w:hAnsi="Cambria" w:cs="Calibri"/>
                <w:lang w:val="pl-PL"/>
              </w:rPr>
              <w:t>terminologię charakterystyczną dla opisu</w:t>
            </w:r>
            <w:r w:rsidRPr="00B1614A">
              <w:rPr>
                <w:rFonts w:ascii="Cambria" w:eastAsia="Times New Roman" w:hAnsi="Cambria" w:cs="Calibri"/>
                <w:lang w:val="pl-PL" w:eastAsia="pl-PL"/>
              </w:rPr>
              <w:t xml:space="preserve"> historii </w:t>
            </w:r>
            <w:r w:rsidRPr="00B1614A">
              <w:rPr>
                <w:rFonts w:ascii="Cambria" w:eastAsia="Times New Roman" w:hAnsi="Cambria" w:cs="Calibri"/>
                <w:lang w:val="pl-PL"/>
              </w:rPr>
              <w:t>powszechnej</w:t>
            </w:r>
            <w:r w:rsidRPr="00B1614A">
              <w:rPr>
                <w:rFonts w:ascii="Cambria" w:eastAsia="Times New Roman" w:hAnsi="Cambria" w:cs="Calibri"/>
                <w:lang w:val="pl-PL" w:eastAsia="pl-PL"/>
              </w:rPr>
              <w:t xml:space="preserve"> oraz dziedzin i systemów składających się na kulturę</w:t>
            </w:r>
            <w:r w:rsidRPr="00B1614A">
              <w:rPr>
                <w:rFonts w:ascii="Cambria" w:eastAsia="Times New Roman" w:hAnsi="Cambria" w:cs="Calibri"/>
                <w:lang w:val="pl-PL"/>
              </w:rPr>
              <w:t xml:space="preserve"> [sem.1 –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E54A79" w14:textId="221DE7B4" w:rsidR="00680F21" w:rsidRPr="00B1614A" w:rsidRDefault="00680F21" w:rsidP="004F2DD3">
            <w:pPr>
              <w:jc w:val="center"/>
              <w:rPr>
                <w:rFonts w:ascii="Cambria" w:eastAsia="Times New Roman" w:hAnsi="Cambria"/>
              </w:rPr>
            </w:pPr>
            <w:r w:rsidRPr="00B1614A">
              <w:rPr>
                <w:rFonts w:ascii="Cambria" w:eastAsia="Times New Roman" w:hAnsi="Cambria"/>
              </w:rPr>
              <w:t>K_W1</w:t>
            </w:r>
            <w:r w:rsidR="003074F2" w:rsidRPr="00B1614A">
              <w:rPr>
                <w:rFonts w:ascii="Cambria" w:eastAsia="Times New Roman" w:hAnsi="Cambria"/>
              </w:rPr>
              <w:t>1</w:t>
            </w:r>
          </w:p>
        </w:tc>
      </w:tr>
      <w:tr w:rsidR="00680F21" w:rsidRPr="00B1614A" w14:paraId="562DC948"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4AC7F33F" w14:textId="77777777" w:rsidR="00680F21" w:rsidRPr="00B1614A" w:rsidRDefault="00680F21" w:rsidP="004F2DD3">
            <w:pPr>
              <w:jc w:val="center"/>
              <w:rPr>
                <w:rFonts w:ascii="Cambria" w:eastAsia="Times New Roman" w:hAnsi="Cambria"/>
              </w:rPr>
            </w:pPr>
            <w:r w:rsidRPr="00B1614A">
              <w:rPr>
                <w:rFonts w:ascii="Cambria" w:eastAsia="Times New Roman" w:hAnsi="Cambria"/>
              </w:rPr>
              <w:t>W_02</w:t>
            </w:r>
          </w:p>
        </w:tc>
        <w:tc>
          <w:tcPr>
            <w:tcW w:w="5919" w:type="dxa"/>
            <w:tcBorders>
              <w:top w:val="single" w:sz="4" w:space="0" w:color="auto"/>
              <w:left w:val="single" w:sz="4" w:space="0" w:color="auto"/>
              <w:bottom w:val="single" w:sz="4" w:space="0" w:color="auto"/>
              <w:right w:val="single" w:sz="4" w:space="0" w:color="auto"/>
            </w:tcBorders>
            <w:hideMark/>
          </w:tcPr>
          <w:p w14:paraId="73CB9F82" w14:textId="77777777" w:rsidR="00680F21" w:rsidRPr="00B1614A" w:rsidRDefault="00680F21" w:rsidP="004F2DD3">
            <w:pPr>
              <w:jc w:val="both"/>
              <w:rPr>
                <w:rFonts w:ascii="Cambria" w:eastAsia="Times New Roman" w:hAnsi="Cambria"/>
                <w:lang w:val="pl-PL"/>
              </w:rPr>
            </w:pPr>
            <w:r w:rsidRPr="00B1614A">
              <w:rPr>
                <w:rFonts w:ascii="Cambria" w:eastAsia="Times New Roman" w:hAnsi="Cambria" w:cs="Calibri"/>
                <w:lang w:val="pl-PL" w:eastAsia="pl-PL"/>
              </w:rPr>
              <w:t xml:space="preserve">zagadnienia dotyczące historii i kultury krajów niemieckiego obszaru językowego oraz historyczny kontekst kultury; </w:t>
            </w:r>
            <w:r w:rsidRPr="00B1614A">
              <w:rPr>
                <w:rFonts w:ascii="Cambria" w:eastAsia="Times New Roman" w:hAnsi="Cambria" w:cs="Calibri"/>
                <w:lang w:val="pl-PL"/>
              </w:rPr>
              <w:t xml:space="preserve">potrafi przywołać i rozpoznać powiązania między historią i kulturą tych krajów </w:t>
            </w:r>
            <w:r w:rsidRPr="00B1614A">
              <w:rPr>
                <w:rFonts w:ascii="Cambria" w:eastAsia="Times New Roman" w:hAnsi="Cambria" w:cs="Calibri"/>
                <w:lang w:val="pl-PL" w:eastAsia="pl-PL"/>
              </w:rPr>
              <w:t xml:space="preserve"> [</w:t>
            </w:r>
            <w:proofErr w:type="spellStart"/>
            <w:r w:rsidRPr="00B1614A">
              <w:rPr>
                <w:rFonts w:ascii="Cambria" w:eastAsia="Times New Roman" w:hAnsi="Cambria" w:cs="Calibri"/>
                <w:lang w:val="pl-PL" w:eastAsia="pl-PL"/>
              </w:rPr>
              <w:t>sem</w:t>
            </w:r>
            <w:proofErr w:type="spellEnd"/>
            <w:r w:rsidRPr="00B1614A">
              <w:rPr>
                <w:rFonts w:ascii="Cambria" w:eastAsia="Times New Roman" w:hAnsi="Cambria" w:cs="Calibri"/>
                <w:lang w:val="pl-PL" w:eastAsia="pl-PL"/>
              </w:rPr>
              <w:t>. 1-2]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5B34672" w14:textId="1D699143" w:rsidR="00680F21" w:rsidRPr="00B1614A" w:rsidRDefault="00680F21" w:rsidP="004F2DD3">
            <w:pPr>
              <w:jc w:val="center"/>
              <w:rPr>
                <w:rFonts w:ascii="Cambria" w:eastAsia="Times New Roman" w:hAnsi="Cambria"/>
              </w:rPr>
            </w:pPr>
            <w:r w:rsidRPr="00B1614A">
              <w:rPr>
                <w:rFonts w:ascii="Cambria" w:eastAsia="Times New Roman" w:hAnsi="Cambria"/>
              </w:rPr>
              <w:t>K_W1</w:t>
            </w:r>
            <w:r w:rsidR="00BC1801" w:rsidRPr="00B1614A">
              <w:rPr>
                <w:rFonts w:ascii="Cambria" w:eastAsia="Times New Roman" w:hAnsi="Cambria"/>
              </w:rPr>
              <w:t>2</w:t>
            </w:r>
          </w:p>
          <w:p w14:paraId="29A265F2" w14:textId="77777777" w:rsidR="00680F21" w:rsidRPr="00B1614A" w:rsidRDefault="00680F21" w:rsidP="004F2DD3">
            <w:pPr>
              <w:jc w:val="center"/>
              <w:rPr>
                <w:rFonts w:ascii="Cambria" w:eastAsia="Times New Roman" w:hAnsi="Cambria"/>
              </w:rPr>
            </w:pPr>
          </w:p>
        </w:tc>
      </w:tr>
      <w:tr w:rsidR="00680F21" w:rsidRPr="00B1614A" w14:paraId="56AC5754"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358FBD3A" w14:textId="77777777" w:rsidR="00680F21" w:rsidRPr="00B1614A" w:rsidRDefault="00680F21" w:rsidP="004F2DD3">
            <w:pPr>
              <w:jc w:val="center"/>
              <w:rPr>
                <w:rFonts w:ascii="Cambria" w:eastAsia="Times New Roman" w:hAnsi="Cambria"/>
              </w:rPr>
            </w:pPr>
            <w:r w:rsidRPr="00B1614A">
              <w:rPr>
                <w:rFonts w:ascii="Cambria" w:eastAsia="Times New Roman" w:hAnsi="Cambria"/>
              </w:rPr>
              <w:t>W_03</w:t>
            </w:r>
          </w:p>
        </w:tc>
        <w:tc>
          <w:tcPr>
            <w:tcW w:w="5919" w:type="dxa"/>
            <w:tcBorders>
              <w:top w:val="single" w:sz="4" w:space="0" w:color="auto"/>
              <w:left w:val="single" w:sz="4" w:space="0" w:color="auto"/>
              <w:bottom w:val="single" w:sz="4" w:space="0" w:color="auto"/>
              <w:right w:val="single" w:sz="4" w:space="0" w:color="auto"/>
            </w:tcBorders>
            <w:hideMark/>
          </w:tcPr>
          <w:p w14:paraId="665B2D63"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eastAsia="pl-PL"/>
              </w:rPr>
              <w:t>wpływ historii na współczesne kraje [</w:t>
            </w:r>
            <w:proofErr w:type="spellStart"/>
            <w:r w:rsidRPr="00B1614A">
              <w:rPr>
                <w:rFonts w:ascii="Cambria" w:eastAsia="Times New Roman" w:hAnsi="Cambria" w:cs="Calibri"/>
                <w:lang w:val="pl-PL" w:eastAsia="pl-PL"/>
              </w:rPr>
              <w:t>sem</w:t>
            </w:r>
            <w:proofErr w:type="spellEnd"/>
            <w:r w:rsidRPr="00B1614A">
              <w:rPr>
                <w:rFonts w:ascii="Cambria" w:eastAsia="Times New Roman" w:hAnsi="Cambria" w:cs="Calibri"/>
                <w:lang w:val="pl-PL" w:eastAsia="pl-PL"/>
              </w:rPr>
              <w:t>. 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E92E91" w14:textId="03121A0A" w:rsidR="00680F21" w:rsidRPr="00B1614A" w:rsidRDefault="00680F21" w:rsidP="004F2DD3">
            <w:pPr>
              <w:jc w:val="center"/>
              <w:rPr>
                <w:rFonts w:ascii="Cambria" w:eastAsia="Times New Roman" w:hAnsi="Cambria"/>
              </w:rPr>
            </w:pPr>
            <w:r w:rsidRPr="00B1614A">
              <w:rPr>
                <w:rFonts w:ascii="Cambria" w:eastAsia="Times New Roman" w:hAnsi="Cambria"/>
              </w:rPr>
              <w:t>K_W1</w:t>
            </w:r>
            <w:r w:rsidR="00697376" w:rsidRPr="00B1614A">
              <w:rPr>
                <w:rFonts w:ascii="Cambria" w:eastAsia="Times New Roman" w:hAnsi="Cambria"/>
              </w:rPr>
              <w:t>5</w:t>
            </w:r>
          </w:p>
        </w:tc>
      </w:tr>
      <w:tr w:rsidR="00680F21" w:rsidRPr="00B1614A" w14:paraId="6BA33DD1" w14:textId="77777777" w:rsidTr="004F2DD3">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2C9F0583" w14:textId="77777777" w:rsidR="00680F21" w:rsidRPr="00B1614A" w:rsidRDefault="00680F21" w:rsidP="004F2DD3">
            <w:pPr>
              <w:jc w:val="center"/>
              <w:rPr>
                <w:rFonts w:ascii="Cambria" w:eastAsia="Times New Roman" w:hAnsi="Cambria"/>
                <w:b/>
                <w:bCs/>
                <w:lang w:val="pl-PL"/>
              </w:rPr>
            </w:pPr>
            <w:r w:rsidRPr="00B1614A">
              <w:rPr>
                <w:rFonts w:ascii="Cambria" w:eastAsia="Times New Roman" w:hAnsi="Cambria"/>
                <w:b/>
                <w:bCs/>
                <w:lang w:val="pl-PL"/>
              </w:rPr>
              <w:lastRenderedPageBreak/>
              <w:t>UMIEJĘTNOŚCI: absolwent potrafi</w:t>
            </w:r>
          </w:p>
        </w:tc>
      </w:tr>
      <w:tr w:rsidR="00680F21" w:rsidRPr="00B1614A" w14:paraId="2AEB3350"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708762D9" w14:textId="77777777" w:rsidR="00680F21" w:rsidRPr="00B1614A" w:rsidRDefault="00680F21" w:rsidP="004F2DD3">
            <w:pPr>
              <w:jc w:val="center"/>
              <w:rPr>
                <w:rFonts w:ascii="Cambria" w:eastAsia="Times New Roman" w:hAnsi="Cambria"/>
              </w:rPr>
            </w:pPr>
            <w:r w:rsidRPr="00B1614A">
              <w:rPr>
                <w:rFonts w:ascii="Cambria" w:eastAsia="Times New Roman" w:hAnsi="Cambria"/>
              </w:rPr>
              <w:t>U_01</w:t>
            </w:r>
          </w:p>
        </w:tc>
        <w:tc>
          <w:tcPr>
            <w:tcW w:w="5919" w:type="dxa"/>
            <w:tcBorders>
              <w:top w:val="single" w:sz="4" w:space="0" w:color="auto"/>
              <w:left w:val="single" w:sz="4" w:space="0" w:color="auto"/>
              <w:bottom w:val="single" w:sz="4" w:space="0" w:color="auto"/>
              <w:right w:val="single" w:sz="4" w:space="0" w:color="auto"/>
            </w:tcBorders>
            <w:hideMark/>
          </w:tcPr>
          <w:p w14:paraId="14E81CA4" w14:textId="77777777" w:rsidR="00680F21" w:rsidRPr="00B1614A" w:rsidRDefault="00680F21" w:rsidP="004F2DD3">
            <w:pPr>
              <w:jc w:val="both"/>
              <w:rPr>
                <w:rFonts w:ascii="Cambria" w:eastAsia="Times New Roman" w:hAnsi="Cambria"/>
                <w:lang w:val="pl-PL"/>
              </w:rPr>
            </w:pPr>
            <w:r w:rsidRPr="00B1614A">
              <w:rPr>
                <w:rFonts w:ascii="Cambria" w:eastAsia="Times New Roman" w:hAnsi="Cambria" w:cs="Calibri"/>
                <w:lang w:val="pl-PL" w:eastAsia="pl-PL"/>
              </w:rPr>
              <w:t>wyszukiwać, selekcjonować i rozpoznać różne rodzaje wytworów kultury oraz przeprowadzić ich krytyczną analizę i interpretację w celu określenia ich znaczeń, oddziaływania społecznego, miejsca w procesie historyczno-kulturowym. [</w:t>
            </w:r>
            <w:proofErr w:type="spellStart"/>
            <w:r w:rsidRPr="00B1614A">
              <w:rPr>
                <w:rFonts w:ascii="Cambria" w:eastAsia="Times New Roman" w:hAnsi="Cambria" w:cs="Calibri"/>
                <w:lang w:val="pl-PL" w:eastAsia="pl-PL"/>
              </w:rPr>
              <w:t>sem</w:t>
            </w:r>
            <w:proofErr w:type="spellEnd"/>
            <w:r w:rsidRPr="00B1614A">
              <w:rPr>
                <w:rFonts w:ascii="Cambria" w:eastAsia="Times New Roman" w:hAnsi="Cambria" w:cs="Calibri"/>
                <w:lang w:val="pl-PL" w:eastAsia="pl-PL"/>
              </w:rPr>
              <w:t>.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79F7228" w14:textId="77777777" w:rsidR="00680F21" w:rsidRPr="00B1614A" w:rsidRDefault="00680F21" w:rsidP="004F2DD3">
            <w:pPr>
              <w:jc w:val="center"/>
              <w:rPr>
                <w:rFonts w:ascii="Cambria" w:eastAsia="Times New Roman" w:hAnsi="Cambria"/>
                <w:lang w:val="pl-PL"/>
              </w:rPr>
            </w:pPr>
            <w:r w:rsidRPr="00B1614A">
              <w:rPr>
                <w:rFonts w:ascii="Cambria" w:eastAsia="Times New Roman" w:hAnsi="Cambria"/>
                <w:lang w:val="pl-PL"/>
              </w:rPr>
              <w:t>K_U05</w:t>
            </w:r>
            <w:r w:rsidRPr="00B1614A">
              <w:rPr>
                <w:rFonts w:ascii="Cambria" w:eastAsia="Times New Roman" w:hAnsi="Cambria"/>
                <w:lang w:val="pl-PL"/>
              </w:rPr>
              <w:br/>
            </w:r>
          </w:p>
        </w:tc>
      </w:tr>
      <w:tr w:rsidR="00680F21" w:rsidRPr="00B1614A" w14:paraId="01309E18" w14:textId="77777777" w:rsidTr="004F2DD3">
        <w:tc>
          <w:tcPr>
            <w:tcW w:w="993" w:type="dxa"/>
            <w:tcBorders>
              <w:top w:val="single" w:sz="4" w:space="0" w:color="auto"/>
              <w:left w:val="single" w:sz="4" w:space="0" w:color="auto"/>
              <w:bottom w:val="single" w:sz="4" w:space="0" w:color="auto"/>
              <w:right w:val="single" w:sz="4" w:space="0" w:color="auto"/>
            </w:tcBorders>
            <w:vAlign w:val="center"/>
          </w:tcPr>
          <w:p w14:paraId="1C1C422E" w14:textId="77777777" w:rsidR="00680F21" w:rsidRPr="00B1614A" w:rsidRDefault="00680F21" w:rsidP="004F2DD3">
            <w:pPr>
              <w:jc w:val="center"/>
              <w:rPr>
                <w:rFonts w:ascii="Cambria" w:eastAsia="Times New Roman" w:hAnsi="Cambria"/>
              </w:rPr>
            </w:pPr>
            <w:r w:rsidRPr="00B1614A">
              <w:rPr>
                <w:rFonts w:ascii="Cambria" w:eastAsia="Times New Roman" w:hAnsi="Cambria"/>
              </w:rPr>
              <w:t>U_02</w:t>
            </w:r>
          </w:p>
        </w:tc>
        <w:tc>
          <w:tcPr>
            <w:tcW w:w="5919" w:type="dxa"/>
            <w:tcBorders>
              <w:top w:val="single" w:sz="4" w:space="0" w:color="auto"/>
              <w:left w:val="single" w:sz="4" w:space="0" w:color="auto"/>
              <w:bottom w:val="single" w:sz="4" w:space="0" w:color="auto"/>
              <w:right w:val="single" w:sz="4" w:space="0" w:color="auto"/>
            </w:tcBorders>
          </w:tcPr>
          <w:p w14:paraId="0323A872" w14:textId="77777777" w:rsidR="00680F21" w:rsidRPr="00B1614A" w:rsidRDefault="00680F21" w:rsidP="004F2DD3">
            <w:pPr>
              <w:rPr>
                <w:rFonts w:ascii="Cambria" w:eastAsia="Times New Roman" w:hAnsi="Cambria" w:cs="Calibri"/>
                <w:lang w:val="pl-PL" w:eastAsia="pl-PL"/>
              </w:rPr>
            </w:pPr>
            <w:r w:rsidRPr="00B1614A">
              <w:rPr>
                <w:rFonts w:ascii="Cambria" w:eastAsia="Times New Roman" w:hAnsi="Cambria" w:cs="Calibri"/>
                <w:lang w:val="pl-PL" w:eastAsia="pl-PL"/>
              </w:rPr>
              <w:t>uczestniczyć w dyskusji (przedstawić swoje poglądy na forum) o historii i kulturze krajów niemieckiego obszaru językowego. [sem.2]</w:t>
            </w:r>
          </w:p>
        </w:tc>
        <w:tc>
          <w:tcPr>
            <w:tcW w:w="2410" w:type="dxa"/>
            <w:tcBorders>
              <w:top w:val="single" w:sz="4" w:space="0" w:color="auto"/>
              <w:left w:val="single" w:sz="4" w:space="0" w:color="auto"/>
              <w:bottom w:val="single" w:sz="4" w:space="0" w:color="auto"/>
              <w:right w:val="single" w:sz="4" w:space="0" w:color="auto"/>
            </w:tcBorders>
            <w:vAlign w:val="center"/>
          </w:tcPr>
          <w:p w14:paraId="0A01C6B4" w14:textId="77777777" w:rsidR="00680F21" w:rsidRPr="00B1614A" w:rsidRDefault="00680F21" w:rsidP="004F2DD3">
            <w:pPr>
              <w:jc w:val="center"/>
              <w:rPr>
                <w:rFonts w:ascii="Cambria" w:eastAsia="Times New Roman" w:hAnsi="Cambria"/>
              </w:rPr>
            </w:pPr>
            <w:r w:rsidRPr="00B1614A">
              <w:rPr>
                <w:rFonts w:ascii="Cambria" w:eastAsia="Times New Roman" w:hAnsi="Cambria"/>
              </w:rPr>
              <w:t>K_U14</w:t>
            </w:r>
          </w:p>
        </w:tc>
      </w:tr>
      <w:tr w:rsidR="00680F21" w:rsidRPr="00B1614A" w14:paraId="123BF0CB" w14:textId="77777777" w:rsidTr="004F2DD3">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412DB9C1" w14:textId="77777777" w:rsidR="00680F21" w:rsidRPr="00B1614A" w:rsidRDefault="00680F21" w:rsidP="004F2DD3">
            <w:pPr>
              <w:jc w:val="center"/>
              <w:rPr>
                <w:rFonts w:ascii="Cambria" w:eastAsia="Times New Roman" w:hAnsi="Cambria"/>
                <w:b/>
                <w:bCs/>
                <w:lang w:val="pl-PL"/>
              </w:rPr>
            </w:pPr>
            <w:r w:rsidRPr="00B1614A">
              <w:rPr>
                <w:rFonts w:ascii="Cambria" w:eastAsia="Times New Roman" w:hAnsi="Cambria"/>
                <w:b/>
                <w:bCs/>
                <w:lang w:val="pl-PL"/>
              </w:rPr>
              <w:t>KOMPETENCJE SPOŁECZNE: absolwent jest gotów do</w:t>
            </w:r>
          </w:p>
        </w:tc>
      </w:tr>
      <w:tr w:rsidR="00680F21" w:rsidRPr="00B1614A" w14:paraId="43D3BB88"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20916554" w14:textId="77777777" w:rsidR="00680F21" w:rsidRPr="00B1614A" w:rsidRDefault="00680F21" w:rsidP="004F2DD3">
            <w:pPr>
              <w:jc w:val="center"/>
              <w:rPr>
                <w:rFonts w:ascii="Cambria" w:eastAsia="Times New Roman" w:hAnsi="Cambria"/>
                <w:lang w:val="pl-PL"/>
              </w:rPr>
            </w:pPr>
            <w:r w:rsidRPr="00B1614A">
              <w:rPr>
                <w:rFonts w:ascii="Cambria" w:eastAsia="Times New Roman" w:hAnsi="Cambria"/>
                <w:lang w:val="pl-PL"/>
              </w:rPr>
              <w:t>K_01</w:t>
            </w:r>
          </w:p>
        </w:tc>
        <w:tc>
          <w:tcPr>
            <w:tcW w:w="5919" w:type="dxa"/>
            <w:tcBorders>
              <w:top w:val="single" w:sz="4" w:space="0" w:color="auto"/>
              <w:left w:val="single" w:sz="4" w:space="0" w:color="auto"/>
              <w:bottom w:val="single" w:sz="4" w:space="0" w:color="auto"/>
              <w:right w:val="single" w:sz="4" w:space="0" w:color="auto"/>
            </w:tcBorders>
            <w:hideMark/>
          </w:tcPr>
          <w:p w14:paraId="04E9093B"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eastAsia="pl-PL"/>
              </w:rPr>
              <w:t>krytycznej oceny posiadanej wiedzy i odbieranych treści, rozumie potrzebę ciągłego dokształcania się i doskonalenia zawodowego. [</w:t>
            </w:r>
            <w:proofErr w:type="spellStart"/>
            <w:r w:rsidRPr="00B1614A">
              <w:rPr>
                <w:rFonts w:ascii="Cambria" w:eastAsia="Times New Roman" w:hAnsi="Cambria" w:cs="Calibri"/>
                <w:lang w:val="pl-PL" w:eastAsia="pl-PL"/>
              </w:rPr>
              <w:t>sem</w:t>
            </w:r>
            <w:proofErr w:type="spellEnd"/>
            <w:r w:rsidRPr="00B1614A">
              <w:rPr>
                <w:rFonts w:ascii="Cambria" w:eastAsia="Times New Roman" w:hAnsi="Cambria" w:cs="Calibri"/>
                <w:lang w:val="pl-PL" w:eastAsia="pl-PL"/>
              </w:rPr>
              <w:t>. 1-2]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B13DB5F" w14:textId="77777777" w:rsidR="00680F21" w:rsidRPr="00B1614A" w:rsidRDefault="00680F21" w:rsidP="004F2DD3">
            <w:pPr>
              <w:jc w:val="center"/>
              <w:rPr>
                <w:rFonts w:ascii="Cambria" w:eastAsia="Times New Roman" w:hAnsi="Cambria"/>
              </w:rPr>
            </w:pPr>
            <w:r w:rsidRPr="00B1614A">
              <w:rPr>
                <w:rFonts w:ascii="Cambria" w:eastAsia="Times New Roman" w:hAnsi="Cambria"/>
              </w:rPr>
              <w:t>K_K01</w:t>
            </w:r>
          </w:p>
        </w:tc>
      </w:tr>
    </w:tbl>
    <w:p w14:paraId="2CCE192A" w14:textId="77777777" w:rsidR="00680F21" w:rsidRPr="00B1614A" w:rsidRDefault="00680F21" w:rsidP="004F2DD3">
      <w:pPr>
        <w:spacing w:before="120"/>
        <w:rPr>
          <w:rFonts w:ascii="Cambria" w:eastAsia="Times New Roman" w:hAnsi="Cambria" w:cs="Calibri"/>
          <w:lang w:val="pl-PL"/>
        </w:rPr>
      </w:pPr>
      <w:r w:rsidRPr="00B1614A">
        <w:rPr>
          <w:rFonts w:ascii="Cambria" w:eastAsia="Times New Roman" w:hAnsi="Cambria"/>
          <w:b/>
          <w:bCs/>
          <w:lang w:val="pl-PL"/>
        </w:rPr>
        <w:t xml:space="preserve">6. Treści programowe oraz liczba godzin na poszczególnych formach zajęć </w:t>
      </w:r>
      <w:r w:rsidRPr="00B1614A">
        <w:rPr>
          <w:rFonts w:ascii="Cambria" w:eastAsia="Times New Roman"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5358"/>
        <w:gridCol w:w="1560"/>
        <w:gridCol w:w="1593"/>
      </w:tblGrid>
      <w:tr w:rsidR="00680F21" w:rsidRPr="00B1614A" w14:paraId="0FC734E0" w14:textId="77777777" w:rsidTr="004F2DD3">
        <w:trPr>
          <w:trHeight w:val="340"/>
        </w:trPr>
        <w:tc>
          <w:tcPr>
            <w:tcW w:w="811" w:type="dxa"/>
            <w:vMerge w:val="restart"/>
            <w:tcBorders>
              <w:top w:val="single" w:sz="4" w:space="0" w:color="auto"/>
              <w:left w:val="single" w:sz="4" w:space="0" w:color="auto"/>
              <w:bottom w:val="single" w:sz="4" w:space="0" w:color="auto"/>
              <w:right w:val="single" w:sz="4" w:space="0" w:color="auto"/>
            </w:tcBorders>
            <w:hideMark/>
          </w:tcPr>
          <w:p w14:paraId="79A8220B" w14:textId="77777777" w:rsidR="00680F21" w:rsidRPr="00B1614A" w:rsidRDefault="00680F21" w:rsidP="004F2DD3">
            <w:pPr>
              <w:jc w:val="center"/>
              <w:rPr>
                <w:rFonts w:ascii="Cambria" w:eastAsia="Times New Roman" w:hAnsi="Cambria" w:cs="Calibri"/>
                <w:b/>
              </w:rPr>
            </w:pPr>
            <w:proofErr w:type="spellStart"/>
            <w:r w:rsidRPr="00B1614A">
              <w:rPr>
                <w:rFonts w:ascii="Cambria" w:eastAsia="Times New Roman" w:hAnsi="Cambria" w:cs="Calibri"/>
                <w:b/>
              </w:rPr>
              <w:t>Lp</w:t>
            </w:r>
            <w:proofErr w:type="spellEnd"/>
            <w:r w:rsidRPr="00B1614A">
              <w:rPr>
                <w:rFonts w:ascii="Cambria" w:eastAsia="Times New Roman" w:hAnsi="Cambria" w:cs="Calibri"/>
                <w:b/>
              </w:rPr>
              <w:t>.</w:t>
            </w:r>
          </w:p>
        </w:tc>
        <w:tc>
          <w:tcPr>
            <w:tcW w:w="5358" w:type="dxa"/>
            <w:vMerge w:val="restart"/>
            <w:tcBorders>
              <w:top w:val="single" w:sz="4" w:space="0" w:color="auto"/>
              <w:left w:val="single" w:sz="4" w:space="0" w:color="auto"/>
              <w:bottom w:val="single" w:sz="4" w:space="0" w:color="auto"/>
              <w:right w:val="single" w:sz="4" w:space="0" w:color="auto"/>
            </w:tcBorders>
            <w:hideMark/>
          </w:tcPr>
          <w:p w14:paraId="422EEC45" w14:textId="77777777" w:rsidR="00680F21" w:rsidRPr="00B1614A" w:rsidRDefault="00680F21" w:rsidP="004F2DD3">
            <w:pPr>
              <w:jc w:val="center"/>
              <w:rPr>
                <w:rFonts w:ascii="Cambria" w:eastAsia="Times New Roman" w:hAnsi="Cambria" w:cs="Calibri"/>
                <w:b/>
              </w:rPr>
            </w:pPr>
            <w:proofErr w:type="spellStart"/>
            <w:r w:rsidRPr="00B1614A">
              <w:rPr>
                <w:rFonts w:ascii="Cambria" w:eastAsia="Times New Roman" w:hAnsi="Cambria" w:cs="Calibri"/>
                <w:b/>
              </w:rPr>
              <w:t>Treść</w:t>
            </w:r>
            <w:proofErr w:type="spellEnd"/>
            <w:r w:rsidRPr="00B1614A">
              <w:rPr>
                <w:rFonts w:ascii="Cambria" w:eastAsia="Times New Roman" w:hAnsi="Cambria" w:cs="Calibri"/>
                <w:b/>
              </w:rPr>
              <w:t xml:space="preserve"> </w:t>
            </w:r>
            <w:proofErr w:type="spellStart"/>
            <w:r w:rsidRPr="00B1614A">
              <w:rPr>
                <w:rFonts w:ascii="Cambria" w:eastAsia="Times New Roman" w:hAnsi="Cambria" w:cs="Calibri"/>
                <w:b/>
              </w:rPr>
              <w:t>ćwiczeń</w:t>
            </w:r>
            <w:proofErr w:type="spellEnd"/>
          </w:p>
        </w:tc>
        <w:tc>
          <w:tcPr>
            <w:tcW w:w="3153" w:type="dxa"/>
            <w:gridSpan w:val="2"/>
            <w:tcBorders>
              <w:top w:val="single" w:sz="4" w:space="0" w:color="auto"/>
              <w:left w:val="single" w:sz="4" w:space="0" w:color="auto"/>
              <w:bottom w:val="single" w:sz="4" w:space="0" w:color="auto"/>
              <w:right w:val="single" w:sz="4" w:space="0" w:color="auto"/>
            </w:tcBorders>
            <w:hideMark/>
          </w:tcPr>
          <w:p w14:paraId="1D2AD8AD" w14:textId="77777777" w:rsidR="00680F21" w:rsidRPr="00B1614A" w:rsidRDefault="00680F21" w:rsidP="004F2DD3">
            <w:pPr>
              <w:jc w:val="center"/>
              <w:rPr>
                <w:rFonts w:ascii="Cambria" w:eastAsia="Times New Roman" w:hAnsi="Cambria" w:cs="Calibri"/>
                <w:b/>
              </w:rPr>
            </w:pPr>
            <w:proofErr w:type="spellStart"/>
            <w:r w:rsidRPr="00B1614A">
              <w:rPr>
                <w:rFonts w:ascii="Cambria" w:eastAsia="Times New Roman" w:hAnsi="Cambria" w:cs="Calibri"/>
                <w:b/>
              </w:rPr>
              <w:t>Liczba</w:t>
            </w:r>
            <w:proofErr w:type="spellEnd"/>
            <w:r w:rsidRPr="00B1614A">
              <w:rPr>
                <w:rFonts w:ascii="Cambria" w:eastAsia="Times New Roman" w:hAnsi="Cambria" w:cs="Calibri"/>
                <w:b/>
              </w:rPr>
              <w:t xml:space="preserve"> </w:t>
            </w:r>
            <w:proofErr w:type="spellStart"/>
            <w:r w:rsidRPr="00B1614A">
              <w:rPr>
                <w:rFonts w:ascii="Cambria" w:eastAsia="Times New Roman" w:hAnsi="Cambria" w:cs="Calibri"/>
                <w:b/>
              </w:rPr>
              <w:t>godzin</w:t>
            </w:r>
            <w:proofErr w:type="spellEnd"/>
          </w:p>
        </w:tc>
      </w:tr>
      <w:tr w:rsidR="00680F21" w:rsidRPr="00B1614A" w14:paraId="0A260134" w14:textId="77777777" w:rsidTr="004F2DD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4288D" w14:textId="77777777" w:rsidR="00680F21" w:rsidRPr="00B1614A" w:rsidRDefault="00680F21" w:rsidP="004F2DD3">
            <w:pPr>
              <w:rPr>
                <w:rFonts w:ascii="Cambria" w:eastAsia="Times New Roman" w:hAnsi="Cambria" w:cs="Calibri"/>
                <w:b/>
              </w:rPr>
            </w:pPr>
          </w:p>
        </w:tc>
        <w:tc>
          <w:tcPr>
            <w:tcW w:w="5358" w:type="dxa"/>
            <w:vMerge/>
            <w:tcBorders>
              <w:top w:val="single" w:sz="4" w:space="0" w:color="auto"/>
              <w:left w:val="single" w:sz="4" w:space="0" w:color="auto"/>
              <w:bottom w:val="single" w:sz="4" w:space="0" w:color="auto"/>
              <w:right w:val="single" w:sz="4" w:space="0" w:color="auto"/>
            </w:tcBorders>
            <w:vAlign w:val="center"/>
            <w:hideMark/>
          </w:tcPr>
          <w:p w14:paraId="19D48563" w14:textId="77777777" w:rsidR="00680F21" w:rsidRPr="00B1614A" w:rsidRDefault="00680F21" w:rsidP="004F2DD3">
            <w:pPr>
              <w:rPr>
                <w:rFonts w:ascii="Cambria" w:eastAsia="Times New Roman" w:hAnsi="Cambria" w:cs="Calibri"/>
                <w:b/>
              </w:rPr>
            </w:pPr>
          </w:p>
        </w:tc>
        <w:tc>
          <w:tcPr>
            <w:tcW w:w="1560" w:type="dxa"/>
            <w:tcBorders>
              <w:top w:val="single" w:sz="4" w:space="0" w:color="auto"/>
              <w:left w:val="single" w:sz="4" w:space="0" w:color="auto"/>
              <w:bottom w:val="single" w:sz="4" w:space="0" w:color="auto"/>
              <w:right w:val="single" w:sz="4" w:space="0" w:color="auto"/>
            </w:tcBorders>
            <w:hideMark/>
          </w:tcPr>
          <w:p w14:paraId="090DEA7B" w14:textId="77777777" w:rsidR="00680F21" w:rsidRPr="00B1614A" w:rsidRDefault="00680F21" w:rsidP="004F2DD3">
            <w:pPr>
              <w:jc w:val="center"/>
              <w:rPr>
                <w:rFonts w:ascii="Cambria" w:eastAsia="Times New Roman" w:hAnsi="Cambria" w:cs="Calibri"/>
                <w:b/>
              </w:rPr>
            </w:pPr>
            <w:r w:rsidRPr="00B1614A">
              <w:rPr>
                <w:rFonts w:ascii="Cambria" w:eastAsia="Times New Roman" w:hAnsi="Cambria" w:cs="Calibri"/>
                <w:b/>
              </w:rPr>
              <w:t xml:space="preserve">Studia </w:t>
            </w:r>
            <w:proofErr w:type="spellStart"/>
            <w:r w:rsidRPr="00B1614A">
              <w:rPr>
                <w:rFonts w:ascii="Cambria" w:eastAsia="Times New Roman" w:hAnsi="Cambria" w:cs="Calibri"/>
                <w:b/>
              </w:rPr>
              <w:t>stacjonarne</w:t>
            </w:r>
            <w:proofErr w:type="spellEnd"/>
          </w:p>
        </w:tc>
        <w:tc>
          <w:tcPr>
            <w:tcW w:w="1593" w:type="dxa"/>
            <w:tcBorders>
              <w:top w:val="single" w:sz="4" w:space="0" w:color="auto"/>
              <w:left w:val="single" w:sz="4" w:space="0" w:color="auto"/>
              <w:bottom w:val="single" w:sz="4" w:space="0" w:color="auto"/>
              <w:right w:val="single" w:sz="4" w:space="0" w:color="auto"/>
            </w:tcBorders>
            <w:hideMark/>
          </w:tcPr>
          <w:p w14:paraId="75E9170B" w14:textId="77777777" w:rsidR="00680F21" w:rsidRPr="00B1614A" w:rsidRDefault="00680F21" w:rsidP="004F2DD3">
            <w:pPr>
              <w:jc w:val="center"/>
              <w:rPr>
                <w:rFonts w:ascii="Cambria" w:eastAsia="Times New Roman" w:hAnsi="Cambria" w:cs="Calibri"/>
                <w:b/>
              </w:rPr>
            </w:pPr>
            <w:r w:rsidRPr="00B1614A">
              <w:rPr>
                <w:rFonts w:ascii="Cambria" w:eastAsia="Times New Roman" w:hAnsi="Cambria" w:cs="Calibri"/>
                <w:b/>
              </w:rPr>
              <w:t xml:space="preserve">Studia </w:t>
            </w:r>
            <w:proofErr w:type="spellStart"/>
            <w:r w:rsidRPr="00B1614A">
              <w:rPr>
                <w:rFonts w:ascii="Cambria" w:eastAsia="Times New Roman" w:hAnsi="Cambria" w:cs="Calibri"/>
                <w:b/>
              </w:rPr>
              <w:t>niestacjonarne</w:t>
            </w:r>
            <w:proofErr w:type="spellEnd"/>
          </w:p>
        </w:tc>
      </w:tr>
      <w:tr w:rsidR="00680F21" w:rsidRPr="00B1614A" w14:paraId="3F08DE47" w14:textId="77777777" w:rsidTr="004F2DD3">
        <w:trPr>
          <w:trHeight w:val="225"/>
        </w:trPr>
        <w:tc>
          <w:tcPr>
            <w:tcW w:w="6169" w:type="dxa"/>
            <w:gridSpan w:val="2"/>
            <w:tcBorders>
              <w:top w:val="single" w:sz="4" w:space="0" w:color="auto"/>
              <w:left w:val="single" w:sz="4" w:space="0" w:color="auto"/>
              <w:bottom w:val="single" w:sz="4" w:space="0" w:color="auto"/>
              <w:right w:val="single" w:sz="4" w:space="0" w:color="auto"/>
            </w:tcBorders>
          </w:tcPr>
          <w:p w14:paraId="6F08D346" w14:textId="77777777" w:rsidR="00680F21" w:rsidRPr="00B1614A" w:rsidRDefault="00680F21" w:rsidP="004F2DD3">
            <w:pPr>
              <w:suppressAutoHyphens/>
              <w:jc w:val="center"/>
              <w:rPr>
                <w:rFonts w:ascii="Cambria" w:eastAsia="Times New Roman" w:hAnsi="Cambria" w:cs="Calibri"/>
                <w:b/>
                <w:lang w:eastAsia="ar-SA"/>
              </w:rPr>
            </w:pPr>
            <w:proofErr w:type="spellStart"/>
            <w:r w:rsidRPr="00B1614A">
              <w:rPr>
                <w:rFonts w:ascii="Cambria" w:eastAsia="Times New Roman" w:hAnsi="Cambria" w:cs="Calibri"/>
                <w:b/>
                <w:lang w:eastAsia="ar-SA"/>
              </w:rPr>
              <w:t>Semestr</w:t>
            </w:r>
            <w:proofErr w:type="spellEnd"/>
            <w:r w:rsidRPr="00B1614A">
              <w:rPr>
                <w:rFonts w:ascii="Cambria" w:eastAsia="Times New Roman" w:hAnsi="Cambria" w:cs="Calibri"/>
                <w:b/>
                <w:lang w:eastAsia="ar-SA"/>
              </w:rPr>
              <w:t xml:space="preserve"> 1: </w:t>
            </w:r>
            <w:proofErr w:type="spellStart"/>
            <w:r w:rsidRPr="00B1614A">
              <w:rPr>
                <w:rFonts w:ascii="Cambria" w:eastAsia="Times New Roman" w:hAnsi="Cambria" w:cs="Calibri"/>
                <w:b/>
                <w:lang w:eastAsia="ar-SA"/>
              </w:rPr>
              <w:t>Wykłady</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409E04CA" w14:textId="77777777" w:rsidR="00680F21" w:rsidRPr="00B1614A" w:rsidRDefault="00680F21" w:rsidP="004F2DD3">
            <w:pPr>
              <w:jc w:val="center"/>
              <w:rPr>
                <w:rFonts w:ascii="Cambria" w:eastAsia="Times New Roman" w:hAnsi="Cambria" w:cs="Calibri"/>
              </w:rPr>
            </w:pPr>
          </w:p>
        </w:tc>
        <w:tc>
          <w:tcPr>
            <w:tcW w:w="1593" w:type="dxa"/>
            <w:tcBorders>
              <w:top w:val="single" w:sz="4" w:space="0" w:color="auto"/>
              <w:left w:val="single" w:sz="4" w:space="0" w:color="auto"/>
              <w:bottom w:val="single" w:sz="4" w:space="0" w:color="auto"/>
              <w:right w:val="single" w:sz="4" w:space="0" w:color="auto"/>
            </w:tcBorders>
            <w:vAlign w:val="center"/>
          </w:tcPr>
          <w:p w14:paraId="092A83A4" w14:textId="77777777" w:rsidR="00680F21" w:rsidRPr="00B1614A" w:rsidRDefault="00680F21" w:rsidP="004F2DD3">
            <w:pPr>
              <w:jc w:val="center"/>
              <w:rPr>
                <w:rFonts w:ascii="Cambria" w:eastAsia="Times New Roman" w:hAnsi="Cambria" w:cs="Calibri"/>
              </w:rPr>
            </w:pPr>
          </w:p>
        </w:tc>
      </w:tr>
      <w:tr w:rsidR="00680F21" w:rsidRPr="00B1614A" w14:paraId="105A98B0"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5244305E"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W1</w:t>
            </w:r>
          </w:p>
        </w:tc>
        <w:tc>
          <w:tcPr>
            <w:tcW w:w="5358" w:type="dxa"/>
            <w:tcBorders>
              <w:top w:val="single" w:sz="4" w:space="0" w:color="auto"/>
              <w:left w:val="single" w:sz="4" w:space="0" w:color="auto"/>
              <w:bottom w:val="single" w:sz="4" w:space="0" w:color="auto"/>
              <w:right w:val="single" w:sz="4" w:space="0" w:color="auto"/>
            </w:tcBorders>
            <w:hideMark/>
          </w:tcPr>
          <w:p w14:paraId="1D00798A" w14:textId="77777777" w:rsidR="00680F21" w:rsidRPr="00B1614A" w:rsidRDefault="00680F21" w:rsidP="004F2DD3">
            <w:pPr>
              <w:suppressAutoHyphens/>
              <w:rPr>
                <w:rFonts w:ascii="Cambria" w:eastAsia="Times New Roman" w:hAnsi="Cambria" w:cs="Calibri"/>
                <w:lang w:eastAsia="ar-SA"/>
              </w:rPr>
            </w:pPr>
            <w:proofErr w:type="spellStart"/>
            <w:r w:rsidRPr="00B1614A">
              <w:rPr>
                <w:rFonts w:ascii="Cambria" w:eastAsia="Times New Roman" w:hAnsi="Cambria" w:cs="Calibri"/>
                <w:lang w:eastAsia="ar-SA"/>
              </w:rPr>
              <w:t>Wprowadzenie</w:t>
            </w:r>
            <w:proofErr w:type="spellEnd"/>
            <w:r w:rsidRPr="00B1614A">
              <w:rPr>
                <w:rFonts w:ascii="Cambria" w:eastAsia="Times New Roman" w:hAnsi="Cambria" w:cs="Calibri"/>
                <w:lang w:eastAsia="ar-SA"/>
              </w:rPr>
              <w:t xml:space="preserve"> do </w:t>
            </w:r>
            <w:proofErr w:type="spellStart"/>
            <w:r w:rsidRPr="00B1614A">
              <w:rPr>
                <w:rFonts w:ascii="Cambria" w:eastAsia="Times New Roman" w:hAnsi="Cambria" w:cs="Calibri"/>
                <w:lang w:eastAsia="ar-SA"/>
              </w:rPr>
              <w:t>tematyki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3643727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 xml:space="preserve">1 </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48BC03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0,5</w:t>
            </w:r>
          </w:p>
        </w:tc>
      </w:tr>
      <w:tr w:rsidR="00680F21" w:rsidRPr="00B1614A" w14:paraId="603E1D7C"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7EA05813"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W2</w:t>
            </w:r>
          </w:p>
        </w:tc>
        <w:tc>
          <w:tcPr>
            <w:tcW w:w="5358" w:type="dxa"/>
            <w:tcBorders>
              <w:top w:val="single" w:sz="4" w:space="0" w:color="auto"/>
              <w:left w:val="single" w:sz="4" w:space="0" w:color="auto"/>
              <w:bottom w:val="single" w:sz="4" w:space="0" w:color="auto"/>
              <w:right w:val="single" w:sz="4" w:space="0" w:color="auto"/>
            </w:tcBorders>
            <w:hideMark/>
          </w:tcPr>
          <w:p w14:paraId="685FBD52" w14:textId="77777777" w:rsidR="00680F21" w:rsidRPr="00B1614A" w:rsidRDefault="00680F21" w:rsidP="004F2DD3">
            <w:pPr>
              <w:suppressAutoHyphens/>
              <w:rPr>
                <w:rFonts w:ascii="Cambria" w:eastAsia="Times New Roman" w:hAnsi="Cambria" w:cs="Calibri"/>
                <w:lang w:val="pl-PL" w:eastAsia="ar-SA"/>
              </w:rPr>
            </w:pPr>
            <w:r w:rsidRPr="00B1614A">
              <w:rPr>
                <w:rFonts w:ascii="Cambria" w:eastAsia="Times New Roman" w:hAnsi="Cambria" w:cs="Calibri"/>
                <w:lang w:val="pl-PL" w:eastAsia="ar-SA"/>
              </w:rPr>
              <w:t>Periodyzacja dziejów krajów niemieckiego obszaru językowego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BEEECB3"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7FB56CF"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0,5</w:t>
            </w:r>
          </w:p>
        </w:tc>
      </w:tr>
      <w:tr w:rsidR="00680F21" w:rsidRPr="00B1614A" w14:paraId="0D61C0B4"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49FE198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W3</w:t>
            </w:r>
          </w:p>
        </w:tc>
        <w:tc>
          <w:tcPr>
            <w:tcW w:w="5358" w:type="dxa"/>
            <w:tcBorders>
              <w:top w:val="single" w:sz="4" w:space="0" w:color="auto"/>
              <w:left w:val="single" w:sz="4" w:space="0" w:color="auto"/>
              <w:bottom w:val="single" w:sz="4" w:space="0" w:color="auto"/>
              <w:right w:val="single" w:sz="4" w:space="0" w:color="auto"/>
            </w:tcBorders>
            <w:hideMark/>
          </w:tcPr>
          <w:p w14:paraId="34263712" w14:textId="77777777" w:rsidR="00680F21" w:rsidRPr="00B1614A" w:rsidRDefault="00680F21" w:rsidP="004F2DD3">
            <w:pPr>
              <w:suppressAutoHyphens/>
              <w:rPr>
                <w:rFonts w:ascii="Cambria" w:eastAsia="Times New Roman" w:hAnsi="Cambria" w:cs="Calibri"/>
                <w:lang w:val="pl-PL" w:eastAsia="ar-SA"/>
              </w:rPr>
            </w:pPr>
            <w:r w:rsidRPr="00B1614A">
              <w:rPr>
                <w:rFonts w:ascii="Cambria" w:eastAsia="Times New Roman" w:hAnsi="Cambria" w:cs="Calibri"/>
                <w:lang w:val="pl-PL" w:eastAsia="ar-SA"/>
              </w:rPr>
              <w:t xml:space="preserve">Powstanie, organizacja i funkcjonowanie Cesarstwa Rzymskiego Narodu Niemieckiego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91B7E03"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EBE1613"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775E9BC1"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7A2A7F25"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W4</w:t>
            </w:r>
          </w:p>
        </w:tc>
        <w:tc>
          <w:tcPr>
            <w:tcW w:w="5358" w:type="dxa"/>
            <w:tcBorders>
              <w:top w:val="single" w:sz="4" w:space="0" w:color="auto"/>
              <w:left w:val="single" w:sz="4" w:space="0" w:color="auto"/>
              <w:bottom w:val="single" w:sz="4" w:space="0" w:color="auto"/>
              <w:right w:val="single" w:sz="4" w:space="0" w:color="auto"/>
            </w:tcBorders>
            <w:hideMark/>
          </w:tcPr>
          <w:p w14:paraId="4B5CB2C4" w14:textId="77777777" w:rsidR="00680F21" w:rsidRPr="00B1614A" w:rsidRDefault="00680F21" w:rsidP="004F2DD3">
            <w:pPr>
              <w:suppressAutoHyphens/>
              <w:rPr>
                <w:rFonts w:ascii="Cambria" w:eastAsia="Times New Roman" w:hAnsi="Cambria" w:cs="Calibri"/>
                <w:lang w:eastAsia="ar-SA"/>
              </w:rPr>
            </w:pPr>
            <w:proofErr w:type="spellStart"/>
            <w:r w:rsidRPr="00B1614A">
              <w:rPr>
                <w:rFonts w:ascii="Cambria" w:eastAsia="Times New Roman" w:hAnsi="Cambria" w:cs="Calibri"/>
                <w:lang w:eastAsia="ar-SA"/>
              </w:rPr>
              <w:t>Cesarze</w:t>
            </w:r>
            <w:proofErr w:type="spellEnd"/>
            <w:r w:rsidRPr="00B1614A">
              <w:rPr>
                <w:rFonts w:ascii="Cambria" w:eastAsia="Times New Roman" w:hAnsi="Cambria" w:cs="Calibri"/>
                <w:lang w:eastAsia="ar-SA"/>
              </w:rPr>
              <w:t xml:space="preserve"> i </w:t>
            </w:r>
            <w:proofErr w:type="spellStart"/>
            <w:r w:rsidRPr="00B1614A">
              <w:rPr>
                <w:rFonts w:ascii="Cambria" w:eastAsia="Times New Roman" w:hAnsi="Cambria" w:cs="Calibri"/>
                <w:lang w:eastAsia="ar-SA"/>
              </w:rPr>
              <w:t>królowie</w:t>
            </w:r>
            <w:proofErr w:type="spellEnd"/>
            <w:r w:rsidRPr="00B1614A">
              <w:rPr>
                <w:rFonts w:ascii="Cambria" w:eastAsia="Times New Roman" w:hAnsi="Cambria" w:cs="Calibri"/>
                <w:lang w:eastAsia="ar-SA"/>
              </w:rPr>
              <w:t xml:space="preserv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E42DAA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1593" w:type="dxa"/>
            <w:tcBorders>
              <w:top w:val="single" w:sz="4" w:space="0" w:color="auto"/>
              <w:left w:val="single" w:sz="4" w:space="0" w:color="auto"/>
              <w:bottom w:val="single" w:sz="4" w:space="0" w:color="auto"/>
              <w:right w:val="single" w:sz="4" w:space="0" w:color="auto"/>
            </w:tcBorders>
            <w:vAlign w:val="center"/>
            <w:hideMark/>
          </w:tcPr>
          <w:p w14:paraId="25CAFD2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0B218AED"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038A2C1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W5</w:t>
            </w:r>
          </w:p>
        </w:tc>
        <w:tc>
          <w:tcPr>
            <w:tcW w:w="5358" w:type="dxa"/>
            <w:tcBorders>
              <w:top w:val="single" w:sz="4" w:space="0" w:color="auto"/>
              <w:left w:val="single" w:sz="4" w:space="0" w:color="auto"/>
              <w:bottom w:val="single" w:sz="4" w:space="0" w:color="auto"/>
              <w:right w:val="single" w:sz="4" w:space="0" w:color="auto"/>
            </w:tcBorders>
            <w:hideMark/>
          </w:tcPr>
          <w:p w14:paraId="66CADE59" w14:textId="77777777" w:rsidR="00680F21" w:rsidRPr="00B1614A" w:rsidRDefault="00680F21" w:rsidP="004F2DD3">
            <w:pPr>
              <w:suppressAutoHyphens/>
              <w:rPr>
                <w:rFonts w:ascii="Cambria" w:eastAsia="Times New Roman" w:hAnsi="Cambria" w:cs="Calibri"/>
                <w:lang w:val="pl-PL" w:eastAsia="ar-SA"/>
              </w:rPr>
            </w:pPr>
            <w:r w:rsidRPr="00B1614A">
              <w:rPr>
                <w:rFonts w:ascii="Cambria" w:eastAsia="Times New Roman" w:hAnsi="Cambria" w:cs="Calibri"/>
                <w:lang w:val="pl-PL" w:eastAsia="ar-SA"/>
              </w:rPr>
              <w:t>Prusy od ziemi chełmińskiej do Berlina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C0F4A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7877130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1EC53EB8"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20DB4CF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W6</w:t>
            </w:r>
          </w:p>
        </w:tc>
        <w:tc>
          <w:tcPr>
            <w:tcW w:w="5358" w:type="dxa"/>
            <w:tcBorders>
              <w:top w:val="single" w:sz="4" w:space="0" w:color="auto"/>
              <w:left w:val="single" w:sz="4" w:space="0" w:color="auto"/>
              <w:bottom w:val="single" w:sz="4" w:space="0" w:color="auto"/>
              <w:right w:val="single" w:sz="4" w:space="0" w:color="auto"/>
            </w:tcBorders>
            <w:hideMark/>
          </w:tcPr>
          <w:p w14:paraId="182543CE" w14:textId="77777777" w:rsidR="00680F21" w:rsidRPr="00B1614A" w:rsidRDefault="00680F21" w:rsidP="004F2DD3">
            <w:pPr>
              <w:suppressAutoHyphens/>
              <w:rPr>
                <w:rFonts w:ascii="Cambria" w:eastAsia="Times New Roman" w:hAnsi="Cambria" w:cs="Calibri"/>
                <w:lang w:eastAsia="ar-SA"/>
              </w:rPr>
            </w:pPr>
            <w:r w:rsidRPr="00B1614A">
              <w:rPr>
                <w:rFonts w:ascii="Cambria" w:eastAsia="Times New Roman" w:hAnsi="Cambria" w:cs="Calibri"/>
                <w:lang w:eastAsia="ar-SA"/>
              </w:rPr>
              <w:t xml:space="preserve">Germania </w:t>
            </w:r>
            <w:proofErr w:type="spellStart"/>
            <w:r w:rsidRPr="00B1614A">
              <w:rPr>
                <w:rFonts w:ascii="Cambria" w:eastAsia="Times New Roman" w:hAnsi="Cambria" w:cs="Calibri"/>
                <w:lang w:eastAsia="ar-SA"/>
              </w:rPr>
              <w:t>ignota</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68A6EAA9"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685316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30BB4097"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1003EDD1"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W7</w:t>
            </w:r>
          </w:p>
        </w:tc>
        <w:tc>
          <w:tcPr>
            <w:tcW w:w="5358" w:type="dxa"/>
            <w:tcBorders>
              <w:top w:val="single" w:sz="4" w:space="0" w:color="auto"/>
              <w:left w:val="single" w:sz="4" w:space="0" w:color="auto"/>
              <w:bottom w:val="single" w:sz="4" w:space="0" w:color="auto"/>
              <w:right w:val="single" w:sz="4" w:space="0" w:color="auto"/>
            </w:tcBorders>
            <w:hideMark/>
          </w:tcPr>
          <w:p w14:paraId="01C71DA8" w14:textId="77777777" w:rsidR="00680F21" w:rsidRPr="00B1614A" w:rsidRDefault="00680F21" w:rsidP="004F2DD3">
            <w:pPr>
              <w:suppressAutoHyphens/>
              <w:rPr>
                <w:rFonts w:ascii="Cambria" w:eastAsia="Times New Roman" w:hAnsi="Cambria" w:cs="Calibri"/>
                <w:lang w:val="pl-PL" w:eastAsia="ar-SA"/>
              </w:rPr>
            </w:pPr>
            <w:r w:rsidRPr="00B1614A">
              <w:rPr>
                <w:rFonts w:ascii="Cambria" w:eastAsia="Times New Roman" w:hAnsi="Cambria" w:cs="Calibri"/>
                <w:lang w:val="pl-PL" w:eastAsia="ar-SA"/>
              </w:rPr>
              <w:t xml:space="preserve">Obyczaje i kultura krajów obszaru języka niemieckiego cz. 1.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EC96862"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c>
          <w:tcPr>
            <w:tcW w:w="1593" w:type="dxa"/>
            <w:tcBorders>
              <w:top w:val="single" w:sz="4" w:space="0" w:color="auto"/>
              <w:left w:val="single" w:sz="4" w:space="0" w:color="auto"/>
              <w:bottom w:val="single" w:sz="4" w:space="0" w:color="auto"/>
              <w:right w:val="single" w:sz="4" w:space="0" w:color="auto"/>
            </w:tcBorders>
            <w:vAlign w:val="center"/>
            <w:hideMark/>
          </w:tcPr>
          <w:p w14:paraId="1FB653D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286CFA0F" w14:textId="77777777" w:rsidTr="004F2DD3">
        <w:trPr>
          <w:trHeight w:val="225"/>
        </w:trPr>
        <w:tc>
          <w:tcPr>
            <w:tcW w:w="6169" w:type="dxa"/>
            <w:gridSpan w:val="2"/>
            <w:tcBorders>
              <w:top w:val="single" w:sz="4" w:space="0" w:color="auto"/>
              <w:left w:val="single" w:sz="4" w:space="0" w:color="auto"/>
              <w:bottom w:val="single" w:sz="4" w:space="0" w:color="auto"/>
              <w:right w:val="single" w:sz="4" w:space="0" w:color="auto"/>
            </w:tcBorders>
            <w:hideMark/>
          </w:tcPr>
          <w:p w14:paraId="1AA9A066" w14:textId="77777777" w:rsidR="00680F21" w:rsidRPr="00B1614A" w:rsidRDefault="00680F21" w:rsidP="004F2DD3">
            <w:pPr>
              <w:suppressAutoHyphens/>
              <w:jc w:val="right"/>
              <w:rPr>
                <w:rFonts w:ascii="Cambria" w:eastAsia="Times New Roman" w:hAnsi="Cambria" w:cs="Calibri"/>
                <w:b/>
                <w:bCs/>
                <w:lang w:eastAsia="ar-SA"/>
              </w:rPr>
            </w:pPr>
            <w:proofErr w:type="spellStart"/>
            <w:r w:rsidRPr="00B1614A">
              <w:rPr>
                <w:rFonts w:ascii="Cambria" w:eastAsia="Times New Roman" w:hAnsi="Cambria" w:cs="Calibri"/>
                <w:b/>
                <w:bCs/>
              </w:rPr>
              <w:t>Razem</w:t>
            </w:r>
            <w:proofErr w:type="spellEnd"/>
            <w:r w:rsidRPr="00B1614A">
              <w:rPr>
                <w:rFonts w:ascii="Cambria" w:eastAsia="Times New Roman" w:hAnsi="Cambria" w:cs="Calibri"/>
                <w:b/>
                <w:bCs/>
              </w:rPr>
              <w:t xml:space="preserve"> </w:t>
            </w:r>
            <w:proofErr w:type="spellStart"/>
            <w:r w:rsidRPr="00B1614A">
              <w:rPr>
                <w:rFonts w:ascii="Cambria" w:eastAsia="Times New Roman" w:hAnsi="Cambria" w:cs="Calibri"/>
                <w:b/>
                <w:bCs/>
              </w:rPr>
              <w:t>liczba</w:t>
            </w:r>
            <w:proofErr w:type="spellEnd"/>
            <w:r w:rsidRPr="00B1614A">
              <w:rPr>
                <w:rFonts w:ascii="Cambria" w:eastAsia="Times New Roman" w:hAnsi="Cambria" w:cs="Calibri"/>
                <w:b/>
                <w:bCs/>
              </w:rPr>
              <w:t xml:space="preserve"> </w:t>
            </w:r>
            <w:proofErr w:type="spellStart"/>
            <w:r w:rsidRPr="00B1614A">
              <w:rPr>
                <w:rFonts w:ascii="Cambria" w:eastAsia="Times New Roman" w:hAnsi="Cambria" w:cs="Calibri"/>
                <w:b/>
                <w:bCs/>
              </w:rPr>
              <w:t>godzin</w:t>
            </w:r>
            <w:proofErr w:type="spellEnd"/>
            <w:r w:rsidRPr="00B1614A">
              <w:rPr>
                <w:rFonts w:ascii="Cambria" w:eastAsia="Times New Roman" w:hAnsi="Cambria" w:cs="Calibri"/>
                <w:b/>
                <w:bCs/>
              </w:rPr>
              <w:t xml:space="preserve"> </w:t>
            </w:r>
            <w:proofErr w:type="spellStart"/>
            <w:r w:rsidRPr="00B1614A">
              <w:rPr>
                <w:rFonts w:ascii="Cambria" w:eastAsia="Times New Roman" w:hAnsi="Cambria" w:cs="Calibri"/>
                <w:b/>
                <w:bCs/>
              </w:rPr>
              <w:t>wykładów</w:t>
            </w:r>
            <w:proofErr w:type="spellEnd"/>
            <w:r w:rsidRPr="00B1614A">
              <w:rPr>
                <w:rFonts w:ascii="Cambria" w:eastAsia="Times New Roman" w:hAnsi="Cambria" w:cs="Calibri"/>
                <w:b/>
                <w:bCs/>
              </w:rPr>
              <w:t xml:space="preserv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87B1DBA" w14:textId="77777777" w:rsidR="00680F21" w:rsidRPr="00B1614A" w:rsidRDefault="00680F21" w:rsidP="004F2DD3">
            <w:pPr>
              <w:jc w:val="center"/>
              <w:rPr>
                <w:rFonts w:ascii="Cambria" w:eastAsia="Times New Roman" w:hAnsi="Cambria" w:cs="Calibri"/>
                <w:b/>
                <w:bCs/>
              </w:rPr>
            </w:pPr>
            <w:r w:rsidRPr="00B1614A">
              <w:rPr>
                <w:rFonts w:ascii="Cambria" w:eastAsia="Times New Roman" w:hAnsi="Cambria" w:cs="Calibri"/>
                <w:b/>
                <w:bCs/>
              </w:rPr>
              <w:t>15</w:t>
            </w:r>
          </w:p>
        </w:tc>
        <w:tc>
          <w:tcPr>
            <w:tcW w:w="1593" w:type="dxa"/>
            <w:tcBorders>
              <w:top w:val="single" w:sz="4" w:space="0" w:color="auto"/>
              <w:left w:val="single" w:sz="4" w:space="0" w:color="auto"/>
              <w:bottom w:val="single" w:sz="4" w:space="0" w:color="auto"/>
              <w:right w:val="single" w:sz="4" w:space="0" w:color="auto"/>
            </w:tcBorders>
            <w:vAlign w:val="center"/>
            <w:hideMark/>
          </w:tcPr>
          <w:p w14:paraId="26305D03" w14:textId="77777777" w:rsidR="00680F21" w:rsidRPr="00B1614A" w:rsidRDefault="00680F21" w:rsidP="004F2DD3">
            <w:pPr>
              <w:jc w:val="center"/>
              <w:rPr>
                <w:rFonts w:ascii="Cambria" w:eastAsia="Times New Roman" w:hAnsi="Cambria" w:cs="Calibri"/>
                <w:b/>
                <w:bCs/>
              </w:rPr>
            </w:pPr>
            <w:r w:rsidRPr="00B1614A">
              <w:rPr>
                <w:rFonts w:ascii="Cambria" w:eastAsia="Times New Roman" w:hAnsi="Cambria" w:cs="Calibri"/>
                <w:b/>
                <w:bCs/>
              </w:rPr>
              <w:t>9</w:t>
            </w:r>
          </w:p>
        </w:tc>
      </w:tr>
      <w:tr w:rsidR="00680F21" w:rsidRPr="00B1614A" w14:paraId="683FE29B" w14:textId="77777777" w:rsidTr="004F2DD3">
        <w:trPr>
          <w:trHeight w:val="225"/>
        </w:trPr>
        <w:tc>
          <w:tcPr>
            <w:tcW w:w="6169" w:type="dxa"/>
            <w:gridSpan w:val="2"/>
            <w:tcBorders>
              <w:top w:val="single" w:sz="4" w:space="0" w:color="auto"/>
              <w:left w:val="single" w:sz="4" w:space="0" w:color="auto"/>
              <w:bottom w:val="single" w:sz="4" w:space="0" w:color="auto"/>
              <w:right w:val="single" w:sz="4" w:space="0" w:color="auto"/>
            </w:tcBorders>
          </w:tcPr>
          <w:p w14:paraId="77C1CD3D" w14:textId="77777777" w:rsidR="00680F21" w:rsidRPr="00B1614A" w:rsidRDefault="00680F21" w:rsidP="004F2DD3">
            <w:pPr>
              <w:suppressAutoHyphens/>
              <w:jc w:val="center"/>
              <w:rPr>
                <w:rFonts w:ascii="Cambria" w:eastAsia="Times New Roman" w:hAnsi="Cambria" w:cs="Calibri"/>
                <w:b/>
                <w:bCs/>
              </w:rPr>
            </w:pPr>
            <w:proofErr w:type="spellStart"/>
            <w:r w:rsidRPr="00B1614A">
              <w:rPr>
                <w:rFonts w:ascii="Cambria" w:eastAsia="Times New Roman" w:hAnsi="Cambria" w:cs="Calibri"/>
                <w:b/>
                <w:lang w:eastAsia="ar-SA"/>
              </w:rPr>
              <w:t>Semestr</w:t>
            </w:r>
            <w:proofErr w:type="spellEnd"/>
            <w:r w:rsidRPr="00B1614A">
              <w:rPr>
                <w:rFonts w:ascii="Cambria" w:eastAsia="Times New Roman" w:hAnsi="Cambria" w:cs="Calibri"/>
                <w:b/>
                <w:lang w:eastAsia="ar-SA"/>
              </w:rPr>
              <w:t xml:space="preserve"> 2: </w:t>
            </w:r>
            <w:proofErr w:type="spellStart"/>
            <w:r w:rsidRPr="00B1614A">
              <w:rPr>
                <w:rFonts w:ascii="Cambria" w:eastAsia="Times New Roman" w:hAnsi="Cambria" w:cs="Calibri"/>
                <w:b/>
                <w:bCs/>
              </w:rPr>
              <w:t>Ćwiczenia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60EB9B6A" w14:textId="77777777" w:rsidR="00680F21" w:rsidRPr="00B1614A" w:rsidRDefault="00680F21" w:rsidP="004F2DD3">
            <w:pPr>
              <w:jc w:val="center"/>
              <w:rPr>
                <w:rFonts w:ascii="Cambria" w:eastAsia="Times New Roman" w:hAnsi="Cambria" w:cs="Calibri"/>
                <w:b/>
                <w:bCs/>
              </w:rPr>
            </w:pPr>
          </w:p>
        </w:tc>
        <w:tc>
          <w:tcPr>
            <w:tcW w:w="1593" w:type="dxa"/>
            <w:tcBorders>
              <w:top w:val="single" w:sz="4" w:space="0" w:color="auto"/>
              <w:left w:val="single" w:sz="4" w:space="0" w:color="auto"/>
              <w:bottom w:val="single" w:sz="4" w:space="0" w:color="auto"/>
              <w:right w:val="single" w:sz="4" w:space="0" w:color="auto"/>
            </w:tcBorders>
            <w:vAlign w:val="center"/>
          </w:tcPr>
          <w:p w14:paraId="49B60DE5" w14:textId="77777777" w:rsidR="00680F21" w:rsidRPr="00B1614A" w:rsidRDefault="00680F21" w:rsidP="004F2DD3">
            <w:pPr>
              <w:jc w:val="center"/>
              <w:rPr>
                <w:rFonts w:ascii="Cambria" w:eastAsia="Times New Roman" w:hAnsi="Cambria" w:cs="Calibri"/>
                <w:b/>
                <w:bCs/>
              </w:rPr>
            </w:pPr>
          </w:p>
        </w:tc>
      </w:tr>
      <w:tr w:rsidR="00680F21" w:rsidRPr="00B1614A" w14:paraId="4E60ACD7" w14:textId="77777777" w:rsidTr="004F2DD3">
        <w:trPr>
          <w:trHeight w:val="285"/>
        </w:trPr>
        <w:tc>
          <w:tcPr>
            <w:tcW w:w="811" w:type="dxa"/>
            <w:tcBorders>
              <w:top w:val="single" w:sz="4" w:space="0" w:color="auto"/>
              <w:left w:val="single" w:sz="4" w:space="0" w:color="auto"/>
              <w:bottom w:val="single" w:sz="4" w:space="0" w:color="auto"/>
              <w:right w:val="single" w:sz="4" w:space="0" w:color="auto"/>
            </w:tcBorders>
            <w:hideMark/>
          </w:tcPr>
          <w:p w14:paraId="75E53B0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C1</w:t>
            </w:r>
          </w:p>
        </w:tc>
        <w:tc>
          <w:tcPr>
            <w:tcW w:w="5358" w:type="dxa"/>
            <w:tcBorders>
              <w:top w:val="single" w:sz="4" w:space="0" w:color="auto"/>
              <w:left w:val="single" w:sz="4" w:space="0" w:color="auto"/>
              <w:bottom w:val="single" w:sz="4" w:space="0" w:color="auto"/>
              <w:right w:val="single" w:sz="4" w:space="0" w:color="auto"/>
            </w:tcBorders>
            <w:hideMark/>
          </w:tcPr>
          <w:p w14:paraId="7616A33B" w14:textId="77777777" w:rsidR="00680F21" w:rsidRPr="00B1614A" w:rsidRDefault="00680F21" w:rsidP="004F2DD3">
            <w:pPr>
              <w:rPr>
                <w:rFonts w:ascii="Cambria" w:eastAsia="Times New Roman" w:hAnsi="Cambria" w:cs="Calibri"/>
              </w:rPr>
            </w:pPr>
            <w:proofErr w:type="spellStart"/>
            <w:r w:rsidRPr="00B1614A">
              <w:rPr>
                <w:rFonts w:ascii="Cambria" w:eastAsia="Times New Roman" w:hAnsi="Cambria" w:cs="Calibri"/>
              </w:rPr>
              <w:t>Spór</w:t>
            </w:r>
            <w:proofErr w:type="spellEnd"/>
            <w:r w:rsidRPr="00B1614A">
              <w:rPr>
                <w:rFonts w:ascii="Cambria" w:eastAsia="Times New Roman" w:hAnsi="Cambria" w:cs="Calibri"/>
              </w:rPr>
              <w:t xml:space="preserve"> o </w:t>
            </w:r>
            <w:proofErr w:type="spellStart"/>
            <w:r w:rsidRPr="00B1614A">
              <w:rPr>
                <w:rFonts w:ascii="Cambria" w:eastAsia="Times New Roman" w:hAnsi="Cambria" w:cs="Calibri"/>
              </w:rPr>
              <w:t>inwestyturę</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5D80FC0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8527509"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096FE928" w14:textId="77777777" w:rsidTr="004F2DD3">
        <w:trPr>
          <w:trHeight w:val="285"/>
        </w:trPr>
        <w:tc>
          <w:tcPr>
            <w:tcW w:w="811" w:type="dxa"/>
            <w:tcBorders>
              <w:top w:val="single" w:sz="4" w:space="0" w:color="auto"/>
              <w:left w:val="single" w:sz="4" w:space="0" w:color="auto"/>
              <w:bottom w:val="single" w:sz="4" w:space="0" w:color="auto"/>
              <w:right w:val="single" w:sz="4" w:space="0" w:color="auto"/>
            </w:tcBorders>
            <w:hideMark/>
          </w:tcPr>
          <w:p w14:paraId="6DD39463"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C2</w:t>
            </w:r>
          </w:p>
        </w:tc>
        <w:tc>
          <w:tcPr>
            <w:tcW w:w="5358" w:type="dxa"/>
            <w:tcBorders>
              <w:top w:val="single" w:sz="4" w:space="0" w:color="auto"/>
              <w:left w:val="single" w:sz="4" w:space="0" w:color="auto"/>
              <w:bottom w:val="single" w:sz="4" w:space="0" w:color="auto"/>
              <w:right w:val="single" w:sz="4" w:space="0" w:color="auto"/>
            </w:tcBorders>
            <w:hideMark/>
          </w:tcPr>
          <w:p w14:paraId="68F08376" w14:textId="77777777" w:rsidR="00680F21" w:rsidRPr="00B1614A" w:rsidRDefault="00680F21" w:rsidP="004F2DD3">
            <w:pPr>
              <w:rPr>
                <w:rFonts w:ascii="Cambria" w:eastAsia="Times New Roman" w:hAnsi="Cambria" w:cs="Calibri"/>
              </w:rPr>
            </w:pPr>
            <w:proofErr w:type="spellStart"/>
            <w:r w:rsidRPr="00B1614A">
              <w:rPr>
                <w:rFonts w:ascii="Cambria" w:eastAsia="Times New Roman" w:hAnsi="Cambria" w:cs="Calibri"/>
              </w:rPr>
              <w:t>Reformacja</w:t>
            </w:r>
            <w:proofErr w:type="spellEnd"/>
            <w:r w:rsidRPr="00B1614A">
              <w:rPr>
                <w:rFonts w:ascii="Cambria" w:eastAsia="Times New Roman" w:hAnsi="Cambria" w:cs="Calibri"/>
              </w:rPr>
              <w:t xml:space="preserv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F03C7A"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44D02C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783B8A89" w14:textId="77777777" w:rsidTr="004F2DD3">
        <w:trPr>
          <w:trHeight w:val="274"/>
        </w:trPr>
        <w:tc>
          <w:tcPr>
            <w:tcW w:w="811" w:type="dxa"/>
            <w:tcBorders>
              <w:top w:val="single" w:sz="4" w:space="0" w:color="auto"/>
              <w:left w:val="single" w:sz="4" w:space="0" w:color="auto"/>
              <w:bottom w:val="single" w:sz="4" w:space="0" w:color="auto"/>
              <w:right w:val="single" w:sz="4" w:space="0" w:color="auto"/>
            </w:tcBorders>
            <w:hideMark/>
          </w:tcPr>
          <w:p w14:paraId="25504FBE"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C3</w:t>
            </w:r>
          </w:p>
        </w:tc>
        <w:tc>
          <w:tcPr>
            <w:tcW w:w="5358" w:type="dxa"/>
            <w:tcBorders>
              <w:top w:val="single" w:sz="4" w:space="0" w:color="auto"/>
              <w:left w:val="single" w:sz="4" w:space="0" w:color="auto"/>
              <w:bottom w:val="single" w:sz="4" w:space="0" w:color="auto"/>
              <w:right w:val="single" w:sz="4" w:space="0" w:color="auto"/>
            </w:tcBorders>
            <w:hideMark/>
          </w:tcPr>
          <w:p w14:paraId="150FE5F2" w14:textId="77777777" w:rsidR="00680F21" w:rsidRPr="00B1614A" w:rsidRDefault="00680F21" w:rsidP="004F2DD3">
            <w:pPr>
              <w:suppressAutoHyphens/>
              <w:rPr>
                <w:rFonts w:ascii="Cambria" w:eastAsia="Times New Roman" w:hAnsi="Cambria" w:cs="Calibri"/>
                <w:lang w:val="pl-PL" w:eastAsia="ar-SA"/>
              </w:rPr>
            </w:pPr>
            <w:r w:rsidRPr="00B1614A">
              <w:rPr>
                <w:rFonts w:ascii="Cambria" w:eastAsia="Times New Roman" w:hAnsi="Cambria" w:cs="Calibri"/>
                <w:lang w:val="pl-PL" w:eastAsia="ar-SA"/>
              </w:rPr>
              <w:t>Saksonia – od elektoratu po królestwo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F5380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3741AF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779BD6BD" w14:textId="77777777" w:rsidTr="004F2DD3">
        <w:trPr>
          <w:trHeight w:val="240"/>
        </w:trPr>
        <w:tc>
          <w:tcPr>
            <w:tcW w:w="811" w:type="dxa"/>
            <w:tcBorders>
              <w:top w:val="single" w:sz="4" w:space="0" w:color="auto"/>
              <w:left w:val="single" w:sz="4" w:space="0" w:color="auto"/>
              <w:bottom w:val="single" w:sz="4" w:space="0" w:color="auto"/>
              <w:right w:val="single" w:sz="4" w:space="0" w:color="auto"/>
            </w:tcBorders>
            <w:hideMark/>
          </w:tcPr>
          <w:p w14:paraId="1F3E9FEF"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C4</w:t>
            </w:r>
          </w:p>
        </w:tc>
        <w:tc>
          <w:tcPr>
            <w:tcW w:w="5358" w:type="dxa"/>
            <w:tcBorders>
              <w:top w:val="single" w:sz="4" w:space="0" w:color="auto"/>
              <w:left w:val="single" w:sz="4" w:space="0" w:color="auto"/>
              <w:bottom w:val="single" w:sz="4" w:space="0" w:color="auto"/>
              <w:right w:val="single" w:sz="4" w:space="0" w:color="auto"/>
            </w:tcBorders>
            <w:hideMark/>
          </w:tcPr>
          <w:p w14:paraId="408A5889"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 xml:space="preserve">Lichtenstein – </w:t>
            </w:r>
            <w:proofErr w:type="spellStart"/>
            <w:r w:rsidRPr="00B1614A">
              <w:rPr>
                <w:rFonts w:ascii="Cambria" w:eastAsia="Times New Roman" w:hAnsi="Cambria" w:cs="Calibri"/>
              </w:rPr>
              <w:t>dzieje</w:t>
            </w:r>
            <w:proofErr w:type="spellEnd"/>
            <w:r w:rsidRPr="00B1614A">
              <w:rPr>
                <w:rFonts w:ascii="Cambria" w:eastAsia="Times New Roman" w:hAnsi="Cambria" w:cs="Calibri"/>
              </w:rPr>
              <w:t xml:space="preserve"> </w:t>
            </w:r>
            <w:proofErr w:type="spellStart"/>
            <w:r w:rsidRPr="00B1614A">
              <w:rPr>
                <w:rFonts w:ascii="Cambria" w:eastAsia="Times New Roman" w:hAnsi="Cambria" w:cs="Calibri"/>
              </w:rPr>
              <w:t>państwa</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167348E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FC0842F"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34B2598E" w14:textId="77777777" w:rsidTr="004F2DD3">
        <w:trPr>
          <w:trHeight w:val="240"/>
        </w:trPr>
        <w:tc>
          <w:tcPr>
            <w:tcW w:w="811" w:type="dxa"/>
            <w:tcBorders>
              <w:top w:val="single" w:sz="4" w:space="0" w:color="auto"/>
              <w:left w:val="single" w:sz="4" w:space="0" w:color="auto"/>
              <w:bottom w:val="single" w:sz="4" w:space="0" w:color="auto"/>
              <w:right w:val="single" w:sz="4" w:space="0" w:color="auto"/>
            </w:tcBorders>
            <w:hideMark/>
          </w:tcPr>
          <w:p w14:paraId="3089FE6E"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C5</w:t>
            </w:r>
          </w:p>
        </w:tc>
        <w:tc>
          <w:tcPr>
            <w:tcW w:w="5358" w:type="dxa"/>
            <w:tcBorders>
              <w:top w:val="single" w:sz="4" w:space="0" w:color="auto"/>
              <w:left w:val="single" w:sz="4" w:space="0" w:color="auto"/>
              <w:bottom w:val="single" w:sz="4" w:space="0" w:color="auto"/>
              <w:right w:val="single" w:sz="4" w:space="0" w:color="auto"/>
            </w:tcBorders>
            <w:hideMark/>
          </w:tcPr>
          <w:p w14:paraId="38F29FD9"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 xml:space="preserve">Berlin </w:t>
            </w:r>
            <w:proofErr w:type="spellStart"/>
            <w:r w:rsidRPr="00B1614A">
              <w:rPr>
                <w:rFonts w:ascii="Cambria" w:eastAsia="Times New Roman" w:hAnsi="Cambria" w:cs="Calibri"/>
              </w:rPr>
              <w:t>historia</w:t>
            </w:r>
            <w:proofErr w:type="spellEnd"/>
            <w:r w:rsidRPr="00B1614A">
              <w:rPr>
                <w:rFonts w:ascii="Cambria" w:eastAsia="Times New Roman" w:hAnsi="Cambria" w:cs="Calibri"/>
              </w:rPr>
              <w:t xml:space="preserve"> i </w:t>
            </w:r>
            <w:proofErr w:type="spellStart"/>
            <w:r w:rsidRPr="00B1614A">
              <w:rPr>
                <w:rFonts w:ascii="Cambria" w:eastAsia="Times New Roman" w:hAnsi="Cambria" w:cs="Calibri"/>
              </w:rPr>
              <w:t>współczesność</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4EEB1229"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2B248FEE"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12F4114E" w14:textId="77777777" w:rsidTr="004F2DD3">
        <w:trPr>
          <w:trHeight w:val="230"/>
        </w:trPr>
        <w:tc>
          <w:tcPr>
            <w:tcW w:w="811" w:type="dxa"/>
            <w:tcBorders>
              <w:top w:val="single" w:sz="4" w:space="0" w:color="auto"/>
              <w:left w:val="single" w:sz="4" w:space="0" w:color="auto"/>
              <w:bottom w:val="single" w:sz="4" w:space="0" w:color="auto"/>
              <w:right w:val="single" w:sz="4" w:space="0" w:color="auto"/>
            </w:tcBorders>
            <w:hideMark/>
          </w:tcPr>
          <w:p w14:paraId="392269F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C6</w:t>
            </w:r>
          </w:p>
        </w:tc>
        <w:tc>
          <w:tcPr>
            <w:tcW w:w="5358" w:type="dxa"/>
            <w:tcBorders>
              <w:top w:val="single" w:sz="4" w:space="0" w:color="auto"/>
              <w:left w:val="single" w:sz="4" w:space="0" w:color="auto"/>
              <w:bottom w:val="single" w:sz="4" w:space="0" w:color="auto"/>
              <w:right w:val="single" w:sz="4" w:space="0" w:color="auto"/>
            </w:tcBorders>
            <w:hideMark/>
          </w:tcPr>
          <w:p w14:paraId="7848DABC" w14:textId="77777777" w:rsidR="00680F21" w:rsidRPr="00B1614A" w:rsidRDefault="00680F21" w:rsidP="004F2DD3">
            <w:pPr>
              <w:suppressAutoHyphens/>
              <w:rPr>
                <w:rFonts w:ascii="Cambria" w:eastAsia="Times New Roman" w:hAnsi="Cambria" w:cs="Calibri"/>
                <w:lang w:val="en-US" w:eastAsia="ar-SA"/>
              </w:rPr>
            </w:pPr>
            <w:r w:rsidRPr="00B1614A">
              <w:rPr>
                <w:rFonts w:ascii="Cambria" w:eastAsia="Times New Roman" w:hAnsi="Cambria" w:cs="Calibri"/>
                <w:lang w:val="en-US" w:eastAsia="ar-SA"/>
              </w:rPr>
              <w:t xml:space="preserve">II </w:t>
            </w:r>
            <w:proofErr w:type="spellStart"/>
            <w:r w:rsidRPr="00B1614A">
              <w:rPr>
                <w:rFonts w:ascii="Cambria" w:eastAsia="Times New Roman" w:hAnsi="Cambria" w:cs="Calibri"/>
                <w:lang w:val="en-US" w:eastAsia="ar-SA"/>
              </w:rPr>
              <w:t>Rzesza</w:t>
            </w:r>
            <w:proofErr w:type="spellEnd"/>
            <w:r w:rsidRPr="00B1614A">
              <w:rPr>
                <w:rFonts w:ascii="Cambria" w:eastAsia="Times New Roman" w:hAnsi="Cambria" w:cs="Calibri"/>
                <w:lang w:val="en-US" w:eastAsia="ar-SA"/>
              </w:rPr>
              <w:t xml:space="preserv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FC579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74B9B22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7F81B7DF" w14:textId="77777777" w:rsidTr="004F2DD3">
        <w:trPr>
          <w:trHeight w:val="264"/>
        </w:trPr>
        <w:tc>
          <w:tcPr>
            <w:tcW w:w="811" w:type="dxa"/>
            <w:tcBorders>
              <w:top w:val="single" w:sz="4" w:space="0" w:color="auto"/>
              <w:left w:val="single" w:sz="4" w:space="0" w:color="auto"/>
              <w:bottom w:val="single" w:sz="4" w:space="0" w:color="auto"/>
              <w:right w:val="single" w:sz="4" w:space="0" w:color="auto"/>
            </w:tcBorders>
            <w:hideMark/>
          </w:tcPr>
          <w:p w14:paraId="3848AB7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C7</w:t>
            </w:r>
          </w:p>
        </w:tc>
        <w:tc>
          <w:tcPr>
            <w:tcW w:w="5358" w:type="dxa"/>
            <w:tcBorders>
              <w:top w:val="single" w:sz="4" w:space="0" w:color="auto"/>
              <w:left w:val="single" w:sz="4" w:space="0" w:color="auto"/>
              <w:bottom w:val="single" w:sz="4" w:space="0" w:color="auto"/>
              <w:right w:val="single" w:sz="4" w:space="0" w:color="auto"/>
            </w:tcBorders>
            <w:hideMark/>
          </w:tcPr>
          <w:p w14:paraId="56E79F31" w14:textId="77777777" w:rsidR="00680F21" w:rsidRPr="00B1614A" w:rsidRDefault="00680F21" w:rsidP="004F2DD3">
            <w:pPr>
              <w:rPr>
                <w:rFonts w:ascii="Cambria" w:eastAsia="Times New Roman" w:hAnsi="Cambria" w:cs="Calibri"/>
              </w:rPr>
            </w:pPr>
            <w:proofErr w:type="spellStart"/>
            <w:r w:rsidRPr="00B1614A">
              <w:rPr>
                <w:rFonts w:ascii="Cambria" w:eastAsia="Times New Roman" w:hAnsi="Cambria" w:cs="Calibri"/>
                <w:lang w:eastAsia="ar-SA"/>
              </w:rPr>
              <w:t>Weimarer</w:t>
            </w:r>
            <w:proofErr w:type="spellEnd"/>
            <w:r w:rsidRPr="00B1614A">
              <w:rPr>
                <w:rFonts w:ascii="Cambria" w:eastAsia="Times New Roman" w:hAnsi="Cambria" w:cs="Calibri"/>
                <w:lang w:eastAsia="ar-SA"/>
              </w:rPr>
              <w:t xml:space="preserve"> Republik/ </w:t>
            </w:r>
            <w:proofErr w:type="spellStart"/>
            <w:r w:rsidRPr="00B1614A">
              <w:rPr>
                <w:rFonts w:ascii="Cambria" w:eastAsia="Times New Roman" w:hAnsi="Cambria" w:cs="Calibri"/>
                <w:lang w:eastAsia="ar-SA"/>
              </w:rPr>
              <w:t>Republika</w:t>
            </w:r>
            <w:proofErr w:type="spellEnd"/>
            <w:r w:rsidRPr="00B1614A">
              <w:rPr>
                <w:rFonts w:ascii="Cambria" w:eastAsia="Times New Roman" w:hAnsi="Cambria" w:cs="Calibri"/>
                <w:lang w:eastAsia="ar-SA"/>
              </w:rPr>
              <w:t xml:space="preserve"> </w:t>
            </w:r>
            <w:proofErr w:type="spellStart"/>
            <w:r w:rsidRPr="00B1614A">
              <w:rPr>
                <w:rFonts w:ascii="Cambria" w:eastAsia="Times New Roman" w:hAnsi="Cambria" w:cs="Calibri"/>
                <w:lang w:eastAsia="ar-SA"/>
              </w:rPr>
              <w:t>Weimarska</w:t>
            </w:r>
            <w:proofErr w:type="spellEnd"/>
            <w:r w:rsidRPr="00B1614A">
              <w:rPr>
                <w:rFonts w:ascii="Cambria" w:eastAsia="Times New Roman" w:hAnsi="Cambria" w:cs="Calibri"/>
                <w:lang w:eastAsia="ar-SA"/>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D3114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24A17D9"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48B983F7" w14:textId="77777777" w:rsidTr="004F2DD3">
        <w:trPr>
          <w:trHeight w:val="269"/>
        </w:trPr>
        <w:tc>
          <w:tcPr>
            <w:tcW w:w="811" w:type="dxa"/>
            <w:tcBorders>
              <w:top w:val="single" w:sz="4" w:space="0" w:color="auto"/>
              <w:left w:val="single" w:sz="4" w:space="0" w:color="auto"/>
              <w:bottom w:val="single" w:sz="4" w:space="0" w:color="auto"/>
              <w:right w:val="single" w:sz="4" w:space="0" w:color="auto"/>
            </w:tcBorders>
            <w:hideMark/>
          </w:tcPr>
          <w:p w14:paraId="2E77D043"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C8</w:t>
            </w:r>
          </w:p>
        </w:tc>
        <w:tc>
          <w:tcPr>
            <w:tcW w:w="5358" w:type="dxa"/>
            <w:tcBorders>
              <w:top w:val="single" w:sz="4" w:space="0" w:color="auto"/>
              <w:left w:val="single" w:sz="4" w:space="0" w:color="auto"/>
              <w:bottom w:val="single" w:sz="4" w:space="0" w:color="auto"/>
              <w:right w:val="single" w:sz="4" w:space="0" w:color="auto"/>
            </w:tcBorders>
            <w:hideMark/>
          </w:tcPr>
          <w:p w14:paraId="457D63B2" w14:textId="77777777" w:rsidR="00680F21" w:rsidRPr="00B1614A" w:rsidRDefault="00680F21" w:rsidP="004F2DD3">
            <w:pPr>
              <w:rPr>
                <w:rFonts w:ascii="Cambria" w:eastAsia="Times New Roman" w:hAnsi="Cambria" w:cs="Calibri"/>
              </w:rPr>
            </w:pPr>
            <w:r w:rsidRPr="00B1614A">
              <w:rPr>
                <w:rFonts w:ascii="Cambria" w:eastAsia="Times New Roman" w:hAnsi="Cambria" w:cs="Calibri"/>
                <w:lang w:eastAsia="ar-SA"/>
              </w:rPr>
              <w:t xml:space="preserve">III </w:t>
            </w:r>
            <w:proofErr w:type="spellStart"/>
            <w:r w:rsidRPr="00B1614A">
              <w:rPr>
                <w:rFonts w:ascii="Cambria" w:eastAsia="Times New Roman" w:hAnsi="Cambria" w:cs="Calibri"/>
                <w:lang w:eastAsia="ar-SA"/>
              </w:rPr>
              <w:t>Rzesza</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766676D5"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3E9BB0B"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r>
      <w:tr w:rsidR="00680F21" w:rsidRPr="00B1614A" w14:paraId="4A866CBD" w14:textId="77777777" w:rsidTr="004F2DD3">
        <w:trPr>
          <w:trHeight w:val="272"/>
        </w:trPr>
        <w:tc>
          <w:tcPr>
            <w:tcW w:w="811" w:type="dxa"/>
            <w:tcBorders>
              <w:top w:val="single" w:sz="4" w:space="0" w:color="auto"/>
              <w:left w:val="single" w:sz="4" w:space="0" w:color="auto"/>
              <w:bottom w:val="single" w:sz="4" w:space="0" w:color="auto"/>
              <w:right w:val="single" w:sz="4" w:space="0" w:color="auto"/>
            </w:tcBorders>
            <w:hideMark/>
          </w:tcPr>
          <w:p w14:paraId="100874F3"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C9</w:t>
            </w:r>
          </w:p>
        </w:tc>
        <w:tc>
          <w:tcPr>
            <w:tcW w:w="5358" w:type="dxa"/>
            <w:tcBorders>
              <w:top w:val="single" w:sz="4" w:space="0" w:color="auto"/>
              <w:left w:val="single" w:sz="4" w:space="0" w:color="auto"/>
              <w:bottom w:val="single" w:sz="4" w:space="0" w:color="auto"/>
              <w:right w:val="single" w:sz="4" w:space="0" w:color="auto"/>
            </w:tcBorders>
            <w:hideMark/>
          </w:tcPr>
          <w:p w14:paraId="2F7B3611" w14:textId="77777777" w:rsidR="00680F21" w:rsidRPr="00B1614A" w:rsidRDefault="00680F21" w:rsidP="004F2DD3">
            <w:pPr>
              <w:suppressAutoHyphens/>
              <w:rPr>
                <w:rFonts w:ascii="Cambria" w:eastAsia="Times New Roman" w:hAnsi="Cambria" w:cs="Calibri"/>
                <w:lang w:val="pl-PL" w:eastAsia="ar-SA"/>
              </w:rPr>
            </w:pPr>
            <w:r w:rsidRPr="00B1614A">
              <w:rPr>
                <w:rFonts w:ascii="Cambria" w:eastAsia="Times New Roman" w:hAnsi="Cambria" w:cs="Calibri"/>
                <w:lang w:val="pl-PL" w:eastAsia="ar-SA"/>
              </w:rPr>
              <w:t xml:space="preserve">Zbrodnie III Rzeszy w okresie II wojny światowa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4D5EEF6"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E3D237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2C86EE58" w14:textId="77777777" w:rsidTr="004F2DD3">
        <w:trPr>
          <w:trHeight w:val="277"/>
        </w:trPr>
        <w:tc>
          <w:tcPr>
            <w:tcW w:w="811" w:type="dxa"/>
            <w:tcBorders>
              <w:top w:val="single" w:sz="4" w:space="0" w:color="auto"/>
              <w:left w:val="single" w:sz="4" w:space="0" w:color="auto"/>
              <w:bottom w:val="single" w:sz="4" w:space="0" w:color="auto"/>
              <w:right w:val="single" w:sz="4" w:space="0" w:color="auto"/>
            </w:tcBorders>
          </w:tcPr>
          <w:p w14:paraId="220666B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C10</w:t>
            </w:r>
          </w:p>
        </w:tc>
        <w:tc>
          <w:tcPr>
            <w:tcW w:w="5358" w:type="dxa"/>
            <w:tcBorders>
              <w:top w:val="single" w:sz="4" w:space="0" w:color="auto"/>
              <w:left w:val="single" w:sz="4" w:space="0" w:color="auto"/>
              <w:bottom w:val="single" w:sz="4" w:space="0" w:color="auto"/>
              <w:right w:val="single" w:sz="4" w:space="0" w:color="auto"/>
            </w:tcBorders>
            <w:hideMark/>
          </w:tcPr>
          <w:p w14:paraId="6A9ECB46" w14:textId="77777777" w:rsidR="00680F21" w:rsidRPr="00B1614A" w:rsidRDefault="00680F21" w:rsidP="004F2DD3">
            <w:pPr>
              <w:suppressAutoHyphens/>
              <w:rPr>
                <w:rFonts w:ascii="Cambria" w:eastAsia="Times New Roman" w:hAnsi="Cambria" w:cs="Calibri"/>
                <w:lang w:val="pl-PL" w:eastAsia="ar-SA"/>
              </w:rPr>
            </w:pPr>
            <w:r w:rsidRPr="00B1614A">
              <w:rPr>
                <w:rFonts w:ascii="Cambria" w:eastAsia="Times New Roman" w:hAnsi="Cambria" w:cs="Calibri"/>
                <w:lang w:val="pl-PL" w:eastAsia="ar-SA"/>
              </w:rPr>
              <w:t>Obyczaje i kultura krajów obszaru języka niemieckiego cz. 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E92BFF"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449C13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1A302FC5" w14:textId="77777777" w:rsidTr="004F2DD3">
        <w:trPr>
          <w:trHeight w:val="266"/>
        </w:trPr>
        <w:tc>
          <w:tcPr>
            <w:tcW w:w="811" w:type="dxa"/>
            <w:tcBorders>
              <w:top w:val="single" w:sz="4" w:space="0" w:color="auto"/>
              <w:left w:val="single" w:sz="4" w:space="0" w:color="auto"/>
              <w:bottom w:val="single" w:sz="4" w:space="0" w:color="auto"/>
              <w:right w:val="single" w:sz="4" w:space="0" w:color="auto"/>
            </w:tcBorders>
            <w:hideMark/>
          </w:tcPr>
          <w:p w14:paraId="4F726DC0"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C11</w:t>
            </w:r>
          </w:p>
        </w:tc>
        <w:tc>
          <w:tcPr>
            <w:tcW w:w="5358" w:type="dxa"/>
            <w:tcBorders>
              <w:top w:val="single" w:sz="4" w:space="0" w:color="auto"/>
              <w:left w:val="single" w:sz="4" w:space="0" w:color="auto"/>
              <w:bottom w:val="single" w:sz="4" w:space="0" w:color="auto"/>
              <w:right w:val="single" w:sz="4" w:space="0" w:color="auto"/>
            </w:tcBorders>
            <w:hideMark/>
          </w:tcPr>
          <w:p w14:paraId="73E93909" w14:textId="77777777" w:rsidR="00680F21" w:rsidRPr="00B1614A" w:rsidRDefault="00680F21" w:rsidP="004F2DD3">
            <w:pPr>
              <w:suppressAutoHyphens/>
              <w:rPr>
                <w:rFonts w:ascii="Cambria" w:eastAsia="Times New Roman" w:hAnsi="Cambria" w:cs="Calibri"/>
                <w:lang w:eastAsia="ar-SA"/>
              </w:rPr>
            </w:pPr>
            <w:proofErr w:type="spellStart"/>
            <w:r w:rsidRPr="00B1614A">
              <w:rPr>
                <w:rFonts w:ascii="Cambria" w:eastAsia="Times New Roman" w:hAnsi="Cambria" w:cs="Calibri"/>
                <w:lang w:eastAsia="ar-SA"/>
              </w:rPr>
              <w:t>Niemiecka</w:t>
            </w:r>
            <w:proofErr w:type="spellEnd"/>
            <w:r w:rsidRPr="00B1614A">
              <w:rPr>
                <w:rFonts w:ascii="Cambria" w:eastAsia="Times New Roman" w:hAnsi="Cambria" w:cs="Calibri"/>
                <w:lang w:eastAsia="ar-SA"/>
              </w:rPr>
              <w:t xml:space="preserve"> </w:t>
            </w:r>
            <w:proofErr w:type="spellStart"/>
            <w:r w:rsidRPr="00B1614A">
              <w:rPr>
                <w:rFonts w:ascii="Cambria" w:eastAsia="Times New Roman" w:hAnsi="Cambria" w:cs="Calibri"/>
                <w:lang w:eastAsia="ar-SA"/>
              </w:rPr>
              <w:t>Republika</w:t>
            </w:r>
            <w:proofErr w:type="spellEnd"/>
            <w:r w:rsidRPr="00B1614A">
              <w:rPr>
                <w:rFonts w:ascii="Cambria" w:eastAsia="Times New Roman" w:hAnsi="Cambria" w:cs="Calibri"/>
                <w:lang w:eastAsia="ar-SA"/>
              </w:rPr>
              <w:t xml:space="preserve"> </w:t>
            </w:r>
            <w:proofErr w:type="spellStart"/>
            <w:r w:rsidRPr="00B1614A">
              <w:rPr>
                <w:rFonts w:ascii="Cambria" w:eastAsia="Times New Roman" w:hAnsi="Cambria" w:cs="Calibri"/>
                <w:lang w:eastAsia="ar-SA"/>
              </w:rPr>
              <w:t>Demokratyczna</w:t>
            </w:r>
            <w:proofErr w:type="spellEnd"/>
            <w:r w:rsidRPr="00B1614A">
              <w:rPr>
                <w:rFonts w:ascii="Cambria" w:eastAsia="Times New Roman" w:hAnsi="Cambria" w:cs="Calibri"/>
                <w:lang w:eastAsia="ar-SA"/>
              </w:rPr>
              <w:t xml:space="preserv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3E09C0"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1593" w:type="dxa"/>
            <w:tcBorders>
              <w:top w:val="single" w:sz="4" w:space="0" w:color="auto"/>
              <w:left w:val="single" w:sz="4" w:space="0" w:color="auto"/>
              <w:bottom w:val="single" w:sz="4" w:space="0" w:color="auto"/>
              <w:right w:val="single" w:sz="4" w:space="0" w:color="auto"/>
            </w:tcBorders>
            <w:vAlign w:val="center"/>
            <w:hideMark/>
          </w:tcPr>
          <w:p w14:paraId="4808F1C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2326060D" w14:textId="77777777" w:rsidTr="004F2DD3">
        <w:trPr>
          <w:trHeight w:val="270"/>
        </w:trPr>
        <w:tc>
          <w:tcPr>
            <w:tcW w:w="811" w:type="dxa"/>
            <w:tcBorders>
              <w:top w:val="single" w:sz="4" w:space="0" w:color="auto"/>
              <w:left w:val="single" w:sz="4" w:space="0" w:color="auto"/>
              <w:bottom w:val="single" w:sz="4" w:space="0" w:color="auto"/>
              <w:right w:val="single" w:sz="4" w:space="0" w:color="auto"/>
            </w:tcBorders>
            <w:hideMark/>
          </w:tcPr>
          <w:p w14:paraId="45A54F30"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C12</w:t>
            </w:r>
          </w:p>
        </w:tc>
        <w:tc>
          <w:tcPr>
            <w:tcW w:w="5358" w:type="dxa"/>
            <w:tcBorders>
              <w:top w:val="single" w:sz="4" w:space="0" w:color="auto"/>
              <w:left w:val="single" w:sz="4" w:space="0" w:color="auto"/>
              <w:bottom w:val="single" w:sz="4" w:space="0" w:color="auto"/>
              <w:right w:val="single" w:sz="4" w:space="0" w:color="auto"/>
            </w:tcBorders>
            <w:hideMark/>
          </w:tcPr>
          <w:p w14:paraId="71DBCE3C" w14:textId="77777777" w:rsidR="00680F21" w:rsidRPr="00B1614A" w:rsidRDefault="00680F21" w:rsidP="004F2DD3">
            <w:pPr>
              <w:suppressAutoHyphens/>
              <w:rPr>
                <w:rFonts w:ascii="Cambria" w:eastAsia="Times New Roman" w:hAnsi="Cambria" w:cs="Calibri"/>
                <w:lang w:eastAsia="ar-SA"/>
              </w:rPr>
            </w:pPr>
            <w:proofErr w:type="spellStart"/>
            <w:r w:rsidRPr="00B1614A">
              <w:rPr>
                <w:rFonts w:ascii="Cambria" w:eastAsia="Times New Roman" w:hAnsi="Cambria" w:cs="Calibri"/>
                <w:lang w:eastAsia="ar-SA"/>
              </w:rPr>
              <w:t>Republika</w:t>
            </w:r>
            <w:proofErr w:type="spellEnd"/>
            <w:r w:rsidRPr="00B1614A">
              <w:rPr>
                <w:rFonts w:ascii="Cambria" w:eastAsia="Times New Roman" w:hAnsi="Cambria" w:cs="Calibri"/>
                <w:lang w:eastAsia="ar-SA"/>
              </w:rPr>
              <w:t xml:space="preserve"> </w:t>
            </w:r>
            <w:proofErr w:type="spellStart"/>
            <w:r w:rsidRPr="00B1614A">
              <w:rPr>
                <w:rFonts w:ascii="Cambria" w:eastAsia="Times New Roman" w:hAnsi="Cambria" w:cs="Calibri"/>
                <w:lang w:eastAsia="ar-SA"/>
              </w:rPr>
              <w:t>Federalna</w:t>
            </w:r>
            <w:proofErr w:type="spellEnd"/>
            <w:r w:rsidRPr="00B1614A">
              <w:rPr>
                <w:rFonts w:ascii="Cambria" w:eastAsia="Times New Roman" w:hAnsi="Cambria" w:cs="Calibri"/>
                <w:lang w:eastAsia="ar-SA"/>
              </w:rPr>
              <w:t xml:space="preserve"> Niemiec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883BFE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1593" w:type="dxa"/>
            <w:tcBorders>
              <w:top w:val="single" w:sz="4" w:space="0" w:color="auto"/>
              <w:left w:val="single" w:sz="4" w:space="0" w:color="auto"/>
              <w:bottom w:val="single" w:sz="4" w:space="0" w:color="auto"/>
              <w:right w:val="single" w:sz="4" w:space="0" w:color="auto"/>
            </w:tcBorders>
            <w:vAlign w:val="center"/>
            <w:hideMark/>
          </w:tcPr>
          <w:p w14:paraId="11667869"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3F9FD5C2" w14:textId="77777777" w:rsidTr="004F2DD3">
        <w:tc>
          <w:tcPr>
            <w:tcW w:w="6169" w:type="dxa"/>
            <w:gridSpan w:val="2"/>
            <w:tcBorders>
              <w:top w:val="single" w:sz="4" w:space="0" w:color="auto"/>
              <w:left w:val="single" w:sz="4" w:space="0" w:color="auto"/>
              <w:bottom w:val="single" w:sz="4" w:space="0" w:color="auto"/>
              <w:right w:val="single" w:sz="4" w:space="0" w:color="auto"/>
            </w:tcBorders>
          </w:tcPr>
          <w:p w14:paraId="04C2D327" w14:textId="77777777" w:rsidR="00680F21" w:rsidRPr="00B1614A" w:rsidRDefault="00680F21" w:rsidP="004F2DD3">
            <w:pPr>
              <w:jc w:val="right"/>
              <w:rPr>
                <w:rFonts w:ascii="Cambria" w:eastAsia="Times New Roman" w:hAnsi="Cambria" w:cs="Calibri"/>
                <w:b/>
              </w:rPr>
            </w:pPr>
            <w:proofErr w:type="spellStart"/>
            <w:r w:rsidRPr="00B1614A">
              <w:rPr>
                <w:rFonts w:ascii="Cambria" w:eastAsia="Times New Roman" w:hAnsi="Cambria" w:cs="Calibri"/>
                <w:b/>
              </w:rPr>
              <w:t>Razem</w:t>
            </w:r>
            <w:proofErr w:type="spellEnd"/>
            <w:r w:rsidRPr="00B1614A">
              <w:rPr>
                <w:rFonts w:ascii="Cambria" w:eastAsia="Times New Roman" w:hAnsi="Cambria" w:cs="Calibri"/>
                <w:b/>
              </w:rPr>
              <w:t xml:space="preserve"> </w:t>
            </w:r>
            <w:proofErr w:type="spellStart"/>
            <w:r w:rsidRPr="00B1614A">
              <w:rPr>
                <w:rFonts w:ascii="Cambria" w:eastAsia="Times New Roman" w:hAnsi="Cambria" w:cs="Calibri"/>
                <w:b/>
              </w:rPr>
              <w:t>liczba</w:t>
            </w:r>
            <w:proofErr w:type="spellEnd"/>
            <w:r w:rsidRPr="00B1614A">
              <w:rPr>
                <w:rFonts w:ascii="Cambria" w:eastAsia="Times New Roman" w:hAnsi="Cambria" w:cs="Calibri"/>
                <w:b/>
              </w:rPr>
              <w:t xml:space="preserve"> </w:t>
            </w:r>
            <w:proofErr w:type="spellStart"/>
            <w:r w:rsidRPr="00B1614A">
              <w:rPr>
                <w:rFonts w:ascii="Cambria" w:eastAsia="Times New Roman" w:hAnsi="Cambria" w:cs="Calibri"/>
                <w:b/>
              </w:rPr>
              <w:t>godzin</w:t>
            </w:r>
            <w:proofErr w:type="spellEnd"/>
            <w:r w:rsidRPr="00B1614A">
              <w:rPr>
                <w:rFonts w:ascii="Cambria" w:eastAsia="Times New Roman" w:hAnsi="Cambria" w:cs="Calibri"/>
                <w:b/>
              </w:rPr>
              <w:t xml:space="preserve"> </w:t>
            </w:r>
            <w:proofErr w:type="spellStart"/>
            <w:r w:rsidRPr="00B1614A">
              <w:rPr>
                <w:rFonts w:ascii="Cambria" w:eastAsia="Times New Roman" w:hAnsi="Cambria" w:cs="Calibri"/>
                <w:b/>
              </w:rPr>
              <w:t>ćwiczeń</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412B3C03" w14:textId="77777777" w:rsidR="00680F21" w:rsidRPr="00B1614A" w:rsidRDefault="00680F21" w:rsidP="004F2DD3">
            <w:pPr>
              <w:jc w:val="center"/>
              <w:rPr>
                <w:rFonts w:ascii="Cambria" w:eastAsia="Times New Roman" w:hAnsi="Cambria" w:cs="Calibri"/>
                <w:b/>
              </w:rPr>
            </w:pPr>
            <w:r w:rsidRPr="00B1614A">
              <w:rPr>
                <w:rFonts w:ascii="Cambria" w:eastAsia="Times New Roman" w:hAnsi="Cambria" w:cs="Calibri"/>
                <w:b/>
              </w:rPr>
              <w:t>30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2AA0573" w14:textId="77777777" w:rsidR="00680F21" w:rsidRPr="00B1614A" w:rsidRDefault="00680F21" w:rsidP="004F2DD3">
            <w:pPr>
              <w:jc w:val="center"/>
              <w:rPr>
                <w:rFonts w:ascii="Cambria" w:eastAsia="Times New Roman" w:hAnsi="Cambria" w:cs="Calibri"/>
                <w:b/>
              </w:rPr>
            </w:pPr>
            <w:r w:rsidRPr="00B1614A">
              <w:rPr>
                <w:rFonts w:ascii="Cambria" w:eastAsia="Times New Roman" w:hAnsi="Cambria" w:cs="Calibri"/>
                <w:b/>
              </w:rPr>
              <w:t>18</w:t>
            </w:r>
          </w:p>
        </w:tc>
      </w:tr>
    </w:tbl>
    <w:p w14:paraId="71D84A2A" w14:textId="77777777" w:rsidR="00680F21" w:rsidRPr="00B1614A" w:rsidRDefault="00680F21" w:rsidP="004F2DD3">
      <w:pPr>
        <w:spacing w:before="120"/>
        <w:jc w:val="both"/>
        <w:rPr>
          <w:rFonts w:ascii="Cambria" w:eastAsia="Times New Roman" w:hAnsi="Cambria"/>
          <w:b/>
          <w:bCs/>
          <w:lang w:val="pl-PL"/>
        </w:rPr>
      </w:pPr>
      <w:r w:rsidRPr="00B1614A">
        <w:rPr>
          <w:rFonts w:ascii="Cambria" w:eastAsia="Times New Roman"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12"/>
        <w:gridCol w:w="3544"/>
      </w:tblGrid>
      <w:tr w:rsidR="00680F21" w:rsidRPr="00B1614A" w14:paraId="6D43AF54" w14:textId="77777777" w:rsidTr="004F2DD3">
        <w:tc>
          <w:tcPr>
            <w:tcW w:w="1666" w:type="dxa"/>
            <w:tcBorders>
              <w:top w:val="single" w:sz="4" w:space="0" w:color="auto"/>
              <w:left w:val="single" w:sz="4" w:space="0" w:color="auto"/>
              <w:bottom w:val="single" w:sz="4" w:space="0" w:color="auto"/>
              <w:right w:val="single" w:sz="4" w:space="0" w:color="auto"/>
            </w:tcBorders>
            <w:hideMark/>
          </w:tcPr>
          <w:p w14:paraId="11A23388" w14:textId="77777777" w:rsidR="00680F21" w:rsidRPr="00B1614A" w:rsidRDefault="00680F21" w:rsidP="004F2DD3">
            <w:pPr>
              <w:spacing w:before="60"/>
              <w:jc w:val="both"/>
              <w:rPr>
                <w:rFonts w:ascii="Cambria" w:eastAsia="Times New Roman" w:hAnsi="Cambria"/>
                <w:b/>
                <w:bCs/>
              </w:rPr>
            </w:pPr>
            <w:r w:rsidRPr="00B1614A">
              <w:rPr>
                <w:rFonts w:ascii="Cambria" w:eastAsia="Times New Roman" w:hAnsi="Cambria"/>
                <w:b/>
                <w:bCs/>
              </w:rPr>
              <w:t xml:space="preserve">Forma </w:t>
            </w:r>
            <w:proofErr w:type="spellStart"/>
            <w:r w:rsidRPr="00B1614A">
              <w:rPr>
                <w:rFonts w:ascii="Cambria" w:eastAsia="Times New Roman" w:hAnsi="Cambria"/>
                <w:b/>
                <w:bCs/>
              </w:rPr>
              <w:t>zajęć</w:t>
            </w:r>
            <w:proofErr w:type="spellEnd"/>
          </w:p>
        </w:tc>
        <w:tc>
          <w:tcPr>
            <w:tcW w:w="4112" w:type="dxa"/>
            <w:tcBorders>
              <w:top w:val="single" w:sz="4" w:space="0" w:color="auto"/>
              <w:left w:val="single" w:sz="4" w:space="0" w:color="auto"/>
              <w:bottom w:val="single" w:sz="4" w:space="0" w:color="auto"/>
              <w:right w:val="single" w:sz="4" w:space="0" w:color="auto"/>
            </w:tcBorders>
            <w:hideMark/>
          </w:tcPr>
          <w:p w14:paraId="169FAF11" w14:textId="77777777" w:rsidR="00680F21" w:rsidRPr="00B1614A" w:rsidRDefault="00680F21" w:rsidP="004F2DD3">
            <w:pPr>
              <w:spacing w:before="60"/>
              <w:jc w:val="both"/>
              <w:rPr>
                <w:rFonts w:ascii="Cambria" w:eastAsia="Times New Roman" w:hAnsi="Cambria"/>
                <w:b/>
                <w:bCs/>
                <w:lang w:val="pl-PL"/>
              </w:rPr>
            </w:pPr>
            <w:r w:rsidRPr="00B1614A">
              <w:rPr>
                <w:rFonts w:ascii="Cambria" w:eastAsia="Times New Roman" w:hAnsi="Cambria"/>
                <w:b/>
                <w:bCs/>
                <w:lang w:val="pl-PL"/>
              </w:rPr>
              <w:t>Metody dydaktyczne (wybór z listy)</w:t>
            </w:r>
          </w:p>
        </w:tc>
        <w:tc>
          <w:tcPr>
            <w:tcW w:w="3544" w:type="dxa"/>
            <w:tcBorders>
              <w:top w:val="single" w:sz="4" w:space="0" w:color="auto"/>
              <w:left w:val="single" w:sz="4" w:space="0" w:color="auto"/>
              <w:bottom w:val="single" w:sz="4" w:space="0" w:color="auto"/>
              <w:right w:val="single" w:sz="4" w:space="0" w:color="auto"/>
            </w:tcBorders>
            <w:hideMark/>
          </w:tcPr>
          <w:p w14:paraId="070BDDAB" w14:textId="77777777" w:rsidR="00680F21" w:rsidRPr="00B1614A" w:rsidRDefault="00680F21" w:rsidP="004F2DD3">
            <w:pPr>
              <w:spacing w:before="60"/>
              <w:jc w:val="both"/>
              <w:rPr>
                <w:rFonts w:ascii="Cambria" w:eastAsia="Times New Roman" w:hAnsi="Cambria"/>
                <w:b/>
                <w:bCs/>
              </w:rPr>
            </w:pPr>
            <w:proofErr w:type="spellStart"/>
            <w:r w:rsidRPr="00B1614A">
              <w:rPr>
                <w:rFonts w:ascii="Cambria" w:eastAsia="Times New Roman" w:hAnsi="Cambria"/>
                <w:b/>
                <w:bCs/>
              </w:rPr>
              <w:t>Ś</w:t>
            </w:r>
            <w:r w:rsidRPr="00B1614A">
              <w:rPr>
                <w:rFonts w:ascii="Cambria" w:eastAsia="Times New Roman" w:hAnsi="Cambria"/>
                <w:b/>
              </w:rPr>
              <w:t>rodki</w:t>
            </w:r>
            <w:proofErr w:type="spellEnd"/>
            <w:r w:rsidRPr="00B1614A">
              <w:rPr>
                <w:rFonts w:ascii="Cambria" w:eastAsia="Times New Roman" w:hAnsi="Cambria"/>
                <w:b/>
              </w:rPr>
              <w:t xml:space="preserve"> </w:t>
            </w:r>
            <w:proofErr w:type="spellStart"/>
            <w:r w:rsidRPr="00B1614A">
              <w:rPr>
                <w:rFonts w:ascii="Cambria" w:eastAsia="Times New Roman" w:hAnsi="Cambria"/>
                <w:b/>
              </w:rPr>
              <w:t>dydaktyczne</w:t>
            </w:r>
            <w:proofErr w:type="spellEnd"/>
          </w:p>
        </w:tc>
      </w:tr>
      <w:tr w:rsidR="00680F21" w:rsidRPr="00B1614A" w14:paraId="28CFA143" w14:textId="77777777" w:rsidTr="004F2DD3">
        <w:tc>
          <w:tcPr>
            <w:tcW w:w="1666" w:type="dxa"/>
            <w:tcBorders>
              <w:top w:val="single" w:sz="4" w:space="0" w:color="auto"/>
              <w:left w:val="single" w:sz="4" w:space="0" w:color="auto"/>
              <w:bottom w:val="single" w:sz="4" w:space="0" w:color="auto"/>
              <w:right w:val="single" w:sz="4" w:space="0" w:color="auto"/>
            </w:tcBorders>
            <w:hideMark/>
          </w:tcPr>
          <w:p w14:paraId="58AA0AEC" w14:textId="77777777" w:rsidR="00680F21" w:rsidRPr="00B1614A" w:rsidRDefault="00680F21" w:rsidP="004F2DD3">
            <w:pPr>
              <w:spacing w:before="60"/>
              <w:jc w:val="both"/>
              <w:rPr>
                <w:rFonts w:ascii="Cambria" w:eastAsia="Times New Roman" w:hAnsi="Cambria"/>
                <w:bCs/>
              </w:rPr>
            </w:pPr>
            <w:proofErr w:type="spellStart"/>
            <w:r w:rsidRPr="00B1614A">
              <w:rPr>
                <w:rFonts w:ascii="Cambria" w:eastAsia="Times New Roman" w:hAnsi="Cambria"/>
                <w:bCs/>
              </w:rPr>
              <w:t>Wykład</w:t>
            </w:r>
            <w:proofErr w:type="spellEnd"/>
            <w:r w:rsidRPr="00B1614A">
              <w:rPr>
                <w:rFonts w:ascii="Cambria" w:eastAsia="Times New Roman" w:hAnsi="Cambria"/>
                <w:bCs/>
              </w:rPr>
              <w:t xml:space="preserve"> </w:t>
            </w:r>
          </w:p>
        </w:tc>
        <w:tc>
          <w:tcPr>
            <w:tcW w:w="4112" w:type="dxa"/>
            <w:tcBorders>
              <w:top w:val="single" w:sz="4" w:space="0" w:color="auto"/>
              <w:left w:val="single" w:sz="4" w:space="0" w:color="auto"/>
              <w:bottom w:val="single" w:sz="4" w:space="0" w:color="auto"/>
              <w:right w:val="single" w:sz="4" w:space="0" w:color="auto"/>
            </w:tcBorders>
            <w:hideMark/>
          </w:tcPr>
          <w:p w14:paraId="0E71DEAC" w14:textId="77777777" w:rsidR="00680F21" w:rsidRPr="00B1614A" w:rsidRDefault="00680F21" w:rsidP="004F2DD3">
            <w:pPr>
              <w:spacing w:before="60"/>
              <w:jc w:val="both"/>
              <w:rPr>
                <w:rFonts w:ascii="Cambria" w:eastAsia="Times New Roman" w:hAnsi="Cambria" w:cs="Calibri"/>
                <w:bCs/>
                <w:lang w:val="pl-PL"/>
              </w:rPr>
            </w:pPr>
            <w:r w:rsidRPr="00B1614A">
              <w:rPr>
                <w:rFonts w:ascii="Cambria" w:eastAsia="Times New Roman" w:hAnsi="Cambria" w:cs="Calibri"/>
                <w:bCs/>
                <w:lang w:val="pl-PL"/>
              </w:rPr>
              <w:t>M1</w:t>
            </w:r>
            <w:r w:rsidRPr="00B1614A">
              <w:rPr>
                <w:rFonts w:ascii="Cambria" w:eastAsia="Times New Roman" w:hAnsi="Cambria" w:cs="Calibri"/>
                <w:b/>
                <w:bCs/>
                <w:lang w:val="pl-PL"/>
              </w:rPr>
              <w:t xml:space="preserve"> – </w:t>
            </w:r>
            <w:r w:rsidRPr="00B1614A">
              <w:rPr>
                <w:rFonts w:ascii="Cambria" w:eastAsia="Times New Roman" w:hAnsi="Cambria" w:cs="Calibri"/>
                <w:bCs/>
                <w:lang w:val="pl-PL"/>
              </w:rPr>
              <w:t xml:space="preserve">wykład informacyjny </w:t>
            </w:r>
          </w:p>
          <w:p w14:paraId="41782548" w14:textId="77777777" w:rsidR="00680F21" w:rsidRPr="00B1614A" w:rsidRDefault="00680F21" w:rsidP="004F2DD3">
            <w:pPr>
              <w:spacing w:before="60"/>
              <w:rPr>
                <w:rFonts w:ascii="Cambria" w:eastAsia="Times New Roman" w:hAnsi="Cambria" w:cs="Calibri"/>
                <w:bCs/>
                <w:lang w:val="pl-PL"/>
              </w:rPr>
            </w:pPr>
            <w:r w:rsidRPr="00B1614A">
              <w:rPr>
                <w:rFonts w:ascii="Cambria" w:eastAsia="Times New Roman" w:hAnsi="Cambria" w:cs="Calibri"/>
                <w:bCs/>
                <w:lang w:val="pl-PL"/>
              </w:rPr>
              <w:t xml:space="preserve">M3 – prezentacja  multimedialnych materiałów dydaktycznych   </w:t>
            </w:r>
          </w:p>
        </w:tc>
        <w:tc>
          <w:tcPr>
            <w:tcW w:w="3544" w:type="dxa"/>
            <w:tcBorders>
              <w:top w:val="single" w:sz="4" w:space="0" w:color="auto"/>
              <w:left w:val="single" w:sz="4" w:space="0" w:color="auto"/>
              <w:bottom w:val="single" w:sz="4" w:space="0" w:color="auto"/>
              <w:right w:val="single" w:sz="4" w:space="0" w:color="auto"/>
            </w:tcBorders>
            <w:hideMark/>
          </w:tcPr>
          <w:p w14:paraId="393B08DC" w14:textId="77777777" w:rsidR="00680F21" w:rsidRPr="00B1614A" w:rsidRDefault="00680F21" w:rsidP="004F2DD3">
            <w:pPr>
              <w:spacing w:before="60"/>
              <w:jc w:val="both"/>
              <w:rPr>
                <w:rFonts w:ascii="Cambria" w:eastAsia="Times New Roman" w:hAnsi="Cambria" w:cs="Calibri"/>
                <w:bCs/>
                <w:lang w:val="pl-PL"/>
              </w:rPr>
            </w:pPr>
            <w:r w:rsidRPr="00B1614A">
              <w:rPr>
                <w:rFonts w:ascii="Cambria" w:eastAsia="Times New Roman" w:hAnsi="Cambria" w:cs="Calibri"/>
                <w:bCs/>
                <w:lang w:val="pl-PL"/>
              </w:rPr>
              <w:t>sprzęt multimedialny, prezentacje multimedialne, filmy dokumentalne</w:t>
            </w:r>
          </w:p>
        </w:tc>
      </w:tr>
      <w:tr w:rsidR="00680F21" w:rsidRPr="00B1614A" w14:paraId="7015523C" w14:textId="77777777" w:rsidTr="004F2DD3">
        <w:tc>
          <w:tcPr>
            <w:tcW w:w="1666" w:type="dxa"/>
            <w:tcBorders>
              <w:top w:val="single" w:sz="4" w:space="0" w:color="auto"/>
              <w:left w:val="single" w:sz="4" w:space="0" w:color="auto"/>
              <w:bottom w:val="single" w:sz="4" w:space="0" w:color="auto"/>
              <w:right w:val="single" w:sz="4" w:space="0" w:color="auto"/>
            </w:tcBorders>
            <w:hideMark/>
          </w:tcPr>
          <w:p w14:paraId="406A49CD" w14:textId="77777777" w:rsidR="00680F21" w:rsidRPr="00B1614A" w:rsidRDefault="00680F21" w:rsidP="004F2DD3">
            <w:pPr>
              <w:spacing w:before="60"/>
              <w:jc w:val="both"/>
              <w:rPr>
                <w:rFonts w:ascii="Cambria" w:eastAsia="Times New Roman" w:hAnsi="Cambria"/>
                <w:bCs/>
              </w:rPr>
            </w:pPr>
            <w:proofErr w:type="spellStart"/>
            <w:r w:rsidRPr="00B1614A">
              <w:rPr>
                <w:rFonts w:ascii="Cambria" w:eastAsia="Times New Roman" w:hAnsi="Cambria"/>
                <w:bCs/>
              </w:rPr>
              <w:t>Ćwiczenia</w:t>
            </w:r>
            <w:proofErr w:type="spellEnd"/>
          </w:p>
        </w:tc>
        <w:tc>
          <w:tcPr>
            <w:tcW w:w="4112" w:type="dxa"/>
            <w:tcBorders>
              <w:top w:val="single" w:sz="4" w:space="0" w:color="auto"/>
              <w:left w:val="single" w:sz="4" w:space="0" w:color="auto"/>
              <w:bottom w:val="single" w:sz="4" w:space="0" w:color="auto"/>
              <w:right w:val="single" w:sz="4" w:space="0" w:color="auto"/>
            </w:tcBorders>
            <w:hideMark/>
          </w:tcPr>
          <w:p w14:paraId="489E1BBB" w14:textId="77777777" w:rsidR="00680F21" w:rsidRPr="00B1614A" w:rsidRDefault="00680F21" w:rsidP="004F2DD3">
            <w:pPr>
              <w:spacing w:before="60"/>
              <w:rPr>
                <w:rFonts w:ascii="Cambria" w:eastAsia="Times New Roman" w:hAnsi="Cambria"/>
                <w:bCs/>
                <w:lang w:val="pl-PL"/>
              </w:rPr>
            </w:pPr>
            <w:r w:rsidRPr="00B1614A">
              <w:rPr>
                <w:rFonts w:ascii="Cambria" w:eastAsia="Times New Roman" w:hAnsi="Cambria" w:cs="Calibri"/>
                <w:bCs/>
                <w:lang w:val="pl-PL"/>
              </w:rPr>
              <w:t xml:space="preserve">M2 – konwersatorium, dyskusja dydaktyczna, M3 – prezentacja multimedialnych materiałów dydaktycznych   </w:t>
            </w:r>
          </w:p>
        </w:tc>
        <w:tc>
          <w:tcPr>
            <w:tcW w:w="3544" w:type="dxa"/>
            <w:tcBorders>
              <w:top w:val="single" w:sz="4" w:space="0" w:color="auto"/>
              <w:left w:val="single" w:sz="4" w:space="0" w:color="auto"/>
              <w:bottom w:val="single" w:sz="4" w:space="0" w:color="auto"/>
              <w:right w:val="single" w:sz="4" w:space="0" w:color="auto"/>
            </w:tcBorders>
            <w:hideMark/>
          </w:tcPr>
          <w:p w14:paraId="749AC21A" w14:textId="77777777" w:rsidR="00680F21" w:rsidRPr="00B1614A" w:rsidRDefault="00680F21" w:rsidP="004F2DD3">
            <w:pPr>
              <w:spacing w:before="60"/>
              <w:jc w:val="both"/>
              <w:rPr>
                <w:rFonts w:ascii="Cambria" w:eastAsia="Times New Roman" w:hAnsi="Cambria"/>
                <w:lang w:val="pl-PL"/>
              </w:rPr>
            </w:pPr>
            <w:r w:rsidRPr="00B1614A">
              <w:rPr>
                <w:rFonts w:ascii="Cambria" w:eastAsia="Times New Roman" w:hAnsi="Cambria" w:cs="Calibri"/>
                <w:bCs/>
                <w:lang w:val="pl-PL"/>
              </w:rPr>
              <w:t>sprzęt multimedialny, prezentacje multimedialne, filmy dokumentalne</w:t>
            </w:r>
          </w:p>
        </w:tc>
      </w:tr>
    </w:tbl>
    <w:p w14:paraId="7D00AC1F"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lastRenderedPageBreak/>
        <w:t>8. Sposoby (metody) weryfikacji i oceny efektów uczenia się osiągniętych przez studenta</w:t>
      </w:r>
    </w:p>
    <w:p w14:paraId="1DD829DC"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4358"/>
        <w:gridCol w:w="3149"/>
      </w:tblGrid>
      <w:tr w:rsidR="00680F21" w:rsidRPr="00B1614A" w14:paraId="60467110" w14:textId="77777777" w:rsidTr="004F2DD3">
        <w:tc>
          <w:tcPr>
            <w:tcW w:w="1815" w:type="dxa"/>
            <w:tcBorders>
              <w:top w:val="single" w:sz="4" w:space="0" w:color="auto"/>
              <w:left w:val="single" w:sz="4" w:space="0" w:color="auto"/>
              <w:bottom w:val="single" w:sz="4" w:space="0" w:color="auto"/>
              <w:right w:val="single" w:sz="4" w:space="0" w:color="auto"/>
            </w:tcBorders>
            <w:vAlign w:val="center"/>
            <w:hideMark/>
          </w:tcPr>
          <w:p w14:paraId="08CA957F"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 xml:space="preserve">Forma </w:t>
            </w:r>
            <w:proofErr w:type="spellStart"/>
            <w:r w:rsidRPr="00B1614A">
              <w:rPr>
                <w:rFonts w:ascii="Cambria" w:eastAsia="Times New Roman" w:hAnsi="Cambria"/>
                <w:b/>
                <w:bCs/>
              </w:rPr>
              <w:t>zajęć</w:t>
            </w:r>
            <w:proofErr w:type="spellEnd"/>
          </w:p>
        </w:tc>
        <w:tc>
          <w:tcPr>
            <w:tcW w:w="4358" w:type="dxa"/>
            <w:tcBorders>
              <w:top w:val="single" w:sz="4" w:space="0" w:color="auto"/>
              <w:left w:val="single" w:sz="4" w:space="0" w:color="auto"/>
              <w:bottom w:val="single" w:sz="4" w:space="0" w:color="auto"/>
              <w:right w:val="single" w:sz="4" w:space="0" w:color="auto"/>
            </w:tcBorders>
            <w:vAlign w:val="center"/>
            <w:hideMark/>
          </w:tcPr>
          <w:p w14:paraId="5ED5E1EE"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formująca (F) </w:t>
            </w:r>
          </w:p>
          <w:p w14:paraId="4E495B86" w14:textId="77777777" w:rsidR="00680F21" w:rsidRPr="00B1614A" w:rsidRDefault="00680F21" w:rsidP="004F2DD3">
            <w:pPr>
              <w:jc w:val="center"/>
              <w:rPr>
                <w:rFonts w:ascii="Cambria" w:eastAsia="Times New Roman" w:hAnsi="Cambria"/>
                <w:b/>
                <w:bCs/>
                <w:sz w:val="18"/>
                <w:szCs w:val="18"/>
                <w:lang w:val="pl-PL"/>
              </w:rPr>
            </w:pPr>
            <w:r w:rsidRPr="00B1614A">
              <w:rPr>
                <w:rFonts w:ascii="Cambria" w:eastAsia="Times New Roman" w:hAnsi="Cambria"/>
                <w:sz w:val="18"/>
                <w:szCs w:val="18"/>
                <w:lang w:val="pl-PL"/>
              </w:rPr>
              <w:t xml:space="preserve">wskazuje studentowi na potrzebę uzupełniania wiedzy lub stosowania określonych metod i narzędzi, stymulujące do doskonalenia efektów pracy </w:t>
            </w:r>
          </w:p>
        </w:tc>
        <w:tc>
          <w:tcPr>
            <w:tcW w:w="3149" w:type="dxa"/>
            <w:tcBorders>
              <w:top w:val="single" w:sz="4" w:space="0" w:color="auto"/>
              <w:left w:val="single" w:sz="4" w:space="0" w:color="auto"/>
              <w:bottom w:val="single" w:sz="4" w:space="0" w:color="auto"/>
              <w:right w:val="single" w:sz="4" w:space="0" w:color="auto"/>
            </w:tcBorders>
            <w:vAlign w:val="center"/>
            <w:hideMark/>
          </w:tcPr>
          <w:p w14:paraId="6F490B61"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podsumowująca (P) </w:t>
            </w:r>
            <w:r w:rsidRPr="00B1614A">
              <w:rPr>
                <w:rFonts w:ascii="Cambria" w:eastAsia="Times New Roman" w:hAnsi="Cambria"/>
                <w:sz w:val="18"/>
                <w:szCs w:val="18"/>
                <w:lang w:val="pl-PL"/>
              </w:rPr>
              <w:t>podsumowuje osiągnięte efekty uczenia się</w:t>
            </w:r>
          </w:p>
        </w:tc>
      </w:tr>
      <w:tr w:rsidR="00680F21" w:rsidRPr="00B1614A" w14:paraId="554E3DD3" w14:textId="77777777" w:rsidTr="004F2DD3">
        <w:tc>
          <w:tcPr>
            <w:tcW w:w="1815" w:type="dxa"/>
            <w:tcBorders>
              <w:top w:val="single" w:sz="4" w:space="0" w:color="auto"/>
              <w:left w:val="single" w:sz="4" w:space="0" w:color="auto"/>
              <w:bottom w:val="single" w:sz="4" w:space="0" w:color="auto"/>
              <w:right w:val="single" w:sz="4" w:space="0" w:color="auto"/>
            </w:tcBorders>
          </w:tcPr>
          <w:p w14:paraId="096C5127" w14:textId="77777777" w:rsidR="00680F21" w:rsidRPr="00B1614A" w:rsidRDefault="00680F21" w:rsidP="004F2DD3">
            <w:pPr>
              <w:rPr>
                <w:rFonts w:ascii="Cambria" w:eastAsia="Times New Roman" w:hAnsi="Cambria"/>
                <w:bCs/>
                <w:lang w:val="pl-PL"/>
              </w:rPr>
            </w:pPr>
          </w:p>
          <w:p w14:paraId="1B71EC95" w14:textId="77777777" w:rsidR="00680F21" w:rsidRPr="00B1614A" w:rsidRDefault="00680F21" w:rsidP="004F2DD3">
            <w:pPr>
              <w:rPr>
                <w:rFonts w:ascii="Cambria" w:eastAsia="Times New Roman" w:hAnsi="Cambria"/>
                <w:b/>
                <w:bCs/>
              </w:rPr>
            </w:pPr>
            <w:proofErr w:type="spellStart"/>
            <w:r w:rsidRPr="00B1614A">
              <w:rPr>
                <w:rFonts w:ascii="Cambria" w:eastAsia="Times New Roman" w:hAnsi="Cambria"/>
                <w:bCs/>
              </w:rPr>
              <w:t>wykład</w:t>
            </w:r>
            <w:proofErr w:type="spellEnd"/>
            <w:r w:rsidRPr="00B1614A">
              <w:rPr>
                <w:rFonts w:ascii="Cambria" w:eastAsia="Times New Roman" w:hAnsi="Cambria"/>
                <w:bCs/>
              </w:rPr>
              <w:t>/</w:t>
            </w:r>
            <w:proofErr w:type="spellStart"/>
            <w:r w:rsidRPr="00B1614A">
              <w:rPr>
                <w:rFonts w:ascii="Cambria" w:eastAsia="Times New Roman" w:hAnsi="Cambria"/>
                <w:bCs/>
              </w:rPr>
              <w:t>ćwiczenia</w:t>
            </w:r>
            <w:proofErr w:type="spellEnd"/>
          </w:p>
        </w:tc>
        <w:tc>
          <w:tcPr>
            <w:tcW w:w="4358" w:type="dxa"/>
            <w:tcBorders>
              <w:top w:val="single" w:sz="4" w:space="0" w:color="auto"/>
              <w:left w:val="single" w:sz="4" w:space="0" w:color="auto"/>
              <w:bottom w:val="single" w:sz="4" w:space="0" w:color="auto"/>
              <w:right w:val="single" w:sz="4" w:space="0" w:color="auto"/>
            </w:tcBorders>
            <w:vAlign w:val="center"/>
            <w:hideMark/>
          </w:tcPr>
          <w:p w14:paraId="7C8DD86E"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F1 – sprawdziany pisemne wiedzy</w:t>
            </w:r>
          </w:p>
          <w:p w14:paraId="68B4FF07"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F2 – ocena prezentacji</w:t>
            </w:r>
          </w:p>
          <w:p w14:paraId="02A88E2E"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F3 – obserwacja podczas zajęć i aktywność podczas dyskusji</w:t>
            </w:r>
          </w:p>
        </w:tc>
        <w:tc>
          <w:tcPr>
            <w:tcW w:w="3149" w:type="dxa"/>
            <w:tcBorders>
              <w:top w:val="single" w:sz="4" w:space="0" w:color="auto"/>
              <w:left w:val="single" w:sz="4" w:space="0" w:color="auto"/>
              <w:bottom w:val="single" w:sz="4" w:space="0" w:color="auto"/>
              <w:right w:val="single" w:sz="4" w:space="0" w:color="auto"/>
            </w:tcBorders>
            <w:vAlign w:val="center"/>
            <w:hideMark/>
          </w:tcPr>
          <w:p w14:paraId="17633E00"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P3 – zaliczenie z oceną na podstawie ocen formułujących</w:t>
            </w:r>
          </w:p>
        </w:tc>
      </w:tr>
    </w:tbl>
    <w:p w14:paraId="35A69E7F" w14:textId="77777777" w:rsidR="00680F21" w:rsidRPr="00B1614A" w:rsidRDefault="00680F21" w:rsidP="004F2DD3">
      <w:pPr>
        <w:spacing w:before="120"/>
        <w:jc w:val="both"/>
        <w:rPr>
          <w:rFonts w:ascii="Cambria" w:eastAsia="Times New Roman" w:hAnsi="Cambria"/>
          <w:lang w:val="pl-PL"/>
        </w:rPr>
      </w:pPr>
      <w:r w:rsidRPr="00B1614A">
        <w:rPr>
          <w:rFonts w:ascii="Cambria" w:eastAsia="Times New Roman"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3"/>
        <w:gridCol w:w="1844"/>
        <w:gridCol w:w="1985"/>
        <w:gridCol w:w="2127"/>
        <w:gridCol w:w="1983"/>
      </w:tblGrid>
      <w:tr w:rsidR="00680F21" w:rsidRPr="00B1614A" w14:paraId="0F864AF4" w14:textId="77777777" w:rsidTr="004F2DD3">
        <w:trPr>
          <w:trHeight w:val="150"/>
        </w:trPr>
        <w:tc>
          <w:tcPr>
            <w:tcW w:w="1383" w:type="dxa"/>
            <w:vMerge w:val="restart"/>
            <w:tcBorders>
              <w:top w:val="single" w:sz="4" w:space="0" w:color="000000"/>
              <w:left w:val="single" w:sz="4" w:space="0" w:color="000000" w:themeColor="text1"/>
              <w:bottom w:val="single" w:sz="4" w:space="0" w:color="000000"/>
              <w:right w:val="single" w:sz="4" w:space="0" w:color="000000" w:themeColor="text1"/>
            </w:tcBorders>
            <w:vAlign w:val="center"/>
            <w:hideMark/>
          </w:tcPr>
          <w:p w14:paraId="541B359E" w14:textId="77777777" w:rsidR="00680F21" w:rsidRPr="00B1614A" w:rsidRDefault="00680F21" w:rsidP="004F2DD3">
            <w:pPr>
              <w:jc w:val="center"/>
              <w:rPr>
                <w:rFonts w:ascii="Cambria" w:eastAsia="Times New Roman" w:hAnsi="Cambria"/>
              </w:rPr>
            </w:pPr>
            <w:r w:rsidRPr="00B1614A">
              <w:rPr>
                <w:rFonts w:ascii="Cambria" w:eastAsia="Times New Roman" w:hAnsi="Cambria"/>
                <w:b/>
                <w:bCs/>
              </w:rPr>
              <w:t xml:space="preserve">Symbol </w:t>
            </w:r>
            <w:proofErr w:type="spellStart"/>
            <w:r w:rsidRPr="00B1614A">
              <w:rPr>
                <w:rFonts w:ascii="Cambria" w:eastAsia="Times New Roman" w:hAnsi="Cambria"/>
                <w:b/>
                <w:bCs/>
              </w:rPr>
              <w:t>efektu</w:t>
            </w:r>
            <w:proofErr w:type="spellEnd"/>
          </w:p>
        </w:tc>
        <w:tc>
          <w:tcPr>
            <w:tcW w:w="79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E4D32E" w14:textId="77777777" w:rsidR="00680F21" w:rsidRPr="00B1614A" w:rsidRDefault="00680F21" w:rsidP="004F2DD3">
            <w:pPr>
              <w:jc w:val="center"/>
              <w:rPr>
                <w:rFonts w:ascii="Cambria" w:eastAsia="Times New Roman" w:hAnsi="Cambria"/>
                <w:bCs/>
              </w:rPr>
            </w:pPr>
            <w:proofErr w:type="spellStart"/>
            <w:r w:rsidRPr="00B1614A">
              <w:rPr>
                <w:rFonts w:ascii="Cambria" w:eastAsia="Times New Roman" w:hAnsi="Cambria"/>
                <w:bCs/>
              </w:rPr>
              <w:t>Wykład</w:t>
            </w:r>
            <w:proofErr w:type="spellEnd"/>
            <w:r w:rsidRPr="00B1614A">
              <w:rPr>
                <w:rFonts w:ascii="Cambria" w:eastAsia="Times New Roman" w:hAnsi="Cambria"/>
                <w:bCs/>
              </w:rPr>
              <w:t>/</w:t>
            </w:r>
            <w:proofErr w:type="spellStart"/>
            <w:r w:rsidRPr="00B1614A">
              <w:rPr>
                <w:rFonts w:ascii="Cambria" w:eastAsia="Times New Roman" w:hAnsi="Cambria"/>
                <w:bCs/>
              </w:rPr>
              <w:t>ćwiczenia</w:t>
            </w:r>
            <w:proofErr w:type="spellEnd"/>
            <w:r w:rsidRPr="00B1614A">
              <w:rPr>
                <w:rFonts w:ascii="Cambria" w:eastAsia="Times New Roman" w:hAnsi="Cambria"/>
                <w:bCs/>
              </w:rPr>
              <w:t xml:space="preserve"> </w:t>
            </w:r>
          </w:p>
        </w:tc>
      </w:tr>
      <w:tr w:rsidR="00680F21" w:rsidRPr="00B1614A" w14:paraId="52F00C2F" w14:textId="77777777" w:rsidTr="004F2DD3">
        <w:trPr>
          <w:trHeight w:val="325"/>
        </w:trPr>
        <w:tc>
          <w:tcPr>
            <w:tcW w:w="138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2DF631CE" w14:textId="77777777" w:rsidR="00680F21" w:rsidRPr="00B1614A" w:rsidRDefault="00680F21" w:rsidP="004F2DD3">
            <w:pPr>
              <w:rPr>
                <w:rFonts w:ascii="Cambria" w:eastAsia="Times New Roman" w:hAnsi="Cambria"/>
              </w:rPr>
            </w:pPr>
          </w:p>
        </w:tc>
        <w:tc>
          <w:tcPr>
            <w:tcW w:w="1844" w:type="dxa"/>
            <w:tcBorders>
              <w:top w:val="single" w:sz="4" w:space="0" w:color="auto"/>
              <w:left w:val="single" w:sz="4" w:space="0" w:color="auto"/>
              <w:bottom w:val="single" w:sz="4" w:space="0" w:color="000000" w:themeColor="text1"/>
              <w:right w:val="single" w:sz="4" w:space="0" w:color="000000" w:themeColor="text1"/>
            </w:tcBorders>
            <w:vAlign w:val="center"/>
            <w:hideMark/>
          </w:tcPr>
          <w:p w14:paraId="58E18A65" w14:textId="77777777" w:rsidR="00680F21" w:rsidRPr="00B1614A" w:rsidRDefault="00680F21" w:rsidP="004F2DD3">
            <w:pPr>
              <w:jc w:val="center"/>
              <w:rPr>
                <w:rFonts w:ascii="Cambria" w:eastAsia="Times New Roman" w:hAnsi="Cambria"/>
              </w:rPr>
            </w:pPr>
            <w:r w:rsidRPr="00B1614A">
              <w:rPr>
                <w:rFonts w:ascii="Cambria" w:eastAsia="Times New Roman" w:hAnsi="Cambria"/>
              </w:rPr>
              <w:t xml:space="preserve">F1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87275F" w14:textId="77777777" w:rsidR="00680F21" w:rsidRPr="00B1614A" w:rsidRDefault="00680F21" w:rsidP="004F2DD3">
            <w:pPr>
              <w:jc w:val="center"/>
              <w:rPr>
                <w:rFonts w:ascii="Cambria" w:eastAsia="Times New Roman" w:hAnsi="Cambria"/>
              </w:rPr>
            </w:pPr>
            <w:r w:rsidRPr="00B1614A">
              <w:rPr>
                <w:rFonts w:ascii="Cambria" w:eastAsia="Times New Roman" w:hAnsi="Cambria"/>
              </w:rPr>
              <w:t>F2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FE49D1" w14:textId="77777777" w:rsidR="00680F21" w:rsidRPr="00B1614A" w:rsidRDefault="00680F21" w:rsidP="004F2DD3">
            <w:pPr>
              <w:jc w:val="center"/>
              <w:rPr>
                <w:rFonts w:ascii="Cambria" w:eastAsia="Times New Roman" w:hAnsi="Cambria"/>
              </w:rPr>
            </w:pPr>
            <w:r w:rsidRPr="00B1614A">
              <w:rPr>
                <w:rFonts w:ascii="Cambria" w:eastAsia="Times New Roman" w:hAnsi="Cambria"/>
              </w:rPr>
              <w:t>F3</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62BCC0" w14:textId="77777777" w:rsidR="00680F21" w:rsidRPr="00B1614A" w:rsidRDefault="00680F21" w:rsidP="004F2DD3">
            <w:pPr>
              <w:jc w:val="center"/>
              <w:rPr>
                <w:rFonts w:ascii="Cambria" w:eastAsia="Times New Roman" w:hAnsi="Cambria"/>
              </w:rPr>
            </w:pPr>
            <w:r w:rsidRPr="00B1614A">
              <w:rPr>
                <w:rFonts w:ascii="Cambria" w:eastAsia="Times New Roman" w:hAnsi="Cambria"/>
              </w:rPr>
              <w:t xml:space="preserve">P3 </w:t>
            </w:r>
          </w:p>
        </w:tc>
      </w:tr>
      <w:tr w:rsidR="00680F21" w:rsidRPr="00B1614A" w14:paraId="12613D2F"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103945" w14:textId="77777777" w:rsidR="00680F21" w:rsidRPr="00B1614A" w:rsidRDefault="00680F21" w:rsidP="004F2DD3">
            <w:pPr>
              <w:ind w:right="-108"/>
              <w:jc w:val="center"/>
              <w:rPr>
                <w:rFonts w:ascii="Cambria" w:eastAsia="Times New Roman" w:hAnsi="Cambria"/>
              </w:rPr>
            </w:pPr>
            <w:r w:rsidRPr="00B1614A">
              <w:rPr>
                <w:rFonts w:ascii="Cambria" w:eastAsia="Times New Roman" w:hAnsi="Cambria"/>
              </w:rPr>
              <w:t>W_01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71EFDF"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0C15C1"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AB5B7E"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E1A419"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r>
      <w:tr w:rsidR="00680F21" w:rsidRPr="00B1614A" w14:paraId="27030CD0"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74EF58" w14:textId="77777777" w:rsidR="00680F21" w:rsidRPr="00B1614A" w:rsidRDefault="00680F21"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W_02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0ED072"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5F7835"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937E72"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669231"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r>
      <w:tr w:rsidR="00680F21" w:rsidRPr="00B1614A" w14:paraId="4A23FABA"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0F4514" w14:textId="77777777" w:rsidR="00680F21" w:rsidRPr="00B1614A" w:rsidRDefault="00680F21"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W_03</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D9EEF9"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B1B712"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C92DF7"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F5434F"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r>
      <w:tr w:rsidR="00680F21" w:rsidRPr="00B1614A" w14:paraId="5B4D8A4F"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5680EB" w14:textId="77777777" w:rsidR="00680F21" w:rsidRPr="00B1614A" w:rsidRDefault="00680F21" w:rsidP="004F2DD3">
            <w:pPr>
              <w:autoSpaceDE w:val="0"/>
              <w:autoSpaceDN w:val="0"/>
              <w:ind w:right="-108"/>
              <w:jc w:val="center"/>
              <w:rPr>
                <w:rFonts w:ascii="Cambria" w:eastAsia="Times New Roman" w:hAnsi="Cambria"/>
              </w:rPr>
            </w:pPr>
            <w:r w:rsidRPr="00B1614A">
              <w:rPr>
                <w:rFonts w:ascii="Cambria" w:eastAsia="Times New Roman" w:hAnsi="Cambria"/>
              </w:rPr>
              <w:t>U_01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C9EEC" w14:textId="77777777" w:rsidR="00680F21" w:rsidRPr="00B1614A" w:rsidRDefault="00680F21" w:rsidP="004F2DD3">
            <w:pPr>
              <w:jc w:val="center"/>
              <w:rPr>
                <w:rFonts w:ascii="Cambria" w:eastAsia="Times New Roman" w:hAnsi="Cambria"/>
                <w:b/>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899E9F"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x</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972043"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BD96C3"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x</w:t>
            </w:r>
          </w:p>
        </w:tc>
      </w:tr>
      <w:tr w:rsidR="00680F21" w:rsidRPr="00B1614A" w14:paraId="1075BC1D"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BFDFE0" w14:textId="77777777" w:rsidR="00680F21" w:rsidRPr="00B1614A" w:rsidRDefault="00680F21"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U_02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C72CA" w14:textId="77777777" w:rsidR="00680F21" w:rsidRPr="00B1614A" w:rsidRDefault="00680F21" w:rsidP="004F2DD3">
            <w:pPr>
              <w:jc w:val="center"/>
              <w:rPr>
                <w:rFonts w:ascii="Cambria" w:eastAsia="Times New Roman" w:hAnsi="Cambria"/>
                <w:b/>
                <w:bC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CC5DC4"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x</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35EC63"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x</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BA770B"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x</w:t>
            </w:r>
          </w:p>
        </w:tc>
      </w:tr>
      <w:tr w:rsidR="00680F21" w:rsidRPr="00B1614A" w14:paraId="34AEE9C5"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BE5338" w14:textId="77777777" w:rsidR="00680F21" w:rsidRPr="00B1614A" w:rsidRDefault="00680F21" w:rsidP="004F2DD3">
            <w:pPr>
              <w:autoSpaceDE w:val="0"/>
              <w:autoSpaceDN w:val="0"/>
              <w:ind w:right="-108"/>
              <w:jc w:val="center"/>
              <w:rPr>
                <w:rFonts w:ascii="Cambria" w:eastAsia="Times New Roman" w:hAnsi="Cambria"/>
              </w:rPr>
            </w:pPr>
            <w:r w:rsidRPr="00B1614A">
              <w:rPr>
                <w:rFonts w:ascii="Cambria" w:eastAsia="Times New Roman" w:hAnsi="Cambria"/>
              </w:rPr>
              <w:t>K_01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8B450B"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4653A" w14:textId="77777777" w:rsidR="00680F21" w:rsidRPr="00B1614A" w:rsidRDefault="00680F21" w:rsidP="004F2DD3">
            <w:pPr>
              <w:jc w:val="center"/>
              <w:rPr>
                <w:rFonts w:ascii="Cambria" w:eastAsia="Times New Roman" w:hAnsi="Cambria"/>
                <w:b/>
                <w:bC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0C3EAF" w14:textId="77777777" w:rsidR="00680F21" w:rsidRPr="00B1614A" w:rsidRDefault="00680F21" w:rsidP="004F2DD3">
            <w:pPr>
              <w:jc w:val="center"/>
              <w:rPr>
                <w:rFonts w:ascii="Cambria" w:eastAsia="Times New Roman" w:hAnsi="Cambria"/>
                <w:b/>
                <w:bCs/>
              </w:rP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CD8688" w14:textId="77777777" w:rsidR="00680F21" w:rsidRPr="00B1614A" w:rsidRDefault="00680F21" w:rsidP="004F2DD3">
            <w:pPr>
              <w:jc w:val="center"/>
              <w:rPr>
                <w:rFonts w:ascii="Cambria" w:eastAsia="Times New Roman" w:hAnsi="Cambria"/>
                <w:b/>
                <w:bCs/>
              </w:rPr>
            </w:pPr>
          </w:p>
        </w:tc>
      </w:tr>
    </w:tbl>
    <w:p w14:paraId="354B06A7" w14:textId="77777777" w:rsidR="00680F21" w:rsidRPr="00B1614A" w:rsidRDefault="00680F21" w:rsidP="004F2DD3">
      <w:pPr>
        <w:keepNext/>
        <w:spacing w:before="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1931FCAD" w14:textId="77777777" w:rsidTr="004F2DD3">
        <w:trPr>
          <w:trHeight w:val="93"/>
        </w:trPr>
        <w:tc>
          <w:tcPr>
            <w:tcW w:w="9322" w:type="dxa"/>
            <w:tcBorders>
              <w:top w:val="single" w:sz="4" w:space="0" w:color="auto"/>
              <w:left w:val="single" w:sz="4" w:space="0" w:color="auto"/>
              <w:bottom w:val="single" w:sz="4" w:space="0" w:color="auto"/>
              <w:right w:val="single" w:sz="4" w:space="0" w:color="auto"/>
            </w:tcBorders>
            <w:hideMark/>
          </w:tcPr>
          <w:p w14:paraId="1A4B1793" w14:textId="77777777" w:rsidR="00680F21" w:rsidRPr="00B1614A" w:rsidRDefault="00680F21" w:rsidP="004F2DD3">
            <w:pPr>
              <w:jc w:val="both"/>
              <w:rPr>
                <w:rFonts w:ascii="Cambria" w:eastAsia="Times New Roman" w:hAnsi="Cambria" w:cs="Calibri"/>
                <w:lang w:val="pl-PL"/>
              </w:rPr>
            </w:pPr>
            <w:r w:rsidRPr="00B1614A">
              <w:rPr>
                <w:rFonts w:ascii="Cambria" w:eastAsia="Times New Roman" w:hAnsi="Cambria" w:cs="Calibri"/>
                <w:b/>
                <w:lang w:val="pl-PL"/>
              </w:rPr>
              <w:t xml:space="preserve">Dostateczny /dostateczny plus 3/3,5: </w:t>
            </w:r>
            <w:r w:rsidRPr="00B1614A">
              <w:rPr>
                <w:rFonts w:ascii="Cambria" w:eastAsia="Times New Roman" w:hAnsi="Cambria" w:cs="Calibri"/>
                <w:lang w:val="pl-PL"/>
              </w:rPr>
              <w:t>Posiada podstawową wiedzę ogólną z zakresu historii krajów niemieckiego obszaru językowego; Zna w stopniu podstawowym historyczny kontekst kultury krajów obszaru języka niemieckiego; potrafi przywołać i rozpoznać powiązania między historią     i kulturą tych krajów; Zna podstawową  terminologię z zakresu wiedzy o historii powszechnej; Posiada podstawową umiejętność przygotowania wystąpień ustnych oraz krótkich wypowiedzi pisemnych, wyrażania i uzasadniania swojej opinii oraz udziału w dyskusji o historii krajów niemieckiego obszaru językowego; Potrafi wyszukać i wykorzystać informacje na temat historii pochodzące z różnych źródeł; Potrafi w zadowalającym stopniu planować i organizować pracę krótko- i długoterminowo; Potrafi wystąpić przed audytorium i zabierać głos w dyskusji.</w:t>
            </w:r>
          </w:p>
          <w:p w14:paraId="4DD43340" w14:textId="77777777" w:rsidR="00680F21" w:rsidRPr="00B1614A" w:rsidRDefault="00680F21" w:rsidP="004F2DD3">
            <w:pPr>
              <w:jc w:val="both"/>
              <w:rPr>
                <w:rFonts w:ascii="Cambria" w:eastAsia="Times New Roman" w:hAnsi="Cambria" w:cs="Calibri"/>
                <w:lang w:val="pl-PL"/>
              </w:rPr>
            </w:pPr>
            <w:r w:rsidRPr="00B1614A">
              <w:rPr>
                <w:rFonts w:ascii="Cambria" w:eastAsia="Times New Roman" w:hAnsi="Cambria" w:cs="Calibri"/>
                <w:b/>
                <w:lang w:val="pl-PL"/>
              </w:rPr>
              <w:t xml:space="preserve">Dobry/dobry plus 4/4,5: </w:t>
            </w:r>
            <w:r w:rsidRPr="00B1614A">
              <w:rPr>
                <w:rFonts w:ascii="Cambria" w:eastAsia="Times New Roman" w:hAnsi="Cambria" w:cs="Calibri"/>
                <w:lang w:val="pl-PL"/>
              </w:rPr>
              <w:t>Posiada dobrą wiedzę ogólną z zakresu historii krajów niemieckiego obszaru językowego; Zna i dobrze rozumie historyczny kontekst kultury krajów obszaru języka niemieckiego; potrafi przywołać i rozpoznać powiązania między historią     i kulturą tych krajów; Posiada dobrą znajomość  terminologii z zakresu wiedzy o historii powszechnej; Posiada sprawność przygotowania wystąpień ustnych oraz krótkich wypowiedzi pisemnych, wyrażania i uzasadniania swojej opinii oraz udziału w dyskusji o historii krajów niemieckiego obszaru językowego; Potrafi sprawnie wyszukać i wykorzystać informacje na temat historii pochodzące z  różnych źródeł; Potrafi dobrze planować i organizować pracę krótko- i długoterminowo; Potrafi dobrze występować przed audytorium i zabierać głos w dyskusji.</w:t>
            </w:r>
          </w:p>
          <w:p w14:paraId="60BEF7B6" w14:textId="77777777" w:rsidR="00680F21" w:rsidRPr="00B1614A" w:rsidRDefault="00680F21" w:rsidP="004F2DD3">
            <w:pPr>
              <w:jc w:val="both"/>
              <w:rPr>
                <w:rFonts w:ascii="Cambria" w:eastAsia="Times New Roman" w:hAnsi="Cambria" w:cs="Calibri"/>
                <w:lang w:val="pl-PL"/>
              </w:rPr>
            </w:pPr>
            <w:r w:rsidRPr="00B1614A">
              <w:rPr>
                <w:rFonts w:ascii="Cambria" w:eastAsia="Times New Roman" w:hAnsi="Cambria" w:cs="Calibri"/>
                <w:b/>
                <w:lang w:val="pl-PL"/>
              </w:rPr>
              <w:t xml:space="preserve">Bardzo dobry/5: </w:t>
            </w:r>
            <w:r w:rsidRPr="00B1614A">
              <w:rPr>
                <w:rFonts w:ascii="Cambria" w:eastAsia="Times New Roman" w:hAnsi="Cambria" w:cs="Calibri"/>
                <w:lang w:val="pl-PL"/>
              </w:rPr>
              <w:t>Posiada gruntowną wiedzę ogólną z zakresu historii krajów niemieckiego obszaru językowego; Bardzo dobrze zna i rozumie historyczny kontekst kultury krajów obszaru języka niemieckiego; potrafi przywołać i rozpoznać powiązania między historią     i kulturą tych krajów; Posiada bardzo dobrą znajomość terminologii z zakresu wiedzy o historii powszechnej; Posiada wysoką sprawność przygotowania wystąpień ustnych oraz krótkich wypowiedzi pisemnych, wyrażania i uzasadniania swojej opinii oraz udziału w dyskusji o historii krajów niemieckiego obszaru językowego; Wykazuje bardzo wysoką sprawność w wyszukiwaniu i wykorzystaniu informacji na temat historii pochodzących z  różnych źródeł; Potrafi bardzo dobrze planować i organizować pracę krótko- i długoterminowo; Posiada bardzo wysokie umiejętności występowania przed audytorium i zabierania głosu w dyskusji.</w:t>
            </w:r>
          </w:p>
        </w:tc>
      </w:tr>
    </w:tbl>
    <w:p w14:paraId="2DB7407B" w14:textId="77777777" w:rsidR="00680F21" w:rsidRPr="00B1614A" w:rsidRDefault="00680F21" w:rsidP="004F2DD3">
      <w:pPr>
        <w:rPr>
          <w:rFonts w:ascii="Cambria" w:eastAsia="Times New Roman" w:hAnsi="Cambria" w:cs="Calibri"/>
          <w:b/>
          <w:bCs/>
          <w:lang w:val="pl-PL"/>
        </w:rPr>
      </w:pPr>
    </w:p>
    <w:tbl>
      <w:tblPr>
        <w:tblStyle w:val="Tabela-Siatka"/>
        <w:tblW w:w="9322" w:type="dxa"/>
        <w:tblLook w:val="04A0" w:firstRow="1" w:lastRow="0" w:firstColumn="1" w:lastColumn="0" w:noHBand="0" w:noVBand="1"/>
      </w:tblPr>
      <w:tblGrid>
        <w:gridCol w:w="9322"/>
      </w:tblGrid>
      <w:tr w:rsidR="00680F21" w:rsidRPr="00B1614A" w14:paraId="38FB37C4" w14:textId="77777777" w:rsidTr="004F2DD3">
        <w:tc>
          <w:tcPr>
            <w:tcW w:w="9322" w:type="dxa"/>
            <w:tcBorders>
              <w:top w:val="single" w:sz="4" w:space="0" w:color="auto"/>
              <w:left w:val="single" w:sz="4" w:space="0" w:color="auto"/>
              <w:bottom w:val="single" w:sz="4" w:space="0" w:color="auto"/>
              <w:right w:val="single" w:sz="4" w:space="0" w:color="auto"/>
            </w:tcBorders>
            <w:hideMark/>
          </w:tcPr>
          <w:p w14:paraId="6A317B09" w14:textId="77777777" w:rsidR="00680F21" w:rsidRPr="00B1614A" w:rsidRDefault="00680F21" w:rsidP="004F2DD3">
            <w:pPr>
              <w:rPr>
                <w:rFonts w:ascii="Cambria" w:hAnsi="Cambria" w:cs="Calibri"/>
                <w:b/>
                <w:bCs/>
                <w:lang w:val="pl-PL"/>
              </w:rPr>
            </w:pPr>
            <w:r w:rsidRPr="00B1614A">
              <w:rPr>
                <w:rFonts w:ascii="Cambria" w:hAnsi="Cambria" w:cs="Calibri"/>
                <w:b/>
                <w:bCs/>
                <w:lang w:val="pl-PL"/>
              </w:rPr>
              <w:t>Zastosowanie systemu punktowego – oceny według następującej skali (wyrażone w %):</w:t>
            </w:r>
          </w:p>
          <w:p w14:paraId="0749E5A2" w14:textId="77777777" w:rsidR="00680F21" w:rsidRPr="00B1614A" w:rsidRDefault="00680F21" w:rsidP="004F2DD3">
            <w:pPr>
              <w:spacing w:before="120"/>
              <w:rPr>
                <w:rFonts w:ascii="Cambria" w:hAnsi="Cambria" w:cs="Calibri"/>
                <w:lang w:val="pl-PL"/>
              </w:rPr>
            </w:pPr>
            <w:r w:rsidRPr="00B1614A">
              <w:rPr>
                <w:rFonts w:ascii="Cambria" w:hAnsi="Cambria" w:cs="Calibri"/>
                <w:lang w:val="pl-PL"/>
              </w:rPr>
              <w:t xml:space="preserve">90%– 100% ocena 5.0; 80%– 89% ocena  4.5; 70% – 79% ocena 4.0; 60%– 69% ocena 3.5; 50%– </w:t>
            </w:r>
            <w:r w:rsidRPr="00B1614A">
              <w:rPr>
                <w:rFonts w:ascii="Cambria" w:hAnsi="Cambria" w:cs="Calibri"/>
                <w:lang w:val="pl-PL"/>
              </w:rPr>
              <w:lastRenderedPageBreak/>
              <w:t>59%  ocena 3.0; 0%– 49% ocena 2.0</w:t>
            </w:r>
          </w:p>
        </w:tc>
      </w:tr>
    </w:tbl>
    <w:p w14:paraId="189731B9" w14:textId="77777777" w:rsidR="00680F21" w:rsidRPr="00B1614A" w:rsidRDefault="00680F21" w:rsidP="004F2DD3">
      <w:pPr>
        <w:spacing w:before="120"/>
        <w:rPr>
          <w:rFonts w:ascii="Cambria" w:eastAsia="Times New Roman" w:hAnsi="Cambria" w:cs="Calibri"/>
          <w:b/>
          <w:bCs/>
        </w:rPr>
      </w:pPr>
      <w:r w:rsidRPr="00B1614A">
        <w:rPr>
          <w:rFonts w:ascii="Cambria" w:eastAsia="Times New Roman" w:hAnsi="Cambria" w:cs="Calibri"/>
          <w:b/>
          <w:bCs/>
        </w:rPr>
        <w:lastRenderedPageBreak/>
        <w:t xml:space="preserve">10. Forma </w:t>
      </w:r>
      <w:proofErr w:type="spellStart"/>
      <w:r w:rsidRPr="00B1614A">
        <w:rPr>
          <w:rFonts w:ascii="Cambria" w:eastAsia="Times New Roman" w:hAnsi="Cambria" w:cs="Calibri"/>
          <w:b/>
          <w:bCs/>
        </w:rPr>
        <w:t>zaliczenia</w:t>
      </w:r>
      <w:proofErr w:type="spellEnd"/>
      <w:r w:rsidRPr="00B1614A">
        <w:rPr>
          <w:rFonts w:ascii="Cambria" w:eastAsia="Times New Roman" w:hAnsi="Cambria" w:cs="Calibri"/>
          <w:b/>
          <w:bCs/>
        </w:rPr>
        <w:t xml:space="preserve"> </w:t>
      </w:r>
      <w:proofErr w:type="spellStart"/>
      <w:r w:rsidRPr="00B1614A">
        <w:rPr>
          <w:rFonts w:ascii="Cambria" w:eastAsia="Times New Roman" w:hAnsi="Cambria" w:cs="Calibri"/>
          <w:b/>
          <w:bCs/>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4"/>
      </w:tblGrid>
      <w:tr w:rsidR="00680F21" w:rsidRPr="00B1614A" w14:paraId="76A6B5E6" w14:textId="77777777" w:rsidTr="004F2DD3">
        <w:trPr>
          <w:trHeight w:val="344"/>
        </w:trPr>
        <w:tc>
          <w:tcPr>
            <w:tcW w:w="9284" w:type="dxa"/>
            <w:tcBorders>
              <w:top w:val="single" w:sz="4" w:space="0" w:color="auto"/>
              <w:left w:val="single" w:sz="4" w:space="0" w:color="auto"/>
              <w:bottom w:val="single" w:sz="4" w:space="0" w:color="auto"/>
              <w:right w:val="single" w:sz="4" w:space="0" w:color="auto"/>
            </w:tcBorders>
            <w:hideMark/>
          </w:tcPr>
          <w:p w14:paraId="7B5B3FAC" w14:textId="77777777" w:rsidR="00680F21" w:rsidRPr="00B1614A" w:rsidRDefault="00680F21" w:rsidP="004F2DD3">
            <w:pPr>
              <w:rPr>
                <w:rFonts w:ascii="Cambria" w:eastAsia="Times New Roman" w:hAnsi="Cambria"/>
                <w:b/>
                <w:bCs/>
              </w:rPr>
            </w:pPr>
            <w:proofErr w:type="spellStart"/>
            <w:r w:rsidRPr="00B1614A">
              <w:rPr>
                <w:rFonts w:ascii="Cambria" w:eastAsia="Times New Roman" w:hAnsi="Cambria"/>
              </w:rPr>
              <w:t>Zaliczenie</w:t>
            </w:r>
            <w:proofErr w:type="spellEnd"/>
            <w:r w:rsidRPr="00B1614A">
              <w:rPr>
                <w:rFonts w:ascii="Cambria" w:eastAsia="Times New Roman" w:hAnsi="Cambria"/>
              </w:rPr>
              <w:t xml:space="preserve"> z </w:t>
            </w:r>
            <w:proofErr w:type="spellStart"/>
            <w:r w:rsidRPr="00B1614A">
              <w:rPr>
                <w:rFonts w:ascii="Cambria" w:eastAsia="Times New Roman" w:hAnsi="Cambria"/>
              </w:rPr>
              <w:t>oceną</w:t>
            </w:r>
            <w:proofErr w:type="spellEnd"/>
          </w:p>
        </w:tc>
      </w:tr>
    </w:tbl>
    <w:p w14:paraId="749D21AD" w14:textId="77777777" w:rsidR="00680F21" w:rsidRPr="00B1614A" w:rsidRDefault="00680F21" w:rsidP="004F2DD3">
      <w:pPr>
        <w:spacing w:before="360"/>
        <w:rPr>
          <w:rFonts w:ascii="Cambria" w:eastAsia="Times New Roman" w:hAnsi="Cambria" w:cs="Calibri"/>
          <w:lang w:val="pl-PL"/>
        </w:rPr>
      </w:pPr>
      <w:r w:rsidRPr="00B1614A">
        <w:rPr>
          <w:rFonts w:ascii="Cambria" w:eastAsia="Times New Roman" w:hAnsi="Cambria" w:cs="Calibri"/>
          <w:b/>
          <w:bCs/>
          <w:lang w:val="pl-PL"/>
        </w:rPr>
        <w:t xml:space="preserve">11. Obciążenie pracą studenta </w:t>
      </w:r>
      <w:r w:rsidRPr="00B1614A">
        <w:rPr>
          <w:rFonts w:ascii="Cambria" w:eastAsia="Times New Roman"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701"/>
        <w:gridCol w:w="1843"/>
      </w:tblGrid>
      <w:tr w:rsidR="00680F21" w:rsidRPr="00B1614A" w14:paraId="47F5B2B3" w14:textId="77777777" w:rsidTr="00D2322F">
        <w:trPr>
          <w:trHeight w:val="291"/>
        </w:trPr>
        <w:tc>
          <w:tcPr>
            <w:tcW w:w="5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B21E40E"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 xml:space="preserve">Forma </w:t>
            </w:r>
            <w:proofErr w:type="spellStart"/>
            <w:r w:rsidRPr="00B1614A">
              <w:rPr>
                <w:rFonts w:ascii="Cambria" w:eastAsia="Times New Roman" w:hAnsi="Cambria"/>
                <w:b/>
                <w:bCs/>
              </w:rPr>
              <w:t>aktywności</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studenta</w:t>
            </w:r>
            <w:proofErr w:type="spellEnd"/>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E36D0D0" w14:textId="77777777" w:rsidR="00680F21" w:rsidRPr="00B1614A" w:rsidRDefault="00680F21" w:rsidP="004F2DD3">
            <w:pPr>
              <w:jc w:val="center"/>
              <w:rPr>
                <w:rFonts w:ascii="Cambria" w:eastAsia="Times New Roman" w:hAnsi="Cambria"/>
                <w:b/>
                <w:iCs/>
              </w:rPr>
            </w:pPr>
            <w:proofErr w:type="spellStart"/>
            <w:r w:rsidRPr="00B1614A">
              <w:rPr>
                <w:rFonts w:ascii="Cambria" w:eastAsia="Times New Roman" w:hAnsi="Cambria"/>
                <w:b/>
                <w:iCs/>
              </w:rPr>
              <w:t>Liczba</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godzin</w:t>
            </w:r>
            <w:proofErr w:type="spellEnd"/>
          </w:p>
        </w:tc>
      </w:tr>
      <w:tr w:rsidR="00680F21" w:rsidRPr="00B1614A" w14:paraId="5D914A78" w14:textId="77777777" w:rsidTr="00D2322F">
        <w:trPr>
          <w:trHeight w:val="291"/>
        </w:trPr>
        <w:tc>
          <w:tcPr>
            <w:tcW w:w="5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D54FAD" w14:textId="77777777" w:rsidR="00680F21" w:rsidRPr="00B1614A" w:rsidRDefault="00680F21" w:rsidP="004F2DD3">
            <w:pPr>
              <w:rPr>
                <w:rFonts w:ascii="Cambria" w:eastAsia="Times New Roman" w:hAnsi="Cambria"/>
                <w:b/>
                <w:bC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D5E60BD" w14:textId="77777777" w:rsidR="00680F21" w:rsidRPr="00B1614A" w:rsidRDefault="00680F21" w:rsidP="004F2DD3">
            <w:pPr>
              <w:jc w:val="center"/>
              <w:rPr>
                <w:rFonts w:ascii="Cambria" w:eastAsia="Times New Roman" w:hAnsi="Cambria"/>
                <w:b/>
                <w:iCs/>
              </w:rPr>
            </w:pPr>
            <w:proofErr w:type="spellStart"/>
            <w:r w:rsidRPr="00B1614A">
              <w:rPr>
                <w:rFonts w:ascii="Cambria" w:eastAsia="Times New Roman" w:hAnsi="Cambria"/>
                <w:b/>
                <w:iCs/>
              </w:rPr>
              <w:t>na</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studiach</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stacjonarnych</w:t>
            </w:r>
            <w:proofErr w:type="spellEnd"/>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8B1F1AC" w14:textId="77777777" w:rsidR="00680F21" w:rsidRPr="00B1614A" w:rsidRDefault="00680F21" w:rsidP="004F2DD3">
            <w:pPr>
              <w:jc w:val="center"/>
              <w:rPr>
                <w:rFonts w:ascii="Cambria" w:eastAsia="Times New Roman" w:hAnsi="Cambria"/>
                <w:b/>
                <w:iCs/>
              </w:rPr>
            </w:pPr>
            <w:proofErr w:type="spellStart"/>
            <w:r w:rsidRPr="00B1614A">
              <w:rPr>
                <w:rFonts w:ascii="Cambria" w:eastAsia="Times New Roman" w:hAnsi="Cambria"/>
                <w:b/>
                <w:iCs/>
              </w:rPr>
              <w:t>na</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studiach</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niestacjonarnych</w:t>
            </w:r>
            <w:proofErr w:type="spellEnd"/>
          </w:p>
        </w:tc>
      </w:tr>
      <w:tr w:rsidR="00680F21" w:rsidRPr="00B1614A" w14:paraId="7C335182" w14:textId="77777777" w:rsidTr="004F2DD3">
        <w:trPr>
          <w:trHeight w:val="449"/>
        </w:trPr>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9E2C885" w14:textId="77777777" w:rsidR="00680F21" w:rsidRPr="00B1614A" w:rsidRDefault="00680F21" w:rsidP="004F2DD3">
            <w:pPr>
              <w:jc w:val="center"/>
              <w:rPr>
                <w:rFonts w:ascii="Cambria" w:eastAsia="Times New Roman" w:hAnsi="Cambria"/>
                <w:b/>
                <w:iCs/>
                <w:lang w:val="pl-PL"/>
              </w:rPr>
            </w:pPr>
            <w:r w:rsidRPr="00B1614A">
              <w:rPr>
                <w:rFonts w:ascii="Cambria" w:eastAsia="Times New Roman" w:hAnsi="Cambria"/>
                <w:b/>
                <w:bCs/>
                <w:lang w:val="pl-PL"/>
              </w:rPr>
              <w:t>Godziny kontaktowe studenta (w ramach zajęć):</w:t>
            </w:r>
          </w:p>
        </w:tc>
      </w:tr>
      <w:tr w:rsidR="00680F21" w:rsidRPr="00B1614A" w14:paraId="68C14B53" w14:textId="77777777" w:rsidTr="00D2322F">
        <w:trPr>
          <w:trHeight w:val="291"/>
        </w:trPr>
        <w:tc>
          <w:tcPr>
            <w:tcW w:w="5778"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57CAD519" w14:textId="77777777" w:rsidR="00680F21" w:rsidRPr="00B1614A" w:rsidRDefault="00680F21" w:rsidP="004F2DD3">
            <w:pPr>
              <w:rPr>
                <w:rFonts w:ascii="Cambria" w:eastAsia="Times New Roman" w:hAnsi="Cambria"/>
                <w:b/>
                <w:iCs/>
                <w:lang w:val="pl-PL"/>
              </w:rPr>
            </w:pPr>
            <w:r w:rsidRPr="00B1614A">
              <w:rPr>
                <w:rFonts w:ascii="Cambria" w:eastAsia="Times New Roman"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5DF714" w14:textId="77777777" w:rsidR="00680F21" w:rsidRPr="00B1614A" w:rsidRDefault="00680F21" w:rsidP="004F2DD3">
            <w:pPr>
              <w:jc w:val="center"/>
              <w:rPr>
                <w:rFonts w:ascii="Cambria" w:eastAsia="Times New Roman" w:hAnsi="Cambria"/>
                <w:b/>
                <w:iCs/>
              </w:rPr>
            </w:pPr>
            <w:r w:rsidRPr="00B1614A">
              <w:rPr>
                <w:rFonts w:ascii="Cambria" w:eastAsia="Times New Roman" w:hAnsi="Cambria"/>
                <w:b/>
                <w:iCs/>
              </w:rPr>
              <w:t>45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EDC6951" w14:textId="77777777" w:rsidR="00680F21" w:rsidRPr="00B1614A" w:rsidRDefault="00680F21" w:rsidP="004F2DD3">
            <w:pPr>
              <w:jc w:val="center"/>
              <w:rPr>
                <w:rFonts w:ascii="Cambria" w:eastAsia="Times New Roman" w:hAnsi="Cambria"/>
                <w:b/>
                <w:iCs/>
              </w:rPr>
            </w:pPr>
            <w:r w:rsidRPr="00B1614A">
              <w:rPr>
                <w:rFonts w:ascii="Cambria" w:eastAsia="Times New Roman" w:hAnsi="Cambria"/>
                <w:b/>
                <w:iCs/>
              </w:rPr>
              <w:t>27</w:t>
            </w:r>
          </w:p>
        </w:tc>
      </w:tr>
      <w:tr w:rsidR="00680F21" w:rsidRPr="00B1614A" w14:paraId="1F3E3439" w14:textId="77777777" w:rsidTr="004F2DD3">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739594" w14:textId="77777777" w:rsidR="00680F21" w:rsidRPr="00B1614A" w:rsidRDefault="00680F21" w:rsidP="004F2DD3">
            <w:pPr>
              <w:jc w:val="center"/>
              <w:rPr>
                <w:rFonts w:ascii="Cambria" w:eastAsia="Times New Roman" w:hAnsi="Cambria"/>
                <w:b/>
                <w:iCs/>
                <w:lang w:val="pl-PL"/>
              </w:rPr>
            </w:pPr>
            <w:r w:rsidRPr="00B1614A">
              <w:rPr>
                <w:rFonts w:ascii="Cambria" w:eastAsia="Times New Roman" w:hAnsi="Cambria"/>
                <w:b/>
                <w:iCs/>
                <w:lang w:val="pl-PL"/>
              </w:rPr>
              <w:t>Praca własna studenta (indywidualna praca studenta związana z zajęciami):</w:t>
            </w:r>
          </w:p>
        </w:tc>
      </w:tr>
      <w:tr w:rsidR="00680F21" w:rsidRPr="00B1614A" w14:paraId="10AC3870" w14:textId="77777777" w:rsidTr="00D2322F">
        <w:trPr>
          <w:trHeight w:val="412"/>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61FF0" w14:textId="77777777" w:rsidR="00680F21" w:rsidRPr="00B1614A" w:rsidRDefault="00680F21" w:rsidP="004F2DD3">
            <w:pPr>
              <w:spacing w:before="60"/>
              <w:rPr>
                <w:rFonts w:ascii="Cambria" w:eastAsia="Times New Roman" w:hAnsi="Cambria"/>
              </w:rPr>
            </w:pPr>
            <w:proofErr w:type="spellStart"/>
            <w:r w:rsidRPr="00B1614A">
              <w:rPr>
                <w:rFonts w:ascii="Cambria" w:eastAsia="Times New Roman" w:hAnsi="Cambria"/>
              </w:rPr>
              <w:t>Czytanie</w:t>
            </w:r>
            <w:proofErr w:type="spellEnd"/>
            <w:r w:rsidRPr="00B1614A">
              <w:rPr>
                <w:rFonts w:ascii="Cambria" w:eastAsia="Times New Roman" w:hAnsi="Cambria"/>
              </w:rPr>
              <w:t xml:space="preserve"> </w:t>
            </w:r>
            <w:proofErr w:type="spellStart"/>
            <w:r w:rsidRPr="00B1614A">
              <w:rPr>
                <w:rFonts w:ascii="Cambria" w:eastAsia="Times New Roman" w:hAnsi="Cambria"/>
              </w:rPr>
              <w:t>literatury</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E3FAA0" w14:textId="77777777" w:rsidR="00680F21" w:rsidRPr="00B1614A" w:rsidRDefault="00680F21" w:rsidP="004F2DD3">
            <w:pPr>
              <w:jc w:val="center"/>
              <w:rPr>
                <w:rFonts w:ascii="Cambria" w:eastAsia="Times New Roman" w:hAnsi="Cambria"/>
              </w:rPr>
            </w:pPr>
            <w:r w:rsidRPr="00B1614A">
              <w:rPr>
                <w:rFonts w:ascii="Cambria" w:eastAsia="Times New Roman" w:hAnsi="Cambria"/>
              </w:rPr>
              <w:t>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12AE0F" w14:textId="77777777" w:rsidR="00680F21" w:rsidRPr="00B1614A" w:rsidRDefault="00680F21" w:rsidP="004F2DD3">
            <w:pPr>
              <w:jc w:val="center"/>
              <w:rPr>
                <w:rFonts w:ascii="Cambria" w:eastAsia="Times New Roman" w:hAnsi="Cambria"/>
              </w:rPr>
            </w:pPr>
            <w:r w:rsidRPr="00B1614A">
              <w:rPr>
                <w:rFonts w:ascii="Cambria" w:eastAsia="Times New Roman" w:hAnsi="Cambria"/>
              </w:rPr>
              <w:t>26</w:t>
            </w:r>
          </w:p>
        </w:tc>
      </w:tr>
      <w:tr w:rsidR="00680F21" w:rsidRPr="00B1614A" w14:paraId="29873892" w14:textId="77777777" w:rsidTr="00D2322F">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DE300"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Przygotowanie wypowiedzi/wystąpienia (w tym referatu i prezentacji multimedialnej)</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FA4752" w14:textId="77777777" w:rsidR="00680F21" w:rsidRPr="00B1614A" w:rsidRDefault="00680F21" w:rsidP="004F2DD3">
            <w:pPr>
              <w:jc w:val="center"/>
              <w:rPr>
                <w:rFonts w:ascii="Cambria" w:eastAsia="Times New Roman" w:hAnsi="Cambria"/>
              </w:rPr>
            </w:pPr>
            <w:r w:rsidRPr="00B1614A">
              <w:rPr>
                <w:rFonts w:ascii="Cambria" w:eastAsia="Times New Roman" w:hAnsi="Cambria"/>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8F0A34" w14:textId="77777777" w:rsidR="00680F21" w:rsidRPr="00B1614A" w:rsidRDefault="00680F21" w:rsidP="004F2DD3">
            <w:pPr>
              <w:jc w:val="center"/>
              <w:rPr>
                <w:rFonts w:ascii="Cambria" w:eastAsia="Times New Roman" w:hAnsi="Cambria"/>
              </w:rPr>
            </w:pPr>
            <w:r w:rsidRPr="00B1614A">
              <w:rPr>
                <w:rFonts w:ascii="Cambria" w:eastAsia="Times New Roman" w:hAnsi="Cambria"/>
              </w:rPr>
              <w:t>10</w:t>
            </w:r>
          </w:p>
        </w:tc>
      </w:tr>
      <w:tr w:rsidR="00680F21" w:rsidRPr="00B1614A" w14:paraId="4D5B49A0" w14:textId="77777777" w:rsidTr="00D2322F">
        <w:trPr>
          <w:trHeight w:val="417"/>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1FE0C" w14:textId="77777777" w:rsidR="00680F21" w:rsidRPr="00B1614A" w:rsidRDefault="00680F21" w:rsidP="004F2DD3">
            <w:pPr>
              <w:spacing w:before="60"/>
              <w:rPr>
                <w:rFonts w:ascii="Cambria" w:eastAsia="Times New Roman" w:hAnsi="Cambria"/>
              </w:rPr>
            </w:pPr>
            <w:proofErr w:type="spellStart"/>
            <w:r w:rsidRPr="00B1614A">
              <w:rPr>
                <w:rFonts w:ascii="Cambria" w:eastAsia="Times New Roman" w:hAnsi="Cambria"/>
              </w:rPr>
              <w:t>Przygotowanie</w:t>
            </w:r>
            <w:proofErr w:type="spellEnd"/>
            <w:r w:rsidRPr="00B1614A">
              <w:rPr>
                <w:rFonts w:ascii="Cambria" w:eastAsia="Times New Roman" w:hAnsi="Cambria"/>
              </w:rPr>
              <w:t xml:space="preserve"> do </w:t>
            </w:r>
            <w:proofErr w:type="spellStart"/>
            <w:r w:rsidRPr="00B1614A">
              <w:rPr>
                <w:rFonts w:ascii="Cambria" w:eastAsia="Times New Roman" w:hAnsi="Cambria"/>
              </w:rPr>
              <w:t>zaliczenia</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CBF75D" w14:textId="77777777" w:rsidR="00680F21" w:rsidRPr="00B1614A" w:rsidRDefault="00680F21" w:rsidP="004F2DD3">
            <w:pPr>
              <w:jc w:val="center"/>
              <w:rPr>
                <w:rFonts w:ascii="Cambria" w:eastAsia="Times New Roman" w:hAnsi="Cambria"/>
              </w:rPr>
            </w:pPr>
            <w:r w:rsidRPr="00B1614A">
              <w:rPr>
                <w:rFonts w:ascii="Cambria" w:eastAsia="Times New Roman" w:hAnsi="Cambria"/>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DD7EED" w14:textId="77777777" w:rsidR="00680F21" w:rsidRPr="00B1614A" w:rsidRDefault="00680F21" w:rsidP="004F2DD3">
            <w:pPr>
              <w:jc w:val="center"/>
              <w:rPr>
                <w:rFonts w:ascii="Cambria" w:eastAsia="Times New Roman" w:hAnsi="Cambria"/>
              </w:rPr>
            </w:pPr>
            <w:r w:rsidRPr="00B1614A">
              <w:rPr>
                <w:rFonts w:ascii="Cambria" w:eastAsia="Times New Roman" w:hAnsi="Cambria"/>
              </w:rPr>
              <w:t>12</w:t>
            </w:r>
          </w:p>
        </w:tc>
      </w:tr>
      <w:tr w:rsidR="00680F21" w:rsidRPr="00B1614A" w14:paraId="75D200A5" w14:textId="77777777" w:rsidTr="00D2322F">
        <w:trPr>
          <w:trHeight w:val="360"/>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245EF5" w14:textId="77777777" w:rsidR="00680F21" w:rsidRPr="00B1614A" w:rsidRDefault="00680F21" w:rsidP="004F2DD3">
            <w:pPr>
              <w:jc w:val="right"/>
              <w:rPr>
                <w:rFonts w:ascii="Cambria" w:eastAsia="Times New Roman" w:hAnsi="Cambria"/>
                <w:b/>
              </w:rPr>
            </w:pPr>
            <w:proofErr w:type="spellStart"/>
            <w:r w:rsidRPr="00B1614A">
              <w:rPr>
                <w:rFonts w:ascii="Cambria" w:eastAsia="Times New Roman" w:hAnsi="Cambria"/>
                <w:b/>
              </w:rPr>
              <w:t>suma</w:t>
            </w:r>
            <w:proofErr w:type="spellEnd"/>
            <w:r w:rsidRPr="00B1614A">
              <w:rPr>
                <w:rFonts w:ascii="Cambria" w:eastAsia="Times New Roman" w:hAnsi="Cambria"/>
                <w:b/>
              </w:rPr>
              <w:t xml:space="preserve"> </w:t>
            </w:r>
            <w:proofErr w:type="spellStart"/>
            <w:r w:rsidRPr="00B1614A">
              <w:rPr>
                <w:rFonts w:ascii="Cambria" w:eastAsia="Times New Roman" w:hAnsi="Cambria"/>
                <w:b/>
              </w:rPr>
              <w:t>godzin</w:t>
            </w:r>
            <w:proofErr w:type="spellEnd"/>
            <w:r w:rsidRPr="00B1614A">
              <w:rPr>
                <w:rFonts w:ascii="Cambria" w:eastAsia="Times New Roman" w:hAnsi="Cambria"/>
                <w:b/>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5BC30F"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75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56D910"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75</w:t>
            </w:r>
          </w:p>
        </w:tc>
      </w:tr>
      <w:tr w:rsidR="00680F21" w:rsidRPr="00B1614A" w14:paraId="6C0C2667" w14:textId="77777777" w:rsidTr="00D2322F">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6F9EDF" w14:textId="77777777" w:rsidR="00680F21" w:rsidRPr="00B1614A" w:rsidRDefault="00680F21" w:rsidP="004F2DD3">
            <w:pPr>
              <w:jc w:val="right"/>
              <w:rPr>
                <w:rFonts w:ascii="Cambria" w:eastAsia="Times New Roman" w:hAnsi="Cambria"/>
                <w:b/>
                <w:lang w:val="pl-PL"/>
              </w:rPr>
            </w:pPr>
            <w:r w:rsidRPr="00B1614A">
              <w:rPr>
                <w:rFonts w:ascii="Cambria" w:eastAsia="Times New Roman" w:hAnsi="Cambria"/>
                <w:b/>
                <w:lang w:val="pl-PL"/>
              </w:rPr>
              <w:t xml:space="preserve">liczba pkt ECTS przypisana do </w:t>
            </w:r>
            <w:r w:rsidRPr="00B1614A">
              <w:rPr>
                <w:rFonts w:ascii="Cambria" w:eastAsia="Times New Roman" w:hAnsi="Cambria" w:cs="Calibri"/>
                <w:b/>
                <w:bCs/>
                <w:lang w:val="pl-PL"/>
              </w:rPr>
              <w:t>zajęć</w:t>
            </w:r>
            <w:r w:rsidRPr="00B1614A">
              <w:rPr>
                <w:rFonts w:ascii="Cambria" w:eastAsia="Times New Roman" w:hAnsi="Cambria"/>
                <w:b/>
                <w:lang w:val="pl-PL"/>
              </w:rPr>
              <w:t xml:space="preserve">: </w:t>
            </w:r>
            <w:r w:rsidRPr="00B1614A">
              <w:rPr>
                <w:rFonts w:ascii="Cambria" w:eastAsia="Times New Roman" w:hAnsi="Cambria"/>
                <w:b/>
                <w:lang w:val="pl-PL"/>
              </w:rPr>
              <w:br/>
            </w:r>
            <w:r w:rsidRPr="00B1614A">
              <w:rPr>
                <w:rFonts w:ascii="Cambria" w:eastAsia="Times New Roman" w:hAnsi="Cambria"/>
                <w:bCs/>
                <w:lang w:val="pl-PL"/>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2E9E44"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7A5498"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3</w:t>
            </w:r>
          </w:p>
        </w:tc>
      </w:tr>
    </w:tbl>
    <w:p w14:paraId="292A3FCB" w14:textId="77777777" w:rsidR="00680F21" w:rsidRPr="00B1614A" w:rsidRDefault="00680F21" w:rsidP="004F2DD3">
      <w:pPr>
        <w:rPr>
          <w:rFonts w:ascii="Cambria" w:eastAsia="Times New Roman" w:hAnsi="Cambria" w:cs="Calibri"/>
          <w:b/>
          <w:bCs/>
        </w:rPr>
      </w:pPr>
      <w:r w:rsidRPr="00B1614A">
        <w:rPr>
          <w:rFonts w:ascii="Cambria" w:eastAsia="Times New Roman" w:hAnsi="Cambria" w:cs="Calibri"/>
          <w:b/>
          <w:bCs/>
        </w:rPr>
        <w:t xml:space="preserve">12. </w:t>
      </w:r>
      <w:proofErr w:type="spellStart"/>
      <w:r w:rsidRPr="00B1614A">
        <w:rPr>
          <w:rFonts w:ascii="Cambria" w:eastAsia="Times New Roman" w:hAnsi="Cambria" w:cs="Calibri"/>
          <w:b/>
          <w:bCs/>
        </w:rPr>
        <w:t>Literatura</w:t>
      </w:r>
      <w:proofErr w:type="spellEnd"/>
      <w:r w:rsidRPr="00B1614A">
        <w:rPr>
          <w:rFonts w:ascii="Cambria" w:eastAsia="Times New Roman" w:hAnsi="Cambria" w:cs="Calibri"/>
          <w:b/>
          <w:bCs/>
        </w:rPr>
        <w:t xml:space="preserve"> </w:t>
      </w:r>
      <w:proofErr w:type="spellStart"/>
      <w:r w:rsidRPr="00B1614A">
        <w:rPr>
          <w:rFonts w:ascii="Cambria" w:eastAsia="Times New Roman" w:hAnsi="Cambria" w:cs="Calibri"/>
          <w:b/>
          <w:bCs/>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656C754C" w14:textId="77777777" w:rsidTr="004F2DD3">
        <w:tc>
          <w:tcPr>
            <w:tcW w:w="9322" w:type="dxa"/>
            <w:tcBorders>
              <w:top w:val="single" w:sz="4" w:space="0" w:color="000000"/>
              <w:left w:val="single" w:sz="4" w:space="0" w:color="000000"/>
              <w:bottom w:val="single" w:sz="4" w:space="0" w:color="000000"/>
              <w:right w:val="single" w:sz="4" w:space="0" w:color="000000"/>
            </w:tcBorders>
            <w:hideMark/>
          </w:tcPr>
          <w:p w14:paraId="54DE2AAF" w14:textId="77777777" w:rsidR="00680F21" w:rsidRPr="00B1614A" w:rsidRDefault="00680F21" w:rsidP="004F2DD3">
            <w:pPr>
              <w:rPr>
                <w:rFonts w:ascii="Cambria" w:eastAsia="Times New Roman" w:hAnsi="Cambria"/>
                <w:b/>
                <w:lang w:val="pl-PL"/>
              </w:rPr>
            </w:pPr>
            <w:r w:rsidRPr="00B1614A">
              <w:rPr>
                <w:rFonts w:ascii="Cambria" w:eastAsia="Times New Roman" w:hAnsi="Cambria"/>
                <w:b/>
                <w:lang w:val="pl-PL"/>
              </w:rPr>
              <w:t xml:space="preserve">Literatura obowiązkowa </w:t>
            </w:r>
          </w:p>
          <w:p w14:paraId="6A18508A" w14:textId="77777777" w:rsidR="00680F21" w:rsidRPr="00B1614A" w:rsidRDefault="00680F21" w:rsidP="00FB65D0">
            <w:pPr>
              <w:numPr>
                <w:ilvl w:val="0"/>
                <w:numId w:val="44"/>
              </w:numPr>
              <w:ind w:left="284" w:hanging="284"/>
              <w:rPr>
                <w:rFonts w:ascii="Cambria" w:eastAsia="Times New Roman" w:hAnsi="Cambria" w:cs="Calibri"/>
                <w:lang w:val="pl-PL" w:eastAsia="ar-SA"/>
              </w:rPr>
            </w:pPr>
            <w:r w:rsidRPr="00B1614A">
              <w:rPr>
                <w:rFonts w:ascii="Cambria" w:eastAsia="Times New Roman" w:hAnsi="Cambria" w:cs="Calibri"/>
                <w:lang w:val="pl-PL" w:eastAsia="ar-SA"/>
              </w:rPr>
              <w:t xml:space="preserve">W. Czapliński, A. </w:t>
            </w:r>
            <w:proofErr w:type="spellStart"/>
            <w:r w:rsidRPr="00B1614A">
              <w:rPr>
                <w:rFonts w:ascii="Cambria" w:eastAsia="Times New Roman" w:hAnsi="Cambria" w:cs="Calibri"/>
                <w:lang w:val="pl-PL" w:eastAsia="ar-SA"/>
              </w:rPr>
              <w:t>Galos</w:t>
            </w:r>
            <w:proofErr w:type="spellEnd"/>
            <w:r w:rsidRPr="00B1614A">
              <w:rPr>
                <w:rFonts w:ascii="Cambria" w:eastAsia="Times New Roman" w:hAnsi="Cambria" w:cs="Calibri"/>
                <w:lang w:val="pl-PL" w:eastAsia="ar-SA"/>
              </w:rPr>
              <w:t xml:space="preserve">, W. </w:t>
            </w:r>
            <w:proofErr w:type="spellStart"/>
            <w:r w:rsidRPr="00B1614A">
              <w:rPr>
                <w:rFonts w:ascii="Cambria" w:eastAsia="Times New Roman" w:hAnsi="Cambria" w:cs="Calibri"/>
                <w:lang w:val="pl-PL" w:eastAsia="ar-SA"/>
              </w:rPr>
              <w:t>Korta</w:t>
            </w:r>
            <w:proofErr w:type="spellEnd"/>
            <w:r w:rsidRPr="00B1614A">
              <w:rPr>
                <w:rFonts w:ascii="Cambria" w:eastAsia="Times New Roman" w:hAnsi="Cambria" w:cs="Calibri"/>
                <w:lang w:val="pl-PL" w:eastAsia="ar-SA"/>
              </w:rPr>
              <w:t xml:space="preserve">, </w:t>
            </w:r>
            <w:r w:rsidRPr="00B1614A">
              <w:rPr>
                <w:rFonts w:ascii="Cambria" w:eastAsia="Times New Roman" w:hAnsi="Cambria" w:cs="Calibri"/>
                <w:i/>
                <w:iCs/>
                <w:lang w:val="pl-PL" w:eastAsia="ar-SA"/>
              </w:rPr>
              <w:t>Historia Niemiec</w:t>
            </w:r>
            <w:r w:rsidRPr="00B1614A">
              <w:rPr>
                <w:rFonts w:ascii="Cambria" w:eastAsia="Times New Roman" w:hAnsi="Cambria" w:cs="Calibri"/>
                <w:lang w:val="pl-PL" w:eastAsia="ar-SA"/>
              </w:rPr>
              <w:t>,  Warszawa, 1990.</w:t>
            </w:r>
          </w:p>
          <w:p w14:paraId="41D6BD96" w14:textId="77777777" w:rsidR="00680F21" w:rsidRPr="00B1614A" w:rsidRDefault="00680F21" w:rsidP="00FB65D0">
            <w:pPr>
              <w:numPr>
                <w:ilvl w:val="0"/>
                <w:numId w:val="44"/>
              </w:numPr>
              <w:ind w:left="284" w:hanging="284"/>
              <w:rPr>
                <w:rFonts w:ascii="Cambria" w:eastAsia="Times New Roman" w:hAnsi="Cambria" w:cs="Calibri"/>
                <w:lang w:val="de-DE" w:eastAsia="ar-SA"/>
              </w:rPr>
            </w:pPr>
            <w:r w:rsidRPr="00B1614A">
              <w:rPr>
                <w:rFonts w:ascii="Cambria" w:eastAsia="Times New Roman" w:hAnsi="Cambria" w:cs="Calibri"/>
                <w:lang w:val="de-DE" w:eastAsia="ar-SA"/>
              </w:rPr>
              <w:t xml:space="preserve">U. </w:t>
            </w:r>
            <w:proofErr w:type="spellStart"/>
            <w:r w:rsidRPr="00B1614A">
              <w:rPr>
                <w:rFonts w:ascii="Cambria" w:eastAsia="Times New Roman" w:hAnsi="Cambria" w:cs="Calibri"/>
                <w:lang w:val="de-DE" w:eastAsia="ar-SA"/>
              </w:rPr>
              <w:t>Dirlmeier</w:t>
            </w:r>
            <w:proofErr w:type="spellEnd"/>
            <w:r w:rsidRPr="00B1614A">
              <w:rPr>
                <w:rFonts w:ascii="Cambria" w:eastAsia="Times New Roman" w:hAnsi="Cambria" w:cs="Calibri"/>
                <w:lang w:val="de-DE" w:eastAsia="ar-SA"/>
              </w:rPr>
              <w:t xml:space="preserve">, </w:t>
            </w:r>
            <w:r w:rsidRPr="00B1614A">
              <w:rPr>
                <w:rFonts w:ascii="Cambria" w:eastAsia="Times New Roman" w:hAnsi="Cambria" w:cs="Calibri"/>
                <w:i/>
                <w:iCs/>
                <w:lang w:val="de-DE" w:eastAsia="ar-SA"/>
              </w:rPr>
              <w:t>Kleine deutsche Geschichte</w:t>
            </w:r>
            <w:r w:rsidRPr="00B1614A">
              <w:rPr>
                <w:rFonts w:ascii="Cambria" w:eastAsia="Times New Roman" w:hAnsi="Cambria" w:cs="Calibri"/>
                <w:lang w:val="de-DE" w:eastAsia="ar-SA"/>
              </w:rPr>
              <w:t>, Stuttgart 2006.</w:t>
            </w:r>
          </w:p>
          <w:p w14:paraId="6633FC35" w14:textId="77777777" w:rsidR="00680F21" w:rsidRPr="00B1614A" w:rsidRDefault="00680F21" w:rsidP="00FB65D0">
            <w:pPr>
              <w:numPr>
                <w:ilvl w:val="0"/>
                <w:numId w:val="44"/>
              </w:numPr>
              <w:ind w:left="284" w:hanging="284"/>
              <w:rPr>
                <w:rFonts w:ascii="Cambria" w:eastAsia="Times New Roman" w:hAnsi="Cambria" w:cs="Calibri"/>
                <w:lang w:val="pl-PL" w:eastAsia="ar-SA"/>
              </w:rPr>
            </w:pPr>
            <w:r w:rsidRPr="00B1614A">
              <w:rPr>
                <w:rFonts w:ascii="Cambria" w:eastAsia="Times New Roman" w:hAnsi="Cambria" w:cs="Calibri"/>
                <w:lang w:val="pl-PL" w:eastAsia="ar-SA"/>
              </w:rPr>
              <w:t xml:space="preserve">J. </w:t>
            </w:r>
            <w:proofErr w:type="spellStart"/>
            <w:r w:rsidRPr="00B1614A">
              <w:rPr>
                <w:rFonts w:ascii="Cambria" w:eastAsia="Times New Roman" w:hAnsi="Cambria" w:cs="Calibri"/>
                <w:lang w:val="pl-PL" w:eastAsia="ar-SA"/>
              </w:rPr>
              <w:t>Krasuski</w:t>
            </w:r>
            <w:proofErr w:type="spellEnd"/>
            <w:r w:rsidRPr="00B1614A">
              <w:rPr>
                <w:rFonts w:ascii="Cambria" w:eastAsia="Times New Roman" w:hAnsi="Cambria" w:cs="Calibri"/>
                <w:lang w:val="pl-PL" w:eastAsia="ar-SA"/>
              </w:rPr>
              <w:t xml:space="preserve">, </w:t>
            </w:r>
            <w:r w:rsidRPr="00B1614A">
              <w:rPr>
                <w:rFonts w:ascii="Cambria" w:eastAsia="Times New Roman" w:hAnsi="Cambria" w:cs="Calibri"/>
                <w:i/>
                <w:iCs/>
                <w:lang w:val="pl-PL" w:eastAsia="ar-SA"/>
              </w:rPr>
              <w:t>Historia Niemiec</w:t>
            </w:r>
            <w:r w:rsidRPr="00B1614A">
              <w:rPr>
                <w:rFonts w:ascii="Cambria" w:eastAsia="Times New Roman" w:hAnsi="Cambria" w:cs="Calibri"/>
                <w:lang w:val="pl-PL" w:eastAsia="ar-SA"/>
              </w:rPr>
              <w:t>, Warszawa 2010.</w:t>
            </w:r>
          </w:p>
          <w:p w14:paraId="735F597D" w14:textId="77777777" w:rsidR="00680F21" w:rsidRPr="00B1614A" w:rsidRDefault="00680F21" w:rsidP="00FB65D0">
            <w:pPr>
              <w:numPr>
                <w:ilvl w:val="0"/>
                <w:numId w:val="44"/>
              </w:numPr>
              <w:ind w:left="284" w:hanging="284"/>
              <w:rPr>
                <w:rFonts w:ascii="Cambria" w:eastAsia="Times New Roman" w:hAnsi="Cambria" w:cs="Calibri"/>
                <w:lang w:val="pl-PL" w:eastAsia="ar-SA"/>
              </w:rPr>
            </w:pPr>
            <w:r w:rsidRPr="00B1614A">
              <w:rPr>
                <w:rFonts w:ascii="Cambria" w:eastAsia="Times New Roman" w:hAnsi="Cambria" w:cs="Calibri"/>
                <w:lang w:val="pl-PL" w:eastAsia="ar-SA"/>
              </w:rPr>
              <w:t xml:space="preserve">J.M. Piskorski, </w:t>
            </w:r>
            <w:r w:rsidRPr="00B1614A">
              <w:rPr>
                <w:rFonts w:ascii="Cambria" w:eastAsia="Times New Roman" w:hAnsi="Cambria" w:cs="Calibri"/>
                <w:i/>
                <w:iCs/>
                <w:lang w:val="pl-PL" w:eastAsia="ar-SA"/>
              </w:rPr>
              <w:t xml:space="preserve">Polska i Niemcy. Blaski i cienie tysiącletniego sąsiedztwa, </w:t>
            </w:r>
            <w:r w:rsidRPr="00B1614A">
              <w:rPr>
                <w:rFonts w:ascii="Cambria" w:eastAsia="Times New Roman" w:hAnsi="Cambria" w:cs="Calibri"/>
                <w:lang w:val="pl-PL" w:eastAsia="ar-SA"/>
              </w:rPr>
              <w:t>Warszawa 2017.</w:t>
            </w:r>
          </w:p>
          <w:p w14:paraId="2BF90141" w14:textId="77777777" w:rsidR="00680F21" w:rsidRPr="00B1614A" w:rsidRDefault="00680F21" w:rsidP="00FB65D0">
            <w:pPr>
              <w:numPr>
                <w:ilvl w:val="0"/>
                <w:numId w:val="44"/>
              </w:numPr>
              <w:ind w:left="284" w:hanging="284"/>
              <w:rPr>
                <w:rFonts w:ascii="Cambria" w:eastAsia="Times New Roman" w:hAnsi="Cambria" w:cs="Calibri"/>
                <w:lang w:val="pl-PL" w:eastAsia="ar-SA"/>
              </w:rPr>
            </w:pPr>
            <w:r w:rsidRPr="00B1614A">
              <w:rPr>
                <w:rFonts w:ascii="Cambria" w:eastAsia="Times New Roman" w:hAnsi="Cambria" w:cs="Calibri"/>
                <w:lang w:val="pl-PL" w:eastAsia="ar-SA"/>
              </w:rPr>
              <w:t xml:space="preserve">J. Sochacki, </w:t>
            </w:r>
            <w:r w:rsidRPr="00B1614A">
              <w:rPr>
                <w:rFonts w:ascii="Cambria" w:eastAsia="Times New Roman" w:hAnsi="Cambria" w:cs="Calibri"/>
                <w:i/>
                <w:lang w:val="pl-PL" w:eastAsia="ar-SA"/>
              </w:rPr>
              <w:t>Początki państw. Niemcy</w:t>
            </w:r>
            <w:r w:rsidRPr="00B1614A">
              <w:rPr>
                <w:rFonts w:ascii="Cambria" w:eastAsia="Times New Roman" w:hAnsi="Cambria" w:cs="Calibri"/>
                <w:lang w:val="pl-PL" w:eastAsia="ar-SA"/>
              </w:rPr>
              <w:t>, Warszawa 2016.</w:t>
            </w:r>
          </w:p>
          <w:p w14:paraId="0AB1E35F" w14:textId="77777777" w:rsidR="00680F21" w:rsidRPr="00B1614A" w:rsidRDefault="00680F21" w:rsidP="00FB65D0">
            <w:pPr>
              <w:numPr>
                <w:ilvl w:val="0"/>
                <w:numId w:val="44"/>
              </w:numPr>
              <w:ind w:left="284" w:hanging="284"/>
              <w:rPr>
                <w:rFonts w:ascii="Cambria" w:eastAsia="Times New Roman" w:hAnsi="Cambria" w:cs="Calibri"/>
                <w:lang w:val="pl-PL" w:eastAsia="ar-SA"/>
              </w:rPr>
            </w:pPr>
            <w:r w:rsidRPr="00B1614A">
              <w:rPr>
                <w:rFonts w:ascii="Cambria" w:eastAsia="Times New Roman" w:hAnsi="Cambria" w:cs="Calibri"/>
                <w:lang w:val="pl-PL" w:eastAsia="ar-SA"/>
              </w:rPr>
              <w:t xml:space="preserve">M. Świderska Rolf-Dieter Kluge, </w:t>
            </w:r>
            <w:r w:rsidRPr="00B1614A">
              <w:rPr>
                <w:rFonts w:ascii="Cambria" w:eastAsia="Times New Roman" w:hAnsi="Cambria" w:cs="Calibri"/>
                <w:i/>
                <w:iCs/>
                <w:lang w:val="pl-PL" w:eastAsia="ar-SA"/>
              </w:rPr>
              <w:t>Zarys historii literatury niemieckiej</w:t>
            </w:r>
            <w:r w:rsidRPr="00B1614A">
              <w:rPr>
                <w:rFonts w:ascii="Cambria" w:eastAsia="Times New Roman" w:hAnsi="Cambria" w:cs="Calibri"/>
                <w:lang w:val="pl-PL" w:eastAsia="ar-SA"/>
              </w:rPr>
              <w:t>, Łódź 2010.</w:t>
            </w:r>
          </w:p>
        </w:tc>
      </w:tr>
      <w:tr w:rsidR="00680F21" w:rsidRPr="00B1614A" w14:paraId="1F9B045C" w14:textId="77777777" w:rsidTr="004F2DD3">
        <w:tc>
          <w:tcPr>
            <w:tcW w:w="9322" w:type="dxa"/>
            <w:tcBorders>
              <w:top w:val="single" w:sz="4" w:space="0" w:color="000000"/>
              <w:left w:val="single" w:sz="4" w:space="0" w:color="000000"/>
              <w:bottom w:val="single" w:sz="4" w:space="0" w:color="000000"/>
              <w:right w:val="single" w:sz="4" w:space="0" w:color="000000"/>
            </w:tcBorders>
            <w:hideMark/>
          </w:tcPr>
          <w:p w14:paraId="0CDCD0E2" w14:textId="77777777" w:rsidR="00680F21" w:rsidRPr="00B1614A" w:rsidRDefault="00680F21" w:rsidP="004F2DD3">
            <w:pPr>
              <w:ind w:right="-567"/>
              <w:contextualSpacing/>
              <w:rPr>
                <w:rFonts w:ascii="Cambria" w:eastAsia="Times New Roman" w:hAnsi="Cambria"/>
                <w:b/>
                <w:lang w:val="pl-PL"/>
              </w:rPr>
            </w:pPr>
            <w:r w:rsidRPr="00B1614A">
              <w:rPr>
                <w:rFonts w:ascii="Cambria" w:eastAsia="Times New Roman" w:hAnsi="Cambria"/>
                <w:b/>
                <w:lang w:val="pl-PL"/>
              </w:rPr>
              <w:t>Literatura zalecana / fakultatywna</w:t>
            </w:r>
          </w:p>
          <w:p w14:paraId="0E4633A3" w14:textId="77777777" w:rsidR="00680F21" w:rsidRPr="00B1614A" w:rsidRDefault="00680F21" w:rsidP="004F2DD3">
            <w:pPr>
              <w:ind w:right="-567"/>
              <w:contextualSpacing/>
              <w:rPr>
                <w:rFonts w:ascii="Cambria" w:eastAsia="Times New Roman" w:hAnsi="Cambria"/>
                <w:bCs/>
                <w:i/>
                <w:iCs/>
                <w:lang w:val="pl-PL"/>
              </w:rPr>
            </w:pPr>
            <w:r w:rsidRPr="00B1614A">
              <w:rPr>
                <w:rFonts w:ascii="Cambria" w:eastAsia="Times New Roman" w:hAnsi="Cambria"/>
                <w:lang w:val="pl-PL"/>
              </w:rPr>
              <w:t xml:space="preserve">1. P. Słowiński, </w:t>
            </w:r>
            <w:r w:rsidRPr="00B1614A">
              <w:rPr>
                <w:rFonts w:ascii="Cambria" w:eastAsia="Times New Roman" w:hAnsi="Cambria"/>
                <w:i/>
                <w:iCs/>
                <w:lang w:val="pl-PL"/>
              </w:rPr>
              <w:t xml:space="preserve">W okowach niewoli. Polscy oficerowie w Oflagu II C Woldenberg w okresie II wojny  </w:t>
            </w:r>
          </w:p>
          <w:p w14:paraId="3637BD45" w14:textId="77777777" w:rsidR="00680F21" w:rsidRPr="00B1614A" w:rsidRDefault="00680F21" w:rsidP="004F2DD3">
            <w:pPr>
              <w:ind w:right="-567"/>
              <w:rPr>
                <w:rFonts w:ascii="Cambria" w:eastAsia="Times New Roman" w:hAnsi="Cambria"/>
                <w:lang w:val="pl-PL"/>
              </w:rPr>
            </w:pPr>
            <w:r w:rsidRPr="00B1614A">
              <w:rPr>
                <w:rFonts w:ascii="Cambria" w:eastAsia="Times New Roman" w:hAnsi="Cambria"/>
                <w:i/>
                <w:iCs/>
                <w:lang w:val="pl-PL"/>
              </w:rPr>
              <w:t xml:space="preserve">     światowej</w:t>
            </w:r>
            <w:r w:rsidRPr="00B1614A">
              <w:rPr>
                <w:rFonts w:ascii="Cambria" w:eastAsia="Times New Roman" w:hAnsi="Cambria"/>
                <w:lang w:val="pl-PL"/>
              </w:rPr>
              <w:t xml:space="preserve">, Gorzów Wielkopolski 2022. </w:t>
            </w:r>
          </w:p>
          <w:p w14:paraId="1364DDBB" w14:textId="77777777" w:rsidR="00680F21" w:rsidRPr="00B1614A" w:rsidRDefault="00680F21" w:rsidP="004F2DD3">
            <w:pPr>
              <w:ind w:right="-567"/>
              <w:rPr>
                <w:rFonts w:ascii="Cambria" w:eastAsia="Times New Roman" w:hAnsi="Cambria"/>
                <w:bCs/>
                <w:lang w:val="pl-PL"/>
              </w:rPr>
            </w:pPr>
            <w:r w:rsidRPr="00B1614A">
              <w:rPr>
                <w:rFonts w:ascii="Cambria" w:eastAsia="Times New Roman" w:hAnsi="Cambria"/>
                <w:bCs/>
                <w:lang w:val="pl-PL"/>
              </w:rPr>
              <w:t>2. </w:t>
            </w:r>
            <w:r w:rsidRPr="00B1614A">
              <w:rPr>
                <w:rFonts w:ascii="Cambria" w:eastAsia="Times New Roman" w:hAnsi="Cambria"/>
                <w:lang w:val="pl-PL"/>
              </w:rPr>
              <w:t>Materiały własne prowadzącego.</w:t>
            </w:r>
          </w:p>
        </w:tc>
      </w:tr>
    </w:tbl>
    <w:p w14:paraId="19030475" w14:textId="77777777" w:rsidR="00680F21" w:rsidRPr="00B1614A" w:rsidRDefault="00680F21" w:rsidP="004F2DD3">
      <w:pPr>
        <w:spacing w:before="120"/>
        <w:rPr>
          <w:rFonts w:ascii="Cambria" w:eastAsia="Times New Roman" w:hAnsi="Cambria" w:cs="Calibri"/>
          <w:b/>
          <w:bCs/>
        </w:rPr>
      </w:pPr>
      <w:r w:rsidRPr="00B1614A">
        <w:rPr>
          <w:rFonts w:ascii="Cambria" w:eastAsia="Times New Roman" w:hAnsi="Cambria" w:cs="Calibri"/>
          <w:b/>
          <w:bCs/>
        </w:rPr>
        <w:t xml:space="preserve">13. </w:t>
      </w:r>
      <w:proofErr w:type="spellStart"/>
      <w:r w:rsidRPr="00B1614A">
        <w:rPr>
          <w:rFonts w:ascii="Cambria" w:eastAsia="Times New Roman" w:hAnsi="Cambria" w:cs="Calibri"/>
          <w:b/>
          <w:bCs/>
        </w:rPr>
        <w:t>Informacje</w:t>
      </w:r>
      <w:proofErr w:type="spellEnd"/>
      <w:r w:rsidRPr="00B1614A">
        <w:rPr>
          <w:rFonts w:ascii="Cambria" w:eastAsia="Times New Roman" w:hAnsi="Cambria" w:cs="Calibri"/>
          <w:b/>
          <w:bCs/>
        </w:rPr>
        <w:t xml:space="preserve"> </w:t>
      </w:r>
      <w:proofErr w:type="spellStart"/>
      <w:r w:rsidRPr="00B1614A">
        <w:rPr>
          <w:rFonts w:ascii="Cambria" w:eastAsia="Times New Roman" w:hAnsi="Cambria" w:cs="Calibri"/>
          <w:b/>
          <w:bCs/>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4"/>
        <w:gridCol w:w="5478"/>
      </w:tblGrid>
      <w:tr w:rsidR="00680F21" w:rsidRPr="00B1614A" w14:paraId="51CF6503" w14:textId="77777777" w:rsidTr="004F2DD3">
        <w:tc>
          <w:tcPr>
            <w:tcW w:w="3844" w:type="dxa"/>
            <w:tcBorders>
              <w:top w:val="single" w:sz="4" w:space="0" w:color="000000"/>
              <w:left w:val="single" w:sz="4" w:space="0" w:color="000000"/>
              <w:bottom w:val="single" w:sz="4" w:space="0" w:color="000000"/>
              <w:right w:val="single" w:sz="4" w:space="0" w:color="000000"/>
            </w:tcBorders>
            <w:hideMark/>
          </w:tcPr>
          <w:p w14:paraId="23CEB779" w14:textId="77777777" w:rsidR="00680F21" w:rsidRPr="00B1614A" w:rsidRDefault="00680F21" w:rsidP="004F2DD3">
            <w:pPr>
              <w:spacing w:before="60"/>
              <w:rPr>
                <w:rFonts w:ascii="Cambria" w:eastAsia="Times New Roman" w:hAnsi="Cambria"/>
              </w:rPr>
            </w:pPr>
            <w:proofErr w:type="spellStart"/>
            <w:r w:rsidRPr="00B1614A">
              <w:rPr>
                <w:rFonts w:ascii="Cambria" w:eastAsia="Times New Roman" w:hAnsi="Cambria"/>
              </w:rPr>
              <w:t>imię</w:t>
            </w:r>
            <w:proofErr w:type="spellEnd"/>
            <w:r w:rsidRPr="00B1614A">
              <w:rPr>
                <w:rFonts w:ascii="Cambria" w:eastAsia="Times New Roman" w:hAnsi="Cambria"/>
              </w:rPr>
              <w:t xml:space="preserve"> i </w:t>
            </w:r>
            <w:proofErr w:type="spellStart"/>
            <w:r w:rsidRPr="00B1614A">
              <w:rPr>
                <w:rFonts w:ascii="Cambria" w:eastAsia="Times New Roman" w:hAnsi="Cambria"/>
              </w:rPr>
              <w:t>nazwisko</w:t>
            </w:r>
            <w:proofErr w:type="spellEnd"/>
            <w:r w:rsidRPr="00B1614A">
              <w:rPr>
                <w:rFonts w:ascii="Cambria" w:eastAsia="Times New Roman" w:hAnsi="Cambria"/>
              </w:rPr>
              <w:t xml:space="preserve">  </w:t>
            </w:r>
            <w:proofErr w:type="spellStart"/>
            <w:r w:rsidRPr="00B1614A">
              <w:rPr>
                <w:rFonts w:ascii="Cambria" w:eastAsia="Times New Roman" w:hAnsi="Cambria"/>
              </w:rPr>
              <w:t>sporządzającego</w:t>
            </w:r>
            <w:proofErr w:type="spellEnd"/>
          </w:p>
        </w:tc>
        <w:tc>
          <w:tcPr>
            <w:tcW w:w="5478" w:type="dxa"/>
            <w:tcBorders>
              <w:top w:val="single" w:sz="4" w:space="0" w:color="000000"/>
              <w:left w:val="single" w:sz="4" w:space="0" w:color="000000"/>
              <w:bottom w:val="single" w:sz="4" w:space="0" w:color="000000"/>
              <w:right w:val="single" w:sz="4" w:space="0" w:color="000000"/>
            </w:tcBorders>
            <w:hideMark/>
          </w:tcPr>
          <w:p w14:paraId="4C6174EC"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Prof. AJP dr hab. Przemysław Słowiński</w:t>
            </w:r>
          </w:p>
        </w:tc>
      </w:tr>
      <w:tr w:rsidR="00680F21" w:rsidRPr="00B1614A" w14:paraId="6C7D5704" w14:textId="77777777" w:rsidTr="004F2DD3">
        <w:tc>
          <w:tcPr>
            <w:tcW w:w="3844" w:type="dxa"/>
            <w:tcBorders>
              <w:top w:val="single" w:sz="4" w:space="0" w:color="000000"/>
              <w:left w:val="single" w:sz="4" w:space="0" w:color="000000"/>
              <w:bottom w:val="single" w:sz="4" w:space="0" w:color="000000"/>
              <w:right w:val="single" w:sz="4" w:space="0" w:color="000000"/>
            </w:tcBorders>
            <w:hideMark/>
          </w:tcPr>
          <w:p w14:paraId="1C6317C8"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 xml:space="preserve">data </w:t>
            </w:r>
            <w:proofErr w:type="spellStart"/>
            <w:r w:rsidRPr="00B1614A">
              <w:rPr>
                <w:rFonts w:ascii="Cambria" w:eastAsia="Times New Roman" w:hAnsi="Cambria"/>
              </w:rPr>
              <w:t>sporządzenia</w:t>
            </w:r>
            <w:proofErr w:type="spellEnd"/>
            <w:r w:rsidRPr="00B1614A">
              <w:rPr>
                <w:rFonts w:ascii="Cambria" w:eastAsia="Times New Roman" w:hAnsi="Cambria"/>
              </w:rPr>
              <w:t xml:space="preserve"> / </w:t>
            </w:r>
            <w:proofErr w:type="spellStart"/>
            <w:r w:rsidRPr="00B1614A">
              <w:rPr>
                <w:rFonts w:ascii="Cambria" w:eastAsia="Times New Roman" w:hAnsi="Cambria"/>
              </w:rPr>
              <w:t>aktualizacji</w:t>
            </w:r>
            <w:proofErr w:type="spellEnd"/>
          </w:p>
        </w:tc>
        <w:tc>
          <w:tcPr>
            <w:tcW w:w="5478" w:type="dxa"/>
            <w:tcBorders>
              <w:top w:val="single" w:sz="4" w:space="0" w:color="000000"/>
              <w:left w:val="single" w:sz="4" w:space="0" w:color="000000"/>
              <w:bottom w:val="single" w:sz="4" w:space="0" w:color="000000"/>
              <w:right w:val="single" w:sz="4" w:space="0" w:color="000000"/>
            </w:tcBorders>
            <w:hideMark/>
          </w:tcPr>
          <w:p w14:paraId="20941885" w14:textId="73284A3D" w:rsidR="00680F21" w:rsidRPr="00B1614A" w:rsidRDefault="006852F7" w:rsidP="004F2DD3">
            <w:pPr>
              <w:spacing w:before="60"/>
              <w:rPr>
                <w:rFonts w:ascii="Cambria" w:eastAsia="Times New Roman" w:hAnsi="Cambria"/>
              </w:rPr>
            </w:pPr>
            <w:r w:rsidRPr="00B1614A">
              <w:rPr>
                <w:rFonts w:ascii="Cambria" w:eastAsia="Times New Roman" w:hAnsi="Cambria"/>
              </w:rPr>
              <w:t>10</w:t>
            </w:r>
            <w:r w:rsidR="00680F21" w:rsidRPr="00B1614A">
              <w:rPr>
                <w:rFonts w:ascii="Cambria" w:eastAsia="Times New Roman" w:hAnsi="Cambria"/>
              </w:rPr>
              <w:t>.06.2025 r.</w:t>
            </w:r>
          </w:p>
        </w:tc>
      </w:tr>
      <w:tr w:rsidR="00680F21" w:rsidRPr="00B1614A" w14:paraId="6F12DCEE" w14:textId="77777777" w:rsidTr="004F2DD3">
        <w:tc>
          <w:tcPr>
            <w:tcW w:w="3844" w:type="dxa"/>
            <w:tcBorders>
              <w:top w:val="single" w:sz="4" w:space="0" w:color="000000"/>
              <w:left w:val="single" w:sz="4" w:space="0" w:color="000000"/>
              <w:bottom w:val="single" w:sz="4" w:space="0" w:color="000000"/>
              <w:right w:val="single" w:sz="4" w:space="0" w:color="000000"/>
            </w:tcBorders>
            <w:hideMark/>
          </w:tcPr>
          <w:p w14:paraId="1F803735" w14:textId="77777777" w:rsidR="00680F21" w:rsidRPr="00B1614A" w:rsidRDefault="00680F21" w:rsidP="004F2DD3">
            <w:pPr>
              <w:spacing w:before="60"/>
              <w:rPr>
                <w:rFonts w:ascii="Cambria" w:eastAsia="Times New Roman" w:hAnsi="Cambria"/>
              </w:rPr>
            </w:pPr>
            <w:proofErr w:type="spellStart"/>
            <w:r w:rsidRPr="00B1614A">
              <w:rPr>
                <w:rFonts w:ascii="Cambria" w:eastAsia="Times New Roman" w:hAnsi="Cambria"/>
              </w:rPr>
              <w:t>dane</w:t>
            </w:r>
            <w:proofErr w:type="spellEnd"/>
            <w:r w:rsidRPr="00B1614A">
              <w:rPr>
                <w:rFonts w:ascii="Cambria" w:eastAsia="Times New Roman" w:hAnsi="Cambria"/>
              </w:rPr>
              <w:t xml:space="preserve"> </w:t>
            </w:r>
            <w:proofErr w:type="spellStart"/>
            <w:r w:rsidRPr="00B1614A">
              <w:rPr>
                <w:rFonts w:ascii="Cambria" w:eastAsia="Times New Roman" w:hAnsi="Cambria"/>
              </w:rPr>
              <w:t>kontaktowe</w:t>
            </w:r>
            <w:proofErr w:type="spellEnd"/>
            <w:r w:rsidRPr="00B1614A">
              <w:rPr>
                <w:rFonts w:ascii="Cambria" w:eastAsia="Times New Roman" w:hAnsi="Cambria"/>
              </w:rPr>
              <w:t xml:space="preserve"> (e-mail)</w:t>
            </w:r>
          </w:p>
        </w:tc>
        <w:tc>
          <w:tcPr>
            <w:tcW w:w="5478" w:type="dxa"/>
            <w:tcBorders>
              <w:top w:val="single" w:sz="4" w:space="0" w:color="000000"/>
              <w:left w:val="single" w:sz="4" w:space="0" w:color="000000"/>
              <w:bottom w:val="single" w:sz="4" w:space="0" w:color="000000"/>
              <w:right w:val="single" w:sz="4" w:space="0" w:color="000000"/>
            </w:tcBorders>
            <w:hideMark/>
          </w:tcPr>
          <w:p w14:paraId="14D29E62"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pslowinski@ajp.edu.pl</w:t>
            </w:r>
          </w:p>
        </w:tc>
      </w:tr>
      <w:tr w:rsidR="00680F21" w:rsidRPr="00B1614A" w14:paraId="4420AE98" w14:textId="77777777" w:rsidTr="004F2DD3">
        <w:tc>
          <w:tcPr>
            <w:tcW w:w="3844" w:type="dxa"/>
            <w:tcBorders>
              <w:top w:val="single" w:sz="4" w:space="0" w:color="000000"/>
              <w:left w:val="single" w:sz="4" w:space="0" w:color="000000"/>
              <w:bottom w:val="single" w:sz="4" w:space="0" w:color="000000"/>
              <w:right w:val="single" w:sz="4" w:space="0" w:color="000000"/>
            </w:tcBorders>
            <w:hideMark/>
          </w:tcPr>
          <w:p w14:paraId="41B293AB" w14:textId="77777777" w:rsidR="00680F21" w:rsidRPr="00B1614A" w:rsidRDefault="00680F21" w:rsidP="004F2DD3">
            <w:pPr>
              <w:spacing w:before="60"/>
              <w:rPr>
                <w:rFonts w:ascii="Cambria" w:eastAsia="Times New Roman" w:hAnsi="Cambria"/>
              </w:rPr>
            </w:pPr>
            <w:proofErr w:type="spellStart"/>
            <w:r w:rsidRPr="00B1614A">
              <w:rPr>
                <w:rFonts w:ascii="Cambria" w:eastAsia="Times New Roman" w:hAnsi="Cambria"/>
              </w:rPr>
              <w:t>Podpis</w:t>
            </w:r>
            <w:proofErr w:type="spellEnd"/>
          </w:p>
        </w:tc>
        <w:tc>
          <w:tcPr>
            <w:tcW w:w="5478" w:type="dxa"/>
            <w:tcBorders>
              <w:top w:val="single" w:sz="4" w:space="0" w:color="000000"/>
              <w:left w:val="single" w:sz="4" w:space="0" w:color="000000"/>
              <w:bottom w:val="single" w:sz="4" w:space="0" w:color="000000"/>
              <w:right w:val="single" w:sz="4" w:space="0" w:color="000000"/>
            </w:tcBorders>
          </w:tcPr>
          <w:p w14:paraId="7AD7CEAD" w14:textId="77777777" w:rsidR="00680F21" w:rsidRPr="00B1614A" w:rsidRDefault="00680F21" w:rsidP="004F2DD3">
            <w:pPr>
              <w:spacing w:before="60"/>
              <w:rPr>
                <w:rFonts w:ascii="Cambria" w:eastAsia="Times New Roman" w:hAnsi="Cambria"/>
              </w:rPr>
            </w:pPr>
          </w:p>
        </w:tc>
      </w:tr>
    </w:tbl>
    <w:p w14:paraId="34D6DEDA" w14:textId="77777777" w:rsidR="00680F21" w:rsidRPr="00B1614A" w:rsidRDefault="00680F21" w:rsidP="004F2DD3">
      <w:pPr>
        <w:rPr>
          <w:rFonts w:ascii="Cambria" w:eastAsia="Times New Roman" w:hAnsi="Cambria"/>
        </w:rPr>
      </w:pPr>
    </w:p>
    <w:p w14:paraId="32301EAC" w14:textId="77777777" w:rsidR="00680F21" w:rsidRPr="00B1614A" w:rsidRDefault="00680F21" w:rsidP="004F2DD3">
      <w:pPr>
        <w:rPr>
          <w:rFonts w:ascii="Cambria" w:eastAsia="Times New Roman" w:hAnsi="Cambria"/>
        </w:rPr>
      </w:pPr>
    </w:p>
    <w:p w14:paraId="7B157F47" w14:textId="373C2939" w:rsidR="00680F21" w:rsidRPr="00B1614A" w:rsidRDefault="00680F21">
      <w:pPr>
        <w:rPr>
          <w:rFonts w:ascii="Cambria" w:eastAsia="Times New Roman" w:hAnsi="Cambria"/>
        </w:rPr>
      </w:pPr>
      <w:r w:rsidRPr="00B1614A">
        <w:rPr>
          <w:rFonts w:ascii="Cambria" w:eastAsia="Times New Roman" w:hAnsi="Cambria"/>
        </w:rPr>
        <w:br w:type="page"/>
      </w:r>
    </w:p>
    <w:tbl>
      <w:tblPr>
        <w:tblpPr w:leftFromText="141" w:rightFromText="141" w:bottomFromText="200" w:vertAnchor="page" w:horzAnchor="margin" w:tblpXSpec="center" w:tblpY="195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538"/>
      </w:tblGrid>
      <w:tr w:rsidR="00680F21" w:rsidRPr="00B1614A" w14:paraId="5B7E5278" w14:textId="77777777" w:rsidTr="00E5722C">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3544AD50" w14:textId="77777777" w:rsidR="00680F21" w:rsidRPr="00B1614A" w:rsidRDefault="00680F21" w:rsidP="004F2DD3">
            <w:pPr>
              <w:jc w:val="center"/>
              <w:rPr>
                <w:rFonts w:ascii="Cambria" w:eastAsia="Times New Roman" w:hAnsi="Cambria"/>
                <w:b/>
                <w:bCs/>
                <w:sz w:val="24"/>
                <w:szCs w:val="24"/>
              </w:rPr>
            </w:pPr>
            <w:r w:rsidRPr="00B1614A">
              <w:rPr>
                <w:rFonts w:ascii="Cambria" w:eastAsia="Times New Roman" w:hAnsi="Cambria" w:cs="Calibri"/>
                <w:noProof/>
                <w:lang w:val="de-DE" w:eastAsia="de-DE"/>
              </w:rPr>
              <w:lastRenderedPageBreak/>
              <w:drawing>
                <wp:inline distT="0" distB="0" distL="0" distR="0" wp14:anchorId="404ECE46" wp14:editId="2A4C2720">
                  <wp:extent cx="1066800" cy="1066800"/>
                  <wp:effectExtent l="19050" t="0" r="0" b="0"/>
                  <wp:docPr id="59734518" name="Obraz 127996877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79968778" descr="Obraz zawierający godło, symbol, logo, krąg&#10;&#10;Opis wygenerowany automatycznie"/>
                          <pic:cNvPicPr>
                            <a:picLocks noChangeAspect="1" noChangeArrowheads="1"/>
                          </pic:cNvPicPr>
                        </pic:nvPicPr>
                        <pic:blipFill>
                          <a:blip r:embed="rId32"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26B9B958" w14:textId="77777777" w:rsidR="00680F21" w:rsidRPr="00B1614A" w:rsidRDefault="00680F21" w:rsidP="004F2DD3">
            <w:pPr>
              <w:rPr>
                <w:rFonts w:ascii="Cambria" w:eastAsia="Times New Roman" w:hAnsi="Cambria"/>
                <w:b/>
                <w:bCs/>
                <w:sz w:val="28"/>
                <w:szCs w:val="28"/>
              </w:rPr>
            </w:pPr>
            <w:r w:rsidRPr="00B1614A">
              <w:rPr>
                <w:rFonts w:ascii="Cambria" w:eastAsia="Times New Roman" w:hAnsi="Cambria"/>
                <w:b/>
                <w:bCs/>
                <w:sz w:val="28"/>
                <w:szCs w:val="28"/>
              </w:rPr>
              <w:t>Wydział</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3E08324C"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24"/>
                <w:szCs w:val="24"/>
              </w:rPr>
              <w:t>Humanistyczny</w:t>
            </w:r>
          </w:p>
        </w:tc>
      </w:tr>
      <w:tr w:rsidR="00680F21" w:rsidRPr="00B1614A" w14:paraId="5E1A7944" w14:textId="77777777" w:rsidTr="00E5722C">
        <w:trPr>
          <w:trHeight w:val="275"/>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182E9CAA" w14:textId="77777777" w:rsidR="00680F21" w:rsidRPr="00B1614A"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4F3CDBC8" w14:textId="77777777" w:rsidR="00680F21" w:rsidRPr="00B1614A" w:rsidRDefault="00680F21" w:rsidP="004F2DD3">
            <w:pPr>
              <w:rPr>
                <w:rFonts w:ascii="Cambria" w:eastAsia="Times New Roman" w:hAnsi="Cambria"/>
                <w:b/>
                <w:bCs/>
                <w:sz w:val="28"/>
                <w:szCs w:val="28"/>
              </w:rPr>
            </w:pPr>
            <w:proofErr w:type="spellStart"/>
            <w:r w:rsidRPr="00B1614A">
              <w:rPr>
                <w:rFonts w:ascii="Cambria" w:eastAsia="Times New Roman" w:hAnsi="Cambria"/>
                <w:b/>
                <w:bCs/>
                <w:sz w:val="28"/>
                <w:szCs w:val="28"/>
              </w:rPr>
              <w:t>Kierunek</w:t>
            </w:r>
            <w:proofErr w:type="spellEnd"/>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6CC86012" w14:textId="77777777" w:rsidR="00680F21" w:rsidRPr="00B1614A" w:rsidRDefault="00680F21" w:rsidP="004F2DD3">
            <w:pPr>
              <w:rPr>
                <w:rFonts w:ascii="Cambria" w:eastAsia="Times New Roman" w:hAnsi="Cambria"/>
                <w:bCs/>
                <w:sz w:val="24"/>
                <w:szCs w:val="24"/>
                <w:lang w:val="pl-PL"/>
              </w:rPr>
            </w:pPr>
            <w:r w:rsidRPr="00B1614A">
              <w:rPr>
                <w:rFonts w:ascii="Cambria" w:eastAsia="Times New Roman" w:hAnsi="Cambria"/>
                <w:bCs/>
                <w:sz w:val="24"/>
                <w:szCs w:val="24"/>
                <w:lang w:val="pl-PL"/>
              </w:rPr>
              <w:t>Filologia w zakresie języka niemieckiego</w:t>
            </w:r>
          </w:p>
        </w:tc>
      </w:tr>
      <w:tr w:rsidR="00680F21" w:rsidRPr="00B1614A" w14:paraId="617ED48F" w14:textId="77777777" w:rsidTr="00E5722C">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38AB00BE" w14:textId="77777777" w:rsidR="00680F21" w:rsidRPr="00B1614A" w:rsidRDefault="00680F21" w:rsidP="004F2DD3">
            <w:pPr>
              <w:rPr>
                <w:rFonts w:ascii="Cambria" w:eastAsia="Times New Roman"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1348471A" w14:textId="77777777" w:rsidR="00680F21" w:rsidRPr="00B1614A" w:rsidRDefault="00680F21" w:rsidP="004F2DD3">
            <w:pPr>
              <w:rPr>
                <w:rFonts w:ascii="Cambria" w:eastAsia="Times New Roman" w:hAnsi="Cambria"/>
                <w:b/>
                <w:bCs/>
                <w:sz w:val="28"/>
                <w:szCs w:val="28"/>
              </w:rPr>
            </w:pPr>
            <w:proofErr w:type="spellStart"/>
            <w:r w:rsidRPr="00B1614A">
              <w:rPr>
                <w:rFonts w:ascii="Cambria" w:eastAsia="Times New Roman" w:hAnsi="Cambria"/>
                <w:b/>
                <w:bCs/>
                <w:sz w:val="28"/>
                <w:szCs w:val="28"/>
              </w:rPr>
              <w:t>Poziom</w:t>
            </w:r>
            <w:proofErr w:type="spellEnd"/>
            <w:r w:rsidRPr="00B1614A">
              <w:rPr>
                <w:rFonts w:ascii="Cambria" w:eastAsia="Times New Roman" w:hAnsi="Cambria"/>
                <w:b/>
                <w:bCs/>
                <w:sz w:val="28"/>
                <w:szCs w:val="28"/>
              </w:rPr>
              <w:t xml:space="preserve"> </w:t>
            </w:r>
            <w:proofErr w:type="spellStart"/>
            <w:r w:rsidRPr="00B1614A">
              <w:rPr>
                <w:rFonts w:ascii="Cambria" w:eastAsia="Times New Roman" w:hAnsi="Cambria"/>
                <w:b/>
                <w:bCs/>
                <w:sz w:val="28"/>
                <w:szCs w:val="28"/>
              </w:rPr>
              <w:t>studiów</w:t>
            </w:r>
            <w:proofErr w:type="spellEnd"/>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56DC6E43" w14:textId="77777777" w:rsidR="00680F21" w:rsidRPr="00B1614A" w:rsidRDefault="00680F21" w:rsidP="004F2DD3">
            <w:pPr>
              <w:rPr>
                <w:rFonts w:ascii="Cambria" w:eastAsia="Times New Roman" w:hAnsi="Cambria"/>
                <w:bCs/>
                <w:sz w:val="24"/>
                <w:szCs w:val="24"/>
              </w:rPr>
            </w:pPr>
            <w:proofErr w:type="spellStart"/>
            <w:r w:rsidRPr="00B1614A">
              <w:rPr>
                <w:rFonts w:ascii="Cambria" w:eastAsia="Times New Roman" w:hAnsi="Cambria"/>
                <w:bCs/>
                <w:sz w:val="18"/>
                <w:szCs w:val="18"/>
              </w:rPr>
              <w:t>pierwszego</w:t>
            </w:r>
            <w:proofErr w:type="spellEnd"/>
            <w:r w:rsidRPr="00B1614A">
              <w:rPr>
                <w:rFonts w:ascii="Cambria" w:eastAsia="Times New Roman" w:hAnsi="Cambria"/>
                <w:bCs/>
                <w:sz w:val="18"/>
                <w:szCs w:val="18"/>
              </w:rPr>
              <w:t xml:space="preserve"> </w:t>
            </w:r>
            <w:proofErr w:type="spellStart"/>
            <w:r w:rsidRPr="00B1614A">
              <w:rPr>
                <w:rFonts w:ascii="Cambria" w:eastAsia="Times New Roman" w:hAnsi="Cambria"/>
                <w:bCs/>
                <w:sz w:val="18"/>
                <w:szCs w:val="18"/>
              </w:rPr>
              <w:t>stopnia</w:t>
            </w:r>
            <w:proofErr w:type="spellEnd"/>
          </w:p>
        </w:tc>
      </w:tr>
      <w:tr w:rsidR="00680F21" w:rsidRPr="00B1614A" w14:paraId="7E4DD793" w14:textId="77777777" w:rsidTr="00E5722C">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59AD5215" w14:textId="77777777" w:rsidR="00680F21" w:rsidRPr="00B1614A"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6932CB30" w14:textId="77777777" w:rsidR="00680F21" w:rsidRPr="00B1614A" w:rsidRDefault="00680F21" w:rsidP="004F2DD3">
            <w:pPr>
              <w:rPr>
                <w:rFonts w:ascii="Cambria" w:eastAsia="Times New Roman" w:hAnsi="Cambria"/>
                <w:b/>
                <w:bCs/>
                <w:sz w:val="28"/>
                <w:szCs w:val="28"/>
                <w:highlight w:val="yellow"/>
              </w:rPr>
            </w:pPr>
            <w:r w:rsidRPr="00B1614A">
              <w:rPr>
                <w:rFonts w:ascii="Cambria" w:eastAsia="Times New Roman" w:hAnsi="Cambria"/>
                <w:b/>
                <w:bCs/>
                <w:sz w:val="28"/>
                <w:szCs w:val="28"/>
              </w:rPr>
              <w:t xml:space="preserve">Forma </w:t>
            </w:r>
            <w:proofErr w:type="spellStart"/>
            <w:r w:rsidRPr="00B1614A">
              <w:rPr>
                <w:rFonts w:ascii="Cambria" w:eastAsia="Times New Roman" w:hAnsi="Cambria"/>
                <w:b/>
                <w:bCs/>
                <w:sz w:val="28"/>
                <w:szCs w:val="28"/>
              </w:rPr>
              <w:t>studiów</w:t>
            </w:r>
            <w:proofErr w:type="spellEnd"/>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5CA9EF4A" w14:textId="77777777" w:rsidR="00680F21" w:rsidRPr="00B1614A" w:rsidRDefault="00680F21" w:rsidP="004F2DD3">
            <w:pPr>
              <w:rPr>
                <w:rFonts w:ascii="Cambria" w:eastAsia="Times New Roman" w:hAnsi="Cambria"/>
                <w:bCs/>
                <w:sz w:val="24"/>
                <w:szCs w:val="24"/>
              </w:rPr>
            </w:pPr>
            <w:proofErr w:type="spellStart"/>
            <w:r w:rsidRPr="00B1614A">
              <w:rPr>
                <w:rFonts w:ascii="Cambria" w:eastAsia="Times New Roman" w:hAnsi="Cambria"/>
                <w:bCs/>
                <w:sz w:val="18"/>
                <w:szCs w:val="18"/>
              </w:rPr>
              <w:t>stacjonarna</w:t>
            </w:r>
            <w:proofErr w:type="spellEnd"/>
            <w:r w:rsidRPr="00B1614A">
              <w:rPr>
                <w:rFonts w:ascii="Cambria" w:eastAsia="Times New Roman" w:hAnsi="Cambria"/>
                <w:bCs/>
                <w:sz w:val="18"/>
                <w:szCs w:val="18"/>
              </w:rPr>
              <w:t>/</w:t>
            </w:r>
            <w:proofErr w:type="spellStart"/>
            <w:r w:rsidRPr="00B1614A">
              <w:rPr>
                <w:rFonts w:ascii="Cambria" w:eastAsia="Times New Roman" w:hAnsi="Cambria"/>
                <w:bCs/>
                <w:sz w:val="18"/>
                <w:szCs w:val="18"/>
              </w:rPr>
              <w:t>niestacjonarna</w:t>
            </w:r>
            <w:proofErr w:type="spellEnd"/>
          </w:p>
        </w:tc>
      </w:tr>
      <w:tr w:rsidR="00680F21" w:rsidRPr="00B1614A" w14:paraId="7DF5E267" w14:textId="77777777" w:rsidTr="00E5722C">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0B541F9C" w14:textId="77777777" w:rsidR="00680F21" w:rsidRPr="00B1614A"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354D6B3B" w14:textId="77777777" w:rsidR="00680F21" w:rsidRPr="00B1614A" w:rsidRDefault="00680F21" w:rsidP="004F2DD3">
            <w:pPr>
              <w:rPr>
                <w:rFonts w:ascii="Cambria" w:eastAsia="Times New Roman" w:hAnsi="Cambria"/>
                <w:b/>
                <w:bCs/>
                <w:sz w:val="28"/>
                <w:szCs w:val="28"/>
              </w:rPr>
            </w:pPr>
            <w:proofErr w:type="spellStart"/>
            <w:r w:rsidRPr="00B1614A">
              <w:rPr>
                <w:rFonts w:ascii="Cambria" w:eastAsia="Times New Roman" w:hAnsi="Cambria"/>
                <w:b/>
                <w:bCs/>
                <w:sz w:val="28"/>
                <w:szCs w:val="28"/>
              </w:rPr>
              <w:t>Profil</w:t>
            </w:r>
            <w:proofErr w:type="spellEnd"/>
            <w:r w:rsidRPr="00B1614A">
              <w:rPr>
                <w:rFonts w:ascii="Cambria" w:eastAsia="Times New Roman" w:hAnsi="Cambria"/>
                <w:b/>
                <w:bCs/>
                <w:sz w:val="28"/>
                <w:szCs w:val="28"/>
              </w:rPr>
              <w:t xml:space="preserve"> </w:t>
            </w:r>
            <w:proofErr w:type="spellStart"/>
            <w:r w:rsidRPr="00B1614A">
              <w:rPr>
                <w:rFonts w:ascii="Cambria" w:eastAsia="Times New Roman" w:hAnsi="Cambria"/>
                <w:b/>
                <w:bCs/>
                <w:sz w:val="28"/>
                <w:szCs w:val="28"/>
              </w:rPr>
              <w:t>studiów</w:t>
            </w:r>
            <w:proofErr w:type="spellEnd"/>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76177BD0" w14:textId="77777777" w:rsidR="00680F21" w:rsidRPr="00B1614A" w:rsidRDefault="00680F21" w:rsidP="004F2DD3">
            <w:pPr>
              <w:rPr>
                <w:rFonts w:ascii="Cambria" w:eastAsia="Times New Roman" w:hAnsi="Cambria"/>
                <w:bCs/>
                <w:sz w:val="24"/>
                <w:szCs w:val="24"/>
              </w:rPr>
            </w:pPr>
            <w:proofErr w:type="spellStart"/>
            <w:r w:rsidRPr="00B1614A">
              <w:rPr>
                <w:rFonts w:ascii="Cambria" w:eastAsia="Times New Roman" w:hAnsi="Cambria"/>
                <w:bCs/>
                <w:sz w:val="18"/>
                <w:szCs w:val="18"/>
              </w:rPr>
              <w:t>praktyczny</w:t>
            </w:r>
            <w:proofErr w:type="spellEnd"/>
          </w:p>
        </w:tc>
      </w:tr>
      <w:tr w:rsidR="00680F21" w:rsidRPr="00B1614A" w14:paraId="1D20DFE0" w14:textId="77777777" w:rsidTr="00E5722C">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5CFB95C2" w14:textId="77777777" w:rsidR="00680F21" w:rsidRPr="00B1614A" w:rsidRDefault="00680F21" w:rsidP="004F2DD3">
            <w:pPr>
              <w:rPr>
                <w:rFonts w:ascii="Cambria" w:eastAsia="Times New Roman" w:hAnsi="Cambria"/>
                <w:b/>
                <w:bCs/>
                <w:sz w:val="28"/>
                <w:szCs w:val="28"/>
                <w:lang w:val="pl-PL"/>
              </w:rPr>
            </w:pPr>
            <w:r w:rsidRPr="00B1614A">
              <w:rPr>
                <w:rFonts w:ascii="Cambria" w:eastAsia="Times New Roman" w:hAnsi="Cambria" w:cs="Calibri"/>
                <w:b/>
                <w:bCs/>
                <w:lang w:val="pl-PL"/>
              </w:rPr>
              <w:t>Pozycja w planie studiów (lub kod przedmiotu)</w:t>
            </w:r>
          </w:p>
        </w:tc>
        <w:tc>
          <w:tcPr>
            <w:tcW w:w="4538" w:type="dxa"/>
            <w:tcBorders>
              <w:top w:val="single" w:sz="4" w:space="0" w:color="000000"/>
              <w:left w:val="single" w:sz="4" w:space="0" w:color="000000"/>
              <w:bottom w:val="single" w:sz="4" w:space="0" w:color="000000"/>
              <w:right w:val="single" w:sz="4" w:space="0" w:color="000000"/>
            </w:tcBorders>
            <w:vAlign w:val="center"/>
            <w:hideMark/>
          </w:tcPr>
          <w:p w14:paraId="3AAD158F"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24"/>
                <w:szCs w:val="24"/>
              </w:rPr>
              <w:t>21/20</w:t>
            </w:r>
          </w:p>
        </w:tc>
      </w:tr>
    </w:tbl>
    <w:p w14:paraId="11394E73" w14:textId="77777777" w:rsidR="00680F21" w:rsidRPr="00B1614A" w:rsidRDefault="00680F21" w:rsidP="004F2DD3">
      <w:pPr>
        <w:rPr>
          <w:rFonts w:ascii="Cambria" w:eastAsia="Times New Roman" w:hAnsi="Cambria" w:cs="Calibri"/>
          <w:sz w:val="6"/>
        </w:rPr>
      </w:pPr>
    </w:p>
    <w:p w14:paraId="6BB44F6A" w14:textId="77777777" w:rsidR="00680F21" w:rsidRPr="00B1614A" w:rsidRDefault="00680F21" w:rsidP="004F2DD3">
      <w:pPr>
        <w:rPr>
          <w:rFonts w:ascii="Cambria" w:eastAsia="Times New Roman" w:hAnsi="Cambria" w:cs="Calibri"/>
          <w:vanish/>
          <w:sz w:val="6"/>
        </w:rPr>
      </w:pPr>
    </w:p>
    <w:p w14:paraId="7F5784B3" w14:textId="77777777" w:rsidR="00680F21" w:rsidRPr="00B1614A" w:rsidRDefault="00680F21" w:rsidP="004F2DD3">
      <w:pPr>
        <w:spacing w:before="240"/>
        <w:jc w:val="center"/>
        <w:rPr>
          <w:rFonts w:ascii="Cambria" w:eastAsia="Times New Roman" w:hAnsi="Cambria"/>
          <w:b/>
          <w:bCs/>
          <w:spacing w:val="40"/>
          <w:sz w:val="28"/>
          <w:szCs w:val="28"/>
        </w:rPr>
      </w:pPr>
      <w:r w:rsidRPr="00B1614A">
        <w:rPr>
          <w:rFonts w:ascii="Cambria" w:eastAsia="Times New Roman" w:hAnsi="Cambria"/>
          <w:b/>
          <w:bCs/>
          <w:spacing w:val="40"/>
          <w:sz w:val="28"/>
          <w:szCs w:val="28"/>
        </w:rPr>
        <w:t>KARTA ZAJĘĆ</w:t>
      </w:r>
    </w:p>
    <w:p w14:paraId="5B8AB625"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 xml:space="preserve">1. </w:t>
      </w:r>
      <w:proofErr w:type="spellStart"/>
      <w:r w:rsidRPr="00B1614A">
        <w:rPr>
          <w:rFonts w:ascii="Cambria" w:eastAsia="Times New Roman" w:hAnsi="Cambria"/>
          <w:b/>
          <w:bCs/>
        </w:rPr>
        <w:t>Informacje</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ogólne</w:t>
      </w:r>
      <w:proofErr w:type="spellEnd"/>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546"/>
      </w:tblGrid>
      <w:tr w:rsidR="00680F21" w:rsidRPr="00B1614A" w14:paraId="03793391" w14:textId="77777777" w:rsidTr="00E5722C">
        <w:trPr>
          <w:trHeight w:val="328"/>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737A91AA"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 xml:space="preserve">Nazwa </w:t>
            </w:r>
            <w:proofErr w:type="spellStart"/>
            <w:r w:rsidRPr="00B1614A">
              <w:rPr>
                <w:rFonts w:ascii="Cambria" w:eastAsia="Times New Roman" w:hAnsi="Cambria"/>
                <w:b/>
                <w:iCs/>
              </w:rPr>
              <w:t>zajęć</w:t>
            </w:r>
            <w:proofErr w:type="spellEnd"/>
          </w:p>
        </w:tc>
        <w:tc>
          <w:tcPr>
            <w:tcW w:w="5546" w:type="dxa"/>
            <w:tcBorders>
              <w:top w:val="single" w:sz="4" w:space="0" w:color="auto"/>
              <w:left w:val="single" w:sz="4" w:space="0" w:color="auto"/>
              <w:bottom w:val="single" w:sz="4" w:space="0" w:color="auto"/>
              <w:right w:val="single" w:sz="4" w:space="0" w:color="auto"/>
            </w:tcBorders>
            <w:vAlign w:val="center"/>
            <w:hideMark/>
          </w:tcPr>
          <w:p w14:paraId="403319FF"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Wiedza o krajach niemieckiego obszaru językowego</w:t>
            </w:r>
          </w:p>
        </w:tc>
      </w:tr>
      <w:tr w:rsidR="00680F21" w:rsidRPr="00B1614A" w14:paraId="146B2D1B" w14:textId="77777777" w:rsidTr="00E5722C">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5BBBF2AD"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Punkty</w:t>
            </w:r>
            <w:proofErr w:type="spellEnd"/>
            <w:r w:rsidRPr="00B1614A">
              <w:rPr>
                <w:rFonts w:ascii="Cambria" w:eastAsia="Times New Roman" w:hAnsi="Cambria"/>
                <w:b/>
                <w:iCs/>
              </w:rPr>
              <w:t xml:space="preserve"> ECTS</w:t>
            </w:r>
          </w:p>
        </w:tc>
        <w:tc>
          <w:tcPr>
            <w:tcW w:w="5546" w:type="dxa"/>
            <w:tcBorders>
              <w:top w:val="single" w:sz="4" w:space="0" w:color="auto"/>
              <w:left w:val="single" w:sz="4" w:space="0" w:color="auto"/>
              <w:bottom w:val="single" w:sz="4" w:space="0" w:color="auto"/>
              <w:right w:val="single" w:sz="4" w:space="0" w:color="auto"/>
            </w:tcBorders>
            <w:vAlign w:val="center"/>
            <w:hideMark/>
          </w:tcPr>
          <w:p w14:paraId="5459CF1B"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4</w:t>
            </w:r>
          </w:p>
        </w:tc>
      </w:tr>
      <w:tr w:rsidR="00680F21" w:rsidRPr="00B1614A" w14:paraId="04B9EE5A" w14:textId="77777777" w:rsidTr="00E5722C">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6EAE26AB"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Rodzaj</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zajęć</w:t>
            </w:r>
            <w:proofErr w:type="spellEnd"/>
          </w:p>
        </w:tc>
        <w:tc>
          <w:tcPr>
            <w:tcW w:w="5546" w:type="dxa"/>
            <w:tcBorders>
              <w:top w:val="single" w:sz="4" w:space="0" w:color="auto"/>
              <w:left w:val="single" w:sz="4" w:space="0" w:color="auto"/>
              <w:bottom w:val="single" w:sz="4" w:space="0" w:color="auto"/>
              <w:right w:val="single" w:sz="4" w:space="0" w:color="auto"/>
            </w:tcBorders>
            <w:vAlign w:val="center"/>
            <w:hideMark/>
          </w:tcPr>
          <w:p w14:paraId="2A0E615D"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obowiązkowe</w:t>
            </w:r>
            <w:proofErr w:type="spellEnd"/>
          </w:p>
        </w:tc>
      </w:tr>
      <w:tr w:rsidR="00680F21" w:rsidRPr="00B1614A" w14:paraId="0C46DB1B" w14:textId="77777777" w:rsidTr="00E5722C">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6BF9A3B2"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Moduł</w:t>
            </w:r>
            <w:proofErr w:type="spellEnd"/>
            <w:r w:rsidRPr="00B1614A">
              <w:rPr>
                <w:rFonts w:ascii="Cambria" w:eastAsia="Times New Roman" w:hAnsi="Cambria"/>
                <w:b/>
                <w:iCs/>
              </w:rPr>
              <w:t>/</w:t>
            </w:r>
            <w:proofErr w:type="spellStart"/>
            <w:r w:rsidRPr="00B1614A">
              <w:rPr>
                <w:rFonts w:ascii="Cambria" w:eastAsia="Times New Roman" w:hAnsi="Cambria"/>
                <w:b/>
                <w:iCs/>
              </w:rPr>
              <w:t>specjalizacja</w:t>
            </w:r>
            <w:proofErr w:type="spellEnd"/>
          </w:p>
        </w:tc>
        <w:tc>
          <w:tcPr>
            <w:tcW w:w="5546" w:type="dxa"/>
            <w:tcBorders>
              <w:top w:val="single" w:sz="4" w:space="0" w:color="auto"/>
              <w:left w:val="single" w:sz="4" w:space="0" w:color="auto"/>
              <w:bottom w:val="single" w:sz="4" w:space="0" w:color="auto"/>
              <w:right w:val="single" w:sz="4" w:space="0" w:color="auto"/>
            </w:tcBorders>
            <w:vAlign w:val="center"/>
            <w:hideMark/>
          </w:tcPr>
          <w:p w14:paraId="6309DBEC"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Wiedza o literaturze, kulturze i historii / nauczycielska i translatorska</w:t>
            </w:r>
          </w:p>
        </w:tc>
      </w:tr>
      <w:tr w:rsidR="00680F21" w:rsidRPr="00B1614A" w14:paraId="7588CC07" w14:textId="77777777" w:rsidTr="00E5722C">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155063A4"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Język, w którym prowadzone są zajęcia</w:t>
            </w:r>
          </w:p>
        </w:tc>
        <w:tc>
          <w:tcPr>
            <w:tcW w:w="5546" w:type="dxa"/>
            <w:tcBorders>
              <w:top w:val="single" w:sz="4" w:space="0" w:color="auto"/>
              <w:left w:val="single" w:sz="4" w:space="0" w:color="auto"/>
              <w:bottom w:val="single" w:sz="4" w:space="0" w:color="auto"/>
              <w:right w:val="single" w:sz="4" w:space="0" w:color="auto"/>
            </w:tcBorders>
            <w:vAlign w:val="center"/>
            <w:hideMark/>
          </w:tcPr>
          <w:p w14:paraId="480B5355"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niemiecki</w:t>
            </w:r>
            <w:proofErr w:type="spellEnd"/>
          </w:p>
        </w:tc>
      </w:tr>
      <w:tr w:rsidR="00680F21" w:rsidRPr="00B1614A" w14:paraId="6AAB66CA" w14:textId="77777777" w:rsidTr="00E5722C">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1C0814D1"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 xml:space="preserve">Rok </w:t>
            </w:r>
            <w:proofErr w:type="spellStart"/>
            <w:r w:rsidRPr="00B1614A">
              <w:rPr>
                <w:rFonts w:ascii="Cambria" w:eastAsia="Times New Roman" w:hAnsi="Cambria"/>
                <w:b/>
                <w:iCs/>
              </w:rPr>
              <w:t>studiów</w:t>
            </w:r>
            <w:proofErr w:type="spellEnd"/>
          </w:p>
        </w:tc>
        <w:tc>
          <w:tcPr>
            <w:tcW w:w="5546" w:type="dxa"/>
            <w:tcBorders>
              <w:top w:val="single" w:sz="4" w:space="0" w:color="auto"/>
              <w:left w:val="single" w:sz="4" w:space="0" w:color="auto"/>
              <w:bottom w:val="single" w:sz="4" w:space="0" w:color="auto"/>
              <w:right w:val="single" w:sz="4" w:space="0" w:color="auto"/>
            </w:tcBorders>
            <w:vAlign w:val="center"/>
            <w:hideMark/>
          </w:tcPr>
          <w:p w14:paraId="7D135B88"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I</w:t>
            </w:r>
          </w:p>
        </w:tc>
      </w:tr>
      <w:tr w:rsidR="00680F21" w:rsidRPr="00B1614A" w14:paraId="4DCBCCB8" w14:textId="77777777" w:rsidTr="00E5722C">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4C935349"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Imię i nazwisko koordynatora zajęć oraz osób prowadzących zajęcia</w:t>
            </w:r>
          </w:p>
        </w:tc>
        <w:tc>
          <w:tcPr>
            <w:tcW w:w="5546" w:type="dxa"/>
            <w:tcBorders>
              <w:top w:val="single" w:sz="4" w:space="0" w:color="auto"/>
              <w:left w:val="single" w:sz="4" w:space="0" w:color="auto"/>
              <w:bottom w:val="single" w:sz="4" w:space="0" w:color="auto"/>
              <w:right w:val="single" w:sz="4" w:space="0" w:color="auto"/>
            </w:tcBorders>
            <w:vAlign w:val="center"/>
            <w:hideMark/>
          </w:tcPr>
          <w:p w14:paraId="4AEEF3AE"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Koordynator: prof. AJP dr Małgorzata Czabańska-Rosada</w:t>
            </w:r>
          </w:p>
          <w:p w14:paraId="4C074416" w14:textId="6E0E4F53" w:rsidR="00680F21" w:rsidRPr="00D5586B" w:rsidRDefault="00680F21" w:rsidP="004F2DD3">
            <w:pPr>
              <w:spacing w:before="20"/>
              <w:rPr>
                <w:rFonts w:ascii="Cambria" w:eastAsia="Times New Roman" w:hAnsi="Cambria"/>
                <w:b/>
                <w:iCs/>
                <w:lang w:val="pl-PL"/>
              </w:rPr>
            </w:pPr>
            <w:r w:rsidRPr="00B1614A">
              <w:rPr>
                <w:rFonts w:ascii="Cambria" w:eastAsia="Times New Roman" w:hAnsi="Cambria"/>
                <w:b/>
                <w:iCs/>
                <w:lang w:val="pl-PL"/>
              </w:rPr>
              <w:t>Osoba prowadząca zajęcia: prof. AJP dr Małgorzata Czabańska-Rosada</w:t>
            </w:r>
            <w:r w:rsidR="00D5586B">
              <w:rPr>
                <w:rFonts w:ascii="Cambria" w:eastAsia="Times New Roman" w:hAnsi="Cambria"/>
                <w:b/>
                <w:iCs/>
                <w:lang w:val="pl-PL"/>
              </w:rPr>
              <w:t>, mgr S</w:t>
            </w:r>
            <w:r w:rsidR="00D5586B" w:rsidRPr="00D5586B">
              <w:rPr>
                <w:rFonts w:ascii="Cambria" w:eastAsia="Times New Roman" w:hAnsi="Cambria"/>
                <w:b/>
                <w:iCs/>
                <w:lang w:val="pl-PL"/>
              </w:rPr>
              <w:t>ł</w:t>
            </w:r>
            <w:r w:rsidR="00D5586B">
              <w:rPr>
                <w:rFonts w:ascii="Cambria" w:eastAsia="Times New Roman" w:hAnsi="Cambria"/>
                <w:b/>
                <w:iCs/>
                <w:lang w:val="pl-PL"/>
              </w:rPr>
              <w:t>awomir Szenwald</w:t>
            </w:r>
          </w:p>
        </w:tc>
      </w:tr>
    </w:tbl>
    <w:p w14:paraId="1E7988AF"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2. Formy dydaktyczne prowadzenia zajęć i liczba godzin w semestrze</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715"/>
      </w:tblGrid>
      <w:tr w:rsidR="00680F21" w:rsidRPr="00B1614A" w14:paraId="5BAA9156" w14:textId="77777777" w:rsidTr="004F2DD3">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377D733F"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 xml:space="preserve">Forma </w:t>
            </w:r>
            <w:proofErr w:type="spellStart"/>
            <w:r w:rsidRPr="00B1614A">
              <w:rPr>
                <w:rFonts w:ascii="Cambria" w:eastAsia="Times New Roman" w:hAnsi="Cambria"/>
                <w:b/>
                <w:bCs/>
              </w:rPr>
              <w:t>zajęć</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62BB1146" w14:textId="77777777" w:rsidR="00680F21" w:rsidRPr="00B1614A" w:rsidRDefault="00680F21" w:rsidP="004F2DD3">
            <w:pPr>
              <w:spacing w:before="60"/>
              <w:jc w:val="center"/>
              <w:rPr>
                <w:rFonts w:ascii="Cambria" w:eastAsia="Times New Roman" w:hAnsi="Cambria"/>
                <w:b/>
                <w:bCs/>
              </w:rPr>
            </w:pPr>
            <w:proofErr w:type="spellStart"/>
            <w:r w:rsidRPr="00B1614A">
              <w:rPr>
                <w:rFonts w:ascii="Cambria" w:eastAsia="Times New Roman" w:hAnsi="Cambria"/>
                <w:b/>
                <w:bCs/>
              </w:rPr>
              <w:t>Liczba</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godzin</w:t>
            </w:r>
            <w:proofErr w:type="spellEnd"/>
          </w:p>
          <w:p w14:paraId="3D929F05" w14:textId="77777777" w:rsidR="00680F21" w:rsidRPr="00B1614A" w:rsidRDefault="00680F21" w:rsidP="004F2DD3">
            <w:pPr>
              <w:spacing w:before="60"/>
              <w:jc w:val="center"/>
              <w:rPr>
                <w:rFonts w:ascii="Cambria" w:eastAsia="Times New Roman" w:hAnsi="Cambria"/>
                <w:b/>
                <w:bCs/>
              </w:rPr>
            </w:pPr>
            <w:proofErr w:type="spellStart"/>
            <w:r w:rsidRPr="00B1614A">
              <w:rPr>
                <w:rFonts w:ascii="Cambria" w:eastAsia="Times New Roman" w:hAnsi="Cambria"/>
                <w:b/>
                <w:bCs/>
              </w:rPr>
              <w:t>stacjonarne</w:t>
            </w:r>
            <w:proofErr w:type="spellEnd"/>
            <w:r w:rsidRPr="00B1614A">
              <w:rPr>
                <w:rFonts w:ascii="Cambria" w:eastAsia="Times New Roman" w:hAnsi="Cambria"/>
                <w:b/>
                <w:bCs/>
              </w:rPr>
              <w:t>/</w:t>
            </w:r>
            <w:proofErr w:type="spellStart"/>
            <w:r w:rsidRPr="00B1614A">
              <w:rPr>
                <w:rFonts w:ascii="Cambria" w:eastAsia="Times New Roman" w:hAnsi="Cambria"/>
                <w:b/>
                <w:bCs/>
              </w:rPr>
              <w:t>niestacjonarne</w:t>
            </w:r>
            <w:proofErr w:type="spellEnd"/>
          </w:p>
        </w:tc>
        <w:tc>
          <w:tcPr>
            <w:tcW w:w="2204" w:type="dxa"/>
            <w:tcBorders>
              <w:top w:val="single" w:sz="4" w:space="0" w:color="auto"/>
              <w:left w:val="single" w:sz="4" w:space="0" w:color="auto"/>
              <w:bottom w:val="single" w:sz="4" w:space="0" w:color="auto"/>
              <w:right w:val="single" w:sz="4" w:space="0" w:color="auto"/>
            </w:tcBorders>
            <w:vAlign w:val="center"/>
            <w:hideMark/>
          </w:tcPr>
          <w:p w14:paraId="3CEB4E92"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 xml:space="preserve">Rok </w:t>
            </w:r>
            <w:proofErr w:type="spellStart"/>
            <w:r w:rsidRPr="00B1614A">
              <w:rPr>
                <w:rFonts w:ascii="Cambria" w:eastAsia="Times New Roman" w:hAnsi="Cambria"/>
                <w:b/>
                <w:bCs/>
              </w:rPr>
              <w:t>studiów</w:t>
            </w:r>
            <w:proofErr w:type="spellEnd"/>
            <w:r w:rsidRPr="00B1614A">
              <w:rPr>
                <w:rFonts w:ascii="Cambria" w:eastAsia="Times New Roman" w:hAnsi="Cambria"/>
                <w:b/>
                <w:bCs/>
              </w:rPr>
              <w:t>/</w:t>
            </w:r>
            <w:proofErr w:type="spellStart"/>
            <w:r w:rsidRPr="00B1614A">
              <w:rPr>
                <w:rFonts w:ascii="Cambria" w:eastAsia="Times New Roman" w:hAnsi="Cambria"/>
                <w:b/>
                <w:bCs/>
              </w:rPr>
              <w:t>semestr</w:t>
            </w:r>
            <w:proofErr w:type="spellEnd"/>
          </w:p>
        </w:tc>
        <w:tc>
          <w:tcPr>
            <w:tcW w:w="2715" w:type="dxa"/>
            <w:tcBorders>
              <w:top w:val="single" w:sz="4" w:space="0" w:color="auto"/>
              <w:left w:val="single" w:sz="4" w:space="0" w:color="auto"/>
              <w:bottom w:val="single" w:sz="4" w:space="0" w:color="auto"/>
              <w:right w:val="single" w:sz="4" w:space="0" w:color="auto"/>
            </w:tcBorders>
            <w:vAlign w:val="center"/>
            <w:hideMark/>
          </w:tcPr>
          <w:p w14:paraId="2A320305" w14:textId="77777777" w:rsidR="00680F21" w:rsidRPr="00B1614A" w:rsidRDefault="00680F21" w:rsidP="004F2DD3">
            <w:pPr>
              <w:spacing w:before="60"/>
              <w:jc w:val="center"/>
              <w:rPr>
                <w:rFonts w:ascii="Cambria" w:eastAsia="Times New Roman" w:hAnsi="Cambria"/>
                <w:b/>
                <w:bCs/>
                <w:lang w:val="pl-PL"/>
              </w:rPr>
            </w:pPr>
            <w:r w:rsidRPr="00B1614A">
              <w:rPr>
                <w:rFonts w:ascii="Cambria" w:eastAsia="Times New Roman" w:hAnsi="Cambria"/>
                <w:b/>
                <w:bCs/>
                <w:lang w:val="pl-PL"/>
              </w:rPr>
              <w:t xml:space="preserve">Punkty ECTS </w:t>
            </w:r>
            <w:r w:rsidRPr="00B1614A">
              <w:rPr>
                <w:rFonts w:ascii="Cambria" w:eastAsia="Times New Roman" w:hAnsi="Cambria"/>
                <w:lang w:val="pl-PL"/>
              </w:rPr>
              <w:t>(zgodnie z programem studiów)</w:t>
            </w:r>
          </w:p>
        </w:tc>
      </w:tr>
      <w:tr w:rsidR="00680F21" w:rsidRPr="00B1614A" w14:paraId="1753A1A5" w14:textId="77777777" w:rsidTr="004F2DD3">
        <w:trPr>
          <w:jc w:val="center"/>
        </w:trPr>
        <w:tc>
          <w:tcPr>
            <w:tcW w:w="1809" w:type="dxa"/>
            <w:tcBorders>
              <w:top w:val="single" w:sz="4" w:space="0" w:color="auto"/>
              <w:left w:val="single" w:sz="4" w:space="0" w:color="auto"/>
              <w:bottom w:val="single" w:sz="4" w:space="0" w:color="auto"/>
              <w:right w:val="single" w:sz="4" w:space="0" w:color="auto"/>
            </w:tcBorders>
            <w:hideMark/>
          </w:tcPr>
          <w:p w14:paraId="399664C3" w14:textId="77777777" w:rsidR="00680F21" w:rsidRPr="00B1614A" w:rsidRDefault="00680F21" w:rsidP="004F2DD3">
            <w:pPr>
              <w:spacing w:before="60"/>
              <w:rPr>
                <w:rFonts w:ascii="Cambria" w:eastAsia="Times New Roman" w:hAnsi="Cambria"/>
                <w:b/>
                <w:bCs/>
              </w:rPr>
            </w:pPr>
            <w:proofErr w:type="spellStart"/>
            <w:r w:rsidRPr="00B1614A">
              <w:rPr>
                <w:rFonts w:ascii="Cambria" w:eastAsia="Times New Roman" w:hAnsi="Cambria"/>
                <w:b/>
                <w:bCs/>
              </w:rPr>
              <w:t>ćwiczenia</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59A4627B"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60/36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1262FA21"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I/1, 2</w:t>
            </w:r>
          </w:p>
        </w:tc>
        <w:tc>
          <w:tcPr>
            <w:tcW w:w="2715" w:type="dxa"/>
            <w:tcBorders>
              <w:top w:val="single" w:sz="4" w:space="0" w:color="auto"/>
              <w:left w:val="single" w:sz="4" w:space="0" w:color="auto"/>
              <w:bottom w:val="single" w:sz="4" w:space="0" w:color="auto"/>
              <w:right w:val="single" w:sz="4" w:space="0" w:color="auto"/>
            </w:tcBorders>
            <w:vAlign w:val="center"/>
            <w:hideMark/>
          </w:tcPr>
          <w:p w14:paraId="7A22779C"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4</w:t>
            </w:r>
          </w:p>
        </w:tc>
      </w:tr>
    </w:tbl>
    <w:p w14:paraId="7E6D0816" w14:textId="77777777" w:rsidR="00680F21" w:rsidRPr="00B1614A" w:rsidRDefault="00680F21" w:rsidP="004F2DD3">
      <w:pPr>
        <w:spacing w:before="120"/>
        <w:rPr>
          <w:rFonts w:ascii="Cambria" w:eastAsia="Times New Roman" w:hAnsi="Cambria"/>
          <w:b/>
          <w:lang w:val="pl-PL"/>
        </w:rPr>
      </w:pPr>
      <w:r w:rsidRPr="00B1614A">
        <w:rPr>
          <w:rFonts w:ascii="Cambria" w:eastAsia="Times New Roman" w:hAnsi="Cambria"/>
          <w:b/>
          <w:bCs/>
          <w:lang w:val="pl-PL"/>
        </w:rPr>
        <w:t>3. Wymagania wstępne, z uwzględnieniem sekwencyjności zajęć</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9"/>
      </w:tblGrid>
      <w:tr w:rsidR="00680F21" w:rsidRPr="00B1614A" w14:paraId="142A66BE" w14:textId="77777777" w:rsidTr="00E5722C">
        <w:trPr>
          <w:trHeight w:val="301"/>
          <w:jc w:val="center"/>
        </w:trPr>
        <w:tc>
          <w:tcPr>
            <w:tcW w:w="9769" w:type="dxa"/>
            <w:tcBorders>
              <w:top w:val="single" w:sz="4" w:space="0" w:color="auto"/>
              <w:left w:val="single" w:sz="4" w:space="0" w:color="auto"/>
              <w:bottom w:val="single" w:sz="4" w:space="0" w:color="auto"/>
              <w:right w:val="single" w:sz="4" w:space="0" w:color="auto"/>
            </w:tcBorders>
            <w:hideMark/>
          </w:tcPr>
          <w:p w14:paraId="37DC2955" w14:textId="77777777" w:rsidR="00680F21" w:rsidRPr="00B1614A" w:rsidRDefault="00680F21" w:rsidP="004F2DD3">
            <w:pPr>
              <w:spacing w:before="20"/>
              <w:rPr>
                <w:rFonts w:ascii="Cambria" w:eastAsia="Times New Roman" w:hAnsi="Cambria"/>
              </w:rPr>
            </w:pPr>
            <w:r w:rsidRPr="00B1614A">
              <w:rPr>
                <w:rFonts w:ascii="Cambria" w:eastAsia="Times New Roman" w:hAnsi="Cambria"/>
              </w:rPr>
              <w:t>Brak</w:t>
            </w:r>
          </w:p>
        </w:tc>
      </w:tr>
    </w:tbl>
    <w:p w14:paraId="39B437BA"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4.  Cele kształcenia</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5"/>
      </w:tblGrid>
      <w:tr w:rsidR="00680F21" w:rsidRPr="00B1614A" w14:paraId="5AC2708B" w14:textId="77777777" w:rsidTr="00E5722C">
        <w:trPr>
          <w:jc w:val="center"/>
        </w:trPr>
        <w:tc>
          <w:tcPr>
            <w:tcW w:w="9765" w:type="dxa"/>
            <w:tcBorders>
              <w:top w:val="single" w:sz="4" w:space="0" w:color="auto"/>
              <w:left w:val="single" w:sz="4" w:space="0" w:color="auto"/>
              <w:bottom w:val="single" w:sz="4" w:space="0" w:color="auto"/>
              <w:right w:val="single" w:sz="4" w:space="0" w:color="auto"/>
            </w:tcBorders>
            <w:hideMark/>
          </w:tcPr>
          <w:p w14:paraId="51CAB6F5" w14:textId="2E07BD25" w:rsidR="00680F21" w:rsidRPr="00B1614A" w:rsidRDefault="00680F21" w:rsidP="00E520BC">
            <w:pPr>
              <w:ind w:left="443" w:hanging="443"/>
              <w:rPr>
                <w:rFonts w:ascii="Cambria" w:eastAsia="Times New Roman" w:hAnsi="Cambria"/>
                <w:lang w:val="pl-PL"/>
              </w:rPr>
            </w:pPr>
            <w:r w:rsidRPr="00B1614A">
              <w:rPr>
                <w:rFonts w:ascii="Cambria" w:eastAsia="Times New Roman" w:hAnsi="Cambria"/>
                <w:lang w:val="pl-PL"/>
              </w:rPr>
              <w:t xml:space="preserve">C1 – </w:t>
            </w:r>
            <w:r w:rsidR="00E520BC" w:rsidRPr="00B1614A">
              <w:rPr>
                <w:rFonts w:ascii="Cambria" w:eastAsia="Times New Roman" w:hAnsi="Cambria"/>
                <w:lang w:val="pl-PL"/>
              </w:rPr>
              <w:t>Zdobycie wiedzy w zakresie</w:t>
            </w:r>
            <w:r w:rsidRPr="00B1614A">
              <w:rPr>
                <w:rFonts w:ascii="Cambria" w:eastAsia="Times New Roman" w:hAnsi="Cambria"/>
                <w:lang w:val="pl-PL"/>
              </w:rPr>
              <w:t xml:space="preserve"> funkcjonowania państwa i realiów społeczno-kulturowych Niemiec, Austrii i Szwajcarii</w:t>
            </w:r>
          </w:p>
          <w:p w14:paraId="68D9AD6B" w14:textId="43E527B3" w:rsidR="00680F21" w:rsidRPr="00B1614A" w:rsidRDefault="00680F21" w:rsidP="004F2DD3">
            <w:pPr>
              <w:ind w:left="443" w:hanging="443"/>
              <w:rPr>
                <w:rFonts w:ascii="Cambria" w:eastAsia="Times New Roman" w:hAnsi="Cambria"/>
                <w:lang w:val="pl-PL"/>
              </w:rPr>
            </w:pPr>
            <w:r w:rsidRPr="00B1614A">
              <w:rPr>
                <w:rFonts w:ascii="Cambria" w:eastAsia="Times New Roman" w:hAnsi="Cambria"/>
                <w:lang w:val="pl-PL"/>
              </w:rPr>
              <w:t xml:space="preserve">C2 – </w:t>
            </w:r>
            <w:r w:rsidR="00E520BC" w:rsidRPr="00B1614A">
              <w:rPr>
                <w:rFonts w:ascii="Cambria" w:eastAsia="Times New Roman" w:hAnsi="Cambria"/>
                <w:lang w:val="pl-PL"/>
              </w:rPr>
              <w:t>Rozwój umiejętności wykorzystywania</w:t>
            </w:r>
            <w:r w:rsidRPr="00B1614A">
              <w:rPr>
                <w:rFonts w:ascii="Cambria" w:eastAsia="Times New Roman" w:hAnsi="Cambria"/>
                <w:lang w:val="pl-PL"/>
              </w:rPr>
              <w:t xml:space="preserve"> wiedzy interkulturowej w analizie porównawczej wybranych aspektów kultury rodzimej i kultury krajów niemieckiego obszaru językowego</w:t>
            </w:r>
          </w:p>
          <w:p w14:paraId="01DEC89A" w14:textId="77777777" w:rsidR="00680F21" w:rsidRPr="00B1614A" w:rsidRDefault="00680F21" w:rsidP="004F2DD3">
            <w:pPr>
              <w:ind w:left="443" w:hanging="443"/>
              <w:rPr>
                <w:rFonts w:ascii="Cambria" w:eastAsia="Times New Roman" w:hAnsi="Cambria"/>
                <w:lang w:val="pl-PL"/>
              </w:rPr>
            </w:pPr>
            <w:r w:rsidRPr="00B1614A">
              <w:rPr>
                <w:rFonts w:ascii="Cambria" w:eastAsia="Times New Roman" w:hAnsi="Cambria"/>
                <w:lang w:val="pl-PL"/>
              </w:rPr>
              <w:t>C3 – Rozwój postawy otwartości w stosunku do odmienności kulturowej i umiejętności wyrażania opinii na temat różnorodności kulturowej</w:t>
            </w:r>
          </w:p>
        </w:tc>
      </w:tr>
    </w:tbl>
    <w:p w14:paraId="706471F7" w14:textId="77777777" w:rsidR="00680F21" w:rsidRPr="00B1614A" w:rsidRDefault="00680F21" w:rsidP="004F2DD3">
      <w:pPr>
        <w:rPr>
          <w:rFonts w:ascii="Cambria" w:eastAsia="Times New Roman" w:hAnsi="Cambria"/>
          <w:b/>
          <w:bCs/>
          <w:sz w:val="8"/>
          <w:szCs w:val="8"/>
          <w:lang w:val="pl-PL"/>
        </w:rPr>
      </w:pPr>
    </w:p>
    <w:p w14:paraId="58751008"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 xml:space="preserve">5. Efekty uczenia się dla zajęć wraz z odniesieniem do efektów kierunkowych </w:t>
      </w:r>
    </w:p>
    <w:tbl>
      <w:tblPr>
        <w:tblW w:w="9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7"/>
        <w:gridCol w:w="6662"/>
        <w:gridCol w:w="1743"/>
      </w:tblGrid>
      <w:tr w:rsidR="00680F21" w:rsidRPr="00B1614A" w14:paraId="22D98299" w14:textId="77777777" w:rsidTr="004F2DD3">
        <w:trPr>
          <w:jc w:val="center"/>
        </w:trPr>
        <w:tc>
          <w:tcPr>
            <w:tcW w:w="1247" w:type="dxa"/>
            <w:vAlign w:val="center"/>
          </w:tcPr>
          <w:p w14:paraId="1DF4F420" w14:textId="77777777" w:rsidR="00680F21" w:rsidRPr="00B1614A" w:rsidRDefault="00680F21" w:rsidP="004F2DD3">
            <w:pPr>
              <w:jc w:val="center"/>
              <w:rPr>
                <w:rFonts w:ascii="Cambria" w:eastAsia="Cambria" w:hAnsi="Cambria" w:cs="Cambria"/>
                <w:b/>
              </w:rPr>
            </w:pPr>
            <w:r w:rsidRPr="00B1614A">
              <w:rPr>
                <w:rFonts w:ascii="Cambria" w:eastAsia="Cambria" w:hAnsi="Cambria" w:cs="Cambria"/>
                <w:b/>
              </w:rPr>
              <w:t xml:space="preserve">Symbol </w:t>
            </w:r>
            <w:proofErr w:type="spellStart"/>
            <w:r w:rsidRPr="00B1614A">
              <w:rPr>
                <w:rFonts w:ascii="Cambria" w:eastAsia="Cambria" w:hAnsi="Cambria" w:cs="Cambria"/>
                <w:b/>
              </w:rPr>
              <w:t>efektu</w:t>
            </w:r>
            <w:proofErr w:type="spellEnd"/>
            <w:r w:rsidRPr="00B1614A">
              <w:rPr>
                <w:rFonts w:ascii="Cambria" w:eastAsia="Cambria" w:hAnsi="Cambria" w:cs="Cambria"/>
                <w:b/>
              </w:rPr>
              <w:t xml:space="preserve"> </w:t>
            </w:r>
            <w:proofErr w:type="spellStart"/>
            <w:r w:rsidRPr="00B1614A">
              <w:rPr>
                <w:rFonts w:ascii="Cambria" w:eastAsia="Cambria" w:hAnsi="Cambria" w:cs="Cambria"/>
                <w:b/>
              </w:rPr>
              <w:t>uczenia</w:t>
            </w:r>
            <w:proofErr w:type="spellEnd"/>
            <w:r w:rsidRPr="00B1614A">
              <w:rPr>
                <w:rFonts w:ascii="Cambria" w:eastAsia="Cambria" w:hAnsi="Cambria" w:cs="Cambria"/>
                <w:b/>
              </w:rPr>
              <w:t xml:space="preserve"> </w:t>
            </w:r>
            <w:proofErr w:type="spellStart"/>
            <w:r w:rsidRPr="00B1614A">
              <w:rPr>
                <w:rFonts w:ascii="Cambria" w:eastAsia="Cambria" w:hAnsi="Cambria" w:cs="Cambria"/>
                <w:b/>
              </w:rPr>
              <w:t>się</w:t>
            </w:r>
            <w:proofErr w:type="spellEnd"/>
          </w:p>
        </w:tc>
        <w:tc>
          <w:tcPr>
            <w:tcW w:w="6662" w:type="dxa"/>
            <w:vAlign w:val="center"/>
          </w:tcPr>
          <w:p w14:paraId="594634B5" w14:textId="77777777" w:rsidR="00680F21" w:rsidRPr="00B1614A" w:rsidRDefault="00680F21" w:rsidP="004F2DD3">
            <w:pPr>
              <w:jc w:val="center"/>
              <w:rPr>
                <w:rFonts w:ascii="Cambria" w:eastAsia="Cambria" w:hAnsi="Cambria" w:cs="Cambria"/>
                <w:b/>
              </w:rPr>
            </w:pPr>
            <w:proofErr w:type="spellStart"/>
            <w:r w:rsidRPr="00B1614A">
              <w:rPr>
                <w:rFonts w:ascii="Cambria" w:eastAsia="Cambria" w:hAnsi="Cambria" w:cs="Cambria"/>
                <w:b/>
              </w:rPr>
              <w:t>Opis</w:t>
            </w:r>
            <w:proofErr w:type="spellEnd"/>
            <w:r w:rsidRPr="00B1614A">
              <w:rPr>
                <w:rFonts w:ascii="Cambria" w:eastAsia="Cambria" w:hAnsi="Cambria" w:cs="Cambria"/>
                <w:b/>
              </w:rPr>
              <w:t xml:space="preserve"> </w:t>
            </w:r>
            <w:proofErr w:type="spellStart"/>
            <w:r w:rsidRPr="00B1614A">
              <w:rPr>
                <w:rFonts w:ascii="Cambria" w:eastAsia="Cambria" w:hAnsi="Cambria" w:cs="Cambria"/>
                <w:b/>
              </w:rPr>
              <w:t>efektu</w:t>
            </w:r>
            <w:proofErr w:type="spellEnd"/>
            <w:r w:rsidRPr="00B1614A">
              <w:rPr>
                <w:rFonts w:ascii="Cambria" w:eastAsia="Cambria" w:hAnsi="Cambria" w:cs="Cambria"/>
                <w:b/>
              </w:rPr>
              <w:t xml:space="preserve"> </w:t>
            </w:r>
            <w:proofErr w:type="spellStart"/>
            <w:r w:rsidRPr="00B1614A">
              <w:rPr>
                <w:rFonts w:ascii="Cambria" w:eastAsia="Cambria" w:hAnsi="Cambria" w:cs="Cambria"/>
                <w:b/>
              </w:rPr>
              <w:t>uczenia</w:t>
            </w:r>
            <w:proofErr w:type="spellEnd"/>
            <w:r w:rsidRPr="00B1614A">
              <w:rPr>
                <w:rFonts w:ascii="Cambria" w:eastAsia="Cambria" w:hAnsi="Cambria" w:cs="Cambria"/>
                <w:b/>
              </w:rPr>
              <w:t xml:space="preserve"> </w:t>
            </w:r>
            <w:proofErr w:type="spellStart"/>
            <w:r w:rsidRPr="00B1614A">
              <w:rPr>
                <w:rFonts w:ascii="Cambria" w:eastAsia="Cambria" w:hAnsi="Cambria" w:cs="Cambria"/>
                <w:b/>
              </w:rPr>
              <w:t>się</w:t>
            </w:r>
            <w:proofErr w:type="spellEnd"/>
          </w:p>
        </w:tc>
        <w:tc>
          <w:tcPr>
            <w:tcW w:w="1743" w:type="dxa"/>
            <w:vAlign w:val="center"/>
          </w:tcPr>
          <w:p w14:paraId="7560EFB9" w14:textId="77777777" w:rsidR="00680F21" w:rsidRPr="00B1614A" w:rsidRDefault="00680F21" w:rsidP="004F2DD3">
            <w:pPr>
              <w:jc w:val="center"/>
              <w:rPr>
                <w:rFonts w:ascii="Cambria" w:eastAsia="Cambria" w:hAnsi="Cambria" w:cs="Cambria"/>
                <w:b/>
              </w:rPr>
            </w:pPr>
            <w:proofErr w:type="spellStart"/>
            <w:r w:rsidRPr="00B1614A">
              <w:rPr>
                <w:rFonts w:ascii="Cambria" w:eastAsia="Cambria" w:hAnsi="Cambria" w:cs="Cambria"/>
                <w:b/>
              </w:rPr>
              <w:t>Odniesienie</w:t>
            </w:r>
            <w:proofErr w:type="spellEnd"/>
            <w:r w:rsidRPr="00B1614A">
              <w:rPr>
                <w:rFonts w:ascii="Cambria" w:eastAsia="Cambria" w:hAnsi="Cambria" w:cs="Cambria"/>
                <w:b/>
              </w:rPr>
              <w:t xml:space="preserve"> do </w:t>
            </w:r>
            <w:proofErr w:type="spellStart"/>
            <w:r w:rsidRPr="00B1614A">
              <w:rPr>
                <w:rFonts w:ascii="Cambria" w:eastAsia="Cambria" w:hAnsi="Cambria" w:cs="Cambria"/>
                <w:b/>
              </w:rPr>
              <w:t>efektu</w:t>
            </w:r>
            <w:proofErr w:type="spellEnd"/>
            <w:r w:rsidRPr="00B1614A">
              <w:rPr>
                <w:rFonts w:ascii="Cambria" w:eastAsia="Cambria" w:hAnsi="Cambria" w:cs="Cambria"/>
                <w:b/>
              </w:rPr>
              <w:t xml:space="preserve"> </w:t>
            </w:r>
            <w:proofErr w:type="spellStart"/>
            <w:r w:rsidRPr="00B1614A">
              <w:rPr>
                <w:rFonts w:ascii="Cambria" w:eastAsia="Cambria" w:hAnsi="Cambria" w:cs="Cambria"/>
                <w:b/>
              </w:rPr>
              <w:t>kierunkowego</w:t>
            </w:r>
            <w:proofErr w:type="spellEnd"/>
          </w:p>
        </w:tc>
      </w:tr>
      <w:tr w:rsidR="00680F21" w:rsidRPr="00B1614A" w14:paraId="309C20A4" w14:textId="77777777" w:rsidTr="004F2DD3">
        <w:trPr>
          <w:jc w:val="center"/>
        </w:trPr>
        <w:tc>
          <w:tcPr>
            <w:tcW w:w="9652" w:type="dxa"/>
            <w:gridSpan w:val="3"/>
          </w:tcPr>
          <w:p w14:paraId="0D73DAC3" w14:textId="77777777" w:rsidR="00680F21" w:rsidRPr="00B1614A" w:rsidRDefault="00680F21" w:rsidP="004F2DD3">
            <w:pPr>
              <w:jc w:val="center"/>
              <w:rPr>
                <w:rFonts w:ascii="Cambria" w:eastAsia="Cambria" w:hAnsi="Cambria" w:cs="Cambria"/>
                <w:b/>
                <w:lang w:val="pl-PL"/>
              </w:rPr>
            </w:pPr>
            <w:r w:rsidRPr="00B1614A">
              <w:rPr>
                <w:rFonts w:ascii="Cambria" w:eastAsia="Cambria" w:hAnsi="Cambria" w:cs="Cambria"/>
                <w:b/>
                <w:lang w:val="pl-PL"/>
              </w:rPr>
              <w:t>WIEDZA: absolwent zna i rozumie</w:t>
            </w:r>
          </w:p>
        </w:tc>
      </w:tr>
      <w:tr w:rsidR="00680F21" w:rsidRPr="00B1614A" w14:paraId="7815BA43" w14:textId="77777777" w:rsidTr="004F2DD3">
        <w:trPr>
          <w:jc w:val="center"/>
        </w:trPr>
        <w:tc>
          <w:tcPr>
            <w:tcW w:w="1247" w:type="dxa"/>
            <w:vAlign w:val="center"/>
          </w:tcPr>
          <w:p w14:paraId="709CF716"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W_01</w:t>
            </w:r>
          </w:p>
        </w:tc>
        <w:tc>
          <w:tcPr>
            <w:tcW w:w="6662" w:type="dxa"/>
          </w:tcPr>
          <w:p w14:paraId="50BFFA15" w14:textId="77777777" w:rsidR="00680F21" w:rsidRPr="00B1614A" w:rsidRDefault="00680F21" w:rsidP="004F2DD3">
            <w:pPr>
              <w:spacing w:line="0" w:lineRule="atLeast"/>
              <w:jc w:val="both"/>
              <w:rPr>
                <w:rFonts w:ascii="Cambria" w:eastAsia="Times New Roman" w:hAnsi="Cambria"/>
                <w:sz w:val="24"/>
                <w:szCs w:val="24"/>
                <w:lang w:val="pl-PL" w:eastAsia="pl-PL"/>
              </w:rPr>
            </w:pPr>
            <w:r w:rsidRPr="00B1614A">
              <w:rPr>
                <w:rFonts w:ascii="Cambria" w:eastAsia="Times New Roman" w:hAnsi="Cambria"/>
                <w:lang w:val="pl-PL" w:eastAsia="pl-PL"/>
              </w:rPr>
              <w:t>terminologię charakterystyczną dla opisu różnych dziedzin i systemów życia składających się na kulturę krajów niemieckiego obszaru językowego [</w:t>
            </w:r>
            <w:proofErr w:type="spellStart"/>
            <w:r w:rsidRPr="00B1614A">
              <w:rPr>
                <w:rFonts w:ascii="Cambria" w:eastAsia="Times New Roman" w:hAnsi="Cambria"/>
                <w:lang w:val="pl-PL" w:eastAsia="pl-PL"/>
              </w:rPr>
              <w:t>sem</w:t>
            </w:r>
            <w:proofErr w:type="spellEnd"/>
            <w:r w:rsidRPr="00B1614A">
              <w:rPr>
                <w:rFonts w:ascii="Cambria" w:eastAsia="Times New Roman" w:hAnsi="Cambria"/>
                <w:lang w:val="pl-PL" w:eastAsia="pl-PL"/>
              </w:rPr>
              <w:t xml:space="preserve">. 1; </w:t>
            </w:r>
            <w:proofErr w:type="spellStart"/>
            <w:r w:rsidRPr="00B1614A">
              <w:rPr>
                <w:rFonts w:ascii="Cambria" w:eastAsia="Times New Roman" w:hAnsi="Cambria"/>
                <w:lang w:val="pl-PL" w:eastAsia="pl-PL"/>
              </w:rPr>
              <w:t>sem</w:t>
            </w:r>
            <w:proofErr w:type="spellEnd"/>
            <w:r w:rsidRPr="00B1614A">
              <w:rPr>
                <w:rFonts w:ascii="Cambria" w:eastAsia="Times New Roman" w:hAnsi="Cambria"/>
                <w:lang w:val="pl-PL" w:eastAsia="pl-PL"/>
              </w:rPr>
              <w:t xml:space="preserve">. 2] </w:t>
            </w:r>
          </w:p>
        </w:tc>
        <w:tc>
          <w:tcPr>
            <w:tcW w:w="1743" w:type="dxa"/>
          </w:tcPr>
          <w:p w14:paraId="6FE9D177" w14:textId="41E27E6C" w:rsidR="00680F21" w:rsidRPr="00B1614A" w:rsidRDefault="00680F21" w:rsidP="00AD3703">
            <w:pPr>
              <w:ind w:right="-100"/>
              <w:jc w:val="center"/>
              <w:rPr>
                <w:rFonts w:ascii="Cambria" w:eastAsia="Times New Roman" w:hAnsi="Cambria"/>
                <w:sz w:val="24"/>
                <w:szCs w:val="24"/>
                <w:lang w:eastAsia="pl-PL"/>
              </w:rPr>
            </w:pPr>
            <w:r w:rsidRPr="00B1614A">
              <w:rPr>
                <w:rFonts w:ascii="Cambria" w:eastAsia="Times New Roman" w:hAnsi="Cambria"/>
                <w:lang w:eastAsia="pl-PL"/>
              </w:rPr>
              <w:t>K_W1</w:t>
            </w:r>
            <w:r w:rsidR="002211C1" w:rsidRPr="00B1614A">
              <w:rPr>
                <w:rFonts w:ascii="Cambria" w:eastAsia="Times New Roman" w:hAnsi="Cambria"/>
                <w:lang w:eastAsia="pl-PL"/>
              </w:rPr>
              <w:t>1</w:t>
            </w:r>
            <w:r w:rsidRPr="00B1614A">
              <w:rPr>
                <w:rFonts w:ascii="Cambria" w:eastAsia="Times New Roman" w:hAnsi="Cambria"/>
                <w:lang w:eastAsia="pl-PL"/>
              </w:rPr>
              <w:br/>
            </w:r>
          </w:p>
        </w:tc>
      </w:tr>
      <w:tr w:rsidR="00680F21" w:rsidRPr="00B1614A" w14:paraId="7B18EB56" w14:textId="77777777" w:rsidTr="004F2DD3">
        <w:trPr>
          <w:jc w:val="center"/>
        </w:trPr>
        <w:tc>
          <w:tcPr>
            <w:tcW w:w="1247" w:type="dxa"/>
            <w:vAlign w:val="center"/>
          </w:tcPr>
          <w:p w14:paraId="74979C3D"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W_02</w:t>
            </w:r>
          </w:p>
        </w:tc>
        <w:tc>
          <w:tcPr>
            <w:tcW w:w="6662" w:type="dxa"/>
          </w:tcPr>
          <w:p w14:paraId="7751D2C2" w14:textId="77777777" w:rsidR="00680F21" w:rsidRPr="00B1614A" w:rsidRDefault="00680F21" w:rsidP="004F2DD3">
            <w:pPr>
              <w:spacing w:line="0" w:lineRule="atLeast"/>
              <w:jc w:val="both"/>
              <w:rPr>
                <w:rFonts w:ascii="Cambria" w:eastAsia="Times New Roman" w:hAnsi="Cambria"/>
                <w:sz w:val="24"/>
                <w:szCs w:val="24"/>
                <w:lang w:val="pl-PL" w:eastAsia="pl-PL"/>
              </w:rPr>
            </w:pPr>
            <w:r w:rsidRPr="00B1614A">
              <w:rPr>
                <w:rFonts w:ascii="Cambria" w:eastAsia="Times New Roman" w:hAnsi="Cambria"/>
                <w:lang w:val="pl-PL" w:eastAsia="pl-PL"/>
              </w:rPr>
              <w:t>zagadnienia i fakty dotyczące kultury krajów niemieckiego obszaru językowego [</w:t>
            </w:r>
            <w:proofErr w:type="spellStart"/>
            <w:r w:rsidRPr="00B1614A">
              <w:rPr>
                <w:rFonts w:ascii="Cambria" w:eastAsia="Times New Roman" w:hAnsi="Cambria"/>
                <w:lang w:val="pl-PL" w:eastAsia="pl-PL"/>
              </w:rPr>
              <w:t>sem</w:t>
            </w:r>
            <w:proofErr w:type="spellEnd"/>
            <w:r w:rsidRPr="00B1614A">
              <w:rPr>
                <w:rFonts w:ascii="Cambria" w:eastAsia="Times New Roman" w:hAnsi="Cambria"/>
                <w:lang w:val="pl-PL" w:eastAsia="pl-PL"/>
              </w:rPr>
              <w:t>. 2]</w:t>
            </w:r>
          </w:p>
        </w:tc>
        <w:tc>
          <w:tcPr>
            <w:tcW w:w="1743" w:type="dxa"/>
          </w:tcPr>
          <w:p w14:paraId="190F4D65" w14:textId="0CFBDC9B" w:rsidR="00680F21" w:rsidRPr="00B1614A" w:rsidRDefault="00680F21" w:rsidP="00AD3703">
            <w:pPr>
              <w:spacing w:line="0" w:lineRule="atLeast"/>
              <w:ind w:right="-100"/>
              <w:jc w:val="center"/>
              <w:rPr>
                <w:rFonts w:ascii="Cambria" w:eastAsia="Times New Roman" w:hAnsi="Cambria"/>
                <w:sz w:val="24"/>
                <w:szCs w:val="24"/>
                <w:lang w:eastAsia="pl-PL"/>
              </w:rPr>
            </w:pPr>
            <w:r w:rsidRPr="00B1614A">
              <w:rPr>
                <w:rFonts w:ascii="Cambria" w:eastAsia="Times New Roman" w:hAnsi="Cambria"/>
                <w:lang w:eastAsia="pl-PL"/>
              </w:rPr>
              <w:t>K_W1</w:t>
            </w:r>
            <w:r w:rsidR="00BC1801" w:rsidRPr="00B1614A">
              <w:rPr>
                <w:rFonts w:ascii="Cambria" w:eastAsia="Times New Roman" w:hAnsi="Cambria"/>
                <w:lang w:eastAsia="pl-PL"/>
              </w:rPr>
              <w:t>2</w:t>
            </w:r>
          </w:p>
        </w:tc>
      </w:tr>
      <w:tr w:rsidR="00680F21" w:rsidRPr="00B1614A" w14:paraId="2CC27BAD" w14:textId="77777777" w:rsidTr="004F2DD3">
        <w:trPr>
          <w:jc w:val="center"/>
        </w:trPr>
        <w:tc>
          <w:tcPr>
            <w:tcW w:w="9652" w:type="dxa"/>
            <w:gridSpan w:val="3"/>
            <w:vAlign w:val="center"/>
          </w:tcPr>
          <w:p w14:paraId="060945AC" w14:textId="77777777" w:rsidR="00680F21" w:rsidRPr="00B1614A" w:rsidRDefault="00680F21" w:rsidP="00AD3703">
            <w:pPr>
              <w:jc w:val="center"/>
              <w:rPr>
                <w:rFonts w:ascii="Cambria" w:eastAsia="Cambria" w:hAnsi="Cambria" w:cs="Cambria"/>
                <w:b/>
              </w:rPr>
            </w:pPr>
            <w:r w:rsidRPr="00B1614A">
              <w:rPr>
                <w:rFonts w:ascii="Cambria" w:eastAsia="Cambria" w:hAnsi="Cambria" w:cs="Cambria"/>
                <w:b/>
              </w:rPr>
              <w:t xml:space="preserve">UMIEJĘTNOŚCI: </w:t>
            </w:r>
            <w:proofErr w:type="spellStart"/>
            <w:r w:rsidRPr="00B1614A">
              <w:rPr>
                <w:rFonts w:ascii="Cambria" w:eastAsia="Cambria" w:hAnsi="Cambria" w:cs="Cambria"/>
                <w:b/>
              </w:rPr>
              <w:t>absolwent</w:t>
            </w:r>
            <w:proofErr w:type="spellEnd"/>
            <w:r w:rsidRPr="00B1614A">
              <w:rPr>
                <w:rFonts w:ascii="Cambria" w:eastAsia="Cambria" w:hAnsi="Cambria" w:cs="Cambria"/>
                <w:b/>
              </w:rPr>
              <w:t xml:space="preserve"> </w:t>
            </w:r>
            <w:proofErr w:type="spellStart"/>
            <w:r w:rsidRPr="00B1614A">
              <w:rPr>
                <w:rFonts w:ascii="Cambria" w:eastAsia="Cambria" w:hAnsi="Cambria" w:cs="Cambria"/>
                <w:b/>
              </w:rPr>
              <w:t>potrafi</w:t>
            </w:r>
            <w:proofErr w:type="spellEnd"/>
          </w:p>
        </w:tc>
      </w:tr>
      <w:tr w:rsidR="00680F21" w:rsidRPr="00B1614A" w14:paraId="12A51C43" w14:textId="77777777" w:rsidTr="004F2DD3">
        <w:trPr>
          <w:jc w:val="center"/>
        </w:trPr>
        <w:tc>
          <w:tcPr>
            <w:tcW w:w="1247" w:type="dxa"/>
            <w:vAlign w:val="center"/>
          </w:tcPr>
          <w:p w14:paraId="3C0F6B6C"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U_01</w:t>
            </w:r>
          </w:p>
        </w:tc>
        <w:tc>
          <w:tcPr>
            <w:tcW w:w="6662" w:type="dxa"/>
          </w:tcPr>
          <w:p w14:paraId="3698E454" w14:textId="77777777" w:rsidR="00680F21" w:rsidRPr="00B1614A" w:rsidRDefault="00680F21" w:rsidP="004F2DD3">
            <w:pPr>
              <w:spacing w:line="0" w:lineRule="atLeast"/>
              <w:jc w:val="both"/>
              <w:rPr>
                <w:rFonts w:ascii="Cambria" w:eastAsia="Times New Roman" w:hAnsi="Cambria"/>
                <w:sz w:val="24"/>
                <w:szCs w:val="24"/>
                <w:lang w:val="pl-PL" w:eastAsia="pl-PL"/>
              </w:rPr>
            </w:pPr>
            <w:r w:rsidRPr="00B1614A">
              <w:rPr>
                <w:rFonts w:ascii="Cambria" w:eastAsia="Times New Roman" w:hAnsi="Cambria"/>
                <w:lang w:val="pl-PL" w:eastAsia="pl-PL"/>
              </w:rPr>
              <w:t>wykorzystać kompetencje językowe do uzyskania bezpośredniego dostępu do zasobów i materiałów w celu zdobycia wiedzy źródłowej o krajach niemieckiego obszaru językowego [</w:t>
            </w:r>
            <w:proofErr w:type="spellStart"/>
            <w:r w:rsidRPr="00B1614A">
              <w:rPr>
                <w:rFonts w:ascii="Cambria" w:eastAsia="Times New Roman" w:hAnsi="Cambria"/>
                <w:lang w:val="pl-PL" w:eastAsia="pl-PL"/>
              </w:rPr>
              <w:t>sem</w:t>
            </w:r>
            <w:proofErr w:type="spellEnd"/>
            <w:r w:rsidRPr="00B1614A">
              <w:rPr>
                <w:rFonts w:ascii="Cambria" w:eastAsia="Times New Roman" w:hAnsi="Cambria"/>
                <w:lang w:val="pl-PL" w:eastAsia="pl-PL"/>
              </w:rPr>
              <w:t>. 1-2]</w:t>
            </w:r>
          </w:p>
        </w:tc>
        <w:tc>
          <w:tcPr>
            <w:tcW w:w="1743" w:type="dxa"/>
          </w:tcPr>
          <w:p w14:paraId="227C390B" w14:textId="77777777" w:rsidR="00680F21" w:rsidRPr="00B1614A" w:rsidRDefault="00680F21" w:rsidP="00AD3703">
            <w:pPr>
              <w:spacing w:line="0" w:lineRule="atLeast"/>
              <w:jc w:val="center"/>
              <w:rPr>
                <w:rFonts w:ascii="Cambria" w:eastAsia="Times New Roman" w:hAnsi="Cambria"/>
                <w:sz w:val="24"/>
                <w:szCs w:val="24"/>
                <w:lang w:eastAsia="pl-PL"/>
              </w:rPr>
            </w:pPr>
            <w:r w:rsidRPr="00B1614A">
              <w:rPr>
                <w:rFonts w:ascii="Cambria" w:eastAsia="Times New Roman" w:hAnsi="Cambria"/>
                <w:lang w:eastAsia="pl-PL"/>
              </w:rPr>
              <w:t>K_U01</w:t>
            </w:r>
          </w:p>
        </w:tc>
      </w:tr>
      <w:tr w:rsidR="005A1FDC" w:rsidRPr="00B1614A" w14:paraId="69229A60" w14:textId="77777777" w:rsidTr="004F2DD3">
        <w:trPr>
          <w:jc w:val="center"/>
        </w:trPr>
        <w:tc>
          <w:tcPr>
            <w:tcW w:w="1247" w:type="dxa"/>
            <w:vAlign w:val="center"/>
          </w:tcPr>
          <w:p w14:paraId="6339F1D5" w14:textId="77777777" w:rsidR="005A1FDC" w:rsidRPr="00B1614A" w:rsidRDefault="005A1FDC" w:rsidP="005A1FDC">
            <w:pPr>
              <w:jc w:val="center"/>
              <w:rPr>
                <w:rFonts w:ascii="Cambria" w:eastAsia="Cambria" w:hAnsi="Cambria" w:cs="Cambria"/>
              </w:rPr>
            </w:pPr>
            <w:r w:rsidRPr="00B1614A">
              <w:rPr>
                <w:rFonts w:ascii="Cambria" w:eastAsia="Cambria" w:hAnsi="Cambria" w:cs="Cambria"/>
              </w:rPr>
              <w:lastRenderedPageBreak/>
              <w:t>U_02</w:t>
            </w:r>
          </w:p>
        </w:tc>
        <w:tc>
          <w:tcPr>
            <w:tcW w:w="6662" w:type="dxa"/>
          </w:tcPr>
          <w:p w14:paraId="40FF5AC3" w14:textId="567F1C4D" w:rsidR="005A1FDC" w:rsidRPr="00B1614A" w:rsidRDefault="005A1FDC" w:rsidP="005A1FDC">
            <w:pPr>
              <w:spacing w:line="0" w:lineRule="atLeast"/>
              <w:jc w:val="both"/>
              <w:rPr>
                <w:rFonts w:ascii="Cambria" w:eastAsia="Times New Roman" w:hAnsi="Cambria"/>
                <w:sz w:val="24"/>
                <w:szCs w:val="24"/>
                <w:lang w:val="pl-PL" w:eastAsia="pl-PL"/>
              </w:rPr>
            </w:pPr>
            <w:r w:rsidRPr="00B1614A">
              <w:rPr>
                <w:rFonts w:ascii="Cambria" w:eastAsia="Times New Roman" w:hAnsi="Cambria"/>
                <w:lang w:val="pl-PL" w:eastAsia="pl-PL"/>
              </w:rPr>
              <w:t>dokonać analizy porównawczej wybranych aspektów kultury rodzimej              i kultury języka docelowego [</w:t>
            </w:r>
            <w:proofErr w:type="spellStart"/>
            <w:r w:rsidRPr="00B1614A">
              <w:rPr>
                <w:rFonts w:ascii="Cambria" w:eastAsia="Times New Roman" w:hAnsi="Cambria"/>
                <w:lang w:val="pl-PL" w:eastAsia="pl-PL"/>
              </w:rPr>
              <w:t>sem</w:t>
            </w:r>
            <w:proofErr w:type="spellEnd"/>
            <w:r w:rsidRPr="00B1614A">
              <w:rPr>
                <w:rFonts w:ascii="Cambria" w:eastAsia="Times New Roman" w:hAnsi="Cambria"/>
                <w:lang w:val="pl-PL" w:eastAsia="pl-PL"/>
              </w:rPr>
              <w:t>. 2]</w:t>
            </w:r>
          </w:p>
        </w:tc>
        <w:tc>
          <w:tcPr>
            <w:tcW w:w="1743" w:type="dxa"/>
          </w:tcPr>
          <w:p w14:paraId="1F49B146" w14:textId="656D9DAC" w:rsidR="005A1FDC" w:rsidRPr="00B1614A" w:rsidRDefault="005A1FDC" w:rsidP="00AD3703">
            <w:pPr>
              <w:spacing w:line="0" w:lineRule="atLeast"/>
              <w:jc w:val="center"/>
              <w:rPr>
                <w:rFonts w:ascii="Cambria" w:eastAsia="Times New Roman" w:hAnsi="Cambria"/>
                <w:sz w:val="24"/>
                <w:szCs w:val="24"/>
                <w:lang w:eastAsia="pl-PL"/>
              </w:rPr>
            </w:pPr>
            <w:r w:rsidRPr="00B1614A">
              <w:rPr>
                <w:rFonts w:ascii="Cambria" w:eastAsia="Times New Roman" w:hAnsi="Cambria"/>
                <w:lang w:eastAsia="pl-PL"/>
              </w:rPr>
              <w:t>K_U10</w:t>
            </w:r>
          </w:p>
        </w:tc>
      </w:tr>
      <w:tr w:rsidR="005A1FDC" w:rsidRPr="00B1614A" w14:paraId="0A852D1F" w14:textId="77777777" w:rsidTr="004F2DD3">
        <w:trPr>
          <w:jc w:val="center"/>
        </w:trPr>
        <w:tc>
          <w:tcPr>
            <w:tcW w:w="1247" w:type="dxa"/>
            <w:vAlign w:val="center"/>
          </w:tcPr>
          <w:p w14:paraId="3659FB09" w14:textId="614A5EE3" w:rsidR="005A1FDC" w:rsidRPr="00B1614A" w:rsidRDefault="005A1FDC" w:rsidP="005A1FDC">
            <w:pPr>
              <w:jc w:val="center"/>
              <w:rPr>
                <w:rFonts w:ascii="Cambria" w:eastAsia="Cambria" w:hAnsi="Cambria" w:cs="Cambria"/>
              </w:rPr>
            </w:pPr>
            <w:r w:rsidRPr="00B1614A">
              <w:rPr>
                <w:rFonts w:ascii="Cambria" w:eastAsia="Cambria" w:hAnsi="Cambria" w:cs="Cambria"/>
              </w:rPr>
              <w:t>U_03</w:t>
            </w:r>
          </w:p>
        </w:tc>
        <w:tc>
          <w:tcPr>
            <w:tcW w:w="6662" w:type="dxa"/>
          </w:tcPr>
          <w:p w14:paraId="35005599" w14:textId="4A65A08F" w:rsidR="005A1FDC" w:rsidRPr="00B1614A" w:rsidRDefault="005A1FDC" w:rsidP="005A1FDC">
            <w:pPr>
              <w:spacing w:line="0" w:lineRule="atLeast"/>
              <w:jc w:val="both"/>
              <w:rPr>
                <w:rFonts w:ascii="Cambria" w:eastAsia="Times New Roman" w:hAnsi="Cambria"/>
                <w:lang w:val="pl-PL" w:eastAsia="pl-PL"/>
              </w:rPr>
            </w:pPr>
            <w:r w:rsidRPr="00B1614A">
              <w:rPr>
                <w:rFonts w:ascii="Cambria" w:eastAsia="Times New Roman" w:hAnsi="Cambria"/>
                <w:lang w:val="pl-PL" w:eastAsia="pl-PL"/>
              </w:rPr>
              <w:t>funkcjonować w dyskusji o kulturze krajów niemieckiego obszaru językowego; [</w:t>
            </w:r>
            <w:proofErr w:type="spellStart"/>
            <w:r w:rsidRPr="00B1614A">
              <w:rPr>
                <w:rFonts w:ascii="Cambria" w:eastAsia="Times New Roman" w:hAnsi="Cambria"/>
                <w:lang w:val="pl-PL" w:eastAsia="pl-PL"/>
              </w:rPr>
              <w:t>sem</w:t>
            </w:r>
            <w:proofErr w:type="spellEnd"/>
            <w:r w:rsidRPr="00B1614A">
              <w:rPr>
                <w:rFonts w:ascii="Cambria" w:eastAsia="Times New Roman" w:hAnsi="Cambria"/>
                <w:lang w:val="pl-PL" w:eastAsia="pl-PL"/>
              </w:rPr>
              <w:t xml:space="preserve">. 1; </w:t>
            </w:r>
            <w:proofErr w:type="spellStart"/>
            <w:r w:rsidRPr="00B1614A">
              <w:rPr>
                <w:rFonts w:ascii="Cambria" w:eastAsia="Times New Roman" w:hAnsi="Cambria"/>
                <w:lang w:val="pl-PL" w:eastAsia="pl-PL"/>
              </w:rPr>
              <w:t>sem</w:t>
            </w:r>
            <w:proofErr w:type="spellEnd"/>
            <w:r w:rsidRPr="00B1614A">
              <w:rPr>
                <w:rFonts w:ascii="Cambria" w:eastAsia="Times New Roman" w:hAnsi="Cambria"/>
                <w:lang w:val="pl-PL" w:eastAsia="pl-PL"/>
              </w:rPr>
              <w:t>. 2]</w:t>
            </w:r>
            <w:r w:rsidRPr="00B1614A">
              <w:rPr>
                <w:rFonts w:ascii="Cambria" w:eastAsia="Times New Roman" w:hAnsi="Cambria"/>
                <w:i/>
                <w:color w:val="0070C0"/>
                <w:lang w:val="pl-PL" w:eastAsia="pl-PL"/>
              </w:rPr>
              <w:t xml:space="preserve"> </w:t>
            </w:r>
          </w:p>
        </w:tc>
        <w:tc>
          <w:tcPr>
            <w:tcW w:w="1743" w:type="dxa"/>
          </w:tcPr>
          <w:p w14:paraId="68E09370" w14:textId="37CD7713" w:rsidR="005A1FDC" w:rsidRPr="00B1614A" w:rsidRDefault="005A1FDC" w:rsidP="00AD3703">
            <w:pPr>
              <w:spacing w:line="0" w:lineRule="atLeast"/>
              <w:jc w:val="center"/>
              <w:rPr>
                <w:rFonts w:ascii="Cambria" w:eastAsia="Times New Roman" w:hAnsi="Cambria"/>
                <w:lang w:eastAsia="pl-PL"/>
              </w:rPr>
            </w:pPr>
            <w:r w:rsidRPr="00B1614A">
              <w:rPr>
                <w:rFonts w:ascii="Cambria" w:eastAsia="Times New Roman" w:hAnsi="Cambria"/>
                <w:lang w:eastAsia="pl-PL"/>
              </w:rPr>
              <w:t>K_U14</w:t>
            </w:r>
          </w:p>
        </w:tc>
      </w:tr>
      <w:tr w:rsidR="005A1FDC" w:rsidRPr="00B1614A" w14:paraId="77D72B02" w14:textId="77777777" w:rsidTr="004F2DD3">
        <w:trPr>
          <w:jc w:val="center"/>
        </w:trPr>
        <w:tc>
          <w:tcPr>
            <w:tcW w:w="9652" w:type="dxa"/>
            <w:gridSpan w:val="3"/>
            <w:vAlign w:val="center"/>
          </w:tcPr>
          <w:p w14:paraId="6882AA96" w14:textId="77777777" w:rsidR="005A1FDC" w:rsidRPr="00B1614A" w:rsidRDefault="005A1FDC" w:rsidP="00AD3703">
            <w:pPr>
              <w:jc w:val="center"/>
              <w:rPr>
                <w:rFonts w:ascii="Cambria" w:eastAsia="Cambria" w:hAnsi="Cambria" w:cs="Cambria"/>
                <w:b/>
                <w:lang w:val="pl-PL"/>
              </w:rPr>
            </w:pPr>
            <w:r w:rsidRPr="00B1614A">
              <w:rPr>
                <w:rFonts w:ascii="Cambria" w:eastAsia="Cambria" w:hAnsi="Cambria" w:cs="Cambria"/>
                <w:b/>
                <w:lang w:val="pl-PL"/>
              </w:rPr>
              <w:t>KOMPETENCJE SPOŁECZNE: absolwent jest gotów do</w:t>
            </w:r>
          </w:p>
        </w:tc>
      </w:tr>
      <w:tr w:rsidR="005A1FDC" w:rsidRPr="00B1614A" w14:paraId="1B869006" w14:textId="77777777" w:rsidTr="004F2DD3">
        <w:trPr>
          <w:jc w:val="center"/>
        </w:trPr>
        <w:tc>
          <w:tcPr>
            <w:tcW w:w="1247" w:type="dxa"/>
            <w:vAlign w:val="center"/>
          </w:tcPr>
          <w:p w14:paraId="1499E8DC" w14:textId="77777777" w:rsidR="005A1FDC" w:rsidRPr="00B1614A" w:rsidRDefault="005A1FDC" w:rsidP="005A1FDC">
            <w:pPr>
              <w:jc w:val="center"/>
              <w:rPr>
                <w:rFonts w:ascii="Cambria" w:eastAsia="Cambria" w:hAnsi="Cambria" w:cs="Cambria"/>
              </w:rPr>
            </w:pPr>
            <w:r w:rsidRPr="00B1614A">
              <w:rPr>
                <w:rFonts w:ascii="Cambria" w:eastAsia="Cambria" w:hAnsi="Cambria" w:cs="Cambria"/>
              </w:rPr>
              <w:t>K_01</w:t>
            </w:r>
          </w:p>
        </w:tc>
        <w:tc>
          <w:tcPr>
            <w:tcW w:w="6662" w:type="dxa"/>
          </w:tcPr>
          <w:p w14:paraId="6F870095" w14:textId="77777777" w:rsidR="005A1FDC" w:rsidRPr="00B1614A" w:rsidRDefault="005A1FDC" w:rsidP="005A1FDC">
            <w:pPr>
              <w:spacing w:line="0" w:lineRule="atLeast"/>
              <w:rPr>
                <w:rFonts w:ascii="Cambria" w:eastAsia="Times New Roman" w:hAnsi="Cambria"/>
                <w:sz w:val="24"/>
                <w:szCs w:val="24"/>
                <w:lang w:val="pl-PL" w:eastAsia="pl-PL"/>
              </w:rPr>
            </w:pPr>
            <w:r w:rsidRPr="00B1614A">
              <w:rPr>
                <w:rFonts w:ascii="Cambria" w:eastAsia="Times New Roman" w:hAnsi="Cambria"/>
                <w:lang w:val="pl-PL" w:eastAsia="pl-PL"/>
              </w:rPr>
              <w:t>wykazania się otwartością na różnorodność i odmienność kulturową (np. poprzez dyskusję i działanie w grupie) [sem.1-2]</w:t>
            </w:r>
          </w:p>
        </w:tc>
        <w:tc>
          <w:tcPr>
            <w:tcW w:w="1743" w:type="dxa"/>
          </w:tcPr>
          <w:p w14:paraId="292E4AF8" w14:textId="77777777" w:rsidR="005A1FDC" w:rsidRPr="00B1614A" w:rsidRDefault="005A1FDC" w:rsidP="00AD3703">
            <w:pPr>
              <w:jc w:val="center"/>
              <w:rPr>
                <w:rFonts w:ascii="Cambria" w:eastAsia="Times New Roman" w:hAnsi="Cambria"/>
                <w:sz w:val="24"/>
                <w:szCs w:val="24"/>
                <w:lang w:eastAsia="pl-PL"/>
              </w:rPr>
            </w:pPr>
            <w:r w:rsidRPr="00B1614A">
              <w:rPr>
                <w:rFonts w:ascii="Cambria" w:eastAsia="Times New Roman" w:hAnsi="Cambria"/>
                <w:lang w:eastAsia="pl-PL"/>
              </w:rPr>
              <w:t>K_K07</w:t>
            </w:r>
          </w:p>
          <w:p w14:paraId="6FFEC2DD" w14:textId="77777777" w:rsidR="005A1FDC" w:rsidRPr="00B1614A" w:rsidRDefault="005A1FDC" w:rsidP="00AD3703">
            <w:pPr>
              <w:spacing w:line="0" w:lineRule="atLeast"/>
              <w:ind w:right="-1016"/>
              <w:jc w:val="center"/>
              <w:rPr>
                <w:rFonts w:ascii="Cambria" w:eastAsia="Times New Roman" w:hAnsi="Cambria"/>
                <w:sz w:val="24"/>
                <w:szCs w:val="24"/>
                <w:lang w:eastAsia="pl-PL"/>
              </w:rPr>
            </w:pPr>
          </w:p>
        </w:tc>
      </w:tr>
    </w:tbl>
    <w:p w14:paraId="5953EFFA" w14:textId="77777777" w:rsidR="005A1FDC" w:rsidRPr="00B1614A" w:rsidRDefault="005A1FDC" w:rsidP="004F2DD3">
      <w:pPr>
        <w:jc w:val="both"/>
        <w:rPr>
          <w:rFonts w:ascii="Cambria" w:eastAsia="Times New Roman" w:hAnsi="Cambria"/>
          <w:b/>
          <w:bCs/>
          <w:lang w:val="pl-PL"/>
        </w:rPr>
      </w:pPr>
    </w:p>
    <w:p w14:paraId="144FF3D9" w14:textId="79CA19FD" w:rsidR="00680F21" w:rsidRPr="00B1614A" w:rsidRDefault="00680F21" w:rsidP="004F2DD3">
      <w:pPr>
        <w:jc w:val="both"/>
        <w:rPr>
          <w:rFonts w:ascii="Cambria" w:eastAsia="Times New Roman" w:hAnsi="Cambria" w:cs="Calibri"/>
          <w:lang w:val="pl-PL"/>
        </w:rPr>
      </w:pPr>
      <w:r w:rsidRPr="00B1614A">
        <w:rPr>
          <w:rFonts w:ascii="Cambria" w:eastAsia="Times New Roman" w:hAnsi="Cambria"/>
          <w:b/>
          <w:bCs/>
          <w:lang w:val="pl-PL"/>
        </w:rPr>
        <w:t xml:space="preserve">6. Treści programowe  oraz liczba godzin na poszczególnych formach zajęć </w:t>
      </w:r>
      <w:r w:rsidRPr="00B1614A">
        <w:rPr>
          <w:rFonts w:ascii="Cambria" w:eastAsia="Times New Roman" w:hAnsi="Cambria" w:cs="Calibri"/>
          <w:lang w:val="pl-PL"/>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783"/>
        <w:gridCol w:w="1353"/>
        <w:gridCol w:w="1669"/>
      </w:tblGrid>
      <w:tr w:rsidR="00680F21" w:rsidRPr="00B1614A" w14:paraId="2B07130A" w14:textId="77777777" w:rsidTr="00E5722C">
        <w:trPr>
          <w:trHeight w:val="340"/>
        </w:trPr>
        <w:tc>
          <w:tcPr>
            <w:tcW w:w="659" w:type="dxa"/>
            <w:tcBorders>
              <w:top w:val="single" w:sz="4" w:space="0" w:color="auto"/>
              <w:left w:val="single" w:sz="4" w:space="0" w:color="auto"/>
              <w:bottom w:val="single" w:sz="4" w:space="0" w:color="auto"/>
              <w:right w:val="single" w:sz="4" w:space="0" w:color="auto"/>
            </w:tcBorders>
            <w:vAlign w:val="center"/>
            <w:hideMark/>
          </w:tcPr>
          <w:p w14:paraId="5A4A921D" w14:textId="77777777" w:rsidR="00680F21" w:rsidRPr="00B1614A" w:rsidRDefault="00680F21" w:rsidP="004F2DD3">
            <w:pPr>
              <w:rPr>
                <w:rFonts w:ascii="Cambria" w:eastAsia="Times New Roman" w:hAnsi="Cambria" w:cs="Calibri"/>
                <w:b/>
              </w:rPr>
            </w:pPr>
            <w:proofErr w:type="spellStart"/>
            <w:r w:rsidRPr="00B1614A">
              <w:rPr>
                <w:rFonts w:ascii="Cambria" w:eastAsia="Times New Roman" w:hAnsi="Cambria"/>
                <w:b/>
              </w:rPr>
              <w:t>Lp</w:t>
            </w:r>
            <w:proofErr w:type="spellEnd"/>
            <w:r w:rsidRPr="00B1614A">
              <w:rPr>
                <w:rFonts w:ascii="Cambria" w:eastAsia="Times New Roman" w:hAnsi="Cambria"/>
                <w:b/>
              </w:rPr>
              <w:t>.</w:t>
            </w:r>
          </w:p>
        </w:tc>
        <w:tc>
          <w:tcPr>
            <w:tcW w:w="5783" w:type="dxa"/>
            <w:tcBorders>
              <w:top w:val="single" w:sz="4" w:space="0" w:color="auto"/>
              <w:left w:val="single" w:sz="4" w:space="0" w:color="auto"/>
              <w:bottom w:val="single" w:sz="4" w:space="0" w:color="auto"/>
              <w:right w:val="single" w:sz="4" w:space="0" w:color="auto"/>
            </w:tcBorders>
            <w:vAlign w:val="center"/>
            <w:hideMark/>
          </w:tcPr>
          <w:p w14:paraId="79D44AE8" w14:textId="77777777" w:rsidR="00680F21" w:rsidRPr="00B1614A" w:rsidRDefault="00680F21" w:rsidP="004F2DD3">
            <w:pPr>
              <w:rPr>
                <w:rFonts w:ascii="Cambria" w:eastAsia="Times New Roman" w:hAnsi="Cambria" w:cs="Calibri"/>
                <w:b/>
              </w:rPr>
            </w:pPr>
            <w:proofErr w:type="spellStart"/>
            <w:r w:rsidRPr="00B1614A">
              <w:rPr>
                <w:rFonts w:ascii="Cambria" w:eastAsia="Times New Roman" w:hAnsi="Cambria"/>
                <w:b/>
              </w:rPr>
              <w:t>Treści</w:t>
            </w:r>
            <w:proofErr w:type="spellEnd"/>
            <w:r w:rsidRPr="00B1614A">
              <w:rPr>
                <w:rFonts w:ascii="Cambria" w:eastAsia="Times New Roman" w:hAnsi="Cambria"/>
                <w:b/>
              </w:rPr>
              <w:t xml:space="preserve"> </w:t>
            </w:r>
            <w:proofErr w:type="spellStart"/>
            <w:r w:rsidRPr="00B1614A">
              <w:rPr>
                <w:rFonts w:ascii="Cambria" w:eastAsia="Times New Roman" w:hAnsi="Cambria"/>
                <w:b/>
              </w:rPr>
              <w:t>ćwiczeń</w:t>
            </w:r>
            <w:proofErr w:type="spellEnd"/>
          </w:p>
        </w:tc>
        <w:tc>
          <w:tcPr>
            <w:tcW w:w="3022" w:type="dxa"/>
            <w:gridSpan w:val="2"/>
            <w:tcBorders>
              <w:top w:val="single" w:sz="4" w:space="0" w:color="auto"/>
              <w:left w:val="single" w:sz="4" w:space="0" w:color="auto"/>
              <w:bottom w:val="single" w:sz="4" w:space="0" w:color="auto"/>
              <w:right w:val="single" w:sz="4" w:space="0" w:color="auto"/>
            </w:tcBorders>
            <w:vAlign w:val="center"/>
            <w:hideMark/>
          </w:tcPr>
          <w:p w14:paraId="604AA775" w14:textId="77777777" w:rsidR="00680F21" w:rsidRPr="00B1614A" w:rsidRDefault="00680F21" w:rsidP="004F2DD3">
            <w:pPr>
              <w:jc w:val="center"/>
              <w:rPr>
                <w:rFonts w:ascii="Cambria" w:eastAsia="Times New Roman" w:hAnsi="Cambria" w:cs="Calibri"/>
                <w:b/>
                <w:sz w:val="16"/>
                <w:szCs w:val="16"/>
              </w:rPr>
            </w:pPr>
            <w:proofErr w:type="spellStart"/>
            <w:r w:rsidRPr="00B1614A">
              <w:rPr>
                <w:rFonts w:ascii="Cambria" w:eastAsia="Times New Roman" w:hAnsi="Cambria"/>
                <w:b/>
                <w:sz w:val="16"/>
                <w:szCs w:val="16"/>
              </w:rPr>
              <w:t>Liczba</w:t>
            </w:r>
            <w:proofErr w:type="spellEnd"/>
            <w:r w:rsidRPr="00B1614A">
              <w:rPr>
                <w:rFonts w:ascii="Cambria" w:eastAsia="Times New Roman" w:hAnsi="Cambria"/>
                <w:b/>
                <w:sz w:val="16"/>
                <w:szCs w:val="16"/>
              </w:rPr>
              <w:t xml:space="preserve"> </w:t>
            </w:r>
            <w:proofErr w:type="spellStart"/>
            <w:r w:rsidRPr="00B1614A">
              <w:rPr>
                <w:rFonts w:ascii="Cambria" w:eastAsia="Times New Roman" w:hAnsi="Cambria"/>
                <w:b/>
                <w:sz w:val="16"/>
                <w:szCs w:val="16"/>
              </w:rPr>
              <w:t>godzin</w:t>
            </w:r>
            <w:proofErr w:type="spellEnd"/>
            <w:r w:rsidRPr="00B1614A">
              <w:rPr>
                <w:rFonts w:ascii="Cambria" w:eastAsia="Times New Roman" w:hAnsi="Cambria"/>
                <w:b/>
                <w:sz w:val="16"/>
                <w:szCs w:val="16"/>
              </w:rPr>
              <w:t xml:space="preserve"> </w:t>
            </w:r>
            <w:proofErr w:type="spellStart"/>
            <w:r w:rsidRPr="00B1614A">
              <w:rPr>
                <w:rFonts w:ascii="Cambria" w:eastAsia="Times New Roman" w:hAnsi="Cambria"/>
                <w:b/>
                <w:sz w:val="16"/>
                <w:szCs w:val="16"/>
              </w:rPr>
              <w:t>na</w:t>
            </w:r>
            <w:proofErr w:type="spellEnd"/>
            <w:r w:rsidRPr="00B1614A">
              <w:rPr>
                <w:rFonts w:ascii="Cambria" w:eastAsia="Times New Roman" w:hAnsi="Cambria"/>
                <w:b/>
                <w:sz w:val="16"/>
                <w:szCs w:val="16"/>
              </w:rPr>
              <w:t xml:space="preserve"> </w:t>
            </w:r>
            <w:proofErr w:type="spellStart"/>
            <w:r w:rsidRPr="00B1614A">
              <w:rPr>
                <w:rFonts w:ascii="Cambria" w:eastAsia="Times New Roman" w:hAnsi="Cambria"/>
                <w:b/>
                <w:sz w:val="16"/>
                <w:szCs w:val="16"/>
              </w:rPr>
              <w:t>studiach</w:t>
            </w:r>
            <w:proofErr w:type="spellEnd"/>
          </w:p>
        </w:tc>
      </w:tr>
      <w:tr w:rsidR="00680F21" w:rsidRPr="00B1614A" w14:paraId="48DBCC5D" w14:textId="77777777" w:rsidTr="00E5722C">
        <w:trPr>
          <w:trHeight w:val="340"/>
        </w:trPr>
        <w:tc>
          <w:tcPr>
            <w:tcW w:w="659" w:type="dxa"/>
            <w:tcBorders>
              <w:top w:val="single" w:sz="4" w:space="0" w:color="auto"/>
              <w:left w:val="single" w:sz="4" w:space="0" w:color="auto"/>
              <w:bottom w:val="single" w:sz="4" w:space="0" w:color="auto"/>
              <w:right w:val="single" w:sz="4" w:space="0" w:color="auto"/>
            </w:tcBorders>
          </w:tcPr>
          <w:p w14:paraId="497230D0" w14:textId="77777777" w:rsidR="00680F21" w:rsidRPr="00B1614A" w:rsidRDefault="00680F21" w:rsidP="004F2DD3">
            <w:pPr>
              <w:rPr>
                <w:rFonts w:ascii="Cambria" w:eastAsia="Times New Roman" w:hAnsi="Cambria" w:cs="Calibri"/>
                <w:b/>
              </w:rPr>
            </w:pPr>
          </w:p>
        </w:tc>
        <w:tc>
          <w:tcPr>
            <w:tcW w:w="5783" w:type="dxa"/>
            <w:tcBorders>
              <w:top w:val="single" w:sz="4" w:space="0" w:color="auto"/>
              <w:left w:val="single" w:sz="4" w:space="0" w:color="auto"/>
              <w:bottom w:val="single" w:sz="4" w:space="0" w:color="auto"/>
              <w:right w:val="single" w:sz="4" w:space="0" w:color="auto"/>
            </w:tcBorders>
          </w:tcPr>
          <w:p w14:paraId="3CC76EA9" w14:textId="77777777" w:rsidR="00680F21" w:rsidRPr="00B1614A" w:rsidRDefault="00680F21" w:rsidP="004F2DD3">
            <w:pPr>
              <w:rPr>
                <w:rFonts w:ascii="Cambria" w:eastAsia="Times New Roman" w:hAnsi="Cambria" w:cs="Calibri"/>
                <w:i/>
                <w:lang w:val="pl-PL"/>
              </w:rPr>
            </w:pPr>
          </w:p>
        </w:tc>
        <w:tc>
          <w:tcPr>
            <w:tcW w:w="1353" w:type="dxa"/>
            <w:tcBorders>
              <w:top w:val="single" w:sz="4" w:space="0" w:color="auto"/>
              <w:left w:val="single" w:sz="4" w:space="0" w:color="auto"/>
              <w:bottom w:val="single" w:sz="4" w:space="0" w:color="auto"/>
              <w:right w:val="single" w:sz="4" w:space="0" w:color="auto"/>
            </w:tcBorders>
            <w:hideMark/>
          </w:tcPr>
          <w:p w14:paraId="49ED0DBB" w14:textId="77777777" w:rsidR="00680F21" w:rsidRPr="00B1614A" w:rsidRDefault="00680F21" w:rsidP="004F2DD3">
            <w:pPr>
              <w:jc w:val="center"/>
              <w:rPr>
                <w:rFonts w:ascii="Cambria" w:eastAsia="Times New Roman" w:hAnsi="Cambria" w:cs="Calibri"/>
                <w:b/>
                <w:sz w:val="16"/>
                <w:szCs w:val="16"/>
              </w:rPr>
            </w:pPr>
            <w:proofErr w:type="spellStart"/>
            <w:r w:rsidRPr="00B1614A">
              <w:rPr>
                <w:rFonts w:ascii="Cambria" w:eastAsia="Times New Roman" w:hAnsi="Cambria"/>
                <w:b/>
                <w:sz w:val="16"/>
                <w:szCs w:val="16"/>
              </w:rPr>
              <w:t>stacjonarnych</w:t>
            </w:r>
            <w:proofErr w:type="spellEnd"/>
          </w:p>
        </w:tc>
        <w:tc>
          <w:tcPr>
            <w:tcW w:w="1669" w:type="dxa"/>
            <w:tcBorders>
              <w:top w:val="single" w:sz="4" w:space="0" w:color="auto"/>
              <w:left w:val="single" w:sz="4" w:space="0" w:color="auto"/>
              <w:bottom w:val="single" w:sz="4" w:space="0" w:color="auto"/>
              <w:right w:val="single" w:sz="4" w:space="0" w:color="auto"/>
            </w:tcBorders>
            <w:hideMark/>
          </w:tcPr>
          <w:p w14:paraId="26348B96" w14:textId="77777777" w:rsidR="00680F21" w:rsidRPr="00B1614A" w:rsidRDefault="00680F21" w:rsidP="004F2DD3">
            <w:pPr>
              <w:jc w:val="center"/>
              <w:rPr>
                <w:rFonts w:ascii="Cambria" w:eastAsia="Times New Roman" w:hAnsi="Cambria" w:cs="Calibri"/>
                <w:b/>
                <w:sz w:val="16"/>
                <w:szCs w:val="16"/>
              </w:rPr>
            </w:pPr>
            <w:proofErr w:type="spellStart"/>
            <w:r w:rsidRPr="00B1614A">
              <w:rPr>
                <w:rFonts w:ascii="Cambria" w:eastAsia="Times New Roman" w:hAnsi="Cambria"/>
                <w:b/>
                <w:sz w:val="16"/>
                <w:szCs w:val="16"/>
              </w:rPr>
              <w:t>niestacjonarnych</w:t>
            </w:r>
            <w:proofErr w:type="spellEnd"/>
          </w:p>
        </w:tc>
      </w:tr>
      <w:tr w:rsidR="00680F21" w:rsidRPr="00B1614A" w14:paraId="1B49C3C8" w14:textId="77777777" w:rsidTr="00E5722C">
        <w:trPr>
          <w:trHeight w:val="340"/>
        </w:trPr>
        <w:tc>
          <w:tcPr>
            <w:tcW w:w="9464" w:type="dxa"/>
            <w:gridSpan w:val="4"/>
            <w:tcBorders>
              <w:top w:val="single" w:sz="4" w:space="0" w:color="auto"/>
              <w:left w:val="single" w:sz="4" w:space="0" w:color="auto"/>
              <w:bottom w:val="single" w:sz="4" w:space="0" w:color="auto"/>
              <w:right w:val="single" w:sz="4" w:space="0" w:color="auto"/>
            </w:tcBorders>
          </w:tcPr>
          <w:p w14:paraId="333BE194" w14:textId="77777777" w:rsidR="00680F21" w:rsidRPr="00B1614A" w:rsidRDefault="00680F21" w:rsidP="004F2DD3">
            <w:pPr>
              <w:jc w:val="center"/>
              <w:rPr>
                <w:rFonts w:ascii="Cambria" w:eastAsia="Times New Roman" w:hAnsi="Cambria"/>
              </w:rPr>
            </w:pPr>
            <w:proofErr w:type="spellStart"/>
            <w:r w:rsidRPr="00B1614A">
              <w:rPr>
                <w:rFonts w:ascii="Cambria" w:eastAsia="Times New Roman" w:hAnsi="Cambria"/>
              </w:rPr>
              <w:t>Semestr</w:t>
            </w:r>
            <w:proofErr w:type="spellEnd"/>
            <w:r w:rsidRPr="00B1614A">
              <w:rPr>
                <w:rFonts w:ascii="Cambria" w:eastAsia="Times New Roman" w:hAnsi="Cambria"/>
              </w:rPr>
              <w:t xml:space="preserve"> 1</w:t>
            </w:r>
          </w:p>
        </w:tc>
      </w:tr>
      <w:tr w:rsidR="00680F21" w:rsidRPr="00B1614A" w14:paraId="098AC051" w14:textId="77777777" w:rsidTr="00E5722C">
        <w:trPr>
          <w:trHeight w:val="225"/>
        </w:trPr>
        <w:tc>
          <w:tcPr>
            <w:tcW w:w="659" w:type="dxa"/>
            <w:tcBorders>
              <w:top w:val="single" w:sz="4" w:space="0" w:color="auto"/>
              <w:left w:val="single" w:sz="4" w:space="0" w:color="auto"/>
              <w:bottom w:val="single" w:sz="4" w:space="0" w:color="auto"/>
              <w:right w:val="single" w:sz="4" w:space="0" w:color="auto"/>
            </w:tcBorders>
            <w:hideMark/>
          </w:tcPr>
          <w:p w14:paraId="77E8A166"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C1</w:t>
            </w:r>
          </w:p>
        </w:tc>
        <w:tc>
          <w:tcPr>
            <w:tcW w:w="5783" w:type="dxa"/>
            <w:tcBorders>
              <w:top w:val="single" w:sz="4" w:space="0" w:color="auto"/>
              <w:left w:val="single" w:sz="4" w:space="0" w:color="auto"/>
              <w:bottom w:val="single" w:sz="4" w:space="0" w:color="auto"/>
              <w:right w:val="single" w:sz="4" w:space="0" w:color="auto"/>
            </w:tcBorders>
            <w:hideMark/>
          </w:tcPr>
          <w:p w14:paraId="3284CCC7"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Położenie geograficzne, krainy geograficzne, najważniejsze zagadnienia demograficzne i struktura społeczna Niemiec, Austrii i Szwajcarii.</w:t>
            </w:r>
          </w:p>
        </w:tc>
        <w:tc>
          <w:tcPr>
            <w:tcW w:w="1353" w:type="dxa"/>
            <w:tcBorders>
              <w:top w:val="single" w:sz="4" w:space="0" w:color="auto"/>
              <w:left w:val="single" w:sz="4" w:space="0" w:color="auto"/>
              <w:bottom w:val="single" w:sz="4" w:space="0" w:color="auto"/>
              <w:right w:val="single" w:sz="4" w:space="0" w:color="auto"/>
            </w:tcBorders>
            <w:vAlign w:val="center"/>
            <w:hideMark/>
          </w:tcPr>
          <w:p w14:paraId="2BB0B88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5A4ACE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03769645" w14:textId="77777777" w:rsidTr="00E5722C">
        <w:trPr>
          <w:trHeight w:val="285"/>
        </w:trPr>
        <w:tc>
          <w:tcPr>
            <w:tcW w:w="659" w:type="dxa"/>
            <w:tcBorders>
              <w:top w:val="single" w:sz="4" w:space="0" w:color="auto"/>
              <w:left w:val="single" w:sz="4" w:space="0" w:color="auto"/>
              <w:bottom w:val="single" w:sz="4" w:space="0" w:color="auto"/>
              <w:right w:val="single" w:sz="4" w:space="0" w:color="auto"/>
            </w:tcBorders>
            <w:hideMark/>
          </w:tcPr>
          <w:p w14:paraId="2B008A17"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C2</w:t>
            </w:r>
          </w:p>
        </w:tc>
        <w:tc>
          <w:tcPr>
            <w:tcW w:w="5783" w:type="dxa"/>
            <w:tcBorders>
              <w:top w:val="single" w:sz="4" w:space="0" w:color="auto"/>
              <w:left w:val="single" w:sz="4" w:space="0" w:color="auto"/>
              <w:bottom w:val="single" w:sz="4" w:space="0" w:color="auto"/>
              <w:right w:val="single" w:sz="4" w:space="0" w:color="auto"/>
            </w:tcBorders>
            <w:hideMark/>
          </w:tcPr>
          <w:p w14:paraId="4EBE63B4"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System polityczny w Niemczech, Austrii i Szwajcarii – władze państwowe, parlament, partie polityczne, wybory.</w:t>
            </w:r>
          </w:p>
        </w:tc>
        <w:tc>
          <w:tcPr>
            <w:tcW w:w="1353" w:type="dxa"/>
            <w:tcBorders>
              <w:top w:val="single" w:sz="4" w:space="0" w:color="auto"/>
              <w:left w:val="single" w:sz="4" w:space="0" w:color="auto"/>
              <w:bottom w:val="single" w:sz="4" w:space="0" w:color="auto"/>
              <w:right w:val="single" w:sz="4" w:space="0" w:color="auto"/>
            </w:tcBorders>
            <w:vAlign w:val="center"/>
            <w:hideMark/>
          </w:tcPr>
          <w:p w14:paraId="7903D7F0"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669" w:type="dxa"/>
            <w:tcBorders>
              <w:top w:val="single" w:sz="4" w:space="0" w:color="auto"/>
              <w:left w:val="single" w:sz="4" w:space="0" w:color="auto"/>
              <w:bottom w:val="single" w:sz="4" w:space="0" w:color="auto"/>
              <w:right w:val="single" w:sz="4" w:space="0" w:color="auto"/>
            </w:tcBorders>
            <w:vAlign w:val="center"/>
            <w:hideMark/>
          </w:tcPr>
          <w:p w14:paraId="23801371"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620942F8" w14:textId="77777777" w:rsidTr="00E5722C">
        <w:trPr>
          <w:trHeight w:val="345"/>
        </w:trPr>
        <w:tc>
          <w:tcPr>
            <w:tcW w:w="659" w:type="dxa"/>
            <w:tcBorders>
              <w:top w:val="single" w:sz="4" w:space="0" w:color="auto"/>
              <w:left w:val="single" w:sz="4" w:space="0" w:color="auto"/>
              <w:bottom w:val="single" w:sz="4" w:space="0" w:color="auto"/>
              <w:right w:val="single" w:sz="4" w:space="0" w:color="auto"/>
            </w:tcBorders>
            <w:hideMark/>
          </w:tcPr>
          <w:p w14:paraId="776F7BBA"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C3</w:t>
            </w:r>
          </w:p>
        </w:tc>
        <w:tc>
          <w:tcPr>
            <w:tcW w:w="5783" w:type="dxa"/>
            <w:tcBorders>
              <w:top w:val="single" w:sz="4" w:space="0" w:color="auto"/>
              <w:left w:val="single" w:sz="4" w:space="0" w:color="auto"/>
              <w:bottom w:val="single" w:sz="4" w:space="0" w:color="auto"/>
              <w:right w:val="single" w:sz="4" w:space="0" w:color="auto"/>
            </w:tcBorders>
            <w:hideMark/>
          </w:tcPr>
          <w:p w14:paraId="0AEA8449" w14:textId="77777777" w:rsidR="00680F21" w:rsidRPr="00B1614A" w:rsidRDefault="00680F21" w:rsidP="004F2DD3">
            <w:pPr>
              <w:rPr>
                <w:rFonts w:ascii="Cambria" w:eastAsia="Times New Roman" w:hAnsi="Cambria" w:cs="Calibri"/>
              </w:rPr>
            </w:pPr>
            <w:proofErr w:type="spellStart"/>
            <w:r w:rsidRPr="00B1614A">
              <w:rPr>
                <w:rFonts w:ascii="Cambria" w:eastAsia="Times New Roman" w:hAnsi="Cambria" w:cs="Calibri"/>
              </w:rPr>
              <w:t>Kraje</w:t>
            </w:r>
            <w:proofErr w:type="spellEnd"/>
            <w:r w:rsidRPr="00B1614A">
              <w:rPr>
                <w:rFonts w:ascii="Cambria" w:eastAsia="Times New Roman" w:hAnsi="Cambria" w:cs="Calibri"/>
              </w:rPr>
              <w:t xml:space="preserve"> </w:t>
            </w:r>
            <w:proofErr w:type="spellStart"/>
            <w:r w:rsidRPr="00B1614A">
              <w:rPr>
                <w:rFonts w:ascii="Cambria" w:eastAsia="Times New Roman" w:hAnsi="Cambria" w:cs="Calibri"/>
              </w:rPr>
              <w:t>związkowe</w:t>
            </w:r>
            <w:proofErr w:type="spellEnd"/>
            <w:r w:rsidRPr="00B1614A">
              <w:rPr>
                <w:rFonts w:ascii="Cambria" w:eastAsia="Times New Roman" w:hAnsi="Cambria" w:cs="Calibri"/>
              </w:rPr>
              <w:t xml:space="preserve"> Niemiec</w:t>
            </w:r>
          </w:p>
        </w:tc>
        <w:tc>
          <w:tcPr>
            <w:tcW w:w="1353" w:type="dxa"/>
            <w:tcBorders>
              <w:top w:val="single" w:sz="4" w:space="0" w:color="auto"/>
              <w:left w:val="single" w:sz="4" w:space="0" w:color="auto"/>
              <w:bottom w:val="single" w:sz="4" w:space="0" w:color="auto"/>
              <w:right w:val="single" w:sz="4" w:space="0" w:color="auto"/>
            </w:tcBorders>
            <w:vAlign w:val="center"/>
            <w:hideMark/>
          </w:tcPr>
          <w:p w14:paraId="61E1A5C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24</w:t>
            </w:r>
          </w:p>
        </w:tc>
        <w:tc>
          <w:tcPr>
            <w:tcW w:w="1669" w:type="dxa"/>
            <w:tcBorders>
              <w:top w:val="single" w:sz="4" w:space="0" w:color="auto"/>
              <w:left w:val="single" w:sz="4" w:space="0" w:color="auto"/>
              <w:bottom w:val="single" w:sz="4" w:space="0" w:color="auto"/>
              <w:right w:val="single" w:sz="4" w:space="0" w:color="auto"/>
            </w:tcBorders>
            <w:vAlign w:val="center"/>
            <w:hideMark/>
          </w:tcPr>
          <w:p w14:paraId="28A1CB8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16</w:t>
            </w:r>
          </w:p>
        </w:tc>
      </w:tr>
      <w:tr w:rsidR="00680F21" w:rsidRPr="00B1614A" w14:paraId="78A3CAC6" w14:textId="77777777" w:rsidTr="00E5722C">
        <w:trPr>
          <w:trHeight w:val="345"/>
        </w:trPr>
        <w:tc>
          <w:tcPr>
            <w:tcW w:w="9464" w:type="dxa"/>
            <w:gridSpan w:val="4"/>
            <w:tcBorders>
              <w:top w:val="single" w:sz="4" w:space="0" w:color="auto"/>
              <w:left w:val="single" w:sz="4" w:space="0" w:color="auto"/>
              <w:bottom w:val="single" w:sz="4" w:space="0" w:color="auto"/>
              <w:right w:val="single" w:sz="4" w:space="0" w:color="auto"/>
            </w:tcBorders>
            <w:hideMark/>
          </w:tcPr>
          <w:p w14:paraId="185B10E4" w14:textId="77777777" w:rsidR="00680F21" w:rsidRPr="00B1614A" w:rsidRDefault="00680F21" w:rsidP="004F2DD3">
            <w:pPr>
              <w:jc w:val="center"/>
              <w:rPr>
                <w:rFonts w:ascii="Cambria" w:eastAsia="Times New Roman" w:hAnsi="Cambria" w:cs="Calibri"/>
              </w:rPr>
            </w:pPr>
            <w:proofErr w:type="spellStart"/>
            <w:r w:rsidRPr="00B1614A">
              <w:rPr>
                <w:rFonts w:ascii="Cambria" w:eastAsia="Times New Roman" w:hAnsi="Cambria" w:cs="Calibri"/>
              </w:rPr>
              <w:t>Semestr</w:t>
            </w:r>
            <w:proofErr w:type="spellEnd"/>
            <w:r w:rsidRPr="00B1614A">
              <w:rPr>
                <w:rFonts w:ascii="Cambria" w:eastAsia="Times New Roman" w:hAnsi="Cambria" w:cs="Calibri"/>
              </w:rPr>
              <w:t xml:space="preserve"> 2</w:t>
            </w:r>
          </w:p>
        </w:tc>
      </w:tr>
      <w:tr w:rsidR="00680F21" w:rsidRPr="00B1614A" w14:paraId="064D8C13" w14:textId="77777777" w:rsidTr="00E5722C">
        <w:trPr>
          <w:trHeight w:val="366"/>
        </w:trPr>
        <w:tc>
          <w:tcPr>
            <w:tcW w:w="659" w:type="dxa"/>
            <w:tcBorders>
              <w:top w:val="single" w:sz="4" w:space="0" w:color="auto"/>
              <w:left w:val="single" w:sz="4" w:space="0" w:color="auto"/>
              <w:bottom w:val="single" w:sz="4" w:space="0" w:color="auto"/>
              <w:right w:val="single" w:sz="4" w:space="0" w:color="auto"/>
            </w:tcBorders>
            <w:hideMark/>
          </w:tcPr>
          <w:p w14:paraId="3EA706DD"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C4</w:t>
            </w:r>
          </w:p>
        </w:tc>
        <w:tc>
          <w:tcPr>
            <w:tcW w:w="5783" w:type="dxa"/>
            <w:tcBorders>
              <w:top w:val="single" w:sz="4" w:space="0" w:color="auto"/>
              <w:left w:val="single" w:sz="4" w:space="0" w:color="auto"/>
              <w:bottom w:val="single" w:sz="4" w:space="0" w:color="auto"/>
              <w:right w:val="single" w:sz="4" w:space="0" w:color="auto"/>
            </w:tcBorders>
            <w:hideMark/>
          </w:tcPr>
          <w:p w14:paraId="28BF2CB8" w14:textId="77777777" w:rsidR="00680F21" w:rsidRPr="00B1614A" w:rsidRDefault="00680F21" w:rsidP="004F2DD3">
            <w:pPr>
              <w:rPr>
                <w:rFonts w:ascii="Cambria" w:eastAsia="Times New Roman" w:hAnsi="Cambria" w:cs="Calibri"/>
              </w:rPr>
            </w:pPr>
            <w:proofErr w:type="spellStart"/>
            <w:r w:rsidRPr="00B1614A">
              <w:rPr>
                <w:rFonts w:ascii="Cambria" w:eastAsia="Times New Roman" w:hAnsi="Cambria" w:cs="Calibri"/>
              </w:rPr>
              <w:t>Kraje</w:t>
            </w:r>
            <w:proofErr w:type="spellEnd"/>
            <w:r w:rsidRPr="00B1614A">
              <w:rPr>
                <w:rFonts w:ascii="Cambria" w:eastAsia="Times New Roman" w:hAnsi="Cambria" w:cs="Calibri"/>
              </w:rPr>
              <w:t xml:space="preserve"> </w:t>
            </w:r>
            <w:proofErr w:type="spellStart"/>
            <w:r w:rsidRPr="00B1614A">
              <w:rPr>
                <w:rFonts w:ascii="Cambria" w:eastAsia="Times New Roman" w:hAnsi="Cambria" w:cs="Calibri"/>
              </w:rPr>
              <w:t>związkowe</w:t>
            </w:r>
            <w:proofErr w:type="spellEnd"/>
            <w:r w:rsidRPr="00B1614A">
              <w:rPr>
                <w:rFonts w:ascii="Cambria" w:eastAsia="Times New Roman" w:hAnsi="Cambria" w:cs="Calibri"/>
              </w:rPr>
              <w:t xml:space="preserve"> </w:t>
            </w:r>
            <w:proofErr w:type="spellStart"/>
            <w:r w:rsidRPr="00B1614A">
              <w:rPr>
                <w:rFonts w:ascii="Cambria" w:eastAsia="Times New Roman" w:hAnsi="Cambria" w:cs="Calibri"/>
              </w:rPr>
              <w:t>Austrii</w:t>
            </w:r>
            <w:proofErr w:type="spellEnd"/>
          </w:p>
        </w:tc>
        <w:tc>
          <w:tcPr>
            <w:tcW w:w="1353" w:type="dxa"/>
            <w:tcBorders>
              <w:top w:val="single" w:sz="4" w:space="0" w:color="auto"/>
              <w:left w:val="single" w:sz="4" w:space="0" w:color="auto"/>
              <w:bottom w:val="single" w:sz="4" w:space="0" w:color="auto"/>
              <w:right w:val="single" w:sz="4" w:space="0" w:color="auto"/>
            </w:tcBorders>
            <w:vAlign w:val="center"/>
            <w:hideMark/>
          </w:tcPr>
          <w:p w14:paraId="49235FEA"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D238260"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577BBCC2" w14:textId="77777777" w:rsidTr="00E5722C">
        <w:trPr>
          <w:trHeight w:val="412"/>
        </w:trPr>
        <w:tc>
          <w:tcPr>
            <w:tcW w:w="659" w:type="dxa"/>
            <w:tcBorders>
              <w:top w:val="single" w:sz="4" w:space="0" w:color="auto"/>
              <w:left w:val="single" w:sz="4" w:space="0" w:color="auto"/>
              <w:bottom w:val="single" w:sz="4" w:space="0" w:color="auto"/>
              <w:right w:val="single" w:sz="4" w:space="0" w:color="auto"/>
            </w:tcBorders>
            <w:hideMark/>
          </w:tcPr>
          <w:p w14:paraId="6803574B"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C5</w:t>
            </w:r>
          </w:p>
        </w:tc>
        <w:tc>
          <w:tcPr>
            <w:tcW w:w="5783" w:type="dxa"/>
            <w:tcBorders>
              <w:top w:val="single" w:sz="4" w:space="0" w:color="auto"/>
              <w:left w:val="single" w:sz="4" w:space="0" w:color="auto"/>
              <w:bottom w:val="single" w:sz="4" w:space="0" w:color="auto"/>
              <w:right w:val="single" w:sz="4" w:space="0" w:color="auto"/>
            </w:tcBorders>
            <w:hideMark/>
          </w:tcPr>
          <w:p w14:paraId="6338C065" w14:textId="77777777" w:rsidR="00680F21" w:rsidRPr="00B1614A" w:rsidRDefault="00680F21" w:rsidP="004F2DD3">
            <w:pPr>
              <w:rPr>
                <w:rFonts w:ascii="Cambria" w:eastAsia="Times New Roman" w:hAnsi="Cambria" w:cs="Calibri"/>
              </w:rPr>
            </w:pPr>
            <w:proofErr w:type="spellStart"/>
            <w:r w:rsidRPr="00B1614A">
              <w:rPr>
                <w:rFonts w:ascii="Cambria" w:eastAsia="Times New Roman" w:hAnsi="Cambria" w:cs="Calibri"/>
              </w:rPr>
              <w:t>Kantony</w:t>
            </w:r>
            <w:proofErr w:type="spellEnd"/>
            <w:r w:rsidRPr="00B1614A">
              <w:rPr>
                <w:rFonts w:ascii="Cambria" w:eastAsia="Times New Roman" w:hAnsi="Cambria" w:cs="Calibri"/>
              </w:rPr>
              <w:t xml:space="preserve"> </w:t>
            </w:r>
            <w:proofErr w:type="spellStart"/>
            <w:r w:rsidRPr="00B1614A">
              <w:rPr>
                <w:rFonts w:ascii="Cambria" w:eastAsia="Times New Roman" w:hAnsi="Cambria" w:cs="Calibri"/>
              </w:rPr>
              <w:t>Szwajcarii</w:t>
            </w:r>
            <w:proofErr w:type="spellEnd"/>
          </w:p>
        </w:tc>
        <w:tc>
          <w:tcPr>
            <w:tcW w:w="1353" w:type="dxa"/>
            <w:tcBorders>
              <w:top w:val="single" w:sz="4" w:space="0" w:color="auto"/>
              <w:left w:val="single" w:sz="4" w:space="0" w:color="auto"/>
              <w:bottom w:val="single" w:sz="4" w:space="0" w:color="auto"/>
              <w:right w:val="single" w:sz="4" w:space="0" w:color="auto"/>
            </w:tcBorders>
            <w:vAlign w:val="center"/>
            <w:hideMark/>
          </w:tcPr>
          <w:p w14:paraId="1339CEF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669" w:type="dxa"/>
            <w:tcBorders>
              <w:top w:val="single" w:sz="4" w:space="0" w:color="auto"/>
              <w:left w:val="single" w:sz="4" w:space="0" w:color="auto"/>
              <w:bottom w:val="single" w:sz="4" w:space="0" w:color="auto"/>
              <w:right w:val="single" w:sz="4" w:space="0" w:color="auto"/>
            </w:tcBorders>
            <w:vAlign w:val="center"/>
            <w:hideMark/>
          </w:tcPr>
          <w:p w14:paraId="2BC59F4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6BEAD31B" w14:textId="77777777" w:rsidTr="00E5722C">
        <w:trPr>
          <w:trHeight w:val="474"/>
        </w:trPr>
        <w:tc>
          <w:tcPr>
            <w:tcW w:w="659" w:type="dxa"/>
            <w:tcBorders>
              <w:top w:val="single" w:sz="4" w:space="0" w:color="auto"/>
              <w:left w:val="single" w:sz="4" w:space="0" w:color="auto"/>
              <w:bottom w:val="single" w:sz="4" w:space="0" w:color="auto"/>
              <w:right w:val="single" w:sz="4" w:space="0" w:color="auto"/>
            </w:tcBorders>
            <w:hideMark/>
          </w:tcPr>
          <w:p w14:paraId="41053C23"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C6</w:t>
            </w:r>
          </w:p>
        </w:tc>
        <w:tc>
          <w:tcPr>
            <w:tcW w:w="5783" w:type="dxa"/>
            <w:tcBorders>
              <w:top w:val="single" w:sz="4" w:space="0" w:color="auto"/>
              <w:left w:val="single" w:sz="4" w:space="0" w:color="auto"/>
              <w:bottom w:val="single" w:sz="4" w:space="0" w:color="auto"/>
              <w:right w:val="single" w:sz="4" w:space="0" w:color="auto"/>
            </w:tcBorders>
          </w:tcPr>
          <w:p w14:paraId="00E0E682"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Życie kulturalne Niemiec, Austrii, Szwajcarii.</w:t>
            </w:r>
          </w:p>
        </w:tc>
        <w:tc>
          <w:tcPr>
            <w:tcW w:w="1353" w:type="dxa"/>
            <w:tcBorders>
              <w:top w:val="single" w:sz="4" w:space="0" w:color="auto"/>
              <w:left w:val="single" w:sz="4" w:space="0" w:color="auto"/>
              <w:bottom w:val="single" w:sz="4" w:space="0" w:color="auto"/>
              <w:right w:val="single" w:sz="4" w:space="0" w:color="auto"/>
            </w:tcBorders>
            <w:vAlign w:val="center"/>
            <w:hideMark/>
          </w:tcPr>
          <w:p w14:paraId="4EF7A9E5"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E3D978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28DC054E" w14:textId="77777777" w:rsidTr="00E5722C">
        <w:trPr>
          <w:trHeight w:val="474"/>
        </w:trPr>
        <w:tc>
          <w:tcPr>
            <w:tcW w:w="659" w:type="dxa"/>
            <w:tcBorders>
              <w:top w:val="single" w:sz="4" w:space="0" w:color="auto"/>
              <w:left w:val="single" w:sz="4" w:space="0" w:color="auto"/>
              <w:bottom w:val="single" w:sz="4" w:space="0" w:color="auto"/>
              <w:right w:val="single" w:sz="4" w:space="0" w:color="auto"/>
            </w:tcBorders>
            <w:hideMark/>
          </w:tcPr>
          <w:p w14:paraId="2AB1B470"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C7</w:t>
            </w:r>
          </w:p>
        </w:tc>
        <w:tc>
          <w:tcPr>
            <w:tcW w:w="5783" w:type="dxa"/>
            <w:tcBorders>
              <w:top w:val="single" w:sz="4" w:space="0" w:color="auto"/>
              <w:left w:val="single" w:sz="4" w:space="0" w:color="auto"/>
              <w:bottom w:val="single" w:sz="4" w:space="0" w:color="auto"/>
              <w:right w:val="single" w:sz="4" w:space="0" w:color="auto"/>
            </w:tcBorders>
            <w:hideMark/>
          </w:tcPr>
          <w:p w14:paraId="7E63E973"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Najważniejsze zabytki kultury krajów niemieckiego obszaru językowego</w:t>
            </w:r>
          </w:p>
        </w:tc>
        <w:tc>
          <w:tcPr>
            <w:tcW w:w="1353" w:type="dxa"/>
            <w:tcBorders>
              <w:top w:val="single" w:sz="4" w:space="0" w:color="auto"/>
              <w:left w:val="single" w:sz="4" w:space="0" w:color="auto"/>
              <w:bottom w:val="single" w:sz="4" w:space="0" w:color="auto"/>
              <w:right w:val="single" w:sz="4" w:space="0" w:color="auto"/>
            </w:tcBorders>
            <w:vAlign w:val="center"/>
            <w:hideMark/>
          </w:tcPr>
          <w:p w14:paraId="59FFECE4"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6</w:t>
            </w:r>
          </w:p>
        </w:tc>
        <w:tc>
          <w:tcPr>
            <w:tcW w:w="1669" w:type="dxa"/>
            <w:tcBorders>
              <w:top w:val="single" w:sz="4" w:space="0" w:color="auto"/>
              <w:left w:val="single" w:sz="4" w:space="0" w:color="auto"/>
              <w:bottom w:val="single" w:sz="4" w:space="0" w:color="auto"/>
              <w:right w:val="single" w:sz="4" w:space="0" w:color="auto"/>
            </w:tcBorders>
            <w:vAlign w:val="center"/>
            <w:hideMark/>
          </w:tcPr>
          <w:p w14:paraId="4A2FDA71"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r>
      <w:tr w:rsidR="00680F21" w:rsidRPr="00B1614A" w14:paraId="77C0FE13" w14:textId="77777777" w:rsidTr="00E5722C">
        <w:trPr>
          <w:trHeight w:val="474"/>
        </w:trPr>
        <w:tc>
          <w:tcPr>
            <w:tcW w:w="659" w:type="dxa"/>
            <w:tcBorders>
              <w:top w:val="single" w:sz="4" w:space="0" w:color="auto"/>
              <w:left w:val="single" w:sz="4" w:space="0" w:color="auto"/>
              <w:bottom w:val="single" w:sz="4" w:space="0" w:color="auto"/>
              <w:right w:val="single" w:sz="4" w:space="0" w:color="auto"/>
            </w:tcBorders>
            <w:hideMark/>
          </w:tcPr>
          <w:p w14:paraId="1BC45C87"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C8</w:t>
            </w:r>
          </w:p>
        </w:tc>
        <w:tc>
          <w:tcPr>
            <w:tcW w:w="5783" w:type="dxa"/>
            <w:tcBorders>
              <w:top w:val="single" w:sz="4" w:space="0" w:color="auto"/>
              <w:left w:val="single" w:sz="4" w:space="0" w:color="auto"/>
              <w:bottom w:val="single" w:sz="4" w:space="0" w:color="auto"/>
              <w:right w:val="single" w:sz="4" w:space="0" w:color="auto"/>
            </w:tcBorders>
            <w:hideMark/>
          </w:tcPr>
          <w:p w14:paraId="571E5CB1"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Osiągnięcia naukowe przedstawicieli krajów niemieckiego obszaru językowego</w:t>
            </w:r>
          </w:p>
        </w:tc>
        <w:tc>
          <w:tcPr>
            <w:tcW w:w="1353" w:type="dxa"/>
            <w:tcBorders>
              <w:top w:val="single" w:sz="4" w:space="0" w:color="auto"/>
              <w:left w:val="single" w:sz="4" w:space="0" w:color="auto"/>
              <w:bottom w:val="single" w:sz="4" w:space="0" w:color="auto"/>
              <w:right w:val="single" w:sz="4" w:space="0" w:color="auto"/>
            </w:tcBorders>
            <w:vAlign w:val="center"/>
            <w:hideMark/>
          </w:tcPr>
          <w:p w14:paraId="42D6CE3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669" w:type="dxa"/>
            <w:tcBorders>
              <w:top w:val="single" w:sz="4" w:space="0" w:color="auto"/>
              <w:left w:val="single" w:sz="4" w:space="0" w:color="auto"/>
              <w:bottom w:val="single" w:sz="4" w:space="0" w:color="auto"/>
              <w:right w:val="single" w:sz="4" w:space="0" w:color="auto"/>
            </w:tcBorders>
            <w:vAlign w:val="center"/>
            <w:hideMark/>
          </w:tcPr>
          <w:p w14:paraId="45B2CF21"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2A44F235" w14:textId="77777777" w:rsidTr="00E5722C">
        <w:trPr>
          <w:trHeight w:val="474"/>
        </w:trPr>
        <w:tc>
          <w:tcPr>
            <w:tcW w:w="659" w:type="dxa"/>
            <w:tcBorders>
              <w:top w:val="single" w:sz="4" w:space="0" w:color="auto"/>
              <w:left w:val="single" w:sz="4" w:space="0" w:color="auto"/>
              <w:bottom w:val="single" w:sz="4" w:space="0" w:color="auto"/>
              <w:right w:val="single" w:sz="4" w:space="0" w:color="auto"/>
            </w:tcBorders>
            <w:hideMark/>
          </w:tcPr>
          <w:p w14:paraId="41E01DFB"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C9</w:t>
            </w:r>
          </w:p>
        </w:tc>
        <w:tc>
          <w:tcPr>
            <w:tcW w:w="5783" w:type="dxa"/>
            <w:tcBorders>
              <w:top w:val="single" w:sz="4" w:space="0" w:color="auto"/>
              <w:left w:val="single" w:sz="4" w:space="0" w:color="auto"/>
              <w:bottom w:val="single" w:sz="4" w:space="0" w:color="auto"/>
              <w:right w:val="single" w:sz="4" w:space="0" w:color="auto"/>
            </w:tcBorders>
          </w:tcPr>
          <w:p w14:paraId="4DEB026B"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Kultura stołu i kultura picia w krajach niemieckiego obszaru językowego.</w:t>
            </w:r>
          </w:p>
        </w:tc>
        <w:tc>
          <w:tcPr>
            <w:tcW w:w="1353" w:type="dxa"/>
            <w:tcBorders>
              <w:top w:val="single" w:sz="4" w:space="0" w:color="auto"/>
              <w:left w:val="single" w:sz="4" w:space="0" w:color="auto"/>
              <w:bottom w:val="single" w:sz="4" w:space="0" w:color="auto"/>
              <w:right w:val="single" w:sz="4" w:space="0" w:color="auto"/>
            </w:tcBorders>
            <w:vAlign w:val="center"/>
            <w:hideMark/>
          </w:tcPr>
          <w:p w14:paraId="4BC8B3B6"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DA33C15"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7E8D91BA" w14:textId="77777777" w:rsidTr="00E5722C">
        <w:trPr>
          <w:trHeight w:val="474"/>
        </w:trPr>
        <w:tc>
          <w:tcPr>
            <w:tcW w:w="659" w:type="dxa"/>
            <w:tcBorders>
              <w:top w:val="single" w:sz="4" w:space="0" w:color="auto"/>
              <w:left w:val="single" w:sz="4" w:space="0" w:color="auto"/>
              <w:bottom w:val="single" w:sz="4" w:space="0" w:color="auto"/>
              <w:right w:val="single" w:sz="4" w:space="0" w:color="auto"/>
            </w:tcBorders>
            <w:hideMark/>
          </w:tcPr>
          <w:p w14:paraId="320CA968"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C10</w:t>
            </w:r>
          </w:p>
        </w:tc>
        <w:tc>
          <w:tcPr>
            <w:tcW w:w="5783" w:type="dxa"/>
            <w:tcBorders>
              <w:top w:val="single" w:sz="4" w:space="0" w:color="auto"/>
              <w:left w:val="single" w:sz="4" w:space="0" w:color="auto"/>
              <w:bottom w:val="single" w:sz="4" w:space="0" w:color="auto"/>
              <w:right w:val="single" w:sz="4" w:space="0" w:color="auto"/>
            </w:tcBorders>
          </w:tcPr>
          <w:p w14:paraId="2ACBBF91" w14:textId="77777777" w:rsidR="00680F21" w:rsidRPr="00B1614A" w:rsidRDefault="00680F21" w:rsidP="004F2DD3">
            <w:pPr>
              <w:suppressAutoHyphens/>
              <w:jc w:val="both"/>
              <w:rPr>
                <w:rFonts w:ascii="Cambria" w:eastAsia="Times New Roman" w:hAnsi="Cambria" w:cs="Calibri"/>
                <w:lang w:eastAsia="ar-SA"/>
              </w:rPr>
            </w:pPr>
            <w:r w:rsidRPr="00B1614A">
              <w:rPr>
                <w:rFonts w:ascii="Cambria" w:eastAsia="Times New Roman" w:hAnsi="Cambria" w:cs="Calibri"/>
                <w:lang w:val="pl-PL" w:eastAsia="ar-SA"/>
              </w:rPr>
              <w:t xml:space="preserve">Co jest typowo niemieckie a co typowo polskie. </w:t>
            </w:r>
            <w:proofErr w:type="spellStart"/>
            <w:r w:rsidRPr="00B1614A">
              <w:rPr>
                <w:rFonts w:ascii="Cambria" w:eastAsia="Times New Roman" w:hAnsi="Cambria" w:cs="Calibri"/>
                <w:lang w:eastAsia="ar-SA"/>
              </w:rPr>
              <w:t>Podobieństwa</w:t>
            </w:r>
            <w:proofErr w:type="spellEnd"/>
            <w:r w:rsidRPr="00B1614A">
              <w:rPr>
                <w:rFonts w:ascii="Cambria" w:eastAsia="Times New Roman" w:hAnsi="Cambria" w:cs="Calibri"/>
                <w:lang w:eastAsia="ar-SA"/>
              </w:rPr>
              <w:t xml:space="preserve">, </w:t>
            </w:r>
            <w:proofErr w:type="spellStart"/>
            <w:r w:rsidRPr="00B1614A">
              <w:rPr>
                <w:rFonts w:ascii="Cambria" w:eastAsia="Times New Roman" w:hAnsi="Cambria" w:cs="Calibri"/>
                <w:lang w:eastAsia="ar-SA"/>
              </w:rPr>
              <w:t>różnice</w:t>
            </w:r>
            <w:proofErr w:type="spellEnd"/>
            <w:r w:rsidRPr="00B1614A">
              <w:rPr>
                <w:rFonts w:ascii="Cambria" w:eastAsia="Times New Roman" w:hAnsi="Cambria" w:cs="Calibri"/>
                <w:lang w:eastAsia="ar-SA"/>
              </w:rPr>
              <w:t xml:space="preserve">, </w:t>
            </w:r>
            <w:proofErr w:type="spellStart"/>
            <w:r w:rsidRPr="00B1614A">
              <w:rPr>
                <w:rFonts w:ascii="Cambria" w:eastAsia="Times New Roman" w:hAnsi="Cambria" w:cs="Calibri"/>
                <w:lang w:eastAsia="ar-SA"/>
              </w:rPr>
              <w:t>uprzedzenia</w:t>
            </w:r>
            <w:proofErr w:type="spellEnd"/>
            <w:r w:rsidRPr="00B1614A">
              <w:rPr>
                <w:rFonts w:ascii="Cambria" w:eastAsia="Times New Roman" w:hAnsi="Cambria" w:cs="Calibri"/>
                <w:lang w:eastAsia="ar-SA"/>
              </w:rPr>
              <w:t>.</w:t>
            </w:r>
          </w:p>
        </w:tc>
        <w:tc>
          <w:tcPr>
            <w:tcW w:w="1353" w:type="dxa"/>
            <w:tcBorders>
              <w:top w:val="single" w:sz="4" w:space="0" w:color="auto"/>
              <w:left w:val="single" w:sz="4" w:space="0" w:color="auto"/>
              <w:bottom w:val="single" w:sz="4" w:space="0" w:color="auto"/>
              <w:right w:val="single" w:sz="4" w:space="0" w:color="auto"/>
            </w:tcBorders>
            <w:vAlign w:val="center"/>
            <w:hideMark/>
          </w:tcPr>
          <w:p w14:paraId="6580EDC6"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1669" w:type="dxa"/>
            <w:tcBorders>
              <w:top w:val="single" w:sz="4" w:space="0" w:color="auto"/>
              <w:left w:val="single" w:sz="4" w:space="0" w:color="auto"/>
              <w:bottom w:val="single" w:sz="4" w:space="0" w:color="auto"/>
              <w:right w:val="single" w:sz="4" w:space="0" w:color="auto"/>
            </w:tcBorders>
            <w:vAlign w:val="center"/>
            <w:hideMark/>
          </w:tcPr>
          <w:p w14:paraId="1E2EA571"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488907A3" w14:textId="77777777" w:rsidTr="00E5722C">
        <w:trPr>
          <w:trHeight w:val="474"/>
        </w:trPr>
        <w:tc>
          <w:tcPr>
            <w:tcW w:w="659" w:type="dxa"/>
            <w:tcBorders>
              <w:top w:val="single" w:sz="4" w:space="0" w:color="auto"/>
              <w:left w:val="single" w:sz="4" w:space="0" w:color="auto"/>
              <w:bottom w:val="single" w:sz="4" w:space="0" w:color="auto"/>
              <w:right w:val="single" w:sz="4" w:space="0" w:color="auto"/>
            </w:tcBorders>
            <w:hideMark/>
          </w:tcPr>
          <w:p w14:paraId="181C76D2"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C11</w:t>
            </w:r>
          </w:p>
        </w:tc>
        <w:tc>
          <w:tcPr>
            <w:tcW w:w="5783" w:type="dxa"/>
            <w:tcBorders>
              <w:top w:val="single" w:sz="4" w:space="0" w:color="auto"/>
              <w:left w:val="single" w:sz="4" w:space="0" w:color="auto"/>
              <w:bottom w:val="single" w:sz="4" w:space="0" w:color="auto"/>
              <w:right w:val="single" w:sz="4" w:space="0" w:color="auto"/>
            </w:tcBorders>
            <w:hideMark/>
          </w:tcPr>
          <w:p w14:paraId="17071FA6" w14:textId="77777777" w:rsidR="00680F21" w:rsidRPr="00B1614A" w:rsidRDefault="00680F21" w:rsidP="004F2DD3">
            <w:pPr>
              <w:suppressAutoHyphens/>
              <w:jc w:val="both"/>
              <w:rPr>
                <w:rFonts w:ascii="Cambria" w:eastAsia="Times New Roman" w:hAnsi="Cambria" w:cs="Calibri"/>
                <w:lang w:eastAsia="ar-SA"/>
              </w:rPr>
            </w:pPr>
            <w:proofErr w:type="spellStart"/>
            <w:r w:rsidRPr="00B1614A">
              <w:rPr>
                <w:rFonts w:ascii="Cambria" w:eastAsia="Times New Roman" w:hAnsi="Cambria" w:cs="Calibri"/>
                <w:lang w:eastAsia="ar-SA"/>
              </w:rPr>
              <w:t>Ewaluacja</w:t>
            </w:r>
            <w:proofErr w:type="spellEnd"/>
            <w:r w:rsidRPr="00B1614A">
              <w:rPr>
                <w:rFonts w:ascii="Cambria" w:eastAsia="Times New Roman" w:hAnsi="Cambria" w:cs="Calibri"/>
                <w:lang w:eastAsia="ar-SA"/>
              </w:rPr>
              <w:t xml:space="preserve">; </w:t>
            </w:r>
            <w:proofErr w:type="spellStart"/>
            <w:r w:rsidRPr="00B1614A">
              <w:rPr>
                <w:rFonts w:ascii="Cambria" w:eastAsia="Times New Roman" w:hAnsi="Cambria" w:cs="Calibri"/>
                <w:lang w:eastAsia="ar-SA"/>
              </w:rPr>
              <w:t>prezentacja</w:t>
            </w:r>
            <w:proofErr w:type="spellEnd"/>
            <w:r w:rsidRPr="00B1614A">
              <w:rPr>
                <w:rFonts w:ascii="Cambria" w:eastAsia="Times New Roman" w:hAnsi="Cambria" w:cs="Calibri"/>
                <w:lang w:eastAsia="ar-SA"/>
              </w:rPr>
              <w:t xml:space="preserve"> </w:t>
            </w:r>
            <w:proofErr w:type="spellStart"/>
            <w:r w:rsidRPr="00B1614A">
              <w:rPr>
                <w:rFonts w:ascii="Cambria" w:eastAsia="Times New Roman" w:hAnsi="Cambria" w:cs="Calibri"/>
                <w:lang w:eastAsia="ar-SA"/>
              </w:rPr>
              <w:t>referatów</w:t>
            </w:r>
            <w:proofErr w:type="spellEnd"/>
          </w:p>
        </w:tc>
        <w:tc>
          <w:tcPr>
            <w:tcW w:w="1353" w:type="dxa"/>
            <w:tcBorders>
              <w:top w:val="single" w:sz="4" w:space="0" w:color="auto"/>
              <w:left w:val="single" w:sz="4" w:space="0" w:color="auto"/>
              <w:bottom w:val="single" w:sz="4" w:space="0" w:color="auto"/>
              <w:right w:val="single" w:sz="4" w:space="0" w:color="auto"/>
            </w:tcBorders>
            <w:vAlign w:val="center"/>
            <w:hideMark/>
          </w:tcPr>
          <w:p w14:paraId="0755D01E"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8</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21DB3D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4</w:t>
            </w:r>
          </w:p>
        </w:tc>
      </w:tr>
      <w:tr w:rsidR="00680F21" w:rsidRPr="00B1614A" w14:paraId="395393E8" w14:textId="77777777" w:rsidTr="00E5722C">
        <w:tc>
          <w:tcPr>
            <w:tcW w:w="659" w:type="dxa"/>
            <w:tcBorders>
              <w:top w:val="single" w:sz="4" w:space="0" w:color="auto"/>
              <w:left w:val="single" w:sz="4" w:space="0" w:color="auto"/>
              <w:bottom w:val="single" w:sz="4" w:space="0" w:color="auto"/>
              <w:right w:val="single" w:sz="4" w:space="0" w:color="auto"/>
            </w:tcBorders>
          </w:tcPr>
          <w:p w14:paraId="4BF6CB76" w14:textId="77777777" w:rsidR="00680F21" w:rsidRPr="00B1614A" w:rsidRDefault="00680F21" w:rsidP="004F2DD3">
            <w:pPr>
              <w:rPr>
                <w:rFonts w:ascii="Cambria" w:eastAsia="Times New Roman" w:hAnsi="Cambria" w:cs="Calibri"/>
                <w:b/>
              </w:rPr>
            </w:pPr>
          </w:p>
        </w:tc>
        <w:tc>
          <w:tcPr>
            <w:tcW w:w="5783" w:type="dxa"/>
            <w:tcBorders>
              <w:top w:val="single" w:sz="4" w:space="0" w:color="auto"/>
              <w:left w:val="single" w:sz="4" w:space="0" w:color="auto"/>
              <w:bottom w:val="single" w:sz="4" w:space="0" w:color="auto"/>
              <w:right w:val="single" w:sz="4" w:space="0" w:color="auto"/>
            </w:tcBorders>
            <w:hideMark/>
          </w:tcPr>
          <w:p w14:paraId="55E85724" w14:textId="77777777" w:rsidR="00680F21" w:rsidRPr="00B1614A" w:rsidRDefault="00680F21" w:rsidP="004F2DD3">
            <w:pPr>
              <w:rPr>
                <w:rFonts w:ascii="Cambria" w:eastAsia="Times New Roman" w:hAnsi="Cambria" w:cs="Calibri"/>
                <w:b/>
              </w:rPr>
            </w:pPr>
            <w:proofErr w:type="spellStart"/>
            <w:r w:rsidRPr="00B1614A">
              <w:rPr>
                <w:rFonts w:ascii="Cambria" w:eastAsia="Times New Roman" w:hAnsi="Cambria" w:cs="Calibri"/>
                <w:b/>
              </w:rPr>
              <w:t>Razem</w:t>
            </w:r>
            <w:proofErr w:type="spellEnd"/>
            <w:r w:rsidRPr="00B1614A">
              <w:rPr>
                <w:rFonts w:ascii="Cambria" w:eastAsia="Times New Roman" w:hAnsi="Cambria" w:cs="Calibri"/>
                <w:b/>
              </w:rPr>
              <w:t xml:space="preserve"> </w:t>
            </w:r>
            <w:proofErr w:type="spellStart"/>
            <w:r w:rsidRPr="00B1614A">
              <w:rPr>
                <w:rFonts w:ascii="Cambria" w:eastAsia="Times New Roman" w:hAnsi="Cambria" w:cs="Calibri"/>
                <w:b/>
              </w:rPr>
              <w:t>liczba</w:t>
            </w:r>
            <w:proofErr w:type="spellEnd"/>
            <w:r w:rsidRPr="00B1614A">
              <w:rPr>
                <w:rFonts w:ascii="Cambria" w:eastAsia="Times New Roman" w:hAnsi="Cambria" w:cs="Calibri"/>
                <w:b/>
              </w:rPr>
              <w:t xml:space="preserve"> </w:t>
            </w:r>
            <w:proofErr w:type="spellStart"/>
            <w:r w:rsidRPr="00B1614A">
              <w:rPr>
                <w:rFonts w:ascii="Cambria" w:eastAsia="Times New Roman" w:hAnsi="Cambria" w:cs="Calibri"/>
                <w:b/>
              </w:rPr>
              <w:t>godzin</w:t>
            </w:r>
            <w:proofErr w:type="spellEnd"/>
            <w:r w:rsidRPr="00B1614A">
              <w:rPr>
                <w:rFonts w:ascii="Cambria" w:eastAsia="Times New Roman" w:hAnsi="Cambria" w:cs="Calibri"/>
                <w:b/>
              </w:rPr>
              <w:t xml:space="preserve"> </w:t>
            </w:r>
            <w:proofErr w:type="spellStart"/>
            <w:r w:rsidRPr="00B1614A">
              <w:rPr>
                <w:rFonts w:ascii="Cambria" w:eastAsia="Times New Roman" w:hAnsi="Cambria" w:cs="Calibri"/>
                <w:b/>
              </w:rPr>
              <w:t>ćwiczeń</w:t>
            </w:r>
            <w:proofErr w:type="spellEnd"/>
          </w:p>
        </w:tc>
        <w:tc>
          <w:tcPr>
            <w:tcW w:w="1353" w:type="dxa"/>
            <w:tcBorders>
              <w:top w:val="single" w:sz="4" w:space="0" w:color="auto"/>
              <w:left w:val="single" w:sz="4" w:space="0" w:color="auto"/>
              <w:bottom w:val="single" w:sz="4" w:space="0" w:color="auto"/>
              <w:right w:val="single" w:sz="4" w:space="0" w:color="auto"/>
            </w:tcBorders>
            <w:vAlign w:val="center"/>
            <w:hideMark/>
          </w:tcPr>
          <w:p w14:paraId="4D63E1C9"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60</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BD9B07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36</w:t>
            </w:r>
          </w:p>
        </w:tc>
      </w:tr>
    </w:tbl>
    <w:p w14:paraId="565DFA7B" w14:textId="77777777" w:rsidR="00680F21" w:rsidRPr="00B1614A" w:rsidRDefault="00680F21" w:rsidP="004F2DD3">
      <w:pPr>
        <w:jc w:val="both"/>
        <w:rPr>
          <w:rFonts w:ascii="Cambria" w:eastAsia="Times New Roman" w:hAnsi="Cambria"/>
          <w:b/>
          <w:bCs/>
          <w:lang w:val="pl-PL"/>
        </w:rPr>
      </w:pPr>
      <w:r w:rsidRPr="00B1614A">
        <w:rPr>
          <w:rFonts w:ascii="Cambria" w:eastAsia="Times New Roman"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835"/>
      </w:tblGrid>
      <w:tr w:rsidR="00680F21" w:rsidRPr="00B1614A" w14:paraId="65515F7A" w14:textId="77777777" w:rsidTr="00E5722C">
        <w:tc>
          <w:tcPr>
            <w:tcW w:w="1666" w:type="dxa"/>
            <w:tcBorders>
              <w:top w:val="single" w:sz="4" w:space="0" w:color="auto"/>
              <w:left w:val="single" w:sz="4" w:space="0" w:color="auto"/>
              <w:bottom w:val="single" w:sz="4" w:space="0" w:color="auto"/>
              <w:right w:val="single" w:sz="4" w:space="0" w:color="auto"/>
            </w:tcBorders>
            <w:hideMark/>
          </w:tcPr>
          <w:p w14:paraId="6E5F1A4C" w14:textId="77777777" w:rsidR="00680F21" w:rsidRPr="00B1614A" w:rsidRDefault="00680F21" w:rsidP="004F2DD3">
            <w:pPr>
              <w:jc w:val="both"/>
              <w:rPr>
                <w:rFonts w:ascii="Cambria" w:eastAsia="Times New Roman" w:hAnsi="Cambria"/>
                <w:b/>
                <w:bCs/>
              </w:rPr>
            </w:pPr>
            <w:r w:rsidRPr="00B1614A">
              <w:rPr>
                <w:rFonts w:ascii="Cambria" w:eastAsia="Times New Roman" w:hAnsi="Cambria"/>
                <w:b/>
                <w:bCs/>
              </w:rPr>
              <w:t xml:space="preserve">Forma </w:t>
            </w:r>
            <w:proofErr w:type="spellStart"/>
            <w:r w:rsidRPr="00B1614A">
              <w:rPr>
                <w:rFonts w:ascii="Cambria" w:eastAsia="Times New Roman" w:hAnsi="Cambria"/>
                <w:b/>
                <w:bCs/>
              </w:rPr>
              <w:t>zajęć</w:t>
            </w:r>
            <w:proofErr w:type="spellEnd"/>
          </w:p>
        </w:tc>
        <w:tc>
          <w:tcPr>
            <w:tcW w:w="4963" w:type="dxa"/>
            <w:tcBorders>
              <w:top w:val="single" w:sz="4" w:space="0" w:color="auto"/>
              <w:left w:val="single" w:sz="4" w:space="0" w:color="auto"/>
              <w:bottom w:val="single" w:sz="4" w:space="0" w:color="auto"/>
              <w:right w:val="single" w:sz="4" w:space="0" w:color="auto"/>
            </w:tcBorders>
            <w:hideMark/>
          </w:tcPr>
          <w:p w14:paraId="5180B8BD" w14:textId="77777777" w:rsidR="00680F21" w:rsidRPr="00B1614A" w:rsidRDefault="00680F21" w:rsidP="004F2DD3">
            <w:pPr>
              <w:jc w:val="both"/>
              <w:rPr>
                <w:rFonts w:ascii="Cambria" w:eastAsia="Times New Roman" w:hAnsi="Cambria"/>
                <w:b/>
                <w:bCs/>
                <w:lang w:val="pl-PL"/>
              </w:rPr>
            </w:pPr>
            <w:r w:rsidRPr="00B1614A">
              <w:rPr>
                <w:rFonts w:ascii="Cambria" w:eastAsia="Times New Roman" w:hAnsi="Cambria"/>
                <w:b/>
                <w:bCs/>
                <w:lang w:val="pl-PL"/>
              </w:rPr>
              <w:t>Metody dydaktyczne (wybór z listy)</w:t>
            </w:r>
          </w:p>
        </w:tc>
        <w:tc>
          <w:tcPr>
            <w:tcW w:w="2835" w:type="dxa"/>
            <w:tcBorders>
              <w:top w:val="single" w:sz="4" w:space="0" w:color="auto"/>
              <w:left w:val="single" w:sz="4" w:space="0" w:color="auto"/>
              <w:bottom w:val="single" w:sz="4" w:space="0" w:color="auto"/>
              <w:right w:val="single" w:sz="4" w:space="0" w:color="auto"/>
            </w:tcBorders>
            <w:hideMark/>
          </w:tcPr>
          <w:p w14:paraId="523C107D" w14:textId="77777777" w:rsidR="00680F21" w:rsidRPr="00B1614A" w:rsidRDefault="00680F21" w:rsidP="004F2DD3">
            <w:pPr>
              <w:jc w:val="both"/>
              <w:rPr>
                <w:rFonts w:ascii="Cambria" w:eastAsia="Times New Roman" w:hAnsi="Cambria"/>
                <w:b/>
                <w:bCs/>
              </w:rPr>
            </w:pPr>
            <w:proofErr w:type="spellStart"/>
            <w:r w:rsidRPr="00B1614A">
              <w:rPr>
                <w:rFonts w:ascii="Cambria" w:eastAsia="Times New Roman" w:hAnsi="Cambria"/>
                <w:b/>
                <w:bCs/>
              </w:rPr>
              <w:t>Ś</w:t>
            </w:r>
            <w:r w:rsidRPr="00B1614A">
              <w:rPr>
                <w:rFonts w:ascii="Cambria" w:eastAsia="Times New Roman" w:hAnsi="Cambria"/>
                <w:b/>
              </w:rPr>
              <w:t>rodki</w:t>
            </w:r>
            <w:proofErr w:type="spellEnd"/>
            <w:r w:rsidRPr="00B1614A">
              <w:rPr>
                <w:rFonts w:ascii="Cambria" w:eastAsia="Times New Roman" w:hAnsi="Cambria"/>
                <w:b/>
              </w:rPr>
              <w:t xml:space="preserve"> </w:t>
            </w:r>
            <w:proofErr w:type="spellStart"/>
            <w:r w:rsidRPr="00B1614A">
              <w:rPr>
                <w:rFonts w:ascii="Cambria" w:eastAsia="Times New Roman" w:hAnsi="Cambria"/>
                <w:b/>
              </w:rPr>
              <w:t>dydaktyczne</w:t>
            </w:r>
            <w:proofErr w:type="spellEnd"/>
          </w:p>
        </w:tc>
      </w:tr>
      <w:tr w:rsidR="00680F21" w:rsidRPr="00B1614A" w14:paraId="480C1F9A" w14:textId="77777777" w:rsidTr="00E5722C">
        <w:tc>
          <w:tcPr>
            <w:tcW w:w="1666" w:type="dxa"/>
            <w:tcBorders>
              <w:top w:val="single" w:sz="4" w:space="0" w:color="auto"/>
              <w:left w:val="single" w:sz="4" w:space="0" w:color="auto"/>
              <w:bottom w:val="single" w:sz="4" w:space="0" w:color="auto"/>
              <w:right w:val="single" w:sz="4" w:space="0" w:color="auto"/>
            </w:tcBorders>
            <w:hideMark/>
          </w:tcPr>
          <w:p w14:paraId="7DC8C3E0" w14:textId="77777777" w:rsidR="00680F21" w:rsidRPr="00B1614A" w:rsidRDefault="00680F21" w:rsidP="004F2DD3">
            <w:pPr>
              <w:jc w:val="both"/>
              <w:rPr>
                <w:rFonts w:ascii="Cambria" w:eastAsia="Times New Roman" w:hAnsi="Cambria"/>
                <w:bCs/>
              </w:rPr>
            </w:pPr>
            <w:proofErr w:type="spellStart"/>
            <w:r w:rsidRPr="00B1614A">
              <w:rPr>
                <w:rFonts w:ascii="Cambria" w:eastAsia="Times New Roman" w:hAnsi="Cambria"/>
                <w:bCs/>
              </w:rPr>
              <w:t>Ćwiczenia</w:t>
            </w:r>
            <w:proofErr w:type="spellEnd"/>
            <w:r w:rsidRPr="00B1614A">
              <w:rPr>
                <w:rFonts w:ascii="Cambria" w:eastAsia="Times New Roman" w:hAnsi="Cambria"/>
                <w:bCs/>
              </w:rPr>
              <w:t xml:space="preserve"> </w:t>
            </w:r>
          </w:p>
        </w:tc>
        <w:tc>
          <w:tcPr>
            <w:tcW w:w="4963" w:type="dxa"/>
            <w:tcBorders>
              <w:top w:val="single" w:sz="4" w:space="0" w:color="auto"/>
              <w:left w:val="single" w:sz="4" w:space="0" w:color="auto"/>
              <w:bottom w:val="single" w:sz="4" w:space="0" w:color="auto"/>
              <w:right w:val="single" w:sz="4" w:space="0" w:color="auto"/>
            </w:tcBorders>
            <w:hideMark/>
          </w:tcPr>
          <w:p w14:paraId="1A0F728C"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 xml:space="preserve">M2 - </w:t>
            </w:r>
            <w:proofErr w:type="spellStart"/>
            <w:r w:rsidRPr="00B1614A">
              <w:rPr>
                <w:rFonts w:ascii="Cambria" w:eastAsia="Times New Roman" w:hAnsi="Cambria" w:cs="Calibri"/>
                <w:lang w:val="pl-PL"/>
              </w:rPr>
              <w:t>miniwykłady</w:t>
            </w:r>
            <w:proofErr w:type="spellEnd"/>
            <w:r w:rsidRPr="00B1614A">
              <w:rPr>
                <w:rFonts w:ascii="Cambria" w:eastAsia="Times New Roman" w:hAnsi="Cambria" w:cs="Calibri"/>
                <w:lang w:val="pl-PL"/>
              </w:rPr>
              <w:t xml:space="preserve"> słowno-graficzne z bieżącym wykorzystaniem źródeł internetowych, moderowane debaty na wybrane tematy związane z kulturą i realiami niemieckiego  obszaru językowego</w:t>
            </w:r>
          </w:p>
          <w:p w14:paraId="5DAA163C"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 xml:space="preserve">M3 - praca z tekstami źródłowymi, prezentacje materiałów audiowizualnych. </w:t>
            </w:r>
          </w:p>
          <w:p w14:paraId="6123F089"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M5 - Prezentacje przygotowane przez studentów.  .</w:t>
            </w:r>
          </w:p>
        </w:tc>
        <w:tc>
          <w:tcPr>
            <w:tcW w:w="2835" w:type="dxa"/>
            <w:tcBorders>
              <w:top w:val="single" w:sz="4" w:space="0" w:color="auto"/>
              <w:left w:val="single" w:sz="4" w:space="0" w:color="auto"/>
              <w:bottom w:val="single" w:sz="4" w:space="0" w:color="auto"/>
              <w:right w:val="single" w:sz="4" w:space="0" w:color="auto"/>
            </w:tcBorders>
            <w:hideMark/>
          </w:tcPr>
          <w:p w14:paraId="3ACF9176"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tekst, prezentacja multimedialna, film, nagranie video i audio,  projekt, praca pisemna</w:t>
            </w:r>
          </w:p>
        </w:tc>
      </w:tr>
    </w:tbl>
    <w:p w14:paraId="14253894" w14:textId="77777777" w:rsidR="00680F21" w:rsidRPr="00B1614A" w:rsidRDefault="00680F21" w:rsidP="004F2DD3">
      <w:pPr>
        <w:rPr>
          <w:rFonts w:ascii="Cambria" w:eastAsia="Times New Roman" w:hAnsi="Cambria"/>
          <w:b/>
          <w:bCs/>
          <w:lang w:val="pl-PL"/>
        </w:rPr>
      </w:pPr>
      <w:r w:rsidRPr="00B1614A">
        <w:rPr>
          <w:rFonts w:ascii="Cambria" w:eastAsia="Times New Roman" w:hAnsi="Cambria"/>
          <w:b/>
          <w:bCs/>
          <w:lang w:val="pl-PL"/>
        </w:rPr>
        <w:t>8. Sposoby (metody) weryfikacji i oceny efektów uczenia się osiągniętych przez studenta</w:t>
      </w:r>
    </w:p>
    <w:p w14:paraId="72F8533D"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402"/>
      </w:tblGrid>
      <w:tr w:rsidR="00680F21" w:rsidRPr="00B1614A" w14:paraId="633F7C24" w14:textId="77777777" w:rsidTr="00E5722C">
        <w:tc>
          <w:tcPr>
            <w:tcW w:w="1459" w:type="dxa"/>
            <w:tcBorders>
              <w:top w:val="single" w:sz="4" w:space="0" w:color="auto"/>
              <w:left w:val="single" w:sz="4" w:space="0" w:color="auto"/>
              <w:bottom w:val="single" w:sz="4" w:space="0" w:color="auto"/>
              <w:right w:val="single" w:sz="4" w:space="0" w:color="auto"/>
            </w:tcBorders>
            <w:vAlign w:val="center"/>
            <w:hideMark/>
          </w:tcPr>
          <w:p w14:paraId="3B9E4452" w14:textId="77777777" w:rsidR="00680F21" w:rsidRPr="00B1614A" w:rsidRDefault="00680F21" w:rsidP="004F2DD3">
            <w:pPr>
              <w:jc w:val="center"/>
              <w:rPr>
                <w:rFonts w:ascii="Cambria" w:eastAsia="Times New Roman" w:hAnsi="Cambria"/>
                <w:b/>
                <w:bCs/>
                <w:sz w:val="28"/>
                <w:szCs w:val="28"/>
              </w:rPr>
            </w:pPr>
            <w:r w:rsidRPr="00B1614A">
              <w:rPr>
                <w:rFonts w:ascii="Cambria" w:eastAsia="Times New Roman" w:hAnsi="Cambria"/>
                <w:b/>
                <w:bCs/>
              </w:rPr>
              <w:t xml:space="preserve">Forma </w:t>
            </w:r>
            <w:proofErr w:type="spellStart"/>
            <w:r w:rsidRPr="00B1614A">
              <w:rPr>
                <w:rFonts w:ascii="Cambria" w:eastAsia="Times New Roman" w:hAnsi="Cambria"/>
                <w:b/>
                <w:bCs/>
              </w:rPr>
              <w:t>zajęć</w:t>
            </w:r>
            <w:proofErr w:type="spellEnd"/>
          </w:p>
        </w:tc>
        <w:tc>
          <w:tcPr>
            <w:tcW w:w="4603" w:type="dxa"/>
            <w:tcBorders>
              <w:top w:val="single" w:sz="4" w:space="0" w:color="auto"/>
              <w:left w:val="single" w:sz="4" w:space="0" w:color="auto"/>
              <w:bottom w:val="single" w:sz="4" w:space="0" w:color="auto"/>
              <w:right w:val="single" w:sz="4" w:space="0" w:color="auto"/>
            </w:tcBorders>
            <w:vAlign w:val="center"/>
            <w:hideMark/>
          </w:tcPr>
          <w:p w14:paraId="41AFCCB0"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formująca (F) </w:t>
            </w:r>
          </w:p>
          <w:p w14:paraId="104C600C" w14:textId="77777777" w:rsidR="00680F21" w:rsidRPr="00B1614A" w:rsidRDefault="00680F21" w:rsidP="004F2DD3">
            <w:pPr>
              <w:jc w:val="center"/>
              <w:rPr>
                <w:rFonts w:ascii="Cambria" w:eastAsia="Times New Roman" w:hAnsi="Cambria"/>
                <w:b/>
                <w:bCs/>
                <w:sz w:val="28"/>
                <w:szCs w:val="28"/>
                <w:lang w:val="pl-PL"/>
              </w:rPr>
            </w:pPr>
            <w:r w:rsidRPr="00B1614A">
              <w:rPr>
                <w:rFonts w:ascii="Cambria" w:eastAsia="Times New Roman" w:hAnsi="Cambria"/>
                <w:b/>
                <w:lang w:val="pl-PL"/>
              </w:rPr>
              <w:t xml:space="preserve">– </w:t>
            </w:r>
            <w:r w:rsidRPr="00B1614A">
              <w:rPr>
                <w:rFonts w:ascii="Cambria" w:eastAsia="Times New Roman"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Times New Roman" w:hAnsi="Cambria"/>
                <w:b/>
                <w:sz w:val="16"/>
                <w:szCs w:val="16"/>
                <w:lang w:val="pl-PL"/>
              </w:rPr>
              <w:t>(wybór z listy)</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D0D533F"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podsumowująca (P) – </w:t>
            </w:r>
            <w:r w:rsidRPr="00B1614A">
              <w:rPr>
                <w:rFonts w:ascii="Cambria" w:eastAsia="Times New Roman" w:hAnsi="Cambria"/>
                <w:sz w:val="16"/>
                <w:szCs w:val="16"/>
                <w:lang w:val="pl-PL"/>
              </w:rPr>
              <w:t xml:space="preserve">podsumowuje osiągnięte efekty uczenia się </w:t>
            </w:r>
            <w:r w:rsidRPr="00B1614A">
              <w:rPr>
                <w:rFonts w:ascii="Cambria" w:eastAsia="Times New Roman" w:hAnsi="Cambria"/>
                <w:b/>
                <w:sz w:val="16"/>
                <w:szCs w:val="16"/>
                <w:lang w:val="pl-PL"/>
              </w:rPr>
              <w:t>(wybór z listy)</w:t>
            </w:r>
          </w:p>
        </w:tc>
      </w:tr>
      <w:tr w:rsidR="00680F21" w:rsidRPr="00B1614A" w14:paraId="799902C4" w14:textId="77777777" w:rsidTr="00E5722C">
        <w:tc>
          <w:tcPr>
            <w:tcW w:w="1459" w:type="dxa"/>
            <w:tcBorders>
              <w:top w:val="single" w:sz="4" w:space="0" w:color="auto"/>
              <w:left w:val="single" w:sz="4" w:space="0" w:color="auto"/>
              <w:bottom w:val="single" w:sz="4" w:space="0" w:color="auto"/>
              <w:right w:val="single" w:sz="4" w:space="0" w:color="auto"/>
            </w:tcBorders>
            <w:hideMark/>
          </w:tcPr>
          <w:p w14:paraId="158A4C45" w14:textId="77777777" w:rsidR="00680F21" w:rsidRPr="00B1614A" w:rsidRDefault="00680F21" w:rsidP="004F2DD3">
            <w:pPr>
              <w:rPr>
                <w:rFonts w:ascii="Cambria" w:eastAsia="Times New Roman" w:hAnsi="Cambria"/>
                <w:b/>
                <w:bCs/>
              </w:rPr>
            </w:pPr>
            <w:proofErr w:type="spellStart"/>
            <w:r w:rsidRPr="00B1614A">
              <w:rPr>
                <w:rFonts w:ascii="Cambria" w:eastAsia="Times New Roman" w:hAnsi="Cambria"/>
                <w:bCs/>
              </w:rPr>
              <w:t>Ćwiczenia</w:t>
            </w:r>
            <w:proofErr w:type="spellEnd"/>
          </w:p>
        </w:tc>
        <w:tc>
          <w:tcPr>
            <w:tcW w:w="4603" w:type="dxa"/>
            <w:tcBorders>
              <w:top w:val="single" w:sz="4" w:space="0" w:color="auto"/>
              <w:left w:val="single" w:sz="4" w:space="0" w:color="auto"/>
              <w:bottom w:val="single" w:sz="4" w:space="0" w:color="auto"/>
              <w:right w:val="single" w:sz="4" w:space="0" w:color="auto"/>
            </w:tcBorders>
            <w:vAlign w:val="center"/>
            <w:hideMark/>
          </w:tcPr>
          <w:p w14:paraId="759CA8B6"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F1 – sprawdziany pisemne lub ustne wiedzy</w:t>
            </w:r>
          </w:p>
          <w:p w14:paraId="1601506C"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lastRenderedPageBreak/>
              <w:t>F2 – ocena prezentacji i referatów</w:t>
            </w:r>
          </w:p>
          <w:p w14:paraId="4B76EDEA"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F3 – aktywność podczas dyskusji</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920A11" w14:textId="616FA8E1" w:rsidR="00680F21" w:rsidRPr="00B1614A" w:rsidRDefault="00E520BC" w:rsidP="004F2DD3">
            <w:pPr>
              <w:rPr>
                <w:rFonts w:ascii="Cambria" w:eastAsia="Times New Roman" w:hAnsi="Cambria"/>
              </w:rPr>
            </w:pPr>
            <w:r w:rsidRPr="00B1614A">
              <w:rPr>
                <w:rFonts w:ascii="Cambria" w:eastAsia="Times New Roman" w:hAnsi="Cambria" w:cs="Calibri"/>
                <w:b/>
              </w:rPr>
              <w:lastRenderedPageBreak/>
              <w:t>P1</w:t>
            </w:r>
            <w:r w:rsidRPr="00B1614A">
              <w:rPr>
                <w:rFonts w:ascii="Cambria" w:eastAsia="Times New Roman" w:hAnsi="Cambria" w:cs="Calibri"/>
              </w:rPr>
              <w:t xml:space="preserve"> </w:t>
            </w:r>
            <w:proofErr w:type="spellStart"/>
            <w:r w:rsidRPr="00B1614A">
              <w:rPr>
                <w:rFonts w:ascii="Cambria" w:eastAsia="Times New Roman" w:hAnsi="Cambria" w:cs="Calibri"/>
              </w:rPr>
              <w:t>Egzamin</w:t>
            </w:r>
            <w:proofErr w:type="spellEnd"/>
            <w:r w:rsidRPr="00B1614A">
              <w:rPr>
                <w:rFonts w:ascii="Cambria" w:eastAsia="Times New Roman" w:hAnsi="Cambria" w:cs="Calibri"/>
              </w:rPr>
              <w:t xml:space="preserve"> </w:t>
            </w:r>
            <w:proofErr w:type="spellStart"/>
            <w:r w:rsidRPr="00B1614A">
              <w:rPr>
                <w:rFonts w:ascii="Cambria" w:eastAsia="Times New Roman" w:hAnsi="Cambria" w:cs="Calibri"/>
              </w:rPr>
              <w:t>pisemny</w:t>
            </w:r>
            <w:proofErr w:type="spellEnd"/>
            <w:r w:rsidRPr="00B1614A">
              <w:rPr>
                <w:rFonts w:ascii="Cambria" w:eastAsia="Times New Roman" w:hAnsi="Cambria" w:cs="Calibri"/>
              </w:rPr>
              <w:t xml:space="preserve"> </w:t>
            </w:r>
          </w:p>
        </w:tc>
      </w:tr>
    </w:tbl>
    <w:p w14:paraId="7E0C1C2D" w14:textId="77777777" w:rsidR="00680F21" w:rsidRPr="00B1614A" w:rsidRDefault="00680F21" w:rsidP="004F2DD3">
      <w:pPr>
        <w:jc w:val="both"/>
        <w:rPr>
          <w:rFonts w:ascii="Cambria" w:eastAsia="Times New Roman" w:hAnsi="Cambria"/>
          <w:b/>
          <w:lang w:val="pl-PL"/>
        </w:rPr>
      </w:pPr>
      <w:r w:rsidRPr="00B1614A">
        <w:rPr>
          <w:rFonts w:ascii="Cambria" w:eastAsia="Times New Roman" w:hAnsi="Cambria"/>
          <w:b/>
          <w:lang w:val="pl-PL"/>
        </w:rPr>
        <w:t>8.2. Sposoby (metody) weryfikacji osiągnięcia przedmiotowych efektów uczenia się (wstawić „x”)</w:t>
      </w:r>
    </w:p>
    <w:tbl>
      <w:tblPr>
        <w:tblW w:w="9434"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7"/>
        <w:gridCol w:w="1705"/>
        <w:gridCol w:w="1985"/>
        <w:gridCol w:w="2410"/>
        <w:gridCol w:w="1417"/>
      </w:tblGrid>
      <w:tr w:rsidR="00680F21" w:rsidRPr="00B1614A" w14:paraId="0B057202" w14:textId="77777777" w:rsidTr="00EC3EDA">
        <w:trPr>
          <w:trHeight w:val="314"/>
        </w:trPr>
        <w:tc>
          <w:tcPr>
            <w:tcW w:w="1917" w:type="dxa"/>
            <w:vMerge w:val="restart"/>
            <w:tcBorders>
              <w:left w:val="single" w:sz="4" w:space="0" w:color="000000"/>
              <w:right w:val="single" w:sz="4" w:space="0" w:color="000000"/>
            </w:tcBorders>
            <w:vAlign w:val="center"/>
          </w:tcPr>
          <w:p w14:paraId="31A1D7AB" w14:textId="77777777" w:rsidR="00680F21" w:rsidRPr="00B1614A" w:rsidRDefault="00680F21" w:rsidP="004F2DD3">
            <w:pPr>
              <w:widowControl w:val="0"/>
              <w:pBdr>
                <w:top w:val="nil"/>
                <w:left w:val="nil"/>
                <w:bottom w:val="nil"/>
                <w:right w:val="nil"/>
                <w:between w:val="nil"/>
              </w:pBdr>
              <w:rPr>
                <w:rFonts w:ascii="Cambria" w:eastAsia="Cambria" w:hAnsi="Cambria" w:cs="Cambria"/>
              </w:rPr>
            </w:pPr>
            <w:r w:rsidRPr="00B1614A">
              <w:rPr>
                <w:rFonts w:ascii="Cambria" w:eastAsia="Cambria" w:hAnsi="Cambria" w:cs="Cambria"/>
                <w:b/>
              </w:rPr>
              <w:t xml:space="preserve">Symbol </w:t>
            </w:r>
            <w:proofErr w:type="spellStart"/>
            <w:r w:rsidRPr="00B1614A">
              <w:rPr>
                <w:rFonts w:ascii="Cambria" w:eastAsia="Cambria" w:hAnsi="Cambria" w:cs="Cambria"/>
                <w:b/>
              </w:rPr>
              <w:t>efektu</w:t>
            </w:r>
            <w:proofErr w:type="spellEnd"/>
          </w:p>
        </w:tc>
        <w:tc>
          <w:tcPr>
            <w:tcW w:w="7517" w:type="dxa"/>
            <w:gridSpan w:val="4"/>
            <w:tcBorders>
              <w:top w:val="single" w:sz="4" w:space="0" w:color="000000"/>
              <w:left w:val="single" w:sz="4" w:space="0" w:color="000000"/>
              <w:bottom w:val="single" w:sz="4" w:space="0" w:color="000000"/>
              <w:right w:val="single" w:sz="4" w:space="0" w:color="000000"/>
            </w:tcBorders>
            <w:vAlign w:val="center"/>
          </w:tcPr>
          <w:p w14:paraId="28DB9590" w14:textId="77777777" w:rsidR="00680F21" w:rsidRPr="00B1614A" w:rsidRDefault="00680F21" w:rsidP="004F2DD3">
            <w:pPr>
              <w:spacing w:before="20"/>
              <w:jc w:val="center"/>
              <w:rPr>
                <w:rFonts w:ascii="Cambria" w:eastAsia="Calibri" w:hAnsi="Cambria"/>
                <w:bCs/>
              </w:rPr>
            </w:pPr>
            <w:proofErr w:type="spellStart"/>
            <w:r w:rsidRPr="00B1614A">
              <w:rPr>
                <w:rFonts w:ascii="Cambria" w:eastAsia="Calibri" w:hAnsi="Cambria"/>
                <w:bCs/>
              </w:rPr>
              <w:t>Ćwiczenia</w:t>
            </w:r>
            <w:proofErr w:type="spellEnd"/>
          </w:p>
        </w:tc>
      </w:tr>
      <w:tr w:rsidR="00680F21" w:rsidRPr="00B1614A" w14:paraId="3C403185" w14:textId="77777777" w:rsidTr="00EC3EDA">
        <w:trPr>
          <w:trHeight w:val="314"/>
        </w:trPr>
        <w:tc>
          <w:tcPr>
            <w:tcW w:w="1917" w:type="dxa"/>
            <w:vMerge/>
            <w:tcBorders>
              <w:left w:val="single" w:sz="4" w:space="0" w:color="000000"/>
              <w:right w:val="single" w:sz="4" w:space="0" w:color="000000"/>
            </w:tcBorders>
            <w:vAlign w:val="center"/>
          </w:tcPr>
          <w:p w14:paraId="6AF36F25" w14:textId="77777777" w:rsidR="00680F21" w:rsidRPr="00B1614A" w:rsidRDefault="00680F21" w:rsidP="004F2DD3">
            <w:pPr>
              <w:widowControl w:val="0"/>
              <w:pBdr>
                <w:top w:val="nil"/>
                <w:left w:val="nil"/>
                <w:bottom w:val="nil"/>
                <w:right w:val="nil"/>
                <w:between w:val="nil"/>
              </w:pBdr>
              <w:rPr>
                <w:rFonts w:ascii="Cambria" w:eastAsia="Cambria" w:hAnsi="Cambria" w:cs="Cambria"/>
                <w:b/>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17FBD608" w14:textId="77777777" w:rsidR="00680F21" w:rsidRPr="00B1614A" w:rsidRDefault="00680F21" w:rsidP="004F2DD3">
            <w:pPr>
              <w:spacing w:before="20"/>
              <w:jc w:val="center"/>
              <w:rPr>
                <w:rFonts w:ascii="Cambria" w:eastAsia="Times New Roman" w:hAnsi="Cambria"/>
                <w:lang w:val="pl-PL" w:eastAsia="pl-PL"/>
              </w:rPr>
            </w:pPr>
            <w:r w:rsidRPr="00B1614A">
              <w:rPr>
                <w:rFonts w:ascii="Cambria" w:eastAsia="Cambria" w:hAnsi="Cambria" w:cs="Cambria"/>
                <w:lang w:val="pl-PL"/>
              </w:rPr>
              <w:t>F1 – sprawdziany pisemne/ ustne wiedzy</w:t>
            </w:r>
          </w:p>
        </w:tc>
        <w:tc>
          <w:tcPr>
            <w:tcW w:w="1985" w:type="dxa"/>
            <w:tcBorders>
              <w:top w:val="single" w:sz="4" w:space="0" w:color="000000"/>
              <w:left w:val="single" w:sz="4" w:space="0" w:color="000000"/>
              <w:bottom w:val="single" w:sz="4" w:space="0" w:color="000000"/>
              <w:right w:val="single" w:sz="4" w:space="0" w:color="000000"/>
            </w:tcBorders>
            <w:vAlign w:val="center"/>
          </w:tcPr>
          <w:p w14:paraId="334EA07D" w14:textId="77777777" w:rsidR="00680F21" w:rsidRPr="00B1614A" w:rsidRDefault="00680F21" w:rsidP="004F2DD3">
            <w:pPr>
              <w:spacing w:before="20"/>
              <w:jc w:val="center"/>
              <w:rPr>
                <w:rFonts w:ascii="Cambria" w:eastAsia="Times New Roman" w:hAnsi="Cambria"/>
                <w:lang w:val="pl-PL" w:eastAsia="pl-PL"/>
              </w:rPr>
            </w:pPr>
            <w:r w:rsidRPr="00B1614A">
              <w:rPr>
                <w:rFonts w:ascii="Cambria" w:eastAsia="Cambria" w:hAnsi="Cambria" w:cs="Cambria"/>
                <w:lang w:val="pl-PL"/>
              </w:rPr>
              <w:t xml:space="preserve">F2 – obserwacja  podczas zajęć  i aktywność podczas dyskusji </w:t>
            </w:r>
          </w:p>
        </w:tc>
        <w:tc>
          <w:tcPr>
            <w:tcW w:w="2410" w:type="dxa"/>
            <w:tcBorders>
              <w:top w:val="single" w:sz="4" w:space="0" w:color="000000"/>
              <w:left w:val="single" w:sz="4" w:space="0" w:color="000000"/>
              <w:bottom w:val="single" w:sz="4" w:space="0" w:color="000000"/>
              <w:right w:val="single" w:sz="4" w:space="0" w:color="000000"/>
            </w:tcBorders>
            <w:vAlign w:val="center"/>
          </w:tcPr>
          <w:p w14:paraId="6A6F9BFF" w14:textId="77777777" w:rsidR="00680F21" w:rsidRPr="00B1614A" w:rsidRDefault="00680F21" w:rsidP="004F2DD3">
            <w:pPr>
              <w:spacing w:before="20"/>
              <w:jc w:val="center"/>
              <w:rPr>
                <w:rFonts w:ascii="Cambria" w:eastAsia="Cambria" w:hAnsi="Cambria" w:cs="Cambria"/>
                <w:lang w:val="pl-PL"/>
              </w:rPr>
            </w:pPr>
            <w:r w:rsidRPr="00B1614A">
              <w:rPr>
                <w:rFonts w:ascii="Cambria" w:eastAsia="Cambria" w:hAnsi="Cambria" w:cs="Cambria"/>
                <w:lang w:val="pl-PL"/>
              </w:rPr>
              <w:t>F4 – ocena prezentacji</w:t>
            </w:r>
          </w:p>
        </w:tc>
        <w:tc>
          <w:tcPr>
            <w:tcW w:w="1417" w:type="dxa"/>
            <w:tcBorders>
              <w:top w:val="single" w:sz="4" w:space="0" w:color="000000"/>
              <w:left w:val="single" w:sz="4" w:space="0" w:color="000000"/>
              <w:bottom w:val="single" w:sz="4" w:space="0" w:color="000000"/>
              <w:right w:val="single" w:sz="4" w:space="0" w:color="000000"/>
            </w:tcBorders>
          </w:tcPr>
          <w:p w14:paraId="56C07581" w14:textId="77777777" w:rsidR="00680F21" w:rsidRPr="00B1614A" w:rsidRDefault="00680F21" w:rsidP="00E520BC">
            <w:pPr>
              <w:spacing w:before="20"/>
              <w:rPr>
                <w:rFonts w:ascii="Cambria" w:eastAsia="Cambria" w:hAnsi="Cambria" w:cs="Cambria"/>
                <w:sz w:val="24"/>
                <w:szCs w:val="24"/>
                <w:lang w:val="pl-PL"/>
              </w:rPr>
            </w:pPr>
          </w:p>
          <w:p w14:paraId="3068B6F9" w14:textId="77777777" w:rsidR="00680F21" w:rsidRPr="00B1614A" w:rsidRDefault="00680F21" w:rsidP="004F2DD3">
            <w:pPr>
              <w:spacing w:before="20"/>
              <w:jc w:val="center"/>
              <w:rPr>
                <w:rFonts w:ascii="Cambria" w:eastAsia="Cambria" w:hAnsi="Cambria" w:cs="Cambria"/>
                <w:sz w:val="24"/>
                <w:szCs w:val="24"/>
              </w:rPr>
            </w:pPr>
            <w:r w:rsidRPr="00B1614A">
              <w:rPr>
                <w:rFonts w:ascii="Cambria" w:eastAsia="Cambria" w:hAnsi="Cambria" w:cs="Cambria"/>
                <w:sz w:val="24"/>
                <w:szCs w:val="24"/>
              </w:rPr>
              <w:t>P1</w:t>
            </w:r>
          </w:p>
        </w:tc>
      </w:tr>
      <w:tr w:rsidR="00680F21" w:rsidRPr="00B1614A" w14:paraId="3FB28895" w14:textId="77777777" w:rsidTr="00EC3ED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05B8849A" w14:textId="77777777" w:rsidR="00680F21" w:rsidRPr="00B1614A" w:rsidRDefault="00680F21" w:rsidP="004F2DD3">
            <w:pPr>
              <w:spacing w:before="20"/>
              <w:ind w:right="-108"/>
              <w:jc w:val="center"/>
              <w:rPr>
                <w:rFonts w:ascii="Cambria" w:eastAsia="Cambria" w:hAnsi="Cambria" w:cs="Cambria"/>
              </w:rPr>
            </w:pPr>
            <w:r w:rsidRPr="00B1614A">
              <w:rPr>
                <w:rFonts w:ascii="Cambria" w:eastAsia="Cambria" w:hAnsi="Cambria" w:cs="Cambria"/>
              </w:rPr>
              <w:t>W_01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12C3ADCA"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7EEC771"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1E662893"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1417" w:type="dxa"/>
            <w:tcBorders>
              <w:top w:val="single" w:sz="4" w:space="0" w:color="000000"/>
              <w:left w:val="single" w:sz="4" w:space="0" w:color="000000"/>
              <w:bottom w:val="single" w:sz="4" w:space="0" w:color="000000"/>
              <w:right w:val="single" w:sz="4" w:space="0" w:color="000000"/>
            </w:tcBorders>
          </w:tcPr>
          <w:p w14:paraId="502F3FE1"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r>
      <w:tr w:rsidR="00680F21" w:rsidRPr="00B1614A" w14:paraId="30CA5DB4" w14:textId="77777777" w:rsidTr="00EC3EDA">
        <w:trPr>
          <w:trHeight w:val="302"/>
        </w:trPr>
        <w:tc>
          <w:tcPr>
            <w:tcW w:w="1917" w:type="dxa"/>
            <w:tcBorders>
              <w:top w:val="single" w:sz="4" w:space="0" w:color="000000"/>
              <w:left w:val="single" w:sz="4" w:space="0" w:color="000000"/>
              <w:bottom w:val="single" w:sz="4" w:space="0" w:color="000000"/>
              <w:right w:val="single" w:sz="4" w:space="0" w:color="000000"/>
            </w:tcBorders>
            <w:vAlign w:val="center"/>
          </w:tcPr>
          <w:p w14:paraId="3F2EA0E8" w14:textId="77777777" w:rsidR="00680F21" w:rsidRPr="00B1614A" w:rsidRDefault="00680F21" w:rsidP="004F2DD3">
            <w:pPr>
              <w:widowControl w:val="0"/>
              <w:spacing w:before="20"/>
              <w:ind w:right="-108"/>
              <w:jc w:val="center"/>
              <w:rPr>
                <w:rFonts w:ascii="Cambria" w:eastAsia="Cambria" w:hAnsi="Cambria" w:cs="Cambria"/>
              </w:rPr>
            </w:pPr>
            <w:r w:rsidRPr="00B1614A">
              <w:rPr>
                <w:rFonts w:ascii="Cambria" w:eastAsia="Cambria" w:hAnsi="Cambria" w:cs="Cambria"/>
              </w:rPr>
              <w:t>W_02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7ADFC9E1"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650C8A0"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142DA720"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1417" w:type="dxa"/>
            <w:tcBorders>
              <w:top w:val="single" w:sz="4" w:space="0" w:color="000000"/>
              <w:left w:val="single" w:sz="4" w:space="0" w:color="000000"/>
              <w:bottom w:val="single" w:sz="4" w:space="0" w:color="000000"/>
              <w:right w:val="single" w:sz="4" w:space="0" w:color="000000"/>
            </w:tcBorders>
          </w:tcPr>
          <w:p w14:paraId="367139FD"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r>
      <w:tr w:rsidR="00680F21" w:rsidRPr="00B1614A" w14:paraId="0B784521" w14:textId="77777777" w:rsidTr="00EC3ED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5E797E1B" w14:textId="77777777" w:rsidR="00680F21" w:rsidRPr="00B1614A" w:rsidRDefault="00680F21" w:rsidP="004F2DD3">
            <w:pPr>
              <w:spacing w:before="20"/>
              <w:ind w:right="-108"/>
              <w:jc w:val="center"/>
              <w:rPr>
                <w:rFonts w:ascii="Cambria" w:eastAsia="Cambria" w:hAnsi="Cambria" w:cs="Cambria"/>
              </w:rPr>
            </w:pPr>
            <w:r w:rsidRPr="00B1614A">
              <w:rPr>
                <w:rFonts w:ascii="Cambria" w:eastAsia="Cambria" w:hAnsi="Cambria" w:cs="Cambria"/>
              </w:rPr>
              <w:t>U_01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75E7C917" w14:textId="77777777" w:rsidR="00680F21" w:rsidRPr="00B1614A" w:rsidRDefault="00680F21" w:rsidP="004F2DD3">
            <w:pPr>
              <w:jc w:val="center"/>
              <w:rPr>
                <w:rFonts w:ascii="Cambria" w:eastAsia="Calibri" w:hAnsi="Cambria"/>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81A7E26"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0B666F52"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1417" w:type="dxa"/>
            <w:tcBorders>
              <w:top w:val="single" w:sz="4" w:space="0" w:color="000000"/>
              <w:left w:val="single" w:sz="4" w:space="0" w:color="000000"/>
              <w:bottom w:val="single" w:sz="4" w:space="0" w:color="000000"/>
              <w:right w:val="single" w:sz="4" w:space="0" w:color="000000"/>
            </w:tcBorders>
          </w:tcPr>
          <w:p w14:paraId="73C94566"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r>
      <w:tr w:rsidR="00680F21" w:rsidRPr="00B1614A" w14:paraId="43BE100A" w14:textId="77777777" w:rsidTr="00EC3EDA">
        <w:trPr>
          <w:trHeight w:val="302"/>
        </w:trPr>
        <w:tc>
          <w:tcPr>
            <w:tcW w:w="1917" w:type="dxa"/>
            <w:tcBorders>
              <w:top w:val="single" w:sz="4" w:space="0" w:color="000000"/>
              <w:left w:val="single" w:sz="4" w:space="0" w:color="000000"/>
              <w:bottom w:val="single" w:sz="4" w:space="0" w:color="000000"/>
              <w:right w:val="single" w:sz="4" w:space="0" w:color="000000"/>
            </w:tcBorders>
            <w:vAlign w:val="center"/>
          </w:tcPr>
          <w:p w14:paraId="2000CC32" w14:textId="77777777" w:rsidR="00680F21" w:rsidRPr="00B1614A" w:rsidRDefault="00680F21" w:rsidP="004F2DD3">
            <w:pPr>
              <w:widowControl w:val="0"/>
              <w:spacing w:before="20"/>
              <w:ind w:right="-108"/>
              <w:jc w:val="center"/>
              <w:rPr>
                <w:rFonts w:ascii="Cambria" w:eastAsia="Cambria" w:hAnsi="Cambria" w:cs="Cambria"/>
              </w:rPr>
            </w:pPr>
            <w:r w:rsidRPr="00B1614A">
              <w:rPr>
                <w:rFonts w:ascii="Cambria" w:eastAsia="Cambria" w:hAnsi="Cambria" w:cs="Cambria"/>
              </w:rPr>
              <w:t>U_02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59A65F66" w14:textId="77777777" w:rsidR="00680F21" w:rsidRPr="00B1614A" w:rsidRDefault="00680F21" w:rsidP="004F2DD3">
            <w:pPr>
              <w:jc w:val="center"/>
              <w:rPr>
                <w:rFonts w:ascii="Cambria" w:eastAsia="Calibri" w:hAnsi="Cambria"/>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EA69F99"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39459EBA"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1417" w:type="dxa"/>
            <w:tcBorders>
              <w:top w:val="single" w:sz="4" w:space="0" w:color="000000"/>
              <w:left w:val="single" w:sz="4" w:space="0" w:color="000000"/>
              <w:bottom w:val="single" w:sz="4" w:space="0" w:color="000000"/>
              <w:right w:val="single" w:sz="4" w:space="0" w:color="000000"/>
            </w:tcBorders>
          </w:tcPr>
          <w:p w14:paraId="3EE71FDC"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Calibri" w:hAnsi="Cambria"/>
                <w:sz w:val="24"/>
                <w:szCs w:val="24"/>
              </w:rPr>
              <w:t>X</w:t>
            </w:r>
          </w:p>
        </w:tc>
      </w:tr>
      <w:tr w:rsidR="00680F21" w:rsidRPr="00B1614A" w14:paraId="240DD5F7" w14:textId="77777777" w:rsidTr="00EC3ED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6D7A36A8" w14:textId="77777777" w:rsidR="00680F21" w:rsidRPr="00B1614A" w:rsidRDefault="00680F21" w:rsidP="004F2DD3">
            <w:pPr>
              <w:spacing w:before="20"/>
              <w:ind w:right="-108"/>
              <w:jc w:val="center"/>
              <w:rPr>
                <w:rFonts w:ascii="Cambria" w:eastAsia="Cambria" w:hAnsi="Cambria" w:cs="Cambria"/>
              </w:rPr>
            </w:pPr>
            <w:r w:rsidRPr="00B1614A">
              <w:rPr>
                <w:rFonts w:ascii="Cambria" w:eastAsia="Cambria" w:hAnsi="Cambria" w:cs="Cambria"/>
              </w:rPr>
              <w:t>U_03</w:t>
            </w:r>
          </w:p>
        </w:tc>
        <w:tc>
          <w:tcPr>
            <w:tcW w:w="1705" w:type="dxa"/>
            <w:tcBorders>
              <w:top w:val="single" w:sz="4" w:space="0" w:color="000000"/>
              <w:left w:val="single" w:sz="4" w:space="0" w:color="000000"/>
              <w:bottom w:val="single" w:sz="4" w:space="0" w:color="000000"/>
              <w:right w:val="single" w:sz="4" w:space="0" w:color="000000"/>
            </w:tcBorders>
            <w:vAlign w:val="center"/>
          </w:tcPr>
          <w:p w14:paraId="048FC1DF" w14:textId="77777777" w:rsidR="00680F21" w:rsidRPr="00B1614A" w:rsidRDefault="00680F21" w:rsidP="004F2DD3">
            <w:pPr>
              <w:spacing w:before="20" w:line="0" w:lineRule="atLeast"/>
              <w:jc w:val="center"/>
              <w:rPr>
                <w:rFonts w:ascii="Cambria" w:eastAsia="Times New Roman" w:hAnsi="Cambria"/>
                <w:sz w:val="24"/>
                <w:szCs w:val="24"/>
                <w:lang w:eastAsia="pl-PL"/>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A0D3EC9" w14:textId="77777777" w:rsidR="00680F21" w:rsidRPr="00B1614A" w:rsidRDefault="00680F21" w:rsidP="004F2DD3">
            <w:pPr>
              <w:jc w:val="center"/>
              <w:rPr>
                <w:rFonts w:ascii="Cambria" w:eastAsia="Calibri" w:hAnsi="Cambria"/>
                <w:sz w:val="24"/>
                <w:szCs w:val="24"/>
              </w:rPr>
            </w:pPr>
            <w:r w:rsidRPr="00B1614A">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092E7665" w14:textId="77777777" w:rsidR="00680F21" w:rsidRPr="00B1614A" w:rsidRDefault="00680F21" w:rsidP="004F2DD3">
            <w:pPr>
              <w:jc w:val="center"/>
              <w:rPr>
                <w:rFonts w:ascii="Cambria" w:eastAsia="Calibri" w:hAnsi="Cambria"/>
                <w:sz w:val="24"/>
                <w:szCs w:val="24"/>
              </w:rPr>
            </w:pPr>
            <w:r w:rsidRPr="00B1614A">
              <w:rPr>
                <w:rFonts w:ascii="Cambria" w:eastAsia="Calibri" w:hAnsi="Cambria"/>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5680BE35" w14:textId="77777777" w:rsidR="00680F21" w:rsidRPr="00B1614A" w:rsidRDefault="00680F21" w:rsidP="004F2DD3">
            <w:pPr>
              <w:jc w:val="center"/>
              <w:rPr>
                <w:rFonts w:ascii="Cambria" w:eastAsia="Calibri" w:hAnsi="Cambria"/>
                <w:sz w:val="24"/>
                <w:szCs w:val="24"/>
              </w:rPr>
            </w:pPr>
            <w:r w:rsidRPr="00B1614A">
              <w:rPr>
                <w:rFonts w:ascii="Cambria" w:eastAsia="Calibri" w:hAnsi="Cambria"/>
                <w:sz w:val="24"/>
                <w:szCs w:val="24"/>
              </w:rPr>
              <w:t>X</w:t>
            </w:r>
          </w:p>
        </w:tc>
      </w:tr>
      <w:tr w:rsidR="00680F21" w:rsidRPr="00B1614A" w14:paraId="6CCCBDA0" w14:textId="77777777" w:rsidTr="00EC3ED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41D62EFC" w14:textId="77777777" w:rsidR="00680F21" w:rsidRPr="00B1614A" w:rsidRDefault="00680F21" w:rsidP="004F2DD3">
            <w:pPr>
              <w:spacing w:before="20"/>
              <w:ind w:right="-108"/>
              <w:jc w:val="center"/>
              <w:rPr>
                <w:rFonts w:ascii="Cambria" w:eastAsia="Cambria" w:hAnsi="Cambria" w:cs="Cambria"/>
              </w:rPr>
            </w:pPr>
            <w:r w:rsidRPr="00B1614A">
              <w:rPr>
                <w:rFonts w:ascii="Cambria" w:eastAsia="Cambria" w:hAnsi="Cambria" w:cs="Cambria"/>
              </w:rPr>
              <w:t>K_01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50D5539C" w14:textId="77777777" w:rsidR="00680F21" w:rsidRPr="00B1614A" w:rsidRDefault="00680F21" w:rsidP="004F2DD3">
            <w:pPr>
              <w:spacing w:before="20" w:line="0" w:lineRule="atLeast"/>
              <w:jc w:val="center"/>
              <w:rPr>
                <w:rFonts w:ascii="Cambria" w:eastAsia="Times New Roman" w:hAnsi="Cambria"/>
                <w:sz w:val="24"/>
                <w:szCs w:val="24"/>
                <w:lang w:eastAsia="pl-PL"/>
              </w:rPr>
            </w:pPr>
            <w:r w:rsidRPr="00B1614A">
              <w:rPr>
                <w:rFonts w:ascii="Cambria" w:eastAsia="Times New Roman" w:hAnsi="Cambria"/>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22F56E40" w14:textId="77777777" w:rsidR="00680F21" w:rsidRPr="00B1614A" w:rsidRDefault="00680F21" w:rsidP="004F2DD3">
            <w:pPr>
              <w:jc w:val="center"/>
              <w:rPr>
                <w:rFonts w:ascii="Cambria" w:eastAsia="Calibri" w:hAnsi="Cambria"/>
                <w:sz w:val="24"/>
                <w:szCs w:val="24"/>
              </w:rPr>
            </w:pPr>
            <w:r w:rsidRPr="00B1614A">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3C935A47" w14:textId="77777777" w:rsidR="00680F21" w:rsidRPr="00B1614A" w:rsidRDefault="00680F21" w:rsidP="004F2DD3">
            <w:pPr>
              <w:jc w:val="center"/>
              <w:rPr>
                <w:rFonts w:ascii="Cambria" w:eastAsia="Calibri" w:hAnsi="Cambria"/>
                <w:sz w:val="24"/>
                <w:szCs w:val="24"/>
              </w:rPr>
            </w:pPr>
            <w:r w:rsidRPr="00B1614A">
              <w:rPr>
                <w:rFonts w:ascii="Cambria" w:eastAsia="Times New Roman" w:hAnsi="Cambria"/>
                <w:sz w:val="24"/>
                <w:szCs w:val="24"/>
                <w:lang w:eastAsia="pl-PL"/>
              </w:rPr>
              <w:t>x</w:t>
            </w:r>
          </w:p>
        </w:tc>
        <w:tc>
          <w:tcPr>
            <w:tcW w:w="1417" w:type="dxa"/>
            <w:tcBorders>
              <w:top w:val="single" w:sz="4" w:space="0" w:color="000000"/>
              <w:left w:val="single" w:sz="4" w:space="0" w:color="000000"/>
              <w:bottom w:val="single" w:sz="4" w:space="0" w:color="000000"/>
              <w:right w:val="single" w:sz="4" w:space="0" w:color="000000"/>
            </w:tcBorders>
          </w:tcPr>
          <w:p w14:paraId="7BFB2524" w14:textId="77777777" w:rsidR="00680F21" w:rsidRPr="00B1614A" w:rsidRDefault="00680F21" w:rsidP="004F2DD3">
            <w:pPr>
              <w:jc w:val="center"/>
              <w:rPr>
                <w:rFonts w:ascii="Cambria" w:eastAsia="Calibri" w:hAnsi="Cambria"/>
                <w:sz w:val="24"/>
                <w:szCs w:val="24"/>
              </w:rPr>
            </w:pPr>
            <w:r w:rsidRPr="00B1614A">
              <w:rPr>
                <w:rFonts w:ascii="Cambria" w:eastAsia="Times New Roman" w:hAnsi="Cambria"/>
                <w:sz w:val="24"/>
                <w:szCs w:val="24"/>
                <w:lang w:eastAsia="pl-PL"/>
              </w:rPr>
              <w:t>X</w:t>
            </w:r>
          </w:p>
        </w:tc>
      </w:tr>
    </w:tbl>
    <w:p w14:paraId="0593A488" w14:textId="77777777" w:rsidR="00680F21" w:rsidRPr="00B1614A" w:rsidRDefault="00680F21" w:rsidP="004F2DD3">
      <w:pPr>
        <w:keepNext/>
        <w:spacing w:before="120"/>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3316"/>
        <w:gridCol w:w="3361"/>
      </w:tblGrid>
      <w:tr w:rsidR="00680F21" w:rsidRPr="00B1614A" w14:paraId="1A6A4BF3" w14:textId="77777777" w:rsidTr="004F2DD3">
        <w:trPr>
          <w:trHeight w:val="93"/>
        </w:trPr>
        <w:tc>
          <w:tcPr>
            <w:tcW w:w="9281" w:type="dxa"/>
            <w:gridSpan w:val="3"/>
            <w:tcBorders>
              <w:top w:val="single" w:sz="4" w:space="0" w:color="auto"/>
              <w:left w:val="single" w:sz="4" w:space="0" w:color="auto"/>
              <w:bottom w:val="single" w:sz="4" w:space="0" w:color="auto"/>
              <w:right w:val="single" w:sz="4" w:space="0" w:color="auto"/>
            </w:tcBorders>
            <w:hideMark/>
          </w:tcPr>
          <w:p w14:paraId="0C1B9D32"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Ocena</w:t>
            </w:r>
            <w:proofErr w:type="spellEnd"/>
          </w:p>
        </w:tc>
      </w:tr>
      <w:tr w:rsidR="00680F21" w:rsidRPr="00B1614A" w14:paraId="552EBBE2" w14:textId="77777777" w:rsidTr="004F2DD3">
        <w:trPr>
          <w:trHeight w:val="322"/>
        </w:trPr>
        <w:tc>
          <w:tcPr>
            <w:tcW w:w="2604" w:type="dxa"/>
            <w:tcBorders>
              <w:top w:val="single" w:sz="4" w:space="0" w:color="auto"/>
              <w:left w:val="single" w:sz="4" w:space="0" w:color="auto"/>
              <w:bottom w:val="single" w:sz="4" w:space="0" w:color="auto"/>
              <w:right w:val="single" w:sz="4" w:space="0" w:color="auto"/>
            </w:tcBorders>
            <w:hideMark/>
          </w:tcPr>
          <w:p w14:paraId="7AF0795F"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Dostateczny</w:t>
            </w:r>
            <w:proofErr w:type="spellEnd"/>
            <w:r w:rsidRPr="00B1614A">
              <w:rPr>
                <w:rFonts w:ascii="Cambria" w:eastAsia="Times New Roman" w:hAnsi="Cambria"/>
                <w:b/>
              </w:rPr>
              <w:t xml:space="preserve"> </w:t>
            </w:r>
          </w:p>
          <w:p w14:paraId="766D3861"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dostateczny</w:t>
            </w:r>
            <w:proofErr w:type="spellEnd"/>
            <w:r w:rsidRPr="00B1614A">
              <w:rPr>
                <w:rFonts w:ascii="Cambria" w:eastAsia="Times New Roman" w:hAnsi="Cambria"/>
                <w:b/>
              </w:rPr>
              <w:t xml:space="preserve"> plus </w:t>
            </w:r>
          </w:p>
          <w:p w14:paraId="5718DFA4"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3/3,5</w:t>
            </w:r>
          </w:p>
        </w:tc>
        <w:tc>
          <w:tcPr>
            <w:tcW w:w="3316" w:type="dxa"/>
            <w:tcBorders>
              <w:top w:val="single" w:sz="4" w:space="0" w:color="auto"/>
              <w:left w:val="single" w:sz="4" w:space="0" w:color="auto"/>
              <w:bottom w:val="single" w:sz="4" w:space="0" w:color="auto"/>
              <w:right w:val="single" w:sz="4" w:space="0" w:color="auto"/>
            </w:tcBorders>
            <w:hideMark/>
          </w:tcPr>
          <w:p w14:paraId="704880E6"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dobry</w:t>
            </w:r>
            <w:proofErr w:type="spellEnd"/>
          </w:p>
          <w:p w14:paraId="2885EE18"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dobry</w:t>
            </w:r>
            <w:proofErr w:type="spellEnd"/>
            <w:r w:rsidRPr="00B1614A">
              <w:rPr>
                <w:rFonts w:ascii="Cambria" w:eastAsia="Times New Roman" w:hAnsi="Cambria"/>
                <w:b/>
              </w:rPr>
              <w:t xml:space="preserve"> plus</w:t>
            </w:r>
          </w:p>
          <w:p w14:paraId="350BCFFB"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4/4,5</w:t>
            </w:r>
          </w:p>
        </w:tc>
        <w:tc>
          <w:tcPr>
            <w:tcW w:w="3361" w:type="dxa"/>
            <w:tcBorders>
              <w:top w:val="single" w:sz="4" w:space="0" w:color="auto"/>
              <w:left w:val="single" w:sz="4" w:space="0" w:color="auto"/>
              <w:bottom w:val="single" w:sz="4" w:space="0" w:color="auto"/>
              <w:right w:val="single" w:sz="4" w:space="0" w:color="auto"/>
            </w:tcBorders>
            <w:vAlign w:val="center"/>
            <w:hideMark/>
          </w:tcPr>
          <w:p w14:paraId="2136B20B"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bardzo</w:t>
            </w:r>
            <w:proofErr w:type="spellEnd"/>
            <w:r w:rsidRPr="00B1614A">
              <w:rPr>
                <w:rFonts w:ascii="Cambria" w:eastAsia="Times New Roman" w:hAnsi="Cambria"/>
                <w:b/>
              </w:rPr>
              <w:t xml:space="preserve"> </w:t>
            </w:r>
            <w:proofErr w:type="spellStart"/>
            <w:r w:rsidRPr="00B1614A">
              <w:rPr>
                <w:rFonts w:ascii="Cambria" w:eastAsia="Times New Roman" w:hAnsi="Cambria"/>
                <w:b/>
              </w:rPr>
              <w:t>dobry</w:t>
            </w:r>
            <w:proofErr w:type="spellEnd"/>
          </w:p>
          <w:p w14:paraId="4A590C03"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5</w:t>
            </w:r>
          </w:p>
        </w:tc>
      </w:tr>
      <w:tr w:rsidR="00680F21" w:rsidRPr="00B1614A" w14:paraId="0DA50F37" w14:textId="77777777" w:rsidTr="004F2DD3">
        <w:trPr>
          <w:trHeight w:val="323"/>
        </w:trPr>
        <w:tc>
          <w:tcPr>
            <w:tcW w:w="2604" w:type="dxa"/>
            <w:tcBorders>
              <w:top w:val="single" w:sz="4" w:space="0" w:color="auto"/>
              <w:left w:val="single" w:sz="4" w:space="0" w:color="auto"/>
              <w:bottom w:val="single" w:sz="4" w:space="0" w:color="auto"/>
              <w:right w:val="single" w:sz="4" w:space="0" w:color="auto"/>
            </w:tcBorders>
            <w:hideMark/>
          </w:tcPr>
          <w:p w14:paraId="7CEAC369"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lang w:val="pl-PL"/>
              </w:rPr>
              <w:t xml:space="preserve">Dostateczny/dostateczny plus 3/3,5: </w:t>
            </w:r>
            <w:r w:rsidRPr="00B1614A">
              <w:rPr>
                <w:rFonts w:ascii="Cambria" w:eastAsia="Times New Roman" w:hAnsi="Cambria" w:cs="Calibri"/>
                <w:lang w:val="pl-PL"/>
              </w:rPr>
              <w:t xml:space="preserve">Student posiada podstawową wiedzę na temat krajów niemieckiego obszaru językowego; Zna w stopniu podstawowym terminologię charakterystyczną dla opisu różnych dziedzin i systemów życia składających się na kulturę krajów niemieckiego obszaru językowego; Posiada podstawową wiedzę na temat współczesnego życia kulturalnego Niemiec, Austrii i Szwajcarii; Posiada podstawowe umiejętności analizy porównawczej wybranych aspektów kultury rodzimej i kultury języka docelowego; Potrafi funkcjonować w dyskusji o kulturze krajów niemieckiego obszaru językowego; Potrafi wyszukiwać, analizować, oceniać, selekcjonować i </w:t>
            </w:r>
            <w:r w:rsidRPr="00B1614A">
              <w:rPr>
                <w:rFonts w:ascii="Cambria" w:eastAsia="Times New Roman" w:hAnsi="Cambria" w:cs="Calibri"/>
                <w:lang w:val="pl-PL"/>
              </w:rPr>
              <w:lastRenderedPageBreak/>
              <w:t>wykorzystywać informacje pochodzące z różnych źródeł w języku polskim i obcym; Potrafi współdziałać w grupie w celu omówienia  problemów kulturowych; Wykazuje otwartość na różnorodność i odmienność kulturową; docenia obecność różnych form sztuki w naukach filologicznych oraz  wkład nauk filologicznych w kreowanie pozytywnych relacji międzykulturowych i zachowanie dziedzictwa Polski i innych kultur świata.</w:t>
            </w:r>
          </w:p>
        </w:tc>
        <w:tc>
          <w:tcPr>
            <w:tcW w:w="3316" w:type="dxa"/>
            <w:tcBorders>
              <w:top w:val="single" w:sz="4" w:space="0" w:color="auto"/>
              <w:left w:val="single" w:sz="4" w:space="0" w:color="auto"/>
              <w:bottom w:val="single" w:sz="4" w:space="0" w:color="auto"/>
              <w:right w:val="single" w:sz="4" w:space="0" w:color="auto"/>
            </w:tcBorders>
          </w:tcPr>
          <w:p w14:paraId="55578C14"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lang w:val="pl-PL"/>
              </w:rPr>
              <w:lastRenderedPageBreak/>
              <w:t xml:space="preserve">Dobry/dobry plus 4/4,5: </w:t>
            </w:r>
            <w:r w:rsidRPr="00B1614A">
              <w:rPr>
                <w:rFonts w:ascii="Cambria" w:eastAsia="Times New Roman" w:hAnsi="Cambria" w:cs="Calibri"/>
                <w:lang w:val="pl-PL"/>
              </w:rPr>
              <w:t xml:space="preserve">Student posiada dobrą wiedzę na temat krajów niemieckiego obszaru językowego; Zna w stopniu dobrym terminologię charakterystyczną dla opisu różnych dziedzin i systemów życia składających się na kulturę krajów niemieckiego obszaru językowego; Posiada dobrą wiedzę na temat współczesnego życia kulturalnego Niemiec, Austrii i Szwajcarii; Posiada dużą umiejętność analizy porównawczej wybranych aspektów kultury rodzimej i kultury języka docelowego; Dobrze funkcjonuje w dyskusji o kulturze krajów niemieckiego obszaru językowego; Potrafi sprawnie wyszukiwać, analizować, oceniać, selekcjonować i wykorzystywać informacje pochodzące z różnych źródeł w języku polskim i obcym; Potrafi dobrze współdziałać w grupie w celu omówienia  problemów kulturowych; Wykazuje dużą otwartość na różnorodność i odmienność kulturową; docenia obecność różnych form sztuki w naukach filologicznych oraz  wkład </w:t>
            </w:r>
            <w:r w:rsidRPr="00B1614A">
              <w:rPr>
                <w:rFonts w:ascii="Cambria" w:eastAsia="Times New Roman" w:hAnsi="Cambria" w:cs="Calibri"/>
                <w:lang w:val="pl-PL"/>
              </w:rPr>
              <w:lastRenderedPageBreak/>
              <w:t>nauk filologicznych w kreowanie pozytywnych relacji międzykulturowych i zachowanie dziedzictwa Polski i innych kultur świata.</w:t>
            </w:r>
          </w:p>
          <w:p w14:paraId="1AA5BBB3" w14:textId="77777777" w:rsidR="00680F21" w:rsidRPr="00B1614A" w:rsidRDefault="00680F21" w:rsidP="004F2DD3">
            <w:pPr>
              <w:rPr>
                <w:rFonts w:ascii="Cambria" w:eastAsia="Times New Roman" w:hAnsi="Cambria"/>
                <w:lang w:val="pl-PL"/>
              </w:rPr>
            </w:pPr>
          </w:p>
        </w:tc>
        <w:tc>
          <w:tcPr>
            <w:tcW w:w="3361" w:type="dxa"/>
            <w:tcBorders>
              <w:top w:val="single" w:sz="4" w:space="0" w:color="auto"/>
              <w:left w:val="single" w:sz="4" w:space="0" w:color="auto"/>
              <w:bottom w:val="single" w:sz="4" w:space="0" w:color="auto"/>
              <w:right w:val="single" w:sz="4" w:space="0" w:color="auto"/>
            </w:tcBorders>
          </w:tcPr>
          <w:p w14:paraId="631E9319"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lang w:val="pl-PL"/>
              </w:rPr>
              <w:lastRenderedPageBreak/>
              <w:t xml:space="preserve">Bardzo dobry/5: </w:t>
            </w:r>
            <w:r w:rsidRPr="00B1614A">
              <w:rPr>
                <w:rFonts w:ascii="Cambria" w:eastAsia="Times New Roman" w:hAnsi="Cambria" w:cs="Calibri"/>
                <w:lang w:val="pl-PL"/>
              </w:rPr>
              <w:t>Student posiada bardzo dobrą wiedzę na temat krajów niemieckiego obszaru językowego;</w:t>
            </w:r>
          </w:p>
          <w:p w14:paraId="26FE1474" w14:textId="77777777" w:rsidR="00680F21" w:rsidRPr="00B1614A" w:rsidRDefault="00680F21" w:rsidP="004F2DD3">
            <w:pPr>
              <w:jc w:val="both"/>
              <w:rPr>
                <w:rFonts w:ascii="Cambria" w:eastAsia="Times New Roman" w:hAnsi="Cambria" w:cs="Calibri"/>
                <w:lang w:val="pl-PL"/>
              </w:rPr>
            </w:pPr>
            <w:r w:rsidRPr="00B1614A">
              <w:rPr>
                <w:rFonts w:ascii="Cambria" w:eastAsia="Times New Roman" w:hAnsi="Cambria" w:cs="Calibri"/>
                <w:lang w:val="pl-PL"/>
              </w:rPr>
              <w:t xml:space="preserve">Zna w stopniu bardzo dobrym terminologię charakterystyczną dla opisu różnych dziedzin i systemów życia składających się na kulturę krajów niemieckiego obszaru językowego; Posiada bardzo dobrą wiedzę na temat współczesnego życia kulturalnego Niemiec, Austrii i Szwajcarii; Posiada bardzo wysoką umiejętność analizy porównawczej wybranych aspektów kultury rodzimej i kultury języka docelowego; Bardzo dobrze funkcjonuje w dyskusji o kulturze krajów niemieckiego obszaru językowego; Wykazuje bardzo wysoką sprawność w wyszukiwaniu, analizowaniu, ocenianiu, selekcjonowaniu i wykorzystywaniu informacji pochodzące z różnych źródeł w języku polskim i obcym; Potrafi bardzo dobrze współdziałać w grupie w celu omówienia  problemów kulturowych; Wykazuje  bardzo dużą otwartość na różnorodność i odmienność </w:t>
            </w:r>
            <w:r w:rsidRPr="00B1614A">
              <w:rPr>
                <w:rFonts w:ascii="Cambria" w:eastAsia="Times New Roman" w:hAnsi="Cambria" w:cs="Calibri"/>
                <w:lang w:val="pl-PL"/>
              </w:rPr>
              <w:lastRenderedPageBreak/>
              <w:t>kulturową; docenia obecność różnych form sztuki w naukach filologicznych oraz  wkład nauk filologicznych w kreowanie pozytywnych relacji międzykulturowych i zachowanie dziedzictwa Polski i innych kultur świata.</w:t>
            </w:r>
          </w:p>
          <w:p w14:paraId="7C636EF8" w14:textId="77777777" w:rsidR="00680F21" w:rsidRPr="00B1614A" w:rsidRDefault="00680F21" w:rsidP="004F2DD3">
            <w:pPr>
              <w:jc w:val="both"/>
              <w:rPr>
                <w:rFonts w:ascii="Cambria" w:eastAsia="Times New Roman" w:hAnsi="Cambria"/>
                <w:lang w:val="pl-PL"/>
              </w:rPr>
            </w:pPr>
          </w:p>
        </w:tc>
      </w:tr>
    </w:tbl>
    <w:p w14:paraId="104572D8" w14:textId="77777777" w:rsidR="00680F21" w:rsidRPr="00B1614A" w:rsidRDefault="00680F21" w:rsidP="004F2DD3">
      <w:pPr>
        <w:rPr>
          <w:rFonts w:ascii="Cambria" w:eastAsia="Times New Roman" w:hAnsi="Cambria" w:cs="Calibri"/>
          <w:b/>
          <w:bCs/>
          <w:lang w:val="pl-PL"/>
        </w:rPr>
      </w:pPr>
    </w:p>
    <w:tbl>
      <w:tblPr>
        <w:tblStyle w:val="Tabela-Siatka"/>
        <w:tblW w:w="9356" w:type="dxa"/>
        <w:tblLook w:val="04A0" w:firstRow="1" w:lastRow="0" w:firstColumn="1" w:lastColumn="0" w:noHBand="0" w:noVBand="1"/>
      </w:tblPr>
      <w:tblGrid>
        <w:gridCol w:w="9356"/>
      </w:tblGrid>
      <w:tr w:rsidR="00680F21" w:rsidRPr="00B1614A" w14:paraId="1FAEC0D2" w14:textId="77777777" w:rsidTr="00EC3EDA">
        <w:tc>
          <w:tcPr>
            <w:tcW w:w="9356" w:type="dxa"/>
            <w:tcBorders>
              <w:top w:val="single" w:sz="4" w:space="0" w:color="auto"/>
              <w:left w:val="single" w:sz="4" w:space="0" w:color="auto"/>
              <w:bottom w:val="single" w:sz="4" w:space="0" w:color="auto"/>
              <w:right w:val="single" w:sz="4" w:space="0" w:color="auto"/>
            </w:tcBorders>
            <w:hideMark/>
          </w:tcPr>
          <w:p w14:paraId="53539558" w14:textId="77777777" w:rsidR="00680F21" w:rsidRPr="00B1614A" w:rsidRDefault="00680F21" w:rsidP="004F2DD3">
            <w:pPr>
              <w:rPr>
                <w:rFonts w:ascii="Cambria" w:hAnsi="Cambria" w:cs="Calibri"/>
                <w:b/>
                <w:bCs/>
                <w:lang w:val="pl-PL"/>
              </w:rPr>
            </w:pPr>
            <w:r w:rsidRPr="00B1614A">
              <w:rPr>
                <w:rFonts w:ascii="Cambria" w:hAnsi="Cambria" w:cs="Calibri"/>
                <w:b/>
                <w:bCs/>
                <w:lang w:val="pl-PL"/>
              </w:rPr>
              <w:t>Zastosowanie systemu punktowego – oceny według następującej skali (wyrażone w %):</w:t>
            </w:r>
          </w:p>
          <w:p w14:paraId="489538BF" w14:textId="77777777" w:rsidR="00680F21" w:rsidRPr="00B1614A" w:rsidRDefault="00680F21" w:rsidP="004F2DD3">
            <w:pPr>
              <w:rPr>
                <w:rFonts w:ascii="Cambria" w:hAnsi="Cambria" w:cs="Calibri"/>
                <w:lang w:val="pl-PL"/>
              </w:rPr>
            </w:pPr>
            <w:r w:rsidRPr="00B1614A">
              <w:rPr>
                <w:rFonts w:ascii="Cambria" w:hAnsi="Cambria" w:cs="Calibri"/>
                <w:lang w:val="pl-PL"/>
              </w:rPr>
              <w:t>90%– 100% ocena 5.0; 80%– 89% ocena  4.5; 70% – 70% ocena 4.0; 60%– 69% ocena 3.5; 50%– 59%  ocena 3.0; 0%– 49% ocena 2.0</w:t>
            </w:r>
          </w:p>
        </w:tc>
      </w:tr>
    </w:tbl>
    <w:p w14:paraId="0E27EC11" w14:textId="77777777" w:rsidR="00680F21" w:rsidRPr="00B1614A" w:rsidRDefault="00680F21" w:rsidP="004F2DD3">
      <w:pPr>
        <w:rPr>
          <w:rFonts w:ascii="Cambria" w:eastAsia="Times New Roman" w:hAnsi="Cambria" w:cs="Calibri"/>
          <w:b/>
          <w:bCs/>
        </w:rPr>
      </w:pPr>
      <w:r w:rsidRPr="00B1614A">
        <w:rPr>
          <w:rFonts w:ascii="Cambria" w:eastAsia="Times New Roman" w:hAnsi="Cambria" w:cs="Calibri"/>
          <w:b/>
          <w:bCs/>
        </w:rPr>
        <w:t xml:space="preserve">10. Forma </w:t>
      </w:r>
      <w:proofErr w:type="spellStart"/>
      <w:r w:rsidRPr="00B1614A">
        <w:rPr>
          <w:rFonts w:ascii="Cambria" w:eastAsia="Times New Roman" w:hAnsi="Cambria" w:cs="Calibri"/>
          <w:b/>
          <w:bCs/>
        </w:rPr>
        <w:t>zaliczenia</w:t>
      </w:r>
      <w:proofErr w:type="spellEnd"/>
      <w:r w:rsidRPr="00B1614A">
        <w:rPr>
          <w:rFonts w:ascii="Cambria" w:eastAsia="Times New Roman" w:hAnsi="Cambria" w:cs="Calibri"/>
          <w:b/>
          <w:bCs/>
        </w:rPr>
        <w:t xml:space="preserve"> </w:t>
      </w:r>
      <w:proofErr w:type="spellStart"/>
      <w:r w:rsidRPr="00B1614A">
        <w:rPr>
          <w:rFonts w:ascii="Cambria" w:eastAsia="Times New Roman" w:hAnsi="Cambria" w:cs="Calibri"/>
          <w:b/>
          <w:bCs/>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4"/>
      </w:tblGrid>
      <w:tr w:rsidR="00680F21" w:rsidRPr="00B1614A" w14:paraId="60920553" w14:textId="77777777" w:rsidTr="00EC3EDA">
        <w:trPr>
          <w:trHeight w:val="352"/>
        </w:trPr>
        <w:tc>
          <w:tcPr>
            <w:tcW w:w="9284" w:type="dxa"/>
            <w:tcBorders>
              <w:top w:val="single" w:sz="4" w:space="0" w:color="auto"/>
              <w:left w:val="single" w:sz="4" w:space="0" w:color="auto"/>
              <w:bottom w:val="single" w:sz="4" w:space="0" w:color="auto"/>
              <w:right w:val="single" w:sz="4" w:space="0" w:color="auto"/>
            </w:tcBorders>
            <w:hideMark/>
          </w:tcPr>
          <w:p w14:paraId="2C980F5C" w14:textId="77777777" w:rsidR="00680F21" w:rsidRPr="00B1614A" w:rsidRDefault="00680F21" w:rsidP="004F2DD3">
            <w:pPr>
              <w:rPr>
                <w:rFonts w:ascii="Cambria" w:eastAsia="Times New Roman" w:hAnsi="Cambria"/>
                <w:highlight w:val="yellow"/>
              </w:rPr>
            </w:pPr>
            <w:proofErr w:type="spellStart"/>
            <w:r w:rsidRPr="00B1614A">
              <w:rPr>
                <w:rFonts w:ascii="Cambria" w:eastAsia="Times New Roman" w:hAnsi="Cambria"/>
              </w:rPr>
              <w:t>Egzamin</w:t>
            </w:r>
            <w:proofErr w:type="spellEnd"/>
          </w:p>
        </w:tc>
      </w:tr>
    </w:tbl>
    <w:p w14:paraId="5CE3373D"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bCs/>
          <w:lang w:val="pl-PL"/>
        </w:rPr>
        <w:t xml:space="preserve">11. Obciążenie pracą studenta </w:t>
      </w:r>
      <w:r w:rsidRPr="00B1614A">
        <w:rPr>
          <w:rFonts w:ascii="Cambria" w:eastAsia="Times New Roman" w:hAnsi="Cambria" w:cs="Calibri"/>
          <w:lang w:val="pl-PL"/>
        </w:rPr>
        <w:t>(sposób wyznaczenia punktów ECTS):</w:t>
      </w:r>
    </w:p>
    <w:tbl>
      <w:tblPr>
        <w:tblStyle w:val="Tabela-Siatka11"/>
        <w:tblW w:w="9322" w:type="dxa"/>
        <w:tblLayout w:type="fixed"/>
        <w:tblLook w:val="00A0" w:firstRow="1" w:lastRow="0" w:firstColumn="1" w:lastColumn="0" w:noHBand="0" w:noVBand="0"/>
      </w:tblPr>
      <w:tblGrid>
        <w:gridCol w:w="5778"/>
        <w:gridCol w:w="1701"/>
        <w:gridCol w:w="1843"/>
      </w:tblGrid>
      <w:tr w:rsidR="00680F21" w:rsidRPr="00B1614A" w14:paraId="166F4F02" w14:textId="77777777" w:rsidTr="00AD3703">
        <w:trPr>
          <w:trHeight w:val="291"/>
        </w:trPr>
        <w:tc>
          <w:tcPr>
            <w:tcW w:w="5778" w:type="dxa"/>
            <w:vMerge w:val="restart"/>
            <w:tcBorders>
              <w:top w:val="single" w:sz="4" w:space="0" w:color="auto"/>
              <w:left w:val="single" w:sz="4" w:space="0" w:color="auto"/>
              <w:bottom w:val="single" w:sz="4" w:space="0" w:color="auto"/>
              <w:right w:val="single" w:sz="4" w:space="0" w:color="auto"/>
            </w:tcBorders>
            <w:vAlign w:val="center"/>
            <w:hideMark/>
          </w:tcPr>
          <w:p w14:paraId="13CB0331" w14:textId="77777777" w:rsidR="00680F21" w:rsidRPr="00B1614A" w:rsidRDefault="00680F21" w:rsidP="004F2DD3">
            <w:pPr>
              <w:spacing w:after="0"/>
              <w:jc w:val="center"/>
              <w:rPr>
                <w:rFonts w:ascii="Cambria" w:hAnsi="Cambria"/>
                <w:b/>
                <w:bCs/>
              </w:rPr>
            </w:pPr>
            <w:r w:rsidRPr="00B1614A">
              <w:rPr>
                <w:rFonts w:ascii="Cambria" w:hAnsi="Cambria"/>
                <w:b/>
                <w:bCs/>
              </w:rPr>
              <w:t>Forma aktywności studenta</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6E463515"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Liczba godzin</w:t>
            </w:r>
          </w:p>
        </w:tc>
      </w:tr>
      <w:tr w:rsidR="00680F21" w:rsidRPr="00B1614A" w14:paraId="4847BE74" w14:textId="77777777" w:rsidTr="00AD3703">
        <w:trPr>
          <w:trHeight w:val="291"/>
        </w:trPr>
        <w:tc>
          <w:tcPr>
            <w:tcW w:w="5778" w:type="dxa"/>
            <w:vMerge/>
            <w:tcBorders>
              <w:top w:val="single" w:sz="4" w:space="0" w:color="auto"/>
              <w:left w:val="single" w:sz="4" w:space="0" w:color="auto"/>
              <w:bottom w:val="single" w:sz="4" w:space="0" w:color="auto"/>
              <w:right w:val="single" w:sz="4" w:space="0" w:color="auto"/>
            </w:tcBorders>
            <w:vAlign w:val="center"/>
            <w:hideMark/>
          </w:tcPr>
          <w:p w14:paraId="4736B440" w14:textId="77777777" w:rsidR="00680F21" w:rsidRPr="00B1614A" w:rsidRDefault="00680F21" w:rsidP="004F2DD3">
            <w:pPr>
              <w:spacing w:after="0" w:line="240" w:lineRule="auto"/>
              <w:rPr>
                <w:rFonts w:ascii="Cambria" w:hAnsi="Cambria"/>
                <w:b/>
                <w:bC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8ADE1C1"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na studiach stacjonarnych</w:t>
            </w:r>
          </w:p>
        </w:tc>
        <w:tc>
          <w:tcPr>
            <w:tcW w:w="1843" w:type="dxa"/>
            <w:tcBorders>
              <w:top w:val="single" w:sz="4" w:space="0" w:color="auto"/>
              <w:left w:val="single" w:sz="4" w:space="0" w:color="auto"/>
              <w:bottom w:val="single" w:sz="4" w:space="0" w:color="auto"/>
              <w:right w:val="single" w:sz="4" w:space="0" w:color="auto"/>
            </w:tcBorders>
            <w:hideMark/>
          </w:tcPr>
          <w:p w14:paraId="61BA6F2B"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na studiach niestacjonarnych</w:t>
            </w:r>
          </w:p>
        </w:tc>
      </w:tr>
      <w:tr w:rsidR="00680F21" w:rsidRPr="00B1614A" w14:paraId="6D89B4D5" w14:textId="77777777" w:rsidTr="00EC3EDA">
        <w:trPr>
          <w:trHeight w:val="449"/>
        </w:trPr>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03624F52" w14:textId="77777777" w:rsidR="00680F21" w:rsidRPr="00B1614A" w:rsidRDefault="00680F21" w:rsidP="004F2DD3">
            <w:pPr>
              <w:spacing w:after="0" w:line="240" w:lineRule="auto"/>
              <w:jc w:val="center"/>
              <w:rPr>
                <w:rFonts w:ascii="Cambria" w:hAnsi="Cambria"/>
                <w:b/>
                <w:iCs/>
              </w:rPr>
            </w:pPr>
            <w:r w:rsidRPr="00B1614A">
              <w:rPr>
                <w:rFonts w:ascii="Cambria" w:hAnsi="Cambria"/>
                <w:b/>
                <w:bCs/>
              </w:rPr>
              <w:t>Godziny kontaktowe studenta (w ramach zajęć):</w:t>
            </w:r>
          </w:p>
        </w:tc>
      </w:tr>
      <w:tr w:rsidR="00680F21" w:rsidRPr="00B1614A" w14:paraId="00C24D9E" w14:textId="77777777" w:rsidTr="00AD3703">
        <w:trPr>
          <w:trHeight w:val="291"/>
        </w:trPr>
        <w:tc>
          <w:tcPr>
            <w:tcW w:w="5778" w:type="dxa"/>
            <w:tcBorders>
              <w:top w:val="single" w:sz="4" w:space="0" w:color="auto"/>
              <w:left w:val="single" w:sz="4" w:space="0" w:color="auto"/>
              <w:bottom w:val="single" w:sz="4" w:space="0" w:color="auto"/>
              <w:right w:val="single" w:sz="4" w:space="0" w:color="auto"/>
            </w:tcBorders>
            <w:vAlign w:val="center"/>
            <w:hideMark/>
          </w:tcPr>
          <w:p w14:paraId="56EB4A7C" w14:textId="77777777" w:rsidR="00680F21" w:rsidRPr="00B1614A" w:rsidRDefault="00680F21" w:rsidP="004F2DD3">
            <w:pPr>
              <w:spacing w:after="0"/>
              <w:rPr>
                <w:rFonts w:ascii="Cambria" w:hAnsi="Cambria"/>
                <w:b/>
                <w:iCs/>
              </w:rPr>
            </w:pPr>
            <w:r w:rsidRPr="00B1614A">
              <w:rPr>
                <w:rFonts w:ascii="Cambria" w:hAnsi="Cambria"/>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9561AC"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D0C92B"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36</w:t>
            </w:r>
          </w:p>
        </w:tc>
      </w:tr>
      <w:tr w:rsidR="00680F21" w:rsidRPr="00B1614A" w14:paraId="5B631FAD" w14:textId="77777777" w:rsidTr="00EC3EDA">
        <w:trPr>
          <w:trHeight w:val="435"/>
        </w:trPr>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39285574"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Praca własna studenta (indywidualna praca studenta związana z zajęciami):</w:t>
            </w:r>
          </w:p>
        </w:tc>
      </w:tr>
      <w:tr w:rsidR="00680F21" w:rsidRPr="00B1614A" w14:paraId="29022CED" w14:textId="77777777" w:rsidTr="00AD3703">
        <w:trPr>
          <w:trHeight w:val="412"/>
        </w:trPr>
        <w:tc>
          <w:tcPr>
            <w:tcW w:w="5778" w:type="dxa"/>
            <w:tcBorders>
              <w:top w:val="single" w:sz="4" w:space="0" w:color="auto"/>
              <w:left w:val="single" w:sz="4" w:space="0" w:color="auto"/>
              <w:bottom w:val="single" w:sz="4" w:space="0" w:color="auto"/>
              <w:right w:val="single" w:sz="4" w:space="0" w:color="auto"/>
            </w:tcBorders>
            <w:hideMark/>
          </w:tcPr>
          <w:p w14:paraId="04C321AB" w14:textId="77777777" w:rsidR="00680F21" w:rsidRPr="00B1614A" w:rsidRDefault="00680F21" w:rsidP="004F2DD3">
            <w:pPr>
              <w:spacing w:after="0" w:line="240" w:lineRule="auto"/>
              <w:rPr>
                <w:rFonts w:ascii="Cambria" w:hAnsi="Cambria"/>
              </w:rPr>
            </w:pPr>
            <w:r w:rsidRPr="00B1614A">
              <w:rPr>
                <w:rFonts w:ascii="Cambria" w:hAnsi="Cambria"/>
              </w:rPr>
              <w:t>Czytanie literatury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EF4D39" w14:textId="77777777" w:rsidR="00680F21" w:rsidRPr="00B1614A" w:rsidRDefault="00680F21" w:rsidP="004F2DD3">
            <w:pPr>
              <w:spacing w:after="0" w:line="240" w:lineRule="auto"/>
              <w:jc w:val="center"/>
              <w:rPr>
                <w:rFonts w:ascii="Cambria" w:hAnsi="Cambria"/>
              </w:rPr>
            </w:pPr>
            <w:r w:rsidRPr="00B1614A">
              <w:rPr>
                <w:rFonts w:ascii="Cambria" w:hAnsi="Cambria"/>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727514" w14:textId="77777777" w:rsidR="00680F21" w:rsidRPr="00B1614A" w:rsidRDefault="00680F21" w:rsidP="004F2DD3">
            <w:pPr>
              <w:spacing w:after="0" w:line="240" w:lineRule="auto"/>
              <w:jc w:val="center"/>
              <w:rPr>
                <w:rFonts w:ascii="Cambria" w:hAnsi="Cambria"/>
              </w:rPr>
            </w:pPr>
            <w:r w:rsidRPr="00B1614A">
              <w:rPr>
                <w:rFonts w:ascii="Cambria" w:hAnsi="Cambria"/>
              </w:rPr>
              <w:t>14</w:t>
            </w:r>
          </w:p>
        </w:tc>
      </w:tr>
      <w:tr w:rsidR="00680F21" w:rsidRPr="00B1614A" w14:paraId="4985703C" w14:textId="77777777" w:rsidTr="00AD3703">
        <w:tc>
          <w:tcPr>
            <w:tcW w:w="5778" w:type="dxa"/>
            <w:tcBorders>
              <w:top w:val="single" w:sz="4" w:space="0" w:color="auto"/>
              <w:left w:val="single" w:sz="4" w:space="0" w:color="auto"/>
              <w:bottom w:val="single" w:sz="4" w:space="0" w:color="auto"/>
              <w:right w:val="single" w:sz="4" w:space="0" w:color="auto"/>
            </w:tcBorders>
            <w:hideMark/>
          </w:tcPr>
          <w:p w14:paraId="53823D77" w14:textId="77777777" w:rsidR="00680F21" w:rsidRPr="00B1614A" w:rsidRDefault="00680F21" w:rsidP="004F2DD3">
            <w:pPr>
              <w:spacing w:after="0" w:line="240" w:lineRule="auto"/>
              <w:rPr>
                <w:rFonts w:ascii="Cambria" w:hAnsi="Cambria"/>
              </w:rPr>
            </w:pPr>
            <w:r w:rsidRPr="00B1614A">
              <w:rPr>
                <w:rFonts w:ascii="Cambria" w:hAnsi="Cambria"/>
              </w:rPr>
              <w:t>Przygotowanie wypowiedzi/wystąpienia (w tym co najmniej dwóch krótkich referatów i jednego obszernego referatu wraz z prezentacjami multimedialnymi)</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7CCF01" w14:textId="77777777" w:rsidR="00680F21" w:rsidRPr="00B1614A" w:rsidRDefault="00680F21" w:rsidP="004F2DD3">
            <w:pPr>
              <w:spacing w:after="0" w:line="240" w:lineRule="auto"/>
              <w:jc w:val="center"/>
              <w:rPr>
                <w:rFonts w:ascii="Cambria" w:hAnsi="Cambria"/>
              </w:rPr>
            </w:pPr>
            <w:r w:rsidRPr="00B1614A">
              <w:rPr>
                <w:rFonts w:ascii="Cambria" w:hAnsi="Cambria"/>
              </w:rPr>
              <w:t>12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1E2BDC" w14:textId="77777777" w:rsidR="00680F21" w:rsidRPr="00B1614A" w:rsidRDefault="00680F21" w:rsidP="004F2DD3">
            <w:pPr>
              <w:spacing w:after="0" w:line="240" w:lineRule="auto"/>
              <w:jc w:val="center"/>
              <w:rPr>
                <w:rFonts w:ascii="Cambria" w:hAnsi="Cambria"/>
              </w:rPr>
            </w:pPr>
            <w:r w:rsidRPr="00B1614A">
              <w:rPr>
                <w:rFonts w:ascii="Cambria" w:hAnsi="Cambria"/>
              </w:rPr>
              <w:t>19</w:t>
            </w:r>
          </w:p>
        </w:tc>
      </w:tr>
      <w:tr w:rsidR="00680F21" w:rsidRPr="00B1614A" w14:paraId="6A1DEF50" w14:textId="77777777" w:rsidTr="00AD3703">
        <w:trPr>
          <w:trHeight w:val="453"/>
        </w:trPr>
        <w:tc>
          <w:tcPr>
            <w:tcW w:w="5778" w:type="dxa"/>
            <w:tcBorders>
              <w:top w:val="single" w:sz="4" w:space="0" w:color="auto"/>
              <w:left w:val="single" w:sz="4" w:space="0" w:color="auto"/>
              <w:bottom w:val="single" w:sz="4" w:space="0" w:color="auto"/>
              <w:right w:val="single" w:sz="4" w:space="0" w:color="auto"/>
            </w:tcBorders>
            <w:hideMark/>
          </w:tcPr>
          <w:p w14:paraId="1F2F9B6B" w14:textId="77777777" w:rsidR="00680F21" w:rsidRPr="00B1614A" w:rsidRDefault="00680F21" w:rsidP="004F2DD3">
            <w:pPr>
              <w:spacing w:after="0" w:line="240" w:lineRule="auto"/>
              <w:rPr>
                <w:rFonts w:ascii="Cambria" w:hAnsi="Cambria"/>
              </w:rPr>
            </w:pPr>
            <w:r w:rsidRPr="00B1614A">
              <w:rPr>
                <w:rFonts w:ascii="Cambria" w:hAnsi="Cambria"/>
              </w:rPr>
              <w:t>Ogólne przygotowanie do zajęć (w tym do odpytywania z wiedzy)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6A27C0" w14:textId="77777777" w:rsidR="00680F21" w:rsidRPr="00B1614A" w:rsidRDefault="00680F21" w:rsidP="004F2DD3">
            <w:pPr>
              <w:spacing w:after="0" w:line="240" w:lineRule="auto"/>
              <w:jc w:val="center"/>
              <w:rPr>
                <w:rFonts w:ascii="Cambria" w:hAnsi="Cambria"/>
              </w:rPr>
            </w:pPr>
            <w:r w:rsidRPr="00B1614A">
              <w:rPr>
                <w:rFonts w:ascii="Cambria" w:hAnsi="Cambria"/>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8395FE" w14:textId="77777777" w:rsidR="00680F21" w:rsidRPr="00B1614A" w:rsidRDefault="00680F21" w:rsidP="004F2DD3">
            <w:pPr>
              <w:spacing w:after="0" w:line="240" w:lineRule="auto"/>
              <w:jc w:val="center"/>
              <w:rPr>
                <w:rFonts w:ascii="Cambria" w:hAnsi="Cambria"/>
              </w:rPr>
            </w:pPr>
            <w:r w:rsidRPr="00B1614A">
              <w:rPr>
                <w:rFonts w:ascii="Cambria" w:hAnsi="Cambria"/>
              </w:rPr>
              <w:t>15</w:t>
            </w:r>
          </w:p>
        </w:tc>
      </w:tr>
      <w:tr w:rsidR="00680F21" w:rsidRPr="00B1614A" w14:paraId="5CDF41AD" w14:textId="77777777" w:rsidTr="00AD3703">
        <w:trPr>
          <w:trHeight w:val="417"/>
        </w:trPr>
        <w:tc>
          <w:tcPr>
            <w:tcW w:w="5778" w:type="dxa"/>
            <w:tcBorders>
              <w:top w:val="single" w:sz="4" w:space="0" w:color="auto"/>
              <w:left w:val="single" w:sz="4" w:space="0" w:color="auto"/>
              <w:bottom w:val="single" w:sz="4" w:space="0" w:color="auto"/>
              <w:right w:val="single" w:sz="4" w:space="0" w:color="auto"/>
            </w:tcBorders>
            <w:hideMark/>
          </w:tcPr>
          <w:p w14:paraId="1972C4B0" w14:textId="77777777" w:rsidR="00680F21" w:rsidRPr="00B1614A" w:rsidRDefault="00680F21" w:rsidP="004F2DD3">
            <w:pPr>
              <w:spacing w:after="0" w:line="240" w:lineRule="auto"/>
              <w:rPr>
                <w:rFonts w:ascii="Cambria" w:hAnsi="Cambria"/>
              </w:rPr>
            </w:pPr>
            <w:r w:rsidRPr="00B1614A">
              <w:rPr>
                <w:rFonts w:ascii="Cambria" w:hAnsi="Cambria"/>
              </w:rPr>
              <w:t>Przygotowanie do egzaminu</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F04863" w14:textId="77777777" w:rsidR="00680F21" w:rsidRPr="00B1614A" w:rsidRDefault="00680F21" w:rsidP="004F2DD3">
            <w:pPr>
              <w:spacing w:after="0" w:line="240" w:lineRule="auto"/>
              <w:jc w:val="center"/>
              <w:rPr>
                <w:rFonts w:ascii="Cambria" w:hAnsi="Cambria"/>
              </w:rPr>
            </w:pPr>
            <w:r w:rsidRPr="00B1614A">
              <w:rPr>
                <w:rFonts w:ascii="Cambria" w:hAnsi="Cambria"/>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715DD80" w14:textId="77777777" w:rsidR="00680F21" w:rsidRPr="00B1614A" w:rsidRDefault="00680F21" w:rsidP="004F2DD3">
            <w:pPr>
              <w:spacing w:after="0" w:line="240" w:lineRule="auto"/>
              <w:jc w:val="center"/>
              <w:rPr>
                <w:rFonts w:ascii="Cambria" w:hAnsi="Cambria"/>
              </w:rPr>
            </w:pPr>
            <w:r w:rsidRPr="00B1614A">
              <w:rPr>
                <w:rFonts w:ascii="Cambria" w:hAnsi="Cambria"/>
              </w:rPr>
              <w:t>16</w:t>
            </w:r>
          </w:p>
        </w:tc>
      </w:tr>
      <w:tr w:rsidR="00680F21" w:rsidRPr="00B1614A" w14:paraId="616FE3AE" w14:textId="77777777" w:rsidTr="00AD3703">
        <w:trPr>
          <w:trHeight w:val="360"/>
        </w:trPr>
        <w:tc>
          <w:tcPr>
            <w:tcW w:w="5778" w:type="dxa"/>
            <w:tcBorders>
              <w:top w:val="single" w:sz="4" w:space="0" w:color="auto"/>
              <w:left w:val="single" w:sz="4" w:space="0" w:color="auto"/>
              <w:bottom w:val="single" w:sz="4" w:space="0" w:color="auto"/>
              <w:right w:val="single" w:sz="4" w:space="0" w:color="auto"/>
            </w:tcBorders>
            <w:vAlign w:val="center"/>
            <w:hideMark/>
          </w:tcPr>
          <w:p w14:paraId="7BE7834E" w14:textId="77777777" w:rsidR="00680F21" w:rsidRPr="00B1614A" w:rsidRDefault="00680F21" w:rsidP="004F2DD3">
            <w:pPr>
              <w:spacing w:after="0" w:line="240" w:lineRule="auto"/>
              <w:jc w:val="right"/>
              <w:rPr>
                <w:rFonts w:ascii="Cambria" w:hAnsi="Cambria"/>
                <w:b/>
              </w:rPr>
            </w:pPr>
            <w:r w:rsidRPr="00B1614A">
              <w:rPr>
                <w:rFonts w:ascii="Cambria" w:hAnsi="Cambria"/>
                <w:b/>
              </w:rPr>
              <w:t>suma godzin: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A53208" w14:textId="77777777" w:rsidR="00680F21" w:rsidRPr="00B1614A" w:rsidRDefault="00680F21" w:rsidP="004F2DD3">
            <w:pPr>
              <w:spacing w:after="0" w:line="240" w:lineRule="auto"/>
              <w:jc w:val="center"/>
              <w:rPr>
                <w:rFonts w:ascii="Cambria" w:hAnsi="Cambria"/>
                <w:b/>
              </w:rPr>
            </w:pPr>
            <w:r w:rsidRPr="00B1614A">
              <w:rPr>
                <w:rFonts w:ascii="Cambria" w:hAnsi="Cambria"/>
                <w:b/>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B7D4FED" w14:textId="77777777" w:rsidR="00680F21" w:rsidRPr="00B1614A" w:rsidRDefault="00680F21" w:rsidP="004F2DD3">
            <w:pPr>
              <w:spacing w:after="0" w:line="240" w:lineRule="auto"/>
              <w:jc w:val="center"/>
              <w:rPr>
                <w:rFonts w:ascii="Cambria" w:hAnsi="Cambria"/>
                <w:b/>
              </w:rPr>
            </w:pPr>
            <w:r w:rsidRPr="00B1614A">
              <w:rPr>
                <w:rFonts w:ascii="Cambria" w:hAnsi="Cambria"/>
                <w:b/>
              </w:rPr>
              <w:t>100</w:t>
            </w:r>
          </w:p>
        </w:tc>
      </w:tr>
      <w:tr w:rsidR="00680F21" w:rsidRPr="00B1614A" w14:paraId="36268FC3" w14:textId="77777777" w:rsidTr="00AD3703">
        <w:tc>
          <w:tcPr>
            <w:tcW w:w="5778" w:type="dxa"/>
            <w:tcBorders>
              <w:top w:val="single" w:sz="4" w:space="0" w:color="auto"/>
              <w:left w:val="single" w:sz="4" w:space="0" w:color="auto"/>
              <w:bottom w:val="single" w:sz="4" w:space="0" w:color="auto"/>
              <w:right w:val="single" w:sz="4" w:space="0" w:color="auto"/>
            </w:tcBorders>
            <w:vAlign w:val="center"/>
            <w:hideMark/>
          </w:tcPr>
          <w:p w14:paraId="1C7E66FA" w14:textId="77777777" w:rsidR="00680F21" w:rsidRPr="00B1614A" w:rsidRDefault="00680F21" w:rsidP="004F2DD3">
            <w:pPr>
              <w:spacing w:after="0" w:line="240" w:lineRule="auto"/>
              <w:jc w:val="right"/>
              <w:rPr>
                <w:rFonts w:ascii="Cambria" w:hAnsi="Cambria"/>
                <w:b/>
              </w:rPr>
            </w:pPr>
            <w:r w:rsidRPr="00B1614A">
              <w:rPr>
                <w:rFonts w:ascii="Cambria" w:hAnsi="Cambria"/>
                <w:b/>
              </w:rPr>
              <w:t xml:space="preserve">liczba pkt ECTS przypisana do </w:t>
            </w:r>
            <w:r w:rsidRPr="00B1614A">
              <w:rPr>
                <w:rFonts w:ascii="Cambria" w:hAnsi="Cambria" w:cs="Calibri"/>
                <w:b/>
                <w:bCs/>
              </w:rPr>
              <w:t>zajęć</w:t>
            </w:r>
            <w:r w:rsidRPr="00B1614A">
              <w:rPr>
                <w:rFonts w:ascii="Cambria" w:hAnsi="Cambria"/>
                <w:b/>
              </w:rPr>
              <w:t xml:space="preserve">: </w:t>
            </w:r>
            <w:r w:rsidRPr="00B1614A">
              <w:rPr>
                <w:rFonts w:ascii="Cambria" w:hAnsi="Cambria"/>
                <w:b/>
              </w:rPr>
              <w:br/>
            </w:r>
            <w:r w:rsidRPr="00B1614A">
              <w:rPr>
                <w:rFonts w:ascii="Cambria" w:hAnsi="Cambria"/>
                <w:bCs/>
              </w:rPr>
              <w:t>(1 pkt ECTS odpowiada od 25 do 30 godzin aktywności studenta)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41335A" w14:textId="77777777" w:rsidR="00680F21" w:rsidRPr="00B1614A" w:rsidRDefault="00680F21" w:rsidP="004F2DD3">
            <w:pPr>
              <w:spacing w:after="0" w:line="240" w:lineRule="auto"/>
              <w:jc w:val="center"/>
              <w:rPr>
                <w:rFonts w:ascii="Cambria" w:hAnsi="Cambria"/>
                <w:b/>
              </w:rPr>
            </w:pPr>
            <w:r w:rsidRPr="00B1614A">
              <w:rPr>
                <w:rFonts w:ascii="Cambria" w:hAnsi="Cambria"/>
                <w:b/>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5BD5D1" w14:textId="77777777" w:rsidR="00680F21" w:rsidRPr="00B1614A" w:rsidRDefault="00680F21" w:rsidP="004F2DD3">
            <w:pPr>
              <w:spacing w:after="0" w:line="240" w:lineRule="auto"/>
              <w:jc w:val="center"/>
              <w:rPr>
                <w:rFonts w:ascii="Cambria" w:hAnsi="Cambria"/>
                <w:b/>
              </w:rPr>
            </w:pPr>
            <w:r w:rsidRPr="00B1614A">
              <w:rPr>
                <w:rFonts w:ascii="Cambria" w:hAnsi="Cambria"/>
                <w:b/>
              </w:rPr>
              <w:t>4</w:t>
            </w:r>
          </w:p>
        </w:tc>
      </w:tr>
    </w:tbl>
    <w:p w14:paraId="006607B5" w14:textId="77777777" w:rsidR="00680F21" w:rsidRPr="00B1614A" w:rsidRDefault="00680F21" w:rsidP="004F2DD3">
      <w:pPr>
        <w:rPr>
          <w:rFonts w:ascii="Cambria" w:eastAsia="Times New Roman" w:hAnsi="Cambria" w:cs="Calibri"/>
          <w:b/>
          <w:bCs/>
        </w:rPr>
      </w:pPr>
      <w:r w:rsidRPr="00B1614A">
        <w:rPr>
          <w:rFonts w:ascii="Cambria" w:eastAsia="Times New Roman" w:hAnsi="Cambria" w:cs="Calibri"/>
          <w:b/>
          <w:bCs/>
        </w:rPr>
        <w:t xml:space="preserve">12. </w:t>
      </w:r>
      <w:proofErr w:type="spellStart"/>
      <w:r w:rsidRPr="00B1614A">
        <w:rPr>
          <w:rFonts w:ascii="Cambria" w:eastAsia="Times New Roman" w:hAnsi="Cambria" w:cs="Calibri"/>
          <w:b/>
          <w:bCs/>
        </w:rPr>
        <w:t>Literatura</w:t>
      </w:r>
      <w:proofErr w:type="spellEnd"/>
      <w:r w:rsidRPr="00B1614A">
        <w:rPr>
          <w:rFonts w:ascii="Cambria" w:eastAsia="Times New Roman" w:hAnsi="Cambria" w:cs="Calibri"/>
          <w:b/>
          <w:bCs/>
        </w:rPr>
        <w:t xml:space="preserve"> </w:t>
      </w:r>
      <w:proofErr w:type="spellStart"/>
      <w:r w:rsidRPr="00B1614A">
        <w:rPr>
          <w:rFonts w:ascii="Cambria" w:eastAsia="Times New Roman" w:hAnsi="Cambria" w:cs="Calibri"/>
          <w:b/>
          <w:bCs/>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2A396157" w14:textId="77777777" w:rsidTr="00EC3EDA">
        <w:tc>
          <w:tcPr>
            <w:tcW w:w="9322" w:type="dxa"/>
            <w:tcBorders>
              <w:top w:val="single" w:sz="4" w:space="0" w:color="000000"/>
              <w:left w:val="single" w:sz="4" w:space="0" w:color="000000"/>
              <w:bottom w:val="single" w:sz="4" w:space="0" w:color="000000"/>
              <w:right w:val="single" w:sz="4" w:space="0" w:color="000000"/>
            </w:tcBorders>
            <w:hideMark/>
          </w:tcPr>
          <w:p w14:paraId="65425264" w14:textId="77777777" w:rsidR="00680F21" w:rsidRPr="00B1614A" w:rsidRDefault="00680F21" w:rsidP="004F2DD3">
            <w:pPr>
              <w:rPr>
                <w:rFonts w:ascii="Cambria" w:eastAsia="Times New Roman" w:hAnsi="Cambria"/>
                <w:b/>
              </w:rPr>
            </w:pPr>
            <w:proofErr w:type="spellStart"/>
            <w:r w:rsidRPr="00B1614A">
              <w:rPr>
                <w:rFonts w:ascii="Cambria" w:eastAsia="Times New Roman" w:hAnsi="Cambria"/>
                <w:b/>
              </w:rPr>
              <w:t>Literatura</w:t>
            </w:r>
            <w:proofErr w:type="spellEnd"/>
            <w:r w:rsidRPr="00B1614A">
              <w:rPr>
                <w:rFonts w:ascii="Cambria" w:eastAsia="Times New Roman" w:hAnsi="Cambria"/>
                <w:b/>
              </w:rPr>
              <w:t xml:space="preserve"> </w:t>
            </w:r>
            <w:proofErr w:type="spellStart"/>
            <w:r w:rsidRPr="00B1614A">
              <w:rPr>
                <w:rFonts w:ascii="Cambria" w:eastAsia="Times New Roman" w:hAnsi="Cambria"/>
                <w:b/>
              </w:rPr>
              <w:t>obowiązkowa</w:t>
            </w:r>
            <w:proofErr w:type="spellEnd"/>
            <w:r w:rsidRPr="00B1614A">
              <w:rPr>
                <w:rFonts w:ascii="Cambria" w:eastAsia="Times New Roman" w:hAnsi="Cambria"/>
                <w:b/>
              </w:rPr>
              <w:t>:</w:t>
            </w:r>
          </w:p>
          <w:p w14:paraId="3C5FA38A" w14:textId="77777777" w:rsidR="00680F21" w:rsidRPr="00B1614A" w:rsidRDefault="00680F21" w:rsidP="00FB65D0">
            <w:pPr>
              <w:numPr>
                <w:ilvl w:val="0"/>
                <w:numId w:val="45"/>
              </w:numPr>
              <w:rPr>
                <w:rFonts w:ascii="Cambria" w:eastAsia="Times New Roman" w:hAnsi="Cambria" w:cs="Calibri"/>
                <w:lang w:val="de-DE"/>
              </w:rPr>
            </w:pPr>
            <w:r w:rsidRPr="00B1614A">
              <w:rPr>
                <w:rFonts w:ascii="Cambria" w:eastAsia="Times New Roman" w:hAnsi="Cambria" w:cs="Calibri"/>
                <w:lang w:val="de-DE"/>
              </w:rPr>
              <w:t xml:space="preserve">Eine kleine Landeskunde der deutschsprachigen Länder, </w:t>
            </w:r>
            <w:proofErr w:type="spellStart"/>
            <w:r w:rsidRPr="00B1614A">
              <w:rPr>
                <w:rFonts w:ascii="Cambria" w:eastAsia="Times New Roman" w:hAnsi="Cambria" w:cs="Calibri"/>
                <w:lang w:val="de-DE"/>
              </w:rPr>
              <w:t>Bęza</w:t>
            </w:r>
            <w:proofErr w:type="spellEnd"/>
            <w:r w:rsidRPr="00B1614A">
              <w:rPr>
                <w:rFonts w:ascii="Cambria" w:eastAsia="Times New Roman" w:hAnsi="Cambria" w:cs="Calibri"/>
                <w:lang w:val="de-DE"/>
              </w:rPr>
              <w:t xml:space="preserve"> S., </w:t>
            </w:r>
            <w:proofErr w:type="spellStart"/>
            <w:r w:rsidRPr="00B1614A">
              <w:rPr>
                <w:rFonts w:ascii="Cambria" w:eastAsia="Times New Roman" w:hAnsi="Cambria" w:cs="Calibri"/>
                <w:lang w:val="de-DE"/>
              </w:rPr>
              <w:t>WsiP</w:t>
            </w:r>
            <w:proofErr w:type="spellEnd"/>
            <w:r w:rsidRPr="00B1614A">
              <w:rPr>
                <w:rFonts w:ascii="Cambria" w:eastAsia="Times New Roman" w:hAnsi="Cambria" w:cs="Calibri"/>
                <w:lang w:val="de-DE"/>
              </w:rPr>
              <w:t xml:space="preserve"> 2004.</w:t>
            </w:r>
          </w:p>
          <w:p w14:paraId="3C11CBDC" w14:textId="77777777" w:rsidR="00680F21" w:rsidRPr="00B1614A" w:rsidRDefault="00680F21" w:rsidP="00FB65D0">
            <w:pPr>
              <w:numPr>
                <w:ilvl w:val="0"/>
                <w:numId w:val="45"/>
              </w:numPr>
              <w:rPr>
                <w:rFonts w:ascii="Cambria" w:eastAsia="Times New Roman" w:hAnsi="Cambria" w:cs="Calibri"/>
              </w:rPr>
            </w:pPr>
            <w:proofErr w:type="spellStart"/>
            <w:r w:rsidRPr="00B1614A">
              <w:rPr>
                <w:rFonts w:ascii="Cambria" w:eastAsia="Times New Roman" w:hAnsi="Cambria" w:cs="Calibri"/>
              </w:rPr>
              <w:t>Materiały</w:t>
            </w:r>
            <w:proofErr w:type="spellEnd"/>
            <w:r w:rsidRPr="00B1614A">
              <w:rPr>
                <w:rFonts w:ascii="Cambria" w:eastAsia="Times New Roman" w:hAnsi="Cambria" w:cs="Calibri"/>
              </w:rPr>
              <w:t xml:space="preserve"> </w:t>
            </w:r>
            <w:proofErr w:type="spellStart"/>
            <w:r w:rsidRPr="00B1614A">
              <w:rPr>
                <w:rFonts w:ascii="Cambria" w:eastAsia="Times New Roman" w:hAnsi="Cambria" w:cs="Calibri"/>
              </w:rPr>
              <w:t>własne</w:t>
            </w:r>
            <w:proofErr w:type="spellEnd"/>
            <w:r w:rsidRPr="00B1614A">
              <w:rPr>
                <w:rFonts w:ascii="Cambria" w:eastAsia="Times New Roman" w:hAnsi="Cambria" w:cs="Calibri"/>
              </w:rPr>
              <w:t xml:space="preserve"> </w:t>
            </w:r>
            <w:proofErr w:type="spellStart"/>
            <w:r w:rsidRPr="00B1614A">
              <w:rPr>
                <w:rFonts w:ascii="Cambria" w:eastAsia="Times New Roman" w:hAnsi="Cambria" w:cs="Calibri"/>
              </w:rPr>
              <w:t>prowadzącego</w:t>
            </w:r>
            <w:proofErr w:type="spellEnd"/>
            <w:r w:rsidRPr="00B1614A">
              <w:rPr>
                <w:rFonts w:ascii="Cambria" w:eastAsia="Times New Roman" w:hAnsi="Cambria" w:cs="Calibri"/>
              </w:rPr>
              <w:t>.</w:t>
            </w:r>
          </w:p>
          <w:p w14:paraId="11C691E3" w14:textId="77777777" w:rsidR="00680F21" w:rsidRPr="00B1614A" w:rsidRDefault="00680F21" w:rsidP="00FB65D0">
            <w:pPr>
              <w:numPr>
                <w:ilvl w:val="0"/>
                <w:numId w:val="45"/>
              </w:numPr>
              <w:rPr>
                <w:rFonts w:ascii="Cambria" w:eastAsia="Times New Roman" w:hAnsi="Cambria" w:cs="Calibri"/>
              </w:rPr>
            </w:pPr>
            <w:r w:rsidRPr="00B1614A">
              <w:rPr>
                <w:rFonts w:ascii="Cambria" w:eastAsia="Times New Roman" w:hAnsi="Cambria" w:cs="Calibri"/>
                <w:lang w:val="de-DE"/>
              </w:rPr>
              <w:t xml:space="preserve">Landeskunde Deutschland : von der Wende bis heute : Daten, Texte, Aufgaben für Deutsch als Fremdsprache / Renate </w:t>
            </w:r>
            <w:proofErr w:type="spellStart"/>
            <w:r w:rsidRPr="00B1614A">
              <w:rPr>
                <w:rFonts w:ascii="Cambria" w:eastAsia="Times New Roman" w:hAnsi="Cambria" w:cs="Calibri"/>
                <w:lang w:val="de-DE"/>
              </w:rPr>
              <w:t>Luscher</w:t>
            </w:r>
            <w:proofErr w:type="spellEnd"/>
            <w:r w:rsidRPr="00B1614A">
              <w:rPr>
                <w:rFonts w:ascii="Cambria" w:eastAsia="Times New Roman" w:hAnsi="Cambria" w:cs="Calibri"/>
                <w:lang w:val="de-DE"/>
              </w:rPr>
              <w:t xml:space="preserve">. - 1. </w:t>
            </w:r>
            <w:proofErr w:type="spellStart"/>
            <w:r w:rsidRPr="00B1614A">
              <w:rPr>
                <w:rFonts w:ascii="Cambria" w:eastAsia="Times New Roman" w:hAnsi="Cambria" w:cs="Calibri"/>
              </w:rPr>
              <w:t>Aufl</w:t>
            </w:r>
            <w:proofErr w:type="spellEnd"/>
            <w:r w:rsidRPr="00B1614A">
              <w:rPr>
                <w:rFonts w:ascii="Cambria" w:eastAsia="Times New Roman" w:hAnsi="Cambria" w:cs="Calibri"/>
              </w:rPr>
              <w:t>. - München : Verlag für Deutsch Renate Luscher, 2005.</w:t>
            </w:r>
          </w:p>
          <w:p w14:paraId="09D77893" w14:textId="77777777" w:rsidR="00680F21" w:rsidRPr="00B1614A" w:rsidRDefault="00680F21" w:rsidP="00FB65D0">
            <w:pPr>
              <w:numPr>
                <w:ilvl w:val="0"/>
                <w:numId w:val="45"/>
              </w:numPr>
              <w:rPr>
                <w:rFonts w:ascii="Cambria" w:eastAsia="Times New Roman" w:hAnsi="Cambria" w:cs="Calibri"/>
                <w:lang w:val="de-DE"/>
              </w:rPr>
            </w:pPr>
            <w:r w:rsidRPr="00B1614A">
              <w:rPr>
                <w:rFonts w:ascii="Cambria" w:eastAsia="Times New Roman" w:hAnsi="Cambria" w:cs="Calibri"/>
                <w:lang w:val="de-DE"/>
              </w:rPr>
              <w:t xml:space="preserve">Zur Orientierung. Deutschland in 30 Stunden, </w:t>
            </w:r>
            <w:proofErr w:type="spellStart"/>
            <w:r w:rsidRPr="00B1614A">
              <w:rPr>
                <w:rFonts w:ascii="Cambria" w:eastAsia="Times New Roman" w:hAnsi="Cambria" w:cs="Calibri"/>
                <w:lang w:val="de-DE"/>
              </w:rPr>
              <w:t>Hueber</w:t>
            </w:r>
            <w:proofErr w:type="spellEnd"/>
            <w:r w:rsidRPr="00B1614A">
              <w:rPr>
                <w:rFonts w:ascii="Cambria" w:eastAsia="Times New Roman" w:hAnsi="Cambria" w:cs="Calibri"/>
                <w:lang w:val="de-DE"/>
              </w:rPr>
              <w:t xml:space="preserve"> 2010.</w:t>
            </w:r>
          </w:p>
        </w:tc>
      </w:tr>
      <w:tr w:rsidR="00680F21" w:rsidRPr="00B1614A" w14:paraId="4A071947" w14:textId="77777777" w:rsidTr="00EC3EDA">
        <w:tc>
          <w:tcPr>
            <w:tcW w:w="9322" w:type="dxa"/>
            <w:tcBorders>
              <w:top w:val="single" w:sz="4" w:space="0" w:color="000000"/>
              <w:left w:val="single" w:sz="4" w:space="0" w:color="000000"/>
              <w:bottom w:val="single" w:sz="4" w:space="0" w:color="000000"/>
              <w:right w:val="single" w:sz="4" w:space="0" w:color="000000"/>
            </w:tcBorders>
            <w:hideMark/>
          </w:tcPr>
          <w:p w14:paraId="76581A72" w14:textId="77777777" w:rsidR="00680F21" w:rsidRPr="00B1614A" w:rsidRDefault="00680F21" w:rsidP="004F2DD3">
            <w:pPr>
              <w:ind w:right="-567"/>
              <w:contextualSpacing/>
              <w:rPr>
                <w:rFonts w:ascii="Cambria" w:eastAsia="Times New Roman" w:hAnsi="Cambria"/>
                <w:b/>
                <w:lang w:val="pl-PL"/>
              </w:rPr>
            </w:pPr>
            <w:r w:rsidRPr="00B1614A">
              <w:rPr>
                <w:rFonts w:ascii="Cambria" w:eastAsia="Times New Roman" w:hAnsi="Cambria"/>
                <w:b/>
                <w:lang w:val="pl-PL"/>
              </w:rPr>
              <w:lastRenderedPageBreak/>
              <w:t>Literatura zalecana / fakultatywna:</w:t>
            </w:r>
          </w:p>
          <w:p w14:paraId="2CFB916F" w14:textId="77777777" w:rsidR="00680F21" w:rsidRPr="00B1614A" w:rsidRDefault="00680F21" w:rsidP="004F2DD3">
            <w:pPr>
              <w:ind w:right="-567"/>
              <w:contextualSpacing/>
              <w:rPr>
                <w:rFonts w:ascii="Cambria" w:eastAsia="Times New Roman" w:hAnsi="Cambria"/>
                <w:lang w:val="pl-PL"/>
              </w:rPr>
            </w:pPr>
            <w:r w:rsidRPr="00B1614A">
              <w:rPr>
                <w:rFonts w:ascii="Cambria" w:eastAsia="Times New Roman" w:hAnsi="Cambria"/>
                <w:lang w:val="pl-PL"/>
              </w:rPr>
              <w:t xml:space="preserve">Materiały własne prowadzącego; linki do literatury zamieszczonej w </w:t>
            </w:r>
            <w:proofErr w:type="spellStart"/>
            <w:r w:rsidRPr="00B1614A">
              <w:rPr>
                <w:rFonts w:ascii="Cambria" w:eastAsia="Times New Roman" w:hAnsi="Cambria"/>
                <w:lang w:val="pl-PL"/>
              </w:rPr>
              <w:t>internecie</w:t>
            </w:r>
            <w:proofErr w:type="spellEnd"/>
            <w:r w:rsidRPr="00B1614A">
              <w:rPr>
                <w:rFonts w:ascii="Cambria" w:eastAsia="Times New Roman" w:hAnsi="Cambria"/>
                <w:lang w:val="pl-PL"/>
              </w:rPr>
              <w:t>.</w:t>
            </w:r>
          </w:p>
        </w:tc>
      </w:tr>
    </w:tbl>
    <w:p w14:paraId="0AE56E70" w14:textId="77777777" w:rsidR="00680F21" w:rsidRPr="00B1614A" w:rsidRDefault="00680F21" w:rsidP="004F2DD3">
      <w:pPr>
        <w:spacing w:before="60"/>
        <w:rPr>
          <w:rFonts w:ascii="Cambria" w:eastAsia="Times New Roman" w:hAnsi="Cambria"/>
          <w:b/>
        </w:rPr>
      </w:pPr>
      <w:r w:rsidRPr="00B1614A">
        <w:rPr>
          <w:rFonts w:ascii="Cambria" w:eastAsia="Times New Roman" w:hAnsi="Cambria"/>
          <w:b/>
        </w:rPr>
        <w:t xml:space="preserve">13. </w:t>
      </w:r>
      <w:proofErr w:type="spellStart"/>
      <w:r w:rsidRPr="00B1614A">
        <w:rPr>
          <w:rFonts w:ascii="Cambria" w:eastAsia="Times New Roman" w:hAnsi="Cambria"/>
          <w:b/>
        </w:rPr>
        <w:t>Informacje</w:t>
      </w:r>
      <w:proofErr w:type="spellEnd"/>
      <w:r w:rsidRPr="00B1614A">
        <w:rPr>
          <w:rFonts w:ascii="Cambria" w:eastAsia="Times New Roman" w:hAnsi="Cambria"/>
          <w:b/>
        </w:rPr>
        <w:t xml:space="preserve"> </w:t>
      </w:r>
      <w:proofErr w:type="spellStart"/>
      <w:r w:rsidRPr="00B1614A">
        <w:rPr>
          <w:rFonts w:ascii="Cambria" w:eastAsia="Times New Roman" w:hAnsi="Cambria"/>
          <w:b/>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7"/>
        <w:gridCol w:w="5475"/>
      </w:tblGrid>
      <w:tr w:rsidR="00680F21" w:rsidRPr="00B1614A" w14:paraId="259B0C9B" w14:textId="77777777" w:rsidTr="00EC3EDA">
        <w:tc>
          <w:tcPr>
            <w:tcW w:w="3847" w:type="dxa"/>
            <w:tcBorders>
              <w:top w:val="single" w:sz="4" w:space="0" w:color="000000"/>
              <w:left w:val="single" w:sz="4" w:space="0" w:color="000000"/>
              <w:bottom w:val="single" w:sz="4" w:space="0" w:color="000000"/>
              <w:right w:val="single" w:sz="4" w:space="0" w:color="000000"/>
            </w:tcBorders>
            <w:hideMark/>
          </w:tcPr>
          <w:p w14:paraId="1ECA75C3" w14:textId="77777777" w:rsidR="00680F21" w:rsidRPr="00B1614A" w:rsidRDefault="00680F21" w:rsidP="004F2DD3">
            <w:pPr>
              <w:spacing w:before="60"/>
              <w:rPr>
                <w:rFonts w:ascii="Cambria" w:eastAsia="Times New Roman" w:hAnsi="Cambria"/>
              </w:rPr>
            </w:pPr>
            <w:proofErr w:type="spellStart"/>
            <w:r w:rsidRPr="00B1614A">
              <w:rPr>
                <w:rFonts w:ascii="Cambria" w:eastAsia="Times New Roman" w:hAnsi="Cambria"/>
              </w:rPr>
              <w:t>Imię</w:t>
            </w:r>
            <w:proofErr w:type="spellEnd"/>
            <w:r w:rsidRPr="00B1614A">
              <w:rPr>
                <w:rFonts w:ascii="Cambria" w:eastAsia="Times New Roman" w:hAnsi="Cambria"/>
              </w:rPr>
              <w:t xml:space="preserve"> i </w:t>
            </w:r>
            <w:proofErr w:type="spellStart"/>
            <w:r w:rsidRPr="00B1614A">
              <w:rPr>
                <w:rFonts w:ascii="Cambria" w:eastAsia="Times New Roman" w:hAnsi="Cambria"/>
              </w:rPr>
              <w:t>nazwisko</w:t>
            </w:r>
            <w:proofErr w:type="spellEnd"/>
            <w:r w:rsidRPr="00B1614A">
              <w:rPr>
                <w:rFonts w:ascii="Cambria" w:eastAsia="Times New Roman" w:hAnsi="Cambria"/>
              </w:rPr>
              <w:t xml:space="preserve">  </w:t>
            </w:r>
            <w:proofErr w:type="spellStart"/>
            <w:r w:rsidRPr="00B1614A">
              <w:rPr>
                <w:rFonts w:ascii="Cambria" w:eastAsia="Times New Roman" w:hAnsi="Cambria"/>
              </w:rPr>
              <w:t>sporządzającego</w:t>
            </w:r>
            <w:proofErr w:type="spellEnd"/>
          </w:p>
        </w:tc>
        <w:tc>
          <w:tcPr>
            <w:tcW w:w="5475" w:type="dxa"/>
            <w:tcBorders>
              <w:top w:val="single" w:sz="4" w:space="0" w:color="000000"/>
              <w:left w:val="single" w:sz="4" w:space="0" w:color="000000"/>
              <w:bottom w:val="single" w:sz="4" w:space="0" w:color="000000"/>
              <w:right w:val="single" w:sz="4" w:space="0" w:color="000000"/>
            </w:tcBorders>
            <w:hideMark/>
          </w:tcPr>
          <w:p w14:paraId="581480B9"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prof. AJP dr Małgorzata Czabańska-Rosada</w:t>
            </w:r>
          </w:p>
        </w:tc>
      </w:tr>
      <w:tr w:rsidR="00680F21" w:rsidRPr="00B1614A" w14:paraId="60570965" w14:textId="77777777" w:rsidTr="00EC3EDA">
        <w:tc>
          <w:tcPr>
            <w:tcW w:w="3847" w:type="dxa"/>
            <w:tcBorders>
              <w:top w:val="single" w:sz="4" w:space="0" w:color="000000"/>
              <w:left w:val="single" w:sz="4" w:space="0" w:color="000000"/>
              <w:bottom w:val="single" w:sz="4" w:space="0" w:color="000000"/>
              <w:right w:val="single" w:sz="4" w:space="0" w:color="000000"/>
            </w:tcBorders>
            <w:hideMark/>
          </w:tcPr>
          <w:p w14:paraId="483F5027"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 xml:space="preserve">Data </w:t>
            </w:r>
            <w:proofErr w:type="spellStart"/>
            <w:r w:rsidRPr="00B1614A">
              <w:rPr>
                <w:rFonts w:ascii="Cambria" w:eastAsia="Times New Roman" w:hAnsi="Cambria"/>
              </w:rPr>
              <w:t>sporządzenia</w:t>
            </w:r>
            <w:proofErr w:type="spellEnd"/>
            <w:r w:rsidRPr="00B1614A">
              <w:rPr>
                <w:rFonts w:ascii="Cambria" w:eastAsia="Times New Roman" w:hAnsi="Cambria"/>
              </w:rPr>
              <w:t xml:space="preserve"> / </w:t>
            </w:r>
            <w:proofErr w:type="spellStart"/>
            <w:r w:rsidRPr="00B1614A">
              <w:rPr>
                <w:rFonts w:ascii="Cambria" w:eastAsia="Times New Roman" w:hAnsi="Cambria"/>
              </w:rPr>
              <w:t>aktualizacji</w:t>
            </w:r>
            <w:proofErr w:type="spellEnd"/>
          </w:p>
        </w:tc>
        <w:tc>
          <w:tcPr>
            <w:tcW w:w="5475" w:type="dxa"/>
            <w:tcBorders>
              <w:top w:val="single" w:sz="4" w:space="0" w:color="000000"/>
              <w:left w:val="single" w:sz="4" w:space="0" w:color="000000"/>
              <w:bottom w:val="single" w:sz="4" w:space="0" w:color="000000"/>
              <w:right w:val="single" w:sz="4" w:space="0" w:color="000000"/>
            </w:tcBorders>
            <w:hideMark/>
          </w:tcPr>
          <w:p w14:paraId="3FF2CAB3" w14:textId="14F75288" w:rsidR="00680F21" w:rsidRPr="00B1614A" w:rsidRDefault="006852F7" w:rsidP="006852F7">
            <w:pPr>
              <w:spacing w:before="60"/>
              <w:rPr>
                <w:rFonts w:ascii="Cambria" w:eastAsia="Times New Roman" w:hAnsi="Cambria"/>
              </w:rPr>
            </w:pPr>
            <w:r w:rsidRPr="00B1614A">
              <w:rPr>
                <w:rFonts w:ascii="Cambria" w:eastAsia="Times New Roman" w:hAnsi="Cambria"/>
              </w:rPr>
              <w:t>10</w:t>
            </w:r>
            <w:r w:rsidR="00680F21" w:rsidRPr="00B1614A">
              <w:rPr>
                <w:rFonts w:ascii="Cambria" w:eastAsia="Times New Roman" w:hAnsi="Cambria"/>
              </w:rPr>
              <w:t>.0</w:t>
            </w:r>
            <w:r w:rsidRPr="00B1614A">
              <w:rPr>
                <w:rFonts w:ascii="Cambria" w:eastAsia="Times New Roman" w:hAnsi="Cambria"/>
              </w:rPr>
              <w:t>6</w:t>
            </w:r>
            <w:r w:rsidR="00680F21" w:rsidRPr="00B1614A">
              <w:rPr>
                <w:rFonts w:ascii="Cambria" w:eastAsia="Times New Roman" w:hAnsi="Cambria"/>
              </w:rPr>
              <w:t>.2025</w:t>
            </w:r>
            <w:r w:rsidRPr="00B1614A">
              <w:rPr>
                <w:rFonts w:ascii="Cambria" w:eastAsia="Times New Roman" w:hAnsi="Cambria"/>
              </w:rPr>
              <w:t xml:space="preserve"> r.</w:t>
            </w:r>
          </w:p>
        </w:tc>
      </w:tr>
      <w:tr w:rsidR="00680F21" w:rsidRPr="00B1614A" w14:paraId="73B51722" w14:textId="77777777" w:rsidTr="00EC3EDA">
        <w:tc>
          <w:tcPr>
            <w:tcW w:w="3847" w:type="dxa"/>
            <w:tcBorders>
              <w:top w:val="single" w:sz="4" w:space="0" w:color="000000"/>
              <w:left w:val="single" w:sz="4" w:space="0" w:color="000000"/>
              <w:bottom w:val="single" w:sz="4" w:space="0" w:color="000000"/>
              <w:right w:val="single" w:sz="4" w:space="0" w:color="000000"/>
            </w:tcBorders>
            <w:hideMark/>
          </w:tcPr>
          <w:p w14:paraId="061055C4"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Dane kontaktowe (e-mail, telefon)</w:t>
            </w:r>
          </w:p>
        </w:tc>
        <w:tc>
          <w:tcPr>
            <w:tcW w:w="5475" w:type="dxa"/>
            <w:tcBorders>
              <w:top w:val="single" w:sz="4" w:space="0" w:color="000000"/>
              <w:left w:val="single" w:sz="4" w:space="0" w:color="000000"/>
              <w:bottom w:val="single" w:sz="4" w:space="0" w:color="000000"/>
              <w:right w:val="single" w:sz="4" w:space="0" w:color="000000"/>
            </w:tcBorders>
            <w:hideMark/>
          </w:tcPr>
          <w:p w14:paraId="3BB6ED29"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mczabanska-rosada@ajp.edu.pl</w:t>
            </w:r>
          </w:p>
        </w:tc>
      </w:tr>
      <w:tr w:rsidR="00680F21" w:rsidRPr="00B1614A" w14:paraId="58D8D064" w14:textId="77777777" w:rsidTr="00EC3EDA">
        <w:tc>
          <w:tcPr>
            <w:tcW w:w="3847" w:type="dxa"/>
            <w:tcBorders>
              <w:top w:val="single" w:sz="4" w:space="0" w:color="000000"/>
              <w:left w:val="single" w:sz="4" w:space="0" w:color="000000"/>
              <w:bottom w:val="single" w:sz="4" w:space="0" w:color="000000"/>
              <w:right w:val="single" w:sz="4" w:space="0" w:color="000000"/>
            </w:tcBorders>
            <w:hideMark/>
          </w:tcPr>
          <w:p w14:paraId="05455A02" w14:textId="77777777" w:rsidR="00680F21" w:rsidRPr="00B1614A" w:rsidRDefault="00680F21" w:rsidP="004F2DD3">
            <w:pPr>
              <w:spacing w:before="60"/>
              <w:rPr>
                <w:rFonts w:ascii="Cambria" w:eastAsia="Times New Roman" w:hAnsi="Cambria"/>
              </w:rPr>
            </w:pPr>
            <w:proofErr w:type="spellStart"/>
            <w:r w:rsidRPr="00B1614A">
              <w:rPr>
                <w:rFonts w:ascii="Cambria" w:eastAsia="Times New Roman" w:hAnsi="Cambria"/>
              </w:rPr>
              <w:t>Podpis</w:t>
            </w:r>
            <w:proofErr w:type="spellEnd"/>
          </w:p>
        </w:tc>
        <w:tc>
          <w:tcPr>
            <w:tcW w:w="5475" w:type="dxa"/>
            <w:tcBorders>
              <w:top w:val="single" w:sz="4" w:space="0" w:color="000000"/>
              <w:left w:val="single" w:sz="4" w:space="0" w:color="000000"/>
              <w:bottom w:val="single" w:sz="4" w:space="0" w:color="000000"/>
              <w:right w:val="single" w:sz="4" w:space="0" w:color="000000"/>
            </w:tcBorders>
          </w:tcPr>
          <w:p w14:paraId="509AAC82" w14:textId="77777777" w:rsidR="00680F21" w:rsidRPr="00B1614A" w:rsidRDefault="00680F21" w:rsidP="004F2DD3">
            <w:pPr>
              <w:spacing w:before="60"/>
              <w:rPr>
                <w:rFonts w:ascii="Cambria" w:eastAsia="Times New Roman" w:hAnsi="Cambria"/>
              </w:rPr>
            </w:pPr>
          </w:p>
        </w:tc>
      </w:tr>
    </w:tbl>
    <w:p w14:paraId="010E7D64" w14:textId="77777777" w:rsidR="00680F21" w:rsidRPr="00B1614A" w:rsidRDefault="00680F21">
      <w:pPr>
        <w:rPr>
          <w:rFonts w:ascii="Cambria" w:eastAsia="Times New Roman" w:hAnsi="Cambria"/>
        </w:rPr>
      </w:pPr>
      <w:r w:rsidRPr="00B1614A">
        <w:rPr>
          <w:rFonts w:ascii="Cambria" w:eastAsia="Times New Roman" w:hAnsi="Cambria"/>
        </w:rPr>
        <w:br w:type="page"/>
      </w:r>
    </w:p>
    <w:tbl>
      <w:tblPr>
        <w:tblpPr w:leftFromText="141" w:rightFromText="141" w:bottomFromText="200" w:vertAnchor="page" w:horzAnchor="margin" w:tblpXSpec="center" w:tblpY="195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538"/>
      </w:tblGrid>
      <w:tr w:rsidR="00680F21" w:rsidRPr="00B1614A" w14:paraId="746ADB4A" w14:textId="77777777" w:rsidTr="00EC3EDA">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4D0F56FC" w14:textId="77777777" w:rsidR="00680F21" w:rsidRPr="00B1614A" w:rsidRDefault="00680F21" w:rsidP="004F2DD3">
            <w:pPr>
              <w:jc w:val="center"/>
              <w:rPr>
                <w:rFonts w:ascii="Cambria" w:eastAsia="Times New Roman" w:hAnsi="Cambria"/>
                <w:b/>
                <w:bCs/>
                <w:sz w:val="24"/>
                <w:szCs w:val="24"/>
              </w:rPr>
            </w:pPr>
            <w:r w:rsidRPr="00B1614A">
              <w:rPr>
                <w:rFonts w:ascii="Cambria" w:eastAsia="Times New Roman" w:hAnsi="Cambria" w:cs="Calibri"/>
                <w:noProof/>
                <w:lang w:val="de-DE" w:eastAsia="de-DE"/>
              </w:rPr>
              <w:lastRenderedPageBreak/>
              <w:drawing>
                <wp:inline distT="0" distB="0" distL="0" distR="0" wp14:anchorId="4685CC58" wp14:editId="15FD1E05">
                  <wp:extent cx="1066800" cy="1066800"/>
                  <wp:effectExtent l="19050" t="0" r="0" b="0"/>
                  <wp:docPr id="337965567" name="Obraz 246759846"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6759846" descr="Obraz zawierający godło, symbol, logo, krąg&#10;&#10;Opis wygenerowany automatycznie"/>
                          <pic:cNvPicPr>
                            <a:picLocks noChangeAspect="1" noChangeArrowheads="1"/>
                          </pic:cNvPicPr>
                        </pic:nvPicPr>
                        <pic:blipFill>
                          <a:blip r:embed="rId32"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6088DC49" w14:textId="77777777" w:rsidR="00680F21" w:rsidRPr="00B1614A" w:rsidRDefault="00680F21" w:rsidP="004F2DD3">
            <w:pPr>
              <w:rPr>
                <w:rFonts w:ascii="Cambria" w:eastAsia="Times New Roman" w:hAnsi="Cambria"/>
                <w:b/>
                <w:bCs/>
                <w:sz w:val="28"/>
                <w:szCs w:val="28"/>
              </w:rPr>
            </w:pPr>
            <w:r w:rsidRPr="00B1614A">
              <w:rPr>
                <w:rFonts w:ascii="Cambria" w:eastAsia="Times New Roman" w:hAnsi="Cambria"/>
                <w:b/>
                <w:bCs/>
                <w:sz w:val="28"/>
                <w:szCs w:val="28"/>
              </w:rPr>
              <w:t>Wydział</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7D77B515"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24"/>
                <w:szCs w:val="24"/>
              </w:rPr>
              <w:t>Humanistyczny</w:t>
            </w:r>
          </w:p>
        </w:tc>
      </w:tr>
      <w:tr w:rsidR="00680F21" w:rsidRPr="00B1614A" w14:paraId="606BA0DC" w14:textId="77777777" w:rsidTr="00EC3EDA">
        <w:trPr>
          <w:trHeight w:val="275"/>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426B9F0B" w14:textId="77777777" w:rsidR="00680F21" w:rsidRPr="00B1614A"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35C137E6" w14:textId="77777777" w:rsidR="00680F21" w:rsidRPr="00B1614A" w:rsidRDefault="00680F21" w:rsidP="004F2DD3">
            <w:pPr>
              <w:rPr>
                <w:rFonts w:ascii="Cambria" w:eastAsia="Times New Roman" w:hAnsi="Cambria"/>
                <w:b/>
                <w:bCs/>
                <w:sz w:val="28"/>
                <w:szCs w:val="28"/>
              </w:rPr>
            </w:pPr>
            <w:proofErr w:type="spellStart"/>
            <w:r w:rsidRPr="00B1614A">
              <w:rPr>
                <w:rFonts w:ascii="Cambria" w:eastAsia="Times New Roman" w:hAnsi="Cambria"/>
                <w:b/>
                <w:bCs/>
                <w:sz w:val="28"/>
                <w:szCs w:val="28"/>
              </w:rPr>
              <w:t>Kierunek</w:t>
            </w:r>
            <w:proofErr w:type="spellEnd"/>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508A304B" w14:textId="77777777" w:rsidR="00680F21" w:rsidRPr="00B1614A" w:rsidRDefault="00680F21" w:rsidP="004F2DD3">
            <w:pPr>
              <w:rPr>
                <w:rFonts w:ascii="Cambria" w:eastAsia="Times New Roman" w:hAnsi="Cambria"/>
                <w:bCs/>
                <w:sz w:val="24"/>
                <w:szCs w:val="24"/>
                <w:lang w:val="pl-PL"/>
              </w:rPr>
            </w:pPr>
            <w:r w:rsidRPr="00B1614A">
              <w:rPr>
                <w:rFonts w:ascii="Cambria" w:eastAsia="Times New Roman" w:hAnsi="Cambria"/>
                <w:bCs/>
                <w:sz w:val="24"/>
                <w:szCs w:val="24"/>
                <w:lang w:val="pl-PL"/>
              </w:rPr>
              <w:t>Filologia w zakresie języka niemieckiego</w:t>
            </w:r>
          </w:p>
        </w:tc>
      </w:tr>
      <w:tr w:rsidR="00680F21" w:rsidRPr="00B1614A" w14:paraId="0158D899" w14:textId="77777777" w:rsidTr="00EC3EDA">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1C06FC2E" w14:textId="77777777" w:rsidR="00680F21" w:rsidRPr="00B1614A" w:rsidRDefault="00680F21" w:rsidP="004F2DD3">
            <w:pPr>
              <w:rPr>
                <w:rFonts w:ascii="Cambria" w:eastAsia="Times New Roman"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53052589" w14:textId="77777777" w:rsidR="00680F21" w:rsidRPr="00B1614A" w:rsidRDefault="00680F21" w:rsidP="004F2DD3">
            <w:pPr>
              <w:rPr>
                <w:rFonts w:ascii="Cambria" w:eastAsia="Times New Roman" w:hAnsi="Cambria"/>
                <w:b/>
                <w:bCs/>
                <w:sz w:val="28"/>
                <w:szCs w:val="28"/>
              </w:rPr>
            </w:pPr>
            <w:proofErr w:type="spellStart"/>
            <w:r w:rsidRPr="00B1614A">
              <w:rPr>
                <w:rFonts w:ascii="Cambria" w:eastAsia="Times New Roman" w:hAnsi="Cambria"/>
                <w:b/>
                <w:bCs/>
                <w:sz w:val="28"/>
                <w:szCs w:val="28"/>
              </w:rPr>
              <w:t>Poziom</w:t>
            </w:r>
            <w:proofErr w:type="spellEnd"/>
            <w:r w:rsidRPr="00B1614A">
              <w:rPr>
                <w:rFonts w:ascii="Cambria" w:eastAsia="Times New Roman" w:hAnsi="Cambria"/>
                <w:b/>
                <w:bCs/>
                <w:sz w:val="28"/>
                <w:szCs w:val="28"/>
              </w:rPr>
              <w:t xml:space="preserve"> </w:t>
            </w:r>
            <w:proofErr w:type="spellStart"/>
            <w:r w:rsidRPr="00B1614A">
              <w:rPr>
                <w:rFonts w:ascii="Cambria" w:eastAsia="Times New Roman" w:hAnsi="Cambria"/>
                <w:b/>
                <w:bCs/>
                <w:sz w:val="28"/>
                <w:szCs w:val="28"/>
              </w:rPr>
              <w:t>studiów</w:t>
            </w:r>
            <w:proofErr w:type="spellEnd"/>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077DD4C9" w14:textId="77777777" w:rsidR="00680F21" w:rsidRPr="00B1614A" w:rsidRDefault="00680F21" w:rsidP="004F2DD3">
            <w:pPr>
              <w:rPr>
                <w:rFonts w:ascii="Cambria" w:eastAsia="Times New Roman" w:hAnsi="Cambria"/>
                <w:bCs/>
                <w:sz w:val="24"/>
                <w:szCs w:val="24"/>
              </w:rPr>
            </w:pPr>
            <w:proofErr w:type="spellStart"/>
            <w:r w:rsidRPr="00B1614A">
              <w:rPr>
                <w:rFonts w:ascii="Cambria" w:eastAsia="Times New Roman" w:hAnsi="Cambria"/>
                <w:bCs/>
                <w:sz w:val="18"/>
                <w:szCs w:val="18"/>
              </w:rPr>
              <w:t>pierwszego</w:t>
            </w:r>
            <w:proofErr w:type="spellEnd"/>
            <w:r w:rsidRPr="00B1614A">
              <w:rPr>
                <w:rFonts w:ascii="Cambria" w:eastAsia="Times New Roman" w:hAnsi="Cambria"/>
                <w:bCs/>
                <w:sz w:val="18"/>
                <w:szCs w:val="18"/>
              </w:rPr>
              <w:t xml:space="preserve"> </w:t>
            </w:r>
            <w:proofErr w:type="spellStart"/>
            <w:r w:rsidRPr="00B1614A">
              <w:rPr>
                <w:rFonts w:ascii="Cambria" w:eastAsia="Times New Roman" w:hAnsi="Cambria"/>
                <w:bCs/>
                <w:sz w:val="18"/>
                <w:szCs w:val="18"/>
              </w:rPr>
              <w:t>stopnia</w:t>
            </w:r>
            <w:proofErr w:type="spellEnd"/>
          </w:p>
        </w:tc>
      </w:tr>
      <w:tr w:rsidR="00680F21" w:rsidRPr="00B1614A" w14:paraId="2AD7DFEE" w14:textId="77777777" w:rsidTr="00EC3EDA">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487A1430" w14:textId="77777777" w:rsidR="00680F21" w:rsidRPr="00B1614A"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0E654E88" w14:textId="77777777" w:rsidR="00680F21" w:rsidRPr="00B1614A" w:rsidRDefault="00680F21" w:rsidP="004F2DD3">
            <w:pPr>
              <w:rPr>
                <w:rFonts w:ascii="Cambria" w:eastAsia="Times New Roman" w:hAnsi="Cambria"/>
                <w:b/>
                <w:bCs/>
                <w:sz w:val="28"/>
                <w:szCs w:val="28"/>
                <w:highlight w:val="yellow"/>
              </w:rPr>
            </w:pPr>
            <w:r w:rsidRPr="00B1614A">
              <w:rPr>
                <w:rFonts w:ascii="Cambria" w:eastAsia="Times New Roman" w:hAnsi="Cambria"/>
                <w:b/>
                <w:bCs/>
                <w:sz w:val="28"/>
                <w:szCs w:val="28"/>
              </w:rPr>
              <w:t xml:space="preserve">Forma </w:t>
            </w:r>
            <w:proofErr w:type="spellStart"/>
            <w:r w:rsidRPr="00B1614A">
              <w:rPr>
                <w:rFonts w:ascii="Cambria" w:eastAsia="Times New Roman" w:hAnsi="Cambria"/>
                <w:b/>
                <w:bCs/>
                <w:sz w:val="28"/>
                <w:szCs w:val="28"/>
              </w:rPr>
              <w:t>studiów</w:t>
            </w:r>
            <w:proofErr w:type="spellEnd"/>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5F827538" w14:textId="77777777" w:rsidR="00680F21" w:rsidRPr="00B1614A" w:rsidRDefault="00680F21" w:rsidP="004F2DD3">
            <w:pPr>
              <w:rPr>
                <w:rFonts w:ascii="Cambria" w:eastAsia="Times New Roman" w:hAnsi="Cambria"/>
                <w:bCs/>
                <w:sz w:val="24"/>
                <w:szCs w:val="24"/>
              </w:rPr>
            </w:pPr>
            <w:proofErr w:type="spellStart"/>
            <w:r w:rsidRPr="00B1614A">
              <w:rPr>
                <w:rFonts w:ascii="Cambria" w:eastAsia="Times New Roman" w:hAnsi="Cambria"/>
                <w:bCs/>
                <w:sz w:val="18"/>
                <w:szCs w:val="18"/>
              </w:rPr>
              <w:t>stacjonarna</w:t>
            </w:r>
            <w:proofErr w:type="spellEnd"/>
            <w:r w:rsidRPr="00B1614A">
              <w:rPr>
                <w:rFonts w:ascii="Cambria" w:eastAsia="Times New Roman" w:hAnsi="Cambria"/>
                <w:bCs/>
                <w:sz w:val="18"/>
                <w:szCs w:val="18"/>
              </w:rPr>
              <w:t>/</w:t>
            </w:r>
            <w:proofErr w:type="spellStart"/>
            <w:r w:rsidRPr="00B1614A">
              <w:rPr>
                <w:rFonts w:ascii="Cambria" w:eastAsia="Times New Roman" w:hAnsi="Cambria"/>
                <w:bCs/>
                <w:sz w:val="18"/>
                <w:szCs w:val="18"/>
              </w:rPr>
              <w:t>niestacjonarna</w:t>
            </w:r>
            <w:proofErr w:type="spellEnd"/>
          </w:p>
        </w:tc>
      </w:tr>
      <w:tr w:rsidR="00680F21" w:rsidRPr="00B1614A" w14:paraId="1E52F153" w14:textId="77777777" w:rsidTr="00EC3EDA">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36B6673B" w14:textId="77777777" w:rsidR="00680F21" w:rsidRPr="00B1614A"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0EA31E00" w14:textId="77777777" w:rsidR="00680F21" w:rsidRPr="00B1614A" w:rsidRDefault="00680F21" w:rsidP="004F2DD3">
            <w:pPr>
              <w:rPr>
                <w:rFonts w:ascii="Cambria" w:eastAsia="Times New Roman" w:hAnsi="Cambria"/>
                <w:b/>
                <w:bCs/>
                <w:sz w:val="28"/>
                <w:szCs w:val="28"/>
              </w:rPr>
            </w:pPr>
            <w:proofErr w:type="spellStart"/>
            <w:r w:rsidRPr="00B1614A">
              <w:rPr>
                <w:rFonts w:ascii="Cambria" w:eastAsia="Times New Roman" w:hAnsi="Cambria"/>
                <w:b/>
                <w:bCs/>
                <w:sz w:val="28"/>
                <w:szCs w:val="28"/>
              </w:rPr>
              <w:t>Profil</w:t>
            </w:r>
            <w:proofErr w:type="spellEnd"/>
            <w:r w:rsidRPr="00B1614A">
              <w:rPr>
                <w:rFonts w:ascii="Cambria" w:eastAsia="Times New Roman" w:hAnsi="Cambria"/>
                <w:b/>
                <w:bCs/>
                <w:sz w:val="28"/>
                <w:szCs w:val="28"/>
              </w:rPr>
              <w:t xml:space="preserve"> </w:t>
            </w:r>
            <w:proofErr w:type="spellStart"/>
            <w:r w:rsidRPr="00B1614A">
              <w:rPr>
                <w:rFonts w:ascii="Cambria" w:eastAsia="Times New Roman" w:hAnsi="Cambria"/>
                <w:b/>
                <w:bCs/>
                <w:sz w:val="28"/>
                <w:szCs w:val="28"/>
              </w:rPr>
              <w:t>studiów</w:t>
            </w:r>
            <w:proofErr w:type="spellEnd"/>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22C29821" w14:textId="77777777" w:rsidR="00680F21" w:rsidRPr="00B1614A" w:rsidRDefault="00680F21" w:rsidP="004F2DD3">
            <w:pPr>
              <w:rPr>
                <w:rFonts w:ascii="Cambria" w:eastAsia="Times New Roman" w:hAnsi="Cambria"/>
                <w:bCs/>
                <w:sz w:val="24"/>
                <w:szCs w:val="24"/>
              </w:rPr>
            </w:pPr>
            <w:proofErr w:type="spellStart"/>
            <w:r w:rsidRPr="00B1614A">
              <w:rPr>
                <w:rFonts w:ascii="Cambria" w:eastAsia="Times New Roman" w:hAnsi="Cambria"/>
                <w:bCs/>
                <w:sz w:val="18"/>
                <w:szCs w:val="18"/>
              </w:rPr>
              <w:t>praktyczny</w:t>
            </w:r>
            <w:proofErr w:type="spellEnd"/>
          </w:p>
        </w:tc>
      </w:tr>
      <w:tr w:rsidR="00680F21" w:rsidRPr="00B1614A" w14:paraId="31E48CCF" w14:textId="77777777" w:rsidTr="00EC3EDA">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6F00ADA1" w14:textId="77777777" w:rsidR="00680F21" w:rsidRPr="00B1614A" w:rsidRDefault="00680F21" w:rsidP="004F2DD3">
            <w:pPr>
              <w:rPr>
                <w:rFonts w:ascii="Cambria" w:eastAsia="Times New Roman" w:hAnsi="Cambria"/>
                <w:b/>
                <w:bCs/>
                <w:sz w:val="28"/>
                <w:szCs w:val="28"/>
                <w:lang w:val="pl-PL"/>
              </w:rPr>
            </w:pPr>
            <w:r w:rsidRPr="00B1614A">
              <w:rPr>
                <w:rFonts w:ascii="Cambria" w:eastAsia="Times New Roman" w:hAnsi="Cambria" w:cs="Calibri"/>
                <w:b/>
                <w:bCs/>
                <w:lang w:val="pl-PL"/>
              </w:rPr>
              <w:t>Pozycja w planie studiów (lub kod przedmiotu)</w:t>
            </w:r>
          </w:p>
        </w:tc>
        <w:tc>
          <w:tcPr>
            <w:tcW w:w="4538" w:type="dxa"/>
            <w:tcBorders>
              <w:top w:val="single" w:sz="4" w:space="0" w:color="000000"/>
              <w:left w:val="single" w:sz="4" w:space="0" w:color="000000"/>
              <w:bottom w:val="single" w:sz="4" w:space="0" w:color="000000"/>
              <w:right w:val="single" w:sz="4" w:space="0" w:color="000000"/>
            </w:tcBorders>
            <w:vAlign w:val="center"/>
            <w:hideMark/>
          </w:tcPr>
          <w:p w14:paraId="0811E756" w14:textId="1658DB4B" w:rsidR="00680F21" w:rsidRPr="00B1614A" w:rsidRDefault="00680F21" w:rsidP="004F2DD3">
            <w:pPr>
              <w:rPr>
                <w:rFonts w:ascii="Cambria" w:eastAsia="Times New Roman" w:hAnsi="Cambria"/>
                <w:bCs/>
                <w:sz w:val="24"/>
                <w:szCs w:val="24"/>
              </w:rPr>
            </w:pPr>
            <w:r w:rsidRPr="00B1614A">
              <w:rPr>
                <w:rFonts w:ascii="Cambria" w:eastAsia="Times New Roman" w:hAnsi="Cambria"/>
                <w:bCs/>
                <w:sz w:val="24"/>
                <w:szCs w:val="24"/>
              </w:rPr>
              <w:t>2</w:t>
            </w:r>
            <w:r w:rsidR="004465DD" w:rsidRPr="00B1614A">
              <w:rPr>
                <w:rFonts w:ascii="Cambria" w:eastAsia="Times New Roman" w:hAnsi="Cambria"/>
                <w:bCs/>
                <w:sz w:val="24"/>
                <w:szCs w:val="24"/>
              </w:rPr>
              <w:t>2</w:t>
            </w:r>
            <w:r w:rsidRPr="00B1614A">
              <w:rPr>
                <w:rFonts w:ascii="Cambria" w:eastAsia="Times New Roman" w:hAnsi="Cambria"/>
                <w:bCs/>
                <w:sz w:val="24"/>
                <w:szCs w:val="24"/>
              </w:rPr>
              <w:t>/2</w:t>
            </w:r>
            <w:r w:rsidR="004465DD" w:rsidRPr="00B1614A">
              <w:rPr>
                <w:rFonts w:ascii="Cambria" w:eastAsia="Times New Roman" w:hAnsi="Cambria"/>
                <w:bCs/>
                <w:sz w:val="24"/>
                <w:szCs w:val="24"/>
              </w:rPr>
              <w:t>1</w:t>
            </w:r>
          </w:p>
        </w:tc>
      </w:tr>
    </w:tbl>
    <w:p w14:paraId="27FAAE61" w14:textId="77777777" w:rsidR="00680F21" w:rsidRPr="00B1614A" w:rsidRDefault="00680F21" w:rsidP="004F2DD3">
      <w:pPr>
        <w:spacing w:before="240"/>
        <w:jc w:val="center"/>
        <w:rPr>
          <w:rFonts w:ascii="Cambria" w:eastAsia="Times New Roman" w:hAnsi="Cambria"/>
          <w:b/>
          <w:bCs/>
          <w:spacing w:val="40"/>
          <w:sz w:val="28"/>
          <w:szCs w:val="28"/>
        </w:rPr>
      </w:pPr>
      <w:r w:rsidRPr="00B1614A">
        <w:rPr>
          <w:rFonts w:ascii="Cambria" w:eastAsia="Times New Roman" w:hAnsi="Cambria"/>
          <w:b/>
          <w:bCs/>
          <w:spacing w:val="40"/>
          <w:sz w:val="28"/>
          <w:szCs w:val="28"/>
        </w:rPr>
        <w:t>KARTA ZAJĘĆ</w:t>
      </w:r>
    </w:p>
    <w:p w14:paraId="57007629"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 xml:space="preserve">1. </w:t>
      </w:r>
      <w:proofErr w:type="spellStart"/>
      <w:r w:rsidRPr="00B1614A">
        <w:rPr>
          <w:rFonts w:ascii="Cambria" w:eastAsia="Times New Roman" w:hAnsi="Cambria"/>
          <w:b/>
          <w:bCs/>
        </w:rPr>
        <w:t>Informacje</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ogólne</w:t>
      </w:r>
      <w:proofErr w:type="spellEnd"/>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680F21" w:rsidRPr="00B1614A" w14:paraId="1B59DA81" w14:textId="77777777" w:rsidTr="00E520BC">
        <w:trPr>
          <w:trHeight w:val="328"/>
        </w:trPr>
        <w:tc>
          <w:tcPr>
            <w:tcW w:w="4219" w:type="dxa"/>
            <w:tcBorders>
              <w:top w:val="single" w:sz="4" w:space="0" w:color="auto"/>
              <w:left w:val="single" w:sz="4" w:space="0" w:color="auto"/>
              <w:bottom w:val="single" w:sz="4" w:space="0" w:color="auto"/>
              <w:right w:val="single" w:sz="4" w:space="0" w:color="auto"/>
            </w:tcBorders>
            <w:vAlign w:val="center"/>
            <w:hideMark/>
          </w:tcPr>
          <w:p w14:paraId="47C1E234"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 xml:space="preserve">Nazwa </w:t>
            </w:r>
            <w:proofErr w:type="spellStart"/>
            <w:r w:rsidRPr="00B1614A">
              <w:rPr>
                <w:rFonts w:ascii="Cambria" w:eastAsia="Times New Roman" w:hAnsi="Cambria"/>
                <w:b/>
                <w:iCs/>
              </w:rPr>
              <w:t>zajęć</w:t>
            </w:r>
            <w:proofErr w:type="spellEnd"/>
          </w:p>
        </w:tc>
        <w:tc>
          <w:tcPr>
            <w:tcW w:w="5245" w:type="dxa"/>
            <w:tcBorders>
              <w:top w:val="single" w:sz="4" w:space="0" w:color="auto"/>
              <w:left w:val="single" w:sz="4" w:space="0" w:color="auto"/>
              <w:bottom w:val="single" w:sz="4" w:space="0" w:color="auto"/>
              <w:right w:val="single" w:sz="4" w:space="0" w:color="auto"/>
            </w:tcBorders>
            <w:vAlign w:val="center"/>
            <w:hideMark/>
          </w:tcPr>
          <w:p w14:paraId="740FC086"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Wstęp</w:t>
            </w:r>
            <w:proofErr w:type="spellEnd"/>
            <w:r w:rsidRPr="00B1614A">
              <w:rPr>
                <w:rFonts w:ascii="Cambria" w:eastAsia="Times New Roman" w:hAnsi="Cambria"/>
                <w:b/>
                <w:iCs/>
              </w:rPr>
              <w:t xml:space="preserve"> do </w:t>
            </w:r>
            <w:proofErr w:type="spellStart"/>
            <w:r w:rsidRPr="00B1614A">
              <w:rPr>
                <w:rFonts w:ascii="Cambria" w:eastAsia="Times New Roman" w:hAnsi="Cambria"/>
                <w:b/>
                <w:iCs/>
              </w:rPr>
              <w:t>literaturoznawstwa</w:t>
            </w:r>
            <w:proofErr w:type="spellEnd"/>
          </w:p>
        </w:tc>
      </w:tr>
      <w:tr w:rsidR="00680F21" w:rsidRPr="00B1614A" w14:paraId="6F6D4700" w14:textId="77777777" w:rsidTr="00E520BC">
        <w:tc>
          <w:tcPr>
            <w:tcW w:w="4219" w:type="dxa"/>
            <w:tcBorders>
              <w:top w:val="single" w:sz="4" w:space="0" w:color="auto"/>
              <w:left w:val="single" w:sz="4" w:space="0" w:color="auto"/>
              <w:bottom w:val="single" w:sz="4" w:space="0" w:color="auto"/>
              <w:right w:val="single" w:sz="4" w:space="0" w:color="auto"/>
            </w:tcBorders>
            <w:vAlign w:val="center"/>
            <w:hideMark/>
          </w:tcPr>
          <w:p w14:paraId="61204A39"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Punkty</w:t>
            </w:r>
            <w:proofErr w:type="spellEnd"/>
            <w:r w:rsidRPr="00B1614A">
              <w:rPr>
                <w:rFonts w:ascii="Cambria" w:eastAsia="Times New Roman" w:hAnsi="Cambria"/>
                <w:b/>
                <w:iCs/>
              </w:rPr>
              <w:t xml:space="preserve"> ECTS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ECC51DD"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2</w:t>
            </w:r>
          </w:p>
        </w:tc>
      </w:tr>
      <w:tr w:rsidR="00680F21" w:rsidRPr="00B1614A" w14:paraId="25DB43B7" w14:textId="77777777" w:rsidTr="00E520BC">
        <w:tc>
          <w:tcPr>
            <w:tcW w:w="4219" w:type="dxa"/>
            <w:tcBorders>
              <w:top w:val="single" w:sz="4" w:space="0" w:color="auto"/>
              <w:left w:val="single" w:sz="4" w:space="0" w:color="auto"/>
              <w:bottom w:val="single" w:sz="4" w:space="0" w:color="auto"/>
              <w:right w:val="single" w:sz="4" w:space="0" w:color="auto"/>
            </w:tcBorders>
            <w:vAlign w:val="center"/>
            <w:hideMark/>
          </w:tcPr>
          <w:p w14:paraId="4E49C249"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Rodzaj</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zajęć</w:t>
            </w:r>
            <w:proofErr w:type="spellEnd"/>
          </w:p>
        </w:tc>
        <w:tc>
          <w:tcPr>
            <w:tcW w:w="5245" w:type="dxa"/>
            <w:tcBorders>
              <w:top w:val="single" w:sz="4" w:space="0" w:color="auto"/>
              <w:left w:val="single" w:sz="4" w:space="0" w:color="auto"/>
              <w:bottom w:val="single" w:sz="4" w:space="0" w:color="auto"/>
              <w:right w:val="single" w:sz="4" w:space="0" w:color="auto"/>
            </w:tcBorders>
            <w:vAlign w:val="center"/>
            <w:hideMark/>
          </w:tcPr>
          <w:p w14:paraId="7EAF4AF3"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obowiązkowe</w:t>
            </w:r>
            <w:proofErr w:type="spellEnd"/>
          </w:p>
        </w:tc>
      </w:tr>
      <w:tr w:rsidR="00680F21" w:rsidRPr="00B1614A" w14:paraId="0F42FE10" w14:textId="77777777" w:rsidTr="00E520BC">
        <w:tc>
          <w:tcPr>
            <w:tcW w:w="4219" w:type="dxa"/>
            <w:tcBorders>
              <w:top w:val="single" w:sz="4" w:space="0" w:color="auto"/>
              <w:left w:val="single" w:sz="4" w:space="0" w:color="auto"/>
              <w:bottom w:val="single" w:sz="4" w:space="0" w:color="auto"/>
              <w:right w:val="single" w:sz="4" w:space="0" w:color="auto"/>
            </w:tcBorders>
            <w:vAlign w:val="center"/>
            <w:hideMark/>
          </w:tcPr>
          <w:p w14:paraId="67C18BA2"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Moduł</w:t>
            </w:r>
            <w:proofErr w:type="spellEnd"/>
            <w:r w:rsidRPr="00B1614A">
              <w:rPr>
                <w:rFonts w:ascii="Cambria" w:eastAsia="Times New Roman" w:hAnsi="Cambria"/>
                <w:b/>
                <w:iCs/>
              </w:rPr>
              <w:t>/</w:t>
            </w:r>
            <w:proofErr w:type="spellStart"/>
            <w:r w:rsidRPr="00B1614A">
              <w:rPr>
                <w:rFonts w:ascii="Cambria" w:eastAsia="Times New Roman" w:hAnsi="Cambria"/>
                <w:b/>
                <w:iCs/>
              </w:rPr>
              <w:t>specjalizacja</w:t>
            </w:r>
            <w:proofErr w:type="spellEnd"/>
          </w:p>
        </w:tc>
        <w:tc>
          <w:tcPr>
            <w:tcW w:w="5245" w:type="dxa"/>
            <w:tcBorders>
              <w:top w:val="single" w:sz="4" w:space="0" w:color="auto"/>
              <w:left w:val="single" w:sz="4" w:space="0" w:color="auto"/>
              <w:bottom w:val="single" w:sz="4" w:space="0" w:color="auto"/>
              <w:right w:val="single" w:sz="4" w:space="0" w:color="auto"/>
            </w:tcBorders>
            <w:vAlign w:val="center"/>
            <w:hideMark/>
          </w:tcPr>
          <w:p w14:paraId="0716C2FC"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Wiedza o literaturze, kulturze i historii / nauczycielska i translatorska</w:t>
            </w:r>
          </w:p>
        </w:tc>
      </w:tr>
      <w:tr w:rsidR="00680F21" w:rsidRPr="00B1614A" w14:paraId="1C992400" w14:textId="77777777" w:rsidTr="00E520BC">
        <w:tc>
          <w:tcPr>
            <w:tcW w:w="4219" w:type="dxa"/>
            <w:tcBorders>
              <w:top w:val="single" w:sz="4" w:space="0" w:color="auto"/>
              <w:left w:val="single" w:sz="4" w:space="0" w:color="auto"/>
              <w:bottom w:val="single" w:sz="4" w:space="0" w:color="auto"/>
              <w:right w:val="single" w:sz="4" w:space="0" w:color="auto"/>
            </w:tcBorders>
            <w:vAlign w:val="center"/>
            <w:hideMark/>
          </w:tcPr>
          <w:p w14:paraId="18196E5A"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Język, w którym prowadzone są zajęcia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2AB3190"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niemiecki</w:t>
            </w:r>
            <w:proofErr w:type="spellEnd"/>
            <w:r w:rsidRPr="00B1614A">
              <w:rPr>
                <w:rFonts w:ascii="Cambria" w:eastAsia="Times New Roman" w:hAnsi="Cambria"/>
                <w:b/>
                <w:iCs/>
              </w:rPr>
              <w:t>/</w:t>
            </w:r>
            <w:proofErr w:type="spellStart"/>
            <w:r w:rsidRPr="00B1614A">
              <w:rPr>
                <w:rFonts w:ascii="Cambria" w:eastAsia="Times New Roman" w:hAnsi="Cambria"/>
                <w:b/>
                <w:iCs/>
              </w:rPr>
              <w:t>polski</w:t>
            </w:r>
            <w:proofErr w:type="spellEnd"/>
          </w:p>
        </w:tc>
      </w:tr>
      <w:tr w:rsidR="00680F21" w:rsidRPr="00B1614A" w14:paraId="356A0CB5" w14:textId="77777777" w:rsidTr="00E520BC">
        <w:tc>
          <w:tcPr>
            <w:tcW w:w="4219" w:type="dxa"/>
            <w:tcBorders>
              <w:top w:val="single" w:sz="4" w:space="0" w:color="auto"/>
              <w:left w:val="single" w:sz="4" w:space="0" w:color="auto"/>
              <w:bottom w:val="single" w:sz="4" w:space="0" w:color="auto"/>
              <w:right w:val="single" w:sz="4" w:space="0" w:color="auto"/>
            </w:tcBorders>
            <w:vAlign w:val="center"/>
            <w:hideMark/>
          </w:tcPr>
          <w:p w14:paraId="3A06E0CD"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 xml:space="preserve">Rok </w:t>
            </w:r>
            <w:proofErr w:type="spellStart"/>
            <w:r w:rsidRPr="00B1614A">
              <w:rPr>
                <w:rFonts w:ascii="Cambria" w:eastAsia="Times New Roman" w:hAnsi="Cambria"/>
                <w:b/>
                <w:iCs/>
              </w:rPr>
              <w:t>studiów</w:t>
            </w:r>
            <w:proofErr w:type="spellEnd"/>
          </w:p>
        </w:tc>
        <w:tc>
          <w:tcPr>
            <w:tcW w:w="5245" w:type="dxa"/>
            <w:tcBorders>
              <w:top w:val="single" w:sz="4" w:space="0" w:color="auto"/>
              <w:left w:val="single" w:sz="4" w:space="0" w:color="auto"/>
              <w:bottom w:val="single" w:sz="4" w:space="0" w:color="auto"/>
              <w:right w:val="single" w:sz="4" w:space="0" w:color="auto"/>
            </w:tcBorders>
            <w:vAlign w:val="center"/>
            <w:hideMark/>
          </w:tcPr>
          <w:p w14:paraId="34EAF948"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I</w:t>
            </w:r>
          </w:p>
        </w:tc>
      </w:tr>
      <w:tr w:rsidR="00680F21" w:rsidRPr="00B1614A" w14:paraId="3457575E" w14:textId="77777777" w:rsidTr="00E520BC">
        <w:tc>
          <w:tcPr>
            <w:tcW w:w="4219" w:type="dxa"/>
            <w:tcBorders>
              <w:top w:val="single" w:sz="4" w:space="0" w:color="auto"/>
              <w:left w:val="single" w:sz="4" w:space="0" w:color="auto"/>
              <w:bottom w:val="single" w:sz="4" w:space="0" w:color="auto"/>
              <w:right w:val="single" w:sz="4" w:space="0" w:color="auto"/>
            </w:tcBorders>
            <w:vAlign w:val="center"/>
            <w:hideMark/>
          </w:tcPr>
          <w:p w14:paraId="40765585"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Imię i nazwisko koordynatora zajęć oraz osób prowadzących zajęcia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6BB9A06"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Koordynator: prof. AJP dr Małgorzata Czabańska-Rosada</w:t>
            </w:r>
          </w:p>
          <w:p w14:paraId="36108F54" w14:textId="77777777" w:rsidR="00680F21" w:rsidRPr="00B1614A" w:rsidRDefault="00680F21" w:rsidP="004F2DD3">
            <w:pPr>
              <w:spacing w:before="20"/>
              <w:rPr>
                <w:rFonts w:ascii="Cambria" w:eastAsia="Times New Roman" w:hAnsi="Cambria"/>
                <w:b/>
                <w:bCs/>
                <w:lang w:val="pl-PL"/>
              </w:rPr>
            </w:pPr>
            <w:r w:rsidRPr="00B1614A">
              <w:rPr>
                <w:rFonts w:ascii="Cambria" w:eastAsia="Times New Roman" w:hAnsi="Cambria"/>
                <w:b/>
                <w:bCs/>
                <w:lang w:val="pl-PL"/>
              </w:rPr>
              <w:t>Osoba prowadząca zajęcia: prof. AJP dr Małgorzata Czabańska-Rosada</w:t>
            </w:r>
          </w:p>
        </w:tc>
      </w:tr>
    </w:tbl>
    <w:p w14:paraId="15BF806D" w14:textId="77777777" w:rsidR="00680F21" w:rsidRPr="00B1614A" w:rsidRDefault="00680F21" w:rsidP="004F2DD3">
      <w:pPr>
        <w:spacing w:before="120"/>
        <w:rPr>
          <w:rFonts w:ascii="Cambria" w:eastAsia="Times New Roman" w:hAnsi="Cambria"/>
          <w:b/>
          <w:bCs/>
          <w:lang w:val="pl-PL"/>
        </w:rPr>
      </w:pPr>
      <w:bookmarkStart w:id="36" w:name="_Hlk119140957"/>
      <w:r w:rsidRPr="00B1614A">
        <w:rPr>
          <w:rFonts w:ascii="Cambria" w:eastAsia="Times New Roman" w:hAnsi="Cambria"/>
          <w:b/>
          <w:bCs/>
          <w:lang w:val="pl-PL"/>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414"/>
      </w:tblGrid>
      <w:tr w:rsidR="00680F21" w:rsidRPr="00B1614A" w14:paraId="737860A3" w14:textId="77777777" w:rsidTr="00E520BC">
        <w:tc>
          <w:tcPr>
            <w:tcW w:w="1809" w:type="dxa"/>
            <w:tcBorders>
              <w:top w:val="single" w:sz="4" w:space="0" w:color="auto"/>
              <w:left w:val="single" w:sz="4" w:space="0" w:color="auto"/>
              <w:bottom w:val="single" w:sz="4" w:space="0" w:color="auto"/>
              <w:right w:val="single" w:sz="4" w:space="0" w:color="auto"/>
            </w:tcBorders>
            <w:vAlign w:val="center"/>
            <w:hideMark/>
          </w:tcPr>
          <w:p w14:paraId="6EAE8FD0"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 xml:space="preserve">Forma </w:t>
            </w:r>
            <w:proofErr w:type="spellStart"/>
            <w:r w:rsidRPr="00B1614A">
              <w:rPr>
                <w:rFonts w:ascii="Cambria" w:eastAsia="Times New Roman" w:hAnsi="Cambria"/>
                <w:b/>
                <w:bCs/>
              </w:rPr>
              <w:t>zajęć</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39D023F0" w14:textId="77777777" w:rsidR="00680F21" w:rsidRPr="00B1614A" w:rsidRDefault="00680F21" w:rsidP="004F2DD3">
            <w:pPr>
              <w:spacing w:before="60"/>
              <w:jc w:val="center"/>
              <w:rPr>
                <w:rFonts w:ascii="Cambria" w:eastAsia="Times New Roman" w:hAnsi="Cambria"/>
                <w:b/>
                <w:bCs/>
              </w:rPr>
            </w:pPr>
            <w:proofErr w:type="spellStart"/>
            <w:r w:rsidRPr="00B1614A">
              <w:rPr>
                <w:rFonts w:ascii="Cambria" w:eastAsia="Times New Roman" w:hAnsi="Cambria"/>
                <w:b/>
                <w:bCs/>
              </w:rPr>
              <w:t>Liczba</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godzin</w:t>
            </w:r>
            <w:proofErr w:type="spellEnd"/>
          </w:p>
          <w:p w14:paraId="00FF6DF5" w14:textId="77777777" w:rsidR="00680F21" w:rsidRPr="00B1614A" w:rsidRDefault="00680F21" w:rsidP="004F2DD3">
            <w:pPr>
              <w:spacing w:before="60"/>
              <w:jc w:val="center"/>
              <w:rPr>
                <w:rFonts w:ascii="Cambria" w:eastAsia="Times New Roman" w:hAnsi="Cambria"/>
                <w:b/>
                <w:bCs/>
              </w:rPr>
            </w:pPr>
            <w:proofErr w:type="spellStart"/>
            <w:r w:rsidRPr="00B1614A">
              <w:rPr>
                <w:rFonts w:ascii="Cambria" w:eastAsia="Times New Roman" w:hAnsi="Cambria"/>
                <w:b/>
                <w:bCs/>
              </w:rPr>
              <w:t>stacjonarne</w:t>
            </w:r>
            <w:proofErr w:type="spellEnd"/>
            <w:r w:rsidRPr="00B1614A">
              <w:rPr>
                <w:rFonts w:ascii="Cambria" w:eastAsia="Times New Roman" w:hAnsi="Cambria"/>
                <w:b/>
                <w:bCs/>
              </w:rPr>
              <w:t>/</w:t>
            </w:r>
            <w:proofErr w:type="spellStart"/>
            <w:r w:rsidRPr="00B1614A">
              <w:rPr>
                <w:rFonts w:ascii="Cambria" w:eastAsia="Times New Roman" w:hAnsi="Cambria"/>
                <w:b/>
                <w:bCs/>
              </w:rPr>
              <w:t>niestacjonarne</w:t>
            </w:r>
            <w:proofErr w:type="spellEnd"/>
          </w:p>
        </w:tc>
        <w:tc>
          <w:tcPr>
            <w:tcW w:w="2204" w:type="dxa"/>
            <w:tcBorders>
              <w:top w:val="single" w:sz="4" w:space="0" w:color="auto"/>
              <w:left w:val="single" w:sz="4" w:space="0" w:color="auto"/>
              <w:bottom w:val="single" w:sz="4" w:space="0" w:color="auto"/>
              <w:right w:val="single" w:sz="4" w:space="0" w:color="auto"/>
            </w:tcBorders>
            <w:vAlign w:val="center"/>
            <w:hideMark/>
          </w:tcPr>
          <w:p w14:paraId="6229F338"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 xml:space="preserve">Rok </w:t>
            </w:r>
            <w:proofErr w:type="spellStart"/>
            <w:r w:rsidRPr="00B1614A">
              <w:rPr>
                <w:rFonts w:ascii="Cambria" w:eastAsia="Times New Roman" w:hAnsi="Cambria"/>
                <w:b/>
                <w:bCs/>
              </w:rPr>
              <w:t>studiów</w:t>
            </w:r>
            <w:proofErr w:type="spellEnd"/>
            <w:r w:rsidRPr="00B1614A">
              <w:rPr>
                <w:rFonts w:ascii="Cambria" w:eastAsia="Times New Roman" w:hAnsi="Cambria"/>
                <w:b/>
                <w:bCs/>
              </w:rPr>
              <w:t>/</w:t>
            </w:r>
            <w:proofErr w:type="spellStart"/>
            <w:r w:rsidRPr="00B1614A">
              <w:rPr>
                <w:rFonts w:ascii="Cambria" w:eastAsia="Times New Roman" w:hAnsi="Cambria"/>
                <w:b/>
                <w:bCs/>
              </w:rPr>
              <w:t>semestr</w:t>
            </w:r>
            <w:proofErr w:type="spellEnd"/>
          </w:p>
        </w:tc>
        <w:tc>
          <w:tcPr>
            <w:tcW w:w="2414" w:type="dxa"/>
            <w:tcBorders>
              <w:top w:val="single" w:sz="4" w:space="0" w:color="auto"/>
              <w:left w:val="single" w:sz="4" w:space="0" w:color="auto"/>
              <w:bottom w:val="single" w:sz="4" w:space="0" w:color="auto"/>
              <w:right w:val="single" w:sz="4" w:space="0" w:color="auto"/>
            </w:tcBorders>
            <w:vAlign w:val="center"/>
            <w:hideMark/>
          </w:tcPr>
          <w:p w14:paraId="7E64936B" w14:textId="77777777" w:rsidR="00680F21" w:rsidRPr="00B1614A" w:rsidRDefault="00680F21" w:rsidP="004F2DD3">
            <w:pPr>
              <w:spacing w:before="60"/>
              <w:jc w:val="center"/>
              <w:rPr>
                <w:rFonts w:ascii="Cambria" w:eastAsia="Times New Roman" w:hAnsi="Cambria"/>
                <w:b/>
                <w:bCs/>
                <w:lang w:val="pl-PL"/>
              </w:rPr>
            </w:pPr>
            <w:r w:rsidRPr="00B1614A">
              <w:rPr>
                <w:rFonts w:ascii="Cambria" w:eastAsia="Times New Roman" w:hAnsi="Cambria"/>
                <w:b/>
                <w:bCs/>
                <w:lang w:val="pl-PL"/>
              </w:rPr>
              <w:t xml:space="preserve">Punkty ECTS </w:t>
            </w:r>
            <w:r w:rsidRPr="00B1614A">
              <w:rPr>
                <w:rFonts w:ascii="Cambria" w:eastAsia="Times New Roman" w:hAnsi="Cambria"/>
                <w:lang w:val="pl-PL"/>
              </w:rPr>
              <w:t>(zgodnie z programem studiów)</w:t>
            </w:r>
          </w:p>
        </w:tc>
      </w:tr>
      <w:tr w:rsidR="00680F21" w:rsidRPr="00B1614A" w14:paraId="6BFD6554" w14:textId="77777777" w:rsidTr="00E520BC">
        <w:tc>
          <w:tcPr>
            <w:tcW w:w="1809" w:type="dxa"/>
            <w:tcBorders>
              <w:top w:val="single" w:sz="4" w:space="0" w:color="auto"/>
              <w:left w:val="single" w:sz="4" w:space="0" w:color="auto"/>
              <w:bottom w:val="single" w:sz="4" w:space="0" w:color="auto"/>
              <w:right w:val="single" w:sz="4" w:space="0" w:color="auto"/>
            </w:tcBorders>
            <w:hideMark/>
          </w:tcPr>
          <w:p w14:paraId="6C20354A" w14:textId="77777777" w:rsidR="00680F21" w:rsidRPr="00B1614A" w:rsidRDefault="00680F21" w:rsidP="004F2DD3">
            <w:pPr>
              <w:spacing w:before="60"/>
              <w:rPr>
                <w:rFonts w:ascii="Cambria" w:eastAsia="Times New Roman" w:hAnsi="Cambria"/>
                <w:b/>
                <w:bCs/>
              </w:rPr>
            </w:pPr>
            <w:proofErr w:type="spellStart"/>
            <w:r w:rsidRPr="00B1614A">
              <w:rPr>
                <w:rFonts w:ascii="Cambria" w:eastAsia="Times New Roman" w:hAnsi="Cambria"/>
                <w:b/>
                <w:bCs/>
              </w:rPr>
              <w:t>ćwiczenia</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2AA93D43"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30/18</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9A0040A"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I/2</w:t>
            </w:r>
          </w:p>
        </w:tc>
        <w:tc>
          <w:tcPr>
            <w:tcW w:w="2414" w:type="dxa"/>
            <w:tcBorders>
              <w:top w:val="single" w:sz="4" w:space="0" w:color="auto"/>
              <w:left w:val="single" w:sz="4" w:space="0" w:color="auto"/>
              <w:bottom w:val="single" w:sz="4" w:space="0" w:color="auto"/>
              <w:right w:val="single" w:sz="4" w:space="0" w:color="auto"/>
            </w:tcBorders>
            <w:vAlign w:val="center"/>
            <w:hideMark/>
          </w:tcPr>
          <w:p w14:paraId="4AC7BF29"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2</w:t>
            </w:r>
          </w:p>
        </w:tc>
      </w:tr>
    </w:tbl>
    <w:p w14:paraId="732534C2" w14:textId="77777777" w:rsidR="00680F21" w:rsidRPr="00B1614A" w:rsidRDefault="00680F21" w:rsidP="004F2DD3">
      <w:pPr>
        <w:spacing w:before="120"/>
        <w:rPr>
          <w:rFonts w:ascii="Cambria" w:eastAsia="Times New Roman" w:hAnsi="Cambria"/>
          <w:b/>
          <w:lang w:val="pl-PL"/>
        </w:rPr>
      </w:pPr>
      <w:r w:rsidRPr="00B1614A">
        <w:rPr>
          <w:rFonts w:ascii="Cambria" w:eastAsia="Times New Roman" w:hAnsi="Cambria"/>
          <w:b/>
          <w:bCs/>
          <w:lang w:val="pl-PL"/>
        </w:rPr>
        <w:t>3. Wymagania wstępne, z uwzględnieniem sekwencyjności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26"/>
      </w:tblGrid>
      <w:tr w:rsidR="00680F21" w:rsidRPr="00B1614A" w14:paraId="62C3CDD2" w14:textId="77777777" w:rsidTr="00E520BC">
        <w:trPr>
          <w:trHeight w:val="301"/>
        </w:trPr>
        <w:tc>
          <w:tcPr>
            <w:tcW w:w="9426" w:type="dxa"/>
            <w:tcBorders>
              <w:top w:val="single" w:sz="4" w:space="0" w:color="auto"/>
              <w:left w:val="single" w:sz="4" w:space="0" w:color="auto"/>
              <w:bottom w:val="single" w:sz="4" w:space="0" w:color="auto"/>
              <w:right w:val="single" w:sz="4" w:space="0" w:color="auto"/>
            </w:tcBorders>
            <w:hideMark/>
          </w:tcPr>
          <w:p w14:paraId="7565F062" w14:textId="77777777" w:rsidR="00680F21" w:rsidRPr="00B1614A" w:rsidRDefault="00680F21" w:rsidP="004F2DD3">
            <w:pPr>
              <w:spacing w:before="20"/>
              <w:rPr>
                <w:rFonts w:ascii="Cambria" w:eastAsia="Times New Roman" w:hAnsi="Cambria"/>
              </w:rPr>
            </w:pPr>
            <w:r w:rsidRPr="00B1614A">
              <w:rPr>
                <w:rFonts w:ascii="Cambria" w:eastAsia="Times New Roman" w:hAnsi="Cambria"/>
              </w:rPr>
              <w:t>Brak</w:t>
            </w:r>
          </w:p>
        </w:tc>
      </w:tr>
    </w:tbl>
    <w:p w14:paraId="0CBBD2A0"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80F21" w:rsidRPr="00B1614A" w14:paraId="37D38C8A" w14:textId="77777777" w:rsidTr="00E520BC">
        <w:tc>
          <w:tcPr>
            <w:tcW w:w="9464" w:type="dxa"/>
            <w:tcBorders>
              <w:top w:val="single" w:sz="4" w:space="0" w:color="auto"/>
              <w:left w:val="single" w:sz="4" w:space="0" w:color="auto"/>
              <w:bottom w:val="single" w:sz="4" w:space="0" w:color="auto"/>
              <w:right w:val="single" w:sz="4" w:space="0" w:color="auto"/>
            </w:tcBorders>
            <w:hideMark/>
          </w:tcPr>
          <w:p w14:paraId="1C8BF5BB" w14:textId="77777777" w:rsidR="00680F21" w:rsidRPr="00B1614A" w:rsidRDefault="00680F21" w:rsidP="004F2DD3">
            <w:pPr>
              <w:jc w:val="both"/>
              <w:rPr>
                <w:rFonts w:ascii="Cambria" w:eastAsia="Times New Roman" w:hAnsi="Cambria"/>
                <w:lang w:val="pl-PL"/>
              </w:rPr>
            </w:pPr>
            <w:r w:rsidRPr="00B1614A">
              <w:rPr>
                <w:rFonts w:ascii="Cambria" w:eastAsia="Times New Roman" w:hAnsi="Cambria"/>
                <w:lang w:val="pl-PL"/>
              </w:rPr>
              <w:t>C1 – Zapoznanie z metodami analizy literackiej; zapoznanie z najważniejszą terminologią dotyczącą teorii literatury</w:t>
            </w:r>
          </w:p>
          <w:p w14:paraId="405EC3DA" w14:textId="77777777" w:rsidR="00680F21" w:rsidRPr="00B1614A" w:rsidRDefault="00680F21" w:rsidP="004F2DD3">
            <w:pPr>
              <w:jc w:val="both"/>
              <w:rPr>
                <w:rFonts w:ascii="Cambria" w:eastAsia="Times New Roman" w:hAnsi="Cambria"/>
                <w:lang w:val="pl-PL"/>
              </w:rPr>
            </w:pPr>
            <w:r w:rsidRPr="00B1614A">
              <w:rPr>
                <w:rFonts w:ascii="Cambria" w:eastAsia="Times New Roman" w:hAnsi="Cambria"/>
                <w:lang w:val="pl-PL"/>
              </w:rPr>
              <w:t>C2 – Rozwinięcie umiejętności czytania ze zrozumieniem tekstów źródłowych na temat literaturoznawstwa i teorii literackich; rozwinięcie umiejętności wypowiadania się w formie pisemnej oraz interpretacji dzieła literackiego</w:t>
            </w:r>
          </w:p>
          <w:p w14:paraId="0E8C4F86" w14:textId="77777777" w:rsidR="00680F21" w:rsidRPr="00B1614A" w:rsidRDefault="00680F21" w:rsidP="004F2DD3">
            <w:pPr>
              <w:jc w:val="both"/>
              <w:rPr>
                <w:rFonts w:ascii="Cambria" w:eastAsia="Times New Roman" w:hAnsi="Cambria"/>
                <w:lang w:val="pl-PL"/>
              </w:rPr>
            </w:pPr>
            <w:r w:rsidRPr="00B1614A">
              <w:rPr>
                <w:rFonts w:ascii="Cambria" w:eastAsia="Times New Roman" w:hAnsi="Cambria"/>
                <w:lang w:val="pl-PL"/>
              </w:rPr>
              <w:t>C3 – Rozwinięcie umiejętności wyrażania opinii na temat interpretowanych przykładów literatury</w:t>
            </w:r>
          </w:p>
        </w:tc>
      </w:tr>
      <w:bookmarkEnd w:id="36"/>
    </w:tbl>
    <w:p w14:paraId="49C36133" w14:textId="77777777" w:rsidR="00680F21" w:rsidRPr="00B1614A" w:rsidRDefault="00680F21" w:rsidP="004F2DD3">
      <w:pPr>
        <w:rPr>
          <w:rFonts w:ascii="Cambria" w:eastAsia="Times New Roman" w:hAnsi="Cambria"/>
          <w:b/>
          <w:bCs/>
          <w:sz w:val="8"/>
          <w:szCs w:val="8"/>
          <w:lang w:val="pl-PL"/>
        </w:rPr>
      </w:pPr>
    </w:p>
    <w:p w14:paraId="6774BDE9" w14:textId="77777777" w:rsidR="00680F21" w:rsidRPr="00B1614A" w:rsidRDefault="00680F21" w:rsidP="004F2DD3">
      <w:pPr>
        <w:spacing w:before="120"/>
        <w:rPr>
          <w:rFonts w:ascii="Cambria" w:eastAsia="Times New Roman" w:hAnsi="Cambria"/>
          <w:b/>
          <w:bCs/>
          <w:lang w:val="pl-PL"/>
        </w:rPr>
      </w:pPr>
      <w:bookmarkStart w:id="37" w:name="_Hlk119143320"/>
      <w:r w:rsidRPr="00B1614A">
        <w:rPr>
          <w:rFonts w:ascii="Cambria" w:eastAsia="Times New Roman" w:hAnsi="Cambria"/>
          <w:b/>
          <w:bCs/>
          <w:lang w:val="pl-PL"/>
        </w:rPr>
        <w:t xml:space="preserve">5. Efekty uczenia się dla zajęć wraz z odniesieniem do efektów kierunkowych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26"/>
        <w:gridCol w:w="6379"/>
        <w:gridCol w:w="1559"/>
      </w:tblGrid>
      <w:tr w:rsidR="00680F21" w:rsidRPr="00B1614A" w14:paraId="5A20B2FC" w14:textId="77777777" w:rsidTr="00E520BC">
        <w:tc>
          <w:tcPr>
            <w:tcW w:w="1526" w:type="dxa"/>
            <w:shd w:val="clear" w:color="auto" w:fill="FFFFFF" w:themeFill="background1"/>
            <w:vAlign w:val="center"/>
          </w:tcPr>
          <w:p w14:paraId="04A6926D"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 xml:space="preserve">Symbol </w:t>
            </w:r>
            <w:proofErr w:type="spellStart"/>
            <w:r w:rsidRPr="00B1614A">
              <w:rPr>
                <w:rFonts w:ascii="Cambria" w:eastAsia="Times New Roman" w:hAnsi="Cambria"/>
                <w:b/>
                <w:bCs/>
              </w:rPr>
              <w:t>efektu</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uczenia</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się</w:t>
            </w:r>
            <w:proofErr w:type="spellEnd"/>
          </w:p>
        </w:tc>
        <w:tc>
          <w:tcPr>
            <w:tcW w:w="6379" w:type="dxa"/>
            <w:shd w:val="clear" w:color="auto" w:fill="FFFFFF" w:themeFill="background1"/>
            <w:vAlign w:val="center"/>
          </w:tcPr>
          <w:p w14:paraId="054C1FF7" w14:textId="77777777" w:rsidR="00680F21" w:rsidRPr="00B1614A" w:rsidRDefault="00680F21" w:rsidP="004F2DD3">
            <w:pPr>
              <w:jc w:val="center"/>
              <w:rPr>
                <w:rFonts w:ascii="Cambria" w:eastAsia="Times New Roman" w:hAnsi="Cambria"/>
                <w:b/>
                <w:bCs/>
              </w:rPr>
            </w:pPr>
            <w:proofErr w:type="spellStart"/>
            <w:r w:rsidRPr="00B1614A">
              <w:rPr>
                <w:rFonts w:ascii="Cambria" w:eastAsia="Times New Roman" w:hAnsi="Cambria"/>
                <w:b/>
                <w:bCs/>
              </w:rPr>
              <w:t>Opis</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efektu</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uczenia</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się</w:t>
            </w:r>
            <w:proofErr w:type="spellEnd"/>
          </w:p>
        </w:tc>
        <w:tc>
          <w:tcPr>
            <w:tcW w:w="1559" w:type="dxa"/>
            <w:shd w:val="clear" w:color="auto" w:fill="FFFFFF" w:themeFill="background1"/>
            <w:vAlign w:val="center"/>
          </w:tcPr>
          <w:p w14:paraId="5472FB54" w14:textId="77777777" w:rsidR="00680F21" w:rsidRPr="00B1614A" w:rsidRDefault="00680F21" w:rsidP="004F2DD3">
            <w:pPr>
              <w:jc w:val="center"/>
              <w:rPr>
                <w:rFonts w:ascii="Cambria" w:eastAsia="Times New Roman" w:hAnsi="Cambria"/>
                <w:b/>
                <w:bCs/>
              </w:rPr>
            </w:pPr>
            <w:proofErr w:type="spellStart"/>
            <w:r w:rsidRPr="00B1614A">
              <w:rPr>
                <w:rFonts w:ascii="Cambria" w:eastAsia="Times New Roman" w:hAnsi="Cambria"/>
                <w:b/>
                <w:bCs/>
              </w:rPr>
              <w:t>Odniesienie</w:t>
            </w:r>
            <w:proofErr w:type="spellEnd"/>
            <w:r w:rsidRPr="00B1614A">
              <w:rPr>
                <w:rFonts w:ascii="Cambria" w:eastAsia="Times New Roman" w:hAnsi="Cambria"/>
                <w:b/>
                <w:bCs/>
              </w:rPr>
              <w:t xml:space="preserve"> do </w:t>
            </w:r>
            <w:proofErr w:type="spellStart"/>
            <w:r w:rsidRPr="00B1614A">
              <w:rPr>
                <w:rFonts w:ascii="Cambria" w:eastAsia="Times New Roman" w:hAnsi="Cambria"/>
                <w:b/>
                <w:bCs/>
              </w:rPr>
              <w:t>efektu</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kierunkowego</w:t>
            </w:r>
            <w:proofErr w:type="spellEnd"/>
          </w:p>
        </w:tc>
      </w:tr>
      <w:tr w:rsidR="00680F21" w:rsidRPr="00B1614A" w14:paraId="370D39AD" w14:textId="77777777" w:rsidTr="00E520BC">
        <w:tc>
          <w:tcPr>
            <w:tcW w:w="9464" w:type="dxa"/>
            <w:gridSpan w:val="3"/>
            <w:shd w:val="clear" w:color="auto" w:fill="FFFFFF" w:themeFill="background1"/>
          </w:tcPr>
          <w:p w14:paraId="337F55D9" w14:textId="77777777" w:rsidR="00680F21" w:rsidRPr="00B1614A" w:rsidRDefault="00680F21" w:rsidP="004F2DD3">
            <w:pPr>
              <w:jc w:val="center"/>
              <w:rPr>
                <w:rFonts w:ascii="Cambria" w:eastAsia="Times New Roman" w:hAnsi="Cambria"/>
                <w:b/>
                <w:bCs/>
                <w:lang w:val="pl-PL"/>
              </w:rPr>
            </w:pPr>
            <w:r w:rsidRPr="00B1614A">
              <w:rPr>
                <w:rFonts w:ascii="Cambria" w:eastAsia="Cambria" w:hAnsi="Cambria" w:cs="Cambria"/>
                <w:b/>
                <w:bCs/>
                <w:lang w:val="pl-PL"/>
              </w:rPr>
              <w:t>WIEDZA: absolwent zna i rozumie</w:t>
            </w:r>
          </w:p>
        </w:tc>
      </w:tr>
      <w:tr w:rsidR="00680F21" w:rsidRPr="00B1614A" w14:paraId="62554EB9" w14:textId="77777777" w:rsidTr="00E520BC">
        <w:tc>
          <w:tcPr>
            <w:tcW w:w="1526" w:type="dxa"/>
            <w:shd w:val="clear" w:color="auto" w:fill="FFFFFF" w:themeFill="background1"/>
            <w:vAlign w:val="center"/>
          </w:tcPr>
          <w:p w14:paraId="116A8581" w14:textId="77777777" w:rsidR="00680F21" w:rsidRPr="00B1614A" w:rsidRDefault="00680F21" w:rsidP="004F2DD3">
            <w:pPr>
              <w:jc w:val="center"/>
              <w:rPr>
                <w:rFonts w:ascii="Cambria" w:eastAsia="Times New Roman" w:hAnsi="Cambria"/>
              </w:rPr>
            </w:pPr>
            <w:r w:rsidRPr="00B1614A">
              <w:rPr>
                <w:rFonts w:ascii="Cambria" w:eastAsia="Times New Roman" w:hAnsi="Cambria"/>
              </w:rPr>
              <w:t>W_01</w:t>
            </w:r>
          </w:p>
        </w:tc>
        <w:tc>
          <w:tcPr>
            <w:tcW w:w="6379" w:type="dxa"/>
            <w:shd w:val="clear" w:color="auto" w:fill="FFFFFF" w:themeFill="background1"/>
          </w:tcPr>
          <w:p w14:paraId="3E906FAB"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 xml:space="preserve">podstawowe pojęcia z zakresu literaturoznawstwa; ma uporządkowaną wiedzę ogólną na temat teorii, rodzajów i gatunków literackich. </w:t>
            </w:r>
          </w:p>
        </w:tc>
        <w:tc>
          <w:tcPr>
            <w:tcW w:w="1559" w:type="dxa"/>
            <w:shd w:val="clear" w:color="auto" w:fill="FFFFFF" w:themeFill="background1"/>
            <w:vAlign w:val="center"/>
          </w:tcPr>
          <w:p w14:paraId="4618C9BD" w14:textId="77777777" w:rsidR="00680F21" w:rsidRPr="00B1614A" w:rsidRDefault="00680F21" w:rsidP="004F2DD3">
            <w:pPr>
              <w:jc w:val="center"/>
              <w:rPr>
                <w:rFonts w:ascii="Cambria" w:eastAsia="Times New Roman" w:hAnsi="Cambria"/>
              </w:rPr>
            </w:pPr>
            <w:r w:rsidRPr="00B1614A">
              <w:rPr>
                <w:rFonts w:ascii="Cambria" w:eastAsia="Times New Roman" w:hAnsi="Cambria"/>
              </w:rPr>
              <w:t xml:space="preserve">K_W02 </w:t>
            </w:r>
          </w:p>
          <w:p w14:paraId="4000309A" w14:textId="77777777" w:rsidR="00680F21" w:rsidRPr="00B1614A" w:rsidRDefault="00680F21" w:rsidP="004F2DD3">
            <w:pPr>
              <w:rPr>
                <w:rFonts w:ascii="Cambria" w:eastAsia="Times New Roman" w:hAnsi="Cambria"/>
              </w:rPr>
            </w:pPr>
          </w:p>
        </w:tc>
      </w:tr>
      <w:tr w:rsidR="00680F21" w:rsidRPr="00B1614A" w14:paraId="0696DBE5" w14:textId="77777777" w:rsidTr="00E520BC">
        <w:tc>
          <w:tcPr>
            <w:tcW w:w="1526" w:type="dxa"/>
            <w:shd w:val="clear" w:color="auto" w:fill="FFFFFF" w:themeFill="background1"/>
            <w:vAlign w:val="center"/>
          </w:tcPr>
          <w:p w14:paraId="7DB9F3AF" w14:textId="77777777" w:rsidR="00680F21" w:rsidRPr="00B1614A" w:rsidRDefault="00680F21" w:rsidP="004F2DD3">
            <w:pPr>
              <w:jc w:val="center"/>
              <w:rPr>
                <w:rFonts w:ascii="Cambria" w:eastAsia="Times New Roman" w:hAnsi="Cambria"/>
              </w:rPr>
            </w:pPr>
            <w:r w:rsidRPr="00B1614A">
              <w:rPr>
                <w:rFonts w:ascii="Cambria" w:eastAsia="Times New Roman" w:hAnsi="Cambria"/>
              </w:rPr>
              <w:t>W_02</w:t>
            </w:r>
          </w:p>
        </w:tc>
        <w:tc>
          <w:tcPr>
            <w:tcW w:w="6379" w:type="dxa"/>
            <w:shd w:val="clear" w:color="auto" w:fill="FFFFFF" w:themeFill="background1"/>
          </w:tcPr>
          <w:p w14:paraId="61C670AA" w14:textId="77777777" w:rsidR="00680F21" w:rsidRPr="00B1614A" w:rsidRDefault="00680F21" w:rsidP="004F2DD3">
            <w:pPr>
              <w:rPr>
                <w:rFonts w:ascii="Cambria" w:eastAsia="Times New Roman" w:hAnsi="Cambria"/>
              </w:rPr>
            </w:pPr>
            <w:proofErr w:type="spellStart"/>
            <w:r w:rsidRPr="00B1614A">
              <w:rPr>
                <w:rFonts w:ascii="Cambria" w:eastAsia="Times New Roman" w:hAnsi="Cambria"/>
              </w:rPr>
              <w:t>wybrane</w:t>
            </w:r>
            <w:proofErr w:type="spellEnd"/>
            <w:r w:rsidRPr="00B1614A">
              <w:rPr>
                <w:rFonts w:ascii="Cambria" w:eastAsia="Times New Roman" w:hAnsi="Cambria"/>
              </w:rPr>
              <w:t xml:space="preserve"> </w:t>
            </w:r>
            <w:proofErr w:type="spellStart"/>
            <w:r w:rsidRPr="00B1614A">
              <w:rPr>
                <w:rFonts w:ascii="Cambria" w:eastAsia="Times New Roman" w:hAnsi="Cambria"/>
              </w:rPr>
              <w:t>metody</w:t>
            </w:r>
            <w:proofErr w:type="spellEnd"/>
            <w:r w:rsidRPr="00B1614A">
              <w:rPr>
                <w:rFonts w:ascii="Cambria" w:eastAsia="Times New Roman" w:hAnsi="Cambria"/>
              </w:rPr>
              <w:t xml:space="preserve"> </w:t>
            </w:r>
            <w:proofErr w:type="spellStart"/>
            <w:r w:rsidRPr="00B1614A">
              <w:rPr>
                <w:rFonts w:ascii="Cambria" w:eastAsia="Times New Roman" w:hAnsi="Cambria"/>
              </w:rPr>
              <w:t>analizy</w:t>
            </w:r>
            <w:proofErr w:type="spellEnd"/>
            <w:r w:rsidRPr="00B1614A">
              <w:rPr>
                <w:rFonts w:ascii="Cambria" w:eastAsia="Times New Roman" w:hAnsi="Cambria"/>
              </w:rPr>
              <w:t xml:space="preserve"> </w:t>
            </w:r>
            <w:proofErr w:type="spellStart"/>
            <w:r w:rsidRPr="00B1614A">
              <w:rPr>
                <w:rFonts w:ascii="Cambria" w:eastAsia="Times New Roman" w:hAnsi="Cambria"/>
              </w:rPr>
              <w:t>literackiej</w:t>
            </w:r>
            <w:proofErr w:type="spellEnd"/>
            <w:r w:rsidRPr="00B1614A">
              <w:rPr>
                <w:rFonts w:ascii="Cambria" w:eastAsia="Times New Roman" w:hAnsi="Cambria"/>
              </w:rPr>
              <w:t xml:space="preserve">. </w:t>
            </w:r>
          </w:p>
        </w:tc>
        <w:tc>
          <w:tcPr>
            <w:tcW w:w="1559" w:type="dxa"/>
            <w:shd w:val="clear" w:color="auto" w:fill="FFFFFF" w:themeFill="background1"/>
            <w:vAlign w:val="center"/>
          </w:tcPr>
          <w:p w14:paraId="14DD1FC6" w14:textId="77777777" w:rsidR="00680F21" w:rsidRPr="00B1614A" w:rsidRDefault="00680F21" w:rsidP="004F2DD3">
            <w:pPr>
              <w:jc w:val="center"/>
              <w:rPr>
                <w:rFonts w:ascii="Cambria" w:eastAsia="Times New Roman" w:hAnsi="Cambria"/>
              </w:rPr>
            </w:pPr>
            <w:r w:rsidRPr="00B1614A">
              <w:rPr>
                <w:rFonts w:ascii="Cambria" w:eastAsia="Times New Roman" w:hAnsi="Cambria"/>
              </w:rPr>
              <w:t xml:space="preserve">K_W07 </w:t>
            </w:r>
          </w:p>
          <w:p w14:paraId="0218A5A2" w14:textId="77777777" w:rsidR="00680F21" w:rsidRPr="00B1614A" w:rsidRDefault="00680F21" w:rsidP="004F2DD3">
            <w:pPr>
              <w:jc w:val="center"/>
              <w:rPr>
                <w:rFonts w:ascii="Cambria" w:eastAsia="Times New Roman" w:hAnsi="Cambria"/>
              </w:rPr>
            </w:pPr>
          </w:p>
        </w:tc>
      </w:tr>
      <w:tr w:rsidR="00680F21" w:rsidRPr="00B1614A" w14:paraId="69133757" w14:textId="77777777" w:rsidTr="00E520BC">
        <w:tc>
          <w:tcPr>
            <w:tcW w:w="9464" w:type="dxa"/>
            <w:gridSpan w:val="3"/>
            <w:shd w:val="clear" w:color="auto" w:fill="FFFFFF" w:themeFill="background1"/>
            <w:vAlign w:val="center"/>
          </w:tcPr>
          <w:p w14:paraId="647EA1D4" w14:textId="77777777" w:rsidR="00680F21" w:rsidRPr="00B1614A" w:rsidRDefault="00680F21" w:rsidP="004F2DD3">
            <w:pPr>
              <w:jc w:val="center"/>
              <w:rPr>
                <w:rFonts w:ascii="Cambria" w:eastAsia="Times New Roman" w:hAnsi="Cambria"/>
                <w:b/>
                <w:bCs/>
              </w:rPr>
            </w:pPr>
            <w:r w:rsidRPr="00B1614A">
              <w:rPr>
                <w:rFonts w:ascii="Cambria" w:eastAsia="Cambria" w:hAnsi="Cambria" w:cs="Cambria"/>
                <w:b/>
                <w:bCs/>
              </w:rPr>
              <w:t xml:space="preserve">UMIEJĘTNOŚCI: </w:t>
            </w:r>
            <w:proofErr w:type="spellStart"/>
            <w:r w:rsidRPr="00B1614A">
              <w:rPr>
                <w:rFonts w:ascii="Cambria" w:eastAsia="Cambria" w:hAnsi="Cambria" w:cs="Cambria"/>
                <w:b/>
                <w:bCs/>
              </w:rPr>
              <w:t>absolwent</w:t>
            </w:r>
            <w:proofErr w:type="spellEnd"/>
            <w:r w:rsidRPr="00B1614A">
              <w:rPr>
                <w:rFonts w:ascii="Cambria" w:eastAsia="Cambria" w:hAnsi="Cambria" w:cs="Cambria"/>
                <w:b/>
                <w:bCs/>
              </w:rPr>
              <w:t xml:space="preserve"> </w:t>
            </w:r>
            <w:proofErr w:type="spellStart"/>
            <w:r w:rsidRPr="00B1614A">
              <w:rPr>
                <w:rFonts w:ascii="Cambria" w:eastAsia="Cambria" w:hAnsi="Cambria" w:cs="Cambria"/>
                <w:b/>
                <w:bCs/>
              </w:rPr>
              <w:t>potrafi</w:t>
            </w:r>
            <w:proofErr w:type="spellEnd"/>
          </w:p>
        </w:tc>
      </w:tr>
      <w:tr w:rsidR="00680F21" w:rsidRPr="00B1614A" w14:paraId="388730EA" w14:textId="77777777" w:rsidTr="00E520BC">
        <w:tc>
          <w:tcPr>
            <w:tcW w:w="1526" w:type="dxa"/>
            <w:shd w:val="clear" w:color="auto" w:fill="FFFFFF" w:themeFill="background1"/>
            <w:vAlign w:val="center"/>
          </w:tcPr>
          <w:p w14:paraId="213F06C2" w14:textId="77777777" w:rsidR="00680F21" w:rsidRPr="00B1614A" w:rsidRDefault="00680F21" w:rsidP="004F2DD3">
            <w:pPr>
              <w:jc w:val="center"/>
              <w:rPr>
                <w:rFonts w:ascii="Cambria" w:eastAsia="Times New Roman" w:hAnsi="Cambria"/>
              </w:rPr>
            </w:pPr>
            <w:r w:rsidRPr="00B1614A">
              <w:rPr>
                <w:rFonts w:ascii="Cambria" w:eastAsia="Times New Roman" w:hAnsi="Cambria"/>
              </w:rPr>
              <w:t>U_01</w:t>
            </w:r>
          </w:p>
        </w:tc>
        <w:tc>
          <w:tcPr>
            <w:tcW w:w="6379" w:type="dxa"/>
            <w:shd w:val="clear" w:color="auto" w:fill="FFFFFF" w:themeFill="background1"/>
          </w:tcPr>
          <w:p w14:paraId="09F30783" w14:textId="77777777" w:rsidR="00680F21" w:rsidRPr="00B1614A" w:rsidRDefault="00680F21" w:rsidP="004F2DD3">
            <w:pPr>
              <w:rPr>
                <w:rFonts w:ascii="Cambria" w:eastAsia="Times New Roman" w:hAnsi="Cambria"/>
                <w:shd w:val="clear" w:color="auto" w:fill="FFFFFF"/>
                <w:lang w:val="pl-PL"/>
              </w:rPr>
            </w:pPr>
            <w:r w:rsidRPr="00B1614A">
              <w:rPr>
                <w:rFonts w:ascii="Cambria" w:eastAsia="Times New Roman" w:hAnsi="Cambria"/>
                <w:lang w:val="pl-PL"/>
              </w:rPr>
              <w:t xml:space="preserve">zaproponować własną interpretację tekstu literackiego (prozy, poezji, dramatu). </w:t>
            </w:r>
          </w:p>
        </w:tc>
        <w:tc>
          <w:tcPr>
            <w:tcW w:w="1559" w:type="dxa"/>
            <w:shd w:val="clear" w:color="auto" w:fill="FFFFFF" w:themeFill="background1"/>
            <w:vAlign w:val="center"/>
          </w:tcPr>
          <w:p w14:paraId="4B73E78F" w14:textId="77777777" w:rsidR="00680F21" w:rsidRPr="00B1614A" w:rsidRDefault="00680F21" w:rsidP="004F2DD3">
            <w:pPr>
              <w:jc w:val="center"/>
              <w:rPr>
                <w:rFonts w:ascii="Cambria" w:eastAsia="Times New Roman" w:hAnsi="Cambria"/>
              </w:rPr>
            </w:pPr>
            <w:r w:rsidRPr="00B1614A">
              <w:rPr>
                <w:rFonts w:ascii="Cambria" w:eastAsia="Times New Roman" w:hAnsi="Cambria"/>
              </w:rPr>
              <w:t>K_U07</w:t>
            </w:r>
          </w:p>
        </w:tc>
      </w:tr>
      <w:tr w:rsidR="00680F21" w:rsidRPr="00B1614A" w14:paraId="34AF0363" w14:textId="77777777" w:rsidTr="00E520BC">
        <w:trPr>
          <w:trHeight w:val="300"/>
        </w:trPr>
        <w:tc>
          <w:tcPr>
            <w:tcW w:w="1526" w:type="dxa"/>
            <w:shd w:val="clear" w:color="auto" w:fill="FFFFFF" w:themeFill="background1"/>
            <w:vAlign w:val="center"/>
          </w:tcPr>
          <w:p w14:paraId="356C644A" w14:textId="77777777" w:rsidR="00680F21" w:rsidRPr="00B1614A" w:rsidRDefault="00680F21" w:rsidP="004F2DD3">
            <w:pPr>
              <w:jc w:val="center"/>
              <w:rPr>
                <w:rFonts w:ascii="Cambria" w:eastAsia="Times New Roman" w:hAnsi="Cambria"/>
              </w:rPr>
            </w:pPr>
            <w:r w:rsidRPr="00B1614A">
              <w:rPr>
                <w:rFonts w:ascii="Cambria" w:eastAsia="Times New Roman" w:hAnsi="Cambria"/>
              </w:rPr>
              <w:t>U_02</w:t>
            </w:r>
          </w:p>
        </w:tc>
        <w:tc>
          <w:tcPr>
            <w:tcW w:w="6379" w:type="dxa"/>
            <w:shd w:val="clear" w:color="auto" w:fill="FFFFFF" w:themeFill="background1"/>
          </w:tcPr>
          <w:p w14:paraId="1A503836"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 xml:space="preserve">czytać dłuższe teksty w celu krytycznego odniesienia się do ich treści. </w:t>
            </w:r>
          </w:p>
        </w:tc>
        <w:tc>
          <w:tcPr>
            <w:tcW w:w="1559" w:type="dxa"/>
            <w:shd w:val="clear" w:color="auto" w:fill="FFFFFF" w:themeFill="background1"/>
            <w:vAlign w:val="center"/>
          </w:tcPr>
          <w:p w14:paraId="1289347B" w14:textId="77777777" w:rsidR="00680F21" w:rsidRPr="00B1614A" w:rsidRDefault="00680F21" w:rsidP="004F2DD3">
            <w:pPr>
              <w:jc w:val="center"/>
              <w:rPr>
                <w:rFonts w:ascii="Cambria" w:eastAsia="Times New Roman" w:hAnsi="Cambria"/>
              </w:rPr>
            </w:pPr>
            <w:r w:rsidRPr="00B1614A">
              <w:rPr>
                <w:rFonts w:ascii="Cambria" w:eastAsia="Times New Roman" w:hAnsi="Cambria"/>
              </w:rPr>
              <w:t>K_U09</w:t>
            </w:r>
          </w:p>
        </w:tc>
      </w:tr>
      <w:tr w:rsidR="00680F21" w:rsidRPr="00B1614A" w14:paraId="4B13B484" w14:textId="77777777" w:rsidTr="00E520BC">
        <w:trPr>
          <w:trHeight w:val="300"/>
        </w:trPr>
        <w:tc>
          <w:tcPr>
            <w:tcW w:w="1526" w:type="dxa"/>
            <w:shd w:val="clear" w:color="auto" w:fill="FFFFFF" w:themeFill="background1"/>
            <w:vAlign w:val="center"/>
          </w:tcPr>
          <w:p w14:paraId="3921C95A" w14:textId="77777777" w:rsidR="00680F21" w:rsidRPr="00B1614A" w:rsidRDefault="00680F21" w:rsidP="004F2DD3">
            <w:pPr>
              <w:jc w:val="center"/>
              <w:rPr>
                <w:rFonts w:ascii="Cambria" w:eastAsia="Times New Roman" w:hAnsi="Cambria"/>
              </w:rPr>
            </w:pPr>
            <w:r w:rsidRPr="00B1614A">
              <w:rPr>
                <w:rFonts w:ascii="Cambria" w:eastAsia="Times New Roman" w:hAnsi="Cambria"/>
              </w:rPr>
              <w:lastRenderedPageBreak/>
              <w:t>U_03</w:t>
            </w:r>
          </w:p>
        </w:tc>
        <w:tc>
          <w:tcPr>
            <w:tcW w:w="6379" w:type="dxa"/>
            <w:shd w:val="clear" w:color="auto" w:fill="FFFFFF" w:themeFill="background1"/>
          </w:tcPr>
          <w:p w14:paraId="60365A1C"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 xml:space="preserve">wykorzystać meta język z zakresu literaturoznawstwa do dyskusji i analizy tekstów literackich. </w:t>
            </w:r>
          </w:p>
        </w:tc>
        <w:tc>
          <w:tcPr>
            <w:tcW w:w="1559" w:type="dxa"/>
            <w:shd w:val="clear" w:color="auto" w:fill="FFFFFF" w:themeFill="background1"/>
            <w:vAlign w:val="center"/>
          </w:tcPr>
          <w:p w14:paraId="202BCAE7" w14:textId="77777777" w:rsidR="00680F21" w:rsidRPr="00B1614A" w:rsidRDefault="00680F21" w:rsidP="004F2DD3">
            <w:pPr>
              <w:jc w:val="center"/>
              <w:rPr>
                <w:rFonts w:ascii="Cambria" w:eastAsia="Times New Roman" w:hAnsi="Cambria"/>
              </w:rPr>
            </w:pPr>
            <w:r w:rsidRPr="00B1614A">
              <w:rPr>
                <w:rFonts w:ascii="Cambria" w:eastAsia="Times New Roman" w:hAnsi="Cambria"/>
              </w:rPr>
              <w:t>K_U14</w:t>
            </w:r>
          </w:p>
        </w:tc>
      </w:tr>
      <w:tr w:rsidR="00680F21" w:rsidRPr="00B1614A" w14:paraId="1B392C8A" w14:textId="77777777" w:rsidTr="00E520BC">
        <w:tc>
          <w:tcPr>
            <w:tcW w:w="9464" w:type="dxa"/>
            <w:gridSpan w:val="3"/>
            <w:shd w:val="clear" w:color="auto" w:fill="FFFFFF" w:themeFill="background1"/>
            <w:vAlign w:val="center"/>
          </w:tcPr>
          <w:p w14:paraId="4E01196C" w14:textId="77777777" w:rsidR="00680F21" w:rsidRPr="00B1614A" w:rsidRDefault="00680F21" w:rsidP="004F2DD3">
            <w:pPr>
              <w:jc w:val="center"/>
              <w:rPr>
                <w:rFonts w:ascii="Cambria" w:eastAsia="Times New Roman" w:hAnsi="Cambria"/>
                <w:b/>
                <w:bCs/>
                <w:lang w:val="pl-PL"/>
              </w:rPr>
            </w:pPr>
            <w:r w:rsidRPr="00B1614A">
              <w:rPr>
                <w:rFonts w:ascii="Cambria" w:eastAsia="Cambria" w:hAnsi="Cambria" w:cs="Cambria"/>
                <w:b/>
                <w:bCs/>
                <w:lang w:val="pl-PL"/>
              </w:rPr>
              <w:t>KOMPETENCJE SPOŁECZNE: absolwent jest gotów do</w:t>
            </w:r>
          </w:p>
        </w:tc>
      </w:tr>
      <w:tr w:rsidR="00680F21" w:rsidRPr="00B1614A" w14:paraId="38E20552" w14:textId="77777777" w:rsidTr="00E520BC">
        <w:tc>
          <w:tcPr>
            <w:tcW w:w="1526" w:type="dxa"/>
            <w:shd w:val="clear" w:color="auto" w:fill="FFFFFF" w:themeFill="background1"/>
            <w:vAlign w:val="center"/>
          </w:tcPr>
          <w:p w14:paraId="7B6E579C" w14:textId="77777777" w:rsidR="00680F21" w:rsidRPr="00B1614A" w:rsidRDefault="00680F21" w:rsidP="004F2DD3">
            <w:pPr>
              <w:jc w:val="center"/>
              <w:rPr>
                <w:rFonts w:ascii="Cambria" w:eastAsia="Times New Roman" w:hAnsi="Cambria"/>
              </w:rPr>
            </w:pPr>
            <w:r w:rsidRPr="00B1614A">
              <w:rPr>
                <w:rFonts w:ascii="Cambria" w:eastAsia="Times New Roman" w:hAnsi="Cambria"/>
              </w:rPr>
              <w:t>K_01</w:t>
            </w:r>
          </w:p>
        </w:tc>
        <w:tc>
          <w:tcPr>
            <w:tcW w:w="6379" w:type="dxa"/>
            <w:shd w:val="clear" w:color="auto" w:fill="FFFFFF" w:themeFill="background1"/>
          </w:tcPr>
          <w:p w14:paraId="532405B0"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 xml:space="preserve"> jest gotów do refleksji nad stanem posiadanej wiedzy. </w:t>
            </w:r>
          </w:p>
        </w:tc>
        <w:tc>
          <w:tcPr>
            <w:tcW w:w="1559" w:type="dxa"/>
            <w:shd w:val="clear" w:color="auto" w:fill="FFFFFF" w:themeFill="background1"/>
            <w:vAlign w:val="center"/>
          </w:tcPr>
          <w:p w14:paraId="27FB2142" w14:textId="77777777" w:rsidR="00680F21" w:rsidRPr="00B1614A" w:rsidRDefault="00680F21" w:rsidP="004F2DD3">
            <w:pPr>
              <w:jc w:val="center"/>
              <w:rPr>
                <w:rFonts w:ascii="Cambria" w:eastAsia="Times New Roman" w:hAnsi="Cambria"/>
              </w:rPr>
            </w:pPr>
            <w:r w:rsidRPr="00B1614A">
              <w:rPr>
                <w:rFonts w:ascii="Cambria" w:eastAsia="Times New Roman" w:hAnsi="Cambria"/>
              </w:rPr>
              <w:t>K_K01</w:t>
            </w:r>
          </w:p>
          <w:p w14:paraId="68379F2A" w14:textId="77777777" w:rsidR="00680F21" w:rsidRPr="00B1614A" w:rsidRDefault="00680F21" w:rsidP="004F2DD3">
            <w:pPr>
              <w:rPr>
                <w:rFonts w:ascii="Cambria" w:eastAsia="Times New Roman" w:hAnsi="Cambria"/>
              </w:rPr>
            </w:pPr>
          </w:p>
        </w:tc>
      </w:tr>
    </w:tbl>
    <w:p w14:paraId="51F2E651" w14:textId="77777777" w:rsidR="00680F21" w:rsidRPr="00B1614A" w:rsidRDefault="00680F21" w:rsidP="004F2DD3">
      <w:pPr>
        <w:rPr>
          <w:rFonts w:ascii="Cambria" w:eastAsia="Times New Roman" w:hAnsi="Cambria"/>
          <w:b/>
          <w:bCs/>
          <w:lang w:val="pl-PL"/>
        </w:rPr>
      </w:pPr>
      <w:r w:rsidRPr="00B1614A">
        <w:rPr>
          <w:rFonts w:ascii="Cambria" w:eastAsia="Times New Roman" w:hAnsi="Cambria"/>
          <w:b/>
          <w:bCs/>
          <w:lang w:val="pl-PL"/>
        </w:rPr>
        <w:t xml:space="preserve">6. Treści programowe  oraz liczba godzin na poszczególnych formach zajęć </w:t>
      </w:r>
      <w:r w:rsidRPr="00B1614A">
        <w:rPr>
          <w:rFonts w:ascii="Cambria" w:eastAsia="Times New Roman" w:hAnsi="Cambria" w:cs="Calibri"/>
          <w:lang w:val="pl-PL"/>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6128"/>
        <w:gridCol w:w="1255"/>
        <w:gridCol w:w="1479"/>
      </w:tblGrid>
      <w:tr w:rsidR="00680F21" w:rsidRPr="00B1614A" w14:paraId="52BFDD7A" w14:textId="77777777" w:rsidTr="00E520BC">
        <w:trPr>
          <w:trHeight w:val="340"/>
        </w:trPr>
        <w:tc>
          <w:tcPr>
            <w:tcW w:w="615" w:type="dxa"/>
            <w:vMerge w:val="restart"/>
            <w:tcBorders>
              <w:top w:val="single" w:sz="4" w:space="0" w:color="auto"/>
              <w:left w:val="single" w:sz="4" w:space="0" w:color="auto"/>
              <w:bottom w:val="single" w:sz="4" w:space="0" w:color="auto"/>
              <w:right w:val="single" w:sz="4" w:space="0" w:color="auto"/>
            </w:tcBorders>
            <w:vAlign w:val="center"/>
            <w:hideMark/>
          </w:tcPr>
          <w:bookmarkEnd w:id="37"/>
          <w:p w14:paraId="6E7A8EDC" w14:textId="77777777" w:rsidR="00680F21" w:rsidRPr="00B1614A" w:rsidRDefault="00680F21" w:rsidP="004F2DD3">
            <w:pPr>
              <w:rPr>
                <w:rFonts w:ascii="Cambria" w:eastAsia="Times New Roman" w:hAnsi="Cambria"/>
                <w:b/>
              </w:rPr>
            </w:pPr>
            <w:proofErr w:type="spellStart"/>
            <w:r w:rsidRPr="00B1614A">
              <w:rPr>
                <w:rFonts w:ascii="Cambria" w:eastAsia="Times New Roman" w:hAnsi="Cambria"/>
                <w:b/>
              </w:rPr>
              <w:t>Lp</w:t>
            </w:r>
            <w:proofErr w:type="spellEnd"/>
            <w:r w:rsidRPr="00B1614A">
              <w:rPr>
                <w:rFonts w:ascii="Cambria" w:eastAsia="Times New Roman" w:hAnsi="Cambria"/>
                <w:b/>
              </w:rPr>
              <w:t>.</w:t>
            </w:r>
          </w:p>
        </w:tc>
        <w:tc>
          <w:tcPr>
            <w:tcW w:w="6618" w:type="dxa"/>
            <w:vMerge w:val="restart"/>
            <w:tcBorders>
              <w:top w:val="single" w:sz="4" w:space="0" w:color="auto"/>
              <w:left w:val="single" w:sz="4" w:space="0" w:color="auto"/>
              <w:bottom w:val="single" w:sz="4" w:space="0" w:color="auto"/>
              <w:right w:val="single" w:sz="4" w:space="0" w:color="auto"/>
            </w:tcBorders>
            <w:vAlign w:val="center"/>
            <w:hideMark/>
          </w:tcPr>
          <w:p w14:paraId="6EC77B2A" w14:textId="77777777" w:rsidR="00680F21" w:rsidRPr="00B1614A" w:rsidRDefault="00680F21" w:rsidP="004F2DD3">
            <w:pPr>
              <w:rPr>
                <w:rFonts w:ascii="Cambria" w:eastAsia="Times New Roman" w:hAnsi="Cambria"/>
                <w:b/>
              </w:rPr>
            </w:pPr>
            <w:proofErr w:type="spellStart"/>
            <w:r w:rsidRPr="00B1614A">
              <w:rPr>
                <w:rFonts w:ascii="Cambria" w:eastAsia="Times New Roman" w:hAnsi="Cambria"/>
                <w:b/>
              </w:rPr>
              <w:t>Treści</w:t>
            </w:r>
            <w:proofErr w:type="spellEnd"/>
            <w:r w:rsidRPr="00B1614A">
              <w:rPr>
                <w:rFonts w:ascii="Cambria" w:eastAsia="Times New Roman" w:hAnsi="Cambria"/>
                <w:b/>
              </w:rPr>
              <w:t xml:space="preserve"> </w:t>
            </w:r>
            <w:proofErr w:type="spellStart"/>
            <w:r w:rsidRPr="00B1614A">
              <w:rPr>
                <w:rFonts w:ascii="Cambria" w:eastAsia="Times New Roman" w:hAnsi="Cambria"/>
                <w:b/>
              </w:rPr>
              <w:t>ćwiczeń</w:t>
            </w:r>
            <w:proofErr w:type="spellEnd"/>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75CCF42A" w14:textId="77777777" w:rsidR="00680F21" w:rsidRPr="00B1614A" w:rsidRDefault="00680F21" w:rsidP="004F2DD3">
            <w:pPr>
              <w:jc w:val="center"/>
              <w:rPr>
                <w:rFonts w:ascii="Cambria" w:eastAsia="Times New Roman" w:hAnsi="Cambria"/>
                <w:b/>
                <w:sz w:val="16"/>
                <w:szCs w:val="16"/>
              </w:rPr>
            </w:pPr>
            <w:proofErr w:type="spellStart"/>
            <w:r w:rsidRPr="00B1614A">
              <w:rPr>
                <w:rFonts w:ascii="Cambria" w:eastAsia="Times New Roman" w:hAnsi="Cambria"/>
                <w:b/>
                <w:sz w:val="16"/>
                <w:szCs w:val="16"/>
              </w:rPr>
              <w:t>Liczba</w:t>
            </w:r>
            <w:proofErr w:type="spellEnd"/>
            <w:r w:rsidRPr="00B1614A">
              <w:rPr>
                <w:rFonts w:ascii="Cambria" w:eastAsia="Times New Roman" w:hAnsi="Cambria"/>
                <w:b/>
                <w:sz w:val="16"/>
                <w:szCs w:val="16"/>
              </w:rPr>
              <w:t xml:space="preserve"> </w:t>
            </w:r>
            <w:proofErr w:type="spellStart"/>
            <w:r w:rsidRPr="00B1614A">
              <w:rPr>
                <w:rFonts w:ascii="Cambria" w:eastAsia="Times New Roman" w:hAnsi="Cambria"/>
                <w:b/>
                <w:sz w:val="16"/>
                <w:szCs w:val="16"/>
              </w:rPr>
              <w:t>godzin</w:t>
            </w:r>
            <w:proofErr w:type="spellEnd"/>
            <w:r w:rsidRPr="00B1614A">
              <w:rPr>
                <w:rFonts w:ascii="Cambria" w:eastAsia="Times New Roman" w:hAnsi="Cambria"/>
                <w:b/>
                <w:sz w:val="16"/>
                <w:szCs w:val="16"/>
              </w:rPr>
              <w:t xml:space="preserve"> </w:t>
            </w:r>
            <w:proofErr w:type="spellStart"/>
            <w:r w:rsidRPr="00B1614A">
              <w:rPr>
                <w:rFonts w:ascii="Cambria" w:eastAsia="Times New Roman" w:hAnsi="Cambria"/>
                <w:b/>
                <w:sz w:val="16"/>
                <w:szCs w:val="16"/>
              </w:rPr>
              <w:t>na</w:t>
            </w:r>
            <w:proofErr w:type="spellEnd"/>
            <w:r w:rsidRPr="00B1614A">
              <w:rPr>
                <w:rFonts w:ascii="Cambria" w:eastAsia="Times New Roman" w:hAnsi="Cambria"/>
                <w:b/>
                <w:sz w:val="16"/>
                <w:szCs w:val="16"/>
              </w:rPr>
              <w:t xml:space="preserve"> </w:t>
            </w:r>
            <w:proofErr w:type="spellStart"/>
            <w:r w:rsidRPr="00B1614A">
              <w:rPr>
                <w:rFonts w:ascii="Cambria" w:eastAsia="Times New Roman" w:hAnsi="Cambria"/>
                <w:b/>
                <w:sz w:val="16"/>
                <w:szCs w:val="16"/>
              </w:rPr>
              <w:t>studiach</w:t>
            </w:r>
            <w:proofErr w:type="spellEnd"/>
          </w:p>
        </w:tc>
      </w:tr>
      <w:tr w:rsidR="00680F21" w:rsidRPr="00B1614A" w14:paraId="4BDD6B12" w14:textId="77777777" w:rsidTr="00E520BC">
        <w:trPr>
          <w:trHeight w:val="1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072A7" w14:textId="77777777" w:rsidR="00680F21" w:rsidRPr="00B1614A" w:rsidRDefault="00680F21" w:rsidP="004F2DD3">
            <w:pPr>
              <w:rPr>
                <w:rFonts w:ascii="Cambria" w:eastAsia="Times New Roman" w:hAnsi="Cambri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5B48A3" w14:textId="77777777" w:rsidR="00680F21" w:rsidRPr="00B1614A" w:rsidRDefault="00680F21" w:rsidP="004F2DD3">
            <w:pPr>
              <w:rPr>
                <w:rFonts w:ascii="Cambria" w:eastAsia="Times New Roman" w:hAnsi="Cambria"/>
                <w:b/>
              </w:rPr>
            </w:pPr>
          </w:p>
        </w:tc>
        <w:tc>
          <w:tcPr>
            <w:tcW w:w="1256" w:type="dxa"/>
            <w:tcBorders>
              <w:top w:val="single" w:sz="4" w:space="0" w:color="auto"/>
              <w:left w:val="single" w:sz="4" w:space="0" w:color="auto"/>
              <w:bottom w:val="single" w:sz="4" w:space="0" w:color="auto"/>
              <w:right w:val="single" w:sz="4" w:space="0" w:color="auto"/>
            </w:tcBorders>
            <w:hideMark/>
          </w:tcPr>
          <w:p w14:paraId="23FE5222" w14:textId="77777777" w:rsidR="00680F21" w:rsidRPr="00B1614A" w:rsidRDefault="00680F21" w:rsidP="004F2DD3">
            <w:pPr>
              <w:jc w:val="center"/>
              <w:rPr>
                <w:rFonts w:ascii="Cambria" w:eastAsia="Times New Roman" w:hAnsi="Cambria"/>
                <w:b/>
                <w:sz w:val="16"/>
                <w:szCs w:val="16"/>
              </w:rPr>
            </w:pPr>
            <w:proofErr w:type="spellStart"/>
            <w:r w:rsidRPr="00B1614A">
              <w:rPr>
                <w:rFonts w:ascii="Cambria" w:eastAsia="Times New Roman" w:hAnsi="Cambria"/>
                <w:b/>
                <w:sz w:val="16"/>
                <w:szCs w:val="16"/>
              </w:rPr>
              <w:t>stacjonarnych</w:t>
            </w:r>
            <w:proofErr w:type="spellEnd"/>
          </w:p>
        </w:tc>
        <w:tc>
          <w:tcPr>
            <w:tcW w:w="975" w:type="dxa"/>
            <w:tcBorders>
              <w:top w:val="single" w:sz="4" w:space="0" w:color="auto"/>
              <w:left w:val="single" w:sz="4" w:space="0" w:color="auto"/>
              <w:bottom w:val="single" w:sz="4" w:space="0" w:color="auto"/>
              <w:right w:val="single" w:sz="4" w:space="0" w:color="auto"/>
            </w:tcBorders>
            <w:hideMark/>
          </w:tcPr>
          <w:p w14:paraId="6EA1AFAD" w14:textId="77777777" w:rsidR="00680F21" w:rsidRPr="00B1614A" w:rsidRDefault="00680F21" w:rsidP="004F2DD3">
            <w:pPr>
              <w:jc w:val="center"/>
              <w:rPr>
                <w:rFonts w:ascii="Cambria" w:eastAsia="Times New Roman" w:hAnsi="Cambria"/>
                <w:b/>
                <w:sz w:val="16"/>
                <w:szCs w:val="16"/>
              </w:rPr>
            </w:pPr>
            <w:proofErr w:type="spellStart"/>
            <w:r w:rsidRPr="00B1614A">
              <w:rPr>
                <w:rFonts w:ascii="Cambria" w:eastAsia="Times New Roman" w:hAnsi="Cambria"/>
                <w:b/>
                <w:sz w:val="16"/>
                <w:szCs w:val="16"/>
              </w:rPr>
              <w:t>niestacjonarnych</w:t>
            </w:r>
            <w:proofErr w:type="spellEnd"/>
          </w:p>
        </w:tc>
      </w:tr>
      <w:tr w:rsidR="00680F21" w:rsidRPr="00B1614A" w14:paraId="7012B69A" w14:textId="77777777" w:rsidTr="00E520BC">
        <w:trPr>
          <w:trHeight w:val="225"/>
        </w:trPr>
        <w:tc>
          <w:tcPr>
            <w:tcW w:w="615" w:type="dxa"/>
            <w:tcBorders>
              <w:top w:val="single" w:sz="4" w:space="0" w:color="auto"/>
              <w:left w:val="single" w:sz="4" w:space="0" w:color="auto"/>
              <w:bottom w:val="single" w:sz="4" w:space="0" w:color="auto"/>
              <w:right w:val="single" w:sz="4" w:space="0" w:color="auto"/>
            </w:tcBorders>
            <w:hideMark/>
          </w:tcPr>
          <w:p w14:paraId="086168AF" w14:textId="77777777" w:rsidR="00680F21" w:rsidRPr="00B1614A" w:rsidRDefault="00680F21" w:rsidP="004F2DD3">
            <w:pPr>
              <w:rPr>
                <w:rFonts w:ascii="Cambria" w:eastAsia="Times New Roman" w:hAnsi="Cambria"/>
              </w:rPr>
            </w:pPr>
            <w:r w:rsidRPr="00B1614A">
              <w:rPr>
                <w:rFonts w:ascii="Cambria" w:eastAsia="Times New Roman" w:hAnsi="Cambria"/>
              </w:rPr>
              <w:t>C1</w:t>
            </w:r>
          </w:p>
        </w:tc>
        <w:tc>
          <w:tcPr>
            <w:tcW w:w="6618" w:type="dxa"/>
            <w:tcBorders>
              <w:top w:val="single" w:sz="4" w:space="0" w:color="auto"/>
              <w:left w:val="single" w:sz="4" w:space="0" w:color="auto"/>
              <w:bottom w:val="single" w:sz="4" w:space="0" w:color="auto"/>
              <w:right w:val="single" w:sz="4" w:space="0" w:color="auto"/>
            </w:tcBorders>
            <w:hideMark/>
          </w:tcPr>
          <w:p w14:paraId="1BF9BE92"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Nauka o literaturze i jej działy</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71094F8" w14:textId="77777777" w:rsidR="00680F21" w:rsidRPr="00B1614A" w:rsidRDefault="00680F21" w:rsidP="004F2DD3">
            <w:pPr>
              <w:jc w:val="center"/>
              <w:rPr>
                <w:rFonts w:ascii="Cambria" w:eastAsia="Times New Roman" w:hAnsi="Cambria"/>
              </w:rPr>
            </w:pPr>
            <w:r w:rsidRPr="00B1614A">
              <w:rPr>
                <w:rFonts w:ascii="Cambria" w:eastAsia="Times New Roman" w:hAnsi="Cambria"/>
              </w:rPr>
              <w:t>2</w:t>
            </w:r>
          </w:p>
        </w:tc>
        <w:tc>
          <w:tcPr>
            <w:tcW w:w="975" w:type="dxa"/>
            <w:tcBorders>
              <w:top w:val="single" w:sz="4" w:space="0" w:color="auto"/>
              <w:left w:val="single" w:sz="4" w:space="0" w:color="auto"/>
              <w:bottom w:val="single" w:sz="4" w:space="0" w:color="auto"/>
              <w:right w:val="single" w:sz="4" w:space="0" w:color="auto"/>
            </w:tcBorders>
            <w:vAlign w:val="center"/>
            <w:hideMark/>
          </w:tcPr>
          <w:p w14:paraId="322FD532" w14:textId="77777777" w:rsidR="00680F21" w:rsidRPr="00B1614A" w:rsidRDefault="00680F21" w:rsidP="004F2DD3">
            <w:pPr>
              <w:jc w:val="center"/>
              <w:rPr>
                <w:rFonts w:ascii="Cambria" w:eastAsia="Times New Roman" w:hAnsi="Cambria"/>
              </w:rPr>
            </w:pPr>
            <w:r w:rsidRPr="00B1614A">
              <w:rPr>
                <w:rFonts w:ascii="Cambria" w:eastAsia="Times New Roman" w:hAnsi="Cambria"/>
              </w:rPr>
              <w:t>2</w:t>
            </w:r>
          </w:p>
        </w:tc>
      </w:tr>
      <w:tr w:rsidR="00680F21" w:rsidRPr="00B1614A" w14:paraId="5811FA12" w14:textId="77777777" w:rsidTr="00E520BC">
        <w:trPr>
          <w:trHeight w:val="285"/>
        </w:trPr>
        <w:tc>
          <w:tcPr>
            <w:tcW w:w="615" w:type="dxa"/>
            <w:tcBorders>
              <w:top w:val="single" w:sz="4" w:space="0" w:color="auto"/>
              <w:left w:val="single" w:sz="4" w:space="0" w:color="auto"/>
              <w:bottom w:val="single" w:sz="4" w:space="0" w:color="auto"/>
              <w:right w:val="single" w:sz="4" w:space="0" w:color="auto"/>
            </w:tcBorders>
            <w:hideMark/>
          </w:tcPr>
          <w:p w14:paraId="18F4312D" w14:textId="77777777" w:rsidR="00680F21" w:rsidRPr="00B1614A" w:rsidRDefault="00680F21" w:rsidP="004F2DD3">
            <w:pPr>
              <w:rPr>
                <w:rFonts w:ascii="Cambria" w:eastAsia="Times New Roman" w:hAnsi="Cambria"/>
              </w:rPr>
            </w:pPr>
            <w:r w:rsidRPr="00B1614A">
              <w:rPr>
                <w:rFonts w:ascii="Cambria" w:eastAsia="Times New Roman" w:hAnsi="Cambria"/>
              </w:rPr>
              <w:t>C2</w:t>
            </w:r>
          </w:p>
        </w:tc>
        <w:tc>
          <w:tcPr>
            <w:tcW w:w="6618" w:type="dxa"/>
            <w:tcBorders>
              <w:top w:val="single" w:sz="4" w:space="0" w:color="auto"/>
              <w:left w:val="single" w:sz="4" w:space="0" w:color="auto"/>
              <w:bottom w:val="single" w:sz="4" w:space="0" w:color="auto"/>
              <w:right w:val="single" w:sz="4" w:space="0" w:color="auto"/>
            </w:tcBorders>
            <w:hideMark/>
          </w:tcPr>
          <w:p w14:paraId="6B0F4F4E"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Budowa dzieła literackiego (tekst a dzieło, wielowarstwowość dzieła literackiego, struktura tekstu, treść i forma, styl i kompozycja, formy słownej organizacji tekstu i składniki świata przedstawionego</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56259DF" w14:textId="77777777" w:rsidR="00680F21" w:rsidRPr="00B1614A" w:rsidRDefault="00680F21" w:rsidP="004F2DD3">
            <w:pPr>
              <w:jc w:val="center"/>
              <w:rPr>
                <w:rFonts w:ascii="Cambria" w:eastAsia="Times New Roman" w:hAnsi="Cambria"/>
              </w:rPr>
            </w:pPr>
            <w:r w:rsidRPr="00B1614A">
              <w:rPr>
                <w:rFonts w:ascii="Cambria" w:eastAsia="Times New Roman" w:hAnsi="Cambria"/>
              </w:rPr>
              <w:t>4</w:t>
            </w:r>
          </w:p>
        </w:tc>
        <w:tc>
          <w:tcPr>
            <w:tcW w:w="975" w:type="dxa"/>
            <w:tcBorders>
              <w:top w:val="single" w:sz="4" w:space="0" w:color="auto"/>
              <w:left w:val="single" w:sz="4" w:space="0" w:color="auto"/>
              <w:bottom w:val="single" w:sz="4" w:space="0" w:color="auto"/>
              <w:right w:val="single" w:sz="4" w:space="0" w:color="auto"/>
            </w:tcBorders>
            <w:vAlign w:val="center"/>
            <w:hideMark/>
          </w:tcPr>
          <w:p w14:paraId="691EA7A3" w14:textId="77777777" w:rsidR="00680F21" w:rsidRPr="00B1614A" w:rsidRDefault="00680F21" w:rsidP="004F2DD3">
            <w:pPr>
              <w:jc w:val="center"/>
              <w:rPr>
                <w:rFonts w:ascii="Cambria" w:eastAsia="Times New Roman" w:hAnsi="Cambria"/>
              </w:rPr>
            </w:pPr>
            <w:r w:rsidRPr="00B1614A">
              <w:rPr>
                <w:rFonts w:ascii="Cambria" w:eastAsia="Times New Roman" w:hAnsi="Cambria"/>
              </w:rPr>
              <w:t>2</w:t>
            </w:r>
          </w:p>
        </w:tc>
      </w:tr>
      <w:tr w:rsidR="00680F21" w:rsidRPr="00B1614A" w14:paraId="69FD4AF4" w14:textId="77777777" w:rsidTr="00E520BC">
        <w:trPr>
          <w:trHeight w:val="345"/>
        </w:trPr>
        <w:tc>
          <w:tcPr>
            <w:tcW w:w="615" w:type="dxa"/>
            <w:tcBorders>
              <w:top w:val="single" w:sz="4" w:space="0" w:color="auto"/>
              <w:left w:val="single" w:sz="4" w:space="0" w:color="auto"/>
              <w:bottom w:val="single" w:sz="4" w:space="0" w:color="auto"/>
              <w:right w:val="single" w:sz="4" w:space="0" w:color="auto"/>
            </w:tcBorders>
            <w:hideMark/>
          </w:tcPr>
          <w:p w14:paraId="44B366EC" w14:textId="77777777" w:rsidR="00680F21" w:rsidRPr="00B1614A" w:rsidRDefault="00680F21" w:rsidP="004F2DD3">
            <w:pPr>
              <w:rPr>
                <w:rFonts w:ascii="Cambria" w:eastAsia="Times New Roman" w:hAnsi="Cambria"/>
              </w:rPr>
            </w:pPr>
            <w:r w:rsidRPr="00B1614A">
              <w:rPr>
                <w:rFonts w:ascii="Cambria" w:eastAsia="Times New Roman" w:hAnsi="Cambria"/>
              </w:rPr>
              <w:t>C3</w:t>
            </w:r>
          </w:p>
        </w:tc>
        <w:tc>
          <w:tcPr>
            <w:tcW w:w="6618" w:type="dxa"/>
            <w:tcBorders>
              <w:top w:val="single" w:sz="4" w:space="0" w:color="auto"/>
              <w:left w:val="single" w:sz="4" w:space="0" w:color="auto"/>
              <w:bottom w:val="single" w:sz="4" w:space="0" w:color="auto"/>
              <w:right w:val="single" w:sz="4" w:space="0" w:color="auto"/>
            </w:tcBorders>
            <w:hideMark/>
          </w:tcPr>
          <w:p w14:paraId="3180322B"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Stylistyka (dzieło literackie jako szczególny rodzaj wypowiedzi językowej, style funkcjonalne i styl indywidualny, typy środków stylistycznych, stylizacja, gatunki mowy).</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E116B92" w14:textId="77777777" w:rsidR="00680F21" w:rsidRPr="00B1614A" w:rsidRDefault="00680F21" w:rsidP="004F2DD3">
            <w:pPr>
              <w:jc w:val="center"/>
              <w:rPr>
                <w:rFonts w:ascii="Cambria" w:eastAsia="Times New Roman" w:hAnsi="Cambria"/>
              </w:rPr>
            </w:pPr>
            <w:r w:rsidRPr="00B1614A">
              <w:rPr>
                <w:rFonts w:ascii="Cambria" w:eastAsia="Times New Roman" w:hAnsi="Cambria"/>
              </w:rPr>
              <w:t>6</w:t>
            </w:r>
          </w:p>
        </w:tc>
        <w:tc>
          <w:tcPr>
            <w:tcW w:w="975" w:type="dxa"/>
            <w:tcBorders>
              <w:top w:val="single" w:sz="4" w:space="0" w:color="auto"/>
              <w:left w:val="single" w:sz="4" w:space="0" w:color="auto"/>
              <w:bottom w:val="single" w:sz="4" w:space="0" w:color="auto"/>
              <w:right w:val="single" w:sz="4" w:space="0" w:color="auto"/>
            </w:tcBorders>
            <w:vAlign w:val="center"/>
            <w:hideMark/>
          </w:tcPr>
          <w:p w14:paraId="1D58929D" w14:textId="77777777" w:rsidR="00680F21" w:rsidRPr="00B1614A" w:rsidRDefault="00680F21" w:rsidP="004F2DD3">
            <w:pPr>
              <w:jc w:val="center"/>
              <w:rPr>
                <w:rFonts w:ascii="Cambria" w:eastAsia="Times New Roman" w:hAnsi="Cambria"/>
              </w:rPr>
            </w:pPr>
            <w:r w:rsidRPr="00B1614A">
              <w:rPr>
                <w:rFonts w:ascii="Cambria" w:eastAsia="Times New Roman" w:hAnsi="Cambria"/>
              </w:rPr>
              <w:t>4</w:t>
            </w:r>
          </w:p>
        </w:tc>
      </w:tr>
      <w:tr w:rsidR="00680F21" w:rsidRPr="00B1614A" w14:paraId="21891050" w14:textId="77777777" w:rsidTr="00E520BC">
        <w:trPr>
          <w:trHeight w:val="240"/>
        </w:trPr>
        <w:tc>
          <w:tcPr>
            <w:tcW w:w="615" w:type="dxa"/>
            <w:tcBorders>
              <w:top w:val="single" w:sz="4" w:space="0" w:color="auto"/>
              <w:left w:val="single" w:sz="4" w:space="0" w:color="auto"/>
              <w:bottom w:val="single" w:sz="4" w:space="0" w:color="auto"/>
              <w:right w:val="single" w:sz="4" w:space="0" w:color="auto"/>
            </w:tcBorders>
            <w:hideMark/>
          </w:tcPr>
          <w:p w14:paraId="35315C24" w14:textId="77777777" w:rsidR="00680F21" w:rsidRPr="00B1614A" w:rsidRDefault="00680F21" w:rsidP="004F2DD3">
            <w:pPr>
              <w:rPr>
                <w:rFonts w:ascii="Cambria" w:eastAsia="Times New Roman" w:hAnsi="Cambria"/>
              </w:rPr>
            </w:pPr>
            <w:r w:rsidRPr="00B1614A">
              <w:rPr>
                <w:rFonts w:ascii="Cambria" w:eastAsia="Times New Roman" w:hAnsi="Cambria"/>
              </w:rPr>
              <w:t>C4</w:t>
            </w:r>
          </w:p>
        </w:tc>
        <w:tc>
          <w:tcPr>
            <w:tcW w:w="6618" w:type="dxa"/>
            <w:tcBorders>
              <w:top w:val="single" w:sz="4" w:space="0" w:color="auto"/>
              <w:left w:val="single" w:sz="4" w:space="0" w:color="auto"/>
              <w:bottom w:val="single" w:sz="4" w:space="0" w:color="auto"/>
              <w:right w:val="single" w:sz="4" w:space="0" w:color="auto"/>
            </w:tcBorders>
            <w:hideMark/>
          </w:tcPr>
          <w:p w14:paraId="41A8A154"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eastAsia="ar-SA"/>
              </w:rPr>
              <w:t>Genologia (rodzaje i gatunki literackie, liryka, epika, dramat, tragizm, komizm, satyra, groteska).</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D41DB98" w14:textId="77777777" w:rsidR="00680F21" w:rsidRPr="00B1614A" w:rsidRDefault="00680F21" w:rsidP="004F2DD3">
            <w:pPr>
              <w:jc w:val="center"/>
              <w:rPr>
                <w:rFonts w:ascii="Cambria" w:eastAsia="Times New Roman" w:hAnsi="Cambria"/>
              </w:rPr>
            </w:pPr>
            <w:r w:rsidRPr="00B1614A">
              <w:rPr>
                <w:rFonts w:ascii="Cambria" w:eastAsia="Times New Roman" w:hAnsi="Cambria"/>
              </w:rPr>
              <w:t>18</w:t>
            </w:r>
          </w:p>
        </w:tc>
        <w:tc>
          <w:tcPr>
            <w:tcW w:w="975" w:type="dxa"/>
            <w:tcBorders>
              <w:top w:val="single" w:sz="4" w:space="0" w:color="auto"/>
              <w:left w:val="single" w:sz="4" w:space="0" w:color="auto"/>
              <w:bottom w:val="single" w:sz="4" w:space="0" w:color="auto"/>
              <w:right w:val="single" w:sz="4" w:space="0" w:color="auto"/>
            </w:tcBorders>
            <w:vAlign w:val="center"/>
            <w:hideMark/>
          </w:tcPr>
          <w:p w14:paraId="62924C61" w14:textId="77777777" w:rsidR="00680F21" w:rsidRPr="00B1614A" w:rsidRDefault="00680F21" w:rsidP="004F2DD3">
            <w:pPr>
              <w:jc w:val="center"/>
              <w:rPr>
                <w:rFonts w:ascii="Cambria" w:eastAsia="Times New Roman" w:hAnsi="Cambria"/>
              </w:rPr>
            </w:pPr>
            <w:r w:rsidRPr="00B1614A">
              <w:rPr>
                <w:rFonts w:ascii="Cambria" w:eastAsia="Times New Roman" w:hAnsi="Cambria"/>
              </w:rPr>
              <w:t>10</w:t>
            </w:r>
          </w:p>
        </w:tc>
      </w:tr>
      <w:tr w:rsidR="00680F21" w:rsidRPr="00B1614A" w14:paraId="03FAE701" w14:textId="77777777" w:rsidTr="00E520BC">
        <w:tc>
          <w:tcPr>
            <w:tcW w:w="615" w:type="dxa"/>
            <w:tcBorders>
              <w:top w:val="single" w:sz="4" w:space="0" w:color="auto"/>
              <w:left w:val="single" w:sz="4" w:space="0" w:color="auto"/>
              <w:bottom w:val="single" w:sz="4" w:space="0" w:color="auto"/>
              <w:right w:val="single" w:sz="4" w:space="0" w:color="auto"/>
            </w:tcBorders>
          </w:tcPr>
          <w:p w14:paraId="22439632" w14:textId="77777777" w:rsidR="00680F21" w:rsidRPr="00B1614A" w:rsidRDefault="00680F21" w:rsidP="004F2DD3">
            <w:pPr>
              <w:rPr>
                <w:rFonts w:ascii="Cambria" w:eastAsia="Times New Roman" w:hAnsi="Cambria"/>
                <w:b/>
              </w:rPr>
            </w:pPr>
          </w:p>
        </w:tc>
        <w:tc>
          <w:tcPr>
            <w:tcW w:w="6618" w:type="dxa"/>
            <w:tcBorders>
              <w:top w:val="single" w:sz="4" w:space="0" w:color="auto"/>
              <w:left w:val="single" w:sz="4" w:space="0" w:color="auto"/>
              <w:bottom w:val="single" w:sz="4" w:space="0" w:color="auto"/>
              <w:right w:val="single" w:sz="4" w:space="0" w:color="auto"/>
            </w:tcBorders>
            <w:hideMark/>
          </w:tcPr>
          <w:p w14:paraId="15E5BA6F" w14:textId="77777777" w:rsidR="00680F21" w:rsidRPr="00B1614A" w:rsidRDefault="00680F21" w:rsidP="004F2DD3">
            <w:pPr>
              <w:rPr>
                <w:rFonts w:ascii="Cambria" w:eastAsia="Times New Roman" w:hAnsi="Cambria"/>
                <w:b/>
              </w:rPr>
            </w:pPr>
            <w:proofErr w:type="spellStart"/>
            <w:r w:rsidRPr="00B1614A">
              <w:rPr>
                <w:rFonts w:ascii="Cambria" w:eastAsia="Times New Roman" w:hAnsi="Cambria"/>
                <w:b/>
              </w:rPr>
              <w:t>Razem</w:t>
            </w:r>
            <w:proofErr w:type="spellEnd"/>
            <w:r w:rsidRPr="00B1614A">
              <w:rPr>
                <w:rFonts w:ascii="Cambria" w:eastAsia="Times New Roman" w:hAnsi="Cambria"/>
                <w:b/>
              </w:rPr>
              <w:t xml:space="preserve"> </w:t>
            </w:r>
            <w:proofErr w:type="spellStart"/>
            <w:r w:rsidRPr="00B1614A">
              <w:rPr>
                <w:rFonts w:ascii="Cambria" w:eastAsia="Times New Roman" w:hAnsi="Cambria"/>
                <w:b/>
              </w:rPr>
              <w:t>liczba</w:t>
            </w:r>
            <w:proofErr w:type="spellEnd"/>
            <w:r w:rsidRPr="00B1614A">
              <w:rPr>
                <w:rFonts w:ascii="Cambria" w:eastAsia="Times New Roman" w:hAnsi="Cambria"/>
                <w:b/>
              </w:rPr>
              <w:t xml:space="preserve"> </w:t>
            </w:r>
            <w:proofErr w:type="spellStart"/>
            <w:r w:rsidRPr="00B1614A">
              <w:rPr>
                <w:rFonts w:ascii="Cambria" w:eastAsia="Times New Roman" w:hAnsi="Cambria"/>
                <w:b/>
              </w:rPr>
              <w:t>godzin</w:t>
            </w:r>
            <w:proofErr w:type="spellEnd"/>
            <w:r w:rsidRPr="00B1614A">
              <w:rPr>
                <w:rFonts w:ascii="Cambria" w:eastAsia="Times New Roman" w:hAnsi="Cambria"/>
                <w:b/>
              </w:rPr>
              <w:t xml:space="preserve"> </w:t>
            </w:r>
            <w:proofErr w:type="spellStart"/>
            <w:r w:rsidRPr="00B1614A">
              <w:rPr>
                <w:rFonts w:ascii="Cambria" w:eastAsia="Times New Roman" w:hAnsi="Cambria"/>
                <w:b/>
              </w:rPr>
              <w:t>ćwiczeń</w:t>
            </w:r>
            <w:proofErr w:type="spellEnd"/>
          </w:p>
        </w:tc>
        <w:tc>
          <w:tcPr>
            <w:tcW w:w="1256" w:type="dxa"/>
            <w:tcBorders>
              <w:top w:val="single" w:sz="4" w:space="0" w:color="auto"/>
              <w:left w:val="single" w:sz="4" w:space="0" w:color="auto"/>
              <w:bottom w:val="single" w:sz="4" w:space="0" w:color="auto"/>
              <w:right w:val="single" w:sz="4" w:space="0" w:color="auto"/>
            </w:tcBorders>
            <w:vAlign w:val="center"/>
            <w:hideMark/>
          </w:tcPr>
          <w:p w14:paraId="292DE5A1" w14:textId="77777777" w:rsidR="00680F21" w:rsidRPr="00B1614A" w:rsidRDefault="00680F21" w:rsidP="004F2DD3">
            <w:pPr>
              <w:jc w:val="center"/>
              <w:rPr>
                <w:rFonts w:ascii="Cambria" w:eastAsia="Times New Roman" w:hAnsi="Cambria"/>
              </w:rPr>
            </w:pPr>
            <w:r w:rsidRPr="00B1614A">
              <w:rPr>
                <w:rFonts w:ascii="Cambria" w:eastAsia="Times New Roman" w:hAnsi="Cambria"/>
              </w:rPr>
              <w:t>30</w:t>
            </w:r>
          </w:p>
        </w:tc>
        <w:tc>
          <w:tcPr>
            <w:tcW w:w="975" w:type="dxa"/>
            <w:tcBorders>
              <w:top w:val="single" w:sz="4" w:space="0" w:color="auto"/>
              <w:left w:val="single" w:sz="4" w:space="0" w:color="auto"/>
              <w:bottom w:val="single" w:sz="4" w:space="0" w:color="auto"/>
              <w:right w:val="single" w:sz="4" w:space="0" w:color="auto"/>
            </w:tcBorders>
            <w:vAlign w:val="center"/>
            <w:hideMark/>
          </w:tcPr>
          <w:p w14:paraId="60CF18E5" w14:textId="77777777" w:rsidR="00680F21" w:rsidRPr="00B1614A" w:rsidRDefault="00680F21" w:rsidP="004F2DD3">
            <w:pPr>
              <w:jc w:val="center"/>
              <w:rPr>
                <w:rFonts w:ascii="Cambria" w:eastAsia="Times New Roman" w:hAnsi="Cambria"/>
              </w:rPr>
            </w:pPr>
            <w:r w:rsidRPr="00B1614A">
              <w:rPr>
                <w:rFonts w:ascii="Cambria" w:eastAsia="Times New Roman" w:hAnsi="Cambria"/>
              </w:rPr>
              <w:t>18</w:t>
            </w:r>
          </w:p>
        </w:tc>
      </w:tr>
    </w:tbl>
    <w:p w14:paraId="4B7CD4B9" w14:textId="77777777" w:rsidR="00680F21" w:rsidRPr="00B1614A" w:rsidRDefault="00680F21" w:rsidP="004F2DD3">
      <w:pPr>
        <w:jc w:val="both"/>
        <w:rPr>
          <w:rFonts w:ascii="Cambria" w:eastAsia="Times New Roman" w:hAnsi="Cambria"/>
          <w:b/>
          <w:bCs/>
          <w:lang w:val="pl-PL"/>
        </w:rPr>
      </w:pPr>
      <w:r w:rsidRPr="00B1614A">
        <w:rPr>
          <w:rFonts w:ascii="Cambria" w:eastAsia="Times New Roman"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835"/>
      </w:tblGrid>
      <w:tr w:rsidR="00680F21" w:rsidRPr="00B1614A" w14:paraId="1FF5DD74" w14:textId="77777777" w:rsidTr="00E520BC">
        <w:tc>
          <w:tcPr>
            <w:tcW w:w="1666" w:type="dxa"/>
            <w:tcBorders>
              <w:top w:val="single" w:sz="4" w:space="0" w:color="auto"/>
              <w:left w:val="single" w:sz="4" w:space="0" w:color="auto"/>
              <w:bottom w:val="single" w:sz="4" w:space="0" w:color="auto"/>
              <w:right w:val="single" w:sz="4" w:space="0" w:color="auto"/>
            </w:tcBorders>
            <w:hideMark/>
          </w:tcPr>
          <w:p w14:paraId="0EF9A25D" w14:textId="77777777" w:rsidR="00680F21" w:rsidRPr="00B1614A" w:rsidRDefault="00680F21" w:rsidP="004F2DD3">
            <w:pPr>
              <w:jc w:val="both"/>
              <w:rPr>
                <w:rFonts w:ascii="Cambria" w:eastAsia="Times New Roman" w:hAnsi="Cambria"/>
                <w:b/>
                <w:bCs/>
              </w:rPr>
            </w:pPr>
            <w:r w:rsidRPr="00B1614A">
              <w:rPr>
                <w:rFonts w:ascii="Cambria" w:eastAsia="Times New Roman" w:hAnsi="Cambria"/>
                <w:b/>
                <w:bCs/>
              </w:rPr>
              <w:t xml:space="preserve">Forma </w:t>
            </w:r>
            <w:proofErr w:type="spellStart"/>
            <w:r w:rsidRPr="00B1614A">
              <w:rPr>
                <w:rFonts w:ascii="Cambria" w:eastAsia="Times New Roman" w:hAnsi="Cambria"/>
                <w:b/>
                <w:bCs/>
              </w:rPr>
              <w:t>zajęć</w:t>
            </w:r>
            <w:proofErr w:type="spellEnd"/>
          </w:p>
        </w:tc>
        <w:tc>
          <w:tcPr>
            <w:tcW w:w="4963" w:type="dxa"/>
            <w:tcBorders>
              <w:top w:val="single" w:sz="4" w:space="0" w:color="auto"/>
              <w:left w:val="single" w:sz="4" w:space="0" w:color="auto"/>
              <w:bottom w:val="single" w:sz="4" w:space="0" w:color="auto"/>
              <w:right w:val="single" w:sz="4" w:space="0" w:color="auto"/>
            </w:tcBorders>
            <w:hideMark/>
          </w:tcPr>
          <w:p w14:paraId="19D68581" w14:textId="77777777" w:rsidR="00680F21" w:rsidRPr="00B1614A" w:rsidRDefault="00680F21" w:rsidP="004F2DD3">
            <w:pPr>
              <w:jc w:val="both"/>
              <w:rPr>
                <w:rFonts w:ascii="Cambria" w:eastAsia="Times New Roman" w:hAnsi="Cambria"/>
                <w:b/>
                <w:bCs/>
                <w:lang w:val="pl-PL"/>
              </w:rPr>
            </w:pPr>
            <w:r w:rsidRPr="00B1614A">
              <w:rPr>
                <w:rFonts w:ascii="Cambria" w:eastAsia="Times New Roman" w:hAnsi="Cambria"/>
                <w:b/>
                <w:bCs/>
                <w:lang w:val="pl-PL"/>
              </w:rPr>
              <w:t>Metody dydaktyczne (wybór z listy)</w:t>
            </w:r>
          </w:p>
        </w:tc>
        <w:tc>
          <w:tcPr>
            <w:tcW w:w="2835" w:type="dxa"/>
            <w:tcBorders>
              <w:top w:val="single" w:sz="4" w:space="0" w:color="auto"/>
              <w:left w:val="single" w:sz="4" w:space="0" w:color="auto"/>
              <w:bottom w:val="single" w:sz="4" w:space="0" w:color="auto"/>
              <w:right w:val="single" w:sz="4" w:space="0" w:color="auto"/>
            </w:tcBorders>
            <w:hideMark/>
          </w:tcPr>
          <w:p w14:paraId="55CC76C9" w14:textId="77777777" w:rsidR="00680F21" w:rsidRPr="00B1614A" w:rsidRDefault="00680F21" w:rsidP="004F2DD3">
            <w:pPr>
              <w:jc w:val="both"/>
              <w:rPr>
                <w:rFonts w:ascii="Cambria" w:eastAsia="Times New Roman" w:hAnsi="Cambria"/>
                <w:b/>
                <w:bCs/>
              </w:rPr>
            </w:pPr>
            <w:proofErr w:type="spellStart"/>
            <w:r w:rsidRPr="00B1614A">
              <w:rPr>
                <w:rFonts w:ascii="Cambria" w:eastAsia="Times New Roman" w:hAnsi="Cambria"/>
                <w:b/>
                <w:bCs/>
              </w:rPr>
              <w:t>Ś</w:t>
            </w:r>
            <w:r w:rsidRPr="00B1614A">
              <w:rPr>
                <w:rFonts w:ascii="Cambria" w:eastAsia="Times New Roman" w:hAnsi="Cambria"/>
                <w:b/>
              </w:rPr>
              <w:t>rodki</w:t>
            </w:r>
            <w:proofErr w:type="spellEnd"/>
            <w:r w:rsidRPr="00B1614A">
              <w:rPr>
                <w:rFonts w:ascii="Cambria" w:eastAsia="Times New Roman" w:hAnsi="Cambria"/>
                <w:b/>
              </w:rPr>
              <w:t xml:space="preserve"> </w:t>
            </w:r>
            <w:proofErr w:type="spellStart"/>
            <w:r w:rsidRPr="00B1614A">
              <w:rPr>
                <w:rFonts w:ascii="Cambria" w:eastAsia="Times New Roman" w:hAnsi="Cambria"/>
                <w:b/>
              </w:rPr>
              <w:t>dydaktyczne</w:t>
            </w:r>
            <w:proofErr w:type="spellEnd"/>
          </w:p>
        </w:tc>
      </w:tr>
      <w:tr w:rsidR="00680F21" w:rsidRPr="00B1614A" w14:paraId="466C6E71" w14:textId="77777777" w:rsidTr="00E520BC">
        <w:tc>
          <w:tcPr>
            <w:tcW w:w="1666" w:type="dxa"/>
            <w:tcBorders>
              <w:top w:val="single" w:sz="4" w:space="0" w:color="auto"/>
              <w:left w:val="single" w:sz="4" w:space="0" w:color="auto"/>
              <w:bottom w:val="single" w:sz="4" w:space="0" w:color="auto"/>
              <w:right w:val="single" w:sz="4" w:space="0" w:color="auto"/>
            </w:tcBorders>
            <w:hideMark/>
          </w:tcPr>
          <w:p w14:paraId="363D7C37" w14:textId="77777777" w:rsidR="00680F21" w:rsidRPr="00B1614A" w:rsidRDefault="00680F21" w:rsidP="004F2DD3">
            <w:pPr>
              <w:jc w:val="both"/>
              <w:rPr>
                <w:rFonts w:ascii="Cambria" w:eastAsia="Times New Roman" w:hAnsi="Cambria"/>
                <w:bCs/>
              </w:rPr>
            </w:pPr>
            <w:proofErr w:type="spellStart"/>
            <w:r w:rsidRPr="00B1614A">
              <w:rPr>
                <w:rFonts w:ascii="Cambria" w:eastAsia="Times New Roman" w:hAnsi="Cambria"/>
                <w:bCs/>
              </w:rPr>
              <w:t>Ćwiczenia</w:t>
            </w:r>
            <w:proofErr w:type="spellEnd"/>
            <w:r w:rsidRPr="00B1614A">
              <w:rPr>
                <w:rFonts w:ascii="Cambria" w:eastAsia="Times New Roman" w:hAnsi="Cambria"/>
                <w:bCs/>
              </w:rPr>
              <w:t xml:space="preserve"> </w:t>
            </w:r>
          </w:p>
        </w:tc>
        <w:tc>
          <w:tcPr>
            <w:tcW w:w="4963" w:type="dxa"/>
            <w:tcBorders>
              <w:top w:val="single" w:sz="4" w:space="0" w:color="auto"/>
              <w:left w:val="single" w:sz="4" w:space="0" w:color="auto"/>
              <w:bottom w:val="single" w:sz="4" w:space="0" w:color="auto"/>
              <w:right w:val="single" w:sz="4" w:space="0" w:color="auto"/>
            </w:tcBorders>
            <w:hideMark/>
          </w:tcPr>
          <w:p w14:paraId="6FD311FC"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 xml:space="preserve">M2- wykład problemowy i konwersatoryjny, </w:t>
            </w:r>
          </w:p>
          <w:p w14:paraId="0F65DFBE"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M5 - praca z tekstem, analiza i interpretacja, dyskusja, burza mózgów, projekt domowy</w:t>
            </w:r>
          </w:p>
        </w:tc>
        <w:tc>
          <w:tcPr>
            <w:tcW w:w="2835" w:type="dxa"/>
            <w:tcBorders>
              <w:top w:val="single" w:sz="4" w:space="0" w:color="auto"/>
              <w:left w:val="single" w:sz="4" w:space="0" w:color="auto"/>
              <w:bottom w:val="single" w:sz="4" w:space="0" w:color="auto"/>
              <w:right w:val="single" w:sz="4" w:space="0" w:color="auto"/>
            </w:tcBorders>
            <w:hideMark/>
          </w:tcPr>
          <w:p w14:paraId="524544C7" w14:textId="77777777"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sprzęt multimedialny, prezentacje multimedialne, teksty źródłowe</w:t>
            </w:r>
          </w:p>
        </w:tc>
      </w:tr>
    </w:tbl>
    <w:p w14:paraId="48D5D152" w14:textId="77777777" w:rsidR="00680F21" w:rsidRPr="00B1614A" w:rsidRDefault="00680F21" w:rsidP="004F2DD3">
      <w:pPr>
        <w:rPr>
          <w:rFonts w:ascii="Cambria" w:eastAsia="Times New Roman" w:hAnsi="Cambria"/>
          <w:b/>
          <w:bCs/>
          <w:lang w:val="pl-PL"/>
        </w:rPr>
      </w:pPr>
      <w:r w:rsidRPr="00B1614A">
        <w:rPr>
          <w:rFonts w:ascii="Cambria" w:eastAsia="Times New Roman" w:hAnsi="Cambria"/>
          <w:b/>
          <w:bCs/>
          <w:lang w:val="pl-PL"/>
        </w:rPr>
        <w:t>8. Sposoby (metody) weryfikacji i oceny efektów uczenia się osiągniętych przez studenta</w:t>
      </w:r>
    </w:p>
    <w:p w14:paraId="4DCC22AF"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686"/>
      </w:tblGrid>
      <w:tr w:rsidR="00680F21" w:rsidRPr="00B1614A" w14:paraId="16337262" w14:textId="77777777" w:rsidTr="00E520BC">
        <w:tc>
          <w:tcPr>
            <w:tcW w:w="1459" w:type="dxa"/>
            <w:tcBorders>
              <w:top w:val="single" w:sz="4" w:space="0" w:color="auto"/>
              <w:left w:val="single" w:sz="4" w:space="0" w:color="auto"/>
              <w:bottom w:val="single" w:sz="4" w:space="0" w:color="auto"/>
              <w:right w:val="single" w:sz="4" w:space="0" w:color="auto"/>
            </w:tcBorders>
            <w:vAlign w:val="center"/>
            <w:hideMark/>
          </w:tcPr>
          <w:p w14:paraId="2B5B82FF" w14:textId="77777777" w:rsidR="00680F21" w:rsidRPr="00B1614A" w:rsidRDefault="00680F21" w:rsidP="004F2DD3">
            <w:pPr>
              <w:jc w:val="center"/>
              <w:rPr>
                <w:rFonts w:ascii="Cambria" w:eastAsia="Times New Roman" w:hAnsi="Cambria"/>
                <w:b/>
                <w:bCs/>
                <w:sz w:val="28"/>
                <w:szCs w:val="28"/>
              </w:rPr>
            </w:pPr>
            <w:r w:rsidRPr="00B1614A">
              <w:rPr>
                <w:rFonts w:ascii="Cambria" w:eastAsia="Times New Roman" w:hAnsi="Cambria"/>
                <w:b/>
                <w:bCs/>
              </w:rPr>
              <w:t xml:space="preserve">Forma </w:t>
            </w:r>
            <w:proofErr w:type="spellStart"/>
            <w:r w:rsidRPr="00B1614A">
              <w:rPr>
                <w:rFonts w:ascii="Cambria" w:eastAsia="Times New Roman" w:hAnsi="Cambria"/>
                <w:b/>
                <w:bCs/>
              </w:rPr>
              <w:t>zajęć</w:t>
            </w:r>
            <w:proofErr w:type="spellEnd"/>
          </w:p>
        </w:tc>
        <w:tc>
          <w:tcPr>
            <w:tcW w:w="4319" w:type="dxa"/>
            <w:tcBorders>
              <w:top w:val="single" w:sz="4" w:space="0" w:color="auto"/>
              <w:left w:val="single" w:sz="4" w:space="0" w:color="auto"/>
              <w:bottom w:val="single" w:sz="4" w:space="0" w:color="auto"/>
              <w:right w:val="single" w:sz="4" w:space="0" w:color="auto"/>
            </w:tcBorders>
            <w:vAlign w:val="center"/>
            <w:hideMark/>
          </w:tcPr>
          <w:p w14:paraId="70BD27EE"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formująca (F) </w:t>
            </w:r>
          </w:p>
          <w:p w14:paraId="23B1D79D" w14:textId="77777777" w:rsidR="00680F21" w:rsidRPr="00B1614A" w:rsidRDefault="00680F21" w:rsidP="004F2DD3">
            <w:pPr>
              <w:jc w:val="center"/>
              <w:rPr>
                <w:rFonts w:ascii="Cambria" w:eastAsia="Times New Roman" w:hAnsi="Cambria"/>
                <w:b/>
                <w:bCs/>
                <w:sz w:val="28"/>
                <w:szCs w:val="28"/>
                <w:lang w:val="pl-PL"/>
              </w:rPr>
            </w:pPr>
            <w:r w:rsidRPr="00B1614A">
              <w:rPr>
                <w:rFonts w:ascii="Cambria" w:eastAsia="Times New Roman" w:hAnsi="Cambria"/>
                <w:b/>
                <w:lang w:val="pl-PL"/>
              </w:rPr>
              <w:t xml:space="preserve">– </w:t>
            </w:r>
            <w:r w:rsidRPr="00B1614A">
              <w:rPr>
                <w:rFonts w:ascii="Cambria" w:eastAsia="Times New Roman"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Times New Roman" w:hAnsi="Cambria"/>
                <w:b/>
                <w:sz w:val="16"/>
                <w:szCs w:val="16"/>
                <w:lang w:val="pl-PL"/>
              </w:rPr>
              <w:t>(wybór z listy)</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8A96924"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podsumowująca (P) – </w:t>
            </w:r>
            <w:r w:rsidRPr="00B1614A">
              <w:rPr>
                <w:rFonts w:ascii="Cambria" w:eastAsia="Times New Roman" w:hAnsi="Cambria"/>
                <w:sz w:val="16"/>
                <w:szCs w:val="16"/>
                <w:lang w:val="pl-PL"/>
              </w:rPr>
              <w:t xml:space="preserve">podsumowuje osiągnięte efekty uczenia się </w:t>
            </w:r>
            <w:r w:rsidRPr="00B1614A">
              <w:rPr>
                <w:rFonts w:ascii="Cambria" w:eastAsia="Times New Roman" w:hAnsi="Cambria"/>
                <w:b/>
                <w:sz w:val="16"/>
                <w:szCs w:val="16"/>
                <w:lang w:val="pl-PL"/>
              </w:rPr>
              <w:t>(wybór z listy)</w:t>
            </w:r>
          </w:p>
        </w:tc>
      </w:tr>
      <w:tr w:rsidR="00680F21" w:rsidRPr="00B1614A" w14:paraId="7E0901E4" w14:textId="77777777" w:rsidTr="00E520BC">
        <w:tc>
          <w:tcPr>
            <w:tcW w:w="1459" w:type="dxa"/>
            <w:tcBorders>
              <w:top w:val="single" w:sz="4" w:space="0" w:color="auto"/>
              <w:left w:val="single" w:sz="4" w:space="0" w:color="auto"/>
              <w:bottom w:val="single" w:sz="4" w:space="0" w:color="auto"/>
              <w:right w:val="single" w:sz="4" w:space="0" w:color="auto"/>
            </w:tcBorders>
            <w:hideMark/>
          </w:tcPr>
          <w:p w14:paraId="4EB7C715" w14:textId="77777777" w:rsidR="00680F21" w:rsidRPr="00B1614A" w:rsidRDefault="00680F21" w:rsidP="004F2DD3">
            <w:pPr>
              <w:rPr>
                <w:rFonts w:ascii="Cambria" w:eastAsia="Times New Roman" w:hAnsi="Cambria"/>
                <w:b/>
                <w:bCs/>
              </w:rPr>
            </w:pPr>
            <w:proofErr w:type="spellStart"/>
            <w:r w:rsidRPr="00B1614A">
              <w:rPr>
                <w:rFonts w:ascii="Cambria" w:eastAsia="Times New Roman" w:hAnsi="Cambria"/>
                <w:bCs/>
              </w:rPr>
              <w:t>Ćwiczenia</w:t>
            </w:r>
            <w:proofErr w:type="spellEnd"/>
            <w:r w:rsidRPr="00B1614A">
              <w:rPr>
                <w:rFonts w:ascii="Cambria" w:eastAsia="Times New Roman" w:hAnsi="Cambria"/>
                <w:bCs/>
              </w:rPr>
              <w:t xml:space="preserve"> </w:t>
            </w:r>
          </w:p>
        </w:tc>
        <w:tc>
          <w:tcPr>
            <w:tcW w:w="4319" w:type="dxa"/>
            <w:tcBorders>
              <w:top w:val="single" w:sz="4" w:space="0" w:color="auto"/>
              <w:left w:val="single" w:sz="4" w:space="0" w:color="auto"/>
              <w:bottom w:val="single" w:sz="4" w:space="0" w:color="auto"/>
              <w:right w:val="single" w:sz="4" w:space="0" w:color="auto"/>
            </w:tcBorders>
            <w:vAlign w:val="center"/>
            <w:hideMark/>
          </w:tcPr>
          <w:p w14:paraId="7B5D5448" w14:textId="77777777" w:rsidR="00680F21" w:rsidRPr="00B1614A" w:rsidRDefault="00680F21" w:rsidP="004F2DD3">
            <w:pPr>
              <w:jc w:val="center"/>
              <w:rPr>
                <w:rFonts w:ascii="Cambria" w:eastAsia="Times New Roman" w:hAnsi="Cambria"/>
                <w:bCs/>
                <w:lang w:val="pl-PL"/>
              </w:rPr>
            </w:pPr>
            <w:r w:rsidRPr="00B1614A">
              <w:rPr>
                <w:rFonts w:ascii="Cambria" w:eastAsia="Times New Roman" w:hAnsi="Cambria"/>
                <w:bCs/>
                <w:lang w:val="pl-PL"/>
              </w:rPr>
              <w:t xml:space="preserve">F1 – sprawdziany wiedzy (pisemne lub ustne), </w:t>
            </w:r>
          </w:p>
          <w:p w14:paraId="46773E53" w14:textId="77777777" w:rsidR="00680F21" w:rsidRPr="00B1614A" w:rsidRDefault="00680F21" w:rsidP="004F2DD3">
            <w:pPr>
              <w:jc w:val="center"/>
              <w:rPr>
                <w:rFonts w:ascii="Cambria" w:eastAsia="Times New Roman" w:hAnsi="Cambria"/>
                <w:bCs/>
                <w:lang w:val="pl-PL"/>
              </w:rPr>
            </w:pPr>
            <w:r w:rsidRPr="00B1614A">
              <w:rPr>
                <w:rFonts w:ascii="Cambria" w:eastAsia="Times New Roman" w:hAnsi="Cambria"/>
                <w:bCs/>
                <w:lang w:val="pl-PL"/>
              </w:rPr>
              <w:t xml:space="preserve">F2 – obserwacja / aktywność, </w:t>
            </w:r>
          </w:p>
          <w:p w14:paraId="679ECCD8" w14:textId="77777777" w:rsidR="00680F21" w:rsidRPr="00B1614A" w:rsidRDefault="00680F21" w:rsidP="004F2DD3">
            <w:pPr>
              <w:jc w:val="center"/>
              <w:rPr>
                <w:rFonts w:ascii="Cambria" w:eastAsia="Times New Roman" w:hAnsi="Cambria"/>
                <w:b/>
                <w:bCs/>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52255A60" w14:textId="77777777" w:rsidR="00680F21" w:rsidRPr="00B1614A" w:rsidRDefault="00680F21" w:rsidP="004F2DD3">
            <w:pPr>
              <w:jc w:val="center"/>
              <w:rPr>
                <w:rFonts w:ascii="Cambria" w:eastAsia="Times New Roman" w:hAnsi="Cambria"/>
                <w:lang w:val="pl-PL"/>
              </w:rPr>
            </w:pPr>
            <w:r w:rsidRPr="00B1614A">
              <w:rPr>
                <w:rFonts w:ascii="Cambria" w:eastAsia="Times New Roman" w:hAnsi="Cambria"/>
                <w:lang w:val="pl-PL"/>
              </w:rPr>
              <w:t>P3 – ocena podsumowująca wynikająca z ocen formułujących</w:t>
            </w:r>
          </w:p>
        </w:tc>
      </w:tr>
    </w:tbl>
    <w:p w14:paraId="3A9A930C" w14:textId="77777777" w:rsidR="00680F21" w:rsidRPr="00B1614A" w:rsidRDefault="00680F21" w:rsidP="004F2DD3">
      <w:pPr>
        <w:jc w:val="both"/>
        <w:rPr>
          <w:rFonts w:ascii="Cambria" w:eastAsia="Times New Roman" w:hAnsi="Cambria"/>
          <w:b/>
          <w:lang w:val="pl-PL"/>
        </w:rPr>
      </w:pPr>
      <w:r w:rsidRPr="00B1614A">
        <w:rPr>
          <w:rFonts w:ascii="Cambria" w:eastAsia="Times New Roman" w:hAnsi="Cambria"/>
          <w:b/>
          <w:lang w:val="pl-PL"/>
        </w:rPr>
        <w:t>8.2. Sposoby (metody) weryfikacji osiągnięcia przedmiotowych efektów uczenia się (wstawić „x”)</w:t>
      </w:r>
    </w:p>
    <w:tbl>
      <w:tblPr>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Look w:val="00A0" w:firstRow="1" w:lastRow="0" w:firstColumn="1" w:lastColumn="0" w:noHBand="0" w:noVBand="0"/>
      </w:tblPr>
      <w:tblGrid>
        <w:gridCol w:w="1170"/>
        <w:gridCol w:w="2488"/>
        <w:gridCol w:w="3118"/>
        <w:gridCol w:w="2688"/>
      </w:tblGrid>
      <w:tr w:rsidR="00680F21" w:rsidRPr="00B1614A" w14:paraId="756F0557" w14:textId="77777777" w:rsidTr="00E520BC">
        <w:trPr>
          <w:trHeight w:val="149"/>
        </w:trPr>
        <w:tc>
          <w:tcPr>
            <w:tcW w:w="1170" w:type="dxa"/>
            <w:vMerge w:val="restart"/>
            <w:tcBorders>
              <w:left w:val="single" w:sz="4" w:space="0" w:color="000000" w:themeColor="text1"/>
              <w:right w:val="single" w:sz="4" w:space="0" w:color="000000" w:themeColor="text1"/>
            </w:tcBorders>
            <w:shd w:val="clear" w:color="auto" w:fill="FFFFFF" w:themeFill="background1"/>
            <w:vAlign w:val="center"/>
          </w:tcPr>
          <w:p w14:paraId="5707F9B7" w14:textId="77777777" w:rsidR="00680F21" w:rsidRPr="00B1614A" w:rsidRDefault="00680F21" w:rsidP="004F2DD3">
            <w:pPr>
              <w:jc w:val="center"/>
              <w:rPr>
                <w:rFonts w:ascii="Cambria" w:eastAsia="Times New Roman" w:hAnsi="Cambria"/>
                <w:sz w:val="28"/>
                <w:szCs w:val="28"/>
              </w:rPr>
            </w:pPr>
            <w:r w:rsidRPr="00B1614A">
              <w:rPr>
                <w:rFonts w:ascii="Cambria" w:eastAsia="Times New Roman" w:hAnsi="Cambria"/>
                <w:b/>
                <w:bCs/>
              </w:rPr>
              <w:t xml:space="preserve">Symbol </w:t>
            </w:r>
            <w:proofErr w:type="spellStart"/>
            <w:r w:rsidRPr="00B1614A">
              <w:rPr>
                <w:rFonts w:ascii="Cambria" w:eastAsia="Times New Roman" w:hAnsi="Cambria"/>
                <w:b/>
                <w:bCs/>
              </w:rPr>
              <w:t>efektu</w:t>
            </w:r>
            <w:proofErr w:type="spellEnd"/>
          </w:p>
        </w:tc>
        <w:tc>
          <w:tcPr>
            <w:tcW w:w="8294" w:type="dxa"/>
            <w:gridSpan w:val="3"/>
            <w:tcBorders>
              <w:left w:val="single" w:sz="4" w:space="0" w:color="000000" w:themeColor="text1"/>
              <w:right w:val="single" w:sz="4" w:space="0" w:color="000000" w:themeColor="text1"/>
            </w:tcBorders>
            <w:shd w:val="clear" w:color="auto" w:fill="FFFFFF" w:themeFill="background1"/>
          </w:tcPr>
          <w:p w14:paraId="6803D0D2" w14:textId="77777777" w:rsidR="00680F21" w:rsidRPr="00B1614A" w:rsidRDefault="00680F21" w:rsidP="004F2DD3">
            <w:pPr>
              <w:jc w:val="center"/>
              <w:rPr>
                <w:rFonts w:ascii="Cambria" w:eastAsia="Times New Roman" w:hAnsi="Cambria"/>
              </w:rPr>
            </w:pPr>
            <w:proofErr w:type="spellStart"/>
            <w:r w:rsidRPr="00B1614A">
              <w:rPr>
                <w:rFonts w:ascii="Cambria" w:eastAsia="Cambria" w:hAnsi="Cambria" w:cs="Cambria"/>
              </w:rPr>
              <w:t>Ćwiczenia</w:t>
            </w:r>
            <w:proofErr w:type="spellEnd"/>
          </w:p>
        </w:tc>
      </w:tr>
      <w:tr w:rsidR="00E520BC" w:rsidRPr="00B1614A" w14:paraId="7A9FB60F" w14:textId="77777777" w:rsidTr="00E520BC">
        <w:trPr>
          <w:trHeight w:val="323"/>
        </w:trPr>
        <w:tc>
          <w:tcPr>
            <w:tcW w:w="1170" w:type="dxa"/>
            <w:vMerge/>
            <w:shd w:val="clear" w:color="auto" w:fill="FFFFFF" w:themeFill="background1"/>
            <w:vAlign w:val="center"/>
          </w:tcPr>
          <w:p w14:paraId="3F2CE0E1" w14:textId="77777777" w:rsidR="00E520BC" w:rsidRPr="00B1614A" w:rsidRDefault="00E520BC" w:rsidP="004F2DD3">
            <w:pPr>
              <w:jc w:val="center"/>
              <w:rPr>
                <w:rFonts w:ascii="Cambria" w:eastAsia="Times New Roman" w:hAnsi="Cambria"/>
                <w:sz w:val="28"/>
                <w:szCs w:val="28"/>
              </w:rPr>
            </w:pPr>
          </w:p>
        </w:tc>
        <w:tc>
          <w:tcPr>
            <w:tcW w:w="2488"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37BBDE66" w14:textId="77777777" w:rsidR="00E520BC" w:rsidRPr="00B1614A" w:rsidRDefault="00E520BC" w:rsidP="004F2DD3">
            <w:pPr>
              <w:jc w:val="center"/>
              <w:rPr>
                <w:rFonts w:ascii="Cambria" w:eastAsia="Times New Roman" w:hAnsi="Cambria"/>
                <w:sz w:val="16"/>
                <w:szCs w:val="16"/>
              </w:rPr>
            </w:pPr>
            <w:r w:rsidRPr="00B1614A">
              <w:rPr>
                <w:rFonts w:ascii="Cambria" w:eastAsia="Times New Roman" w:hAnsi="Cambria"/>
                <w:sz w:val="16"/>
                <w:szCs w:val="16"/>
              </w:rPr>
              <w:t>F1</w:t>
            </w:r>
          </w:p>
        </w:tc>
        <w:tc>
          <w:tcPr>
            <w:tcW w:w="311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4FAD8C" w14:textId="77777777" w:rsidR="00E520BC" w:rsidRPr="00B1614A" w:rsidRDefault="00E520BC" w:rsidP="004F2DD3">
            <w:pPr>
              <w:jc w:val="center"/>
              <w:rPr>
                <w:rFonts w:ascii="Cambria" w:eastAsia="Times New Roman" w:hAnsi="Cambria"/>
                <w:sz w:val="16"/>
                <w:szCs w:val="16"/>
              </w:rPr>
            </w:pPr>
            <w:r w:rsidRPr="00B1614A">
              <w:rPr>
                <w:rFonts w:ascii="Cambria" w:eastAsia="Times New Roman" w:hAnsi="Cambria"/>
                <w:sz w:val="16"/>
                <w:szCs w:val="16"/>
              </w:rPr>
              <w:t>F2</w:t>
            </w:r>
          </w:p>
        </w:tc>
        <w:tc>
          <w:tcPr>
            <w:tcW w:w="2688"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vAlign w:val="center"/>
          </w:tcPr>
          <w:p w14:paraId="02405F96" w14:textId="77777777" w:rsidR="00E520BC" w:rsidRPr="00B1614A" w:rsidRDefault="00E520BC" w:rsidP="004F2DD3">
            <w:pPr>
              <w:jc w:val="center"/>
              <w:rPr>
                <w:rFonts w:ascii="Cambria" w:eastAsia="Times New Roman" w:hAnsi="Cambria"/>
                <w:sz w:val="16"/>
                <w:szCs w:val="16"/>
              </w:rPr>
            </w:pPr>
            <w:r w:rsidRPr="00B1614A">
              <w:rPr>
                <w:rFonts w:ascii="Cambria" w:eastAsia="Times New Roman" w:hAnsi="Cambria"/>
                <w:bCs/>
                <w:sz w:val="16"/>
                <w:szCs w:val="16"/>
              </w:rPr>
              <w:t>P3</w:t>
            </w:r>
          </w:p>
        </w:tc>
      </w:tr>
      <w:tr w:rsidR="00E520BC" w:rsidRPr="00B1614A" w14:paraId="2112F89F" w14:textId="77777777" w:rsidTr="00E520BC">
        <w:trPr>
          <w:trHeight w:val="311"/>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1862F9" w14:textId="77777777" w:rsidR="00E520BC" w:rsidRPr="00B1614A" w:rsidRDefault="00E520BC" w:rsidP="004F2DD3">
            <w:pPr>
              <w:ind w:right="-108"/>
              <w:jc w:val="center"/>
              <w:rPr>
                <w:rFonts w:ascii="Cambria" w:eastAsia="Times New Roman" w:hAnsi="Cambria"/>
              </w:rPr>
            </w:pPr>
            <w:r w:rsidRPr="00B1614A">
              <w:rPr>
                <w:rFonts w:ascii="Cambria" w:eastAsia="Times New Roman" w:hAnsi="Cambria"/>
              </w:rPr>
              <w:t>W_01</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99CF3D"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B01666" w14:textId="77777777" w:rsidR="00E520BC" w:rsidRPr="00B1614A" w:rsidRDefault="00E520BC" w:rsidP="004F2DD3">
            <w:pPr>
              <w:jc w:val="center"/>
              <w:rPr>
                <w:rFonts w:ascii="Cambria" w:eastAsia="Times New Roman" w:hAnsi="Cambria"/>
                <w:sz w:val="24"/>
                <w:szCs w:val="24"/>
              </w:rPr>
            </w:pPr>
          </w:p>
        </w:tc>
        <w:tc>
          <w:tcPr>
            <w:tcW w:w="268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1CB32EB1"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r>
      <w:tr w:rsidR="00E520BC" w:rsidRPr="00B1614A" w14:paraId="2EBE051C" w14:textId="77777777" w:rsidTr="00E520BC">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D8A7B4" w14:textId="77777777" w:rsidR="00E520BC" w:rsidRPr="00B1614A" w:rsidRDefault="00E520BC"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W_02</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5A68A37"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115A7D" w14:textId="77777777" w:rsidR="00E520BC" w:rsidRPr="00B1614A" w:rsidRDefault="00E520BC" w:rsidP="004F2DD3">
            <w:pPr>
              <w:jc w:val="center"/>
              <w:rPr>
                <w:rFonts w:ascii="Cambria" w:eastAsia="Times New Roman" w:hAnsi="Cambria"/>
                <w:sz w:val="24"/>
                <w:szCs w:val="24"/>
              </w:rPr>
            </w:pPr>
          </w:p>
        </w:tc>
        <w:tc>
          <w:tcPr>
            <w:tcW w:w="268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31A55516"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r>
      <w:tr w:rsidR="00E520BC" w:rsidRPr="00B1614A" w14:paraId="5BBA7F7E" w14:textId="77777777" w:rsidTr="00E520BC">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D6CE06" w14:textId="77777777" w:rsidR="00E520BC" w:rsidRPr="00B1614A" w:rsidRDefault="00E520BC" w:rsidP="004F2DD3">
            <w:pPr>
              <w:jc w:val="center"/>
              <w:rPr>
                <w:rFonts w:ascii="Cambria" w:eastAsia="Times New Roman" w:hAnsi="Cambria"/>
              </w:rPr>
            </w:pPr>
            <w:r w:rsidRPr="00B1614A">
              <w:rPr>
                <w:rFonts w:ascii="Cambria" w:eastAsia="Times New Roman" w:hAnsi="Cambria"/>
              </w:rPr>
              <w:t xml:space="preserve"> U_01</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AAA7A1"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ED911A"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268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68E2B159"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r>
      <w:tr w:rsidR="00E520BC" w:rsidRPr="00B1614A" w14:paraId="26220613" w14:textId="77777777" w:rsidTr="00E520BC">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B9EEA6" w14:textId="77777777" w:rsidR="00E520BC" w:rsidRPr="00B1614A" w:rsidRDefault="00E520BC" w:rsidP="004F2DD3">
            <w:pPr>
              <w:jc w:val="center"/>
              <w:rPr>
                <w:rFonts w:ascii="Cambria" w:eastAsia="Times New Roman" w:hAnsi="Cambria"/>
              </w:rPr>
            </w:pPr>
            <w:r w:rsidRPr="00B1614A">
              <w:rPr>
                <w:rFonts w:ascii="Cambria" w:eastAsia="Times New Roman" w:hAnsi="Cambria"/>
              </w:rPr>
              <w:t xml:space="preserve"> U_02</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4052309"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1DC3BE"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268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413840FD"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r>
      <w:tr w:rsidR="00E520BC" w:rsidRPr="00B1614A" w14:paraId="20E5A738" w14:textId="77777777" w:rsidTr="00E520BC">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4FCA6B" w14:textId="77777777" w:rsidR="00E520BC" w:rsidRPr="00B1614A" w:rsidRDefault="00E520BC" w:rsidP="004F2DD3">
            <w:pPr>
              <w:autoSpaceDE w:val="0"/>
              <w:autoSpaceDN w:val="0"/>
              <w:ind w:right="-108"/>
              <w:jc w:val="center"/>
              <w:rPr>
                <w:rFonts w:ascii="Cambria" w:eastAsia="Times New Roman" w:hAnsi="Cambria"/>
              </w:rPr>
            </w:pPr>
            <w:r w:rsidRPr="00B1614A">
              <w:rPr>
                <w:rFonts w:ascii="Cambria" w:eastAsia="Times New Roman" w:hAnsi="Cambria"/>
              </w:rPr>
              <w:t>U_03</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A15113C" w14:textId="77777777" w:rsidR="00E520BC" w:rsidRPr="00B1614A" w:rsidRDefault="00E520BC" w:rsidP="004F2DD3">
            <w:pPr>
              <w:jc w:val="center"/>
              <w:rPr>
                <w:rFonts w:ascii="Cambria" w:eastAsia="Times New Roman" w:hAnsi="Cambria"/>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4304A4"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268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39EF0027"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r>
      <w:tr w:rsidR="00E520BC" w:rsidRPr="00B1614A" w14:paraId="5A40F433" w14:textId="77777777" w:rsidTr="00E520BC">
        <w:trPr>
          <w:trHeight w:val="311"/>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4CDB06" w14:textId="77777777" w:rsidR="00E520BC" w:rsidRPr="00B1614A" w:rsidRDefault="00E520BC" w:rsidP="004F2DD3">
            <w:pPr>
              <w:autoSpaceDE w:val="0"/>
              <w:autoSpaceDN w:val="0"/>
              <w:ind w:right="-108"/>
              <w:jc w:val="center"/>
              <w:rPr>
                <w:rFonts w:ascii="Cambria" w:eastAsia="Times New Roman" w:hAnsi="Cambria"/>
              </w:rPr>
            </w:pPr>
            <w:r w:rsidRPr="00B1614A">
              <w:rPr>
                <w:rFonts w:ascii="Cambria" w:eastAsia="Times New Roman" w:hAnsi="Cambria"/>
              </w:rPr>
              <w:t>K_01</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07B3A31" w14:textId="77777777" w:rsidR="00E520BC" w:rsidRPr="00B1614A" w:rsidRDefault="00E520BC" w:rsidP="004F2DD3">
            <w:pPr>
              <w:jc w:val="center"/>
              <w:rPr>
                <w:rFonts w:ascii="Cambria" w:eastAsia="Times New Roman" w:hAnsi="Cambria"/>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742870"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268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46919654" w14:textId="77777777" w:rsidR="00E520BC" w:rsidRPr="00B1614A" w:rsidRDefault="00E520BC" w:rsidP="004F2DD3">
            <w:pPr>
              <w:jc w:val="center"/>
              <w:rPr>
                <w:rFonts w:ascii="Cambria" w:eastAsia="Times New Roman" w:hAnsi="Cambria"/>
                <w:sz w:val="24"/>
                <w:szCs w:val="24"/>
              </w:rPr>
            </w:pPr>
            <w:r w:rsidRPr="00B1614A">
              <w:rPr>
                <w:rFonts w:ascii="Cambria" w:eastAsia="Times New Roman" w:hAnsi="Cambria"/>
                <w:sz w:val="24"/>
                <w:szCs w:val="24"/>
              </w:rPr>
              <w:t>x</w:t>
            </w:r>
          </w:p>
        </w:tc>
      </w:tr>
    </w:tbl>
    <w:p w14:paraId="08E520A6" w14:textId="05A355D5" w:rsidR="00680F21" w:rsidRPr="00B1614A" w:rsidRDefault="00680F21" w:rsidP="00E520BC">
      <w:pPr>
        <w:keepNext/>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w:t>
      </w:r>
      <w:r w:rsidR="00E520BC" w:rsidRPr="00B1614A">
        <w:rPr>
          <w:rFonts w:ascii="Cambria" w:eastAsia="Times New Roman" w:hAnsi="Cambria"/>
          <w:kern w:val="32"/>
          <w:lang w:val="pl-PL"/>
        </w:rPr>
        <w:t>edna forma prowadzenia zajęć, z </w:t>
      </w:r>
      <w:r w:rsidRPr="00B1614A">
        <w:rPr>
          <w:rFonts w:ascii="Cambria" w:eastAsia="Times New Roman" w:hAnsi="Cambria"/>
          <w:kern w:val="32"/>
          <w:lang w:val="pl-PL"/>
        </w:rPr>
        <w:t>uwzględnieniem wszystkich form prowadzenia zajęć oraz wszystkich t</w:t>
      </w:r>
      <w:r w:rsidR="00E520BC" w:rsidRPr="00B1614A">
        <w:rPr>
          <w:rFonts w:ascii="Cambria" w:eastAsia="Times New Roman" w:hAnsi="Cambria"/>
          <w:kern w:val="32"/>
          <w:lang w:val="pl-PL"/>
        </w:rPr>
        <w:t>erminów egzaminów i zaliczeń, w </w:t>
      </w:r>
      <w:r w:rsidRPr="00B1614A">
        <w:rPr>
          <w:rFonts w:ascii="Cambria" w:eastAsia="Times New Roman" w:hAnsi="Cambria"/>
          <w:kern w:val="32"/>
          <w:lang w:val="pl-PL"/>
        </w:rPr>
        <w:t>tym także poprawkowych):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3119"/>
      </w:tblGrid>
      <w:tr w:rsidR="00680F21" w:rsidRPr="00B1614A" w14:paraId="0DEA6B32" w14:textId="77777777" w:rsidTr="00E520BC">
        <w:trPr>
          <w:trHeight w:val="93"/>
        </w:trPr>
        <w:tc>
          <w:tcPr>
            <w:tcW w:w="9464" w:type="dxa"/>
            <w:gridSpan w:val="3"/>
            <w:tcBorders>
              <w:top w:val="single" w:sz="4" w:space="0" w:color="auto"/>
              <w:left w:val="single" w:sz="4" w:space="0" w:color="auto"/>
              <w:bottom w:val="single" w:sz="4" w:space="0" w:color="auto"/>
              <w:right w:val="single" w:sz="4" w:space="0" w:color="auto"/>
            </w:tcBorders>
            <w:hideMark/>
          </w:tcPr>
          <w:p w14:paraId="592224CB"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Ocena</w:t>
            </w:r>
            <w:proofErr w:type="spellEnd"/>
          </w:p>
        </w:tc>
      </w:tr>
      <w:tr w:rsidR="00680F21" w:rsidRPr="00B1614A" w14:paraId="7976B682" w14:textId="77777777" w:rsidTr="00AD3703">
        <w:trPr>
          <w:trHeight w:val="322"/>
        </w:trPr>
        <w:tc>
          <w:tcPr>
            <w:tcW w:w="3227" w:type="dxa"/>
            <w:tcBorders>
              <w:top w:val="single" w:sz="4" w:space="0" w:color="auto"/>
              <w:left w:val="single" w:sz="4" w:space="0" w:color="auto"/>
              <w:bottom w:val="single" w:sz="4" w:space="0" w:color="auto"/>
              <w:right w:val="single" w:sz="4" w:space="0" w:color="auto"/>
            </w:tcBorders>
            <w:hideMark/>
          </w:tcPr>
          <w:p w14:paraId="751F22C5"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Dostateczny</w:t>
            </w:r>
            <w:proofErr w:type="spellEnd"/>
            <w:r w:rsidRPr="00B1614A">
              <w:rPr>
                <w:rFonts w:ascii="Cambria" w:eastAsia="Times New Roman" w:hAnsi="Cambria"/>
                <w:b/>
              </w:rPr>
              <w:t xml:space="preserve"> </w:t>
            </w:r>
          </w:p>
          <w:p w14:paraId="4685D5F4"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dostateczny</w:t>
            </w:r>
            <w:proofErr w:type="spellEnd"/>
            <w:r w:rsidRPr="00B1614A">
              <w:rPr>
                <w:rFonts w:ascii="Cambria" w:eastAsia="Times New Roman" w:hAnsi="Cambria"/>
                <w:b/>
              </w:rPr>
              <w:t xml:space="preserve"> plus </w:t>
            </w:r>
          </w:p>
          <w:p w14:paraId="176DCB2F"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3/3,5</w:t>
            </w:r>
          </w:p>
        </w:tc>
        <w:tc>
          <w:tcPr>
            <w:tcW w:w="3118" w:type="dxa"/>
            <w:tcBorders>
              <w:top w:val="single" w:sz="4" w:space="0" w:color="auto"/>
              <w:left w:val="single" w:sz="4" w:space="0" w:color="auto"/>
              <w:bottom w:val="single" w:sz="4" w:space="0" w:color="auto"/>
              <w:right w:val="single" w:sz="4" w:space="0" w:color="auto"/>
            </w:tcBorders>
            <w:hideMark/>
          </w:tcPr>
          <w:p w14:paraId="6A187FDF"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dobry</w:t>
            </w:r>
            <w:proofErr w:type="spellEnd"/>
          </w:p>
          <w:p w14:paraId="48EE77E3"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dobry</w:t>
            </w:r>
            <w:proofErr w:type="spellEnd"/>
            <w:r w:rsidRPr="00B1614A">
              <w:rPr>
                <w:rFonts w:ascii="Cambria" w:eastAsia="Times New Roman" w:hAnsi="Cambria"/>
                <w:b/>
              </w:rPr>
              <w:t xml:space="preserve"> plus</w:t>
            </w:r>
          </w:p>
          <w:p w14:paraId="7F7A0C30"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4/4,5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8328DA5"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bardzo</w:t>
            </w:r>
            <w:proofErr w:type="spellEnd"/>
            <w:r w:rsidRPr="00B1614A">
              <w:rPr>
                <w:rFonts w:ascii="Cambria" w:eastAsia="Times New Roman" w:hAnsi="Cambria"/>
                <w:b/>
              </w:rPr>
              <w:t xml:space="preserve"> </w:t>
            </w:r>
            <w:proofErr w:type="spellStart"/>
            <w:r w:rsidRPr="00B1614A">
              <w:rPr>
                <w:rFonts w:ascii="Cambria" w:eastAsia="Times New Roman" w:hAnsi="Cambria"/>
                <w:b/>
              </w:rPr>
              <w:t>dobry</w:t>
            </w:r>
            <w:proofErr w:type="spellEnd"/>
          </w:p>
          <w:p w14:paraId="16709E54"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5</w:t>
            </w:r>
          </w:p>
        </w:tc>
      </w:tr>
      <w:tr w:rsidR="00680F21" w:rsidRPr="00B1614A" w14:paraId="342C7838" w14:textId="77777777" w:rsidTr="00AD3703">
        <w:trPr>
          <w:trHeight w:val="323"/>
        </w:trPr>
        <w:tc>
          <w:tcPr>
            <w:tcW w:w="3227" w:type="dxa"/>
            <w:tcBorders>
              <w:top w:val="single" w:sz="4" w:space="0" w:color="auto"/>
              <w:left w:val="single" w:sz="4" w:space="0" w:color="auto"/>
              <w:bottom w:val="single" w:sz="4" w:space="0" w:color="auto"/>
              <w:right w:val="single" w:sz="4" w:space="0" w:color="auto"/>
            </w:tcBorders>
            <w:hideMark/>
          </w:tcPr>
          <w:p w14:paraId="5A4489B1"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lang w:val="pl-PL"/>
              </w:rPr>
              <w:t>Dostateczny /dostateczny plus 3/3,5:</w:t>
            </w:r>
            <w:r w:rsidRPr="00B1614A">
              <w:rPr>
                <w:rFonts w:ascii="Cambria" w:eastAsia="Times New Roman" w:hAnsi="Cambria" w:cs="Calibri"/>
                <w:lang w:val="pl-PL"/>
              </w:rPr>
              <w:t xml:space="preserve"> W stopniu podstawowym zna i prawidłowo posługuje się </w:t>
            </w:r>
            <w:r w:rsidRPr="00B1614A">
              <w:rPr>
                <w:rFonts w:ascii="Cambria" w:eastAsia="Times New Roman" w:hAnsi="Cambria" w:cs="Calibri"/>
                <w:lang w:val="pl-PL"/>
              </w:rPr>
              <w:lastRenderedPageBreak/>
              <w:t>podstawowymi pojęciami z zakresu literaturoznawstwa; W stopniu podstawowym zna wybrane metody analizy literackiej; Ma słabo uporządkowaną wiedzę ogólną na temat teorii rodzajów i gatunków literackich; Ma problemy z  własną interpretacją tekstu literackiego (prozy, poezji, dramatu); potrafi zaproponować fragmentaryczną interpretację własną; Wykazuje słabą umiejętność czytania dłuższych tekstów w celu krytycznego odniesienia się do ich treści; W stopniu podstawowym lub zazwyczaj nietrafnie  potrafi wykorzystać metajęzyk z zakresu literaturoznawstwa do dyskusji i analizy tekstów literackich; Rzadko bierze udział w dyskusji i ma problemy z wyrażeniem własnej opinii; Wykazuje słabe umiejętności samodzielnego krytycznego myślenia w celu dyskusji o literaturze.</w:t>
            </w:r>
          </w:p>
        </w:tc>
        <w:tc>
          <w:tcPr>
            <w:tcW w:w="3118" w:type="dxa"/>
            <w:tcBorders>
              <w:top w:val="single" w:sz="4" w:space="0" w:color="auto"/>
              <w:left w:val="single" w:sz="4" w:space="0" w:color="auto"/>
              <w:bottom w:val="single" w:sz="4" w:space="0" w:color="auto"/>
              <w:right w:val="single" w:sz="4" w:space="0" w:color="auto"/>
            </w:tcBorders>
          </w:tcPr>
          <w:p w14:paraId="04493D14" w14:textId="085CAB7C" w:rsidR="00680F21" w:rsidRPr="00AD3703" w:rsidRDefault="00680F21" w:rsidP="00AD3703">
            <w:pPr>
              <w:rPr>
                <w:rFonts w:ascii="Cambria" w:eastAsia="Times New Roman" w:hAnsi="Cambria" w:cs="Calibri"/>
                <w:lang w:val="pl-PL"/>
              </w:rPr>
            </w:pPr>
            <w:r w:rsidRPr="00B1614A">
              <w:rPr>
                <w:rFonts w:ascii="Cambria" w:eastAsia="Times New Roman" w:hAnsi="Cambria" w:cs="Calibri"/>
                <w:b/>
                <w:lang w:val="pl-PL"/>
              </w:rPr>
              <w:lastRenderedPageBreak/>
              <w:t xml:space="preserve">Dobry/ dobry plus 4/4,5: </w:t>
            </w:r>
            <w:r w:rsidRPr="00B1614A">
              <w:rPr>
                <w:rFonts w:ascii="Cambria" w:eastAsia="Times New Roman" w:hAnsi="Cambria" w:cs="Calibri"/>
                <w:lang w:val="pl-PL"/>
              </w:rPr>
              <w:t xml:space="preserve">Dobrze zna i zazwyczaj prawidłowo posługuje się </w:t>
            </w:r>
            <w:r w:rsidRPr="00B1614A">
              <w:rPr>
                <w:rFonts w:ascii="Cambria" w:eastAsia="Times New Roman" w:hAnsi="Cambria" w:cs="Calibri"/>
                <w:lang w:val="pl-PL"/>
              </w:rPr>
              <w:lastRenderedPageBreak/>
              <w:t>podstawowymi pojęciami z zakresu literaturoznawstwa; Dobrze zna wybrane metody analizy literackiej; Wykazuje zazwyczaj dobrze uporządkowaną wiedzę ogólną na temat teorii rodzajów i gatunków literackich; Potrafi zaproponować dobrą choć niepełną własną interpretację tekstu literackiego (prozy, poezji, dramatu); Wykazuje dobrą umiejętność czytania dłuższych tekstów w celu krytycznego odniesienia się do ich treści; W stopniu dobrym oraz zazwyczaj trafnie potrafi wykorzystać metajęzyk z zakresu literaturoznawstwa do dyskusji i analizy tekstów literackich; Zazwyczaj bierze udział w dyskusji chociaż może mieć problemy z wyrażeniem własnej opinii; Wykazuje zazwyczaj dobrą umiejętność samodzielnego krytycznego myślenia w celu dyskusji o literaturze.</w:t>
            </w:r>
          </w:p>
        </w:tc>
        <w:tc>
          <w:tcPr>
            <w:tcW w:w="3119" w:type="dxa"/>
            <w:tcBorders>
              <w:top w:val="single" w:sz="4" w:space="0" w:color="auto"/>
              <w:left w:val="single" w:sz="4" w:space="0" w:color="auto"/>
              <w:bottom w:val="single" w:sz="4" w:space="0" w:color="auto"/>
              <w:right w:val="single" w:sz="4" w:space="0" w:color="auto"/>
            </w:tcBorders>
            <w:hideMark/>
          </w:tcPr>
          <w:p w14:paraId="08B8CA10" w14:textId="77777777" w:rsidR="00680F21" w:rsidRPr="00B1614A" w:rsidRDefault="00680F21" w:rsidP="004F2DD3">
            <w:pPr>
              <w:jc w:val="both"/>
              <w:rPr>
                <w:rFonts w:ascii="Cambria" w:eastAsia="Times New Roman" w:hAnsi="Cambria"/>
                <w:lang w:val="pl-PL"/>
              </w:rPr>
            </w:pPr>
            <w:r w:rsidRPr="00B1614A">
              <w:rPr>
                <w:rFonts w:ascii="Cambria" w:eastAsia="Times New Roman" w:hAnsi="Cambria" w:cs="Calibri"/>
                <w:b/>
                <w:lang w:val="pl-PL"/>
              </w:rPr>
              <w:lastRenderedPageBreak/>
              <w:t xml:space="preserve">Bardzo dobry/ 5: </w:t>
            </w:r>
            <w:r w:rsidRPr="00B1614A">
              <w:rPr>
                <w:rFonts w:ascii="Cambria" w:eastAsia="Times New Roman" w:hAnsi="Cambria" w:cs="Calibri"/>
                <w:lang w:val="pl-PL"/>
              </w:rPr>
              <w:t xml:space="preserve">Bardzo dobrze zna i prawidłowo posługuje się podstawowymi pojęciami z </w:t>
            </w:r>
            <w:r w:rsidRPr="00B1614A">
              <w:rPr>
                <w:rFonts w:ascii="Cambria" w:eastAsia="Times New Roman" w:hAnsi="Cambria" w:cs="Calibri"/>
                <w:lang w:val="pl-PL"/>
              </w:rPr>
              <w:lastRenderedPageBreak/>
              <w:t>zakresu literaturoznawstwa; Bardzo dobrze zna wybrane metody analizy literackiej; Ma bardzo dobrze uporządkowaną wiedzę ogólną na temat teorii rodzajów i gatunków literackich; Potrafi zaproponować bardzo dobrą własną interpretację tekstu literackiego (prozy, poezji, dramatu); Wykazuje bardzo dobrą umiejętność czytania dłuższych tekstów w celu krytycznego odniesienia się do ich treści; Bardzo dobrze i trafnie potrafi wykorzystać metajęzyk z zakresu literaturoznawstwa do dyskusji i analizy tekstów literackich; Chętnie bierze udział w dyskusji i bez problemu wyraża oraz uzasadnia własną opinię; Wykazuje bardzo dobrą umiejętność samodzielnego krytycznego myślenia w celu dyskusji o literaturze.</w:t>
            </w:r>
          </w:p>
        </w:tc>
      </w:tr>
    </w:tbl>
    <w:p w14:paraId="290CBCDC" w14:textId="77777777" w:rsidR="00680F21" w:rsidRPr="00B1614A" w:rsidRDefault="00680F21" w:rsidP="004F2DD3">
      <w:pPr>
        <w:spacing w:before="120"/>
        <w:rPr>
          <w:rFonts w:ascii="Cambria" w:eastAsia="Times New Roman" w:hAnsi="Cambria" w:cs="Calibri"/>
          <w:b/>
          <w:bCs/>
          <w:lang w:val="pl-PL"/>
        </w:rPr>
      </w:pPr>
    </w:p>
    <w:tbl>
      <w:tblPr>
        <w:tblStyle w:val="Tabela-Siatka"/>
        <w:tblW w:w="9464" w:type="dxa"/>
        <w:tblLook w:val="04A0" w:firstRow="1" w:lastRow="0" w:firstColumn="1" w:lastColumn="0" w:noHBand="0" w:noVBand="1"/>
      </w:tblPr>
      <w:tblGrid>
        <w:gridCol w:w="9464"/>
      </w:tblGrid>
      <w:tr w:rsidR="00680F21" w:rsidRPr="00B1614A" w14:paraId="0CBD3DFD" w14:textId="77777777" w:rsidTr="00E520BC">
        <w:tc>
          <w:tcPr>
            <w:tcW w:w="9464" w:type="dxa"/>
            <w:tcBorders>
              <w:top w:val="single" w:sz="4" w:space="0" w:color="auto"/>
              <w:left w:val="single" w:sz="4" w:space="0" w:color="auto"/>
              <w:bottom w:val="single" w:sz="4" w:space="0" w:color="auto"/>
              <w:right w:val="single" w:sz="4" w:space="0" w:color="auto"/>
            </w:tcBorders>
            <w:hideMark/>
          </w:tcPr>
          <w:p w14:paraId="68B60675" w14:textId="77777777" w:rsidR="00680F21" w:rsidRPr="00D5586B" w:rsidRDefault="00680F21" w:rsidP="004F2DD3">
            <w:pPr>
              <w:rPr>
                <w:rFonts w:ascii="Cambria" w:hAnsi="Cambria" w:cs="Calibri"/>
                <w:b/>
                <w:bCs/>
                <w:sz w:val="20"/>
                <w:szCs w:val="20"/>
                <w:lang w:val="pl-PL"/>
              </w:rPr>
            </w:pPr>
            <w:r w:rsidRPr="00D5586B">
              <w:rPr>
                <w:rFonts w:ascii="Cambria" w:hAnsi="Cambria" w:cs="Calibri"/>
                <w:b/>
                <w:bCs/>
                <w:sz w:val="20"/>
                <w:szCs w:val="20"/>
                <w:lang w:val="pl-PL"/>
              </w:rPr>
              <w:t>Zastosowanie systemu punktowego – oceny według następującej skali (wyrażone w %):</w:t>
            </w:r>
          </w:p>
          <w:p w14:paraId="2A229BBC" w14:textId="77777777" w:rsidR="00680F21" w:rsidRPr="00B1614A" w:rsidRDefault="00680F21" w:rsidP="004F2DD3">
            <w:pPr>
              <w:rPr>
                <w:rFonts w:ascii="Cambria" w:hAnsi="Cambria" w:cs="Calibri"/>
                <w:lang w:val="pl-PL"/>
              </w:rPr>
            </w:pPr>
            <w:r w:rsidRPr="00D5586B">
              <w:rPr>
                <w:rFonts w:ascii="Cambria" w:hAnsi="Cambria" w:cs="Calibri"/>
                <w:sz w:val="20"/>
                <w:szCs w:val="20"/>
                <w:lang w:val="pl-PL"/>
              </w:rPr>
              <w:t>90%– 100% ocena 5.0; 80%– 89% ocena  4.5; 70% – 70% ocena 4.0; 60%– 69% ocena 3.5; 50%– 59%  ocena 3.0; 0%– 49% ocena 2.0</w:t>
            </w:r>
          </w:p>
        </w:tc>
      </w:tr>
    </w:tbl>
    <w:p w14:paraId="52FFB959" w14:textId="77777777" w:rsidR="00680F21" w:rsidRPr="00B1614A" w:rsidRDefault="00680F21" w:rsidP="00D5586B">
      <w:pPr>
        <w:rPr>
          <w:rFonts w:ascii="Cambria" w:eastAsia="Times New Roman" w:hAnsi="Cambria" w:cs="Calibri"/>
          <w:b/>
          <w:bCs/>
        </w:rPr>
      </w:pPr>
      <w:r w:rsidRPr="00B1614A">
        <w:rPr>
          <w:rFonts w:ascii="Cambria" w:eastAsia="Times New Roman" w:hAnsi="Cambria" w:cs="Calibri"/>
          <w:b/>
          <w:bCs/>
        </w:rPr>
        <w:t xml:space="preserve">10. Forma </w:t>
      </w:r>
      <w:proofErr w:type="spellStart"/>
      <w:r w:rsidRPr="00B1614A">
        <w:rPr>
          <w:rFonts w:ascii="Cambria" w:eastAsia="Times New Roman" w:hAnsi="Cambria" w:cs="Calibri"/>
          <w:b/>
          <w:bCs/>
        </w:rPr>
        <w:t>zaliczenia</w:t>
      </w:r>
      <w:proofErr w:type="spellEnd"/>
      <w:r w:rsidRPr="00B1614A">
        <w:rPr>
          <w:rFonts w:ascii="Cambria" w:eastAsia="Times New Roman" w:hAnsi="Cambria" w:cs="Calibri"/>
          <w:b/>
          <w:bCs/>
        </w:rPr>
        <w:t xml:space="preserve"> </w:t>
      </w:r>
      <w:proofErr w:type="spellStart"/>
      <w:r w:rsidRPr="00B1614A">
        <w:rPr>
          <w:rFonts w:ascii="Cambria" w:eastAsia="Times New Roman" w:hAnsi="Cambria" w:cs="Calibri"/>
          <w:b/>
          <w:bCs/>
        </w:rPr>
        <w:t>zajęć</w:t>
      </w:r>
      <w:proofErr w:type="spellEnd"/>
    </w:p>
    <w:tbl>
      <w:tblPr>
        <w:tblpPr w:leftFromText="141" w:rightFromText="141" w:bottomFromText="200" w:vertAnchor="text" w:horzAnchor="margin" w:tblpY="135"/>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26"/>
      </w:tblGrid>
      <w:tr w:rsidR="00680F21" w:rsidRPr="00B1614A" w14:paraId="551F6EA1" w14:textId="77777777" w:rsidTr="00D5586B">
        <w:trPr>
          <w:trHeight w:val="275"/>
        </w:trPr>
        <w:tc>
          <w:tcPr>
            <w:tcW w:w="9426" w:type="dxa"/>
            <w:tcBorders>
              <w:top w:val="single" w:sz="4" w:space="0" w:color="auto"/>
              <w:left w:val="single" w:sz="4" w:space="0" w:color="auto"/>
              <w:bottom w:val="single" w:sz="4" w:space="0" w:color="auto"/>
              <w:right w:val="single" w:sz="4" w:space="0" w:color="auto"/>
            </w:tcBorders>
            <w:hideMark/>
          </w:tcPr>
          <w:p w14:paraId="37766C24" w14:textId="77777777" w:rsidR="00680F21" w:rsidRPr="00B1614A" w:rsidRDefault="00680F21" w:rsidP="00D5586B">
            <w:pPr>
              <w:rPr>
                <w:rFonts w:ascii="Cambria" w:eastAsia="Times New Roman" w:hAnsi="Cambria"/>
                <w:highlight w:val="yellow"/>
              </w:rPr>
            </w:pPr>
            <w:proofErr w:type="spellStart"/>
            <w:r w:rsidRPr="00B1614A">
              <w:rPr>
                <w:rFonts w:ascii="Cambria" w:eastAsia="Times New Roman" w:hAnsi="Cambria"/>
              </w:rPr>
              <w:t>Zaliczenie</w:t>
            </w:r>
            <w:proofErr w:type="spellEnd"/>
            <w:r w:rsidRPr="00B1614A">
              <w:rPr>
                <w:rFonts w:ascii="Cambria" w:eastAsia="Times New Roman" w:hAnsi="Cambria"/>
              </w:rPr>
              <w:t xml:space="preserve"> z </w:t>
            </w:r>
            <w:proofErr w:type="spellStart"/>
            <w:r w:rsidRPr="00B1614A">
              <w:rPr>
                <w:rFonts w:ascii="Cambria" w:eastAsia="Times New Roman" w:hAnsi="Cambria"/>
              </w:rPr>
              <w:t>oceną</w:t>
            </w:r>
            <w:proofErr w:type="spellEnd"/>
          </w:p>
        </w:tc>
      </w:tr>
    </w:tbl>
    <w:p w14:paraId="31E3F041" w14:textId="77777777" w:rsidR="00680F21" w:rsidRPr="00B1614A" w:rsidRDefault="00680F21" w:rsidP="00D5586B">
      <w:pPr>
        <w:rPr>
          <w:rFonts w:ascii="Cambria" w:eastAsia="Times New Roman" w:hAnsi="Cambria" w:cs="Calibri"/>
          <w:lang w:val="pl-PL"/>
        </w:rPr>
      </w:pPr>
      <w:r w:rsidRPr="00B1614A">
        <w:rPr>
          <w:rFonts w:ascii="Cambria" w:eastAsia="Times New Roman" w:hAnsi="Cambria" w:cs="Calibri"/>
          <w:b/>
          <w:bCs/>
          <w:lang w:val="pl-PL"/>
        </w:rPr>
        <w:t xml:space="preserve">11. Obciążenie pracą studenta </w:t>
      </w:r>
      <w:r w:rsidRPr="00B1614A">
        <w:rPr>
          <w:rFonts w:ascii="Cambria" w:eastAsia="Times New Roman" w:hAnsi="Cambria" w:cs="Calibri"/>
          <w:lang w:val="pl-PL"/>
        </w:rPr>
        <w:t>(sposób wyznaczenia punktów ECTS):</w:t>
      </w:r>
    </w:p>
    <w:tbl>
      <w:tblPr>
        <w:tblW w:w="9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2"/>
        <w:gridCol w:w="1648"/>
        <w:gridCol w:w="2125"/>
      </w:tblGrid>
      <w:tr w:rsidR="00680F21" w:rsidRPr="00B1614A" w14:paraId="65523D09" w14:textId="77777777" w:rsidTr="00E520BC">
        <w:trPr>
          <w:trHeight w:val="291"/>
        </w:trPr>
        <w:tc>
          <w:tcPr>
            <w:tcW w:w="56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084B852"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 xml:space="preserve">Forma </w:t>
            </w:r>
            <w:proofErr w:type="spellStart"/>
            <w:r w:rsidRPr="00B1614A">
              <w:rPr>
                <w:rFonts w:ascii="Cambria" w:eastAsia="Times New Roman" w:hAnsi="Cambria"/>
                <w:b/>
                <w:bCs/>
              </w:rPr>
              <w:t>aktywności</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studenta</w:t>
            </w:r>
            <w:proofErr w:type="spellEnd"/>
          </w:p>
        </w:tc>
        <w:tc>
          <w:tcPr>
            <w:tcW w:w="37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E9FD8F0" w14:textId="77777777" w:rsidR="00680F21" w:rsidRPr="00B1614A" w:rsidRDefault="00680F21" w:rsidP="004F2DD3">
            <w:pPr>
              <w:jc w:val="center"/>
              <w:rPr>
                <w:rFonts w:ascii="Cambria" w:eastAsia="Times New Roman" w:hAnsi="Cambria"/>
                <w:b/>
                <w:iCs/>
              </w:rPr>
            </w:pPr>
            <w:proofErr w:type="spellStart"/>
            <w:r w:rsidRPr="00B1614A">
              <w:rPr>
                <w:rFonts w:ascii="Cambria" w:eastAsia="Times New Roman" w:hAnsi="Cambria"/>
                <w:b/>
                <w:iCs/>
              </w:rPr>
              <w:t>Liczba</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godzin</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na</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studiach</w:t>
            </w:r>
            <w:proofErr w:type="spellEnd"/>
          </w:p>
        </w:tc>
      </w:tr>
      <w:tr w:rsidR="00680F21" w:rsidRPr="00B1614A" w14:paraId="1BBD2360" w14:textId="77777777" w:rsidTr="00E520BC">
        <w:trPr>
          <w:trHeight w:val="291"/>
        </w:trPr>
        <w:tc>
          <w:tcPr>
            <w:tcW w:w="56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FC77E9" w14:textId="77777777" w:rsidR="00680F21" w:rsidRPr="00B1614A" w:rsidRDefault="00680F21" w:rsidP="004F2DD3">
            <w:pPr>
              <w:rPr>
                <w:rFonts w:ascii="Cambria" w:eastAsia="Times New Roman" w:hAnsi="Cambria"/>
                <w:b/>
                <w:bCs/>
              </w:rPr>
            </w:pP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690DFDD" w14:textId="77777777" w:rsidR="00680F21" w:rsidRPr="00B1614A" w:rsidRDefault="00680F21" w:rsidP="004F2DD3">
            <w:pPr>
              <w:jc w:val="center"/>
              <w:rPr>
                <w:rFonts w:ascii="Cambria" w:eastAsia="Times New Roman" w:hAnsi="Cambria"/>
                <w:b/>
                <w:iCs/>
              </w:rPr>
            </w:pPr>
            <w:proofErr w:type="spellStart"/>
            <w:r w:rsidRPr="00B1614A">
              <w:rPr>
                <w:rFonts w:ascii="Cambria" w:eastAsia="Times New Roman" w:hAnsi="Cambria"/>
                <w:b/>
                <w:iCs/>
              </w:rPr>
              <w:t>stacjonarnych</w:t>
            </w:r>
            <w:proofErr w:type="spellEnd"/>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EE9004C" w14:textId="77777777" w:rsidR="00680F21" w:rsidRPr="00B1614A" w:rsidRDefault="00680F21" w:rsidP="004F2DD3">
            <w:pPr>
              <w:jc w:val="center"/>
              <w:rPr>
                <w:rFonts w:ascii="Cambria" w:eastAsia="Times New Roman" w:hAnsi="Cambria"/>
                <w:b/>
                <w:iCs/>
              </w:rPr>
            </w:pPr>
            <w:proofErr w:type="spellStart"/>
            <w:r w:rsidRPr="00B1614A">
              <w:rPr>
                <w:rFonts w:ascii="Cambria" w:eastAsia="Times New Roman" w:hAnsi="Cambria"/>
                <w:b/>
                <w:iCs/>
              </w:rPr>
              <w:t>niestacjonarnych</w:t>
            </w:r>
            <w:proofErr w:type="spellEnd"/>
          </w:p>
        </w:tc>
      </w:tr>
      <w:tr w:rsidR="00680F21" w:rsidRPr="00B1614A" w14:paraId="03DCC138" w14:textId="77777777" w:rsidTr="00E520BC">
        <w:trPr>
          <w:trHeight w:val="449"/>
        </w:trPr>
        <w:tc>
          <w:tcPr>
            <w:tcW w:w="9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202E374" w14:textId="77777777" w:rsidR="00680F21" w:rsidRPr="00B1614A" w:rsidRDefault="00680F21" w:rsidP="004F2DD3">
            <w:pPr>
              <w:jc w:val="center"/>
              <w:rPr>
                <w:rFonts w:ascii="Cambria" w:eastAsia="Times New Roman" w:hAnsi="Cambria"/>
                <w:b/>
                <w:iCs/>
                <w:lang w:val="pl-PL"/>
              </w:rPr>
            </w:pPr>
            <w:r w:rsidRPr="00B1614A">
              <w:rPr>
                <w:rFonts w:ascii="Cambria" w:eastAsia="Times New Roman" w:hAnsi="Cambria"/>
                <w:b/>
                <w:bCs/>
                <w:lang w:val="pl-PL"/>
              </w:rPr>
              <w:t>Godziny kontaktowe studenta (w ramach zajęć):</w:t>
            </w:r>
          </w:p>
        </w:tc>
      </w:tr>
      <w:tr w:rsidR="00680F21" w:rsidRPr="00B1614A" w14:paraId="63C542B9" w14:textId="77777777" w:rsidTr="00E520BC">
        <w:trPr>
          <w:trHeight w:val="291"/>
        </w:trPr>
        <w:tc>
          <w:tcPr>
            <w:tcW w:w="5652"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46ED4049" w14:textId="77777777" w:rsidR="00680F21" w:rsidRPr="00B1614A" w:rsidRDefault="00680F21" w:rsidP="004F2DD3">
            <w:pPr>
              <w:rPr>
                <w:rFonts w:ascii="Cambria" w:eastAsia="Times New Roman" w:hAnsi="Cambria"/>
                <w:b/>
                <w:iCs/>
                <w:lang w:val="pl-PL"/>
              </w:rPr>
            </w:pPr>
            <w:r w:rsidRPr="00B1614A">
              <w:rPr>
                <w:rFonts w:ascii="Cambria" w:eastAsia="Times New Roman" w:hAnsi="Cambria"/>
                <w:lang w:val="pl-PL"/>
              </w:rPr>
              <w:t>liczba godzin pracy studenta z bezpośrednim udziałem nauczycieli akademickich lub innych osób prowadzących zajęcia</w:t>
            </w:r>
          </w:p>
        </w:tc>
        <w:tc>
          <w:tcPr>
            <w:tcW w:w="1648" w:type="dxa"/>
            <w:tcBorders>
              <w:top w:val="single" w:sz="4" w:space="0" w:color="auto"/>
              <w:left w:val="single" w:sz="4" w:space="0" w:color="auto"/>
              <w:bottom w:val="single" w:sz="4" w:space="0" w:color="auto"/>
              <w:right w:val="single" w:sz="4" w:space="0" w:color="auto"/>
            </w:tcBorders>
            <w:vAlign w:val="center"/>
            <w:hideMark/>
          </w:tcPr>
          <w:p w14:paraId="16C7FA2D" w14:textId="77777777" w:rsidR="00680F21" w:rsidRPr="00B1614A" w:rsidRDefault="00680F21" w:rsidP="004F2DD3">
            <w:pPr>
              <w:jc w:val="center"/>
              <w:rPr>
                <w:rFonts w:ascii="Cambria" w:eastAsia="Times New Roman" w:hAnsi="Cambria"/>
                <w:b/>
                <w:iCs/>
              </w:rPr>
            </w:pPr>
            <w:r w:rsidRPr="00B1614A">
              <w:rPr>
                <w:rFonts w:ascii="Cambria" w:eastAsia="Times New Roman" w:hAnsi="Cambria"/>
                <w:b/>
                <w:iCs/>
              </w:rPr>
              <w:t>30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10D55908" w14:textId="77777777" w:rsidR="00680F21" w:rsidRPr="00B1614A" w:rsidRDefault="00680F21" w:rsidP="004F2DD3">
            <w:pPr>
              <w:jc w:val="center"/>
              <w:rPr>
                <w:rFonts w:ascii="Cambria" w:eastAsia="Times New Roman" w:hAnsi="Cambria"/>
                <w:b/>
                <w:iCs/>
              </w:rPr>
            </w:pPr>
            <w:r w:rsidRPr="00B1614A">
              <w:rPr>
                <w:rFonts w:ascii="Cambria" w:eastAsia="Times New Roman" w:hAnsi="Cambria"/>
                <w:b/>
                <w:iCs/>
              </w:rPr>
              <w:t>18</w:t>
            </w:r>
          </w:p>
        </w:tc>
      </w:tr>
      <w:tr w:rsidR="00680F21" w:rsidRPr="00B1614A" w14:paraId="379A101B" w14:textId="77777777" w:rsidTr="00E520BC">
        <w:trPr>
          <w:trHeight w:val="435"/>
        </w:trPr>
        <w:tc>
          <w:tcPr>
            <w:tcW w:w="942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DA39A" w14:textId="77777777" w:rsidR="00680F21" w:rsidRPr="00B1614A" w:rsidRDefault="00680F21" w:rsidP="004F2DD3">
            <w:pPr>
              <w:jc w:val="center"/>
              <w:rPr>
                <w:rFonts w:ascii="Cambria" w:eastAsia="Times New Roman" w:hAnsi="Cambria"/>
                <w:b/>
                <w:iCs/>
                <w:lang w:val="pl-PL"/>
              </w:rPr>
            </w:pPr>
            <w:r w:rsidRPr="00B1614A">
              <w:rPr>
                <w:rFonts w:ascii="Cambria" w:eastAsia="Times New Roman" w:hAnsi="Cambria"/>
                <w:b/>
                <w:iCs/>
                <w:lang w:val="pl-PL"/>
              </w:rPr>
              <w:t>Praca własna studenta (indywidualna praca studenta związana z zajęciami):</w:t>
            </w:r>
          </w:p>
        </w:tc>
      </w:tr>
      <w:tr w:rsidR="00680F21" w:rsidRPr="00B1614A" w14:paraId="3A3103F4" w14:textId="77777777" w:rsidTr="00E520BC">
        <w:trPr>
          <w:trHeight w:val="391"/>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68A863" w14:textId="77777777" w:rsidR="00680F21" w:rsidRPr="00B1614A" w:rsidRDefault="00680F21" w:rsidP="004F2DD3">
            <w:pPr>
              <w:rPr>
                <w:rFonts w:ascii="Cambria" w:eastAsia="Times New Roman" w:hAnsi="Cambria"/>
              </w:rPr>
            </w:pPr>
            <w:proofErr w:type="spellStart"/>
            <w:r w:rsidRPr="00B1614A">
              <w:rPr>
                <w:rFonts w:ascii="Cambria" w:eastAsia="Times New Roman" w:hAnsi="Cambria"/>
              </w:rPr>
              <w:t>Przygotowanie</w:t>
            </w:r>
            <w:proofErr w:type="spellEnd"/>
            <w:r w:rsidRPr="00B1614A">
              <w:rPr>
                <w:rFonts w:ascii="Cambria" w:eastAsia="Times New Roman" w:hAnsi="Cambria"/>
              </w:rPr>
              <w:t xml:space="preserve"> do </w:t>
            </w:r>
            <w:proofErr w:type="spellStart"/>
            <w:r w:rsidRPr="00B1614A">
              <w:rPr>
                <w:rFonts w:ascii="Cambria" w:eastAsia="Times New Roman" w:hAnsi="Cambria"/>
              </w:rPr>
              <w:t>kolokwium</w:t>
            </w:r>
            <w:proofErr w:type="spellEnd"/>
            <w:r w:rsidRPr="00B1614A">
              <w:rPr>
                <w:rFonts w:ascii="Cambria" w:eastAsia="Times New Roman" w:hAnsi="Cambria"/>
              </w:rPr>
              <w:t xml:space="preserve"> </w:t>
            </w:r>
            <w:proofErr w:type="spellStart"/>
            <w:r w:rsidRPr="00B1614A">
              <w:rPr>
                <w:rFonts w:ascii="Cambria" w:eastAsia="Times New Roman" w:hAnsi="Cambria"/>
              </w:rPr>
              <w:t>zaliczeniowych</w:t>
            </w:r>
            <w:proofErr w:type="spellEnd"/>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10A9DE" w14:textId="77777777" w:rsidR="00680F21" w:rsidRPr="00B1614A" w:rsidRDefault="00680F21" w:rsidP="004F2DD3">
            <w:pPr>
              <w:jc w:val="center"/>
              <w:rPr>
                <w:rFonts w:ascii="Cambria" w:eastAsia="Times New Roman" w:hAnsi="Cambria"/>
              </w:rPr>
            </w:pPr>
            <w:r w:rsidRPr="00B1614A">
              <w:rPr>
                <w:rFonts w:ascii="Cambria" w:eastAsia="Times New Roman" w:hAnsi="Cambria"/>
              </w:rPr>
              <w:t>5</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518391" w14:textId="77777777" w:rsidR="00680F21" w:rsidRPr="00B1614A" w:rsidRDefault="00680F21" w:rsidP="004F2DD3">
            <w:pPr>
              <w:jc w:val="center"/>
              <w:rPr>
                <w:rFonts w:ascii="Cambria" w:eastAsia="Times New Roman" w:hAnsi="Cambria"/>
              </w:rPr>
            </w:pPr>
            <w:r w:rsidRPr="00B1614A">
              <w:rPr>
                <w:rFonts w:ascii="Cambria" w:eastAsia="Times New Roman" w:hAnsi="Cambria"/>
              </w:rPr>
              <w:t>8</w:t>
            </w:r>
          </w:p>
        </w:tc>
      </w:tr>
      <w:tr w:rsidR="00680F21" w:rsidRPr="00B1614A" w14:paraId="51BEBEA2" w14:textId="77777777" w:rsidTr="00E520BC">
        <w:trPr>
          <w:trHeight w:val="433"/>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17CEA" w14:textId="77777777" w:rsidR="00680F21" w:rsidRPr="00B1614A" w:rsidRDefault="00680F21" w:rsidP="004F2DD3">
            <w:pPr>
              <w:rPr>
                <w:rFonts w:ascii="Cambria" w:eastAsia="Times New Roman" w:hAnsi="Cambria"/>
              </w:rPr>
            </w:pPr>
            <w:proofErr w:type="spellStart"/>
            <w:r w:rsidRPr="00B1614A">
              <w:rPr>
                <w:rFonts w:ascii="Cambria" w:eastAsia="Times New Roman" w:hAnsi="Cambria"/>
              </w:rPr>
              <w:t>Czytanie</w:t>
            </w:r>
            <w:proofErr w:type="spellEnd"/>
            <w:r w:rsidRPr="00B1614A">
              <w:rPr>
                <w:rFonts w:ascii="Cambria" w:eastAsia="Times New Roman" w:hAnsi="Cambria"/>
              </w:rPr>
              <w:t xml:space="preserve"> </w:t>
            </w:r>
            <w:proofErr w:type="spellStart"/>
            <w:r w:rsidRPr="00B1614A">
              <w:rPr>
                <w:rFonts w:ascii="Cambria" w:eastAsia="Times New Roman" w:hAnsi="Cambria"/>
              </w:rPr>
              <w:t>literatury</w:t>
            </w:r>
            <w:proofErr w:type="spellEnd"/>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D1C53E" w14:textId="77777777" w:rsidR="00680F21" w:rsidRPr="00B1614A" w:rsidRDefault="00680F21" w:rsidP="004F2DD3">
            <w:pPr>
              <w:jc w:val="center"/>
              <w:rPr>
                <w:rFonts w:ascii="Cambria" w:eastAsia="Times New Roman" w:hAnsi="Cambria"/>
              </w:rPr>
            </w:pPr>
            <w:r w:rsidRPr="00B1614A">
              <w:rPr>
                <w:rFonts w:ascii="Cambria" w:eastAsia="Times New Roman" w:hAnsi="Cambria"/>
              </w:rPr>
              <w:t>10</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88CA1F" w14:textId="77777777" w:rsidR="00680F21" w:rsidRPr="00B1614A" w:rsidRDefault="00680F21" w:rsidP="004F2DD3">
            <w:pPr>
              <w:jc w:val="center"/>
              <w:rPr>
                <w:rFonts w:ascii="Cambria" w:eastAsia="Times New Roman" w:hAnsi="Cambria"/>
              </w:rPr>
            </w:pPr>
            <w:r w:rsidRPr="00B1614A">
              <w:rPr>
                <w:rFonts w:ascii="Cambria" w:eastAsia="Times New Roman" w:hAnsi="Cambria"/>
              </w:rPr>
              <w:t>16</w:t>
            </w:r>
          </w:p>
        </w:tc>
      </w:tr>
      <w:tr w:rsidR="00680F21" w:rsidRPr="00B1614A" w14:paraId="60F88D2F" w14:textId="77777777" w:rsidTr="00E520BC">
        <w:trPr>
          <w:trHeight w:val="453"/>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42F9C" w14:textId="77777777" w:rsidR="00680F21" w:rsidRPr="00B1614A" w:rsidRDefault="00680F21" w:rsidP="004F2DD3">
            <w:pPr>
              <w:rPr>
                <w:rFonts w:ascii="Cambria" w:eastAsia="Times New Roman" w:hAnsi="Cambria"/>
              </w:rPr>
            </w:pPr>
            <w:proofErr w:type="spellStart"/>
            <w:r w:rsidRPr="00B1614A">
              <w:rPr>
                <w:rFonts w:ascii="Cambria" w:eastAsia="Times New Roman" w:hAnsi="Cambria"/>
              </w:rPr>
              <w:t>Przygotowanie</w:t>
            </w:r>
            <w:proofErr w:type="spellEnd"/>
            <w:r w:rsidRPr="00B1614A">
              <w:rPr>
                <w:rFonts w:ascii="Cambria" w:eastAsia="Times New Roman" w:hAnsi="Cambria"/>
              </w:rPr>
              <w:t xml:space="preserve"> do </w:t>
            </w:r>
            <w:proofErr w:type="spellStart"/>
            <w:r w:rsidRPr="00B1614A">
              <w:rPr>
                <w:rFonts w:ascii="Cambria" w:eastAsia="Times New Roman" w:hAnsi="Cambria"/>
              </w:rPr>
              <w:t>zajęć</w:t>
            </w:r>
            <w:proofErr w:type="spellEnd"/>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C33695" w14:textId="77777777" w:rsidR="00680F21" w:rsidRPr="00B1614A" w:rsidRDefault="00680F21" w:rsidP="004F2DD3">
            <w:pPr>
              <w:jc w:val="center"/>
              <w:rPr>
                <w:rFonts w:ascii="Cambria" w:eastAsia="Times New Roman" w:hAnsi="Cambria"/>
              </w:rPr>
            </w:pPr>
            <w:r w:rsidRPr="00B1614A">
              <w:rPr>
                <w:rFonts w:ascii="Cambria" w:eastAsia="Times New Roman" w:hAnsi="Cambria"/>
              </w:rPr>
              <w:t>5</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11D3D5" w14:textId="77777777" w:rsidR="00680F21" w:rsidRPr="00B1614A" w:rsidRDefault="00680F21" w:rsidP="004F2DD3">
            <w:pPr>
              <w:jc w:val="center"/>
              <w:rPr>
                <w:rFonts w:ascii="Cambria" w:eastAsia="Times New Roman" w:hAnsi="Cambria"/>
              </w:rPr>
            </w:pPr>
            <w:r w:rsidRPr="00B1614A">
              <w:rPr>
                <w:rFonts w:ascii="Cambria" w:eastAsia="Times New Roman" w:hAnsi="Cambria"/>
              </w:rPr>
              <w:t>8</w:t>
            </w:r>
          </w:p>
        </w:tc>
      </w:tr>
      <w:tr w:rsidR="00680F21" w:rsidRPr="00B1614A" w14:paraId="06215AC7" w14:textId="77777777" w:rsidTr="00E520BC">
        <w:trPr>
          <w:trHeight w:val="360"/>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4D391D" w14:textId="77777777" w:rsidR="00680F21" w:rsidRPr="00B1614A" w:rsidRDefault="00680F21" w:rsidP="004F2DD3">
            <w:pPr>
              <w:jc w:val="right"/>
              <w:rPr>
                <w:rFonts w:ascii="Cambria" w:eastAsia="Times New Roman" w:hAnsi="Cambria"/>
                <w:b/>
              </w:rPr>
            </w:pPr>
            <w:proofErr w:type="spellStart"/>
            <w:r w:rsidRPr="00B1614A">
              <w:rPr>
                <w:rFonts w:ascii="Cambria" w:eastAsia="Times New Roman" w:hAnsi="Cambria"/>
                <w:b/>
              </w:rPr>
              <w:t>suma</w:t>
            </w:r>
            <w:proofErr w:type="spellEnd"/>
            <w:r w:rsidRPr="00B1614A">
              <w:rPr>
                <w:rFonts w:ascii="Cambria" w:eastAsia="Times New Roman" w:hAnsi="Cambria"/>
                <w:b/>
              </w:rPr>
              <w:t xml:space="preserve"> </w:t>
            </w:r>
            <w:proofErr w:type="spellStart"/>
            <w:r w:rsidRPr="00B1614A">
              <w:rPr>
                <w:rFonts w:ascii="Cambria" w:eastAsia="Times New Roman" w:hAnsi="Cambria"/>
                <w:b/>
              </w:rPr>
              <w:t>godzin</w:t>
            </w:r>
            <w:proofErr w:type="spellEnd"/>
            <w:r w:rsidRPr="00B1614A">
              <w:rPr>
                <w:rFonts w:ascii="Cambria" w:eastAsia="Times New Roman" w:hAnsi="Cambria"/>
                <w:b/>
              </w:rPr>
              <w:t>:</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94DCBC"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50</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E4F1E9"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50</w:t>
            </w:r>
          </w:p>
        </w:tc>
      </w:tr>
      <w:tr w:rsidR="00680F21" w:rsidRPr="00B1614A" w14:paraId="4CB90AB0" w14:textId="77777777" w:rsidTr="00E520BC">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A443AF" w14:textId="77777777" w:rsidR="00680F21" w:rsidRPr="00B1614A" w:rsidRDefault="00680F21" w:rsidP="004F2DD3">
            <w:pPr>
              <w:jc w:val="right"/>
              <w:rPr>
                <w:rFonts w:ascii="Cambria" w:eastAsia="Times New Roman" w:hAnsi="Cambria"/>
                <w:b/>
                <w:lang w:val="pl-PL"/>
              </w:rPr>
            </w:pPr>
            <w:r w:rsidRPr="00B1614A">
              <w:rPr>
                <w:rFonts w:ascii="Cambria" w:eastAsia="Times New Roman" w:hAnsi="Cambria"/>
                <w:b/>
                <w:lang w:val="pl-PL"/>
              </w:rPr>
              <w:t xml:space="preserve">liczba pkt ECTS przypisana do </w:t>
            </w:r>
            <w:r w:rsidRPr="00B1614A">
              <w:rPr>
                <w:rFonts w:ascii="Cambria" w:eastAsia="Times New Roman" w:hAnsi="Cambria" w:cs="Calibri"/>
                <w:b/>
                <w:bCs/>
                <w:lang w:val="pl-PL"/>
              </w:rPr>
              <w:t>zajęć</w:t>
            </w:r>
            <w:r w:rsidRPr="00B1614A">
              <w:rPr>
                <w:rFonts w:ascii="Cambria" w:eastAsia="Times New Roman" w:hAnsi="Cambria"/>
                <w:b/>
                <w:lang w:val="pl-PL"/>
              </w:rPr>
              <w:t xml:space="preserve">: </w:t>
            </w:r>
            <w:r w:rsidRPr="00B1614A">
              <w:rPr>
                <w:rFonts w:ascii="Cambria" w:eastAsia="Times New Roman" w:hAnsi="Cambria"/>
                <w:b/>
                <w:lang w:val="pl-PL"/>
              </w:rPr>
              <w:br/>
            </w:r>
            <w:r w:rsidRPr="00B1614A">
              <w:rPr>
                <w:rFonts w:ascii="Cambria" w:eastAsia="Times New Roman" w:hAnsi="Cambria"/>
                <w:bCs/>
                <w:lang w:val="pl-PL"/>
              </w:rPr>
              <w:t>(1 pkt ECTS odpowiada od 25 do 30 godzin aktywności studenta)</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C55DAC"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2</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A78C2B"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2</w:t>
            </w:r>
          </w:p>
        </w:tc>
      </w:tr>
    </w:tbl>
    <w:p w14:paraId="71DBDD33" w14:textId="77777777" w:rsidR="00680F21" w:rsidRPr="00B1614A" w:rsidRDefault="00680F21" w:rsidP="004F2DD3">
      <w:pPr>
        <w:rPr>
          <w:rFonts w:ascii="Cambria" w:eastAsia="Times New Roman" w:hAnsi="Cambria" w:cs="Calibri"/>
          <w:b/>
          <w:bCs/>
        </w:rPr>
      </w:pPr>
      <w:r w:rsidRPr="00B1614A">
        <w:rPr>
          <w:rFonts w:ascii="Cambria" w:eastAsia="Times New Roman" w:hAnsi="Cambria" w:cs="Calibri"/>
          <w:b/>
          <w:bCs/>
        </w:rPr>
        <w:t xml:space="preserve">12. </w:t>
      </w:r>
      <w:proofErr w:type="spellStart"/>
      <w:r w:rsidRPr="00B1614A">
        <w:rPr>
          <w:rFonts w:ascii="Cambria" w:eastAsia="Times New Roman" w:hAnsi="Cambria" w:cs="Calibri"/>
          <w:b/>
          <w:bCs/>
        </w:rPr>
        <w:t>Literatura</w:t>
      </w:r>
      <w:proofErr w:type="spellEnd"/>
      <w:r w:rsidRPr="00B1614A">
        <w:rPr>
          <w:rFonts w:ascii="Cambria" w:eastAsia="Times New Roman" w:hAnsi="Cambria" w:cs="Calibri"/>
          <w:b/>
          <w:bCs/>
        </w:rPr>
        <w:t xml:space="preserve"> </w:t>
      </w:r>
      <w:proofErr w:type="spellStart"/>
      <w:r w:rsidRPr="00B1614A">
        <w:rPr>
          <w:rFonts w:ascii="Cambria" w:eastAsia="Times New Roman" w:hAnsi="Cambria" w:cs="Calibri"/>
          <w:b/>
          <w:bCs/>
        </w:rPr>
        <w:t>zajęć</w:t>
      </w:r>
      <w:proofErr w:type="spellEnd"/>
    </w:p>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20"/>
      </w:tblGrid>
      <w:tr w:rsidR="00680F21" w:rsidRPr="00B1614A" w14:paraId="61BC4734" w14:textId="77777777" w:rsidTr="00E520BC">
        <w:tc>
          <w:tcPr>
            <w:tcW w:w="9418" w:type="dxa"/>
            <w:tcBorders>
              <w:top w:val="single" w:sz="4" w:space="0" w:color="000000"/>
              <w:left w:val="single" w:sz="4" w:space="0" w:color="000000"/>
              <w:bottom w:val="single" w:sz="4" w:space="0" w:color="000000"/>
              <w:right w:val="single" w:sz="4" w:space="0" w:color="000000"/>
            </w:tcBorders>
            <w:hideMark/>
          </w:tcPr>
          <w:p w14:paraId="1AC1D083" w14:textId="77777777" w:rsidR="00680F21" w:rsidRPr="00B1614A" w:rsidRDefault="00680F21" w:rsidP="004F2DD3">
            <w:pPr>
              <w:rPr>
                <w:rFonts w:ascii="Cambria" w:eastAsia="Times New Roman" w:hAnsi="Cambria"/>
                <w:b/>
              </w:rPr>
            </w:pPr>
            <w:proofErr w:type="spellStart"/>
            <w:r w:rsidRPr="00B1614A">
              <w:rPr>
                <w:rFonts w:ascii="Cambria" w:eastAsia="Times New Roman" w:hAnsi="Cambria"/>
                <w:b/>
              </w:rPr>
              <w:lastRenderedPageBreak/>
              <w:t>Literatura</w:t>
            </w:r>
            <w:proofErr w:type="spellEnd"/>
            <w:r w:rsidRPr="00B1614A">
              <w:rPr>
                <w:rFonts w:ascii="Cambria" w:eastAsia="Times New Roman" w:hAnsi="Cambria"/>
                <w:b/>
              </w:rPr>
              <w:t xml:space="preserve"> </w:t>
            </w:r>
            <w:proofErr w:type="spellStart"/>
            <w:r w:rsidRPr="00B1614A">
              <w:rPr>
                <w:rFonts w:ascii="Cambria" w:eastAsia="Times New Roman" w:hAnsi="Cambria"/>
                <w:b/>
              </w:rPr>
              <w:t>obowiązkowa</w:t>
            </w:r>
            <w:proofErr w:type="spellEnd"/>
            <w:r w:rsidRPr="00B1614A">
              <w:rPr>
                <w:rFonts w:ascii="Cambria" w:eastAsia="Times New Roman" w:hAnsi="Cambria"/>
                <w:b/>
              </w:rPr>
              <w:t>:</w:t>
            </w:r>
          </w:p>
          <w:p w14:paraId="1868E31F" w14:textId="77777777" w:rsidR="00680F21" w:rsidRPr="00B1614A" w:rsidRDefault="00680F21" w:rsidP="00FB65D0">
            <w:pPr>
              <w:numPr>
                <w:ilvl w:val="0"/>
                <w:numId w:val="42"/>
              </w:numPr>
              <w:ind w:left="300" w:hanging="284"/>
              <w:contextualSpacing/>
              <w:rPr>
                <w:rFonts w:ascii="Cambria" w:eastAsia="Times New Roman" w:hAnsi="Cambria" w:cs="Calibri"/>
              </w:rPr>
            </w:pPr>
            <w:r w:rsidRPr="00B1614A">
              <w:rPr>
                <w:rFonts w:ascii="Cambria" w:eastAsia="Times New Roman" w:hAnsi="Cambria" w:cs="Calibri"/>
                <w:lang w:val="de-DE"/>
              </w:rPr>
              <w:t xml:space="preserve">Lexikon literarischer Gestalten: deutschsprachige Literatur / Annemarie und Wolfgang van </w:t>
            </w:r>
            <w:proofErr w:type="spellStart"/>
            <w:r w:rsidRPr="00B1614A">
              <w:rPr>
                <w:rFonts w:ascii="Cambria" w:eastAsia="Times New Roman" w:hAnsi="Cambria" w:cs="Calibri"/>
                <w:lang w:val="de-DE"/>
              </w:rPr>
              <w:t>Rinsum</w:t>
            </w:r>
            <w:proofErr w:type="spellEnd"/>
            <w:r w:rsidRPr="00B1614A">
              <w:rPr>
                <w:rFonts w:ascii="Cambria" w:eastAsia="Times New Roman" w:hAnsi="Cambria" w:cs="Calibri"/>
                <w:lang w:val="de-DE"/>
              </w:rPr>
              <w:t xml:space="preserve">. - 2., </w:t>
            </w:r>
            <w:proofErr w:type="spellStart"/>
            <w:r w:rsidRPr="00B1614A">
              <w:rPr>
                <w:rFonts w:ascii="Cambria" w:eastAsia="Times New Roman" w:hAnsi="Cambria" w:cs="Calibri"/>
                <w:lang w:val="de-DE"/>
              </w:rPr>
              <w:t>durchges</w:t>
            </w:r>
            <w:proofErr w:type="spellEnd"/>
            <w:r w:rsidRPr="00B1614A">
              <w:rPr>
                <w:rFonts w:ascii="Cambria" w:eastAsia="Times New Roman" w:hAnsi="Cambria" w:cs="Calibri"/>
                <w:lang w:val="de-DE"/>
              </w:rPr>
              <w:t xml:space="preserve">. </w:t>
            </w:r>
            <w:proofErr w:type="spellStart"/>
            <w:r w:rsidRPr="00B1614A">
              <w:rPr>
                <w:rFonts w:ascii="Cambria" w:eastAsia="Times New Roman" w:hAnsi="Cambria" w:cs="Calibri"/>
              </w:rPr>
              <w:t>Aufl</w:t>
            </w:r>
            <w:proofErr w:type="spellEnd"/>
            <w:r w:rsidRPr="00B1614A">
              <w:rPr>
                <w:rFonts w:ascii="Cambria" w:eastAsia="Times New Roman" w:hAnsi="Cambria" w:cs="Calibri"/>
              </w:rPr>
              <w:t>. - Stuttgart: Alfred Kröner Verlag, cop. 1993.</w:t>
            </w:r>
          </w:p>
          <w:p w14:paraId="0ADDD237" w14:textId="77777777" w:rsidR="00680F21" w:rsidRPr="00B1614A" w:rsidRDefault="00680F21" w:rsidP="00FB65D0">
            <w:pPr>
              <w:numPr>
                <w:ilvl w:val="0"/>
                <w:numId w:val="42"/>
              </w:numPr>
              <w:ind w:left="300" w:hanging="284"/>
              <w:contextualSpacing/>
              <w:rPr>
                <w:rFonts w:ascii="Cambria" w:eastAsia="Times New Roman" w:hAnsi="Cambria" w:cs="Calibri"/>
              </w:rPr>
            </w:pPr>
            <w:r w:rsidRPr="00B1614A">
              <w:rPr>
                <w:rFonts w:ascii="Cambria" w:eastAsia="Times New Roman" w:hAnsi="Cambria" w:cs="Calibri"/>
                <w:lang w:val="de-DE" w:eastAsia="pl-PL"/>
              </w:rPr>
              <w:t xml:space="preserve">Theorie der Literatur / René </w:t>
            </w:r>
            <w:proofErr w:type="spellStart"/>
            <w:r w:rsidRPr="00B1614A">
              <w:rPr>
                <w:rFonts w:ascii="Cambria" w:eastAsia="Times New Roman" w:hAnsi="Cambria" w:cs="Calibri"/>
                <w:lang w:val="de-DE" w:eastAsia="pl-PL"/>
              </w:rPr>
              <w:t>Wellek</w:t>
            </w:r>
            <w:proofErr w:type="spellEnd"/>
            <w:r w:rsidRPr="00B1614A">
              <w:rPr>
                <w:rFonts w:ascii="Cambria" w:eastAsia="Times New Roman" w:hAnsi="Cambria" w:cs="Calibri"/>
                <w:lang w:val="de-DE" w:eastAsia="pl-PL"/>
              </w:rPr>
              <w:t xml:space="preserve">, Austin Warren; mit einer Einf. von Heinz </w:t>
            </w:r>
            <w:proofErr w:type="spellStart"/>
            <w:r w:rsidRPr="00B1614A">
              <w:rPr>
                <w:rFonts w:ascii="Cambria" w:eastAsia="Times New Roman" w:hAnsi="Cambria" w:cs="Calibri"/>
                <w:lang w:val="de-DE" w:eastAsia="pl-PL"/>
              </w:rPr>
              <w:t>Ickstadt</w:t>
            </w:r>
            <w:proofErr w:type="spellEnd"/>
            <w:r w:rsidRPr="00B1614A">
              <w:rPr>
                <w:rFonts w:ascii="Cambria" w:eastAsia="Times New Roman" w:hAnsi="Cambria" w:cs="Calibri"/>
                <w:lang w:val="de-DE" w:eastAsia="pl-PL"/>
              </w:rPr>
              <w:t xml:space="preserve">. - </w:t>
            </w:r>
            <w:proofErr w:type="spellStart"/>
            <w:r w:rsidRPr="00B1614A">
              <w:rPr>
                <w:rFonts w:ascii="Cambria" w:eastAsia="Times New Roman" w:hAnsi="Cambria" w:cs="Calibri"/>
                <w:lang w:val="de-DE" w:eastAsia="pl-PL"/>
              </w:rPr>
              <w:t>Durchges</w:t>
            </w:r>
            <w:proofErr w:type="spellEnd"/>
            <w:r w:rsidRPr="00B1614A">
              <w:rPr>
                <w:rFonts w:ascii="Cambria" w:eastAsia="Times New Roman" w:hAnsi="Cambria" w:cs="Calibri"/>
                <w:lang w:val="de-DE" w:eastAsia="pl-PL"/>
              </w:rPr>
              <w:t xml:space="preserve">. </w:t>
            </w:r>
            <w:proofErr w:type="spellStart"/>
            <w:r w:rsidRPr="00B1614A">
              <w:rPr>
                <w:rFonts w:ascii="Cambria" w:eastAsia="Times New Roman" w:hAnsi="Cambria" w:cs="Calibri"/>
                <w:lang w:eastAsia="pl-PL"/>
              </w:rPr>
              <w:t>Neuaufl</w:t>
            </w:r>
            <w:proofErr w:type="spellEnd"/>
            <w:r w:rsidRPr="00B1614A">
              <w:rPr>
                <w:rFonts w:ascii="Cambria" w:eastAsia="Times New Roman" w:hAnsi="Cambria" w:cs="Calibri"/>
                <w:lang w:eastAsia="pl-PL"/>
              </w:rPr>
              <w:t xml:space="preserve">. - Weinheim: Beltz </w:t>
            </w:r>
            <w:proofErr w:type="spellStart"/>
            <w:r w:rsidRPr="00B1614A">
              <w:rPr>
                <w:rFonts w:ascii="Cambria" w:eastAsia="Times New Roman" w:hAnsi="Cambria" w:cs="Calibri"/>
                <w:lang w:eastAsia="pl-PL"/>
              </w:rPr>
              <w:t>Athenäum</w:t>
            </w:r>
            <w:proofErr w:type="spellEnd"/>
            <w:r w:rsidRPr="00B1614A">
              <w:rPr>
                <w:rFonts w:ascii="Cambria" w:eastAsia="Times New Roman" w:hAnsi="Cambria" w:cs="Calibri"/>
                <w:lang w:eastAsia="pl-PL"/>
              </w:rPr>
              <w:t>, 1995.</w:t>
            </w:r>
          </w:p>
          <w:p w14:paraId="7AD63310" w14:textId="77777777" w:rsidR="00680F21" w:rsidRPr="00B1614A" w:rsidRDefault="00680F21" w:rsidP="00FB65D0">
            <w:pPr>
              <w:numPr>
                <w:ilvl w:val="0"/>
                <w:numId w:val="42"/>
              </w:numPr>
              <w:ind w:left="300" w:hanging="284"/>
              <w:contextualSpacing/>
              <w:rPr>
                <w:rFonts w:ascii="Cambria" w:eastAsia="Times New Roman" w:hAnsi="Cambria" w:cs="Calibri"/>
                <w:lang w:val="de-DE"/>
              </w:rPr>
            </w:pPr>
            <w:r w:rsidRPr="00B1614A">
              <w:rPr>
                <w:rFonts w:ascii="Cambria" w:eastAsia="Times New Roman" w:hAnsi="Cambria" w:cs="Calibri"/>
                <w:lang w:val="de-DE"/>
              </w:rPr>
              <w:t xml:space="preserve">Einführung in die Literaturwissenschaft / Jochen Schulte-Sasse, Renate </w:t>
            </w:r>
            <w:proofErr w:type="spellStart"/>
            <w:r w:rsidRPr="00B1614A">
              <w:rPr>
                <w:rFonts w:ascii="Cambria" w:eastAsia="Times New Roman" w:hAnsi="Cambria" w:cs="Calibri"/>
                <w:lang w:val="de-DE"/>
              </w:rPr>
              <w:t>Werener</w:t>
            </w:r>
            <w:proofErr w:type="spellEnd"/>
            <w:r w:rsidRPr="00B1614A">
              <w:rPr>
                <w:rFonts w:ascii="Cambria" w:eastAsia="Times New Roman" w:hAnsi="Cambria" w:cs="Calibri"/>
                <w:lang w:val="de-DE"/>
              </w:rPr>
              <w:t xml:space="preserve">. - </w:t>
            </w:r>
            <w:proofErr w:type="spellStart"/>
            <w:r w:rsidRPr="00B1614A">
              <w:rPr>
                <w:rFonts w:ascii="Cambria" w:eastAsia="Times New Roman" w:hAnsi="Cambria" w:cs="Calibri"/>
                <w:lang w:val="de-DE"/>
              </w:rPr>
              <w:t>wyd</w:t>
            </w:r>
            <w:proofErr w:type="spellEnd"/>
            <w:r w:rsidRPr="00B1614A">
              <w:rPr>
                <w:rFonts w:ascii="Cambria" w:eastAsia="Times New Roman" w:hAnsi="Cambria" w:cs="Calibri"/>
                <w:lang w:val="de-DE"/>
              </w:rPr>
              <w:t xml:space="preserve"> 8. - München : Wilhelm Fink Verlag, 1994.</w:t>
            </w:r>
          </w:p>
          <w:p w14:paraId="0671D7AA" w14:textId="77777777" w:rsidR="00680F21" w:rsidRPr="00B1614A" w:rsidRDefault="00680F21" w:rsidP="00FB65D0">
            <w:pPr>
              <w:numPr>
                <w:ilvl w:val="0"/>
                <w:numId w:val="42"/>
              </w:numPr>
              <w:ind w:left="300" w:hanging="284"/>
              <w:contextualSpacing/>
              <w:rPr>
                <w:rFonts w:ascii="Cambria" w:eastAsia="Times New Roman" w:hAnsi="Cambria" w:cs="Calibri"/>
                <w:lang w:val="de-DE"/>
              </w:rPr>
            </w:pPr>
            <w:r w:rsidRPr="00B1614A">
              <w:rPr>
                <w:rFonts w:ascii="Cambria" w:eastAsia="Times New Roman" w:hAnsi="Cambria" w:cs="Calibri"/>
                <w:lang w:val="de-DE"/>
              </w:rPr>
              <w:t xml:space="preserve">Einführung in die neuere deutsche Literaturwissenschaft : ein Arbeitsbuch / von Dieter </w:t>
            </w:r>
            <w:proofErr w:type="spellStart"/>
            <w:r w:rsidRPr="00B1614A">
              <w:rPr>
                <w:rFonts w:ascii="Cambria" w:eastAsia="Times New Roman" w:hAnsi="Cambria" w:cs="Calibri"/>
                <w:lang w:val="de-DE"/>
              </w:rPr>
              <w:t>Gutzen</w:t>
            </w:r>
            <w:proofErr w:type="spellEnd"/>
            <w:r w:rsidRPr="00B1614A">
              <w:rPr>
                <w:rFonts w:ascii="Cambria" w:eastAsia="Times New Roman" w:hAnsi="Cambria" w:cs="Calibri"/>
                <w:lang w:val="de-DE"/>
              </w:rPr>
              <w:t xml:space="preserve">, Norbert Oellers, Jürgen H. Petersen unter Mitarbeit von Eckart Strohmaier. - 6. </w:t>
            </w:r>
            <w:proofErr w:type="spellStart"/>
            <w:r w:rsidRPr="00B1614A">
              <w:rPr>
                <w:rFonts w:ascii="Cambria" w:eastAsia="Times New Roman" w:hAnsi="Cambria" w:cs="Calibri"/>
                <w:lang w:val="de-DE"/>
              </w:rPr>
              <w:t>neugefaŘte</w:t>
            </w:r>
            <w:proofErr w:type="spellEnd"/>
            <w:r w:rsidRPr="00B1614A">
              <w:rPr>
                <w:rFonts w:ascii="Cambria" w:eastAsia="Times New Roman" w:hAnsi="Cambria" w:cs="Calibri"/>
                <w:lang w:val="de-DE"/>
              </w:rPr>
              <w:t xml:space="preserve"> Aufl. - Berlin: Schmidt, 1989.</w:t>
            </w:r>
          </w:p>
          <w:p w14:paraId="586B4922" w14:textId="77777777" w:rsidR="00680F21" w:rsidRPr="00B1614A" w:rsidRDefault="00680F21" w:rsidP="00FB65D0">
            <w:pPr>
              <w:numPr>
                <w:ilvl w:val="0"/>
                <w:numId w:val="42"/>
              </w:numPr>
              <w:ind w:left="300" w:hanging="284"/>
              <w:contextualSpacing/>
              <w:rPr>
                <w:rFonts w:ascii="Cambria" w:eastAsia="Times New Roman" w:hAnsi="Cambria" w:cs="Calibri"/>
              </w:rPr>
            </w:pPr>
            <w:r w:rsidRPr="00B1614A">
              <w:rPr>
                <w:rFonts w:ascii="Cambria" w:eastAsia="Times New Roman" w:hAnsi="Cambria" w:cs="Calibri"/>
                <w:lang w:val="de-DE" w:eastAsia="pl-PL"/>
              </w:rPr>
              <w:t xml:space="preserve">Einübung in die Literaturwissenschaft: Parodieren geht über Studieren / Rüdiger </w:t>
            </w:r>
            <w:proofErr w:type="spellStart"/>
            <w:r w:rsidRPr="00B1614A">
              <w:rPr>
                <w:rFonts w:ascii="Cambria" w:eastAsia="Times New Roman" w:hAnsi="Cambria" w:cs="Calibri"/>
                <w:lang w:val="de-DE" w:eastAsia="pl-PL"/>
              </w:rPr>
              <w:t>Zymner</w:t>
            </w:r>
            <w:proofErr w:type="spellEnd"/>
            <w:r w:rsidRPr="00B1614A">
              <w:rPr>
                <w:rFonts w:ascii="Cambria" w:eastAsia="Times New Roman" w:hAnsi="Cambria" w:cs="Calibri"/>
                <w:lang w:val="de-DE" w:eastAsia="pl-PL"/>
              </w:rPr>
              <w:t xml:space="preserve">, Harald Fricke. - 5., </w:t>
            </w:r>
            <w:proofErr w:type="spellStart"/>
            <w:r w:rsidRPr="00B1614A">
              <w:rPr>
                <w:rFonts w:ascii="Cambria" w:eastAsia="Times New Roman" w:hAnsi="Cambria" w:cs="Calibri"/>
                <w:lang w:val="de-DE" w:eastAsia="pl-PL"/>
              </w:rPr>
              <w:t>überarb</w:t>
            </w:r>
            <w:proofErr w:type="spellEnd"/>
            <w:r w:rsidRPr="00B1614A">
              <w:rPr>
                <w:rFonts w:ascii="Cambria" w:eastAsia="Times New Roman" w:hAnsi="Cambria" w:cs="Calibri"/>
                <w:lang w:val="de-DE" w:eastAsia="pl-PL"/>
              </w:rPr>
              <w:t xml:space="preserve">. und </w:t>
            </w:r>
            <w:proofErr w:type="spellStart"/>
            <w:r w:rsidRPr="00B1614A">
              <w:rPr>
                <w:rFonts w:ascii="Cambria" w:eastAsia="Times New Roman" w:hAnsi="Cambria" w:cs="Calibri"/>
                <w:lang w:val="de-DE" w:eastAsia="pl-PL"/>
              </w:rPr>
              <w:t>erw</w:t>
            </w:r>
            <w:proofErr w:type="spellEnd"/>
            <w:r w:rsidRPr="00B1614A">
              <w:rPr>
                <w:rFonts w:ascii="Cambria" w:eastAsia="Times New Roman" w:hAnsi="Cambria" w:cs="Calibri"/>
                <w:lang w:val="de-DE" w:eastAsia="pl-PL"/>
              </w:rPr>
              <w:t xml:space="preserve">. </w:t>
            </w:r>
            <w:proofErr w:type="spellStart"/>
            <w:r w:rsidRPr="00B1614A">
              <w:rPr>
                <w:rFonts w:ascii="Cambria" w:eastAsia="Times New Roman" w:hAnsi="Cambria" w:cs="Calibri"/>
                <w:lang w:eastAsia="pl-PL"/>
              </w:rPr>
              <w:t>Aufl</w:t>
            </w:r>
            <w:proofErr w:type="spellEnd"/>
            <w:r w:rsidRPr="00B1614A">
              <w:rPr>
                <w:rFonts w:ascii="Cambria" w:eastAsia="Times New Roman" w:hAnsi="Cambria" w:cs="Calibri"/>
                <w:lang w:eastAsia="pl-PL"/>
              </w:rPr>
              <w:t>. - Paderborn [etc.]: Ferdinand Schöningh, cop. 2007</w:t>
            </w:r>
          </w:p>
          <w:p w14:paraId="26E175EB" w14:textId="77777777" w:rsidR="00680F21" w:rsidRPr="00B1614A" w:rsidRDefault="00680F21" w:rsidP="00FB65D0">
            <w:pPr>
              <w:numPr>
                <w:ilvl w:val="0"/>
                <w:numId w:val="42"/>
              </w:numPr>
              <w:ind w:left="300" w:hanging="284"/>
              <w:contextualSpacing/>
              <w:rPr>
                <w:rFonts w:ascii="Cambria" w:eastAsia="Times New Roman" w:hAnsi="Cambria" w:cs="Calibri"/>
                <w:lang w:val="de-DE"/>
              </w:rPr>
            </w:pPr>
            <w:r w:rsidRPr="00B1614A">
              <w:rPr>
                <w:rFonts w:ascii="Cambria" w:eastAsia="Times New Roman" w:hAnsi="Cambria" w:cs="Calibri"/>
                <w:lang w:val="de-DE"/>
              </w:rPr>
              <w:t>Grundzüge der Literaturwissenschaft / Heinz Ludwig Arnold, Heinrich Detering. - München : Deutscher Taschenbuch Verlag, 1997.</w:t>
            </w:r>
          </w:p>
          <w:p w14:paraId="327586AC" w14:textId="77777777" w:rsidR="00680F21" w:rsidRPr="00B1614A" w:rsidRDefault="00680F21" w:rsidP="00FB65D0">
            <w:pPr>
              <w:numPr>
                <w:ilvl w:val="0"/>
                <w:numId w:val="42"/>
              </w:numPr>
              <w:ind w:left="300" w:hanging="284"/>
              <w:contextualSpacing/>
              <w:rPr>
                <w:rFonts w:ascii="Cambria" w:eastAsia="Times New Roman" w:hAnsi="Cambria" w:cs="Calibri"/>
                <w:lang w:val="de-DE"/>
              </w:rPr>
            </w:pPr>
            <w:r w:rsidRPr="00B1614A">
              <w:rPr>
                <w:rFonts w:ascii="Cambria" w:eastAsia="Times New Roman" w:hAnsi="Cambria" w:cs="Calibri"/>
                <w:lang w:val="de-DE"/>
              </w:rPr>
              <w:t xml:space="preserve">Literaturwissenschaft : ein Grundkurs / Herausgegeben Helmut </w:t>
            </w:r>
            <w:proofErr w:type="spellStart"/>
            <w:r w:rsidRPr="00B1614A">
              <w:rPr>
                <w:rFonts w:ascii="Cambria" w:eastAsia="Times New Roman" w:hAnsi="Cambria" w:cs="Calibri"/>
                <w:lang w:val="de-DE"/>
              </w:rPr>
              <w:t>Brackert</w:t>
            </w:r>
            <w:proofErr w:type="spellEnd"/>
            <w:r w:rsidRPr="00B1614A">
              <w:rPr>
                <w:rFonts w:ascii="Cambria" w:eastAsia="Times New Roman" w:hAnsi="Cambria" w:cs="Calibri"/>
                <w:lang w:val="de-DE"/>
              </w:rPr>
              <w:t xml:space="preserve"> , Jörn </w:t>
            </w:r>
            <w:proofErr w:type="spellStart"/>
            <w:r w:rsidRPr="00B1614A">
              <w:rPr>
                <w:rFonts w:ascii="Cambria" w:eastAsia="Times New Roman" w:hAnsi="Cambria" w:cs="Calibri"/>
                <w:lang w:val="de-DE"/>
              </w:rPr>
              <w:t>Stückrath</w:t>
            </w:r>
            <w:proofErr w:type="spellEnd"/>
            <w:r w:rsidRPr="00B1614A">
              <w:rPr>
                <w:rFonts w:ascii="Cambria" w:eastAsia="Times New Roman" w:hAnsi="Cambria" w:cs="Calibri"/>
                <w:lang w:val="de-DE"/>
              </w:rPr>
              <w:t>. - Erweiterte Ausgabe. - Reinbek bei Hamburg: Rowohlt Taschenbuch Verl, 1995.</w:t>
            </w:r>
          </w:p>
        </w:tc>
      </w:tr>
      <w:tr w:rsidR="00680F21" w:rsidRPr="00B1614A" w14:paraId="58B3A842" w14:textId="77777777" w:rsidTr="00E520BC">
        <w:tc>
          <w:tcPr>
            <w:tcW w:w="9418" w:type="dxa"/>
            <w:tcBorders>
              <w:top w:val="single" w:sz="4" w:space="0" w:color="000000"/>
              <w:left w:val="single" w:sz="4" w:space="0" w:color="000000"/>
              <w:bottom w:val="single" w:sz="4" w:space="0" w:color="000000"/>
              <w:right w:val="single" w:sz="4" w:space="0" w:color="000000"/>
            </w:tcBorders>
            <w:hideMark/>
          </w:tcPr>
          <w:p w14:paraId="0F04841D" w14:textId="77777777" w:rsidR="00680F21" w:rsidRPr="00B1614A" w:rsidRDefault="00680F21" w:rsidP="004F2DD3">
            <w:pPr>
              <w:ind w:right="-567"/>
              <w:contextualSpacing/>
              <w:rPr>
                <w:rFonts w:ascii="Cambria" w:eastAsia="Times New Roman" w:hAnsi="Cambria"/>
                <w:b/>
              </w:rPr>
            </w:pPr>
            <w:proofErr w:type="spellStart"/>
            <w:r w:rsidRPr="00B1614A">
              <w:rPr>
                <w:rFonts w:ascii="Cambria" w:eastAsia="Times New Roman" w:hAnsi="Cambria"/>
                <w:b/>
              </w:rPr>
              <w:t>Literatura</w:t>
            </w:r>
            <w:proofErr w:type="spellEnd"/>
            <w:r w:rsidRPr="00B1614A">
              <w:rPr>
                <w:rFonts w:ascii="Cambria" w:eastAsia="Times New Roman" w:hAnsi="Cambria"/>
                <w:b/>
              </w:rPr>
              <w:t xml:space="preserve"> </w:t>
            </w:r>
            <w:proofErr w:type="spellStart"/>
            <w:r w:rsidRPr="00B1614A">
              <w:rPr>
                <w:rFonts w:ascii="Cambria" w:eastAsia="Times New Roman" w:hAnsi="Cambria"/>
                <w:b/>
              </w:rPr>
              <w:t>zalecana</w:t>
            </w:r>
            <w:proofErr w:type="spellEnd"/>
            <w:r w:rsidRPr="00B1614A">
              <w:rPr>
                <w:rFonts w:ascii="Cambria" w:eastAsia="Times New Roman" w:hAnsi="Cambria"/>
                <w:b/>
              </w:rPr>
              <w:t xml:space="preserve"> / </w:t>
            </w:r>
            <w:proofErr w:type="spellStart"/>
            <w:r w:rsidRPr="00B1614A">
              <w:rPr>
                <w:rFonts w:ascii="Cambria" w:eastAsia="Times New Roman" w:hAnsi="Cambria"/>
                <w:b/>
              </w:rPr>
              <w:t>fakultatywna</w:t>
            </w:r>
            <w:proofErr w:type="spellEnd"/>
            <w:r w:rsidRPr="00B1614A">
              <w:rPr>
                <w:rFonts w:ascii="Cambria" w:eastAsia="Times New Roman" w:hAnsi="Cambria"/>
                <w:b/>
              </w:rPr>
              <w:t>:</w:t>
            </w:r>
          </w:p>
          <w:p w14:paraId="3B4D076E" w14:textId="77777777" w:rsidR="00680F21" w:rsidRPr="00B1614A" w:rsidRDefault="00680F21" w:rsidP="00FB65D0">
            <w:pPr>
              <w:numPr>
                <w:ilvl w:val="0"/>
                <w:numId w:val="43"/>
              </w:numPr>
              <w:ind w:left="300" w:hanging="300"/>
              <w:rPr>
                <w:rFonts w:ascii="Cambria" w:eastAsia="Times New Roman" w:hAnsi="Cambria" w:cs="Calibri"/>
                <w:lang w:val="pl-PL" w:eastAsia="ar-SA"/>
              </w:rPr>
            </w:pPr>
            <w:proofErr w:type="spellStart"/>
            <w:r w:rsidRPr="00B1614A">
              <w:rPr>
                <w:rFonts w:ascii="Cambria" w:eastAsia="Times New Roman" w:hAnsi="Cambria" w:cs="Calibri"/>
                <w:lang w:val="pl-PL" w:eastAsia="ar-SA"/>
              </w:rPr>
              <w:t>A.Warren</w:t>
            </w:r>
            <w:proofErr w:type="spellEnd"/>
            <w:r w:rsidRPr="00B1614A">
              <w:rPr>
                <w:rFonts w:ascii="Cambria" w:eastAsia="Times New Roman" w:hAnsi="Cambria" w:cs="Calibri"/>
                <w:lang w:val="pl-PL" w:eastAsia="ar-SA"/>
              </w:rPr>
              <w:t xml:space="preserve">, </w:t>
            </w:r>
            <w:proofErr w:type="spellStart"/>
            <w:r w:rsidRPr="00B1614A">
              <w:rPr>
                <w:rFonts w:ascii="Cambria" w:eastAsia="Times New Roman" w:hAnsi="Cambria" w:cs="Calibri"/>
                <w:lang w:val="pl-PL" w:eastAsia="ar-SA"/>
              </w:rPr>
              <w:t>R.Wellek</w:t>
            </w:r>
            <w:proofErr w:type="spellEnd"/>
            <w:r w:rsidRPr="00B1614A">
              <w:rPr>
                <w:rFonts w:ascii="Cambria" w:eastAsia="Times New Roman" w:hAnsi="Cambria" w:cs="Calibri"/>
                <w:lang w:val="pl-PL" w:eastAsia="ar-SA"/>
              </w:rPr>
              <w:t xml:space="preserve">, </w:t>
            </w:r>
            <w:r w:rsidRPr="00B1614A">
              <w:rPr>
                <w:rFonts w:ascii="Cambria" w:eastAsia="Times New Roman" w:hAnsi="Cambria" w:cs="Calibri"/>
                <w:i/>
                <w:lang w:val="pl-PL" w:eastAsia="ar-SA"/>
              </w:rPr>
              <w:t xml:space="preserve">Teoria </w:t>
            </w:r>
            <w:proofErr w:type="spellStart"/>
            <w:r w:rsidRPr="00B1614A">
              <w:rPr>
                <w:rFonts w:ascii="Cambria" w:eastAsia="Times New Roman" w:hAnsi="Cambria" w:cs="Calibri"/>
                <w:i/>
                <w:lang w:val="pl-PL" w:eastAsia="ar-SA"/>
              </w:rPr>
              <w:t>literatury</w:t>
            </w:r>
            <w:r w:rsidRPr="00B1614A">
              <w:rPr>
                <w:rFonts w:ascii="Cambria" w:eastAsia="Times New Roman" w:hAnsi="Cambria" w:cs="Calibri"/>
                <w:lang w:val="pl-PL" w:eastAsia="ar-SA"/>
              </w:rPr>
              <w:t>,Warszawa</w:t>
            </w:r>
            <w:proofErr w:type="spellEnd"/>
            <w:r w:rsidRPr="00B1614A">
              <w:rPr>
                <w:rFonts w:ascii="Cambria" w:eastAsia="Times New Roman" w:hAnsi="Cambria" w:cs="Calibri"/>
                <w:lang w:val="pl-PL" w:eastAsia="ar-SA"/>
              </w:rPr>
              <w:t xml:space="preserve"> 1970.</w:t>
            </w:r>
          </w:p>
          <w:p w14:paraId="1522D7F6" w14:textId="77777777" w:rsidR="00680F21" w:rsidRPr="00B1614A" w:rsidRDefault="00680F21" w:rsidP="00FB65D0">
            <w:pPr>
              <w:numPr>
                <w:ilvl w:val="0"/>
                <w:numId w:val="43"/>
              </w:numPr>
              <w:ind w:left="300" w:hanging="300"/>
              <w:rPr>
                <w:rFonts w:ascii="Cambria" w:eastAsia="Times New Roman" w:hAnsi="Cambria" w:cs="Calibri"/>
                <w:lang w:val="pl-PL" w:eastAsia="ar-SA"/>
              </w:rPr>
            </w:pPr>
            <w:proofErr w:type="spellStart"/>
            <w:r w:rsidRPr="00B1614A">
              <w:rPr>
                <w:rFonts w:ascii="Cambria" w:eastAsia="Times New Roman" w:hAnsi="Cambria" w:cs="Calibri"/>
                <w:lang w:val="pl-PL" w:eastAsia="ar-SA"/>
              </w:rPr>
              <w:t>J.Krzyżanowski</w:t>
            </w:r>
            <w:proofErr w:type="spellEnd"/>
            <w:r w:rsidRPr="00B1614A">
              <w:rPr>
                <w:rFonts w:ascii="Cambria" w:eastAsia="Times New Roman" w:hAnsi="Cambria" w:cs="Calibri"/>
                <w:lang w:val="pl-PL" w:eastAsia="ar-SA"/>
              </w:rPr>
              <w:t xml:space="preserve">, </w:t>
            </w:r>
            <w:r w:rsidRPr="00B1614A">
              <w:rPr>
                <w:rFonts w:ascii="Cambria" w:eastAsia="Times New Roman" w:hAnsi="Cambria" w:cs="Calibri"/>
                <w:i/>
                <w:lang w:val="pl-PL" w:eastAsia="ar-SA"/>
              </w:rPr>
              <w:t>Nauka o literaturze</w:t>
            </w:r>
            <w:r w:rsidRPr="00B1614A">
              <w:rPr>
                <w:rFonts w:ascii="Cambria" w:eastAsia="Times New Roman" w:hAnsi="Cambria" w:cs="Calibri"/>
                <w:lang w:val="pl-PL" w:eastAsia="ar-SA"/>
              </w:rPr>
              <w:t>, Wrocław 1986.</w:t>
            </w:r>
          </w:p>
          <w:p w14:paraId="74C3B967" w14:textId="77777777" w:rsidR="00680F21" w:rsidRPr="00B1614A" w:rsidRDefault="00680F21" w:rsidP="00FB65D0">
            <w:pPr>
              <w:numPr>
                <w:ilvl w:val="0"/>
                <w:numId w:val="43"/>
              </w:numPr>
              <w:ind w:left="300" w:hanging="300"/>
              <w:rPr>
                <w:rFonts w:ascii="Cambria" w:eastAsia="Times New Roman" w:hAnsi="Cambria" w:cs="Calibri"/>
                <w:lang w:val="pl-PL" w:eastAsia="ar-SA"/>
              </w:rPr>
            </w:pPr>
            <w:proofErr w:type="spellStart"/>
            <w:r w:rsidRPr="00B1614A">
              <w:rPr>
                <w:rFonts w:ascii="Cambria" w:eastAsia="Times New Roman" w:hAnsi="Cambria" w:cs="Calibri"/>
                <w:lang w:val="pl-PL" w:eastAsia="ar-SA"/>
              </w:rPr>
              <w:t>H.Markiewicz</w:t>
            </w:r>
            <w:proofErr w:type="spellEnd"/>
            <w:r w:rsidRPr="00B1614A">
              <w:rPr>
                <w:rFonts w:ascii="Cambria" w:eastAsia="Times New Roman" w:hAnsi="Cambria" w:cs="Calibri"/>
                <w:lang w:val="pl-PL" w:eastAsia="ar-SA"/>
              </w:rPr>
              <w:t xml:space="preserve">, </w:t>
            </w:r>
            <w:r w:rsidRPr="00B1614A">
              <w:rPr>
                <w:rFonts w:ascii="Cambria" w:eastAsia="Times New Roman" w:hAnsi="Cambria" w:cs="Calibri"/>
                <w:i/>
                <w:lang w:val="pl-PL" w:eastAsia="ar-SA"/>
              </w:rPr>
              <w:t>Główne problemy wiedzy o literaturze</w:t>
            </w:r>
            <w:r w:rsidRPr="00B1614A">
              <w:rPr>
                <w:rFonts w:ascii="Cambria" w:eastAsia="Times New Roman" w:hAnsi="Cambria" w:cs="Calibri"/>
                <w:lang w:val="pl-PL" w:eastAsia="ar-SA"/>
              </w:rPr>
              <w:t>, Kraków 1976.</w:t>
            </w:r>
          </w:p>
          <w:p w14:paraId="13AC97BC" w14:textId="77777777" w:rsidR="00680F21" w:rsidRPr="00B1614A" w:rsidRDefault="00680F21" w:rsidP="00FB65D0">
            <w:pPr>
              <w:numPr>
                <w:ilvl w:val="0"/>
                <w:numId w:val="43"/>
              </w:numPr>
              <w:ind w:left="300" w:hanging="300"/>
              <w:rPr>
                <w:rFonts w:ascii="Cambria" w:eastAsia="Times New Roman" w:hAnsi="Cambria" w:cs="Calibri"/>
                <w:lang w:val="pl-PL" w:eastAsia="ar-SA"/>
              </w:rPr>
            </w:pPr>
            <w:proofErr w:type="spellStart"/>
            <w:r w:rsidRPr="00B1614A">
              <w:rPr>
                <w:rFonts w:ascii="Cambria" w:eastAsia="Times New Roman" w:hAnsi="Cambria" w:cs="Calibri"/>
                <w:lang w:val="pl-PL" w:eastAsia="ar-SA"/>
              </w:rPr>
              <w:t>K.Wolny</w:t>
            </w:r>
            <w:proofErr w:type="spellEnd"/>
            <w:r w:rsidRPr="00B1614A">
              <w:rPr>
                <w:rFonts w:ascii="Cambria" w:eastAsia="Times New Roman" w:hAnsi="Cambria" w:cs="Calibri"/>
                <w:lang w:val="pl-PL" w:eastAsia="ar-SA"/>
              </w:rPr>
              <w:t xml:space="preserve">, </w:t>
            </w:r>
            <w:r w:rsidRPr="00B1614A">
              <w:rPr>
                <w:rFonts w:ascii="Cambria" w:eastAsia="Times New Roman" w:hAnsi="Cambria" w:cs="Calibri"/>
                <w:i/>
                <w:lang w:val="pl-PL" w:eastAsia="ar-SA"/>
              </w:rPr>
              <w:t>Teoria literatury. Zarys problematyki</w:t>
            </w:r>
            <w:r w:rsidRPr="00B1614A">
              <w:rPr>
                <w:rFonts w:ascii="Cambria" w:eastAsia="Times New Roman" w:hAnsi="Cambria" w:cs="Calibri"/>
                <w:lang w:val="pl-PL" w:eastAsia="ar-SA"/>
              </w:rPr>
              <w:t>, Rzeszów 2006.</w:t>
            </w:r>
          </w:p>
          <w:p w14:paraId="5F45CFC0" w14:textId="77777777" w:rsidR="00680F21" w:rsidRPr="00B1614A" w:rsidRDefault="00680F21" w:rsidP="00FB65D0">
            <w:pPr>
              <w:numPr>
                <w:ilvl w:val="0"/>
                <w:numId w:val="43"/>
              </w:numPr>
              <w:ind w:left="300" w:hanging="300"/>
              <w:rPr>
                <w:rFonts w:ascii="Cambria" w:eastAsia="Times New Roman" w:hAnsi="Cambria" w:cs="Calibri"/>
                <w:lang w:val="pl-PL" w:eastAsia="ar-SA"/>
              </w:rPr>
            </w:pPr>
            <w:r w:rsidRPr="00B1614A">
              <w:rPr>
                <w:rFonts w:ascii="Cambria" w:eastAsia="Times New Roman" w:hAnsi="Cambria" w:cs="Calibri"/>
                <w:i/>
                <w:iCs/>
                <w:lang w:val="pl-PL" w:eastAsia="ar-SA"/>
              </w:rPr>
              <w:t>Kulturowa teoria literatury. Główne pojęcia i problemy</w:t>
            </w:r>
            <w:r w:rsidRPr="00B1614A">
              <w:rPr>
                <w:rFonts w:ascii="Cambria" w:eastAsia="Times New Roman" w:hAnsi="Cambria" w:cs="Calibri"/>
                <w:lang w:val="pl-PL" w:eastAsia="ar-SA"/>
              </w:rPr>
              <w:t xml:space="preserve">, Red. </w:t>
            </w:r>
            <w:proofErr w:type="spellStart"/>
            <w:r w:rsidRPr="00B1614A">
              <w:rPr>
                <w:rFonts w:ascii="Cambria" w:eastAsia="Times New Roman" w:hAnsi="Cambria" w:cs="Calibri"/>
                <w:lang w:val="pl-PL" w:eastAsia="ar-SA"/>
              </w:rPr>
              <w:t>M.P.Markowski</w:t>
            </w:r>
            <w:proofErr w:type="spellEnd"/>
            <w:r w:rsidRPr="00B1614A">
              <w:rPr>
                <w:rFonts w:ascii="Cambria" w:eastAsia="Times New Roman" w:hAnsi="Cambria" w:cs="Calibri"/>
                <w:lang w:val="pl-PL" w:eastAsia="ar-SA"/>
              </w:rPr>
              <w:t xml:space="preserve">, </w:t>
            </w:r>
            <w:proofErr w:type="spellStart"/>
            <w:r w:rsidRPr="00B1614A">
              <w:rPr>
                <w:rFonts w:ascii="Cambria" w:eastAsia="Times New Roman" w:hAnsi="Cambria" w:cs="Calibri"/>
                <w:lang w:val="pl-PL" w:eastAsia="ar-SA"/>
              </w:rPr>
              <w:t>R.Nycz</w:t>
            </w:r>
            <w:proofErr w:type="spellEnd"/>
            <w:r w:rsidRPr="00B1614A">
              <w:rPr>
                <w:rFonts w:ascii="Cambria" w:eastAsia="Times New Roman" w:hAnsi="Cambria" w:cs="Calibri"/>
                <w:lang w:val="pl-PL" w:eastAsia="ar-SA"/>
              </w:rPr>
              <w:t xml:space="preserve">, Kraków 2006. </w:t>
            </w:r>
          </w:p>
          <w:p w14:paraId="143FEB65" w14:textId="77777777" w:rsidR="00680F21" w:rsidRPr="00B1614A" w:rsidRDefault="00680F21" w:rsidP="00FB65D0">
            <w:pPr>
              <w:numPr>
                <w:ilvl w:val="0"/>
                <w:numId w:val="43"/>
              </w:numPr>
              <w:ind w:left="300" w:hanging="300"/>
              <w:rPr>
                <w:rFonts w:ascii="Cambria" w:eastAsia="Times New Roman" w:hAnsi="Cambria" w:cs="Calibri"/>
                <w:lang w:val="pl-PL" w:eastAsia="ar-SA"/>
              </w:rPr>
            </w:pPr>
            <w:proofErr w:type="spellStart"/>
            <w:r w:rsidRPr="00B1614A">
              <w:rPr>
                <w:rFonts w:ascii="Cambria" w:eastAsia="Times New Roman" w:hAnsi="Cambria" w:cs="Calibri"/>
                <w:lang w:val="pl-PL" w:eastAsia="ar-SA"/>
              </w:rPr>
              <w:t>M.Głowiński</w:t>
            </w:r>
            <w:proofErr w:type="spellEnd"/>
            <w:r w:rsidRPr="00B1614A">
              <w:rPr>
                <w:rFonts w:ascii="Cambria" w:eastAsia="Times New Roman" w:hAnsi="Cambria" w:cs="Calibri"/>
                <w:lang w:val="pl-PL" w:eastAsia="ar-SA"/>
              </w:rPr>
              <w:t xml:space="preserve">, </w:t>
            </w:r>
            <w:proofErr w:type="spellStart"/>
            <w:r w:rsidRPr="00B1614A">
              <w:rPr>
                <w:rFonts w:ascii="Cambria" w:eastAsia="Times New Roman" w:hAnsi="Cambria" w:cs="Calibri"/>
                <w:lang w:val="pl-PL" w:eastAsia="ar-SA"/>
              </w:rPr>
              <w:t>T.Kostkiewiczowa</w:t>
            </w:r>
            <w:proofErr w:type="spellEnd"/>
            <w:r w:rsidRPr="00B1614A">
              <w:rPr>
                <w:rFonts w:ascii="Cambria" w:eastAsia="Times New Roman" w:hAnsi="Cambria" w:cs="Calibri"/>
                <w:lang w:val="pl-PL" w:eastAsia="ar-SA"/>
              </w:rPr>
              <w:t xml:space="preserve">, </w:t>
            </w:r>
            <w:proofErr w:type="spellStart"/>
            <w:r w:rsidRPr="00B1614A">
              <w:rPr>
                <w:rFonts w:ascii="Cambria" w:eastAsia="Times New Roman" w:hAnsi="Cambria" w:cs="Calibri"/>
                <w:lang w:val="pl-PL" w:eastAsia="ar-SA"/>
              </w:rPr>
              <w:t>A.Okopień</w:t>
            </w:r>
            <w:proofErr w:type="spellEnd"/>
            <w:r w:rsidRPr="00B1614A">
              <w:rPr>
                <w:rFonts w:ascii="Cambria" w:eastAsia="Times New Roman" w:hAnsi="Cambria" w:cs="Calibri"/>
                <w:lang w:val="pl-PL" w:eastAsia="ar-SA"/>
              </w:rPr>
              <w:t xml:space="preserve">-Sławińska, </w:t>
            </w:r>
            <w:proofErr w:type="spellStart"/>
            <w:r w:rsidRPr="00B1614A">
              <w:rPr>
                <w:rFonts w:ascii="Cambria" w:eastAsia="Times New Roman" w:hAnsi="Cambria" w:cs="Calibri"/>
                <w:lang w:val="pl-PL" w:eastAsia="ar-SA"/>
              </w:rPr>
              <w:t>J.Sławiński</w:t>
            </w:r>
            <w:proofErr w:type="spellEnd"/>
            <w:r w:rsidRPr="00B1614A">
              <w:rPr>
                <w:rFonts w:ascii="Cambria" w:eastAsia="Times New Roman" w:hAnsi="Cambria" w:cs="Calibri"/>
                <w:lang w:val="pl-PL" w:eastAsia="ar-SA"/>
              </w:rPr>
              <w:t xml:space="preserve">, </w:t>
            </w:r>
            <w:r w:rsidRPr="00B1614A">
              <w:rPr>
                <w:rFonts w:ascii="Cambria" w:eastAsia="Times New Roman" w:hAnsi="Cambria" w:cs="Calibri"/>
                <w:i/>
                <w:iCs/>
                <w:lang w:val="pl-PL" w:eastAsia="ar-SA"/>
              </w:rPr>
              <w:t>Słownik terminów literackich</w:t>
            </w:r>
            <w:r w:rsidRPr="00B1614A">
              <w:rPr>
                <w:rFonts w:ascii="Cambria" w:eastAsia="Times New Roman" w:hAnsi="Cambria" w:cs="Calibri"/>
                <w:lang w:val="pl-PL" w:eastAsia="ar-SA"/>
              </w:rPr>
              <w:t>, Warszawa 1976.</w:t>
            </w:r>
          </w:p>
          <w:p w14:paraId="733631B8" w14:textId="77777777" w:rsidR="00680F21" w:rsidRPr="00B1614A" w:rsidRDefault="00680F21" w:rsidP="00FB65D0">
            <w:pPr>
              <w:numPr>
                <w:ilvl w:val="0"/>
                <w:numId w:val="43"/>
              </w:numPr>
              <w:ind w:left="300" w:hanging="300"/>
              <w:rPr>
                <w:rFonts w:ascii="Cambria" w:eastAsia="Times New Roman" w:hAnsi="Cambria" w:cs="Calibri"/>
                <w:lang w:val="de-DE" w:eastAsia="ar-SA"/>
              </w:rPr>
            </w:pPr>
            <w:r w:rsidRPr="00B1614A">
              <w:rPr>
                <w:rFonts w:ascii="Cambria" w:eastAsia="Times New Roman" w:hAnsi="Cambria" w:cs="Calibri"/>
                <w:i/>
                <w:lang w:val="de-DE" w:eastAsia="pl-PL"/>
              </w:rPr>
              <w:t>Einführung in die Literaturwissenschaft</w:t>
            </w:r>
            <w:r w:rsidRPr="00B1614A">
              <w:rPr>
                <w:rFonts w:ascii="Cambria" w:eastAsia="Times New Roman" w:hAnsi="Cambria" w:cs="Calibri"/>
                <w:lang w:val="de-DE" w:eastAsia="pl-PL"/>
              </w:rPr>
              <w:t xml:space="preserve">,  /Hrsg./ Jochen Schulte-Sasse, Renate </w:t>
            </w:r>
            <w:proofErr w:type="spellStart"/>
            <w:r w:rsidRPr="00B1614A">
              <w:rPr>
                <w:rFonts w:ascii="Cambria" w:eastAsia="Times New Roman" w:hAnsi="Cambria" w:cs="Calibri"/>
                <w:lang w:val="de-DE" w:eastAsia="pl-PL"/>
              </w:rPr>
              <w:t>Werener</w:t>
            </w:r>
            <w:proofErr w:type="spellEnd"/>
            <w:r w:rsidRPr="00B1614A">
              <w:rPr>
                <w:rFonts w:ascii="Cambria" w:eastAsia="Times New Roman" w:hAnsi="Cambria" w:cs="Calibri"/>
                <w:lang w:val="de-DE" w:eastAsia="pl-PL"/>
              </w:rPr>
              <w:t>, München 1994.</w:t>
            </w:r>
          </w:p>
          <w:p w14:paraId="011E4A3F" w14:textId="77777777" w:rsidR="00680F21" w:rsidRPr="00B1614A" w:rsidRDefault="00680F21" w:rsidP="00FB65D0">
            <w:pPr>
              <w:numPr>
                <w:ilvl w:val="0"/>
                <w:numId w:val="43"/>
              </w:numPr>
              <w:ind w:left="300" w:hanging="300"/>
              <w:rPr>
                <w:rFonts w:ascii="Cambria" w:eastAsia="Times New Roman" w:hAnsi="Cambria" w:cs="Calibri"/>
                <w:lang w:val="de-DE" w:eastAsia="ar-SA"/>
              </w:rPr>
            </w:pPr>
            <w:r w:rsidRPr="00B1614A">
              <w:rPr>
                <w:rFonts w:ascii="Cambria" w:eastAsia="Times New Roman" w:hAnsi="Cambria" w:cs="Calibri"/>
                <w:i/>
                <w:lang w:val="de-DE" w:eastAsia="pl-PL"/>
              </w:rPr>
              <w:t>Grundzüge der Literaturwissenschaft,</w:t>
            </w:r>
            <w:r w:rsidRPr="00B1614A">
              <w:rPr>
                <w:rFonts w:ascii="Cambria" w:eastAsia="Times New Roman" w:hAnsi="Cambria" w:cs="Calibri"/>
                <w:lang w:val="de-DE" w:eastAsia="pl-PL"/>
              </w:rPr>
              <w:t xml:space="preserve"> /Hrsg./ Heinz Ludwig Arnold, Heinrich Detering, München 1997.</w:t>
            </w:r>
          </w:p>
          <w:p w14:paraId="021303AB" w14:textId="77777777" w:rsidR="00680F21" w:rsidRPr="00B1614A" w:rsidRDefault="00680F21" w:rsidP="00FB65D0">
            <w:pPr>
              <w:numPr>
                <w:ilvl w:val="0"/>
                <w:numId w:val="43"/>
              </w:numPr>
              <w:ind w:left="300" w:hanging="300"/>
              <w:rPr>
                <w:rFonts w:ascii="Cambria" w:eastAsia="Times New Roman" w:hAnsi="Cambria" w:cs="Calibri"/>
                <w:lang w:val="de-DE" w:eastAsia="ar-SA"/>
              </w:rPr>
            </w:pPr>
            <w:r w:rsidRPr="00B1614A">
              <w:rPr>
                <w:rFonts w:ascii="Cambria" w:eastAsia="Times New Roman" w:hAnsi="Cambria" w:cs="Calibri"/>
                <w:i/>
                <w:lang w:val="de-DE" w:eastAsia="pl-PL"/>
              </w:rPr>
              <w:t>Literaturwissenschaft : ein Grundkurs,</w:t>
            </w:r>
            <w:r w:rsidRPr="00B1614A">
              <w:rPr>
                <w:rFonts w:ascii="Cambria" w:eastAsia="Times New Roman" w:hAnsi="Cambria" w:cs="Calibri"/>
                <w:lang w:val="de-DE" w:eastAsia="pl-PL"/>
              </w:rPr>
              <w:t xml:space="preserve"> / Hrsg./ Helmut </w:t>
            </w:r>
            <w:proofErr w:type="spellStart"/>
            <w:r w:rsidRPr="00B1614A">
              <w:rPr>
                <w:rFonts w:ascii="Cambria" w:eastAsia="Times New Roman" w:hAnsi="Cambria" w:cs="Calibri"/>
                <w:lang w:val="de-DE" w:eastAsia="pl-PL"/>
              </w:rPr>
              <w:t>Brackert</w:t>
            </w:r>
            <w:proofErr w:type="spellEnd"/>
            <w:r w:rsidRPr="00B1614A">
              <w:rPr>
                <w:rFonts w:ascii="Cambria" w:eastAsia="Times New Roman" w:hAnsi="Cambria" w:cs="Calibri"/>
                <w:lang w:val="de-DE" w:eastAsia="pl-PL"/>
              </w:rPr>
              <w:t xml:space="preserve"> , Jörn </w:t>
            </w:r>
            <w:proofErr w:type="spellStart"/>
            <w:r w:rsidRPr="00B1614A">
              <w:rPr>
                <w:rFonts w:ascii="Cambria" w:eastAsia="Times New Roman" w:hAnsi="Cambria" w:cs="Calibri"/>
                <w:lang w:val="de-DE" w:eastAsia="pl-PL"/>
              </w:rPr>
              <w:t>Stückrath</w:t>
            </w:r>
            <w:proofErr w:type="spellEnd"/>
            <w:r w:rsidRPr="00B1614A">
              <w:rPr>
                <w:rFonts w:ascii="Cambria" w:eastAsia="Times New Roman" w:hAnsi="Cambria" w:cs="Calibri"/>
                <w:lang w:val="de-DE" w:eastAsia="pl-PL"/>
              </w:rPr>
              <w:t>, Reinbek bei Hamburg 1995.</w:t>
            </w:r>
          </w:p>
          <w:p w14:paraId="2E80741E" w14:textId="77777777" w:rsidR="00680F21" w:rsidRPr="00B1614A" w:rsidRDefault="00680F21" w:rsidP="00FB65D0">
            <w:pPr>
              <w:numPr>
                <w:ilvl w:val="0"/>
                <w:numId w:val="43"/>
              </w:numPr>
              <w:ind w:left="300" w:hanging="300"/>
              <w:rPr>
                <w:rFonts w:ascii="Cambria" w:eastAsia="Times New Roman" w:hAnsi="Cambria" w:cs="Calibri"/>
                <w:lang w:val="de-DE" w:eastAsia="ar-SA"/>
              </w:rPr>
            </w:pPr>
            <w:r w:rsidRPr="00B1614A">
              <w:rPr>
                <w:rFonts w:ascii="Cambria" w:eastAsia="Times New Roman" w:hAnsi="Cambria" w:cs="Calibri"/>
                <w:lang w:val="de-DE" w:eastAsia="pl-PL"/>
              </w:rPr>
              <w:t xml:space="preserve">René </w:t>
            </w:r>
            <w:proofErr w:type="spellStart"/>
            <w:r w:rsidRPr="00B1614A">
              <w:rPr>
                <w:rFonts w:ascii="Cambria" w:eastAsia="Times New Roman" w:hAnsi="Cambria" w:cs="Calibri"/>
                <w:lang w:val="de-DE" w:eastAsia="pl-PL"/>
              </w:rPr>
              <w:t>Wellek</w:t>
            </w:r>
            <w:proofErr w:type="spellEnd"/>
            <w:r w:rsidRPr="00B1614A">
              <w:rPr>
                <w:rFonts w:ascii="Cambria" w:eastAsia="Times New Roman" w:hAnsi="Cambria" w:cs="Calibri"/>
                <w:lang w:val="de-DE" w:eastAsia="pl-PL"/>
              </w:rPr>
              <w:t xml:space="preserve">, Austin Warren,  </w:t>
            </w:r>
            <w:r w:rsidRPr="00B1614A">
              <w:rPr>
                <w:rFonts w:ascii="Cambria" w:eastAsia="Times New Roman" w:hAnsi="Cambria" w:cs="Calibri"/>
                <w:i/>
                <w:lang w:val="de-DE" w:eastAsia="pl-PL"/>
              </w:rPr>
              <w:t>Theorie der Literatur</w:t>
            </w:r>
            <w:r w:rsidRPr="00B1614A">
              <w:rPr>
                <w:rFonts w:ascii="Cambria" w:eastAsia="Times New Roman" w:hAnsi="Cambria" w:cs="Calibri"/>
                <w:lang w:val="de-DE" w:eastAsia="pl-PL"/>
              </w:rPr>
              <w:t>; Weinheim 1995.</w:t>
            </w:r>
          </w:p>
          <w:p w14:paraId="10F35C55" w14:textId="77777777" w:rsidR="00680F21" w:rsidRPr="00B1614A" w:rsidRDefault="00680F21" w:rsidP="00FB65D0">
            <w:pPr>
              <w:numPr>
                <w:ilvl w:val="0"/>
                <w:numId w:val="43"/>
              </w:numPr>
              <w:ind w:left="300" w:hanging="300"/>
              <w:rPr>
                <w:rFonts w:ascii="Cambria" w:eastAsia="Times New Roman" w:hAnsi="Cambria" w:cs="Calibri"/>
                <w:lang w:val="de-DE" w:eastAsia="ar-SA"/>
              </w:rPr>
            </w:pPr>
            <w:r w:rsidRPr="00B1614A">
              <w:rPr>
                <w:rFonts w:ascii="Cambria" w:eastAsia="Times New Roman" w:hAnsi="Cambria" w:cs="Calibri"/>
                <w:i/>
                <w:lang w:val="de-DE" w:eastAsia="pl-PL"/>
              </w:rPr>
              <w:t>Wörterbuch der Literaturwissenschaft</w:t>
            </w:r>
            <w:r w:rsidRPr="00B1614A">
              <w:rPr>
                <w:rFonts w:ascii="Cambria" w:eastAsia="Times New Roman" w:hAnsi="Cambria" w:cs="Calibri"/>
                <w:lang w:val="de-DE" w:eastAsia="pl-PL"/>
              </w:rPr>
              <w:t>,  / Hrsg./ Claus Träger, Leipzig, 1986.</w:t>
            </w:r>
          </w:p>
          <w:p w14:paraId="6329E143" w14:textId="77777777" w:rsidR="00680F21" w:rsidRPr="00B1614A" w:rsidRDefault="00680F21" w:rsidP="00FB65D0">
            <w:pPr>
              <w:numPr>
                <w:ilvl w:val="0"/>
                <w:numId w:val="43"/>
              </w:numPr>
              <w:ind w:left="300" w:hanging="300"/>
              <w:rPr>
                <w:rFonts w:ascii="Cambria" w:eastAsia="Times New Roman" w:hAnsi="Cambria" w:cs="Calibri"/>
                <w:lang w:val="de-DE" w:eastAsia="ar-SA"/>
              </w:rPr>
            </w:pPr>
            <w:r w:rsidRPr="00B1614A">
              <w:rPr>
                <w:rFonts w:ascii="Cambria" w:eastAsia="Times New Roman" w:hAnsi="Cambria" w:cs="Calibri"/>
                <w:lang w:val="de-DE" w:eastAsia="pl-PL"/>
              </w:rPr>
              <w:t xml:space="preserve">Paech J., </w:t>
            </w:r>
            <w:r w:rsidRPr="00B1614A">
              <w:rPr>
                <w:rFonts w:ascii="Cambria" w:eastAsia="Times New Roman" w:hAnsi="Cambria" w:cs="Calibri"/>
                <w:i/>
                <w:lang w:val="de-DE" w:eastAsia="pl-PL"/>
              </w:rPr>
              <w:t>Literatur und Film</w:t>
            </w:r>
            <w:r w:rsidRPr="00B1614A">
              <w:rPr>
                <w:rFonts w:ascii="Cambria" w:eastAsia="Times New Roman" w:hAnsi="Cambria" w:cs="Calibri"/>
                <w:lang w:val="de-DE" w:eastAsia="pl-PL"/>
              </w:rPr>
              <w:t>, Stuttgart, Weimar 1997.</w:t>
            </w:r>
          </w:p>
        </w:tc>
      </w:tr>
    </w:tbl>
    <w:p w14:paraId="7F4AD71F" w14:textId="77777777" w:rsidR="00680F21" w:rsidRPr="00B1614A" w:rsidRDefault="00680F21" w:rsidP="004F2DD3">
      <w:pPr>
        <w:spacing w:before="60"/>
        <w:rPr>
          <w:rFonts w:ascii="Cambria" w:eastAsia="Times New Roman" w:hAnsi="Cambria"/>
          <w:b/>
        </w:rPr>
      </w:pPr>
      <w:r w:rsidRPr="00B1614A">
        <w:rPr>
          <w:rFonts w:ascii="Cambria" w:eastAsia="Times New Roman" w:hAnsi="Cambria"/>
          <w:b/>
        </w:rPr>
        <w:t xml:space="preserve">13. </w:t>
      </w:r>
      <w:proofErr w:type="spellStart"/>
      <w:r w:rsidRPr="00B1614A">
        <w:rPr>
          <w:rFonts w:ascii="Cambria" w:eastAsia="Times New Roman" w:hAnsi="Cambria"/>
          <w:b/>
        </w:rPr>
        <w:t>Informacje</w:t>
      </w:r>
      <w:proofErr w:type="spellEnd"/>
      <w:r w:rsidRPr="00B1614A">
        <w:rPr>
          <w:rFonts w:ascii="Cambria" w:eastAsia="Times New Roman" w:hAnsi="Cambria"/>
          <w:b/>
        </w:rPr>
        <w:t xml:space="preserve"> </w:t>
      </w:r>
      <w:proofErr w:type="spellStart"/>
      <w:r w:rsidRPr="00B1614A">
        <w:rPr>
          <w:rFonts w:ascii="Cambria" w:eastAsia="Times New Roman" w:hAnsi="Cambria"/>
          <w:b/>
        </w:rPr>
        <w:t>dodatkowe</w:t>
      </w:r>
      <w:proofErr w:type="spellEnd"/>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3"/>
        <w:gridCol w:w="5622"/>
      </w:tblGrid>
      <w:tr w:rsidR="00680F21" w:rsidRPr="00B1614A" w14:paraId="0E509F78" w14:textId="77777777" w:rsidTr="00E520BC">
        <w:tc>
          <w:tcPr>
            <w:tcW w:w="3846" w:type="dxa"/>
            <w:tcBorders>
              <w:top w:val="single" w:sz="4" w:space="0" w:color="000000"/>
              <w:left w:val="single" w:sz="4" w:space="0" w:color="000000"/>
              <w:bottom w:val="single" w:sz="4" w:space="0" w:color="000000"/>
              <w:right w:val="single" w:sz="4" w:space="0" w:color="000000"/>
            </w:tcBorders>
            <w:hideMark/>
          </w:tcPr>
          <w:p w14:paraId="752BB6B8" w14:textId="77777777" w:rsidR="00680F21" w:rsidRPr="00B1614A" w:rsidRDefault="00680F21" w:rsidP="004F2DD3">
            <w:pPr>
              <w:spacing w:before="60"/>
              <w:rPr>
                <w:rFonts w:ascii="Cambria" w:eastAsia="Times New Roman" w:hAnsi="Cambria"/>
              </w:rPr>
            </w:pPr>
            <w:proofErr w:type="spellStart"/>
            <w:r w:rsidRPr="00B1614A">
              <w:rPr>
                <w:rFonts w:ascii="Cambria" w:eastAsia="Times New Roman" w:hAnsi="Cambria"/>
              </w:rPr>
              <w:t>Imię</w:t>
            </w:r>
            <w:proofErr w:type="spellEnd"/>
            <w:r w:rsidRPr="00B1614A">
              <w:rPr>
                <w:rFonts w:ascii="Cambria" w:eastAsia="Times New Roman" w:hAnsi="Cambria"/>
              </w:rPr>
              <w:t xml:space="preserve"> i </w:t>
            </w:r>
            <w:proofErr w:type="spellStart"/>
            <w:r w:rsidRPr="00B1614A">
              <w:rPr>
                <w:rFonts w:ascii="Cambria" w:eastAsia="Times New Roman" w:hAnsi="Cambria"/>
              </w:rPr>
              <w:t>nazwisko</w:t>
            </w:r>
            <w:proofErr w:type="spellEnd"/>
            <w:r w:rsidRPr="00B1614A">
              <w:rPr>
                <w:rFonts w:ascii="Cambria" w:eastAsia="Times New Roman" w:hAnsi="Cambria"/>
              </w:rPr>
              <w:t xml:space="preserve"> </w:t>
            </w:r>
            <w:proofErr w:type="spellStart"/>
            <w:r w:rsidRPr="00B1614A">
              <w:rPr>
                <w:rFonts w:ascii="Cambria" w:eastAsia="Times New Roman" w:hAnsi="Cambria"/>
              </w:rPr>
              <w:t>sporządzającego</w:t>
            </w:r>
            <w:proofErr w:type="spellEnd"/>
          </w:p>
        </w:tc>
        <w:tc>
          <w:tcPr>
            <w:tcW w:w="5626" w:type="dxa"/>
            <w:tcBorders>
              <w:top w:val="single" w:sz="4" w:space="0" w:color="000000"/>
              <w:left w:val="single" w:sz="4" w:space="0" w:color="000000"/>
              <w:bottom w:val="single" w:sz="4" w:space="0" w:color="000000"/>
              <w:right w:val="single" w:sz="4" w:space="0" w:color="000000"/>
            </w:tcBorders>
            <w:hideMark/>
          </w:tcPr>
          <w:p w14:paraId="290DB7CB"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prof. AJP dr Małgorzata Czabańska-Rosada</w:t>
            </w:r>
          </w:p>
        </w:tc>
      </w:tr>
      <w:tr w:rsidR="00680F21" w:rsidRPr="00B1614A" w14:paraId="4615B4E8" w14:textId="77777777" w:rsidTr="00E520BC">
        <w:tc>
          <w:tcPr>
            <w:tcW w:w="3846" w:type="dxa"/>
            <w:tcBorders>
              <w:top w:val="single" w:sz="4" w:space="0" w:color="000000"/>
              <w:left w:val="single" w:sz="4" w:space="0" w:color="000000"/>
              <w:bottom w:val="single" w:sz="4" w:space="0" w:color="000000"/>
              <w:right w:val="single" w:sz="4" w:space="0" w:color="000000"/>
            </w:tcBorders>
            <w:hideMark/>
          </w:tcPr>
          <w:p w14:paraId="46028553"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 xml:space="preserve">Data </w:t>
            </w:r>
            <w:proofErr w:type="spellStart"/>
            <w:r w:rsidRPr="00B1614A">
              <w:rPr>
                <w:rFonts w:ascii="Cambria" w:eastAsia="Times New Roman" w:hAnsi="Cambria"/>
              </w:rPr>
              <w:t>sporządzenia</w:t>
            </w:r>
            <w:proofErr w:type="spellEnd"/>
            <w:r w:rsidRPr="00B1614A">
              <w:rPr>
                <w:rFonts w:ascii="Cambria" w:eastAsia="Times New Roman" w:hAnsi="Cambria"/>
              </w:rPr>
              <w:t xml:space="preserve"> / </w:t>
            </w:r>
            <w:proofErr w:type="spellStart"/>
            <w:r w:rsidRPr="00B1614A">
              <w:rPr>
                <w:rFonts w:ascii="Cambria" w:eastAsia="Times New Roman" w:hAnsi="Cambria"/>
              </w:rPr>
              <w:t>aktualizacji</w:t>
            </w:r>
            <w:proofErr w:type="spellEnd"/>
          </w:p>
        </w:tc>
        <w:tc>
          <w:tcPr>
            <w:tcW w:w="5626" w:type="dxa"/>
            <w:tcBorders>
              <w:top w:val="single" w:sz="4" w:space="0" w:color="000000"/>
              <w:left w:val="single" w:sz="4" w:space="0" w:color="000000"/>
              <w:bottom w:val="single" w:sz="4" w:space="0" w:color="000000"/>
              <w:right w:val="single" w:sz="4" w:space="0" w:color="000000"/>
            </w:tcBorders>
            <w:hideMark/>
          </w:tcPr>
          <w:p w14:paraId="69C1ACF9" w14:textId="635E4E52" w:rsidR="00680F21" w:rsidRPr="00B1614A" w:rsidRDefault="006852F7" w:rsidP="004F2DD3">
            <w:pPr>
              <w:spacing w:before="60"/>
              <w:rPr>
                <w:rFonts w:ascii="Cambria" w:eastAsia="Times New Roman" w:hAnsi="Cambria"/>
              </w:rPr>
            </w:pPr>
            <w:r w:rsidRPr="00B1614A">
              <w:rPr>
                <w:rFonts w:ascii="Cambria" w:eastAsia="Times New Roman" w:hAnsi="Cambria"/>
              </w:rPr>
              <w:t>10.06</w:t>
            </w:r>
            <w:r w:rsidR="00680F21" w:rsidRPr="00B1614A">
              <w:rPr>
                <w:rFonts w:ascii="Cambria" w:eastAsia="Times New Roman" w:hAnsi="Cambria"/>
              </w:rPr>
              <w:t>.2025</w:t>
            </w:r>
            <w:r w:rsidRPr="00B1614A">
              <w:rPr>
                <w:rFonts w:ascii="Cambria" w:eastAsia="Times New Roman" w:hAnsi="Cambria"/>
              </w:rPr>
              <w:t xml:space="preserve"> r.</w:t>
            </w:r>
          </w:p>
        </w:tc>
      </w:tr>
      <w:tr w:rsidR="00680F21" w:rsidRPr="00B1614A" w14:paraId="4249F2A0" w14:textId="77777777" w:rsidTr="00E520BC">
        <w:tc>
          <w:tcPr>
            <w:tcW w:w="3846" w:type="dxa"/>
            <w:tcBorders>
              <w:top w:val="single" w:sz="4" w:space="0" w:color="000000"/>
              <w:left w:val="single" w:sz="4" w:space="0" w:color="000000"/>
              <w:bottom w:val="single" w:sz="4" w:space="0" w:color="000000"/>
              <w:right w:val="single" w:sz="4" w:space="0" w:color="000000"/>
            </w:tcBorders>
            <w:hideMark/>
          </w:tcPr>
          <w:p w14:paraId="49CA0A10" w14:textId="77777777" w:rsidR="00680F21" w:rsidRPr="00B1614A" w:rsidRDefault="00680F21" w:rsidP="00E520BC">
            <w:pPr>
              <w:spacing w:before="60"/>
              <w:jc w:val="both"/>
              <w:rPr>
                <w:rFonts w:ascii="Cambria" w:eastAsia="Times New Roman" w:hAnsi="Cambria"/>
                <w:lang w:val="pl-PL"/>
              </w:rPr>
            </w:pPr>
            <w:r w:rsidRPr="00B1614A">
              <w:rPr>
                <w:rFonts w:ascii="Cambria" w:eastAsia="Times New Roman" w:hAnsi="Cambria"/>
                <w:lang w:val="pl-PL"/>
              </w:rPr>
              <w:t>Dane kontaktowe (e-mail, telefon)</w:t>
            </w:r>
          </w:p>
        </w:tc>
        <w:tc>
          <w:tcPr>
            <w:tcW w:w="5626" w:type="dxa"/>
            <w:tcBorders>
              <w:top w:val="single" w:sz="4" w:space="0" w:color="000000"/>
              <w:left w:val="single" w:sz="4" w:space="0" w:color="000000"/>
              <w:bottom w:val="single" w:sz="4" w:space="0" w:color="000000"/>
              <w:right w:val="single" w:sz="4" w:space="0" w:color="000000"/>
            </w:tcBorders>
            <w:hideMark/>
          </w:tcPr>
          <w:p w14:paraId="66F0E339" w14:textId="77777777" w:rsidR="00680F21" w:rsidRPr="00B1614A" w:rsidRDefault="00680F21" w:rsidP="00E520BC">
            <w:pPr>
              <w:spacing w:before="60"/>
              <w:jc w:val="both"/>
              <w:rPr>
                <w:rFonts w:ascii="Cambria" w:eastAsia="Times New Roman" w:hAnsi="Cambria"/>
                <w:lang w:val="pl-PL"/>
              </w:rPr>
            </w:pPr>
            <w:r w:rsidRPr="00B1614A">
              <w:rPr>
                <w:rFonts w:ascii="Cambria" w:eastAsia="Times New Roman" w:hAnsi="Cambria"/>
                <w:lang w:val="pl-PL"/>
              </w:rPr>
              <w:t>mczabanska-rosada@ajp.edu.pl</w:t>
            </w:r>
          </w:p>
        </w:tc>
      </w:tr>
      <w:tr w:rsidR="00680F21" w:rsidRPr="00B1614A" w14:paraId="515863C9" w14:textId="77777777" w:rsidTr="00E520BC">
        <w:tc>
          <w:tcPr>
            <w:tcW w:w="3846" w:type="dxa"/>
            <w:tcBorders>
              <w:top w:val="single" w:sz="4" w:space="0" w:color="000000"/>
              <w:left w:val="single" w:sz="4" w:space="0" w:color="000000"/>
              <w:bottom w:val="single" w:sz="4" w:space="0" w:color="000000" w:themeColor="text1"/>
              <w:right w:val="single" w:sz="4" w:space="0" w:color="000000"/>
            </w:tcBorders>
            <w:hideMark/>
          </w:tcPr>
          <w:p w14:paraId="29EDB3B3" w14:textId="77777777" w:rsidR="00680F21" w:rsidRPr="00B1614A" w:rsidRDefault="00680F21" w:rsidP="00E520BC">
            <w:pPr>
              <w:spacing w:before="60"/>
              <w:jc w:val="both"/>
              <w:rPr>
                <w:rFonts w:ascii="Cambria" w:eastAsia="Times New Roman" w:hAnsi="Cambria"/>
              </w:rPr>
            </w:pPr>
            <w:proofErr w:type="spellStart"/>
            <w:r w:rsidRPr="00B1614A">
              <w:rPr>
                <w:rFonts w:ascii="Cambria" w:eastAsia="Times New Roman" w:hAnsi="Cambria"/>
              </w:rPr>
              <w:t>Podpis</w:t>
            </w:r>
            <w:proofErr w:type="spellEnd"/>
          </w:p>
        </w:tc>
        <w:tc>
          <w:tcPr>
            <w:tcW w:w="5626" w:type="dxa"/>
            <w:tcBorders>
              <w:top w:val="single" w:sz="4" w:space="0" w:color="000000"/>
              <w:left w:val="single" w:sz="4" w:space="0" w:color="000000"/>
              <w:bottom w:val="single" w:sz="4" w:space="0" w:color="000000" w:themeColor="text1"/>
              <w:right w:val="single" w:sz="4" w:space="0" w:color="000000"/>
            </w:tcBorders>
          </w:tcPr>
          <w:p w14:paraId="1F13B01F" w14:textId="77777777" w:rsidR="00680F21" w:rsidRPr="00B1614A" w:rsidRDefault="00680F21" w:rsidP="00E520BC">
            <w:pPr>
              <w:spacing w:before="60"/>
              <w:jc w:val="both"/>
              <w:rPr>
                <w:rFonts w:ascii="Cambria" w:eastAsia="Times New Roman" w:hAnsi="Cambria"/>
              </w:rPr>
            </w:pPr>
          </w:p>
        </w:tc>
      </w:tr>
    </w:tbl>
    <w:p w14:paraId="46F8FDA5" w14:textId="77777777" w:rsidR="00680F21" w:rsidRPr="00B1614A" w:rsidRDefault="00680F21" w:rsidP="004F2DD3">
      <w:pPr>
        <w:rPr>
          <w:rFonts w:ascii="Cambria" w:eastAsia="Times New Roman" w:hAnsi="Cambria" w:cs="Calibri"/>
        </w:rPr>
      </w:pPr>
    </w:p>
    <w:p w14:paraId="592784CC" w14:textId="23ED0D1E" w:rsidR="00680F21" w:rsidRPr="00B1614A" w:rsidRDefault="00680F21">
      <w:pPr>
        <w:rPr>
          <w:rFonts w:ascii="Cambria" w:hAnsi="Cambria"/>
        </w:rPr>
      </w:pPr>
      <w:r w:rsidRPr="00B1614A">
        <w:rPr>
          <w:rFonts w:ascii="Cambria" w:hAnsi="Cambria"/>
        </w:rPr>
        <w:br w:type="page"/>
      </w:r>
    </w:p>
    <w:tbl>
      <w:tblPr>
        <w:tblpPr w:leftFromText="141" w:rightFromText="141" w:bottomFromText="200" w:vertAnchor="page" w:horzAnchor="margin" w:tblpY="1671"/>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9"/>
        <w:gridCol w:w="2818"/>
        <w:gridCol w:w="284"/>
        <w:gridCol w:w="4394"/>
      </w:tblGrid>
      <w:tr w:rsidR="00680F21" w:rsidRPr="00B1614A" w14:paraId="1FF37934" w14:textId="77777777" w:rsidTr="00AD3703">
        <w:trPr>
          <w:trHeight w:val="269"/>
        </w:trPr>
        <w:tc>
          <w:tcPr>
            <w:tcW w:w="1969" w:type="dxa"/>
            <w:vMerge w:val="restart"/>
            <w:tcBorders>
              <w:top w:val="single" w:sz="4" w:space="0" w:color="000000"/>
              <w:left w:val="single" w:sz="4" w:space="0" w:color="000000"/>
              <w:bottom w:val="single" w:sz="4" w:space="0" w:color="000000"/>
              <w:right w:val="single" w:sz="4" w:space="0" w:color="000000"/>
            </w:tcBorders>
            <w:hideMark/>
          </w:tcPr>
          <w:p w14:paraId="1BA5084E" w14:textId="77777777" w:rsidR="00680F21" w:rsidRPr="00B1614A" w:rsidRDefault="00680F21" w:rsidP="004F2DD3">
            <w:pPr>
              <w:jc w:val="center"/>
              <w:rPr>
                <w:rFonts w:ascii="Cambria" w:eastAsia="Times New Roman" w:hAnsi="Cambria"/>
                <w:b/>
                <w:bCs/>
                <w:sz w:val="24"/>
                <w:szCs w:val="24"/>
              </w:rPr>
            </w:pPr>
            <w:r w:rsidRPr="00B1614A">
              <w:rPr>
                <w:rFonts w:ascii="Cambria" w:eastAsia="Times New Roman" w:hAnsi="Cambria" w:cs="Calibri"/>
                <w:noProof/>
                <w:lang w:val="de-DE" w:eastAsia="de-DE"/>
              </w:rPr>
              <w:lastRenderedPageBreak/>
              <w:drawing>
                <wp:inline distT="0" distB="0" distL="0" distR="0" wp14:anchorId="2A755553" wp14:editId="72570AC5">
                  <wp:extent cx="1066800" cy="1066800"/>
                  <wp:effectExtent l="19050" t="0" r="0" b="0"/>
                  <wp:docPr id="1522842087" name="Obraz 1431973486"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31973486" descr="Obraz zawierający godło, symbol, logo, krąg&#10;&#10;Opis wygenerowany automatycznie"/>
                          <pic:cNvPicPr>
                            <a:picLocks noChangeAspect="1" noChangeArrowheads="1"/>
                          </pic:cNvPicPr>
                        </pic:nvPicPr>
                        <pic:blipFill>
                          <a:blip r:embed="rId32"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253C6896" w14:textId="77777777" w:rsidR="00680F21" w:rsidRPr="00B1614A" w:rsidRDefault="00680F21" w:rsidP="004F2DD3">
            <w:pPr>
              <w:rPr>
                <w:rFonts w:ascii="Cambria" w:eastAsia="Times New Roman" w:hAnsi="Cambria"/>
                <w:b/>
                <w:bCs/>
                <w:sz w:val="28"/>
                <w:szCs w:val="28"/>
              </w:rPr>
            </w:pPr>
            <w:r w:rsidRPr="00B1614A">
              <w:rPr>
                <w:rFonts w:ascii="Cambria" w:eastAsia="Times New Roman" w:hAnsi="Cambria"/>
                <w:b/>
                <w:bCs/>
                <w:sz w:val="28"/>
                <w:szCs w:val="28"/>
              </w:rPr>
              <w:t>Wydział</w:t>
            </w:r>
          </w:p>
        </w:tc>
        <w:tc>
          <w:tcPr>
            <w:tcW w:w="4678" w:type="dxa"/>
            <w:gridSpan w:val="2"/>
            <w:tcBorders>
              <w:top w:val="single" w:sz="4" w:space="0" w:color="000000"/>
              <w:left w:val="single" w:sz="4" w:space="0" w:color="000000"/>
              <w:bottom w:val="single" w:sz="4" w:space="0" w:color="000000"/>
              <w:right w:val="single" w:sz="4" w:space="0" w:color="000000"/>
            </w:tcBorders>
            <w:vAlign w:val="center"/>
            <w:hideMark/>
          </w:tcPr>
          <w:p w14:paraId="19850A93" w14:textId="77777777" w:rsidR="00680F21" w:rsidRPr="00B1614A" w:rsidRDefault="00680F21" w:rsidP="004F2DD3">
            <w:pPr>
              <w:rPr>
                <w:rFonts w:ascii="Cambria" w:eastAsia="Times New Roman" w:hAnsi="Cambria"/>
                <w:bCs/>
                <w:sz w:val="24"/>
                <w:szCs w:val="24"/>
              </w:rPr>
            </w:pPr>
            <w:r w:rsidRPr="00B1614A">
              <w:rPr>
                <w:rFonts w:ascii="Cambria" w:eastAsia="Times New Roman" w:hAnsi="Cambria"/>
                <w:bCs/>
                <w:sz w:val="24"/>
                <w:szCs w:val="24"/>
              </w:rPr>
              <w:t>Humanistyczny</w:t>
            </w:r>
          </w:p>
        </w:tc>
      </w:tr>
      <w:tr w:rsidR="00680F21" w:rsidRPr="00B1614A" w14:paraId="0E7FAADF" w14:textId="77777777" w:rsidTr="00AD3703">
        <w:trPr>
          <w:trHeight w:val="275"/>
        </w:trPr>
        <w:tc>
          <w:tcPr>
            <w:tcW w:w="1969" w:type="dxa"/>
            <w:vMerge/>
            <w:tcBorders>
              <w:top w:val="single" w:sz="4" w:space="0" w:color="000000"/>
              <w:left w:val="single" w:sz="4" w:space="0" w:color="000000"/>
              <w:bottom w:val="single" w:sz="4" w:space="0" w:color="000000"/>
              <w:right w:val="single" w:sz="4" w:space="0" w:color="000000"/>
            </w:tcBorders>
            <w:vAlign w:val="center"/>
            <w:hideMark/>
          </w:tcPr>
          <w:p w14:paraId="5A7D8486" w14:textId="77777777" w:rsidR="00680F21" w:rsidRPr="00B1614A" w:rsidRDefault="00680F21" w:rsidP="004F2DD3">
            <w:pPr>
              <w:rPr>
                <w:rFonts w:ascii="Cambria" w:eastAsia="Times New Roman" w:hAnsi="Cambria"/>
                <w:b/>
                <w:bCs/>
                <w:sz w:val="24"/>
                <w:szCs w:val="24"/>
              </w:rPr>
            </w:pP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1C51F135" w14:textId="77777777" w:rsidR="00680F21" w:rsidRPr="00B1614A" w:rsidRDefault="00680F21" w:rsidP="004F2DD3">
            <w:pPr>
              <w:rPr>
                <w:rFonts w:ascii="Cambria" w:eastAsia="Times New Roman" w:hAnsi="Cambria"/>
                <w:b/>
                <w:bCs/>
                <w:sz w:val="28"/>
                <w:szCs w:val="28"/>
              </w:rPr>
            </w:pPr>
            <w:proofErr w:type="spellStart"/>
            <w:r w:rsidRPr="00B1614A">
              <w:rPr>
                <w:rFonts w:ascii="Cambria" w:eastAsia="Times New Roman" w:hAnsi="Cambria"/>
                <w:b/>
                <w:bCs/>
                <w:sz w:val="28"/>
                <w:szCs w:val="28"/>
              </w:rPr>
              <w:t>Kierunek</w:t>
            </w:r>
            <w:proofErr w:type="spellEnd"/>
          </w:p>
        </w:tc>
        <w:tc>
          <w:tcPr>
            <w:tcW w:w="4678" w:type="dxa"/>
            <w:gridSpan w:val="2"/>
            <w:tcBorders>
              <w:top w:val="single" w:sz="4" w:space="0" w:color="000000"/>
              <w:left w:val="single" w:sz="4" w:space="0" w:color="000000"/>
              <w:bottom w:val="single" w:sz="4" w:space="0" w:color="000000"/>
              <w:right w:val="single" w:sz="4" w:space="0" w:color="000000"/>
            </w:tcBorders>
            <w:vAlign w:val="center"/>
            <w:hideMark/>
          </w:tcPr>
          <w:p w14:paraId="0E9F40A5" w14:textId="77777777" w:rsidR="00680F21" w:rsidRPr="00B1614A" w:rsidRDefault="00680F21" w:rsidP="004F2DD3">
            <w:pPr>
              <w:rPr>
                <w:rFonts w:ascii="Cambria" w:eastAsia="Times New Roman" w:hAnsi="Cambria"/>
                <w:bCs/>
                <w:sz w:val="24"/>
                <w:szCs w:val="24"/>
                <w:lang w:val="pl-PL"/>
              </w:rPr>
            </w:pPr>
            <w:r w:rsidRPr="00B1614A">
              <w:rPr>
                <w:rFonts w:ascii="Cambria" w:eastAsia="Times New Roman" w:hAnsi="Cambria"/>
                <w:bCs/>
                <w:sz w:val="24"/>
                <w:szCs w:val="24"/>
                <w:lang w:val="pl-PL"/>
              </w:rPr>
              <w:t>Filologia w zakresie języka niemieckiego</w:t>
            </w:r>
          </w:p>
        </w:tc>
      </w:tr>
      <w:tr w:rsidR="00680F21" w:rsidRPr="00B1614A" w14:paraId="5EDA5582" w14:textId="77777777" w:rsidTr="00AD3703">
        <w:trPr>
          <w:trHeight w:val="139"/>
        </w:trPr>
        <w:tc>
          <w:tcPr>
            <w:tcW w:w="1969" w:type="dxa"/>
            <w:vMerge/>
            <w:tcBorders>
              <w:top w:val="single" w:sz="4" w:space="0" w:color="000000"/>
              <w:left w:val="single" w:sz="4" w:space="0" w:color="000000"/>
              <w:bottom w:val="single" w:sz="4" w:space="0" w:color="000000"/>
              <w:right w:val="single" w:sz="4" w:space="0" w:color="000000"/>
            </w:tcBorders>
            <w:vAlign w:val="center"/>
            <w:hideMark/>
          </w:tcPr>
          <w:p w14:paraId="52CAF7F0" w14:textId="77777777" w:rsidR="00680F21" w:rsidRPr="00B1614A" w:rsidRDefault="00680F21" w:rsidP="004F2DD3">
            <w:pPr>
              <w:rPr>
                <w:rFonts w:ascii="Cambria" w:eastAsia="Times New Roman" w:hAnsi="Cambria"/>
                <w:b/>
                <w:bCs/>
                <w:sz w:val="24"/>
                <w:szCs w:val="24"/>
                <w:lang w:val="pl-PL"/>
              </w:rPr>
            </w:pP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4F96A49A" w14:textId="77777777" w:rsidR="00680F21" w:rsidRPr="00B1614A" w:rsidRDefault="00680F21" w:rsidP="004F2DD3">
            <w:pPr>
              <w:rPr>
                <w:rFonts w:ascii="Cambria" w:eastAsia="Times New Roman" w:hAnsi="Cambria"/>
                <w:b/>
                <w:bCs/>
                <w:sz w:val="28"/>
                <w:szCs w:val="28"/>
              </w:rPr>
            </w:pPr>
            <w:proofErr w:type="spellStart"/>
            <w:r w:rsidRPr="00B1614A">
              <w:rPr>
                <w:rFonts w:ascii="Cambria" w:eastAsia="Times New Roman" w:hAnsi="Cambria"/>
                <w:b/>
                <w:bCs/>
                <w:sz w:val="28"/>
                <w:szCs w:val="28"/>
              </w:rPr>
              <w:t>Poziom</w:t>
            </w:r>
            <w:proofErr w:type="spellEnd"/>
            <w:r w:rsidRPr="00B1614A">
              <w:rPr>
                <w:rFonts w:ascii="Cambria" w:eastAsia="Times New Roman" w:hAnsi="Cambria"/>
                <w:b/>
                <w:bCs/>
                <w:sz w:val="28"/>
                <w:szCs w:val="28"/>
              </w:rPr>
              <w:t xml:space="preserve"> </w:t>
            </w:r>
            <w:proofErr w:type="spellStart"/>
            <w:r w:rsidRPr="00B1614A">
              <w:rPr>
                <w:rFonts w:ascii="Cambria" w:eastAsia="Times New Roman" w:hAnsi="Cambria"/>
                <w:b/>
                <w:bCs/>
                <w:sz w:val="28"/>
                <w:szCs w:val="28"/>
              </w:rPr>
              <w:t>studiów</w:t>
            </w:r>
            <w:proofErr w:type="spellEnd"/>
          </w:p>
        </w:tc>
        <w:tc>
          <w:tcPr>
            <w:tcW w:w="4678" w:type="dxa"/>
            <w:gridSpan w:val="2"/>
            <w:tcBorders>
              <w:top w:val="single" w:sz="4" w:space="0" w:color="000000"/>
              <w:left w:val="single" w:sz="4" w:space="0" w:color="000000"/>
              <w:bottom w:val="single" w:sz="4" w:space="0" w:color="000000"/>
              <w:right w:val="single" w:sz="4" w:space="0" w:color="000000"/>
            </w:tcBorders>
            <w:vAlign w:val="center"/>
            <w:hideMark/>
          </w:tcPr>
          <w:p w14:paraId="61358FCB" w14:textId="77777777" w:rsidR="00680F21" w:rsidRPr="00B1614A" w:rsidRDefault="00680F21" w:rsidP="004F2DD3">
            <w:pPr>
              <w:rPr>
                <w:rFonts w:ascii="Cambria" w:eastAsia="Times New Roman" w:hAnsi="Cambria"/>
                <w:bCs/>
                <w:sz w:val="24"/>
                <w:szCs w:val="24"/>
              </w:rPr>
            </w:pPr>
            <w:proofErr w:type="spellStart"/>
            <w:r w:rsidRPr="00B1614A">
              <w:rPr>
                <w:rFonts w:ascii="Cambria" w:eastAsia="Times New Roman" w:hAnsi="Cambria"/>
                <w:bCs/>
                <w:sz w:val="18"/>
                <w:szCs w:val="18"/>
              </w:rPr>
              <w:t>pierwszego</w:t>
            </w:r>
            <w:proofErr w:type="spellEnd"/>
            <w:r w:rsidRPr="00B1614A">
              <w:rPr>
                <w:rFonts w:ascii="Cambria" w:eastAsia="Times New Roman" w:hAnsi="Cambria"/>
                <w:bCs/>
                <w:sz w:val="18"/>
                <w:szCs w:val="18"/>
              </w:rPr>
              <w:t xml:space="preserve"> </w:t>
            </w:r>
            <w:proofErr w:type="spellStart"/>
            <w:r w:rsidRPr="00B1614A">
              <w:rPr>
                <w:rFonts w:ascii="Cambria" w:eastAsia="Times New Roman" w:hAnsi="Cambria"/>
                <w:bCs/>
                <w:sz w:val="18"/>
                <w:szCs w:val="18"/>
              </w:rPr>
              <w:t>stopnia</w:t>
            </w:r>
            <w:proofErr w:type="spellEnd"/>
          </w:p>
        </w:tc>
      </w:tr>
      <w:tr w:rsidR="00680F21" w:rsidRPr="00B1614A" w14:paraId="49887776" w14:textId="77777777" w:rsidTr="00AD3703">
        <w:trPr>
          <w:trHeight w:val="139"/>
        </w:trPr>
        <w:tc>
          <w:tcPr>
            <w:tcW w:w="1969" w:type="dxa"/>
            <w:vMerge/>
            <w:tcBorders>
              <w:top w:val="single" w:sz="4" w:space="0" w:color="000000"/>
              <w:left w:val="single" w:sz="4" w:space="0" w:color="000000"/>
              <w:bottom w:val="single" w:sz="4" w:space="0" w:color="000000"/>
              <w:right w:val="single" w:sz="4" w:space="0" w:color="000000"/>
            </w:tcBorders>
            <w:vAlign w:val="center"/>
            <w:hideMark/>
          </w:tcPr>
          <w:p w14:paraId="790F323E" w14:textId="77777777" w:rsidR="00680F21" w:rsidRPr="00B1614A" w:rsidRDefault="00680F21" w:rsidP="004F2DD3">
            <w:pPr>
              <w:rPr>
                <w:rFonts w:ascii="Cambria" w:eastAsia="Times New Roman" w:hAnsi="Cambria"/>
                <w:b/>
                <w:bCs/>
                <w:sz w:val="24"/>
                <w:szCs w:val="24"/>
              </w:rPr>
            </w:pP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57076271" w14:textId="77777777" w:rsidR="00680F21" w:rsidRPr="00B1614A" w:rsidRDefault="00680F21" w:rsidP="004F2DD3">
            <w:pPr>
              <w:rPr>
                <w:rFonts w:ascii="Cambria" w:eastAsia="Times New Roman" w:hAnsi="Cambria"/>
                <w:b/>
                <w:bCs/>
                <w:sz w:val="28"/>
                <w:szCs w:val="28"/>
                <w:highlight w:val="yellow"/>
              </w:rPr>
            </w:pPr>
            <w:r w:rsidRPr="00B1614A">
              <w:rPr>
                <w:rFonts w:ascii="Cambria" w:eastAsia="Times New Roman" w:hAnsi="Cambria"/>
                <w:b/>
                <w:bCs/>
                <w:sz w:val="28"/>
                <w:szCs w:val="28"/>
              </w:rPr>
              <w:t xml:space="preserve">Forma </w:t>
            </w:r>
            <w:proofErr w:type="spellStart"/>
            <w:r w:rsidRPr="00B1614A">
              <w:rPr>
                <w:rFonts w:ascii="Cambria" w:eastAsia="Times New Roman" w:hAnsi="Cambria"/>
                <w:b/>
                <w:bCs/>
                <w:sz w:val="28"/>
                <w:szCs w:val="28"/>
              </w:rPr>
              <w:t>studiów</w:t>
            </w:r>
            <w:proofErr w:type="spellEnd"/>
          </w:p>
        </w:tc>
        <w:tc>
          <w:tcPr>
            <w:tcW w:w="4678" w:type="dxa"/>
            <w:gridSpan w:val="2"/>
            <w:tcBorders>
              <w:top w:val="single" w:sz="4" w:space="0" w:color="000000"/>
              <w:left w:val="single" w:sz="4" w:space="0" w:color="000000"/>
              <w:bottom w:val="single" w:sz="4" w:space="0" w:color="000000"/>
              <w:right w:val="single" w:sz="4" w:space="0" w:color="000000"/>
            </w:tcBorders>
            <w:vAlign w:val="center"/>
            <w:hideMark/>
          </w:tcPr>
          <w:p w14:paraId="515874DF" w14:textId="77777777" w:rsidR="00680F21" w:rsidRPr="00B1614A" w:rsidRDefault="00680F21" w:rsidP="004F2DD3">
            <w:pPr>
              <w:rPr>
                <w:rFonts w:ascii="Cambria" w:eastAsia="Times New Roman" w:hAnsi="Cambria"/>
                <w:bCs/>
                <w:sz w:val="24"/>
                <w:szCs w:val="24"/>
              </w:rPr>
            </w:pPr>
            <w:proofErr w:type="spellStart"/>
            <w:r w:rsidRPr="00B1614A">
              <w:rPr>
                <w:rFonts w:ascii="Cambria" w:eastAsia="Times New Roman" w:hAnsi="Cambria"/>
                <w:bCs/>
                <w:sz w:val="18"/>
                <w:szCs w:val="18"/>
              </w:rPr>
              <w:t>stacjonarna</w:t>
            </w:r>
            <w:proofErr w:type="spellEnd"/>
            <w:r w:rsidRPr="00B1614A">
              <w:rPr>
                <w:rFonts w:ascii="Cambria" w:eastAsia="Times New Roman" w:hAnsi="Cambria"/>
                <w:bCs/>
                <w:sz w:val="18"/>
                <w:szCs w:val="18"/>
              </w:rPr>
              <w:t>/</w:t>
            </w:r>
            <w:proofErr w:type="spellStart"/>
            <w:r w:rsidRPr="00B1614A">
              <w:rPr>
                <w:rFonts w:ascii="Cambria" w:eastAsia="Times New Roman" w:hAnsi="Cambria"/>
                <w:bCs/>
                <w:sz w:val="18"/>
                <w:szCs w:val="18"/>
              </w:rPr>
              <w:t>niestacjonarna</w:t>
            </w:r>
            <w:proofErr w:type="spellEnd"/>
          </w:p>
        </w:tc>
      </w:tr>
      <w:tr w:rsidR="00680F21" w:rsidRPr="00B1614A" w14:paraId="0FA5ABA2" w14:textId="77777777" w:rsidTr="00AD3703">
        <w:trPr>
          <w:trHeight w:val="139"/>
        </w:trPr>
        <w:tc>
          <w:tcPr>
            <w:tcW w:w="1969" w:type="dxa"/>
            <w:vMerge/>
            <w:tcBorders>
              <w:top w:val="single" w:sz="4" w:space="0" w:color="000000"/>
              <w:left w:val="single" w:sz="4" w:space="0" w:color="000000"/>
              <w:bottom w:val="single" w:sz="4" w:space="0" w:color="000000"/>
              <w:right w:val="single" w:sz="4" w:space="0" w:color="000000"/>
            </w:tcBorders>
            <w:vAlign w:val="center"/>
            <w:hideMark/>
          </w:tcPr>
          <w:p w14:paraId="135BCBA7" w14:textId="77777777" w:rsidR="00680F21" w:rsidRPr="00B1614A" w:rsidRDefault="00680F21" w:rsidP="004F2DD3">
            <w:pPr>
              <w:rPr>
                <w:rFonts w:ascii="Cambria" w:eastAsia="Times New Roman" w:hAnsi="Cambria"/>
                <w:b/>
                <w:bCs/>
                <w:sz w:val="24"/>
                <w:szCs w:val="24"/>
              </w:rPr>
            </w:pP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43A07AB8" w14:textId="77777777" w:rsidR="00680F21" w:rsidRPr="00B1614A" w:rsidRDefault="00680F21" w:rsidP="004F2DD3">
            <w:pPr>
              <w:rPr>
                <w:rFonts w:ascii="Cambria" w:eastAsia="Times New Roman" w:hAnsi="Cambria"/>
                <w:b/>
                <w:bCs/>
                <w:sz w:val="28"/>
                <w:szCs w:val="28"/>
              </w:rPr>
            </w:pPr>
            <w:proofErr w:type="spellStart"/>
            <w:r w:rsidRPr="00B1614A">
              <w:rPr>
                <w:rFonts w:ascii="Cambria" w:eastAsia="Times New Roman" w:hAnsi="Cambria"/>
                <w:b/>
                <w:bCs/>
                <w:sz w:val="28"/>
                <w:szCs w:val="28"/>
              </w:rPr>
              <w:t>Profil</w:t>
            </w:r>
            <w:proofErr w:type="spellEnd"/>
            <w:r w:rsidRPr="00B1614A">
              <w:rPr>
                <w:rFonts w:ascii="Cambria" w:eastAsia="Times New Roman" w:hAnsi="Cambria"/>
                <w:b/>
                <w:bCs/>
                <w:sz w:val="28"/>
                <w:szCs w:val="28"/>
              </w:rPr>
              <w:t xml:space="preserve"> </w:t>
            </w:r>
            <w:proofErr w:type="spellStart"/>
            <w:r w:rsidRPr="00B1614A">
              <w:rPr>
                <w:rFonts w:ascii="Cambria" w:eastAsia="Times New Roman" w:hAnsi="Cambria"/>
                <w:b/>
                <w:bCs/>
                <w:sz w:val="28"/>
                <w:szCs w:val="28"/>
              </w:rPr>
              <w:t>studiów</w:t>
            </w:r>
            <w:proofErr w:type="spellEnd"/>
          </w:p>
        </w:tc>
        <w:tc>
          <w:tcPr>
            <w:tcW w:w="4678" w:type="dxa"/>
            <w:gridSpan w:val="2"/>
            <w:tcBorders>
              <w:top w:val="single" w:sz="4" w:space="0" w:color="000000"/>
              <w:left w:val="single" w:sz="4" w:space="0" w:color="000000"/>
              <w:bottom w:val="single" w:sz="4" w:space="0" w:color="000000"/>
              <w:right w:val="single" w:sz="4" w:space="0" w:color="000000"/>
            </w:tcBorders>
            <w:vAlign w:val="center"/>
            <w:hideMark/>
          </w:tcPr>
          <w:p w14:paraId="7E90AF65" w14:textId="77777777" w:rsidR="00680F21" w:rsidRPr="00B1614A" w:rsidRDefault="00680F21" w:rsidP="004F2DD3">
            <w:pPr>
              <w:rPr>
                <w:rFonts w:ascii="Cambria" w:eastAsia="Times New Roman" w:hAnsi="Cambria"/>
                <w:bCs/>
                <w:sz w:val="24"/>
                <w:szCs w:val="24"/>
              </w:rPr>
            </w:pPr>
            <w:proofErr w:type="spellStart"/>
            <w:r w:rsidRPr="00B1614A">
              <w:rPr>
                <w:rFonts w:ascii="Cambria" w:eastAsia="Times New Roman" w:hAnsi="Cambria"/>
                <w:bCs/>
                <w:sz w:val="18"/>
                <w:szCs w:val="18"/>
              </w:rPr>
              <w:t>praktyczny</w:t>
            </w:r>
            <w:proofErr w:type="spellEnd"/>
          </w:p>
        </w:tc>
      </w:tr>
      <w:tr w:rsidR="00680F21" w:rsidRPr="00B1614A" w14:paraId="5AF99913" w14:textId="77777777" w:rsidTr="00AD3703">
        <w:trPr>
          <w:trHeight w:val="139"/>
        </w:trPr>
        <w:tc>
          <w:tcPr>
            <w:tcW w:w="5071" w:type="dxa"/>
            <w:gridSpan w:val="3"/>
            <w:tcBorders>
              <w:top w:val="single" w:sz="4" w:space="0" w:color="000000"/>
              <w:left w:val="single" w:sz="4" w:space="0" w:color="000000"/>
              <w:bottom w:val="single" w:sz="4" w:space="0" w:color="000000"/>
              <w:right w:val="single" w:sz="4" w:space="0" w:color="000000"/>
            </w:tcBorders>
            <w:vAlign w:val="center"/>
            <w:hideMark/>
          </w:tcPr>
          <w:p w14:paraId="61B615BB" w14:textId="77777777" w:rsidR="00680F21" w:rsidRPr="00B1614A" w:rsidRDefault="00680F21" w:rsidP="004F2DD3">
            <w:pPr>
              <w:rPr>
                <w:rFonts w:ascii="Cambria" w:eastAsia="Times New Roman" w:hAnsi="Cambria"/>
                <w:b/>
                <w:bCs/>
                <w:sz w:val="28"/>
                <w:szCs w:val="28"/>
                <w:lang w:val="pl-PL"/>
              </w:rPr>
            </w:pPr>
            <w:r w:rsidRPr="00B1614A">
              <w:rPr>
                <w:rFonts w:ascii="Cambria" w:eastAsia="Times New Roman" w:hAnsi="Cambria" w:cs="Calibri"/>
                <w:b/>
                <w:bCs/>
                <w:lang w:val="pl-PL"/>
              </w:rPr>
              <w:t>Pozycja w planie studiów (lub kod przedmiotu)</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216C8366" w14:textId="423687BB" w:rsidR="00680F21" w:rsidRPr="00B1614A" w:rsidRDefault="00680F21" w:rsidP="004F2DD3">
            <w:pPr>
              <w:rPr>
                <w:rFonts w:ascii="Cambria" w:eastAsia="Times New Roman" w:hAnsi="Cambria"/>
                <w:bCs/>
                <w:sz w:val="24"/>
                <w:szCs w:val="24"/>
              </w:rPr>
            </w:pPr>
            <w:r w:rsidRPr="00B1614A">
              <w:rPr>
                <w:rFonts w:ascii="Cambria" w:eastAsia="Times New Roman" w:hAnsi="Cambria"/>
                <w:bCs/>
                <w:sz w:val="24"/>
                <w:szCs w:val="24"/>
              </w:rPr>
              <w:t>2</w:t>
            </w:r>
            <w:r w:rsidR="00565DB1" w:rsidRPr="00B1614A">
              <w:rPr>
                <w:rFonts w:ascii="Cambria" w:eastAsia="Times New Roman" w:hAnsi="Cambria"/>
                <w:bCs/>
                <w:sz w:val="24"/>
                <w:szCs w:val="24"/>
              </w:rPr>
              <w:t>3</w:t>
            </w:r>
            <w:r w:rsidRPr="00B1614A">
              <w:rPr>
                <w:rFonts w:ascii="Cambria" w:eastAsia="Times New Roman" w:hAnsi="Cambria"/>
                <w:bCs/>
                <w:sz w:val="24"/>
                <w:szCs w:val="24"/>
              </w:rPr>
              <w:t>/2</w:t>
            </w:r>
            <w:r w:rsidR="00565DB1" w:rsidRPr="00B1614A">
              <w:rPr>
                <w:rFonts w:ascii="Cambria" w:eastAsia="Times New Roman" w:hAnsi="Cambria"/>
                <w:bCs/>
                <w:sz w:val="24"/>
                <w:szCs w:val="24"/>
              </w:rPr>
              <w:t>2</w:t>
            </w:r>
          </w:p>
        </w:tc>
      </w:tr>
    </w:tbl>
    <w:p w14:paraId="34725082" w14:textId="77777777" w:rsidR="00680F21" w:rsidRPr="00B1614A" w:rsidRDefault="00680F21" w:rsidP="004F2DD3">
      <w:pPr>
        <w:rPr>
          <w:rFonts w:ascii="Cambria" w:eastAsia="Times New Roman" w:hAnsi="Cambria" w:cs="Calibri"/>
          <w:vanish/>
          <w:sz w:val="6"/>
        </w:rPr>
      </w:pPr>
    </w:p>
    <w:p w14:paraId="20876691" w14:textId="77777777" w:rsidR="00680F21" w:rsidRPr="00B1614A" w:rsidRDefault="00680F21" w:rsidP="004F2DD3">
      <w:pPr>
        <w:spacing w:before="240"/>
        <w:jc w:val="center"/>
        <w:rPr>
          <w:rFonts w:ascii="Cambria" w:eastAsia="Times New Roman" w:hAnsi="Cambria"/>
          <w:b/>
          <w:bCs/>
          <w:spacing w:val="40"/>
          <w:sz w:val="28"/>
          <w:szCs w:val="28"/>
        </w:rPr>
      </w:pPr>
      <w:r w:rsidRPr="00B1614A">
        <w:rPr>
          <w:rFonts w:ascii="Cambria" w:eastAsia="Times New Roman" w:hAnsi="Cambria"/>
          <w:b/>
          <w:bCs/>
          <w:spacing w:val="40"/>
          <w:sz w:val="28"/>
          <w:szCs w:val="28"/>
        </w:rPr>
        <w:t>KARTA ZAJĘĆ</w:t>
      </w:r>
    </w:p>
    <w:p w14:paraId="05768C44"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 xml:space="preserve">1. </w:t>
      </w:r>
      <w:proofErr w:type="spellStart"/>
      <w:r w:rsidRPr="00B1614A">
        <w:rPr>
          <w:rFonts w:ascii="Cambria" w:eastAsia="Times New Roman" w:hAnsi="Cambria"/>
          <w:b/>
          <w:bCs/>
        </w:rPr>
        <w:t>Informacje</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ogólne</w:t>
      </w:r>
      <w:proofErr w:type="spellEnd"/>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546"/>
      </w:tblGrid>
      <w:tr w:rsidR="00680F21" w:rsidRPr="00B1614A" w14:paraId="6FB87BF4" w14:textId="77777777" w:rsidTr="004F2DD3">
        <w:trPr>
          <w:trHeight w:val="328"/>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2FEFBA09"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 xml:space="preserve">Nazwa </w:t>
            </w:r>
            <w:proofErr w:type="spellStart"/>
            <w:r w:rsidRPr="00B1614A">
              <w:rPr>
                <w:rFonts w:ascii="Cambria" w:eastAsia="Times New Roman" w:hAnsi="Cambria"/>
                <w:b/>
                <w:iCs/>
              </w:rPr>
              <w:t>zajęć</w:t>
            </w:r>
            <w:proofErr w:type="spellEnd"/>
          </w:p>
        </w:tc>
        <w:tc>
          <w:tcPr>
            <w:tcW w:w="5546" w:type="dxa"/>
            <w:tcBorders>
              <w:top w:val="single" w:sz="4" w:space="0" w:color="auto"/>
              <w:left w:val="single" w:sz="4" w:space="0" w:color="auto"/>
              <w:bottom w:val="single" w:sz="4" w:space="0" w:color="auto"/>
              <w:right w:val="single" w:sz="4" w:space="0" w:color="auto"/>
            </w:tcBorders>
            <w:vAlign w:val="center"/>
            <w:hideMark/>
          </w:tcPr>
          <w:p w14:paraId="1AC0C0FD"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Literatura</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pogranicza</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polsko-niemieckiego</w:t>
            </w:r>
            <w:proofErr w:type="spellEnd"/>
          </w:p>
        </w:tc>
      </w:tr>
      <w:tr w:rsidR="00680F21" w:rsidRPr="00B1614A" w14:paraId="6BFAF900" w14:textId="77777777" w:rsidTr="004F2DD3">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13783BE0"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Punkty</w:t>
            </w:r>
            <w:proofErr w:type="spellEnd"/>
            <w:r w:rsidRPr="00B1614A">
              <w:rPr>
                <w:rFonts w:ascii="Cambria" w:eastAsia="Times New Roman" w:hAnsi="Cambria"/>
                <w:b/>
                <w:iCs/>
              </w:rPr>
              <w:t xml:space="preserve"> ECTS</w:t>
            </w:r>
          </w:p>
        </w:tc>
        <w:tc>
          <w:tcPr>
            <w:tcW w:w="5546" w:type="dxa"/>
            <w:tcBorders>
              <w:top w:val="single" w:sz="4" w:space="0" w:color="auto"/>
              <w:left w:val="single" w:sz="4" w:space="0" w:color="auto"/>
              <w:bottom w:val="single" w:sz="4" w:space="0" w:color="auto"/>
              <w:right w:val="single" w:sz="4" w:space="0" w:color="auto"/>
            </w:tcBorders>
            <w:vAlign w:val="center"/>
            <w:hideMark/>
          </w:tcPr>
          <w:p w14:paraId="069DBA26"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5</w:t>
            </w:r>
          </w:p>
        </w:tc>
      </w:tr>
      <w:tr w:rsidR="00680F21" w:rsidRPr="00B1614A" w14:paraId="7F7A648A" w14:textId="77777777" w:rsidTr="004F2DD3">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162F73DB"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Rodzaj</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zajęć</w:t>
            </w:r>
            <w:proofErr w:type="spellEnd"/>
          </w:p>
        </w:tc>
        <w:tc>
          <w:tcPr>
            <w:tcW w:w="5546" w:type="dxa"/>
            <w:tcBorders>
              <w:top w:val="single" w:sz="4" w:space="0" w:color="auto"/>
              <w:left w:val="single" w:sz="4" w:space="0" w:color="auto"/>
              <w:bottom w:val="single" w:sz="4" w:space="0" w:color="auto"/>
              <w:right w:val="single" w:sz="4" w:space="0" w:color="auto"/>
            </w:tcBorders>
            <w:vAlign w:val="center"/>
            <w:hideMark/>
          </w:tcPr>
          <w:p w14:paraId="357C5FF7"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obowiązkowe</w:t>
            </w:r>
            <w:proofErr w:type="spellEnd"/>
          </w:p>
        </w:tc>
      </w:tr>
      <w:tr w:rsidR="00680F21" w:rsidRPr="00B1614A" w14:paraId="0E28A913" w14:textId="77777777" w:rsidTr="004F2DD3">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156FEBDC"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Moduł</w:t>
            </w:r>
            <w:proofErr w:type="spellEnd"/>
            <w:r w:rsidRPr="00B1614A">
              <w:rPr>
                <w:rFonts w:ascii="Cambria" w:eastAsia="Times New Roman" w:hAnsi="Cambria"/>
                <w:b/>
                <w:iCs/>
              </w:rPr>
              <w:t>/</w:t>
            </w:r>
            <w:proofErr w:type="spellStart"/>
            <w:r w:rsidRPr="00B1614A">
              <w:rPr>
                <w:rFonts w:ascii="Cambria" w:eastAsia="Times New Roman" w:hAnsi="Cambria"/>
                <w:b/>
                <w:iCs/>
              </w:rPr>
              <w:t>specjalizacja</w:t>
            </w:r>
            <w:proofErr w:type="spellEnd"/>
          </w:p>
        </w:tc>
        <w:tc>
          <w:tcPr>
            <w:tcW w:w="5546" w:type="dxa"/>
            <w:tcBorders>
              <w:top w:val="single" w:sz="4" w:space="0" w:color="auto"/>
              <w:left w:val="single" w:sz="4" w:space="0" w:color="auto"/>
              <w:bottom w:val="single" w:sz="4" w:space="0" w:color="auto"/>
              <w:right w:val="single" w:sz="4" w:space="0" w:color="auto"/>
            </w:tcBorders>
            <w:vAlign w:val="center"/>
            <w:hideMark/>
          </w:tcPr>
          <w:p w14:paraId="01B815CA"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Wiedza o literaturze, kulturze i historii / nauczycielska i translatorska</w:t>
            </w:r>
          </w:p>
        </w:tc>
      </w:tr>
      <w:tr w:rsidR="00680F21" w:rsidRPr="00B1614A" w14:paraId="16762E5C" w14:textId="77777777" w:rsidTr="004F2DD3">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48EAE458"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Język, w którym prowadzone są zajęcia</w:t>
            </w:r>
          </w:p>
        </w:tc>
        <w:tc>
          <w:tcPr>
            <w:tcW w:w="5546" w:type="dxa"/>
            <w:tcBorders>
              <w:top w:val="single" w:sz="4" w:space="0" w:color="auto"/>
              <w:left w:val="single" w:sz="4" w:space="0" w:color="auto"/>
              <w:bottom w:val="single" w:sz="4" w:space="0" w:color="auto"/>
              <w:right w:val="single" w:sz="4" w:space="0" w:color="auto"/>
            </w:tcBorders>
            <w:vAlign w:val="center"/>
            <w:hideMark/>
          </w:tcPr>
          <w:p w14:paraId="7646D56A"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polski</w:t>
            </w:r>
            <w:proofErr w:type="spellEnd"/>
            <w:r w:rsidRPr="00B1614A">
              <w:rPr>
                <w:rFonts w:ascii="Cambria" w:eastAsia="Times New Roman" w:hAnsi="Cambria"/>
                <w:b/>
                <w:iCs/>
              </w:rPr>
              <w:t xml:space="preserve"> i </w:t>
            </w:r>
            <w:proofErr w:type="spellStart"/>
            <w:r w:rsidRPr="00B1614A">
              <w:rPr>
                <w:rFonts w:ascii="Cambria" w:eastAsia="Times New Roman" w:hAnsi="Cambria"/>
                <w:b/>
                <w:iCs/>
              </w:rPr>
              <w:t>niemiecki</w:t>
            </w:r>
            <w:proofErr w:type="spellEnd"/>
          </w:p>
        </w:tc>
      </w:tr>
      <w:tr w:rsidR="00680F21" w:rsidRPr="00B1614A" w14:paraId="32FC4826" w14:textId="77777777" w:rsidTr="004F2DD3">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4EDD33CC"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 xml:space="preserve">Rok </w:t>
            </w:r>
            <w:proofErr w:type="spellStart"/>
            <w:r w:rsidRPr="00B1614A">
              <w:rPr>
                <w:rFonts w:ascii="Cambria" w:eastAsia="Times New Roman" w:hAnsi="Cambria"/>
                <w:b/>
                <w:iCs/>
              </w:rPr>
              <w:t>studiów</w:t>
            </w:r>
            <w:proofErr w:type="spellEnd"/>
          </w:p>
        </w:tc>
        <w:tc>
          <w:tcPr>
            <w:tcW w:w="5546" w:type="dxa"/>
            <w:tcBorders>
              <w:top w:val="single" w:sz="4" w:space="0" w:color="auto"/>
              <w:left w:val="single" w:sz="4" w:space="0" w:color="auto"/>
              <w:bottom w:val="single" w:sz="4" w:space="0" w:color="auto"/>
              <w:right w:val="single" w:sz="4" w:space="0" w:color="auto"/>
            </w:tcBorders>
            <w:vAlign w:val="center"/>
            <w:hideMark/>
          </w:tcPr>
          <w:p w14:paraId="1718F1AD"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I</w:t>
            </w:r>
          </w:p>
        </w:tc>
      </w:tr>
      <w:tr w:rsidR="00680F21" w:rsidRPr="00B1614A" w14:paraId="34A41ED0" w14:textId="77777777" w:rsidTr="004F2DD3">
        <w:trPr>
          <w:jc w:val="center"/>
        </w:trPr>
        <w:tc>
          <w:tcPr>
            <w:tcW w:w="4219" w:type="dxa"/>
            <w:tcBorders>
              <w:top w:val="single" w:sz="4" w:space="0" w:color="auto"/>
              <w:left w:val="single" w:sz="4" w:space="0" w:color="auto"/>
              <w:bottom w:val="single" w:sz="4" w:space="0" w:color="auto"/>
              <w:right w:val="single" w:sz="4" w:space="0" w:color="auto"/>
            </w:tcBorders>
            <w:vAlign w:val="center"/>
            <w:hideMark/>
          </w:tcPr>
          <w:p w14:paraId="1368AC87"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Imię i nazwisko koordynatora zajęć oraz osób prowadzących zajęcia</w:t>
            </w:r>
          </w:p>
        </w:tc>
        <w:tc>
          <w:tcPr>
            <w:tcW w:w="5546" w:type="dxa"/>
            <w:tcBorders>
              <w:top w:val="single" w:sz="4" w:space="0" w:color="auto"/>
              <w:left w:val="single" w:sz="4" w:space="0" w:color="auto"/>
              <w:bottom w:val="single" w:sz="4" w:space="0" w:color="auto"/>
              <w:right w:val="single" w:sz="4" w:space="0" w:color="auto"/>
            </w:tcBorders>
            <w:vAlign w:val="center"/>
            <w:hideMark/>
          </w:tcPr>
          <w:p w14:paraId="31AF7EE7"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lang w:val="pl-PL"/>
              </w:rPr>
              <w:t xml:space="preserve">Koordynator: prof. AJP dr Małgorzata Czabańska-Rosada Osoby prowadzące zajęcia: prof. AJP dr Małgorzata Czabańska-Rosada,  Prof. AJP dr hab. </w:t>
            </w:r>
            <w:r w:rsidRPr="00B1614A">
              <w:rPr>
                <w:rFonts w:ascii="Cambria" w:eastAsia="Times New Roman" w:hAnsi="Cambria"/>
                <w:b/>
                <w:iCs/>
              </w:rPr>
              <w:t>Katarzyna Taborska, Prof. AJP dr hab. Arkadiusz Kalin</w:t>
            </w:r>
          </w:p>
        </w:tc>
      </w:tr>
    </w:tbl>
    <w:p w14:paraId="173EE290"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2. Formy dydaktyczne prowadzenia zajęć i liczba godzin w semestrze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680F21" w:rsidRPr="00B1614A" w14:paraId="352E2314" w14:textId="77777777" w:rsidTr="004F2DD3">
        <w:trPr>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62866F59"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 xml:space="preserve">Forma </w:t>
            </w:r>
            <w:proofErr w:type="spellStart"/>
            <w:r w:rsidRPr="00B1614A">
              <w:rPr>
                <w:rFonts w:ascii="Cambria" w:eastAsia="Times New Roman" w:hAnsi="Cambria"/>
                <w:b/>
                <w:bCs/>
              </w:rPr>
              <w:t>zajęć</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5A6A9CA5" w14:textId="77777777" w:rsidR="00680F21" w:rsidRPr="00B1614A" w:rsidRDefault="00680F21" w:rsidP="004F2DD3">
            <w:pPr>
              <w:spacing w:before="60"/>
              <w:jc w:val="center"/>
              <w:rPr>
                <w:rFonts w:ascii="Cambria" w:eastAsia="Times New Roman" w:hAnsi="Cambria"/>
                <w:b/>
                <w:bCs/>
              </w:rPr>
            </w:pPr>
            <w:proofErr w:type="spellStart"/>
            <w:r w:rsidRPr="00B1614A">
              <w:rPr>
                <w:rFonts w:ascii="Cambria" w:eastAsia="Times New Roman" w:hAnsi="Cambria"/>
                <w:b/>
                <w:bCs/>
              </w:rPr>
              <w:t>Liczba</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godzin</w:t>
            </w:r>
            <w:proofErr w:type="spellEnd"/>
          </w:p>
          <w:p w14:paraId="470854AF" w14:textId="77777777" w:rsidR="00680F21" w:rsidRPr="00B1614A" w:rsidRDefault="00680F21" w:rsidP="004F2DD3">
            <w:pPr>
              <w:spacing w:before="60"/>
              <w:jc w:val="center"/>
              <w:rPr>
                <w:rFonts w:ascii="Cambria" w:eastAsia="Times New Roman" w:hAnsi="Cambria"/>
                <w:b/>
                <w:bCs/>
              </w:rPr>
            </w:pPr>
            <w:proofErr w:type="spellStart"/>
            <w:r w:rsidRPr="00B1614A">
              <w:rPr>
                <w:rFonts w:ascii="Cambria" w:eastAsia="Times New Roman" w:hAnsi="Cambria"/>
                <w:b/>
                <w:bCs/>
              </w:rPr>
              <w:t>stacjonarne</w:t>
            </w:r>
            <w:proofErr w:type="spellEnd"/>
            <w:r w:rsidRPr="00B1614A">
              <w:rPr>
                <w:rFonts w:ascii="Cambria" w:eastAsia="Times New Roman" w:hAnsi="Cambria"/>
                <w:b/>
                <w:bCs/>
              </w:rPr>
              <w:t>/</w:t>
            </w:r>
            <w:proofErr w:type="spellStart"/>
            <w:r w:rsidRPr="00B1614A">
              <w:rPr>
                <w:rFonts w:ascii="Cambria" w:eastAsia="Times New Roman" w:hAnsi="Cambria"/>
                <w:b/>
                <w:bCs/>
              </w:rPr>
              <w:t>niestacjonarne</w:t>
            </w:r>
            <w:proofErr w:type="spellEnd"/>
          </w:p>
        </w:tc>
        <w:tc>
          <w:tcPr>
            <w:tcW w:w="2204" w:type="dxa"/>
            <w:tcBorders>
              <w:top w:val="single" w:sz="4" w:space="0" w:color="auto"/>
              <w:left w:val="single" w:sz="4" w:space="0" w:color="auto"/>
              <w:bottom w:val="single" w:sz="4" w:space="0" w:color="auto"/>
              <w:right w:val="single" w:sz="4" w:space="0" w:color="auto"/>
            </w:tcBorders>
            <w:vAlign w:val="center"/>
            <w:hideMark/>
          </w:tcPr>
          <w:p w14:paraId="25A5A940"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 xml:space="preserve">Rok </w:t>
            </w:r>
            <w:proofErr w:type="spellStart"/>
            <w:r w:rsidRPr="00B1614A">
              <w:rPr>
                <w:rFonts w:ascii="Cambria" w:eastAsia="Times New Roman" w:hAnsi="Cambria"/>
                <w:b/>
                <w:bCs/>
              </w:rPr>
              <w:t>studiów</w:t>
            </w:r>
            <w:proofErr w:type="spellEnd"/>
            <w:r w:rsidRPr="00B1614A">
              <w:rPr>
                <w:rFonts w:ascii="Cambria" w:eastAsia="Times New Roman" w:hAnsi="Cambria"/>
                <w:b/>
                <w:bCs/>
              </w:rPr>
              <w:t>/</w:t>
            </w:r>
            <w:proofErr w:type="spellStart"/>
            <w:r w:rsidRPr="00B1614A">
              <w:rPr>
                <w:rFonts w:ascii="Cambria" w:eastAsia="Times New Roman" w:hAnsi="Cambria"/>
                <w:b/>
                <w:bCs/>
              </w:rPr>
              <w:t>semestr</w:t>
            </w:r>
            <w:proofErr w:type="spellEnd"/>
          </w:p>
        </w:tc>
        <w:tc>
          <w:tcPr>
            <w:tcW w:w="2556" w:type="dxa"/>
            <w:tcBorders>
              <w:top w:val="single" w:sz="4" w:space="0" w:color="auto"/>
              <w:left w:val="single" w:sz="4" w:space="0" w:color="auto"/>
              <w:bottom w:val="single" w:sz="4" w:space="0" w:color="auto"/>
              <w:right w:val="single" w:sz="4" w:space="0" w:color="auto"/>
            </w:tcBorders>
            <w:vAlign w:val="center"/>
            <w:hideMark/>
          </w:tcPr>
          <w:p w14:paraId="5F5AB066" w14:textId="77777777" w:rsidR="00680F21" w:rsidRPr="00B1614A" w:rsidRDefault="00680F21" w:rsidP="004F2DD3">
            <w:pPr>
              <w:spacing w:before="60"/>
              <w:jc w:val="center"/>
              <w:rPr>
                <w:rFonts w:ascii="Cambria" w:eastAsia="Times New Roman" w:hAnsi="Cambria"/>
                <w:b/>
                <w:bCs/>
                <w:lang w:val="pl-PL"/>
              </w:rPr>
            </w:pPr>
            <w:r w:rsidRPr="00B1614A">
              <w:rPr>
                <w:rFonts w:ascii="Cambria" w:eastAsia="Times New Roman" w:hAnsi="Cambria"/>
                <w:b/>
                <w:bCs/>
                <w:lang w:val="pl-PL"/>
              </w:rPr>
              <w:t xml:space="preserve">Punkty ECTS </w:t>
            </w:r>
            <w:r w:rsidRPr="00B1614A">
              <w:rPr>
                <w:rFonts w:ascii="Cambria" w:eastAsia="Times New Roman" w:hAnsi="Cambria"/>
                <w:lang w:val="pl-PL"/>
              </w:rPr>
              <w:t>(zgodnie z programem studiów)</w:t>
            </w:r>
          </w:p>
        </w:tc>
      </w:tr>
      <w:tr w:rsidR="00680F21" w:rsidRPr="00B1614A" w14:paraId="01D212E1" w14:textId="77777777" w:rsidTr="004F2DD3">
        <w:trPr>
          <w:jc w:val="center"/>
        </w:trPr>
        <w:tc>
          <w:tcPr>
            <w:tcW w:w="1809" w:type="dxa"/>
            <w:tcBorders>
              <w:top w:val="single" w:sz="4" w:space="0" w:color="auto"/>
              <w:left w:val="single" w:sz="4" w:space="0" w:color="auto"/>
              <w:bottom w:val="single" w:sz="4" w:space="0" w:color="auto"/>
              <w:right w:val="single" w:sz="4" w:space="0" w:color="auto"/>
            </w:tcBorders>
            <w:hideMark/>
          </w:tcPr>
          <w:p w14:paraId="460490EE" w14:textId="77777777" w:rsidR="00680F21" w:rsidRPr="00B1614A" w:rsidRDefault="00680F21" w:rsidP="004F2DD3">
            <w:pPr>
              <w:spacing w:before="60"/>
              <w:rPr>
                <w:rFonts w:ascii="Cambria" w:eastAsia="Times New Roman" w:hAnsi="Cambria"/>
                <w:b/>
                <w:bCs/>
              </w:rPr>
            </w:pPr>
            <w:proofErr w:type="spellStart"/>
            <w:r w:rsidRPr="00B1614A">
              <w:rPr>
                <w:rFonts w:ascii="Cambria" w:eastAsia="Times New Roman" w:hAnsi="Cambria"/>
                <w:b/>
                <w:bCs/>
              </w:rPr>
              <w:t>ćwiczenia</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3838CC0F"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60/36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75F92DDE"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I/1, 2</w:t>
            </w:r>
          </w:p>
        </w:tc>
        <w:tc>
          <w:tcPr>
            <w:tcW w:w="2556" w:type="dxa"/>
            <w:tcBorders>
              <w:top w:val="single" w:sz="4" w:space="0" w:color="auto"/>
              <w:left w:val="single" w:sz="4" w:space="0" w:color="auto"/>
              <w:bottom w:val="single" w:sz="4" w:space="0" w:color="auto"/>
              <w:right w:val="single" w:sz="4" w:space="0" w:color="auto"/>
            </w:tcBorders>
            <w:vAlign w:val="center"/>
            <w:hideMark/>
          </w:tcPr>
          <w:p w14:paraId="7361965B"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5</w:t>
            </w:r>
          </w:p>
        </w:tc>
      </w:tr>
    </w:tbl>
    <w:p w14:paraId="732AF1EA" w14:textId="77777777" w:rsidR="00680F21" w:rsidRPr="00B1614A" w:rsidRDefault="00680F21" w:rsidP="004F2DD3">
      <w:pPr>
        <w:spacing w:before="120"/>
        <w:rPr>
          <w:rFonts w:ascii="Cambria" w:eastAsia="Times New Roman" w:hAnsi="Cambria"/>
          <w:b/>
          <w:lang w:val="pl-PL"/>
        </w:rPr>
      </w:pPr>
      <w:r w:rsidRPr="00B1614A">
        <w:rPr>
          <w:rFonts w:ascii="Cambria" w:eastAsia="Times New Roman" w:hAnsi="Cambria"/>
          <w:b/>
          <w:bCs/>
          <w:lang w:val="pl-PL"/>
        </w:rPr>
        <w:t>3. Wymagania wstępne, z uwzględnieniem sekwencyjności zajęć</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04"/>
      </w:tblGrid>
      <w:tr w:rsidR="00680F21" w:rsidRPr="00B1614A" w14:paraId="0C8793F3" w14:textId="77777777" w:rsidTr="004F2DD3">
        <w:trPr>
          <w:trHeight w:val="301"/>
          <w:jc w:val="center"/>
        </w:trPr>
        <w:tc>
          <w:tcPr>
            <w:tcW w:w="9704" w:type="dxa"/>
            <w:tcBorders>
              <w:top w:val="single" w:sz="4" w:space="0" w:color="auto"/>
              <w:left w:val="single" w:sz="4" w:space="0" w:color="auto"/>
              <w:bottom w:val="single" w:sz="4" w:space="0" w:color="auto"/>
              <w:right w:val="single" w:sz="4" w:space="0" w:color="auto"/>
            </w:tcBorders>
            <w:hideMark/>
          </w:tcPr>
          <w:p w14:paraId="518F9658" w14:textId="77777777" w:rsidR="00680F21" w:rsidRPr="00B1614A" w:rsidRDefault="00680F21" w:rsidP="004F2DD3">
            <w:pPr>
              <w:spacing w:before="20"/>
              <w:rPr>
                <w:rFonts w:ascii="Cambria" w:eastAsia="Times New Roman" w:hAnsi="Cambria"/>
              </w:rPr>
            </w:pPr>
            <w:r w:rsidRPr="00B1614A">
              <w:rPr>
                <w:rFonts w:ascii="Cambria" w:eastAsia="Times New Roman" w:hAnsi="Cambria"/>
              </w:rPr>
              <w:t>Brak</w:t>
            </w:r>
          </w:p>
        </w:tc>
      </w:tr>
    </w:tbl>
    <w:p w14:paraId="48438CEC"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4.  Cele kształcenia</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8"/>
      </w:tblGrid>
      <w:tr w:rsidR="00680F21" w:rsidRPr="00B1614A" w14:paraId="2CF90A7C" w14:textId="77777777" w:rsidTr="004F2DD3">
        <w:trPr>
          <w:jc w:val="center"/>
        </w:trPr>
        <w:tc>
          <w:tcPr>
            <w:tcW w:w="9588" w:type="dxa"/>
            <w:tcBorders>
              <w:top w:val="single" w:sz="4" w:space="0" w:color="auto"/>
              <w:left w:val="single" w:sz="4" w:space="0" w:color="auto"/>
              <w:bottom w:val="single" w:sz="4" w:space="0" w:color="auto"/>
              <w:right w:val="single" w:sz="4" w:space="0" w:color="auto"/>
            </w:tcBorders>
            <w:hideMark/>
          </w:tcPr>
          <w:p w14:paraId="628203B0" w14:textId="77777777" w:rsidR="00680F21" w:rsidRPr="00B1614A" w:rsidRDefault="00680F21" w:rsidP="004F2DD3">
            <w:pPr>
              <w:spacing w:before="60"/>
              <w:ind w:left="434" w:hanging="434"/>
              <w:rPr>
                <w:rFonts w:ascii="Cambria" w:eastAsia="Times New Roman" w:hAnsi="Cambria"/>
                <w:lang w:val="pl-PL"/>
              </w:rPr>
            </w:pPr>
            <w:r w:rsidRPr="00B1614A">
              <w:rPr>
                <w:rFonts w:ascii="Cambria" w:eastAsia="Times New Roman" w:hAnsi="Cambria"/>
                <w:lang w:val="pl-PL"/>
              </w:rPr>
              <w:t>C1 –</w:t>
            </w:r>
            <w:r w:rsidRPr="00B1614A">
              <w:rPr>
                <w:rFonts w:ascii="Cambria" w:eastAsia="Times New Roman" w:hAnsi="Cambria" w:cs="Calibri"/>
                <w:bCs/>
                <w:lang w:val="pl-PL"/>
              </w:rPr>
              <w:t xml:space="preserve"> Zdobycie wiedzy na temat zjawiska pogranicza</w:t>
            </w:r>
            <w:r w:rsidRPr="00B1614A">
              <w:rPr>
                <w:rFonts w:ascii="Cambria" w:eastAsia="Times New Roman" w:hAnsi="Cambria" w:cs="Calibri"/>
                <w:b/>
                <w:bCs/>
                <w:lang w:val="pl-PL"/>
              </w:rPr>
              <w:t xml:space="preserve"> </w:t>
            </w:r>
            <w:r w:rsidRPr="00B1614A">
              <w:rPr>
                <w:rFonts w:ascii="Cambria" w:eastAsia="Times New Roman" w:hAnsi="Cambria" w:cs="Calibri"/>
                <w:lang w:val="pl-PL"/>
              </w:rPr>
              <w:t>w kontekście kulturowym, ideowym, społecznym; poznanie  pojęć i metod analizy zjawiska pogranicza; rozumienie specyfiki literatury pogranicza; poznanie wybranych utworów literackich, poruszających problemy tożsamości, identyfikacji, alienacji, pamięci itp.; Rozumienie</w:t>
            </w:r>
            <w:r w:rsidRPr="00B1614A">
              <w:rPr>
                <w:rFonts w:ascii="Cambria" w:eastAsia="Times New Roman" w:hAnsi="Cambria" w:cs="Calibri"/>
                <w:b/>
                <w:lang w:val="pl-PL"/>
              </w:rPr>
              <w:t xml:space="preserve"> </w:t>
            </w:r>
            <w:r w:rsidRPr="00B1614A">
              <w:rPr>
                <w:rFonts w:ascii="Cambria" w:eastAsia="Times New Roman" w:hAnsi="Cambria" w:cs="Calibri"/>
                <w:iCs/>
                <w:lang w:val="pl-PL"/>
              </w:rPr>
              <w:t>związków literatury z sytuacją społeczno-kulturalną i polityczną.</w:t>
            </w:r>
          </w:p>
          <w:p w14:paraId="30D45B7E" w14:textId="77777777" w:rsidR="00680F21" w:rsidRPr="00B1614A" w:rsidRDefault="00680F21" w:rsidP="004F2DD3">
            <w:pPr>
              <w:spacing w:before="60"/>
              <w:ind w:left="434" w:hanging="434"/>
              <w:rPr>
                <w:rFonts w:ascii="Cambria" w:eastAsia="Times New Roman" w:hAnsi="Cambria"/>
                <w:lang w:val="pl-PL"/>
              </w:rPr>
            </w:pPr>
            <w:r w:rsidRPr="00B1614A">
              <w:rPr>
                <w:rFonts w:ascii="Cambria" w:eastAsia="Times New Roman" w:hAnsi="Cambria"/>
                <w:lang w:val="pl-PL"/>
              </w:rPr>
              <w:t>C2 –</w:t>
            </w:r>
            <w:r w:rsidRPr="00B1614A">
              <w:rPr>
                <w:rFonts w:ascii="Cambria" w:eastAsia="Times New Roman" w:hAnsi="Cambria" w:cs="Calibri"/>
                <w:lang w:val="pl-PL"/>
              </w:rPr>
              <w:t xml:space="preserve"> Zdobycie umiejętności samodzielnego interpretowania dzieła literackiego oraz tekstów źródłowych w kontekście pogranicza; Zdobycie umiejętności analizowania zjawisk i procesów literackich i kulturowych przeszłości ze szczególnym uwzględnieniem  pogranicza.</w:t>
            </w:r>
          </w:p>
          <w:p w14:paraId="5DC6C178" w14:textId="77777777" w:rsidR="00680F21" w:rsidRPr="00B1614A" w:rsidRDefault="00680F21" w:rsidP="004F2DD3">
            <w:pPr>
              <w:spacing w:before="60"/>
              <w:ind w:left="434" w:hanging="434"/>
              <w:rPr>
                <w:rFonts w:ascii="Cambria" w:eastAsia="Times New Roman" w:hAnsi="Cambria"/>
                <w:lang w:val="pl-PL"/>
              </w:rPr>
            </w:pPr>
            <w:r w:rsidRPr="00B1614A">
              <w:rPr>
                <w:rFonts w:ascii="Cambria" w:eastAsia="Times New Roman" w:hAnsi="Cambria"/>
                <w:lang w:val="pl-PL"/>
              </w:rPr>
              <w:t xml:space="preserve">C3 – </w:t>
            </w:r>
            <w:r w:rsidRPr="00B1614A">
              <w:rPr>
                <w:rFonts w:ascii="Cambria" w:eastAsia="Times New Roman" w:hAnsi="Cambria" w:cs="Calibri"/>
                <w:lang w:val="pl-PL"/>
              </w:rPr>
              <w:t xml:space="preserve">Uświadomienie potrzeby bieżącego uczestnictwa w życiu kulturalnym, poprzez kontakt z literaturą, teatrem, kinem i w innych wydarzeniach kulturalnych; uświadomienie </w:t>
            </w:r>
            <w:r w:rsidRPr="00B1614A">
              <w:rPr>
                <w:rFonts w:ascii="Cambria" w:eastAsia="Times New Roman" w:hAnsi="Cambria" w:cs="Calibri"/>
                <w:bCs/>
                <w:lang w:val="pl-PL"/>
              </w:rPr>
              <w:t>konieczności poznania korzeni swojej tożsamości kulturowej oraz świadomości i krytycznego odbioru treści kulturowych</w:t>
            </w:r>
          </w:p>
        </w:tc>
      </w:tr>
    </w:tbl>
    <w:p w14:paraId="6914147B" w14:textId="77777777" w:rsidR="00680F21" w:rsidRPr="00B1614A" w:rsidRDefault="00680F21" w:rsidP="004F2DD3">
      <w:pPr>
        <w:spacing w:before="60"/>
        <w:rPr>
          <w:rFonts w:ascii="Cambria" w:eastAsia="Times New Roman" w:hAnsi="Cambria"/>
          <w:b/>
          <w:bCs/>
          <w:sz w:val="8"/>
          <w:szCs w:val="8"/>
          <w:lang w:val="pl-PL"/>
        </w:rPr>
      </w:pPr>
    </w:p>
    <w:p w14:paraId="42629FEE" w14:textId="77777777" w:rsidR="00680F21" w:rsidRPr="00B1614A" w:rsidRDefault="00680F21" w:rsidP="00FB65D0">
      <w:pPr>
        <w:numPr>
          <w:ilvl w:val="0"/>
          <w:numId w:val="45"/>
        </w:numPr>
        <w:spacing w:before="120"/>
        <w:rPr>
          <w:rFonts w:ascii="Cambria" w:eastAsia="Calibri" w:hAnsi="Cambria" w:cs="Calibri"/>
          <w:b/>
          <w:bCs/>
          <w:lang w:val="pl-PL"/>
        </w:rPr>
      </w:pPr>
      <w:r w:rsidRPr="00B1614A">
        <w:rPr>
          <w:rFonts w:ascii="Cambria" w:eastAsia="Calibri" w:hAnsi="Cambria" w:cs="Calibri"/>
          <w:b/>
          <w:bCs/>
          <w:lang w:val="pl-PL"/>
        </w:rPr>
        <w:t>Efekty uczenia się dla zajęć wraz z odniesieniem do efektów kierunkowych</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96"/>
        <w:gridCol w:w="6662"/>
        <w:gridCol w:w="1743"/>
      </w:tblGrid>
      <w:tr w:rsidR="00680F21" w:rsidRPr="00B1614A" w14:paraId="11CCD6AB"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9E40DB"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 xml:space="preserve">Symbol </w:t>
            </w:r>
            <w:proofErr w:type="spellStart"/>
            <w:r w:rsidRPr="00B1614A">
              <w:rPr>
                <w:rFonts w:ascii="Cambria" w:eastAsia="Times New Roman" w:hAnsi="Cambria"/>
                <w:b/>
                <w:bCs/>
              </w:rPr>
              <w:t>efektu</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uczenia</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się</w:t>
            </w:r>
            <w:proofErr w:type="spellEnd"/>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2AF1C4" w14:textId="77777777" w:rsidR="00680F21" w:rsidRPr="00B1614A" w:rsidRDefault="00680F21" w:rsidP="004F2DD3">
            <w:pPr>
              <w:jc w:val="center"/>
              <w:rPr>
                <w:rFonts w:ascii="Cambria" w:eastAsia="Times New Roman" w:hAnsi="Cambria"/>
                <w:b/>
                <w:bCs/>
              </w:rPr>
            </w:pPr>
            <w:proofErr w:type="spellStart"/>
            <w:r w:rsidRPr="00B1614A">
              <w:rPr>
                <w:rFonts w:ascii="Cambria" w:eastAsia="Times New Roman" w:hAnsi="Cambria"/>
                <w:b/>
                <w:bCs/>
              </w:rPr>
              <w:t>Opis</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efektu</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uczenia</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się</w:t>
            </w:r>
            <w:proofErr w:type="spellEnd"/>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89CEBD" w14:textId="77777777" w:rsidR="00680F21" w:rsidRPr="00B1614A" w:rsidRDefault="00680F21" w:rsidP="004F2DD3">
            <w:pPr>
              <w:jc w:val="center"/>
              <w:rPr>
                <w:rFonts w:ascii="Cambria" w:eastAsia="Times New Roman" w:hAnsi="Cambria"/>
                <w:b/>
                <w:bCs/>
              </w:rPr>
            </w:pPr>
            <w:proofErr w:type="spellStart"/>
            <w:r w:rsidRPr="00B1614A">
              <w:rPr>
                <w:rFonts w:ascii="Cambria" w:eastAsia="Times New Roman" w:hAnsi="Cambria"/>
                <w:b/>
                <w:bCs/>
              </w:rPr>
              <w:t>Odniesienie</w:t>
            </w:r>
            <w:proofErr w:type="spellEnd"/>
            <w:r w:rsidRPr="00B1614A">
              <w:rPr>
                <w:rFonts w:ascii="Cambria" w:eastAsia="Times New Roman" w:hAnsi="Cambria"/>
                <w:b/>
                <w:bCs/>
              </w:rPr>
              <w:t xml:space="preserve"> do </w:t>
            </w:r>
            <w:proofErr w:type="spellStart"/>
            <w:r w:rsidRPr="00B1614A">
              <w:rPr>
                <w:rFonts w:ascii="Cambria" w:eastAsia="Times New Roman" w:hAnsi="Cambria"/>
                <w:b/>
                <w:bCs/>
              </w:rPr>
              <w:t>efektu</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kierunkowego</w:t>
            </w:r>
            <w:proofErr w:type="spellEnd"/>
          </w:p>
        </w:tc>
      </w:tr>
      <w:tr w:rsidR="00680F21" w:rsidRPr="00B1614A" w14:paraId="093C0957" w14:textId="77777777" w:rsidTr="004F2DD3">
        <w:trPr>
          <w:jc w:val="center"/>
        </w:trPr>
        <w:tc>
          <w:tcPr>
            <w:tcW w:w="950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A5425D3" w14:textId="240812BC" w:rsidR="00680F21" w:rsidRPr="00B1614A" w:rsidRDefault="00680F21" w:rsidP="004F2DD3">
            <w:pPr>
              <w:jc w:val="center"/>
              <w:rPr>
                <w:rFonts w:ascii="Cambria" w:eastAsia="Times New Roman" w:hAnsi="Cambria"/>
                <w:b/>
                <w:bCs/>
                <w:lang w:val="pl-PL"/>
              </w:rPr>
            </w:pPr>
            <w:r w:rsidRPr="00B1614A">
              <w:rPr>
                <w:rFonts w:ascii="Cambria" w:eastAsia="Times New Roman" w:hAnsi="Cambria"/>
                <w:b/>
                <w:bCs/>
                <w:lang w:val="pl-PL"/>
              </w:rPr>
              <w:t>WIEDZA</w:t>
            </w:r>
            <w:r w:rsidR="001F0703" w:rsidRPr="00B1614A">
              <w:rPr>
                <w:rFonts w:ascii="Cambria" w:eastAsia="Times New Roman" w:hAnsi="Cambria" w:cs="Calibri"/>
                <w:lang w:val="pl-PL"/>
              </w:rPr>
              <w:t xml:space="preserve"> Absolwent zna i rozumie</w:t>
            </w:r>
          </w:p>
        </w:tc>
      </w:tr>
      <w:tr w:rsidR="00680F21" w:rsidRPr="00B1614A" w14:paraId="04F52C64"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3F017B" w14:textId="77777777" w:rsidR="00680F21" w:rsidRPr="00B1614A" w:rsidRDefault="00680F21" w:rsidP="004F2DD3">
            <w:pPr>
              <w:jc w:val="center"/>
              <w:rPr>
                <w:rFonts w:ascii="Cambria" w:eastAsia="Times New Roman" w:hAnsi="Cambria"/>
              </w:rPr>
            </w:pPr>
            <w:r w:rsidRPr="00B1614A">
              <w:rPr>
                <w:rFonts w:ascii="Cambria" w:eastAsia="Times New Roman" w:hAnsi="Cambria"/>
              </w:rPr>
              <w:t>W_01</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28B257" w14:textId="55C7A83F" w:rsidR="00680F21" w:rsidRPr="00B1614A" w:rsidRDefault="001F0703" w:rsidP="004F2DD3">
            <w:pPr>
              <w:jc w:val="both"/>
              <w:rPr>
                <w:rFonts w:ascii="Cambria" w:eastAsia="Times New Roman" w:hAnsi="Cambria"/>
                <w:lang w:val="pl-PL"/>
              </w:rPr>
            </w:pPr>
            <w:r w:rsidRPr="00B1614A">
              <w:rPr>
                <w:rFonts w:ascii="Cambria" w:eastAsia="Times New Roman" w:hAnsi="Cambria"/>
                <w:lang w:val="pl-PL" w:eastAsia="de-DE"/>
              </w:rPr>
              <w:t>terminologię z zakresu literaturoznawstwa stosowaną w analizie i interpretacji tekstu [</w:t>
            </w:r>
            <w:proofErr w:type="spellStart"/>
            <w:r w:rsidRPr="00B1614A">
              <w:rPr>
                <w:rFonts w:ascii="Cambria" w:eastAsia="Times New Roman" w:hAnsi="Cambria"/>
                <w:lang w:val="pl-PL" w:eastAsia="de-DE"/>
              </w:rPr>
              <w:t>sem</w:t>
            </w:r>
            <w:proofErr w:type="spellEnd"/>
            <w:r w:rsidRPr="00B1614A">
              <w:rPr>
                <w:rFonts w:ascii="Cambria" w:eastAsia="Times New Roman" w:hAnsi="Cambria"/>
                <w:lang w:val="pl-PL" w:eastAsia="de-DE"/>
              </w:rPr>
              <w:t>. 1]</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4E613D" w14:textId="50C4CC95" w:rsidR="00680F21" w:rsidRPr="00B1614A" w:rsidRDefault="001F0703" w:rsidP="004F2DD3">
            <w:pPr>
              <w:jc w:val="center"/>
              <w:rPr>
                <w:rFonts w:ascii="Cambria" w:eastAsia="Times New Roman" w:hAnsi="Cambria"/>
                <w:lang w:val="de-DE"/>
              </w:rPr>
            </w:pPr>
            <w:r w:rsidRPr="00B1614A">
              <w:rPr>
                <w:rFonts w:ascii="Cambria" w:eastAsia="Times New Roman" w:hAnsi="Cambria"/>
              </w:rPr>
              <w:t>K</w:t>
            </w:r>
            <w:r w:rsidRPr="00B1614A">
              <w:rPr>
                <w:rFonts w:ascii="Cambria" w:eastAsia="Times New Roman" w:hAnsi="Cambria"/>
                <w:lang w:val="de-DE"/>
              </w:rPr>
              <w:t>_W02</w:t>
            </w:r>
          </w:p>
        </w:tc>
      </w:tr>
      <w:tr w:rsidR="001F0703" w:rsidRPr="00B1614A" w14:paraId="30FC7B44"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42AA4" w14:textId="6671EC4D" w:rsidR="001F0703" w:rsidRPr="00B1614A" w:rsidRDefault="001F0703" w:rsidP="004F2DD3">
            <w:pPr>
              <w:jc w:val="center"/>
              <w:rPr>
                <w:rFonts w:ascii="Cambria" w:eastAsia="Times New Roman" w:hAnsi="Cambria"/>
              </w:rPr>
            </w:pPr>
            <w:r w:rsidRPr="00B1614A">
              <w:rPr>
                <w:rFonts w:ascii="Cambria" w:eastAsia="Times New Roman" w:hAnsi="Cambria"/>
              </w:rPr>
              <w:t>W_02</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84C106" w14:textId="2B93555D" w:rsidR="001F0703" w:rsidRPr="00B1614A" w:rsidRDefault="001F0703" w:rsidP="004F2DD3">
            <w:pPr>
              <w:jc w:val="both"/>
              <w:rPr>
                <w:rFonts w:ascii="Cambria" w:eastAsia="Times New Roman" w:hAnsi="Cambria" w:cs="Calibri"/>
                <w:lang w:val="pl-PL"/>
              </w:rPr>
            </w:pPr>
            <w:r w:rsidRPr="00B1614A">
              <w:rPr>
                <w:rFonts w:ascii="Cambria" w:eastAsia="Times New Roman" w:hAnsi="Cambria" w:cs="Calibri"/>
                <w:lang w:val="pl-PL"/>
              </w:rPr>
              <w:t xml:space="preserve">metody analizy i interpretacji tekstu literackiego i innych artefaktów </w:t>
            </w:r>
            <w:r w:rsidRPr="00B1614A">
              <w:rPr>
                <w:rFonts w:ascii="Cambria" w:eastAsia="Times New Roman" w:hAnsi="Cambria" w:cs="Calibri"/>
                <w:lang w:val="pl-PL"/>
              </w:rPr>
              <w:lastRenderedPageBreak/>
              <w:t xml:space="preserve">piśmiennictwa związanych z pograniczem. </w:t>
            </w:r>
            <w:r w:rsidRPr="00B1614A">
              <w:rPr>
                <w:rFonts w:ascii="Cambria" w:eastAsia="Times New Roman" w:hAnsi="Cambria" w:cs="Calibri"/>
              </w:rPr>
              <w:t>[sem.1; sem. 2]</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DEF27" w14:textId="23DCF007" w:rsidR="001F0703" w:rsidRPr="00B1614A" w:rsidRDefault="001F0703" w:rsidP="004F2DD3">
            <w:pPr>
              <w:jc w:val="center"/>
              <w:rPr>
                <w:rFonts w:ascii="Cambria" w:eastAsia="Times New Roman" w:hAnsi="Cambria"/>
              </w:rPr>
            </w:pPr>
            <w:r w:rsidRPr="00B1614A">
              <w:rPr>
                <w:rFonts w:ascii="Cambria" w:eastAsia="Times New Roman" w:hAnsi="Cambria"/>
              </w:rPr>
              <w:lastRenderedPageBreak/>
              <w:t>K_W07</w:t>
            </w:r>
          </w:p>
        </w:tc>
      </w:tr>
      <w:tr w:rsidR="00680F21" w:rsidRPr="00B1614A" w14:paraId="2AC26CBF"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4B9E4" w14:textId="173DB27C" w:rsidR="00680F21" w:rsidRPr="00B1614A" w:rsidRDefault="00680F21" w:rsidP="001F0703">
            <w:pPr>
              <w:jc w:val="center"/>
              <w:rPr>
                <w:rFonts w:ascii="Cambria" w:eastAsia="Times New Roman" w:hAnsi="Cambria"/>
              </w:rPr>
            </w:pPr>
            <w:r w:rsidRPr="00B1614A">
              <w:rPr>
                <w:rFonts w:ascii="Cambria" w:eastAsia="Times New Roman" w:hAnsi="Cambria"/>
              </w:rPr>
              <w:t>W_0</w:t>
            </w:r>
            <w:r w:rsidR="001F0703" w:rsidRPr="00B1614A">
              <w:rPr>
                <w:rFonts w:ascii="Cambria" w:eastAsia="Times New Roman" w:hAnsi="Cambria"/>
              </w:rPr>
              <w:t>3</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C3732" w14:textId="77777777" w:rsidR="00680F21" w:rsidRPr="00B1614A" w:rsidRDefault="00680F21" w:rsidP="004F2DD3">
            <w:pPr>
              <w:jc w:val="both"/>
              <w:rPr>
                <w:rFonts w:ascii="Cambria" w:eastAsia="Times New Roman" w:hAnsi="Cambria"/>
              </w:rPr>
            </w:pPr>
            <w:r w:rsidRPr="00B1614A">
              <w:rPr>
                <w:rFonts w:ascii="Cambria" w:eastAsia="Times New Roman" w:hAnsi="Cambria" w:cs="Calibri"/>
                <w:lang w:val="pl-PL"/>
              </w:rPr>
              <w:t xml:space="preserve">Absolwent zna i rozumie najważniejsze teorie pogranicza oraz przedstawicieli zajmujących się tą tematyką w  ujęciu diachronicznym i synchronicznym. </w:t>
            </w:r>
            <w:r w:rsidRPr="00B1614A">
              <w:rPr>
                <w:rFonts w:ascii="Cambria" w:eastAsia="Times New Roman" w:hAnsi="Cambria" w:cs="Calibri"/>
              </w:rPr>
              <w:t>[sem. 2]</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EE4B10" w14:textId="77777777" w:rsidR="00680F21" w:rsidRPr="00B1614A" w:rsidRDefault="00680F21" w:rsidP="004F2DD3">
            <w:pPr>
              <w:jc w:val="center"/>
              <w:rPr>
                <w:rFonts w:ascii="Cambria" w:eastAsia="Times New Roman" w:hAnsi="Cambria"/>
              </w:rPr>
            </w:pPr>
            <w:r w:rsidRPr="00B1614A">
              <w:rPr>
                <w:rFonts w:ascii="Cambria" w:eastAsia="Times New Roman" w:hAnsi="Cambria"/>
              </w:rPr>
              <w:t>K_W08</w:t>
            </w:r>
          </w:p>
        </w:tc>
      </w:tr>
      <w:tr w:rsidR="00680F21" w:rsidRPr="00B1614A" w14:paraId="4DE76D20" w14:textId="77777777" w:rsidTr="004F2DD3">
        <w:trPr>
          <w:jc w:val="center"/>
        </w:trPr>
        <w:tc>
          <w:tcPr>
            <w:tcW w:w="950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29D3F" w14:textId="263392E0" w:rsidR="00680F21" w:rsidRPr="00B1614A" w:rsidRDefault="00680F21" w:rsidP="004F2DD3">
            <w:pPr>
              <w:jc w:val="center"/>
              <w:rPr>
                <w:rFonts w:ascii="Cambria" w:eastAsia="Times New Roman" w:hAnsi="Cambria"/>
                <w:b/>
                <w:bCs/>
              </w:rPr>
            </w:pPr>
            <w:r w:rsidRPr="00B1614A">
              <w:rPr>
                <w:rFonts w:ascii="Cambria" w:eastAsia="Times New Roman" w:hAnsi="Cambria"/>
                <w:b/>
                <w:bCs/>
              </w:rPr>
              <w:t>UMIEJĘTNOŚCI</w:t>
            </w:r>
            <w:r w:rsidR="001F0703" w:rsidRPr="00B1614A">
              <w:rPr>
                <w:rFonts w:ascii="Cambria" w:eastAsia="Times New Roman" w:hAnsi="Cambria" w:cs="Calibri"/>
                <w:lang w:val="pl-PL"/>
              </w:rPr>
              <w:t xml:space="preserve"> Absolwent potrafi</w:t>
            </w:r>
          </w:p>
        </w:tc>
      </w:tr>
      <w:tr w:rsidR="00680F21" w:rsidRPr="00B1614A" w14:paraId="6D195838"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524C8D" w14:textId="77777777" w:rsidR="00680F21" w:rsidRPr="00B1614A" w:rsidRDefault="00680F21" w:rsidP="004F2DD3">
            <w:pPr>
              <w:jc w:val="center"/>
              <w:rPr>
                <w:rFonts w:ascii="Cambria" w:eastAsia="Times New Roman" w:hAnsi="Cambria"/>
              </w:rPr>
            </w:pPr>
            <w:r w:rsidRPr="00B1614A">
              <w:rPr>
                <w:rFonts w:ascii="Cambria" w:eastAsia="Times New Roman" w:hAnsi="Cambria"/>
              </w:rPr>
              <w:t>U_01</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4F9496" w14:textId="0055E57D"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wykorzystać kompetencje językową do uzyskania bezpośredniego dostępu i zdobycia wiedzy źródłowej o literaturze i społecznościach regionu pogranicza [sem.1-2]</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436C1" w14:textId="31D46E29" w:rsidR="00680F21" w:rsidRPr="00B1614A" w:rsidRDefault="001F0703" w:rsidP="004F2DD3">
            <w:pPr>
              <w:jc w:val="center"/>
              <w:rPr>
                <w:rFonts w:ascii="Cambria" w:eastAsia="Times New Roman" w:hAnsi="Cambria"/>
              </w:rPr>
            </w:pPr>
            <w:r w:rsidRPr="00B1614A">
              <w:rPr>
                <w:rFonts w:ascii="Cambria" w:eastAsia="Times New Roman" w:hAnsi="Cambria"/>
              </w:rPr>
              <w:t>K_U06</w:t>
            </w:r>
          </w:p>
          <w:p w14:paraId="5EB5520B" w14:textId="77777777" w:rsidR="00680F21" w:rsidRPr="00B1614A" w:rsidRDefault="00680F21" w:rsidP="004F2DD3">
            <w:pPr>
              <w:jc w:val="center"/>
              <w:rPr>
                <w:rFonts w:ascii="Cambria" w:eastAsia="Times New Roman" w:hAnsi="Cambria"/>
              </w:rPr>
            </w:pPr>
          </w:p>
        </w:tc>
      </w:tr>
      <w:tr w:rsidR="00680F21" w:rsidRPr="00B1614A" w14:paraId="4AE52DBC"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5A4F96" w14:textId="77777777" w:rsidR="00680F21" w:rsidRPr="00B1614A" w:rsidRDefault="00680F21" w:rsidP="004F2DD3">
            <w:pPr>
              <w:jc w:val="center"/>
              <w:rPr>
                <w:rFonts w:ascii="Cambria" w:eastAsia="Times New Roman" w:hAnsi="Cambria"/>
              </w:rPr>
            </w:pPr>
            <w:r w:rsidRPr="00B1614A">
              <w:rPr>
                <w:rFonts w:ascii="Cambria" w:eastAsia="Times New Roman" w:hAnsi="Cambria"/>
              </w:rPr>
              <w:t>U_02</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ABEF0E" w14:textId="74E7B21E" w:rsidR="00680F21" w:rsidRPr="00B1614A" w:rsidRDefault="00680F21" w:rsidP="004F2DD3">
            <w:pPr>
              <w:rPr>
                <w:rFonts w:ascii="Cambria" w:eastAsia="Times New Roman" w:hAnsi="Cambria"/>
                <w:lang w:val="pl-PL"/>
              </w:rPr>
            </w:pPr>
            <w:r w:rsidRPr="00B1614A">
              <w:rPr>
                <w:rFonts w:ascii="Cambria" w:eastAsia="Times New Roman" w:hAnsi="Cambria" w:cs="Calibri"/>
                <w:lang w:val="pl-PL"/>
              </w:rPr>
              <w:t>zastosować podstawową terminologię współczesnej humanistyki do odczytania, analizy i interpretacji tekstu literackiego oraz źródłowego w kontekście przenikania kultur w obszarze pogranicza [</w:t>
            </w:r>
            <w:proofErr w:type="spellStart"/>
            <w:r w:rsidRPr="00B1614A">
              <w:rPr>
                <w:rFonts w:ascii="Cambria" w:eastAsia="Times New Roman" w:hAnsi="Cambria" w:cs="Calibri"/>
                <w:lang w:val="pl-PL"/>
              </w:rPr>
              <w:t>sem</w:t>
            </w:r>
            <w:proofErr w:type="spellEnd"/>
            <w:r w:rsidRPr="00B1614A">
              <w:rPr>
                <w:rFonts w:ascii="Cambria" w:eastAsia="Times New Roman" w:hAnsi="Cambria" w:cs="Calibri"/>
                <w:lang w:val="pl-PL"/>
              </w:rPr>
              <w:t>. 1-2]</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FEC375" w14:textId="77777777" w:rsidR="00680F21" w:rsidRPr="00B1614A" w:rsidRDefault="00680F21" w:rsidP="004F2DD3">
            <w:pPr>
              <w:jc w:val="center"/>
              <w:rPr>
                <w:rFonts w:ascii="Cambria" w:eastAsia="Times New Roman" w:hAnsi="Cambria"/>
              </w:rPr>
            </w:pPr>
            <w:r w:rsidRPr="00B1614A">
              <w:rPr>
                <w:rFonts w:ascii="Cambria" w:eastAsia="Times New Roman" w:hAnsi="Cambria"/>
              </w:rPr>
              <w:t>K_U07</w:t>
            </w:r>
          </w:p>
          <w:p w14:paraId="699D196C" w14:textId="77777777" w:rsidR="00680F21" w:rsidRPr="00B1614A" w:rsidRDefault="00680F21" w:rsidP="004F2DD3">
            <w:pPr>
              <w:jc w:val="center"/>
              <w:rPr>
                <w:rFonts w:ascii="Cambria" w:eastAsia="Times New Roman" w:hAnsi="Cambria"/>
              </w:rPr>
            </w:pPr>
          </w:p>
        </w:tc>
      </w:tr>
      <w:tr w:rsidR="00680F21" w:rsidRPr="00B1614A" w14:paraId="64724875"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18558B" w14:textId="77777777" w:rsidR="00680F21" w:rsidRPr="00B1614A" w:rsidRDefault="00680F21" w:rsidP="004F2DD3">
            <w:pPr>
              <w:jc w:val="center"/>
              <w:rPr>
                <w:rFonts w:ascii="Cambria" w:eastAsia="Times New Roman" w:hAnsi="Cambria"/>
              </w:rPr>
            </w:pPr>
            <w:r w:rsidRPr="00B1614A">
              <w:rPr>
                <w:rFonts w:ascii="Cambria" w:eastAsia="Times New Roman" w:hAnsi="Cambria"/>
              </w:rPr>
              <w:t>U_03</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96A3F1" w14:textId="4A514B51"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dokonać analizy porównawczej wybranych aspektów kultury rodzimej i kultury języka obcego w kontekście dziedzictwa kulturowego pogranicza polsko-niemieckiego [sem.2]</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C245A" w14:textId="77777777" w:rsidR="00680F21" w:rsidRPr="00B1614A" w:rsidRDefault="00680F21" w:rsidP="004F2DD3">
            <w:pPr>
              <w:jc w:val="center"/>
              <w:rPr>
                <w:rFonts w:ascii="Cambria" w:eastAsia="Times New Roman" w:hAnsi="Cambria"/>
                <w:lang w:val="pl-PL"/>
              </w:rPr>
            </w:pPr>
          </w:p>
          <w:p w14:paraId="71AB5554" w14:textId="35ED5CEC" w:rsidR="00680F21" w:rsidRPr="00B1614A" w:rsidRDefault="001F0703" w:rsidP="004F2DD3">
            <w:pPr>
              <w:jc w:val="center"/>
              <w:rPr>
                <w:rFonts w:ascii="Cambria" w:eastAsia="Times New Roman" w:hAnsi="Cambria"/>
              </w:rPr>
            </w:pPr>
            <w:r w:rsidRPr="00B1614A">
              <w:rPr>
                <w:rFonts w:ascii="Cambria" w:eastAsia="Times New Roman" w:hAnsi="Cambria"/>
              </w:rPr>
              <w:t>K_U08</w:t>
            </w:r>
          </w:p>
          <w:p w14:paraId="54F5600A" w14:textId="77777777" w:rsidR="00680F21" w:rsidRPr="00B1614A" w:rsidRDefault="00680F21" w:rsidP="004F2DD3">
            <w:pPr>
              <w:rPr>
                <w:rFonts w:ascii="Cambria" w:eastAsia="Times New Roman" w:hAnsi="Cambria"/>
              </w:rPr>
            </w:pPr>
          </w:p>
        </w:tc>
      </w:tr>
      <w:tr w:rsidR="001F0703" w:rsidRPr="00B1614A" w14:paraId="268301FA"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77AF7" w14:textId="31444043" w:rsidR="001F0703" w:rsidRPr="00B1614A" w:rsidRDefault="001F0703" w:rsidP="004F2DD3">
            <w:pPr>
              <w:jc w:val="center"/>
              <w:rPr>
                <w:rFonts w:ascii="Cambria" w:eastAsia="Times New Roman" w:hAnsi="Cambria"/>
              </w:rPr>
            </w:pPr>
            <w:r w:rsidRPr="00B1614A">
              <w:rPr>
                <w:rFonts w:ascii="Cambria" w:eastAsia="Times New Roman" w:hAnsi="Cambria"/>
              </w:rPr>
              <w:t>U_04</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3FD52BD3" w14:textId="6D73ED62" w:rsidR="001F0703" w:rsidRPr="00B1614A" w:rsidRDefault="001F0703" w:rsidP="004F2DD3">
            <w:pPr>
              <w:rPr>
                <w:rFonts w:ascii="Cambria" w:eastAsia="Times New Roman" w:hAnsi="Cambria" w:cs="Calibri"/>
                <w:lang w:val="pl-PL"/>
              </w:rPr>
            </w:pPr>
            <w:r w:rsidRPr="00B1614A">
              <w:rPr>
                <w:rFonts w:ascii="Cambria" w:eastAsia="Times New Roman" w:hAnsi="Cambria"/>
                <w:lang w:val="pl-PL" w:eastAsia="de-DE"/>
              </w:rPr>
              <w:t>uczestniczy w debacie o literaturze w kontekście interdyscyplinarnym i międzykulturowym [sem.2]</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F0C2D" w14:textId="6B065357" w:rsidR="001F0703" w:rsidRPr="00B1614A" w:rsidRDefault="001F0703" w:rsidP="004F2DD3">
            <w:pPr>
              <w:jc w:val="center"/>
              <w:rPr>
                <w:rFonts w:ascii="Cambria" w:eastAsia="Times New Roman" w:hAnsi="Cambria"/>
                <w:lang w:val="pl-PL"/>
              </w:rPr>
            </w:pPr>
            <w:r w:rsidRPr="00B1614A">
              <w:rPr>
                <w:rFonts w:ascii="Cambria" w:eastAsia="Cambria" w:hAnsi="Cambria" w:cs="Cambria"/>
                <w:lang w:val="pl-PL" w:eastAsia="de-DE"/>
              </w:rPr>
              <w:t>K_U14</w:t>
            </w:r>
          </w:p>
        </w:tc>
      </w:tr>
      <w:tr w:rsidR="00680F21" w:rsidRPr="00B1614A" w14:paraId="6D3BBC02" w14:textId="77777777" w:rsidTr="004F2DD3">
        <w:trPr>
          <w:jc w:val="center"/>
        </w:trPr>
        <w:tc>
          <w:tcPr>
            <w:tcW w:w="950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528EC4"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KOMPETENCJE SPOŁECZNE</w:t>
            </w:r>
          </w:p>
        </w:tc>
      </w:tr>
      <w:tr w:rsidR="00680F21" w:rsidRPr="00B1614A" w14:paraId="18CA53F4" w14:textId="77777777" w:rsidTr="004F2DD3">
        <w:trPr>
          <w:jc w:val="center"/>
        </w:trPr>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A88B85" w14:textId="77777777" w:rsidR="00680F21" w:rsidRPr="00B1614A" w:rsidRDefault="00680F21" w:rsidP="004F2DD3">
            <w:pPr>
              <w:jc w:val="center"/>
              <w:rPr>
                <w:rFonts w:ascii="Cambria" w:eastAsia="Times New Roman" w:hAnsi="Cambria"/>
              </w:rPr>
            </w:pPr>
            <w:r w:rsidRPr="00B1614A">
              <w:rPr>
                <w:rFonts w:ascii="Cambria" w:eastAsia="Times New Roman" w:hAnsi="Cambria"/>
              </w:rPr>
              <w:t>K_01</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FD2B49"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Absolwent jest gotów do wykazania się bezstronnością w podejściu do różnorodności kulturowej i dostrzega potrzebę znajomości dziedzictwa kulturowego [</w:t>
            </w:r>
            <w:proofErr w:type="spellStart"/>
            <w:r w:rsidRPr="00B1614A">
              <w:rPr>
                <w:rFonts w:ascii="Cambria" w:eastAsia="Times New Roman" w:hAnsi="Cambria" w:cs="Calibri"/>
                <w:lang w:val="pl-PL"/>
              </w:rPr>
              <w:t>sem</w:t>
            </w:r>
            <w:proofErr w:type="spellEnd"/>
            <w:r w:rsidRPr="00B1614A">
              <w:rPr>
                <w:rFonts w:ascii="Cambria" w:eastAsia="Times New Roman" w:hAnsi="Cambria" w:cs="Calibri"/>
                <w:lang w:val="pl-PL"/>
              </w:rPr>
              <w:t>. 1]</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724B51" w14:textId="77777777" w:rsidR="00680F21" w:rsidRPr="00B1614A" w:rsidRDefault="00680F21" w:rsidP="004F2DD3">
            <w:pPr>
              <w:jc w:val="center"/>
              <w:rPr>
                <w:rFonts w:ascii="Cambria" w:eastAsia="Times New Roman" w:hAnsi="Cambria"/>
              </w:rPr>
            </w:pPr>
            <w:r w:rsidRPr="00B1614A">
              <w:rPr>
                <w:rFonts w:ascii="Cambria" w:eastAsia="Times New Roman" w:hAnsi="Cambria"/>
              </w:rPr>
              <w:t>K_K07</w:t>
            </w:r>
          </w:p>
          <w:p w14:paraId="39C013F4" w14:textId="77777777" w:rsidR="00680F21" w:rsidRPr="00B1614A" w:rsidRDefault="00680F21" w:rsidP="004F2DD3">
            <w:pPr>
              <w:jc w:val="center"/>
              <w:rPr>
                <w:rFonts w:ascii="Cambria" w:eastAsia="Times New Roman" w:hAnsi="Cambria"/>
              </w:rPr>
            </w:pPr>
          </w:p>
        </w:tc>
      </w:tr>
    </w:tbl>
    <w:p w14:paraId="25038917"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b/>
          <w:bCs/>
          <w:lang w:val="pl-PL"/>
        </w:rPr>
        <w:t xml:space="preserve">6. Treści programowe  oraz liczba godzin na poszczególnych formach zajęć </w:t>
      </w:r>
      <w:r w:rsidRPr="00B1614A">
        <w:rPr>
          <w:rFonts w:ascii="Cambria" w:eastAsia="Times New Roman" w:hAnsi="Cambria" w:cs="Calibri"/>
          <w:lang w:val="pl-PL"/>
        </w:rPr>
        <w:t>(zgodnie z programem studiów):</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7518"/>
        <w:gridCol w:w="567"/>
        <w:gridCol w:w="709"/>
      </w:tblGrid>
      <w:tr w:rsidR="00680F21" w:rsidRPr="00B1614A" w14:paraId="564857CA" w14:textId="77777777" w:rsidTr="004F2DD3">
        <w:trPr>
          <w:trHeight w:val="340"/>
        </w:trPr>
        <w:tc>
          <w:tcPr>
            <w:tcW w:w="671" w:type="dxa"/>
            <w:tcBorders>
              <w:top w:val="single" w:sz="4" w:space="0" w:color="auto"/>
              <w:left w:val="single" w:sz="4" w:space="0" w:color="auto"/>
              <w:bottom w:val="single" w:sz="4" w:space="0" w:color="auto"/>
              <w:right w:val="single" w:sz="4" w:space="0" w:color="auto"/>
            </w:tcBorders>
            <w:hideMark/>
          </w:tcPr>
          <w:p w14:paraId="13AEFBD8" w14:textId="77777777" w:rsidR="00680F21" w:rsidRPr="00B1614A" w:rsidRDefault="00680F21" w:rsidP="004F2DD3">
            <w:pPr>
              <w:rPr>
                <w:rFonts w:ascii="Cambria" w:eastAsia="Times New Roman" w:hAnsi="Cambria" w:cs="Calibri"/>
                <w:b/>
              </w:rPr>
            </w:pPr>
            <w:proofErr w:type="spellStart"/>
            <w:r w:rsidRPr="00B1614A">
              <w:rPr>
                <w:rFonts w:ascii="Cambria" w:eastAsia="Times New Roman" w:hAnsi="Cambria" w:cs="Calibri"/>
                <w:b/>
              </w:rPr>
              <w:t>Lp</w:t>
            </w:r>
            <w:proofErr w:type="spellEnd"/>
            <w:r w:rsidRPr="00B1614A">
              <w:rPr>
                <w:rFonts w:ascii="Cambria" w:eastAsia="Times New Roman" w:hAnsi="Cambria" w:cs="Calibri"/>
                <w:b/>
              </w:rPr>
              <w:t>.</w:t>
            </w:r>
          </w:p>
        </w:tc>
        <w:tc>
          <w:tcPr>
            <w:tcW w:w="7518" w:type="dxa"/>
            <w:tcBorders>
              <w:top w:val="single" w:sz="4" w:space="0" w:color="auto"/>
              <w:left w:val="single" w:sz="4" w:space="0" w:color="auto"/>
              <w:bottom w:val="single" w:sz="4" w:space="0" w:color="auto"/>
              <w:right w:val="single" w:sz="4" w:space="0" w:color="auto"/>
            </w:tcBorders>
            <w:hideMark/>
          </w:tcPr>
          <w:p w14:paraId="3B0041B2" w14:textId="77777777" w:rsidR="00680F21" w:rsidRPr="00B1614A" w:rsidRDefault="00680F21" w:rsidP="004F2DD3">
            <w:pPr>
              <w:rPr>
                <w:rFonts w:ascii="Cambria" w:eastAsia="Times New Roman" w:hAnsi="Cambria" w:cs="Calibri"/>
                <w:b/>
              </w:rPr>
            </w:pPr>
            <w:proofErr w:type="spellStart"/>
            <w:r w:rsidRPr="00B1614A">
              <w:rPr>
                <w:rFonts w:ascii="Cambria" w:eastAsia="Times New Roman" w:hAnsi="Cambria" w:cs="Calibri"/>
                <w:b/>
              </w:rPr>
              <w:t>Treści</w:t>
            </w:r>
            <w:proofErr w:type="spellEnd"/>
            <w:r w:rsidRPr="00B1614A">
              <w:rPr>
                <w:rFonts w:ascii="Cambria" w:eastAsia="Times New Roman" w:hAnsi="Cambria" w:cs="Calibri"/>
                <w:b/>
              </w:rPr>
              <w:t xml:space="preserve"> </w:t>
            </w:r>
            <w:proofErr w:type="spellStart"/>
            <w:r w:rsidRPr="00B1614A">
              <w:rPr>
                <w:rFonts w:ascii="Cambria" w:eastAsia="Times New Roman" w:hAnsi="Cambria" w:cs="Calibri"/>
                <w:b/>
              </w:rPr>
              <w:t>ćwiczeń</w:t>
            </w:r>
            <w:proofErr w:type="spellEnd"/>
          </w:p>
        </w:tc>
        <w:tc>
          <w:tcPr>
            <w:tcW w:w="1276" w:type="dxa"/>
            <w:gridSpan w:val="2"/>
            <w:tcBorders>
              <w:top w:val="single" w:sz="4" w:space="0" w:color="auto"/>
              <w:left w:val="single" w:sz="4" w:space="0" w:color="auto"/>
              <w:bottom w:val="single" w:sz="4" w:space="0" w:color="auto"/>
              <w:right w:val="single" w:sz="4" w:space="0" w:color="auto"/>
            </w:tcBorders>
            <w:hideMark/>
          </w:tcPr>
          <w:p w14:paraId="13E5144C" w14:textId="77777777" w:rsidR="00680F21" w:rsidRPr="00B1614A" w:rsidRDefault="00680F21" w:rsidP="004F2DD3">
            <w:pPr>
              <w:jc w:val="center"/>
              <w:rPr>
                <w:rFonts w:ascii="Cambria" w:eastAsia="Times New Roman" w:hAnsi="Cambria" w:cs="Calibri"/>
                <w:b/>
                <w:sz w:val="16"/>
                <w:szCs w:val="16"/>
              </w:rPr>
            </w:pPr>
            <w:proofErr w:type="spellStart"/>
            <w:r w:rsidRPr="00B1614A">
              <w:rPr>
                <w:rFonts w:ascii="Cambria" w:eastAsia="Times New Roman" w:hAnsi="Cambria" w:cs="Calibri"/>
                <w:b/>
                <w:sz w:val="16"/>
                <w:szCs w:val="16"/>
              </w:rPr>
              <w:t>Liczba</w:t>
            </w:r>
            <w:proofErr w:type="spellEnd"/>
            <w:r w:rsidRPr="00B1614A">
              <w:rPr>
                <w:rFonts w:ascii="Cambria" w:eastAsia="Times New Roman" w:hAnsi="Cambria" w:cs="Calibri"/>
                <w:b/>
                <w:sz w:val="16"/>
                <w:szCs w:val="16"/>
              </w:rPr>
              <w:t xml:space="preserve"> </w:t>
            </w:r>
            <w:proofErr w:type="spellStart"/>
            <w:r w:rsidRPr="00B1614A">
              <w:rPr>
                <w:rFonts w:ascii="Cambria" w:eastAsia="Times New Roman" w:hAnsi="Cambria" w:cs="Calibri"/>
                <w:b/>
                <w:sz w:val="16"/>
                <w:szCs w:val="16"/>
              </w:rPr>
              <w:t>godzin</w:t>
            </w:r>
            <w:proofErr w:type="spellEnd"/>
          </w:p>
        </w:tc>
      </w:tr>
      <w:tr w:rsidR="00680F21" w:rsidRPr="00B1614A" w14:paraId="6E9CF07C" w14:textId="77777777" w:rsidTr="004F2DD3">
        <w:trPr>
          <w:trHeight w:val="70"/>
        </w:trPr>
        <w:tc>
          <w:tcPr>
            <w:tcW w:w="671" w:type="dxa"/>
            <w:tcBorders>
              <w:top w:val="single" w:sz="4" w:space="0" w:color="auto"/>
              <w:left w:val="single" w:sz="4" w:space="0" w:color="auto"/>
              <w:bottom w:val="single" w:sz="4" w:space="0" w:color="auto"/>
              <w:right w:val="single" w:sz="4" w:space="0" w:color="auto"/>
            </w:tcBorders>
          </w:tcPr>
          <w:p w14:paraId="305CB25B" w14:textId="77777777" w:rsidR="00680F21" w:rsidRPr="00B1614A" w:rsidRDefault="00680F21" w:rsidP="004F2DD3">
            <w:pPr>
              <w:rPr>
                <w:rFonts w:ascii="Cambria" w:eastAsia="Times New Roman" w:hAnsi="Cambria" w:cs="Calibri"/>
                <w:b/>
                <w:sz w:val="12"/>
                <w:szCs w:val="12"/>
              </w:rPr>
            </w:pPr>
          </w:p>
        </w:tc>
        <w:tc>
          <w:tcPr>
            <w:tcW w:w="7518" w:type="dxa"/>
            <w:tcBorders>
              <w:top w:val="single" w:sz="4" w:space="0" w:color="auto"/>
              <w:left w:val="single" w:sz="4" w:space="0" w:color="auto"/>
              <w:bottom w:val="single" w:sz="4" w:space="0" w:color="auto"/>
              <w:right w:val="single" w:sz="4" w:space="0" w:color="auto"/>
            </w:tcBorders>
          </w:tcPr>
          <w:p w14:paraId="6F331BF5" w14:textId="77777777" w:rsidR="00680F21" w:rsidRPr="00B1614A" w:rsidRDefault="00680F21" w:rsidP="004F2DD3">
            <w:pPr>
              <w:rPr>
                <w:rFonts w:ascii="Cambria" w:eastAsia="Times New Roman" w:hAnsi="Cambria" w:cs="Calibri"/>
                <w:b/>
                <w:sz w:val="12"/>
                <w:szCs w:val="12"/>
                <w:lang w:val="pl-PL"/>
              </w:rPr>
            </w:pPr>
          </w:p>
        </w:tc>
        <w:tc>
          <w:tcPr>
            <w:tcW w:w="567" w:type="dxa"/>
            <w:tcBorders>
              <w:top w:val="single" w:sz="4" w:space="0" w:color="auto"/>
              <w:left w:val="single" w:sz="4" w:space="0" w:color="auto"/>
              <w:bottom w:val="single" w:sz="4" w:space="0" w:color="auto"/>
              <w:right w:val="single" w:sz="4" w:space="0" w:color="auto"/>
            </w:tcBorders>
            <w:hideMark/>
          </w:tcPr>
          <w:p w14:paraId="16C46A1C" w14:textId="77777777" w:rsidR="00680F21" w:rsidRPr="00B1614A" w:rsidRDefault="00680F21" w:rsidP="004F2DD3">
            <w:pPr>
              <w:jc w:val="center"/>
              <w:rPr>
                <w:rFonts w:ascii="Cambria" w:eastAsia="Times New Roman" w:hAnsi="Cambria" w:cs="Calibri"/>
                <w:b/>
                <w:sz w:val="16"/>
                <w:szCs w:val="16"/>
              </w:rPr>
            </w:pPr>
            <w:r w:rsidRPr="00B1614A">
              <w:rPr>
                <w:rFonts w:ascii="Cambria" w:eastAsia="Times New Roman" w:hAnsi="Cambria" w:cs="Calibri"/>
                <w:b/>
                <w:sz w:val="16"/>
                <w:szCs w:val="16"/>
              </w:rPr>
              <w:t>Stac.</w:t>
            </w:r>
          </w:p>
        </w:tc>
        <w:tc>
          <w:tcPr>
            <w:tcW w:w="709" w:type="dxa"/>
            <w:tcBorders>
              <w:top w:val="single" w:sz="4" w:space="0" w:color="auto"/>
              <w:left w:val="single" w:sz="4" w:space="0" w:color="auto"/>
              <w:bottom w:val="single" w:sz="4" w:space="0" w:color="auto"/>
              <w:right w:val="single" w:sz="4" w:space="0" w:color="auto"/>
            </w:tcBorders>
            <w:hideMark/>
          </w:tcPr>
          <w:p w14:paraId="0827816D" w14:textId="77777777" w:rsidR="00680F21" w:rsidRPr="00B1614A" w:rsidRDefault="00680F21" w:rsidP="004F2DD3">
            <w:pPr>
              <w:jc w:val="center"/>
              <w:rPr>
                <w:rFonts w:ascii="Cambria" w:eastAsia="Times New Roman" w:hAnsi="Cambria" w:cs="Calibri"/>
                <w:b/>
                <w:sz w:val="16"/>
                <w:szCs w:val="16"/>
              </w:rPr>
            </w:pPr>
            <w:proofErr w:type="spellStart"/>
            <w:r w:rsidRPr="00B1614A">
              <w:rPr>
                <w:rFonts w:ascii="Cambria" w:eastAsia="Times New Roman" w:hAnsi="Cambria" w:cs="Calibri"/>
                <w:b/>
                <w:sz w:val="16"/>
                <w:szCs w:val="16"/>
              </w:rPr>
              <w:t>Niest</w:t>
            </w:r>
            <w:proofErr w:type="spellEnd"/>
            <w:r w:rsidRPr="00B1614A">
              <w:rPr>
                <w:rFonts w:ascii="Cambria" w:eastAsia="Times New Roman" w:hAnsi="Cambria" w:cs="Calibri"/>
                <w:b/>
                <w:sz w:val="16"/>
                <w:szCs w:val="16"/>
              </w:rPr>
              <w:t>.</w:t>
            </w:r>
          </w:p>
        </w:tc>
      </w:tr>
      <w:tr w:rsidR="00680F21" w:rsidRPr="00B1614A" w14:paraId="6C49B7AB" w14:textId="77777777" w:rsidTr="004F2DD3">
        <w:trPr>
          <w:trHeight w:val="225"/>
        </w:trPr>
        <w:tc>
          <w:tcPr>
            <w:tcW w:w="9465" w:type="dxa"/>
            <w:gridSpan w:val="4"/>
            <w:tcBorders>
              <w:top w:val="single" w:sz="4" w:space="0" w:color="auto"/>
              <w:left w:val="single" w:sz="4" w:space="0" w:color="auto"/>
              <w:bottom w:val="single" w:sz="4" w:space="0" w:color="auto"/>
              <w:right w:val="single" w:sz="4" w:space="0" w:color="auto"/>
            </w:tcBorders>
            <w:hideMark/>
          </w:tcPr>
          <w:p w14:paraId="15C2C69A" w14:textId="77777777" w:rsidR="00680F21" w:rsidRPr="00B1614A" w:rsidRDefault="00680F21" w:rsidP="004F2DD3">
            <w:pPr>
              <w:jc w:val="center"/>
              <w:rPr>
                <w:rFonts w:ascii="Cambria" w:eastAsia="Times New Roman" w:hAnsi="Cambria" w:cs="Calibri"/>
              </w:rPr>
            </w:pPr>
            <w:proofErr w:type="spellStart"/>
            <w:r w:rsidRPr="00B1614A">
              <w:rPr>
                <w:rFonts w:ascii="Cambria" w:eastAsia="Times New Roman" w:hAnsi="Cambria" w:cs="Calibri"/>
              </w:rPr>
              <w:t>Semestr</w:t>
            </w:r>
            <w:proofErr w:type="spellEnd"/>
            <w:r w:rsidRPr="00B1614A">
              <w:rPr>
                <w:rFonts w:ascii="Cambria" w:eastAsia="Times New Roman" w:hAnsi="Cambria" w:cs="Calibri"/>
              </w:rPr>
              <w:t xml:space="preserve"> 1</w:t>
            </w:r>
          </w:p>
        </w:tc>
      </w:tr>
      <w:tr w:rsidR="00680F21" w:rsidRPr="00B1614A" w14:paraId="7638112E" w14:textId="77777777" w:rsidTr="004F2DD3">
        <w:trPr>
          <w:trHeight w:val="225"/>
        </w:trPr>
        <w:tc>
          <w:tcPr>
            <w:tcW w:w="671" w:type="dxa"/>
            <w:tcBorders>
              <w:top w:val="single" w:sz="4" w:space="0" w:color="auto"/>
              <w:left w:val="single" w:sz="4" w:space="0" w:color="auto"/>
              <w:bottom w:val="single" w:sz="4" w:space="0" w:color="auto"/>
              <w:right w:val="single" w:sz="4" w:space="0" w:color="auto"/>
            </w:tcBorders>
            <w:hideMark/>
          </w:tcPr>
          <w:p w14:paraId="6317FE06"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C1</w:t>
            </w:r>
          </w:p>
        </w:tc>
        <w:tc>
          <w:tcPr>
            <w:tcW w:w="7518" w:type="dxa"/>
            <w:tcBorders>
              <w:top w:val="single" w:sz="4" w:space="0" w:color="auto"/>
              <w:left w:val="single" w:sz="4" w:space="0" w:color="auto"/>
              <w:bottom w:val="single" w:sz="4" w:space="0" w:color="auto"/>
              <w:right w:val="single" w:sz="4" w:space="0" w:color="auto"/>
            </w:tcBorders>
            <w:hideMark/>
          </w:tcPr>
          <w:p w14:paraId="2A792364"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 xml:space="preserve">Wprowadzenie do pojęcia literatura pogranicza, stan i cel badań [prof. AJP dr </w:t>
            </w:r>
            <w:proofErr w:type="spellStart"/>
            <w:r w:rsidRPr="00B1614A">
              <w:rPr>
                <w:rFonts w:ascii="Cambria" w:eastAsia="Times New Roman" w:hAnsi="Cambria" w:cs="Calibri"/>
                <w:lang w:val="pl-PL" w:eastAsia="ar-SA"/>
              </w:rPr>
              <w:t>M.Czabańska-Rosada</w:t>
            </w:r>
            <w:proofErr w:type="spellEnd"/>
            <w:r w:rsidRPr="00B1614A">
              <w:rPr>
                <w:rFonts w:ascii="Cambria" w:eastAsia="Times New Roman" w:hAnsi="Cambria" w:cs="Calibri"/>
                <w:lang w:val="pl-PL"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044F8CC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c>
          <w:tcPr>
            <w:tcW w:w="709" w:type="dxa"/>
            <w:tcBorders>
              <w:top w:val="single" w:sz="4" w:space="0" w:color="auto"/>
              <w:left w:val="single" w:sz="4" w:space="0" w:color="auto"/>
              <w:bottom w:val="single" w:sz="4" w:space="0" w:color="auto"/>
              <w:right w:val="single" w:sz="4" w:space="0" w:color="auto"/>
            </w:tcBorders>
            <w:hideMark/>
          </w:tcPr>
          <w:p w14:paraId="7AD91CF0"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4584F685" w14:textId="77777777" w:rsidTr="004F2DD3">
        <w:trPr>
          <w:trHeight w:val="225"/>
        </w:trPr>
        <w:tc>
          <w:tcPr>
            <w:tcW w:w="671" w:type="dxa"/>
            <w:tcBorders>
              <w:top w:val="single" w:sz="4" w:space="0" w:color="auto"/>
              <w:left w:val="single" w:sz="4" w:space="0" w:color="auto"/>
              <w:bottom w:val="single" w:sz="4" w:space="0" w:color="auto"/>
              <w:right w:val="single" w:sz="4" w:space="0" w:color="auto"/>
            </w:tcBorders>
            <w:hideMark/>
          </w:tcPr>
          <w:p w14:paraId="5FF8046D"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C2</w:t>
            </w:r>
          </w:p>
        </w:tc>
        <w:tc>
          <w:tcPr>
            <w:tcW w:w="7518" w:type="dxa"/>
            <w:tcBorders>
              <w:top w:val="single" w:sz="4" w:space="0" w:color="auto"/>
              <w:left w:val="single" w:sz="4" w:space="0" w:color="auto"/>
              <w:bottom w:val="single" w:sz="4" w:space="0" w:color="auto"/>
              <w:right w:val="single" w:sz="4" w:space="0" w:color="auto"/>
            </w:tcBorders>
            <w:hideMark/>
          </w:tcPr>
          <w:p w14:paraId="48CEA708"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 xml:space="preserve">Polska i niemiecka literatura o pograniczu (Günther Grass,  Marion </w:t>
            </w:r>
            <w:proofErr w:type="spellStart"/>
            <w:r w:rsidRPr="00B1614A">
              <w:rPr>
                <w:rFonts w:ascii="Cambria" w:eastAsia="Times New Roman" w:hAnsi="Cambria" w:cs="Calibri"/>
                <w:lang w:val="pl-PL" w:eastAsia="ar-SA"/>
              </w:rPr>
              <w:t>Dönhoff</w:t>
            </w:r>
            <w:proofErr w:type="spellEnd"/>
            <w:r w:rsidRPr="00B1614A">
              <w:rPr>
                <w:rFonts w:ascii="Cambria" w:eastAsia="Times New Roman" w:hAnsi="Cambria" w:cs="Calibri"/>
                <w:lang w:val="pl-PL" w:eastAsia="ar-SA"/>
              </w:rPr>
              <w:t xml:space="preserve">, Włodzimierz Nowak, Andrzej Chmielewski i inni). Problematyka przymusowych migracji, utraty ojczyzny. [prof. AJP dr </w:t>
            </w:r>
            <w:proofErr w:type="spellStart"/>
            <w:r w:rsidRPr="00B1614A">
              <w:rPr>
                <w:rFonts w:ascii="Cambria" w:eastAsia="Times New Roman" w:hAnsi="Cambria" w:cs="Calibri"/>
                <w:lang w:val="pl-PL" w:eastAsia="ar-SA"/>
              </w:rPr>
              <w:t>M.Czabańska-Rosada</w:t>
            </w:r>
            <w:proofErr w:type="spellEnd"/>
            <w:r w:rsidRPr="00B1614A">
              <w:rPr>
                <w:rFonts w:ascii="Cambria" w:eastAsia="Times New Roman" w:hAnsi="Cambria" w:cs="Calibri"/>
                <w:lang w:val="pl-PL"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3AEACB2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10</w:t>
            </w:r>
          </w:p>
        </w:tc>
        <w:tc>
          <w:tcPr>
            <w:tcW w:w="709" w:type="dxa"/>
            <w:tcBorders>
              <w:top w:val="single" w:sz="4" w:space="0" w:color="auto"/>
              <w:left w:val="single" w:sz="4" w:space="0" w:color="auto"/>
              <w:bottom w:val="single" w:sz="4" w:space="0" w:color="auto"/>
              <w:right w:val="single" w:sz="4" w:space="0" w:color="auto"/>
            </w:tcBorders>
            <w:hideMark/>
          </w:tcPr>
          <w:p w14:paraId="5C806A90"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6</w:t>
            </w:r>
          </w:p>
        </w:tc>
      </w:tr>
      <w:tr w:rsidR="00680F21" w:rsidRPr="00B1614A" w14:paraId="05412429" w14:textId="77777777" w:rsidTr="004F2DD3">
        <w:trPr>
          <w:trHeight w:val="225"/>
        </w:trPr>
        <w:tc>
          <w:tcPr>
            <w:tcW w:w="671" w:type="dxa"/>
            <w:tcBorders>
              <w:top w:val="single" w:sz="4" w:space="0" w:color="auto"/>
              <w:left w:val="single" w:sz="4" w:space="0" w:color="auto"/>
              <w:bottom w:val="single" w:sz="4" w:space="0" w:color="auto"/>
              <w:right w:val="single" w:sz="4" w:space="0" w:color="auto"/>
            </w:tcBorders>
            <w:hideMark/>
          </w:tcPr>
          <w:p w14:paraId="18F22EDA"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C3</w:t>
            </w:r>
          </w:p>
        </w:tc>
        <w:tc>
          <w:tcPr>
            <w:tcW w:w="7518" w:type="dxa"/>
            <w:tcBorders>
              <w:top w:val="single" w:sz="4" w:space="0" w:color="auto"/>
              <w:left w:val="single" w:sz="4" w:space="0" w:color="auto"/>
              <w:bottom w:val="single" w:sz="4" w:space="0" w:color="auto"/>
              <w:right w:val="single" w:sz="4" w:space="0" w:color="auto"/>
            </w:tcBorders>
            <w:hideMark/>
          </w:tcPr>
          <w:p w14:paraId="1DFC0F34" w14:textId="77777777" w:rsidR="00680F21" w:rsidRPr="00B1614A" w:rsidRDefault="00680F21" w:rsidP="004F2DD3">
            <w:pPr>
              <w:suppressAutoHyphens/>
              <w:jc w:val="both"/>
              <w:rPr>
                <w:rFonts w:ascii="Cambria" w:eastAsia="Times New Roman" w:hAnsi="Cambria" w:cs="Calibri"/>
                <w:lang w:eastAsia="ar-SA"/>
              </w:rPr>
            </w:pPr>
            <w:r w:rsidRPr="00B1614A">
              <w:rPr>
                <w:rFonts w:ascii="Cambria" w:eastAsia="Times New Roman" w:hAnsi="Cambria" w:cs="Calibri"/>
                <w:lang w:val="pl-PL" w:eastAsia="ar-SA"/>
              </w:rPr>
              <w:t xml:space="preserve">Problem podwójnej tożsamości ludzi pogranicza (Helga Hirsch, Michael Majerski). </w:t>
            </w:r>
            <w:r w:rsidRPr="00B1614A">
              <w:rPr>
                <w:rFonts w:ascii="Cambria" w:eastAsia="Times New Roman" w:hAnsi="Cambria" w:cs="Calibri"/>
                <w:lang w:eastAsia="ar-SA"/>
              </w:rPr>
              <w:t xml:space="preserve">[prof. AJP dr </w:t>
            </w:r>
            <w:proofErr w:type="spellStart"/>
            <w:r w:rsidRPr="00B1614A">
              <w:rPr>
                <w:rFonts w:ascii="Cambria" w:eastAsia="Times New Roman" w:hAnsi="Cambria" w:cs="Calibri"/>
                <w:lang w:eastAsia="ar-SA"/>
              </w:rPr>
              <w:t>M.Czabańska</w:t>
            </w:r>
            <w:proofErr w:type="spellEnd"/>
            <w:r w:rsidRPr="00B1614A">
              <w:rPr>
                <w:rFonts w:ascii="Cambria" w:eastAsia="Times New Roman" w:hAnsi="Cambria" w:cs="Calibri"/>
                <w:lang w:eastAsia="ar-SA"/>
              </w:rPr>
              <w:t>-Rosada]</w:t>
            </w:r>
          </w:p>
        </w:tc>
        <w:tc>
          <w:tcPr>
            <w:tcW w:w="567" w:type="dxa"/>
            <w:tcBorders>
              <w:top w:val="single" w:sz="4" w:space="0" w:color="auto"/>
              <w:left w:val="single" w:sz="4" w:space="0" w:color="auto"/>
              <w:bottom w:val="single" w:sz="4" w:space="0" w:color="auto"/>
              <w:right w:val="single" w:sz="4" w:space="0" w:color="auto"/>
            </w:tcBorders>
            <w:hideMark/>
          </w:tcPr>
          <w:p w14:paraId="69E0059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10</w:t>
            </w:r>
          </w:p>
        </w:tc>
        <w:tc>
          <w:tcPr>
            <w:tcW w:w="709" w:type="dxa"/>
            <w:tcBorders>
              <w:top w:val="single" w:sz="4" w:space="0" w:color="auto"/>
              <w:left w:val="single" w:sz="4" w:space="0" w:color="auto"/>
              <w:bottom w:val="single" w:sz="4" w:space="0" w:color="auto"/>
              <w:right w:val="single" w:sz="4" w:space="0" w:color="auto"/>
            </w:tcBorders>
            <w:hideMark/>
          </w:tcPr>
          <w:p w14:paraId="524391E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6</w:t>
            </w:r>
          </w:p>
        </w:tc>
      </w:tr>
      <w:tr w:rsidR="00680F21" w:rsidRPr="00B1614A" w14:paraId="0C535D5C" w14:textId="77777777" w:rsidTr="004F2DD3">
        <w:trPr>
          <w:trHeight w:val="225"/>
        </w:trPr>
        <w:tc>
          <w:tcPr>
            <w:tcW w:w="671" w:type="dxa"/>
            <w:tcBorders>
              <w:top w:val="single" w:sz="4" w:space="0" w:color="auto"/>
              <w:left w:val="single" w:sz="4" w:space="0" w:color="auto"/>
              <w:bottom w:val="single" w:sz="4" w:space="0" w:color="auto"/>
              <w:right w:val="single" w:sz="4" w:space="0" w:color="auto"/>
            </w:tcBorders>
            <w:hideMark/>
          </w:tcPr>
          <w:p w14:paraId="2F14F92F"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C4</w:t>
            </w:r>
          </w:p>
        </w:tc>
        <w:tc>
          <w:tcPr>
            <w:tcW w:w="7518" w:type="dxa"/>
            <w:tcBorders>
              <w:top w:val="single" w:sz="4" w:space="0" w:color="auto"/>
              <w:left w:val="single" w:sz="4" w:space="0" w:color="auto"/>
              <w:bottom w:val="single" w:sz="4" w:space="0" w:color="auto"/>
              <w:right w:val="single" w:sz="4" w:space="0" w:color="auto"/>
            </w:tcBorders>
            <w:hideMark/>
          </w:tcPr>
          <w:p w14:paraId="52A85411"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Koncept  ‘</w:t>
            </w:r>
            <w:proofErr w:type="spellStart"/>
            <w:r w:rsidRPr="00B1614A">
              <w:rPr>
                <w:rFonts w:ascii="Cambria" w:eastAsia="Times New Roman" w:hAnsi="Cambria" w:cs="Calibri"/>
                <w:lang w:val="pl-PL" w:eastAsia="ar-SA"/>
              </w:rPr>
              <w:t>Heimatu</w:t>
            </w:r>
            <w:proofErr w:type="spellEnd"/>
            <w:r w:rsidRPr="00B1614A">
              <w:rPr>
                <w:rFonts w:ascii="Cambria" w:eastAsia="Times New Roman" w:hAnsi="Cambria" w:cs="Calibri"/>
                <w:lang w:val="pl-PL" w:eastAsia="ar-SA"/>
              </w:rPr>
              <w:t xml:space="preserve">’ na przykładach  literatury peryferyjnej. [prof. AJP dr </w:t>
            </w:r>
            <w:proofErr w:type="spellStart"/>
            <w:r w:rsidRPr="00B1614A">
              <w:rPr>
                <w:rFonts w:ascii="Cambria" w:eastAsia="Times New Roman" w:hAnsi="Cambria" w:cs="Calibri"/>
                <w:lang w:val="pl-PL" w:eastAsia="ar-SA"/>
              </w:rPr>
              <w:t>M.Czabańska-Rosada</w:t>
            </w:r>
            <w:proofErr w:type="spellEnd"/>
            <w:r w:rsidRPr="00B1614A">
              <w:rPr>
                <w:rFonts w:ascii="Cambria" w:eastAsia="Times New Roman" w:hAnsi="Cambria" w:cs="Calibri"/>
                <w:lang w:val="pl-PL"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1EAE01C5"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8</w:t>
            </w:r>
          </w:p>
        </w:tc>
        <w:tc>
          <w:tcPr>
            <w:tcW w:w="709" w:type="dxa"/>
            <w:tcBorders>
              <w:top w:val="single" w:sz="4" w:space="0" w:color="auto"/>
              <w:left w:val="single" w:sz="4" w:space="0" w:color="auto"/>
              <w:bottom w:val="single" w:sz="4" w:space="0" w:color="auto"/>
              <w:right w:val="single" w:sz="4" w:space="0" w:color="auto"/>
            </w:tcBorders>
            <w:hideMark/>
          </w:tcPr>
          <w:p w14:paraId="1486A422"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5</w:t>
            </w:r>
          </w:p>
        </w:tc>
      </w:tr>
      <w:tr w:rsidR="00680F21" w:rsidRPr="00B1614A" w14:paraId="7D22A7EF" w14:textId="77777777" w:rsidTr="004F2DD3">
        <w:trPr>
          <w:trHeight w:val="225"/>
        </w:trPr>
        <w:tc>
          <w:tcPr>
            <w:tcW w:w="9465" w:type="dxa"/>
            <w:gridSpan w:val="4"/>
            <w:tcBorders>
              <w:top w:val="single" w:sz="4" w:space="0" w:color="auto"/>
              <w:left w:val="single" w:sz="4" w:space="0" w:color="auto"/>
              <w:bottom w:val="single" w:sz="4" w:space="0" w:color="auto"/>
              <w:right w:val="single" w:sz="4" w:space="0" w:color="auto"/>
            </w:tcBorders>
            <w:hideMark/>
          </w:tcPr>
          <w:p w14:paraId="75313DF4" w14:textId="77777777" w:rsidR="00680F21" w:rsidRPr="00B1614A" w:rsidRDefault="00680F21" w:rsidP="004F2DD3">
            <w:pPr>
              <w:jc w:val="center"/>
              <w:rPr>
                <w:rFonts w:ascii="Cambria" w:eastAsia="Times New Roman" w:hAnsi="Cambria" w:cs="Calibri"/>
              </w:rPr>
            </w:pPr>
            <w:proofErr w:type="spellStart"/>
            <w:r w:rsidRPr="00B1614A">
              <w:rPr>
                <w:rFonts w:ascii="Cambria" w:eastAsia="Times New Roman" w:hAnsi="Cambria" w:cs="Calibri"/>
              </w:rPr>
              <w:t>Semsetr</w:t>
            </w:r>
            <w:proofErr w:type="spellEnd"/>
            <w:r w:rsidRPr="00B1614A">
              <w:rPr>
                <w:rFonts w:ascii="Cambria" w:eastAsia="Times New Roman" w:hAnsi="Cambria" w:cs="Calibri"/>
              </w:rPr>
              <w:t xml:space="preserve"> 2</w:t>
            </w:r>
          </w:p>
        </w:tc>
      </w:tr>
      <w:tr w:rsidR="00680F21" w:rsidRPr="00B1614A" w14:paraId="4BA07B89" w14:textId="77777777" w:rsidTr="004F2DD3">
        <w:trPr>
          <w:trHeight w:val="225"/>
        </w:trPr>
        <w:tc>
          <w:tcPr>
            <w:tcW w:w="671" w:type="dxa"/>
            <w:tcBorders>
              <w:top w:val="single" w:sz="4" w:space="0" w:color="auto"/>
              <w:left w:val="single" w:sz="4" w:space="0" w:color="auto"/>
              <w:bottom w:val="single" w:sz="4" w:space="0" w:color="auto"/>
              <w:right w:val="single" w:sz="4" w:space="0" w:color="auto"/>
            </w:tcBorders>
            <w:hideMark/>
          </w:tcPr>
          <w:p w14:paraId="3591640D"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C5</w:t>
            </w:r>
          </w:p>
        </w:tc>
        <w:tc>
          <w:tcPr>
            <w:tcW w:w="7518" w:type="dxa"/>
            <w:tcBorders>
              <w:top w:val="single" w:sz="4" w:space="0" w:color="auto"/>
              <w:left w:val="single" w:sz="4" w:space="0" w:color="auto"/>
              <w:bottom w:val="single" w:sz="4" w:space="0" w:color="auto"/>
              <w:right w:val="single" w:sz="4" w:space="0" w:color="auto"/>
            </w:tcBorders>
            <w:hideMark/>
          </w:tcPr>
          <w:p w14:paraId="25B813AD" w14:textId="77777777" w:rsidR="00680F21" w:rsidRPr="00B1614A" w:rsidRDefault="00680F21" w:rsidP="004F2DD3">
            <w:pPr>
              <w:suppressAutoHyphens/>
              <w:jc w:val="both"/>
              <w:rPr>
                <w:rFonts w:ascii="Cambria" w:eastAsia="Times New Roman" w:hAnsi="Cambria" w:cs="Calibri"/>
                <w:lang w:eastAsia="ar-SA"/>
              </w:rPr>
            </w:pPr>
            <w:r w:rsidRPr="00B1614A">
              <w:rPr>
                <w:rFonts w:ascii="Cambria" w:eastAsia="Times New Roman" w:hAnsi="Cambria" w:cs="Calibri"/>
                <w:lang w:val="pl-PL" w:eastAsia="ar-SA"/>
              </w:rPr>
              <w:t xml:space="preserve">Teoretyczna problematyka pograniczy (w kontekście koncepcji najnowszych oraz tradycji – „małe ojczyzny”, Kresy, regionalizm, </w:t>
            </w:r>
            <w:proofErr w:type="spellStart"/>
            <w:r w:rsidRPr="00B1614A">
              <w:rPr>
                <w:rFonts w:ascii="Cambria" w:eastAsia="Times New Roman" w:hAnsi="Cambria" w:cs="Calibri"/>
                <w:lang w:val="pl-PL" w:eastAsia="ar-SA"/>
              </w:rPr>
              <w:t>transgraniczność</w:t>
            </w:r>
            <w:proofErr w:type="spellEnd"/>
            <w:r w:rsidRPr="00B1614A">
              <w:rPr>
                <w:rFonts w:ascii="Cambria" w:eastAsia="Times New Roman" w:hAnsi="Cambria" w:cs="Calibri"/>
                <w:lang w:val="pl-PL" w:eastAsia="ar-SA"/>
              </w:rPr>
              <w:t xml:space="preserve">, </w:t>
            </w:r>
            <w:proofErr w:type="spellStart"/>
            <w:r w:rsidRPr="00B1614A">
              <w:rPr>
                <w:rFonts w:ascii="Cambria" w:eastAsia="Times New Roman" w:hAnsi="Cambria" w:cs="Calibri"/>
                <w:lang w:val="pl-PL" w:eastAsia="ar-SA"/>
              </w:rPr>
              <w:t>postkolonializm</w:t>
            </w:r>
            <w:proofErr w:type="spellEnd"/>
            <w:r w:rsidRPr="00B1614A">
              <w:rPr>
                <w:rFonts w:ascii="Cambria" w:eastAsia="Times New Roman" w:hAnsi="Cambria" w:cs="Calibri"/>
                <w:lang w:val="pl-PL" w:eastAsia="ar-SA"/>
              </w:rPr>
              <w:t xml:space="preserve"> itp.) ze szczególnym uwzględnieniem pograniczy polsko-niemieckich (analiza artykułów naukowych, dyskusja).  </w:t>
            </w:r>
            <w:r w:rsidRPr="00B1614A">
              <w:rPr>
                <w:rFonts w:ascii="Cambria" w:eastAsia="Times New Roman" w:hAnsi="Cambria" w:cs="Calibri"/>
                <w:lang w:eastAsia="ar-SA"/>
              </w:rPr>
              <w:t xml:space="preserve">[Prof. AJP dr hab. </w:t>
            </w:r>
            <w:proofErr w:type="spellStart"/>
            <w:r w:rsidRPr="00B1614A">
              <w:rPr>
                <w:rFonts w:ascii="Cambria" w:eastAsia="Times New Roman" w:hAnsi="Cambria" w:cs="Calibri"/>
                <w:lang w:eastAsia="ar-SA"/>
              </w:rPr>
              <w:t>A.Kalin</w:t>
            </w:r>
            <w:proofErr w:type="spellEnd"/>
            <w:r w:rsidRPr="00B1614A">
              <w:rPr>
                <w:rFonts w:ascii="Cambria" w:eastAsia="Times New Roman" w:hAnsi="Cambria" w:cs="Calibri"/>
                <w:lang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21D79C3B"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10</w:t>
            </w:r>
          </w:p>
        </w:tc>
        <w:tc>
          <w:tcPr>
            <w:tcW w:w="709" w:type="dxa"/>
            <w:tcBorders>
              <w:top w:val="single" w:sz="4" w:space="0" w:color="auto"/>
              <w:left w:val="single" w:sz="4" w:space="0" w:color="auto"/>
              <w:bottom w:val="single" w:sz="4" w:space="0" w:color="auto"/>
              <w:right w:val="single" w:sz="4" w:space="0" w:color="auto"/>
            </w:tcBorders>
            <w:hideMark/>
          </w:tcPr>
          <w:p w14:paraId="679148B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6</w:t>
            </w:r>
          </w:p>
        </w:tc>
      </w:tr>
      <w:tr w:rsidR="00680F21" w:rsidRPr="00B1614A" w14:paraId="65F659C2" w14:textId="77777777" w:rsidTr="004F2DD3">
        <w:trPr>
          <w:trHeight w:val="285"/>
        </w:trPr>
        <w:tc>
          <w:tcPr>
            <w:tcW w:w="671" w:type="dxa"/>
            <w:tcBorders>
              <w:top w:val="single" w:sz="4" w:space="0" w:color="auto"/>
              <w:left w:val="single" w:sz="4" w:space="0" w:color="auto"/>
              <w:bottom w:val="single" w:sz="4" w:space="0" w:color="auto"/>
              <w:right w:val="single" w:sz="4" w:space="0" w:color="auto"/>
            </w:tcBorders>
            <w:hideMark/>
          </w:tcPr>
          <w:p w14:paraId="66B020CB"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C6</w:t>
            </w:r>
          </w:p>
        </w:tc>
        <w:tc>
          <w:tcPr>
            <w:tcW w:w="7518" w:type="dxa"/>
            <w:tcBorders>
              <w:top w:val="single" w:sz="4" w:space="0" w:color="auto"/>
              <w:left w:val="single" w:sz="4" w:space="0" w:color="auto"/>
              <w:bottom w:val="single" w:sz="4" w:space="0" w:color="auto"/>
              <w:right w:val="single" w:sz="4" w:space="0" w:color="auto"/>
            </w:tcBorders>
            <w:hideMark/>
          </w:tcPr>
          <w:p w14:paraId="0DE6E66A" w14:textId="77777777" w:rsidR="00680F21" w:rsidRPr="00B1614A" w:rsidRDefault="00680F21" w:rsidP="004F2DD3">
            <w:pPr>
              <w:suppressAutoHyphens/>
              <w:jc w:val="both"/>
              <w:rPr>
                <w:rFonts w:ascii="Cambria" w:eastAsia="Times New Roman" w:hAnsi="Cambria" w:cs="Calibri"/>
                <w:lang w:val="de-DE" w:eastAsia="ar-SA"/>
              </w:rPr>
            </w:pPr>
            <w:r w:rsidRPr="00B1614A">
              <w:rPr>
                <w:rFonts w:ascii="Cambria" w:eastAsia="Times New Roman" w:hAnsi="Cambria" w:cs="Calibri"/>
                <w:lang w:val="pl-PL" w:eastAsia="ar-SA"/>
              </w:rPr>
              <w:t xml:space="preserve">Literatura pograniczy – panorama (ćwiczenia interpretacyjne). </w:t>
            </w:r>
            <w:r w:rsidRPr="00B1614A">
              <w:rPr>
                <w:rFonts w:ascii="Cambria" w:eastAsia="Times New Roman" w:hAnsi="Cambria" w:cs="Calibri"/>
                <w:lang w:val="de-DE" w:eastAsia="ar-SA"/>
              </w:rPr>
              <w:t xml:space="preserve">[prof. AJP </w:t>
            </w:r>
            <w:proofErr w:type="spellStart"/>
            <w:r w:rsidRPr="00B1614A">
              <w:rPr>
                <w:rFonts w:ascii="Cambria" w:eastAsia="Times New Roman" w:hAnsi="Cambria" w:cs="Calibri"/>
                <w:lang w:val="de-DE" w:eastAsia="ar-SA"/>
              </w:rPr>
              <w:t>dr</w:t>
            </w:r>
            <w:proofErr w:type="spellEnd"/>
            <w:r w:rsidRPr="00B1614A">
              <w:rPr>
                <w:rFonts w:ascii="Cambria" w:eastAsia="Times New Roman" w:hAnsi="Cambria" w:cs="Calibri"/>
                <w:lang w:val="de-DE" w:eastAsia="ar-SA"/>
              </w:rPr>
              <w:t xml:space="preserve"> hab. A. Kalin]</w:t>
            </w:r>
          </w:p>
        </w:tc>
        <w:tc>
          <w:tcPr>
            <w:tcW w:w="567" w:type="dxa"/>
            <w:tcBorders>
              <w:top w:val="single" w:sz="4" w:space="0" w:color="auto"/>
              <w:left w:val="single" w:sz="4" w:space="0" w:color="auto"/>
              <w:bottom w:val="single" w:sz="4" w:space="0" w:color="auto"/>
              <w:right w:val="single" w:sz="4" w:space="0" w:color="auto"/>
            </w:tcBorders>
            <w:hideMark/>
          </w:tcPr>
          <w:p w14:paraId="6E221BB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5</w:t>
            </w:r>
          </w:p>
        </w:tc>
        <w:tc>
          <w:tcPr>
            <w:tcW w:w="709" w:type="dxa"/>
            <w:tcBorders>
              <w:top w:val="single" w:sz="4" w:space="0" w:color="auto"/>
              <w:left w:val="single" w:sz="4" w:space="0" w:color="auto"/>
              <w:bottom w:val="single" w:sz="4" w:space="0" w:color="auto"/>
              <w:right w:val="single" w:sz="4" w:space="0" w:color="auto"/>
            </w:tcBorders>
            <w:hideMark/>
          </w:tcPr>
          <w:p w14:paraId="2D8F1A72"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r>
      <w:tr w:rsidR="00680F21" w:rsidRPr="00B1614A" w14:paraId="051B978A" w14:textId="77777777" w:rsidTr="004F2DD3">
        <w:trPr>
          <w:trHeight w:val="474"/>
        </w:trPr>
        <w:tc>
          <w:tcPr>
            <w:tcW w:w="671" w:type="dxa"/>
            <w:tcBorders>
              <w:top w:val="single" w:sz="4" w:space="0" w:color="auto"/>
              <w:left w:val="single" w:sz="4" w:space="0" w:color="auto"/>
              <w:bottom w:val="single" w:sz="4" w:space="0" w:color="auto"/>
              <w:right w:val="single" w:sz="4" w:space="0" w:color="auto"/>
            </w:tcBorders>
            <w:hideMark/>
          </w:tcPr>
          <w:p w14:paraId="36DE5938"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C7</w:t>
            </w:r>
          </w:p>
        </w:tc>
        <w:tc>
          <w:tcPr>
            <w:tcW w:w="7518" w:type="dxa"/>
            <w:tcBorders>
              <w:top w:val="single" w:sz="4" w:space="0" w:color="auto"/>
              <w:left w:val="single" w:sz="4" w:space="0" w:color="auto"/>
              <w:bottom w:val="single" w:sz="4" w:space="0" w:color="auto"/>
              <w:right w:val="single" w:sz="4" w:space="0" w:color="auto"/>
            </w:tcBorders>
            <w:hideMark/>
          </w:tcPr>
          <w:p w14:paraId="0B1188D9" w14:textId="77777777" w:rsidR="00680F21" w:rsidRPr="00B1614A" w:rsidRDefault="00680F21" w:rsidP="004F2DD3">
            <w:pPr>
              <w:suppressAutoHyphens/>
              <w:jc w:val="both"/>
              <w:rPr>
                <w:rFonts w:ascii="Cambria" w:eastAsia="Times New Roman" w:hAnsi="Cambria" w:cs="Calibri"/>
                <w:lang w:eastAsia="ar-SA"/>
              </w:rPr>
            </w:pPr>
            <w:r w:rsidRPr="00B1614A">
              <w:rPr>
                <w:rFonts w:ascii="Cambria" w:eastAsia="Times New Roman" w:hAnsi="Cambria" w:cs="Calibri"/>
                <w:lang w:val="pl-PL" w:eastAsia="ar-SA"/>
              </w:rPr>
              <w:t xml:space="preserve">Klasyfikacje piśmiennictwa  nowego pogranicza niemiecko-polskiego w drugiej połowie lat czterdziestych XX wieku na przykładzie literatury </w:t>
            </w:r>
            <w:proofErr w:type="spellStart"/>
            <w:r w:rsidRPr="00B1614A">
              <w:rPr>
                <w:rFonts w:ascii="Cambria" w:eastAsia="Times New Roman" w:hAnsi="Cambria" w:cs="Calibri"/>
                <w:lang w:val="pl-PL" w:eastAsia="ar-SA"/>
              </w:rPr>
              <w:t>postlandsberskiej</w:t>
            </w:r>
            <w:proofErr w:type="spellEnd"/>
            <w:r w:rsidRPr="00B1614A">
              <w:rPr>
                <w:rFonts w:ascii="Cambria" w:eastAsia="Times New Roman" w:hAnsi="Cambria" w:cs="Calibri"/>
                <w:lang w:val="pl-PL" w:eastAsia="ar-SA"/>
              </w:rPr>
              <w:t xml:space="preserve"> [Prof. AJP dr hab. </w:t>
            </w:r>
            <w:r w:rsidRPr="00B1614A">
              <w:rPr>
                <w:rFonts w:ascii="Cambria" w:eastAsia="Times New Roman" w:hAnsi="Cambria" w:cs="Calibri"/>
                <w:lang w:eastAsia="ar-SA"/>
              </w:rPr>
              <w:t xml:space="preserve">K. </w:t>
            </w:r>
            <w:proofErr w:type="spellStart"/>
            <w:r w:rsidRPr="00B1614A">
              <w:rPr>
                <w:rFonts w:ascii="Cambria" w:eastAsia="Times New Roman" w:hAnsi="Cambria" w:cs="Calibri"/>
                <w:lang w:eastAsia="ar-SA"/>
              </w:rPr>
              <w:t>Taborska</w:t>
            </w:r>
            <w:proofErr w:type="spellEnd"/>
            <w:r w:rsidRPr="00B1614A">
              <w:rPr>
                <w:rFonts w:ascii="Cambria" w:eastAsia="Times New Roman" w:hAnsi="Cambria" w:cs="Calibri"/>
                <w:lang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3ABB959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709" w:type="dxa"/>
            <w:tcBorders>
              <w:top w:val="single" w:sz="4" w:space="0" w:color="auto"/>
              <w:left w:val="single" w:sz="4" w:space="0" w:color="auto"/>
              <w:bottom w:val="single" w:sz="4" w:space="0" w:color="auto"/>
              <w:right w:val="single" w:sz="4" w:space="0" w:color="auto"/>
            </w:tcBorders>
            <w:hideMark/>
          </w:tcPr>
          <w:p w14:paraId="4966BAD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728DFCC0" w14:textId="77777777" w:rsidTr="004F2DD3">
        <w:trPr>
          <w:trHeight w:val="329"/>
        </w:trPr>
        <w:tc>
          <w:tcPr>
            <w:tcW w:w="671" w:type="dxa"/>
            <w:tcBorders>
              <w:top w:val="single" w:sz="4" w:space="0" w:color="auto"/>
              <w:left w:val="single" w:sz="4" w:space="0" w:color="auto"/>
              <w:bottom w:val="single" w:sz="4" w:space="0" w:color="auto"/>
              <w:right w:val="single" w:sz="4" w:space="0" w:color="auto"/>
            </w:tcBorders>
            <w:hideMark/>
          </w:tcPr>
          <w:p w14:paraId="0E914827"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C8</w:t>
            </w:r>
          </w:p>
        </w:tc>
        <w:tc>
          <w:tcPr>
            <w:tcW w:w="7518" w:type="dxa"/>
            <w:tcBorders>
              <w:top w:val="single" w:sz="4" w:space="0" w:color="auto"/>
              <w:left w:val="single" w:sz="4" w:space="0" w:color="auto"/>
              <w:bottom w:val="single" w:sz="4" w:space="0" w:color="auto"/>
              <w:right w:val="single" w:sz="4" w:space="0" w:color="auto"/>
            </w:tcBorders>
            <w:hideMark/>
          </w:tcPr>
          <w:p w14:paraId="7689AA6D" w14:textId="77777777" w:rsidR="00680F21" w:rsidRPr="00B1614A" w:rsidRDefault="00680F21" w:rsidP="004F2DD3">
            <w:pPr>
              <w:suppressAutoHyphens/>
              <w:jc w:val="both"/>
              <w:rPr>
                <w:rFonts w:ascii="Cambria" w:eastAsia="Times New Roman" w:hAnsi="Cambria" w:cs="Calibri"/>
                <w:lang w:val="en-US" w:eastAsia="ar-SA"/>
              </w:rPr>
            </w:pPr>
            <w:r w:rsidRPr="00B1614A">
              <w:rPr>
                <w:rFonts w:ascii="Cambria" w:eastAsia="Times New Roman" w:hAnsi="Cambria" w:cs="Calibri"/>
                <w:lang w:val="pl-PL" w:eastAsia="ar-SA"/>
              </w:rPr>
              <w:t xml:space="preserve">Mit w literaturze pogranicza niemiecko-polskiego. </w:t>
            </w:r>
            <w:r w:rsidRPr="00B1614A">
              <w:rPr>
                <w:rFonts w:ascii="Cambria" w:eastAsia="Times New Roman" w:hAnsi="Cambria" w:cs="Calibri"/>
                <w:lang w:val="en-US" w:eastAsia="ar-SA"/>
              </w:rPr>
              <w:t xml:space="preserve">[prof. AJP dr hab. K. </w:t>
            </w:r>
            <w:proofErr w:type="spellStart"/>
            <w:r w:rsidRPr="00B1614A">
              <w:rPr>
                <w:rFonts w:ascii="Cambria" w:eastAsia="Times New Roman" w:hAnsi="Cambria" w:cs="Calibri"/>
                <w:lang w:val="en-US" w:eastAsia="ar-SA"/>
              </w:rPr>
              <w:t>Taborska</w:t>
            </w:r>
            <w:proofErr w:type="spellEnd"/>
            <w:r w:rsidRPr="00B1614A">
              <w:rPr>
                <w:rFonts w:ascii="Cambria" w:eastAsia="Times New Roman" w:hAnsi="Cambria" w:cs="Calibri"/>
                <w:lang w:val="en-US"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1A5C0286"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709" w:type="dxa"/>
            <w:tcBorders>
              <w:top w:val="single" w:sz="4" w:space="0" w:color="auto"/>
              <w:left w:val="single" w:sz="4" w:space="0" w:color="auto"/>
              <w:bottom w:val="single" w:sz="4" w:space="0" w:color="auto"/>
              <w:right w:val="single" w:sz="4" w:space="0" w:color="auto"/>
            </w:tcBorders>
            <w:hideMark/>
          </w:tcPr>
          <w:p w14:paraId="56D989F2"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63539E6B" w14:textId="77777777" w:rsidTr="004F2DD3">
        <w:trPr>
          <w:trHeight w:val="474"/>
        </w:trPr>
        <w:tc>
          <w:tcPr>
            <w:tcW w:w="671" w:type="dxa"/>
            <w:tcBorders>
              <w:top w:val="single" w:sz="4" w:space="0" w:color="auto"/>
              <w:left w:val="single" w:sz="4" w:space="0" w:color="auto"/>
              <w:bottom w:val="single" w:sz="4" w:space="0" w:color="auto"/>
              <w:right w:val="single" w:sz="4" w:space="0" w:color="auto"/>
            </w:tcBorders>
            <w:hideMark/>
          </w:tcPr>
          <w:p w14:paraId="4C264AE9"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C9</w:t>
            </w:r>
          </w:p>
        </w:tc>
        <w:tc>
          <w:tcPr>
            <w:tcW w:w="7518" w:type="dxa"/>
            <w:tcBorders>
              <w:top w:val="single" w:sz="4" w:space="0" w:color="auto"/>
              <w:left w:val="single" w:sz="4" w:space="0" w:color="auto"/>
              <w:bottom w:val="single" w:sz="4" w:space="0" w:color="auto"/>
              <w:right w:val="single" w:sz="4" w:space="0" w:color="auto"/>
            </w:tcBorders>
            <w:hideMark/>
          </w:tcPr>
          <w:p w14:paraId="74149B8B" w14:textId="77777777" w:rsidR="00680F21" w:rsidRPr="00B1614A" w:rsidRDefault="00680F21" w:rsidP="004F2DD3">
            <w:pPr>
              <w:suppressAutoHyphens/>
              <w:jc w:val="both"/>
              <w:rPr>
                <w:rFonts w:ascii="Cambria" w:eastAsia="Times New Roman" w:hAnsi="Cambria" w:cs="Calibri"/>
                <w:lang w:eastAsia="ar-SA"/>
              </w:rPr>
            </w:pPr>
            <w:r w:rsidRPr="00B1614A">
              <w:rPr>
                <w:rFonts w:ascii="Cambria" w:eastAsia="Times New Roman" w:hAnsi="Cambria" w:cs="Calibri"/>
                <w:lang w:val="pl-PL" w:eastAsia="ar-SA"/>
              </w:rPr>
              <w:t xml:space="preserve">Pojęcie literackości w piśmiennictwie pogranicza niemiecko-polskiego drugiej polowy lat  czterdziestych XX wieku. </w:t>
            </w:r>
            <w:r w:rsidRPr="00B1614A">
              <w:rPr>
                <w:rFonts w:ascii="Cambria" w:eastAsia="Times New Roman" w:hAnsi="Cambria" w:cs="Calibri"/>
                <w:lang w:eastAsia="ar-SA"/>
              </w:rPr>
              <w:t xml:space="preserve">[prof. AJP dr hab. K. </w:t>
            </w:r>
            <w:proofErr w:type="spellStart"/>
            <w:r w:rsidRPr="00B1614A">
              <w:rPr>
                <w:rFonts w:ascii="Cambria" w:eastAsia="Times New Roman" w:hAnsi="Cambria" w:cs="Calibri"/>
                <w:lang w:eastAsia="ar-SA"/>
              </w:rPr>
              <w:t>Taborska</w:t>
            </w:r>
            <w:proofErr w:type="spellEnd"/>
            <w:r w:rsidRPr="00B1614A">
              <w:rPr>
                <w:rFonts w:ascii="Cambria" w:eastAsia="Times New Roman" w:hAnsi="Cambria" w:cs="Calibri"/>
                <w:lang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55A00799"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709" w:type="dxa"/>
            <w:tcBorders>
              <w:top w:val="single" w:sz="4" w:space="0" w:color="auto"/>
              <w:left w:val="single" w:sz="4" w:space="0" w:color="auto"/>
              <w:bottom w:val="single" w:sz="4" w:space="0" w:color="auto"/>
              <w:right w:val="single" w:sz="4" w:space="0" w:color="auto"/>
            </w:tcBorders>
            <w:hideMark/>
          </w:tcPr>
          <w:p w14:paraId="77506C31"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1</w:t>
            </w:r>
          </w:p>
        </w:tc>
      </w:tr>
      <w:tr w:rsidR="00680F21" w:rsidRPr="00B1614A" w14:paraId="68E2B8A9" w14:textId="77777777" w:rsidTr="004F2DD3">
        <w:trPr>
          <w:trHeight w:val="474"/>
        </w:trPr>
        <w:tc>
          <w:tcPr>
            <w:tcW w:w="671" w:type="dxa"/>
            <w:tcBorders>
              <w:top w:val="single" w:sz="4" w:space="0" w:color="auto"/>
              <w:left w:val="single" w:sz="4" w:space="0" w:color="auto"/>
              <w:bottom w:val="single" w:sz="4" w:space="0" w:color="auto"/>
              <w:right w:val="single" w:sz="4" w:space="0" w:color="auto"/>
            </w:tcBorders>
            <w:hideMark/>
          </w:tcPr>
          <w:p w14:paraId="19F14A36"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C10</w:t>
            </w:r>
          </w:p>
        </w:tc>
        <w:tc>
          <w:tcPr>
            <w:tcW w:w="7518" w:type="dxa"/>
            <w:tcBorders>
              <w:top w:val="single" w:sz="4" w:space="0" w:color="auto"/>
              <w:left w:val="single" w:sz="4" w:space="0" w:color="auto"/>
              <w:bottom w:val="single" w:sz="4" w:space="0" w:color="auto"/>
              <w:right w:val="single" w:sz="4" w:space="0" w:color="auto"/>
            </w:tcBorders>
            <w:hideMark/>
          </w:tcPr>
          <w:p w14:paraId="58B8BD34" w14:textId="77777777" w:rsidR="00680F21" w:rsidRPr="00B1614A" w:rsidRDefault="00680F21" w:rsidP="004F2DD3">
            <w:pPr>
              <w:suppressAutoHyphens/>
              <w:jc w:val="both"/>
              <w:rPr>
                <w:rFonts w:ascii="Cambria" w:eastAsia="Times New Roman" w:hAnsi="Cambria" w:cs="Calibri"/>
                <w:lang w:eastAsia="ar-SA"/>
              </w:rPr>
            </w:pPr>
            <w:r w:rsidRPr="00B1614A">
              <w:rPr>
                <w:rFonts w:ascii="Cambria" w:eastAsia="Times New Roman" w:hAnsi="Cambria" w:cs="Calibri"/>
                <w:lang w:val="pl-PL" w:eastAsia="ar-SA"/>
              </w:rPr>
              <w:t xml:space="preserve">Konstrukcje i dekonstrukcje tożsamości w piśmiennictwie niemiecko-polskiego pogranicza. </w:t>
            </w:r>
            <w:r w:rsidRPr="00B1614A">
              <w:rPr>
                <w:rFonts w:ascii="Cambria" w:eastAsia="Times New Roman" w:hAnsi="Cambria" w:cs="Calibri"/>
                <w:lang w:eastAsia="ar-SA"/>
              </w:rPr>
              <w:t xml:space="preserve">[prof. AJP dr hab. K. </w:t>
            </w:r>
            <w:proofErr w:type="spellStart"/>
            <w:r w:rsidRPr="00B1614A">
              <w:rPr>
                <w:rFonts w:ascii="Cambria" w:eastAsia="Times New Roman" w:hAnsi="Cambria" w:cs="Calibri"/>
                <w:lang w:eastAsia="ar-SA"/>
              </w:rPr>
              <w:t>Taborska</w:t>
            </w:r>
            <w:proofErr w:type="spellEnd"/>
            <w:r w:rsidRPr="00B1614A">
              <w:rPr>
                <w:rFonts w:ascii="Cambria" w:eastAsia="Times New Roman" w:hAnsi="Cambria" w:cs="Calibri"/>
                <w:lang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423F4796"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709" w:type="dxa"/>
            <w:tcBorders>
              <w:top w:val="single" w:sz="4" w:space="0" w:color="auto"/>
              <w:left w:val="single" w:sz="4" w:space="0" w:color="auto"/>
              <w:bottom w:val="single" w:sz="4" w:space="0" w:color="auto"/>
              <w:right w:val="single" w:sz="4" w:space="0" w:color="auto"/>
            </w:tcBorders>
            <w:hideMark/>
          </w:tcPr>
          <w:p w14:paraId="10AA1B37"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1798DF0E" w14:textId="77777777" w:rsidTr="004F2DD3">
        <w:trPr>
          <w:trHeight w:val="474"/>
        </w:trPr>
        <w:tc>
          <w:tcPr>
            <w:tcW w:w="671" w:type="dxa"/>
            <w:tcBorders>
              <w:top w:val="single" w:sz="4" w:space="0" w:color="auto"/>
              <w:left w:val="single" w:sz="4" w:space="0" w:color="auto"/>
              <w:bottom w:val="single" w:sz="4" w:space="0" w:color="auto"/>
              <w:right w:val="single" w:sz="4" w:space="0" w:color="auto"/>
            </w:tcBorders>
            <w:hideMark/>
          </w:tcPr>
          <w:p w14:paraId="5CD327A0" w14:textId="77777777" w:rsidR="00680F21" w:rsidRPr="00B1614A" w:rsidRDefault="00680F21" w:rsidP="004F2DD3">
            <w:pPr>
              <w:rPr>
                <w:rFonts w:ascii="Cambria" w:eastAsia="Times New Roman" w:hAnsi="Cambria" w:cs="Calibri"/>
              </w:rPr>
            </w:pPr>
            <w:r w:rsidRPr="00B1614A">
              <w:rPr>
                <w:rFonts w:ascii="Cambria" w:eastAsia="Times New Roman" w:hAnsi="Cambria" w:cs="Calibri"/>
              </w:rPr>
              <w:t>C11</w:t>
            </w:r>
          </w:p>
        </w:tc>
        <w:tc>
          <w:tcPr>
            <w:tcW w:w="7518" w:type="dxa"/>
            <w:tcBorders>
              <w:top w:val="single" w:sz="4" w:space="0" w:color="auto"/>
              <w:left w:val="single" w:sz="4" w:space="0" w:color="auto"/>
              <w:bottom w:val="single" w:sz="4" w:space="0" w:color="auto"/>
              <w:right w:val="single" w:sz="4" w:space="0" w:color="auto"/>
            </w:tcBorders>
            <w:hideMark/>
          </w:tcPr>
          <w:p w14:paraId="2BA4051C" w14:textId="77777777" w:rsidR="00680F21" w:rsidRPr="00B1614A" w:rsidRDefault="00680F21" w:rsidP="004F2DD3">
            <w:pPr>
              <w:suppressAutoHyphens/>
              <w:jc w:val="both"/>
              <w:rPr>
                <w:rFonts w:ascii="Cambria" w:eastAsia="Times New Roman" w:hAnsi="Cambria" w:cs="Calibri"/>
                <w:lang w:val="pl-PL" w:eastAsia="ar-SA"/>
              </w:rPr>
            </w:pPr>
            <w:r w:rsidRPr="00B1614A">
              <w:rPr>
                <w:rFonts w:ascii="Cambria" w:eastAsia="Times New Roman" w:hAnsi="Cambria" w:cs="Calibri"/>
                <w:lang w:val="pl-PL" w:eastAsia="ar-SA"/>
              </w:rPr>
              <w:t xml:space="preserve">Kreowanie pamięci w  piśmiennictwie niemiecko-polskiego pogranicza. </w:t>
            </w:r>
            <w:proofErr w:type="spellStart"/>
            <w:r w:rsidRPr="00B1614A">
              <w:rPr>
                <w:rFonts w:ascii="Cambria" w:eastAsia="Times New Roman" w:hAnsi="Cambria" w:cs="Calibri"/>
                <w:lang w:val="pl-PL" w:eastAsia="ar-SA"/>
              </w:rPr>
              <w:t>Neokolonizm</w:t>
            </w:r>
            <w:proofErr w:type="spellEnd"/>
            <w:r w:rsidRPr="00B1614A">
              <w:rPr>
                <w:rFonts w:ascii="Cambria" w:eastAsia="Times New Roman" w:hAnsi="Cambria" w:cs="Calibri"/>
                <w:lang w:val="pl-PL" w:eastAsia="ar-SA"/>
              </w:rPr>
              <w:t xml:space="preserve"> w literaturze pogranicza. [prof. AJP dr hab. K. Taborska]</w:t>
            </w:r>
          </w:p>
        </w:tc>
        <w:tc>
          <w:tcPr>
            <w:tcW w:w="567" w:type="dxa"/>
            <w:tcBorders>
              <w:top w:val="single" w:sz="4" w:space="0" w:color="auto"/>
              <w:left w:val="single" w:sz="4" w:space="0" w:color="auto"/>
              <w:bottom w:val="single" w:sz="4" w:space="0" w:color="auto"/>
              <w:right w:val="single" w:sz="4" w:space="0" w:color="auto"/>
            </w:tcBorders>
            <w:hideMark/>
          </w:tcPr>
          <w:p w14:paraId="4E64D0CC"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w:t>
            </w:r>
          </w:p>
        </w:tc>
        <w:tc>
          <w:tcPr>
            <w:tcW w:w="709" w:type="dxa"/>
            <w:tcBorders>
              <w:top w:val="single" w:sz="4" w:space="0" w:color="auto"/>
              <w:left w:val="single" w:sz="4" w:space="0" w:color="auto"/>
              <w:bottom w:val="single" w:sz="4" w:space="0" w:color="auto"/>
              <w:right w:val="single" w:sz="4" w:space="0" w:color="auto"/>
            </w:tcBorders>
            <w:hideMark/>
          </w:tcPr>
          <w:p w14:paraId="0CAB02D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2</w:t>
            </w:r>
          </w:p>
        </w:tc>
      </w:tr>
      <w:tr w:rsidR="00680F21" w:rsidRPr="00B1614A" w14:paraId="19EF2130" w14:textId="77777777" w:rsidTr="004F2DD3">
        <w:tc>
          <w:tcPr>
            <w:tcW w:w="671" w:type="dxa"/>
            <w:tcBorders>
              <w:top w:val="single" w:sz="4" w:space="0" w:color="auto"/>
              <w:left w:val="single" w:sz="4" w:space="0" w:color="auto"/>
              <w:bottom w:val="single" w:sz="4" w:space="0" w:color="auto"/>
              <w:right w:val="single" w:sz="4" w:space="0" w:color="auto"/>
            </w:tcBorders>
          </w:tcPr>
          <w:p w14:paraId="5EB1D39B" w14:textId="77777777" w:rsidR="00680F21" w:rsidRPr="00B1614A" w:rsidRDefault="00680F21" w:rsidP="004F2DD3">
            <w:pPr>
              <w:rPr>
                <w:rFonts w:ascii="Cambria" w:eastAsia="Times New Roman" w:hAnsi="Cambria" w:cs="Calibri"/>
                <w:b/>
              </w:rPr>
            </w:pPr>
          </w:p>
        </w:tc>
        <w:tc>
          <w:tcPr>
            <w:tcW w:w="7518" w:type="dxa"/>
            <w:tcBorders>
              <w:top w:val="single" w:sz="4" w:space="0" w:color="auto"/>
              <w:left w:val="single" w:sz="4" w:space="0" w:color="auto"/>
              <w:bottom w:val="single" w:sz="4" w:space="0" w:color="auto"/>
              <w:right w:val="single" w:sz="4" w:space="0" w:color="auto"/>
            </w:tcBorders>
            <w:hideMark/>
          </w:tcPr>
          <w:p w14:paraId="670FD200" w14:textId="77777777" w:rsidR="00680F21" w:rsidRPr="00B1614A" w:rsidRDefault="00680F21" w:rsidP="004F2DD3">
            <w:pPr>
              <w:rPr>
                <w:rFonts w:ascii="Cambria" w:eastAsia="Times New Roman" w:hAnsi="Cambria" w:cs="Calibri"/>
                <w:b/>
              </w:rPr>
            </w:pPr>
            <w:proofErr w:type="spellStart"/>
            <w:r w:rsidRPr="00B1614A">
              <w:rPr>
                <w:rFonts w:ascii="Cambria" w:eastAsia="Times New Roman" w:hAnsi="Cambria" w:cs="Calibri"/>
                <w:b/>
              </w:rPr>
              <w:t>Razem</w:t>
            </w:r>
            <w:proofErr w:type="spellEnd"/>
            <w:r w:rsidRPr="00B1614A">
              <w:rPr>
                <w:rFonts w:ascii="Cambria" w:eastAsia="Times New Roman" w:hAnsi="Cambria" w:cs="Calibri"/>
                <w:b/>
              </w:rPr>
              <w:t xml:space="preserve"> </w:t>
            </w:r>
            <w:proofErr w:type="spellStart"/>
            <w:r w:rsidRPr="00B1614A">
              <w:rPr>
                <w:rFonts w:ascii="Cambria" w:eastAsia="Times New Roman" w:hAnsi="Cambria" w:cs="Calibri"/>
                <w:b/>
              </w:rPr>
              <w:t>liczba</w:t>
            </w:r>
            <w:proofErr w:type="spellEnd"/>
            <w:r w:rsidRPr="00B1614A">
              <w:rPr>
                <w:rFonts w:ascii="Cambria" w:eastAsia="Times New Roman" w:hAnsi="Cambria" w:cs="Calibri"/>
                <w:b/>
              </w:rPr>
              <w:t xml:space="preserve"> </w:t>
            </w:r>
            <w:proofErr w:type="spellStart"/>
            <w:r w:rsidRPr="00B1614A">
              <w:rPr>
                <w:rFonts w:ascii="Cambria" w:eastAsia="Times New Roman" w:hAnsi="Cambria" w:cs="Calibri"/>
                <w:b/>
              </w:rPr>
              <w:t>godzin</w:t>
            </w:r>
            <w:proofErr w:type="spellEnd"/>
            <w:r w:rsidRPr="00B1614A">
              <w:rPr>
                <w:rFonts w:ascii="Cambria" w:eastAsia="Times New Roman" w:hAnsi="Cambria" w:cs="Calibri"/>
                <w:b/>
              </w:rPr>
              <w:t xml:space="preserve"> </w:t>
            </w:r>
            <w:proofErr w:type="spellStart"/>
            <w:r w:rsidRPr="00B1614A">
              <w:rPr>
                <w:rFonts w:ascii="Cambria" w:eastAsia="Times New Roman" w:hAnsi="Cambria" w:cs="Calibri"/>
                <w:b/>
              </w:rPr>
              <w:t>ćwiczeń</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64F82B08"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60</w:t>
            </w:r>
          </w:p>
        </w:tc>
        <w:tc>
          <w:tcPr>
            <w:tcW w:w="709" w:type="dxa"/>
            <w:tcBorders>
              <w:top w:val="single" w:sz="4" w:space="0" w:color="auto"/>
              <w:left w:val="single" w:sz="4" w:space="0" w:color="auto"/>
              <w:bottom w:val="single" w:sz="4" w:space="0" w:color="auto"/>
              <w:right w:val="single" w:sz="4" w:space="0" w:color="auto"/>
            </w:tcBorders>
            <w:hideMark/>
          </w:tcPr>
          <w:p w14:paraId="1F97B45D" w14:textId="77777777" w:rsidR="00680F21" w:rsidRPr="00B1614A" w:rsidRDefault="00680F21" w:rsidP="004F2DD3">
            <w:pPr>
              <w:jc w:val="center"/>
              <w:rPr>
                <w:rFonts w:ascii="Cambria" w:eastAsia="Times New Roman" w:hAnsi="Cambria" w:cs="Calibri"/>
              </w:rPr>
            </w:pPr>
            <w:r w:rsidRPr="00B1614A">
              <w:rPr>
                <w:rFonts w:ascii="Cambria" w:eastAsia="Times New Roman" w:hAnsi="Cambria" w:cs="Calibri"/>
              </w:rPr>
              <w:t>36</w:t>
            </w:r>
          </w:p>
        </w:tc>
      </w:tr>
    </w:tbl>
    <w:p w14:paraId="05D8FA45" w14:textId="77777777" w:rsidR="00680F21" w:rsidRPr="00B1614A" w:rsidRDefault="00680F21" w:rsidP="004F2DD3">
      <w:pPr>
        <w:jc w:val="both"/>
        <w:rPr>
          <w:rFonts w:ascii="Cambria" w:eastAsia="Times New Roman" w:hAnsi="Cambria"/>
          <w:b/>
          <w:bCs/>
          <w:lang w:val="pl-PL"/>
        </w:rPr>
      </w:pPr>
      <w:r w:rsidRPr="00B1614A">
        <w:rPr>
          <w:rFonts w:ascii="Cambria" w:eastAsia="Times New Roman" w:hAnsi="Cambria"/>
          <w:b/>
          <w:bCs/>
          <w:lang w:val="pl-PL"/>
        </w:rPr>
        <w:t>7. Metody oraz środki dydaktyczne wykorzystywane w ramach poszczególnych form zajęć</w:t>
      </w:r>
    </w:p>
    <w:p w14:paraId="7005D5A5" w14:textId="77777777" w:rsidR="00680F21" w:rsidRPr="00B1614A" w:rsidRDefault="00680F21" w:rsidP="004F2DD3">
      <w:pPr>
        <w:jc w:val="both"/>
        <w:rPr>
          <w:rFonts w:ascii="Cambria" w:eastAsia="Times New Roman" w:hAnsi="Cambria"/>
          <w:b/>
          <w:bCs/>
          <w:lang w:val="pl-PL"/>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697"/>
        <w:gridCol w:w="3526"/>
      </w:tblGrid>
      <w:tr w:rsidR="00680F21" w:rsidRPr="00B1614A" w14:paraId="4A78B703" w14:textId="77777777" w:rsidTr="004F2DD3">
        <w:trPr>
          <w:jc w:val="center"/>
        </w:trPr>
        <w:tc>
          <w:tcPr>
            <w:tcW w:w="1666" w:type="dxa"/>
            <w:tcBorders>
              <w:top w:val="single" w:sz="4" w:space="0" w:color="auto"/>
              <w:left w:val="single" w:sz="4" w:space="0" w:color="auto"/>
              <w:bottom w:val="single" w:sz="4" w:space="0" w:color="auto"/>
              <w:right w:val="single" w:sz="4" w:space="0" w:color="auto"/>
            </w:tcBorders>
            <w:hideMark/>
          </w:tcPr>
          <w:p w14:paraId="2AE21E11" w14:textId="77777777" w:rsidR="00680F21" w:rsidRPr="00B1614A" w:rsidRDefault="00680F21" w:rsidP="004F2DD3">
            <w:pPr>
              <w:jc w:val="both"/>
              <w:rPr>
                <w:rFonts w:ascii="Cambria" w:eastAsia="Times New Roman" w:hAnsi="Cambria"/>
                <w:b/>
                <w:bCs/>
              </w:rPr>
            </w:pPr>
            <w:r w:rsidRPr="00B1614A">
              <w:rPr>
                <w:rFonts w:ascii="Cambria" w:eastAsia="Times New Roman" w:hAnsi="Cambria"/>
                <w:b/>
                <w:bCs/>
              </w:rPr>
              <w:lastRenderedPageBreak/>
              <w:t xml:space="preserve">Forma </w:t>
            </w:r>
            <w:proofErr w:type="spellStart"/>
            <w:r w:rsidRPr="00B1614A">
              <w:rPr>
                <w:rFonts w:ascii="Cambria" w:eastAsia="Times New Roman" w:hAnsi="Cambria"/>
                <w:b/>
                <w:bCs/>
              </w:rPr>
              <w:t>zajęć</w:t>
            </w:r>
            <w:proofErr w:type="spellEnd"/>
          </w:p>
        </w:tc>
        <w:tc>
          <w:tcPr>
            <w:tcW w:w="4697" w:type="dxa"/>
            <w:tcBorders>
              <w:top w:val="single" w:sz="4" w:space="0" w:color="auto"/>
              <w:left w:val="single" w:sz="4" w:space="0" w:color="auto"/>
              <w:bottom w:val="single" w:sz="4" w:space="0" w:color="auto"/>
              <w:right w:val="single" w:sz="4" w:space="0" w:color="auto"/>
            </w:tcBorders>
            <w:hideMark/>
          </w:tcPr>
          <w:p w14:paraId="3FA84738" w14:textId="77777777" w:rsidR="00680F21" w:rsidRPr="00B1614A" w:rsidRDefault="00680F21" w:rsidP="004F2DD3">
            <w:pPr>
              <w:jc w:val="both"/>
              <w:rPr>
                <w:rFonts w:ascii="Cambria" w:eastAsia="Times New Roman" w:hAnsi="Cambria"/>
                <w:b/>
                <w:bCs/>
                <w:lang w:val="pl-PL"/>
              </w:rPr>
            </w:pPr>
            <w:r w:rsidRPr="00B1614A">
              <w:rPr>
                <w:rFonts w:ascii="Cambria" w:eastAsia="Times New Roman" w:hAnsi="Cambria"/>
                <w:b/>
                <w:bCs/>
                <w:lang w:val="pl-PL"/>
              </w:rPr>
              <w:t>Metody dydaktyczne (wybór z listy)</w:t>
            </w:r>
          </w:p>
        </w:tc>
        <w:tc>
          <w:tcPr>
            <w:tcW w:w="3526" w:type="dxa"/>
            <w:tcBorders>
              <w:top w:val="single" w:sz="4" w:space="0" w:color="auto"/>
              <w:left w:val="single" w:sz="4" w:space="0" w:color="auto"/>
              <w:bottom w:val="single" w:sz="4" w:space="0" w:color="auto"/>
              <w:right w:val="single" w:sz="4" w:space="0" w:color="auto"/>
            </w:tcBorders>
            <w:hideMark/>
          </w:tcPr>
          <w:p w14:paraId="35C10F67" w14:textId="77777777" w:rsidR="00680F21" w:rsidRPr="00B1614A" w:rsidRDefault="00680F21" w:rsidP="004F2DD3">
            <w:pPr>
              <w:jc w:val="both"/>
              <w:rPr>
                <w:rFonts w:ascii="Cambria" w:eastAsia="Times New Roman" w:hAnsi="Cambria"/>
                <w:b/>
                <w:bCs/>
              </w:rPr>
            </w:pPr>
            <w:proofErr w:type="spellStart"/>
            <w:r w:rsidRPr="00B1614A">
              <w:rPr>
                <w:rFonts w:ascii="Cambria" w:eastAsia="Times New Roman" w:hAnsi="Cambria"/>
                <w:b/>
                <w:bCs/>
              </w:rPr>
              <w:t>Ś</w:t>
            </w:r>
            <w:r w:rsidRPr="00B1614A">
              <w:rPr>
                <w:rFonts w:ascii="Cambria" w:eastAsia="Times New Roman" w:hAnsi="Cambria"/>
                <w:b/>
              </w:rPr>
              <w:t>rodki</w:t>
            </w:r>
            <w:proofErr w:type="spellEnd"/>
            <w:r w:rsidRPr="00B1614A">
              <w:rPr>
                <w:rFonts w:ascii="Cambria" w:eastAsia="Times New Roman" w:hAnsi="Cambria"/>
                <w:b/>
              </w:rPr>
              <w:t xml:space="preserve"> </w:t>
            </w:r>
            <w:proofErr w:type="spellStart"/>
            <w:r w:rsidRPr="00B1614A">
              <w:rPr>
                <w:rFonts w:ascii="Cambria" w:eastAsia="Times New Roman" w:hAnsi="Cambria"/>
                <w:b/>
              </w:rPr>
              <w:t>dydaktyczne</w:t>
            </w:r>
            <w:proofErr w:type="spellEnd"/>
          </w:p>
        </w:tc>
      </w:tr>
      <w:tr w:rsidR="00680F21" w:rsidRPr="00B1614A" w14:paraId="49335FC0" w14:textId="77777777" w:rsidTr="004F2DD3">
        <w:trPr>
          <w:jc w:val="center"/>
        </w:trPr>
        <w:tc>
          <w:tcPr>
            <w:tcW w:w="1666" w:type="dxa"/>
            <w:tcBorders>
              <w:top w:val="single" w:sz="4" w:space="0" w:color="auto"/>
              <w:left w:val="single" w:sz="4" w:space="0" w:color="auto"/>
              <w:bottom w:val="single" w:sz="4" w:space="0" w:color="auto"/>
              <w:right w:val="single" w:sz="4" w:space="0" w:color="auto"/>
            </w:tcBorders>
            <w:hideMark/>
          </w:tcPr>
          <w:p w14:paraId="1411CAB4" w14:textId="77777777" w:rsidR="00680F21" w:rsidRPr="00B1614A" w:rsidRDefault="00680F21" w:rsidP="004F2DD3">
            <w:pPr>
              <w:jc w:val="both"/>
              <w:rPr>
                <w:rFonts w:ascii="Cambria" w:eastAsia="Times New Roman" w:hAnsi="Cambria"/>
                <w:bCs/>
              </w:rPr>
            </w:pPr>
            <w:proofErr w:type="spellStart"/>
            <w:r w:rsidRPr="00B1614A">
              <w:rPr>
                <w:rFonts w:ascii="Cambria" w:eastAsia="Times New Roman" w:hAnsi="Cambria"/>
                <w:bCs/>
              </w:rPr>
              <w:t>Ćwiczenia</w:t>
            </w:r>
            <w:proofErr w:type="spellEnd"/>
          </w:p>
        </w:tc>
        <w:tc>
          <w:tcPr>
            <w:tcW w:w="4697" w:type="dxa"/>
            <w:tcBorders>
              <w:top w:val="single" w:sz="4" w:space="0" w:color="auto"/>
              <w:left w:val="single" w:sz="4" w:space="0" w:color="auto"/>
              <w:bottom w:val="single" w:sz="4" w:space="0" w:color="auto"/>
              <w:right w:val="single" w:sz="4" w:space="0" w:color="auto"/>
            </w:tcBorders>
            <w:hideMark/>
          </w:tcPr>
          <w:p w14:paraId="099A225A"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M2 – metody aktywizujące, burza mózgów, dyskusje</w:t>
            </w:r>
          </w:p>
          <w:p w14:paraId="79248AB1"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M3 – pokaz prezentacji multimedialnych</w:t>
            </w:r>
          </w:p>
          <w:p w14:paraId="09E9AAC1" w14:textId="77777777" w:rsidR="00680F21" w:rsidRPr="00B1614A" w:rsidRDefault="00680F21" w:rsidP="004F2DD3">
            <w:pPr>
              <w:rPr>
                <w:rFonts w:ascii="Cambria" w:eastAsia="Times New Roman" w:hAnsi="Cambria"/>
                <w:bCs/>
                <w:lang w:val="pl-PL"/>
              </w:rPr>
            </w:pPr>
            <w:r w:rsidRPr="00B1614A">
              <w:rPr>
                <w:rFonts w:ascii="Cambria" w:eastAsia="Cambria" w:hAnsi="Cambria" w:cs="Cambria"/>
                <w:lang w:val="pl-PL"/>
              </w:rPr>
              <w:t xml:space="preserve">M5 – analiza tekstów źródłowych – utworów literackich, praca z tekstem źródłowym  </w:t>
            </w:r>
          </w:p>
        </w:tc>
        <w:tc>
          <w:tcPr>
            <w:tcW w:w="3526" w:type="dxa"/>
            <w:tcBorders>
              <w:top w:val="single" w:sz="4" w:space="0" w:color="auto"/>
              <w:left w:val="single" w:sz="4" w:space="0" w:color="auto"/>
              <w:bottom w:val="single" w:sz="4" w:space="0" w:color="auto"/>
              <w:right w:val="single" w:sz="4" w:space="0" w:color="auto"/>
            </w:tcBorders>
            <w:hideMark/>
          </w:tcPr>
          <w:p w14:paraId="64486ABA"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lang w:val="pl-PL"/>
              </w:rPr>
              <w:t>fragmenty monografii naukowych, artykuły problemowe i syntetyzujące, teksty literackie i źródłowe (w tym czasopiśmiennicze), zasoby internetowe, prezentacje multimedialne, fragmenty lub filmy w całości (adaptacje dzieł literackich, ilustracje poruszanej problematyki i kontekstów humanistycznych, filmy dokumentalne itp.)</w:t>
            </w:r>
          </w:p>
        </w:tc>
      </w:tr>
    </w:tbl>
    <w:p w14:paraId="52ED1E18" w14:textId="77777777" w:rsidR="00680F21" w:rsidRPr="00B1614A" w:rsidRDefault="00680F21" w:rsidP="004F2DD3">
      <w:pPr>
        <w:rPr>
          <w:rFonts w:ascii="Cambria" w:eastAsia="Times New Roman" w:hAnsi="Cambria"/>
          <w:b/>
          <w:bCs/>
          <w:lang w:val="pl-PL"/>
        </w:rPr>
      </w:pPr>
      <w:r w:rsidRPr="00B1614A">
        <w:rPr>
          <w:rFonts w:ascii="Cambria" w:eastAsia="Times New Roman" w:hAnsi="Cambria"/>
          <w:b/>
          <w:bCs/>
          <w:lang w:val="pl-PL"/>
        </w:rPr>
        <w:t>8. Sposoby (metody) weryfikacji i oceny efektów uczenia się osiągniętych przez studenta</w:t>
      </w:r>
    </w:p>
    <w:p w14:paraId="6DA85449"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245"/>
        <w:gridCol w:w="2693"/>
      </w:tblGrid>
      <w:tr w:rsidR="00680F21" w:rsidRPr="00B1614A" w14:paraId="183F7A2D" w14:textId="77777777" w:rsidTr="004F2DD3">
        <w:tc>
          <w:tcPr>
            <w:tcW w:w="1526" w:type="dxa"/>
            <w:tcBorders>
              <w:top w:val="single" w:sz="4" w:space="0" w:color="auto"/>
              <w:left w:val="single" w:sz="4" w:space="0" w:color="auto"/>
              <w:bottom w:val="single" w:sz="4" w:space="0" w:color="auto"/>
              <w:right w:val="single" w:sz="4" w:space="0" w:color="auto"/>
            </w:tcBorders>
            <w:hideMark/>
          </w:tcPr>
          <w:p w14:paraId="6DB65EFD" w14:textId="77777777" w:rsidR="00680F21" w:rsidRPr="00B1614A" w:rsidRDefault="00680F21" w:rsidP="004F2DD3">
            <w:pPr>
              <w:rPr>
                <w:rFonts w:ascii="Cambria" w:eastAsia="Times New Roman" w:hAnsi="Cambria" w:cs="Calibri"/>
                <w:b/>
                <w:bCs/>
                <w:sz w:val="28"/>
                <w:szCs w:val="28"/>
              </w:rPr>
            </w:pPr>
            <w:r w:rsidRPr="00B1614A">
              <w:rPr>
                <w:rFonts w:ascii="Cambria" w:eastAsia="Times New Roman" w:hAnsi="Cambria" w:cs="Calibri"/>
                <w:b/>
                <w:bCs/>
              </w:rPr>
              <w:t xml:space="preserve">Forma </w:t>
            </w:r>
            <w:proofErr w:type="spellStart"/>
            <w:r w:rsidRPr="00B1614A">
              <w:rPr>
                <w:rFonts w:ascii="Cambria" w:eastAsia="Times New Roman" w:hAnsi="Cambria" w:cs="Calibri"/>
                <w:b/>
                <w:bCs/>
              </w:rPr>
              <w:t>zajęć</w:t>
            </w:r>
            <w:proofErr w:type="spellEnd"/>
          </w:p>
        </w:tc>
        <w:tc>
          <w:tcPr>
            <w:tcW w:w="5245" w:type="dxa"/>
            <w:tcBorders>
              <w:top w:val="single" w:sz="4" w:space="0" w:color="auto"/>
              <w:left w:val="single" w:sz="4" w:space="0" w:color="auto"/>
              <w:bottom w:val="single" w:sz="4" w:space="0" w:color="auto"/>
              <w:right w:val="single" w:sz="4" w:space="0" w:color="auto"/>
            </w:tcBorders>
            <w:hideMark/>
          </w:tcPr>
          <w:p w14:paraId="08671476" w14:textId="77777777" w:rsidR="00680F21" w:rsidRPr="00B1614A" w:rsidRDefault="00680F21" w:rsidP="004F2DD3">
            <w:pPr>
              <w:rPr>
                <w:rFonts w:ascii="Cambria" w:eastAsia="Times New Roman" w:hAnsi="Cambria" w:cs="Calibri"/>
                <w:b/>
                <w:bCs/>
                <w:sz w:val="28"/>
                <w:szCs w:val="28"/>
                <w:lang w:val="pl-PL"/>
              </w:rPr>
            </w:pPr>
            <w:r w:rsidRPr="00B1614A">
              <w:rPr>
                <w:rFonts w:ascii="Cambria" w:eastAsia="Times New Roman" w:hAnsi="Cambria" w:cs="Calibri"/>
                <w:b/>
                <w:lang w:val="pl-PL"/>
              </w:rPr>
              <w:t xml:space="preserve">Ocena formująca (F) – </w:t>
            </w:r>
            <w:r w:rsidRPr="00B1614A">
              <w:rPr>
                <w:rFonts w:ascii="Cambria" w:eastAsia="Times New Roman" w:hAnsi="Cambria" w:cs="Calibri"/>
                <w:sz w:val="16"/>
                <w:szCs w:val="16"/>
                <w:lang w:val="pl-PL"/>
              </w:rPr>
              <w:t xml:space="preserve">wskazuje studentowi na potrzebę uzupełniania wiedzy lub stosowania określonych metod i narzędzi, stymulujące do doskonalenia efektów pracy </w:t>
            </w:r>
            <w:r w:rsidRPr="00B1614A">
              <w:rPr>
                <w:rFonts w:ascii="Cambria" w:eastAsia="Times New Roman" w:hAnsi="Cambria" w:cs="Calibri"/>
                <w:b/>
                <w:sz w:val="16"/>
                <w:szCs w:val="16"/>
                <w:lang w:val="pl-PL"/>
              </w:rPr>
              <w:t>(wybór z listy)</w:t>
            </w:r>
          </w:p>
        </w:tc>
        <w:tc>
          <w:tcPr>
            <w:tcW w:w="2693" w:type="dxa"/>
            <w:tcBorders>
              <w:top w:val="single" w:sz="4" w:space="0" w:color="auto"/>
              <w:left w:val="single" w:sz="4" w:space="0" w:color="auto"/>
              <w:bottom w:val="single" w:sz="4" w:space="0" w:color="auto"/>
              <w:right w:val="single" w:sz="4" w:space="0" w:color="auto"/>
            </w:tcBorders>
            <w:hideMark/>
          </w:tcPr>
          <w:p w14:paraId="7588B2C7" w14:textId="77777777" w:rsidR="00680F21" w:rsidRPr="00B1614A" w:rsidRDefault="00680F21" w:rsidP="004F2DD3">
            <w:pPr>
              <w:rPr>
                <w:rFonts w:ascii="Cambria" w:eastAsia="Times New Roman" w:hAnsi="Cambria" w:cs="Calibri"/>
                <w:b/>
                <w:lang w:val="pl-PL"/>
              </w:rPr>
            </w:pPr>
            <w:r w:rsidRPr="00B1614A">
              <w:rPr>
                <w:rFonts w:ascii="Cambria" w:eastAsia="Times New Roman" w:hAnsi="Cambria" w:cs="Calibri"/>
                <w:b/>
                <w:lang w:val="pl-PL"/>
              </w:rPr>
              <w:t xml:space="preserve">Ocena podsumowująca (P) – </w:t>
            </w:r>
            <w:r w:rsidRPr="00B1614A">
              <w:rPr>
                <w:rFonts w:ascii="Cambria" w:eastAsia="Times New Roman" w:hAnsi="Cambria" w:cs="Calibri"/>
                <w:sz w:val="16"/>
                <w:szCs w:val="16"/>
                <w:lang w:val="pl-PL"/>
              </w:rPr>
              <w:t xml:space="preserve">podsumowuje osiągnięte efekty </w:t>
            </w:r>
            <w:r w:rsidRPr="00B1614A">
              <w:rPr>
                <w:rFonts w:ascii="Cambria" w:eastAsia="Times New Roman" w:hAnsi="Cambria"/>
                <w:lang w:val="pl-PL"/>
              </w:rPr>
              <w:t>uczenia się</w:t>
            </w:r>
            <w:r w:rsidRPr="00B1614A">
              <w:rPr>
                <w:rFonts w:ascii="Cambria" w:eastAsia="Times New Roman" w:hAnsi="Cambria" w:cs="Calibri"/>
                <w:sz w:val="16"/>
                <w:szCs w:val="16"/>
                <w:lang w:val="pl-PL"/>
              </w:rPr>
              <w:t xml:space="preserve"> </w:t>
            </w:r>
            <w:r w:rsidRPr="00B1614A">
              <w:rPr>
                <w:rFonts w:ascii="Cambria" w:eastAsia="Times New Roman" w:hAnsi="Cambria" w:cs="Calibri"/>
                <w:b/>
                <w:sz w:val="16"/>
                <w:szCs w:val="16"/>
                <w:lang w:val="pl-PL"/>
              </w:rPr>
              <w:t>(wybór z listy)</w:t>
            </w:r>
          </w:p>
        </w:tc>
      </w:tr>
      <w:tr w:rsidR="00680F21" w:rsidRPr="00B1614A" w14:paraId="087F607C" w14:textId="77777777" w:rsidTr="004F2DD3">
        <w:tc>
          <w:tcPr>
            <w:tcW w:w="1526" w:type="dxa"/>
            <w:tcBorders>
              <w:top w:val="single" w:sz="4" w:space="0" w:color="auto"/>
              <w:left w:val="single" w:sz="4" w:space="0" w:color="auto"/>
              <w:bottom w:val="single" w:sz="4" w:space="0" w:color="auto"/>
              <w:right w:val="single" w:sz="4" w:space="0" w:color="auto"/>
            </w:tcBorders>
            <w:hideMark/>
          </w:tcPr>
          <w:p w14:paraId="563EC9D1" w14:textId="77777777" w:rsidR="00680F21" w:rsidRPr="00B1614A" w:rsidRDefault="00680F21" w:rsidP="004F2DD3">
            <w:pPr>
              <w:rPr>
                <w:rFonts w:ascii="Cambria" w:eastAsia="Times New Roman" w:hAnsi="Cambria" w:cs="Calibri"/>
                <w:b/>
                <w:bCs/>
              </w:rPr>
            </w:pPr>
            <w:proofErr w:type="spellStart"/>
            <w:r w:rsidRPr="00B1614A">
              <w:rPr>
                <w:rFonts w:ascii="Cambria" w:eastAsia="Times New Roman" w:hAnsi="Cambria" w:cs="Calibri"/>
                <w:bCs/>
              </w:rPr>
              <w:t>Ćwiczenia</w:t>
            </w:r>
            <w:proofErr w:type="spellEnd"/>
          </w:p>
        </w:tc>
        <w:tc>
          <w:tcPr>
            <w:tcW w:w="5245" w:type="dxa"/>
            <w:tcBorders>
              <w:top w:val="single" w:sz="4" w:space="0" w:color="auto"/>
              <w:left w:val="single" w:sz="4" w:space="0" w:color="auto"/>
              <w:bottom w:val="single" w:sz="4" w:space="0" w:color="auto"/>
              <w:right w:val="single" w:sz="4" w:space="0" w:color="auto"/>
            </w:tcBorders>
            <w:hideMark/>
          </w:tcPr>
          <w:p w14:paraId="41D13CFA"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lang w:val="pl-PL"/>
              </w:rPr>
              <w:t xml:space="preserve">F2 </w:t>
            </w:r>
            <w:r w:rsidRPr="00B1614A">
              <w:rPr>
                <w:rFonts w:ascii="Cambria" w:eastAsia="Times New Roman" w:hAnsi="Cambria" w:cs="Calibri"/>
                <w:lang w:val="pl-PL"/>
              </w:rPr>
              <w:t>– obserwacja/aktywność (ocena przygotowania do zajęć na podstawie zadanych materiałów; udział w dyskusji)</w:t>
            </w:r>
          </w:p>
          <w:p w14:paraId="131D2BCC"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lang w:val="pl-PL"/>
              </w:rPr>
              <w:t>F4</w:t>
            </w:r>
            <w:r w:rsidRPr="00B1614A">
              <w:rPr>
                <w:rFonts w:ascii="Cambria" w:eastAsia="Times New Roman" w:hAnsi="Cambria" w:cs="Calibri"/>
                <w:lang w:val="pl-PL"/>
              </w:rPr>
              <w:t xml:space="preserve"> – wypowiedź - dyskusja podczas ćwiczeń, interpretacja tekstów</w:t>
            </w:r>
          </w:p>
        </w:tc>
        <w:tc>
          <w:tcPr>
            <w:tcW w:w="2693" w:type="dxa"/>
            <w:tcBorders>
              <w:top w:val="single" w:sz="4" w:space="0" w:color="auto"/>
              <w:left w:val="single" w:sz="4" w:space="0" w:color="auto"/>
              <w:bottom w:val="single" w:sz="4" w:space="0" w:color="auto"/>
              <w:right w:val="single" w:sz="4" w:space="0" w:color="auto"/>
            </w:tcBorders>
            <w:hideMark/>
          </w:tcPr>
          <w:p w14:paraId="6125F6F1" w14:textId="55B7064C" w:rsidR="00680F21" w:rsidRPr="00B1614A" w:rsidRDefault="001F0703" w:rsidP="004F2DD3">
            <w:pPr>
              <w:autoSpaceDE w:val="0"/>
              <w:autoSpaceDN w:val="0"/>
              <w:adjustRightInd w:val="0"/>
              <w:rPr>
                <w:rFonts w:ascii="Cambria" w:eastAsia="Times New Roman" w:hAnsi="Cambria" w:cs="Calibri"/>
                <w:sz w:val="24"/>
                <w:szCs w:val="24"/>
                <w:lang w:eastAsia="pl-PL"/>
              </w:rPr>
            </w:pPr>
            <w:r w:rsidRPr="00B1614A">
              <w:rPr>
                <w:rFonts w:ascii="Cambria" w:eastAsia="Times New Roman" w:hAnsi="Cambria" w:cs="Calibri"/>
                <w:b/>
              </w:rPr>
              <w:t>P1</w:t>
            </w:r>
            <w:r w:rsidRPr="00B1614A">
              <w:rPr>
                <w:rFonts w:ascii="Cambria" w:eastAsia="Times New Roman" w:hAnsi="Cambria" w:cs="Calibri"/>
              </w:rPr>
              <w:t xml:space="preserve"> </w:t>
            </w:r>
            <w:proofErr w:type="spellStart"/>
            <w:r w:rsidRPr="00B1614A">
              <w:rPr>
                <w:rFonts w:ascii="Cambria" w:eastAsia="Times New Roman" w:hAnsi="Cambria" w:cs="Calibri"/>
              </w:rPr>
              <w:t>Egzamin</w:t>
            </w:r>
            <w:proofErr w:type="spellEnd"/>
            <w:r w:rsidRPr="00B1614A">
              <w:rPr>
                <w:rFonts w:ascii="Cambria" w:eastAsia="Times New Roman" w:hAnsi="Cambria" w:cs="Calibri"/>
              </w:rPr>
              <w:t xml:space="preserve"> </w:t>
            </w:r>
          </w:p>
        </w:tc>
      </w:tr>
    </w:tbl>
    <w:p w14:paraId="19A51BDD" w14:textId="77777777" w:rsidR="00680F21" w:rsidRPr="00B1614A" w:rsidRDefault="00680F21" w:rsidP="004F2DD3">
      <w:pPr>
        <w:jc w:val="both"/>
        <w:rPr>
          <w:rFonts w:ascii="Cambria" w:eastAsia="Times New Roman" w:hAnsi="Cambria"/>
          <w:b/>
          <w:lang w:val="pl-PL"/>
        </w:rPr>
      </w:pPr>
      <w:r w:rsidRPr="00B1614A">
        <w:rPr>
          <w:rFonts w:ascii="Cambria" w:eastAsia="Times New Roman" w:hAnsi="Cambria"/>
          <w:b/>
          <w:lang w:val="pl-PL"/>
        </w:rPr>
        <w:t>8.2. Sposoby (metody) weryfikacji osiągnięcia przedmiotowych efektów uczenia się (wstawić „x”)</w:t>
      </w:r>
    </w:p>
    <w:tbl>
      <w:tblPr>
        <w:tblW w:w="946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A0" w:firstRow="1" w:lastRow="0" w:firstColumn="1" w:lastColumn="0" w:noHBand="0" w:noVBand="0"/>
      </w:tblPr>
      <w:tblGrid>
        <w:gridCol w:w="956"/>
        <w:gridCol w:w="2269"/>
        <w:gridCol w:w="2269"/>
        <w:gridCol w:w="2269"/>
        <w:gridCol w:w="1702"/>
      </w:tblGrid>
      <w:tr w:rsidR="00680F21" w:rsidRPr="00B1614A" w14:paraId="5F20C3F3" w14:textId="77777777" w:rsidTr="004F2DD3">
        <w:trPr>
          <w:trHeight w:val="150"/>
        </w:trPr>
        <w:tc>
          <w:tcPr>
            <w:tcW w:w="95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E2AA435" w14:textId="77777777" w:rsidR="00680F21" w:rsidRPr="00B1614A" w:rsidRDefault="00680F21" w:rsidP="004F2DD3">
            <w:pPr>
              <w:jc w:val="center"/>
              <w:rPr>
                <w:rFonts w:ascii="Cambria" w:eastAsia="Times New Roman" w:hAnsi="Cambria"/>
                <w:sz w:val="28"/>
                <w:szCs w:val="28"/>
              </w:rPr>
            </w:pPr>
            <w:r w:rsidRPr="00B1614A">
              <w:rPr>
                <w:rFonts w:ascii="Cambria" w:eastAsia="Times New Roman" w:hAnsi="Cambria"/>
                <w:b/>
                <w:bCs/>
              </w:rPr>
              <w:t xml:space="preserve">Symbol </w:t>
            </w:r>
            <w:proofErr w:type="spellStart"/>
            <w:r w:rsidRPr="00B1614A">
              <w:rPr>
                <w:rFonts w:ascii="Cambria" w:eastAsia="Times New Roman" w:hAnsi="Cambria"/>
                <w:b/>
                <w:bCs/>
              </w:rPr>
              <w:t>efektu</w:t>
            </w:r>
            <w:proofErr w:type="spellEnd"/>
          </w:p>
        </w:tc>
        <w:tc>
          <w:tcPr>
            <w:tcW w:w="8509" w:type="dxa"/>
            <w:gridSpan w:val="4"/>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14:paraId="74EA648F" w14:textId="77777777" w:rsidR="00680F21" w:rsidRPr="00B1614A" w:rsidRDefault="00680F21" w:rsidP="004F2DD3">
            <w:pPr>
              <w:jc w:val="center"/>
              <w:rPr>
                <w:rFonts w:ascii="Cambria" w:eastAsia="Times New Roman" w:hAnsi="Cambria"/>
                <w:bCs/>
                <w:sz w:val="16"/>
                <w:szCs w:val="10"/>
              </w:rPr>
            </w:pPr>
            <w:proofErr w:type="spellStart"/>
            <w:r w:rsidRPr="00B1614A">
              <w:rPr>
                <w:rFonts w:ascii="Cambria" w:eastAsia="Times New Roman" w:hAnsi="Cambria"/>
                <w:bCs/>
                <w:sz w:val="16"/>
                <w:szCs w:val="10"/>
              </w:rPr>
              <w:t>Ćwiczenia</w:t>
            </w:r>
            <w:proofErr w:type="spellEnd"/>
            <w:r w:rsidRPr="00B1614A">
              <w:rPr>
                <w:rFonts w:ascii="Cambria" w:eastAsia="Times New Roman" w:hAnsi="Cambria"/>
                <w:bCs/>
                <w:sz w:val="16"/>
                <w:szCs w:val="10"/>
              </w:rPr>
              <w:t xml:space="preserve"> </w:t>
            </w:r>
          </w:p>
        </w:tc>
      </w:tr>
      <w:tr w:rsidR="00680F21" w:rsidRPr="00B1614A" w14:paraId="5860F4AB" w14:textId="77777777" w:rsidTr="004F2DD3">
        <w:trPr>
          <w:trHeight w:val="325"/>
        </w:trPr>
        <w:tc>
          <w:tcPr>
            <w:tcW w:w="95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70A20D1" w14:textId="77777777" w:rsidR="00680F21" w:rsidRPr="00B1614A" w:rsidRDefault="00680F21" w:rsidP="004F2DD3">
            <w:pPr>
              <w:rPr>
                <w:rFonts w:ascii="Cambria" w:eastAsia="Times New Roman" w:hAnsi="Cambria"/>
                <w:sz w:val="28"/>
                <w:szCs w:val="28"/>
              </w:rPr>
            </w:pPr>
          </w:p>
        </w:tc>
        <w:tc>
          <w:tcPr>
            <w:tcW w:w="2269"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2A9995BE" w14:textId="327EED37" w:rsidR="00680F21" w:rsidRPr="00B1614A" w:rsidRDefault="001F0703" w:rsidP="004F2DD3">
            <w:pPr>
              <w:rPr>
                <w:rFonts w:ascii="Cambria" w:eastAsia="Times New Roman" w:hAnsi="Cambria"/>
                <w:sz w:val="16"/>
                <w:szCs w:val="16"/>
              </w:rPr>
            </w:pPr>
            <w:r w:rsidRPr="00B1614A">
              <w:rPr>
                <w:rFonts w:ascii="Cambria" w:eastAsia="Times New Roman" w:hAnsi="Cambria"/>
                <w:bCs/>
                <w:sz w:val="16"/>
                <w:szCs w:val="16"/>
              </w:rPr>
              <w:t xml:space="preserve">F2 </w:t>
            </w:r>
            <w:proofErr w:type="spellStart"/>
            <w:r w:rsidR="00680F21" w:rsidRPr="00B1614A">
              <w:rPr>
                <w:rFonts w:ascii="Cambria" w:eastAsia="Times New Roman" w:hAnsi="Cambria"/>
                <w:bCs/>
                <w:sz w:val="16"/>
                <w:szCs w:val="16"/>
              </w:rPr>
              <w:t>Obserwacja</w:t>
            </w:r>
            <w:proofErr w:type="spellEnd"/>
          </w:p>
        </w:tc>
        <w:tc>
          <w:tcPr>
            <w:tcW w:w="2269"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61126D1E" w14:textId="0DF10D2E" w:rsidR="00680F21" w:rsidRPr="00B1614A" w:rsidRDefault="001F0703" w:rsidP="004F2DD3">
            <w:pPr>
              <w:rPr>
                <w:rFonts w:ascii="Cambria" w:eastAsia="Times New Roman" w:hAnsi="Cambria"/>
                <w:bCs/>
                <w:sz w:val="16"/>
                <w:szCs w:val="16"/>
              </w:rPr>
            </w:pPr>
            <w:r w:rsidRPr="00B1614A">
              <w:rPr>
                <w:rFonts w:ascii="Cambria" w:eastAsia="Times New Roman" w:hAnsi="Cambria"/>
                <w:bCs/>
                <w:sz w:val="16"/>
                <w:szCs w:val="16"/>
              </w:rPr>
              <w:t xml:space="preserve">F2 </w:t>
            </w:r>
            <w:proofErr w:type="spellStart"/>
            <w:r w:rsidR="00680F21" w:rsidRPr="00B1614A">
              <w:rPr>
                <w:rFonts w:ascii="Cambria" w:eastAsia="Times New Roman" w:hAnsi="Cambria"/>
                <w:bCs/>
                <w:sz w:val="16"/>
                <w:szCs w:val="16"/>
              </w:rPr>
              <w:t>Aktywność</w:t>
            </w:r>
            <w:proofErr w:type="spellEnd"/>
          </w:p>
        </w:tc>
        <w:tc>
          <w:tcPr>
            <w:tcW w:w="2269"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1AF10299" w14:textId="55F57F28" w:rsidR="00680F21" w:rsidRPr="00B1614A" w:rsidRDefault="001F0703" w:rsidP="004F2DD3">
            <w:pPr>
              <w:rPr>
                <w:rFonts w:ascii="Cambria" w:eastAsia="Times New Roman" w:hAnsi="Cambria"/>
                <w:bCs/>
                <w:sz w:val="16"/>
                <w:szCs w:val="16"/>
              </w:rPr>
            </w:pPr>
            <w:r w:rsidRPr="00B1614A">
              <w:rPr>
                <w:rFonts w:ascii="Cambria" w:eastAsia="Times New Roman" w:hAnsi="Cambria"/>
                <w:bCs/>
                <w:sz w:val="16"/>
                <w:szCs w:val="16"/>
              </w:rPr>
              <w:t xml:space="preserve">F4 </w:t>
            </w:r>
            <w:proofErr w:type="spellStart"/>
            <w:r w:rsidR="00680F21" w:rsidRPr="00B1614A">
              <w:rPr>
                <w:rFonts w:ascii="Cambria" w:eastAsia="Times New Roman" w:hAnsi="Cambria"/>
                <w:bCs/>
                <w:sz w:val="16"/>
                <w:szCs w:val="16"/>
              </w:rPr>
              <w:t>Dyskusja</w:t>
            </w:r>
            <w:proofErr w:type="spellEnd"/>
          </w:p>
        </w:tc>
        <w:tc>
          <w:tcPr>
            <w:tcW w:w="1702"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2AFD743C" w14:textId="39E06041" w:rsidR="00680F21" w:rsidRPr="00B1614A" w:rsidRDefault="001F0703" w:rsidP="004F2DD3">
            <w:pPr>
              <w:rPr>
                <w:rFonts w:ascii="Cambria" w:eastAsia="Times New Roman" w:hAnsi="Cambria"/>
                <w:bCs/>
                <w:sz w:val="16"/>
                <w:szCs w:val="16"/>
              </w:rPr>
            </w:pPr>
            <w:r w:rsidRPr="00B1614A">
              <w:rPr>
                <w:rFonts w:ascii="Cambria" w:eastAsia="Times New Roman" w:hAnsi="Cambria"/>
                <w:bCs/>
                <w:sz w:val="16"/>
                <w:szCs w:val="16"/>
              </w:rPr>
              <w:t>P1</w:t>
            </w:r>
          </w:p>
        </w:tc>
      </w:tr>
      <w:tr w:rsidR="00680F21" w:rsidRPr="00B1614A" w14:paraId="02E53CE1"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A9719EB" w14:textId="77777777" w:rsidR="00680F21" w:rsidRPr="00B1614A" w:rsidRDefault="00680F21" w:rsidP="004F2DD3">
            <w:pPr>
              <w:ind w:right="-108"/>
              <w:jc w:val="center"/>
              <w:rPr>
                <w:rFonts w:ascii="Cambria" w:eastAsia="Times New Roman" w:hAnsi="Cambria"/>
              </w:rPr>
            </w:pPr>
            <w:r w:rsidRPr="00B1614A">
              <w:rPr>
                <w:rFonts w:ascii="Cambria" w:eastAsia="Times New Roman" w:hAnsi="Cambria"/>
              </w:rPr>
              <w:t>W_01</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31C9FF06" w14:textId="77777777" w:rsidR="00680F21" w:rsidRPr="00B1614A" w:rsidRDefault="00680F21"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495AEE" w14:textId="77777777" w:rsidR="00680F21" w:rsidRPr="00B1614A" w:rsidRDefault="00680F21"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2321674"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694509D"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r>
      <w:tr w:rsidR="00680F21" w:rsidRPr="00B1614A" w14:paraId="4E94512D"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F5D2CCD" w14:textId="77777777" w:rsidR="00680F21" w:rsidRPr="00B1614A" w:rsidRDefault="00680F21"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W_02</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248C7CA2" w14:textId="77777777" w:rsidR="00680F21" w:rsidRPr="00B1614A" w:rsidRDefault="00680F21"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61A42" w14:textId="77777777" w:rsidR="00680F21" w:rsidRPr="00B1614A" w:rsidRDefault="00680F21"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7A33C9"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218FBF"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r>
      <w:tr w:rsidR="001F0703" w:rsidRPr="00B1614A" w14:paraId="758DFF33"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0464E3" w14:textId="3E06020B" w:rsidR="001F0703" w:rsidRPr="00B1614A" w:rsidRDefault="001F0703"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W_03</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609F2FD4" w14:textId="07892948" w:rsidR="001F0703" w:rsidRPr="00B1614A" w:rsidRDefault="001F0703" w:rsidP="004F2DD3">
            <w:pPr>
              <w:jc w:val="center"/>
              <w:rPr>
                <w:rFonts w:ascii="Cambria" w:eastAsia="Times New Roman" w:hAnsi="Cambria"/>
                <w:sz w:val="24"/>
                <w:szCs w:val="24"/>
              </w:rPr>
            </w:pPr>
            <w:r w:rsidRPr="00B1614A">
              <w:rPr>
                <w:rFonts w:ascii="Cambria" w:eastAsia="Times New Roman" w:hAnsi="Cambria"/>
                <w:sz w:val="24"/>
                <w:szCs w:val="24"/>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FAD046" w14:textId="77777777" w:rsidR="001F0703" w:rsidRPr="00B1614A" w:rsidRDefault="001F0703"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14FBBA" w14:textId="77777777" w:rsidR="001F0703" w:rsidRPr="00B1614A" w:rsidRDefault="001F0703" w:rsidP="004F2DD3">
            <w:pPr>
              <w:jc w:val="center"/>
              <w:rPr>
                <w:rFonts w:ascii="Cambria" w:eastAsia="Times New Roman" w:hAnsi="Cambria"/>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09D06F" w14:textId="77777777" w:rsidR="001F0703" w:rsidRPr="00B1614A" w:rsidRDefault="001F0703" w:rsidP="004F2DD3">
            <w:pPr>
              <w:jc w:val="center"/>
              <w:rPr>
                <w:rFonts w:ascii="Cambria" w:eastAsia="Times New Roman" w:hAnsi="Cambria"/>
              </w:rPr>
            </w:pPr>
          </w:p>
        </w:tc>
      </w:tr>
      <w:tr w:rsidR="00680F21" w:rsidRPr="00B1614A" w14:paraId="40662C0B"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AFB0D6E" w14:textId="77777777" w:rsidR="00680F21" w:rsidRPr="00B1614A" w:rsidRDefault="00680F21"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U_01</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7C3F05E1"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8D18F89"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C4BEB"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D794558"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r>
      <w:tr w:rsidR="00680F21" w:rsidRPr="00B1614A" w14:paraId="61C379FC"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AB46B21" w14:textId="77777777" w:rsidR="00680F21" w:rsidRPr="00B1614A" w:rsidRDefault="00680F21" w:rsidP="004F2DD3">
            <w:pPr>
              <w:autoSpaceDE w:val="0"/>
              <w:autoSpaceDN w:val="0"/>
              <w:ind w:right="-108"/>
              <w:jc w:val="center"/>
              <w:rPr>
                <w:rFonts w:ascii="Cambria" w:eastAsia="Times New Roman" w:hAnsi="Cambria"/>
              </w:rPr>
            </w:pPr>
            <w:r w:rsidRPr="00B1614A">
              <w:rPr>
                <w:rFonts w:ascii="Cambria" w:eastAsia="Times New Roman" w:hAnsi="Cambria"/>
              </w:rPr>
              <w:t>U_02</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667E8F40"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4A8848" w14:textId="77777777" w:rsidR="00680F21" w:rsidRPr="00B1614A" w:rsidRDefault="00680F21" w:rsidP="004F2DD3">
            <w:pPr>
              <w:jc w:val="center"/>
              <w:rPr>
                <w:rFonts w:ascii="Cambria" w:eastAsia="Times New Roman" w:hAnsi="Cambria"/>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65AF990"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B24E71F"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r>
      <w:tr w:rsidR="00680F21" w:rsidRPr="00B1614A" w14:paraId="42CEA588"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32B9DB4" w14:textId="77777777" w:rsidR="00680F21" w:rsidRPr="00B1614A" w:rsidRDefault="00680F21"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U_03</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5B4DBE1B" w14:textId="77777777" w:rsidR="00680F21" w:rsidRPr="00B1614A" w:rsidRDefault="00680F21" w:rsidP="004F2DD3">
            <w:pPr>
              <w:jc w:val="center"/>
              <w:rPr>
                <w:rFonts w:ascii="Cambria" w:eastAsia="Times New Roman" w:hAnsi="Cambria"/>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0830918"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E00BE27"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8BAF3E" w14:textId="77777777" w:rsidR="00680F21" w:rsidRPr="00B1614A" w:rsidRDefault="00680F21" w:rsidP="004F2DD3">
            <w:pPr>
              <w:jc w:val="center"/>
              <w:rPr>
                <w:rFonts w:ascii="Cambria" w:eastAsia="Times New Roman" w:hAnsi="Cambria"/>
              </w:rPr>
            </w:pPr>
          </w:p>
        </w:tc>
      </w:tr>
      <w:tr w:rsidR="001F0703" w:rsidRPr="00B1614A" w14:paraId="49E98112"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BAC16" w14:textId="7CCA975C" w:rsidR="001F0703" w:rsidRPr="00B1614A" w:rsidRDefault="001F0703"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U_04</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35858DD4" w14:textId="77777777" w:rsidR="001F0703" w:rsidRPr="00B1614A" w:rsidRDefault="001F0703" w:rsidP="004F2DD3">
            <w:pPr>
              <w:jc w:val="center"/>
              <w:rPr>
                <w:rFonts w:ascii="Cambria" w:eastAsia="Times New Roman" w:hAnsi="Cambria"/>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EBC94" w14:textId="77777777" w:rsidR="001F0703" w:rsidRPr="00B1614A" w:rsidRDefault="001F0703" w:rsidP="004F2DD3">
            <w:pPr>
              <w:jc w:val="center"/>
              <w:rPr>
                <w:rFonts w:ascii="Cambria" w:eastAsia="Times New Roman" w:hAnsi="Cambria"/>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B56D4E" w14:textId="77777777" w:rsidR="001F0703" w:rsidRPr="00B1614A" w:rsidRDefault="001F0703" w:rsidP="004F2DD3">
            <w:pPr>
              <w:jc w:val="center"/>
              <w:rPr>
                <w:rFonts w:ascii="Cambria" w:eastAsia="Times New Roman" w:hAnsi="Cambria"/>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2F269F" w14:textId="77777777" w:rsidR="001F0703" w:rsidRPr="00B1614A" w:rsidRDefault="001F0703" w:rsidP="004F2DD3">
            <w:pPr>
              <w:jc w:val="center"/>
              <w:rPr>
                <w:rFonts w:ascii="Cambria" w:eastAsia="Times New Roman" w:hAnsi="Cambria"/>
              </w:rPr>
            </w:pPr>
          </w:p>
        </w:tc>
      </w:tr>
      <w:tr w:rsidR="00680F21" w:rsidRPr="00B1614A" w14:paraId="1ABE17C1" w14:textId="77777777" w:rsidTr="004F2DD3">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B11B3D" w14:textId="77777777" w:rsidR="00680F21" w:rsidRPr="00B1614A" w:rsidRDefault="00680F21" w:rsidP="004F2DD3">
            <w:pPr>
              <w:widowControl w:val="0"/>
              <w:autoSpaceDE w:val="0"/>
              <w:autoSpaceDN w:val="0"/>
              <w:adjustRightInd w:val="0"/>
              <w:ind w:right="-108"/>
              <w:jc w:val="center"/>
              <w:rPr>
                <w:rFonts w:ascii="Cambria" w:eastAsia="Times New Roman" w:hAnsi="Cambria"/>
              </w:rPr>
            </w:pPr>
            <w:r w:rsidRPr="00B1614A">
              <w:rPr>
                <w:rFonts w:ascii="Cambria" w:eastAsia="Times New Roman" w:hAnsi="Cambria"/>
              </w:rPr>
              <w:t>K_01</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016EBBEB"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2BE829" w14:textId="77777777" w:rsidR="00680F21" w:rsidRPr="00B1614A" w:rsidRDefault="00680F21" w:rsidP="004F2DD3">
            <w:pPr>
              <w:jc w:val="center"/>
              <w:rPr>
                <w:rFonts w:ascii="Cambria" w:eastAsia="Times New Roman" w:hAnsi="Cambria"/>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7632CD"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487D9DE" w14:textId="77777777" w:rsidR="00680F21" w:rsidRPr="00B1614A" w:rsidRDefault="00680F21" w:rsidP="004F2DD3">
            <w:pPr>
              <w:jc w:val="center"/>
              <w:rPr>
                <w:rFonts w:ascii="Cambria" w:eastAsia="Times New Roman" w:hAnsi="Cambria"/>
              </w:rPr>
            </w:pPr>
            <w:r w:rsidRPr="00B1614A">
              <w:rPr>
                <w:rFonts w:ascii="Cambria" w:eastAsia="Times New Roman" w:hAnsi="Cambria"/>
              </w:rPr>
              <w:t>X</w:t>
            </w:r>
          </w:p>
        </w:tc>
      </w:tr>
    </w:tbl>
    <w:p w14:paraId="09A21591" w14:textId="77777777" w:rsidR="00680F21" w:rsidRPr="00B1614A" w:rsidRDefault="00680F21" w:rsidP="004F2DD3">
      <w:pPr>
        <w:keepNext/>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77"/>
        <w:gridCol w:w="3077"/>
      </w:tblGrid>
      <w:tr w:rsidR="00680F21" w:rsidRPr="00B1614A" w14:paraId="78B1B111" w14:textId="77777777" w:rsidTr="004F2DD3">
        <w:trPr>
          <w:trHeight w:val="93"/>
        </w:trPr>
        <w:tc>
          <w:tcPr>
            <w:tcW w:w="9281" w:type="dxa"/>
            <w:gridSpan w:val="3"/>
            <w:tcBorders>
              <w:top w:val="single" w:sz="4" w:space="0" w:color="auto"/>
              <w:left w:val="single" w:sz="4" w:space="0" w:color="auto"/>
              <w:bottom w:val="single" w:sz="4" w:space="0" w:color="auto"/>
              <w:right w:val="single" w:sz="4" w:space="0" w:color="auto"/>
            </w:tcBorders>
            <w:hideMark/>
          </w:tcPr>
          <w:p w14:paraId="2A2215F9"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Ocena</w:t>
            </w:r>
            <w:proofErr w:type="spellEnd"/>
          </w:p>
        </w:tc>
      </w:tr>
      <w:tr w:rsidR="00680F21" w:rsidRPr="00B1614A" w14:paraId="48662A64" w14:textId="77777777" w:rsidTr="00AD3703">
        <w:trPr>
          <w:trHeight w:val="322"/>
        </w:trPr>
        <w:tc>
          <w:tcPr>
            <w:tcW w:w="3227" w:type="dxa"/>
            <w:tcBorders>
              <w:top w:val="single" w:sz="4" w:space="0" w:color="auto"/>
              <w:left w:val="single" w:sz="4" w:space="0" w:color="auto"/>
              <w:bottom w:val="single" w:sz="4" w:space="0" w:color="auto"/>
              <w:right w:val="single" w:sz="4" w:space="0" w:color="auto"/>
            </w:tcBorders>
            <w:hideMark/>
          </w:tcPr>
          <w:p w14:paraId="53E2E18B"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Dostateczny</w:t>
            </w:r>
            <w:proofErr w:type="spellEnd"/>
            <w:r w:rsidRPr="00B1614A">
              <w:rPr>
                <w:rFonts w:ascii="Cambria" w:eastAsia="Times New Roman" w:hAnsi="Cambria"/>
                <w:b/>
              </w:rPr>
              <w:t xml:space="preserve"> </w:t>
            </w:r>
          </w:p>
          <w:p w14:paraId="41F381D0"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dostateczny</w:t>
            </w:r>
            <w:proofErr w:type="spellEnd"/>
            <w:r w:rsidRPr="00B1614A">
              <w:rPr>
                <w:rFonts w:ascii="Cambria" w:eastAsia="Times New Roman" w:hAnsi="Cambria"/>
                <w:b/>
              </w:rPr>
              <w:t xml:space="preserve"> plus </w:t>
            </w:r>
          </w:p>
          <w:p w14:paraId="35C7ED1E"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3/3,5</w:t>
            </w:r>
          </w:p>
        </w:tc>
        <w:tc>
          <w:tcPr>
            <w:tcW w:w="2977" w:type="dxa"/>
            <w:tcBorders>
              <w:top w:val="single" w:sz="4" w:space="0" w:color="auto"/>
              <w:left w:val="single" w:sz="4" w:space="0" w:color="auto"/>
              <w:bottom w:val="single" w:sz="4" w:space="0" w:color="auto"/>
              <w:right w:val="single" w:sz="4" w:space="0" w:color="auto"/>
            </w:tcBorders>
            <w:hideMark/>
          </w:tcPr>
          <w:p w14:paraId="51E06898"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dobry</w:t>
            </w:r>
            <w:proofErr w:type="spellEnd"/>
          </w:p>
          <w:p w14:paraId="2919811D"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dobry</w:t>
            </w:r>
            <w:proofErr w:type="spellEnd"/>
            <w:r w:rsidRPr="00B1614A">
              <w:rPr>
                <w:rFonts w:ascii="Cambria" w:eastAsia="Times New Roman" w:hAnsi="Cambria"/>
                <w:b/>
              </w:rPr>
              <w:t xml:space="preserve"> plus</w:t>
            </w:r>
          </w:p>
          <w:p w14:paraId="527AEC9B"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4/4,5</w:t>
            </w:r>
          </w:p>
        </w:tc>
        <w:tc>
          <w:tcPr>
            <w:tcW w:w="3077" w:type="dxa"/>
            <w:tcBorders>
              <w:top w:val="single" w:sz="4" w:space="0" w:color="auto"/>
              <w:left w:val="single" w:sz="4" w:space="0" w:color="auto"/>
              <w:bottom w:val="single" w:sz="4" w:space="0" w:color="auto"/>
              <w:right w:val="single" w:sz="4" w:space="0" w:color="auto"/>
            </w:tcBorders>
            <w:vAlign w:val="center"/>
            <w:hideMark/>
          </w:tcPr>
          <w:p w14:paraId="50D3E38E"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bardzo</w:t>
            </w:r>
            <w:proofErr w:type="spellEnd"/>
            <w:r w:rsidRPr="00B1614A">
              <w:rPr>
                <w:rFonts w:ascii="Cambria" w:eastAsia="Times New Roman" w:hAnsi="Cambria"/>
                <w:b/>
              </w:rPr>
              <w:t xml:space="preserve"> </w:t>
            </w:r>
            <w:proofErr w:type="spellStart"/>
            <w:r w:rsidRPr="00B1614A">
              <w:rPr>
                <w:rFonts w:ascii="Cambria" w:eastAsia="Times New Roman" w:hAnsi="Cambria"/>
                <w:b/>
              </w:rPr>
              <w:t>dobry</w:t>
            </w:r>
            <w:proofErr w:type="spellEnd"/>
          </w:p>
          <w:p w14:paraId="6BCD91FB"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5</w:t>
            </w:r>
          </w:p>
        </w:tc>
      </w:tr>
      <w:tr w:rsidR="00680F21" w:rsidRPr="00B1614A" w14:paraId="34A36683" w14:textId="77777777" w:rsidTr="00AD3703">
        <w:trPr>
          <w:trHeight w:val="323"/>
        </w:trPr>
        <w:tc>
          <w:tcPr>
            <w:tcW w:w="3227" w:type="dxa"/>
            <w:tcBorders>
              <w:top w:val="single" w:sz="4" w:space="0" w:color="auto"/>
              <w:left w:val="single" w:sz="4" w:space="0" w:color="auto"/>
              <w:bottom w:val="single" w:sz="4" w:space="0" w:color="auto"/>
              <w:right w:val="single" w:sz="4" w:space="0" w:color="auto"/>
            </w:tcBorders>
          </w:tcPr>
          <w:p w14:paraId="327A6C4B" w14:textId="2667C7F2" w:rsidR="00680F21" w:rsidRPr="00B1614A" w:rsidRDefault="00680F21" w:rsidP="004F2DD3">
            <w:pPr>
              <w:jc w:val="both"/>
              <w:rPr>
                <w:rFonts w:ascii="Cambria" w:eastAsia="Times New Roman" w:hAnsi="Cambria" w:cs="Calibri"/>
                <w:lang w:val="pl-PL"/>
              </w:rPr>
            </w:pPr>
            <w:r w:rsidRPr="00B1614A">
              <w:rPr>
                <w:rFonts w:ascii="Cambria" w:eastAsia="Times New Roman" w:hAnsi="Cambria" w:cs="Calibri"/>
                <w:b/>
                <w:lang w:val="pl-PL"/>
              </w:rPr>
              <w:t>Dostateczny /dostateczny plus 3/3,5:</w:t>
            </w:r>
            <w:r w:rsidRPr="00B1614A">
              <w:rPr>
                <w:rFonts w:ascii="Cambria" w:eastAsia="Times New Roman" w:hAnsi="Cambria" w:cs="Calibri"/>
                <w:lang w:val="pl-PL"/>
              </w:rPr>
              <w:t xml:space="preserve"> W stopniu podstawowym zna  metody analizy i interpretacji tekstu literackiego i innych artefaktów piśmiennictwa związanych z pograniczem; Zna w stopniu podstawowym najważniejsze teorie pogranicza oraz przedstawicieli zajmujących się tą tematyką; w stopniu dostatecznym rozumie ciągłość i przemiany w literaturze oraz jej powiązania z przemianami w kulturze i historii oraz znaczenie w </w:t>
            </w:r>
            <w:r w:rsidRPr="00B1614A">
              <w:rPr>
                <w:rFonts w:ascii="Cambria" w:eastAsia="Times New Roman" w:hAnsi="Cambria" w:cs="Calibri"/>
                <w:lang w:val="pl-PL"/>
              </w:rPr>
              <w:lastRenderedPageBreak/>
              <w:t xml:space="preserve">życiu społeczeństw przenikających się w obszarze pogranicza; Dostatecznie potrafi wykorzystać kompetencje językową do uzyskania bezpośredniego dostępu i zdobycia wiedzy źródłowej o literaturze i społecznościach regionu pogranicza; Próbuje zastosować podstawową terminologię współczesnej humanistyki do odczytania, analizy i interpretacji tekstu literackiego oraz źródłowego w kontekście przenikania kultur w obszarze pogranicza; Podejmuje próby uczestnictwa w dyskusji o literaturze i zjawiskach społecznych w regionie pogranicza; Zadowalająco zna zakres posiadanej przez siebie wiedzy i przyswojonych umiejętności, rozumie potrzebę ciągłego dokształcania się i doskonalenia zawodowego; Podejmuje próby współdziałania w grupie, przyjmując w niej różne role; Podejmuje próby otwarcia na odmienność kulturową, doceniając różnorodność kultur; </w:t>
            </w:r>
            <w:r w:rsidRPr="00B1614A">
              <w:rPr>
                <w:rFonts w:ascii="Cambria" w:eastAsia="Times New Roman" w:hAnsi="Cambria" w:cs="Calibri"/>
                <w:bCs/>
                <w:lang w:val="pl-PL"/>
              </w:rPr>
              <w:t>jest dość świadomym i odbiorcą treści kulturalnych; podejmuje próby krytycznego odbioru treści kulturowych.</w:t>
            </w:r>
          </w:p>
        </w:tc>
        <w:tc>
          <w:tcPr>
            <w:tcW w:w="2977" w:type="dxa"/>
            <w:tcBorders>
              <w:top w:val="single" w:sz="4" w:space="0" w:color="auto"/>
              <w:left w:val="single" w:sz="4" w:space="0" w:color="auto"/>
              <w:bottom w:val="single" w:sz="4" w:space="0" w:color="auto"/>
              <w:right w:val="single" w:sz="4" w:space="0" w:color="auto"/>
            </w:tcBorders>
          </w:tcPr>
          <w:p w14:paraId="1D9940F4" w14:textId="77777777" w:rsidR="00680F21" w:rsidRPr="00B1614A" w:rsidRDefault="00680F21" w:rsidP="004F2DD3">
            <w:pPr>
              <w:jc w:val="both"/>
              <w:rPr>
                <w:rFonts w:ascii="Cambria" w:eastAsia="Times New Roman" w:hAnsi="Cambria" w:cs="Calibri"/>
                <w:bCs/>
                <w:lang w:val="pl-PL"/>
              </w:rPr>
            </w:pPr>
            <w:r w:rsidRPr="00B1614A">
              <w:rPr>
                <w:rFonts w:ascii="Cambria" w:eastAsia="Times New Roman" w:hAnsi="Cambria" w:cs="Calibri"/>
                <w:b/>
                <w:lang w:val="pl-PL"/>
              </w:rPr>
              <w:lastRenderedPageBreak/>
              <w:t xml:space="preserve">Dobry/-dobry plus 4/4,5: </w:t>
            </w:r>
            <w:r w:rsidRPr="00B1614A">
              <w:rPr>
                <w:rFonts w:ascii="Cambria" w:eastAsia="Times New Roman" w:hAnsi="Cambria" w:cs="Calibri"/>
                <w:lang w:val="pl-PL"/>
              </w:rPr>
              <w:t xml:space="preserve">W stopniu dobrym zna  metody analizy i interpretacji tekstu literackiego i innych artefaktów piśmiennictwa związanych z pograniczem; Zna w stopniu dobrym najważniejsze teorie pogranicza oraz przedstawicieli zajmujących się tą tematyką; w stopniu dobrym rozumie ciągłość i przemiany w literaturze oraz jej powiązania z przemianami w kulturze i historii oraz znaczenie w życiu </w:t>
            </w:r>
            <w:r w:rsidRPr="00B1614A">
              <w:rPr>
                <w:rFonts w:ascii="Cambria" w:eastAsia="Times New Roman" w:hAnsi="Cambria" w:cs="Calibri"/>
                <w:lang w:val="pl-PL"/>
              </w:rPr>
              <w:lastRenderedPageBreak/>
              <w:t xml:space="preserve">społeczeństw przenikających się w obszarze pogranicza; potrafi dobrze wykorzystać kompetencje językową do uzyskania bezpośredniego dostępu i zdobycia wiedzy źródłowej o literaturze i społecznościach regionu pogranicza; Potrafi zastosować podstawową terminologię współczesnej humanistyki do odczytania, analizy i interpretacji tekstu literackiego oraz źródłowego w kontekście przenikania kultur w obszarze pogranicza; Uczestniczy  w dyskusji o literaturze i zjawiskach społecznych w regionie pogranicza; Dobrze zna zakres posiadanej przez siebie wiedzy i przyswojonych umiejętności, rozumie potrzebę ciągłego dokształcania się i doskonalenia zawodowego; Potrafi współdziałać w grupie przyjmując w niej różne role; Wykazuje otwartość na odmienność kulturową, doceniając różnorodność kultur; </w:t>
            </w:r>
            <w:r w:rsidRPr="00B1614A">
              <w:rPr>
                <w:rFonts w:ascii="Cambria" w:eastAsia="Times New Roman" w:hAnsi="Cambria" w:cs="Calibri"/>
                <w:bCs/>
                <w:lang w:val="pl-PL"/>
              </w:rPr>
              <w:t>jest świadomym i krytycznym odbiorcą treści kulturalnych.</w:t>
            </w:r>
          </w:p>
          <w:p w14:paraId="1B5DA3F7" w14:textId="77777777" w:rsidR="00680F21" w:rsidRPr="00B1614A" w:rsidRDefault="00680F21" w:rsidP="004F2DD3">
            <w:pPr>
              <w:jc w:val="both"/>
              <w:rPr>
                <w:rFonts w:ascii="Cambria" w:eastAsia="Times New Roman" w:hAnsi="Cambria"/>
                <w:lang w:val="pl-PL"/>
              </w:rPr>
            </w:pPr>
          </w:p>
        </w:tc>
        <w:tc>
          <w:tcPr>
            <w:tcW w:w="3077" w:type="dxa"/>
            <w:tcBorders>
              <w:top w:val="single" w:sz="4" w:space="0" w:color="auto"/>
              <w:left w:val="single" w:sz="4" w:space="0" w:color="auto"/>
              <w:bottom w:val="single" w:sz="4" w:space="0" w:color="auto"/>
              <w:right w:val="single" w:sz="4" w:space="0" w:color="auto"/>
            </w:tcBorders>
          </w:tcPr>
          <w:p w14:paraId="181339F7" w14:textId="687688B7" w:rsidR="00680F21" w:rsidRPr="00AD3703" w:rsidRDefault="00680F21" w:rsidP="004F2DD3">
            <w:pPr>
              <w:jc w:val="both"/>
              <w:rPr>
                <w:rFonts w:ascii="Cambria" w:eastAsia="Times New Roman" w:hAnsi="Cambria" w:cs="Calibri"/>
                <w:b/>
                <w:lang w:val="pl-PL"/>
              </w:rPr>
            </w:pPr>
            <w:r w:rsidRPr="00B1614A">
              <w:rPr>
                <w:rFonts w:ascii="Cambria" w:eastAsia="Times New Roman" w:hAnsi="Cambria" w:cs="Calibri"/>
                <w:b/>
                <w:lang w:val="pl-PL"/>
              </w:rPr>
              <w:lastRenderedPageBreak/>
              <w:t xml:space="preserve">Bardzo dobry 5: </w:t>
            </w:r>
            <w:r w:rsidRPr="00B1614A">
              <w:rPr>
                <w:rFonts w:ascii="Cambria" w:eastAsia="Times New Roman" w:hAnsi="Cambria" w:cs="Calibri"/>
                <w:lang w:val="pl-PL"/>
              </w:rPr>
              <w:t xml:space="preserve">W stopniu bardzo dobrym zna   metody analizy i interpretacji tekstu literackiego i innych artefaktów piśmiennictwa związanych z pograniczem; Zna w stopniu bardzo dobrym  najważniejsze teorie pogranicza oraz przedstawicieli zajmujących się tą tematyką; w stopniu  bardzo dobrym rozumie ciągłość i przemiany w literaturze oraz jej powiązania z przemianami w kulturze i historii oraz znaczenie </w:t>
            </w:r>
            <w:r w:rsidRPr="00B1614A">
              <w:rPr>
                <w:rFonts w:ascii="Cambria" w:eastAsia="Times New Roman" w:hAnsi="Cambria" w:cs="Calibri"/>
                <w:lang w:val="pl-PL"/>
              </w:rPr>
              <w:lastRenderedPageBreak/>
              <w:t xml:space="preserve">w życiu społeczeństw przenikających się w obszarze pogranicza; potrafi bardzo dobrze wykorzystać kompetencje językową do uzyskania bezpośredniego dostępu i zdobycia wiedzy źródłowej o literaturze i społecznościach regionu pogranicza; Potrafi w pełni funkcjonalnie zastosować podstawową terminologię współczesnej humanistyki do odczytania, analizy i interpretacji tekstu literackiego oraz źródłowego w kontekście przenikania kultur w obszarze pogranicza; Bierze twórczy udział  w dyskusji o literaturze i zjawiskach społecznych w regionie pogranicza; Bardzo dobrze zna zakres posiadanej przez siebie wiedzy i przyswojonych umiejętności, rozumie potrzebę ciągłego dokształcania się i doskonalenia zawodowego; Potrafi twórczo współdziałać w grupie przyjmując w niej różne role; Jest w pełni otwarty na odmienność kulturową, doceniając różnorodność kultur; </w:t>
            </w:r>
            <w:r w:rsidRPr="00B1614A">
              <w:rPr>
                <w:rFonts w:ascii="Cambria" w:eastAsia="Times New Roman" w:hAnsi="Cambria" w:cs="Calibri"/>
                <w:bCs/>
                <w:lang w:val="pl-PL"/>
              </w:rPr>
              <w:t>jest bardzo świadomym i krytycznym odbiorcą treści kulturalnych.</w:t>
            </w:r>
          </w:p>
        </w:tc>
      </w:tr>
    </w:tbl>
    <w:p w14:paraId="7BA088C0" w14:textId="77777777" w:rsidR="00680F21" w:rsidRPr="00B1614A" w:rsidRDefault="00680F21" w:rsidP="004F2DD3">
      <w:pPr>
        <w:spacing w:before="120"/>
        <w:rPr>
          <w:rFonts w:ascii="Cambria" w:eastAsia="Times New Roman" w:hAnsi="Cambria" w:cs="Calibri"/>
          <w:b/>
          <w:bCs/>
          <w:lang w:val="pl-PL"/>
        </w:rPr>
      </w:pPr>
    </w:p>
    <w:tbl>
      <w:tblPr>
        <w:tblStyle w:val="Tabela-Siatka"/>
        <w:tblW w:w="9356" w:type="dxa"/>
        <w:tblInd w:w="-34" w:type="dxa"/>
        <w:tblLook w:val="04A0" w:firstRow="1" w:lastRow="0" w:firstColumn="1" w:lastColumn="0" w:noHBand="0" w:noVBand="1"/>
      </w:tblPr>
      <w:tblGrid>
        <w:gridCol w:w="9356"/>
      </w:tblGrid>
      <w:tr w:rsidR="00680F21" w:rsidRPr="00B1614A" w14:paraId="7BABE8CB" w14:textId="77777777" w:rsidTr="004F2DD3">
        <w:tc>
          <w:tcPr>
            <w:tcW w:w="9356" w:type="dxa"/>
            <w:tcBorders>
              <w:top w:val="single" w:sz="4" w:space="0" w:color="auto"/>
              <w:left w:val="single" w:sz="4" w:space="0" w:color="auto"/>
              <w:bottom w:val="single" w:sz="4" w:space="0" w:color="auto"/>
              <w:right w:val="single" w:sz="4" w:space="0" w:color="auto"/>
            </w:tcBorders>
            <w:hideMark/>
          </w:tcPr>
          <w:p w14:paraId="58AB33CC" w14:textId="77777777" w:rsidR="00680F21" w:rsidRPr="00B1614A" w:rsidRDefault="00680F21" w:rsidP="004F2DD3">
            <w:pPr>
              <w:spacing w:before="120"/>
              <w:rPr>
                <w:rFonts w:ascii="Cambria" w:hAnsi="Cambria" w:cs="Calibri"/>
                <w:b/>
                <w:bCs/>
                <w:lang w:val="pl-PL"/>
              </w:rPr>
            </w:pPr>
            <w:r w:rsidRPr="00B1614A">
              <w:rPr>
                <w:rFonts w:ascii="Cambria" w:hAnsi="Cambria" w:cs="Calibri"/>
                <w:b/>
                <w:bCs/>
                <w:lang w:val="pl-PL"/>
              </w:rPr>
              <w:t>Zastosowanie systemu punktowego – oceny według następującej skali (wyrażone w %):</w:t>
            </w:r>
          </w:p>
          <w:p w14:paraId="3AEEF14D" w14:textId="77777777" w:rsidR="00680F21" w:rsidRPr="00B1614A" w:rsidRDefault="00680F21" w:rsidP="004F2DD3">
            <w:pPr>
              <w:spacing w:before="120"/>
              <w:rPr>
                <w:rFonts w:ascii="Cambria" w:hAnsi="Cambria" w:cs="Calibri"/>
                <w:lang w:val="pl-PL"/>
              </w:rPr>
            </w:pPr>
            <w:r w:rsidRPr="00B1614A">
              <w:rPr>
                <w:rFonts w:ascii="Cambria" w:hAnsi="Cambria" w:cs="Calibri"/>
                <w:lang w:val="pl-PL"/>
              </w:rPr>
              <w:t>90%– 100% ocena 5.0; 80%– 89% ocena  4.5; 70% – 70% ocena 4.0; 60%– 69% ocena 3.5; 50%– 59%  ocena 3.0; 0%– 49% ocena 2.0</w:t>
            </w:r>
          </w:p>
        </w:tc>
      </w:tr>
    </w:tbl>
    <w:p w14:paraId="0D0E9B13" w14:textId="77777777" w:rsidR="00680F21" w:rsidRPr="00B1614A" w:rsidRDefault="00680F21" w:rsidP="004F2DD3">
      <w:pPr>
        <w:spacing w:before="120"/>
        <w:rPr>
          <w:rFonts w:ascii="Cambria" w:eastAsia="Times New Roman" w:hAnsi="Cambria" w:cs="Calibri"/>
          <w:b/>
          <w:bCs/>
        </w:rPr>
      </w:pPr>
      <w:r w:rsidRPr="00B1614A">
        <w:rPr>
          <w:rFonts w:ascii="Cambria" w:eastAsia="Times New Roman" w:hAnsi="Cambria" w:cs="Calibri"/>
          <w:b/>
          <w:bCs/>
        </w:rPr>
        <w:t xml:space="preserve">10. Forma </w:t>
      </w:r>
      <w:proofErr w:type="spellStart"/>
      <w:r w:rsidRPr="00B1614A">
        <w:rPr>
          <w:rFonts w:ascii="Cambria" w:eastAsia="Times New Roman" w:hAnsi="Cambria" w:cs="Calibri"/>
          <w:b/>
          <w:bCs/>
        </w:rPr>
        <w:t>zaliczenia</w:t>
      </w:r>
      <w:proofErr w:type="spellEnd"/>
      <w:r w:rsidRPr="00B1614A">
        <w:rPr>
          <w:rFonts w:ascii="Cambria" w:eastAsia="Times New Roman" w:hAnsi="Cambria" w:cs="Calibri"/>
          <w:b/>
          <w:bCs/>
        </w:rPr>
        <w:t xml:space="preserve"> </w:t>
      </w:r>
      <w:proofErr w:type="spellStart"/>
      <w:r w:rsidRPr="00B1614A">
        <w:rPr>
          <w:rFonts w:ascii="Cambria" w:eastAsia="Times New Roman" w:hAnsi="Cambria" w:cs="Calibri"/>
          <w:b/>
          <w:bCs/>
        </w:rPr>
        <w:t>zajęć</w:t>
      </w:r>
      <w:proofErr w:type="spellEnd"/>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28"/>
      </w:tblGrid>
      <w:tr w:rsidR="00680F21" w:rsidRPr="00B1614A" w14:paraId="6F38C9D6" w14:textId="77777777" w:rsidTr="004F2DD3">
        <w:trPr>
          <w:trHeight w:val="540"/>
          <w:jc w:val="center"/>
        </w:trPr>
        <w:tc>
          <w:tcPr>
            <w:tcW w:w="9528" w:type="dxa"/>
            <w:tcBorders>
              <w:top w:val="single" w:sz="4" w:space="0" w:color="auto"/>
              <w:left w:val="single" w:sz="4" w:space="0" w:color="auto"/>
              <w:bottom w:val="single" w:sz="4" w:space="0" w:color="auto"/>
              <w:right w:val="single" w:sz="4" w:space="0" w:color="auto"/>
            </w:tcBorders>
            <w:hideMark/>
          </w:tcPr>
          <w:p w14:paraId="045FEDF7" w14:textId="77777777" w:rsidR="00680F21" w:rsidRPr="00B1614A" w:rsidRDefault="00680F21" w:rsidP="004F2DD3">
            <w:pPr>
              <w:spacing w:before="120"/>
              <w:rPr>
                <w:rFonts w:ascii="Cambria" w:eastAsia="Times New Roman" w:hAnsi="Cambria"/>
                <w:highlight w:val="yellow"/>
              </w:rPr>
            </w:pPr>
            <w:proofErr w:type="spellStart"/>
            <w:r w:rsidRPr="00B1614A">
              <w:rPr>
                <w:rFonts w:ascii="Cambria" w:eastAsia="Times New Roman" w:hAnsi="Cambria"/>
              </w:rPr>
              <w:t>Egzamin</w:t>
            </w:r>
            <w:proofErr w:type="spellEnd"/>
          </w:p>
        </w:tc>
      </w:tr>
    </w:tbl>
    <w:p w14:paraId="70A3FDEA" w14:textId="77777777" w:rsidR="00680F21" w:rsidRPr="00B1614A" w:rsidRDefault="00680F21" w:rsidP="004F2DD3">
      <w:pPr>
        <w:rPr>
          <w:rFonts w:ascii="Cambria" w:eastAsia="Times New Roman" w:hAnsi="Cambria" w:cs="Calibri"/>
          <w:b/>
          <w:bCs/>
        </w:rPr>
      </w:pPr>
    </w:p>
    <w:p w14:paraId="5E50FEDB"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cs="Calibri"/>
          <w:b/>
          <w:bCs/>
          <w:lang w:val="pl-PL"/>
        </w:rPr>
        <w:t xml:space="preserve">11. Obciążenie pracą studenta </w:t>
      </w:r>
      <w:r w:rsidRPr="00B1614A">
        <w:rPr>
          <w:rFonts w:ascii="Cambria" w:eastAsia="Times New Roman" w:hAnsi="Cambria" w:cs="Calibri"/>
          <w:lang w:val="pl-PL"/>
        </w:rPr>
        <w:t>(sposób wyznaczenia punktów ECTS):</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2"/>
        <w:gridCol w:w="1985"/>
        <w:gridCol w:w="1993"/>
      </w:tblGrid>
      <w:tr w:rsidR="00680F21" w:rsidRPr="00B1614A" w14:paraId="6E80251D" w14:textId="77777777" w:rsidTr="004F2DD3">
        <w:trPr>
          <w:trHeight w:val="291"/>
          <w:jc w:val="center"/>
        </w:trPr>
        <w:tc>
          <w:tcPr>
            <w:tcW w:w="56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44DF358" w14:textId="77777777" w:rsidR="00680F21" w:rsidRPr="00B1614A" w:rsidRDefault="00680F21" w:rsidP="004F2DD3">
            <w:pPr>
              <w:jc w:val="center"/>
              <w:rPr>
                <w:rFonts w:ascii="Cambria" w:eastAsia="Times New Roman" w:hAnsi="Cambria"/>
                <w:b/>
                <w:bCs/>
              </w:rPr>
            </w:pPr>
            <w:r w:rsidRPr="00B1614A">
              <w:rPr>
                <w:rFonts w:ascii="Cambria" w:eastAsia="Times New Roman" w:hAnsi="Cambria"/>
                <w:b/>
                <w:bCs/>
              </w:rPr>
              <w:t xml:space="preserve">Forma </w:t>
            </w:r>
            <w:proofErr w:type="spellStart"/>
            <w:r w:rsidRPr="00B1614A">
              <w:rPr>
                <w:rFonts w:ascii="Cambria" w:eastAsia="Times New Roman" w:hAnsi="Cambria"/>
                <w:b/>
                <w:bCs/>
              </w:rPr>
              <w:t>aktywności</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studenta</w:t>
            </w:r>
            <w:proofErr w:type="spellEnd"/>
          </w:p>
        </w:tc>
        <w:tc>
          <w:tcPr>
            <w:tcW w:w="39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D7D645E" w14:textId="77777777" w:rsidR="00680F21" w:rsidRPr="00B1614A" w:rsidRDefault="00680F21" w:rsidP="004F2DD3">
            <w:pPr>
              <w:spacing w:before="20"/>
              <w:jc w:val="center"/>
              <w:rPr>
                <w:rFonts w:ascii="Cambria" w:eastAsia="Times New Roman" w:hAnsi="Cambria"/>
                <w:b/>
                <w:iCs/>
              </w:rPr>
            </w:pPr>
            <w:proofErr w:type="spellStart"/>
            <w:r w:rsidRPr="00B1614A">
              <w:rPr>
                <w:rFonts w:ascii="Cambria" w:eastAsia="Times New Roman" w:hAnsi="Cambria"/>
                <w:b/>
                <w:iCs/>
              </w:rPr>
              <w:t>Liczba</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godzin</w:t>
            </w:r>
            <w:proofErr w:type="spellEnd"/>
          </w:p>
        </w:tc>
      </w:tr>
      <w:tr w:rsidR="00680F21" w:rsidRPr="00B1614A" w14:paraId="5A38D327" w14:textId="77777777" w:rsidTr="004F2DD3">
        <w:trPr>
          <w:trHeight w:val="291"/>
          <w:jc w:val="center"/>
        </w:trPr>
        <w:tc>
          <w:tcPr>
            <w:tcW w:w="56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1CC7DD" w14:textId="77777777" w:rsidR="00680F21" w:rsidRPr="00B1614A" w:rsidRDefault="00680F21" w:rsidP="004F2DD3">
            <w:pPr>
              <w:rPr>
                <w:rFonts w:ascii="Cambria" w:eastAsia="Times New Roman" w:hAnsi="Cambria"/>
                <w:b/>
                <w:bC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C2C4CB6" w14:textId="77777777" w:rsidR="00680F21" w:rsidRPr="00B1614A" w:rsidRDefault="00680F21" w:rsidP="004F2DD3">
            <w:pPr>
              <w:spacing w:before="20"/>
              <w:jc w:val="center"/>
              <w:rPr>
                <w:rFonts w:ascii="Cambria" w:eastAsia="Times New Roman" w:hAnsi="Cambria"/>
                <w:b/>
                <w:iCs/>
              </w:rPr>
            </w:pPr>
            <w:proofErr w:type="spellStart"/>
            <w:r w:rsidRPr="00B1614A">
              <w:rPr>
                <w:rFonts w:ascii="Cambria" w:eastAsia="Times New Roman" w:hAnsi="Cambria"/>
                <w:b/>
                <w:iCs/>
              </w:rPr>
              <w:t>na</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studiach</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stacjonarnych</w:t>
            </w:r>
            <w:proofErr w:type="spellEnd"/>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A87E3BE" w14:textId="77777777" w:rsidR="00680F21" w:rsidRPr="00B1614A" w:rsidRDefault="00680F21" w:rsidP="004F2DD3">
            <w:pPr>
              <w:spacing w:before="20"/>
              <w:jc w:val="center"/>
              <w:rPr>
                <w:rFonts w:ascii="Cambria" w:eastAsia="Times New Roman" w:hAnsi="Cambria"/>
                <w:b/>
                <w:iCs/>
              </w:rPr>
            </w:pPr>
            <w:proofErr w:type="spellStart"/>
            <w:r w:rsidRPr="00B1614A">
              <w:rPr>
                <w:rFonts w:ascii="Cambria" w:eastAsia="Times New Roman" w:hAnsi="Cambria"/>
                <w:b/>
                <w:iCs/>
              </w:rPr>
              <w:t>na</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studiach</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niestacjonarnych</w:t>
            </w:r>
            <w:proofErr w:type="spellEnd"/>
          </w:p>
        </w:tc>
      </w:tr>
      <w:tr w:rsidR="00680F21" w:rsidRPr="00B1614A" w14:paraId="70717ED5" w14:textId="77777777" w:rsidTr="004F2DD3">
        <w:trPr>
          <w:trHeight w:val="449"/>
          <w:jc w:val="center"/>
        </w:trPr>
        <w:tc>
          <w:tcPr>
            <w:tcW w:w="96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10964EB" w14:textId="77777777" w:rsidR="00680F21" w:rsidRPr="00B1614A" w:rsidRDefault="00680F21" w:rsidP="004F2DD3">
            <w:pPr>
              <w:spacing w:before="20"/>
              <w:jc w:val="center"/>
              <w:rPr>
                <w:rFonts w:ascii="Cambria" w:eastAsia="Times New Roman" w:hAnsi="Cambria"/>
                <w:b/>
                <w:iCs/>
                <w:lang w:val="pl-PL"/>
              </w:rPr>
            </w:pPr>
            <w:r w:rsidRPr="00B1614A">
              <w:rPr>
                <w:rFonts w:ascii="Cambria" w:eastAsia="Times New Roman" w:hAnsi="Cambria"/>
                <w:b/>
                <w:bCs/>
                <w:lang w:val="pl-PL"/>
              </w:rPr>
              <w:t>Godziny kontaktowe studenta (w ramach zajęć):</w:t>
            </w:r>
          </w:p>
        </w:tc>
      </w:tr>
      <w:tr w:rsidR="00680F21" w:rsidRPr="00B1614A" w14:paraId="394061FB" w14:textId="77777777" w:rsidTr="004F2DD3">
        <w:trPr>
          <w:trHeight w:val="291"/>
          <w:jc w:val="center"/>
        </w:trPr>
        <w:tc>
          <w:tcPr>
            <w:tcW w:w="5652"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4D1BAE0F"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lang w:val="pl-PL"/>
              </w:rPr>
              <w:t>liczba godzin pracy studenta z bezpośrednim udziałem nauczycieli akademickich lub innych osób prowadzących zajęcia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9F158E1" w14:textId="77777777" w:rsidR="00680F21" w:rsidRPr="00B1614A" w:rsidRDefault="00680F21" w:rsidP="004F2DD3">
            <w:pPr>
              <w:spacing w:before="20"/>
              <w:jc w:val="center"/>
              <w:rPr>
                <w:rFonts w:ascii="Cambria" w:eastAsia="Times New Roman" w:hAnsi="Cambria"/>
                <w:b/>
                <w:iCs/>
              </w:rPr>
            </w:pPr>
            <w:r w:rsidRPr="00B1614A">
              <w:rPr>
                <w:rFonts w:ascii="Cambria" w:eastAsia="Times New Roman" w:hAnsi="Cambria"/>
                <w:b/>
                <w:iCs/>
              </w:rPr>
              <w:t>60</w:t>
            </w:r>
          </w:p>
        </w:tc>
        <w:tc>
          <w:tcPr>
            <w:tcW w:w="1993" w:type="dxa"/>
            <w:tcBorders>
              <w:top w:val="single" w:sz="4" w:space="0" w:color="auto"/>
              <w:left w:val="single" w:sz="4" w:space="0" w:color="auto"/>
              <w:bottom w:val="single" w:sz="4" w:space="0" w:color="auto"/>
              <w:right w:val="single" w:sz="4" w:space="0" w:color="auto"/>
            </w:tcBorders>
            <w:vAlign w:val="center"/>
            <w:hideMark/>
          </w:tcPr>
          <w:p w14:paraId="7AEB8AFF" w14:textId="77777777" w:rsidR="00680F21" w:rsidRPr="00B1614A" w:rsidRDefault="00680F21" w:rsidP="004F2DD3">
            <w:pPr>
              <w:spacing w:before="20"/>
              <w:jc w:val="center"/>
              <w:rPr>
                <w:rFonts w:ascii="Cambria" w:eastAsia="Times New Roman" w:hAnsi="Cambria"/>
                <w:b/>
                <w:iCs/>
              </w:rPr>
            </w:pPr>
            <w:r w:rsidRPr="00B1614A">
              <w:rPr>
                <w:rFonts w:ascii="Cambria" w:eastAsia="Times New Roman" w:hAnsi="Cambria"/>
                <w:b/>
                <w:iCs/>
              </w:rPr>
              <w:t>36</w:t>
            </w:r>
          </w:p>
        </w:tc>
      </w:tr>
      <w:tr w:rsidR="00680F21" w:rsidRPr="00B1614A" w14:paraId="53EB5F37" w14:textId="77777777" w:rsidTr="004F2DD3">
        <w:trPr>
          <w:trHeight w:val="435"/>
          <w:jc w:val="center"/>
        </w:trPr>
        <w:tc>
          <w:tcPr>
            <w:tcW w:w="96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FBB212" w14:textId="77777777" w:rsidR="00680F21" w:rsidRPr="00B1614A" w:rsidRDefault="00680F21" w:rsidP="004F2DD3">
            <w:pPr>
              <w:spacing w:before="20"/>
              <w:jc w:val="center"/>
              <w:rPr>
                <w:rFonts w:ascii="Cambria" w:eastAsia="Times New Roman" w:hAnsi="Cambria"/>
                <w:b/>
                <w:iCs/>
                <w:lang w:val="pl-PL"/>
              </w:rPr>
            </w:pPr>
            <w:r w:rsidRPr="00B1614A">
              <w:rPr>
                <w:rFonts w:ascii="Cambria" w:eastAsia="Times New Roman" w:hAnsi="Cambria"/>
                <w:b/>
                <w:iCs/>
                <w:lang w:val="pl-PL"/>
              </w:rPr>
              <w:t>Praca własna studenta (indywidualna praca studenta związana z zajęciami):</w:t>
            </w:r>
          </w:p>
        </w:tc>
      </w:tr>
      <w:tr w:rsidR="00680F21" w:rsidRPr="00B1614A" w14:paraId="77473AFD" w14:textId="77777777" w:rsidTr="004F2DD3">
        <w:trPr>
          <w:trHeight w:val="391"/>
          <w:jc w:val="center"/>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B0926E" w14:textId="77777777" w:rsidR="00680F21" w:rsidRPr="00B1614A" w:rsidRDefault="00680F21" w:rsidP="004F2DD3">
            <w:pPr>
              <w:spacing w:before="20"/>
              <w:rPr>
                <w:rFonts w:ascii="Cambria" w:eastAsia="Times New Roman" w:hAnsi="Cambria"/>
              </w:rPr>
            </w:pPr>
            <w:proofErr w:type="spellStart"/>
            <w:r w:rsidRPr="00B1614A">
              <w:rPr>
                <w:rFonts w:ascii="Cambria" w:eastAsia="Times New Roman" w:hAnsi="Cambria"/>
              </w:rPr>
              <w:lastRenderedPageBreak/>
              <w:t>Przygotowanie</w:t>
            </w:r>
            <w:proofErr w:type="spellEnd"/>
            <w:r w:rsidRPr="00B1614A">
              <w:rPr>
                <w:rFonts w:ascii="Cambria" w:eastAsia="Times New Roman" w:hAnsi="Cambria"/>
              </w:rPr>
              <w:t xml:space="preserve"> do </w:t>
            </w:r>
            <w:proofErr w:type="spellStart"/>
            <w:r w:rsidRPr="00B1614A">
              <w:rPr>
                <w:rFonts w:ascii="Cambria" w:eastAsia="Times New Roman" w:hAnsi="Cambria"/>
              </w:rPr>
              <w:t>egzaminu</w:t>
            </w:r>
            <w:proofErr w:type="spell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EE4A73"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10</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AAD201"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10</w:t>
            </w:r>
          </w:p>
        </w:tc>
      </w:tr>
      <w:tr w:rsidR="00680F21" w:rsidRPr="00B1614A" w14:paraId="1D9E8824" w14:textId="77777777" w:rsidTr="004F2DD3">
        <w:trPr>
          <w:trHeight w:val="391"/>
          <w:jc w:val="center"/>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AEF8D2" w14:textId="77777777" w:rsidR="00680F21" w:rsidRPr="00B1614A" w:rsidRDefault="00680F21" w:rsidP="004F2DD3">
            <w:pPr>
              <w:spacing w:before="20"/>
              <w:rPr>
                <w:rFonts w:ascii="Cambria" w:eastAsia="Times New Roman" w:hAnsi="Cambria"/>
              </w:rPr>
            </w:pPr>
            <w:proofErr w:type="spellStart"/>
            <w:r w:rsidRPr="00B1614A">
              <w:rPr>
                <w:rFonts w:ascii="Cambria" w:eastAsia="Times New Roman" w:hAnsi="Cambria"/>
              </w:rPr>
              <w:t>Przygotowanie</w:t>
            </w:r>
            <w:proofErr w:type="spellEnd"/>
            <w:r w:rsidRPr="00B1614A">
              <w:rPr>
                <w:rFonts w:ascii="Cambria" w:eastAsia="Times New Roman" w:hAnsi="Cambria"/>
              </w:rPr>
              <w:t xml:space="preserve"> do </w:t>
            </w:r>
            <w:proofErr w:type="spellStart"/>
            <w:r w:rsidRPr="00B1614A">
              <w:rPr>
                <w:rFonts w:ascii="Cambria" w:eastAsia="Times New Roman" w:hAnsi="Cambria"/>
              </w:rPr>
              <w:t>zaliczenia</w:t>
            </w:r>
            <w:proofErr w:type="spell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8C3BFA"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6</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E59553"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10</w:t>
            </w:r>
          </w:p>
        </w:tc>
      </w:tr>
      <w:tr w:rsidR="00680F21" w:rsidRPr="00B1614A" w14:paraId="4CDD1C9B" w14:textId="77777777" w:rsidTr="004F2DD3">
        <w:trPr>
          <w:trHeight w:val="412"/>
          <w:jc w:val="center"/>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991A3" w14:textId="77777777" w:rsidR="00680F21" w:rsidRPr="00B1614A" w:rsidRDefault="00680F21" w:rsidP="004F2DD3">
            <w:pPr>
              <w:spacing w:before="20"/>
              <w:rPr>
                <w:rFonts w:ascii="Cambria" w:eastAsia="Times New Roman" w:hAnsi="Cambria"/>
                <w:lang w:val="pl-PL"/>
              </w:rPr>
            </w:pPr>
            <w:r w:rsidRPr="00B1614A">
              <w:rPr>
                <w:rFonts w:ascii="Cambria" w:eastAsia="Times New Roman" w:hAnsi="Cambria"/>
                <w:lang w:val="pl-PL"/>
              </w:rPr>
              <w:t>przygotowanie do zajęć, przygotowanie do dyskusji</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B4FBC5"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22</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2BA170"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31</w:t>
            </w:r>
          </w:p>
        </w:tc>
      </w:tr>
      <w:tr w:rsidR="00680F21" w:rsidRPr="00B1614A" w14:paraId="32698D86" w14:textId="77777777" w:rsidTr="004F2DD3">
        <w:trPr>
          <w:jc w:val="center"/>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F34C2" w14:textId="77777777" w:rsidR="00680F21" w:rsidRPr="00B1614A" w:rsidRDefault="00680F21" w:rsidP="004F2DD3">
            <w:pPr>
              <w:spacing w:before="20"/>
              <w:rPr>
                <w:rFonts w:ascii="Cambria" w:eastAsia="Times New Roman" w:hAnsi="Cambria"/>
              </w:rPr>
            </w:pPr>
            <w:proofErr w:type="spellStart"/>
            <w:r w:rsidRPr="00B1614A">
              <w:rPr>
                <w:rFonts w:ascii="Cambria" w:eastAsia="Times New Roman" w:hAnsi="Cambria"/>
              </w:rPr>
              <w:t>zapoznanie</w:t>
            </w:r>
            <w:proofErr w:type="spellEnd"/>
            <w:r w:rsidRPr="00B1614A">
              <w:rPr>
                <w:rFonts w:ascii="Cambria" w:eastAsia="Times New Roman" w:hAnsi="Cambria"/>
              </w:rPr>
              <w:t xml:space="preserve"> z </w:t>
            </w:r>
            <w:proofErr w:type="spellStart"/>
            <w:r w:rsidRPr="00B1614A">
              <w:rPr>
                <w:rFonts w:ascii="Cambria" w:eastAsia="Times New Roman" w:hAnsi="Cambria"/>
              </w:rPr>
              <w:t>literaturą</w:t>
            </w:r>
            <w:proofErr w:type="spellEnd"/>
            <w:r w:rsidRPr="00B1614A">
              <w:rPr>
                <w:rFonts w:ascii="Cambria" w:eastAsia="Times New Roman" w:hAnsi="Cambria"/>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B7D722"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27</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C51954" w14:textId="77777777" w:rsidR="00680F21" w:rsidRPr="00B1614A" w:rsidRDefault="00680F21" w:rsidP="004F2DD3">
            <w:pPr>
              <w:spacing w:before="20"/>
              <w:jc w:val="center"/>
              <w:rPr>
                <w:rFonts w:ascii="Cambria" w:eastAsia="Times New Roman" w:hAnsi="Cambria"/>
              </w:rPr>
            </w:pPr>
            <w:r w:rsidRPr="00B1614A">
              <w:rPr>
                <w:rFonts w:ascii="Cambria" w:eastAsia="Times New Roman" w:hAnsi="Cambria"/>
              </w:rPr>
              <w:t>38</w:t>
            </w:r>
          </w:p>
        </w:tc>
      </w:tr>
      <w:tr w:rsidR="00680F21" w:rsidRPr="00B1614A" w14:paraId="707D7E35" w14:textId="77777777" w:rsidTr="004F2DD3">
        <w:trPr>
          <w:trHeight w:val="360"/>
          <w:jc w:val="center"/>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6717A3" w14:textId="77777777" w:rsidR="00680F21" w:rsidRPr="00B1614A" w:rsidRDefault="00680F21" w:rsidP="004F2DD3">
            <w:pPr>
              <w:spacing w:before="20"/>
              <w:jc w:val="right"/>
              <w:rPr>
                <w:rFonts w:ascii="Cambria" w:eastAsia="Times New Roman" w:hAnsi="Cambria"/>
                <w:b/>
              </w:rPr>
            </w:pPr>
            <w:proofErr w:type="spellStart"/>
            <w:r w:rsidRPr="00B1614A">
              <w:rPr>
                <w:rFonts w:ascii="Cambria" w:eastAsia="Times New Roman" w:hAnsi="Cambria"/>
                <w:b/>
              </w:rPr>
              <w:t>suma</w:t>
            </w:r>
            <w:proofErr w:type="spellEnd"/>
            <w:r w:rsidRPr="00B1614A">
              <w:rPr>
                <w:rFonts w:ascii="Cambria" w:eastAsia="Times New Roman" w:hAnsi="Cambria"/>
                <w:b/>
              </w:rPr>
              <w:t xml:space="preserve"> </w:t>
            </w:r>
            <w:proofErr w:type="spellStart"/>
            <w:r w:rsidRPr="00B1614A">
              <w:rPr>
                <w:rFonts w:ascii="Cambria" w:eastAsia="Times New Roman" w:hAnsi="Cambria"/>
                <w:b/>
              </w:rPr>
              <w:t>godzin</w:t>
            </w:r>
            <w:proofErr w:type="spellEnd"/>
            <w:r w:rsidRPr="00B1614A">
              <w:rPr>
                <w:rFonts w:ascii="Cambria" w:eastAsia="Times New Roman" w:hAnsi="Cambria"/>
                <w:b/>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028669" w14:textId="77777777" w:rsidR="00680F21" w:rsidRPr="00B1614A" w:rsidRDefault="00680F21" w:rsidP="004F2DD3">
            <w:pPr>
              <w:spacing w:before="20"/>
              <w:jc w:val="center"/>
              <w:rPr>
                <w:rFonts w:ascii="Cambria" w:eastAsia="Times New Roman" w:hAnsi="Cambria"/>
                <w:b/>
              </w:rPr>
            </w:pPr>
            <w:r w:rsidRPr="00B1614A">
              <w:rPr>
                <w:rFonts w:ascii="Cambria" w:eastAsia="Times New Roman" w:hAnsi="Cambria"/>
                <w:b/>
              </w:rPr>
              <w:t>125</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EB147A" w14:textId="77777777" w:rsidR="00680F21" w:rsidRPr="00B1614A" w:rsidRDefault="00680F21" w:rsidP="004F2DD3">
            <w:pPr>
              <w:spacing w:before="20"/>
              <w:jc w:val="center"/>
              <w:rPr>
                <w:rFonts w:ascii="Cambria" w:eastAsia="Times New Roman" w:hAnsi="Cambria"/>
                <w:b/>
              </w:rPr>
            </w:pPr>
            <w:r w:rsidRPr="00B1614A">
              <w:rPr>
                <w:rFonts w:ascii="Cambria" w:eastAsia="Times New Roman" w:hAnsi="Cambria"/>
                <w:b/>
              </w:rPr>
              <w:t>125</w:t>
            </w:r>
          </w:p>
        </w:tc>
      </w:tr>
      <w:tr w:rsidR="00680F21" w:rsidRPr="00B1614A" w14:paraId="5A63AC82" w14:textId="77777777" w:rsidTr="004F2DD3">
        <w:trPr>
          <w:jc w:val="center"/>
        </w:trPr>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5FBB0E" w14:textId="77777777" w:rsidR="00680F21" w:rsidRPr="00B1614A" w:rsidRDefault="00680F21" w:rsidP="004F2DD3">
            <w:pPr>
              <w:spacing w:before="20"/>
              <w:jc w:val="right"/>
              <w:rPr>
                <w:rFonts w:ascii="Cambria" w:eastAsia="Times New Roman" w:hAnsi="Cambria"/>
                <w:b/>
                <w:lang w:val="pl-PL"/>
              </w:rPr>
            </w:pPr>
            <w:r w:rsidRPr="00B1614A">
              <w:rPr>
                <w:rFonts w:ascii="Cambria" w:eastAsia="Times New Roman" w:hAnsi="Cambria"/>
                <w:b/>
                <w:lang w:val="pl-PL"/>
              </w:rPr>
              <w:t xml:space="preserve">liczba pkt ECTS przypisana do </w:t>
            </w:r>
            <w:r w:rsidRPr="00B1614A">
              <w:rPr>
                <w:rFonts w:ascii="Cambria" w:eastAsia="Times New Roman" w:hAnsi="Cambria" w:cs="Calibri"/>
                <w:b/>
                <w:bCs/>
                <w:lang w:val="pl-PL"/>
              </w:rPr>
              <w:t>zajęć</w:t>
            </w:r>
            <w:r w:rsidRPr="00B1614A">
              <w:rPr>
                <w:rFonts w:ascii="Cambria" w:eastAsia="Times New Roman" w:hAnsi="Cambria"/>
                <w:b/>
                <w:lang w:val="pl-PL"/>
              </w:rPr>
              <w:t xml:space="preserve">: </w:t>
            </w:r>
            <w:r w:rsidRPr="00B1614A">
              <w:rPr>
                <w:rFonts w:ascii="Cambria" w:eastAsia="Times New Roman" w:hAnsi="Cambria"/>
                <w:b/>
                <w:lang w:val="pl-PL"/>
              </w:rPr>
              <w:br/>
            </w:r>
            <w:r w:rsidRPr="00B1614A">
              <w:rPr>
                <w:rFonts w:ascii="Cambria" w:eastAsia="Times New Roman" w:hAnsi="Cambria"/>
                <w:bCs/>
                <w:lang w:val="pl-PL"/>
              </w:rPr>
              <w:t>(1 pkt ECTS odpowiada od 25 do 30 godzin aktywności studenta)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97CF0C" w14:textId="77777777" w:rsidR="00680F21" w:rsidRPr="00B1614A" w:rsidRDefault="00680F21" w:rsidP="004F2DD3">
            <w:pPr>
              <w:spacing w:before="20"/>
              <w:jc w:val="center"/>
              <w:rPr>
                <w:rFonts w:ascii="Cambria" w:eastAsia="Times New Roman" w:hAnsi="Cambria"/>
                <w:b/>
              </w:rPr>
            </w:pPr>
            <w:r w:rsidRPr="00B1614A">
              <w:rPr>
                <w:rFonts w:ascii="Cambria" w:eastAsia="Times New Roman" w:hAnsi="Cambria"/>
                <w:b/>
              </w:rPr>
              <w:t>5</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EEB35C" w14:textId="77777777" w:rsidR="00680F21" w:rsidRPr="00B1614A" w:rsidRDefault="00680F21" w:rsidP="004F2DD3">
            <w:pPr>
              <w:spacing w:before="20"/>
              <w:jc w:val="center"/>
              <w:rPr>
                <w:rFonts w:ascii="Cambria" w:eastAsia="Times New Roman" w:hAnsi="Cambria"/>
                <w:b/>
              </w:rPr>
            </w:pPr>
            <w:r w:rsidRPr="00B1614A">
              <w:rPr>
                <w:rFonts w:ascii="Cambria" w:eastAsia="Times New Roman" w:hAnsi="Cambria"/>
                <w:b/>
              </w:rPr>
              <w:t>5</w:t>
            </w:r>
          </w:p>
        </w:tc>
      </w:tr>
    </w:tbl>
    <w:p w14:paraId="3CDDDA22" w14:textId="77777777" w:rsidR="00680F21" w:rsidRPr="00B1614A" w:rsidRDefault="00680F21" w:rsidP="004F2DD3">
      <w:pPr>
        <w:spacing w:before="120"/>
        <w:rPr>
          <w:rFonts w:ascii="Cambria" w:eastAsia="Times New Roman" w:hAnsi="Cambria" w:cs="Calibri"/>
          <w:b/>
          <w:bCs/>
        </w:rPr>
      </w:pPr>
      <w:r w:rsidRPr="00B1614A">
        <w:rPr>
          <w:rFonts w:ascii="Cambria" w:eastAsia="Times New Roman" w:hAnsi="Cambria" w:cs="Calibri"/>
          <w:b/>
          <w:bCs/>
        </w:rPr>
        <w:t xml:space="preserve">12. </w:t>
      </w:r>
      <w:proofErr w:type="spellStart"/>
      <w:r w:rsidRPr="00B1614A">
        <w:rPr>
          <w:rFonts w:ascii="Cambria" w:eastAsia="Times New Roman" w:hAnsi="Cambria" w:cs="Calibri"/>
          <w:b/>
          <w:bCs/>
        </w:rPr>
        <w:t>Literatura</w:t>
      </w:r>
      <w:proofErr w:type="spellEnd"/>
      <w:r w:rsidRPr="00B1614A">
        <w:rPr>
          <w:rFonts w:ascii="Cambria" w:eastAsia="Times New Roman" w:hAnsi="Cambria" w:cs="Calibri"/>
          <w:b/>
          <w:bCs/>
        </w:rPr>
        <w:t xml:space="preserve"> </w:t>
      </w:r>
      <w:proofErr w:type="spellStart"/>
      <w:r w:rsidRPr="00B1614A">
        <w:rPr>
          <w:rFonts w:ascii="Cambria" w:eastAsia="Times New Roman" w:hAnsi="Cambria" w:cs="Calibri"/>
          <w:b/>
          <w:bCs/>
        </w:rPr>
        <w:t>zajęć</w:t>
      </w:r>
      <w:proofErr w:type="spellEnd"/>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65"/>
      </w:tblGrid>
      <w:tr w:rsidR="00680F21" w:rsidRPr="00B1614A" w14:paraId="34154384" w14:textId="77777777" w:rsidTr="004F2DD3">
        <w:trPr>
          <w:jc w:val="center"/>
        </w:trPr>
        <w:tc>
          <w:tcPr>
            <w:tcW w:w="9765" w:type="dxa"/>
            <w:tcBorders>
              <w:top w:val="single" w:sz="4" w:space="0" w:color="000000"/>
              <w:left w:val="single" w:sz="4" w:space="0" w:color="000000"/>
              <w:bottom w:val="single" w:sz="4" w:space="0" w:color="000000"/>
              <w:right w:val="single" w:sz="4" w:space="0" w:color="000000"/>
            </w:tcBorders>
            <w:hideMark/>
          </w:tcPr>
          <w:p w14:paraId="26061B33" w14:textId="77777777" w:rsidR="00680F21" w:rsidRPr="00B1614A" w:rsidRDefault="00680F21" w:rsidP="004F2DD3">
            <w:pPr>
              <w:rPr>
                <w:rFonts w:ascii="Cambria" w:eastAsia="Times New Roman" w:hAnsi="Cambria" w:cs="Calibri"/>
                <w:i/>
                <w:color w:val="0070C0"/>
                <w:lang w:val="pl-PL"/>
              </w:rPr>
            </w:pPr>
            <w:r w:rsidRPr="00B1614A">
              <w:rPr>
                <w:rFonts w:ascii="Cambria" w:eastAsia="Times New Roman" w:hAnsi="Cambria"/>
                <w:b/>
                <w:lang w:val="pl-PL"/>
              </w:rPr>
              <w:t>Literatura obowiązkowa:</w:t>
            </w:r>
            <w:r w:rsidRPr="00B1614A">
              <w:rPr>
                <w:rFonts w:ascii="Cambria" w:eastAsia="Times New Roman" w:hAnsi="Cambria" w:cs="Calibri"/>
                <w:i/>
                <w:color w:val="0070C0"/>
                <w:lang w:val="pl-PL"/>
              </w:rPr>
              <w:t xml:space="preserve"> </w:t>
            </w:r>
          </w:p>
          <w:p w14:paraId="534E4CFE" w14:textId="77777777" w:rsidR="00680F21" w:rsidRPr="00B1614A" w:rsidRDefault="00680F21" w:rsidP="004F2DD3">
            <w:pPr>
              <w:rPr>
                <w:rFonts w:ascii="Cambria" w:eastAsia="Times New Roman" w:hAnsi="Cambria" w:cs="Calibri"/>
                <w:u w:val="single"/>
                <w:lang w:val="pl-PL"/>
              </w:rPr>
            </w:pPr>
            <w:r w:rsidRPr="00B1614A">
              <w:rPr>
                <w:rFonts w:ascii="Cambria" w:eastAsia="Times New Roman" w:hAnsi="Cambria" w:cs="Calibri"/>
                <w:u w:val="single"/>
                <w:lang w:val="pl-PL"/>
              </w:rPr>
              <w:t>Semestr 1:</w:t>
            </w:r>
          </w:p>
          <w:p w14:paraId="7DEC8177" w14:textId="77777777" w:rsidR="00680F21" w:rsidRPr="00B1614A" w:rsidRDefault="00680F21" w:rsidP="00FB65D0">
            <w:pPr>
              <w:numPr>
                <w:ilvl w:val="0"/>
                <w:numId w:val="47"/>
              </w:numPr>
              <w:tabs>
                <w:tab w:val="num" w:pos="252"/>
              </w:tabs>
              <w:ind w:hanging="720"/>
              <w:rPr>
                <w:rFonts w:ascii="Cambria" w:eastAsia="Times New Roman" w:hAnsi="Cambria" w:cs="Calibri"/>
                <w:lang w:val="pl-PL"/>
              </w:rPr>
            </w:pPr>
            <w:r w:rsidRPr="00B1614A">
              <w:rPr>
                <w:rFonts w:ascii="Cambria" w:eastAsia="Times New Roman" w:hAnsi="Cambria" w:cs="Calibri"/>
                <w:lang w:val="pl-PL"/>
              </w:rPr>
              <w:t xml:space="preserve">Helga Hirsch „Nie mam </w:t>
            </w:r>
            <w:proofErr w:type="spellStart"/>
            <w:r w:rsidRPr="00B1614A">
              <w:rPr>
                <w:rFonts w:ascii="Cambria" w:eastAsia="Times New Roman" w:hAnsi="Cambria" w:cs="Calibri"/>
                <w:lang w:val="pl-PL"/>
              </w:rPr>
              <w:t>keine</w:t>
            </w:r>
            <w:proofErr w:type="spellEnd"/>
            <w:r w:rsidRPr="00B1614A">
              <w:rPr>
                <w:rFonts w:ascii="Cambria" w:eastAsia="Times New Roman" w:hAnsi="Cambria" w:cs="Calibri"/>
                <w:lang w:val="pl-PL"/>
              </w:rPr>
              <w:t xml:space="preserve"> buty”, WAB 2003 (wybrane reportaże)</w:t>
            </w:r>
          </w:p>
          <w:p w14:paraId="752FA039" w14:textId="77777777" w:rsidR="00680F21" w:rsidRPr="00B1614A" w:rsidRDefault="00680F21" w:rsidP="00FB65D0">
            <w:pPr>
              <w:numPr>
                <w:ilvl w:val="0"/>
                <w:numId w:val="47"/>
              </w:numPr>
              <w:tabs>
                <w:tab w:val="num" w:pos="252"/>
              </w:tabs>
              <w:ind w:hanging="720"/>
              <w:rPr>
                <w:rFonts w:ascii="Cambria" w:eastAsia="Times New Roman" w:hAnsi="Cambria" w:cs="Calibri"/>
              </w:rPr>
            </w:pPr>
            <w:r w:rsidRPr="00B1614A">
              <w:rPr>
                <w:rFonts w:ascii="Cambria" w:eastAsia="Times New Roman" w:hAnsi="Cambria" w:cs="Calibri"/>
              </w:rPr>
              <w:t>G</w:t>
            </w:r>
            <w:r w:rsidRPr="00B1614A">
              <w:rPr>
                <w:rFonts w:ascii="Cambria" w:eastAsia="Times New Roman" w:hAnsi="Cambria" w:cs="Arial"/>
              </w:rPr>
              <w:t>ü</w:t>
            </w:r>
            <w:r w:rsidRPr="00B1614A">
              <w:rPr>
                <w:rFonts w:ascii="Cambria" w:eastAsia="Times New Roman" w:hAnsi="Cambria" w:cs="Calibri"/>
              </w:rPr>
              <w:t>nther Grass „</w:t>
            </w:r>
            <w:proofErr w:type="spellStart"/>
            <w:r w:rsidRPr="00B1614A">
              <w:rPr>
                <w:rFonts w:ascii="Cambria" w:eastAsia="Times New Roman" w:hAnsi="Cambria" w:cs="Calibri"/>
              </w:rPr>
              <w:t>Wróżby</w:t>
            </w:r>
            <w:proofErr w:type="spellEnd"/>
            <w:r w:rsidRPr="00B1614A">
              <w:rPr>
                <w:rFonts w:ascii="Cambria" w:eastAsia="Times New Roman" w:hAnsi="Cambria" w:cs="Calibri"/>
              </w:rPr>
              <w:t xml:space="preserve"> </w:t>
            </w:r>
            <w:proofErr w:type="spellStart"/>
            <w:r w:rsidRPr="00B1614A">
              <w:rPr>
                <w:rFonts w:ascii="Cambria" w:eastAsia="Times New Roman" w:hAnsi="Cambria" w:cs="Calibri"/>
              </w:rPr>
              <w:t>kumaka</w:t>
            </w:r>
            <w:proofErr w:type="spellEnd"/>
            <w:r w:rsidRPr="00B1614A">
              <w:rPr>
                <w:rFonts w:ascii="Cambria" w:eastAsia="Times New Roman" w:hAnsi="Cambria" w:cs="Calibri"/>
              </w:rPr>
              <w:t>”</w:t>
            </w:r>
          </w:p>
          <w:p w14:paraId="3F229D6C" w14:textId="77777777" w:rsidR="00680F21" w:rsidRPr="00B1614A" w:rsidRDefault="00680F21" w:rsidP="00FB65D0">
            <w:pPr>
              <w:numPr>
                <w:ilvl w:val="0"/>
                <w:numId w:val="47"/>
              </w:numPr>
              <w:tabs>
                <w:tab w:val="num" w:pos="252"/>
              </w:tabs>
              <w:ind w:hanging="720"/>
              <w:rPr>
                <w:rFonts w:ascii="Cambria" w:eastAsia="Times New Roman" w:hAnsi="Cambria" w:cs="Calibri"/>
                <w:lang w:val="pl-PL"/>
              </w:rPr>
            </w:pPr>
            <w:r w:rsidRPr="00B1614A">
              <w:rPr>
                <w:rFonts w:ascii="Cambria" w:eastAsia="Times New Roman" w:hAnsi="Cambria" w:cs="Calibri"/>
                <w:lang w:val="pl-PL"/>
              </w:rPr>
              <w:t xml:space="preserve">Marion </w:t>
            </w:r>
            <w:proofErr w:type="spellStart"/>
            <w:r w:rsidRPr="00B1614A">
              <w:rPr>
                <w:rFonts w:ascii="Cambria" w:eastAsia="Times New Roman" w:hAnsi="Cambria" w:cs="Calibri"/>
                <w:lang w:val="pl-PL"/>
              </w:rPr>
              <w:t>Dönhoff</w:t>
            </w:r>
            <w:proofErr w:type="spellEnd"/>
            <w:r w:rsidRPr="00B1614A">
              <w:rPr>
                <w:rFonts w:ascii="Cambria" w:eastAsia="Times New Roman" w:hAnsi="Cambria" w:cs="Calibri"/>
                <w:lang w:val="pl-PL"/>
              </w:rPr>
              <w:t xml:space="preserve">  “Nazwy, których nikt nie wymienia”, </w:t>
            </w:r>
            <w:proofErr w:type="spellStart"/>
            <w:r w:rsidRPr="00B1614A">
              <w:rPr>
                <w:rFonts w:ascii="Cambria" w:eastAsia="Times New Roman" w:hAnsi="Cambria" w:cs="Calibri"/>
                <w:lang w:val="pl-PL"/>
              </w:rPr>
              <w:t>Borussia</w:t>
            </w:r>
            <w:proofErr w:type="spellEnd"/>
            <w:r w:rsidRPr="00B1614A">
              <w:rPr>
                <w:rFonts w:ascii="Cambria" w:eastAsia="Times New Roman" w:hAnsi="Cambria" w:cs="Calibri"/>
                <w:lang w:val="pl-PL"/>
              </w:rPr>
              <w:t xml:space="preserve"> 2009.</w:t>
            </w:r>
          </w:p>
          <w:p w14:paraId="2DFE15AC" w14:textId="77777777" w:rsidR="00680F21" w:rsidRPr="00B1614A" w:rsidRDefault="00680F21" w:rsidP="00FB65D0">
            <w:pPr>
              <w:numPr>
                <w:ilvl w:val="0"/>
                <w:numId w:val="47"/>
              </w:numPr>
              <w:tabs>
                <w:tab w:val="num" w:pos="252"/>
              </w:tabs>
              <w:ind w:hanging="720"/>
              <w:rPr>
                <w:rFonts w:ascii="Cambria" w:eastAsia="Times New Roman" w:hAnsi="Cambria" w:cs="Calibri"/>
                <w:lang w:val="pl-PL"/>
              </w:rPr>
            </w:pPr>
            <w:r w:rsidRPr="00B1614A">
              <w:rPr>
                <w:rFonts w:ascii="Cambria" w:eastAsia="Times New Roman" w:hAnsi="Cambria" w:cs="Calibri"/>
                <w:lang w:val="pl-PL"/>
              </w:rPr>
              <w:t>Włodzimierz Nowak „Obwód głowy”, Czarne 2007 (wybrane reportaże)</w:t>
            </w:r>
          </w:p>
          <w:p w14:paraId="07922E5F" w14:textId="77777777" w:rsidR="00680F21" w:rsidRPr="00B1614A" w:rsidRDefault="00680F21" w:rsidP="00FB65D0">
            <w:pPr>
              <w:numPr>
                <w:ilvl w:val="0"/>
                <w:numId w:val="47"/>
              </w:numPr>
              <w:tabs>
                <w:tab w:val="num" w:pos="252"/>
              </w:tabs>
              <w:ind w:hanging="720"/>
              <w:rPr>
                <w:rFonts w:ascii="Cambria" w:eastAsia="Times New Roman" w:hAnsi="Cambria" w:cs="Calibri"/>
              </w:rPr>
            </w:pPr>
            <w:r w:rsidRPr="00B1614A">
              <w:rPr>
                <w:rFonts w:ascii="Cambria" w:eastAsia="Times New Roman" w:hAnsi="Cambria" w:cs="Calibri"/>
                <w:lang w:val="pl-PL"/>
              </w:rPr>
              <w:t xml:space="preserve">Andrzej Chmielewski „Widziałem Gomorę w Rokitnie”, Wyd. </w:t>
            </w:r>
            <w:proofErr w:type="spellStart"/>
            <w:r w:rsidRPr="00B1614A">
              <w:rPr>
                <w:rFonts w:ascii="Cambria" w:eastAsia="Times New Roman" w:hAnsi="Cambria" w:cs="Calibri"/>
              </w:rPr>
              <w:t>Literat</w:t>
            </w:r>
            <w:proofErr w:type="spellEnd"/>
            <w:r w:rsidRPr="00B1614A">
              <w:rPr>
                <w:rFonts w:ascii="Cambria" w:eastAsia="Times New Roman" w:hAnsi="Cambria" w:cs="Calibri"/>
              </w:rPr>
              <w:t xml:space="preserve"> 2012.</w:t>
            </w:r>
          </w:p>
          <w:p w14:paraId="0E099F8C" w14:textId="77777777" w:rsidR="00680F21" w:rsidRPr="00B1614A" w:rsidRDefault="00680F21" w:rsidP="004F2DD3">
            <w:pPr>
              <w:rPr>
                <w:rFonts w:ascii="Cambria" w:eastAsia="Times New Roman" w:hAnsi="Cambria" w:cs="Calibri"/>
                <w:u w:val="single"/>
              </w:rPr>
            </w:pPr>
            <w:proofErr w:type="spellStart"/>
            <w:r w:rsidRPr="00B1614A">
              <w:rPr>
                <w:rFonts w:ascii="Cambria" w:eastAsia="Times New Roman" w:hAnsi="Cambria" w:cs="Calibri"/>
                <w:u w:val="single"/>
              </w:rPr>
              <w:t>Semestr</w:t>
            </w:r>
            <w:proofErr w:type="spellEnd"/>
            <w:r w:rsidRPr="00B1614A">
              <w:rPr>
                <w:rFonts w:ascii="Cambria" w:eastAsia="Times New Roman" w:hAnsi="Cambria" w:cs="Calibri"/>
                <w:u w:val="single"/>
              </w:rPr>
              <w:t xml:space="preserve"> 2:</w:t>
            </w:r>
          </w:p>
          <w:p w14:paraId="223A77B5" w14:textId="77777777" w:rsidR="00680F21" w:rsidRPr="00B1614A" w:rsidRDefault="00680F21" w:rsidP="00FB65D0">
            <w:pPr>
              <w:numPr>
                <w:ilvl w:val="0"/>
                <w:numId w:val="47"/>
              </w:numPr>
              <w:tabs>
                <w:tab w:val="num" w:pos="252"/>
              </w:tabs>
              <w:ind w:left="252" w:hanging="252"/>
              <w:rPr>
                <w:rFonts w:ascii="Cambria" w:eastAsia="Times New Roman" w:hAnsi="Cambria" w:cs="Calibri"/>
                <w:lang w:val="pl-PL"/>
              </w:rPr>
            </w:pPr>
            <w:r w:rsidRPr="00B1614A">
              <w:rPr>
                <w:rFonts w:ascii="Cambria" w:eastAsia="Times New Roman" w:hAnsi="Cambria" w:cs="Calibri"/>
                <w:lang w:val="pl-PL"/>
              </w:rPr>
              <w:t xml:space="preserve">Natalia </w:t>
            </w:r>
            <w:proofErr w:type="spellStart"/>
            <w:r w:rsidRPr="00B1614A">
              <w:rPr>
                <w:rFonts w:ascii="Cambria" w:eastAsia="Times New Roman" w:hAnsi="Cambria" w:cs="Calibri"/>
                <w:lang w:val="pl-PL"/>
              </w:rPr>
              <w:t>Bukowiecka-Kruszona</w:t>
            </w:r>
            <w:proofErr w:type="spellEnd"/>
            <w:r w:rsidRPr="00B1614A">
              <w:rPr>
                <w:rFonts w:ascii="Cambria" w:eastAsia="Times New Roman" w:hAnsi="Cambria" w:cs="Calibri"/>
                <w:lang w:val="pl-PL"/>
              </w:rPr>
              <w:t>, „Rubież”</w:t>
            </w:r>
            <w:r w:rsidRPr="00B1614A">
              <w:rPr>
                <w:rFonts w:ascii="Cambria" w:eastAsia="Times New Roman" w:hAnsi="Cambria" w:cs="Calibri"/>
                <w:i/>
                <w:lang w:val="pl-PL"/>
              </w:rPr>
              <w:t xml:space="preserve"> </w:t>
            </w:r>
            <w:r w:rsidRPr="00B1614A">
              <w:rPr>
                <w:rFonts w:ascii="Cambria" w:eastAsia="Times New Roman" w:hAnsi="Cambria" w:cs="Calibri"/>
                <w:lang w:val="pl-PL"/>
              </w:rPr>
              <w:t xml:space="preserve">przedmowa D. A. </w:t>
            </w:r>
            <w:proofErr w:type="spellStart"/>
            <w:r w:rsidRPr="00B1614A">
              <w:rPr>
                <w:rFonts w:ascii="Cambria" w:eastAsia="Times New Roman" w:hAnsi="Cambria" w:cs="Calibri"/>
                <w:lang w:val="pl-PL"/>
              </w:rPr>
              <w:t>Rymar</w:t>
            </w:r>
            <w:proofErr w:type="spellEnd"/>
            <w:r w:rsidRPr="00B1614A">
              <w:rPr>
                <w:rFonts w:ascii="Cambria" w:eastAsia="Times New Roman" w:hAnsi="Cambria" w:cs="Calibri"/>
                <w:lang w:val="pl-PL"/>
              </w:rPr>
              <w:t>,  Towarzystwo Przyjaciół Archiwum i Pamiątek Przeszłości, 1998.</w:t>
            </w:r>
          </w:p>
          <w:p w14:paraId="380F16EC" w14:textId="77777777" w:rsidR="00680F21" w:rsidRPr="00B1614A" w:rsidRDefault="00680F21" w:rsidP="00FB65D0">
            <w:pPr>
              <w:numPr>
                <w:ilvl w:val="0"/>
                <w:numId w:val="47"/>
              </w:numPr>
              <w:tabs>
                <w:tab w:val="num" w:pos="252"/>
              </w:tabs>
              <w:ind w:left="252" w:hanging="252"/>
              <w:rPr>
                <w:rFonts w:ascii="Cambria" w:eastAsia="Times New Roman" w:hAnsi="Cambria" w:cs="Calibri"/>
                <w:lang w:val="pl-PL"/>
              </w:rPr>
            </w:pPr>
            <w:r w:rsidRPr="00B1614A">
              <w:rPr>
                <w:rFonts w:ascii="Cambria" w:eastAsia="Times New Roman" w:hAnsi="Cambria" w:cs="Calibri"/>
                <w:lang w:val="pl-PL"/>
              </w:rPr>
              <w:t>Wybrane teksty źródłowe (z kręgu publicystyki i piśmiennictwa wspomnieniowego)</w:t>
            </w:r>
          </w:p>
          <w:p w14:paraId="35EF301B" w14:textId="77777777" w:rsidR="00680F21" w:rsidRPr="00B1614A" w:rsidRDefault="00680F21" w:rsidP="00FB65D0">
            <w:pPr>
              <w:numPr>
                <w:ilvl w:val="0"/>
                <w:numId w:val="47"/>
              </w:numPr>
              <w:tabs>
                <w:tab w:val="num" w:pos="252"/>
              </w:tabs>
              <w:ind w:left="252" w:hanging="252"/>
              <w:rPr>
                <w:rFonts w:ascii="Cambria" w:eastAsia="Times New Roman" w:hAnsi="Cambria" w:cs="Calibri"/>
                <w:lang w:val="pl-PL"/>
              </w:rPr>
            </w:pPr>
            <w:r w:rsidRPr="00B1614A">
              <w:rPr>
                <w:rFonts w:ascii="Cambria" w:eastAsia="Times New Roman" w:hAnsi="Cambria" w:cs="Calibri"/>
                <w:lang w:val="pl-PL"/>
              </w:rPr>
              <w:t>.„Polsko-niemieckie miejsca pamięci/</w:t>
            </w:r>
            <w:proofErr w:type="spellStart"/>
            <w:r w:rsidRPr="00B1614A">
              <w:rPr>
                <w:rFonts w:ascii="Cambria" w:eastAsia="Times New Roman" w:hAnsi="Cambria" w:cs="Calibri"/>
                <w:lang w:val="pl-PL"/>
              </w:rPr>
              <w:t>Deutsch-polnische</w:t>
            </w:r>
            <w:proofErr w:type="spellEnd"/>
            <w:r w:rsidRPr="00B1614A">
              <w:rPr>
                <w:rFonts w:ascii="Cambria" w:eastAsia="Times New Roman" w:hAnsi="Cambria" w:cs="Calibri"/>
                <w:lang w:val="pl-PL"/>
              </w:rPr>
              <w:t xml:space="preserve"> </w:t>
            </w:r>
            <w:proofErr w:type="spellStart"/>
            <w:r w:rsidRPr="00B1614A">
              <w:rPr>
                <w:rFonts w:ascii="Cambria" w:eastAsia="Times New Roman" w:hAnsi="Cambria" w:cs="Calibri"/>
                <w:lang w:val="pl-PL"/>
              </w:rPr>
              <w:t>Erinnerungsorte</w:t>
            </w:r>
            <w:proofErr w:type="spellEnd"/>
            <w:r w:rsidRPr="00B1614A">
              <w:rPr>
                <w:rFonts w:ascii="Cambria" w:eastAsia="Times New Roman" w:hAnsi="Cambria" w:cs="Calibri"/>
                <w:lang w:val="pl-PL"/>
              </w:rPr>
              <w:t>”, red. H.H. Hahn, R. Traba (do wyboru tomy i artykuły) oraz inne opracowania dotyczące problematyki pogranicza podawane na bieżąco w trakcie zajęć.</w:t>
            </w:r>
          </w:p>
        </w:tc>
      </w:tr>
      <w:tr w:rsidR="00680F21" w:rsidRPr="00B1614A" w14:paraId="472FC6C6" w14:textId="77777777" w:rsidTr="004F2DD3">
        <w:trPr>
          <w:jc w:val="center"/>
        </w:trPr>
        <w:tc>
          <w:tcPr>
            <w:tcW w:w="9765" w:type="dxa"/>
            <w:tcBorders>
              <w:top w:val="single" w:sz="4" w:space="0" w:color="000000"/>
              <w:left w:val="single" w:sz="4" w:space="0" w:color="000000"/>
              <w:bottom w:val="single" w:sz="4" w:space="0" w:color="000000"/>
              <w:right w:val="single" w:sz="4" w:space="0" w:color="000000"/>
            </w:tcBorders>
            <w:hideMark/>
          </w:tcPr>
          <w:p w14:paraId="2ECBF246" w14:textId="77777777" w:rsidR="00680F21" w:rsidRPr="00B1614A" w:rsidRDefault="00680F21" w:rsidP="004F2DD3">
            <w:pPr>
              <w:ind w:right="-567"/>
              <w:contextualSpacing/>
              <w:rPr>
                <w:rFonts w:ascii="Cambria" w:eastAsia="Times New Roman" w:hAnsi="Cambria"/>
                <w:b/>
                <w:lang w:val="pl-PL"/>
              </w:rPr>
            </w:pPr>
            <w:r w:rsidRPr="00B1614A">
              <w:rPr>
                <w:rFonts w:ascii="Cambria" w:eastAsia="Times New Roman" w:hAnsi="Cambria"/>
                <w:b/>
                <w:lang w:val="pl-PL"/>
              </w:rPr>
              <w:t>Literatura zalecana / fakultatywna:</w:t>
            </w:r>
          </w:p>
          <w:p w14:paraId="611A40AB" w14:textId="77777777" w:rsidR="00680F21" w:rsidRPr="00B1614A" w:rsidRDefault="00680F21" w:rsidP="004F2DD3">
            <w:pPr>
              <w:ind w:right="-567"/>
              <w:contextualSpacing/>
              <w:rPr>
                <w:rFonts w:ascii="Cambria" w:eastAsia="Times New Roman" w:hAnsi="Cambria"/>
                <w:lang w:val="pl-PL"/>
              </w:rPr>
            </w:pPr>
            <w:r w:rsidRPr="00B1614A">
              <w:rPr>
                <w:rFonts w:ascii="Cambria" w:eastAsia="Times New Roman" w:hAnsi="Cambria"/>
                <w:lang w:val="pl-PL"/>
              </w:rPr>
              <w:t>Materiały własne prowadzących; wskazane źródła internetowe</w:t>
            </w:r>
          </w:p>
        </w:tc>
      </w:tr>
    </w:tbl>
    <w:p w14:paraId="0EE96DED" w14:textId="77777777" w:rsidR="00680F21" w:rsidRPr="00B1614A" w:rsidRDefault="00680F21" w:rsidP="004F2DD3">
      <w:pPr>
        <w:spacing w:before="60"/>
        <w:rPr>
          <w:rFonts w:ascii="Cambria" w:eastAsia="Times New Roman" w:hAnsi="Cambria"/>
          <w:b/>
        </w:rPr>
      </w:pPr>
      <w:r w:rsidRPr="00B1614A">
        <w:rPr>
          <w:rFonts w:ascii="Cambria" w:eastAsia="Times New Roman" w:hAnsi="Cambria"/>
          <w:b/>
        </w:rPr>
        <w:t xml:space="preserve">13. </w:t>
      </w:r>
      <w:proofErr w:type="spellStart"/>
      <w:r w:rsidRPr="00B1614A">
        <w:rPr>
          <w:rFonts w:ascii="Cambria" w:eastAsia="Times New Roman" w:hAnsi="Cambria"/>
          <w:b/>
        </w:rPr>
        <w:t>Informacje</w:t>
      </w:r>
      <w:proofErr w:type="spellEnd"/>
      <w:r w:rsidRPr="00B1614A">
        <w:rPr>
          <w:rFonts w:ascii="Cambria" w:eastAsia="Times New Roman" w:hAnsi="Cambria"/>
          <w:b/>
        </w:rPr>
        <w:t xml:space="preserve"> </w:t>
      </w:r>
      <w:proofErr w:type="spellStart"/>
      <w:r w:rsidRPr="00B1614A">
        <w:rPr>
          <w:rFonts w:ascii="Cambria" w:eastAsia="Times New Roman" w:hAnsi="Cambria"/>
          <w:b/>
        </w:rPr>
        <w:t>dodatkowe</w:t>
      </w:r>
      <w:proofErr w:type="spellEnd"/>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7"/>
        <w:gridCol w:w="6008"/>
      </w:tblGrid>
      <w:tr w:rsidR="00680F21" w:rsidRPr="00B1614A" w14:paraId="294CF6A2" w14:textId="77777777" w:rsidTr="004F2DD3">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2C2AE854" w14:textId="77777777" w:rsidR="00680F21" w:rsidRPr="00B1614A" w:rsidRDefault="00680F21" w:rsidP="004F2DD3">
            <w:pPr>
              <w:spacing w:before="60"/>
              <w:rPr>
                <w:rFonts w:ascii="Cambria" w:eastAsia="Times New Roman" w:hAnsi="Cambria"/>
              </w:rPr>
            </w:pPr>
            <w:proofErr w:type="spellStart"/>
            <w:r w:rsidRPr="00B1614A">
              <w:rPr>
                <w:rFonts w:ascii="Cambria" w:eastAsia="Times New Roman" w:hAnsi="Cambria"/>
              </w:rPr>
              <w:t>Imię</w:t>
            </w:r>
            <w:proofErr w:type="spellEnd"/>
            <w:r w:rsidRPr="00B1614A">
              <w:rPr>
                <w:rFonts w:ascii="Cambria" w:eastAsia="Times New Roman" w:hAnsi="Cambria"/>
              </w:rPr>
              <w:t xml:space="preserve"> i </w:t>
            </w:r>
            <w:proofErr w:type="spellStart"/>
            <w:r w:rsidRPr="00B1614A">
              <w:rPr>
                <w:rFonts w:ascii="Cambria" w:eastAsia="Times New Roman" w:hAnsi="Cambria"/>
              </w:rPr>
              <w:t>nazwisko</w:t>
            </w:r>
            <w:proofErr w:type="spellEnd"/>
            <w:r w:rsidRPr="00B1614A">
              <w:rPr>
                <w:rFonts w:ascii="Cambria" w:eastAsia="Times New Roman" w:hAnsi="Cambria"/>
              </w:rPr>
              <w:t xml:space="preserve">  </w:t>
            </w:r>
            <w:proofErr w:type="spellStart"/>
            <w:r w:rsidRPr="00B1614A">
              <w:rPr>
                <w:rFonts w:ascii="Cambria" w:eastAsia="Times New Roman" w:hAnsi="Cambria"/>
              </w:rPr>
              <w:t>sporządzającego</w:t>
            </w:r>
            <w:proofErr w:type="spellEnd"/>
          </w:p>
        </w:tc>
        <w:tc>
          <w:tcPr>
            <w:tcW w:w="6007" w:type="dxa"/>
            <w:tcBorders>
              <w:top w:val="single" w:sz="4" w:space="0" w:color="000000"/>
              <w:left w:val="single" w:sz="4" w:space="0" w:color="000000"/>
              <w:bottom w:val="single" w:sz="4" w:space="0" w:color="000000"/>
              <w:right w:val="single" w:sz="4" w:space="0" w:color="000000"/>
            </w:tcBorders>
            <w:hideMark/>
          </w:tcPr>
          <w:p w14:paraId="051FA015"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prof. AJP dr Małgorzata Czabańska-Rosada</w:t>
            </w:r>
          </w:p>
        </w:tc>
      </w:tr>
      <w:tr w:rsidR="00680F21" w:rsidRPr="00B1614A" w14:paraId="6FB5DA6F" w14:textId="77777777" w:rsidTr="004F2DD3">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089E76C0"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 xml:space="preserve">Data </w:t>
            </w:r>
            <w:proofErr w:type="spellStart"/>
            <w:r w:rsidRPr="00B1614A">
              <w:rPr>
                <w:rFonts w:ascii="Cambria" w:eastAsia="Times New Roman" w:hAnsi="Cambria"/>
              </w:rPr>
              <w:t>sporządzenia</w:t>
            </w:r>
            <w:proofErr w:type="spellEnd"/>
            <w:r w:rsidRPr="00B1614A">
              <w:rPr>
                <w:rFonts w:ascii="Cambria" w:eastAsia="Times New Roman" w:hAnsi="Cambria"/>
              </w:rPr>
              <w:t xml:space="preserve"> / </w:t>
            </w:r>
            <w:proofErr w:type="spellStart"/>
            <w:r w:rsidRPr="00B1614A">
              <w:rPr>
                <w:rFonts w:ascii="Cambria" w:eastAsia="Times New Roman" w:hAnsi="Cambria"/>
              </w:rPr>
              <w:t>aktualizacji</w:t>
            </w:r>
            <w:proofErr w:type="spellEnd"/>
          </w:p>
        </w:tc>
        <w:tc>
          <w:tcPr>
            <w:tcW w:w="6007" w:type="dxa"/>
            <w:tcBorders>
              <w:top w:val="single" w:sz="4" w:space="0" w:color="000000"/>
              <w:left w:val="single" w:sz="4" w:space="0" w:color="000000"/>
              <w:bottom w:val="single" w:sz="4" w:space="0" w:color="000000"/>
              <w:right w:val="single" w:sz="4" w:space="0" w:color="000000"/>
            </w:tcBorders>
            <w:hideMark/>
          </w:tcPr>
          <w:p w14:paraId="423E6BAE" w14:textId="150E12EC" w:rsidR="00680F21" w:rsidRPr="00B1614A" w:rsidRDefault="006852F7" w:rsidP="004F2DD3">
            <w:pPr>
              <w:spacing w:before="60"/>
              <w:rPr>
                <w:rFonts w:ascii="Cambria" w:eastAsia="Times New Roman" w:hAnsi="Cambria"/>
              </w:rPr>
            </w:pPr>
            <w:r w:rsidRPr="00B1614A">
              <w:rPr>
                <w:rFonts w:ascii="Cambria" w:eastAsia="Times New Roman" w:hAnsi="Cambria"/>
              </w:rPr>
              <w:t>10.06</w:t>
            </w:r>
            <w:r w:rsidR="00680F21" w:rsidRPr="00B1614A">
              <w:rPr>
                <w:rFonts w:ascii="Cambria" w:eastAsia="Times New Roman" w:hAnsi="Cambria"/>
              </w:rPr>
              <w:t>.2025</w:t>
            </w:r>
            <w:r w:rsidRPr="00B1614A">
              <w:rPr>
                <w:rFonts w:ascii="Cambria" w:eastAsia="Times New Roman" w:hAnsi="Cambria"/>
              </w:rPr>
              <w:t xml:space="preserve"> r.</w:t>
            </w:r>
          </w:p>
        </w:tc>
      </w:tr>
      <w:tr w:rsidR="00680F21" w:rsidRPr="00B1614A" w14:paraId="501D4687" w14:textId="77777777" w:rsidTr="004F2DD3">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2E89C791"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Dane kontaktowe (e-mail, telefon)</w:t>
            </w:r>
          </w:p>
        </w:tc>
        <w:tc>
          <w:tcPr>
            <w:tcW w:w="6007" w:type="dxa"/>
            <w:tcBorders>
              <w:top w:val="single" w:sz="4" w:space="0" w:color="000000"/>
              <w:left w:val="single" w:sz="4" w:space="0" w:color="000000"/>
              <w:bottom w:val="single" w:sz="4" w:space="0" w:color="000000"/>
              <w:right w:val="single" w:sz="4" w:space="0" w:color="000000"/>
            </w:tcBorders>
            <w:hideMark/>
          </w:tcPr>
          <w:p w14:paraId="76B9C73C"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mczabanska-rosada@ajp.edu.pl</w:t>
            </w:r>
          </w:p>
        </w:tc>
      </w:tr>
      <w:tr w:rsidR="00680F21" w:rsidRPr="00B1614A" w14:paraId="627E25B0" w14:textId="77777777" w:rsidTr="004F2DD3">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0E277B18" w14:textId="77777777" w:rsidR="00680F21" w:rsidRPr="00B1614A" w:rsidRDefault="00680F21" w:rsidP="004F2DD3">
            <w:pPr>
              <w:spacing w:before="60"/>
              <w:rPr>
                <w:rFonts w:ascii="Cambria" w:eastAsia="Times New Roman" w:hAnsi="Cambria"/>
              </w:rPr>
            </w:pPr>
            <w:proofErr w:type="spellStart"/>
            <w:r w:rsidRPr="00B1614A">
              <w:rPr>
                <w:rFonts w:ascii="Cambria" w:eastAsia="Times New Roman" w:hAnsi="Cambria"/>
              </w:rPr>
              <w:t>Podpis</w:t>
            </w:r>
            <w:proofErr w:type="spellEnd"/>
          </w:p>
        </w:tc>
        <w:tc>
          <w:tcPr>
            <w:tcW w:w="6007" w:type="dxa"/>
            <w:tcBorders>
              <w:top w:val="single" w:sz="4" w:space="0" w:color="000000"/>
              <w:left w:val="single" w:sz="4" w:space="0" w:color="000000"/>
              <w:bottom w:val="single" w:sz="4" w:space="0" w:color="000000"/>
              <w:right w:val="single" w:sz="4" w:space="0" w:color="000000"/>
            </w:tcBorders>
          </w:tcPr>
          <w:p w14:paraId="1BA9F73A" w14:textId="77777777" w:rsidR="00680F21" w:rsidRPr="00B1614A" w:rsidRDefault="00680F21" w:rsidP="004F2DD3">
            <w:pPr>
              <w:spacing w:before="60"/>
              <w:rPr>
                <w:rFonts w:ascii="Cambria" w:eastAsia="Times New Roman" w:hAnsi="Cambria"/>
              </w:rPr>
            </w:pPr>
          </w:p>
        </w:tc>
      </w:tr>
    </w:tbl>
    <w:p w14:paraId="1C78C4EE" w14:textId="3FD72177" w:rsidR="00680F21" w:rsidRPr="00B1614A" w:rsidRDefault="00680F21" w:rsidP="004F2DD3">
      <w:pPr>
        <w:rPr>
          <w:rFonts w:ascii="Cambria" w:eastAsia="Calibri" w:hAnsi="Cambria"/>
        </w:rPr>
      </w:pPr>
    </w:p>
    <w:p w14:paraId="3B2BBA62" w14:textId="77777777" w:rsidR="00680F21" w:rsidRPr="00B1614A" w:rsidRDefault="00680F21">
      <w:pPr>
        <w:rPr>
          <w:rFonts w:ascii="Cambria" w:eastAsia="Calibri" w:hAnsi="Cambria"/>
        </w:rPr>
      </w:pPr>
      <w:r w:rsidRPr="00B1614A">
        <w:rPr>
          <w:rFonts w:ascii="Cambria" w:eastAsia="Calibri" w:hAnsi="Cambria"/>
        </w:rPr>
        <w:br w:type="page"/>
      </w:r>
    </w:p>
    <w:tbl>
      <w:tblPr>
        <w:tblpPr w:leftFromText="141" w:rightFromText="141" w:bottomFromText="200" w:vertAnchor="page" w:horzAnchor="margin" w:tblpY="189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538"/>
      </w:tblGrid>
      <w:tr w:rsidR="00680F21" w:rsidRPr="00B1614A" w14:paraId="6DF5479D" w14:textId="77777777" w:rsidTr="00AD3703">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374A4362" w14:textId="77777777" w:rsidR="00680F21" w:rsidRPr="00B1614A" w:rsidRDefault="00680F21" w:rsidP="00AD3703">
            <w:pPr>
              <w:jc w:val="center"/>
              <w:rPr>
                <w:rFonts w:ascii="Cambria" w:eastAsia="Times New Roman" w:hAnsi="Cambria"/>
                <w:b/>
                <w:bCs/>
                <w:sz w:val="24"/>
                <w:szCs w:val="24"/>
              </w:rPr>
            </w:pPr>
            <w:r w:rsidRPr="00B1614A">
              <w:rPr>
                <w:rFonts w:ascii="Cambria" w:eastAsia="Times New Roman" w:hAnsi="Cambria" w:cs="Calibri"/>
                <w:noProof/>
                <w:lang w:val="de-DE" w:eastAsia="de-DE"/>
              </w:rPr>
              <w:lastRenderedPageBreak/>
              <w:drawing>
                <wp:inline distT="0" distB="0" distL="0" distR="0" wp14:anchorId="10451B8F" wp14:editId="463EF751">
                  <wp:extent cx="1066800" cy="1066800"/>
                  <wp:effectExtent l="19050" t="0" r="0" b="0"/>
                  <wp:docPr id="1592280094" name="Obraz 101071160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0711608" descr="Obraz zawierający godło, symbol, logo, krąg&#10;&#10;Opis wygenerowany automatycznie"/>
                          <pic:cNvPicPr>
                            <a:picLocks noChangeAspect="1" noChangeArrowheads="1"/>
                          </pic:cNvPicPr>
                        </pic:nvPicPr>
                        <pic:blipFill>
                          <a:blip r:embed="rId32"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3707C9D0" w14:textId="77777777" w:rsidR="00680F21" w:rsidRPr="00B1614A" w:rsidRDefault="00680F21" w:rsidP="00AD3703">
            <w:pPr>
              <w:rPr>
                <w:rFonts w:ascii="Cambria" w:eastAsia="Times New Roman" w:hAnsi="Cambria"/>
                <w:b/>
                <w:bCs/>
                <w:sz w:val="28"/>
                <w:szCs w:val="28"/>
              </w:rPr>
            </w:pPr>
            <w:r w:rsidRPr="00B1614A">
              <w:rPr>
                <w:rFonts w:ascii="Cambria" w:eastAsia="Times New Roman" w:hAnsi="Cambria"/>
                <w:b/>
                <w:bCs/>
                <w:sz w:val="28"/>
                <w:szCs w:val="28"/>
              </w:rPr>
              <w:t>Wydział</w:t>
            </w:r>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40D607C8" w14:textId="77777777" w:rsidR="00680F21" w:rsidRPr="00B1614A" w:rsidRDefault="00680F21" w:rsidP="00AD3703">
            <w:pPr>
              <w:rPr>
                <w:rFonts w:ascii="Cambria" w:eastAsia="Times New Roman" w:hAnsi="Cambria"/>
                <w:bCs/>
                <w:sz w:val="24"/>
                <w:szCs w:val="24"/>
              </w:rPr>
            </w:pPr>
            <w:r w:rsidRPr="00B1614A">
              <w:rPr>
                <w:rFonts w:ascii="Cambria" w:eastAsia="Times New Roman" w:hAnsi="Cambria"/>
                <w:bCs/>
                <w:sz w:val="24"/>
                <w:szCs w:val="24"/>
              </w:rPr>
              <w:t>Humanistyczny</w:t>
            </w:r>
          </w:p>
        </w:tc>
      </w:tr>
      <w:tr w:rsidR="00680F21" w:rsidRPr="00B1614A" w14:paraId="42BDC849" w14:textId="77777777" w:rsidTr="00AD3703">
        <w:trPr>
          <w:trHeight w:val="275"/>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75C94892" w14:textId="77777777" w:rsidR="00680F21" w:rsidRPr="00B1614A" w:rsidRDefault="00680F21" w:rsidP="00AD370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45F1F0AA" w14:textId="77777777" w:rsidR="00680F21" w:rsidRPr="00B1614A" w:rsidRDefault="00680F21" w:rsidP="00AD3703">
            <w:pPr>
              <w:rPr>
                <w:rFonts w:ascii="Cambria" w:eastAsia="Times New Roman" w:hAnsi="Cambria"/>
                <w:b/>
                <w:bCs/>
                <w:sz w:val="28"/>
                <w:szCs w:val="28"/>
              </w:rPr>
            </w:pPr>
            <w:proofErr w:type="spellStart"/>
            <w:r w:rsidRPr="00B1614A">
              <w:rPr>
                <w:rFonts w:ascii="Cambria" w:eastAsia="Times New Roman" w:hAnsi="Cambria"/>
                <w:b/>
                <w:bCs/>
                <w:sz w:val="28"/>
                <w:szCs w:val="28"/>
              </w:rPr>
              <w:t>Kierunek</w:t>
            </w:r>
            <w:proofErr w:type="spellEnd"/>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6DAA8BB0" w14:textId="77777777" w:rsidR="00680F21" w:rsidRPr="00B1614A" w:rsidRDefault="00680F21" w:rsidP="00AD3703">
            <w:pPr>
              <w:rPr>
                <w:rFonts w:ascii="Cambria" w:eastAsia="Times New Roman" w:hAnsi="Cambria"/>
                <w:bCs/>
                <w:sz w:val="24"/>
                <w:szCs w:val="24"/>
                <w:lang w:val="pl-PL"/>
              </w:rPr>
            </w:pPr>
            <w:r w:rsidRPr="00B1614A">
              <w:rPr>
                <w:rFonts w:ascii="Cambria" w:eastAsia="Times New Roman" w:hAnsi="Cambria"/>
                <w:bCs/>
                <w:sz w:val="24"/>
                <w:szCs w:val="24"/>
                <w:lang w:val="pl-PL"/>
              </w:rPr>
              <w:t>Filologia w zakresie języka niemieckiego</w:t>
            </w:r>
          </w:p>
        </w:tc>
      </w:tr>
      <w:tr w:rsidR="00680F21" w:rsidRPr="00B1614A" w14:paraId="7996FFF2" w14:textId="77777777" w:rsidTr="00AD3703">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05B98159" w14:textId="77777777" w:rsidR="00680F21" w:rsidRPr="00B1614A" w:rsidRDefault="00680F21" w:rsidP="00AD3703">
            <w:pPr>
              <w:rPr>
                <w:rFonts w:ascii="Cambria" w:eastAsia="Times New Roman"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38A3EB3B" w14:textId="77777777" w:rsidR="00680F21" w:rsidRPr="00B1614A" w:rsidRDefault="00680F21" w:rsidP="00AD3703">
            <w:pPr>
              <w:rPr>
                <w:rFonts w:ascii="Cambria" w:eastAsia="Times New Roman" w:hAnsi="Cambria"/>
                <w:b/>
                <w:bCs/>
                <w:sz w:val="28"/>
                <w:szCs w:val="28"/>
              </w:rPr>
            </w:pPr>
            <w:proofErr w:type="spellStart"/>
            <w:r w:rsidRPr="00B1614A">
              <w:rPr>
                <w:rFonts w:ascii="Cambria" w:eastAsia="Times New Roman" w:hAnsi="Cambria"/>
                <w:b/>
                <w:bCs/>
                <w:sz w:val="28"/>
                <w:szCs w:val="28"/>
              </w:rPr>
              <w:t>Poziom</w:t>
            </w:r>
            <w:proofErr w:type="spellEnd"/>
            <w:r w:rsidRPr="00B1614A">
              <w:rPr>
                <w:rFonts w:ascii="Cambria" w:eastAsia="Times New Roman" w:hAnsi="Cambria"/>
                <w:b/>
                <w:bCs/>
                <w:sz w:val="28"/>
                <w:szCs w:val="28"/>
              </w:rPr>
              <w:t xml:space="preserve"> </w:t>
            </w:r>
            <w:proofErr w:type="spellStart"/>
            <w:r w:rsidRPr="00B1614A">
              <w:rPr>
                <w:rFonts w:ascii="Cambria" w:eastAsia="Times New Roman" w:hAnsi="Cambria"/>
                <w:b/>
                <w:bCs/>
                <w:sz w:val="28"/>
                <w:szCs w:val="28"/>
              </w:rPr>
              <w:t>studiów</w:t>
            </w:r>
            <w:proofErr w:type="spellEnd"/>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0383FD3F" w14:textId="77777777" w:rsidR="00680F21" w:rsidRPr="00B1614A" w:rsidRDefault="00680F21" w:rsidP="00AD3703">
            <w:pPr>
              <w:rPr>
                <w:rFonts w:ascii="Cambria" w:eastAsia="Times New Roman" w:hAnsi="Cambria"/>
                <w:bCs/>
                <w:sz w:val="24"/>
                <w:szCs w:val="24"/>
              </w:rPr>
            </w:pPr>
            <w:proofErr w:type="spellStart"/>
            <w:r w:rsidRPr="00B1614A">
              <w:rPr>
                <w:rFonts w:ascii="Cambria" w:eastAsia="Times New Roman" w:hAnsi="Cambria"/>
                <w:bCs/>
                <w:sz w:val="18"/>
                <w:szCs w:val="18"/>
              </w:rPr>
              <w:t>pierwszego</w:t>
            </w:r>
            <w:proofErr w:type="spellEnd"/>
            <w:r w:rsidRPr="00B1614A">
              <w:rPr>
                <w:rFonts w:ascii="Cambria" w:eastAsia="Times New Roman" w:hAnsi="Cambria"/>
                <w:bCs/>
                <w:sz w:val="18"/>
                <w:szCs w:val="18"/>
              </w:rPr>
              <w:t xml:space="preserve"> </w:t>
            </w:r>
            <w:proofErr w:type="spellStart"/>
            <w:r w:rsidRPr="00B1614A">
              <w:rPr>
                <w:rFonts w:ascii="Cambria" w:eastAsia="Times New Roman" w:hAnsi="Cambria"/>
                <w:bCs/>
                <w:sz w:val="18"/>
                <w:szCs w:val="18"/>
              </w:rPr>
              <w:t>stopnia</w:t>
            </w:r>
            <w:proofErr w:type="spellEnd"/>
          </w:p>
        </w:tc>
      </w:tr>
      <w:tr w:rsidR="00680F21" w:rsidRPr="00B1614A" w14:paraId="08F67578" w14:textId="77777777" w:rsidTr="00AD3703">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30E5F19C" w14:textId="77777777" w:rsidR="00680F21" w:rsidRPr="00B1614A" w:rsidRDefault="00680F21" w:rsidP="00AD370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0072A98B" w14:textId="77777777" w:rsidR="00680F21" w:rsidRPr="00B1614A" w:rsidRDefault="00680F21" w:rsidP="00AD3703">
            <w:pPr>
              <w:rPr>
                <w:rFonts w:ascii="Cambria" w:eastAsia="Times New Roman" w:hAnsi="Cambria"/>
                <w:b/>
                <w:bCs/>
                <w:sz w:val="28"/>
                <w:szCs w:val="28"/>
                <w:highlight w:val="yellow"/>
              </w:rPr>
            </w:pPr>
            <w:r w:rsidRPr="00B1614A">
              <w:rPr>
                <w:rFonts w:ascii="Cambria" w:eastAsia="Times New Roman" w:hAnsi="Cambria"/>
                <w:b/>
                <w:bCs/>
                <w:sz w:val="28"/>
                <w:szCs w:val="28"/>
              </w:rPr>
              <w:t xml:space="preserve">Forma </w:t>
            </w:r>
            <w:proofErr w:type="spellStart"/>
            <w:r w:rsidRPr="00B1614A">
              <w:rPr>
                <w:rFonts w:ascii="Cambria" w:eastAsia="Times New Roman" w:hAnsi="Cambria"/>
                <w:b/>
                <w:bCs/>
                <w:sz w:val="28"/>
                <w:szCs w:val="28"/>
              </w:rPr>
              <w:t>studiów</w:t>
            </w:r>
            <w:proofErr w:type="spellEnd"/>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49DEF1FE" w14:textId="77777777" w:rsidR="00680F21" w:rsidRPr="00B1614A" w:rsidRDefault="00680F21" w:rsidP="00AD3703">
            <w:pPr>
              <w:rPr>
                <w:rFonts w:ascii="Cambria" w:eastAsia="Times New Roman" w:hAnsi="Cambria"/>
                <w:bCs/>
                <w:sz w:val="24"/>
                <w:szCs w:val="24"/>
              </w:rPr>
            </w:pPr>
            <w:proofErr w:type="spellStart"/>
            <w:r w:rsidRPr="00B1614A">
              <w:rPr>
                <w:rFonts w:ascii="Cambria" w:eastAsia="Times New Roman" w:hAnsi="Cambria"/>
                <w:bCs/>
                <w:sz w:val="18"/>
                <w:szCs w:val="18"/>
              </w:rPr>
              <w:t>stacjonarna</w:t>
            </w:r>
            <w:proofErr w:type="spellEnd"/>
            <w:r w:rsidRPr="00B1614A">
              <w:rPr>
                <w:rFonts w:ascii="Cambria" w:eastAsia="Times New Roman" w:hAnsi="Cambria"/>
                <w:bCs/>
                <w:sz w:val="18"/>
                <w:szCs w:val="18"/>
              </w:rPr>
              <w:t>/</w:t>
            </w:r>
            <w:proofErr w:type="spellStart"/>
            <w:r w:rsidRPr="00B1614A">
              <w:rPr>
                <w:rFonts w:ascii="Cambria" w:eastAsia="Times New Roman" w:hAnsi="Cambria"/>
                <w:bCs/>
                <w:sz w:val="18"/>
                <w:szCs w:val="18"/>
              </w:rPr>
              <w:t>niestacjonarna</w:t>
            </w:r>
            <w:proofErr w:type="spellEnd"/>
          </w:p>
        </w:tc>
      </w:tr>
      <w:tr w:rsidR="00680F21" w:rsidRPr="00B1614A" w14:paraId="2C61A548" w14:textId="77777777" w:rsidTr="00AD3703">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72053383" w14:textId="77777777" w:rsidR="00680F21" w:rsidRPr="00B1614A" w:rsidRDefault="00680F21" w:rsidP="00AD370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4C962E43" w14:textId="77777777" w:rsidR="00680F21" w:rsidRPr="00B1614A" w:rsidRDefault="00680F21" w:rsidP="00AD3703">
            <w:pPr>
              <w:rPr>
                <w:rFonts w:ascii="Cambria" w:eastAsia="Times New Roman" w:hAnsi="Cambria"/>
                <w:b/>
                <w:bCs/>
                <w:sz w:val="28"/>
                <w:szCs w:val="28"/>
              </w:rPr>
            </w:pPr>
            <w:proofErr w:type="spellStart"/>
            <w:r w:rsidRPr="00B1614A">
              <w:rPr>
                <w:rFonts w:ascii="Cambria" w:eastAsia="Times New Roman" w:hAnsi="Cambria"/>
                <w:b/>
                <w:bCs/>
                <w:sz w:val="28"/>
                <w:szCs w:val="28"/>
              </w:rPr>
              <w:t>Profil</w:t>
            </w:r>
            <w:proofErr w:type="spellEnd"/>
            <w:r w:rsidRPr="00B1614A">
              <w:rPr>
                <w:rFonts w:ascii="Cambria" w:eastAsia="Times New Roman" w:hAnsi="Cambria"/>
                <w:b/>
                <w:bCs/>
                <w:sz w:val="28"/>
                <w:szCs w:val="28"/>
              </w:rPr>
              <w:t xml:space="preserve"> </w:t>
            </w:r>
            <w:proofErr w:type="spellStart"/>
            <w:r w:rsidRPr="00B1614A">
              <w:rPr>
                <w:rFonts w:ascii="Cambria" w:eastAsia="Times New Roman" w:hAnsi="Cambria"/>
                <w:b/>
                <w:bCs/>
                <w:sz w:val="28"/>
                <w:szCs w:val="28"/>
              </w:rPr>
              <w:t>studiów</w:t>
            </w:r>
            <w:proofErr w:type="spellEnd"/>
          </w:p>
        </w:tc>
        <w:tc>
          <w:tcPr>
            <w:tcW w:w="4822" w:type="dxa"/>
            <w:gridSpan w:val="2"/>
            <w:tcBorders>
              <w:top w:val="single" w:sz="4" w:space="0" w:color="000000"/>
              <w:left w:val="single" w:sz="4" w:space="0" w:color="000000"/>
              <w:bottom w:val="single" w:sz="4" w:space="0" w:color="000000"/>
              <w:right w:val="single" w:sz="4" w:space="0" w:color="000000"/>
            </w:tcBorders>
            <w:vAlign w:val="center"/>
            <w:hideMark/>
          </w:tcPr>
          <w:p w14:paraId="38799BFA" w14:textId="77777777" w:rsidR="00680F21" w:rsidRPr="00B1614A" w:rsidRDefault="00680F21" w:rsidP="00AD3703">
            <w:pPr>
              <w:rPr>
                <w:rFonts w:ascii="Cambria" w:eastAsia="Times New Roman" w:hAnsi="Cambria"/>
                <w:bCs/>
                <w:sz w:val="24"/>
                <w:szCs w:val="24"/>
              </w:rPr>
            </w:pPr>
            <w:proofErr w:type="spellStart"/>
            <w:r w:rsidRPr="00B1614A">
              <w:rPr>
                <w:rFonts w:ascii="Cambria" w:eastAsia="Times New Roman" w:hAnsi="Cambria"/>
                <w:bCs/>
                <w:sz w:val="18"/>
                <w:szCs w:val="18"/>
              </w:rPr>
              <w:t>praktyczny</w:t>
            </w:r>
            <w:proofErr w:type="spellEnd"/>
          </w:p>
        </w:tc>
      </w:tr>
      <w:tr w:rsidR="00680F21" w:rsidRPr="00B1614A" w14:paraId="7477E11B" w14:textId="77777777" w:rsidTr="00AD3703">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390E7E5E" w14:textId="77777777" w:rsidR="00680F21" w:rsidRPr="00B1614A" w:rsidRDefault="00680F21" w:rsidP="00AD3703">
            <w:pPr>
              <w:rPr>
                <w:rFonts w:ascii="Cambria" w:eastAsia="Times New Roman" w:hAnsi="Cambria"/>
                <w:b/>
                <w:bCs/>
                <w:sz w:val="28"/>
                <w:szCs w:val="28"/>
                <w:lang w:val="pl-PL"/>
              </w:rPr>
            </w:pPr>
            <w:r w:rsidRPr="00B1614A">
              <w:rPr>
                <w:rFonts w:ascii="Cambria" w:eastAsia="Times New Roman" w:hAnsi="Cambria" w:cs="Calibri"/>
                <w:b/>
                <w:bCs/>
                <w:lang w:val="pl-PL"/>
              </w:rPr>
              <w:t>Pozycja w planie studiów (lub kod przedmiotu)</w:t>
            </w:r>
          </w:p>
        </w:tc>
        <w:tc>
          <w:tcPr>
            <w:tcW w:w="4538" w:type="dxa"/>
            <w:tcBorders>
              <w:top w:val="single" w:sz="4" w:space="0" w:color="000000"/>
              <w:left w:val="single" w:sz="4" w:space="0" w:color="000000"/>
              <w:bottom w:val="single" w:sz="4" w:space="0" w:color="000000"/>
              <w:right w:val="single" w:sz="4" w:space="0" w:color="000000"/>
            </w:tcBorders>
            <w:vAlign w:val="center"/>
            <w:hideMark/>
          </w:tcPr>
          <w:p w14:paraId="7C12B35D" w14:textId="1CA950CB" w:rsidR="00680F21" w:rsidRPr="00B1614A" w:rsidRDefault="00680F21" w:rsidP="00AD3703">
            <w:pPr>
              <w:rPr>
                <w:rFonts w:ascii="Cambria" w:eastAsia="Times New Roman" w:hAnsi="Cambria"/>
                <w:bCs/>
                <w:sz w:val="24"/>
                <w:szCs w:val="24"/>
              </w:rPr>
            </w:pPr>
            <w:r w:rsidRPr="00B1614A">
              <w:rPr>
                <w:rFonts w:ascii="Cambria" w:eastAsia="Times New Roman" w:hAnsi="Cambria"/>
                <w:bCs/>
                <w:sz w:val="24"/>
                <w:szCs w:val="24"/>
              </w:rPr>
              <w:t>2</w:t>
            </w:r>
            <w:r w:rsidR="00560E6C" w:rsidRPr="00B1614A">
              <w:rPr>
                <w:rFonts w:ascii="Cambria" w:eastAsia="Times New Roman" w:hAnsi="Cambria"/>
                <w:bCs/>
                <w:sz w:val="24"/>
                <w:szCs w:val="24"/>
              </w:rPr>
              <w:t>4</w:t>
            </w:r>
            <w:r w:rsidRPr="00B1614A">
              <w:rPr>
                <w:rFonts w:ascii="Cambria" w:eastAsia="Times New Roman" w:hAnsi="Cambria"/>
                <w:bCs/>
                <w:sz w:val="24"/>
                <w:szCs w:val="24"/>
              </w:rPr>
              <w:t>/2</w:t>
            </w:r>
            <w:r w:rsidR="00560E6C" w:rsidRPr="00B1614A">
              <w:rPr>
                <w:rFonts w:ascii="Cambria" w:eastAsia="Times New Roman" w:hAnsi="Cambria"/>
                <w:bCs/>
                <w:sz w:val="24"/>
                <w:szCs w:val="24"/>
              </w:rPr>
              <w:t>3</w:t>
            </w:r>
          </w:p>
        </w:tc>
      </w:tr>
    </w:tbl>
    <w:p w14:paraId="48D35A64" w14:textId="77777777" w:rsidR="00680F21" w:rsidRPr="00B1614A" w:rsidRDefault="00680F21" w:rsidP="004F2DD3">
      <w:pPr>
        <w:spacing w:before="240"/>
        <w:jc w:val="center"/>
        <w:rPr>
          <w:rFonts w:ascii="Cambria" w:eastAsia="Times New Roman" w:hAnsi="Cambria"/>
          <w:b/>
          <w:bCs/>
          <w:spacing w:val="40"/>
          <w:sz w:val="28"/>
          <w:szCs w:val="28"/>
        </w:rPr>
      </w:pPr>
      <w:r w:rsidRPr="00B1614A">
        <w:rPr>
          <w:rFonts w:ascii="Cambria" w:eastAsia="Times New Roman" w:hAnsi="Cambria"/>
          <w:b/>
          <w:bCs/>
          <w:spacing w:val="40"/>
          <w:sz w:val="28"/>
          <w:szCs w:val="28"/>
        </w:rPr>
        <w:t>KARTA ZAJĘĆ</w:t>
      </w:r>
    </w:p>
    <w:p w14:paraId="6F3F8518"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 xml:space="preserve">1. </w:t>
      </w:r>
      <w:proofErr w:type="spellStart"/>
      <w:r w:rsidRPr="00B1614A">
        <w:rPr>
          <w:rFonts w:ascii="Cambria" w:eastAsia="Times New Roman" w:hAnsi="Cambria"/>
          <w:b/>
          <w:bCs/>
        </w:rPr>
        <w:t>Informacje</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ogólne</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80F21" w:rsidRPr="00B1614A" w14:paraId="5D078412" w14:textId="77777777" w:rsidTr="002534EE">
        <w:trPr>
          <w:trHeight w:val="328"/>
        </w:trPr>
        <w:tc>
          <w:tcPr>
            <w:tcW w:w="4219" w:type="dxa"/>
            <w:tcBorders>
              <w:top w:val="single" w:sz="4" w:space="0" w:color="auto"/>
              <w:left w:val="single" w:sz="4" w:space="0" w:color="auto"/>
              <w:bottom w:val="single" w:sz="4" w:space="0" w:color="auto"/>
              <w:right w:val="single" w:sz="4" w:space="0" w:color="auto"/>
            </w:tcBorders>
            <w:vAlign w:val="center"/>
            <w:hideMark/>
          </w:tcPr>
          <w:p w14:paraId="72E1D098"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 xml:space="preserve">Nazwa </w:t>
            </w:r>
            <w:proofErr w:type="spellStart"/>
            <w:r w:rsidRPr="00B1614A">
              <w:rPr>
                <w:rFonts w:ascii="Cambria" w:eastAsia="Times New Roman" w:hAnsi="Cambria"/>
                <w:b/>
                <w:iCs/>
              </w:rPr>
              <w:t>zajęć</w:t>
            </w:r>
            <w:proofErr w:type="spellEnd"/>
          </w:p>
        </w:tc>
        <w:tc>
          <w:tcPr>
            <w:tcW w:w="5387" w:type="dxa"/>
            <w:tcBorders>
              <w:top w:val="single" w:sz="4" w:space="0" w:color="auto"/>
              <w:left w:val="single" w:sz="4" w:space="0" w:color="auto"/>
              <w:bottom w:val="single" w:sz="4" w:space="0" w:color="auto"/>
              <w:right w:val="single" w:sz="4" w:space="0" w:color="auto"/>
            </w:tcBorders>
            <w:vAlign w:val="center"/>
            <w:hideMark/>
          </w:tcPr>
          <w:p w14:paraId="5C0C4031"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Literatura</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niemieckiego</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obszaru</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językowego</w:t>
            </w:r>
            <w:proofErr w:type="spellEnd"/>
          </w:p>
        </w:tc>
      </w:tr>
      <w:tr w:rsidR="00680F21" w:rsidRPr="00B1614A" w14:paraId="7D9BA5AE" w14:textId="77777777" w:rsidTr="002534EE">
        <w:tc>
          <w:tcPr>
            <w:tcW w:w="4219" w:type="dxa"/>
            <w:tcBorders>
              <w:top w:val="single" w:sz="4" w:space="0" w:color="auto"/>
              <w:left w:val="single" w:sz="4" w:space="0" w:color="auto"/>
              <w:bottom w:val="single" w:sz="4" w:space="0" w:color="auto"/>
              <w:right w:val="single" w:sz="4" w:space="0" w:color="auto"/>
            </w:tcBorders>
            <w:vAlign w:val="center"/>
            <w:hideMark/>
          </w:tcPr>
          <w:p w14:paraId="04629271"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Punkty</w:t>
            </w:r>
            <w:proofErr w:type="spellEnd"/>
            <w:r w:rsidRPr="00B1614A">
              <w:rPr>
                <w:rFonts w:ascii="Cambria" w:eastAsia="Times New Roman" w:hAnsi="Cambria"/>
                <w:b/>
                <w:iCs/>
              </w:rPr>
              <w:t xml:space="preserve"> ECTS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4989BBE"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4</w:t>
            </w:r>
          </w:p>
        </w:tc>
      </w:tr>
      <w:tr w:rsidR="00680F21" w:rsidRPr="00B1614A" w14:paraId="4E09E721" w14:textId="77777777" w:rsidTr="002534EE">
        <w:tc>
          <w:tcPr>
            <w:tcW w:w="4219" w:type="dxa"/>
            <w:tcBorders>
              <w:top w:val="single" w:sz="4" w:space="0" w:color="auto"/>
              <w:left w:val="single" w:sz="4" w:space="0" w:color="auto"/>
              <w:bottom w:val="single" w:sz="4" w:space="0" w:color="auto"/>
              <w:right w:val="single" w:sz="4" w:space="0" w:color="auto"/>
            </w:tcBorders>
            <w:vAlign w:val="center"/>
            <w:hideMark/>
          </w:tcPr>
          <w:p w14:paraId="5730065C"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Rodzaj</w:t>
            </w:r>
            <w:proofErr w:type="spellEnd"/>
            <w:r w:rsidRPr="00B1614A">
              <w:rPr>
                <w:rFonts w:ascii="Cambria" w:eastAsia="Times New Roman" w:hAnsi="Cambria"/>
                <w:b/>
                <w:iCs/>
              </w:rPr>
              <w:t xml:space="preserve"> </w:t>
            </w:r>
            <w:proofErr w:type="spellStart"/>
            <w:r w:rsidRPr="00B1614A">
              <w:rPr>
                <w:rFonts w:ascii="Cambria" w:eastAsia="Times New Roman" w:hAnsi="Cambria"/>
                <w:b/>
                <w:iCs/>
              </w:rPr>
              <w:t>zajęć</w:t>
            </w:r>
            <w:proofErr w:type="spellEnd"/>
          </w:p>
        </w:tc>
        <w:tc>
          <w:tcPr>
            <w:tcW w:w="5387" w:type="dxa"/>
            <w:tcBorders>
              <w:top w:val="single" w:sz="4" w:space="0" w:color="auto"/>
              <w:left w:val="single" w:sz="4" w:space="0" w:color="auto"/>
              <w:bottom w:val="single" w:sz="4" w:space="0" w:color="auto"/>
              <w:right w:val="single" w:sz="4" w:space="0" w:color="auto"/>
            </w:tcBorders>
            <w:vAlign w:val="center"/>
            <w:hideMark/>
          </w:tcPr>
          <w:p w14:paraId="6870E4E4"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obowiązkowe</w:t>
            </w:r>
            <w:proofErr w:type="spellEnd"/>
          </w:p>
        </w:tc>
      </w:tr>
      <w:tr w:rsidR="00680F21" w:rsidRPr="00B1614A" w14:paraId="231D863A" w14:textId="77777777" w:rsidTr="002534EE">
        <w:tc>
          <w:tcPr>
            <w:tcW w:w="4219" w:type="dxa"/>
            <w:tcBorders>
              <w:top w:val="single" w:sz="4" w:space="0" w:color="auto"/>
              <w:left w:val="single" w:sz="4" w:space="0" w:color="auto"/>
              <w:bottom w:val="single" w:sz="4" w:space="0" w:color="auto"/>
              <w:right w:val="single" w:sz="4" w:space="0" w:color="auto"/>
            </w:tcBorders>
            <w:vAlign w:val="center"/>
            <w:hideMark/>
          </w:tcPr>
          <w:p w14:paraId="6CF4B0D5"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Moduł</w:t>
            </w:r>
            <w:proofErr w:type="spellEnd"/>
            <w:r w:rsidRPr="00B1614A">
              <w:rPr>
                <w:rFonts w:ascii="Cambria" w:eastAsia="Times New Roman" w:hAnsi="Cambria"/>
                <w:b/>
                <w:iCs/>
              </w:rPr>
              <w:t>/</w:t>
            </w:r>
            <w:proofErr w:type="spellStart"/>
            <w:r w:rsidRPr="00B1614A">
              <w:rPr>
                <w:rFonts w:ascii="Cambria" w:eastAsia="Times New Roman" w:hAnsi="Cambria"/>
                <w:b/>
                <w:iCs/>
              </w:rPr>
              <w:t>specjalizacja</w:t>
            </w:r>
            <w:proofErr w:type="spellEnd"/>
          </w:p>
        </w:tc>
        <w:tc>
          <w:tcPr>
            <w:tcW w:w="5387" w:type="dxa"/>
            <w:tcBorders>
              <w:top w:val="single" w:sz="4" w:space="0" w:color="auto"/>
              <w:left w:val="single" w:sz="4" w:space="0" w:color="auto"/>
              <w:bottom w:val="single" w:sz="4" w:space="0" w:color="auto"/>
              <w:right w:val="single" w:sz="4" w:space="0" w:color="auto"/>
            </w:tcBorders>
            <w:vAlign w:val="center"/>
            <w:hideMark/>
          </w:tcPr>
          <w:p w14:paraId="0230BF0A"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Wiedza o literaturze, kulturze i historii / nauczycielska i translatorska</w:t>
            </w:r>
          </w:p>
        </w:tc>
      </w:tr>
      <w:tr w:rsidR="00680F21" w:rsidRPr="00B1614A" w14:paraId="745B1774" w14:textId="77777777" w:rsidTr="002534EE">
        <w:tc>
          <w:tcPr>
            <w:tcW w:w="4219" w:type="dxa"/>
            <w:tcBorders>
              <w:top w:val="single" w:sz="4" w:space="0" w:color="auto"/>
              <w:left w:val="single" w:sz="4" w:space="0" w:color="auto"/>
              <w:bottom w:val="single" w:sz="4" w:space="0" w:color="auto"/>
              <w:right w:val="single" w:sz="4" w:space="0" w:color="auto"/>
            </w:tcBorders>
            <w:vAlign w:val="center"/>
            <w:hideMark/>
          </w:tcPr>
          <w:p w14:paraId="3EB31D43"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Język, w którym prowadzone są zajęcia</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8767B0A" w14:textId="77777777" w:rsidR="00680F21" w:rsidRPr="00B1614A" w:rsidRDefault="00680F21" w:rsidP="004F2DD3">
            <w:pPr>
              <w:spacing w:before="20"/>
              <w:rPr>
                <w:rFonts w:ascii="Cambria" w:eastAsia="Times New Roman" w:hAnsi="Cambria"/>
                <w:b/>
                <w:iCs/>
              </w:rPr>
            </w:pPr>
            <w:proofErr w:type="spellStart"/>
            <w:r w:rsidRPr="00B1614A">
              <w:rPr>
                <w:rFonts w:ascii="Cambria" w:eastAsia="Times New Roman" w:hAnsi="Cambria"/>
                <w:b/>
                <w:iCs/>
              </w:rPr>
              <w:t>niemiecki</w:t>
            </w:r>
            <w:proofErr w:type="spellEnd"/>
          </w:p>
        </w:tc>
      </w:tr>
      <w:tr w:rsidR="00680F21" w:rsidRPr="00B1614A" w14:paraId="6435E047" w14:textId="77777777" w:rsidTr="002534EE">
        <w:tc>
          <w:tcPr>
            <w:tcW w:w="4219" w:type="dxa"/>
            <w:tcBorders>
              <w:top w:val="single" w:sz="4" w:space="0" w:color="auto"/>
              <w:left w:val="single" w:sz="4" w:space="0" w:color="auto"/>
              <w:bottom w:val="single" w:sz="4" w:space="0" w:color="auto"/>
              <w:right w:val="single" w:sz="4" w:space="0" w:color="auto"/>
            </w:tcBorders>
            <w:vAlign w:val="center"/>
            <w:hideMark/>
          </w:tcPr>
          <w:p w14:paraId="659FC1D6"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 xml:space="preserve">Rok </w:t>
            </w:r>
            <w:proofErr w:type="spellStart"/>
            <w:r w:rsidRPr="00B1614A">
              <w:rPr>
                <w:rFonts w:ascii="Cambria" w:eastAsia="Times New Roman" w:hAnsi="Cambria"/>
                <w:b/>
                <w:iCs/>
              </w:rPr>
              <w:t>studiów</w:t>
            </w:r>
            <w:proofErr w:type="spellEnd"/>
          </w:p>
        </w:tc>
        <w:tc>
          <w:tcPr>
            <w:tcW w:w="5387" w:type="dxa"/>
            <w:tcBorders>
              <w:top w:val="single" w:sz="4" w:space="0" w:color="auto"/>
              <w:left w:val="single" w:sz="4" w:space="0" w:color="auto"/>
              <w:bottom w:val="single" w:sz="4" w:space="0" w:color="auto"/>
              <w:right w:val="single" w:sz="4" w:space="0" w:color="auto"/>
            </w:tcBorders>
            <w:vAlign w:val="center"/>
            <w:hideMark/>
          </w:tcPr>
          <w:p w14:paraId="3CDC22F5" w14:textId="77777777" w:rsidR="00680F21" w:rsidRPr="00B1614A" w:rsidRDefault="00680F21" w:rsidP="004F2DD3">
            <w:pPr>
              <w:spacing w:before="20"/>
              <w:rPr>
                <w:rFonts w:ascii="Cambria" w:eastAsia="Times New Roman" w:hAnsi="Cambria"/>
                <w:b/>
                <w:iCs/>
              </w:rPr>
            </w:pPr>
            <w:r w:rsidRPr="00B1614A">
              <w:rPr>
                <w:rFonts w:ascii="Cambria" w:eastAsia="Times New Roman" w:hAnsi="Cambria"/>
                <w:b/>
                <w:iCs/>
              </w:rPr>
              <w:t>II</w:t>
            </w:r>
          </w:p>
        </w:tc>
      </w:tr>
      <w:tr w:rsidR="00680F21" w:rsidRPr="00B1614A" w14:paraId="49B3653B" w14:textId="77777777" w:rsidTr="002534EE">
        <w:tc>
          <w:tcPr>
            <w:tcW w:w="4219" w:type="dxa"/>
            <w:tcBorders>
              <w:top w:val="single" w:sz="4" w:space="0" w:color="auto"/>
              <w:left w:val="single" w:sz="4" w:space="0" w:color="auto"/>
              <w:bottom w:val="single" w:sz="4" w:space="0" w:color="auto"/>
              <w:right w:val="single" w:sz="4" w:space="0" w:color="auto"/>
            </w:tcBorders>
            <w:vAlign w:val="center"/>
            <w:hideMark/>
          </w:tcPr>
          <w:p w14:paraId="01E9E461"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Imię i nazwisko koordynatora zajęć oraz osób prowadzących zajęcia</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4EB15E3" w14:textId="77777777" w:rsidR="00680F21" w:rsidRPr="00B1614A" w:rsidRDefault="00680F21" w:rsidP="004F2DD3">
            <w:pPr>
              <w:spacing w:before="20"/>
              <w:rPr>
                <w:rFonts w:ascii="Cambria" w:eastAsia="Times New Roman" w:hAnsi="Cambria"/>
                <w:b/>
                <w:iCs/>
                <w:lang w:val="pl-PL"/>
              </w:rPr>
            </w:pPr>
            <w:r w:rsidRPr="00B1614A">
              <w:rPr>
                <w:rFonts w:ascii="Cambria" w:eastAsia="Times New Roman" w:hAnsi="Cambria"/>
                <w:b/>
                <w:iCs/>
                <w:lang w:val="pl-PL"/>
              </w:rPr>
              <w:t>prof. AJP dr Małgorzata Czabańska-Rosada</w:t>
            </w:r>
          </w:p>
        </w:tc>
      </w:tr>
    </w:tbl>
    <w:p w14:paraId="023F6903"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680F21" w:rsidRPr="00B1614A" w14:paraId="29814C33" w14:textId="77777777" w:rsidTr="002534EE">
        <w:tc>
          <w:tcPr>
            <w:tcW w:w="1809" w:type="dxa"/>
            <w:tcBorders>
              <w:top w:val="single" w:sz="4" w:space="0" w:color="auto"/>
              <w:left w:val="single" w:sz="4" w:space="0" w:color="auto"/>
              <w:bottom w:val="single" w:sz="4" w:space="0" w:color="auto"/>
              <w:right w:val="single" w:sz="4" w:space="0" w:color="auto"/>
            </w:tcBorders>
            <w:vAlign w:val="center"/>
            <w:hideMark/>
          </w:tcPr>
          <w:p w14:paraId="55AC4173"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 xml:space="preserve">Forma </w:t>
            </w:r>
            <w:proofErr w:type="spellStart"/>
            <w:r w:rsidRPr="00B1614A">
              <w:rPr>
                <w:rFonts w:ascii="Cambria" w:eastAsia="Times New Roman" w:hAnsi="Cambria"/>
                <w:b/>
                <w:bCs/>
              </w:rPr>
              <w:t>zajęć</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4C57BCCF" w14:textId="77777777" w:rsidR="00680F21" w:rsidRPr="00B1614A" w:rsidRDefault="00680F21" w:rsidP="004F2DD3">
            <w:pPr>
              <w:spacing w:before="60"/>
              <w:jc w:val="center"/>
              <w:rPr>
                <w:rFonts w:ascii="Cambria" w:eastAsia="Times New Roman" w:hAnsi="Cambria"/>
                <w:b/>
                <w:bCs/>
              </w:rPr>
            </w:pPr>
            <w:proofErr w:type="spellStart"/>
            <w:r w:rsidRPr="00B1614A">
              <w:rPr>
                <w:rFonts w:ascii="Cambria" w:eastAsia="Times New Roman" w:hAnsi="Cambria"/>
                <w:b/>
                <w:bCs/>
              </w:rPr>
              <w:t>Liczba</w:t>
            </w:r>
            <w:proofErr w:type="spellEnd"/>
            <w:r w:rsidRPr="00B1614A">
              <w:rPr>
                <w:rFonts w:ascii="Cambria" w:eastAsia="Times New Roman" w:hAnsi="Cambria"/>
                <w:b/>
                <w:bCs/>
              </w:rPr>
              <w:t xml:space="preserve"> </w:t>
            </w:r>
            <w:proofErr w:type="spellStart"/>
            <w:r w:rsidRPr="00B1614A">
              <w:rPr>
                <w:rFonts w:ascii="Cambria" w:eastAsia="Times New Roman" w:hAnsi="Cambria"/>
                <w:b/>
                <w:bCs/>
              </w:rPr>
              <w:t>godzin</w:t>
            </w:r>
            <w:proofErr w:type="spellEnd"/>
          </w:p>
          <w:p w14:paraId="5CF32E7C" w14:textId="77777777" w:rsidR="00680F21" w:rsidRPr="00B1614A" w:rsidRDefault="00680F21" w:rsidP="004F2DD3">
            <w:pPr>
              <w:spacing w:before="60"/>
              <w:jc w:val="center"/>
              <w:rPr>
                <w:rFonts w:ascii="Cambria" w:eastAsia="Times New Roman" w:hAnsi="Cambria"/>
                <w:b/>
                <w:bCs/>
              </w:rPr>
            </w:pPr>
            <w:proofErr w:type="spellStart"/>
            <w:r w:rsidRPr="00B1614A">
              <w:rPr>
                <w:rFonts w:ascii="Cambria" w:eastAsia="Times New Roman" w:hAnsi="Cambria"/>
                <w:b/>
                <w:bCs/>
              </w:rPr>
              <w:t>stacjonarne</w:t>
            </w:r>
            <w:proofErr w:type="spellEnd"/>
            <w:r w:rsidRPr="00B1614A">
              <w:rPr>
                <w:rFonts w:ascii="Cambria" w:eastAsia="Times New Roman" w:hAnsi="Cambria"/>
                <w:b/>
                <w:bCs/>
              </w:rPr>
              <w:t>/</w:t>
            </w:r>
            <w:proofErr w:type="spellStart"/>
            <w:r w:rsidRPr="00B1614A">
              <w:rPr>
                <w:rFonts w:ascii="Cambria" w:eastAsia="Times New Roman" w:hAnsi="Cambria"/>
                <w:b/>
                <w:bCs/>
              </w:rPr>
              <w:t>niestacjonarne</w:t>
            </w:r>
            <w:proofErr w:type="spellEnd"/>
          </w:p>
        </w:tc>
        <w:tc>
          <w:tcPr>
            <w:tcW w:w="2204" w:type="dxa"/>
            <w:tcBorders>
              <w:top w:val="single" w:sz="4" w:space="0" w:color="auto"/>
              <w:left w:val="single" w:sz="4" w:space="0" w:color="auto"/>
              <w:bottom w:val="single" w:sz="4" w:space="0" w:color="auto"/>
              <w:right w:val="single" w:sz="4" w:space="0" w:color="auto"/>
            </w:tcBorders>
            <w:vAlign w:val="center"/>
            <w:hideMark/>
          </w:tcPr>
          <w:p w14:paraId="784B2A5A"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 xml:space="preserve">Rok </w:t>
            </w:r>
            <w:proofErr w:type="spellStart"/>
            <w:r w:rsidRPr="00B1614A">
              <w:rPr>
                <w:rFonts w:ascii="Cambria" w:eastAsia="Times New Roman" w:hAnsi="Cambria"/>
                <w:b/>
                <w:bCs/>
              </w:rPr>
              <w:t>studiów</w:t>
            </w:r>
            <w:proofErr w:type="spellEnd"/>
            <w:r w:rsidRPr="00B1614A">
              <w:rPr>
                <w:rFonts w:ascii="Cambria" w:eastAsia="Times New Roman" w:hAnsi="Cambria"/>
                <w:b/>
                <w:bCs/>
              </w:rPr>
              <w:t>/</w:t>
            </w:r>
            <w:proofErr w:type="spellStart"/>
            <w:r w:rsidRPr="00B1614A">
              <w:rPr>
                <w:rFonts w:ascii="Cambria" w:eastAsia="Times New Roman" w:hAnsi="Cambria"/>
                <w:b/>
                <w:bCs/>
              </w:rPr>
              <w:t>semestr</w:t>
            </w:r>
            <w:proofErr w:type="spellEnd"/>
          </w:p>
        </w:tc>
        <w:tc>
          <w:tcPr>
            <w:tcW w:w="2556" w:type="dxa"/>
            <w:tcBorders>
              <w:top w:val="single" w:sz="4" w:space="0" w:color="auto"/>
              <w:left w:val="single" w:sz="4" w:space="0" w:color="auto"/>
              <w:bottom w:val="single" w:sz="4" w:space="0" w:color="auto"/>
              <w:right w:val="single" w:sz="4" w:space="0" w:color="auto"/>
            </w:tcBorders>
            <w:vAlign w:val="center"/>
            <w:hideMark/>
          </w:tcPr>
          <w:p w14:paraId="76A4C0B1" w14:textId="77777777" w:rsidR="00680F21" w:rsidRPr="00B1614A" w:rsidRDefault="00680F21" w:rsidP="004F2DD3">
            <w:pPr>
              <w:spacing w:before="60"/>
              <w:jc w:val="center"/>
              <w:rPr>
                <w:rFonts w:ascii="Cambria" w:eastAsia="Times New Roman" w:hAnsi="Cambria"/>
                <w:b/>
                <w:bCs/>
                <w:lang w:val="pl-PL"/>
              </w:rPr>
            </w:pPr>
            <w:r w:rsidRPr="00B1614A">
              <w:rPr>
                <w:rFonts w:ascii="Cambria" w:eastAsia="Times New Roman" w:hAnsi="Cambria"/>
                <w:b/>
                <w:bCs/>
                <w:lang w:val="pl-PL"/>
              </w:rPr>
              <w:t xml:space="preserve">Punkty ECTS </w:t>
            </w:r>
            <w:r w:rsidRPr="00B1614A">
              <w:rPr>
                <w:rFonts w:ascii="Cambria" w:eastAsia="Times New Roman" w:hAnsi="Cambria"/>
                <w:lang w:val="pl-PL"/>
              </w:rPr>
              <w:t>(zgodnie z programem studiów)</w:t>
            </w:r>
          </w:p>
        </w:tc>
      </w:tr>
      <w:tr w:rsidR="00680F21" w:rsidRPr="00B1614A" w14:paraId="6B7BAAB0" w14:textId="77777777" w:rsidTr="002534EE">
        <w:tc>
          <w:tcPr>
            <w:tcW w:w="1809" w:type="dxa"/>
            <w:tcBorders>
              <w:top w:val="single" w:sz="4" w:space="0" w:color="auto"/>
              <w:left w:val="single" w:sz="4" w:space="0" w:color="auto"/>
              <w:bottom w:val="single" w:sz="4" w:space="0" w:color="auto"/>
              <w:right w:val="single" w:sz="4" w:space="0" w:color="auto"/>
            </w:tcBorders>
            <w:hideMark/>
          </w:tcPr>
          <w:p w14:paraId="60550AC8" w14:textId="77777777" w:rsidR="00680F21" w:rsidRPr="00B1614A" w:rsidRDefault="00680F21" w:rsidP="004F2DD3">
            <w:pPr>
              <w:spacing w:before="60"/>
              <w:rPr>
                <w:rFonts w:ascii="Cambria" w:eastAsia="Times New Roman" w:hAnsi="Cambria"/>
                <w:b/>
                <w:bCs/>
              </w:rPr>
            </w:pPr>
            <w:proofErr w:type="spellStart"/>
            <w:r w:rsidRPr="00B1614A">
              <w:rPr>
                <w:rFonts w:ascii="Cambria" w:eastAsia="Times New Roman" w:hAnsi="Cambria"/>
                <w:b/>
                <w:bCs/>
              </w:rPr>
              <w:t>ćwiczenia</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398B74B9"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60/36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6099D6C"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II/3, 4</w:t>
            </w:r>
          </w:p>
        </w:tc>
        <w:tc>
          <w:tcPr>
            <w:tcW w:w="2556" w:type="dxa"/>
            <w:tcBorders>
              <w:top w:val="single" w:sz="4" w:space="0" w:color="auto"/>
              <w:left w:val="single" w:sz="4" w:space="0" w:color="auto"/>
              <w:bottom w:val="single" w:sz="4" w:space="0" w:color="auto"/>
              <w:right w:val="single" w:sz="4" w:space="0" w:color="auto"/>
            </w:tcBorders>
            <w:vAlign w:val="center"/>
            <w:hideMark/>
          </w:tcPr>
          <w:p w14:paraId="29E90543" w14:textId="77777777" w:rsidR="00680F21" w:rsidRPr="00B1614A" w:rsidRDefault="00680F21" w:rsidP="004F2DD3">
            <w:pPr>
              <w:spacing w:before="60"/>
              <w:jc w:val="center"/>
              <w:rPr>
                <w:rFonts w:ascii="Cambria" w:eastAsia="Times New Roman" w:hAnsi="Cambria"/>
                <w:b/>
                <w:bCs/>
              </w:rPr>
            </w:pPr>
            <w:r w:rsidRPr="00B1614A">
              <w:rPr>
                <w:rFonts w:ascii="Cambria" w:eastAsia="Times New Roman" w:hAnsi="Cambria"/>
                <w:b/>
                <w:bCs/>
              </w:rPr>
              <w:t>4</w:t>
            </w:r>
          </w:p>
        </w:tc>
      </w:tr>
    </w:tbl>
    <w:p w14:paraId="0250097E" w14:textId="77777777" w:rsidR="00680F21" w:rsidRPr="00B1614A" w:rsidRDefault="00680F21" w:rsidP="004F2DD3">
      <w:pPr>
        <w:spacing w:before="120"/>
        <w:rPr>
          <w:rFonts w:ascii="Cambria" w:eastAsia="Times New Roman" w:hAnsi="Cambria"/>
          <w:b/>
          <w:lang w:val="pl-PL"/>
        </w:rPr>
      </w:pPr>
      <w:r w:rsidRPr="00B1614A">
        <w:rPr>
          <w:rFonts w:ascii="Cambria" w:eastAsia="Times New Roman" w:hAnsi="Cambria"/>
          <w:b/>
          <w:bCs/>
          <w:lang w:val="pl-PL"/>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68"/>
      </w:tblGrid>
      <w:tr w:rsidR="00680F21" w:rsidRPr="00B1614A" w14:paraId="445798DB" w14:textId="77777777" w:rsidTr="002534EE">
        <w:trPr>
          <w:trHeight w:val="301"/>
        </w:trPr>
        <w:tc>
          <w:tcPr>
            <w:tcW w:w="9568" w:type="dxa"/>
            <w:tcBorders>
              <w:top w:val="single" w:sz="4" w:space="0" w:color="auto"/>
              <w:left w:val="single" w:sz="4" w:space="0" w:color="auto"/>
              <w:bottom w:val="single" w:sz="4" w:space="0" w:color="auto"/>
              <w:right w:val="single" w:sz="4" w:space="0" w:color="auto"/>
            </w:tcBorders>
            <w:hideMark/>
          </w:tcPr>
          <w:p w14:paraId="5388DB72" w14:textId="77777777" w:rsidR="00680F21" w:rsidRPr="00B1614A" w:rsidRDefault="00680F21" w:rsidP="004F2DD3">
            <w:pPr>
              <w:spacing w:before="20"/>
              <w:rPr>
                <w:rFonts w:ascii="Cambria" w:eastAsia="Times New Roman" w:hAnsi="Cambria"/>
              </w:rPr>
            </w:pPr>
            <w:r w:rsidRPr="00B1614A">
              <w:rPr>
                <w:rFonts w:ascii="Cambria" w:eastAsia="Times New Roman" w:hAnsi="Cambria"/>
              </w:rPr>
              <w:t>Brak</w:t>
            </w:r>
          </w:p>
        </w:tc>
      </w:tr>
    </w:tbl>
    <w:p w14:paraId="6F8FDE60" w14:textId="77777777" w:rsidR="00680F21" w:rsidRPr="00B1614A" w:rsidRDefault="00680F21" w:rsidP="004F2DD3">
      <w:pPr>
        <w:spacing w:before="120"/>
        <w:rPr>
          <w:rFonts w:ascii="Cambria" w:eastAsia="Times New Roman" w:hAnsi="Cambria"/>
          <w:b/>
          <w:bCs/>
        </w:rPr>
      </w:pPr>
      <w:r w:rsidRPr="00B1614A">
        <w:rPr>
          <w:rFonts w:ascii="Cambria" w:eastAsia="Times New Roman" w:hAnsi="Cambria"/>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80F21" w:rsidRPr="00B1614A" w14:paraId="7B3BEB15" w14:textId="77777777" w:rsidTr="002534EE">
        <w:tc>
          <w:tcPr>
            <w:tcW w:w="9606" w:type="dxa"/>
            <w:tcBorders>
              <w:top w:val="single" w:sz="4" w:space="0" w:color="auto"/>
              <w:left w:val="single" w:sz="4" w:space="0" w:color="auto"/>
              <w:bottom w:val="single" w:sz="4" w:space="0" w:color="auto"/>
              <w:right w:val="single" w:sz="4" w:space="0" w:color="auto"/>
            </w:tcBorders>
            <w:hideMark/>
          </w:tcPr>
          <w:p w14:paraId="7D52FA63" w14:textId="77777777" w:rsidR="00680F21" w:rsidRPr="00B1614A" w:rsidRDefault="00680F21" w:rsidP="004F2DD3">
            <w:pPr>
              <w:spacing w:before="60"/>
              <w:ind w:left="443" w:hanging="443"/>
              <w:rPr>
                <w:rFonts w:ascii="Cambria" w:eastAsia="Times New Roman" w:hAnsi="Cambria"/>
                <w:lang w:val="pl-PL"/>
              </w:rPr>
            </w:pPr>
            <w:r w:rsidRPr="00B1614A">
              <w:rPr>
                <w:rFonts w:ascii="Cambria" w:eastAsia="Times New Roman" w:hAnsi="Cambria"/>
                <w:lang w:val="pl-PL"/>
              </w:rPr>
              <w:t xml:space="preserve">C1 – Zapoznanie z najważniejszymi przedstawicielami i dziełami literatury niemieckiego obszaru językowego; przedstawienie wpływu wydarzeń historii powszechnej i przemian w kulturze na literaturę oraz wskazanie relacji między wybranymi motywami kultury niemieckiego obszaru językowego i </w:t>
            </w:r>
            <w:proofErr w:type="spellStart"/>
            <w:r w:rsidRPr="00B1614A">
              <w:rPr>
                <w:rFonts w:ascii="Cambria" w:eastAsia="Times New Roman" w:hAnsi="Cambria"/>
                <w:lang w:val="pl-PL"/>
              </w:rPr>
              <w:t>i</w:t>
            </w:r>
            <w:proofErr w:type="spellEnd"/>
            <w:r w:rsidRPr="00B1614A">
              <w:rPr>
                <w:rFonts w:ascii="Cambria" w:eastAsia="Times New Roman" w:hAnsi="Cambria"/>
                <w:lang w:val="pl-PL"/>
              </w:rPr>
              <w:t xml:space="preserve"> literaturą niemieckojęzyczną</w:t>
            </w:r>
          </w:p>
          <w:p w14:paraId="735CAF5C" w14:textId="77777777" w:rsidR="00680F21" w:rsidRPr="00B1614A" w:rsidRDefault="00680F21" w:rsidP="004F2DD3">
            <w:pPr>
              <w:spacing w:before="60"/>
              <w:ind w:left="443" w:hanging="443"/>
              <w:rPr>
                <w:rFonts w:ascii="Cambria" w:eastAsia="Times New Roman" w:hAnsi="Cambria"/>
                <w:lang w:val="pl-PL"/>
              </w:rPr>
            </w:pPr>
            <w:r w:rsidRPr="00B1614A">
              <w:rPr>
                <w:rFonts w:ascii="Cambria" w:eastAsia="Times New Roman" w:hAnsi="Cambria"/>
                <w:lang w:val="pl-PL"/>
              </w:rPr>
              <w:t>C2 – Rozwinięcie umiejętności czytania ze zrozumieniem tekstów literackich i tekstów źródłowych; doskonalenie umiejętności samodzielnego interpretowania tekstów literackich w formie ustnej i pisemnej</w:t>
            </w:r>
          </w:p>
          <w:p w14:paraId="45C03EF4" w14:textId="77777777" w:rsidR="00680F21" w:rsidRPr="00B1614A" w:rsidRDefault="00680F21" w:rsidP="004F2DD3">
            <w:pPr>
              <w:spacing w:before="60"/>
              <w:ind w:left="443" w:hanging="443"/>
              <w:jc w:val="both"/>
              <w:rPr>
                <w:rFonts w:ascii="Cambria" w:eastAsia="Times New Roman" w:hAnsi="Cambria"/>
                <w:lang w:val="pl-PL"/>
              </w:rPr>
            </w:pPr>
            <w:r w:rsidRPr="00B1614A">
              <w:rPr>
                <w:rFonts w:ascii="Cambria" w:eastAsia="Times New Roman" w:hAnsi="Cambria"/>
                <w:lang w:val="pl-PL"/>
              </w:rPr>
              <w:t>C3 – Doskonalenie umiejętności organizacyjnych umożliwiających realizację krótko- i długoterminowych celów, takich jak: planowanie samodzielnego czytania zadanej literatury, przygotowywanie do egzaminu itp.</w:t>
            </w:r>
          </w:p>
        </w:tc>
      </w:tr>
    </w:tbl>
    <w:p w14:paraId="44B679AB" w14:textId="77777777" w:rsidR="00680F21" w:rsidRPr="00B1614A" w:rsidRDefault="00680F21" w:rsidP="004F2DD3">
      <w:pPr>
        <w:spacing w:before="60"/>
        <w:rPr>
          <w:rFonts w:ascii="Cambria" w:eastAsia="Times New Roman" w:hAnsi="Cambria"/>
          <w:b/>
          <w:bCs/>
          <w:sz w:val="8"/>
          <w:szCs w:val="8"/>
          <w:lang w:val="pl-PL"/>
        </w:rPr>
      </w:pPr>
    </w:p>
    <w:p w14:paraId="27666479" w14:textId="77777777" w:rsidR="00680F21" w:rsidRPr="00B1614A" w:rsidRDefault="00680F21" w:rsidP="00FB65D0">
      <w:pPr>
        <w:numPr>
          <w:ilvl w:val="0"/>
          <w:numId w:val="45"/>
        </w:numPr>
        <w:spacing w:before="120"/>
        <w:rPr>
          <w:rFonts w:ascii="Cambria" w:eastAsia="Calibri" w:hAnsi="Cambria" w:cs="Calibri"/>
          <w:b/>
          <w:bCs/>
          <w:lang w:val="pl-PL"/>
        </w:rPr>
      </w:pPr>
      <w:r w:rsidRPr="00B1614A">
        <w:rPr>
          <w:rFonts w:ascii="Cambria" w:eastAsia="Calibri" w:hAnsi="Cambria" w:cs="Calibri"/>
          <w:b/>
          <w:bCs/>
          <w:lang w:val="pl-PL"/>
        </w:rPr>
        <w:t xml:space="preserve">Efekty uczenia się dla zajęć wraz z odniesieniem do efektów kierunkowych </w:t>
      </w:r>
    </w:p>
    <w:tbl>
      <w:tblPr>
        <w:tblW w:w="9603" w:type="dxa"/>
        <w:tblBorders>
          <w:top w:val="single" w:sz="6" w:space="0" w:color="auto"/>
          <w:left w:val="single" w:sz="6" w:space="0" w:color="auto"/>
          <w:bottom w:val="single" w:sz="6" w:space="0" w:color="auto"/>
          <w:right w:val="single" w:sz="6" w:space="0" w:color="auto"/>
        </w:tblBorders>
        <w:shd w:val="clear" w:color="auto" w:fill="FFFFFF" w:themeFill="background1"/>
        <w:tblLayout w:type="fixed"/>
        <w:tblLook w:val="0400" w:firstRow="0" w:lastRow="0" w:firstColumn="0" w:lastColumn="0" w:noHBand="0" w:noVBand="1"/>
      </w:tblPr>
      <w:tblGrid>
        <w:gridCol w:w="1200"/>
        <w:gridCol w:w="6270"/>
        <w:gridCol w:w="2133"/>
      </w:tblGrid>
      <w:tr w:rsidR="00680F21" w:rsidRPr="00B1614A" w14:paraId="4B6417E0"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E293726" w14:textId="77777777" w:rsidR="00680F21" w:rsidRPr="00B1614A" w:rsidRDefault="00680F21" w:rsidP="004F2DD3">
            <w:pPr>
              <w:jc w:val="center"/>
              <w:rPr>
                <w:rFonts w:ascii="Cambria" w:eastAsia="Cambria" w:hAnsi="Cambria" w:cs="Cambria"/>
              </w:rPr>
            </w:pPr>
            <w:r w:rsidRPr="00B1614A">
              <w:rPr>
                <w:rFonts w:ascii="Cambria" w:eastAsia="Cambria" w:hAnsi="Cambria" w:cs="Cambria"/>
                <w:b/>
                <w:bCs/>
              </w:rPr>
              <w:t xml:space="preserve">Symbol </w:t>
            </w:r>
            <w:proofErr w:type="spellStart"/>
            <w:r w:rsidRPr="00B1614A">
              <w:rPr>
                <w:rFonts w:ascii="Cambria" w:eastAsia="Cambria" w:hAnsi="Cambria" w:cs="Cambria"/>
                <w:b/>
                <w:bCs/>
              </w:rPr>
              <w:t>efektu</w:t>
            </w:r>
            <w:proofErr w:type="spellEnd"/>
            <w:r w:rsidRPr="00B1614A">
              <w:rPr>
                <w:rFonts w:ascii="Cambria" w:eastAsia="Cambria" w:hAnsi="Cambria" w:cs="Cambria"/>
                <w:b/>
                <w:bCs/>
              </w:rPr>
              <w:t xml:space="preserve"> </w:t>
            </w:r>
            <w:proofErr w:type="spellStart"/>
            <w:r w:rsidRPr="00B1614A">
              <w:rPr>
                <w:rFonts w:ascii="Cambria" w:eastAsia="Cambria" w:hAnsi="Cambria" w:cs="Cambria"/>
                <w:b/>
                <w:bCs/>
              </w:rPr>
              <w:t>uczenia</w:t>
            </w:r>
            <w:proofErr w:type="spellEnd"/>
            <w:r w:rsidRPr="00B1614A">
              <w:rPr>
                <w:rFonts w:ascii="Cambria" w:eastAsia="Cambria" w:hAnsi="Cambria" w:cs="Cambria"/>
                <w:b/>
                <w:bCs/>
              </w:rPr>
              <w:t xml:space="preserve"> </w:t>
            </w:r>
            <w:proofErr w:type="spellStart"/>
            <w:r w:rsidRPr="00B1614A">
              <w:rPr>
                <w:rFonts w:ascii="Cambria" w:eastAsia="Cambria" w:hAnsi="Cambria" w:cs="Cambria"/>
                <w:b/>
                <w:bCs/>
              </w:rPr>
              <w:t>się</w:t>
            </w:r>
            <w:proofErr w:type="spellEnd"/>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E356155" w14:textId="77777777" w:rsidR="00680F21" w:rsidRPr="00B1614A" w:rsidRDefault="00680F21" w:rsidP="004F2DD3">
            <w:pPr>
              <w:jc w:val="center"/>
              <w:rPr>
                <w:rFonts w:ascii="Cambria" w:eastAsia="Cambria" w:hAnsi="Cambria" w:cs="Cambria"/>
              </w:rPr>
            </w:pPr>
            <w:proofErr w:type="spellStart"/>
            <w:r w:rsidRPr="00B1614A">
              <w:rPr>
                <w:rFonts w:ascii="Cambria" w:eastAsia="Cambria" w:hAnsi="Cambria" w:cs="Cambria"/>
                <w:b/>
                <w:bCs/>
              </w:rPr>
              <w:t>Opis</w:t>
            </w:r>
            <w:proofErr w:type="spellEnd"/>
            <w:r w:rsidRPr="00B1614A">
              <w:rPr>
                <w:rFonts w:ascii="Cambria" w:eastAsia="Cambria" w:hAnsi="Cambria" w:cs="Cambria"/>
                <w:b/>
                <w:bCs/>
              </w:rPr>
              <w:t xml:space="preserve"> </w:t>
            </w:r>
            <w:proofErr w:type="spellStart"/>
            <w:r w:rsidRPr="00B1614A">
              <w:rPr>
                <w:rFonts w:ascii="Cambria" w:eastAsia="Cambria" w:hAnsi="Cambria" w:cs="Cambria"/>
                <w:b/>
                <w:bCs/>
              </w:rPr>
              <w:t>efektu</w:t>
            </w:r>
            <w:proofErr w:type="spellEnd"/>
            <w:r w:rsidRPr="00B1614A">
              <w:rPr>
                <w:rFonts w:ascii="Cambria" w:eastAsia="Cambria" w:hAnsi="Cambria" w:cs="Cambria"/>
                <w:b/>
                <w:bCs/>
              </w:rPr>
              <w:t xml:space="preserve"> </w:t>
            </w:r>
            <w:proofErr w:type="spellStart"/>
            <w:r w:rsidRPr="00B1614A">
              <w:rPr>
                <w:rFonts w:ascii="Cambria" w:eastAsia="Cambria" w:hAnsi="Cambria" w:cs="Cambria"/>
                <w:b/>
                <w:bCs/>
              </w:rPr>
              <w:t>uczenia</w:t>
            </w:r>
            <w:proofErr w:type="spellEnd"/>
            <w:r w:rsidRPr="00B1614A">
              <w:rPr>
                <w:rFonts w:ascii="Cambria" w:eastAsia="Cambria" w:hAnsi="Cambria" w:cs="Cambria"/>
                <w:b/>
                <w:bCs/>
              </w:rPr>
              <w:t xml:space="preserve"> </w:t>
            </w:r>
            <w:proofErr w:type="spellStart"/>
            <w:r w:rsidRPr="00B1614A">
              <w:rPr>
                <w:rFonts w:ascii="Cambria" w:eastAsia="Cambria" w:hAnsi="Cambria" w:cs="Cambria"/>
                <w:b/>
                <w:bCs/>
              </w:rPr>
              <w:t>się</w:t>
            </w:r>
            <w:proofErr w:type="spellEnd"/>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0E3BA04" w14:textId="77777777" w:rsidR="00680F21" w:rsidRPr="00B1614A" w:rsidRDefault="00680F21" w:rsidP="004F2DD3">
            <w:pPr>
              <w:jc w:val="center"/>
              <w:rPr>
                <w:rFonts w:ascii="Cambria" w:eastAsia="Cambria" w:hAnsi="Cambria" w:cs="Cambria"/>
              </w:rPr>
            </w:pPr>
            <w:proofErr w:type="spellStart"/>
            <w:r w:rsidRPr="00B1614A">
              <w:rPr>
                <w:rFonts w:ascii="Cambria" w:eastAsia="Cambria" w:hAnsi="Cambria" w:cs="Cambria"/>
                <w:b/>
                <w:bCs/>
              </w:rPr>
              <w:t>Odniesienie</w:t>
            </w:r>
            <w:proofErr w:type="spellEnd"/>
            <w:r w:rsidRPr="00B1614A">
              <w:rPr>
                <w:rFonts w:ascii="Cambria" w:eastAsia="Cambria" w:hAnsi="Cambria" w:cs="Cambria"/>
                <w:b/>
                <w:bCs/>
              </w:rPr>
              <w:t xml:space="preserve"> do </w:t>
            </w:r>
            <w:proofErr w:type="spellStart"/>
            <w:r w:rsidRPr="00B1614A">
              <w:rPr>
                <w:rFonts w:ascii="Cambria" w:eastAsia="Cambria" w:hAnsi="Cambria" w:cs="Cambria"/>
                <w:b/>
                <w:bCs/>
              </w:rPr>
              <w:t>efektu</w:t>
            </w:r>
            <w:proofErr w:type="spellEnd"/>
            <w:r w:rsidRPr="00B1614A">
              <w:rPr>
                <w:rFonts w:ascii="Cambria" w:eastAsia="Cambria" w:hAnsi="Cambria" w:cs="Cambria"/>
                <w:b/>
                <w:bCs/>
              </w:rPr>
              <w:t xml:space="preserve"> </w:t>
            </w:r>
            <w:proofErr w:type="spellStart"/>
            <w:r w:rsidRPr="00B1614A">
              <w:rPr>
                <w:rFonts w:ascii="Cambria" w:eastAsia="Cambria" w:hAnsi="Cambria" w:cs="Cambria"/>
                <w:b/>
                <w:bCs/>
              </w:rPr>
              <w:t>kierunkowego</w:t>
            </w:r>
            <w:proofErr w:type="spellEnd"/>
          </w:p>
        </w:tc>
      </w:tr>
      <w:tr w:rsidR="00680F21" w:rsidRPr="00B1614A" w14:paraId="1D70A8A6" w14:textId="77777777" w:rsidTr="002534EE">
        <w:trPr>
          <w:trHeight w:val="300"/>
        </w:trPr>
        <w:tc>
          <w:tcPr>
            <w:tcW w:w="960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9F4BFD8"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b/>
                <w:bCs/>
                <w:lang w:val="pl-PL"/>
              </w:rPr>
              <w:t>WIEDZA: absolwent zna i rozumie</w:t>
            </w:r>
          </w:p>
        </w:tc>
      </w:tr>
      <w:tr w:rsidR="00680F21" w:rsidRPr="00B1614A" w14:paraId="4676467D"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602A05B"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W_01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DCE7171"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terminologię z zakresu literaturoznawstwa stosowaną w analizie i interpretacji tekstu [</w:t>
            </w:r>
            <w:proofErr w:type="spellStart"/>
            <w:r w:rsidRPr="00B1614A">
              <w:rPr>
                <w:rFonts w:ascii="Cambria" w:eastAsia="Times New Roman" w:hAnsi="Cambria"/>
                <w:lang w:val="pl-PL"/>
              </w:rPr>
              <w:t>sem</w:t>
            </w:r>
            <w:proofErr w:type="spellEnd"/>
            <w:r w:rsidRPr="00B1614A">
              <w:rPr>
                <w:rFonts w:ascii="Cambria" w:eastAsia="Times New Roman" w:hAnsi="Cambria"/>
                <w:lang w:val="pl-PL"/>
              </w:rPr>
              <w:t>. 3]</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3E2C03C"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K_W02</w:t>
            </w:r>
          </w:p>
          <w:p w14:paraId="0CF5A2E1" w14:textId="77777777" w:rsidR="00680F21" w:rsidRPr="00B1614A" w:rsidRDefault="00680F21" w:rsidP="004F2DD3">
            <w:pPr>
              <w:jc w:val="center"/>
              <w:rPr>
                <w:rFonts w:ascii="Cambria" w:eastAsia="Cambria" w:hAnsi="Cambria" w:cs="Cambria"/>
              </w:rPr>
            </w:pPr>
          </w:p>
        </w:tc>
      </w:tr>
      <w:tr w:rsidR="00680F21" w:rsidRPr="00B1614A" w14:paraId="17CA3EE0"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27AFE74"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W_02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03808834"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 xml:space="preserve">metody analizy i interpretacji tekstu [sem.3; </w:t>
            </w:r>
            <w:proofErr w:type="spellStart"/>
            <w:r w:rsidRPr="00B1614A">
              <w:rPr>
                <w:rFonts w:ascii="Cambria" w:eastAsia="Times New Roman" w:hAnsi="Cambria"/>
                <w:lang w:val="pl-PL"/>
              </w:rPr>
              <w:t>sem</w:t>
            </w:r>
            <w:proofErr w:type="spellEnd"/>
            <w:r w:rsidRPr="00B1614A">
              <w:rPr>
                <w:rFonts w:ascii="Cambria" w:eastAsia="Times New Roman" w:hAnsi="Cambria"/>
                <w:lang w:val="pl-PL"/>
              </w:rPr>
              <w:t>. 4]</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4F5E11E"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K_W07</w:t>
            </w:r>
          </w:p>
        </w:tc>
      </w:tr>
      <w:tr w:rsidR="00680F21" w:rsidRPr="00B1614A" w14:paraId="601CF693"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4DADE55"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lastRenderedPageBreak/>
              <w:t>W_03</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B903D3F"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okresy literackie studiowanego obszaru językowego oraz ich wybranych przedstawicieli, ciągłość i przemiany w literaturze oraz jej powiązania z przemianami w kulturze i znaczenie w życiu społeczeństw [</w:t>
            </w:r>
            <w:proofErr w:type="spellStart"/>
            <w:r w:rsidRPr="00B1614A">
              <w:rPr>
                <w:rFonts w:ascii="Cambria" w:eastAsia="Times New Roman" w:hAnsi="Cambria"/>
                <w:lang w:val="pl-PL"/>
              </w:rPr>
              <w:t>sem</w:t>
            </w:r>
            <w:proofErr w:type="spellEnd"/>
            <w:r w:rsidRPr="00B1614A">
              <w:rPr>
                <w:rFonts w:ascii="Cambria" w:eastAsia="Times New Roman" w:hAnsi="Cambria"/>
                <w:lang w:val="pl-PL"/>
              </w:rPr>
              <w:t>. 3; sem.4]</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78A4F9D"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K_W08</w:t>
            </w:r>
          </w:p>
        </w:tc>
      </w:tr>
      <w:tr w:rsidR="00680F21" w:rsidRPr="00B1614A" w14:paraId="0AE9CC81" w14:textId="77777777" w:rsidTr="002534EE">
        <w:trPr>
          <w:trHeight w:val="300"/>
        </w:trPr>
        <w:tc>
          <w:tcPr>
            <w:tcW w:w="960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22C5C9D" w14:textId="77777777" w:rsidR="00680F21" w:rsidRPr="00B1614A" w:rsidRDefault="00680F21" w:rsidP="004F2DD3">
            <w:pPr>
              <w:jc w:val="center"/>
              <w:rPr>
                <w:rFonts w:ascii="Cambria" w:eastAsia="Cambria" w:hAnsi="Cambria" w:cs="Cambria"/>
              </w:rPr>
            </w:pPr>
            <w:r w:rsidRPr="00B1614A">
              <w:rPr>
                <w:rFonts w:ascii="Cambria" w:eastAsia="Cambria" w:hAnsi="Cambria" w:cs="Cambria"/>
                <w:b/>
                <w:bCs/>
              </w:rPr>
              <w:t xml:space="preserve">UMIEJĘTNOŚCI: </w:t>
            </w:r>
            <w:proofErr w:type="spellStart"/>
            <w:r w:rsidRPr="00B1614A">
              <w:rPr>
                <w:rFonts w:ascii="Cambria" w:eastAsia="Cambria" w:hAnsi="Cambria" w:cs="Cambria"/>
                <w:b/>
                <w:bCs/>
              </w:rPr>
              <w:t>absolwent</w:t>
            </w:r>
            <w:proofErr w:type="spellEnd"/>
            <w:r w:rsidRPr="00B1614A">
              <w:rPr>
                <w:rFonts w:ascii="Cambria" w:eastAsia="Cambria" w:hAnsi="Cambria" w:cs="Cambria"/>
                <w:b/>
                <w:bCs/>
              </w:rPr>
              <w:t xml:space="preserve"> </w:t>
            </w:r>
            <w:proofErr w:type="spellStart"/>
            <w:r w:rsidRPr="00B1614A">
              <w:rPr>
                <w:rFonts w:ascii="Cambria" w:eastAsia="Cambria" w:hAnsi="Cambria" w:cs="Cambria"/>
                <w:b/>
                <w:bCs/>
              </w:rPr>
              <w:t>potrafi</w:t>
            </w:r>
            <w:proofErr w:type="spellEnd"/>
          </w:p>
        </w:tc>
      </w:tr>
      <w:tr w:rsidR="00680F21" w:rsidRPr="00B1614A" w14:paraId="6083D1D9"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6571FB2"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U_01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767B74C" w14:textId="77777777" w:rsidR="00680F21" w:rsidRPr="00B1614A" w:rsidRDefault="00680F21" w:rsidP="004F2DD3">
            <w:pPr>
              <w:rPr>
                <w:rFonts w:ascii="Cambria" w:eastAsia="Times New Roman" w:hAnsi="Cambria"/>
                <w:lang w:val="pl-PL"/>
              </w:rPr>
            </w:pPr>
            <w:r w:rsidRPr="00B1614A">
              <w:rPr>
                <w:rFonts w:ascii="Cambria" w:eastAsia="Cambria" w:hAnsi="Cambria" w:cs="Cambria"/>
                <w:lang w:val="pl-PL"/>
              </w:rPr>
              <w:t>wykorzystać kompetencje językowe do uzyskania bezpośredniego dostępu do zasobów i materiałów w celu zdobycia wiedzy źródłowej o literaturze [</w:t>
            </w:r>
            <w:proofErr w:type="spellStart"/>
            <w:r w:rsidRPr="00B1614A">
              <w:rPr>
                <w:rFonts w:ascii="Cambria" w:eastAsia="Cambria" w:hAnsi="Cambria" w:cs="Cambria"/>
                <w:lang w:val="pl-PL"/>
              </w:rPr>
              <w:t>sem</w:t>
            </w:r>
            <w:proofErr w:type="spellEnd"/>
            <w:r w:rsidRPr="00B1614A">
              <w:rPr>
                <w:rFonts w:ascii="Cambria" w:eastAsia="Cambria" w:hAnsi="Cambria" w:cs="Cambria"/>
                <w:lang w:val="pl-PL"/>
              </w:rPr>
              <w:t>. 3-4]</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0EFAAF7"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K_U06</w:t>
            </w:r>
          </w:p>
          <w:p w14:paraId="057E7CBB" w14:textId="77777777" w:rsidR="00680F21" w:rsidRPr="00B1614A" w:rsidRDefault="00680F21" w:rsidP="004F2DD3">
            <w:pPr>
              <w:suppressAutoHyphens/>
              <w:rPr>
                <w:rFonts w:ascii="Cambria" w:eastAsia="Calibri" w:hAnsi="Cambria" w:cs="Calibri"/>
                <w:lang w:eastAsia="ar-SA"/>
              </w:rPr>
            </w:pPr>
          </w:p>
        </w:tc>
      </w:tr>
      <w:tr w:rsidR="00680F21" w:rsidRPr="00B1614A" w14:paraId="6AC4B2E0"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C1654D8"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U_02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FC1C958"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zastosować terminologie literaturoznawczą do odczytania, analizy i interpretacji tekstu literackiego [</w:t>
            </w:r>
            <w:proofErr w:type="spellStart"/>
            <w:r w:rsidRPr="00B1614A">
              <w:rPr>
                <w:rFonts w:ascii="Cambria" w:eastAsia="Times New Roman" w:hAnsi="Cambria"/>
                <w:lang w:val="pl-PL"/>
              </w:rPr>
              <w:t>sem</w:t>
            </w:r>
            <w:proofErr w:type="spellEnd"/>
            <w:r w:rsidRPr="00B1614A">
              <w:rPr>
                <w:rFonts w:ascii="Cambria" w:eastAsia="Times New Roman" w:hAnsi="Cambria"/>
                <w:lang w:val="pl-PL"/>
              </w:rPr>
              <w:t xml:space="preserve">. 3; </w:t>
            </w:r>
            <w:proofErr w:type="spellStart"/>
            <w:r w:rsidRPr="00B1614A">
              <w:rPr>
                <w:rFonts w:ascii="Cambria" w:eastAsia="Times New Roman" w:hAnsi="Cambria"/>
                <w:lang w:val="pl-PL"/>
              </w:rPr>
              <w:t>sem</w:t>
            </w:r>
            <w:proofErr w:type="spellEnd"/>
            <w:r w:rsidRPr="00B1614A">
              <w:rPr>
                <w:rFonts w:ascii="Cambria" w:eastAsia="Times New Roman" w:hAnsi="Cambria"/>
                <w:lang w:val="pl-PL"/>
              </w:rPr>
              <w:t>. 4]</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8561DDF"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K_U07</w:t>
            </w:r>
          </w:p>
        </w:tc>
      </w:tr>
      <w:tr w:rsidR="00680F21" w:rsidRPr="00B1614A" w14:paraId="3FE436D6"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70F246D"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U_03</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AF53666"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 xml:space="preserve">rozpoznać – na podstawie tekstu literackiego i innych tekstów kultury – różnice kulturowe i przynależność dzieła do dziedzictwa kulturowego niemieckiego obszaru językowego </w:t>
            </w:r>
            <w:r w:rsidRPr="00B1614A">
              <w:rPr>
                <w:rFonts w:ascii="Cambria" w:eastAsia="Cambria" w:hAnsi="Cambria" w:cs="Cambria"/>
                <w:lang w:val="pl-PL"/>
              </w:rPr>
              <w:t>[</w:t>
            </w:r>
            <w:proofErr w:type="spellStart"/>
            <w:r w:rsidRPr="00B1614A">
              <w:rPr>
                <w:rFonts w:ascii="Cambria" w:eastAsia="Cambria" w:hAnsi="Cambria" w:cs="Cambria"/>
                <w:lang w:val="pl-PL"/>
              </w:rPr>
              <w:t>sem</w:t>
            </w:r>
            <w:proofErr w:type="spellEnd"/>
            <w:r w:rsidRPr="00B1614A">
              <w:rPr>
                <w:rFonts w:ascii="Cambria" w:eastAsia="Cambria" w:hAnsi="Cambria" w:cs="Cambria"/>
                <w:lang w:val="pl-PL"/>
              </w:rPr>
              <w:t>. 1-2]</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C34C7DC"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K_U08</w:t>
            </w:r>
          </w:p>
        </w:tc>
      </w:tr>
      <w:tr w:rsidR="00680F21" w:rsidRPr="00B1614A" w14:paraId="58F35382"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1188995"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U_04</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562EACE" w14:textId="77777777" w:rsidR="00680F21" w:rsidRPr="00B1614A" w:rsidRDefault="00680F21" w:rsidP="004F2DD3">
            <w:pPr>
              <w:rPr>
                <w:rFonts w:ascii="Cambria" w:eastAsia="Cambria" w:hAnsi="Cambria" w:cs="Cambria"/>
                <w:sz w:val="19"/>
                <w:szCs w:val="19"/>
                <w:lang w:val="pl-PL"/>
              </w:rPr>
            </w:pPr>
            <w:r w:rsidRPr="00B1614A">
              <w:rPr>
                <w:rFonts w:ascii="Cambria" w:eastAsia="Times New Roman" w:hAnsi="Cambria"/>
                <w:lang w:val="pl-PL"/>
              </w:rPr>
              <w:t>uczestniczy w debacie o literaturze w kontekście interdyscyplinarnym i międzykulturowym [sem.4]</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ED693DE" w14:textId="77777777" w:rsidR="00680F21" w:rsidRPr="00B1614A" w:rsidRDefault="00680F21" w:rsidP="004F2DD3">
            <w:pPr>
              <w:jc w:val="center"/>
              <w:rPr>
                <w:rFonts w:ascii="Cambria" w:eastAsia="Cambria" w:hAnsi="Cambria" w:cs="Cambria"/>
              </w:rPr>
            </w:pPr>
            <w:r w:rsidRPr="00B1614A">
              <w:rPr>
                <w:rFonts w:ascii="Cambria" w:eastAsia="Cambria" w:hAnsi="Cambria" w:cs="Cambria"/>
                <w:lang w:val="pl-PL"/>
              </w:rPr>
              <w:t xml:space="preserve"> </w:t>
            </w:r>
            <w:r w:rsidRPr="00B1614A">
              <w:rPr>
                <w:rFonts w:ascii="Cambria" w:eastAsia="Cambria" w:hAnsi="Cambria" w:cs="Cambria"/>
              </w:rPr>
              <w:t>K_U14</w:t>
            </w:r>
          </w:p>
        </w:tc>
      </w:tr>
      <w:tr w:rsidR="00680F21" w:rsidRPr="00B1614A" w14:paraId="2E62BFF3" w14:textId="77777777" w:rsidTr="002534EE">
        <w:trPr>
          <w:trHeight w:val="300"/>
        </w:trPr>
        <w:tc>
          <w:tcPr>
            <w:tcW w:w="960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9D79459" w14:textId="77777777" w:rsidR="00680F21" w:rsidRPr="00B1614A" w:rsidRDefault="00680F21" w:rsidP="004F2DD3">
            <w:pPr>
              <w:jc w:val="center"/>
              <w:rPr>
                <w:rFonts w:ascii="Cambria" w:eastAsia="Cambria" w:hAnsi="Cambria" w:cs="Cambria"/>
                <w:lang w:val="pl-PL"/>
              </w:rPr>
            </w:pPr>
            <w:r w:rsidRPr="00B1614A">
              <w:rPr>
                <w:rFonts w:ascii="Cambria" w:eastAsia="Cambria" w:hAnsi="Cambria" w:cs="Cambria"/>
                <w:b/>
                <w:bCs/>
                <w:lang w:val="pl-PL"/>
              </w:rPr>
              <w:t>KOMPETENCJE SPOŁECZNE: absolwent jest gotów do</w:t>
            </w:r>
          </w:p>
        </w:tc>
      </w:tr>
      <w:tr w:rsidR="00680F21" w:rsidRPr="00B1614A" w14:paraId="7DC427F2" w14:textId="77777777" w:rsidTr="002534EE">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D6A87CC"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AE871A2"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wykazania się bezstronnością w podejściu do różnorodności kulturowej i dostrzega potrzebę znajomości dziedzictwa kulturowego; jest świadomym i krytycznym odbiorcą treści kulturalnych [</w:t>
            </w:r>
            <w:proofErr w:type="spellStart"/>
            <w:r w:rsidRPr="00B1614A">
              <w:rPr>
                <w:rFonts w:ascii="Cambria" w:eastAsia="Times New Roman" w:hAnsi="Cambria"/>
                <w:lang w:val="pl-PL"/>
              </w:rPr>
              <w:t>sem</w:t>
            </w:r>
            <w:proofErr w:type="spellEnd"/>
            <w:r w:rsidRPr="00B1614A">
              <w:rPr>
                <w:rFonts w:ascii="Cambria" w:eastAsia="Times New Roman" w:hAnsi="Cambria"/>
                <w:lang w:val="pl-PL"/>
              </w:rPr>
              <w:t>. 3]</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25C0321" w14:textId="77777777" w:rsidR="00680F21" w:rsidRPr="00B1614A" w:rsidRDefault="00680F21" w:rsidP="004F2DD3">
            <w:pPr>
              <w:jc w:val="center"/>
              <w:rPr>
                <w:rFonts w:ascii="Cambria" w:eastAsia="Cambria" w:hAnsi="Cambria" w:cs="Cambria"/>
              </w:rPr>
            </w:pPr>
            <w:r w:rsidRPr="00B1614A">
              <w:rPr>
                <w:rFonts w:ascii="Cambria" w:eastAsia="Cambria" w:hAnsi="Cambria" w:cs="Cambria"/>
              </w:rPr>
              <w:t>K_K07</w:t>
            </w:r>
          </w:p>
          <w:p w14:paraId="7EF0FA6D" w14:textId="77777777" w:rsidR="00680F21" w:rsidRPr="00B1614A" w:rsidRDefault="00680F21" w:rsidP="004F2DD3">
            <w:pPr>
              <w:jc w:val="center"/>
              <w:rPr>
                <w:rFonts w:ascii="Cambria" w:eastAsia="Cambria" w:hAnsi="Cambria" w:cs="Cambria"/>
              </w:rPr>
            </w:pPr>
          </w:p>
        </w:tc>
      </w:tr>
    </w:tbl>
    <w:p w14:paraId="693D74F5" w14:textId="77777777" w:rsidR="00680F21" w:rsidRPr="00B1614A" w:rsidRDefault="00680F21" w:rsidP="004F2DD3">
      <w:pPr>
        <w:rPr>
          <w:rFonts w:ascii="Cambria" w:eastAsia="Times New Roman" w:hAnsi="Cambria" w:cs="Calibri"/>
          <w:lang w:val="pl-PL"/>
        </w:rPr>
      </w:pPr>
      <w:r w:rsidRPr="00B1614A">
        <w:rPr>
          <w:rFonts w:ascii="Cambria" w:eastAsia="Times New Roman" w:hAnsi="Cambria"/>
          <w:b/>
          <w:bCs/>
          <w:lang w:val="pl-PL"/>
        </w:rPr>
        <w:t xml:space="preserve">6. Treści programowe  oraz liczba godzin na poszczególnych formach zajęć </w:t>
      </w:r>
      <w:r w:rsidRPr="00B1614A">
        <w:rPr>
          <w:rFonts w:ascii="Cambria" w:eastAsia="Times New Roman" w:hAnsi="Cambria" w:cs="Calibri"/>
          <w:lang w:val="pl-PL"/>
        </w:rPr>
        <w:t>(zgodnie z programem studiów):</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6074"/>
        <w:gridCol w:w="1303"/>
        <w:gridCol w:w="1275"/>
      </w:tblGrid>
      <w:tr w:rsidR="00680F21" w:rsidRPr="00B1614A" w14:paraId="0E3F072E" w14:textId="77777777" w:rsidTr="002534EE">
        <w:trPr>
          <w:trHeight w:val="340"/>
        </w:trPr>
        <w:tc>
          <w:tcPr>
            <w:tcW w:w="954" w:type="dxa"/>
            <w:vMerge w:val="restart"/>
          </w:tcPr>
          <w:p w14:paraId="75BCD98E" w14:textId="77777777" w:rsidR="00680F21" w:rsidRPr="00B1614A" w:rsidRDefault="00680F21" w:rsidP="004F2DD3">
            <w:pPr>
              <w:spacing w:before="20" w:after="20"/>
              <w:jc w:val="center"/>
              <w:rPr>
                <w:rFonts w:ascii="Cambria" w:eastAsia="Calibri" w:hAnsi="Cambria" w:cs="Calibri"/>
                <w:b/>
              </w:rPr>
            </w:pPr>
            <w:proofErr w:type="spellStart"/>
            <w:r w:rsidRPr="00B1614A">
              <w:rPr>
                <w:rFonts w:ascii="Cambria" w:eastAsia="Calibri" w:hAnsi="Cambria" w:cs="Calibri"/>
                <w:b/>
              </w:rPr>
              <w:t>Lp</w:t>
            </w:r>
            <w:proofErr w:type="spellEnd"/>
            <w:r w:rsidRPr="00B1614A">
              <w:rPr>
                <w:rFonts w:ascii="Cambria" w:eastAsia="Calibri" w:hAnsi="Cambria" w:cs="Calibri"/>
                <w:b/>
              </w:rPr>
              <w:t>.</w:t>
            </w:r>
          </w:p>
        </w:tc>
        <w:tc>
          <w:tcPr>
            <w:tcW w:w="6074" w:type="dxa"/>
            <w:vMerge w:val="restart"/>
          </w:tcPr>
          <w:p w14:paraId="68F314C5" w14:textId="77777777" w:rsidR="00680F21" w:rsidRPr="00B1614A" w:rsidRDefault="00680F21" w:rsidP="004F2DD3">
            <w:pPr>
              <w:spacing w:before="20" w:after="20"/>
              <w:jc w:val="center"/>
              <w:rPr>
                <w:rFonts w:ascii="Cambria" w:eastAsia="Calibri" w:hAnsi="Cambria" w:cs="Calibri"/>
                <w:b/>
              </w:rPr>
            </w:pPr>
            <w:proofErr w:type="spellStart"/>
            <w:r w:rsidRPr="00B1614A">
              <w:rPr>
                <w:rFonts w:ascii="Cambria" w:eastAsia="Calibri" w:hAnsi="Cambria" w:cs="Calibri"/>
                <w:b/>
              </w:rPr>
              <w:t>Treść</w:t>
            </w:r>
            <w:proofErr w:type="spellEnd"/>
            <w:r w:rsidRPr="00B1614A">
              <w:rPr>
                <w:rFonts w:ascii="Cambria" w:eastAsia="Calibri" w:hAnsi="Cambria" w:cs="Calibri"/>
                <w:b/>
              </w:rPr>
              <w:t xml:space="preserve"> </w:t>
            </w:r>
            <w:proofErr w:type="spellStart"/>
            <w:r w:rsidRPr="00B1614A">
              <w:rPr>
                <w:rFonts w:ascii="Cambria" w:eastAsia="Calibri" w:hAnsi="Cambria" w:cs="Calibri"/>
                <w:b/>
              </w:rPr>
              <w:t>ćwiczeń</w:t>
            </w:r>
            <w:proofErr w:type="spellEnd"/>
          </w:p>
        </w:tc>
        <w:tc>
          <w:tcPr>
            <w:tcW w:w="2578" w:type="dxa"/>
            <w:gridSpan w:val="2"/>
          </w:tcPr>
          <w:p w14:paraId="5070B0E4" w14:textId="77777777" w:rsidR="00680F21" w:rsidRPr="00B1614A" w:rsidRDefault="00680F21" w:rsidP="004F2DD3">
            <w:pPr>
              <w:spacing w:before="20" w:after="20"/>
              <w:jc w:val="center"/>
              <w:rPr>
                <w:rFonts w:ascii="Cambria" w:eastAsia="Calibri" w:hAnsi="Cambria" w:cs="Calibri"/>
                <w:b/>
              </w:rPr>
            </w:pPr>
            <w:proofErr w:type="spellStart"/>
            <w:r w:rsidRPr="00B1614A">
              <w:rPr>
                <w:rFonts w:ascii="Cambria" w:eastAsia="Calibri" w:hAnsi="Cambria" w:cs="Calibri"/>
                <w:b/>
              </w:rPr>
              <w:t>Liczba</w:t>
            </w:r>
            <w:proofErr w:type="spellEnd"/>
            <w:r w:rsidRPr="00B1614A">
              <w:rPr>
                <w:rFonts w:ascii="Cambria" w:eastAsia="Calibri" w:hAnsi="Cambria" w:cs="Calibri"/>
                <w:b/>
              </w:rPr>
              <w:t xml:space="preserve"> </w:t>
            </w:r>
            <w:proofErr w:type="spellStart"/>
            <w:r w:rsidRPr="00B1614A">
              <w:rPr>
                <w:rFonts w:ascii="Cambria" w:eastAsia="Calibri" w:hAnsi="Cambria" w:cs="Calibri"/>
                <w:b/>
              </w:rPr>
              <w:t>godzin</w:t>
            </w:r>
            <w:proofErr w:type="spellEnd"/>
          </w:p>
        </w:tc>
      </w:tr>
      <w:tr w:rsidR="00680F21" w:rsidRPr="00B1614A" w14:paraId="5B369934" w14:textId="77777777" w:rsidTr="002534EE">
        <w:trPr>
          <w:trHeight w:val="340"/>
        </w:trPr>
        <w:tc>
          <w:tcPr>
            <w:tcW w:w="954" w:type="dxa"/>
            <w:vMerge/>
          </w:tcPr>
          <w:p w14:paraId="230315DA" w14:textId="77777777" w:rsidR="00680F21" w:rsidRPr="00B1614A" w:rsidRDefault="00680F21" w:rsidP="004F2DD3">
            <w:pPr>
              <w:spacing w:before="20" w:after="20"/>
              <w:jc w:val="center"/>
              <w:rPr>
                <w:rFonts w:ascii="Cambria" w:eastAsia="Calibri" w:hAnsi="Cambria" w:cs="Calibri"/>
                <w:b/>
              </w:rPr>
            </w:pPr>
          </w:p>
        </w:tc>
        <w:tc>
          <w:tcPr>
            <w:tcW w:w="6074" w:type="dxa"/>
            <w:vMerge/>
          </w:tcPr>
          <w:p w14:paraId="486A1121" w14:textId="77777777" w:rsidR="00680F21" w:rsidRPr="00B1614A" w:rsidRDefault="00680F21" w:rsidP="004F2DD3">
            <w:pPr>
              <w:spacing w:before="20" w:after="20"/>
              <w:rPr>
                <w:rFonts w:ascii="Cambria" w:eastAsia="Calibri" w:hAnsi="Cambria" w:cs="Calibri"/>
                <w:b/>
              </w:rPr>
            </w:pPr>
          </w:p>
        </w:tc>
        <w:tc>
          <w:tcPr>
            <w:tcW w:w="1303" w:type="dxa"/>
          </w:tcPr>
          <w:p w14:paraId="281FFD06" w14:textId="77777777" w:rsidR="00680F21" w:rsidRPr="00B1614A" w:rsidRDefault="00680F21" w:rsidP="004F2DD3">
            <w:pPr>
              <w:spacing w:before="20" w:after="20"/>
              <w:jc w:val="center"/>
              <w:rPr>
                <w:rFonts w:ascii="Cambria" w:eastAsia="Calibri" w:hAnsi="Cambria" w:cs="Calibri"/>
                <w:b/>
              </w:rPr>
            </w:pPr>
            <w:r w:rsidRPr="00B1614A">
              <w:rPr>
                <w:rFonts w:ascii="Cambria" w:eastAsia="Calibri" w:hAnsi="Cambria" w:cs="Calibri"/>
                <w:b/>
              </w:rPr>
              <w:t xml:space="preserve">Studia </w:t>
            </w:r>
            <w:proofErr w:type="spellStart"/>
            <w:r w:rsidRPr="00B1614A">
              <w:rPr>
                <w:rFonts w:ascii="Cambria" w:eastAsia="Calibri" w:hAnsi="Cambria" w:cs="Calibri"/>
                <w:b/>
              </w:rPr>
              <w:t>stacjonarne</w:t>
            </w:r>
            <w:proofErr w:type="spellEnd"/>
          </w:p>
        </w:tc>
        <w:tc>
          <w:tcPr>
            <w:tcW w:w="1275" w:type="dxa"/>
          </w:tcPr>
          <w:p w14:paraId="6E3AA771" w14:textId="77777777" w:rsidR="00680F21" w:rsidRPr="00B1614A" w:rsidRDefault="00680F21" w:rsidP="004F2DD3">
            <w:pPr>
              <w:spacing w:before="20" w:after="20"/>
              <w:jc w:val="center"/>
              <w:rPr>
                <w:rFonts w:ascii="Cambria" w:eastAsia="Calibri" w:hAnsi="Cambria" w:cs="Calibri"/>
                <w:b/>
              </w:rPr>
            </w:pPr>
            <w:r w:rsidRPr="00B1614A">
              <w:rPr>
                <w:rFonts w:ascii="Cambria" w:eastAsia="Calibri" w:hAnsi="Cambria" w:cs="Calibri"/>
                <w:b/>
              </w:rPr>
              <w:t xml:space="preserve">Studia </w:t>
            </w:r>
            <w:proofErr w:type="spellStart"/>
            <w:r w:rsidRPr="00B1614A">
              <w:rPr>
                <w:rFonts w:ascii="Cambria" w:eastAsia="Calibri" w:hAnsi="Cambria" w:cs="Calibri"/>
                <w:b/>
              </w:rPr>
              <w:t>niestacjonarne</w:t>
            </w:r>
            <w:proofErr w:type="spellEnd"/>
          </w:p>
        </w:tc>
      </w:tr>
      <w:tr w:rsidR="00680F21" w:rsidRPr="00B1614A" w14:paraId="173DBC50" w14:textId="77777777" w:rsidTr="002534EE">
        <w:trPr>
          <w:trHeight w:val="285"/>
        </w:trPr>
        <w:tc>
          <w:tcPr>
            <w:tcW w:w="9606" w:type="dxa"/>
            <w:gridSpan w:val="4"/>
          </w:tcPr>
          <w:p w14:paraId="58A0432B" w14:textId="77777777" w:rsidR="00680F21" w:rsidRPr="00B1614A" w:rsidRDefault="00680F21" w:rsidP="004F2DD3">
            <w:pPr>
              <w:spacing w:before="20" w:after="20"/>
              <w:jc w:val="center"/>
              <w:rPr>
                <w:rFonts w:ascii="Cambria" w:eastAsia="Calibri" w:hAnsi="Cambria" w:cs="Calibri"/>
              </w:rPr>
            </w:pPr>
            <w:proofErr w:type="spellStart"/>
            <w:r w:rsidRPr="00B1614A">
              <w:rPr>
                <w:rFonts w:ascii="Cambria" w:eastAsia="Calibri" w:hAnsi="Cambria" w:cs="Calibri"/>
              </w:rPr>
              <w:t>Semestr</w:t>
            </w:r>
            <w:proofErr w:type="spellEnd"/>
            <w:r w:rsidRPr="00B1614A">
              <w:rPr>
                <w:rFonts w:ascii="Cambria" w:eastAsia="Calibri" w:hAnsi="Cambria" w:cs="Calibri"/>
              </w:rPr>
              <w:t xml:space="preserve"> 3</w:t>
            </w:r>
          </w:p>
        </w:tc>
      </w:tr>
      <w:tr w:rsidR="00680F21" w:rsidRPr="00B1614A" w14:paraId="18BE2EF9" w14:textId="77777777" w:rsidTr="002534EE">
        <w:trPr>
          <w:trHeight w:val="285"/>
        </w:trPr>
        <w:tc>
          <w:tcPr>
            <w:tcW w:w="954" w:type="dxa"/>
          </w:tcPr>
          <w:p w14:paraId="366E0DEC"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C1</w:t>
            </w:r>
          </w:p>
        </w:tc>
        <w:tc>
          <w:tcPr>
            <w:tcW w:w="6074" w:type="dxa"/>
          </w:tcPr>
          <w:p w14:paraId="3718EDCD" w14:textId="77777777" w:rsidR="00680F21" w:rsidRPr="00B1614A" w:rsidRDefault="00680F21" w:rsidP="004F2DD3">
            <w:pPr>
              <w:spacing w:before="20" w:after="20"/>
              <w:rPr>
                <w:rFonts w:ascii="Cambria" w:eastAsia="Calibri" w:hAnsi="Cambria" w:cs="Calibri"/>
                <w:lang w:val="pl-PL"/>
              </w:rPr>
            </w:pPr>
            <w:r w:rsidRPr="00B1614A">
              <w:rPr>
                <w:rFonts w:ascii="Cambria" w:eastAsia="Calibri" w:hAnsi="Cambria" w:cs="Calibri"/>
                <w:lang w:val="pl-PL"/>
              </w:rPr>
              <w:t>Poezja preromantyczna i romantyczna (Goethe, Schiller) – wybrane teksty</w:t>
            </w:r>
          </w:p>
        </w:tc>
        <w:tc>
          <w:tcPr>
            <w:tcW w:w="1303" w:type="dxa"/>
            <w:vAlign w:val="center"/>
          </w:tcPr>
          <w:p w14:paraId="5267ADDC"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c>
          <w:tcPr>
            <w:tcW w:w="1275" w:type="dxa"/>
            <w:vAlign w:val="center"/>
          </w:tcPr>
          <w:p w14:paraId="6E85A956"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r>
      <w:tr w:rsidR="00680F21" w:rsidRPr="00B1614A" w14:paraId="1104B9BA" w14:textId="77777777" w:rsidTr="002534EE">
        <w:trPr>
          <w:trHeight w:val="285"/>
        </w:trPr>
        <w:tc>
          <w:tcPr>
            <w:tcW w:w="954" w:type="dxa"/>
          </w:tcPr>
          <w:p w14:paraId="531CBB21"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C2</w:t>
            </w:r>
          </w:p>
        </w:tc>
        <w:tc>
          <w:tcPr>
            <w:tcW w:w="6074" w:type="dxa"/>
          </w:tcPr>
          <w:p w14:paraId="1043D56E" w14:textId="77777777" w:rsidR="00680F21" w:rsidRPr="00B1614A" w:rsidRDefault="00680F21" w:rsidP="004F2DD3">
            <w:pPr>
              <w:spacing w:before="20" w:after="20"/>
              <w:rPr>
                <w:rFonts w:ascii="Cambria" w:eastAsia="Calibri" w:hAnsi="Cambria" w:cs="Calibri"/>
                <w:lang w:val="de-DE"/>
              </w:rPr>
            </w:pPr>
            <w:proofErr w:type="spellStart"/>
            <w:r w:rsidRPr="00B1614A">
              <w:rPr>
                <w:rFonts w:ascii="Cambria" w:eastAsia="Calibri" w:hAnsi="Cambria"/>
                <w:lang w:val="de-DE"/>
              </w:rPr>
              <w:t>J.W.Goethe</w:t>
            </w:r>
            <w:proofErr w:type="spellEnd"/>
            <w:r w:rsidRPr="00B1614A">
              <w:rPr>
                <w:rFonts w:ascii="Cambria" w:eastAsia="Calibri" w:hAnsi="Cambria"/>
                <w:lang w:val="de-DE"/>
              </w:rPr>
              <w:t xml:space="preserve"> „Die Leiden des jungen Werther“</w:t>
            </w:r>
          </w:p>
        </w:tc>
        <w:tc>
          <w:tcPr>
            <w:tcW w:w="1303" w:type="dxa"/>
            <w:vAlign w:val="center"/>
          </w:tcPr>
          <w:p w14:paraId="155F9AC8"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6</w:t>
            </w:r>
          </w:p>
        </w:tc>
        <w:tc>
          <w:tcPr>
            <w:tcW w:w="1275" w:type="dxa"/>
            <w:vAlign w:val="center"/>
          </w:tcPr>
          <w:p w14:paraId="0FC19884"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r>
      <w:tr w:rsidR="00680F21" w:rsidRPr="00B1614A" w14:paraId="251337E0" w14:textId="77777777" w:rsidTr="002534EE">
        <w:trPr>
          <w:trHeight w:val="345"/>
        </w:trPr>
        <w:tc>
          <w:tcPr>
            <w:tcW w:w="954" w:type="dxa"/>
          </w:tcPr>
          <w:p w14:paraId="7D55C9C4"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C3</w:t>
            </w:r>
          </w:p>
        </w:tc>
        <w:tc>
          <w:tcPr>
            <w:tcW w:w="6074" w:type="dxa"/>
          </w:tcPr>
          <w:p w14:paraId="5F2A630E" w14:textId="77777777" w:rsidR="00680F21" w:rsidRPr="00B1614A" w:rsidRDefault="00680F21" w:rsidP="004F2DD3">
            <w:pPr>
              <w:suppressAutoHyphens/>
              <w:rPr>
                <w:rFonts w:ascii="Cambria" w:eastAsia="Calibri" w:hAnsi="Cambria" w:cs="Calibri"/>
                <w:lang w:val="de-DE" w:eastAsia="ar-SA"/>
              </w:rPr>
            </w:pPr>
            <w:proofErr w:type="spellStart"/>
            <w:r w:rsidRPr="00B1614A">
              <w:rPr>
                <w:rFonts w:ascii="Cambria" w:eastAsia="Calibri" w:hAnsi="Cambria"/>
                <w:lang w:val="de-DE"/>
              </w:rPr>
              <w:t>E.T.A.Hoffmann</w:t>
            </w:r>
            <w:proofErr w:type="spellEnd"/>
            <w:r w:rsidRPr="00B1614A">
              <w:rPr>
                <w:rFonts w:ascii="Cambria" w:eastAsia="Calibri" w:hAnsi="Cambria"/>
                <w:lang w:val="de-DE"/>
              </w:rPr>
              <w:t xml:space="preserve"> „Der Sandmann“</w:t>
            </w:r>
          </w:p>
        </w:tc>
        <w:tc>
          <w:tcPr>
            <w:tcW w:w="1303" w:type="dxa"/>
            <w:vAlign w:val="center"/>
          </w:tcPr>
          <w:p w14:paraId="7826FDDA"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c>
          <w:tcPr>
            <w:tcW w:w="1275" w:type="dxa"/>
            <w:vAlign w:val="center"/>
          </w:tcPr>
          <w:p w14:paraId="0AE5985F"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r>
      <w:tr w:rsidR="00680F21" w:rsidRPr="00B1614A" w14:paraId="0F619849" w14:textId="77777777" w:rsidTr="002534EE">
        <w:trPr>
          <w:trHeight w:val="240"/>
        </w:trPr>
        <w:tc>
          <w:tcPr>
            <w:tcW w:w="954" w:type="dxa"/>
          </w:tcPr>
          <w:p w14:paraId="6D534B2A"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C4</w:t>
            </w:r>
          </w:p>
        </w:tc>
        <w:tc>
          <w:tcPr>
            <w:tcW w:w="6074" w:type="dxa"/>
          </w:tcPr>
          <w:p w14:paraId="2F776C57" w14:textId="77777777" w:rsidR="00680F21" w:rsidRPr="00B1614A" w:rsidRDefault="00680F21" w:rsidP="004F2DD3">
            <w:pPr>
              <w:spacing w:before="20" w:after="20"/>
              <w:rPr>
                <w:rFonts w:ascii="Cambria" w:eastAsia="Calibri" w:hAnsi="Cambria" w:cs="Calibri"/>
              </w:rPr>
            </w:pPr>
            <w:proofErr w:type="spellStart"/>
            <w:r w:rsidRPr="00B1614A">
              <w:rPr>
                <w:rFonts w:ascii="Cambria" w:eastAsia="Calibri" w:hAnsi="Cambria"/>
              </w:rPr>
              <w:t>G.Büchner</w:t>
            </w:r>
            <w:proofErr w:type="spellEnd"/>
            <w:r w:rsidRPr="00B1614A">
              <w:rPr>
                <w:rFonts w:ascii="Cambria" w:eastAsia="Calibri" w:hAnsi="Cambria"/>
              </w:rPr>
              <w:t xml:space="preserve"> „Woyzeck“</w:t>
            </w:r>
          </w:p>
        </w:tc>
        <w:tc>
          <w:tcPr>
            <w:tcW w:w="1303" w:type="dxa"/>
            <w:vAlign w:val="center"/>
          </w:tcPr>
          <w:p w14:paraId="1384169B"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c>
          <w:tcPr>
            <w:tcW w:w="1275" w:type="dxa"/>
            <w:vAlign w:val="center"/>
          </w:tcPr>
          <w:p w14:paraId="4D63F959"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r>
      <w:tr w:rsidR="00680F21" w:rsidRPr="00B1614A" w14:paraId="1B41464C" w14:textId="77777777" w:rsidTr="002534EE">
        <w:trPr>
          <w:trHeight w:val="240"/>
        </w:trPr>
        <w:tc>
          <w:tcPr>
            <w:tcW w:w="954" w:type="dxa"/>
          </w:tcPr>
          <w:p w14:paraId="2E1BF0E7"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C5</w:t>
            </w:r>
          </w:p>
        </w:tc>
        <w:tc>
          <w:tcPr>
            <w:tcW w:w="6074" w:type="dxa"/>
          </w:tcPr>
          <w:p w14:paraId="00F5933B" w14:textId="77777777" w:rsidR="00680F21" w:rsidRPr="00B1614A" w:rsidRDefault="00680F21" w:rsidP="004F2DD3">
            <w:pPr>
              <w:spacing w:before="20" w:after="20"/>
              <w:rPr>
                <w:rFonts w:ascii="Cambria" w:eastAsia="Calibri" w:hAnsi="Cambria" w:cs="Calibri"/>
              </w:rPr>
            </w:pPr>
            <w:proofErr w:type="spellStart"/>
            <w:r w:rsidRPr="00B1614A">
              <w:rPr>
                <w:rFonts w:ascii="Cambria" w:eastAsia="Calibri" w:hAnsi="Cambria"/>
              </w:rPr>
              <w:t>G.Hauptmann</w:t>
            </w:r>
            <w:proofErr w:type="spellEnd"/>
            <w:r w:rsidRPr="00B1614A">
              <w:rPr>
                <w:rFonts w:ascii="Cambria" w:eastAsia="Calibri" w:hAnsi="Cambria"/>
              </w:rPr>
              <w:t xml:space="preserve"> „</w:t>
            </w:r>
            <w:proofErr w:type="spellStart"/>
            <w:r w:rsidRPr="00B1614A">
              <w:rPr>
                <w:rFonts w:ascii="Cambria" w:eastAsia="Calibri" w:hAnsi="Cambria"/>
              </w:rPr>
              <w:t>Bahnwärter</w:t>
            </w:r>
            <w:proofErr w:type="spellEnd"/>
            <w:r w:rsidRPr="00B1614A">
              <w:rPr>
                <w:rFonts w:ascii="Cambria" w:eastAsia="Calibri" w:hAnsi="Cambria"/>
              </w:rPr>
              <w:t xml:space="preserve"> Thiel‘“</w:t>
            </w:r>
          </w:p>
        </w:tc>
        <w:tc>
          <w:tcPr>
            <w:tcW w:w="1303" w:type="dxa"/>
            <w:vAlign w:val="center"/>
          </w:tcPr>
          <w:p w14:paraId="681DF295"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c>
          <w:tcPr>
            <w:tcW w:w="1275" w:type="dxa"/>
            <w:vAlign w:val="center"/>
          </w:tcPr>
          <w:p w14:paraId="5FF02827"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3</w:t>
            </w:r>
          </w:p>
        </w:tc>
      </w:tr>
      <w:tr w:rsidR="00680F21" w:rsidRPr="00B1614A" w14:paraId="5036FD83" w14:textId="77777777" w:rsidTr="002534EE">
        <w:trPr>
          <w:trHeight w:val="474"/>
        </w:trPr>
        <w:tc>
          <w:tcPr>
            <w:tcW w:w="954" w:type="dxa"/>
          </w:tcPr>
          <w:p w14:paraId="32329B31"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C6</w:t>
            </w:r>
          </w:p>
        </w:tc>
        <w:tc>
          <w:tcPr>
            <w:tcW w:w="6074" w:type="dxa"/>
          </w:tcPr>
          <w:p w14:paraId="5A786883" w14:textId="77777777" w:rsidR="00680F21" w:rsidRPr="00B1614A" w:rsidRDefault="00680F21" w:rsidP="004F2DD3">
            <w:pPr>
              <w:suppressAutoHyphens/>
              <w:rPr>
                <w:rFonts w:ascii="Cambria" w:eastAsia="Calibri" w:hAnsi="Cambria" w:cs="Calibri"/>
                <w:lang w:eastAsia="ar-SA"/>
              </w:rPr>
            </w:pPr>
            <w:r w:rsidRPr="00B1614A">
              <w:rPr>
                <w:rFonts w:ascii="Cambria" w:eastAsia="Calibri" w:hAnsi="Cambria"/>
              </w:rPr>
              <w:t>G. Hauptmann „Die Weber“</w:t>
            </w:r>
          </w:p>
        </w:tc>
        <w:tc>
          <w:tcPr>
            <w:tcW w:w="1303" w:type="dxa"/>
            <w:vAlign w:val="center"/>
          </w:tcPr>
          <w:p w14:paraId="584E4EE4"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6</w:t>
            </w:r>
          </w:p>
        </w:tc>
        <w:tc>
          <w:tcPr>
            <w:tcW w:w="1275" w:type="dxa"/>
            <w:vAlign w:val="center"/>
          </w:tcPr>
          <w:p w14:paraId="4F3570D8"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4</w:t>
            </w:r>
          </w:p>
        </w:tc>
      </w:tr>
      <w:tr w:rsidR="00680F21" w:rsidRPr="00B1614A" w14:paraId="708900A9" w14:textId="77777777" w:rsidTr="002534EE">
        <w:trPr>
          <w:trHeight w:val="474"/>
        </w:trPr>
        <w:tc>
          <w:tcPr>
            <w:tcW w:w="954" w:type="dxa"/>
          </w:tcPr>
          <w:p w14:paraId="68A86BC5"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C7</w:t>
            </w:r>
          </w:p>
        </w:tc>
        <w:tc>
          <w:tcPr>
            <w:tcW w:w="6074" w:type="dxa"/>
          </w:tcPr>
          <w:p w14:paraId="203B54F6" w14:textId="77777777" w:rsidR="00680F21" w:rsidRPr="00B1614A" w:rsidRDefault="00680F21" w:rsidP="004F2DD3">
            <w:pPr>
              <w:suppressAutoHyphens/>
              <w:rPr>
                <w:rFonts w:ascii="Cambria" w:eastAsia="Calibri" w:hAnsi="Cambria"/>
              </w:rPr>
            </w:pPr>
            <w:proofErr w:type="spellStart"/>
            <w:r w:rsidRPr="00B1614A">
              <w:rPr>
                <w:rFonts w:ascii="Cambria" w:eastAsia="Calibri" w:hAnsi="Cambria"/>
              </w:rPr>
              <w:t>Sprawdzian</w:t>
            </w:r>
            <w:proofErr w:type="spellEnd"/>
            <w:r w:rsidRPr="00B1614A">
              <w:rPr>
                <w:rFonts w:ascii="Cambria" w:eastAsia="Calibri" w:hAnsi="Cambria"/>
              </w:rPr>
              <w:t xml:space="preserve"> </w:t>
            </w:r>
            <w:proofErr w:type="spellStart"/>
            <w:r w:rsidRPr="00B1614A">
              <w:rPr>
                <w:rFonts w:ascii="Cambria" w:eastAsia="Calibri" w:hAnsi="Cambria"/>
              </w:rPr>
              <w:t>wiedzy</w:t>
            </w:r>
            <w:proofErr w:type="spellEnd"/>
            <w:r w:rsidRPr="00B1614A">
              <w:rPr>
                <w:rFonts w:ascii="Cambria" w:eastAsia="Calibri" w:hAnsi="Cambria"/>
              </w:rPr>
              <w:t xml:space="preserve">/ </w:t>
            </w:r>
            <w:proofErr w:type="spellStart"/>
            <w:r w:rsidRPr="00B1614A">
              <w:rPr>
                <w:rFonts w:ascii="Cambria" w:eastAsia="Calibri" w:hAnsi="Cambria"/>
              </w:rPr>
              <w:t>ewaluacja</w:t>
            </w:r>
            <w:proofErr w:type="spellEnd"/>
          </w:p>
        </w:tc>
        <w:tc>
          <w:tcPr>
            <w:tcW w:w="1303" w:type="dxa"/>
            <w:vAlign w:val="center"/>
          </w:tcPr>
          <w:p w14:paraId="1F372687"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c>
          <w:tcPr>
            <w:tcW w:w="1275" w:type="dxa"/>
            <w:vAlign w:val="center"/>
          </w:tcPr>
          <w:p w14:paraId="21CDD59F"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1</w:t>
            </w:r>
          </w:p>
        </w:tc>
      </w:tr>
      <w:tr w:rsidR="00680F21" w:rsidRPr="00B1614A" w14:paraId="28F5C620" w14:textId="77777777" w:rsidTr="002534EE">
        <w:trPr>
          <w:trHeight w:val="260"/>
        </w:trPr>
        <w:tc>
          <w:tcPr>
            <w:tcW w:w="9606" w:type="dxa"/>
            <w:gridSpan w:val="4"/>
          </w:tcPr>
          <w:p w14:paraId="52EB53AC" w14:textId="77777777" w:rsidR="00680F21" w:rsidRPr="00B1614A" w:rsidRDefault="00680F21" w:rsidP="004F2DD3">
            <w:pPr>
              <w:jc w:val="center"/>
              <w:rPr>
                <w:rFonts w:ascii="Cambria" w:eastAsia="Calibri" w:hAnsi="Cambria" w:cs="Calibri"/>
              </w:rPr>
            </w:pPr>
            <w:proofErr w:type="spellStart"/>
            <w:r w:rsidRPr="00B1614A">
              <w:rPr>
                <w:rFonts w:ascii="Cambria" w:eastAsia="Calibri" w:hAnsi="Cambria" w:cs="Calibri"/>
              </w:rPr>
              <w:t>Semestr</w:t>
            </w:r>
            <w:proofErr w:type="spellEnd"/>
            <w:r w:rsidRPr="00B1614A">
              <w:rPr>
                <w:rFonts w:ascii="Cambria" w:eastAsia="Calibri" w:hAnsi="Cambria" w:cs="Calibri"/>
              </w:rPr>
              <w:t xml:space="preserve"> 4</w:t>
            </w:r>
          </w:p>
        </w:tc>
      </w:tr>
      <w:tr w:rsidR="00680F21" w:rsidRPr="00B1614A" w14:paraId="3C92AC3C" w14:textId="77777777" w:rsidTr="002534EE">
        <w:trPr>
          <w:trHeight w:val="474"/>
        </w:trPr>
        <w:tc>
          <w:tcPr>
            <w:tcW w:w="954" w:type="dxa"/>
          </w:tcPr>
          <w:p w14:paraId="77BE8EE4"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C8</w:t>
            </w:r>
          </w:p>
        </w:tc>
        <w:tc>
          <w:tcPr>
            <w:tcW w:w="6074" w:type="dxa"/>
          </w:tcPr>
          <w:p w14:paraId="647CB5CA" w14:textId="77777777" w:rsidR="00680F21" w:rsidRPr="00B1614A" w:rsidRDefault="00680F21" w:rsidP="004F2DD3">
            <w:pPr>
              <w:suppressAutoHyphens/>
              <w:rPr>
                <w:rFonts w:ascii="Cambria" w:eastAsia="Calibri" w:hAnsi="Cambria"/>
              </w:rPr>
            </w:pPr>
            <w:proofErr w:type="spellStart"/>
            <w:r w:rsidRPr="00B1614A">
              <w:rPr>
                <w:rFonts w:ascii="Cambria" w:eastAsia="Calibri" w:hAnsi="Cambria"/>
              </w:rPr>
              <w:t>T.Mann</w:t>
            </w:r>
            <w:proofErr w:type="spellEnd"/>
            <w:r w:rsidRPr="00B1614A">
              <w:rPr>
                <w:rFonts w:ascii="Cambria" w:eastAsia="Calibri" w:hAnsi="Cambria"/>
              </w:rPr>
              <w:t xml:space="preserve"> „Buddenbrooks” (</w:t>
            </w:r>
            <w:proofErr w:type="spellStart"/>
            <w:r w:rsidRPr="00B1614A">
              <w:rPr>
                <w:rFonts w:ascii="Cambria" w:eastAsia="Calibri" w:hAnsi="Cambria"/>
              </w:rPr>
              <w:t>fragmenty</w:t>
            </w:r>
            <w:proofErr w:type="spellEnd"/>
            <w:r w:rsidRPr="00B1614A">
              <w:rPr>
                <w:rFonts w:ascii="Cambria" w:eastAsia="Calibri" w:hAnsi="Cambria"/>
              </w:rPr>
              <w:t>)</w:t>
            </w:r>
          </w:p>
        </w:tc>
        <w:tc>
          <w:tcPr>
            <w:tcW w:w="1303" w:type="dxa"/>
            <w:vAlign w:val="center"/>
          </w:tcPr>
          <w:p w14:paraId="1F56F50E"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4</w:t>
            </w:r>
          </w:p>
        </w:tc>
        <w:tc>
          <w:tcPr>
            <w:tcW w:w="1275" w:type="dxa"/>
            <w:vAlign w:val="center"/>
          </w:tcPr>
          <w:p w14:paraId="6603D86D"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2</w:t>
            </w:r>
          </w:p>
        </w:tc>
      </w:tr>
      <w:tr w:rsidR="00680F21" w:rsidRPr="00B1614A" w14:paraId="7BC7F1B3" w14:textId="77777777" w:rsidTr="002534EE">
        <w:trPr>
          <w:trHeight w:val="474"/>
        </w:trPr>
        <w:tc>
          <w:tcPr>
            <w:tcW w:w="954" w:type="dxa"/>
          </w:tcPr>
          <w:p w14:paraId="61E63D15" w14:textId="77777777" w:rsidR="00680F21" w:rsidRPr="00B1614A" w:rsidRDefault="00680F21" w:rsidP="004F2DD3">
            <w:pPr>
              <w:jc w:val="center"/>
              <w:rPr>
                <w:rFonts w:ascii="Cambria" w:eastAsia="Calibri" w:hAnsi="Cambria" w:cs="Calibri"/>
              </w:rPr>
            </w:pPr>
            <w:r w:rsidRPr="00B1614A">
              <w:rPr>
                <w:rFonts w:ascii="Cambria" w:eastAsia="Calibri" w:hAnsi="Cambria" w:cs="Calibri"/>
              </w:rPr>
              <w:t>C9</w:t>
            </w:r>
          </w:p>
        </w:tc>
        <w:tc>
          <w:tcPr>
            <w:tcW w:w="6074" w:type="dxa"/>
          </w:tcPr>
          <w:p w14:paraId="58C22CD0" w14:textId="77777777" w:rsidR="00680F21" w:rsidRPr="00B1614A" w:rsidRDefault="00680F21" w:rsidP="004F2DD3">
            <w:pPr>
              <w:suppressAutoHyphens/>
              <w:rPr>
                <w:rFonts w:ascii="Cambria" w:eastAsia="Calibri" w:hAnsi="Cambria"/>
              </w:rPr>
            </w:pPr>
            <w:proofErr w:type="spellStart"/>
            <w:r w:rsidRPr="00B1614A">
              <w:rPr>
                <w:rFonts w:ascii="Cambria" w:eastAsia="Calibri" w:hAnsi="Cambria"/>
              </w:rPr>
              <w:t>F.Kafka</w:t>
            </w:r>
            <w:proofErr w:type="spellEnd"/>
            <w:r w:rsidRPr="00B1614A">
              <w:rPr>
                <w:rFonts w:ascii="Cambria" w:eastAsia="Calibri" w:hAnsi="Cambria"/>
              </w:rPr>
              <w:t xml:space="preserve"> „Die </w:t>
            </w:r>
            <w:proofErr w:type="spellStart"/>
            <w:r w:rsidRPr="00B1614A">
              <w:rPr>
                <w:rFonts w:ascii="Cambria" w:eastAsia="Calibri" w:hAnsi="Cambria"/>
              </w:rPr>
              <w:t>Verwandlung</w:t>
            </w:r>
            <w:proofErr w:type="spellEnd"/>
            <w:r w:rsidRPr="00B1614A">
              <w:rPr>
                <w:rFonts w:ascii="Cambria" w:eastAsia="Calibri" w:hAnsi="Cambria"/>
              </w:rPr>
              <w:t>“</w:t>
            </w:r>
          </w:p>
        </w:tc>
        <w:tc>
          <w:tcPr>
            <w:tcW w:w="1303" w:type="dxa"/>
            <w:vAlign w:val="center"/>
          </w:tcPr>
          <w:p w14:paraId="2C3E0DC4"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c>
          <w:tcPr>
            <w:tcW w:w="1275" w:type="dxa"/>
            <w:vAlign w:val="center"/>
          </w:tcPr>
          <w:p w14:paraId="63A2E8C0"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r>
      <w:tr w:rsidR="00680F21" w:rsidRPr="00B1614A" w14:paraId="345BD85F" w14:textId="77777777" w:rsidTr="002534EE">
        <w:trPr>
          <w:trHeight w:val="474"/>
        </w:trPr>
        <w:tc>
          <w:tcPr>
            <w:tcW w:w="954" w:type="dxa"/>
          </w:tcPr>
          <w:p w14:paraId="40906C12"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C10</w:t>
            </w:r>
          </w:p>
        </w:tc>
        <w:tc>
          <w:tcPr>
            <w:tcW w:w="6074" w:type="dxa"/>
          </w:tcPr>
          <w:p w14:paraId="7F8EB4BE" w14:textId="77777777" w:rsidR="00680F21" w:rsidRPr="00B1614A" w:rsidRDefault="00680F21" w:rsidP="004F2DD3">
            <w:pPr>
              <w:suppressAutoHyphens/>
              <w:rPr>
                <w:rFonts w:ascii="Cambria" w:eastAsia="Calibri" w:hAnsi="Cambria"/>
                <w:lang w:val="de-DE"/>
              </w:rPr>
            </w:pPr>
            <w:proofErr w:type="spellStart"/>
            <w:r w:rsidRPr="00B1614A">
              <w:rPr>
                <w:rFonts w:ascii="Cambria" w:eastAsia="Calibri" w:hAnsi="Cambria"/>
                <w:lang w:val="de-DE"/>
              </w:rPr>
              <w:t>R.M.Remarque</w:t>
            </w:r>
            <w:proofErr w:type="spellEnd"/>
            <w:r w:rsidRPr="00B1614A">
              <w:rPr>
                <w:rFonts w:ascii="Cambria" w:eastAsia="Calibri" w:hAnsi="Cambria"/>
                <w:lang w:val="de-DE"/>
              </w:rPr>
              <w:t xml:space="preserve"> „Im Westen nichts Neues“</w:t>
            </w:r>
          </w:p>
        </w:tc>
        <w:tc>
          <w:tcPr>
            <w:tcW w:w="1303" w:type="dxa"/>
            <w:vAlign w:val="center"/>
          </w:tcPr>
          <w:p w14:paraId="20B8E4CC"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c>
          <w:tcPr>
            <w:tcW w:w="1275" w:type="dxa"/>
            <w:vAlign w:val="center"/>
          </w:tcPr>
          <w:p w14:paraId="702E1EAD"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r>
      <w:tr w:rsidR="00680F21" w:rsidRPr="00B1614A" w14:paraId="26D02123" w14:textId="77777777" w:rsidTr="002534EE">
        <w:trPr>
          <w:trHeight w:val="474"/>
        </w:trPr>
        <w:tc>
          <w:tcPr>
            <w:tcW w:w="954" w:type="dxa"/>
          </w:tcPr>
          <w:p w14:paraId="4288825D"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C11</w:t>
            </w:r>
          </w:p>
        </w:tc>
        <w:tc>
          <w:tcPr>
            <w:tcW w:w="6074" w:type="dxa"/>
          </w:tcPr>
          <w:p w14:paraId="09FDF910" w14:textId="77777777" w:rsidR="00680F21" w:rsidRPr="00B1614A" w:rsidRDefault="00680F21" w:rsidP="004F2DD3">
            <w:pPr>
              <w:suppressAutoHyphens/>
              <w:rPr>
                <w:rFonts w:ascii="Cambria" w:eastAsia="Calibri" w:hAnsi="Cambria"/>
                <w:lang w:val="de-DE"/>
              </w:rPr>
            </w:pPr>
            <w:proofErr w:type="spellStart"/>
            <w:r w:rsidRPr="00B1614A">
              <w:rPr>
                <w:rFonts w:ascii="Cambria" w:eastAsia="Calibri" w:hAnsi="Cambria"/>
                <w:lang w:val="de-DE"/>
              </w:rPr>
              <w:t>T.Mann</w:t>
            </w:r>
            <w:proofErr w:type="spellEnd"/>
            <w:r w:rsidRPr="00B1614A">
              <w:rPr>
                <w:rFonts w:ascii="Cambria" w:eastAsia="Calibri" w:hAnsi="Cambria"/>
                <w:lang w:val="de-DE"/>
              </w:rPr>
              <w:t xml:space="preserve"> „Der kleine Mann Friedemann“</w:t>
            </w:r>
          </w:p>
        </w:tc>
        <w:tc>
          <w:tcPr>
            <w:tcW w:w="1303" w:type="dxa"/>
            <w:vAlign w:val="center"/>
          </w:tcPr>
          <w:p w14:paraId="6F489507"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c>
          <w:tcPr>
            <w:tcW w:w="1275" w:type="dxa"/>
            <w:vAlign w:val="center"/>
          </w:tcPr>
          <w:p w14:paraId="4E8A32EA"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r>
      <w:tr w:rsidR="00680F21" w:rsidRPr="00B1614A" w14:paraId="414F7A8E" w14:textId="77777777" w:rsidTr="002534EE">
        <w:trPr>
          <w:trHeight w:val="474"/>
        </w:trPr>
        <w:tc>
          <w:tcPr>
            <w:tcW w:w="954" w:type="dxa"/>
          </w:tcPr>
          <w:p w14:paraId="1994054C"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C12</w:t>
            </w:r>
          </w:p>
        </w:tc>
        <w:tc>
          <w:tcPr>
            <w:tcW w:w="6074" w:type="dxa"/>
          </w:tcPr>
          <w:p w14:paraId="5E9BF652" w14:textId="77777777" w:rsidR="00680F21" w:rsidRPr="00B1614A" w:rsidRDefault="00680F21" w:rsidP="004F2DD3">
            <w:pPr>
              <w:suppressAutoHyphens/>
              <w:rPr>
                <w:rFonts w:ascii="Cambria" w:eastAsia="Calibri" w:hAnsi="Cambria"/>
                <w:lang w:val="de-DE"/>
              </w:rPr>
            </w:pPr>
            <w:r w:rsidRPr="00B1614A">
              <w:rPr>
                <w:rFonts w:ascii="Cambria" w:eastAsia="Calibri" w:hAnsi="Cambria"/>
                <w:lang w:val="de-DE"/>
              </w:rPr>
              <w:t>B. Apitz „Nackt unter Wölfen”</w:t>
            </w:r>
          </w:p>
        </w:tc>
        <w:tc>
          <w:tcPr>
            <w:tcW w:w="1303" w:type="dxa"/>
            <w:vAlign w:val="center"/>
          </w:tcPr>
          <w:p w14:paraId="20458D18"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c>
          <w:tcPr>
            <w:tcW w:w="1275" w:type="dxa"/>
            <w:vAlign w:val="center"/>
          </w:tcPr>
          <w:p w14:paraId="27429B60"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2</w:t>
            </w:r>
          </w:p>
        </w:tc>
      </w:tr>
      <w:tr w:rsidR="00680F21" w:rsidRPr="00B1614A" w14:paraId="6882EED7" w14:textId="77777777" w:rsidTr="002534EE">
        <w:trPr>
          <w:trHeight w:val="474"/>
        </w:trPr>
        <w:tc>
          <w:tcPr>
            <w:tcW w:w="954" w:type="dxa"/>
          </w:tcPr>
          <w:p w14:paraId="211D7AC5"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C13</w:t>
            </w:r>
          </w:p>
        </w:tc>
        <w:tc>
          <w:tcPr>
            <w:tcW w:w="6074" w:type="dxa"/>
          </w:tcPr>
          <w:p w14:paraId="02FBA19A" w14:textId="77777777" w:rsidR="00680F21" w:rsidRPr="00B1614A" w:rsidRDefault="00680F21" w:rsidP="004F2DD3">
            <w:pPr>
              <w:suppressAutoHyphens/>
              <w:rPr>
                <w:rFonts w:ascii="Cambria" w:eastAsia="Calibri" w:hAnsi="Cambria"/>
                <w:lang w:val="de-DE"/>
              </w:rPr>
            </w:pPr>
            <w:r w:rsidRPr="00B1614A">
              <w:rPr>
                <w:rFonts w:ascii="Cambria" w:eastAsia="Calibri" w:hAnsi="Cambria"/>
                <w:lang w:val="de-DE"/>
              </w:rPr>
              <w:t>W. Borchert „Draußen vor der Tür” (</w:t>
            </w:r>
            <w:proofErr w:type="spellStart"/>
            <w:r w:rsidRPr="00B1614A">
              <w:rPr>
                <w:rFonts w:ascii="Cambria" w:eastAsia="Calibri" w:hAnsi="Cambria"/>
                <w:lang w:val="de-DE"/>
              </w:rPr>
              <w:t>wybrane</w:t>
            </w:r>
            <w:proofErr w:type="spellEnd"/>
            <w:r w:rsidRPr="00B1614A">
              <w:rPr>
                <w:rFonts w:ascii="Cambria" w:eastAsia="Calibri" w:hAnsi="Cambria"/>
                <w:lang w:val="de-DE"/>
              </w:rPr>
              <w:t xml:space="preserve"> </w:t>
            </w:r>
            <w:proofErr w:type="spellStart"/>
            <w:r w:rsidRPr="00B1614A">
              <w:rPr>
                <w:rFonts w:ascii="Cambria" w:eastAsia="Calibri" w:hAnsi="Cambria"/>
                <w:lang w:val="de-DE"/>
              </w:rPr>
              <w:t>teksty</w:t>
            </w:r>
            <w:proofErr w:type="spellEnd"/>
            <w:r w:rsidRPr="00B1614A">
              <w:rPr>
                <w:rFonts w:ascii="Cambria" w:eastAsia="Calibri" w:hAnsi="Cambria"/>
                <w:lang w:val="de-DE"/>
              </w:rPr>
              <w:t>)</w:t>
            </w:r>
          </w:p>
        </w:tc>
        <w:tc>
          <w:tcPr>
            <w:tcW w:w="1303" w:type="dxa"/>
            <w:vAlign w:val="center"/>
          </w:tcPr>
          <w:p w14:paraId="0A732FBF"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6</w:t>
            </w:r>
          </w:p>
        </w:tc>
        <w:tc>
          <w:tcPr>
            <w:tcW w:w="1275" w:type="dxa"/>
            <w:vAlign w:val="center"/>
          </w:tcPr>
          <w:p w14:paraId="7FFB5899"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r>
      <w:tr w:rsidR="00680F21" w:rsidRPr="00B1614A" w14:paraId="7468F9AC" w14:textId="77777777" w:rsidTr="002534EE">
        <w:trPr>
          <w:trHeight w:val="474"/>
        </w:trPr>
        <w:tc>
          <w:tcPr>
            <w:tcW w:w="954" w:type="dxa"/>
          </w:tcPr>
          <w:p w14:paraId="0211962F"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C14</w:t>
            </w:r>
          </w:p>
        </w:tc>
        <w:tc>
          <w:tcPr>
            <w:tcW w:w="6074" w:type="dxa"/>
          </w:tcPr>
          <w:p w14:paraId="77BB4803" w14:textId="77777777" w:rsidR="00680F21" w:rsidRPr="00B1614A" w:rsidRDefault="00680F21" w:rsidP="004F2DD3">
            <w:pPr>
              <w:suppressAutoHyphens/>
              <w:rPr>
                <w:rFonts w:ascii="Cambria" w:eastAsia="Calibri" w:hAnsi="Cambria"/>
              </w:rPr>
            </w:pPr>
            <w:proofErr w:type="spellStart"/>
            <w:r w:rsidRPr="00B1614A">
              <w:rPr>
                <w:rFonts w:ascii="Cambria" w:eastAsia="Calibri" w:hAnsi="Cambria"/>
              </w:rPr>
              <w:t>M.Frisch</w:t>
            </w:r>
            <w:proofErr w:type="spellEnd"/>
            <w:r w:rsidRPr="00B1614A">
              <w:rPr>
                <w:rFonts w:ascii="Cambria" w:eastAsia="Calibri" w:hAnsi="Cambria"/>
              </w:rPr>
              <w:t xml:space="preserve"> „Homo Faber“</w:t>
            </w:r>
          </w:p>
        </w:tc>
        <w:tc>
          <w:tcPr>
            <w:tcW w:w="1303" w:type="dxa"/>
            <w:vAlign w:val="center"/>
          </w:tcPr>
          <w:p w14:paraId="66C68B1C"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6</w:t>
            </w:r>
          </w:p>
        </w:tc>
        <w:tc>
          <w:tcPr>
            <w:tcW w:w="1275" w:type="dxa"/>
            <w:vAlign w:val="center"/>
          </w:tcPr>
          <w:p w14:paraId="69D390DA" w14:textId="77777777" w:rsidR="00680F21" w:rsidRPr="00B1614A" w:rsidRDefault="00680F21" w:rsidP="004F2DD3">
            <w:pPr>
              <w:spacing w:before="20" w:after="20"/>
              <w:jc w:val="center"/>
              <w:rPr>
                <w:rFonts w:ascii="Cambria" w:eastAsia="Calibri" w:hAnsi="Cambria" w:cs="Calibri"/>
              </w:rPr>
            </w:pPr>
            <w:r w:rsidRPr="00B1614A">
              <w:rPr>
                <w:rFonts w:ascii="Cambria" w:eastAsia="Calibri" w:hAnsi="Cambria" w:cs="Calibri"/>
              </w:rPr>
              <w:t>4</w:t>
            </w:r>
          </w:p>
        </w:tc>
      </w:tr>
      <w:tr w:rsidR="00680F21" w:rsidRPr="00B1614A" w14:paraId="70E251AD" w14:textId="77777777" w:rsidTr="002534EE">
        <w:tc>
          <w:tcPr>
            <w:tcW w:w="954" w:type="dxa"/>
          </w:tcPr>
          <w:p w14:paraId="7A3F2CB3" w14:textId="77777777" w:rsidR="00680F21" w:rsidRPr="00B1614A" w:rsidRDefault="00680F21" w:rsidP="004F2DD3">
            <w:pPr>
              <w:spacing w:before="20" w:after="20"/>
              <w:jc w:val="center"/>
              <w:rPr>
                <w:rFonts w:ascii="Cambria" w:eastAsia="Calibri" w:hAnsi="Cambria" w:cs="Calibri"/>
                <w:b/>
              </w:rPr>
            </w:pPr>
          </w:p>
        </w:tc>
        <w:tc>
          <w:tcPr>
            <w:tcW w:w="6074" w:type="dxa"/>
          </w:tcPr>
          <w:p w14:paraId="64A2BA8C" w14:textId="77777777" w:rsidR="00680F21" w:rsidRPr="00B1614A" w:rsidRDefault="00680F21" w:rsidP="004F2DD3">
            <w:pPr>
              <w:spacing w:before="20" w:after="20"/>
              <w:rPr>
                <w:rFonts w:ascii="Cambria" w:eastAsia="Calibri" w:hAnsi="Cambria" w:cs="Calibri"/>
                <w:b/>
              </w:rPr>
            </w:pPr>
            <w:proofErr w:type="spellStart"/>
            <w:r w:rsidRPr="00B1614A">
              <w:rPr>
                <w:rFonts w:ascii="Cambria" w:eastAsia="Calibri" w:hAnsi="Cambria" w:cs="Calibri"/>
                <w:b/>
              </w:rPr>
              <w:t>Razem</w:t>
            </w:r>
            <w:proofErr w:type="spellEnd"/>
            <w:r w:rsidRPr="00B1614A">
              <w:rPr>
                <w:rFonts w:ascii="Cambria" w:eastAsia="Calibri" w:hAnsi="Cambria" w:cs="Calibri"/>
                <w:b/>
              </w:rPr>
              <w:t xml:space="preserve"> </w:t>
            </w:r>
            <w:proofErr w:type="spellStart"/>
            <w:r w:rsidRPr="00B1614A">
              <w:rPr>
                <w:rFonts w:ascii="Cambria" w:eastAsia="Calibri" w:hAnsi="Cambria" w:cs="Calibri"/>
                <w:b/>
              </w:rPr>
              <w:t>liczba</w:t>
            </w:r>
            <w:proofErr w:type="spellEnd"/>
            <w:r w:rsidRPr="00B1614A">
              <w:rPr>
                <w:rFonts w:ascii="Cambria" w:eastAsia="Calibri" w:hAnsi="Cambria" w:cs="Calibri"/>
                <w:b/>
              </w:rPr>
              <w:t xml:space="preserve"> </w:t>
            </w:r>
            <w:proofErr w:type="spellStart"/>
            <w:r w:rsidRPr="00B1614A">
              <w:rPr>
                <w:rFonts w:ascii="Cambria" w:eastAsia="Calibri" w:hAnsi="Cambria" w:cs="Calibri"/>
                <w:b/>
              </w:rPr>
              <w:t>godzin</w:t>
            </w:r>
            <w:proofErr w:type="spellEnd"/>
            <w:r w:rsidRPr="00B1614A">
              <w:rPr>
                <w:rFonts w:ascii="Cambria" w:eastAsia="Calibri" w:hAnsi="Cambria" w:cs="Calibri"/>
                <w:b/>
              </w:rPr>
              <w:t xml:space="preserve"> </w:t>
            </w:r>
            <w:proofErr w:type="spellStart"/>
            <w:r w:rsidRPr="00B1614A">
              <w:rPr>
                <w:rFonts w:ascii="Cambria" w:eastAsia="Calibri" w:hAnsi="Cambria" w:cs="Calibri"/>
                <w:b/>
              </w:rPr>
              <w:t>ćwiczeń</w:t>
            </w:r>
            <w:proofErr w:type="spellEnd"/>
          </w:p>
        </w:tc>
        <w:tc>
          <w:tcPr>
            <w:tcW w:w="1303" w:type="dxa"/>
            <w:vAlign w:val="center"/>
          </w:tcPr>
          <w:p w14:paraId="51DB7FE0" w14:textId="77777777" w:rsidR="00680F21" w:rsidRPr="00B1614A" w:rsidRDefault="00680F21" w:rsidP="004F2DD3">
            <w:pPr>
              <w:spacing w:before="20" w:after="20"/>
              <w:jc w:val="center"/>
              <w:rPr>
                <w:rFonts w:ascii="Cambria" w:eastAsia="Calibri" w:hAnsi="Cambria" w:cs="Calibri"/>
                <w:b/>
              </w:rPr>
            </w:pPr>
            <w:r w:rsidRPr="00B1614A">
              <w:rPr>
                <w:rFonts w:ascii="Cambria" w:eastAsia="Calibri" w:hAnsi="Cambria" w:cs="Calibri"/>
                <w:b/>
              </w:rPr>
              <w:t>60</w:t>
            </w:r>
          </w:p>
        </w:tc>
        <w:tc>
          <w:tcPr>
            <w:tcW w:w="1275" w:type="dxa"/>
            <w:vAlign w:val="center"/>
          </w:tcPr>
          <w:p w14:paraId="6CC5873E" w14:textId="77777777" w:rsidR="00680F21" w:rsidRPr="00B1614A" w:rsidRDefault="00680F21" w:rsidP="004F2DD3">
            <w:pPr>
              <w:spacing w:before="20" w:after="20"/>
              <w:jc w:val="center"/>
              <w:rPr>
                <w:rFonts w:ascii="Cambria" w:eastAsia="Calibri" w:hAnsi="Cambria" w:cs="Calibri"/>
                <w:b/>
              </w:rPr>
            </w:pPr>
            <w:r w:rsidRPr="00B1614A">
              <w:rPr>
                <w:rFonts w:ascii="Cambria" w:eastAsia="Calibri" w:hAnsi="Cambria" w:cs="Calibri"/>
                <w:b/>
              </w:rPr>
              <w:t>36</w:t>
            </w:r>
          </w:p>
        </w:tc>
      </w:tr>
    </w:tbl>
    <w:p w14:paraId="65C2B7C3" w14:textId="77777777" w:rsidR="00680F21" w:rsidRPr="00B1614A" w:rsidRDefault="00680F21" w:rsidP="004F2DD3">
      <w:pPr>
        <w:rPr>
          <w:rFonts w:ascii="Cambria" w:eastAsia="Times New Roman" w:hAnsi="Cambria" w:cs="Calibri"/>
          <w:lang w:val="pl-PL"/>
        </w:rPr>
      </w:pPr>
    </w:p>
    <w:p w14:paraId="7A10970B" w14:textId="77777777" w:rsidR="00680F21" w:rsidRPr="00B1614A" w:rsidRDefault="00680F21" w:rsidP="004F2DD3">
      <w:pPr>
        <w:jc w:val="both"/>
        <w:rPr>
          <w:rFonts w:ascii="Cambria" w:eastAsia="Times New Roman" w:hAnsi="Cambria"/>
          <w:b/>
          <w:bCs/>
          <w:lang w:val="pl-PL"/>
        </w:rPr>
      </w:pPr>
      <w:r w:rsidRPr="00B1614A">
        <w:rPr>
          <w:rFonts w:ascii="Cambria" w:eastAsia="Times New Roman" w:hAnsi="Cambria"/>
          <w:b/>
          <w:bCs/>
          <w:lang w:val="pl-PL"/>
        </w:rPr>
        <w:t>7. Metody oraz środki dydaktyczne wykorzystywane w ramach poszczególnych form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977"/>
      </w:tblGrid>
      <w:tr w:rsidR="00680F21" w:rsidRPr="00B1614A" w14:paraId="78688EC4" w14:textId="77777777" w:rsidTr="002534EE">
        <w:tc>
          <w:tcPr>
            <w:tcW w:w="1666" w:type="dxa"/>
          </w:tcPr>
          <w:p w14:paraId="697F6DB7" w14:textId="77777777" w:rsidR="00680F21" w:rsidRPr="00B1614A" w:rsidRDefault="00680F21" w:rsidP="004F2DD3">
            <w:pPr>
              <w:spacing w:before="60" w:after="60"/>
              <w:jc w:val="both"/>
              <w:rPr>
                <w:rFonts w:ascii="Cambria" w:eastAsia="Cambria" w:hAnsi="Cambria" w:cs="Cambria"/>
                <w:b/>
              </w:rPr>
            </w:pPr>
            <w:r w:rsidRPr="00B1614A">
              <w:rPr>
                <w:rFonts w:ascii="Cambria" w:eastAsia="Cambria" w:hAnsi="Cambria" w:cs="Cambria"/>
                <w:b/>
              </w:rPr>
              <w:t xml:space="preserve">Forma </w:t>
            </w:r>
            <w:proofErr w:type="spellStart"/>
            <w:r w:rsidRPr="00B1614A">
              <w:rPr>
                <w:rFonts w:ascii="Cambria" w:eastAsia="Cambria" w:hAnsi="Cambria" w:cs="Cambria"/>
                <w:b/>
              </w:rPr>
              <w:t>zajęć</w:t>
            </w:r>
            <w:proofErr w:type="spellEnd"/>
          </w:p>
        </w:tc>
        <w:tc>
          <w:tcPr>
            <w:tcW w:w="4963" w:type="dxa"/>
          </w:tcPr>
          <w:p w14:paraId="58A0F4E6" w14:textId="77777777" w:rsidR="00680F21" w:rsidRPr="00B1614A" w:rsidRDefault="00680F21" w:rsidP="004F2DD3">
            <w:pPr>
              <w:spacing w:before="60" w:after="60"/>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2977" w:type="dxa"/>
          </w:tcPr>
          <w:p w14:paraId="31DFF937" w14:textId="77777777" w:rsidR="00680F21" w:rsidRPr="00B1614A" w:rsidRDefault="00680F21" w:rsidP="004F2DD3">
            <w:pPr>
              <w:spacing w:before="60" w:after="60"/>
              <w:jc w:val="both"/>
              <w:rPr>
                <w:rFonts w:ascii="Cambria" w:eastAsia="Cambria" w:hAnsi="Cambria" w:cs="Cambria"/>
                <w:b/>
              </w:rPr>
            </w:pPr>
            <w:proofErr w:type="spellStart"/>
            <w:r w:rsidRPr="00B1614A">
              <w:rPr>
                <w:rFonts w:ascii="Cambria" w:eastAsia="Cambria" w:hAnsi="Cambria" w:cs="Cambria"/>
                <w:b/>
              </w:rPr>
              <w:t>Środki</w:t>
            </w:r>
            <w:proofErr w:type="spellEnd"/>
            <w:r w:rsidRPr="00B1614A">
              <w:rPr>
                <w:rFonts w:ascii="Cambria" w:eastAsia="Cambria" w:hAnsi="Cambria" w:cs="Cambria"/>
                <w:b/>
              </w:rPr>
              <w:t xml:space="preserve"> </w:t>
            </w:r>
            <w:proofErr w:type="spellStart"/>
            <w:r w:rsidRPr="00B1614A">
              <w:rPr>
                <w:rFonts w:ascii="Cambria" w:eastAsia="Cambria" w:hAnsi="Cambria" w:cs="Cambria"/>
                <w:b/>
              </w:rPr>
              <w:t>dydaktyczne</w:t>
            </w:r>
            <w:proofErr w:type="spellEnd"/>
          </w:p>
        </w:tc>
      </w:tr>
      <w:tr w:rsidR="00680F21" w:rsidRPr="00B1614A" w14:paraId="3E35C08D" w14:textId="77777777" w:rsidTr="002534EE">
        <w:tc>
          <w:tcPr>
            <w:tcW w:w="1666" w:type="dxa"/>
          </w:tcPr>
          <w:p w14:paraId="5E39E299" w14:textId="77777777" w:rsidR="00680F21" w:rsidRPr="00B1614A" w:rsidRDefault="00680F21" w:rsidP="004F2DD3">
            <w:pPr>
              <w:spacing w:before="60" w:after="60"/>
              <w:jc w:val="both"/>
              <w:rPr>
                <w:rFonts w:ascii="Cambria" w:eastAsia="Cambria" w:hAnsi="Cambria" w:cs="Cambria"/>
              </w:rPr>
            </w:pPr>
            <w:proofErr w:type="spellStart"/>
            <w:r w:rsidRPr="00B1614A">
              <w:rPr>
                <w:rFonts w:ascii="Cambria" w:eastAsia="Cambria" w:hAnsi="Cambria" w:cs="Cambria"/>
              </w:rPr>
              <w:t>Ćwiczenia</w:t>
            </w:r>
            <w:proofErr w:type="spellEnd"/>
          </w:p>
        </w:tc>
        <w:tc>
          <w:tcPr>
            <w:tcW w:w="4963" w:type="dxa"/>
          </w:tcPr>
          <w:p w14:paraId="6DB6E8E9"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M2 – metody aktywizujące, burza mózgów, dyskusje</w:t>
            </w:r>
          </w:p>
          <w:p w14:paraId="1D1230FA"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M3 – pokaz prezentacji multimedialnych</w:t>
            </w:r>
          </w:p>
          <w:p w14:paraId="5DEDA3E3"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 xml:space="preserve">M5 – analiza tekstów źródłowych – utworów literackich, praca z tekstem źródłowym  </w:t>
            </w:r>
          </w:p>
        </w:tc>
        <w:tc>
          <w:tcPr>
            <w:tcW w:w="2977" w:type="dxa"/>
          </w:tcPr>
          <w:p w14:paraId="00B516BB" w14:textId="77777777"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teksty źródłowe, sprzęt multimedialny, prezentacje multimedialne.</w:t>
            </w:r>
          </w:p>
        </w:tc>
      </w:tr>
    </w:tbl>
    <w:p w14:paraId="3024DD9A" w14:textId="77777777" w:rsidR="00680F21" w:rsidRPr="00B1614A" w:rsidRDefault="00680F21" w:rsidP="004F2DD3">
      <w:pPr>
        <w:spacing w:before="240"/>
        <w:rPr>
          <w:rFonts w:ascii="Cambria" w:eastAsia="Times New Roman" w:hAnsi="Cambria"/>
          <w:b/>
          <w:bCs/>
          <w:lang w:val="pl-PL"/>
        </w:rPr>
      </w:pPr>
      <w:r w:rsidRPr="00B1614A">
        <w:rPr>
          <w:rFonts w:ascii="Cambria" w:eastAsia="Times New Roman" w:hAnsi="Cambria"/>
          <w:b/>
          <w:bCs/>
          <w:lang w:val="pl-PL"/>
        </w:rPr>
        <w:t>8. Sposoby (metody) weryfikacji i oceny efektów uczenia się osiągniętych przez studenta</w:t>
      </w:r>
    </w:p>
    <w:p w14:paraId="115636B6" w14:textId="77777777" w:rsidR="00680F21" w:rsidRPr="00B1614A" w:rsidRDefault="00680F21" w:rsidP="004F2DD3">
      <w:pPr>
        <w:spacing w:before="120"/>
        <w:rPr>
          <w:rFonts w:ascii="Cambria" w:eastAsia="Times New Roman" w:hAnsi="Cambria"/>
          <w:b/>
          <w:bCs/>
          <w:lang w:val="pl-PL"/>
        </w:rPr>
      </w:pPr>
      <w:r w:rsidRPr="00B1614A">
        <w:rPr>
          <w:rFonts w:ascii="Cambria" w:eastAsia="Times New Roman" w:hAnsi="Cambria"/>
          <w:b/>
          <w:bCs/>
          <w:lang w:val="pl-PL"/>
        </w:rPr>
        <w:t>8.1. Sposoby (metody) oceniania osiągnięcia efektów uczenia się na poszczególnych formach zajęć</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862"/>
      </w:tblGrid>
      <w:tr w:rsidR="00680F21" w:rsidRPr="00B1614A" w14:paraId="37A2E60D" w14:textId="77777777" w:rsidTr="002534EE">
        <w:tc>
          <w:tcPr>
            <w:tcW w:w="1459" w:type="dxa"/>
            <w:tcBorders>
              <w:top w:val="single" w:sz="4" w:space="0" w:color="auto"/>
              <w:left w:val="single" w:sz="4" w:space="0" w:color="auto"/>
              <w:bottom w:val="single" w:sz="4" w:space="0" w:color="auto"/>
              <w:right w:val="single" w:sz="4" w:space="0" w:color="auto"/>
            </w:tcBorders>
            <w:vAlign w:val="center"/>
            <w:hideMark/>
          </w:tcPr>
          <w:p w14:paraId="337DAED2" w14:textId="77777777" w:rsidR="00680F21" w:rsidRPr="00B1614A" w:rsidRDefault="00680F21" w:rsidP="004F2DD3">
            <w:pPr>
              <w:jc w:val="center"/>
              <w:rPr>
                <w:rFonts w:ascii="Cambria" w:eastAsia="Times New Roman" w:hAnsi="Cambria"/>
                <w:b/>
                <w:bCs/>
                <w:sz w:val="28"/>
                <w:szCs w:val="28"/>
              </w:rPr>
            </w:pPr>
            <w:r w:rsidRPr="00B1614A">
              <w:rPr>
                <w:rFonts w:ascii="Cambria" w:eastAsia="Times New Roman" w:hAnsi="Cambria"/>
                <w:b/>
                <w:bCs/>
              </w:rPr>
              <w:t xml:space="preserve">Forma </w:t>
            </w:r>
            <w:proofErr w:type="spellStart"/>
            <w:r w:rsidRPr="00B1614A">
              <w:rPr>
                <w:rFonts w:ascii="Cambria" w:eastAsia="Times New Roman" w:hAnsi="Cambria"/>
                <w:b/>
                <w:bCs/>
              </w:rPr>
              <w:t>zajęć</w:t>
            </w:r>
            <w:proofErr w:type="spellEnd"/>
          </w:p>
        </w:tc>
        <w:tc>
          <w:tcPr>
            <w:tcW w:w="4319" w:type="dxa"/>
            <w:tcBorders>
              <w:top w:val="single" w:sz="4" w:space="0" w:color="auto"/>
              <w:left w:val="single" w:sz="4" w:space="0" w:color="auto"/>
              <w:bottom w:val="single" w:sz="4" w:space="0" w:color="auto"/>
              <w:right w:val="single" w:sz="4" w:space="0" w:color="auto"/>
            </w:tcBorders>
            <w:vAlign w:val="center"/>
            <w:hideMark/>
          </w:tcPr>
          <w:p w14:paraId="77A88BCC"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formująca (F) </w:t>
            </w:r>
          </w:p>
          <w:p w14:paraId="18080553" w14:textId="77777777" w:rsidR="00680F21" w:rsidRPr="00B1614A" w:rsidRDefault="00680F21" w:rsidP="004F2DD3">
            <w:pPr>
              <w:jc w:val="center"/>
              <w:rPr>
                <w:rFonts w:ascii="Cambria" w:eastAsia="Times New Roman" w:hAnsi="Cambria"/>
                <w:b/>
                <w:bCs/>
                <w:sz w:val="28"/>
                <w:szCs w:val="28"/>
                <w:lang w:val="pl-PL"/>
              </w:rPr>
            </w:pPr>
            <w:r w:rsidRPr="00B1614A">
              <w:rPr>
                <w:rFonts w:ascii="Cambria" w:eastAsia="Times New Roman" w:hAnsi="Cambria"/>
                <w:b/>
                <w:lang w:val="pl-PL"/>
              </w:rPr>
              <w:t xml:space="preserve">– </w:t>
            </w:r>
            <w:r w:rsidRPr="00B1614A">
              <w:rPr>
                <w:rFonts w:ascii="Cambria" w:eastAsia="Times New Roman"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Times New Roman" w:hAnsi="Cambria"/>
                <w:b/>
                <w:sz w:val="16"/>
                <w:szCs w:val="16"/>
                <w:lang w:val="pl-PL"/>
              </w:rPr>
              <w:t>(wybór z listy)</w:t>
            </w:r>
          </w:p>
        </w:tc>
        <w:tc>
          <w:tcPr>
            <w:tcW w:w="3862" w:type="dxa"/>
            <w:tcBorders>
              <w:top w:val="single" w:sz="4" w:space="0" w:color="auto"/>
              <w:left w:val="single" w:sz="4" w:space="0" w:color="auto"/>
              <w:bottom w:val="single" w:sz="4" w:space="0" w:color="auto"/>
              <w:right w:val="single" w:sz="4" w:space="0" w:color="auto"/>
            </w:tcBorders>
            <w:vAlign w:val="center"/>
            <w:hideMark/>
          </w:tcPr>
          <w:p w14:paraId="06C11081" w14:textId="77777777" w:rsidR="00680F21" w:rsidRPr="00B1614A" w:rsidRDefault="00680F21" w:rsidP="004F2DD3">
            <w:pPr>
              <w:jc w:val="center"/>
              <w:rPr>
                <w:rFonts w:ascii="Cambria" w:eastAsia="Times New Roman" w:hAnsi="Cambria"/>
                <w:b/>
                <w:lang w:val="pl-PL"/>
              </w:rPr>
            </w:pPr>
            <w:r w:rsidRPr="00B1614A">
              <w:rPr>
                <w:rFonts w:ascii="Cambria" w:eastAsia="Times New Roman" w:hAnsi="Cambria"/>
                <w:b/>
                <w:lang w:val="pl-PL"/>
              </w:rPr>
              <w:t xml:space="preserve">Ocena podsumowująca (P) – </w:t>
            </w:r>
            <w:r w:rsidRPr="00B1614A">
              <w:rPr>
                <w:rFonts w:ascii="Cambria" w:eastAsia="Times New Roman" w:hAnsi="Cambria"/>
                <w:sz w:val="16"/>
                <w:szCs w:val="16"/>
                <w:lang w:val="pl-PL"/>
              </w:rPr>
              <w:t xml:space="preserve">podsumowuje osiągnięte efekty uczenia się </w:t>
            </w:r>
            <w:r w:rsidRPr="00B1614A">
              <w:rPr>
                <w:rFonts w:ascii="Cambria" w:eastAsia="Times New Roman" w:hAnsi="Cambria"/>
                <w:b/>
                <w:sz w:val="16"/>
                <w:szCs w:val="16"/>
                <w:lang w:val="pl-PL"/>
              </w:rPr>
              <w:t>(wybór z listy)</w:t>
            </w:r>
          </w:p>
        </w:tc>
      </w:tr>
      <w:tr w:rsidR="00680F21" w:rsidRPr="00B1614A" w14:paraId="1F893502" w14:textId="77777777" w:rsidTr="002534EE">
        <w:tc>
          <w:tcPr>
            <w:tcW w:w="1459" w:type="dxa"/>
            <w:tcBorders>
              <w:top w:val="single" w:sz="4" w:space="0" w:color="auto"/>
              <w:left w:val="single" w:sz="4" w:space="0" w:color="auto"/>
              <w:bottom w:val="single" w:sz="4" w:space="0" w:color="auto"/>
              <w:right w:val="single" w:sz="4" w:space="0" w:color="auto"/>
            </w:tcBorders>
            <w:hideMark/>
          </w:tcPr>
          <w:p w14:paraId="7F605B9B" w14:textId="77777777" w:rsidR="00680F21" w:rsidRPr="00B1614A" w:rsidRDefault="00680F21" w:rsidP="004F2DD3">
            <w:pPr>
              <w:rPr>
                <w:rFonts w:ascii="Cambria" w:eastAsia="Times New Roman" w:hAnsi="Cambria"/>
                <w:b/>
                <w:bCs/>
              </w:rPr>
            </w:pPr>
            <w:proofErr w:type="spellStart"/>
            <w:r w:rsidRPr="00B1614A">
              <w:rPr>
                <w:rFonts w:ascii="Cambria" w:eastAsia="Times New Roman" w:hAnsi="Cambria"/>
                <w:bCs/>
              </w:rPr>
              <w:t>Ćwiczenia</w:t>
            </w:r>
            <w:proofErr w:type="spellEnd"/>
          </w:p>
        </w:tc>
        <w:tc>
          <w:tcPr>
            <w:tcW w:w="4319" w:type="dxa"/>
            <w:tcBorders>
              <w:top w:val="single" w:sz="4" w:space="0" w:color="auto"/>
              <w:left w:val="single" w:sz="4" w:space="0" w:color="auto"/>
              <w:bottom w:val="single" w:sz="4" w:space="0" w:color="auto"/>
              <w:right w:val="single" w:sz="4" w:space="0" w:color="auto"/>
            </w:tcBorders>
            <w:vAlign w:val="center"/>
            <w:hideMark/>
          </w:tcPr>
          <w:p w14:paraId="2EA7562D"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F1 – sprawdzian</w:t>
            </w:r>
          </w:p>
          <w:p w14:paraId="64A1C267"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F2 – obserwacja / aktywność</w:t>
            </w:r>
          </w:p>
          <w:p w14:paraId="2CABE341" w14:textId="77777777" w:rsidR="00680F21" w:rsidRPr="00B1614A" w:rsidRDefault="00680F21" w:rsidP="004F2DD3">
            <w:pPr>
              <w:rPr>
                <w:rFonts w:ascii="Cambria" w:eastAsia="Times New Roman" w:hAnsi="Cambria"/>
                <w:lang w:val="pl-PL"/>
              </w:rPr>
            </w:pPr>
            <w:r w:rsidRPr="00B1614A">
              <w:rPr>
                <w:rFonts w:ascii="Cambria" w:eastAsia="Times New Roman" w:hAnsi="Cambria"/>
                <w:lang w:val="pl-PL"/>
              </w:rPr>
              <w:t>F3 – praca pisemna</w:t>
            </w:r>
          </w:p>
        </w:tc>
        <w:tc>
          <w:tcPr>
            <w:tcW w:w="3862" w:type="dxa"/>
            <w:tcBorders>
              <w:top w:val="single" w:sz="4" w:space="0" w:color="auto"/>
              <w:left w:val="single" w:sz="4" w:space="0" w:color="auto"/>
              <w:bottom w:val="single" w:sz="4" w:space="0" w:color="auto"/>
              <w:right w:val="single" w:sz="4" w:space="0" w:color="auto"/>
            </w:tcBorders>
            <w:vAlign w:val="center"/>
            <w:hideMark/>
          </w:tcPr>
          <w:p w14:paraId="5939F56D" w14:textId="77777777" w:rsidR="00680F21" w:rsidRPr="00B1614A" w:rsidRDefault="00680F21" w:rsidP="004F2DD3">
            <w:pPr>
              <w:rPr>
                <w:rFonts w:ascii="Cambria" w:eastAsia="Times New Roman" w:hAnsi="Cambria"/>
              </w:rPr>
            </w:pPr>
            <w:r w:rsidRPr="00B1614A">
              <w:rPr>
                <w:rFonts w:ascii="Cambria" w:eastAsia="Times New Roman" w:hAnsi="Cambria"/>
              </w:rPr>
              <w:t xml:space="preserve">P1 - </w:t>
            </w:r>
            <w:proofErr w:type="spellStart"/>
            <w:r w:rsidRPr="00B1614A">
              <w:rPr>
                <w:rFonts w:ascii="Cambria" w:eastAsia="Times New Roman" w:hAnsi="Cambria"/>
              </w:rPr>
              <w:t>egzamin</w:t>
            </w:r>
            <w:proofErr w:type="spellEnd"/>
          </w:p>
        </w:tc>
      </w:tr>
    </w:tbl>
    <w:p w14:paraId="6DC36278" w14:textId="77777777" w:rsidR="00680F21" w:rsidRPr="00B1614A" w:rsidRDefault="00680F21" w:rsidP="002534EE">
      <w:pPr>
        <w:spacing w:before="120"/>
        <w:jc w:val="both"/>
        <w:rPr>
          <w:rFonts w:ascii="Cambria" w:eastAsia="Times New Roman" w:hAnsi="Cambria"/>
          <w:b/>
          <w:lang w:val="pl-PL"/>
        </w:rPr>
      </w:pPr>
      <w:r w:rsidRPr="00B1614A">
        <w:rPr>
          <w:rFonts w:ascii="Cambria" w:eastAsia="Times New Roman" w:hAnsi="Cambria"/>
          <w:b/>
          <w:lang w:val="pl-PL"/>
        </w:rPr>
        <w:t>8.2. Sposoby (metody) weryfikacji osiągnięcia przedmiotowych efektów uczenia się (wstawić „x”)</w:t>
      </w:r>
    </w:p>
    <w:tbl>
      <w:tblPr>
        <w:tblW w:w="9506"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1334"/>
        <w:gridCol w:w="1905"/>
        <w:gridCol w:w="2007"/>
        <w:gridCol w:w="2126"/>
        <w:gridCol w:w="2134"/>
      </w:tblGrid>
      <w:tr w:rsidR="00680F21" w:rsidRPr="00B1614A" w14:paraId="6C2AFB75" w14:textId="77777777" w:rsidTr="002534EE">
        <w:trPr>
          <w:trHeight w:val="135"/>
        </w:trPr>
        <w:tc>
          <w:tcPr>
            <w:tcW w:w="133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BA58023" w14:textId="77777777" w:rsidR="00680F21" w:rsidRPr="00B1614A" w:rsidRDefault="00680F21" w:rsidP="004F2DD3">
            <w:pPr>
              <w:jc w:val="center"/>
              <w:textAlignment w:val="baseline"/>
              <w:rPr>
                <w:rFonts w:ascii="Cambria" w:eastAsia="Times New Roman" w:hAnsi="Cambria"/>
                <w:sz w:val="24"/>
                <w:szCs w:val="24"/>
                <w:lang w:eastAsia="pl-PL"/>
              </w:rPr>
            </w:pPr>
            <w:r w:rsidRPr="00B1614A">
              <w:rPr>
                <w:rFonts w:ascii="Cambria" w:eastAsia="Times New Roman" w:hAnsi="Cambria"/>
                <w:b/>
                <w:bCs/>
                <w:lang w:eastAsia="pl-PL"/>
              </w:rPr>
              <w:t xml:space="preserve">Symbol </w:t>
            </w:r>
            <w:proofErr w:type="spellStart"/>
            <w:r w:rsidRPr="00B1614A">
              <w:rPr>
                <w:rFonts w:ascii="Cambria" w:eastAsia="Times New Roman" w:hAnsi="Cambria"/>
                <w:b/>
                <w:bCs/>
                <w:lang w:eastAsia="pl-PL"/>
              </w:rPr>
              <w:t>efektu</w:t>
            </w:r>
            <w:proofErr w:type="spellEnd"/>
            <w:r w:rsidRPr="00B1614A">
              <w:rPr>
                <w:rFonts w:ascii="Cambria" w:eastAsia="Times New Roman" w:hAnsi="Cambria"/>
                <w:lang w:eastAsia="pl-PL"/>
              </w:rPr>
              <w:t> </w:t>
            </w:r>
          </w:p>
        </w:tc>
        <w:tc>
          <w:tcPr>
            <w:tcW w:w="817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31CA4F" w14:textId="77777777" w:rsidR="00680F21" w:rsidRPr="00B1614A" w:rsidRDefault="00680F21" w:rsidP="004F2DD3">
            <w:pPr>
              <w:jc w:val="center"/>
              <w:textAlignment w:val="baseline"/>
              <w:rPr>
                <w:rFonts w:ascii="Cambria" w:eastAsia="Times New Roman" w:hAnsi="Cambria"/>
                <w:sz w:val="24"/>
                <w:szCs w:val="24"/>
                <w:lang w:eastAsia="pl-PL"/>
              </w:rPr>
            </w:pPr>
            <w:proofErr w:type="spellStart"/>
            <w:r w:rsidRPr="00B1614A">
              <w:rPr>
                <w:rFonts w:ascii="Cambria" w:eastAsia="Times New Roman" w:hAnsi="Cambria"/>
                <w:sz w:val="18"/>
                <w:szCs w:val="18"/>
                <w:lang w:eastAsia="pl-PL"/>
              </w:rPr>
              <w:t>Ćwiczenia</w:t>
            </w:r>
            <w:proofErr w:type="spellEnd"/>
            <w:r w:rsidRPr="00B1614A">
              <w:rPr>
                <w:rFonts w:ascii="Cambria" w:eastAsia="Times New Roman" w:hAnsi="Cambria"/>
                <w:sz w:val="18"/>
                <w:szCs w:val="18"/>
                <w:lang w:eastAsia="pl-PL"/>
              </w:rPr>
              <w:t>  </w:t>
            </w:r>
          </w:p>
        </w:tc>
      </w:tr>
      <w:tr w:rsidR="001F0703" w:rsidRPr="00B1614A" w14:paraId="323597FC" w14:textId="77777777" w:rsidTr="002534EE">
        <w:trPr>
          <w:trHeight w:val="315"/>
        </w:trPr>
        <w:tc>
          <w:tcPr>
            <w:tcW w:w="1334" w:type="dxa"/>
            <w:vMerge/>
            <w:shd w:val="clear" w:color="auto" w:fill="FFFFFF" w:themeFill="background1"/>
            <w:vAlign w:val="center"/>
            <w:hideMark/>
          </w:tcPr>
          <w:p w14:paraId="47FDB1A3" w14:textId="77777777" w:rsidR="001F0703" w:rsidRPr="00B1614A" w:rsidRDefault="001F0703" w:rsidP="004F2DD3">
            <w:pPr>
              <w:rPr>
                <w:rFonts w:ascii="Cambria" w:eastAsia="Times New Roman" w:hAnsi="Cambria"/>
                <w:sz w:val="24"/>
                <w:szCs w:val="24"/>
                <w:lang w:eastAsia="pl-PL"/>
              </w:rPr>
            </w:pP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6A94970C" w14:textId="77777777" w:rsidR="001F0703" w:rsidRPr="00B1614A" w:rsidRDefault="001F0703" w:rsidP="004F2DD3">
            <w:pPr>
              <w:jc w:val="center"/>
              <w:textAlignment w:val="baseline"/>
              <w:rPr>
                <w:rFonts w:ascii="Cambria" w:eastAsia="Times New Roman" w:hAnsi="Cambria"/>
                <w:sz w:val="16"/>
                <w:szCs w:val="16"/>
                <w:lang w:eastAsia="pl-PL"/>
              </w:rPr>
            </w:pPr>
            <w:r w:rsidRPr="00B1614A">
              <w:rPr>
                <w:rFonts w:ascii="Cambria" w:eastAsia="Times New Roman" w:hAnsi="Cambria"/>
                <w:b/>
                <w:bCs/>
              </w:rPr>
              <w:t>F1</w:t>
            </w: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16A9D8D2" w14:textId="55C95795" w:rsidR="001F0703" w:rsidRPr="00B1614A" w:rsidRDefault="001F0703" w:rsidP="001F0703">
            <w:pPr>
              <w:jc w:val="center"/>
              <w:textAlignment w:val="baseline"/>
              <w:rPr>
                <w:rFonts w:ascii="Cambria" w:eastAsia="Times New Roman" w:hAnsi="Cambria"/>
                <w:b/>
                <w:lang w:eastAsia="pl-PL"/>
              </w:rPr>
            </w:pPr>
            <w:r w:rsidRPr="00B1614A">
              <w:rPr>
                <w:rFonts w:ascii="Cambria" w:eastAsia="Times New Roman" w:hAnsi="Cambria"/>
                <w:b/>
                <w:lang w:eastAsia="pl-PL"/>
              </w:rPr>
              <w:t>F2</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173A995" w14:textId="4A040111" w:rsidR="001F0703" w:rsidRPr="00B1614A" w:rsidRDefault="001F0703" w:rsidP="004F2DD3">
            <w:pPr>
              <w:jc w:val="center"/>
              <w:textAlignment w:val="baseline"/>
              <w:rPr>
                <w:rFonts w:ascii="Cambria" w:eastAsia="Times New Roman" w:hAnsi="Cambria"/>
                <w:sz w:val="24"/>
                <w:szCs w:val="24"/>
                <w:lang w:eastAsia="pl-PL"/>
              </w:rPr>
            </w:pPr>
            <w:r w:rsidRPr="00B1614A">
              <w:rPr>
                <w:rFonts w:ascii="Cambria" w:eastAsia="Times New Roman" w:hAnsi="Cambria"/>
                <w:b/>
                <w:bCs/>
              </w:rPr>
              <w:t>F3</w:t>
            </w: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D3DAD7E" w14:textId="77777777" w:rsidR="001F0703" w:rsidRPr="00B1614A" w:rsidRDefault="001F0703" w:rsidP="004F2DD3">
            <w:pPr>
              <w:jc w:val="center"/>
              <w:textAlignment w:val="baseline"/>
              <w:rPr>
                <w:rFonts w:ascii="Cambria" w:eastAsia="Times New Roman" w:hAnsi="Cambria"/>
                <w:sz w:val="24"/>
                <w:szCs w:val="24"/>
                <w:lang w:eastAsia="pl-PL"/>
              </w:rPr>
            </w:pPr>
            <w:r w:rsidRPr="00B1614A">
              <w:rPr>
                <w:rFonts w:ascii="Cambria" w:eastAsia="Times New Roman" w:hAnsi="Cambria"/>
                <w:b/>
                <w:bCs/>
              </w:rPr>
              <w:t>P1</w:t>
            </w:r>
          </w:p>
        </w:tc>
      </w:tr>
      <w:tr w:rsidR="001F0703" w:rsidRPr="00B1614A" w14:paraId="4BC99924"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D1476E3" w14:textId="77777777" w:rsidR="001F0703" w:rsidRPr="00B1614A" w:rsidRDefault="001F0703" w:rsidP="004F2DD3">
            <w:pPr>
              <w:ind w:right="-120"/>
              <w:jc w:val="center"/>
              <w:textAlignment w:val="baseline"/>
              <w:rPr>
                <w:rFonts w:ascii="Cambria" w:eastAsia="Times New Roman" w:hAnsi="Cambria"/>
                <w:sz w:val="24"/>
                <w:szCs w:val="24"/>
                <w:lang w:eastAsia="pl-PL"/>
              </w:rPr>
            </w:pPr>
            <w:r w:rsidRPr="00B1614A">
              <w:rPr>
                <w:rFonts w:ascii="Cambria" w:eastAsia="Times New Roman" w:hAnsi="Cambria"/>
                <w:lang w:eastAsia="pl-PL"/>
              </w:rPr>
              <w:t>W_01 </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2521C23A" w14:textId="77777777" w:rsidR="001F0703" w:rsidRPr="00B1614A" w:rsidRDefault="001F0703" w:rsidP="004F2DD3">
            <w:pPr>
              <w:jc w:val="center"/>
              <w:textAlignment w:val="baseline"/>
              <w:rPr>
                <w:rFonts w:ascii="Cambria" w:eastAsia="Times New Roman" w:hAnsi="Cambria"/>
                <w:b/>
                <w:sz w:val="24"/>
                <w:szCs w:val="24"/>
                <w:lang w:eastAsia="pl-PL"/>
              </w:rPr>
            </w:pPr>
            <w:r w:rsidRPr="00B1614A">
              <w:rPr>
                <w:rFonts w:ascii="Cambria" w:eastAsia="Times New Roman" w:hAnsi="Cambria"/>
                <w:b/>
              </w:rPr>
              <w:t>x</w:t>
            </w: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3A84C095" w14:textId="2831E25F" w:rsidR="001F0703" w:rsidRPr="00B1614A" w:rsidRDefault="001F0703" w:rsidP="001F0703">
            <w:pPr>
              <w:jc w:val="center"/>
              <w:textAlignment w:val="baseline"/>
              <w:rPr>
                <w:rFonts w:ascii="Cambria" w:eastAsia="Times New Roman" w:hAnsi="Cambria"/>
                <w:b/>
                <w:sz w:val="24"/>
                <w:szCs w:val="24"/>
                <w:lang w:eastAsia="pl-PL"/>
              </w:rPr>
            </w:pPr>
            <w:r w:rsidRPr="00B1614A">
              <w:rPr>
                <w:rFonts w:ascii="Cambria" w:eastAsia="Times New Roman" w:hAnsi="Cambria"/>
                <w:b/>
                <w:sz w:val="24"/>
                <w:szCs w:val="24"/>
                <w:lang w:eastAsia="pl-PL"/>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B24E3CB" w14:textId="60B27D7B" w:rsidR="001F0703" w:rsidRPr="00B1614A" w:rsidRDefault="001F0703" w:rsidP="004F2DD3">
            <w:pPr>
              <w:jc w:val="center"/>
              <w:textAlignment w:val="baseline"/>
              <w:rPr>
                <w:rFonts w:ascii="Cambria" w:eastAsia="Times New Roman" w:hAnsi="Cambria"/>
                <w:b/>
                <w:sz w:val="24"/>
                <w:szCs w:val="24"/>
                <w:lang w:eastAsia="pl-PL"/>
              </w:rPr>
            </w:pP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143A97A" w14:textId="77777777" w:rsidR="001F0703" w:rsidRPr="00B1614A" w:rsidRDefault="001F0703" w:rsidP="004F2DD3">
            <w:pPr>
              <w:jc w:val="center"/>
              <w:textAlignment w:val="baseline"/>
              <w:rPr>
                <w:rFonts w:ascii="Cambria" w:eastAsia="Times New Roman" w:hAnsi="Cambria"/>
                <w:b/>
                <w:sz w:val="24"/>
                <w:szCs w:val="24"/>
                <w:lang w:eastAsia="pl-PL"/>
              </w:rPr>
            </w:pPr>
            <w:r w:rsidRPr="00B1614A">
              <w:rPr>
                <w:rFonts w:ascii="Cambria" w:eastAsia="Times New Roman" w:hAnsi="Cambria"/>
                <w:b/>
              </w:rPr>
              <w:t>x</w:t>
            </w:r>
          </w:p>
        </w:tc>
      </w:tr>
      <w:tr w:rsidR="001F0703" w:rsidRPr="00B1614A" w14:paraId="338DC2E1"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004E29B" w14:textId="77777777" w:rsidR="001F0703" w:rsidRPr="00B1614A" w:rsidRDefault="001F0703" w:rsidP="004F2DD3">
            <w:pPr>
              <w:jc w:val="center"/>
              <w:rPr>
                <w:rFonts w:ascii="Cambria" w:eastAsia="Times New Roman" w:hAnsi="Cambria"/>
                <w:lang w:eastAsia="pl-PL"/>
              </w:rPr>
            </w:pPr>
            <w:r w:rsidRPr="00B1614A">
              <w:rPr>
                <w:rFonts w:ascii="Cambria" w:eastAsia="Times New Roman" w:hAnsi="Cambria"/>
                <w:lang w:eastAsia="pl-PL"/>
              </w:rPr>
              <w:t>W_02</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267616B2" w14:textId="77777777"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58EE1D61" w14:textId="1CC617ED" w:rsidR="001F0703" w:rsidRPr="00B1614A" w:rsidRDefault="001F0703" w:rsidP="001F0703">
            <w:pPr>
              <w:jc w:val="center"/>
              <w:rPr>
                <w:rFonts w:ascii="Cambria" w:eastAsia="Times New Roman" w:hAnsi="Cambria"/>
                <w:b/>
                <w:bCs/>
              </w:rPr>
            </w:pPr>
            <w:r w:rsidRPr="00B1614A">
              <w:rPr>
                <w:rFonts w:ascii="Cambria" w:eastAsia="Times New Roman" w:hAnsi="Cambria"/>
                <w:b/>
                <w:bCs/>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B5181F5" w14:textId="03F13E42" w:rsidR="001F0703" w:rsidRPr="00B1614A" w:rsidRDefault="001F0703" w:rsidP="004F2DD3">
            <w:pPr>
              <w:jc w:val="center"/>
              <w:rPr>
                <w:rFonts w:ascii="Cambria" w:eastAsia="Times New Roman" w:hAnsi="Cambria"/>
                <w:b/>
                <w:bCs/>
                <w:sz w:val="24"/>
                <w:szCs w:val="24"/>
                <w:lang w:eastAsia="pl-PL"/>
              </w:rPr>
            </w:pP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0F35EEF" w14:textId="77777777" w:rsidR="001F0703" w:rsidRPr="00B1614A" w:rsidRDefault="001F0703" w:rsidP="004F2DD3">
            <w:pPr>
              <w:jc w:val="center"/>
              <w:rPr>
                <w:rFonts w:ascii="Cambria" w:eastAsia="Times New Roman" w:hAnsi="Cambria"/>
                <w:b/>
                <w:bCs/>
              </w:rPr>
            </w:pPr>
          </w:p>
        </w:tc>
      </w:tr>
      <w:tr w:rsidR="001F0703" w:rsidRPr="00B1614A" w14:paraId="30EEE39B"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079F339" w14:textId="77777777" w:rsidR="001F0703" w:rsidRPr="00B1614A" w:rsidRDefault="001F0703" w:rsidP="004F2DD3">
            <w:pPr>
              <w:jc w:val="center"/>
              <w:rPr>
                <w:rFonts w:ascii="Cambria" w:eastAsia="Times New Roman" w:hAnsi="Cambria"/>
                <w:lang w:eastAsia="pl-PL"/>
              </w:rPr>
            </w:pPr>
            <w:r w:rsidRPr="00B1614A">
              <w:rPr>
                <w:rFonts w:ascii="Cambria" w:eastAsia="Times New Roman" w:hAnsi="Cambria"/>
                <w:lang w:eastAsia="pl-PL"/>
              </w:rPr>
              <w:t>W_03</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4174C878" w14:textId="77777777"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1C4D6B71" w14:textId="7690A886" w:rsidR="001F0703" w:rsidRPr="00B1614A" w:rsidRDefault="001F0703" w:rsidP="001F0703">
            <w:pPr>
              <w:jc w:val="center"/>
              <w:rPr>
                <w:rFonts w:ascii="Cambria" w:eastAsia="Times New Roman" w:hAnsi="Cambria"/>
                <w:b/>
                <w:bCs/>
              </w:rPr>
            </w:pPr>
            <w:r w:rsidRPr="00B1614A">
              <w:rPr>
                <w:rFonts w:ascii="Cambria" w:eastAsia="Times New Roman" w:hAnsi="Cambria"/>
                <w:b/>
                <w:bCs/>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83B799D" w14:textId="60B1B3D9" w:rsidR="001F0703" w:rsidRPr="00B1614A" w:rsidRDefault="001F0703" w:rsidP="004F2DD3">
            <w:pPr>
              <w:jc w:val="center"/>
              <w:rPr>
                <w:rFonts w:ascii="Cambria" w:eastAsia="Times New Roman" w:hAnsi="Cambria"/>
                <w:b/>
                <w:bCs/>
                <w:sz w:val="24"/>
                <w:szCs w:val="24"/>
                <w:lang w:eastAsia="pl-PL"/>
              </w:rPr>
            </w:pP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CB54397" w14:textId="77777777" w:rsidR="001F0703" w:rsidRPr="00B1614A" w:rsidRDefault="001F0703" w:rsidP="004F2DD3">
            <w:pPr>
              <w:jc w:val="center"/>
              <w:rPr>
                <w:rFonts w:ascii="Cambria" w:eastAsia="Times New Roman" w:hAnsi="Cambria"/>
                <w:b/>
                <w:bCs/>
              </w:rPr>
            </w:pPr>
          </w:p>
        </w:tc>
      </w:tr>
      <w:tr w:rsidR="001F0703" w:rsidRPr="00B1614A" w14:paraId="5CEA254D"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79E6C6D" w14:textId="77777777" w:rsidR="001F0703" w:rsidRPr="00B1614A" w:rsidRDefault="001F0703" w:rsidP="004F2DD3">
            <w:pPr>
              <w:ind w:right="-120"/>
              <w:jc w:val="center"/>
              <w:textAlignment w:val="baseline"/>
              <w:rPr>
                <w:rFonts w:ascii="Cambria" w:eastAsia="Times New Roman" w:hAnsi="Cambria"/>
                <w:sz w:val="24"/>
                <w:szCs w:val="24"/>
                <w:lang w:eastAsia="pl-PL"/>
              </w:rPr>
            </w:pPr>
            <w:r w:rsidRPr="00B1614A">
              <w:rPr>
                <w:rFonts w:ascii="Cambria" w:eastAsia="Times New Roman" w:hAnsi="Cambria"/>
                <w:lang w:eastAsia="pl-PL"/>
              </w:rPr>
              <w:t>U_01 </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73B2777F" w14:textId="77777777" w:rsidR="001F0703" w:rsidRPr="00B1614A" w:rsidRDefault="001F0703" w:rsidP="004F2DD3">
            <w:pPr>
              <w:jc w:val="center"/>
              <w:textAlignment w:val="baseline"/>
              <w:rPr>
                <w:rFonts w:ascii="Cambria" w:eastAsia="Times New Roman" w:hAnsi="Cambria"/>
                <w:b/>
                <w:sz w:val="24"/>
                <w:szCs w:val="24"/>
                <w:lang w:eastAsia="pl-PL"/>
              </w:rPr>
            </w:pP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399781F0" w14:textId="269E1D2F" w:rsidR="001F0703" w:rsidRPr="00B1614A" w:rsidRDefault="001F0703" w:rsidP="004F2DD3">
            <w:pPr>
              <w:jc w:val="center"/>
              <w:textAlignment w:val="baseline"/>
              <w:rPr>
                <w:rFonts w:ascii="Cambria" w:eastAsia="Times New Roman" w:hAnsi="Cambria"/>
                <w:b/>
                <w:sz w:val="24"/>
                <w:szCs w:val="24"/>
                <w:lang w:eastAsia="pl-PL"/>
              </w:rPr>
            </w:pPr>
            <w:r w:rsidRPr="00B1614A">
              <w:rPr>
                <w:rFonts w:ascii="Cambria" w:eastAsia="Times New Roman" w:hAnsi="Cambria"/>
                <w:b/>
                <w:sz w:val="24"/>
                <w:szCs w:val="24"/>
                <w:lang w:eastAsia="pl-PL"/>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09F448A" w14:textId="75578508" w:rsidR="001F0703" w:rsidRPr="00B1614A" w:rsidRDefault="001F0703" w:rsidP="004F2DD3">
            <w:pPr>
              <w:jc w:val="center"/>
              <w:textAlignment w:val="baseline"/>
              <w:rPr>
                <w:rFonts w:ascii="Cambria" w:eastAsia="Times New Roman" w:hAnsi="Cambria"/>
                <w:b/>
                <w:sz w:val="24"/>
                <w:szCs w:val="24"/>
                <w:lang w:eastAsia="pl-PL"/>
              </w:rPr>
            </w:pPr>
            <w:r w:rsidRPr="00B1614A">
              <w:rPr>
                <w:rFonts w:ascii="Cambria" w:eastAsia="Times New Roman" w:hAnsi="Cambria"/>
                <w:b/>
              </w:rPr>
              <w:t>x</w:t>
            </w: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9153049" w14:textId="77777777" w:rsidR="001F0703" w:rsidRPr="00B1614A" w:rsidRDefault="001F0703" w:rsidP="004F2DD3">
            <w:pPr>
              <w:jc w:val="center"/>
              <w:textAlignment w:val="baseline"/>
              <w:rPr>
                <w:rFonts w:ascii="Cambria" w:eastAsia="Times New Roman" w:hAnsi="Cambria"/>
                <w:b/>
                <w:sz w:val="24"/>
                <w:szCs w:val="24"/>
                <w:lang w:eastAsia="pl-PL"/>
              </w:rPr>
            </w:pPr>
            <w:r w:rsidRPr="00B1614A">
              <w:rPr>
                <w:rFonts w:ascii="Cambria" w:eastAsia="Times New Roman" w:hAnsi="Cambria"/>
                <w:b/>
              </w:rPr>
              <w:t>x</w:t>
            </w:r>
          </w:p>
        </w:tc>
      </w:tr>
      <w:tr w:rsidR="001F0703" w:rsidRPr="00B1614A" w14:paraId="7358328B"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DA5F170" w14:textId="77777777" w:rsidR="001F0703" w:rsidRPr="00B1614A" w:rsidRDefault="001F0703" w:rsidP="004F2DD3">
            <w:pPr>
              <w:jc w:val="center"/>
              <w:rPr>
                <w:rFonts w:ascii="Cambria" w:eastAsia="Times New Roman" w:hAnsi="Cambria"/>
                <w:lang w:eastAsia="pl-PL"/>
              </w:rPr>
            </w:pPr>
            <w:r w:rsidRPr="00B1614A">
              <w:rPr>
                <w:rFonts w:ascii="Cambria" w:eastAsia="Times New Roman" w:hAnsi="Cambria"/>
                <w:lang w:eastAsia="pl-PL"/>
              </w:rPr>
              <w:t>U_02</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022C0FD6" w14:textId="77777777" w:rsidR="001F0703" w:rsidRPr="00B1614A" w:rsidRDefault="001F0703" w:rsidP="004F2DD3">
            <w:pPr>
              <w:jc w:val="center"/>
              <w:rPr>
                <w:rFonts w:ascii="Cambria" w:eastAsia="Times New Roman" w:hAnsi="Cambria"/>
                <w:b/>
                <w:bCs/>
              </w:rPr>
            </w:pP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78F4704F" w14:textId="1AD25B55"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F68366B" w14:textId="3459ED61"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BFC9120" w14:textId="77777777" w:rsidR="001F0703" w:rsidRPr="00B1614A" w:rsidRDefault="001F0703" w:rsidP="004F2DD3">
            <w:pPr>
              <w:jc w:val="center"/>
              <w:rPr>
                <w:rFonts w:ascii="Cambria" w:eastAsia="Times New Roman" w:hAnsi="Cambria"/>
                <w:b/>
                <w:bCs/>
              </w:rPr>
            </w:pPr>
          </w:p>
        </w:tc>
      </w:tr>
      <w:tr w:rsidR="001F0703" w:rsidRPr="00B1614A" w14:paraId="4C6C1AC5"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997E7FF" w14:textId="77777777" w:rsidR="001F0703" w:rsidRPr="00B1614A" w:rsidRDefault="001F0703" w:rsidP="004F2DD3">
            <w:pPr>
              <w:jc w:val="center"/>
              <w:rPr>
                <w:rFonts w:ascii="Cambria" w:eastAsia="Times New Roman" w:hAnsi="Cambria"/>
                <w:lang w:eastAsia="pl-PL"/>
              </w:rPr>
            </w:pPr>
            <w:r w:rsidRPr="00B1614A">
              <w:rPr>
                <w:rFonts w:ascii="Cambria" w:eastAsia="Times New Roman" w:hAnsi="Cambria"/>
                <w:lang w:eastAsia="pl-PL"/>
              </w:rPr>
              <w:t>U_03</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73ABF1E2" w14:textId="77777777" w:rsidR="001F0703" w:rsidRPr="00B1614A" w:rsidRDefault="001F0703" w:rsidP="004F2DD3">
            <w:pPr>
              <w:jc w:val="center"/>
              <w:rPr>
                <w:rFonts w:ascii="Cambria" w:eastAsia="Times New Roman" w:hAnsi="Cambria"/>
                <w:b/>
                <w:bCs/>
              </w:rPr>
            </w:pP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11CE6552" w14:textId="13069BC1"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66B598C" w14:textId="68FECB69"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F571FCE" w14:textId="77777777" w:rsidR="001F0703" w:rsidRPr="00B1614A" w:rsidRDefault="001F0703" w:rsidP="004F2DD3">
            <w:pPr>
              <w:jc w:val="center"/>
              <w:rPr>
                <w:rFonts w:ascii="Cambria" w:eastAsia="Times New Roman" w:hAnsi="Cambria"/>
                <w:b/>
                <w:bCs/>
              </w:rPr>
            </w:pPr>
          </w:p>
        </w:tc>
      </w:tr>
      <w:tr w:rsidR="001F0703" w:rsidRPr="00B1614A" w14:paraId="51C80505"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A4BD7FF" w14:textId="77777777" w:rsidR="001F0703" w:rsidRPr="00B1614A" w:rsidRDefault="001F0703" w:rsidP="004F2DD3">
            <w:pPr>
              <w:jc w:val="center"/>
              <w:rPr>
                <w:rFonts w:ascii="Cambria" w:eastAsia="Times New Roman" w:hAnsi="Cambria"/>
                <w:lang w:eastAsia="pl-PL"/>
              </w:rPr>
            </w:pPr>
            <w:r w:rsidRPr="00B1614A">
              <w:rPr>
                <w:rFonts w:ascii="Cambria" w:eastAsia="Times New Roman" w:hAnsi="Cambria"/>
                <w:lang w:eastAsia="pl-PL"/>
              </w:rPr>
              <w:t>U_04</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7AAA4912" w14:textId="77777777" w:rsidR="001F0703" w:rsidRPr="00B1614A" w:rsidRDefault="001F0703" w:rsidP="004F2DD3">
            <w:pPr>
              <w:jc w:val="center"/>
              <w:rPr>
                <w:rFonts w:ascii="Cambria" w:eastAsia="Times New Roman" w:hAnsi="Cambria"/>
                <w:b/>
                <w:bCs/>
              </w:rPr>
            </w:pP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549DB687" w14:textId="7F9206B6"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1C225E8" w14:textId="4626ABE8" w:rsidR="001F0703" w:rsidRPr="00B1614A" w:rsidRDefault="001F0703" w:rsidP="004F2DD3">
            <w:pPr>
              <w:jc w:val="center"/>
              <w:rPr>
                <w:rFonts w:ascii="Cambria" w:eastAsia="Times New Roman" w:hAnsi="Cambria"/>
                <w:b/>
                <w:bCs/>
              </w:rPr>
            </w:pPr>
            <w:r w:rsidRPr="00B1614A">
              <w:rPr>
                <w:rFonts w:ascii="Cambria" w:eastAsia="Times New Roman" w:hAnsi="Cambria"/>
                <w:b/>
                <w:bCs/>
              </w:rPr>
              <w:t>x</w:t>
            </w: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035248D" w14:textId="77777777" w:rsidR="001F0703" w:rsidRPr="00B1614A" w:rsidRDefault="001F0703" w:rsidP="004F2DD3">
            <w:pPr>
              <w:jc w:val="center"/>
              <w:rPr>
                <w:rFonts w:ascii="Cambria" w:eastAsia="Times New Roman" w:hAnsi="Cambria"/>
                <w:b/>
                <w:bCs/>
              </w:rPr>
            </w:pPr>
          </w:p>
        </w:tc>
      </w:tr>
      <w:tr w:rsidR="001F0703" w:rsidRPr="00B1614A" w14:paraId="67B3DD80" w14:textId="77777777" w:rsidTr="002534EE">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1757BD1" w14:textId="77777777" w:rsidR="001F0703" w:rsidRPr="00B1614A" w:rsidRDefault="001F0703" w:rsidP="004F2DD3">
            <w:pPr>
              <w:ind w:right="-120"/>
              <w:jc w:val="center"/>
              <w:textAlignment w:val="baseline"/>
              <w:rPr>
                <w:rFonts w:ascii="Cambria" w:eastAsia="Times New Roman" w:hAnsi="Cambria"/>
                <w:sz w:val="24"/>
                <w:szCs w:val="24"/>
                <w:lang w:eastAsia="pl-PL"/>
              </w:rPr>
            </w:pPr>
            <w:r w:rsidRPr="00B1614A">
              <w:rPr>
                <w:rFonts w:ascii="Cambria" w:eastAsia="Times New Roman" w:hAnsi="Cambria"/>
                <w:lang w:eastAsia="pl-PL"/>
              </w:rPr>
              <w:t>K_01 </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131BC317" w14:textId="77777777" w:rsidR="001F0703" w:rsidRPr="00B1614A" w:rsidRDefault="001F0703" w:rsidP="004F2DD3">
            <w:pPr>
              <w:jc w:val="center"/>
              <w:textAlignment w:val="baseline"/>
              <w:rPr>
                <w:rFonts w:ascii="Cambria" w:eastAsia="Times New Roman" w:hAnsi="Cambria"/>
                <w:b/>
                <w:sz w:val="24"/>
                <w:szCs w:val="24"/>
                <w:lang w:eastAsia="pl-PL"/>
              </w:rPr>
            </w:pPr>
            <w:r w:rsidRPr="00B1614A">
              <w:rPr>
                <w:rFonts w:ascii="Cambria" w:eastAsia="Times New Roman" w:hAnsi="Cambria"/>
                <w:b/>
                <w:sz w:val="24"/>
                <w:szCs w:val="24"/>
                <w:lang w:eastAsia="pl-PL"/>
              </w:rPr>
              <w:t>x</w:t>
            </w: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3EDF828E" w14:textId="20187EE3" w:rsidR="001F0703" w:rsidRPr="00B1614A" w:rsidRDefault="001F0703" w:rsidP="001F0703">
            <w:pPr>
              <w:jc w:val="center"/>
              <w:textAlignment w:val="baseline"/>
              <w:rPr>
                <w:rFonts w:ascii="Cambria" w:eastAsia="Times New Roman" w:hAnsi="Cambria"/>
                <w:b/>
                <w:sz w:val="24"/>
                <w:szCs w:val="24"/>
                <w:lang w:eastAsia="pl-PL"/>
              </w:rPr>
            </w:pPr>
            <w:r w:rsidRPr="00B1614A">
              <w:rPr>
                <w:rFonts w:ascii="Cambria" w:eastAsia="Times New Roman" w:hAnsi="Cambria"/>
                <w:b/>
                <w:sz w:val="24"/>
                <w:szCs w:val="24"/>
                <w:lang w:eastAsia="pl-PL"/>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B180BBF" w14:textId="1131CF04" w:rsidR="001F0703" w:rsidRPr="00B1614A" w:rsidRDefault="001F0703" w:rsidP="004F2DD3">
            <w:pPr>
              <w:jc w:val="center"/>
              <w:textAlignment w:val="baseline"/>
              <w:rPr>
                <w:rFonts w:ascii="Cambria" w:eastAsia="Times New Roman" w:hAnsi="Cambria"/>
                <w:b/>
                <w:sz w:val="24"/>
                <w:szCs w:val="24"/>
                <w:lang w:eastAsia="pl-PL"/>
              </w:rPr>
            </w:pPr>
          </w:p>
        </w:tc>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4875AD1" w14:textId="77777777" w:rsidR="001F0703" w:rsidRPr="00B1614A" w:rsidRDefault="001F0703" w:rsidP="004F2DD3">
            <w:pPr>
              <w:jc w:val="center"/>
              <w:textAlignment w:val="baseline"/>
              <w:rPr>
                <w:rFonts w:ascii="Cambria" w:eastAsia="Times New Roman" w:hAnsi="Cambria"/>
                <w:b/>
                <w:sz w:val="24"/>
                <w:szCs w:val="24"/>
                <w:lang w:eastAsia="pl-PL"/>
              </w:rPr>
            </w:pPr>
            <w:r w:rsidRPr="00B1614A">
              <w:rPr>
                <w:rFonts w:ascii="Cambria" w:eastAsia="Times New Roman" w:hAnsi="Cambria"/>
                <w:b/>
              </w:rPr>
              <w:t>x</w:t>
            </w:r>
          </w:p>
        </w:tc>
      </w:tr>
    </w:tbl>
    <w:p w14:paraId="7A456A49" w14:textId="77777777" w:rsidR="00680F21" w:rsidRPr="00B1614A" w:rsidRDefault="00680F21" w:rsidP="002534EE">
      <w:pPr>
        <w:keepNext/>
        <w:spacing w:before="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3261"/>
      </w:tblGrid>
      <w:tr w:rsidR="00680F21" w:rsidRPr="00B1614A" w14:paraId="57CF62D9" w14:textId="77777777" w:rsidTr="002534EE">
        <w:trPr>
          <w:trHeight w:val="93"/>
        </w:trPr>
        <w:tc>
          <w:tcPr>
            <w:tcW w:w="9606" w:type="dxa"/>
            <w:gridSpan w:val="3"/>
            <w:tcBorders>
              <w:top w:val="single" w:sz="4" w:space="0" w:color="auto"/>
              <w:left w:val="single" w:sz="4" w:space="0" w:color="auto"/>
              <w:bottom w:val="single" w:sz="4" w:space="0" w:color="auto"/>
              <w:right w:val="single" w:sz="4" w:space="0" w:color="auto"/>
            </w:tcBorders>
            <w:hideMark/>
          </w:tcPr>
          <w:p w14:paraId="540B7D36"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Ocena</w:t>
            </w:r>
            <w:proofErr w:type="spellEnd"/>
          </w:p>
        </w:tc>
      </w:tr>
      <w:tr w:rsidR="00680F21" w:rsidRPr="00B1614A" w14:paraId="24036D0D" w14:textId="77777777" w:rsidTr="00AD3703">
        <w:trPr>
          <w:trHeight w:val="322"/>
        </w:trPr>
        <w:tc>
          <w:tcPr>
            <w:tcW w:w="3227" w:type="dxa"/>
            <w:tcBorders>
              <w:top w:val="single" w:sz="4" w:space="0" w:color="auto"/>
              <w:left w:val="single" w:sz="4" w:space="0" w:color="auto"/>
              <w:bottom w:val="single" w:sz="4" w:space="0" w:color="auto"/>
              <w:right w:val="single" w:sz="4" w:space="0" w:color="auto"/>
            </w:tcBorders>
            <w:hideMark/>
          </w:tcPr>
          <w:p w14:paraId="4A0FFDB1"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Dostateczny</w:t>
            </w:r>
            <w:proofErr w:type="spellEnd"/>
            <w:r w:rsidRPr="00B1614A">
              <w:rPr>
                <w:rFonts w:ascii="Cambria" w:eastAsia="Times New Roman" w:hAnsi="Cambria"/>
                <w:b/>
              </w:rPr>
              <w:t xml:space="preserve"> </w:t>
            </w:r>
          </w:p>
          <w:p w14:paraId="6284477D"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dostateczny</w:t>
            </w:r>
            <w:proofErr w:type="spellEnd"/>
            <w:r w:rsidRPr="00B1614A">
              <w:rPr>
                <w:rFonts w:ascii="Cambria" w:eastAsia="Times New Roman" w:hAnsi="Cambria"/>
                <w:b/>
              </w:rPr>
              <w:t xml:space="preserve"> plus </w:t>
            </w:r>
          </w:p>
          <w:p w14:paraId="07B77E99"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3/3,5</w:t>
            </w:r>
          </w:p>
        </w:tc>
        <w:tc>
          <w:tcPr>
            <w:tcW w:w="3118" w:type="dxa"/>
            <w:tcBorders>
              <w:top w:val="single" w:sz="4" w:space="0" w:color="auto"/>
              <w:left w:val="single" w:sz="4" w:space="0" w:color="auto"/>
              <w:bottom w:val="single" w:sz="4" w:space="0" w:color="auto"/>
              <w:right w:val="single" w:sz="4" w:space="0" w:color="auto"/>
            </w:tcBorders>
            <w:hideMark/>
          </w:tcPr>
          <w:p w14:paraId="2580748C"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dobry</w:t>
            </w:r>
            <w:proofErr w:type="spellEnd"/>
          </w:p>
          <w:p w14:paraId="4C03E4D8"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dobry</w:t>
            </w:r>
            <w:proofErr w:type="spellEnd"/>
            <w:r w:rsidRPr="00B1614A">
              <w:rPr>
                <w:rFonts w:ascii="Cambria" w:eastAsia="Times New Roman" w:hAnsi="Cambria"/>
                <w:b/>
              </w:rPr>
              <w:t xml:space="preserve"> plus</w:t>
            </w:r>
          </w:p>
          <w:p w14:paraId="4C6EFEF8"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4/4,5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9385B64" w14:textId="77777777" w:rsidR="00680F21" w:rsidRPr="00B1614A" w:rsidRDefault="00680F21" w:rsidP="004F2DD3">
            <w:pPr>
              <w:jc w:val="center"/>
              <w:rPr>
                <w:rFonts w:ascii="Cambria" w:eastAsia="Times New Roman" w:hAnsi="Cambria"/>
                <w:b/>
              </w:rPr>
            </w:pPr>
            <w:proofErr w:type="spellStart"/>
            <w:r w:rsidRPr="00B1614A">
              <w:rPr>
                <w:rFonts w:ascii="Cambria" w:eastAsia="Times New Roman" w:hAnsi="Cambria"/>
                <w:b/>
              </w:rPr>
              <w:t>bardzo</w:t>
            </w:r>
            <w:proofErr w:type="spellEnd"/>
            <w:r w:rsidRPr="00B1614A">
              <w:rPr>
                <w:rFonts w:ascii="Cambria" w:eastAsia="Times New Roman" w:hAnsi="Cambria"/>
                <w:b/>
              </w:rPr>
              <w:t xml:space="preserve"> </w:t>
            </w:r>
            <w:proofErr w:type="spellStart"/>
            <w:r w:rsidRPr="00B1614A">
              <w:rPr>
                <w:rFonts w:ascii="Cambria" w:eastAsia="Times New Roman" w:hAnsi="Cambria"/>
                <w:b/>
              </w:rPr>
              <w:t>dobry</w:t>
            </w:r>
            <w:proofErr w:type="spellEnd"/>
          </w:p>
          <w:p w14:paraId="6216E95D" w14:textId="77777777" w:rsidR="00680F21" w:rsidRPr="00B1614A" w:rsidRDefault="00680F21" w:rsidP="004F2DD3">
            <w:pPr>
              <w:jc w:val="center"/>
              <w:rPr>
                <w:rFonts w:ascii="Cambria" w:eastAsia="Times New Roman" w:hAnsi="Cambria"/>
                <w:b/>
              </w:rPr>
            </w:pPr>
            <w:r w:rsidRPr="00B1614A">
              <w:rPr>
                <w:rFonts w:ascii="Cambria" w:eastAsia="Times New Roman" w:hAnsi="Cambria"/>
                <w:b/>
              </w:rPr>
              <w:t>5</w:t>
            </w:r>
          </w:p>
        </w:tc>
      </w:tr>
      <w:tr w:rsidR="00680F21" w:rsidRPr="00B1614A" w14:paraId="25127CA6" w14:textId="77777777" w:rsidTr="00AD3703">
        <w:trPr>
          <w:trHeight w:val="323"/>
        </w:trPr>
        <w:tc>
          <w:tcPr>
            <w:tcW w:w="3227" w:type="dxa"/>
            <w:tcBorders>
              <w:top w:val="single" w:sz="4" w:space="0" w:color="auto"/>
              <w:left w:val="single" w:sz="4" w:space="0" w:color="auto"/>
              <w:bottom w:val="single" w:sz="4" w:space="0" w:color="auto"/>
              <w:right w:val="single" w:sz="4" w:space="0" w:color="auto"/>
            </w:tcBorders>
          </w:tcPr>
          <w:p w14:paraId="42CBD8CC" w14:textId="766E653A" w:rsidR="00680F21" w:rsidRPr="00B1614A" w:rsidRDefault="00680F21" w:rsidP="00AD3703">
            <w:pPr>
              <w:jc w:val="both"/>
              <w:rPr>
                <w:rFonts w:ascii="Cambria" w:eastAsia="Times New Roman" w:hAnsi="Cambria" w:cs="Calibri"/>
              </w:rPr>
            </w:pPr>
            <w:r w:rsidRPr="00B1614A">
              <w:rPr>
                <w:rFonts w:ascii="Cambria" w:eastAsia="Times New Roman" w:hAnsi="Cambria" w:cs="Calibri"/>
                <w:b/>
                <w:lang w:val="pl-PL"/>
              </w:rPr>
              <w:t>Dostateczny/ dostateczny plus 3/3,5:</w:t>
            </w:r>
            <w:r w:rsidRPr="00B1614A">
              <w:rPr>
                <w:rFonts w:ascii="Cambria" w:eastAsia="Times New Roman" w:hAnsi="Cambria" w:cs="Calibri"/>
                <w:lang w:val="pl-PL"/>
              </w:rPr>
              <w:t xml:space="preserve"> ma dostatecznie uporządkowaną wiedzę ogólną z zakresu historii literatury niemieckiego obszaru językowego; dostatecznie zna podstawową terminologię z zakresu wiedzy o literaturze; dostatecznie zna i rozumie relację między historią, kulturą i literaturą krajów niemieckiego obszaru językowego.; dostatecznie stosuje podstawową </w:t>
            </w:r>
            <w:r w:rsidRPr="00B1614A">
              <w:rPr>
                <w:rFonts w:ascii="Cambria" w:eastAsia="Times New Roman" w:hAnsi="Cambria" w:cs="Calibri"/>
                <w:lang w:val="pl-PL"/>
              </w:rPr>
              <w:lastRenderedPageBreak/>
              <w:t xml:space="preserve">terminologię współczesnego literaturoznawstwa do odczytania, analizy i interpretacji tekstu literackiego z zakresu literatury niemieckiego obszaru językowego; dostatecznie rozpoznaje różne rodzaje utworów literackich oraz przeprowadza ich analizę i interpretację, posiada dostateczną umiejętność wyrażania i uzasadniania swojej opinii oraz udziału w dyskusji o literaturze krajów niemieckiego obszaru językowego; Posiada dostateczną umiejętność organizacji czasu w celu realizacji założonych celów przedmiotu. </w:t>
            </w:r>
            <w:r w:rsidRPr="00B1614A">
              <w:rPr>
                <w:rFonts w:ascii="Cambria" w:eastAsia="Times New Roman" w:hAnsi="Cambria" w:cs="Calibri"/>
              </w:rPr>
              <w:t xml:space="preserve">Jest </w:t>
            </w:r>
            <w:proofErr w:type="spellStart"/>
            <w:r w:rsidRPr="00B1614A">
              <w:rPr>
                <w:rFonts w:ascii="Cambria" w:eastAsia="Times New Roman" w:hAnsi="Cambria" w:cs="Calibri"/>
              </w:rPr>
              <w:t>częściowo</w:t>
            </w:r>
            <w:proofErr w:type="spellEnd"/>
            <w:r w:rsidRPr="00B1614A">
              <w:rPr>
                <w:rFonts w:ascii="Cambria" w:eastAsia="Times New Roman" w:hAnsi="Cambria" w:cs="Calibri"/>
              </w:rPr>
              <w:t xml:space="preserve"> </w:t>
            </w:r>
            <w:proofErr w:type="spellStart"/>
            <w:r w:rsidRPr="00B1614A">
              <w:rPr>
                <w:rFonts w:ascii="Cambria" w:eastAsia="Times New Roman" w:hAnsi="Cambria" w:cs="Calibri"/>
              </w:rPr>
              <w:t>przygotowany</w:t>
            </w:r>
            <w:proofErr w:type="spellEnd"/>
            <w:r w:rsidRPr="00B1614A">
              <w:rPr>
                <w:rFonts w:ascii="Cambria" w:eastAsia="Times New Roman" w:hAnsi="Cambria" w:cs="Calibri"/>
              </w:rPr>
              <w:t xml:space="preserve"> do </w:t>
            </w:r>
            <w:proofErr w:type="spellStart"/>
            <w:r w:rsidRPr="00B1614A">
              <w:rPr>
                <w:rFonts w:ascii="Cambria" w:eastAsia="Times New Roman" w:hAnsi="Cambria" w:cs="Calibri"/>
              </w:rPr>
              <w:t>zajęć</w:t>
            </w:r>
            <w:proofErr w:type="spellEnd"/>
            <w:r w:rsidRPr="00B1614A">
              <w:rPr>
                <w:rFonts w:ascii="Cambria" w:eastAsia="Times New Roman" w:hAnsi="Cambria" w:cs="Calibri"/>
              </w:rPr>
              <w:t>.</w:t>
            </w:r>
          </w:p>
        </w:tc>
        <w:tc>
          <w:tcPr>
            <w:tcW w:w="3118" w:type="dxa"/>
            <w:tcBorders>
              <w:top w:val="single" w:sz="4" w:space="0" w:color="auto"/>
              <w:left w:val="single" w:sz="4" w:space="0" w:color="auto"/>
              <w:bottom w:val="single" w:sz="4" w:space="0" w:color="auto"/>
              <w:right w:val="single" w:sz="4" w:space="0" w:color="auto"/>
            </w:tcBorders>
          </w:tcPr>
          <w:p w14:paraId="01725494" w14:textId="5248E2D5" w:rsidR="00680F21" w:rsidRPr="00AD3703" w:rsidRDefault="00680F21" w:rsidP="00AD3703">
            <w:pPr>
              <w:jc w:val="both"/>
              <w:rPr>
                <w:rFonts w:ascii="Cambria" w:eastAsia="Times New Roman" w:hAnsi="Cambria" w:cs="Calibri"/>
              </w:rPr>
            </w:pPr>
            <w:r w:rsidRPr="00B1614A">
              <w:rPr>
                <w:rFonts w:ascii="Cambria" w:eastAsia="Times New Roman" w:hAnsi="Cambria" w:cs="Calibri"/>
                <w:b/>
                <w:lang w:val="pl-PL"/>
              </w:rPr>
              <w:lastRenderedPageBreak/>
              <w:t>Dobry / dobry plus 4/4,5:</w:t>
            </w:r>
            <w:r w:rsidRPr="00B1614A">
              <w:rPr>
                <w:rFonts w:ascii="Cambria" w:eastAsia="Times New Roman" w:hAnsi="Cambria" w:cs="Calibri"/>
                <w:lang w:val="pl-PL"/>
              </w:rPr>
              <w:t xml:space="preserve"> ma dobrze uporządkowaną wiedzę ogólną z zakresu historii literatury niemieckiego obszaru językowego; dobrze zna podstawową terminologię z zakresu wiedzy o literaturze; dobrze zna i rozumie relację między historią, kulturą i literaturą krajów niemieckiego obszaru językowego; dobrze stosuje podstawową terminologię </w:t>
            </w:r>
            <w:r w:rsidRPr="00B1614A">
              <w:rPr>
                <w:rFonts w:ascii="Cambria" w:eastAsia="Times New Roman" w:hAnsi="Cambria" w:cs="Calibri"/>
                <w:lang w:val="pl-PL"/>
              </w:rPr>
              <w:lastRenderedPageBreak/>
              <w:t xml:space="preserve">współczesnego literaturoznawstwa do odczytania, analizy i interpretacji tekstu literackiego z zakresu literatury niemieckiego obszaru językowego; dobrze rozpoznaje różne rodzaje utworów literackich oraz przeprowadza ich analizę i interpretację; posiada dobrą umiejętność wyrażania i uzasadniania swojej opinii oraz udziału w dyskusji o literaturze krajów niemieckiego obszaru językowego; posiada dobrą umiejętność organizacji czasu w celu realizacji założonych celów przedmiotu. </w:t>
            </w:r>
            <w:proofErr w:type="spellStart"/>
            <w:r w:rsidRPr="00B1614A">
              <w:rPr>
                <w:rFonts w:ascii="Cambria" w:eastAsia="Times New Roman" w:hAnsi="Cambria" w:cs="Calibri"/>
              </w:rPr>
              <w:t>Zdarza</w:t>
            </w:r>
            <w:proofErr w:type="spellEnd"/>
            <w:r w:rsidRPr="00B1614A">
              <w:rPr>
                <w:rFonts w:ascii="Cambria" w:eastAsia="Times New Roman" w:hAnsi="Cambria" w:cs="Calibri"/>
              </w:rPr>
              <w:t xml:space="preserve"> mu </w:t>
            </w:r>
            <w:proofErr w:type="spellStart"/>
            <w:r w:rsidRPr="00B1614A">
              <w:rPr>
                <w:rFonts w:ascii="Cambria" w:eastAsia="Times New Roman" w:hAnsi="Cambria" w:cs="Calibri"/>
              </w:rPr>
              <w:t>się</w:t>
            </w:r>
            <w:proofErr w:type="spellEnd"/>
            <w:r w:rsidRPr="00B1614A">
              <w:rPr>
                <w:rFonts w:ascii="Cambria" w:eastAsia="Times New Roman" w:hAnsi="Cambria" w:cs="Calibri"/>
              </w:rPr>
              <w:t xml:space="preserve"> </w:t>
            </w:r>
            <w:proofErr w:type="spellStart"/>
            <w:r w:rsidRPr="00B1614A">
              <w:rPr>
                <w:rFonts w:ascii="Cambria" w:eastAsia="Times New Roman" w:hAnsi="Cambria" w:cs="Calibri"/>
              </w:rPr>
              <w:t>być</w:t>
            </w:r>
            <w:proofErr w:type="spellEnd"/>
            <w:r w:rsidRPr="00B1614A">
              <w:rPr>
                <w:rFonts w:ascii="Cambria" w:eastAsia="Times New Roman" w:hAnsi="Cambria" w:cs="Calibri"/>
              </w:rPr>
              <w:t xml:space="preserve"> </w:t>
            </w:r>
            <w:proofErr w:type="spellStart"/>
            <w:r w:rsidRPr="00B1614A">
              <w:rPr>
                <w:rFonts w:ascii="Cambria" w:eastAsia="Times New Roman" w:hAnsi="Cambria" w:cs="Calibri"/>
              </w:rPr>
              <w:t>nie</w:t>
            </w:r>
            <w:proofErr w:type="spellEnd"/>
            <w:r w:rsidRPr="00B1614A">
              <w:rPr>
                <w:rFonts w:ascii="Cambria" w:eastAsia="Times New Roman" w:hAnsi="Cambria" w:cs="Calibri"/>
              </w:rPr>
              <w:t xml:space="preserve"> </w:t>
            </w:r>
            <w:proofErr w:type="spellStart"/>
            <w:r w:rsidRPr="00B1614A">
              <w:rPr>
                <w:rFonts w:ascii="Cambria" w:eastAsia="Times New Roman" w:hAnsi="Cambria" w:cs="Calibri"/>
              </w:rPr>
              <w:t>należycie</w:t>
            </w:r>
            <w:proofErr w:type="spellEnd"/>
            <w:r w:rsidRPr="00B1614A">
              <w:rPr>
                <w:rFonts w:ascii="Cambria" w:eastAsia="Times New Roman" w:hAnsi="Cambria" w:cs="Calibri"/>
              </w:rPr>
              <w:t xml:space="preserve"> </w:t>
            </w:r>
            <w:proofErr w:type="spellStart"/>
            <w:r w:rsidRPr="00B1614A">
              <w:rPr>
                <w:rFonts w:ascii="Cambria" w:eastAsia="Times New Roman" w:hAnsi="Cambria" w:cs="Calibri"/>
              </w:rPr>
              <w:t>przygotowanym</w:t>
            </w:r>
            <w:proofErr w:type="spellEnd"/>
            <w:r w:rsidRPr="00B1614A">
              <w:rPr>
                <w:rFonts w:ascii="Cambria" w:eastAsia="Times New Roman" w:hAnsi="Cambria" w:cs="Calibri"/>
              </w:rPr>
              <w:t xml:space="preserve">  do </w:t>
            </w:r>
            <w:proofErr w:type="spellStart"/>
            <w:r w:rsidRPr="00B1614A">
              <w:rPr>
                <w:rFonts w:ascii="Cambria" w:eastAsia="Times New Roman" w:hAnsi="Cambria" w:cs="Calibri"/>
              </w:rPr>
              <w:t>zajęć</w:t>
            </w:r>
            <w:proofErr w:type="spellEnd"/>
            <w:r w:rsidRPr="00B1614A">
              <w:rPr>
                <w:rFonts w:ascii="Cambria" w:eastAsia="Times New Roman" w:hAnsi="Cambria" w:cs="Calibri"/>
              </w:rPr>
              <w:t>.</w:t>
            </w:r>
          </w:p>
        </w:tc>
        <w:tc>
          <w:tcPr>
            <w:tcW w:w="3261" w:type="dxa"/>
            <w:tcBorders>
              <w:top w:val="single" w:sz="4" w:space="0" w:color="auto"/>
              <w:left w:val="single" w:sz="4" w:space="0" w:color="auto"/>
              <w:bottom w:val="single" w:sz="4" w:space="0" w:color="auto"/>
              <w:right w:val="single" w:sz="4" w:space="0" w:color="auto"/>
            </w:tcBorders>
          </w:tcPr>
          <w:p w14:paraId="1A236219" w14:textId="77777777" w:rsidR="00680F21" w:rsidRPr="00B1614A" w:rsidRDefault="00680F21" w:rsidP="004F2DD3">
            <w:pPr>
              <w:jc w:val="both"/>
              <w:rPr>
                <w:rFonts w:ascii="Cambria" w:eastAsia="Times New Roman" w:hAnsi="Cambria" w:cs="Calibri"/>
              </w:rPr>
            </w:pPr>
            <w:r w:rsidRPr="00B1614A">
              <w:rPr>
                <w:rFonts w:ascii="Cambria" w:eastAsia="Times New Roman" w:hAnsi="Cambria" w:cs="Calibri"/>
                <w:b/>
                <w:lang w:val="pl-PL"/>
              </w:rPr>
              <w:lastRenderedPageBreak/>
              <w:t xml:space="preserve">Bardzo dobry / 5: </w:t>
            </w:r>
            <w:r w:rsidRPr="00B1614A">
              <w:rPr>
                <w:rFonts w:ascii="Cambria" w:eastAsia="Times New Roman" w:hAnsi="Cambria" w:cs="Calibri"/>
                <w:lang w:val="pl-PL"/>
              </w:rPr>
              <w:t xml:space="preserve">ma bardzo dobrze uporządkowaną wiedzę ogólną z zakresu historii literatury niemieckiego obszaru językowego; bardzo dobrze zna podstawową terminologię z zakresu wiedzy o literaturze; bardzo dobrze zna i rozumie relację między historią, kulturą i literaturą krajów niemieckiego obszaru językowego; bardzo dobrze stosuje podstawową terminologię współczesnego </w:t>
            </w:r>
            <w:r w:rsidRPr="00B1614A">
              <w:rPr>
                <w:rFonts w:ascii="Cambria" w:eastAsia="Times New Roman" w:hAnsi="Cambria" w:cs="Calibri"/>
                <w:lang w:val="pl-PL"/>
              </w:rPr>
              <w:lastRenderedPageBreak/>
              <w:t xml:space="preserve">literaturoznawstwa do odczytania, analizy i interpretacji tekstu literackiego z zakresu literatury niemieckiego obszaru językowego; bardzo dobrze rozpoznaje różne rodzaje utworów literackich oraz przeprowadza ich analizę i interpretację; posiada bardzo dobrą umiejętność wyrażania i uzasadniania swojej opinii oraz udziału w dyskusji o literaturze krajów niemieckiego obszaru językowego; posiada bardzo dobrą umiejętność organizacji czasu w celu realizacji założonych celów przedmiotu. </w:t>
            </w:r>
            <w:r w:rsidRPr="00B1614A">
              <w:rPr>
                <w:rFonts w:ascii="Cambria" w:eastAsia="Times New Roman" w:hAnsi="Cambria" w:cs="Calibri"/>
              </w:rPr>
              <w:t xml:space="preserve">Jest </w:t>
            </w:r>
            <w:proofErr w:type="spellStart"/>
            <w:r w:rsidRPr="00B1614A">
              <w:rPr>
                <w:rFonts w:ascii="Cambria" w:eastAsia="Times New Roman" w:hAnsi="Cambria" w:cs="Calibri"/>
              </w:rPr>
              <w:t>zawsze</w:t>
            </w:r>
            <w:proofErr w:type="spellEnd"/>
            <w:r w:rsidRPr="00B1614A">
              <w:rPr>
                <w:rFonts w:ascii="Cambria" w:eastAsia="Times New Roman" w:hAnsi="Cambria" w:cs="Calibri"/>
              </w:rPr>
              <w:t xml:space="preserve"> </w:t>
            </w:r>
            <w:proofErr w:type="spellStart"/>
            <w:r w:rsidRPr="00B1614A">
              <w:rPr>
                <w:rFonts w:ascii="Cambria" w:eastAsia="Times New Roman" w:hAnsi="Cambria" w:cs="Calibri"/>
              </w:rPr>
              <w:t>przygotowany</w:t>
            </w:r>
            <w:proofErr w:type="spellEnd"/>
            <w:r w:rsidRPr="00B1614A">
              <w:rPr>
                <w:rFonts w:ascii="Cambria" w:eastAsia="Times New Roman" w:hAnsi="Cambria" w:cs="Calibri"/>
              </w:rPr>
              <w:t xml:space="preserve"> do </w:t>
            </w:r>
            <w:proofErr w:type="spellStart"/>
            <w:r w:rsidRPr="00B1614A">
              <w:rPr>
                <w:rFonts w:ascii="Cambria" w:eastAsia="Times New Roman" w:hAnsi="Cambria" w:cs="Calibri"/>
              </w:rPr>
              <w:t>zajęć</w:t>
            </w:r>
            <w:proofErr w:type="spellEnd"/>
            <w:r w:rsidRPr="00B1614A">
              <w:rPr>
                <w:rFonts w:ascii="Cambria" w:eastAsia="Times New Roman" w:hAnsi="Cambria" w:cs="Calibri"/>
              </w:rPr>
              <w:t>.</w:t>
            </w:r>
          </w:p>
          <w:p w14:paraId="5A7712A0" w14:textId="77777777" w:rsidR="00680F21" w:rsidRPr="00B1614A" w:rsidRDefault="00680F21" w:rsidP="004F2DD3">
            <w:pPr>
              <w:jc w:val="both"/>
              <w:rPr>
                <w:rFonts w:ascii="Cambria" w:eastAsia="Times New Roman" w:hAnsi="Cambria"/>
              </w:rPr>
            </w:pPr>
          </w:p>
        </w:tc>
      </w:tr>
    </w:tbl>
    <w:p w14:paraId="5144B97B" w14:textId="77777777" w:rsidR="00680F21" w:rsidRPr="00B1614A" w:rsidRDefault="00680F21" w:rsidP="004F2DD3">
      <w:pPr>
        <w:spacing w:before="120"/>
        <w:rPr>
          <w:rFonts w:ascii="Cambria" w:eastAsia="Times New Roman" w:hAnsi="Cambria" w:cs="Calibri"/>
          <w:b/>
          <w:bCs/>
        </w:rPr>
      </w:pPr>
    </w:p>
    <w:tbl>
      <w:tblPr>
        <w:tblStyle w:val="Tabela-Siatka"/>
        <w:tblW w:w="9640" w:type="dxa"/>
        <w:tblLook w:val="04A0" w:firstRow="1" w:lastRow="0" w:firstColumn="1" w:lastColumn="0" w:noHBand="0" w:noVBand="1"/>
      </w:tblPr>
      <w:tblGrid>
        <w:gridCol w:w="9640"/>
      </w:tblGrid>
      <w:tr w:rsidR="00680F21" w:rsidRPr="00B1614A" w14:paraId="0670100F" w14:textId="77777777" w:rsidTr="002534EE">
        <w:tc>
          <w:tcPr>
            <w:tcW w:w="9640" w:type="dxa"/>
            <w:tcBorders>
              <w:top w:val="single" w:sz="4" w:space="0" w:color="auto"/>
              <w:left w:val="single" w:sz="4" w:space="0" w:color="auto"/>
              <w:bottom w:val="single" w:sz="4" w:space="0" w:color="auto"/>
              <w:right w:val="single" w:sz="4" w:space="0" w:color="auto"/>
            </w:tcBorders>
            <w:hideMark/>
          </w:tcPr>
          <w:p w14:paraId="548C80F8" w14:textId="77777777" w:rsidR="00680F21" w:rsidRPr="00B1614A" w:rsidRDefault="00680F21" w:rsidP="004F2DD3">
            <w:pPr>
              <w:rPr>
                <w:rFonts w:ascii="Cambria" w:hAnsi="Cambria" w:cs="Calibri"/>
                <w:b/>
                <w:bCs/>
                <w:lang w:val="pl-PL"/>
              </w:rPr>
            </w:pPr>
            <w:r w:rsidRPr="00B1614A">
              <w:rPr>
                <w:rFonts w:ascii="Cambria" w:hAnsi="Cambria" w:cs="Calibri"/>
                <w:b/>
                <w:bCs/>
                <w:lang w:val="pl-PL"/>
              </w:rPr>
              <w:t>Zastosowanie systemu punktowego – oceny według następującej skali (wyrażone w %):</w:t>
            </w:r>
          </w:p>
          <w:p w14:paraId="2D3C8967" w14:textId="77777777" w:rsidR="00680F21" w:rsidRPr="00B1614A" w:rsidRDefault="00680F21" w:rsidP="004F2DD3">
            <w:pPr>
              <w:rPr>
                <w:rFonts w:ascii="Cambria" w:hAnsi="Cambria" w:cs="Calibri"/>
                <w:lang w:val="pl-PL"/>
              </w:rPr>
            </w:pPr>
            <w:r w:rsidRPr="00B1614A">
              <w:rPr>
                <w:rFonts w:ascii="Cambria" w:hAnsi="Cambria" w:cs="Calibri"/>
                <w:lang w:val="pl-PL"/>
              </w:rPr>
              <w:t>90%– 100% ocena 5.0; 80%– 89% ocena  4.5; 70% – 70% ocena 4.0; 60%– 69% ocena 3.5; 50%– 59%  ocena 3.0; 0%– 49% ocena 2.0</w:t>
            </w:r>
          </w:p>
        </w:tc>
      </w:tr>
    </w:tbl>
    <w:p w14:paraId="1424C88C" w14:textId="77777777" w:rsidR="00680F21" w:rsidRPr="00B1614A" w:rsidRDefault="00680F21" w:rsidP="004F2DD3">
      <w:pPr>
        <w:rPr>
          <w:rFonts w:ascii="Cambria" w:eastAsia="Times New Roman" w:hAnsi="Cambria" w:cs="Calibri"/>
          <w:b/>
          <w:bCs/>
        </w:rPr>
      </w:pPr>
      <w:r w:rsidRPr="00B1614A">
        <w:rPr>
          <w:rFonts w:ascii="Cambria" w:eastAsia="Times New Roman" w:hAnsi="Cambria" w:cs="Calibri"/>
          <w:b/>
          <w:bCs/>
        </w:rPr>
        <w:t xml:space="preserve">10. Forma </w:t>
      </w:r>
      <w:proofErr w:type="spellStart"/>
      <w:r w:rsidRPr="00B1614A">
        <w:rPr>
          <w:rFonts w:ascii="Cambria" w:eastAsia="Times New Roman" w:hAnsi="Cambria" w:cs="Calibri"/>
          <w:b/>
          <w:bCs/>
        </w:rPr>
        <w:t>zaliczenia</w:t>
      </w:r>
      <w:proofErr w:type="spellEnd"/>
      <w:r w:rsidRPr="00B1614A">
        <w:rPr>
          <w:rFonts w:ascii="Cambria" w:eastAsia="Times New Roman" w:hAnsi="Cambria" w:cs="Calibri"/>
          <w:b/>
          <w:bCs/>
        </w:rPr>
        <w:t xml:space="preserve"> </w:t>
      </w:r>
      <w:proofErr w:type="spellStart"/>
      <w:r w:rsidRPr="00B1614A">
        <w:rPr>
          <w:rFonts w:ascii="Cambria" w:eastAsia="Times New Roman" w:hAnsi="Cambria" w:cs="Calibri"/>
          <w:b/>
          <w:bCs/>
        </w:rPr>
        <w:t>zajęć</w:t>
      </w:r>
      <w:proofErr w:type="spellEnd"/>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68"/>
      </w:tblGrid>
      <w:tr w:rsidR="00680F21" w:rsidRPr="00B1614A" w14:paraId="290E97C2" w14:textId="77777777" w:rsidTr="002534EE">
        <w:trPr>
          <w:trHeight w:val="278"/>
        </w:trPr>
        <w:tc>
          <w:tcPr>
            <w:tcW w:w="9568" w:type="dxa"/>
            <w:tcBorders>
              <w:top w:val="single" w:sz="4" w:space="0" w:color="auto"/>
              <w:left w:val="single" w:sz="4" w:space="0" w:color="auto"/>
              <w:bottom w:val="single" w:sz="4" w:space="0" w:color="auto"/>
              <w:right w:val="single" w:sz="4" w:space="0" w:color="auto"/>
            </w:tcBorders>
            <w:hideMark/>
          </w:tcPr>
          <w:p w14:paraId="622E6611" w14:textId="77777777" w:rsidR="00680F21" w:rsidRPr="00B1614A" w:rsidRDefault="00680F21" w:rsidP="004F2DD3">
            <w:pPr>
              <w:spacing w:before="120"/>
              <w:rPr>
                <w:rFonts w:ascii="Cambria" w:eastAsia="Times New Roman" w:hAnsi="Cambria"/>
                <w:highlight w:val="yellow"/>
              </w:rPr>
            </w:pPr>
            <w:proofErr w:type="spellStart"/>
            <w:r w:rsidRPr="00B1614A">
              <w:rPr>
                <w:rFonts w:ascii="Cambria" w:eastAsia="Times New Roman" w:hAnsi="Cambria"/>
              </w:rPr>
              <w:t>Egzamin</w:t>
            </w:r>
            <w:proofErr w:type="spellEnd"/>
          </w:p>
        </w:tc>
      </w:tr>
    </w:tbl>
    <w:p w14:paraId="2FE0B170" w14:textId="77777777" w:rsidR="00680F21" w:rsidRPr="00B1614A" w:rsidRDefault="00680F21" w:rsidP="004F2DD3">
      <w:pPr>
        <w:spacing w:before="120"/>
        <w:rPr>
          <w:rFonts w:ascii="Cambria" w:eastAsia="Times New Roman" w:hAnsi="Cambria" w:cs="Calibri"/>
          <w:lang w:val="pl-PL"/>
        </w:rPr>
      </w:pPr>
      <w:r w:rsidRPr="00B1614A">
        <w:rPr>
          <w:rFonts w:ascii="Cambria" w:eastAsia="Times New Roman" w:hAnsi="Cambria" w:cs="Calibri"/>
          <w:b/>
          <w:bCs/>
          <w:lang w:val="pl-PL"/>
        </w:rPr>
        <w:t xml:space="preserve">11. Obciążenie pracą studenta </w:t>
      </w:r>
      <w:r w:rsidRPr="00B1614A">
        <w:rPr>
          <w:rFonts w:ascii="Cambria" w:eastAsia="Times New Roman" w:hAnsi="Cambria" w:cs="Calibri"/>
          <w:lang w:val="pl-PL"/>
        </w:rPr>
        <w:t>(sposób wyznaczenia punktów ECTS):</w:t>
      </w:r>
    </w:p>
    <w:tbl>
      <w:tblPr>
        <w:tblStyle w:val="Tabela-Siatka11"/>
        <w:tblW w:w="9512" w:type="dxa"/>
        <w:tblLayout w:type="fixed"/>
        <w:tblLook w:val="00A0" w:firstRow="1" w:lastRow="0" w:firstColumn="1" w:lastColumn="0" w:noHBand="0" w:noVBand="0"/>
      </w:tblPr>
      <w:tblGrid>
        <w:gridCol w:w="5922"/>
        <w:gridCol w:w="1871"/>
        <w:gridCol w:w="1719"/>
      </w:tblGrid>
      <w:tr w:rsidR="00680F21" w:rsidRPr="00B1614A" w14:paraId="31FFECFA" w14:textId="77777777" w:rsidTr="002534EE">
        <w:trPr>
          <w:trHeight w:val="291"/>
        </w:trPr>
        <w:tc>
          <w:tcPr>
            <w:tcW w:w="5922" w:type="dxa"/>
            <w:vMerge w:val="restart"/>
            <w:tcBorders>
              <w:top w:val="single" w:sz="4" w:space="0" w:color="auto"/>
              <w:left w:val="single" w:sz="4" w:space="0" w:color="auto"/>
              <w:bottom w:val="single" w:sz="4" w:space="0" w:color="auto"/>
              <w:right w:val="single" w:sz="4" w:space="0" w:color="auto"/>
            </w:tcBorders>
            <w:vAlign w:val="center"/>
            <w:hideMark/>
          </w:tcPr>
          <w:p w14:paraId="5A03E5DC" w14:textId="77777777" w:rsidR="00680F21" w:rsidRPr="00B1614A" w:rsidRDefault="00680F21" w:rsidP="004F2DD3">
            <w:pPr>
              <w:spacing w:after="0"/>
              <w:jc w:val="center"/>
              <w:rPr>
                <w:rFonts w:ascii="Cambria" w:hAnsi="Cambria"/>
                <w:b/>
                <w:bCs/>
              </w:rPr>
            </w:pPr>
            <w:r w:rsidRPr="00B1614A">
              <w:rPr>
                <w:rFonts w:ascii="Cambria" w:hAnsi="Cambria"/>
                <w:b/>
                <w:bCs/>
              </w:rPr>
              <w:t>Forma aktywności studenta</w:t>
            </w:r>
          </w:p>
        </w:tc>
        <w:tc>
          <w:tcPr>
            <w:tcW w:w="3590" w:type="dxa"/>
            <w:gridSpan w:val="2"/>
            <w:tcBorders>
              <w:top w:val="single" w:sz="4" w:space="0" w:color="auto"/>
              <w:left w:val="single" w:sz="4" w:space="0" w:color="auto"/>
              <w:bottom w:val="single" w:sz="4" w:space="0" w:color="auto"/>
              <w:right w:val="single" w:sz="4" w:space="0" w:color="auto"/>
            </w:tcBorders>
            <w:vAlign w:val="center"/>
            <w:hideMark/>
          </w:tcPr>
          <w:p w14:paraId="62961065"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Liczba godzin na studiach</w:t>
            </w:r>
          </w:p>
        </w:tc>
      </w:tr>
      <w:tr w:rsidR="00680F21" w:rsidRPr="00B1614A" w14:paraId="28814882" w14:textId="77777777" w:rsidTr="002534EE">
        <w:trPr>
          <w:trHeight w:val="291"/>
        </w:trPr>
        <w:tc>
          <w:tcPr>
            <w:tcW w:w="5922" w:type="dxa"/>
            <w:vMerge/>
            <w:tcBorders>
              <w:top w:val="single" w:sz="4" w:space="0" w:color="auto"/>
              <w:left w:val="single" w:sz="4" w:space="0" w:color="auto"/>
              <w:bottom w:val="single" w:sz="4" w:space="0" w:color="auto"/>
              <w:right w:val="single" w:sz="4" w:space="0" w:color="auto"/>
            </w:tcBorders>
            <w:vAlign w:val="center"/>
            <w:hideMark/>
          </w:tcPr>
          <w:p w14:paraId="4232F715" w14:textId="77777777" w:rsidR="00680F21" w:rsidRPr="00B1614A" w:rsidRDefault="00680F21" w:rsidP="004F2DD3">
            <w:pPr>
              <w:spacing w:after="0" w:line="240" w:lineRule="auto"/>
              <w:rPr>
                <w:rFonts w:ascii="Cambria" w:hAnsi="Cambria"/>
                <w:b/>
                <w:bCs/>
              </w:rPr>
            </w:pPr>
          </w:p>
        </w:tc>
        <w:tc>
          <w:tcPr>
            <w:tcW w:w="1871" w:type="dxa"/>
            <w:tcBorders>
              <w:top w:val="single" w:sz="4" w:space="0" w:color="auto"/>
              <w:left w:val="single" w:sz="4" w:space="0" w:color="auto"/>
              <w:bottom w:val="single" w:sz="4" w:space="0" w:color="auto"/>
              <w:right w:val="single" w:sz="4" w:space="0" w:color="auto"/>
            </w:tcBorders>
            <w:vAlign w:val="center"/>
            <w:hideMark/>
          </w:tcPr>
          <w:p w14:paraId="383DA650" w14:textId="77777777" w:rsidR="00680F21" w:rsidRPr="00B1614A" w:rsidRDefault="00680F21" w:rsidP="004F2DD3">
            <w:pPr>
              <w:spacing w:after="0" w:line="240" w:lineRule="auto"/>
              <w:jc w:val="center"/>
              <w:rPr>
                <w:rFonts w:ascii="Cambria" w:hAnsi="Cambria"/>
                <w:b/>
                <w:iCs/>
                <w:spacing w:val="-2"/>
                <w:sz w:val="18"/>
                <w:szCs w:val="18"/>
              </w:rPr>
            </w:pPr>
            <w:r w:rsidRPr="00B1614A">
              <w:rPr>
                <w:rFonts w:ascii="Cambria" w:hAnsi="Cambria"/>
                <w:b/>
                <w:iCs/>
                <w:spacing w:val="-2"/>
                <w:sz w:val="18"/>
                <w:szCs w:val="18"/>
              </w:rPr>
              <w:t>stacjonarnych</w:t>
            </w:r>
          </w:p>
        </w:tc>
        <w:tc>
          <w:tcPr>
            <w:tcW w:w="1719" w:type="dxa"/>
            <w:tcBorders>
              <w:top w:val="single" w:sz="4" w:space="0" w:color="auto"/>
              <w:left w:val="single" w:sz="4" w:space="0" w:color="auto"/>
              <w:bottom w:val="single" w:sz="4" w:space="0" w:color="auto"/>
              <w:right w:val="single" w:sz="4" w:space="0" w:color="auto"/>
            </w:tcBorders>
            <w:hideMark/>
          </w:tcPr>
          <w:p w14:paraId="3022220E" w14:textId="77777777" w:rsidR="00680F21" w:rsidRPr="00B1614A" w:rsidRDefault="00680F21" w:rsidP="004F2DD3">
            <w:pPr>
              <w:spacing w:after="0" w:line="240" w:lineRule="auto"/>
              <w:jc w:val="center"/>
              <w:rPr>
                <w:rFonts w:ascii="Cambria" w:hAnsi="Cambria"/>
                <w:b/>
                <w:iCs/>
                <w:spacing w:val="-2"/>
                <w:sz w:val="18"/>
                <w:szCs w:val="18"/>
              </w:rPr>
            </w:pPr>
            <w:r w:rsidRPr="00B1614A">
              <w:rPr>
                <w:rFonts w:ascii="Cambria" w:hAnsi="Cambria"/>
                <w:b/>
                <w:iCs/>
                <w:spacing w:val="-2"/>
                <w:sz w:val="18"/>
                <w:szCs w:val="18"/>
              </w:rPr>
              <w:t>niestacjonarnych</w:t>
            </w:r>
          </w:p>
        </w:tc>
      </w:tr>
      <w:tr w:rsidR="00680F21" w:rsidRPr="00B1614A" w14:paraId="34BD8468" w14:textId="77777777" w:rsidTr="002534EE">
        <w:trPr>
          <w:trHeight w:val="449"/>
        </w:trPr>
        <w:tc>
          <w:tcPr>
            <w:tcW w:w="9512" w:type="dxa"/>
            <w:gridSpan w:val="3"/>
            <w:tcBorders>
              <w:top w:val="single" w:sz="4" w:space="0" w:color="auto"/>
              <w:left w:val="single" w:sz="4" w:space="0" w:color="auto"/>
              <w:bottom w:val="single" w:sz="4" w:space="0" w:color="auto"/>
              <w:right w:val="single" w:sz="4" w:space="0" w:color="auto"/>
            </w:tcBorders>
            <w:vAlign w:val="center"/>
            <w:hideMark/>
          </w:tcPr>
          <w:p w14:paraId="02C75967" w14:textId="77777777" w:rsidR="00680F21" w:rsidRPr="00B1614A" w:rsidRDefault="00680F21" w:rsidP="004F2DD3">
            <w:pPr>
              <w:spacing w:after="0" w:line="240" w:lineRule="auto"/>
              <w:jc w:val="center"/>
              <w:rPr>
                <w:rFonts w:ascii="Cambria" w:hAnsi="Cambria"/>
                <w:b/>
                <w:iCs/>
              </w:rPr>
            </w:pPr>
            <w:r w:rsidRPr="00B1614A">
              <w:rPr>
                <w:rFonts w:ascii="Cambria" w:hAnsi="Cambria"/>
                <w:b/>
                <w:bCs/>
              </w:rPr>
              <w:t>Godziny kontaktowe studenta (w ramach zajęć):</w:t>
            </w:r>
          </w:p>
        </w:tc>
      </w:tr>
      <w:tr w:rsidR="00680F21" w:rsidRPr="00B1614A" w14:paraId="62BDCEDC" w14:textId="77777777" w:rsidTr="002534EE">
        <w:trPr>
          <w:trHeight w:val="291"/>
        </w:trPr>
        <w:tc>
          <w:tcPr>
            <w:tcW w:w="5922" w:type="dxa"/>
            <w:tcBorders>
              <w:top w:val="single" w:sz="4" w:space="0" w:color="auto"/>
              <w:left w:val="single" w:sz="4" w:space="0" w:color="auto"/>
              <w:bottom w:val="single" w:sz="4" w:space="0" w:color="auto"/>
              <w:right w:val="single" w:sz="4" w:space="0" w:color="auto"/>
            </w:tcBorders>
            <w:vAlign w:val="center"/>
            <w:hideMark/>
          </w:tcPr>
          <w:p w14:paraId="658D6844" w14:textId="77777777" w:rsidR="00680F21" w:rsidRPr="00B1614A" w:rsidRDefault="00680F21" w:rsidP="004F2DD3">
            <w:pPr>
              <w:spacing w:after="0"/>
              <w:rPr>
                <w:rFonts w:ascii="Cambria" w:hAnsi="Cambria"/>
                <w:b/>
                <w:iCs/>
              </w:rPr>
            </w:pPr>
            <w:r w:rsidRPr="00B1614A">
              <w:rPr>
                <w:rFonts w:ascii="Cambria" w:hAnsi="Cambria"/>
              </w:rPr>
              <w:t>liczba godzin pracy studenta z bezpośrednim udziałem nauczycieli akademickich lub innych osób prowadzących zajęcia</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CE5EB6A"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60</w:t>
            </w:r>
          </w:p>
        </w:tc>
        <w:tc>
          <w:tcPr>
            <w:tcW w:w="1719" w:type="dxa"/>
            <w:tcBorders>
              <w:top w:val="single" w:sz="4" w:space="0" w:color="auto"/>
              <w:left w:val="single" w:sz="4" w:space="0" w:color="auto"/>
              <w:bottom w:val="single" w:sz="4" w:space="0" w:color="auto"/>
              <w:right w:val="single" w:sz="4" w:space="0" w:color="auto"/>
            </w:tcBorders>
            <w:vAlign w:val="center"/>
            <w:hideMark/>
          </w:tcPr>
          <w:p w14:paraId="1B85453C"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36</w:t>
            </w:r>
          </w:p>
        </w:tc>
      </w:tr>
      <w:tr w:rsidR="00680F21" w:rsidRPr="00B1614A" w14:paraId="23AF4178" w14:textId="77777777" w:rsidTr="002534EE">
        <w:trPr>
          <w:trHeight w:val="435"/>
        </w:trPr>
        <w:tc>
          <w:tcPr>
            <w:tcW w:w="9512" w:type="dxa"/>
            <w:gridSpan w:val="3"/>
            <w:tcBorders>
              <w:top w:val="single" w:sz="4" w:space="0" w:color="auto"/>
              <w:left w:val="single" w:sz="4" w:space="0" w:color="auto"/>
              <w:bottom w:val="single" w:sz="4" w:space="0" w:color="auto"/>
              <w:right w:val="single" w:sz="4" w:space="0" w:color="auto"/>
            </w:tcBorders>
            <w:vAlign w:val="center"/>
            <w:hideMark/>
          </w:tcPr>
          <w:p w14:paraId="26B5B360" w14:textId="77777777" w:rsidR="00680F21" w:rsidRPr="00B1614A" w:rsidRDefault="00680F21" w:rsidP="004F2DD3">
            <w:pPr>
              <w:spacing w:after="0" w:line="240" w:lineRule="auto"/>
              <w:jc w:val="center"/>
              <w:rPr>
                <w:rFonts w:ascii="Cambria" w:hAnsi="Cambria"/>
                <w:b/>
                <w:iCs/>
              </w:rPr>
            </w:pPr>
            <w:r w:rsidRPr="00B1614A">
              <w:rPr>
                <w:rFonts w:ascii="Cambria" w:hAnsi="Cambria"/>
                <w:b/>
                <w:iCs/>
              </w:rPr>
              <w:t>Praca własna studenta (indywidualna praca studenta związana z zajęciami):</w:t>
            </w:r>
          </w:p>
        </w:tc>
      </w:tr>
      <w:tr w:rsidR="00680F21" w:rsidRPr="00B1614A" w14:paraId="7A2FFB2D" w14:textId="77777777" w:rsidTr="002534EE">
        <w:trPr>
          <w:trHeight w:val="391"/>
        </w:trPr>
        <w:tc>
          <w:tcPr>
            <w:tcW w:w="5922" w:type="dxa"/>
            <w:tcBorders>
              <w:top w:val="single" w:sz="4" w:space="0" w:color="auto"/>
              <w:left w:val="single" w:sz="4" w:space="0" w:color="auto"/>
              <w:bottom w:val="single" w:sz="4" w:space="0" w:color="auto"/>
              <w:right w:val="single" w:sz="4" w:space="0" w:color="auto"/>
            </w:tcBorders>
            <w:vAlign w:val="center"/>
            <w:hideMark/>
          </w:tcPr>
          <w:p w14:paraId="156F5909" w14:textId="77777777" w:rsidR="00680F21" w:rsidRPr="00B1614A" w:rsidRDefault="00680F21" w:rsidP="004F2DD3">
            <w:pPr>
              <w:spacing w:after="0" w:line="240" w:lineRule="auto"/>
              <w:rPr>
                <w:rFonts w:ascii="Cambria" w:hAnsi="Cambria"/>
              </w:rPr>
            </w:pPr>
            <w:r w:rsidRPr="00B1614A">
              <w:rPr>
                <w:rFonts w:ascii="Cambria" w:hAnsi="Cambria"/>
              </w:rPr>
              <w:t>Przygotowanie do egzaminu</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BB769D6" w14:textId="77777777" w:rsidR="00680F21" w:rsidRPr="00B1614A" w:rsidRDefault="00680F21" w:rsidP="004F2DD3">
            <w:pPr>
              <w:spacing w:after="0" w:line="240" w:lineRule="auto"/>
              <w:jc w:val="center"/>
              <w:rPr>
                <w:rFonts w:ascii="Cambria" w:hAnsi="Cambria"/>
              </w:rPr>
            </w:pPr>
            <w:r w:rsidRPr="00B1614A">
              <w:rPr>
                <w:rFonts w:ascii="Cambria" w:hAnsi="Cambria"/>
              </w:rPr>
              <w:t>6</w:t>
            </w:r>
          </w:p>
        </w:tc>
        <w:tc>
          <w:tcPr>
            <w:tcW w:w="1719" w:type="dxa"/>
            <w:tcBorders>
              <w:top w:val="single" w:sz="4" w:space="0" w:color="auto"/>
              <w:left w:val="single" w:sz="4" w:space="0" w:color="auto"/>
              <w:bottom w:val="single" w:sz="4" w:space="0" w:color="auto"/>
              <w:right w:val="single" w:sz="4" w:space="0" w:color="auto"/>
            </w:tcBorders>
            <w:vAlign w:val="center"/>
            <w:hideMark/>
          </w:tcPr>
          <w:p w14:paraId="76642017" w14:textId="77777777" w:rsidR="00680F21" w:rsidRPr="00B1614A" w:rsidRDefault="00680F21" w:rsidP="004F2DD3">
            <w:pPr>
              <w:spacing w:after="0" w:line="240" w:lineRule="auto"/>
              <w:jc w:val="center"/>
              <w:rPr>
                <w:rFonts w:ascii="Cambria" w:hAnsi="Cambria"/>
              </w:rPr>
            </w:pPr>
            <w:r w:rsidRPr="00B1614A">
              <w:rPr>
                <w:rFonts w:ascii="Cambria" w:hAnsi="Cambria"/>
              </w:rPr>
              <w:t>6</w:t>
            </w:r>
          </w:p>
        </w:tc>
      </w:tr>
      <w:tr w:rsidR="00680F21" w:rsidRPr="00B1614A" w14:paraId="17F73D6A" w14:textId="77777777" w:rsidTr="002534EE">
        <w:trPr>
          <w:trHeight w:val="412"/>
        </w:trPr>
        <w:tc>
          <w:tcPr>
            <w:tcW w:w="5922" w:type="dxa"/>
            <w:tcBorders>
              <w:top w:val="single" w:sz="4" w:space="0" w:color="auto"/>
              <w:left w:val="single" w:sz="4" w:space="0" w:color="auto"/>
              <w:bottom w:val="single" w:sz="4" w:space="0" w:color="auto"/>
              <w:right w:val="single" w:sz="4" w:space="0" w:color="auto"/>
            </w:tcBorders>
            <w:hideMark/>
          </w:tcPr>
          <w:p w14:paraId="1DC3F20C" w14:textId="77777777" w:rsidR="00680F21" w:rsidRPr="00B1614A" w:rsidRDefault="00680F21" w:rsidP="004F2DD3">
            <w:pPr>
              <w:spacing w:after="0" w:line="240" w:lineRule="auto"/>
              <w:rPr>
                <w:rFonts w:ascii="Cambria" w:hAnsi="Cambria"/>
              </w:rPr>
            </w:pPr>
            <w:r w:rsidRPr="00B1614A">
              <w:rPr>
                <w:rFonts w:ascii="Cambria" w:hAnsi="Cambria"/>
              </w:rPr>
              <w:t>przygotowanie do zajęć, przygotowanie do dyskusji</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1298437" w14:textId="77777777" w:rsidR="00680F21" w:rsidRPr="00B1614A" w:rsidRDefault="00680F21" w:rsidP="004F2DD3">
            <w:pPr>
              <w:spacing w:after="0" w:line="240" w:lineRule="auto"/>
              <w:jc w:val="center"/>
              <w:rPr>
                <w:rFonts w:ascii="Cambria" w:hAnsi="Cambria"/>
              </w:rPr>
            </w:pPr>
            <w:r w:rsidRPr="00B1614A">
              <w:rPr>
                <w:rFonts w:ascii="Cambria" w:hAnsi="Cambria"/>
              </w:rPr>
              <w:t>10</w:t>
            </w:r>
          </w:p>
        </w:tc>
        <w:tc>
          <w:tcPr>
            <w:tcW w:w="1719" w:type="dxa"/>
            <w:tcBorders>
              <w:top w:val="single" w:sz="4" w:space="0" w:color="auto"/>
              <w:left w:val="single" w:sz="4" w:space="0" w:color="auto"/>
              <w:bottom w:val="single" w:sz="4" w:space="0" w:color="auto"/>
              <w:right w:val="single" w:sz="4" w:space="0" w:color="auto"/>
            </w:tcBorders>
            <w:vAlign w:val="center"/>
            <w:hideMark/>
          </w:tcPr>
          <w:p w14:paraId="30C1DAE4" w14:textId="77777777" w:rsidR="00680F21" w:rsidRPr="00B1614A" w:rsidRDefault="00680F21" w:rsidP="004F2DD3">
            <w:pPr>
              <w:spacing w:after="0" w:line="240" w:lineRule="auto"/>
              <w:jc w:val="center"/>
              <w:rPr>
                <w:rFonts w:ascii="Cambria" w:hAnsi="Cambria"/>
              </w:rPr>
            </w:pPr>
            <w:r w:rsidRPr="00B1614A">
              <w:rPr>
                <w:rFonts w:ascii="Cambria" w:hAnsi="Cambria"/>
              </w:rPr>
              <w:t>19</w:t>
            </w:r>
          </w:p>
        </w:tc>
      </w:tr>
      <w:tr w:rsidR="00680F21" w:rsidRPr="00B1614A" w14:paraId="69D4A2A3" w14:textId="77777777" w:rsidTr="00BB02C0">
        <w:trPr>
          <w:trHeight w:val="410"/>
        </w:trPr>
        <w:tc>
          <w:tcPr>
            <w:tcW w:w="5922" w:type="dxa"/>
            <w:tcBorders>
              <w:top w:val="single" w:sz="4" w:space="0" w:color="auto"/>
              <w:left w:val="single" w:sz="4" w:space="0" w:color="auto"/>
              <w:bottom w:val="single" w:sz="4" w:space="0" w:color="auto"/>
              <w:right w:val="single" w:sz="4" w:space="0" w:color="auto"/>
            </w:tcBorders>
            <w:hideMark/>
          </w:tcPr>
          <w:p w14:paraId="02FBCFA9" w14:textId="77777777" w:rsidR="00680F21" w:rsidRPr="00B1614A" w:rsidRDefault="00680F21" w:rsidP="004F2DD3">
            <w:pPr>
              <w:spacing w:after="0" w:line="240" w:lineRule="auto"/>
              <w:rPr>
                <w:rFonts w:ascii="Cambria" w:hAnsi="Cambria"/>
              </w:rPr>
            </w:pPr>
            <w:r w:rsidRPr="00B1614A">
              <w:rPr>
                <w:rFonts w:ascii="Cambria" w:hAnsi="Cambria"/>
              </w:rPr>
              <w:t>zapoznanie z literaturą (kanon lektur)</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15A2E72" w14:textId="77777777" w:rsidR="00680F21" w:rsidRPr="00B1614A" w:rsidRDefault="00680F21" w:rsidP="004F2DD3">
            <w:pPr>
              <w:spacing w:after="0" w:line="240" w:lineRule="auto"/>
              <w:jc w:val="center"/>
              <w:rPr>
                <w:rFonts w:ascii="Cambria" w:hAnsi="Cambria"/>
              </w:rPr>
            </w:pPr>
            <w:r w:rsidRPr="00B1614A">
              <w:rPr>
                <w:rFonts w:ascii="Cambria" w:hAnsi="Cambria"/>
              </w:rPr>
              <w:t>24</w:t>
            </w:r>
          </w:p>
        </w:tc>
        <w:tc>
          <w:tcPr>
            <w:tcW w:w="1719" w:type="dxa"/>
            <w:tcBorders>
              <w:top w:val="single" w:sz="4" w:space="0" w:color="auto"/>
              <w:left w:val="single" w:sz="4" w:space="0" w:color="auto"/>
              <w:bottom w:val="single" w:sz="4" w:space="0" w:color="auto"/>
              <w:right w:val="single" w:sz="4" w:space="0" w:color="auto"/>
            </w:tcBorders>
            <w:vAlign w:val="center"/>
            <w:hideMark/>
          </w:tcPr>
          <w:p w14:paraId="4BB49568" w14:textId="77777777" w:rsidR="00680F21" w:rsidRPr="00B1614A" w:rsidRDefault="00680F21" w:rsidP="004F2DD3">
            <w:pPr>
              <w:spacing w:after="0" w:line="240" w:lineRule="auto"/>
              <w:jc w:val="center"/>
              <w:rPr>
                <w:rFonts w:ascii="Cambria" w:hAnsi="Cambria"/>
              </w:rPr>
            </w:pPr>
            <w:r w:rsidRPr="00B1614A">
              <w:rPr>
                <w:rFonts w:ascii="Cambria" w:hAnsi="Cambria"/>
              </w:rPr>
              <w:t>39</w:t>
            </w:r>
          </w:p>
        </w:tc>
      </w:tr>
      <w:tr w:rsidR="00680F21" w:rsidRPr="00B1614A" w14:paraId="50E285CC" w14:textId="77777777" w:rsidTr="002534EE">
        <w:trPr>
          <w:trHeight w:val="360"/>
        </w:trPr>
        <w:tc>
          <w:tcPr>
            <w:tcW w:w="5922" w:type="dxa"/>
            <w:tcBorders>
              <w:top w:val="single" w:sz="4" w:space="0" w:color="auto"/>
              <w:left w:val="single" w:sz="4" w:space="0" w:color="auto"/>
              <w:bottom w:val="single" w:sz="4" w:space="0" w:color="auto"/>
              <w:right w:val="single" w:sz="4" w:space="0" w:color="auto"/>
            </w:tcBorders>
            <w:vAlign w:val="center"/>
            <w:hideMark/>
          </w:tcPr>
          <w:p w14:paraId="1D70464C" w14:textId="77777777" w:rsidR="00680F21" w:rsidRPr="00B1614A" w:rsidRDefault="00680F21" w:rsidP="004F2DD3">
            <w:pPr>
              <w:spacing w:after="0" w:line="240" w:lineRule="auto"/>
              <w:jc w:val="right"/>
              <w:rPr>
                <w:rFonts w:ascii="Cambria" w:hAnsi="Cambria"/>
                <w:b/>
              </w:rPr>
            </w:pPr>
            <w:r w:rsidRPr="00B1614A">
              <w:rPr>
                <w:rFonts w:ascii="Cambria" w:hAnsi="Cambria"/>
                <w:b/>
              </w:rPr>
              <w:t>suma godzin:</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745877B" w14:textId="77777777" w:rsidR="00680F21" w:rsidRPr="00B1614A" w:rsidRDefault="00680F21" w:rsidP="004F2DD3">
            <w:pPr>
              <w:spacing w:after="0" w:line="240" w:lineRule="auto"/>
              <w:jc w:val="center"/>
              <w:rPr>
                <w:rFonts w:ascii="Cambria" w:hAnsi="Cambria"/>
                <w:b/>
              </w:rPr>
            </w:pPr>
            <w:r w:rsidRPr="00B1614A">
              <w:rPr>
                <w:rFonts w:ascii="Cambria" w:hAnsi="Cambria"/>
                <w:b/>
              </w:rPr>
              <w:t>100</w:t>
            </w:r>
          </w:p>
        </w:tc>
        <w:tc>
          <w:tcPr>
            <w:tcW w:w="1719" w:type="dxa"/>
            <w:tcBorders>
              <w:top w:val="single" w:sz="4" w:space="0" w:color="auto"/>
              <w:left w:val="single" w:sz="4" w:space="0" w:color="auto"/>
              <w:bottom w:val="single" w:sz="4" w:space="0" w:color="auto"/>
              <w:right w:val="single" w:sz="4" w:space="0" w:color="auto"/>
            </w:tcBorders>
            <w:vAlign w:val="center"/>
            <w:hideMark/>
          </w:tcPr>
          <w:p w14:paraId="416B6A87" w14:textId="77777777" w:rsidR="00680F21" w:rsidRPr="00B1614A" w:rsidRDefault="00680F21" w:rsidP="004F2DD3">
            <w:pPr>
              <w:spacing w:after="0" w:line="240" w:lineRule="auto"/>
              <w:jc w:val="center"/>
              <w:rPr>
                <w:rFonts w:ascii="Cambria" w:hAnsi="Cambria"/>
                <w:b/>
              </w:rPr>
            </w:pPr>
            <w:r w:rsidRPr="00B1614A">
              <w:rPr>
                <w:rFonts w:ascii="Cambria" w:hAnsi="Cambria"/>
                <w:b/>
              </w:rPr>
              <w:t>100</w:t>
            </w:r>
          </w:p>
        </w:tc>
      </w:tr>
      <w:tr w:rsidR="00680F21" w:rsidRPr="00B1614A" w14:paraId="6A069B13" w14:textId="77777777" w:rsidTr="002534EE">
        <w:tc>
          <w:tcPr>
            <w:tcW w:w="5922" w:type="dxa"/>
            <w:tcBorders>
              <w:top w:val="single" w:sz="4" w:space="0" w:color="auto"/>
              <w:left w:val="single" w:sz="4" w:space="0" w:color="auto"/>
              <w:bottom w:val="single" w:sz="4" w:space="0" w:color="auto"/>
              <w:right w:val="single" w:sz="4" w:space="0" w:color="auto"/>
            </w:tcBorders>
            <w:vAlign w:val="center"/>
            <w:hideMark/>
          </w:tcPr>
          <w:p w14:paraId="1D33CB43" w14:textId="77777777" w:rsidR="00680F21" w:rsidRPr="00B1614A" w:rsidRDefault="00680F21" w:rsidP="004F2DD3">
            <w:pPr>
              <w:spacing w:after="0" w:line="240" w:lineRule="auto"/>
              <w:jc w:val="right"/>
              <w:rPr>
                <w:rFonts w:ascii="Cambria" w:hAnsi="Cambria"/>
                <w:b/>
              </w:rPr>
            </w:pPr>
            <w:r w:rsidRPr="00B1614A">
              <w:rPr>
                <w:rFonts w:ascii="Cambria" w:hAnsi="Cambria"/>
                <w:b/>
              </w:rPr>
              <w:t xml:space="preserve">liczba pkt ECTS przypisana do </w:t>
            </w:r>
            <w:r w:rsidRPr="00B1614A">
              <w:rPr>
                <w:rFonts w:ascii="Cambria" w:hAnsi="Cambria" w:cs="Calibri"/>
                <w:b/>
                <w:bCs/>
              </w:rPr>
              <w:t>zajęć</w:t>
            </w:r>
            <w:r w:rsidRPr="00B1614A">
              <w:rPr>
                <w:rFonts w:ascii="Cambria" w:hAnsi="Cambria"/>
                <w:b/>
              </w:rPr>
              <w:t xml:space="preserve">: </w:t>
            </w:r>
            <w:r w:rsidRPr="00B1614A">
              <w:rPr>
                <w:rFonts w:ascii="Cambria" w:hAnsi="Cambria"/>
                <w:b/>
              </w:rPr>
              <w:br/>
            </w:r>
            <w:r w:rsidRPr="00B1614A">
              <w:rPr>
                <w:rFonts w:ascii="Cambria" w:hAnsi="Cambria"/>
                <w:bCs/>
              </w:rPr>
              <w:t>(1 pkt ECTS odpowiada od 25 do 30 godzin aktywności studenta)</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7098F3F" w14:textId="77777777" w:rsidR="00680F21" w:rsidRPr="00B1614A" w:rsidRDefault="00680F21" w:rsidP="004F2DD3">
            <w:pPr>
              <w:spacing w:after="0" w:line="240" w:lineRule="auto"/>
              <w:jc w:val="center"/>
              <w:rPr>
                <w:rFonts w:ascii="Cambria" w:hAnsi="Cambria"/>
                <w:b/>
              </w:rPr>
            </w:pPr>
            <w:r w:rsidRPr="00B1614A">
              <w:rPr>
                <w:rFonts w:ascii="Cambria" w:hAnsi="Cambria"/>
                <w:b/>
              </w:rPr>
              <w:t>4</w:t>
            </w:r>
          </w:p>
        </w:tc>
        <w:tc>
          <w:tcPr>
            <w:tcW w:w="1719" w:type="dxa"/>
            <w:tcBorders>
              <w:top w:val="single" w:sz="4" w:space="0" w:color="auto"/>
              <w:left w:val="single" w:sz="4" w:space="0" w:color="auto"/>
              <w:bottom w:val="single" w:sz="4" w:space="0" w:color="auto"/>
              <w:right w:val="single" w:sz="4" w:space="0" w:color="auto"/>
            </w:tcBorders>
            <w:vAlign w:val="center"/>
            <w:hideMark/>
          </w:tcPr>
          <w:p w14:paraId="74C94FC8" w14:textId="77777777" w:rsidR="00680F21" w:rsidRPr="00B1614A" w:rsidRDefault="00680F21" w:rsidP="004F2DD3">
            <w:pPr>
              <w:spacing w:after="0" w:line="240" w:lineRule="auto"/>
              <w:jc w:val="center"/>
              <w:rPr>
                <w:rFonts w:ascii="Cambria" w:hAnsi="Cambria"/>
                <w:b/>
              </w:rPr>
            </w:pPr>
            <w:r w:rsidRPr="00B1614A">
              <w:rPr>
                <w:rFonts w:ascii="Cambria" w:hAnsi="Cambria"/>
                <w:b/>
              </w:rPr>
              <w:t>4</w:t>
            </w:r>
          </w:p>
        </w:tc>
      </w:tr>
    </w:tbl>
    <w:p w14:paraId="1A7805A4" w14:textId="77777777" w:rsidR="00680F21" w:rsidRPr="00B1614A" w:rsidRDefault="00680F21" w:rsidP="004F2DD3">
      <w:pPr>
        <w:rPr>
          <w:rFonts w:ascii="Cambria" w:eastAsia="Times New Roman" w:hAnsi="Cambria" w:cs="Calibri"/>
          <w:b/>
          <w:bCs/>
        </w:rPr>
      </w:pPr>
      <w:r w:rsidRPr="00B1614A">
        <w:rPr>
          <w:rFonts w:ascii="Cambria" w:eastAsia="Times New Roman" w:hAnsi="Cambria" w:cs="Calibri"/>
          <w:b/>
          <w:bCs/>
        </w:rPr>
        <w:t xml:space="preserve">12. </w:t>
      </w:r>
      <w:proofErr w:type="spellStart"/>
      <w:r w:rsidRPr="00B1614A">
        <w:rPr>
          <w:rFonts w:ascii="Cambria" w:eastAsia="Times New Roman" w:hAnsi="Cambria" w:cs="Calibri"/>
          <w:b/>
          <w:bCs/>
        </w:rPr>
        <w:t>Literatura</w:t>
      </w:r>
      <w:proofErr w:type="spellEnd"/>
      <w:r w:rsidRPr="00B1614A">
        <w:rPr>
          <w:rFonts w:ascii="Cambria" w:eastAsia="Times New Roman" w:hAnsi="Cambria" w:cs="Calibri"/>
          <w:b/>
          <w:bCs/>
        </w:rPr>
        <w:t xml:space="preserve"> </w:t>
      </w:r>
      <w:proofErr w:type="spellStart"/>
      <w:r w:rsidRPr="00B1614A">
        <w:rPr>
          <w:rFonts w:ascii="Cambria" w:eastAsia="Times New Roman" w:hAnsi="Cambria" w:cs="Calibri"/>
          <w:b/>
          <w:bCs/>
        </w:rPr>
        <w:t>zajęć</w:t>
      </w:r>
      <w:proofErr w:type="spellEnd"/>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30"/>
      </w:tblGrid>
      <w:tr w:rsidR="00680F21" w:rsidRPr="00B1614A" w14:paraId="2FD685DC" w14:textId="77777777" w:rsidTr="002534EE">
        <w:tc>
          <w:tcPr>
            <w:tcW w:w="9623" w:type="dxa"/>
            <w:tcBorders>
              <w:top w:val="single" w:sz="4" w:space="0" w:color="000000"/>
              <w:left w:val="single" w:sz="4" w:space="0" w:color="000000"/>
              <w:bottom w:val="single" w:sz="4" w:space="0" w:color="000000"/>
              <w:right w:val="single" w:sz="4" w:space="0" w:color="000000"/>
            </w:tcBorders>
            <w:hideMark/>
          </w:tcPr>
          <w:p w14:paraId="097D20F9" w14:textId="77777777" w:rsidR="00680F21" w:rsidRPr="00B1614A" w:rsidRDefault="00680F21" w:rsidP="004F2DD3">
            <w:pPr>
              <w:rPr>
                <w:rFonts w:ascii="Cambria" w:eastAsia="Times New Roman" w:hAnsi="Cambria"/>
                <w:b/>
              </w:rPr>
            </w:pPr>
            <w:proofErr w:type="spellStart"/>
            <w:r w:rsidRPr="00B1614A">
              <w:rPr>
                <w:rFonts w:ascii="Cambria" w:eastAsia="Times New Roman" w:hAnsi="Cambria"/>
                <w:b/>
              </w:rPr>
              <w:t>Literatura</w:t>
            </w:r>
            <w:proofErr w:type="spellEnd"/>
            <w:r w:rsidRPr="00B1614A">
              <w:rPr>
                <w:rFonts w:ascii="Cambria" w:eastAsia="Times New Roman" w:hAnsi="Cambria"/>
                <w:b/>
              </w:rPr>
              <w:t xml:space="preserve"> </w:t>
            </w:r>
            <w:proofErr w:type="spellStart"/>
            <w:r w:rsidRPr="00B1614A">
              <w:rPr>
                <w:rFonts w:ascii="Cambria" w:eastAsia="Times New Roman" w:hAnsi="Cambria"/>
                <w:b/>
              </w:rPr>
              <w:t>obowiązkowa</w:t>
            </w:r>
            <w:proofErr w:type="spellEnd"/>
            <w:r w:rsidRPr="00B1614A">
              <w:rPr>
                <w:rFonts w:ascii="Cambria" w:eastAsia="Times New Roman" w:hAnsi="Cambria"/>
                <w:b/>
              </w:rPr>
              <w:t>:</w:t>
            </w:r>
          </w:p>
          <w:p w14:paraId="2066B35F"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Aufgerissen : zur Literatur der 90er / Herausgegeben von Thomas Kraft. - München ; Zürich : Piper Verlag, 2000.</w:t>
            </w:r>
          </w:p>
          <w:p w14:paraId="1EFBFEDB"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Aufklärung, Sturm und Drang / Theo Herold, Hildegard Wittenberg. - Stuttgart: Ernst Klett Sprachen, 1991.</w:t>
            </w:r>
          </w:p>
          <w:p w14:paraId="446CEC01"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eastAsia="pl-PL"/>
              </w:rPr>
              <w:t xml:space="preserve">Aufklärung, Sturm und Drang, frühe Klassik : 1740-1789 / von Sven Aage Jørgensen, Klaus Bohnen, Per </w:t>
            </w:r>
            <w:proofErr w:type="spellStart"/>
            <w:r w:rsidRPr="00B1614A">
              <w:rPr>
                <w:rFonts w:ascii="Cambria" w:eastAsia="Times New Roman" w:hAnsi="Cambria" w:cs="Calibri"/>
                <w:lang w:val="de-DE" w:eastAsia="pl-PL"/>
              </w:rPr>
              <w:t>Øhrgaard</w:t>
            </w:r>
            <w:proofErr w:type="spellEnd"/>
            <w:r w:rsidRPr="00B1614A">
              <w:rPr>
                <w:rFonts w:ascii="Cambria" w:eastAsia="Times New Roman" w:hAnsi="Cambria" w:cs="Calibri"/>
                <w:lang w:val="de-DE" w:eastAsia="pl-PL"/>
              </w:rPr>
              <w:t>. - München : C. H. Beck, 1990.</w:t>
            </w:r>
          </w:p>
          <w:p w14:paraId="21A6B10A"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eastAsia="pl-PL"/>
              </w:rPr>
              <w:t xml:space="preserve">Autorenlexikon : deutschsprachiger Literatur des 20. Jahrhunderts / Herausgegeben von Manfred </w:t>
            </w:r>
            <w:r w:rsidRPr="00B1614A">
              <w:rPr>
                <w:rFonts w:ascii="Cambria" w:eastAsia="Times New Roman" w:hAnsi="Cambria" w:cs="Calibri"/>
                <w:lang w:val="de-DE" w:eastAsia="pl-PL"/>
              </w:rPr>
              <w:lastRenderedPageBreak/>
              <w:t>Brauneck unter Mitarbeit von Wolfgang Beck. - Hamburg: Rowohlt, 1995.</w:t>
            </w:r>
          </w:p>
          <w:p w14:paraId="12E29BD6"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 xml:space="preserve">Bürgerlicher Realismus / hrsg. Andreas </w:t>
            </w:r>
            <w:proofErr w:type="spellStart"/>
            <w:r w:rsidRPr="00B1614A">
              <w:rPr>
                <w:rFonts w:ascii="Cambria" w:eastAsia="Times New Roman" w:hAnsi="Cambria" w:cs="Calibri"/>
                <w:lang w:val="de-DE"/>
              </w:rPr>
              <w:t>Huyssen</w:t>
            </w:r>
            <w:proofErr w:type="spellEnd"/>
            <w:r w:rsidRPr="00B1614A">
              <w:rPr>
                <w:rFonts w:ascii="Cambria" w:eastAsia="Times New Roman" w:hAnsi="Cambria" w:cs="Calibri"/>
                <w:lang w:val="de-DE"/>
              </w:rPr>
              <w:t>. - Stuttgart: Reclam, 1993.</w:t>
            </w:r>
          </w:p>
          <w:p w14:paraId="1A8113FF"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 xml:space="preserve">Die deutsche Literatur: </w:t>
            </w:r>
            <w:proofErr w:type="spellStart"/>
            <w:r w:rsidRPr="00B1614A">
              <w:rPr>
                <w:rFonts w:ascii="Cambria" w:eastAsia="Times New Roman" w:hAnsi="Cambria" w:cs="Calibri"/>
                <w:lang w:val="de-DE"/>
              </w:rPr>
              <w:t>Ausgewälte</w:t>
            </w:r>
            <w:proofErr w:type="spellEnd"/>
            <w:r w:rsidRPr="00B1614A">
              <w:rPr>
                <w:rFonts w:ascii="Cambria" w:eastAsia="Times New Roman" w:hAnsi="Cambria" w:cs="Calibri"/>
                <w:lang w:val="de-DE"/>
              </w:rPr>
              <w:t xml:space="preserve"> Texte / Kurt Rothmann. - Stuttgart: Philipp Reclam </w:t>
            </w:r>
            <w:proofErr w:type="spellStart"/>
            <w:r w:rsidRPr="00B1614A">
              <w:rPr>
                <w:rFonts w:ascii="Cambria" w:eastAsia="Times New Roman" w:hAnsi="Cambria" w:cs="Calibri"/>
                <w:lang w:val="de-DE"/>
              </w:rPr>
              <w:t>jun</w:t>
            </w:r>
            <w:proofErr w:type="spellEnd"/>
            <w:r w:rsidRPr="00B1614A">
              <w:rPr>
                <w:rFonts w:ascii="Cambria" w:eastAsia="Times New Roman" w:hAnsi="Cambria" w:cs="Calibri"/>
                <w:lang w:val="de-DE"/>
              </w:rPr>
              <w:t>, 1999.</w:t>
            </w:r>
          </w:p>
          <w:p w14:paraId="64E8DA67"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Die deutsche Literatur 1945-1960: Die Wunderkinder 1957-1960 / Heinz Ludwig Arnold. - München : Deutscher Taschenbuch Verlag, 1995.</w:t>
            </w:r>
          </w:p>
          <w:p w14:paraId="540F872B"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rPr>
            </w:pPr>
            <w:r w:rsidRPr="00B1614A">
              <w:rPr>
                <w:rFonts w:ascii="Cambria" w:eastAsia="Times New Roman" w:hAnsi="Cambria" w:cs="Calibri"/>
                <w:lang w:val="es-ES"/>
              </w:rPr>
              <w:t xml:space="preserve">Die deutsche Literatur 1945-1960: Doppelleben : 1949-1952 / red. </w:t>
            </w:r>
            <w:r w:rsidRPr="00B1614A">
              <w:rPr>
                <w:rFonts w:ascii="Cambria" w:eastAsia="Times New Roman" w:hAnsi="Cambria" w:cs="Calibri"/>
              </w:rPr>
              <w:t xml:space="preserve">Heinz Ludwig Arnold. - München : Deutscher </w:t>
            </w:r>
            <w:proofErr w:type="spellStart"/>
            <w:r w:rsidRPr="00B1614A">
              <w:rPr>
                <w:rFonts w:ascii="Cambria" w:eastAsia="Times New Roman" w:hAnsi="Cambria" w:cs="Calibri"/>
              </w:rPr>
              <w:t>Taschenbuch</w:t>
            </w:r>
            <w:proofErr w:type="spellEnd"/>
            <w:r w:rsidRPr="00B1614A">
              <w:rPr>
                <w:rFonts w:ascii="Cambria" w:eastAsia="Times New Roman" w:hAnsi="Cambria" w:cs="Calibri"/>
              </w:rPr>
              <w:t xml:space="preserve"> Verlag, 1995.</w:t>
            </w:r>
          </w:p>
          <w:p w14:paraId="72C17015"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rPr>
            </w:pPr>
            <w:r w:rsidRPr="00B1614A">
              <w:rPr>
                <w:rFonts w:ascii="Cambria" w:eastAsia="Times New Roman" w:hAnsi="Cambria" w:cs="Calibri"/>
                <w:lang w:val="es-ES" w:eastAsia="pl-PL"/>
              </w:rPr>
              <w:t xml:space="preserve">Die deutsche Literatur 1945-1960: Draußen vor der Tür : 1945-1948 / red. </w:t>
            </w:r>
            <w:r w:rsidRPr="00B1614A">
              <w:rPr>
                <w:rFonts w:ascii="Cambria" w:eastAsia="Times New Roman" w:hAnsi="Cambria" w:cs="Calibri"/>
                <w:lang w:eastAsia="pl-PL"/>
              </w:rPr>
              <w:t xml:space="preserve">Heinz Ludwig Arnold. - München : Deutscher </w:t>
            </w:r>
            <w:proofErr w:type="spellStart"/>
            <w:r w:rsidRPr="00B1614A">
              <w:rPr>
                <w:rFonts w:ascii="Cambria" w:eastAsia="Times New Roman" w:hAnsi="Cambria" w:cs="Calibri"/>
                <w:lang w:eastAsia="pl-PL"/>
              </w:rPr>
              <w:t>Taschenbuch</w:t>
            </w:r>
            <w:proofErr w:type="spellEnd"/>
            <w:r w:rsidRPr="00B1614A">
              <w:rPr>
                <w:rFonts w:ascii="Cambria" w:eastAsia="Times New Roman" w:hAnsi="Cambria" w:cs="Calibri"/>
                <w:lang w:eastAsia="pl-PL"/>
              </w:rPr>
              <w:t xml:space="preserve"> Verlag, 1995.</w:t>
            </w:r>
          </w:p>
          <w:p w14:paraId="01F5D250"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Die deutsche Literatur 1945-1960: Im Treibhaus 1953-1956 / red. Heinz Ludwig Arnold. - München : Deutscher Taschenbuch Verlag, 1995.</w:t>
            </w:r>
          </w:p>
          <w:p w14:paraId="4E920421"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 xml:space="preserve">Deutsche Literatur in Epochen : Arbeitsaufgaben / Barbara Baumann, Brigitta Oberle. - München : Max </w:t>
            </w:r>
            <w:proofErr w:type="spellStart"/>
            <w:r w:rsidRPr="00B1614A">
              <w:rPr>
                <w:rFonts w:ascii="Cambria" w:eastAsia="Times New Roman" w:hAnsi="Cambria" w:cs="Calibri"/>
                <w:lang w:val="de-DE"/>
              </w:rPr>
              <w:t>Hueber</w:t>
            </w:r>
            <w:proofErr w:type="spellEnd"/>
            <w:r w:rsidRPr="00B1614A">
              <w:rPr>
                <w:rFonts w:ascii="Cambria" w:eastAsia="Times New Roman" w:hAnsi="Cambria" w:cs="Calibri"/>
                <w:lang w:val="de-DE"/>
              </w:rPr>
              <w:t xml:space="preserve"> Verlag, 2001.</w:t>
            </w:r>
          </w:p>
          <w:p w14:paraId="52B54141"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 xml:space="preserve">Deutsche Literatur in Epochen / Barbara Baumann, Brigitta Oberle. – 2. überarbeitete Auflage. - München : Max </w:t>
            </w:r>
            <w:proofErr w:type="spellStart"/>
            <w:r w:rsidRPr="00B1614A">
              <w:rPr>
                <w:rFonts w:ascii="Cambria" w:eastAsia="Times New Roman" w:hAnsi="Cambria" w:cs="Calibri"/>
                <w:lang w:val="de-DE"/>
              </w:rPr>
              <w:t>Hueber</w:t>
            </w:r>
            <w:proofErr w:type="spellEnd"/>
            <w:r w:rsidRPr="00B1614A">
              <w:rPr>
                <w:rFonts w:ascii="Cambria" w:eastAsia="Times New Roman" w:hAnsi="Cambria" w:cs="Calibri"/>
                <w:lang w:val="de-DE"/>
              </w:rPr>
              <w:t xml:space="preserve"> Verlag, 1996.</w:t>
            </w:r>
          </w:p>
          <w:p w14:paraId="0E952E3D"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Deutsche Literatur in Schlaglichtern / red. Bernd Balzer. - Mannheim; Wien; Zürich : Meyers Lexikonverlag, 1990.</w:t>
            </w:r>
          </w:p>
          <w:p w14:paraId="0C1B828D"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eastAsia="pl-PL"/>
              </w:rPr>
              <w:t>Deutsche Literatur seit 1945: Texte und Bilder / Volker Bohn. - Frankfurt am Main : Suhrkamp, 1995.</w:t>
            </w:r>
          </w:p>
          <w:p w14:paraId="166C0B08"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rPr>
            </w:pPr>
            <w:r w:rsidRPr="00B1614A">
              <w:rPr>
                <w:rFonts w:ascii="Cambria" w:eastAsia="Times New Roman" w:hAnsi="Cambria" w:cs="Calibri"/>
                <w:lang w:val="de-DE"/>
              </w:rPr>
              <w:t xml:space="preserve">Deutsche Zustände : Über Erinnerungen und Tatsachen, Heimat und Literatur / Günter de Bruyn , Fotos von Barbara Klemm. - 3. </w:t>
            </w:r>
            <w:proofErr w:type="spellStart"/>
            <w:r w:rsidRPr="00B1614A">
              <w:rPr>
                <w:rFonts w:ascii="Cambria" w:eastAsia="Times New Roman" w:hAnsi="Cambria" w:cs="Calibri"/>
              </w:rPr>
              <w:t>Auflage</w:t>
            </w:r>
            <w:proofErr w:type="spellEnd"/>
            <w:r w:rsidRPr="00B1614A">
              <w:rPr>
                <w:rFonts w:ascii="Cambria" w:eastAsia="Times New Roman" w:hAnsi="Cambria" w:cs="Calibri"/>
              </w:rPr>
              <w:t>. - Frankfurt am Main : S. Fischer Verlag, 1999.</w:t>
            </w:r>
          </w:p>
          <w:p w14:paraId="49EFE109"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de-DE"/>
              </w:rPr>
            </w:pPr>
            <w:r w:rsidRPr="00B1614A">
              <w:rPr>
                <w:rFonts w:ascii="Cambria" w:eastAsia="Times New Roman" w:hAnsi="Cambria" w:cs="Calibri"/>
                <w:lang w:val="de-DE"/>
              </w:rPr>
              <w:t xml:space="preserve">Die deutsche Literatur des 20. Jahrhunderts / Hermann Wiegmann. - Würzburg : Königshausen &amp; Neumann, </w:t>
            </w:r>
            <w:proofErr w:type="spellStart"/>
            <w:r w:rsidRPr="00B1614A">
              <w:rPr>
                <w:rFonts w:ascii="Cambria" w:eastAsia="Times New Roman" w:hAnsi="Cambria" w:cs="Calibri"/>
                <w:lang w:val="de-DE"/>
              </w:rPr>
              <w:t>cop</w:t>
            </w:r>
            <w:proofErr w:type="spellEnd"/>
            <w:r w:rsidRPr="00B1614A">
              <w:rPr>
                <w:rFonts w:ascii="Cambria" w:eastAsia="Times New Roman" w:hAnsi="Cambria" w:cs="Calibri"/>
                <w:lang w:val="de-DE"/>
              </w:rPr>
              <w:t>. 2005.</w:t>
            </w:r>
          </w:p>
          <w:p w14:paraId="1298F9C7"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rPr>
            </w:pPr>
            <w:r w:rsidRPr="00B1614A">
              <w:rPr>
                <w:rFonts w:ascii="Cambria" w:eastAsia="Times New Roman" w:hAnsi="Cambria" w:cs="Calibri"/>
                <w:lang w:val="de-DE"/>
              </w:rPr>
              <w:t xml:space="preserve">Geschichte der deutschen Literatur: von den Anfängen bis zur Gegenwart von Wolf Wucherpfennig. - 3. </w:t>
            </w:r>
            <w:proofErr w:type="spellStart"/>
            <w:r w:rsidRPr="00B1614A">
              <w:rPr>
                <w:rFonts w:ascii="Cambria" w:eastAsia="Times New Roman" w:hAnsi="Cambria" w:cs="Calibri"/>
              </w:rPr>
              <w:t>Aufl</w:t>
            </w:r>
            <w:proofErr w:type="spellEnd"/>
            <w:r w:rsidRPr="00B1614A">
              <w:rPr>
                <w:rFonts w:ascii="Cambria" w:eastAsia="Times New Roman" w:hAnsi="Cambria" w:cs="Calibri"/>
              </w:rPr>
              <w:t>. - Stuttgart: Klett, 1998.</w:t>
            </w:r>
          </w:p>
          <w:p w14:paraId="11B3032A"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rPr>
            </w:pPr>
            <w:r w:rsidRPr="00B1614A">
              <w:rPr>
                <w:rFonts w:ascii="Cambria" w:eastAsia="Times New Roman" w:hAnsi="Cambria" w:cs="Calibri"/>
                <w:lang w:val="de-DE"/>
              </w:rPr>
              <w:t xml:space="preserve">Geschichte der deutschen Literatur von 1945 bis zur Gegenwart / von Wilfried Barner [et al.] ; hrsg. von Wilfried Barner. - 2., aktualisierte und </w:t>
            </w:r>
            <w:proofErr w:type="spellStart"/>
            <w:r w:rsidRPr="00B1614A">
              <w:rPr>
                <w:rFonts w:ascii="Cambria" w:eastAsia="Times New Roman" w:hAnsi="Cambria" w:cs="Calibri"/>
                <w:lang w:val="de-DE"/>
              </w:rPr>
              <w:t>erw</w:t>
            </w:r>
            <w:proofErr w:type="spellEnd"/>
            <w:r w:rsidRPr="00B1614A">
              <w:rPr>
                <w:rFonts w:ascii="Cambria" w:eastAsia="Times New Roman" w:hAnsi="Cambria" w:cs="Calibri"/>
                <w:lang w:val="de-DE"/>
              </w:rPr>
              <w:t xml:space="preserve">. </w:t>
            </w:r>
            <w:proofErr w:type="spellStart"/>
            <w:r w:rsidRPr="00B1614A">
              <w:rPr>
                <w:rFonts w:ascii="Cambria" w:eastAsia="Times New Roman" w:hAnsi="Cambria" w:cs="Calibri"/>
              </w:rPr>
              <w:t>Aufl</w:t>
            </w:r>
            <w:proofErr w:type="spellEnd"/>
            <w:r w:rsidRPr="00B1614A">
              <w:rPr>
                <w:rFonts w:ascii="Cambria" w:eastAsia="Times New Roman" w:hAnsi="Cambria" w:cs="Calibri"/>
              </w:rPr>
              <w:t>. - München : C.H. Beck, 2006.</w:t>
            </w:r>
          </w:p>
          <w:p w14:paraId="1B8D1AC2"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rPr>
            </w:pPr>
            <w:r w:rsidRPr="00B1614A">
              <w:rPr>
                <w:rFonts w:ascii="Cambria" w:eastAsia="Times New Roman" w:hAnsi="Cambria" w:cs="Calibri"/>
                <w:lang w:val="de-DE"/>
              </w:rPr>
              <w:t xml:space="preserve">Kleine Geschichte der deutschen Literatur / Kurt Rothmann. - 19., </w:t>
            </w:r>
            <w:proofErr w:type="spellStart"/>
            <w:r w:rsidRPr="00B1614A">
              <w:rPr>
                <w:rFonts w:ascii="Cambria" w:eastAsia="Times New Roman" w:hAnsi="Cambria" w:cs="Calibri"/>
                <w:lang w:val="de-DE"/>
              </w:rPr>
              <w:t>erw</w:t>
            </w:r>
            <w:proofErr w:type="spellEnd"/>
            <w:r w:rsidRPr="00B1614A">
              <w:rPr>
                <w:rFonts w:ascii="Cambria" w:eastAsia="Times New Roman" w:hAnsi="Cambria" w:cs="Calibri"/>
                <w:lang w:val="de-DE"/>
              </w:rPr>
              <w:t xml:space="preserve">. </w:t>
            </w:r>
            <w:proofErr w:type="spellStart"/>
            <w:r w:rsidRPr="00B1614A">
              <w:rPr>
                <w:rFonts w:ascii="Cambria" w:eastAsia="Times New Roman" w:hAnsi="Cambria" w:cs="Calibri"/>
              </w:rPr>
              <w:t>Aufl</w:t>
            </w:r>
            <w:proofErr w:type="spellEnd"/>
            <w:r w:rsidRPr="00B1614A">
              <w:rPr>
                <w:rFonts w:ascii="Cambria" w:eastAsia="Times New Roman" w:hAnsi="Cambria" w:cs="Calibri"/>
              </w:rPr>
              <w:t xml:space="preserve">. - Stuttgart : </w:t>
            </w:r>
            <w:proofErr w:type="spellStart"/>
            <w:r w:rsidRPr="00B1614A">
              <w:rPr>
                <w:rFonts w:ascii="Cambria" w:eastAsia="Times New Roman" w:hAnsi="Cambria" w:cs="Calibri"/>
              </w:rPr>
              <w:t>Reclam</w:t>
            </w:r>
            <w:proofErr w:type="spellEnd"/>
            <w:r w:rsidRPr="00B1614A">
              <w:rPr>
                <w:rFonts w:ascii="Cambria" w:eastAsia="Times New Roman" w:hAnsi="Cambria" w:cs="Calibri"/>
              </w:rPr>
              <w:t>, 2009.</w:t>
            </w:r>
          </w:p>
          <w:p w14:paraId="0F48364F"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rPr>
            </w:pPr>
            <w:r w:rsidRPr="00B1614A">
              <w:rPr>
                <w:rFonts w:ascii="Cambria" w:eastAsia="Times New Roman" w:hAnsi="Cambria" w:cs="Calibri"/>
                <w:lang w:val="pl-PL"/>
              </w:rPr>
              <w:t xml:space="preserve">Mirosława Czarnecka, Historia literatury niemieckiej. </w:t>
            </w:r>
            <w:r w:rsidRPr="00B1614A">
              <w:rPr>
                <w:rFonts w:ascii="Cambria" w:eastAsia="Times New Roman" w:hAnsi="Cambria" w:cs="Calibri"/>
              </w:rPr>
              <w:t xml:space="preserve">Zarys, </w:t>
            </w:r>
            <w:proofErr w:type="spellStart"/>
            <w:r w:rsidRPr="00B1614A">
              <w:rPr>
                <w:rFonts w:ascii="Cambria" w:eastAsia="Times New Roman" w:hAnsi="Cambria" w:cs="Calibri"/>
              </w:rPr>
              <w:t>Wrocław</w:t>
            </w:r>
            <w:proofErr w:type="spellEnd"/>
            <w:r w:rsidRPr="00B1614A">
              <w:rPr>
                <w:rFonts w:ascii="Cambria" w:eastAsia="Times New Roman" w:hAnsi="Cambria" w:cs="Calibri"/>
              </w:rPr>
              <w:t xml:space="preserve"> 2012</w:t>
            </w:r>
          </w:p>
          <w:p w14:paraId="60582028" w14:textId="77777777" w:rsidR="00680F21" w:rsidRPr="00B1614A" w:rsidRDefault="00680F21" w:rsidP="00FB65D0">
            <w:pPr>
              <w:numPr>
                <w:ilvl w:val="0"/>
                <w:numId w:val="46"/>
              </w:numPr>
              <w:spacing w:line="276" w:lineRule="auto"/>
              <w:ind w:left="426" w:hanging="284"/>
              <w:contextualSpacing/>
              <w:rPr>
                <w:rFonts w:ascii="Cambria" w:eastAsia="Times New Roman" w:hAnsi="Cambria" w:cs="Calibri"/>
                <w:lang w:val="pl-PL"/>
              </w:rPr>
            </w:pPr>
            <w:r w:rsidRPr="00B1614A">
              <w:rPr>
                <w:rFonts w:ascii="Cambria" w:eastAsia="Times New Roman" w:hAnsi="Cambria" w:cs="Calibri"/>
                <w:lang w:val="pl-PL"/>
              </w:rPr>
              <w:t>Lektury z obowiązkowego Kanonu Lektur</w:t>
            </w:r>
          </w:p>
        </w:tc>
      </w:tr>
      <w:tr w:rsidR="00680F21" w:rsidRPr="00B1614A" w14:paraId="4F5D31F4" w14:textId="77777777" w:rsidTr="002534EE">
        <w:tc>
          <w:tcPr>
            <w:tcW w:w="9623" w:type="dxa"/>
            <w:tcBorders>
              <w:top w:val="single" w:sz="4" w:space="0" w:color="000000"/>
              <w:left w:val="single" w:sz="4" w:space="0" w:color="000000"/>
              <w:bottom w:val="single" w:sz="4" w:space="0" w:color="000000"/>
              <w:right w:val="single" w:sz="4" w:space="0" w:color="000000"/>
            </w:tcBorders>
            <w:hideMark/>
          </w:tcPr>
          <w:p w14:paraId="53DA0EE7" w14:textId="77777777" w:rsidR="00680F21" w:rsidRPr="00B1614A" w:rsidRDefault="00680F21" w:rsidP="004F2DD3">
            <w:pPr>
              <w:ind w:right="-567"/>
              <w:contextualSpacing/>
              <w:rPr>
                <w:rFonts w:ascii="Cambria" w:eastAsia="Times New Roman" w:hAnsi="Cambria"/>
                <w:b/>
                <w:lang w:val="de-DE"/>
              </w:rPr>
            </w:pPr>
            <w:proofErr w:type="spellStart"/>
            <w:r w:rsidRPr="00B1614A">
              <w:rPr>
                <w:rFonts w:ascii="Cambria" w:eastAsia="Times New Roman" w:hAnsi="Cambria"/>
                <w:b/>
                <w:lang w:val="de-DE"/>
              </w:rPr>
              <w:lastRenderedPageBreak/>
              <w:t>Literatura</w:t>
            </w:r>
            <w:proofErr w:type="spellEnd"/>
            <w:r w:rsidRPr="00B1614A">
              <w:rPr>
                <w:rFonts w:ascii="Cambria" w:eastAsia="Times New Roman" w:hAnsi="Cambria"/>
                <w:b/>
                <w:lang w:val="de-DE"/>
              </w:rPr>
              <w:t xml:space="preserve"> </w:t>
            </w:r>
            <w:proofErr w:type="spellStart"/>
            <w:r w:rsidRPr="00B1614A">
              <w:rPr>
                <w:rFonts w:ascii="Cambria" w:eastAsia="Times New Roman" w:hAnsi="Cambria"/>
                <w:b/>
                <w:lang w:val="de-DE"/>
              </w:rPr>
              <w:t>zalecana</w:t>
            </w:r>
            <w:proofErr w:type="spellEnd"/>
            <w:r w:rsidRPr="00B1614A">
              <w:rPr>
                <w:rFonts w:ascii="Cambria" w:eastAsia="Times New Roman" w:hAnsi="Cambria"/>
                <w:b/>
                <w:lang w:val="de-DE"/>
              </w:rPr>
              <w:t xml:space="preserve"> / </w:t>
            </w:r>
            <w:proofErr w:type="spellStart"/>
            <w:r w:rsidRPr="00B1614A">
              <w:rPr>
                <w:rFonts w:ascii="Cambria" w:eastAsia="Times New Roman" w:hAnsi="Cambria"/>
                <w:b/>
                <w:lang w:val="de-DE"/>
              </w:rPr>
              <w:t>fakultatywna</w:t>
            </w:r>
            <w:proofErr w:type="spellEnd"/>
            <w:r w:rsidRPr="00B1614A">
              <w:rPr>
                <w:rFonts w:ascii="Cambria" w:eastAsia="Times New Roman" w:hAnsi="Cambria"/>
                <w:b/>
                <w:lang w:val="de-DE"/>
              </w:rPr>
              <w:t>:</w:t>
            </w:r>
          </w:p>
          <w:p w14:paraId="6F7AA6C8" w14:textId="77777777" w:rsidR="00680F21" w:rsidRPr="00B1614A" w:rsidRDefault="00680F21" w:rsidP="004F2DD3">
            <w:pPr>
              <w:ind w:right="-567"/>
              <w:contextualSpacing/>
              <w:rPr>
                <w:rFonts w:ascii="Cambria" w:eastAsia="Times New Roman" w:hAnsi="Cambria"/>
                <w:lang w:val="de-DE"/>
              </w:rPr>
            </w:pPr>
            <w:r w:rsidRPr="00B1614A">
              <w:rPr>
                <w:rFonts w:ascii="Cambria" w:eastAsia="Times New Roman" w:hAnsi="Cambria"/>
                <w:lang w:val="de-DE"/>
              </w:rPr>
              <w:t>1.</w:t>
            </w:r>
            <w:r w:rsidRPr="00B1614A">
              <w:rPr>
                <w:rFonts w:ascii="Cambria" w:eastAsia="Times New Roman" w:hAnsi="Cambria" w:cs="Calibri"/>
                <w:lang w:val="de-DE"/>
              </w:rPr>
              <w:t xml:space="preserve"> Reclams Hefte zur Literaturgeschichte</w:t>
            </w:r>
          </w:p>
        </w:tc>
      </w:tr>
    </w:tbl>
    <w:p w14:paraId="45523BAD" w14:textId="77777777" w:rsidR="00680F21" w:rsidRPr="00B1614A" w:rsidRDefault="00680F21" w:rsidP="004F2DD3">
      <w:pPr>
        <w:spacing w:before="60"/>
        <w:rPr>
          <w:rFonts w:ascii="Cambria" w:eastAsia="Times New Roman" w:hAnsi="Cambria"/>
          <w:b/>
        </w:rPr>
      </w:pPr>
      <w:r w:rsidRPr="00B1614A">
        <w:rPr>
          <w:rFonts w:ascii="Cambria" w:eastAsia="Times New Roman" w:hAnsi="Cambria"/>
          <w:b/>
        </w:rPr>
        <w:t xml:space="preserve">13. </w:t>
      </w:r>
      <w:proofErr w:type="spellStart"/>
      <w:r w:rsidRPr="00B1614A">
        <w:rPr>
          <w:rFonts w:ascii="Cambria" w:eastAsia="Times New Roman" w:hAnsi="Cambria"/>
          <w:b/>
        </w:rPr>
        <w:t>Informacje</w:t>
      </w:r>
      <w:proofErr w:type="spellEnd"/>
      <w:r w:rsidRPr="00B1614A">
        <w:rPr>
          <w:rFonts w:ascii="Cambria" w:eastAsia="Times New Roman" w:hAnsi="Cambria"/>
          <w:b/>
        </w:rPr>
        <w:t xml:space="preserve"> </w:t>
      </w:r>
      <w:proofErr w:type="spellStart"/>
      <w:r w:rsidRPr="00B1614A">
        <w:rPr>
          <w:rFonts w:ascii="Cambria" w:eastAsia="Times New Roman" w:hAnsi="Cambria"/>
          <w:b/>
        </w:rPr>
        <w:t>dodatkowe</w:t>
      </w:r>
      <w:proofErr w:type="spellEnd"/>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41"/>
        <w:gridCol w:w="5865"/>
      </w:tblGrid>
      <w:tr w:rsidR="00680F21" w:rsidRPr="00B1614A" w14:paraId="2332F46F" w14:textId="77777777" w:rsidTr="002534EE">
        <w:tc>
          <w:tcPr>
            <w:tcW w:w="3741" w:type="dxa"/>
            <w:tcBorders>
              <w:top w:val="single" w:sz="4" w:space="0" w:color="000000"/>
              <w:left w:val="single" w:sz="4" w:space="0" w:color="000000"/>
              <w:bottom w:val="single" w:sz="4" w:space="0" w:color="000000"/>
              <w:right w:val="single" w:sz="4" w:space="0" w:color="000000"/>
            </w:tcBorders>
            <w:hideMark/>
          </w:tcPr>
          <w:p w14:paraId="7EC8341C" w14:textId="77777777" w:rsidR="00680F21" w:rsidRPr="00B1614A" w:rsidRDefault="00680F21" w:rsidP="004F2DD3">
            <w:pPr>
              <w:spacing w:before="60"/>
              <w:rPr>
                <w:rFonts w:ascii="Cambria" w:eastAsia="Times New Roman" w:hAnsi="Cambria"/>
              </w:rPr>
            </w:pPr>
            <w:proofErr w:type="spellStart"/>
            <w:r w:rsidRPr="00B1614A">
              <w:rPr>
                <w:rFonts w:ascii="Cambria" w:eastAsia="Times New Roman" w:hAnsi="Cambria"/>
              </w:rPr>
              <w:t>Imię</w:t>
            </w:r>
            <w:proofErr w:type="spellEnd"/>
            <w:r w:rsidRPr="00B1614A">
              <w:rPr>
                <w:rFonts w:ascii="Cambria" w:eastAsia="Times New Roman" w:hAnsi="Cambria"/>
              </w:rPr>
              <w:t xml:space="preserve"> i </w:t>
            </w:r>
            <w:proofErr w:type="spellStart"/>
            <w:r w:rsidRPr="00B1614A">
              <w:rPr>
                <w:rFonts w:ascii="Cambria" w:eastAsia="Times New Roman" w:hAnsi="Cambria"/>
              </w:rPr>
              <w:t>nazwisko</w:t>
            </w:r>
            <w:proofErr w:type="spellEnd"/>
            <w:r w:rsidRPr="00B1614A">
              <w:rPr>
                <w:rFonts w:ascii="Cambria" w:eastAsia="Times New Roman" w:hAnsi="Cambria"/>
              </w:rPr>
              <w:t xml:space="preserve">  </w:t>
            </w:r>
            <w:proofErr w:type="spellStart"/>
            <w:r w:rsidRPr="00B1614A">
              <w:rPr>
                <w:rFonts w:ascii="Cambria" w:eastAsia="Times New Roman" w:hAnsi="Cambria"/>
              </w:rPr>
              <w:t>sporządzającego</w:t>
            </w:r>
            <w:proofErr w:type="spellEnd"/>
          </w:p>
        </w:tc>
        <w:tc>
          <w:tcPr>
            <w:tcW w:w="5865" w:type="dxa"/>
            <w:tcBorders>
              <w:top w:val="single" w:sz="4" w:space="0" w:color="000000"/>
              <w:left w:val="single" w:sz="4" w:space="0" w:color="000000"/>
              <w:bottom w:val="single" w:sz="4" w:space="0" w:color="000000"/>
              <w:right w:val="single" w:sz="4" w:space="0" w:color="000000"/>
            </w:tcBorders>
            <w:hideMark/>
          </w:tcPr>
          <w:p w14:paraId="61841553"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prof. AJP dr Małgorzata Czabańska-Rosada</w:t>
            </w:r>
          </w:p>
        </w:tc>
      </w:tr>
      <w:tr w:rsidR="00680F21" w:rsidRPr="00B1614A" w14:paraId="04ABBC30" w14:textId="77777777" w:rsidTr="002534EE">
        <w:tc>
          <w:tcPr>
            <w:tcW w:w="3741" w:type="dxa"/>
            <w:tcBorders>
              <w:top w:val="single" w:sz="4" w:space="0" w:color="000000"/>
              <w:left w:val="single" w:sz="4" w:space="0" w:color="000000"/>
              <w:bottom w:val="single" w:sz="4" w:space="0" w:color="000000"/>
              <w:right w:val="single" w:sz="4" w:space="0" w:color="000000"/>
            </w:tcBorders>
            <w:hideMark/>
          </w:tcPr>
          <w:p w14:paraId="74D813A6" w14:textId="77777777" w:rsidR="00680F21" w:rsidRPr="00B1614A" w:rsidRDefault="00680F21" w:rsidP="004F2DD3">
            <w:pPr>
              <w:spacing w:before="60"/>
              <w:rPr>
                <w:rFonts w:ascii="Cambria" w:eastAsia="Times New Roman" w:hAnsi="Cambria"/>
              </w:rPr>
            </w:pPr>
            <w:r w:rsidRPr="00B1614A">
              <w:rPr>
                <w:rFonts w:ascii="Cambria" w:eastAsia="Times New Roman" w:hAnsi="Cambria"/>
              </w:rPr>
              <w:t xml:space="preserve">Data </w:t>
            </w:r>
            <w:proofErr w:type="spellStart"/>
            <w:r w:rsidRPr="00B1614A">
              <w:rPr>
                <w:rFonts w:ascii="Cambria" w:eastAsia="Times New Roman" w:hAnsi="Cambria"/>
              </w:rPr>
              <w:t>sporządzenia</w:t>
            </w:r>
            <w:proofErr w:type="spellEnd"/>
            <w:r w:rsidRPr="00B1614A">
              <w:rPr>
                <w:rFonts w:ascii="Cambria" w:eastAsia="Times New Roman" w:hAnsi="Cambria"/>
              </w:rPr>
              <w:t xml:space="preserve"> / </w:t>
            </w:r>
            <w:proofErr w:type="spellStart"/>
            <w:r w:rsidRPr="00B1614A">
              <w:rPr>
                <w:rFonts w:ascii="Cambria" w:eastAsia="Times New Roman" w:hAnsi="Cambria"/>
              </w:rPr>
              <w:t>aktualizacji</w:t>
            </w:r>
            <w:proofErr w:type="spellEnd"/>
          </w:p>
        </w:tc>
        <w:tc>
          <w:tcPr>
            <w:tcW w:w="5865" w:type="dxa"/>
            <w:tcBorders>
              <w:top w:val="single" w:sz="4" w:space="0" w:color="000000"/>
              <w:left w:val="single" w:sz="4" w:space="0" w:color="000000"/>
              <w:bottom w:val="single" w:sz="4" w:space="0" w:color="000000"/>
              <w:right w:val="single" w:sz="4" w:space="0" w:color="000000"/>
            </w:tcBorders>
            <w:hideMark/>
          </w:tcPr>
          <w:p w14:paraId="2076B288" w14:textId="3DDE98E8" w:rsidR="00680F21" w:rsidRPr="00B1614A" w:rsidRDefault="006852F7" w:rsidP="004F2DD3">
            <w:pPr>
              <w:spacing w:before="60"/>
              <w:rPr>
                <w:rFonts w:ascii="Cambria" w:eastAsia="Times New Roman" w:hAnsi="Cambria"/>
              </w:rPr>
            </w:pPr>
            <w:r w:rsidRPr="00B1614A">
              <w:rPr>
                <w:rFonts w:ascii="Cambria" w:eastAsia="Times New Roman" w:hAnsi="Cambria"/>
              </w:rPr>
              <w:t>10.06</w:t>
            </w:r>
            <w:r w:rsidR="00680F21" w:rsidRPr="00B1614A">
              <w:rPr>
                <w:rFonts w:ascii="Cambria" w:eastAsia="Times New Roman" w:hAnsi="Cambria"/>
              </w:rPr>
              <w:t>.2025</w:t>
            </w:r>
            <w:r w:rsidRPr="00B1614A">
              <w:rPr>
                <w:rFonts w:ascii="Cambria" w:eastAsia="Times New Roman" w:hAnsi="Cambria"/>
              </w:rPr>
              <w:t xml:space="preserve"> r.</w:t>
            </w:r>
          </w:p>
        </w:tc>
      </w:tr>
      <w:tr w:rsidR="00680F21" w:rsidRPr="00B1614A" w14:paraId="10333EB8" w14:textId="77777777" w:rsidTr="002534EE">
        <w:tc>
          <w:tcPr>
            <w:tcW w:w="3741" w:type="dxa"/>
            <w:tcBorders>
              <w:top w:val="single" w:sz="4" w:space="0" w:color="000000"/>
              <w:left w:val="single" w:sz="4" w:space="0" w:color="000000"/>
              <w:bottom w:val="single" w:sz="4" w:space="0" w:color="000000"/>
              <w:right w:val="single" w:sz="4" w:space="0" w:color="000000"/>
            </w:tcBorders>
            <w:hideMark/>
          </w:tcPr>
          <w:p w14:paraId="4B5F3A6E"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Dane kontaktowe (e-mail, telefon)</w:t>
            </w:r>
          </w:p>
        </w:tc>
        <w:tc>
          <w:tcPr>
            <w:tcW w:w="5865" w:type="dxa"/>
            <w:tcBorders>
              <w:top w:val="single" w:sz="4" w:space="0" w:color="000000"/>
              <w:left w:val="single" w:sz="4" w:space="0" w:color="000000"/>
              <w:bottom w:val="single" w:sz="4" w:space="0" w:color="000000"/>
              <w:right w:val="single" w:sz="4" w:space="0" w:color="000000"/>
            </w:tcBorders>
            <w:hideMark/>
          </w:tcPr>
          <w:p w14:paraId="1F516242" w14:textId="77777777" w:rsidR="00680F21" w:rsidRPr="00B1614A" w:rsidRDefault="00680F21" w:rsidP="004F2DD3">
            <w:pPr>
              <w:spacing w:before="60"/>
              <w:rPr>
                <w:rFonts w:ascii="Cambria" w:eastAsia="Times New Roman" w:hAnsi="Cambria"/>
                <w:lang w:val="pl-PL"/>
              </w:rPr>
            </w:pPr>
            <w:r w:rsidRPr="00B1614A">
              <w:rPr>
                <w:rFonts w:ascii="Cambria" w:eastAsia="Times New Roman" w:hAnsi="Cambria"/>
                <w:lang w:val="pl-PL"/>
              </w:rPr>
              <w:t>mczabanska-rosada@ajp.edu.pl</w:t>
            </w:r>
          </w:p>
        </w:tc>
      </w:tr>
      <w:tr w:rsidR="00680F21" w:rsidRPr="00B1614A" w14:paraId="202F46C2" w14:textId="77777777" w:rsidTr="002534EE">
        <w:tc>
          <w:tcPr>
            <w:tcW w:w="3741" w:type="dxa"/>
            <w:tcBorders>
              <w:top w:val="single" w:sz="4" w:space="0" w:color="000000"/>
              <w:left w:val="single" w:sz="4" w:space="0" w:color="000000"/>
              <w:bottom w:val="single" w:sz="4" w:space="0" w:color="000000"/>
              <w:right w:val="single" w:sz="4" w:space="0" w:color="000000"/>
            </w:tcBorders>
            <w:hideMark/>
          </w:tcPr>
          <w:p w14:paraId="18F9C9ED" w14:textId="77777777" w:rsidR="00680F21" w:rsidRPr="00B1614A" w:rsidRDefault="00680F21" w:rsidP="004F2DD3">
            <w:pPr>
              <w:spacing w:before="60"/>
              <w:rPr>
                <w:rFonts w:ascii="Cambria" w:eastAsia="Times New Roman" w:hAnsi="Cambria"/>
              </w:rPr>
            </w:pPr>
            <w:proofErr w:type="spellStart"/>
            <w:r w:rsidRPr="00B1614A">
              <w:rPr>
                <w:rFonts w:ascii="Cambria" w:eastAsia="Times New Roman" w:hAnsi="Cambria"/>
              </w:rPr>
              <w:t>Podpis</w:t>
            </w:r>
            <w:proofErr w:type="spellEnd"/>
          </w:p>
        </w:tc>
        <w:tc>
          <w:tcPr>
            <w:tcW w:w="5865" w:type="dxa"/>
            <w:tcBorders>
              <w:top w:val="single" w:sz="4" w:space="0" w:color="000000"/>
              <w:left w:val="single" w:sz="4" w:space="0" w:color="000000"/>
              <w:bottom w:val="single" w:sz="4" w:space="0" w:color="000000"/>
              <w:right w:val="single" w:sz="4" w:space="0" w:color="000000"/>
            </w:tcBorders>
          </w:tcPr>
          <w:p w14:paraId="41C43B99" w14:textId="77777777" w:rsidR="00680F21" w:rsidRPr="00B1614A" w:rsidRDefault="00680F21" w:rsidP="004F2DD3">
            <w:pPr>
              <w:spacing w:before="60"/>
              <w:rPr>
                <w:rFonts w:ascii="Cambria" w:eastAsia="Times New Roman" w:hAnsi="Cambria"/>
              </w:rPr>
            </w:pPr>
          </w:p>
        </w:tc>
      </w:tr>
    </w:tbl>
    <w:p w14:paraId="50BA42B6" w14:textId="3D3B7EAE" w:rsidR="00680F21" w:rsidRPr="00B1614A" w:rsidRDefault="00680F21" w:rsidP="004F2DD3">
      <w:pPr>
        <w:rPr>
          <w:rFonts w:ascii="Cambria" w:eastAsia="Times New Roman" w:hAnsi="Cambria"/>
        </w:rPr>
      </w:pPr>
    </w:p>
    <w:p w14:paraId="2E77B6DF" w14:textId="77777777" w:rsidR="00680F21" w:rsidRPr="00B1614A" w:rsidRDefault="00680F21">
      <w:pPr>
        <w:rPr>
          <w:rFonts w:ascii="Cambria" w:eastAsia="Times New Roman" w:hAnsi="Cambria"/>
        </w:rPr>
      </w:pPr>
      <w:r w:rsidRPr="00B1614A">
        <w:rPr>
          <w:rFonts w:ascii="Cambria" w:eastAsia="Times New Roman" w:hAnsi="Cambria"/>
        </w:rPr>
        <w:br w:type="page"/>
      </w:r>
    </w:p>
    <w:p w14:paraId="139DF7EA" w14:textId="77777777" w:rsidR="00680F21" w:rsidRPr="00B1614A" w:rsidRDefault="00680F21" w:rsidP="004F2DD3">
      <w:pPr>
        <w:rPr>
          <w:rFonts w:ascii="Cambria" w:hAnsi="Cambria"/>
        </w:rPr>
      </w:pP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367"/>
      </w:tblGrid>
      <w:tr w:rsidR="00680F21" w:rsidRPr="00B1614A" w14:paraId="7509C770" w14:textId="77777777" w:rsidTr="004F2DD3">
        <w:trPr>
          <w:trHeight w:val="269"/>
        </w:trPr>
        <w:tc>
          <w:tcPr>
            <w:tcW w:w="1968" w:type="dxa"/>
            <w:vMerge w:val="restart"/>
          </w:tcPr>
          <w:p w14:paraId="69E46F35" w14:textId="0D94D70C" w:rsidR="00680F21" w:rsidRPr="00B1614A" w:rsidRDefault="00680F21" w:rsidP="004F2DD3">
            <w:pPr>
              <w:jc w:val="center"/>
              <w:rPr>
                <w:rFonts w:ascii="Cambria" w:eastAsia="Cambria" w:hAnsi="Cambria" w:cs="Cambria"/>
                <w:b/>
                <w:sz w:val="24"/>
                <w:szCs w:val="24"/>
              </w:rPr>
            </w:pPr>
            <w:r w:rsidRPr="00B1614A">
              <w:rPr>
                <w:rFonts w:ascii="Cambria" w:hAnsi="Cambria"/>
                <w:noProof/>
                <w:lang w:val="de-DE" w:eastAsia="de-DE"/>
              </w:rPr>
              <w:t>l</w:t>
            </w:r>
            <w:r w:rsidR="001A73EE">
              <w:rPr>
                <w:rFonts w:ascii="Cambria" w:hAnsi="Cambria"/>
                <w:noProof/>
                <w:lang w:val="de-DE" w:eastAsia="de-DE"/>
              </w:rPr>
              <w:drawing>
                <wp:inline distT="0" distB="0" distL="0" distR="0" wp14:anchorId="42F5BAFB" wp14:editId="1F57FD15">
                  <wp:extent cx="1066800" cy="1066800"/>
                  <wp:effectExtent l="0" t="0" r="0" b="0"/>
                  <wp:docPr id="948014608" name="Obraz 3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Obraz zawierający godło, symbol, logo, krąg&#10;&#10;Opis wygenerowany automatyczn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7B8B2522" w14:textId="77777777" w:rsidR="00680F21" w:rsidRPr="00B1614A" w:rsidRDefault="00680F21" w:rsidP="004F2DD3">
            <w:pPr>
              <w:rPr>
                <w:rFonts w:ascii="Cambria" w:eastAsia="Cambria" w:hAnsi="Cambria" w:cs="Cambria"/>
                <w:b/>
                <w:sz w:val="28"/>
                <w:szCs w:val="28"/>
              </w:rPr>
            </w:pPr>
            <w:r w:rsidRPr="00B1614A">
              <w:rPr>
                <w:rFonts w:ascii="Cambria" w:eastAsia="Cambria" w:hAnsi="Cambria" w:cs="Cambria"/>
                <w:b/>
                <w:sz w:val="28"/>
                <w:szCs w:val="28"/>
              </w:rPr>
              <w:t>Wydział</w:t>
            </w:r>
          </w:p>
        </w:tc>
        <w:tc>
          <w:tcPr>
            <w:tcW w:w="4651" w:type="dxa"/>
            <w:gridSpan w:val="2"/>
            <w:tcBorders>
              <w:bottom w:val="single" w:sz="4" w:space="0" w:color="000000"/>
            </w:tcBorders>
            <w:vAlign w:val="center"/>
          </w:tcPr>
          <w:p w14:paraId="241C843C" w14:textId="77777777" w:rsidR="00680F21" w:rsidRPr="00B1614A" w:rsidRDefault="00680F21" w:rsidP="004F2DD3">
            <w:pPr>
              <w:rPr>
                <w:rFonts w:ascii="Cambria" w:eastAsia="Cambria" w:hAnsi="Cambria" w:cs="Cambria"/>
                <w:sz w:val="24"/>
                <w:szCs w:val="24"/>
              </w:rPr>
            </w:pPr>
            <w:r w:rsidRPr="00B1614A">
              <w:rPr>
                <w:rFonts w:ascii="Cambria" w:eastAsia="Cambria" w:hAnsi="Cambria" w:cs="Cambria"/>
                <w:sz w:val="24"/>
                <w:szCs w:val="24"/>
              </w:rPr>
              <w:t>Humanistyczny</w:t>
            </w:r>
          </w:p>
        </w:tc>
      </w:tr>
      <w:tr w:rsidR="00680F21" w:rsidRPr="00B1614A" w14:paraId="157FDB0B" w14:textId="77777777" w:rsidTr="004F2DD3">
        <w:trPr>
          <w:trHeight w:val="275"/>
        </w:trPr>
        <w:tc>
          <w:tcPr>
            <w:tcW w:w="1968" w:type="dxa"/>
            <w:vMerge/>
          </w:tcPr>
          <w:p w14:paraId="13350522"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cBorders>
            <w:vAlign w:val="center"/>
          </w:tcPr>
          <w:p w14:paraId="74129D20" w14:textId="77777777" w:rsidR="00680F21" w:rsidRPr="00B1614A" w:rsidRDefault="00680F21" w:rsidP="004F2DD3">
            <w:pPr>
              <w:rPr>
                <w:rFonts w:ascii="Cambria" w:eastAsia="Cambria" w:hAnsi="Cambria" w:cs="Cambria"/>
                <w:b/>
                <w:sz w:val="28"/>
                <w:szCs w:val="28"/>
              </w:rPr>
            </w:pPr>
            <w:proofErr w:type="spellStart"/>
            <w:r w:rsidRPr="00B1614A">
              <w:rPr>
                <w:rFonts w:ascii="Cambria" w:eastAsia="Cambria" w:hAnsi="Cambria" w:cs="Cambria"/>
                <w:b/>
                <w:sz w:val="28"/>
                <w:szCs w:val="28"/>
              </w:rPr>
              <w:t>Kierunek</w:t>
            </w:r>
            <w:proofErr w:type="spellEnd"/>
          </w:p>
        </w:tc>
        <w:tc>
          <w:tcPr>
            <w:tcW w:w="4651" w:type="dxa"/>
            <w:gridSpan w:val="2"/>
            <w:tcBorders>
              <w:bottom w:val="single" w:sz="4" w:space="0" w:color="000000"/>
            </w:tcBorders>
            <w:vAlign w:val="center"/>
          </w:tcPr>
          <w:p w14:paraId="0922C22D"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680F21" w:rsidRPr="00B1614A" w14:paraId="04C9484F" w14:textId="77777777" w:rsidTr="004F2DD3">
        <w:trPr>
          <w:trHeight w:val="139"/>
        </w:trPr>
        <w:tc>
          <w:tcPr>
            <w:tcW w:w="1968" w:type="dxa"/>
            <w:vMerge/>
          </w:tcPr>
          <w:p w14:paraId="6502EC4B"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3C2FD509" w14:textId="77777777" w:rsidR="00680F21" w:rsidRPr="00B1614A" w:rsidRDefault="00680F21" w:rsidP="004F2DD3">
            <w:pPr>
              <w:rPr>
                <w:rFonts w:ascii="Cambria" w:eastAsia="Cambria" w:hAnsi="Cambria" w:cs="Cambria"/>
                <w:b/>
                <w:sz w:val="28"/>
                <w:szCs w:val="28"/>
              </w:rPr>
            </w:pPr>
            <w:proofErr w:type="spellStart"/>
            <w:r w:rsidRPr="00B1614A">
              <w:rPr>
                <w:rFonts w:ascii="Cambria" w:eastAsia="Cambria" w:hAnsi="Cambria" w:cs="Cambria"/>
                <w:b/>
                <w:sz w:val="28"/>
                <w:szCs w:val="28"/>
              </w:rPr>
              <w:t>Poziom</w:t>
            </w:r>
            <w:proofErr w:type="spellEnd"/>
            <w:r w:rsidRPr="00B1614A">
              <w:rPr>
                <w:rFonts w:ascii="Cambria" w:eastAsia="Cambria" w:hAnsi="Cambria" w:cs="Cambria"/>
                <w:b/>
                <w:sz w:val="28"/>
                <w:szCs w:val="28"/>
              </w:rPr>
              <w:t xml:space="preserve"> </w:t>
            </w:r>
            <w:proofErr w:type="spellStart"/>
            <w:r w:rsidRPr="00B1614A">
              <w:rPr>
                <w:rFonts w:ascii="Cambria" w:eastAsia="Cambria" w:hAnsi="Cambria" w:cs="Cambria"/>
                <w:b/>
                <w:sz w:val="28"/>
                <w:szCs w:val="28"/>
              </w:rPr>
              <w:t>studiów</w:t>
            </w:r>
            <w:proofErr w:type="spellEnd"/>
          </w:p>
        </w:tc>
        <w:tc>
          <w:tcPr>
            <w:tcW w:w="4651" w:type="dxa"/>
            <w:gridSpan w:val="2"/>
            <w:tcBorders>
              <w:bottom w:val="single" w:sz="4" w:space="0" w:color="000000"/>
            </w:tcBorders>
            <w:vAlign w:val="center"/>
          </w:tcPr>
          <w:p w14:paraId="120C814E" w14:textId="77777777" w:rsidR="00680F21" w:rsidRPr="00B1614A" w:rsidRDefault="00680F21" w:rsidP="004F2DD3">
            <w:pPr>
              <w:rPr>
                <w:rFonts w:ascii="Cambria" w:eastAsia="Cambria" w:hAnsi="Cambria" w:cs="Cambria"/>
                <w:sz w:val="24"/>
                <w:szCs w:val="24"/>
              </w:rPr>
            </w:pPr>
            <w:proofErr w:type="spellStart"/>
            <w:r w:rsidRPr="00B1614A">
              <w:rPr>
                <w:rFonts w:ascii="Cambria" w:eastAsia="Cambria" w:hAnsi="Cambria" w:cs="Cambria"/>
                <w:sz w:val="18"/>
                <w:szCs w:val="18"/>
              </w:rPr>
              <w:t>pierwszego</w:t>
            </w:r>
            <w:proofErr w:type="spellEnd"/>
            <w:r w:rsidRPr="00B1614A">
              <w:rPr>
                <w:rFonts w:ascii="Cambria" w:eastAsia="Cambria" w:hAnsi="Cambria" w:cs="Cambria"/>
                <w:sz w:val="18"/>
                <w:szCs w:val="18"/>
              </w:rPr>
              <w:t xml:space="preserve"> </w:t>
            </w:r>
            <w:proofErr w:type="spellStart"/>
            <w:r w:rsidRPr="00B1614A">
              <w:rPr>
                <w:rFonts w:ascii="Cambria" w:eastAsia="Cambria" w:hAnsi="Cambria" w:cs="Cambria"/>
                <w:sz w:val="18"/>
                <w:szCs w:val="18"/>
              </w:rPr>
              <w:t>stopnia</w:t>
            </w:r>
            <w:proofErr w:type="spellEnd"/>
          </w:p>
        </w:tc>
      </w:tr>
      <w:tr w:rsidR="00680F21" w:rsidRPr="00B1614A" w14:paraId="1A8A096A" w14:textId="77777777" w:rsidTr="004F2DD3">
        <w:trPr>
          <w:trHeight w:val="139"/>
        </w:trPr>
        <w:tc>
          <w:tcPr>
            <w:tcW w:w="1968" w:type="dxa"/>
            <w:vMerge/>
          </w:tcPr>
          <w:p w14:paraId="38E7B04D"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cBorders>
            <w:vAlign w:val="center"/>
          </w:tcPr>
          <w:p w14:paraId="2B635D41" w14:textId="77777777" w:rsidR="00680F21" w:rsidRPr="00B1614A" w:rsidRDefault="00680F21" w:rsidP="004F2DD3">
            <w:pPr>
              <w:rPr>
                <w:rFonts w:ascii="Cambria" w:eastAsia="Cambria" w:hAnsi="Cambria" w:cs="Cambria"/>
                <w:b/>
                <w:sz w:val="28"/>
                <w:szCs w:val="28"/>
                <w:highlight w:val="yellow"/>
              </w:rPr>
            </w:pPr>
            <w:r w:rsidRPr="00B1614A">
              <w:rPr>
                <w:rFonts w:ascii="Cambria" w:eastAsia="Cambria" w:hAnsi="Cambria" w:cs="Cambria"/>
                <w:b/>
                <w:sz w:val="28"/>
                <w:szCs w:val="28"/>
              </w:rPr>
              <w:t xml:space="preserve">Forma </w:t>
            </w:r>
            <w:proofErr w:type="spellStart"/>
            <w:r w:rsidRPr="00B1614A">
              <w:rPr>
                <w:rFonts w:ascii="Cambria" w:eastAsia="Cambria" w:hAnsi="Cambria" w:cs="Cambria"/>
                <w:b/>
                <w:sz w:val="28"/>
                <w:szCs w:val="28"/>
              </w:rPr>
              <w:t>studiów</w:t>
            </w:r>
            <w:proofErr w:type="spellEnd"/>
          </w:p>
        </w:tc>
        <w:tc>
          <w:tcPr>
            <w:tcW w:w="4651" w:type="dxa"/>
            <w:gridSpan w:val="2"/>
            <w:tcBorders>
              <w:bottom w:val="single" w:sz="4" w:space="0" w:color="000000"/>
            </w:tcBorders>
            <w:vAlign w:val="center"/>
          </w:tcPr>
          <w:p w14:paraId="1DFD53F1" w14:textId="77777777" w:rsidR="00680F21" w:rsidRPr="00B1614A" w:rsidRDefault="00680F21" w:rsidP="004F2DD3">
            <w:pPr>
              <w:rPr>
                <w:rFonts w:ascii="Cambria" w:eastAsia="Cambria" w:hAnsi="Cambria" w:cs="Cambria"/>
                <w:sz w:val="24"/>
                <w:szCs w:val="24"/>
              </w:rPr>
            </w:pPr>
            <w:proofErr w:type="spellStart"/>
            <w:r w:rsidRPr="00B1614A">
              <w:rPr>
                <w:rFonts w:ascii="Cambria" w:eastAsia="Cambria" w:hAnsi="Cambria" w:cs="Cambria"/>
                <w:sz w:val="18"/>
                <w:szCs w:val="18"/>
              </w:rPr>
              <w:t>stacjonarna</w:t>
            </w:r>
            <w:proofErr w:type="spellEnd"/>
            <w:r w:rsidRPr="00B1614A">
              <w:rPr>
                <w:rFonts w:ascii="Cambria" w:eastAsia="Cambria" w:hAnsi="Cambria" w:cs="Cambria"/>
                <w:sz w:val="18"/>
                <w:szCs w:val="18"/>
              </w:rPr>
              <w:t>/</w:t>
            </w:r>
            <w:proofErr w:type="spellStart"/>
            <w:r w:rsidRPr="00B1614A">
              <w:rPr>
                <w:rFonts w:ascii="Cambria" w:eastAsia="Cambria" w:hAnsi="Cambria" w:cs="Cambria"/>
                <w:sz w:val="18"/>
                <w:szCs w:val="18"/>
              </w:rPr>
              <w:t>niestacjonarna</w:t>
            </w:r>
            <w:proofErr w:type="spellEnd"/>
          </w:p>
        </w:tc>
      </w:tr>
      <w:tr w:rsidR="00680F21" w:rsidRPr="00B1614A" w14:paraId="7BE5CB04" w14:textId="77777777" w:rsidTr="004F2DD3">
        <w:trPr>
          <w:trHeight w:val="139"/>
        </w:trPr>
        <w:tc>
          <w:tcPr>
            <w:tcW w:w="1968" w:type="dxa"/>
            <w:vMerge/>
          </w:tcPr>
          <w:p w14:paraId="3C97D836"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vAlign w:val="center"/>
          </w:tcPr>
          <w:p w14:paraId="284E6C01" w14:textId="77777777" w:rsidR="00680F21" w:rsidRPr="00B1614A" w:rsidRDefault="00680F21" w:rsidP="004F2DD3">
            <w:pPr>
              <w:rPr>
                <w:rFonts w:ascii="Cambria" w:eastAsia="Cambria" w:hAnsi="Cambria" w:cs="Cambria"/>
                <w:b/>
                <w:sz w:val="28"/>
                <w:szCs w:val="28"/>
              </w:rPr>
            </w:pPr>
            <w:proofErr w:type="spellStart"/>
            <w:r w:rsidRPr="00B1614A">
              <w:rPr>
                <w:rFonts w:ascii="Cambria" w:eastAsia="Cambria" w:hAnsi="Cambria" w:cs="Cambria"/>
                <w:b/>
                <w:sz w:val="28"/>
                <w:szCs w:val="28"/>
              </w:rPr>
              <w:t>Profil</w:t>
            </w:r>
            <w:proofErr w:type="spellEnd"/>
            <w:r w:rsidRPr="00B1614A">
              <w:rPr>
                <w:rFonts w:ascii="Cambria" w:eastAsia="Cambria" w:hAnsi="Cambria" w:cs="Cambria"/>
                <w:b/>
                <w:sz w:val="28"/>
                <w:szCs w:val="28"/>
              </w:rPr>
              <w:t xml:space="preserve"> </w:t>
            </w:r>
            <w:proofErr w:type="spellStart"/>
            <w:r w:rsidRPr="00B1614A">
              <w:rPr>
                <w:rFonts w:ascii="Cambria" w:eastAsia="Cambria" w:hAnsi="Cambria" w:cs="Cambria"/>
                <w:b/>
                <w:sz w:val="28"/>
                <w:szCs w:val="28"/>
              </w:rPr>
              <w:t>studiów</w:t>
            </w:r>
            <w:proofErr w:type="spellEnd"/>
          </w:p>
        </w:tc>
        <w:tc>
          <w:tcPr>
            <w:tcW w:w="4651" w:type="dxa"/>
            <w:gridSpan w:val="2"/>
            <w:vAlign w:val="center"/>
          </w:tcPr>
          <w:p w14:paraId="63923AC7" w14:textId="77777777" w:rsidR="00680F21" w:rsidRPr="00B1614A" w:rsidRDefault="00680F21" w:rsidP="004F2DD3">
            <w:pPr>
              <w:rPr>
                <w:rFonts w:ascii="Cambria" w:eastAsia="Cambria" w:hAnsi="Cambria" w:cs="Cambria"/>
                <w:sz w:val="24"/>
                <w:szCs w:val="24"/>
              </w:rPr>
            </w:pPr>
            <w:proofErr w:type="spellStart"/>
            <w:r w:rsidRPr="00B1614A">
              <w:rPr>
                <w:rFonts w:ascii="Cambria" w:eastAsia="Cambria" w:hAnsi="Cambria" w:cs="Cambria"/>
                <w:sz w:val="18"/>
                <w:szCs w:val="18"/>
              </w:rPr>
              <w:t>praktyczny</w:t>
            </w:r>
            <w:proofErr w:type="spellEnd"/>
          </w:p>
        </w:tc>
      </w:tr>
      <w:tr w:rsidR="00680F21" w:rsidRPr="00B1614A" w14:paraId="438624E2" w14:textId="77777777" w:rsidTr="004F2DD3">
        <w:trPr>
          <w:trHeight w:val="139"/>
        </w:trPr>
        <w:tc>
          <w:tcPr>
            <w:tcW w:w="5070" w:type="dxa"/>
            <w:gridSpan w:val="3"/>
            <w:tcBorders>
              <w:bottom w:val="single" w:sz="4" w:space="0" w:color="000000"/>
            </w:tcBorders>
            <w:vAlign w:val="center"/>
          </w:tcPr>
          <w:p w14:paraId="39AA59C8" w14:textId="77777777" w:rsidR="00680F21" w:rsidRPr="00B1614A" w:rsidRDefault="00680F21" w:rsidP="004F2DD3">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367" w:type="dxa"/>
            <w:tcBorders>
              <w:bottom w:val="single" w:sz="4" w:space="0" w:color="000000"/>
            </w:tcBorders>
            <w:vAlign w:val="center"/>
          </w:tcPr>
          <w:p w14:paraId="574314E9" w14:textId="1E58A618" w:rsidR="00680F21" w:rsidRPr="00B1614A" w:rsidRDefault="000A7727" w:rsidP="004F2DD3">
            <w:pPr>
              <w:rPr>
                <w:rFonts w:ascii="Cambria" w:eastAsia="Cambria" w:hAnsi="Cambria" w:cs="Cambria"/>
                <w:sz w:val="24"/>
                <w:szCs w:val="24"/>
              </w:rPr>
            </w:pPr>
            <w:r>
              <w:rPr>
                <w:rFonts w:ascii="Cambria" w:eastAsia="Cambria" w:hAnsi="Cambria" w:cs="Cambria"/>
              </w:rPr>
              <w:t>25-26/24-25</w:t>
            </w:r>
          </w:p>
        </w:tc>
      </w:tr>
    </w:tbl>
    <w:p w14:paraId="0C41BDB5"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MODUŁU</w:t>
      </w:r>
    </w:p>
    <w:p w14:paraId="511786CB" w14:textId="77777777" w:rsidR="00680F21" w:rsidRPr="00B1614A" w:rsidRDefault="00680F21" w:rsidP="004F2DD3">
      <w:pPr>
        <w:spacing w:before="240" w:after="240"/>
        <w:jc w:val="center"/>
        <w:rPr>
          <w:rFonts w:ascii="Cambria" w:hAnsi="Cambria"/>
          <w:b/>
          <w:bCs/>
          <w:strike/>
          <w:spacing w:val="40"/>
          <w:sz w:val="28"/>
          <w:szCs w:val="28"/>
        </w:rPr>
      </w:pPr>
      <w:r w:rsidRPr="00B1614A">
        <w:rPr>
          <w:rFonts w:ascii="Cambria" w:hAnsi="Cambria"/>
          <w:b/>
          <w:bCs/>
          <w:spacing w:val="40"/>
          <w:sz w:val="28"/>
          <w:szCs w:val="28"/>
        </w:rPr>
        <w:t>DYPLOMOWANIE</w:t>
      </w:r>
    </w:p>
    <w:p w14:paraId="0E9B02E0" w14:textId="77777777" w:rsidR="00680F21" w:rsidRPr="00B1614A" w:rsidRDefault="00680F21" w:rsidP="004F2DD3">
      <w:pPr>
        <w:spacing w:before="120" w:after="120"/>
        <w:rPr>
          <w:rFonts w:ascii="Cambria" w:eastAsia="Cambria" w:hAnsi="Cambria" w:cs="Cambria"/>
          <w:b/>
        </w:rPr>
      </w:pPr>
      <w:r w:rsidRPr="00B1614A">
        <w:rPr>
          <w:rFonts w:ascii="Cambria" w:eastAsia="Cambria" w:hAnsi="Cambria" w:cs="Cambria"/>
          <w:b/>
        </w:rPr>
        <w:t xml:space="preserve">1. </w:t>
      </w:r>
      <w:proofErr w:type="spellStart"/>
      <w:r w:rsidRPr="00B1614A">
        <w:rPr>
          <w:rFonts w:ascii="Cambria" w:eastAsia="Cambria" w:hAnsi="Cambria" w:cs="Cambria"/>
          <w:b/>
        </w:rPr>
        <w:t>Informacje</w:t>
      </w:r>
      <w:proofErr w:type="spellEnd"/>
      <w:r w:rsidRPr="00B1614A">
        <w:rPr>
          <w:rFonts w:ascii="Cambria" w:eastAsia="Cambria" w:hAnsi="Cambria" w:cs="Cambria"/>
          <w:b/>
        </w:rPr>
        <w:t xml:space="preserve"> </w:t>
      </w:r>
      <w:proofErr w:type="spellStart"/>
      <w:r w:rsidRPr="00B1614A">
        <w:rPr>
          <w:rFonts w:ascii="Cambria" w:eastAsia="Cambria" w:hAnsi="Cambria" w:cs="Cambria"/>
          <w:b/>
        </w:rPr>
        <w:t>ogólne</w:t>
      </w:r>
      <w:proofErr w:type="spellEnd"/>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18"/>
      </w:tblGrid>
      <w:tr w:rsidR="00680F21" w:rsidRPr="00B1614A" w14:paraId="2BA221AF" w14:textId="77777777" w:rsidTr="004F2DD3">
        <w:trPr>
          <w:trHeight w:val="328"/>
        </w:trPr>
        <w:tc>
          <w:tcPr>
            <w:tcW w:w="4219" w:type="dxa"/>
            <w:vAlign w:val="center"/>
          </w:tcPr>
          <w:p w14:paraId="6BC9F8C7"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 xml:space="preserve">Nazwa </w:t>
            </w:r>
            <w:proofErr w:type="spellStart"/>
            <w:r w:rsidRPr="00B1614A">
              <w:rPr>
                <w:rFonts w:ascii="Cambria" w:eastAsia="Cambria" w:hAnsi="Cambria" w:cs="Cambria"/>
                <w:b/>
              </w:rPr>
              <w:t>zajęć</w:t>
            </w:r>
            <w:proofErr w:type="spellEnd"/>
          </w:p>
        </w:tc>
        <w:tc>
          <w:tcPr>
            <w:tcW w:w="5218" w:type="dxa"/>
            <w:vAlign w:val="center"/>
          </w:tcPr>
          <w:p w14:paraId="3E59ED58" w14:textId="57664994"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Seminarium </w:t>
            </w:r>
            <w:proofErr w:type="spellStart"/>
            <w:r w:rsidRPr="00B1614A">
              <w:rPr>
                <w:rFonts w:ascii="Cambria" w:eastAsia="Cambria" w:hAnsi="Cambria" w:cs="Cambria"/>
                <w:b/>
                <w:lang w:val="pl-PL"/>
              </w:rPr>
              <w:t>dyplomowe</w:t>
            </w:r>
            <w:r w:rsidR="000A7727">
              <w:rPr>
                <w:rFonts w:ascii="Cambria" w:eastAsia="Cambria" w:hAnsi="Cambria" w:cs="Cambria"/>
                <w:b/>
                <w:lang w:val="pl-PL"/>
              </w:rPr>
              <w:t>i</w:t>
            </w:r>
            <w:proofErr w:type="spellEnd"/>
            <w:r w:rsidR="000A7727">
              <w:rPr>
                <w:rFonts w:ascii="Cambria" w:eastAsia="Cambria" w:hAnsi="Cambria" w:cs="Cambria"/>
                <w:b/>
                <w:lang w:val="pl-PL"/>
              </w:rPr>
              <w:t xml:space="preserve"> praca dyplomowa</w:t>
            </w:r>
          </w:p>
          <w:p w14:paraId="736959AC" w14:textId="4743A3A4" w:rsidR="00680F21" w:rsidRPr="000A7727"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bCs/>
                <w:lang w:val="pl-PL"/>
              </w:rPr>
              <w:t>Pisanie akademickie</w:t>
            </w:r>
          </w:p>
        </w:tc>
      </w:tr>
      <w:tr w:rsidR="00680F21" w:rsidRPr="00B1614A" w14:paraId="5E28C026" w14:textId="77777777" w:rsidTr="004F2DD3">
        <w:tc>
          <w:tcPr>
            <w:tcW w:w="4219" w:type="dxa"/>
            <w:vAlign w:val="center"/>
          </w:tcPr>
          <w:p w14:paraId="05F2F658"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Punkty</w:t>
            </w:r>
            <w:proofErr w:type="spellEnd"/>
            <w:r w:rsidRPr="00B1614A">
              <w:rPr>
                <w:rFonts w:ascii="Cambria" w:eastAsia="Cambria" w:hAnsi="Cambria" w:cs="Cambria"/>
                <w:b/>
              </w:rPr>
              <w:t xml:space="preserve"> ECTS</w:t>
            </w:r>
          </w:p>
        </w:tc>
        <w:tc>
          <w:tcPr>
            <w:tcW w:w="5218" w:type="dxa"/>
            <w:vAlign w:val="center"/>
          </w:tcPr>
          <w:p w14:paraId="54E1312F"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bCs/>
              </w:rPr>
            </w:pPr>
            <w:r w:rsidRPr="00B1614A">
              <w:rPr>
                <w:rFonts w:ascii="Cambria" w:eastAsia="Cambria" w:hAnsi="Cambria" w:cs="Cambria"/>
                <w:b/>
                <w:bCs/>
              </w:rPr>
              <w:t>17</w:t>
            </w:r>
          </w:p>
        </w:tc>
      </w:tr>
      <w:tr w:rsidR="00680F21" w:rsidRPr="00B1614A" w14:paraId="06790BB3" w14:textId="77777777" w:rsidTr="004F2DD3">
        <w:tc>
          <w:tcPr>
            <w:tcW w:w="4219" w:type="dxa"/>
            <w:vAlign w:val="center"/>
          </w:tcPr>
          <w:p w14:paraId="5C60571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Rodzaj</w:t>
            </w:r>
            <w:proofErr w:type="spellEnd"/>
            <w:r w:rsidRPr="00B1614A">
              <w:rPr>
                <w:rFonts w:ascii="Cambria" w:eastAsia="Cambria" w:hAnsi="Cambria" w:cs="Cambria"/>
                <w:b/>
              </w:rPr>
              <w:t xml:space="preserve"> </w:t>
            </w:r>
            <w:proofErr w:type="spellStart"/>
            <w:r w:rsidRPr="00B1614A">
              <w:rPr>
                <w:rFonts w:ascii="Cambria" w:eastAsia="Cambria" w:hAnsi="Cambria" w:cs="Cambria"/>
                <w:b/>
              </w:rPr>
              <w:t>zajęć</w:t>
            </w:r>
            <w:proofErr w:type="spellEnd"/>
          </w:p>
        </w:tc>
        <w:tc>
          <w:tcPr>
            <w:tcW w:w="5218" w:type="dxa"/>
            <w:vAlign w:val="center"/>
          </w:tcPr>
          <w:p w14:paraId="76FA96D3"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obowiązkowe</w:t>
            </w:r>
            <w:proofErr w:type="spellEnd"/>
            <w:r w:rsidRPr="00B1614A">
              <w:rPr>
                <w:rFonts w:ascii="Cambria" w:eastAsia="Cambria" w:hAnsi="Cambria" w:cs="Cambria"/>
                <w:b/>
              </w:rPr>
              <w:t>/</w:t>
            </w:r>
            <w:proofErr w:type="spellStart"/>
            <w:r w:rsidRPr="00B1614A">
              <w:rPr>
                <w:rFonts w:ascii="Cambria" w:eastAsia="Cambria" w:hAnsi="Cambria" w:cs="Cambria"/>
                <w:b/>
              </w:rPr>
              <w:t>obieralne</w:t>
            </w:r>
            <w:proofErr w:type="spellEnd"/>
          </w:p>
        </w:tc>
      </w:tr>
      <w:tr w:rsidR="00680F21" w:rsidRPr="00B1614A" w14:paraId="0ADFF961" w14:textId="77777777" w:rsidTr="004F2DD3">
        <w:tc>
          <w:tcPr>
            <w:tcW w:w="4219" w:type="dxa"/>
            <w:vAlign w:val="center"/>
          </w:tcPr>
          <w:p w14:paraId="6CC28CFE"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Moduł</w:t>
            </w:r>
            <w:proofErr w:type="spellEnd"/>
            <w:r w:rsidRPr="00B1614A">
              <w:rPr>
                <w:rFonts w:ascii="Cambria" w:eastAsia="Cambria" w:hAnsi="Cambria" w:cs="Cambria"/>
                <w:b/>
              </w:rPr>
              <w:t>/</w:t>
            </w:r>
            <w:proofErr w:type="spellStart"/>
            <w:r w:rsidRPr="00B1614A">
              <w:rPr>
                <w:rFonts w:ascii="Cambria" w:eastAsia="Cambria" w:hAnsi="Cambria" w:cs="Cambria"/>
                <w:b/>
              </w:rPr>
              <w:t>specjalizacja</w:t>
            </w:r>
            <w:proofErr w:type="spellEnd"/>
          </w:p>
        </w:tc>
        <w:tc>
          <w:tcPr>
            <w:tcW w:w="5218" w:type="dxa"/>
            <w:vAlign w:val="center"/>
          </w:tcPr>
          <w:p w14:paraId="7EA7EA99"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Dyplomowanie</w:t>
            </w:r>
            <w:proofErr w:type="spellEnd"/>
            <w:r w:rsidRPr="00B1614A">
              <w:rPr>
                <w:rFonts w:ascii="Cambria" w:eastAsia="Cambria" w:hAnsi="Cambria" w:cs="Cambria"/>
                <w:b/>
              </w:rPr>
              <w:t xml:space="preserve"> / </w:t>
            </w:r>
            <w:proofErr w:type="spellStart"/>
            <w:r w:rsidRPr="00B1614A">
              <w:rPr>
                <w:rFonts w:ascii="Cambria" w:eastAsia="Cambria" w:hAnsi="Cambria" w:cs="Cambria"/>
                <w:b/>
              </w:rPr>
              <w:t>nauczycielska</w:t>
            </w:r>
            <w:proofErr w:type="spellEnd"/>
            <w:r w:rsidRPr="00B1614A">
              <w:rPr>
                <w:rFonts w:ascii="Cambria" w:eastAsia="Cambria" w:hAnsi="Cambria" w:cs="Cambria"/>
                <w:b/>
              </w:rPr>
              <w:t xml:space="preserve"> i </w:t>
            </w:r>
            <w:proofErr w:type="spellStart"/>
            <w:r w:rsidRPr="00B1614A">
              <w:rPr>
                <w:rFonts w:ascii="Cambria" w:eastAsia="Cambria" w:hAnsi="Cambria" w:cs="Cambria"/>
                <w:b/>
              </w:rPr>
              <w:t>translatorska</w:t>
            </w:r>
            <w:proofErr w:type="spellEnd"/>
          </w:p>
        </w:tc>
      </w:tr>
      <w:tr w:rsidR="00680F21" w:rsidRPr="00B1614A" w14:paraId="22FB765F" w14:textId="77777777" w:rsidTr="004F2DD3">
        <w:tc>
          <w:tcPr>
            <w:tcW w:w="4219" w:type="dxa"/>
            <w:vAlign w:val="center"/>
          </w:tcPr>
          <w:p w14:paraId="4D6EB336"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5218" w:type="dxa"/>
            <w:vAlign w:val="center"/>
          </w:tcPr>
          <w:p w14:paraId="2ADE0891"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niemiecki</w:t>
            </w:r>
            <w:proofErr w:type="spellEnd"/>
            <w:r w:rsidRPr="00B1614A">
              <w:rPr>
                <w:rFonts w:ascii="Cambria" w:eastAsia="Cambria" w:hAnsi="Cambria" w:cs="Cambria"/>
                <w:b/>
              </w:rPr>
              <w:t>/</w:t>
            </w:r>
            <w:proofErr w:type="spellStart"/>
            <w:r w:rsidRPr="00B1614A">
              <w:rPr>
                <w:rFonts w:ascii="Cambria" w:eastAsia="Cambria" w:hAnsi="Cambria" w:cs="Cambria"/>
                <w:b/>
              </w:rPr>
              <w:t>polski</w:t>
            </w:r>
            <w:proofErr w:type="spellEnd"/>
          </w:p>
        </w:tc>
      </w:tr>
      <w:tr w:rsidR="00680F21" w:rsidRPr="00B1614A" w14:paraId="40B8198D" w14:textId="77777777" w:rsidTr="004F2DD3">
        <w:tc>
          <w:tcPr>
            <w:tcW w:w="4219" w:type="dxa"/>
            <w:vAlign w:val="center"/>
          </w:tcPr>
          <w:p w14:paraId="23F8F03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 xml:space="preserve">Rok </w:t>
            </w:r>
            <w:proofErr w:type="spellStart"/>
            <w:r w:rsidRPr="00B1614A">
              <w:rPr>
                <w:rFonts w:ascii="Cambria" w:eastAsia="Cambria" w:hAnsi="Cambria" w:cs="Cambria"/>
                <w:b/>
              </w:rPr>
              <w:t>studiów</w:t>
            </w:r>
            <w:proofErr w:type="spellEnd"/>
          </w:p>
        </w:tc>
        <w:tc>
          <w:tcPr>
            <w:tcW w:w="5218" w:type="dxa"/>
            <w:vAlign w:val="center"/>
          </w:tcPr>
          <w:p w14:paraId="2024D97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II-III</w:t>
            </w:r>
          </w:p>
        </w:tc>
      </w:tr>
      <w:tr w:rsidR="00680F21" w:rsidRPr="00B1614A" w14:paraId="28E8267A" w14:textId="77777777" w:rsidTr="004F2DD3">
        <w:tc>
          <w:tcPr>
            <w:tcW w:w="4219" w:type="dxa"/>
            <w:vAlign w:val="center"/>
          </w:tcPr>
          <w:p w14:paraId="71B91634"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5218" w:type="dxa"/>
            <w:vAlign w:val="center"/>
          </w:tcPr>
          <w:p w14:paraId="6495BCE1"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es-ES"/>
              </w:rPr>
            </w:pPr>
            <w:proofErr w:type="spellStart"/>
            <w:r w:rsidRPr="00B1614A">
              <w:rPr>
                <w:rFonts w:ascii="Cambria" w:eastAsia="Cambria" w:hAnsi="Cambria" w:cs="Cambria"/>
                <w:b/>
                <w:lang w:val="de-DE"/>
              </w:rPr>
              <w:t>koordynator</w:t>
            </w:r>
            <w:proofErr w:type="spellEnd"/>
            <w:r w:rsidRPr="00B1614A">
              <w:rPr>
                <w:rFonts w:ascii="Cambria" w:eastAsia="Cambria" w:hAnsi="Cambria" w:cs="Cambria"/>
                <w:b/>
                <w:lang w:val="de-DE"/>
              </w:rPr>
              <w:t xml:space="preserve">: prof.  AJP </w:t>
            </w:r>
            <w:proofErr w:type="spellStart"/>
            <w:r w:rsidRPr="00B1614A">
              <w:rPr>
                <w:rFonts w:ascii="Cambria" w:eastAsia="Cambria" w:hAnsi="Cambria" w:cs="Cambria"/>
                <w:b/>
                <w:lang w:val="de-DE"/>
              </w:rPr>
              <w:t>dr</w:t>
            </w:r>
            <w:proofErr w:type="spellEnd"/>
            <w:r w:rsidRPr="00B1614A">
              <w:rPr>
                <w:rFonts w:ascii="Cambria" w:eastAsia="Cambria" w:hAnsi="Cambria" w:cs="Cambria"/>
                <w:b/>
                <w:lang w:val="de-DE"/>
              </w:rPr>
              <w:t xml:space="preserve"> hab. </w:t>
            </w:r>
            <w:r w:rsidRPr="00B1614A">
              <w:rPr>
                <w:rFonts w:ascii="Cambria" w:eastAsia="Cambria" w:hAnsi="Cambria" w:cs="Cambria"/>
                <w:b/>
                <w:lang w:val="es-ES"/>
              </w:rPr>
              <w:t>Igor Panasiuk</w:t>
            </w:r>
          </w:p>
          <w:p w14:paraId="5F7BE478"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prowadzący:</w:t>
            </w:r>
          </w:p>
          <w:p w14:paraId="2EF8BC8A"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es-ES"/>
              </w:rPr>
            </w:pPr>
            <w:r w:rsidRPr="00B1614A">
              <w:rPr>
                <w:rFonts w:ascii="Cambria" w:eastAsia="Cambria" w:hAnsi="Cambria" w:cs="Cambria"/>
                <w:b/>
                <w:lang w:val="pl-PL"/>
              </w:rPr>
              <w:t xml:space="preserve">prof. AJP dr hab. </w:t>
            </w:r>
            <w:r w:rsidRPr="00B1614A">
              <w:rPr>
                <w:rFonts w:ascii="Cambria" w:eastAsia="Cambria" w:hAnsi="Cambria" w:cs="Cambria"/>
                <w:b/>
                <w:lang w:val="es-ES"/>
              </w:rPr>
              <w:t>Igor Panasiuk</w:t>
            </w:r>
          </w:p>
          <w:p w14:paraId="1765D805"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es-ES"/>
              </w:rPr>
              <w:t xml:space="preserve">prof. AJP dr hab. </w:t>
            </w:r>
            <w:r w:rsidRPr="00B1614A">
              <w:rPr>
                <w:rFonts w:ascii="Cambria" w:eastAsia="Cambria" w:hAnsi="Cambria" w:cs="Cambria"/>
                <w:b/>
                <w:lang w:val="pl-PL"/>
              </w:rPr>
              <w:t>Renata Nadobnik</w:t>
            </w:r>
          </w:p>
          <w:p w14:paraId="391D0225"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dr Joanna Dubiec-Stach</w:t>
            </w:r>
          </w:p>
        </w:tc>
      </w:tr>
    </w:tbl>
    <w:p w14:paraId="6D18D269" w14:textId="77777777" w:rsidR="00680F21" w:rsidRPr="00B1614A" w:rsidRDefault="00680F21" w:rsidP="004F2DD3">
      <w:pPr>
        <w:spacing w:before="120" w:after="1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7"/>
        <w:gridCol w:w="2833"/>
        <w:gridCol w:w="1986"/>
        <w:gridCol w:w="2381"/>
      </w:tblGrid>
      <w:tr w:rsidR="00680F21" w:rsidRPr="00B1614A" w14:paraId="7DAB5F32" w14:textId="77777777" w:rsidTr="00A73191">
        <w:tc>
          <w:tcPr>
            <w:tcW w:w="2237" w:type="dxa"/>
            <w:vAlign w:val="center"/>
          </w:tcPr>
          <w:p w14:paraId="6C4CF9E8"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 xml:space="preserve">Forma </w:t>
            </w:r>
            <w:proofErr w:type="spellStart"/>
            <w:r w:rsidRPr="00B1614A">
              <w:rPr>
                <w:rFonts w:ascii="Cambria" w:eastAsia="Cambria" w:hAnsi="Cambria" w:cs="Cambria"/>
                <w:b/>
              </w:rPr>
              <w:t>zajęć</w:t>
            </w:r>
            <w:proofErr w:type="spellEnd"/>
          </w:p>
        </w:tc>
        <w:tc>
          <w:tcPr>
            <w:tcW w:w="2833" w:type="dxa"/>
            <w:vAlign w:val="center"/>
          </w:tcPr>
          <w:p w14:paraId="5A2AA358" w14:textId="77777777" w:rsidR="00A73191" w:rsidRPr="00D74263" w:rsidRDefault="00A73191" w:rsidP="00A73191">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601C2B8C" w14:textId="30C95976" w:rsidR="00680F21" w:rsidRPr="00B1614A" w:rsidRDefault="00A73191" w:rsidP="00A73191">
            <w:pPr>
              <w:spacing w:before="60" w:after="60"/>
              <w:jc w:val="center"/>
              <w:rPr>
                <w:rFonts w:ascii="Cambria" w:eastAsia="Cambria" w:hAnsi="Cambria" w:cs="Cambria"/>
                <w:b/>
              </w:rPr>
            </w:pPr>
            <w:r w:rsidRPr="00D74263">
              <w:rPr>
                <w:rFonts w:ascii="Cambria" w:eastAsia="Calibri" w:hAnsi="Cambria"/>
                <w:b/>
                <w:bCs/>
                <w:lang w:val="pl-PL"/>
              </w:rPr>
              <w:t>stacjonarne/niestacjonarne</w:t>
            </w:r>
          </w:p>
        </w:tc>
        <w:tc>
          <w:tcPr>
            <w:tcW w:w="1986" w:type="dxa"/>
            <w:vAlign w:val="center"/>
          </w:tcPr>
          <w:p w14:paraId="33BF73D9"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 xml:space="preserve">Rok </w:t>
            </w:r>
            <w:proofErr w:type="spellStart"/>
            <w:r w:rsidRPr="00B1614A">
              <w:rPr>
                <w:rFonts w:ascii="Cambria" w:eastAsia="Cambria" w:hAnsi="Cambria" w:cs="Cambria"/>
                <w:b/>
              </w:rPr>
              <w:t>studiów</w:t>
            </w:r>
            <w:proofErr w:type="spellEnd"/>
            <w:r w:rsidRPr="00B1614A">
              <w:rPr>
                <w:rFonts w:ascii="Cambria" w:eastAsia="Cambria" w:hAnsi="Cambria" w:cs="Cambria"/>
                <w:b/>
              </w:rPr>
              <w:t>/</w:t>
            </w:r>
            <w:proofErr w:type="spellStart"/>
            <w:r w:rsidRPr="00B1614A">
              <w:rPr>
                <w:rFonts w:ascii="Cambria" w:eastAsia="Cambria" w:hAnsi="Cambria" w:cs="Cambria"/>
                <w:b/>
              </w:rPr>
              <w:t>semestr</w:t>
            </w:r>
            <w:proofErr w:type="spellEnd"/>
          </w:p>
        </w:tc>
        <w:tc>
          <w:tcPr>
            <w:tcW w:w="2381" w:type="dxa"/>
            <w:vAlign w:val="center"/>
          </w:tcPr>
          <w:p w14:paraId="52CC2B71" w14:textId="77777777" w:rsidR="00680F21" w:rsidRPr="00B1614A" w:rsidRDefault="00680F21" w:rsidP="004F2DD3">
            <w:pPr>
              <w:spacing w:before="60" w:after="60"/>
              <w:jc w:val="center"/>
              <w:rPr>
                <w:rFonts w:ascii="Cambria" w:eastAsia="Cambria" w:hAnsi="Cambria" w:cs="Cambria"/>
                <w:b/>
                <w:lang w:val="pl-PL"/>
              </w:rPr>
            </w:pPr>
            <w:r w:rsidRPr="00B1614A">
              <w:rPr>
                <w:rFonts w:ascii="Cambria" w:eastAsia="Cambria" w:hAnsi="Cambria" w:cs="Cambria"/>
                <w:b/>
                <w:lang w:val="pl-PL"/>
              </w:rPr>
              <w:t xml:space="preserve">Punkty ECTS </w:t>
            </w:r>
            <w:r w:rsidRPr="00B1614A">
              <w:rPr>
                <w:rFonts w:ascii="Cambria" w:eastAsia="Cambria" w:hAnsi="Cambria" w:cs="Cambria"/>
                <w:lang w:val="pl-PL"/>
              </w:rPr>
              <w:t>(zgodnie z programem studiów)</w:t>
            </w:r>
          </w:p>
        </w:tc>
      </w:tr>
      <w:tr w:rsidR="00680F21" w:rsidRPr="00B1614A" w14:paraId="4CD221B4" w14:textId="77777777" w:rsidTr="00A73191">
        <w:tc>
          <w:tcPr>
            <w:tcW w:w="2237" w:type="dxa"/>
          </w:tcPr>
          <w:p w14:paraId="326FF681" w14:textId="77777777" w:rsidR="00680F21" w:rsidRPr="00B1614A" w:rsidRDefault="00680F21" w:rsidP="004F2DD3">
            <w:pPr>
              <w:spacing w:before="60" w:after="60"/>
              <w:rPr>
                <w:rFonts w:ascii="Cambria" w:eastAsia="Cambria" w:hAnsi="Cambria" w:cs="Cambria"/>
                <w:b/>
              </w:rPr>
            </w:pPr>
            <w:proofErr w:type="spellStart"/>
            <w:r w:rsidRPr="00B1614A">
              <w:rPr>
                <w:rFonts w:ascii="Cambria" w:eastAsia="Cambria" w:hAnsi="Cambria" w:cs="Cambria"/>
                <w:b/>
              </w:rPr>
              <w:t>ćwiczenia</w:t>
            </w:r>
            <w:proofErr w:type="spellEnd"/>
          </w:p>
        </w:tc>
        <w:tc>
          <w:tcPr>
            <w:tcW w:w="2833" w:type="dxa"/>
            <w:vAlign w:val="center"/>
          </w:tcPr>
          <w:p w14:paraId="0C5077BA"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60 (36)</w:t>
            </w:r>
          </w:p>
          <w:p w14:paraId="060DCB47"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60 (36)</w:t>
            </w:r>
          </w:p>
          <w:p w14:paraId="5A3C18D1"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30 (18)</w:t>
            </w:r>
          </w:p>
        </w:tc>
        <w:tc>
          <w:tcPr>
            <w:tcW w:w="1986" w:type="dxa"/>
            <w:vAlign w:val="center"/>
          </w:tcPr>
          <w:p w14:paraId="4E90E257"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II/4</w:t>
            </w:r>
          </w:p>
          <w:p w14:paraId="27480A56"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III/5</w:t>
            </w:r>
          </w:p>
          <w:p w14:paraId="11C139D8"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III/6</w:t>
            </w:r>
          </w:p>
        </w:tc>
        <w:tc>
          <w:tcPr>
            <w:tcW w:w="2381" w:type="dxa"/>
            <w:vAlign w:val="center"/>
          </w:tcPr>
          <w:p w14:paraId="3CD4DA94" w14:textId="77777777" w:rsidR="00680F21" w:rsidRPr="00B1614A" w:rsidRDefault="00680F21" w:rsidP="004F2DD3">
            <w:pPr>
              <w:widowControl w:val="0"/>
              <w:jc w:val="center"/>
              <w:rPr>
                <w:rFonts w:ascii="Cambria" w:eastAsia="Cambria" w:hAnsi="Cambria" w:cs="Cambria"/>
                <w:b/>
                <w:bCs/>
              </w:rPr>
            </w:pPr>
            <w:r w:rsidRPr="00B1614A">
              <w:rPr>
                <w:rFonts w:ascii="Cambria" w:eastAsia="Cambria" w:hAnsi="Cambria" w:cs="Cambria"/>
                <w:b/>
                <w:bCs/>
              </w:rPr>
              <w:t>17</w:t>
            </w:r>
          </w:p>
        </w:tc>
      </w:tr>
    </w:tbl>
    <w:p w14:paraId="3463CA3D" w14:textId="77777777" w:rsidR="00680F21" w:rsidRPr="00B1614A" w:rsidRDefault="00680F21" w:rsidP="004F2DD3">
      <w:pPr>
        <w:spacing w:before="120" w:after="1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680F21" w:rsidRPr="00B1614A" w14:paraId="35F282F2" w14:textId="77777777" w:rsidTr="004F2DD3">
        <w:trPr>
          <w:trHeight w:val="301"/>
        </w:trPr>
        <w:tc>
          <w:tcPr>
            <w:tcW w:w="9498" w:type="dxa"/>
            <w:tcMar>
              <w:top w:w="0" w:type="dxa"/>
              <w:bottom w:w="0" w:type="dxa"/>
            </w:tcMar>
          </w:tcPr>
          <w:p w14:paraId="73524373" w14:textId="77777777" w:rsidR="00680F21" w:rsidRPr="00B1614A" w:rsidRDefault="00680F21" w:rsidP="004F2DD3">
            <w:pPr>
              <w:spacing w:before="20" w:after="20"/>
              <w:rPr>
                <w:rFonts w:ascii="Cambria" w:eastAsia="Cambria" w:hAnsi="Cambria" w:cs="Cambria"/>
              </w:rPr>
            </w:pPr>
            <w:proofErr w:type="spellStart"/>
            <w:r w:rsidRPr="00B1614A">
              <w:rPr>
                <w:rFonts w:ascii="Cambria" w:eastAsia="Cambria" w:hAnsi="Cambria" w:cs="Cambria"/>
              </w:rPr>
              <w:t>brak</w:t>
            </w:r>
            <w:proofErr w:type="spellEnd"/>
          </w:p>
        </w:tc>
      </w:tr>
    </w:tbl>
    <w:p w14:paraId="3396549B" w14:textId="77777777" w:rsidR="00680F21" w:rsidRPr="00B1614A" w:rsidRDefault="00680F21" w:rsidP="004F2DD3">
      <w:pPr>
        <w:spacing w:before="120" w:after="120"/>
        <w:rPr>
          <w:rFonts w:ascii="Cambria" w:eastAsia="Cambria" w:hAnsi="Cambria" w:cs="Cambria"/>
          <w:b/>
        </w:rPr>
      </w:pPr>
      <w:r w:rsidRPr="00B1614A">
        <w:rPr>
          <w:rFonts w:ascii="Cambria" w:eastAsia="Cambria" w:hAnsi="Cambria" w:cs="Cambria"/>
          <w:b/>
        </w:rPr>
        <w:t>4.  Cele kształcenia</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7"/>
      </w:tblGrid>
      <w:tr w:rsidR="00680F21" w:rsidRPr="00B1614A" w14:paraId="159D44EB" w14:textId="77777777" w:rsidTr="004F2DD3">
        <w:tc>
          <w:tcPr>
            <w:tcW w:w="9437" w:type="dxa"/>
          </w:tcPr>
          <w:p w14:paraId="29389E38" w14:textId="77777777" w:rsidR="00680F21" w:rsidRPr="00B1614A" w:rsidRDefault="00680F21" w:rsidP="004F2DD3">
            <w:pPr>
              <w:ind w:left="541" w:hanging="541"/>
              <w:rPr>
                <w:rFonts w:ascii="Cambria" w:eastAsia="Cambria" w:hAnsi="Cambria" w:cs="Cambria"/>
                <w:lang w:val="pl-PL"/>
              </w:rPr>
            </w:pPr>
            <w:r w:rsidRPr="00B1614A">
              <w:rPr>
                <w:rFonts w:ascii="Cambria" w:eastAsia="Cambria" w:hAnsi="Cambria" w:cs="Cambria"/>
                <w:lang w:val="pl-PL"/>
              </w:rPr>
              <w:t>C1 –  Przekazanie wiedzy dotyczącej wybranego zakresu specjalizacji i komplementarnej oraz struktury tekstów w stylu akademickim.</w:t>
            </w:r>
          </w:p>
          <w:p w14:paraId="7C1A90FF" w14:textId="77777777" w:rsidR="00680F21" w:rsidRPr="00B1614A" w:rsidRDefault="00680F21" w:rsidP="004F2DD3">
            <w:pPr>
              <w:ind w:left="541" w:hanging="541"/>
              <w:rPr>
                <w:rFonts w:ascii="Cambria" w:eastAsia="Cambria" w:hAnsi="Cambria" w:cs="Cambria"/>
                <w:lang w:val="pl-PL"/>
              </w:rPr>
            </w:pPr>
            <w:r w:rsidRPr="00B1614A">
              <w:rPr>
                <w:rFonts w:ascii="Cambria" w:eastAsia="Cambria" w:hAnsi="Cambria" w:cs="Cambria"/>
                <w:lang w:val="pl-PL"/>
              </w:rPr>
              <w:t>C2 –</w:t>
            </w:r>
            <w:r w:rsidRPr="00B1614A">
              <w:rPr>
                <w:rFonts w:ascii="Cambria" w:hAnsi="Cambria"/>
                <w:bCs/>
                <w:lang w:val="pl-PL"/>
              </w:rPr>
              <w:t xml:space="preserve">  Kształcenie umiejętności samodzielnego myślenia i zastosowania wiedzy w pracy twórczej w zakresie przedmiotów specjalizacji i komplementarnej, w tym </w:t>
            </w:r>
            <w:r w:rsidRPr="00B1614A">
              <w:rPr>
                <w:rFonts w:ascii="Cambria" w:eastAsia="Cambria" w:hAnsi="Cambria" w:cs="Cambria"/>
                <w:lang w:val="pl-PL"/>
              </w:rPr>
              <w:t>nabytej wiedzy w zakresie tworzenia tekstów w stylu akademickim.</w:t>
            </w:r>
          </w:p>
          <w:p w14:paraId="05331B9C" w14:textId="77777777" w:rsidR="00680F21" w:rsidRDefault="00680F21" w:rsidP="004F2DD3">
            <w:pPr>
              <w:ind w:left="541" w:hanging="541"/>
              <w:rPr>
                <w:rFonts w:ascii="Cambria" w:eastAsia="Cambria" w:hAnsi="Cambria" w:cs="Cambria"/>
                <w:lang w:val="pl-PL"/>
              </w:rPr>
            </w:pPr>
            <w:r w:rsidRPr="00B1614A">
              <w:rPr>
                <w:rFonts w:ascii="Cambria" w:eastAsia="Cambria" w:hAnsi="Cambria" w:cs="Cambria"/>
                <w:lang w:val="pl-PL"/>
              </w:rPr>
              <w:t xml:space="preserve">C3 –  </w:t>
            </w:r>
            <w:r w:rsidRPr="00B1614A">
              <w:rPr>
                <w:rFonts w:ascii="Cambria" w:hAnsi="Cambria"/>
                <w:lang w:val="pl-PL"/>
              </w:rPr>
              <w:t xml:space="preserve">Motywowanie do samodzielnego pogłębiania i zdobywania wiedzy, </w:t>
            </w:r>
            <w:r w:rsidRPr="00B1614A">
              <w:rPr>
                <w:rFonts w:ascii="Cambria" w:eastAsia="Cambria" w:hAnsi="Cambria" w:cs="Cambria"/>
                <w:lang w:val="pl-PL"/>
              </w:rPr>
              <w:t>planowania i monitorowania własnego rozwoju językowego.</w:t>
            </w:r>
          </w:p>
          <w:p w14:paraId="223991DB" w14:textId="0DC95A84" w:rsidR="000A7727" w:rsidRPr="00B1614A" w:rsidRDefault="000A7727" w:rsidP="004F2DD3">
            <w:pPr>
              <w:ind w:left="541" w:hanging="541"/>
              <w:rPr>
                <w:rFonts w:ascii="Cambria" w:eastAsia="Cambria" w:hAnsi="Cambria" w:cs="Cambria"/>
                <w:lang w:val="pl-PL"/>
              </w:rPr>
            </w:pPr>
            <w:r w:rsidRPr="000A7727">
              <w:rPr>
                <w:rFonts w:ascii="Cambria" w:eastAsia="Aptos" w:hAnsi="Cambria"/>
                <w:lang w:val="pl-PL"/>
              </w:rPr>
              <w:t>C4 – Napisanie pracy dyplomowej o charakterze aplikacyjnym.</w:t>
            </w:r>
            <w:r>
              <w:rPr>
                <w:rFonts w:ascii="Cambria" w:eastAsia="Aptos" w:hAnsi="Cambria"/>
                <w:lang w:val="pl-PL"/>
              </w:rPr>
              <w:t xml:space="preserve"> </w:t>
            </w:r>
          </w:p>
        </w:tc>
      </w:tr>
    </w:tbl>
    <w:p w14:paraId="79E030DF" w14:textId="77777777" w:rsidR="00680F21" w:rsidRDefault="00680F21" w:rsidP="004F2DD3">
      <w:pPr>
        <w:spacing w:before="120" w:after="120"/>
        <w:rPr>
          <w:rFonts w:ascii="Cambria" w:eastAsia="Cambria" w:hAnsi="Cambria" w:cs="Cambria"/>
          <w:b/>
          <w:lang w:val="pl-PL"/>
        </w:rPr>
      </w:pPr>
      <w:r w:rsidRPr="00B1614A">
        <w:rPr>
          <w:rFonts w:ascii="Cambria" w:eastAsia="Cambria" w:hAnsi="Cambria" w:cs="Cambria"/>
          <w:b/>
          <w:lang w:val="pl-PL"/>
        </w:rPr>
        <w:t xml:space="preserve">5. Efekty uczenia się dla zajęć wraz z odniesieniem do efektów kierunkowych </w:t>
      </w:r>
    </w:p>
    <w:p w14:paraId="00A23719" w14:textId="77777777" w:rsidR="000A7727" w:rsidRDefault="000A7727" w:rsidP="004F2DD3">
      <w:pPr>
        <w:spacing w:before="120" w:after="120"/>
        <w:rPr>
          <w:rFonts w:ascii="Cambria" w:eastAsia="Cambria" w:hAnsi="Cambria" w:cs="Cambria"/>
          <w:b/>
          <w:lang w:val="pl-PL"/>
        </w:rPr>
      </w:pPr>
    </w:p>
    <w:p w14:paraId="3EA9E0A4" w14:textId="77777777" w:rsidR="000A7727" w:rsidRPr="00B1614A" w:rsidRDefault="000A7727" w:rsidP="004F2DD3">
      <w:pPr>
        <w:spacing w:before="120" w:after="120"/>
        <w:rPr>
          <w:rFonts w:ascii="Cambria" w:eastAsia="Cambria" w:hAnsi="Cambria" w:cs="Cambria"/>
          <w:b/>
          <w:lang w:val="pl-PL"/>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095"/>
        <w:gridCol w:w="1701"/>
      </w:tblGrid>
      <w:tr w:rsidR="00680F21" w:rsidRPr="00B1614A" w14:paraId="697AB1A8" w14:textId="77777777" w:rsidTr="0013501F">
        <w:tc>
          <w:tcPr>
            <w:tcW w:w="1526" w:type="dxa"/>
            <w:vAlign w:val="center"/>
          </w:tcPr>
          <w:p w14:paraId="28BFC809"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 xml:space="preserve">Symbol </w:t>
            </w:r>
            <w:proofErr w:type="spellStart"/>
            <w:r w:rsidRPr="00B1614A">
              <w:rPr>
                <w:rFonts w:ascii="Cambria" w:eastAsia="Cambria" w:hAnsi="Cambria" w:cs="Cambria"/>
                <w:b/>
              </w:rPr>
              <w:t>efektu</w:t>
            </w:r>
            <w:proofErr w:type="spellEnd"/>
            <w:r w:rsidRPr="00B1614A">
              <w:rPr>
                <w:rFonts w:ascii="Cambria" w:eastAsia="Cambria" w:hAnsi="Cambria" w:cs="Cambria"/>
                <w:b/>
              </w:rPr>
              <w:t xml:space="preserve"> </w:t>
            </w:r>
            <w:proofErr w:type="spellStart"/>
            <w:r w:rsidRPr="00B1614A">
              <w:rPr>
                <w:rFonts w:ascii="Cambria" w:eastAsia="Cambria" w:hAnsi="Cambria" w:cs="Cambria"/>
                <w:b/>
              </w:rPr>
              <w:t>uczenia</w:t>
            </w:r>
            <w:proofErr w:type="spellEnd"/>
            <w:r w:rsidRPr="00B1614A">
              <w:rPr>
                <w:rFonts w:ascii="Cambria" w:eastAsia="Cambria" w:hAnsi="Cambria" w:cs="Cambria"/>
                <w:b/>
              </w:rPr>
              <w:t xml:space="preserve"> </w:t>
            </w:r>
            <w:proofErr w:type="spellStart"/>
            <w:r w:rsidRPr="00B1614A">
              <w:rPr>
                <w:rFonts w:ascii="Cambria" w:eastAsia="Cambria" w:hAnsi="Cambria" w:cs="Cambria"/>
                <w:b/>
              </w:rPr>
              <w:t>się</w:t>
            </w:r>
            <w:proofErr w:type="spellEnd"/>
          </w:p>
        </w:tc>
        <w:tc>
          <w:tcPr>
            <w:tcW w:w="6095" w:type="dxa"/>
            <w:vAlign w:val="center"/>
          </w:tcPr>
          <w:p w14:paraId="6069BFD5" w14:textId="77777777" w:rsidR="00680F21" w:rsidRPr="00B1614A" w:rsidRDefault="00680F21" w:rsidP="004F2DD3">
            <w:pPr>
              <w:spacing w:before="60" w:after="60"/>
              <w:jc w:val="center"/>
              <w:rPr>
                <w:rFonts w:ascii="Cambria" w:eastAsia="Cambria" w:hAnsi="Cambria" w:cs="Cambria"/>
                <w:b/>
              </w:rPr>
            </w:pPr>
            <w:proofErr w:type="spellStart"/>
            <w:r w:rsidRPr="00B1614A">
              <w:rPr>
                <w:rFonts w:ascii="Cambria" w:eastAsia="Cambria" w:hAnsi="Cambria" w:cs="Cambria"/>
                <w:b/>
              </w:rPr>
              <w:t>Opis</w:t>
            </w:r>
            <w:proofErr w:type="spellEnd"/>
            <w:r w:rsidRPr="00B1614A">
              <w:rPr>
                <w:rFonts w:ascii="Cambria" w:eastAsia="Cambria" w:hAnsi="Cambria" w:cs="Cambria"/>
                <w:b/>
              </w:rPr>
              <w:t xml:space="preserve"> </w:t>
            </w:r>
            <w:proofErr w:type="spellStart"/>
            <w:r w:rsidRPr="00B1614A">
              <w:rPr>
                <w:rFonts w:ascii="Cambria" w:eastAsia="Cambria" w:hAnsi="Cambria" w:cs="Cambria"/>
                <w:b/>
              </w:rPr>
              <w:t>efektu</w:t>
            </w:r>
            <w:proofErr w:type="spellEnd"/>
            <w:r w:rsidRPr="00B1614A">
              <w:rPr>
                <w:rFonts w:ascii="Cambria" w:eastAsia="Cambria" w:hAnsi="Cambria" w:cs="Cambria"/>
                <w:b/>
              </w:rPr>
              <w:t xml:space="preserve"> </w:t>
            </w:r>
            <w:proofErr w:type="spellStart"/>
            <w:r w:rsidRPr="00B1614A">
              <w:rPr>
                <w:rFonts w:ascii="Cambria" w:eastAsia="Cambria" w:hAnsi="Cambria" w:cs="Cambria"/>
                <w:b/>
              </w:rPr>
              <w:t>uczenia</w:t>
            </w:r>
            <w:proofErr w:type="spellEnd"/>
            <w:r w:rsidRPr="00B1614A">
              <w:rPr>
                <w:rFonts w:ascii="Cambria" w:eastAsia="Cambria" w:hAnsi="Cambria" w:cs="Cambria"/>
                <w:b/>
              </w:rPr>
              <w:t xml:space="preserve"> </w:t>
            </w:r>
            <w:proofErr w:type="spellStart"/>
            <w:r w:rsidRPr="00B1614A">
              <w:rPr>
                <w:rFonts w:ascii="Cambria" w:eastAsia="Cambria" w:hAnsi="Cambria" w:cs="Cambria"/>
                <w:b/>
              </w:rPr>
              <w:t>się</w:t>
            </w:r>
            <w:proofErr w:type="spellEnd"/>
          </w:p>
        </w:tc>
        <w:tc>
          <w:tcPr>
            <w:tcW w:w="1701" w:type="dxa"/>
            <w:vAlign w:val="center"/>
          </w:tcPr>
          <w:p w14:paraId="53F141EB" w14:textId="77777777" w:rsidR="00680F21" w:rsidRPr="00B1614A" w:rsidRDefault="00680F21" w:rsidP="004F2DD3">
            <w:pPr>
              <w:spacing w:before="60" w:after="60"/>
              <w:jc w:val="center"/>
              <w:rPr>
                <w:rFonts w:ascii="Cambria" w:eastAsia="Cambria" w:hAnsi="Cambria" w:cs="Cambria"/>
                <w:b/>
              </w:rPr>
            </w:pPr>
            <w:proofErr w:type="spellStart"/>
            <w:r w:rsidRPr="00B1614A">
              <w:rPr>
                <w:rFonts w:ascii="Cambria" w:eastAsia="Cambria" w:hAnsi="Cambria" w:cs="Cambria"/>
                <w:b/>
              </w:rPr>
              <w:t>Odniesienie</w:t>
            </w:r>
            <w:proofErr w:type="spellEnd"/>
            <w:r w:rsidRPr="00B1614A">
              <w:rPr>
                <w:rFonts w:ascii="Cambria" w:eastAsia="Cambria" w:hAnsi="Cambria" w:cs="Cambria"/>
                <w:b/>
              </w:rPr>
              <w:t xml:space="preserve"> do </w:t>
            </w:r>
            <w:proofErr w:type="spellStart"/>
            <w:r w:rsidRPr="00B1614A">
              <w:rPr>
                <w:rFonts w:ascii="Cambria" w:eastAsia="Cambria" w:hAnsi="Cambria" w:cs="Cambria"/>
                <w:b/>
              </w:rPr>
              <w:t>efektu</w:t>
            </w:r>
            <w:proofErr w:type="spellEnd"/>
            <w:r w:rsidRPr="00B1614A">
              <w:rPr>
                <w:rFonts w:ascii="Cambria" w:eastAsia="Cambria" w:hAnsi="Cambria" w:cs="Cambria"/>
                <w:b/>
              </w:rPr>
              <w:t xml:space="preserve"> </w:t>
            </w:r>
            <w:proofErr w:type="spellStart"/>
            <w:r w:rsidRPr="00B1614A">
              <w:rPr>
                <w:rFonts w:ascii="Cambria" w:eastAsia="Cambria" w:hAnsi="Cambria" w:cs="Cambria"/>
                <w:b/>
              </w:rPr>
              <w:t>kierunkowego</w:t>
            </w:r>
            <w:proofErr w:type="spellEnd"/>
          </w:p>
        </w:tc>
      </w:tr>
      <w:tr w:rsidR="00680F21" w:rsidRPr="00B1614A" w14:paraId="12B63A3F" w14:textId="77777777" w:rsidTr="0013501F">
        <w:tc>
          <w:tcPr>
            <w:tcW w:w="9322" w:type="dxa"/>
            <w:gridSpan w:val="3"/>
          </w:tcPr>
          <w:p w14:paraId="22FE5958" w14:textId="77777777" w:rsidR="00680F21" w:rsidRPr="00B1614A" w:rsidRDefault="00680F21" w:rsidP="004F2DD3">
            <w:pPr>
              <w:spacing w:before="60" w:after="60"/>
              <w:jc w:val="center"/>
              <w:rPr>
                <w:rFonts w:ascii="Cambria" w:eastAsia="Cambria" w:hAnsi="Cambria" w:cs="Cambria"/>
                <w:b/>
                <w:lang w:val="pl-PL"/>
              </w:rPr>
            </w:pPr>
            <w:r w:rsidRPr="00B1614A">
              <w:rPr>
                <w:rFonts w:ascii="Cambria" w:eastAsia="Cambria" w:hAnsi="Cambria" w:cs="Cambria"/>
                <w:b/>
                <w:lang w:val="pl-PL"/>
              </w:rPr>
              <w:t>WIEDZA: absolwent zna i rozumie</w:t>
            </w:r>
          </w:p>
        </w:tc>
      </w:tr>
      <w:tr w:rsidR="00680F21" w:rsidRPr="00B1614A" w14:paraId="4E25527F" w14:textId="77777777" w:rsidTr="0013501F">
        <w:tc>
          <w:tcPr>
            <w:tcW w:w="1526" w:type="dxa"/>
            <w:vAlign w:val="center"/>
          </w:tcPr>
          <w:p w14:paraId="73E53BFB"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W_01</w:t>
            </w:r>
          </w:p>
        </w:tc>
        <w:tc>
          <w:tcPr>
            <w:tcW w:w="6095" w:type="dxa"/>
          </w:tcPr>
          <w:p w14:paraId="3C3AF5C2" w14:textId="77777777" w:rsidR="00680F21" w:rsidRPr="00B1614A" w:rsidRDefault="00680F21" w:rsidP="000A7727">
            <w:pPr>
              <w:spacing w:before="60" w:after="60"/>
              <w:jc w:val="both"/>
              <w:rPr>
                <w:rFonts w:ascii="Cambria" w:eastAsia="Times New Roman" w:hAnsi="Cambria"/>
                <w:lang w:val="pl-PL" w:eastAsia="de-DE"/>
              </w:rPr>
            </w:pPr>
            <w:r w:rsidRPr="00B1614A">
              <w:rPr>
                <w:rFonts w:ascii="Cambria" w:eastAsia="Times New Roman" w:hAnsi="Cambria"/>
                <w:lang w:val="pl-PL" w:eastAsia="de-DE"/>
              </w:rPr>
              <w:t>miejsce i znaczenie filologii w systemie nauk oraz jej specyfikę przedmiotową i metodologiczną zorientowaną na zastosowanie praktyczne w działalności zawodowej nauczyciela/ tłumacza</w:t>
            </w:r>
          </w:p>
        </w:tc>
        <w:tc>
          <w:tcPr>
            <w:tcW w:w="1701" w:type="dxa"/>
            <w:vAlign w:val="center"/>
          </w:tcPr>
          <w:p w14:paraId="3CF2EAC5"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K_W01</w:t>
            </w:r>
          </w:p>
        </w:tc>
      </w:tr>
      <w:tr w:rsidR="00680F21" w:rsidRPr="00B1614A" w14:paraId="7102422C" w14:textId="77777777" w:rsidTr="0013501F">
        <w:tc>
          <w:tcPr>
            <w:tcW w:w="1526" w:type="dxa"/>
            <w:vAlign w:val="center"/>
          </w:tcPr>
          <w:p w14:paraId="08DA9E31"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W_02</w:t>
            </w:r>
          </w:p>
        </w:tc>
        <w:tc>
          <w:tcPr>
            <w:tcW w:w="6095" w:type="dxa"/>
          </w:tcPr>
          <w:p w14:paraId="45F37F4A" w14:textId="77777777" w:rsidR="00680F21" w:rsidRPr="00B1614A" w:rsidRDefault="00680F21" w:rsidP="000A7727">
            <w:pPr>
              <w:spacing w:before="60" w:after="60"/>
              <w:jc w:val="both"/>
              <w:rPr>
                <w:rFonts w:ascii="Cambria" w:eastAsia="Cambria" w:hAnsi="Cambria" w:cs="Cambria"/>
                <w:lang w:val="pl-PL"/>
              </w:rPr>
            </w:pPr>
            <w:r w:rsidRPr="00B1614A">
              <w:rPr>
                <w:rFonts w:ascii="Cambria" w:eastAsia="Times New Roman" w:hAnsi="Cambria"/>
                <w:lang w:val="pl-PL" w:eastAsia="de-DE"/>
              </w:rPr>
              <w:t>w zaawansowanym stopniu terminologię, teorie i metodologię nauk filologicznych zorientowaną na zastosowanie praktyczne w wybranej dziedzinie działalności</w:t>
            </w:r>
            <w:r w:rsidRPr="00B1614A">
              <w:rPr>
                <w:rFonts w:ascii="Cambria" w:hAnsi="Cambria"/>
                <w:lang w:val="pl-PL"/>
              </w:rPr>
              <w:t xml:space="preserve"> </w:t>
            </w:r>
          </w:p>
        </w:tc>
        <w:tc>
          <w:tcPr>
            <w:tcW w:w="1701" w:type="dxa"/>
            <w:vAlign w:val="center"/>
          </w:tcPr>
          <w:p w14:paraId="29670A48"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K_W02</w:t>
            </w:r>
          </w:p>
        </w:tc>
      </w:tr>
      <w:tr w:rsidR="00680F21" w:rsidRPr="00B1614A" w14:paraId="11CBE469" w14:textId="77777777" w:rsidTr="0013501F">
        <w:tc>
          <w:tcPr>
            <w:tcW w:w="1526" w:type="dxa"/>
            <w:vAlign w:val="center"/>
          </w:tcPr>
          <w:p w14:paraId="7F664BD0" w14:textId="2D2B3EBC" w:rsidR="00680F21" w:rsidRPr="00B1614A" w:rsidRDefault="00680F21" w:rsidP="000A7727">
            <w:pPr>
              <w:spacing w:before="60" w:after="60"/>
              <w:jc w:val="center"/>
              <w:rPr>
                <w:rFonts w:ascii="Cambria" w:eastAsia="Cambria" w:hAnsi="Cambria" w:cs="Cambria"/>
              </w:rPr>
            </w:pPr>
            <w:r w:rsidRPr="00B1614A">
              <w:rPr>
                <w:rFonts w:ascii="Cambria" w:hAnsi="Cambria"/>
              </w:rPr>
              <w:t>W_0</w:t>
            </w:r>
            <w:r w:rsidR="000A7727">
              <w:rPr>
                <w:rFonts w:ascii="Cambria" w:hAnsi="Cambria"/>
              </w:rPr>
              <w:t>3</w:t>
            </w:r>
          </w:p>
        </w:tc>
        <w:tc>
          <w:tcPr>
            <w:tcW w:w="6095" w:type="dxa"/>
          </w:tcPr>
          <w:p w14:paraId="127757BC" w14:textId="097B3513" w:rsidR="00680F21" w:rsidRPr="00B1614A" w:rsidRDefault="00680F21" w:rsidP="000A7727">
            <w:pPr>
              <w:spacing w:before="60" w:after="60"/>
              <w:jc w:val="both"/>
              <w:rPr>
                <w:rFonts w:ascii="Cambria" w:hAnsi="Cambria"/>
                <w:lang w:val="pl-PL"/>
              </w:rPr>
            </w:pPr>
            <w:r w:rsidRPr="00B1614A">
              <w:rPr>
                <w:rFonts w:ascii="Cambria" w:eastAsia="Times New Roman" w:hAnsi="Cambria"/>
                <w:lang w:val="pl-PL" w:eastAsia="de-DE"/>
              </w:rPr>
              <w:t>sposoby aplikacji teorii języ</w:t>
            </w:r>
            <w:r w:rsidR="000A7727">
              <w:rPr>
                <w:rFonts w:ascii="Cambria" w:eastAsia="Times New Roman" w:hAnsi="Cambria"/>
                <w:lang w:val="pl-PL" w:eastAsia="de-DE"/>
              </w:rPr>
              <w:t>koznawczych w praktyce, w tym w </w:t>
            </w:r>
            <w:r w:rsidRPr="00B1614A">
              <w:rPr>
                <w:rFonts w:ascii="Cambria" w:eastAsia="Times New Roman" w:hAnsi="Cambria"/>
                <w:lang w:val="pl-PL" w:eastAsia="de-DE"/>
              </w:rPr>
              <w:t>nauczaniu/uczeniu się języka czy tłumaczeniu tekstów</w:t>
            </w:r>
          </w:p>
        </w:tc>
        <w:tc>
          <w:tcPr>
            <w:tcW w:w="1701" w:type="dxa"/>
            <w:vAlign w:val="center"/>
          </w:tcPr>
          <w:p w14:paraId="076D93CD" w14:textId="77777777" w:rsidR="00680F21" w:rsidRPr="00B1614A" w:rsidRDefault="00680F21" w:rsidP="004F2DD3">
            <w:pPr>
              <w:spacing w:before="60" w:after="60"/>
              <w:jc w:val="center"/>
              <w:rPr>
                <w:rFonts w:ascii="Cambria" w:eastAsia="Cambria" w:hAnsi="Cambria" w:cs="Cambria"/>
              </w:rPr>
            </w:pPr>
            <w:r w:rsidRPr="00B1614A">
              <w:rPr>
                <w:rFonts w:ascii="Cambria" w:hAnsi="Cambria"/>
              </w:rPr>
              <w:t>K_W05</w:t>
            </w:r>
          </w:p>
        </w:tc>
      </w:tr>
      <w:tr w:rsidR="00680F21" w:rsidRPr="00B1614A" w14:paraId="51DF510F" w14:textId="77777777" w:rsidTr="0013501F">
        <w:tc>
          <w:tcPr>
            <w:tcW w:w="1526" w:type="dxa"/>
            <w:vAlign w:val="center"/>
          </w:tcPr>
          <w:p w14:paraId="560647D1" w14:textId="32389330" w:rsidR="00680F21" w:rsidRPr="00B1614A" w:rsidRDefault="00680F21" w:rsidP="000A7727">
            <w:pPr>
              <w:spacing w:before="60" w:after="60"/>
              <w:jc w:val="center"/>
              <w:rPr>
                <w:rFonts w:ascii="Cambria" w:hAnsi="Cambria"/>
              </w:rPr>
            </w:pPr>
            <w:r w:rsidRPr="00B1614A">
              <w:rPr>
                <w:rFonts w:ascii="Cambria" w:hAnsi="Cambria"/>
              </w:rPr>
              <w:t>W_0</w:t>
            </w:r>
            <w:r w:rsidR="000A7727">
              <w:rPr>
                <w:rFonts w:ascii="Cambria" w:hAnsi="Cambria"/>
              </w:rPr>
              <w:t>4</w:t>
            </w:r>
          </w:p>
        </w:tc>
        <w:tc>
          <w:tcPr>
            <w:tcW w:w="6095" w:type="dxa"/>
          </w:tcPr>
          <w:p w14:paraId="49FDF531" w14:textId="77777777" w:rsidR="00680F21" w:rsidRPr="00B1614A" w:rsidRDefault="00680F21" w:rsidP="000A7727">
            <w:pPr>
              <w:spacing w:before="60" w:after="60"/>
              <w:jc w:val="both"/>
              <w:rPr>
                <w:rFonts w:ascii="Cambria" w:hAnsi="Cambria"/>
                <w:lang w:val="pl-PL"/>
              </w:rPr>
            </w:pPr>
            <w:r w:rsidRPr="00B1614A">
              <w:rPr>
                <w:rFonts w:ascii="Cambria" w:hAnsi="Cambria"/>
                <w:lang w:val="pl-PL"/>
              </w:rPr>
              <w:t>ma uporządkowaną wiedzę o jednostkach językowych i kategoriach gramatycznych języka docelowego, ich funkcjach i normach umożliwiających odpowiednie użycie języka</w:t>
            </w:r>
          </w:p>
        </w:tc>
        <w:tc>
          <w:tcPr>
            <w:tcW w:w="1701" w:type="dxa"/>
            <w:vAlign w:val="center"/>
          </w:tcPr>
          <w:p w14:paraId="2EB43198" w14:textId="20157A90" w:rsidR="00680F21" w:rsidRPr="00B1614A" w:rsidRDefault="00680F21" w:rsidP="0013501F">
            <w:pPr>
              <w:spacing w:before="60" w:after="60"/>
              <w:jc w:val="center"/>
              <w:rPr>
                <w:rFonts w:ascii="Cambria" w:eastAsia="Cambria" w:hAnsi="Cambria" w:cs="Cambria"/>
              </w:rPr>
            </w:pPr>
            <w:r w:rsidRPr="00B1614A">
              <w:rPr>
                <w:rFonts w:ascii="Cambria" w:hAnsi="Cambria"/>
              </w:rPr>
              <w:t>K_W1</w:t>
            </w:r>
            <w:r w:rsidR="0013501F" w:rsidRPr="00B1614A">
              <w:rPr>
                <w:rFonts w:ascii="Cambria" w:hAnsi="Cambria"/>
              </w:rPr>
              <w:t>3</w:t>
            </w:r>
          </w:p>
        </w:tc>
      </w:tr>
      <w:tr w:rsidR="00680F21" w:rsidRPr="00B1614A" w14:paraId="09455DE3" w14:textId="77777777" w:rsidTr="0013501F">
        <w:tc>
          <w:tcPr>
            <w:tcW w:w="1526" w:type="dxa"/>
            <w:vAlign w:val="center"/>
          </w:tcPr>
          <w:p w14:paraId="7F35992B" w14:textId="46761332" w:rsidR="00680F21" w:rsidRPr="00B1614A" w:rsidRDefault="00680F21" w:rsidP="004F2DD3">
            <w:pPr>
              <w:spacing w:before="60" w:after="60"/>
              <w:jc w:val="center"/>
              <w:rPr>
                <w:rFonts w:ascii="Cambria" w:hAnsi="Cambria"/>
              </w:rPr>
            </w:pPr>
            <w:r w:rsidRPr="00B1614A">
              <w:rPr>
                <w:rFonts w:ascii="Cambria" w:hAnsi="Cambria"/>
              </w:rPr>
              <w:t>W_0</w:t>
            </w:r>
            <w:r w:rsidR="000A7727">
              <w:rPr>
                <w:rFonts w:ascii="Cambria" w:hAnsi="Cambria"/>
              </w:rPr>
              <w:t>5</w:t>
            </w:r>
          </w:p>
        </w:tc>
        <w:tc>
          <w:tcPr>
            <w:tcW w:w="6095" w:type="dxa"/>
          </w:tcPr>
          <w:p w14:paraId="4641F5F7" w14:textId="4D69A365" w:rsidR="00680F21" w:rsidRPr="00B1614A" w:rsidRDefault="00680F21" w:rsidP="000A7727">
            <w:pPr>
              <w:spacing w:before="60" w:after="60"/>
              <w:jc w:val="both"/>
              <w:rPr>
                <w:rFonts w:ascii="Cambria" w:hAnsi="Cambria"/>
                <w:lang w:val="pl-PL"/>
              </w:rPr>
            </w:pPr>
            <w:r w:rsidRPr="00B1614A">
              <w:rPr>
                <w:rFonts w:ascii="Cambria" w:eastAsia="Times New Roman" w:hAnsi="Cambria"/>
                <w:lang w:val="pl-PL" w:eastAsia="de-DE"/>
              </w:rPr>
              <w:t>zasady pisania prac akademickich o charakterze praktycznym, stosowania cytatów, przypisów i zapis</w:t>
            </w:r>
            <w:r w:rsidR="000A7727">
              <w:rPr>
                <w:rFonts w:ascii="Cambria" w:eastAsia="Times New Roman" w:hAnsi="Cambria"/>
                <w:lang w:val="pl-PL" w:eastAsia="de-DE"/>
              </w:rPr>
              <w:t>ów bibliograficznych; pojęcia i </w:t>
            </w:r>
            <w:r w:rsidRPr="00B1614A">
              <w:rPr>
                <w:rFonts w:ascii="Cambria" w:eastAsia="Times New Roman" w:hAnsi="Cambria"/>
                <w:lang w:val="pl-PL" w:eastAsia="de-DE"/>
              </w:rPr>
              <w:t>zasady z zakresu ochrony własności intelektualnej i prawa autorskiego  </w:t>
            </w:r>
          </w:p>
        </w:tc>
        <w:tc>
          <w:tcPr>
            <w:tcW w:w="1701" w:type="dxa"/>
            <w:vAlign w:val="center"/>
          </w:tcPr>
          <w:p w14:paraId="6B85DB92" w14:textId="2447B04F" w:rsidR="00680F21" w:rsidRPr="00B1614A" w:rsidRDefault="00680F21" w:rsidP="0013501F">
            <w:pPr>
              <w:spacing w:before="60" w:after="60"/>
              <w:jc w:val="center"/>
              <w:rPr>
                <w:rFonts w:ascii="Cambria" w:hAnsi="Cambria"/>
              </w:rPr>
            </w:pPr>
            <w:r w:rsidRPr="00B1614A">
              <w:rPr>
                <w:rFonts w:ascii="Cambria" w:hAnsi="Cambria"/>
              </w:rPr>
              <w:t>K_W1</w:t>
            </w:r>
            <w:r w:rsidR="0013501F" w:rsidRPr="00B1614A">
              <w:rPr>
                <w:rFonts w:ascii="Cambria" w:hAnsi="Cambria"/>
              </w:rPr>
              <w:t>8</w:t>
            </w:r>
          </w:p>
        </w:tc>
      </w:tr>
      <w:tr w:rsidR="00680F21" w:rsidRPr="00B1614A" w14:paraId="34C37ACC" w14:textId="77777777" w:rsidTr="0013501F">
        <w:tc>
          <w:tcPr>
            <w:tcW w:w="9322" w:type="dxa"/>
            <w:gridSpan w:val="3"/>
            <w:vAlign w:val="center"/>
          </w:tcPr>
          <w:p w14:paraId="26A22072"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 xml:space="preserve">UMIEJĘTNOŚCI: </w:t>
            </w:r>
            <w:proofErr w:type="spellStart"/>
            <w:r w:rsidRPr="00B1614A">
              <w:rPr>
                <w:rFonts w:ascii="Cambria" w:eastAsia="Cambria" w:hAnsi="Cambria" w:cs="Cambria"/>
                <w:b/>
              </w:rPr>
              <w:t>absolwent</w:t>
            </w:r>
            <w:proofErr w:type="spellEnd"/>
            <w:r w:rsidRPr="00B1614A">
              <w:rPr>
                <w:rFonts w:ascii="Cambria" w:eastAsia="Cambria" w:hAnsi="Cambria" w:cs="Cambria"/>
                <w:b/>
              </w:rPr>
              <w:t xml:space="preserve"> </w:t>
            </w:r>
            <w:proofErr w:type="spellStart"/>
            <w:r w:rsidRPr="00B1614A">
              <w:rPr>
                <w:rFonts w:ascii="Cambria" w:eastAsia="Cambria" w:hAnsi="Cambria" w:cs="Cambria"/>
                <w:b/>
              </w:rPr>
              <w:t>potrafi</w:t>
            </w:r>
            <w:proofErr w:type="spellEnd"/>
          </w:p>
        </w:tc>
      </w:tr>
      <w:tr w:rsidR="00680F21" w:rsidRPr="00B1614A" w14:paraId="2EF4EB81" w14:textId="77777777" w:rsidTr="0013501F">
        <w:tc>
          <w:tcPr>
            <w:tcW w:w="1526" w:type="dxa"/>
            <w:vAlign w:val="center"/>
          </w:tcPr>
          <w:p w14:paraId="4A4AC597"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U_01</w:t>
            </w:r>
          </w:p>
        </w:tc>
        <w:tc>
          <w:tcPr>
            <w:tcW w:w="6095" w:type="dxa"/>
          </w:tcPr>
          <w:p w14:paraId="401B4884" w14:textId="006F190C" w:rsidR="00680F21" w:rsidRPr="00AD3703" w:rsidRDefault="00680F21" w:rsidP="000A7727">
            <w:pPr>
              <w:spacing w:before="60" w:after="60"/>
              <w:jc w:val="both"/>
              <w:rPr>
                <w:rFonts w:ascii="Cambria" w:hAnsi="Cambria"/>
                <w:lang w:val="pl-PL"/>
              </w:rPr>
            </w:pPr>
            <w:r w:rsidRPr="00B1614A">
              <w:rPr>
                <w:rFonts w:ascii="Cambria" w:hAnsi="Cambria"/>
                <w:lang w:val="pl-PL"/>
              </w:rPr>
              <w:t>wykorzystać język niemiecki jako na</w:t>
            </w:r>
            <w:r w:rsidR="000A7727">
              <w:rPr>
                <w:rFonts w:ascii="Cambria" w:hAnsi="Cambria"/>
                <w:lang w:val="pl-PL"/>
              </w:rPr>
              <w:t>rzędzie rozumienia, ekspresji i </w:t>
            </w:r>
            <w:r w:rsidRPr="00B1614A">
              <w:rPr>
                <w:rFonts w:ascii="Cambria" w:hAnsi="Cambria"/>
                <w:lang w:val="pl-PL"/>
              </w:rPr>
              <w:t>komunikacji pisemnej</w:t>
            </w:r>
          </w:p>
        </w:tc>
        <w:tc>
          <w:tcPr>
            <w:tcW w:w="1701" w:type="dxa"/>
            <w:vAlign w:val="center"/>
          </w:tcPr>
          <w:p w14:paraId="71B9BE07" w14:textId="77777777" w:rsidR="00680F21" w:rsidRPr="00B1614A" w:rsidRDefault="00680F21" w:rsidP="004F2DD3">
            <w:pPr>
              <w:spacing w:before="60" w:after="60"/>
              <w:jc w:val="center"/>
              <w:rPr>
                <w:rFonts w:ascii="Cambria" w:eastAsia="Cambria" w:hAnsi="Cambria" w:cs="Cambria"/>
              </w:rPr>
            </w:pPr>
            <w:r w:rsidRPr="00B1614A">
              <w:rPr>
                <w:rFonts w:ascii="Cambria" w:hAnsi="Cambria"/>
              </w:rPr>
              <w:t>K_U01</w:t>
            </w:r>
          </w:p>
          <w:p w14:paraId="7DBBF6B8" w14:textId="77777777" w:rsidR="00680F21" w:rsidRPr="00B1614A" w:rsidRDefault="00680F21" w:rsidP="004F2DD3">
            <w:pPr>
              <w:spacing w:before="60" w:after="60"/>
              <w:jc w:val="center"/>
              <w:rPr>
                <w:rFonts w:ascii="Cambria" w:eastAsia="Cambria" w:hAnsi="Cambria" w:cs="Cambria"/>
              </w:rPr>
            </w:pPr>
          </w:p>
        </w:tc>
      </w:tr>
      <w:tr w:rsidR="00680F21" w:rsidRPr="00B1614A" w14:paraId="6396FC64" w14:textId="77777777" w:rsidTr="0013501F">
        <w:tc>
          <w:tcPr>
            <w:tcW w:w="1526" w:type="dxa"/>
            <w:vAlign w:val="center"/>
          </w:tcPr>
          <w:p w14:paraId="04FB74AE"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U_02</w:t>
            </w:r>
          </w:p>
        </w:tc>
        <w:tc>
          <w:tcPr>
            <w:tcW w:w="6095" w:type="dxa"/>
          </w:tcPr>
          <w:p w14:paraId="3DB7EF42" w14:textId="77777777" w:rsidR="00680F21" w:rsidRPr="00B1614A" w:rsidRDefault="00680F21" w:rsidP="000A7727">
            <w:pPr>
              <w:spacing w:before="60" w:after="60"/>
              <w:jc w:val="both"/>
              <w:rPr>
                <w:rFonts w:ascii="Cambria" w:hAnsi="Cambria"/>
                <w:lang w:val="pl-PL"/>
              </w:rPr>
            </w:pPr>
            <w:r w:rsidRPr="00B1614A">
              <w:rPr>
                <w:rFonts w:ascii="Cambria" w:hAnsi="Cambria"/>
                <w:lang w:val="pl-PL"/>
              </w:rPr>
              <w:t>korzystać ze słowników, gramatyk, tezaurusów, TI i innych pomocy w celach samokształceniowych i do rozwiązywania problemów językowych</w:t>
            </w:r>
          </w:p>
        </w:tc>
        <w:tc>
          <w:tcPr>
            <w:tcW w:w="1701" w:type="dxa"/>
            <w:vAlign w:val="center"/>
          </w:tcPr>
          <w:p w14:paraId="54628BB8" w14:textId="77777777" w:rsidR="00680F21" w:rsidRPr="00B1614A" w:rsidRDefault="00680F21" w:rsidP="004F2DD3">
            <w:pPr>
              <w:spacing w:before="60" w:after="60"/>
              <w:jc w:val="center"/>
              <w:rPr>
                <w:rFonts w:ascii="Cambria" w:eastAsia="Cambria" w:hAnsi="Cambria" w:cs="Cambria"/>
              </w:rPr>
            </w:pPr>
            <w:r w:rsidRPr="00B1614A">
              <w:rPr>
                <w:rFonts w:ascii="Cambria" w:hAnsi="Cambria"/>
              </w:rPr>
              <w:t>K_U02</w:t>
            </w:r>
          </w:p>
        </w:tc>
      </w:tr>
      <w:tr w:rsidR="00680F21" w:rsidRPr="00B1614A" w14:paraId="4093D266" w14:textId="77777777" w:rsidTr="0013501F">
        <w:tc>
          <w:tcPr>
            <w:tcW w:w="1526" w:type="dxa"/>
            <w:vAlign w:val="center"/>
          </w:tcPr>
          <w:p w14:paraId="162EF228" w14:textId="61C55105" w:rsidR="00680F21" w:rsidRPr="00B1614A" w:rsidRDefault="00680F21" w:rsidP="000A7727">
            <w:pPr>
              <w:spacing w:before="60" w:after="60"/>
              <w:jc w:val="center"/>
              <w:rPr>
                <w:rFonts w:ascii="Cambria" w:eastAsia="Cambria" w:hAnsi="Cambria" w:cs="Cambria"/>
              </w:rPr>
            </w:pPr>
            <w:r w:rsidRPr="00B1614A">
              <w:rPr>
                <w:rFonts w:ascii="Cambria" w:eastAsia="Cambria" w:hAnsi="Cambria" w:cs="Cambria"/>
              </w:rPr>
              <w:t>U_0</w:t>
            </w:r>
            <w:r w:rsidR="000A7727">
              <w:rPr>
                <w:rFonts w:ascii="Cambria" w:eastAsia="Cambria" w:hAnsi="Cambria" w:cs="Cambria"/>
              </w:rPr>
              <w:t>3</w:t>
            </w:r>
          </w:p>
        </w:tc>
        <w:tc>
          <w:tcPr>
            <w:tcW w:w="6095" w:type="dxa"/>
          </w:tcPr>
          <w:p w14:paraId="220C9EC8" w14:textId="5FB9F38F" w:rsidR="00680F21" w:rsidRPr="00B1614A" w:rsidRDefault="00680F21" w:rsidP="000A7727">
            <w:pPr>
              <w:spacing w:before="60" w:after="60"/>
              <w:jc w:val="both"/>
              <w:rPr>
                <w:rFonts w:ascii="Cambria" w:eastAsia="Cambria" w:hAnsi="Cambria" w:cs="Cambria"/>
                <w:lang w:val="pl-PL"/>
              </w:rPr>
            </w:pPr>
            <w:r w:rsidRPr="00B1614A">
              <w:rPr>
                <w:rFonts w:ascii="Cambria" w:hAnsi="Cambria"/>
                <w:lang w:val="pl-PL"/>
              </w:rPr>
              <w:t>wyszukiwać, analizować, oceniać, selekcjonować i użytkować informacje pochodzące ze źródeł tradycyjnych i mul</w:t>
            </w:r>
            <w:r w:rsidR="000A7727">
              <w:rPr>
                <w:rFonts w:ascii="Cambria" w:hAnsi="Cambria"/>
                <w:lang w:val="pl-PL"/>
              </w:rPr>
              <w:t>timedialnych, a </w:t>
            </w:r>
            <w:r w:rsidRPr="00B1614A">
              <w:rPr>
                <w:rFonts w:ascii="Cambria" w:hAnsi="Cambria"/>
                <w:lang w:val="pl-PL"/>
              </w:rPr>
              <w:t>także dokonywać syntezy tych informacji</w:t>
            </w:r>
          </w:p>
        </w:tc>
        <w:tc>
          <w:tcPr>
            <w:tcW w:w="1701" w:type="dxa"/>
            <w:vAlign w:val="center"/>
          </w:tcPr>
          <w:p w14:paraId="5934259D"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K_U05</w:t>
            </w:r>
          </w:p>
        </w:tc>
      </w:tr>
      <w:tr w:rsidR="00680F21" w:rsidRPr="00B1614A" w14:paraId="38D40E06" w14:textId="77777777" w:rsidTr="0013501F">
        <w:tc>
          <w:tcPr>
            <w:tcW w:w="1526" w:type="dxa"/>
            <w:vAlign w:val="center"/>
          </w:tcPr>
          <w:p w14:paraId="01FB6F25" w14:textId="56A8289F" w:rsidR="00680F21" w:rsidRPr="00B1614A" w:rsidRDefault="00680F21" w:rsidP="000A7727">
            <w:pPr>
              <w:spacing w:before="60" w:after="60"/>
              <w:jc w:val="center"/>
              <w:rPr>
                <w:rFonts w:ascii="Cambria" w:eastAsia="Cambria" w:hAnsi="Cambria" w:cs="Cambria"/>
              </w:rPr>
            </w:pPr>
            <w:r w:rsidRPr="00B1614A">
              <w:rPr>
                <w:rFonts w:ascii="Cambria" w:eastAsia="Cambria" w:hAnsi="Cambria" w:cs="Cambria"/>
              </w:rPr>
              <w:t>U_0</w:t>
            </w:r>
            <w:r w:rsidR="000A7727">
              <w:rPr>
                <w:rFonts w:ascii="Cambria" w:eastAsia="Cambria" w:hAnsi="Cambria" w:cs="Cambria"/>
              </w:rPr>
              <w:t>4</w:t>
            </w:r>
          </w:p>
        </w:tc>
        <w:tc>
          <w:tcPr>
            <w:tcW w:w="6095" w:type="dxa"/>
          </w:tcPr>
          <w:p w14:paraId="25E39AFC" w14:textId="3E5C823A" w:rsidR="00680F21" w:rsidRPr="00B1614A" w:rsidRDefault="00680F21" w:rsidP="000A7727">
            <w:pPr>
              <w:spacing w:before="60" w:after="60"/>
              <w:jc w:val="both"/>
              <w:rPr>
                <w:rFonts w:ascii="Cambria" w:eastAsia="Times New Roman" w:hAnsi="Cambria"/>
                <w:lang w:val="pl-PL" w:eastAsia="de-DE"/>
              </w:rPr>
            </w:pPr>
            <w:r w:rsidRPr="00B1614A">
              <w:rPr>
                <w:rFonts w:ascii="Cambria" w:eastAsia="Times New Roman" w:hAnsi="Cambria"/>
                <w:lang w:val="pl-PL" w:eastAsia="de-DE"/>
              </w:rPr>
              <w:t>samodzielnie zdobywać wiedzę w za</w:t>
            </w:r>
            <w:r w:rsidR="000A7727">
              <w:rPr>
                <w:rFonts w:ascii="Cambria" w:eastAsia="Times New Roman" w:hAnsi="Cambria"/>
                <w:lang w:val="pl-PL" w:eastAsia="de-DE"/>
              </w:rPr>
              <w:t>kresie wybranej specjalizacji i </w:t>
            </w:r>
            <w:r w:rsidRPr="00B1614A">
              <w:rPr>
                <w:rFonts w:ascii="Cambria" w:eastAsia="Times New Roman" w:hAnsi="Cambria"/>
                <w:lang w:val="pl-PL" w:eastAsia="de-DE"/>
              </w:rPr>
              <w:t>prowadzić pracę badawczą o charakterze praktycznym, kierując się wskazówkami opiekuna naukowego (semestr 4-6)</w:t>
            </w:r>
          </w:p>
        </w:tc>
        <w:tc>
          <w:tcPr>
            <w:tcW w:w="1701" w:type="dxa"/>
            <w:vAlign w:val="center"/>
          </w:tcPr>
          <w:p w14:paraId="27BD8666"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K_U11</w:t>
            </w:r>
          </w:p>
          <w:p w14:paraId="2CD9C129" w14:textId="77777777" w:rsidR="00680F21" w:rsidRPr="00B1614A" w:rsidRDefault="00680F21" w:rsidP="004F2DD3">
            <w:pPr>
              <w:spacing w:before="60" w:after="60"/>
              <w:jc w:val="center"/>
              <w:rPr>
                <w:rFonts w:ascii="Cambria" w:eastAsia="Cambria" w:hAnsi="Cambria" w:cs="Cambria"/>
              </w:rPr>
            </w:pPr>
          </w:p>
        </w:tc>
      </w:tr>
      <w:tr w:rsidR="00680F21" w:rsidRPr="00B1614A" w14:paraId="152DA2A9" w14:textId="77777777" w:rsidTr="0013501F">
        <w:tc>
          <w:tcPr>
            <w:tcW w:w="1526" w:type="dxa"/>
            <w:vAlign w:val="center"/>
          </w:tcPr>
          <w:p w14:paraId="3A2AC4A3" w14:textId="70CE0573" w:rsidR="00680F21" w:rsidRPr="00B1614A" w:rsidRDefault="00680F21" w:rsidP="000A7727">
            <w:pPr>
              <w:spacing w:before="60" w:after="60"/>
              <w:jc w:val="center"/>
              <w:rPr>
                <w:rFonts w:ascii="Cambria" w:eastAsia="Cambria" w:hAnsi="Cambria" w:cs="Cambria"/>
              </w:rPr>
            </w:pPr>
            <w:r w:rsidRPr="00B1614A">
              <w:rPr>
                <w:rFonts w:ascii="Cambria" w:eastAsia="Cambria" w:hAnsi="Cambria" w:cs="Cambria"/>
              </w:rPr>
              <w:t>U_0</w:t>
            </w:r>
            <w:r w:rsidR="000A7727">
              <w:rPr>
                <w:rFonts w:ascii="Cambria" w:eastAsia="Cambria" w:hAnsi="Cambria" w:cs="Cambria"/>
              </w:rPr>
              <w:t>5</w:t>
            </w:r>
          </w:p>
        </w:tc>
        <w:tc>
          <w:tcPr>
            <w:tcW w:w="6095" w:type="dxa"/>
          </w:tcPr>
          <w:p w14:paraId="15C66D7F" w14:textId="77777777" w:rsidR="00680F21" w:rsidRPr="00B1614A" w:rsidRDefault="00680F21" w:rsidP="000A7727">
            <w:pPr>
              <w:spacing w:before="60" w:after="60"/>
              <w:jc w:val="both"/>
              <w:rPr>
                <w:rFonts w:ascii="Cambria" w:hAnsi="Cambria"/>
                <w:lang w:val="pl-PL"/>
              </w:rPr>
            </w:pPr>
            <w:r w:rsidRPr="00B1614A">
              <w:rPr>
                <w:rFonts w:ascii="Cambria" w:eastAsia="Times New Roman" w:hAnsi="Cambria"/>
                <w:lang w:val="pl-PL" w:eastAsia="de-DE"/>
              </w:rPr>
              <w:t>aplikować pojęcia i teorie językoznawcze do praktycznych zadań wykonywanych przez nauczyciela</w:t>
            </w:r>
            <w:r w:rsidRPr="00B1614A">
              <w:rPr>
                <w:rFonts w:ascii="Cambria" w:eastAsia="Times New Roman" w:hAnsi="Cambria"/>
                <w:color w:val="FF0000"/>
                <w:lang w:val="pl-PL" w:eastAsia="de-DE"/>
              </w:rPr>
              <w:t xml:space="preserve"> </w:t>
            </w:r>
            <w:r w:rsidRPr="00B1614A">
              <w:rPr>
                <w:rFonts w:ascii="Cambria" w:eastAsia="Times New Roman" w:hAnsi="Cambria"/>
                <w:lang w:val="pl-PL" w:eastAsia="de-DE"/>
              </w:rPr>
              <w:t>lub tłumacza </w:t>
            </w:r>
          </w:p>
        </w:tc>
        <w:tc>
          <w:tcPr>
            <w:tcW w:w="1701" w:type="dxa"/>
            <w:vAlign w:val="center"/>
          </w:tcPr>
          <w:p w14:paraId="7863512A"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K_U13</w:t>
            </w:r>
          </w:p>
        </w:tc>
      </w:tr>
      <w:tr w:rsidR="00680F21" w:rsidRPr="00B1614A" w14:paraId="20CA90A9" w14:textId="77777777" w:rsidTr="0013501F">
        <w:tc>
          <w:tcPr>
            <w:tcW w:w="1526" w:type="dxa"/>
            <w:vAlign w:val="center"/>
          </w:tcPr>
          <w:p w14:paraId="12C5DE2D" w14:textId="58826995" w:rsidR="00680F21" w:rsidRPr="00B1614A" w:rsidRDefault="00680F21" w:rsidP="000A7727">
            <w:pPr>
              <w:spacing w:before="60" w:after="60"/>
              <w:jc w:val="center"/>
              <w:rPr>
                <w:rFonts w:ascii="Cambria" w:eastAsia="Cambria" w:hAnsi="Cambria" w:cs="Cambria"/>
              </w:rPr>
            </w:pPr>
            <w:r w:rsidRPr="00B1614A">
              <w:rPr>
                <w:rFonts w:ascii="Cambria" w:eastAsia="Cambria" w:hAnsi="Cambria" w:cs="Cambria"/>
              </w:rPr>
              <w:t>U_0</w:t>
            </w:r>
            <w:r w:rsidR="000A7727">
              <w:rPr>
                <w:rFonts w:ascii="Cambria" w:eastAsia="Cambria" w:hAnsi="Cambria" w:cs="Cambria"/>
              </w:rPr>
              <w:t>6</w:t>
            </w:r>
          </w:p>
        </w:tc>
        <w:tc>
          <w:tcPr>
            <w:tcW w:w="6095" w:type="dxa"/>
          </w:tcPr>
          <w:p w14:paraId="4BE92157" w14:textId="77777777"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planować i organizować pracę indywidualną</w:t>
            </w:r>
          </w:p>
        </w:tc>
        <w:tc>
          <w:tcPr>
            <w:tcW w:w="1701" w:type="dxa"/>
            <w:vAlign w:val="center"/>
          </w:tcPr>
          <w:p w14:paraId="49B0DAE6"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K_U15</w:t>
            </w:r>
          </w:p>
        </w:tc>
      </w:tr>
      <w:tr w:rsidR="00680F21" w:rsidRPr="00B1614A" w14:paraId="0CDC1F78" w14:textId="77777777" w:rsidTr="0013501F">
        <w:tc>
          <w:tcPr>
            <w:tcW w:w="1526" w:type="dxa"/>
            <w:vAlign w:val="center"/>
          </w:tcPr>
          <w:p w14:paraId="161C547A" w14:textId="4D8ADA84" w:rsidR="00680F21" w:rsidRPr="00B1614A" w:rsidRDefault="00680F21" w:rsidP="000A7727">
            <w:pPr>
              <w:spacing w:before="60" w:after="60"/>
              <w:jc w:val="center"/>
              <w:rPr>
                <w:rFonts w:ascii="Cambria" w:eastAsia="Cambria" w:hAnsi="Cambria" w:cs="Cambria"/>
              </w:rPr>
            </w:pPr>
            <w:r w:rsidRPr="00B1614A">
              <w:rPr>
                <w:rFonts w:ascii="Cambria" w:eastAsia="Cambria" w:hAnsi="Cambria" w:cs="Cambria"/>
              </w:rPr>
              <w:t>U_0</w:t>
            </w:r>
            <w:r w:rsidR="000A7727">
              <w:rPr>
                <w:rFonts w:ascii="Cambria" w:eastAsia="Cambria" w:hAnsi="Cambria" w:cs="Cambria"/>
              </w:rPr>
              <w:t>7</w:t>
            </w:r>
          </w:p>
        </w:tc>
        <w:tc>
          <w:tcPr>
            <w:tcW w:w="6095" w:type="dxa"/>
          </w:tcPr>
          <w:p w14:paraId="57E17ED2" w14:textId="77777777" w:rsidR="00680F21" w:rsidRPr="00B1614A" w:rsidRDefault="00680F21" w:rsidP="000A7727">
            <w:pPr>
              <w:spacing w:before="60" w:after="60"/>
              <w:jc w:val="both"/>
              <w:rPr>
                <w:rFonts w:ascii="Cambria" w:eastAsia="Times New Roman" w:hAnsi="Cambria"/>
                <w:lang w:val="pl-PL" w:eastAsia="de-DE"/>
              </w:rPr>
            </w:pPr>
            <w:r w:rsidRPr="00B1614A">
              <w:rPr>
                <w:rFonts w:ascii="Cambria" w:eastAsia="Times New Roman" w:hAnsi="Cambria"/>
                <w:lang w:val="pl-PL" w:eastAsia="de-DE"/>
              </w:rPr>
              <w:t>wykorzystywać posiadaną wiedzę – formułować i rozwiązywać problemy oraz wykonywać zadania typowe dla działalności zawodowej nauczyciela/ tłumacza</w:t>
            </w:r>
          </w:p>
        </w:tc>
        <w:tc>
          <w:tcPr>
            <w:tcW w:w="1701" w:type="dxa"/>
            <w:vAlign w:val="center"/>
          </w:tcPr>
          <w:p w14:paraId="00CB2877"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K_U17</w:t>
            </w:r>
          </w:p>
        </w:tc>
      </w:tr>
      <w:tr w:rsidR="00680F21" w:rsidRPr="00B1614A" w14:paraId="4CD66F50" w14:textId="77777777" w:rsidTr="0013501F">
        <w:tc>
          <w:tcPr>
            <w:tcW w:w="1526" w:type="dxa"/>
            <w:vAlign w:val="center"/>
          </w:tcPr>
          <w:p w14:paraId="73B007F2" w14:textId="3E9AEFE7" w:rsidR="00680F21" w:rsidRPr="00B1614A" w:rsidRDefault="00ED56D4" w:rsidP="004F2DD3">
            <w:pPr>
              <w:spacing w:before="60" w:after="60"/>
              <w:jc w:val="center"/>
              <w:rPr>
                <w:rFonts w:ascii="Cambria" w:eastAsia="Cambria" w:hAnsi="Cambria" w:cs="Cambria"/>
              </w:rPr>
            </w:pPr>
            <w:r>
              <w:rPr>
                <w:rFonts w:ascii="Cambria" w:eastAsia="Cambria" w:hAnsi="Cambria" w:cs="Cambria"/>
              </w:rPr>
              <w:t>U_08</w:t>
            </w:r>
          </w:p>
        </w:tc>
        <w:tc>
          <w:tcPr>
            <w:tcW w:w="6095" w:type="dxa"/>
          </w:tcPr>
          <w:p w14:paraId="432DD3F3" w14:textId="77777777" w:rsidR="00680F21" w:rsidRPr="00B1614A" w:rsidRDefault="00680F21" w:rsidP="000A7727">
            <w:pPr>
              <w:spacing w:before="60" w:after="60"/>
              <w:jc w:val="both"/>
              <w:rPr>
                <w:rFonts w:ascii="Cambria" w:eastAsia="Times New Roman" w:hAnsi="Cambria"/>
                <w:lang w:val="pl-PL" w:eastAsia="de-DE"/>
              </w:rPr>
            </w:pPr>
            <w:r w:rsidRPr="00B1614A">
              <w:rPr>
                <w:rFonts w:ascii="Cambria" w:eastAsia="Times New Roman" w:hAnsi="Cambria"/>
                <w:lang w:val="pl-PL" w:eastAsia="de-DE"/>
              </w:rPr>
              <w:t>przygotować typowe prace pisemne w języku niemieckim, demonstrując umiejętność merytorycznego argumentowania i formułowania wniosków, z wykorzystaniem różnych źródeł </w:t>
            </w:r>
          </w:p>
        </w:tc>
        <w:tc>
          <w:tcPr>
            <w:tcW w:w="1701" w:type="dxa"/>
            <w:vAlign w:val="center"/>
          </w:tcPr>
          <w:p w14:paraId="5028EB44"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K_U21</w:t>
            </w:r>
          </w:p>
        </w:tc>
      </w:tr>
      <w:tr w:rsidR="00680F21" w:rsidRPr="00B1614A" w14:paraId="1D182D98" w14:textId="77777777" w:rsidTr="0013501F">
        <w:tc>
          <w:tcPr>
            <w:tcW w:w="1526" w:type="dxa"/>
            <w:vAlign w:val="center"/>
          </w:tcPr>
          <w:p w14:paraId="59792135" w14:textId="080C39FA" w:rsidR="00680F21" w:rsidRPr="00B1614A" w:rsidRDefault="00ED56D4" w:rsidP="004F2DD3">
            <w:pPr>
              <w:spacing w:before="60" w:after="60"/>
              <w:jc w:val="center"/>
              <w:rPr>
                <w:rFonts w:ascii="Cambria" w:eastAsia="Cambria" w:hAnsi="Cambria" w:cs="Cambria"/>
              </w:rPr>
            </w:pPr>
            <w:r>
              <w:rPr>
                <w:rFonts w:ascii="Cambria" w:eastAsia="Cambria" w:hAnsi="Cambria" w:cs="Cambria"/>
              </w:rPr>
              <w:t>U_09</w:t>
            </w:r>
          </w:p>
        </w:tc>
        <w:tc>
          <w:tcPr>
            <w:tcW w:w="6095" w:type="dxa"/>
          </w:tcPr>
          <w:p w14:paraId="16FBE398" w14:textId="7DFCB2FF" w:rsidR="00680F21" w:rsidRPr="00B1614A" w:rsidRDefault="00680F21" w:rsidP="000A7727">
            <w:pPr>
              <w:spacing w:before="60" w:after="60"/>
              <w:jc w:val="both"/>
              <w:rPr>
                <w:rFonts w:ascii="Cambria" w:hAnsi="Cambria"/>
                <w:lang w:val="pl-PL"/>
              </w:rPr>
            </w:pPr>
            <w:r w:rsidRPr="00B1614A">
              <w:rPr>
                <w:rFonts w:ascii="Cambria" w:hAnsi="Cambria"/>
                <w:lang w:val="pl-PL"/>
              </w:rPr>
              <w:t>analizować różne modele tekstów i wykorzystać je do konstruowania wypowiedzi pisemnych</w:t>
            </w:r>
            <w:r w:rsidR="000A7727">
              <w:rPr>
                <w:rFonts w:ascii="Cambria" w:hAnsi="Cambria"/>
                <w:lang w:val="pl-PL"/>
              </w:rPr>
              <w:t xml:space="preserve"> </w:t>
            </w:r>
          </w:p>
        </w:tc>
        <w:tc>
          <w:tcPr>
            <w:tcW w:w="1701" w:type="dxa"/>
            <w:vAlign w:val="center"/>
          </w:tcPr>
          <w:p w14:paraId="585702ED" w14:textId="77777777" w:rsidR="00680F21" w:rsidRPr="00B1614A" w:rsidRDefault="00680F21" w:rsidP="004F2DD3">
            <w:pPr>
              <w:spacing w:before="60" w:after="60"/>
              <w:jc w:val="center"/>
              <w:rPr>
                <w:rFonts w:ascii="Cambria" w:eastAsia="Cambria" w:hAnsi="Cambria" w:cs="Cambria"/>
              </w:rPr>
            </w:pPr>
            <w:r w:rsidRPr="00B1614A">
              <w:rPr>
                <w:rFonts w:ascii="Cambria" w:hAnsi="Cambria"/>
              </w:rPr>
              <w:t>K_U23</w:t>
            </w:r>
          </w:p>
        </w:tc>
      </w:tr>
      <w:tr w:rsidR="00680F21" w:rsidRPr="00B1614A" w14:paraId="00F912B8" w14:textId="77777777" w:rsidTr="0013501F">
        <w:tc>
          <w:tcPr>
            <w:tcW w:w="9322" w:type="dxa"/>
            <w:gridSpan w:val="3"/>
            <w:vAlign w:val="center"/>
          </w:tcPr>
          <w:p w14:paraId="4399DE7C" w14:textId="77777777" w:rsidR="00680F21" w:rsidRPr="00B1614A" w:rsidRDefault="00680F21" w:rsidP="004F2DD3">
            <w:pPr>
              <w:spacing w:before="60" w:after="60"/>
              <w:jc w:val="center"/>
              <w:rPr>
                <w:rFonts w:ascii="Cambria" w:eastAsia="Cambria" w:hAnsi="Cambria" w:cs="Cambria"/>
                <w:b/>
                <w:lang w:val="pl-PL"/>
              </w:rPr>
            </w:pPr>
            <w:r w:rsidRPr="00B1614A">
              <w:rPr>
                <w:rFonts w:ascii="Cambria" w:eastAsia="Cambria" w:hAnsi="Cambria" w:cs="Cambria"/>
                <w:b/>
                <w:lang w:val="pl-PL"/>
              </w:rPr>
              <w:t>KOMPETENCJE SPOŁECZNE: absolwent jest gotów do</w:t>
            </w:r>
          </w:p>
        </w:tc>
      </w:tr>
      <w:tr w:rsidR="00680F21" w:rsidRPr="00B1614A" w14:paraId="3A77F768" w14:textId="77777777" w:rsidTr="0013501F">
        <w:tc>
          <w:tcPr>
            <w:tcW w:w="1526" w:type="dxa"/>
            <w:vAlign w:val="center"/>
          </w:tcPr>
          <w:p w14:paraId="6E4FBDE2"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K_01</w:t>
            </w:r>
          </w:p>
        </w:tc>
        <w:tc>
          <w:tcPr>
            <w:tcW w:w="6095" w:type="dxa"/>
          </w:tcPr>
          <w:p w14:paraId="04348B48" w14:textId="77777777" w:rsidR="00680F21" w:rsidRPr="00B1614A" w:rsidRDefault="00680F21" w:rsidP="004F2DD3">
            <w:pPr>
              <w:spacing w:before="60" w:after="60"/>
              <w:rPr>
                <w:rFonts w:ascii="Cambria" w:eastAsia="Cambria" w:hAnsi="Cambria" w:cs="Cambria"/>
                <w:lang w:val="pl-PL"/>
              </w:rPr>
            </w:pPr>
            <w:r w:rsidRPr="00B1614A">
              <w:rPr>
                <w:rFonts w:ascii="Cambria" w:hAnsi="Cambria"/>
                <w:lang w:val="pl-PL"/>
              </w:rPr>
              <w:t>krytycznej oceny posiadanej wiedzy i odbieranych treści</w:t>
            </w:r>
          </w:p>
        </w:tc>
        <w:tc>
          <w:tcPr>
            <w:tcW w:w="1701" w:type="dxa"/>
            <w:vAlign w:val="center"/>
          </w:tcPr>
          <w:p w14:paraId="6ECFF1B1"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K_K01</w:t>
            </w:r>
          </w:p>
        </w:tc>
      </w:tr>
    </w:tbl>
    <w:p w14:paraId="6D9BFD28" w14:textId="77777777" w:rsidR="00680F21" w:rsidRPr="00B1614A" w:rsidRDefault="00680F21" w:rsidP="00680F21">
      <w:pPr>
        <w:pStyle w:val="WHAbodynoindentation"/>
        <w:rPr>
          <w:rFonts w:ascii="Cambria" w:eastAsia="Cambria" w:hAnsi="Cambria" w:cs="Cambria"/>
          <w:b/>
          <w:sz w:val="20"/>
          <w:szCs w:val="20"/>
          <w:lang w:val="pl-PL"/>
        </w:rPr>
      </w:pPr>
      <w:r w:rsidRPr="00B1614A">
        <w:rPr>
          <w:rFonts w:ascii="Cambria" w:eastAsia="Cambria" w:hAnsi="Cambria" w:cs="Cambria"/>
          <w:b/>
          <w:sz w:val="20"/>
          <w:szCs w:val="20"/>
          <w:lang w:val="pl-PL"/>
        </w:rPr>
        <w:lastRenderedPageBreak/>
        <w:t>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680F21" w:rsidRPr="00ED56D4" w14:paraId="024BAFD1" w14:textId="77777777" w:rsidTr="0013501F">
        <w:trPr>
          <w:trHeight w:val="93"/>
        </w:trPr>
        <w:tc>
          <w:tcPr>
            <w:tcW w:w="9322" w:type="dxa"/>
            <w:tcMar>
              <w:top w:w="0" w:type="dxa"/>
              <w:bottom w:w="0" w:type="dxa"/>
            </w:tcMar>
          </w:tcPr>
          <w:p w14:paraId="144BE916" w14:textId="77777777" w:rsidR="00680F21" w:rsidRPr="00ED56D4" w:rsidRDefault="00680F21" w:rsidP="004F2DD3">
            <w:pPr>
              <w:pBdr>
                <w:top w:val="nil"/>
                <w:left w:val="nil"/>
                <w:bottom w:val="nil"/>
                <w:right w:val="nil"/>
                <w:between w:val="nil"/>
              </w:pBdr>
              <w:jc w:val="both"/>
              <w:rPr>
                <w:rFonts w:ascii="Cambria" w:eastAsia="Times New Roman" w:hAnsi="Cambria"/>
                <w:lang w:val="pl-PL"/>
              </w:rPr>
            </w:pPr>
          </w:p>
          <w:p w14:paraId="3F39A6B7" w14:textId="7170456D" w:rsidR="00680F21" w:rsidRPr="00ED56D4" w:rsidRDefault="00680F21" w:rsidP="004F2DD3">
            <w:pPr>
              <w:pBdr>
                <w:top w:val="nil"/>
                <w:left w:val="nil"/>
                <w:bottom w:val="nil"/>
                <w:right w:val="nil"/>
                <w:between w:val="nil"/>
              </w:pBdr>
              <w:jc w:val="both"/>
              <w:rPr>
                <w:rFonts w:ascii="Cambria" w:eastAsia="Times New Roman" w:hAnsi="Cambria"/>
                <w:lang w:val="pl-PL"/>
              </w:rPr>
            </w:pPr>
            <w:r w:rsidRPr="00ED56D4">
              <w:rPr>
                <w:rFonts w:ascii="Cambria" w:eastAsia="Times New Roman" w:hAnsi="Cambria"/>
                <w:lang w:val="pl-PL"/>
              </w:rPr>
              <w:t>Zgodnie z wymaganiami określonymi w poszczególnych</w:t>
            </w:r>
            <w:r w:rsidR="00ED56D4">
              <w:rPr>
                <w:rFonts w:ascii="Cambria" w:eastAsia="Times New Roman" w:hAnsi="Cambria"/>
                <w:lang w:val="pl-PL"/>
              </w:rPr>
              <w:t xml:space="preserve"> kartach zajęć.</w:t>
            </w:r>
          </w:p>
          <w:p w14:paraId="21BD9D63" w14:textId="77777777" w:rsidR="00680F21" w:rsidRPr="00ED56D4" w:rsidRDefault="00680F21" w:rsidP="004F2DD3">
            <w:pPr>
              <w:pBdr>
                <w:top w:val="nil"/>
                <w:left w:val="nil"/>
                <w:bottom w:val="nil"/>
                <w:right w:val="nil"/>
                <w:between w:val="nil"/>
              </w:pBdr>
              <w:jc w:val="both"/>
              <w:rPr>
                <w:rFonts w:ascii="Cambria" w:eastAsia="Times New Roman" w:hAnsi="Cambria"/>
                <w:lang w:val="pl-PL"/>
              </w:rPr>
            </w:pPr>
          </w:p>
        </w:tc>
      </w:tr>
    </w:tbl>
    <w:p w14:paraId="416919BD" w14:textId="77777777" w:rsidR="00680F21" w:rsidRPr="00B1614A" w:rsidRDefault="00680F21" w:rsidP="004F2DD3">
      <w:pPr>
        <w:pBdr>
          <w:top w:val="nil"/>
          <w:left w:val="nil"/>
          <w:bottom w:val="nil"/>
          <w:right w:val="nil"/>
          <w:between w:val="nil"/>
        </w:pBdr>
        <w:spacing w:before="120" w:after="120"/>
        <w:rPr>
          <w:rFonts w:ascii="Cambria" w:eastAsia="Cambria" w:hAnsi="Cambria" w:cs="Cambria"/>
          <w:b/>
        </w:rPr>
      </w:pPr>
      <w:r w:rsidRPr="00B1614A">
        <w:rPr>
          <w:rFonts w:ascii="Cambria" w:eastAsia="Cambria" w:hAnsi="Cambria" w:cs="Cambria"/>
          <w:b/>
        </w:rPr>
        <w:t xml:space="preserve">13. </w:t>
      </w:r>
      <w:proofErr w:type="spellStart"/>
      <w:r w:rsidRPr="00B1614A">
        <w:rPr>
          <w:rFonts w:ascii="Cambria" w:eastAsia="Cambria" w:hAnsi="Cambria" w:cs="Cambria"/>
          <w:b/>
        </w:rPr>
        <w:t>Informacje</w:t>
      </w:r>
      <w:proofErr w:type="spellEnd"/>
      <w:r w:rsidRPr="00B1614A">
        <w:rPr>
          <w:rFonts w:ascii="Cambria" w:eastAsia="Cambria" w:hAnsi="Cambria" w:cs="Cambria"/>
          <w:b/>
        </w:rPr>
        <w:t xml:space="preserve"> </w:t>
      </w:r>
      <w:proofErr w:type="spellStart"/>
      <w:r w:rsidRPr="00B1614A">
        <w:rPr>
          <w:rFonts w:ascii="Cambria" w:eastAsia="Cambria" w:hAnsi="Cambria" w:cs="Cambria"/>
          <w:b/>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680F21" w:rsidRPr="00B1614A" w14:paraId="51B2F386" w14:textId="77777777" w:rsidTr="0013501F">
        <w:tc>
          <w:tcPr>
            <w:tcW w:w="3846" w:type="dxa"/>
          </w:tcPr>
          <w:p w14:paraId="780D464B" w14:textId="77777777" w:rsidR="00680F21" w:rsidRPr="00B1614A" w:rsidRDefault="00680F21" w:rsidP="004F2DD3">
            <w:pPr>
              <w:spacing w:before="60" w:after="60"/>
              <w:rPr>
                <w:rFonts w:ascii="Cambria" w:eastAsia="Cambria" w:hAnsi="Cambria" w:cs="Cambria"/>
              </w:rPr>
            </w:pPr>
            <w:proofErr w:type="spellStart"/>
            <w:r w:rsidRPr="00B1614A">
              <w:rPr>
                <w:rFonts w:ascii="Cambria" w:eastAsia="Cambria" w:hAnsi="Cambria" w:cs="Cambria"/>
              </w:rPr>
              <w:t>imię</w:t>
            </w:r>
            <w:proofErr w:type="spellEnd"/>
            <w:r w:rsidRPr="00B1614A">
              <w:rPr>
                <w:rFonts w:ascii="Cambria" w:eastAsia="Cambria" w:hAnsi="Cambria" w:cs="Cambria"/>
              </w:rPr>
              <w:t xml:space="preserve"> i </w:t>
            </w:r>
            <w:proofErr w:type="spellStart"/>
            <w:r w:rsidRPr="00B1614A">
              <w:rPr>
                <w:rFonts w:ascii="Cambria" w:eastAsia="Cambria" w:hAnsi="Cambria" w:cs="Cambria"/>
              </w:rPr>
              <w:t>nazwisko</w:t>
            </w:r>
            <w:proofErr w:type="spellEnd"/>
            <w:r w:rsidRPr="00B1614A">
              <w:rPr>
                <w:rFonts w:ascii="Cambria" w:eastAsia="Cambria" w:hAnsi="Cambria" w:cs="Cambria"/>
              </w:rPr>
              <w:t xml:space="preserve"> </w:t>
            </w:r>
            <w:proofErr w:type="spellStart"/>
            <w:r w:rsidRPr="00B1614A">
              <w:rPr>
                <w:rFonts w:ascii="Cambria" w:eastAsia="Cambria" w:hAnsi="Cambria" w:cs="Cambria"/>
              </w:rPr>
              <w:t>sporządzającego</w:t>
            </w:r>
            <w:proofErr w:type="spellEnd"/>
          </w:p>
        </w:tc>
        <w:tc>
          <w:tcPr>
            <w:tcW w:w="5476" w:type="dxa"/>
          </w:tcPr>
          <w:p w14:paraId="304E94E5" w14:textId="77777777" w:rsidR="00680F21" w:rsidRPr="00B1614A" w:rsidRDefault="00680F21" w:rsidP="004F2DD3">
            <w:pPr>
              <w:spacing w:before="60" w:after="60"/>
              <w:rPr>
                <w:rFonts w:ascii="Cambria" w:eastAsia="Cambria" w:hAnsi="Cambria" w:cs="Cambria"/>
                <w:lang w:val="es-ES"/>
              </w:rPr>
            </w:pPr>
            <w:r w:rsidRPr="00B1614A">
              <w:rPr>
                <w:rFonts w:ascii="Cambria" w:hAnsi="Cambria"/>
                <w:bCs/>
                <w:iCs/>
                <w:lang w:val="es-ES"/>
              </w:rPr>
              <w:t>prof. AJP dr hab.</w:t>
            </w:r>
            <w:r w:rsidRPr="00B1614A">
              <w:rPr>
                <w:rFonts w:ascii="Cambria" w:hAnsi="Cambria"/>
                <w:b/>
                <w:iCs/>
                <w:lang w:val="es-ES"/>
              </w:rPr>
              <w:t xml:space="preserve"> </w:t>
            </w:r>
            <w:r w:rsidRPr="00B1614A">
              <w:rPr>
                <w:rFonts w:ascii="Cambria" w:eastAsia="Cambria" w:hAnsi="Cambria" w:cs="Cambria"/>
                <w:lang w:val="es-ES"/>
              </w:rPr>
              <w:t>Igor Panasiuk</w:t>
            </w:r>
          </w:p>
        </w:tc>
      </w:tr>
      <w:tr w:rsidR="00680F21" w:rsidRPr="00B1614A" w14:paraId="62E4F2EC" w14:textId="77777777" w:rsidTr="0013501F">
        <w:tc>
          <w:tcPr>
            <w:tcW w:w="3846" w:type="dxa"/>
          </w:tcPr>
          <w:p w14:paraId="59354FD1" w14:textId="77777777" w:rsidR="00680F21" w:rsidRPr="00B1614A" w:rsidRDefault="00680F21" w:rsidP="004F2DD3">
            <w:pPr>
              <w:spacing w:before="60" w:after="60"/>
              <w:rPr>
                <w:rFonts w:ascii="Cambria" w:eastAsia="Cambria" w:hAnsi="Cambria" w:cs="Cambria"/>
              </w:rPr>
            </w:pPr>
            <w:r w:rsidRPr="00B1614A">
              <w:rPr>
                <w:rFonts w:ascii="Cambria" w:eastAsia="Cambria" w:hAnsi="Cambria" w:cs="Cambria"/>
              </w:rPr>
              <w:t xml:space="preserve">data </w:t>
            </w:r>
            <w:proofErr w:type="spellStart"/>
            <w:r w:rsidRPr="00B1614A">
              <w:rPr>
                <w:rFonts w:ascii="Cambria" w:eastAsia="Cambria" w:hAnsi="Cambria" w:cs="Cambria"/>
              </w:rPr>
              <w:t>sporządzenia</w:t>
            </w:r>
            <w:proofErr w:type="spellEnd"/>
            <w:r w:rsidRPr="00B1614A">
              <w:rPr>
                <w:rFonts w:ascii="Cambria" w:eastAsia="Cambria" w:hAnsi="Cambria" w:cs="Cambria"/>
              </w:rPr>
              <w:t xml:space="preserve"> / </w:t>
            </w:r>
            <w:proofErr w:type="spellStart"/>
            <w:r w:rsidRPr="00B1614A">
              <w:rPr>
                <w:rFonts w:ascii="Cambria" w:eastAsia="Cambria" w:hAnsi="Cambria" w:cs="Cambria"/>
              </w:rPr>
              <w:t>aktualizacji</w:t>
            </w:r>
            <w:proofErr w:type="spellEnd"/>
          </w:p>
        </w:tc>
        <w:tc>
          <w:tcPr>
            <w:tcW w:w="5476" w:type="dxa"/>
          </w:tcPr>
          <w:p w14:paraId="6D43F398" w14:textId="53AF9B50" w:rsidR="00680F21" w:rsidRPr="00B1614A" w:rsidRDefault="00FE6158" w:rsidP="004F2DD3">
            <w:pPr>
              <w:spacing w:before="60" w:after="60"/>
              <w:rPr>
                <w:rFonts w:ascii="Cambria" w:eastAsia="Cambria" w:hAnsi="Cambria" w:cs="Cambria"/>
              </w:rPr>
            </w:pPr>
            <w:r w:rsidRPr="00B1614A">
              <w:rPr>
                <w:rFonts w:ascii="Cambria" w:eastAsia="Cambria" w:hAnsi="Cambria" w:cs="Cambria"/>
              </w:rPr>
              <w:t>10.06</w:t>
            </w:r>
            <w:r w:rsidR="00680F21" w:rsidRPr="00B1614A">
              <w:rPr>
                <w:rFonts w:ascii="Cambria" w:eastAsia="Cambria" w:hAnsi="Cambria" w:cs="Cambria"/>
              </w:rPr>
              <w:t>.2025</w:t>
            </w:r>
            <w:r w:rsidRPr="00B1614A">
              <w:rPr>
                <w:rFonts w:ascii="Cambria" w:eastAsia="Cambria" w:hAnsi="Cambria" w:cs="Cambria"/>
              </w:rPr>
              <w:t xml:space="preserve"> r.</w:t>
            </w:r>
          </w:p>
        </w:tc>
      </w:tr>
      <w:tr w:rsidR="00680F21" w:rsidRPr="00B1614A" w14:paraId="7087E94B" w14:textId="77777777" w:rsidTr="0013501F">
        <w:tc>
          <w:tcPr>
            <w:tcW w:w="3846" w:type="dxa"/>
          </w:tcPr>
          <w:p w14:paraId="0448265F" w14:textId="77777777" w:rsidR="00680F21" w:rsidRPr="00B1614A" w:rsidRDefault="00680F21" w:rsidP="004F2DD3">
            <w:pPr>
              <w:spacing w:before="60" w:after="60"/>
              <w:rPr>
                <w:rFonts w:ascii="Cambria" w:eastAsia="Cambria" w:hAnsi="Cambria" w:cs="Cambria"/>
              </w:rPr>
            </w:pPr>
            <w:proofErr w:type="spellStart"/>
            <w:r w:rsidRPr="00B1614A">
              <w:rPr>
                <w:rFonts w:ascii="Cambria" w:eastAsia="Cambria" w:hAnsi="Cambria" w:cs="Cambria"/>
              </w:rPr>
              <w:t>dane</w:t>
            </w:r>
            <w:proofErr w:type="spellEnd"/>
            <w:r w:rsidRPr="00B1614A">
              <w:rPr>
                <w:rFonts w:ascii="Cambria" w:eastAsia="Cambria" w:hAnsi="Cambria" w:cs="Cambria"/>
              </w:rPr>
              <w:t xml:space="preserve"> </w:t>
            </w:r>
            <w:proofErr w:type="spellStart"/>
            <w:r w:rsidRPr="00B1614A">
              <w:rPr>
                <w:rFonts w:ascii="Cambria" w:eastAsia="Cambria" w:hAnsi="Cambria" w:cs="Cambria"/>
              </w:rPr>
              <w:t>kontaktowe</w:t>
            </w:r>
            <w:proofErr w:type="spellEnd"/>
            <w:r w:rsidRPr="00B1614A">
              <w:rPr>
                <w:rFonts w:ascii="Cambria" w:eastAsia="Cambria" w:hAnsi="Cambria" w:cs="Cambria"/>
              </w:rPr>
              <w:t xml:space="preserve"> (e-mail)</w:t>
            </w:r>
          </w:p>
        </w:tc>
        <w:tc>
          <w:tcPr>
            <w:tcW w:w="5476" w:type="dxa"/>
          </w:tcPr>
          <w:p w14:paraId="5EF4CDCC" w14:textId="65B6EA72" w:rsidR="00680F21" w:rsidRPr="00B1614A" w:rsidRDefault="00680F21" w:rsidP="004F2DD3">
            <w:pPr>
              <w:spacing w:before="60" w:after="60"/>
              <w:rPr>
                <w:rFonts w:ascii="Cambria" w:eastAsia="Cambria" w:hAnsi="Cambria" w:cs="Cambria"/>
                <w:lang w:val="ru-RU"/>
              </w:rPr>
            </w:pPr>
            <w:r w:rsidRPr="00B1614A">
              <w:rPr>
                <w:rFonts w:ascii="Cambria" w:eastAsia="Cambria" w:hAnsi="Cambria" w:cs="Cambria"/>
              </w:rPr>
              <w:t>ipanasiuk@ajp.edu.pl</w:t>
            </w:r>
            <w:r w:rsidRPr="00B1614A">
              <w:rPr>
                <w:rFonts w:ascii="Cambria" w:eastAsia="Cambria" w:hAnsi="Cambria" w:cs="Cambria"/>
                <w:lang w:val="ru-RU"/>
              </w:rPr>
              <w:t xml:space="preserve"> </w:t>
            </w:r>
          </w:p>
        </w:tc>
      </w:tr>
      <w:tr w:rsidR="00680F21" w:rsidRPr="00B1614A" w14:paraId="0B45B81C" w14:textId="77777777" w:rsidTr="0013501F">
        <w:tc>
          <w:tcPr>
            <w:tcW w:w="3846" w:type="dxa"/>
            <w:tcBorders>
              <w:bottom w:val="single" w:sz="4" w:space="0" w:color="000000"/>
            </w:tcBorders>
          </w:tcPr>
          <w:p w14:paraId="290DC873" w14:textId="77777777" w:rsidR="00680F21" w:rsidRPr="00B1614A" w:rsidRDefault="00680F21" w:rsidP="004F2DD3">
            <w:pPr>
              <w:spacing w:before="60" w:after="60"/>
              <w:rPr>
                <w:rFonts w:ascii="Cambria" w:eastAsia="Cambria" w:hAnsi="Cambria" w:cs="Cambria"/>
              </w:rPr>
            </w:pPr>
            <w:proofErr w:type="spellStart"/>
            <w:r w:rsidRPr="00B1614A">
              <w:rPr>
                <w:rFonts w:ascii="Cambria" w:eastAsia="Cambria" w:hAnsi="Cambria" w:cs="Cambria"/>
              </w:rPr>
              <w:t>podpis</w:t>
            </w:r>
            <w:proofErr w:type="spellEnd"/>
          </w:p>
        </w:tc>
        <w:tc>
          <w:tcPr>
            <w:tcW w:w="5476" w:type="dxa"/>
            <w:tcBorders>
              <w:bottom w:val="single" w:sz="4" w:space="0" w:color="000000"/>
            </w:tcBorders>
          </w:tcPr>
          <w:p w14:paraId="10CFB454" w14:textId="77777777" w:rsidR="00680F21" w:rsidRPr="00B1614A" w:rsidRDefault="00680F21" w:rsidP="004F2DD3">
            <w:pPr>
              <w:spacing w:before="60" w:after="60"/>
              <w:rPr>
                <w:rFonts w:ascii="Cambria" w:eastAsia="Cambria" w:hAnsi="Cambria" w:cs="Cambria"/>
              </w:rPr>
            </w:pPr>
          </w:p>
        </w:tc>
      </w:tr>
    </w:tbl>
    <w:p w14:paraId="0CB4C97D" w14:textId="77777777" w:rsidR="00680F21" w:rsidRPr="00B1614A" w:rsidRDefault="00680F21" w:rsidP="004F2DD3">
      <w:pPr>
        <w:spacing w:before="60" w:after="60"/>
        <w:rPr>
          <w:rFonts w:ascii="Cambria" w:eastAsia="Cambria" w:hAnsi="Cambria" w:cs="Cambria"/>
        </w:rPr>
      </w:pPr>
    </w:p>
    <w:p w14:paraId="0EA2868C" w14:textId="77777777" w:rsidR="00680F21" w:rsidRPr="00B1614A" w:rsidRDefault="00680F21" w:rsidP="004F2DD3">
      <w:pPr>
        <w:rPr>
          <w:rFonts w:ascii="Cambria" w:eastAsia="Cambria" w:hAnsi="Cambria" w:cs="Cambria"/>
        </w:rPr>
      </w:pPr>
      <w:r w:rsidRPr="00B1614A">
        <w:rPr>
          <w:rFonts w:ascii="Cambria" w:hAnsi="Cambria"/>
        </w:rPr>
        <w:br w:type="page"/>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367"/>
      </w:tblGrid>
      <w:tr w:rsidR="00680F21" w:rsidRPr="00B1614A" w14:paraId="17E6BAFB" w14:textId="77777777" w:rsidTr="004F2DD3">
        <w:trPr>
          <w:trHeight w:val="269"/>
        </w:trPr>
        <w:tc>
          <w:tcPr>
            <w:tcW w:w="1968" w:type="dxa"/>
            <w:vMerge w:val="restart"/>
          </w:tcPr>
          <w:p w14:paraId="0C105CF0" w14:textId="36219562" w:rsidR="00680F21" w:rsidRPr="00B1614A" w:rsidRDefault="001A73EE" w:rsidP="004F2DD3">
            <w:pPr>
              <w:jc w:val="center"/>
              <w:rPr>
                <w:rFonts w:ascii="Cambria" w:eastAsia="Cambria" w:hAnsi="Cambria" w:cs="Cambria"/>
                <w:b/>
                <w:sz w:val="24"/>
                <w:szCs w:val="24"/>
              </w:rPr>
            </w:pPr>
            <w:r>
              <w:rPr>
                <w:rFonts w:ascii="Cambria" w:hAnsi="Cambria"/>
                <w:noProof/>
                <w:lang w:val="de-DE" w:eastAsia="de-DE"/>
              </w:rPr>
              <w:lastRenderedPageBreak/>
              <w:drawing>
                <wp:inline distT="0" distB="0" distL="0" distR="0" wp14:anchorId="68130A98" wp14:editId="4207890D">
                  <wp:extent cx="1066800" cy="1066800"/>
                  <wp:effectExtent l="0" t="0" r="0" b="0"/>
                  <wp:docPr id="735456869" name="Obraz 3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Obraz zawierający godło, symbol, logo, krąg&#10;&#10;Opis wygenerowany automatyczn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6ACA1FE1" w14:textId="77777777" w:rsidR="00680F21" w:rsidRPr="00B1614A" w:rsidRDefault="00680F21" w:rsidP="004F2DD3">
            <w:pPr>
              <w:rPr>
                <w:rFonts w:ascii="Cambria" w:eastAsia="Cambria" w:hAnsi="Cambria" w:cs="Cambria"/>
                <w:b/>
                <w:sz w:val="28"/>
                <w:szCs w:val="28"/>
              </w:rPr>
            </w:pPr>
            <w:r w:rsidRPr="00B1614A">
              <w:rPr>
                <w:rFonts w:ascii="Cambria" w:eastAsia="Cambria" w:hAnsi="Cambria" w:cs="Cambria"/>
                <w:b/>
                <w:sz w:val="28"/>
                <w:szCs w:val="28"/>
              </w:rPr>
              <w:t>Wydział</w:t>
            </w:r>
          </w:p>
        </w:tc>
        <w:tc>
          <w:tcPr>
            <w:tcW w:w="4651" w:type="dxa"/>
            <w:gridSpan w:val="2"/>
            <w:tcBorders>
              <w:bottom w:val="single" w:sz="4" w:space="0" w:color="000000"/>
            </w:tcBorders>
            <w:vAlign w:val="center"/>
          </w:tcPr>
          <w:p w14:paraId="6735D985" w14:textId="77777777" w:rsidR="00680F21" w:rsidRPr="00B1614A" w:rsidRDefault="00680F21" w:rsidP="004F2DD3">
            <w:pPr>
              <w:rPr>
                <w:rFonts w:ascii="Cambria" w:eastAsia="Cambria" w:hAnsi="Cambria" w:cs="Cambria"/>
                <w:sz w:val="24"/>
                <w:szCs w:val="24"/>
              </w:rPr>
            </w:pPr>
            <w:r w:rsidRPr="00B1614A">
              <w:rPr>
                <w:rFonts w:ascii="Cambria" w:eastAsia="Cambria" w:hAnsi="Cambria" w:cs="Cambria"/>
                <w:sz w:val="24"/>
                <w:szCs w:val="24"/>
              </w:rPr>
              <w:t>Humanistyczny</w:t>
            </w:r>
          </w:p>
        </w:tc>
      </w:tr>
      <w:tr w:rsidR="00680F21" w:rsidRPr="00B1614A" w14:paraId="33E48937" w14:textId="77777777" w:rsidTr="004F2DD3">
        <w:trPr>
          <w:trHeight w:val="275"/>
        </w:trPr>
        <w:tc>
          <w:tcPr>
            <w:tcW w:w="1968" w:type="dxa"/>
            <w:vMerge/>
          </w:tcPr>
          <w:p w14:paraId="099FE5BC"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cBorders>
            <w:vAlign w:val="center"/>
          </w:tcPr>
          <w:p w14:paraId="563D19C3" w14:textId="77777777" w:rsidR="00680F21" w:rsidRPr="00B1614A" w:rsidRDefault="00680F21" w:rsidP="004F2DD3">
            <w:pPr>
              <w:rPr>
                <w:rFonts w:ascii="Cambria" w:eastAsia="Cambria" w:hAnsi="Cambria" w:cs="Cambria"/>
                <w:b/>
                <w:sz w:val="28"/>
                <w:szCs w:val="28"/>
              </w:rPr>
            </w:pPr>
            <w:proofErr w:type="spellStart"/>
            <w:r w:rsidRPr="00B1614A">
              <w:rPr>
                <w:rFonts w:ascii="Cambria" w:eastAsia="Cambria" w:hAnsi="Cambria" w:cs="Cambria"/>
                <w:b/>
                <w:sz w:val="28"/>
                <w:szCs w:val="28"/>
              </w:rPr>
              <w:t>Kierunek</w:t>
            </w:r>
            <w:proofErr w:type="spellEnd"/>
          </w:p>
        </w:tc>
        <w:tc>
          <w:tcPr>
            <w:tcW w:w="4651" w:type="dxa"/>
            <w:gridSpan w:val="2"/>
            <w:tcBorders>
              <w:bottom w:val="single" w:sz="4" w:space="0" w:color="000000"/>
            </w:tcBorders>
            <w:vAlign w:val="center"/>
          </w:tcPr>
          <w:p w14:paraId="01123E16" w14:textId="77777777" w:rsidR="00680F21" w:rsidRPr="00B1614A" w:rsidRDefault="00680F21" w:rsidP="004F2DD3">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680F21" w:rsidRPr="00B1614A" w14:paraId="053C8C46" w14:textId="77777777" w:rsidTr="004F2DD3">
        <w:trPr>
          <w:trHeight w:val="139"/>
        </w:trPr>
        <w:tc>
          <w:tcPr>
            <w:tcW w:w="1968" w:type="dxa"/>
            <w:vMerge/>
          </w:tcPr>
          <w:p w14:paraId="6170D7CC"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4113AA21" w14:textId="77777777" w:rsidR="00680F21" w:rsidRPr="00B1614A" w:rsidRDefault="00680F21" w:rsidP="004F2DD3">
            <w:pPr>
              <w:rPr>
                <w:rFonts w:ascii="Cambria" w:eastAsia="Cambria" w:hAnsi="Cambria" w:cs="Cambria"/>
                <w:b/>
                <w:sz w:val="28"/>
                <w:szCs w:val="28"/>
              </w:rPr>
            </w:pPr>
            <w:proofErr w:type="spellStart"/>
            <w:r w:rsidRPr="00B1614A">
              <w:rPr>
                <w:rFonts w:ascii="Cambria" w:eastAsia="Cambria" w:hAnsi="Cambria" w:cs="Cambria"/>
                <w:b/>
                <w:sz w:val="28"/>
                <w:szCs w:val="28"/>
              </w:rPr>
              <w:t>Poziom</w:t>
            </w:r>
            <w:proofErr w:type="spellEnd"/>
            <w:r w:rsidRPr="00B1614A">
              <w:rPr>
                <w:rFonts w:ascii="Cambria" w:eastAsia="Cambria" w:hAnsi="Cambria" w:cs="Cambria"/>
                <w:b/>
                <w:sz w:val="28"/>
                <w:szCs w:val="28"/>
              </w:rPr>
              <w:t xml:space="preserve"> </w:t>
            </w:r>
            <w:proofErr w:type="spellStart"/>
            <w:r w:rsidRPr="00B1614A">
              <w:rPr>
                <w:rFonts w:ascii="Cambria" w:eastAsia="Cambria" w:hAnsi="Cambria" w:cs="Cambria"/>
                <w:b/>
                <w:sz w:val="28"/>
                <w:szCs w:val="28"/>
              </w:rPr>
              <w:t>studiów</w:t>
            </w:r>
            <w:proofErr w:type="spellEnd"/>
          </w:p>
        </w:tc>
        <w:tc>
          <w:tcPr>
            <w:tcW w:w="4651" w:type="dxa"/>
            <w:gridSpan w:val="2"/>
            <w:tcBorders>
              <w:bottom w:val="single" w:sz="4" w:space="0" w:color="000000"/>
            </w:tcBorders>
            <w:vAlign w:val="center"/>
          </w:tcPr>
          <w:p w14:paraId="2A727D45" w14:textId="77777777" w:rsidR="00680F21" w:rsidRPr="00B1614A" w:rsidRDefault="00680F21" w:rsidP="004F2DD3">
            <w:pPr>
              <w:rPr>
                <w:rFonts w:ascii="Cambria" w:eastAsia="Cambria" w:hAnsi="Cambria" w:cs="Cambria"/>
                <w:sz w:val="24"/>
                <w:szCs w:val="24"/>
              </w:rPr>
            </w:pPr>
            <w:proofErr w:type="spellStart"/>
            <w:r w:rsidRPr="00B1614A">
              <w:rPr>
                <w:rFonts w:ascii="Cambria" w:eastAsia="Cambria" w:hAnsi="Cambria" w:cs="Cambria"/>
                <w:sz w:val="18"/>
                <w:szCs w:val="18"/>
              </w:rPr>
              <w:t>pierwszego</w:t>
            </w:r>
            <w:proofErr w:type="spellEnd"/>
            <w:r w:rsidRPr="00B1614A">
              <w:rPr>
                <w:rFonts w:ascii="Cambria" w:eastAsia="Cambria" w:hAnsi="Cambria" w:cs="Cambria"/>
                <w:sz w:val="18"/>
                <w:szCs w:val="18"/>
              </w:rPr>
              <w:t xml:space="preserve"> </w:t>
            </w:r>
            <w:proofErr w:type="spellStart"/>
            <w:r w:rsidRPr="00B1614A">
              <w:rPr>
                <w:rFonts w:ascii="Cambria" w:eastAsia="Cambria" w:hAnsi="Cambria" w:cs="Cambria"/>
                <w:sz w:val="18"/>
                <w:szCs w:val="18"/>
              </w:rPr>
              <w:t>stopnia</w:t>
            </w:r>
            <w:proofErr w:type="spellEnd"/>
          </w:p>
        </w:tc>
      </w:tr>
      <w:tr w:rsidR="00680F21" w:rsidRPr="00B1614A" w14:paraId="03640FD2" w14:textId="77777777" w:rsidTr="004F2DD3">
        <w:trPr>
          <w:trHeight w:val="139"/>
        </w:trPr>
        <w:tc>
          <w:tcPr>
            <w:tcW w:w="1968" w:type="dxa"/>
            <w:vMerge/>
          </w:tcPr>
          <w:p w14:paraId="7EDE027D"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cBorders>
            <w:vAlign w:val="center"/>
          </w:tcPr>
          <w:p w14:paraId="261263EE" w14:textId="77777777" w:rsidR="00680F21" w:rsidRPr="00B1614A" w:rsidRDefault="00680F21" w:rsidP="004F2DD3">
            <w:pPr>
              <w:rPr>
                <w:rFonts w:ascii="Cambria" w:eastAsia="Cambria" w:hAnsi="Cambria" w:cs="Cambria"/>
                <w:b/>
                <w:sz w:val="28"/>
                <w:szCs w:val="28"/>
                <w:highlight w:val="yellow"/>
              </w:rPr>
            </w:pPr>
            <w:r w:rsidRPr="00B1614A">
              <w:rPr>
                <w:rFonts w:ascii="Cambria" w:eastAsia="Cambria" w:hAnsi="Cambria" w:cs="Cambria"/>
                <w:b/>
                <w:sz w:val="28"/>
                <w:szCs w:val="28"/>
              </w:rPr>
              <w:t xml:space="preserve">Forma </w:t>
            </w:r>
            <w:proofErr w:type="spellStart"/>
            <w:r w:rsidRPr="00B1614A">
              <w:rPr>
                <w:rFonts w:ascii="Cambria" w:eastAsia="Cambria" w:hAnsi="Cambria" w:cs="Cambria"/>
                <w:b/>
                <w:sz w:val="28"/>
                <w:szCs w:val="28"/>
              </w:rPr>
              <w:t>studiów</w:t>
            </w:r>
            <w:proofErr w:type="spellEnd"/>
          </w:p>
        </w:tc>
        <w:tc>
          <w:tcPr>
            <w:tcW w:w="4651" w:type="dxa"/>
            <w:gridSpan w:val="2"/>
            <w:tcBorders>
              <w:bottom w:val="single" w:sz="4" w:space="0" w:color="000000"/>
            </w:tcBorders>
            <w:vAlign w:val="center"/>
          </w:tcPr>
          <w:p w14:paraId="2A90784E" w14:textId="77777777" w:rsidR="00680F21" w:rsidRPr="00B1614A" w:rsidRDefault="00680F21" w:rsidP="004F2DD3">
            <w:pPr>
              <w:rPr>
                <w:rFonts w:ascii="Cambria" w:eastAsia="Cambria" w:hAnsi="Cambria" w:cs="Cambria"/>
                <w:sz w:val="24"/>
                <w:szCs w:val="24"/>
              </w:rPr>
            </w:pPr>
            <w:proofErr w:type="spellStart"/>
            <w:r w:rsidRPr="00B1614A">
              <w:rPr>
                <w:rFonts w:ascii="Cambria" w:eastAsia="Cambria" w:hAnsi="Cambria" w:cs="Cambria"/>
                <w:sz w:val="18"/>
                <w:szCs w:val="18"/>
              </w:rPr>
              <w:t>stacjonarna</w:t>
            </w:r>
            <w:proofErr w:type="spellEnd"/>
            <w:r w:rsidRPr="00B1614A">
              <w:rPr>
                <w:rFonts w:ascii="Cambria" w:eastAsia="Cambria" w:hAnsi="Cambria" w:cs="Cambria"/>
                <w:sz w:val="18"/>
                <w:szCs w:val="18"/>
              </w:rPr>
              <w:t>/</w:t>
            </w:r>
            <w:proofErr w:type="spellStart"/>
            <w:r w:rsidRPr="00B1614A">
              <w:rPr>
                <w:rFonts w:ascii="Cambria" w:eastAsia="Cambria" w:hAnsi="Cambria" w:cs="Cambria"/>
                <w:sz w:val="18"/>
                <w:szCs w:val="18"/>
              </w:rPr>
              <w:t>niestacjonarna</w:t>
            </w:r>
            <w:proofErr w:type="spellEnd"/>
          </w:p>
        </w:tc>
      </w:tr>
      <w:tr w:rsidR="00680F21" w:rsidRPr="00B1614A" w14:paraId="6B063308" w14:textId="77777777" w:rsidTr="004F2DD3">
        <w:trPr>
          <w:trHeight w:val="139"/>
        </w:trPr>
        <w:tc>
          <w:tcPr>
            <w:tcW w:w="1968" w:type="dxa"/>
            <w:vMerge/>
          </w:tcPr>
          <w:p w14:paraId="30BFA9B5" w14:textId="77777777" w:rsidR="00680F21" w:rsidRPr="00B1614A"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vAlign w:val="center"/>
          </w:tcPr>
          <w:p w14:paraId="43DE43FE" w14:textId="77777777" w:rsidR="00680F21" w:rsidRPr="00B1614A" w:rsidRDefault="00680F21" w:rsidP="004F2DD3">
            <w:pPr>
              <w:rPr>
                <w:rFonts w:ascii="Cambria" w:eastAsia="Cambria" w:hAnsi="Cambria" w:cs="Cambria"/>
                <w:b/>
                <w:sz w:val="28"/>
                <w:szCs w:val="28"/>
              </w:rPr>
            </w:pPr>
            <w:proofErr w:type="spellStart"/>
            <w:r w:rsidRPr="00B1614A">
              <w:rPr>
                <w:rFonts w:ascii="Cambria" w:eastAsia="Cambria" w:hAnsi="Cambria" w:cs="Cambria"/>
                <w:b/>
                <w:sz w:val="28"/>
                <w:szCs w:val="28"/>
              </w:rPr>
              <w:t>Profil</w:t>
            </w:r>
            <w:proofErr w:type="spellEnd"/>
            <w:r w:rsidRPr="00B1614A">
              <w:rPr>
                <w:rFonts w:ascii="Cambria" w:eastAsia="Cambria" w:hAnsi="Cambria" w:cs="Cambria"/>
                <w:b/>
                <w:sz w:val="28"/>
                <w:szCs w:val="28"/>
              </w:rPr>
              <w:t xml:space="preserve"> </w:t>
            </w:r>
            <w:proofErr w:type="spellStart"/>
            <w:r w:rsidRPr="00B1614A">
              <w:rPr>
                <w:rFonts w:ascii="Cambria" w:eastAsia="Cambria" w:hAnsi="Cambria" w:cs="Cambria"/>
                <w:b/>
                <w:sz w:val="28"/>
                <w:szCs w:val="28"/>
              </w:rPr>
              <w:t>studiów</w:t>
            </w:r>
            <w:proofErr w:type="spellEnd"/>
          </w:p>
        </w:tc>
        <w:tc>
          <w:tcPr>
            <w:tcW w:w="4651" w:type="dxa"/>
            <w:gridSpan w:val="2"/>
            <w:vAlign w:val="center"/>
          </w:tcPr>
          <w:p w14:paraId="40E34CCD" w14:textId="77777777" w:rsidR="00680F21" w:rsidRPr="00B1614A" w:rsidRDefault="00680F21" w:rsidP="004F2DD3">
            <w:pPr>
              <w:rPr>
                <w:rFonts w:ascii="Cambria" w:eastAsia="Cambria" w:hAnsi="Cambria" w:cs="Cambria"/>
                <w:sz w:val="24"/>
                <w:szCs w:val="24"/>
              </w:rPr>
            </w:pPr>
            <w:proofErr w:type="spellStart"/>
            <w:r w:rsidRPr="00B1614A">
              <w:rPr>
                <w:rFonts w:ascii="Cambria" w:eastAsia="Cambria" w:hAnsi="Cambria" w:cs="Cambria"/>
                <w:sz w:val="18"/>
                <w:szCs w:val="18"/>
              </w:rPr>
              <w:t>praktyczny</w:t>
            </w:r>
            <w:proofErr w:type="spellEnd"/>
          </w:p>
        </w:tc>
      </w:tr>
      <w:tr w:rsidR="00680F21" w:rsidRPr="00B1614A" w14:paraId="7D353FCE" w14:textId="77777777" w:rsidTr="004F2DD3">
        <w:trPr>
          <w:trHeight w:val="139"/>
        </w:trPr>
        <w:tc>
          <w:tcPr>
            <w:tcW w:w="5070" w:type="dxa"/>
            <w:gridSpan w:val="3"/>
            <w:tcBorders>
              <w:bottom w:val="single" w:sz="4" w:space="0" w:color="000000"/>
            </w:tcBorders>
            <w:vAlign w:val="center"/>
          </w:tcPr>
          <w:p w14:paraId="67E09C96" w14:textId="77777777" w:rsidR="00680F21" w:rsidRPr="00B1614A" w:rsidRDefault="00680F21" w:rsidP="004F2DD3">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367" w:type="dxa"/>
            <w:tcBorders>
              <w:bottom w:val="single" w:sz="4" w:space="0" w:color="000000"/>
            </w:tcBorders>
            <w:vAlign w:val="center"/>
          </w:tcPr>
          <w:p w14:paraId="2EE408E0" w14:textId="77777777" w:rsidR="00680F21" w:rsidRPr="00B1614A" w:rsidRDefault="00680F21" w:rsidP="004F2DD3">
            <w:pPr>
              <w:rPr>
                <w:rFonts w:ascii="Cambria" w:eastAsia="Cambria" w:hAnsi="Cambria" w:cs="Cambria"/>
                <w:sz w:val="24"/>
                <w:szCs w:val="24"/>
              </w:rPr>
            </w:pPr>
            <w:r w:rsidRPr="00B1614A">
              <w:rPr>
                <w:rFonts w:ascii="Cambria" w:eastAsia="Cambria" w:hAnsi="Cambria" w:cs="Cambria"/>
                <w:sz w:val="24"/>
                <w:szCs w:val="24"/>
              </w:rPr>
              <w:t>25/24</w:t>
            </w:r>
          </w:p>
        </w:tc>
      </w:tr>
    </w:tbl>
    <w:p w14:paraId="7EDDB825"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1AEE5C74" w14:textId="77777777" w:rsidR="00680F21" w:rsidRPr="00B1614A" w:rsidRDefault="00680F21" w:rsidP="004F2DD3">
      <w:pPr>
        <w:spacing w:before="120" w:after="120"/>
        <w:rPr>
          <w:rFonts w:ascii="Cambria" w:eastAsia="Cambria" w:hAnsi="Cambria" w:cs="Cambria"/>
          <w:b/>
        </w:rPr>
      </w:pPr>
      <w:r w:rsidRPr="00B1614A">
        <w:rPr>
          <w:rFonts w:ascii="Cambria" w:eastAsia="Cambria" w:hAnsi="Cambria" w:cs="Cambria"/>
          <w:b/>
        </w:rPr>
        <w:t xml:space="preserve">1. </w:t>
      </w:r>
      <w:proofErr w:type="spellStart"/>
      <w:r w:rsidRPr="00B1614A">
        <w:rPr>
          <w:rFonts w:ascii="Cambria" w:eastAsia="Cambria" w:hAnsi="Cambria" w:cs="Cambria"/>
          <w:b/>
        </w:rPr>
        <w:t>Informacje</w:t>
      </w:r>
      <w:proofErr w:type="spellEnd"/>
      <w:r w:rsidRPr="00B1614A">
        <w:rPr>
          <w:rFonts w:ascii="Cambria" w:eastAsia="Cambria" w:hAnsi="Cambria" w:cs="Cambria"/>
          <w:b/>
        </w:rPr>
        <w:t xml:space="preserve"> </w:t>
      </w:r>
      <w:proofErr w:type="spellStart"/>
      <w:r w:rsidRPr="00B1614A">
        <w:rPr>
          <w:rFonts w:ascii="Cambria" w:eastAsia="Cambria" w:hAnsi="Cambria" w:cs="Cambria"/>
          <w:b/>
        </w:rPr>
        <w:t>ogólne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680F21" w:rsidRPr="00B1614A" w14:paraId="29556C40" w14:textId="77777777" w:rsidTr="0013501F">
        <w:trPr>
          <w:trHeight w:val="328"/>
        </w:trPr>
        <w:tc>
          <w:tcPr>
            <w:tcW w:w="4219" w:type="dxa"/>
            <w:vAlign w:val="center"/>
          </w:tcPr>
          <w:p w14:paraId="455D8F1A"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 xml:space="preserve">Nazwa </w:t>
            </w:r>
            <w:proofErr w:type="spellStart"/>
            <w:r w:rsidRPr="00B1614A">
              <w:rPr>
                <w:rFonts w:ascii="Cambria" w:eastAsia="Cambria" w:hAnsi="Cambria" w:cs="Cambria"/>
                <w:b/>
              </w:rPr>
              <w:t>zajęć</w:t>
            </w:r>
            <w:proofErr w:type="spellEnd"/>
          </w:p>
        </w:tc>
        <w:tc>
          <w:tcPr>
            <w:tcW w:w="5103" w:type="dxa"/>
            <w:vAlign w:val="center"/>
          </w:tcPr>
          <w:p w14:paraId="3147C4CB" w14:textId="29546F84" w:rsidR="00680F21" w:rsidRPr="00B1614A" w:rsidRDefault="00680F21" w:rsidP="004F2DD3">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Seminarium</w:t>
            </w:r>
            <w:proofErr w:type="spellEnd"/>
            <w:r w:rsidRPr="00B1614A">
              <w:rPr>
                <w:rFonts w:ascii="Cambria" w:eastAsia="Cambria" w:hAnsi="Cambria" w:cs="Cambria"/>
                <w:b/>
              </w:rPr>
              <w:t xml:space="preserve"> </w:t>
            </w:r>
            <w:proofErr w:type="spellStart"/>
            <w:r w:rsidRPr="00B1614A">
              <w:rPr>
                <w:rFonts w:ascii="Cambria" w:eastAsia="Cambria" w:hAnsi="Cambria" w:cs="Cambria"/>
                <w:b/>
              </w:rPr>
              <w:t>dyplomowe</w:t>
            </w:r>
            <w:proofErr w:type="spellEnd"/>
            <w:r w:rsidR="00ED56D4">
              <w:rPr>
                <w:rFonts w:ascii="Cambria" w:eastAsia="Cambria" w:hAnsi="Cambria" w:cs="Cambria"/>
                <w:b/>
              </w:rPr>
              <w:t xml:space="preserve"> i </w:t>
            </w:r>
            <w:proofErr w:type="spellStart"/>
            <w:r w:rsidR="00ED56D4">
              <w:rPr>
                <w:rFonts w:ascii="Cambria" w:eastAsia="Cambria" w:hAnsi="Cambria" w:cs="Cambria"/>
                <w:b/>
              </w:rPr>
              <w:t>praca</w:t>
            </w:r>
            <w:proofErr w:type="spellEnd"/>
            <w:r w:rsidR="00ED56D4">
              <w:rPr>
                <w:rFonts w:ascii="Cambria" w:eastAsia="Cambria" w:hAnsi="Cambria" w:cs="Cambria"/>
                <w:b/>
              </w:rPr>
              <w:t xml:space="preserve"> </w:t>
            </w:r>
            <w:proofErr w:type="spellStart"/>
            <w:r w:rsidR="00ED56D4">
              <w:rPr>
                <w:rFonts w:ascii="Cambria" w:eastAsia="Cambria" w:hAnsi="Cambria" w:cs="Cambria"/>
                <w:b/>
              </w:rPr>
              <w:t>dyplomowa</w:t>
            </w:r>
            <w:proofErr w:type="spellEnd"/>
          </w:p>
        </w:tc>
      </w:tr>
      <w:tr w:rsidR="00680F21" w:rsidRPr="00B1614A" w14:paraId="5F680770" w14:textId="77777777" w:rsidTr="0013501F">
        <w:tc>
          <w:tcPr>
            <w:tcW w:w="4219" w:type="dxa"/>
            <w:vAlign w:val="center"/>
          </w:tcPr>
          <w:p w14:paraId="4D26982F"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Punkty</w:t>
            </w:r>
            <w:proofErr w:type="spellEnd"/>
            <w:r w:rsidRPr="00B1614A">
              <w:rPr>
                <w:rFonts w:ascii="Cambria" w:eastAsia="Cambria" w:hAnsi="Cambria" w:cs="Cambria"/>
                <w:b/>
              </w:rPr>
              <w:t xml:space="preserve"> ECTS</w:t>
            </w:r>
          </w:p>
        </w:tc>
        <w:tc>
          <w:tcPr>
            <w:tcW w:w="5103" w:type="dxa"/>
            <w:vAlign w:val="center"/>
          </w:tcPr>
          <w:p w14:paraId="5CA9211C" w14:textId="4BC25BD8" w:rsidR="00680F21" w:rsidRPr="00B1614A" w:rsidRDefault="00ED56D4" w:rsidP="004F2DD3">
            <w:pPr>
              <w:pBdr>
                <w:top w:val="nil"/>
                <w:left w:val="nil"/>
                <w:bottom w:val="nil"/>
                <w:right w:val="nil"/>
                <w:between w:val="nil"/>
              </w:pBdr>
              <w:spacing w:before="20" w:after="20"/>
              <w:rPr>
                <w:rFonts w:ascii="Cambria" w:eastAsia="Cambria" w:hAnsi="Cambria" w:cs="Cambria"/>
                <w:b/>
              </w:rPr>
            </w:pPr>
            <w:r>
              <w:rPr>
                <w:rFonts w:ascii="Cambria" w:eastAsia="Cambria" w:hAnsi="Cambria" w:cs="Cambria"/>
                <w:b/>
              </w:rPr>
              <w:t>13</w:t>
            </w:r>
          </w:p>
        </w:tc>
      </w:tr>
      <w:tr w:rsidR="00680F21" w:rsidRPr="00B1614A" w14:paraId="46762C67" w14:textId="77777777" w:rsidTr="0013501F">
        <w:tc>
          <w:tcPr>
            <w:tcW w:w="4219" w:type="dxa"/>
            <w:vAlign w:val="center"/>
          </w:tcPr>
          <w:p w14:paraId="34F22C7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Rodzaj</w:t>
            </w:r>
            <w:proofErr w:type="spellEnd"/>
            <w:r w:rsidRPr="00B1614A">
              <w:rPr>
                <w:rFonts w:ascii="Cambria" w:eastAsia="Cambria" w:hAnsi="Cambria" w:cs="Cambria"/>
                <w:b/>
              </w:rPr>
              <w:t xml:space="preserve"> </w:t>
            </w:r>
            <w:proofErr w:type="spellStart"/>
            <w:r w:rsidRPr="00B1614A">
              <w:rPr>
                <w:rFonts w:ascii="Cambria" w:eastAsia="Cambria" w:hAnsi="Cambria" w:cs="Cambria"/>
                <w:b/>
              </w:rPr>
              <w:t>zajęć</w:t>
            </w:r>
            <w:proofErr w:type="spellEnd"/>
          </w:p>
        </w:tc>
        <w:tc>
          <w:tcPr>
            <w:tcW w:w="5103" w:type="dxa"/>
            <w:vAlign w:val="center"/>
          </w:tcPr>
          <w:p w14:paraId="49A12786"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obowiązkowe</w:t>
            </w:r>
            <w:proofErr w:type="spellEnd"/>
          </w:p>
        </w:tc>
      </w:tr>
      <w:tr w:rsidR="00680F21" w:rsidRPr="00B1614A" w14:paraId="7E29964B" w14:textId="77777777" w:rsidTr="0013501F">
        <w:tc>
          <w:tcPr>
            <w:tcW w:w="4219" w:type="dxa"/>
            <w:vAlign w:val="center"/>
          </w:tcPr>
          <w:p w14:paraId="3E923466"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Moduł</w:t>
            </w:r>
            <w:proofErr w:type="spellEnd"/>
            <w:r w:rsidRPr="00B1614A">
              <w:rPr>
                <w:rFonts w:ascii="Cambria" w:eastAsia="Cambria" w:hAnsi="Cambria" w:cs="Cambria"/>
                <w:b/>
              </w:rPr>
              <w:t>/</w:t>
            </w:r>
            <w:proofErr w:type="spellStart"/>
            <w:r w:rsidRPr="00B1614A">
              <w:rPr>
                <w:rFonts w:ascii="Cambria" w:eastAsia="Cambria" w:hAnsi="Cambria" w:cs="Cambria"/>
                <w:b/>
              </w:rPr>
              <w:t>specjalizacja</w:t>
            </w:r>
            <w:proofErr w:type="spellEnd"/>
          </w:p>
        </w:tc>
        <w:tc>
          <w:tcPr>
            <w:tcW w:w="5103" w:type="dxa"/>
            <w:vAlign w:val="center"/>
          </w:tcPr>
          <w:p w14:paraId="09F103C0"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bCs/>
              </w:rPr>
            </w:pPr>
            <w:proofErr w:type="spellStart"/>
            <w:r w:rsidRPr="00B1614A">
              <w:rPr>
                <w:rFonts w:ascii="Cambria" w:eastAsia="Cambria" w:hAnsi="Cambria" w:cs="Cambria"/>
                <w:b/>
                <w:bCs/>
              </w:rPr>
              <w:t>Dyplomowanie</w:t>
            </w:r>
            <w:proofErr w:type="spellEnd"/>
            <w:r w:rsidRPr="00B1614A">
              <w:rPr>
                <w:rFonts w:ascii="Cambria" w:eastAsia="Cambria" w:hAnsi="Cambria" w:cs="Cambria"/>
                <w:b/>
                <w:bCs/>
              </w:rPr>
              <w:t xml:space="preserve"> / </w:t>
            </w:r>
            <w:proofErr w:type="spellStart"/>
            <w:r w:rsidRPr="00B1614A">
              <w:rPr>
                <w:rFonts w:ascii="Cambria" w:eastAsia="Cambria" w:hAnsi="Cambria" w:cs="Cambria"/>
                <w:b/>
                <w:bCs/>
              </w:rPr>
              <w:t>nauczycielska</w:t>
            </w:r>
            <w:proofErr w:type="spellEnd"/>
            <w:r w:rsidRPr="00B1614A">
              <w:rPr>
                <w:rFonts w:ascii="Cambria" w:eastAsia="Cambria" w:hAnsi="Cambria" w:cs="Cambria"/>
                <w:b/>
                <w:bCs/>
              </w:rPr>
              <w:t xml:space="preserve"> i </w:t>
            </w:r>
            <w:proofErr w:type="spellStart"/>
            <w:r w:rsidRPr="00B1614A">
              <w:rPr>
                <w:rFonts w:ascii="Cambria" w:eastAsia="Cambria" w:hAnsi="Cambria" w:cs="Cambria"/>
                <w:b/>
                <w:bCs/>
              </w:rPr>
              <w:t>translatorska</w:t>
            </w:r>
            <w:proofErr w:type="spellEnd"/>
          </w:p>
        </w:tc>
      </w:tr>
      <w:tr w:rsidR="00680F21" w:rsidRPr="00B1614A" w14:paraId="68A09D07" w14:textId="77777777" w:rsidTr="0013501F">
        <w:tc>
          <w:tcPr>
            <w:tcW w:w="4219" w:type="dxa"/>
            <w:vAlign w:val="center"/>
          </w:tcPr>
          <w:p w14:paraId="1C77A845"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5103" w:type="dxa"/>
            <w:vAlign w:val="center"/>
          </w:tcPr>
          <w:p w14:paraId="357F1DA2"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niemiecki</w:t>
            </w:r>
            <w:proofErr w:type="spellEnd"/>
          </w:p>
        </w:tc>
      </w:tr>
      <w:tr w:rsidR="00680F21" w:rsidRPr="00B1614A" w14:paraId="6164E1CA" w14:textId="77777777" w:rsidTr="0013501F">
        <w:tc>
          <w:tcPr>
            <w:tcW w:w="4219" w:type="dxa"/>
            <w:vAlign w:val="center"/>
          </w:tcPr>
          <w:p w14:paraId="74B4F2D3"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 xml:space="preserve">Rok </w:t>
            </w:r>
            <w:proofErr w:type="spellStart"/>
            <w:r w:rsidRPr="00B1614A">
              <w:rPr>
                <w:rFonts w:ascii="Cambria" w:eastAsia="Cambria" w:hAnsi="Cambria" w:cs="Cambria"/>
                <w:b/>
              </w:rPr>
              <w:t>studiów</w:t>
            </w:r>
            <w:proofErr w:type="spellEnd"/>
          </w:p>
        </w:tc>
        <w:tc>
          <w:tcPr>
            <w:tcW w:w="5103" w:type="dxa"/>
            <w:vAlign w:val="center"/>
          </w:tcPr>
          <w:p w14:paraId="5CD48E53"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II-III</w:t>
            </w:r>
          </w:p>
        </w:tc>
      </w:tr>
      <w:tr w:rsidR="00680F21" w:rsidRPr="00B1614A" w14:paraId="7DE3C14B" w14:textId="77777777" w:rsidTr="0013501F">
        <w:tc>
          <w:tcPr>
            <w:tcW w:w="4219" w:type="dxa"/>
            <w:vAlign w:val="center"/>
          </w:tcPr>
          <w:p w14:paraId="7636E1D7"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5103" w:type="dxa"/>
            <w:vAlign w:val="center"/>
          </w:tcPr>
          <w:p w14:paraId="3282DEAE"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es-ES"/>
              </w:rPr>
            </w:pPr>
            <w:proofErr w:type="spellStart"/>
            <w:r w:rsidRPr="00B1614A">
              <w:rPr>
                <w:rFonts w:ascii="Cambria" w:eastAsia="Cambria" w:hAnsi="Cambria" w:cs="Cambria"/>
                <w:b/>
                <w:lang w:val="de-DE"/>
              </w:rPr>
              <w:t>koordynator</w:t>
            </w:r>
            <w:proofErr w:type="spellEnd"/>
            <w:r w:rsidRPr="00B1614A">
              <w:rPr>
                <w:rFonts w:ascii="Cambria" w:eastAsia="Cambria" w:hAnsi="Cambria" w:cs="Cambria"/>
                <w:b/>
                <w:lang w:val="de-DE"/>
              </w:rPr>
              <w:t xml:space="preserve">: prof. AJP </w:t>
            </w:r>
            <w:proofErr w:type="spellStart"/>
            <w:r w:rsidRPr="00B1614A">
              <w:rPr>
                <w:rFonts w:ascii="Cambria" w:eastAsia="Cambria" w:hAnsi="Cambria" w:cs="Cambria"/>
                <w:b/>
                <w:lang w:val="de-DE"/>
              </w:rPr>
              <w:t>dr</w:t>
            </w:r>
            <w:proofErr w:type="spellEnd"/>
            <w:r w:rsidRPr="00B1614A">
              <w:rPr>
                <w:rFonts w:ascii="Cambria" w:eastAsia="Cambria" w:hAnsi="Cambria" w:cs="Cambria"/>
                <w:b/>
                <w:lang w:val="de-DE"/>
              </w:rPr>
              <w:t xml:space="preserve"> hab. </w:t>
            </w:r>
            <w:r w:rsidRPr="00B1614A">
              <w:rPr>
                <w:rFonts w:ascii="Cambria" w:eastAsia="Cambria" w:hAnsi="Cambria" w:cs="Cambria"/>
                <w:b/>
                <w:lang w:val="es-ES"/>
              </w:rPr>
              <w:t xml:space="preserve">Igor Panasiuk </w:t>
            </w:r>
          </w:p>
          <w:p w14:paraId="61A59080"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prowadzący:</w:t>
            </w:r>
          </w:p>
          <w:p w14:paraId="27A56FCB"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es-ES"/>
              </w:rPr>
            </w:pPr>
            <w:r w:rsidRPr="00B1614A">
              <w:rPr>
                <w:rFonts w:ascii="Cambria" w:eastAsia="Cambria" w:hAnsi="Cambria" w:cs="Cambria"/>
                <w:b/>
                <w:lang w:val="pl-PL"/>
              </w:rPr>
              <w:t xml:space="preserve">prof. AJP dr hab. </w:t>
            </w:r>
            <w:r w:rsidRPr="00B1614A">
              <w:rPr>
                <w:rFonts w:ascii="Cambria" w:eastAsia="Cambria" w:hAnsi="Cambria" w:cs="Cambria"/>
                <w:b/>
                <w:lang w:val="es-ES"/>
              </w:rPr>
              <w:t>Igor Panasiuk</w:t>
            </w:r>
          </w:p>
          <w:p w14:paraId="10BE8ACD" w14:textId="77777777"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es-ES"/>
              </w:rPr>
              <w:t xml:space="preserve">prof. AJP dr hab. </w:t>
            </w:r>
            <w:r w:rsidRPr="00B1614A">
              <w:rPr>
                <w:rFonts w:ascii="Cambria" w:eastAsia="Cambria" w:hAnsi="Cambria" w:cs="Cambria"/>
                <w:b/>
                <w:lang w:val="pl-PL"/>
              </w:rPr>
              <w:t>Renata Nadobnik</w:t>
            </w:r>
          </w:p>
          <w:p w14:paraId="356EFCC4" w14:textId="3D64474C" w:rsidR="00680F21" w:rsidRPr="00B1614A" w:rsidRDefault="00680F21" w:rsidP="004F2DD3">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dr Joanna Dubiec-Stach</w:t>
            </w:r>
          </w:p>
        </w:tc>
      </w:tr>
    </w:tbl>
    <w:p w14:paraId="257B4F23" w14:textId="77777777" w:rsidR="00680F21" w:rsidRPr="00B1614A" w:rsidRDefault="00680F21" w:rsidP="004F2DD3">
      <w:pPr>
        <w:spacing w:before="120" w:after="1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807"/>
        <w:gridCol w:w="1842"/>
        <w:gridCol w:w="2410"/>
      </w:tblGrid>
      <w:tr w:rsidR="00680F21" w:rsidRPr="00B1614A" w14:paraId="1FD3AE99" w14:textId="77777777" w:rsidTr="00A73191">
        <w:tc>
          <w:tcPr>
            <w:tcW w:w="2263" w:type="dxa"/>
            <w:vAlign w:val="center"/>
          </w:tcPr>
          <w:p w14:paraId="0697B2FB"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 xml:space="preserve">Forma </w:t>
            </w:r>
            <w:proofErr w:type="spellStart"/>
            <w:r w:rsidRPr="00B1614A">
              <w:rPr>
                <w:rFonts w:ascii="Cambria" w:eastAsia="Cambria" w:hAnsi="Cambria" w:cs="Cambria"/>
                <w:b/>
              </w:rPr>
              <w:t>zajęć</w:t>
            </w:r>
            <w:proofErr w:type="spellEnd"/>
          </w:p>
        </w:tc>
        <w:tc>
          <w:tcPr>
            <w:tcW w:w="2807" w:type="dxa"/>
            <w:vAlign w:val="center"/>
          </w:tcPr>
          <w:p w14:paraId="0994F32E" w14:textId="77777777" w:rsidR="00A73191" w:rsidRPr="00D74263" w:rsidRDefault="00A73191" w:rsidP="00A73191">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04BA02AE" w14:textId="3241E7E1" w:rsidR="00680F21" w:rsidRPr="00B1614A" w:rsidRDefault="00A73191" w:rsidP="00A73191">
            <w:pPr>
              <w:spacing w:before="60" w:after="60"/>
              <w:jc w:val="center"/>
              <w:rPr>
                <w:rFonts w:ascii="Cambria" w:eastAsia="Cambria" w:hAnsi="Cambria" w:cs="Cambria"/>
                <w:b/>
              </w:rPr>
            </w:pPr>
            <w:r w:rsidRPr="00D74263">
              <w:rPr>
                <w:rFonts w:ascii="Cambria" w:eastAsia="Calibri" w:hAnsi="Cambria"/>
                <w:b/>
                <w:bCs/>
                <w:lang w:val="pl-PL"/>
              </w:rPr>
              <w:t>stacjonarne/niestacjonarne</w:t>
            </w:r>
          </w:p>
        </w:tc>
        <w:tc>
          <w:tcPr>
            <w:tcW w:w="1842" w:type="dxa"/>
            <w:vAlign w:val="center"/>
          </w:tcPr>
          <w:p w14:paraId="6F05893A"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 xml:space="preserve">Rok </w:t>
            </w:r>
            <w:proofErr w:type="spellStart"/>
            <w:r w:rsidRPr="00B1614A">
              <w:rPr>
                <w:rFonts w:ascii="Cambria" w:eastAsia="Cambria" w:hAnsi="Cambria" w:cs="Cambria"/>
                <w:b/>
              </w:rPr>
              <w:t>studiów</w:t>
            </w:r>
            <w:proofErr w:type="spellEnd"/>
            <w:r w:rsidRPr="00B1614A">
              <w:rPr>
                <w:rFonts w:ascii="Cambria" w:eastAsia="Cambria" w:hAnsi="Cambria" w:cs="Cambria"/>
                <w:b/>
              </w:rPr>
              <w:t>/</w:t>
            </w:r>
            <w:proofErr w:type="spellStart"/>
            <w:r w:rsidRPr="00B1614A">
              <w:rPr>
                <w:rFonts w:ascii="Cambria" w:eastAsia="Cambria" w:hAnsi="Cambria" w:cs="Cambria"/>
                <w:b/>
              </w:rPr>
              <w:t>semestr</w:t>
            </w:r>
            <w:proofErr w:type="spellEnd"/>
          </w:p>
        </w:tc>
        <w:tc>
          <w:tcPr>
            <w:tcW w:w="2410" w:type="dxa"/>
            <w:vAlign w:val="center"/>
          </w:tcPr>
          <w:p w14:paraId="426E62DE" w14:textId="77777777" w:rsidR="00680F21" w:rsidRPr="00B1614A" w:rsidRDefault="00680F21" w:rsidP="004F2DD3">
            <w:pPr>
              <w:spacing w:before="60" w:after="60"/>
              <w:jc w:val="center"/>
              <w:rPr>
                <w:rFonts w:ascii="Cambria" w:eastAsia="Cambria" w:hAnsi="Cambria" w:cs="Cambria"/>
                <w:b/>
                <w:lang w:val="pl-PL"/>
              </w:rPr>
            </w:pPr>
            <w:r w:rsidRPr="00B1614A">
              <w:rPr>
                <w:rFonts w:ascii="Cambria" w:eastAsia="Cambria" w:hAnsi="Cambria" w:cs="Cambria"/>
                <w:b/>
                <w:lang w:val="pl-PL"/>
              </w:rPr>
              <w:t xml:space="preserve">Punkty ECTS </w:t>
            </w:r>
            <w:r w:rsidRPr="00B1614A">
              <w:rPr>
                <w:rFonts w:ascii="Cambria" w:eastAsia="Cambria" w:hAnsi="Cambria" w:cs="Cambria"/>
                <w:lang w:val="pl-PL"/>
              </w:rPr>
              <w:t>(zgodnie z programem studiów)</w:t>
            </w:r>
          </w:p>
        </w:tc>
      </w:tr>
      <w:tr w:rsidR="00680F21" w:rsidRPr="00B1614A" w14:paraId="10D332F6" w14:textId="77777777" w:rsidTr="00A73191">
        <w:tc>
          <w:tcPr>
            <w:tcW w:w="2263" w:type="dxa"/>
          </w:tcPr>
          <w:p w14:paraId="16DDF628" w14:textId="77777777" w:rsidR="00680F21" w:rsidRPr="00B1614A" w:rsidRDefault="00680F21" w:rsidP="004F2DD3">
            <w:pPr>
              <w:spacing w:before="60" w:after="60"/>
              <w:rPr>
                <w:rFonts w:ascii="Cambria" w:eastAsia="Cambria" w:hAnsi="Cambria" w:cs="Cambria"/>
                <w:b/>
              </w:rPr>
            </w:pPr>
            <w:proofErr w:type="spellStart"/>
            <w:r w:rsidRPr="00B1614A">
              <w:rPr>
                <w:rFonts w:ascii="Cambria" w:eastAsia="Cambria" w:hAnsi="Cambria" w:cs="Cambria"/>
                <w:b/>
              </w:rPr>
              <w:t>ćwiczenia</w:t>
            </w:r>
            <w:proofErr w:type="spellEnd"/>
          </w:p>
        </w:tc>
        <w:tc>
          <w:tcPr>
            <w:tcW w:w="2807" w:type="dxa"/>
            <w:vAlign w:val="center"/>
          </w:tcPr>
          <w:p w14:paraId="5C391673"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30 (18)</w:t>
            </w:r>
          </w:p>
          <w:p w14:paraId="151F2348"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30 (18)</w:t>
            </w:r>
          </w:p>
          <w:p w14:paraId="66992B0A"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30 (18)</w:t>
            </w:r>
          </w:p>
        </w:tc>
        <w:tc>
          <w:tcPr>
            <w:tcW w:w="1842" w:type="dxa"/>
            <w:vAlign w:val="center"/>
          </w:tcPr>
          <w:p w14:paraId="1D150D14"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II/4</w:t>
            </w:r>
          </w:p>
          <w:p w14:paraId="4BA38810"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III/5</w:t>
            </w:r>
          </w:p>
          <w:p w14:paraId="5BA7B8CF" w14:textId="77777777" w:rsidR="00680F21" w:rsidRPr="00B1614A" w:rsidRDefault="00680F21" w:rsidP="004F2DD3">
            <w:pPr>
              <w:spacing w:before="60" w:after="60"/>
              <w:jc w:val="center"/>
              <w:rPr>
                <w:rFonts w:ascii="Cambria" w:eastAsia="Cambria" w:hAnsi="Cambria" w:cs="Cambria"/>
                <w:b/>
              </w:rPr>
            </w:pPr>
            <w:r w:rsidRPr="00B1614A">
              <w:rPr>
                <w:rFonts w:ascii="Cambria" w:eastAsia="Cambria" w:hAnsi="Cambria" w:cs="Cambria"/>
                <w:b/>
              </w:rPr>
              <w:t>III/6</w:t>
            </w:r>
          </w:p>
        </w:tc>
        <w:tc>
          <w:tcPr>
            <w:tcW w:w="2410" w:type="dxa"/>
            <w:vAlign w:val="center"/>
          </w:tcPr>
          <w:p w14:paraId="4C69C5B9" w14:textId="7BC1C6E4" w:rsidR="00680F21" w:rsidRPr="00B1614A" w:rsidRDefault="00ED56D4" w:rsidP="004F2DD3">
            <w:pPr>
              <w:widowControl w:val="0"/>
              <w:pBdr>
                <w:top w:val="nil"/>
                <w:left w:val="nil"/>
                <w:bottom w:val="nil"/>
                <w:right w:val="nil"/>
                <w:between w:val="nil"/>
              </w:pBdr>
              <w:jc w:val="center"/>
              <w:rPr>
                <w:rFonts w:ascii="Cambria" w:eastAsia="Cambria" w:hAnsi="Cambria" w:cs="Cambria"/>
                <w:b/>
              </w:rPr>
            </w:pPr>
            <w:r>
              <w:rPr>
                <w:rFonts w:ascii="Cambria" w:eastAsia="Cambria" w:hAnsi="Cambria" w:cs="Cambria"/>
                <w:b/>
              </w:rPr>
              <w:t>13</w:t>
            </w:r>
          </w:p>
        </w:tc>
      </w:tr>
    </w:tbl>
    <w:p w14:paraId="1156B84C" w14:textId="77777777" w:rsidR="00680F21" w:rsidRPr="00B1614A" w:rsidRDefault="00680F21" w:rsidP="004F2DD3">
      <w:pPr>
        <w:spacing w:before="120" w:after="1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680F21" w:rsidRPr="00B1614A" w14:paraId="1EBCFAED" w14:textId="77777777" w:rsidTr="0013501F">
        <w:trPr>
          <w:trHeight w:val="301"/>
        </w:trPr>
        <w:tc>
          <w:tcPr>
            <w:tcW w:w="9322" w:type="dxa"/>
            <w:tcMar>
              <w:top w:w="0" w:type="dxa"/>
              <w:bottom w:w="0" w:type="dxa"/>
            </w:tcMar>
          </w:tcPr>
          <w:p w14:paraId="46E9068A" w14:textId="77777777" w:rsidR="00680F21" w:rsidRPr="00B1614A" w:rsidRDefault="00680F21" w:rsidP="004F2DD3">
            <w:pPr>
              <w:spacing w:before="20" w:after="20"/>
              <w:rPr>
                <w:rFonts w:ascii="Cambria" w:eastAsia="Cambria" w:hAnsi="Cambria" w:cs="Cambria"/>
              </w:rPr>
            </w:pPr>
            <w:r w:rsidRPr="00B1614A">
              <w:rPr>
                <w:rFonts w:ascii="Cambria" w:eastAsia="Cambria" w:hAnsi="Cambria" w:cs="Cambria"/>
              </w:rPr>
              <w:t>Brak</w:t>
            </w:r>
          </w:p>
          <w:p w14:paraId="74ACA82F" w14:textId="77777777" w:rsidR="00680F21" w:rsidRPr="00B1614A" w:rsidRDefault="00680F21" w:rsidP="004F2DD3">
            <w:pPr>
              <w:spacing w:before="20" w:after="20"/>
              <w:rPr>
                <w:rFonts w:ascii="Cambria" w:eastAsia="Cambria" w:hAnsi="Cambria" w:cs="Cambria"/>
              </w:rPr>
            </w:pPr>
          </w:p>
        </w:tc>
      </w:tr>
    </w:tbl>
    <w:p w14:paraId="52F326A5" w14:textId="77777777" w:rsidR="00680F21" w:rsidRPr="00B1614A" w:rsidRDefault="00680F21" w:rsidP="004F2DD3">
      <w:pPr>
        <w:spacing w:before="120" w:after="120"/>
        <w:rPr>
          <w:rFonts w:ascii="Cambria" w:eastAsia="Cambria" w:hAnsi="Cambria" w:cs="Cambria"/>
          <w:b/>
        </w:rPr>
      </w:pPr>
      <w:r w:rsidRPr="00B1614A">
        <w:rPr>
          <w:rFonts w:ascii="Cambria" w:eastAsia="Cambria" w:hAnsi="Cambria" w:cs="Cambria"/>
          <w:b/>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680F21" w:rsidRPr="00B1614A" w14:paraId="713FAFE1" w14:textId="77777777" w:rsidTr="0013501F">
        <w:tc>
          <w:tcPr>
            <w:tcW w:w="9322" w:type="dxa"/>
          </w:tcPr>
          <w:p w14:paraId="551E6BE5"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C1 – P</w:t>
            </w:r>
            <w:r w:rsidRPr="00B1614A">
              <w:rPr>
                <w:rFonts w:ascii="Cambria" w:hAnsi="Cambria"/>
                <w:bCs/>
                <w:lang w:val="pl-PL"/>
              </w:rPr>
              <w:t>rzekazanie wiedzy dotyczącej metodologii badawczej.</w:t>
            </w:r>
          </w:p>
          <w:p w14:paraId="0B1E15DF"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C2 – K</w:t>
            </w:r>
            <w:r w:rsidRPr="00B1614A">
              <w:rPr>
                <w:rFonts w:ascii="Cambria" w:hAnsi="Cambria"/>
                <w:bCs/>
                <w:lang w:val="pl-PL"/>
              </w:rPr>
              <w:t>ształcenie umiejętności samodzielnego myślenia i prowadzenia pracy twórczej.</w:t>
            </w:r>
          </w:p>
          <w:p w14:paraId="6ED405DD" w14:textId="77777777" w:rsidR="00680F21" w:rsidRDefault="00680F21" w:rsidP="004F2DD3">
            <w:pPr>
              <w:rPr>
                <w:rFonts w:ascii="Cambria" w:hAnsi="Cambria"/>
                <w:lang w:val="pl-PL"/>
              </w:rPr>
            </w:pPr>
            <w:r w:rsidRPr="00B1614A">
              <w:rPr>
                <w:rFonts w:ascii="Cambria" w:eastAsia="Cambria" w:hAnsi="Cambria" w:cs="Cambria"/>
                <w:lang w:val="pl-PL"/>
              </w:rPr>
              <w:t>C3 – M</w:t>
            </w:r>
            <w:r w:rsidRPr="00B1614A">
              <w:rPr>
                <w:rFonts w:ascii="Cambria" w:hAnsi="Cambria"/>
                <w:lang w:val="pl-PL"/>
              </w:rPr>
              <w:t>otywowanie do pogłębiania i zdobywania wiedzy poprzez samodzielne poszukiwania.</w:t>
            </w:r>
          </w:p>
          <w:p w14:paraId="1C39D226" w14:textId="729A50BF" w:rsidR="00ED56D4" w:rsidRPr="00B1614A" w:rsidRDefault="00ED56D4" w:rsidP="004F2DD3">
            <w:pPr>
              <w:rPr>
                <w:rFonts w:ascii="Cambria" w:eastAsia="Cambria" w:hAnsi="Cambria" w:cs="Cambria"/>
                <w:lang w:val="pl-PL"/>
              </w:rPr>
            </w:pPr>
            <w:r w:rsidRPr="00ED56D4">
              <w:rPr>
                <w:rFonts w:ascii="Cambria" w:hAnsi="Cambria"/>
                <w:lang w:val="pl-PL"/>
              </w:rPr>
              <w:t>C4 – Napisanie pracy dyplomowej o charakterze aplikacyjnym</w:t>
            </w:r>
            <w:r>
              <w:rPr>
                <w:rFonts w:ascii="Cambria" w:hAnsi="Cambria"/>
                <w:lang w:val="pl-PL"/>
              </w:rPr>
              <w:t xml:space="preserve">. </w:t>
            </w:r>
          </w:p>
        </w:tc>
      </w:tr>
    </w:tbl>
    <w:p w14:paraId="334B2DCB" w14:textId="77777777" w:rsidR="00680F21" w:rsidRPr="00B1614A" w:rsidRDefault="00680F21" w:rsidP="004F2DD3">
      <w:pPr>
        <w:rPr>
          <w:rFonts w:ascii="Cambria" w:eastAsia="Cambria" w:hAnsi="Cambria" w:cs="Cambria"/>
          <w:b/>
          <w:sz w:val="8"/>
          <w:szCs w:val="8"/>
          <w:lang w:val="pl-PL"/>
        </w:rPr>
      </w:pPr>
    </w:p>
    <w:p w14:paraId="6628A3AE" w14:textId="77777777" w:rsidR="00680F21" w:rsidRPr="00B1614A" w:rsidRDefault="00680F21" w:rsidP="004F2DD3">
      <w:pPr>
        <w:spacing w:before="120" w:after="120"/>
        <w:rPr>
          <w:rFonts w:ascii="Cambria" w:eastAsia="Cambria" w:hAnsi="Cambria" w:cs="Cambria"/>
          <w:b/>
          <w:strike/>
          <w:lang w:val="pl-PL"/>
        </w:rPr>
      </w:pPr>
      <w:r w:rsidRPr="00B1614A">
        <w:rPr>
          <w:rFonts w:ascii="Cambria" w:eastAsia="Cambria" w:hAnsi="Cambria" w:cs="Cambria"/>
          <w:b/>
          <w:lang w:val="pl-PL"/>
        </w:rPr>
        <w:t xml:space="preserve">5. Efekty uczenia się dla zajęć wraz z odniesieniem do efektów kierunkowych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1"/>
        <w:gridCol w:w="215"/>
        <w:gridCol w:w="5812"/>
        <w:gridCol w:w="1984"/>
      </w:tblGrid>
      <w:tr w:rsidR="00680F21" w:rsidRPr="00B1614A" w14:paraId="4FC55640" w14:textId="77777777" w:rsidTr="0013501F">
        <w:tc>
          <w:tcPr>
            <w:tcW w:w="1526" w:type="dxa"/>
            <w:gridSpan w:val="2"/>
            <w:vAlign w:val="center"/>
          </w:tcPr>
          <w:p w14:paraId="401C295F" w14:textId="77777777" w:rsidR="00680F21" w:rsidRPr="00B1614A" w:rsidRDefault="00680F21" w:rsidP="004F2DD3">
            <w:pPr>
              <w:jc w:val="center"/>
              <w:rPr>
                <w:rFonts w:ascii="Cambria" w:eastAsia="Cambria" w:hAnsi="Cambria" w:cs="Cambria"/>
                <w:b/>
              </w:rPr>
            </w:pPr>
            <w:r w:rsidRPr="00B1614A">
              <w:rPr>
                <w:rFonts w:ascii="Cambria" w:eastAsia="Cambria" w:hAnsi="Cambria" w:cs="Cambria"/>
                <w:b/>
              </w:rPr>
              <w:t xml:space="preserve">Symbol </w:t>
            </w:r>
            <w:proofErr w:type="spellStart"/>
            <w:r w:rsidRPr="00B1614A">
              <w:rPr>
                <w:rFonts w:ascii="Cambria" w:eastAsia="Cambria" w:hAnsi="Cambria" w:cs="Cambria"/>
                <w:b/>
              </w:rPr>
              <w:t>efektu</w:t>
            </w:r>
            <w:proofErr w:type="spellEnd"/>
            <w:r w:rsidRPr="00B1614A">
              <w:rPr>
                <w:rFonts w:ascii="Cambria" w:eastAsia="Cambria" w:hAnsi="Cambria" w:cs="Cambria"/>
                <w:b/>
              </w:rPr>
              <w:t xml:space="preserve"> </w:t>
            </w:r>
            <w:proofErr w:type="spellStart"/>
            <w:r w:rsidRPr="00B1614A">
              <w:rPr>
                <w:rFonts w:ascii="Cambria" w:eastAsia="Cambria" w:hAnsi="Cambria" w:cs="Cambria"/>
                <w:b/>
              </w:rPr>
              <w:t>uczenia</w:t>
            </w:r>
            <w:proofErr w:type="spellEnd"/>
            <w:r w:rsidRPr="00B1614A">
              <w:rPr>
                <w:rFonts w:ascii="Cambria" w:eastAsia="Cambria" w:hAnsi="Cambria" w:cs="Cambria"/>
                <w:b/>
              </w:rPr>
              <w:t xml:space="preserve"> </w:t>
            </w:r>
            <w:proofErr w:type="spellStart"/>
            <w:r w:rsidRPr="00B1614A">
              <w:rPr>
                <w:rFonts w:ascii="Cambria" w:eastAsia="Cambria" w:hAnsi="Cambria" w:cs="Cambria"/>
                <w:b/>
              </w:rPr>
              <w:t>się</w:t>
            </w:r>
            <w:proofErr w:type="spellEnd"/>
          </w:p>
        </w:tc>
        <w:tc>
          <w:tcPr>
            <w:tcW w:w="5812" w:type="dxa"/>
            <w:vAlign w:val="center"/>
          </w:tcPr>
          <w:p w14:paraId="136BEF37" w14:textId="77777777" w:rsidR="00680F21" w:rsidRPr="00B1614A" w:rsidRDefault="00680F21" w:rsidP="004F2DD3">
            <w:pPr>
              <w:jc w:val="center"/>
              <w:rPr>
                <w:rFonts w:ascii="Cambria" w:eastAsia="Cambria" w:hAnsi="Cambria" w:cs="Cambria"/>
                <w:b/>
              </w:rPr>
            </w:pPr>
            <w:proofErr w:type="spellStart"/>
            <w:r w:rsidRPr="00B1614A">
              <w:rPr>
                <w:rFonts w:ascii="Cambria" w:eastAsia="Cambria" w:hAnsi="Cambria" w:cs="Cambria"/>
                <w:b/>
              </w:rPr>
              <w:t>Opis</w:t>
            </w:r>
            <w:proofErr w:type="spellEnd"/>
            <w:r w:rsidRPr="00B1614A">
              <w:rPr>
                <w:rFonts w:ascii="Cambria" w:eastAsia="Cambria" w:hAnsi="Cambria" w:cs="Cambria"/>
                <w:b/>
              </w:rPr>
              <w:t xml:space="preserve"> </w:t>
            </w:r>
            <w:proofErr w:type="spellStart"/>
            <w:r w:rsidRPr="00B1614A">
              <w:rPr>
                <w:rFonts w:ascii="Cambria" w:eastAsia="Cambria" w:hAnsi="Cambria" w:cs="Cambria"/>
                <w:b/>
              </w:rPr>
              <w:t>efektu</w:t>
            </w:r>
            <w:proofErr w:type="spellEnd"/>
            <w:r w:rsidRPr="00B1614A">
              <w:rPr>
                <w:rFonts w:ascii="Cambria" w:eastAsia="Cambria" w:hAnsi="Cambria" w:cs="Cambria"/>
                <w:b/>
              </w:rPr>
              <w:t xml:space="preserve"> </w:t>
            </w:r>
            <w:proofErr w:type="spellStart"/>
            <w:r w:rsidRPr="00B1614A">
              <w:rPr>
                <w:rFonts w:ascii="Cambria" w:eastAsia="Cambria" w:hAnsi="Cambria" w:cs="Cambria"/>
                <w:b/>
              </w:rPr>
              <w:t>uczenia</w:t>
            </w:r>
            <w:proofErr w:type="spellEnd"/>
            <w:r w:rsidRPr="00B1614A">
              <w:rPr>
                <w:rFonts w:ascii="Cambria" w:eastAsia="Cambria" w:hAnsi="Cambria" w:cs="Cambria"/>
                <w:b/>
              </w:rPr>
              <w:t xml:space="preserve"> </w:t>
            </w:r>
            <w:proofErr w:type="spellStart"/>
            <w:r w:rsidRPr="00B1614A">
              <w:rPr>
                <w:rFonts w:ascii="Cambria" w:eastAsia="Cambria" w:hAnsi="Cambria" w:cs="Cambria"/>
                <w:b/>
              </w:rPr>
              <w:t>się</w:t>
            </w:r>
            <w:proofErr w:type="spellEnd"/>
          </w:p>
        </w:tc>
        <w:tc>
          <w:tcPr>
            <w:tcW w:w="1984" w:type="dxa"/>
            <w:vAlign w:val="center"/>
          </w:tcPr>
          <w:p w14:paraId="2EC4D252" w14:textId="77777777" w:rsidR="00680F21" w:rsidRPr="00B1614A" w:rsidRDefault="00680F21" w:rsidP="004F2DD3">
            <w:pPr>
              <w:jc w:val="center"/>
              <w:rPr>
                <w:rFonts w:ascii="Cambria" w:eastAsia="Cambria" w:hAnsi="Cambria" w:cs="Cambria"/>
                <w:b/>
              </w:rPr>
            </w:pPr>
            <w:proofErr w:type="spellStart"/>
            <w:r w:rsidRPr="00B1614A">
              <w:rPr>
                <w:rFonts w:ascii="Cambria" w:eastAsia="Cambria" w:hAnsi="Cambria" w:cs="Cambria"/>
                <w:b/>
              </w:rPr>
              <w:t>Odniesienie</w:t>
            </w:r>
            <w:proofErr w:type="spellEnd"/>
            <w:r w:rsidRPr="00B1614A">
              <w:rPr>
                <w:rFonts w:ascii="Cambria" w:eastAsia="Cambria" w:hAnsi="Cambria" w:cs="Cambria"/>
                <w:b/>
              </w:rPr>
              <w:t xml:space="preserve"> do </w:t>
            </w:r>
            <w:proofErr w:type="spellStart"/>
            <w:r w:rsidRPr="00B1614A">
              <w:rPr>
                <w:rFonts w:ascii="Cambria" w:eastAsia="Cambria" w:hAnsi="Cambria" w:cs="Cambria"/>
                <w:b/>
              </w:rPr>
              <w:t>efektu</w:t>
            </w:r>
            <w:proofErr w:type="spellEnd"/>
            <w:r w:rsidRPr="00B1614A">
              <w:rPr>
                <w:rFonts w:ascii="Cambria" w:eastAsia="Cambria" w:hAnsi="Cambria" w:cs="Cambria"/>
                <w:b/>
              </w:rPr>
              <w:t xml:space="preserve"> </w:t>
            </w:r>
            <w:proofErr w:type="spellStart"/>
            <w:r w:rsidRPr="00B1614A">
              <w:rPr>
                <w:rFonts w:ascii="Cambria" w:eastAsia="Cambria" w:hAnsi="Cambria" w:cs="Cambria"/>
                <w:b/>
              </w:rPr>
              <w:t>kierunkowego</w:t>
            </w:r>
            <w:proofErr w:type="spellEnd"/>
          </w:p>
        </w:tc>
      </w:tr>
      <w:tr w:rsidR="00680F21" w:rsidRPr="00B1614A" w14:paraId="44156F66"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608AB382" w14:textId="77777777" w:rsidR="00680F21" w:rsidRPr="00B1614A" w:rsidRDefault="00680F21" w:rsidP="004F2DD3">
            <w:pPr>
              <w:jc w:val="center"/>
              <w:textAlignment w:val="baseline"/>
              <w:rPr>
                <w:rFonts w:ascii="Cambria" w:eastAsia="Times New Roman" w:hAnsi="Cambria"/>
                <w:sz w:val="24"/>
                <w:szCs w:val="24"/>
                <w:lang w:val="pl-PL" w:eastAsia="de-DE"/>
              </w:rPr>
            </w:pPr>
            <w:r w:rsidRPr="00B1614A">
              <w:rPr>
                <w:rFonts w:ascii="Cambria" w:eastAsia="Times New Roman" w:hAnsi="Cambria"/>
                <w:b/>
                <w:bCs/>
                <w:lang w:val="pl-PL" w:eastAsia="de-DE"/>
              </w:rPr>
              <w:t>WIEDZA: absolwent zna i rozumie</w:t>
            </w:r>
            <w:r w:rsidRPr="00B1614A">
              <w:rPr>
                <w:rFonts w:ascii="Cambria" w:eastAsia="Times New Roman" w:hAnsi="Cambria"/>
                <w:lang w:val="pl-PL" w:eastAsia="de-DE"/>
              </w:rPr>
              <w:t> </w:t>
            </w:r>
          </w:p>
        </w:tc>
      </w:tr>
      <w:tr w:rsidR="00680F21" w:rsidRPr="00B1614A" w14:paraId="1E885CC8" w14:textId="77777777" w:rsidTr="00BC255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213"/>
        </w:trPr>
        <w:tc>
          <w:tcPr>
            <w:tcW w:w="1311" w:type="dxa"/>
            <w:tcBorders>
              <w:top w:val="single" w:sz="6" w:space="0" w:color="000000"/>
              <w:left w:val="single" w:sz="6" w:space="0" w:color="000000"/>
              <w:bottom w:val="single" w:sz="6" w:space="0" w:color="000000"/>
              <w:right w:val="single" w:sz="6" w:space="0" w:color="000000"/>
            </w:tcBorders>
            <w:vAlign w:val="center"/>
            <w:hideMark/>
          </w:tcPr>
          <w:p w14:paraId="055F687C" w14:textId="77777777" w:rsidR="00680F21" w:rsidRPr="00B1614A" w:rsidRDefault="00680F21" w:rsidP="004F2DD3">
            <w:pPr>
              <w:jc w:val="center"/>
              <w:textAlignment w:val="baseline"/>
              <w:rPr>
                <w:rFonts w:ascii="Cambria" w:eastAsia="Times New Roman" w:hAnsi="Cambria"/>
                <w:sz w:val="24"/>
                <w:szCs w:val="24"/>
                <w:lang w:eastAsia="de-DE"/>
              </w:rPr>
            </w:pPr>
            <w:r w:rsidRPr="00B1614A">
              <w:rPr>
                <w:rFonts w:ascii="Cambria" w:eastAsia="Cambria" w:hAnsi="Cambria" w:cs="Cambria"/>
              </w:rPr>
              <w:t>W_01</w:t>
            </w:r>
          </w:p>
        </w:tc>
        <w:tc>
          <w:tcPr>
            <w:tcW w:w="6027" w:type="dxa"/>
            <w:gridSpan w:val="2"/>
            <w:tcBorders>
              <w:top w:val="single" w:sz="6" w:space="0" w:color="000000"/>
              <w:left w:val="single" w:sz="6" w:space="0" w:color="000000"/>
              <w:bottom w:val="single" w:sz="6" w:space="0" w:color="000000"/>
              <w:right w:val="single" w:sz="6" w:space="0" w:color="000000"/>
            </w:tcBorders>
            <w:hideMark/>
          </w:tcPr>
          <w:p w14:paraId="38381B03" w14:textId="73DE8E4E" w:rsidR="00680F21" w:rsidRPr="00B1614A" w:rsidRDefault="00680F21" w:rsidP="00BC255E">
            <w:pPr>
              <w:ind w:left="137" w:right="172"/>
              <w:jc w:val="both"/>
              <w:textAlignment w:val="baseline"/>
              <w:rPr>
                <w:rFonts w:ascii="Cambria" w:eastAsia="Times New Roman" w:hAnsi="Cambria"/>
                <w:lang w:val="pl-PL" w:eastAsia="de-DE"/>
              </w:rPr>
            </w:pPr>
            <w:r w:rsidRPr="00B1614A">
              <w:rPr>
                <w:rFonts w:ascii="Cambria" w:eastAsia="Times New Roman" w:hAnsi="Cambria"/>
                <w:lang w:val="pl-PL" w:eastAsia="de-DE"/>
              </w:rPr>
              <w:t>miejsce i znaczenie filologii w systemie nauk oraz jej specyfikę przedmiotową i metodologiczną zorientowaną na zastosowanie praktyczne w działalności zawodowej nauczyciela/ tłumacza</w:t>
            </w:r>
            <w:r w:rsidR="00BC255E">
              <w:rPr>
                <w:rFonts w:ascii="Cambria" w:eastAsia="Times New Roman" w:hAnsi="Cambria"/>
                <w:lang w:val="pl-PL" w:eastAsia="de-DE"/>
              </w:rPr>
              <w:t xml:space="preserve"> </w:t>
            </w:r>
            <w:r w:rsidR="00BC255E" w:rsidRPr="00B1614A">
              <w:rPr>
                <w:rFonts w:ascii="Cambria" w:eastAsia="Times New Roman" w:hAnsi="Cambria"/>
                <w:lang w:val="pl-PL" w:eastAsia="de-DE"/>
              </w:rPr>
              <w:lastRenderedPageBreak/>
              <w:t>(semestr</w:t>
            </w:r>
            <w:r w:rsidR="00BC255E">
              <w:rPr>
                <w:rFonts w:ascii="Cambria" w:eastAsia="Times New Roman" w:hAnsi="Cambria"/>
                <w:lang w:val="pl-PL" w:eastAsia="de-DE"/>
              </w:rPr>
              <w:t>y</w:t>
            </w:r>
            <w:r w:rsidR="00BC255E" w:rsidRPr="00B1614A">
              <w:rPr>
                <w:rFonts w:ascii="Cambria" w:eastAsia="Times New Roman" w:hAnsi="Cambria"/>
                <w:lang w:val="pl-PL" w:eastAsia="de-DE"/>
              </w:rPr>
              <w:t xml:space="preserve"> 4-6)</w:t>
            </w:r>
          </w:p>
        </w:tc>
        <w:tc>
          <w:tcPr>
            <w:tcW w:w="1984" w:type="dxa"/>
            <w:tcBorders>
              <w:top w:val="single" w:sz="6" w:space="0" w:color="000000"/>
              <w:left w:val="single" w:sz="6" w:space="0" w:color="000000"/>
              <w:bottom w:val="single" w:sz="6" w:space="0" w:color="000000"/>
              <w:right w:val="single" w:sz="6" w:space="0" w:color="000000"/>
            </w:tcBorders>
            <w:vAlign w:val="center"/>
            <w:hideMark/>
          </w:tcPr>
          <w:p w14:paraId="5B71243F" w14:textId="77777777" w:rsidR="00680F21" w:rsidRPr="00B1614A" w:rsidRDefault="00680F21" w:rsidP="004F2DD3">
            <w:pPr>
              <w:jc w:val="center"/>
              <w:textAlignment w:val="baseline"/>
              <w:rPr>
                <w:rFonts w:ascii="Cambria" w:eastAsia="Times New Roman" w:hAnsi="Cambria"/>
                <w:sz w:val="24"/>
                <w:szCs w:val="24"/>
                <w:lang w:eastAsia="de-DE"/>
              </w:rPr>
            </w:pPr>
            <w:r w:rsidRPr="00B1614A">
              <w:rPr>
                <w:rFonts w:ascii="Cambria" w:eastAsia="Cambria" w:hAnsi="Cambria" w:cs="Cambria"/>
              </w:rPr>
              <w:lastRenderedPageBreak/>
              <w:t>K_W01</w:t>
            </w:r>
          </w:p>
        </w:tc>
      </w:tr>
      <w:tr w:rsidR="00680F21" w:rsidRPr="00B1614A" w14:paraId="63B37AD3"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75"/>
        </w:trPr>
        <w:tc>
          <w:tcPr>
            <w:tcW w:w="1311" w:type="dxa"/>
            <w:tcBorders>
              <w:top w:val="single" w:sz="6" w:space="0" w:color="000000"/>
              <w:left w:val="single" w:sz="6" w:space="0" w:color="000000"/>
              <w:bottom w:val="single" w:sz="6" w:space="0" w:color="000000"/>
              <w:right w:val="single" w:sz="6" w:space="0" w:color="000000"/>
            </w:tcBorders>
            <w:vAlign w:val="center"/>
          </w:tcPr>
          <w:p w14:paraId="705C1A9A" w14:textId="77777777" w:rsidR="00680F21" w:rsidRPr="00B1614A" w:rsidRDefault="00680F21" w:rsidP="004F2DD3">
            <w:pPr>
              <w:jc w:val="center"/>
              <w:textAlignment w:val="baseline"/>
              <w:rPr>
                <w:rFonts w:ascii="Cambria" w:eastAsia="Times New Roman" w:hAnsi="Cambria"/>
                <w:lang w:eastAsia="de-DE"/>
              </w:rPr>
            </w:pPr>
            <w:r w:rsidRPr="00B1614A">
              <w:rPr>
                <w:rFonts w:ascii="Cambria" w:eastAsia="Cambria" w:hAnsi="Cambria" w:cs="Cambria"/>
              </w:rPr>
              <w:t>W_02</w:t>
            </w:r>
          </w:p>
        </w:tc>
        <w:tc>
          <w:tcPr>
            <w:tcW w:w="6027" w:type="dxa"/>
            <w:gridSpan w:val="2"/>
            <w:tcBorders>
              <w:top w:val="single" w:sz="6" w:space="0" w:color="000000"/>
              <w:left w:val="single" w:sz="6" w:space="0" w:color="000000"/>
              <w:bottom w:val="single" w:sz="6" w:space="0" w:color="000000"/>
              <w:right w:val="single" w:sz="6" w:space="0" w:color="000000"/>
            </w:tcBorders>
          </w:tcPr>
          <w:p w14:paraId="18757DC2" w14:textId="36149C1E" w:rsidR="00680F21" w:rsidRPr="00B1614A" w:rsidRDefault="00680F21" w:rsidP="00BC255E">
            <w:pPr>
              <w:ind w:left="137" w:right="172"/>
              <w:jc w:val="both"/>
              <w:textAlignment w:val="baseline"/>
              <w:rPr>
                <w:rFonts w:ascii="Cambria" w:eastAsia="Times New Roman" w:hAnsi="Cambria"/>
                <w:lang w:val="pl-PL" w:eastAsia="de-DE"/>
              </w:rPr>
            </w:pPr>
            <w:r w:rsidRPr="00B1614A">
              <w:rPr>
                <w:rFonts w:ascii="Cambria" w:eastAsia="Times New Roman" w:hAnsi="Cambria"/>
                <w:lang w:val="pl-PL" w:eastAsia="de-DE"/>
              </w:rPr>
              <w:t>w zaawansowanym stopniu terminologię, teorie i metodologię nauk filologicznych zorientowaną na zastosowanie praktyczne w wybranej dziedzinie działalności (semestr</w:t>
            </w:r>
            <w:r w:rsidR="00BC255E">
              <w:rPr>
                <w:rFonts w:ascii="Cambria" w:eastAsia="Times New Roman" w:hAnsi="Cambria"/>
                <w:lang w:val="pl-PL" w:eastAsia="de-DE"/>
              </w:rPr>
              <w:t>y</w:t>
            </w:r>
            <w:r w:rsidRPr="00B1614A">
              <w:rPr>
                <w:rFonts w:ascii="Cambria" w:eastAsia="Times New Roman" w:hAnsi="Cambria"/>
                <w:lang w:val="pl-PL" w:eastAsia="de-DE"/>
              </w:rPr>
              <w:t xml:space="preserve">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6E664009" w14:textId="77777777" w:rsidR="00680F21" w:rsidRPr="00B1614A" w:rsidRDefault="00680F21" w:rsidP="004F2DD3">
            <w:pPr>
              <w:jc w:val="center"/>
              <w:textAlignment w:val="baseline"/>
              <w:rPr>
                <w:rFonts w:ascii="Cambria" w:eastAsia="Times New Roman" w:hAnsi="Cambria"/>
                <w:lang w:eastAsia="de-DE"/>
              </w:rPr>
            </w:pPr>
            <w:r w:rsidRPr="00B1614A">
              <w:rPr>
                <w:rFonts w:ascii="Cambria" w:eastAsia="Cambria" w:hAnsi="Cambria" w:cs="Cambria"/>
              </w:rPr>
              <w:t>K_W02</w:t>
            </w:r>
          </w:p>
        </w:tc>
      </w:tr>
      <w:tr w:rsidR="00ED56D4" w:rsidRPr="00B1614A" w14:paraId="1EF6607A"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75"/>
        </w:trPr>
        <w:tc>
          <w:tcPr>
            <w:tcW w:w="1311" w:type="dxa"/>
            <w:tcBorders>
              <w:top w:val="single" w:sz="6" w:space="0" w:color="000000"/>
              <w:left w:val="single" w:sz="6" w:space="0" w:color="000000"/>
              <w:bottom w:val="single" w:sz="6" w:space="0" w:color="000000"/>
              <w:right w:val="single" w:sz="6" w:space="0" w:color="000000"/>
            </w:tcBorders>
            <w:vAlign w:val="center"/>
          </w:tcPr>
          <w:p w14:paraId="5683E4C6" w14:textId="7A2F5F1E" w:rsidR="00ED56D4" w:rsidRPr="00B1614A" w:rsidRDefault="00ED56D4" w:rsidP="004F2DD3">
            <w:pPr>
              <w:jc w:val="center"/>
              <w:textAlignment w:val="baseline"/>
              <w:rPr>
                <w:rFonts w:ascii="Cambria" w:eastAsia="Cambria" w:hAnsi="Cambria" w:cs="Cambria"/>
              </w:rPr>
            </w:pPr>
            <w:r w:rsidRPr="009F0624">
              <w:rPr>
                <w:rFonts w:ascii="Cambria" w:eastAsia="Cambria" w:hAnsi="Cambria" w:cs="Cambria"/>
                <w:lang w:val="pl-PL"/>
              </w:rPr>
              <w:t>W_03</w:t>
            </w:r>
          </w:p>
        </w:tc>
        <w:tc>
          <w:tcPr>
            <w:tcW w:w="6027" w:type="dxa"/>
            <w:gridSpan w:val="2"/>
            <w:tcBorders>
              <w:top w:val="single" w:sz="6" w:space="0" w:color="000000"/>
              <w:left w:val="single" w:sz="6" w:space="0" w:color="000000"/>
              <w:bottom w:val="single" w:sz="6" w:space="0" w:color="000000"/>
              <w:right w:val="single" w:sz="6" w:space="0" w:color="000000"/>
            </w:tcBorders>
          </w:tcPr>
          <w:p w14:paraId="1CEC69BB" w14:textId="30887CFC" w:rsidR="00ED56D4" w:rsidRPr="00B1614A" w:rsidRDefault="00ED56D4" w:rsidP="00BC255E">
            <w:pPr>
              <w:ind w:left="137" w:right="172"/>
              <w:jc w:val="both"/>
              <w:textAlignment w:val="baseline"/>
              <w:rPr>
                <w:rFonts w:ascii="Cambria" w:eastAsia="Times New Roman" w:hAnsi="Cambria"/>
                <w:lang w:val="pl-PL" w:eastAsia="de-DE"/>
              </w:rPr>
            </w:pPr>
            <w:r w:rsidRPr="009F0624">
              <w:rPr>
                <w:rFonts w:ascii="Cambria" w:eastAsia="Times New Roman" w:hAnsi="Cambria"/>
                <w:lang w:val="pl-PL" w:eastAsia="de-DE"/>
              </w:rPr>
              <w:t>sposoby aplikacji teorii językoznawczych w praktyce, w tym w</w:t>
            </w:r>
            <w:r w:rsidR="00BC255E">
              <w:rPr>
                <w:rFonts w:ascii="Cambria" w:eastAsia="Times New Roman" w:hAnsi="Cambria"/>
                <w:lang w:val="pl-PL" w:eastAsia="de-DE"/>
              </w:rPr>
              <w:t xml:space="preserve"> nauczaniu i uczeniu się języka/ </w:t>
            </w:r>
            <w:r w:rsidRPr="009F0624">
              <w:rPr>
                <w:rFonts w:ascii="Cambria" w:eastAsia="Times New Roman" w:hAnsi="Cambria"/>
                <w:lang w:val="pl-PL" w:eastAsia="de-DE"/>
              </w:rPr>
              <w:t xml:space="preserve">tłumaczeniu tekstów </w:t>
            </w:r>
            <w:r w:rsidR="00BC255E" w:rsidRPr="00B1614A">
              <w:rPr>
                <w:rFonts w:ascii="Cambria" w:eastAsia="Times New Roman" w:hAnsi="Cambria"/>
                <w:lang w:val="pl-PL" w:eastAsia="de-DE"/>
              </w:rPr>
              <w:t>(semestr</w:t>
            </w:r>
            <w:r w:rsidR="00BC255E">
              <w:rPr>
                <w:rFonts w:ascii="Cambria" w:eastAsia="Times New Roman" w:hAnsi="Cambria"/>
                <w:lang w:val="pl-PL" w:eastAsia="de-DE"/>
              </w:rPr>
              <w:t>y</w:t>
            </w:r>
            <w:r w:rsidR="00BC255E" w:rsidRPr="00B1614A">
              <w:rPr>
                <w:rFonts w:ascii="Cambria" w:eastAsia="Times New Roman" w:hAnsi="Cambria"/>
                <w:lang w:val="pl-PL" w:eastAsia="de-DE"/>
              </w:rPr>
              <w:t xml:space="preserve">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34A0FC28" w14:textId="508F48BB" w:rsidR="00ED56D4" w:rsidRPr="00B1614A" w:rsidRDefault="00ED56D4" w:rsidP="004F2DD3">
            <w:pPr>
              <w:jc w:val="center"/>
              <w:textAlignment w:val="baseline"/>
              <w:rPr>
                <w:rFonts w:ascii="Cambria" w:eastAsia="Cambria" w:hAnsi="Cambria" w:cs="Cambria"/>
              </w:rPr>
            </w:pPr>
            <w:r w:rsidRPr="009F0624">
              <w:rPr>
                <w:rFonts w:ascii="Cambria" w:eastAsia="Cambria" w:hAnsi="Cambria" w:cs="Cambria"/>
                <w:lang w:val="pl-PL"/>
              </w:rPr>
              <w:t>K_W05</w:t>
            </w:r>
          </w:p>
        </w:tc>
      </w:tr>
      <w:tr w:rsidR="00ED56D4" w:rsidRPr="00B1614A" w14:paraId="1B117192"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75"/>
        </w:trPr>
        <w:tc>
          <w:tcPr>
            <w:tcW w:w="1311" w:type="dxa"/>
            <w:tcBorders>
              <w:top w:val="single" w:sz="6" w:space="0" w:color="000000"/>
              <w:left w:val="single" w:sz="6" w:space="0" w:color="000000"/>
              <w:bottom w:val="single" w:sz="6" w:space="0" w:color="000000"/>
              <w:right w:val="single" w:sz="6" w:space="0" w:color="000000"/>
            </w:tcBorders>
            <w:vAlign w:val="center"/>
          </w:tcPr>
          <w:p w14:paraId="549599F0" w14:textId="23E5FD0F" w:rsidR="00ED56D4" w:rsidRPr="00B1614A" w:rsidRDefault="00ED56D4" w:rsidP="004F2DD3">
            <w:pPr>
              <w:jc w:val="center"/>
              <w:textAlignment w:val="baseline"/>
              <w:rPr>
                <w:rFonts w:ascii="Cambria" w:eastAsia="Cambria" w:hAnsi="Cambria" w:cs="Cambria"/>
              </w:rPr>
            </w:pPr>
            <w:r w:rsidRPr="009F0624">
              <w:rPr>
                <w:rFonts w:ascii="Cambria" w:eastAsia="Cambria" w:hAnsi="Cambria" w:cs="Cambria"/>
                <w:lang w:val="pl-PL"/>
              </w:rPr>
              <w:t>W_04</w:t>
            </w:r>
          </w:p>
        </w:tc>
        <w:tc>
          <w:tcPr>
            <w:tcW w:w="6027" w:type="dxa"/>
            <w:gridSpan w:val="2"/>
            <w:tcBorders>
              <w:top w:val="single" w:sz="6" w:space="0" w:color="000000"/>
              <w:left w:val="single" w:sz="6" w:space="0" w:color="000000"/>
              <w:bottom w:val="single" w:sz="6" w:space="0" w:color="000000"/>
              <w:right w:val="single" w:sz="6" w:space="0" w:color="000000"/>
            </w:tcBorders>
          </w:tcPr>
          <w:p w14:paraId="0A3F77B7" w14:textId="4E4178EE" w:rsidR="00ED56D4" w:rsidRPr="00B1614A" w:rsidRDefault="00ED56D4" w:rsidP="00BC255E">
            <w:pPr>
              <w:ind w:left="137" w:right="172"/>
              <w:jc w:val="both"/>
              <w:textAlignment w:val="baseline"/>
              <w:rPr>
                <w:rFonts w:ascii="Cambria" w:eastAsia="Times New Roman" w:hAnsi="Cambria"/>
                <w:lang w:val="pl-PL" w:eastAsia="de-DE"/>
              </w:rPr>
            </w:pPr>
            <w:r w:rsidRPr="009F0624">
              <w:rPr>
                <w:rFonts w:ascii="Cambria" w:eastAsia="Times New Roman" w:hAnsi="Cambria"/>
                <w:lang w:val="pl-PL" w:eastAsia="de-DE"/>
              </w:rPr>
              <w:t>zasady pisania prac akademickich o charakterze praktycznym, stosowania cytatów, przypisów i zapisów bibliograficznych; pojęcia i zasady z zakresu och</w:t>
            </w:r>
            <w:r w:rsidR="00BC255E">
              <w:rPr>
                <w:rFonts w:ascii="Cambria" w:eastAsia="Times New Roman" w:hAnsi="Cambria"/>
                <w:lang w:val="pl-PL" w:eastAsia="de-DE"/>
              </w:rPr>
              <w:t>rony własności intelektualnej i </w:t>
            </w:r>
            <w:r w:rsidRPr="009F0624">
              <w:rPr>
                <w:rFonts w:ascii="Cambria" w:eastAsia="Times New Roman" w:hAnsi="Cambria"/>
                <w:lang w:val="pl-PL" w:eastAsia="de-DE"/>
              </w:rPr>
              <w:t>prawa autorskiego  </w:t>
            </w:r>
            <w:r w:rsidR="00BC255E" w:rsidRPr="00B1614A">
              <w:rPr>
                <w:rFonts w:ascii="Cambria" w:eastAsia="Times New Roman" w:hAnsi="Cambria"/>
                <w:lang w:val="pl-PL" w:eastAsia="de-DE"/>
              </w:rPr>
              <w:t>(semestr</w:t>
            </w:r>
            <w:r w:rsidR="00BC255E">
              <w:rPr>
                <w:rFonts w:ascii="Cambria" w:eastAsia="Times New Roman" w:hAnsi="Cambria"/>
                <w:lang w:val="pl-PL" w:eastAsia="de-DE"/>
              </w:rPr>
              <w:t>y</w:t>
            </w:r>
            <w:r w:rsidR="00BC255E" w:rsidRPr="00B1614A">
              <w:rPr>
                <w:rFonts w:ascii="Cambria" w:eastAsia="Times New Roman" w:hAnsi="Cambria"/>
                <w:lang w:val="pl-PL" w:eastAsia="de-DE"/>
              </w:rPr>
              <w:t xml:space="preserve">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3FE04DB2" w14:textId="6A92AEF8" w:rsidR="00ED56D4" w:rsidRPr="00B1614A" w:rsidRDefault="00ED56D4" w:rsidP="004F2DD3">
            <w:pPr>
              <w:jc w:val="center"/>
              <w:textAlignment w:val="baseline"/>
              <w:rPr>
                <w:rFonts w:ascii="Cambria" w:eastAsia="Cambria" w:hAnsi="Cambria" w:cs="Cambria"/>
              </w:rPr>
            </w:pPr>
            <w:r w:rsidRPr="009F0624">
              <w:rPr>
                <w:rFonts w:ascii="Cambria" w:eastAsia="Cambria" w:hAnsi="Cambria" w:cs="Cambria"/>
                <w:lang w:val="pl-PL"/>
              </w:rPr>
              <w:t>K_W18</w:t>
            </w:r>
          </w:p>
        </w:tc>
      </w:tr>
      <w:tr w:rsidR="00ED56D4" w:rsidRPr="00B1614A" w14:paraId="65F3F456"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hideMark/>
          </w:tcPr>
          <w:p w14:paraId="777BDDAC" w14:textId="77777777" w:rsidR="00ED56D4" w:rsidRPr="00B1614A" w:rsidRDefault="00ED56D4" w:rsidP="004F2DD3">
            <w:pPr>
              <w:jc w:val="center"/>
              <w:textAlignment w:val="baseline"/>
              <w:rPr>
                <w:rFonts w:ascii="Cambria" w:eastAsia="Times New Roman" w:hAnsi="Cambria"/>
                <w:sz w:val="24"/>
                <w:szCs w:val="24"/>
                <w:lang w:eastAsia="de-DE"/>
              </w:rPr>
            </w:pPr>
            <w:r w:rsidRPr="00B1614A">
              <w:rPr>
                <w:rFonts w:ascii="Cambria" w:eastAsia="Times New Roman" w:hAnsi="Cambria"/>
                <w:b/>
                <w:bCs/>
                <w:lang w:eastAsia="de-DE"/>
              </w:rPr>
              <w:t xml:space="preserve">UMIEJĘTNOŚCI: </w:t>
            </w:r>
            <w:proofErr w:type="spellStart"/>
            <w:r w:rsidRPr="00B1614A">
              <w:rPr>
                <w:rFonts w:ascii="Cambria" w:eastAsia="Times New Roman" w:hAnsi="Cambria"/>
                <w:b/>
                <w:bCs/>
                <w:lang w:eastAsia="de-DE"/>
              </w:rPr>
              <w:t>absolwent</w:t>
            </w:r>
            <w:proofErr w:type="spellEnd"/>
            <w:r w:rsidRPr="00B1614A">
              <w:rPr>
                <w:rFonts w:ascii="Cambria" w:eastAsia="Times New Roman" w:hAnsi="Cambria"/>
                <w:b/>
                <w:bCs/>
                <w:lang w:eastAsia="de-DE"/>
              </w:rPr>
              <w:t xml:space="preserve"> </w:t>
            </w:r>
            <w:proofErr w:type="spellStart"/>
            <w:r w:rsidRPr="00B1614A">
              <w:rPr>
                <w:rFonts w:ascii="Cambria" w:eastAsia="Times New Roman" w:hAnsi="Cambria"/>
                <w:b/>
                <w:bCs/>
                <w:lang w:eastAsia="de-DE"/>
              </w:rPr>
              <w:t>potrafi</w:t>
            </w:r>
            <w:proofErr w:type="spellEnd"/>
            <w:r w:rsidRPr="00B1614A">
              <w:rPr>
                <w:rFonts w:ascii="Cambria" w:eastAsia="Times New Roman" w:hAnsi="Cambria"/>
                <w:lang w:eastAsia="de-DE"/>
              </w:rPr>
              <w:t> </w:t>
            </w:r>
          </w:p>
        </w:tc>
      </w:tr>
      <w:tr w:rsidR="00ED56D4" w:rsidRPr="00B1614A" w14:paraId="702A7C2E" w14:textId="77777777" w:rsidTr="00ED56D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36"/>
        </w:trPr>
        <w:tc>
          <w:tcPr>
            <w:tcW w:w="1311" w:type="dxa"/>
            <w:tcBorders>
              <w:top w:val="single" w:sz="6" w:space="0" w:color="000000"/>
              <w:left w:val="single" w:sz="6" w:space="0" w:color="000000"/>
              <w:bottom w:val="single" w:sz="6" w:space="0" w:color="000000"/>
              <w:right w:val="single" w:sz="6" w:space="0" w:color="000000"/>
            </w:tcBorders>
            <w:vAlign w:val="center"/>
            <w:hideMark/>
          </w:tcPr>
          <w:p w14:paraId="5AF173F6" w14:textId="014E86A0" w:rsidR="00ED56D4" w:rsidRPr="00B1614A" w:rsidRDefault="00ED56D4" w:rsidP="004F2DD3">
            <w:pPr>
              <w:spacing w:line="60" w:lineRule="atLeast"/>
              <w:jc w:val="center"/>
              <w:textAlignment w:val="baseline"/>
              <w:rPr>
                <w:rFonts w:ascii="Cambria" w:eastAsia="Times New Roman" w:hAnsi="Cambria"/>
                <w:sz w:val="24"/>
                <w:szCs w:val="24"/>
                <w:lang w:eastAsia="de-DE"/>
              </w:rPr>
            </w:pPr>
            <w:r w:rsidRPr="009F0624">
              <w:rPr>
                <w:rFonts w:ascii="Cambria" w:eastAsia="Cambria" w:hAnsi="Cambria" w:cs="Cambria"/>
                <w:lang w:val="pl-PL"/>
              </w:rPr>
              <w:t>U_01</w:t>
            </w:r>
          </w:p>
        </w:tc>
        <w:tc>
          <w:tcPr>
            <w:tcW w:w="6027" w:type="dxa"/>
            <w:gridSpan w:val="2"/>
            <w:tcBorders>
              <w:top w:val="single" w:sz="6" w:space="0" w:color="000000"/>
              <w:left w:val="single" w:sz="6" w:space="0" w:color="000000"/>
              <w:bottom w:val="single" w:sz="6" w:space="0" w:color="000000"/>
              <w:right w:val="single" w:sz="6" w:space="0" w:color="000000"/>
            </w:tcBorders>
            <w:hideMark/>
          </w:tcPr>
          <w:p w14:paraId="7BFA93B5" w14:textId="35C6DC4C" w:rsidR="00ED56D4" w:rsidRPr="00B1614A" w:rsidRDefault="00ED56D4" w:rsidP="00ED56D4">
            <w:pPr>
              <w:spacing w:line="60" w:lineRule="atLeast"/>
              <w:ind w:right="30"/>
              <w:jc w:val="both"/>
              <w:textAlignment w:val="baseline"/>
              <w:rPr>
                <w:rFonts w:ascii="Cambria" w:eastAsia="Times New Roman" w:hAnsi="Cambria"/>
                <w:sz w:val="24"/>
                <w:szCs w:val="24"/>
                <w:lang w:val="pl-PL" w:eastAsia="de-DE"/>
              </w:rPr>
            </w:pPr>
            <w:r>
              <w:rPr>
                <w:rFonts w:ascii="Cambria" w:hAnsi="Cambria"/>
                <w:lang w:val="pl-PL"/>
              </w:rPr>
              <w:t>wykorzystać język niemiecki</w:t>
            </w:r>
            <w:r w:rsidRPr="009F0624">
              <w:rPr>
                <w:rFonts w:ascii="Cambria" w:hAnsi="Cambria"/>
                <w:lang w:val="pl-PL"/>
              </w:rPr>
              <w:t xml:space="preserve"> jako na</w:t>
            </w:r>
            <w:r>
              <w:rPr>
                <w:rFonts w:ascii="Cambria" w:hAnsi="Cambria"/>
                <w:lang w:val="pl-PL"/>
              </w:rPr>
              <w:t>rzędzie rozumienia, ekspresji i </w:t>
            </w:r>
            <w:r w:rsidRPr="009F0624">
              <w:rPr>
                <w:rFonts w:ascii="Cambria" w:hAnsi="Cambria"/>
                <w:lang w:val="pl-PL"/>
              </w:rPr>
              <w:t xml:space="preserve">komunikacji pisemnej </w:t>
            </w:r>
            <w:r w:rsidRPr="009F0624">
              <w:rPr>
                <w:rFonts w:ascii="Cambria" w:eastAsia="Times New Roman" w:hAnsi="Cambria"/>
                <w:lang w:val="pl-PL" w:eastAsia="de-DE"/>
              </w:rPr>
              <w:t>(semestr</w:t>
            </w:r>
            <w:r>
              <w:rPr>
                <w:rFonts w:ascii="Cambria" w:eastAsia="Times New Roman" w:hAnsi="Cambria"/>
                <w:lang w:val="pl-PL" w:eastAsia="de-DE"/>
              </w:rPr>
              <w:t>y</w:t>
            </w:r>
            <w:r w:rsidRPr="009F0624">
              <w:rPr>
                <w:rFonts w:ascii="Cambria" w:eastAsia="Times New Roman" w:hAnsi="Cambria"/>
                <w:lang w:val="pl-PL" w:eastAsia="de-DE"/>
              </w:rPr>
              <w:t xml:space="preserve"> 4-</w:t>
            </w:r>
            <w:r>
              <w:rPr>
                <w:rFonts w:ascii="Cambria" w:eastAsia="Times New Roman" w:hAnsi="Cambria"/>
                <w:lang w:val="pl-PL" w:eastAsia="de-DE"/>
              </w:rPr>
              <w:t>6</w:t>
            </w:r>
            <w:r w:rsidRPr="009F0624">
              <w:rPr>
                <w:rFonts w:ascii="Cambria" w:eastAsia="Times New Roman" w:hAnsi="Cambria"/>
                <w:lang w:val="pl-PL" w:eastAsia="de-DE"/>
              </w:rPr>
              <w:t>)</w:t>
            </w:r>
          </w:p>
        </w:tc>
        <w:tc>
          <w:tcPr>
            <w:tcW w:w="1984" w:type="dxa"/>
            <w:tcBorders>
              <w:top w:val="single" w:sz="6" w:space="0" w:color="000000"/>
              <w:left w:val="single" w:sz="6" w:space="0" w:color="000000"/>
              <w:bottom w:val="single" w:sz="6" w:space="0" w:color="000000"/>
              <w:right w:val="single" w:sz="6" w:space="0" w:color="000000"/>
            </w:tcBorders>
            <w:vAlign w:val="center"/>
            <w:hideMark/>
          </w:tcPr>
          <w:p w14:paraId="570183CF" w14:textId="644982A4" w:rsidR="00ED56D4" w:rsidRPr="00B1614A" w:rsidRDefault="00ED56D4" w:rsidP="004F2DD3">
            <w:pPr>
              <w:jc w:val="center"/>
              <w:textAlignment w:val="baseline"/>
              <w:rPr>
                <w:rFonts w:ascii="Cambria" w:eastAsia="Times New Roman" w:hAnsi="Cambria"/>
                <w:lang w:eastAsia="de-DE"/>
              </w:rPr>
            </w:pPr>
            <w:r w:rsidRPr="009F0624">
              <w:rPr>
                <w:rFonts w:ascii="Cambria" w:hAnsi="Cambria"/>
                <w:lang w:val="pl-PL"/>
              </w:rPr>
              <w:t>K_U01</w:t>
            </w:r>
          </w:p>
        </w:tc>
      </w:tr>
      <w:tr w:rsidR="00ED56D4" w:rsidRPr="00B1614A" w14:paraId="689FC35F" w14:textId="77777777" w:rsidTr="00ED56D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73"/>
        </w:trPr>
        <w:tc>
          <w:tcPr>
            <w:tcW w:w="1311" w:type="dxa"/>
            <w:tcBorders>
              <w:top w:val="single" w:sz="6" w:space="0" w:color="000000"/>
              <w:left w:val="single" w:sz="6" w:space="0" w:color="000000"/>
              <w:bottom w:val="single" w:sz="6" w:space="0" w:color="000000"/>
              <w:right w:val="single" w:sz="6" w:space="0" w:color="000000"/>
            </w:tcBorders>
            <w:vAlign w:val="center"/>
          </w:tcPr>
          <w:p w14:paraId="605DEE1B" w14:textId="7325B50D" w:rsidR="00ED56D4" w:rsidRPr="00B1614A" w:rsidRDefault="00ED56D4" w:rsidP="004F2DD3">
            <w:pPr>
              <w:spacing w:line="60" w:lineRule="atLeast"/>
              <w:jc w:val="center"/>
              <w:textAlignment w:val="baseline"/>
              <w:rPr>
                <w:rFonts w:ascii="Cambria" w:eastAsia="Cambria" w:hAnsi="Cambria" w:cs="Cambria"/>
              </w:rPr>
            </w:pPr>
            <w:r w:rsidRPr="009F0624">
              <w:rPr>
                <w:rFonts w:ascii="Cambria" w:eastAsia="Cambria" w:hAnsi="Cambria" w:cs="Cambria"/>
                <w:lang w:val="pl-PL"/>
              </w:rPr>
              <w:t>U_02</w:t>
            </w:r>
          </w:p>
        </w:tc>
        <w:tc>
          <w:tcPr>
            <w:tcW w:w="6027" w:type="dxa"/>
            <w:gridSpan w:val="2"/>
            <w:tcBorders>
              <w:top w:val="single" w:sz="6" w:space="0" w:color="000000"/>
              <w:left w:val="single" w:sz="6" w:space="0" w:color="000000"/>
              <w:bottom w:val="single" w:sz="6" w:space="0" w:color="000000"/>
              <w:right w:val="single" w:sz="6" w:space="0" w:color="000000"/>
            </w:tcBorders>
          </w:tcPr>
          <w:p w14:paraId="0E846731" w14:textId="130EE358" w:rsidR="00ED56D4" w:rsidRPr="00B1614A" w:rsidRDefault="00ED56D4" w:rsidP="004F2DD3">
            <w:pPr>
              <w:spacing w:line="60" w:lineRule="atLeast"/>
              <w:ind w:right="30"/>
              <w:textAlignment w:val="baseline"/>
              <w:rPr>
                <w:rFonts w:ascii="Cambria" w:hAnsi="Cambria"/>
                <w:lang w:val="pl-PL"/>
              </w:rPr>
            </w:pPr>
            <w:r w:rsidRPr="009F0624">
              <w:rPr>
                <w:rFonts w:ascii="Cambria" w:hAnsi="Cambria"/>
                <w:lang w:val="pl-PL"/>
              </w:rPr>
              <w:t xml:space="preserve">korzystać ze słowników, gramatyk, tezaurusów, TI i innych pomocy do rozwiązywania problemów językowych </w:t>
            </w:r>
            <w:r>
              <w:rPr>
                <w:rFonts w:ascii="Cambria" w:eastAsia="Times New Roman" w:hAnsi="Cambria"/>
                <w:lang w:val="pl-PL" w:eastAsia="de-DE"/>
              </w:rPr>
              <w:t>(semestry 5</w:t>
            </w:r>
            <w:r w:rsidRPr="009F0624">
              <w:rPr>
                <w:rFonts w:ascii="Cambria" w:eastAsia="Times New Roman" w:hAnsi="Cambria"/>
                <w:lang w:val="pl-PL" w:eastAsia="de-DE"/>
              </w:rPr>
              <w:t>-</w:t>
            </w:r>
            <w:r>
              <w:rPr>
                <w:rFonts w:ascii="Cambria" w:eastAsia="Times New Roman" w:hAnsi="Cambria"/>
                <w:lang w:val="pl-PL" w:eastAsia="de-DE"/>
              </w:rPr>
              <w:t>6</w:t>
            </w:r>
            <w:r w:rsidRPr="009F0624">
              <w:rPr>
                <w:rFonts w:ascii="Cambria" w:eastAsia="Times New Roman" w:hAnsi="Cambria"/>
                <w:lang w:val="pl-PL" w:eastAsia="de-DE"/>
              </w:rPr>
              <w:t>)</w:t>
            </w:r>
          </w:p>
        </w:tc>
        <w:tc>
          <w:tcPr>
            <w:tcW w:w="1984" w:type="dxa"/>
            <w:tcBorders>
              <w:top w:val="single" w:sz="6" w:space="0" w:color="000000"/>
              <w:left w:val="single" w:sz="6" w:space="0" w:color="000000"/>
              <w:bottom w:val="single" w:sz="6" w:space="0" w:color="000000"/>
              <w:right w:val="single" w:sz="6" w:space="0" w:color="000000"/>
            </w:tcBorders>
            <w:vAlign w:val="center"/>
          </w:tcPr>
          <w:p w14:paraId="08776D10" w14:textId="70E346FC" w:rsidR="00ED56D4" w:rsidRPr="00B1614A" w:rsidRDefault="00ED56D4" w:rsidP="004F2DD3">
            <w:pPr>
              <w:jc w:val="center"/>
              <w:textAlignment w:val="baseline"/>
              <w:rPr>
                <w:rFonts w:ascii="Cambria" w:eastAsia="Cambria" w:hAnsi="Cambria" w:cs="Cambria"/>
              </w:rPr>
            </w:pPr>
            <w:r w:rsidRPr="009F0624">
              <w:rPr>
                <w:rFonts w:ascii="Cambria" w:hAnsi="Cambria"/>
                <w:lang w:val="pl-PL"/>
              </w:rPr>
              <w:t>K_U02</w:t>
            </w:r>
          </w:p>
        </w:tc>
      </w:tr>
      <w:tr w:rsidR="00ED56D4" w:rsidRPr="00B1614A" w14:paraId="02487860"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913"/>
        </w:trPr>
        <w:tc>
          <w:tcPr>
            <w:tcW w:w="1311" w:type="dxa"/>
            <w:tcBorders>
              <w:top w:val="single" w:sz="6" w:space="0" w:color="000000"/>
              <w:left w:val="single" w:sz="6" w:space="0" w:color="000000"/>
              <w:bottom w:val="single" w:sz="6" w:space="0" w:color="000000"/>
              <w:right w:val="single" w:sz="6" w:space="0" w:color="000000"/>
            </w:tcBorders>
            <w:vAlign w:val="center"/>
          </w:tcPr>
          <w:p w14:paraId="24E1547F" w14:textId="19F5D47C" w:rsidR="00ED56D4" w:rsidRPr="00B1614A" w:rsidRDefault="00ED56D4" w:rsidP="004F2DD3">
            <w:pPr>
              <w:spacing w:line="60" w:lineRule="atLeast"/>
              <w:jc w:val="center"/>
              <w:textAlignment w:val="baseline"/>
              <w:rPr>
                <w:rFonts w:ascii="Cambria" w:eastAsia="Cambria" w:hAnsi="Cambria" w:cs="Cambria"/>
              </w:rPr>
            </w:pPr>
            <w:r>
              <w:rPr>
                <w:rFonts w:ascii="Cambria" w:eastAsia="Cambria" w:hAnsi="Cambria" w:cs="Cambria"/>
              </w:rPr>
              <w:t>U_03</w:t>
            </w:r>
          </w:p>
        </w:tc>
        <w:tc>
          <w:tcPr>
            <w:tcW w:w="6027" w:type="dxa"/>
            <w:gridSpan w:val="2"/>
            <w:tcBorders>
              <w:top w:val="single" w:sz="6" w:space="0" w:color="000000"/>
              <w:left w:val="single" w:sz="6" w:space="0" w:color="000000"/>
              <w:bottom w:val="single" w:sz="6" w:space="0" w:color="000000"/>
              <w:right w:val="single" w:sz="6" w:space="0" w:color="000000"/>
            </w:tcBorders>
          </w:tcPr>
          <w:p w14:paraId="737352A4" w14:textId="75AD9D78" w:rsidR="00ED56D4" w:rsidRPr="00B1614A" w:rsidRDefault="00ED56D4" w:rsidP="00ED56D4">
            <w:pPr>
              <w:spacing w:line="60" w:lineRule="atLeast"/>
              <w:ind w:right="30"/>
              <w:jc w:val="both"/>
              <w:textAlignment w:val="baseline"/>
              <w:rPr>
                <w:rFonts w:ascii="Cambria" w:hAnsi="Cambria"/>
                <w:lang w:val="pl-PL"/>
              </w:rPr>
            </w:pPr>
            <w:r w:rsidRPr="00B1614A">
              <w:rPr>
                <w:rFonts w:ascii="Cambria" w:hAnsi="Cambria"/>
                <w:lang w:val="pl-PL"/>
              </w:rPr>
              <w:t>wyszukiwać, analizować, oceniać, selekcjonować i użytkować informacje pochodzące ze źródeł tr</w:t>
            </w:r>
            <w:r>
              <w:rPr>
                <w:rFonts w:ascii="Cambria" w:hAnsi="Cambria"/>
                <w:lang w:val="pl-PL"/>
              </w:rPr>
              <w:t>adycyjnych i multimedialnych, a </w:t>
            </w:r>
            <w:r w:rsidRPr="00B1614A">
              <w:rPr>
                <w:rFonts w:ascii="Cambria" w:hAnsi="Cambria"/>
                <w:lang w:val="pl-PL"/>
              </w:rPr>
              <w:t xml:space="preserve">także dokonywać syntezy tych informacji </w:t>
            </w:r>
            <w:r w:rsidRPr="00B1614A">
              <w:rPr>
                <w:rFonts w:ascii="Cambria" w:eastAsia="Times New Roman" w:hAnsi="Cambria"/>
                <w:lang w:val="pl-PL" w:eastAsia="de-DE"/>
              </w:rPr>
              <w:t>(semestr</w:t>
            </w:r>
            <w:r>
              <w:rPr>
                <w:rFonts w:ascii="Cambria" w:eastAsia="Times New Roman" w:hAnsi="Cambria"/>
                <w:lang w:val="pl-PL" w:eastAsia="de-DE"/>
              </w:rPr>
              <w:t>y</w:t>
            </w:r>
            <w:r w:rsidRPr="00B1614A">
              <w:rPr>
                <w:rFonts w:ascii="Cambria" w:eastAsia="Times New Roman" w:hAnsi="Cambria"/>
                <w:lang w:val="pl-PL" w:eastAsia="de-DE"/>
              </w:rPr>
              <w:t xml:space="preserve">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2A365ADC" w14:textId="7E4B0FFB" w:rsidR="00ED56D4" w:rsidRPr="00B1614A" w:rsidRDefault="00ED56D4" w:rsidP="004F2DD3">
            <w:pPr>
              <w:jc w:val="center"/>
              <w:textAlignment w:val="baseline"/>
              <w:rPr>
                <w:rFonts w:ascii="Cambria" w:eastAsia="Cambria" w:hAnsi="Cambria" w:cs="Cambria"/>
              </w:rPr>
            </w:pPr>
            <w:r w:rsidRPr="00B1614A">
              <w:rPr>
                <w:rFonts w:ascii="Cambria" w:eastAsia="Cambria" w:hAnsi="Cambria" w:cs="Cambria"/>
              </w:rPr>
              <w:t>K_U05</w:t>
            </w:r>
          </w:p>
        </w:tc>
      </w:tr>
      <w:tr w:rsidR="00ED56D4" w:rsidRPr="00B1614A" w14:paraId="1E41AF1F"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28EAE4B4" w14:textId="1BCDE34C" w:rsidR="00ED56D4" w:rsidRPr="00B1614A" w:rsidRDefault="00ED56D4" w:rsidP="00ED56D4">
            <w:pPr>
              <w:spacing w:line="60" w:lineRule="atLeast"/>
              <w:jc w:val="center"/>
              <w:textAlignment w:val="baseline"/>
              <w:rPr>
                <w:rFonts w:ascii="Cambria" w:eastAsia="Times New Roman" w:hAnsi="Cambria"/>
                <w:lang w:eastAsia="de-DE"/>
              </w:rPr>
            </w:pPr>
            <w:r w:rsidRPr="00B1614A">
              <w:rPr>
                <w:rFonts w:ascii="Cambria" w:eastAsia="Cambria" w:hAnsi="Cambria" w:cs="Cambria"/>
              </w:rPr>
              <w:t>U_0</w:t>
            </w:r>
            <w:r>
              <w:rPr>
                <w:rFonts w:ascii="Cambria" w:eastAsia="Cambria" w:hAnsi="Cambria" w:cs="Cambria"/>
              </w:rPr>
              <w:t>4</w:t>
            </w:r>
          </w:p>
        </w:tc>
        <w:tc>
          <w:tcPr>
            <w:tcW w:w="6027" w:type="dxa"/>
            <w:gridSpan w:val="2"/>
            <w:tcBorders>
              <w:top w:val="single" w:sz="6" w:space="0" w:color="000000"/>
              <w:left w:val="single" w:sz="6" w:space="0" w:color="000000"/>
              <w:bottom w:val="single" w:sz="6" w:space="0" w:color="000000"/>
              <w:right w:val="single" w:sz="6" w:space="0" w:color="000000"/>
            </w:tcBorders>
          </w:tcPr>
          <w:p w14:paraId="565487C2" w14:textId="24C5778F" w:rsidR="00ED56D4" w:rsidRPr="00B1614A" w:rsidRDefault="00ED56D4" w:rsidP="00ED56D4">
            <w:pPr>
              <w:spacing w:line="60" w:lineRule="atLeast"/>
              <w:ind w:right="30"/>
              <w:jc w:val="both"/>
              <w:textAlignment w:val="baseline"/>
              <w:rPr>
                <w:rFonts w:ascii="Cambria" w:eastAsia="Times New Roman" w:hAnsi="Cambria"/>
                <w:lang w:val="pl-PL" w:eastAsia="de-DE"/>
              </w:rPr>
            </w:pPr>
            <w:r w:rsidRPr="00B1614A">
              <w:rPr>
                <w:rFonts w:ascii="Cambria" w:eastAsia="Times New Roman" w:hAnsi="Cambria"/>
                <w:lang w:val="pl-PL" w:eastAsia="de-DE"/>
              </w:rPr>
              <w:t>samodzielnie zdobywać wiedzę w za</w:t>
            </w:r>
            <w:r>
              <w:rPr>
                <w:rFonts w:ascii="Cambria" w:eastAsia="Times New Roman" w:hAnsi="Cambria"/>
                <w:lang w:val="pl-PL" w:eastAsia="de-DE"/>
              </w:rPr>
              <w:t>kresie wybranej specjalizacji i </w:t>
            </w:r>
            <w:r w:rsidRPr="00B1614A">
              <w:rPr>
                <w:rFonts w:ascii="Cambria" w:eastAsia="Times New Roman" w:hAnsi="Cambria"/>
                <w:lang w:val="pl-PL" w:eastAsia="de-DE"/>
              </w:rPr>
              <w:t>prowadzić pracę badawczą o charakterze praktycznym, kierując się wskazówkami opiekuna naukowego (semestr</w:t>
            </w:r>
            <w:r>
              <w:rPr>
                <w:rFonts w:ascii="Cambria" w:eastAsia="Times New Roman" w:hAnsi="Cambria"/>
                <w:lang w:val="pl-PL" w:eastAsia="de-DE"/>
              </w:rPr>
              <w:t>y</w:t>
            </w:r>
            <w:r w:rsidRPr="00B1614A">
              <w:rPr>
                <w:rFonts w:ascii="Cambria" w:eastAsia="Times New Roman" w:hAnsi="Cambria"/>
                <w:lang w:val="pl-PL" w:eastAsia="de-DE"/>
              </w:rPr>
              <w:t xml:space="preserve">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03E90A6D" w14:textId="77777777" w:rsidR="00ED56D4" w:rsidRPr="00B1614A" w:rsidRDefault="00ED56D4" w:rsidP="004F2DD3">
            <w:pPr>
              <w:jc w:val="center"/>
              <w:textAlignment w:val="baseline"/>
              <w:rPr>
                <w:rFonts w:ascii="Cambria" w:eastAsia="Times New Roman" w:hAnsi="Cambria"/>
                <w:lang w:eastAsia="de-DE"/>
              </w:rPr>
            </w:pPr>
            <w:r w:rsidRPr="00B1614A">
              <w:rPr>
                <w:rFonts w:ascii="Cambria" w:eastAsia="Cambria" w:hAnsi="Cambria" w:cs="Cambria"/>
              </w:rPr>
              <w:t>K_U11</w:t>
            </w:r>
          </w:p>
        </w:tc>
      </w:tr>
      <w:tr w:rsidR="00ED56D4" w:rsidRPr="00B1614A" w14:paraId="59930C22"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58E80297" w14:textId="3D0A9F07" w:rsidR="00ED56D4" w:rsidRPr="00B1614A" w:rsidRDefault="00ED56D4" w:rsidP="00ED56D4">
            <w:pPr>
              <w:spacing w:line="60" w:lineRule="atLeast"/>
              <w:jc w:val="center"/>
              <w:textAlignment w:val="baseline"/>
              <w:rPr>
                <w:rFonts w:ascii="Cambria" w:eastAsia="Times New Roman" w:hAnsi="Cambria"/>
                <w:lang w:eastAsia="de-DE"/>
              </w:rPr>
            </w:pPr>
            <w:r w:rsidRPr="00B1614A">
              <w:rPr>
                <w:rFonts w:ascii="Cambria" w:eastAsia="Cambria" w:hAnsi="Cambria" w:cs="Cambria"/>
              </w:rPr>
              <w:t>U_0</w:t>
            </w:r>
            <w:r>
              <w:rPr>
                <w:rFonts w:ascii="Cambria" w:eastAsia="Cambria" w:hAnsi="Cambria" w:cs="Cambria"/>
              </w:rPr>
              <w:t>5</w:t>
            </w:r>
          </w:p>
        </w:tc>
        <w:tc>
          <w:tcPr>
            <w:tcW w:w="6027" w:type="dxa"/>
            <w:gridSpan w:val="2"/>
            <w:tcBorders>
              <w:top w:val="single" w:sz="6" w:space="0" w:color="000000"/>
              <w:left w:val="single" w:sz="6" w:space="0" w:color="000000"/>
              <w:bottom w:val="single" w:sz="6" w:space="0" w:color="000000"/>
              <w:right w:val="single" w:sz="6" w:space="0" w:color="000000"/>
            </w:tcBorders>
          </w:tcPr>
          <w:p w14:paraId="57B83BE3" w14:textId="1EEE5D06" w:rsidR="00ED56D4" w:rsidRPr="00B1614A" w:rsidRDefault="00ED56D4" w:rsidP="00ED56D4">
            <w:pPr>
              <w:spacing w:line="60" w:lineRule="atLeast"/>
              <w:ind w:right="30"/>
              <w:jc w:val="both"/>
              <w:textAlignment w:val="baseline"/>
              <w:rPr>
                <w:rFonts w:ascii="Cambria" w:eastAsia="Times New Roman" w:hAnsi="Cambria"/>
                <w:lang w:val="pl-PL" w:eastAsia="de-DE"/>
              </w:rPr>
            </w:pPr>
            <w:r w:rsidRPr="00B1614A">
              <w:rPr>
                <w:rFonts w:ascii="Cambria" w:eastAsia="Times New Roman" w:hAnsi="Cambria"/>
                <w:lang w:val="pl-PL" w:eastAsia="de-DE"/>
              </w:rPr>
              <w:t>aplikować pojęcia i teorie językoznawcze do praktycznych zadań wykonywanych przez nauczyciela</w:t>
            </w:r>
            <w:r w:rsidRPr="00B1614A">
              <w:rPr>
                <w:rFonts w:ascii="Cambria" w:eastAsia="Times New Roman" w:hAnsi="Cambria"/>
                <w:color w:val="FF0000"/>
                <w:lang w:val="pl-PL" w:eastAsia="de-DE"/>
              </w:rPr>
              <w:t xml:space="preserve"> </w:t>
            </w:r>
            <w:r w:rsidRPr="00B1614A">
              <w:rPr>
                <w:rFonts w:ascii="Cambria" w:eastAsia="Times New Roman" w:hAnsi="Cambria"/>
                <w:lang w:val="pl-PL" w:eastAsia="de-DE"/>
              </w:rPr>
              <w:t>lub tłumacza (semestr</w:t>
            </w:r>
            <w:r>
              <w:rPr>
                <w:rFonts w:ascii="Cambria" w:eastAsia="Times New Roman" w:hAnsi="Cambria"/>
                <w:lang w:val="pl-PL" w:eastAsia="de-DE"/>
              </w:rPr>
              <w:t>y</w:t>
            </w:r>
            <w:r w:rsidRPr="00B1614A">
              <w:rPr>
                <w:rFonts w:ascii="Cambria" w:eastAsia="Times New Roman" w:hAnsi="Cambria"/>
                <w:lang w:val="pl-PL" w:eastAsia="de-DE"/>
              </w:rPr>
              <w:t xml:space="preserve"> 5-6)</w:t>
            </w:r>
          </w:p>
        </w:tc>
        <w:tc>
          <w:tcPr>
            <w:tcW w:w="1984" w:type="dxa"/>
            <w:tcBorders>
              <w:top w:val="single" w:sz="6" w:space="0" w:color="000000"/>
              <w:left w:val="single" w:sz="6" w:space="0" w:color="000000"/>
              <w:bottom w:val="single" w:sz="6" w:space="0" w:color="000000"/>
              <w:right w:val="single" w:sz="6" w:space="0" w:color="000000"/>
            </w:tcBorders>
            <w:vAlign w:val="center"/>
          </w:tcPr>
          <w:p w14:paraId="51DE55EB" w14:textId="77777777" w:rsidR="00ED56D4" w:rsidRPr="00B1614A" w:rsidRDefault="00ED56D4" w:rsidP="004F2DD3">
            <w:pPr>
              <w:spacing w:line="60" w:lineRule="atLeast"/>
              <w:jc w:val="center"/>
              <w:textAlignment w:val="baseline"/>
              <w:rPr>
                <w:rFonts w:ascii="Cambria" w:eastAsia="Times New Roman" w:hAnsi="Cambria"/>
                <w:lang w:eastAsia="de-DE"/>
              </w:rPr>
            </w:pPr>
            <w:r w:rsidRPr="00B1614A">
              <w:rPr>
                <w:rFonts w:ascii="Cambria" w:eastAsia="Cambria" w:hAnsi="Cambria" w:cs="Cambria"/>
              </w:rPr>
              <w:t>K_U13</w:t>
            </w:r>
          </w:p>
        </w:tc>
      </w:tr>
      <w:tr w:rsidR="00ED56D4" w:rsidRPr="00B1614A" w14:paraId="6CEF0A23"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436A1F3E" w14:textId="77C64269" w:rsidR="00ED56D4" w:rsidRPr="00B1614A" w:rsidRDefault="00ED56D4" w:rsidP="004F2DD3">
            <w:pPr>
              <w:spacing w:line="60" w:lineRule="atLeast"/>
              <w:jc w:val="center"/>
              <w:textAlignment w:val="baseline"/>
              <w:rPr>
                <w:rFonts w:ascii="Cambria" w:eastAsia="Cambria" w:hAnsi="Cambria" w:cs="Cambria"/>
              </w:rPr>
            </w:pPr>
            <w:r w:rsidRPr="009F0624">
              <w:rPr>
                <w:rFonts w:ascii="Cambria" w:eastAsia="Cambria" w:hAnsi="Cambria" w:cs="Cambria"/>
                <w:lang w:val="pl-PL"/>
              </w:rPr>
              <w:t>U_06</w:t>
            </w:r>
          </w:p>
        </w:tc>
        <w:tc>
          <w:tcPr>
            <w:tcW w:w="6027" w:type="dxa"/>
            <w:gridSpan w:val="2"/>
            <w:tcBorders>
              <w:top w:val="single" w:sz="6" w:space="0" w:color="000000"/>
              <w:left w:val="single" w:sz="6" w:space="0" w:color="000000"/>
              <w:bottom w:val="single" w:sz="6" w:space="0" w:color="000000"/>
              <w:right w:val="single" w:sz="6" w:space="0" w:color="000000"/>
            </w:tcBorders>
          </w:tcPr>
          <w:p w14:paraId="593D5EF8" w14:textId="0BEEB886" w:rsidR="00ED56D4" w:rsidRPr="00B1614A" w:rsidRDefault="00ED56D4" w:rsidP="004F2DD3">
            <w:pPr>
              <w:spacing w:line="60" w:lineRule="atLeast"/>
              <w:ind w:right="30"/>
              <w:textAlignment w:val="baseline"/>
              <w:rPr>
                <w:rFonts w:ascii="Cambria" w:eastAsia="Times New Roman" w:hAnsi="Cambria"/>
                <w:lang w:val="pl-PL" w:eastAsia="de-DE"/>
              </w:rPr>
            </w:pPr>
            <w:r w:rsidRPr="009F0624">
              <w:rPr>
                <w:rFonts w:ascii="Cambria" w:eastAsia="Times New Roman" w:hAnsi="Cambria"/>
                <w:lang w:val="pl-PL" w:eastAsia="de-DE"/>
              </w:rPr>
              <w:t>planować i organizować pracę indywidualną</w:t>
            </w:r>
            <w:r>
              <w:rPr>
                <w:rFonts w:ascii="Cambria" w:eastAsia="Times New Roman" w:hAnsi="Cambria"/>
                <w:lang w:val="pl-PL" w:eastAsia="de-DE"/>
              </w:rPr>
              <w:t xml:space="preserve"> (semestry 5-6)</w:t>
            </w:r>
          </w:p>
        </w:tc>
        <w:tc>
          <w:tcPr>
            <w:tcW w:w="1984" w:type="dxa"/>
            <w:tcBorders>
              <w:top w:val="single" w:sz="6" w:space="0" w:color="000000"/>
              <w:left w:val="single" w:sz="6" w:space="0" w:color="000000"/>
              <w:bottom w:val="single" w:sz="6" w:space="0" w:color="000000"/>
              <w:right w:val="single" w:sz="6" w:space="0" w:color="000000"/>
            </w:tcBorders>
            <w:vAlign w:val="center"/>
          </w:tcPr>
          <w:p w14:paraId="22713AF2" w14:textId="6029A240" w:rsidR="00ED56D4" w:rsidRPr="00B1614A" w:rsidRDefault="00ED56D4" w:rsidP="004F2DD3">
            <w:pPr>
              <w:spacing w:line="60" w:lineRule="atLeast"/>
              <w:jc w:val="center"/>
              <w:textAlignment w:val="baseline"/>
              <w:rPr>
                <w:rFonts w:ascii="Cambria" w:eastAsia="Cambria" w:hAnsi="Cambria" w:cs="Cambria"/>
              </w:rPr>
            </w:pPr>
            <w:r w:rsidRPr="009F0624">
              <w:rPr>
                <w:rFonts w:ascii="Cambria" w:eastAsia="Times New Roman" w:hAnsi="Cambria"/>
                <w:lang w:val="pl-PL" w:eastAsia="de-DE"/>
              </w:rPr>
              <w:t>K_U15</w:t>
            </w:r>
          </w:p>
        </w:tc>
      </w:tr>
      <w:tr w:rsidR="00ED56D4" w:rsidRPr="00B1614A" w14:paraId="0B5307FB"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73B1064A" w14:textId="38426C95" w:rsidR="00ED56D4" w:rsidRPr="00B1614A" w:rsidRDefault="00ED56D4" w:rsidP="004F2DD3">
            <w:pPr>
              <w:spacing w:line="60" w:lineRule="atLeast"/>
              <w:jc w:val="center"/>
              <w:textAlignment w:val="baseline"/>
              <w:rPr>
                <w:rFonts w:ascii="Cambria" w:eastAsia="Cambria" w:hAnsi="Cambria" w:cs="Cambria"/>
              </w:rPr>
            </w:pPr>
            <w:r w:rsidRPr="009F0624">
              <w:rPr>
                <w:rFonts w:ascii="Cambria" w:eastAsia="Cambria" w:hAnsi="Cambria" w:cs="Cambria"/>
                <w:lang w:val="pl-PL"/>
              </w:rPr>
              <w:t>U_07</w:t>
            </w:r>
          </w:p>
        </w:tc>
        <w:tc>
          <w:tcPr>
            <w:tcW w:w="6027" w:type="dxa"/>
            <w:gridSpan w:val="2"/>
            <w:tcBorders>
              <w:top w:val="single" w:sz="6" w:space="0" w:color="000000"/>
              <w:left w:val="single" w:sz="6" w:space="0" w:color="000000"/>
              <w:bottom w:val="single" w:sz="6" w:space="0" w:color="000000"/>
              <w:right w:val="single" w:sz="6" w:space="0" w:color="000000"/>
            </w:tcBorders>
          </w:tcPr>
          <w:p w14:paraId="694B4741" w14:textId="674C6937" w:rsidR="00ED56D4" w:rsidRPr="00B1614A" w:rsidRDefault="00ED56D4" w:rsidP="00ED56D4">
            <w:pPr>
              <w:spacing w:line="60" w:lineRule="atLeast"/>
              <w:ind w:right="30"/>
              <w:jc w:val="both"/>
              <w:textAlignment w:val="baseline"/>
              <w:rPr>
                <w:rFonts w:ascii="Cambria" w:eastAsia="Times New Roman" w:hAnsi="Cambria"/>
                <w:lang w:val="pl-PL" w:eastAsia="de-DE"/>
              </w:rPr>
            </w:pPr>
            <w:r w:rsidRPr="009F0624">
              <w:rPr>
                <w:rFonts w:ascii="Cambria" w:eastAsia="Times New Roman" w:hAnsi="Cambria"/>
                <w:lang w:val="pl-PL" w:eastAsia="de-DE"/>
              </w:rPr>
              <w:t>wykorzystywać posiadaną wiedzę – formułować i rozwiązywać problemy oraz wykonywać zadania typowe dla działalności zawodowej nauczyciela/ tłumacza</w:t>
            </w:r>
            <w:r>
              <w:rPr>
                <w:rFonts w:ascii="Cambria" w:eastAsia="Times New Roman" w:hAnsi="Cambria"/>
                <w:lang w:val="pl-PL" w:eastAsia="de-DE"/>
              </w:rPr>
              <w:t xml:space="preserve"> (semestry 5-6)</w:t>
            </w:r>
          </w:p>
        </w:tc>
        <w:tc>
          <w:tcPr>
            <w:tcW w:w="1984" w:type="dxa"/>
            <w:tcBorders>
              <w:top w:val="single" w:sz="6" w:space="0" w:color="000000"/>
              <w:left w:val="single" w:sz="6" w:space="0" w:color="000000"/>
              <w:bottom w:val="single" w:sz="6" w:space="0" w:color="000000"/>
              <w:right w:val="single" w:sz="6" w:space="0" w:color="000000"/>
            </w:tcBorders>
            <w:vAlign w:val="center"/>
          </w:tcPr>
          <w:p w14:paraId="07F98AEB" w14:textId="796D620E" w:rsidR="00ED56D4" w:rsidRPr="00B1614A" w:rsidRDefault="00ED56D4" w:rsidP="004F2DD3">
            <w:pPr>
              <w:spacing w:line="60" w:lineRule="atLeast"/>
              <w:jc w:val="center"/>
              <w:textAlignment w:val="baseline"/>
              <w:rPr>
                <w:rFonts w:ascii="Cambria" w:eastAsia="Cambria" w:hAnsi="Cambria" w:cs="Cambria"/>
              </w:rPr>
            </w:pPr>
            <w:r w:rsidRPr="009F0624">
              <w:rPr>
                <w:rFonts w:ascii="Cambria" w:eastAsia="Times New Roman" w:hAnsi="Cambria"/>
                <w:lang w:val="pl-PL" w:eastAsia="de-DE"/>
              </w:rPr>
              <w:t>K_U17</w:t>
            </w:r>
          </w:p>
        </w:tc>
      </w:tr>
      <w:tr w:rsidR="00ED56D4" w:rsidRPr="00B1614A" w14:paraId="767BB570"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45"/>
        </w:trPr>
        <w:tc>
          <w:tcPr>
            <w:tcW w:w="9322" w:type="dxa"/>
            <w:gridSpan w:val="4"/>
            <w:tcBorders>
              <w:top w:val="single" w:sz="6" w:space="0" w:color="auto"/>
              <w:left w:val="single" w:sz="6" w:space="0" w:color="auto"/>
              <w:bottom w:val="single" w:sz="6" w:space="0" w:color="auto"/>
              <w:right w:val="single" w:sz="6" w:space="0" w:color="auto"/>
            </w:tcBorders>
            <w:shd w:val="clear" w:color="auto" w:fill="F2F2F2"/>
            <w:vAlign w:val="center"/>
            <w:hideMark/>
          </w:tcPr>
          <w:p w14:paraId="7945668A" w14:textId="77777777" w:rsidR="00ED56D4" w:rsidRPr="00B1614A" w:rsidRDefault="00ED56D4" w:rsidP="004F2DD3">
            <w:pPr>
              <w:jc w:val="center"/>
              <w:textAlignment w:val="baseline"/>
              <w:rPr>
                <w:rFonts w:ascii="Cambria" w:eastAsia="Times New Roman" w:hAnsi="Cambria"/>
                <w:sz w:val="24"/>
                <w:szCs w:val="24"/>
                <w:lang w:val="pl-PL" w:eastAsia="de-DE"/>
              </w:rPr>
            </w:pPr>
            <w:r w:rsidRPr="00B1614A">
              <w:rPr>
                <w:rFonts w:ascii="Cambria" w:eastAsia="Times New Roman" w:hAnsi="Cambria"/>
                <w:b/>
                <w:bCs/>
                <w:lang w:val="pl-PL" w:eastAsia="de-DE"/>
              </w:rPr>
              <w:t> KOMPETENCJE SPOŁECZNE: absolwent jest gotów do</w:t>
            </w:r>
            <w:r w:rsidRPr="00B1614A">
              <w:rPr>
                <w:rFonts w:ascii="Cambria" w:eastAsia="Times New Roman" w:hAnsi="Cambria"/>
                <w:lang w:val="pl-PL" w:eastAsia="de-DE"/>
              </w:rPr>
              <w:t> </w:t>
            </w:r>
          </w:p>
        </w:tc>
      </w:tr>
      <w:tr w:rsidR="00ED56D4" w:rsidRPr="00B1614A" w14:paraId="79A5160E"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45"/>
        </w:trPr>
        <w:tc>
          <w:tcPr>
            <w:tcW w:w="1311" w:type="dxa"/>
            <w:tcBorders>
              <w:top w:val="single" w:sz="6" w:space="0" w:color="auto"/>
              <w:left w:val="single" w:sz="6" w:space="0" w:color="auto"/>
              <w:bottom w:val="single" w:sz="6" w:space="0" w:color="auto"/>
              <w:right w:val="single" w:sz="6" w:space="0" w:color="auto"/>
            </w:tcBorders>
            <w:vAlign w:val="center"/>
            <w:hideMark/>
          </w:tcPr>
          <w:p w14:paraId="02EC8CE4" w14:textId="77777777" w:rsidR="00ED56D4" w:rsidRPr="00B1614A" w:rsidRDefault="00ED56D4" w:rsidP="004F2DD3">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K_01 </w:t>
            </w:r>
          </w:p>
        </w:tc>
        <w:tc>
          <w:tcPr>
            <w:tcW w:w="6027" w:type="dxa"/>
            <w:gridSpan w:val="2"/>
            <w:tcBorders>
              <w:top w:val="single" w:sz="6" w:space="0" w:color="auto"/>
              <w:left w:val="single" w:sz="6" w:space="0" w:color="auto"/>
              <w:bottom w:val="single" w:sz="6" w:space="0" w:color="auto"/>
              <w:right w:val="single" w:sz="6" w:space="0" w:color="auto"/>
            </w:tcBorders>
            <w:vAlign w:val="center"/>
            <w:hideMark/>
          </w:tcPr>
          <w:p w14:paraId="47E5BC67" w14:textId="7457B5AF" w:rsidR="00ED56D4" w:rsidRPr="00B1614A" w:rsidRDefault="00ED56D4" w:rsidP="00ED56D4">
            <w:pPr>
              <w:ind w:right="30"/>
              <w:jc w:val="both"/>
              <w:textAlignment w:val="baseline"/>
              <w:rPr>
                <w:rFonts w:ascii="Cambria" w:eastAsia="Times New Roman" w:hAnsi="Cambria"/>
                <w:sz w:val="24"/>
                <w:szCs w:val="24"/>
                <w:lang w:val="pl-PL" w:eastAsia="de-DE"/>
              </w:rPr>
            </w:pPr>
            <w:r w:rsidRPr="00B1614A">
              <w:rPr>
                <w:rFonts w:ascii="Cambria" w:hAnsi="Cambria"/>
                <w:lang w:val="pl-PL"/>
              </w:rPr>
              <w:t xml:space="preserve">krytycznej oceny swojego poziomu wiedzy i odbieranych treści </w:t>
            </w:r>
            <w:r w:rsidRPr="00B1614A">
              <w:rPr>
                <w:rFonts w:ascii="Cambria" w:eastAsia="Times New Roman" w:hAnsi="Cambria"/>
                <w:lang w:val="pl-PL" w:eastAsia="de-DE"/>
              </w:rPr>
              <w:t>(semestr</w:t>
            </w:r>
            <w:r>
              <w:rPr>
                <w:rFonts w:ascii="Cambria" w:eastAsia="Times New Roman" w:hAnsi="Cambria"/>
                <w:lang w:val="pl-PL" w:eastAsia="de-DE"/>
              </w:rPr>
              <w:t>y</w:t>
            </w:r>
            <w:r w:rsidRPr="00B1614A">
              <w:rPr>
                <w:rFonts w:ascii="Cambria" w:eastAsia="Times New Roman" w:hAnsi="Cambria"/>
                <w:lang w:val="pl-PL" w:eastAsia="de-DE"/>
              </w:rPr>
              <w:t xml:space="preserve"> 4-6)</w:t>
            </w:r>
          </w:p>
        </w:tc>
        <w:tc>
          <w:tcPr>
            <w:tcW w:w="1984" w:type="dxa"/>
            <w:tcBorders>
              <w:top w:val="single" w:sz="6" w:space="0" w:color="auto"/>
              <w:left w:val="single" w:sz="6" w:space="0" w:color="auto"/>
              <w:bottom w:val="single" w:sz="6" w:space="0" w:color="auto"/>
              <w:right w:val="single" w:sz="6" w:space="0" w:color="auto"/>
            </w:tcBorders>
            <w:vAlign w:val="center"/>
            <w:hideMark/>
          </w:tcPr>
          <w:p w14:paraId="53799063" w14:textId="77777777" w:rsidR="00ED56D4" w:rsidRPr="00B1614A" w:rsidRDefault="00ED56D4" w:rsidP="004F2DD3">
            <w:pPr>
              <w:jc w:val="center"/>
              <w:textAlignment w:val="baseline"/>
              <w:rPr>
                <w:rFonts w:ascii="Cambria" w:eastAsia="Times New Roman" w:hAnsi="Cambria"/>
                <w:lang w:eastAsia="de-DE"/>
              </w:rPr>
            </w:pPr>
            <w:r w:rsidRPr="00B1614A">
              <w:rPr>
                <w:rFonts w:ascii="Cambria" w:eastAsia="Times New Roman" w:hAnsi="Cambria"/>
                <w:lang w:eastAsia="de-DE"/>
              </w:rPr>
              <w:t>K_K01</w:t>
            </w:r>
          </w:p>
        </w:tc>
      </w:tr>
    </w:tbl>
    <w:p w14:paraId="4D4C0D19" w14:textId="77777777" w:rsidR="00680F21" w:rsidRPr="00B1614A" w:rsidRDefault="00680F21" w:rsidP="004F2DD3">
      <w:pPr>
        <w:rPr>
          <w:rFonts w:ascii="Cambria" w:eastAsia="Cambria" w:hAnsi="Cambria" w:cs="Cambria"/>
          <w:b/>
        </w:rPr>
      </w:pPr>
    </w:p>
    <w:p w14:paraId="799F5537" w14:textId="77777777" w:rsidR="00680F21" w:rsidRDefault="00680F21" w:rsidP="004F2DD3">
      <w:pPr>
        <w:spacing w:before="120" w:after="120"/>
        <w:rPr>
          <w:rFonts w:ascii="Cambria" w:eastAsia="Cambria" w:hAnsi="Cambria" w:cs="Cambria"/>
          <w:lang w:val="pl-PL"/>
        </w:rPr>
      </w:pPr>
      <w:r w:rsidRPr="00B1614A">
        <w:rPr>
          <w:rFonts w:ascii="Cambria" w:eastAsia="Cambria" w:hAnsi="Cambria" w:cs="Cambria"/>
          <w:b/>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260"/>
        <w:gridCol w:w="1559"/>
        <w:gridCol w:w="1843"/>
      </w:tblGrid>
      <w:tr w:rsidR="002144A2" w:rsidRPr="002144A2" w14:paraId="361CBDF3" w14:textId="77777777" w:rsidTr="002144A2">
        <w:trPr>
          <w:trHeight w:val="340"/>
        </w:trPr>
        <w:tc>
          <w:tcPr>
            <w:tcW w:w="660" w:type="dxa"/>
            <w:vMerge w:val="restart"/>
            <w:vAlign w:val="center"/>
          </w:tcPr>
          <w:p w14:paraId="3D68F060" w14:textId="77777777" w:rsidR="002144A2" w:rsidRPr="002144A2" w:rsidRDefault="002144A2" w:rsidP="002144A2">
            <w:pPr>
              <w:spacing w:before="20" w:after="20"/>
              <w:rPr>
                <w:rFonts w:ascii="Cambria" w:eastAsia="Cambria" w:hAnsi="Cambria" w:cs="Cambria"/>
                <w:b/>
                <w:lang w:val="pl-PL"/>
              </w:rPr>
            </w:pPr>
            <w:r w:rsidRPr="002144A2">
              <w:rPr>
                <w:rFonts w:ascii="Cambria" w:eastAsia="Cambria" w:hAnsi="Cambria" w:cs="Cambria"/>
                <w:b/>
                <w:lang w:val="pl-PL"/>
              </w:rPr>
              <w:t>Lp.</w:t>
            </w:r>
          </w:p>
        </w:tc>
        <w:tc>
          <w:tcPr>
            <w:tcW w:w="5260" w:type="dxa"/>
            <w:vMerge w:val="restart"/>
            <w:vAlign w:val="center"/>
          </w:tcPr>
          <w:p w14:paraId="7DDA5ABA" w14:textId="77777777" w:rsidR="002144A2" w:rsidRPr="002144A2" w:rsidRDefault="002144A2" w:rsidP="002144A2">
            <w:pPr>
              <w:spacing w:before="20" w:after="20"/>
              <w:rPr>
                <w:rFonts w:ascii="Cambria" w:eastAsia="Cambria" w:hAnsi="Cambria" w:cs="Cambria"/>
                <w:b/>
                <w:lang w:val="pl-PL"/>
              </w:rPr>
            </w:pPr>
            <w:r w:rsidRPr="002144A2">
              <w:rPr>
                <w:rFonts w:ascii="Cambria" w:eastAsia="Cambria" w:hAnsi="Cambria" w:cs="Cambria"/>
                <w:b/>
                <w:lang w:val="pl-PL"/>
              </w:rPr>
              <w:t>Treści ćwiczeń</w:t>
            </w:r>
          </w:p>
        </w:tc>
        <w:tc>
          <w:tcPr>
            <w:tcW w:w="3402" w:type="dxa"/>
            <w:gridSpan w:val="2"/>
            <w:vAlign w:val="center"/>
          </w:tcPr>
          <w:p w14:paraId="3CD79931"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Liczba godzin na studiach</w:t>
            </w:r>
          </w:p>
        </w:tc>
      </w:tr>
      <w:tr w:rsidR="002144A2" w:rsidRPr="002144A2" w14:paraId="71020526" w14:textId="77777777" w:rsidTr="002144A2">
        <w:trPr>
          <w:trHeight w:val="196"/>
        </w:trPr>
        <w:tc>
          <w:tcPr>
            <w:tcW w:w="660" w:type="dxa"/>
            <w:vMerge/>
            <w:vAlign w:val="center"/>
          </w:tcPr>
          <w:p w14:paraId="07AFE241"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p>
        </w:tc>
        <w:tc>
          <w:tcPr>
            <w:tcW w:w="5260" w:type="dxa"/>
            <w:vMerge/>
            <w:vAlign w:val="center"/>
          </w:tcPr>
          <w:p w14:paraId="01879C54"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p>
        </w:tc>
        <w:tc>
          <w:tcPr>
            <w:tcW w:w="1559" w:type="dxa"/>
          </w:tcPr>
          <w:p w14:paraId="4A84E548"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stacjonarnych</w:t>
            </w:r>
          </w:p>
        </w:tc>
        <w:tc>
          <w:tcPr>
            <w:tcW w:w="1843" w:type="dxa"/>
          </w:tcPr>
          <w:p w14:paraId="675CDFC9"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niestacjonarnych</w:t>
            </w:r>
          </w:p>
        </w:tc>
      </w:tr>
      <w:tr w:rsidR="002144A2" w:rsidRPr="002144A2" w14:paraId="03172260" w14:textId="77777777" w:rsidTr="002144A2">
        <w:trPr>
          <w:trHeight w:val="196"/>
        </w:trPr>
        <w:tc>
          <w:tcPr>
            <w:tcW w:w="660" w:type="dxa"/>
            <w:vAlign w:val="center"/>
          </w:tcPr>
          <w:p w14:paraId="758C688E"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p>
        </w:tc>
        <w:tc>
          <w:tcPr>
            <w:tcW w:w="5260" w:type="dxa"/>
            <w:vAlign w:val="center"/>
          </w:tcPr>
          <w:p w14:paraId="26940334"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r w:rsidRPr="002144A2">
              <w:rPr>
                <w:rFonts w:ascii="Cambria" w:eastAsia="Aptos" w:hAnsi="Cambria"/>
                <w:b/>
                <w:bCs/>
                <w:lang w:val="pl-PL"/>
              </w:rPr>
              <w:t>Semestr 4</w:t>
            </w:r>
          </w:p>
        </w:tc>
        <w:tc>
          <w:tcPr>
            <w:tcW w:w="1559" w:type="dxa"/>
          </w:tcPr>
          <w:p w14:paraId="174B9FDC" w14:textId="77777777" w:rsidR="002144A2" w:rsidRPr="002144A2" w:rsidRDefault="002144A2" w:rsidP="002144A2">
            <w:pPr>
              <w:spacing w:before="20" w:after="20"/>
              <w:jc w:val="center"/>
              <w:rPr>
                <w:rFonts w:ascii="Cambria" w:eastAsia="Cambria" w:hAnsi="Cambria" w:cs="Cambria"/>
                <w:b/>
                <w:lang w:val="pl-PL"/>
              </w:rPr>
            </w:pPr>
          </w:p>
        </w:tc>
        <w:tc>
          <w:tcPr>
            <w:tcW w:w="1843" w:type="dxa"/>
          </w:tcPr>
          <w:p w14:paraId="4B4076B7" w14:textId="77777777" w:rsidR="002144A2" w:rsidRPr="002144A2" w:rsidRDefault="002144A2" w:rsidP="002144A2">
            <w:pPr>
              <w:spacing w:before="20" w:after="20"/>
              <w:jc w:val="center"/>
              <w:rPr>
                <w:rFonts w:ascii="Cambria" w:eastAsia="Cambria" w:hAnsi="Cambria" w:cs="Cambria"/>
                <w:b/>
                <w:lang w:val="pl-PL"/>
              </w:rPr>
            </w:pPr>
          </w:p>
        </w:tc>
      </w:tr>
      <w:tr w:rsidR="002144A2" w:rsidRPr="002144A2" w14:paraId="1E3EFDCA" w14:textId="77777777" w:rsidTr="002144A2">
        <w:trPr>
          <w:trHeight w:val="196"/>
        </w:trPr>
        <w:tc>
          <w:tcPr>
            <w:tcW w:w="660" w:type="dxa"/>
          </w:tcPr>
          <w:p w14:paraId="298E72D3"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r w:rsidRPr="002144A2">
              <w:rPr>
                <w:rFonts w:ascii="Cambria" w:eastAsia="Cambria" w:hAnsi="Cambria" w:cs="Cambria"/>
                <w:lang w:val="pl-PL"/>
              </w:rPr>
              <w:t>C1</w:t>
            </w:r>
          </w:p>
        </w:tc>
        <w:tc>
          <w:tcPr>
            <w:tcW w:w="5260" w:type="dxa"/>
          </w:tcPr>
          <w:p w14:paraId="58D7DA1A" w14:textId="77777777" w:rsidR="002144A2" w:rsidRPr="002144A2" w:rsidRDefault="002144A2" w:rsidP="002144A2">
            <w:pPr>
              <w:widowControl w:val="0"/>
              <w:pBdr>
                <w:top w:val="nil"/>
                <w:left w:val="nil"/>
                <w:bottom w:val="nil"/>
                <w:right w:val="nil"/>
                <w:between w:val="nil"/>
              </w:pBdr>
              <w:rPr>
                <w:rFonts w:ascii="Cambria" w:eastAsia="Aptos" w:hAnsi="Cambria"/>
                <w:b/>
                <w:bCs/>
                <w:lang w:val="pl-PL"/>
              </w:rPr>
            </w:pPr>
            <w:r w:rsidRPr="002144A2">
              <w:rPr>
                <w:rFonts w:ascii="Cambria" w:eastAsia="Aptos" w:hAnsi="Cambria"/>
                <w:lang w:val="pl-PL"/>
              </w:rPr>
              <w:t>Omówienie struktury pracy, wymogów formalnych, tworzenia bibliografii, wskazanie źródeł</w:t>
            </w:r>
          </w:p>
        </w:tc>
        <w:tc>
          <w:tcPr>
            <w:tcW w:w="1559" w:type="dxa"/>
          </w:tcPr>
          <w:p w14:paraId="6BD6F2EE"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Aptos" w:hAnsi="Cambria"/>
                <w:lang w:val="pl-PL"/>
              </w:rPr>
              <w:t>6</w:t>
            </w:r>
          </w:p>
        </w:tc>
        <w:tc>
          <w:tcPr>
            <w:tcW w:w="1843" w:type="dxa"/>
          </w:tcPr>
          <w:p w14:paraId="30328C59"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Aptos" w:hAnsi="Cambria"/>
                <w:lang w:val="pl-PL"/>
              </w:rPr>
              <w:t>4</w:t>
            </w:r>
          </w:p>
        </w:tc>
      </w:tr>
      <w:tr w:rsidR="002144A2" w:rsidRPr="002144A2" w14:paraId="3E26C598" w14:textId="77777777" w:rsidTr="002144A2">
        <w:trPr>
          <w:trHeight w:val="196"/>
        </w:trPr>
        <w:tc>
          <w:tcPr>
            <w:tcW w:w="660" w:type="dxa"/>
          </w:tcPr>
          <w:p w14:paraId="719ADE7C"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r w:rsidRPr="002144A2">
              <w:rPr>
                <w:rFonts w:ascii="Cambria" w:eastAsia="Cambria" w:hAnsi="Cambria" w:cs="Cambria"/>
                <w:lang w:val="pl-PL"/>
              </w:rPr>
              <w:t>C2</w:t>
            </w:r>
          </w:p>
        </w:tc>
        <w:tc>
          <w:tcPr>
            <w:tcW w:w="5260" w:type="dxa"/>
          </w:tcPr>
          <w:p w14:paraId="5D562C69" w14:textId="77777777" w:rsidR="002144A2" w:rsidRPr="002144A2" w:rsidRDefault="002144A2" w:rsidP="002144A2">
            <w:pPr>
              <w:widowControl w:val="0"/>
              <w:pBdr>
                <w:top w:val="nil"/>
                <w:left w:val="nil"/>
                <w:bottom w:val="nil"/>
                <w:right w:val="nil"/>
                <w:between w:val="nil"/>
              </w:pBdr>
              <w:rPr>
                <w:rFonts w:ascii="Cambria" w:eastAsia="Aptos" w:hAnsi="Cambria"/>
                <w:lang w:val="pl-PL"/>
              </w:rPr>
            </w:pPr>
            <w:r w:rsidRPr="002144A2">
              <w:rPr>
                <w:rFonts w:ascii="Cambria" w:eastAsia="Aptos" w:hAnsi="Cambria"/>
                <w:lang w:val="pl-PL"/>
              </w:rPr>
              <w:t>Metodologia badań</w:t>
            </w:r>
          </w:p>
        </w:tc>
        <w:tc>
          <w:tcPr>
            <w:tcW w:w="1559" w:type="dxa"/>
          </w:tcPr>
          <w:p w14:paraId="4DF2B19A"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4</w:t>
            </w:r>
          </w:p>
        </w:tc>
        <w:tc>
          <w:tcPr>
            <w:tcW w:w="1843" w:type="dxa"/>
          </w:tcPr>
          <w:p w14:paraId="72944BA4"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2</w:t>
            </w:r>
          </w:p>
        </w:tc>
      </w:tr>
      <w:tr w:rsidR="002144A2" w:rsidRPr="002144A2" w14:paraId="12E7A3C8" w14:textId="77777777" w:rsidTr="002144A2">
        <w:trPr>
          <w:trHeight w:val="196"/>
        </w:trPr>
        <w:tc>
          <w:tcPr>
            <w:tcW w:w="660" w:type="dxa"/>
          </w:tcPr>
          <w:p w14:paraId="70772B29"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r w:rsidRPr="002144A2">
              <w:rPr>
                <w:rFonts w:ascii="Cambria" w:eastAsia="Cambria" w:hAnsi="Cambria" w:cs="Cambria"/>
                <w:lang w:val="pl-PL"/>
              </w:rPr>
              <w:t>C3</w:t>
            </w:r>
          </w:p>
        </w:tc>
        <w:tc>
          <w:tcPr>
            <w:tcW w:w="5260" w:type="dxa"/>
          </w:tcPr>
          <w:p w14:paraId="26BFC705" w14:textId="77777777" w:rsidR="002144A2" w:rsidRPr="002144A2" w:rsidRDefault="002144A2" w:rsidP="002144A2">
            <w:pPr>
              <w:widowControl w:val="0"/>
              <w:pBdr>
                <w:top w:val="nil"/>
                <w:left w:val="nil"/>
                <w:bottom w:val="nil"/>
                <w:right w:val="nil"/>
                <w:between w:val="nil"/>
              </w:pBdr>
              <w:rPr>
                <w:rFonts w:ascii="Cambria" w:eastAsia="Aptos" w:hAnsi="Cambria"/>
                <w:lang w:val="pl-PL"/>
              </w:rPr>
            </w:pPr>
            <w:r w:rsidRPr="002144A2">
              <w:rPr>
                <w:rFonts w:ascii="Cambria" w:eastAsia="Aptos" w:hAnsi="Cambria"/>
                <w:lang w:val="pl-PL"/>
              </w:rPr>
              <w:t>Omówienie stylu i formatu pisania pracy dyplomowej</w:t>
            </w:r>
          </w:p>
        </w:tc>
        <w:tc>
          <w:tcPr>
            <w:tcW w:w="1559" w:type="dxa"/>
          </w:tcPr>
          <w:p w14:paraId="2642DFDD"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2</w:t>
            </w:r>
          </w:p>
        </w:tc>
        <w:tc>
          <w:tcPr>
            <w:tcW w:w="1843" w:type="dxa"/>
          </w:tcPr>
          <w:p w14:paraId="6E92DAFA"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2</w:t>
            </w:r>
          </w:p>
        </w:tc>
      </w:tr>
      <w:tr w:rsidR="002144A2" w:rsidRPr="002144A2" w14:paraId="20B2637B" w14:textId="77777777" w:rsidTr="002144A2">
        <w:trPr>
          <w:trHeight w:val="196"/>
        </w:trPr>
        <w:tc>
          <w:tcPr>
            <w:tcW w:w="660" w:type="dxa"/>
          </w:tcPr>
          <w:p w14:paraId="5B82E5FA" w14:textId="77777777" w:rsidR="002144A2" w:rsidRPr="002144A2" w:rsidRDefault="002144A2" w:rsidP="002144A2">
            <w:pPr>
              <w:widowControl w:val="0"/>
              <w:pBdr>
                <w:top w:val="nil"/>
                <w:left w:val="nil"/>
                <w:bottom w:val="nil"/>
                <w:right w:val="nil"/>
                <w:between w:val="nil"/>
              </w:pBdr>
              <w:rPr>
                <w:rFonts w:ascii="Cambria" w:eastAsia="Cambria" w:hAnsi="Cambria" w:cs="Cambria"/>
                <w:lang w:val="pl-PL"/>
              </w:rPr>
            </w:pPr>
            <w:r w:rsidRPr="002144A2">
              <w:rPr>
                <w:rFonts w:ascii="Cambria" w:eastAsia="Cambria" w:hAnsi="Cambria" w:cs="Cambria"/>
                <w:lang w:val="pl-PL"/>
              </w:rPr>
              <w:t>C4</w:t>
            </w:r>
          </w:p>
        </w:tc>
        <w:tc>
          <w:tcPr>
            <w:tcW w:w="5260" w:type="dxa"/>
          </w:tcPr>
          <w:p w14:paraId="47BD9C1C" w14:textId="77777777" w:rsidR="002144A2" w:rsidRPr="002144A2" w:rsidRDefault="002144A2" w:rsidP="002144A2">
            <w:pPr>
              <w:widowControl w:val="0"/>
              <w:pBdr>
                <w:top w:val="nil"/>
                <w:left w:val="nil"/>
                <w:bottom w:val="nil"/>
                <w:right w:val="nil"/>
                <w:between w:val="nil"/>
              </w:pBdr>
              <w:rPr>
                <w:rFonts w:ascii="Cambria" w:eastAsia="Aptos" w:hAnsi="Cambria"/>
                <w:lang w:val="pl-PL"/>
              </w:rPr>
            </w:pPr>
            <w:r w:rsidRPr="002144A2">
              <w:rPr>
                <w:rFonts w:ascii="Cambria" w:eastAsia="Aptos" w:hAnsi="Cambria"/>
                <w:lang w:val="pl-PL"/>
              </w:rPr>
              <w:t>Wybrane teorie i zagadnienia z zakresu językoznawstwa</w:t>
            </w:r>
          </w:p>
        </w:tc>
        <w:tc>
          <w:tcPr>
            <w:tcW w:w="1559" w:type="dxa"/>
          </w:tcPr>
          <w:p w14:paraId="501AB46A"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14</w:t>
            </w:r>
          </w:p>
        </w:tc>
        <w:tc>
          <w:tcPr>
            <w:tcW w:w="1843" w:type="dxa"/>
          </w:tcPr>
          <w:p w14:paraId="2B8822F9"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6</w:t>
            </w:r>
          </w:p>
        </w:tc>
      </w:tr>
      <w:tr w:rsidR="002144A2" w:rsidRPr="002144A2" w14:paraId="02C0303D" w14:textId="77777777" w:rsidTr="002144A2">
        <w:trPr>
          <w:trHeight w:val="196"/>
        </w:trPr>
        <w:tc>
          <w:tcPr>
            <w:tcW w:w="660" w:type="dxa"/>
          </w:tcPr>
          <w:p w14:paraId="769F21EC" w14:textId="77777777" w:rsidR="002144A2" w:rsidRPr="002144A2" w:rsidRDefault="002144A2" w:rsidP="002144A2">
            <w:pPr>
              <w:widowControl w:val="0"/>
              <w:pBdr>
                <w:top w:val="nil"/>
                <w:left w:val="nil"/>
                <w:bottom w:val="nil"/>
                <w:right w:val="nil"/>
                <w:between w:val="nil"/>
              </w:pBdr>
              <w:rPr>
                <w:rFonts w:ascii="Cambria" w:eastAsia="Cambria" w:hAnsi="Cambria" w:cs="Cambria"/>
                <w:lang w:val="pl-PL"/>
              </w:rPr>
            </w:pPr>
            <w:r w:rsidRPr="002144A2">
              <w:rPr>
                <w:rFonts w:ascii="Cambria" w:eastAsia="Cambria" w:hAnsi="Cambria" w:cs="Cambria"/>
                <w:lang w:val="pl-PL"/>
              </w:rPr>
              <w:t>C5</w:t>
            </w:r>
          </w:p>
        </w:tc>
        <w:tc>
          <w:tcPr>
            <w:tcW w:w="5260" w:type="dxa"/>
          </w:tcPr>
          <w:p w14:paraId="51E55C6F" w14:textId="77777777" w:rsidR="002144A2" w:rsidRPr="002144A2" w:rsidRDefault="002144A2" w:rsidP="002144A2">
            <w:pPr>
              <w:widowControl w:val="0"/>
              <w:pBdr>
                <w:top w:val="nil"/>
                <w:left w:val="nil"/>
                <w:bottom w:val="nil"/>
                <w:right w:val="nil"/>
                <w:between w:val="nil"/>
              </w:pBdr>
              <w:rPr>
                <w:rFonts w:ascii="Cambria" w:eastAsia="Aptos" w:hAnsi="Cambria"/>
                <w:lang w:val="pl-PL"/>
              </w:rPr>
            </w:pPr>
            <w:r w:rsidRPr="002144A2">
              <w:rPr>
                <w:rFonts w:ascii="Cambria" w:eastAsia="Aptos" w:hAnsi="Cambria"/>
                <w:lang w:val="pl-PL"/>
              </w:rPr>
              <w:t>Omówienie tematów pracy dyplomowej, konspektu i wstępnej bibliografii</w:t>
            </w:r>
          </w:p>
        </w:tc>
        <w:tc>
          <w:tcPr>
            <w:tcW w:w="1559" w:type="dxa"/>
          </w:tcPr>
          <w:p w14:paraId="6717F858"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4</w:t>
            </w:r>
          </w:p>
        </w:tc>
        <w:tc>
          <w:tcPr>
            <w:tcW w:w="1843" w:type="dxa"/>
          </w:tcPr>
          <w:p w14:paraId="1D9F48FF"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lang w:val="pl-PL"/>
              </w:rPr>
              <w:t>4</w:t>
            </w:r>
          </w:p>
        </w:tc>
      </w:tr>
      <w:tr w:rsidR="002144A2" w:rsidRPr="002144A2" w14:paraId="123612AE" w14:textId="77777777" w:rsidTr="002144A2">
        <w:trPr>
          <w:trHeight w:val="196"/>
        </w:trPr>
        <w:tc>
          <w:tcPr>
            <w:tcW w:w="660" w:type="dxa"/>
          </w:tcPr>
          <w:p w14:paraId="22074038" w14:textId="77777777" w:rsidR="002144A2" w:rsidRPr="002144A2" w:rsidRDefault="002144A2" w:rsidP="002144A2">
            <w:pPr>
              <w:widowControl w:val="0"/>
              <w:pBdr>
                <w:top w:val="nil"/>
                <w:left w:val="nil"/>
                <w:bottom w:val="nil"/>
                <w:right w:val="nil"/>
                <w:between w:val="nil"/>
              </w:pBdr>
              <w:rPr>
                <w:rFonts w:ascii="Cambria" w:eastAsia="Cambria" w:hAnsi="Cambria" w:cs="Cambria"/>
                <w:lang w:val="pl-PL"/>
              </w:rPr>
            </w:pPr>
          </w:p>
        </w:tc>
        <w:tc>
          <w:tcPr>
            <w:tcW w:w="5260" w:type="dxa"/>
          </w:tcPr>
          <w:p w14:paraId="0B3776B2" w14:textId="77777777" w:rsidR="002144A2" w:rsidRPr="002144A2" w:rsidRDefault="002144A2" w:rsidP="002144A2">
            <w:pPr>
              <w:widowControl w:val="0"/>
              <w:pBdr>
                <w:top w:val="nil"/>
                <w:left w:val="nil"/>
                <w:bottom w:val="nil"/>
                <w:right w:val="nil"/>
                <w:between w:val="nil"/>
              </w:pBdr>
              <w:jc w:val="right"/>
              <w:rPr>
                <w:rFonts w:ascii="Cambria" w:eastAsia="Aptos" w:hAnsi="Cambria"/>
                <w:lang w:val="pl-PL"/>
              </w:rPr>
            </w:pPr>
            <w:r w:rsidRPr="002144A2">
              <w:rPr>
                <w:rFonts w:ascii="Cambria" w:eastAsia="Aptos" w:hAnsi="Cambria"/>
                <w:lang w:val="pl-PL"/>
              </w:rPr>
              <w:t>Razem:</w:t>
            </w:r>
          </w:p>
        </w:tc>
        <w:tc>
          <w:tcPr>
            <w:tcW w:w="1559" w:type="dxa"/>
          </w:tcPr>
          <w:p w14:paraId="69D146AE"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b/>
                <w:bCs/>
                <w:lang w:val="pl-PL"/>
              </w:rPr>
              <w:t>30</w:t>
            </w:r>
          </w:p>
        </w:tc>
        <w:tc>
          <w:tcPr>
            <w:tcW w:w="1843" w:type="dxa"/>
          </w:tcPr>
          <w:p w14:paraId="1C916E02"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b/>
                <w:bCs/>
                <w:lang w:val="pl-PL"/>
              </w:rPr>
              <w:t>18</w:t>
            </w:r>
          </w:p>
        </w:tc>
      </w:tr>
      <w:tr w:rsidR="002144A2" w:rsidRPr="002144A2" w14:paraId="5D426397" w14:textId="77777777" w:rsidTr="002144A2">
        <w:trPr>
          <w:trHeight w:val="196"/>
        </w:trPr>
        <w:tc>
          <w:tcPr>
            <w:tcW w:w="660" w:type="dxa"/>
          </w:tcPr>
          <w:p w14:paraId="3F77496B" w14:textId="77777777" w:rsidR="002144A2" w:rsidRPr="002144A2" w:rsidRDefault="002144A2" w:rsidP="002144A2">
            <w:pPr>
              <w:widowControl w:val="0"/>
              <w:pBdr>
                <w:top w:val="nil"/>
                <w:left w:val="nil"/>
                <w:bottom w:val="nil"/>
                <w:right w:val="nil"/>
                <w:between w:val="nil"/>
              </w:pBdr>
              <w:rPr>
                <w:rFonts w:ascii="Cambria" w:eastAsia="Cambria" w:hAnsi="Cambria" w:cs="Cambria"/>
                <w:lang w:val="pl-PL"/>
              </w:rPr>
            </w:pPr>
          </w:p>
        </w:tc>
        <w:tc>
          <w:tcPr>
            <w:tcW w:w="5260" w:type="dxa"/>
          </w:tcPr>
          <w:p w14:paraId="5E486E27" w14:textId="77777777" w:rsidR="002144A2" w:rsidRPr="002144A2" w:rsidRDefault="002144A2" w:rsidP="002144A2">
            <w:pPr>
              <w:widowControl w:val="0"/>
              <w:pBdr>
                <w:top w:val="nil"/>
                <w:left w:val="nil"/>
                <w:bottom w:val="nil"/>
                <w:right w:val="nil"/>
                <w:between w:val="nil"/>
              </w:pBdr>
              <w:rPr>
                <w:rFonts w:ascii="Cambria" w:eastAsia="Aptos" w:hAnsi="Cambria"/>
                <w:lang w:val="pl-PL"/>
              </w:rPr>
            </w:pPr>
            <w:r w:rsidRPr="002144A2">
              <w:rPr>
                <w:rFonts w:ascii="Cambria" w:eastAsia="Aptos" w:hAnsi="Cambria"/>
                <w:b/>
                <w:bCs/>
                <w:lang w:val="pl-PL"/>
              </w:rPr>
              <w:t>Semestr 5</w:t>
            </w:r>
          </w:p>
        </w:tc>
        <w:tc>
          <w:tcPr>
            <w:tcW w:w="1559" w:type="dxa"/>
          </w:tcPr>
          <w:p w14:paraId="1BB6B7AB" w14:textId="77777777" w:rsidR="002144A2" w:rsidRPr="002144A2" w:rsidRDefault="002144A2" w:rsidP="002144A2">
            <w:pPr>
              <w:spacing w:before="20" w:after="20"/>
              <w:jc w:val="center"/>
              <w:rPr>
                <w:rFonts w:ascii="Cambria" w:eastAsia="Aptos" w:hAnsi="Cambria"/>
                <w:lang w:val="pl-PL"/>
              </w:rPr>
            </w:pPr>
          </w:p>
        </w:tc>
        <w:tc>
          <w:tcPr>
            <w:tcW w:w="1843" w:type="dxa"/>
          </w:tcPr>
          <w:p w14:paraId="4BB0EB5E" w14:textId="77777777" w:rsidR="002144A2" w:rsidRPr="002144A2" w:rsidRDefault="002144A2" w:rsidP="002144A2">
            <w:pPr>
              <w:spacing w:before="20" w:after="20"/>
              <w:jc w:val="center"/>
              <w:rPr>
                <w:rFonts w:ascii="Cambria" w:eastAsia="Aptos" w:hAnsi="Cambria"/>
                <w:lang w:val="pl-PL"/>
              </w:rPr>
            </w:pPr>
          </w:p>
        </w:tc>
      </w:tr>
      <w:tr w:rsidR="002144A2" w:rsidRPr="002144A2" w14:paraId="1890C0A7" w14:textId="77777777" w:rsidTr="002144A2">
        <w:trPr>
          <w:trHeight w:val="225"/>
        </w:trPr>
        <w:tc>
          <w:tcPr>
            <w:tcW w:w="660" w:type="dxa"/>
          </w:tcPr>
          <w:p w14:paraId="56F38E04" w14:textId="77777777" w:rsidR="002144A2" w:rsidRPr="002144A2" w:rsidRDefault="002144A2" w:rsidP="002144A2">
            <w:pPr>
              <w:spacing w:before="20" w:after="20"/>
              <w:rPr>
                <w:rFonts w:ascii="Cambria" w:eastAsia="Cambria" w:hAnsi="Cambria" w:cs="Cambria"/>
                <w:lang w:val="pl-PL"/>
              </w:rPr>
            </w:pPr>
            <w:r w:rsidRPr="002144A2">
              <w:rPr>
                <w:rFonts w:ascii="Cambria" w:eastAsia="Cambria" w:hAnsi="Cambria" w:cs="Cambria"/>
                <w:lang w:val="pl-PL"/>
              </w:rPr>
              <w:lastRenderedPageBreak/>
              <w:t>C6</w:t>
            </w:r>
          </w:p>
        </w:tc>
        <w:tc>
          <w:tcPr>
            <w:tcW w:w="5260" w:type="dxa"/>
          </w:tcPr>
          <w:p w14:paraId="589C1A73"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Przygotowanie pracy dyplomowej o charakterze aplikacyjnym – przygotowanie do realizacji pracy</w:t>
            </w:r>
          </w:p>
        </w:tc>
        <w:tc>
          <w:tcPr>
            <w:tcW w:w="1559" w:type="dxa"/>
          </w:tcPr>
          <w:p w14:paraId="77AF964D"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4</w:t>
            </w:r>
          </w:p>
        </w:tc>
        <w:tc>
          <w:tcPr>
            <w:tcW w:w="1843" w:type="dxa"/>
          </w:tcPr>
          <w:p w14:paraId="2625F0B9"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4</w:t>
            </w:r>
          </w:p>
        </w:tc>
      </w:tr>
      <w:tr w:rsidR="002144A2" w:rsidRPr="002144A2" w14:paraId="7BFCFA1B" w14:textId="77777777" w:rsidTr="002144A2">
        <w:trPr>
          <w:trHeight w:val="345"/>
        </w:trPr>
        <w:tc>
          <w:tcPr>
            <w:tcW w:w="660" w:type="dxa"/>
          </w:tcPr>
          <w:p w14:paraId="043B792C" w14:textId="77777777" w:rsidR="002144A2" w:rsidRPr="002144A2" w:rsidRDefault="002144A2" w:rsidP="002144A2">
            <w:pPr>
              <w:spacing w:before="20" w:after="20"/>
              <w:rPr>
                <w:rFonts w:ascii="Cambria" w:eastAsia="Cambria" w:hAnsi="Cambria" w:cs="Cambria"/>
                <w:lang w:val="pl-PL"/>
              </w:rPr>
            </w:pPr>
            <w:r w:rsidRPr="002144A2">
              <w:rPr>
                <w:rFonts w:ascii="Cambria" w:eastAsia="Cambria" w:hAnsi="Cambria" w:cs="Cambria"/>
                <w:lang w:val="pl-PL"/>
              </w:rPr>
              <w:t>C7</w:t>
            </w:r>
          </w:p>
        </w:tc>
        <w:tc>
          <w:tcPr>
            <w:tcW w:w="5260" w:type="dxa"/>
          </w:tcPr>
          <w:p w14:paraId="78A450CB"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Przygotowanie pracy dyplomowej o charakterze aplikacyjnym – indywidualne konsultacje</w:t>
            </w:r>
          </w:p>
        </w:tc>
        <w:tc>
          <w:tcPr>
            <w:tcW w:w="1559" w:type="dxa"/>
          </w:tcPr>
          <w:p w14:paraId="52BC6458"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26</w:t>
            </w:r>
          </w:p>
        </w:tc>
        <w:tc>
          <w:tcPr>
            <w:tcW w:w="1843" w:type="dxa"/>
          </w:tcPr>
          <w:p w14:paraId="206273B0"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14</w:t>
            </w:r>
          </w:p>
        </w:tc>
      </w:tr>
      <w:tr w:rsidR="002144A2" w:rsidRPr="002144A2" w14:paraId="5928DEC3" w14:textId="77777777" w:rsidTr="002144A2">
        <w:trPr>
          <w:trHeight w:val="148"/>
        </w:trPr>
        <w:tc>
          <w:tcPr>
            <w:tcW w:w="660" w:type="dxa"/>
          </w:tcPr>
          <w:p w14:paraId="3313CF7A" w14:textId="77777777" w:rsidR="002144A2" w:rsidRPr="002144A2" w:rsidRDefault="002144A2" w:rsidP="002144A2">
            <w:pPr>
              <w:spacing w:before="20" w:after="20"/>
              <w:rPr>
                <w:rFonts w:ascii="Cambria" w:eastAsia="Cambria" w:hAnsi="Cambria" w:cs="Cambria"/>
                <w:lang w:val="pl-PL"/>
              </w:rPr>
            </w:pPr>
          </w:p>
        </w:tc>
        <w:tc>
          <w:tcPr>
            <w:tcW w:w="5260" w:type="dxa"/>
          </w:tcPr>
          <w:p w14:paraId="1A0B43EE" w14:textId="77777777" w:rsidR="002144A2" w:rsidRPr="002144A2" w:rsidRDefault="002144A2" w:rsidP="002144A2">
            <w:pPr>
              <w:spacing w:before="20" w:after="20"/>
              <w:jc w:val="right"/>
              <w:rPr>
                <w:rFonts w:ascii="Cambria" w:eastAsia="Aptos" w:hAnsi="Cambria"/>
                <w:lang w:val="pl-PL"/>
              </w:rPr>
            </w:pPr>
            <w:r w:rsidRPr="002144A2">
              <w:rPr>
                <w:rFonts w:ascii="Cambria" w:eastAsia="Aptos" w:hAnsi="Cambria"/>
                <w:lang w:val="pl-PL"/>
              </w:rPr>
              <w:t>Razem:</w:t>
            </w:r>
          </w:p>
        </w:tc>
        <w:tc>
          <w:tcPr>
            <w:tcW w:w="1559" w:type="dxa"/>
          </w:tcPr>
          <w:p w14:paraId="3D39B550"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Aptos" w:hAnsi="Cambria"/>
                <w:b/>
                <w:bCs/>
                <w:lang w:val="pl-PL"/>
              </w:rPr>
              <w:t>30</w:t>
            </w:r>
          </w:p>
        </w:tc>
        <w:tc>
          <w:tcPr>
            <w:tcW w:w="1843" w:type="dxa"/>
          </w:tcPr>
          <w:p w14:paraId="69ED8C36"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Aptos" w:hAnsi="Cambria"/>
                <w:b/>
                <w:bCs/>
                <w:lang w:val="pl-PL"/>
              </w:rPr>
              <w:t>18</w:t>
            </w:r>
          </w:p>
        </w:tc>
      </w:tr>
      <w:tr w:rsidR="002144A2" w:rsidRPr="002144A2" w14:paraId="0DD075B6" w14:textId="77777777" w:rsidTr="002144A2">
        <w:trPr>
          <w:trHeight w:val="148"/>
        </w:trPr>
        <w:tc>
          <w:tcPr>
            <w:tcW w:w="660" w:type="dxa"/>
          </w:tcPr>
          <w:p w14:paraId="0FF6D54E" w14:textId="77777777" w:rsidR="002144A2" w:rsidRPr="002144A2" w:rsidRDefault="002144A2" w:rsidP="002144A2">
            <w:pPr>
              <w:spacing w:before="20" w:after="20"/>
              <w:rPr>
                <w:rFonts w:ascii="Cambria" w:eastAsia="Cambria" w:hAnsi="Cambria" w:cs="Cambria"/>
                <w:lang w:val="pl-PL"/>
              </w:rPr>
            </w:pPr>
          </w:p>
        </w:tc>
        <w:tc>
          <w:tcPr>
            <w:tcW w:w="5260" w:type="dxa"/>
          </w:tcPr>
          <w:p w14:paraId="0B61CB7C" w14:textId="77777777" w:rsidR="002144A2" w:rsidRPr="002144A2" w:rsidRDefault="002144A2" w:rsidP="002144A2">
            <w:pPr>
              <w:spacing w:before="20" w:after="20"/>
              <w:rPr>
                <w:rFonts w:ascii="Cambria" w:eastAsia="Aptos" w:hAnsi="Cambria"/>
                <w:lang w:val="pl-PL"/>
              </w:rPr>
            </w:pPr>
            <w:r w:rsidRPr="002144A2">
              <w:rPr>
                <w:rFonts w:ascii="Cambria" w:eastAsia="Aptos" w:hAnsi="Cambria"/>
                <w:b/>
                <w:bCs/>
                <w:lang w:val="pl-PL"/>
              </w:rPr>
              <w:t>Semestr 6</w:t>
            </w:r>
          </w:p>
        </w:tc>
        <w:tc>
          <w:tcPr>
            <w:tcW w:w="1559" w:type="dxa"/>
          </w:tcPr>
          <w:p w14:paraId="41C805B9" w14:textId="77777777" w:rsidR="002144A2" w:rsidRPr="002144A2" w:rsidRDefault="002144A2" w:rsidP="002144A2">
            <w:pPr>
              <w:spacing w:before="20" w:after="20"/>
              <w:jc w:val="center"/>
              <w:rPr>
                <w:rFonts w:ascii="Cambria" w:eastAsia="Aptos" w:hAnsi="Cambria"/>
                <w:b/>
                <w:bCs/>
                <w:lang w:val="pl-PL"/>
              </w:rPr>
            </w:pPr>
          </w:p>
        </w:tc>
        <w:tc>
          <w:tcPr>
            <w:tcW w:w="1843" w:type="dxa"/>
          </w:tcPr>
          <w:p w14:paraId="31907475" w14:textId="77777777" w:rsidR="002144A2" w:rsidRPr="002144A2" w:rsidRDefault="002144A2" w:rsidP="002144A2">
            <w:pPr>
              <w:spacing w:before="20" w:after="20"/>
              <w:jc w:val="center"/>
              <w:rPr>
                <w:rFonts w:ascii="Cambria" w:eastAsia="Aptos" w:hAnsi="Cambria"/>
                <w:b/>
                <w:bCs/>
                <w:lang w:val="pl-PL"/>
              </w:rPr>
            </w:pPr>
          </w:p>
        </w:tc>
      </w:tr>
      <w:tr w:rsidR="002144A2" w:rsidRPr="002144A2" w14:paraId="2938AEFD" w14:textId="77777777" w:rsidTr="002144A2">
        <w:trPr>
          <w:trHeight w:val="148"/>
        </w:trPr>
        <w:tc>
          <w:tcPr>
            <w:tcW w:w="660" w:type="dxa"/>
          </w:tcPr>
          <w:p w14:paraId="11408C5B" w14:textId="77777777" w:rsidR="002144A2" w:rsidRPr="002144A2" w:rsidRDefault="002144A2" w:rsidP="002144A2">
            <w:pPr>
              <w:spacing w:before="20" w:after="20"/>
              <w:rPr>
                <w:rFonts w:ascii="Cambria" w:eastAsia="Cambria" w:hAnsi="Cambria" w:cs="Cambria"/>
                <w:lang w:val="pl-PL"/>
              </w:rPr>
            </w:pPr>
            <w:r w:rsidRPr="002144A2">
              <w:rPr>
                <w:rFonts w:ascii="Cambria" w:eastAsia="Cambria" w:hAnsi="Cambria" w:cs="Cambria"/>
                <w:lang w:val="pl-PL"/>
              </w:rPr>
              <w:t>C8</w:t>
            </w:r>
          </w:p>
        </w:tc>
        <w:tc>
          <w:tcPr>
            <w:tcW w:w="5260" w:type="dxa"/>
          </w:tcPr>
          <w:p w14:paraId="74552C3D" w14:textId="77777777" w:rsidR="002144A2" w:rsidRPr="002144A2" w:rsidRDefault="002144A2" w:rsidP="002144A2">
            <w:pPr>
              <w:spacing w:before="20" w:after="20"/>
              <w:rPr>
                <w:rFonts w:ascii="Cambria" w:eastAsia="Aptos" w:hAnsi="Cambria"/>
                <w:lang w:val="pl-PL"/>
              </w:rPr>
            </w:pPr>
            <w:r w:rsidRPr="002144A2">
              <w:rPr>
                <w:rFonts w:ascii="Cambria" w:eastAsia="Aptos" w:hAnsi="Cambria"/>
                <w:lang w:val="pl-PL"/>
              </w:rPr>
              <w:t>Omówienie postępów w realizacji pracy dyplomowej</w:t>
            </w:r>
          </w:p>
        </w:tc>
        <w:tc>
          <w:tcPr>
            <w:tcW w:w="1559" w:type="dxa"/>
          </w:tcPr>
          <w:p w14:paraId="028F0E4F" w14:textId="77777777" w:rsidR="002144A2" w:rsidRPr="002144A2" w:rsidRDefault="002144A2" w:rsidP="002144A2">
            <w:pPr>
              <w:spacing w:before="20" w:after="20"/>
              <w:jc w:val="center"/>
              <w:rPr>
                <w:rFonts w:ascii="Cambria" w:eastAsia="Aptos" w:hAnsi="Cambria"/>
                <w:b/>
                <w:bCs/>
                <w:lang w:val="pl-PL"/>
              </w:rPr>
            </w:pPr>
            <w:r w:rsidRPr="002144A2">
              <w:rPr>
                <w:rFonts w:ascii="Cambria" w:eastAsia="Aptos" w:hAnsi="Cambria"/>
                <w:lang w:val="pl-PL"/>
              </w:rPr>
              <w:t>28</w:t>
            </w:r>
          </w:p>
        </w:tc>
        <w:tc>
          <w:tcPr>
            <w:tcW w:w="1843" w:type="dxa"/>
          </w:tcPr>
          <w:p w14:paraId="4524A0C6" w14:textId="77777777" w:rsidR="002144A2" w:rsidRPr="002144A2" w:rsidRDefault="002144A2" w:rsidP="002144A2">
            <w:pPr>
              <w:spacing w:before="20" w:after="20"/>
              <w:jc w:val="center"/>
              <w:rPr>
                <w:rFonts w:ascii="Cambria" w:eastAsia="Aptos" w:hAnsi="Cambria"/>
                <w:b/>
                <w:bCs/>
                <w:lang w:val="pl-PL"/>
              </w:rPr>
            </w:pPr>
            <w:r w:rsidRPr="002144A2">
              <w:rPr>
                <w:rFonts w:ascii="Cambria" w:eastAsia="Aptos" w:hAnsi="Cambria"/>
                <w:lang w:val="pl-PL"/>
              </w:rPr>
              <w:t>16</w:t>
            </w:r>
          </w:p>
        </w:tc>
      </w:tr>
      <w:tr w:rsidR="002144A2" w:rsidRPr="002144A2" w14:paraId="7BBAEE0B" w14:textId="77777777" w:rsidTr="002144A2">
        <w:trPr>
          <w:trHeight w:val="148"/>
        </w:trPr>
        <w:tc>
          <w:tcPr>
            <w:tcW w:w="660" w:type="dxa"/>
          </w:tcPr>
          <w:p w14:paraId="7E9DEF55" w14:textId="77777777" w:rsidR="002144A2" w:rsidRPr="002144A2" w:rsidRDefault="002144A2" w:rsidP="002144A2">
            <w:pPr>
              <w:spacing w:before="20" w:after="20"/>
              <w:rPr>
                <w:rFonts w:ascii="Cambria" w:eastAsia="Cambria" w:hAnsi="Cambria" w:cs="Cambria"/>
                <w:lang w:val="pl-PL"/>
              </w:rPr>
            </w:pPr>
            <w:r w:rsidRPr="002144A2">
              <w:rPr>
                <w:rFonts w:ascii="Cambria" w:eastAsia="Cambria" w:hAnsi="Cambria" w:cs="Cambria"/>
                <w:lang w:val="pl-PL"/>
              </w:rPr>
              <w:t>C9</w:t>
            </w:r>
          </w:p>
        </w:tc>
        <w:tc>
          <w:tcPr>
            <w:tcW w:w="5260" w:type="dxa"/>
          </w:tcPr>
          <w:p w14:paraId="0BF37E67" w14:textId="77777777" w:rsidR="002144A2" w:rsidRPr="002144A2" w:rsidRDefault="002144A2" w:rsidP="002144A2">
            <w:pPr>
              <w:spacing w:before="20" w:after="20"/>
              <w:rPr>
                <w:rFonts w:ascii="Cambria" w:eastAsia="Aptos" w:hAnsi="Cambria"/>
                <w:lang w:val="pl-PL"/>
              </w:rPr>
            </w:pPr>
            <w:r w:rsidRPr="002144A2">
              <w:rPr>
                <w:rFonts w:ascii="Cambria" w:eastAsia="Aptos" w:hAnsi="Cambria"/>
                <w:lang w:val="pl-PL"/>
              </w:rPr>
              <w:t>Omówienie zagadnień na egzamin dyplomowy</w:t>
            </w:r>
          </w:p>
        </w:tc>
        <w:tc>
          <w:tcPr>
            <w:tcW w:w="1559" w:type="dxa"/>
          </w:tcPr>
          <w:p w14:paraId="1744E5E6" w14:textId="77777777" w:rsidR="002144A2" w:rsidRPr="002144A2" w:rsidRDefault="002144A2" w:rsidP="002144A2">
            <w:pPr>
              <w:spacing w:before="20" w:after="20"/>
              <w:jc w:val="center"/>
              <w:rPr>
                <w:rFonts w:ascii="Cambria" w:eastAsia="Aptos" w:hAnsi="Cambria"/>
                <w:b/>
                <w:bCs/>
                <w:lang w:val="pl-PL"/>
              </w:rPr>
            </w:pPr>
            <w:r w:rsidRPr="002144A2">
              <w:rPr>
                <w:rFonts w:ascii="Cambria" w:eastAsia="Aptos" w:hAnsi="Cambria"/>
                <w:lang w:val="pl-PL"/>
              </w:rPr>
              <w:t>2</w:t>
            </w:r>
          </w:p>
        </w:tc>
        <w:tc>
          <w:tcPr>
            <w:tcW w:w="1843" w:type="dxa"/>
          </w:tcPr>
          <w:p w14:paraId="49347009" w14:textId="77777777" w:rsidR="002144A2" w:rsidRPr="002144A2" w:rsidRDefault="002144A2" w:rsidP="002144A2">
            <w:pPr>
              <w:spacing w:before="20" w:after="20"/>
              <w:jc w:val="center"/>
              <w:rPr>
                <w:rFonts w:ascii="Cambria" w:eastAsia="Aptos" w:hAnsi="Cambria"/>
                <w:b/>
                <w:bCs/>
                <w:lang w:val="pl-PL"/>
              </w:rPr>
            </w:pPr>
            <w:r w:rsidRPr="002144A2">
              <w:rPr>
                <w:rFonts w:ascii="Cambria" w:eastAsia="Aptos" w:hAnsi="Cambria"/>
                <w:lang w:val="pl-PL"/>
              </w:rPr>
              <w:t>2</w:t>
            </w:r>
          </w:p>
        </w:tc>
      </w:tr>
      <w:tr w:rsidR="002144A2" w:rsidRPr="002144A2" w14:paraId="6B82EE44" w14:textId="77777777" w:rsidTr="002144A2">
        <w:trPr>
          <w:trHeight w:val="148"/>
        </w:trPr>
        <w:tc>
          <w:tcPr>
            <w:tcW w:w="660" w:type="dxa"/>
          </w:tcPr>
          <w:p w14:paraId="4D4B27F6" w14:textId="77777777" w:rsidR="002144A2" w:rsidRPr="002144A2" w:rsidRDefault="002144A2" w:rsidP="002144A2">
            <w:pPr>
              <w:spacing w:before="20" w:after="20"/>
              <w:rPr>
                <w:rFonts w:ascii="Cambria" w:eastAsia="Cambria" w:hAnsi="Cambria" w:cs="Cambria"/>
                <w:lang w:val="pl-PL"/>
              </w:rPr>
            </w:pPr>
          </w:p>
        </w:tc>
        <w:tc>
          <w:tcPr>
            <w:tcW w:w="5260" w:type="dxa"/>
          </w:tcPr>
          <w:p w14:paraId="5748EDE5" w14:textId="6FE22C69" w:rsidR="002144A2" w:rsidRPr="002144A2" w:rsidRDefault="002144A2" w:rsidP="002144A2">
            <w:pPr>
              <w:spacing w:before="20" w:after="20"/>
              <w:jc w:val="right"/>
              <w:rPr>
                <w:rFonts w:ascii="Cambria" w:eastAsia="Aptos" w:hAnsi="Cambria"/>
                <w:lang w:val="pl-PL"/>
              </w:rPr>
            </w:pPr>
            <w:r w:rsidRPr="002144A2">
              <w:rPr>
                <w:rFonts w:ascii="Cambria" w:eastAsia="Aptos" w:hAnsi="Cambria"/>
                <w:lang w:val="pl-PL"/>
              </w:rPr>
              <w:t>Razem:</w:t>
            </w:r>
          </w:p>
        </w:tc>
        <w:tc>
          <w:tcPr>
            <w:tcW w:w="1559" w:type="dxa"/>
          </w:tcPr>
          <w:p w14:paraId="23DB48C1" w14:textId="77777777" w:rsidR="002144A2" w:rsidRPr="002144A2" w:rsidRDefault="002144A2" w:rsidP="002144A2">
            <w:pPr>
              <w:spacing w:before="20" w:after="20"/>
              <w:jc w:val="center"/>
              <w:rPr>
                <w:rFonts w:ascii="Cambria" w:eastAsia="Aptos" w:hAnsi="Cambria"/>
                <w:b/>
                <w:bCs/>
                <w:lang w:val="pl-PL"/>
              </w:rPr>
            </w:pPr>
            <w:r w:rsidRPr="002144A2">
              <w:rPr>
                <w:rFonts w:ascii="Cambria" w:eastAsia="Aptos" w:hAnsi="Cambria"/>
                <w:b/>
                <w:bCs/>
                <w:lang w:val="pl-PL"/>
              </w:rPr>
              <w:t>30</w:t>
            </w:r>
          </w:p>
        </w:tc>
        <w:tc>
          <w:tcPr>
            <w:tcW w:w="1843" w:type="dxa"/>
          </w:tcPr>
          <w:p w14:paraId="2E82D06F" w14:textId="77777777" w:rsidR="002144A2" w:rsidRPr="002144A2" w:rsidRDefault="002144A2" w:rsidP="002144A2">
            <w:pPr>
              <w:spacing w:before="20" w:after="20"/>
              <w:jc w:val="center"/>
              <w:rPr>
                <w:rFonts w:ascii="Cambria" w:eastAsia="Aptos" w:hAnsi="Cambria"/>
                <w:b/>
                <w:bCs/>
                <w:lang w:val="pl-PL"/>
              </w:rPr>
            </w:pPr>
            <w:r w:rsidRPr="002144A2">
              <w:rPr>
                <w:rFonts w:ascii="Cambria" w:eastAsia="Aptos" w:hAnsi="Cambria"/>
                <w:b/>
                <w:bCs/>
                <w:lang w:val="pl-PL"/>
              </w:rPr>
              <w:t>18</w:t>
            </w:r>
          </w:p>
        </w:tc>
      </w:tr>
      <w:tr w:rsidR="002144A2" w:rsidRPr="002144A2" w14:paraId="3D13186C" w14:textId="77777777" w:rsidTr="002144A2">
        <w:tc>
          <w:tcPr>
            <w:tcW w:w="660" w:type="dxa"/>
          </w:tcPr>
          <w:p w14:paraId="18FB8C89" w14:textId="77777777" w:rsidR="002144A2" w:rsidRPr="002144A2" w:rsidRDefault="002144A2" w:rsidP="002144A2">
            <w:pPr>
              <w:spacing w:before="20" w:after="20"/>
              <w:rPr>
                <w:rFonts w:ascii="Cambria" w:eastAsia="Cambria" w:hAnsi="Cambria" w:cs="Cambria"/>
                <w:b/>
                <w:lang w:val="pl-PL"/>
              </w:rPr>
            </w:pPr>
          </w:p>
        </w:tc>
        <w:tc>
          <w:tcPr>
            <w:tcW w:w="5260" w:type="dxa"/>
          </w:tcPr>
          <w:p w14:paraId="054B118E" w14:textId="52CE9907" w:rsidR="002144A2" w:rsidRPr="002144A2" w:rsidRDefault="002144A2" w:rsidP="002144A2">
            <w:pPr>
              <w:spacing w:before="20" w:after="20"/>
              <w:rPr>
                <w:rFonts w:ascii="Cambria" w:eastAsia="Cambria" w:hAnsi="Cambria" w:cs="Cambria"/>
                <w:b/>
                <w:lang w:val="pl-PL"/>
              </w:rPr>
            </w:pPr>
            <w:r w:rsidRPr="002144A2">
              <w:rPr>
                <w:rFonts w:ascii="Cambria" w:eastAsia="Cambria" w:hAnsi="Cambria" w:cs="Cambria"/>
                <w:b/>
                <w:lang w:val="pl-PL"/>
              </w:rPr>
              <w:t xml:space="preserve">Razem liczba godzin ćwiczeń </w:t>
            </w:r>
            <w:r>
              <w:rPr>
                <w:rFonts w:ascii="Cambria" w:eastAsia="Cambria" w:hAnsi="Cambria" w:cs="Cambria"/>
                <w:b/>
                <w:lang w:val="pl-PL"/>
              </w:rPr>
              <w:t xml:space="preserve"> </w:t>
            </w:r>
          </w:p>
        </w:tc>
        <w:tc>
          <w:tcPr>
            <w:tcW w:w="1559" w:type="dxa"/>
            <w:vAlign w:val="center"/>
          </w:tcPr>
          <w:p w14:paraId="2BED2764" w14:textId="77777777" w:rsidR="002144A2" w:rsidRPr="002144A2" w:rsidRDefault="002144A2" w:rsidP="002144A2">
            <w:pPr>
              <w:spacing w:before="20" w:after="20"/>
              <w:jc w:val="center"/>
              <w:rPr>
                <w:rFonts w:ascii="Cambria" w:eastAsia="Cambria" w:hAnsi="Cambria" w:cs="Cambria"/>
                <w:b/>
                <w:bCs/>
                <w:lang w:val="pl-PL"/>
              </w:rPr>
            </w:pPr>
            <w:r w:rsidRPr="002144A2">
              <w:rPr>
                <w:rFonts w:ascii="Cambria" w:eastAsia="Cambria" w:hAnsi="Cambria" w:cs="Cambria"/>
                <w:b/>
                <w:bCs/>
                <w:lang w:val="pl-PL"/>
              </w:rPr>
              <w:t>90</w:t>
            </w:r>
          </w:p>
        </w:tc>
        <w:tc>
          <w:tcPr>
            <w:tcW w:w="1843" w:type="dxa"/>
          </w:tcPr>
          <w:p w14:paraId="440CE0A6" w14:textId="77777777" w:rsidR="002144A2" w:rsidRPr="002144A2" w:rsidRDefault="002144A2" w:rsidP="002144A2">
            <w:pPr>
              <w:spacing w:before="20" w:after="20"/>
              <w:jc w:val="center"/>
              <w:rPr>
                <w:rFonts w:ascii="Cambria" w:eastAsia="Cambria" w:hAnsi="Cambria" w:cs="Cambria"/>
                <w:b/>
                <w:bCs/>
                <w:lang w:val="pl-PL"/>
              </w:rPr>
            </w:pPr>
            <w:r w:rsidRPr="002144A2">
              <w:rPr>
                <w:rFonts w:ascii="Cambria" w:eastAsia="Cambria" w:hAnsi="Cambria" w:cs="Cambria"/>
                <w:b/>
                <w:bCs/>
                <w:lang w:val="pl-PL"/>
              </w:rPr>
              <w:t>54</w:t>
            </w:r>
          </w:p>
        </w:tc>
      </w:tr>
    </w:tbl>
    <w:p w14:paraId="5395EE52" w14:textId="77777777" w:rsidR="00680F21" w:rsidRPr="00B1614A" w:rsidRDefault="00680F21" w:rsidP="004F2DD3">
      <w:pPr>
        <w:jc w:val="both"/>
        <w:rPr>
          <w:rFonts w:ascii="Cambria" w:eastAsia="Cambria" w:hAnsi="Cambria" w:cs="Cambria"/>
          <w:b/>
        </w:rPr>
      </w:pPr>
    </w:p>
    <w:p w14:paraId="39E498BB" w14:textId="77777777" w:rsidR="00680F21" w:rsidRPr="00B1614A" w:rsidRDefault="00680F21" w:rsidP="004F2DD3">
      <w:pPr>
        <w:spacing w:before="120" w:after="120"/>
        <w:jc w:val="both"/>
        <w:rPr>
          <w:rFonts w:ascii="Cambria" w:eastAsia="Cambria" w:hAnsi="Cambria" w:cs="Cambria"/>
          <w:b/>
          <w:lang w:val="pl-PL"/>
        </w:rPr>
      </w:pPr>
      <w:r w:rsidRPr="00B1614A">
        <w:rPr>
          <w:rFonts w:ascii="Cambria" w:eastAsia="Cambria" w:hAnsi="Cambria" w:cs="Cambria"/>
          <w:b/>
          <w:lang w:val="pl-PL"/>
        </w:rPr>
        <w:t>7. Metody oraz środki dydaktyczne wykorzystywane w ramach poszczególnych form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1"/>
        <w:gridCol w:w="4963"/>
        <w:gridCol w:w="2818"/>
      </w:tblGrid>
      <w:tr w:rsidR="00680F21" w:rsidRPr="00B1614A" w14:paraId="2ADB69B7" w14:textId="77777777" w:rsidTr="0013501F">
        <w:tc>
          <w:tcPr>
            <w:tcW w:w="1541" w:type="dxa"/>
          </w:tcPr>
          <w:p w14:paraId="11C408B7" w14:textId="77777777" w:rsidR="00680F21" w:rsidRPr="00B1614A" w:rsidRDefault="00680F21" w:rsidP="004F2DD3">
            <w:pPr>
              <w:jc w:val="both"/>
              <w:rPr>
                <w:rFonts w:ascii="Cambria" w:eastAsia="Cambria" w:hAnsi="Cambria" w:cs="Cambria"/>
                <w:b/>
              </w:rPr>
            </w:pPr>
            <w:r w:rsidRPr="00B1614A">
              <w:rPr>
                <w:rFonts w:ascii="Cambria" w:eastAsia="Cambria" w:hAnsi="Cambria" w:cs="Cambria"/>
                <w:b/>
              </w:rPr>
              <w:t xml:space="preserve">Forma </w:t>
            </w:r>
            <w:proofErr w:type="spellStart"/>
            <w:r w:rsidRPr="00B1614A">
              <w:rPr>
                <w:rFonts w:ascii="Cambria" w:eastAsia="Cambria" w:hAnsi="Cambria" w:cs="Cambria"/>
                <w:b/>
              </w:rPr>
              <w:t>zajęć</w:t>
            </w:r>
            <w:proofErr w:type="spellEnd"/>
          </w:p>
        </w:tc>
        <w:tc>
          <w:tcPr>
            <w:tcW w:w="4963" w:type="dxa"/>
          </w:tcPr>
          <w:p w14:paraId="288F1299" w14:textId="77777777" w:rsidR="00680F21" w:rsidRPr="00B1614A" w:rsidRDefault="00680F21" w:rsidP="004F2DD3">
            <w:pPr>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2818" w:type="dxa"/>
          </w:tcPr>
          <w:p w14:paraId="13C94151" w14:textId="77777777" w:rsidR="00680F21" w:rsidRPr="00B1614A" w:rsidRDefault="00680F21" w:rsidP="004F2DD3">
            <w:pPr>
              <w:jc w:val="both"/>
              <w:rPr>
                <w:rFonts w:ascii="Cambria" w:eastAsia="Cambria" w:hAnsi="Cambria" w:cs="Cambria"/>
                <w:b/>
              </w:rPr>
            </w:pPr>
            <w:proofErr w:type="spellStart"/>
            <w:r w:rsidRPr="00B1614A">
              <w:rPr>
                <w:rFonts w:ascii="Cambria" w:eastAsia="Cambria" w:hAnsi="Cambria" w:cs="Cambria"/>
                <w:b/>
              </w:rPr>
              <w:t>Środki</w:t>
            </w:r>
            <w:proofErr w:type="spellEnd"/>
            <w:r w:rsidRPr="00B1614A">
              <w:rPr>
                <w:rFonts w:ascii="Cambria" w:eastAsia="Cambria" w:hAnsi="Cambria" w:cs="Cambria"/>
                <w:b/>
              </w:rPr>
              <w:t xml:space="preserve"> </w:t>
            </w:r>
            <w:proofErr w:type="spellStart"/>
            <w:r w:rsidRPr="00B1614A">
              <w:rPr>
                <w:rFonts w:ascii="Cambria" w:eastAsia="Cambria" w:hAnsi="Cambria" w:cs="Cambria"/>
                <w:b/>
              </w:rPr>
              <w:t>dydaktyczne</w:t>
            </w:r>
            <w:proofErr w:type="spellEnd"/>
          </w:p>
        </w:tc>
      </w:tr>
      <w:tr w:rsidR="00680F21" w:rsidRPr="00B1614A" w14:paraId="2B525A96" w14:textId="77777777" w:rsidTr="0013501F">
        <w:tc>
          <w:tcPr>
            <w:tcW w:w="1541" w:type="dxa"/>
          </w:tcPr>
          <w:p w14:paraId="3E73482E" w14:textId="77777777" w:rsidR="00680F21" w:rsidRPr="00B1614A" w:rsidRDefault="00680F21" w:rsidP="004F2DD3">
            <w:pPr>
              <w:jc w:val="both"/>
              <w:rPr>
                <w:rFonts w:ascii="Cambria" w:eastAsia="Cambria" w:hAnsi="Cambria" w:cs="Cambria"/>
              </w:rPr>
            </w:pPr>
            <w:proofErr w:type="spellStart"/>
            <w:r w:rsidRPr="00B1614A">
              <w:rPr>
                <w:rFonts w:ascii="Cambria" w:eastAsia="Cambria" w:hAnsi="Cambria" w:cs="Cambria"/>
              </w:rPr>
              <w:t>Ćwiczenia</w:t>
            </w:r>
            <w:proofErr w:type="spellEnd"/>
          </w:p>
        </w:tc>
        <w:tc>
          <w:tcPr>
            <w:tcW w:w="4963" w:type="dxa"/>
          </w:tcPr>
          <w:p w14:paraId="67A4D71D" w14:textId="77777777" w:rsidR="00680F21" w:rsidRPr="00B1614A" w:rsidRDefault="00680F21" w:rsidP="004F2DD3">
            <w:pPr>
              <w:rPr>
                <w:rFonts w:ascii="Cambria" w:hAnsi="Cambria"/>
                <w:lang w:val="pl-PL"/>
              </w:rPr>
            </w:pPr>
            <w:r w:rsidRPr="00B1614A">
              <w:rPr>
                <w:rFonts w:ascii="Cambria" w:hAnsi="Cambria"/>
                <w:lang w:val="pl-PL"/>
              </w:rPr>
              <w:t xml:space="preserve">M2 – </w:t>
            </w:r>
            <w:r w:rsidRPr="00B1614A">
              <w:rPr>
                <w:rFonts w:ascii="Cambria" w:eastAsia="Times New Roman" w:hAnsi="Cambria"/>
                <w:lang w:val="pl-PL" w:eastAsia="pl-PL"/>
              </w:rPr>
              <w:t>wykład z elementami analizy źródłowej i dyskusji, burza mózgów, dyskusja</w:t>
            </w:r>
          </w:p>
          <w:p w14:paraId="39DD5B89" w14:textId="77777777" w:rsidR="00680F21" w:rsidRPr="00B1614A" w:rsidRDefault="00680F21" w:rsidP="004F2DD3">
            <w:pPr>
              <w:rPr>
                <w:rFonts w:ascii="Cambria" w:eastAsia="Cambria" w:hAnsi="Cambria" w:cs="Cambria"/>
                <w:lang w:val="pl-PL"/>
              </w:rPr>
            </w:pPr>
            <w:r w:rsidRPr="00B1614A">
              <w:rPr>
                <w:rFonts w:ascii="Cambria" w:hAnsi="Cambria"/>
                <w:lang w:val="pl-PL"/>
              </w:rPr>
              <w:t xml:space="preserve">M5 – analiza tekstu źródłowego, </w:t>
            </w:r>
            <w:r w:rsidRPr="00B1614A">
              <w:rPr>
                <w:rFonts w:ascii="Cambria" w:eastAsia="Times New Roman" w:hAnsi="Cambria"/>
                <w:lang w:val="pl-PL" w:eastAsia="pl-PL"/>
              </w:rPr>
              <w:t>ćwiczenia z elementami prezentacji, wyszukiwanie i selekcjonowanie informacji</w:t>
            </w:r>
          </w:p>
        </w:tc>
        <w:tc>
          <w:tcPr>
            <w:tcW w:w="2818" w:type="dxa"/>
          </w:tcPr>
          <w:p w14:paraId="7C0D751A" w14:textId="77777777" w:rsidR="00680F21" w:rsidRPr="00B1614A" w:rsidRDefault="00680F21" w:rsidP="004F2DD3">
            <w:pPr>
              <w:jc w:val="both"/>
              <w:rPr>
                <w:rFonts w:ascii="Cambria" w:eastAsia="Cambria" w:hAnsi="Cambria" w:cs="Cambria"/>
              </w:rPr>
            </w:pPr>
            <w:proofErr w:type="spellStart"/>
            <w:r w:rsidRPr="00B1614A">
              <w:rPr>
                <w:rFonts w:ascii="Cambria" w:hAnsi="Cambria"/>
              </w:rPr>
              <w:t>Sprzęt</w:t>
            </w:r>
            <w:proofErr w:type="spellEnd"/>
            <w:r w:rsidRPr="00B1614A">
              <w:rPr>
                <w:rFonts w:ascii="Cambria" w:hAnsi="Cambria"/>
              </w:rPr>
              <w:t xml:space="preserve"> </w:t>
            </w:r>
            <w:proofErr w:type="spellStart"/>
            <w:r w:rsidRPr="00B1614A">
              <w:rPr>
                <w:rFonts w:ascii="Cambria" w:hAnsi="Cambria"/>
              </w:rPr>
              <w:t>multimedialny</w:t>
            </w:r>
            <w:proofErr w:type="spellEnd"/>
          </w:p>
        </w:tc>
      </w:tr>
    </w:tbl>
    <w:p w14:paraId="1169F4F3" w14:textId="77777777" w:rsidR="00680F21" w:rsidRPr="00B1614A" w:rsidRDefault="00680F21" w:rsidP="00FE6158">
      <w:pPr>
        <w:spacing w:before="360" w:after="120"/>
        <w:rPr>
          <w:rFonts w:ascii="Cambria" w:eastAsia="Cambria" w:hAnsi="Cambria" w:cs="Cambria"/>
          <w:b/>
          <w:lang w:val="pl-PL"/>
        </w:rPr>
      </w:pPr>
      <w:r w:rsidRPr="00B1614A">
        <w:rPr>
          <w:rFonts w:ascii="Cambria" w:eastAsia="Cambria" w:hAnsi="Cambria" w:cs="Cambria"/>
          <w:b/>
          <w:lang w:val="pl-PL"/>
        </w:rPr>
        <w:t>8. Sposoby (metody) weryfikacji i oceny efektów uczenia się osiągniętych przez studenta</w:t>
      </w:r>
    </w:p>
    <w:p w14:paraId="28E6DA8E" w14:textId="77777777" w:rsidR="00680F21" w:rsidRPr="00B1614A" w:rsidRDefault="00680F21" w:rsidP="004F2DD3">
      <w:pPr>
        <w:spacing w:before="120" w:after="120"/>
        <w:rPr>
          <w:rFonts w:ascii="Cambria" w:eastAsia="Cambria" w:hAnsi="Cambria" w:cs="Cambria"/>
          <w:b/>
          <w:lang w:val="pl-PL"/>
        </w:rPr>
      </w:pPr>
      <w:r w:rsidRPr="00B1614A">
        <w:rPr>
          <w:rFonts w:ascii="Cambria" w:eastAsia="Cambria" w:hAnsi="Cambria" w:cs="Cambria"/>
          <w:b/>
          <w:lang w:val="pl-PL"/>
        </w:rPr>
        <w:t>8.1. Sposoby (metody) oceniania osiągnięcia efektów uczenia się na poszczególnych formach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3894"/>
        <w:gridCol w:w="3766"/>
      </w:tblGrid>
      <w:tr w:rsidR="00680F21" w:rsidRPr="00B1614A" w14:paraId="7FAD92DC" w14:textId="77777777" w:rsidTr="0013501F">
        <w:tc>
          <w:tcPr>
            <w:tcW w:w="1662" w:type="dxa"/>
            <w:vAlign w:val="center"/>
          </w:tcPr>
          <w:p w14:paraId="3B5B4FFB" w14:textId="77777777" w:rsidR="00680F21" w:rsidRPr="00B1614A" w:rsidRDefault="00680F21" w:rsidP="004F2DD3">
            <w:pPr>
              <w:jc w:val="center"/>
              <w:rPr>
                <w:rFonts w:ascii="Cambria" w:eastAsia="Cambria" w:hAnsi="Cambria" w:cs="Cambria"/>
                <w:b/>
                <w:sz w:val="28"/>
                <w:szCs w:val="28"/>
              </w:rPr>
            </w:pPr>
            <w:r w:rsidRPr="00B1614A">
              <w:rPr>
                <w:rFonts w:ascii="Cambria" w:eastAsia="Cambria" w:hAnsi="Cambria" w:cs="Cambria"/>
                <w:b/>
              </w:rPr>
              <w:t xml:space="preserve">Forma </w:t>
            </w:r>
            <w:proofErr w:type="spellStart"/>
            <w:r w:rsidRPr="00B1614A">
              <w:rPr>
                <w:rFonts w:ascii="Cambria" w:eastAsia="Cambria" w:hAnsi="Cambria" w:cs="Cambria"/>
                <w:b/>
              </w:rPr>
              <w:t>zajęć</w:t>
            </w:r>
            <w:proofErr w:type="spellEnd"/>
          </w:p>
        </w:tc>
        <w:tc>
          <w:tcPr>
            <w:tcW w:w="3894" w:type="dxa"/>
            <w:vAlign w:val="center"/>
          </w:tcPr>
          <w:p w14:paraId="39181438" w14:textId="77777777" w:rsidR="00680F21" w:rsidRPr="00B1614A" w:rsidRDefault="00680F21" w:rsidP="004F2DD3">
            <w:pPr>
              <w:jc w:val="center"/>
              <w:rPr>
                <w:rFonts w:ascii="Cambria" w:eastAsia="Cambria" w:hAnsi="Cambria" w:cs="Cambria"/>
                <w:b/>
                <w:lang w:val="pl-PL"/>
              </w:rPr>
            </w:pPr>
            <w:r w:rsidRPr="00B1614A">
              <w:rPr>
                <w:rFonts w:ascii="Cambria" w:eastAsia="Cambria" w:hAnsi="Cambria" w:cs="Cambria"/>
                <w:b/>
                <w:lang w:val="pl-PL"/>
              </w:rPr>
              <w:t xml:space="preserve">Ocena formująca (F) </w:t>
            </w:r>
          </w:p>
          <w:p w14:paraId="6BCC7F7C" w14:textId="77777777" w:rsidR="00680F21" w:rsidRPr="00B1614A" w:rsidRDefault="00680F21" w:rsidP="004F2DD3">
            <w:pPr>
              <w:jc w:val="center"/>
              <w:rPr>
                <w:rFonts w:ascii="Cambria" w:eastAsia="Cambria" w:hAnsi="Cambria" w:cs="Cambria"/>
                <w:b/>
                <w:sz w:val="28"/>
                <w:szCs w:val="28"/>
                <w:lang w:val="pl-PL"/>
              </w:rPr>
            </w:pPr>
            <w:r w:rsidRPr="00B1614A">
              <w:rPr>
                <w:rFonts w:ascii="Cambria" w:eastAsia="Cambria" w:hAnsi="Cambria" w:cs="Cambria"/>
                <w:b/>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rPr>
              <w:t>(wybór z listy)</w:t>
            </w:r>
          </w:p>
        </w:tc>
        <w:tc>
          <w:tcPr>
            <w:tcW w:w="3766" w:type="dxa"/>
            <w:vAlign w:val="center"/>
          </w:tcPr>
          <w:p w14:paraId="1F439B67" w14:textId="77777777" w:rsidR="00680F21" w:rsidRPr="00B1614A" w:rsidRDefault="00680F21" w:rsidP="004F2DD3">
            <w:pPr>
              <w:jc w:val="center"/>
              <w:rPr>
                <w:rFonts w:ascii="Cambria" w:eastAsia="Cambria" w:hAnsi="Cambria" w:cs="Cambria"/>
                <w:b/>
                <w:lang w:val="pl-PL"/>
              </w:rPr>
            </w:pPr>
            <w:r w:rsidRPr="00B1614A">
              <w:rPr>
                <w:rFonts w:ascii="Cambria" w:eastAsia="Cambria" w:hAnsi="Cambria" w:cs="Cambria"/>
                <w:b/>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sz w:val="16"/>
                <w:szCs w:val="16"/>
                <w:lang w:val="pl-PL"/>
              </w:rPr>
              <w:t>(wybór z listy)</w:t>
            </w:r>
          </w:p>
        </w:tc>
      </w:tr>
      <w:tr w:rsidR="00680F21" w:rsidRPr="00B1614A" w14:paraId="0C8DEC3F" w14:textId="77777777" w:rsidTr="0013501F">
        <w:tc>
          <w:tcPr>
            <w:tcW w:w="1662" w:type="dxa"/>
          </w:tcPr>
          <w:p w14:paraId="40E7F6F6" w14:textId="77777777" w:rsidR="00680F21" w:rsidRPr="00B1614A" w:rsidRDefault="00680F21" w:rsidP="004F2DD3">
            <w:pPr>
              <w:rPr>
                <w:rFonts w:ascii="Cambria" w:eastAsia="Cambria" w:hAnsi="Cambria" w:cs="Cambria"/>
                <w:b/>
              </w:rPr>
            </w:pPr>
            <w:proofErr w:type="spellStart"/>
            <w:r w:rsidRPr="00B1614A">
              <w:rPr>
                <w:rFonts w:ascii="Cambria" w:eastAsia="Cambria" w:hAnsi="Cambria" w:cs="Cambria"/>
              </w:rPr>
              <w:t>Ćwiczenia</w:t>
            </w:r>
            <w:proofErr w:type="spellEnd"/>
          </w:p>
        </w:tc>
        <w:tc>
          <w:tcPr>
            <w:tcW w:w="3894" w:type="dxa"/>
            <w:vAlign w:val="center"/>
          </w:tcPr>
          <w:p w14:paraId="1C79F609" w14:textId="77777777" w:rsidR="00680F21" w:rsidRPr="00B1614A" w:rsidRDefault="00680F21" w:rsidP="004F2DD3">
            <w:pPr>
              <w:rPr>
                <w:rFonts w:ascii="Cambria" w:hAnsi="Cambria"/>
                <w:lang w:val="pl-PL"/>
              </w:rPr>
            </w:pPr>
            <w:r w:rsidRPr="00B1614A">
              <w:rPr>
                <w:rFonts w:ascii="Cambria" w:hAnsi="Cambria"/>
                <w:lang w:val="pl-PL"/>
              </w:rPr>
              <w:t>F2 – obserwacja/aktywność, przygotowanie do zajęć, zadanie domowe</w:t>
            </w:r>
          </w:p>
          <w:p w14:paraId="0DE06BCC" w14:textId="77777777" w:rsidR="00680F21" w:rsidRPr="00B1614A" w:rsidRDefault="00680F21" w:rsidP="004F2DD3">
            <w:pPr>
              <w:rPr>
                <w:rFonts w:ascii="Cambria" w:hAnsi="Cambria"/>
                <w:lang w:val="pl-PL"/>
              </w:rPr>
            </w:pPr>
            <w:r w:rsidRPr="00B1614A">
              <w:rPr>
                <w:rFonts w:ascii="Cambria" w:hAnsi="Cambria"/>
                <w:lang w:val="pl-PL"/>
              </w:rPr>
              <w:t>F3 – praca pisemna</w:t>
            </w:r>
          </w:p>
          <w:p w14:paraId="7594313F" w14:textId="77777777" w:rsidR="00680F21" w:rsidRPr="00B1614A" w:rsidRDefault="00680F21" w:rsidP="004F2DD3">
            <w:pPr>
              <w:rPr>
                <w:rFonts w:ascii="Cambria" w:eastAsia="Cambria" w:hAnsi="Cambria" w:cs="Cambria"/>
                <w:lang w:val="pl-PL"/>
              </w:rPr>
            </w:pPr>
            <w:r w:rsidRPr="00B1614A">
              <w:rPr>
                <w:rFonts w:ascii="Cambria" w:hAnsi="Cambria"/>
                <w:lang w:val="pl-PL"/>
              </w:rPr>
              <w:t>F4 – wypowiedź/wystąpienie</w:t>
            </w:r>
          </w:p>
        </w:tc>
        <w:tc>
          <w:tcPr>
            <w:tcW w:w="3766" w:type="dxa"/>
            <w:vAlign w:val="center"/>
          </w:tcPr>
          <w:p w14:paraId="51322A4F" w14:textId="77777777" w:rsidR="00680F21" w:rsidRPr="00B1614A" w:rsidRDefault="00680F21" w:rsidP="004F2DD3">
            <w:pPr>
              <w:rPr>
                <w:rFonts w:ascii="Cambria" w:eastAsia="Cambria" w:hAnsi="Cambria" w:cs="Cambria"/>
                <w:lang w:val="pl-PL"/>
              </w:rPr>
            </w:pPr>
            <w:r w:rsidRPr="00B1614A">
              <w:rPr>
                <w:rFonts w:ascii="Cambria" w:hAnsi="Cambria"/>
                <w:lang w:val="pl-PL"/>
              </w:rPr>
              <w:t>P3 – ocena podsumowująca powstała na podstawie ocen formujących, uzyskanych w semestrze</w:t>
            </w:r>
          </w:p>
        </w:tc>
      </w:tr>
    </w:tbl>
    <w:p w14:paraId="3BACF4AB" w14:textId="77777777" w:rsidR="00680F21" w:rsidRDefault="00680F21" w:rsidP="00FE6158">
      <w:pPr>
        <w:spacing w:before="240"/>
        <w:jc w:val="both"/>
        <w:rPr>
          <w:rFonts w:ascii="Cambria" w:eastAsia="Cambria" w:hAnsi="Cambria" w:cs="Cambria"/>
          <w:b/>
          <w:lang w:val="pl-PL"/>
        </w:rPr>
      </w:pPr>
      <w:r w:rsidRPr="00B1614A">
        <w:rPr>
          <w:rFonts w:ascii="Cambria" w:eastAsia="Cambria" w:hAnsi="Cambria" w:cs="Cambria"/>
          <w:b/>
          <w:lang w:val="pl-PL"/>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701"/>
        <w:gridCol w:w="1559"/>
        <w:gridCol w:w="1701"/>
        <w:gridCol w:w="2126"/>
      </w:tblGrid>
      <w:tr w:rsidR="002144A2" w:rsidRPr="002144A2" w14:paraId="06C2F7CE" w14:textId="77777777" w:rsidTr="009F5130">
        <w:trPr>
          <w:trHeight w:val="150"/>
        </w:trPr>
        <w:tc>
          <w:tcPr>
            <w:tcW w:w="2090" w:type="dxa"/>
            <w:vMerge w:val="restart"/>
            <w:tcBorders>
              <w:left w:val="single" w:sz="4" w:space="0" w:color="000000"/>
              <w:right w:val="single" w:sz="4" w:space="0" w:color="000000"/>
            </w:tcBorders>
            <w:vAlign w:val="center"/>
          </w:tcPr>
          <w:p w14:paraId="3AD468A0" w14:textId="77777777" w:rsidR="002144A2" w:rsidRPr="002144A2" w:rsidRDefault="002144A2" w:rsidP="002144A2">
            <w:pPr>
              <w:spacing w:before="20" w:after="20"/>
              <w:jc w:val="center"/>
              <w:rPr>
                <w:rFonts w:ascii="Cambria" w:eastAsia="Aptos" w:hAnsi="Cambria"/>
                <w:lang w:val="pl-PL"/>
              </w:rPr>
            </w:pPr>
            <w:r w:rsidRPr="002144A2">
              <w:rPr>
                <w:rFonts w:ascii="Cambria" w:eastAsia="Aptos" w:hAnsi="Cambria"/>
                <w:b/>
                <w:bCs/>
                <w:lang w:val="pl-PL"/>
              </w:rPr>
              <w:t>Symbol efektu</w:t>
            </w:r>
          </w:p>
        </w:tc>
        <w:tc>
          <w:tcPr>
            <w:tcW w:w="7087" w:type="dxa"/>
            <w:gridSpan w:val="4"/>
            <w:tcBorders>
              <w:top w:val="single" w:sz="4" w:space="0" w:color="000000"/>
              <w:left w:val="single" w:sz="4" w:space="0" w:color="000000"/>
              <w:bottom w:val="single" w:sz="4" w:space="0" w:color="auto"/>
              <w:right w:val="single" w:sz="4" w:space="0" w:color="000000"/>
            </w:tcBorders>
            <w:vAlign w:val="center"/>
          </w:tcPr>
          <w:p w14:paraId="01BE90BB" w14:textId="77777777" w:rsidR="002144A2" w:rsidRPr="002144A2" w:rsidRDefault="002144A2" w:rsidP="002144A2">
            <w:pPr>
              <w:spacing w:before="20" w:after="20"/>
              <w:jc w:val="center"/>
              <w:rPr>
                <w:rFonts w:ascii="Cambria" w:eastAsia="Aptos" w:hAnsi="Cambria"/>
                <w:bCs/>
                <w:lang w:val="pl-PL"/>
              </w:rPr>
            </w:pPr>
            <w:r w:rsidRPr="002144A2">
              <w:rPr>
                <w:rFonts w:ascii="Cambria" w:eastAsia="Aptos" w:hAnsi="Cambria"/>
                <w:bCs/>
                <w:lang w:val="pl-PL"/>
              </w:rPr>
              <w:t xml:space="preserve">Ćwiczenia </w:t>
            </w:r>
          </w:p>
        </w:tc>
      </w:tr>
      <w:tr w:rsidR="002144A2" w:rsidRPr="002144A2" w14:paraId="447E0064" w14:textId="77777777" w:rsidTr="009F5130">
        <w:trPr>
          <w:trHeight w:val="325"/>
        </w:trPr>
        <w:tc>
          <w:tcPr>
            <w:tcW w:w="2090" w:type="dxa"/>
            <w:vMerge/>
            <w:tcBorders>
              <w:left w:val="single" w:sz="4" w:space="0" w:color="000000"/>
              <w:bottom w:val="single" w:sz="4" w:space="0" w:color="000000"/>
              <w:right w:val="single" w:sz="4" w:space="0" w:color="000000"/>
            </w:tcBorders>
            <w:vAlign w:val="center"/>
          </w:tcPr>
          <w:p w14:paraId="00A95137" w14:textId="77777777" w:rsidR="002144A2" w:rsidRPr="002144A2" w:rsidRDefault="002144A2" w:rsidP="002144A2">
            <w:pPr>
              <w:spacing w:before="20" w:after="20"/>
              <w:jc w:val="center"/>
              <w:rPr>
                <w:rFonts w:ascii="Cambria" w:eastAsia="Aptos" w:hAnsi="Cambria"/>
                <w:lang w:val="pl-PL"/>
              </w:rPr>
            </w:pPr>
          </w:p>
        </w:tc>
        <w:tc>
          <w:tcPr>
            <w:tcW w:w="1701" w:type="dxa"/>
            <w:tcBorders>
              <w:top w:val="single" w:sz="4" w:space="0" w:color="auto"/>
              <w:left w:val="single" w:sz="4" w:space="0" w:color="auto"/>
              <w:bottom w:val="single" w:sz="4" w:space="0" w:color="000000"/>
              <w:right w:val="single" w:sz="4" w:space="0" w:color="000000"/>
            </w:tcBorders>
            <w:vAlign w:val="center"/>
          </w:tcPr>
          <w:p w14:paraId="7A9D5800"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lang w:val="pl-PL"/>
              </w:rPr>
              <w:t>F2</w:t>
            </w:r>
          </w:p>
        </w:tc>
        <w:tc>
          <w:tcPr>
            <w:tcW w:w="1559" w:type="dxa"/>
            <w:tcBorders>
              <w:top w:val="single" w:sz="4" w:space="0" w:color="auto"/>
              <w:left w:val="single" w:sz="4" w:space="0" w:color="000000"/>
              <w:bottom w:val="single" w:sz="4" w:space="0" w:color="000000"/>
              <w:right w:val="single" w:sz="4" w:space="0" w:color="000000"/>
            </w:tcBorders>
            <w:vAlign w:val="center"/>
          </w:tcPr>
          <w:p w14:paraId="0145EF52"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lang w:val="pl-PL"/>
              </w:rPr>
              <w:t>F3</w:t>
            </w:r>
          </w:p>
        </w:tc>
        <w:tc>
          <w:tcPr>
            <w:tcW w:w="1701" w:type="dxa"/>
            <w:tcBorders>
              <w:top w:val="single" w:sz="4" w:space="0" w:color="auto"/>
              <w:left w:val="single" w:sz="4" w:space="0" w:color="000000"/>
              <w:bottom w:val="single" w:sz="4" w:space="0" w:color="000000"/>
              <w:right w:val="single" w:sz="4" w:space="0" w:color="auto"/>
            </w:tcBorders>
            <w:vAlign w:val="center"/>
          </w:tcPr>
          <w:p w14:paraId="72FAC386"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lang w:val="pl-PL"/>
              </w:rPr>
              <w:t>F4</w:t>
            </w:r>
          </w:p>
        </w:tc>
        <w:tc>
          <w:tcPr>
            <w:tcW w:w="2126" w:type="dxa"/>
            <w:tcBorders>
              <w:top w:val="single" w:sz="4" w:space="0" w:color="auto"/>
              <w:left w:val="single" w:sz="4" w:space="0" w:color="auto"/>
              <w:bottom w:val="single" w:sz="4" w:space="0" w:color="000000"/>
              <w:right w:val="single" w:sz="4" w:space="0" w:color="000000"/>
            </w:tcBorders>
          </w:tcPr>
          <w:p w14:paraId="192BE85D"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lang w:val="pl-PL"/>
              </w:rPr>
              <w:t>P3</w:t>
            </w:r>
          </w:p>
        </w:tc>
      </w:tr>
      <w:tr w:rsidR="002144A2" w:rsidRPr="002144A2" w14:paraId="5DF01D58"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30E1D68B" w14:textId="77777777" w:rsidR="002144A2" w:rsidRPr="002144A2" w:rsidRDefault="002144A2" w:rsidP="002144A2">
            <w:pPr>
              <w:spacing w:before="20" w:after="20"/>
              <w:ind w:right="-108"/>
              <w:jc w:val="center"/>
              <w:rPr>
                <w:rFonts w:ascii="Cambria" w:eastAsia="Aptos" w:hAnsi="Cambria"/>
                <w:lang w:val="pl-PL"/>
              </w:rPr>
            </w:pPr>
            <w:r w:rsidRPr="002144A2">
              <w:rPr>
                <w:rFonts w:ascii="Cambria" w:eastAsia="Cambria" w:hAnsi="Cambria" w:cs="Cambria"/>
                <w:lang w:val="pl-PL"/>
              </w:rPr>
              <w:t>W_01</w:t>
            </w:r>
          </w:p>
        </w:tc>
        <w:tc>
          <w:tcPr>
            <w:tcW w:w="1701" w:type="dxa"/>
            <w:tcBorders>
              <w:top w:val="single" w:sz="4" w:space="0" w:color="000000"/>
              <w:left w:val="single" w:sz="4" w:space="0" w:color="auto"/>
              <w:bottom w:val="single" w:sz="4" w:space="0" w:color="000000"/>
              <w:right w:val="single" w:sz="4" w:space="0" w:color="000000"/>
            </w:tcBorders>
            <w:vAlign w:val="center"/>
          </w:tcPr>
          <w:p w14:paraId="62F060A5"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3AB88517"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53D69374"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69E3A9A5"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r>
      <w:tr w:rsidR="002144A2" w:rsidRPr="002144A2" w14:paraId="11DB1F28"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5FA2A337" w14:textId="77777777" w:rsidR="002144A2" w:rsidRPr="002144A2" w:rsidRDefault="002144A2" w:rsidP="002144A2">
            <w:pPr>
              <w:spacing w:before="20" w:after="20"/>
              <w:ind w:right="-108"/>
              <w:jc w:val="center"/>
              <w:rPr>
                <w:rFonts w:ascii="Cambria" w:eastAsia="Cambria" w:hAnsi="Cambria" w:cs="Cambria"/>
                <w:lang w:val="pl-PL"/>
              </w:rPr>
            </w:pPr>
            <w:r w:rsidRPr="002144A2">
              <w:rPr>
                <w:rFonts w:ascii="Cambria" w:eastAsia="Cambria" w:hAnsi="Cambria" w:cs="Cambria"/>
                <w:lang w:val="pl-PL"/>
              </w:rPr>
              <w:t>W_02</w:t>
            </w:r>
          </w:p>
        </w:tc>
        <w:tc>
          <w:tcPr>
            <w:tcW w:w="1701" w:type="dxa"/>
            <w:tcBorders>
              <w:top w:val="single" w:sz="4" w:space="0" w:color="000000"/>
              <w:left w:val="single" w:sz="4" w:space="0" w:color="auto"/>
              <w:bottom w:val="single" w:sz="4" w:space="0" w:color="000000"/>
              <w:right w:val="single" w:sz="4" w:space="0" w:color="000000"/>
            </w:tcBorders>
            <w:vAlign w:val="center"/>
          </w:tcPr>
          <w:p w14:paraId="7D5C648C"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C8A3A74"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3DF16E0D"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7217B080"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r>
      <w:tr w:rsidR="002144A2" w:rsidRPr="002144A2" w14:paraId="01920BA9"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1E46F05D" w14:textId="77777777" w:rsidR="002144A2" w:rsidRPr="002144A2" w:rsidRDefault="002144A2" w:rsidP="002144A2">
            <w:pPr>
              <w:spacing w:before="20" w:after="20"/>
              <w:ind w:right="-108"/>
              <w:jc w:val="center"/>
              <w:rPr>
                <w:rFonts w:ascii="Cambria" w:eastAsia="Cambria" w:hAnsi="Cambria" w:cs="Cambria"/>
                <w:lang w:val="pl-PL"/>
              </w:rPr>
            </w:pPr>
            <w:r w:rsidRPr="002144A2">
              <w:rPr>
                <w:rFonts w:ascii="Cambria" w:eastAsia="Cambria" w:hAnsi="Cambria" w:cs="Cambria"/>
                <w:lang w:val="pl-PL"/>
              </w:rPr>
              <w:t>W_03</w:t>
            </w:r>
          </w:p>
        </w:tc>
        <w:tc>
          <w:tcPr>
            <w:tcW w:w="1701" w:type="dxa"/>
            <w:tcBorders>
              <w:top w:val="single" w:sz="4" w:space="0" w:color="000000"/>
              <w:left w:val="single" w:sz="4" w:space="0" w:color="auto"/>
              <w:bottom w:val="single" w:sz="4" w:space="0" w:color="000000"/>
              <w:right w:val="single" w:sz="4" w:space="0" w:color="000000"/>
            </w:tcBorders>
            <w:vAlign w:val="center"/>
          </w:tcPr>
          <w:p w14:paraId="227FE76B"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1FDDC03A"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19242812"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1B21FA75"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r>
      <w:tr w:rsidR="002144A2" w:rsidRPr="002144A2" w14:paraId="56F1FFFE"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5AD60BDD" w14:textId="77777777" w:rsidR="002144A2" w:rsidRPr="002144A2" w:rsidRDefault="002144A2" w:rsidP="002144A2">
            <w:pPr>
              <w:spacing w:before="20" w:after="20"/>
              <w:ind w:right="-108"/>
              <w:jc w:val="center"/>
              <w:rPr>
                <w:rFonts w:ascii="Cambria" w:eastAsia="Cambria" w:hAnsi="Cambria" w:cs="Cambria"/>
                <w:lang w:val="pl-PL"/>
              </w:rPr>
            </w:pPr>
            <w:r w:rsidRPr="002144A2">
              <w:rPr>
                <w:rFonts w:ascii="Cambria" w:eastAsia="Cambria" w:hAnsi="Cambria" w:cs="Cambria"/>
                <w:lang w:val="pl-PL"/>
              </w:rPr>
              <w:t>W_04</w:t>
            </w:r>
          </w:p>
        </w:tc>
        <w:tc>
          <w:tcPr>
            <w:tcW w:w="1701" w:type="dxa"/>
            <w:tcBorders>
              <w:top w:val="single" w:sz="4" w:space="0" w:color="000000"/>
              <w:left w:val="single" w:sz="4" w:space="0" w:color="auto"/>
              <w:bottom w:val="single" w:sz="4" w:space="0" w:color="000000"/>
              <w:right w:val="single" w:sz="4" w:space="0" w:color="000000"/>
            </w:tcBorders>
            <w:vAlign w:val="center"/>
          </w:tcPr>
          <w:p w14:paraId="60920356"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C96EEAE"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254F6D64"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7324698B"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r>
      <w:tr w:rsidR="002144A2" w:rsidRPr="002144A2" w14:paraId="4D8A2AAE"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1CF68EEA" w14:textId="77777777" w:rsidR="002144A2" w:rsidRPr="002144A2" w:rsidRDefault="002144A2" w:rsidP="002144A2">
            <w:pPr>
              <w:widowControl w:val="0"/>
              <w:autoSpaceDE w:val="0"/>
              <w:autoSpaceDN w:val="0"/>
              <w:adjustRightInd w:val="0"/>
              <w:spacing w:before="20" w:after="20"/>
              <w:ind w:right="-108"/>
              <w:jc w:val="center"/>
              <w:rPr>
                <w:rFonts w:ascii="Cambria" w:eastAsia="Aptos" w:hAnsi="Cambria"/>
                <w:lang w:val="pl-PL"/>
              </w:rPr>
            </w:pPr>
            <w:r w:rsidRPr="002144A2">
              <w:rPr>
                <w:rFonts w:ascii="Cambria" w:eastAsia="Cambria" w:hAnsi="Cambria" w:cs="Cambria"/>
                <w:lang w:val="pl-PL"/>
              </w:rPr>
              <w:t>U_01</w:t>
            </w:r>
          </w:p>
        </w:tc>
        <w:tc>
          <w:tcPr>
            <w:tcW w:w="1701" w:type="dxa"/>
            <w:tcBorders>
              <w:top w:val="single" w:sz="4" w:space="0" w:color="000000"/>
              <w:left w:val="single" w:sz="4" w:space="0" w:color="auto"/>
              <w:bottom w:val="single" w:sz="4" w:space="0" w:color="000000"/>
              <w:right w:val="single" w:sz="4" w:space="0" w:color="000000"/>
            </w:tcBorders>
            <w:vAlign w:val="center"/>
          </w:tcPr>
          <w:p w14:paraId="39D5601B"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49D4AF05"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7F4B2A08"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01985F3C"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r>
      <w:tr w:rsidR="002144A2" w:rsidRPr="002144A2" w14:paraId="533010A8"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489443A8" w14:textId="77777777" w:rsidR="002144A2" w:rsidRPr="002144A2" w:rsidRDefault="002144A2" w:rsidP="002144A2">
            <w:pPr>
              <w:widowControl w:val="0"/>
              <w:autoSpaceDE w:val="0"/>
              <w:autoSpaceDN w:val="0"/>
              <w:adjustRightInd w:val="0"/>
              <w:spacing w:before="20" w:after="20"/>
              <w:ind w:right="-108"/>
              <w:jc w:val="center"/>
              <w:rPr>
                <w:rFonts w:ascii="Cambria" w:eastAsia="Aptos" w:hAnsi="Cambria"/>
                <w:lang w:val="pl-PL"/>
              </w:rPr>
            </w:pPr>
            <w:r w:rsidRPr="002144A2">
              <w:rPr>
                <w:rFonts w:ascii="Cambria" w:eastAsia="Cambria" w:hAnsi="Cambria" w:cs="Cambria"/>
                <w:lang w:val="pl-PL"/>
              </w:rPr>
              <w:t>U_02</w:t>
            </w:r>
          </w:p>
        </w:tc>
        <w:tc>
          <w:tcPr>
            <w:tcW w:w="1701" w:type="dxa"/>
            <w:tcBorders>
              <w:top w:val="single" w:sz="4" w:space="0" w:color="000000"/>
              <w:left w:val="single" w:sz="4" w:space="0" w:color="auto"/>
              <w:bottom w:val="single" w:sz="4" w:space="0" w:color="000000"/>
              <w:right w:val="single" w:sz="4" w:space="0" w:color="000000"/>
            </w:tcBorders>
            <w:vAlign w:val="center"/>
          </w:tcPr>
          <w:p w14:paraId="7AF45F4A" w14:textId="77777777" w:rsidR="002144A2" w:rsidRPr="002144A2" w:rsidRDefault="002144A2" w:rsidP="002144A2">
            <w:pPr>
              <w:spacing w:before="20" w:after="20"/>
              <w:jc w:val="center"/>
              <w:rPr>
                <w:rFonts w:ascii="Cambria" w:eastAsia="Aptos" w:hAnsi="Cambria"/>
                <w:b/>
                <w:lang w:val="pl-PL"/>
              </w:rPr>
            </w:pPr>
            <w:r w:rsidRPr="002144A2">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BF8A33B"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5C9ABFF6"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37C31CAE"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r>
      <w:tr w:rsidR="002144A2" w:rsidRPr="002144A2" w14:paraId="69D9496B"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75FBE7E0" w14:textId="77777777" w:rsidR="002144A2" w:rsidRPr="002144A2" w:rsidRDefault="002144A2" w:rsidP="002144A2">
            <w:pPr>
              <w:autoSpaceDE w:val="0"/>
              <w:autoSpaceDN w:val="0"/>
              <w:spacing w:before="20" w:after="20"/>
              <w:ind w:right="-108"/>
              <w:jc w:val="center"/>
              <w:rPr>
                <w:rFonts w:ascii="Cambria" w:eastAsia="Aptos" w:hAnsi="Cambria"/>
                <w:lang w:val="pl-PL"/>
              </w:rPr>
            </w:pPr>
            <w:r w:rsidRPr="002144A2">
              <w:rPr>
                <w:rFonts w:ascii="Cambria" w:eastAsia="Cambria" w:hAnsi="Cambria" w:cs="Cambria"/>
                <w:lang w:val="pl-PL"/>
              </w:rPr>
              <w:t>U_03</w:t>
            </w:r>
          </w:p>
        </w:tc>
        <w:tc>
          <w:tcPr>
            <w:tcW w:w="1701" w:type="dxa"/>
            <w:tcBorders>
              <w:top w:val="single" w:sz="4" w:space="0" w:color="000000"/>
              <w:left w:val="single" w:sz="4" w:space="0" w:color="auto"/>
              <w:bottom w:val="single" w:sz="4" w:space="0" w:color="000000"/>
              <w:right w:val="single" w:sz="4" w:space="0" w:color="000000"/>
            </w:tcBorders>
            <w:vAlign w:val="center"/>
          </w:tcPr>
          <w:p w14:paraId="5BFB7D53" w14:textId="77777777" w:rsidR="002144A2" w:rsidRPr="002144A2" w:rsidRDefault="002144A2" w:rsidP="002144A2">
            <w:pPr>
              <w:spacing w:before="20" w:after="20"/>
              <w:jc w:val="center"/>
              <w:rPr>
                <w:rFonts w:ascii="Cambria" w:eastAsia="Aptos" w:hAnsi="Cambria"/>
                <w:b/>
                <w:lang w:val="pl-PL"/>
              </w:rPr>
            </w:pPr>
            <w:r w:rsidRPr="002144A2">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A03CA38"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5E71A3DA"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48A7D669" w14:textId="77777777" w:rsidR="002144A2" w:rsidRPr="002144A2" w:rsidRDefault="002144A2" w:rsidP="002144A2">
            <w:pPr>
              <w:spacing w:before="20" w:after="20"/>
              <w:jc w:val="center"/>
              <w:rPr>
                <w:rFonts w:ascii="Cambria" w:eastAsia="Aptos" w:hAnsi="Cambria"/>
                <w:bCs/>
                <w:lang w:val="pl-PL"/>
              </w:rPr>
            </w:pPr>
            <w:r w:rsidRPr="002144A2">
              <w:rPr>
                <w:rFonts w:ascii="Cambria" w:eastAsia="Cambria" w:hAnsi="Cambria" w:cs="Cambria"/>
                <w:b/>
                <w:lang w:val="pl-PL"/>
              </w:rPr>
              <w:t>x</w:t>
            </w:r>
          </w:p>
        </w:tc>
      </w:tr>
      <w:tr w:rsidR="002144A2" w:rsidRPr="002144A2" w14:paraId="3DC72627"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4FE26E74" w14:textId="77777777" w:rsidR="002144A2" w:rsidRPr="002144A2" w:rsidRDefault="002144A2" w:rsidP="002144A2">
            <w:pPr>
              <w:autoSpaceDE w:val="0"/>
              <w:autoSpaceDN w:val="0"/>
              <w:spacing w:before="20" w:after="20"/>
              <w:ind w:right="-108"/>
              <w:jc w:val="center"/>
              <w:rPr>
                <w:rFonts w:ascii="Cambria" w:eastAsia="Cambria" w:hAnsi="Cambria" w:cs="Cambria"/>
                <w:lang w:val="pl-PL"/>
              </w:rPr>
            </w:pPr>
            <w:r w:rsidRPr="002144A2">
              <w:rPr>
                <w:rFonts w:ascii="Cambria" w:eastAsia="Cambria" w:hAnsi="Cambria" w:cs="Cambria"/>
                <w:lang w:val="pl-PL"/>
              </w:rPr>
              <w:t>U_04</w:t>
            </w:r>
          </w:p>
        </w:tc>
        <w:tc>
          <w:tcPr>
            <w:tcW w:w="1701" w:type="dxa"/>
            <w:tcBorders>
              <w:top w:val="single" w:sz="4" w:space="0" w:color="000000"/>
              <w:left w:val="single" w:sz="4" w:space="0" w:color="auto"/>
              <w:bottom w:val="single" w:sz="4" w:space="0" w:color="000000"/>
              <w:right w:val="single" w:sz="4" w:space="0" w:color="000000"/>
            </w:tcBorders>
            <w:vAlign w:val="center"/>
          </w:tcPr>
          <w:p w14:paraId="3CB43726" w14:textId="77777777" w:rsidR="002144A2" w:rsidRPr="002144A2" w:rsidRDefault="002144A2" w:rsidP="002144A2">
            <w:pPr>
              <w:spacing w:before="20" w:after="20"/>
              <w:jc w:val="center"/>
              <w:rPr>
                <w:rFonts w:ascii="Cambria" w:eastAsia="Aptos" w:hAnsi="Cambria"/>
                <w:b/>
                <w:lang w:val="pl-PL"/>
              </w:rPr>
            </w:pPr>
            <w:r w:rsidRPr="002144A2">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68B492EE"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7275A467"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2630EB7F"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r>
      <w:tr w:rsidR="002144A2" w:rsidRPr="002144A2" w14:paraId="73F0C95D"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1C0F76CB" w14:textId="77777777" w:rsidR="002144A2" w:rsidRPr="002144A2" w:rsidRDefault="002144A2" w:rsidP="002144A2">
            <w:pPr>
              <w:autoSpaceDE w:val="0"/>
              <w:autoSpaceDN w:val="0"/>
              <w:spacing w:before="20" w:after="20"/>
              <w:ind w:right="-108"/>
              <w:jc w:val="center"/>
              <w:rPr>
                <w:rFonts w:ascii="Cambria" w:eastAsia="Cambria" w:hAnsi="Cambria" w:cs="Cambria"/>
                <w:lang w:val="pl-PL"/>
              </w:rPr>
            </w:pPr>
            <w:r w:rsidRPr="002144A2">
              <w:rPr>
                <w:rFonts w:ascii="Cambria" w:eastAsia="Cambria" w:hAnsi="Cambria" w:cs="Cambria"/>
                <w:lang w:val="pl-PL"/>
              </w:rPr>
              <w:t>U_05</w:t>
            </w:r>
          </w:p>
        </w:tc>
        <w:tc>
          <w:tcPr>
            <w:tcW w:w="1701" w:type="dxa"/>
            <w:tcBorders>
              <w:top w:val="single" w:sz="4" w:space="0" w:color="000000"/>
              <w:left w:val="single" w:sz="4" w:space="0" w:color="auto"/>
              <w:bottom w:val="single" w:sz="4" w:space="0" w:color="000000"/>
              <w:right w:val="single" w:sz="4" w:space="0" w:color="000000"/>
            </w:tcBorders>
            <w:vAlign w:val="center"/>
          </w:tcPr>
          <w:p w14:paraId="184D0E4F" w14:textId="77777777" w:rsidR="002144A2" w:rsidRPr="002144A2" w:rsidRDefault="002144A2" w:rsidP="002144A2">
            <w:pPr>
              <w:spacing w:before="20" w:after="20"/>
              <w:jc w:val="center"/>
              <w:rPr>
                <w:rFonts w:ascii="Cambria" w:eastAsia="Aptos" w:hAnsi="Cambria"/>
                <w:b/>
                <w:lang w:val="pl-PL"/>
              </w:rPr>
            </w:pPr>
            <w:r w:rsidRPr="002144A2">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F2AA7E4"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0277C2B4"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477523F2"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r>
      <w:tr w:rsidR="002144A2" w:rsidRPr="002144A2" w14:paraId="47B6EB77"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7769EC71" w14:textId="77777777" w:rsidR="002144A2" w:rsidRPr="002144A2" w:rsidRDefault="002144A2" w:rsidP="002144A2">
            <w:pPr>
              <w:autoSpaceDE w:val="0"/>
              <w:autoSpaceDN w:val="0"/>
              <w:spacing w:before="20" w:after="20"/>
              <w:ind w:right="-108"/>
              <w:jc w:val="center"/>
              <w:rPr>
                <w:rFonts w:ascii="Cambria" w:eastAsia="Cambria" w:hAnsi="Cambria" w:cs="Cambria"/>
                <w:lang w:val="pl-PL"/>
              </w:rPr>
            </w:pPr>
            <w:r w:rsidRPr="002144A2">
              <w:rPr>
                <w:rFonts w:ascii="Cambria" w:eastAsia="Cambria" w:hAnsi="Cambria" w:cs="Cambria"/>
                <w:lang w:val="pl-PL"/>
              </w:rPr>
              <w:t>U_06</w:t>
            </w:r>
          </w:p>
        </w:tc>
        <w:tc>
          <w:tcPr>
            <w:tcW w:w="1701" w:type="dxa"/>
            <w:tcBorders>
              <w:top w:val="single" w:sz="4" w:space="0" w:color="000000"/>
              <w:left w:val="single" w:sz="4" w:space="0" w:color="auto"/>
              <w:bottom w:val="single" w:sz="4" w:space="0" w:color="000000"/>
              <w:right w:val="single" w:sz="4" w:space="0" w:color="000000"/>
            </w:tcBorders>
            <w:vAlign w:val="center"/>
          </w:tcPr>
          <w:p w14:paraId="35A0AE67" w14:textId="77777777" w:rsidR="002144A2" w:rsidRPr="002144A2" w:rsidRDefault="002144A2" w:rsidP="002144A2">
            <w:pPr>
              <w:spacing w:before="20" w:after="20"/>
              <w:jc w:val="center"/>
              <w:rPr>
                <w:rFonts w:ascii="Cambria" w:eastAsia="Aptos" w:hAnsi="Cambria"/>
                <w:b/>
                <w:lang w:val="pl-PL"/>
              </w:rPr>
            </w:pPr>
            <w:r w:rsidRPr="002144A2">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704F68ED"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31793F30"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1379EE48"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r>
      <w:tr w:rsidR="002144A2" w:rsidRPr="002144A2" w14:paraId="15F8A24F"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4F740D9F" w14:textId="77777777" w:rsidR="002144A2" w:rsidRPr="002144A2" w:rsidRDefault="002144A2" w:rsidP="002144A2">
            <w:pPr>
              <w:autoSpaceDE w:val="0"/>
              <w:autoSpaceDN w:val="0"/>
              <w:spacing w:before="20" w:after="20"/>
              <w:ind w:right="-108"/>
              <w:jc w:val="center"/>
              <w:rPr>
                <w:rFonts w:ascii="Cambria" w:eastAsia="Cambria" w:hAnsi="Cambria" w:cs="Cambria"/>
                <w:lang w:val="pl-PL"/>
              </w:rPr>
            </w:pPr>
            <w:r w:rsidRPr="002144A2">
              <w:rPr>
                <w:rFonts w:ascii="Cambria" w:eastAsia="Cambria" w:hAnsi="Cambria" w:cs="Cambria"/>
                <w:lang w:val="pl-PL"/>
              </w:rPr>
              <w:t>U_07</w:t>
            </w:r>
          </w:p>
        </w:tc>
        <w:tc>
          <w:tcPr>
            <w:tcW w:w="1701" w:type="dxa"/>
            <w:tcBorders>
              <w:top w:val="single" w:sz="4" w:space="0" w:color="000000"/>
              <w:left w:val="single" w:sz="4" w:space="0" w:color="auto"/>
              <w:bottom w:val="single" w:sz="4" w:space="0" w:color="000000"/>
              <w:right w:val="single" w:sz="4" w:space="0" w:color="000000"/>
            </w:tcBorders>
            <w:vAlign w:val="center"/>
          </w:tcPr>
          <w:p w14:paraId="323B5AFD" w14:textId="77777777" w:rsidR="002144A2" w:rsidRPr="002144A2" w:rsidRDefault="002144A2" w:rsidP="002144A2">
            <w:pPr>
              <w:spacing w:before="20" w:after="20"/>
              <w:jc w:val="center"/>
              <w:rPr>
                <w:rFonts w:ascii="Cambria" w:eastAsia="Aptos" w:hAnsi="Cambria"/>
                <w:b/>
                <w:lang w:val="pl-PL"/>
              </w:rPr>
            </w:pPr>
            <w:r w:rsidRPr="002144A2">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2A1E67AA"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6B7BB0BC"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0337FD2F"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x</w:t>
            </w:r>
          </w:p>
        </w:tc>
      </w:tr>
      <w:tr w:rsidR="002144A2" w:rsidRPr="002144A2" w14:paraId="134D50F8" w14:textId="77777777" w:rsidTr="009F5130">
        <w:tc>
          <w:tcPr>
            <w:tcW w:w="2090" w:type="dxa"/>
            <w:tcBorders>
              <w:top w:val="single" w:sz="4" w:space="0" w:color="000000"/>
              <w:left w:val="single" w:sz="4" w:space="0" w:color="000000"/>
              <w:bottom w:val="single" w:sz="4" w:space="0" w:color="000000"/>
              <w:right w:val="single" w:sz="4" w:space="0" w:color="000000"/>
            </w:tcBorders>
            <w:vAlign w:val="center"/>
          </w:tcPr>
          <w:p w14:paraId="7E7766F2" w14:textId="77777777" w:rsidR="002144A2" w:rsidRPr="002144A2" w:rsidRDefault="002144A2" w:rsidP="002144A2">
            <w:pPr>
              <w:widowControl w:val="0"/>
              <w:autoSpaceDE w:val="0"/>
              <w:autoSpaceDN w:val="0"/>
              <w:adjustRightInd w:val="0"/>
              <w:spacing w:before="20" w:after="20"/>
              <w:ind w:right="-108"/>
              <w:jc w:val="center"/>
              <w:rPr>
                <w:rFonts w:ascii="Cambria" w:eastAsia="Aptos" w:hAnsi="Cambria"/>
                <w:lang w:val="pl-PL"/>
              </w:rPr>
            </w:pPr>
            <w:r w:rsidRPr="002144A2">
              <w:rPr>
                <w:rFonts w:ascii="Cambria" w:eastAsia="Cambria" w:hAnsi="Cambria" w:cs="Cambria"/>
                <w:lang w:val="pl-PL"/>
              </w:rPr>
              <w:t>K_01</w:t>
            </w:r>
          </w:p>
        </w:tc>
        <w:tc>
          <w:tcPr>
            <w:tcW w:w="1701" w:type="dxa"/>
            <w:tcBorders>
              <w:top w:val="single" w:sz="4" w:space="0" w:color="000000"/>
              <w:left w:val="single" w:sz="4" w:space="0" w:color="auto"/>
              <w:bottom w:val="single" w:sz="4" w:space="0" w:color="000000"/>
              <w:right w:val="single" w:sz="4" w:space="0" w:color="000000"/>
            </w:tcBorders>
            <w:vAlign w:val="center"/>
          </w:tcPr>
          <w:p w14:paraId="45B5563D" w14:textId="77777777" w:rsidR="002144A2" w:rsidRPr="002144A2" w:rsidRDefault="002144A2" w:rsidP="002144A2">
            <w:pPr>
              <w:spacing w:before="20" w:after="20"/>
              <w:jc w:val="center"/>
              <w:rPr>
                <w:rFonts w:ascii="Cambria" w:eastAsia="Aptos" w:hAnsi="Cambria"/>
                <w:b/>
                <w:lang w:val="pl-PL"/>
              </w:rPr>
            </w:pPr>
            <w:r w:rsidRPr="002144A2">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8BA339B" w14:textId="77777777" w:rsidR="002144A2" w:rsidRPr="002144A2" w:rsidRDefault="002144A2" w:rsidP="002144A2">
            <w:pPr>
              <w:spacing w:before="20" w:after="20"/>
              <w:jc w:val="center"/>
              <w:rPr>
                <w:rFonts w:ascii="Cambria" w:eastAsia="Aptos" w:hAnsi="Cambria"/>
                <w:bCs/>
                <w:lang w:val="pl-PL"/>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7A5AAC27" w14:textId="77777777" w:rsidR="002144A2" w:rsidRPr="002144A2" w:rsidRDefault="002144A2" w:rsidP="002144A2">
            <w:pPr>
              <w:spacing w:before="20" w:after="20"/>
              <w:jc w:val="center"/>
              <w:rPr>
                <w:rFonts w:ascii="Cambria" w:eastAsia="Aptos" w:hAnsi="Cambria"/>
                <w:bCs/>
                <w:lang w:val="pl-PL"/>
              </w:rPr>
            </w:pPr>
          </w:p>
        </w:tc>
        <w:tc>
          <w:tcPr>
            <w:tcW w:w="2126" w:type="dxa"/>
            <w:tcBorders>
              <w:top w:val="single" w:sz="4" w:space="0" w:color="000000"/>
              <w:left w:val="single" w:sz="4" w:space="0" w:color="auto"/>
              <w:bottom w:val="single" w:sz="4" w:space="0" w:color="000000"/>
              <w:right w:val="single" w:sz="4" w:space="0" w:color="000000"/>
            </w:tcBorders>
          </w:tcPr>
          <w:p w14:paraId="038B5520" w14:textId="77777777" w:rsidR="002144A2" w:rsidRPr="002144A2" w:rsidRDefault="002144A2" w:rsidP="002144A2">
            <w:pPr>
              <w:spacing w:before="20" w:after="20"/>
              <w:jc w:val="center"/>
              <w:rPr>
                <w:rFonts w:ascii="Cambria" w:eastAsia="Aptos" w:hAnsi="Cambria"/>
                <w:bCs/>
                <w:lang w:val="pl-PL"/>
              </w:rPr>
            </w:pPr>
            <w:r w:rsidRPr="002144A2">
              <w:rPr>
                <w:rFonts w:ascii="Cambria" w:eastAsia="Aptos" w:hAnsi="Cambria"/>
                <w:b/>
                <w:lang w:val="pl-PL"/>
              </w:rPr>
              <w:t>x</w:t>
            </w:r>
          </w:p>
        </w:tc>
      </w:tr>
    </w:tbl>
    <w:p w14:paraId="4930566D" w14:textId="77777777" w:rsidR="002144A2" w:rsidRDefault="002144A2" w:rsidP="00FE6158">
      <w:pPr>
        <w:spacing w:before="240"/>
        <w:jc w:val="both"/>
        <w:rPr>
          <w:rFonts w:ascii="Cambria" w:eastAsia="Cambria" w:hAnsi="Cambria" w:cs="Cambria"/>
          <w:b/>
          <w:lang w:val="pl-PL"/>
        </w:rPr>
      </w:pPr>
    </w:p>
    <w:p w14:paraId="60368769" w14:textId="77777777" w:rsidR="002144A2" w:rsidRPr="00B1614A" w:rsidRDefault="002144A2" w:rsidP="00FE6158">
      <w:pPr>
        <w:spacing w:before="240"/>
        <w:jc w:val="both"/>
        <w:rPr>
          <w:rFonts w:ascii="Cambria" w:eastAsia="Cambria" w:hAnsi="Cambria" w:cs="Cambria"/>
          <w:b/>
          <w:lang w:val="pl-PL"/>
        </w:rPr>
      </w:pPr>
    </w:p>
    <w:p w14:paraId="61179FAD" w14:textId="707FC627" w:rsidR="00680F21" w:rsidRPr="002144A2" w:rsidRDefault="00680F21" w:rsidP="0013501F">
      <w:pPr>
        <w:pStyle w:val="Nagwek1"/>
        <w:pageBreakBefore w:val="0"/>
        <w:spacing w:before="120" w:after="120" w:line="240" w:lineRule="auto"/>
        <w:jc w:val="both"/>
        <w:rPr>
          <w:rFonts w:ascii="Cambria" w:eastAsia="Cambria" w:hAnsi="Cambria"/>
          <w:smallCaps w:val="0"/>
          <w:color w:val="auto"/>
          <w:sz w:val="20"/>
          <w:lang w:val="pl-PL"/>
        </w:rPr>
      </w:pPr>
      <w:r w:rsidRPr="002144A2">
        <w:rPr>
          <w:rFonts w:ascii="Cambria" w:eastAsia="Cambria" w:hAnsi="Cambria"/>
          <w:smallCaps w:val="0"/>
          <w:color w:val="auto"/>
          <w:sz w:val="20"/>
          <w:lang w:val="pl-PL"/>
        </w:rPr>
        <w:t xml:space="preserve">9. Opis sposobu ustalania oceny końcowej </w:t>
      </w:r>
      <w:r w:rsidRPr="002144A2">
        <w:rPr>
          <w:rFonts w:ascii="Cambria" w:eastAsia="Cambria" w:hAnsi="Cambria"/>
          <w:b w:val="0"/>
          <w:bCs w:val="0"/>
          <w:smallCaps w:val="0"/>
          <w:color w:val="auto"/>
          <w:sz w:val="20"/>
          <w:lang w:val="pl-PL"/>
        </w:rPr>
        <w:t>(zasady i kryteria przyznawania oceny, a także sposób obliczania oceny w przypadku zajęć, w skład których wchodzi więcej niż j</w:t>
      </w:r>
      <w:r w:rsidR="002144A2">
        <w:rPr>
          <w:rFonts w:ascii="Cambria" w:eastAsia="Cambria" w:hAnsi="Cambria"/>
          <w:b w:val="0"/>
          <w:bCs w:val="0"/>
          <w:smallCaps w:val="0"/>
          <w:color w:val="auto"/>
          <w:sz w:val="20"/>
          <w:lang w:val="pl-PL"/>
        </w:rPr>
        <w:t>edna forma prowadzenia zajęć, z </w:t>
      </w:r>
      <w:r w:rsidRPr="002144A2">
        <w:rPr>
          <w:rFonts w:ascii="Cambria" w:eastAsia="Cambria" w:hAnsi="Cambria"/>
          <w:b w:val="0"/>
          <w:bCs w:val="0"/>
          <w:smallCaps w:val="0"/>
          <w:color w:val="auto"/>
          <w:sz w:val="20"/>
          <w:lang w:val="pl-PL"/>
        </w:rPr>
        <w:t>uwzględnieniem wszystkich form prowadzenia zajęć oraz wszystkich terminów egzaminów i zaliczeń, w</w:t>
      </w:r>
      <w:r w:rsidR="002144A2">
        <w:rPr>
          <w:rFonts w:ascii="Cambria" w:eastAsia="Cambria" w:hAnsi="Cambria"/>
          <w:b w:val="0"/>
          <w:bCs w:val="0"/>
          <w:smallCaps w:val="0"/>
          <w:color w:val="auto"/>
          <w:sz w:val="20"/>
          <w:lang w:val="pl-PL"/>
        </w:rPr>
        <w:t> </w:t>
      </w:r>
      <w:r w:rsidRPr="002144A2">
        <w:rPr>
          <w:rFonts w:ascii="Cambria" w:eastAsia="Cambria" w:hAnsi="Cambria"/>
          <w:b w:val="0"/>
          <w:bCs w:val="0"/>
          <w:smallCaps w:val="0"/>
          <w:color w:val="auto"/>
          <w:sz w:val="20"/>
          <w:lang w:val="pl-PL"/>
        </w:rPr>
        <w:t>tym także poprawkowych):</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80F21" w:rsidRPr="00B1614A" w14:paraId="6A9B9E61" w14:textId="77777777" w:rsidTr="0013501F">
        <w:trPr>
          <w:trHeight w:val="93"/>
        </w:trPr>
        <w:tc>
          <w:tcPr>
            <w:tcW w:w="9180" w:type="dxa"/>
            <w:tcMar>
              <w:top w:w="0" w:type="dxa"/>
              <w:bottom w:w="0" w:type="dxa"/>
            </w:tcMar>
          </w:tcPr>
          <w:p w14:paraId="62558B1C" w14:textId="77777777" w:rsidR="00680F21" w:rsidRPr="00B1614A" w:rsidRDefault="00680F21" w:rsidP="004F2DD3">
            <w:pPr>
              <w:pBdr>
                <w:top w:val="nil"/>
                <w:left w:val="nil"/>
                <w:bottom w:val="nil"/>
                <w:right w:val="nil"/>
                <w:between w:val="nil"/>
              </w:pBdr>
              <w:jc w:val="both"/>
              <w:rPr>
                <w:rFonts w:ascii="Cambria" w:eastAsia="Times New Roman" w:hAnsi="Cambria"/>
                <w:bCs/>
                <w:lang w:val="pl-PL"/>
              </w:rPr>
            </w:pPr>
            <w:r w:rsidRPr="00B1614A">
              <w:rPr>
                <w:rFonts w:ascii="Cambria" w:eastAsia="Times New Roman" w:hAnsi="Cambria"/>
                <w:bCs/>
                <w:lang w:val="pl-PL"/>
              </w:rPr>
              <w:t>Sposób ustalenia oceny końcowej:</w:t>
            </w:r>
          </w:p>
          <w:p w14:paraId="06C69428" w14:textId="77777777" w:rsidR="00680F21" w:rsidRPr="00B1614A" w:rsidRDefault="00680F21" w:rsidP="004F2DD3">
            <w:pPr>
              <w:pBdr>
                <w:top w:val="nil"/>
                <w:left w:val="nil"/>
                <w:bottom w:val="nil"/>
                <w:right w:val="nil"/>
                <w:between w:val="nil"/>
              </w:pBdr>
              <w:jc w:val="both"/>
              <w:rPr>
                <w:rFonts w:ascii="Cambria" w:eastAsia="Times New Roman" w:hAnsi="Cambria"/>
                <w:bCs/>
                <w:lang w:val="pl-PL"/>
              </w:rPr>
            </w:pPr>
            <w:r w:rsidRPr="00B1614A">
              <w:rPr>
                <w:rFonts w:ascii="Cambria" w:eastAsia="Times New Roman" w:hAnsi="Cambria"/>
                <w:bCs/>
                <w:lang w:val="pl-PL"/>
              </w:rPr>
              <w:t xml:space="preserve">90-100 </w:t>
            </w:r>
            <w:proofErr w:type="spellStart"/>
            <w:r w:rsidRPr="00B1614A">
              <w:rPr>
                <w:rFonts w:ascii="Cambria" w:eastAsia="Times New Roman" w:hAnsi="Cambria"/>
                <w:bCs/>
                <w:lang w:val="pl-PL"/>
              </w:rPr>
              <w:t>bdb</w:t>
            </w:r>
            <w:proofErr w:type="spellEnd"/>
          </w:p>
          <w:p w14:paraId="0B2E73FD" w14:textId="77777777" w:rsidR="00680F21" w:rsidRPr="00B1614A" w:rsidRDefault="00680F21" w:rsidP="004F2DD3">
            <w:pPr>
              <w:pBdr>
                <w:top w:val="nil"/>
                <w:left w:val="nil"/>
                <w:bottom w:val="nil"/>
                <w:right w:val="nil"/>
                <w:between w:val="nil"/>
              </w:pBdr>
              <w:jc w:val="both"/>
              <w:rPr>
                <w:rFonts w:ascii="Cambria" w:eastAsia="Times New Roman" w:hAnsi="Cambria"/>
                <w:bCs/>
                <w:lang w:val="pl-PL"/>
              </w:rPr>
            </w:pPr>
            <w:r w:rsidRPr="00B1614A">
              <w:rPr>
                <w:rFonts w:ascii="Cambria" w:eastAsia="Times New Roman" w:hAnsi="Cambria"/>
                <w:bCs/>
                <w:lang w:val="pl-PL"/>
              </w:rPr>
              <w:t xml:space="preserve">80-89 </w:t>
            </w:r>
            <w:proofErr w:type="spellStart"/>
            <w:r w:rsidRPr="00B1614A">
              <w:rPr>
                <w:rFonts w:ascii="Cambria" w:eastAsia="Times New Roman" w:hAnsi="Cambria"/>
                <w:bCs/>
                <w:lang w:val="pl-PL"/>
              </w:rPr>
              <w:t>db</w:t>
            </w:r>
            <w:proofErr w:type="spellEnd"/>
            <w:r w:rsidRPr="00B1614A">
              <w:rPr>
                <w:rFonts w:ascii="Cambria" w:eastAsia="Times New Roman" w:hAnsi="Cambria"/>
                <w:bCs/>
                <w:lang w:val="pl-PL"/>
              </w:rPr>
              <w:t>+</w:t>
            </w:r>
          </w:p>
          <w:p w14:paraId="10245FE5" w14:textId="77777777" w:rsidR="00680F21" w:rsidRPr="00B1614A" w:rsidRDefault="00680F21" w:rsidP="004F2DD3">
            <w:pPr>
              <w:pBdr>
                <w:top w:val="nil"/>
                <w:left w:val="nil"/>
                <w:bottom w:val="nil"/>
                <w:right w:val="nil"/>
                <w:between w:val="nil"/>
              </w:pBdr>
              <w:jc w:val="both"/>
              <w:rPr>
                <w:rFonts w:ascii="Cambria" w:eastAsia="Times New Roman" w:hAnsi="Cambria"/>
                <w:bCs/>
              </w:rPr>
            </w:pPr>
            <w:r w:rsidRPr="00B1614A">
              <w:rPr>
                <w:rFonts w:ascii="Cambria" w:eastAsia="Times New Roman" w:hAnsi="Cambria"/>
                <w:bCs/>
              </w:rPr>
              <w:t xml:space="preserve">70-79 </w:t>
            </w:r>
            <w:proofErr w:type="spellStart"/>
            <w:r w:rsidRPr="00B1614A">
              <w:rPr>
                <w:rFonts w:ascii="Cambria" w:eastAsia="Times New Roman" w:hAnsi="Cambria"/>
                <w:bCs/>
              </w:rPr>
              <w:t>db</w:t>
            </w:r>
            <w:proofErr w:type="spellEnd"/>
          </w:p>
          <w:p w14:paraId="5E7F8365" w14:textId="77777777" w:rsidR="00680F21" w:rsidRPr="00B1614A" w:rsidRDefault="00680F21" w:rsidP="004F2DD3">
            <w:pPr>
              <w:pBdr>
                <w:top w:val="nil"/>
                <w:left w:val="nil"/>
                <w:bottom w:val="nil"/>
                <w:right w:val="nil"/>
                <w:between w:val="nil"/>
              </w:pBdr>
              <w:jc w:val="both"/>
              <w:rPr>
                <w:rFonts w:ascii="Cambria" w:eastAsia="Times New Roman" w:hAnsi="Cambria"/>
                <w:bCs/>
              </w:rPr>
            </w:pPr>
            <w:r w:rsidRPr="00B1614A">
              <w:rPr>
                <w:rFonts w:ascii="Cambria" w:eastAsia="Times New Roman" w:hAnsi="Cambria"/>
                <w:bCs/>
              </w:rPr>
              <w:t xml:space="preserve">60-69 </w:t>
            </w:r>
            <w:proofErr w:type="spellStart"/>
            <w:r w:rsidRPr="00B1614A">
              <w:rPr>
                <w:rFonts w:ascii="Cambria" w:eastAsia="Times New Roman" w:hAnsi="Cambria"/>
                <w:bCs/>
              </w:rPr>
              <w:t>dst</w:t>
            </w:r>
            <w:proofErr w:type="spellEnd"/>
            <w:r w:rsidRPr="00B1614A">
              <w:rPr>
                <w:rFonts w:ascii="Cambria" w:eastAsia="Times New Roman" w:hAnsi="Cambria"/>
                <w:bCs/>
              </w:rPr>
              <w:t xml:space="preserve"> +</w:t>
            </w:r>
          </w:p>
          <w:p w14:paraId="5CE0A42A" w14:textId="77777777" w:rsidR="00680F21" w:rsidRPr="00B1614A" w:rsidRDefault="00680F21" w:rsidP="004F2DD3">
            <w:pPr>
              <w:pBdr>
                <w:top w:val="nil"/>
                <w:left w:val="nil"/>
                <w:bottom w:val="nil"/>
                <w:right w:val="nil"/>
                <w:between w:val="nil"/>
              </w:pBdr>
              <w:jc w:val="both"/>
              <w:rPr>
                <w:rFonts w:ascii="Cambria" w:eastAsia="Times New Roman" w:hAnsi="Cambria"/>
                <w:bCs/>
              </w:rPr>
            </w:pPr>
            <w:r w:rsidRPr="00B1614A">
              <w:rPr>
                <w:rFonts w:ascii="Cambria" w:eastAsia="Times New Roman" w:hAnsi="Cambria"/>
                <w:bCs/>
              </w:rPr>
              <w:t xml:space="preserve">50-59 </w:t>
            </w:r>
            <w:proofErr w:type="spellStart"/>
            <w:r w:rsidRPr="00B1614A">
              <w:rPr>
                <w:rFonts w:ascii="Cambria" w:eastAsia="Times New Roman" w:hAnsi="Cambria"/>
                <w:bCs/>
              </w:rPr>
              <w:t>dst</w:t>
            </w:r>
            <w:proofErr w:type="spellEnd"/>
          </w:p>
          <w:p w14:paraId="3106BD5E" w14:textId="77777777" w:rsidR="00680F21" w:rsidRPr="00B1614A" w:rsidRDefault="00680F21" w:rsidP="004F2DD3">
            <w:pPr>
              <w:pBdr>
                <w:top w:val="nil"/>
                <w:left w:val="nil"/>
                <w:bottom w:val="nil"/>
                <w:right w:val="nil"/>
                <w:between w:val="nil"/>
              </w:pBdr>
              <w:spacing w:after="60"/>
              <w:jc w:val="both"/>
              <w:rPr>
                <w:rFonts w:ascii="Cambria" w:eastAsia="Times New Roman" w:hAnsi="Cambria"/>
                <w:bCs/>
              </w:rPr>
            </w:pPr>
            <w:r w:rsidRPr="00B1614A">
              <w:rPr>
                <w:rFonts w:ascii="Cambria" w:eastAsia="Times New Roman" w:hAnsi="Cambria"/>
                <w:bCs/>
              </w:rPr>
              <w:t xml:space="preserve">0-49 </w:t>
            </w:r>
            <w:proofErr w:type="spellStart"/>
            <w:r w:rsidRPr="00B1614A">
              <w:rPr>
                <w:rFonts w:ascii="Cambria" w:eastAsia="Times New Roman" w:hAnsi="Cambria"/>
                <w:bCs/>
              </w:rPr>
              <w:t>ndst</w:t>
            </w:r>
            <w:proofErr w:type="spellEnd"/>
          </w:p>
        </w:tc>
      </w:tr>
    </w:tbl>
    <w:p w14:paraId="6F17EA45" w14:textId="77777777" w:rsidR="00680F21" w:rsidRPr="00B1614A" w:rsidRDefault="00680F21" w:rsidP="004F2DD3">
      <w:pPr>
        <w:pBdr>
          <w:top w:val="nil"/>
          <w:left w:val="nil"/>
          <w:bottom w:val="nil"/>
          <w:right w:val="nil"/>
          <w:between w:val="nil"/>
        </w:pBdr>
        <w:spacing w:after="120"/>
        <w:rPr>
          <w:rFonts w:ascii="Cambria" w:eastAsia="Cambria" w:hAnsi="Cambria" w:cs="Cambria"/>
          <w:b/>
        </w:rPr>
      </w:pPr>
      <w:r w:rsidRPr="00B1614A">
        <w:rPr>
          <w:rFonts w:ascii="Cambria" w:eastAsia="Cambria" w:hAnsi="Cambria" w:cs="Cambria"/>
          <w:b/>
        </w:rPr>
        <w:t xml:space="preserve">10. Forma </w:t>
      </w:r>
      <w:proofErr w:type="spellStart"/>
      <w:r w:rsidRPr="00B1614A">
        <w:rPr>
          <w:rFonts w:ascii="Cambria" w:eastAsia="Cambria" w:hAnsi="Cambria" w:cs="Cambria"/>
          <w:b/>
        </w:rPr>
        <w:t>zaliczenia</w:t>
      </w:r>
      <w:proofErr w:type="spellEnd"/>
      <w:r w:rsidRPr="00B1614A">
        <w:rPr>
          <w:rFonts w:ascii="Cambria" w:eastAsia="Cambria" w:hAnsi="Cambria" w:cs="Cambria"/>
          <w:b/>
        </w:rPr>
        <w:t xml:space="preserve"> </w:t>
      </w:r>
      <w:proofErr w:type="spellStart"/>
      <w:r w:rsidRPr="00B1614A">
        <w:rPr>
          <w:rFonts w:ascii="Cambria" w:eastAsia="Cambria" w:hAnsi="Cambria" w:cs="Cambria"/>
          <w:b/>
        </w:rPr>
        <w:t>zajęć</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80F21" w:rsidRPr="00B1614A" w14:paraId="774972AF" w14:textId="77777777" w:rsidTr="0013501F">
        <w:trPr>
          <w:trHeight w:val="540"/>
        </w:trPr>
        <w:tc>
          <w:tcPr>
            <w:tcW w:w="9180" w:type="dxa"/>
            <w:tcMar>
              <w:top w:w="0" w:type="dxa"/>
              <w:bottom w:w="0" w:type="dxa"/>
            </w:tcMar>
          </w:tcPr>
          <w:p w14:paraId="34223BC7" w14:textId="77777777" w:rsidR="002144A2" w:rsidRPr="002144A2" w:rsidRDefault="002144A2" w:rsidP="002144A2">
            <w:pPr>
              <w:rPr>
                <w:rFonts w:ascii="Cambria" w:eastAsia="Aptos" w:hAnsi="Cambria"/>
                <w:lang w:val="pl-PL"/>
              </w:rPr>
            </w:pPr>
            <w:r w:rsidRPr="002144A2">
              <w:rPr>
                <w:rFonts w:ascii="Cambria" w:eastAsia="Aptos" w:hAnsi="Cambria"/>
                <w:lang w:val="pl-PL"/>
              </w:rPr>
              <w:t>Semestr IV-V: zaliczenie z oceną</w:t>
            </w:r>
          </w:p>
          <w:p w14:paraId="205C1537" w14:textId="77777777" w:rsidR="002144A2" w:rsidRPr="002144A2" w:rsidRDefault="002144A2" w:rsidP="002144A2">
            <w:pPr>
              <w:rPr>
                <w:rFonts w:ascii="Cambria" w:eastAsia="Aptos" w:hAnsi="Cambria"/>
                <w:lang w:val="pl-PL"/>
              </w:rPr>
            </w:pPr>
            <w:r w:rsidRPr="002144A2">
              <w:rPr>
                <w:rFonts w:ascii="Cambria" w:eastAsia="Aptos" w:hAnsi="Cambria"/>
                <w:lang w:val="pl-PL"/>
              </w:rPr>
              <w:t>Semestr VI: zaliczenie z oceną, złożenie pracy dyplomowej</w:t>
            </w:r>
          </w:p>
          <w:p w14:paraId="5CBA6F37" w14:textId="5DA5933F" w:rsidR="00680F21" w:rsidRPr="002144A2" w:rsidRDefault="002144A2" w:rsidP="002144A2">
            <w:pPr>
              <w:rPr>
                <w:rFonts w:ascii="Cambria" w:hAnsi="Cambria"/>
                <w:b/>
                <w:bCs/>
                <w:lang w:val="pl-PL"/>
              </w:rPr>
            </w:pPr>
            <w:r w:rsidRPr="002144A2">
              <w:rPr>
                <w:rFonts w:ascii="Cambria" w:eastAsia="Aptos" w:hAnsi="Cambria"/>
                <w:lang w:val="pl-PL"/>
              </w:rPr>
              <w:t>Warunkiem ukończenia studiów jest zdanie egzaminu dyplomowego</w:t>
            </w:r>
          </w:p>
        </w:tc>
      </w:tr>
    </w:tbl>
    <w:p w14:paraId="57C19E61" w14:textId="77777777" w:rsidR="00680F21" w:rsidRDefault="00680F21" w:rsidP="004F2DD3">
      <w:pPr>
        <w:pBdr>
          <w:top w:val="nil"/>
          <w:left w:val="nil"/>
          <w:bottom w:val="nil"/>
          <w:right w:val="nil"/>
          <w:between w:val="nil"/>
        </w:pBdr>
        <w:rPr>
          <w:rFonts w:ascii="Cambria" w:eastAsia="Cambria" w:hAnsi="Cambria" w:cs="Cambria"/>
          <w:lang w:val="pl-PL"/>
        </w:rPr>
      </w:pPr>
      <w:r w:rsidRPr="00B1614A">
        <w:rPr>
          <w:rFonts w:ascii="Cambria" w:eastAsia="Cambria" w:hAnsi="Cambria" w:cs="Cambria"/>
          <w:b/>
          <w:lang w:val="pl-PL"/>
        </w:rPr>
        <w:t xml:space="preserve">11. Obciążenie pracą studenta </w:t>
      </w:r>
      <w:r w:rsidRPr="00B1614A">
        <w:rPr>
          <w:rFonts w:ascii="Cambria" w:eastAsia="Cambria" w:hAnsi="Cambria" w:cs="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1985"/>
        <w:gridCol w:w="1984"/>
      </w:tblGrid>
      <w:tr w:rsidR="002144A2" w:rsidRPr="002144A2" w14:paraId="5378DB46" w14:textId="77777777" w:rsidTr="002144A2">
        <w:trPr>
          <w:trHeight w:val="291"/>
        </w:trPr>
        <w:tc>
          <w:tcPr>
            <w:tcW w:w="5211" w:type="dxa"/>
            <w:vMerge w:val="restart"/>
            <w:tcBorders>
              <w:top w:val="single" w:sz="4" w:space="0" w:color="000000"/>
              <w:left w:val="single" w:sz="4" w:space="0" w:color="000000"/>
              <w:right w:val="single" w:sz="4" w:space="0" w:color="000000"/>
            </w:tcBorders>
            <w:shd w:val="clear" w:color="auto" w:fill="FFFFFF"/>
            <w:vAlign w:val="center"/>
          </w:tcPr>
          <w:p w14:paraId="22D8C332"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70C5130D"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Liczba godzin</w:t>
            </w:r>
          </w:p>
        </w:tc>
      </w:tr>
      <w:tr w:rsidR="002144A2" w:rsidRPr="002144A2" w14:paraId="4C680908" w14:textId="77777777" w:rsidTr="002144A2">
        <w:trPr>
          <w:trHeight w:val="291"/>
        </w:trPr>
        <w:tc>
          <w:tcPr>
            <w:tcW w:w="5211" w:type="dxa"/>
            <w:vMerge/>
            <w:tcBorders>
              <w:top w:val="single" w:sz="4" w:space="0" w:color="000000"/>
              <w:left w:val="single" w:sz="4" w:space="0" w:color="000000"/>
              <w:right w:val="single" w:sz="4" w:space="0" w:color="000000"/>
            </w:tcBorders>
            <w:shd w:val="clear" w:color="auto" w:fill="FFFFFF"/>
            <w:vAlign w:val="center"/>
          </w:tcPr>
          <w:p w14:paraId="5E80E884" w14:textId="77777777" w:rsidR="002144A2" w:rsidRPr="002144A2" w:rsidRDefault="002144A2" w:rsidP="002144A2">
            <w:pPr>
              <w:widowControl w:val="0"/>
              <w:pBdr>
                <w:top w:val="nil"/>
                <w:left w:val="nil"/>
                <w:bottom w:val="nil"/>
                <w:right w:val="nil"/>
                <w:between w:val="nil"/>
              </w:pBdr>
              <w:rPr>
                <w:rFonts w:ascii="Cambria" w:eastAsia="Cambria" w:hAnsi="Cambria" w:cs="Cambria"/>
                <w:b/>
                <w:lang w:val="pl-PL"/>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4F2DD"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na studiach stacjonarnych</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5C5B2C5"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na studiach niestacjonarnych</w:t>
            </w:r>
          </w:p>
        </w:tc>
      </w:tr>
      <w:tr w:rsidR="002144A2" w:rsidRPr="002144A2" w14:paraId="07ADA615" w14:textId="77777777" w:rsidTr="002144A2">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4E2F4D19"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Godziny kontaktowe studenta (w ramach zajęć):</w:t>
            </w:r>
          </w:p>
        </w:tc>
      </w:tr>
      <w:tr w:rsidR="002144A2" w:rsidRPr="002144A2" w14:paraId="0540B2A2" w14:textId="77777777" w:rsidTr="002144A2">
        <w:trPr>
          <w:trHeight w:val="291"/>
        </w:trPr>
        <w:tc>
          <w:tcPr>
            <w:tcW w:w="5211" w:type="dxa"/>
            <w:tcBorders>
              <w:top w:val="single" w:sz="4" w:space="0" w:color="000000"/>
              <w:left w:val="single" w:sz="4" w:space="0" w:color="000000"/>
              <w:bottom w:val="single" w:sz="4" w:space="0" w:color="000000"/>
              <w:right w:val="single" w:sz="4" w:space="0" w:color="000000"/>
            </w:tcBorders>
            <w:vAlign w:val="center"/>
          </w:tcPr>
          <w:p w14:paraId="2BC9199E" w14:textId="77777777" w:rsidR="002144A2" w:rsidRPr="002144A2" w:rsidRDefault="002144A2" w:rsidP="002144A2">
            <w:pPr>
              <w:spacing w:before="20" w:after="20"/>
              <w:rPr>
                <w:rFonts w:ascii="Cambria" w:eastAsia="Cambria" w:hAnsi="Cambria" w:cs="Cambria"/>
                <w:b/>
                <w:lang w:val="pl-PL"/>
              </w:rPr>
            </w:pPr>
            <w:r w:rsidRPr="002144A2">
              <w:rPr>
                <w:rFonts w:ascii="Cambria" w:eastAsia="Cambria" w:hAnsi="Cambria" w:cs="Cambria"/>
                <w:lang w:val="pl-PL"/>
              </w:rPr>
              <w:t>liczba godzin pracy studenta z bezpośrednim udziałem nauczycieli akademickich lub innych osób prowadzących zajęcia</w:t>
            </w:r>
          </w:p>
        </w:tc>
        <w:tc>
          <w:tcPr>
            <w:tcW w:w="1985" w:type="dxa"/>
            <w:tcBorders>
              <w:top w:val="single" w:sz="4" w:space="0" w:color="000000"/>
              <w:left w:val="single" w:sz="4" w:space="0" w:color="000000"/>
              <w:bottom w:val="single" w:sz="4" w:space="0" w:color="000000"/>
              <w:right w:val="single" w:sz="4" w:space="0" w:color="000000"/>
            </w:tcBorders>
            <w:vAlign w:val="center"/>
          </w:tcPr>
          <w:p w14:paraId="5CE89FC2"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90</w:t>
            </w:r>
          </w:p>
        </w:tc>
        <w:tc>
          <w:tcPr>
            <w:tcW w:w="1984" w:type="dxa"/>
            <w:tcBorders>
              <w:top w:val="single" w:sz="4" w:space="0" w:color="000000"/>
              <w:left w:val="single" w:sz="4" w:space="0" w:color="000000"/>
              <w:bottom w:val="single" w:sz="4" w:space="0" w:color="000000"/>
              <w:right w:val="single" w:sz="4" w:space="0" w:color="000000"/>
            </w:tcBorders>
            <w:vAlign w:val="center"/>
          </w:tcPr>
          <w:p w14:paraId="6345BBC0"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54</w:t>
            </w:r>
          </w:p>
        </w:tc>
      </w:tr>
      <w:tr w:rsidR="002144A2" w:rsidRPr="002144A2" w14:paraId="26BFF1D8" w14:textId="77777777" w:rsidTr="002144A2">
        <w:trPr>
          <w:trHeight w:val="435"/>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E11AA53"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Praca własna studenta (indywidualna praca studenta związana z zajęciami):</w:t>
            </w:r>
          </w:p>
        </w:tc>
      </w:tr>
      <w:tr w:rsidR="002144A2" w:rsidRPr="002144A2" w14:paraId="4D6BAF49" w14:textId="77777777" w:rsidTr="002144A2">
        <w:trPr>
          <w:trHeight w:val="391"/>
        </w:trPr>
        <w:tc>
          <w:tcPr>
            <w:tcW w:w="5211" w:type="dxa"/>
            <w:tcBorders>
              <w:top w:val="single" w:sz="4" w:space="0" w:color="000000"/>
              <w:left w:val="single" w:sz="4" w:space="0" w:color="000000"/>
              <w:bottom w:val="single" w:sz="4" w:space="0" w:color="000000"/>
              <w:right w:val="single" w:sz="4" w:space="0" w:color="000000"/>
            </w:tcBorders>
          </w:tcPr>
          <w:p w14:paraId="2CADAE15"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Czytanie literatury</w:t>
            </w:r>
          </w:p>
        </w:tc>
        <w:tc>
          <w:tcPr>
            <w:tcW w:w="1985" w:type="dxa"/>
            <w:tcBorders>
              <w:top w:val="single" w:sz="4" w:space="0" w:color="000000"/>
              <w:left w:val="single" w:sz="4" w:space="0" w:color="000000"/>
              <w:bottom w:val="single" w:sz="4" w:space="0" w:color="000000"/>
              <w:right w:val="single" w:sz="4" w:space="0" w:color="000000"/>
            </w:tcBorders>
          </w:tcPr>
          <w:p w14:paraId="1DFC2177"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60</w:t>
            </w:r>
          </w:p>
        </w:tc>
        <w:tc>
          <w:tcPr>
            <w:tcW w:w="1984" w:type="dxa"/>
            <w:tcBorders>
              <w:top w:val="single" w:sz="4" w:space="0" w:color="000000"/>
              <w:left w:val="single" w:sz="4" w:space="0" w:color="000000"/>
              <w:bottom w:val="single" w:sz="4" w:space="0" w:color="000000"/>
              <w:right w:val="single" w:sz="4" w:space="0" w:color="000000"/>
            </w:tcBorders>
          </w:tcPr>
          <w:p w14:paraId="6C9C90CB"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76</w:t>
            </w:r>
          </w:p>
        </w:tc>
      </w:tr>
      <w:tr w:rsidR="002144A2" w:rsidRPr="002144A2" w14:paraId="1431F822" w14:textId="77777777" w:rsidTr="002144A2">
        <w:trPr>
          <w:trHeight w:val="391"/>
        </w:trPr>
        <w:tc>
          <w:tcPr>
            <w:tcW w:w="5211" w:type="dxa"/>
            <w:tcBorders>
              <w:top w:val="single" w:sz="4" w:space="0" w:color="000000"/>
              <w:left w:val="single" w:sz="4" w:space="0" w:color="000000"/>
              <w:bottom w:val="single" w:sz="4" w:space="0" w:color="000000"/>
              <w:right w:val="single" w:sz="4" w:space="0" w:color="000000"/>
            </w:tcBorders>
          </w:tcPr>
          <w:p w14:paraId="373060F5"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Przygotowanie do zajęć</w:t>
            </w:r>
          </w:p>
        </w:tc>
        <w:tc>
          <w:tcPr>
            <w:tcW w:w="1985" w:type="dxa"/>
            <w:tcBorders>
              <w:top w:val="single" w:sz="4" w:space="0" w:color="000000"/>
              <w:left w:val="single" w:sz="4" w:space="0" w:color="000000"/>
              <w:bottom w:val="single" w:sz="4" w:space="0" w:color="000000"/>
              <w:right w:val="single" w:sz="4" w:space="0" w:color="000000"/>
            </w:tcBorders>
          </w:tcPr>
          <w:p w14:paraId="56045DE3"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10</w:t>
            </w:r>
          </w:p>
        </w:tc>
        <w:tc>
          <w:tcPr>
            <w:tcW w:w="1984" w:type="dxa"/>
            <w:tcBorders>
              <w:top w:val="single" w:sz="4" w:space="0" w:color="000000"/>
              <w:left w:val="single" w:sz="4" w:space="0" w:color="000000"/>
              <w:bottom w:val="single" w:sz="4" w:space="0" w:color="000000"/>
              <w:right w:val="single" w:sz="4" w:space="0" w:color="000000"/>
            </w:tcBorders>
          </w:tcPr>
          <w:p w14:paraId="0092A0DD"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20</w:t>
            </w:r>
          </w:p>
        </w:tc>
      </w:tr>
      <w:tr w:rsidR="002144A2" w:rsidRPr="002144A2" w14:paraId="69DEB48A" w14:textId="77777777" w:rsidTr="002144A2">
        <w:trPr>
          <w:trHeight w:val="391"/>
        </w:trPr>
        <w:tc>
          <w:tcPr>
            <w:tcW w:w="5211" w:type="dxa"/>
            <w:tcBorders>
              <w:top w:val="single" w:sz="4" w:space="0" w:color="000000"/>
              <w:left w:val="single" w:sz="4" w:space="0" w:color="000000"/>
              <w:bottom w:val="single" w:sz="4" w:space="0" w:color="000000"/>
              <w:right w:val="single" w:sz="4" w:space="0" w:color="000000"/>
            </w:tcBorders>
          </w:tcPr>
          <w:p w14:paraId="5C08EC85"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Przygotowanie prezentacji (literatura przedmiotu i omówienie postępów pracy dyplomowej)</w:t>
            </w:r>
          </w:p>
        </w:tc>
        <w:tc>
          <w:tcPr>
            <w:tcW w:w="1985" w:type="dxa"/>
            <w:tcBorders>
              <w:top w:val="single" w:sz="4" w:space="0" w:color="000000"/>
              <w:left w:val="single" w:sz="4" w:space="0" w:color="000000"/>
              <w:bottom w:val="single" w:sz="4" w:space="0" w:color="000000"/>
              <w:right w:val="single" w:sz="4" w:space="0" w:color="000000"/>
            </w:tcBorders>
          </w:tcPr>
          <w:p w14:paraId="5D668A30"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10</w:t>
            </w:r>
          </w:p>
        </w:tc>
        <w:tc>
          <w:tcPr>
            <w:tcW w:w="1984" w:type="dxa"/>
            <w:tcBorders>
              <w:top w:val="single" w:sz="4" w:space="0" w:color="000000"/>
              <w:left w:val="single" w:sz="4" w:space="0" w:color="000000"/>
              <w:bottom w:val="single" w:sz="4" w:space="0" w:color="000000"/>
              <w:right w:val="single" w:sz="4" w:space="0" w:color="000000"/>
            </w:tcBorders>
          </w:tcPr>
          <w:p w14:paraId="41D029C1"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20</w:t>
            </w:r>
          </w:p>
        </w:tc>
      </w:tr>
      <w:tr w:rsidR="002144A2" w:rsidRPr="002144A2" w14:paraId="2ED1BB22" w14:textId="77777777" w:rsidTr="002144A2">
        <w:trPr>
          <w:trHeight w:val="391"/>
        </w:trPr>
        <w:tc>
          <w:tcPr>
            <w:tcW w:w="5211" w:type="dxa"/>
            <w:tcBorders>
              <w:top w:val="single" w:sz="4" w:space="0" w:color="000000"/>
              <w:left w:val="single" w:sz="4" w:space="0" w:color="000000"/>
              <w:bottom w:val="single" w:sz="4" w:space="0" w:color="000000"/>
              <w:right w:val="single" w:sz="4" w:space="0" w:color="000000"/>
            </w:tcBorders>
          </w:tcPr>
          <w:p w14:paraId="1FC113C3"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Gromadzenie danych / opracowanie materiałów dydaktycznych</w:t>
            </w:r>
          </w:p>
        </w:tc>
        <w:tc>
          <w:tcPr>
            <w:tcW w:w="1985" w:type="dxa"/>
            <w:tcBorders>
              <w:top w:val="single" w:sz="4" w:space="0" w:color="000000"/>
              <w:left w:val="single" w:sz="4" w:space="0" w:color="000000"/>
              <w:bottom w:val="single" w:sz="4" w:space="0" w:color="000000"/>
              <w:right w:val="single" w:sz="4" w:space="0" w:color="000000"/>
            </w:tcBorders>
          </w:tcPr>
          <w:p w14:paraId="4D1FDC75"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30</w:t>
            </w:r>
          </w:p>
        </w:tc>
        <w:tc>
          <w:tcPr>
            <w:tcW w:w="1984" w:type="dxa"/>
            <w:tcBorders>
              <w:top w:val="single" w:sz="4" w:space="0" w:color="000000"/>
              <w:left w:val="single" w:sz="4" w:space="0" w:color="000000"/>
              <w:bottom w:val="single" w:sz="4" w:space="0" w:color="000000"/>
              <w:right w:val="single" w:sz="4" w:space="0" w:color="000000"/>
            </w:tcBorders>
          </w:tcPr>
          <w:p w14:paraId="5A594C52"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30</w:t>
            </w:r>
          </w:p>
        </w:tc>
      </w:tr>
      <w:tr w:rsidR="002144A2" w:rsidRPr="002144A2" w14:paraId="0C990E01" w14:textId="77777777" w:rsidTr="002144A2">
        <w:trPr>
          <w:trHeight w:val="391"/>
        </w:trPr>
        <w:tc>
          <w:tcPr>
            <w:tcW w:w="5211" w:type="dxa"/>
            <w:tcBorders>
              <w:top w:val="single" w:sz="4" w:space="0" w:color="000000"/>
              <w:left w:val="single" w:sz="4" w:space="0" w:color="000000"/>
              <w:bottom w:val="single" w:sz="4" w:space="0" w:color="000000"/>
              <w:right w:val="single" w:sz="4" w:space="0" w:color="000000"/>
            </w:tcBorders>
          </w:tcPr>
          <w:p w14:paraId="3F04DCEC"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Przygotowanie rozdziałów pracy dyplomowej</w:t>
            </w:r>
          </w:p>
        </w:tc>
        <w:tc>
          <w:tcPr>
            <w:tcW w:w="1985" w:type="dxa"/>
            <w:tcBorders>
              <w:top w:val="single" w:sz="4" w:space="0" w:color="000000"/>
              <w:left w:val="single" w:sz="4" w:space="0" w:color="000000"/>
              <w:bottom w:val="single" w:sz="4" w:space="0" w:color="000000"/>
              <w:right w:val="single" w:sz="4" w:space="0" w:color="000000"/>
            </w:tcBorders>
          </w:tcPr>
          <w:p w14:paraId="389C0DD8"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100</w:t>
            </w:r>
          </w:p>
        </w:tc>
        <w:tc>
          <w:tcPr>
            <w:tcW w:w="1984" w:type="dxa"/>
            <w:tcBorders>
              <w:top w:val="single" w:sz="4" w:space="0" w:color="000000"/>
              <w:left w:val="single" w:sz="4" w:space="0" w:color="000000"/>
              <w:bottom w:val="single" w:sz="4" w:space="0" w:color="000000"/>
              <w:right w:val="single" w:sz="4" w:space="0" w:color="000000"/>
            </w:tcBorders>
          </w:tcPr>
          <w:p w14:paraId="55CBF594"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100</w:t>
            </w:r>
          </w:p>
        </w:tc>
      </w:tr>
      <w:tr w:rsidR="002144A2" w:rsidRPr="002144A2" w14:paraId="41D744CF" w14:textId="77777777" w:rsidTr="002144A2">
        <w:trPr>
          <w:trHeight w:val="391"/>
        </w:trPr>
        <w:tc>
          <w:tcPr>
            <w:tcW w:w="5211" w:type="dxa"/>
            <w:tcBorders>
              <w:top w:val="single" w:sz="4" w:space="0" w:color="000000"/>
              <w:left w:val="single" w:sz="4" w:space="0" w:color="000000"/>
              <w:bottom w:val="single" w:sz="4" w:space="0" w:color="000000"/>
              <w:right w:val="single" w:sz="4" w:space="0" w:color="000000"/>
            </w:tcBorders>
          </w:tcPr>
          <w:p w14:paraId="66BAEAAB"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Formatowanie pracy dyplomowej</w:t>
            </w:r>
          </w:p>
        </w:tc>
        <w:tc>
          <w:tcPr>
            <w:tcW w:w="1985" w:type="dxa"/>
            <w:tcBorders>
              <w:top w:val="single" w:sz="4" w:space="0" w:color="000000"/>
              <w:left w:val="single" w:sz="4" w:space="0" w:color="000000"/>
              <w:bottom w:val="single" w:sz="4" w:space="0" w:color="000000"/>
              <w:right w:val="single" w:sz="4" w:space="0" w:color="000000"/>
            </w:tcBorders>
          </w:tcPr>
          <w:p w14:paraId="2BC985B4"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15</w:t>
            </w:r>
          </w:p>
        </w:tc>
        <w:tc>
          <w:tcPr>
            <w:tcW w:w="1984" w:type="dxa"/>
            <w:tcBorders>
              <w:top w:val="single" w:sz="4" w:space="0" w:color="000000"/>
              <w:left w:val="single" w:sz="4" w:space="0" w:color="000000"/>
              <w:bottom w:val="single" w:sz="4" w:space="0" w:color="000000"/>
              <w:right w:val="single" w:sz="4" w:space="0" w:color="000000"/>
            </w:tcBorders>
          </w:tcPr>
          <w:p w14:paraId="6D1B0D39"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15</w:t>
            </w:r>
          </w:p>
        </w:tc>
      </w:tr>
      <w:tr w:rsidR="002144A2" w:rsidRPr="002144A2" w14:paraId="19E1A74C" w14:textId="77777777" w:rsidTr="002144A2">
        <w:trPr>
          <w:trHeight w:val="391"/>
        </w:trPr>
        <w:tc>
          <w:tcPr>
            <w:tcW w:w="5211" w:type="dxa"/>
            <w:tcBorders>
              <w:top w:val="single" w:sz="4" w:space="0" w:color="000000"/>
              <w:left w:val="single" w:sz="4" w:space="0" w:color="000000"/>
              <w:bottom w:val="single" w:sz="4" w:space="0" w:color="000000"/>
              <w:right w:val="single" w:sz="4" w:space="0" w:color="000000"/>
            </w:tcBorders>
          </w:tcPr>
          <w:p w14:paraId="7A7791D6" w14:textId="77777777" w:rsidR="002144A2" w:rsidRPr="002144A2" w:rsidRDefault="002144A2" w:rsidP="002144A2">
            <w:pPr>
              <w:spacing w:before="20" w:after="20"/>
              <w:rPr>
                <w:rFonts w:ascii="Cambria" w:eastAsia="Cambria" w:hAnsi="Cambria" w:cs="Cambria"/>
                <w:lang w:val="pl-PL"/>
              </w:rPr>
            </w:pPr>
            <w:r w:rsidRPr="002144A2">
              <w:rPr>
                <w:rFonts w:ascii="Cambria" w:eastAsia="Aptos" w:hAnsi="Cambria"/>
                <w:lang w:val="pl-PL"/>
              </w:rPr>
              <w:t>Przygotowanie do egzaminu dyplomowego</w:t>
            </w:r>
          </w:p>
        </w:tc>
        <w:tc>
          <w:tcPr>
            <w:tcW w:w="1985" w:type="dxa"/>
            <w:tcBorders>
              <w:top w:val="single" w:sz="4" w:space="0" w:color="000000"/>
              <w:left w:val="single" w:sz="4" w:space="0" w:color="000000"/>
              <w:bottom w:val="single" w:sz="4" w:space="0" w:color="000000"/>
              <w:right w:val="single" w:sz="4" w:space="0" w:color="000000"/>
            </w:tcBorders>
          </w:tcPr>
          <w:p w14:paraId="5822BA5F"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10</w:t>
            </w:r>
          </w:p>
        </w:tc>
        <w:tc>
          <w:tcPr>
            <w:tcW w:w="1984" w:type="dxa"/>
            <w:tcBorders>
              <w:top w:val="single" w:sz="4" w:space="0" w:color="000000"/>
              <w:left w:val="single" w:sz="4" w:space="0" w:color="000000"/>
              <w:bottom w:val="single" w:sz="4" w:space="0" w:color="000000"/>
              <w:right w:val="single" w:sz="4" w:space="0" w:color="000000"/>
            </w:tcBorders>
          </w:tcPr>
          <w:p w14:paraId="4754C3A0" w14:textId="77777777" w:rsidR="002144A2" w:rsidRPr="002144A2" w:rsidRDefault="002144A2" w:rsidP="002144A2">
            <w:pPr>
              <w:spacing w:before="20" w:after="20"/>
              <w:jc w:val="center"/>
              <w:rPr>
                <w:rFonts w:ascii="Cambria" w:eastAsia="Cambria" w:hAnsi="Cambria" w:cs="Cambria"/>
                <w:lang w:val="pl-PL"/>
              </w:rPr>
            </w:pPr>
            <w:r w:rsidRPr="002144A2">
              <w:rPr>
                <w:rFonts w:ascii="Cambria" w:eastAsia="Cambria" w:hAnsi="Cambria" w:cs="Cambria"/>
                <w:lang w:val="pl-PL"/>
              </w:rPr>
              <w:t>10</w:t>
            </w:r>
          </w:p>
        </w:tc>
      </w:tr>
      <w:tr w:rsidR="002144A2" w:rsidRPr="002144A2" w14:paraId="4AF115C5" w14:textId="77777777" w:rsidTr="002144A2">
        <w:trPr>
          <w:trHeight w:val="360"/>
        </w:trPr>
        <w:tc>
          <w:tcPr>
            <w:tcW w:w="5211" w:type="dxa"/>
            <w:tcBorders>
              <w:top w:val="single" w:sz="4" w:space="0" w:color="000000"/>
              <w:left w:val="single" w:sz="4" w:space="0" w:color="000000"/>
              <w:bottom w:val="single" w:sz="4" w:space="0" w:color="000000"/>
              <w:right w:val="single" w:sz="4" w:space="0" w:color="000000"/>
            </w:tcBorders>
            <w:vAlign w:val="center"/>
          </w:tcPr>
          <w:p w14:paraId="00DBBDBE" w14:textId="77777777" w:rsidR="002144A2" w:rsidRPr="002144A2" w:rsidRDefault="002144A2" w:rsidP="002144A2">
            <w:pPr>
              <w:spacing w:before="20" w:after="20"/>
              <w:jc w:val="right"/>
              <w:rPr>
                <w:rFonts w:ascii="Cambria" w:eastAsia="Cambria" w:hAnsi="Cambria" w:cs="Cambria"/>
                <w:b/>
                <w:lang w:val="pl-PL"/>
              </w:rPr>
            </w:pPr>
            <w:r w:rsidRPr="002144A2">
              <w:rPr>
                <w:rFonts w:ascii="Cambria" w:eastAsia="Cambria" w:hAnsi="Cambria" w:cs="Cambria"/>
                <w:b/>
                <w:lang w:val="pl-PL"/>
              </w:rPr>
              <w:t>suma godzin:</w:t>
            </w:r>
          </w:p>
        </w:tc>
        <w:tc>
          <w:tcPr>
            <w:tcW w:w="1985" w:type="dxa"/>
            <w:tcBorders>
              <w:top w:val="single" w:sz="4" w:space="0" w:color="000000"/>
              <w:left w:val="single" w:sz="4" w:space="0" w:color="000000"/>
              <w:bottom w:val="single" w:sz="4" w:space="0" w:color="000000"/>
              <w:right w:val="single" w:sz="4" w:space="0" w:color="000000"/>
            </w:tcBorders>
          </w:tcPr>
          <w:p w14:paraId="090ADF2B"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325</w:t>
            </w:r>
          </w:p>
        </w:tc>
        <w:tc>
          <w:tcPr>
            <w:tcW w:w="1984" w:type="dxa"/>
            <w:tcBorders>
              <w:top w:val="single" w:sz="4" w:space="0" w:color="000000"/>
              <w:left w:val="single" w:sz="4" w:space="0" w:color="000000"/>
              <w:bottom w:val="single" w:sz="4" w:space="0" w:color="000000"/>
              <w:right w:val="single" w:sz="4" w:space="0" w:color="000000"/>
            </w:tcBorders>
          </w:tcPr>
          <w:p w14:paraId="0120307E"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325</w:t>
            </w:r>
          </w:p>
        </w:tc>
      </w:tr>
      <w:tr w:rsidR="002144A2" w:rsidRPr="002144A2" w14:paraId="64F85707" w14:textId="77777777" w:rsidTr="002144A2">
        <w:tc>
          <w:tcPr>
            <w:tcW w:w="5211" w:type="dxa"/>
            <w:tcBorders>
              <w:top w:val="single" w:sz="4" w:space="0" w:color="000000"/>
              <w:left w:val="single" w:sz="4" w:space="0" w:color="000000"/>
              <w:bottom w:val="single" w:sz="4" w:space="0" w:color="000000"/>
              <w:right w:val="single" w:sz="4" w:space="0" w:color="000000"/>
            </w:tcBorders>
            <w:vAlign w:val="center"/>
          </w:tcPr>
          <w:p w14:paraId="1DDD0D69" w14:textId="77777777" w:rsidR="002144A2" w:rsidRPr="002144A2" w:rsidRDefault="002144A2" w:rsidP="002144A2">
            <w:pPr>
              <w:spacing w:before="20" w:after="20"/>
              <w:jc w:val="right"/>
              <w:rPr>
                <w:rFonts w:ascii="Cambria" w:eastAsia="Cambria" w:hAnsi="Cambria" w:cs="Cambria"/>
                <w:b/>
                <w:lang w:val="pl-PL"/>
              </w:rPr>
            </w:pPr>
            <w:r w:rsidRPr="002144A2">
              <w:rPr>
                <w:rFonts w:ascii="Cambria" w:eastAsia="Cambria" w:hAnsi="Cambria" w:cs="Cambria"/>
                <w:b/>
                <w:lang w:val="pl-PL"/>
              </w:rPr>
              <w:t xml:space="preserve">liczba pkt ECTS przypisana do zajęć: </w:t>
            </w:r>
            <w:r w:rsidRPr="002144A2">
              <w:rPr>
                <w:rFonts w:ascii="Cambria" w:eastAsia="Cambria" w:hAnsi="Cambria" w:cs="Cambria"/>
                <w:b/>
                <w:lang w:val="pl-PL"/>
              </w:rPr>
              <w:br/>
            </w:r>
            <w:r w:rsidRPr="002144A2">
              <w:rPr>
                <w:rFonts w:ascii="Cambria" w:eastAsia="Cambria" w:hAnsi="Cambria" w:cs="Cambria"/>
                <w:lang w:val="pl-PL"/>
              </w:rPr>
              <w:t>(1 pkt ECTS odpowiada od 25 do 30 godzin aktywności studenta)</w:t>
            </w:r>
          </w:p>
        </w:tc>
        <w:tc>
          <w:tcPr>
            <w:tcW w:w="1985" w:type="dxa"/>
            <w:tcBorders>
              <w:top w:val="single" w:sz="4" w:space="0" w:color="000000"/>
              <w:left w:val="single" w:sz="4" w:space="0" w:color="000000"/>
              <w:bottom w:val="single" w:sz="4" w:space="0" w:color="000000"/>
              <w:right w:val="single" w:sz="4" w:space="0" w:color="000000"/>
            </w:tcBorders>
            <w:vAlign w:val="center"/>
          </w:tcPr>
          <w:p w14:paraId="44582C84"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13</w:t>
            </w:r>
          </w:p>
        </w:tc>
        <w:tc>
          <w:tcPr>
            <w:tcW w:w="1984" w:type="dxa"/>
            <w:tcBorders>
              <w:top w:val="single" w:sz="4" w:space="0" w:color="000000"/>
              <w:left w:val="single" w:sz="4" w:space="0" w:color="000000"/>
              <w:bottom w:val="single" w:sz="4" w:space="0" w:color="000000"/>
              <w:right w:val="single" w:sz="4" w:space="0" w:color="000000"/>
            </w:tcBorders>
            <w:vAlign w:val="center"/>
          </w:tcPr>
          <w:p w14:paraId="05B0A6B6" w14:textId="77777777" w:rsidR="002144A2" w:rsidRPr="002144A2" w:rsidRDefault="002144A2" w:rsidP="002144A2">
            <w:pPr>
              <w:spacing w:before="20" w:after="20"/>
              <w:jc w:val="center"/>
              <w:rPr>
                <w:rFonts w:ascii="Cambria" w:eastAsia="Cambria" w:hAnsi="Cambria" w:cs="Cambria"/>
                <w:b/>
                <w:lang w:val="pl-PL"/>
              </w:rPr>
            </w:pPr>
            <w:r w:rsidRPr="002144A2">
              <w:rPr>
                <w:rFonts w:ascii="Cambria" w:eastAsia="Cambria" w:hAnsi="Cambria" w:cs="Cambria"/>
                <w:b/>
                <w:lang w:val="pl-PL"/>
              </w:rPr>
              <w:t>13</w:t>
            </w:r>
          </w:p>
        </w:tc>
      </w:tr>
    </w:tbl>
    <w:p w14:paraId="7122D448" w14:textId="77777777" w:rsidR="002144A2" w:rsidRDefault="002144A2" w:rsidP="004F2DD3">
      <w:pPr>
        <w:pBdr>
          <w:top w:val="nil"/>
          <w:left w:val="nil"/>
          <w:bottom w:val="nil"/>
          <w:right w:val="nil"/>
          <w:between w:val="nil"/>
        </w:pBdr>
        <w:rPr>
          <w:rFonts w:ascii="Cambria" w:eastAsia="Cambria" w:hAnsi="Cambria" w:cs="Cambria"/>
          <w:lang w:val="pl-PL"/>
        </w:rPr>
      </w:pPr>
    </w:p>
    <w:p w14:paraId="163F2D67" w14:textId="77777777" w:rsidR="00680F21" w:rsidRPr="00B1614A" w:rsidRDefault="00680F21" w:rsidP="004F2DD3">
      <w:pPr>
        <w:pBdr>
          <w:top w:val="nil"/>
          <w:left w:val="nil"/>
          <w:bottom w:val="nil"/>
          <w:right w:val="nil"/>
          <w:between w:val="nil"/>
        </w:pBdr>
        <w:spacing w:before="120" w:after="120"/>
        <w:rPr>
          <w:rFonts w:ascii="Cambria" w:eastAsia="Cambria" w:hAnsi="Cambria" w:cs="Cambria"/>
          <w:b/>
        </w:rPr>
      </w:pPr>
      <w:r w:rsidRPr="00B1614A">
        <w:rPr>
          <w:rFonts w:ascii="Cambria" w:eastAsia="Cambria" w:hAnsi="Cambria" w:cs="Cambria"/>
          <w:b/>
        </w:rPr>
        <w:t xml:space="preserve">12. </w:t>
      </w:r>
      <w:proofErr w:type="spellStart"/>
      <w:r w:rsidRPr="00B1614A">
        <w:rPr>
          <w:rFonts w:ascii="Cambria" w:eastAsia="Cambria" w:hAnsi="Cambria" w:cs="Cambria"/>
          <w:b/>
        </w:rPr>
        <w:t>Literatura</w:t>
      </w:r>
      <w:proofErr w:type="spellEnd"/>
      <w:r w:rsidRPr="00B1614A">
        <w:rPr>
          <w:rFonts w:ascii="Cambria" w:eastAsia="Cambria" w:hAnsi="Cambria" w:cs="Cambria"/>
          <w:b/>
        </w:rPr>
        <w:t xml:space="preserve"> </w:t>
      </w:r>
      <w:proofErr w:type="spellStart"/>
      <w:r w:rsidRPr="00B1614A">
        <w:rPr>
          <w:rFonts w:ascii="Cambria" w:eastAsia="Cambria" w:hAnsi="Cambria" w:cs="Cambria"/>
          <w:b/>
        </w:rPr>
        <w:t>zajęć</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80F21" w:rsidRPr="00B1614A" w14:paraId="14B49FE2" w14:textId="77777777" w:rsidTr="0013501F">
        <w:tc>
          <w:tcPr>
            <w:tcW w:w="9180" w:type="dxa"/>
          </w:tcPr>
          <w:p w14:paraId="10BD7DC5" w14:textId="77777777" w:rsidR="00680F21" w:rsidRPr="00B1614A" w:rsidRDefault="00680F21" w:rsidP="00BB02C0">
            <w:pPr>
              <w:rPr>
                <w:rFonts w:ascii="Cambria" w:eastAsia="Cambria" w:hAnsi="Cambria" w:cs="Cambria"/>
                <w:b/>
                <w:lang w:val="pl-PL"/>
              </w:rPr>
            </w:pPr>
            <w:r w:rsidRPr="00B1614A">
              <w:rPr>
                <w:rFonts w:ascii="Cambria" w:eastAsia="Cambria" w:hAnsi="Cambria" w:cs="Cambria"/>
                <w:b/>
                <w:lang w:val="pl-PL"/>
              </w:rPr>
              <w:t>Literatura obowiązkowa:</w:t>
            </w:r>
          </w:p>
          <w:p w14:paraId="5EDE6424" w14:textId="2FCAA747" w:rsidR="002144A2" w:rsidRPr="002144A2" w:rsidRDefault="00680F21" w:rsidP="002144A2">
            <w:pPr>
              <w:spacing w:before="120" w:after="120"/>
              <w:rPr>
                <w:rFonts w:ascii="Cambria" w:hAnsi="Cambria"/>
                <w:bCs/>
                <w:lang w:val="pl-PL"/>
              </w:rPr>
            </w:pPr>
            <w:r w:rsidRPr="00B1614A">
              <w:rPr>
                <w:rFonts w:ascii="Cambria" w:hAnsi="Cambria"/>
                <w:bCs/>
                <w:lang w:val="pl-PL"/>
              </w:rPr>
              <w:t>Bibliografia przedmiotowa uzale</w:t>
            </w:r>
            <w:r w:rsidRPr="00B1614A">
              <w:rPr>
                <w:rFonts w:ascii="Cambria" w:eastAsia="TimesNewRoman,Bold" w:hAnsi="Cambria"/>
                <w:bCs/>
                <w:lang w:val="pl-PL"/>
              </w:rPr>
              <w:t>ż</w:t>
            </w:r>
            <w:r w:rsidRPr="00B1614A">
              <w:rPr>
                <w:rFonts w:ascii="Cambria" w:hAnsi="Cambria"/>
                <w:bCs/>
                <w:lang w:val="pl-PL"/>
              </w:rPr>
              <w:t>niona od wyboru seminarium i tematu pracy dyplomowej.</w:t>
            </w:r>
          </w:p>
        </w:tc>
      </w:tr>
      <w:tr w:rsidR="00680F21" w:rsidRPr="00B1614A" w14:paraId="3489CC53" w14:textId="77777777" w:rsidTr="0013501F">
        <w:trPr>
          <w:trHeight w:val="546"/>
        </w:trPr>
        <w:tc>
          <w:tcPr>
            <w:tcW w:w="9180" w:type="dxa"/>
          </w:tcPr>
          <w:p w14:paraId="70665CAB" w14:textId="77777777" w:rsidR="00680F21" w:rsidRPr="00B1614A" w:rsidRDefault="00680F21" w:rsidP="004F2DD3">
            <w:pPr>
              <w:pBdr>
                <w:top w:val="nil"/>
                <w:left w:val="nil"/>
                <w:bottom w:val="nil"/>
                <w:right w:val="nil"/>
                <w:between w:val="nil"/>
              </w:pBdr>
              <w:ind w:right="-567"/>
              <w:rPr>
                <w:rFonts w:ascii="Cambria" w:eastAsia="Cambria" w:hAnsi="Cambria" w:cs="Cambria"/>
                <w:b/>
              </w:rPr>
            </w:pPr>
            <w:proofErr w:type="spellStart"/>
            <w:r w:rsidRPr="00B1614A">
              <w:rPr>
                <w:rFonts w:ascii="Cambria" w:eastAsia="Cambria" w:hAnsi="Cambria" w:cs="Cambria"/>
                <w:b/>
              </w:rPr>
              <w:t>Literatura</w:t>
            </w:r>
            <w:proofErr w:type="spellEnd"/>
            <w:r w:rsidRPr="00B1614A">
              <w:rPr>
                <w:rFonts w:ascii="Cambria" w:eastAsia="Cambria" w:hAnsi="Cambria" w:cs="Cambria"/>
                <w:b/>
              </w:rPr>
              <w:t xml:space="preserve"> </w:t>
            </w:r>
            <w:proofErr w:type="spellStart"/>
            <w:r w:rsidRPr="00B1614A">
              <w:rPr>
                <w:rFonts w:ascii="Cambria" w:eastAsia="Cambria" w:hAnsi="Cambria" w:cs="Cambria"/>
                <w:b/>
              </w:rPr>
              <w:t>zalecana</w:t>
            </w:r>
            <w:proofErr w:type="spellEnd"/>
            <w:r w:rsidRPr="00B1614A">
              <w:rPr>
                <w:rFonts w:ascii="Cambria" w:eastAsia="Cambria" w:hAnsi="Cambria" w:cs="Cambria"/>
                <w:b/>
              </w:rPr>
              <w:t xml:space="preserve"> / </w:t>
            </w:r>
            <w:proofErr w:type="spellStart"/>
            <w:r w:rsidRPr="00B1614A">
              <w:rPr>
                <w:rFonts w:ascii="Cambria" w:eastAsia="Cambria" w:hAnsi="Cambria" w:cs="Cambria"/>
                <w:b/>
              </w:rPr>
              <w:t>fakultatywna</w:t>
            </w:r>
            <w:proofErr w:type="spellEnd"/>
            <w:r w:rsidRPr="00B1614A">
              <w:rPr>
                <w:rFonts w:ascii="Cambria" w:eastAsia="Cambria" w:hAnsi="Cambria" w:cs="Cambria"/>
                <w:b/>
              </w:rPr>
              <w:t>:</w:t>
            </w:r>
          </w:p>
          <w:p w14:paraId="21FDF579" w14:textId="3702162F" w:rsidR="00680F21" w:rsidRPr="00B1614A" w:rsidRDefault="00680F21" w:rsidP="00FB65D0">
            <w:pPr>
              <w:pStyle w:val="akapitzlistcxsppierwsze"/>
              <w:numPr>
                <w:ilvl w:val="0"/>
                <w:numId w:val="48"/>
              </w:numPr>
              <w:spacing w:beforeAutospacing="0" w:line="240" w:lineRule="auto"/>
              <w:ind w:left="301" w:hanging="301"/>
              <w:contextualSpacing/>
              <w:rPr>
                <w:rFonts w:ascii="Cambria" w:hAnsi="Cambria"/>
                <w:sz w:val="20"/>
                <w:szCs w:val="20"/>
                <w:lang w:val="de-DE"/>
              </w:rPr>
            </w:pPr>
            <w:r w:rsidRPr="00B1614A">
              <w:rPr>
                <w:rFonts w:ascii="Cambria" w:hAnsi="Cambria"/>
                <w:sz w:val="20"/>
                <w:szCs w:val="20"/>
                <w:lang w:val="de-DE"/>
              </w:rPr>
              <w:t xml:space="preserve">Gabriele </w:t>
            </w:r>
            <w:proofErr w:type="spellStart"/>
            <w:r w:rsidRPr="00B1614A">
              <w:rPr>
                <w:rFonts w:ascii="Cambria" w:hAnsi="Cambria"/>
                <w:sz w:val="20"/>
                <w:szCs w:val="20"/>
                <w:lang w:val="de-DE"/>
              </w:rPr>
              <w:t>Graefen</w:t>
            </w:r>
            <w:proofErr w:type="spellEnd"/>
            <w:r w:rsidRPr="00B1614A">
              <w:rPr>
                <w:rFonts w:ascii="Cambria" w:hAnsi="Cambria"/>
                <w:sz w:val="20"/>
                <w:szCs w:val="20"/>
                <w:lang w:val="de-DE"/>
              </w:rPr>
              <w:t xml:space="preserve"> / Melanie Moll unter Mitarbeit von Angelika </w:t>
            </w:r>
            <w:proofErr w:type="spellStart"/>
            <w:r w:rsidRPr="00B1614A">
              <w:rPr>
                <w:rFonts w:ascii="Cambria" w:hAnsi="Cambria"/>
                <w:sz w:val="20"/>
                <w:szCs w:val="20"/>
                <w:lang w:val="de-DE"/>
              </w:rPr>
              <w:t>Steets</w:t>
            </w:r>
            <w:proofErr w:type="spellEnd"/>
            <w:r w:rsidRPr="00B1614A">
              <w:rPr>
                <w:rFonts w:ascii="Cambria" w:hAnsi="Cambria"/>
                <w:sz w:val="20"/>
                <w:szCs w:val="20"/>
                <w:lang w:val="de-DE"/>
              </w:rPr>
              <w:t xml:space="preserve"> „Wissenschaftssprache Deutsch: </w:t>
            </w:r>
            <w:r w:rsidRPr="00B1614A">
              <w:rPr>
                <w:rFonts w:ascii="Cambria" w:hAnsi="Cambria"/>
                <w:sz w:val="20"/>
                <w:szCs w:val="20"/>
                <w:lang w:val="de-DE"/>
              </w:rPr>
              <w:lastRenderedPageBreak/>
              <w:t>lesen – verstehen – schreiben“. Ein Lehr- und Arbeitsbuch. Peter Lang Frankfurt am Main 2011.</w:t>
            </w:r>
          </w:p>
          <w:p w14:paraId="26BEE56C" w14:textId="77777777" w:rsidR="00680F21" w:rsidRPr="00B1614A" w:rsidRDefault="00680F21" w:rsidP="00FB65D0">
            <w:pPr>
              <w:pStyle w:val="akapitzlistcxsppierwsze"/>
              <w:numPr>
                <w:ilvl w:val="0"/>
                <w:numId w:val="48"/>
              </w:numPr>
              <w:spacing w:beforeAutospacing="0" w:after="0" w:line="240" w:lineRule="auto"/>
              <w:ind w:left="301" w:hanging="301"/>
              <w:contextualSpacing/>
              <w:rPr>
                <w:rFonts w:ascii="Cambria" w:hAnsi="Cambria"/>
                <w:sz w:val="20"/>
                <w:szCs w:val="20"/>
                <w:lang w:val="de-DE"/>
              </w:rPr>
            </w:pPr>
            <w:r w:rsidRPr="00B1614A">
              <w:rPr>
                <w:rFonts w:ascii="Cambria" w:hAnsi="Cambria"/>
                <w:sz w:val="20"/>
                <w:szCs w:val="20"/>
                <w:lang w:val="de-DE"/>
              </w:rPr>
              <w:t xml:space="preserve">Agnes Lieberknecht / </w:t>
            </w:r>
            <w:proofErr w:type="spellStart"/>
            <w:r w:rsidRPr="00B1614A">
              <w:rPr>
                <w:rFonts w:ascii="Cambria" w:hAnsi="Cambria"/>
                <w:sz w:val="20"/>
                <w:szCs w:val="20"/>
                <w:lang w:val="de-DE"/>
              </w:rPr>
              <w:t>Yomb</w:t>
            </w:r>
            <w:proofErr w:type="spellEnd"/>
            <w:r w:rsidRPr="00B1614A">
              <w:rPr>
                <w:rFonts w:ascii="Cambria" w:hAnsi="Cambria"/>
                <w:sz w:val="20"/>
                <w:szCs w:val="20"/>
                <w:lang w:val="de-DE"/>
              </w:rPr>
              <w:t xml:space="preserve"> May „Wissenschaftlich formulieren: ein Arbeitsbuch. Mit zahlreichen Übungen für Schreibkurse und Selbststudium“. Narr Francke </w:t>
            </w:r>
            <w:proofErr w:type="spellStart"/>
            <w:r w:rsidRPr="00B1614A">
              <w:rPr>
                <w:rFonts w:ascii="Cambria" w:hAnsi="Cambria"/>
                <w:sz w:val="20"/>
                <w:szCs w:val="20"/>
                <w:lang w:val="de-DE"/>
              </w:rPr>
              <w:t>Attempo</w:t>
            </w:r>
            <w:proofErr w:type="spellEnd"/>
            <w:r w:rsidRPr="00B1614A">
              <w:rPr>
                <w:rFonts w:ascii="Cambria" w:hAnsi="Cambria"/>
                <w:sz w:val="20"/>
                <w:szCs w:val="20"/>
                <w:lang w:val="de-DE"/>
              </w:rPr>
              <w:t xml:space="preserve"> Verlag Tübingen 2019.</w:t>
            </w:r>
          </w:p>
          <w:p w14:paraId="04741823" w14:textId="77777777" w:rsidR="00680F21" w:rsidRPr="00B1614A" w:rsidRDefault="00680F21" w:rsidP="00FB65D0">
            <w:pPr>
              <w:pStyle w:val="akapitzlistcxsppierwsze"/>
              <w:numPr>
                <w:ilvl w:val="0"/>
                <w:numId w:val="48"/>
              </w:numPr>
              <w:spacing w:beforeAutospacing="0" w:after="0" w:line="240" w:lineRule="auto"/>
              <w:ind w:left="301" w:hanging="301"/>
              <w:contextualSpacing/>
              <w:rPr>
                <w:rFonts w:ascii="Cambria" w:hAnsi="Cambria"/>
                <w:sz w:val="20"/>
                <w:szCs w:val="20"/>
                <w:lang w:val="de-DE"/>
              </w:rPr>
            </w:pPr>
            <w:r w:rsidRPr="00B1614A">
              <w:rPr>
                <w:rFonts w:ascii="Cambria" w:hAnsi="Cambria"/>
                <w:sz w:val="20"/>
                <w:szCs w:val="20"/>
                <w:lang w:val="de-DE"/>
              </w:rPr>
              <w:t>Heike Rettig „Wissenschaftliche Arbeiten schreiben. Mit Abbildungen und Grafiken. J. B. Metzler Verlag Stuttgart 2017.</w:t>
            </w:r>
          </w:p>
          <w:p w14:paraId="74CE9728" w14:textId="77777777" w:rsidR="00680F21" w:rsidRPr="00B1614A" w:rsidRDefault="00680F21" w:rsidP="00FB65D0">
            <w:pPr>
              <w:pStyle w:val="akapitzlistcxsppierwsze"/>
              <w:numPr>
                <w:ilvl w:val="0"/>
                <w:numId w:val="48"/>
              </w:numPr>
              <w:spacing w:beforeAutospacing="0" w:after="120" w:afterAutospacing="0" w:line="240" w:lineRule="auto"/>
              <w:ind w:left="301" w:hanging="301"/>
              <w:contextualSpacing/>
              <w:rPr>
                <w:rFonts w:ascii="Cambria" w:hAnsi="Cambria"/>
                <w:sz w:val="20"/>
                <w:szCs w:val="20"/>
              </w:rPr>
            </w:pPr>
            <w:proofErr w:type="spellStart"/>
            <w:r w:rsidRPr="00B1614A">
              <w:rPr>
                <w:rFonts w:ascii="Cambria" w:hAnsi="Cambria"/>
                <w:sz w:val="20"/>
                <w:szCs w:val="20"/>
              </w:rPr>
              <w:t>Pieter</w:t>
            </w:r>
            <w:proofErr w:type="spellEnd"/>
            <w:r w:rsidRPr="00B1614A">
              <w:rPr>
                <w:rFonts w:ascii="Cambria" w:hAnsi="Cambria"/>
                <w:sz w:val="20"/>
                <w:szCs w:val="20"/>
              </w:rPr>
              <w:t xml:space="preserve"> J., </w:t>
            </w:r>
            <w:r w:rsidRPr="00B1614A">
              <w:rPr>
                <w:rFonts w:ascii="Cambria" w:hAnsi="Cambria"/>
                <w:i/>
                <w:iCs/>
                <w:sz w:val="20"/>
                <w:szCs w:val="20"/>
              </w:rPr>
              <w:t>Ogólna metodologia pracy naukowej</w:t>
            </w:r>
            <w:r w:rsidRPr="00B1614A">
              <w:rPr>
                <w:rFonts w:ascii="Cambria" w:hAnsi="Cambria"/>
                <w:sz w:val="20"/>
                <w:szCs w:val="20"/>
              </w:rPr>
              <w:t>, Wrocław-Warszawa 1997.</w:t>
            </w:r>
          </w:p>
        </w:tc>
      </w:tr>
    </w:tbl>
    <w:p w14:paraId="25704A1F" w14:textId="77777777" w:rsidR="00680F21" w:rsidRPr="00B1614A" w:rsidRDefault="00680F21" w:rsidP="004F2DD3">
      <w:pPr>
        <w:pBdr>
          <w:top w:val="nil"/>
          <w:left w:val="nil"/>
          <w:bottom w:val="nil"/>
          <w:right w:val="nil"/>
          <w:between w:val="nil"/>
        </w:pBdr>
        <w:spacing w:before="120" w:after="120"/>
        <w:rPr>
          <w:rFonts w:ascii="Cambria" w:eastAsia="Cambria" w:hAnsi="Cambria" w:cs="Cambria"/>
          <w:b/>
        </w:rPr>
      </w:pPr>
      <w:r w:rsidRPr="00B1614A">
        <w:rPr>
          <w:rFonts w:ascii="Cambria" w:eastAsia="Cambria" w:hAnsi="Cambria" w:cs="Cambria"/>
          <w:b/>
        </w:rPr>
        <w:lastRenderedPageBreak/>
        <w:t xml:space="preserve">13. </w:t>
      </w:r>
      <w:proofErr w:type="spellStart"/>
      <w:r w:rsidRPr="00B1614A">
        <w:rPr>
          <w:rFonts w:ascii="Cambria" w:eastAsia="Cambria" w:hAnsi="Cambria" w:cs="Cambria"/>
          <w:b/>
        </w:rPr>
        <w:t>Informacje</w:t>
      </w:r>
      <w:proofErr w:type="spellEnd"/>
      <w:r w:rsidRPr="00B1614A">
        <w:rPr>
          <w:rFonts w:ascii="Cambria" w:eastAsia="Cambria" w:hAnsi="Cambria" w:cs="Cambria"/>
          <w:b/>
        </w:rPr>
        <w:t xml:space="preserve"> </w:t>
      </w:r>
      <w:proofErr w:type="spellStart"/>
      <w:r w:rsidRPr="00B1614A">
        <w:rPr>
          <w:rFonts w:ascii="Cambria" w:eastAsia="Cambria" w:hAnsi="Cambria" w:cs="Cambria"/>
          <w:b/>
        </w:rPr>
        <w:t>dodatkowe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334"/>
      </w:tblGrid>
      <w:tr w:rsidR="00680F21" w:rsidRPr="00B1614A" w14:paraId="0E831E23" w14:textId="77777777" w:rsidTr="0013501F">
        <w:tc>
          <w:tcPr>
            <w:tcW w:w="3846" w:type="dxa"/>
          </w:tcPr>
          <w:p w14:paraId="5FD8430E" w14:textId="77777777" w:rsidR="00680F21" w:rsidRPr="00B1614A" w:rsidRDefault="00680F21" w:rsidP="004F2DD3">
            <w:pPr>
              <w:spacing w:before="60" w:after="60"/>
              <w:rPr>
                <w:rFonts w:ascii="Cambria" w:eastAsia="Cambria" w:hAnsi="Cambria" w:cs="Cambria"/>
              </w:rPr>
            </w:pPr>
            <w:proofErr w:type="spellStart"/>
            <w:r w:rsidRPr="00B1614A">
              <w:rPr>
                <w:rFonts w:ascii="Cambria" w:eastAsia="Cambria" w:hAnsi="Cambria" w:cs="Cambria"/>
              </w:rPr>
              <w:t>imię</w:t>
            </w:r>
            <w:proofErr w:type="spellEnd"/>
            <w:r w:rsidRPr="00B1614A">
              <w:rPr>
                <w:rFonts w:ascii="Cambria" w:eastAsia="Cambria" w:hAnsi="Cambria" w:cs="Cambria"/>
              </w:rPr>
              <w:t xml:space="preserve"> i </w:t>
            </w:r>
            <w:proofErr w:type="spellStart"/>
            <w:r w:rsidRPr="00B1614A">
              <w:rPr>
                <w:rFonts w:ascii="Cambria" w:eastAsia="Cambria" w:hAnsi="Cambria" w:cs="Cambria"/>
              </w:rPr>
              <w:t>nazwisko</w:t>
            </w:r>
            <w:proofErr w:type="spellEnd"/>
            <w:r w:rsidRPr="00B1614A">
              <w:rPr>
                <w:rFonts w:ascii="Cambria" w:eastAsia="Cambria" w:hAnsi="Cambria" w:cs="Cambria"/>
              </w:rPr>
              <w:t xml:space="preserve">  </w:t>
            </w:r>
            <w:proofErr w:type="spellStart"/>
            <w:r w:rsidRPr="00B1614A">
              <w:rPr>
                <w:rFonts w:ascii="Cambria" w:eastAsia="Cambria" w:hAnsi="Cambria" w:cs="Cambria"/>
              </w:rPr>
              <w:t>sporządzającego</w:t>
            </w:r>
            <w:proofErr w:type="spellEnd"/>
          </w:p>
        </w:tc>
        <w:tc>
          <w:tcPr>
            <w:tcW w:w="5334" w:type="dxa"/>
          </w:tcPr>
          <w:p w14:paraId="069147FB" w14:textId="77777777" w:rsidR="00680F21" w:rsidRPr="00B1614A" w:rsidRDefault="00680F21" w:rsidP="004F2DD3">
            <w:pPr>
              <w:spacing w:before="60" w:after="60"/>
              <w:rPr>
                <w:rFonts w:ascii="Cambria" w:eastAsia="Cambria" w:hAnsi="Cambria" w:cs="Cambria"/>
                <w:lang w:val="es-ES"/>
              </w:rPr>
            </w:pPr>
            <w:r w:rsidRPr="00B1614A">
              <w:rPr>
                <w:rFonts w:ascii="Cambria" w:hAnsi="Cambria"/>
                <w:bCs/>
                <w:iCs/>
                <w:lang w:val="es-ES"/>
              </w:rPr>
              <w:t>prof. AJP dr hab.</w:t>
            </w:r>
            <w:r w:rsidRPr="00B1614A">
              <w:rPr>
                <w:rFonts w:ascii="Cambria" w:hAnsi="Cambria"/>
                <w:b/>
                <w:iCs/>
                <w:lang w:val="es-ES"/>
              </w:rPr>
              <w:t xml:space="preserve"> </w:t>
            </w:r>
            <w:r w:rsidRPr="00B1614A">
              <w:rPr>
                <w:rFonts w:ascii="Cambria" w:eastAsia="Cambria" w:hAnsi="Cambria" w:cs="Cambria"/>
                <w:lang w:val="es-ES"/>
              </w:rPr>
              <w:t>Igor Panasiuk</w:t>
            </w:r>
          </w:p>
        </w:tc>
      </w:tr>
      <w:tr w:rsidR="00680F21" w:rsidRPr="00B1614A" w14:paraId="317A2498" w14:textId="77777777" w:rsidTr="0013501F">
        <w:tc>
          <w:tcPr>
            <w:tcW w:w="3846" w:type="dxa"/>
          </w:tcPr>
          <w:p w14:paraId="5727CFCC" w14:textId="77777777" w:rsidR="00680F21" w:rsidRPr="00B1614A" w:rsidRDefault="00680F21" w:rsidP="004F2DD3">
            <w:pPr>
              <w:spacing w:before="60" w:after="60"/>
              <w:rPr>
                <w:rFonts w:ascii="Cambria" w:eastAsia="Cambria" w:hAnsi="Cambria" w:cs="Cambria"/>
              </w:rPr>
            </w:pPr>
            <w:r w:rsidRPr="00B1614A">
              <w:rPr>
                <w:rFonts w:ascii="Cambria" w:eastAsia="Cambria" w:hAnsi="Cambria" w:cs="Cambria"/>
              </w:rPr>
              <w:t xml:space="preserve">data </w:t>
            </w:r>
            <w:proofErr w:type="spellStart"/>
            <w:r w:rsidRPr="00B1614A">
              <w:rPr>
                <w:rFonts w:ascii="Cambria" w:eastAsia="Cambria" w:hAnsi="Cambria" w:cs="Cambria"/>
              </w:rPr>
              <w:t>sporządzenia</w:t>
            </w:r>
            <w:proofErr w:type="spellEnd"/>
            <w:r w:rsidRPr="00B1614A">
              <w:rPr>
                <w:rFonts w:ascii="Cambria" w:eastAsia="Cambria" w:hAnsi="Cambria" w:cs="Cambria"/>
              </w:rPr>
              <w:t xml:space="preserve"> / </w:t>
            </w:r>
            <w:proofErr w:type="spellStart"/>
            <w:r w:rsidRPr="00B1614A">
              <w:rPr>
                <w:rFonts w:ascii="Cambria" w:eastAsia="Cambria" w:hAnsi="Cambria" w:cs="Cambria"/>
              </w:rPr>
              <w:t>aktualizacji</w:t>
            </w:r>
            <w:proofErr w:type="spellEnd"/>
          </w:p>
        </w:tc>
        <w:tc>
          <w:tcPr>
            <w:tcW w:w="5334" w:type="dxa"/>
          </w:tcPr>
          <w:p w14:paraId="2D5BAFF5" w14:textId="00DFC007" w:rsidR="00680F21" w:rsidRPr="00B1614A" w:rsidRDefault="00FE6158" w:rsidP="00FE6158">
            <w:pPr>
              <w:spacing w:before="60" w:after="60"/>
              <w:rPr>
                <w:rFonts w:ascii="Cambria" w:eastAsia="Cambria" w:hAnsi="Cambria" w:cs="Cambria"/>
              </w:rPr>
            </w:pPr>
            <w:r w:rsidRPr="00B1614A">
              <w:rPr>
                <w:rFonts w:ascii="Cambria" w:eastAsia="Cambria" w:hAnsi="Cambria" w:cs="Cambria"/>
              </w:rPr>
              <w:t>10</w:t>
            </w:r>
            <w:r w:rsidR="00680F21" w:rsidRPr="00B1614A">
              <w:rPr>
                <w:rFonts w:ascii="Cambria" w:eastAsia="Cambria" w:hAnsi="Cambria" w:cs="Cambria"/>
              </w:rPr>
              <w:t>.0</w:t>
            </w:r>
            <w:r w:rsidRPr="00B1614A">
              <w:rPr>
                <w:rFonts w:ascii="Cambria" w:eastAsia="Cambria" w:hAnsi="Cambria" w:cs="Cambria"/>
              </w:rPr>
              <w:t>6</w:t>
            </w:r>
            <w:r w:rsidR="00680F21" w:rsidRPr="00B1614A">
              <w:rPr>
                <w:rFonts w:ascii="Cambria" w:eastAsia="Cambria" w:hAnsi="Cambria" w:cs="Cambria"/>
              </w:rPr>
              <w:t>.2025</w:t>
            </w:r>
            <w:r w:rsidRPr="00B1614A">
              <w:rPr>
                <w:rFonts w:ascii="Cambria" w:eastAsia="Cambria" w:hAnsi="Cambria" w:cs="Cambria"/>
              </w:rPr>
              <w:t xml:space="preserve"> r.</w:t>
            </w:r>
          </w:p>
        </w:tc>
      </w:tr>
      <w:tr w:rsidR="00680F21" w:rsidRPr="00B1614A" w14:paraId="0593D0DA" w14:textId="77777777" w:rsidTr="0013501F">
        <w:tc>
          <w:tcPr>
            <w:tcW w:w="3846" w:type="dxa"/>
          </w:tcPr>
          <w:p w14:paraId="35DAA5D9" w14:textId="77777777" w:rsidR="00680F21" w:rsidRPr="00B1614A" w:rsidRDefault="00680F21" w:rsidP="004F2DD3">
            <w:pPr>
              <w:spacing w:before="60" w:after="60"/>
              <w:rPr>
                <w:rFonts w:ascii="Cambria" w:eastAsia="Cambria" w:hAnsi="Cambria" w:cs="Cambria"/>
              </w:rPr>
            </w:pPr>
            <w:proofErr w:type="spellStart"/>
            <w:r w:rsidRPr="00B1614A">
              <w:rPr>
                <w:rFonts w:ascii="Cambria" w:eastAsia="Cambria" w:hAnsi="Cambria" w:cs="Cambria"/>
              </w:rPr>
              <w:t>dane</w:t>
            </w:r>
            <w:proofErr w:type="spellEnd"/>
            <w:r w:rsidRPr="00B1614A">
              <w:rPr>
                <w:rFonts w:ascii="Cambria" w:eastAsia="Cambria" w:hAnsi="Cambria" w:cs="Cambria"/>
              </w:rPr>
              <w:t xml:space="preserve"> </w:t>
            </w:r>
            <w:proofErr w:type="spellStart"/>
            <w:r w:rsidRPr="00B1614A">
              <w:rPr>
                <w:rFonts w:ascii="Cambria" w:eastAsia="Cambria" w:hAnsi="Cambria" w:cs="Cambria"/>
              </w:rPr>
              <w:t>kontaktowe</w:t>
            </w:r>
            <w:proofErr w:type="spellEnd"/>
            <w:r w:rsidRPr="00B1614A">
              <w:rPr>
                <w:rFonts w:ascii="Cambria" w:eastAsia="Cambria" w:hAnsi="Cambria" w:cs="Cambria"/>
              </w:rPr>
              <w:t xml:space="preserve"> (e-mail)</w:t>
            </w:r>
          </w:p>
        </w:tc>
        <w:tc>
          <w:tcPr>
            <w:tcW w:w="5334" w:type="dxa"/>
          </w:tcPr>
          <w:p w14:paraId="20194C60" w14:textId="659C0797" w:rsidR="00680F21" w:rsidRPr="00B1614A" w:rsidRDefault="00680F21" w:rsidP="004F2DD3">
            <w:pPr>
              <w:spacing w:before="60" w:after="60"/>
              <w:rPr>
                <w:rFonts w:ascii="Cambria" w:eastAsia="Cambria" w:hAnsi="Cambria" w:cs="Cambria"/>
                <w:lang w:val="ru-RU"/>
              </w:rPr>
            </w:pPr>
            <w:r w:rsidRPr="00B1614A">
              <w:rPr>
                <w:rFonts w:ascii="Cambria" w:eastAsia="Cambria" w:hAnsi="Cambria" w:cs="Cambria"/>
              </w:rPr>
              <w:t>ipanasiuk@ajp.edu.pl</w:t>
            </w:r>
            <w:r w:rsidRPr="00B1614A">
              <w:rPr>
                <w:rFonts w:ascii="Cambria" w:eastAsia="Cambria" w:hAnsi="Cambria" w:cs="Cambria"/>
                <w:lang w:val="ru-RU"/>
              </w:rPr>
              <w:t xml:space="preserve"> </w:t>
            </w:r>
          </w:p>
        </w:tc>
      </w:tr>
      <w:tr w:rsidR="00680F21" w:rsidRPr="00B1614A" w14:paraId="4BE789E2" w14:textId="77777777" w:rsidTr="0013501F">
        <w:tc>
          <w:tcPr>
            <w:tcW w:w="3846" w:type="dxa"/>
            <w:tcBorders>
              <w:bottom w:val="single" w:sz="4" w:space="0" w:color="000000"/>
            </w:tcBorders>
          </w:tcPr>
          <w:p w14:paraId="12BFE3BC" w14:textId="77777777" w:rsidR="00680F21" w:rsidRPr="00B1614A" w:rsidRDefault="00680F21" w:rsidP="004F2DD3">
            <w:pPr>
              <w:spacing w:before="60" w:after="60"/>
              <w:rPr>
                <w:rFonts w:ascii="Cambria" w:eastAsia="Cambria" w:hAnsi="Cambria" w:cs="Cambria"/>
              </w:rPr>
            </w:pPr>
            <w:proofErr w:type="spellStart"/>
            <w:r w:rsidRPr="00B1614A">
              <w:rPr>
                <w:rFonts w:ascii="Cambria" w:eastAsia="Cambria" w:hAnsi="Cambria" w:cs="Cambria"/>
              </w:rPr>
              <w:t>podpis</w:t>
            </w:r>
            <w:proofErr w:type="spellEnd"/>
          </w:p>
        </w:tc>
        <w:tc>
          <w:tcPr>
            <w:tcW w:w="5334" w:type="dxa"/>
            <w:tcBorders>
              <w:bottom w:val="single" w:sz="4" w:space="0" w:color="000000"/>
            </w:tcBorders>
          </w:tcPr>
          <w:p w14:paraId="66906109" w14:textId="77777777" w:rsidR="00680F21" w:rsidRPr="00B1614A" w:rsidRDefault="00680F21" w:rsidP="004F2DD3">
            <w:pPr>
              <w:spacing w:before="60" w:after="60"/>
              <w:rPr>
                <w:rFonts w:ascii="Cambria" w:eastAsia="Cambria" w:hAnsi="Cambria" w:cs="Cambria"/>
              </w:rPr>
            </w:pPr>
          </w:p>
        </w:tc>
      </w:tr>
    </w:tbl>
    <w:p w14:paraId="0CA1875C" w14:textId="77777777" w:rsidR="00680F21" w:rsidRPr="00B1614A" w:rsidRDefault="00680F21" w:rsidP="004F2DD3">
      <w:pPr>
        <w:spacing w:before="60" w:after="60"/>
        <w:rPr>
          <w:rFonts w:ascii="Cambria" w:eastAsia="Cambria" w:hAnsi="Cambria" w:cs="Cambria"/>
        </w:rPr>
      </w:pPr>
    </w:p>
    <w:p w14:paraId="2BD2893F" w14:textId="77777777" w:rsidR="00680F21" w:rsidRPr="00B1614A" w:rsidRDefault="00680F21" w:rsidP="004F2DD3">
      <w:pPr>
        <w:rPr>
          <w:rFonts w:ascii="Cambria" w:eastAsia="Cambria" w:hAnsi="Cambria" w:cs="Cambria"/>
        </w:rPr>
      </w:pPr>
    </w:p>
    <w:p w14:paraId="2EDAC81D" w14:textId="77777777" w:rsidR="0013501F" w:rsidRPr="00B1614A" w:rsidRDefault="0013501F" w:rsidP="004F2DD3">
      <w:pPr>
        <w:rPr>
          <w:rFonts w:ascii="Cambria" w:eastAsia="Cambria" w:hAnsi="Cambria" w:cs="Cambria"/>
        </w:rPr>
      </w:pPr>
    </w:p>
    <w:p w14:paraId="1A3BD3DC" w14:textId="77777777" w:rsidR="0013501F" w:rsidRPr="00B1614A" w:rsidRDefault="0013501F" w:rsidP="004F2DD3">
      <w:pPr>
        <w:rPr>
          <w:rFonts w:ascii="Cambria" w:eastAsia="Cambria" w:hAnsi="Cambria" w:cs="Cambria"/>
        </w:rPr>
      </w:pPr>
    </w:p>
    <w:p w14:paraId="043B51CD" w14:textId="77777777" w:rsidR="0013501F" w:rsidRPr="00B1614A" w:rsidRDefault="0013501F" w:rsidP="004F2DD3">
      <w:pPr>
        <w:rPr>
          <w:rFonts w:ascii="Cambria" w:eastAsia="Cambria" w:hAnsi="Cambria" w:cs="Cambria"/>
        </w:rPr>
      </w:pPr>
    </w:p>
    <w:p w14:paraId="72BDE5C2" w14:textId="77777777" w:rsidR="0013501F" w:rsidRPr="00B1614A" w:rsidRDefault="0013501F" w:rsidP="004F2DD3">
      <w:pPr>
        <w:rPr>
          <w:rFonts w:ascii="Cambria" w:eastAsia="Cambria" w:hAnsi="Cambria" w:cs="Cambria"/>
        </w:rPr>
      </w:pPr>
    </w:p>
    <w:p w14:paraId="7A243DD5" w14:textId="77777777" w:rsidR="0013501F" w:rsidRPr="00B1614A" w:rsidRDefault="0013501F" w:rsidP="004F2DD3">
      <w:pPr>
        <w:rPr>
          <w:rFonts w:ascii="Cambria" w:eastAsia="Cambria" w:hAnsi="Cambria" w:cs="Cambria"/>
        </w:rPr>
      </w:pPr>
    </w:p>
    <w:p w14:paraId="5B65060B" w14:textId="77777777" w:rsidR="0013501F" w:rsidRPr="00B1614A" w:rsidRDefault="0013501F" w:rsidP="004F2DD3">
      <w:pPr>
        <w:rPr>
          <w:rFonts w:ascii="Cambria" w:eastAsia="Cambria" w:hAnsi="Cambria" w:cs="Cambria"/>
        </w:rPr>
      </w:pPr>
    </w:p>
    <w:p w14:paraId="4DA5C2F7" w14:textId="77777777" w:rsidR="0013501F" w:rsidRPr="00B1614A" w:rsidRDefault="0013501F" w:rsidP="004F2DD3">
      <w:pPr>
        <w:rPr>
          <w:rFonts w:ascii="Cambria" w:eastAsia="Cambria" w:hAnsi="Cambria" w:cs="Cambria"/>
        </w:rPr>
      </w:pPr>
    </w:p>
    <w:p w14:paraId="6B3557F1" w14:textId="77777777" w:rsidR="0013501F" w:rsidRPr="00B1614A" w:rsidRDefault="0013501F" w:rsidP="004F2DD3">
      <w:pPr>
        <w:rPr>
          <w:rFonts w:ascii="Cambria" w:eastAsia="Cambria" w:hAnsi="Cambria" w:cs="Cambria"/>
        </w:rPr>
      </w:pPr>
    </w:p>
    <w:p w14:paraId="787BAD10" w14:textId="77777777" w:rsidR="0013501F" w:rsidRPr="00B1614A" w:rsidRDefault="0013501F" w:rsidP="004F2DD3">
      <w:pPr>
        <w:rPr>
          <w:rFonts w:ascii="Cambria" w:eastAsia="Cambria" w:hAnsi="Cambria" w:cs="Cambria"/>
        </w:rPr>
      </w:pPr>
    </w:p>
    <w:p w14:paraId="3BAB2A09" w14:textId="77777777" w:rsidR="0013501F" w:rsidRPr="00B1614A" w:rsidRDefault="0013501F" w:rsidP="004F2DD3">
      <w:pPr>
        <w:rPr>
          <w:rFonts w:ascii="Cambria" w:eastAsia="Cambria" w:hAnsi="Cambria" w:cs="Cambria"/>
        </w:rPr>
      </w:pPr>
    </w:p>
    <w:p w14:paraId="3078726A" w14:textId="77777777" w:rsidR="0013501F" w:rsidRPr="00B1614A" w:rsidRDefault="0013501F" w:rsidP="004F2DD3">
      <w:pPr>
        <w:rPr>
          <w:rFonts w:ascii="Cambria" w:eastAsia="Cambria" w:hAnsi="Cambria" w:cs="Cambria"/>
        </w:rPr>
      </w:pPr>
    </w:p>
    <w:p w14:paraId="17CA0981" w14:textId="77777777" w:rsidR="0013501F" w:rsidRPr="00B1614A" w:rsidRDefault="0013501F" w:rsidP="004F2DD3">
      <w:pPr>
        <w:rPr>
          <w:rFonts w:ascii="Cambria" w:eastAsia="Cambria" w:hAnsi="Cambria" w:cs="Cambria"/>
        </w:rPr>
      </w:pPr>
    </w:p>
    <w:p w14:paraId="3CDB47CB" w14:textId="77777777" w:rsidR="0013501F" w:rsidRPr="00B1614A" w:rsidRDefault="0013501F" w:rsidP="004F2DD3">
      <w:pPr>
        <w:rPr>
          <w:rFonts w:ascii="Cambria" w:eastAsia="Cambria" w:hAnsi="Cambria" w:cs="Cambria"/>
        </w:rPr>
      </w:pPr>
    </w:p>
    <w:p w14:paraId="435E1DD9" w14:textId="77777777" w:rsidR="0013501F" w:rsidRPr="00B1614A" w:rsidRDefault="0013501F" w:rsidP="004F2DD3">
      <w:pPr>
        <w:rPr>
          <w:rFonts w:ascii="Cambria" w:eastAsia="Cambria" w:hAnsi="Cambria" w:cs="Cambria"/>
        </w:rPr>
      </w:pPr>
    </w:p>
    <w:p w14:paraId="0CABE547" w14:textId="77777777" w:rsidR="0013501F" w:rsidRPr="00B1614A" w:rsidRDefault="0013501F" w:rsidP="004F2DD3">
      <w:pPr>
        <w:rPr>
          <w:rFonts w:ascii="Cambria" w:eastAsia="Cambria" w:hAnsi="Cambria" w:cs="Cambria"/>
        </w:rPr>
      </w:pPr>
    </w:p>
    <w:p w14:paraId="3987874C" w14:textId="77777777" w:rsidR="0013501F" w:rsidRPr="00B1614A" w:rsidRDefault="0013501F" w:rsidP="004F2DD3">
      <w:pPr>
        <w:rPr>
          <w:rFonts w:ascii="Cambria" w:eastAsia="Cambria" w:hAnsi="Cambria" w:cs="Cambria"/>
        </w:rPr>
      </w:pPr>
    </w:p>
    <w:p w14:paraId="1F5E326C" w14:textId="77777777" w:rsidR="0013501F" w:rsidRPr="00B1614A" w:rsidRDefault="0013501F" w:rsidP="004F2DD3">
      <w:pPr>
        <w:rPr>
          <w:rFonts w:ascii="Cambria" w:eastAsia="Cambria" w:hAnsi="Cambria" w:cs="Cambria"/>
        </w:rPr>
      </w:pPr>
    </w:p>
    <w:p w14:paraId="7BC11B78" w14:textId="77777777" w:rsidR="0013501F" w:rsidRPr="00B1614A" w:rsidRDefault="0013501F" w:rsidP="004F2DD3">
      <w:pPr>
        <w:rPr>
          <w:rFonts w:ascii="Cambria" w:eastAsia="Cambria" w:hAnsi="Cambria" w:cs="Cambria"/>
        </w:rPr>
      </w:pPr>
    </w:p>
    <w:p w14:paraId="3A47BA50" w14:textId="77777777" w:rsidR="0013501F" w:rsidRPr="00B1614A" w:rsidRDefault="0013501F" w:rsidP="004F2DD3">
      <w:pPr>
        <w:rPr>
          <w:rFonts w:ascii="Cambria" w:eastAsia="Cambria" w:hAnsi="Cambria" w:cs="Cambria"/>
        </w:rPr>
      </w:pPr>
    </w:p>
    <w:p w14:paraId="6CC3624E" w14:textId="77777777" w:rsidR="0013501F" w:rsidRPr="00B1614A" w:rsidRDefault="0013501F" w:rsidP="004F2DD3">
      <w:pPr>
        <w:rPr>
          <w:rFonts w:ascii="Cambria" w:eastAsia="Cambria" w:hAnsi="Cambria" w:cs="Cambria"/>
        </w:rPr>
      </w:pPr>
    </w:p>
    <w:p w14:paraId="1E9F42F9" w14:textId="77777777" w:rsidR="0013501F" w:rsidRPr="00B1614A" w:rsidRDefault="0013501F" w:rsidP="004F2DD3">
      <w:pPr>
        <w:rPr>
          <w:rFonts w:ascii="Cambria" w:eastAsia="Cambria" w:hAnsi="Cambria" w:cs="Cambria"/>
        </w:rPr>
      </w:pPr>
    </w:p>
    <w:p w14:paraId="5ED90F04" w14:textId="77777777" w:rsidR="0013501F" w:rsidRPr="00B1614A" w:rsidRDefault="0013501F" w:rsidP="004F2DD3">
      <w:pPr>
        <w:rPr>
          <w:rFonts w:ascii="Cambria" w:eastAsia="Cambria" w:hAnsi="Cambria" w:cs="Cambria"/>
        </w:rPr>
      </w:pPr>
    </w:p>
    <w:p w14:paraId="4821EE02" w14:textId="77777777" w:rsidR="0013501F" w:rsidRPr="00B1614A" w:rsidRDefault="0013501F" w:rsidP="004F2DD3">
      <w:pPr>
        <w:rPr>
          <w:rFonts w:ascii="Cambria" w:eastAsia="Cambria" w:hAnsi="Cambria" w:cs="Cambria"/>
        </w:rPr>
      </w:pPr>
    </w:p>
    <w:p w14:paraId="58B4AF99" w14:textId="77777777" w:rsidR="0013501F" w:rsidRPr="00B1614A" w:rsidRDefault="0013501F" w:rsidP="004F2DD3">
      <w:pPr>
        <w:rPr>
          <w:rFonts w:ascii="Cambria" w:eastAsia="Cambria" w:hAnsi="Cambria" w:cs="Cambria"/>
        </w:rPr>
      </w:pPr>
    </w:p>
    <w:p w14:paraId="26C15780" w14:textId="77777777" w:rsidR="0013501F" w:rsidRPr="00B1614A" w:rsidRDefault="0013501F" w:rsidP="004F2DD3">
      <w:pPr>
        <w:rPr>
          <w:rFonts w:ascii="Cambria" w:eastAsia="Cambria" w:hAnsi="Cambria" w:cs="Cambria"/>
        </w:rPr>
      </w:pPr>
    </w:p>
    <w:p w14:paraId="624697F3" w14:textId="77777777" w:rsidR="0013501F" w:rsidRPr="00B1614A" w:rsidRDefault="0013501F" w:rsidP="004F2DD3">
      <w:pPr>
        <w:rPr>
          <w:rFonts w:ascii="Cambria" w:eastAsia="Cambria" w:hAnsi="Cambria" w:cs="Cambria"/>
        </w:rPr>
      </w:pPr>
    </w:p>
    <w:p w14:paraId="494025EF" w14:textId="77777777" w:rsidR="0013501F" w:rsidRPr="00B1614A" w:rsidRDefault="0013501F" w:rsidP="004F2DD3">
      <w:pPr>
        <w:rPr>
          <w:rFonts w:ascii="Cambria" w:eastAsia="Cambria" w:hAnsi="Cambria" w:cs="Cambria"/>
        </w:rPr>
      </w:pPr>
    </w:p>
    <w:p w14:paraId="3CFC27CD" w14:textId="77777777" w:rsidR="0013501F" w:rsidRPr="00B1614A" w:rsidRDefault="0013501F" w:rsidP="004F2DD3">
      <w:pPr>
        <w:rPr>
          <w:rFonts w:ascii="Cambria" w:eastAsia="Cambria" w:hAnsi="Cambria" w:cs="Cambria"/>
        </w:rPr>
      </w:pPr>
    </w:p>
    <w:p w14:paraId="308FC57B" w14:textId="77777777" w:rsidR="0013501F" w:rsidRPr="00B1614A" w:rsidRDefault="0013501F" w:rsidP="004F2DD3">
      <w:pPr>
        <w:rPr>
          <w:rFonts w:ascii="Cambria" w:eastAsia="Cambria" w:hAnsi="Cambria" w:cs="Cambria"/>
        </w:rPr>
      </w:pPr>
    </w:p>
    <w:p w14:paraId="1697C9A4" w14:textId="77777777" w:rsidR="0013501F" w:rsidRPr="00B1614A" w:rsidRDefault="0013501F" w:rsidP="004F2DD3">
      <w:pPr>
        <w:rPr>
          <w:rFonts w:ascii="Cambria" w:eastAsia="Cambria" w:hAnsi="Cambria" w:cs="Cambria"/>
        </w:rPr>
      </w:pPr>
    </w:p>
    <w:p w14:paraId="581F56C4" w14:textId="77777777" w:rsidR="0013501F" w:rsidRPr="00B1614A" w:rsidRDefault="0013501F" w:rsidP="004F2DD3">
      <w:pPr>
        <w:rPr>
          <w:rFonts w:ascii="Cambria" w:eastAsia="Cambria" w:hAnsi="Cambria" w:cs="Cambria"/>
        </w:rPr>
      </w:pPr>
    </w:p>
    <w:p w14:paraId="45509444" w14:textId="77777777" w:rsidR="0013501F" w:rsidRPr="00B1614A" w:rsidRDefault="0013501F" w:rsidP="004F2DD3">
      <w:pPr>
        <w:rPr>
          <w:rFonts w:ascii="Cambria" w:eastAsia="Cambria" w:hAnsi="Cambria" w:cs="Cambria"/>
        </w:rPr>
      </w:pPr>
    </w:p>
    <w:p w14:paraId="3F54C03B" w14:textId="77777777" w:rsidR="0013501F" w:rsidRPr="00B1614A" w:rsidRDefault="0013501F" w:rsidP="004F2DD3">
      <w:pPr>
        <w:rPr>
          <w:rFonts w:ascii="Cambria" w:eastAsia="Cambria" w:hAnsi="Cambria" w:cs="Cambria"/>
        </w:rPr>
      </w:pPr>
    </w:p>
    <w:p w14:paraId="315F74DF" w14:textId="77777777" w:rsidR="0013501F" w:rsidRPr="00B1614A" w:rsidRDefault="0013501F" w:rsidP="004F2DD3">
      <w:pPr>
        <w:rPr>
          <w:rFonts w:ascii="Cambria" w:eastAsia="Cambria" w:hAnsi="Cambria" w:cs="Cambria"/>
        </w:rPr>
      </w:pPr>
    </w:p>
    <w:p w14:paraId="5003807E" w14:textId="77777777" w:rsidR="00680F21" w:rsidRPr="00B1614A" w:rsidRDefault="00680F21" w:rsidP="004F2DD3">
      <w:pPr>
        <w:rPr>
          <w:rFonts w:ascii="Cambria" w:hAnsi="Cambria"/>
        </w:rPr>
      </w:pPr>
    </w:p>
    <w:p w14:paraId="46A6129F" w14:textId="77777777" w:rsidR="00BB02C0" w:rsidRDefault="00BB02C0">
      <w:r>
        <w:br w:type="page"/>
      </w: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680F21" w:rsidRPr="00B1614A" w14:paraId="0BC0B07E" w14:textId="77777777" w:rsidTr="004F2DD3">
        <w:trPr>
          <w:trHeight w:val="269"/>
        </w:trPr>
        <w:tc>
          <w:tcPr>
            <w:tcW w:w="1968" w:type="dxa"/>
            <w:vMerge w:val="restart"/>
          </w:tcPr>
          <w:p w14:paraId="316536BE" w14:textId="384A2CA7" w:rsidR="00680F21" w:rsidRPr="00B1614A" w:rsidRDefault="001A73EE" w:rsidP="004F2DD3">
            <w:pPr>
              <w:jc w:val="center"/>
              <w:rPr>
                <w:rFonts w:ascii="Cambria" w:hAnsi="Cambria"/>
                <w:b/>
                <w:bCs/>
                <w:sz w:val="24"/>
                <w:szCs w:val="24"/>
              </w:rPr>
            </w:pPr>
            <w:r>
              <w:rPr>
                <w:rFonts w:ascii="Cambria" w:hAnsi="Cambria"/>
                <w:noProof/>
                <w:lang w:val="de-DE" w:eastAsia="de-DE"/>
              </w:rPr>
              <w:lastRenderedPageBreak/>
              <w:drawing>
                <wp:inline distT="0" distB="0" distL="0" distR="0" wp14:anchorId="3D8A5A23" wp14:editId="06424B2A">
                  <wp:extent cx="1066800" cy="1066800"/>
                  <wp:effectExtent l="0" t="0" r="0" b="0"/>
                  <wp:docPr id="1322451210" name="Obraz 32727621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7276211" descr="Obraz zawierający godło, symbol, logo, krąg&#10;&#10;Opis wygenerowany automatyczn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12F1F01E"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536" w:type="dxa"/>
            <w:gridSpan w:val="2"/>
            <w:tcBorders>
              <w:bottom w:val="single" w:sz="4" w:space="0" w:color="000000"/>
            </w:tcBorders>
            <w:vAlign w:val="center"/>
          </w:tcPr>
          <w:p w14:paraId="66956140"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092B7C3B" w14:textId="77777777" w:rsidTr="004F2DD3">
        <w:trPr>
          <w:trHeight w:val="275"/>
        </w:trPr>
        <w:tc>
          <w:tcPr>
            <w:tcW w:w="1968" w:type="dxa"/>
            <w:vMerge/>
          </w:tcPr>
          <w:p w14:paraId="7A3F75E3"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cBorders>
            <w:vAlign w:val="center"/>
          </w:tcPr>
          <w:p w14:paraId="6F9A746E"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Kierunek</w:t>
            </w:r>
            <w:proofErr w:type="spellEnd"/>
          </w:p>
        </w:tc>
        <w:tc>
          <w:tcPr>
            <w:tcW w:w="4536" w:type="dxa"/>
            <w:gridSpan w:val="2"/>
            <w:tcBorders>
              <w:bottom w:val="single" w:sz="4" w:space="0" w:color="000000"/>
            </w:tcBorders>
            <w:vAlign w:val="center"/>
          </w:tcPr>
          <w:p w14:paraId="1371A09E"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0EBE7CD9" w14:textId="77777777" w:rsidTr="004F2DD3">
        <w:trPr>
          <w:trHeight w:val="139"/>
        </w:trPr>
        <w:tc>
          <w:tcPr>
            <w:tcW w:w="1968" w:type="dxa"/>
            <w:vMerge/>
          </w:tcPr>
          <w:p w14:paraId="6449AB10"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cBorders>
            <w:vAlign w:val="center"/>
          </w:tcPr>
          <w:p w14:paraId="79347786"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Poziom</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536" w:type="dxa"/>
            <w:gridSpan w:val="2"/>
            <w:tcBorders>
              <w:bottom w:val="single" w:sz="4" w:space="0" w:color="000000"/>
            </w:tcBorders>
            <w:vAlign w:val="center"/>
          </w:tcPr>
          <w:p w14:paraId="6CDA5367"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pierwszego</w:t>
            </w:r>
            <w:proofErr w:type="spellEnd"/>
            <w:r w:rsidRPr="00B1614A">
              <w:rPr>
                <w:rFonts w:ascii="Cambria" w:hAnsi="Cambria"/>
                <w:bCs/>
                <w:sz w:val="18"/>
                <w:szCs w:val="18"/>
              </w:rPr>
              <w:t xml:space="preserve"> </w:t>
            </w:r>
            <w:proofErr w:type="spellStart"/>
            <w:r w:rsidRPr="00B1614A">
              <w:rPr>
                <w:rFonts w:ascii="Cambria" w:hAnsi="Cambria"/>
                <w:bCs/>
                <w:sz w:val="18"/>
                <w:szCs w:val="18"/>
              </w:rPr>
              <w:t>stopnia</w:t>
            </w:r>
            <w:proofErr w:type="spellEnd"/>
          </w:p>
        </w:tc>
      </w:tr>
      <w:tr w:rsidR="00680F21" w:rsidRPr="00B1614A" w14:paraId="7F1228D9" w14:textId="77777777" w:rsidTr="004F2DD3">
        <w:trPr>
          <w:trHeight w:val="139"/>
        </w:trPr>
        <w:tc>
          <w:tcPr>
            <w:tcW w:w="1968" w:type="dxa"/>
            <w:vMerge/>
          </w:tcPr>
          <w:p w14:paraId="3CC84FFF"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cBorders>
            <w:vAlign w:val="center"/>
          </w:tcPr>
          <w:p w14:paraId="6BB1C832" w14:textId="77777777" w:rsidR="00680F21" w:rsidRPr="00B1614A" w:rsidRDefault="00680F21" w:rsidP="004F2DD3">
            <w:pPr>
              <w:rPr>
                <w:rFonts w:ascii="Cambria" w:hAnsi="Cambria"/>
                <w:b/>
                <w:bCs/>
                <w:sz w:val="28"/>
                <w:szCs w:val="28"/>
                <w:highlight w:val="yellow"/>
              </w:rPr>
            </w:pPr>
            <w:r w:rsidRPr="00B1614A">
              <w:rPr>
                <w:rFonts w:ascii="Cambria" w:hAnsi="Cambria"/>
                <w:b/>
                <w:bCs/>
                <w:sz w:val="28"/>
                <w:szCs w:val="28"/>
              </w:rPr>
              <w:t xml:space="preserve">Forma </w:t>
            </w:r>
            <w:proofErr w:type="spellStart"/>
            <w:r w:rsidRPr="00B1614A">
              <w:rPr>
                <w:rFonts w:ascii="Cambria" w:hAnsi="Cambria"/>
                <w:b/>
                <w:bCs/>
                <w:sz w:val="28"/>
                <w:szCs w:val="28"/>
              </w:rPr>
              <w:t>studiów</w:t>
            </w:r>
            <w:proofErr w:type="spellEnd"/>
          </w:p>
        </w:tc>
        <w:tc>
          <w:tcPr>
            <w:tcW w:w="4536" w:type="dxa"/>
            <w:gridSpan w:val="2"/>
            <w:tcBorders>
              <w:bottom w:val="single" w:sz="4" w:space="0" w:color="000000"/>
            </w:tcBorders>
            <w:vAlign w:val="center"/>
          </w:tcPr>
          <w:p w14:paraId="1E5A08D9"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stacjonarna</w:t>
            </w:r>
            <w:proofErr w:type="spellEnd"/>
            <w:r w:rsidRPr="00B1614A">
              <w:rPr>
                <w:rFonts w:ascii="Cambria" w:hAnsi="Cambria"/>
                <w:bCs/>
                <w:sz w:val="18"/>
                <w:szCs w:val="18"/>
              </w:rPr>
              <w:t>/</w:t>
            </w:r>
            <w:proofErr w:type="spellStart"/>
            <w:r w:rsidRPr="00B1614A">
              <w:rPr>
                <w:rFonts w:ascii="Cambria" w:hAnsi="Cambria"/>
                <w:bCs/>
                <w:sz w:val="18"/>
                <w:szCs w:val="18"/>
              </w:rPr>
              <w:t>niestacjonarna</w:t>
            </w:r>
            <w:proofErr w:type="spellEnd"/>
          </w:p>
        </w:tc>
      </w:tr>
      <w:tr w:rsidR="00680F21" w:rsidRPr="00B1614A" w14:paraId="36234022" w14:textId="77777777" w:rsidTr="004F2DD3">
        <w:trPr>
          <w:trHeight w:val="139"/>
        </w:trPr>
        <w:tc>
          <w:tcPr>
            <w:tcW w:w="1968" w:type="dxa"/>
            <w:vMerge/>
          </w:tcPr>
          <w:p w14:paraId="76B5F9A0" w14:textId="77777777" w:rsidR="00680F21" w:rsidRPr="00B1614A" w:rsidRDefault="00680F21" w:rsidP="004F2DD3">
            <w:pPr>
              <w:jc w:val="center"/>
              <w:rPr>
                <w:rFonts w:ascii="Cambria" w:hAnsi="Cambria"/>
                <w:b/>
                <w:bCs/>
                <w:sz w:val="24"/>
                <w:szCs w:val="24"/>
              </w:rPr>
            </w:pPr>
          </w:p>
        </w:tc>
        <w:tc>
          <w:tcPr>
            <w:tcW w:w="2818" w:type="dxa"/>
            <w:vAlign w:val="center"/>
          </w:tcPr>
          <w:p w14:paraId="3E366570"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Profil</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536" w:type="dxa"/>
            <w:gridSpan w:val="2"/>
            <w:vAlign w:val="center"/>
          </w:tcPr>
          <w:p w14:paraId="47DE4C55"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praktyczny</w:t>
            </w:r>
            <w:proofErr w:type="spellEnd"/>
          </w:p>
        </w:tc>
      </w:tr>
      <w:tr w:rsidR="00680F21" w:rsidRPr="00B1614A" w14:paraId="20810D7E" w14:textId="77777777" w:rsidTr="004F2DD3">
        <w:trPr>
          <w:trHeight w:val="139"/>
        </w:trPr>
        <w:tc>
          <w:tcPr>
            <w:tcW w:w="5070" w:type="dxa"/>
            <w:gridSpan w:val="3"/>
            <w:tcBorders>
              <w:bottom w:val="single" w:sz="4" w:space="0" w:color="000000"/>
            </w:tcBorders>
            <w:vAlign w:val="center"/>
          </w:tcPr>
          <w:p w14:paraId="0160175F"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252" w:type="dxa"/>
            <w:tcBorders>
              <w:bottom w:val="single" w:sz="4" w:space="0" w:color="000000"/>
            </w:tcBorders>
            <w:vAlign w:val="center"/>
          </w:tcPr>
          <w:p w14:paraId="5E6D41C5" w14:textId="77777777" w:rsidR="00680F21" w:rsidRPr="00B1614A" w:rsidRDefault="00680F21" w:rsidP="004F2DD3">
            <w:pPr>
              <w:rPr>
                <w:rFonts w:ascii="Cambria" w:hAnsi="Cambria"/>
                <w:sz w:val="24"/>
                <w:szCs w:val="24"/>
              </w:rPr>
            </w:pPr>
            <w:r w:rsidRPr="00B1614A">
              <w:rPr>
                <w:rFonts w:ascii="Cambria" w:hAnsi="Cambria"/>
                <w:sz w:val="24"/>
                <w:szCs w:val="24"/>
              </w:rPr>
              <w:t>26/25</w:t>
            </w:r>
          </w:p>
        </w:tc>
      </w:tr>
    </w:tbl>
    <w:p w14:paraId="11EF616F" w14:textId="77777777" w:rsidR="00680F21" w:rsidRPr="00B1614A" w:rsidRDefault="00680F21" w:rsidP="004F2DD3">
      <w:pPr>
        <w:rPr>
          <w:rFonts w:ascii="Cambria" w:hAnsi="Cambria"/>
          <w:vanish/>
          <w:sz w:val="6"/>
        </w:rPr>
      </w:pPr>
    </w:p>
    <w:p w14:paraId="27799DD1"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7FA82121" w14:textId="77777777" w:rsidR="00680F21" w:rsidRPr="00B1614A" w:rsidRDefault="00680F21" w:rsidP="004F2DD3">
      <w:pPr>
        <w:spacing w:before="120" w:after="120"/>
        <w:rPr>
          <w:rFonts w:ascii="Cambria" w:hAnsi="Cambria"/>
          <w:b/>
          <w:bCs/>
        </w:rPr>
      </w:pPr>
      <w:r w:rsidRPr="00B1614A">
        <w:rPr>
          <w:rFonts w:ascii="Cambria" w:hAnsi="Cambria"/>
          <w:b/>
          <w:bCs/>
        </w:rPr>
        <w:t xml:space="preserve">1. </w:t>
      </w:r>
      <w:proofErr w:type="spellStart"/>
      <w:r w:rsidRPr="00B1614A">
        <w:rPr>
          <w:rFonts w:ascii="Cambria" w:hAnsi="Cambria"/>
          <w:b/>
          <w:bCs/>
        </w:rPr>
        <w:t>Informacje</w:t>
      </w:r>
      <w:proofErr w:type="spellEnd"/>
      <w:r w:rsidRPr="00B1614A">
        <w:rPr>
          <w:rFonts w:ascii="Cambria" w:hAnsi="Cambria"/>
          <w:b/>
          <w:bCs/>
        </w:rPr>
        <w:t xml:space="preserve"> </w:t>
      </w:r>
      <w:proofErr w:type="spellStart"/>
      <w:r w:rsidRPr="00B1614A">
        <w:rPr>
          <w:rFonts w:ascii="Cambria"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0B214E62" w14:textId="77777777" w:rsidTr="0013501F">
        <w:trPr>
          <w:trHeight w:val="328"/>
        </w:trPr>
        <w:tc>
          <w:tcPr>
            <w:tcW w:w="4219" w:type="dxa"/>
            <w:vAlign w:val="center"/>
          </w:tcPr>
          <w:p w14:paraId="700BF6C1" w14:textId="77777777" w:rsidR="00680F21" w:rsidRPr="00B1614A" w:rsidRDefault="00680F21" w:rsidP="004F2DD3">
            <w:pPr>
              <w:spacing w:before="20" w:after="20"/>
              <w:rPr>
                <w:rFonts w:ascii="Cambria" w:hAnsi="Cambria"/>
                <w:b/>
                <w:iCs/>
              </w:rPr>
            </w:pPr>
            <w:r w:rsidRPr="00B1614A">
              <w:rPr>
                <w:rFonts w:ascii="Cambria" w:hAnsi="Cambria"/>
                <w:b/>
                <w:iCs/>
              </w:rPr>
              <w:t xml:space="preserve">Nazwa </w:t>
            </w:r>
            <w:proofErr w:type="spellStart"/>
            <w:r w:rsidRPr="00B1614A">
              <w:rPr>
                <w:rFonts w:ascii="Cambria" w:hAnsi="Cambria"/>
                <w:b/>
                <w:iCs/>
              </w:rPr>
              <w:t>zajęć</w:t>
            </w:r>
            <w:proofErr w:type="spellEnd"/>
          </w:p>
        </w:tc>
        <w:tc>
          <w:tcPr>
            <w:tcW w:w="5103" w:type="dxa"/>
            <w:vAlign w:val="center"/>
          </w:tcPr>
          <w:p w14:paraId="16064F6A" w14:textId="77777777" w:rsidR="00680F21" w:rsidRPr="00B1614A" w:rsidRDefault="00680F21" w:rsidP="004F2DD3">
            <w:pPr>
              <w:spacing w:before="20" w:after="20"/>
              <w:rPr>
                <w:rFonts w:ascii="Cambria" w:hAnsi="Cambria"/>
                <w:b/>
                <w:iCs/>
              </w:rPr>
            </w:pPr>
            <w:proofErr w:type="spellStart"/>
            <w:r w:rsidRPr="00B1614A">
              <w:rPr>
                <w:rFonts w:ascii="Cambria" w:hAnsi="Cambria"/>
                <w:b/>
                <w:iCs/>
              </w:rPr>
              <w:t>Pisanie</w:t>
            </w:r>
            <w:proofErr w:type="spellEnd"/>
            <w:r w:rsidRPr="00B1614A">
              <w:rPr>
                <w:rFonts w:ascii="Cambria" w:hAnsi="Cambria"/>
                <w:b/>
                <w:iCs/>
              </w:rPr>
              <w:t xml:space="preserve"> </w:t>
            </w:r>
            <w:proofErr w:type="spellStart"/>
            <w:r w:rsidRPr="00B1614A">
              <w:rPr>
                <w:rFonts w:ascii="Cambria" w:hAnsi="Cambria"/>
                <w:b/>
                <w:iCs/>
              </w:rPr>
              <w:t>akademickie</w:t>
            </w:r>
            <w:proofErr w:type="spellEnd"/>
          </w:p>
        </w:tc>
      </w:tr>
      <w:tr w:rsidR="00680F21" w:rsidRPr="00B1614A" w14:paraId="7403171E" w14:textId="77777777" w:rsidTr="0013501F">
        <w:tc>
          <w:tcPr>
            <w:tcW w:w="4219" w:type="dxa"/>
            <w:vAlign w:val="center"/>
          </w:tcPr>
          <w:p w14:paraId="17C8B3E9" w14:textId="77777777" w:rsidR="00680F21" w:rsidRPr="00B1614A" w:rsidRDefault="00680F21" w:rsidP="004F2DD3">
            <w:pPr>
              <w:spacing w:before="20" w:after="20"/>
              <w:rPr>
                <w:rFonts w:ascii="Cambria" w:hAnsi="Cambria"/>
                <w:b/>
                <w:iCs/>
              </w:rPr>
            </w:pPr>
            <w:proofErr w:type="spellStart"/>
            <w:r w:rsidRPr="00B1614A">
              <w:rPr>
                <w:rFonts w:ascii="Cambria" w:hAnsi="Cambria"/>
                <w:b/>
                <w:iCs/>
              </w:rPr>
              <w:t>Punkty</w:t>
            </w:r>
            <w:proofErr w:type="spellEnd"/>
            <w:r w:rsidRPr="00B1614A">
              <w:rPr>
                <w:rFonts w:ascii="Cambria" w:hAnsi="Cambria"/>
                <w:b/>
                <w:iCs/>
              </w:rPr>
              <w:t xml:space="preserve"> ECTS</w:t>
            </w:r>
          </w:p>
        </w:tc>
        <w:tc>
          <w:tcPr>
            <w:tcW w:w="5103" w:type="dxa"/>
            <w:vAlign w:val="center"/>
          </w:tcPr>
          <w:p w14:paraId="09AAAEDD" w14:textId="77777777" w:rsidR="00680F21" w:rsidRPr="00B1614A" w:rsidRDefault="00680F21" w:rsidP="004F2DD3">
            <w:pPr>
              <w:spacing w:before="20" w:after="20"/>
              <w:rPr>
                <w:rFonts w:ascii="Cambria" w:hAnsi="Cambria"/>
                <w:b/>
                <w:iCs/>
              </w:rPr>
            </w:pPr>
            <w:r w:rsidRPr="00B1614A">
              <w:rPr>
                <w:rFonts w:ascii="Cambria" w:hAnsi="Cambria"/>
                <w:b/>
                <w:iCs/>
              </w:rPr>
              <w:t>4</w:t>
            </w:r>
          </w:p>
        </w:tc>
      </w:tr>
      <w:tr w:rsidR="00680F21" w:rsidRPr="00B1614A" w14:paraId="2624D3D9" w14:textId="77777777" w:rsidTr="0013501F">
        <w:tc>
          <w:tcPr>
            <w:tcW w:w="4219" w:type="dxa"/>
            <w:vAlign w:val="center"/>
          </w:tcPr>
          <w:p w14:paraId="359ADB00" w14:textId="77777777" w:rsidR="00680F21" w:rsidRPr="00B1614A" w:rsidRDefault="00680F21" w:rsidP="004F2DD3">
            <w:pPr>
              <w:spacing w:before="20" w:after="20"/>
              <w:rPr>
                <w:rFonts w:ascii="Cambria" w:hAnsi="Cambria"/>
                <w:b/>
                <w:iCs/>
              </w:rPr>
            </w:pPr>
            <w:proofErr w:type="spellStart"/>
            <w:r w:rsidRPr="00B1614A">
              <w:rPr>
                <w:rFonts w:ascii="Cambria" w:hAnsi="Cambria"/>
                <w:b/>
                <w:iCs/>
              </w:rPr>
              <w:t>Rodzaj</w:t>
            </w:r>
            <w:proofErr w:type="spellEnd"/>
            <w:r w:rsidRPr="00B1614A">
              <w:rPr>
                <w:rFonts w:ascii="Cambria" w:hAnsi="Cambria"/>
                <w:b/>
                <w:iCs/>
              </w:rPr>
              <w:t xml:space="preserve"> </w:t>
            </w:r>
            <w:proofErr w:type="spellStart"/>
            <w:r w:rsidRPr="00B1614A">
              <w:rPr>
                <w:rFonts w:ascii="Cambria" w:hAnsi="Cambria"/>
                <w:b/>
                <w:iCs/>
              </w:rPr>
              <w:t>zajęć</w:t>
            </w:r>
            <w:proofErr w:type="spellEnd"/>
          </w:p>
        </w:tc>
        <w:tc>
          <w:tcPr>
            <w:tcW w:w="5103" w:type="dxa"/>
            <w:vAlign w:val="center"/>
          </w:tcPr>
          <w:p w14:paraId="10D067A5" w14:textId="77777777" w:rsidR="00680F21" w:rsidRPr="00B1614A" w:rsidRDefault="00680F21" w:rsidP="004F2DD3">
            <w:pPr>
              <w:spacing w:before="20" w:after="20"/>
              <w:rPr>
                <w:rFonts w:ascii="Cambria" w:hAnsi="Cambria"/>
                <w:b/>
                <w:iCs/>
              </w:rPr>
            </w:pPr>
            <w:proofErr w:type="spellStart"/>
            <w:r w:rsidRPr="00B1614A">
              <w:rPr>
                <w:rFonts w:ascii="Cambria" w:hAnsi="Cambria"/>
                <w:b/>
                <w:iCs/>
              </w:rPr>
              <w:t>obowiązkowe</w:t>
            </w:r>
            <w:proofErr w:type="spellEnd"/>
          </w:p>
        </w:tc>
      </w:tr>
      <w:tr w:rsidR="00680F21" w:rsidRPr="00B1614A" w14:paraId="78FAF151" w14:textId="77777777" w:rsidTr="0013501F">
        <w:tc>
          <w:tcPr>
            <w:tcW w:w="4219" w:type="dxa"/>
            <w:vAlign w:val="center"/>
          </w:tcPr>
          <w:p w14:paraId="6DDFFA6E" w14:textId="77777777" w:rsidR="00680F21" w:rsidRPr="00B1614A" w:rsidRDefault="00680F21" w:rsidP="004F2DD3">
            <w:pPr>
              <w:spacing w:before="20" w:after="20"/>
              <w:rPr>
                <w:rFonts w:ascii="Cambria" w:hAnsi="Cambria"/>
                <w:b/>
                <w:iCs/>
              </w:rPr>
            </w:pPr>
            <w:proofErr w:type="spellStart"/>
            <w:r w:rsidRPr="00B1614A">
              <w:rPr>
                <w:rFonts w:ascii="Cambria" w:hAnsi="Cambria"/>
                <w:b/>
                <w:iCs/>
              </w:rPr>
              <w:t>Moduł</w:t>
            </w:r>
            <w:proofErr w:type="spellEnd"/>
            <w:r w:rsidRPr="00B1614A">
              <w:rPr>
                <w:rFonts w:ascii="Cambria" w:hAnsi="Cambria"/>
                <w:b/>
                <w:iCs/>
              </w:rPr>
              <w:t>/</w:t>
            </w:r>
            <w:proofErr w:type="spellStart"/>
            <w:r w:rsidRPr="00B1614A">
              <w:rPr>
                <w:rFonts w:ascii="Cambria" w:hAnsi="Cambria"/>
                <w:b/>
                <w:iCs/>
              </w:rPr>
              <w:t>specjalizacja</w:t>
            </w:r>
            <w:proofErr w:type="spellEnd"/>
          </w:p>
        </w:tc>
        <w:tc>
          <w:tcPr>
            <w:tcW w:w="5103" w:type="dxa"/>
            <w:vAlign w:val="center"/>
          </w:tcPr>
          <w:p w14:paraId="44973C8E" w14:textId="77777777" w:rsidR="00680F21" w:rsidRPr="00B1614A" w:rsidRDefault="00680F21" w:rsidP="004F2DD3">
            <w:pPr>
              <w:spacing w:before="20" w:after="20"/>
              <w:rPr>
                <w:rFonts w:ascii="Cambria" w:hAnsi="Cambria"/>
                <w:b/>
                <w:bCs/>
              </w:rPr>
            </w:pPr>
            <w:proofErr w:type="spellStart"/>
            <w:r w:rsidRPr="00B1614A">
              <w:rPr>
                <w:rFonts w:ascii="Cambria" w:eastAsia="Cambria" w:hAnsi="Cambria" w:cs="Cambria"/>
                <w:b/>
                <w:bCs/>
              </w:rPr>
              <w:t>Dyplomowanie</w:t>
            </w:r>
            <w:proofErr w:type="spellEnd"/>
            <w:r w:rsidRPr="00B1614A">
              <w:rPr>
                <w:rFonts w:ascii="Cambria" w:eastAsia="Cambria" w:hAnsi="Cambria" w:cs="Cambria"/>
                <w:b/>
                <w:bCs/>
              </w:rPr>
              <w:t xml:space="preserve"> / </w:t>
            </w:r>
            <w:proofErr w:type="spellStart"/>
            <w:r w:rsidRPr="00B1614A">
              <w:rPr>
                <w:rFonts w:ascii="Cambria" w:eastAsia="Cambria" w:hAnsi="Cambria" w:cs="Cambria"/>
                <w:b/>
                <w:bCs/>
              </w:rPr>
              <w:t>nauczycielska</w:t>
            </w:r>
            <w:proofErr w:type="spellEnd"/>
            <w:r w:rsidRPr="00B1614A">
              <w:rPr>
                <w:rFonts w:ascii="Cambria" w:eastAsia="Cambria" w:hAnsi="Cambria" w:cs="Cambria"/>
                <w:b/>
                <w:bCs/>
              </w:rPr>
              <w:t xml:space="preserve"> i </w:t>
            </w:r>
            <w:proofErr w:type="spellStart"/>
            <w:r w:rsidRPr="00B1614A">
              <w:rPr>
                <w:rFonts w:ascii="Cambria" w:eastAsia="Cambria" w:hAnsi="Cambria" w:cs="Cambria"/>
                <w:b/>
                <w:bCs/>
              </w:rPr>
              <w:t>translatorska</w:t>
            </w:r>
            <w:proofErr w:type="spellEnd"/>
          </w:p>
        </w:tc>
      </w:tr>
      <w:tr w:rsidR="00680F21" w:rsidRPr="00B1614A" w14:paraId="34EE1104" w14:textId="77777777" w:rsidTr="0013501F">
        <w:tc>
          <w:tcPr>
            <w:tcW w:w="4219" w:type="dxa"/>
            <w:vAlign w:val="center"/>
          </w:tcPr>
          <w:p w14:paraId="4E08B98B" w14:textId="77777777" w:rsidR="00680F21" w:rsidRPr="00B1614A" w:rsidRDefault="00680F21" w:rsidP="004F2DD3">
            <w:pPr>
              <w:spacing w:before="20" w:after="20"/>
              <w:rPr>
                <w:rFonts w:ascii="Cambria" w:hAnsi="Cambria"/>
                <w:b/>
                <w:iCs/>
                <w:lang w:val="pl-PL"/>
              </w:rPr>
            </w:pPr>
            <w:r w:rsidRPr="00B1614A">
              <w:rPr>
                <w:rFonts w:ascii="Cambria" w:hAnsi="Cambria"/>
                <w:b/>
                <w:iCs/>
                <w:lang w:val="pl-PL"/>
              </w:rPr>
              <w:t>Język, w którym prowadzone są zajęcia</w:t>
            </w:r>
          </w:p>
        </w:tc>
        <w:tc>
          <w:tcPr>
            <w:tcW w:w="5103" w:type="dxa"/>
            <w:vAlign w:val="center"/>
          </w:tcPr>
          <w:p w14:paraId="3FC2F2EC" w14:textId="77777777" w:rsidR="00680F21" w:rsidRPr="00B1614A" w:rsidRDefault="00680F21" w:rsidP="004F2DD3">
            <w:pPr>
              <w:spacing w:before="20" w:after="20"/>
              <w:rPr>
                <w:rFonts w:ascii="Cambria" w:hAnsi="Cambria"/>
                <w:b/>
                <w:iCs/>
              </w:rPr>
            </w:pPr>
            <w:proofErr w:type="spellStart"/>
            <w:r w:rsidRPr="00B1614A">
              <w:rPr>
                <w:rFonts w:ascii="Cambria" w:hAnsi="Cambria"/>
                <w:b/>
                <w:iCs/>
              </w:rPr>
              <w:t>niemiecki</w:t>
            </w:r>
            <w:proofErr w:type="spellEnd"/>
          </w:p>
        </w:tc>
      </w:tr>
      <w:tr w:rsidR="00680F21" w:rsidRPr="00B1614A" w14:paraId="20567EAA" w14:textId="77777777" w:rsidTr="0013501F">
        <w:tc>
          <w:tcPr>
            <w:tcW w:w="4219" w:type="dxa"/>
            <w:vAlign w:val="center"/>
          </w:tcPr>
          <w:p w14:paraId="2C0F92A8" w14:textId="77777777" w:rsidR="00680F21" w:rsidRPr="00B1614A" w:rsidRDefault="00680F21" w:rsidP="004F2DD3">
            <w:pPr>
              <w:spacing w:before="20" w:after="20"/>
              <w:rPr>
                <w:rFonts w:ascii="Cambria" w:hAnsi="Cambria"/>
                <w:b/>
                <w:iCs/>
              </w:rPr>
            </w:pPr>
            <w:r w:rsidRPr="00B1614A">
              <w:rPr>
                <w:rFonts w:ascii="Cambria" w:hAnsi="Cambria"/>
                <w:b/>
                <w:iCs/>
              </w:rPr>
              <w:t xml:space="preserve">Rok </w:t>
            </w:r>
            <w:proofErr w:type="spellStart"/>
            <w:r w:rsidRPr="00B1614A">
              <w:rPr>
                <w:rFonts w:ascii="Cambria" w:hAnsi="Cambria"/>
                <w:b/>
                <w:iCs/>
              </w:rPr>
              <w:t>studiów</w:t>
            </w:r>
            <w:proofErr w:type="spellEnd"/>
          </w:p>
        </w:tc>
        <w:tc>
          <w:tcPr>
            <w:tcW w:w="5103" w:type="dxa"/>
            <w:vAlign w:val="center"/>
          </w:tcPr>
          <w:p w14:paraId="6C7A0674" w14:textId="77777777" w:rsidR="00680F21" w:rsidRPr="00B1614A" w:rsidRDefault="00680F21" w:rsidP="004F2DD3">
            <w:pPr>
              <w:spacing w:before="20" w:after="20"/>
              <w:rPr>
                <w:rFonts w:ascii="Cambria" w:hAnsi="Cambria"/>
                <w:b/>
                <w:iCs/>
              </w:rPr>
            </w:pPr>
            <w:r w:rsidRPr="00B1614A">
              <w:rPr>
                <w:rFonts w:ascii="Cambria" w:hAnsi="Cambria"/>
                <w:b/>
                <w:iCs/>
              </w:rPr>
              <w:t>II/III</w:t>
            </w:r>
          </w:p>
        </w:tc>
      </w:tr>
      <w:tr w:rsidR="00680F21" w:rsidRPr="00B1614A" w14:paraId="443682ED" w14:textId="77777777" w:rsidTr="0013501F">
        <w:tc>
          <w:tcPr>
            <w:tcW w:w="4219" w:type="dxa"/>
            <w:vAlign w:val="center"/>
          </w:tcPr>
          <w:p w14:paraId="3145F03D" w14:textId="77777777" w:rsidR="00680F21" w:rsidRPr="00B1614A" w:rsidRDefault="00680F21" w:rsidP="004F2DD3">
            <w:pPr>
              <w:spacing w:before="20" w:after="20"/>
              <w:rPr>
                <w:rFonts w:ascii="Cambria" w:hAnsi="Cambria"/>
                <w:b/>
                <w:iCs/>
                <w:lang w:val="pl-PL"/>
              </w:rPr>
            </w:pPr>
            <w:r w:rsidRPr="00B1614A">
              <w:rPr>
                <w:rFonts w:ascii="Cambria" w:hAnsi="Cambria"/>
                <w:b/>
                <w:iCs/>
                <w:lang w:val="pl-PL"/>
              </w:rPr>
              <w:t>Imię i nazwisko koordynatora zajęć oraz osób prowadzących zajęcia</w:t>
            </w:r>
          </w:p>
        </w:tc>
        <w:tc>
          <w:tcPr>
            <w:tcW w:w="5103" w:type="dxa"/>
            <w:vAlign w:val="center"/>
          </w:tcPr>
          <w:p w14:paraId="631E1BA4" w14:textId="77777777" w:rsidR="00680F21" w:rsidRPr="00B1614A" w:rsidRDefault="00680F21" w:rsidP="004F2DD3">
            <w:pPr>
              <w:spacing w:before="20" w:after="20"/>
              <w:rPr>
                <w:rFonts w:ascii="Cambria" w:hAnsi="Cambria"/>
                <w:b/>
                <w:iCs/>
                <w:lang w:val="es-ES"/>
              </w:rPr>
            </w:pPr>
            <w:r w:rsidRPr="00B1614A">
              <w:rPr>
                <w:rFonts w:ascii="Cambria" w:hAnsi="Cambria"/>
                <w:b/>
                <w:iCs/>
                <w:lang w:val="de-DE"/>
              </w:rPr>
              <w:t xml:space="preserve">Koordynator: prof. AJP </w:t>
            </w:r>
            <w:proofErr w:type="spellStart"/>
            <w:r w:rsidRPr="00B1614A">
              <w:rPr>
                <w:rFonts w:ascii="Cambria" w:hAnsi="Cambria"/>
                <w:b/>
                <w:iCs/>
                <w:lang w:val="de-DE"/>
              </w:rPr>
              <w:t>dr</w:t>
            </w:r>
            <w:proofErr w:type="spellEnd"/>
            <w:r w:rsidRPr="00B1614A">
              <w:rPr>
                <w:rFonts w:ascii="Cambria" w:hAnsi="Cambria"/>
                <w:b/>
                <w:iCs/>
                <w:lang w:val="de-DE"/>
              </w:rPr>
              <w:t xml:space="preserve"> hab. </w:t>
            </w:r>
            <w:r w:rsidRPr="00B1614A">
              <w:rPr>
                <w:rFonts w:ascii="Cambria" w:hAnsi="Cambria"/>
                <w:b/>
                <w:iCs/>
                <w:lang w:val="es-ES"/>
              </w:rPr>
              <w:t>Igor Panasiuk</w:t>
            </w:r>
          </w:p>
          <w:p w14:paraId="391953A9" w14:textId="3E495D53" w:rsidR="00680F21" w:rsidRPr="00B1614A" w:rsidRDefault="00FE6158" w:rsidP="004F2DD3">
            <w:pPr>
              <w:spacing w:before="20" w:after="20"/>
              <w:rPr>
                <w:rFonts w:ascii="Cambria" w:hAnsi="Cambria"/>
                <w:b/>
                <w:iCs/>
                <w:lang w:val="es-ES"/>
              </w:rPr>
            </w:pPr>
            <w:r w:rsidRPr="00B1614A">
              <w:rPr>
                <w:rFonts w:ascii="Cambria" w:hAnsi="Cambria"/>
                <w:b/>
                <w:iCs/>
                <w:lang w:val="es-ES"/>
              </w:rPr>
              <w:t>prof. AJP dr hab. Igor Panasiuk</w:t>
            </w:r>
          </w:p>
          <w:p w14:paraId="1BAB5FED" w14:textId="77777777" w:rsidR="00680F21" w:rsidRPr="00B1614A" w:rsidRDefault="00680F21" w:rsidP="004F2DD3">
            <w:pPr>
              <w:spacing w:before="20" w:after="20"/>
              <w:rPr>
                <w:rFonts w:ascii="Cambria" w:hAnsi="Cambria"/>
                <w:b/>
                <w:iCs/>
              </w:rPr>
            </w:pPr>
            <w:r w:rsidRPr="00B1614A">
              <w:rPr>
                <w:rFonts w:ascii="Cambria" w:hAnsi="Cambria"/>
                <w:b/>
                <w:iCs/>
              </w:rPr>
              <w:t>dr Joanna Dubiec-Stach</w:t>
            </w:r>
          </w:p>
          <w:p w14:paraId="188BBF4C" w14:textId="77777777" w:rsidR="00680F21" w:rsidRPr="00B1614A" w:rsidRDefault="00680F21" w:rsidP="004F2DD3">
            <w:pPr>
              <w:spacing w:before="20" w:after="20"/>
              <w:rPr>
                <w:rFonts w:ascii="Cambria" w:hAnsi="Cambria"/>
                <w:b/>
                <w:iCs/>
              </w:rPr>
            </w:pPr>
          </w:p>
        </w:tc>
      </w:tr>
    </w:tbl>
    <w:p w14:paraId="7A49A066"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272"/>
      </w:tblGrid>
      <w:tr w:rsidR="00680F21" w:rsidRPr="00B1614A" w14:paraId="763BD7B5" w14:textId="77777777" w:rsidTr="0013501F">
        <w:tc>
          <w:tcPr>
            <w:tcW w:w="1809" w:type="dxa"/>
            <w:vAlign w:val="center"/>
          </w:tcPr>
          <w:p w14:paraId="759B753E"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3037" w:type="dxa"/>
            <w:vAlign w:val="center"/>
          </w:tcPr>
          <w:p w14:paraId="67EDC607"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Liczba</w:t>
            </w:r>
            <w:proofErr w:type="spellEnd"/>
            <w:r w:rsidRPr="00B1614A">
              <w:rPr>
                <w:rFonts w:ascii="Cambria" w:hAnsi="Cambria"/>
                <w:b/>
                <w:bCs/>
              </w:rPr>
              <w:t xml:space="preserve"> </w:t>
            </w:r>
            <w:proofErr w:type="spellStart"/>
            <w:r w:rsidRPr="00B1614A">
              <w:rPr>
                <w:rFonts w:ascii="Cambria" w:hAnsi="Cambria"/>
                <w:b/>
                <w:bCs/>
              </w:rPr>
              <w:t>godzin</w:t>
            </w:r>
            <w:proofErr w:type="spellEnd"/>
          </w:p>
          <w:p w14:paraId="27D2FA26"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stacjonarne</w:t>
            </w:r>
            <w:proofErr w:type="spellEnd"/>
            <w:r w:rsidRPr="00B1614A">
              <w:rPr>
                <w:rFonts w:ascii="Cambria" w:hAnsi="Cambria"/>
                <w:b/>
                <w:bCs/>
              </w:rPr>
              <w:t>/</w:t>
            </w:r>
            <w:proofErr w:type="spellStart"/>
            <w:r w:rsidRPr="00B1614A">
              <w:rPr>
                <w:rFonts w:ascii="Cambria" w:hAnsi="Cambria"/>
                <w:b/>
                <w:bCs/>
              </w:rPr>
              <w:t>niestacjonarne</w:t>
            </w:r>
            <w:proofErr w:type="spellEnd"/>
          </w:p>
        </w:tc>
        <w:tc>
          <w:tcPr>
            <w:tcW w:w="2204" w:type="dxa"/>
            <w:vAlign w:val="center"/>
          </w:tcPr>
          <w:p w14:paraId="63D34417"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Rok </w:t>
            </w:r>
            <w:proofErr w:type="spellStart"/>
            <w:r w:rsidRPr="00B1614A">
              <w:rPr>
                <w:rFonts w:ascii="Cambria" w:hAnsi="Cambria"/>
                <w:b/>
                <w:bCs/>
              </w:rPr>
              <w:t>studiów</w:t>
            </w:r>
            <w:proofErr w:type="spellEnd"/>
            <w:r w:rsidRPr="00B1614A">
              <w:rPr>
                <w:rFonts w:ascii="Cambria" w:hAnsi="Cambria"/>
                <w:b/>
                <w:bCs/>
              </w:rPr>
              <w:t>/</w:t>
            </w:r>
            <w:proofErr w:type="spellStart"/>
            <w:r w:rsidRPr="00B1614A">
              <w:rPr>
                <w:rFonts w:ascii="Cambria" w:hAnsi="Cambria"/>
                <w:b/>
                <w:bCs/>
              </w:rPr>
              <w:t>semestr</w:t>
            </w:r>
            <w:proofErr w:type="spellEnd"/>
          </w:p>
        </w:tc>
        <w:tc>
          <w:tcPr>
            <w:tcW w:w="2272" w:type="dxa"/>
            <w:vAlign w:val="center"/>
          </w:tcPr>
          <w:p w14:paraId="3AE820B7"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2C87EFB5" w14:textId="77777777" w:rsidTr="0013501F">
        <w:tc>
          <w:tcPr>
            <w:tcW w:w="1809" w:type="dxa"/>
          </w:tcPr>
          <w:p w14:paraId="70CF22AD" w14:textId="77777777" w:rsidR="00680F21" w:rsidRPr="00B1614A" w:rsidRDefault="00680F21" w:rsidP="004F2DD3">
            <w:pPr>
              <w:spacing w:before="60" w:after="60"/>
              <w:rPr>
                <w:rFonts w:ascii="Cambria" w:hAnsi="Cambria"/>
                <w:b/>
                <w:bCs/>
              </w:rPr>
            </w:pPr>
            <w:proofErr w:type="spellStart"/>
            <w:r w:rsidRPr="00B1614A">
              <w:rPr>
                <w:rFonts w:ascii="Cambria" w:hAnsi="Cambria"/>
                <w:b/>
                <w:bCs/>
              </w:rPr>
              <w:t>ćwiczenia</w:t>
            </w:r>
            <w:proofErr w:type="spellEnd"/>
          </w:p>
        </w:tc>
        <w:tc>
          <w:tcPr>
            <w:tcW w:w="3037" w:type="dxa"/>
            <w:vAlign w:val="center"/>
          </w:tcPr>
          <w:p w14:paraId="557244A7" w14:textId="77777777" w:rsidR="00680F21" w:rsidRPr="00B1614A" w:rsidRDefault="00680F21" w:rsidP="004F2DD3">
            <w:pPr>
              <w:spacing w:before="60" w:after="60"/>
              <w:jc w:val="center"/>
              <w:rPr>
                <w:rFonts w:ascii="Cambria" w:hAnsi="Cambria"/>
                <w:b/>
                <w:bCs/>
              </w:rPr>
            </w:pPr>
            <w:r w:rsidRPr="00B1614A">
              <w:rPr>
                <w:rFonts w:ascii="Cambria" w:hAnsi="Cambria"/>
                <w:b/>
                <w:bCs/>
              </w:rPr>
              <w:t>60/36</w:t>
            </w:r>
          </w:p>
        </w:tc>
        <w:tc>
          <w:tcPr>
            <w:tcW w:w="2204" w:type="dxa"/>
            <w:vAlign w:val="center"/>
          </w:tcPr>
          <w:p w14:paraId="1BC0939C" w14:textId="77777777" w:rsidR="00680F21" w:rsidRPr="00B1614A" w:rsidRDefault="00680F21" w:rsidP="004F2DD3">
            <w:pPr>
              <w:spacing w:before="60" w:after="60"/>
              <w:jc w:val="center"/>
              <w:rPr>
                <w:rFonts w:ascii="Cambria" w:hAnsi="Cambria"/>
                <w:b/>
                <w:bCs/>
              </w:rPr>
            </w:pPr>
            <w:r w:rsidRPr="00B1614A">
              <w:rPr>
                <w:rFonts w:ascii="Cambria" w:hAnsi="Cambria"/>
                <w:b/>
                <w:bCs/>
              </w:rPr>
              <w:t>II/4</w:t>
            </w:r>
          </w:p>
          <w:p w14:paraId="45EB9273" w14:textId="77777777" w:rsidR="00680F21" w:rsidRPr="00B1614A" w:rsidRDefault="00680F21" w:rsidP="004F2DD3">
            <w:pPr>
              <w:spacing w:before="60" w:after="60"/>
              <w:jc w:val="center"/>
              <w:rPr>
                <w:rFonts w:ascii="Cambria" w:hAnsi="Cambria"/>
                <w:b/>
                <w:bCs/>
              </w:rPr>
            </w:pPr>
            <w:r w:rsidRPr="00B1614A">
              <w:rPr>
                <w:rFonts w:ascii="Cambria" w:hAnsi="Cambria"/>
                <w:b/>
                <w:bCs/>
              </w:rPr>
              <w:t>III/5</w:t>
            </w:r>
          </w:p>
        </w:tc>
        <w:tc>
          <w:tcPr>
            <w:tcW w:w="2272" w:type="dxa"/>
            <w:vAlign w:val="center"/>
          </w:tcPr>
          <w:p w14:paraId="795E2A41" w14:textId="77777777" w:rsidR="00680F21" w:rsidRPr="00B1614A" w:rsidRDefault="00680F21" w:rsidP="004F2DD3">
            <w:pPr>
              <w:spacing w:before="60" w:after="60"/>
              <w:jc w:val="center"/>
              <w:rPr>
                <w:rFonts w:ascii="Cambria" w:hAnsi="Cambria"/>
                <w:b/>
                <w:bCs/>
              </w:rPr>
            </w:pPr>
            <w:r w:rsidRPr="00B1614A">
              <w:rPr>
                <w:rFonts w:ascii="Cambria" w:hAnsi="Cambria"/>
                <w:b/>
                <w:bCs/>
              </w:rPr>
              <w:t>4</w:t>
            </w:r>
          </w:p>
        </w:tc>
      </w:tr>
    </w:tbl>
    <w:p w14:paraId="7603C266"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1CDA1EBD" w14:textId="77777777" w:rsidTr="0013501F">
        <w:trPr>
          <w:trHeight w:val="301"/>
        </w:trPr>
        <w:tc>
          <w:tcPr>
            <w:tcW w:w="9284" w:type="dxa"/>
          </w:tcPr>
          <w:p w14:paraId="0945C67C" w14:textId="77777777" w:rsidR="00680F21" w:rsidRPr="00B1614A" w:rsidRDefault="00680F21" w:rsidP="004F2DD3">
            <w:pPr>
              <w:spacing w:before="20" w:after="20"/>
              <w:rPr>
                <w:rFonts w:ascii="Cambria" w:hAnsi="Cambria"/>
              </w:rPr>
            </w:pPr>
            <w:r w:rsidRPr="00B1614A">
              <w:rPr>
                <w:rFonts w:ascii="Cambria" w:hAnsi="Cambria"/>
              </w:rPr>
              <w:t>Brak</w:t>
            </w:r>
          </w:p>
          <w:p w14:paraId="54DC273C" w14:textId="77777777" w:rsidR="00680F21" w:rsidRPr="00B1614A" w:rsidRDefault="00680F21" w:rsidP="004F2DD3">
            <w:pPr>
              <w:spacing w:before="20" w:after="20"/>
              <w:rPr>
                <w:rFonts w:ascii="Cambria" w:hAnsi="Cambria"/>
              </w:rPr>
            </w:pPr>
          </w:p>
        </w:tc>
      </w:tr>
    </w:tbl>
    <w:p w14:paraId="76D9E863"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68B61BD2" w14:textId="77777777" w:rsidTr="0013501F">
        <w:tc>
          <w:tcPr>
            <w:tcW w:w="9322" w:type="dxa"/>
          </w:tcPr>
          <w:p w14:paraId="20B512DB" w14:textId="7B741C5F" w:rsidR="00680F21" w:rsidRPr="00B1614A" w:rsidRDefault="0013501F" w:rsidP="004F2DD3">
            <w:pPr>
              <w:ind w:left="538" w:hanging="538"/>
              <w:rPr>
                <w:rFonts w:ascii="Cambria" w:eastAsia="Cambria" w:hAnsi="Cambria" w:cs="Cambria"/>
                <w:lang w:val="pl-PL"/>
              </w:rPr>
            </w:pPr>
            <w:r w:rsidRPr="00B1614A">
              <w:rPr>
                <w:rFonts w:ascii="Cambria" w:eastAsia="Cambria" w:hAnsi="Cambria" w:cs="Cambria"/>
                <w:lang w:val="pl-PL"/>
              </w:rPr>
              <w:t>C1 –  zdobycie wiedzy o strukturze</w:t>
            </w:r>
            <w:r w:rsidR="00680F21" w:rsidRPr="00B1614A">
              <w:rPr>
                <w:rFonts w:ascii="Cambria" w:eastAsia="Cambria" w:hAnsi="Cambria" w:cs="Cambria"/>
                <w:lang w:val="pl-PL"/>
              </w:rPr>
              <w:t xml:space="preserve"> tekstów z zakresu języka akademickiego, </w:t>
            </w:r>
            <w:r w:rsidRPr="00B1614A">
              <w:rPr>
                <w:rFonts w:ascii="Cambria" w:eastAsia="Cambria" w:hAnsi="Cambria" w:cs="Cambria"/>
                <w:lang w:val="pl-PL"/>
              </w:rPr>
              <w:t>tj.: organizowanie informacji i </w:t>
            </w:r>
            <w:r w:rsidR="00680F21" w:rsidRPr="00B1614A">
              <w:rPr>
                <w:rFonts w:ascii="Cambria" w:eastAsia="Cambria" w:hAnsi="Cambria" w:cs="Cambria"/>
                <w:lang w:val="pl-PL"/>
              </w:rPr>
              <w:t>podawanie przykładów, klasyfikowanie, definiowanie, porównywanie i kontrastowanie, opisywanie wykresów i tendencji, pisanie wstępów i zakończeń, opisywanie procesów i metod.</w:t>
            </w:r>
          </w:p>
          <w:p w14:paraId="5DA11CD2"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C2 –  poprawne  stosowanie nabytej wiedzy w zakresie tworzenia powyższych tekstów.</w:t>
            </w:r>
          </w:p>
          <w:p w14:paraId="08DB8626" w14:textId="77777777" w:rsidR="00680F21" w:rsidRPr="00B1614A" w:rsidRDefault="00680F21" w:rsidP="004F2DD3">
            <w:pPr>
              <w:rPr>
                <w:rFonts w:ascii="Cambria" w:hAnsi="Cambria"/>
                <w:lang w:val="pl-PL"/>
              </w:rPr>
            </w:pPr>
            <w:r w:rsidRPr="00B1614A">
              <w:rPr>
                <w:rFonts w:ascii="Cambria" w:eastAsia="Cambria" w:hAnsi="Cambria" w:cs="Cambria"/>
                <w:lang w:val="pl-PL"/>
              </w:rPr>
              <w:t>C3 –  nabycie  umiejętności planowania i monitorowania własnego rozwoju językowego.</w:t>
            </w:r>
          </w:p>
        </w:tc>
      </w:tr>
    </w:tbl>
    <w:p w14:paraId="2D563416" w14:textId="77777777" w:rsidR="00680F21" w:rsidRPr="00B1614A" w:rsidRDefault="00680F21" w:rsidP="004F2DD3">
      <w:pPr>
        <w:rPr>
          <w:rFonts w:ascii="Cambria" w:hAnsi="Cambria"/>
          <w:b/>
          <w:bCs/>
          <w:sz w:val="8"/>
          <w:szCs w:val="8"/>
          <w:lang w:val="pl-PL"/>
        </w:rPr>
      </w:pPr>
    </w:p>
    <w:p w14:paraId="5F18FFF0"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5"/>
        <w:gridCol w:w="6237"/>
        <w:gridCol w:w="1559"/>
      </w:tblGrid>
      <w:tr w:rsidR="00680F21" w:rsidRPr="00B1614A" w14:paraId="39CDFB8C" w14:textId="77777777" w:rsidTr="0013501F">
        <w:tc>
          <w:tcPr>
            <w:tcW w:w="1526" w:type="dxa"/>
            <w:gridSpan w:val="2"/>
            <w:vAlign w:val="center"/>
          </w:tcPr>
          <w:p w14:paraId="1F5BEC8C" w14:textId="77777777" w:rsidR="00680F21" w:rsidRPr="00B1614A" w:rsidRDefault="00680F21" w:rsidP="004F2DD3">
            <w:pPr>
              <w:jc w:val="center"/>
              <w:rPr>
                <w:rFonts w:ascii="Cambria" w:hAnsi="Cambria"/>
                <w:b/>
                <w:bCs/>
              </w:rPr>
            </w:pPr>
            <w:r w:rsidRPr="00B1614A">
              <w:rPr>
                <w:rFonts w:ascii="Cambria" w:hAnsi="Cambria"/>
                <w:b/>
                <w:bCs/>
              </w:rPr>
              <w:t xml:space="preserve">Symbol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6237" w:type="dxa"/>
            <w:vAlign w:val="center"/>
          </w:tcPr>
          <w:p w14:paraId="248E79FF" w14:textId="77777777" w:rsidR="00680F21" w:rsidRPr="00B1614A" w:rsidRDefault="00680F21" w:rsidP="004F2DD3">
            <w:pPr>
              <w:jc w:val="center"/>
              <w:rPr>
                <w:rFonts w:ascii="Cambria" w:hAnsi="Cambria"/>
                <w:b/>
                <w:bCs/>
              </w:rPr>
            </w:pPr>
            <w:proofErr w:type="spellStart"/>
            <w:r w:rsidRPr="00B1614A">
              <w:rPr>
                <w:rFonts w:ascii="Cambria" w:hAnsi="Cambria"/>
                <w:b/>
                <w:bCs/>
              </w:rPr>
              <w:t>Opis</w:t>
            </w:r>
            <w:proofErr w:type="spellEnd"/>
            <w:r w:rsidRPr="00B1614A">
              <w:rPr>
                <w:rFonts w:ascii="Cambria" w:hAnsi="Cambria"/>
                <w:b/>
                <w:bCs/>
              </w:rPr>
              <w:t xml:space="preserve">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1559" w:type="dxa"/>
            <w:vAlign w:val="center"/>
          </w:tcPr>
          <w:p w14:paraId="08EAFBE3" w14:textId="77777777" w:rsidR="00680F21" w:rsidRPr="00B1614A" w:rsidRDefault="00680F21" w:rsidP="004F2DD3">
            <w:pPr>
              <w:jc w:val="center"/>
              <w:rPr>
                <w:rFonts w:ascii="Cambria" w:hAnsi="Cambria"/>
                <w:b/>
                <w:bCs/>
              </w:rPr>
            </w:pPr>
            <w:proofErr w:type="spellStart"/>
            <w:r w:rsidRPr="00B1614A">
              <w:rPr>
                <w:rFonts w:ascii="Cambria" w:hAnsi="Cambria"/>
                <w:b/>
                <w:bCs/>
              </w:rPr>
              <w:t>Odniesienie</w:t>
            </w:r>
            <w:proofErr w:type="spellEnd"/>
            <w:r w:rsidRPr="00B1614A">
              <w:rPr>
                <w:rFonts w:ascii="Cambria" w:hAnsi="Cambria"/>
                <w:b/>
                <w:bCs/>
              </w:rPr>
              <w:t xml:space="preserve"> do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kierunkowego</w:t>
            </w:r>
            <w:proofErr w:type="spellEnd"/>
          </w:p>
        </w:tc>
      </w:tr>
      <w:tr w:rsidR="00680F21" w:rsidRPr="00B1614A" w14:paraId="34718D08"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2E37F9A9" w14:textId="77777777" w:rsidR="00680F21" w:rsidRPr="00B1614A" w:rsidRDefault="00680F21" w:rsidP="004F2DD3">
            <w:pPr>
              <w:jc w:val="center"/>
              <w:textAlignment w:val="baseline"/>
              <w:rPr>
                <w:rFonts w:ascii="Cambria" w:eastAsia="Times New Roman" w:hAnsi="Cambria"/>
                <w:sz w:val="24"/>
                <w:szCs w:val="24"/>
                <w:lang w:val="pl-PL" w:eastAsia="de-DE"/>
              </w:rPr>
            </w:pPr>
            <w:r w:rsidRPr="00B1614A">
              <w:rPr>
                <w:rFonts w:ascii="Cambria" w:eastAsia="Times New Roman" w:hAnsi="Cambria"/>
                <w:b/>
                <w:bCs/>
                <w:lang w:val="pl-PL" w:eastAsia="de-DE"/>
              </w:rPr>
              <w:t>WIEDZA: absolwent zna i rozumie</w:t>
            </w:r>
            <w:r w:rsidRPr="00B1614A">
              <w:rPr>
                <w:rFonts w:ascii="Cambria" w:eastAsia="Times New Roman" w:hAnsi="Cambria"/>
                <w:lang w:val="pl-PL" w:eastAsia="de-DE"/>
              </w:rPr>
              <w:t> </w:t>
            </w:r>
          </w:p>
        </w:tc>
      </w:tr>
      <w:tr w:rsidR="00680F21" w:rsidRPr="00B1614A" w14:paraId="58E1B853"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75"/>
        </w:trPr>
        <w:tc>
          <w:tcPr>
            <w:tcW w:w="1311" w:type="dxa"/>
            <w:tcBorders>
              <w:top w:val="single" w:sz="6" w:space="0" w:color="000000"/>
              <w:left w:val="single" w:sz="6" w:space="0" w:color="000000"/>
              <w:bottom w:val="single" w:sz="6" w:space="0" w:color="000000"/>
              <w:right w:val="single" w:sz="6" w:space="0" w:color="000000"/>
            </w:tcBorders>
            <w:vAlign w:val="center"/>
            <w:hideMark/>
          </w:tcPr>
          <w:p w14:paraId="033C2E12" w14:textId="77777777" w:rsidR="00680F21" w:rsidRPr="00B1614A" w:rsidRDefault="00680F21" w:rsidP="004F2DD3">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W_01 </w:t>
            </w:r>
          </w:p>
        </w:tc>
        <w:tc>
          <w:tcPr>
            <w:tcW w:w="6452" w:type="dxa"/>
            <w:gridSpan w:val="2"/>
            <w:tcBorders>
              <w:top w:val="single" w:sz="6" w:space="0" w:color="000000"/>
              <w:left w:val="single" w:sz="6" w:space="0" w:color="000000"/>
              <w:bottom w:val="single" w:sz="6" w:space="0" w:color="000000"/>
              <w:right w:val="single" w:sz="6" w:space="0" w:color="000000"/>
            </w:tcBorders>
            <w:hideMark/>
          </w:tcPr>
          <w:p w14:paraId="36C02AED" w14:textId="77777777" w:rsidR="00680F21" w:rsidRPr="00B1614A" w:rsidRDefault="00680F21" w:rsidP="004F2DD3">
            <w:pPr>
              <w:rPr>
                <w:rFonts w:ascii="Cambria" w:eastAsia="Times New Roman" w:hAnsi="Cambria"/>
                <w:lang w:val="pl-PL" w:eastAsia="de-DE"/>
              </w:rPr>
            </w:pPr>
            <w:r w:rsidRPr="00B1614A">
              <w:rPr>
                <w:rFonts w:ascii="Cambria" w:hAnsi="Cambria"/>
                <w:lang w:val="pl-PL"/>
              </w:rPr>
              <w:t xml:space="preserve">ma uporządkowaną wiedzę o jednostkach językowych i kategoriach gramatycznych języka docelowego, ich funkcjach i normach umożliwiających odpowiednie użycie języka </w:t>
            </w:r>
            <w:r w:rsidRPr="00B1614A">
              <w:rPr>
                <w:rFonts w:ascii="Cambria" w:eastAsia="Times New Roman" w:hAnsi="Cambria"/>
                <w:lang w:val="pl-PL" w:eastAsia="de-DE"/>
              </w:rPr>
              <w:t>(semestr 4-5)</w:t>
            </w:r>
          </w:p>
          <w:p w14:paraId="053B9D65" w14:textId="77777777" w:rsidR="00680F21" w:rsidRPr="00B1614A" w:rsidRDefault="00680F21" w:rsidP="004F2DD3">
            <w:pPr>
              <w:ind w:left="137" w:right="172"/>
              <w:textAlignment w:val="baseline"/>
              <w:rPr>
                <w:rFonts w:ascii="Cambria" w:eastAsia="Times New Roman" w:hAnsi="Cambria"/>
                <w:lang w:val="pl-PL" w:eastAsia="de-DE"/>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5B11E742" w14:textId="0DA0B606" w:rsidR="00680F21" w:rsidRPr="00B1614A" w:rsidRDefault="00680F21" w:rsidP="004F2DD3">
            <w:pPr>
              <w:jc w:val="center"/>
              <w:textAlignment w:val="baseline"/>
              <w:rPr>
                <w:rFonts w:ascii="Cambria" w:eastAsia="Times New Roman" w:hAnsi="Cambria"/>
                <w:lang w:eastAsia="de-DE"/>
              </w:rPr>
            </w:pPr>
            <w:r w:rsidRPr="00B1614A">
              <w:rPr>
                <w:rFonts w:ascii="Cambria" w:hAnsi="Cambria"/>
              </w:rPr>
              <w:t>K_W1</w:t>
            </w:r>
            <w:r w:rsidR="00FB450B" w:rsidRPr="00B1614A">
              <w:rPr>
                <w:rFonts w:ascii="Cambria" w:hAnsi="Cambria"/>
              </w:rPr>
              <w:t>3</w:t>
            </w:r>
          </w:p>
        </w:tc>
      </w:tr>
      <w:tr w:rsidR="00680F21" w:rsidRPr="00B1614A" w14:paraId="72295DC8"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75"/>
        </w:trPr>
        <w:tc>
          <w:tcPr>
            <w:tcW w:w="1311" w:type="dxa"/>
            <w:tcBorders>
              <w:top w:val="single" w:sz="6" w:space="0" w:color="000000"/>
              <w:left w:val="single" w:sz="6" w:space="0" w:color="000000"/>
              <w:bottom w:val="single" w:sz="6" w:space="0" w:color="000000"/>
              <w:right w:val="single" w:sz="6" w:space="0" w:color="000000"/>
            </w:tcBorders>
            <w:vAlign w:val="center"/>
            <w:hideMark/>
          </w:tcPr>
          <w:p w14:paraId="666930D3" w14:textId="77777777" w:rsidR="00680F21" w:rsidRPr="00B1614A" w:rsidRDefault="00680F21" w:rsidP="004F2DD3">
            <w:pPr>
              <w:jc w:val="center"/>
              <w:textAlignment w:val="baseline"/>
              <w:rPr>
                <w:rFonts w:ascii="Cambria" w:eastAsia="Times New Roman" w:hAnsi="Cambria"/>
                <w:lang w:eastAsia="de-DE"/>
              </w:rPr>
            </w:pPr>
            <w:r w:rsidRPr="00B1614A">
              <w:rPr>
                <w:rFonts w:ascii="Cambria" w:eastAsia="Times New Roman" w:hAnsi="Cambria"/>
                <w:lang w:eastAsia="de-DE"/>
              </w:rPr>
              <w:lastRenderedPageBreak/>
              <w:t>W_02</w:t>
            </w:r>
          </w:p>
        </w:tc>
        <w:tc>
          <w:tcPr>
            <w:tcW w:w="6452" w:type="dxa"/>
            <w:gridSpan w:val="2"/>
            <w:tcBorders>
              <w:top w:val="single" w:sz="6" w:space="0" w:color="000000"/>
              <w:left w:val="single" w:sz="6" w:space="0" w:color="000000"/>
              <w:bottom w:val="single" w:sz="6" w:space="0" w:color="000000"/>
              <w:right w:val="single" w:sz="6" w:space="0" w:color="000000"/>
            </w:tcBorders>
            <w:vAlign w:val="center"/>
            <w:hideMark/>
          </w:tcPr>
          <w:p w14:paraId="6C830556" w14:textId="77777777" w:rsidR="00680F21" w:rsidRPr="00B1614A" w:rsidRDefault="00680F21" w:rsidP="004F2DD3">
            <w:pPr>
              <w:ind w:left="137" w:right="172"/>
              <w:textAlignment w:val="baseline"/>
              <w:rPr>
                <w:rFonts w:ascii="Cambria" w:eastAsia="Times New Roman" w:hAnsi="Cambria"/>
                <w:lang w:val="pl-PL" w:eastAsia="de-DE"/>
              </w:rPr>
            </w:pPr>
            <w:r w:rsidRPr="00B1614A">
              <w:rPr>
                <w:rFonts w:ascii="Cambria" w:eastAsia="Times New Roman" w:hAnsi="Cambria"/>
                <w:lang w:val="pl-PL" w:eastAsia="de-DE"/>
              </w:rPr>
              <w:t>Zasady pisania prac akademickich o charakterze praktycznym, stosowania cytatów, przypisów i zapisów bibliograficznych; pojęcia i zasady z zakresu ochrony własności intelektualnej i prawa autorskiego</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7970A9A7" w14:textId="3D84B633" w:rsidR="00680F21" w:rsidRPr="00B1614A" w:rsidRDefault="00FB450B" w:rsidP="004F2DD3">
            <w:pPr>
              <w:jc w:val="center"/>
              <w:textAlignment w:val="baseline"/>
              <w:rPr>
                <w:rFonts w:ascii="Cambria" w:eastAsia="Times New Roman" w:hAnsi="Cambria"/>
                <w:lang w:eastAsia="de-DE"/>
              </w:rPr>
            </w:pPr>
            <w:r w:rsidRPr="00B1614A">
              <w:rPr>
                <w:rFonts w:ascii="Cambria" w:eastAsia="Times New Roman" w:hAnsi="Cambria"/>
                <w:lang w:eastAsia="de-DE"/>
              </w:rPr>
              <w:t>K_W18</w:t>
            </w:r>
          </w:p>
        </w:tc>
      </w:tr>
      <w:tr w:rsidR="00680F21" w:rsidRPr="00B1614A" w14:paraId="67ABFE76"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hideMark/>
          </w:tcPr>
          <w:p w14:paraId="37FFB413" w14:textId="77777777" w:rsidR="00680F21" w:rsidRPr="00B1614A" w:rsidRDefault="00680F21" w:rsidP="004F2DD3">
            <w:pPr>
              <w:jc w:val="center"/>
              <w:textAlignment w:val="baseline"/>
              <w:rPr>
                <w:rFonts w:ascii="Cambria" w:eastAsia="Times New Roman" w:hAnsi="Cambria"/>
                <w:sz w:val="24"/>
                <w:szCs w:val="24"/>
                <w:lang w:eastAsia="de-DE"/>
              </w:rPr>
            </w:pPr>
            <w:r w:rsidRPr="00B1614A">
              <w:rPr>
                <w:rFonts w:ascii="Cambria" w:eastAsia="Times New Roman" w:hAnsi="Cambria"/>
                <w:b/>
                <w:bCs/>
                <w:lang w:eastAsia="de-DE"/>
              </w:rPr>
              <w:t xml:space="preserve">UMIEJĘTNOŚCI: </w:t>
            </w:r>
            <w:proofErr w:type="spellStart"/>
            <w:r w:rsidRPr="00B1614A">
              <w:rPr>
                <w:rFonts w:ascii="Cambria" w:eastAsia="Times New Roman" w:hAnsi="Cambria"/>
                <w:b/>
                <w:bCs/>
                <w:lang w:eastAsia="de-DE"/>
              </w:rPr>
              <w:t>absolwent</w:t>
            </w:r>
            <w:proofErr w:type="spellEnd"/>
            <w:r w:rsidRPr="00B1614A">
              <w:rPr>
                <w:rFonts w:ascii="Cambria" w:eastAsia="Times New Roman" w:hAnsi="Cambria"/>
                <w:b/>
                <w:bCs/>
                <w:lang w:eastAsia="de-DE"/>
              </w:rPr>
              <w:t xml:space="preserve"> </w:t>
            </w:r>
            <w:proofErr w:type="spellStart"/>
            <w:r w:rsidRPr="00B1614A">
              <w:rPr>
                <w:rFonts w:ascii="Cambria" w:eastAsia="Times New Roman" w:hAnsi="Cambria"/>
                <w:b/>
                <w:bCs/>
                <w:lang w:eastAsia="de-DE"/>
              </w:rPr>
              <w:t>potrafi</w:t>
            </w:r>
            <w:proofErr w:type="spellEnd"/>
            <w:r w:rsidRPr="00B1614A">
              <w:rPr>
                <w:rFonts w:ascii="Cambria" w:eastAsia="Times New Roman" w:hAnsi="Cambria"/>
                <w:lang w:eastAsia="de-DE"/>
              </w:rPr>
              <w:t> </w:t>
            </w:r>
          </w:p>
        </w:tc>
      </w:tr>
      <w:tr w:rsidR="00680F21" w:rsidRPr="00B1614A" w14:paraId="2428BE43"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1246"/>
        </w:trPr>
        <w:tc>
          <w:tcPr>
            <w:tcW w:w="1311" w:type="dxa"/>
            <w:tcBorders>
              <w:top w:val="single" w:sz="6" w:space="0" w:color="000000"/>
              <w:left w:val="single" w:sz="6" w:space="0" w:color="000000"/>
              <w:bottom w:val="single" w:sz="6" w:space="0" w:color="000000"/>
              <w:right w:val="single" w:sz="6" w:space="0" w:color="000000"/>
            </w:tcBorders>
            <w:vAlign w:val="center"/>
            <w:hideMark/>
          </w:tcPr>
          <w:p w14:paraId="4C4DF299" w14:textId="77777777" w:rsidR="00680F21" w:rsidRPr="00B1614A" w:rsidRDefault="00680F21" w:rsidP="004F2DD3">
            <w:pPr>
              <w:spacing w:line="60"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U_01 </w:t>
            </w:r>
          </w:p>
        </w:tc>
        <w:tc>
          <w:tcPr>
            <w:tcW w:w="6452" w:type="dxa"/>
            <w:gridSpan w:val="2"/>
            <w:tcBorders>
              <w:top w:val="single" w:sz="6" w:space="0" w:color="000000"/>
              <w:left w:val="single" w:sz="6" w:space="0" w:color="000000"/>
              <w:bottom w:val="single" w:sz="6" w:space="0" w:color="000000"/>
              <w:right w:val="single" w:sz="6" w:space="0" w:color="000000"/>
            </w:tcBorders>
            <w:vAlign w:val="center"/>
            <w:hideMark/>
          </w:tcPr>
          <w:p w14:paraId="6560A97A" w14:textId="77777777" w:rsidR="00680F21" w:rsidRPr="00B1614A" w:rsidRDefault="00680F21" w:rsidP="004F2DD3">
            <w:pPr>
              <w:spacing w:line="60" w:lineRule="atLeast"/>
              <w:ind w:right="30"/>
              <w:textAlignment w:val="baseline"/>
              <w:rPr>
                <w:rFonts w:ascii="Cambria" w:eastAsia="Times New Roman" w:hAnsi="Cambria"/>
                <w:sz w:val="24"/>
                <w:szCs w:val="24"/>
                <w:lang w:val="pl-PL" w:eastAsia="de-DE"/>
              </w:rPr>
            </w:pPr>
            <w:r w:rsidRPr="00B1614A">
              <w:rPr>
                <w:rFonts w:ascii="Cambria" w:eastAsia="Times New Roman" w:hAnsi="Cambria"/>
                <w:lang w:val="pl-PL" w:eastAsia="de-DE"/>
              </w:rPr>
              <w:t>wykorzystać język swojej specjalności jako narzędzie rozumienia, ekspresji, komunikacji ze zróżnicowanymi kręgami odbiorców, w tym ze specjalistami w zakresie dyscyplin filologicznych z użyciem specjalistycznej terminologii; uzasadnić swoje stanowisko, przekonać do własnej racji</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48529B9D" w14:textId="77777777" w:rsidR="00680F21" w:rsidRPr="00B1614A" w:rsidRDefault="00680F21" w:rsidP="004F2DD3">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K_U01</w:t>
            </w:r>
          </w:p>
        </w:tc>
      </w:tr>
      <w:tr w:rsidR="00680F21" w:rsidRPr="00B1614A" w14:paraId="68F08B6B"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4A17DD37" w14:textId="77777777" w:rsidR="00680F21" w:rsidRPr="00B1614A" w:rsidRDefault="00680F21" w:rsidP="004F2DD3">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U_02 </w:t>
            </w:r>
          </w:p>
        </w:tc>
        <w:tc>
          <w:tcPr>
            <w:tcW w:w="6452" w:type="dxa"/>
            <w:gridSpan w:val="2"/>
            <w:tcBorders>
              <w:top w:val="single" w:sz="6" w:space="0" w:color="000000"/>
              <w:left w:val="single" w:sz="6" w:space="0" w:color="000000"/>
              <w:bottom w:val="single" w:sz="6" w:space="0" w:color="000000"/>
              <w:right w:val="single" w:sz="6" w:space="0" w:color="000000"/>
            </w:tcBorders>
            <w:vAlign w:val="center"/>
          </w:tcPr>
          <w:p w14:paraId="108E6EC2" w14:textId="77777777" w:rsidR="00680F21" w:rsidRPr="00B1614A" w:rsidRDefault="00680F21" w:rsidP="004F2DD3">
            <w:pPr>
              <w:spacing w:line="60" w:lineRule="atLeast"/>
              <w:ind w:right="30"/>
              <w:textAlignment w:val="baseline"/>
              <w:rPr>
                <w:rFonts w:ascii="Cambria" w:eastAsia="Times New Roman" w:hAnsi="Cambria"/>
                <w:lang w:val="pl-PL" w:eastAsia="de-DE"/>
              </w:rPr>
            </w:pPr>
            <w:r w:rsidRPr="00B1614A">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p>
        </w:tc>
        <w:tc>
          <w:tcPr>
            <w:tcW w:w="1559" w:type="dxa"/>
            <w:tcBorders>
              <w:top w:val="single" w:sz="6" w:space="0" w:color="000000"/>
              <w:left w:val="single" w:sz="6" w:space="0" w:color="000000"/>
              <w:bottom w:val="single" w:sz="6" w:space="0" w:color="000000"/>
              <w:right w:val="single" w:sz="6" w:space="0" w:color="000000"/>
            </w:tcBorders>
            <w:vAlign w:val="center"/>
          </w:tcPr>
          <w:p w14:paraId="433BD1E8" w14:textId="77777777" w:rsidR="00680F21" w:rsidRPr="00B1614A" w:rsidRDefault="00680F21" w:rsidP="004F2DD3">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K_U02</w:t>
            </w:r>
          </w:p>
        </w:tc>
      </w:tr>
      <w:tr w:rsidR="00680F21" w:rsidRPr="00B1614A" w14:paraId="0A95996E"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6F21756A" w14:textId="77777777" w:rsidR="00680F21" w:rsidRPr="00B1614A" w:rsidRDefault="00680F21" w:rsidP="004F2DD3">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U_03</w:t>
            </w:r>
          </w:p>
        </w:tc>
        <w:tc>
          <w:tcPr>
            <w:tcW w:w="6452" w:type="dxa"/>
            <w:gridSpan w:val="2"/>
            <w:tcBorders>
              <w:top w:val="single" w:sz="6" w:space="0" w:color="000000"/>
              <w:left w:val="single" w:sz="6" w:space="0" w:color="000000"/>
              <w:bottom w:val="single" w:sz="6" w:space="0" w:color="000000"/>
              <w:right w:val="single" w:sz="6" w:space="0" w:color="000000"/>
            </w:tcBorders>
            <w:vAlign w:val="center"/>
          </w:tcPr>
          <w:p w14:paraId="71A252C6" w14:textId="77777777" w:rsidR="00680F21" w:rsidRPr="00B1614A" w:rsidRDefault="00680F21" w:rsidP="004F2DD3">
            <w:pPr>
              <w:spacing w:line="60" w:lineRule="atLeast"/>
              <w:ind w:right="30"/>
              <w:textAlignment w:val="baseline"/>
              <w:rPr>
                <w:rFonts w:ascii="Cambria" w:eastAsia="Times New Roman" w:hAnsi="Cambria"/>
                <w:lang w:val="pl-PL" w:eastAsia="de-DE"/>
              </w:rPr>
            </w:pPr>
            <w:r w:rsidRPr="00B1614A">
              <w:rPr>
                <w:rFonts w:ascii="Cambria" w:eastAsia="Times New Roman" w:hAnsi="Cambria"/>
                <w:lang w:val="pl-PL" w:eastAsia="de-DE"/>
              </w:rPr>
              <w:t xml:space="preserve">Przygotować typowe prace pisemne w języku polskim i języku wybranej specjalności, demonstrując umiejętność merytorycznego argumentowania i formułowania wniosków,  z wykorzystaniem </w:t>
            </w:r>
            <w:proofErr w:type="spellStart"/>
            <w:r w:rsidRPr="00B1614A">
              <w:rPr>
                <w:rFonts w:ascii="Cambria" w:eastAsia="Times New Roman" w:hAnsi="Cambria"/>
                <w:lang w:val="pl-PL" w:eastAsia="de-DE"/>
              </w:rPr>
              <w:t>róznych</w:t>
            </w:r>
            <w:proofErr w:type="spellEnd"/>
            <w:r w:rsidRPr="00B1614A">
              <w:rPr>
                <w:rFonts w:ascii="Cambria" w:eastAsia="Times New Roman" w:hAnsi="Cambria"/>
                <w:lang w:val="pl-PL" w:eastAsia="de-DE"/>
              </w:rPr>
              <w:t xml:space="preserve"> źródeł</w:t>
            </w:r>
          </w:p>
        </w:tc>
        <w:tc>
          <w:tcPr>
            <w:tcW w:w="1559" w:type="dxa"/>
            <w:tcBorders>
              <w:top w:val="single" w:sz="6" w:space="0" w:color="000000"/>
              <w:left w:val="single" w:sz="6" w:space="0" w:color="000000"/>
              <w:bottom w:val="single" w:sz="6" w:space="0" w:color="000000"/>
              <w:right w:val="single" w:sz="6" w:space="0" w:color="000000"/>
            </w:tcBorders>
            <w:vAlign w:val="center"/>
          </w:tcPr>
          <w:p w14:paraId="7B4E6C17" w14:textId="77777777" w:rsidR="00680F21" w:rsidRPr="00B1614A" w:rsidRDefault="00680F21" w:rsidP="004F2DD3">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K_U21</w:t>
            </w:r>
          </w:p>
        </w:tc>
      </w:tr>
      <w:tr w:rsidR="00680F21" w:rsidRPr="00B1614A" w14:paraId="504CB725"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282BDA2B" w14:textId="77777777" w:rsidR="00680F21" w:rsidRPr="00B1614A" w:rsidRDefault="00680F21" w:rsidP="004F2DD3">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U_04</w:t>
            </w:r>
          </w:p>
        </w:tc>
        <w:tc>
          <w:tcPr>
            <w:tcW w:w="6452" w:type="dxa"/>
            <w:gridSpan w:val="2"/>
            <w:tcBorders>
              <w:top w:val="single" w:sz="6" w:space="0" w:color="000000"/>
              <w:left w:val="single" w:sz="6" w:space="0" w:color="000000"/>
              <w:bottom w:val="single" w:sz="6" w:space="0" w:color="000000"/>
              <w:right w:val="single" w:sz="6" w:space="0" w:color="000000"/>
            </w:tcBorders>
          </w:tcPr>
          <w:p w14:paraId="355D68DB" w14:textId="77777777" w:rsidR="00680F21" w:rsidRPr="00B1614A" w:rsidRDefault="00680F21" w:rsidP="004F2DD3">
            <w:pPr>
              <w:rPr>
                <w:rFonts w:ascii="Cambria" w:eastAsia="Times New Roman" w:hAnsi="Cambria"/>
                <w:lang w:val="pl-PL" w:eastAsia="de-DE"/>
              </w:rPr>
            </w:pPr>
            <w:r w:rsidRPr="00B1614A">
              <w:rPr>
                <w:rFonts w:ascii="Cambria" w:hAnsi="Cambria"/>
                <w:lang w:val="pl-PL"/>
              </w:rPr>
              <w:t xml:space="preserve">analizować różne modele poprawnego użycia języka niemieckiego i wykorzystać je do konstruowania wypowiedzi pisemnych </w:t>
            </w:r>
            <w:r w:rsidRPr="00B1614A">
              <w:rPr>
                <w:rFonts w:ascii="Cambria" w:eastAsia="Times New Roman" w:hAnsi="Cambria"/>
                <w:lang w:val="pl-PL" w:eastAsia="de-DE"/>
              </w:rPr>
              <w:t>(semestr 4-5)</w:t>
            </w:r>
          </w:p>
          <w:p w14:paraId="5B8C6D1A" w14:textId="77777777" w:rsidR="00680F21" w:rsidRPr="00B1614A" w:rsidRDefault="00680F21" w:rsidP="004F2DD3">
            <w:pPr>
              <w:spacing w:line="60" w:lineRule="atLeast"/>
              <w:ind w:right="30"/>
              <w:textAlignment w:val="baseline"/>
              <w:rPr>
                <w:rFonts w:ascii="Cambria" w:eastAsia="Times New Roman" w:hAnsi="Cambria"/>
                <w:lang w:val="pl-PL" w:eastAsia="de-DE"/>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35426C97" w14:textId="77777777" w:rsidR="00680F21" w:rsidRPr="00B1614A" w:rsidRDefault="00680F21" w:rsidP="004F2DD3">
            <w:pPr>
              <w:spacing w:line="60" w:lineRule="atLeast"/>
              <w:jc w:val="center"/>
              <w:textAlignment w:val="baseline"/>
              <w:rPr>
                <w:rFonts w:ascii="Cambria" w:eastAsia="Times New Roman" w:hAnsi="Cambria"/>
                <w:lang w:eastAsia="de-DE"/>
              </w:rPr>
            </w:pPr>
            <w:r w:rsidRPr="00B1614A">
              <w:rPr>
                <w:rFonts w:ascii="Cambria" w:hAnsi="Cambria"/>
              </w:rPr>
              <w:t>K_U23</w:t>
            </w:r>
          </w:p>
        </w:tc>
      </w:tr>
      <w:tr w:rsidR="00680F21" w:rsidRPr="00B1614A" w14:paraId="6365E3F9"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322" w:type="dxa"/>
            <w:gridSpan w:val="4"/>
            <w:tcBorders>
              <w:top w:val="single" w:sz="6" w:space="0" w:color="auto"/>
              <w:left w:val="single" w:sz="6" w:space="0" w:color="auto"/>
              <w:bottom w:val="single" w:sz="6" w:space="0" w:color="auto"/>
              <w:right w:val="single" w:sz="6" w:space="0" w:color="auto"/>
            </w:tcBorders>
            <w:shd w:val="clear" w:color="auto" w:fill="F2F2F2"/>
            <w:vAlign w:val="center"/>
            <w:hideMark/>
          </w:tcPr>
          <w:p w14:paraId="2A1ADB90" w14:textId="77777777" w:rsidR="00680F21" w:rsidRPr="00B1614A" w:rsidRDefault="00680F21" w:rsidP="004F2DD3">
            <w:pPr>
              <w:jc w:val="center"/>
              <w:textAlignment w:val="baseline"/>
              <w:rPr>
                <w:rFonts w:ascii="Cambria" w:eastAsia="Times New Roman" w:hAnsi="Cambria"/>
                <w:sz w:val="24"/>
                <w:szCs w:val="24"/>
                <w:lang w:val="pl-PL" w:eastAsia="de-DE"/>
              </w:rPr>
            </w:pPr>
            <w:r w:rsidRPr="00B1614A">
              <w:rPr>
                <w:rFonts w:ascii="Cambria" w:eastAsia="Times New Roman" w:hAnsi="Cambria"/>
                <w:b/>
                <w:bCs/>
                <w:lang w:val="pl-PL" w:eastAsia="de-DE"/>
              </w:rPr>
              <w:t> KOMPETENCJE SPOŁECZNE: absolwent jest gotów do</w:t>
            </w:r>
            <w:r w:rsidRPr="00B1614A">
              <w:rPr>
                <w:rFonts w:ascii="Cambria" w:eastAsia="Times New Roman" w:hAnsi="Cambria"/>
                <w:lang w:val="pl-PL" w:eastAsia="de-DE"/>
              </w:rPr>
              <w:t> </w:t>
            </w:r>
          </w:p>
        </w:tc>
      </w:tr>
      <w:tr w:rsidR="00680F21" w:rsidRPr="00B1614A" w14:paraId="7CB8008D"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1311" w:type="dxa"/>
            <w:tcBorders>
              <w:top w:val="single" w:sz="6" w:space="0" w:color="auto"/>
              <w:left w:val="single" w:sz="6" w:space="0" w:color="auto"/>
              <w:bottom w:val="single" w:sz="6" w:space="0" w:color="auto"/>
              <w:right w:val="single" w:sz="6" w:space="0" w:color="auto"/>
            </w:tcBorders>
            <w:vAlign w:val="center"/>
            <w:hideMark/>
          </w:tcPr>
          <w:p w14:paraId="56E7BE4B" w14:textId="77777777" w:rsidR="00680F21" w:rsidRPr="00B1614A" w:rsidRDefault="00680F21" w:rsidP="004F2DD3">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K_01 </w:t>
            </w:r>
          </w:p>
        </w:tc>
        <w:tc>
          <w:tcPr>
            <w:tcW w:w="6452" w:type="dxa"/>
            <w:gridSpan w:val="2"/>
            <w:tcBorders>
              <w:top w:val="single" w:sz="6" w:space="0" w:color="auto"/>
              <w:left w:val="single" w:sz="6" w:space="0" w:color="auto"/>
              <w:bottom w:val="single" w:sz="6" w:space="0" w:color="auto"/>
              <w:right w:val="single" w:sz="6" w:space="0" w:color="auto"/>
            </w:tcBorders>
            <w:vAlign w:val="center"/>
            <w:hideMark/>
          </w:tcPr>
          <w:p w14:paraId="137C203C" w14:textId="77777777" w:rsidR="00680F21" w:rsidRPr="00B1614A" w:rsidRDefault="00680F21" w:rsidP="004F2DD3">
            <w:pPr>
              <w:ind w:right="30"/>
              <w:textAlignment w:val="baseline"/>
              <w:rPr>
                <w:rFonts w:ascii="Cambria" w:eastAsia="Times New Roman" w:hAnsi="Cambria"/>
                <w:sz w:val="24"/>
                <w:szCs w:val="24"/>
                <w:lang w:val="pl-PL" w:eastAsia="de-DE"/>
              </w:rPr>
            </w:pPr>
            <w:r w:rsidRPr="00B1614A">
              <w:rPr>
                <w:rFonts w:ascii="Cambria" w:eastAsia="Times New Roman" w:hAnsi="Cambria"/>
                <w:lang w:val="pl-PL" w:eastAsia="de-DE"/>
              </w:rPr>
              <w:t>krytycznej oceny posiadanej wiedzy i odbieranych treści</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BED613C" w14:textId="77777777" w:rsidR="00680F21" w:rsidRPr="00B1614A" w:rsidRDefault="00680F21" w:rsidP="004F2DD3">
            <w:pPr>
              <w:jc w:val="center"/>
              <w:textAlignment w:val="baseline"/>
              <w:rPr>
                <w:rFonts w:ascii="Cambria" w:eastAsia="Times New Roman" w:hAnsi="Cambria"/>
                <w:lang w:eastAsia="de-DE"/>
              </w:rPr>
            </w:pPr>
            <w:r w:rsidRPr="00B1614A">
              <w:rPr>
                <w:rFonts w:ascii="Cambria" w:eastAsia="Times New Roman" w:hAnsi="Cambria"/>
                <w:lang w:eastAsia="de-DE"/>
              </w:rPr>
              <w:t>K_K01</w:t>
            </w:r>
          </w:p>
        </w:tc>
      </w:tr>
    </w:tbl>
    <w:p w14:paraId="39FA258C" w14:textId="77777777" w:rsidR="00680F21" w:rsidRPr="00B1614A" w:rsidRDefault="00680F21" w:rsidP="004F2DD3">
      <w:pPr>
        <w:rPr>
          <w:rFonts w:ascii="Cambria" w:hAnsi="Cambria"/>
          <w:b/>
          <w:bCs/>
        </w:rPr>
      </w:pPr>
    </w:p>
    <w:p w14:paraId="4C7F3D4E"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4864"/>
        <w:gridCol w:w="1843"/>
        <w:gridCol w:w="1984"/>
      </w:tblGrid>
      <w:tr w:rsidR="00680F21" w:rsidRPr="00B1614A" w14:paraId="3AC90182" w14:textId="77777777" w:rsidTr="00FB450B">
        <w:trPr>
          <w:trHeight w:val="340"/>
        </w:trPr>
        <w:tc>
          <w:tcPr>
            <w:tcW w:w="631" w:type="dxa"/>
            <w:vMerge w:val="restart"/>
            <w:vAlign w:val="center"/>
          </w:tcPr>
          <w:p w14:paraId="485FC42F" w14:textId="77777777" w:rsidR="00680F21" w:rsidRPr="00B1614A" w:rsidRDefault="00680F21" w:rsidP="004F2DD3">
            <w:pPr>
              <w:rPr>
                <w:rFonts w:ascii="Cambria" w:hAnsi="Cambria"/>
                <w:b/>
              </w:rPr>
            </w:pPr>
            <w:proofErr w:type="spellStart"/>
            <w:r w:rsidRPr="00B1614A">
              <w:rPr>
                <w:rFonts w:ascii="Cambria" w:hAnsi="Cambria"/>
                <w:b/>
              </w:rPr>
              <w:t>Lp</w:t>
            </w:r>
            <w:proofErr w:type="spellEnd"/>
            <w:r w:rsidRPr="00B1614A">
              <w:rPr>
                <w:rFonts w:ascii="Cambria" w:hAnsi="Cambria"/>
                <w:b/>
              </w:rPr>
              <w:t>.</w:t>
            </w:r>
          </w:p>
        </w:tc>
        <w:tc>
          <w:tcPr>
            <w:tcW w:w="4864" w:type="dxa"/>
            <w:vMerge w:val="restart"/>
            <w:vAlign w:val="center"/>
          </w:tcPr>
          <w:p w14:paraId="1CF619AA" w14:textId="77777777" w:rsidR="00680F21" w:rsidRPr="00B1614A" w:rsidRDefault="00680F21" w:rsidP="004F2DD3">
            <w:pPr>
              <w:rPr>
                <w:rFonts w:ascii="Cambria" w:hAnsi="Cambria"/>
                <w:b/>
              </w:rPr>
            </w:pPr>
            <w:proofErr w:type="spellStart"/>
            <w:r w:rsidRPr="00B1614A">
              <w:rPr>
                <w:rFonts w:ascii="Cambria" w:hAnsi="Cambria"/>
                <w:b/>
              </w:rPr>
              <w:t>Treści</w:t>
            </w:r>
            <w:proofErr w:type="spellEnd"/>
            <w:r w:rsidRPr="00B1614A">
              <w:rPr>
                <w:rFonts w:ascii="Cambria" w:hAnsi="Cambria"/>
                <w:b/>
              </w:rPr>
              <w:t xml:space="preserve"> </w:t>
            </w:r>
            <w:proofErr w:type="spellStart"/>
            <w:r w:rsidRPr="00B1614A">
              <w:rPr>
                <w:rFonts w:ascii="Cambria" w:hAnsi="Cambria"/>
                <w:b/>
              </w:rPr>
              <w:t>ćwiczeń</w:t>
            </w:r>
            <w:proofErr w:type="spellEnd"/>
          </w:p>
        </w:tc>
        <w:tc>
          <w:tcPr>
            <w:tcW w:w="3827" w:type="dxa"/>
            <w:gridSpan w:val="2"/>
            <w:vAlign w:val="center"/>
          </w:tcPr>
          <w:p w14:paraId="28435963" w14:textId="77777777" w:rsidR="00680F21" w:rsidRPr="00B1614A" w:rsidRDefault="00680F21" w:rsidP="004F2DD3">
            <w:pPr>
              <w:jc w:val="center"/>
              <w:rPr>
                <w:rFonts w:ascii="Cambria" w:hAnsi="Cambria"/>
                <w:b/>
              </w:rPr>
            </w:pPr>
            <w:proofErr w:type="spellStart"/>
            <w:r w:rsidRPr="00B1614A">
              <w:rPr>
                <w:rFonts w:ascii="Cambria" w:hAnsi="Cambria"/>
                <w:b/>
              </w:rPr>
              <w:t>Liczba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 xml:space="preserve"> </w:t>
            </w:r>
            <w:proofErr w:type="spellStart"/>
            <w:r w:rsidRPr="00B1614A">
              <w:rPr>
                <w:rFonts w:ascii="Cambria" w:hAnsi="Cambria"/>
                <w:b/>
              </w:rPr>
              <w:t>na</w:t>
            </w:r>
            <w:proofErr w:type="spellEnd"/>
            <w:r w:rsidRPr="00B1614A">
              <w:rPr>
                <w:rFonts w:ascii="Cambria" w:hAnsi="Cambria"/>
                <w:b/>
              </w:rPr>
              <w:t xml:space="preserve"> </w:t>
            </w:r>
            <w:proofErr w:type="spellStart"/>
            <w:r w:rsidRPr="00B1614A">
              <w:rPr>
                <w:rFonts w:ascii="Cambria" w:hAnsi="Cambria"/>
                <w:b/>
              </w:rPr>
              <w:t>studiach</w:t>
            </w:r>
            <w:proofErr w:type="spellEnd"/>
          </w:p>
        </w:tc>
      </w:tr>
      <w:tr w:rsidR="00680F21" w:rsidRPr="00B1614A" w14:paraId="096D2FD6" w14:textId="77777777" w:rsidTr="00FB450B">
        <w:trPr>
          <w:trHeight w:val="196"/>
        </w:trPr>
        <w:tc>
          <w:tcPr>
            <w:tcW w:w="631" w:type="dxa"/>
            <w:vMerge/>
          </w:tcPr>
          <w:p w14:paraId="4C4BAA33" w14:textId="77777777" w:rsidR="00680F21" w:rsidRPr="00B1614A" w:rsidRDefault="00680F21" w:rsidP="004F2DD3">
            <w:pPr>
              <w:rPr>
                <w:rFonts w:ascii="Cambria" w:hAnsi="Cambria"/>
                <w:b/>
              </w:rPr>
            </w:pPr>
          </w:p>
        </w:tc>
        <w:tc>
          <w:tcPr>
            <w:tcW w:w="4864" w:type="dxa"/>
            <w:vMerge/>
          </w:tcPr>
          <w:p w14:paraId="0DCD356E" w14:textId="77777777" w:rsidR="00680F21" w:rsidRPr="00B1614A" w:rsidRDefault="00680F21" w:rsidP="004F2DD3">
            <w:pPr>
              <w:rPr>
                <w:rFonts w:ascii="Cambria" w:hAnsi="Cambria"/>
                <w:b/>
              </w:rPr>
            </w:pPr>
          </w:p>
        </w:tc>
        <w:tc>
          <w:tcPr>
            <w:tcW w:w="1843" w:type="dxa"/>
          </w:tcPr>
          <w:p w14:paraId="14877AB4" w14:textId="77777777" w:rsidR="00680F21" w:rsidRPr="00B1614A" w:rsidRDefault="00680F21" w:rsidP="004F2DD3">
            <w:pPr>
              <w:jc w:val="center"/>
              <w:rPr>
                <w:rFonts w:ascii="Cambria" w:hAnsi="Cambria"/>
                <w:b/>
              </w:rPr>
            </w:pPr>
            <w:proofErr w:type="spellStart"/>
            <w:r w:rsidRPr="00B1614A">
              <w:rPr>
                <w:rFonts w:ascii="Cambria" w:hAnsi="Cambria"/>
                <w:b/>
              </w:rPr>
              <w:t>stacjonarnych</w:t>
            </w:r>
            <w:proofErr w:type="spellEnd"/>
          </w:p>
        </w:tc>
        <w:tc>
          <w:tcPr>
            <w:tcW w:w="1984" w:type="dxa"/>
          </w:tcPr>
          <w:p w14:paraId="2C7B18A5" w14:textId="77777777" w:rsidR="00680F21" w:rsidRPr="00B1614A" w:rsidRDefault="00680F21" w:rsidP="004F2DD3">
            <w:pPr>
              <w:jc w:val="center"/>
              <w:rPr>
                <w:rFonts w:ascii="Cambria" w:hAnsi="Cambria"/>
                <w:b/>
              </w:rPr>
            </w:pPr>
            <w:proofErr w:type="spellStart"/>
            <w:r w:rsidRPr="00B1614A">
              <w:rPr>
                <w:rFonts w:ascii="Cambria" w:hAnsi="Cambria"/>
                <w:b/>
              </w:rPr>
              <w:t>niestacjonarnych</w:t>
            </w:r>
            <w:proofErr w:type="spellEnd"/>
          </w:p>
        </w:tc>
      </w:tr>
      <w:tr w:rsidR="00680F21" w:rsidRPr="00B1614A" w14:paraId="28228136" w14:textId="77777777" w:rsidTr="00FB450B">
        <w:trPr>
          <w:trHeight w:val="225"/>
        </w:trPr>
        <w:tc>
          <w:tcPr>
            <w:tcW w:w="631" w:type="dxa"/>
          </w:tcPr>
          <w:p w14:paraId="3CD0D991" w14:textId="77777777" w:rsidR="00680F21" w:rsidRPr="00B1614A" w:rsidRDefault="00680F21" w:rsidP="004F2DD3">
            <w:pPr>
              <w:rPr>
                <w:rFonts w:ascii="Cambria" w:hAnsi="Cambria"/>
              </w:rPr>
            </w:pPr>
          </w:p>
        </w:tc>
        <w:tc>
          <w:tcPr>
            <w:tcW w:w="4864" w:type="dxa"/>
          </w:tcPr>
          <w:p w14:paraId="33376BB0" w14:textId="77777777" w:rsidR="00680F21" w:rsidRPr="00B1614A" w:rsidRDefault="00680F21" w:rsidP="004F2DD3">
            <w:pPr>
              <w:rPr>
                <w:rFonts w:ascii="Cambria" w:hAnsi="Cambria"/>
                <w:b/>
              </w:rPr>
            </w:pPr>
            <w:proofErr w:type="spellStart"/>
            <w:r w:rsidRPr="00B1614A">
              <w:rPr>
                <w:rFonts w:ascii="Cambria" w:hAnsi="Cambria"/>
                <w:b/>
              </w:rPr>
              <w:t>Semestr</w:t>
            </w:r>
            <w:proofErr w:type="spellEnd"/>
            <w:r w:rsidRPr="00B1614A">
              <w:rPr>
                <w:rFonts w:ascii="Cambria" w:hAnsi="Cambria"/>
                <w:b/>
              </w:rPr>
              <w:t xml:space="preserve"> 4</w:t>
            </w:r>
          </w:p>
        </w:tc>
        <w:tc>
          <w:tcPr>
            <w:tcW w:w="1843" w:type="dxa"/>
            <w:vAlign w:val="center"/>
          </w:tcPr>
          <w:p w14:paraId="702B1ADF" w14:textId="77777777" w:rsidR="00680F21" w:rsidRPr="00B1614A" w:rsidRDefault="00680F21" w:rsidP="004F2DD3">
            <w:pPr>
              <w:jc w:val="center"/>
              <w:rPr>
                <w:rFonts w:ascii="Cambria" w:hAnsi="Cambria"/>
              </w:rPr>
            </w:pPr>
          </w:p>
        </w:tc>
        <w:tc>
          <w:tcPr>
            <w:tcW w:w="1984" w:type="dxa"/>
            <w:vAlign w:val="center"/>
          </w:tcPr>
          <w:p w14:paraId="40B2D858" w14:textId="77777777" w:rsidR="00680F21" w:rsidRPr="00B1614A" w:rsidRDefault="00680F21" w:rsidP="004F2DD3">
            <w:pPr>
              <w:jc w:val="center"/>
              <w:rPr>
                <w:rFonts w:ascii="Cambria" w:hAnsi="Cambria"/>
              </w:rPr>
            </w:pPr>
          </w:p>
        </w:tc>
      </w:tr>
      <w:tr w:rsidR="00680F21" w:rsidRPr="00B1614A" w14:paraId="63220E63" w14:textId="77777777" w:rsidTr="00FB450B">
        <w:trPr>
          <w:trHeight w:val="225"/>
        </w:trPr>
        <w:tc>
          <w:tcPr>
            <w:tcW w:w="631" w:type="dxa"/>
          </w:tcPr>
          <w:p w14:paraId="4EC3B4E8" w14:textId="77777777" w:rsidR="00680F21" w:rsidRPr="00B1614A" w:rsidRDefault="00680F21" w:rsidP="004F2DD3">
            <w:pPr>
              <w:rPr>
                <w:rFonts w:ascii="Cambria" w:hAnsi="Cambria"/>
              </w:rPr>
            </w:pPr>
            <w:r w:rsidRPr="00B1614A">
              <w:rPr>
                <w:rFonts w:ascii="Cambria" w:hAnsi="Cambria"/>
              </w:rPr>
              <w:t>C1</w:t>
            </w:r>
          </w:p>
        </w:tc>
        <w:tc>
          <w:tcPr>
            <w:tcW w:w="4864" w:type="dxa"/>
          </w:tcPr>
          <w:p w14:paraId="44FFFC47" w14:textId="77777777" w:rsidR="00680F21" w:rsidRPr="00B1614A" w:rsidRDefault="00680F21" w:rsidP="004F2DD3">
            <w:pPr>
              <w:rPr>
                <w:rFonts w:ascii="Cambria" w:hAnsi="Cambria"/>
                <w:lang w:val="pl-PL"/>
              </w:rPr>
            </w:pPr>
            <w:r w:rsidRPr="00B1614A">
              <w:rPr>
                <w:rFonts w:ascii="Cambria" w:hAnsi="Cambria"/>
                <w:lang w:val="pl-PL"/>
              </w:rPr>
              <w:t>Organizowanie informacji i podawanie przykładów.</w:t>
            </w:r>
          </w:p>
        </w:tc>
        <w:tc>
          <w:tcPr>
            <w:tcW w:w="1843" w:type="dxa"/>
            <w:vAlign w:val="center"/>
          </w:tcPr>
          <w:p w14:paraId="2B7DFB06" w14:textId="77777777" w:rsidR="00680F21" w:rsidRPr="00B1614A" w:rsidRDefault="00680F21" w:rsidP="004F2DD3">
            <w:pPr>
              <w:jc w:val="center"/>
              <w:rPr>
                <w:rFonts w:ascii="Cambria" w:hAnsi="Cambria"/>
              </w:rPr>
            </w:pPr>
            <w:r w:rsidRPr="00B1614A">
              <w:rPr>
                <w:rFonts w:ascii="Cambria" w:hAnsi="Cambria"/>
              </w:rPr>
              <w:t>12</w:t>
            </w:r>
          </w:p>
        </w:tc>
        <w:tc>
          <w:tcPr>
            <w:tcW w:w="1984" w:type="dxa"/>
            <w:vAlign w:val="center"/>
          </w:tcPr>
          <w:p w14:paraId="1B13D6BF" w14:textId="77777777" w:rsidR="00680F21" w:rsidRPr="00B1614A" w:rsidRDefault="00680F21" w:rsidP="004F2DD3">
            <w:pPr>
              <w:jc w:val="center"/>
              <w:rPr>
                <w:rFonts w:ascii="Cambria" w:hAnsi="Cambria"/>
              </w:rPr>
            </w:pPr>
            <w:r w:rsidRPr="00B1614A">
              <w:rPr>
                <w:rFonts w:ascii="Cambria" w:hAnsi="Cambria"/>
              </w:rPr>
              <w:t>7</w:t>
            </w:r>
          </w:p>
        </w:tc>
      </w:tr>
      <w:tr w:rsidR="00680F21" w:rsidRPr="00B1614A" w14:paraId="664F4927" w14:textId="77777777" w:rsidTr="00FB450B">
        <w:trPr>
          <w:trHeight w:val="285"/>
        </w:trPr>
        <w:tc>
          <w:tcPr>
            <w:tcW w:w="631" w:type="dxa"/>
          </w:tcPr>
          <w:p w14:paraId="2C8EE43A" w14:textId="77777777" w:rsidR="00680F21" w:rsidRPr="00B1614A" w:rsidRDefault="00680F21" w:rsidP="004F2DD3">
            <w:pPr>
              <w:rPr>
                <w:rFonts w:ascii="Cambria" w:hAnsi="Cambria"/>
              </w:rPr>
            </w:pPr>
            <w:r w:rsidRPr="00B1614A">
              <w:rPr>
                <w:rFonts w:ascii="Cambria" w:hAnsi="Cambria"/>
              </w:rPr>
              <w:t>C2</w:t>
            </w:r>
          </w:p>
        </w:tc>
        <w:tc>
          <w:tcPr>
            <w:tcW w:w="4864" w:type="dxa"/>
          </w:tcPr>
          <w:p w14:paraId="00D64D01" w14:textId="77777777" w:rsidR="00680F21" w:rsidRPr="00B1614A" w:rsidRDefault="00680F21" w:rsidP="004F2DD3">
            <w:pPr>
              <w:rPr>
                <w:rFonts w:ascii="Cambria" w:hAnsi="Cambria"/>
              </w:rPr>
            </w:pPr>
            <w:proofErr w:type="spellStart"/>
            <w:r w:rsidRPr="00B1614A">
              <w:rPr>
                <w:rFonts w:ascii="Cambria" w:hAnsi="Cambria"/>
              </w:rPr>
              <w:t>Klasyfikowanie</w:t>
            </w:r>
            <w:proofErr w:type="spellEnd"/>
            <w:r w:rsidRPr="00B1614A">
              <w:rPr>
                <w:rFonts w:ascii="Cambria" w:hAnsi="Cambria"/>
              </w:rPr>
              <w:t>.</w:t>
            </w:r>
          </w:p>
        </w:tc>
        <w:tc>
          <w:tcPr>
            <w:tcW w:w="1843" w:type="dxa"/>
            <w:vAlign w:val="center"/>
          </w:tcPr>
          <w:p w14:paraId="3854E13A" w14:textId="77777777" w:rsidR="00680F21" w:rsidRPr="00B1614A" w:rsidRDefault="00680F21" w:rsidP="004F2DD3">
            <w:pPr>
              <w:jc w:val="center"/>
              <w:rPr>
                <w:rFonts w:ascii="Cambria" w:hAnsi="Cambria"/>
              </w:rPr>
            </w:pPr>
            <w:r w:rsidRPr="00B1614A">
              <w:rPr>
                <w:rFonts w:ascii="Cambria" w:hAnsi="Cambria"/>
              </w:rPr>
              <w:t>4</w:t>
            </w:r>
          </w:p>
        </w:tc>
        <w:tc>
          <w:tcPr>
            <w:tcW w:w="1984" w:type="dxa"/>
            <w:vAlign w:val="center"/>
          </w:tcPr>
          <w:p w14:paraId="2B513AF3" w14:textId="77777777" w:rsidR="00680F21" w:rsidRPr="00B1614A" w:rsidRDefault="00680F21" w:rsidP="004F2DD3">
            <w:pPr>
              <w:jc w:val="center"/>
              <w:rPr>
                <w:rFonts w:ascii="Cambria" w:hAnsi="Cambria"/>
              </w:rPr>
            </w:pPr>
            <w:r w:rsidRPr="00B1614A">
              <w:rPr>
                <w:rFonts w:ascii="Cambria" w:hAnsi="Cambria"/>
              </w:rPr>
              <w:t>3</w:t>
            </w:r>
          </w:p>
        </w:tc>
      </w:tr>
      <w:tr w:rsidR="00680F21" w:rsidRPr="00B1614A" w14:paraId="1155801E" w14:textId="77777777" w:rsidTr="00FB450B">
        <w:trPr>
          <w:trHeight w:val="345"/>
        </w:trPr>
        <w:tc>
          <w:tcPr>
            <w:tcW w:w="631" w:type="dxa"/>
          </w:tcPr>
          <w:p w14:paraId="0AB644F2" w14:textId="77777777" w:rsidR="00680F21" w:rsidRPr="00B1614A" w:rsidRDefault="00680F21" w:rsidP="004F2DD3">
            <w:pPr>
              <w:rPr>
                <w:rFonts w:ascii="Cambria" w:hAnsi="Cambria"/>
              </w:rPr>
            </w:pPr>
            <w:r w:rsidRPr="00B1614A">
              <w:rPr>
                <w:rFonts w:ascii="Cambria" w:hAnsi="Cambria"/>
              </w:rPr>
              <w:t>C3</w:t>
            </w:r>
          </w:p>
        </w:tc>
        <w:tc>
          <w:tcPr>
            <w:tcW w:w="4864" w:type="dxa"/>
          </w:tcPr>
          <w:p w14:paraId="0D7FC159" w14:textId="77777777" w:rsidR="00680F21" w:rsidRPr="00B1614A" w:rsidRDefault="00680F21" w:rsidP="004F2DD3">
            <w:pPr>
              <w:rPr>
                <w:rFonts w:ascii="Cambria" w:hAnsi="Cambria"/>
              </w:rPr>
            </w:pPr>
            <w:proofErr w:type="spellStart"/>
            <w:r w:rsidRPr="00B1614A">
              <w:rPr>
                <w:rFonts w:ascii="Cambria" w:hAnsi="Cambria"/>
              </w:rPr>
              <w:t>Porównywanie</w:t>
            </w:r>
            <w:proofErr w:type="spellEnd"/>
            <w:r w:rsidRPr="00B1614A">
              <w:rPr>
                <w:rFonts w:ascii="Cambria" w:hAnsi="Cambria"/>
              </w:rPr>
              <w:t xml:space="preserve"> i </w:t>
            </w:r>
            <w:proofErr w:type="spellStart"/>
            <w:r w:rsidRPr="00B1614A">
              <w:rPr>
                <w:rFonts w:ascii="Cambria" w:hAnsi="Cambria"/>
              </w:rPr>
              <w:t>kontrastowanie</w:t>
            </w:r>
            <w:proofErr w:type="spellEnd"/>
            <w:r w:rsidRPr="00B1614A">
              <w:rPr>
                <w:rFonts w:ascii="Cambria" w:hAnsi="Cambria"/>
              </w:rPr>
              <w:t>.</w:t>
            </w:r>
          </w:p>
        </w:tc>
        <w:tc>
          <w:tcPr>
            <w:tcW w:w="1843" w:type="dxa"/>
            <w:vAlign w:val="center"/>
          </w:tcPr>
          <w:p w14:paraId="7929271B" w14:textId="77777777" w:rsidR="00680F21" w:rsidRPr="00B1614A" w:rsidRDefault="00680F21" w:rsidP="004F2DD3">
            <w:pPr>
              <w:jc w:val="center"/>
              <w:rPr>
                <w:rFonts w:ascii="Cambria" w:hAnsi="Cambria"/>
              </w:rPr>
            </w:pPr>
            <w:r w:rsidRPr="00B1614A">
              <w:rPr>
                <w:rFonts w:ascii="Cambria" w:hAnsi="Cambria"/>
              </w:rPr>
              <w:t>6</w:t>
            </w:r>
          </w:p>
        </w:tc>
        <w:tc>
          <w:tcPr>
            <w:tcW w:w="1984" w:type="dxa"/>
            <w:vAlign w:val="center"/>
          </w:tcPr>
          <w:p w14:paraId="3ACE245B" w14:textId="77777777" w:rsidR="00680F21" w:rsidRPr="00B1614A" w:rsidRDefault="00680F21" w:rsidP="004F2DD3">
            <w:pPr>
              <w:jc w:val="center"/>
              <w:rPr>
                <w:rFonts w:ascii="Cambria" w:hAnsi="Cambria"/>
              </w:rPr>
            </w:pPr>
            <w:r w:rsidRPr="00B1614A">
              <w:rPr>
                <w:rFonts w:ascii="Cambria" w:hAnsi="Cambria"/>
              </w:rPr>
              <w:t>4</w:t>
            </w:r>
          </w:p>
        </w:tc>
      </w:tr>
      <w:tr w:rsidR="00680F21" w:rsidRPr="00B1614A" w14:paraId="48D576E4" w14:textId="77777777" w:rsidTr="00FB450B">
        <w:trPr>
          <w:trHeight w:val="240"/>
        </w:trPr>
        <w:tc>
          <w:tcPr>
            <w:tcW w:w="631" w:type="dxa"/>
          </w:tcPr>
          <w:p w14:paraId="1820B633" w14:textId="77777777" w:rsidR="00680F21" w:rsidRPr="00B1614A" w:rsidRDefault="00680F21" w:rsidP="004F2DD3">
            <w:pPr>
              <w:rPr>
                <w:rFonts w:ascii="Cambria" w:hAnsi="Cambria"/>
              </w:rPr>
            </w:pPr>
            <w:r w:rsidRPr="00B1614A">
              <w:rPr>
                <w:rFonts w:ascii="Cambria" w:hAnsi="Cambria"/>
              </w:rPr>
              <w:t>C4</w:t>
            </w:r>
          </w:p>
        </w:tc>
        <w:tc>
          <w:tcPr>
            <w:tcW w:w="4864" w:type="dxa"/>
          </w:tcPr>
          <w:p w14:paraId="39FA77F4" w14:textId="77777777" w:rsidR="00680F21" w:rsidRPr="00B1614A" w:rsidRDefault="00680F21" w:rsidP="004F2DD3">
            <w:pPr>
              <w:rPr>
                <w:rFonts w:ascii="Cambria" w:hAnsi="Cambria"/>
              </w:rPr>
            </w:pPr>
            <w:proofErr w:type="spellStart"/>
            <w:r w:rsidRPr="00B1614A">
              <w:rPr>
                <w:rFonts w:ascii="Cambria" w:hAnsi="Cambria"/>
              </w:rPr>
              <w:t>Opisywanie</w:t>
            </w:r>
            <w:proofErr w:type="spellEnd"/>
            <w:r w:rsidRPr="00B1614A">
              <w:rPr>
                <w:rFonts w:ascii="Cambria" w:hAnsi="Cambria"/>
              </w:rPr>
              <w:t xml:space="preserve"> </w:t>
            </w:r>
            <w:proofErr w:type="spellStart"/>
            <w:r w:rsidRPr="00B1614A">
              <w:rPr>
                <w:rFonts w:ascii="Cambria" w:hAnsi="Cambria"/>
              </w:rPr>
              <w:t>wykresów</w:t>
            </w:r>
            <w:proofErr w:type="spellEnd"/>
            <w:r w:rsidRPr="00B1614A">
              <w:rPr>
                <w:rFonts w:ascii="Cambria" w:hAnsi="Cambria"/>
              </w:rPr>
              <w:t xml:space="preserve"> i </w:t>
            </w:r>
            <w:proofErr w:type="spellStart"/>
            <w:r w:rsidRPr="00B1614A">
              <w:rPr>
                <w:rFonts w:ascii="Cambria" w:hAnsi="Cambria"/>
              </w:rPr>
              <w:t>tendencji</w:t>
            </w:r>
            <w:proofErr w:type="spellEnd"/>
            <w:r w:rsidRPr="00B1614A">
              <w:rPr>
                <w:rFonts w:ascii="Cambria" w:hAnsi="Cambria"/>
              </w:rPr>
              <w:t>.</w:t>
            </w:r>
          </w:p>
        </w:tc>
        <w:tc>
          <w:tcPr>
            <w:tcW w:w="1843" w:type="dxa"/>
            <w:vAlign w:val="center"/>
          </w:tcPr>
          <w:p w14:paraId="58D892AC" w14:textId="77777777" w:rsidR="00680F21" w:rsidRPr="00B1614A" w:rsidRDefault="00680F21" w:rsidP="004F2DD3">
            <w:pPr>
              <w:jc w:val="center"/>
              <w:rPr>
                <w:rFonts w:ascii="Cambria" w:hAnsi="Cambria"/>
              </w:rPr>
            </w:pPr>
            <w:r w:rsidRPr="00B1614A">
              <w:rPr>
                <w:rFonts w:ascii="Cambria" w:hAnsi="Cambria"/>
              </w:rPr>
              <w:t>8</w:t>
            </w:r>
          </w:p>
        </w:tc>
        <w:tc>
          <w:tcPr>
            <w:tcW w:w="1984" w:type="dxa"/>
            <w:vAlign w:val="center"/>
          </w:tcPr>
          <w:p w14:paraId="077FB1D2" w14:textId="77777777" w:rsidR="00680F21" w:rsidRPr="00B1614A" w:rsidRDefault="00680F21" w:rsidP="004F2DD3">
            <w:pPr>
              <w:jc w:val="center"/>
              <w:rPr>
                <w:rFonts w:ascii="Cambria" w:hAnsi="Cambria"/>
              </w:rPr>
            </w:pPr>
            <w:r w:rsidRPr="00B1614A">
              <w:rPr>
                <w:rFonts w:ascii="Cambria" w:hAnsi="Cambria"/>
              </w:rPr>
              <w:t>4</w:t>
            </w:r>
          </w:p>
        </w:tc>
      </w:tr>
      <w:tr w:rsidR="00680F21" w:rsidRPr="00B1614A" w14:paraId="56E829F2" w14:textId="77777777" w:rsidTr="00FB450B">
        <w:trPr>
          <w:trHeight w:val="240"/>
        </w:trPr>
        <w:tc>
          <w:tcPr>
            <w:tcW w:w="631" w:type="dxa"/>
          </w:tcPr>
          <w:p w14:paraId="403EEC1C" w14:textId="77777777" w:rsidR="00680F21" w:rsidRPr="00B1614A" w:rsidRDefault="00680F21" w:rsidP="004F2DD3">
            <w:pPr>
              <w:rPr>
                <w:rFonts w:ascii="Cambria" w:hAnsi="Cambria"/>
              </w:rPr>
            </w:pPr>
          </w:p>
        </w:tc>
        <w:tc>
          <w:tcPr>
            <w:tcW w:w="4864" w:type="dxa"/>
          </w:tcPr>
          <w:p w14:paraId="48F4BB7F" w14:textId="77777777" w:rsidR="00680F21" w:rsidRPr="00B1614A" w:rsidRDefault="00680F21" w:rsidP="004F2DD3">
            <w:pPr>
              <w:rPr>
                <w:rFonts w:ascii="Cambria" w:hAnsi="Cambria"/>
                <w:b/>
              </w:rPr>
            </w:pPr>
            <w:proofErr w:type="spellStart"/>
            <w:r w:rsidRPr="00B1614A">
              <w:rPr>
                <w:rFonts w:ascii="Cambria" w:hAnsi="Cambria"/>
                <w:b/>
              </w:rPr>
              <w:t>Semestr</w:t>
            </w:r>
            <w:proofErr w:type="spellEnd"/>
            <w:r w:rsidRPr="00B1614A">
              <w:rPr>
                <w:rFonts w:ascii="Cambria" w:hAnsi="Cambria"/>
                <w:b/>
              </w:rPr>
              <w:t xml:space="preserve"> 5</w:t>
            </w:r>
          </w:p>
        </w:tc>
        <w:tc>
          <w:tcPr>
            <w:tcW w:w="1843" w:type="dxa"/>
            <w:vAlign w:val="center"/>
          </w:tcPr>
          <w:p w14:paraId="6FC9E25B" w14:textId="77777777" w:rsidR="00680F21" w:rsidRPr="00B1614A" w:rsidRDefault="00680F21" w:rsidP="004F2DD3">
            <w:pPr>
              <w:jc w:val="center"/>
              <w:rPr>
                <w:rFonts w:ascii="Cambria" w:hAnsi="Cambria"/>
              </w:rPr>
            </w:pPr>
          </w:p>
        </w:tc>
        <w:tc>
          <w:tcPr>
            <w:tcW w:w="1984" w:type="dxa"/>
            <w:vAlign w:val="center"/>
          </w:tcPr>
          <w:p w14:paraId="2EFDBA7D" w14:textId="77777777" w:rsidR="00680F21" w:rsidRPr="00B1614A" w:rsidRDefault="00680F21" w:rsidP="004F2DD3">
            <w:pPr>
              <w:jc w:val="center"/>
              <w:rPr>
                <w:rFonts w:ascii="Cambria" w:hAnsi="Cambria"/>
              </w:rPr>
            </w:pPr>
          </w:p>
        </w:tc>
      </w:tr>
      <w:tr w:rsidR="00680F21" w:rsidRPr="00B1614A" w14:paraId="6AFCCAE3" w14:textId="77777777" w:rsidTr="00FB450B">
        <w:trPr>
          <w:trHeight w:val="240"/>
        </w:trPr>
        <w:tc>
          <w:tcPr>
            <w:tcW w:w="631" w:type="dxa"/>
          </w:tcPr>
          <w:p w14:paraId="239E0F45" w14:textId="77777777" w:rsidR="00680F21" w:rsidRPr="00B1614A" w:rsidRDefault="00680F21" w:rsidP="004F2DD3">
            <w:pPr>
              <w:rPr>
                <w:rFonts w:ascii="Cambria" w:hAnsi="Cambria"/>
              </w:rPr>
            </w:pPr>
            <w:r w:rsidRPr="00B1614A">
              <w:rPr>
                <w:rFonts w:ascii="Cambria" w:hAnsi="Cambria"/>
              </w:rPr>
              <w:t>C4 cd.</w:t>
            </w:r>
          </w:p>
        </w:tc>
        <w:tc>
          <w:tcPr>
            <w:tcW w:w="4864" w:type="dxa"/>
          </w:tcPr>
          <w:p w14:paraId="01BC8231" w14:textId="77777777" w:rsidR="00680F21" w:rsidRPr="00B1614A" w:rsidRDefault="00680F21" w:rsidP="004F2DD3">
            <w:pPr>
              <w:rPr>
                <w:rFonts w:ascii="Cambria" w:hAnsi="Cambria"/>
              </w:rPr>
            </w:pPr>
            <w:proofErr w:type="spellStart"/>
            <w:r w:rsidRPr="00B1614A">
              <w:rPr>
                <w:rFonts w:ascii="Cambria" w:hAnsi="Cambria"/>
              </w:rPr>
              <w:t>Opisywanie</w:t>
            </w:r>
            <w:proofErr w:type="spellEnd"/>
            <w:r w:rsidRPr="00B1614A">
              <w:rPr>
                <w:rFonts w:ascii="Cambria" w:hAnsi="Cambria"/>
              </w:rPr>
              <w:t xml:space="preserve"> </w:t>
            </w:r>
            <w:proofErr w:type="spellStart"/>
            <w:r w:rsidRPr="00B1614A">
              <w:rPr>
                <w:rFonts w:ascii="Cambria" w:hAnsi="Cambria"/>
              </w:rPr>
              <w:t>wykresów</w:t>
            </w:r>
            <w:proofErr w:type="spellEnd"/>
            <w:r w:rsidRPr="00B1614A">
              <w:rPr>
                <w:rFonts w:ascii="Cambria" w:hAnsi="Cambria"/>
              </w:rPr>
              <w:t xml:space="preserve"> i </w:t>
            </w:r>
            <w:proofErr w:type="spellStart"/>
            <w:r w:rsidRPr="00B1614A">
              <w:rPr>
                <w:rFonts w:ascii="Cambria" w:hAnsi="Cambria"/>
              </w:rPr>
              <w:t>tendencji</w:t>
            </w:r>
            <w:proofErr w:type="spellEnd"/>
            <w:r w:rsidRPr="00B1614A">
              <w:rPr>
                <w:rFonts w:ascii="Cambria" w:hAnsi="Cambria"/>
              </w:rPr>
              <w:t>.</w:t>
            </w:r>
          </w:p>
        </w:tc>
        <w:tc>
          <w:tcPr>
            <w:tcW w:w="1843" w:type="dxa"/>
            <w:vAlign w:val="center"/>
          </w:tcPr>
          <w:p w14:paraId="37DB4727" w14:textId="77777777" w:rsidR="00680F21" w:rsidRPr="00B1614A" w:rsidRDefault="00680F21" w:rsidP="004F2DD3">
            <w:pPr>
              <w:jc w:val="center"/>
              <w:rPr>
                <w:rFonts w:ascii="Cambria" w:hAnsi="Cambria"/>
              </w:rPr>
            </w:pPr>
            <w:r w:rsidRPr="00B1614A">
              <w:rPr>
                <w:rFonts w:ascii="Cambria" w:hAnsi="Cambria"/>
              </w:rPr>
              <w:t>4</w:t>
            </w:r>
          </w:p>
        </w:tc>
        <w:tc>
          <w:tcPr>
            <w:tcW w:w="1984" w:type="dxa"/>
            <w:vAlign w:val="center"/>
          </w:tcPr>
          <w:p w14:paraId="7245633B" w14:textId="77777777" w:rsidR="00680F21" w:rsidRPr="00B1614A" w:rsidRDefault="00680F21" w:rsidP="004F2DD3">
            <w:pPr>
              <w:jc w:val="center"/>
              <w:rPr>
                <w:rFonts w:ascii="Cambria" w:hAnsi="Cambria"/>
              </w:rPr>
            </w:pPr>
            <w:r w:rsidRPr="00B1614A">
              <w:rPr>
                <w:rFonts w:ascii="Cambria" w:hAnsi="Cambria"/>
              </w:rPr>
              <w:t>3</w:t>
            </w:r>
          </w:p>
        </w:tc>
      </w:tr>
      <w:tr w:rsidR="00680F21" w:rsidRPr="00B1614A" w14:paraId="3B2B760C" w14:textId="77777777" w:rsidTr="00FB450B">
        <w:trPr>
          <w:trHeight w:val="283"/>
        </w:trPr>
        <w:tc>
          <w:tcPr>
            <w:tcW w:w="631" w:type="dxa"/>
          </w:tcPr>
          <w:p w14:paraId="7F005B6D" w14:textId="77777777" w:rsidR="00680F21" w:rsidRPr="00B1614A" w:rsidRDefault="00680F21" w:rsidP="004F2DD3">
            <w:pPr>
              <w:rPr>
                <w:rFonts w:ascii="Cambria" w:hAnsi="Cambria"/>
              </w:rPr>
            </w:pPr>
            <w:r w:rsidRPr="00B1614A">
              <w:rPr>
                <w:rFonts w:ascii="Cambria" w:hAnsi="Cambria"/>
              </w:rPr>
              <w:t>C5</w:t>
            </w:r>
          </w:p>
        </w:tc>
        <w:tc>
          <w:tcPr>
            <w:tcW w:w="4864" w:type="dxa"/>
          </w:tcPr>
          <w:p w14:paraId="4BC05344" w14:textId="77777777" w:rsidR="00680F21" w:rsidRPr="00B1614A" w:rsidRDefault="00680F21" w:rsidP="004F2DD3">
            <w:pPr>
              <w:rPr>
                <w:rFonts w:ascii="Cambria" w:hAnsi="Cambria"/>
              </w:rPr>
            </w:pPr>
            <w:proofErr w:type="spellStart"/>
            <w:r w:rsidRPr="00B1614A">
              <w:rPr>
                <w:rFonts w:ascii="Cambria" w:hAnsi="Cambria"/>
              </w:rPr>
              <w:t>Pisanie</w:t>
            </w:r>
            <w:proofErr w:type="spellEnd"/>
            <w:r w:rsidRPr="00B1614A">
              <w:rPr>
                <w:rFonts w:ascii="Cambria" w:hAnsi="Cambria"/>
              </w:rPr>
              <w:t xml:space="preserve"> </w:t>
            </w:r>
            <w:proofErr w:type="spellStart"/>
            <w:r w:rsidRPr="00B1614A">
              <w:rPr>
                <w:rFonts w:ascii="Cambria" w:hAnsi="Cambria"/>
              </w:rPr>
              <w:t>wstępów</w:t>
            </w:r>
            <w:proofErr w:type="spellEnd"/>
            <w:r w:rsidRPr="00B1614A">
              <w:rPr>
                <w:rFonts w:ascii="Cambria" w:hAnsi="Cambria"/>
              </w:rPr>
              <w:t xml:space="preserve"> i </w:t>
            </w:r>
            <w:proofErr w:type="spellStart"/>
            <w:r w:rsidRPr="00B1614A">
              <w:rPr>
                <w:rFonts w:ascii="Cambria" w:hAnsi="Cambria"/>
              </w:rPr>
              <w:t>zakończeń</w:t>
            </w:r>
            <w:proofErr w:type="spellEnd"/>
            <w:r w:rsidRPr="00B1614A">
              <w:rPr>
                <w:rFonts w:ascii="Cambria" w:hAnsi="Cambria"/>
              </w:rPr>
              <w:t>.</w:t>
            </w:r>
          </w:p>
        </w:tc>
        <w:tc>
          <w:tcPr>
            <w:tcW w:w="1843" w:type="dxa"/>
            <w:vAlign w:val="center"/>
          </w:tcPr>
          <w:p w14:paraId="2C473C7C" w14:textId="77777777" w:rsidR="00680F21" w:rsidRPr="00B1614A" w:rsidRDefault="00680F21" w:rsidP="004F2DD3">
            <w:pPr>
              <w:jc w:val="center"/>
              <w:rPr>
                <w:rFonts w:ascii="Cambria" w:hAnsi="Cambria"/>
              </w:rPr>
            </w:pPr>
            <w:r w:rsidRPr="00B1614A">
              <w:rPr>
                <w:rFonts w:ascii="Cambria" w:hAnsi="Cambria"/>
              </w:rPr>
              <w:t>12</w:t>
            </w:r>
          </w:p>
        </w:tc>
        <w:tc>
          <w:tcPr>
            <w:tcW w:w="1984" w:type="dxa"/>
            <w:vAlign w:val="center"/>
          </w:tcPr>
          <w:p w14:paraId="43E82049" w14:textId="77777777" w:rsidR="00680F21" w:rsidRPr="00B1614A" w:rsidRDefault="00680F21" w:rsidP="004F2DD3">
            <w:pPr>
              <w:jc w:val="center"/>
              <w:rPr>
                <w:rFonts w:ascii="Cambria" w:hAnsi="Cambria"/>
              </w:rPr>
            </w:pPr>
            <w:r w:rsidRPr="00B1614A">
              <w:rPr>
                <w:rFonts w:ascii="Cambria" w:hAnsi="Cambria"/>
              </w:rPr>
              <w:t>8</w:t>
            </w:r>
          </w:p>
        </w:tc>
      </w:tr>
      <w:tr w:rsidR="00680F21" w:rsidRPr="00B1614A" w14:paraId="4B81C195" w14:textId="77777777" w:rsidTr="00FB450B">
        <w:trPr>
          <w:trHeight w:val="283"/>
        </w:trPr>
        <w:tc>
          <w:tcPr>
            <w:tcW w:w="631" w:type="dxa"/>
          </w:tcPr>
          <w:p w14:paraId="0D5C88EC" w14:textId="77777777" w:rsidR="00680F21" w:rsidRPr="00B1614A" w:rsidRDefault="00680F21" w:rsidP="004F2DD3">
            <w:pPr>
              <w:rPr>
                <w:rFonts w:ascii="Cambria" w:hAnsi="Cambria"/>
              </w:rPr>
            </w:pPr>
            <w:r w:rsidRPr="00B1614A">
              <w:rPr>
                <w:rFonts w:ascii="Cambria" w:hAnsi="Cambria"/>
              </w:rPr>
              <w:t>C6</w:t>
            </w:r>
          </w:p>
        </w:tc>
        <w:tc>
          <w:tcPr>
            <w:tcW w:w="4864" w:type="dxa"/>
          </w:tcPr>
          <w:p w14:paraId="31FD820E" w14:textId="77777777" w:rsidR="00680F21" w:rsidRPr="00B1614A" w:rsidRDefault="00680F21" w:rsidP="004F2DD3">
            <w:pPr>
              <w:rPr>
                <w:rFonts w:ascii="Cambria" w:hAnsi="Cambria"/>
              </w:rPr>
            </w:pPr>
            <w:proofErr w:type="spellStart"/>
            <w:r w:rsidRPr="00B1614A">
              <w:rPr>
                <w:rFonts w:ascii="Cambria" w:hAnsi="Cambria"/>
              </w:rPr>
              <w:t>Opisywanie</w:t>
            </w:r>
            <w:proofErr w:type="spellEnd"/>
            <w:r w:rsidRPr="00B1614A">
              <w:rPr>
                <w:rFonts w:ascii="Cambria" w:hAnsi="Cambria"/>
              </w:rPr>
              <w:t xml:space="preserve"> </w:t>
            </w:r>
            <w:proofErr w:type="spellStart"/>
            <w:r w:rsidRPr="00B1614A">
              <w:rPr>
                <w:rFonts w:ascii="Cambria" w:hAnsi="Cambria"/>
              </w:rPr>
              <w:t>procesów</w:t>
            </w:r>
            <w:proofErr w:type="spellEnd"/>
            <w:r w:rsidRPr="00B1614A">
              <w:rPr>
                <w:rFonts w:ascii="Cambria" w:hAnsi="Cambria"/>
              </w:rPr>
              <w:t xml:space="preserve"> i </w:t>
            </w:r>
            <w:proofErr w:type="spellStart"/>
            <w:r w:rsidRPr="00B1614A">
              <w:rPr>
                <w:rFonts w:ascii="Cambria" w:hAnsi="Cambria"/>
              </w:rPr>
              <w:t>metod</w:t>
            </w:r>
            <w:proofErr w:type="spellEnd"/>
            <w:r w:rsidRPr="00B1614A">
              <w:rPr>
                <w:rFonts w:ascii="Cambria" w:hAnsi="Cambria"/>
              </w:rPr>
              <w:t>.</w:t>
            </w:r>
          </w:p>
        </w:tc>
        <w:tc>
          <w:tcPr>
            <w:tcW w:w="1843" w:type="dxa"/>
            <w:vAlign w:val="center"/>
          </w:tcPr>
          <w:p w14:paraId="65730F07" w14:textId="77777777" w:rsidR="00680F21" w:rsidRPr="00B1614A" w:rsidRDefault="00680F21" w:rsidP="004F2DD3">
            <w:pPr>
              <w:jc w:val="center"/>
              <w:rPr>
                <w:rFonts w:ascii="Cambria" w:hAnsi="Cambria"/>
              </w:rPr>
            </w:pPr>
            <w:r w:rsidRPr="00B1614A">
              <w:rPr>
                <w:rFonts w:ascii="Cambria" w:hAnsi="Cambria"/>
              </w:rPr>
              <w:t>10</w:t>
            </w:r>
          </w:p>
        </w:tc>
        <w:tc>
          <w:tcPr>
            <w:tcW w:w="1984" w:type="dxa"/>
            <w:vAlign w:val="center"/>
          </w:tcPr>
          <w:p w14:paraId="0A146560" w14:textId="77777777" w:rsidR="00680F21" w:rsidRPr="00B1614A" w:rsidRDefault="00680F21" w:rsidP="004F2DD3">
            <w:pPr>
              <w:jc w:val="center"/>
              <w:rPr>
                <w:rFonts w:ascii="Cambria" w:hAnsi="Cambria"/>
              </w:rPr>
            </w:pPr>
            <w:r w:rsidRPr="00B1614A">
              <w:rPr>
                <w:rFonts w:ascii="Cambria" w:hAnsi="Cambria"/>
              </w:rPr>
              <w:t>5</w:t>
            </w:r>
          </w:p>
        </w:tc>
      </w:tr>
      <w:tr w:rsidR="00680F21" w:rsidRPr="00B1614A" w14:paraId="25517B88" w14:textId="77777777" w:rsidTr="00FB450B">
        <w:trPr>
          <w:trHeight w:val="283"/>
        </w:trPr>
        <w:tc>
          <w:tcPr>
            <w:tcW w:w="631" w:type="dxa"/>
          </w:tcPr>
          <w:p w14:paraId="4BEC4353" w14:textId="77777777" w:rsidR="00680F21" w:rsidRPr="00B1614A" w:rsidRDefault="00680F21" w:rsidP="004F2DD3">
            <w:pPr>
              <w:rPr>
                <w:rFonts w:ascii="Cambria" w:hAnsi="Cambria"/>
              </w:rPr>
            </w:pPr>
            <w:r w:rsidRPr="00B1614A">
              <w:rPr>
                <w:rFonts w:ascii="Cambria" w:hAnsi="Cambria"/>
              </w:rPr>
              <w:t>C7</w:t>
            </w:r>
          </w:p>
        </w:tc>
        <w:tc>
          <w:tcPr>
            <w:tcW w:w="4864" w:type="dxa"/>
          </w:tcPr>
          <w:p w14:paraId="41DFAAF5" w14:textId="77777777" w:rsidR="00680F21" w:rsidRPr="00B1614A" w:rsidRDefault="00680F21" w:rsidP="004F2DD3">
            <w:pPr>
              <w:rPr>
                <w:rFonts w:ascii="Cambria" w:hAnsi="Cambria"/>
                <w:lang w:val="pl-PL"/>
              </w:rPr>
            </w:pPr>
            <w:r w:rsidRPr="00B1614A">
              <w:rPr>
                <w:rFonts w:ascii="Cambria" w:hAnsi="Cambria"/>
                <w:lang w:val="pl-PL"/>
              </w:rPr>
              <w:t>Powoływanie się na źródła, cytowanie.</w:t>
            </w:r>
          </w:p>
        </w:tc>
        <w:tc>
          <w:tcPr>
            <w:tcW w:w="1843" w:type="dxa"/>
            <w:vAlign w:val="center"/>
          </w:tcPr>
          <w:p w14:paraId="3CAE50BF" w14:textId="77777777" w:rsidR="00680F21" w:rsidRPr="00B1614A" w:rsidRDefault="00680F21" w:rsidP="004F2DD3">
            <w:pPr>
              <w:jc w:val="center"/>
              <w:rPr>
                <w:rFonts w:ascii="Cambria" w:hAnsi="Cambria"/>
              </w:rPr>
            </w:pPr>
            <w:r w:rsidRPr="00B1614A">
              <w:rPr>
                <w:rFonts w:ascii="Cambria" w:hAnsi="Cambria"/>
              </w:rPr>
              <w:t>2</w:t>
            </w:r>
          </w:p>
        </w:tc>
        <w:tc>
          <w:tcPr>
            <w:tcW w:w="1984" w:type="dxa"/>
            <w:vAlign w:val="center"/>
          </w:tcPr>
          <w:p w14:paraId="065C7DC4" w14:textId="77777777" w:rsidR="00680F21" w:rsidRPr="00B1614A" w:rsidRDefault="00680F21" w:rsidP="004F2DD3">
            <w:pPr>
              <w:jc w:val="center"/>
              <w:rPr>
                <w:rFonts w:ascii="Cambria" w:hAnsi="Cambria"/>
              </w:rPr>
            </w:pPr>
            <w:r w:rsidRPr="00B1614A">
              <w:rPr>
                <w:rFonts w:ascii="Cambria" w:hAnsi="Cambria"/>
              </w:rPr>
              <w:t>1</w:t>
            </w:r>
          </w:p>
        </w:tc>
      </w:tr>
      <w:tr w:rsidR="00680F21" w:rsidRPr="00B1614A" w14:paraId="6E16B746" w14:textId="77777777" w:rsidTr="00FB450B">
        <w:trPr>
          <w:trHeight w:val="283"/>
        </w:trPr>
        <w:tc>
          <w:tcPr>
            <w:tcW w:w="631" w:type="dxa"/>
          </w:tcPr>
          <w:p w14:paraId="41FCD424" w14:textId="77777777" w:rsidR="00680F21" w:rsidRPr="00B1614A" w:rsidRDefault="00680F21" w:rsidP="004F2DD3">
            <w:pPr>
              <w:rPr>
                <w:rFonts w:ascii="Cambria" w:hAnsi="Cambria"/>
              </w:rPr>
            </w:pPr>
            <w:r w:rsidRPr="00B1614A">
              <w:rPr>
                <w:rFonts w:ascii="Cambria" w:hAnsi="Cambria"/>
              </w:rPr>
              <w:t>C8</w:t>
            </w:r>
          </w:p>
        </w:tc>
        <w:tc>
          <w:tcPr>
            <w:tcW w:w="4864" w:type="dxa"/>
          </w:tcPr>
          <w:p w14:paraId="1B634AB6" w14:textId="77777777" w:rsidR="00680F21" w:rsidRPr="00B1614A" w:rsidRDefault="00680F21" w:rsidP="004F2DD3">
            <w:pPr>
              <w:rPr>
                <w:rFonts w:ascii="Cambria" w:hAnsi="Cambria"/>
              </w:rPr>
            </w:pPr>
            <w:proofErr w:type="spellStart"/>
            <w:r w:rsidRPr="00B1614A">
              <w:rPr>
                <w:rFonts w:ascii="Cambria" w:hAnsi="Cambria"/>
              </w:rPr>
              <w:t>Ćwiczenia</w:t>
            </w:r>
            <w:proofErr w:type="spellEnd"/>
            <w:r w:rsidRPr="00B1614A">
              <w:rPr>
                <w:rFonts w:ascii="Cambria" w:hAnsi="Cambria"/>
              </w:rPr>
              <w:t xml:space="preserve"> </w:t>
            </w:r>
            <w:proofErr w:type="spellStart"/>
            <w:r w:rsidRPr="00B1614A">
              <w:rPr>
                <w:rFonts w:ascii="Cambria" w:hAnsi="Cambria"/>
              </w:rPr>
              <w:t>gramatyczno-stylistyczne</w:t>
            </w:r>
            <w:proofErr w:type="spellEnd"/>
            <w:r w:rsidRPr="00B1614A">
              <w:rPr>
                <w:rFonts w:ascii="Cambria" w:hAnsi="Cambria"/>
              </w:rPr>
              <w:t>.</w:t>
            </w:r>
          </w:p>
        </w:tc>
        <w:tc>
          <w:tcPr>
            <w:tcW w:w="1843" w:type="dxa"/>
            <w:vAlign w:val="center"/>
          </w:tcPr>
          <w:p w14:paraId="4B35F598" w14:textId="77777777" w:rsidR="00680F21" w:rsidRPr="00B1614A" w:rsidRDefault="00680F21" w:rsidP="004F2DD3">
            <w:pPr>
              <w:jc w:val="center"/>
              <w:rPr>
                <w:rFonts w:ascii="Cambria" w:hAnsi="Cambria"/>
              </w:rPr>
            </w:pPr>
            <w:r w:rsidRPr="00B1614A">
              <w:rPr>
                <w:rFonts w:ascii="Cambria" w:hAnsi="Cambria"/>
              </w:rPr>
              <w:t>2</w:t>
            </w:r>
          </w:p>
        </w:tc>
        <w:tc>
          <w:tcPr>
            <w:tcW w:w="1984" w:type="dxa"/>
            <w:vAlign w:val="center"/>
          </w:tcPr>
          <w:p w14:paraId="701B9B03" w14:textId="77777777" w:rsidR="00680F21" w:rsidRPr="00B1614A" w:rsidRDefault="00680F21" w:rsidP="004F2DD3">
            <w:pPr>
              <w:jc w:val="center"/>
              <w:rPr>
                <w:rFonts w:ascii="Cambria" w:hAnsi="Cambria"/>
              </w:rPr>
            </w:pPr>
            <w:r w:rsidRPr="00B1614A">
              <w:rPr>
                <w:rFonts w:ascii="Cambria" w:hAnsi="Cambria"/>
              </w:rPr>
              <w:t>1</w:t>
            </w:r>
          </w:p>
        </w:tc>
      </w:tr>
      <w:tr w:rsidR="00680F21" w:rsidRPr="00B1614A" w14:paraId="77F13748" w14:textId="77777777" w:rsidTr="00FB450B">
        <w:tc>
          <w:tcPr>
            <w:tcW w:w="631" w:type="dxa"/>
          </w:tcPr>
          <w:p w14:paraId="7881FBED" w14:textId="77777777" w:rsidR="00680F21" w:rsidRPr="00B1614A" w:rsidRDefault="00680F21" w:rsidP="004F2DD3">
            <w:pPr>
              <w:rPr>
                <w:rFonts w:ascii="Cambria" w:hAnsi="Cambria"/>
                <w:b/>
              </w:rPr>
            </w:pPr>
          </w:p>
        </w:tc>
        <w:tc>
          <w:tcPr>
            <w:tcW w:w="4864" w:type="dxa"/>
          </w:tcPr>
          <w:p w14:paraId="2DAAAAE9" w14:textId="77777777" w:rsidR="00680F21" w:rsidRPr="00B1614A" w:rsidRDefault="00680F21" w:rsidP="004F2DD3">
            <w:pPr>
              <w:rPr>
                <w:rFonts w:ascii="Cambria" w:hAnsi="Cambria"/>
                <w:b/>
              </w:rPr>
            </w:pPr>
            <w:proofErr w:type="spellStart"/>
            <w:r w:rsidRPr="00B1614A">
              <w:rPr>
                <w:rFonts w:ascii="Cambria" w:hAnsi="Cambria"/>
                <w:b/>
              </w:rPr>
              <w:t>Razem</w:t>
            </w:r>
            <w:proofErr w:type="spellEnd"/>
            <w:r w:rsidRPr="00B1614A">
              <w:rPr>
                <w:rFonts w:ascii="Cambria" w:hAnsi="Cambria"/>
                <w:b/>
              </w:rPr>
              <w:t xml:space="preserve"> </w:t>
            </w:r>
            <w:proofErr w:type="spellStart"/>
            <w:r w:rsidRPr="00B1614A">
              <w:rPr>
                <w:rFonts w:ascii="Cambria" w:hAnsi="Cambria"/>
                <w:b/>
              </w:rPr>
              <w:t>liczba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 xml:space="preserve"> </w:t>
            </w:r>
            <w:proofErr w:type="spellStart"/>
            <w:r w:rsidRPr="00B1614A">
              <w:rPr>
                <w:rFonts w:ascii="Cambria" w:hAnsi="Cambria"/>
                <w:b/>
              </w:rPr>
              <w:t>ćwiczeń</w:t>
            </w:r>
            <w:proofErr w:type="spellEnd"/>
          </w:p>
        </w:tc>
        <w:tc>
          <w:tcPr>
            <w:tcW w:w="1843" w:type="dxa"/>
            <w:vAlign w:val="center"/>
          </w:tcPr>
          <w:p w14:paraId="076B7135" w14:textId="77777777" w:rsidR="00680F21" w:rsidRPr="00B1614A" w:rsidRDefault="00680F21" w:rsidP="004F2DD3">
            <w:pPr>
              <w:jc w:val="center"/>
              <w:rPr>
                <w:rFonts w:ascii="Cambria" w:hAnsi="Cambria"/>
                <w:b/>
              </w:rPr>
            </w:pPr>
            <w:r w:rsidRPr="00B1614A">
              <w:rPr>
                <w:rFonts w:ascii="Cambria" w:hAnsi="Cambria"/>
                <w:b/>
              </w:rPr>
              <w:t>60</w:t>
            </w:r>
          </w:p>
        </w:tc>
        <w:tc>
          <w:tcPr>
            <w:tcW w:w="1984" w:type="dxa"/>
            <w:vAlign w:val="center"/>
          </w:tcPr>
          <w:p w14:paraId="3FE2B973" w14:textId="77777777" w:rsidR="00680F21" w:rsidRPr="00B1614A" w:rsidRDefault="00680F21" w:rsidP="004F2DD3">
            <w:pPr>
              <w:jc w:val="center"/>
              <w:rPr>
                <w:rFonts w:ascii="Cambria" w:hAnsi="Cambria"/>
                <w:b/>
              </w:rPr>
            </w:pPr>
            <w:r w:rsidRPr="00B1614A">
              <w:rPr>
                <w:rFonts w:ascii="Cambria" w:hAnsi="Cambria"/>
                <w:b/>
              </w:rPr>
              <w:t>36</w:t>
            </w:r>
          </w:p>
        </w:tc>
      </w:tr>
    </w:tbl>
    <w:p w14:paraId="7BE2C26F" w14:textId="77777777" w:rsidR="00680F21" w:rsidRPr="00B1614A" w:rsidRDefault="00680F21" w:rsidP="004F2DD3">
      <w:pPr>
        <w:jc w:val="both"/>
        <w:rPr>
          <w:rFonts w:ascii="Cambria" w:hAnsi="Cambria"/>
          <w:b/>
          <w:bCs/>
        </w:rPr>
      </w:pPr>
    </w:p>
    <w:p w14:paraId="454A1123"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B1614A" w14:paraId="137C5A08" w14:textId="77777777" w:rsidTr="00FB450B">
        <w:tc>
          <w:tcPr>
            <w:tcW w:w="1666" w:type="dxa"/>
          </w:tcPr>
          <w:p w14:paraId="45804C72" w14:textId="77777777" w:rsidR="00680F21" w:rsidRPr="00B1614A" w:rsidRDefault="00680F21" w:rsidP="004F2DD3">
            <w:pPr>
              <w:jc w:val="both"/>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963" w:type="dxa"/>
          </w:tcPr>
          <w:p w14:paraId="66019E5C" w14:textId="77777777" w:rsidR="00680F21" w:rsidRPr="00B1614A" w:rsidRDefault="00680F21" w:rsidP="004F2DD3">
            <w:pPr>
              <w:jc w:val="both"/>
              <w:rPr>
                <w:rFonts w:ascii="Cambria" w:hAnsi="Cambria"/>
                <w:b/>
                <w:bCs/>
                <w:lang w:val="pl-PL"/>
              </w:rPr>
            </w:pPr>
            <w:r w:rsidRPr="00B1614A">
              <w:rPr>
                <w:rFonts w:ascii="Cambria" w:hAnsi="Cambria"/>
                <w:b/>
                <w:bCs/>
                <w:lang w:val="pl-PL"/>
              </w:rPr>
              <w:t>Metody dydaktyczne (wybór z listy)</w:t>
            </w:r>
          </w:p>
        </w:tc>
        <w:tc>
          <w:tcPr>
            <w:tcW w:w="2693" w:type="dxa"/>
          </w:tcPr>
          <w:p w14:paraId="67250D4E" w14:textId="77777777" w:rsidR="00680F21" w:rsidRPr="00B1614A" w:rsidRDefault="00680F21" w:rsidP="004F2DD3">
            <w:pPr>
              <w:jc w:val="both"/>
              <w:rPr>
                <w:rFonts w:ascii="Cambria" w:hAnsi="Cambria"/>
                <w:b/>
                <w:bCs/>
              </w:rPr>
            </w:pPr>
            <w:proofErr w:type="spellStart"/>
            <w:r w:rsidRPr="00B1614A">
              <w:rPr>
                <w:rFonts w:ascii="Cambria" w:hAnsi="Cambria"/>
                <w:b/>
                <w:bCs/>
              </w:rPr>
              <w:t>Ś</w:t>
            </w:r>
            <w:r w:rsidRPr="00B1614A">
              <w:rPr>
                <w:rFonts w:ascii="Cambria" w:hAnsi="Cambria"/>
                <w:b/>
              </w:rPr>
              <w:t>rodki</w:t>
            </w:r>
            <w:proofErr w:type="spellEnd"/>
            <w:r w:rsidRPr="00B1614A">
              <w:rPr>
                <w:rFonts w:ascii="Cambria" w:hAnsi="Cambria"/>
                <w:b/>
              </w:rPr>
              <w:t xml:space="preserve"> </w:t>
            </w:r>
            <w:proofErr w:type="spellStart"/>
            <w:r w:rsidRPr="00B1614A">
              <w:rPr>
                <w:rFonts w:ascii="Cambria" w:hAnsi="Cambria"/>
                <w:b/>
              </w:rPr>
              <w:t>dydaktyczne</w:t>
            </w:r>
            <w:proofErr w:type="spellEnd"/>
          </w:p>
        </w:tc>
      </w:tr>
      <w:tr w:rsidR="00680F21" w:rsidRPr="00B1614A" w14:paraId="6FA416BF" w14:textId="77777777" w:rsidTr="00FB450B">
        <w:tc>
          <w:tcPr>
            <w:tcW w:w="1666" w:type="dxa"/>
          </w:tcPr>
          <w:p w14:paraId="24969F94" w14:textId="77777777" w:rsidR="00680F21" w:rsidRPr="00B1614A" w:rsidRDefault="00680F21" w:rsidP="004F2DD3">
            <w:pPr>
              <w:jc w:val="both"/>
              <w:rPr>
                <w:rFonts w:ascii="Cambria" w:hAnsi="Cambria"/>
                <w:bCs/>
              </w:rPr>
            </w:pPr>
            <w:proofErr w:type="spellStart"/>
            <w:r w:rsidRPr="00B1614A">
              <w:rPr>
                <w:rFonts w:ascii="Cambria" w:hAnsi="Cambria"/>
                <w:bCs/>
              </w:rPr>
              <w:t>ćwiczenia</w:t>
            </w:r>
            <w:proofErr w:type="spellEnd"/>
          </w:p>
        </w:tc>
        <w:tc>
          <w:tcPr>
            <w:tcW w:w="4963" w:type="dxa"/>
          </w:tcPr>
          <w:p w14:paraId="4174ACDC"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Ćwiczenia pisania</w:t>
            </w:r>
          </w:p>
          <w:p w14:paraId="34184153"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Analiza tekstów źródłowych</w:t>
            </w:r>
          </w:p>
          <w:p w14:paraId="218ED8FB" w14:textId="77777777" w:rsidR="00680F21" w:rsidRPr="00B1614A" w:rsidRDefault="00680F21" w:rsidP="004F2DD3">
            <w:pPr>
              <w:rPr>
                <w:rFonts w:ascii="Cambria" w:hAnsi="Cambria"/>
                <w:lang w:val="pl-PL"/>
              </w:rPr>
            </w:pPr>
            <w:r w:rsidRPr="00B1614A">
              <w:rPr>
                <w:rFonts w:ascii="Cambria" w:eastAsia="Cambria" w:hAnsi="Cambria" w:cs="Cambria"/>
                <w:lang w:val="pl-PL"/>
              </w:rPr>
              <w:t>Dyskusja</w:t>
            </w:r>
          </w:p>
        </w:tc>
        <w:tc>
          <w:tcPr>
            <w:tcW w:w="2693" w:type="dxa"/>
          </w:tcPr>
          <w:p w14:paraId="0026E822" w14:textId="77777777" w:rsidR="00680F21" w:rsidRPr="00B1614A" w:rsidRDefault="00680F21" w:rsidP="004F2DD3">
            <w:pPr>
              <w:rPr>
                <w:rFonts w:ascii="Cambria" w:hAnsi="Cambria"/>
              </w:rPr>
            </w:pPr>
            <w:proofErr w:type="spellStart"/>
            <w:r w:rsidRPr="00B1614A">
              <w:rPr>
                <w:rFonts w:ascii="Cambria" w:eastAsia="Cambria" w:hAnsi="Cambria" w:cs="Cambria"/>
              </w:rPr>
              <w:t>teksty</w:t>
            </w:r>
            <w:proofErr w:type="spellEnd"/>
            <w:r w:rsidRPr="00B1614A">
              <w:rPr>
                <w:rFonts w:ascii="Cambria" w:eastAsia="Cambria" w:hAnsi="Cambria" w:cs="Cambria"/>
              </w:rPr>
              <w:t xml:space="preserve"> </w:t>
            </w:r>
            <w:proofErr w:type="spellStart"/>
            <w:r w:rsidRPr="00B1614A">
              <w:rPr>
                <w:rFonts w:ascii="Cambria" w:eastAsia="Cambria" w:hAnsi="Cambria" w:cs="Cambria"/>
              </w:rPr>
              <w:t>źródłowe</w:t>
            </w:r>
            <w:proofErr w:type="spellEnd"/>
            <w:r w:rsidRPr="00B1614A">
              <w:rPr>
                <w:rFonts w:ascii="Cambria" w:eastAsia="Cambria" w:hAnsi="Cambria" w:cs="Cambria"/>
              </w:rPr>
              <w:t xml:space="preserve">, </w:t>
            </w:r>
            <w:proofErr w:type="spellStart"/>
            <w:r w:rsidRPr="00B1614A">
              <w:rPr>
                <w:rFonts w:ascii="Cambria" w:eastAsia="Cambria" w:hAnsi="Cambria" w:cs="Cambria"/>
              </w:rPr>
              <w:t>projektor</w:t>
            </w:r>
            <w:proofErr w:type="spellEnd"/>
          </w:p>
        </w:tc>
      </w:tr>
    </w:tbl>
    <w:p w14:paraId="050998A6" w14:textId="77777777" w:rsidR="00680F21" w:rsidRPr="00B1614A" w:rsidRDefault="00680F21" w:rsidP="004F2DD3">
      <w:pPr>
        <w:rPr>
          <w:rFonts w:ascii="Cambria" w:hAnsi="Cambria"/>
          <w:b/>
          <w:bCs/>
          <w:lang w:val="pl-PL"/>
        </w:rPr>
      </w:pPr>
      <w:r w:rsidRPr="00B1614A">
        <w:rPr>
          <w:rFonts w:ascii="Cambria" w:hAnsi="Cambria"/>
          <w:b/>
          <w:bCs/>
          <w:lang w:val="pl-PL"/>
        </w:rPr>
        <w:t>8. Sposoby (metody) weryfikacji i oceny efektów uczenia się osiągniętych przez studenta</w:t>
      </w:r>
    </w:p>
    <w:p w14:paraId="5C31D286"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544"/>
      </w:tblGrid>
      <w:tr w:rsidR="00680F21" w:rsidRPr="00B1614A" w14:paraId="75466CA1" w14:textId="77777777" w:rsidTr="00FB450B">
        <w:tc>
          <w:tcPr>
            <w:tcW w:w="1459" w:type="dxa"/>
            <w:vAlign w:val="center"/>
          </w:tcPr>
          <w:p w14:paraId="7E663DAF" w14:textId="77777777" w:rsidR="00680F21" w:rsidRPr="00B1614A" w:rsidRDefault="00680F21" w:rsidP="004F2DD3">
            <w:pPr>
              <w:jc w:val="center"/>
              <w:rPr>
                <w:rFonts w:ascii="Cambria" w:hAnsi="Cambria"/>
                <w:b/>
                <w:bCs/>
                <w:sz w:val="28"/>
                <w:szCs w:val="28"/>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319" w:type="dxa"/>
            <w:vAlign w:val="center"/>
          </w:tcPr>
          <w:p w14:paraId="33596F11"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0906A8D5"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lastRenderedPageBreak/>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544" w:type="dxa"/>
            <w:vAlign w:val="center"/>
          </w:tcPr>
          <w:p w14:paraId="5F87BC0F" w14:textId="77777777" w:rsidR="00680F21" w:rsidRPr="00B1614A" w:rsidRDefault="00680F21" w:rsidP="004F2DD3">
            <w:pPr>
              <w:jc w:val="center"/>
              <w:rPr>
                <w:rFonts w:ascii="Cambria" w:hAnsi="Cambria"/>
                <w:b/>
                <w:lang w:val="pl-PL"/>
              </w:rPr>
            </w:pPr>
            <w:r w:rsidRPr="00B1614A">
              <w:rPr>
                <w:rFonts w:ascii="Cambria" w:hAnsi="Cambria"/>
                <w:b/>
                <w:lang w:val="pl-PL"/>
              </w:rPr>
              <w:lastRenderedPageBreak/>
              <w:t xml:space="preserve">Ocena podsumowująca (P) – </w:t>
            </w:r>
            <w:r w:rsidRPr="00B1614A">
              <w:rPr>
                <w:rFonts w:ascii="Cambria" w:hAnsi="Cambria"/>
                <w:sz w:val="16"/>
                <w:szCs w:val="16"/>
                <w:lang w:val="pl-PL"/>
              </w:rPr>
              <w:lastRenderedPageBreak/>
              <w:t xml:space="preserve">podsumowuje osiągnięte efekty uczenia się </w:t>
            </w:r>
            <w:r w:rsidRPr="00B1614A">
              <w:rPr>
                <w:rFonts w:ascii="Cambria" w:hAnsi="Cambria"/>
                <w:b/>
                <w:sz w:val="16"/>
                <w:szCs w:val="16"/>
                <w:lang w:val="pl-PL"/>
              </w:rPr>
              <w:t>(wybór z listy)</w:t>
            </w:r>
          </w:p>
        </w:tc>
      </w:tr>
      <w:tr w:rsidR="00680F21" w:rsidRPr="00B1614A" w14:paraId="07629B9D" w14:textId="77777777" w:rsidTr="00FB450B">
        <w:tc>
          <w:tcPr>
            <w:tcW w:w="1459" w:type="dxa"/>
          </w:tcPr>
          <w:p w14:paraId="29C24CE2" w14:textId="77777777" w:rsidR="00680F21" w:rsidRPr="00B1614A" w:rsidRDefault="00680F21" w:rsidP="004F2DD3">
            <w:pPr>
              <w:rPr>
                <w:rFonts w:ascii="Cambria" w:hAnsi="Cambria"/>
                <w:b/>
                <w:bCs/>
              </w:rPr>
            </w:pPr>
            <w:proofErr w:type="spellStart"/>
            <w:r w:rsidRPr="00B1614A">
              <w:rPr>
                <w:rFonts w:ascii="Cambria" w:hAnsi="Cambria"/>
                <w:bCs/>
              </w:rPr>
              <w:lastRenderedPageBreak/>
              <w:t>ćwiczenia</w:t>
            </w:r>
            <w:proofErr w:type="spellEnd"/>
          </w:p>
        </w:tc>
        <w:tc>
          <w:tcPr>
            <w:tcW w:w="4319" w:type="dxa"/>
            <w:vAlign w:val="center"/>
          </w:tcPr>
          <w:p w14:paraId="1E0C3F43"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F1 – sprawdzian praktyczny umiejętności</w:t>
            </w:r>
          </w:p>
          <w:p w14:paraId="56E3B9EA" w14:textId="77777777" w:rsidR="00680F21" w:rsidRPr="00B1614A" w:rsidRDefault="00680F21" w:rsidP="004F2DD3">
            <w:pPr>
              <w:rPr>
                <w:rFonts w:ascii="Cambria" w:eastAsia="Cambria" w:hAnsi="Cambria" w:cs="Cambria"/>
                <w:lang w:val="pl-PL"/>
              </w:rPr>
            </w:pPr>
            <w:r w:rsidRPr="00B1614A">
              <w:rPr>
                <w:rFonts w:ascii="Cambria" w:eastAsia="Cambria" w:hAnsi="Cambria" w:cs="Cambria"/>
                <w:lang w:val="pl-PL"/>
              </w:rPr>
              <w:t>F2 – obserwacja / aktywność</w:t>
            </w:r>
          </w:p>
          <w:p w14:paraId="79603845" w14:textId="77777777" w:rsidR="00680F21" w:rsidRPr="00B1614A" w:rsidRDefault="00680F21" w:rsidP="004F2DD3">
            <w:pPr>
              <w:rPr>
                <w:rFonts w:ascii="Cambria" w:hAnsi="Cambria"/>
              </w:rPr>
            </w:pPr>
            <w:r w:rsidRPr="00B1614A">
              <w:rPr>
                <w:rFonts w:ascii="Cambria" w:hAnsi="Cambria"/>
              </w:rPr>
              <w:t xml:space="preserve">F3 – </w:t>
            </w:r>
            <w:proofErr w:type="spellStart"/>
            <w:r w:rsidRPr="00B1614A">
              <w:rPr>
                <w:rFonts w:ascii="Cambria" w:hAnsi="Cambria"/>
              </w:rPr>
              <w:t>praca</w:t>
            </w:r>
            <w:proofErr w:type="spellEnd"/>
            <w:r w:rsidRPr="00B1614A">
              <w:rPr>
                <w:rFonts w:ascii="Cambria" w:hAnsi="Cambria"/>
              </w:rPr>
              <w:t xml:space="preserve"> </w:t>
            </w:r>
            <w:proofErr w:type="spellStart"/>
            <w:r w:rsidRPr="00B1614A">
              <w:rPr>
                <w:rFonts w:ascii="Cambria" w:hAnsi="Cambria"/>
              </w:rPr>
              <w:t>pisemna</w:t>
            </w:r>
            <w:proofErr w:type="spellEnd"/>
          </w:p>
        </w:tc>
        <w:tc>
          <w:tcPr>
            <w:tcW w:w="3544" w:type="dxa"/>
            <w:vAlign w:val="center"/>
          </w:tcPr>
          <w:p w14:paraId="7B5BAF57" w14:textId="77777777" w:rsidR="00680F21" w:rsidRPr="00B1614A" w:rsidRDefault="00680F21" w:rsidP="004F2DD3">
            <w:pPr>
              <w:rPr>
                <w:rFonts w:ascii="Cambria" w:hAnsi="Cambria"/>
                <w:lang w:val="pl-PL"/>
              </w:rPr>
            </w:pPr>
            <w:r w:rsidRPr="00B1614A">
              <w:rPr>
                <w:rFonts w:ascii="Cambria" w:eastAsia="Cambria" w:hAnsi="Cambria" w:cs="Cambria"/>
                <w:lang w:val="pl-PL"/>
              </w:rPr>
              <w:t>P3 – ocena podsumowująca powstała na podstawie ocen formujących, uzyskanych w semestrze</w:t>
            </w:r>
          </w:p>
        </w:tc>
      </w:tr>
    </w:tbl>
    <w:p w14:paraId="6CF88503" w14:textId="77777777" w:rsidR="00680F21" w:rsidRPr="00B1614A" w:rsidRDefault="00680F21" w:rsidP="00FB450B">
      <w:pPr>
        <w:spacing w:before="120"/>
        <w:jc w:val="both"/>
        <w:rPr>
          <w:rFonts w:ascii="Cambria" w:hAnsi="Cambria"/>
          <w:lang w:val="pl-PL"/>
        </w:rPr>
      </w:pPr>
      <w:r w:rsidRPr="00B1614A">
        <w:rPr>
          <w:rFonts w:ascii="Cambria"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846"/>
        <w:gridCol w:w="1842"/>
        <w:gridCol w:w="1701"/>
        <w:gridCol w:w="1843"/>
      </w:tblGrid>
      <w:tr w:rsidR="00680F21" w:rsidRPr="00B1614A" w14:paraId="579236BC" w14:textId="77777777" w:rsidTr="00FB450B">
        <w:trPr>
          <w:trHeight w:val="150"/>
        </w:trPr>
        <w:tc>
          <w:tcPr>
            <w:tcW w:w="2090" w:type="dxa"/>
            <w:vMerge w:val="restart"/>
            <w:tcBorders>
              <w:left w:val="single" w:sz="4" w:space="0" w:color="000000"/>
              <w:right w:val="single" w:sz="4" w:space="0" w:color="000000"/>
            </w:tcBorders>
            <w:vAlign w:val="center"/>
          </w:tcPr>
          <w:p w14:paraId="1513C006" w14:textId="77777777" w:rsidR="00680F21" w:rsidRPr="00B1614A" w:rsidRDefault="00680F21" w:rsidP="004F2DD3">
            <w:pPr>
              <w:jc w:val="center"/>
              <w:rPr>
                <w:rFonts w:ascii="Cambria" w:hAnsi="Cambria"/>
              </w:rPr>
            </w:pPr>
            <w:r w:rsidRPr="00B1614A">
              <w:rPr>
                <w:rFonts w:ascii="Cambria" w:hAnsi="Cambria"/>
                <w:b/>
                <w:bCs/>
              </w:rPr>
              <w:t xml:space="preserve">Symbol </w:t>
            </w:r>
            <w:proofErr w:type="spellStart"/>
            <w:r w:rsidRPr="00B1614A">
              <w:rPr>
                <w:rFonts w:ascii="Cambria" w:hAnsi="Cambria"/>
                <w:b/>
                <w:bCs/>
              </w:rPr>
              <w:t>efektu</w:t>
            </w:r>
            <w:proofErr w:type="spellEnd"/>
          </w:p>
        </w:tc>
        <w:tc>
          <w:tcPr>
            <w:tcW w:w="7232" w:type="dxa"/>
            <w:gridSpan w:val="4"/>
            <w:tcBorders>
              <w:left w:val="single" w:sz="4" w:space="0" w:color="000000"/>
              <w:right w:val="single" w:sz="4" w:space="0" w:color="auto"/>
            </w:tcBorders>
          </w:tcPr>
          <w:p w14:paraId="31BA6A71" w14:textId="77777777" w:rsidR="00680F21" w:rsidRPr="00B1614A" w:rsidRDefault="00680F21" w:rsidP="004F2DD3">
            <w:pPr>
              <w:jc w:val="center"/>
              <w:rPr>
                <w:rFonts w:ascii="Cambria" w:hAnsi="Cambria"/>
              </w:rPr>
            </w:pPr>
            <w:proofErr w:type="spellStart"/>
            <w:r w:rsidRPr="00B1614A">
              <w:rPr>
                <w:rFonts w:ascii="Cambria" w:hAnsi="Cambria"/>
              </w:rPr>
              <w:t>Ćwiczenia</w:t>
            </w:r>
            <w:proofErr w:type="spellEnd"/>
          </w:p>
        </w:tc>
      </w:tr>
      <w:tr w:rsidR="00680F21" w:rsidRPr="00B1614A" w14:paraId="599BAEF6" w14:textId="77777777" w:rsidTr="00FB450B">
        <w:trPr>
          <w:trHeight w:val="325"/>
        </w:trPr>
        <w:tc>
          <w:tcPr>
            <w:tcW w:w="2090" w:type="dxa"/>
            <w:vMerge/>
            <w:tcBorders>
              <w:left w:val="single" w:sz="4" w:space="0" w:color="000000"/>
              <w:bottom w:val="single" w:sz="4" w:space="0" w:color="000000"/>
              <w:right w:val="single" w:sz="4" w:space="0" w:color="000000"/>
            </w:tcBorders>
            <w:vAlign w:val="center"/>
          </w:tcPr>
          <w:p w14:paraId="1F4AA14A" w14:textId="77777777" w:rsidR="00680F21" w:rsidRPr="00B1614A" w:rsidRDefault="00680F21" w:rsidP="004F2DD3">
            <w:pPr>
              <w:jc w:val="center"/>
              <w:rPr>
                <w:rFonts w:ascii="Cambria" w:hAnsi="Cambria"/>
              </w:rPr>
            </w:pPr>
          </w:p>
        </w:tc>
        <w:tc>
          <w:tcPr>
            <w:tcW w:w="1846" w:type="dxa"/>
            <w:tcBorders>
              <w:left w:val="single" w:sz="4" w:space="0" w:color="000000"/>
              <w:bottom w:val="single" w:sz="4" w:space="0" w:color="000000"/>
              <w:right w:val="single" w:sz="4" w:space="0" w:color="000000"/>
            </w:tcBorders>
            <w:vAlign w:val="center"/>
          </w:tcPr>
          <w:p w14:paraId="0D1A694E" w14:textId="77777777" w:rsidR="00680F21" w:rsidRPr="00B1614A" w:rsidRDefault="00680F21" w:rsidP="004F2DD3">
            <w:pPr>
              <w:jc w:val="center"/>
              <w:rPr>
                <w:rFonts w:ascii="Cambria" w:hAnsi="Cambria"/>
              </w:rPr>
            </w:pPr>
            <w:r w:rsidRPr="00B1614A">
              <w:rPr>
                <w:rFonts w:ascii="Cambria" w:hAnsi="Cambria"/>
              </w:rPr>
              <w:t>F1</w:t>
            </w:r>
          </w:p>
        </w:tc>
        <w:tc>
          <w:tcPr>
            <w:tcW w:w="1842" w:type="dxa"/>
            <w:tcBorders>
              <w:top w:val="single" w:sz="4" w:space="0" w:color="auto"/>
              <w:left w:val="single" w:sz="4" w:space="0" w:color="000000"/>
              <w:bottom w:val="single" w:sz="4" w:space="0" w:color="000000"/>
              <w:right w:val="single" w:sz="4" w:space="0" w:color="000000"/>
            </w:tcBorders>
            <w:vAlign w:val="center"/>
          </w:tcPr>
          <w:p w14:paraId="49468B82" w14:textId="77777777" w:rsidR="00680F21" w:rsidRPr="00B1614A" w:rsidRDefault="00680F21" w:rsidP="004F2DD3">
            <w:pPr>
              <w:jc w:val="center"/>
              <w:rPr>
                <w:rFonts w:ascii="Cambria" w:hAnsi="Cambria"/>
              </w:rPr>
            </w:pPr>
            <w:r w:rsidRPr="00B1614A">
              <w:rPr>
                <w:rFonts w:ascii="Cambria" w:hAnsi="Cambria"/>
              </w:rPr>
              <w:t>F2</w:t>
            </w:r>
          </w:p>
        </w:tc>
        <w:tc>
          <w:tcPr>
            <w:tcW w:w="1701" w:type="dxa"/>
            <w:tcBorders>
              <w:top w:val="single" w:sz="4" w:space="0" w:color="auto"/>
              <w:left w:val="single" w:sz="4" w:space="0" w:color="000000"/>
              <w:bottom w:val="single" w:sz="4" w:space="0" w:color="000000"/>
              <w:right w:val="single" w:sz="4" w:space="0" w:color="000000"/>
            </w:tcBorders>
            <w:vAlign w:val="center"/>
          </w:tcPr>
          <w:p w14:paraId="3262E094" w14:textId="77777777" w:rsidR="00680F21" w:rsidRPr="00B1614A" w:rsidRDefault="00680F21" w:rsidP="004F2DD3">
            <w:pPr>
              <w:jc w:val="center"/>
              <w:rPr>
                <w:rFonts w:ascii="Cambria" w:hAnsi="Cambria"/>
              </w:rPr>
            </w:pPr>
            <w:r w:rsidRPr="00B1614A">
              <w:rPr>
                <w:rFonts w:ascii="Cambria" w:hAnsi="Cambria"/>
              </w:rPr>
              <w:t>F3</w:t>
            </w:r>
          </w:p>
        </w:tc>
        <w:tc>
          <w:tcPr>
            <w:tcW w:w="1843" w:type="dxa"/>
            <w:tcBorders>
              <w:top w:val="single" w:sz="4" w:space="0" w:color="auto"/>
              <w:left w:val="single" w:sz="4" w:space="0" w:color="000000"/>
              <w:bottom w:val="single" w:sz="4" w:space="0" w:color="000000"/>
              <w:right w:val="single" w:sz="4" w:space="0" w:color="auto"/>
            </w:tcBorders>
            <w:vAlign w:val="center"/>
          </w:tcPr>
          <w:p w14:paraId="164E6C41" w14:textId="77777777" w:rsidR="00680F21" w:rsidRPr="00B1614A" w:rsidRDefault="00680F21" w:rsidP="004F2DD3">
            <w:pPr>
              <w:jc w:val="center"/>
              <w:rPr>
                <w:rFonts w:ascii="Cambria" w:hAnsi="Cambria"/>
              </w:rPr>
            </w:pPr>
            <w:r w:rsidRPr="00B1614A">
              <w:rPr>
                <w:rFonts w:ascii="Cambria" w:hAnsi="Cambria"/>
              </w:rPr>
              <w:t>P3</w:t>
            </w:r>
          </w:p>
        </w:tc>
      </w:tr>
      <w:tr w:rsidR="00680F21" w:rsidRPr="00B1614A" w14:paraId="1CE9CD3F"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4493F9CB" w14:textId="77777777" w:rsidR="00680F21" w:rsidRPr="00B1614A" w:rsidRDefault="00680F21" w:rsidP="004F2DD3">
            <w:pPr>
              <w:ind w:right="-108"/>
              <w:jc w:val="center"/>
              <w:rPr>
                <w:rFonts w:ascii="Cambria" w:hAnsi="Cambria"/>
              </w:rPr>
            </w:pPr>
            <w:r w:rsidRPr="00B1614A">
              <w:rPr>
                <w:rFonts w:ascii="Cambria" w:hAnsi="Cambria"/>
              </w:rPr>
              <w:t>W_01</w:t>
            </w:r>
          </w:p>
        </w:tc>
        <w:tc>
          <w:tcPr>
            <w:tcW w:w="1846" w:type="dxa"/>
            <w:tcBorders>
              <w:top w:val="single" w:sz="4" w:space="0" w:color="000000"/>
              <w:left w:val="single" w:sz="4" w:space="0" w:color="000000"/>
              <w:bottom w:val="single" w:sz="4" w:space="0" w:color="000000"/>
              <w:right w:val="single" w:sz="4" w:space="0" w:color="000000"/>
            </w:tcBorders>
          </w:tcPr>
          <w:p w14:paraId="7BE2C632" w14:textId="77777777" w:rsidR="00680F21" w:rsidRPr="00B1614A" w:rsidRDefault="00680F21" w:rsidP="004F2DD3">
            <w:pPr>
              <w:jc w:val="center"/>
              <w:rPr>
                <w:rFonts w:ascii="Cambria" w:hAnsi="Cambria"/>
                <w:bCs/>
              </w:rPr>
            </w:pPr>
            <w:r w:rsidRPr="00B1614A">
              <w:rPr>
                <w:rFonts w:ascii="Cambria" w:hAnsi="Cambria"/>
                <w:bCs/>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45DA6A1E" w14:textId="77777777" w:rsidR="00680F21" w:rsidRPr="00B1614A" w:rsidRDefault="00680F21" w:rsidP="004F2DD3">
            <w:pPr>
              <w:jc w:val="center"/>
              <w:rPr>
                <w:rFonts w:ascii="Cambria" w:hAnsi="Cambria"/>
                <w:bCs/>
              </w:rPr>
            </w:pPr>
            <w:r w:rsidRPr="00B1614A">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6725E7C6" w14:textId="77777777" w:rsidR="00680F21" w:rsidRPr="00B1614A" w:rsidRDefault="00680F21" w:rsidP="004F2DD3">
            <w:pPr>
              <w:jc w:val="center"/>
              <w:rPr>
                <w:rFonts w:ascii="Cambria" w:hAnsi="Cambria"/>
                <w:bCs/>
              </w:rPr>
            </w:pPr>
            <w:r w:rsidRPr="00B1614A">
              <w:rPr>
                <w:rFonts w:ascii="Cambria" w:hAnsi="Cambria"/>
                <w:bCs/>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34397FD5" w14:textId="77777777" w:rsidR="00680F21" w:rsidRPr="00B1614A" w:rsidRDefault="00680F21" w:rsidP="004F2DD3">
            <w:pPr>
              <w:jc w:val="center"/>
              <w:rPr>
                <w:rFonts w:ascii="Cambria" w:hAnsi="Cambria"/>
                <w:bCs/>
              </w:rPr>
            </w:pPr>
            <w:r w:rsidRPr="00B1614A">
              <w:rPr>
                <w:rFonts w:ascii="Cambria" w:hAnsi="Cambria"/>
                <w:bCs/>
              </w:rPr>
              <w:t>x</w:t>
            </w:r>
          </w:p>
        </w:tc>
      </w:tr>
      <w:tr w:rsidR="00680F21" w:rsidRPr="00B1614A" w14:paraId="3CFB3A39"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5073AC92" w14:textId="77777777" w:rsidR="00680F21" w:rsidRPr="00B1614A" w:rsidRDefault="00680F21" w:rsidP="004F2DD3">
            <w:pPr>
              <w:ind w:right="-108"/>
              <w:jc w:val="center"/>
              <w:rPr>
                <w:rFonts w:ascii="Cambria" w:hAnsi="Cambria"/>
              </w:rPr>
            </w:pPr>
            <w:r w:rsidRPr="00B1614A">
              <w:rPr>
                <w:rFonts w:ascii="Cambria" w:hAnsi="Cambria"/>
              </w:rPr>
              <w:t>W_02</w:t>
            </w:r>
          </w:p>
        </w:tc>
        <w:tc>
          <w:tcPr>
            <w:tcW w:w="1846" w:type="dxa"/>
            <w:tcBorders>
              <w:top w:val="single" w:sz="4" w:space="0" w:color="000000"/>
              <w:left w:val="single" w:sz="4" w:space="0" w:color="000000"/>
              <w:bottom w:val="single" w:sz="4" w:space="0" w:color="000000"/>
              <w:right w:val="single" w:sz="4" w:space="0" w:color="000000"/>
            </w:tcBorders>
          </w:tcPr>
          <w:p w14:paraId="00B05035" w14:textId="77777777" w:rsidR="00680F21" w:rsidRPr="00B1614A" w:rsidRDefault="00680F21" w:rsidP="004F2DD3">
            <w:pPr>
              <w:jc w:val="center"/>
              <w:rPr>
                <w:rFonts w:ascii="Cambria" w:hAnsi="Cambria"/>
                <w:bCs/>
              </w:rPr>
            </w:pPr>
            <w:r w:rsidRPr="00B1614A">
              <w:rPr>
                <w:rFonts w:ascii="Cambria" w:hAnsi="Cambria"/>
                <w:bCs/>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0701BBB4" w14:textId="77777777" w:rsidR="00680F21" w:rsidRPr="00B1614A" w:rsidRDefault="00680F21" w:rsidP="004F2DD3">
            <w:pPr>
              <w:jc w:val="center"/>
              <w:rPr>
                <w:rFonts w:ascii="Cambria" w:hAnsi="Cambria"/>
                <w:bCs/>
              </w:rPr>
            </w:pPr>
            <w:r w:rsidRPr="00B1614A">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688A8F94" w14:textId="77777777" w:rsidR="00680F21" w:rsidRPr="00B1614A" w:rsidRDefault="00680F21" w:rsidP="004F2DD3">
            <w:pPr>
              <w:jc w:val="center"/>
              <w:rPr>
                <w:rFonts w:ascii="Cambria" w:hAnsi="Cambria"/>
                <w:bCs/>
              </w:rPr>
            </w:pPr>
            <w:r w:rsidRPr="00B1614A">
              <w:rPr>
                <w:rFonts w:ascii="Cambria" w:hAnsi="Cambria"/>
                <w:bCs/>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26B30608" w14:textId="77777777" w:rsidR="00680F21" w:rsidRPr="00B1614A" w:rsidRDefault="00680F21" w:rsidP="004F2DD3">
            <w:pPr>
              <w:jc w:val="center"/>
              <w:rPr>
                <w:rFonts w:ascii="Cambria" w:hAnsi="Cambria"/>
                <w:bCs/>
              </w:rPr>
            </w:pPr>
            <w:r w:rsidRPr="00B1614A">
              <w:rPr>
                <w:rFonts w:ascii="Cambria" w:hAnsi="Cambria"/>
                <w:bCs/>
              </w:rPr>
              <w:t>x</w:t>
            </w:r>
          </w:p>
        </w:tc>
      </w:tr>
      <w:tr w:rsidR="00680F21" w:rsidRPr="00B1614A" w14:paraId="1BC0B3E5"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0CF563F8" w14:textId="77777777" w:rsidR="00680F21" w:rsidRPr="00B1614A" w:rsidRDefault="00680F21" w:rsidP="004F2DD3">
            <w:pPr>
              <w:autoSpaceDE w:val="0"/>
              <w:autoSpaceDN w:val="0"/>
              <w:ind w:right="-108"/>
              <w:jc w:val="center"/>
              <w:rPr>
                <w:rFonts w:ascii="Cambria" w:hAnsi="Cambria"/>
              </w:rPr>
            </w:pPr>
            <w:r w:rsidRPr="00B1614A">
              <w:rPr>
                <w:rFonts w:ascii="Cambria" w:hAnsi="Cambria"/>
              </w:rPr>
              <w:t>U_01</w:t>
            </w:r>
          </w:p>
        </w:tc>
        <w:tc>
          <w:tcPr>
            <w:tcW w:w="1846" w:type="dxa"/>
            <w:tcBorders>
              <w:top w:val="single" w:sz="4" w:space="0" w:color="000000"/>
              <w:left w:val="single" w:sz="4" w:space="0" w:color="000000"/>
              <w:bottom w:val="single" w:sz="4" w:space="0" w:color="000000"/>
              <w:right w:val="single" w:sz="4" w:space="0" w:color="000000"/>
            </w:tcBorders>
          </w:tcPr>
          <w:p w14:paraId="3D08CA9B" w14:textId="77777777" w:rsidR="00680F21" w:rsidRPr="00B1614A" w:rsidRDefault="00680F21" w:rsidP="004F2DD3">
            <w:pPr>
              <w:jc w:val="center"/>
              <w:rPr>
                <w:rFonts w:ascii="Cambria" w:hAnsi="Cambria"/>
                <w:bCs/>
              </w:rPr>
            </w:pPr>
            <w:r w:rsidRPr="00B1614A">
              <w:rPr>
                <w:rFonts w:ascii="Cambria" w:hAnsi="Cambria"/>
                <w:bCs/>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155167EA" w14:textId="77777777" w:rsidR="00680F21" w:rsidRPr="00B1614A" w:rsidRDefault="00680F21" w:rsidP="004F2DD3">
            <w:pPr>
              <w:jc w:val="center"/>
              <w:rPr>
                <w:rFonts w:ascii="Cambria" w:hAnsi="Cambria"/>
                <w:bCs/>
              </w:rPr>
            </w:pPr>
            <w:r w:rsidRPr="00B1614A">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6F0C3A0C" w14:textId="77777777" w:rsidR="00680F21" w:rsidRPr="00B1614A" w:rsidRDefault="00680F21" w:rsidP="004F2DD3">
            <w:pPr>
              <w:jc w:val="center"/>
              <w:rPr>
                <w:rFonts w:ascii="Cambria" w:hAnsi="Cambria"/>
                <w:bCs/>
              </w:rPr>
            </w:pPr>
            <w:r w:rsidRPr="00B1614A">
              <w:rPr>
                <w:rFonts w:ascii="Cambria" w:hAnsi="Cambria"/>
                <w:bCs/>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431BC77C" w14:textId="77777777" w:rsidR="00680F21" w:rsidRPr="00B1614A" w:rsidRDefault="00680F21" w:rsidP="004F2DD3">
            <w:pPr>
              <w:jc w:val="center"/>
              <w:rPr>
                <w:rFonts w:ascii="Cambria" w:hAnsi="Cambria"/>
                <w:bCs/>
              </w:rPr>
            </w:pPr>
            <w:r w:rsidRPr="00B1614A">
              <w:rPr>
                <w:rFonts w:ascii="Cambria" w:hAnsi="Cambria"/>
                <w:bCs/>
              </w:rPr>
              <w:t>x</w:t>
            </w:r>
          </w:p>
        </w:tc>
      </w:tr>
      <w:tr w:rsidR="00680F21" w:rsidRPr="00B1614A" w14:paraId="7920930E"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4AC2157B" w14:textId="77777777" w:rsidR="00680F21" w:rsidRPr="00B1614A" w:rsidRDefault="00680F21" w:rsidP="004F2DD3">
            <w:pPr>
              <w:widowControl w:val="0"/>
              <w:autoSpaceDE w:val="0"/>
              <w:autoSpaceDN w:val="0"/>
              <w:adjustRightInd w:val="0"/>
              <w:ind w:right="-108"/>
              <w:jc w:val="center"/>
              <w:rPr>
                <w:rFonts w:ascii="Cambria" w:hAnsi="Cambria"/>
              </w:rPr>
            </w:pPr>
            <w:r w:rsidRPr="00B1614A">
              <w:rPr>
                <w:rFonts w:ascii="Cambria" w:hAnsi="Cambria"/>
              </w:rPr>
              <w:t>U_02</w:t>
            </w:r>
          </w:p>
        </w:tc>
        <w:tc>
          <w:tcPr>
            <w:tcW w:w="1846" w:type="dxa"/>
            <w:tcBorders>
              <w:top w:val="single" w:sz="4" w:space="0" w:color="000000"/>
              <w:left w:val="single" w:sz="4" w:space="0" w:color="000000"/>
              <w:bottom w:val="single" w:sz="4" w:space="0" w:color="000000"/>
              <w:right w:val="single" w:sz="4" w:space="0" w:color="000000"/>
            </w:tcBorders>
          </w:tcPr>
          <w:p w14:paraId="12BEFFDB" w14:textId="77777777" w:rsidR="00680F21" w:rsidRPr="00B1614A" w:rsidRDefault="00680F21" w:rsidP="004F2DD3">
            <w:pPr>
              <w:jc w:val="center"/>
              <w:rPr>
                <w:rFonts w:ascii="Cambria" w:hAnsi="Cambria"/>
                <w:bCs/>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46A24D0" w14:textId="77777777" w:rsidR="00680F21" w:rsidRPr="00B1614A" w:rsidRDefault="00680F21" w:rsidP="004F2DD3">
            <w:pPr>
              <w:jc w:val="center"/>
              <w:rPr>
                <w:rFonts w:ascii="Cambria" w:hAnsi="Cambria"/>
                <w:bCs/>
              </w:rPr>
            </w:pPr>
            <w:r w:rsidRPr="00B1614A">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37131881" w14:textId="77777777" w:rsidR="00680F21" w:rsidRPr="00B1614A" w:rsidRDefault="00680F21" w:rsidP="004F2DD3">
            <w:pPr>
              <w:jc w:val="center"/>
              <w:rPr>
                <w:rFonts w:ascii="Cambria" w:hAnsi="Cambria"/>
                <w:bCs/>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729FD7A4" w14:textId="77777777" w:rsidR="00680F21" w:rsidRPr="00B1614A" w:rsidRDefault="00680F21" w:rsidP="004F2DD3">
            <w:pPr>
              <w:jc w:val="center"/>
              <w:rPr>
                <w:rFonts w:ascii="Cambria" w:hAnsi="Cambria"/>
                <w:bCs/>
              </w:rPr>
            </w:pPr>
            <w:r w:rsidRPr="00B1614A">
              <w:rPr>
                <w:rFonts w:ascii="Cambria" w:hAnsi="Cambria"/>
                <w:bCs/>
              </w:rPr>
              <w:t>x</w:t>
            </w:r>
          </w:p>
        </w:tc>
      </w:tr>
      <w:tr w:rsidR="00680F21" w:rsidRPr="00B1614A" w14:paraId="188AB500"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71B67040" w14:textId="77777777" w:rsidR="00680F21" w:rsidRPr="00B1614A" w:rsidRDefault="00680F21" w:rsidP="004F2DD3">
            <w:pPr>
              <w:widowControl w:val="0"/>
              <w:autoSpaceDE w:val="0"/>
              <w:autoSpaceDN w:val="0"/>
              <w:adjustRightInd w:val="0"/>
              <w:ind w:right="-108"/>
              <w:jc w:val="center"/>
              <w:rPr>
                <w:rFonts w:ascii="Cambria" w:hAnsi="Cambria"/>
              </w:rPr>
            </w:pPr>
            <w:r w:rsidRPr="00B1614A">
              <w:rPr>
                <w:rFonts w:ascii="Cambria" w:hAnsi="Cambria"/>
              </w:rPr>
              <w:t>U_03</w:t>
            </w:r>
          </w:p>
        </w:tc>
        <w:tc>
          <w:tcPr>
            <w:tcW w:w="1846" w:type="dxa"/>
            <w:tcBorders>
              <w:top w:val="single" w:sz="4" w:space="0" w:color="000000"/>
              <w:left w:val="single" w:sz="4" w:space="0" w:color="000000"/>
              <w:bottom w:val="single" w:sz="4" w:space="0" w:color="000000"/>
              <w:right w:val="single" w:sz="4" w:space="0" w:color="000000"/>
            </w:tcBorders>
          </w:tcPr>
          <w:p w14:paraId="7EFD444D" w14:textId="77777777" w:rsidR="00680F21" w:rsidRPr="00B1614A" w:rsidRDefault="00680F21" w:rsidP="004F2DD3">
            <w:pPr>
              <w:jc w:val="center"/>
              <w:rPr>
                <w:rFonts w:ascii="Cambria" w:hAnsi="Cambria"/>
                <w:bCs/>
              </w:rPr>
            </w:pPr>
            <w:r w:rsidRPr="00B1614A">
              <w:rPr>
                <w:rFonts w:ascii="Cambria" w:hAnsi="Cambria"/>
                <w:bCs/>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55324451" w14:textId="77777777" w:rsidR="00680F21" w:rsidRPr="00B1614A" w:rsidRDefault="00680F21" w:rsidP="004F2DD3">
            <w:pPr>
              <w:jc w:val="center"/>
              <w:rPr>
                <w:rFonts w:ascii="Cambria" w:hAnsi="Cambria"/>
                <w:bCs/>
              </w:rPr>
            </w:pPr>
            <w:r w:rsidRPr="00B1614A">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0473CB7E" w14:textId="77777777" w:rsidR="00680F21" w:rsidRPr="00B1614A" w:rsidRDefault="00680F21" w:rsidP="004F2DD3">
            <w:pPr>
              <w:jc w:val="center"/>
              <w:rPr>
                <w:rFonts w:ascii="Cambria" w:hAnsi="Cambria"/>
                <w:bCs/>
              </w:rPr>
            </w:pPr>
            <w:r w:rsidRPr="00B1614A">
              <w:rPr>
                <w:rFonts w:ascii="Cambria" w:hAnsi="Cambria"/>
                <w:bCs/>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6952621C" w14:textId="77777777" w:rsidR="00680F21" w:rsidRPr="00B1614A" w:rsidRDefault="00680F21" w:rsidP="004F2DD3">
            <w:pPr>
              <w:jc w:val="center"/>
              <w:rPr>
                <w:rFonts w:ascii="Cambria" w:hAnsi="Cambria"/>
                <w:bCs/>
              </w:rPr>
            </w:pPr>
            <w:r w:rsidRPr="00B1614A">
              <w:rPr>
                <w:rFonts w:ascii="Cambria" w:hAnsi="Cambria"/>
                <w:bCs/>
              </w:rPr>
              <w:t>x</w:t>
            </w:r>
          </w:p>
        </w:tc>
      </w:tr>
      <w:tr w:rsidR="00680F21" w:rsidRPr="00B1614A" w14:paraId="0404CD6F"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1C4E78E6" w14:textId="77777777" w:rsidR="00680F21" w:rsidRPr="00B1614A" w:rsidRDefault="00680F21" w:rsidP="004F2DD3">
            <w:pPr>
              <w:widowControl w:val="0"/>
              <w:autoSpaceDE w:val="0"/>
              <w:autoSpaceDN w:val="0"/>
              <w:adjustRightInd w:val="0"/>
              <w:ind w:right="-108"/>
              <w:jc w:val="center"/>
              <w:rPr>
                <w:rFonts w:ascii="Cambria" w:hAnsi="Cambria"/>
              </w:rPr>
            </w:pPr>
            <w:r w:rsidRPr="00B1614A">
              <w:rPr>
                <w:rFonts w:ascii="Cambria" w:hAnsi="Cambria"/>
              </w:rPr>
              <w:t>U_04</w:t>
            </w:r>
          </w:p>
        </w:tc>
        <w:tc>
          <w:tcPr>
            <w:tcW w:w="1846" w:type="dxa"/>
            <w:tcBorders>
              <w:top w:val="single" w:sz="4" w:space="0" w:color="000000"/>
              <w:left w:val="single" w:sz="4" w:space="0" w:color="000000"/>
              <w:bottom w:val="single" w:sz="4" w:space="0" w:color="000000"/>
              <w:right w:val="single" w:sz="4" w:space="0" w:color="000000"/>
            </w:tcBorders>
          </w:tcPr>
          <w:p w14:paraId="0980D65E" w14:textId="77777777" w:rsidR="00680F21" w:rsidRPr="00B1614A" w:rsidRDefault="00680F21" w:rsidP="004F2DD3">
            <w:pPr>
              <w:jc w:val="center"/>
              <w:rPr>
                <w:rFonts w:ascii="Cambria" w:hAnsi="Cambria"/>
                <w:bCs/>
              </w:rPr>
            </w:pPr>
            <w:r w:rsidRPr="00B1614A">
              <w:rPr>
                <w:rFonts w:ascii="Cambria" w:hAnsi="Cambria"/>
                <w:bCs/>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2EAC7A37" w14:textId="77777777" w:rsidR="00680F21" w:rsidRPr="00B1614A" w:rsidRDefault="00680F21" w:rsidP="004F2DD3">
            <w:pPr>
              <w:jc w:val="center"/>
              <w:rPr>
                <w:rFonts w:ascii="Cambria" w:hAnsi="Cambria"/>
                <w:bCs/>
              </w:rPr>
            </w:pPr>
            <w:r w:rsidRPr="00B1614A">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29D94DF3" w14:textId="77777777" w:rsidR="00680F21" w:rsidRPr="00B1614A" w:rsidRDefault="00680F21" w:rsidP="004F2DD3">
            <w:pPr>
              <w:jc w:val="center"/>
              <w:rPr>
                <w:rFonts w:ascii="Cambria" w:hAnsi="Cambria"/>
                <w:bCs/>
              </w:rPr>
            </w:pPr>
            <w:r w:rsidRPr="00B1614A">
              <w:rPr>
                <w:rFonts w:ascii="Cambria" w:hAnsi="Cambria"/>
                <w:bCs/>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10901F13" w14:textId="77777777" w:rsidR="00680F21" w:rsidRPr="00B1614A" w:rsidRDefault="00680F21" w:rsidP="004F2DD3">
            <w:pPr>
              <w:jc w:val="center"/>
              <w:rPr>
                <w:rFonts w:ascii="Cambria" w:hAnsi="Cambria"/>
                <w:bCs/>
              </w:rPr>
            </w:pPr>
            <w:r w:rsidRPr="00B1614A">
              <w:rPr>
                <w:rFonts w:ascii="Cambria" w:hAnsi="Cambria"/>
                <w:bCs/>
              </w:rPr>
              <w:t>x</w:t>
            </w:r>
          </w:p>
        </w:tc>
      </w:tr>
      <w:tr w:rsidR="00680F21" w:rsidRPr="00B1614A" w14:paraId="5EA0687B"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4749D146" w14:textId="77777777" w:rsidR="00680F21" w:rsidRPr="00B1614A" w:rsidRDefault="00680F21" w:rsidP="004F2DD3">
            <w:pPr>
              <w:autoSpaceDE w:val="0"/>
              <w:autoSpaceDN w:val="0"/>
              <w:ind w:right="-108"/>
              <w:jc w:val="center"/>
              <w:rPr>
                <w:rFonts w:ascii="Cambria" w:hAnsi="Cambria"/>
              </w:rPr>
            </w:pPr>
            <w:r w:rsidRPr="00B1614A">
              <w:rPr>
                <w:rFonts w:ascii="Cambria" w:hAnsi="Cambria"/>
              </w:rPr>
              <w:t>K_01</w:t>
            </w:r>
          </w:p>
        </w:tc>
        <w:tc>
          <w:tcPr>
            <w:tcW w:w="1846" w:type="dxa"/>
            <w:tcBorders>
              <w:top w:val="single" w:sz="4" w:space="0" w:color="000000"/>
              <w:left w:val="single" w:sz="4" w:space="0" w:color="000000"/>
              <w:bottom w:val="single" w:sz="4" w:space="0" w:color="000000"/>
              <w:right w:val="single" w:sz="4" w:space="0" w:color="000000"/>
            </w:tcBorders>
          </w:tcPr>
          <w:p w14:paraId="75EE3BE0" w14:textId="77777777" w:rsidR="00680F21" w:rsidRPr="00B1614A" w:rsidRDefault="00680F21" w:rsidP="004F2DD3">
            <w:pPr>
              <w:jc w:val="center"/>
              <w:rPr>
                <w:rFonts w:ascii="Cambria" w:hAnsi="Cambria"/>
                <w:bCs/>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F7BEB39" w14:textId="77777777" w:rsidR="00680F21" w:rsidRPr="00B1614A" w:rsidRDefault="00680F21" w:rsidP="004F2DD3">
            <w:pPr>
              <w:jc w:val="center"/>
              <w:rPr>
                <w:rFonts w:ascii="Cambria" w:hAnsi="Cambria"/>
                <w:bCs/>
              </w:rPr>
            </w:pPr>
            <w:r w:rsidRPr="00B1614A">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5FFBC472" w14:textId="77777777" w:rsidR="00680F21" w:rsidRPr="00B1614A" w:rsidRDefault="00680F21" w:rsidP="004F2DD3">
            <w:pPr>
              <w:jc w:val="center"/>
              <w:rPr>
                <w:rFonts w:ascii="Cambria" w:hAnsi="Cambria"/>
                <w:bCs/>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58AC21FA" w14:textId="77777777" w:rsidR="00680F21" w:rsidRPr="00B1614A" w:rsidRDefault="00680F21" w:rsidP="004F2DD3">
            <w:pPr>
              <w:jc w:val="center"/>
              <w:rPr>
                <w:rFonts w:ascii="Cambria" w:hAnsi="Cambria"/>
                <w:bCs/>
              </w:rPr>
            </w:pPr>
            <w:r w:rsidRPr="00B1614A">
              <w:rPr>
                <w:rFonts w:ascii="Cambria" w:hAnsi="Cambria"/>
                <w:bCs/>
              </w:rPr>
              <w:t>x</w:t>
            </w:r>
          </w:p>
        </w:tc>
      </w:tr>
    </w:tbl>
    <w:p w14:paraId="4AD52FC4" w14:textId="77777777" w:rsidR="00680F21" w:rsidRPr="00B1614A" w:rsidRDefault="00680F21" w:rsidP="004F2DD3">
      <w:pPr>
        <w:keepNext/>
        <w:outlineLvl w:val="0"/>
        <w:rPr>
          <w:rFonts w:ascii="Cambria" w:eastAsia="Times New Roman" w:hAnsi="Cambria"/>
          <w:b/>
          <w:bCs/>
          <w:kern w:val="32"/>
        </w:rPr>
      </w:pPr>
    </w:p>
    <w:p w14:paraId="6F96606C" w14:textId="77777777" w:rsidR="00680F21" w:rsidRPr="00B1614A" w:rsidRDefault="00680F21" w:rsidP="00CC2C8B">
      <w:pPr>
        <w:keepNext/>
        <w:spacing w:before="12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680F21" w:rsidRPr="00B1614A" w14:paraId="06FFE2ED" w14:textId="77777777" w:rsidTr="004F2DD3">
        <w:trPr>
          <w:trHeight w:val="93"/>
        </w:trPr>
        <w:tc>
          <w:tcPr>
            <w:tcW w:w="9281" w:type="dxa"/>
          </w:tcPr>
          <w:p w14:paraId="76FDF07D" w14:textId="77777777" w:rsidR="00680F21" w:rsidRPr="00B1614A" w:rsidRDefault="00680F21" w:rsidP="004F2DD3">
            <w:pPr>
              <w:rPr>
                <w:rFonts w:ascii="Cambria" w:hAnsi="Cambria"/>
                <w:b/>
              </w:rPr>
            </w:pPr>
            <w:proofErr w:type="spellStart"/>
            <w:r w:rsidRPr="00B1614A">
              <w:rPr>
                <w:rFonts w:ascii="Cambria" w:hAnsi="Cambria"/>
              </w:rPr>
              <w:t>Sposób</w:t>
            </w:r>
            <w:proofErr w:type="spellEnd"/>
            <w:r w:rsidRPr="00B1614A">
              <w:rPr>
                <w:rFonts w:ascii="Cambria" w:hAnsi="Cambria"/>
              </w:rPr>
              <w:t xml:space="preserve"> </w:t>
            </w:r>
            <w:proofErr w:type="spellStart"/>
            <w:r w:rsidRPr="00B1614A">
              <w:rPr>
                <w:rFonts w:ascii="Cambria" w:hAnsi="Cambria"/>
              </w:rPr>
              <w:t>obliczania</w:t>
            </w:r>
            <w:proofErr w:type="spellEnd"/>
            <w:r w:rsidRPr="00B1614A">
              <w:rPr>
                <w:rFonts w:ascii="Cambria" w:hAnsi="Cambria"/>
              </w:rPr>
              <w:t xml:space="preserve"> </w:t>
            </w:r>
            <w:proofErr w:type="spellStart"/>
            <w:r w:rsidRPr="00B1614A">
              <w:rPr>
                <w:rFonts w:ascii="Cambria" w:hAnsi="Cambria"/>
              </w:rPr>
              <w:t>oceny</w:t>
            </w:r>
            <w:proofErr w:type="spellEnd"/>
            <w:r w:rsidRPr="00B1614A">
              <w:rPr>
                <w:rFonts w:ascii="Cambria" w:hAnsi="Cambria"/>
              </w:rPr>
              <w:t>: </w:t>
            </w:r>
            <w:r w:rsidRPr="00B1614A">
              <w:rPr>
                <w:rFonts w:ascii="Cambria" w:hAnsi="Cambria"/>
              </w:rPr>
              <w:br/>
              <w:t>90-100% 5.0 </w:t>
            </w:r>
            <w:r w:rsidRPr="00B1614A">
              <w:rPr>
                <w:rFonts w:ascii="Cambria" w:hAnsi="Cambria"/>
              </w:rPr>
              <w:br/>
              <w:t>80-89% 4.5 </w:t>
            </w:r>
            <w:r w:rsidRPr="00B1614A">
              <w:rPr>
                <w:rFonts w:ascii="Cambria" w:hAnsi="Cambria"/>
              </w:rPr>
              <w:br/>
              <w:t>70-79% 4.0 </w:t>
            </w:r>
            <w:r w:rsidRPr="00B1614A">
              <w:rPr>
                <w:rFonts w:ascii="Cambria" w:hAnsi="Cambria"/>
              </w:rPr>
              <w:br/>
              <w:t>60-69% 3.5 </w:t>
            </w:r>
            <w:r w:rsidRPr="00B1614A">
              <w:rPr>
                <w:rFonts w:ascii="Cambria" w:hAnsi="Cambria"/>
              </w:rPr>
              <w:br/>
              <w:t>50-59% 3.0 </w:t>
            </w:r>
            <w:r w:rsidRPr="00B1614A">
              <w:rPr>
                <w:rFonts w:ascii="Cambria" w:hAnsi="Cambria"/>
              </w:rPr>
              <w:br/>
              <w:t>0- 49% 2.0 </w:t>
            </w:r>
          </w:p>
        </w:tc>
      </w:tr>
    </w:tbl>
    <w:p w14:paraId="21B146C9" w14:textId="77777777" w:rsidR="00680F21" w:rsidRPr="00B1614A" w:rsidRDefault="00680F21" w:rsidP="004F2DD3">
      <w:pPr>
        <w:spacing w:before="120" w:after="120"/>
        <w:rPr>
          <w:rFonts w:ascii="Cambria" w:hAnsi="Cambria"/>
          <w:b/>
          <w:bCs/>
        </w:rPr>
      </w:pPr>
      <w:r w:rsidRPr="00B1614A">
        <w:rPr>
          <w:rFonts w:ascii="Cambria" w:hAnsi="Cambria"/>
          <w:b/>
          <w:bCs/>
        </w:rPr>
        <w:t xml:space="preserve">10. Forma </w:t>
      </w:r>
      <w:proofErr w:type="spellStart"/>
      <w:r w:rsidRPr="00B1614A">
        <w:rPr>
          <w:rFonts w:ascii="Cambria" w:hAnsi="Cambria"/>
          <w:b/>
          <w:bCs/>
        </w:rPr>
        <w:t>zaliczenia</w:t>
      </w:r>
      <w:proofErr w:type="spellEnd"/>
      <w:r w:rsidRPr="00B1614A">
        <w:rPr>
          <w:rFonts w:ascii="Cambria" w:hAnsi="Cambria"/>
          <w:b/>
          <w:bCs/>
        </w:rPr>
        <w:t xml:space="preserve"> </w:t>
      </w:r>
      <w:proofErr w:type="spellStart"/>
      <w:r w:rsidRPr="00B1614A">
        <w:rPr>
          <w:rFonts w:ascii="Cambria" w:hAnsi="Cambria"/>
          <w:b/>
          <w:bCs/>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67589009" w14:textId="77777777" w:rsidTr="00FB450B">
        <w:trPr>
          <w:trHeight w:val="540"/>
        </w:trPr>
        <w:tc>
          <w:tcPr>
            <w:tcW w:w="9284" w:type="dxa"/>
          </w:tcPr>
          <w:p w14:paraId="28F558B3" w14:textId="77777777" w:rsidR="00680F21" w:rsidRPr="00B1614A" w:rsidRDefault="00680F21" w:rsidP="004F2DD3">
            <w:pPr>
              <w:spacing w:before="120" w:after="120"/>
              <w:rPr>
                <w:rFonts w:ascii="Cambria" w:hAnsi="Cambria"/>
                <w:highlight w:val="yellow"/>
              </w:rPr>
            </w:pPr>
            <w:proofErr w:type="spellStart"/>
            <w:r w:rsidRPr="00B1614A">
              <w:rPr>
                <w:rFonts w:ascii="Cambria" w:hAnsi="Cambria"/>
              </w:rPr>
              <w:t>zaliczenie</w:t>
            </w:r>
            <w:proofErr w:type="spellEnd"/>
            <w:r w:rsidRPr="00B1614A">
              <w:rPr>
                <w:rFonts w:ascii="Cambria" w:hAnsi="Cambria"/>
              </w:rPr>
              <w:t xml:space="preserve"> z </w:t>
            </w:r>
            <w:proofErr w:type="spellStart"/>
            <w:r w:rsidRPr="00B1614A">
              <w:rPr>
                <w:rFonts w:ascii="Cambria" w:hAnsi="Cambria"/>
              </w:rPr>
              <w:t>oceną</w:t>
            </w:r>
            <w:proofErr w:type="spellEnd"/>
          </w:p>
        </w:tc>
      </w:tr>
    </w:tbl>
    <w:p w14:paraId="4B9A8E46" w14:textId="77777777" w:rsidR="00680F21" w:rsidRPr="00B1614A" w:rsidRDefault="00680F21" w:rsidP="004F2DD3">
      <w:pPr>
        <w:spacing w:before="120" w:after="120"/>
        <w:rPr>
          <w:rFonts w:ascii="Cambria" w:hAnsi="Cambria"/>
          <w:lang w:val="pl-PL"/>
        </w:rPr>
      </w:pPr>
      <w:r w:rsidRPr="00B1614A">
        <w:rPr>
          <w:rFonts w:ascii="Cambria" w:hAnsi="Cambria"/>
          <w:b/>
          <w:bCs/>
          <w:lang w:val="pl-PL"/>
        </w:rPr>
        <w:t xml:space="preserve">11. Obciążenie pracą studenta </w:t>
      </w:r>
      <w:r w:rsidRPr="00B1614A">
        <w:rPr>
          <w:rFonts w:ascii="Cambria" w:hAnsi="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80F21" w:rsidRPr="00B1614A" w14:paraId="521E595C" w14:textId="77777777" w:rsidTr="00FB450B">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0350E794" w14:textId="77777777" w:rsidR="00680F21" w:rsidRPr="00B1614A" w:rsidRDefault="00680F21" w:rsidP="004F2DD3">
            <w:pPr>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aktywności</w:t>
            </w:r>
            <w:proofErr w:type="spellEnd"/>
            <w:r w:rsidRPr="00B1614A">
              <w:rPr>
                <w:rFonts w:ascii="Cambria" w:hAnsi="Cambria"/>
                <w:b/>
                <w:bCs/>
              </w:rPr>
              <w:t xml:space="preserve"> </w:t>
            </w:r>
            <w:proofErr w:type="spellStart"/>
            <w:r w:rsidRPr="00B1614A">
              <w:rPr>
                <w:rFonts w:ascii="Cambria" w:hAnsi="Cambria"/>
                <w:b/>
                <w:bCs/>
              </w:rPr>
              <w:t>studenta</w:t>
            </w:r>
            <w:proofErr w:type="spellEnd"/>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51D0CB91" w14:textId="77777777" w:rsidR="00680F21" w:rsidRPr="00B1614A" w:rsidRDefault="00680F21" w:rsidP="004F2DD3">
            <w:pPr>
              <w:jc w:val="center"/>
              <w:rPr>
                <w:rFonts w:ascii="Cambria" w:hAnsi="Cambria"/>
                <w:b/>
                <w:iCs/>
              </w:rPr>
            </w:pPr>
            <w:proofErr w:type="spellStart"/>
            <w:r w:rsidRPr="00B1614A">
              <w:rPr>
                <w:rFonts w:ascii="Cambria" w:hAnsi="Cambria"/>
                <w:b/>
                <w:iCs/>
              </w:rPr>
              <w:t>Liczba</w:t>
            </w:r>
            <w:proofErr w:type="spellEnd"/>
            <w:r w:rsidRPr="00B1614A">
              <w:rPr>
                <w:rFonts w:ascii="Cambria" w:hAnsi="Cambria"/>
                <w:b/>
                <w:iCs/>
              </w:rPr>
              <w:t xml:space="preserve"> </w:t>
            </w:r>
            <w:proofErr w:type="spellStart"/>
            <w:r w:rsidRPr="00B1614A">
              <w:rPr>
                <w:rFonts w:ascii="Cambria" w:hAnsi="Cambria"/>
                <w:b/>
                <w:iCs/>
              </w:rPr>
              <w:t>godzin</w:t>
            </w:r>
            <w:proofErr w:type="spellEnd"/>
          </w:p>
        </w:tc>
      </w:tr>
      <w:tr w:rsidR="00680F21" w:rsidRPr="00B1614A" w14:paraId="6ABC263C" w14:textId="77777777" w:rsidTr="00FB450B">
        <w:trPr>
          <w:trHeight w:val="291"/>
        </w:trPr>
        <w:tc>
          <w:tcPr>
            <w:tcW w:w="5920" w:type="dxa"/>
            <w:vMerge/>
            <w:tcBorders>
              <w:left w:val="single" w:sz="4" w:space="0" w:color="000000"/>
              <w:right w:val="single" w:sz="4" w:space="0" w:color="000000"/>
            </w:tcBorders>
            <w:shd w:val="clear" w:color="auto" w:fill="D9D9D9"/>
            <w:vAlign w:val="center"/>
          </w:tcPr>
          <w:p w14:paraId="71570D8A" w14:textId="77777777" w:rsidR="00680F21" w:rsidRPr="00B1614A" w:rsidRDefault="00680F21" w:rsidP="004F2DD3">
            <w:pPr>
              <w:jc w:val="center"/>
              <w:rPr>
                <w:rFonts w:ascii="Cambria" w:hAnsi="Cambria"/>
                <w:b/>
                <w:bCs/>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3AF4F49" w14:textId="77777777" w:rsidR="00680F21" w:rsidRPr="00B1614A" w:rsidRDefault="00680F21" w:rsidP="004F2DD3">
            <w:pPr>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stacjonarnych</w:t>
            </w:r>
            <w:proofErr w:type="spellEnd"/>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67816993" w14:textId="77777777" w:rsidR="00680F21" w:rsidRPr="00B1614A" w:rsidRDefault="00680F21" w:rsidP="004F2DD3">
            <w:pPr>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niestacjonarnych</w:t>
            </w:r>
            <w:proofErr w:type="spellEnd"/>
          </w:p>
        </w:tc>
      </w:tr>
      <w:tr w:rsidR="00680F21" w:rsidRPr="00B1614A" w14:paraId="41C5D8DE" w14:textId="77777777" w:rsidTr="00FB450B">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4F13B2F9" w14:textId="77777777" w:rsidR="00680F21" w:rsidRPr="00B1614A" w:rsidRDefault="00680F21" w:rsidP="004F2DD3">
            <w:pPr>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4F148641" w14:textId="77777777" w:rsidTr="00FB450B">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5E1D9164" w14:textId="77777777" w:rsidR="00680F21" w:rsidRPr="00B1614A" w:rsidRDefault="00680F21" w:rsidP="004F2DD3">
            <w:pPr>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2F5F93E1" w14:textId="77777777" w:rsidR="00680F21" w:rsidRPr="00B1614A" w:rsidRDefault="00680F21" w:rsidP="004F2DD3">
            <w:pPr>
              <w:jc w:val="center"/>
              <w:rPr>
                <w:rFonts w:ascii="Cambria" w:hAnsi="Cambria"/>
                <w:b/>
                <w:iCs/>
              </w:rPr>
            </w:pPr>
            <w:r w:rsidRPr="00B1614A">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00B8DD75" w14:textId="77777777" w:rsidR="00680F21" w:rsidRPr="00B1614A" w:rsidRDefault="00680F21" w:rsidP="004F2DD3">
            <w:pPr>
              <w:jc w:val="center"/>
              <w:rPr>
                <w:rFonts w:ascii="Cambria" w:hAnsi="Cambria"/>
                <w:b/>
                <w:iCs/>
              </w:rPr>
            </w:pPr>
            <w:r w:rsidRPr="00B1614A">
              <w:rPr>
                <w:rFonts w:ascii="Cambria" w:hAnsi="Cambria"/>
                <w:b/>
                <w:iCs/>
              </w:rPr>
              <w:t>36</w:t>
            </w:r>
          </w:p>
        </w:tc>
      </w:tr>
      <w:tr w:rsidR="00680F21" w:rsidRPr="00B1614A" w14:paraId="0410588F" w14:textId="77777777" w:rsidTr="00FB450B">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16F40A8" w14:textId="77777777" w:rsidR="00680F21" w:rsidRPr="00B1614A" w:rsidRDefault="00680F21" w:rsidP="004F2DD3">
            <w:pPr>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4DC885EB" w14:textId="77777777" w:rsidTr="00FB450B">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02220C2B" w14:textId="77777777" w:rsidR="00680F21" w:rsidRPr="00B1614A" w:rsidRDefault="00680F21" w:rsidP="004F2DD3">
            <w:pPr>
              <w:rPr>
                <w:rFonts w:ascii="Cambria" w:hAnsi="Cambria"/>
              </w:rPr>
            </w:pPr>
            <w:proofErr w:type="spellStart"/>
            <w:r w:rsidRPr="00B1614A">
              <w:rPr>
                <w:rFonts w:ascii="Cambria" w:hAnsi="Cambria"/>
              </w:rPr>
              <w:t>Czytanie</w:t>
            </w:r>
            <w:proofErr w:type="spellEnd"/>
            <w:r w:rsidRPr="00B1614A">
              <w:rPr>
                <w:rFonts w:ascii="Cambria" w:hAnsi="Cambria"/>
              </w:rPr>
              <w:t xml:space="preserve"> </w:t>
            </w:r>
            <w:proofErr w:type="spellStart"/>
            <w:r w:rsidRPr="00B1614A">
              <w:rPr>
                <w:rFonts w:ascii="Cambria" w:hAnsi="Cambria"/>
              </w:rPr>
              <w:t>literatury</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6F397328" w14:textId="77777777" w:rsidR="00680F21" w:rsidRPr="00B1614A" w:rsidRDefault="00680F21" w:rsidP="004F2DD3">
            <w:pPr>
              <w:jc w:val="center"/>
              <w:rPr>
                <w:rFonts w:ascii="Cambria" w:hAnsi="Cambria"/>
              </w:rPr>
            </w:pPr>
            <w:r w:rsidRPr="00B1614A">
              <w:rPr>
                <w:rFonts w:ascii="Cambria" w:hAnsi="Cambria"/>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0A03C5D0" w14:textId="77777777" w:rsidR="00680F21" w:rsidRPr="00B1614A" w:rsidRDefault="00680F21" w:rsidP="004F2DD3">
            <w:pPr>
              <w:jc w:val="center"/>
              <w:rPr>
                <w:rFonts w:ascii="Cambria" w:hAnsi="Cambria"/>
              </w:rPr>
            </w:pPr>
            <w:r w:rsidRPr="00B1614A">
              <w:rPr>
                <w:rFonts w:ascii="Cambria" w:hAnsi="Cambria"/>
              </w:rPr>
              <w:t>7</w:t>
            </w:r>
          </w:p>
        </w:tc>
      </w:tr>
      <w:tr w:rsidR="00680F21" w:rsidRPr="00B1614A" w14:paraId="4BC1749C" w14:textId="77777777" w:rsidTr="00FB450B">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20C65B8B" w14:textId="77777777" w:rsidR="00680F21" w:rsidRPr="00B1614A" w:rsidRDefault="00680F21" w:rsidP="004F2DD3">
            <w:pPr>
              <w:rPr>
                <w:rFonts w:ascii="Cambria" w:hAnsi="Cambria"/>
                <w:lang w:val="pl-PL"/>
              </w:rPr>
            </w:pPr>
            <w:r w:rsidRPr="00B1614A">
              <w:rPr>
                <w:rFonts w:ascii="Cambria" w:hAnsi="Cambria"/>
                <w:lang w:val="pl-PL"/>
              </w:rPr>
              <w:t>Przygotowanie do zajęć (odrabianie zadań domowych)</w:t>
            </w:r>
          </w:p>
        </w:tc>
        <w:tc>
          <w:tcPr>
            <w:tcW w:w="1559" w:type="dxa"/>
            <w:tcBorders>
              <w:top w:val="single" w:sz="4" w:space="0" w:color="000000"/>
              <w:left w:val="single" w:sz="4" w:space="0" w:color="000000"/>
              <w:bottom w:val="single" w:sz="4" w:space="0" w:color="000000"/>
              <w:right w:val="single" w:sz="4" w:space="0" w:color="000000"/>
            </w:tcBorders>
            <w:vAlign w:val="center"/>
          </w:tcPr>
          <w:p w14:paraId="74B2AECC" w14:textId="77777777" w:rsidR="00680F21" w:rsidRPr="00B1614A" w:rsidRDefault="00680F21" w:rsidP="004F2DD3">
            <w:pPr>
              <w:jc w:val="center"/>
              <w:rPr>
                <w:rFonts w:ascii="Cambria" w:hAnsi="Cambria"/>
              </w:rPr>
            </w:pPr>
            <w:r w:rsidRPr="00B1614A">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05E8B702" w14:textId="77777777" w:rsidR="00680F21" w:rsidRPr="00B1614A" w:rsidRDefault="00680F21" w:rsidP="004F2DD3">
            <w:pPr>
              <w:jc w:val="center"/>
              <w:rPr>
                <w:rFonts w:ascii="Cambria" w:hAnsi="Cambria"/>
              </w:rPr>
            </w:pPr>
            <w:r w:rsidRPr="00B1614A">
              <w:rPr>
                <w:rFonts w:ascii="Cambria" w:hAnsi="Cambria"/>
              </w:rPr>
              <w:t>20</w:t>
            </w:r>
          </w:p>
        </w:tc>
      </w:tr>
      <w:tr w:rsidR="00680F21" w:rsidRPr="00B1614A" w14:paraId="6B11C7AD" w14:textId="77777777" w:rsidTr="00FB450B">
        <w:trPr>
          <w:trHeight w:val="412"/>
        </w:trPr>
        <w:tc>
          <w:tcPr>
            <w:tcW w:w="5920" w:type="dxa"/>
            <w:tcBorders>
              <w:top w:val="single" w:sz="4" w:space="0" w:color="000000"/>
              <w:left w:val="single" w:sz="4" w:space="0" w:color="000000"/>
              <w:bottom w:val="single" w:sz="4" w:space="0" w:color="000000"/>
              <w:right w:val="single" w:sz="4" w:space="0" w:color="000000"/>
            </w:tcBorders>
            <w:vAlign w:val="center"/>
          </w:tcPr>
          <w:p w14:paraId="57A356F1" w14:textId="77777777" w:rsidR="00680F21" w:rsidRPr="00B1614A" w:rsidRDefault="00680F21" w:rsidP="004F2DD3">
            <w:pPr>
              <w:rPr>
                <w:rFonts w:ascii="Cambria" w:hAnsi="Cambria"/>
              </w:rPr>
            </w:pPr>
            <w:proofErr w:type="spellStart"/>
            <w:r w:rsidRPr="00B1614A">
              <w:rPr>
                <w:rFonts w:ascii="Cambria" w:hAnsi="Cambria"/>
              </w:rPr>
              <w:t>Przygotowanie</w:t>
            </w:r>
            <w:proofErr w:type="spellEnd"/>
            <w:r w:rsidRPr="00B1614A">
              <w:rPr>
                <w:rFonts w:ascii="Cambria" w:hAnsi="Cambria"/>
              </w:rPr>
              <w:t xml:space="preserve"> </w:t>
            </w:r>
            <w:proofErr w:type="spellStart"/>
            <w:r w:rsidRPr="00B1614A">
              <w:rPr>
                <w:rFonts w:ascii="Cambria" w:hAnsi="Cambria"/>
              </w:rPr>
              <w:t>prac</w:t>
            </w:r>
            <w:proofErr w:type="spellEnd"/>
            <w:r w:rsidRPr="00B1614A">
              <w:rPr>
                <w:rFonts w:ascii="Cambria" w:hAnsi="Cambria"/>
              </w:rPr>
              <w:t xml:space="preserve"> </w:t>
            </w:r>
            <w:proofErr w:type="spellStart"/>
            <w:r w:rsidRPr="00B1614A">
              <w:rPr>
                <w:rFonts w:ascii="Cambria" w:hAnsi="Cambria"/>
              </w:rPr>
              <w:t>pisemnych</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304B4653" w14:textId="77777777" w:rsidR="00680F21" w:rsidRPr="00B1614A" w:rsidRDefault="00680F21" w:rsidP="004F2DD3">
            <w:pPr>
              <w:jc w:val="center"/>
              <w:rPr>
                <w:rFonts w:ascii="Cambria" w:hAnsi="Cambria"/>
              </w:rPr>
            </w:pPr>
            <w:r w:rsidRPr="00B1614A">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52D5B1C6" w14:textId="77777777" w:rsidR="00680F21" w:rsidRPr="00B1614A" w:rsidRDefault="00680F21" w:rsidP="004F2DD3">
            <w:pPr>
              <w:jc w:val="center"/>
              <w:rPr>
                <w:rFonts w:ascii="Cambria" w:hAnsi="Cambria"/>
              </w:rPr>
            </w:pPr>
            <w:r w:rsidRPr="00B1614A">
              <w:rPr>
                <w:rFonts w:ascii="Cambria" w:hAnsi="Cambria"/>
              </w:rPr>
              <w:t>22</w:t>
            </w:r>
          </w:p>
        </w:tc>
      </w:tr>
      <w:tr w:rsidR="00680F21" w:rsidRPr="00B1614A" w14:paraId="705EF5B2" w14:textId="77777777" w:rsidTr="00FB450B">
        <w:trPr>
          <w:trHeight w:val="417"/>
        </w:trPr>
        <w:tc>
          <w:tcPr>
            <w:tcW w:w="5920" w:type="dxa"/>
            <w:tcBorders>
              <w:top w:val="single" w:sz="4" w:space="0" w:color="000000"/>
              <w:left w:val="single" w:sz="4" w:space="0" w:color="000000"/>
              <w:bottom w:val="single" w:sz="4" w:space="0" w:color="000000"/>
              <w:right w:val="single" w:sz="4" w:space="0" w:color="000000"/>
            </w:tcBorders>
          </w:tcPr>
          <w:p w14:paraId="24263461" w14:textId="77777777" w:rsidR="00680F21" w:rsidRPr="00B1614A" w:rsidRDefault="00680F21" w:rsidP="004F2DD3">
            <w:pPr>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egzaminu</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68B442E1" w14:textId="77777777" w:rsidR="00680F21" w:rsidRPr="00B1614A" w:rsidRDefault="00680F21" w:rsidP="004F2DD3">
            <w:pPr>
              <w:jc w:val="center"/>
              <w:rPr>
                <w:rFonts w:ascii="Cambria" w:hAnsi="Cambria"/>
              </w:rPr>
            </w:pPr>
            <w:r w:rsidRPr="00B1614A">
              <w:rPr>
                <w:rFonts w:ascii="Cambria" w:hAnsi="Cambria"/>
              </w:rPr>
              <w:t>25</w:t>
            </w:r>
          </w:p>
        </w:tc>
        <w:tc>
          <w:tcPr>
            <w:tcW w:w="1843" w:type="dxa"/>
            <w:tcBorders>
              <w:top w:val="single" w:sz="4" w:space="0" w:color="000000"/>
              <w:left w:val="single" w:sz="4" w:space="0" w:color="000000"/>
              <w:bottom w:val="single" w:sz="4" w:space="0" w:color="000000"/>
              <w:right w:val="single" w:sz="4" w:space="0" w:color="000000"/>
            </w:tcBorders>
            <w:vAlign w:val="center"/>
          </w:tcPr>
          <w:p w14:paraId="6676A32D" w14:textId="77777777" w:rsidR="00680F21" w:rsidRPr="00B1614A" w:rsidRDefault="00680F21" w:rsidP="004F2DD3">
            <w:pPr>
              <w:jc w:val="center"/>
              <w:rPr>
                <w:rFonts w:ascii="Cambria" w:hAnsi="Cambria"/>
              </w:rPr>
            </w:pPr>
            <w:r w:rsidRPr="00B1614A">
              <w:rPr>
                <w:rFonts w:ascii="Cambria" w:hAnsi="Cambria"/>
              </w:rPr>
              <w:t>35</w:t>
            </w:r>
          </w:p>
        </w:tc>
      </w:tr>
      <w:tr w:rsidR="00680F21" w:rsidRPr="00B1614A" w14:paraId="500830B3" w14:textId="77777777" w:rsidTr="00FB450B">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0604B3A4" w14:textId="77777777" w:rsidR="00680F21" w:rsidRPr="00B1614A" w:rsidRDefault="00680F21" w:rsidP="004F2DD3">
            <w:pPr>
              <w:jc w:val="right"/>
              <w:rPr>
                <w:rFonts w:ascii="Cambria" w:hAnsi="Cambria"/>
                <w:b/>
              </w:rPr>
            </w:pPr>
            <w:proofErr w:type="spellStart"/>
            <w:r w:rsidRPr="00B1614A">
              <w:rPr>
                <w:rFonts w:ascii="Cambria" w:hAnsi="Cambria"/>
                <w:b/>
              </w:rPr>
              <w:t>suma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7D6C455C" w14:textId="77777777" w:rsidR="00680F21" w:rsidRPr="00B1614A" w:rsidRDefault="00680F21" w:rsidP="004F2DD3">
            <w:pPr>
              <w:jc w:val="center"/>
              <w:rPr>
                <w:rFonts w:ascii="Cambria" w:hAnsi="Cambria"/>
                <w:b/>
              </w:rPr>
            </w:pPr>
            <w:r w:rsidRPr="00B1614A">
              <w:rPr>
                <w:rFonts w:ascii="Cambria" w:hAnsi="Cambria"/>
                <w:b/>
              </w:rPr>
              <w:t>120</w:t>
            </w:r>
          </w:p>
        </w:tc>
        <w:tc>
          <w:tcPr>
            <w:tcW w:w="1843" w:type="dxa"/>
            <w:tcBorders>
              <w:top w:val="single" w:sz="4" w:space="0" w:color="000000"/>
              <w:left w:val="single" w:sz="4" w:space="0" w:color="000000"/>
              <w:bottom w:val="single" w:sz="4" w:space="0" w:color="000000"/>
              <w:right w:val="single" w:sz="4" w:space="0" w:color="000000"/>
            </w:tcBorders>
            <w:vAlign w:val="center"/>
          </w:tcPr>
          <w:p w14:paraId="3DADCFC3" w14:textId="77777777" w:rsidR="00680F21" w:rsidRPr="00B1614A" w:rsidRDefault="00680F21" w:rsidP="004F2DD3">
            <w:pPr>
              <w:jc w:val="center"/>
              <w:rPr>
                <w:rFonts w:ascii="Cambria" w:hAnsi="Cambria"/>
                <w:b/>
              </w:rPr>
            </w:pPr>
            <w:r w:rsidRPr="00B1614A">
              <w:rPr>
                <w:rFonts w:ascii="Cambria" w:hAnsi="Cambria"/>
                <w:b/>
              </w:rPr>
              <w:t>120</w:t>
            </w:r>
          </w:p>
        </w:tc>
      </w:tr>
      <w:tr w:rsidR="00680F21" w:rsidRPr="00B1614A" w14:paraId="67F2A46E" w14:textId="77777777" w:rsidTr="00FB450B">
        <w:tc>
          <w:tcPr>
            <w:tcW w:w="5920" w:type="dxa"/>
            <w:tcBorders>
              <w:top w:val="single" w:sz="4" w:space="0" w:color="000000"/>
              <w:left w:val="single" w:sz="4" w:space="0" w:color="000000"/>
              <w:bottom w:val="single" w:sz="4" w:space="0" w:color="000000"/>
              <w:right w:val="single" w:sz="4" w:space="0" w:color="000000"/>
            </w:tcBorders>
            <w:vAlign w:val="center"/>
          </w:tcPr>
          <w:p w14:paraId="65411A18" w14:textId="77777777" w:rsidR="00680F21" w:rsidRPr="00B1614A" w:rsidRDefault="00680F21" w:rsidP="004F2DD3">
            <w:pPr>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lastRenderedPageBreak/>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0D92E71C" w14:textId="77777777" w:rsidR="00680F21" w:rsidRPr="00B1614A" w:rsidRDefault="00680F21" w:rsidP="004F2DD3">
            <w:pPr>
              <w:jc w:val="center"/>
              <w:rPr>
                <w:rFonts w:ascii="Cambria" w:hAnsi="Cambria"/>
                <w:b/>
              </w:rPr>
            </w:pPr>
            <w:r w:rsidRPr="00B1614A">
              <w:rPr>
                <w:rFonts w:ascii="Cambria" w:hAnsi="Cambria"/>
                <w:b/>
              </w:rPr>
              <w:lastRenderedPageBreak/>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57B8CF39" w14:textId="77777777" w:rsidR="00680F21" w:rsidRPr="00B1614A" w:rsidRDefault="00680F21" w:rsidP="004F2DD3">
            <w:pPr>
              <w:jc w:val="center"/>
              <w:rPr>
                <w:rFonts w:ascii="Cambria" w:hAnsi="Cambria"/>
                <w:b/>
              </w:rPr>
            </w:pPr>
            <w:r w:rsidRPr="00B1614A">
              <w:rPr>
                <w:rFonts w:ascii="Cambria" w:hAnsi="Cambria"/>
                <w:b/>
              </w:rPr>
              <w:t>4</w:t>
            </w:r>
          </w:p>
        </w:tc>
      </w:tr>
    </w:tbl>
    <w:p w14:paraId="71F30AFD" w14:textId="77777777" w:rsidR="00680F21" w:rsidRPr="00B1614A" w:rsidRDefault="00680F21" w:rsidP="004F2DD3">
      <w:pPr>
        <w:spacing w:before="120" w:after="120"/>
        <w:rPr>
          <w:rFonts w:ascii="Cambria" w:hAnsi="Cambria"/>
          <w:b/>
          <w:bCs/>
        </w:rPr>
      </w:pPr>
      <w:r w:rsidRPr="00B1614A">
        <w:rPr>
          <w:rFonts w:ascii="Cambria" w:hAnsi="Cambria"/>
          <w:b/>
          <w:bCs/>
        </w:rPr>
        <w:t xml:space="preserve">12. </w:t>
      </w:r>
      <w:proofErr w:type="spellStart"/>
      <w:r w:rsidRPr="00B1614A">
        <w:rPr>
          <w:rFonts w:ascii="Cambria" w:hAnsi="Cambria"/>
          <w:b/>
          <w:bCs/>
        </w:rPr>
        <w:t>Literatura</w:t>
      </w:r>
      <w:proofErr w:type="spellEnd"/>
      <w:r w:rsidRPr="00B1614A">
        <w:rPr>
          <w:rFonts w:ascii="Cambria" w:hAnsi="Cambria"/>
          <w:b/>
          <w:bCs/>
        </w:rPr>
        <w:t xml:space="preserve"> </w:t>
      </w:r>
      <w:proofErr w:type="spellStart"/>
      <w:r w:rsidRPr="00B1614A">
        <w:rPr>
          <w:rFonts w:ascii="Cambria" w:hAnsi="Cambria"/>
          <w:b/>
          <w:bCs/>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1C2FDE69" w14:textId="77777777" w:rsidTr="00FB450B">
        <w:tc>
          <w:tcPr>
            <w:tcW w:w="9322" w:type="dxa"/>
          </w:tcPr>
          <w:p w14:paraId="13F97437" w14:textId="77777777" w:rsidR="00680F21" w:rsidRPr="00B1614A" w:rsidRDefault="00680F21" w:rsidP="004F2DD3">
            <w:pPr>
              <w:rPr>
                <w:rFonts w:ascii="Cambria" w:hAnsi="Cambria"/>
                <w:b/>
              </w:rPr>
            </w:pPr>
            <w:proofErr w:type="spellStart"/>
            <w:r w:rsidRPr="00B1614A">
              <w:rPr>
                <w:rFonts w:ascii="Cambria" w:hAnsi="Cambria"/>
                <w:b/>
              </w:rPr>
              <w:t>Literatura</w:t>
            </w:r>
            <w:proofErr w:type="spellEnd"/>
            <w:r w:rsidRPr="00B1614A">
              <w:rPr>
                <w:rFonts w:ascii="Cambria" w:hAnsi="Cambria"/>
                <w:b/>
              </w:rPr>
              <w:t xml:space="preserve"> </w:t>
            </w:r>
            <w:proofErr w:type="spellStart"/>
            <w:r w:rsidRPr="00B1614A">
              <w:rPr>
                <w:rFonts w:ascii="Cambria" w:hAnsi="Cambria"/>
                <w:b/>
              </w:rPr>
              <w:t>obowiązkowa</w:t>
            </w:r>
            <w:proofErr w:type="spellEnd"/>
            <w:r w:rsidRPr="00B1614A">
              <w:rPr>
                <w:rFonts w:ascii="Cambria" w:hAnsi="Cambria"/>
                <w:b/>
              </w:rPr>
              <w:t>:</w:t>
            </w:r>
          </w:p>
          <w:p w14:paraId="63EC0F76" w14:textId="4EDC7D72" w:rsidR="00680F21" w:rsidRPr="00B1614A" w:rsidRDefault="00680F21" w:rsidP="00FB65D0">
            <w:pPr>
              <w:pStyle w:val="Akapitzlist"/>
              <w:numPr>
                <w:ilvl w:val="0"/>
                <w:numId w:val="49"/>
              </w:numPr>
              <w:ind w:left="306" w:hanging="306"/>
              <w:contextualSpacing w:val="0"/>
              <w:rPr>
                <w:rFonts w:ascii="Cambria" w:hAnsi="Cambria"/>
                <w:bCs/>
                <w:lang w:val="de-DE"/>
              </w:rPr>
            </w:pPr>
            <w:r w:rsidRPr="00B1614A">
              <w:rPr>
                <w:rFonts w:ascii="Cambria" w:hAnsi="Cambria"/>
                <w:lang w:val="de-DE"/>
              </w:rPr>
              <w:t xml:space="preserve">Gabriele </w:t>
            </w:r>
            <w:proofErr w:type="spellStart"/>
            <w:r w:rsidRPr="00B1614A">
              <w:rPr>
                <w:rFonts w:ascii="Cambria" w:hAnsi="Cambria"/>
                <w:lang w:val="de-DE"/>
              </w:rPr>
              <w:t>Graefen</w:t>
            </w:r>
            <w:proofErr w:type="spellEnd"/>
            <w:r w:rsidRPr="00B1614A">
              <w:rPr>
                <w:rFonts w:ascii="Cambria" w:hAnsi="Cambria"/>
                <w:lang w:val="de-DE"/>
              </w:rPr>
              <w:t xml:space="preserve"> / Melanie Moll unter Mitarbeit von Angelika </w:t>
            </w:r>
            <w:proofErr w:type="spellStart"/>
            <w:r w:rsidRPr="00B1614A">
              <w:rPr>
                <w:rFonts w:ascii="Cambria" w:hAnsi="Cambria"/>
                <w:lang w:val="de-DE"/>
              </w:rPr>
              <w:t>Steets</w:t>
            </w:r>
            <w:proofErr w:type="spellEnd"/>
            <w:r w:rsidRPr="00B1614A">
              <w:rPr>
                <w:rFonts w:ascii="Cambria" w:hAnsi="Cambria"/>
                <w:lang w:val="de-DE"/>
              </w:rPr>
              <w:t xml:space="preserve"> „Wissenschaftssprache Deutsch: lesen – verstehen – schreiben“. Ein Lehr- und Arbeitsbuch. Peter Lang Frankfurt am Main 2011</w:t>
            </w:r>
            <w:r w:rsidR="00CC2C8B">
              <w:rPr>
                <w:rFonts w:ascii="Cambria" w:hAnsi="Cambria"/>
                <w:lang w:val="de-DE"/>
              </w:rPr>
              <w:t xml:space="preserve"> (</w:t>
            </w:r>
            <w:proofErr w:type="spellStart"/>
            <w:r w:rsidR="00CC2C8B">
              <w:rPr>
                <w:rFonts w:ascii="Cambria" w:hAnsi="Cambria"/>
                <w:lang w:val="de-DE"/>
              </w:rPr>
              <w:t>wybrane</w:t>
            </w:r>
            <w:proofErr w:type="spellEnd"/>
            <w:r w:rsidR="00CC2C8B">
              <w:rPr>
                <w:rFonts w:ascii="Cambria" w:hAnsi="Cambria"/>
                <w:lang w:val="de-DE"/>
              </w:rPr>
              <w:t xml:space="preserve"> </w:t>
            </w:r>
            <w:proofErr w:type="spellStart"/>
            <w:r w:rsidR="00CC2C8B">
              <w:rPr>
                <w:rFonts w:ascii="Cambria" w:hAnsi="Cambria"/>
                <w:lang w:val="de-DE"/>
              </w:rPr>
              <w:t>zagadnienia</w:t>
            </w:r>
            <w:proofErr w:type="spellEnd"/>
            <w:r w:rsidR="00CC2C8B">
              <w:rPr>
                <w:rFonts w:ascii="Cambria" w:hAnsi="Cambria"/>
                <w:lang w:val="de-DE"/>
              </w:rPr>
              <w:t xml:space="preserve">) </w:t>
            </w:r>
            <w:r w:rsidRPr="00B1614A">
              <w:rPr>
                <w:rFonts w:ascii="Cambria" w:hAnsi="Cambria"/>
                <w:lang w:val="de-DE"/>
              </w:rPr>
              <w:t>.</w:t>
            </w:r>
          </w:p>
          <w:p w14:paraId="5E22FEBD" w14:textId="6A3996B8" w:rsidR="00680F21" w:rsidRPr="00B1614A" w:rsidRDefault="00680F21" w:rsidP="00FB65D0">
            <w:pPr>
              <w:pStyle w:val="Akapitzlist"/>
              <w:numPr>
                <w:ilvl w:val="0"/>
                <w:numId w:val="49"/>
              </w:numPr>
              <w:ind w:left="306" w:hanging="306"/>
              <w:contextualSpacing w:val="0"/>
              <w:rPr>
                <w:rFonts w:ascii="Cambria" w:hAnsi="Cambria"/>
                <w:bCs/>
                <w:lang w:val="de-DE"/>
              </w:rPr>
            </w:pPr>
            <w:r w:rsidRPr="00B1614A">
              <w:rPr>
                <w:rFonts w:ascii="Cambria" w:hAnsi="Cambria"/>
                <w:lang w:val="de-DE"/>
              </w:rPr>
              <w:t xml:space="preserve">Ulrike A. Richter / Nadja </w:t>
            </w:r>
            <w:proofErr w:type="spellStart"/>
            <w:r w:rsidRPr="00B1614A">
              <w:rPr>
                <w:rFonts w:ascii="Cambria" w:hAnsi="Cambria"/>
                <w:lang w:val="de-DE"/>
              </w:rPr>
              <w:t>Fügert</w:t>
            </w:r>
            <w:proofErr w:type="spellEnd"/>
            <w:r w:rsidRPr="00B1614A">
              <w:rPr>
                <w:rFonts w:ascii="Cambria" w:hAnsi="Cambria"/>
                <w:lang w:val="de-DE"/>
              </w:rPr>
              <w:t xml:space="preserve"> „Wissenschaftlich arbeiten und schreiben. Wissenschaftliche Standards und Arbeitstechniken. Wissenschaftlich formulieren. Textsorten. Lehr- und Arbeitsbuch. Klett Verlag Stuttgart 2016</w:t>
            </w:r>
            <w:r w:rsidR="00CC2C8B">
              <w:rPr>
                <w:rFonts w:ascii="Cambria" w:hAnsi="Cambria"/>
                <w:lang w:val="de-DE"/>
              </w:rPr>
              <w:t xml:space="preserve"> (</w:t>
            </w:r>
            <w:proofErr w:type="spellStart"/>
            <w:r w:rsidR="00CC2C8B">
              <w:rPr>
                <w:rFonts w:ascii="Cambria" w:hAnsi="Cambria"/>
                <w:lang w:val="de-DE"/>
              </w:rPr>
              <w:t>wybrane</w:t>
            </w:r>
            <w:proofErr w:type="spellEnd"/>
            <w:r w:rsidR="00CC2C8B">
              <w:rPr>
                <w:rFonts w:ascii="Cambria" w:hAnsi="Cambria"/>
                <w:lang w:val="de-DE"/>
              </w:rPr>
              <w:t xml:space="preserve"> </w:t>
            </w:r>
            <w:proofErr w:type="spellStart"/>
            <w:r w:rsidR="00CC2C8B">
              <w:rPr>
                <w:rFonts w:ascii="Cambria" w:hAnsi="Cambria"/>
                <w:lang w:val="de-DE"/>
              </w:rPr>
              <w:t>zagadnienia</w:t>
            </w:r>
            <w:proofErr w:type="spellEnd"/>
            <w:r w:rsidR="00CC2C8B">
              <w:rPr>
                <w:rFonts w:ascii="Cambria" w:hAnsi="Cambria"/>
                <w:lang w:val="de-DE"/>
              </w:rPr>
              <w:t>)</w:t>
            </w:r>
            <w:r w:rsidRPr="00B1614A">
              <w:rPr>
                <w:rFonts w:ascii="Cambria" w:hAnsi="Cambria"/>
                <w:lang w:val="de-DE"/>
              </w:rPr>
              <w:t>.</w:t>
            </w:r>
          </w:p>
          <w:p w14:paraId="7F9378A4" w14:textId="3E57FBB1" w:rsidR="00680F21" w:rsidRPr="00B1614A" w:rsidRDefault="00680F21" w:rsidP="00FB65D0">
            <w:pPr>
              <w:pStyle w:val="Akapitzlist"/>
              <w:numPr>
                <w:ilvl w:val="0"/>
                <w:numId w:val="49"/>
              </w:numPr>
              <w:ind w:left="306" w:hanging="306"/>
              <w:contextualSpacing w:val="0"/>
              <w:rPr>
                <w:rFonts w:ascii="Cambria" w:hAnsi="Cambria"/>
                <w:bCs/>
                <w:lang w:val="de-DE"/>
              </w:rPr>
            </w:pPr>
            <w:r w:rsidRPr="00B1614A">
              <w:rPr>
                <w:rFonts w:ascii="Cambria" w:hAnsi="Cambria"/>
                <w:lang w:val="de-DE"/>
              </w:rPr>
              <w:t xml:space="preserve">Ulrike A. Richter / Nadja </w:t>
            </w:r>
            <w:proofErr w:type="spellStart"/>
            <w:r w:rsidRPr="00B1614A">
              <w:rPr>
                <w:rFonts w:ascii="Cambria" w:hAnsi="Cambria"/>
                <w:lang w:val="de-DE"/>
              </w:rPr>
              <w:t>Fügert</w:t>
            </w:r>
            <w:proofErr w:type="spellEnd"/>
            <w:r w:rsidRPr="00B1614A">
              <w:rPr>
                <w:rFonts w:ascii="Cambria" w:hAnsi="Cambria"/>
                <w:lang w:val="de-DE"/>
              </w:rPr>
              <w:t xml:space="preserve"> „Wissenschaftlich arbeiten und schreiben. Intensivtrainer“. Übungsbuch. Klett Verlag Stuttgart 2017</w:t>
            </w:r>
            <w:r w:rsidR="008E5011">
              <w:rPr>
                <w:rFonts w:ascii="Cambria" w:hAnsi="Cambria"/>
                <w:lang w:val="de-DE"/>
              </w:rPr>
              <w:t>(</w:t>
            </w:r>
            <w:proofErr w:type="spellStart"/>
            <w:r w:rsidR="008E5011">
              <w:rPr>
                <w:rFonts w:ascii="Cambria" w:hAnsi="Cambria"/>
                <w:lang w:val="de-DE"/>
              </w:rPr>
              <w:t>wybrane</w:t>
            </w:r>
            <w:proofErr w:type="spellEnd"/>
            <w:r w:rsidR="008E5011">
              <w:rPr>
                <w:rFonts w:ascii="Cambria" w:hAnsi="Cambria"/>
                <w:lang w:val="de-DE"/>
              </w:rPr>
              <w:t xml:space="preserve"> </w:t>
            </w:r>
            <w:proofErr w:type="spellStart"/>
            <w:r w:rsidR="008E5011">
              <w:rPr>
                <w:rFonts w:ascii="Cambria" w:hAnsi="Cambria"/>
                <w:lang w:val="de-DE"/>
              </w:rPr>
              <w:t>zagadnienia</w:t>
            </w:r>
            <w:proofErr w:type="spellEnd"/>
            <w:r w:rsidR="008E5011">
              <w:rPr>
                <w:rFonts w:ascii="Cambria" w:hAnsi="Cambria"/>
                <w:lang w:val="de-DE"/>
              </w:rPr>
              <w:t xml:space="preserve">) </w:t>
            </w:r>
            <w:r w:rsidRPr="00B1614A">
              <w:rPr>
                <w:rFonts w:ascii="Cambria" w:hAnsi="Cambria"/>
                <w:lang w:val="de-DE"/>
              </w:rPr>
              <w:t>.</w:t>
            </w:r>
          </w:p>
          <w:p w14:paraId="57881F91" w14:textId="514A49B0" w:rsidR="00680F21" w:rsidRPr="00B1614A" w:rsidRDefault="00680F21" w:rsidP="00FB65D0">
            <w:pPr>
              <w:pStyle w:val="Akapitzlist"/>
              <w:numPr>
                <w:ilvl w:val="0"/>
                <w:numId w:val="49"/>
              </w:numPr>
              <w:ind w:left="306" w:hanging="306"/>
              <w:contextualSpacing w:val="0"/>
              <w:rPr>
                <w:rFonts w:ascii="Cambria" w:hAnsi="Cambria"/>
                <w:bCs/>
                <w:lang w:val="de-DE"/>
              </w:rPr>
            </w:pPr>
            <w:r w:rsidRPr="00B1614A">
              <w:rPr>
                <w:rFonts w:ascii="Cambria" w:hAnsi="Cambria"/>
                <w:lang w:val="de-DE"/>
              </w:rPr>
              <w:t xml:space="preserve">Ulrike A. Richter / Nadja </w:t>
            </w:r>
            <w:proofErr w:type="spellStart"/>
            <w:r w:rsidRPr="00B1614A">
              <w:rPr>
                <w:rFonts w:ascii="Cambria" w:hAnsi="Cambria"/>
                <w:lang w:val="de-DE"/>
              </w:rPr>
              <w:t>Fügert</w:t>
            </w:r>
            <w:proofErr w:type="spellEnd"/>
            <w:r w:rsidRPr="00B1614A">
              <w:rPr>
                <w:rFonts w:ascii="Cambria" w:hAnsi="Cambria"/>
                <w:lang w:val="de-DE"/>
              </w:rPr>
              <w:t xml:space="preserve"> „Wissenschaftssprache verstehen. Wortschatz. Grammatik. Stil. Lesestrategien”. Klett Verlag Stuttgart 2016</w:t>
            </w:r>
            <w:r w:rsidR="008E5011">
              <w:rPr>
                <w:rFonts w:ascii="Cambria" w:hAnsi="Cambria"/>
                <w:lang w:val="de-DE"/>
              </w:rPr>
              <w:t xml:space="preserve"> (</w:t>
            </w:r>
            <w:proofErr w:type="spellStart"/>
            <w:r w:rsidR="008E5011">
              <w:rPr>
                <w:rFonts w:ascii="Cambria" w:hAnsi="Cambria"/>
                <w:lang w:val="de-DE"/>
              </w:rPr>
              <w:t>wybrane</w:t>
            </w:r>
            <w:proofErr w:type="spellEnd"/>
            <w:r w:rsidR="008E5011">
              <w:rPr>
                <w:rFonts w:ascii="Cambria" w:hAnsi="Cambria"/>
                <w:lang w:val="de-DE"/>
              </w:rPr>
              <w:t xml:space="preserve"> </w:t>
            </w:r>
            <w:proofErr w:type="spellStart"/>
            <w:r w:rsidR="008E5011">
              <w:rPr>
                <w:rFonts w:ascii="Cambria" w:hAnsi="Cambria"/>
                <w:lang w:val="de-DE"/>
              </w:rPr>
              <w:t>zagadnienia</w:t>
            </w:r>
            <w:proofErr w:type="spellEnd"/>
            <w:r w:rsidR="008E5011">
              <w:rPr>
                <w:rFonts w:ascii="Cambria" w:hAnsi="Cambria"/>
                <w:lang w:val="de-DE"/>
              </w:rPr>
              <w:t>)</w:t>
            </w:r>
            <w:r w:rsidRPr="00B1614A">
              <w:rPr>
                <w:rFonts w:ascii="Cambria" w:hAnsi="Cambria"/>
                <w:lang w:val="de-DE"/>
              </w:rPr>
              <w:t>.</w:t>
            </w:r>
          </w:p>
        </w:tc>
      </w:tr>
      <w:tr w:rsidR="00680F21" w:rsidRPr="00B1614A" w14:paraId="7A476C53" w14:textId="77777777" w:rsidTr="00FB450B">
        <w:tc>
          <w:tcPr>
            <w:tcW w:w="9322" w:type="dxa"/>
          </w:tcPr>
          <w:p w14:paraId="737428B9" w14:textId="77777777" w:rsidR="00680F21" w:rsidRPr="00B1614A" w:rsidRDefault="00680F21" w:rsidP="004F2DD3">
            <w:pPr>
              <w:ind w:right="-567"/>
              <w:contextualSpacing/>
              <w:rPr>
                <w:rFonts w:ascii="Cambria" w:hAnsi="Cambria"/>
                <w:b/>
              </w:rPr>
            </w:pPr>
            <w:proofErr w:type="spellStart"/>
            <w:r w:rsidRPr="00B1614A">
              <w:rPr>
                <w:rFonts w:ascii="Cambria" w:hAnsi="Cambria"/>
                <w:b/>
              </w:rPr>
              <w:t>Literatura</w:t>
            </w:r>
            <w:proofErr w:type="spellEnd"/>
            <w:r w:rsidRPr="00B1614A">
              <w:rPr>
                <w:rFonts w:ascii="Cambria" w:hAnsi="Cambria"/>
                <w:b/>
              </w:rPr>
              <w:t xml:space="preserve"> </w:t>
            </w:r>
            <w:proofErr w:type="spellStart"/>
            <w:r w:rsidRPr="00B1614A">
              <w:rPr>
                <w:rFonts w:ascii="Cambria" w:hAnsi="Cambria"/>
                <w:b/>
              </w:rPr>
              <w:t>zalecana</w:t>
            </w:r>
            <w:proofErr w:type="spellEnd"/>
            <w:r w:rsidRPr="00B1614A">
              <w:rPr>
                <w:rFonts w:ascii="Cambria" w:hAnsi="Cambria"/>
                <w:b/>
              </w:rPr>
              <w:t xml:space="preserve"> / </w:t>
            </w:r>
            <w:proofErr w:type="spellStart"/>
            <w:r w:rsidRPr="00B1614A">
              <w:rPr>
                <w:rFonts w:ascii="Cambria" w:hAnsi="Cambria"/>
                <w:b/>
              </w:rPr>
              <w:t>fakultatywna</w:t>
            </w:r>
            <w:proofErr w:type="spellEnd"/>
            <w:r w:rsidRPr="00B1614A">
              <w:rPr>
                <w:rFonts w:ascii="Cambria" w:hAnsi="Cambria"/>
                <w:b/>
              </w:rPr>
              <w:t>:</w:t>
            </w:r>
          </w:p>
          <w:p w14:paraId="3D947B1D" w14:textId="79ABCA3C" w:rsidR="00CC2C8B" w:rsidRPr="00195C21" w:rsidRDefault="00CC2C8B" w:rsidP="00195C21">
            <w:pPr>
              <w:pStyle w:val="Akapitzlist"/>
              <w:numPr>
                <w:ilvl w:val="0"/>
                <w:numId w:val="50"/>
              </w:numPr>
              <w:tabs>
                <w:tab w:val="left" w:pos="88"/>
              </w:tabs>
              <w:ind w:left="426" w:hanging="426"/>
              <w:rPr>
                <w:rFonts w:ascii="Cambria" w:eastAsia="Times New Roman" w:hAnsi="Cambria"/>
                <w:lang w:val="de-DE" w:eastAsia="pl-PL"/>
              </w:rPr>
            </w:pPr>
            <w:r w:rsidRPr="00195C21">
              <w:rPr>
                <w:rFonts w:ascii="Cambria" w:hAnsi="Cambria"/>
                <w:lang w:val="de-DE"/>
              </w:rPr>
              <w:t xml:space="preserve">Agnes Lieberknecht / </w:t>
            </w:r>
            <w:proofErr w:type="spellStart"/>
            <w:r w:rsidRPr="00195C21">
              <w:rPr>
                <w:rFonts w:ascii="Cambria" w:hAnsi="Cambria"/>
                <w:lang w:val="de-DE"/>
              </w:rPr>
              <w:t>Yomb</w:t>
            </w:r>
            <w:proofErr w:type="spellEnd"/>
            <w:r w:rsidRPr="00195C21">
              <w:rPr>
                <w:rFonts w:ascii="Cambria" w:hAnsi="Cambria"/>
                <w:lang w:val="de-DE"/>
              </w:rPr>
              <w:t xml:space="preserve"> May „Wissenschaftlich formulieren: ein Arbeitsbuch. Mit zahlreichen Übungen für Schreibkurse und Selbststudium“. Narr Francke </w:t>
            </w:r>
            <w:proofErr w:type="spellStart"/>
            <w:r w:rsidRPr="00195C21">
              <w:rPr>
                <w:rFonts w:ascii="Cambria" w:hAnsi="Cambria"/>
                <w:lang w:val="de-DE"/>
              </w:rPr>
              <w:t>Attempo</w:t>
            </w:r>
            <w:proofErr w:type="spellEnd"/>
            <w:r w:rsidRPr="00195C21">
              <w:rPr>
                <w:rFonts w:ascii="Cambria" w:hAnsi="Cambria"/>
                <w:lang w:val="de-DE"/>
              </w:rPr>
              <w:t xml:space="preserve"> Verlag Tübingen 2019.</w:t>
            </w:r>
          </w:p>
          <w:p w14:paraId="012F2C06" w14:textId="4AB90E9F" w:rsidR="00680F21" w:rsidRPr="00012619" w:rsidRDefault="00680F21" w:rsidP="00012619">
            <w:pPr>
              <w:pStyle w:val="Akapitzlist"/>
              <w:numPr>
                <w:ilvl w:val="0"/>
                <w:numId w:val="50"/>
              </w:numPr>
              <w:tabs>
                <w:tab w:val="left" w:pos="88"/>
              </w:tabs>
              <w:ind w:left="426" w:hanging="426"/>
              <w:rPr>
                <w:rFonts w:ascii="Cambria" w:eastAsia="Times New Roman" w:hAnsi="Cambria"/>
                <w:lang w:val="de-DE" w:eastAsia="pl-PL"/>
              </w:rPr>
            </w:pPr>
            <w:r w:rsidRPr="00865A94">
              <w:rPr>
                <w:rFonts w:ascii="Cambria" w:eastAsia="Cambria" w:hAnsi="Cambria"/>
                <w:lang w:val="de-DE" w:eastAsia="pl-PL"/>
              </w:rPr>
              <w:t xml:space="preserve">Ursula </w:t>
            </w:r>
            <w:proofErr w:type="spellStart"/>
            <w:r w:rsidRPr="00865A94">
              <w:rPr>
                <w:rFonts w:ascii="Cambria" w:eastAsia="Cambria" w:hAnsi="Cambria"/>
                <w:lang w:val="de-DE" w:eastAsia="pl-PL"/>
              </w:rPr>
              <w:t>Turtur</w:t>
            </w:r>
            <w:proofErr w:type="spellEnd"/>
            <w:r w:rsidRPr="00865A94">
              <w:rPr>
                <w:rFonts w:ascii="Cambria" w:eastAsia="Cambria" w:hAnsi="Cambria"/>
                <w:lang w:val="de-DE" w:eastAsia="pl-PL"/>
              </w:rPr>
              <w:t xml:space="preserve"> „Übungen zum Wortschatz der deutschen Schriftsprache“ Verlag Liebaug-</w:t>
            </w:r>
            <w:proofErr w:type="spellStart"/>
            <w:r w:rsidRPr="00865A94">
              <w:rPr>
                <w:rFonts w:ascii="Cambria" w:eastAsia="Cambria" w:hAnsi="Cambria"/>
                <w:lang w:val="de-DE" w:eastAsia="pl-PL"/>
              </w:rPr>
              <w:t>Dartmann</w:t>
            </w:r>
            <w:proofErr w:type="spellEnd"/>
            <w:r w:rsidRPr="00865A94">
              <w:rPr>
                <w:rFonts w:ascii="Cambria" w:eastAsia="Cambria" w:hAnsi="Cambria"/>
                <w:lang w:val="de-DE" w:eastAsia="pl-PL"/>
              </w:rPr>
              <w:t xml:space="preserve"> Meckenheim </w:t>
            </w:r>
            <w:r w:rsidRPr="00865A94">
              <w:rPr>
                <w:rFonts w:ascii="Cambria" w:eastAsia="Cambria" w:hAnsi="Cambria"/>
                <w:lang w:val="de-DE"/>
              </w:rPr>
              <w:t>2006.</w:t>
            </w:r>
          </w:p>
          <w:p w14:paraId="39A7ED4D" w14:textId="27911732" w:rsidR="00680F21" w:rsidRPr="00012619" w:rsidRDefault="00680F21" w:rsidP="00012619">
            <w:pPr>
              <w:pStyle w:val="Akapitzlist"/>
              <w:numPr>
                <w:ilvl w:val="0"/>
                <w:numId w:val="50"/>
              </w:numPr>
              <w:tabs>
                <w:tab w:val="left" w:pos="88"/>
              </w:tabs>
              <w:ind w:left="426" w:hanging="426"/>
              <w:rPr>
                <w:rFonts w:ascii="Cambria" w:eastAsia="Times New Roman" w:hAnsi="Cambria"/>
                <w:lang w:val="de-DE" w:eastAsia="pl-PL"/>
              </w:rPr>
            </w:pPr>
            <w:r w:rsidRPr="00B1614A">
              <w:rPr>
                <w:rFonts w:ascii="Cambria" w:hAnsi="Cambria"/>
                <w:lang w:val="de-DE"/>
              </w:rPr>
              <w:t xml:space="preserve">Duden „Wie verfasst man wissenschaftliche Arbeiten? Ein Leitfaden für das Studium und die Promotion“. 3., völlig neu erarbeitete Auflage von Ulrich </w:t>
            </w:r>
            <w:proofErr w:type="spellStart"/>
            <w:r w:rsidRPr="00B1614A">
              <w:rPr>
                <w:rFonts w:ascii="Cambria" w:hAnsi="Cambria"/>
                <w:lang w:val="de-DE"/>
              </w:rPr>
              <w:t>Andermann</w:t>
            </w:r>
            <w:proofErr w:type="spellEnd"/>
            <w:r w:rsidRPr="00B1614A">
              <w:rPr>
                <w:rFonts w:ascii="Cambria" w:hAnsi="Cambria"/>
                <w:lang w:val="de-DE"/>
              </w:rPr>
              <w:t>, Martin Drees und Frank Grätz. Dudenverlag Mannheim 2006.</w:t>
            </w:r>
          </w:p>
        </w:tc>
      </w:tr>
    </w:tbl>
    <w:p w14:paraId="2113A5B0" w14:textId="77777777" w:rsidR="00680F21" w:rsidRPr="00B1614A" w:rsidRDefault="00680F21" w:rsidP="004F2DD3">
      <w:pPr>
        <w:spacing w:before="60" w:after="60"/>
        <w:rPr>
          <w:rFonts w:ascii="Cambria" w:hAnsi="Cambria"/>
          <w:b/>
        </w:rPr>
      </w:pPr>
      <w:r w:rsidRPr="00B1614A">
        <w:rPr>
          <w:rFonts w:ascii="Cambria" w:hAnsi="Cambria"/>
          <w:b/>
        </w:rPr>
        <w:t xml:space="preserve">13. </w:t>
      </w:r>
      <w:proofErr w:type="spellStart"/>
      <w:r w:rsidRPr="00B1614A">
        <w:rPr>
          <w:rFonts w:ascii="Cambria" w:hAnsi="Cambria"/>
          <w:b/>
        </w:rPr>
        <w:t>Informacje</w:t>
      </w:r>
      <w:proofErr w:type="spellEnd"/>
      <w:r w:rsidRPr="00B1614A">
        <w:rPr>
          <w:rFonts w:ascii="Cambria" w:hAnsi="Cambria"/>
          <w:b/>
        </w:rPr>
        <w:t xml:space="preserve"> </w:t>
      </w:r>
      <w:proofErr w:type="spellStart"/>
      <w:r w:rsidRPr="00B1614A">
        <w:rPr>
          <w:rFonts w:ascii="Cambria" w:hAnsi="Cambria"/>
          <w:b/>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643CA31C" w14:textId="77777777" w:rsidTr="00FB450B">
        <w:tc>
          <w:tcPr>
            <w:tcW w:w="3846" w:type="dxa"/>
          </w:tcPr>
          <w:p w14:paraId="09C81C65" w14:textId="77777777" w:rsidR="00680F21" w:rsidRPr="00B1614A" w:rsidRDefault="00680F21" w:rsidP="004F2DD3">
            <w:pPr>
              <w:spacing w:before="60" w:after="60"/>
              <w:rPr>
                <w:rFonts w:ascii="Cambria" w:hAnsi="Cambria"/>
              </w:rPr>
            </w:pPr>
            <w:proofErr w:type="spellStart"/>
            <w:r w:rsidRPr="00B1614A">
              <w:rPr>
                <w:rFonts w:ascii="Cambria" w:hAnsi="Cambria"/>
              </w:rPr>
              <w:t>Imię</w:t>
            </w:r>
            <w:proofErr w:type="spellEnd"/>
            <w:r w:rsidRPr="00B1614A">
              <w:rPr>
                <w:rFonts w:ascii="Cambria" w:hAnsi="Cambria"/>
              </w:rPr>
              <w:t xml:space="preserve"> i </w:t>
            </w:r>
            <w:proofErr w:type="spellStart"/>
            <w:r w:rsidRPr="00B1614A">
              <w:rPr>
                <w:rFonts w:ascii="Cambria" w:hAnsi="Cambria"/>
              </w:rPr>
              <w:t>nazwisko</w:t>
            </w:r>
            <w:proofErr w:type="spellEnd"/>
            <w:r w:rsidRPr="00B1614A">
              <w:rPr>
                <w:rFonts w:ascii="Cambria" w:hAnsi="Cambria"/>
              </w:rPr>
              <w:t xml:space="preserve"> </w:t>
            </w:r>
            <w:proofErr w:type="spellStart"/>
            <w:r w:rsidRPr="00B1614A">
              <w:rPr>
                <w:rFonts w:ascii="Cambria" w:hAnsi="Cambria"/>
              </w:rPr>
              <w:t>sporządzającego</w:t>
            </w:r>
            <w:proofErr w:type="spellEnd"/>
          </w:p>
        </w:tc>
        <w:tc>
          <w:tcPr>
            <w:tcW w:w="5476" w:type="dxa"/>
          </w:tcPr>
          <w:p w14:paraId="5CF5FECB" w14:textId="77777777" w:rsidR="00680F21" w:rsidRPr="00B1614A" w:rsidRDefault="00680F21" w:rsidP="004F2DD3">
            <w:pPr>
              <w:spacing w:before="60" w:after="60"/>
              <w:rPr>
                <w:rFonts w:ascii="Cambria" w:hAnsi="Cambria"/>
                <w:lang w:val="es-ES"/>
              </w:rPr>
            </w:pPr>
            <w:r w:rsidRPr="00B1614A">
              <w:rPr>
                <w:rFonts w:ascii="Cambria" w:hAnsi="Cambria"/>
                <w:bCs/>
                <w:iCs/>
                <w:lang w:val="es-ES"/>
              </w:rPr>
              <w:t>prof. AJP dr hab.</w:t>
            </w:r>
            <w:r w:rsidRPr="00B1614A">
              <w:rPr>
                <w:rFonts w:ascii="Cambria" w:hAnsi="Cambria"/>
                <w:b/>
                <w:iCs/>
                <w:lang w:val="es-ES"/>
              </w:rPr>
              <w:t xml:space="preserve"> </w:t>
            </w:r>
            <w:r w:rsidRPr="00B1614A">
              <w:rPr>
                <w:rFonts w:ascii="Cambria" w:hAnsi="Cambria"/>
                <w:lang w:val="es-ES"/>
              </w:rPr>
              <w:t>Igor Panasiuk</w:t>
            </w:r>
          </w:p>
        </w:tc>
      </w:tr>
      <w:tr w:rsidR="00680F21" w:rsidRPr="00B1614A" w14:paraId="38A58533" w14:textId="77777777" w:rsidTr="00FB450B">
        <w:tc>
          <w:tcPr>
            <w:tcW w:w="3846" w:type="dxa"/>
          </w:tcPr>
          <w:p w14:paraId="054A628F" w14:textId="77777777" w:rsidR="00680F21" w:rsidRPr="00B1614A" w:rsidRDefault="00680F21" w:rsidP="004F2DD3">
            <w:pPr>
              <w:spacing w:before="60" w:after="60"/>
              <w:rPr>
                <w:rFonts w:ascii="Cambria" w:hAnsi="Cambria"/>
              </w:rPr>
            </w:pPr>
            <w:r w:rsidRPr="00B1614A">
              <w:rPr>
                <w:rFonts w:ascii="Cambria" w:hAnsi="Cambria"/>
              </w:rPr>
              <w:t xml:space="preserve">Data </w:t>
            </w:r>
            <w:proofErr w:type="spellStart"/>
            <w:r w:rsidRPr="00B1614A">
              <w:rPr>
                <w:rFonts w:ascii="Cambria" w:hAnsi="Cambria"/>
              </w:rPr>
              <w:t>sporządzenia</w:t>
            </w:r>
            <w:proofErr w:type="spellEnd"/>
            <w:r w:rsidRPr="00B1614A">
              <w:rPr>
                <w:rFonts w:ascii="Cambria" w:hAnsi="Cambria"/>
              </w:rPr>
              <w:t xml:space="preserve"> / </w:t>
            </w:r>
            <w:proofErr w:type="spellStart"/>
            <w:r w:rsidRPr="00B1614A">
              <w:rPr>
                <w:rFonts w:ascii="Cambria" w:hAnsi="Cambria"/>
              </w:rPr>
              <w:t>aktualizacji</w:t>
            </w:r>
            <w:proofErr w:type="spellEnd"/>
          </w:p>
        </w:tc>
        <w:tc>
          <w:tcPr>
            <w:tcW w:w="5476" w:type="dxa"/>
          </w:tcPr>
          <w:p w14:paraId="11B3C552" w14:textId="45424B73" w:rsidR="00680F21" w:rsidRPr="00B1614A" w:rsidRDefault="00FE6158" w:rsidP="004F2DD3">
            <w:pPr>
              <w:spacing w:before="60" w:after="60"/>
              <w:rPr>
                <w:rFonts w:ascii="Cambria" w:hAnsi="Cambria"/>
              </w:rPr>
            </w:pPr>
            <w:r w:rsidRPr="00B1614A">
              <w:rPr>
                <w:rFonts w:ascii="Cambria" w:hAnsi="Cambria"/>
              </w:rPr>
              <w:t>10.06</w:t>
            </w:r>
            <w:r w:rsidR="00680F21" w:rsidRPr="00B1614A">
              <w:rPr>
                <w:rFonts w:ascii="Cambria" w:hAnsi="Cambria"/>
              </w:rPr>
              <w:t>.2025</w:t>
            </w:r>
            <w:r w:rsidRPr="00B1614A">
              <w:rPr>
                <w:rFonts w:ascii="Cambria" w:hAnsi="Cambria"/>
              </w:rPr>
              <w:t xml:space="preserve"> r.</w:t>
            </w:r>
          </w:p>
        </w:tc>
      </w:tr>
      <w:tr w:rsidR="00680F21" w:rsidRPr="00B1614A" w14:paraId="2B883A65" w14:textId="77777777" w:rsidTr="00FB450B">
        <w:tc>
          <w:tcPr>
            <w:tcW w:w="3846" w:type="dxa"/>
          </w:tcPr>
          <w:p w14:paraId="40F3C806" w14:textId="77777777" w:rsidR="00680F21" w:rsidRPr="00B1614A" w:rsidRDefault="00680F21" w:rsidP="004F2DD3">
            <w:pPr>
              <w:spacing w:before="60" w:after="60"/>
              <w:rPr>
                <w:rFonts w:ascii="Cambria" w:hAnsi="Cambria"/>
                <w:lang w:val="pl-PL"/>
              </w:rPr>
            </w:pPr>
            <w:r w:rsidRPr="00B1614A">
              <w:rPr>
                <w:rFonts w:ascii="Cambria" w:hAnsi="Cambria"/>
                <w:lang w:val="pl-PL"/>
              </w:rPr>
              <w:t>Dane kontaktowe (e-mail, telefon)</w:t>
            </w:r>
          </w:p>
        </w:tc>
        <w:tc>
          <w:tcPr>
            <w:tcW w:w="5476" w:type="dxa"/>
          </w:tcPr>
          <w:p w14:paraId="634D677E" w14:textId="716DDA4F" w:rsidR="00680F21" w:rsidRPr="00B1614A" w:rsidRDefault="00680F21" w:rsidP="004F2DD3">
            <w:pPr>
              <w:spacing w:before="60" w:after="60"/>
              <w:rPr>
                <w:rFonts w:ascii="Cambria" w:hAnsi="Cambria"/>
                <w:lang w:val="ru-RU"/>
              </w:rPr>
            </w:pPr>
            <w:r w:rsidRPr="00B1614A">
              <w:rPr>
                <w:rFonts w:ascii="Cambria" w:hAnsi="Cambria"/>
              </w:rPr>
              <w:t>ipanasiuk@ajp.edu.pl</w:t>
            </w:r>
            <w:r w:rsidRPr="00B1614A">
              <w:rPr>
                <w:rFonts w:ascii="Cambria" w:hAnsi="Cambria"/>
                <w:lang w:val="ru-RU"/>
              </w:rPr>
              <w:t xml:space="preserve"> </w:t>
            </w:r>
          </w:p>
        </w:tc>
      </w:tr>
      <w:tr w:rsidR="00680F21" w:rsidRPr="00B1614A" w14:paraId="241A5A33" w14:textId="77777777" w:rsidTr="00FB450B">
        <w:tc>
          <w:tcPr>
            <w:tcW w:w="3846" w:type="dxa"/>
            <w:tcBorders>
              <w:bottom w:val="single" w:sz="4" w:space="0" w:color="000000"/>
            </w:tcBorders>
          </w:tcPr>
          <w:p w14:paraId="24350491" w14:textId="77777777" w:rsidR="00680F21" w:rsidRPr="00B1614A" w:rsidRDefault="00680F21" w:rsidP="004F2DD3">
            <w:pPr>
              <w:spacing w:before="60" w:after="60"/>
              <w:rPr>
                <w:rFonts w:ascii="Cambria" w:hAnsi="Cambria"/>
              </w:rPr>
            </w:pPr>
            <w:proofErr w:type="spellStart"/>
            <w:r w:rsidRPr="00B1614A">
              <w:rPr>
                <w:rFonts w:ascii="Cambria" w:hAnsi="Cambria"/>
              </w:rPr>
              <w:t>Podpis</w:t>
            </w:r>
            <w:proofErr w:type="spellEnd"/>
          </w:p>
        </w:tc>
        <w:tc>
          <w:tcPr>
            <w:tcW w:w="5476" w:type="dxa"/>
            <w:tcBorders>
              <w:bottom w:val="single" w:sz="4" w:space="0" w:color="000000"/>
            </w:tcBorders>
          </w:tcPr>
          <w:p w14:paraId="20FCFA48" w14:textId="77777777" w:rsidR="00680F21" w:rsidRPr="00B1614A" w:rsidRDefault="00680F21" w:rsidP="004F2DD3">
            <w:pPr>
              <w:spacing w:before="60" w:after="60"/>
              <w:rPr>
                <w:rFonts w:ascii="Cambria" w:hAnsi="Cambria"/>
              </w:rPr>
            </w:pPr>
          </w:p>
        </w:tc>
      </w:tr>
    </w:tbl>
    <w:p w14:paraId="4A191F38" w14:textId="33BFEBBB" w:rsidR="00680F21" w:rsidRPr="008E5011" w:rsidRDefault="00680F21" w:rsidP="004F2DD3">
      <w:r w:rsidRPr="00B1614A">
        <w:rPr>
          <w:rFonts w:ascii="Cambria" w:hAnsi="Cambria"/>
        </w:rPr>
        <w:br w:type="page"/>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F056F" w:rsidRPr="00B1614A" w14:paraId="08812637" w14:textId="77777777" w:rsidTr="008E5011">
        <w:trPr>
          <w:trHeight w:val="269"/>
        </w:trPr>
        <w:tc>
          <w:tcPr>
            <w:tcW w:w="1968" w:type="dxa"/>
            <w:vMerge w:val="restart"/>
          </w:tcPr>
          <w:p w14:paraId="181769ED" w14:textId="77777777" w:rsidR="005F056F" w:rsidRPr="00B1614A" w:rsidRDefault="005F056F" w:rsidP="005F056F">
            <w:pPr>
              <w:jc w:val="center"/>
              <w:rPr>
                <w:rFonts w:ascii="Cambria" w:eastAsia="Cambria" w:hAnsi="Cambria" w:cs="Cambria"/>
                <w:b/>
                <w:bCs/>
                <w:sz w:val="24"/>
                <w:szCs w:val="24"/>
                <w:lang w:val="pl-PL"/>
              </w:rPr>
            </w:pPr>
            <w:r w:rsidRPr="00B1614A">
              <w:rPr>
                <w:rFonts w:ascii="Cambria" w:eastAsia="Calibri" w:hAnsi="Cambria"/>
                <w:lang w:val="pl-PL"/>
              </w:rPr>
              <w:lastRenderedPageBreak/>
              <w:br w:type="page"/>
            </w:r>
            <w:r w:rsidRPr="00B1614A">
              <w:rPr>
                <w:rFonts w:ascii="Cambria" w:eastAsia="Calibri" w:hAnsi="Cambria"/>
                <w:lang w:val="pl-PL"/>
              </w:rPr>
              <w:br w:type="page"/>
            </w:r>
            <w:r w:rsidRPr="00B1614A">
              <w:rPr>
                <w:rFonts w:ascii="Cambria" w:eastAsia="Calibri" w:hAnsi="Cambria"/>
                <w:noProof/>
                <w:lang w:val="de-DE" w:eastAsia="de-DE"/>
              </w:rPr>
              <w:drawing>
                <wp:inline distT="0" distB="0" distL="0" distR="0" wp14:anchorId="79D319DA" wp14:editId="3293B2FD">
                  <wp:extent cx="1066800" cy="1066800"/>
                  <wp:effectExtent l="0" t="0" r="0" b="0"/>
                  <wp:docPr id="12" name="Obraz 1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436940705"/>
                          <pic:cNvPicPr/>
                        </pic:nvPicPr>
                        <pic:blipFill>
                          <a:blip r:embed="rId34">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tcBorders>
              <w:bottom w:val="single" w:sz="4" w:space="0" w:color="000000"/>
            </w:tcBorders>
            <w:vAlign w:val="center"/>
          </w:tcPr>
          <w:p w14:paraId="55475933"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Wydział</w:t>
            </w:r>
          </w:p>
        </w:tc>
        <w:tc>
          <w:tcPr>
            <w:tcW w:w="4509" w:type="dxa"/>
            <w:gridSpan w:val="2"/>
            <w:tcBorders>
              <w:bottom w:val="single" w:sz="4" w:space="0" w:color="000000"/>
            </w:tcBorders>
            <w:vAlign w:val="center"/>
          </w:tcPr>
          <w:p w14:paraId="2D35EAE5"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5F056F" w:rsidRPr="00B1614A" w14:paraId="14BBBBBA" w14:textId="77777777" w:rsidTr="008E5011">
        <w:trPr>
          <w:trHeight w:val="275"/>
        </w:trPr>
        <w:tc>
          <w:tcPr>
            <w:tcW w:w="1968" w:type="dxa"/>
            <w:vMerge/>
          </w:tcPr>
          <w:p w14:paraId="5DA3C958"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6F702C1A"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Kierunek</w:t>
            </w:r>
          </w:p>
        </w:tc>
        <w:tc>
          <w:tcPr>
            <w:tcW w:w="4509" w:type="dxa"/>
            <w:gridSpan w:val="2"/>
            <w:tcBorders>
              <w:bottom w:val="single" w:sz="4" w:space="0" w:color="000000"/>
            </w:tcBorders>
            <w:vAlign w:val="center"/>
          </w:tcPr>
          <w:p w14:paraId="3D58DA4E"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5F056F" w:rsidRPr="00B1614A" w14:paraId="42AA09B0" w14:textId="77777777" w:rsidTr="008E5011">
        <w:trPr>
          <w:trHeight w:val="139"/>
        </w:trPr>
        <w:tc>
          <w:tcPr>
            <w:tcW w:w="1968" w:type="dxa"/>
            <w:vMerge/>
          </w:tcPr>
          <w:p w14:paraId="011D9CCD"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681509DC"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Poziom studiów</w:t>
            </w:r>
          </w:p>
        </w:tc>
        <w:tc>
          <w:tcPr>
            <w:tcW w:w="4509" w:type="dxa"/>
            <w:gridSpan w:val="2"/>
            <w:tcBorders>
              <w:bottom w:val="single" w:sz="4" w:space="0" w:color="000000"/>
            </w:tcBorders>
            <w:vAlign w:val="center"/>
          </w:tcPr>
          <w:p w14:paraId="0A282F44"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5F056F" w:rsidRPr="00B1614A" w14:paraId="217A6966" w14:textId="77777777" w:rsidTr="008E5011">
        <w:trPr>
          <w:trHeight w:val="139"/>
        </w:trPr>
        <w:tc>
          <w:tcPr>
            <w:tcW w:w="1968" w:type="dxa"/>
            <w:vMerge/>
          </w:tcPr>
          <w:p w14:paraId="10427171"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6006C0FC"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Forma studiów</w:t>
            </w:r>
          </w:p>
        </w:tc>
        <w:tc>
          <w:tcPr>
            <w:tcW w:w="4509" w:type="dxa"/>
            <w:gridSpan w:val="2"/>
            <w:tcBorders>
              <w:bottom w:val="single" w:sz="4" w:space="0" w:color="000000"/>
            </w:tcBorders>
            <w:vAlign w:val="center"/>
          </w:tcPr>
          <w:p w14:paraId="7E266194"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5F056F" w:rsidRPr="00B1614A" w14:paraId="4CBC2090" w14:textId="77777777" w:rsidTr="008E5011">
        <w:trPr>
          <w:trHeight w:val="139"/>
        </w:trPr>
        <w:tc>
          <w:tcPr>
            <w:tcW w:w="1968" w:type="dxa"/>
            <w:vMerge/>
          </w:tcPr>
          <w:p w14:paraId="702A20A1"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vAlign w:val="center"/>
          </w:tcPr>
          <w:p w14:paraId="1B32B1A2"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Profil studiów</w:t>
            </w:r>
          </w:p>
        </w:tc>
        <w:tc>
          <w:tcPr>
            <w:tcW w:w="4509" w:type="dxa"/>
            <w:gridSpan w:val="2"/>
            <w:vAlign w:val="center"/>
          </w:tcPr>
          <w:p w14:paraId="02D5521F"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5F056F" w:rsidRPr="00B1614A" w14:paraId="7291F3B5" w14:textId="77777777" w:rsidTr="008E5011">
        <w:trPr>
          <w:trHeight w:val="139"/>
        </w:trPr>
        <w:tc>
          <w:tcPr>
            <w:tcW w:w="5070" w:type="dxa"/>
            <w:gridSpan w:val="3"/>
            <w:tcBorders>
              <w:bottom w:val="single" w:sz="4" w:space="0" w:color="000000"/>
            </w:tcBorders>
            <w:vAlign w:val="center"/>
          </w:tcPr>
          <w:p w14:paraId="683A2215"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lang w:val="pl-PL"/>
              </w:rPr>
              <w:t>Pozycja w planie studiów (lub kod przedmiotu)</w:t>
            </w:r>
          </w:p>
        </w:tc>
        <w:tc>
          <w:tcPr>
            <w:tcW w:w="4225" w:type="dxa"/>
            <w:tcBorders>
              <w:bottom w:val="single" w:sz="4" w:space="0" w:color="000000"/>
            </w:tcBorders>
            <w:vAlign w:val="center"/>
          </w:tcPr>
          <w:p w14:paraId="193A7472" w14:textId="4D8EBEAD" w:rsidR="005F056F" w:rsidRPr="00B1614A" w:rsidRDefault="009F5130" w:rsidP="005F056F">
            <w:pPr>
              <w:rPr>
                <w:rFonts w:ascii="Cambria" w:eastAsia="Cambria" w:hAnsi="Cambria" w:cs="Cambria"/>
                <w:b/>
                <w:bCs/>
                <w:sz w:val="24"/>
                <w:szCs w:val="24"/>
                <w:lang w:val="pl-PL"/>
              </w:rPr>
            </w:pPr>
            <w:r>
              <w:rPr>
                <w:rFonts w:ascii="Cambria" w:eastAsia="Cambria" w:hAnsi="Cambria" w:cs="Cambria"/>
                <w:b/>
                <w:bCs/>
                <w:sz w:val="24"/>
                <w:szCs w:val="24"/>
                <w:lang w:val="pl-PL"/>
              </w:rPr>
              <w:t>27-32 / 26-31</w:t>
            </w:r>
          </w:p>
        </w:tc>
      </w:tr>
    </w:tbl>
    <w:p w14:paraId="643F4CBB" w14:textId="77777777" w:rsidR="005F056F" w:rsidRPr="00B1614A" w:rsidRDefault="005F056F" w:rsidP="005F056F">
      <w:pPr>
        <w:spacing w:before="240" w:line="360" w:lineRule="auto"/>
        <w:jc w:val="center"/>
        <w:rPr>
          <w:rFonts w:ascii="Cambria" w:eastAsia="Cambria" w:hAnsi="Cambria" w:cs="Cambria"/>
          <w:b/>
          <w:bCs/>
          <w:spacing w:val="40"/>
          <w:sz w:val="28"/>
          <w:szCs w:val="28"/>
          <w:lang w:val="pl-PL"/>
        </w:rPr>
      </w:pPr>
      <w:r w:rsidRPr="00B1614A">
        <w:rPr>
          <w:rFonts w:ascii="Cambria" w:eastAsia="Cambria" w:hAnsi="Cambria" w:cs="Cambria"/>
          <w:b/>
          <w:bCs/>
          <w:spacing w:val="40"/>
          <w:sz w:val="28"/>
          <w:szCs w:val="28"/>
          <w:lang w:val="pl-PL"/>
        </w:rPr>
        <w:t>KARTA MODUŁU</w:t>
      </w:r>
    </w:p>
    <w:p w14:paraId="6B6F8403" w14:textId="77777777" w:rsidR="005F056F" w:rsidRPr="00B1614A" w:rsidRDefault="005F056F" w:rsidP="005F056F">
      <w:pPr>
        <w:spacing w:line="360" w:lineRule="auto"/>
        <w:jc w:val="center"/>
        <w:rPr>
          <w:rFonts w:ascii="Cambria" w:eastAsia="Cambria" w:hAnsi="Cambria" w:cs="Cambria"/>
          <w:b/>
          <w:bCs/>
          <w:spacing w:val="40"/>
          <w:sz w:val="28"/>
          <w:szCs w:val="28"/>
          <w:lang w:val="pl-PL"/>
        </w:rPr>
      </w:pPr>
      <w:r w:rsidRPr="00B1614A">
        <w:rPr>
          <w:rFonts w:ascii="Cambria" w:eastAsia="Cambria" w:hAnsi="Cambria" w:cs="Cambria"/>
          <w:b/>
          <w:bCs/>
          <w:spacing w:val="40"/>
          <w:sz w:val="28"/>
          <w:szCs w:val="28"/>
          <w:lang w:val="pl-PL"/>
        </w:rPr>
        <w:t>KSZTAŁCENIE NAUCZYCIELSKIE – PRZYGOTOWANIE W ZAKRESIE PSYCHOLOGICZNO-PEDAGOGICZNYM</w:t>
      </w:r>
    </w:p>
    <w:p w14:paraId="30285E61"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1. Informacje ogólne</w:t>
      </w:r>
    </w:p>
    <w:tbl>
      <w:tblPr>
        <w:tblW w:w="9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076"/>
      </w:tblGrid>
      <w:tr w:rsidR="005F056F" w:rsidRPr="00B1614A" w14:paraId="797F30B9" w14:textId="77777777" w:rsidTr="002C5A95">
        <w:trPr>
          <w:trHeight w:val="328"/>
        </w:trPr>
        <w:tc>
          <w:tcPr>
            <w:tcW w:w="4219" w:type="dxa"/>
            <w:vAlign w:val="center"/>
          </w:tcPr>
          <w:p w14:paraId="17B9694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Nazwa zajęć</w:t>
            </w:r>
          </w:p>
        </w:tc>
        <w:tc>
          <w:tcPr>
            <w:tcW w:w="5076" w:type="dxa"/>
            <w:vAlign w:val="center"/>
          </w:tcPr>
          <w:p w14:paraId="3F09CCC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 xml:space="preserve">Pedagogika ogólna </w:t>
            </w:r>
          </w:p>
          <w:p w14:paraId="76018FE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Wprowadzenie do psychologii</w:t>
            </w:r>
          </w:p>
          <w:p w14:paraId="34FBB30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Psychologia rozwojowa i wychowawcza</w:t>
            </w:r>
          </w:p>
          <w:p w14:paraId="370F8F9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Pedagogika szkolna</w:t>
            </w:r>
          </w:p>
          <w:p w14:paraId="6B03BC3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Elementy pedagogiki specjalnej</w:t>
            </w:r>
          </w:p>
          <w:p w14:paraId="095769B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Emisja głosu z ergonomią</w:t>
            </w:r>
          </w:p>
        </w:tc>
      </w:tr>
      <w:tr w:rsidR="005F056F" w:rsidRPr="00B1614A" w14:paraId="7AFB65A3" w14:textId="77777777" w:rsidTr="002C5A95">
        <w:tc>
          <w:tcPr>
            <w:tcW w:w="4219" w:type="dxa"/>
            <w:vAlign w:val="center"/>
          </w:tcPr>
          <w:p w14:paraId="1F7D1F9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Punkty ECTS</w:t>
            </w:r>
          </w:p>
        </w:tc>
        <w:tc>
          <w:tcPr>
            <w:tcW w:w="5076" w:type="dxa"/>
            <w:vAlign w:val="center"/>
          </w:tcPr>
          <w:p w14:paraId="1E31E3C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 xml:space="preserve">15 </w:t>
            </w:r>
          </w:p>
        </w:tc>
      </w:tr>
      <w:tr w:rsidR="005F056F" w:rsidRPr="00B1614A" w14:paraId="30B10A57" w14:textId="77777777" w:rsidTr="002C5A95">
        <w:tc>
          <w:tcPr>
            <w:tcW w:w="4219" w:type="dxa"/>
            <w:vAlign w:val="center"/>
          </w:tcPr>
          <w:p w14:paraId="19770817"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Rodzaj zajęć</w:t>
            </w:r>
          </w:p>
        </w:tc>
        <w:tc>
          <w:tcPr>
            <w:tcW w:w="5076" w:type="dxa"/>
            <w:vAlign w:val="center"/>
          </w:tcPr>
          <w:p w14:paraId="067E2729" w14:textId="31D4584D" w:rsidR="005F056F" w:rsidRPr="00B1614A" w:rsidRDefault="00EC6B21" w:rsidP="005F056F">
            <w:pPr>
              <w:pBdr>
                <w:top w:val="nil"/>
                <w:left w:val="nil"/>
                <w:bottom w:val="nil"/>
                <w:right w:val="nil"/>
                <w:between w:val="nil"/>
              </w:pBdr>
              <w:spacing w:before="20" w:after="20"/>
              <w:rPr>
                <w:rFonts w:ascii="Cambria" w:eastAsia="Cambria" w:hAnsi="Cambria" w:cs="Cambria"/>
                <w:b/>
                <w:bCs/>
                <w:lang w:val="pl-PL"/>
              </w:rPr>
            </w:pPr>
            <w:r>
              <w:rPr>
                <w:rFonts w:ascii="Cambria" w:eastAsia="Cambria" w:hAnsi="Cambria" w:cs="Cambria"/>
                <w:b/>
                <w:bCs/>
                <w:lang w:val="pl-PL"/>
              </w:rPr>
              <w:t>o</w:t>
            </w:r>
            <w:r w:rsidR="005F056F" w:rsidRPr="00B1614A">
              <w:rPr>
                <w:rFonts w:ascii="Cambria" w:eastAsia="Cambria" w:hAnsi="Cambria" w:cs="Cambria"/>
                <w:b/>
                <w:bCs/>
                <w:lang w:val="pl-PL"/>
              </w:rPr>
              <w:t xml:space="preserve">bieralne </w:t>
            </w:r>
          </w:p>
        </w:tc>
      </w:tr>
      <w:tr w:rsidR="005F056F" w:rsidRPr="00B1614A" w14:paraId="024AA751" w14:textId="77777777" w:rsidTr="002C5A95">
        <w:tc>
          <w:tcPr>
            <w:tcW w:w="4219" w:type="dxa"/>
            <w:vAlign w:val="center"/>
          </w:tcPr>
          <w:p w14:paraId="12E6792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Moduł/specjalizacja</w:t>
            </w:r>
          </w:p>
        </w:tc>
        <w:tc>
          <w:tcPr>
            <w:tcW w:w="5076" w:type="dxa"/>
            <w:vAlign w:val="center"/>
          </w:tcPr>
          <w:p w14:paraId="2EC2CD4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Kształcenie nauczycielskie – przygotowanie w zakresie psychologiczno-pedagogicznym / nauczycielska</w:t>
            </w:r>
          </w:p>
        </w:tc>
      </w:tr>
      <w:tr w:rsidR="005F056F" w:rsidRPr="00B1614A" w14:paraId="6ABE71E1" w14:textId="77777777" w:rsidTr="002C5A95">
        <w:tc>
          <w:tcPr>
            <w:tcW w:w="4219" w:type="dxa"/>
            <w:vAlign w:val="center"/>
          </w:tcPr>
          <w:p w14:paraId="0501859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Język, w którym prowadzone są zajęcia</w:t>
            </w:r>
          </w:p>
        </w:tc>
        <w:tc>
          <w:tcPr>
            <w:tcW w:w="5076" w:type="dxa"/>
            <w:vAlign w:val="center"/>
          </w:tcPr>
          <w:p w14:paraId="266E2642"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polski</w:t>
            </w:r>
          </w:p>
        </w:tc>
      </w:tr>
      <w:tr w:rsidR="005F056F" w:rsidRPr="00B1614A" w14:paraId="1AA08BAD" w14:textId="77777777" w:rsidTr="002C5A95">
        <w:tc>
          <w:tcPr>
            <w:tcW w:w="4219" w:type="dxa"/>
            <w:vAlign w:val="center"/>
          </w:tcPr>
          <w:p w14:paraId="2723B35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Rok studiów</w:t>
            </w:r>
          </w:p>
        </w:tc>
        <w:tc>
          <w:tcPr>
            <w:tcW w:w="5076" w:type="dxa"/>
            <w:vAlign w:val="center"/>
          </w:tcPr>
          <w:p w14:paraId="1FA51197"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II-III</w:t>
            </w:r>
          </w:p>
        </w:tc>
      </w:tr>
      <w:tr w:rsidR="005F056F" w:rsidRPr="00B1614A" w14:paraId="4B30EC87" w14:textId="77777777" w:rsidTr="002C5A95">
        <w:tc>
          <w:tcPr>
            <w:tcW w:w="4219" w:type="dxa"/>
            <w:vAlign w:val="center"/>
          </w:tcPr>
          <w:p w14:paraId="1C1B19B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Imię i nazwisko koordynatora zajęć oraz osób prowadzących zajęcia</w:t>
            </w:r>
          </w:p>
        </w:tc>
        <w:tc>
          <w:tcPr>
            <w:tcW w:w="5076" w:type="dxa"/>
            <w:vAlign w:val="center"/>
          </w:tcPr>
          <w:p w14:paraId="56B5EE8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koordynator: dr Bożena Majewicz</w:t>
            </w:r>
          </w:p>
          <w:p w14:paraId="1C8C663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 xml:space="preserve">osoby prowadzące zajęcia: </w:t>
            </w:r>
          </w:p>
          <w:p w14:paraId="66D42DC8" w14:textId="53B1B1E6"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dr Joanna Ziemkowska</w:t>
            </w:r>
          </w:p>
          <w:p w14:paraId="74ED4EDC" w14:textId="77777777" w:rsidR="005F056F" w:rsidRPr="003119F3" w:rsidRDefault="005F056F" w:rsidP="005F056F">
            <w:pPr>
              <w:pBdr>
                <w:top w:val="nil"/>
                <w:left w:val="nil"/>
                <w:bottom w:val="nil"/>
                <w:right w:val="nil"/>
                <w:between w:val="nil"/>
              </w:pBdr>
              <w:spacing w:before="20" w:after="20"/>
              <w:rPr>
                <w:rFonts w:ascii="Cambria" w:eastAsia="Cambria" w:hAnsi="Cambria" w:cs="Cambria"/>
                <w:b/>
                <w:bCs/>
                <w:lang w:val="pl-PL"/>
              </w:rPr>
            </w:pPr>
            <w:r w:rsidRPr="003119F3">
              <w:rPr>
                <w:rFonts w:ascii="Cambria" w:eastAsia="Cambria" w:hAnsi="Cambria" w:cs="Cambria"/>
                <w:b/>
                <w:bCs/>
                <w:lang w:val="pl-PL"/>
              </w:rPr>
              <w:t xml:space="preserve">dr Piotr </w:t>
            </w:r>
            <w:proofErr w:type="spellStart"/>
            <w:r w:rsidRPr="003119F3">
              <w:rPr>
                <w:rFonts w:ascii="Cambria" w:eastAsia="Cambria" w:hAnsi="Cambria" w:cs="Cambria"/>
                <w:b/>
                <w:bCs/>
                <w:lang w:val="pl-PL"/>
              </w:rPr>
              <w:t>Kuśmider</w:t>
            </w:r>
            <w:proofErr w:type="spellEnd"/>
          </w:p>
          <w:p w14:paraId="4EF73BC4" w14:textId="77777777" w:rsidR="005F056F" w:rsidRPr="003119F3" w:rsidRDefault="005F056F" w:rsidP="005F056F">
            <w:pPr>
              <w:pBdr>
                <w:top w:val="nil"/>
                <w:left w:val="nil"/>
                <w:bottom w:val="nil"/>
                <w:right w:val="nil"/>
                <w:between w:val="nil"/>
              </w:pBdr>
              <w:spacing w:before="20" w:after="20"/>
              <w:rPr>
                <w:rFonts w:ascii="Cambria" w:eastAsia="Cambria" w:hAnsi="Cambria" w:cs="Cambria"/>
                <w:b/>
                <w:bCs/>
                <w:lang w:val="pl-PL"/>
              </w:rPr>
            </w:pPr>
            <w:r w:rsidRPr="003119F3">
              <w:rPr>
                <w:rFonts w:ascii="Cambria" w:eastAsia="Cambria" w:hAnsi="Cambria" w:cs="Cambria"/>
                <w:b/>
                <w:bCs/>
                <w:lang w:val="pl-PL"/>
              </w:rPr>
              <w:t>dr Anna Lis-Zaldivar</w:t>
            </w:r>
          </w:p>
          <w:p w14:paraId="7DBCB32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en-US"/>
              </w:rPr>
            </w:pPr>
            <w:proofErr w:type="spellStart"/>
            <w:r w:rsidRPr="00B1614A">
              <w:rPr>
                <w:rFonts w:ascii="Cambria" w:eastAsia="Cambria" w:hAnsi="Cambria" w:cs="Cambria"/>
                <w:b/>
                <w:bCs/>
                <w:lang w:val="en-US"/>
              </w:rPr>
              <w:t>mgr</w:t>
            </w:r>
            <w:proofErr w:type="spellEnd"/>
            <w:r w:rsidRPr="00B1614A">
              <w:rPr>
                <w:rFonts w:ascii="Cambria" w:eastAsia="Cambria" w:hAnsi="Cambria" w:cs="Cambria"/>
                <w:b/>
                <w:bCs/>
                <w:lang w:val="en-US"/>
              </w:rPr>
              <w:t xml:space="preserve"> Joanna Lenart</w:t>
            </w:r>
          </w:p>
        </w:tc>
      </w:tr>
    </w:tbl>
    <w:p w14:paraId="2EEED47B"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2. Formy dydaktyczne prowadzenia zajęć i liczba godzin w semestrze</w:t>
      </w:r>
    </w:p>
    <w:tbl>
      <w:tblPr>
        <w:tblW w:w="9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3119"/>
        <w:gridCol w:w="2409"/>
        <w:gridCol w:w="2268"/>
      </w:tblGrid>
      <w:tr w:rsidR="005F056F" w:rsidRPr="00B1614A" w14:paraId="7C2B15BB" w14:textId="77777777" w:rsidTr="002C5A95">
        <w:tc>
          <w:tcPr>
            <w:tcW w:w="1499" w:type="dxa"/>
            <w:vAlign w:val="center"/>
          </w:tcPr>
          <w:p w14:paraId="1B5A3991"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Forma zajęć</w:t>
            </w:r>
          </w:p>
        </w:tc>
        <w:tc>
          <w:tcPr>
            <w:tcW w:w="3119" w:type="dxa"/>
            <w:vAlign w:val="center"/>
          </w:tcPr>
          <w:p w14:paraId="6F5F4312"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 xml:space="preserve">Liczba godzin </w:t>
            </w:r>
          </w:p>
          <w:p w14:paraId="349CE9BF"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stacjonarne/niestacjonarne</w:t>
            </w:r>
          </w:p>
        </w:tc>
        <w:tc>
          <w:tcPr>
            <w:tcW w:w="2409" w:type="dxa"/>
            <w:vAlign w:val="center"/>
          </w:tcPr>
          <w:p w14:paraId="02C026EC"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Rok studiów/semestr</w:t>
            </w:r>
          </w:p>
        </w:tc>
        <w:tc>
          <w:tcPr>
            <w:tcW w:w="2268" w:type="dxa"/>
            <w:vAlign w:val="center"/>
          </w:tcPr>
          <w:p w14:paraId="20A1D9BE"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 xml:space="preserve">Punkty ECTS </w:t>
            </w:r>
            <w:r w:rsidRPr="00B1614A">
              <w:rPr>
                <w:rFonts w:ascii="Cambria" w:eastAsia="Cambria" w:hAnsi="Cambria" w:cs="Cambria"/>
                <w:lang w:val="pl-PL"/>
              </w:rPr>
              <w:t>(zgodnie z programem studiów)</w:t>
            </w:r>
          </w:p>
        </w:tc>
      </w:tr>
      <w:tr w:rsidR="005F056F" w:rsidRPr="00B1614A" w14:paraId="3D4F7FBB" w14:textId="77777777" w:rsidTr="002C5A95">
        <w:tc>
          <w:tcPr>
            <w:tcW w:w="1499" w:type="dxa"/>
          </w:tcPr>
          <w:p w14:paraId="1BED9142" w14:textId="77777777" w:rsidR="005F056F" w:rsidRPr="00B1614A" w:rsidRDefault="005F056F" w:rsidP="005F056F">
            <w:pPr>
              <w:spacing w:before="60" w:after="60"/>
              <w:rPr>
                <w:rFonts w:ascii="Cambria" w:eastAsia="Cambria" w:hAnsi="Cambria" w:cs="Cambria"/>
                <w:b/>
                <w:bCs/>
                <w:lang w:val="pl-PL"/>
              </w:rPr>
            </w:pPr>
            <w:r w:rsidRPr="00B1614A">
              <w:rPr>
                <w:rFonts w:ascii="Cambria" w:eastAsia="Cambria" w:hAnsi="Cambria" w:cs="Cambria"/>
                <w:b/>
                <w:bCs/>
                <w:lang w:val="pl-PL"/>
              </w:rPr>
              <w:t>wykład</w:t>
            </w:r>
          </w:p>
        </w:tc>
        <w:tc>
          <w:tcPr>
            <w:tcW w:w="3119" w:type="dxa"/>
            <w:vAlign w:val="center"/>
          </w:tcPr>
          <w:p w14:paraId="03EA613B"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105/63</w:t>
            </w:r>
          </w:p>
        </w:tc>
        <w:tc>
          <w:tcPr>
            <w:tcW w:w="2409" w:type="dxa"/>
            <w:vAlign w:val="center"/>
          </w:tcPr>
          <w:p w14:paraId="51A0B627"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II/ 3, 4</w:t>
            </w:r>
          </w:p>
        </w:tc>
        <w:tc>
          <w:tcPr>
            <w:tcW w:w="2268" w:type="dxa"/>
            <w:vMerge w:val="restart"/>
            <w:vAlign w:val="center"/>
          </w:tcPr>
          <w:p w14:paraId="1D78C5F8"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15</w:t>
            </w:r>
          </w:p>
        </w:tc>
      </w:tr>
      <w:tr w:rsidR="005F056F" w:rsidRPr="00B1614A" w14:paraId="15D557E1" w14:textId="77777777" w:rsidTr="002C5A95">
        <w:tc>
          <w:tcPr>
            <w:tcW w:w="1499" w:type="dxa"/>
          </w:tcPr>
          <w:p w14:paraId="2DE3EB19" w14:textId="77777777" w:rsidR="005F056F" w:rsidRPr="00B1614A" w:rsidRDefault="005F056F" w:rsidP="005F056F">
            <w:pPr>
              <w:spacing w:before="60" w:after="60"/>
              <w:rPr>
                <w:rFonts w:ascii="Cambria" w:eastAsia="Cambria" w:hAnsi="Cambria" w:cs="Cambria"/>
                <w:b/>
                <w:bCs/>
                <w:lang w:val="pl-PL"/>
              </w:rPr>
            </w:pPr>
            <w:r w:rsidRPr="00B1614A">
              <w:rPr>
                <w:rFonts w:ascii="Cambria" w:eastAsia="Cambria" w:hAnsi="Cambria" w:cs="Cambria"/>
                <w:b/>
                <w:bCs/>
                <w:lang w:val="pl-PL"/>
              </w:rPr>
              <w:t>ćwiczenia</w:t>
            </w:r>
          </w:p>
        </w:tc>
        <w:tc>
          <w:tcPr>
            <w:tcW w:w="3119" w:type="dxa"/>
            <w:vAlign w:val="center"/>
          </w:tcPr>
          <w:p w14:paraId="1BBEE079"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90/54</w:t>
            </w:r>
          </w:p>
        </w:tc>
        <w:tc>
          <w:tcPr>
            <w:tcW w:w="2409" w:type="dxa"/>
            <w:vAlign w:val="center"/>
          </w:tcPr>
          <w:p w14:paraId="04B632E4"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II/ 3, 4</w:t>
            </w:r>
          </w:p>
          <w:p w14:paraId="5CCAF964"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III/ 5</w:t>
            </w:r>
          </w:p>
        </w:tc>
        <w:tc>
          <w:tcPr>
            <w:tcW w:w="2268" w:type="dxa"/>
            <w:vMerge/>
            <w:vAlign w:val="center"/>
          </w:tcPr>
          <w:p w14:paraId="71CE63BE"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r>
    </w:tbl>
    <w:p w14:paraId="3498FCED"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677EBE9D" w14:textId="77777777" w:rsidTr="002C5A95">
        <w:trPr>
          <w:trHeight w:val="301"/>
        </w:trPr>
        <w:tc>
          <w:tcPr>
            <w:tcW w:w="9322" w:type="dxa"/>
            <w:tcMar>
              <w:top w:w="0" w:type="dxa"/>
              <w:bottom w:w="0" w:type="dxa"/>
            </w:tcMar>
          </w:tcPr>
          <w:p w14:paraId="6C2BCDB0"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Zostały określone w kartach poszczególnych zajęć.</w:t>
            </w:r>
          </w:p>
        </w:tc>
      </w:tr>
    </w:tbl>
    <w:p w14:paraId="0463799C"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5F056F" w:rsidRPr="00B1614A" w14:paraId="6987CEF6" w14:textId="77777777" w:rsidTr="002C5A95">
        <w:tc>
          <w:tcPr>
            <w:tcW w:w="9322" w:type="dxa"/>
          </w:tcPr>
          <w:p w14:paraId="773D10B6" w14:textId="413425C2" w:rsidR="005F056F" w:rsidRPr="00B1614A" w:rsidRDefault="005F056F"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 xml:space="preserve">C1 – </w:t>
            </w:r>
            <w:r w:rsidR="002C5A95" w:rsidRPr="00B1614A">
              <w:rPr>
                <w:rFonts w:ascii="Cambria" w:eastAsia="Cambria" w:hAnsi="Cambria" w:cs="Cambria"/>
                <w:lang w:val="pl-PL"/>
              </w:rPr>
              <w:t>Zdobycie wiedzy</w:t>
            </w:r>
            <w:r w:rsidRPr="00B1614A">
              <w:rPr>
                <w:rFonts w:ascii="Cambria" w:eastAsia="Cambria" w:hAnsi="Cambria" w:cs="Cambria"/>
                <w:lang w:val="pl-PL"/>
              </w:rPr>
              <w:t xml:space="preserve"> z zakresu myśli pedagogicznej i jej źródeł oraz przemian procesów wychowawczych zachodzących w środowiskach wychowawczych, jak i czynników wyznaczających osiągnięcia uczniów; </w:t>
            </w:r>
            <w:r w:rsidR="002C5A95" w:rsidRPr="00B1614A">
              <w:rPr>
                <w:rFonts w:ascii="Cambria" w:eastAsia="Cambria" w:hAnsi="Cambria" w:cs="Cambria"/>
                <w:lang w:val="pl-PL"/>
              </w:rPr>
              <w:lastRenderedPageBreak/>
              <w:t>doskonalenie</w:t>
            </w:r>
            <w:r w:rsidRPr="00B1614A">
              <w:rPr>
                <w:rFonts w:ascii="Cambria" w:eastAsia="Cambria" w:hAnsi="Cambria" w:cs="Cambria"/>
                <w:lang w:val="pl-PL"/>
              </w:rPr>
              <w:t xml:space="preserve"> umiejętność komunikowania się ze specjalistami i osobami spoza tej grupy za pomocą różnych technik i kanałów komunikacyjnych w zakresie problemów pedagogicznych, potrzeb i zainteresowań uczniów w celu przygotowania do pracy zawodowej.</w:t>
            </w:r>
          </w:p>
          <w:p w14:paraId="7CB71B69" w14:textId="346B17DF" w:rsidR="005F056F" w:rsidRPr="00B1614A" w:rsidRDefault="002C5A95"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C2 – Wyposażenie studentów</w:t>
            </w:r>
            <w:r w:rsidR="005F056F" w:rsidRPr="00B1614A">
              <w:rPr>
                <w:rFonts w:ascii="Cambria" w:eastAsia="Cambria" w:hAnsi="Cambria" w:cs="Cambria"/>
                <w:lang w:val="pl-PL"/>
              </w:rPr>
              <w:t xml:space="preserve"> w teoretyczną wiedzę psychologiczną pozwalającą zrozumieć przebieg procesów psychicznych oraz mechanizmów budujących relacje międzyludzkie oraz kompetencje komunikowania się ze specjalistami w celu wykorzystania wiedzy teoretycznej z zakresu psychologii do analizowania sytuacji edukacyjnych i wychowawczych.</w:t>
            </w:r>
          </w:p>
          <w:p w14:paraId="17A390BF" w14:textId="3A4A7A38" w:rsidR="005F056F" w:rsidRPr="00B1614A" w:rsidRDefault="002C5A95"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C3 – Zapoznanie studentów z terminologią</w:t>
            </w:r>
            <w:r w:rsidR="005F056F" w:rsidRPr="00B1614A">
              <w:rPr>
                <w:rFonts w:ascii="Cambria" w:eastAsia="Cambria" w:hAnsi="Cambria" w:cs="Cambria"/>
                <w:lang w:val="pl-PL"/>
              </w:rPr>
              <w:t xml:space="preserve"> dotyczącą psychologii rozwojowej i psych</w:t>
            </w:r>
            <w:r w:rsidRPr="00B1614A">
              <w:rPr>
                <w:rFonts w:ascii="Cambria" w:eastAsia="Cambria" w:hAnsi="Cambria" w:cs="Cambria"/>
                <w:lang w:val="pl-PL"/>
              </w:rPr>
              <w:t>ologii wychowawczej oraz zdobycie przez studentów umiejętności</w:t>
            </w:r>
            <w:r w:rsidR="005F056F" w:rsidRPr="00B1614A">
              <w:rPr>
                <w:rFonts w:ascii="Cambria" w:eastAsia="Cambria" w:hAnsi="Cambria" w:cs="Cambria"/>
                <w:lang w:val="pl-PL"/>
              </w:rPr>
              <w:t xml:space="preserve"> wskaz</w:t>
            </w:r>
            <w:r w:rsidRPr="00B1614A">
              <w:rPr>
                <w:rFonts w:ascii="Cambria" w:eastAsia="Cambria" w:hAnsi="Cambria" w:cs="Cambria"/>
                <w:lang w:val="pl-PL"/>
              </w:rPr>
              <w:t>ywania</w:t>
            </w:r>
            <w:r w:rsidR="005F056F" w:rsidRPr="00B1614A">
              <w:rPr>
                <w:rFonts w:ascii="Cambria" w:eastAsia="Cambria" w:hAnsi="Cambria" w:cs="Cambria"/>
                <w:lang w:val="pl-PL"/>
              </w:rPr>
              <w:t xml:space="preserve"> ich powiązania z innymi </w:t>
            </w:r>
            <w:r w:rsidRPr="00B1614A">
              <w:rPr>
                <w:rFonts w:ascii="Cambria" w:eastAsia="Cambria" w:hAnsi="Cambria" w:cs="Cambria"/>
                <w:lang w:val="pl-PL"/>
              </w:rPr>
              <w:t xml:space="preserve">dyscyplinami naukowymi; doskonalenie umiejętności </w:t>
            </w:r>
            <w:r w:rsidR="005F056F" w:rsidRPr="00B1614A">
              <w:rPr>
                <w:rFonts w:ascii="Cambria" w:eastAsia="Cambria" w:hAnsi="Cambria" w:cs="Cambria"/>
                <w:lang w:val="pl-PL"/>
              </w:rPr>
              <w:t>dostrzega</w:t>
            </w:r>
            <w:r w:rsidRPr="00B1614A">
              <w:rPr>
                <w:rFonts w:ascii="Cambria" w:eastAsia="Cambria" w:hAnsi="Cambria" w:cs="Cambria"/>
                <w:lang w:val="pl-PL"/>
              </w:rPr>
              <w:t>nia prawidłowości rozwojowych wynikających</w:t>
            </w:r>
            <w:r w:rsidR="005F056F" w:rsidRPr="00B1614A">
              <w:rPr>
                <w:rFonts w:ascii="Cambria" w:eastAsia="Cambria" w:hAnsi="Cambria" w:cs="Cambria"/>
                <w:lang w:val="pl-PL"/>
              </w:rPr>
              <w:t xml:space="preserve"> z </w:t>
            </w:r>
            <w:r w:rsidRPr="00B1614A">
              <w:rPr>
                <w:rFonts w:ascii="Cambria" w:eastAsia="Cambria" w:hAnsi="Cambria" w:cs="Cambria"/>
                <w:lang w:val="pl-PL"/>
              </w:rPr>
              <w:t>ich sekwencyjności oraz analizowania prawidłowości wychowawczych będących</w:t>
            </w:r>
            <w:r w:rsidR="005F056F" w:rsidRPr="00B1614A">
              <w:rPr>
                <w:rFonts w:ascii="Cambria" w:eastAsia="Cambria" w:hAnsi="Cambria" w:cs="Cambria"/>
                <w:lang w:val="pl-PL"/>
              </w:rPr>
              <w:t xml:space="preserve"> konsekwencją wpływów kulturowych.</w:t>
            </w:r>
          </w:p>
          <w:p w14:paraId="78F49DC4" w14:textId="223778B7" w:rsidR="005F056F" w:rsidRPr="00B1614A" w:rsidRDefault="002C5A95"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 xml:space="preserve">C4 – </w:t>
            </w:r>
            <w:r w:rsidR="005F056F" w:rsidRPr="00B1614A">
              <w:rPr>
                <w:rFonts w:ascii="Cambria" w:eastAsia="Cambria" w:hAnsi="Cambria" w:cs="Cambria"/>
                <w:lang w:val="pl-PL"/>
              </w:rPr>
              <w:t xml:space="preserve"> </w:t>
            </w:r>
            <w:r w:rsidRPr="00B1614A">
              <w:rPr>
                <w:rFonts w:ascii="Cambria" w:eastAsia="Cambria" w:hAnsi="Cambria" w:cs="Cambria"/>
                <w:lang w:val="pl-PL"/>
              </w:rPr>
              <w:t xml:space="preserve">doskonalenie </w:t>
            </w:r>
            <w:r w:rsidR="005F056F" w:rsidRPr="00B1614A">
              <w:rPr>
                <w:rFonts w:ascii="Cambria" w:eastAsia="Cambria" w:hAnsi="Cambria" w:cs="Cambria"/>
                <w:lang w:val="pl-PL"/>
              </w:rPr>
              <w:t>umiejętności postrzegania rozwoju jako procesu trwającego całe życie, a wychowania jako zadania charakterystycznego dla danej grupy społecznej i kulturowej.</w:t>
            </w:r>
          </w:p>
          <w:p w14:paraId="5B5552C0" w14:textId="5E98963F" w:rsidR="005F056F" w:rsidRPr="00B1614A" w:rsidRDefault="002C5A95"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C5 – Zapoznanie studentów z</w:t>
            </w:r>
            <w:r w:rsidR="005F056F" w:rsidRPr="00B1614A">
              <w:rPr>
                <w:rFonts w:ascii="Cambria" w:eastAsia="Cambria" w:hAnsi="Cambria" w:cs="Cambria"/>
                <w:lang w:val="pl-PL"/>
              </w:rPr>
              <w:t xml:space="preserve"> zagadnienia</w:t>
            </w:r>
            <w:r w:rsidRPr="00B1614A">
              <w:rPr>
                <w:rFonts w:ascii="Cambria" w:eastAsia="Cambria" w:hAnsi="Cambria" w:cs="Cambria"/>
                <w:lang w:val="pl-PL"/>
              </w:rPr>
              <w:t>mi</w:t>
            </w:r>
            <w:r w:rsidR="005F056F" w:rsidRPr="00B1614A">
              <w:rPr>
                <w:rFonts w:ascii="Cambria" w:eastAsia="Cambria" w:hAnsi="Cambria" w:cs="Cambria"/>
                <w:lang w:val="pl-PL"/>
              </w:rPr>
              <w:t xml:space="preserve"> z zakresu podstaw teoretycznych pracy nauczyciela I </w:t>
            </w:r>
            <w:proofErr w:type="spellStart"/>
            <w:r w:rsidR="005F056F" w:rsidRPr="00B1614A">
              <w:rPr>
                <w:rFonts w:ascii="Cambria" w:eastAsia="Cambria" w:hAnsi="Cambria" w:cs="Cambria"/>
                <w:lang w:val="pl-PL"/>
              </w:rPr>
              <w:t>i</w:t>
            </w:r>
            <w:proofErr w:type="spellEnd"/>
            <w:r w:rsidR="005F056F" w:rsidRPr="00B1614A">
              <w:rPr>
                <w:rFonts w:ascii="Cambria" w:eastAsia="Cambria" w:hAnsi="Cambria" w:cs="Cambria"/>
                <w:lang w:val="pl-PL"/>
              </w:rPr>
              <w:t xml:space="preserve"> II etapu edukacyjnego, rozumie zasady planowana pra</w:t>
            </w:r>
            <w:r w:rsidRPr="00B1614A">
              <w:rPr>
                <w:rFonts w:ascii="Cambria" w:eastAsia="Cambria" w:hAnsi="Cambria" w:cs="Cambria"/>
                <w:lang w:val="pl-PL"/>
              </w:rPr>
              <w:t>cy w klasach I-III i IV-VIII; rozwój specjalistycznych umiejętności i kompetencji  niezbędnych</w:t>
            </w:r>
            <w:r w:rsidR="005F056F" w:rsidRPr="00B1614A">
              <w:rPr>
                <w:rFonts w:ascii="Cambria" w:eastAsia="Cambria" w:hAnsi="Cambria" w:cs="Cambria"/>
                <w:lang w:val="pl-PL"/>
              </w:rPr>
              <w:t xml:space="preserve"> do wykorzystania wiedzy do obserwowania, analizowania i diagnozowania problemów edukacyjnych związanych z edukacją I </w:t>
            </w:r>
            <w:proofErr w:type="spellStart"/>
            <w:r w:rsidR="005F056F" w:rsidRPr="00B1614A">
              <w:rPr>
                <w:rFonts w:ascii="Cambria" w:eastAsia="Cambria" w:hAnsi="Cambria" w:cs="Cambria"/>
                <w:lang w:val="pl-PL"/>
              </w:rPr>
              <w:t>i</w:t>
            </w:r>
            <w:proofErr w:type="spellEnd"/>
            <w:r w:rsidR="005F056F" w:rsidRPr="00B1614A">
              <w:rPr>
                <w:rFonts w:ascii="Cambria" w:eastAsia="Cambria" w:hAnsi="Cambria" w:cs="Cambria"/>
                <w:lang w:val="pl-PL"/>
              </w:rPr>
              <w:t xml:space="preserve"> II etapu edukacyjnego.</w:t>
            </w:r>
          </w:p>
          <w:p w14:paraId="735474FA" w14:textId="6BE2DAB0" w:rsidR="005F056F" w:rsidRPr="00B1614A" w:rsidRDefault="002C5A95" w:rsidP="005F056F">
            <w:pPr>
              <w:ind w:left="399" w:hanging="399"/>
              <w:rPr>
                <w:rFonts w:ascii="Cambria" w:eastAsia="Cambria" w:hAnsi="Cambria" w:cs="Cambria"/>
                <w:lang w:val="pl-PL"/>
              </w:rPr>
            </w:pPr>
            <w:r w:rsidRPr="00B1614A">
              <w:rPr>
                <w:rFonts w:ascii="Cambria" w:eastAsia="Cambria" w:hAnsi="Cambria" w:cs="Cambria"/>
                <w:lang w:val="pl-PL"/>
              </w:rPr>
              <w:t>C6 – Wyposażenie studentów</w:t>
            </w:r>
            <w:r w:rsidR="005F056F" w:rsidRPr="00B1614A">
              <w:rPr>
                <w:rFonts w:ascii="Cambria" w:eastAsia="Cambria" w:hAnsi="Cambria" w:cs="Cambria"/>
                <w:lang w:val="pl-PL"/>
              </w:rPr>
              <w:t xml:space="preserve"> w podstawową wiedzę  z zakresu funkcjonow</w:t>
            </w:r>
            <w:r w:rsidRPr="00B1614A">
              <w:rPr>
                <w:rFonts w:ascii="Cambria" w:eastAsia="Cambria" w:hAnsi="Cambria" w:cs="Cambria"/>
                <w:lang w:val="pl-PL"/>
              </w:rPr>
              <w:t>ania narządu mowy; wykształcenie u studentów</w:t>
            </w:r>
            <w:r w:rsidR="005F056F" w:rsidRPr="00B1614A">
              <w:rPr>
                <w:rFonts w:ascii="Cambria" w:eastAsia="Cambria" w:hAnsi="Cambria" w:cs="Cambria"/>
                <w:lang w:val="pl-PL"/>
              </w:rPr>
              <w:t xml:space="preserve"> prawidłowych nawyków posługiwania się narządem mowy w celu skutecznego komunikowania się. </w:t>
            </w:r>
          </w:p>
          <w:p w14:paraId="0A1883E0" w14:textId="08D0B0FD" w:rsidR="005F056F" w:rsidRPr="00B1614A" w:rsidRDefault="002C5A95"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C7 – Zdobycie przez studentów wiedzy pozwalającej</w:t>
            </w:r>
            <w:r w:rsidR="005F056F" w:rsidRPr="00B1614A">
              <w:rPr>
                <w:rFonts w:ascii="Cambria" w:eastAsia="Cambria" w:hAnsi="Cambria" w:cs="Cambria"/>
                <w:lang w:val="pl-PL"/>
              </w:rPr>
              <w:t xml:space="preserve"> zrozumieć niepełnosprawności w sferach eduka</w:t>
            </w:r>
            <w:r w:rsidRPr="00B1614A">
              <w:rPr>
                <w:rFonts w:ascii="Cambria" w:eastAsia="Cambria" w:hAnsi="Cambria" w:cs="Cambria"/>
                <w:lang w:val="pl-PL"/>
              </w:rPr>
              <w:t>cyjnych i społecznych; kształtowanie u studentów postawy</w:t>
            </w:r>
            <w:r w:rsidR="005F056F" w:rsidRPr="00B1614A">
              <w:rPr>
                <w:rFonts w:ascii="Cambria" w:eastAsia="Cambria" w:hAnsi="Cambria" w:cs="Cambria"/>
                <w:lang w:val="pl-PL"/>
              </w:rPr>
              <w:t xml:space="preserve"> wr</w:t>
            </w:r>
            <w:r w:rsidRPr="00B1614A">
              <w:rPr>
                <w:rFonts w:ascii="Cambria" w:eastAsia="Cambria" w:hAnsi="Cambria" w:cs="Cambria"/>
                <w:lang w:val="pl-PL"/>
              </w:rPr>
              <w:t>ażliwości społecznej, rozumienia</w:t>
            </w:r>
            <w:r w:rsidR="005F056F" w:rsidRPr="00B1614A">
              <w:rPr>
                <w:rFonts w:ascii="Cambria" w:eastAsia="Cambria" w:hAnsi="Cambria" w:cs="Cambria"/>
                <w:lang w:val="pl-PL"/>
              </w:rPr>
              <w:t xml:space="preserve"> postaw prospołecznych szczególnie w odniesieniu do dzieci i osób z niepełnosprawnością. </w:t>
            </w:r>
          </w:p>
        </w:tc>
      </w:tr>
    </w:tbl>
    <w:p w14:paraId="1A1BA21D" w14:textId="77777777" w:rsidR="005F056F" w:rsidRPr="00B1614A" w:rsidRDefault="005F056F" w:rsidP="005F056F">
      <w:pPr>
        <w:spacing w:before="60" w:after="60"/>
        <w:rPr>
          <w:rFonts w:ascii="Cambria" w:eastAsia="Cambria" w:hAnsi="Cambria" w:cs="Cambria"/>
          <w:b/>
          <w:bCs/>
          <w:sz w:val="8"/>
          <w:szCs w:val="8"/>
          <w:lang w:val="pl-PL"/>
        </w:rPr>
      </w:pPr>
    </w:p>
    <w:p w14:paraId="3126F7D8"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176"/>
        <w:gridCol w:w="1701"/>
      </w:tblGrid>
      <w:tr w:rsidR="005F056F" w:rsidRPr="00B1614A" w14:paraId="1B0985F8" w14:textId="77777777" w:rsidTr="002C5A95">
        <w:tc>
          <w:tcPr>
            <w:tcW w:w="1445" w:type="dxa"/>
            <w:vAlign w:val="center"/>
          </w:tcPr>
          <w:p w14:paraId="3EFEF3FC"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Symbol efektu uczenia się</w:t>
            </w:r>
          </w:p>
        </w:tc>
        <w:tc>
          <w:tcPr>
            <w:tcW w:w="6176" w:type="dxa"/>
            <w:vAlign w:val="center"/>
          </w:tcPr>
          <w:p w14:paraId="55E2CE35"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Opis efektu uczenia się</w:t>
            </w:r>
          </w:p>
        </w:tc>
        <w:tc>
          <w:tcPr>
            <w:tcW w:w="1701" w:type="dxa"/>
            <w:vAlign w:val="center"/>
          </w:tcPr>
          <w:p w14:paraId="790DA1EA"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Odniesienie do efektu kierunkowego</w:t>
            </w:r>
          </w:p>
        </w:tc>
      </w:tr>
      <w:tr w:rsidR="005F056F" w:rsidRPr="00B1614A" w14:paraId="645E732B" w14:textId="77777777" w:rsidTr="002C5A95">
        <w:tc>
          <w:tcPr>
            <w:tcW w:w="9322" w:type="dxa"/>
            <w:gridSpan w:val="3"/>
          </w:tcPr>
          <w:p w14:paraId="57654D97"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Times New Roman" w:hAnsi="Cambria"/>
                <w:b/>
                <w:bCs/>
                <w:lang w:val="pl-PL" w:eastAsia="de-DE"/>
              </w:rPr>
              <w:t>WIEDZA: absolwent zna i rozumie</w:t>
            </w:r>
            <w:r w:rsidRPr="00B1614A">
              <w:rPr>
                <w:rFonts w:ascii="Cambria" w:eastAsia="Times New Roman" w:hAnsi="Cambria"/>
                <w:lang w:val="pl-PL" w:eastAsia="de-DE"/>
              </w:rPr>
              <w:t> </w:t>
            </w:r>
          </w:p>
        </w:tc>
      </w:tr>
      <w:tr w:rsidR="005F056F" w:rsidRPr="00B1614A" w14:paraId="7FF3F472" w14:textId="77777777" w:rsidTr="002C5A95">
        <w:tc>
          <w:tcPr>
            <w:tcW w:w="1445" w:type="dxa"/>
            <w:vAlign w:val="center"/>
          </w:tcPr>
          <w:p w14:paraId="1675263E"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W_01</w:t>
            </w:r>
          </w:p>
        </w:tc>
        <w:tc>
          <w:tcPr>
            <w:tcW w:w="6176" w:type="dxa"/>
            <w:tcBorders>
              <w:top w:val="single" w:sz="6" w:space="0" w:color="000000"/>
              <w:left w:val="single" w:sz="6" w:space="0" w:color="000000"/>
              <w:bottom w:val="single" w:sz="6" w:space="0" w:color="000000"/>
              <w:right w:val="single" w:sz="6" w:space="0" w:color="000000"/>
            </w:tcBorders>
            <w:vAlign w:val="center"/>
          </w:tcPr>
          <w:p w14:paraId="2748E866"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interdyscyplinarne zagadnienia i procesy umożliwiające wykorzystanie znajomości języka w różnych dziedzinach życia, w tym zawodowego i społecznego</w:t>
            </w:r>
          </w:p>
        </w:tc>
        <w:tc>
          <w:tcPr>
            <w:tcW w:w="1701" w:type="dxa"/>
            <w:vAlign w:val="center"/>
          </w:tcPr>
          <w:p w14:paraId="33085CA9"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K_W06</w:t>
            </w:r>
          </w:p>
          <w:p w14:paraId="62D77D6F" w14:textId="77777777" w:rsidR="005F056F" w:rsidRPr="00B1614A" w:rsidRDefault="005F056F" w:rsidP="005F056F">
            <w:pPr>
              <w:spacing w:before="60" w:after="60"/>
              <w:jc w:val="center"/>
              <w:rPr>
                <w:rFonts w:ascii="Cambria" w:eastAsia="Cambria" w:hAnsi="Cambria" w:cs="Cambria"/>
                <w:lang w:val="pl-PL"/>
              </w:rPr>
            </w:pPr>
          </w:p>
        </w:tc>
      </w:tr>
      <w:tr w:rsidR="005F056F" w:rsidRPr="00B1614A" w14:paraId="1313E636" w14:textId="77777777" w:rsidTr="002C5A95">
        <w:tc>
          <w:tcPr>
            <w:tcW w:w="1445" w:type="dxa"/>
            <w:vAlign w:val="center"/>
          </w:tcPr>
          <w:p w14:paraId="4CF5B38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W_02</w:t>
            </w:r>
          </w:p>
        </w:tc>
        <w:tc>
          <w:tcPr>
            <w:tcW w:w="6176" w:type="dxa"/>
            <w:tcBorders>
              <w:top w:val="single" w:sz="6" w:space="0" w:color="000000"/>
              <w:left w:val="single" w:sz="6" w:space="0" w:color="000000"/>
              <w:bottom w:val="single" w:sz="6" w:space="0" w:color="000000"/>
              <w:right w:val="single" w:sz="6" w:space="0" w:color="000000"/>
            </w:tcBorders>
            <w:vAlign w:val="center"/>
          </w:tcPr>
          <w:p w14:paraId="08F5DEB3"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libri" w:hAnsi="Cambria"/>
                <w:lang w:val="pl-PL"/>
              </w:rPr>
              <w:t xml:space="preserve">zna </w:t>
            </w:r>
            <w:r w:rsidRPr="00B1614A">
              <w:rPr>
                <w:rFonts w:ascii="Cambria" w:eastAsia="Times New Roman" w:hAnsi="Cambria"/>
                <w:lang w:val="pl-PL" w:eastAsia="de-DE"/>
              </w:rPr>
              <w:t xml:space="preserve">w zaawansowanym stopniu terminologię wybranych dyscyplin </w:t>
            </w:r>
            <w:proofErr w:type="spellStart"/>
            <w:r w:rsidRPr="00B1614A">
              <w:rPr>
                <w:rFonts w:ascii="Cambria" w:eastAsia="Cambria" w:hAnsi="Cambria" w:cs="Cambria"/>
                <w:lang w:val="pl-PL"/>
              </w:rPr>
              <w:t>dyscyplin</w:t>
            </w:r>
            <w:proofErr w:type="spellEnd"/>
            <w:r w:rsidRPr="00B1614A">
              <w:rPr>
                <w:rFonts w:ascii="Cambria" w:eastAsia="Cambria" w:hAnsi="Cambria" w:cs="Cambria"/>
                <w:lang w:val="pl-PL"/>
              </w:rPr>
              <w:t xml:space="preserve"> społecznych, które potrafi przełożyć na działania dydaktyczne/  translatorskie, uwarunkowania prowadzonej działalności, w tym metody diagnozowania potrzeb społecznych i oceny jakości usług</w:t>
            </w:r>
          </w:p>
        </w:tc>
        <w:tc>
          <w:tcPr>
            <w:tcW w:w="1701" w:type="dxa"/>
            <w:vAlign w:val="center"/>
          </w:tcPr>
          <w:p w14:paraId="5B6D2E86" w14:textId="5BBA0FCC" w:rsidR="005F056F" w:rsidRPr="00B1614A" w:rsidRDefault="00224EA4" w:rsidP="005F056F">
            <w:pPr>
              <w:spacing w:before="60" w:after="60"/>
              <w:jc w:val="center"/>
              <w:rPr>
                <w:rFonts w:ascii="Cambria" w:eastAsia="Cambria" w:hAnsi="Cambria" w:cs="Cambria"/>
                <w:lang w:val="pl-PL"/>
              </w:rPr>
            </w:pPr>
            <w:r w:rsidRPr="00B1614A">
              <w:rPr>
                <w:rFonts w:ascii="Cambria" w:eastAsia="Cambria" w:hAnsi="Cambria" w:cs="Cambria"/>
                <w:lang w:val="pl-PL"/>
              </w:rPr>
              <w:t>K_W10</w:t>
            </w:r>
          </w:p>
          <w:p w14:paraId="069EBF0C" w14:textId="77777777" w:rsidR="005F056F" w:rsidRPr="00B1614A" w:rsidRDefault="005F056F" w:rsidP="005F056F">
            <w:pPr>
              <w:spacing w:before="60" w:after="60"/>
              <w:jc w:val="center"/>
              <w:rPr>
                <w:rFonts w:ascii="Cambria" w:eastAsia="Cambria" w:hAnsi="Cambria" w:cs="Cambria"/>
                <w:lang w:val="pl-PL"/>
              </w:rPr>
            </w:pPr>
          </w:p>
        </w:tc>
      </w:tr>
      <w:tr w:rsidR="005F056F" w:rsidRPr="00B1614A" w14:paraId="3B54B3B2" w14:textId="77777777" w:rsidTr="002C5A95">
        <w:tc>
          <w:tcPr>
            <w:tcW w:w="1445" w:type="dxa"/>
            <w:vAlign w:val="center"/>
          </w:tcPr>
          <w:p w14:paraId="7D73579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W_03</w:t>
            </w:r>
          </w:p>
        </w:tc>
        <w:tc>
          <w:tcPr>
            <w:tcW w:w="6176" w:type="dxa"/>
            <w:tcBorders>
              <w:top w:val="single" w:sz="6" w:space="0" w:color="000000"/>
              <w:left w:val="single" w:sz="6" w:space="0" w:color="000000"/>
              <w:bottom w:val="single" w:sz="6" w:space="0" w:color="000000"/>
              <w:right w:val="single" w:sz="6" w:space="0" w:color="000000"/>
            </w:tcBorders>
            <w:vAlign w:val="center"/>
          </w:tcPr>
          <w:p w14:paraId="4CF441FA"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system oświaty: organizację i funkcjonowanie systemu oświaty, podstawowe zagadnienia prawa oświatowego, krajowe i międzynarodowe regulacje dotyczące praw człowieka, dziecka, ucznia oraz osób z niepełnosprawnościami, znaczenie pozycji szkoły jako instytucji edukacyjnej, funkcje i cele edukacji szkolnej, modele współczesnej szkoły, pojęcie ukrytego programu szkoły, alternatywne formy edukacji, zagadnienie prawa wewnątrzszkolnego, podstawę programową w kontekście programu nauczania oraz działania wychowawczo- profilaktyczne, tematykę oceny jakości działalności szkoły lub placówki systemu oświaty</w:t>
            </w:r>
          </w:p>
        </w:tc>
        <w:tc>
          <w:tcPr>
            <w:tcW w:w="1701" w:type="dxa"/>
            <w:vAlign w:val="center"/>
          </w:tcPr>
          <w:p w14:paraId="5193F30E"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B.2.W1.</w:t>
            </w:r>
          </w:p>
          <w:p w14:paraId="33E034C2" w14:textId="77777777" w:rsidR="005F056F" w:rsidRPr="00B1614A" w:rsidRDefault="005F056F" w:rsidP="005F056F">
            <w:pPr>
              <w:spacing w:before="60" w:after="60"/>
              <w:jc w:val="center"/>
              <w:rPr>
                <w:rFonts w:ascii="Cambria" w:eastAsia="Cambria" w:hAnsi="Cambria" w:cs="Cambria"/>
                <w:lang w:val="pl-PL"/>
              </w:rPr>
            </w:pPr>
          </w:p>
        </w:tc>
      </w:tr>
      <w:tr w:rsidR="005F056F" w:rsidRPr="00B1614A" w14:paraId="17019906" w14:textId="77777777" w:rsidTr="002C5A95">
        <w:tc>
          <w:tcPr>
            <w:tcW w:w="1445" w:type="dxa"/>
            <w:vAlign w:val="center"/>
          </w:tcPr>
          <w:p w14:paraId="3B7E768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W_04</w:t>
            </w:r>
          </w:p>
        </w:tc>
        <w:tc>
          <w:tcPr>
            <w:tcW w:w="6176" w:type="dxa"/>
            <w:tcBorders>
              <w:top w:val="single" w:sz="6" w:space="0" w:color="000000"/>
              <w:left w:val="single" w:sz="6" w:space="0" w:color="000000"/>
              <w:bottom w:val="single" w:sz="6" w:space="0" w:color="000000"/>
              <w:right w:val="single" w:sz="6" w:space="0" w:color="000000"/>
            </w:tcBorders>
            <w:vAlign w:val="center"/>
          </w:tcPr>
          <w:p w14:paraId="7D94E73C"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 xml:space="preserve">wychowanie w kontekście rozwoju: ontologiczne, aksjologiczne i </w:t>
            </w:r>
            <w:r w:rsidRPr="00B1614A">
              <w:rPr>
                <w:rFonts w:ascii="Cambria" w:eastAsia="Cambria" w:hAnsi="Cambria" w:cs="Cambria"/>
                <w:lang w:val="pl-PL"/>
              </w:rPr>
              <w:lastRenderedPageBreak/>
              <w:t>antropologiczne podstawy wychowania; istotę i funkcje wychowania oraz proces wychowania, jego strukturę, właściwości i dynamikę; pomoc psychologiczno-pedagogiczną w szkole – regulacje prawne, formy i zasady udzielania wsparcia w placówkach systemu oświaty, a także znaczenie współpracy rodziny ucznia i szkoły oraz szkoły ze środowiskiem pozaszkolnym</w:t>
            </w:r>
          </w:p>
        </w:tc>
        <w:tc>
          <w:tcPr>
            <w:tcW w:w="1701" w:type="dxa"/>
            <w:vAlign w:val="center"/>
          </w:tcPr>
          <w:p w14:paraId="5477E7B9"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lastRenderedPageBreak/>
              <w:t>B.2.W3.</w:t>
            </w:r>
          </w:p>
        </w:tc>
      </w:tr>
      <w:tr w:rsidR="005F056F" w:rsidRPr="00B1614A" w14:paraId="330064B5" w14:textId="77777777" w:rsidTr="002C5A95">
        <w:tc>
          <w:tcPr>
            <w:tcW w:w="1445" w:type="dxa"/>
            <w:vAlign w:val="center"/>
          </w:tcPr>
          <w:p w14:paraId="3358357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W_05</w:t>
            </w:r>
          </w:p>
        </w:tc>
        <w:tc>
          <w:tcPr>
            <w:tcW w:w="6176" w:type="dxa"/>
          </w:tcPr>
          <w:p w14:paraId="0AE2DAD6" w14:textId="109D2102"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701" w:type="dxa"/>
          </w:tcPr>
          <w:p w14:paraId="3BF1E755"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B.1.W1.</w:t>
            </w:r>
          </w:p>
          <w:p w14:paraId="4A448C6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Efekt ogólny </w:t>
            </w:r>
          </w:p>
          <w:p w14:paraId="42CC4F0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NO_W02</w:t>
            </w:r>
          </w:p>
        </w:tc>
      </w:tr>
      <w:tr w:rsidR="005F056F" w:rsidRPr="00B1614A" w14:paraId="6D6FF63B" w14:textId="77777777" w:rsidTr="002C5A95">
        <w:tc>
          <w:tcPr>
            <w:tcW w:w="1445" w:type="dxa"/>
            <w:vAlign w:val="center"/>
          </w:tcPr>
          <w:p w14:paraId="3124513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W_06</w:t>
            </w:r>
          </w:p>
        </w:tc>
        <w:tc>
          <w:tcPr>
            <w:tcW w:w="6176" w:type="dxa"/>
          </w:tcPr>
          <w:p w14:paraId="594B8BAF"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proces rozwoju ucznia w okresie dzieciństwa: rozwój fizyczny, motoryczny i psychoseksualny, rozwój procesów poznawczych (myślenie, mowa, spostrzeganie, uwaga i pamięć), rozwój społeczno-emocjonalny i moralny, zmiany fizyczne i psychiczne w okresie dojrzewania, rozwój wybranych funkcji psychicznych, normę rozwojową, rozwój i kształtowanie osobowości, rozwój w kontekście wychowania, zaburzenia w rozwoju podstawowych procesów psychicznych, teorie integralnego rozwoju ucznia, dysharmonie i zaburzenia rozwojowe u uczniów, zaburzenia zachowania, zagadnienia: nieśmiałości i nadpobudliwości, szczególnych uzdolnień, zaburzeń funkcjonowania w okresie dorastania, obniżenia nastroju, depresji, krystalizowania się tożsamości, identyfikacji z nowymi rolami społecznymi, a także kształtowania się stylu życia</w:t>
            </w:r>
          </w:p>
        </w:tc>
        <w:tc>
          <w:tcPr>
            <w:tcW w:w="1701" w:type="dxa"/>
          </w:tcPr>
          <w:p w14:paraId="423A8BF8" w14:textId="77777777" w:rsidR="005F056F" w:rsidRPr="00B1614A" w:rsidRDefault="005F056F" w:rsidP="005F056F">
            <w:pPr>
              <w:spacing w:before="60" w:after="60"/>
              <w:jc w:val="center"/>
              <w:rPr>
                <w:rFonts w:ascii="Cambria" w:eastAsia="Cambria" w:hAnsi="Cambria" w:cs="Cambria"/>
                <w:lang w:val="pl-PL"/>
              </w:rPr>
            </w:pPr>
          </w:p>
          <w:p w14:paraId="5B18894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B.1.W2.</w:t>
            </w:r>
          </w:p>
          <w:p w14:paraId="5758318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Efekt ogólny </w:t>
            </w:r>
            <w:r w:rsidRPr="00B1614A">
              <w:rPr>
                <w:rFonts w:ascii="Cambria" w:eastAsia="Calibri" w:hAnsi="Cambria"/>
                <w:lang w:val="pl-PL"/>
              </w:rPr>
              <w:t>NO_W02</w:t>
            </w:r>
          </w:p>
        </w:tc>
      </w:tr>
      <w:tr w:rsidR="005F056F" w:rsidRPr="00B1614A" w14:paraId="7DCB391E" w14:textId="77777777" w:rsidTr="002C5A95">
        <w:tc>
          <w:tcPr>
            <w:tcW w:w="1445" w:type="dxa"/>
            <w:vAlign w:val="center"/>
          </w:tcPr>
          <w:p w14:paraId="7B46238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W_07</w:t>
            </w:r>
          </w:p>
        </w:tc>
        <w:tc>
          <w:tcPr>
            <w:tcW w:w="6176" w:type="dxa"/>
          </w:tcPr>
          <w:p w14:paraId="4CCCDF42"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teorię spostrzegania społecznego i komunikacji: zachowania społeczne i ich uwarunkowania, sytuację interpersonalną, empatię, zachowania asertywne, agresywne i uległe, postawy, stereotypy, uprzedzenia, stres i radzenie sobie z nim, porozumiewanie się ludzi w instytucjach, reguły współdziałania, procesy komunikowania się, bariery w komunikowaniu się, media i ich wpływ wychowawczy, style komunikowania się uczniów i nauczyciela, bariery w komunikowaniu się w klasie, różne formy komunikacji - autoprezentację, aktywne słuchanie, efektywne nadawanie, komunikację niewerbalną, porozumiewanie się emocjonalne w klasie, porozumiewanie się w sytuacjach konfliktowych</w:t>
            </w:r>
          </w:p>
        </w:tc>
        <w:tc>
          <w:tcPr>
            <w:tcW w:w="1701" w:type="dxa"/>
          </w:tcPr>
          <w:p w14:paraId="6A9DC742" w14:textId="77777777" w:rsidR="005F056F" w:rsidRPr="00B1614A" w:rsidRDefault="005F056F" w:rsidP="005F056F">
            <w:pPr>
              <w:spacing w:before="60" w:after="60"/>
              <w:rPr>
                <w:rFonts w:ascii="Cambria" w:eastAsia="Calibri" w:hAnsi="Cambria"/>
                <w:lang w:val="pl-PL"/>
              </w:rPr>
            </w:pPr>
          </w:p>
          <w:p w14:paraId="41F2187A"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B.1.W3.</w:t>
            </w:r>
          </w:p>
          <w:p w14:paraId="7FA1D09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NO_W12</w:t>
            </w:r>
          </w:p>
        </w:tc>
      </w:tr>
      <w:tr w:rsidR="005F056F" w:rsidRPr="00B1614A" w14:paraId="7CECF0FE" w14:textId="77777777" w:rsidTr="002C5A95">
        <w:tc>
          <w:tcPr>
            <w:tcW w:w="1445" w:type="dxa"/>
            <w:vAlign w:val="center"/>
          </w:tcPr>
          <w:p w14:paraId="785B2A35"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W_08</w:t>
            </w:r>
          </w:p>
        </w:tc>
        <w:tc>
          <w:tcPr>
            <w:tcW w:w="6176" w:type="dxa"/>
          </w:tcPr>
          <w:p w14:paraId="5C6F2C43" w14:textId="77777777" w:rsidR="005F056F" w:rsidRPr="00B1614A" w:rsidRDefault="005F056F" w:rsidP="005F056F">
            <w:pPr>
              <w:jc w:val="both"/>
              <w:rPr>
                <w:rFonts w:ascii="Cambria" w:eastAsia="Cambria" w:hAnsi="Cambria" w:cs="Cambria"/>
                <w:lang w:val="pl-PL" w:eastAsia="pl-PL"/>
              </w:rPr>
            </w:pPr>
            <w:r w:rsidRPr="00B1614A">
              <w:rPr>
                <w:rFonts w:ascii="Cambria" w:eastAsia="Times New Roman" w:hAnsi="Cambria"/>
                <w:lang w:val="pl-PL" w:eastAsia="de-DE"/>
              </w:rPr>
              <w:t xml:space="preserve">Zna rolę nauczyciela i koncepcje pracy nauczyciela: etykę zawodową nauczyciela, nauczycielską pragmatykę zawodową - prawa i obowiązki nauczycieli, zasady odpowiedzialności prawnej opiekuna, nauczyciela, wychowawcy i za bezpieczeństwo oraz ochronę zdrowia uczniów, tematykę oceny jakości pracy nauczyciela, zasady projektowania ścieżki własnego rozwoju zawodowego, rolę początkującego nauczyciela w szkolnej rzeczywistości, uwarunkowania sukcesu w pracy nauczyciela oraz choroby związane z wykonywaniem zawodu nauczyciela; Zna zasady pracy opiekuńczo-wychowawczej nauczyciela: obowiązki nauczyciela jako wychowawcy klasy, metodykę pracy wychowawczej, program pracy wychowawczej, style kierowania klasą, ład i dyscyplinę, poszanowanie godności dziecka, ucznia lub wychowanka, różnicowanie, indywidualizację i personalizację pracy z uczniami, funkcjonowanie klasy szkolnej jako grupy społecznej, procesy społeczne w klasie, rozwiązywanie konfliktów w klasie lub grupie wychowawczej, animowanie życia społeczno-kulturalnego klasy, wspieranie samorządności i autonomii uczniów, rozwijanie u dzieci, uczniów lub wychowanków kompetencji komunikacyjnych i umiejętności społecznych niezbędnych do </w:t>
            </w:r>
            <w:r w:rsidRPr="00B1614A">
              <w:rPr>
                <w:rFonts w:ascii="Cambria" w:eastAsia="Times New Roman" w:hAnsi="Cambria"/>
                <w:lang w:val="pl-PL" w:eastAsia="de-DE"/>
              </w:rPr>
              <w:lastRenderedPageBreak/>
              <w:t>nawiązywania poprawnych relacji; doradztwo zawodowe: wspomaganie ucznia w projektowaniu ścieżki edukacyjno-zawodowej, metody i techniki określania potencjału ucznia oraz potrzebę przygotowania uczniów do uczenia się przez całe życie</w:t>
            </w:r>
          </w:p>
        </w:tc>
        <w:tc>
          <w:tcPr>
            <w:tcW w:w="1701" w:type="dxa"/>
          </w:tcPr>
          <w:p w14:paraId="3001EDAB"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lastRenderedPageBreak/>
              <w:t>B.2.W2.</w:t>
            </w:r>
          </w:p>
          <w:p w14:paraId="55077F1A"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B.2.W4.</w:t>
            </w:r>
          </w:p>
          <w:p w14:paraId="1BA3FB50"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B.2.W7.</w:t>
            </w:r>
          </w:p>
        </w:tc>
      </w:tr>
      <w:tr w:rsidR="005F056F" w:rsidRPr="00B1614A" w14:paraId="7BCAB814" w14:textId="77777777" w:rsidTr="002C5A95">
        <w:tc>
          <w:tcPr>
            <w:tcW w:w="1445" w:type="dxa"/>
            <w:vAlign w:val="center"/>
          </w:tcPr>
          <w:p w14:paraId="28E644A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W_09</w:t>
            </w:r>
          </w:p>
        </w:tc>
        <w:tc>
          <w:tcPr>
            <w:tcW w:w="6176" w:type="dxa"/>
          </w:tcPr>
          <w:p w14:paraId="24E552D4" w14:textId="77777777" w:rsidR="005F056F" w:rsidRPr="00B1614A" w:rsidRDefault="005F056F" w:rsidP="005F056F">
            <w:pPr>
              <w:shd w:val="clear" w:color="auto" w:fill="FFFFFF"/>
              <w:jc w:val="both"/>
              <w:rPr>
                <w:rFonts w:ascii="Cambria" w:eastAsia="Cambria" w:hAnsi="Cambria" w:cs="Cambria"/>
                <w:lang w:val="pl-PL" w:eastAsia="pl-PL"/>
              </w:rPr>
            </w:pPr>
            <w:r w:rsidRPr="00B1614A">
              <w:rPr>
                <w:rFonts w:ascii="Cambria" w:eastAsia="Calibri" w:hAnsi="Cambria" w:cs="Calibri"/>
                <w:lang w:val="pl-PL"/>
              </w:rPr>
              <w:t xml:space="preserve">prawa dziecka i osoby z niepełnosprawnością , specyfikę potrzeb uczniów ze specjalnymi potrzebami edukacyjnymi, oraz zadania szkoły wynikające z dostosowania organizacji procesu kształcenia do indywidualnych potrzeb i możliwości uczniów, w tym zasad edukacji </w:t>
            </w:r>
            <w:proofErr w:type="spellStart"/>
            <w:r w:rsidRPr="00B1614A">
              <w:rPr>
                <w:rFonts w:ascii="Cambria" w:eastAsia="Calibri" w:hAnsi="Cambria" w:cs="Calibri"/>
                <w:lang w:val="pl-PL"/>
              </w:rPr>
              <w:t>włączajacej</w:t>
            </w:r>
            <w:proofErr w:type="spellEnd"/>
            <w:r w:rsidRPr="00B1614A">
              <w:rPr>
                <w:rFonts w:ascii="Cambria" w:eastAsia="Calibri" w:hAnsi="Cambria" w:cs="Calibri"/>
                <w:lang w:val="pl-PL"/>
              </w:rPr>
              <w:t xml:space="preserve"> oraz inkluzji</w:t>
            </w:r>
          </w:p>
        </w:tc>
        <w:tc>
          <w:tcPr>
            <w:tcW w:w="1701" w:type="dxa"/>
            <w:vAlign w:val="center"/>
          </w:tcPr>
          <w:p w14:paraId="0CA7486A" w14:textId="6A8D81CF" w:rsidR="005F056F" w:rsidRPr="00B1614A" w:rsidRDefault="00224EA4" w:rsidP="005F056F">
            <w:pPr>
              <w:spacing w:before="60" w:after="60"/>
              <w:jc w:val="center"/>
              <w:rPr>
                <w:rFonts w:ascii="Cambria" w:eastAsia="Calibri" w:hAnsi="Cambria"/>
                <w:lang w:val="pl-PL"/>
              </w:rPr>
            </w:pPr>
            <w:r w:rsidRPr="00B1614A">
              <w:rPr>
                <w:rFonts w:ascii="Cambria" w:eastAsia="Calibri" w:hAnsi="Cambria"/>
                <w:lang w:val="pl-PL"/>
              </w:rPr>
              <w:t>NO_W02</w:t>
            </w:r>
          </w:p>
          <w:p w14:paraId="0891C33B"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NO_W06</w:t>
            </w:r>
          </w:p>
          <w:p w14:paraId="5AFB752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NO_W10</w:t>
            </w:r>
          </w:p>
        </w:tc>
      </w:tr>
      <w:tr w:rsidR="005F056F" w:rsidRPr="00B1614A" w14:paraId="6E6D2FD7" w14:textId="77777777" w:rsidTr="002C5A95">
        <w:tc>
          <w:tcPr>
            <w:tcW w:w="1445" w:type="dxa"/>
            <w:vAlign w:val="center"/>
          </w:tcPr>
          <w:p w14:paraId="2B04BFB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W_10</w:t>
            </w:r>
          </w:p>
        </w:tc>
        <w:tc>
          <w:tcPr>
            <w:tcW w:w="6176" w:type="dxa"/>
          </w:tcPr>
          <w:p w14:paraId="703BB169"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 xml:space="preserve">pracę z dziećmi ze specjalnymi potrzebami edukacyjnymi, w tym z dziećmi z trudnościami adaptacyjnymi związanymi z doświadczeniem </w:t>
            </w:r>
            <w:proofErr w:type="spellStart"/>
            <w:r w:rsidRPr="00B1614A">
              <w:rPr>
                <w:rFonts w:ascii="Cambria" w:eastAsia="Cambria" w:hAnsi="Cambria" w:cs="Cambria"/>
                <w:lang w:val="pl-PL"/>
              </w:rPr>
              <w:t>migracyjnymym</w:t>
            </w:r>
            <w:proofErr w:type="spellEnd"/>
            <w:r w:rsidRPr="00B1614A">
              <w:rPr>
                <w:rFonts w:ascii="Cambria" w:eastAsia="Cambria" w:hAnsi="Cambria" w:cs="Cambria"/>
                <w:lang w:val="pl-PL"/>
              </w:rPr>
              <w:t>, dziećmi ze zróżnicowanych kulturowo środowisk lub z ograniczoną znajomością języka polskiego</w:t>
            </w:r>
          </w:p>
        </w:tc>
        <w:tc>
          <w:tcPr>
            <w:tcW w:w="1701" w:type="dxa"/>
            <w:vAlign w:val="center"/>
          </w:tcPr>
          <w:p w14:paraId="3D11F27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NO_U12</w:t>
            </w:r>
          </w:p>
          <w:p w14:paraId="7490B498" w14:textId="77777777" w:rsidR="005F056F" w:rsidRPr="00B1614A" w:rsidRDefault="005F056F" w:rsidP="005F056F">
            <w:pPr>
              <w:spacing w:before="60" w:after="60"/>
              <w:jc w:val="center"/>
              <w:rPr>
                <w:rFonts w:ascii="Cambria" w:eastAsia="Cambria" w:hAnsi="Cambria" w:cs="Cambria"/>
                <w:lang w:val="pl-PL"/>
              </w:rPr>
            </w:pPr>
          </w:p>
        </w:tc>
      </w:tr>
      <w:tr w:rsidR="005F056F" w:rsidRPr="00B1614A" w14:paraId="7360C2CE" w14:textId="77777777" w:rsidTr="002C5A95">
        <w:tc>
          <w:tcPr>
            <w:tcW w:w="1445" w:type="dxa"/>
            <w:vAlign w:val="center"/>
          </w:tcPr>
          <w:p w14:paraId="6DD1386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W_11</w:t>
            </w:r>
          </w:p>
        </w:tc>
        <w:tc>
          <w:tcPr>
            <w:tcW w:w="6176" w:type="dxa"/>
          </w:tcPr>
          <w:p w14:paraId="0E6E880A"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 xml:space="preserve">w zaawansowanym stopniu  terminologię z zakresu wybranych dyscyplin społecznych, zorientowaną na zastosowanie praktyczne w działalności zawodowej, w tym anatomii i fizjologii aparatu mowy </w:t>
            </w:r>
          </w:p>
        </w:tc>
        <w:tc>
          <w:tcPr>
            <w:tcW w:w="1701" w:type="dxa"/>
          </w:tcPr>
          <w:p w14:paraId="4165A466"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cs="Calibri"/>
                <w:lang w:val="pl-PL"/>
              </w:rPr>
              <w:t>K_W03</w:t>
            </w:r>
          </w:p>
        </w:tc>
      </w:tr>
      <w:tr w:rsidR="005F056F" w:rsidRPr="00B1614A" w14:paraId="23AB5156" w14:textId="77777777" w:rsidTr="002C5A95">
        <w:tc>
          <w:tcPr>
            <w:tcW w:w="1445" w:type="dxa"/>
            <w:vAlign w:val="center"/>
          </w:tcPr>
          <w:p w14:paraId="621E4C4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W_12</w:t>
            </w:r>
          </w:p>
        </w:tc>
        <w:tc>
          <w:tcPr>
            <w:tcW w:w="6176" w:type="dxa"/>
          </w:tcPr>
          <w:p w14:paraId="3F61FC5E"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funkcje języka, role komunikacji językowej, a w szczególności powiązania  emisji głosu z kulturą żywego słowa</w:t>
            </w:r>
          </w:p>
        </w:tc>
        <w:tc>
          <w:tcPr>
            <w:tcW w:w="1701" w:type="dxa"/>
          </w:tcPr>
          <w:p w14:paraId="0F2BF038" w14:textId="33DC0051" w:rsidR="005F056F" w:rsidRPr="00B1614A" w:rsidRDefault="00224EA4" w:rsidP="00BB02C0">
            <w:pPr>
              <w:spacing w:before="60" w:after="60"/>
              <w:jc w:val="center"/>
              <w:rPr>
                <w:rFonts w:ascii="Cambria" w:eastAsia="Cambria" w:hAnsi="Cambria" w:cs="Cambria"/>
                <w:lang w:val="pl-PL"/>
              </w:rPr>
            </w:pPr>
            <w:r w:rsidRPr="00B1614A">
              <w:rPr>
                <w:rFonts w:ascii="Cambria" w:eastAsia="Cambria" w:hAnsi="Cambria" w:cs="Cambria"/>
                <w:lang w:val="pl-PL"/>
              </w:rPr>
              <w:t>K_W09</w:t>
            </w:r>
          </w:p>
        </w:tc>
      </w:tr>
      <w:tr w:rsidR="005F056F" w:rsidRPr="00B1614A" w14:paraId="061A4702" w14:textId="77777777" w:rsidTr="002C5A95">
        <w:tc>
          <w:tcPr>
            <w:tcW w:w="1445" w:type="dxa"/>
            <w:vAlign w:val="center"/>
          </w:tcPr>
          <w:p w14:paraId="7E5C248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W_13</w:t>
            </w:r>
          </w:p>
        </w:tc>
        <w:tc>
          <w:tcPr>
            <w:tcW w:w="6176" w:type="dxa"/>
          </w:tcPr>
          <w:p w14:paraId="2FF282DF"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znaczenie języka jako narzędzia pracy nauczyciela: problematykę pracy z uczniami z ograniczoną znajomością języka polskiego lub zaburzeniami komunikacji językowej, praktyczne aspekty wystąpień publicznych - poprawność językową, etykę języka, etykietę korespondencji tradycyjnej.</w:t>
            </w:r>
          </w:p>
        </w:tc>
        <w:tc>
          <w:tcPr>
            <w:tcW w:w="1701" w:type="dxa"/>
          </w:tcPr>
          <w:p w14:paraId="05937C75"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C.W7</w:t>
            </w:r>
          </w:p>
        </w:tc>
      </w:tr>
      <w:tr w:rsidR="005F056F" w:rsidRPr="00B1614A" w14:paraId="5D741FD1" w14:textId="77777777" w:rsidTr="002C5A95">
        <w:tc>
          <w:tcPr>
            <w:tcW w:w="1445" w:type="dxa"/>
            <w:vAlign w:val="center"/>
          </w:tcPr>
          <w:p w14:paraId="3922DB8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W_14</w:t>
            </w:r>
          </w:p>
        </w:tc>
        <w:tc>
          <w:tcPr>
            <w:tcW w:w="6176" w:type="dxa"/>
          </w:tcPr>
          <w:p w14:paraId="094CFF60"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1701" w:type="dxa"/>
          </w:tcPr>
          <w:p w14:paraId="69EDA8D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B.1.W4.</w:t>
            </w:r>
          </w:p>
        </w:tc>
      </w:tr>
      <w:tr w:rsidR="005F056F" w:rsidRPr="00B1614A" w14:paraId="1FD925E9" w14:textId="77777777" w:rsidTr="002C5A95">
        <w:tc>
          <w:tcPr>
            <w:tcW w:w="1445" w:type="dxa"/>
            <w:vAlign w:val="center"/>
          </w:tcPr>
          <w:p w14:paraId="4AF5869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W_15</w:t>
            </w:r>
          </w:p>
        </w:tc>
        <w:tc>
          <w:tcPr>
            <w:tcW w:w="6176" w:type="dxa"/>
          </w:tcPr>
          <w:p w14:paraId="48393DC0" w14:textId="77777777" w:rsidR="005F056F" w:rsidRPr="00B1614A" w:rsidRDefault="005F056F" w:rsidP="005F056F">
            <w:pPr>
              <w:jc w:val="both"/>
              <w:rPr>
                <w:rFonts w:ascii="Cambria" w:eastAsia="Cambria" w:hAnsi="Cambria" w:cs="Cambria"/>
                <w:lang w:val="pl-PL"/>
              </w:rPr>
            </w:pPr>
            <w:r w:rsidRPr="00B1614A">
              <w:rPr>
                <w:rFonts w:ascii="Cambria" w:eastAsia="Cambria" w:hAnsi="Cambria" w:cs="Cambria"/>
                <w:lang w:val="pl-PL"/>
              </w:rPr>
              <w:t>zagadnienia autorefleksji i samorozwoju: zasoby własne w pracy nauczyciela - identyfikacja i rozwój, indywidualne strategie radzenia sobie z trudnościami, stres i nauczycielskie wypalenie zawodowe</w:t>
            </w:r>
          </w:p>
        </w:tc>
        <w:tc>
          <w:tcPr>
            <w:tcW w:w="1701" w:type="dxa"/>
          </w:tcPr>
          <w:p w14:paraId="5702C1F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B.1.W5.</w:t>
            </w:r>
          </w:p>
        </w:tc>
      </w:tr>
      <w:tr w:rsidR="005F056F" w:rsidRPr="00B1614A" w14:paraId="40B98D1B" w14:textId="77777777" w:rsidTr="002C5A95">
        <w:tc>
          <w:tcPr>
            <w:tcW w:w="1445" w:type="dxa"/>
            <w:vAlign w:val="center"/>
          </w:tcPr>
          <w:p w14:paraId="6890200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W_16</w:t>
            </w:r>
          </w:p>
        </w:tc>
        <w:tc>
          <w:tcPr>
            <w:tcW w:w="6176" w:type="dxa"/>
          </w:tcPr>
          <w:p w14:paraId="7C2A8CB4" w14:textId="77777777" w:rsidR="005F056F" w:rsidRPr="00B1614A" w:rsidRDefault="005F056F" w:rsidP="005F056F">
            <w:pPr>
              <w:jc w:val="both"/>
              <w:rPr>
                <w:rFonts w:ascii="Cambria" w:eastAsia="Cambria" w:hAnsi="Cambria" w:cs="Cambria"/>
                <w:lang w:val="pl-PL"/>
              </w:rPr>
            </w:pPr>
            <w:r w:rsidRPr="00B1614A">
              <w:rPr>
                <w:rFonts w:ascii="Cambria" w:eastAsia="Cambria" w:hAnsi="Cambria" w:cs="Cambria"/>
                <w:lang w:val="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1701" w:type="dxa"/>
          </w:tcPr>
          <w:p w14:paraId="0764CA82" w14:textId="1B6EABC5" w:rsidR="005F056F" w:rsidRPr="00B1614A" w:rsidRDefault="00224EA4" w:rsidP="005F056F">
            <w:pPr>
              <w:spacing w:before="60" w:after="60"/>
              <w:jc w:val="center"/>
              <w:rPr>
                <w:rFonts w:ascii="Cambria" w:eastAsia="Cambria" w:hAnsi="Cambria" w:cs="Cambria"/>
                <w:lang w:val="pl-PL"/>
              </w:rPr>
            </w:pPr>
            <w:r w:rsidRPr="00B1614A">
              <w:rPr>
                <w:rFonts w:ascii="Cambria" w:eastAsia="Calibri" w:hAnsi="Cambria"/>
                <w:lang w:val="pl-PL"/>
              </w:rPr>
              <w:t>B.1</w:t>
            </w:r>
            <w:r w:rsidR="005F056F" w:rsidRPr="00B1614A">
              <w:rPr>
                <w:rFonts w:ascii="Cambria" w:eastAsia="Calibri" w:hAnsi="Cambria"/>
                <w:lang w:val="pl-PL"/>
              </w:rPr>
              <w:t>.W5.</w:t>
            </w:r>
          </w:p>
        </w:tc>
      </w:tr>
      <w:tr w:rsidR="005F056F" w:rsidRPr="00B1614A" w14:paraId="33637BF1" w14:textId="77777777" w:rsidTr="002C5A95">
        <w:tc>
          <w:tcPr>
            <w:tcW w:w="1445" w:type="dxa"/>
            <w:vAlign w:val="center"/>
          </w:tcPr>
          <w:p w14:paraId="2967214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W_17</w:t>
            </w:r>
          </w:p>
        </w:tc>
        <w:tc>
          <w:tcPr>
            <w:tcW w:w="6176" w:type="dxa"/>
          </w:tcPr>
          <w:p w14:paraId="74743372" w14:textId="77777777" w:rsidR="005F056F" w:rsidRPr="00B1614A" w:rsidRDefault="005F056F" w:rsidP="005F056F">
            <w:pPr>
              <w:jc w:val="both"/>
              <w:rPr>
                <w:rFonts w:ascii="Cambria" w:eastAsia="Cambria" w:hAnsi="Cambria" w:cs="Cambria"/>
                <w:lang w:val="pl-PL"/>
              </w:rPr>
            </w:pPr>
            <w:r w:rsidRPr="00B1614A">
              <w:rPr>
                <w:rFonts w:ascii="Cambria" w:eastAsia="Cambria" w:hAnsi="Cambria" w:cs="Cambria"/>
                <w:lang w:val="pl-PL"/>
              </w:rPr>
              <w:t>zasady pracy z uczniem z trudnościami w uczeniu się; przyczyny i przejawy trudności w uczeniu się, zapobieganie trudnościom w uczeniu się i ich wczesne wykrywanie, specyficzne trudności w uczeniu się - dysleksja, dysgrafia, dysortografia i dyskalkulia oraz trudności w uczeniu się wynikające z dysfunkcji sfery percepcyjno-motorycznej oraz zaburzeń rozwoju zdolności, w tym językowych i arytmetycznych, i sposoby ich przezwyciężania; zasady dokonywania diagnozy nauczycielskiej i techniki diagnostyczne w pedagogice</w:t>
            </w:r>
          </w:p>
        </w:tc>
        <w:tc>
          <w:tcPr>
            <w:tcW w:w="1701" w:type="dxa"/>
          </w:tcPr>
          <w:p w14:paraId="28E6A562"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B.2.W6.</w:t>
            </w:r>
          </w:p>
        </w:tc>
      </w:tr>
      <w:tr w:rsidR="005F056F" w:rsidRPr="00B1614A" w14:paraId="3DFF8F55" w14:textId="77777777" w:rsidTr="002C5A95">
        <w:tc>
          <w:tcPr>
            <w:tcW w:w="1445" w:type="dxa"/>
            <w:vAlign w:val="center"/>
          </w:tcPr>
          <w:p w14:paraId="0A96902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W_18</w:t>
            </w:r>
          </w:p>
        </w:tc>
        <w:tc>
          <w:tcPr>
            <w:tcW w:w="6176" w:type="dxa"/>
          </w:tcPr>
          <w:p w14:paraId="4D246269" w14:textId="77777777" w:rsidR="005F056F" w:rsidRPr="00B1614A" w:rsidRDefault="005F056F" w:rsidP="005F056F">
            <w:pPr>
              <w:jc w:val="both"/>
              <w:rPr>
                <w:rFonts w:ascii="Cambria" w:eastAsia="Cambria" w:hAnsi="Cambria" w:cs="Cambria"/>
                <w:lang w:val="pl-PL"/>
              </w:rPr>
            </w:pPr>
            <w:r w:rsidRPr="00B1614A">
              <w:rPr>
                <w:rFonts w:ascii="Cambria" w:eastAsia="Cambria" w:hAnsi="Cambria" w:cs="Cambria"/>
                <w:lang w:val="pl-PL"/>
              </w:rPr>
              <w:t xml:space="preserve">konieczność projektowania działań 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w:t>
            </w:r>
            <w:r w:rsidRPr="00B1614A">
              <w:rPr>
                <w:rFonts w:ascii="Cambria" w:eastAsia="Cambria" w:hAnsi="Cambria" w:cs="Cambria"/>
                <w:lang w:val="pl-PL"/>
              </w:rPr>
              <w:lastRenderedPageBreak/>
              <w:t>z przygotowaniem uczniów do udziału w konkursach i olimpiadach przedmiotowych; autonomię dydaktyczną nauczyciela</w:t>
            </w:r>
          </w:p>
        </w:tc>
        <w:tc>
          <w:tcPr>
            <w:tcW w:w="1701" w:type="dxa"/>
          </w:tcPr>
          <w:p w14:paraId="07E02BDE"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lastRenderedPageBreak/>
              <w:t>C.W5.</w:t>
            </w:r>
          </w:p>
        </w:tc>
      </w:tr>
      <w:tr w:rsidR="005F056F" w:rsidRPr="00B1614A" w14:paraId="642B2F6F" w14:textId="77777777" w:rsidTr="002C5A95">
        <w:tc>
          <w:tcPr>
            <w:tcW w:w="1445" w:type="dxa"/>
            <w:vAlign w:val="center"/>
          </w:tcPr>
          <w:p w14:paraId="102A85C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W_19</w:t>
            </w:r>
          </w:p>
        </w:tc>
        <w:tc>
          <w:tcPr>
            <w:tcW w:w="6176" w:type="dxa"/>
          </w:tcPr>
          <w:p w14:paraId="4A59D05F" w14:textId="77777777" w:rsidR="005F056F" w:rsidRPr="00B1614A" w:rsidRDefault="005F056F" w:rsidP="005F056F">
            <w:pPr>
              <w:jc w:val="both"/>
              <w:rPr>
                <w:rFonts w:ascii="Cambria" w:eastAsia="Cambria" w:hAnsi="Cambria" w:cs="Cambria"/>
                <w:lang w:val="pl-PL"/>
              </w:rPr>
            </w:pPr>
            <w:r w:rsidRPr="00B1614A">
              <w:rPr>
                <w:rFonts w:ascii="Cambria" w:eastAsia="Times New Roman" w:hAnsi="Cambria"/>
                <w:noProof/>
                <w:lang w:val="pl-PL" w:eastAsia="de-DE"/>
              </w:rPr>
              <w:t>podstawy funkcjonowania i patologie aparatu mowy, zasady emisji głosu, podstawy funkcjonowania narządu wzroku i równowagi</w:t>
            </w:r>
          </w:p>
        </w:tc>
        <w:tc>
          <w:tcPr>
            <w:tcW w:w="1701" w:type="dxa"/>
          </w:tcPr>
          <w:p w14:paraId="729B9A22" w14:textId="77777777" w:rsidR="005F056F" w:rsidRPr="00B1614A" w:rsidRDefault="005F056F" w:rsidP="005F056F">
            <w:pPr>
              <w:jc w:val="center"/>
              <w:rPr>
                <w:rFonts w:ascii="Cambria" w:hAnsi="Cambria" w:cs="Calibri"/>
              </w:rPr>
            </w:pPr>
            <w:r w:rsidRPr="00B1614A">
              <w:rPr>
                <w:rFonts w:ascii="Cambria" w:hAnsi="Cambria" w:cs="Calibri"/>
              </w:rPr>
              <w:t>NO_W013</w:t>
            </w:r>
          </w:p>
          <w:p w14:paraId="56751172" w14:textId="77777777" w:rsidR="005F056F" w:rsidRPr="00B1614A" w:rsidRDefault="005F056F" w:rsidP="005F056F">
            <w:pPr>
              <w:spacing w:before="60" w:after="60"/>
              <w:jc w:val="center"/>
              <w:rPr>
                <w:rFonts w:ascii="Cambria" w:eastAsia="Calibri" w:hAnsi="Cambria"/>
                <w:lang w:val="pl-PL"/>
              </w:rPr>
            </w:pPr>
          </w:p>
        </w:tc>
      </w:tr>
      <w:tr w:rsidR="005F056F" w:rsidRPr="00B1614A" w14:paraId="6F729CEB" w14:textId="77777777" w:rsidTr="002C5A95">
        <w:tc>
          <w:tcPr>
            <w:tcW w:w="9322" w:type="dxa"/>
            <w:gridSpan w:val="3"/>
            <w:vAlign w:val="center"/>
          </w:tcPr>
          <w:p w14:paraId="67C79A2D"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Times New Roman" w:hAnsi="Cambria"/>
                <w:b/>
                <w:bCs/>
                <w:lang w:val="pl-PL" w:eastAsia="de-DE"/>
              </w:rPr>
              <w:t>UMIEJĘTNOŚCI: absolwent potrafi</w:t>
            </w:r>
            <w:r w:rsidRPr="00B1614A">
              <w:rPr>
                <w:rFonts w:ascii="Cambria" w:eastAsia="Times New Roman" w:hAnsi="Cambria"/>
                <w:lang w:eastAsia="de-DE"/>
              </w:rPr>
              <w:t> </w:t>
            </w:r>
          </w:p>
        </w:tc>
      </w:tr>
      <w:tr w:rsidR="005F056F" w:rsidRPr="00B1614A" w14:paraId="5B7D2D8C" w14:textId="77777777" w:rsidTr="002C5A95">
        <w:tc>
          <w:tcPr>
            <w:tcW w:w="1445" w:type="dxa"/>
            <w:tcBorders>
              <w:bottom w:val="nil"/>
            </w:tcBorders>
            <w:vAlign w:val="center"/>
          </w:tcPr>
          <w:p w14:paraId="1AFAC4C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U_01</w:t>
            </w:r>
          </w:p>
        </w:tc>
        <w:tc>
          <w:tcPr>
            <w:tcW w:w="6176" w:type="dxa"/>
          </w:tcPr>
          <w:p w14:paraId="215BE53B"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potrafi samodzielnie zdobywać wiedzę w zakresie wybranej specjalizacji i prowadzić pracę badawczą o charakterze praktycznym, kierując się wskazówkami opiekuna naukowego</w:t>
            </w:r>
          </w:p>
        </w:tc>
        <w:tc>
          <w:tcPr>
            <w:tcW w:w="1701" w:type="dxa"/>
            <w:vAlign w:val="center"/>
          </w:tcPr>
          <w:p w14:paraId="785E7A0D" w14:textId="1A04EE48" w:rsidR="005F056F" w:rsidRPr="00B1614A" w:rsidRDefault="005F056F" w:rsidP="00BB02C0">
            <w:pPr>
              <w:spacing w:before="60" w:after="60"/>
              <w:jc w:val="center"/>
              <w:rPr>
                <w:rFonts w:ascii="Cambria" w:eastAsia="Cambria" w:hAnsi="Cambria" w:cs="Cambria"/>
                <w:lang w:val="pl-PL"/>
              </w:rPr>
            </w:pPr>
            <w:r w:rsidRPr="00B1614A">
              <w:rPr>
                <w:rFonts w:ascii="Cambria" w:eastAsia="Cambria" w:hAnsi="Cambria" w:cs="Cambria"/>
                <w:lang w:val="pl-PL"/>
              </w:rPr>
              <w:t xml:space="preserve">K_U11 </w:t>
            </w:r>
          </w:p>
        </w:tc>
      </w:tr>
      <w:tr w:rsidR="005F056F" w:rsidRPr="00B1614A" w14:paraId="3B94F0C2" w14:textId="77777777" w:rsidTr="002C5A95">
        <w:tc>
          <w:tcPr>
            <w:tcW w:w="1445" w:type="dxa"/>
            <w:tcBorders>
              <w:bottom w:val="nil"/>
            </w:tcBorders>
            <w:vAlign w:val="center"/>
          </w:tcPr>
          <w:p w14:paraId="6C49323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U_02</w:t>
            </w:r>
          </w:p>
        </w:tc>
        <w:tc>
          <w:tcPr>
            <w:tcW w:w="6176" w:type="dxa"/>
          </w:tcPr>
          <w:p w14:paraId="4F1775F0"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potrafi planować i organizować pracę indywidualną</w:t>
            </w:r>
          </w:p>
        </w:tc>
        <w:tc>
          <w:tcPr>
            <w:tcW w:w="1701" w:type="dxa"/>
            <w:vAlign w:val="center"/>
          </w:tcPr>
          <w:p w14:paraId="73C08400" w14:textId="4A36053D" w:rsidR="005F056F" w:rsidRPr="00B1614A" w:rsidRDefault="005F056F" w:rsidP="00BB02C0">
            <w:pPr>
              <w:spacing w:before="60" w:after="60"/>
              <w:jc w:val="center"/>
              <w:rPr>
                <w:rFonts w:ascii="Cambria" w:eastAsia="Cambria" w:hAnsi="Cambria" w:cs="Cambria"/>
                <w:lang w:val="pl-PL"/>
              </w:rPr>
            </w:pPr>
            <w:r w:rsidRPr="00B1614A">
              <w:rPr>
                <w:rFonts w:ascii="Cambria" w:eastAsia="Cambria" w:hAnsi="Cambria" w:cs="Cambria"/>
                <w:lang w:val="pl-PL"/>
              </w:rPr>
              <w:t>K_U15</w:t>
            </w:r>
          </w:p>
        </w:tc>
      </w:tr>
      <w:tr w:rsidR="005F056F" w:rsidRPr="00B1614A" w14:paraId="06163675" w14:textId="77777777" w:rsidTr="002C5A95">
        <w:tc>
          <w:tcPr>
            <w:tcW w:w="1445" w:type="dxa"/>
            <w:tcBorders>
              <w:bottom w:val="nil"/>
            </w:tcBorders>
            <w:vAlign w:val="center"/>
          </w:tcPr>
          <w:p w14:paraId="5BE5069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U_03</w:t>
            </w:r>
          </w:p>
        </w:tc>
        <w:tc>
          <w:tcPr>
            <w:tcW w:w="6176" w:type="dxa"/>
          </w:tcPr>
          <w:p w14:paraId="7C3A8699"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potrafi planować i organizować pracę w zespole; współdziałać w ramach prac zespołowych, przyjmując różne role</w:t>
            </w:r>
          </w:p>
        </w:tc>
        <w:tc>
          <w:tcPr>
            <w:tcW w:w="1701" w:type="dxa"/>
            <w:vAlign w:val="center"/>
          </w:tcPr>
          <w:p w14:paraId="6C4AA12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K_U16</w:t>
            </w:r>
          </w:p>
        </w:tc>
      </w:tr>
      <w:tr w:rsidR="005F056F" w:rsidRPr="00B1614A" w14:paraId="25CC0B50" w14:textId="77777777" w:rsidTr="002C5A95">
        <w:tc>
          <w:tcPr>
            <w:tcW w:w="1445" w:type="dxa"/>
            <w:tcBorders>
              <w:bottom w:val="nil"/>
            </w:tcBorders>
            <w:vAlign w:val="center"/>
          </w:tcPr>
          <w:p w14:paraId="1D33EAC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U_04</w:t>
            </w:r>
          </w:p>
        </w:tc>
        <w:tc>
          <w:tcPr>
            <w:tcW w:w="6176" w:type="dxa"/>
          </w:tcPr>
          <w:p w14:paraId="6BC226E2"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obserwować procesy rozwojowe uczniów</w:t>
            </w:r>
          </w:p>
          <w:p w14:paraId="125AA976" w14:textId="77777777" w:rsidR="005F056F" w:rsidRPr="00B1614A" w:rsidRDefault="005F056F" w:rsidP="005F056F">
            <w:pPr>
              <w:jc w:val="both"/>
              <w:rPr>
                <w:rFonts w:ascii="Cambria" w:eastAsia="Cambria" w:hAnsi="Cambria" w:cs="Cambria"/>
                <w:lang w:val="pl-PL" w:eastAsia="pl-PL"/>
              </w:rPr>
            </w:pPr>
          </w:p>
        </w:tc>
        <w:tc>
          <w:tcPr>
            <w:tcW w:w="1701" w:type="dxa"/>
            <w:vAlign w:val="center"/>
          </w:tcPr>
          <w:p w14:paraId="3B23C2F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B.1.U1.</w:t>
            </w:r>
          </w:p>
          <w:p w14:paraId="65FC942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Efekt ogólny </w:t>
            </w:r>
            <w:r w:rsidRPr="00B1614A">
              <w:rPr>
                <w:rFonts w:ascii="Cambria" w:eastAsia="Calibri" w:hAnsi="Cambria"/>
                <w:lang w:val="pl-PL"/>
              </w:rPr>
              <w:t>NO_U01</w:t>
            </w:r>
          </w:p>
        </w:tc>
      </w:tr>
      <w:tr w:rsidR="005F056F" w:rsidRPr="00B1614A" w14:paraId="4049527F" w14:textId="77777777" w:rsidTr="002C5A95">
        <w:tc>
          <w:tcPr>
            <w:tcW w:w="1445" w:type="dxa"/>
            <w:tcBorders>
              <w:bottom w:val="nil"/>
            </w:tcBorders>
            <w:vAlign w:val="center"/>
          </w:tcPr>
          <w:p w14:paraId="1FDAB49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U_05</w:t>
            </w:r>
          </w:p>
        </w:tc>
        <w:tc>
          <w:tcPr>
            <w:tcW w:w="6176" w:type="dxa"/>
          </w:tcPr>
          <w:p w14:paraId="244DAA24"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obserwować zachowania społeczne i ich uwarunkowania</w:t>
            </w:r>
          </w:p>
          <w:p w14:paraId="5284F8E6" w14:textId="77777777" w:rsidR="005F056F" w:rsidRPr="00B1614A" w:rsidRDefault="005F056F" w:rsidP="005F056F">
            <w:pPr>
              <w:jc w:val="both"/>
              <w:rPr>
                <w:rFonts w:ascii="Cambria" w:eastAsia="Cambria" w:hAnsi="Cambria" w:cs="Cambria"/>
                <w:lang w:val="pl-PL" w:eastAsia="pl-PL"/>
              </w:rPr>
            </w:pPr>
          </w:p>
        </w:tc>
        <w:tc>
          <w:tcPr>
            <w:tcW w:w="1701" w:type="dxa"/>
            <w:vAlign w:val="center"/>
          </w:tcPr>
          <w:p w14:paraId="524D76E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B.1.U2.</w:t>
            </w:r>
          </w:p>
          <w:p w14:paraId="00D6821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Efekt ogólny </w:t>
            </w:r>
            <w:r w:rsidRPr="00B1614A">
              <w:rPr>
                <w:rFonts w:ascii="Cambria" w:eastAsia="Calibri" w:hAnsi="Cambria"/>
                <w:lang w:val="pl-PL"/>
              </w:rPr>
              <w:t>NO_U01</w:t>
            </w:r>
          </w:p>
        </w:tc>
      </w:tr>
      <w:tr w:rsidR="005F056F" w:rsidRPr="00B1614A" w14:paraId="667CF9E6" w14:textId="77777777" w:rsidTr="002C5A95">
        <w:tc>
          <w:tcPr>
            <w:tcW w:w="1445" w:type="dxa"/>
            <w:tcBorders>
              <w:bottom w:val="nil"/>
            </w:tcBorders>
            <w:vAlign w:val="center"/>
          </w:tcPr>
          <w:p w14:paraId="57EE9712"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U_06</w:t>
            </w:r>
          </w:p>
        </w:tc>
        <w:tc>
          <w:tcPr>
            <w:tcW w:w="6176" w:type="dxa"/>
          </w:tcPr>
          <w:p w14:paraId="77267709"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skutecznie i świadomie komunikować się</w:t>
            </w:r>
          </w:p>
          <w:p w14:paraId="19B18AE2" w14:textId="77777777" w:rsidR="005F056F" w:rsidRPr="00B1614A" w:rsidRDefault="005F056F" w:rsidP="005F056F">
            <w:pPr>
              <w:jc w:val="both"/>
              <w:rPr>
                <w:rFonts w:ascii="Cambria" w:eastAsia="Cambria" w:hAnsi="Cambria" w:cs="Cambria"/>
                <w:lang w:val="pl-PL" w:eastAsia="pl-PL"/>
              </w:rPr>
            </w:pPr>
          </w:p>
        </w:tc>
        <w:tc>
          <w:tcPr>
            <w:tcW w:w="1701" w:type="dxa"/>
            <w:vAlign w:val="center"/>
          </w:tcPr>
          <w:p w14:paraId="4B29C842"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B.1.U3.</w:t>
            </w:r>
          </w:p>
          <w:p w14:paraId="1CF462B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Efekt ogólny </w:t>
            </w:r>
            <w:r w:rsidRPr="00B1614A">
              <w:rPr>
                <w:rFonts w:ascii="Cambria" w:eastAsia="Calibri" w:hAnsi="Cambria"/>
                <w:lang w:val="pl-PL"/>
              </w:rPr>
              <w:t>NO_U15</w:t>
            </w:r>
          </w:p>
        </w:tc>
      </w:tr>
      <w:tr w:rsidR="005F056F" w:rsidRPr="00B1614A" w14:paraId="016554B5" w14:textId="77777777" w:rsidTr="002C5A95">
        <w:tc>
          <w:tcPr>
            <w:tcW w:w="1445" w:type="dxa"/>
            <w:tcBorders>
              <w:bottom w:val="nil"/>
            </w:tcBorders>
            <w:vAlign w:val="center"/>
          </w:tcPr>
          <w:p w14:paraId="638BD57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U_07</w:t>
            </w:r>
          </w:p>
        </w:tc>
        <w:tc>
          <w:tcPr>
            <w:tcW w:w="6176" w:type="dxa"/>
          </w:tcPr>
          <w:p w14:paraId="0688A85F"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porozumieć się w sytuacji konfliktowej</w:t>
            </w:r>
          </w:p>
          <w:p w14:paraId="43B00733" w14:textId="77777777" w:rsidR="005F056F" w:rsidRPr="00B1614A" w:rsidRDefault="005F056F" w:rsidP="005F056F">
            <w:pPr>
              <w:jc w:val="both"/>
              <w:rPr>
                <w:rFonts w:ascii="Cambria" w:eastAsia="Cambria" w:hAnsi="Cambria" w:cs="Cambria"/>
                <w:lang w:val="pl-PL" w:eastAsia="pl-PL"/>
              </w:rPr>
            </w:pPr>
          </w:p>
        </w:tc>
        <w:tc>
          <w:tcPr>
            <w:tcW w:w="1701" w:type="dxa"/>
            <w:vAlign w:val="center"/>
          </w:tcPr>
          <w:p w14:paraId="5310FC5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B.1.U4.</w:t>
            </w:r>
          </w:p>
          <w:p w14:paraId="4DAD0353"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Efekt ogólny </w:t>
            </w:r>
            <w:r w:rsidRPr="00B1614A">
              <w:rPr>
                <w:rFonts w:ascii="Cambria" w:eastAsia="Calibri" w:hAnsi="Cambria"/>
                <w:lang w:val="pl-PL"/>
              </w:rPr>
              <w:t>NO_U15</w:t>
            </w:r>
          </w:p>
        </w:tc>
      </w:tr>
      <w:tr w:rsidR="005F056F" w:rsidRPr="00B1614A" w14:paraId="119813CB" w14:textId="77777777" w:rsidTr="002C5A95">
        <w:tc>
          <w:tcPr>
            <w:tcW w:w="1445" w:type="dxa"/>
            <w:tcBorders>
              <w:bottom w:val="nil"/>
            </w:tcBorders>
            <w:vAlign w:val="center"/>
          </w:tcPr>
          <w:p w14:paraId="276F572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U_08</w:t>
            </w:r>
          </w:p>
        </w:tc>
        <w:tc>
          <w:tcPr>
            <w:tcW w:w="6176" w:type="dxa"/>
          </w:tcPr>
          <w:p w14:paraId="4D653ACF" w14:textId="5D252D6A"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wykorzystywać posiadaną wiedzę – formułować i rozwiązywać problemy oraz wykonywać zadania typowe dla działalności zawodowej nauczyciela/ tłumacza</w:t>
            </w:r>
          </w:p>
        </w:tc>
        <w:tc>
          <w:tcPr>
            <w:tcW w:w="1701" w:type="dxa"/>
            <w:vAlign w:val="center"/>
          </w:tcPr>
          <w:p w14:paraId="43CC59A6" w14:textId="1990A561" w:rsidR="005F056F" w:rsidRPr="00B1614A" w:rsidRDefault="005F056F" w:rsidP="00BB02C0">
            <w:pPr>
              <w:spacing w:before="60" w:after="60"/>
              <w:jc w:val="center"/>
              <w:rPr>
                <w:rFonts w:ascii="Cambria" w:eastAsia="Cambria" w:hAnsi="Cambria" w:cs="Cambria"/>
                <w:lang w:val="pl-PL"/>
              </w:rPr>
            </w:pPr>
            <w:r w:rsidRPr="00B1614A">
              <w:rPr>
                <w:rFonts w:ascii="Cambria" w:eastAsia="Cambria" w:hAnsi="Cambria" w:cs="Cambria"/>
                <w:lang w:val="pl-PL"/>
              </w:rPr>
              <w:t>K_U17</w:t>
            </w:r>
          </w:p>
        </w:tc>
      </w:tr>
      <w:tr w:rsidR="005F056F" w:rsidRPr="00B1614A" w14:paraId="193CFC4F" w14:textId="77777777" w:rsidTr="002C5A95">
        <w:tc>
          <w:tcPr>
            <w:tcW w:w="1445" w:type="dxa"/>
            <w:tcBorders>
              <w:bottom w:val="nil"/>
            </w:tcBorders>
            <w:vAlign w:val="center"/>
          </w:tcPr>
          <w:p w14:paraId="123C0819"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U_09</w:t>
            </w:r>
          </w:p>
        </w:tc>
        <w:tc>
          <w:tcPr>
            <w:tcW w:w="6176" w:type="dxa"/>
          </w:tcPr>
          <w:p w14:paraId="7DF4DBE4" w14:textId="764C17AB"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potrafi wykorzystywać posiadaną wiedzę – formułować i rozwiązywać złożone i nietypowe problemy oraz wykonywać zadania w warunkach nie w pełni przewidywalnych</w:t>
            </w:r>
          </w:p>
        </w:tc>
        <w:tc>
          <w:tcPr>
            <w:tcW w:w="1701" w:type="dxa"/>
            <w:vAlign w:val="center"/>
          </w:tcPr>
          <w:p w14:paraId="0B2B5A89" w14:textId="1573E122" w:rsidR="005F056F" w:rsidRPr="00B1614A" w:rsidRDefault="005F056F" w:rsidP="00BB02C0">
            <w:pPr>
              <w:spacing w:before="60" w:after="60"/>
              <w:jc w:val="center"/>
              <w:rPr>
                <w:rFonts w:ascii="Cambria" w:eastAsia="Cambria" w:hAnsi="Cambria" w:cs="Cambria"/>
                <w:lang w:val="pl-PL"/>
              </w:rPr>
            </w:pPr>
            <w:r w:rsidRPr="00B1614A">
              <w:rPr>
                <w:rFonts w:ascii="Cambria" w:eastAsia="Cambria" w:hAnsi="Cambria" w:cs="Cambria"/>
                <w:lang w:val="pl-PL"/>
              </w:rPr>
              <w:t>K_U18</w:t>
            </w:r>
          </w:p>
        </w:tc>
      </w:tr>
      <w:tr w:rsidR="005F056F" w:rsidRPr="00B1614A" w14:paraId="790165C6" w14:textId="77777777" w:rsidTr="002C5A95">
        <w:tc>
          <w:tcPr>
            <w:tcW w:w="1445" w:type="dxa"/>
            <w:tcBorders>
              <w:bottom w:val="nil"/>
            </w:tcBorders>
            <w:vAlign w:val="center"/>
          </w:tcPr>
          <w:p w14:paraId="53A8219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U_10</w:t>
            </w:r>
          </w:p>
        </w:tc>
        <w:tc>
          <w:tcPr>
            <w:tcW w:w="6176" w:type="dxa"/>
          </w:tcPr>
          <w:p w14:paraId="741C7A5C"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eastAsia="pl-PL"/>
              </w:rPr>
              <w:t>Potrafi samodzielnie planować i realizować własne uczenie się przez całe życie – kształtować odpowiednie poczucie własnej sprawczości; zaprojektować ścieżkę własnego rozwoju zawodowego; Potrafi wybrać program nauczania zgodny z wymaganiami podstawy programowej i dostosować go do potrzeb edukacyjnych uczniów; zaprojektować ścieżkę własnego rozwoju zawodowego; nawiązywać współpracę z nauczycielami oraz ze środowiskiem pozaszkolnym</w:t>
            </w:r>
          </w:p>
        </w:tc>
        <w:tc>
          <w:tcPr>
            <w:tcW w:w="1701" w:type="dxa"/>
            <w:vAlign w:val="center"/>
          </w:tcPr>
          <w:p w14:paraId="038F0E9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K_U26</w:t>
            </w:r>
          </w:p>
          <w:p w14:paraId="222F716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B.2.U2.</w:t>
            </w:r>
          </w:p>
          <w:p w14:paraId="111D446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B.2.U1.</w:t>
            </w:r>
          </w:p>
          <w:p w14:paraId="2AD5AC5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B.2.U3.</w:t>
            </w:r>
          </w:p>
          <w:p w14:paraId="62412A52"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B.2.U4.</w:t>
            </w:r>
          </w:p>
        </w:tc>
      </w:tr>
      <w:tr w:rsidR="005F056F" w:rsidRPr="00B1614A" w14:paraId="2E574547" w14:textId="77777777" w:rsidTr="002C5A95">
        <w:tc>
          <w:tcPr>
            <w:tcW w:w="1445" w:type="dxa"/>
            <w:tcBorders>
              <w:bottom w:val="nil"/>
            </w:tcBorders>
            <w:vAlign w:val="center"/>
          </w:tcPr>
          <w:p w14:paraId="45AA62E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U_11</w:t>
            </w:r>
          </w:p>
        </w:tc>
        <w:tc>
          <w:tcPr>
            <w:tcW w:w="6176" w:type="dxa"/>
          </w:tcPr>
          <w:p w14:paraId="34A10911"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obserwować, analizować sytuacje i zdarzenia  pedagogiczne oraz proponować rozwiązanie problemów, poprawnie dobierać materiały, środki, metody pracy do potrzeb uczniów celem efektywnego realizowania działań pedagogicznych, dydaktycznych, wychowawczych i opiekuńczych</w:t>
            </w:r>
          </w:p>
        </w:tc>
        <w:tc>
          <w:tcPr>
            <w:tcW w:w="1701" w:type="dxa"/>
            <w:vAlign w:val="center"/>
          </w:tcPr>
          <w:p w14:paraId="20E5A027" w14:textId="77777777" w:rsidR="005F056F" w:rsidRPr="00B1614A" w:rsidRDefault="005F056F" w:rsidP="005F056F">
            <w:pPr>
              <w:spacing w:before="60" w:after="60"/>
              <w:jc w:val="center"/>
              <w:rPr>
                <w:rFonts w:ascii="Cambria" w:eastAsia="Cambria" w:hAnsi="Cambria" w:cs="Cambria"/>
                <w:lang w:val="pl-PL"/>
              </w:rPr>
            </w:pPr>
          </w:p>
          <w:p w14:paraId="243DBCE1" w14:textId="77777777" w:rsidR="005F056F" w:rsidRPr="00B1614A" w:rsidRDefault="005F056F" w:rsidP="005F056F">
            <w:pPr>
              <w:spacing w:before="60" w:after="60" w:line="259" w:lineRule="auto"/>
              <w:jc w:val="center"/>
              <w:rPr>
                <w:rFonts w:ascii="Cambria" w:eastAsia="Calibri" w:hAnsi="Cambria"/>
                <w:lang w:val="pl-PL"/>
              </w:rPr>
            </w:pPr>
            <w:r w:rsidRPr="00B1614A">
              <w:rPr>
                <w:rFonts w:ascii="Cambria" w:eastAsia="Calibri" w:hAnsi="Cambria"/>
                <w:lang w:val="pl-PL"/>
              </w:rPr>
              <w:t>NO_U01</w:t>
            </w:r>
          </w:p>
          <w:p w14:paraId="6F83CCDE" w14:textId="77777777" w:rsidR="005F056F" w:rsidRPr="00B1614A" w:rsidRDefault="005F056F" w:rsidP="005F056F">
            <w:pPr>
              <w:spacing w:before="60" w:after="60" w:line="259" w:lineRule="auto"/>
              <w:jc w:val="center"/>
              <w:rPr>
                <w:rFonts w:ascii="Cambria" w:eastAsia="Calibri" w:hAnsi="Cambria"/>
                <w:lang w:val="pl-PL"/>
              </w:rPr>
            </w:pPr>
            <w:r w:rsidRPr="00B1614A">
              <w:rPr>
                <w:rFonts w:ascii="Cambria" w:eastAsia="Calibri" w:hAnsi="Cambria"/>
                <w:lang w:val="pl-PL"/>
              </w:rPr>
              <w:t>NO_U02</w:t>
            </w:r>
          </w:p>
        </w:tc>
      </w:tr>
      <w:tr w:rsidR="005F056F" w:rsidRPr="00B1614A" w14:paraId="11F8CF17" w14:textId="77777777" w:rsidTr="002C5A95">
        <w:tc>
          <w:tcPr>
            <w:tcW w:w="1445" w:type="dxa"/>
            <w:tcBorders>
              <w:bottom w:val="nil"/>
            </w:tcBorders>
            <w:vAlign w:val="center"/>
          </w:tcPr>
          <w:p w14:paraId="65098C8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U_12</w:t>
            </w:r>
          </w:p>
        </w:tc>
        <w:tc>
          <w:tcPr>
            <w:tcW w:w="6176" w:type="dxa"/>
          </w:tcPr>
          <w:p w14:paraId="3A613225"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diagnozować potrzeby, możliwości i uzdolnienia uczniów oraz projektować i prowadzić działania wspierające integralny rozwój uczniów, ich aktywność i uczestnictwo w procesie kształcenia i wychowania oraz w życiu społecznym</w:t>
            </w:r>
          </w:p>
        </w:tc>
        <w:tc>
          <w:tcPr>
            <w:tcW w:w="1701" w:type="dxa"/>
            <w:vAlign w:val="center"/>
          </w:tcPr>
          <w:p w14:paraId="3DCD8F22"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NO_U03</w:t>
            </w:r>
          </w:p>
        </w:tc>
      </w:tr>
      <w:tr w:rsidR="005F056F" w:rsidRPr="00B1614A" w14:paraId="2405F4DA" w14:textId="77777777" w:rsidTr="002C5A95">
        <w:tc>
          <w:tcPr>
            <w:tcW w:w="1445" w:type="dxa"/>
            <w:tcBorders>
              <w:bottom w:val="nil"/>
            </w:tcBorders>
            <w:vAlign w:val="center"/>
          </w:tcPr>
          <w:p w14:paraId="112D60A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U_13</w:t>
            </w:r>
          </w:p>
        </w:tc>
        <w:tc>
          <w:tcPr>
            <w:tcW w:w="6176" w:type="dxa"/>
          </w:tcPr>
          <w:p w14:paraId="14E0A79B"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 xml:space="preserve">pracować z dziećmi ze specjalnymi potrzebami edukacyjnymi, w tym z dziećmi z trudnościami adaptacyjnymi związanymi z doświadczeniem migracyjnym, pochodzącymi ze środowisk zróżnicowanych pod względem kulturowym lub z ograniczoną </w:t>
            </w:r>
            <w:r w:rsidRPr="00B1614A">
              <w:rPr>
                <w:rFonts w:ascii="Cambria" w:eastAsia="Cambria" w:hAnsi="Cambria" w:cs="Cambria"/>
                <w:lang w:val="pl-PL"/>
              </w:rPr>
              <w:lastRenderedPageBreak/>
              <w:t>znajomością języka polskiego</w:t>
            </w:r>
          </w:p>
        </w:tc>
        <w:tc>
          <w:tcPr>
            <w:tcW w:w="1701" w:type="dxa"/>
            <w:vAlign w:val="center"/>
          </w:tcPr>
          <w:p w14:paraId="098A91B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lastRenderedPageBreak/>
              <w:t>NO_U12</w:t>
            </w:r>
          </w:p>
        </w:tc>
      </w:tr>
      <w:tr w:rsidR="005F056F" w:rsidRPr="00B1614A" w14:paraId="46F071F5" w14:textId="77777777" w:rsidTr="002C5A95">
        <w:tc>
          <w:tcPr>
            <w:tcW w:w="1445" w:type="dxa"/>
            <w:tcBorders>
              <w:bottom w:val="nil"/>
            </w:tcBorders>
            <w:vAlign w:val="center"/>
          </w:tcPr>
          <w:p w14:paraId="138F05F9"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U_14</w:t>
            </w:r>
          </w:p>
        </w:tc>
        <w:tc>
          <w:tcPr>
            <w:tcW w:w="6176" w:type="dxa"/>
          </w:tcPr>
          <w:p w14:paraId="70E4CC77"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samodzielnie rozwijać wiedzę i umiejętności pedagogiczne z wykorzystaniem różnych źródeł</w:t>
            </w:r>
          </w:p>
        </w:tc>
        <w:tc>
          <w:tcPr>
            <w:tcW w:w="1701" w:type="dxa"/>
            <w:vAlign w:val="center"/>
          </w:tcPr>
          <w:p w14:paraId="1484D51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NO_U18</w:t>
            </w:r>
          </w:p>
        </w:tc>
      </w:tr>
      <w:tr w:rsidR="005F056F" w:rsidRPr="00B1614A" w14:paraId="1F66549C" w14:textId="77777777" w:rsidTr="002C5A95">
        <w:tc>
          <w:tcPr>
            <w:tcW w:w="1445" w:type="dxa"/>
            <w:tcBorders>
              <w:bottom w:val="nil"/>
            </w:tcBorders>
            <w:vAlign w:val="center"/>
          </w:tcPr>
          <w:p w14:paraId="1150953B"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U_15</w:t>
            </w:r>
          </w:p>
        </w:tc>
        <w:tc>
          <w:tcPr>
            <w:tcW w:w="6176" w:type="dxa"/>
          </w:tcPr>
          <w:p w14:paraId="5B79A803"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 xml:space="preserve">przełożyć zdobytą wiedzę teoretyczną z zakresu anatomii i fizjologii aparatu głosowego w procesie kształtowania prawidłowych odruchów w mowie na kompetencje praktyczne </w:t>
            </w:r>
          </w:p>
        </w:tc>
        <w:tc>
          <w:tcPr>
            <w:tcW w:w="1701" w:type="dxa"/>
            <w:vAlign w:val="center"/>
          </w:tcPr>
          <w:p w14:paraId="652F620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K_U17</w:t>
            </w:r>
          </w:p>
          <w:p w14:paraId="65D1098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C.U7</w:t>
            </w:r>
          </w:p>
        </w:tc>
      </w:tr>
      <w:tr w:rsidR="005F056F" w:rsidRPr="00B1614A" w14:paraId="26BECC79" w14:textId="77777777" w:rsidTr="002C5A95">
        <w:tc>
          <w:tcPr>
            <w:tcW w:w="1445" w:type="dxa"/>
            <w:tcBorders>
              <w:bottom w:val="nil"/>
            </w:tcBorders>
            <w:vAlign w:val="center"/>
          </w:tcPr>
          <w:p w14:paraId="33C8A7B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U_16</w:t>
            </w:r>
          </w:p>
        </w:tc>
        <w:tc>
          <w:tcPr>
            <w:tcW w:w="6176" w:type="dxa"/>
          </w:tcPr>
          <w:p w14:paraId="33D7A094"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 xml:space="preserve">posługiwać się zgodnie z zasadami aparatem emisji głosu, stosując techniki prawidłowej emisji głosu oraz zasady higieny głosu </w:t>
            </w:r>
          </w:p>
        </w:tc>
        <w:tc>
          <w:tcPr>
            <w:tcW w:w="1701" w:type="dxa"/>
            <w:vAlign w:val="center"/>
          </w:tcPr>
          <w:p w14:paraId="723819F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C.U7</w:t>
            </w:r>
          </w:p>
          <w:p w14:paraId="6D490E84" w14:textId="77777777" w:rsidR="005F056F" w:rsidRPr="00B1614A" w:rsidRDefault="005F056F" w:rsidP="005F056F">
            <w:pPr>
              <w:spacing w:before="60" w:after="60"/>
              <w:jc w:val="center"/>
              <w:rPr>
                <w:rFonts w:ascii="Cambria" w:eastAsia="Cambria" w:hAnsi="Cambria" w:cs="Cambria"/>
                <w:lang w:val="pl-PL"/>
              </w:rPr>
            </w:pPr>
          </w:p>
        </w:tc>
      </w:tr>
      <w:tr w:rsidR="00704224" w:rsidRPr="00B1614A" w14:paraId="3BE3EA13" w14:textId="77777777" w:rsidTr="002C5A95">
        <w:tc>
          <w:tcPr>
            <w:tcW w:w="1445" w:type="dxa"/>
            <w:tcBorders>
              <w:bottom w:val="nil"/>
            </w:tcBorders>
            <w:vAlign w:val="center"/>
          </w:tcPr>
          <w:p w14:paraId="761960CA" w14:textId="4A3EE266" w:rsidR="00704224"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U_17</w:t>
            </w:r>
          </w:p>
        </w:tc>
        <w:tc>
          <w:tcPr>
            <w:tcW w:w="6176" w:type="dxa"/>
          </w:tcPr>
          <w:p w14:paraId="46A31780" w14:textId="12ED034B" w:rsidR="00704224" w:rsidRPr="00B1614A" w:rsidRDefault="00704224" w:rsidP="005F056F">
            <w:pPr>
              <w:spacing w:before="60" w:after="60"/>
              <w:jc w:val="both"/>
              <w:rPr>
                <w:rFonts w:ascii="Cambria" w:eastAsia="Cambria" w:hAnsi="Cambria" w:cs="Cambria"/>
                <w:lang w:val="pl-PL"/>
              </w:rPr>
            </w:pPr>
            <w:r>
              <w:rPr>
                <w:rFonts w:ascii="Cambria" w:eastAsia="Cambria" w:hAnsi="Cambria" w:cs="Cambria"/>
                <w:lang w:val="pl-PL"/>
              </w:rPr>
              <w:t>poprawnie posługiwać się językiem polskim</w:t>
            </w:r>
          </w:p>
        </w:tc>
        <w:tc>
          <w:tcPr>
            <w:tcW w:w="1701" w:type="dxa"/>
            <w:vAlign w:val="center"/>
          </w:tcPr>
          <w:p w14:paraId="79C9558D" w14:textId="6D909523" w:rsidR="00704224"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C.U8</w:t>
            </w:r>
          </w:p>
        </w:tc>
      </w:tr>
      <w:tr w:rsidR="005F056F" w:rsidRPr="00B1614A" w14:paraId="0D8F95FB" w14:textId="77777777" w:rsidTr="002C5A95">
        <w:tc>
          <w:tcPr>
            <w:tcW w:w="1445" w:type="dxa"/>
            <w:tcBorders>
              <w:bottom w:val="nil"/>
            </w:tcBorders>
            <w:vAlign w:val="center"/>
          </w:tcPr>
          <w:p w14:paraId="00B714CE" w14:textId="0759E339" w:rsidR="005F056F"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U_18</w:t>
            </w:r>
          </w:p>
        </w:tc>
        <w:tc>
          <w:tcPr>
            <w:tcW w:w="6176" w:type="dxa"/>
          </w:tcPr>
          <w:p w14:paraId="0AA5C3F5" w14:textId="77777777" w:rsidR="005F056F" w:rsidRPr="00B1614A" w:rsidRDefault="005F056F" w:rsidP="005F056F">
            <w:pPr>
              <w:jc w:val="both"/>
              <w:rPr>
                <w:rFonts w:ascii="Cambria" w:eastAsia="Cambria" w:hAnsi="Cambria" w:cs="Cambria"/>
                <w:lang w:val="pl-PL" w:eastAsia="pl-PL"/>
              </w:rPr>
            </w:pPr>
            <w:r w:rsidRPr="00B1614A">
              <w:rPr>
                <w:rFonts w:ascii="Cambria" w:eastAsia="Cambria" w:hAnsi="Cambria" w:cs="Cambria"/>
                <w:lang w:val="pl-PL"/>
              </w:rPr>
              <w:t>samodzielnie planować i realizować własne uczenie się przez całe życie, radzić sobie z sytuacjami stresującymi</w:t>
            </w:r>
          </w:p>
        </w:tc>
        <w:tc>
          <w:tcPr>
            <w:tcW w:w="1701" w:type="dxa"/>
            <w:vAlign w:val="center"/>
          </w:tcPr>
          <w:p w14:paraId="145B4C6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K_U26</w:t>
            </w:r>
          </w:p>
        </w:tc>
      </w:tr>
      <w:tr w:rsidR="005F056F" w:rsidRPr="00B1614A" w14:paraId="3A49C36C" w14:textId="77777777" w:rsidTr="002C5A95">
        <w:tc>
          <w:tcPr>
            <w:tcW w:w="1445" w:type="dxa"/>
            <w:tcBorders>
              <w:bottom w:val="nil"/>
            </w:tcBorders>
            <w:vAlign w:val="center"/>
          </w:tcPr>
          <w:p w14:paraId="587965A2" w14:textId="3AE27877" w:rsidR="005F056F"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U_19</w:t>
            </w:r>
          </w:p>
        </w:tc>
        <w:tc>
          <w:tcPr>
            <w:tcW w:w="6176" w:type="dxa"/>
            <w:vAlign w:val="center"/>
          </w:tcPr>
          <w:p w14:paraId="443CD6D3" w14:textId="77777777" w:rsidR="005F056F" w:rsidRPr="00B1614A" w:rsidRDefault="005F056F" w:rsidP="005F056F">
            <w:pPr>
              <w:jc w:val="both"/>
              <w:rPr>
                <w:rFonts w:ascii="Cambria" w:eastAsia="Cambria" w:hAnsi="Cambria" w:cs="Cambria"/>
                <w:lang w:val="pl-PL"/>
              </w:rPr>
            </w:pPr>
            <w:r w:rsidRPr="00B1614A">
              <w:rPr>
                <w:rFonts w:ascii="Cambria" w:hAnsi="Cambria" w:cs="Calibri"/>
                <w:color w:val="000000"/>
                <w:lang w:val="pl-PL"/>
              </w:rPr>
              <w:t>rozpoznawać bariery i trudności uczniów w procesie uczenia się</w:t>
            </w:r>
          </w:p>
        </w:tc>
        <w:tc>
          <w:tcPr>
            <w:tcW w:w="1701" w:type="dxa"/>
            <w:vAlign w:val="center"/>
          </w:tcPr>
          <w:p w14:paraId="6D0A2C13" w14:textId="77777777" w:rsidR="005F056F" w:rsidRPr="00B1614A" w:rsidRDefault="005F056F" w:rsidP="005F056F">
            <w:pPr>
              <w:spacing w:before="60" w:after="60"/>
              <w:jc w:val="center"/>
              <w:rPr>
                <w:rFonts w:ascii="Cambria" w:eastAsia="Cambria" w:hAnsi="Cambria" w:cs="Cambria"/>
                <w:lang w:val="pl-PL"/>
              </w:rPr>
            </w:pPr>
            <w:r w:rsidRPr="00B1614A">
              <w:rPr>
                <w:rFonts w:ascii="Cambria" w:hAnsi="Cambria" w:cs="Calibri"/>
                <w:color w:val="000000"/>
              </w:rPr>
              <w:t>B.1.U5.</w:t>
            </w:r>
          </w:p>
        </w:tc>
      </w:tr>
      <w:tr w:rsidR="005F056F" w:rsidRPr="00B1614A" w14:paraId="0B3EEBF0" w14:textId="77777777" w:rsidTr="002C5A95">
        <w:tc>
          <w:tcPr>
            <w:tcW w:w="1445" w:type="dxa"/>
            <w:tcBorders>
              <w:bottom w:val="nil"/>
            </w:tcBorders>
          </w:tcPr>
          <w:p w14:paraId="3ADADD14" w14:textId="29C8F87D" w:rsidR="005F056F"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U_20</w:t>
            </w:r>
          </w:p>
        </w:tc>
        <w:tc>
          <w:tcPr>
            <w:tcW w:w="6176" w:type="dxa"/>
            <w:vAlign w:val="center"/>
          </w:tcPr>
          <w:p w14:paraId="79600FBE" w14:textId="77777777" w:rsidR="005F056F" w:rsidRPr="00B1614A" w:rsidRDefault="005F056F" w:rsidP="005F056F">
            <w:pPr>
              <w:jc w:val="both"/>
              <w:rPr>
                <w:rFonts w:ascii="Cambria" w:hAnsi="Cambria" w:cs="Calibri"/>
                <w:color w:val="000000"/>
                <w:lang w:val="pl-PL"/>
              </w:rPr>
            </w:pPr>
            <w:r w:rsidRPr="00B1614A">
              <w:rPr>
                <w:rFonts w:ascii="Cambria" w:hAnsi="Cambria" w:cs="Calibri"/>
                <w:color w:val="000000"/>
                <w:lang w:val="pl-PL"/>
              </w:rPr>
              <w:t>rozpoznawać sytuację zagrożeń i uzależnień uczniów</w:t>
            </w:r>
          </w:p>
        </w:tc>
        <w:tc>
          <w:tcPr>
            <w:tcW w:w="1701" w:type="dxa"/>
            <w:vAlign w:val="center"/>
          </w:tcPr>
          <w:p w14:paraId="7548F72A" w14:textId="77777777" w:rsidR="005F056F" w:rsidRPr="00B1614A" w:rsidRDefault="005F056F" w:rsidP="005F056F">
            <w:pPr>
              <w:spacing w:before="60" w:after="60"/>
              <w:jc w:val="center"/>
              <w:rPr>
                <w:rFonts w:ascii="Cambria" w:hAnsi="Cambria" w:cs="Calibri"/>
                <w:color w:val="000000"/>
              </w:rPr>
            </w:pPr>
            <w:r w:rsidRPr="00B1614A">
              <w:rPr>
                <w:rFonts w:ascii="Cambria" w:hAnsi="Cambria" w:cs="Calibri"/>
                <w:color w:val="000000"/>
              </w:rPr>
              <w:t>B.2.U5.</w:t>
            </w:r>
          </w:p>
        </w:tc>
      </w:tr>
      <w:tr w:rsidR="005F056F" w:rsidRPr="00B1614A" w14:paraId="1D048E9D" w14:textId="77777777" w:rsidTr="002C5A95">
        <w:tc>
          <w:tcPr>
            <w:tcW w:w="1445" w:type="dxa"/>
            <w:tcBorders>
              <w:bottom w:val="nil"/>
            </w:tcBorders>
          </w:tcPr>
          <w:p w14:paraId="07EE1C66" w14:textId="5810862B" w:rsidR="005F056F"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U_21</w:t>
            </w:r>
          </w:p>
        </w:tc>
        <w:tc>
          <w:tcPr>
            <w:tcW w:w="6176" w:type="dxa"/>
            <w:vAlign w:val="center"/>
          </w:tcPr>
          <w:p w14:paraId="54C43019" w14:textId="77777777" w:rsidR="005F056F" w:rsidRPr="00B1614A" w:rsidRDefault="005F056F" w:rsidP="005F056F">
            <w:pPr>
              <w:jc w:val="both"/>
              <w:rPr>
                <w:rFonts w:ascii="Cambria" w:hAnsi="Cambria" w:cs="Calibri"/>
                <w:color w:val="000000"/>
                <w:lang w:val="pl-PL"/>
              </w:rPr>
            </w:pPr>
            <w:r w:rsidRPr="00B1614A">
              <w:rPr>
                <w:rFonts w:ascii="Cambria" w:hAnsi="Cambria" w:cs="Calibri"/>
                <w:color w:val="000000"/>
                <w:lang w:val="pl-PL"/>
              </w:rPr>
              <w:t>zdiagnozować potrzeby edukacyjne ucznia i zaprojektować dla niego odpowiednie wsparcie</w:t>
            </w:r>
          </w:p>
        </w:tc>
        <w:tc>
          <w:tcPr>
            <w:tcW w:w="1701" w:type="dxa"/>
            <w:vAlign w:val="center"/>
          </w:tcPr>
          <w:p w14:paraId="05760E05" w14:textId="77777777" w:rsidR="005F056F" w:rsidRPr="00B1614A" w:rsidRDefault="005F056F" w:rsidP="005F056F">
            <w:pPr>
              <w:spacing w:before="60" w:after="60"/>
              <w:jc w:val="center"/>
              <w:rPr>
                <w:rFonts w:ascii="Cambria" w:hAnsi="Cambria" w:cs="Calibri"/>
                <w:color w:val="000000"/>
              </w:rPr>
            </w:pPr>
            <w:r w:rsidRPr="00B1614A">
              <w:rPr>
                <w:rFonts w:ascii="Cambria" w:hAnsi="Cambria" w:cs="Calibri"/>
                <w:color w:val="000000"/>
              </w:rPr>
              <w:t>B.2.U6.</w:t>
            </w:r>
          </w:p>
        </w:tc>
      </w:tr>
      <w:tr w:rsidR="005F056F" w:rsidRPr="00B1614A" w14:paraId="51C14D33" w14:textId="77777777" w:rsidTr="002C5A95">
        <w:tc>
          <w:tcPr>
            <w:tcW w:w="1445" w:type="dxa"/>
            <w:tcBorders>
              <w:bottom w:val="nil"/>
            </w:tcBorders>
          </w:tcPr>
          <w:p w14:paraId="52DFEABC" w14:textId="1C0CADB8" w:rsidR="005F056F"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U_22</w:t>
            </w:r>
          </w:p>
        </w:tc>
        <w:tc>
          <w:tcPr>
            <w:tcW w:w="6176" w:type="dxa"/>
            <w:vAlign w:val="center"/>
          </w:tcPr>
          <w:p w14:paraId="733D15FF" w14:textId="77777777" w:rsidR="005F056F" w:rsidRPr="00B1614A" w:rsidRDefault="005F056F" w:rsidP="005F056F">
            <w:pPr>
              <w:jc w:val="both"/>
              <w:rPr>
                <w:rFonts w:ascii="Cambria" w:hAnsi="Cambria" w:cs="Calibri"/>
                <w:color w:val="000000"/>
                <w:lang w:val="pl-PL"/>
              </w:rPr>
            </w:pPr>
            <w:r w:rsidRPr="00B1614A">
              <w:rPr>
                <w:rFonts w:ascii="Cambria" w:hAnsi="Cambria" w:cs="Calibri"/>
                <w:color w:val="000000"/>
                <w:lang w:val="pl-PL"/>
              </w:rPr>
              <w:t>określić przybliżony potencjał ucznia i doradzić mu ścieżkę rozwoju</w:t>
            </w:r>
          </w:p>
        </w:tc>
        <w:tc>
          <w:tcPr>
            <w:tcW w:w="1701" w:type="dxa"/>
            <w:vAlign w:val="center"/>
          </w:tcPr>
          <w:p w14:paraId="0981C077" w14:textId="77777777" w:rsidR="005F056F" w:rsidRPr="00B1614A" w:rsidRDefault="005F056F" w:rsidP="005F056F">
            <w:pPr>
              <w:spacing w:before="60" w:after="60"/>
              <w:jc w:val="center"/>
              <w:rPr>
                <w:rFonts w:ascii="Cambria" w:hAnsi="Cambria" w:cs="Calibri"/>
                <w:color w:val="000000"/>
              </w:rPr>
            </w:pPr>
            <w:r w:rsidRPr="00B1614A">
              <w:rPr>
                <w:rFonts w:ascii="Cambria" w:hAnsi="Cambria" w:cs="Calibri"/>
                <w:color w:val="000000"/>
              </w:rPr>
              <w:t>B.2.U7.</w:t>
            </w:r>
          </w:p>
        </w:tc>
      </w:tr>
      <w:tr w:rsidR="005F056F" w:rsidRPr="00B1614A" w14:paraId="1A36D77B" w14:textId="77777777" w:rsidTr="002C5A95">
        <w:tc>
          <w:tcPr>
            <w:tcW w:w="1445" w:type="dxa"/>
            <w:tcBorders>
              <w:bottom w:val="nil"/>
            </w:tcBorders>
            <w:vAlign w:val="bottom"/>
          </w:tcPr>
          <w:p w14:paraId="7FBB91AA" w14:textId="23098328" w:rsidR="005F056F"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U_23</w:t>
            </w:r>
          </w:p>
        </w:tc>
        <w:tc>
          <w:tcPr>
            <w:tcW w:w="6176" w:type="dxa"/>
            <w:vAlign w:val="center"/>
          </w:tcPr>
          <w:p w14:paraId="59D0156D" w14:textId="77777777" w:rsidR="005F056F" w:rsidRPr="00B1614A" w:rsidRDefault="005F056F" w:rsidP="005F056F">
            <w:pPr>
              <w:jc w:val="both"/>
              <w:rPr>
                <w:rFonts w:ascii="Cambria" w:hAnsi="Cambria" w:cs="Calibri"/>
                <w:color w:val="000000"/>
                <w:lang w:val="pl-PL"/>
              </w:rPr>
            </w:pPr>
            <w:r w:rsidRPr="00B1614A">
              <w:rPr>
                <w:rFonts w:ascii="Cambria" w:hAnsi="Cambria" w:cs="Calibri"/>
                <w:color w:val="000000"/>
                <w:lang w:val="pl-PL"/>
              </w:rPr>
              <w:t>projektować i realizować programy wychowawczo-profilaktyczne w zakresie treści i działań wychowawczych i profilaktycznych skierowanych do uczniów, ich rodziców lub opiekunów i nauczycieli</w:t>
            </w:r>
          </w:p>
        </w:tc>
        <w:tc>
          <w:tcPr>
            <w:tcW w:w="1701" w:type="dxa"/>
            <w:vAlign w:val="center"/>
          </w:tcPr>
          <w:p w14:paraId="1ED2DB61" w14:textId="77777777" w:rsidR="005F056F" w:rsidRPr="00B1614A" w:rsidRDefault="005F056F" w:rsidP="005F056F">
            <w:pPr>
              <w:spacing w:before="60" w:after="60"/>
              <w:jc w:val="center"/>
              <w:rPr>
                <w:rFonts w:ascii="Cambria" w:hAnsi="Cambria" w:cs="Calibri"/>
                <w:color w:val="000000"/>
                <w:lang w:val="pl-PL"/>
              </w:rPr>
            </w:pPr>
            <w:r w:rsidRPr="00B1614A">
              <w:rPr>
                <w:rFonts w:ascii="Cambria" w:hAnsi="Cambria" w:cs="Calibri"/>
                <w:color w:val="000000"/>
              </w:rPr>
              <w:t>NO_U05</w:t>
            </w:r>
          </w:p>
        </w:tc>
      </w:tr>
      <w:tr w:rsidR="005F056F" w:rsidRPr="00B1614A" w14:paraId="10F88B65" w14:textId="77777777" w:rsidTr="002C5A95">
        <w:tc>
          <w:tcPr>
            <w:tcW w:w="9322" w:type="dxa"/>
            <w:gridSpan w:val="3"/>
            <w:vAlign w:val="center"/>
          </w:tcPr>
          <w:p w14:paraId="44F548D9"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Times New Roman" w:hAnsi="Cambria"/>
                <w:b/>
                <w:bCs/>
                <w:lang w:val="pl-PL" w:eastAsia="de-DE"/>
              </w:rPr>
              <w:t>KOMPETENCJE SPOŁECZNE: absolwent jest gotów do</w:t>
            </w:r>
            <w:r w:rsidRPr="00B1614A">
              <w:rPr>
                <w:rFonts w:ascii="Cambria" w:eastAsia="Times New Roman" w:hAnsi="Cambria"/>
                <w:lang w:val="pl-PL" w:eastAsia="de-DE"/>
              </w:rPr>
              <w:t> </w:t>
            </w:r>
          </w:p>
        </w:tc>
      </w:tr>
      <w:tr w:rsidR="005F056F" w:rsidRPr="00B1614A" w14:paraId="1C696959" w14:textId="77777777" w:rsidTr="002C5A95">
        <w:tc>
          <w:tcPr>
            <w:tcW w:w="1445" w:type="dxa"/>
            <w:vAlign w:val="center"/>
          </w:tcPr>
          <w:p w14:paraId="2A085E03"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K_01</w:t>
            </w:r>
          </w:p>
        </w:tc>
        <w:tc>
          <w:tcPr>
            <w:tcW w:w="6176" w:type="dxa"/>
            <w:tcBorders>
              <w:top w:val="single" w:sz="6" w:space="0" w:color="auto"/>
              <w:left w:val="single" w:sz="6" w:space="0" w:color="auto"/>
              <w:bottom w:val="single" w:sz="6" w:space="0" w:color="auto"/>
              <w:right w:val="single" w:sz="6" w:space="0" w:color="auto"/>
            </w:tcBorders>
            <w:vAlign w:val="center"/>
          </w:tcPr>
          <w:p w14:paraId="1E0B5509"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krytycznej oceny posiadanej wiedzy i odbieranych treści</w:t>
            </w:r>
          </w:p>
        </w:tc>
        <w:tc>
          <w:tcPr>
            <w:tcW w:w="1701" w:type="dxa"/>
            <w:vAlign w:val="center"/>
          </w:tcPr>
          <w:p w14:paraId="667E755D" w14:textId="6034E4FE" w:rsidR="005F056F" w:rsidRPr="00B1614A" w:rsidRDefault="005F056F" w:rsidP="00BB02C0">
            <w:pPr>
              <w:spacing w:before="60" w:after="60"/>
              <w:jc w:val="center"/>
              <w:rPr>
                <w:rFonts w:ascii="Cambria" w:eastAsia="Cambria" w:hAnsi="Cambria" w:cs="Cambria"/>
                <w:lang w:val="pl-PL"/>
              </w:rPr>
            </w:pPr>
            <w:r w:rsidRPr="00B1614A">
              <w:rPr>
                <w:rFonts w:ascii="Cambria" w:eastAsia="Cambria" w:hAnsi="Cambria" w:cs="Cambria"/>
                <w:lang w:val="pl-PL"/>
              </w:rPr>
              <w:t>K_K01</w:t>
            </w:r>
          </w:p>
        </w:tc>
      </w:tr>
      <w:tr w:rsidR="005F056F" w:rsidRPr="00B1614A" w14:paraId="631BF124" w14:textId="77777777" w:rsidTr="002C5A95">
        <w:tc>
          <w:tcPr>
            <w:tcW w:w="1445" w:type="dxa"/>
            <w:vAlign w:val="center"/>
          </w:tcPr>
          <w:p w14:paraId="12FB38C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K_02</w:t>
            </w:r>
          </w:p>
        </w:tc>
        <w:tc>
          <w:tcPr>
            <w:tcW w:w="6176" w:type="dxa"/>
          </w:tcPr>
          <w:p w14:paraId="70A123DB" w14:textId="40F2C47F"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uznawania znaczenia wiedzy w rozwiązywaniu problemów poznawczych i praktycznych</w:t>
            </w:r>
          </w:p>
        </w:tc>
        <w:tc>
          <w:tcPr>
            <w:tcW w:w="1701" w:type="dxa"/>
            <w:vAlign w:val="center"/>
          </w:tcPr>
          <w:p w14:paraId="4A2AB2D8" w14:textId="6841D770" w:rsidR="005F056F" w:rsidRPr="00B1614A" w:rsidRDefault="005F056F" w:rsidP="00BB02C0">
            <w:pPr>
              <w:spacing w:before="60" w:after="60"/>
              <w:jc w:val="center"/>
              <w:rPr>
                <w:rFonts w:ascii="Cambria" w:eastAsia="Cambria" w:hAnsi="Cambria" w:cs="Cambria"/>
                <w:lang w:val="pl-PL"/>
              </w:rPr>
            </w:pPr>
            <w:r w:rsidRPr="00B1614A">
              <w:rPr>
                <w:rFonts w:ascii="Cambria" w:eastAsia="Cambria" w:hAnsi="Cambria" w:cs="Cambria"/>
                <w:lang w:val="pl-PL"/>
              </w:rPr>
              <w:t>K_K02</w:t>
            </w:r>
          </w:p>
        </w:tc>
      </w:tr>
      <w:tr w:rsidR="005F056F" w:rsidRPr="00B1614A" w14:paraId="1710C454" w14:textId="77777777" w:rsidTr="002C5A95">
        <w:tc>
          <w:tcPr>
            <w:tcW w:w="1445" w:type="dxa"/>
            <w:vAlign w:val="center"/>
          </w:tcPr>
          <w:p w14:paraId="41FEE8C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K_03</w:t>
            </w:r>
          </w:p>
        </w:tc>
        <w:tc>
          <w:tcPr>
            <w:tcW w:w="6176" w:type="dxa"/>
          </w:tcPr>
          <w:p w14:paraId="6B347640"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wypełniania zobowiązań społecznych, współorganizowania działalności na rzecz środowiska społecznego poprzez inicjowanie działań na rzecz interesu publicznego – rozwoju środowiska lokalnego – udziału w tworzeniu przyjaznych form współpracy z podmiotami społecznymi, w tym specjalistami z różnych dziedzin pokrewnych, ekspertami i przedsiębiorcami</w:t>
            </w:r>
          </w:p>
        </w:tc>
        <w:tc>
          <w:tcPr>
            <w:tcW w:w="1701" w:type="dxa"/>
          </w:tcPr>
          <w:p w14:paraId="56A9674A" w14:textId="77777777" w:rsidR="005F056F" w:rsidRPr="00B1614A" w:rsidRDefault="005F056F" w:rsidP="005F056F">
            <w:pPr>
              <w:spacing w:before="60" w:after="60"/>
              <w:jc w:val="center"/>
              <w:rPr>
                <w:rFonts w:ascii="Cambria" w:eastAsia="Cambria" w:hAnsi="Cambria" w:cs="Cambria"/>
                <w:lang w:val="pl-PL"/>
              </w:rPr>
            </w:pPr>
          </w:p>
          <w:p w14:paraId="3BEC6D6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K_K04</w:t>
            </w:r>
          </w:p>
          <w:p w14:paraId="782DFB5B" w14:textId="77777777" w:rsidR="005F056F" w:rsidRPr="00B1614A" w:rsidRDefault="005F056F" w:rsidP="005F056F">
            <w:pPr>
              <w:spacing w:before="60" w:after="60"/>
              <w:jc w:val="center"/>
              <w:rPr>
                <w:rFonts w:ascii="Cambria" w:eastAsia="Cambria" w:hAnsi="Cambria" w:cs="Cambria"/>
                <w:lang w:val="pl-PL"/>
              </w:rPr>
            </w:pPr>
          </w:p>
        </w:tc>
      </w:tr>
      <w:tr w:rsidR="005F056F" w:rsidRPr="00B1614A" w14:paraId="40B186A3" w14:textId="77777777" w:rsidTr="002C5A95">
        <w:tc>
          <w:tcPr>
            <w:tcW w:w="1445" w:type="dxa"/>
            <w:vAlign w:val="center"/>
          </w:tcPr>
          <w:p w14:paraId="79487E23"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K_04</w:t>
            </w:r>
          </w:p>
        </w:tc>
        <w:tc>
          <w:tcPr>
            <w:tcW w:w="6176" w:type="dxa"/>
          </w:tcPr>
          <w:p w14:paraId="67D2D315" w14:textId="3C6909B0"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autorefleksji nad własnym rozwojem zawodowym</w:t>
            </w:r>
          </w:p>
        </w:tc>
        <w:tc>
          <w:tcPr>
            <w:tcW w:w="1701" w:type="dxa"/>
          </w:tcPr>
          <w:p w14:paraId="1DF8C20B"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B.1.K1.</w:t>
            </w:r>
          </w:p>
          <w:p w14:paraId="6B38EBA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Efekty ogólne</w:t>
            </w:r>
          </w:p>
          <w:p w14:paraId="01B610D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NO_K01</w:t>
            </w:r>
          </w:p>
        </w:tc>
      </w:tr>
      <w:tr w:rsidR="005F056F" w:rsidRPr="00B1614A" w14:paraId="1A9A506F" w14:textId="77777777" w:rsidTr="002C5A95">
        <w:tc>
          <w:tcPr>
            <w:tcW w:w="1445" w:type="dxa"/>
            <w:vAlign w:val="center"/>
          </w:tcPr>
          <w:p w14:paraId="7586F65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K_05</w:t>
            </w:r>
          </w:p>
        </w:tc>
        <w:tc>
          <w:tcPr>
            <w:tcW w:w="6176" w:type="dxa"/>
          </w:tcPr>
          <w:p w14:paraId="55A4E090"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wykorzystania zdobytej wiedzy psychologicznej do analizy zdarzeń pedagogicznych</w:t>
            </w:r>
          </w:p>
        </w:tc>
        <w:tc>
          <w:tcPr>
            <w:tcW w:w="1701" w:type="dxa"/>
          </w:tcPr>
          <w:p w14:paraId="3147CB75"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B.1.K2.</w:t>
            </w:r>
          </w:p>
          <w:p w14:paraId="2A55047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NO_K01</w:t>
            </w:r>
          </w:p>
        </w:tc>
      </w:tr>
      <w:tr w:rsidR="005F056F" w:rsidRPr="00B1614A" w14:paraId="7D99649A" w14:textId="77777777" w:rsidTr="002C5A95">
        <w:tc>
          <w:tcPr>
            <w:tcW w:w="1445" w:type="dxa"/>
            <w:vAlign w:val="center"/>
          </w:tcPr>
          <w:p w14:paraId="2D0C731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K_06</w:t>
            </w:r>
          </w:p>
        </w:tc>
        <w:tc>
          <w:tcPr>
            <w:tcW w:w="6176" w:type="dxa"/>
          </w:tcPr>
          <w:p w14:paraId="0F5B0A7B" w14:textId="24A57EB4"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wykorzystania umiejętności komunikacyjnych, społecznych, interpersonalnych i interkulturowych, w pracy przede wszystkim w sektorze oświaty / branży tłumaczeniowej oraz w budowaniu relacji opartej na zaufaniu między wszystkimi uczestnikami procesu kształcenia językowego / przekładu</w:t>
            </w:r>
          </w:p>
        </w:tc>
        <w:tc>
          <w:tcPr>
            <w:tcW w:w="1701" w:type="dxa"/>
          </w:tcPr>
          <w:p w14:paraId="32ADD47F" w14:textId="77777777" w:rsidR="005F056F" w:rsidRPr="00B1614A" w:rsidRDefault="005F056F" w:rsidP="005F056F">
            <w:pPr>
              <w:spacing w:before="60" w:after="60"/>
              <w:jc w:val="center"/>
              <w:rPr>
                <w:rFonts w:ascii="Cambria" w:eastAsia="Cambria" w:hAnsi="Cambria" w:cs="Cambria"/>
                <w:lang w:val="pl-PL"/>
              </w:rPr>
            </w:pPr>
          </w:p>
          <w:p w14:paraId="51BDCE5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K_K10</w:t>
            </w:r>
          </w:p>
          <w:p w14:paraId="79A3023A" w14:textId="77777777" w:rsidR="005F056F" w:rsidRPr="00B1614A" w:rsidRDefault="005F056F" w:rsidP="005F056F">
            <w:pPr>
              <w:spacing w:before="60" w:after="60"/>
              <w:jc w:val="center"/>
              <w:rPr>
                <w:rFonts w:ascii="Cambria" w:eastAsia="Cambria" w:hAnsi="Cambria" w:cs="Cambria"/>
                <w:lang w:val="pl-PL"/>
              </w:rPr>
            </w:pPr>
          </w:p>
        </w:tc>
      </w:tr>
      <w:tr w:rsidR="005F056F" w:rsidRPr="00B1614A" w14:paraId="7759283A" w14:textId="77777777" w:rsidTr="002C5A95">
        <w:tc>
          <w:tcPr>
            <w:tcW w:w="1445" w:type="dxa"/>
            <w:vAlign w:val="center"/>
          </w:tcPr>
          <w:p w14:paraId="00B559C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K_07</w:t>
            </w:r>
          </w:p>
        </w:tc>
        <w:tc>
          <w:tcPr>
            <w:tcW w:w="6176" w:type="dxa"/>
          </w:tcPr>
          <w:p w14:paraId="48416462"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okazywania empatii uczniom oraz zapewniania im wsparcia i pomocy; profesjonalnego rozwiązywania konfliktów w klasie szkolnej lub grupie wychowawczej; samodzielnego pogłębiania wiedzy pedagogicznej ; współpracy z nauczycielami i specjalistami w celu doskonalenia swojego warsztatu pracy</w:t>
            </w:r>
          </w:p>
        </w:tc>
        <w:tc>
          <w:tcPr>
            <w:tcW w:w="1701" w:type="dxa"/>
          </w:tcPr>
          <w:p w14:paraId="0FB4D59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B.2.K1.</w:t>
            </w:r>
          </w:p>
          <w:p w14:paraId="277242C5"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B.2.K2.</w:t>
            </w:r>
          </w:p>
          <w:p w14:paraId="6578354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B.2.K3.</w:t>
            </w:r>
          </w:p>
          <w:p w14:paraId="4FA13AC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B.2.K4.</w:t>
            </w:r>
          </w:p>
        </w:tc>
      </w:tr>
      <w:tr w:rsidR="005F056F" w:rsidRPr="00B1614A" w14:paraId="4FBB4CBC" w14:textId="77777777" w:rsidTr="002C5A95">
        <w:tc>
          <w:tcPr>
            <w:tcW w:w="1445" w:type="dxa"/>
            <w:vAlign w:val="center"/>
          </w:tcPr>
          <w:p w14:paraId="326938E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K_08</w:t>
            </w:r>
          </w:p>
        </w:tc>
        <w:tc>
          <w:tcPr>
            <w:tcW w:w="6176" w:type="dxa"/>
            <w:tcBorders>
              <w:top w:val="single" w:sz="6" w:space="0" w:color="auto"/>
              <w:left w:val="single" w:sz="6" w:space="0" w:color="auto"/>
              <w:bottom w:val="single" w:sz="6" w:space="0" w:color="auto"/>
              <w:right w:val="single" w:sz="6" w:space="0" w:color="auto"/>
            </w:tcBorders>
          </w:tcPr>
          <w:p w14:paraId="09B8A4E7"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 xml:space="preserve">porozumiewania się z osobami pochodzącymi z różnych środowisk I o różnej kondycji emocjonalnej, dialogowego rozwiązywania </w:t>
            </w:r>
            <w:r w:rsidRPr="00B1614A">
              <w:rPr>
                <w:rFonts w:ascii="Cambria" w:eastAsia="Times New Roman" w:hAnsi="Cambria"/>
                <w:lang w:val="pl-PL" w:eastAsia="de-DE"/>
              </w:rPr>
              <w:t xml:space="preserve">konfliktów </w:t>
            </w:r>
            <w:r w:rsidRPr="00B1614A">
              <w:rPr>
                <w:rFonts w:ascii="Cambria" w:eastAsia="Times New Roman" w:hAnsi="Cambria"/>
                <w:lang w:val="pl-PL" w:eastAsia="de-DE"/>
              </w:rPr>
              <w:lastRenderedPageBreak/>
              <w:t>oraz tworzenia dobrej atmosfery dla komunikacji w klasie szkolnej i poza nią</w:t>
            </w:r>
          </w:p>
        </w:tc>
        <w:tc>
          <w:tcPr>
            <w:tcW w:w="1701" w:type="dxa"/>
            <w:vAlign w:val="center"/>
          </w:tcPr>
          <w:p w14:paraId="0B9AE12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lastRenderedPageBreak/>
              <w:t>NO_K03</w:t>
            </w:r>
          </w:p>
        </w:tc>
      </w:tr>
      <w:tr w:rsidR="005F056F" w:rsidRPr="00B1614A" w14:paraId="4D1999D7" w14:textId="77777777" w:rsidTr="002C5A95">
        <w:tc>
          <w:tcPr>
            <w:tcW w:w="1445" w:type="dxa"/>
            <w:vAlign w:val="center"/>
          </w:tcPr>
          <w:p w14:paraId="5F7BA66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K_09</w:t>
            </w:r>
          </w:p>
        </w:tc>
        <w:tc>
          <w:tcPr>
            <w:tcW w:w="6176" w:type="dxa"/>
            <w:tcBorders>
              <w:top w:val="single" w:sz="6" w:space="0" w:color="auto"/>
              <w:left w:val="single" w:sz="6" w:space="0" w:color="auto"/>
              <w:bottom w:val="single" w:sz="6" w:space="0" w:color="auto"/>
              <w:right w:val="single" w:sz="6" w:space="0" w:color="auto"/>
            </w:tcBorders>
          </w:tcPr>
          <w:p w14:paraId="25ABC304"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posługiwania się uniwersalnymi zasadami i normami etycznymi w działalności zawodowej kierując się szacunkiem do każdego człowieka</w:t>
            </w:r>
          </w:p>
        </w:tc>
        <w:tc>
          <w:tcPr>
            <w:tcW w:w="1701" w:type="dxa"/>
            <w:vAlign w:val="center"/>
          </w:tcPr>
          <w:p w14:paraId="4965451F" w14:textId="77777777" w:rsidR="005F056F" w:rsidRPr="00B1614A" w:rsidRDefault="005F056F" w:rsidP="005F056F">
            <w:pPr>
              <w:shd w:val="clear" w:color="auto" w:fill="FFFFFF"/>
              <w:jc w:val="center"/>
              <w:rPr>
                <w:rFonts w:ascii="Cambria" w:eastAsia="Cambria" w:hAnsi="Cambria" w:cs="Cambria"/>
                <w:lang w:val="pl-PL"/>
              </w:rPr>
            </w:pPr>
            <w:r w:rsidRPr="00B1614A">
              <w:rPr>
                <w:rFonts w:ascii="Cambria" w:eastAsia="Calibri" w:hAnsi="Cambria"/>
                <w:lang w:val="pl-PL"/>
              </w:rPr>
              <w:t>NO_K01</w:t>
            </w:r>
          </w:p>
        </w:tc>
      </w:tr>
      <w:tr w:rsidR="005F056F" w:rsidRPr="00B1614A" w14:paraId="391AC7E5" w14:textId="77777777" w:rsidTr="002C5A95">
        <w:tc>
          <w:tcPr>
            <w:tcW w:w="1445" w:type="dxa"/>
            <w:vAlign w:val="center"/>
          </w:tcPr>
          <w:p w14:paraId="6A2FB64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K_10</w:t>
            </w:r>
          </w:p>
        </w:tc>
        <w:tc>
          <w:tcPr>
            <w:tcW w:w="6176" w:type="dxa"/>
          </w:tcPr>
          <w:p w14:paraId="4371A913"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doskonalenia aparatu emisji głosu</w:t>
            </w:r>
          </w:p>
        </w:tc>
        <w:tc>
          <w:tcPr>
            <w:tcW w:w="1701" w:type="dxa"/>
          </w:tcPr>
          <w:p w14:paraId="7A70167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C.K2</w:t>
            </w:r>
          </w:p>
        </w:tc>
      </w:tr>
      <w:tr w:rsidR="005F056F" w:rsidRPr="00B1614A" w14:paraId="4C05CE8B" w14:textId="77777777" w:rsidTr="002C5A95">
        <w:tc>
          <w:tcPr>
            <w:tcW w:w="1445" w:type="dxa"/>
            <w:vAlign w:val="center"/>
          </w:tcPr>
          <w:p w14:paraId="53736EF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K_11</w:t>
            </w:r>
          </w:p>
        </w:tc>
        <w:tc>
          <w:tcPr>
            <w:tcW w:w="6176" w:type="dxa"/>
          </w:tcPr>
          <w:p w14:paraId="0E75AEBD"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krytycznej oceny posiadanej wiedzy i odbieranych treści, ma świadomość wpływu formy i jakości wypowiedzi na tworzenie wizerunku mówcy, ma świadomość  ciągłego dokształcania się i doskonalenia zawodowego; uczenia się przez całe życie.</w:t>
            </w:r>
          </w:p>
        </w:tc>
        <w:tc>
          <w:tcPr>
            <w:tcW w:w="1701" w:type="dxa"/>
          </w:tcPr>
          <w:p w14:paraId="53BD3F6F" w14:textId="77777777" w:rsidR="005F056F" w:rsidRPr="00B1614A" w:rsidRDefault="005F056F" w:rsidP="005F056F">
            <w:pPr>
              <w:spacing w:before="60" w:after="60"/>
              <w:jc w:val="center"/>
              <w:rPr>
                <w:rFonts w:ascii="Cambria" w:eastAsia="Cambria" w:hAnsi="Cambria" w:cs="Cambria"/>
                <w:lang w:val="pl-PL"/>
              </w:rPr>
            </w:pPr>
          </w:p>
          <w:p w14:paraId="1E3756B3"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K_K01</w:t>
            </w:r>
          </w:p>
        </w:tc>
      </w:tr>
    </w:tbl>
    <w:p w14:paraId="15D18935" w14:textId="77777777" w:rsidR="005F056F" w:rsidRPr="00B1614A" w:rsidRDefault="005F056F" w:rsidP="005F056F">
      <w:pPr>
        <w:keepNext/>
        <w:spacing w:before="120" w:after="120"/>
        <w:jc w:val="both"/>
        <w:outlineLvl w:val="0"/>
        <w:rPr>
          <w:rFonts w:ascii="Cambria" w:eastAsia="Cambria" w:hAnsi="Cambria" w:cs="Cambria"/>
          <w:b/>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63EA5E75" w14:textId="77777777" w:rsidTr="002C5A95">
        <w:trPr>
          <w:trHeight w:val="93"/>
        </w:trPr>
        <w:tc>
          <w:tcPr>
            <w:tcW w:w="9322" w:type="dxa"/>
            <w:tcMar>
              <w:top w:w="0" w:type="dxa"/>
              <w:bottom w:w="0" w:type="dxa"/>
            </w:tcMar>
          </w:tcPr>
          <w:p w14:paraId="22898083" w14:textId="77777777" w:rsidR="005F056F" w:rsidRPr="00B1614A" w:rsidRDefault="005F056F" w:rsidP="005F056F">
            <w:pPr>
              <w:pBdr>
                <w:top w:val="nil"/>
                <w:left w:val="nil"/>
                <w:bottom w:val="nil"/>
                <w:right w:val="nil"/>
                <w:between w:val="nil"/>
              </w:pBdr>
              <w:spacing w:before="20" w:after="20"/>
              <w:jc w:val="both"/>
              <w:rPr>
                <w:rFonts w:ascii="Cambria" w:eastAsia="Cambria" w:hAnsi="Cambria" w:cs="Cambria"/>
                <w:lang w:val="pl-PL"/>
              </w:rPr>
            </w:pPr>
            <w:r w:rsidRPr="00B1614A">
              <w:rPr>
                <w:rFonts w:ascii="Cambria" w:eastAsia="Cambria" w:hAnsi="Cambria" w:cs="Cambria"/>
                <w:lang w:val="pl-PL"/>
              </w:rPr>
              <w:t xml:space="preserve">Osiągnięcie efektów uczenia się modułu </w:t>
            </w:r>
            <w:r w:rsidRPr="00B1614A">
              <w:rPr>
                <w:rFonts w:ascii="Cambria" w:eastAsia="Cambria" w:hAnsi="Cambria" w:cs="Cambria"/>
                <w:i/>
                <w:iCs/>
                <w:lang w:val="pl-PL"/>
              </w:rPr>
              <w:t>Kształcenie nauczycielskie</w:t>
            </w:r>
            <w:r w:rsidRPr="00B1614A">
              <w:rPr>
                <w:rFonts w:ascii="Cambria" w:eastAsia="Cambria" w:hAnsi="Cambria" w:cs="Cambria"/>
                <w:b/>
                <w:bCs/>
                <w:sz w:val="28"/>
                <w:szCs w:val="28"/>
                <w:lang w:val="pl-PL"/>
              </w:rPr>
              <w:t xml:space="preserve"> </w:t>
            </w:r>
            <w:r w:rsidRPr="00B1614A">
              <w:rPr>
                <w:rFonts w:ascii="Cambria" w:eastAsia="Cambria" w:hAnsi="Cambria" w:cs="Cambria"/>
                <w:sz w:val="28"/>
                <w:szCs w:val="28"/>
                <w:lang w:val="pl-PL"/>
              </w:rPr>
              <w:t xml:space="preserve">– </w:t>
            </w:r>
            <w:r w:rsidRPr="00B1614A">
              <w:rPr>
                <w:rFonts w:ascii="Cambria" w:eastAsia="Cambria" w:hAnsi="Cambria" w:cs="Cambria"/>
                <w:i/>
                <w:iCs/>
                <w:lang w:val="pl-PL"/>
              </w:rPr>
              <w:t xml:space="preserve">Przygotowanie w zakresie psychologiczno-pedagogicznym </w:t>
            </w:r>
            <w:r w:rsidRPr="00B1614A">
              <w:rPr>
                <w:rFonts w:ascii="Cambria" w:eastAsia="Cambria" w:hAnsi="Cambria" w:cs="Cambria"/>
                <w:lang w:val="pl-PL"/>
              </w:rPr>
              <w:t xml:space="preserve">umożliwiają treści programowe, formy zajęć, narzędzia dydaktyczne i formy oceniania opisane szczegółowo w kartach następujących przedmiotów wchodzących w skład niniejszego modułu: </w:t>
            </w:r>
          </w:p>
          <w:p w14:paraId="1013D54B" w14:textId="77777777" w:rsidR="005F056F" w:rsidRPr="00B1614A" w:rsidRDefault="005F056F" w:rsidP="005F056F">
            <w:pPr>
              <w:pBdr>
                <w:top w:val="nil"/>
                <w:left w:val="nil"/>
                <w:bottom w:val="nil"/>
                <w:right w:val="nil"/>
                <w:between w:val="nil"/>
              </w:pBdr>
              <w:spacing w:before="20" w:after="20"/>
              <w:rPr>
                <w:rFonts w:ascii="Cambria" w:eastAsia="Calibri" w:hAnsi="Cambria"/>
                <w:lang w:val="pl-PL"/>
              </w:rPr>
            </w:pPr>
            <w:r w:rsidRPr="00B1614A">
              <w:rPr>
                <w:rFonts w:ascii="Cambria" w:eastAsia="Cambria" w:hAnsi="Cambria" w:cs="Cambria"/>
                <w:i/>
                <w:iCs/>
                <w:lang w:val="pl-PL"/>
              </w:rPr>
              <w:t>Pedagogika ogólna, Wprowadzenie do psychologii, Psychologia rozwojowa i wychowawcza, Pedagogika szkolna, Elementy pedagogiki specjalnej, Emisja głosu z ergonomią.</w:t>
            </w:r>
          </w:p>
        </w:tc>
      </w:tr>
    </w:tbl>
    <w:p w14:paraId="3136A1E5"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bCs/>
          <w:lang w:val="pl-PL"/>
        </w:rPr>
      </w:pPr>
      <w:r w:rsidRPr="00B1614A">
        <w:rPr>
          <w:rFonts w:ascii="Cambria" w:eastAsia="Cambria" w:hAnsi="Cambria" w:cs="Cambria"/>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5F056F" w:rsidRPr="00B1614A" w14:paraId="4BF17A76" w14:textId="77777777" w:rsidTr="002C5A95">
        <w:tc>
          <w:tcPr>
            <w:tcW w:w="3846" w:type="dxa"/>
          </w:tcPr>
          <w:p w14:paraId="17ED9D8B"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476" w:type="dxa"/>
          </w:tcPr>
          <w:p w14:paraId="11C19EB0"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dr Magdalena Witkowska</w:t>
            </w:r>
          </w:p>
        </w:tc>
      </w:tr>
      <w:tr w:rsidR="005F056F" w:rsidRPr="00B1614A" w14:paraId="3149CD83" w14:textId="77777777" w:rsidTr="002C5A95">
        <w:tc>
          <w:tcPr>
            <w:tcW w:w="3846" w:type="dxa"/>
          </w:tcPr>
          <w:p w14:paraId="09F3E75F"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476" w:type="dxa"/>
          </w:tcPr>
          <w:p w14:paraId="6CFFED91"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10.06.2025</w:t>
            </w:r>
          </w:p>
        </w:tc>
      </w:tr>
      <w:tr w:rsidR="005F056F" w:rsidRPr="00B1614A" w14:paraId="6CCF59B0" w14:textId="77777777" w:rsidTr="002C5A95">
        <w:tc>
          <w:tcPr>
            <w:tcW w:w="3846" w:type="dxa"/>
          </w:tcPr>
          <w:p w14:paraId="775DDB8D"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476" w:type="dxa"/>
          </w:tcPr>
          <w:p w14:paraId="66BC9C91"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 xml:space="preserve">mwitkowska@ajp.edu.pl </w:t>
            </w:r>
          </w:p>
        </w:tc>
      </w:tr>
      <w:tr w:rsidR="005F056F" w:rsidRPr="00B1614A" w14:paraId="119BA20D" w14:textId="77777777" w:rsidTr="002C5A95">
        <w:tc>
          <w:tcPr>
            <w:tcW w:w="3846" w:type="dxa"/>
          </w:tcPr>
          <w:p w14:paraId="69B0AE2B"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podpis</w:t>
            </w:r>
          </w:p>
        </w:tc>
        <w:tc>
          <w:tcPr>
            <w:tcW w:w="5476" w:type="dxa"/>
          </w:tcPr>
          <w:p w14:paraId="3A16A3EE" w14:textId="77777777" w:rsidR="005F056F" w:rsidRPr="00B1614A" w:rsidRDefault="005F056F" w:rsidP="005F056F">
            <w:pPr>
              <w:spacing w:before="60" w:after="60"/>
              <w:rPr>
                <w:rFonts w:ascii="Cambria" w:eastAsia="Cambria" w:hAnsi="Cambria" w:cs="Cambria"/>
                <w:lang w:val="pl-PL"/>
              </w:rPr>
            </w:pPr>
          </w:p>
        </w:tc>
      </w:tr>
    </w:tbl>
    <w:p w14:paraId="1AA4963B" w14:textId="77777777" w:rsidR="005F056F" w:rsidRPr="00B1614A" w:rsidRDefault="005F056F" w:rsidP="005F056F">
      <w:pPr>
        <w:rPr>
          <w:rFonts w:ascii="Cambria" w:hAnsi="Cambria"/>
        </w:rPr>
      </w:pPr>
    </w:p>
    <w:p w14:paraId="3724102E" w14:textId="77777777" w:rsidR="005F056F" w:rsidRPr="00B1614A" w:rsidRDefault="005F056F" w:rsidP="005F056F">
      <w:pPr>
        <w:rPr>
          <w:rFonts w:ascii="Cambria" w:hAnsi="Cambria"/>
        </w:rPr>
      </w:pPr>
      <w:r w:rsidRPr="00B1614A">
        <w:rPr>
          <w:rFonts w:ascii="Cambria" w:hAnsi="Cambria"/>
        </w:rPr>
        <w:br w:type="page"/>
      </w:r>
    </w:p>
    <w:p w14:paraId="3738B036" w14:textId="77777777" w:rsidR="005F056F" w:rsidRPr="00B1614A" w:rsidRDefault="005F056F" w:rsidP="005F056F">
      <w:pPr>
        <w:rPr>
          <w:rFonts w:ascii="Cambria" w:hAnsi="Cambria"/>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394"/>
      </w:tblGrid>
      <w:tr w:rsidR="005F056F" w:rsidRPr="00B1614A" w14:paraId="4C17A663" w14:textId="77777777" w:rsidTr="002C5A95">
        <w:trPr>
          <w:trHeight w:val="269"/>
        </w:trPr>
        <w:tc>
          <w:tcPr>
            <w:tcW w:w="1968" w:type="dxa"/>
            <w:vMerge w:val="restart"/>
          </w:tcPr>
          <w:p w14:paraId="14CCD3F9" w14:textId="77777777" w:rsidR="005F056F" w:rsidRPr="00B1614A" w:rsidRDefault="005F056F" w:rsidP="005F056F">
            <w:pPr>
              <w:rPr>
                <w:rFonts w:ascii="Cambria" w:eastAsia="Cambria" w:hAnsi="Cambria" w:cs="Cambria"/>
                <w:b/>
                <w:bCs/>
                <w:sz w:val="24"/>
                <w:szCs w:val="24"/>
                <w:lang w:val="pl-PL"/>
              </w:rPr>
            </w:pPr>
            <w:r w:rsidRPr="00B1614A">
              <w:rPr>
                <w:rFonts w:ascii="Cambria" w:eastAsia="Calibri" w:hAnsi="Cambria"/>
                <w:noProof/>
                <w:lang w:val="de-DE" w:eastAsia="de-DE"/>
              </w:rPr>
              <w:drawing>
                <wp:inline distT="0" distB="0" distL="0" distR="0" wp14:anchorId="674651E0" wp14:editId="0FBFE089">
                  <wp:extent cx="1066800" cy="1066800"/>
                  <wp:effectExtent l="0" t="0" r="0" b="0"/>
                  <wp:docPr id="13" name="Obraz 1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73437958"/>
                          <pic:cNvPicPr/>
                        </pic:nvPicPr>
                        <pic:blipFill>
                          <a:blip r:embed="rId34">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tcBorders>
              <w:bottom w:val="single" w:sz="4" w:space="0" w:color="000000"/>
            </w:tcBorders>
            <w:vAlign w:val="center"/>
          </w:tcPr>
          <w:p w14:paraId="10ECAE75"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Wydział</w:t>
            </w:r>
          </w:p>
        </w:tc>
        <w:tc>
          <w:tcPr>
            <w:tcW w:w="4678" w:type="dxa"/>
            <w:gridSpan w:val="2"/>
            <w:tcBorders>
              <w:bottom w:val="single" w:sz="4" w:space="0" w:color="000000"/>
            </w:tcBorders>
            <w:vAlign w:val="center"/>
          </w:tcPr>
          <w:p w14:paraId="62ED7E6A"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5F056F" w:rsidRPr="00B1614A" w14:paraId="78CC30D7" w14:textId="77777777" w:rsidTr="002C5A95">
        <w:trPr>
          <w:trHeight w:val="275"/>
        </w:trPr>
        <w:tc>
          <w:tcPr>
            <w:tcW w:w="1968" w:type="dxa"/>
            <w:vMerge/>
          </w:tcPr>
          <w:p w14:paraId="425703CC"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1F398F2A"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Kierunek</w:t>
            </w:r>
          </w:p>
        </w:tc>
        <w:tc>
          <w:tcPr>
            <w:tcW w:w="4678" w:type="dxa"/>
            <w:gridSpan w:val="2"/>
            <w:tcBorders>
              <w:bottom w:val="single" w:sz="4" w:space="0" w:color="000000"/>
            </w:tcBorders>
            <w:vAlign w:val="center"/>
          </w:tcPr>
          <w:p w14:paraId="7E3600DE"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5F056F" w:rsidRPr="00B1614A" w14:paraId="6B92050A" w14:textId="77777777" w:rsidTr="002C5A95">
        <w:trPr>
          <w:trHeight w:val="139"/>
        </w:trPr>
        <w:tc>
          <w:tcPr>
            <w:tcW w:w="1968" w:type="dxa"/>
            <w:vMerge/>
          </w:tcPr>
          <w:p w14:paraId="4C7AB366"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1A411D4F"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Poziom studiów</w:t>
            </w:r>
          </w:p>
        </w:tc>
        <w:tc>
          <w:tcPr>
            <w:tcW w:w="4678" w:type="dxa"/>
            <w:gridSpan w:val="2"/>
            <w:tcBorders>
              <w:bottom w:val="single" w:sz="4" w:space="0" w:color="000000"/>
            </w:tcBorders>
            <w:vAlign w:val="center"/>
          </w:tcPr>
          <w:p w14:paraId="4F0E1D97"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5F056F" w:rsidRPr="00B1614A" w14:paraId="289515A9" w14:textId="77777777" w:rsidTr="002C5A95">
        <w:trPr>
          <w:trHeight w:val="139"/>
        </w:trPr>
        <w:tc>
          <w:tcPr>
            <w:tcW w:w="1968" w:type="dxa"/>
            <w:vMerge/>
          </w:tcPr>
          <w:p w14:paraId="5BD85302"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14F54FAB"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Forma studiów</w:t>
            </w:r>
          </w:p>
        </w:tc>
        <w:tc>
          <w:tcPr>
            <w:tcW w:w="4678" w:type="dxa"/>
            <w:gridSpan w:val="2"/>
            <w:tcBorders>
              <w:bottom w:val="single" w:sz="4" w:space="0" w:color="000000"/>
            </w:tcBorders>
            <w:vAlign w:val="center"/>
          </w:tcPr>
          <w:p w14:paraId="21FE01BB"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5F056F" w:rsidRPr="00B1614A" w14:paraId="556A4F9A" w14:textId="77777777" w:rsidTr="002C5A95">
        <w:trPr>
          <w:trHeight w:val="139"/>
        </w:trPr>
        <w:tc>
          <w:tcPr>
            <w:tcW w:w="1968" w:type="dxa"/>
            <w:vMerge/>
          </w:tcPr>
          <w:p w14:paraId="7A6CCD1B"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vAlign w:val="center"/>
          </w:tcPr>
          <w:p w14:paraId="3B058769"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sz w:val="28"/>
                <w:szCs w:val="28"/>
                <w:lang w:val="pl-PL"/>
              </w:rPr>
              <w:t>Profil studiów</w:t>
            </w:r>
          </w:p>
        </w:tc>
        <w:tc>
          <w:tcPr>
            <w:tcW w:w="4678" w:type="dxa"/>
            <w:gridSpan w:val="2"/>
            <w:vAlign w:val="center"/>
          </w:tcPr>
          <w:p w14:paraId="5E2891B2"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5F056F" w:rsidRPr="00B1614A" w14:paraId="4D998128" w14:textId="77777777" w:rsidTr="002C5A95">
        <w:trPr>
          <w:trHeight w:val="139"/>
        </w:trPr>
        <w:tc>
          <w:tcPr>
            <w:tcW w:w="5070" w:type="dxa"/>
            <w:gridSpan w:val="3"/>
            <w:tcBorders>
              <w:bottom w:val="single" w:sz="4" w:space="0" w:color="000000"/>
            </w:tcBorders>
            <w:vAlign w:val="center"/>
          </w:tcPr>
          <w:p w14:paraId="6A7C9D09" w14:textId="77777777" w:rsidR="005F056F" w:rsidRPr="00B1614A" w:rsidRDefault="005F056F" w:rsidP="005F056F">
            <w:pPr>
              <w:rPr>
                <w:rFonts w:ascii="Cambria" w:eastAsia="Cambria" w:hAnsi="Cambria" w:cs="Cambria"/>
                <w:b/>
                <w:bCs/>
                <w:sz w:val="28"/>
                <w:szCs w:val="28"/>
                <w:lang w:val="pl-PL"/>
              </w:rPr>
            </w:pPr>
            <w:r w:rsidRPr="00B1614A">
              <w:rPr>
                <w:rFonts w:ascii="Cambria" w:eastAsia="Cambria" w:hAnsi="Cambria" w:cs="Cambria"/>
                <w:b/>
                <w:bCs/>
                <w:lang w:val="pl-PL"/>
              </w:rPr>
              <w:t>Pozycja w planie studiów (lub kod przedmiotu)</w:t>
            </w:r>
          </w:p>
        </w:tc>
        <w:tc>
          <w:tcPr>
            <w:tcW w:w="4394" w:type="dxa"/>
            <w:tcBorders>
              <w:bottom w:val="single" w:sz="4" w:space="0" w:color="000000"/>
            </w:tcBorders>
            <w:vAlign w:val="center"/>
          </w:tcPr>
          <w:p w14:paraId="49A15728" w14:textId="20A8D7CB" w:rsidR="005F056F" w:rsidRPr="00B1614A" w:rsidRDefault="009F5130" w:rsidP="005F056F">
            <w:pPr>
              <w:rPr>
                <w:rFonts w:ascii="Cambria" w:eastAsia="Cambria" w:hAnsi="Cambria" w:cs="Cambria"/>
                <w:sz w:val="24"/>
                <w:szCs w:val="24"/>
                <w:lang w:val="pl-PL"/>
              </w:rPr>
            </w:pPr>
            <w:r>
              <w:rPr>
                <w:rFonts w:ascii="Cambria" w:eastAsia="Cambria" w:hAnsi="Cambria" w:cs="Cambria"/>
                <w:sz w:val="24"/>
                <w:szCs w:val="24"/>
                <w:lang w:val="pl-PL"/>
              </w:rPr>
              <w:t>27 / 26</w:t>
            </w:r>
          </w:p>
        </w:tc>
      </w:tr>
    </w:tbl>
    <w:p w14:paraId="14FCBD64" w14:textId="77777777" w:rsidR="005F056F" w:rsidRPr="00B1614A" w:rsidRDefault="005F056F" w:rsidP="005F056F">
      <w:pPr>
        <w:spacing w:before="240" w:after="240"/>
        <w:jc w:val="center"/>
        <w:rPr>
          <w:rFonts w:ascii="Cambria" w:eastAsia="Cambria" w:hAnsi="Cambria" w:cs="Cambria"/>
          <w:b/>
          <w:bCs/>
          <w:spacing w:val="40"/>
          <w:sz w:val="28"/>
          <w:szCs w:val="28"/>
          <w:lang w:val="pl-PL"/>
        </w:rPr>
      </w:pPr>
      <w:r w:rsidRPr="00B1614A">
        <w:rPr>
          <w:rFonts w:ascii="Cambria" w:eastAsia="Cambria" w:hAnsi="Cambria" w:cs="Cambria"/>
          <w:b/>
          <w:bCs/>
          <w:spacing w:val="40"/>
          <w:sz w:val="28"/>
          <w:szCs w:val="28"/>
          <w:lang w:val="pl-PL"/>
        </w:rPr>
        <w:t>KARTA ZAJĘĆ</w:t>
      </w:r>
    </w:p>
    <w:p w14:paraId="3EFA6159"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1. Informacje ogólne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45"/>
      </w:tblGrid>
      <w:tr w:rsidR="005F056F" w:rsidRPr="00B1614A" w14:paraId="78379EBC" w14:textId="77777777" w:rsidTr="007A4935">
        <w:trPr>
          <w:trHeight w:val="328"/>
        </w:trPr>
        <w:tc>
          <w:tcPr>
            <w:tcW w:w="4219" w:type="dxa"/>
            <w:vAlign w:val="center"/>
          </w:tcPr>
          <w:p w14:paraId="267559C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Nazwa zajęć</w:t>
            </w:r>
          </w:p>
        </w:tc>
        <w:tc>
          <w:tcPr>
            <w:tcW w:w="5245" w:type="dxa"/>
            <w:vAlign w:val="center"/>
          </w:tcPr>
          <w:p w14:paraId="7F01842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Pedagogika ogólna</w:t>
            </w:r>
          </w:p>
        </w:tc>
      </w:tr>
      <w:tr w:rsidR="005F056F" w:rsidRPr="00B1614A" w14:paraId="314059A0" w14:textId="77777777" w:rsidTr="007A4935">
        <w:tc>
          <w:tcPr>
            <w:tcW w:w="4219" w:type="dxa"/>
            <w:vAlign w:val="center"/>
          </w:tcPr>
          <w:p w14:paraId="08D1991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Punkty ECTS</w:t>
            </w:r>
          </w:p>
        </w:tc>
        <w:tc>
          <w:tcPr>
            <w:tcW w:w="5245" w:type="dxa"/>
            <w:vAlign w:val="center"/>
          </w:tcPr>
          <w:p w14:paraId="6BEAFED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2</w:t>
            </w:r>
          </w:p>
        </w:tc>
      </w:tr>
      <w:tr w:rsidR="005F056F" w:rsidRPr="00B1614A" w14:paraId="484B406C" w14:textId="77777777" w:rsidTr="007A4935">
        <w:tc>
          <w:tcPr>
            <w:tcW w:w="4219" w:type="dxa"/>
            <w:vAlign w:val="center"/>
          </w:tcPr>
          <w:p w14:paraId="0CBB13F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Rodzaj zajęć</w:t>
            </w:r>
          </w:p>
        </w:tc>
        <w:tc>
          <w:tcPr>
            <w:tcW w:w="5245" w:type="dxa"/>
            <w:vAlign w:val="center"/>
          </w:tcPr>
          <w:p w14:paraId="7FFA819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obieralne</w:t>
            </w:r>
          </w:p>
        </w:tc>
      </w:tr>
      <w:tr w:rsidR="005F056F" w:rsidRPr="00B1614A" w14:paraId="660581C2" w14:textId="77777777" w:rsidTr="007A4935">
        <w:tc>
          <w:tcPr>
            <w:tcW w:w="4219" w:type="dxa"/>
            <w:vAlign w:val="center"/>
          </w:tcPr>
          <w:p w14:paraId="09F347B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Moduł/specjalizacja</w:t>
            </w:r>
          </w:p>
        </w:tc>
        <w:tc>
          <w:tcPr>
            <w:tcW w:w="5245" w:type="dxa"/>
            <w:vAlign w:val="center"/>
          </w:tcPr>
          <w:p w14:paraId="551371E7"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Kształcenie nauczycielskie – przygotowanie w zakresie psychologiczno-pedagogicznym / nauczycielska</w:t>
            </w:r>
          </w:p>
        </w:tc>
      </w:tr>
      <w:tr w:rsidR="005F056F" w:rsidRPr="00B1614A" w14:paraId="23F9DB5B" w14:textId="77777777" w:rsidTr="007A4935">
        <w:tc>
          <w:tcPr>
            <w:tcW w:w="4219" w:type="dxa"/>
            <w:vAlign w:val="center"/>
          </w:tcPr>
          <w:p w14:paraId="7C4FDD5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Język, w którym prowadzone są zajęcia</w:t>
            </w:r>
          </w:p>
        </w:tc>
        <w:tc>
          <w:tcPr>
            <w:tcW w:w="5245" w:type="dxa"/>
            <w:vAlign w:val="center"/>
          </w:tcPr>
          <w:p w14:paraId="1EEA7792"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polski</w:t>
            </w:r>
          </w:p>
        </w:tc>
      </w:tr>
      <w:tr w:rsidR="005F056F" w:rsidRPr="00B1614A" w14:paraId="7712E936" w14:textId="77777777" w:rsidTr="007A4935">
        <w:tc>
          <w:tcPr>
            <w:tcW w:w="4219" w:type="dxa"/>
            <w:vAlign w:val="center"/>
          </w:tcPr>
          <w:p w14:paraId="4360F83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Rok studiów</w:t>
            </w:r>
          </w:p>
        </w:tc>
        <w:tc>
          <w:tcPr>
            <w:tcW w:w="5245" w:type="dxa"/>
            <w:vAlign w:val="center"/>
          </w:tcPr>
          <w:p w14:paraId="7A1E4A3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II</w:t>
            </w:r>
          </w:p>
        </w:tc>
      </w:tr>
      <w:tr w:rsidR="005F056F" w:rsidRPr="00B1614A" w14:paraId="1303B362" w14:textId="77777777" w:rsidTr="007A4935">
        <w:tc>
          <w:tcPr>
            <w:tcW w:w="4219" w:type="dxa"/>
            <w:vAlign w:val="center"/>
          </w:tcPr>
          <w:p w14:paraId="2B89C1E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Imię i nazwisko koordynatora zajęć oraz osób prowadzących zajęcia</w:t>
            </w:r>
          </w:p>
        </w:tc>
        <w:tc>
          <w:tcPr>
            <w:tcW w:w="5245" w:type="dxa"/>
            <w:vAlign w:val="center"/>
          </w:tcPr>
          <w:p w14:paraId="5EE10D3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Koordynator: dr Bożena Majewicz</w:t>
            </w:r>
          </w:p>
          <w:p w14:paraId="7AC5D83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Osoba prowadząca zajęcia: dr Joanna Ziemkowska</w:t>
            </w:r>
          </w:p>
        </w:tc>
      </w:tr>
    </w:tbl>
    <w:p w14:paraId="10057984"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2. Formy dydaktyczne prowadzenia zajęć i liczba godzin w semestrze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131"/>
      </w:tblGrid>
      <w:tr w:rsidR="005F056F" w:rsidRPr="00B1614A" w14:paraId="39A14404" w14:textId="77777777" w:rsidTr="007A4935">
        <w:tc>
          <w:tcPr>
            <w:tcW w:w="1924" w:type="dxa"/>
            <w:vAlign w:val="center"/>
          </w:tcPr>
          <w:p w14:paraId="3D13784C"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Forma zajęć</w:t>
            </w:r>
          </w:p>
        </w:tc>
        <w:tc>
          <w:tcPr>
            <w:tcW w:w="3146" w:type="dxa"/>
            <w:vAlign w:val="center"/>
          </w:tcPr>
          <w:p w14:paraId="2EFAD00E"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 xml:space="preserve">Liczba godzin </w:t>
            </w:r>
          </w:p>
          <w:p w14:paraId="670C77C2"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stacjonarne/niestacjonarne</w:t>
            </w:r>
          </w:p>
        </w:tc>
        <w:tc>
          <w:tcPr>
            <w:tcW w:w="2263" w:type="dxa"/>
            <w:vAlign w:val="center"/>
          </w:tcPr>
          <w:p w14:paraId="645B430A"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Rok studiów/semestr</w:t>
            </w:r>
          </w:p>
        </w:tc>
        <w:tc>
          <w:tcPr>
            <w:tcW w:w="2131" w:type="dxa"/>
            <w:vAlign w:val="center"/>
          </w:tcPr>
          <w:p w14:paraId="1C27B040"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 xml:space="preserve">Punkty ECTS </w:t>
            </w:r>
            <w:r w:rsidRPr="00B1614A">
              <w:rPr>
                <w:rFonts w:ascii="Cambria" w:eastAsia="Cambria" w:hAnsi="Cambria" w:cs="Cambria"/>
                <w:lang w:val="pl-PL"/>
              </w:rPr>
              <w:t>(zgodnie z programem studiów)</w:t>
            </w:r>
          </w:p>
        </w:tc>
      </w:tr>
      <w:tr w:rsidR="005F056F" w:rsidRPr="00B1614A" w14:paraId="42FD9D5C" w14:textId="77777777" w:rsidTr="007A4935">
        <w:tc>
          <w:tcPr>
            <w:tcW w:w="1924" w:type="dxa"/>
          </w:tcPr>
          <w:p w14:paraId="7ABB3334" w14:textId="77777777" w:rsidR="005F056F" w:rsidRPr="00B1614A" w:rsidRDefault="005F056F" w:rsidP="005F056F">
            <w:pPr>
              <w:spacing w:before="60" w:after="60"/>
              <w:rPr>
                <w:rFonts w:ascii="Cambria" w:eastAsia="Cambria" w:hAnsi="Cambria" w:cs="Cambria"/>
                <w:b/>
                <w:bCs/>
                <w:lang w:val="pl-PL"/>
              </w:rPr>
            </w:pPr>
            <w:r w:rsidRPr="00B1614A">
              <w:rPr>
                <w:rFonts w:ascii="Cambria" w:eastAsia="Cambria" w:hAnsi="Cambria" w:cs="Cambria"/>
                <w:b/>
                <w:bCs/>
                <w:lang w:val="pl-PL"/>
              </w:rPr>
              <w:t>wykład</w:t>
            </w:r>
          </w:p>
        </w:tc>
        <w:tc>
          <w:tcPr>
            <w:tcW w:w="3146" w:type="dxa"/>
            <w:vAlign w:val="center"/>
          </w:tcPr>
          <w:p w14:paraId="7AA8455A"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30/18</w:t>
            </w:r>
          </w:p>
        </w:tc>
        <w:tc>
          <w:tcPr>
            <w:tcW w:w="2263" w:type="dxa"/>
            <w:vAlign w:val="center"/>
          </w:tcPr>
          <w:p w14:paraId="24798A74"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II/3</w:t>
            </w:r>
          </w:p>
        </w:tc>
        <w:tc>
          <w:tcPr>
            <w:tcW w:w="2131" w:type="dxa"/>
            <w:vAlign w:val="center"/>
          </w:tcPr>
          <w:p w14:paraId="65C14840"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2</w:t>
            </w:r>
          </w:p>
        </w:tc>
      </w:tr>
    </w:tbl>
    <w:p w14:paraId="168AB1A9"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3. Wymagania wstępne, z uwzględnieniem sekwencyjności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42AE0C9B" w14:textId="77777777" w:rsidTr="007A4935">
        <w:trPr>
          <w:trHeight w:val="301"/>
        </w:trPr>
        <w:tc>
          <w:tcPr>
            <w:tcW w:w="9464" w:type="dxa"/>
            <w:tcMar>
              <w:top w:w="0" w:type="dxa"/>
              <w:bottom w:w="0" w:type="dxa"/>
            </w:tcMar>
          </w:tcPr>
          <w:p w14:paraId="61CE4EB3" w14:textId="77777777" w:rsidR="005F056F" w:rsidRPr="00B1614A" w:rsidRDefault="005F056F" w:rsidP="005F056F">
            <w:pPr>
              <w:spacing w:before="20" w:after="20"/>
              <w:jc w:val="both"/>
              <w:rPr>
                <w:rFonts w:ascii="Cambria" w:eastAsia="Cambria" w:hAnsi="Cambria" w:cs="Cambria"/>
                <w:lang w:val="pl-PL"/>
              </w:rPr>
            </w:pPr>
            <w:r w:rsidRPr="00B1614A">
              <w:rPr>
                <w:rFonts w:ascii="Cambria" w:eastAsia="Cambria" w:hAnsi="Cambria" w:cs="Cambria"/>
                <w:lang w:val="pl-PL"/>
              </w:rPr>
              <w:t>Brak</w:t>
            </w:r>
          </w:p>
        </w:tc>
      </w:tr>
    </w:tbl>
    <w:p w14:paraId="2A267F82"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4.  Cele kształcenia</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4"/>
      </w:tblGrid>
      <w:tr w:rsidR="005F056F" w:rsidRPr="00B1614A" w14:paraId="77619E5D" w14:textId="77777777" w:rsidTr="007A4935">
        <w:tc>
          <w:tcPr>
            <w:tcW w:w="9464" w:type="dxa"/>
          </w:tcPr>
          <w:p w14:paraId="21F678F8" w14:textId="64F333BA"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 xml:space="preserve">C1 – </w:t>
            </w:r>
            <w:proofErr w:type="spellStart"/>
            <w:r w:rsidR="00224EA4" w:rsidRPr="00B1614A">
              <w:rPr>
                <w:rFonts w:ascii="Cambria" w:eastAsia="Cambria" w:hAnsi="Cambria" w:cs="Cambria"/>
                <w:lang w:val="pl-PL"/>
              </w:rPr>
              <w:t>Wyposarzenie</w:t>
            </w:r>
            <w:proofErr w:type="spellEnd"/>
            <w:r w:rsidR="00224EA4" w:rsidRPr="00B1614A">
              <w:rPr>
                <w:rFonts w:ascii="Cambria" w:eastAsia="Cambria" w:hAnsi="Cambria" w:cs="Cambria"/>
                <w:lang w:val="pl-PL"/>
              </w:rPr>
              <w:t xml:space="preserve"> studentów w wiedzę</w:t>
            </w:r>
            <w:r w:rsidRPr="00B1614A">
              <w:rPr>
                <w:rFonts w:ascii="Cambria" w:eastAsia="Cambria" w:hAnsi="Cambria" w:cs="Cambria"/>
                <w:lang w:val="pl-PL"/>
              </w:rPr>
              <w:t xml:space="preserve"> z zakresu myśli pedagogicznej i jej źródeł oraz przemian procesów wychowawczych zachodzących w środowiskach wychowawczych, jak i czynników wyznaczających osiągnięcia uczniów.</w:t>
            </w:r>
          </w:p>
          <w:p w14:paraId="078B744D" w14:textId="38B89AEE" w:rsidR="005F056F" w:rsidRPr="00B1614A" w:rsidRDefault="00224EA4" w:rsidP="005F056F">
            <w:pPr>
              <w:spacing w:before="60" w:after="60"/>
              <w:jc w:val="both"/>
              <w:rPr>
                <w:rFonts w:ascii="Cambria" w:eastAsia="Cambria" w:hAnsi="Cambria" w:cs="Cambria"/>
                <w:lang w:val="pl-PL"/>
              </w:rPr>
            </w:pPr>
            <w:r w:rsidRPr="00B1614A">
              <w:rPr>
                <w:rFonts w:ascii="Cambria" w:eastAsia="Cambria" w:hAnsi="Cambria" w:cs="Cambria"/>
                <w:lang w:val="pl-PL"/>
              </w:rPr>
              <w:t>C2 – Doskonalenie umiejętności</w:t>
            </w:r>
            <w:r w:rsidR="005F056F" w:rsidRPr="00B1614A">
              <w:rPr>
                <w:rFonts w:ascii="Cambria" w:eastAsia="Cambria" w:hAnsi="Cambria" w:cs="Cambria"/>
                <w:lang w:val="pl-PL"/>
              </w:rPr>
              <w:t xml:space="preserve"> komunikowania się ze specjalistami i osobami spoza tej grupy za pomocą różnych technik i kanałów komunikacyjnych w zakresie problemów pedagogicznych, potrzeb i zainteresowań uczniów w celu przygotowania do pracy zawodowej.</w:t>
            </w:r>
          </w:p>
          <w:p w14:paraId="0BF955EA" w14:textId="284AF86A" w:rsidR="005F056F" w:rsidRPr="00B1614A" w:rsidRDefault="00224EA4" w:rsidP="005F056F">
            <w:pPr>
              <w:spacing w:before="60" w:after="60"/>
              <w:jc w:val="both"/>
              <w:rPr>
                <w:rFonts w:ascii="Cambria" w:eastAsia="Cambria" w:hAnsi="Cambria" w:cs="Cambria"/>
                <w:b/>
                <w:bCs/>
                <w:lang w:val="pl-PL"/>
              </w:rPr>
            </w:pPr>
            <w:r w:rsidRPr="00B1614A">
              <w:rPr>
                <w:rFonts w:ascii="Cambria" w:eastAsia="Cambria" w:hAnsi="Cambria" w:cs="Cambria"/>
                <w:lang w:val="pl-PL"/>
              </w:rPr>
              <w:t>C3 – Rozwój umiejętności gwarantujących</w:t>
            </w:r>
            <w:r w:rsidR="005F056F" w:rsidRPr="00B1614A">
              <w:rPr>
                <w:rFonts w:ascii="Cambria" w:eastAsia="Cambria" w:hAnsi="Cambria" w:cs="Cambria"/>
                <w:lang w:val="pl-PL"/>
              </w:rPr>
              <w:t xml:space="preserve"> możliwość dalszego samokształcenia zgodnie z etyką zawodową. </w:t>
            </w:r>
          </w:p>
        </w:tc>
      </w:tr>
    </w:tbl>
    <w:p w14:paraId="77054400" w14:textId="77777777" w:rsidR="005F056F" w:rsidRPr="00B1614A" w:rsidRDefault="005F056F" w:rsidP="005F056F">
      <w:pPr>
        <w:spacing w:before="60" w:after="60"/>
        <w:rPr>
          <w:rFonts w:ascii="Cambria" w:eastAsia="Cambria" w:hAnsi="Cambria" w:cs="Cambria"/>
          <w:b/>
          <w:bCs/>
          <w:sz w:val="8"/>
          <w:szCs w:val="8"/>
          <w:lang w:val="pl-PL"/>
        </w:rPr>
      </w:pPr>
    </w:p>
    <w:p w14:paraId="200EBBB3" w14:textId="77777777" w:rsidR="005F056F" w:rsidRPr="00B1614A" w:rsidRDefault="005F056F" w:rsidP="00FB65D0">
      <w:pPr>
        <w:numPr>
          <w:ilvl w:val="0"/>
          <w:numId w:val="51"/>
        </w:numPr>
        <w:spacing w:before="120" w:after="120"/>
        <w:rPr>
          <w:rFonts w:ascii="Cambria" w:eastAsia="Cambria" w:hAnsi="Cambria" w:cs="Cambria"/>
          <w:b/>
          <w:bCs/>
          <w:lang w:val="pl-PL"/>
        </w:rPr>
      </w:pPr>
      <w:r w:rsidRPr="00B1614A">
        <w:rPr>
          <w:rFonts w:ascii="Cambria" w:eastAsia="Cambria" w:hAnsi="Cambria" w:cs="Cambria"/>
          <w:b/>
          <w:bCs/>
          <w:lang w:val="pl-PL"/>
        </w:rPr>
        <w:t xml:space="preserve">Efekty uczenia się dla zajęć wraz z odniesieniem do efektów kierunkowych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237"/>
        <w:gridCol w:w="1701"/>
      </w:tblGrid>
      <w:tr w:rsidR="005F056F" w:rsidRPr="00B1614A" w14:paraId="517C89FE" w14:textId="77777777" w:rsidTr="007A4935">
        <w:tc>
          <w:tcPr>
            <w:tcW w:w="1526" w:type="dxa"/>
            <w:vAlign w:val="center"/>
          </w:tcPr>
          <w:p w14:paraId="704373B4"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Symbol efektu uczenia się</w:t>
            </w:r>
          </w:p>
        </w:tc>
        <w:tc>
          <w:tcPr>
            <w:tcW w:w="6237" w:type="dxa"/>
            <w:vAlign w:val="center"/>
          </w:tcPr>
          <w:p w14:paraId="66BAAAA3"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Opis efektu uczenia się</w:t>
            </w:r>
          </w:p>
        </w:tc>
        <w:tc>
          <w:tcPr>
            <w:tcW w:w="1701" w:type="dxa"/>
            <w:vAlign w:val="center"/>
          </w:tcPr>
          <w:p w14:paraId="22311EEF" w14:textId="77777777"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Odniesienie do efektu kierunkowego</w:t>
            </w:r>
          </w:p>
        </w:tc>
      </w:tr>
      <w:tr w:rsidR="005F056F" w:rsidRPr="00B1614A" w14:paraId="31CAD415" w14:textId="77777777" w:rsidTr="007A4935">
        <w:tc>
          <w:tcPr>
            <w:tcW w:w="9464" w:type="dxa"/>
            <w:gridSpan w:val="3"/>
          </w:tcPr>
          <w:p w14:paraId="31C6C6F1" w14:textId="1BBF9FC5"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WIEDZA</w:t>
            </w:r>
            <w:r w:rsidR="00D153BB" w:rsidRPr="00B1614A">
              <w:rPr>
                <w:rFonts w:ascii="Cambria" w:eastAsia="Cambria" w:hAnsi="Cambria" w:cs="Cambria"/>
                <w:b/>
                <w:bCs/>
                <w:lang w:val="pl-PL"/>
              </w:rPr>
              <w:t>:</w:t>
            </w:r>
            <w:r w:rsidRPr="00B1614A">
              <w:rPr>
                <w:rFonts w:ascii="Cambria" w:eastAsia="Cambria" w:hAnsi="Cambria" w:cs="Cambria"/>
                <w:b/>
                <w:bCs/>
                <w:lang w:val="pl-PL"/>
              </w:rPr>
              <w:t xml:space="preserve"> </w:t>
            </w:r>
            <w:r w:rsidR="00224EA4" w:rsidRPr="00B1614A">
              <w:rPr>
                <w:rFonts w:ascii="Cambria" w:eastAsia="Cambria" w:hAnsi="Cambria" w:cs="Cambria"/>
                <w:b/>
                <w:bCs/>
                <w:lang w:val="pl-PL"/>
              </w:rPr>
              <w:t>Absolwent zna i rozumie</w:t>
            </w:r>
          </w:p>
        </w:tc>
      </w:tr>
      <w:tr w:rsidR="005F056F" w:rsidRPr="00B1614A" w14:paraId="2CA27B1A" w14:textId="77777777" w:rsidTr="007A4935">
        <w:tc>
          <w:tcPr>
            <w:tcW w:w="1526" w:type="dxa"/>
            <w:vAlign w:val="center"/>
          </w:tcPr>
          <w:p w14:paraId="4D36FCE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W_01</w:t>
            </w:r>
          </w:p>
        </w:tc>
        <w:tc>
          <w:tcPr>
            <w:tcW w:w="6237" w:type="dxa"/>
          </w:tcPr>
          <w:p w14:paraId="518FEFA5" w14:textId="5B1CBA18" w:rsidR="005F056F" w:rsidRPr="00B1614A" w:rsidRDefault="005F056F" w:rsidP="005F056F">
            <w:pPr>
              <w:shd w:val="clear" w:color="auto" w:fill="FFFFFF"/>
              <w:rPr>
                <w:rFonts w:ascii="Cambria" w:eastAsia="Cambria" w:hAnsi="Cambria" w:cs="Cambria"/>
                <w:lang w:val="pl-PL" w:eastAsia="pl-PL"/>
              </w:rPr>
            </w:pPr>
            <w:r w:rsidRPr="00B1614A">
              <w:rPr>
                <w:rFonts w:ascii="Cambria" w:eastAsia="Times New Roman" w:hAnsi="Cambria"/>
                <w:lang w:val="pl-PL" w:eastAsia="de-DE"/>
              </w:rPr>
              <w:t xml:space="preserve">interdyscyplinarne zagadnienia i procesy umożliwiające </w:t>
            </w:r>
            <w:r w:rsidRPr="00B1614A">
              <w:rPr>
                <w:rFonts w:ascii="Cambria" w:eastAsia="Times New Roman" w:hAnsi="Cambria"/>
                <w:lang w:val="pl-PL" w:eastAsia="de-DE"/>
              </w:rPr>
              <w:lastRenderedPageBreak/>
              <w:t>wykorzystanie znajomości języka w różnych dziedzinach życia, w tym zawodowego i społecznego</w:t>
            </w:r>
          </w:p>
        </w:tc>
        <w:tc>
          <w:tcPr>
            <w:tcW w:w="1701" w:type="dxa"/>
            <w:vAlign w:val="center"/>
          </w:tcPr>
          <w:p w14:paraId="19E977B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lastRenderedPageBreak/>
              <w:t>K_W06</w:t>
            </w:r>
          </w:p>
        </w:tc>
      </w:tr>
      <w:tr w:rsidR="005F056F" w:rsidRPr="00B1614A" w14:paraId="5027CCC2" w14:textId="77777777" w:rsidTr="007A4935">
        <w:tc>
          <w:tcPr>
            <w:tcW w:w="1526" w:type="dxa"/>
            <w:vAlign w:val="center"/>
          </w:tcPr>
          <w:p w14:paraId="7059633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W_02</w:t>
            </w:r>
          </w:p>
        </w:tc>
        <w:tc>
          <w:tcPr>
            <w:tcW w:w="6237" w:type="dxa"/>
          </w:tcPr>
          <w:p w14:paraId="303F4B55" w14:textId="6DB389F0" w:rsidR="005F056F" w:rsidRPr="00B1614A" w:rsidRDefault="005F056F" w:rsidP="005F056F">
            <w:pPr>
              <w:spacing w:before="60" w:after="60"/>
              <w:jc w:val="both"/>
              <w:rPr>
                <w:rFonts w:ascii="Cambria" w:eastAsia="Cambria" w:hAnsi="Cambria" w:cs="Cambria"/>
                <w:lang w:val="pl-PL"/>
              </w:rPr>
            </w:pPr>
            <w:r w:rsidRPr="00B1614A">
              <w:rPr>
                <w:rFonts w:ascii="Cambria" w:eastAsia="Times New Roman" w:hAnsi="Cambria"/>
                <w:lang w:val="pl-PL" w:eastAsia="de-DE"/>
              </w:rPr>
              <w:t>wybrane zagadnienia z zakresu dyscyplin społecznych, które potrafi przełożyć na działania dydaktyczne/  translatorskie, uwarunkowania prowadzonej działalności, w tym metody diagnozowania potrzeb społecznych i oceny jakości usług</w:t>
            </w:r>
          </w:p>
        </w:tc>
        <w:tc>
          <w:tcPr>
            <w:tcW w:w="1701" w:type="dxa"/>
            <w:vAlign w:val="center"/>
          </w:tcPr>
          <w:p w14:paraId="0739D187" w14:textId="24ECC5FD" w:rsidR="005F056F" w:rsidRPr="00B1614A" w:rsidRDefault="00D153BB" w:rsidP="005F056F">
            <w:pPr>
              <w:spacing w:before="60" w:after="60"/>
              <w:jc w:val="center"/>
              <w:rPr>
                <w:rFonts w:ascii="Cambria" w:eastAsia="Cambria" w:hAnsi="Cambria" w:cs="Cambria"/>
                <w:lang w:val="pl-PL"/>
              </w:rPr>
            </w:pPr>
            <w:r w:rsidRPr="00B1614A">
              <w:rPr>
                <w:rFonts w:ascii="Cambria" w:eastAsia="Cambria" w:hAnsi="Cambria" w:cs="Cambria"/>
                <w:lang w:val="pl-PL"/>
              </w:rPr>
              <w:t>K_W10</w:t>
            </w:r>
          </w:p>
        </w:tc>
      </w:tr>
      <w:tr w:rsidR="005F056F" w:rsidRPr="00B1614A" w14:paraId="2B8B4D97" w14:textId="77777777" w:rsidTr="007A4935">
        <w:tc>
          <w:tcPr>
            <w:tcW w:w="1526" w:type="dxa"/>
            <w:vAlign w:val="center"/>
          </w:tcPr>
          <w:p w14:paraId="21E7087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 W_03</w:t>
            </w:r>
          </w:p>
        </w:tc>
        <w:tc>
          <w:tcPr>
            <w:tcW w:w="6237" w:type="dxa"/>
          </w:tcPr>
          <w:p w14:paraId="373C9CD7" w14:textId="77777777" w:rsidR="005F056F" w:rsidRPr="00B1614A" w:rsidRDefault="005F056F" w:rsidP="005F056F">
            <w:pPr>
              <w:ind w:left="137" w:right="30"/>
              <w:jc w:val="both"/>
              <w:textAlignment w:val="baseline"/>
              <w:rPr>
                <w:rFonts w:ascii="Cambria" w:eastAsia="Cambria" w:hAnsi="Cambria" w:cs="Cambria"/>
                <w:strike/>
                <w:lang w:val="pl-PL"/>
              </w:rPr>
            </w:pPr>
            <w:r w:rsidRPr="00B1614A">
              <w:rPr>
                <w:rFonts w:ascii="Cambria" w:eastAsia="Cambria" w:hAnsi="Cambria" w:cs="Cambria"/>
                <w:lang w:val="pl-PL"/>
              </w:rPr>
              <w:t xml:space="preserve">Zna </w:t>
            </w:r>
            <w:r w:rsidRPr="00B1614A">
              <w:rPr>
                <w:rFonts w:ascii="Cambria" w:eastAsia="Times New Roman" w:hAnsi="Cambria"/>
                <w:lang w:val="pl-PL" w:eastAsia="de-DE"/>
              </w:rPr>
              <w:t>system oświaty: organizację i funkcjonowanie systemu oświaty, podstawowe zagadnienia prawa oświatowego, krajowe i międzynarodowe regulacje dotyczące praw człowieka, dziecka, ucznia oraz osób z niepełnosprawnościami, znaczenie pozycji szkoły jako instytucji edukacyjnej, funkcje i cele edukacji szkolnej, modele współczesnej szkoły, pojęcie ukrytego programu szkoły, alternatywne formy edukacji, zagadnienie prawa wewnątrzszkolnego, podstawę programową w kontekście programu nauczania oraz działania wychowawczo- profilaktyczne, tematykę oceny jakości działalności szkoły lub placówki systemu oświaty</w:t>
            </w:r>
          </w:p>
        </w:tc>
        <w:tc>
          <w:tcPr>
            <w:tcW w:w="1701" w:type="dxa"/>
            <w:vAlign w:val="center"/>
          </w:tcPr>
          <w:p w14:paraId="2B59B54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B.2.W1.</w:t>
            </w:r>
          </w:p>
        </w:tc>
      </w:tr>
      <w:tr w:rsidR="005F056F" w:rsidRPr="00B1614A" w14:paraId="251434E6" w14:textId="77777777" w:rsidTr="007A4935">
        <w:tc>
          <w:tcPr>
            <w:tcW w:w="1526" w:type="dxa"/>
            <w:vAlign w:val="center"/>
          </w:tcPr>
          <w:p w14:paraId="1A2C5E9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W_04</w:t>
            </w:r>
          </w:p>
        </w:tc>
        <w:tc>
          <w:tcPr>
            <w:tcW w:w="6237" w:type="dxa"/>
          </w:tcPr>
          <w:p w14:paraId="3334A9CF" w14:textId="77777777" w:rsidR="005F056F" w:rsidRPr="00B1614A" w:rsidRDefault="005F056F" w:rsidP="005F056F">
            <w:pPr>
              <w:ind w:left="137" w:right="30"/>
              <w:jc w:val="both"/>
              <w:textAlignment w:val="baseline"/>
              <w:rPr>
                <w:rFonts w:ascii="Cambria" w:eastAsia="Cambria" w:hAnsi="Cambria" w:cs="Cambria"/>
                <w:lang w:val="pl-PL"/>
              </w:rPr>
            </w:pPr>
            <w:r w:rsidRPr="00B1614A">
              <w:rPr>
                <w:rFonts w:ascii="Cambria" w:eastAsia="Cambria" w:hAnsi="Cambria" w:cs="Cambria"/>
                <w:lang w:val="pl-PL"/>
              </w:rPr>
              <w:t xml:space="preserve">Zna </w:t>
            </w:r>
            <w:r w:rsidRPr="00B1614A">
              <w:rPr>
                <w:rFonts w:ascii="Cambria" w:eastAsia="Times New Roman" w:hAnsi="Cambria"/>
                <w:lang w:val="pl-PL" w:eastAsia="de-DE"/>
              </w:rPr>
              <w:t>wychowanie w kontekście rozwoju: ontologiczne, aksjologiczne i antropologiczne podstawy wychowania; istotę i funkcje wychowania oraz proces wychowania, jego strukturę, właściwości i dynamikę; pomoc psychologiczno-pedagogiczną w szkole – regulacje prawne, formy i zasady udzielania wsparcia w placówkach systemu oświaty, a także znaczenie współpracy rodziny ucznia i szkoły oraz szkoły ze środowiskiem pozaszkolnym</w:t>
            </w:r>
          </w:p>
        </w:tc>
        <w:tc>
          <w:tcPr>
            <w:tcW w:w="1701" w:type="dxa"/>
            <w:vAlign w:val="center"/>
          </w:tcPr>
          <w:p w14:paraId="0663287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B.2.W3.</w:t>
            </w:r>
          </w:p>
        </w:tc>
      </w:tr>
      <w:tr w:rsidR="005F056F" w:rsidRPr="00B1614A" w14:paraId="63051CB1" w14:textId="77777777" w:rsidTr="007A4935">
        <w:tc>
          <w:tcPr>
            <w:tcW w:w="1526" w:type="dxa"/>
            <w:vAlign w:val="center"/>
          </w:tcPr>
          <w:p w14:paraId="133E22F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W_05</w:t>
            </w:r>
          </w:p>
        </w:tc>
        <w:tc>
          <w:tcPr>
            <w:tcW w:w="6237" w:type="dxa"/>
          </w:tcPr>
          <w:p w14:paraId="51D0152D" w14:textId="77777777" w:rsidR="005F056F" w:rsidRPr="00B1614A" w:rsidRDefault="005F056F" w:rsidP="005F056F">
            <w:pPr>
              <w:ind w:left="137" w:right="30"/>
              <w:jc w:val="both"/>
              <w:textAlignment w:val="baseline"/>
              <w:rPr>
                <w:rFonts w:ascii="Cambria" w:eastAsia="Cambria" w:hAnsi="Cambria" w:cs="Cambria"/>
                <w:lang w:val="pl-PL"/>
              </w:rPr>
            </w:pPr>
            <w:r w:rsidRPr="00B1614A">
              <w:rPr>
                <w:rFonts w:ascii="Cambria" w:eastAsia="Cambria" w:hAnsi="Cambria" w:cs="Cambria"/>
                <w:lang w:val="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1701" w:type="dxa"/>
            <w:vAlign w:val="center"/>
          </w:tcPr>
          <w:p w14:paraId="36C94913"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B.1.W4.</w:t>
            </w:r>
          </w:p>
        </w:tc>
      </w:tr>
      <w:tr w:rsidR="005F056F" w:rsidRPr="00B1614A" w14:paraId="3A8B4486" w14:textId="77777777" w:rsidTr="007A4935">
        <w:tc>
          <w:tcPr>
            <w:tcW w:w="9464" w:type="dxa"/>
            <w:gridSpan w:val="3"/>
            <w:vAlign w:val="center"/>
          </w:tcPr>
          <w:p w14:paraId="562A9462" w14:textId="37E7C31D"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 xml:space="preserve">UMIEJĘTNOŚCI </w:t>
            </w:r>
            <w:r w:rsidR="00D153BB" w:rsidRPr="00B1614A">
              <w:rPr>
                <w:rFonts w:ascii="Cambria" w:eastAsia="Cambria" w:hAnsi="Cambria" w:cs="Cambria"/>
                <w:b/>
                <w:bCs/>
                <w:lang w:val="pl-PL"/>
              </w:rPr>
              <w:t>Absolwent potrafi</w:t>
            </w:r>
          </w:p>
        </w:tc>
      </w:tr>
      <w:tr w:rsidR="005F056F" w:rsidRPr="00B1614A" w14:paraId="097688C1" w14:textId="77777777" w:rsidTr="007A4935">
        <w:tc>
          <w:tcPr>
            <w:tcW w:w="1526" w:type="dxa"/>
            <w:tcBorders>
              <w:bottom w:val="single" w:sz="4" w:space="0" w:color="auto"/>
            </w:tcBorders>
            <w:vAlign w:val="center"/>
          </w:tcPr>
          <w:p w14:paraId="0BD0A91E"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U_01</w:t>
            </w:r>
          </w:p>
        </w:tc>
        <w:tc>
          <w:tcPr>
            <w:tcW w:w="6237" w:type="dxa"/>
            <w:vAlign w:val="center"/>
          </w:tcPr>
          <w:p w14:paraId="5EF48E9B" w14:textId="24A8402C" w:rsidR="005F056F" w:rsidRPr="00B1614A" w:rsidRDefault="005F056F" w:rsidP="005F056F">
            <w:pPr>
              <w:spacing w:before="60" w:after="60"/>
              <w:jc w:val="both"/>
              <w:rPr>
                <w:rFonts w:ascii="Cambria" w:eastAsia="Cambria" w:hAnsi="Cambria" w:cs="Cambria"/>
                <w:strike/>
                <w:lang w:val="pl-PL"/>
              </w:rPr>
            </w:pPr>
            <w:r w:rsidRPr="00B1614A">
              <w:rPr>
                <w:rFonts w:ascii="Cambria" w:eastAsia="Times New Roman" w:hAnsi="Cambria"/>
                <w:lang w:val="pl-PL" w:eastAsia="de-DE"/>
              </w:rPr>
              <w:t>samodzielnie zdobywać wiedzę w zakresie wybranej specjalizacji i prowadzić pracę badawczą o charakterze praktycznym, kierując się wskazówkami opiekuna naukowego</w:t>
            </w:r>
          </w:p>
        </w:tc>
        <w:tc>
          <w:tcPr>
            <w:tcW w:w="1701" w:type="dxa"/>
            <w:vAlign w:val="center"/>
          </w:tcPr>
          <w:p w14:paraId="670FBEA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 xml:space="preserve">K_U11 </w:t>
            </w:r>
          </w:p>
          <w:p w14:paraId="6212E20A" w14:textId="77777777" w:rsidR="005F056F" w:rsidRPr="00B1614A" w:rsidRDefault="005F056F" w:rsidP="005F056F">
            <w:pPr>
              <w:spacing w:before="60" w:after="60"/>
              <w:jc w:val="center"/>
              <w:rPr>
                <w:rFonts w:ascii="Cambria" w:eastAsia="Cambria" w:hAnsi="Cambria" w:cs="Cambria"/>
                <w:lang w:val="pl-PL"/>
              </w:rPr>
            </w:pPr>
          </w:p>
        </w:tc>
      </w:tr>
      <w:tr w:rsidR="005F056F" w:rsidRPr="00B1614A" w14:paraId="608D3047" w14:textId="77777777" w:rsidTr="007A4935">
        <w:tc>
          <w:tcPr>
            <w:tcW w:w="1526" w:type="dxa"/>
            <w:tcBorders>
              <w:bottom w:val="nil"/>
            </w:tcBorders>
            <w:vAlign w:val="center"/>
          </w:tcPr>
          <w:p w14:paraId="236915E7"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U_02</w:t>
            </w:r>
          </w:p>
        </w:tc>
        <w:tc>
          <w:tcPr>
            <w:tcW w:w="6237" w:type="dxa"/>
          </w:tcPr>
          <w:p w14:paraId="117A04D4" w14:textId="4049DFB7" w:rsidR="005F056F" w:rsidRPr="00B1614A" w:rsidRDefault="005F056F" w:rsidP="005F056F">
            <w:pPr>
              <w:spacing w:before="60" w:after="60"/>
              <w:jc w:val="both"/>
              <w:rPr>
                <w:rFonts w:ascii="Cambria" w:eastAsia="Cambria" w:hAnsi="Cambria" w:cs="Cambria"/>
                <w:lang w:val="pl-PL"/>
              </w:rPr>
            </w:pPr>
            <w:r w:rsidRPr="00B1614A">
              <w:rPr>
                <w:rFonts w:ascii="Cambria" w:eastAsia="Times New Roman" w:hAnsi="Cambria"/>
                <w:lang w:val="pl-PL" w:eastAsia="de-DE"/>
              </w:rPr>
              <w:t>planować i organizować pracę indywidualną</w:t>
            </w:r>
          </w:p>
        </w:tc>
        <w:tc>
          <w:tcPr>
            <w:tcW w:w="1701" w:type="dxa"/>
            <w:vAlign w:val="center"/>
          </w:tcPr>
          <w:p w14:paraId="1117FE8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K_U15</w:t>
            </w:r>
          </w:p>
        </w:tc>
      </w:tr>
      <w:tr w:rsidR="005F056F" w:rsidRPr="00B1614A" w14:paraId="26176A1B" w14:textId="77777777" w:rsidTr="007A4935">
        <w:tc>
          <w:tcPr>
            <w:tcW w:w="1526" w:type="dxa"/>
            <w:tcBorders>
              <w:bottom w:val="nil"/>
            </w:tcBorders>
            <w:vAlign w:val="center"/>
          </w:tcPr>
          <w:p w14:paraId="2381F175"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U_03</w:t>
            </w:r>
          </w:p>
        </w:tc>
        <w:tc>
          <w:tcPr>
            <w:tcW w:w="6237" w:type="dxa"/>
          </w:tcPr>
          <w:p w14:paraId="4B18CAED" w14:textId="39CC8D62" w:rsidR="005F056F" w:rsidRPr="00B1614A" w:rsidRDefault="005F056F" w:rsidP="005F056F">
            <w:pPr>
              <w:spacing w:before="60" w:after="60"/>
              <w:jc w:val="both"/>
              <w:rPr>
                <w:rFonts w:ascii="Cambria" w:eastAsia="Cambria" w:hAnsi="Cambria" w:cs="Cambria"/>
                <w:strike/>
                <w:lang w:val="pl-PL"/>
              </w:rPr>
            </w:pPr>
            <w:r w:rsidRPr="00B1614A">
              <w:rPr>
                <w:rFonts w:ascii="Cambria" w:eastAsia="Times New Roman" w:hAnsi="Cambria"/>
                <w:lang w:val="pl-PL" w:eastAsia="de-DE"/>
              </w:rPr>
              <w:t>planować i organizować pracę w zespole; współdziałać w ramach prac zespołowych, przyjmując różne role</w:t>
            </w:r>
          </w:p>
        </w:tc>
        <w:tc>
          <w:tcPr>
            <w:tcW w:w="1701" w:type="dxa"/>
            <w:vAlign w:val="center"/>
          </w:tcPr>
          <w:p w14:paraId="112DD37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K_U16</w:t>
            </w:r>
          </w:p>
        </w:tc>
      </w:tr>
      <w:tr w:rsidR="005F056F" w:rsidRPr="00B1614A" w14:paraId="130FFCA6" w14:textId="77777777" w:rsidTr="007A4935">
        <w:tc>
          <w:tcPr>
            <w:tcW w:w="1526" w:type="dxa"/>
            <w:tcBorders>
              <w:bottom w:val="nil"/>
            </w:tcBorders>
            <w:vAlign w:val="bottom"/>
          </w:tcPr>
          <w:p w14:paraId="6B4E65C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U_04</w:t>
            </w:r>
          </w:p>
        </w:tc>
        <w:tc>
          <w:tcPr>
            <w:tcW w:w="6237" w:type="dxa"/>
            <w:vAlign w:val="center"/>
          </w:tcPr>
          <w:p w14:paraId="39A34036" w14:textId="77777777" w:rsidR="005F056F" w:rsidRPr="00B1614A" w:rsidRDefault="005F056F" w:rsidP="005F056F">
            <w:pPr>
              <w:spacing w:before="60" w:after="60"/>
              <w:jc w:val="both"/>
              <w:rPr>
                <w:rFonts w:ascii="Cambria" w:eastAsia="Cambria" w:hAnsi="Cambria" w:cs="Cambria"/>
                <w:lang w:val="pl-PL"/>
              </w:rPr>
            </w:pPr>
            <w:r w:rsidRPr="00B1614A">
              <w:rPr>
                <w:rFonts w:ascii="Cambria" w:hAnsi="Cambria" w:cs="Calibri"/>
                <w:color w:val="000000"/>
                <w:lang w:val="pl-PL"/>
              </w:rPr>
              <w:t>projektować i realizować programy wychowawczo-profilaktyczne w zakresie treści i działań wychowawczych i profilaktycznych skierowanych do uczniów, ich rodziców lub opiekunów i nauczycieli</w:t>
            </w:r>
          </w:p>
        </w:tc>
        <w:tc>
          <w:tcPr>
            <w:tcW w:w="1701" w:type="dxa"/>
            <w:vAlign w:val="center"/>
          </w:tcPr>
          <w:p w14:paraId="46E32505" w14:textId="77777777" w:rsidR="005F056F" w:rsidRPr="00B1614A" w:rsidRDefault="005F056F" w:rsidP="005F056F">
            <w:pPr>
              <w:spacing w:before="60" w:after="60"/>
              <w:jc w:val="center"/>
              <w:rPr>
                <w:rFonts w:ascii="Cambria" w:eastAsia="Cambria" w:hAnsi="Cambria" w:cs="Cambria"/>
                <w:lang w:val="pl-PL"/>
              </w:rPr>
            </w:pPr>
            <w:r w:rsidRPr="00B1614A">
              <w:rPr>
                <w:rFonts w:ascii="Cambria" w:hAnsi="Cambria" w:cs="Calibri"/>
                <w:color w:val="000000"/>
              </w:rPr>
              <w:t>NO_U05</w:t>
            </w:r>
          </w:p>
        </w:tc>
      </w:tr>
      <w:tr w:rsidR="005F056F" w:rsidRPr="00B1614A" w14:paraId="5333993A" w14:textId="77777777" w:rsidTr="007A4935">
        <w:tc>
          <w:tcPr>
            <w:tcW w:w="9464" w:type="dxa"/>
            <w:gridSpan w:val="3"/>
            <w:vAlign w:val="center"/>
          </w:tcPr>
          <w:p w14:paraId="675C18E3" w14:textId="7C290E0E" w:rsidR="005F056F" w:rsidRPr="00B1614A" w:rsidRDefault="005F056F" w:rsidP="005F056F">
            <w:pPr>
              <w:spacing w:before="60" w:after="60"/>
              <w:jc w:val="center"/>
              <w:rPr>
                <w:rFonts w:ascii="Cambria" w:eastAsia="Cambria" w:hAnsi="Cambria" w:cs="Cambria"/>
                <w:b/>
                <w:bCs/>
                <w:lang w:val="pl-PL"/>
              </w:rPr>
            </w:pPr>
            <w:r w:rsidRPr="00B1614A">
              <w:rPr>
                <w:rFonts w:ascii="Cambria" w:eastAsia="Cambria" w:hAnsi="Cambria" w:cs="Cambria"/>
                <w:b/>
                <w:bCs/>
                <w:lang w:val="pl-PL"/>
              </w:rPr>
              <w:t xml:space="preserve">KOMPETENCJE SPOŁECZNE </w:t>
            </w:r>
            <w:r w:rsidR="00D153BB" w:rsidRPr="00B1614A">
              <w:rPr>
                <w:rFonts w:ascii="Cambria" w:eastAsia="Cambria" w:hAnsi="Cambria" w:cs="Cambria"/>
                <w:b/>
                <w:bCs/>
                <w:lang w:val="pl-PL"/>
              </w:rPr>
              <w:t>Absolwent jest gotów do</w:t>
            </w:r>
          </w:p>
        </w:tc>
      </w:tr>
      <w:tr w:rsidR="005F056F" w:rsidRPr="00B1614A" w14:paraId="122C35C5" w14:textId="77777777" w:rsidTr="007A4935">
        <w:tc>
          <w:tcPr>
            <w:tcW w:w="1526" w:type="dxa"/>
            <w:vAlign w:val="center"/>
          </w:tcPr>
          <w:p w14:paraId="7D8A1AF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K_01</w:t>
            </w:r>
          </w:p>
        </w:tc>
        <w:tc>
          <w:tcPr>
            <w:tcW w:w="6237" w:type="dxa"/>
          </w:tcPr>
          <w:p w14:paraId="363947DA" w14:textId="395F8D61"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 xml:space="preserve">do </w:t>
            </w:r>
            <w:r w:rsidRPr="00B1614A">
              <w:rPr>
                <w:rFonts w:ascii="Cambria" w:eastAsia="Times New Roman" w:hAnsi="Cambria"/>
                <w:lang w:val="pl-PL" w:eastAsia="de-DE"/>
              </w:rPr>
              <w:t>krytycznej oceny posiadanej wiedzy i odbieranych treści</w:t>
            </w:r>
          </w:p>
        </w:tc>
        <w:tc>
          <w:tcPr>
            <w:tcW w:w="1701" w:type="dxa"/>
            <w:vAlign w:val="center"/>
          </w:tcPr>
          <w:p w14:paraId="4E865308"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K_K01</w:t>
            </w:r>
          </w:p>
        </w:tc>
      </w:tr>
      <w:tr w:rsidR="005F056F" w:rsidRPr="00B1614A" w14:paraId="31931D98" w14:textId="77777777" w:rsidTr="007A4935">
        <w:tc>
          <w:tcPr>
            <w:tcW w:w="1526" w:type="dxa"/>
            <w:vAlign w:val="center"/>
          </w:tcPr>
          <w:p w14:paraId="45179491"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K_02</w:t>
            </w:r>
          </w:p>
        </w:tc>
        <w:tc>
          <w:tcPr>
            <w:tcW w:w="6237" w:type="dxa"/>
          </w:tcPr>
          <w:p w14:paraId="34AB5BE3" w14:textId="24CACB9F" w:rsidR="005F056F" w:rsidRPr="00B1614A" w:rsidRDefault="005F056F" w:rsidP="005F056F">
            <w:pPr>
              <w:spacing w:before="60" w:after="60"/>
              <w:jc w:val="both"/>
              <w:rPr>
                <w:rFonts w:ascii="Cambria" w:eastAsia="Cambria" w:hAnsi="Cambria" w:cs="Cambria"/>
                <w:lang w:val="pl-PL"/>
              </w:rPr>
            </w:pPr>
            <w:r w:rsidRPr="00B1614A">
              <w:rPr>
                <w:rFonts w:ascii="Cambria" w:eastAsia="Times New Roman" w:hAnsi="Cambria"/>
                <w:lang w:val="pl-PL" w:eastAsia="de-DE"/>
              </w:rPr>
              <w:t>uznawania znaczenia wiedzy w rozwiązywaniu problemów poznawczych i praktycznych</w:t>
            </w:r>
          </w:p>
        </w:tc>
        <w:tc>
          <w:tcPr>
            <w:tcW w:w="1701" w:type="dxa"/>
            <w:vAlign w:val="center"/>
          </w:tcPr>
          <w:p w14:paraId="2CF0EBCF" w14:textId="77777777" w:rsidR="005F056F" w:rsidRPr="00B1614A" w:rsidRDefault="005F056F" w:rsidP="005F056F">
            <w:pPr>
              <w:shd w:val="clear" w:color="auto" w:fill="FFFFFF"/>
              <w:jc w:val="center"/>
              <w:rPr>
                <w:rFonts w:ascii="Cambria" w:eastAsia="Cambria" w:hAnsi="Cambria" w:cs="Cambria"/>
                <w:lang w:val="pl-PL" w:eastAsia="pl-PL"/>
              </w:rPr>
            </w:pPr>
            <w:r w:rsidRPr="00B1614A">
              <w:rPr>
                <w:rFonts w:ascii="Cambria" w:eastAsia="Cambria" w:hAnsi="Cambria" w:cs="Cambria"/>
                <w:lang w:val="pl-PL"/>
              </w:rPr>
              <w:t>K_K02</w:t>
            </w:r>
          </w:p>
        </w:tc>
      </w:tr>
      <w:tr w:rsidR="005F056F" w:rsidRPr="00B1614A" w14:paraId="241371A5" w14:textId="77777777" w:rsidTr="007A4935">
        <w:tc>
          <w:tcPr>
            <w:tcW w:w="1526" w:type="dxa"/>
            <w:vAlign w:val="center"/>
          </w:tcPr>
          <w:p w14:paraId="73E32F4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K_03</w:t>
            </w:r>
          </w:p>
        </w:tc>
        <w:tc>
          <w:tcPr>
            <w:tcW w:w="6237" w:type="dxa"/>
            <w:vAlign w:val="center"/>
          </w:tcPr>
          <w:p w14:paraId="6D9A8A11" w14:textId="448F965A" w:rsidR="005F056F" w:rsidRPr="00B1614A" w:rsidRDefault="005F056F" w:rsidP="005F056F">
            <w:pPr>
              <w:spacing w:before="60" w:after="60"/>
              <w:jc w:val="both"/>
              <w:rPr>
                <w:rFonts w:ascii="Cambria" w:eastAsia="Cambria" w:hAnsi="Cambria" w:cs="Cambria"/>
                <w:strike/>
                <w:lang w:val="pl-PL"/>
              </w:rPr>
            </w:pPr>
            <w:r w:rsidRPr="00B1614A">
              <w:rPr>
                <w:rFonts w:ascii="Cambria" w:eastAsia="Times New Roman" w:hAnsi="Cambria"/>
                <w:lang w:val="pl-PL" w:eastAsia="de-DE"/>
              </w:rPr>
              <w:t xml:space="preserve">wypełniania zobowiązań społecznych, współorganizowania działalności na rzecz środowiska społecznego poprzez inicjowanie działań na rzecz interesu publicznego – rozwoju środowiska lokalnego – udziału w tworzeniu przyjaznych form współpracy z podmiotami społecznymi, w tym specjalistami z różnych dziedzin pokrewnych, </w:t>
            </w:r>
            <w:r w:rsidRPr="00B1614A">
              <w:rPr>
                <w:rFonts w:ascii="Cambria" w:eastAsia="Times New Roman" w:hAnsi="Cambria"/>
                <w:lang w:val="pl-PL" w:eastAsia="de-DE"/>
              </w:rPr>
              <w:lastRenderedPageBreak/>
              <w:t>ekspertami i przedsiębiorcami</w:t>
            </w:r>
          </w:p>
        </w:tc>
        <w:tc>
          <w:tcPr>
            <w:tcW w:w="1701" w:type="dxa"/>
            <w:vAlign w:val="center"/>
          </w:tcPr>
          <w:p w14:paraId="5CAF99F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lastRenderedPageBreak/>
              <w:t xml:space="preserve"> K_K04</w:t>
            </w:r>
          </w:p>
          <w:p w14:paraId="57B3B429" w14:textId="77777777" w:rsidR="005F056F" w:rsidRPr="00B1614A" w:rsidRDefault="005F056F" w:rsidP="005F056F">
            <w:pPr>
              <w:spacing w:before="60" w:after="60"/>
              <w:jc w:val="center"/>
              <w:rPr>
                <w:rFonts w:ascii="Cambria" w:eastAsia="Cambria" w:hAnsi="Cambria" w:cs="Cambria"/>
                <w:lang w:val="pl-PL"/>
              </w:rPr>
            </w:pPr>
          </w:p>
        </w:tc>
      </w:tr>
    </w:tbl>
    <w:p w14:paraId="18FB9E3C"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012"/>
      </w:tblGrid>
      <w:tr w:rsidR="005F056F" w:rsidRPr="00B1614A" w14:paraId="1F166F96" w14:textId="77777777" w:rsidTr="007A4935">
        <w:trPr>
          <w:trHeight w:val="340"/>
        </w:trPr>
        <w:tc>
          <w:tcPr>
            <w:tcW w:w="659" w:type="dxa"/>
            <w:vMerge w:val="restart"/>
            <w:vAlign w:val="center"/>
          </w:tcPr>
          <w:p w14:paraId="07F22EBB" w14:textId="77777777" w:rsidR="005F056F" w:rsidRPr="00B1614A" w:rsidRDefault="005F056F" w:rsidP="005F056F">
            <w:pPr>
              <w:spacing w:before="20" w:after="20" w:line="259" w:lineRule="auto"/>
              <w:rPr>
                <w:rFonts w:ascii="Cambria" w:eastAsia="Cambria" w:hAnsi="Cambria" w:cs="Cambria"/>
                <w:b/>
                <w:bCs/>
                <w:lang w:val="pl-PL"/>
              </w:rPr>
            </w:pPr>
            <w:r w:rsidRPr="00B1614A">
              <w:rPr>
                <w:rFonts w:ascii="Cambria" w:eastAsia="Cambria" w:hAnsi="Cambria" w:cs="Cambria"/>
                <w:b/>
                <w:bCs/>
                <w:lang w:val="pl-PL"/>
              </w:rPr>
              <w:t>Lp.</w:t>
            </w:r>
          </w:p>
        </w:tc>
        <w:tc>
          <w:tcPr>
            <w:tcW w:w="6537" w:type="dxa"/>
            <w:vMerge w:val="restart"/>
            <w:vAlign w:val="center"/>
          </w:tcPr>
          <w:p w14:paraId="70F7619F" w14:textId="77777777" w:rsidR="005F056F" w:rsidRPr="00B1614A" w:rsidRDefault="005F056F" w:rsidP="005F056F">
            <w:pPr>
              <w:spacing w:before="20" w:after="20" w:line="259" w:lineRule="auto"/>
              <w:rPr>
                <w:rFonts w:ascii="Cambria" w:eastAsia="Cambria" w:hAnsi="Cambria" w:cs="Cambria"/>
                <w:b/>
                <w:bCs/>
                <w:lang w:val="pl-PL"/>
              </w:rPr>
            </w:pPr>
            <w:r w:rsidRPr="00B1614A">
              <w:rPr>
                <w:rFonts w:ascii="Cambria" w:eastAsia="Cambria" w:hAnsi="Cambria" w:cs="Cambria"/>
                <w:b/>
                <w:bCs/>
                <w:lang w:val="pl-PL"/>
              </w:rPr>
              <w:t xml:space="preserve">Treści wykładów </w:t>
            </w:r>
          </w:p>
        </w:tc>
        <w:tc>
          <w:tcPr>
            <w:tcW w:w="2268" w:type="dxa"/>
            <w:gridSpan w:val="2"/>
            <w:vAlign w:val="center"/>
          </w:tcPr>
          <w:p w14:paraId="5D68F89C" w14:textId="77777777" w:rsidR="005F056F" w:rsidRPr="00B1614A" w:rsidRDefault="005F056F" w:rsidP="005F056F">
            <w:pPr>
              <w:spacing w:before="20" w:after="20" w:line="259" w:lineRule="auto"/>
              <w:jc w:val="center"/>
              <w:rPr>
                <w:rFonts w:ascii="Cambria" w:eastAsia="Cambria" w:hAnsi="Cambria" w:cs="Cambria"/>
                <w:b/>
                <w:bCs/>
                <w:sz w:val="16"/>
                <w:szCs w:val="16"/>
                <w:lang w:val="pl-PL"/>
              </w:rPr>
            </w:pPr>
            <w:r w:rsidRPr="00B1614A">
              <w:rPr>
                <w:rFonts w:ascii="Cambria" w:eastAsia="Cambria" w:hAnsi="Cambria" w:cs="Cambria"/>
                <w:b/>
                <w:bCs/>
                <w:sz w:val="16"/>
                <w:szCs w:val="16"/>
                <w:lang w:val="pl-PL"/>
              </w:rPr>
              <w:t>Liczba godzin na studiach</w:t>
            </w:r>
          </w:p>
        </w:tc>
      </w:tr>
      <w:tr w:rsidR="005F056F" w:rsidRPr="00B1614A" w14:paraId="1CA5F3FC" w14:textId="77777777" w:rsidTr="007A4935">
        <w:trPr>
          <w:trHeight w:val="196"/>
        </w:trPr>
        <w:tc>
          <w:tcPr>
            <w:tcW w:w="659" w:type="dxa"/>
            <w:vMerge/>
            <w:vAlign w:val="center"/>
          </w:tcPr>
          <w:p w14:paraId="3AC38B15"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6537" w:type="dxa"/>
            <w:vMerge/>
            <w:vAlign w:val="center"/>
          </w:tcPr>
          <w:p w14:paraId="7ABB8A4E"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1256" w:type="dxa"/>
          </w:tcPr>
          <w:p w14:paraId="07B5BED6" w14:textId="77777777" w:rsidR="005F056F" w:rsidRPr="00B1614A" w:rsidRDefault="005F056F" w:rsidP="005F056F">
            <w:pPr>
              <w:spacing w:before="20" w:after="20" w:line="259" w:lineRule="auto"/>
              <w:jc w:val="center"/>
              <w:rPr>
                <w:rFonts w:ascii="Cambria" w:eastAsia="Cambria" w:hAnsi="Cambria" w:cs="Cambria"/>
                <w:b/>
                <w:bCs/>
                <w:sz w:val="16"/>
                <w:szCs w:val="16"/>
                <w:lang w:val="pl-PL"/>
              </w:rPr>
            </w:pPr>
            <w:r w:rsidRPr="00B1614A">
              <w:rPr>
                <w:rFonts w:ascii="Cambria" w:eastAsia="Cambria" w:hAnsi="Cambria" w:cs="Cambria"/>
                <w:b/>
                <w:bCs/>
                <w:sz w:val="16"/>
                <w:szCs w:val="16"/>
                <w:lang w:val="pl-PL"/>
              </w:rPr>
              <w:t>stacjonarnych</w:t>
            </w:r>
          </w:p>
        </w:tc>
        <w:tc>
          <w:tcPr>
            <w:tcW w:w="1012" w:type="dxa"/>
          </w:tcPr>
          <w:p w14:paraId="6266CBD1" w14:textId="77777777" w:rsidR="005F056F" w:rsidRPr="00B1614A" w:rsidRDefault="005F056F" w:rsidP="005F056F">
            <w:pPr>
              <w:spacing w:before="20" w:after="20" w:line="259" w:lineRule="auto"/>
              <w:jc w:val="center"/>
              <w:rPr>
                <w:rFonts w:ascii="Cambria" w:eastAsia="Cambria" w:hAnsi="Cambria" w:cs="Cambria"/>
                <w:b/>
                <w:bCs/>
                <w:sz w:val="16"/>
                <w:szCs w:val="16"/>
                <w:lang w:val="pl-PL"/>
              </w:rPr>
            </w:pPr>
            <w:r w:rsidRPr="00B1614A">
              <w:rPr>
                <w:rFonts w:ascii="Cambria" w:eastAsia="Cambria" w:hAnsi="Cambria" w:cs="Cambria"/>
                <w:b/>
                <w:bCs/>
                <w:sz w:val="16"/>
                <w:szCs w:val="16"/>
                <w:lang w:val="pl-PL"/>
              </w:rPr>
              <w:t>niestacjonarnych</w:t>
            </w:r>
          </w:p>
        </w:tc>
      </w:tr>
      <w:tr w:rsidR="005F056F" w:rsidRPr="00B1614A" w14:paraId="368D94DB" w14:textId="77777777" w:rsidTr="007A4935">
        <w:trPr>
          <w:trHeight w:val="225"/>
        </w:trPr>
        <w:tc>
          <w:tcPr>
            <w:tcW w:w="659" w:type="dxa"/>
          </w:tcPr>
          <w:p w14:paraId="258DC2F8"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W1</w:t>
            </w:r>
          </w:p>
        </w:tc>
        <w:tc>
          <w:tcPr>
            <w:tcW w:w="6537" w:type="dxa"/>
          </w:tcPr>
          <w:p w14:paraId="4A7D7551"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b/>
                <w:bCs/>
                <w:lang w:val="pl-PL"/>
              </w:rPr>
              <w:t>Wychowanie a rozwój.</w:t>
            </w:r>
            <w:r w:rsidRPr="00B1614A">
              <w:rPr>
                <w:rFonts w:ascii="Cambria" w:eastAsia="Cambria" w:hAnsi="Cambria" w:cs="Cambria"/>
                <w:lang w:val="pl-PL"/>
              </w:rPr>
              <w:t xml:space="preserve"> Pojęcie i funkcje wychowania. Proces wychowania, jego struktura i dynamika. Przymus i swoboda w wychowaniu. Wychowanie jako wspomaganie rozwoju i urabianie. Wychowanie adaptacyjne i emancypacyjne. Podmiotowość w wychowaniu. Podstawowe środowiska wychowawcze.</w:t>
            </w:r>
          </w:p>
        </w:tc>
        <w:tc>
          <w:tcPr>
            <w:tcW w:w="1256" w:type="dxa"/>
          </w:tcPr>
          <w:p w14:paraId="4A0A7A5E" w14:textId="77777777" w:rsidR="005F056F" w:rsidRPr="00B1614A" w:rsidRDefault="005F056F" w:rsidP="005F056F">
            <w:pPr>
              <w:spacing w:before="20" w:after="20" w:line="259" w:lineRule="auto"/>
              <w:jc w:val="center"/>
              <w:rPr>
                <w:rFonts w:ascii="Cambria" w:eastAsia="Cambria" w:hAnsi="Cambria" w:cs="Cambria"/>
                <w:lang w:val="pl-PL"/>
              </w:rPr>
            </w:pPr>
          </w:p>
          <w:p w14:paraId="0F054F1A" w14:textId="77777777" w:rsidR="005F056F" w:rsidRPr="00B1614A" w:rsidRDefault="005F056F" w:rsidP="005F056F">
            <w:pPr>
              <w:spacing w:after="160" w:line="259" w:lineRule="auto"/>
              <w:jc w:val="center"/>
              <w:rPr>
                <w:rFonts w:ascii="Cambria" w:eastAsia="Cambria" w:hAnsi="Cambria" w:cs="Cambria"/>
                <w:lang w:val="pl-PL"/>
              </w:rPr>
            </w:pPr>
          </w:p>
          <w:p w14:paraId="59B861F3"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6</w:t>
            </w:r>
          </w:p>
        </w:tc>
        <w:tc>
          <w:tcPr>
            <w:tcW w:w="1012" w:type="dxa"/>
          </w:tcPr>
          <w:p w14:paraId="11928863" w14:textId="77777777" w:rsidR="005F056F" w:rsidRPr="00B1614A" w:rsidRDefault="005F056F" w:rsidP="005F056F">
            <w:pPr>
              <w:spacing w:before="20" w:after="20" w:line="259" w:lineRule="auto"/>
              <w:rPr>
                <w:rFonts w:ascii="Cambria" w:eastAsia="Cambria" w:hAnsi="Cambria" w:cs="Cambria"/>
                <w:lang w:val="pl-PL"/>
              </w:rPr>
            </w:pPr>
          </w:p>
          <w:p w14:paraId="3D870107" w14:textId="77777777" w:rsidR="005F056F" w:rsidRPr="00B1614A" w:rsidRDefault="005F056F" w:rsidP="005F056F">
            <w:pPr>
              <w:spacing w:after="160" w:line="259" w:lineRule="auto"/>
              <w:rPr>
                <w:rFonts w:ascii="Cambria" w:eastAsia="Cambria" w:hAnsi="Cambria" w:cs="Cambria"/>
                <w:lang w:val="pl-PL"/>
              </w:rPr>
            </w:pPr>
          </w:p>
          <w:p w14:paraId="7F3F32D2"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4</w:t>
            </w:r>
          </w:p>
        </w:tc>
      </w:tr>
      <w:tr w:rsidR="005F056F" w:rsidRPr="00B1614A" w14:paraId="7906B235" w14:textId="77777777" w:rsidTr="007A4935">
        <w:trPr>
          <w:trHeight w:val="285"/>
        </w:trPr>
        <w:tc>
          <w:tcPr>
            <w:tcW w:w="659" w:type="dxa"/>
          </w:tcPr>
          <w:p w14:paraId="7094650E"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W2</w:t>
            </w:r>
          </w:p>
        </w:tc>
        <w:tc>
          <w:tcPr>
            <w:tcW w:w="6537" w:type="dxa"/>
          </w:tcPr>
          <w:p w14:paraId="07F5BF94" w14:textId="71EFC3A1"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b/>
                <w:bCs/>
                <w:lang w:val="pl-PL"/>
              </w:rPr>
              <w:t>Szkoła jako instytucja wychowawcza</w:t>
            </w:r>
            <w:r w:rsidRPr="00B1614A">
              <w:rPr>
                <w:rFonts w:ascii="Cambria" w:eastAsia="Cambria" w:hAnsi="Cambria" w:cs="Cambria"/>
                <w:lang w:val="pl-PL"/>
              </w:rPr>
              <w:t>. Środowisko społeczne klasy i szkoły. Autokratyzm i demokracja w szkole. Ukryty program szkoły. Postawy nauczycieli i uczniów. Praca z grupą rówieśniczą. Tworzenie klimatu wychowawczego. Plan pracy wychowawczej. Metody wychowawcze. Trudności wychowawcze. Błędy wychowawcze. Współpraca szkoły ze środowiskiem</w:t>
            </w:r>
            <w:r w:rsidR="000D1818" w:rsidRPr="00B1614A">
              <w:rPr>
                <w:rFonts w:ascii="Cambria" w:eastAsia="Cambria" w:hAnsi="Cambria" w:cs="Cambria"/>
                <w:lang w:val="pl-PL"/>
              </w:rPr>
              <w:t xml:space="preserve"> (</w:t>
            </w:r>
            <w:r w:rsidR="000D1818" w:rsidRPr="00B1614A">
              <w:rPr>
                <w:rFonts w:ascii="Cambria" w:eastAsia="Cambria" w:hAnsi="Cambria" w:cs="Cambria"/>
                <w:i/>
                <w:lang w:val="pl-PL"/>
              </w:rPr>
              <w:t>tr</w:t>
            </w:r>
            <w:r w:rsidR="004909D7" w:rsidRPr="00B1614A">
              <w:rPr>
                <w:rFonts w:ascii="Cambria" w:eastAsia="Cambria" w:hAnsi="Cambria" w:cs="Cambria"/>
                <w:i/>
                <w:lang w:val="pl-PL"/>
              </w:rPr>
              <w:t>eści zintegrowane z praktyką psy</w:t>
            </w:r>
            <w:r w:rsidR="000D1818" w:rsidRPr="00B1614A">
              <w:rPr>
                <w:rFonts w:ascii="Cambria" w:eastAsia="Cambria" w:hAnsi="Cambria" w:cs="Cambria"/>
                <w:i/>
                <w:lang w:val="pl-PL"/>
              </w:rPr>
              <w:t>chologiczno-pedagogiczną</w:t>
            </w:r>
            <w:r w:rsidR="004909D7" w:rsidRPr="00B1614A">
              <w:rPr>
                <w:rFonts w:ascii="Cambria" w:eastAsia="Cambria" w:hAnsi="Cambria" w:cs="Cambria"/>
                <w:i/>
                <w:lang w:val="pl-PL"/>
              </w:rPr>
              <w:t xml:space="preserve"> w szkole podstawowej</w:t>
            </w:r>
            <w:r w:rsidR="000D1818" w:rsidRPr="00B1614A">
              <w:rPr>
                <w:rFonts w:ascii="Cambria" w:eastAsia="Cambria" w:hAnsi="Cambria" w:cs="Cambria"/>
                <w:lang w:val="pl-PL"/>
              </w:rPr>
              <w:t>)</w:t>
            </w:r>
            <w:r w:rsidRPr="00B1614A">
              <w:rPr>
                <w:rFonts w:ascii="Cambria" w:eastAsia="Cambria" w:hAnsi="Cambria" w:cs="Cambria"/>
                <w:lang w:val="pl-PL"/>
              </w:rPr>
              <w:t>.</w:t>
            </w:r>
          </w:p>
        </w:tc>
        <w:tc>
          <w:tcPr>
            <w:tcW w:w="1256" w:type="dxa"/>
          </w:tcPr>
          <w:p w14:paraId="79C33D0C" w14:textId="77777777" w:rsidR="005F056F" w:rsidRPr="00B1614A" w:rsidRDefault="005F056F" w:rsidP="005F056F">
            <w:pPr>
              <w:spacing w:before="20" w:after="20" w:line="259" w:lineRule="auto"/>
              <w:jc w:val="center"/>
              <w:rPr>
                <w:rFonts w:ascii="Cambria" w:eastAsia="Cambria" w:hAnsi="Cambria" w:cs="Cambria"/>
                <w:lang w:val="pl-PL"/>
              </w:rPr>
            </w:pPr>
          </w:p>
          <w:p w14:paraId="5209DC9C" w14:textId="77777777" w:rsidR="005F056F" w:rsidRPr="00B1614A" w:rsidRDefault="005F056F" w:rsidP="005F056F">
            <w:pPr>
              <w:spacing w:after="160" w:line="259" w:lineRule="auto"/>
              <w:jc w:val="center"/>
              <w:rPr>
                <w:rFonts w:ascii="Cambria" w:eastAsia="Cambria" w:hAnsi="Cambria" w:cs="Cambria"/>
                <w:lang w:val="pl-PL"/>
              </w:rPr>
            </w:pPr>
          </w:p>
          <w:p w14:paraId="5F613233"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4</w:t>
            </w:r>
          </w:p>
        </w:tc>
        <w:tc>
          <w:tcPr>
            <w:tcW w:w="1012" w:type="dxa"/>
          </w:tcPr>
          <w:p w14:paraId="2ECFAD17" w14:textId="77777777" w:rsidR="005F056F" w:rsidRPr="00B1614A" w:rsidRDefault="005F056F" w:rsidP="005F056F">
            <w:pPr>
              <w:spacing w:before="20" w:after="20" w:line="259" w:lineRule="auto"/>
              <w:rPr>
                <w:rFonts w:ascii="Cambria" w:eastAsia="Cambria" w:hAnsi="Cambria" w:cs="Cambria"/>
                <w:lang w:val="pl-PL"/>
              </w:rPr>
            </w:pPr>
          </w:p>
          <w:p w14:paraId="703007AC" w14:textId="77777777" w:rsidR="005F056F" w:rsidRPr="00B1614A" w:rsidRDefault="005F056F" w:rsidP="005F056F">
            <w:pPr>
              <w:spacing w:after="160" w:line="259" w:lineRule="auto"/>
              <w:rPr>
                <w:rFonts w:ascii="Cambria" w:eastAsia="Cambria" w:hAnsi="Cambria" w:cs="Cambria"/>
                <w:lang w:val="pl-PL"/>
              </w:rPr>
            </w:pPr>
          </w:p>
          <w:p w14:paraId="7DA333C9"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3F8E7DD7" w14:textId="77777777" w:rsidTr="007A4935">
        <w:trPr>
          <w:trHeight w:val="345"/>
        </w:trPr>
        <w:tc>
          <w:tcPr>
            <w:tcW w:w="659" w:type="dxa"/>
          </w:tcPr>
          <w:p w14:paraId="10EF95C4"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W3</w:t>
            </w:r>
          </w:p>
        </w:tc>
        <w:tc>
          <w:tcPr>
            <w:tcW w:w="6537" w:type="dxa"/>
          </w:tcPr>
          <w:p w14:paraId="52513314"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b/>
                <w:bCs/>
                <w:lang w:val="pl-PL" w:eastAsia="pl-PL"/>
              </w:rPr>
              <w:t xml:space="preserve">Zawód nauczyciela. </w:t>
            </w:r>
            <w:r w:rsidRPr="00B1614A">
              <w:rPr>
                <w:rFonts w:ascii="Cambria" w:eastAsia="Cambria" w:hAnsi="Cambria" w:cs="Cambria"/>
                <w:lang w:val="pl-PL" w:eastAsia="pl-PL"/>
              </w:rPr>
              <w:t>Role zawodowe nauczyciela. Wzór osobowy. Wiedza potoczna a wiedza naukowa nauczyciela. Dokształcanie i doskonalenie zawodowe. Wypalenie zawodowe nauczycieli – przyczyny i profilaktyka.</w:t>
            </w:r>
          </w:p>
        </w:tc>
        <w:tc>
          <w:tcPr>
            <w:tcW w:w="1256" w:type="dxa"/>
          </w:tcPr>
          <w:p w14:paraId="10216CEC" w14:textId="77777777" w:rsidR="005F056F" w:rsidRPr="00B1614A" w:rsidRDefault="005F056F" w:rsidP="005F056F">
            <w:pPr>
              <w:spacing w:before="20" w:after="20" w:line="259" w:lineRule="auto"/>
              <w:jc w:val="center"/>
              <w:rPr>
                <w:rFonts w:ascii="Cambria" w:eastAsia="Cambria" w:hAnsi="Cambria" w:cs="Cambria"/>
                <w:lang w:val="pl-PL"/>
              </w:rPr>
            </w:pPr>
          </w:p>
          <w:p w14:paraId="6D5C475D"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4</w:t>
            </w:r>
          </w:p>
        </w:tc>
        <w:tc>
          <w:tcPr>
            <w:tcW w:w="1012" w:type="dxa"/>
          </w:tcPr>
          <w:p w14:paraId="082AAC61" w14:textId="77777777" w:rsidR="005F056F" w:rsidRPr="00B1614A" w:rsidRDefault="005F056F" w:rsidP="005F056F">
            <w:pPr>
              <w:spacing w:before="20" w:after="20" w:line="259" w:lineRule="auto"/>
              <w:rPr>
                <w:rFonts w:ascii="Cambria" w:eastAsia="Cambria" w:hAnsi="Cambria" w:cs="Cambria"/>
                <w:lang w:val="pl-PL"/>
              </w:rPr>
            </w:pPr>
          </w:p>
          <w:p w14:paraId="6823C6CC"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3</w:t>
            </w:r>
          </w:p>
        </w:tc>
      </w:tr>
      <w:tr w:rsidR="005F056F" w:rsidRPr="00B1614A" w14:paraId="31C0ED4A" w14:textId="77777777" w:rsidTr="007A4935">
        <w:trPr>
          <w:trHeight w:val="345"/>
        </w:trPr>
        <w:tc>
          <w:tcPr>
            <w:tcW w:w="659" w:type="dxa"/>
          </w:tcPr>
          <w:p w14:paraId="587E7300"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W4</w:t>
            </w:r>
          </w:p>
        </w:tc>
        <w:tc>
          <w:tcPr>
            <w:tcW w:w="6537" w:type="dxa"/>
          </w:tcPr>
          <w:p w14:paraId="060EB54C" w14:textId="22ABF43A" w:rsidR="005F056F" w:rsidRPr="00B1614A" w:rsidRDefault="005F056F" w:rsidP="005F056F">
            <w:pPr>
              <w:spacing w:before="20" w:after="20" w:line="259" w:lineRule="auto"/>
              <w:rPr>
                <w:rFonts w:ascii="Cambria" w:eastAsia="Cambria" w:hAnsi="Cambria" w:cs="Cambria"/>
                <w:b/>
                <w:bCs/>
                <w:lang w:val="pl-PL" w:eastAsia="pl-PL"/>
              </w:rPr>
            </w:pPr>
            <w:r w:rsidRPr="00B1614A">
              <w:rPr>
                <w:rFonts w:ascii="Cambria" w:eastAsia="Cambria" w:hAnsi="Cambria" w:cs="Cambria"/>
                <w:b/>
                <w:bCs/>
                <w:lang w:val="pl-PL" w:eastAsia="pl-PL"/>
              </w:rPr>
              <w:t>Komunikacja i kultura języka.</w:t>
            </w:r>
            <w:r w:rsidRPr="00B1614A">
              <w:rPr>
                <w:rFonts w:ascii="Cambria" w:eastAsia="Cambria" w:hAnsi="Cambria" w:cs="Cambria"/>
                <w:lang w:val="pl-PL" w:eastAsia="pl-PL"/>
              </w:rPr>
              <w:t xml:space="preserve"> Procesy i bariery komunikacji. Media i ich wpływ wychowawczy. Porozumiewanie się emocjonalne w k</w:t>
            </w:r>
            <w:r w:rsidR="004909D7" w:rsidRPr="00B1614A">
              <w:rPr>
                <w:rFonts w:ascii="Cambria" w:eastAsia="Cambria" w:hAnsi="Cambria" w:cs="Cambria"/>
                <w:lang w:val="pl-PL" w:eastAsia="pl-PL"/>
              </w:rPr>
              <w:t xml:space="preserve">lasie. Style komunikowania się </w:t>
            </w:r>
            <w:r w:rsidR="004909D7" w:rsidRPr="00B1614A">
              <w:rPr>
                <w:rFonts w:ascii="Cambria" w:eastAsia="Cambria" w:hAnsi="Cambria" w:cs="Cambria"/>
                <w:lang w:val="pl-PL"/>
              </w:rPr>
              <w:t>(</w:t>
            </w:r>
            <w:r w:rsidR="004909D7" w:rsidRPr="00B1614A">
              <w:rPr>
                <w:rFonts w:ascii="Cambria" w:eastAsia="Cambria" w:hAnsi="Cambria" w:cs="Cambria"/>
                <w:i/>
                <w:lang w:val="pl-PL"/>
              </w:rPr>
              <w:t xml:space="preserve">treści zintegrowane z praktyką </w:t>
            </w:r>
            <w:proofErr w:type="spellStart"/>
            <w:r w:rsidR="004909D7" w:rsidRPr="00B1614A">
              <w:rPr>
                <w:rFonts w:ascii="Cambria" w:eastAsia="Cambria" w:hAnsi="Cambria" w:cs="Cambria"/>
                <w:i/>
                <w:lang w:val="pl-PL"/>
              </w:rPr>
              <w:t>paychologiczno</w:t>
            </w:r>
            <w:proofErr w:type="spellEnd"/>
            <w:r w:rsidR="004909D7" w:rsidRPr="00B1614A">
              <w:rPr>
                <w:rFonts w:ascii="Cambria" w:eastAsia="Cambria" w:hAnsi="Cambria" w:cs="Cambria"/>
                <w:i/>
                <w:lang w:val="pl-PL"/>
              </w:rPr>
              <w:t xml:space="preserve">-pedagogiczną w szkole podstawowej </w:t>
            </w:r>
            <w:r w:rsidR="004909D7" w:rsidRPr="00B1614A">
              <w:rPr>
                <w:rFonts w:ascii="Cambria" w:eastAsia="Cambria" w:hAnsi="Cambria" w:cs="Cambria"/>
                <w:lang w:val="pl-PL"/>
              </w:rPr>
              <w:t xml:space="preserve">) </w:t>
            </w:r>
          </w:p>
        </w:tc>
        <w:tc>
          <w:tcPr>
            <w:tcW w:w="1256" w:type="dxa"/>
          </w:tcPr>
          <w:p w14:paraId="7D4DE678" w14:textId="77777777" w:rsidR="005F056F" w:rsidRPr="00B1614A" w:rsidRDefault="005F056F" w:rsidP="005F056F">
            <w:pPr>
              <w:spacing w:before="20" w:after="20" w:line="259" w:lineRule="auto"/>
              <w:jc w:val="center"/>
              <w:rPr>
                <w:rFonts w:ascii="Cambria" w:eastAsia="Cambria" w:hAnsi="Cambria" w:cs="Cambria"/>
                <w:lang w:val="pl-PL"/>
              </w:rPr>
            </w:pPr>
          </w:p>
          <w:p w14:paraId="308F7CD6"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4</w:t>
            </w:r>
          </w:p>
        </w:tc>
        <w:tc>
          <w:tcPr>
            <w:tcW w:w="1012" w:type="dxa"/>
          </w:tcPr>
          <w:p w14:paraId="0BB4DF4F" w14:textId="77777777" w:rsidR="005F056F" w:rsidRPr="00B1614A" w:rsidRDefault="005F056F" w:rsidP="005F056F">
            <w:pPr>
              <w:spacing w:before="20" w:after="20" w:line="259" w:lineRule="auto"/>
              <w:jc w:val="center"/>
              <w:rPr>
                <w:rFonts w:ascii="Cambria" w:eastAsia="Cambria" w:hAnsi="Cambria" w:cs="Cambria"/>
                <w:lang w:val="pl-PL"/>
              </w:rPr>
            </w:pPr>
          </w:p>
          <w:p w14:paraId="34E78AB4"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7673E665" w14:textId="77777777" w:rsidTr="007A4935">
        <w:trPr>
          <w:trHeight w:val="345"/>
        </w:trPr>
        <w:tc>
          <w:tcPr>
            <w:tcW w:w="659" w:type="dxa"/>
          </w:tcPr>
          <w:p w14:paraId="515BF7D0"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W5</w:t>
            </w:r>
          </w:p>
        </w:tc>
        <w:tc>
          <w:tcPr>
            <w:tcW w:w="6537" w:type="dxa"/>
          </w:tcPr>
          <w:p w14:paraId="503ECEC9" w14:textId="56A7DD95" w:rsidR="005F056F" w:rsidRPr="00B1614A" w:rsidRDefault="005F056F" w:rsidP="005F056F">
            <w:pPr>
              <w:spacing w:before="20" w:after="20" w:line="259" w:lineRule="auto"/>
              <w:rPr>
                <w:rFonts w:ascii="Cambria" w:eastAsia="Cambria" w:hAnsi="Cambria" w:cs="Cambria"/>
                <w:b/>
                <w:bCs/>
                <w:lang w:val="pl-PL" w:eastAsia="pl-PL"/>
              </w:rPr>
            </w:pPr>
            <w:r w:rsidRPr="00B1614A">
              <w:rPr>
                <w:rFonts w:ascii="Cambria" w:eastAsia="Cambria" w:hAnsi="Cambria" w:cs="Cambria"/>
                <w:b/>
                <w:bCs/>
                <w:lang w:val="pl-PL"/>
              </w:rPr>
              <w:t xml:space="preserve">Poznawanie uczniów. </w:t>
            </w:r>
            <w:r w:rsidRPr="00B1614A">
              <w:rPr>
                <w:rFonts w:ascii="Cambria" w:eastAsia="Cambria" w:hAnsi="Cambria" w:cs="Cambria"/>
                <w:lang w:val="pl-PL"/>
              </w:rPr>
              <w:t>Sposoby funkcjonowania uczniów w klasie. Pozycja społeczna ucznia w klasie. Uczeń ze specjalnymi potrzebami edukacyjnymi. Trudności i niepowodzenia szkolne. Regulacje prawne dotyc</w:t>
            </w:r>
            <w:r w:rsidR="000D1818" w:rsidRPr="00B1614A">
              <w:rPr>
                <w:rFonts w:ascii="Cambria" w:eastAsia="Cambria" w:hAnsi="Cambria" w:cs="Cambria"/>
                <w:lang w:val="pl-PL"/>
              </w:rPr>
              <w:t>zące osób z niepełnosprawnością (</w:t>
            </w:r>
            <w:r w:rsidR="000D1818" w:rsidRPr="00B1614A">
              <w:rPr>
                <w:rFonts w:ascii="Cambria" w:eastAsia="Cambria" w:hAnsi="Cambria" w:cs="Cambria"/>
                <w:i/>
                <w:lang w:val="pl-PL"/>
              </w:rPr>
              <w:t xml:space="preserve">treści zintegrowane z praktyką </w:t>
            </w:r>
            <w:proofErr w:type="spellStart"/>
            <w:r w:rsidR="000D1818" w:rsidRPr="00B1614A">
              <w:rPr>
                <w:rFonts w:ascii="Cambria" w:eastAsia="Cambria" w:hAnsi="Cambria" w:cs="Cambria"/>
                <w:i/>
                <w:lang w:val="pl-PL"/>
              </w:rPr>
              <w:t>paychologiczno</w:t>
            </w:r>
            <w:proofErr w:type="spellEnd"/>
            <w:r w:rsidR="000D1818" w:rsidRPr="00B1614A">
              <w:rPr>
                <w:rFonts w:ascii="Cambria" w:eastAsia="Cambria" w:hAnsi="Cambria" w:cs="Cambria"/>
                <w:i/>
                <w:lang w:val="pl-PL"/>
              </w:rPr>
              <w:t>-pedagogiczną</w:t>
            </w:r>
            <w:r w:rsidR="004909D7" w:rsidRPr="00B1614A">
              <w:rPr>
                <w:rFonts w:ascii="Cambria" w:eastAsia="Cambria" w:hAnsi="Cambria" w:cs="Cambria"/>
                <w:i/>
                <w:lang w:val="pl-PL"/>
              </w:rPr>
              <w:t xml:space="preserve"> w szkole podstawowej </w:t>
            </w:r>
            <w:r w:rsidR="000D1818" w:rsidRPr="00B1614A">
              <w:rPr>
                <w:rFonts w:ascii="Cambria" w:eastAsia="Cambria" w:hAnsi="Cambria" w:cs="Cambria"/>
                <w:lang w:val="pl-PL"/>
              </w:rPr>
              <w:t>)</w:t>
            </w:r>
          </w:p>
        </w:tc>
        <w:tc>
          <w:tcPr>
            <w:tcW w:w="1256" w:type="dxa"/>
          </w:tcPr>
          <w:p w14:paraId="148FE843" w14:textId="77777777" w:rsidR="005F056F" w:rsidRPr="00B1614A" w:rsidRDefault="005F056F" w:rsidP="005F056F">
            <w:pPr>
              <w:spacing w:before="20" w:after="20" w:line="259" w:lineRule="auto"/>
              <w:jc w:val="center"/>
              <w:rPr>
                <w:rFonts w:ascii="Cambria" w:eastAsia="Cambria" w:hAnsi="Cambria" w:cs="Cambria"/>
                <w:lang w:val="pl-PL"/>
              </w:rPr>
            </w:pPr>
          </w:p>
          <w:p w14:paraId="6FCE13C0"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4</w:t>
            </w:r>
          </w:p>
        </w:tc>
        <w:tc>
          <w:tcPr>
            <w:tcW w:w="1012" w:type="dxa"/>
          </w:tcPr>
          <w:p w14:paraId="4FD89C8B" w14:textId="77777777" w:rsidR="005F056F" w:rsidRPr="00B1614A" w:rsidRDefault="005F056F" w:rsidP="005F056F">
            <w:pPr>
              <w:spacing w:before="20" w:after="20" w:line="259" w:lineRule="auto"/>
              <w:jc w:val="center"/>
              <w:rPr>
                <w:rFonts w:ascii="Cambria" w:eastAsia="Cambria" w:hAnsi="Cambria" w:cs="Cambria"/>
                <w:lang w:val="pl-PL"/>
              </w:rPr>
            </w:pPr>
          </w:p>
          <w:p w14:paraId="43FA5AA3"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54BF485E" w14:textId="77777777" w:rsidTr="007A4935">
        <w:trPr>
          <w:trHeight w:val="345"/>
        </w:trPr>
        <w:tc>
          <w:tcPr>
            <w:tcW w:w="659" w:type="dxa"/>
          </w:tcPr>
          <w:p w14:paraId="575A9FF5"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W6</w:t>
            </w:r>
          </w:p>
        </w:tc>
        <w:tc>
          <w:tcPr>
            <w:tcW w:w="6537" w:type="dxa"/>
          </w:tcPr>
          <w:p w14:paraId="4AB7702A" w14:textId="43B26277" w:rsidR="005F056F" w:rsidRPr="00B1614A" w:rsidRDefault="005F056F" w:rsidP="005F056F">
            <w:pPr>
              <w:spacing w:before="20" w:after="20" w:line="259" w:lineRule="auto"/>
              <w:rPr>
                <w:rFonts w:ascii="Cambria" w:eastAsia="Cambria" w:hAnsi="Cambria" w:cs="Cambria"/>
                <w:b/>
                <w:bCs/>
                <w:lang w:val="pl-PL" w:eastAsia="pl-PL"/>
              </w:rPr>
            </w:pPr>
            <w:r w:rsidRPr="00B1614A">
              <w:rPr>
                <w:rFonts w:ascii="Cambria" w:eastAsia="Cambria" w:hAnsi="Cambria" w:cs="Cambria"/>
                <w:b/>
                <w:bCs/>
                <w:lang w:val="pl-PL"/>
              </w:rPr>
              <w:t xml:space="preserve">Pojęcie normy i patologii. </w:t>
            </w:r>
            <w:r w:rsidRPr="00B1614A">
              <w:rPr>
                <w:rFonts w:ascii="Cambria" w:eastAsia="Cambria" w:hAnsi="Cambria" w:cs="Cambria"/>
                <w:lang w:val="pl-PL"/>
              </w:rPr>
              <w:t>Zaburzenia zachowania. Zaburzenia emocjonalne. Agresja i przemoc. Uzależnienia od komputera. Problemy zdrowotne ucznia. Niepełnosprawność fizyczna i intelektualna.</w:t>
            </w:r>
            <w:r w:rsidR="004909D7" w:rsidRPr="00B1614A">
              <w:rPr>
                <w:rFonts w:ascii="Cambria" w:eastAsia="Cambria" w:hAnsi="Cambria" w:cs="Cambria"/>
                <w:lang w:val="pl-PL"/>
              </w:rPr>
              <w:t xml:space="preserve"> Zaburzenia w rozwoju językowym (</w:t>
            </w:r>
            <w:r w:rsidR="004909D7" w:rsidRPr="00B1614A">
              <w:rPr>
                <w:rFonts w:ascii="Cambria" w:eastAsia="Cambria" w:hAnsi="Cambria" w:cs="Cambria"/>
                <w:i/>
                <w:lang w:val="pl-PL"/>
              </w:rPr>
              <w:t xml:space="preserve">treści zintegrowane z praktyką </w:t>
            </w:r>
            <w:proofErr w:type="spellStart"/>
            <w:r w:rsidR="004909D7" w:rsidRPr="00B1614A">
              <w:rPr>
                <w:rFonts w:ascii="Cambria" w:eastAsia="Cambria" w:hAnsi="Cambria" w:cs="Cambria"/>
                <w:i/>
                <w:lang w:val="pl-PL"/>
              </w:rPr>
              <w:t>paychologiczno</w:t>
            </w:r>
            <w:proofErr w:type="spellEnd"/>
            <w:r w:rsidR="004909D7" w:rsidRPr="00B1614A">
              <w:rPr>
                <w:rFonts w:ascii="Cambria" w:eastAsia="Cambria" w:hAnsi="Cambria" w:cs="Cambria"/>
                <w:i/>
                <w:lang w:val="pl-PL"/>
              </w:rPr>
              <w:t xml:space="preserve">-pedagogiczną w szkole podstawowej </w:t>
            </w:r>
            <w:r w:rsidR="004909D7" w:rsidRPr="00B1614A">
              <w:rPr>
                <w:rFonts w:ascii="Cambria" w:eastAsia="Cambria" w:hAnsi="Cambria" w:cs="Cambria"/>
                <w:lang w:val="pl-PL"/>
              </w:rPr>
              <w:t>)</w:t>
            </w:r>
          </w:p>
        </w:tc>
        <w:tc>
          <w:tcPr>
            <w:tcW w:w="1256" w:type="dxa"/>
          </w:tcPr>
          <w:p w14:paraId="7A56E641" w14:textId="77777777" w:rsidR="005F056F" w:rsidRPr="00B1614A" w:rsidRDefault="005F056F" w:rsidP="005F056F">
            <w:pPr>
              <w:spacing w:before="20" w:after="20" w:line="259" w:lineRule="auto"/>
              <w:jc w:val="center"/>
              <w:rPr>
                <w:rFonts w:ascii="Cambria" w:eastAsia="Cambria" w:hAnsi="Cambria" w:cs="Cambria"/>
                <w:lang w:val="pl-PL"/>
              </w:rPr>
            </w:pPr>
          </w:p>
          <w:p w14:paraId="72CC3423"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4</w:t>
            </w:r>
          </w:p>
        </w:tc>
        <w:tc>
          <w:tcPr>
            <w:tcW w:w="1012" w:type="dxa"/>
          </w:tcPr>
          <w:p w14:paraId="1EF90B8B" w14:textId="77777777" w:rsidR="005F056F" w:rsidRPr="00B1614A" w:rsidRDefault="005F056F" w:rsidP="005F056F">
            <w:pPr>
              <w:spacing w:before="20" w:after="20" w:line="259" w:lineRule="auto"/>
              <w:jc w:val="center"/>
              <w:rPr>
                <w:rFonts w:ascii="Cambria" w:eastAsia="Cambria" w:hAnsi="Cambria" w:cs="Cambria"/>
                <w:lang w:val="pl-PL"/>
              </w:rPr>
            </w:pPr>
          </w:p>
          <w:p w14:paraId="533C8B77"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25A0EB19" w14:textId="77777777" w:rsidTr="007A4935">
        <w:trPr>
          <w:trHeight w:val="345"/>
        </w:trPr>
        <w:tc>
          <w:tcPr>
            <w:tcW w:w="659" w:type="dxa"/>
          </w:tcPr>
          <w:p w14:paraId="49482CD1"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W7</w:t>
            </w:r>
          </w:p>
        </w:tc>
        <w:tc>
          <w:tcPr>
            <w:tcW w:w="6537" w:type="dxa"/>
          </w:tcPr>
          <w:p w14:paraId="70EC32A0" w14:textId="04775768" w:rsidR="005F056F" w:rsidRPr="00B1614A" w:rsidRDefault="005F056F" w:rsidP="005F056F">
            <w:pPr>
              <w:spacing w:before="20" w:after="20" w:line="259" w:lineRule="auto"/>
              <w:rPr>
                <w:rFonts w:ascii="Cambria" w:eastAsia="Cambria" w:hAnsi="Cambria" w:cs="Cambria"/>
                <w:b/>
                <w:bCs/>
                <w:lang w:val="pl-PL" w:eastAsia="pl-PL"/>
              </w:rPr>
            </w:pPr>
            <w:r w:rsidRPr="00B1614A">
              <w:rPr>
                <w:rFonts w:ascii="Cambria" w:eastAsia="Cambria" w:hAnsi="Cambria" w:cs="Cambria"/>
                <w:b/>
                <w:bCs/>
                <w:lang w:val="pl-PL"/>
              </w:rPr>
              <w:t>Profilaktyka w szkole</w:t>
            </w:r>
            <w:r w:rsidRPr="00B1614A">
              <w:rPr>
                <w:rFonts w:ascii="Cambria" w:eastAsia="Cambria" w:hAnsi="Cambria" w:cs="Cambria"/>
                <w:lang w:val="pl-PL"/>
              </w:rPr>
              <w:t>. Konstruowanie programów profilaktycznych. Diagnoza i techniki diagnostyczne w pedagogice. Pomoc psychologiczno-pedagogiczna. Rola oceny szkolnej – kryteria oceniania, narzędzia, trudności. Pomoc ze stro</w:t>
            </w:r>
            <w:r w:rsidR="000D1818" w:rsidRPr="00B1614A">
              <w:rPr>
                <w:rFonts w:ascii="Cambria" w:eastAsia="Cambria" w:hAnsi="Cambria" w:cs="Cambria"/>
                <w:lang w:val="pl-PL"/>
              </w:rPr>
              <w:t>ny specjalistycznych instytucji (</w:t>
            </w:r>
            <w:r w:rsidR="000D1818" w:rsidRPr="00B1614A">
              <w:rPr>
                <w:rFonts w:ascii="Cambria" w:eastAsia="Cambria" w:hAnsi="Cambria" w:cs="Cambria"/>
                <w:i/>
                <w:lang w:val="pl-PL"/>
              </w:rPr>
              <w:t xml:space="preserve">treści zintegrowane z praktyką </w:t>
            </w:r>
            <w:proofErr w:type="spellStart"/>
            <w:r w:rsidR="000D1818" w:rsidRPr="00B1614A">
              <w:rPr>
                <w:rFonts w:ascii="Cambria" w:eastAsia="Cambria" w:hAnsi="Cambria" w:cs="Cambria"/>
                <w:i/>
                <w:lang w:val="pl-PL"/>
              </w:rPr>
              <w:t>paychologiczno</w:t>
            </w:r>
            <w:proofErr w:type="spellEnd"/>
            <w:r w:rsidR="000D1818" w:rsidRPr="00B1614A">
              <w:rPr>
                <w:rFonts w:ascii="Cambria" w:eastAsia="Cambria" w:hAnsi="Cambria" w:cs="Cambria"/>
                <w:i/>
                <w:lang w:val="pl-PL"/>
              </w:rPr>
              <w:t>-pedagogiczną</w:t>
            </w:r>
            <w:r w:rsidR="004909D7" w:rsidRPr="00B1614A">
              <w:rPr>
                <w:rFonts w:ascii="Cambria" w:eastAsia="Cambria" w:hAnsi="Cambria" w:cs="Cambria"/>
                <w:i/>
                <w:lang w:val="pl-PL"/>
              </w:rPr>
              <w:t xml:space="preserve"> w szkole podstawowej </w:t>
            </w:r>
            <w:r w:rsidR="000D1818" w:rsidRPr="00B1614A">
              <w:rPr>
                <w:rFonts w:ascii="Cambria" w:eastAsia="Cambria" w:hAnsi="Cambria" w:cs="Cambria"/>
                <w:lang w:val="pl-PL"/>
              </w:rPr>
              <w:t>)</w:t>
            </w:r>
          </w:p>
        </w:tc>
        <w:tc>
          <w:tcPr>
            <w:tcW w:w="1256" w:type="dxa"/>
          </w:tcPr>
          <w:p w14:paraId="305F2920" w14:textId="77777777" w:rsidR="005F056F" w:rsidRPr="00B1614A" w:rsidRDefault="005F056F" w:rsidP="005F056F">
            <w:pPr>
              <w:spacing w:before="20" w:after="20" w:line="259" w:lineRule="auto"/>
              <w:jc w:val="center"/>
              <w:rPr>
                <w:rFonts w:ascii="Cambria" w:eastAsia="Cambria" w:hAnsi="Cambria" w:cs="Cambria"/>
                <w:lang w:val="pl-PL"/>
              </w:rPr>
            </w:pPr>
          </w:p>
          <w:p w14:paraId="4DB973FC"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4</w:t>
            </w:r>
          </w:p>
        </w:tc>
        <w:tc>
          <w:tcPr>
            <w:tcW w:w="1012" w:type="dxa"/>
          </w:tcPr>
          <w:p w14:paraId="5EA36FB3" w14:textId="77777777" w:rsidR="005F056F" w:rsidRPr="00B1614A" w:rsidRDefault="005F056F" w:rsidP="005F056F">
            <w:pPr>
              <w:spacing w:before="20" w:after="20" w:line="259" w:lineRule="auto"/>
              <w:jc w:val="center"/>
              <w:rPr>
                <w:rFonts w:ascii="Cambria" w:eastAsia="Cambria" w:hAnsi="Cambria" w:cs="Cambria"/>
                <w:lang w:val="pl-PL"/>
              </w:rPr>
            </w:pPr>
          </w:p>
          <w:p w14:paraId="3F01081C" w14:textId="77777777" w:rsidR="005F056F" w:rsidRPr="00B1614A" w:rsidRDefault="005F056F" w:rsidP="005F056F">
            <w:pPr>
              <w:spacing w:after="160" w:line="259" w:lineRule="auto"/>
              <w:jc w:val="center"/>
              <w:rPr>
                <w:rFonts w:ascii="Cambria" w:eastAsia="Cambria" w:hAnsi="Cambria" w:cs="Cambria"/>
                <w:lang w:val="pl-PL"/>
              </w:rPr>
            </w:pPr>
            <w:r w:rsidRPr="00B1614A">
              <w:rPr>
                <w:rFonts w:ascii="Cambria" w:eastAsia="Cambria" w:hAnsi="Cambria" w:cs="Cambria"/>
                <w:lang w:val="pl-PL"/>
              </w:rPr>
              <w:t>3</w:t>
            </w:r>
          </w:p>
        </w:tc>
      </w:tr>
      <w:tr w:rsidR="005F056F" w:rsidRPr="00B1614A" w14:paraId="5C10F5EA" w14:textId="77777777" w:rsidTr="007A4935">
        <w:tc>
          <w:tcPr>
            <w:tcW w:w="659" w:type="dxa"/>
          </w:tcPr>
          <w:p w14:paraId="2967D827" w14:textId="77777777" w:rsidR="005F056F" w:rsidRPr="00B1614A" w:rsidRDefault="005F056F" w:rsidP="005F056F">
            <w:pPr>
              <w:spacing w:before="20" w:after="20" w:line="259" w:lineRule="auto"/>
              <w:rPr>
                <w:rFonts w:ascii="Cambria" w:eastAsia="Cambria" w:hAnsi="Cambria" w:cs="Cambria"/>
                <w:b/>
                <w:bCs/>
                <w:lang w:val="pl-PL"/>
              </w:rPr>
            </w:pPr>
          </w:p>
        </w:tc>
        <w:tc>
          <w:tcPr>
            <w:tcW w:w="6537" w:type="dxa"/>
          </w:tcPr>
          <w:p w14:paraId="0FDC213E" w14:textId="77777777" w:rsidR="005F056F" w:rsidRPr="00B1614A" w:rsidRDefault="005F056F" w:rsidP="005F056F">
            <w:pPr>
              <w:spacing w:before="20" w:after="20" w:line="259" w:lineRule="auto"/>
              <w:rPr>
                <w:rFonts w:ascii="Cambria" w:eastAsia="Cambria" w:hAnsi="Cambria" w:cs="Cambria"/>
                <w:b/>
                <w:bCs/>
                <w:lang w:val="pl-PL"/>
              </w:rPr>
            </w:pPr>
            <w:r w:rsidRPr="00B1614A">
              <w:rPr>
                <w:rFonts w:ascii="Cambria" w:eastAsia="Cambria" w:hAnsi="Cambria" w:cs="Cambria"/>
                <w:b/>
                <w:bCs/>
                <w:lang w:val="pl-PL"/>
              </w:rPr>
              <w:t xml:space="preserve">Razem liczba godzin wykładów </w:t>
            </w:r>
          </w:p>
        </w:tc>
        <w:tc>
          <w:tcPr>
            <w:tcW w:w="1256" w:type="dxa"/>
          </w:tcPr>
          <w:p w14:paraId="0AF40F88"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30</w:t>
            </w:r>
          </w:p>
        </w:tc>
        <w:tc>
          <w:tcPr>
            <w:tcW w:w="1012" w:type="dxa"/>
          </w:tcPr>
          <w:p w14:paraId="50049D3C"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18</w:t>
            </w:r>
          </w:p>
        </w:tc>
      </w:tr>
    </w:tbl>
    <w:p w14:paraId="11B6FA29" w14:textId="77777777" w:rsidR="005F056F" w:rsidRPr="00B1614A" w:rsidRDefault="005F056F" w:rsidP="005F056F">
      <w:pPr>
        <w:spacing w:before="60" w:after="60" w:line="259" w:lineRule="auto"/>
        <w:rPr>
          <w:rFonts w:ascii="Cambria" w:eastAsia="Cambria" w:hAnsi="Cambria" w:cs="Cambria"/>
          <w:b/>
          <w:bCs/>
          <w:sz w:val="8"/>
          <w:szCs w:val="8"/>
          <w:lang w:val="pl-PL"/>
        </w:rPr>
      </w:pPr>
    </w:p>
    <w:p w14:paraId="33A7BCCE" w14:textId="77777777" w:rsidR="005F056F" w:rsidRPr="00B1614A" w:rsidRDefault="005F056F" w:rsidP="005F056F">
      <w:pPr>
        <w:spacing w:before="120" w:after="120"/>
        <w:jc w:val="both"/>
        <w:rPr>
          <w:rFonts w:ascii="Cambria" w:eastAsia="Cambria" w:hAnsi="Cambria" w:cs="Cambria"/>
          <w:b/>
          <w:bCs/>
          <w:lang w:val="pl-PL"/>
        </w:rPr>
      </w:pPr>
      <w:r w:rsidRPr="00B1614A">
        <w:rPr>
          <w:rFonts w:ascii="Cambria" w:eastAsia="Cambria" w:hAnsi="Cambria" w:cs="Cambria"/>
          <w:b/>
          <w:bCs/>
          <w:lang w:val="pl-PL"/>
        </w:rPr>
        <w:t>7. Metody oraz środki dydaktyczne wykorzystywane w ramach poszczególnych form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835"/>
      </w:tblGrid>
      <w:tr w:rsidR="005F056F" w:rsidRPr="00B1614A" w14:paraId="03B19409" w14:textId="77777777" w:rsidTr="007A4935">
        <w:tc>
          <w:tcPr>
            <w:tcW w:w="1666" w:type="dxa"/>
          </w:tcPr>
          <w:p w14:paraId="4502F05F" w14:textId="77777777" w:rsidR="005F056F" w:rsidRPr="00B1614A" w:rsidRDefault="005F056F" w:rsidP="005F056F">
            <w:pPr>
              <w:spacing w:before="60" w:after="60"/>
              <w:jc w:val="both"/>
              <w:rPr>
                <w:rFonts w:ascii="Cambria" w:eastAsia="Cambria" w:hAnsi="Cambria" w:cs="Cambria"/>
                <w:b/>
                <w:bCs/>
                <w:lang w:val="pl-PL"/>
              </w:rPr>
            </w:pPr>
            <w:r w:rsidRPr="00B1614A">
              <w:rPr>
                <w:rFonts w:ascii="Cambria" w:eastAsia="Cambria" w:hAnsi="Cambria" w:cs="Cambria"/>
                <w:b/>
                <w:bCs/>
                <w:lang w:val="pl-PL"/>
              </w:rPr>
              <w:t>Forma zajęć</w:t>
            </w:r>
          </w:p>
        </w:tc>
        <w:tc>
          <w:tcPr>
            <w:tcW w:w="4963" w:type="dxa"/>
          </w:tcPr>
          <w:p w14:paraId="1CCC3592" w14:textId="77777777" w:rsidR="005F056F" w:rsidRPr="00B1614A" w:rsidRDefault="005F056F" w:rsidP="005F056F">
            <w:pPr>
              <w:spacing w:before="60" w:after="60"/>
              <w:jc w:val="both"/>
              <w:rPr>
                <w:rFonts w:ascii="Cambria" w:eastAsia="Cambria" w:hAnsi="Cambria" w:cs="Cambria"/>
                <w:b/>
                <w:bCs/>
                <w:lang w:val="pl-PL"/>
              </w:rPr>
            </w:pPr>
            <w:r w:rsidRPr="00B1614A">
              <w:rPr>
                <w:rFonts w:ascii="Cambria" w:eastAsia="Cambria" w:hAnsi="Cambria" w:cs="Cambria"/>
                <w:b/>
                <w:bCs/>
                <w:lang w:val="pl-PL"/>
              </w:rPr>
              <w:t>Metody dydaktyczne (wybór z listy)</w:t>
            </w:r>
          </w:p>
        </w:tc>
        <w:tc>
          <w:tcPr>
            <w:tcW w:w="2835" w:type="dxa"/>
          </w:tcPr>
          <w:p w14:paraId="612FD956" w14:textId="77777777" w:rsidR="005F056F" w:rsidRPr="00B1614A" w:rsidRDefault="005F056F" w:rsidP="005F056F">
            <w:pPr>
              <w:spacing w:before="60" w:after="60"/>
              <w:jc w:val="both"/>
              <w:rPr>
                <w:rFonts w:ascii="Cambria" w:eastAsia="Cambria" w:hAnsi="Cambria" w:cs="Cambria"/>
                <w:b/>
                <w:bCs/>
                <w:lang w:val="pl-PL"/>
              </w:rPr>
            </w:pPr>
            <w:r w:rsidRPr="00B1614A">
              <w:rPr>
                <w:rFonts w:ascii="Cambria" w:eastAsia="Cambria" w:hAnsi="Cambria" w:cs="Cambria"/>
                <w:b/>
                <w:bCs/>
                <w:lang w:val="pl-PL"/>
              </w:rPr>
              <w:t>Środki dydaktyczne</w:t>
            </w:r>
          </w:p>
        </w:tc>
      </w:tr>
      <w:tr w:rsidR="005F056F" w:rsidRPr="00B1614A" w14:paraId="29B629C2" w14:textId="77777777" w:rsidTr="007A4935">
        <w:tc>
          <w:tcPr>
            <w:tcW w:w="1666" w:type="dxa"/>
          </w:tcPr>
          <w:p w14:paraId="4E88BDF0"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Wykład</w:t>
            </w:r>
          </w:p>
        </w:tc>
        <w:tc>
          <w:tcPr>
            <w:tcW w:w="4963" w:type="dxa"/>
          </w:tcPr>
          <w:p w14:paraId="6EEB8184"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M2 – wykład informacyjny, dyskusja dydaktyczna</w:t>
            </w:r>
          </w:p>
          <w:p w14:paraId="5BD4A348"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M3 – pokaz prezentacji multimedialnej</w:t>
            </w:r>
          </w:p>
        </w:tc>
        <w:tc>
          <w:tcPr>
            <w:tcW w:w="2835" w:type="dxa"/>
          </w:tcPr>
          <w:p w14:paraId="0788E497"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 xml:space="preserve">Komputer, projektor </w:t>
            </w:r>
          </w:p>
        </w:tc>
      </w:tr>
    </w:tbl>
    <w:p w14:paraId="4C6CB418"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8. Sposoby (metody) weryfikacji i oceny efektów uczenia się osiągniętych przez studenta</w:t>
      </w:r>
    </w:p>
    <w:p w14:paraId="0145D48A"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lastRenderedPageBreak/>
        <w:t>8.1. Sposoby (metody) oceniania osiągnięcia efektów uczenia się na poszczególnych formach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571"/>
      </w:tblGrid>
      <w:tr w:rsidR="005F056F" w:rsidRPr="00B1614A" w14:paraId="2C594015" w14:textId="77777777" w:rsidTr="007A4935">
        <w:tc>
          <w:tcPr>
            <w:tcW w:w="1459" w:type="dxa"/>
            <w:vAlign w:val="center"/>
          </w:tcPr>
          <w:p w14:paraId="6EF7611C" w14:textId="77777777" w:rsidR="005F056F" w:rsidRPr="00B1614A" w:rsidRDefault="005F056F" w:rsidP="005F056F">
            <w:pPr>
              <w:spacing w:before="60" w:after="60"/>
              <w:jc w:val="center"/>
              <w:rPr>
                <w:rFonts w:ascii="Cambria" w:eastAsia="Cambria" w:hAnsi="Cambria" w:cs="Cambria"/>
                <w:b/>
                <w:bCs/>
                <w:sz w:val="28"/>
                <w:szCs w:val="28"/>
                <w:lang w:val="pl-PL"/>
              </w:rPr>
            </w:pPr>
            <w:r w:rsidRPr="00B1614A">
              <w:rPr>
                <w:rFonts w:ascii="Cambria" w:eastAsia="Cambria" w:hAnsi="Cambria" w:cs="Cambria"/>
                <w:b/>
                <w:bCs/>
                <w:lang w:val="pl-PL"/>
              </w:rPr>
              <w:t>Forma zajęć</w:t>
            </w:r>
          </w:p>
        </w:tc>
        <w:tc>
          <w:tcPr>
            <w:tcW w:w="4434" w:type="dxa"/>
            <w:vAlign w:val="center"/>
          </w:tcPr>
          <w:p w14:paraId="23556B1B" w14:textId="77777777" w:rsidR="005F056F" w:rsidRPr="00B1614A" w:rsidRDefault="005F056F" w:rsidP="005F056F">
            <w:pPr>
              <w:jc w:val="center"/>
              <w:rPr>
                <w:rFonts w:ascii="Cambria" w:eastAsia="Cambria" w:hAnsi="Cambria" w:cs="Cambria"/>
                <w:b/>
                <w:bCs/>
                <w:lang w:val="pl-PL"/>
              </w:rPr>
            </w:pPr>
            <w:r w:rsidRPr="00B1614A">
              <w:rPr>
                <w:rFonts w:ascii="Cambria" w:eastAsia="Cambria" w:hAnsi="Cambria" w:cs="Cambria"/>
                <w:b/>
                <w:bCs/>
                <w:lang w:val="pl-PL"/>
              </w:rPr>
              <w:t xml:space="preserve">Ocena formująca (F) </w:t>
            </w:r>
          </w:p>
          <w:p w14:paraId="1EFABA76" w14:textId="77777777" w:rsidR="005F056F" w:rsidRPr="00B1614A" w:rsidRDefault="005F056F" w:rsidP="005F056F">
            <w:pPr>
              <w:jc w:val="center"/>
              <w:rPr>
                <w:rFonts w:ascii="Cambria" w:eastAsia="Cambria" w:hAnsi="Cambria" w:cs="Cambria"/>
                <w:b/>
                <w:bCs/>
                <w:sz w:val="28"/>
                <w:szCs w:val="28"/>
                <w:lang w:val="pl-PL"/>
              </w:rPr>
            </w:pPr>
            <w:r w:rsidRPr="00B1614A">
              <w:rPr>
                <w:rFonts w:ascii="Cambria" w:eastAsia="Cambria" w:hAnsi="Cambria" w:cs="Cambria"/>
                <w:b/>
                <w:bCs/>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bCs/>
                <w:sz w:val="16"/>
                <w:szCs w:val="16"/>
                <w:lang w:val="pl-PL"/>
              </w:rPr>
              <w:t>(wybór z listy)</w:t>
            </w:r>
          </w:p>
        </w:tc>
        <w:tc>
          <w:tcPr>
            <w:tcW w:w="3571" w:type="dxa"/>
            <w:vAlign w:val="center"/>
          </w:tcPr>
          <w:p w14:paraId="13CFF791"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bCs/>
                <w:sz w:val="16"/>
                <w:szCs w:val="16"/>
                <w:lang w:val="pl-PL"/>
              </w:rPr>
              <w:t>(wybór z listy)</w:t>
            </w:r>
          </w:p>
        </w:tc>
      </w:tr>
      <w:tr w:rsidR="005F056F" w:rsidRPr="00B1614A" w14:paraId="3E24155F" w14:textId="77777777" w:rsidTr="007A4935">
        <w:tc>
          <w:tcPr>
            <w:tcW w:w="1459" w:type="dxa"/>
          </w:tcPr>
          <w:p w14:paraId="76FC2743" w14:textId="77777777" w:rsidR="005F056F" w:rsidRPr="00B1614A" w:rsidRDefault="005F056F" w:rsidP="005F056F">
            <w:pPr>
              <w:spacing w:before="60" w:after="60"/>
              <w:rPr>
                <w:rFonts w:ascii="Cambria" w:eastAsia="Cambria" w:hAnsi="Cambria" w:cs="Cambria"/>
                <w:b/>
                <w:bCs/>
                <w:lang w:val="pl-PL"/>
              </w:rPr>
            </w:pPr>
            <w:r w:rsidRPr="00B1614A">
              <w:rPr>
                <w:rFonts w:ascii="Cambria" w:eastAsia="Cambria" w:hAnsi="Cambria" w:cs="Cambria"/>
                <w:lang w:val="pl-PL"/>
              </w:rPr>
              <w:t>Wykład</w:t>
            </w:r>
          </w:p>
        </w:tc>
        <w:tc>
          <w:tcPr>
            <w:tcW w:w="4434" w:type="dxa"/>
          </w:tcPr>
          <w:p w14:paraId="427B3A0A"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F2 – obserwacja/aktywność</w:t>
            </w:r>
          </w:p>
        </w:tc>
        <w:tc>
          <w:tcPr>
            <w:tcW w:w="3571" w:type="dxa"/>
          </w:tcPr>
          <w:p w14:paraId="0C6E5F7D"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 xml:space="preserve"> P2 – kolokwium</w:t>
            </w:r>
          </w:p>
          <w:p w14:paraId="0151E753"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obecność na wykładach</w:t>
            </w:r>
          </w:p>
        </w:tc>
      </w:tr>
    </w:tbl>
    <w:p w14:paraId="0954BC87" w14:textId="77777777" w:rsidR="005F056F" w:rsidRPr="00B1614A" w:rsidRDefault="005F056F" w:rsidP="005F056F">
      <w:pPr>
        <w:spacing w:before="120" w:after="120"/>
        <w:jc w:val="both"/>
        <w:rPr>
          <w:rFonts w:ascii="Cambria" w:eastAsia="Cambria" w:hAnsi="Cambria" w:cs="Cambria"/>
          <w:lang w:val="pl-PL"/>
        </w:rPr>
      </w:pPr>
      <w:r w:rsidRPr="00B1614A">
        <w:rPr>
          <w:rFonts w:ascii="Cambria" w:eastAsia="Cambria" w:hAnsi="Cambria" w:cs="Cambria"/>
          <w:b/>
          <w:bCs/>
          <w:lang w:val="pl-PL"/>
        </w:rPr>
        <w:t>8.2. Sposoby (metody) weryfikacji osiągnięcia przedmiotowych efektów uczenia się (wstawić „x”)</w:t>
      </w:r>
    </w:p>
    <w:tbl>
      <w:tblPr>
        <w:tblW w:w="957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686"/>
        <w:gridCol w:w="4507"/>
      </w:tblGrid>
      <w:tr w:rsidR="005F056F" w:rsidRPr="00B1614A" w14:paraId="56E8079F" w14:textId="77777777" w:rsidTr="007A4935">
        <w:trPr>
          <w:trHeight w:val="150"/>
        </w:trPr>
        <w:tc>
          <w:tcPr>
            <w:tcW w:w="1383" w:type="dxa"/>
            <w:vMerge w:val="restart"/>
            <w:tcBorders>
              <w:left w:val="single" w:sz="4" w:space="0" w:color="000000"/>
              <w:right w:val="single" w:sz="4" w:space="0" w:color="000000"/>
            </w:tcBorders>
            <w:vAlign w:val="center"/>
          </w:tcPr>
          <w:p w14:paraId="12D12BE9" w14:textId="77777777" w:rsidR="005F056F" w:rsidRPr="00B1614A" w:rsidRDefault="005F056F" w:rsidP="005F056F">
            <w:pPr>
              <w:spacing w:before="20" w:after="20"/>
              <w:jc w:val="center"/>
              <w:rPr>
                <w:rFonts w:ascii="Cambria" w:eastAsia="Cambria" w:hAnsi="Cambria" w:cs="Cambria"/>
                <w:sz w:val="28"/>
                <w:szCs w:val="28"/>
                <w:lang w:val="pl-PL"/>
              </w:rPr>
            </w:pPr>
            <w:r w:rsidRPr="00B1614A">
              <w:rPr>
                <w:rFonts w:ascii="Cambria" w:eastAsia="Cambria" w:hAnsi="Cambria" w:cs="Cambria"/>
                <w:b/>
                <w:bCs/>
                <w:lang w:val="pl-PL"/>
              </w:rPr>
              <w:t>Symbol efektu</w:t>
            </w:r>
          </w:p>
        </w:tc>
        <w:tc>
          <w:tcPr>
            <w:tcW w:w="8193" w:type="dxa"/>
            <w:gridSpan w:val="2"/>
            <w:tcBorders>
              <w:top w:val="single" w:sz="4" w:space="0" w:color="000000"/>
              <w:left w:val="single" w:sz="4" w:space="0" w:color="000000"/>
              <w:bottom w:val="single" w:sz="4" w:space="0" w:color="000000"/>
              <w:right w:val="single" w:sz="4" w:space="0" w:color="000000"/>
            </w:tcBorders>
            <w:vAlign w:val="center"/>
          </w:tcPr>
          <w:p w14:paraId="7D8E4B34"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8"/>
                <w:szCs w:val="18"/>
                <w:lang w:val="pl-PL"/>
              </w:rPr>
              <w:t xml:space="preserve">Wykład </w:t>
            </w:r>
          </w:p>
        </w:tc>
      </w:tr>
      <w:tr w:rsidR="005F056F" w:rsidRPr="00B1614A" w14:paraId="2AB11186" w14:textId="77777777" w:rsidTr="007A4935">
        <w:trPr>
          <w:trHeight w:val="325"/>
        </w:trPr>
        <w:tc>
          <w:tcPr>
            <w:tcW w:w="1383" w:type="dxa"/>
            <w:vMerge/>
            <w:vAlign w:val="center"/>
          </w:tcPr>
          <w:p w14:paraId="1E7930D0"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16"/>
                <w:szCs w:val="16"/>
                <w:lang w:val="pl-PL"/>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2A524B12"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F2</w:t>
            </w:r>
          </w:p>
        </w:tc>
        <w:tc>
          <w:tcPr>
            <w:tcW w:w="4507" w:type="dxa"/>
            <w:tcBorders>
              <w:top w:val="single" w:sz="4" w:space="0" w:color="000000"/>
              <w:left w:val="single" w:sz="4" w:space="0" w:color="000000"/>
              <w:bottom w:val="single" w:sz="4" w:space="0" w:color="000000"/>
              <w:right w:val="single" w:sz="4" w:space="0" w:color="000000"/>
            </w:tcBorders>
            <w:vAlign w:val="center"/>
          </w:tcPr>
          <w:p w14:paraId="3216AB29"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P2</w:t>
            </w:r>
          </w:p>
        </w:tc>
      </w:tr>
      <w:tr w:rsidR="005F056F" w:rsidRPr="00B1614A" w14:paraId="3AFB1809" w14:textId="77777777" w:rsidTr="007A4935">
        <w:tc>
          <w:tcPr>
            <w:tcW w:w="1383" w:type="dxa"/>
            <w:tcBorders>
              <w:top w:val="single" w:sz="4" w:space="0" w:color="000000"/>
              <w:left w:val="single" w:sz="4" w:space="0" w:color="000000"/>
              <w:bottom w:val="single" w:sz="4" w:space="0" w:color="000000"/>
              <w:right w:val="single" w:sz="4" w:space="0" w:color="000000"/>
            </w:tcBorders>
            <w:vAlign w:val="center"/>
          </w:tcPr>
          <w:p w14:paraId="65F9FC0C"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W_01</w:t>
            </w:r>
          </w:p>
        </w:tc>
        <w:tc>
          <w:tcPr>
            <w:tcW w:w="3686" w:type="dxa"/>
            <w:tcBorders>
              <w:top w:val="single" w:sz="4" w:space="0" w:color="000000"/>
              <w:left w:val="single" w:sz="4" w:space="0" w:color="000000"/>
              <w:bottom w:val="single" w:sz="4" w:space="0" w:color="000000"/>
              <w:right w:val="single" w:sz="4" w:space="0" w:color="000000"/>
            </w:tcBorders>
            <w:vAlign w:val="center"/>
          </w:tcPr>
          <w:p w14:paraId="4247454E"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433A9F39"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4FBAC69D" w14:textId="77777777" w:rsidTr="007A4935">
        <w:tc>
          <w:tcPr>
            <w:tcW w:w="1383" w:type="dxa"/>
            <w:tcBorders>
              <w:top w:val="single" w:sz="4" w:space="0" w:color="000000"/>
              <w:left w:val="single" w:sz="4" w:space="0" w:color="000000"/>
              <w:bottom w:val="single" w:sz="4" w:space="0" w:color="000000"/>
              <w:right w:val="single" w:sz="4" w:space="0" w:color="000000"/>
            </w:tcBorders>
            <w:vAlign w:val="center"/>
          </w:tcPr>
          <w:p w14:paraId="4DD5F24D"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W_02</w:t>
            </w:r>
          </w:p>
        </w:tc>
        <w:tc>
          <w:tcPr>
            <w:tcW w:w="3686" w:type="dxa"/>
            <w:tcBorders>
              <w:top w:val="single" w:sz="4" w:space="0" w:color="000000"/>
              <w:left w:val="single" w:sz="4" w:space="0" w:color="000000"/>
              <w:bottom w:val="single" w:sz="4" w:space="0" w:color="000000"/>
              <w:right w:val="single" w:sz="4" w:space="0" w:color="000000"/>
            </w:tcBorders>
            <w:vAlign w:val="center"/>
          </w:tcPr>
          <w:p w14:paraId="23BD566E"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31A9875D"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6FEAF351" w14:textId="77777777" w:rsidTr="007A4935">
        <w:tc>
          <w:tcPr>
            <w:tcW w:w="1383" w:type="dxa"/>
            <w:tcBorders>
              <w:top w:val="single" w:sz="4" w:space="0" w:color="000000"/>
              <w:left w:val="single" w:sz="4" w:space="0" w:color="000000"/>
              <w:bottom w:val="single" w:sz="4" w:space="0" w:color="000000"/>
              <w:right w:val="single" w:sz="4" w:space="0" w:color="000000"/>
            </w:tcBorders>
            <w:vAlign w:val="center"/>
          </w:tcPr>
          <w:p w14:paraId="4B6247FB"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W_03</w:t>
            </w:r>
          </w:p>
        </w:tc>
        <w:tc>
          <w:tcPr>
            <w:tcW w:w="3686" w:type="dxa"/>
            <w:tcBorders>
              <w:top w:val="single" w:sz="4" w:space="0" w:color="000000"/>
              <w:left w:val="single" w:sz="4" w:space="0" w:color="000000"/>
              <w:bottom w:val="single" w:sz="4" w:space="0" w:color="000000"/>
              <w:right w:val="single" w:sz="4" w:space="0" w:color="000000"/>
            </w:tcBorders>
            <w:vAlign w:val="center"/>
          </w:tcPr>
          <w:p w14:paraId="147044F3"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3211CCCF"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23FC0ABF" w14:textId="77777777" w:rsidTr="007A4935">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23856DA1" w14:textId="77777777" w:rsidR="005F056F" w:rsidRPr="00B1614A" w:rsidRDefault="005F056F" w:rsidP="005F056F">
            <w:pPr>
              <w:spacing w:after="160"/>
              <w:jc w:val="center"/>
              <w:rPr>
                <w:rFonts w:ascii="Cambria" w:eastAsia="Cambria" w:hAnsi="Cambria" w:cs="Cambria"/>
                <w:lang w:val="pl-PL"/>
              </w:rPr>
            </w:pPr>
            <w:r w:rsidRPr="00B1614A">
              <w:rPr>
                <w:rFonts w:ascii="Cambria" w:eastAsia="Cambria" w:hAnsi="Cambria" w:cs="Cambria"/>
                <w:lang w:val="pl-PL"/>
              </w:rPr>
              <w:t>W_04</w:t>
            </w:r>
          </w:p>
        </w:tc>
        <w:tc>
          <w:tcPr>
            <w:tcW w:w="3686" w:type="dxa"/>
            <w:tcBorders>
              <w:top w:val="single" w:sz="4" w:space="0" w:color="000000"/>
              <w:left w:val="single" w:sz="4" w:space="0" w:color="000000"/>
              <w:bottom w:val="single" w:sz="4" w:space="0" w:color="000000"/>
              <w:right w:val="single" w:sz="4" w:space="0" w:color="000000"/>
            </w:tcBorders>
            <w:vAlign w:val="center"/>
          </w:tcPr>
          <w:p w14:paraId="50CB6F10" w14:textId="77777777" w:rsidR="005F056F" w:rsidRPr="00B1614A" w:rsidRDefault="005F056F" w:rsidP="005F056F">
            <w:pPr>
              <w:spacing w:after="16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27708DC8" w14:textId="77777777" w:rsidR="005F056F" w:rsidRPr="00B1614A" w:rsidRDefault="005F056F" w:rsidP="005F056F">
            <w:pPr>
              <w:spacing w:after="16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3ED160D7" w14:textId="77777777" w:rsidTr="007A4935">
        <w:tc>
          <w:tcPr>
            <w:tcW w:w="1383" w:type="dxa"/>
            <w:tcBorders>
              <w:top w:val="single" w:sz="4" w:space="0" w:color="000000"/>
              <w:left w:val="single" w:sz="4" w:space="0" w:color="000000"/>
              <w:bottom w:val="single" w:sz="4" w:space="0" w:color="000000"/>
              <w:right w:val="single" w:sz="4" w:space="0" w:color="000000"/>
            </w:tcBorders>
            <w:vAlign w:val="center"/>
          </w:tcPr>
          <w:p w14:paraId="17351A1B"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U_01</w:t>
            </w:r>
          </w:p>
        </w:tc>
        <w:tc>
          <w:tcPr>
            <w:tcW w:w="3686" w:type="dxa"/>
            <w:tcBorders>
              <w:top w:val="single" w:sz="4" w:space="0" w:color="000000"/>
              <w:left w:val="single" w:sz="4" w:space="0" w:color="000000"/>
              <w:bottom w:val="single" w:sz="4" w:space="0" w:color="000000"/>
              <w:right w:val="single" w:sz="4" w:space="0" w:color="000000"/>
            </w:tcBorders>
            <w:vAlign w:val="center"/>
          </w:tcPr>
          <w:p w14:paraId="6B3733AE"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3FC68B0E"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3308E78F" w14:textId="77777777" w:rsidTr="007A4935">
        <w:tc>
          <w:tcPr>
            <w:tcW w:w="1383" w:type="dxa"/>
            <w:tcBorders>
              <w:top w:val="single" w:sz="4" w:space="0" w:color="000000"/>
              <w:left w:val="single" w:sz="4" w:space="0" w:color="000000"/>
              <w:bottom w:val="single" w:sz="4" w:space="0" w:color="000000"/>
              <w:right w:val="single" w:sz="4" w:space="0" w:color="000000"/>
            </w:tcBorders>
            <w:vAlign w:val="center"/>
          </w:tcPr>
          <w:p w14:paraId="017D0043"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U_02</w:t>
            </w:r>
          </w:p>
        </w:tc>
        <w:tc>
          <w:tcPr>
            <w:tcW w:w="3686" w:type="dxa"/>
            <w:tcBorders>
              <w:top w:val="single" w:sz="4" w:space="0" w:color="000000"/>
              <w:left w:val="single" w:sz="4" w:space="0" w:color="000000"/>
              <w:bottom w:val="single" w:sz="4" w:space="0" w:color="000000"/>
              <w:right w:val="single" w:sz="4" w:space="0" w:color="000000"/>
            </w:tcBorders>
            <w:vAlign w:val="center"/>
          </w:tcPr>
          <w:p w14:paraId="337FA9E3"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43A52F00"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7EA5E3AE" w14:textId="77777777" w:rsidTr="007A4935">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77A81EEE" w14:textId="77777777" w:rsidR="005F056F" w:rsidRPr="00B1614A" w:rsidRDefault="005F056F" w:rsidP="005F056F">
            <w:pPr>
              <w:spacing w:after="160"/>
              <w:jc w:val="center"/>
              <w:rPr>
                <w:rFonts w:ascii="Cambria" w:eastAsia="Cambria" w:hAnsi="Cambria" w:cs="Cambria"/>
                <w:lang w:val="pl-PL"/>
              </w:rPr>
            </w:pPr>
            <w:r w:rsidRPr="00B1614A">
              <w:rPr>
                <w:rFonts w:ascii="Cambria" w:eastAsia="Cambria" w:hAnsi="Cambria" w:cs="Cambria"/>
                <w:lang w:val="pl-PL"/>
              </w:rPr>
              <w:t>U_03</w:t>
            </w:r>
          </w:p>
        </w:tc>
        <w:tc>
          <w:tcPr>
            <w:tcW w:w="3686" w:type="dxa"/>
            <w:tcBorders>
              <w:top w:val="single" w:sz="4" w:space="0" w:color="000000"/>
              <w:left w:val="single" w:sz="4" w:space="0" w:color="000000"/>
              <w:bottom w:val="single" w:sz="4" w:space="0" w:color="000000"/>
              <w:right w:val="single" w:sz="4" w:space="0" w:color="000000"/>
            </w:tcBorders>
            <w:vAlign w:val="center"/>
          </w:tcPr>
          <w:p w14:paraId="07B78354" w14:textId="77777777" w:rsidR="005F056F" w:rsidRPr="00B1614A" w:rsidRDefault="005F056F" w:rsidP="005F056F">
            <w:pPr>
              <w:spacing w:after="16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2635F287" w14:textId="77777777" w:rsidR="005F056F" w:rsidRPr="00B1614A" w:rsidRDefault="005F056F" w:rsidP="005F056F">
            <w:pPr>
              <w:spacing w:after="16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54DB5A26" w14:textId="77777777" w:rsidTr="007A4935">
        <w:tc>
          <w:tcPr>
            <w:tcW w:w="1383" w:type="dxa"/>
            <w:tcBorders>
              <w:top w:val="single" w:sz="4" w:space="0" w:color="000000"/>
              <w:left w:val="single" w:sz="4" w:space="0" w:color="000000"/>
              <w:bottom w:val="single" w:sz="4" w:space="0" w:color="000000"/>
              <w:right w:val="single" w:sz="4" w:space="0" w:color="000000"/>
            </w:tcBorders>
            <w:vAlign w:val="center"/>
          </w:tcPr>
          <w:p w14:paraId="3D1C84B8"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K_01</w:t>
            </w:r>
          </w:p>
        </w:tc>
        <w:tc>
          <w:tcPr>
            <w:tcW w:w="3686" w:type="dxa"/>
            <w:tcBorders>
              <w:top w:val="single" w:sz="4" w:space="0" w:color="000000"/>
              <w:left w:val="single" w:sz="4" w:space="0" w:color="000000"/>
              <w:bottom w:val="single" w:sz="4" w:space="0" w:color="000000"/>
              <w:right w:val="single" w:sz="4" w:space="0" w:color="000000"/>
            </w:tcBorders>
            <w:vAlign w:val="center"/>
          </w:tcPr>
          <w:p w14:paraId="0A1C6016" w14:textId="77777777" w:rsidR="005F056F" w:rsidRPr="00B1614A" w:rsidRDefault="005F056F" w:rsidP="005F056F">
            <w:pPr>
              <w:spacing w:before="20" w:after="2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7D9EEC47" w14:textId="77777777" w:rsidR="005F056F" w:rsidRPr="00B1614A" w:rsidRDefault="005F056F" w:rsidP="005F056F">
            <w:pPr>
              <w:spacing w:before="20" w:after="20"/>
              <w:jc w:val="center"/>
              <w:rPr>
                <w:rFonts w:ascii="Cambria" w:eastAsia="Cambria" w:hAnsi="Cambria" w:cs="Cambria"/>
                <w:b/>
                <w:bCs/>
                <w:sz w:val="24"/>
                <w:szCs w:val="24"/>
                <w:lang w:val="pl-PL"/>
              </w:rPr>
            </w:pPr>
          </w:p>
        </w:tc>
      </w:tr>
      <w:tr w:rsidR="005F056F" w:rsidRPr="00B1614A" w14:paraId="10B7F861" w14:textId="77777777" w:rsidTr="007A4935">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7E1E5578" w14:textId="77777777" w:rsidR="005F056F" w:rsidRPr="00B1614A" w:rsidRDefault="005F056F" w:rsidP="005F056F">
            <w:pPr>
              <w:spacing w:after="160"/>
              <w:jc w:val="center"/>
              <w:rPr>
                <w:rFonts w:ascii="Cambria" w:eastAsia="Cambria" w:hAnsi="Cambria" w:cs="Cambria"/>
                <w:lang w:val="pl-PL"/>
              </w:rPr>
            </w:pPr>
            <w:r w:rsidRPr="00B1614A">
              <w:rPr>
                <w:rFonts w:ascii="Cambria" w:eastAsia="Cambria" w:hAnsi="Cambria" w:cs="Cambria"/>
                <w:lang w:val="pl-PL"/>
              </w:rPr>
              <w:t>K_02</w:t>
            </w:r>
          </w:p>
        </w:tc>
        <w:tc>
          <w:tcPr>
            <w:tcW w:w="3686" w:type="dxa"/>
            <w:tcBorders>
              <w:top w:val="single" w:sz="4" w:space="0" w:color="000000"/>
              <w:left w:val="single" w:sz="4" w:space="0" w:color="000000"/>
              <w:bottom w:val="single" w:sz="4" w:space="0" w:color="000000"/>
              <w:right w:val="single" w:sz="4" w:space="0" w:color="000000"/>
            </w:tcBorders>
            <w:vAlign w:val="center"/>
          </w:tcPr>
          <w:p w14:paraId="6CC1CB7C" w14:textId="77777777" w:rsidR="005F056F" w:rsidRPr="00B1614A" w:rsidRDefault="005F056F" w:rsidP="005F056F">
            <w:pPr>
              <w:spacing w:after="16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61A84DA7" w14:textId="77777777" w:rsidR="005F056F" w:rsidRPr="00B1614A" w:rsidRDefault="005F056F" w:rsidP="005F056F">
            <w:pPr>
              <w:spacing w:after="160"/>
              <w:jc w:val="center"/>
              <w:rPr>
                <w:rFonts w:ascii="Cambria" w:eastAsia="Cambria" w:hAnsi="Cambria" w:cs="Cambria"/>
                <w:b/>
                <w:bCs/>
                <w:sz w:val="24"/>
                <w:szCs w:val="24"/>
                <w:lang w:val="pl-PL"/>
              </w:rPr>
            </w:pPr>
          </w:p>
        </w:tc>
      </w:tr>
      <w:tr w:rsidR="005F056F" w:rsidRPr="00B1614A" w14:paraId="0B0DABCE" w14:textId="77777777" w:rsidTr="007A4935">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7CC06C9D" w14:textId="77777777" w:rsidR="005F056F" w:rsidRPr="00B1614A" w:rsidRDefault="005F056F" w:rsidP="005F056F">
            <w:pPr>
              <w:spacing w:after="160"/>
              <w:jc w:val="center"/>
              <w:rPr>
                <w:rFonts w:ascii="Cambria" w:eastAsia="Cambria" w:hAnsi="Cambria" w:cs="Cambria"/>
                <w:lang w:val="pl-PL"/>
              </w:rPr>
            </w:pPr>
            <w:r w:rsidRPr="00B1614A">
              <w:rPr>
                <w:rFonts w:ascii="Cambria" w:eastAsia="Cambria" w:hAnsi="Cambria" w:cs="Cambria"/>
                <w:lang w:val="pl-PL"/>
              </w:rPr>
              <w:t>K_03</w:t>
            </w:r>
          </w:p>
        </w:tc>
        <w:tc>
          <w:tcPr>
            <w:tcW w:w="3686" w:type="dxa"/>
            <w:tcBorders>
              <w:top w:val="single" w:sz="4" w:space="0" w:color="000000"/>
              <w:left w:val="single" w:sz="4" w:space="0" w:color="000000"/>
              <w:bottom w:val="single" w:sz="4" w:space="0" w:color="000000"/>
              <w:right w:val="single" w:sz="4" w:space="0" w:color="000000"/>
            </w:tcBorders>
            <w:vAlign w:val="center"/>
          </w:tcPr>
          <w:p w14:paraId="7D13B8E5" w14:textId="77777777" w:rsidR="005F056F" w:rsidRPr="00B1614A" w:rsidRDefault="005F056F" w:rsidP="005F056F">
            <w:pPr>
              <w:spacing w:after="160"/>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4507" w:type="dxa"/>
            <w:tcBorders>
              <w:top w:val="single" w:sz="4" w:space="0" w:color="000000"/>
              <w:left w:val="single" w:sz="4" w:space="0" w:color="000000"/>
              <w:bottom w:val="single" w:sz="4" w:space="0" w:color="000000"/>
              <w:right w:val="single" w:sz="4" w:space="0" w:color="000000"/>
            </w:tcBorders>
            <w:vAlign w:val="center"/>
          </w:tcPr>
          <w:p w14:paraId="78A91EC0" w14:textId="77777777" w:rsidR="005F056F" w:rsidRPr="00B1614A" w:rsidRDefault="005F056F" w:rsidP="005F056F">
            <w:pPr>
              <w:spacing w:after="160"/>
              <w:jc w:val="center"/>
              <w:rPr>
                <w:rFonts w:ascii="Cambria" w:eastAsia="Cambria" w:hAnsi="Cambria" w:cs="Cambria"/>
                <w:b/>
                <w:bCs/>
                <w:sz w:val="24"/>
                <w:szCs w:val="24"/>
                <w:lang w:val="pl-PL"/>
              </w:rPr>
            </w:pPr>
          </w:p>
        </w:tc>
      </w:tr>
    </w:tbl>
    <w:p w14:paraId="2684C1A6" w14:textId="6716E5D3" w:rsidR="005F056F" w:rsidRPr="00B1614A" w:rsidRDefault="005F056F" w:rsidP="00EC3EDA">
      <w:pPr>
        <w:keepNext/>
        <w:spacing w:before="120" w:after="120"/>
        <w:jc w:val="both"/>
        <w:outlineLvl w:val="0"/>
        <w:rPr>
          <w:rFonts w:ascii="Cambria" w:eastAsia="Cambria" w:hAnsi="Cambria" w:cs="Cambria"/>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kern w:val="32"/>
          <w:lang w:val="pl-PL"/>
        </w:rPr>
        <w:t>(zasady i kryteria przyznawania oceny, a także sposób obliczania oceny w przypadku zajęć, w skład których wchodzi więcej niż j</w:t>
      </w:r>
      <w:r w:rsidR="00EC3EDA" w:rsidRPr="00B1614A">
        <w:rPr>
          <w:rFonts w:ascii="Cambria" w:eastAsia="Cambria" w:hAnsi="Cambria" w:cs="Cambria"/>
          <w:kern w:val="32"/>
          <w:lang w:val="pl-PL"/>
        </w:rPr>
        <w:t>edna forma prowadzenia zajęć, z </w:t>
      </w:r>
      <w:r w:rsidRPr="00B1614A">
        <w:rPr>
          <w:rFonts w:ascii="Cambria" w:eastAsia="Cambria" w:hAnsi="Cambria" w:cs="Cambria"/>
          <w:kern w:val="32"/>
          <w:lang w:val="pl-PL"/>
        </w:rPr>
        <w:t>uwzględnieniem wszystkich form prowadzenia zajęć oraz wszystkich t</w:t>
      </w:r>
      <w:r w:rsidR="00EC3EDA" w:rsidRPr="00B1614A">
        <w:rPr>
          <w:rFonts w:ascii="Cambria" w:eastAsia="Cambria" w:hAnsi="Cambria" w:cs="Cambria"/>
          <w:kern w:val="32"/>
          <w:lang w:val="pl-PL"/>
        </w:rPr>
        <w:t>erminów egzaminów i zaliczeń, w </w:t>
      </w:r>
      <w:r w:rsidRPr="00B1614A">
        <w:rPr>
          <w:rFonts w:ascii="Cambria" w:eastAsia="Cambria" w:hAnsi="Cambria" w:cs="Cambria"/>
          <w:kern w:val="32"/>
          <w:lang w:val="pl-PL"/>
        </w:rPr>
        <w:t>tym także poprawkowych):</w:t>
      </w:r>
    </w:p>
    <w:tbl>
      <w:tblPr>
        <w:tblStyle w:val="Tabela-Siatka1"/>
        <w:tblW w:w="9464" w:type="dxa"/>
        <w:tblLayout w:type="fixed"/>
        <w:tblLook w:val="04A0" w:firstRow="1" w:lastRow="0" w:firstColumn="1" w:lastColumn="0" w:noHBand="0" w:noVBand="1"/>
      </w:tblPr>
      <w:tblGrid>
        <w:gridCol w:w="9464"/>
      </w:tblGrid>
      <w:tr w:rsidR="005F056F" w:rsidRPr="00B1614A" w14:paraId="472CF40B" w14:textId="77777777" w:rsidTr="007A4935">
        <w:trPr>
          <w:trHeight w:val="300"/>
        </w:trPr>
        <w:tc>
          <w:tcPr>
            <w:tcW w:w="9464" w:type="dxa"/>
            <w:tcBorders>
              <w:top w:val="single" w:sz="8" w:space="0" w:color="auto"/>
              <w:left w:val="single" w:sz="8" w:space="0" w:color="auto"/>
              <w:bottom w:val="single" w:sz="8" w:space="0" w:color="auto"/>
              <w:right w:val="single" w:sz="8" w:space="0" w:color="auto"/>
            </w:tcBorders>
            <w:tcMar>
              <w:left w:w="108" w:type="dxa"/>
              <w:right w:w="108" w:type="dxa"/>
            </w:tcMar>
          </w:tcPr>
          <w:p w14:paraId="4E05BF8A" w14:textId="77777777" w:rsidR="005F056F" w:rsidRPr="00B1614A" w:rsidRDefault="005F056F" w:rsidP="005F056F">
            <w:pPr>
              <w:spacing w:after="160" w:line="259" w:lineRule="auto"/>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1. Ocenę bardzo dobrą (5) można uzyskać w I terminie zaliczenia. W terminie II lub w sesji poprawkowej najwyższą oceną jest 4.  </w:t>
            </w:r>
          </w:p>
          <w:p w14:paraId="4D9200DA" w14:textId="77777777" w:rsidR="005F056F" w:rsidRPr="00B1614A" w:rsidRDefault="005F056F" w:rsidP="005F056F">
            <w:pPr>
              <w:spacing w:after="160" w:line="259" w:lineRule="auto"/>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2. Student przygotowuje esej, analizę przypadku na podstawie praktyk na temat zaobserwowanych zachowań agresywnych i przemocy w szkole. </w:t>
            </w:r>
          </w:p>
          <w:p w14:paraId="75377E5D" w14:textId="77777777" w:rsidR="005F056F" w:rsidRPr="00B1614A" w:rsidRDefault="005F056F" w:rsidP="005F056F">
            <w:pPr>
              <w:spacing w:after="160" w:line="259" w:lineRule="auto"/>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2. Zaliczenie nieobecności na zajęciach i eseju upoważnia studenta do przystąpienia, do kolokwium końcowego. </w:t>
            </w:r>
          </w:p>
          <w:p w14:paraId="6CF7A773" w14:textId="77777777" w:rsidR="005F056F" w:rsidRPr="00B1614A" w:rsidRDefault="005F056F" w:rsidP="005F056F">
            <w:pPr>
              <w:spacing w:after="160" w:line="259" w:lineRule="auto"/>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73DFD5BE" w14:textId="77777777" w:rsidR="005F056F" w:rsidRPr="00B1614A" w:rsidRDefault="005F056F" w:rsidP="005F056F">
            <w:pPr>
              <w:spacing w:after="160" w:line="259" w:lineRule="auto"/>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6D17DAAC" w14:textId="77777777" w:rsidR="005F056F" w:rsidRPr="00B1614A" w:rsidRDefault="005F056F" w:rsidP="005F056F">
            <w:pPr>
              <w:spacing w:after="160" w:line="259" w:lineRule="auto"/>
              <w:rPr>
                <w:rFonts w:ascii="Cambria" w:eastAsia="Cambria" w:hAnsi="Cambria" w:cs="Cambria"/>
                <w:sz w:val="20"/>
                <w:szCs w:val="20"/>
                <w14:ligatures w14:val="standardContextual"/>
              </w:rPr>
            </w:pPr>
            <w:r w:rsidRPr="00B1614A">
              <w:rPr>
                <w:rFonts w:ascii="Cambria" w:eastAsia="Cambria" w:hAnsi="Cambria" w:cs="Cambria"/>
                <w:sz w:val="20"/>
                <w:szCs w:val="20"/>
                <w14:ligatures w14:val="standardContextual"/>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3202F9B6"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bCs/>
          <w:lang w:val="pl-PL"/>
        </w:rPr>
      </w:pPr>
      <w:r w:rsidRPr="00B1614A">
        <w:rPr>
          <w:rFonts w:ascii="Cambria" w:eastAsia="Cambria" w:hAnsi="Cambria" w:cs="Cambria"/>
          <w:b/>
          <w:bCs/>
          <w:lang w:val="pl-PL"/>
        </w:rPr>
        <w:t>10. Forma zaliczenia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2A724DB6" w14:textId="77777777" w:rsidTr="007A4935">
        <w:trPr>
          <w:trHeight w:val="540"/>
        </w:trPr>
        <w:tc>
          <w:tcPr>
            <w:tcW w:w="9464" w:type="dxa"/>
            <w:tcMar>
              <w:top w:w="0" w:type="dxa"/>
              <w:bottom w:w="0" w:type="dxa"/>
            </w:tcMar>
          </w:tcPr>
          <w:p w14:paraId="3732945C" w14:textId="77777777" w:rsidR="005F056F" w:rsidRPr="00B1614A" w:rsidRDefault="005F056F" w:rsidP="005F056F">
            <w:pPr>
              <w:spacing w:before="120" w:after="120" w:line="259" w:lineRule="auto"/>
              <w:rPr>
                <w:rFonts w:ascii="Cambria" w:eastAsia="Cambria" w:hAnsi="Cambria" w:cs="Cambria"/>
                <w:b/>
                <w:bCs/>
                <w:sz w:val="24"/>
                <w:szCs w:val="24"/>
                <w:lang w:val="pl-PL"/>
              </w:rPr>
            </w:pPr>
            <w:r w:rsidRPr="00B1614A">
              <w:rPr>
                <w:rFonts w:ascii="Cambria" w:eastAsia="Cambria" w:hAnsi="Cambria" w:cs="Cambria"/>
                <w:lang w:val="pl-PL"/>
              </w:rPr>
              <w:lastRenderedPageBreak/>
              <w:t>Zaliczenie z oceną</w:t>
            </w:r>
          </w:p>
        </w:tc>
      </w:tr>
    </w:tbl>
    <w:p w14:paraId="7E1C131C"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lang w:val="pl-PL"/>
        </w:rPr>
      </w:pPr>
      <w:r w:rsidRPr="00B1614A">
        <w:rPr>
          <w:rFonts w:ascii="Cambria" w:eastAsia="Cambria" w:hAnsi="Cambria" w:cs="Cambria"/>
          <w:b/>
          <w:bCs/>
          <w:lang w:val="pl-PL"/>
        </w:rPr>
        <w:t xml:space="preserve">11. Obciążenie pracą studenta </w:t>
      </w:r>
      <w:r w:rsidRPr="00B1614A">
        <w:rPr>
          <w:rFonts w:ascii="Cambria" w:eastAsia="Cambria" w:hAnsi="Cambria" w:cs="Cambria"/>
          <w:lang w:val="pl-PL"/>
        </w:rPr>
        <w:t>(sposób wyznaczenia punktów ECTS):</w:t>
      </w:r>
    </w:p>
    <w:tbl>
      <w:tblPr>
        <w:tblW w:w="9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1560"/>
        <w:gridCol w:w="1844"/>
      </w:tblGrid>
      <w:tr w:rsidR="005F056F" w:rsidRPr="00B1614A" w14:paraId="4CE7B092" w14:textId="77777777" w:rsidTr="0070626F">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16160AC4" w14:textId="77777777" w:rsidR="005F056F" w:rsidRPr="00B1614A" w:rsidRDefault="005F056F" w:rsidP="005F056F">
            <w:pPr>
              <w:spacing w:before="20" w:after="20" w:line="259" w:lineRule="auto"/>
              <w:jc w:val="center"/>
              <w:rPr>
                <w:rFonts w:ascii="Cambria" w:eastAsia="Cambria" w:hAnsi="Cambria" w:cs="Cambria"/>
                <w:b/>
                <w:bCs/>
                <w:lang w:val="pl-PL"/>
              </w:rPr>
            </w:pPr>
            <w:r w:rsidRPr="00B1614A">
              <w:rPr>
                <w:rFonts w:ascii="Cambria" w:eastAsia="Cambria" w:hAnsi="Cambria" w:cs="Cambria"/>
                <w:b/>
                <w:bCs/>
                <w:lang w:val="pl-PL"/>
              </w:rPr>
              <w:t>Forma aktywności studenta</w:t>
            </w:r>
          </w:p>
        </w:tc>
        <w:tc>
          <w:tcPr>
            <w:tcW w:w="3404" w:type="dxa"/>
            <w:gridSpan w:val="2"/>
            <w:tcBorders>
              <w:top w:val="single" w:sz="4" w:space="0" w:color="000000"/>
              <w:left w:val="single" w:sz="4" w:space="0" w:color="000000"/>
              <w:right w:val="single" w:sz="4" w:space="0" w:color="000000"/>
            </w:tcBorders>
            <w:shd w:val="clear" w:color="auto" w:fill="FFFFFF"/>
            <w:vAlign w:val="center"/>
          </w:tcPr>
          <w:p w14:paraId="66A7C2C3"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Liczba godzin</w:t>
            </w:r>
          </w:p>
        </w:tc>
      </w:tr>
      <w:tr w:rsidR="005F056F" w:rsidRPr="00B1614A" w14:paraId="36AB2481" w14:textId="77777777" w:rsidTr="003119F3">
        <w:trPr>
          <w:trHeight w:val="291"/>
        </w:trPr>
        <w:tc>
          <w:tcPr>
            <w:tcW w:w="5778" w:type="dxa"/>
            <w:vMerge/>
            <w:vAlign w:val="center"/>
          </w:tcPr>
          <w:p w14:paraId="6F6DA2EF"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0991E"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na studiach stacjonarnych</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03CEFC21"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na studiach niestacjonarnych</w:t>
            </w:r>
          </w:p>
        </w:tc>
      </w:tr>
      <w:tr w:rsidR="005F056F" w:rsidRPr="00B1614A" w14:paraId="5AF6AF39" w14:textId="77777777" w:rsidTr="0070626F">
        <w:trPr>
          <w:trHeight w:val="449"/>
        </w:trPr>
        <w:tc>
          <w:tcPr>
            <w:tcW w:w="9182" w:type="dxa"/>
            <w:gridSpan w:val="3"/>
            <w:tcBorders>
              <w:top w:val="single" w:sz="4" w:space="0" w:color="000000"/>
              <w:left w:val="single" w:sz="4" w:space="0" w:color="000000"/>
              <w:right w:val="single" w:sz="4" w:space="0" w:color="000000"/>
            </w:tcBorders>
            <w:shd w:val="clear" w:color="auto" w:fill="D9D9D9"/>
            <w:vAlign w:val="center"/>
          </w:tcPr>
          <w:p w14:paraId="5EA42A46"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Godziny kontaktowe studenta (w ramach zajęć):</w:t>
            </w:r>
          </w:p>
        </w:tc>
      </w:tr>
      <w:tr w:rsidR="005F056F" w:rsidRPr="00B1614A" w14:paraId="7488B225" w14:textId="77777777" w:rsidTr="003119F3">
        <w:trPr>
          <w:trHeight w:val="291"/>
        </w:trPr>
        <w:tc>
          <w:tcPr>
            <w:tcW w:w="5778" w:type="dxa"/>
            <w:tcBorders>
              <w:top w:val="single" w:sz="4" w:space="0" w:color="000000"/>
              <w:left w:val="single" w:sz="4" w:space="0" w:color="000000"/>
              <w:bottom w:val="single" w:sz="4" w:space="0" w:color="000000"/>
              <w:right w:val="single" w:sz="4" w:space="0" w:color="000000"/>
            </w:tcBorders>
            <w:vAlign w:val="center"/>
          </w:tcPr>
          <w:p w14:paraId="44ACF7D9" w14:textId="77777777" w:rsidR="005F056F" w:rsidRPr="00B1614A" w:rsidRDefault="005F056F" w:rsidP="005F056F">
            <w:pPr>
              <w:spacing w:before="20" w:after="20" w:line="259" w:lineRule="auto"/>
              <w:rPr>
                <w:rFonts w:ascii="Cambria" w:eastAsia="Cambria" w:hAnsi="Cambria" w:cs="Cambria"/>
                <w:b/>
                <w:bCs/>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560" w:type="dxa"/>
            <w:tcBorders>
              <w:top w:val="single" w:sz="4" w:space="0" w:color="000000"/>
              <w:left w:val="single" w:sz="4" w:space="0" w:color="000000"/>
              <w:bottom w:val="single" w:sz="4" w:space="0" w:color="000000"/>
              <w:right w:val="single" w:sz="4" w:space="0" w:color="000000"/>
            </w:tcBorders>
            <w:vAlign w:val="center"/>
          </w:tcPr>
          <w:p w14:paraId="3AAD0704"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30</w:t>
            </w:r>
          </w:p>
        </w:tc>
        <w:tc>
          <w:tcPr>
            <w:tcW w:w="1844" w:type="dxa"/>
            <w:tcBorders>
              <w:top w:val="single" w:sz="4" w:space="0" w:color="000000"/>
              <w:left w:val="single" w:sz="4" w:space="0" w:color="000000"/>
              <w:bottom w:val="single" w:sz="4" w:space="0" w:color="000000"/>
              <w:right w:val="single" w:sz="4" w:space="0" w:color="000000"/>
            </w:tcBorders>
            <w:vAlign w:val="center"/>
          </w:tcPr>
          <w:p w14:paraId="1AF2ED5C"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18</w:t>
            </w:r>
          </w:p>
        </w:tc>
      </w:tr>
      <w:tr w:rsidR="005F056F" w:rsidRPr="00B1614A" w14:paraId="6608FD50" w14:textId="77777777" w:rsidTr="0070626F">
        <w:trPr>
          <w:trHeight w:val="435"/>
        </w:trPr>
        <w:tc>
          <w:tcPr>
            <w:tcW w:w="918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B271979"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Praca własna studenta (indywidualna praca studenta związana z zajęciami):</w:t>
            </w:r>
          </w:p>
        </w:tc>
      </w:tr>
      <w:tr w:rsidR="005F056F" w:rsidRPr="00B1614A" w14:paraId="77A2744E" w14:textId="77777777" w:rsidTr="003119F3">
        <w:trPr>
          <w:trHeight w:val="391"/>
        </w:trPr>
        <w:tc>
          <w:tcPr>
            <w:tcW w:w="5778" w:type="dxa"/>
            <w:tcBorders>
              <w:top w:val="single" w:sz="4" w:space="0" w:color="000000"/>
              <w:left w:val="single" w:sz="4" w:space="0" w:color="000000"/>
              <w:bottom w:val="single" w:sz="4" w:space="0" w:color="000000"/>
              <w:right w:val="single" w:sz="4" w:space="0" w:color="000000"/>
            </w:tcBorders>
            <w:vAlign w:val="center"/>
          </w:tcPr>
          <w:p w14:paraId="01EAD569"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Czytanie literatury</w:t>
            </w:r>
          </w:p>
        </w:tc>
        <w:tc>
          <w:tcPr>
            <w:tcW w:w="1560" w:type="dxa"/>
            <w:tcBorders>
              <w:top w:val="single" w:sz="4" w:space="0" w:color="000000"/>
              <w:left w:val="single" w:sz="4" w:space="0" w:color="000000"/>
              <w:bottom w:val="single" w:sz="4" w:space="0" w:color="000000"/>
              <w:right w:val="single" w:sz="4" w:space="0" w:color="000000"/>
            </w:tcBorders>
            <w:vAlign w:val="center"/>
          </w:tcPr>
          <w:p w14:paraId="2909CD7A" w14:textId="6EEBF63E" w:rsidR="005F056F" w:rsidRPr="00B1614A" w:rsidRDefault="003119F3" w:rsidP="005F056F">
            <w:pPr>
              <w:spacing w:before="20" w:after="20"/>
              <w:jc w:val="center"/>
              <w:rPr>
                <w:rFonts w:ascii="Cambria" w:eastAsia="Cambria" w:hAnsi="Cambria" w:cs="Cambria"/>
                <w:lang w:val="pl-PL"/>
              </w:rPr>
            </w:pPr>
            <w:r>
              <w:rPr>
                <w:rFonts w:ascii="Cambria" w:eastAsia="Cambria" w:hAnsi="Cambria" w:cs="Cambria"/>
                <w:lang w:val="pl-PL"/>
              </w:rPr>
              <w:t>15</w:t>
            </w:r>
          </w:p>
        </w:tc>
        <w:tc>
          <w:tcPr>
            <w:tcW w:w="1844" w:type="dxa"/>
            <w:tcBorders>
              <w:top w:val="single" w:sz="4" w:space="0" w:color="000000"/>
              <w:left w:val="single" w:sz="4" w:space="0" w:color="000000"/>
              <w:bottom w:val="single" w:sz="4" w:space="0" w:color="000000"/>
              <w:right w:val="single" w:sz="4" w:space="0" w:color="000000"/>
            </w:tcBorders>
            <w:vAlign w:val="center"/>
          </w:tcPr>
          <w:p w14:paraId="781C7ADD" w14:textId="16439F59" w:rsidR="005F056F" w:rsidRPr="00B1614A" w:rsidRDefault="003119F3" w:rsidP="005F056F">
            <w:pPr>
              <w:spacing w:before="20" w:after="20"/>
              <w:jc w:val="center"/>
              <w:rPr>
                <w:rFonts w:ascii="Cambria" w:eastAsia="Cambria" w:hAnsi="Cambria" w:cs="Cambria"/>
                <w:lang w:val="pl-PL"/>
              </w:rPr>
            </w:pPr>
            <w:r>
              <w:rPr>
                <w:rFonts w:ascii="Cambria" w:eastAsia="Cambria" w:hAnsi="Cambria" w:cs="Cambria"/>
                <w:lang w:val="pl-PL"/>
              </w:rPr>
              <w:t>25</w:t>
            </w:r>
          </w:p>
        </w:tc>
      </w:tr>
      <w:tr w:rsidR="005F056F" w:rsidRPr="00B1614A" w14:paraId="743E61DC" w14:textId="77777777" w:rsidTr="003119F3">
        <w:trPr>
          <w:trHeight w:val="412"/>
        </w:trPr>
        <w:tc>
          <w:tcPr>
            <w:tcW w:w="5778" w:type="dxa"/>
            <w:tcBorders>
              <w:top w:val="single" w:sz="4" w:space="0" w:color="000000"/>
              <w:left w:val="single" w:sz="4" w:space="0" w:color="000000"/>
              <w:bottom w:val="single" w:sz="4" w:space="0" w:color="000000"/>
              <w:right w:val="single" w:sz="4" w:space="0" w:color="000000"/>
            </w:tcBorders>
          </w:tcPr>
          <w:p w14:paraId="2E54D6A3"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Przygotowanie do zaliczenia</w:t>
            </w:r>
          </w:p>
        </w:tc>
        <w:tc>
          <w:tcPr>
            <w:tcW w:w="1560" w:type="dxa"/>
            <w:tcBorders>
              <w:top w:val="single" w:sz="4" w:space="0" w:color="000000"/>
              <w:left w:val="single" w:sz="4" w:space="0" w:color="000000"/>
              <w:bottom w:val="single" w:sz="4" w:space="0" w:color="000000"/>
              <w:right w:val="single" w:sz="4" w:space="0" w:color="000000"/>
            </w:tcBorders>
            <w:vAlign w:val="center"/>
          </w:tcPr>
          <w:p w14:paraId="07BB0043"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5</w:t>
            </w:r>
          </w:p>
        </w:tc>
        <w:tc>
          <w:tcPr>
            <w:tcW w:w="1844" w:type="dxa"/>
            <w:tcBorders>
              <w:top w:val="single" w:sz="4" w:space="0" w:color="000000"/>
              <w:left w:val="single" w:sz="4" w:space="0" w:color="000000"/>
              <w:bottom w:val="single" w:sz="4" w:space="0" w:color="000000"/>
              <w:right w:val="single" w:sz="4" w:space="0" w:color="000000"/>
            </w:tcBorders>
            <w:vAlign w:val="center"/>
          </w:tcPr>
          <w:p w14:paraId="2C05C409"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7</w:t>
            </w:r>
          </w:p>
        </w:tc>
      </w:tr>
      <w:tr w:rsidR="005F056F" w:rsidRPr="00B1614A" w14:paraId="50E015EC" w14:textId="77777777" w:rsidTr="003119F3">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33F16E38" w14:textId="77777777" w:rsidR="005F056F" w:rsidRPr="00B1614A" w:rsidRDefault="005F056F" w:rsidP="005F056F">
            <w:pPr>
              <w:spacing w:before="20" w:after="20"/>
              <w:jc w:val="right"/>
              <w:rPr>
                <w:rFonts w:ascii="Cambria" w:eastAsia="Cambria" w:hAnsi="Cambria" w:cs="Cambria"/>
                <w:b/>
                <w:bCs/>
                <w:lang w:val="pl-PL"/>
              </w:rPr>
            </w:pPr>
            <w:r w:rsidRPr="00B1614A">
              <w:rPr>
                <w:rFonts w:ascii="Cambria" w:eastAsia="Cambria" w:hAnsi="Cambria" w:cs="Cambria"/>
                <w:b/>
                <w:bCs/>
                <w:lang w:val="pl-PL"/>
              </w:rPr>
              <w:t>suma godzin:</w:t>
            </w:r>
          </w:p>
        </w:tc>
        <w:tc>
          <w:tcPr>
            <w:tcW w:w="1560" w:type="dxa"/>
            <w:tcBorders>
              <w:top w:val="single" w:sz="4" w:space="0" w:color="000000"/>
              <w:left w:val="single" w:sz="4" w:space="0" w:color="000000"/>
              <w:bottom w:val="single" w:sz="4" w:space="0" w:color="000000"/>
              <w:right w:val="single" w:sz="4" w:space="0" w:color="000000"/>
            </w:tcBorders>
            <w:vAlign w:val="center"/>
          </w:tcPr>
          <w:p w14:paraId="501E22F3"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50</w:t>
            </w:r>
          </w:p>
        </w:tc>
        <w:tc>
          <w:tcPr>
            <w:tcW w:w="1844" w:type="dxa"/>
            <w:tcBorders>
              <w:top w:val="single" w:sz="4" w:space="0" w:color="000000"/>
              <w:left w:val="single" w:sz="4" w:space="0" w:color="000000"/>
              <w:bottom w:val="single" w:sz="4" w:space="0" w:color="000000"/>
              <w:right w:val="single" w:sz="4" w:space="0" w:color="000000"/>
            </w:tcBorders>
            <w:vAlign w:val="center"/>
          </w:tcPr>
          <w:p w14:paraId="2F2F9E7E"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50</w:t>
            </w:r>
          </w:p>
        </w:tc>
      </w:tr>
      <w:tr w:rsidR="005F056F" w:rsidRPr="00B1614A" w14:paraId="04F2AD50" w14:textId="77777777" w:rsidTr="003119F3">
        <w:trPr>
          <w:trHeight w:val="300"/>
        </w:trPr>
        <w:tc>
          <w:tcPr>
            <w:tcW w:w="5778" w:type="dxa"/>
            <w:tcBorders>
              <w:top w:val="single" w:sz="4" w:space="0" w:color="000000"/>
              <w:left w:val="single" w:sz="4" w:space="0" w:color="000000"/>
              <w:bottom w:val="single" w:sz="4" w:space="0" w:color="000000"/>
              <w:right w:val="single" w:sz="4" w:space="0" w:color="000000"/>
            </w:tcBorders>
            <w:vAlign w:val="center"/>
          </w:tcPr>
          <w:p w14:paraId="3FB5E9E2" w14:textId="77777777" w:rsidR="005F056F" w:rsidRPr="00B1614A" w:rsidRDefault="005F056F" w:rsidP="005F056F">
            <w:pPr>
              <w:spacing w:before="20" w:after="20"/>
              <w:jc w:val="right"/>
              <w:rPr>
                <w:rFonts w:ascii="Cambria" w:eastAsia="Cambria" w:hAnsi="Cambria" w:cs="Cambria"/>
                <w:b/>
                <w:bCs/>
                <w:lang w:val="pl-PL"/>
              </w:rPr>
            </w:pPr>
            <w:r w:rsidRPr="00B1614A">
              <w:rPr>
                <w:rFonts w:ascii="Cambria" w:eastAsia="Cambria" w:hAnsi="Cambria" w:cs="Cambria"/>
                <w:b/>
                <w:bCs/>
                <w:lang w:val="pl-PL"/>
              </w:rPr>
              <w:t xml:space="preserve">liczba pkt ECTS przypisana do zajęć: </w:t>
            </w:r>
            <w:r w:rsidRPr="00B1614A">
              <w:rPr>
                <w:rFonts w:ascii="Cambria" w:eastAsia="Calibri" w:hAnsi="Cambria"/>
                <w:lang w:val="pl-PL"/>
              </w:rPr>
              <w:br/>
            </w:r>
            <w:r w:rsidRPr="00B1614A">
              <w:rPr>
                <w:rFonts w:ascii="Cambria" w:eastAsia="Cambria" w:hAnsi="Cambria" w:cs="Cambria"/>
                <w:lang w:val="pl-PL"/>
              </w:rPr>
              <w:t>(1 pkt ECTS odpowiada od 25 do 30 godzin aktywności studenta)</w:t>
            </w:r>
          </w:p>
        </w:tc>
        <w:tc>
          <w:tcPr>
            <w:tcW w:w="1560" w:type="dxa"/>
            <w:tcBorders>
              <w:top w:val="single" w:sz="4" w:space="0" w:color="000000"/>
              <w:left w:val="single" w:sz="4" w:space="0" w:color="000000"/>
              <w:bottom w:val="single" w:sz="4" w:space="0" w:color="000000"/>
              <w:right w:val="single" w:sz="4" w:space="0" w:color="000000"/>
            </w:tcBorders>
            <w:vAlign w:val="center"/>
          </w:tcPr>
          <w:p w14:paraId="40DA5333"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2</w:t>
            </w:r>
          </w:p>
        </w:tc>
        <w:tc>
          <w:tcPr>
            <w:tcW w:w="1844" w:type="dxa"/>
            <w:tcBorders>
              <w:top w:val="single" w:sz="4" w:space="0" w:color="000000"/>
              <w:left w:val="single" w:sz="4" w:space="0" w:color="000000"/>
              <w:bottom w:val="single" w:sz="4" w:space="0" w:color="000000"/>
              <w:right w:val="single" w:sz="4" w:space="0" w:color="000000"/>
            </w:tcBorders>
            <w:vAlign w:val="center"/>
          </w:tcPr>
          <w:p w14:paraId="12B6AC0A"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2</w:t>
            </w:r>
          </w:p>
        </w:tc>
      </w:tr>
    </w:tbl>
    <w:p w14:paraId="6CEF99F2"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bCs/>
          <w:lang w:val="pl-PL"/>
        </w:rPr>
      </w:pPr>
      <w:r w:rsidRPr="00B1614A">
        <w:rPr>
          <w:rFonts w:ascii="Cambria" w:eastAsia="Cambria" w:hAnsi="Cambria" w:cs="Cambria"/>
          <w:b/>
          <w:bCs/>
          <w:lang w:val="pl-PL"/>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50DDF511" w14:textId="77777777" w:rsidTr="007A4935">
        <w:trPr>
          <w:trHeight w:val="300"/>
        </w:trPr>
        <w:tc>
          <w:tcPr>
            <w:tcW w:w="9464" w:type="dxa"/>
          </w:tcPr>
          <w:p w14:paraId="3EF1C87C" w14:textId="77777777" w:rsidR="005F056F" w:rsidRPr="00B1614A" w:rsidRDefault="005F056F" w:rsidP="005F056F">
            <w:pPr>
              <w:rPr>
                <w:rFonts w:ascii="Cambria" w:eastAsia="Cambria" w:hAnsi="Cambria" w:cs="Cambria"/>
                <w:b/>
                <w:bCs/>
                <w:lang w:val="pl-PL"/>
              </w:rPr>
            </w:pPr>
            <w:r w:rsidRPr="00B1614A">
              <w:rPr>
                <w:rFonts w:ascii="Cambria" w:eastAsia="Cambria" w:hAnsi="Cambria" w:cs="Cambria"/>
                <w:b/>
                <w:bCs/>
                <w:lang w:val="pl-PL"/>
              </w:rPr>
              <w:t>Literatura obowiązkowa:</w:t>
            </w:r>
          </w:p>
          <w:p w14:paraId="5CA5025B"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i/>
                <w:iCs/>
                <w:lang w:val="pl-PL" w:eastAsia="pl-PL"/>
              </w:rPr>
              <w:t>Pedagogika: podręcznik akademicki</w:t>
            </w:r>
            <w:r w:rsidRPr="00B1614A">
              <w:rPr>
                <w:rFonts w:ascii="Cambria" w:eastAsia="Cambria" w:hAnsi="Cambria" w:cs="Cambria"/>
                <w:lang w:val="pl-PL" w:eastAsia="pl-PL"/>
              </w:rPr>
              <w:t xml:space="preserve">, red. nauk. Z. Kwieciński, B. Śliwerski, tom I </w:t>
            </w:r>
            <w:proofErr w:type="spellStart"/>
            <w:r w:rsidRPr="00B1614A">
              <w:rPr>
                <w:rFonts w:ascii="Cambria" w:eastAsia="Cambria" w:hAnsi="Cambria" w:cs="Cambria"/>
                <w:lang w:val="pl-PL" w:eastAsia="pl-PL"/>
              </w:rPr>
              <w:t>i</w:t>
            </w:r>
            <w:proofErr w:type="spellEnd"/>
            <w:r w:rsidRPr="00B1614A">
              <w:rPr>
                <w:rFonts w:ascii="Cambria" w:eastAsia="Cambria" w:hAnsi="Cambria" w:cs="Cambria"/>
                <w:lang w:val="pl-PL" w:eastAsia="pl-PL"/>
              </w:rPr>
              <w:t xml:space="preserve"> II, Warszawa 2003. </w:t>
            </w:r>
          </w:p>
          <w:p w14:paraId="41583792"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lang w:val="pl-PL" w:eastAsia="pl-PL"/>
              </w:rPr>
              <w:t xml:space="preserve">J. Gajda, </w:t>
            </w:r>
            <w:r w:rsidRPr="00B1614A">
              <w:rPr>
                <w:rFonts w:ascii="Cambria" w:eastAsia="Cambria" w:hAnsi="Cambria" w:cs="Cambria"/>
                <w:i/>
                <w:iCs/>
                <w:lang w:val="pl-PL" w:eastAsia="pl-PL"/>
              </w:rPr>
              <w:t>Media w edukacji</w:t>
            </w:r>
            <w:r w:rsidRPr="00B1614A">
              <w:rPr>
                <w:rFonts w:ascii="Cambria" w:eastAsia="Cambria" w:hAnsi="Cambria" w:cs="Cambria"/>
                <w:lang w:val="pl-PL" w:eastAsia="pl-PL"/>
              </w:rPr>
              <w:t>. Wyd. 5, Kraków 2005.</w:t>
            </w:r>
          </w:p>
          <w:p w14:paraId="7058C60F"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lang w:val="pl-PL" w:eastAsia="pl-PL"/>
              </w:rPr>
              <w:t xml:space="preserve">J. Gnitecki, </w:t>
            </w:r>
            <w:r w:rsidRPr="00B1614A">
              <w:rPr>
                <w:rFonts w:ascii="Cambria" w:eastAsia="Cambria" w:hAnsi="Cambria" w:cs="Cambria"/>
                <w:i/>
                <w:iCs/>
                <w:lang w:val="pl-PL" w:eastAsia="pl-PL"/>
              </w:rPr>
              <w:t>Zarys pedagogiki ogólnej</w:t>
            </w:r>
            <w:r w:rsidRPr="00B1614A">
              <w:rPr>
                <w:rFonts w:ascii="Cambria" w:eastAsia="Cambria" w:hAnsi="Cambria" w:cs="Cambria"/>
                <w:lang w:val="pl-PL" w:eastAsia="pl-PL"/>
              </w:rPr>
              <w:t>. Wyd. 3 rozszerz. i zm., Gorzów Wlkp. 1999.</w:t>
            </w:r>
          </w:p>
          <w:p w14:paraId="18B32E7A"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lang w:val="pl-PL" w:eastAsia="pl-PL"/>
              </w:rPr>
              <w:t xml:space="preserve">S. Kunowski, </w:t>
            </w:r>
            <w:r w:rsidRPr="00B1614A">
              <w:rPr>
                <w:rFonts w:ascii="Cambria" w:eastAsia="Cambria" w:hAnsi="Cambria" w:cs="Cambria"/>
                <w:i/>
                <w:iCs/>
                <w:lang w:val="pl-PL" w:eastAsia="pl-PL"/>
              </w:rPr>
              <w:t>Podstawy współczesnej pedagogiki</w:t>
            </w:r>
            <w:r w:rsidRPr="00B1614A">
              <w:rPr>
                <w:rFonts w:ascii="Cambria" w:eastAsia="Cambria" w:hAnsi="Cambria" w:cs="Cambria"/>
                <w:lang w:val="pl-PL" w:eastAsia="pl-PL"/>
              </w:rPr>
              <w:t>. Wyd. 2, Warszawa 1993.</w:t>
            </w:r>
          </w:p>
          <w:p w14:paraId="2D0AD012"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lang w:val="pl-PL" w:eastAsia="pl-PL"/>
              </w:rPr>
              <w:t xml:space="preserve">H. Kwiatkowska, </w:t>
            </w:r>
            <w:r w:rsidRPr="00B1614A">
              <w:rPr>
                <w:rFonts w:ascii="Cambria" w:eastAsia="Cambria" w:hAnsi="Cambria" w:cs="Cambria"/>
                <w:i/>
                <w:iCs/>
                <w:lang w:val="pl-PL" w:eastAsia="pl-PL"/>
              </w:rPr>
              <w:t>Pedeutologia</w:t>
            </w:r>
            <w:r w:rsidRPr="00B1614A">
              <w:rPr>
                <w:rFonts w:ascii="Cambria" w:eastAsia="Cambria" w:hAnsi="Cambria" w:cs="Cambria"/>
                <w:lang w:val="pl-PL" w:eastAsia="pl-PL"/>
              </w:rPr>
              <w:t>, Warszawa 2008.</w:t>
            </w:r>
          </w:p>
          <w:p w14:paraId="12DCFC89"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lang w:val="pl-PL" w:eastAsia="pl-PL"/>
              </w:rPr>
              <w:t xml:space="preserve">M. Łobocki, </w:t>
            </w:r>
            <w:r w:rsidRPr="00B1614A">
              <w:rPr>
                <w:rFonts w:ascii="Cambria" w:eastAsia="Cambria" w:hAnsi="Cambria" w:cs="Cambria"/>
                <w:i/>
                <w:iCs/>
                <w:lang w:val="pl-PL" w:eastAsia="pl-PL"/>
              </w:rPr>
              <w:t>Teoria wychowania w zarysie</w:t>
            </w:r>
            <w:r w:rsidRPr="00B1614A">
              <w:rPr>
                <w:rFonts w:ascii="Cambria" w:eastAsia="Cambria" w:hAnsi="Cambria" w:cs="Cambria"/>
                <w:lang w:val="pl-PL" w:eastAsia="pl-PL"/>
              </w:rPr>
              <w:t xml:space="preserve">. Wyd. 2, Kraków 2005. </w:t>
            </w:r>
          </w:p>
          <w:p w14:paraId="42D0DDE0"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i/>
                <w:iCs/>
                <w:lang w:val="pl-PL" w:eastAsia="pl-PL"/>
              </w:rPr>
              <w:t xml:space="preserve">Sztuka nauczania. </w:t>
            </w:r>
            <w:r w:rsidRPr="00B1614A">
              <w:rPr>
                <w:rFonts w:ascii="Cambria" w:eastAsia="Cambria" w:hAnsi="Cambria" w:cs="Cambria"/>
                <w:lang w:val="pl-PL" w:eastAsia="pl-PL"/>
              </w:rPr>
              <w:t>Cz. 1 i Cz. 2, pod red. K. Konarzewskiego, PWN, Warszawa 1992.</w:t>
            </w:r>
          </w:p>
          <w:p w14:paraId="61DCA680" w14:textId="77777777" w:rsidR="005F056F" w:rsidRPr="00B1614A" w:rsidRDefault="005F056F" w:rsidP="00FB65D0">
            <w:pPr>
              <w:numPr>
                <w:ilvl w:val="0"/>
                <w:numId w:val="52"/>
              </w:numPr>
              <w:ind w:left="300" w:hanging="284"/>
              <w:jc w:val="both"/>
              <w:rPr>
                <w:rFonts w:ascii="Cambria" w:eastAsia="Cambria" w:hAnsi="Cambria" w:cs="Cambria"/>
                <w:lang w:val="pl-PL" w:eastAsia="pl-PL"/>
              </w:rPr>
            </w:pPr>
            <w:r w:rsidRPr="00B1614A">
              <w:rPr>
                <w:rFonts w:ascii="Cambria" w:eastAsia="Cambria" w:hAnsi="Cambria" w:cs="Cambria"/>
                <w:i/>
                <w:iCs/>
                <w:lang w:val="pl-PL" w:eastAsia="pl-PL"/>
              </w:rPr>
              <w:t>Encyklopedia pedagogiczna XXI wieku</w:t>
            </w:r>
            <w:r w:rsidRPr="00B1614A">
              <w:rPr>
                <w:rFonts w:ascii="Cambria" w:eastAsia="Cambria" w:hAnsi="Cambria" w:cs="Cambria"/>
                <w:lang w:val="pl-PL" w:eastAsia="pl-PL"/>
              </w:rPr>
              <w:t>, red. T. Pilch, Warszawa 2003-2007.</w:t>
            </w:r>
          </w:p>
          <w:p w14:paraId="68EC6B51" w14:textId="77777777" w:rsidR="005F056F" w:rsidRPr="00B1614A" w:rsidRDefault="005F056F" w:rsidP="005F056F">
            <w:pPr>
              <w:rPr>
                <w:rFonts w:ascii="Cambria" w:eastAsia="Cambria" w:hAnsi="Cambria" w:cs="Cambria"/>
                <w:lang w:val="pl-PL"/>
              </w:rPr>
            </w:pPr>
            <w:r w:rsidRPr="00B1614A">
              <w:rPr>
                <w:rFonts w:ascii="Cambria" w:eastAsia="Cambria" w:hAnsi="Cambria" w:cs="Cambria"/>
                <w:spacing w:val="-2"/>
                <w:lang w:val="pl-PL" w:eastAsia="pl-PL"/>
              </w:rPr>
              <w:t>Czasopisma: „Edukacja i Dialog”, „Nowa Szkoła”, „Nowe w Szkole”, „Wychowanie Na Co Dzień”.</w:t>
            </w:r>
          </w:p>
        </w:tc>
      </w:tr>
      <w:tr w:rsidR="005F056F" w:rsidRPr="00B1614A" w14:paraId="0660D089" w14:textId="77777777" w:rsidTr="007A4935">
        <w:trPr>
          <w:trHeight w:val="300"/>
        </w:trPr>
        <w:tc>
          <w:tcPr>
            <w:tcW w:w="9464" w:type="dxa"/>
          </w:tcPr>
          <w:p w14:paraId="6E0F6391" w14:textId="77777777" w:rsidR="005F056F" w:rsidRPr="00B1614A" w:rsidRDefault="005F056F" w:rsidP="005F056F">
            <w:pPr>
              <w:ind w:left="442" w:right="20" w:hanging="426"/>
              <w:contextualSpacing/>
              <w:rPr>
                <w:rFonts w:ascii="Cambria" w:eastAsia="Cambria" w:hAnsi="Cambria" w:cs="Cambria"/>
                <w:b/>
                <w:bCs/>
                <w:lang w:val="pl-PL"/>
              </w:rPr>
            </w:pPr>
            <w:r w:rsidRPr="00B1614A">
              <w:rPr>
                <w:rFonts w:ascii="Cambria" w:eastAsia="Cambria" w:hAnsi="Cambria" w:cs="Cambria"/>
                <w:b/>
                <w:bCs/>
                <w:lang w:val="pl-PL"/>
              </w:rPr>
              <w:t>Literatura zalecana / fakultatywna:</w:t>
            </w:r>
          </w:p>
          <w:p w14:paraId="5F6B9C13" w14:textId="77777777" w:rsidR="005F056F" w:rsidRPr="00B1614A" w:rsidRDefault="005F056F" w:rsidP="00FB65D0">
            <w:pPr>
              <w:numPr>
                <w:ilvl w:val="0"/>
                <w:numId w:val="53"/>
              </w:numPr>
              <w:ind w:left="300" w:right="20" w:hanging="284"/>
              <w:rPr>
                <w:rFonts w:ascii="Cambria" w:eastAsia="Cambria" w:hAnsi="Cambria" w:cs="Cambria"/>
                <w:lang w:val="pl-PL" w:eastAsia="pl-PL"/>
              </w:rPr>
            </w:pPr>
            <w:r w:rsidRPr="00B1614A">
              <w:rPr>
                <w:rFonts w:ascii="Cambria" w:eastAsia="Cambria" w:hAnsi="Cambria" w:cs="Cambria"/>
                <w:lang w:val="pl-PL" w:eastAsia="pl-PL"/>
              </w:rPr>
              <w:t>T. </w:t>
            </w:r>
            <w:proofErr w:type="spellStart"/>
            <w:r w:rsidRPr="00B1614A">
              <w:rPr>
                <w:rFonts w:ascii="Cambria" w:eastAsia="Cambria" w:hAnsi="Cambria" w:cs="Cambria"/>
                <w:lang w:val="pl-PL" w:eastAsia="pl-PL"/>
              </w:rPr>
              <w:t>Hejnicka-Bezwińska</w:t>
            </w:r>
            <w:proofErr w:type="spellEnd"/>
            <w:r w:rsidRPr="00B1614A">
              <w:rPr>
                <w:rFonts w:ascii="Cambria" w:eastAsia="Cambria" w:hAnsi="Cambria" w:cs="Cambria"/>
                <w:lang w:val="pl-PL" w:eastAsia="pl-PL"/>
              </w:rPr>
              <w:t xml:space="preserve">, </w:t>
            </w:r>
            <w:r w:rsidRPr="00B1614A">
              <w:rPr>
                <w:rFonts w:ascii="Cambria" w:eastAsia="Cambria" w:hAnsi="Cambria" w:cs="Cambria"/>
                <w:i/>
                <w:iCs/>
                <w:lang w:val="pl-PL" w:eastAsia="pl-PL"/>
              </w:rPr>
              <w:t>O zmianach w edukacji. Konteksty, zagrożenia i możliwości</w:t>
            </w:r>
            <w:r w:rsidRPr="00B1614A">
              <w:rPr>
                <w:rFonts w:ascii="Cambria" w:eastAsia="Cambria" w:hAnsi="Cambria" w:cs="Cambria"/>
                <w:lang w:val="pl-PL" w:eastAsia="pl-PL"/>
              </w:rPr>
              <w:t xml:space="preserve">, Bydgoszcz 2000. </w:t>
            </w:r>
          </w:p>
          <w:p w14:paraId="3E4F5C0B" w14:textId="77777777" w:rsidR="005F056F" w:rsidRPr="00B1614A" w:rsidRDefault="005F056F" w:rsidP="00FB65D0">
            <w:pPr>
              <w:numPr>
                <w:ilvl w:val="0"/>
                <w:numId w:val="53"/>
              </w:numPr>
              <w:ind w:left="300" w:right="20" w:hanging="284"/>
              <w:rPr>
                <w:rFonts w:ascii="Cambria" w:eastAsia="Cambria" w:hAnsi="Cambria" w:cs="Cambria"/>
                <w:lang w:val="pl-PL" w:eastAsia="pl-PL"/>
              </w:rPr>
            </w:pPr>
            <w:r w:rsidRPr="00B1614A">
              <w:rPr>
                <w:rFonts w:ascii="Cambria" w:eastAsia="Cambria" w:hAnsi="Cambria" w:cs="Cambria"/>
                <w:lang w:val="pl-PL" w:eastAsia="pl-PL"/>
              </w:rPr>
              <w:t xml:space="preserve">M. Łobocki, </w:t>
            </w:r>
            <w:r w:rsidRPr="00B1614A">
              <w:rPr>
                <w:rFonts w:ascii="Cambria" w:eastAsia="Cambria" w:hAnsi="Cambria" w:cs="Cambria"/>
                <w:i/>
                <w:iCs/>
                <w:lang w:val="pl-PL" w:eastAsia="pl-PL"/>
              </w:rPr>
              <w:t>ABC wychowania</w:t>
            </w:r>
            <w:r w:rsidRPr="00B1614A">
              <w:rPr>
                <w:rFonts w:ascii="Cambria" w:eastAsia="Cambria" w:hAnsi="Cambria" w:cs="Cambria"/>
                <w:lang w:val="pl-PL" w:eastAsia="pl-PL"/>
              </w:rPr>
              <w:t>. Wyd. 2, Warszawa 2003.</w:t>
            </w:r>
          </w:p>
          <w:p w14:paraId="058AF55B" w14:textId="77777777" w:rsidR="005F056F" w:rsidRPr="00B1614A" w:rsidRDefault="005F056F" w:rsidP="00FB65D0">
            <w:pPr>
              <w:numPr>
                <w:ilvl w:val="0"/>
                <w:numId w:val="53"/>
              </w:numPr>
              <w:ind w:left="300" w:right="20" w:hanging="284"/>
              <w:rPr>
                <w:rFonts w:ascii="Cambria" w:eastAsia="Cambria" w:hAnsi="Cambria" w:cs="Cambria"/>
                <w:lang w:val="pl-PL" w:eastAsia="pl-PL"/>
              </w:rPr>
            </w:pPr>
            <w:r w:rsidRPr="00B1614A">
              <w:rPr>
                <w:rFonts w:ascii="Cambria" w:eastAsia="Cambria" w:hAnsi="Cambria" w:cs="Cambria"/>
                <w:i/>
                <w:iCs/>
                <w:lang w:val="pl-PL" w:eastAsia="pl-PL"/>
              </w:rPr>
              <w:t>Nauczyciel – uczeń. Między przemocą a dialogiem</w:t>
            </w:r>
            <w:r w:rsidRPr="00B1614A">
              <w:rPr>
                <w:rFonts w:ascii="Cambria" w:eastAsia="Cambria" w:hAnsi="Cambria" w:cs="Cambria"/>
                <w:lang w:val="pl-PL" w:eastAsia="pl-PL"/>
              </w:rPr>
              <w:t xml:space="preserve">, red. M. Dudzikowa, Kraków 1996. </w:t>
            </w:r>
          </w:p>
          <w:p w14:paraId="3EF351FD" w14:textId="77777777" w:rsidR="005F056F" w:rsidRPr="00B1614A" w:rsidRDefault="005F056F" w:rsidP="00FB65D0">
            <w:pPr>
              <w:numPr>
                <w:ilvl w:val="0"/>
                <w:numId w:val="53"/>
              </w:numPr>
              <w:ind w:left="300" w:right="20" w:hanging="284"/>
              <w:rPr>
                <w:rFonts w:ascii="Cambria" w:eastAsia="Cambria" w:hAnsi="Cambria" w:cs="Cambria"/>
                <w:lang w:val="pl-PL" w:eastAsia="pl-PL"/>
              </w:rPr>
            </w:pPr>
            <w:r w:rsidRPr="00B1614A">
              <w:rPr>
                <w:rFonts w:ascii="Cambria" w:eastAsia="Cambria" w:hAnsi="Cambria" w:cs="Cambria"/>
                <w:lang w:val="pl-PL" w:eastAsia="pl-PL"/>
              </w:rPr>
              <w:t xml:space="preserve">R. Perry, </w:t>
            </w:r>
            <w:r w:rsidRPr="00B1614A">
              <w:rPr>
                <w:rFonts w:ascii="Cambria" w:eastAsia="Cambria" w:hAnsi="Cambria" w:cs="Cambria"/>
                <w:i/>
                <w:iCs/>
                <w:lang w:val="pl-PL" w:eastAsia="pl-PL"/>
              </w:rPr>
              <w:t>Teoria i praktyka. Proces stawania się nauczyciela</w:t>
            </w:r>
            <w:r w:rsidRPr="00B1614A">
              <w:rPr>
                <w:rFonts w:ascii="Cambria" w:eastAsia="Cambria" w:hAnsi="Cambria" w:cs="Cambria"/>
                <w:lang w:val="pl-PL" w:eastAsia="pl-PL"/>
              </w:rPr>
              <w:t>, Warszawa 2000.</w:t>
            </w:r>
          </w:p>
          <w:p w14:paraId="179D3E04" w14:textId="77777777" w:rsidR="005F056F" w:rsidRPr="00B1614A" w:rsidRDefault="005F056F" w:rsidP="00FB65D0">
            <w:pPr>
              <w:numPr>
                <w:ilvl w:val="0"/>
                <w:numId w:val="53"/>
              </w:numPr>
              <w:ind w:left="300" w:right="20" w:hanging="284"/>
              <w:contextualSpacing/>
              <w:rPr>
                <w:rFonts w:ascii="Cambria" w:eastAsia="Cambria" w:hAnsi="Cambria" w:cs="Cambria"/>
                <w:lang w:val="pl-PL" w:eastAsia="pl-PL"/>
              </w:rPr>
            </w:pPr>
            <w:r w:rsidRPr="00B1614A">
              <w:rPr>
                <w:rFonts w:ascii="Cambria" w:eastAsia="Cambria" w:hAnsi="Cambria" w:cs="Cambria"/>
                <w:lang w:val="pl-PL" w:eastAsia="pl-PL"/>
              </w:rPr>
              <w:t xml:space="preserve">T. Pilch, T. Bauman, </w:t>
            </w:r>
            <w:r w:rsidRPr="00B1614A">
              <w:rPr>
                <w:rFonts w:ascii="Cambria" w:eastAsia="Cambria" w:hAnsi="Cambria" w:cs="Cambria"/>
                <w:i/>
                <w:iCs/>
                <w:lang w:val="pl-PL" w:eastAsia="pl-PL"/>
              </w:rPr>
              <w:t>Zasady badań pedagogicznych: strategie ilościowe i jakościowe</w:t>
            </w:r>
            <w:r w:rsidRPr="00B1614A">
              <w:rPr>
                <w:rFonts w:ascii="Cambria" w:eastAsia="Cambria" w:hAnsi="Cambria" w:cs="Cambria"/>
                <w:lang w:val="pl-PL" w:eastAsia="pl-PL"/>
              </w:rPr>
              <w:t>. Wyd. 2. popr. i rozszerz., Warszawa 2001.</w:t>
            </w:r>
          </w:p>
        </w:tc>
      </w:tr>
    </w:tbl>
    <w:p w14:paraId="4B2CCA45"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bCs/>
          <w:lang w:val="pl-PL"/>
        </w:rPr>
      </w:pPr>
      <w:r w:rsidRPr="00B1614A">
        <w:rPr>
          <w:rFonts w:ascii="Cambria" w:eastAsia="Cambria" w:hAnsi="Cambria" w:cs="Cambria"/>
          <w:b/>
          <w:bCs/>
          <w:lang w:val="pl-PL"/>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gridCol w:w="5885"/>
      </w:tblGrid>
      <w:tr w:rsidR="005F056F" w:rsidRPr="00B1614A" w14:paraId="1AE35932" w14:textId="77777777" w:rsidTr="007A4935">
        <w:trPr>
          <w:trHeight w:val="300"/>
        </w:trPr>
        <w:tc>
          <w:tcPr>
            <w:tcW w:w="3579" w:type="dxa"/>
          </w:tcPr>
          <w:p w14:paraId="1058A33E"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885" w:type="dxa"/>
          </w:tcPr>
          <w:p w14:paraId="337B43C3"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dr Joanna Ziemkowska</w:t>
            </w:r>
          </w:p>
        </w:tc>
      </w:tr>
      <w:tr w:rsidR="005F056F" w:rsidRPr="00B1614A" w14:paraId="74034F63" w14:textId="77777777" w:rsidTr="007A4935">
        <w:trPr>
          <w:trHeight w:val="300"/>
        </w:trPr>
        <w:tc>
          <w:tcPr>
            <w:tcW w:w="3579" w:type="dxa"/>
          </w:tcPr>
          <w:p w14:paraId="1EE1A656"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885" w:type="dxa"/>
          </w:tcPr>
          <w:p w14:paraId="51B6FC8B"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10.06.2025</w:t>
            </w:r>
          </w:p>
        </w:tc>
      </w:tr>
      <w:tr w:rsidR="005F056F" w:rsidRPr="00B1614A" w14:paraId="5B797820" w14:textId="77777777" w:rsidTr="007A4935">
        <w:trPr>
          <w:trHeight w:val="300"/>
        </w:trPr>
        <w:tc>
          <w:tcPr>
            <w:tcW w:w="3579" w:type="dxa"/>
          </w:tcPr>
          <w:p w14:paraId="3E098293"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885" w:type="dxa"/>
          </w:tcPr>
          <w:p w14:paraId="0DE313C0"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jziemkowska@ajp.edu.pl</w:t>
            </w:r>
          </w:p>
        </w:tc>
      </w:tr>
      <w:tr w:rsidR="005F056F" w:rsidRPr="00B1614A" w14:paraId="169F5D6B" w14:textId="77777777" w:rsidTr="007A4935">
        <w:trPr>
          <w:trHeight w:val="300"/>
        </w:trPr>
        <w:tc>
          <w:tcPr>
            <w:tcW w:w="3579" w:type="dxa"/>
            <w:tcBorders>
              <w:bottom w:val="single" w:sz="4" w:space="0" w:color="000000"/>
            </w:tcBorders>
          </w:tcPr>
          <w:p w14:paraId="5E02597C"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podpis</w:t>
            </w:r>
          </w:p>
        </w:tc>
        <w:tc>
          <w:tcPr>
            <w:tcW w:w="5885" w:type="dxa"/>
            <w:tcBorders>
              <w:bottom w:val="single" w:sz="4" w:space="0" w:color="000000"/>
            </w:tcBorders>
          </w:tcPr>
          <w:p w14:paraId="1B2FDF89" w14:textId="77777777" w:rsidR="005F056F" w:rsidRPr="00B1614A" w:rsidRDefault="005F056F" w:rsidP="005F056F">
            <w:pPr>
              <w:spacing w:before="60" w:after="60"/>
              <w:rPr>
                <w:rFonts w:ascii="Cambria" w:eastAsia="Cambria" w:hAnsi="Cambria" w:cs="Cambria"/>
                <w:lang w:val="pl-PL"/>
              </w:rPr>
            </w:pPr>
          </w:p>
        </w:tc>
      </w:tr>
    </w:tbl>
    <w:p w14:paraId="7ACF92C1" w14:textId="77777777" w:rsidR="005F056F" w:rsidRPr="00B1614A" w:rsidRDefault="005F056F" w:rsidP="005F056F">
      <w:pPr>
        <w:spacing w:after="160" w:line="259" w:lineRule="auto"/>
        <w:rPr>
          <w:rFonts w:ascii="Cambria" w:eastAsia="Aptos" w:hAnsi="Cambria"/>
          <w:lang w:val="pl-PL"/>
        </w:rPr>
      </w:pPr>
    </w:p>
    <w:p w14:paraId="083E01DC" w14:textId="77777777" w:rsidR="005F056F" w:rsidRPr="00B1614A" w:rsidRDefault="005F056F" w:rsidP="005F056F">
      <w:pPr>
        <w:rPr>
          <w:rFonts w:ascii="Cambria" w:eastAsia="Aptos" w:hAnsi="Cambria"/>
          <w:lang w:val="pl-PL"/>
        </w:rPr>
      </w:pPr>
      <w:r w:rsidRPr="00B1614A">
        <w:rPr>
          <w:rFonts w:ascii="Cambria" w:eastAsia="Aptos" w:hAnsi="Cambria"/>
          <w:lang w:val="pl-PL"/>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933"/>
        <w:gridCol w:w="4394"/>
      </w:tblGrid>
      <w:tr w:rsidR="005F056F" w:rsidRPr="00B1614A" w14:paraId="53B2DCDB" w14:textId="77777777" w:rsidTr="002C5A95">
        <w:trPr>
          <w:trHeight w:val="269"/>
        </w:trPr>
        <w:tc>
          <w:tcPr>
            <w:tcW w:w="1968" w:type="dxa"/>
            <w:vMerge w:val="restart"/>
          </w:tcPr>
          <w:p w14:paraId="4DD9FF41"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libri" w:hAnsi="Cambria" w:cs="Calibri"/>
                <w:noProof/>
                <w:lang w:val="de-DE" w:eastAsia="de-DE"/>
              </w:rPr>
              <w:lastRenderedPageBreak/>
              <w:drawing>
                <wp:inline distT="0" distB="0" distL="0" distR="0" wp14:anchorId="4F15994C" wp14:editId="0AA6D4ED">
                  <wp:extent cx="1066800" cy="1066800"/>
                  <wp:effectExtent l="0" t="0" r="0" b="0"/>
                  <wp:docPr id="14" name="Obraz 14"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Obraz 9" descr="Obraz zawierający godło, symbol, logo, krąg&#10;&#10;Opis wygenerowany automatycznie"/>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933" w:type="dxa"/>
            <w:tcBorders>
              <w:bottom w:val="single" w:sz="4" w:space="0" w:color="000000"/>
            </w:tcBorders>
            <w:vAlign w:val="center"/>
          </w:tcPr>
          <w:p w14:paraId="3F225281"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Wydział</w:t>
            </w:r>
          </w:p>
        </w:tc>
        <w:tc>
          <w:tcPr>
            <w:tcW w:w="4394" w:type="dxa"/>
            <w:tcBorders>
              <w:bottom w:val="single" w:sz="4" w:space="0" w:color="000000"/>
            </w:tcBorders>
            <w:vAlign w:val="center"/>
          </w:tcPr>
          <w:p w14:paraId="22C3FC4D"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5F056F" w:rsidRPr="00B1614A" w14:paraId="48F1EF27" w14:textId="77777777" w:rsidTr="002C5A95">
        <w:trPr>
          <w:trHeight w:val="275"/>
        </w:trPr>
        <w:tc>
          <w:tcPr>
            <w:tcW w:w="1968" w:type="dxa"/>
            <w:vMerge/>
          </w:tcPr>
          <w:p w14:paraId="0FCF90F5"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tcBorders>
              <w:bottom w:val="single" w:sz="4" w:space="0" w:color="000000"/>
            </w:tcBorders>
            <w:vAlign w:val="center"/>
          </w:tcPr>
          <w:p w14:paraId="28F8C0DA"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Kierunek</w:t>
            </w:r>
          </w:p>
        </w:tc>
        <w:tc>
          <w:tcPr>
            <w:tcW w:w="4394" w:type="dxa"/>
            <w:tcBorders>
              <w:bottom w:val="single" w:sz="4" w:space="0" w:color="000000"/>
            </w:tcBorders>
            <w:vAlign w:val="center"/>
          </w:tcPr>
          <w:p w14:paraId="6A0B275C"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5F056F" w:rsidRPr="00B1614A" w14:paraId="076BFB77" w14:textId="77777777" w:rsidTr="002C5A95">
        <w:trPr>
          <w:trHeight w:val="139"/>
        </w:trPr>
        <w:tc>
          <w:tcPr>
            <w:tcW w:w="1968" w:type="dxa"/>
            <w:vMerge/>
          </w:tcPr>
          <w:p w14:paraId="0470993E"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tcBorders>
              <w:bottom w:val="single" w:sz="4" w:space="0" w:color="000000"/>
            </w:tcBorders>
            <w:vAlign w:val="center"/>
          </w:tcPr>
          <w:p w14:paraId="6EB38C7A"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Poziom studiów</w:t>
            </w:r>
          </w:p>
        </w:tc>
        <w:tc>
          <w:tcPr>
            <w:tcW w:w="4394" w:type="dxa"/>
            <w:tcBorders>
              <w:bottom w:val="single" w:sz="4" w:space="0" w:color="000000"/>
            </w:tcBorders>
            <w:vAlign w:val="center"/>
          </w:tcPr>
          <w:p w14:paraId="792123EC"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5F056F" w:rsidRPr="00B1614A" w14:paraId="77AC3D60" w14:textId="77777777" w:rsidTr="002C5A95">
        <w:trPr>
          <w:trHeight w:val="139"/>
        </w:trPr>
        <w:tc>
          <w:tcPr>
            <w:tcW w:w="1968" w:type="dxa"/>
            <w:vMerge/>
          </w:tcPr>
          <w:p w14:paraId="549AB8E7"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tcBorders>
              <w:bottom w:val="single" w:sz="4" w:space="0" w:color="000000"/>
            </w:tcBorders>
            <w:vAlign w:val="center"/>
          </w:tcPr>
          <w:p w14:paraId="4EB46A5B"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Forma studiów</w:t>
            </w:r>
          </w:p>
        </w:tc>
        <w:tc>
          <w:tcPr>
            <w:tcW w:w="4394" w:type="dxa"/>
            <w:tcBorders>
              <w:bottom w:val="single" w:sz="4" w:space="0" w:color="000000"/>
            </w:tcBorders>
            <w:vAlign w:val="center"/>
          </w:tcPr>
          <w:p w14:paraId="7A61093C"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5F056F" w:rsidRPr="00B1614A" w14:paraId="001352EB" w14:textId="77777777" w:rsidTr="002C5A95">
        <w:trPr>
          <w:trHeight w:val="139"/>
        </w:trPr>
        <w:tc>
          <w:tcPr>
            <w:tcW w:w="1968" w:type="dxa"/>
            <w:vMerge/>
          </w:tcPr>
          <w:p w14:paraId="25BB9260"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vAlign w:val="center"/>
          </w:tcPr>
          <w:p w14:paraId="27EB2227"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Profil studiów</w:t>
            </w:r>
          </w:p>
        </w:tc>
        <w:tc>
          <w:tcPr>
            <w:tcW w:w="4394" w:type="dxa"/>
            <w:vAlign w:val="center"/>
          </w:tcPr>
          <w:p w14:paraId="0289EB44"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5F056F" w:rsidRPr="00B1614A" w14:paraId="21FF870C" w14:textId="77777777" w:rsidTr="002C5A95">
        <w:trPr>
          <w:trHeight w:val="139"/>
        </w:trPr>
        <w:tc>
          <w:tcPr>
            <w:tcW w:w="4901" w:type="dxa"/>
            <w:gridSpan w:val="2"/>
            <w:tcBorders>
              <w:bottom w:val="single" w:sz="4" w:space="0" w:color="000000"/>
            </w:tcBorders>
            <w:vAlign w:val="center"/>
          </w:tcPr>
          <w:p w14:paraId="0060B23B"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394" w:type="dxa"/>
            <w:tcBorders>
              <w:bottom w:val="single" w:sz="4" w:space="0" w:color="000000"/>
            </w:tcBorders>
            <w:vAlign w:val="center"/>
          </w:tcPr>
          <w:p w14:paraId="18A23608" w14:textId="0B5DAC52" w:rsidR="005F056F" w:rsidRPr="00B1614A" w:rsidRDefault="009F5130" w:rsidP="005F056F">
            <w:pPr>
              <w:rPr>
                <w:rFonts w:ascii="Cambria" w:eastAsia="Cambria" w:hAnsi="Cambria" w:cs="Cambria"/>
                <w:sz w:val="24"/>
                <w:szCs w:val="24"/>
                <w:lang w:val="pl-PL"/>
              </w:rPr>
            </w:pPr>
            <w:r>
              <w:rPr>
                <w:rFonts w:ascii="Cambria" w:eastAsia="Cambria" w:hAnsi="Cambria" w:cs="Cambria"/>
                <w:sz w:val="24"/>
                <w:szCs w:val="24"/>
                <w:lang w:val="pl-PL"/>
              </w:rPr>
              <w:t>28/27</w:t>
            </w:r>
          </w:p>
        </w:tc>
      </w:tr>
    </w:tbl>
    <w:p w14:paraId="62EC94CC" w14:textId="77777777" w:rsidR="005F056F" w:rsidRPr="00B1614A" w:rsidRDefault="005F056F" w:rsidP="005F056F">
      <w:pPr>
        <w:spacing w:before="240" w:after="240"/>
        <w:jc w:val="center"/>
        <w:rPr>
          <w:rFonts w:ascii="Cambria" w:eastAsia="Calibri" w:hAnsi="Cambria" w:cs="Calibri"/>
          <w:b/>
          <w:bCs/>
          <w:spacing w:val="40"/>
          <w:sz w:val="28"/>
          <w:szCs w:val="28"/>
          <w:lang w:val="pl-PL"/>
        </w:rPr>
      </w:pPr>
      <w:r w:rsidRPr="00B1614A">
        <w:rPr>
          <w:rFonts w:ascii="Cambria" w:eastAsia="Calibri" w:hAnsi="Cambria" w:cs="Calibri"/>
          <w:b/>
          <w:bCs/>
          <w:spacing w:val="40"/>
          <w:sz w:val="28"/>
          <w:szCs w:val="28"/>
          <w:lang w:val="pl-PL"/>
        </w:rPr>
        <w:t>KARTA ZAJĘĆ</w:t>
      </w:r>
    </w:p>
    <w:p w14:paraId="29155437"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1. Informacje ogólne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5F056F" w:rsidRPr="00B1614A" w14:paraId="569DA57C" w14:textId="77777777" w:rsidTr="002C5A95">
        <w:trPr>
          <w:trHeight w:val="328"/>
        </w:trPr>
        <w:tc>
          <w:tcPr>
            <w:tcW w:w="4219" w:type="dxa"/>
            <w:vAlign w:val="center"/>
          </w:tcPr>
          <w:p w14:paraId="324C905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Nazwa zajęć</w:t>
            </w:r>
          </w:p>
        </w:tc>
        <w:tc>
          <w:tcPr>
            <w:tcW w:w="4961" w:type="dxa"/>
            <w:vAlign w:val="center"/>
          </w:tcPr>
          <w:p w14:paraId="3E4ACCC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Wprowadzenie do psychologii</w:t>
            </w:r>
          </w:p>
        </w:tc>
      </w:tr>
      <w:tr w:rsidR="005F056F" w:rsidRPr="00B1614A" w14:paraId="265471E3" w14:textId="77777777" w:rsidTr="002C5A95">
        <w:tc>
          <w:tcPr>
            <w:tcW w:w="4219" w:type="dxa"/>
            <w:vAlign w:val="center"/>
          </w:tcPr>
          <w:p w14:paraId="78E267A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Punkty ECTS</w:t>
            </w:r>
          </w:p>
        </w:tc>
        <w:tc>
          <w:tcPr>
            <w:tcW w:w="4961" w:type="dxa"/>
            <w:vAlign w:val="center"/>
          </w:tcPr>
          <w:p w14:paraId="20B04BB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2</w:t>
            </w:r>
          </w:p>
        </w:tc>
      </w:tr>
      <w:tr w:rsidR="005F056F" w:rsidRPr="00B1614A" w14:paraId="44C73CD5" w14:textId="77777777" w:rsidTr="002C5A95">
        <w:tc>
          <w:tcPr>
            <w:tcW w:w="4219" w:type="dxa"/>
            <w:vAlign w:val="center"/>
          </w:tcPr>
          <w:p w14:paraId="10A1C7DE"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Rodzaj zajęć</w:t>
            </w:r>
          </w:p>
        </w:tc>
        <w:tc>
          <w:tcPr>
            <w:tcW w:w="4961" w:type="dxa"/>
            <w:vAlign w:val="center"/>
          </w:tcPr>
          <w:p w14:paraId="297D3E2E" w14:textId="5D0A70A7" w:rsidR="005F056F" w:rsidRPr="00B1614A" w:rsidRDefault="00EC6B21" w:rsidP="005F056F">
            <w:pPr>
              <w:pBdr>
                <w:top w:val="nil"/>
                <w:left w:val="nil"/>
                <w:bottom w:val="nil"/>
                <w:right w:val="nil"/>
                <w:between w:val="nil"/>
              </w:pBdr>
              <w:spacing w:before="20" w:after="20"/>
              <w:rPr>
                <w:rFonts w:ascii="Cambria" w:eastAsia="Cambria" w:hAnsi="Cambria" w:cs="Cambria"/>
                <w:b/>
                <w:lang w:val="pl-PL"/>
              </w:rPr>
            </w:pPr>
            <w:r>
              <w:rPr>
                <w:rFonts w:ascii="Cambria" w:eastAsia="Cambria" w:hAnsi="Cambria" w:cs="Cambria"/>
                <w:b/>
                <w:lang w:val="pl-PL"/>
              </w:rPr>
              <w:t>o</w:t>
            </w:r>
            <w:r w:rsidR="005F056F" w:rsidRPr="00B1614A">
              <w:rPr>
                <w:rFonts w:ascii="Cambria" w:eastAsia="Cambria" w:hAnsi="Cambria" w:cs="Cambria"/>
                <w:b/>
                <w:lang w:val="pl-PL"/>
              </w:rPr>
              <w:t xml:space="preserve">bieralne </w:t>
            </w:r>
          </w:p>
        </w:tc>
      </w:tr>
      <w:tr w:rsidR="005F056F" w:rsidRPr="00B1614A" w14:paraId="24227579" w14:textId="77777777" w:rsidTr="002C5A95">
        <w:tc>
          <w:tcPr>
            <w:tcW w:w="4219" w:type="dxa"/>
            <w:vAlign w:val="center"/>
          </w:tcPr>
          <w:p w14:paraId="2A759437"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Moduł/specjalizacja</w:t>
            </w:r>
          </w:p>
        </w:tc>
        <w:tc>
          <w:tcPr>
            <w:tcW w:w="4961" w:type="dxa"/>
            <w:vAlign w:val="center"/>
          </w:tcPr>
          <w:p w14:paraId="7BC3DDD7"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Kształcenie nauczycielskie – przygotowanie w zakresie psychologiczno-pedagogicznym </w:t>
            </w:r>
            <w:r w:rsidRPr="00B1614A">
              <w:rPr>
                <w:rFonts w:ascii="Cambria" w:eastAsia="Calibri" w:hAnsi="Cambria"/>
                <w:b/>
                <w:iCs/>
                <w:lang w:val="pl-PL"/>
              </w:rPr>
              <w:t>/ nauczycielska</w:t>
            </w:r>
          </w:p>
        </w:tc>
      </w:tr>
      <w:tr w:rsidR="005F056F" w:rsidRPr="00B1614A" w14:paraId="2D296400" w14:textId="77777777" w:rsidTr="002C5A95">
        <w:tc>
          <w:tcPr>
            <w:tcW w:w="4219" w:type="dxa"/>
            <w:vAlign w:val="center"/>
          </w:tcPr>
          <w:p w14:paraId="590159E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4961" w:type="dxa"/>
            <w:vAlign w:val="center"/>
          </w:tcPr>
          <w:p w14:paraId="23E1EC0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polski</w:t>
            </w:r>
          </w:p>
        </w:tc>
      </w:tr>
      <w:tr w:rsidR="005F056F" w:rsidRPr="00B1614A" w14:paraId="2FE48377" w14:textId="77777777" w:rsidTr="002C5A95">
        <w:tc>
          <w:tcPr>
            <w:tcW w:w="4219" w:type="dxa"/>
            <w:vAlign w:val="center"/>
          </w:tcPr>
          <w:p w14:paraId="27EE0D1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Rok studiów</w:t>
            </w:r>
          </w:p>
        </w:tc>
        <w:tc>
          <w:tcPr>
            <w:tcW w:w="4961" w:type="dxa"/>
            <w:vAlign w:val="center"/>
          </w:tcPr>
          <w:p w14:paraId="72793B4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II</w:t>
            </w:r>
          </w:p>
        </w:tc>
      </w:tr>
      <w:tr w:rsidR="005F056F" w:rsidRPr="00B1614A" w14:paraId="21A0EE7D" w14:textId="77777777" w:rsidTr="002C5A95">
        <w:tc>
          <w:tcPr>
            <w:tcW w:w="4219" w:type="dxa"/>
            <w:vAlign w:val="center"/>
          </w:tcPr>
          <w:p w14:paraId="6C94303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4961" w:type="dxa"/>
            <w:vAlign w:val="center"/>
          </w:tcPr>
          <w:p w14:paraId="0C0997F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koordynator: </w:t>
            </w:r>
            <w:r w:rsidRPr="00B1614A">
              <w:rPr>
                <w:rFonts w:ascii="Cambria" w:eastAsia="Cambria" w:hAnsi="Cambria" w:cs="Cambria"/>
                <w:b/>
                <w:bCs/>
                <w:lang w:val="pl-PL"/>
              </w:rPr>
              <w:t>dr Bożena Majewicz</w:t>
            </w:r>
          </w:p>
          <w:p w14:paraId="6718131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Osoba prowadząca zajęcia: dr Piotr </w:t>
            </w:r>
            <w:proofErr w:type="spellStart"/>
            <w:r w:rsidRPr="00B1614A">
              <w:rPr>
                <w:rFonts w:ascii="Cambria" w:eastAsia="Cambria" w:hAnsi="Cambria" w:cs="Cambria"/>
                <w:b/>
                <w:lang w:val="pl-PL"/>
              </w:rPr>
              <w:t>Kuśmider</w:t>
            </w:r>
            <w:proofErr w:type="spellEnd"/>
          </w:p>
        </w:tc>
      </w:tr>
    </w:tbl>
    <w:p w14:paraId="35E9ED6E"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3118"/>
        <w:gridCol w:w="2410"/>
        <w:gridCol w:w="2126"/>
      </w:tblGrid>
      <w:tr w:rsidR="005F056F" w:rsidRPr="00B1614A" w14:paraId="16CF6406" w14:textId="77777777" w:rsidTr="002C5A95">
        <w:tc>
          <w:tcPr>
            <w:tcW w:w="1526" w:type="dxa"/>
            <w:vAlign w:val="center"/>
          </w:tcPr>
          <w:p w14:paraId="6A465B64"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Forma zajęć</w:t>
            </w:r>
          </w:p>
        </w:tc>
        <w:tc>
          <w:tcPr>
            <w:tcW w:w="3118" w:type="dxa"/>
            <w:vAlign w:val="center"/>
          </w:tcPr>
          <w:p w14:paraId="282D01A4"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 xml:space="preserve">Liczba godzin </w:t>
            </w:r>
          </w:p>
          <w:p w14:paraId="61A4C326"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libri" w:hAnsi="Cambria"/>
                <w:b/>
                <w:bCs/>
                <w:lang w:val="pl-PL"/>
              </w:rPr>
              <w:t>stacjonarne/niestacjonarne</w:t>
            </w:r>
          </w:p>
        </w:tc>
        <w:tc>
          <w:tcPr>
            <w:tcW w:w="2410" w:type="dxa"/>
            <w:vAlign w:val="center"/>
          </w:tcPr>
          <w:p w14:paraId="08DF6917"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Rok studiów/semestr</w:t>
            </w:r>
          </w:p>
        </w:tc>
        <w:tc>
          <w:tcPr>
            <w:tcW w:w="2126" w:type="dxa"/>
            <w:vAlign w:val="center"/>
          </w:tcPr>
          <w:p w14:paraId="7DCF5A7D"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 xml:space="preserve">Punkty ECTS </w:t>
            </w:r>
            <w:r w:rsidRPr="00B1614A">
              <w:rPr>
                <w:rFonts w:ascii="Cambria" w:eastAsia="Cambria" w:hAnsi="Cambria" w:cs="Cambria"/>
                <w:lang w:val="pl-PL"/>
              </w:rPr>
              <w:t>(zgodnie z programem studiów)</w:t>
            </w:r>
          </w:p>
        </w:tc>
      </w:tr>
      <w:tr w:rsidR="005F056F" w:rsidRPr="00B1614A" w14:paraId="01191EB3" w14:textId="77777777" w:rsidTr="002C5A95">
        <w:tc>
          <w:tcPr>
            <w:tcW w:w="1526" w:type="dxa"/>
          </w:tcPr>
          <w:p w14:paraId="2D3D0256"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b/>
                <w:lang w:val="pl-PL"/>
              </w:rPr>
              <w:t>wykład</w:t>
            </w:r>
          </w:p>
        </w:tc>
        <w:tc>
          <w:tcPr>
            <w:tcW w:w="3118" w:type="dxa"/>
            <w:vAlign w:val="center"/>
          </w:tcPr>
          <w:p w14:paraId="188F7403"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30/18</w:t>
            </w:r>
          </w:p>
        </w:tc>
        <w:tc>
          <w:tcPr>
            <w:tcW w:w="2410" w:type="dxa"/>
            <w:vAlign w:val="center"/>
          </w:tcPr>
          <w:p w14:paraId="5262579A"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II/3</w:t>
            </w:r>
          </w:p>
        </w:tc>
        <w:tc>
          <w:tcPr>
            <w:tcW w:w="2126" w:type="dxa"/>
            <w:vAlign w:val="center"/>
          </w:tcPr>
          <w:p w14:paraId="21C797D9"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2</w:t>
            </w:r>
          </w:p>
        </w:tc>
      </w:tr>
    </w:tbl>
    <w:p w14:paraId="3BBB7BB7"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062CFE6E" w14:textId="77777777" w:rsidTr="002C5A95">
        <w:trPr>
          <w:trHeight w:val="301"/>
        </w:trPr>
        <w:tc>
          <w:tcPr>
            <w:tcW w:w="9180" w:type="dxa"/>
            <w:tcMar>
              <w:top w:w="0" w:type="dxa"/>
              <w:bottom w:w="0" w:type="dxa"/>
            </w:tcMar>
          </w:tcPr>
          <w:p w14:paraId="2285E849"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Brak</w:t>
            </w:r>
          </w:p>
        </w:tc>
      </w:tr>
    </w:tbl>
    <w:p w14:paraId="07298780"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F056F" w:rsidRPr="00B1614A" w14:paraId="03E387A9" w14:textId="77777777" w:rsidTr="002C5A95">
        <w:tc>
          <w:tcPr>
            <w:tcW w:w="9180" w:type="dxa"/>
          </w:tcPr>
          <w:p w14:paraId="5F3FDC31" w14:textId="77777777" w:rsidR="005F056F" w:rsidRPr="00B1614A" w:rsidRDefault="005F056F"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 xml:space="preserve">C1 – </w:t>
            </w:r>
            <w:r w:rsidRPr="00B1614A">
              <w:rPr>
                <w:rFonts w:ascii="Cambria" w:eastAsia="Calibri" w:hAnsi="Cambria" w:cs="Calibri"/>
                <w:lang w:val="pl-PL"/>
              </w:rPr>
              <w:t>Zapoznanie studentów z teoretyczną wiedzą psychologiczną pozwalającą zrozumieć przebieg procesów psychicznych oraz mechanizmów budujących relacje międzyludzkie.</w:t>
            </w:r>
          </w:p>
          <w:p w14:paraId="2FEF2176" w14:textId="77777777" w:rsidR="005F056F" w:rsidRPr="00B1614A" w:rsidRDefault="005F056F" w:rsidP="005F056F">
            <w:pPr>
              <w:spacing w:before="60" w:after="60"/>
              <w:ind w:left="399" w:hanging="399"/>
              <w:rPr>
                <w:rFonts w:ascii="Cambria" w:eastAsia="Cambria" w:hAnsi="Cambria" w:cs="Cambria"/>
                <w:b/>
                <w:lang w:val="pl-PL"/>
              </w:rPr>
            </w:pPr>
            <w:r w:rsidRPr="00B1614A">
              <w:rPr>
                <w:rFonts w:ascii="Cambria" w:eastAsia="Cambria" w:hAnsi="Cambria" w:cs="Cambria"/>
                <w:lang w:val="pl-PL"/>
              </w:rPr>
              <w:t xml:space="preserve">C2 – </w:t>
            </w:r>
            <w:r w:rsidRPr="00B1614A">
              <w:rPr>
                <w:rFonts w:ascii="Cambria" w:eastAsia="Calibri" w:hAnsi="Cambria" w:cs="Calibri"/>
                <w:bCs/>
                <w:lang w:val="pl-PL"/>
              </w:rPr>
              <w:t xml:space="preserve">Zapoznanie studentów  z koniecznością kształtowania </w:t>
            </w:r>
            <w:r w:rsidRPr="00B1614A">
              <w:rPr>
                <w:rFonts w:ascii="Cambria" w:eastAsia="Calibri" w:hAnsi="Cambria" w:cs="Calibri"/>
                <w:lang w:val="pl-PL"/>
              </w:rPr>
              <w:t>umiejętności prowadzenia dyskusji związanych  z obszarami wiedzy psychologicznej oraz  konsultacji ze specjalistami w celu wykorzystania wiedzy teoretycznej z zakresu psychologii do analizowania sytuacji edukacyjnych i wychowawczych.</w:t>
            </w:r>
          </w:p>
        </w:tc>
      </w:tr>
    </w:tbl>
    <w:p w14:paraId="4AD7FF10" w14:textId="77777777" w:rsidR="005F056F" w:rsidRPr="00B1614A" w:rsidRDefault="005F056F" w:rsidP="005F056F">
      <w:pPr>
        <w:spacing w:before="60" w:after="60"/>
        <w:rPr>
          <w:rFonts w:ascii="Cambria" w:eastAsia="Cambria" w:hAnsi="Cambria" w:cs="Cambria"/>
          <w:b/>
          <w:sz w:val="8"/>
          <w:szCs w:val="8"/>
          <w:lang w:val="pl-PL"/>
        </w:rPr>
      </w:pPr>
    </w:p>
    <w:p w14:paraId="5B60EA25" w14:textId="77777777" w:rsidR="005F056F" w:rsidRPr="00B1614A" w:rsidRDefault="005F056F" w:rsidP="005F056F">
      <w:pPr>
        <w:spacing w:before="120" w:after="120"/>
        <w:rPr>
          <w:rFonts w:ascii="Cambria" w:eastAsia="Cambria" w:hAnsi="Cambria" w:cs="Cambria"/>
          <w:b/>
          <w:strike/>
          <w:lang w:val="pl-PL"/>
        </w:rPr>
      </w:pPr>
      <w:r w:rsidRPr="00B1614A">
        <w:rPr>
          <w:rFonts w:ascii="Cambria" w:eastAsia="Cambria" w:hAnsi="Cambria" w:cs="Cambria"/>
          <w:b/>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953"/>
        <w:gridCol w:w="1701"/>
      </w:tblGrid>
      <w:tr w:rsidR="005F056F" w:rsidRPr="00B1614A" w14:paraId="1CD2AAF1" w14:textId="77777777" w:rsidTr="002C5A95">
        <w:tc>
          <w:tcPr>
            <w:tcW w:w="1526" w:type="dxa"/>
            <w:vAlign w:val="center"/>
          </w:tcPr>
          <w:p w14:paraId="30036569"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Symbol efektu uczenia się</w:t>
            </w:r>
          </w:p>
        </w:tc>
        <w:tc>
          <w:tcPr>
            <w:tcW w:w="5953" w:type="dxa"/>
            <w:vAlign w:val="center"/>
          </w:tcPr>
          <w:p w14:paraId="0D562A11"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Opis efektu uczenia się</w:t>
            </w:r>
          </w:p>
        </w:tc>
        <w:tc>
          <w:tcPr>
            <w:tcW w:w="1701" w:type="dxa"/>
            <w:vAlign w:val="center"/>
          </w:tcPr>
          <w:p w14:paraId="3D987524"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Odniesienie do efektu kierunkowego</w:t>
            </w:r>
          </w:p>
        </w:tc>
      </w:tr>
      <w:tr w:rsidR="005F056F" w:rsidRPr="00B1614A" w14:paraId="394EEA00" w14:textId="77777777" w:rsidTr="002C5A95">
        <w:tc>
          <w:tcPr>
            <w:tcW w:w="9180" w:type="dxa"/>
            <w:gridSpan w:val="3"/>
          </w:tcPr>
          <w:p w14:paraId="58F49041"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WIEDZA: absolwent zna i rozumie</w:t>
            </w:r>
            <w:r w:rsidRPr="00B1614A">
              <w:rPr>
                <w:rFonts w:ascii="Cambria" w:eastAsia="Times New Roman" w:hAnsi="Cambria"/>
                <w:color w:val="000000"/>
                <w:lang w:val="pl-PL" w:eastAsia="de-DE"/>
              </w:rPr>
              <w:t> </w:t>
            </w:r>
          </w:p>
        </w:tc>
      </w:tr>
      <w:tr w:rsidR="005F056F" w:rsidRPr="00B1614A" w14:paraId="689B67D3" w14:textId="77777777" w:rsidTr="002C5A95">
        <w:tc>
          <w:tcPr>
            <w:tcW w:w="1526" w:type="dxa"/>
            <w:vAlign w:val="center"/>
          </w:tcPr>
          <w:p w14:paraId="2373DA6B"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B.1.W1.</w:t>
            </w:r>
          </w:p>
        </w:tc>
        <w:tc>
          <w:tcPr>
            <w:tcW w:w="5953" w:type="dxa"/>
          </w:tcPr>
          <w:p w14:paraId="2E8EFB3C" w14:textId="77777777" w:rsidR="005F056F" w:rsidRPr="00B1614A" w:rsidRDefault="005F056F" w:rsidP="005F056F">
            <w:pPr>
              <w:spacing w:before="60" w:after="60"/>
              <w:rPr>
                <w:rFonts w:ascii="Cambria" w:eastAsia="Calibri" w:hAnsi="Cambria"/>
                <w:lang w:val="pl-PL"/>
              </w:rPr>
            </w:pPr>
            <w:r w:rsidRPr="00B1614A">
              <w:rPr>
                <w:rFonts w:ascii="Cambria" w:eastAsia="Times New Roman" w:hAnsi="Cambria"/>
                <w:lang w:val="pl-PL" w:eastAsia="de-DE"/>
              </w:rPr>
              <w:t xml:space="preserve">podstawowe pojęcia psychologii: procesy poznawcze, spostrzeganie, odbiór i przetwarzanie informacji, mowę i język, </w:t>
            </w:r>
            <w:r w:rsidRPr="00B1614A">
              <w:rPr>
                <w:rFonts w:ascii="Cambria" w:eastAsia="Times New Roman" w:hAnsi="Cambria"/>
                <w:lang w:val="pl-PL" w:eastAsia="de-DE"/>
              </w:rPr>
              <w:lastRenderedPageBreak/>
              <w:t>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701" w:type="dxa"/>
            <w:vAlign w:val="center"/>
          </w:tcPr>
          <w:p w14:paraId="3E4907C3" w14:textId="77777777" w:rsidR="005F056F" w:rsidRPr="00B1614A" w:rsidRDefault="005F056F" w:rsidP="005F056F">
            <w:pPr>
              <w:spacing w:before="60" w:after="60"/>
              <w:jc w:val="center"/>
              <w:rPr>
                <w:rFonts w:ascii="Cambria" w:eastAsia="Calibri" w:hAnsi="Cambria"/>
                <w:shd w:val="clear" w:color="auto" w:fill="FFFF00"/>
                <w:lang w:val="pl-PL"/>
              </w:rPr>
            </w:pPr>
          </w:p>
          <w:p w14:paraId="12BB8AF3"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B.1.W1.</w:t>
            </w:r>
          </w:p>
          <w:p w14:paraId="3FCE4E37"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lastRenderedPageBreak/>
              <w:t xml:space="preserve">Efekt ogólny </w:t>
            </w:r>
            <w:r w:rsidRPr="00B1614A">
              <w:rPr>
                <w:rFonts w:ascii="Cambria" w:eastAsia="Calibri" w:hAnsi="Cambria"/>
                <w:lang w:val="pl-PL"/>
              </w:rPr>
              <w:t>NO_W02</w:t>
            </w:r>
          </w:p>
        </w:tc>
      </w:tr>
      <w:tr w:rsidR="005F056F" w:rsidRPr="00B1614A" w14:paraId="30ADEFE8" w14:textId="77777777" w:rsidTr="002C5A95">
        <w:tc>
          <w:tcPr>
            <w:tcW w:w="1526" w:type="dxa"/>
            <w:vAlign w:val="center"/>
          </w:tcPr>
          <w:p w14:paraId="2CEAED4F"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lastRenderedPageBreak/>
              <w:t>B.1.W2.</w:t>
            </w:r>
          </w:p>
        </w:tc>
        <w:tc>
          <w:tcPr>
            <w:tcW w:w="5953" w:type="dxa"/>
          </w:tcPr>
          <w:p w14:paraId="4B9EB981" w14:textId="77777777" w:rsidR="005F056F" w:rsidRPr="00B1614A" w:rsidRDefault="005F056F" w:rsidP="005F056F">
            <w:pPr>
              <w:spacing w:before="60" w:after="60"/>
              <w:rPr>
                <w:rFonts w:ascii="Cambria" w:eastAsia="Calibri" w:hAnsi="Cambria"/>
                <w:lang w:val="pl-PL"/>
              </w:rPr>
            </w:pPr>
            <w:r w:rsidRPr="00B1614A">
              <w:rPr>
                <w:rFonts w:ascii="Cambria" w:eastAsia="Times New Roman" w:hAnsi="Cambria"/>
                <w:lang w:val="pl-PL" w:eastAsia="de-DE"/>
              </w:rPr>
              <w:t>proces rozwoju ucznia w okresie dzieciństwa: rozwój fizyczny, motoryczny i psychoseksualny, rozwój procesów poznawczych (myślenie, mowa, spostrzeganie, uwaga i pamięć), rozwój społeczno-emocjonalny i moralny, zmiany fizyczne i psychiczne w okresie dojrzewania, rozwój wybranych funkcji psychicznych, normę rozwojową, rozwój i kształtowanie osobowości, rozwój w kontekście</w:t>
            </w:r>
            <w:r w:rsidRPr="00B1614A">
              <w:rPr>
                <w:rFonts w:ascii="Cambria" w:hAnsi="Cambria"/>
                <w:lang w:val="pl-PL"/>
              </w:rPr>
              <w:t xml:space="preserve"> </w:t>
            </w:r>
            <w:r w:rsidRPr="00B1614A">
              <w:rPr>
                <w:rFonts w:ascii="Cambria" w:eastAsia="Times New Roman" w:hAnsi="Cambria"/>
                <w:lang w:val="pl-PL" w:eastAsia="de-DE"/>
              </w:rPr>
              <w:t>wychowania, zaburzenia w rozwoju podstawowych procesów psychicznych, teorie integralnego rozwoju ucznia, dysharmonie i zaburzenia rozwojowe u uczniów, zaburzenia zachowania, zagadnienia: nieśmiałości i nadpobudliwości, szczególnych uzdolnień, zaburzeń funkcjonowania w okresie dorastania, obniżenia nastroju, depresji, krystalizowania się tożsamości, identyfikacji z nowymi rolami społecznymi, a także kształtowania się stylu życia</w:t>
            </w:r>
          </w:p>
        </w:tc>
        <w:tc>
          <w:tcPr>
            <w:tcW w:w="1701" w:type="dxa"/>
            <w:vAlign w:val="center"/>
          </w:tcPr>
          <w:p w14:paraId="233F607C"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B.1.W2.</w:t>
            </w:r>
          </w:p>
          <w:p w14:paraId="5165279F"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NO_W02</w:t>
            </w:r>
          </w:p>
        </w:tc>
      </w:tr>
      <w:tr w:rsidR="005F056F" w:rsidRPr="00B1614A" w14:paraId="7BADF3C8" w14:textId="77777777" w:rsidTr="002C5A95">
        <w:tc>
          <w:tcPr>
            <w:tcW w:w="9180" w:type="dxa"/>
            <w:gridSpan w:val="3"/>
            <w:vAlign w:val="center"/>
          </w:tcPr>
          <w:p w14:paraId="1BD95566"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UMIEJĘTNOŚCI: absolwent potrafi</w:t>
            </w:r>
          </w:p>
        </w:tc>
      </w:tr>
      <w:tr w:rsidR="005F056F" w:rsidRPr="00B1614A" w14:paraId="2861DB54" w14:textId="77777777" w:rsidTr="002C5A95">
        <w:tc>
          <w:tcPr>
            <w:tcW w:w="1526" w:type="dxa"/>
            <w:vAlign w:val="center"/>
          </w:tcPr>
          <w:p w14:paraId="5B6E35AB"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B.1.U1.</w:t>
            </w:r>
          </w:p>
        </w:tc>
        <w:tc>
          <w:tcPr>
            <w:tcW w:w="5953" w:type="dxa"/>
            <w:tcBorders>
              <w:bottom w:val="nil"/>
            </w:tcBorders>
          </w:tcPr>
          <w:p w14:paraId="2E0DBE42" w14:textId="77777777" w:rsidR="005F056F" w:rsidRPr="00B1614A" w:rsidRDefault="005F056F" w:rsidP="005F056F">
            <w:pPr>
              <w:spacing w:before="60" w:after="60"/>
              <w:rPr>
                <w:rFonts w:ascii="Cambria" w:eastAsia="Calibri" w:hAnsi="Cambria" w:cs="Calibri"/>
                <w:bCs/>
                <w:strike/>
                <w:lang w:val="pl-PL"/>
              </w:rPr>
            </w:pPr>
            <w:r w:rsidRPr="00B1614A">
              <w:rPr>
                <w:rFonts w:ascii="Cambria" w:eastAsia="Times New Roman" w:hAnsi="Cambria"/>
                <w:lang w:val="pl-PL" w:eastAsia="de-DE"/>
              </w:rPr>
              <w:t>obserwować procesy rozwojowe uczniów</w:t>
            </w:r>
          </w:p>
        </w:tc>
        <w:tc>
          <w:tcPr>
            <w:tcW w:w="1701" w:type="dxa"/>
            <w:vAlign w:val="center"/>
          </w:tcPr>
          <w:p w14:paraId="6048BB59"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B.1.U1.</w:t>
            </w:r>
          </w:p>
          <w:p w14:paraId="61482936"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NO_U01</w:t>
            </w:r>
          </w:p>
        </w:tc>
      </w:tr>
      <w:tr w:rsidR="005F056F" w:rsidRPr="00B1614A" w14:paraId="73EA683D" w14:textId="77777777" w:rsidTr="002C5A95">
        <w:tc>
          <w:tcPr>
            <w:tcW w:w="1526" w:type="dxa"/>
            <w:vAlign w:val="center"/>
          </w:tcPr>
          <w:p w14:paraId="4D27EFC5"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B.1.U2.</w:t>
            </w:r>
          </w:p>
        </w:tc>
        <w:tc>
          <w:tcPr>
            <w:tcW w:w="5953" w:type="dxa"/>
          </w:tcPr>
          <w:p w14:paraId="102632A2" w14:textId="77777777" w:rsidR="005F056F" w:rsidRPr="00B1614A" w:rsidRDefault="005F056F" w:rsidP="005F056F">
            <w:pPr>
              <w:spacing w:before="60" w:after="60"/>
              <w:rPr>
                <w:rFonts w:ascii="Cambria" w:eastAsia="Calibri" w:hAnsi="Cambria" w:cs="Calibri"/>
                <w:bCs/>
                <w:strike/>
                <w:lang w:val="pl-PL"/>
              </w:rPr>
            </w:pPr>
            <w:r w:rsidRPr="00B1614A">
              <w:rPr>
                <w:rFonts w:ascii="Cambria" w:eastAsia="Times New Roman" w:hAnsi="Cambria"/>
                <w:spacing w:val="-4"/>
                <w:lang w:val="pl-PL" w:eastAsia="de-DE"/>
              </w:rPr>
              <w:t>obserwować</w:t>
            </w:r>
            <w:r w:rsidRPr="00B1614A">
              <w:rPr>
                <w:rFonts w:ascii="Cambria" w:eastAsia="Times New Roman" w:hAnsi="Cambria"/>
                <w:spacing w:val="-6"/>
                <w:lang w:val="pl-PL" w:eastAsia="de-DE"/>
              </w:rPr>
              <w:t xml:space="preserve"> </w:t>
            </w:r>
            <w:r w:rsidRPr="00B1614A">
              <w:rPr>
                <w:rFonts w:ascii="Cambria" w:eastAsia="Times New Roman" w:hAnsi="Cambria"/>
                <w:spacing w:val="-4"/>
                <w:lang w:val="pl-PL" w:eastAsia="de-DE"/>
              </w:rPr>
              <w:t>zachowania</w:t>
            </w:r>
            <w:r w:rsidRPr="00B1614A">
              <w:rPr>
                <w:rFonts w:ascii="Cambria" w:eastAsia="Times New Roman" w:hAnsi="Cambria"/>
                <w:spacing w:val="-6"/>
                <w:lang w:val="pl-PL" w:eastAsia="de-DE"/>
              </w:rPr>
              <w:t xml:space="preserve"> </w:t>
            </w:r>
            <w:r w:rsidRPr="00B1614A">
              <w:rPr>
                <w:rFonts w:ascii="Cambria" w:eastAsia="Times New Roman" w:hAnsi="Cambria"/>
                <w:spacing w:val="-4"/>
                <w:lang w:val="pl-PL" w:eastAsia="de-DE"/>
              </w:rPr>
              <w:t>społeczne</w:t>
            </w:r>
            <w:r w:rsidRPr="00B1614A">
              <w:rPr>
                <w:rFonts w:ascii="Cambria" w:eastAsia="Times New Roman" w:hAnsi="Cambria"/>
                <w:spacing w:val="-6"/>
                <w:lang w:val="pl-PL" w:eastAsia="de-DE"/>
              </w:rPr>
              <w:t xml:space="preserve"> i ich uwarunkowania</w:t>
            </w:r>
          </w:p>
        </w:tc>
        <w:tc>
          <w:tcPr>
            <w:tcW w:w="1701" w:type="dxa"/>
            <w:vAlign w:val="center"/>
          </w:tcPr>
          <w:p w14:paraId="24713111"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B.1.U2.</w:t>
            </w:r>
          </w:p>
          <w:p w14:paraId="25742634" w14:textId="77777777" w:rsidR="005F056F" w:rsidRPr="00B1614A" w:rsidRDefault="005F056F" w:rsidP="005F056F">
            <w:pPr>
              <w:spacing w:before="60" w:after="60"/>
              <w:jc w:val="center"/>
              <w:rPr>
                <w:rFonts w:ascii="Cambria" w:eastAsia="Calibri" w:hAnsi="Cambria"/>
                <w:strike/>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NO_U01</w:t>
            </w:r>
          </w:p>
        </w:tc>
      </w:tr>
      <w:tr w:rsidR="005F056F" w:rsidRPr="00B1614A" w14:paraId="41E201ED" w14:textId="77777777" w:rsidTr="002C5A95">
        <w:tc>
          <w:tcPr>
            <w:tcW w:w="1526" w:type="dxa"/>
            <w:tcBorders>
              <w:bottom w:val="single" w:sz="4" w:space="0" w:color="auto"/>
            </w:tcBorders>
            <w:vAlign w:val="center"/>
          </w:tcPr>
          <w:p w14:paraId="02ADD3B7"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B.1.U3.</w:t>
            </w:r>
          </w:p>
        </w:tc>
        <w:tc>
          <w:tcPr>
            <w:tcW w:w="5953" w:type="dxa"/>
            <w:tcBorders>
              <w:bottom w:val="single" w:sz="4" w:space="0" w:color="auto"/>
            </w:tcBorders>
          </w:tcPr>
          <w:p w14:paraId="619FC827" w14:textId="77777777" w:rsidR="005F056F" w:rsidRPr="00B1614A" w:rsidRDefault="005F056F" w:rsidP="005F056F">
            <w:pPr>
              <w:spacing w:before="60" w:after="60"/>
              <w:rPr>
                <w:rFonts w:ascii="Cambria" w:eastAsia="Calibri" w:hAnsi="Cambria" w:cs="Calibri"/>
                <w:bCs/>
                <w:strike/>
                <w:lang w:val="pl-PL"/>
              </w:rPr>
            </w:pPr>
            <w:r w:rsidRPr="00B1614A">
              <w:rPr>
                <w:rFonts w:ascii="Cambria" w:eastAsia="Times New Roman" w:hAnsi="Cambria"/>
                <w:lang w:val="pl-PL" w:eastAsia="de-DE"/>
              </w:rPr>
              <w:t>skutecznie i świadomie komunikować się</w:t>
            </w:r>
          </w:p>
        </w:tc>
        <w:tc>
          <w:tcPr>
            <w:tcW w:w="1701" w:type="dxa"/>
            <w:tcBorders>
              <w:bottom w:val="single" w:sz="4" w:space="0" w:color="auto"/>
            </w:tcBorders>
            <w:vAlign w:val="center"/>
          </w:tcPr>
          <w:p w14:paraId="49CE749C"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B.1.U3.</w:t>
            </w:r>
          </w:p>
          <w:p w14:paraId="105C597E" w14:textId="77777777" w:rsidR="005F056F" w:rsidRPr="00B1614A" w:rsidRDefault="005F056F" w:rsidP="005F056F">
            <w:pPr>
              <w:spacing w:before="60" w:after="60"/>
              <w:jc w:val="center"/>
              <w:rPr>
                <w:rFonts w:ascii="Cambria" w:eastAsia="Calibri" w:hAnsi="Cambria"/>
                <w:strike/>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NO_U15</w:t>
            </w:r>
          </w:p>
        </w:tc>
      </w:tr>
      <w:tr w:rsidR="005F056F" w:rsidRPr="00B1614A" w14:paraId="194368B1" w14:textId="77777777" w:rsidTr="002C5A95">
        <w:tc>
          <w:tcPr>
            <w:tcW w:w="1526" w:type="dxa"/>
            <w:tcBorders>
              <w:bottom w:val="single" w:sz="4" w:space="0" w:color="auto"/>
            </w:tcBorders>
            <w:vAlign w:val="center"/>
          </w:tcPr>
          <w:p w14:paraId="1670C20F"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B.1.U4.</w:t>
            </w:r>
          </w:p>
        </w:tc>
        <w:tc>
          <w:tcPr>
            <w:tcW w:w="5953" w:type="dxa"/>
            <w:tcBorders>
              <w:bottom w:val="single" w:sz="4" w:space="0" w:color="auto"/>
            </w:tcBorders>
          </w:tcPr>
          <w:p w14:paraId="7ED16E92" w14:textId="77777777" w:rsidR="005F056F" w:rsidRPr="00B1614A" w:rsidRDefault="005F056F" w:rsidP="005F056F">
            <w:pPr>
              <w:spacing w:before="100" w:beforeAutospacing="1" w:after="100" w:afterAutospacing="1"/>
              <w:rPr>
                <w:rFonts w:ascii="Cambria" w:eastAsia="Calibri" w:hAnsi="Cambria"/>
                <w:lang w:val="pl-PL" w:eastAsia="pl-PL"/>
              </w:rPr>
            </w:pPr>
            <w:r w:rsidRPr="00B1614A">
              <w:rPr>
                <w:rFonts w:ascii="Cambria" w:eastAsia="Times New Roman" w:hAnsi="Cambria"/>
                <w:lang w:val="pl-PL" w:eastAsia="de-DE"/>
              </w:rPr>
              <w:t>porozumieć się w sytuacji konfliktowej</w:t>
            </w:r>
          </w:p>
        </w:tc>
        <w:tc>
          <w:tcPr>
            <w:tcW w:w="1701" w:type="dxa"/>
            <w:tcBorders>
              <w:bottom w:val="single" w:sz="4" w:space="0" w:color="auto"/>
            </w:tcBorders>
            <w:vAlign w:val="center"/>
          </w:tcPr>
          <w:p w14:paraId="438BCEED"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B.1.U4.</w:t>
            </w:r>
          </w:p>
          <w:p w14:paraId="658E258C"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NO_U15</w:t>
            </w:r>
          </w:p>
        </w:tc>
      </w:tr>
      <w:tr w:rsidR="005F056F" w:rsidRPr="00B1614A" w14:paraId="001B985C" w14:textId="77777777" w:rsidTr="002C5A95">
        <w:tc>
          <w:tcPr>
            <w:tcW w:w="9180" w:type="dxa"/>
            <w:gridSpan w:val="3"/>
            <w:tcBorders>
              <w:top w:val="single" w:sz="4" w:space="0" w:color="auto"/>
            </w:tcBorders>
            <w:vAlign w:val="center"/>
          </w:tcPr>
          <w:p w14:paraId="4A14194E"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KOMPETENCJE SPOŁECZNE: absolwent jest gotów do</w:t>
            </w:r>
          </w:p>
        </w:tc>
      </w:tr>
      <w:tr w:rsidR="005F056F" w:rsidRPr="00B1614A" w14:paraId="6716FC83" w14:textId="77777777" w:rsidTr="002C5A95">
        <w:tc>
          <w:tcPr>
            <w:tcW w:w="1526" w:type="dxa"/>
            <w:vAlign w:val="center"/>
          </w:tcPr>
          <w:p w14:paraId="3DB0BECA"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B.1.K1.</w:t>
            </w:r>
          </w:p>
        </w:tc>
        <w:tc>
          <w:tcPr>
            <w:tcW w:w="5953" w:type="dxa"/>
          </w:tcPr>
          <w:p w14:paraId="40941C28" w14:textId="77777777" w:rsidR="005F056F" w:rsidRPr="00B1614A" w:rsidRDefault="005F056F" w:rsidP="005F056F">
            <w:pPr>
              <w:spacing w:before="100" w:beforeAutospacing="1" w:after="100" w:afterAutospacing="1"/>
              <w:rPr>
                <w:rFonts w:ascii="Cambria" w:eastAsia="Times New Roman" w:hAnsi="Cambria"/>
                <w:lang w:val="pl-PL" w:eastAsia="pl-PL"/>
              </w:rPr>
            </w:pPr>
            <w:r w:rsidRPr="00B1614A">
              <w:rPr>
                <w:rFonts w:ascii="Cambria" w:eastAsia="Times New Roman" w:hAnsi="Cambria"/>
                <w:lang w:val="pl-PL" w:eastAsia="de-DE"/>
              </w:rPr>
              <w:t>autorefleksji nad własnym rozwojem zawodowym</w:t>
            </w:r>
          </w:p>
        </w:tc>
        <w:tc>
          <w:tcPr>
            <w:tcW w:w="1701" w:type="dxa"/>
            <w:vAlign w:val="center"/>
          </w:tcPr>
          <w:p w14:paraId="0D090B6B" w14:textId="77777777" w:rsidR="005F056F" w:rsidRPr="00B1614A" w:rsidRDefault="005F056F" w:rsidP="005F056F">
            <w:pPr>
              <w:jc w:val="center"/>
              <w:textAlignment w:val="baseline"/>
              <w:rPr>
                <w:rFonts w:ascii="Cambria" w:eastAsia="Times New Roman" w:hAnsi="Cambria"/>
                <w:lang w:val="pl-PL" w:eastAsia="de-DE"/>
              </w:rPr>
            </w:pPr>
            <w:r w:rsidRPr="00B1614A">
              <w:rPr>
                <w:rFonts w:ascii="Cambria" w:eastAsia="Times New Roman" w:hAnsi="Cambria"/>
                <w:lang w:val="pl-PL" w:eastAsia="de-DE"/>
              </w:rPr>
              <w:t>B.1.K1.</w:t>
            </w:r>
          </w:p>
          <w:p w14:paraId="2F07B607" w14:textId="77777777" w:rsidR="005F056F" w:rsidRPr="00B1614A" w:rsidRDefault="005F056F" w:rsidP="005F056F">
            <w:pPr>
              <w:jc w:val="center"/>
              <w:textAlignment w:val="baseline"/>
              <w:rPr>
                <w:rFonts w:ascii="Cambria" w:eastAsia="Times New Roman" w:hAnsi="Cambria"/>
                <w:lang w:val="pl-PL" w:eastAsia="de-DE"/>
              </w:rPr>
            </w:pPr>
            <w:r w:rsidRPr="00B1614A">
              <w:rPr>
                <w:rFonts w:ascii="Cambria" w:eastAsia="Times New Roman" w:hAnsi="Cambria"/>
                <w:lang w:val="pl-PL" w:eastAsia="de-DE"/>
              </w:rPr>
              <w:t>Efekty ogólne</w:t>
            </w:r>
          </w:p>
          <w:p w14:paraId="55DF002F"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NO_K01</w:t>
            </w:r>
          </w:p>
        </w:tc>
      </w:tr>
      <w:tr w:rsidR="005F056F" w:rsidRPr="00B1614A" w14:paraId="348A0D51" w14:textId="77777777" w:rsidTr="002C5A95">
        <w:tc>
          <w:tcPr>
            <w:tcW w:w="1526" w:type="dxa"/>
            <w:vAlign w:val="center"/>
          </w:tcPr>
          <w:p w14:paraId="77E22DF0"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B.1.K2.</w:t>
            </w:r>
          </w:p>
        </w:tc>
        <w:tc>
          <w:tcPr>
            <w:tcW w:w="5953" w:type="dxa"/>
          </w:tcPr>
          <w:p w14:paraId="3B095629" w14:textId="77777777" w:rsidR="005F056F" w:rsidRPr="00B1614A" w:rsidRDefault="005F056F" w:rsidP="005F056F">
            <w:pPr>
              <w:spacing w:before="60" w:after="60"/>
              <w:rPr>
                <w:rFonts w:ascii="Cambria" w:eastAsia="Calibri" w:hAnsi="Cambria"/>
                <w:lang w:val="pl-PL"/>
              </w:rPr>
            </w:pPr>
            <w:r w:rsidRPr="00B1614A">
              <w:rPr>
                <w:rFonts w:ascii="Cambria" w:eastAsia="Times New Roman" w:hAnsi="Cambria"/>
                <w:lang w:val="pl-PL" w:eastAsia="de-DE"/>
              </w:rPr>
              <w:t>wykorzystania zdobytej wiedzy psychologicznej do analizy zdarzeń pedagogicznych</w:t>
            </w:r>
          </w:p>
        </w:tc>
        <w:tc>
          <w:tcPr>
            <w:tcW w:w="1701" w:type="dxa"/>
            <w:vAlign w:val="center"/>
          </w:tcPr>
          <w:p w14:paraId="703B340A" w14:textId="77777777" w:rsidR="005F056F" w:rsidRPr="00B1614A" w:rsidRDefault="005F056F" w:rsidP="005F056F">
            <w:pPr>
              <w:jc w:val="center"/>
              <w:textAlignment w:val="baseline"/>
              <w:rPr>
                <w:rFonts w:ascii="Cambria" w:eastAsia="Times New Roman" w:hAnsi="Cambria"/>
                <w:lang w:val="pl-PL" w:eastAsia="de-DE"/>
              </w:rPr>
            </w:pPr>
            <w:r w:rsidRPr="00B1614A">
              <w:rPr>
                <w:rFonts w:ascii="Cambria" w:eastAsia="Times New Roman" w:hAnsi="Cambria"/>
                <w:lang w:val="pl-PL" w:eastAsia="de-DE"/>
              </w:rPr>
              <w:t>B.1.K2.</w:t>
            </w:r>
          </w:p>
          <w:p w14:paraId="2A4858F9"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NO_K01</w:t>
            </w:r>
          </w:p>
        </w:tc>
      </w:tr>
    </w:tbl>
    <w:p w14:paraId="074BC52A"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5686"/>
        <w:gridCol w:w="1276"/>
        <w:gridCol w:w="1559"/>
      </w:tblGrid>
      <w:tr w:rsidR="005F056F" w:rsidRPr="00B1614A" w14:paraId="4BF801E2" w14:textId="77777777" w:rsidTr="002C5A95">
        <w:trPr>
          <w:trHeight w:val="340"/>
        </w:trPr>
        <w:tc>
          <w:tcPr>
            <w:tcW w:w="659" w:type="dxa"/>
            <w:vMerge w:val="restart"/>
            <w:vAlign w:val="center"/>
          </w:tcPr>
          <w:p w14:paraId="00D78E50" w14:textId="77777777" w:rsidR="005F056F" w:rsidRPr="00B1614A" w:rsidRDefault="005F056F" w:rsidP="005F056F">
            <w:pPr>
              <w:spacing w:before="20" w:after="20" w:line="259" w:lineRule="auto"/>
              <w:rPr>
                <w:rFonts w:ascii="Cambria" w:eastAsia="Cambria" w:hAnsi="Cambria" w:cs="Cambria"/>
                <w:b/>
                <w:lang w:val="pl-PL"/>
              </w:rPr>
            </w:pPr>
            <w:r w:rsidRPr="00B1614A">
              <w:rPr>
                <w:rFonts w:ascii="Cambria" w:eastAsia="Cambria" w:hAnsi="Cambria" w:cs="Cambria"/>
                <w:b/>
                <w:lang w:val="pl-PL"/>
              </w:rPr>
              <w:t>Lp.</w:t>
            </w:r>
          </w:p>
        </w:tc>
        <w:tc>
          <w:tcPr>
            <w:tcW w:w="5686" w:type="dxa"/>
            <w:vMerge w:val="restart"/>
            <w:vAlign w:val="center"/>
          </w:tcPr>
          <w:p w14:paraId="687B536C" w14:textId="77777777" w:rsidR="005F056F" w:rsidRPr="00B1614A" w:rsidRDefault="005F056F" w:rsidP="005F056F">
            <w:pPr>
              <w:spacing w:before="20" w:after="20" w:line="259" w:lineRule="auto"/>
              <w:rPr>
                <w:rFonts w:ascii="Cambria" w:eastAsia="Cambria" w:hAnsi="Cambria" w:cs="Cambria"/>
                <w:b/>
                <w:lang w:val="pl-PL"/>
              </w:rPr>
            </w:pPr>
            <w:r w:rsidRPr="00B1614A">
              <w:rPr>
                <w:rFonts w:ascii="Cambria" w:eastAsia="Cambria" w:hAnsi="Cambria" w:cs="Cambria"/>
                <w:b/>
                <w:lang w:val="pl-PL"/>
              </w:rPr>
              <w:t xml:space="preserve">Treści wykładów </w:t>
            </w:r>
          </w:p>
        </w:tc>
        <w:tc>
          <w:tcPr>
            <w:tcW w:w="2835" w:type="dxa"/>
            <w:gridSpan w:val="2"/>
            <w:vAlign w:val="center"/>
          </w:tcPr>
          <w:p w14:paraId="5E3C578F" w14:textId="77777777" w:rsidR="005F056F" w:rsidRPr="00B1614A" w:rsidRDefault="005F056F" w:rsidP="005F056F">
            <w:pPr>
              <w:spacing w:before="20" w:after="20" w:line="259" w:lineRule="auto"/>
              <w:jc w:val="center"/>
              <w:rPr>
                <w:rFonts w:ascii="Cambria" w:eastAsia="Cambria" w:hAnsi="Cambria" w:cs="Cambria"/>
                <w:b/>
                <w:sz w:val="16"/>
                <w:szCs w:val="16"/>
                <w:lang w:val="pl-PL"/>
              </w:rPr>
            </w:pPr>
            <w:r w:rsidRPr="00B1614A">
              <w:rPr>
                <w:rFonts w:ascii="Cambria" w:eastAsia="Cambria" w:hAnsi="Cambria" w:cs="Cambria"/>
                <w:b/>
                <w:sz w:val="16"/>
                <w:szCs w:val="16"/>
                <w:lang w:val="pl-PL"/>
              </w:rPr>
              <w:t>Liczba godzin na studiach</w:t>
            </w:r>
          </w:p>
        </w:tc>
      </w:tr>
      <w:tr w:rsidR="005F056F" w:rsidRPr="00B1614A" w14:paraId="0977B830" w14:textId="77777777" w:rsidTr="002C5A95">
        <w:trPr>
          <w:trHeight w:val="196"/>
        </w:trPr>
        <w:tc>
          <w:tcPr>
            <w:tcW w:w="659" w:type="dxa"/>
            <w:vMerge/>
            <w:vAlign w:val="center"/>
          </w:tcPr>
          <w:p w14:paraId="046D1B63"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5686" w:type="dxa"/>
            <w:vMerge/>
            <w:vAlign w:val="center"/>
          </w:tcPr>
          <w:p w14:paraId="68C06819"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1276" w:type="dxa"/>
          </w:tcPr>
          <w:p w14:paraId="38667DB2" w14:textId="77777777" w:rsidR="005F056F" w:rsidRPr="00B1614A" w:rsidRDefault="005F056F" w:rsidP="005F056F">
            <w:pPr>
              <w:spacing w:before="20" w:after="20" w:line="259" w:lineRule="auto"/>
              <w:jc w:val="center"/>
              <w:rPr>
                <w:rFonts w:ascii="Cambria" w:eastAsia="Cambria" w:hAnsi="Cambria" w:cs="Cambria"/>
                <w:b/>
                <w:sz w:val="16"/>
                <w:szCs w:val="16"/>
                <w:lang w:val="pl-PL"/>
              </w:rPr>
            </w:pPr>
            <w:r w:rsidRPr="00B1614A">
              <w:rPr>
                <w:rFonts w:ascii="Cambria" w:eastAsia="Cambria" w:hAnsi="Cambria" w:cs="Cambria"/>
                <w:b/>
                <w:sz w:val="16"/>
                <w:szCs w:val="16"/>
                <w:lang w:val="pl-PL"/>
              </w:rPr>
              <w:t>stacjonarnych</w:t>
            </w:r>
          </w:p>
        </w:tc>
        <w:tc>
          <w:tcPr>
            <w:tcW w:w="1559" w:type="dxa"/>
          </w:tcPr>
          <w:p w14:paraId="4EF0DDBF" w14:textId="77777777" w:rsidR="005F056F" w:rsidRPr="00B1614A" w:rsidRDefault="005F056F" w:rsidP="005F056F">
            <w:pPr>
              <w:spacing w:before="20" w:after="20" w:line="259" w:lineRule="auto"/>
              <w:jc w:val="center"/>
              <w:rPr>
                <w:rFonts w:ascii="Cambria" w:eastAsia="Cambria" w:hAnsi="Cambria" w:cs="Cambria"/>
                <w:b/>
                <w:sz w:val="16"/>
                <w:szCs w:val="16"/>
                <w:lang w:val="pl-PL"/>
              </w:rPr>
            </w:pPr>
            <w:r w:rsidRPr="00B1614A">
              <w:rPr>
                <w:rFonts w:ascii="Cambria" w:eastAsia="Cambria" w:hAnsi="Cambria" w:cs="Cambria"/>
                <w:b/>
                <w:sz w:val="16"/>
                <w:szCs w:val="16"/>
                <w:lang w:val="pl-PL"/>
              </w:rPr>
              <w:t>niestacjonarnych</w:t>
            </w:r>
          </w:p>
        </w:tc>
      </w:tr>
      <w:tr w:rsidR="005F056F" w:rsidRPr="00B1614A" w14:paraId="6BC26E3D" w14:textId="77777777" w:rsidTr="002C5A95">
        <w:trPr>
          <w:trHeight w:val="225"/>
        </w:trPr>
        <w:tc>
          <w:tcPr>
            <w:tcW w:w="659" w:type="dxa"/>
          </w:tcPr>
          <w:p w14:paraId="50E1CE12"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W1</w:t>
            </w:r>
          </w:p>
        </w:tc>
        <w:tc>
          <w:tcPr>
            <w:tcW w:w="5686" w:type="dxa"/>
          </w:tcPr>
          <w:p w14:paraId="01AB7111"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 xml:space="preserve">Wprowadzenie w problematykę psychologii  jako nauki o </w:t>
            </w:r>
            <w:proofErr w:type="spellStart"/>
            <w:r w:rsidRPr="00B1614A">
              <w:rPr>
                <w:rFonts w:ascii="Cambria" w:eastAsia="Calibri" w:hAnsi="Cambria"/>
                <w:lang w:val="pl-PL"/>
              </w:rPr>
              <w:t>człowieku-krótki</w:t>
            </w:r>
            <w:proofErr w:type="spellEnd"/>
            <w:r w:rsidRPr="00B1614A">
              <w:rPr>
                <w:rFonts w:ascii="Cambria" w:eastAsia="Calibri" w:hAnsi="Cambria"/>
                <w:lang w:val="pl-PL"/>
              </w:rPr>
              <w:t xml:space="preserve"> rys historyczny.</w:t>
            </w:r>
          </w:p>
        </w:tc>
        <w:tc>
          <w:tcPr>
            <w:tcW w:w="1276" w:type="dxa"/>
          </w:tcPr>
          <w:p w14:paraId="291D5B90"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64E7A9B"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08EF083B" w14:textId="77777777" w:rsidTr="002C5A95">
        <w:trPr>
          <w:trHeight w:val="285"/>
        </w:trPr>
        <w:tc>
          <w:tcPr>
            <w:tcW w:w="659" w:type="dxa"/>
          </w:tcPr>
          <w:p w14:paraId="1D0C0383"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W2</w:t>
            </w:r>
          </w:p>
        </w:tc>
        <w:tc>
          <w:tcPr>
            <w:tcW w:w="5686" w:type="dxa"/>
          </w:tcPr>
          <w:p w14:paraId="70EF7B0C"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Przedstawienie psychologii w jej znaczeniu potocznym i naukowym.</w:t>
            </w:r>
          </w:p>
        </w:tc>
        <w:tc>
          <w:tcPr>
            <w:tcW w:w="1276" w:type="dxa"/>
          </w:tcPr>
          <w:p w14:paraId="2E507FFC"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14AAD81"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17721AFE" w14:textId="77777777" w:rsidTr="002C5A95">
        <w:trPr>
          <w:trHeight w:val="345"/>
        </w:trPr>
        <w:tc>
          <w:tcPr>
            <w:tcW w:w="659" w:type="dxa"/>
          </w:tcPr>
          <w:p w14:paraId="551B7528"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W3</w:t>
            </w:r>
          </w:p>
        </w:tc>
        <w:tc>
          <w:tcPr>
            <w:tcW w:w="5686" w:type="dxa"/>
          </w:tcPr>
          <w:p w14:paraId="196A6270"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 xml:space="preserve">Omówienie powiązania psychologii z innymi dyscyplinami naukowymi oraz przedstawienie stosowanych w jej obrębie </w:t>
            </w:r>
            <w:r w:rsidRPr="00B1614A">
              <w:rPr>
                <w:rFonts w:ascii="Cambria" w:eastAsia="Calibri" w:hAnsi="Cambria"/>
                <w:lang w:val="pl-PL"/>
              </w:rPr>
              <w:lastRenderedPageBreak/>
              <w:t>metod badawczych.</w:t>
            </w:r>
          </w:p>
        </w:tc>
        <w:tc>
          <w:tcPr>
            <w:tcW w:w="1276" w:type="dxa"/>
          </w:tcPr>
          <w:p w14:paraId="214F338A"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lastRenderedPageBreak/>
              <w:t>2</w:t>
            </w:r>
          </w:p>
        </w:tc>
        <w:tc>
          <w:tcPr>
            <w:tcW w:w="1559" w:type="dxa"/>
          </w:tcPr>
          <w:p w14:paraId="7678E83B"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42E59614" w14:textId="77777777" w:rsidTr="002C5A95">
        <w:trPr>
          <w:trHeight w:val="345"/>
        </w:trPr>
        <w:tc>
          <w:tcPr>
            <w:tcW w:w="659" w:type="dxa"/>
          </w:tcPr>
          <w:p w14:paraId="0F8249FC"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W4</w:t>
            </w:r>
          </w:p>
        </w:tc>
        <w:tc>
          <w:tcPr>
            <w:tcW w:w="5686" w:type="dxa"/>
          </w:tcPr>
          <w:p w14:paraId="145CF582"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Wskazanie wybranych kierunków psychologicznych - psychoanaliza i behawioryzm.</w:t>
            </w:r>
          </w:p>
        </w:tc>
        <w:tc>
          <w:tcPr>
            <w:tcW w:w="1276" w:type="dxa"/>
          </w:tcPr>
          <w:p w14:paraId="4D432F1A"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2572DF19"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2FF4A5AE" w14:textId="77777777" w:rsidTr="002C5A95">
        <w:trPr>
          <w:trHeight w:val="345"/>
        </w:trPr>
        <w:tc>
          <w:tcPr>
            <w:tcW w:w="659" w:type="dxa"/>
          </w:tcPr>
          <w:p w14:paraId="7CBB487E"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W5</w:t>
            </w:r>
          </w:p>
        </w:tc>
        <w:tc>
          <w:tcPr>
            <w:tcW w:w="5686" w:type="dxa"/>
          </w:tcPr>
          <w:p w14:paraId="37D8F1B3"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Wskazanie wybranych kierunków psychologicznych - psychologia poznawcza i psychologia humanistyczna</w:t>
            </w:r>
          </w:p>
        </w:tc>
        <w:tc>
          <w:tcPr>
            <w:tcW w:w="1276" w:type="dxa"/>
          </w:tcPr>
          <w:p w14:paraId="18BD3779"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2E05CF76"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615BD113" w14:textId="77777777" w:rsidTr="002C5A95">
        <w:trPr>
          <w:trHeight w:val="345"/>
        </w:trPr>
        <w:tc>
          <w:tcPr>
            <w:tcW w:w="659" w:type="dxa"/>
          </w:tcPr>
          <w:p w14:paraId="5784C672"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W6</w:t>
            </w:r>
          </w:p>
        </w:tc>
        <w:tc>
          <w:tcPr>
            <w:tcW w:w="5686" w:type="dxa"/>
          </w:tcPr>
          <w:p w14:paraId="1BBDF322"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Przedstawienie zagadnień dotyczących myślenia i inteligencji w kontekście rozwiązywania problemów.</w:t>
            </w:r>
          </w:p>
        </w:tc>
        <w:tc>
          <w:tcPr>
            <w:tcW w:w="1276" w:type="dxa"/>
          </w:tcPr>
          <w:p w14:paraId="61253285"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B1009FB"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27B3BF24" w14:textId="77777777" w:rsidTr="002C5A95">
        <w:trPr>
          <w:trHeight w:val="345"/>
        </w:trPr>
        <w:tc>
          <w:tcPr>
            <w:tcW w:w="659" w:type="dxa"/>
          </w:tcPr>
          <w:p w14:paraId="1A70BF83"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W7</w:t>
            </w:r>
          </w:p>
        </w:tc>
        <w:tc>
          <w:tcPr>
            <w:tcW w:w="5686" w:type="dxa"/>
          </w:tcPr>
          <w:p w14:paraId="726FD6DC"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Przedstawienie mechanizmów pamięci i uczenia się.</w:t>
            </w:r>
          </w:p>
        </w:tc>
        <w:tc>
          <w:tcPr>
            <w:tcW w:w="1276" w:type="dxa"/>
          </w:tcPr>
          <w:p w14:paraId="4792A0B2"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5F2BA05B"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4EBE8E2D" w14:textId="77777777" w:rsidTr="002C5A95">
        <w:trPr>
          <w:trHeight w:val="345"/>
        </w:trPr>
        <w:tc>
          <w:tcPr>
            <w:tcW w:w="659" w:type="dxa"/>
          </w:tcPr>
          <w:p w14:paraId="35B89A20"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W8</w:t>
            </w:r>
          </w:p>
        </w:tc>
        <w:tc>
          <w:tcPr>
            <w:tcW w:w="5686" w:type="dxa"/>
          </w:tcPr>
          <w:p w14:paraId="05FD937F"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Przedstawienie zagadnień dotyczących emocji i ich regulacyjnego charakteru.</w:t>
            </w:r>
          </w:p>
        </w:tc>
        <w:tc>
          <w:tcPr>
            <w:tcW w:w="1276" w:type="dxa"/>
          </w:tcPr>
          <w:p w14:paraId="6C1028C1"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42F8681A"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1EBD44DF" w14:textId="77777777" w:rsidTr="002C5A95">
        <w:trPr>
          <w:trHeight w:val="345"/>
        </w:trPr>
        <w:tc>
          <w:tcPr>
            <w:tcW w:w="659" w:type="dxa"/>
          </w:tcPr>
          <w:p w14:paraId="7F61414A"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W9</w:t>
            </w:r>
          </w:p>
        </w:tc>
        <w:tc>
          <w:tcPr>
            <w:tcW w:w="5686" w:type="dxa"/>
          </w:tcPr>
          <w:p w14:paraId="5112B821"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Przedstawienie zagadnień dotyczących motywacji w kontekście procesu uczenia się.</w:t>
            </w:r>
          </w:p>
        </w:tc>
        <w:tc>
          <w:tcPr>
            <w:tcW w:w="1276" w:type="dxa"/>
          </w:tcPr>
          <w:p w14:paraId="562EBAC1"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59BF661D"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670EBC44" w14:textId="77777777" w:rsidTr="002C5A95">
        <w:trPr>
          <w:trHeight w:val="345"/>
        </w:trPr>
        <w:tc>
          <w:tcPr>
            <w:tcW w:w="659" w:type="dxa"/>
          </w:tcPr>
          <w:p w14:paraId="5E07ECC9"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W10</w:t>
            </w:r>
          </w:p>
        </w:tc>
        <w:tc>
          <w:tcPr>
            <w:tcW w:w="5686" w:type="dxa"/>
          </w:tcPr>
          <w:p w14:paraId="7113C9B0"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Przedstawienie zagadnień dotyczących osobowości i jej elementów.</w:t>
            </w:r>
          </w:p>
        </w:tc>
        <w:tc>
          <w:tcPr>
            <w:tcW w:w="1276" w:type="dxa"/>
          </w:tcPr>
          <w:p w14:paraId="1F2D49A5"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276EF737"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25698E74" w14:textId="77777777" w:rsidTr="002C5A95">
        <w:trPr>
          <w:trHeight w:val="345"/>
        </w:trPr>
        <w:tc>
          <w:tcPr>
            <w:tcW w:w="659" w:type="dxa"/>
          </w:tcPr>
          <w:p w14:paraId="3B595AE3"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W11</w:t>
            </w:r>
          </w:p>
        </w:tc>
        <w:tc>
          <w:tcPr>
            <w:tcW w:w="5686" w:type="dxa"/>
          </w:tcPr>
          <w:p w14:paraId="6E009CAA"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Przedstawienie zagadnień dotyczących osobowości dojrzałej. Kryteria wg G. Allporta.</w:t>
            </w:r>
          </w:p>
        </w:tc>
        <w:tc>
          <w:tcPr>
            <w:tcW w:w="1276" w:type="dxa"/>
          </w:tcPr>
          <w:p w14:paraId="28871CAC"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263B026"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623A3246" w14:textId="77777777" w:rsidTr="002C5A95">
        <w:trPr>
          <w:trHeight w:val="345"/>
        </w:trPr>
        <w:tc>
          <w:tcPr>
            <w:tcW w:w="659" w:type="dxa"/>
          </w:tcPr>
          <w:p w14:paraId="5D8ABA27"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W12</w:t>
            </w:r>
          </w:p>
        </w:tc>
        <w:tc>
          <w:tcPr>
            <w:tcW w:w="5686" w:type="dxa"/>
          </w:tcPr>
          <w:p w14:paraId="2E1444FC"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Omówienie zjawiska kryzysu rozumianego jako szansa i okazja do zmian.</w:t>
            </w:r>
          </w:p>
        </w:tc>
        <w:tc>
          <w:tcPr>
            <w:tcW w:w="1276" w:type="dxa"/>
          </w:tcPr>
          <w:p w14:paraId="5AA730B7"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5B04CD05"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0FDB4EF3" w14:textId="77777777" w:rsidTr="002C5A95">
        <w:trPr>
          <w:trHeight w:val="345"/>
        </w:trPr>
        <w:tc>
          <w:tcPr>
            <w:tcW w:w="659" w:type="dxa"/>
          </w:tcPr>
          <w:p w14:paraId="6DA79220"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W13</w:t>
            </w:r>
          </w:p>
        </w:tc>
        <w:tc>
          <w:tcPr>
            <w:tcW w:w="5686" w:type="dxa"/>
          </w:tcPr>
          <w:p w14:paraId="509DC8A4"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Omówienie zjawiska agresji i możliwości jej przeciwdziałania.</w:t>
            </w:r>
          </w:p>
        </w:tc>
        <w:tc>
          <w:tcPr>
            <w:tcW w:w="1276" w:type="dxa"/>
          </w:tcPr>
          <w:p w14:paraId="50270E86"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05650772"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49E5394C" w14:textId="77777777" w:rsidTr="002C5A95">
        <w:trPr>
          <w:trHeight w:val="345"/>
        </w:trPr>
        <w:tc>
          <w:tcPr>
            <w:tcW w:w="659" w:type="dxa"/>
          </w:tcPr>
          <w:p w14:paraId="6B706C08"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W14</w:t>
            </w:r>
          </w:p>
        </w:tc>
        <w:tc>
          <w:tcPr>
            <w:tcW w:w="5686" w:type="dxa"/>
          </w:tcPr>
          <w:p w14:paraId="52ED721B"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Omówienie kryteriów zachowań psychopatologicznych.</w:t>
            </w:r>
          </w:p>
        </w:tc>
        <w:tc>
          <w:tcPr>
            <w:tcW w:w="1276" w:type="dxa"/>
          </w:tcPr>
          <w:p w14:paraId="7A3F51BE"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A2FE15A"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087FC994" w14:textId="77777777" w:rsidTr="002C5A95">
        <w:trPr>
          <w:trHeight w:val="345"/>
        </w:trPr>
        <w:tc>
          <w:tcPr>
            <w:tcW w:w="659" w:type="dxa"/>
          </w:tcPr>
          <w:p w14:paraId="79D3FF42"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libri" w:hAnsi="Cambria"/>
                <w:lang w:val="pl-PL"/>
              </w:rPr>
              <w:t>W15</w:t>
            </w:r>
          </w:p>
        </w:tc>
        <w:tc>
          <w:tcPr>
            <w:tcW w:w="5686" w:type="dxa"/>
          </w:tcPr>
          <w:p w14:paraId="54F48155" w14:textId="77777777" w:rsidR="005F056F" w:rsidRPr="00B1614A" w:rsidRDefault="005F056F" w:rsidP="005F056F">
            <w:pPr>
              <w:spacing w:before="20" w:after="20" w:line="259" w:lineRule="auto"/>
              <w:rPr>
                <w:rFonts w:ascii="Cambria" w:eastAsia="Calibri" w:hAnsi="Cambria"/>
                <w:lang w:val="pl-PL"/>
              </w:rPr>
            </w:pPr>
            <w:r w:rsidRPr="00B1614A">
              <w:rPr>
                <w:rFonts w:ascii="Cambria" w:eastAsia="Calibri" w:hAnsi="Cambria"/>
                <w:lang w:val="pl-PL"/>
              </w:rPr>
              <w:t>Przedstawienie zjawiska stresu i Syndromu Wypalania Zawodowego w kontekście pracy nauczyciela.</w:t>
            </w:r>
          </w:p>
        </w:tc>
        <w:tc>
          <w:tcPr>
            <w:tcW w:w="1276" w:type="dxa"/>
          </w:tcPr>
          <w:p w14:paraId="43128B8C"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39804264"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1DA2410D" w14:textId="77777777" w:rsidTr="002C5A95">
        <w:tc>
          <w:tcPr>
            <w:tcW w:w="659" w:type="dxa"/>
          </w:tcPr>
          <w:p w14:paraId="2964DEAD" w14:textId="77777777" w:rsidR="005F056F" w:rsidRPr="00B1614A" w:rsidRDefault="005F056F" w:rsidP="005F056F">
            <w:pPr>
              <w:spacing w:before="20" w:after="20" w:line="259" w:lineRule="auto"/>
              <w:rPr>
                <w:rFonts w:ascii="Cambria" w:eastAsia="Cambria" w:hAnsi="Cambria" w:cs="Cambria"/>
                <w:b/>
                <w:lang w:val="pl-PL"/>
              </w:rPr>
            </w:pPr>
          </w:p>
        </w:tc>
        <w:tc>
          <w:tcPr>
            <w:tcW w:w="5686" w:type="dxa"/>
          </w:tcPr>
          <w:p w14:paraId="1DBF5742" w14:textId="77777777" w:rsidR="005F056F" w:rsidRPr="00B1614A" w:rsidRDefault="005F056F" w:rsidP="005F056F">
            <w:pPr>
              <w:spacing w:before="20" w:after="20" w:line="259" w:lineRule="auto"/>
              <w:rPr>
                <w:rFonts w:ascii="Cambria" w:eastAsia="Cambria" w:hAnsi="Cambria" w:cs="Cambria"/>
                <w:b/>
                <w:lang w:val="pl-PL"/>
              </w:rPr>
            </w:pPr>
            <w:r w:rsidRPr="00B1614A">
              <w:rPr>
                <w:rFonts w:ascii="Cambria" w:eastAsia="Cambria" w:hAnsi="Cambria" w:cs="Cambria"/>
                <w:b/>
                <w:lang w:val="pl-PL"/>
              </w:rPr>
              <w:t xml:space="preserve">Razem liczba godzin wykładów </w:t>
            </w:r>
          </w:p>
        </w:tc>
        <w:tc>
          <w:tcPr>
            <w:tcW w:w="1276" w:type="dxa"/>
          </w:tcPr>
          <w:p w14:paraId="50835299"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30</w:t>
            </w:r>
          </w:p>
        </w:tc>
        <w:tc>
          <w:tcPr>
            <w:tcW w:w="1559" w:type="dxa"/>
          </w:tcPr>
          <w:p w14:paraId="59048655"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18</w:t>
            </w:r>
          </w:p>
        </w:tc>
      </w:tr>
    </w:tbl>
    <w:p w14:paraId="74A63EDA" w14:textId="77777777" w:rsidR="005F056F" w:rsidRPr="00B1614A" w:rsidRDefault="005F056F" w:rsidP="005F056F">
      <w:pPr>
        <w:spacing w:before="60" w:after="60" w:line="259" w:lineRule="auto"/>
        <w:rPr>
          <w:rFonts w:ascii="Cambria" w:eastAsia="Cambria" w:hAnsi="Cambria" w:cs="Cambria"/>
          <w:b/>
          <w:sz w:val="8"/>
          <w:szCs w:val="8"/>
          <w:lang w:val="pl-PL"/>
        </w:rPr>
      </w:pPr>
    </w:p>
    <w:p w14:paraId="28C614B4"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4963"/>
        <w:gridCol w:w="2233"/>
      </w:tblGrid>
      <w:tr w:rsidR="005F056F" w:rsidRPr="00B1614A" w14:paraId="2D2076A6" w14:textId="77777777" w:rsidTr="002C5A95">
        <w:tc>
          <w:tcPr>
            <w:tcW w:w="1984" w:type="dxa"/>
          </w:tcPr>
          <w:p w14:paraId="5214F942"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Forma zajęć</w:t>
            </w:r>
          </w:p>
        </w:tc>
        <w:tc>
          <w:tcPr>
            <w:tcW w:w="4963" w:type="dxa"/>
          </w:tcPr>
          <w:p w14:paraId="09AB37D7"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2233" w:type="dxa"/>
          </w:tcPr>
          <w:p w14:paraId="0889E4F0"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Środki dydaktyczne</w:t>
            </w:r>
          </w:p>
        </w:tc>
      </w:tr>
      <w:tr w:rsidR="005F056F" w:rsidRPr="00B1614A" w14:paraId="5FD81914" w14:textId="77777777" w:rsidTr="002C5A95">
        <w:tc>
          <w:tcPr>
            <w:tcW w:w="1984" w:type="dxa"/>
          </w:tcPr>
          <w:p w14:paraId="51747F44"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Wykład</w:t>
            </w:r>
          </w:p>
        </w:tc>
        <w:tc>
          <w:tcPr>
            <w:tcW w:w="4963" w:type="dxa"/>
          </w:tcPr>
          <w:p w14:paraId="7D43400C" w14:textId="77777777" w:rsidR="005F056F" w:rsidRPr="00B1614A" w:rsidRDefault="005F056F" w:rsidP="005F056F">
            <w:pPr>
              <w:spacing w:line="259" w:lineRule="auto"/>
              <w:rPr>
                <w:rFonts w:ascii="Cambria" w:eastAsia="Calibri" w:hAnsi="Cambria"/>
                <w:lang w:val="pl-PL"/>
              </w:rPr>
            </w:pPr>
            <w:r w:rsidRPr="00B1614A">
              <w:rPr>
                <w:rFonts w:ascii="Cambria" w:eastAsia="Calibri" w:hAnsi="Cambria"/>
                <w:lang w:val="pl-PL"/>
              </w:rPr>
              <w:t xml:space="preserve">M2 – wykład problemowy z elementami dyskusji </w:t>
            </w:r>
          </w:p>
        </w:tc>
        <w:tc>
          <w:tcPr>
            <w:tcW w:w="2233" w:type="dxa"/>
          </w:tcPr>
          <w:p w14:paraId="17FCFF3A"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komputer, projektor</w:t>
            </w:r>
          </w:p>
        </w:tc>
      </w:tr>
    </w:tbl>
    <w:p w14:paraId="0046F946"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 Sposoby (metody) weryfikacji i oceny efektów uczenia się osiągniętych przez studenta</w:t>
      </w:r>
    </w:p>
    <w:p w14:paraId="3DD5A036"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4860"/>
        <w:gridCol w:w="2658"/>
      </w:tblGrid>
      <w:tr w:rsidR="005F056F" w:rsidRPr="00B1614A" w14:paraId="288D36D4" w14:textId="77777777" w:rsidTr="002C5A95">
        <w:tc>
          <w:tcPr>
            <w:tcW w:w="1662" w:type="dxa"/>
            <w:vAlign w:val="center"/>
          </w:tcPr>
          <w:p w14:paraId="477010C8" w14:textId="77777777" w:rsidR="005F056F" w:rsidRPr="00B1614A" w:rsidRDefault="005F056F" w:rsidP="005F056F">
            <w:pPr>
              <w:spacing w:before="60" w:after="60"/>
              <w:jc w:val="center"/>
              <w:rPr>
                <w:rFonts w:ascii="Cambria" w:eastAsia="Cambria" w:hAnsi="Cambria" w:cs="Cambria"/>
                <w:b/>
                <w:sz w:val="28"/>
                <w:szCs w:val="28"/>
                <w:lang w:val="pl-PL"/>
              </w:rPr>
            </w:pPr>
            <w:r w:rsidRPr="00B1614A">
              <w:rPr>
                <w:rFonts w:ascii="Cambria" w:eastAsia="Cambria" w:hAnsi="Cambria" w:cs="Cambria"/>
                <w:b/>
                <w:lang w:val="pl-PL"/>
              </w:rPr>
              <w:t>Forma zajęć</w:t>
            </w:r>
          </w:p>
        </w:tc>
        <w:tc>
          <w:tcPr>
            <w:tcW w:w="4860" w:type="dxa"/>
            <w:vAlign w:val="center"/>
          </w:tcPr>
          <w:p w14:paraId="3140B6BA" w14:textId="77777777" w:rsidR="005F056F" w:rsidRPr="00B1614A" w:rsidRDefault="005F056F" w:rsidP="005F056F">
            <w:pPr>
              <w:jc w:val="center"/>
              <w:rPr>
                <w:rFonts w:ascii="Cambria" w:eastAsia="Cambria" w:hAnsi="Cambria" w:cs="Cambria"/>
                <w:b/>
                <w:lang w:val="pl-PL"/>
              </w:rPr>
            </w:pPr>
            <w:r w:rsidRPr="00B1614A">
              <w:rPr>
                <w:rFonts w:ascii="Cambria" w:eastAsia="Cambria" w:hAnsi="Cambria" w:cs="Cambria"/>
                <w:b/>
                <w:lang w:val="pl-PL"/>
              </w:rPr>
              <w:t xml:space="preserve">Ocena formująca (F) </w:t>
            </w:r>
          </w:p>
          <w:p w14:paraId="1AAED0E5" w14:textId="77777777" w:rsidR="005F056F" w:rsidRPr="00B1614A" w:rsidRDefault="005F056F" w:rsidP="005F056F">
            <w:pPr>
              <w:jc w:val="center"/>
              <w:rPr>
                <w:rFonts w:ascii="Cambria" w:eastAsia="Cambria" w:hAnsi="Cambria" w:cs="Cambria"/>
                <w:b/>
                <w:sz w:val="28"/>
                <w:szCs w:val="28"/>
                <w:lang w:val="pl-PL"/>
              </w:rPr>
            </w:pPr>
            <w:r w:rsidRPr="00B1614A">
              <w:rPr>
                <w:rFonts w:ascii="Cambria" w:eastAsia="Cambria" w:hAnsi="Cambria" w:cs="Cambria"/>
                <w:b/>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rPr>
              <w:t>(wybór z listy)</w:t>
            </w:r>
          </w:p>
        </w:tc>
        <w:tc>
          <w:tcPr>
            <w:tcW w:w="2658" w:type="dxa"/>
            <w:vAlign w:val="center"/>
          </w:tcPr>
          <w:p w14:paraId="3F909411"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sz w:val="16"/>
                <w:szCs w:val="16"/>
                <w:lang w:val="pl-PL"/>
              </w:rPr>
              <w:t>(wybór z listy)</w:t>
            </w:r>
          </w:p>
        </w:tc>
      </w:tr>
      <w:tr w:rsidR="005F056F" w:rsidRPr="00B1614A" w14:paraId="176B1424" w14:textId="77777777" w:rsidTr="002C5A95">
        <w:tc>
          <w:tcPr>
            <w:tcW w:w="1662" w:type="dxa"/>
          </w:tcPr>
          <w:p w14:paraId="4C7D3703"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lang w:val="pl-PL"/>
              </w:rPr>
              <w:t>Wykład</w:t>
            </w:r>
          </w:p>
        </w:tc>
        <w:tc>
          <w:tcPr>
            <w:tcW w:w="4860" w:type="dxa"/>
          </w:tcPr>
          <w:p w14:paraId="7AB43951" w14:textId="77E2C76F" w:rsidR="005F056F" w:rsidRPr="00B1614A" w:rsidRDefault="00D153BB" w:rsidP="005F056F">
            <w:pPr>
              <w:spacing w:before="60" w:after="60"/>
              <w:rPr>
                <w:rFonts w:ascii="Cambria" w:eastAsia="Cambria" w:hAnsi="Cambria" w:cs="Cambria"/>
                <w:b/>
                <w:lang w:val="pl-PL"/>
              </w:rPr>
            </w:pPr>
            <w:r w:rsidRPr="00B1614A">
              <w:rPr>
                <w:rFonts w:ascii="Cambria" w:eastAsia="Calibri" w:hAnsi="Cambria"/>
                <w:lang w:val="pl-PL"/>
              </w:rPr>
              <w:t xml:space="preserve">F2 </w:t>
            </w:r>
            <w:r w:rsidR="005F056F" w:rsidRPr="00B1614A">
              <w:rPr>
                <w:rFonts w:ascii="Cambria" w:eastAsia="Calibri" w:hAnsi="Cambria"/>
                <w:lang w:val="pl-PL"/>
              </w:rPr>
              <w:t>obserwa</w:t>
            </w:r>
            <w:r w:rsidRPr="00B1614A">
              <w:rPr>
                <w:rFonts w:ascii="Cambria" w:eastAsia="Calibri" w:hAnsi="Cambria"/>
                <w:lang w:val="pl-PL"/>
              </w:rPr>
              <w:t xml:space="preserve">cja podczas zajęć / aktywność </w:t>
            </w:r>
          </w:p>
        </w:tc>
        <w:tc>
          <w:tcPr>
            <w:tcW w:w="2658" w:type="dxa"/>
          </w:tcPr>
          <w:p w14:paraId="6F07C059" w14:textId="53E97FE4" w:rsidR="005F056F" w:rsidRPr="00B1614A" w:rsidRDefault="00D153BB" w:rsidP="005F056F">
            <w:pPr>
              <w:spacing w:before="20" w:after="20"/>
              <w:rPr>
                <w:rFonts w:ascii="Cambria" w:eastAsia="Cambria" w:hAnsi="Cambria" w:cs="Cambria"/>
                <w:lang w:val="pl-PL"/>
              </w:rPr>
            </w:pPr>
            <w:r w:rsidRPr="00B1614A">
              <w:rPr>
                <w:rFonts w:ascii="Cambria" w:eastAsia="Calibri" w:hAnsi="Cambria"/>
                <w:lang w:val="pl-PL"/>
              </w:rPr>
              <w:t>P1 zaliczenie oceną</w:t>
            </w:r>
          </w:p>
        </w:tc>
      </w:tr>
    </w:tbl>
    <w:p w14:paraId="01F05BA9" w14:textId="77777777" w:rsidR="005F056F" w:rsidRPr="00B1614A" w:rsidRDefault="005F056F" w:rsidP="005F056F">
      <w:pPr>
        <w:spacing w:before="120" w:after="120"/>
        <w:jc w:val="both"/>
        <w:rPr>
          <w:rFonts w:ascii="Cambria" w:eastAsia="Cambria" w:hAnsi="Cambria" w:cs="Cambria"/>
          <w:lang w:val="pl-PL"/>
        </w:rPr>
      </w:pPr>
      <w:r w:rsidRPr="00B1614A">
        <w:rPr>
          <w:rFonts w:ascii="Cambria" w:eastAsia="Cambria" w:hAnsi="Cambria" w:cs="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8"/>
        <w:gridCol w:w="3828"/>
        <w:gridCol w:w="3544"/>
      </w:tblGrid>
      <w:tr w:rsidR="005F056F" w:rsidRPr="00B1614A" w14:paraId="71A44EF1" w14:textId="77777777" w:rsidTr="002C5A95">
        <w:trPr>
          <w:trHeight w:val="150"/>
        </w:trPr>
        <w:tc>
          <w:tcPr>
            <w:tcW w:w="1808" w:type="dxa"/>
            <w:vMerge w:val="restart"/>
            <w:tcBorders>
              <w:left w:val="single" w:sz="4" w:space="0" w:color="000000"/>
              <w:right w:val="single" w:sz="4" w:space="0" w:color="000000"/>
            </w:tcBorders>
            <w:vAlign w:val="center"/>
          </w:tcPr>
          <w:p w14:paraId="7CF906CE" w14:textId="77777777" w:rsidR="005F056F" w:rsidRPr="00B1614A" w:rsidRDefault="005F056F" w:rsidP="005F056F">
            <w:pPr>
              <w:spacing w:before="20" w:after="20"/>
              <w:jc w:val="center"/>
              <w:rPr>
                <w:rFonts w:ascii="Cambria" w:eastAsia="Cambria" w:hAnsi="Cambria" w:cs="Cambria"/>
                <w:sz w:val="28"/>
                <w:szCs w:val="28"/>
                <w:lang w:val="pl-PL"/>
              </w:rPr>
            </w:pPr>
            <w:r w:rsidRPr="00B1614A">
              <w:rPr>
                <w:rFonts w:ascii="Cambria" w:eastAsia="Cambria" w:hAnsi="Cambria" w:cs="Cambria"/>
                <w:b/>
                <w:lang w:val="pl-PL"/>
              </w:rPr>
              <w:t>Symbol efektu</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788717AD"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8"/>
                <w:szCs w:val="18"/>
                <w:lang w:val="pl-PL"/>
              </w:rPr>
              <w:t xml:space="preserve">Wykład </w:t>
            </w:r>
          </w:p>
        </w:tc>
      </w:tr>
      <w:tr w:rsidR="005F056F" w:rsidRPr="00B1614A" w14:paraId="13F07C81" w14:textId="77777777" w:rsidTr="002C5A95">
        <w:trPr>
          <w:trHeight w:val="325"/>
        </w:trPr>
        <w:tc>
          <w:tcPr>
            <w:tcW w:w="1808" w:type="dxa"/>
            <w:vMerge/>
            <w:vAlign w:val="center"/>
          </w:tcPr>
          <w:p w14:paraId="47756092"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16"/>
                <w:szCs w:val="16"/>
                <w:lang w:val="pl-PL"/>
              </w:rPr>
            </w:pPr>
          </w:p>
        </w:tc>
        <w:tc>
          <w:tcPr>
            <w:tcW w:w="3828" w:type="dxa"/>
            <w:tcBorders>
              <w:top w:val="single" w:sz="4" w:space="0" w:color="000000"/>
              <w:left w:val="single" w:sz="4" w:space="0" w:color="000000"/>
              <w:bottom w:val="single" w:sz="4" w:space="0" w:color="000000"/>
              <w:right w:val="single" w:sz="4" w:space="0" w:color="000000"/>
            </w:tcBorders>
            <w:vAlign w:val="center"/>
          </w:tcPr>
          <w:p w14:paraId="7D06A5F7" w14:textId="08D74359"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 xml:space="preserve">P1 </w:t>
            </w:r>
          </w:p>
        </w:tc>
        <w:tc>
          <w:tcPr>
            <w:tcW w:w="3544" w:type="dxa"/>
            <w:tcBorders>
              <w:top w:val="single" w:sz="4" w:space="0" w:color="000000"/>
              <w:left w:val="single" w:sz="4" w:space="0" w:color="000000"/>
              <w:bottom w:val="single" w:sz="4" w:space="0" w:color="000000"/>
              <w:right w:val="single" w:sz="4" w:space="0" w:color="000000"/>
            </w:tcBorders>
            <w:vAlign w:val="center"/>
          </w:tcPr>
          <w:p w14:paraId="0319E846" w14:textId="61A74E2A"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F2</w:t>
            </w:r>
          </w:p>
        </w:tc>
      </w:tr>
      <w:tr w:rsidR="005F056F" w:rsidRPr="00B1614A" w14:paraId="75E5BA52" w14:textId="77777777" w:rsidTr="002C5A95">
        <w:tc>
          <w:tcPr>
            <w:tcW w:w="1808" w:type="dxa"/>
            <w:tcBorders>
              <w:top w:val="single" w:sz="4" w:space="0" w:color="000000"/>
              <w:left w:val="single" w:sz="4" w:space="0" w:color="000000"/>
              <w:bottom w:val="single" w:sz="4" w:space="0" w:color="000000"/>
              <w:right w:val="single" w:sz="4" w:space="0" w:color="000000"/>
            </w:tcBorders>
            <w:vAlign w:val="center"/>
          </w:tcPr>
          <w:p w14:paraId="0BE527C0" w14:textId="77777777" w:rsidR="005F056F" w:rsidRPr="00B1614A" w:rsidRDefault="005F056F" w:rsidP="005F056F">
            <w:pPr>
              <w:ind w:right="-108"/>
              <w:jc w:val="center"/>
              <w:rPr>
                <w:rFonts w:ascii="Cambria" w:eastAsia="Cambria" w:hAnsi="Cambria" w:cs="Cambria"/>
                <w:lang w:val="pl-PL"/>
              </w:rPr>
            </w:pPr>
            <w:r w:rsidRPr="00B1614A">
              <w:rPr>
                <w:rFonts w:ascii="Cambria" w:eastAsia="Cambria" w:hAnsi="Cambria" w:cs="Cambria"/>
                <w:lang w:val="pl-PL"/>
              </w:rPr>
              <w:t>W_01</w:t>
            </w:r>
          </w:p>
        </w:tc>
        <w:tc>
          <w:tcPr>
            <w:tcW w:w="3828" w:type="dxa"/>
            <w:tcBorders>
              <w:top w:val="single" w:sz="4" w:space="0" w:color="000000"/>
              <w:left w:val="single" w:sz="4" w:space="0" w:color="000000"/>
              <w:bottom w:val="single" w:sz="4" w:space="0" w:color="000000"/>
              <w:right w:val="single" w:sz="4" w:space="0" w:color="000000"/>
            </w:tcBorders>
            <w:vAlign w:val="center"/>
          </w:tcPr>
          <w:p w14:paraId="7132B4C8"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414E5A29" w14:textId="77777777" w:rsidR="005F056F" w:rsidRPr="00B1614A" w:rsidRDefault="005F056F" w:rsidP="005F056F">
            <w:pPr>
              <w:jc w:val="center"/>
              <w:rPr>
                <w:rFonts w:ascii="Cambria" w:eastAsia="Cambria" w:hAnsi="Cambria" w:cs="Cambria"/>
                <w:b/>
                <w:sz w:val="24"/>
                <w:szCs w:val="24"/>
                <w:lang w:val="pl-PL"/>
              </w:rPr>
            </w:pPr>
          </w:p>
        </w:tc>
      </w:tr>
      <w:tr w:rsidR="005F056F" w:rsidRPr="00B1614A" w14:paraId="0D6DBF33" w14:textId="77777777" w:rsidTr="002C5A95">
        <w:tc>
          <w:tcPr>
            <w:tcW w:w="1808" w:type="dxa"/>
            <w:tcBorders>
              <w:top w:val="single" w:sz="4" w:space="0" w:color="000000"/>
              <w:left w:val="single" w:sz="4" w:space="0" w:color="000000"/>
              <w:bottom w:val="single" w:sz="4" w:space="0" w:color="000000"/>
              <w:right w:val="single" w:sz="4" w:space="0" w:color="000000"/>
            </w:tcBorders>
            <w:vAlign w:val="center"/>
          </w:tcPr>
          <w:p w14:paraId="0929DD6B" w14:textId="77777777" w:rsidR="005F056F" w:rsidRPr="00B1614A" w:rsidRDefault="005F056F" w:rsidP="005F056F">
            <w:pPr>
              <w:widowControl w:val="0"/>
              <w:ind w:right="-108"/>
              <w:jc w:val="center"/>
              <w:rPr>
                <w:rFonts w:ascii="Cambria" w:eastAsia="Cambria" w:hAnsi="Cambria" w:cs="Cambria"/>
                <w:lang w:val="pl-PL"/>
              </w:rPr>
            </w:pPr>
            <w:r w:rsidRPr="00B1614A">
              <w:rPr>
                <w:rFonts w:ascii="Cambria" w:eastAsia="Cambria" w:hAnsi="Cambria" w:cs="Cambria"/>
                <w:lang w:val="pl-PL"/>
              </w:rPr>
              <w:t>W_02</w:t>
            </w:r>
          </w:p>
        </w:tc>
        <w:tc>
          <w:tcPr>
            <w:tcW w:w="3828" w:type="dxa"/>
            <w:tcBorders>
              <w:top w:val="single" w:sz="4" w:space="0" w:color="000000"/>
              <w:left w:val="single" w:sz="4" w:space="0" w:color="000000"/>
              <w:bottom w:val="single" w:sz="4" w:space="0" w:color="000000"/>
              <w:right w:val="single" w:sz="4" w:space="0" w:color="000000"/>
            </w:tcBorders>
            <w:vAlign w:val="center"/>
          </w:tcPr>
          <w:p w14:paraId="26200EA4"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36DE68F8" w14:textId="77777777" w:rsidR="005F056F" w:rsidRPr="00B1614A" w:rsidRDefault="005F056F" w:rsidP="005F056F">
            <w:pPr>
              <w:jc w:val="center"/>
              <w:rPr>
                <w:rFonts w:ascii="Cambria" w:eastAsia="Cambria" w:hAnsi="Cambria" w:cs="Cambria"/>
                <w:b/>
                <w:sz w:val="24"/>
                <w:szCs w:val="24"/>
                <w:lang w:val="pl-PL"/>
              </w:rPr>
            </w:pPr>
          </w:p>
        </w:tc>
      </w:tr>
      <w:tr w:rsidR="005F056F" w:rsidRPr="00B1614A" w14:paraId="3A95F117" w14:textId="77777777" w:rsidTr="002C5A95">
        <w:tc>
          <w:tcPr>
            <w:tcW w:w="1808" w:type="dxa"/>
            <w:tcBorders>
              <w:top w:val="single" w:sz="4" w:space="0" w:color="000000"/>
              <w:left w:val="single" w:sz="4" w:space="0" w:color="000000"/>
              <w:bottom w:val="single" w:sz="4" w:space="0" w:color="000000"/>
              <w:right w:val="single" w:sz="4" w:space="0" w:color="000000"/>
            </w:tcBorders>
            <w:vAlign w:val="center"/>
          </w:tcPr>
          <w:p w14:paraId="464CB77B" w14:textId="77777777" w:rsidR="005F056F" w:rsidRPr="00B1614A" w:rsidRDefault="005F056F" w:rsidP="005F056F">
            <w:pPr>
              <w:ind w:right="-108"/>
              <w:jc w:val="center"/>
              <w:rPr>
                <w:rFonts w:ascii="Cambria" w:eastAsia="Cambria" w:hAnsi="Cambria" w:cs="Cambria"/>
                <w:lang w:val="pl-PL"/>
              </w:rPr>
            </w:pPr>
            <w:r w:rsidRPr="00B1614A">
              <w:rPr>
                <w:rFonts w:ascii="Cambria" w:eastAsia="Cambria" w:hAnsi="Cambria" w:cs="Cambria"/>
                <w:lang w:val="pl-PL"/>
              </w:rPr>
              <w:t>U_01</w:t>
            </w:r>
          </w:p>
        </w:tc>
        <w:tc>
          <w:tcPr>
            <w:tcW w:w="3828" w:type="dxa"/>
            <w:tcBorders>
              <w:top w:val="single" w:sz="4" w:space="0" w:color="000000"/>
              <w:left w:val="single" w:sz="4" w:space="0" w:color="000000"/>
              <w:bottom w:val="single" w:sz="4" w:space="0" w:color="000000"/>
              <w:right w:val="single" w:sz="4" w:space="0" w:color="000000"/>
            </w:tcBorders>
            <w:vAlign w:val="center"/>
          </w:tcPr>
          <w:p w14:paraId="0827CD1E"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79F4ACCB"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5F056F" w:rsidRPr="00B1614A" w14:paraId="30DC644E" w14:textId="77777777" w:rsidTr="002C5A95">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254ED740" w14:textId="77777777" w:rsidR="005F056F" w:rsidRPr="00B1614A" w:rsidRDefault="005F056F" w:rsidP="005F056F">
            <w:pPr>
              <w:jc w:val="center"/>
              <w:rPr>
                <w:rFonts w:ascii="Cambria" w:eastAsia="Cambria" w:hAnsi="Cambria" w:cs="Cambria"/>
                <w:lang w:val="pl-PL"/>
              </w:rPr>
            </w:pPr>
            <w:r w:rsidRPr="00B1614A">
              <w:rPr>
                <w:rFonts w:ascii="Cambria" w:eastAsia="Cambria" w:hAnsi="Cambria" w:cs="Cambria"/>
                <w:lang w:val="pl-PL"/>
              </w:rPr>
              <w:t>U_02</w:t>
            </w:r>
          </w:p>
        </w:tc>
        <w:tc>
          <w:tcPr>
            <w:tcW w:w="3828" w:type="dxa"/>
            <w:tcBorders>
              <w:top w:val="single" w:sz="4" w:space="0" w:color="000000"/>
              <w:left w:val="single" w:sz="4" w:space="0" w:color="000000"/>
              <w:bottom w:val="single" w:sz="4" w:space="0" w:color="000000"/>
              <w:right w:val="single" w:sz="4" w:space="0" w:color="000000"/>
            </w:tcBorders>
            <w:vAlign w:val="center"/>
          </w:tcPr>
          <w:p w14:paraId="5CA46832" w14:textId="77777777" w:rsidR="005F056F" w:rsidRPr="00B1614A" w:rsidRDefault="005F056F" w:rsidP="005F056F">
            <w:pPr>
              <w:jc w:val="center"/>
              <w:rPr>
                <w:rFonts w:ascii="Cambria" w:eastAsia="Cambria" w:hAnsi="Cambria" w:cs="Cambria"/>
                <w:b/>
                <w:bCs/>
                <w:sz w:val="24"/>
                <w:szCs w:val="24"/>
                <w:lang w:val="pl-PL"/>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2A3E3DFA" w14:textId="77777777" w:rsidR="005F056F" w:rsidRPr="00B1614A" w:rsidRDefault="005F056F" w:rsidP="005F056F">
            <w:pPr>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39D6DC82" w14:textId="77777777" w:rsidTr="002C5A95">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1200DEED" w14:textId="77777777" w:rsidR="005F056F" w:rsidRPr="00B1614A" w:rsidRDefault="005F056F" w:rsidP="005F056F">
            <w:pPr>
              <w:jc w:val="center"/>
              <w:rPr>
                <w:rFonts w:ascii="Cambria" w:eastAsia="Cambria" w:hAnsi="Cambria" w:cs="Cambria"/>
                <w:lang w:val="pl-PL"/>
              </w:rPr>
            </w:pPr>
            <w:r w:rsidRPr="00B1614A">
              <w:rPr>
                <w:rFonts w:ascii="Cambria" w:eastAsia="Cambria" w:hAnsi="Cambria" w:cs="Cambria"/>
                <w:lang w:val="pl-PL"/>
              </w:rPr>
              <w:t>U_03</w:t>
            </w:r>
          </w:p>
        </w:tc>
        <w:tc>
          <w:tcPr>
            <w:tcW w:w="3828" w:type="dxa"/>
            <w:tcBorders>
              <w:top w:val="single" w:sz="4" w:space="0" w:color="000000"/>
              <w:left w:val="single" w:sz="4" w:space="0" w:color="000000"/>
              <w:bottom w:val="single" w:sz="4" w:space="0" w:color="000000"/>
              <w:right w:val="single" w:sz="4" w:space="0" w:color="000000"/>
            </w:tcBorders>
            <w:vAlign w:val="center"/>
          </w:tcPr>
          <w:p w14:paraId="4674F4BA" w14:textId="77777777" w:rsidR="005F056F" w:rsidRPr="00B1614A" w:rsidRDefault="005F056F" w:rsidP="005F056F">
            <w:pPr>
              <w:jc w:val="center"/>
              <w:rPr>
                <w:rFonts w:ascii="Cambria" w:eastAsia="Cambria" w:hAnsi="Cambria" w:cs="Cambria"/>
                <w:b/>
                <w:bCs/>
                <w:sz w:val="24"/>
                <w:szCs w:val="24"/>
                <w:lang w:val="pl-PL"/>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0FDD5A1E" w14:textId="77777777" w:rsidR="005F056F" w:rsidRPr="00B1614A" w:rsidRDefault="005F056F" w:rsidP="005F056F">
            <w:pPr>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52AF2255" w14:textId="77777777" w:rsidTr="002C5A95">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02D63621" w14:textId="77777777" w:rsidR="005F056F" w:rsidRPr="00B1614A" w:rsidRDefault="005F056F" w:rsidP="005F056F">
            <w:pPr>
              <w:jc w:val="center"/>
              <w:rPr>
                <w:rFonts w:ascii="Cambria" w:eastAsia="Cambria" w:hAnsi="Cambria" w:cs="Cambria"/>
                <w:lang w:val="pl-PL"/>
              </w:rPr>
            </w:pPr>
            <w:r w:rsidRPr="00B1614A">
              <w:rPr>
                <w:rFonts w:ascii="Cambria" w:eastAsia="Cambria" w:hAnsi="Cambria" w:cs="Cambria"/>
                <w:lang w:val="pl-PL"/>
              </w:rPr>
              <w:t>U_04</w:t>
            </w:r>
          </w:p>
        </w:tc>
        <w:tc>
          <w:tcPr>
            <w:tcW w:w="3828" w:type="dxa"/>
            <w:tcBorders>
              <w:top w:val="single" w:sz="4" w:space="0" w:color="000000"/>
              <w:left w:val="single" w:sz="4" w:space="0" w:color="000000"/>
              <w:bottom w:val="single" w:sz="4" w:space="0" w:color="000000"/>
              <w:right w:val="single" w:sz="4" w:space="0" w:color="000000"/>
            </w:tcBorders>
            <w:vAlign w:val="center"/>
          </w:tcPr>
          <w:p w14:paraId="6EE74DBA" w14:textId="77777777" w:rsidR="005F056F" w:rsidRPr="00B1614A" w:rsidRDefault="005F056F" w:rsidP="005F056F">
            <w:pPr>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3A9DCC30" w14:textId="77777777" w:rsidR="005F056F" w:rsidRPr="00B1614A" w:rsidRDefault="005F056F" w:rsidP="005F056F">
            <w:pPr>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r>
      <w:tr w:rsidR="005F056F" w:rsidRPr="00B1614A" w14:paraId="19096A50" w14:textId="77777777" w:rsidTr="002C5A95">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23C4E901" w14:textId="77777777" w:rsidR="005F056F" w:rsidRPr="00B1614A" w:rsidRDefault="005F056F" w:rsidP="005F056F">
            <w:pPr>
              <w:jc w:val="center"/>
              <w:rPr>
                <w:rFonts w:ascii="Cambria" w:eastAsia="Cambria" w:hAnsi="Cambria" w:cs="Cambria"/>
                <w:lang w:val="pl-PL"/>
              </w:rPr>
            </w:pPr>
            <w:r w:rsidRPr="00B1614A">
              <w:rPr>
                <w:rFonts w:ascii="Cambria" w:eastAsia="Cambria" w:hAnsi="Cambria" w:cs="Cambria"/>
                <w:lang w:val="pl-PL"/>
              </w:rPr>
              <w:lastRenderedPageBreak/>
              <w:t>K_01</w:t>
            </w:r>
          </w:p>
        </w:tc>
        <w:tc>
          <w:tcPr>
            <w:tcW w:w="3828" w:type="dxa"/>
            <w:tcBorders>
              <w:top w:val="single" w:sz="4" w:space="0" w:color="000000"/>
              <w:left w:val="single" w:sz="4" w:space="0" w:color="000000"/>
              <w:bottom w:val="single" w:sz="4" w:space="0" w:color="000000"/>
              <w:right w:val="single" w:sz="4" w:space="0" w:color="000000"/>
            </w:tcBorders>
            <w:vAlign w:val="center"/>
          </w:tcPr>
          <w:p w14:paraId="542B81D6" w14:textId="77777777" w:rsidR="005F056F" w:rsidRPr="00B1614A" w:rsidRDefault="005F056F" w:rsidP="005F056F">
            <w:pPr>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2420CA9B" w14:textId="77777777" w:rsidR="005F056F" w:rsidRPr="00B1614A" w:rsidRDefault="005F056F" w:rsidP="005F056F">
            <w:pPr>
              <w:jc w:val="center"/>
              <w:rPr>
                <w:rFonts w:ascii="Cambria" w:eastAsia="Cambria" w:hAnsi="Cambria" w:cs="Cambria"/>
                <w:b/>
                <w:bCs/>
                <w:sz w:val="24"/>
                <w:szCs w:val="24"/>
                <w:lang w:val="pl-PL"/>
              </w:rPr>
            </w:pPr>
          </w:p>
        </w:tc>
      </w:tr>
      <w:tr w:rsidR="005F056F" w:rsidRPr="00B1614A" w14:paraId="3012216C" w14:textId="77777777" w:rsidTr="002C5A95">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194035EA" w14:textId="77777777" w:rsidR="005F056F" w:rsidRPr="00B1614A" w:rsidRDefault="005F056F" w:rsidP="005F056F">
            <w:pPr>
              <w:jc w:val="center"/>
              <w:rPr>
                <w:rFonts w:ascii="Cambria" w:eastAsia="Cambria" w:hAnsi="Cambria" w:cs="Cambria"/>
                <w:lang w:val="pl-PL"/>
              </w:rPr>
            </w:pPr>
            <w:r w:rsidRPr="00B1614A">
              <w:rPr>
                <w:rFonts w:ascii="Cambria" w:eastAsia="Cambria" w:hAnsi="Cambria" w:cs="Cambria"/>
                <w:lang w:val="pl-PL"/>
              </w:rPr>
              <w:t>K_02</w:t>
            </w:r>
          </w:p>
        </w:tc>
        <w:tc>
          <w:tcPr>
            <w:tcW w:w="3828" w:type="dxa"/>
            <w:tcBorders>
              <w:top w:val="single" w:sz="4" w:space="0" w:color="000000"/>
              <w:left w:val="single" w:sz="4" w:space="0" w:color="000000"/>
              <w:bottom w:val="single" w:sz="4" w:space="0" w:color="000000"/>
              <w:right w:val="single" w:sz="4" w:space="0" w:color="000000"/>
            </w:tcBorders>
            <w:vAlign w:val="center"/>
          </w:tcPr>
          <w:p w14:paraId="4F6103FC" w14:textId="77777777" w:rsidR="005F056F" w:rsidRPr="00B1614A" w:rsidRDefault="005F056F" w:rsidP="005F056F">
            <w:pPr>
              <w:jc w:val="center"/>
              <w:rPr>
                <w:rFonts w:ascii="Cambria" w:eastAsia="Cambria" w:hAnsi="Cambria" w:cs="Cambria"/>
                <w:b/>
                <w:bCs/>
                <w:sz w:val="24"/>
                <w:szCs w:val="24"/>
                <w:lang w:val="pl-PL"/>
              </w:rPr>
            </w:pPr>
            <w:r w:rsidRPr="00B1614A">
              <w:rPr>
                <w:rFonts w:ascii="Cambria" w:eastAsia="Cambria" w:hAnsi="Cambria" w:cs="Cambria"/>
                <w:b/>
                <w:bCs/>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57E2BA4E" w14:textId="77777777" w:rsidR="005F056F" w:rsidRPr="00B1614A" w:rsidRDefault="005F056F" w:rsidP="005F056F">
            <w:pPr>
              <w:jc w:val="center"/>
              <w:rPr>
                <w:rFonts w:ascii="Cambria" w:eastAsia="Cambria" w:hAnsi="Cambria" w:cs="Cambria"/>
                <w:b/>
                <w:bCs/>
                <w:sz w:val="24"/>
                <w:szCs w:val="24"/>
                <w:lang w:val="pl-PL"/>
              </w:rPr>
            </w:pPr>
          </w:p>
        </w:tc>
      </w:tr>
    </w:tbl>
    <w:p w14:paraId="4298F2F8" w14:textId="2F7B5901" w:rsidR="005F056F" w:rsidRPr="00B1614A" w:rsidRDefault="005F056F" w:rsidP="005F056F">
      <w:pPr>
        <w:keepNext/>
        <w:spacing w:before="100" w:after="120"/>
        <w:jc w:val="both"/>
        <w:outlineLvl w:val="0"/>
        <w:rPr>
          <w:rFonts w:ascii="Cambria" w:eastAsia="Cambria" w:hAnsi="Cambria" w:cs="Cambria"/>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bCs/>
          <w:kern w:val="32"/>
          <w:lang w:val="pl-PL"/>
        </w:rPr>
        <w:t>(zasady i kryteria przyznawania oceny, a także sposób obliczania oceny w przypadku zajęć, w skład których wchodzi więcej niż j</w:t>
      </w:r>
      <w:r w:rsidR="00D153BB" w:rsidRPr="00B1614A">
        <w:rPr>
          <w:rFonts w:ascii="Cambria" w:eastAsia="Cambria" w:hAnsi="Cambria" w:cs="Cambria"/>
          <w:bCs/>
          <w:kern w:val="32"/>
          <w:lang w:val="pl-PL"/>
        </w:rPr>
        <w:t>edna forma prowadzenia zajęć, z </w:t>
      </w:r>
      <w:r w:rsidRPr="00B1614A">
        <w:rPr>
          <w:rFonts w:ascii="Cambria" w:eastAsia="Cambria" w:hAnsi="Cambria" w:cs="Cambria"/>
          <w:bCs/>
          <w:kern w:val="32"/>
          <w:lang w:val="pl-PL"/>
        </w:rPr>
        <w:t>uwzględnieniem wszystkich form prowadzenia zajęć oraz wszystkich t</w:t>
      </w:r>
      <w:r w:rsidR="00D153BB" w:rsidRPr="00B1614A">
        <w:rPr>
          <w:rFonts w:ascii="Cambria" w:eastAsia="Cambria" w:hAnsi="Cambria" w:cs="Cambria"/>
          <w:bCs/>
          <w:kern w:val="32"/>
          <w:lang w:val="pl-PL"/>
        </w:rPr>
        <w:t>erminów egzaminów i zaliczeń, w </w:t>
      </w:r>
      <w:r w:rsidRPr="00B1614A">
        <w:rPr>
          <w:rFonts w:ascii="Cambria" w:eastAsia="Cambria" w:hAnsi="Cambria" w:cs="Cambria"/>
          <w:bCs/>
          <w:kern w:val="32"/>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91"/>
        <w:gridCol w:w="3260"/>
      </w:tblGrid>
      <w:tr w:rsidR="005F056F" w:rsidRPr="00B1614A" w14:paraId="3988FCD0" w14:textId="77777777" w:rsidTr="002C5A95">
        <w:trPr>
          <w:trHeight w:val="322"/>
        </w:trPr>
        <w:tc>
          <w:tcPr>
            <w:tcW w:w="3129" w:type="dxa"/>
          </w:tcPr>
          <w:p w14:paraId="00ADD98E"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 xml:space="preserve">Dostateczny </w:t>
            </w:r>
          </w:p>
          <w:p w14:paraId="287FDEAD"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 xml:space="preserve">dostateczny plus </w:t>
            </w:r>
          </w:p>
          <w:p w14:paraId="4C8E4E44"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3/3,5</w:t>
            </w:r>
          </w:p>
        </w:tc>
        <w:tc>
          <w:tcPr>
            <w:tcW w:w="2791" w:type="dxa"/>
          </w:tcPr>
          <w:p w14:paraId="0A5D6D9F"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dobry</w:t>
            </w:r>
          </w:p>
          <w:p w14:paraId="3D431F90"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dobry plus</w:t>
            </w:r>
          </w:p>
          <w:p w14:paraId="531EB6FF"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4/4,5</w:t>
            </w:r>
          </w:p>
        </w:tc>
        <w:tc>
          <w:tcPr>
            <w:tcW w:w="3260" w:type="dxa"/>
          </w:tcPr>
          <w:p w14:paraId="5C5F2CC0"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bardzo dobry</w:t>
            </w:r>
          </w:p>
          <w:p w14:paraId="4A44B2F7"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5</w:t>
            </w:r>
          </w:p>
          <w:p w14:paraId="4892992D" w14:textId="77777777" w:rsidR="005F056F" w:rsidRPr="00B1614A" w:rsidRDefault="005F056F" w:rsidP="005F056F">
            <w:pPr>
              <w:jc w:val="center"/>
              <w:rPr>
                <w:rFonts w:ascii="Cambria" w:eastAsia="Calibri" w:hAnsi="Cambria"/>
                <w:b/>
                <w:lang w:val="pl-PL"/>
              </w:rPr>
            </w:pPr>
          </w:p>
          <w:p w14:paraId="3B0B3F52" w14:textId="77777777" w:rsidR="005F056F" w:rsidRPr="00B1614A" w:rsidRDefault="005F056F" w:rsidP="005F056F">
            <w:pPr>
              <w:jc w:val="center"/>
              <w:rPr>
                <w:rFonts w:ascii="Cambria" w:eastAsia="Calibri" w:hAnsi="Cambria"/>
                <w:b/>
                <w:lang w:val="pl-PL"/>
              </w:rPr>
            </w:pPr>
          </w:p>
        </w:tc>
      </w:tr>
      <w:tr w:rsidR="005F056F" w:rsidRPr="00B1614A" w14:paraId="132F49CE" w14:textId="77777777" w:rsidTr="002C5A95">
        <w:trPr>
          <w:trHeight w:val="323"/>
        </w:trPr>
        <w:tc>
          <w:tcPr>
            <w:tcW w:w="3129" w:type="dxa"/>
          </w:tcPr>
          <w:p w14:paraId="5757911A"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podstawową wiedzę ogólną obejmującą wybraną terminologię psychologiczną pozwalającą rozumieć uwarunkowania procesów psychicznych.</w:t>
            </w:r>
          </w:p>
        </w:tc>
        <w:tc>
          <w:tcPr>
            <w:tcW w:w="2791" w:type="dxa"/>
          </w:tcPr>
          <w:p w14:paraId="55666E9B"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wiedzę ogólną obejmującą większość zagadnień terminologii psychologicznej pozwalającej rozumieć uwarunkowania procesów psychicznych</w:t>
            </w:r>
          </w:p>
        </w:tc>
        <w:tc>
          <w:tcPr>
            <w:tcW w:w="3260" w:type="dxa"/>
          </w:tcPr>
          <w:p w14:paraId="55AE1A2E"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wiedzę ogólną obejmującą wszystkie omawiane zagadnienia dotyczące terminologii psychologicznej pozwalającej rozumieć uwarunkowania procesów psychicznych.</w:t>
            </w:r>
          </w:p>
        </w:tc>
      </w:tr>
      <w:tr w:rsidR="005F056F" w:rsidRPr="00B1614A" w14:paraId="103F302A" w14:textId="77777777" w:rsidTr="002C5A95">
        <w:trPr>
          <w:trHeight w:val="93"/>
        </w:trPr>
        <w:tc>
          <w:tcPr>
            <w:tcW w:w="3129" w:type="dxa"/>
          </w:tcPr>
          <w:p w14:paraId="182F1750"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wiedzę o wybranych kierunkach psychologicznych pozwalającą dostrzegać odrębność niektórych ujęć i koncepcji psychologicznych.</w:t>
            </w:r>
          </w:p>
        </w:tc>
        <w:tc>
          <w:tcPr>
            <w:tcW w:w="2791" w:type="dxa"/>
          </w:tcPr>
          <w:p w14:paraId="619E29BC"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wiedzę o większości kierunków psychologicznych pozwalającą dostrzegać odrębność niektórych ujęć i koncepcji psychologicznych.</w:t>
            </w:r>
          </w:p>
        </w:tc>
        <w:tc>
          <w:tcPr>
            <w:tcW w:w="3260" w:type="dxa"/>
          </w:tcPr>
          <w:p w14:paraId="0BB3EAB1"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wiedzę o wszystkich omawianych kierunkach psychologicznych pozwalającą dostrzegać odrębność niektórych ujęć i koncepcji psychologicznych.</w:t>
            </w:r>
          </w:p>
        </w:tc>
      </w:tr>
      <w:tr w:rsidR="005F056F" w:rsidRPr="00B1614A" w14:paraId="55FEC70B" w14:textId="77777777" w:rsidTr="002C5A95">
        <w:trPr>
          <w:trHeight w:val="93"/>
        </w:trPr>
        <w:tc>
          <w:tcPr>
            <w:tcW w:w="3129" w:type="dxa"/>
          </w:tcPr>
          <w:p w14:paraId="63278702"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 xml:space="preserve">Student ma </w:t>
            </w:r>
            <w:proofErr w:type="spellStart"/>
            <w:r w:rsidRPr="00B1614A">
              <w:rPr>
                <w:rFonts w:ascii="Cambria" w:eastAsia="Calibri" w:hAnsi="Cambria"/>
                <w:lang w:val="pl-PL"/>
              </w:rPr>
              <w:t>podstawowąwiedzę</w:t>
            </w:r>
            <w:proofErr w:type="spellEnd"/>
            <w:r w:rsidRPr="00B1614A">
              <w:rPr>
                <w:rFonts w:ascii="Cambria" w:eastAsia="Calibri" w:hAnsi="Cambria"/>
                <w:lang w:val="pl-PL"/>
              </w:rPr>
              <w:t xml:space="preserve">  dotyczącą przebiegu wybranych procesów psychologicznych w ich prawidłowym i patologicznym wymiarze.</w:t>
            </w:r>
          </w:p>
        </w:tc>
        <w:tc>
          <w:tcPr>
            <w:tcW w:w="2791" w:type="dxa"/>
          </w:tcPr>
          <w:p w14:paraId="7E734A10"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wiedzę dotyczącą przebiegu  większości procesów psychologicznych w ich prawidłowym i patologicznym wymiarze.</w:t>
            </w:r>
          </w:p>
        </w:tc>
        <w:tc>
          <w:tcPr>
            <w:tcW w:w="3260" w:type="dxa"/>
          </w:tcPr>
          <w:p w14:paraId="27ED4F0F"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wiedzę dotyczącą przebiegu  wszystkich omawianych procesów psychologicznych w ich prawidłowym i patologicznym wymiarze.</w:t>
            </w:r>
          </w:p>
        </w:tc>
      </w:tr>
      <w:tr w:rsidR="005F056F" w:rsidRPr="00B1614A" w14:paraId="27CFF949" w14:textId="77777777" w:rsidTr="002C5A95">
        <w:trPr>
          <w:trHeight w:val="323"/>
        </w:trPr>
        <w:tc>
          <w:tcPr>
            <w:tcW w:w="3129" w:type="dxa"/>
          </w:tcPr>
          <w:p w14:paraId="2A26CD9C"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potrafi wykorzystać podstawową wiedzę teoretyczną z zakresu  wybranych zagadnień psychologicznych w celu pełniejszego zrozumienia zachowań ludzkich i funkcjonowania człowieka w określonych sytuacjach.</w:t>
            </w:r>
          </w:p>
        </w:tc>
        <w:tc>
          <w:tcPr>
            <w:tcW w:w="2791" w:type="dxa"/>
          </w:tcPr>
          <w:p w14:paraId="2DAAA0A1"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potrafi wykorzystać wiedzę teoretyczną z zakresu  większości zagadnień psychologicznych w celu pełniejszego zrozumienia zachowań ludzkich i funkcjonowania człowieka w określonych sytuacjach.</w:t>
            </w:r>
          </w:p>
        </w:tc>
        <w:tc>
          <w:tcPr>
            <w:tcW w:w="3260" w:type="dxa"/>
          </w:tcPr>
          <w:p w14:paraId="05E11ADB"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potrafi wykorzystać wiedzę teoretyczną z zakresu wszystkich omawianych zagadnień  psychologicznych w celu pełniejszego zrozumienia zachowań ludzkich i funkcjonowania człowieka w określonych sytuacjach.</w:t>
            </w:r>
          </w:p>
        </w:tc>
      </w:tr>
    </w:tbl>
    <w:p w14:paraId="709B220F" w14:textId="77777777" w:rsidR="005F056F" w:rsidRPr="00B1614A" w:rsidRDefault="005F056F" w:rsidP="005F056F">
      <w:pPr>
        <w:pBdr>
          <w:top w:val="nil"/>
          <w:left w:val="nil"/>
          <w:bottom w:val="nil"/>
          <w:right w:val="nil"/>
          <w:between w:val="nil"/>
        </w:pBdr>
        <w:spacing w:before="120"/>
        <w:rPr>
          <w:rFonts w:ascii="Cambria" w:eastAsia="Cambria" w:hAnsi="Cambria" w:cs="Cambria"/>
          <w:b/>
          <w:lang w:val="pl-PL"/>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5F056F" w:rsidRPr="00B1614A" w14:paraId="01987CF0" w14:textId="77777777" w:rsidTr="002C5A95">
        <w:trPr>
          <w:trHeight w:val="93"/>
        </w:trPr>
        <w:tc>
          <w:tcPr>
            <w:tcW w:w="9281" w:type="dxa"/>
          </w:tcPr>
          <w:p w14:paraId="0A7690AA" w14:textId="77777777" w:rsidR="005F056F" w:rsidRPr="00B1614A" w:rsidRDefault="005F056F" w:rsidP="005F056F">
            <w:pPr>
              <w:rPr>
                <w:rFonts w:ascii="Cambria" w:eastAsia="Aptos" w:hAnsi="Cambria"/>
                <w:b/>
                <w:lang w:val="pl-PL"/>
              </w:rPr>
            </w:pPr>
            <w:r w:rsidRPr="00B1614A">
              <w:rPr>
                <w:rFonts w:ascii="Cambria" w:eastAsia="Aptos" w:hAnsi="Cambria"/>
                <w:lang w:val="pl-PL"/>
              </w:rPr>
              <w:t>Sposób obliczania oceny: </w:t>
            </w:r>
            <w:r w:rsidRPr="00B1614A">
              <w:rPr>
                <w:rFonts w:ascii="Cambria" w:eastAsia="Aptos" w:hAnsi="Cambria"/>
                <w:lang w:val="pl-PL"/>
              </w:rPr>
              <w:br/>
              <w:t>90-100% 5.0 </w:t>
            </w:r>
            <w:r w:rsidRPr="00B1614A">
              <w:rPr>
                <w:rFonts w:ascii="Cambria" w:eastAsia="Aptos" w:hAnsi="Cambria"/>
                <w:lang w:val="pl-PL"/>
              </w:rPr>
              <w:br/>
              <w:t>80-89% 4.5 </w:t>
            </w:r>
            <w:r w:rsidRPr="00B1614A">
              <w:rPr>
                <w:rFonts w:ascii="Cambria" w:eastAsia="Aptos" w:hAnsi="Cambria"/>
                <w:lang w:val="pl-PL"/>
              </w:rPr>
              <w:br/>
              <w:t>70-79% 4.0 </w:t>
            </w:r>
            <w:r w:rsidRPr="00B1614A">
              <w:rPr>
                <w:rFonts w:ascii="Cambria" w:eastAsia="Aptos" w:hAnsi="Cambria"/>
                <w:lang w:val="pl-PL"/>
              </w:rPr>
              <w:br/>
              <w:t>60-69% 3.5 </w:t>
            </w:r>
            <w:r w:rsidRPr="00B1614A">
              <w:rPr>
                <w:rFonts w:ascii="Cambria" w:eastAsia="Aptos" w:hAnsi="Cambria"/>
                <w:lang w:val="pl-PL"/>
              </w:rPr>
              <w:br/>
              <w:t>50-59% 3.0 </w:t>
            </w:r>
            <w:r w:rsidRPr="00B1614A">
              <w:rPr>
                <w:rFonts w:ascii="Cambria" w:eastAsia="Aptos" w:hAnsi="Cambria"/>
                <w:lang w:val="pl-PL"/>
              </w:rPr>
              <w:br/>
              <w:t>0- 49% 2.0 </w:t>
            </w:r>
          </w:p>
        </w:tc>
      </w:tr>
    </w:tbl>
    <w:p w14:paraId="51FDB8FC"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10. Forma zaliczenia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7B41586C" w14:textId="77777777" w:rsidTr="002C5A95">
        <w:trPr>
          <w:trHeight w:val="540"/>
        </w:trPr>
        <w:tc>
          <w:tcPr>
            <w:tcW w:w="9180" w:type="dxa"/>
            <w:tcMar>
              <w:top w:w="0" w:type="dxa"/>
              <w:bottom w:w="0" w:type="dxa"/>
            </w:tcMar>
          </w:tcPr>
          <w:p w14:paraId="0DAE856D" w14:textId="77777777" w:rsidR="005F056F" w:rsidRPr="00B1614A" w:rsidRDefault="005F056F" w:rsidP="005F056F">
            <w:pPr>
              <w:spacing w:before="120" w:after="120" w:line="259" w:lineRule="auto"/>
              <w:rPr>
                <w:rFonts w:ascii="Cambria" w:eastAsia="Cambria" w:hAnsi="Cambria" w:cs="Cambria"/>
                <w:b/>
                <w:sz w:val="24"/>
                <w:szCs w:val="24"/>
                <w:lang w:val="pl-PL"/>
              </w:rPr>
            </w:pPr>
            <w:r w:rsidRPr="00B1614A">
              <w:rPr>
                <w:rFonts w:ascii="Cambria" w:eastAsia="Cambria" w:hAnsi="Cambria" w:cs="Cambria"/>
                <w:lang w:val="pl-PL"/>
              </w:rPr>
              <w:t>Zaliczenie z oceną</w:t>
            </w:r>
          </w:p>
        </w:tc>
      </w:tr>
    </w:tbl>
    <w:p w14:paraId="14EA1F6C"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lang w:val="pl-PL"/>
        </w:rPr>
      </w:pPr>
      <w:r w:rsidRPr="00B1614A">
        <w:rPr>
          <w:rFonts w:ascii="Cambria" w:eastAsia="Cambria" w:hAnsi="Cambria" w:cs="Cambria"/>
          <w:b/>
          <w:lang w:val="pl-PL"/>
        </w:rPr>
        <w:t xml:space="preserve">11. Obciążenie pracą studenta </w:t>
      </w:r>
      <w:r w:rsidRPr="00B1614A">
        <w:rPr>
          <w:rFonts w:ascii="Cambria" w:eastAsia="Cambria" w:hAnsi="Cambria" w:cs="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1560"/>
        <w:gridCol w:w="1842"/>
      </w:tblGrid>
      <w:tr w:rsidR="005F056F" w:rsidRPr="00B1614A" w14:paraId="0DF9FB3F" w14:textId="77777777" w:rsidTr="0070626F">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74C43332" w14:textId="77777777" w:rsidR="005F056F" w:rsidRPr="00B1614A" w:rsidRDefault="005F056F" w:rsidP="005F056F">
            <w:pPr>
              <w:spacing w:before="20" w:after="20" w:line="259" w:lineRule="auto"/>
              <w:jc w:val="center"/>
              <w:rPr>
                <w:rFonts w:ascii="Cambria" w:eastAsia="Cambria" w:hAnsi="Cambria" w:cs="Cambria"/>
                <w:b/>
                <w:lang w:val="pl-PL"/>
              </w:rPr>
            </w:pPr>
            <w:r w:rsidRPr="00B1614A">
              <w:rPr>
                <w:rFonts w:ascii="Cambria" w:eastAsia="Cambria" w:hAnsi="Cambria" w:cs="Cambria"/>
                <w:b/>
                <w:lang w:val="pl-PL"/>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25ECF183"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Liczba godzin</w:t>
            </w:r>
          </w:p>
        </w:tc>
      </w:tr>
      <w:tr w:rsidR="005F056F" w:rsidRPr="00B1614A" w14:paraId="29056190" w14:textId="77777777" w:rsidTr="0070626F">
        <w:trPr>
          <w:trHeight w:val="291"/>
        </w:trPr>
        <w:tc>
          <w:tcPr>
            <w:tcW w:w="5778" w:type="dxa"/>
            <w:vMerge/>
            <w:tcBorders>
              <w:top w:val="single" w:sz="4" w:space="0" w:color="000000"/>
              <w:left w:val="single" w:sz="4" w:space="0" w:color="000000"/>
              <w:right w:val="single" w:sz="4" w:space="0" w:color="000000"/>
            </w:tcBorders>
            <w:shd w:val="clear" w:color="auto" w:fill="FFFFFF"/>
            <w:vAlign w:val="center"/>
          </w:tcPr>
          <w:p w14:paraId="4A284C65"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7947D"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na studiach stacjonarnych</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14:paraId="48D8321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na studiach niestacjonarnych</w:t>
            </w:r>
          </w:p>
        </w:tc>
      </w:tr>
      <w:tr w:rsidR="005F056F" w:rsidRPr="00B1614A" w14:paraId="1AF91FCE" w14:textId="77777777" w:rsidTr="002C5A95">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4E7C8B4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lastRenderedPageBreak/>
              <w:t>Godziny kontaktowe studenta (w ramach zajęć):</w:t>
            </w:r>
          </w:p>
        </w:tc>
      </w:tr>
      <w:tr w:rsidR="005F056F" w:rsidRPr="00B1614A" w14:paraId="1E33F8E0" w14:textId="77777777" w:rsidTr="0070626F">
        <w:trPr>
          <w:trHeight w:val="291"/>
        </w:trPr>
        <w:tc>
          <w:tcPr>
            <w:tcW w:w="5778" w:type="dxa"/>
            <w:tcBorders>
              <w:top w:val="single" w:sz="4" w:space="0" w:color="000000"/>
              <w:left w:val="single" w:sz="4" w:space="0" w:color="000000"/>
              <w:bottom w:val="single" w:sz="4" w:space="0" w:color="000000"/>
              <w:right w:val="single" w:sz="4" w:space="0" w:color="000000"/>
            </w:tcBorders>
            <w:vAlign w:val="center"/>
          </w:tcPr>
          <w:p w14:paraId="6245EDF6" w14:textId="77777777" w:rsidR="005F056F" w:rsidRPr="00B1614A" w:rsidRDefault="005F056F" w:rsidP="005F056F">
            <w:pPr>
              <w:spacing w:before="20" w:after="20" w:line="259" w:lineRule="auto"/>
              <w:rPr>
                <w:rFonts w:ascii="Cambria" w:eastAsia="Cambria" w:hAnsi="Cambria" w:cs="Cambria"/>
                <w:b/>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560" w:type="dxa"/>
            <w:tcBorders>
              <w:top w:val="single" w:sz="4" w:space="0" w:color="000000"/>
              <w:left w:val="single" w:sz="4" w:space="0" w:color="000000"/>
              <w:bottom w:val="single" w:sz="4" w:space="0" w:color="000000"/>
              <w:right w:val="single" w:sz="4" w:space="0" w:color="000000"/>
            </w:tcBorders>
            <w:vAlign w:val="center"/>
          </w:tcPr>
          <w:p w14:paraId="2FC6E53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30</w:t>
            </w:r>
          </w:p>
        </w:tc>
        <w:tc>
          <w:tcPr>
            <w:tcW w:w="1842" w:type="dxa"/>
            <w:tcBorders>
              <w:top w:val="single" w:sz="4" w:space="0" w:color="000000"/>
              <w:left w:val="single" w:sz="4" w:space="0" w:color="000000"/>
              <w:bottom w:val="single" w:sz="4" w:space="0" w:color="000000"/>
              <w:right w:val="single" w:sz="4" w:space="0" w:color="000000"/>
            </w:tcBorders>
            <w:vAlign w:val="center"/>
          </w:tcPr>
          <w:p w14:paraId="7C532EB6"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18</w:t>
            </w:r>
          </w:p>
        </w:tc>
      </w:tr>
      <w:tr w:rsidR="005F056F" w:rsidRPr="00B1614A" w14:paraId="78780C27" w14:textId="77777777" w:rsidTr="002C5A95">
        <w:trPr>
          <w:trHeight w:val="435"/>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ADF6D7C"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Praca własna studenta (indywidualna praca studenta związana z zajęciami):</w:t>
            </w:r>
          </w:p>
        </w:tc>
      </w:tr>
      <w:tr w:rsidR="005F056F" w:rsidRPr="00B1614A" w14:paraId="637571F2" w14:textId="77777777" w:rsidTr="0070626F">
        <w:trPr>
          <w:trHeight w:val="391"/>
        </w:trPr>
        <w:tc>
          <w:tcPr>
            <w:tcW w:w="5778" w:type="dxa"/>
            <w:tcBorders>
              <w:top w:val="single" w:sz="4" w:space="0" w:color="000000"/>
              <w:left w:val="single" w:sz="4" w:space="0" w:color="000000"/>
              <w:bottom w:val="single" w:sz="4" w:space="0" w:color="000000"/>
              <w:right w:val="single" w:sz="4" w:space="0" w:color="000000"/>
            </w:tcBorders>
            <w:vAlign w:val="center"/>
          </w:tcPr>
          <w:p w14:paraId="307739C4"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czytanie literatury</w:t>
            </w:r>
          </w:p>
        </w:tc>
        <w:tc>
          <w:tcPr>
            <w:tcW w:w="1560" w:type="dxa"/>
            <w:tcBorders>
              <w:top w:val="single" w:sz="4" w:space="0" w:color="000000"/>
              <w:left w:val="single" w:sz="4" w:space="0" w:color="000000"/>
              <w:bottom w:val="single" w:sz="4" w:space="0" w:color="000000"/>
              <w:right w:val="single" w:sz="4" w:space="0" w:color="000000"/>
            </w:tcBorders>
            <w:vAlign w:val="center"/>
          </w:tcPr>
          <w:p w14:paraId="68EFE8F2"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14</w:t>
            </w:r>
          </w:p>
        </w:tc>
        <w:tc>
          <w:tcPr>
            <w:tcW w:w="1842" w:type="dxa"/>
            <w:tcBorders>
              <w:top w:val="single" w:sz="4" w:space="0" w:color="000000"/>
              <w:left w:val="single" w:sz="4" w:space="0" w:color="000000"/>
              <w:bottom w:val="single" w:sz="4" w:space="0" w:color="000000"/>
              <w:right w:val="single" w:sz="4" w:space="0" w:color="000000"/>
            </w:tcBorders>
            <w:vAlign w:val="center"/>
          </w:tcPr>
          <w:p w14:paraId="56C87676"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24</w:t>
            </w:r>
          </w:p>
        </w:tc>
      </w:tr>
      <w:tr w:rsidR="005F056F" w:rsidRPr="00B1614A" w14:paraId="1ADE2CD2" w14:textId="77777777" w:rsidTr="0070626F">
        <w:trPr>
          <w:trHeight w:val="412"/>
        </w:trPr>
        <w:tc>
          <w:tcPr>
            <w:tcW w:w="5778" w:type="dxa"/>
            <w:tcBorders>
              <w:top w:val="single" w:sz="4" w:space="0" w:color="000000"/>
              <w:left w:val="single" w:sz="4" w:space="0" w:color="000000"/>
              <w:bottom w:val="single" w:sz="4" w:space="0" w:color="000000"/>
              <w:right w:val="single" w:sz="4" w:space="0" w:color="000000"/>
            </w:tcBorders>
          </w:tcPr>
          <w:p w14:paraId="2BA12C07" w14:textId="2516A9AA" w:rsidR="005F056F" w:rsidRPr="00B1614A" w:rsidRDefault="00D153BB" w:rsidP="005F056F">
            <w:pPr>
              <w:spacing w:before="20" w:after="20"/>
              <w:rPr>
                <w:rFonts w:ascii="Cambria" w:eastAsia="Cambria" w:hAnsi="Cambria" w:cs="Cambria"/>
                <w:lang w:val="pl-PL"/>
              </w:rPr>
            </w:pPr>
            <w:r w:rsidRPr="00B1614A">
              <w:rPr>
                <w:rFonts w:ascii="Cambria" w:eastAsia="Cambria" w:hAnsi="Cambria" w:cs="Cambria"/>
                <w:lang w:val="pl-PL"/>
              </w:rPr>
              <w:t>przygotowanie do</w:t>
            </w:r>
            <w:r w:rsidR="005F056F" w:rsidRPr="00B1614A">
              <w:rPr>
                <w:rFonts w:ascii="Cambria" w:eastAsia="Cambria" w:hAnsi="Cambria" w:cs="Cambria"/>
                <w:lang w:val="pl-PL"/>
              </w:rPr>
              <w:t xml:space="preserve"> zaliczenia</w:t>
            </w:r>
          </w:p>
        </w:tc>
        <w:tc>
          <w:tcPr>
            <w:tcW w:w="1560" w:type="dxa"/>
            <w:tcBorders>
              <w:top w:val="single" w:sz="4" w:space="0" w:color="000000"/>
              <w:left w:val="single" w:sz="4" w:space="0" w:color="000000"/>
              <w:bottom w:val="single" w:sz="4" w:space="0" w:color="000000"/>
              <w:right w:val="single" w:sz="4" w:space="0" w:color="000000"/>
            </w:tcBorders>
            <w:vAlign w:val="center"/>
          </w:tcPr>
          <w:p w14:paraId="6122DD96"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6</w:t>
            </w:r>
          </w:p>
        </w:tc>
        <w:tc>
          <w:tcPr>
            <w:tcW w:w="1842" w:type="dxa"/>
            <w:tcBorders>
              <w:top w:val="single" w:sz="4" w:space="0" w:color="000000"/>
              <w:left w:val="single" w:sz="4" w:space="0" w:color="000000"/>
              <w:bottom w:val="single" w:sz="4" w:space="0" w:color="000000"/>
              <w:right w:val="single" w:sz="4" w:space="0" w:color="000000"/>
            </w:tcBorders>
            <w:vAlign w:val="center"/>
          </w:tcPr>
          <w:p w14:paraId="119BA38E"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8</w:t>
            </w:r>
          </w:p>
        </w:tc>
      </w:tr>
      <w:tr w:rsidR="005F056F" w:rsidRPr="00B1614A" w14:paraId="6FE4BA14" w14:textId="77777777" w:rsidTr="0070626F">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586A2A89"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suma godzin:</w:t>
            </w:r>
          </w:p>
        </w:tc>
        <w:tc>
          <w:tcPr>
            <w:tcW w:w="1560" w:type="dxa"/>
            <w:tcBorders>
              <w:top w:val="single" w:sz="4" w:space="0" w:color="000000"/>
              <w:left w:val="single" w:sz="4" w:space="0" w:color="000000"/>
              <w:bottom w:val="single" w:sz="4" w:space="0" w:color="000000"/>
              <w:right w:val="single" w:sz="4" w:space="0" w:color="000000"/>
            </w:tcBorders>
            <w:vAlign w:val="center"/>
          </w:tcPr>
          <w:p w14:paraId="7BEEB716"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50</w:t>
            </w:r>
          </w:p>
        </w:tc>
        <w:tc>
          <w:tcPr>
            <w:tcW w:w="1842" w:type="dxa"/>
            <w:tcBorders>
              <w:top w:val="single" w:sz="4" w:space="0" w:color="000000"/>
              <w:left w:val="single" w:sz="4" w:space="0" w:color="000000"/>
              <w:bottom w:val="single" w:sz="4" w:space="0" w:color="000000"/>
              <w:right w:val="single" w:sz="4" w:space="0" w:color="000000"/>
            </w:tcBorders>
            <w:vAlign w:val="center"/>
          </w:tcPr>
          <w:p w14:paraId="0FF2C7B9"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50</w:t>
            </w:r>
          </w:p>
        </w:tc>
      </w:tr>
      <w:tr w:rsidR="005F056F" w:rsidRPr="00B1614A" w14:paraId="65FD6D28" w14:textId="77777777" w:rsidTr="0070626F">
        <w:tc>
          <w:tcPr>
            <w:tcW w:w="5778" w:type="dxa"/>
            <w:tcBorders>
              <w:top w:val="single" w:sz="4" w:space="0" w:color="000000"/>
              <w:left w:val="single" w:sz="4" w:space="0" w:color="000000"/>
              <w:bottom w:val="single" w:sz="4" w:space="0" w:color="000000"/>
              <w:right w:val="single" w:sz="4" w:space="0" w:color="000000"/>
            </w:tcBorders>
            <w:vAlign w:val="center"/>
          </w:tcPr>
          <w:p w14:paraId="34C3821C"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 xml:space="preserve">liczba pkt ECTS przypisana do zajęć: </w:t>
            </w:r>
            <w:r w:rsidRPr="00B1614A">
              <w:rPr>
                <w:rFonts w:ascii="Cambria" w:eastAsia="Cambria" w:hAnsi="Cambria" w:cs="Cambria"/>
                <w:b/>
                <w:lang w:val="pl-PL"/>
              </w:rPr>
              <w:br/>
            </w:r>
            <w:r w:rsidRPr="00B1614A">
              <w:rPr>
                <w:rFonts w:ascii="Cambria" w:eastAsia="Cambria" w:hAnsi="Cambria" w:cs="Cambria"/>
                <w:lang w:val="pl-PL"/>
              </w:rPr>
              <w:t>(1 pkt ECTS odpowiada od 25 do 30 godzin aktywności studenta)</w:t>
            </w:r>
          </w:p>
        </w:tc>
        <w:tc>
          <w:tcPr>
            <w:tcW w:w="1560" w:type="dxa"/>
            <w:tcBorders>
              <w:top w:val="single" w:sz="4" w:space="0" w:color="000000"/>
              <w:left w:val="single" w:sz="4" w:space="0" w:color="000000"/>
              <w:bottom w:val="single" w:sz="4" w:space="0" w:color="000000"/>
              <w:right w:val="single" w:sz="4" w:space="0" w:color="000000"/>
            </w:tcBorders>
            <w:vAlign w:val="center"/>
          </w:tcPr>
          <w:p w14:paraId="4B6334ED"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2</w:t>
            </w:r>
          </w:p>
        </w:tc>
        <w:tc>
          <w:tcPr>
            <w:tcW w:w="1842" w:type="dxa"/>
            <w:tcBorders>
              <w:top w:val="single" w:sz="4" w:space="0" w:color="000000"/>
              <w:left w:val="single" w:sz="4" w:space="0" w:color="000000"/>
              <w:bottom w:val="single" w:sz="4" w:space="0" w:color="000000"/>
              <w:right w:val="single" w:sz="4" w:space="0" w:color="000000"/>
            </w:tcBorders>
            <w:vAlign w:val="center"/>
          </w:tcPr>
          <w:p w14:paraId="37F2504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2</w:t>
            </w:r>
          </w:p>
        </w:tc>
      </w:tr>
    </w:tbl>
    <w:p w14:paraId="4651836E"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1D0E99A4" w14:textId="77777777" w:rsidTr="002C5A95">
        <w:tc>
          <w:tcPr>
            <w:tcW w:w="9180" w:type="dxa"/>
          </w:tcPr>
          <w:p w14:paraId="402BDC04" w14:textId="77777777" w:rsidR="005F056F" w:rsidRPr="00B1614A" w:rsidRDefault="005F056F" w:rsidP="005F056F">
            <w:pPr>
              <w:rPr>
                <w:rFonts w:ascii="Cambria" w:eastAsia="Calibri" w:hAnsi="Cambria"/>
                <w:b/>
                <w:lang w:val="pl-PL"/>
              </w:rPr>
            </w:pPr>
            <w:r w:rsidRPr="00B1614A">
              <w:rPr>
                <w:rFonts w:ascii="Cambria" w:eastAsia="Calibri" w:hAnsi="Cambria"/>
                <w:b/>
                <w:lang w:val="pl-PL"/>
              </w:rPr>
              <w:t>Literatura obowiązkowa:</w:t>
            </w:r>
          </w:p>
          <w:p w14:paraId="6DA4631C" w14:textId="77777777" w:rsidR="005F056F" w:rsidRPr="00B1614A" w:rsidRDefault="005F056F" w:rsidP="00FB65D0">
            <w:pPr>
              <w:widowControl w:val="0"/>
              <w:numPr>
                <w:ilvl w:val="0"/>
                <w:numId w:val="61"/>
              </w:numPr>
              <w:autoSpaceDE w:val="0"/>
              <w:autoSpaceDN w:val="0"/>
              <w:adjustRightInd w:val="0"/>
              <w:ind w:left="300" w:hanging="284"/>
              <w:rPr>
                <w:rFonts w:ascii="Cambria" w:eastAsia="Calibri" w:hAnsi="Cambria" w:cs="Calibri"/>
                <w:lang w:val="pl-PL"/>
              </w:rPr>
            </w:pPr>
            <w:proofErr w:type="spellStart"/>
            <w:r w:rsidRPr="00B1614A">
              <w:rPr>
                <w:rFonts w:ascii="Cambria" w:eastAsia="Calibri" w:hAnsi="Cambria" w:cs="Calibri"/>
                <w:lang w:val="pl-PL"/>
              </w:rPr>
              <w:t>Mietzel</w:t>
            </w:r>
            <w:proofErr w:type="spellEnd"/>
            <w:r w:rsidRPr="00B1614A">
              <w:rPr>
                <w:rFonts w:ascii="Cambria" w:eastAsia="Calibri" w:hAnsi="Cambria" w:cs="Calibri"/>
                <w:lang w:val="pl-PL"/>
              </w:rPr>
              <w:t xml:space="preserve"> G., </w:t>
            </w:r>
            <w:r w:rsidRPr="00B1614A">
              <w:rPr>
                <w:rFonts w:ascii="Cambria" w:eastAsia="Calibri" w:hAnsi="Cambria" w:cs="Calibri"/>
                <w:i/>
                <w:iCs/>
                <w:lang w:val="pl-PL"/>
              </w:rPr>
              <w:t>Wprowadzenie do psychologii</w:t>
            </w:r>
            <w:r w:rsidRPr="00B1614A">
              <w:rPr>
                <w:rFonts w:ascii="Cambria" w:eastAsia="Calibri" w:hAnsi="Cambria" w:cs="Calibri"/>
                <w:lang w:val="pl-PL"/>
              </w:rPr>
              <w:t>, Gdańsk 2003.</w:t>
            </w:r>
          </w:p>
          <w:p w14:paraId="567B2B52" w14:textId="77777777" w:rsidR="005F056F" w:rsidRPr="00B1614A" w:rsidRDefault="005F056F" w:rsidP="00FB65D0">
            <w:pPr>
              <w:widowControl w:val="0"/>
              <w:numPr>
                <w:ilvl w:val="0"/>
                <w:numId w:val="61"/>
              </w:numPr>
              <w:autoSpaceDE w:val="0"/>
              <w:autoSpaceDN w:val="0"/>
              <w:adjustRightInd w:val="0"/>
              <w:ind w:left="300" w:hanging="284"/>
              <w:rPr>
                <w:rFonts w:ascii="Cambria" w:eastAsia="Calibri" w:hAnsi="Cambria" w:cs="Calibri"/>
                <w:lang w:val="pl-PL"/>
              </w:rPr>
            </w:pPr>
            <w:r w:rsidRPr="00B1614A">
              <w:rPr>
                <w:rFonts w:ascii="Cambria" w:eastAsia="Calibri" w:hAnsi="Cambria" w:cs="Calibri"/>
                <w:lang w:val="pl-PL"/>
              </w:rPr>
              <w:t xml:space="preserve">Kozielecki J., </w:t>
            </w:r>
            <w:r w:rsidRPr="00B1614A">
              <w:rPr>
                <w:rFonts w:ascii="Cambria" w:eastAsia="Calibri" w:hAnsi="Cambria" w:cs="Calibri"/>
                <w:i/>
                <w:iCs/>
                <w:lang w:val="pl-PL"/>
              </w:rPr>
              <w:t>Koncepcje psychologiczne człowieka</w:t>
            </w:r>
            <w:r w:rsidRPr="00B1614A">
              <w:rPr>
                <w:rFonts w:ascii="Cambria" w:eastAsia="Calibri" w:hAnsi="Cambria" w:cs="Calibri"/>
                <w:lang w:val="pl-PL"/>
              </w:rPr>
              <w:t>, Warszawa 2000.</w:t>
            </w:r>
          </w:p>
          <w:p w14:paraId="4E39D642" w14:textId="77777777" w:rsidR="005F056F" w:rsidRPr="00B1614A" w:rsidRDefault="005F056F" w:rsidP="00FB65D0">
            <w:pPr>
              <w:widowControl w:val="0"/>
              <w:numPr>
                <w:ilvl w:val="0"/>
                <w:numId w:val="61"/>
              </w:numPr>
              <w:autoSpaceDE w:val="0"/>
              <w:autoSpaceDN w:val="0"/>
              <w:adjustRightInd w:val="0"/>
              <w:ind w:left="300" w:hanging="284"/>
              <w:rPr>
                <w:rFonts w:ascii="Cambria" w:eastAsia="Calibri" w:hAnsi="Cambria" w:cs="Calibri"/>
                <w:lang w:val="pl-PL"/>
              </w:rPr>
            </w:pPr>
            <w:r w:rsidRPr="00B1614A">
              <w:rPr>
                <w:rFonts w:ascii="Cambria" w:eastAsia="Calibri" w:hAnsi="Cambria" w:cs="Calibri"/>
                <w:lang w:val="pl-PL"/>
              </w:rPr>
              <w:t xml:space="preserve">Fontana D., </w:t>
            </w:r>
            <w:r w:rsidRPr="00B1614A">
              <w:rPr>
                <w:rFonts w:ascii="Cambria" w:eastAsia="Calibri" w:hAnsi="Cambria" w:cs="Calibri"/>
                <w:i/>
                <w:iCs/>
                <w:lang w:val="pl-PL"/>
              </w:rPr>
              <w:t>Psychologia dla nauczycieli</w:t>
            </w:r>
            <w:r w:rsidRPr="00B1614A">
              <w:rPr>
                <w:rFonts w:ascii="Cambria" w:eastAsia="Calibri" w:hAnsi="Cambria" w:cs="Calibri"/>
                <w:lang w:val="pl-PL"/>
              </w:rPr>
              <w:t>, Poznań 1998.</w:t>
            </w:r>
          </w:p>
          <w:p w14:paraId="1BDD8A47" w14:textId="77777777" w:rsidR="005F056F" w:rsidRPr="00B1614A" w:rsidRDefault="005F056F" w:rsidP="00FB65D0">
            <w:pPr>
              <w:widowControl w:val="0"/>
              <w:numPr>
                <w:ilvl w:val="0"/>
                <w:numId w:val="61"/>
              </w:numPr>
              <w:autoSpaceDE w:val="0"/>
              <w:autoSpaceDN w:val="0"/>
              <w:adjustRightInd w:val="0"/>
              <w:ind w:left="300" w:hanging="284"/>
              <w:rPr>
                <w:rFonts w:ascii="Cambria" w:eastAsia="Cambria" w:hAnsi="Cambria" w:cs="Cambria"/>
                <w:lang w:val="pl-PL"/>
              </w:rPr>
            </w:pPr>
            <w:r w:rsidRPr="00B1614A">
              <w:rPr>
                <w:rFonts w:ascii="Cambria" w:eastAsia="Calibri" w:hAnsi="Cambria" w:cs="Calibri"/>
                <w:lang w:val="pl-PL"/>
              </w:rPr>
              <w:t xml:space="preserve">Mika S., </w:t>
            </w:r>
            <w:r w:rsidRPr="00B1614A">
              <w:rPr>
                <w:rFonts w:ascii="Cambria" w:eastAsia="Calibri" w:hAnsi="Cambria" w:cs="Calibri"/>
                <w:i/>
                <w:lang w:val="pl-PL"/>
              </w:rPr>
              <w:t>Psychologia społeczna</w:t>
            </w:r>
            <w:r w:rsidRPr="00B1614A">
              <w:rPr>
                <w:rFonts w:ascii="Cambria" w:eastAsia="Calibri" w:hAnsi="Cambria" w:cs="Calibri"/>
                <w:lang w:val="pl-PL"/>
              </w:rPr>
              <w:t>, Warszawa 1982.</w:t>
            </w:r>
          </w:p>
        </w:tc>
      </w:tr>
      <w:tr w:rsidR="005F056F" w:rsidRPr="00B1614A" w14:paraId="7BC6A3BC" w14:textId="77777777" w:rsidTr="002C5A95">
        <w:tc>
          <w:tcPr>
            <w:tcW w:w="9180" w:type="dxa"/>
          </w:tcPr>
          <w:p w14:paraId="5428E5DE" w14:textId="77777777" w:rsidR="005F056F" w:rsidRPr="00B1614A" w:rsidRDefault="005F056F" w:rsidP="005F056F">
            <w:pPr>
              <w:ind w:right="-567"/>
              <w:contextualSpacing/>
              <w:rPr>
                <w:rFonts w:ascii="Cambria" w:eastAsia="Calibri" w:hAnsi="Cambria"/>
                <w:b/>
                <w:lang w:val="pl-PL"/>
              </w:rPr>
            </w:pPr>
            <w:r w:rsidRPr="00B1614A">
              <w:rPr>
                <w:rFonts w:ascii="Cambria" w:eastAsia="Calibri" w:hAnsi="Cambria"/>
                <w:b/>
                <w:lang w:val="pl-PL"/>
              </w:rPr>
              <w:t>Literatura zalecana / fakultatywna:</w:t>
            </w:r>
          </w:p>
          <w:p w14:paraId="400765D1" w14:textId="77777777" w:rsidR="005F056F" w:rsidRPr="00B1614A" w:rsidRDefault="005F056F" w:rsidP="00FB65D0">
            <w:pPr>
              <w:widowControl w:val="0"/>
              <w:numPr>
                <w:ilvl w:val="0"/>
                <w:numId w:val="60"/>
              </w:numPr>
              <w:autoSpaceDE w:val="0"/>
              <w:autoSpaceDN w:val="0"/>
              <w:adjustRightInd w:val="0"/>
              <w:ind w:left="300" w:hanging="284"/>
              <w:rPr>
                <w:rFonts w:ascii="Cambria" w:eastAsia="Calibri" w:hAnsi="Cambria" w:cs="Calibri"/>
                <w:lang w:val="pl-PL"/>
              </w:rPr>
            </w:pPr>
            <w:r w:rsidRPr="00B1614A">
              <w:rPr>
                <w:rFonts w:ascii="Cambria" w:eastAsia="Calibri" w:hAnsi="Cambria" w:cs="Calibri"/>
                <w:lang w:val="pl-PL"/>
              </w:rPr>
              <w:t xml:space="preserve">Lewis M., </w:t>
            </w:r>
            <w:proofErr w:type="spellStart"/>
            <w:r w:rsidRPr="00B1614A">
              <w:rPr>
                <w:rFonts w:ascii="Cambria" w:eastAsia="Calibri" w:hAnsi="Cambria" w:cs="Calibri"/>
                <w:lang w:val="pl-PL"/>
              </w:rPr>
              <w:t>Haviland</w:t>
            </w:r>
            <w:proofErr w:type="spellEnd"/>
            <w:r w:rsidRPr="00B1614A">
              <w:rPr>
                <w:rFonts w:ascii="Cambria" w:eastAsia="Calibri" w:hAnsi="Cambria" w:cs="Calibri"/>
                <w:lang w:val="pl-PL"/>
              </w:rPr>
              <w:t xml:space="preserve">- </w:t>
            </w:r>
            <w:proofErr w:type="spellStart"/>
            <w:r w:rsidRPr="00B1614A">
              <w:rPr>
                <w:rFonts w:ascii="Cambria" w:eastAsia="Calibri" w:hAnsi="Cambria" w:cs="Calibri"/>
                <w:lang w:val="pl-PL"/>
              </w:rPr>
              <w:t>Jenes</w:t>
            </w:r>
            <w:proofErr w:type="spellEnd"/>
            <w:r w:rsidRPr="00B1614A">
              <w:rPr>
                <w:rFonts w:ascii="Cambria" w:eastAsia="Calibri" w:hAnsi="Cambria" w:cs="Calibri"/>
                <w:lang w:val="pl-PL"/>
              </w:rPr>
              <w:t xml:space="preserve"> J.M.,(red.), </w:t>
            </w:r>
            <w:r w:rsidRPr="00B1614A">
              <w:rPr>
                <w:rFonts w:ascii="Cambria" w:eastAsia="Calibri" w:hAnsi="Cambria" w:cs="Calibri"/>
                <w:i/>
                <w:iCs/>
                <w:lang w:val="pl-PL"/>
              </w:rPr>
              <w:t>Psychologia emocji</w:t>
            </w:r>
            <w:r w:rsidRPr="00B1614A">
              <w:rPr>
                <w:rFonts w:ascii="Cambria" w:eastAsia="Calibri" w:hAnsi="Cambria" w:cs="Calibri"/>
                <w:lang w:val="pl-PL"/>
              </w:rPr>
              <w:t>, Gdańsk 2005.</w:t>
            </w:r>
          </w:p>
          <w:p w14:paraId="76D9D98A" w14:textId="77777777" w:rsidR="005F056F" w:rsidRPr="00B1614A" w:rsidRDefault="005F056F" w:rsidP="00FB65D0">
            <w:pPr>
              <w:widowControl w:val="0"/>
              <w:numPr>
                <w:ilvl w:val="0"/>
                <w:numId w:val="60"/>
              </w:numPr>
              <w:autoSpaceDE w:val="0"/>
              <w:autoSpaceDN w:val="0"/>
              <w:adjustRightInd w:val="0"/>
              <w:ind w:left="300" w:hanging="284"/>
              <w:rPr>
                <w:rFonts w:ascii="Cambria" w:eastAsia="Calibri" w:hAnsi="Cambria" w:cs="Calibri"/>
                <w:lang w:val="pl-PL"/>
              </w:rPr>
            </w:pPr>
            <w:r w:rsidRPr="00B1614A">
              <w:rPr>
                <w:rFonts w:ascii="Cambria" w:eastAsia="Calibri" w:hAnsi="Cambria" w:cs="Calibri"/>
                <w:lang w:val="pl-PL"/>
              </w:rPr>
              <w:t xml:space="preserve">Dąbrowski K., </w:t>
            </w:r>
            <w:r w:rsidRPr="00B1614A">
              <w:rPr>
                <w:rFonts w:ascii="Cambria" w:eastAsia="Calibri" w:hAnsi="Cambria" w:cs="Calibri"/>
                <w:i/>
                <w:iCs/>
                <w:lang w:val="pl-PL"/>
              </w:rPr>
              <w:t>Dezintegracja pozytywna</w:t>
            </w:r>
            <w:r w:rsidRPr="00B1614A">
              <w:rPr>
                <w:rFonts w:ascii="Cambria" w:eastAsia="Calibri" w:hAnsi="Cambria" w:cs="Calibri"/>
                <w:lang w:val="pl-PL"/>
              </w:rPr>
              <w:t>, Warszawa 1979.</w:t>
            </w:r>
          </w:p>
          <w:p w14:paraId="1E7B8270" w14:textId="77777777" w:rsidR="005F056F" w:rsidRPr="00B1614A" w:rsidRDefault="005F056F" w:rsidP="00FB65D0">
            <w:pPr>
              <w:widowControl w:val="0"/>
              <w:numPr>
                <w:ilvl w:val="0"/>
                <w:numId w:val="60"/>
              </w:numPr>
              <w:autoSpaceDE w:val="0"/>
              <w:autoSpaceDN w:val="0"/>
              <w:adjustRightInd w:val="0"/>
              <w:ind w:left="300" w:hanging="284"/>
              <w:rPr>
                <w:rFonts w:ascii="Cambria" w:eastAsia="Calibri" w:hAnsi="Cambria" w:cs="Calibri"/>
                <w:lang w:val="pl-PL"/>
              </w:rPr>
            </w:pPr>
            <w:r w:rsidRPr="00B1614A">
              <w:rPr>
                <w:rFonts w:ascii="Cambria" w:eastAsia="Calibri" w:hAnsi="Cambria" w:cs="Calibri"/>
                <w:lang w:val="pl-PL"/>
              </w:rPr>
              <w:t xml:space="preserve">Mądrzycki T., </w:t>
            </w:r>
            <w:r w:rsidRPr="00B1614A">
              <w:rPr>
                <w:rFonts w:ascii="Cambria" w:eastAsia="Calibri" w:hAnsi="Cambria" w:cs="Calibri"/>
                <w:i/>
                <w:iCs/>
                <w:lang w:val="pl-PL"/>
              </w:rPr>
              <w:t>Deformacje w spostrzeganiu   ludzi</w:t>
            </w:r>
            <w:r w:rsidRPr="00B1614A">
              <w:rPr>
                <w:rFonts w:ascii="Cambria" w:eastAsia="Calibri" w:hAnsi="Cambria" w:cs="Calibri"/>
                <w:lang w:val="pl-PL"/>
              </w:rPr>
              <w:t>, Warszawa 1986.</w:t>
            </w:r>
          </w:p>
          <w:p w14:paraId="0347CD8B" w14:textId="77777777" w:rsidR="005F056F" w:rsidRPr="00B1614A" w:rsidRDefault="005F056F" w:rsidP="00FB65D0">
            <w:pPr>
              <w:widowControl w:val="0"/>
              <w:numPr>
                <w:ilvl w:val="0"/>
                <w:numId w:val="60"/>
              </w:numPr>
              <w:autoSpaceDE w:val="0"/>
              <w:autoSpaceDN w:val="0"/>
              <w:adjustRightInd w:val="0"/>
              <w:ind w:left="300" w:hanging="284"/>
              <w:rPr>
                <w:rFonts w:ascii="Cambria" w:eastAsia="Calibri" w:hAnsi="Cambria" w:cs="Calibri"/>
                <w:lang w:val="pl-PL"/>
              </w:rPr>
            </w:pPr>
            <w:proofErr w:type="spellStart"/>
            <w:r w:rsidRPr="00B1614A">
              <w:rPr>
                <w:rFonts w:ascii="Cambria" w:eastAsia="Calibri" w:hAnsi="Cambria" w:cs="Calibri"/>
                <w:lang w:val="pl-PL"/>
              </w:rPr>
              <w:t>ZimbardoPh</w:t>
            </w:r>
            <w:proofErr w:type="spellEnd"/>
            <w:r w:rsidRPr="00B1614A">
              <w:rPr>
                <w:rFonts w:ascii="Cambria" w:eastAsia="Calibri" w:hAnsi="Cambria" w:cs="Calibri"/>
                <w:lang w:val="pl-PL"/>
              </w:rPr>
              <w:t xml:space="preserve">., </w:t>
            </w:r>
            <w:r w:rsidRPr="00B1614A">
              <w:rPr>
                <w:rFonts w:ascii="Cambria" w:eastAsia="Calibri" w:hAnsi="Cambria" w:cs="Calibri"/>
                <w:i/>
                <w:iCs/>
                <w:lang w:val="pl-PL"/>
              </w:rPr>
              <w:t>Psychologia i życie</w:t>
            </w:r>
            <w:r w:rsidRPr="00B1614A">
              <w:rPr>
                <w:rFonts w:ascii="Cambria" w:eastAsia="Calibri" w:hAnsi="Cambria" w:cs="Calibri"/>
                <w:lang w:val="pl-PL"/>
              </w:rPr>
              <w:t>, Warszawa 2002.</w:t>
            </w:r>
          </w:p>
          <w:p w14:paraId="74A51294" w14:textId="77777777" w:rsidR="005F056F" w:rsidRPr="00B1614A" w:rsidRDefault="005F056F" w:rsidP="00FB65D0">
            <w:pPr>
              <w:widowControl w:val="0"/>
              <w:numPr>
                <w:ilvl w:val="0"/>
                <w:numId w:val="60"/>
              </w:numPr>
              <w:autoSpaceDE w:val="0"/>
              <w:autoSpaceDN w:val="0"/>
              <w:adjustRightInd w:val="0"/>
              <w:ind w:left="300" w:hanging="284"/>
              <w:rPr>
                <w:rFonts w:ascii="Cambria" w:eastAsia="Cambria" w:hAnsi="Cambria" w:cs="Cambria"/>
                <w:lang w:val="pl-PL"/>
              </w:rPr>
            </w:pPr>
            <w:r w:rsidRPr="00B1614A">
              <w:rPr>
                <w:rFonts w:ascii="Cambria" w:eastAsia="Calibri" w:hAnsi="Cambria" w:cs="Calibri"/>
                <w:lang w:val="pl-PL"/>
              </w:rPr>
              <w:t xml:space="preserve">Aronson E., Wilson T. D., </w:t>
            </w:r>
            <w:proofErr w:type="spellStart"/>
            <w:r w:rsidRPr="00B1614A">
              <w:rPr>
                <w:rFonts w:ascii="Cambria" w:eastAsia="Calibri" w:hAnsi="Cambria" w:cs="Calibri"/>
                <w:lang w:val="pl-PL"/>
              </w:rPr>
              <w:t>Akert</w:t>
            </w:r>
            <w:proofErr w:type="spellEnd"/>
            <w:r w:rsidRPr="00B1614A">
              <w:rPr>
                <w:rFonts w:ascii="Cambria" w:eastAsia="Calibri" w:hAnsi="Cambria" w:cs="Calibri"/>
                <w:lang w:val="pl-PL"/>
              </w:rPr>
              <w:t xml:space="preserve"> R. M., </w:t>
            </w:r>
            <w:r w:rsidRPr="00B1614A">
              <w:rPr>
                <w:rFonts w:ascii="Cambria" w:eastAsia="Calibri" w:hAnsi="Cambria" w:cs="Calibri"/>
                <w:i/>
                <w:lang w:val="pl-PL"/>
              </w:rPr>
              <w:t>Psychologia społeczna</w:t>
            </w:r>
            <w:r w:rsidRPr="00B1614A">
              <w:rPr>
                <w:rFonts w:ascii="Cambria" w:eastAsia="Calibri" w:hAnsi="Cambria" w:cs="Calibri"/>
                <w:lang w:val="pl-PL"/>
              </w:rPr>
              <w:t>, Poznań 1997.</w:t>
            </w:r>
          </w:p>
        </w:tc>
      </w:tr>
    </w:tbl>
    <w:p w14:paraId="0E8470B1"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334"/>
      </w:tblGrid>
      <w:tr w:rsidR="005F056F" w:rsidRPr="00B1614A" w14:paraId="41BCBAAE" w14:textId="77777777" w:rsidTr="002C5A95">
        <w:tc>
          <w:tcPr>
            <w:tcW w:w="3846" w:type="dxa"/>
          </w:tcPr>
          <w:p w14:paraId="09E3E07D"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334" w:type="dxa"/>
          </w:tcPr>
          <w:p w14:paraId="0627D901" w14:textId="748BA0DE" w:rsidR="005F056F" w:rsidRPr="00B1614A" w:rsidRDefault="00D153BB" w:rsidP="005F056F">
            <w:pPr>
              <w:spacing w:before="60" w:after="60"/>
              <w:rPr>
                <w:rFonts w:ascii="Cambria" w:eastAsia="Cambria" w:hAnsi="Cambria" w:cs="Cambria"/>
                <w:lang w:val="pl-PL"/>
              </w:rPr>
            </w:pPr>
            <w:r w:rsidRPr="00B1614A">
              <w:rPr>
                <w:rFonts w:ascii="Cambria" w:eastAsia="Cambria" w:hAnsi="Cambria" w:cs="Cambria"/>
                <w:lang w:val="pl-PL"/>
              </w:rPr>
              <w:t xml:space="preserve">dr Piotr </w:t>
            </w:r>
            <w:proofErr w:type="spellStart"/>
            <w:r w:rsidRPr="00B1614A">
              <w:rPr>
                <w:rFonts w:ascii="Cambria" w:eastAsia="Cambria" w:hAnsi="Cambria" w:cs="Cambria"/>
                <w:lang w:val="pl-PL"/>
              </w:rPr>
              <w:t>Kuśmider</w:t>
            </w:r>
            <w:proofErr w:type="spellEnd"/>
          </w:p>
        </w:tc>
      </w:tr>
      <w:tr w:rsidR="005F056F" w:rsidRPr="00B1614A" w14:paraId="3FC31DD7" w14:textId="77777777" w:rsidTr="002C5A95">
        <w:tc>
          <w:tcPr>
            <w:tcW w:w="3846" w:type="dxa"/>
          </w:tcPr>
          <w:p w14:paraId="00526B59"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334" w:type="dxa"/>
          </w:tcPr>
          <w:p w14:paraId="74ECE967"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10.06.2025</w:t>
            </w:r>
          </w:p>
        </w:tc>
      </w:tr>
      <w:tr w:rsidR="005F056F" w:rsidRPr="00B1614A" w14:paraId="3A9FCEA7" w14:textId="77777777" w:rsidTr="002C5A95">
        <w:tc>
          <w:tcPr>
            <w:tcW w:w="3846" w:type="dxa"/>
          </w:tcPr>
          <w:p w14:paraId="3B5C87EA"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334" w:type="dxa"/>
          </w:tcPr>
          <w:p w14:paraId="67D6E86F"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adrobrychlop@ajp.edu.pl</w:t>
            </w:r>
          </w:p>
        </w:tc>
      </w:tr>
      <w:tr w:rsidR="005F056F" w:rsidRPr="00B1614A" w14:paraId="40E6BCCF" w14:textId="77777777" w:rsidTr="002C5A95">
        <w:tc>
          <w:tcPr>
            <w:tcW w:w="3846" w:type="dxa"/>
            <w:tcBorders>
              <w:bottom w:val="single" w:sz="4" w:space="0" w:color="000000"/>
            </w:tcBorders>
          </w:tcPr>
          <w:p w14:paraId="1FC7BED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podpis</w:t>
            </w:r>
          </w:p>
        </w:tc>
        <w:tc>
          <w:tcPr>
            <w:tcW w:w="5334" w:type="dxa"/>
            <w:tcBorders>
              <w:bottom w:val="single" w:sz="4" w:space="0" w:color="000000"/>
            </w:tcBorders>
          </w:tcPr>
          <w:p w14:paraId="4CF07C8B" w14:textId="77777777" w:rsidR="005F056F" w:rsidRPr="00B1614A" w:rsidRDefault="005F056F" w:rsidP="005F056F">
            <w:pPr>
              <w:spacing w:before="60" w:after="60"/>
              <w:rPr>
                <w:rFonts w:ascii="Cambria" w:eastAsia="Cambria" w:hAnsi="Cambria" w:cs="Cambria"/>
                <w:lang w:val="pl-PL"/>
              </w:rPr>
            </w:pPr>
          </w:p>
        </w:tc>
      </w:tr>
    </w:tbl>
    <w:p w14:paraId="6EE622A5" w14:textId="77777777" w:rsidR="005F056F" w:rsidRPr="00B1614A" w:rsidRDefault="005F056F" w:rsidP="005F056F">
      <w:pPr>
        <w:spacing w:after="160" w:line="259" w:lineRule="auto"/>
        <w:rPr>
          <w:rFonts w:ascii="Cambria" w:eastAsia="Aptos" w:hAnsi="Cambria"/>
          <w:lang w:val="pl-PL"/>
        </w:rPr>
      </w:pPr>
    </w:p>
    <w:p w14:paraId="0DCBFECB" w14:textId="77777777" w:rsidR="005F056F" w:rsidRPr="00B1614A" w:rsidRDefault="005F056F" w:rsidP="005F056F">
      <w:pPr>
        <w:rPr>
          <w:rFonts w:ascii="Cambria" w:hAnsi="Cambria"/>
        </w:rPr>
      </w:pPr>
      <w:r w:rsidRPr="00B1614A">
        <w:rPr>
          <w:rFonts w:ascii="Cambria" w:hAnsi="Cambria"/>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F056F" w:rsidRPr="00B1614A" w14:paraId="34B48026" w14:textId="77777777" w:rsidTr="002C5A95">
        <w:trPr>
          <w:trHeight w:val="269"/>
        </w:trPr>
        <w:tc>
          <w:tcPr>
            <w:tcW w:w="1968" w:type="dxa"/>
            <w:vMerge w:val="restart"/>
          </w:tcPr>
          <w:p w14:paraId="65FA661E"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libri" w:hAnsi="Cambria" w:cs="Calibri"/>
                <w:noProof/>
                <w:lang w:val="de-DE" w:eastAsia="de-DE"/>
              </w:rPr>
              <w:lastRenderedPageBreak/>
              <w:drawing>
                <wp:inline distT="0" distB="0" distL="0" distR="0" wp14:anchorId="3D43332F" wp14:editId="560F568F">
                  <wp:extent cx="1066800" cy="1066800"/>
                  <wp:effectExtent l="0" t="0" r="0" b="0"/>
                  <wp:docPr id="15" name="Obraz 1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0317152" name="Obraz 1910317152" descr="Obraz zawierający godło, symbol, logo, krąg&#10;&#10;Opis wygenerowany automatycznie"/>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522C8BD4"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Wydział</w:t>
            </w:r>
          </w:p>
        </w:tc>
        <w:tc>
          <w:tcPr>
            <w:tcW w:w="4509" w:type="dxa"/>
            <w:gridSpan w:val="2"/>
            <w:tcBorders>
              <w:bottom w:val="single" w:sz="4" w:space="0" w:color="000000"/>
            </w:tcBorders>
            <w:vAlign w:val="center"/>
          </w:tcPr>
          <w:p w14:paraId="11FD1252"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5F056F" w:rsidRPr="00B1614A" w14:paraId="3EF32D29" w14:textId="77777777" w:rsidTr="002C5A95">
        <w:trPr>
          <w:trHeight w:val="275"/>
        </w:trPr>
        <w:tc>
          <w:tcPr>
            <w:tcW w:w="1968" w:type="dxa"/>
            <w:vMerge/>
          </w:tcPr>
          <w:p w14:paraId="0BA4F9AA"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530AA9A7"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Kierunek</w:t>
            </w:r>
          </w:p>
        </w:tc>
        <w:tc>
          <w:tcPr>
            <w:tcW w:w="4509" w:type="dxa"/>
            <w:gridSpan w:val="2"/>
            <w:tcBorders>
              <w:bottom w:val="single" w:sz="4" w:space="0" w:color="000000"/>
            </w:tcBorders>
            <w:vAlign w:val="center"/>
          </w:tcPr>
          <w:p w14:paraId="5B1B3CAA"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5F056F" w:rsidRPr="00B1614A" w14:paraId="1DDFEF66" w14:textId="77777777" w:rsidTr="002C5A95">
        <w:trPr>
          <w:trHeight w:val="139"/>
        </w:trPr>
        <w:tc>
          <w:tcPr>
            <w:tcW w:w="1968" w:type="dxa"/>
            <w:vMerge/>
          </w:tcPr>
          <w:p w14:paraId="12184AD9"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48FC2F36"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Poziom studiów</w:t>
            </w:r>
          </w:p>
        </w:tc>
        <w:tc>
          <w:tcPr>
            <w:tcW w:w="4509" w:type="dxa"/>
            <w:gridSpan w:val="2"/>
            <w:tcBorders>
              <w:bottom w:val="single" w:sz="4" w:space="0" w:color="000000"/>
            </w:tcBorders>
            <w:vAlign w:val="center"/>
          </w:tcPr>
          <w:p w14:paraId="0DAC164B"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5F056F" w:rsidRPr="00B1614A" w14:paraId="647A350D" w14:textId="77777777" w:rsidTr="002C5A95">
        <w:trPr>
          <w:trHeight w:val="139"/>
        </w:trPr>
        <w:tc>
          <w:tcPr>
            <w:tcW w:w="1968" w:type="dxa"/>
            <w:vMerge/>
          </w:tcPr>
          <w:p w14:paraId="32EFDFB7"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37664A25" w14:textId="77777777" w:rsidR="005F056F" w:rsidRPr="00B1614A" w:rsidRDefault="005F056F" w:rsidP="005F056F">
            <w:pPr>
              <w:rPr>
                <w:rFonts w:ascii="Cambria" w:eastAsia="Cambria" w:hAnsi="Cambria" w:cs="Cambria"/>
                <w:b/>
                <w:sz w:val="28"/>
                <w:szCs w:val="28"/>
                <w:highlight w:val="yellow"/>
                <w:lang w:val="pl-PL"/>
              </w:rPr>
            </w:pPr>
            <w:r w:rsidRPr="00B1614A">
              <w:rPr>
                <w:rFonts w:ascii="Cambria" w:eastAsia="Cambria" w:hAnsi="Cambria" w:cs="Cambria"/>
                <w:b/>
                <w:sz w:val="28"/>
                <w:szCs w:val="28"/>
                <w:lang w:val="pl-PL"/>
              </w:rPr>
              <w:t>Forma studiów</w:t>
            </w:r>
          </w:p>
        </w:tc>
        <w:tc>
          <w:tcPr>
            <w:tcW w:w="4509" w:type="dxa"/>
            <w:gridSpan w:val="2"/>
            <w:tcBorders>
              <w:bottom w:val="single" w:sz="4" w:space="0" w:color="000000"/>
            </w:tcBorders>
            <w:vAlign w:val="center"/>
          </w:tcPr>
          <w:p w14:paraId="6A373F09"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5F056F" w:rsidRPr="00B1614A" w14:paraId="69E112F3" w14:textId="77777777" w:rsidTr="002C5A95">
        <w:trPr>
          <w:trHeight w:val="139"/>
        </w:trPr>
        <w:tc>
          <w:tcPr>
            <w:tcW w:w="1968" w:type="dxa"/>
            <w:vMerge/>
          </w:tcPr>
          <w:p w14:paraId="3F522C6F"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4E7F69B4"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Profil studiów</w:t>
            </w:r>
          </w:p>
        </w:tc>
        <w:tc>
          <w:tcPr>
            <w:tcW w:w="4509" w:type="dxa"/>
            <w:gridSpan w:val="2"/>
            <w:vAlign w:val="center"/>
          </w:tcPr>
          <w:p w14:paraId="0906EDE5"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5F056F" w:rsidRPr="00B1614A" w14:paraId="67109B18" w14:textId="77777777" w:rsidTr="002C5A95">
        <w:trPr>
          <w:trHeight w:val="139"/>
        </w:trPr>
        <w:tc>
          <w:tcPr>
            <w:tcW w:w="5070" w:type="dxa"/>
            <w:gridSpan w:val="3"/>
            <w:tcBorders>
              <w:bottom w:val="single" w:sz="4" w:space="0" w:color="000000"/>
            </w:tcBorders>
            <w:vAlign w:val="center"/>
          </w:tcPr>
          <w:p w14:paraId="7AA0ED49"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225" w:type="dxa"/>
            <w:tcBorders>
              <w:bottom w:val="single" w:sz="4" w:space="0" w:color="000000"/>
            </w:tcBorders>
            <w:vAlign w:val="center"/>
          </w:tcPr>
          <w:p w14:paraId="0ABBF0C6" w14:textId="0F729203" w:rsidR="005F056F" w:rsidRPr="00B1614A" w:rsidRDefault="009F5130" w:rsidP="005F056F">
            <w:pPr>
              <w:rPr>
                <w:rFonts w:ascii="Cambria" w:eastAsia="Cambria" w:hAnsi="Cambria" w:cs="Cambria"/>
                <w:sz w:val="24"/>
                <w:szCs w:val="24"/>
                <w:lang w:val="pl-PL"/>
              </w:rPr>
            </w:pPr>
            <w:r>
              <w:rPr>
                <w:rFonts w:ascii="Cambria" w:eastAsia="Cambria" w:hAnsi="Cambria" w:cs="Cambria"/>
                <w:sz w:val="24"/>
                <w:szCs w:val="24"/>
                <w:lang w:val="pl-PL"/>
              </w:rPr>
              <w:t>29 / 28</w:t>
            </w:r>
          </w:p>
        </w:tc>
      </w:tr>
    </w:tbl>
    <w:p w14:paraId="031AC648" w14:textId="77777777" w:rsidR="005F056F" w:rsidRPr="00B1614A" w:rsidRDefault="005F056F" w:rsidP="005F056F">
      <w:pPr>
        <w:spacing w:before="240" w:after="240"/>
        <w:jc w:val="center"/>
        <w:rPr>
          <w:rFonts w:ascii="Cambria" w:eastAsia="Calibri" w:hAnsi="Cambria" w:cs="Aptos"/>
          <w:b/>
          <w:bCs/>
          <w:spacing w:val="40"/>
          <w:sz w:val="28"/>
          <w:szCs w:val="28"/>
          <w:lang w:val="pl-PL"/>
        </w:rPr>
      </w:pPr>
      <w:r w:rsidRPr="00B1614A">
        <w:rPr>
          <w:rFonts w:ascii="Cambria" w:eastAsia="Calibri" w:hAnsi="Cambria" w:cs="Aptos"/>
          <w:b/>
          <w:bCs/>
          <w:spacing w:val="40"/>
          <w:sz w:val="28"/>
          <w:szCs w:val="28"/>
          <w:lang w:val="pl-PL"/>
        </w:rPr>
        <w:t>KARTA ZAJĘĆ</w:t>
      </w:r>
    </w:p>
    <w:p w14:paraId="35357479"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1. Informacje ogólne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5F056F" w:rsidRPr="00B1614A" w14:paraId="737455FC" w14:textId="77777777" w:rsidTr="002C5A95">
        <w:trPr>
          <w:trHeight w:val="328"/>
        </w:trPr>
        <w:tc>
          <w:tcPr>
            <w:tcW w:w="4219" w:type="dxa"/>
            <w:vAlign w:val="center"/>
          </w:tcPr>
          <w:p w14:paraId="5EC2284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Nazwa zajęć</w:t>
            </w:r>
          </w:p>
        </w:tc>
        <w:tc>
          <w:tcPr>
            <w:tcW w:w="4961" w:type="dxa"/>
            <w:vAlign w:val="center"/>
          </w:tcPr>
          <w:p w14:paraId="598F8F2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Psychologia rozwojowa i wychowawcza</w:t>
            </w:r>
          </w:p>
        </w:tc>
      </w:tr>
      <w:tr w:rsidR="005F056F" w:rsidRPr="00B1614A" w14:paraId="771B0392" w14:textId="77777777" w:rsidTr="002C5A95">
        <w:tc>
          <w:tcPr>
            <w:tcW w:w="4219" w:type="dxa"/>
            <w:vAlign w:val="center"/>
          </w:tcPr>
          <w:p w14:paraId="51139DEE"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Punkty ECTS</w:t>
            </w:r>
          </w:p>
        </w:tc>
        <w:tc>
          <w:tcPr>
            <w:tcW w:w="4961" w:type="dxa"/>
            <w:vAlign w:val="center"/>
          </w:tcPr>
          <w:p w14:paraId="789E973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4</w:t>
            </w:r>
          </w:p>
        </w:tc>
      </w:tr>
      <w:tr w:rsidR="005F056F" w:rsidRPr="00B1614A" w14:paraId="343E65EC" w14:textId="77777777" w:rsidTr="002C5A95">
        <w:tc>
          <w:tcPr>
            <w:tcW w:w="4219" w:type="dxa"/>
            <w:vAlign w:val="center"/>
          </w:tcPr>
          <w:p w14:paraId="6264F10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Rodzaj zajęć</w:t>
            </w:r>
          </w:p>
        </w:tc>
        <w:tc>
          <w:tcPr>
            <w:tcW w:w="4961" w:type="dxa"/>
            <w:vAlign w:val="center"/>
          </w:tcPr>
          <w:p w14:paraId="558040A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obieralne</w:t>
            </w:r>
          </w:p>
        </w:tc>
      </w:tr>
      <w:tr w:rsidR="005F056F" w:rsidRPr="00B1614A" w14:paraId="738F0EC0" w14:textId="77777777" w:rsidTr="002C5A95">
        <w:tc>
          <w:tcPr>
            <w:tcW w:w="4219" w:type="dxa"/>
            <w:vAlign w:val="center"/>
          </w:tcPr>
          <w:p w14:paraId="58D8DB3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Moduł/specjalizacja</w:t>
            </w:r>
          </w:p>
        </w:tc>
        <w:tc>
          <w:tcPr>
            <w:tcW w:w="4961" w:type="dxa"/>
            <w:vAlign w:val="center"/>
          </w:tcPr>
          <w:p w14:paraId="125F781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Kształcenie nauczycielskie – przygotowanie w zakresie psychologiczno-pedagogicznym / nauczycielska</w:t>
            </w:r>
          </w:p>
        </w:tc>
      </w:tr>
      <w:tr w:rsidR="005F056F" w:rsidRPr="00B1614A" w14:paraId="78CC737C" w14:textId="77777777" w:rsidTr="002C5A95">
        <w:tc>
          <w:tcPr>
            <w:tcW w:w="4219" w:type="dxa"/>
            <w:vAlign w:val="center"/>
          </w:tcPr>
          <w:p w14:paraId="5235DA6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4961" w:type="dxa"/>
            <w:vAlign w:val="center"/>
          </w:tcPr>
          <w:p w14:paraId="7707942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polski</w:t>
            </w:r>
          </w:p>
        </w:tc>
      </w:tr>
      <w:tr w:rsidR="005F056F" w:rsidRPr="00B1614A" w14:paraId="7405AB3F" w14:textId="77777777" w:rsidTr="002C5A95">
        <w:tc>
          <w:tcPr>
            <w:tcW w:w="4219" w:type="dxa"/>
            <w:vAlign w:val="center"/>
          </w:tcPr>
          <w:p w14:paraId="5677670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Rok studiów</w:t>
            </w:r>
          </w:p>
        </w:tc>
        <w:tc>
          <w:tcPr>
            <w:tcW w:w="4961" w:type="dxa"/>
            <w:vAlign w:val="center"/>
          </w:tcPr>
          <w:p w14:paraId="3DB8C26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II</w:t>
            </w:r>
          </w:p>
        </w:tc>
      </w:tr>
      <w:tr w:rsidR="005F056F" w:rsidRPr="00B1614A" w14:paraId="7807CD88" w14:textId="77777777" w:rsidTr="002C5A95">
        <w:tc>
          <w:tcPr>
            <w:tcW w:w="4219" w:type="dxa"/>
            <w:vAlign w:val="center"/>
          </w:tcPr>
          <w:p w14:paraId="18878FF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4961" w:type="dxa"/>
            <w:vAlign w:val="center"/>
          </w:tcPr>
          <w:p w14:paraId="23A9D45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Koordynator: dr Bożena Majewicz</w:t>
            </w:r>
          </w:p>
          <w:p w14:paraId="4544B60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Osoba prowadząca zajęcia: dr Piotr </w:t>
            </w:r>
            <w:proofErr w:type="spellStart"/>
            <w:r w:rsidRPr="00B1614A">
              <w:rPr>
                <w:rFonts w:ascii="Cambria" w:eastAsia="Cambria" w:hAnsi="Cambria" w:cs="Cambria"/>
                <w:b/>
                <w:lang w:val="pl-PL"/>
              </w:rPr>
              <w:t>Kuśmider</w:t>
            </w:r>
            <w:proofErr w:type="spellEnd"/>
          </w:p>
        </w:tc>
      </w:tr>
    </w:tbl>
    <w:p w14:paraId="5E64D3F0" w14:textId="77777777" w:rsidR="005F056F" w:rsidRPr="00B1614A" w:rsidRDefault="005F056F" w:rsidP="005F056F">
      <w:pPr>
        <w:pBdr>
          <w:top w:val="nil"/>
          <w:left w:val="nil"/>
          <w:bottom w:val="nil"/>
          <w:right w:val="nil"/>
          <w:between w:val="nil"/>
        </w:pBdr>
        <w:spacing w:before="120" w:after="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1847"/>
      </w:tblGrid>
      <w:tr w:rsidR="005F056F" w:rsidRPr="00B1614A" w14:paraId="7EECD98B" w14:textId="77777777" w:rsidTr="00A73191">
        <w:tc>
          <w:tcPr>
            <w:tcW w:w="1924" w:type="dxa"/>
            <w:vAlign w:val="center"/>
          </w:tcPr>
          <w:p w14:paraId="5D239001"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Forma zajęć</w:t>
            </w:r>
          </w:p>
        </w:tc>
        <w:tc>
          <w:tcPr>
            <w:tcW w:w="3146" w:type="dxa"/>
            <w:vAlign w:val="center"/>
          </w:tcPr>
          <w:p w14:paraId="38584CD5" w14:textId="632FD869" w:rsidR="005F056F" w:rsidRPr="00B1614A" w:rsidRDefault="005F056F" w:rsidP="00A73191">
            <w:pPr>
              <w:spacing w:before="20" w:after="20"/>
              <w:jc w:val="center"/>
              <w:rPr>
                <w:rFonts w:ascii="Cambria" w:eastAsia="Cambria" w:hAnsi="Cambria" w:cs="Cambria"/>
                <w:b/>
                <w:lang w:val="pl-PL"/>
              </w:rPr>
            </w:pPr>
            <w:r w:rsidRPr="00B1614A">
              <w:rPr>
                <w:rFonts w:ascii="Cambria" w:eastAsia="Cambria" w:hAnsi="Cambria" w:cs="Cambria"/>
                <w:b/>
                <w:lang w:val="pl-PL"/>
              </w:rPr>
              <w:t>Liczba godzin</w:t>
            </w:r>
          </w:p>
          <w:p w14:paraId="2E885262" w14:textId="77777777" w:rsidR="005F056F" w:rsidRPr="00B1614A" w:rsidRDefault="005F056F" w:rsidP="00A73191">
            <w:pPr>
              <w:spacing w:before="20" w:after="20"/>
              <w:jc w:val="center"/>
              <w:rPr>
                <w:rFonts w:ascii="Cambria" w:eastAsia="Cambria" w:hAnsi="Cambria" w:cs="Cambria"/>
                <w:b/>
                <w:lang w:val="pl-PL"/>
              </w:rPr>
            </w:pPr>
            <w:r w:rsidRPr="00B1614A">
              <w:rPr>
                <w:rFonts w:ascii="Cambria" w:eastAsia="Cambria" w:hAnsi="Cambria" w:cs="Cambria"/>
                <w:b/>
                <w:lang w:val="pl-PL"/>
              </w:rPr>
              <w:t>stacjonarne/niestacjonarne</w:t>
            </w:r>
          </w:p>
        </w:tc>
        <w:tc>
          <w:tcPr>
            <w:tcW w:w="2263" w:type="dxa"/>
            <w:vAlign w:val="center"/>
          </w:tcPr>
          <w:p w14:paraId="3ECD4C9F"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Rok studiów/semestr</w:t>
            </w:r>
          </w:p>
        </w:tc>
        <w:tc>
          <w:tcPr>
            <w:tcW w:w="1847" w:type="dxa"/>
            <w:vAlign w:val="center"/>
          </w:tcPr>
          <w:p w14:paraId="6501537D"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Punkty ECTS (zgodnie z programem studiów)</w:t>
            </w:r>
          </w:p>
        </w:tc>
      </w:tr>
      <w:tr w:rsidR="005F056F" w:rsidRPr="00B1614A" w14:paraId="0D112864" w14:textId="77777777" w:rsidTr="0070626F">
        <w:tc>
          <w:tcPr>
            <w:tcW w:w="1924" w:type="dxa"/>
          </w:tcPr>
          <w:p w14:paraId="5F62A25B"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wykład</w:t>
            </w:r>
          </w:p>
        </w:tc>
        <w:tc>
          <w:tcPr>
            <w:tcW w:w="3146" w:type="dxa"/>
            <w:vAlign w:val="center"/>
          </w:tcPr>
          <w:p w14:paraId="65FB5672"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15/9</w:t>
            </w:r>
          </w:p>
          <w:p w14:paraId="76304800"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15/9</w:t>
            </w:r>
          </w:p>
        </w:tc>
        <w:tc>
          <w:tcPr>
            <w:tcW w:w="2263" w:type="dxa"/>
            <w:vAlign w:val="center"/>
          </w:tcPr>
          <w:p w14:paraId="35471A1E"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II/3</w:t>
            </w:r>
          </w:p>
          <w:p w14:paraId="03C1BCF4"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II/4</w:t>
            </w:r>
          </w:p>
        </w:tc>
        <w:tc>
          <w:tcPr>
            <w:tcW w:w="1847" w:type="dxa"/>
            <w:vMerge w:val="restart"/>
            <w:vAlign w:val="center"/>
          </w:tcPr>
          <w:p w14:paraId="3A7A9E21"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4</w:t>
            </w:r>
          </w:p>
        </w:tc>
      </w:tr>
      <w:tr w:rsidR="005F056F" w:rsidRPr="00B1614A" w14:paraId="2702937D" w14:textId="77777777" w:rsidTr="0070626F">
        <w:tc>
          <w:tcPr>
            <w:tcW w:w="1924" w:type="dxa"/>
          </w:tcPr>
          <w:p w14:paraId="664733FB"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ćwiczenia</w:t>
            </w:r>
          </w:p>
        </w:tc>
        <w:tc>
          <w:tcPr>
            <w:tcW w:w="3146" w:type="dxa"/>
            <w:vAlign w:val="center"/>
          </w:tcPr>
          <w:p w14:paraId="54A2121A"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15/9</w:t>
            </w:r>
          </w:p>
          <w:p w14:paraId="689D5B31"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15/9</w:t>
            </w:r>
          </w:p>
        </w:tc>
        <w:tc>
          <w:tcPr>
            <w:tcW w:w="2263" w:type="dxa"/>
            <w:vAlign w:val="center"/>
          </w:tcPr>
          <w:p w14:paraId="77C04848"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II/3</w:t>
            </w:r>
          </w:p>
          <w:p w14:paraId="26A1D810" w14:textId="77777777" w:rsidR="005F056F" w:rsidRPr="00B1614A" w:rsidRDefault="005F056F" w:rsidP="0070626F">
            <w:pPr>
              <w:spacing w:before="20" w:after="20"/>
              <w:jc w:val="center"/>
              <w:rPr>
                <w:rFonts w:ascii="Cambria" w:eastAsia="Cambria" w:hAnsi="Cambria" w:cs="Cambria"/>
                <w:b/>
                <w:lang w:val="pl-PL"/>
              </w:rPr>
            </w:pPr>
            <w:r w:rsidRPr="00B1614A">
              <w:rPr>
                <w:rFonts w:ascii="Cambria" w:eastAsia="Cambria" w:hAnsi="Cambria" w:cs="Cambria"/>
                <w:b/>
                <w:lang w:val="pl-PL"/>
              </w:rPr>
              <w:t>II/4</w:t>
            </w:r>
          </w:p>
        </w:tc>
        <w:tc>
          <w:tcPr>
            <w:tcW w:w="1847" w:type="dxa"/>
            <w:vMerge/>
            <w:vAlign w:val="center"/>
          </w:tcPr>
          <w:p w14:paraId="29EA927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p>
        </w:tc>
      </w:tr>
    </w:tbl>
    <w:p w14:paraId="28E0E03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61972804" w14:textId="77777777" w:rsidTr="002C5A95">
        <w:trPr>
          <w:trHeight w:val="301"/>
        </w:trPr>
        <w:tc>
          <w:tcPr>
            <w:tcW w:w="9180" w:type="dxa"/>
            <w:tcMar>
              <w:top w:w="0" w:type="dxa"/>
              <w:bottom w:w="0" w:type="dxa"/>
            </w:tcMar>
          </w:tcPr>
          <w:p w14:paraId="5606E54A" w14:textId="77777777" w:rsidR="005F056F" w:rsidRPr="00B1614A" w:rsidRDefault="005F056F" w:rsidP="005F056F">
            <w:pPr>
              <w:tabs>
                <w:tab w:val="left" w:pos="1005"/>
              </w:tabs>
              <w:spacing w:before="20" w:after="20"/>
              <w:rPr>
                <w:rFonts w:ascii="Cambria" w:eastAsia="Cambria" w:hAnsi="Cambria" w:cs="Cambria"/>
                <w:lang w:val="pl-PL"/>
              </w:rPr>
            </w:pPr>
            <w:r w:rsidRPr="00B1614A">
              <w:rPr>
                <w:rFonts w:ascii="Cambria" w:eastAsia="Calibri" w:hAnsi="Cambria"/>
                <w:lang w:val="pl-PL"/>
              </w:rPr>
              <w:t>Brak</w:t>
            </w:r>
          </w:p>
        </w:tc>
      </w:tr>
    </w:tbl>
    <w:p w14:paraId="7EE6FD03"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F056F" w:rsidRPr="00B1614A" w14:paraId="479F472D" w14:textId="77777777" w:rsidTr="002C5A95">
        <w:tc>
          <w:tcPr>
            <w:tcW w:w="9180" w:type="dxa"/>
          </w:tcPr>
          <w:p w14:paraId="7E855AF1" w14:textId="77777777" w:rsidR="005F056F" w:rsidRPr="00B1614A" w:rsidRDefault="005F056F" w:rsidP="005F056F">
            <w:pPr>
              <w:spacing w:before="60" w:after="60"/>
              <w:ind w:left="399" w:hanging="399"/>
              <w:rPr>
                <w:rFonts w:ascii="Cambria" w:eastAsia="Calibri" w:hAnsi="Cambria"/>
                <w:lang w:val="pl-PL"/>
              </w:rPr>
            </w:pPr>
            <w:r w:rsidRPr="00B1614A">
              <w:rPr>
                <w:rFonts w:ascii="Cambria" w:eastAsia="Calibri" w:hAnsi="Cambria"/>
                <w:lang w:val="pl-PL"/>
              </w:rPr>
              <w:t>C1 – Zapoznanie studentów z podstawową terminologią dotyczącą psychologii rozwojowej i psychologii wychowawczej oraz wskazanie ich powiązań z innymi dyscyplinami naukowymi.</w:t>
            </w:r>
          </w:p>
          <w:p w14:paraId="5CFEBD52" w14:textId="77777777" w:rsidR="005F056F" w:rsidRPr="00B1614A" w:rsidRDefault="005F056F" w:rsidP="005F056F">
            <w:pPr>
              <w:ind w:left="399" w:hanging="399"/>
              <w:rPr>
                <w:rFonts w:ascii="Cambria" w:eastAsia="Calibri" w:hAnsi="Cambria"/>
                <w:lang w:val="pl-PL"/>
              </w:rPr>
            </w:pPr>
            <w:r w:rsidRPr="00B1614A">
              <w:rPr>
                <w:rFonts w:ascii="Cambria" w:eastAsia="Calibri" w:hAnsi="Cambria"/>
                <w:lang w:val="pl-PL"/>
              </w:rPr>
              <w:t>C2 – Kształtowanie umiejętności dostrzegania prawidłowości rozwojowych wynikających z ich sekwencyjności oraz analizowanie prawidłowości wychowawczych będących konsekwencją wpływów kulturowych.</w:t>
            </w:r>
          </w:p>
          <w:p w14:paraId="33B1D0AD" w14:textId="77777777" w:rsidR="005F056F" w:rsidRPr="00B1614A" w:rsidRDefault="005F056F" w:rsidP="005F056F">
            <w:pPr>
              <w:spacing w:before="60" w:after="60"/>
              <w:ind w:left="399" w:hanging="399"/>
              <w:rPr>
                <w:rFonts w:ascii="Cambria" w:eastAsia="Cambria" w:hAnsi="Cambria" w:cs="Cambria"/>
                <w:b/>
                <w:lang w:val="pl-PL"/>
              </w:rPr>
            </w:pPr>
            <w:r w:rsidRPr="00B1614A">
              <w:rPr>
                <w:rFonts w:ascii="Cambria" w:eastAsia="Calibri" w:hAnsi="Cambria"/>
                <w:lang w:val="pl-PL"/>
              </w:rPr>
              <w:t>C3 – Kształcenie umiejętności postrzegania rozwoju jako procesu trwającego całe życie, a wychowania jako zadania charakterystycznego dla danej grupy społecznej i kulturowej.</w:t>
            </w:r>
          </w:p>
        </w:tc>
      </w:tr>
    </w:tbl>
    <w:p w14:paraId="274FEDB2"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5660"/>
        <w:gridCol w:w="1842"/>
      </w:tblGrid>
      <w:tr w:rsidR="005F056F" w:rsidRPr="00B1614A" w14:paraId="647A1F75" w14:textId="77777777" w:rsidTr="002C5A95">
        <w:tc>
          <w:tcPr>
            <w:tcW w:w="1678" w:type="dxa"/>
            <w:vAlign w:val="center"/>
          </w:tcPr>
          <w:p w14:paraId="405E9311"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Symbol efektu uczenia się</w:t>
            </w:r>
          </w:p>
        </w:tc>
        <w:tc>
          <w:tcPr>
            <w:tcW w:w="5660" w:type="dxa"/>
            <w:vAlign w:val="center"/>
          </w:tcPr>
          <w:p w14:paraId="073CBF02"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Opis efektu uczenia się</w:t>
            </w:r>
          </w:p>
        </w:tc>
        <w:tc>
          <w:tcPr>
            <w:tcW w:w="1842" w:type="dxa"/>
            <w:vAlign w:val="center"/>
          </w:tcPr>
          <w:p w14:paraId="40785C4F"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Odniesienie do efektu kierunkowego</w:t>
            </w:r>
          </w:p>
        </w:tc>
      </w:tr>
      <w:tr w:rsidR="005F056F" w:rsidRPr="00B1614A" w14:paraId="2A76F8F7" w14:textId="77777777" w:rsidTr="002C5A95">
        <w:tc>
          <w:tcPr>
            <w:tcW w:w="9180" w:type="dxa"/>
            <w:gridSpan w:val="3"/>
          </w:tcPr>
          <w:p w14:paraId="3C15C6C3"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WIEDZA: absolwent zna i rozumie</w:t>
            </w:r>
            <w:r w:rsidRPr="00B1614A">
              <w:rPr>
                <w:rFonts w:ascii="Cambria" w:eastAsia="Times New Roman" w:hAnsi="Cambria"/>
                <w:color w:val="000000"/>
                <w:lang w:val="pl-PL" w:eastAsia="de-DE"/>
              </w:rPr>
              <w:t> </w:t>
            </w:r>
          </w:p>
        </w:tc>
      </w:tr>
      <w:tr w:rsidR="005F056F" w:rsidRPr="00B1614A" w14:paraId="7F0C2953" w14:textId="77777777" w:rsidTr="002C5A95">
        <w:tc>
          <w:tcPr>
            <w:tcW w:w="1678" w:type="dxa"/>
            <w:vAlign w:val="center"/>
          </w:tcPr>
          <w:p w14:paraId="3139D234"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lastRenderedPageBreak/>
              <w:t>B.1.W1.</w:t>
            </w:r>
          </w:p>
        </w:tc>
        <w:tc>
          <w:tcPr>
            <w:tcW w:w="5660" w:type="dxa"/>
          </w:tcPr>
          <w:p w14:paraId="1241F0C1" w14:textId="77777777" w:rsidR="005F056F" w:rsidRPr="00B1614A" w:rsidRDefault="005F056F" w:rsidP="005F056F">
            <w:pPr>
              <w:spacing w:before="60" w:after="60"/>
              <w:jc w:val="both"/>
              <w:rPr>
                <w:rFonts w:ascii="Cambria" w:eastAsia="Calibri" w:hAnsi="Cambria"/>
                <w:lang w:val="pl-PL"/>
              </w:rPr>
            </w:pPr>
            <w:r w:rsidRPr="00B1614A">
              <w:rPr>
                <w:rFonts w:ascii="Cambria" w:eastAsia="Times New Roman" w:hAnsi="Cambria"/>
                <w:lang w:val="pl-PL" w:eastAsia="de-DE"/>
              </w:rPr>
              <w:t>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842" w:type="dxa"/>
            <w:vAlign w:val="center"/>
          </w:tcPr>
          <w:p w14:paraId="06BDEA1E"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B.1.W1.</w:t>
            </w:r>
          </w:p>
          <w:p w14:paraId="3ECB37BF"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NO_W02</w:t>
            </w:r>
          </w:p>
          <w:p w14:paraId="152672BB" w14:textId="77777777" w:rsidR="005F056F" w:rsidRPr="00B1614A" w:rsidRDefault="005F056F" w:rsidP="005F056F">
            <w:pPr>
              <w:spacing w:before="60" w:after="60"/>
              <w:rPr>
                <w:rFonts w:ascii="Cambria" w:eastAsia="Calibri" w:hAnsi="Cambria"/>
                <w:lang w:val="pl-PL"/>
              </w:rPr>
            </w:pPr>
          </w:p>
        </w:tc>
      </w:tr>
      <w:tr w:rsidR="005F056F" w:rsidRPr="00B1614A" w14:paraId="7AD2CF18" w14:textId="77777777" w:rsidTr="002C5A95">
        <w:tc>
          <w:tcPr>
            <w:tcW w:w="1678" w:type="dxa"/>
            <w:vAlign w:val="center"/>
          </w:tcPr>
          <w:p w14:paraId="109A5A9A"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B.1.W2</w:t>
            </w:r>
          </w:p>
        </w:tc>
        <w:tc>
          <w:tcPr>
            <w:tcW w:w="5660" w:type="dxa"/>
          </w:tcPr>
          <w:p w14:paraId="0C928CC2" w14:textId="77777777" w:rsidR="005F056F" w:rsidRPr="00B1614A" w:rsidRDefault="005F056F" w:rsidP="005F056F">
            <w:pPr>
              <w:spacing w:before="60" w:after="60"/>
              <w:jc w:val="both"/>
              <w:rPr>
                <w:rFonts w:ascii="Cambria" w:eastAsia="Calibri" w:hAnsi="Cambria"/>
                <w:bCs/>
                <w:lang w:val="pl-PL"/>
              </w:rPr>
            </w:pPr>
            <w:r w:rsidRPr="00B1614A">
              <w:rPr>
                <w:rFonts w:ascii="Cambria" w:eastAsia="Times New Roman" w:hAnsi="Cambria"/>
                <w:lang w:val="pl-PL" w:eastAsia="de-DE"/>
              </w:rPr>
              <w:t>proces rozwoju ucznia w okresie dzieciństwa: rozwój fizyczny, motoryczny i psychoseksualny, rozwój procesów poznawczych (myślenie, mowa, spostrzeganie, uwaga i pamięć), rozwój społeczno-emocjonalny i moralny, zmiany fizyczne i psychiczne w okresie dojrzewania, rozwój wybranych funkcji psychicznych, normę rozwojową, rozwój i kształtowanie osobowości, rozwój w kontekście</w:t>
            </w:r>
            <w:r w:rsidRPr="00B1614A">
              <w:rPr>
                <w:rFonts w:ascii="Cambria" w:hAnsi="Cambria"/>
                <w:lang w:val="pl-PL"/>
              </w:rPr>
              <w:t xml:space="preserve"> </w:t>
            </w:r>
            <w:r w:rsidRPr="00B1614A">
              <w:rPr>
                <w:rFonts w:ascii="Cambria" w:eastAsia="Times New Roman" w:hAnsi="Cambria"/>
                <w:lang w:val="pl-PL" w:eastAsia="de-DE"/>
              </w:rPr>
              <w:t>wychowania, zaburzenia w rozwoju podstawowych procesów psychicznych, teorie integralnego rozwoju ucznia, dysharmonie i zaburzenia rozwojowe u uczniów, zaburzenia zachowania, zagadnienia: nieśmiałości i nadpobudliwości, szczególnych uzdolnień, zaburzeń funkcjonowania w okresie dorastania, obniżenia nastroju, depresji, krystalizowania się tożsamości, identyfikacji z nowymi rolami społecznymi, a także kształtowania się stylu życia</w:t>
            </w:r>
          </w:p>
        </w:tc>
        <w:tc>
          <w:tcPr>
            <w:tcW w:w="1842" w:type="dxa"/>
            <w:vAlign w:val="center"/>
          </w:tcPr>
          <w:p w14:paraId="6D2E948A"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B.1.W2.</w:t>
            </w:r>
          </w:p>
          <w:p w14:paraId="2F055677"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NO_W02</w:t>
            </w:r>
          </w:p>
        </w:tc>
      </w:tr>
      <w:tr w:rsidR="005F056F" w:rsidRPr="00B1614A" w14:paraId="26C713BE" w14:textId="77777777" w:rsidTr="002C5A95">
        <w:tc>
          <w:tcPr>
            <w:tcW w:w="1678" w:type="dxa"/>
            <w:vAlign w:val="center"/>
          </w:tcPr>
          <w:p w14:paraId="045FD0F2"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B.1.W3.</w:t>
            </w:r>
          </w:p>
        </w:tc>
        <w:tc>
          <w:tcPr>
            <w:tcW w:w="5660" w:type="dxa"/>
          </w:tcPr>
          <w:p w14:paraId="6ADF85E4" w14:textId="77777777" w:rsidR="005F056F" w:rsidRPr="00B1614A" w:rsidRDefault="005F056F" w:rsidP="005F056F">
            <w:pPr>
              <w:spacing w:before="60" w:after="60"/>
              <w:jc w:val="both"/>
              <w:rPr>
                <w:rFonts w:ascii="Cambria" w:eastAsia="Calibri" w:hAnsi="Cambria"/>
                <w:bCs/>
                <w:lang w:val="pl-PL"/>
              </w:rPr>
            </w:pPr>
            <w:r w:rsidRPr="00B1614A">
              <w:rPr>
                <w:rFonts w:ascii="Cambria" w:eastAsia="Times New Roman" w:hAnsi="Cambria"/>
                <w:lang w:val="pl-PL" w:eastAsia="de-DE"/>
              </w:rPr>
              <w:t>teorię spostrzegania społecznego i komunikacji: zachowania społeczne i ich uwarunkowania, sytuację interpersonalną, empatię, zachowania asertywne, agresywne i uległe, postawy, stereotypy, uprzedzenia, stres i radzenie sobie z nim, porozumiewanie się ludzi w instytucjach, reguły współdziałania, procesy komunikowania się, bariery w komunikowaniu się, media i ich wpływ wychowawczy, style komunikowania się uczniów i nauczyciela, bariery w komunikowaniu się w klasie, różne formy komunikacji - autoprezentację, aktywne słuchanie, efektywne nadawanie, komunikację niewerbalną, porozumiewanie się emocjonalne w klasie, porozumiewanie się w sytuacjach konfliktowych</w:t>
            </w:r>
          </w:p>
        </w:tc>
        <w:tc>
          <w:tcPr>
            <w:tcW w:w="1842" w:type="dxa"/>
            <w:vAlign w:val="center"/>
          </w:tcPr>
          <w:p w14:paraId="1C205B97" w14:textId="77777777" w:rsidR="005F056F" w:rsidRPr="00B1614A" w:rsidRDefault="005F056F" w:rsidP="005F056F">
            <w:pPr>
              <w:spacing w:before="60" w:after="60"/>
              <w:rPr>
                <w:rFonts w:ascii="Cambria" w:eastAsia="Calibri" w:hAnsi="Cambria"/>
                <w:lang w:val="pl-PL"/>
              </w:rPr>
            </w:pPr>
          </w:p>
          <w:p w14:paraId="206668BA"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B.1.W3.</w:t>
            </w:r>
          </w:p>
          <w:p w14:paraId="13CC7C3E"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NO_U12</w:t>
            </w:r>
          </w:p>
        </w:tc>
      </w:tr>
      <w:tr w:rsidR="005F056F" w:rsidRPr="00B1614A" w14:paraId="303F2CA9" w14:textId="77777777" w:rsidTr="002C5A95">
        <w:tc>
          <w:tcPr>
            <w:tcW w:w="9180" w:type="dxa"/>
            <w:gridSpan w:val="3"/>
            <w:vAlign w:val="center"/>
          </w:tcPr>
          <w:p w14:paraId="3E4D22DC"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UMIEJĘTNOŚCI: absolwent potrafi</w:t>
            </w:r>
          </w:p>
        </w:tc>
      </w:tr>
      <w:tr w:rsidR="005F056F" w:rsidRPr="00B1614A" w14:paraId="15C527A8" w14:textId="77777777" w:rsidTr="002C5A95">
        <w:tc>
          <w:tcPr>
            <w:tcW w:w="1678" w:type="dxa"/>
            <w:vAlign w:val="center"/>
          </w:tcPr>
          <w:p w14:paraId="02A127F7"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B.1.U1.</w:t>
            </w:r>
          </w:p>
        </w:tc>
        <w:tc>
          <w:tcPr>
            <w:tcW w:w="5660" w:type="dxa"/>
          </w:tcPr>
          <w:p w14:paraId="7B86D6AA" w14:textId="77777777" w:rsidR="005F056F" w:rsidRPr="00B1614A" w:rsidRDefault="005F056F" w:rsidP="005F056F">
            <w:pPr>
              <w:spacing w:before="60" w:after="60"/>
              <w:rPr>
                <w:rFonts w:ascii="Cambria" w:eastAsia="Calibri" w:hAnsi="Cambria"/>
                <w:lang w:val="pl-PL"/>
              </w:rPr>
            </w:pPr>
            <w:r w:rsidRPr="00B1614A">
              <w:rPr>
                <w:rFonts w:ascii="Cambria" w:eastAsia="Times New Roman" w:hAnsi="Cambria"/>
                <w:lang w:val="pl-PL" w:eastAsia="de-DE"/>
              </w:rPr>
              <w:t>obserwować procesy rozwojowe uczniów</w:t>
            </w:r>
          </w:p>
        </w:tc>
        <w:tc>
          <w:tcPr>
            <w:tcW w:w="1842" w:type="dxa"/>
            <w:vAlign w:val="center"/>
          </w:tcPr>
          <w:p w14:paraId="7EE630D7"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B.1.U1.</w:t>
            </w:r>
          </w:p>
          <w:p w14:paraId="5FECAD67"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NO_U01</w:t>
            </w:r>
          </w:p>
        </w:tc>
      </w:tr>
      <w:tr w:rsidR="005F056F" w:rsidRPr="00B1614A" w14:paraId="31A3F55F" w14:textId="77777777" w:rsidTr="002C5A95">
        <w:tc>
          <w:tcPr>
            <w:tcW w:w="1678" w:type="dxa"/>
            <w:vAlign w:val="center"/>
          </w:tcPr>
          <w:p w14:paraId="478F0656"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B.1.U2.</w:t>
            </w:r>
          </w:p>
        </w:tc>
        <w:tc>
          <w:tcPr>
            <w:tcW w:w="5660" w:type="dxa"/>
          </w:tcPr>
          <w:p w14:paraId="54F2F4D2" w14:textId="77777777" w:rsidR="005F056F" w:rsidRPr="00B1614A" w:rsidRDefault="005F056F" w:rsidP="005F056F">
            <w:pPr>
              <w:spacing w:before="60" w:after="60"/>
              <w:rPr>
                <w:rFonts w:ascii="Cambria" w:eastAsia="Calibri" w:hAnsi="Cambria"/>
                <w:bCs/>
                <w:lang w:val="pl-PL"/>
              </w:rPr>
            </w:pPr>
            <w:r w:rsidRPr="00B1614A">
              <w:rPr>
                <w:rFonts w:ascii="Cambria" w:eastAsia="Times New Roman" w:hAnsi="Cambria"/>
                <w:spacing w:val="-4"/>
                <w:lang w:val="pl-PL" w:eastAsia="de-DE"/>
              </w:rPr>
              <w:t>obserwować</w:t>
            </w:r>
            <w:r w:rsidRPr="00B1614A">
              <w:rPr>
                <w:rFonts w:ascii="Cambria" w:eastAsia="Times New Roman" w:hAnsi="Cambria"/>
                <w:spacing w:val="-6"/>
                <w:lang w:val="pl-PL" w:eastAsia="de-DE"/>
              </w:rPr>
              <w:t xml:space="preserve"> </w:t>
            </w:r>
            <w:r w:rsidRPr="00B1614A">
              <w:rPr>
                <w:rFonts w:ascii="Cambria" w:eastAsia="Times New Roman" w:hAnsi="Cambria"/>
                <w:spacing w:val="-4"/>
                <w:lang w:val="pl-PL" w:eastAsia="de-DE"/>
              </w:rPr>
              <w:t>zachowania</w:t>
            </w:r>
            <w:r w:rsidRPr="00B1614A">
              <w:rPr>
                <w:rFonts w:ascii="Cambria" w:eastAsia="Times New Roman" w:hAnsi="Cambria"/>
                <w:spacing w:val="-6"/>
                <w:lang w:val="pl-PL" w:eastAsia="de-DE"/>
              </w:rPr>
              <w:t xml:space="preserve"> </w:t>
            </w:r>
            <w:r w:rsidRPr="00B1614A">
              <w:rPr>
                <w:rFonts w:ascii="Cambria" w:eastAsia="Times New Roman" w:hAnsi="Cambria"/>
                <w:spacing w:val="-4"/>
                <w:lang w:val="pl-PL" w:eastAsia="de-DE"/>
              </w:rPr>
              <w:t>społeczne</w:t>
            </w:r>
            <w:r w:rsidRPr="00B1614A">
              <w:rPr>
                <w:rFonts w:ascii="Cambria" w:eastAsia="Times New Roman" w:hAnsi="Cambria"/>
                <w:spacing w:val="-6"/>
                <w:lang w:val="pl-PL" w:eastAsia="de-DE"/>
              </w:rPr>
              <w:t xml:space="preserve"> i ich uwarunkowania</w:t>
            </w:r>
          </w:p>
        </w:tc>
        <w:tc>
          <w:tcPr>
            <w:tcW w:w="1842" w:type="dxa"/>
            <w:vAlign w:val="center"/>
          </w:tcPr>
          <w:p w14:paraId="07A7057E"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B.1.U2.</w:t>
            </w:r>
          </w:p>
          <w:p w14:paraId="2D8A6726"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 xml:space="preserve">Efekt ogólny </w:t>
            </w:r>
            <w:r w:rsidRPr="00B1614A">
              <w:rPr>
                <w:rFonts w:ascii="Cambria" w:eastAsia="Calibri" w:hAnsi="Cambria"/>
                <w:lang w:val="pl-PL"/>
              </w:rPr>
              <w:t>NO_U01</w:t>
            </w:r>
          </w:p>
        </w:tc>
      </w:tr>
      <w:tr w:rsidR="005F056F" w:rsidRPr="00B1614A" w14:paraId="4DDEC122" w14:textId="77777777" w:rsidTr="002C5A95">
        <w:tc>
          <w:tcPr>
            <w:tcW w:w="1678" w:type="dxa"/>
          </w:tcPr>
          <w:p w14:paraId="7A090BCF" w14:textId="77777777" w:rsidR="005F056F" w:rsidRPr="00B1614A" w:rsidRDefault="005F056F" w:rsidP="005F056F">
            <w:pPr>
              <w:spacing w:before="60" w:after="60"/>
              <w:jc w:val="center"/>
              <w:rPr>
                <w:rFonts w:ascii="Cambria" w:eastAsia="Times New Roman" w:hAnsi="Cambria"/>
                <w:lang w:val="pl-PL" w:eastAsia="de-DE"/>
              </w:rPr>
            </w:pPr>
            <w:r w:rsidRPr="00B1614A">
              <w:rPr>
                <w:rFonts w:ascii="Cambria" w:eastAsia="Times New Roman" w:hAnsi="Cambria"/>
                <w:lang w:val="pl-PL" w:eastAsia="de-DE"/>
              </w:rPr>
              <w:t>B.1.U3.</w:t>
            </w:r>
          </w:p>
        </w:tc>
        <w:tc>
          <w:tcPr>
            <w:tcW w:w="5660" w:type="dxa"/>
            <w:vAlign w:val="center"/>
          </w:tcPr>
          <w:p w14:paraId="4816FD48" w14:textId="77777777" w:rsidR="005F056F" w:rsidRPr="00B1614A" w:rsidRDefault="005F056F" w:rsidP="005F056F">
            <w:pPr>
              <w:spacing w:before="60" w:after="60"/>
              <w:rPr>
                <w:rFonts w:ascii="Cambria" w:eastAsia="Times New Roman" w:hAnsi="Cambria"/>
                <w:spacing w:val="-4"/>
                <w:lang w:val="pl-PL" w:eastAsia="de-DE"/>
              </w:rPr>
            </w:pPr>
            <w:r w:rsidRPr="00B1614A">
              <w:rPr>
                <w:rFonts w:ascii="Cambria" w:hAnsi="Cambria" w:cs="Calibri"/>
                <w:color w:val="000000"/>
                <w:lang w:val="pl-PL"/>
              </w:rPr>
              <w:t>rozpoznawać sytuację zagrożeń i uzależnień uczniów</w:t>
            </w:r>
          </w:p>
        </w:tc>
        <w:tc>
          <w:tcPr>
            <w:tcW w:w="1842" w:type="dxa"/>
            <w:vAlign w:val="center"/>
          </w:tcPr>
          <w:p w14:paraId="34FFA160"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hAnsi="Cambria" w:cs="Calibri"/>
                <w:color w:val="000000"/>
              </w:rPr>
              <w:t>B.2.U5.</w:t>
            </w:r>
          </w:p>
        </w:tc>
      </w:tr>
      <w:tr w:rsidR="005F056F" w:rsidRPr="00B1614A" w14:paraId="1A75D7A2" w14:textId="77777777" w:rsidTr="002C5A95">
        <w:tc>
          <w:tcPr>
            <w:tcW w:w="1678" w:type="dxa"/>
          </w:tcPr>
          <w:p w14:paraId="75A40659" w14:textId="77777777" w:rsidR="005F056F" w:rsidRPr="00B1614A" w:rsidRDefault="005F056F" w:rsidP="005F056F">
            <w:pPr>
              <w:spacing w:before="60" w:after="60"/>
              <w:jc w:val="center"/>
              <w:rPr>
                <w:rFonts w:ascii="Cambria" w:eastAsia="Times New Roman" w:hAnsi="Cambria"/>
                <w:lang w:val="pl-PL" w:eastAsia="de-DE"/>
              </w:rPr>
            </w:pPr>
            <w:r w:rsidRPr="00B1614A">
              <w:rPr>
                <w:rFonts w:ascii="Cambria" w:eastAsia="Times New Roman" w:hAnsi="Cambria"/>
                <w:lang w:val="pl-PL" w:eastAsia="de-DE"/>
              </w:rPr>
              <w:t>B.1.U4.</w:t>
            </w:r>
          </w:p>
        </w:tc>
        <w:tc>
          <w:tcPr>
            <w:tcW w:w="5660" w:type="dxa"/>
            <w:vAlign w:val="center"/>
          </w:tcPr>
          <w:p w14:paraId="30946BBC" w14:textId="77777777" w:rsidR="005F056F" w:rsidRPr="00B1614A" w:rsidRDefault="005F056F" w:rsidP="005F056F">
            <w:pPr>
              <w:spacing w:before="60" w:after="60"/>
              <w:rPr>
                <w:rFonts w:ascii="Cambria" w:eastAsia="Times New Roman" w:hAnsi="Cambria"/>
                <w:spacing w:val="-4"/>
                <w:lang w:val="pl-PL" w:eastAsia="de-DE"/>
              </w:rPr>
            </w:pPr>
            <w:r w:rsidRPr="00B1614A">
              <w:rPr>
                <w:rFonts w:ascii="Cambria" w:hAnsi="Cambria" w:cs="Calibri"/>
                <w:color w:val="000000"/>
                <w:lang w:val="pl-PL"/>
              </w:rPr>
              <w:t>zdiagnozować potrzeby edukacyjne ucznia i zaprojektować dla niego odpowiednie wsparcie</w:t>
            </w:r>
          </w:p>
        </w:tc>
        <w:tc>
          <w:tcPr>
            <w:tcW w:w="1842" w:type="dxa"/>
            <w:vAlign w:val="center"/>
          </w:tcPr>
          <w:p w14:paraId="48F5D83F"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hAnsi="Cambria" w:cs="Calibri"/>
                <w:color w:val="000000"/>
              </w:rPr>
              <w:t>B.2.U6.</w:t>
            </w:r>
          </w:p>
        </w:tc>
      </w:tr>
      <w:tr w:rsidR="005F056F" w:rsidRPr="00B1614A" w14:paraId="795BD67F" w14:textId="77777777" w:rsidTr="002C5A95">
        <w:tc>
          <w:tcPr>
            <w:tcW w:w="1678" w:type="dxa"/>
          </w:tcPr>
          <w:p w14:paraId="35DE2729" w14:textId="77777777" w:rsidR="005F056F" w:rsidRPr="00B1614A" w:rsidRDefault="005F056F" w:rsidP="005F056F">
            <w:pPr>
              <w:spacing w:before="60" w:after="60"/>
              <w:jc w:val="center"/>
              <w:rPr>
                <w:rFonts w:ascii="Cambria" w:eastAsia="Times New Roman" w:hAnsi="Cambria"/>
                <w:lang w:val="pl-PL" w:eastAsia="de-DE"/>
              </w:rPr>
            </w:pPr>
            <w:r w:rsidRPr="00B1614A">
              <w:rPr>
                <w:rFonts w:ascii="Cambria" w:eastAsia="Times New Roman" w:hAnsi="Cambria"/>
                <w:lang w:val="pl-PL" w:eastAsia="de-DE"/>
              </w:rPr>
              <w:t>B.1.U5.</w:t>
            </w:r>
          </w:p>
        </w:tc>
        <w:tc>
          <w:tcPr>
            <w:tcW w:w="5660" w:type="dxa"/>
            <w:vAlign w:val="center"/>
          </w:tcPr>
          <w:p w14:paraId="26912A69" w14:textId="77777777" w:rsidR="005F056F" w:rsidRPr="00B1614A" w:rsidRDefault="005F056F" w:rsidP="005F056F">
            <w:pPr>
              <w:spacing w:before="60" w:after="60"/>
              <w:rPr>
                <w:rFonts w:ascii="Cambria" w:eastAsia="Times New Roman" w:hAnsi="Cambria"/>
                <w:spacing w:val="-4"/>
                <w:lang w:val="pl-PL" w:eastAsia="de-DE"/>
              </w:rPr>
            </w:pPr>
            <w:r w:rsidRPr="00B1614A">
              <w:rPr>
                <w:rFonts w:ascii="Cambria" w:hAnsi="Cambria" w:cs="Calibri"/>
                <w:color w:val="000000"/>
                <w:lang w:val="pl-PL"/>
              </w:rPr>
              <w:t>określić przybliżony potencjał ucznia i doradzić mu ścieżkę rozwoju</w:t>
            </w:r>
          </w:p>
        </w:tc>
        <w:tc>
          <w:tcPr>
            <w:tcW w:w="1842" w:type="dxa"/>
            <w:vAlign w:val="center"/>
          </w:tcPr>
          <w:p w14:paraId="2A14C1CE"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hAnsi="Cambria" w:cs="Calibri"/>
                <w:color w:val="000000"/>
              </w:rPr>
              <w:t>B.2.U7.</w:t>
            </w:r>
          </w:p>
        </w:tc>
      </w:tr>
      <w:tr w:rsidR="005F056F" w:rsidRPr="00B1614A" w14:paraId="75C99793" w14:textId="77777777" w:rsidTr="002C5A95">
        <w:tc>
          <w:tcPr>
            <w:tcW w:w="9180" w:type="dxa"/>
            <w:gridSpan w:val="3"/>
            <w:vAlign w:val="center"/>
          </w:tcPr>
          <w:p w14:paraId="5340BE19"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KOMPETENCJE SPOŁECZNE: absolwent jest gotów do</w:t>
            </w:r>
            <w:r w:rsidRPr="00B1614A">
              <w:rPr>
                <w:rFonts w:ascii="Cambria" w:eastAsia="Times New Roman" w:hAnsi="Cambria"/>
                <w:color w:val="000000"/>
                <w:lang w:val="pl-PL" w:eastAsia="de-DE"/>
              </w:rPr>
              <w:t> </w:t>
            </w:r>
          </w:p>
        </w:tc>
      </w:tr>
      <w:tr w:rsidR="005F056F" w:rsidRPr="00B1614A" w14:paraId="00509E08" w14:textId="77777777" w:rsidTr="002C5A95">
        <w:tc>
          <w:tcPr>
            <w:tcW w:w="1678" w:type="dxa"/>
            <w:vAlign w:val="center"/>
          </w:tcPr>
          <w:p w14:paraId="51C8E214" w14:textId="77777777" w:rsidR="005F056F" w:rsidRPr="00B1614A" w:rsidRDefault="005F056F" w:rsidP="005F056F">
            <w:pPr>
              <w:spacing w:before="60" w:after="60"/>
              <w:jc w:val="center"/>
              <w:rPr>
                <w:rFonts w:ascii="Cambria" w:eastAsia="Calibri" w:hAnsi="Cambria"/>
                <w:lang w:val="pl-PL"/>
              </w:rPr>
            </w:pPr>
            <w:r w:rsidRPr="00B1614A">
              <w:rPr>
                <w:rFonts w:ascii="Cambria" w:eastAsia="Times New Roman" w:hAnsi="Cambria"/>
                <w:lang w:val="pl-PL" w:eastAsia="de-DE"/>
              </w:rPr>
              <w:t>B.1.K1.</w:t>
            </w:r>
          </w:p>
        </w:tc>
        <w:tc>
          <w:tcPr>
            <w:tcW w:w="5660" w:type="dxa"/>
          </w:tcPr>
          <w:p w14:paraId="229606E3" w14:textId="77777777" w:rsidR="005F056F" w:rsidRPr="00B1614A" w:rsidRDefault="005F056F" w:rsidP="005F056F">
            <w:pPr>
              <w:spacing w:before="60" w:after="60"/>
              <w:rPr>
                <w:rFonts w:ascii="Cambria" w:eastAsia="Calibri" w:hAnsi="Cambria"/>
                <w:lang w:val="pl-PL"/>
              </w:rPr>
            </w:pPr>
            <w:r w:rsidRPr="00B1614A">
              <w:rPr>
                <w:rFonts w:ascii="Cambria" w:eastAsia="Times New Roman" w:hAnsi="Cambria"/>
                <w:lang w:val="pl-PL" w:eastAsia="de-DE"/>
              </w:rPr>
              <w:t>autorefleksji nad własnym rozwojem zawodowym</w:t>
            </w:r>
          </w:p>
        </w:tc>
        <w:tc>
          <w:tcPr>
            <w:tcW w:w="1842" w:type="dxa"/>
            <w:vAlign w:val="center"/>
          </w:tcPr>
          <w:p w14:paraId="70930256" w14:textId="77777777" w:rsidR="005F056F" w:rsidRPr="00B1614A" w:rsidRDefault="005F056F" w:rsidP="005F056F">
            <w:pPr>
              <w:jc w:val="center"/>
              <w:textAlignment w:val="baseline"/>
              <w:rPr>
                <w:rFonts w:ascii="Cambria" w:eastAsia="Times New Roman" w:hAnsi="Cambria"/>
                <w:lang w:val="pl-PL" w:eastAsia="de-DE"/>
              </w:rPr>
            </w:pPr>
            <w:r w:rsidRPr="00B1614A">
              <w:rPr>
                <w:rFonts w:ascii="Cambria" w:eastAsia="Times New Roman" w:hAnsi="Cambria"/>
                <w:lang w:val="pl-PL" w:eastAsia="de-DE"/>
              </w:rPr>
              <w:t>B.1.K1.</w:t>
            </w:r>
          </w:p>
          <w:p w14:paraId="52CD8F35" w14:textId="77777777" w:rsidR="005F056F" w:rsidRPr="00B1614A" w:rsidRDefault="005F056F" w:rsidP="005F056F">
            <w:pPr>
              <w:jc w:val="center"/>
              <w:textAlignment w:val="baseline"/>
              <w:rPr>
                <w:rFonts w:ascii="Cambria" w:eastAsia="Times New Roman" w:hAnsi="Cambria"/>
                <w:lang w:val="pl-PL" w:eastAsia="de-DE"/>
              </w:rPr>
            </w:pPr>
            <w:r w:rsidRPr="00B1614A">
              <w:rPr>
                <w:rFonts w:ascii="Cambria" w:eastAsia="Times New Roman" w:hAnsi="Cambria"/>
                <w:lang w:val="pl-PL" w:eastAsia="de-DE"/>
              </w:rPr>
              <w:t>Efekty ogólne</w:t>
            </w:r>
          </w:p>
          <w:p w14:paraId="32FBC8BC"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NO_K01</w:t>
            </w:r>
          </w:p>
        </w:tc>
      </w:tr>
    </w:tbl>
    <w:p w14:paraId="2FCB4231"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lastRenderedPageBreak/>
        <w:t xml:space="preserve">6. Treści programowe  oraz liczba godzin na poszczególnych formach zajęć </w:t>
      </w:r>
      <w:r w:rsidRPr="00B1614A">
        <w:rPr>
          <w:rFonts w:ascii="Cambria" w:eastAsia="Cambria" w:hAnsi="Cambria" w:cs="Cambria"/>
          <w:lang w:val="pl-PL"/>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8"/>
        <w:gridCol w:w="5687"/>
        <w:gridCol w:w="1276"/>
        <w:gridCol w:w="1559"/>
      </w:tblGrid>
      <w:tr w:rsidR="005F056F" w:rsidRPr="00B1614A" w14:paraId="382E3F63" w14:textId="77777777" w:rsidTr="002C5A95">
        <w:trPr>
          <w:trHeight w:val="340"/>
        </w:trPr>
        <w:tc>
          <w:tcPr>
            <w:tcW w:w="658" w:type="dxa"/>
            <w:vMerge w:val="restart"/>
            <w:vAlign w:val="center"/>
          </w:tcPr>
          <w:p w14:paraId="23B72EDE"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Lp.</w:t>
            </w:r>
          </w:p>
        </w:tc>
        <w:tc>
          <w:tcPr>
            <w:tcW w:w="5687" w:type="dxa"/>
            <w:vMerge w:val="restart"/>
            <w:vAlign w:val="center"/>
          </w:tcPr>
          <w:p w14:paraId="458DAD13"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 xml:space="preserve">Treści wykładów </w:t>
            </w:r>
          </w:p>
          <w:p w14:paraId="6735951B"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(treści wykładu w wymiarze 12 godz. są zintegrowane z Praktyką psychologiczno-pedagogiczną w szkole podstawowej)</w:t>
            </w:r>
          </w:p>
        </w:tc>
        <w:tc>
          <w:tcPr>
            <w:tcW w:w="2835" w:type="dxa"/>
            <w:gridSpan w:val="2"/>
            <w:vAlign w:val="center"/>
          </w:tcPr>
          <w:p w14:paraId="0DA61988" w14:textId="77777777" w:rsidR="005F056F" w:rsidRPr="00B1614A" w:rsidRDefault="005F056F" w:rsidP="005F056F">
            <w:pPr>
              <w:spacing w:before="20" w:after="20"/>
              <w:rPr>
                <w:rFonts w:ascii="Cambria" w:eastAsia="Cambria" w:hAnsi="Cambria" w:cs="Cambria"/>
                <w:b/>
                <w:sz w:val="16"/>
                <w:szCs w:val="16"/>
                <w:lang w:val="pl-PL"/>
              </w:rPr>
            </w:pPr>
            <w:r w:rsidRPr="00B1614A">
              <w:rPr>
                <w:rFonts w:ascii="Cambria" w:eastAsia="Cambria" w:hAnsi="Cambria" w:cs="Cambria"/>
                <w:b/>
                <w:sz w:val="16"/>
                <w:szCs w:val="16"/>
                <w:lang w:val="pl-PL"/>
              </w:rPr>
              <w:t>Liczba godzin na studiach</w:t>
            </w:r>
          </w:p>
        </w:tc>
      </w:tr>
      <w:tr w:rsidR="005F056F" w:rsidRPr="00B1614A" w14:paraId="4B1BB561" w14:textId="77777777" w:rsidTr="002C5A95">
        <w:trPr>
          <w:trHeight w:val="196"/>
        </w:trPr>
        <w:tc>
          <w:tcPr>
            <w:tcW w:w="658" w:type="dxa"/>
            <w:vMerge/>
            <w:vAlign w:val="center"/>
          </w:tcPr>
          <w:p w14:paraId="61428FA8"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5687" w:type="dxa"/>
            <w:vMerge/>
            <w:vAlign w:val="center"/>
          </w:tcPr>
          <w:p w14:paraId="518DFFF0"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1276" w:type="dxa"/>
          </w:tcPr>
          <w:p w14:paraId="4FA08735" w14:textId="77777777" w:rsidR="005F056F" w:rsidRPr="00B1614A" w:rsidRDefault="005F056F" w:rsidP="005F056F">
            <w:pPr>
              <w:spacing w:before="20" w:after="20"/>
              <w:rPr>
                <w:rFonts w:ascii="Cambria" w:eastAsia="Cambria" w:hAnsi="Cambria" w:cs="Cambria"/>
                <w:b/>
                <w:sz w:val="16"/>
                <w:szCs w:val="16"/>
                <w:lang w:val="pl-PL"/>
              </w:rPr>
            </w:pPr>
            <w:r w:rsidRPr="00B1614A">
              <w:rPr>
                <w:rFonts w:ascii="Cambria" w:eastAsia="Cambria" w:hAnsi="Cambria" w:cs="Cambria"/>
                <w:b/>
                <w:sz w:val="16"/>
                <w:szCs w:val="16"/>
                <w:lang w:val="pl-PL"/>
              </w:rPr>
              <w:t>stacjonarnych</w:t>
            </w:r>
          </w:p>
        </w:tc>
        <w:tc>
          <w:tcPr>
            <w:tcW w:w="1559" w:type="dxa"/>
          </w:tcPr>
          <w:p w14:paraId="5C6FE11B" w14:textId="77777777" w:rsidR="005F056F" w:rsidRPr="00B1614A" w:rsidRDefault="005F056F" w:rsidP="005F056F">
            <w:pPr>
              <w:spacing w:before="20" w:after="20"/>
              <w:rPr>
                <w:rFonts w:ascii="Cambria" w:eastAsia="Cambria" w:hAnsi="Cambria" w:cs="Cambria"/>
                <w:b/>
                <w:sz w:val="16"/>
                <w:szCs w:val="16"/>
                <w:lang w:val="pl-PL"/>
              </w:rPr>
            </w:pPr>
            <w:r w:rsidRPr="00B1614A">
              <w:rPr>
                <w:rFonts w:ascii="Cambria" w:eastAsia="Cambria" w:hAnsi="Cambria" w:cs="Cambria"/>
                <w:b/>
                <w:sz w:val="16"/>
                <w:szCs w:val="16"/>
                <w:lang w:val="pl-PL"/>
              </w:rPr>
              <w:t>niestacjonarnych</w:t>
            </w:r>
          </w:p>
        </w:tc>
      </w:tr>
      <w:tr w:rsidR="005F056F" w:rsidRPr="00B1614A" w14:paraId="19CF7375" w14:textId="77777777" w:rsidTr="0070626F">
        <w:trPr>
          <w:trHeight w:val="225"/>
        </w:trPr>
        <w:tc>
          <w:tcPr>
            <w:tcW w:w="658" w:type="dxa"/>
          </w:tcPr>
          <w:p w14:paraId="010A2BA6"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W1</w:t>
            </w:r>
          </w:p>
        </w:tc>
        <w:tc>
          <w:tcPr>
            <w:tcW w:w="5687" w:type="dxa"/>
          </w:tcPr>
          <w:p w14:paraId="7E3937D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Przedstawienie kontekstu historycznego naukowych badań nad rozwojem dziecka.</w:t>
            </w:r>
          </w:p>
        </w:tc>
        <w:tc>
          <w:tcPr>
            <w:tcW w:w="1276" w:type="dxa"/>
            <w:vAlign w:val="center"/>
          </w:tcPr>
          <w:p w14:paraId="74216B88"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41274002"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3DF3593A" w14:textId="77777777" w:rsidTr="0070626F">
        <w:trPr>
          <w:trHeight w:val="285"/>
        </w:trPr>
        <w:tc>
          <w:tcPr>
            <w:tcW w:w="658" w:type="dxa"/>
          </w:tcPr>
          <w:p w14:paraId="468D041A"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W2</w:t>
            </w:r>
          </w:p>
        </w:tc>
        <w:tc>
          <w:tcPr>
            <w:tcW w:w="5687" w:type="dxa"/>
          </w:tcPr>
          <w:p w14:paraId="2AE346EB"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Przestawienie zasad rozwoju i rodzajów zmian rozwojowych jako konsekwencji spożytkowania potencjału genetycznego.</w:t>
            </w:r>
          </w:p>
        </w:tc>
        <w:tc>
          <w:tcPr>
            <w:tcW w:w="1276" w:type="dxa"/>
            <w:vAlign w:val="center"/>
          </w:tcPr>
          <w:p w14:paraId="6C24674E"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4B9C158B"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7D0E0F45" w14:textId="77777777" w:rsidTr="0070626F">
        <w:trPr>
          <w:trHeight w:val="345"/>
        </w:trPr>
        <w:tc>
          <w:tcPr>
            <w:tcW w:w="658" w:type="dxa"/>
          </w:tcPr>
          <w:p w14:paraId="3BB2D6D8"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W3</w:t>
            </w:r>
          </w:p>
        </w:tc>
        <w:tc>
          <w:tcPr>
            <w:tcW w:w="5687" w:type="dxa"/>
          </w:tcPr>
          <w:p w14:paraId="56E8EEF7"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 xml:space="preserve">Odkrywanie natury </w:t>
            </w:r>
            <w:proofErr w:type="spellStart"/>
            <w:r w:rsidRPr="00B1614A">
              <w:rPr>
                <w:rFonts w:ascii="Cambria" w:eastAsia="Calibri" w:hAnsi="Cambria"/>
                <w:lang w:val="pl-PL"/>
              </w:rPr>
              <w:t>dziecka-istota</w:t>
            </w:r>
            <w:proofErr w:type="spellEnd"/>
            <w:r w:rsidRPr="00B1614A">
              <w:rPr>
                <w:rFonts w:ascii="Cambria" w:eastAsia="Calibri" w:hAnsi="Cambria"/>
                <w:lang w:val="pl-PL"/>
              </w:rPr>
              <w:t xml:space="preserve"> dzieciństwa.</w:t>
            </w:r>
          </w:p>
        </w:tc>
        <w:tc>
          <w:tcPr>
            <w:tcW w:w="1276" w:type="dxa"/>
            <w:vAlign w:val="center"/>
          </w:tcPr>
          <w:p w14:paraId="4124530C"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2992BA9E"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0893AC21" w14:textId="77777777" w:rsidTr="0070626F">
        <w:trPr>
          <w:trHeight w:val="345"/>
        </w:trPr>
        <w:tc>
          <w:tcPr>
            <w:tcW w:w="658" w:type="dxa"/>
          </w:tcPr>
          <w:p w14:paraId="1F6CBC09"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W4</w:t>
            </w:r>
          </w:p>
        </w:tc>
        <w:tc>
          <w:tcPr>
            <w:tcW w:w="5687" w:type="dxa"/>
          </w:tcPr>
          <w:p w14:paraId="29766363"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 xml:space="preserve">Spostrzeganie </w:t>
            </w:r>
            <w:proofErr w:type="spellStart"/>
            <w:r w:rsidRPr="00B1614A">
              <w:rPr>
                <w:rFonts w:ascii="Cambria" w:eastAsia="Calibri" w:hAnsi="Cambria"/>
                <w:lang w:val="pl-PL"/>
              </w:rPr>
              <w:t>dziecka-perspektywa</w:t>
            </w:r>
            <w:proofErr w:type="spellEnd"/>
            <w:r w:rsidRPr="00B1614A">
              <w:rPr>
                <w:rFonts w:ascii="Cambria" w:eastAsia="Calibri" w:hAnsi="Cambria"/>
                <w:lang w:val="pl-PL"/>
              </w:rPr>
              <w:t xml:space="preserve"> historyczna i kulturowa.</w:t>
            </w:r>
          </w:p>
        </w:tc>
        <w:tc>
          <w:tcPr>
            <w:tcW w:w="1276" w:type="dxa"/>
            <w:vAlign w:val="center"/>
          </w:tcPr>
          <w:p w14:paraId="3DCF96B2"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5FD4FA50"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5B4833FC" w14:textId="77777777" w:rsidTr="0070626F">
        <w:trPr>
          <w:trHeight w:val="345"/>
        </w:trPr>
        <w:tc>
          <w:tcPr>
            <w:tcW w:w="658" w:type="dxa"/>
          </w:tcPr>
          <w:p w14:paraId="243F1208"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W5</w:t>
            </w:r>
          </w:p>
        </w:tc>
        <w:tc>
          <w:tcPr>
            <w:tcW w:w="5687" w:type="dxa"/>
          </w:tcPr>
          <w:p w14:paraId="22A37E8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Tworzenie związków- typy rodzin a rozwój dziecka.</w:t>
            </w:r>
          </w:p>
        </w:tc>
        <w:tc>
          <w:tcPr>
            <w:tcW w:w="1276" w:type="dxa"/>
            <w:vAlign w:val="center"/>
          </w:tcPr>
          <w:p w14:paraId="753A78D4"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5F3A5127"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0961B98E" w14:textId="77777777" w:rsidTr="0070626F">
        <w:trPr>
          <w:trHeight w:val="345"/>
        </w:trPr>
        <w:tc>
          <w:tcPr>
            <w:tcW w:w="658" w:type="dxa"/>
          </w:tcPr>
          <w:p w14:paraId="7BFF3D2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W6</w:t>
            </w:r>
          </w:p>
        </w:tc>
        <w:tc>
          <w:tcPr>
            <w:tcW w:w="5687" w:type="dxa"/>
          </w:tcPr>
          <w:p w14:paraId="09DB30D5"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 xml:space="preserve">Omówienie zasad rozwoju poznawczego dziecka(teoria J. Piageta, J. Brunera, L. </w:t>
            </w:r>
            <w:proofErr w:type="spellStart"/>
            <w:r w:rsidRPr="00B1614A">
              <w:rPr>
                <w:rFonts w:ascii="Cambria" w:eastAsia="Calibri" w:hAnsi="Cambria"/>
                <w:lang w:val="pl-PL"/>
              </w:rPr>
              <w:t>Wygotskiego</w:t>
            </w:r>
            <w:proofErr w:type="spellEnd"/>
            <w:r w:rsidRPr="00B1614A">
              <w:rPr>
                <w:rFonts w:ascii="Cambria" w:eastAsia="Calibri" w:hAnsi="Cambria"/>
                <w:lang w:val="pl-PL"/>
              </w:rPr>
              <w:t>).</w:t>
            </w:r>
          </w:p>
        </w:tc>
        <w:tc>
          <w:tcPr>
            <w:tcW w:w="1276" w:type="dxa"/>
            <w:vAlign w:val="center"/>
          </w:tcPr>
          <w:p w14:paraId="38ED1F7D"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7BDDDC84"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4BB0C6AB" w14:textId="77777777" w:rsidTr="0070626F">
        <w:trPr>
          <w:trHeight w:val="345"/>
        </w:trPr>
        <w:tc>
          <w:tcPr>
            <w:tcW w:w="658" w:type="dxa"/>
          </w:tcPr>
          <w:p w14:paraId="05182AF8"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W7</w:t>
            </w:r>
          </w:p>
        </w:tc>
        <w:tc>
          <w:tcPr>
            <w:tcW w:w="5687" w:type="dxa"/>
          </w:tcPr>
          <w:p w14:paraId="0B353048"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Omówienie zasad rozwoju społecznego i emocjonalnego dziecka.</w:t>
            </w:r>
          </w:p>
        </w:tc>
        <w:tc>
          <w:tcPr>
            <w:tcW w:w="1276" w:type="dxa"/>
            <w:vAlign w:val="center"/>
          </w:tcPr>
          <w:p w14:paraId="1289F8E0"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521D5E20"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2DC4FC29" w14:textId="77777777" w:rsidTr="0070626F">
        <w:trPr>
          <w:trHeight w:val="345"/>
        </w:trPr>
        <w:tc>
          <w:tcPr>
            <w:tcW w:w="658" w:type="dxa"/>
          </w:tcPr>
          <w:p w14:paraId="57C26E2E"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W8</w:t>
            </w:r>
          </w:p>
        </w:tc>
        <w:tc>
          <w:tcPr>
            <w:tcW w:w="5687" w:type="dxa"/>
          </w:tcPr>
          <w:p w14:paraId="5909AF4E" w14:textId="77777777" w:rsidR="005F056F" w:rsidRPr="00B1614A" w:rsidRDefault="005F056F" w:rsidP="005F056F">
            <w:pPr>
              <w:rPr>
                <w:rFonts w:ascii="Cambria" w:eastAsia="Calibri" w:hAnsi="Cambria"/>
                <w:lang w:val="pl-PL"/>
              </w:rPr>
            </w:pPr>
            <w:r w:rsidRPr="00B1614A">
              <w:rPr>
                <w:rFonts w:ascii="Cambria" w:eastAsia="Calibri" w:hAnsi="Cambria"/>
                <w:lang w:val="pl-PL"/>
              </w:rPr>
              <w:t>Omówienie powiązania psychologii rozwojowej z psychologią wychowawczą.</w:t>
            </w:r>
          </w:p>
        </w:tc>
        <w:tc>
          <w:tcPr>
            <w:tcW w:w="1276" w:type="dxa"/>
            <w:vAlign w:val="center"/>
          </w:tcPr>
          <w:p w14:paraId="63971FF2"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37B1743C"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4C1A7340" w14:textId="77777777" w:rsidTr="0070626F">
        <w:trPr>
          <w:trHeight w:val="345"/>
        </w:trPr>
        <w:tc>
          <w:tcPr>
            <w:tcW w:w="658" w:type="dxa"/>
          </w:tcPr>
          <w:p w14:paraId="790A8CFA"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W9</w:t>
            </w:r>
          </w:p>
        </w:tc>
        <w:tc>
          <w:tcPr>
            <w:tcW w:w="5687" w:type="dxa"/>
          </w:tcPr>
          <w:p w14:paraId="24CF5C17"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Przegląd teorii psychologicznych w zastosowaniu do wychowania dzieci i młodzieży.</w:t>
            </w:r>
          </w:p>
        </w:tc>
        <w:tc>
          <w:tcPr>
            <w:tcW w:w="1276" w:type="dxa"/>
            <w:vAlign w:val="center"/>
          </w:tcPr>
          <w:p w14:paraId="420CAF34"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7BAA375A"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241A801B" w14:textId="77777777" w:rsidTr="0070626F">
        <w:trPr>
          <w:trHeight w:val="345"/>
        </w:trPr>
        <w:tc>
          <w:tcPr>
            <w:tcW w:w="658" w:type="dxa"/>
          </w:tcPr>
          <w:p w14:paraId="2DC44C52"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W10</w:t>
            </w:r>
          </w:p>
        </w:tc>
        <w:tc>
          <w:tcPr>
            <w:tcW w:w="5687" w:type="dxa"/>
          </w:tcPr>
          <w:p w14:paraId="5EB0B91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Wychowanie „tradycyjne”, czy „awangardowe”- próba dyskusji.</w:t>
            </w:r>
          </w:p>
        </w:tc>
        <w:tc>
          <w:tcPr>
            <w:tcW w:w="1276" w:type="dxa"/>
            <w:vAlign w:val="center"/>
          </w:tcPr>
          <w:p w14:paraId="3CBA4069"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5045E2CC"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734A0844" w14:textId="77777777" w:rsidTr="0070626F">
        <w:trPr>
          <w:trHeight w:val="345"/>
        </w:trPr>
        <w:tc>
          <w:tcPr>
            <w:tcW w:w="658" w:type="dxa"/>
          </w:tcPr>
          <w:p w14:paraId="27B1570A"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W11</w:t>
            </w:r>
          </w:p>
        </w:tc>
        <w:tc>
          <w:tcPr>
            <w:tcW w:w="5687" w:type="dxa"/>
          </w:tcPr>
          <w:p w14:paraId="5964DC32"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Empatia jako narzędzie i cel wychowania.</w:t>
            </w:r>
          </w:p>
        </w:tc>
        <w:tc>
          <w:tcPr>
            <w:tcW w:w="1276" w:type="dxa"/>
            <w:vAlign w:val="center"/>
          </w:tcPr>
          <w:p w14:paraId="0D604189"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40BED04E"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15DF801F" w14:textId="77777777" w:rsidTr="0070626F">
        <w:trPr>
          <w:trHeight w:val="345"/>
        </w:trPr>
        <w:tc>
          <w:tcPr>
            <w:tcW w:w="658" w:type="dxa"/>
          </w:tcPr>
          <w:p w14:paraId="7A2C00ED"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W12</w:t>
            </w:r>
          </w:p>
        </w:tc>
        <w:tc>
          <w:tcPr>
            <w:tcW w:w="5687" w:type="dxa"/>
          </w:tcPr>
          <w:p w14:paraId="052C776B"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Autorytet wychowawczy.</w:t>
            </w:r>
          </w:p>
        </w:tc>
        <w:tc>
          <w:tcPr>
            <w:tcW w:w="1276" w:type="dxa"/>
            <w:vAlign w:val="center"/>
          </w:tcPr>
          <w:p w14:paraId="15EDE5F7"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629C0101"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7D15388B" w14:textId="77777777" w:rsidTr="0070626F">
        <w:trPr>
          <w:trHeight w:val="345"/>
        </w:trPr>
        <w:tc>
          <w:tcPr>
            <w:tcW w:w="658" w:type="dxa"/>
          </w:tcPr>
          <w:p w14:paraId="3A42E94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W13</w:t>
            </w:r>
          </w:p>
        </w:tc>
        <w:tc>
          <w:tcPr>
            <w:tcW w:w="5687" w:type="dxa"/>
          </w:tcPr>
          <w:p w14:paraId="33FCDFC1"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Zdrowie psychiczne wychowanka jako cel wychowawczy.</w:t>
            </w:r>
          </w:p>
        </w:tc>
        <w:tc>
          <w:tcPr>
            <w:tcW w:w="1276" w:type="dxa"/>
            <w:vAlign w:val="center"/>
          </w:tcPr>
          <w:p w14:paraId="0720AC1C"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0B775C1B"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3C5D363B" w14:textId="77777777" w:rsidTr="0070626F">
        <w:trPr>
          <w:trHeight w:val="345"/>
        </w:trPr>
        <w:tc>
          <w:tcPr>
            <w:tcW w:w="658" w:type="dxa"/>
          </w:tcPr>
          <w:p w14:paraId="32272A4D"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W14</w:t>
            </w:r>
          </w:p>
        </w:tc>
        <w:tc>
          <w:tcPr>
            <w:tcW w:w="5687" w:type="dxa"/>
          </w:tcPr>
          <w:p w14:paraId="238EA4EA"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Sytuacje trudne w procesie wychowawczym.</w:t>
            </w:r>
          </w:p>
        </w:tc>
        <w:tc>
          <w:tcPr>
            <w:tcW w:w="1276" w:type="dxa"/>
            <w:vAlign w:val="center"/>
          </w:tcPr>
          <w:p w14:paraId="32596FCA"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2C225680"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579DC6A9" w14:textId="77777777" w:rsidTr="0070626F">
        <w:trPr>
          <w:trHeight w:val="345"/>
        </w:trPr>
        <w:tc>
          <w:tcPr>
            <w:tcW w:w="658" w:type="dxa"/>
          </w:tcPr>
          <w:p w14:paraId="5EF64515"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W15</w:t>
            </w:r>
          </w:p>
        </w:tc>
        <w:tc>
          <w:tcPr>
            <w:tcW w:w="5687" w:type="dxa"/>
          </w:tcPr>
          <w:p w14:paraId="28C513B1"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Trudności wychowawcze (trudności definicyjne; przyczyny; środki zaradcze).</w:t>
            </w:r>
          </w:p>
        </w:tc>
        <w:tc>
          <w:tcPr>
            <w:tcW w:w="1276" w:type="dxa"/>
            <w:vAlign w:val="center"/>
          </w:tcPr>
          <w:p w14:paraId="2B9137B5"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vAlign w:val="center"/>
          </w:tcPr>
          <w:p w14:paraId="7D12DC63"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37D2D092" w14:textId="77777777" w:rsidTr="0070626F">
        <w:tc>
          <w:tcPr>
            <w:tcW w:w="658" w:type="dxa"/>
          </w:tcPr>
          <w:p w14:paraId="5ADB359B" w14:textId="77777777" w:rsidR="005F056F" w:rsidRPr="00B1614A" w:rsidRDefault="005F056F" w:rsidP="005F056F">
            <w:pPr>
              <w:spacing w:before="20" w:after="20"/>
              <w:rPr>
                <w:rFonts w:ascii="Cambria" w:eastAsia="Cambria" w:hAnsi="Cambria" w:cs="Cambria"/>
                <w:b/>
                <w:lang w:val="pl-PL"/>
              </w:rPr>
            </w:pPr>
          </w:p>
        </w:tc>
        <w:tc>
          <w:tcPr>
            <w:tcW w:w="5687" w:type="dxa"/>
          </w:tcPr>
          <w:p w14:paraId="26A470F3"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Razem liczba godzin wykładów</w:t>
            </w:r>
          </w:p>
        </w:tc>
        <w:tc>
          <w:tcPr>
            <w:tcW w:w="1276" w:type="dxa"/>
            <w:vAlign w:val="center"/>
          </w:tcPr>
          <w:p w14:paraId="0D8DD480"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30</w:t>
            </w:r>
          </w:p>
        </w:tc>
        <w:tc>
          <w:tcPr>
            <w:tcW w:w="1559" w:type="dxa"/>
            <w:vAlign w:val="center"/>
          </w:tcPr>
          <w:p w14:paraId="151DEB26" w14:textId="77777777" w:rsidR="005F056F" w:rsidRPr="00B1614A" w:rsidRDefault="005F056F" w:rsidP="0070626F">
            <w:pPr>
              <w:spacing w:before="20" w:after="20"/>
              <w:jc w:val="center"/>
              <w:rPr>
                <w:rFonts w:ascii="Cambria" w:eastAsia="Cambria" w:hAnsi="Cambria" w:cs="Cambria"/>
                <w:lang w:val="pl-PL"/>
              </w:rPr>
            </w:pPr>
            <w:r w:rsidRPr="00B1614A">
              <w:rPr>
                <w:rFonts w:ascii="Cambria" w:eastAsia="Cambria" w:hAnsi="Cambria" w:cs="Cambria"/>
                <w:lang w:val="pl-PL"/>
              </w:rPr>
              <w:t>18</w:t>
            </w:r>
          </w:p>
        </w:tc>
      </w:tr>
    </w:tbl>
    <w:p w14:paraId="2D983A9F" w14:textId="77777777" w:rsidR="005F056F" w:rsidRPr="00B1614A" w:rsidRDefault="005F056F" w:rsidP="005F056F">
      <w:pPr>
        <w:spacing w:before="60" w:after="60"/>
        <w:rPr>
          <w:rFonts w:ascii="Cambria" w:eastAsia="Cambria" w:hAnsi="Cambria" w:cs="Cambria"/>
          <w:b/>
          <w:sz w:val="8"/>
          <w:szCs w:val="8"/>
          <w:lang w:val="pl-PL"/>
        </w:rPr>
      </w:pPr>
    </w:p>
    <w:p w14:paraId="440DA779" w14:textId="77777777" w:rsidR="005F056F" w:rsidRPr="00B1614A" w:rsidRDefault="005F056F" w:rsidP="005F056F">
      <w:pPr>
        <w:spacing w:before="60" w:after="60"/>
        <w:rPr>
          <w:rFonts w:ascii="Cambria" w:eastAsia="Cambria" w:hAnsi="Cambria" w:cs="Cambria"/>
          <w:b/>
          <w:sz w:val="8"/>
          <w:szCs w:val="8"/>
          <w:lang w:val="pl-PL"/>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685"/>
        <w:gridCol w:w="1276"/>
        <w:gridCol w:w="1559"/>
      </w:tblGrid>
      <w:tr w:rsidR="005F056F" w:rsidRPr="00B1614A" w14:paraId="6FC02C8C" w14:textId="77777777" w:rsidTr="002C5A95">
        <w:trPr>
          <w:trHeight w:val="340"/>
        </w:trPr>
        <w:tc>
          <w:tcPr>
            <w:tcW w:w="660" w:type="dxa"/>
            <w:vMerge w:val="restart"/>
            <w:vAlign w:val="center"/>
          </w:tcPr>
          <w:p w14:paraId="5ADEB242"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Lp.</w:t>
            </w:r>
          </w:p>
        </w:tc>
        <w:tc>
          <w:tcPr>
            <w:tcW w:w="5685" w:type="dxa"/>
            <w:vMerge w:val="restart"/>
            <w:vAlign w:val="center"/>
          </w:tcPr>
          <w:p w14:paraId="2C697DFF"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 xml:space="preserve">Treści ćwiczeń </w:t>
            </w:r>
          </w:p>
          <w:p w14:paraId="1195CC9C" w14:textId="44953AE5"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(treści ćwiczeń w wymiarze 15 godz. są zintegrowane z Praktyką psychologiczno-pedagogiczną w sz</w:t>
            </w:r>
            <w:r w:rsidR="004909D7" w:rsidRPr="00B1614A">
              <w:rPr>
                <w:rFonts w:ascii="Cambria" w:eastAsia="Cambria" w:hAnsi="Cambria" w:cs="Cambria"/>
                <w:b/>
                <w:lang w:val="pl-PL"/>
              </w:rPr>
              <w:t>kole podstawowej)</w:t>
            </w:r>
          </w:p>
        </w:tc>
        <w:tc>
          <w:tcPr>
            <w:tcW w:w="2835" w:type="dxa"/>
            <w:gridSpan w:val="2"/>
            <w:vAlign w:val="center"/>
          </w:tcPr>
          <w:p w14:paraId="3AD746B4"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Liczba godzin na studiach</w:t>
            </w:r>
          </w:p>
        </w:tc>
      </w:tr>
      <w:tr w:rsidR="005F056F" w:rsidRPr="00B1614A" w14:paraId="4BB7EA98" w14:textId="77777777" w:rsidTr="002C5A95">
        <w:trPr>
          <w:trHeight w:val="196"/>
        </w:trPr>
        <w:tc>
          <w:tcPr>
            <w:tcW w:w="660" w:type="dxa"/>
            <w:vMerge/>
            <w:vAlign w:val="center"/>
          </w:tcPr>
          <w:p w14:paraId="3A79E9CD"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5685" w:type="dxa"/>
            <w:vMerge/>
            <w:vAlign w:val="center"/>
          </w:tcPr>
          <w:p w14:paraId="720B2986"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1276" w:type="dxa"/>
          </w:tcPr>
          <w:p w14:paraId="3144E188"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stacjonarnych</w:t>
            </w:r>
          </w:p>
        </w:tc>
        <w:tc>
          <w:tcPr>
            <w:tcW w:w="1559" w:type="dxa"/>
          </w:tcPr>
          <w:p w14:paraId="3A8CEEF4"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niestacjonarnych</w:t>
            </w:r>
          </w:p>
        </w:tc>
      </w:tr>
      <w:tr w:rsidR="005F056F" w:rsidRPr="00B1614A" w14:paraId="7BF86364" w14:textId="77777777" w:rsidTr="002C5A95">
        <w:trPr>
          <w:trHeight w:val="225"/>
        </w:trPr>
        <w:tc>
          <w:tcPr>
            <w:tcW w:w="660" w:type="dxa"/>
          </w:tcPr>
          <w:p w14:paraId="69AFAEE5"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C1</w:t>
            </w:r>
          </w:p>
        </w:tc>
        <w:tc>
          <w:tcPr>
            <w:tcW w:w="5685" w:type="dxa"/>
          </w:tcPr>
          <w:p w14:paraId="13D573B1"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Wprowadzenie w problematykę oraz zadania psychologii rozwojowej i psychologii wychowawczej przedstawienie ich wzajemnych powiązań. Omówienie kryteriów zaliczenia przedmiotu.</w:t>
            </w:r>
          </w:p>
        </w:tc>
        <w:tc>
          <w:tcPr>
            <w:tcW w:w="1276" w:type="dxa"/>
          </w:tcPr>
          <w:p w14:paraId="7EC4015F"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4075A2EE"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7216ACA1" w14:textId="77777777" w:rsidTr="002C5A95">
        <w:trPr>
          <w:trHeight w:val="285"/>
        </w:trPr>
        <w:tc>
          <w:tcPr>
            <w:tcW w:w="660" w:type="dxa"/>
          </w:tcPr>
          <w:p w14:paraId="0309F8DB"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C2</w:t>
            </w:r>
          </w:p>
        </w:tc>
        <w:tc>
          <w:tcPr>
            <w:tcW w:w="5685" w:type="dxa"/>
          </w:tcPr>
          <w:p w14:paraId="309C910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Cele wychowawcze/planowanie rozwoju dziecka/wychowanie a manipulacja.</w:t>
            </w:r>
          </w:p>
        </w:tc>
        <w:tc>
          <w:tcPr>
            <w:tcW w:w="1276" w:type="dxa"/>
          </w:tcPr>
          <w:p w14:paraId="017548A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0B706671"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5D5AA3FB" w14:textId="77777777" w:rsidTr="002C5A95">
        <w:trPr>
          <w:trHeight w:val="345"/>
        </w:trPr>
        <w:tc>
          <w:tcPr>
            <w:tcW w:w="660" w:type="dxa"/>
          </w:tcPr>
          <w:p w14:paraId="6AE98EF0"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C3</w:t>
            </w:r>
          </w:p>
        </w:tc>
        <w:tc>
          <w:tcPr>
            <w:tcW w:w="5685" w:type="dxa"/>
          </w:tcPr>
          <w:p w14:paraId="1D1D8BBE" w14:textId="77777777" w:rsidR="005F056F" w:rsidRPr="00B1614A" w:rsidRDefault="005F056F" w:rsidP="005F056F">
            <w:pPr>
              <w:rPr>
                <w:rFonts w:ascii="Cambria" w:eastAsia="Calibri" w:hAnsi="Cambria"/>
                <w:lang w:val="pl-PL"/>
              </w:rPr>
            </w:pPr>
            <w:r w:rsidRPr="00B1614A">
              <w:rPr>
                <w:rFonts w:ascii="Cambria" w:eastAsia="Calibri" w:hAnsi="Cambria"/>
                <w:lang w:val="pl-PL"/>
              </w:rPr>
              <w:t>Analiza poszczególnych faz rozwoju ze szczególnym uwzględnieniem okresu prenatalnego.</w:t>
            </w:r>
          </w:p>
        </w:tc>
        <w:tc>
          <w:tcPr>
            <w:tcW w:w="1276" w:type="dxa"/>
          </w:tcPr>
          <w:p w14:paraId="1186C9EC"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7AFD2AAA"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06F2A8D7" w14:textId="77777777" w:rsidTr="002C5A95">
        <w:trPr>
          <w:trHeight w:val="345"/>
        </w:trPr>
        <w:tc>
          <w:tcPr>
            <w:tcW w:w="660" w:type="dxa"/>
          </w:tcPr>
          <w:p w14:paraId="7951C77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C4</w:t>
            </w:r>
          </w:p>
        </w:tc>
        <w:tc>
          <w:tcPr>
            <w:tcW w:w="5685" w:type="dxa"/>
          </w:tcPr>
          <w:p w14:paraId="515F41E1"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Analiza poszczególnych funkcji rozwojowych – funkcja intelektualna/kontekst wychowawczy</w:t>
            </w:r>
          </w:p>
        </w:tc>
        <w:tc>
          <w:tcPr>
            <w:tcW w:w="1276" w:type="dxa"/>
          </w:tcPr>
          <w:p w14:paraId="4E6F408F"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1D0C9667"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7520C917" w14:textId="77777777" w:rsidTr="002C5A95">
        <w:trPr>
          <w:trHeight w:val="345"/>
        </w:trPr>
        <w:tc>
          <w:tcPr>
            <w:tcW w:w="660" w:type="dxa"/>
          </w:tcPr>
          <w:p w14:paraId="2643F528"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C5</w:t>
            </w:r>
          </w:p>
        </w:tc>
        <w:tc>
          <w:tcPr>
            <w:tcW w:w="5685" w:type="dxa"/>
          </w:tcPr>
          <w:p w14:paraId="1820CA16"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Analiza poszczególnych funkcji rozwojowych – funkcja emocjonalna/kontekst wychowawczy</w:t>
            </w:r>
          </w:p>
        </w:tc>
        <w:tc>
          <w:tcPr>
            <w:tcW w:w="1276" w:type="dxa"/>
          </w:tcPr>
          <w:p w14:paraId="3CF57D91"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30DEF9C5"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7E6D925B" w14:textId="77777777" w:rsidTr="002C5A95">
        <w:trPr>
          <w:trHeight w:val="345"/>
        </w:trPr>
        <w:tc>
          <w:tcPr>
            <w:tcW w:w="660" w:type="dxa"/>
          </w:tcPr>
          <w:p w14:paraId="05CF5EF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C6</w:t>
            </w:r>
          </w:p>
        </w:tc>
        <w:tc>
          <w:tcPr>
            <w:tcW w:w="5685" w:type="dxa"/>
          </w:tcPr>
          <w:p w14:paraId="7F7BA51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 xml:space="preserve">Analiza poszczególnych funkcji rozwojowych – funkcja </w:t>
            </w:r>
            <w:r w:rsidRPr="00B1614A">
              <w:rPr>
                <w:rFonts w:ascii="Cambria" w:eastAsia="Calibri" w:hAnsi="Cambria"/>
                <w:lang w:val="pl-PL"/>
              </w:rPr>
              <w:lastRenderedPageBreak/>
              <w:t>społeczna/kontekst wychowawczy</w:t>
            </w:r>
          </w:p>
        </w:tc>
        <w:tc>
          <w:tcPr>
            <w:tcW w:w="1276" w:type="dxa"/>
          </w:tcPr>
          <w:p w14:paraId="457A32E2"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lastRenderedPageBreak/>
              <w:t>2</w:t>
            </w:r>
          </w:p>
        </w:tc>
        <w:tc>
          <w:tcPr>
            <w:tcW w:w="1559" w:type="dxa"/>
          </w:tcPr>
          <w:p w14:paraId="7BFEF0EC"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0649C65C" w14:textId="77777777" w:rsidTr="002C5A95">
        <w:trPr>
          <w:trHeight w:val="345"/>
        </w:trPr>
        <w:tc>
          <w:tcPr>
            <w:tcW w:w="660" w:type="dxa"/>
          </w:tcPr>
          <w:p w14:paraId="4C949A61"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C7</w:t>
            </w:r>
          </w:p>
        </w:tc>
        <w:tc>
          <w:tcPr>
            <w:tcW w:w="5685" w:type="dxa"/>
          </w:tcPr>
          <w:p w14:paraId="7BF355A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Analiza poszczególnych funkcji rozwojowych – funkcja moralna/kontekst wychowawczy</w:t>
            </w:r>
          </w:p>
        </w:tc>
        <w:tc>
          <w:tcPr>
            <w:tcW w:w="1276" w:type="dxa"/>
          </w:tcPr>
          <w:p w14:paraId="412AB0E7"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1DD16CDB"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6AE0E030" w14:textId="77777777" w:rsidTr="002C5A95">
        <w:trPr>
          <w:trHeight w:val="345"/>
        </w:trPr>
        <w:tc>
          <w:tcPr>
            <w:tcW w:w="660" w:type="dxa"/>
          </w:tcPr>
          <w:p w14:paraId="574B5EC2"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C8</w:t>
            </w:r>
          </w:p>
        </w:tc>
        <w:tc>
          <w:tcPr>
            <w:tcW w:w="5685" w:type="dxa"/>
          </w:tcPr>
          <w:p w14:paraId="017F202E"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Omówienie osiągnięć rozwojowych w poszczególnych okresach rozwoju/znaczenie sukcesów i porażek.</w:t>
            </w:r>
          </w:p>
        </w:tc>
        <w:tc>
          <w:tcPr>
            <w:tcW w:w="1276" w:type="dxa"/>
          </w:tcPr>
          <w:p w14:paraId="0502472D"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4371413F"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6C300F5E" w14:textId="77777777" w:rsidTr="002C5A95">
        <w:trPr>
          <w:trHeight w:val="345"/>
        </w:trPr>
        <w:tc>
          <w:tcPr>
            <w:tcW w:w="660" w:type="dxa"/>
          </w:tcPr>
          <w:p w14:paraId="50058B45"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C9</w:t>
            </w:r>
          </w:p>
        </w:tc>
        <w:tc>
          <w:tcPr>
            <w:tcW w:w="5685" w:type="dxa"/>
          </w:tcPr>
          <w:p w14:paraId="7FBCBD64" w14:textId="77777777" w:rsidR="005F056F" w:rsidRPr="00B1614A" w:rsidRDefault="005F056F" w:rsidP="005F056F">
            <w:pPr>
              <w:rPr>
                <w:rFonts w:ascii="Cambria" w:eastAsia="Calibri" w:hAnsi="Cambria"/>
                <w:lang w:val="pl-PL"/>
              </w:rPr>
            </w:pPr>
            <w:r w:rsidRPr="00B1614A">
              <w:rPr>
                <w:rFonts w:ascii="Cambria" w:eastAsia="Calibri" w:hAnsi="Cambria"/>
                <w:lang w:val="pl-PL"/>
              </w:rPr>
              <w:t>Rozwód i jego skutki dla rozwoju dziecka/Śmierć osób znaczących a rozwój dziecka.</w:t>
            </w:r>
          </w:p>
        </w:tc>
        <w:tc>
          <w:tcPr>
            <w:tcW w:w="1276" w:type="dxa"/>
          </w:tcPr>
          <w:p w14:paraId="06BA91AE"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3E736680"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52908973" w14:textId="77777777" w:rsidTr="002C5A95">
        <w:trPr>
          <w:trHeight w:val="345"/>
        </w:trPr>
        <w:tc>
          <w:tcPr>
            <w:tcW w:w="660" w:type="dxa"/>
          </w:tcPr>
          <w:p w14:paraId="0ACA854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C10</w:t>
            </w:r>
          </w:p>
        </w:tc>
        <w:tc>
          <w:tcPr>
            <w:tcW w:w="5685" w:type="dxa"/>
          </w:tcPr>
          <w:p w14:paraId="1668DA6E"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Dziecko niepełnosprawne – jego sytuacja w środowisku rodzinnym i szkolnym.</w:t>
            </w:r>
          </w:p>
        </w:tc>
        <w:tc>
          <w:tcPr>
            <w:tcW w:w="1276" w:type="dxa"/>
          </w:tcPr>
          <w:p w14:paraId="4F906050"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70CBB94C"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3E30487C" w14:textId="77777777" w:rsidTr="002C5A95">
        <w:trPr>
          <w:trHeight w:val="345"/>
        </w:trPr>
        <w:tc>
          <w:tcPr>
            <w:tcW w:w="660" w:type="dxa"/>
          </w:tcPr>
          <w:p w14:paraId="0DF5EFE6"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C11</w:t>
            </w:r>
          </w:p>
        </w:tc>
        <w:tc>
          <w:tcPr>
            <w:tcW w:w="5685" w:type="dxa"/>
          </w:tcPr>
          <w:p w14:paraId="2F010C58"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Lekcje wychowawcze – propozycje konkretnych działań.</w:t>
            </w:r>
          </w:p>
        </w:tc>
        <w:tc>
          <w:tcPr>
            <w:tcW w:w="1276" w:type="dxa"/>
          </w:tcPr>
          <w:p w14:paraId="564351E0"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FA8EA45"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50B99236" w14:textId="77777777" w:rsidTr="002C5A95">
        <w:trPr>
          <w:trHeight w:val="345"/>
        </w:trPr>
        <w:tc>
          <w:tcPr>
            <w:tcW w:w="660" w:type="dxa"/>
          </w:tcPr>
          <w:p w14:paraId="5D599AC8"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C12</w:t>
            </w:r>
          </w:p>
        </w:tc>
        <w:tc>
          <w:tcPr>
            <w:tcW w:w="5685" w:type="dxa"/>
          </w:tcPr>
          <w:p w14:paraId="5193CD69"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Znaczenie autorytetu wychowawczego w poszczególnych okresach rozwojowych.</w:t>
            </w:r>
          </w:p>
        </w:tc>
        <w:tc>
          <w:tcPr>
            <w:tcW w:w="1276" w:type="dxa"/>
          </w:tcPr>
          <w:p w14:paraId="2E3C1E6C"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5367D09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5C60BC20" w14:textId="77777777" w:rsidTr="002C5A95">
        <w:trPr>
          <w:trHeight w:val="345"/>
        </w:trPr>
        <w:tc>
          <w:tcPr>
            <w:tcW w:w="660" w:type="dxa"/>
          </w:tcPr>
          <w:p w14:paraId="7A2AF04A"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C13</w:t>
            </w:r>
          </w:p>
        </w:tc>
        <w:tc>
          <w:tcPr>
            <w:tcW w:w="5685" w:type="dxa"/>
          </w:tcPr>
          <w:p w14:paraId="5C513C72"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Trudności wychowawcze – problemy dydaktyczne.</w:t>
            </w:r>
          </w:p>
        </w:tc>
        <w:tc>
          <w:tcPr>
            <w:tcW w:w="1276" w:type="dxa"/>
          </w:tcPr>
          <w:p w14:paraId="3388BB1B"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1F7EBE8C"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39513EE4" w14:textId="77777777" w:rsidTr="002C5A95">
        <w:trPr>
          <w:trHeight w:val="345"/>
        </w:trPr>
        <w:tc>
          <w:tcPr>
            <w:tcW w:w="660" w:type="dxa"/>
          </w:tcPr>
          <w:p w14:paraId="061E0B78"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C14</w:t>
            </w:r>
          </w:p>
        </w:tc>
        <w:tc>
          <w:tcPr>
            <w:tcW w:w="5685" w:type="dxa"/>
          </w:tcPr>
          <w:p w14:paraId="49AAA707"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Trudności wychowawcze – problemy behawioralne.</w:t>
            </w:r>
          </w:p>
        </w:tc>
        <w:tc>
          <w:tcPr>
            <w:tcW w:w="1276" w:type="dxa"/>
          </w:tcPr>
          <w:p w14:paraId="32D6865E"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AEDA148"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6F358F6A" w14:textId="77777777" w:rsidTr="002C5A95">
        <w:trPr>
          <w:trHeight w:val="345"/>
        </w:trPr>
        <w:tc>
          <w:tcPr>
            <w:tcW w:w="660" w:type="dxa"/>
          </w:tcPr>
          <w:p w14:paraId="7CE694DB"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C15</w:t>
            </w:r>
          </w:p>
        </w:tc>
        <w:tc>
          <w:tcPr>
            <w:tcW w:w="5685" w:type="dxa"/>
          </w:tcPr>
          <w:p w14:paraId="34E98235"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Zaliczenie ćwiczeń.</w:t>
            </w:r>
          </w:p>
        </w:tc>
        <w:tc>
          <w:tcPr>
            <w:tcW w:w="1276" w:type="dxa"/>
          </w:tcPr>
          <w:p w14:paraId="7D34ED6A"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7284E441"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4182A3F3" w14:textId="77777777" w:rsidTr="002C5A95">
        <w:tc>
          <w:tcPr>
            <w:tcW w:w="660" w:type="dxa"/>
          </w:tcPr>
          <w:p w14:paraId="74CBD4CF" w14:textId="77777777" w:rsidR="005F056F" w:rsidRPr="00B1614A" w:rsidRDefault="005F056F" w:rsidP="005F056F">
            <w:pPr>
              <w:spacing w:before="20" w:after="20"/>
              <w:rPr>
                <w:rFonts w:ascii="Cambria" w:eastAsia="Cambria" w:hAnsi="Cambria" w:cs="Cambria"/>
                <w:b/>
                <w:lang w:val="pl-PL"/>
              </w:rPr>
            </w:pPr>
          </w:p>
        </w:tc>
        <w:tc>
          <w:tcPr>
            <w:tcW w:w="5685" w:type="dxa"/>
          </w:tcPr>
          <w:p w14:paraId="4AAFFA6A"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 xml:space="preserve">Razem liczba godzin ćwiczeń </w:t>
            </w:r>
          </w:p>
        </w:tc>
        <w:tc>
          <w:tcPr>
            <w:tcW w:w="1276" w:type="dxa"/>
          </w:tcPr>
          <w:p w14:paraId="5C26A007"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30</w:t>
            </w:r>
          </w:p>
        </w:tc>
        <w:tc>
          <w:tcPr>
            <w:tcW w:w="1559" w:type="dxa"/>
          </w:tcPr>
          <w:p w14:paraId="50D61F7B"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18</w:t>
            </w:r>
          </w:p>
        </w:tc>
      </w:tr>
    </w:tbl>
    <w:p w14:paraId="4BD87B31" w14:textId="77777777" w:rsidR="005F056F" w:rsidRPr="00B1614A" w:rsidRDefault="005F056F" w:rsidP="005F056F">
      <w:pPr>
        <w:spacing w:before="60" w:after="60"/>
        <w:rPr>
          <w:rFonts w:ascii="Cambria" w:eastAsia="Cambria" w:hAnsi="Cambria" w:cs="Cambria"/>
          <w:b/>
          <w:sz w:val="8"/>
          <w:szCs w:val="8"/>
          <w:lang w:val="pl-PL"/>
        </w:rPr>
      </w:pPr>
    </w:p>
    <w:p w14:paraId="4AFADF71"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551"/>
      </w:tblGrid>
      <w:tr w:rsidR="005F056F" w:rsidRPr="00B1614A" w14:paraId="23FA3AB0" w14:textId="77777777" w:rsidTr="002C5A95">
        <w:tc>
          <w:tcPr>
            <w:tcW w:w="1666" w:type="dxa"/>
          </w:tcPr>
          <w:p w14:paraId="155AC752"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Forma zajęć</w:t>
            </w:r>
          </w:p>
        </w:tc>
        <w:tc>
          <w:tcPr>
            <w:tcW w:w="4963" w:type="dxa"/>
          </w:tcPr>
          <w:p w14:paraId="569D6363"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2551" w:type="dxa"/>
          </w:tcPr>
          <w:p w14:paraId="6EFABB8E"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Środki dydaktyczne</w:t>
            </w:r>
          </w:p>
        </w:tc>
      </w:tr>
      <w:tr w:rsidR="005F056F" w:rsidRPr="00B1614A" w14:paraId="35DE5F01" w14:textId="77777777" w:rsidTr="002C5A95">
        <w:tc>
          <w:tcPr>
            <w:tcW w:w="1666" w:type="dxa"/>
          </w:tcPr>
          <w:p w14:paraId="51AA2E67"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Wykład</w:t>
            </w:r>
          </w:p>
        </w:tc>
        <w:tc>
          <w:tcPr>
            <w:tcW w:w="4963" w:type="dxa"/>
          </w:tcPr>
          <w:p w14:paraId="08C315AA" w14:textId="77777777" w:rsidR="005F056F" w:rsidRPr="00B1614A" w:rsidRDefault="005F056F" w:rsidP="005F056F">
            <w:pPr>
              <w:rPr>
                <w:rFonts w:ascii="Cambria" w:eastAsia="Cambria" w:hAnsi="Cambria" w:cs="Cambria"/>
                <w:lang w:val="pl-PL"/>
              </w:rPr>
            </w:pPr>
            <w:r w:rsidRPr="00B1614A">
              <w:rPr>
                <w:rFonts w:ascii="Cambria" w:eastAsia="Calibri" w:hAnsi="Cambria"/>
                <w:lang w:val="pl-PL"/>
              </w:rPr>
              <w:t>wykład informacyjny M1</w:t>
            </w:r>
          </w:p>
        </w:tc>
        <w:tc>
          <w:tcPr>
            <w:tcW w:w="2551" w:type="dxa"/>
          </w:tcPr>
          <w:p w14:paraId="3F22D1FB" w14:textId="77777777" w:rsidR="005F056F" w:rsidRPr="00B1614A" w:rsidRDefault="005F056F" w:rsidP="005F056F">
            <w:pPr>
              <w:rPr>
                <w:rFonts w:ascii="Cambria" w:eastAsia="Cambria" w:hAnsi="Cambria" w:cs="Cambria"/>
                <w:lang w:val="pl-PL"/>
              </w:rPr>
            </w:pPr>
            <w:r w:rsidRPr="00B1614A">
              <w:rPr>
                <w:rFonts w:ascii="Cambria" w:eastAsia="Cambria" w:hAnsi="Cambria" w:cs="Cambria"/>
                <w:lang w:val="pl-PL"/>
              </w:rPr>
              <w:t xml:space="preserve">Np. projektor </w:t>
            </w:r>
          </w:p>
        </w:tc>
      </w:tr>
      <w:tr w:rsidR="005F056F" w:rsidRPr="00B1614A" w14:paraId="6CCA03DF" w14:textId="77777777" w:rsidTr="002C5A95">
        <w:tc>
          <w:tcPr>
            <w:tcW w:w="1666" w:type="dxa"/>
          </w:tcPr>
          <w:p w14:paraId="2EEF7485"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Ćwiczenia</w:t>
            </w:r>
          </w:p>
        </w:tc>
        <w:tc>
          <w:tcPr>
            <w:tcW w:w="4963" w:type="dxa"/>
          </w:tcPr>
          <w:p w14:paraId="3355CCE9"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libri" w:hAnsi="Cambria"/>
                <w:lang w:val="pl-PL"/>
              </w:rPr>
              <w:t>Prezentacja M5</w:t>
            </w:r>
          </w:p>
        </w:tc>
        <w:tc>
          <w:tcPr>
            <w:tcW w:w="2551" w:type="dxa"/>
          </w:tcPr>
          <w:p w14:paraId="7DA2E221" w14:textId="77777777" w:rsidR="005F056F" w:rsidRPr="00B1614A" w:rsidRDefault="005F056F" w:rsidP="005F056F">
            <w:pPr>
              <w:spacing w:before="60" w:after="60"/>
              <w:jc w:val="both"/>
              <w:rPr>
                <w:rFonts w:ascii="Cambria" w:eastAsia="Cambria" w:hAnsi="Cambria" w:cs="Cambria"/>
                <w:lang w:val="pl-PL"/>
              </w:rPr>
            </w:pPr>
          </w:p>
        </w:tc>
      </w:tr>
    </w:tbl>
    <w:p w14:paraId="1D0373D5"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 Sposoby (metody) weryfikacji i oceny efektów uczenia się osiągniętych przez studenta</w:t>
      </w:r>
    </w:p>
    <w:p w14:paraId="287F628F"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287"/>
      </w:tblGrid>
      <w:tr w:rsidR="005F056F" w:rsidRPr="00B1614A" w14:paraId="4E60A055" w14:textId="77777777" w:rsidTr="002C5A95">
        <w:tc>
          <w:tcPr>
            <w:tcW w:w="1459" w:type="dxa"/>
            <w:vAlign w:val="center"/>
          </w:tcPr>
          <w:p w14:paraId="39F4D9EC" w14:textId="77777777" w:rsidR="005F056F" w:rsidRPr="00B1614A" w:rsidRDefault="005F056F" w:rsidP="005F056F">
            <w:pPr>
              <w:spacing w:before="60" w:after="60"/>
              <w:jc w:val="center"/>
              <w:rPr>
                <w:rFonts w:ascii="Cambria" w:eastAsia="Cambria" w:hAnsi="Cambria" w:cs="Cambria"/>
                <w:b/>
                <w:sz w:val="28"/>
                <w:szCs w:val="28"/>
                <w:lang w:val="pl-PL"/>
              </w:rPr>
            </w:pPr>
            <w:r w:rsidRPr="00B1614A">
              <w:rPr>
                <w:rFonts w:ascii="Cambria" w:eastAsia="Cambria" w:hAnsi="Cambria" w:cs="Cambria"/>
                <w:b/>
                <w:lang w:val="pl-PL"/>
              </w:rPr>
              <w:t>Forma zajęć</w:t>
            </w:r>
          </w:p>
        </w:tc>
        <w:tc>
          <w:tcPr>
            <w:tcW w:w="4434" w:type="dxa"/>
            <w:vAlign w:val="center"/>
          </w:tcPr>
          <w:p w14:paraId="015901A3" w14:textId="77777777" w:rsidR="005F056F" w:rsidRPr="00B1614A" w:rsidRDefault="005F056F" w:rsidP="005F056F">
            <w:pPr>
              <w:jc w:val="center"/>
              <w:rPr>
                <w:rFonts w:ascii="Cambria" w:eastAsia="Cambria" w:hAnsi="Cambria" w:cs="Cambria"/>
                <w:b/>
                <w:lang w:val="pl-PL"/>
              </w:rPr>
            </w:pPr>
            <w:r w:rsidRPr="00B1614A">
              <w:rPr>
                <w:rFonts w:ascii="Cambria" w:eastAsia="Cambria" w:hAnsi="Cambria" w:cs="Cambria"/>
                <w:b/>
                <w:lang w:val="pl-PL"/>
              </w:rPr>
              <w:t xml:space="preserve">Ocena formująca (F) </w:t>
            </w:r>
          </w:p>
          <w:p w14:paraId="4EA087F5" w14:textId="77777777" w:rsidR="005F056F" w:rsidRPr="00B1614A" w:rsidRDefault="005F056F" w:rsidP="005F056F">
            <w:pPr>
              <w:jc w:val="center"/>
              <w:rPr>
                <w:rFonts w:ascii="Cambria" w:eastAsia="Cambria" w:hAnsi="Cambria" w:cs="Cambria"/>
                <w:b/>
                <w:sz w:val="28"/>
                <w:szCs w:val="28"/>
                <w:lang w:val="pl-PL"/>
              </w:rPr>
            </w:pPr>
            <w:r w:rsidRPr="00B1614A">
              <w:rPr>
                <w:rFonts w:ascii="Cambria" w:eastAsia="Cambria" w:hAnsi="Cambria" w:cs="Cambria"/>
                <w:b/>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rPr>
              <w:t>(wybór z listy)</w:t>
            </w:r>
          </w:p>
        </w:tc>
        <w:tc>
          <w:tcPr>
            <w:tcW w:w="3287" w:type="dxa"/>
            <w:vAlign w:val="center"/>
          </w:tcPr>
          <w:p w14:paraId="7F8C8F41"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sz w:val="16"/>
                <w:szCs w:val="16"/>
                <w:lang w:val="pl-PL"/>
              </w:rPr>
              <w:t>(wybór z listy)</w:t>
            </w:r>
          </w:p>
        </w:tc>
      </w:tr>
      <w:tr w:rsidR="005F056F" w:rsidRPr="00B1614A" w14:paraId="7021BB2A" w14:textId="77777777" w:rsidTr="002C5A95">
        <w:tc>
          <w:tcPr>
            <w:tcW w:w="1459" w:type="dxa"/>
          </w:tcPr>
          <w:p w14:paraId="6BF3B01F"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lang w:val="pl-PL"/>
              </w:rPr>
              <w:t>Wykład</w:t>
            </w:r>
          </w:p>
        </w:tc>
        <w:tc>
          <w:tcPr>
            <w:tcW w:w="4434" w:type="dxa"/>
          </w:tcPr>
          <w:p w14:paraId="7EB88DE5" w14:textId="77777777" w:rsidR="005F056F" w:rsidRPr="00B1614A" w:rsidRDefault="005F056F" w:rsidP="005F056F">
            <w:pPr>
              <w:spacing w:before="60" w:after="60"/>
              <w:rPr>
                <w:rFonts w:ascii="Cambria" w:eastAsia="Cambria" w:hAnsi="Cambria" w:cs="Cambria"/>
                <w:b/>
                <w:lang w:val="pl-PL"/>
              </w:rPr>
            </w:pPr>
          </w:p>
        </w:tc>
        <w:tc>
          <w:tcPr>
            <w:tcW w:w="3287" w:type="dxa"/>
          </w:tcPr>
          <w:p w14:paraId="0928751E"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P1 Zaliczenie ustne</w:t>
            </w:r>
          </w:p>
        </w:tc>
      </w:tr>
      <w:tr w:rsidR="005F056F" w:rsidRPr="00B1614A" w14:paraId="64E7B23A" w14:textId="77777777" w:rsidTr="002C5A95">
        <w:tc>
          <w:tcPr>
            <w:tcW w:w="1459" w:type="dxa"/>
          </w:tcPr>
          <w:p w14:paraId="59162E19"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lang w:val="pl-PL"/>
              </w:rPr>
              <w:t>Ćwiczenia</w:t>
            </w:r>
          </w:p>
        </w:tc>
        <w:tc>
          <w:tcPr>
            <w:tcW w:w="4434" w:type="dxa"/>
          </w:tcPr>
          <w:p w14:paraId="42F34807"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 xml:space="preserve">obserwacja podczas zajęć / aktywność/ F2 </w:t>
            </w:r>
          </w:p>
        </w:tc>
        <w:tc>
          <w:tcPr>
            <w:tcW w:w="3287" w:type="dxa"/>
          </w:tcPr>
          <w:p w14:paraId="0A1F114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F4 Prezentacja</w:t>
            </w:r>
          </w:p>
        </w:tc>
      </w:tr>
    </w:tbl>
    <w:p w14:paraId="27AD538F" w14:textId="77777777" w:rsidR="005F056F" w:rsidRPr="00B1614A" w:rsidRDefault="005F056F" w:rsidP="005F056F">
      <w:pPr>
        <w:spacing w:before="120" w:after="120"/>
        <w:jc w:val="both"/>
        <w:rPr>
          <w:rFonts w:ascii="Cambria" w:eastAsia="Cambria" w:hAnsi="Cambria" w:cs="Cambria"/>
          <w:lang w:val="pl-PL"/>
        </w:rPr>
      </w:pPr>
      <w:r w:rsidRPr="00B1614A">
        <w:rPr>
          <w:rFonts w:ascii="Cambria" w:eastAsia="Cambria" w:hAnsi="Cambria" w:cs="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969"/>
        <w:gridCol w:w="1985"/>
        <w:gridCol w:w="1843"/>
      </w:tblGrid>
      <w:tr w:rsidR="005F056F" w:rsidRPr="00B1614A" w14:paraId="359E55D7" w14:textId="77777777" w:rsidTr="002C5A95">
        <w:trPr>
          <w:trHeight w:val="150"/>
        </w:trPr>
        <w:tc>
          <w:tcPr>
            <w:tcW w:w="1383" w:type="dxa"/>
            <w:vMerge w:val="restart"/>
            <w:tcBorders>
              <w:left w:val="single" w:sz="4" w:space="0" w:color="000000"/>
              <w:right w:val="single" w:sz="4" w:space="0" w:color="000000"/>
            </w:tcBorders>
            <w:vAlign w:val="center"/>
          </w:tcPr>
          <w:p w14:paraId="3F6B4B6C"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b/>
                <w:lang w:val="pl-PL"/>
              </w:rPr>
              <w:t>Symbol efektu</w:t>
            </w:r>
          </w:p>
        </w:tc>
        <w:tc>
          <w:tcPr>
            <w:tcW w:w="3969" w:type="dxa"/>
            <w:tcBorders>
              <w:top w:val="single" w:sz="4" w:space="0" w:color="000000"/>
              <w:left w:val="single" w:sz="4" w:space="0" w:color="000000"/>
              <w:bottom w:val="single" w:sz="4" w:space="0" w:color="000000"/>
              <w:right w:val="single" w:sz="4" w:space="0" w:color="000000"/>
            </w:tcBorders>
            <w:vAlign w:val="center"/>
          </w:tcPr>
          <w:p w14:paraId="12394A19"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 xml:space="preserve">Wykład </w:t>
            </w:r>
          </w:p>
        </w:tc>
        <w:tc>
          <w:tcPr>
            <w:tcW w:w="3828" w:type="dxa"/>
            <w:gridSpan w:val="2"/>
            <w:tcBorders>
              <w:top w:val="single" w:sz="4" w:space="0" w:color="000000"/>
              <w:left w:val="single" w:sz="4" w:space="0" w:color="000000"/>
              <w:bottom w:val="single" w:sz="4" w:space="0" w:color="000000"/>
              <w:right w:val="single" w:sz="4" w:space="0" w:color="000000"/>
            </w:tcBorders>
            <w:vAlign w:val="center"/>
          </w:tcPr>
          <w:p w14:paraId="3ADC6F15"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 xml:space="preserve">Ćwiczenia </w:t>
            </w:r>
          </w:p>
        </w:tc>
      </w:tr>
      <w:tr w:rsidR="005F056F" w:rsidRPr="00B1614A" w14:paraId="050830E4" w14:textId="77777777" w:rsidTr="002C5A95">
        <w:trPr>
          <w:trHeight w:val="325"/>
        </w:trPr>
        <w:tc>
          <w:tcPr>
            <w:tcW w:w="1383" w:type="dxa"/>
            <w:vMerge/>
            <w:tcBorders>
              <w:left w:val="single" w:sz="4" w:space="0" w:color="000000"/>
              <w:right w:val="single" w:sz="4" w:space="0" w:color="000000"/>
            </w:tcBorders>
            <w:vAlign w:val="center"/>
          </w:tcPr>
          <w:p w14:paraId="164FF173" w14:textId="77777777" w:rsidR="005F056F" w:rsidRPr="00B1614A" w:rsidRDefault="005F056F" w:rsidP="005F056F">
            <w:pPr>
              <w:widowControl w:val="0"/>
              <w:pBdr>
                <w:top w:val="nil"/>
                <w:left w:val="nil"/>
                <w:bottom w:val="nil"/>
                <w:right w:val="nil"/>
                <w:between w:val="nil"/>
              </w:pBdr>
              <w:rPr>
                <w:rFonts w:ascii="Cambria" w:eastAsia="Cambria" w:hAnsi="Cambria" w:cs="Cambria"/>
                <w:lang w:val="pl-PL"/>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13EE822D" w14:textId="065E6415"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P1</w:t>
            </w:r>
          </w:p>
        </w:tc>
        <w:tc>
          <w:tcPr>
            <w:tcW w:w="1985" w:type="dxa"/>
            <w:tcBorders>
              <w:top w:val="single" w:sz="4" w:space="0" w:color="000000"/>
              <w:left w:val="single" w:sz="4" w:space="0" w:color="000000"/>
              <w:bottom w:val="single" w:sz="4" w:space="0" w:color="000000"/>
              <w:right w:val="single" w:sz="4" w:space="0" w:color="000000"/>
            </w:tcBorders>
            <w:vAlign w:val="center"/>
          </w:tcPr>
          <w:p w14:paraId="4004B112"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F2</w:t>
            </w:r>
          </w:p>
        </w:tc>
        <w:tc>
          <w:tcPr>
            <w:tcW w:w="1843" w:type="dxa"/>
            <w:tcBorders>
              <w:top w:val="single" w:sz="4" w:space="0" w:color="000000"/>
              <w:left w:val="single" w:sz="4" w:space="0" w:color="000000"/>
              <w:bottom w:val="single" w:sz="4" w:space="0" w:color="000000"/>
              <w:right w:val="single" w:sz="4" w:space="0" w:color="000000"/>
            </w:tcBorders>
            <w:vAlign w:val="center"/>
          </w:tcPr>
          <w:p w14:paraId="0F09C646"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F4</w:t>
            </w:r>
          </w:p>
        </w:tc>
      </w:tr>
      <w:tr w:rsidR="005F056F" w:rsidRPr="00B1614A" w14:paraId="4621AB55"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26485CEB"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W_01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41215ECA"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383E46CC"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482ECAAA"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r w:rsidR="005F056F" w:rsidRPr="00B1614A" w14:paraId="1431A178"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14B6B1F9"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W_02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3FD66BFB"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FF963D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3D76DE0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r w:rsidR="005F056F" w:rsidRPr="00B1614A" w14:paraId="57345FBF"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4F0C3F07"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W_03</w:t>
            </w:r>
          </w:p>
        </w:tc>
        <w:tc>
          <w:tcPr>
            <w:tcW w:w="3969" w:type="dxa"/>
            <w:tcBorders>
              <w:top w:val="single" w:sz="4" w:space="0" w:color="000000"/>
              <w:left w:val="single" w:sz="4" w:space="0" w:color="000000"/>
              <w:bottom w:val="single" w:sz="4" w:space="0" w:color="000000"/>
              <w:right w:val="single" w:sz="4" w:space="0" w:color="000000"/>
            </w:tcBorders>
            <w:vAlign w:val="center"/>
          </w:tcPr>
          <w:p w14:paraId="23DABF7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9F11759"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1196B4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r w:rsidR="005F056F" w:rsidRPr="00B1614A" w14:paraId="65B99DBE"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0F4A1900"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U_01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28ADDD15"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31073E6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7DF2C698"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r w:rsidR="005F056F" w:rsidRPr="00B1614A" w14:paraId="4F527AEC"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1CE56ADA"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U_02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2840E518"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5CA19086"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3D325778"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r w:rsidR="005F056F" w:rsidRPr="00B1614A" w14:paraId="099E26BF"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2A4291E4"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K_01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56E3AFB8" w14:textId="77777777" w:rsidR="005F056F" w:rsidRPr="00B1614A" w:rsidRDefault="005F056F" w:rsidP="005F056F">
            <w:pPr>
              <w:spacing w:before="20" w:after="20"/>
              <w:jc w:val="center"/>
              <w:rPr>
                <w:rFonts w:ascii="Cambria" w:eastAsia="Cambria" w:hAnsi="Cambria" w:cs="Cambria"/>
                <w:b/>
                <w:lang w:val="pl-PL"/>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7D90227"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B3489FA"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bl>
    <w:p w14:paraId="13412895" w14:textId="77777777" w:rsidR="005F056F" w:rsidRPr="00B1614A" w:rsidRDefault="005F056F" w:rsidP="005F056F">
      <w:pPr>
        <w:keepNext/>
        <w:spacing w:before="120" w:after="120"/>
        <w:jc w:val="both"/>
        <w:outlineLvl w:val="0"/>
        <w:rPr>
          <w:rFonts w:ascii="Cambria" w:eastAsia="Cambria" w:hAnsi="Cambria" w:cs="Cambria"/>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18"/>
        <w:gridCol w:w="3333"/>
      </w:tblGrid>
      <w:tr w:rsidR="005F056F" w:rsidRPr="00B1614A" w14:paraId="187CE4F4" w14:textId="77777777" w:rsidTr="002C5A95">
        <w:trPr>
          <w:trHeight w:val="322"/>
        </w:trPr>
        <w:tc>
          <w:tcPr>
            <w:tcW w:w="3129" w:type="dxa"/>
          </w:tcPr>
          <w:p w14:paraId="45BEA2A3"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 xml:space="preserve">Dostateczny </w:t>
            </w:r>
          </w:p>
          <w:p w14:paraId="3D721E22"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lastRenderedPageBreak/>
              <w:t xml:space="preserve">dostateczny plus </w:t>
            </w:r>
          </w:p>
          <w:p w14:paraId="5DFACCCD"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3/3,5</w:t>
            </w:r>
          </w:p>
        </w:tc>
        <w:tc>
          <w:tcPr>
            <w:tcW w:w="2718" w:type="dxa"/>
          </w:tcPr>
          <w:p w14:paraId="798FB521"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lastRenderedPageBreak/>
              <w:t>dobry</w:t>
            </w:r>
          </w:p>
          <w:p w14:paraId="192498F8"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lastRenderedPageBreak/>
              <w:t>dobry plus</w:t>
            </w:r>
          </w:p>
          <w:p w14:paraId="2C0D1DD0"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4/4,5</w:t>
            </w:r>
          </w:p>
        </w:tc>
        <w:tc>
          <w:tcPr>
            <w:tcW w:w="3333" w:type="dxa"/>
          </w:tcPr>
          <w:p w14:paraId="0E3D857D"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lastRenderedPageBreak/>
              <w:t>bardzo dobry</w:t>
            </w:r>
          </w:p>
          <w:p w14:paraId="5F0D337B" w14:textId="552C44C7" w:rsidR="005F056F" w:rsidRPr="00B1614A" w:rsidRDefault="005F056F" w:rsidP="0070626F">
            <w:pPr>
              <w:jc w:val="center"/>
              <w:rPr>
                <w:rFonts w:ascii="Cambria" w:eastAsia="Calibri" w:hAnsi="Cambria"/>
                <w:b/>
                <w:lang w:val="pl-PL"/>
              </w:rPr>
            </w:pPr>
            <w:r w:rsidRPr="00B1614A">
              <w:rPr>
                <w:rFonts w:ascii="Cambria" w:eastAsia="Calibri" w:hAnsi="Cambria"/>
                <w:b/>
                <w:lang w:val="pl-PL"/>
              </w:rPr>
              <w:lastRenderedPageBreak/>
              <w:t>5</w:t>
            </w:r>
          </w:p>
        </w:tc>
      </w:tr>
      <w:tr w:rsidR="005F056F" w:rsidRPr="00B1614A" w14:paraId="012940A2" w14:textId="77777777" w:rsidTr="002C5A95">
        <w:trPr>
          <w:trHeight w:val="323"/>
        </w:trPr>
        <w:tc>
          <w:tcPr>
            <w:tcW w:w="3129" w:type="dxa"/>
          </w:tcPr>
          <w:p w14:paraId="0A68345E"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lastRenderedPageBreak/>
              <w:t>Student definiuje wybrane pojęcia z zakresu psychologii rozwojowej i psychologii wychowawczej oraz ma podstawową wiedzę na temat istoty rozwoju człowieka, także dzięki pokrewnym dyscyplinom naukowym.</w:t>
            </w:r>
          </w:p>
        </w:tc>
        <w:tc>
          <w:tcPr>
            <w:tcW w:w="2718" w:type="dxa"/>
          </w:tcPr>
          <w:p w14:paraId="5AADB7D0"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definiuje pojęcia z zakresu psychologii rozwojowej i psychologii wychowawczej oraz ma wiedzę na temat istoty rozwoju człowieka, także dzięki pokrewnym dyscyplinom naukowym.</w:t>
            </w:r>
          </w:p>
        </w:tc>
        <w:tc>
          <w:tcPr>
            <w:tcW w:w="3333" w:type="dxa"/>
          </w:tcPr>
          <w:p w14:paraId="55719335"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definiuje wszystkie omawiane na zajęciach pojęcia z zakresu psychologii rozwojowej i psychologii wychowawczej oraz ma wiedzę na temat istoty rozwoju człowieka, także dzięki pokrewnym dyscyplinom naukowym.</w:t>
            </w:r>
          </w:p>
        </w:tc>
      </w:tr>
      <w:tr w:rsidR="005F056F" w:rsidRPr="00B1614A" w14:paraId="3CBA4E07" w14:textId="77777777" w:rsidTr="002C5A95">
        <w:trPr>
          <w:trHeight w:val="93"/>
        </w:trPr>
        <w:tc>
          <w:tcPr>
            <w:tcW w:w="3129" w:type="dxa"/>
          </w:tcPr>
          <w:p w14:paraId="26A13B4E"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podejmuje próbę charakterystyki istoty mechanizmów rozwojowych starając się dostrzegać stałe i przewidywalne tendencje rozwojowe w poszczególnych funkcjach.</w:t>
            </w:r>
          </w:p>
        </w:tc>
        <w:tc>
          <w:tcPr>
            <w:tcW w:w="2718" w:type="dxa"/>
          </w:tcPr>
          <w:p w14:paraId="126CD883"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charakteryzuje istotę mechanizmów rozwojowych dostrzegając stałe i przewidywalne tendencje rozwojowe w poszczególnych funkcjach.</w:t>
            </w:r>
          </w:p>
        </w:tc>
        <w:tc>
          <w:tcPr>
            <w:tcW w:w="3333" w:type="dxa"/>
          </w:tcPr>
          <w:p w14:paraId="74BAC8E7"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charakteryzuje istotę wszystkich omawianych na zajęciach  mechanizmów rozwojowych dostrzegając stałe i przewidywalne tendencje rozwojowe w poszczególnych funkcjach.</w:t>
            </w:r>
          </w:p>
        </w:tc>
      </w:tr>
      <w:tr w:rsidR="005F056F" w:rsidRPr="00B1614A" w14:paraId="623940BD" w14:textId="77777777" w:rsidTr="002C5A95">
        <w:trPr>
          <w:trHeight w:val="93"/>
        </w:trPr>
        <w:tc>
          <w:tcPr>
            <w:tcW w:w="3129" w:type="dxa"/>
          </w:tcPr>
          <w:p w14:paraId="52502767"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zna wybrane teorie dotyczące wychowania i rozumie kontekst społeczny oraz kulturowy uwarunkowań procesu wychowawczego.</w:t>
            </w:r>
          </w:p>
        </w:tc>
        <w:tc>
          <w:tcPr>
            <w:tcW w:w="2718" w:type="dxa"/>
          </w:tcPr>
          <w:p w14:paraId="6804717C"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zna podstawowe teorie dotyczące wychowania i rozumie kontekst społeczny oraz kulturowy uwarunkowań procesu wychowawczego.</w:t>
            </w:r>
          </w:p>
        </w:tc>
        <w:tc>
          <w:tcPr>
            <w:tcW w:w="3333" w:type="dxa"/>
          </w:tcPr>
          <w:p w14:paraId="0D827E70"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zna wszystkie omawiane na zajęciach  teorie dotyczące wychowania i rozumie kontekst społeczny oraz kulturowy uwarunkowań procesu wychowawczego.</w:t>
            </w:r>
          </w:p>
        </w:tc>
      </w:tr>
      <w:tr w:rsidR="005F056F" w:rsidRPr="00B1614A" w14:paraId="27023CFA" w14:textId="77777777" w:rsidTr="002C5A95">
        <w:trPr>
          <w:trHeight w:val="323"/>
        </w:trPr>
        <w:tc>
          <w:tcPr>
            <w:tcW w:w="3129" w:type="dxa"/>
          </w:tcPr>
          <w:p w14:paraId="49757963"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stara się wykorzystywać wybraną             wiedzę teoretyczną z zakresu psychologii rozwojowej i psychologii wychowawczej w celu analizowania i interpretowania problemów edukacyjnych, wychowawczych, a także motywów samorealizacji.</w:t>
            </w:r>
          </w:p>
        </w:tc>
        <w:tc>
          <w:tcPr>
            <w:tcW w:w="2718" w:type="dxa"/>
          </w:tcPr>
          <w:p w14:paraId="3ABEA5EE" w14:textId="77777777" w:rsidR="005F056F" w:rsidRPr="00B1614A" w:rsidRDefault="005F056F" w:rsidP="005F056F">
            <w:pPr>
              <w:jc w:val="both"/>
              <w:rPr>
                <w:rFonts w:ascii="Cambria" w:eastAsia="Calibri" w:hAnsi="Cambria"/>
                <w:spacing w:val="-4"/>
                <w:lang w:val="pl-PL"/>
              </w:rPr>
            </w:pPr>
            <w:r w:rsidRPr="00B1614A">
              <w:rPr>
                <w:rFonts w:ascii="Cambria" w:eastAsia="Calibri" w:hAnsi="Cambria"/>
                <w:spacing w:val="-4"/>
                <w:lang w:val="pl-PL"/>
              </w:rPr>
              <w:t>Student potrafi wykorzystać wiedzę teoretyczną z zakresu psychologii rozwojowej i psychologii wychowawczej w celu analizowania i interpretowania problemów edukacyjnych, wychowawczych, a także motywów samorealizacji.</w:t>
            </w:r>
          </w:p>
        </w:tc>
        <w:tc>
          <w:tcPr>
            <w:tcW w:w="3333" w:type="dxa"/>
          </w:tcPr>
          <w:p w14:paraId="3EF06291"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potrafi wykorzystać całą, omawianą na zajęciach,  wiedzę teoretyczną z zakresu psychologii rozwojowej i psychologii wychowawczej w celu analizowania i interpretowania problemów edukacyjnych, wychowawczych, a także motywów samorealizacji.</w:t>
            </w:r>
          </w:p>
        </w:tc>
      </w:tr>
      <w:tr w:rsidR="005F056F" w:rsidRPr="00B1614A" w14:paraId="4B95C2C1" w14:textId="77777777" w:rsidTr="002C5A95">
        <w:trPr>
          <w:trHeight w:val="93"/>
        </w:trPr>
        <w:tc>
          <w:tcPr>
            <w:tcW w:w="3129" w:type="dxa"/>
          </w:tcPr>
          <w:p w14:paraId="1BEA16AB"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potrafi wypowiadać się na temat wybranych zagadnień opisujących rozwój i wychowanie z wykorzystaniem różnych ujęć psychologicznych.</w:t>
            </w:r>
          </w:p>
        </w:tc>
        <w:tc>
          <w:tcPr>
            <w:tcW w:w="2718" w:type="dxa"/>
          </w:tcPr>
          <w:p w14:paraId="7E745B69"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potrafi wypowiadać się na temat zagadnień opisujących rozwój i wychowanie z wykorzystaniem różnych ujęć psychologicznych.</w:t>
            </w:r>
          </w:p>
        </w:tc>
        <w:tc>
          <w:tcPr>
            <w:tcW w:w="3333" w:type="dxa"/>
          </w:tcPr>
          <w:p w14:paraId="50E3BB50"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potrafi wypowiadać się na temat wszystkich, omawianych na zajęciach, zagadnień opisujących rozwój i wychowanie z wykorzystaniem różnych ujęć psychologicznych.</w:t>
            </w:r>
          </w:p>
        </w:tc>
      </w:tr>
      <w:tr w:rsidR="005F056F" w:rsidRPr="00B1614A" w14:paraId="5A377BCA" w14:textId="77777777" w:rsidTr="002C5A95">
        <w:trPr>
          <w:trHeight w:val="507"/>
        </w:trPr>
        <w:tc>
          <w:tcPr>
            <w:tcW w:w="3129" w:type="dxa"/>
          </w:tcPr>
          <w:p w14:paraId="4B5D4605"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Rozumie na czym polega postępowanie zgodne z etyką zawodową ale nie zna skutków wadliwego postępowania.</w:t>
            </w:r>
          </w:p>
        </w:tc>
        <w:tc>
          <w:tcPr>
            <w:tcW w:w="2718" w:type="dxa"/>
          </w:tcPr>
          <w:p w14:paraId="54541AD6"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Rozumie i zna skutki  postępowania zgodnego z etyką zawodową.</w:t>
            </w:r>
          </w:p>
        </w:tc>
        <w:tc>
          <w:tcPr>
            <w:tcW w:w="3333" w:type="dxa"/>
          </w:tcPr>
          <w:p w14:paraId="39966899"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Rozumie i zna skutki  postępowania zgodnego z etyką zawodową. Potrafi odnieść to do własnej działalności.</w:t>
            </w:r>
          </w:p>
        </w:tc>
      </w:tr>
    </w:tbl>
    <w:p w14:paraId="1D94D5CB"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5F056F" w:rsidRPr="00B1614A" w14:paraId="67395395" w14:textId="77777777" w:rsidTr="002C5A95">
        <w:trPr>
          <w:trHeight w:val="93"/>
        </w:trPr>
        <w:tc>
          <w:tcPr>
            <w:tcW w:w="9180" w:type="dxa"/>
          </w:tcPr>
          <w:p w14:paraId="71DA8550" w14:textId="77777777" w:rsidR="005F056F" w:rsidRPr="00B1614A" w:rsidRDefault="005F056F" w:rsidP="005F056F">
            <w:pPr>
              <w:rPr>
                <w:rFonts w:ascii="Cambria" w:eastAsia="Aptos" w:hAnsi="Cambria"/>
                <w:b/>
                <w:lang w:val="pl-PL"/>
              </w:rPr>
            </w:pPr>
            <w:r w:rsidRPr="00B1614A">
              <w:rPr>
                <w:rFonts w:ascii="Cambria" w:eastAsia="Aptos" w:hAnsi="Cambria"/>
                <w:lang w:val="pl-PL"/>
              </w:rPr>
              <w:t>Sposób obliczania oceny: </w:t>
            </w:r>
            <w:r w:rsidRPr="00B1614A">
              <w:rPr>
                <w:rFonts w:ascii="Cambria" w:eastAsia="Aptos" w:hAnsi="Cambria"/>
                <w:lang w:val="pl-PL"/>
              </w:rPr>
              <w:br/>
              <w:t>90-100% 5.0 </w:t>
            </w:r>
            <w:r w:rsidRPr="00B1614A">
              <w:rPr>
                <w:rFonts w:ascii="Cambria" w:eastAsia="Aptos" w:hAnsi="Cambria"/>
                <w:lang w:val="pl-PL"/>
              </w:rPr>
              <w:br/>
              <w:t>80-89% 4.5 </w:t>
            </w:r>
            <w:r w:rsidRPr="00B1614A">
              <w:rPr>
                <w:rFonts w:ascii="Cambria" w:eastAsia="Aptos" w:hAnsi="Cambria"/>
                <w:lang w:val="pl-PL"/>
              </w:rPr>
              <w:br/>
              <w:t>70-79% 4.0 </w:t>
            </w:r>
            <w:r w:rsidRPr="00B1614A">
              <w:rPr>
                <w:rFonts w:ascii="Cambria" w:eastAsia="Aptos" w:hAnsi="Cambria"/>
                <w:lang w:val="pl-PL"/>
              </w:rPr>
              <w:br/>
              <w:t>60-69% 3.5 </w:t>
            </w:r>
            <w:r w:rsidRPr="00B1614A">
              <w:rPr>
                <w:rFonts w:ascii="Cambria" w:eastAsia="Aptos" w:hAnsi="Cambria"/>
                <w:lang w:val="pl-PL"/>
              </w:rPr>
              <w:br/>
              <w:t>50-59% 3.0 </w:t>
            </w:r>
            <w:r w:rsidRPr="00B1614A">
              <w:rPr>
                <w:rFonts w:ascii="Cambria" w:eastAsia="Aptos" w:hAnsi="Cambria"/>
                <w:lang w:val="pl-PL"/>
              </w:rPr>
              <w:br/>
              <w:t>0- 49% 2.0 </w:t>
            </w:r>
          </w:p>
        </w:tc>
      </w:tr>
    </w:tbl>
    <w:p w14:paraId="1D486F58"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10. Forma zaliczenia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1833F51C" w14:textId="77777777" w:rsidTr="002C5A95">
        <w:trPr>
          <w:trHeight w:val="244"/>
        </w:trPr>
        <w:tc>
          <w:tcPr>
            <w:tcW w:w="9180" w:type="dxa"/>
            <w:tcMar>
              <w:top w:w="0" w:type="dxa"/>
              <w:bottom w:w="0" w:type="dxa"/>
            </w:tcMar>
          </w:tcPr>
          <w:p w14:paraId="7EE4523D" w14:textId="04A80CC7" w:rsidR="005F056F" w:rsidRPr="00B1614A" w:rsidRDefault="00D153BB" w:rsidP="005F056F">
            <w:pPr>
              <w:rPr>
                <w:rFonts w:ascii="Cambria" w:eastAsia="Cambria" w:hAnsi="Cambria" w:cs="Cambria"/>
                <w:b/>
                <w:sz w:val="24"/>
                <w:szCs w:val="24"/>
                <w:lang w:val="pl-PL"/>
              </w:rPr>
            </w:pPr>
            <w:proofErr w:type="spellStart"/>
            <w:r w:rsidRPr="00B1614A">
              <w:rPr>
                <w:rFonts w:ascii="Cambria" w:eastAsia="Cambria" w:hAnsi="Cambria" w:cs="Cambria"/>
                <w:lang w:val="pl-PL"/>
              </w:rPr>
              <w:t>Xaliczenie</w:t>
            </w:r>
            <w:proofErr w:type="spellEnd"/>
            <w:r w:rsidRPr="00B1614A">
              <w:rPr>
                <w:rFonts w:ascii="Cambria" w:eastAsia="Cambria" w:hAnsi="Cambria" w:cs="Cambria"/>
                <w:lang w:val="pl-PL"/>
              </w:rPr>
              <w:t xml:space="preserve"> z oceną</w:t>
            </w:r>
          </w:p>
        </w:tc>
      </w:tr>
    </w:tbl>
    <w:p w14:paraId="1C4EEBE5"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lang w:val="pl-PL"/>
        </w:rPr>
      </w:pPr>
      <w:r w:rsidRPr="00B1614A">
        <w:rPr>
          <w:rFonts w:ascii="Cambria" w:eastAsia="Cambria" w:hAnsi="Cambria" w:cs="Cambria"/>
          <w:b/>
          <w:lang w:val="pl-PL"/>
        </w:rPr>
        <w:t xml:space="preserve">11. Obciążenie pracą studenta </w:t>
      </w:r>
      <w:r w:rsidRPr="00B1614A">
        <w:rPr>
          <w:rFonts w:ascii="Cambria" w:eastAsia="Cambria" w:hAnsi="Cambria" w:cs="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1560"/>
        <w:gridCol w:w="141"/>
        <w:gridCol w:w="1701"/>
      </w:tblGrid>
      <w:tr w:rsidR="005F056F" w:rsidRPr="00B1614A" w14:paraId="51995B09" w14:textId="77777777" w:rsidTr="002C5A95">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1ABC76ED"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lastRenderedPageBreak/>
              <w:t>Forma aktywności studenta</w:t>
            </w:r>
          </w:p>
        </w:tc>
        <w:tc>
          <w:tcPr>
            <w:tcW w:w="3402" w:type="dxa"/>
            <w:gridSpan w:val="3"/>
            <w:tcBorders>
              <w:top w:val="single" w:sz="4" w:space="0" w:color="000000"/>
              <w:left w:val="single" w:sz="4" w:space="0" w:color="000000"/>
              <w:right w:val="single" w:sz="4" w:space="0" w:color="000000"/>
            </w:tcBorders>
            <w:shd w:val="clear" w:color="auto" w:fill="FFFFFF"/>
            <w:vAlign w:val="center"/>
          </w:tcPr>
          <w:p w14:paraId="4B2B278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Liczba godzin</w:t>
            </w:r>
          </w:p>
        </w:tc>
      </w:tr>
      <w:tr w:rsidR="005F056F" w:rsidRPr="00B1614A" w14:paraId="74DFB2A4" w14:textId="77777777" w:rsidTr="002C5A95">
        <w:trPr>
          <w:trHeight w:val="291"/>
        </w:trPr>
        <w:tc>
          <w:tcPr>
            <w:tcW w:w="5778" w:type="dxa"/>
            <w:vMerge/>
            <w:tcBorders>
              <w:top w:val="single" w:sz="4" w:space="0" w:color="000000"/>
              <w:left w:val="single" w:sz="4" w:space="0" w:color="000000"/>
              <w:right w:val="single" w:sz="4" w:space="0" w:color="000000"/>
            </w:tcBorders>
            <w:shd w:val="clear" w:color="auto" w:fill="FFFFFF"/>
            <w:vAlign w:val="center"/>
          </w:tcPr>
          <w:p w14:paraId="03464A0E" w14:textId="77777777" w:rsidR="005F056F" w:rsidRPr="00B1614A" w:rsidRDefault="005F056F" w:rsidP="005F056F">
            <w:pPr>
              <w:widowControl w:val="0"/>
              <w:pBdr>
                <w:top w:val="nil"/>
                <w:left w:val="nil"/>
                <w:bottom w:val="nil"/>
                <w:right w:val="nil"/>
                <w:between w:val="nil"/>
              </w:pBdr>
              <w:rPr>
                <w:rFonts w:ascii="Cambria" w:eastAsia="Cambria" w:hAnsi="Cambria" w:cs="Cambria"/>
                <w:b/>
                <w:lang w:val="pl-PL"/>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3B023"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na studiach stacjonarnych</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ED8F945"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na studiach niestacjonarnych</w:t>
            </w:r>
          </w:p>
        </w:tc>
      </w:tr>
      <w:tr w:rsidR="005F056F" w:rsidRPr="00B1614A" w14:paraId="41C46971" w14:textId="77777777" w:rsidTr="002C5A95">
        <w:trPr>
          <w:trHeight w:val="449"/>
        </w:trPr>
        <w:tc>
          <w:tcPr>
            <w:tcW w:w="9180" w:type="dxa"/>
            <w:gridSpan w:val="4"/>
            <w:tcBorders>
              <w:top w:val="single" w:sz="4" w:space="0" w:color="000000"/>
              <w:left w:val="single" w:sz="4" w:space="0" w:color="000000"/>
              <w:right w:val="single" w:sz="4" w:space="0" w:color="000000"/>
            </w:tcBorders>
            <w:shd w:val="clear" w:color="auto" w:fill="D9D9D9"/>
            <w:vAlign w:val="center"/>
          </w:tcPr>
          <w:p w14:paraId="44D530F8"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Godziny kontaktowe studenta (w ramach zajęć):</w:t>
            </w:r>
          </w:p>
        </w:tc>
      </w:tr>
      <w:tr w:rsidR="005F056F" w:rsidRPr="00B1614A" w14:paraId="19C6562A" w14:textId="77777777" w:rsidTr="002C5A95">
        <w:trPr>
          <w:trHeight w:val="291"/>
        </w:trPr>
        <w:tc>
          <w:tcPr>
            <w:tcW w:w="5778" w:type="dxa"/>
            <w:tcBorders>
              <w:top w:val="single" w:sz="4" w:space="0" w:color="000000"/>
              <w:left w:val="single" w:sz="4" w:space="0" w:color="000000"/>
              <w:bottom w:val="single" w:sz="4" w:space="0" w:color="000000"/>
              <w:right w:val="single" w:sz="4" w:space="0" w:color="000000"/>
            </w:tcBorders>
            <w:vAlign w:val="center"/>
          </w:tcPr>
          <w:p w14:paraId="270DFB9B"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5E7A1DD5"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60</w:t>
            </w:r>
          </w:p>
        </w:tc>
        <w:tc>
          <w:tcPr>
            <w:tcW w:w="1701" w:type="dxa"/>
            <w:tcBorders>
              <w:top w:val="single" w:sz="4" w:space="0" w:color="000000"/>
              <w:left w:val="single" w:sz="4" w:space="0" w:color="000000"/>
              <w:bottom w:val="single" w:sz="4" w:space="0" w:color="000000"/>
              <w:right w:val="single" w:sz="4" w:space="0" w:color="000000"/>
            </w:tcBorders>
            <w:vAlign w:val="center"/>
          </w:tcPr>
          <w:p w14:paraId="0DD75AE2"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36</w:t>
            </w:r>
          </w:p>
        </w:tc>
      </w:tr>
      <w:tr w:rsidR="005F056F" w:rsidRPr="00B1614A" w14:paraId="160674F7" w14:textId="77777777" w:rsidTr="002C5A95">
        <w:trPr>
          <w:trHeight w:val="435"/>
        </w:trPr>
        <w:tc>
          <w:tcPr>
            <w:tcW w:w="918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68E4365D"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Praca własna studenta (indywidualna praca studenta związana z zajęciami):</w:t>
            </w:r>
          </w:p>
        </w:tc>
      </w:tr>
      <w:tr w:rsidR="005F056F" w:rsidRPr="00B1614A" w14:paraId="0F160828" w14:textId="77777777" w:rsidTr="002C5A95">
        <w:trPr>
          <w:trHeight w:val="391"/>
        </w:trPr>
        <w:tc>
          <w:tcPr>
            <w:tcW w:w="5778" w:type="dxa"/>
            <w:tcBorders>
              <w:top w:val="single" w:sz="4" w:space="0" w:color="000000"/>
              <w:left w:val="single" w:sz="4" w:space="0" w:color="000000"/>
              <w:bottom w:val="single" w:sz="4" w:space="0" w:color="000000"/>
              <w:right w:val="single" w:sz="4" w:space="0" w:color="000000"/>
            </w:tcBorders>
            <w:vAlign w:val="center"/>
          </w:tcPr>
          <w:p w14:paraId="10C1DFC8"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Czytanie literatury</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78B2AA09"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793205D0"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20</w:t>
            </w:r>
          </w:p>
        </w:tc>
      </w:tr>
      <w:tr w:rsidR="005F056F" w:rsidRPr="00B1614A" w14:paraId="1746B702" w14:textId="77777777" w:rsidTr="002C5A95">
        <w:trPr>
          <w:trHeight w:val="412"/>
        </w:trPr>
        <w:tc>
          <w:tcPr>
            <w:tcW w:w="5778" w:type="dxa"/>
            <w:tcBorders>
              <w:top w:val="single" w:sz="4" w:space="0" w:color="000000"/>
              <w:left w:val="single" w:sz="4" w:space="0" w:color="000000"/>
              <w:bottom w:val="single" w:sz="4" w:space="0" w:color="000000"/>
              <w:right w:val="single" w:sz="4" w:space="0" w:color="000000"/>
            </w:tcBorders>
          </w:tcPr>
          <w:p w14:paraId="5B43A94B"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Przygotowanie do prezentacji</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4DC2760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3836542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24</w:t>
            </w:r>
          </w:p>
        </w:tc>
      </w:tr>
      <w:tr w:rsidR="005F056F" w:rsidRPr="00B1614A" w14:paraId="568039E2" w14:textId="77777777" w:rsidTr="002C5A95">
        <w:trPr>
          <w:trHeight w:val="395"/>
        </w:trPr>
        <w:tc>
          <w:tcPr>
            <w:tcW w:w="5778" w:type="dxa"/>
            <w:tcBorders>
              <w:top w:val="single" w:sz="4" w:space="0" w:color="000000"/>
              <w:left w:val="single" w:sz="4" w:space="0" w:color="000000"/>
              <w:bottom w:val="single" w:sz="4" w:space="0" w:color="000000"/>
              <w:right w:val="single" w:sz="4" w:space="0" w:color="000000"/>
            </w:tcBorders>
          </w:tcPr>
          <w:p w14:paraId="0EE7779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Przygotowanie do zaliczenia</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60E451C5"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10</w:t>
            </w:r>
          </w:p>
        </w:tc>
        <w:tc>
          <w:tcPr>
            <w:tcW w:w="1701" w:type="dxa"/>
            <w:tcBorders>
              <w:top w:val="single" w:sz="4" w:space="0" w:color="000000"/>
              <w:left w:val="single" w:sz="4" w:space="0" w:color="000000"/>
              <w:bottom w:val="single" w:sz="4" w:space="0" w:color="000000"/>
              <w:right w:val="single" w:sz="4" w:space="0" w:color="000000"/>
            </w:tcBorders>
            <w:vAlign w:val="center"/>
          </w:tcPr>
          <w:p w14:paraId="3221D1F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20</w:t>
            </w:r>
          </w:p>
        </w:tc>
      </w:tr>
      <w:tr w:rsidR="005F056F" w:rsidRPr="00B1614A" w14:paraId="5D01E85C" w14:textId="77777777" w:rsidTr="002C5A95">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10396E71"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suma godzin:</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64EA8A4"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100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2A848EA"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100</w:t>
            </w:r>
          </w:p>
        </w:tc>
      </w:tr>
      <w:tr w:rsidR="005F056F" w:rsidRPr="00B1614A" w14:paraId="55FDFEB6" w14:textId="77777777" w:rsidTr="002C5A95">
        <w:tc>
          <w:tcPr>
            <w:tcW w:w="5778" w:type="dxa"/>
            <w:tcBorders>
              <w:top w:val="single" w:sz="4" w:space="0" w:color="000000"/>
              <w:left w:val="single" w:sz="4" w:space="0" w:color="000000"/>
              <w:bottom w:val="single" w:sz="4" w:space="0" w:color="000000"/>
              <w:right w:val="single" w:sz="4" w:space="0" w:color="000000"/>
            </w:tcBorders>
            <w:vAlign w:val="center"/>
          </w:tcPr>
          <w:p w14:paraId="2D3C09D5"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 xml:space="preserve">liczba pkt ECTS przypisana do zajęć: </w:t>
            </w:r>
            <w:r w:rsidRPr="00B1614A">
              <w:rPr>
                <w:rFonts w:ascii="Cambria" w:eastAsia="Cambria" w:hAnsi="Cambria" w:cs="Cambria"/>
                <w:b/>
                <w:lang w:val="pl-PL"/>
              </w:rPr>
              <w:br/>
            </w:r>
            <w:r w:rsidRPr="00B1614A">
              <w:rPr>
                <w:rFonts w:ascii="Cambria" w:eastAsia="Cambria" w:hAnsi="Cambria" w:cs="Cambria"/>
                <w:lang w:val="pl-PL"/>
              </w:rPr>
              <w:t>(1 pkt ECTS odpowiada od 25 do 30 godzin aktywności studenta)</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7352063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4</w:t>
            </w:r>
          </w:p>
        </w:tc>
        <w:tc>
          <w:tcPr>
            <w:tcW w:w="1701" w:type="dxa"/>
            <w:tcBorders>
              <w:top w:val="single" w:sz="4" w:space="0" w:color="000000"/>
              <w:left w:val="single" w:sz="4" w:space="0" w:color="000000"/>
              <w:bottom w:val="single" w:sz="4" w:space="0" w:color="000000"/>
              <w:right w:val="single" w:sz="4" w:space="0" w:color="000000"/>
            </w:tcBorders>
            <w:vAlign w:val="center"/>
          </w:tcPr>
          <w:p w14:paraId="2CC67EDF"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4</w:t>
            </w:r>
          </w:p>
        </w:tc>
      </w:tr>
    </w:tbl>
    <w:p w14:paraId="0C2173D2"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2A3CAAE3" w14:textId="77777777" w:rsidTr="002C5A95">
        <w:tc>
          <w:tcPr>
            <w:tcW w:w="9180" w:type="dxa"/>
          </w:tcPr>
          <w:p w14:paraId="7A6501BF" w14:textId="77777777" w:rsidR="005F056F" w:rsidRPr="00B1614A" w:rsidRDefault="005F056F" w:rsidP="005F056F">
            <w:pPr>
              <w:jc w:val="both"/>
              <w:rPr>
                <w:rFonts w:ascii="Cambria" w:eastAsia="Calibri" w:hAnsi="Cambria" w:cs="Calibri"/>
                <w:lang w:val="pl-PL"/>
              </w:rPr>
            </w:pPr>
            <w:r w:rsidRPr="00B1614A">
              <w:rPr>
                <w:rFonts w:ascii="Cambria" w:eastAsia="Calibri" w:hAnsi="Cambria"/>
                <w:b/>
                <w:lang w:val="pl-PL"/>
              </w:rPr>
              <w:t>Literatura obowiązkowa:</w:t>
            </w:r>
          </w:p>
          <w:p w14:paraId="10010103" w14:textId="77777777" w:rsidR="005F056F" w:rsidRPr="00B1614A" w:rsidRDefault="005F056F" w:rsidP="00FB65D0">
            <w:pPr>
              <w:numPr>
                <w:ilvl w:val="0"/>
                <w:numId w:val="59"/>
              </w:numPr>
              <w:ind w:left="300" w:hanging="284"/>
              <w:rPr>
                <w:rFonts w:ascii="Cambria" w:eastAsia="Calibri" w:hAnsi="Cambria" w:cs="Calibri"/>
                <w:lang w:val="pl-PL"/>
              </w:rPr>
            </w:pPr>
            <w:proofErr w:type="spellStart"/>
            <w:r w:rsidRPr="00B1614A">
              <w:rPr>
                <w:rFonts w:ascii="Cambria" w:eastAsia="Calibri" w:hAnsi="Cambria" w:cs="Calibri"/>
                <w:lang w:val="pl-PL"/>
              </w:rPr>
              <w:t>Harwas</w:t>
            </w:r>
            <w:proofErr w:type="spellEnd"/>
            <w:r w:rsidRPr="00B1614A">
              <w:rPr>
                <w:rFonts w:ascii="Cambria" w:eastAsia="Calibri" w:hAnsi="Cambria" w:cs="Calibri"/>
                <w:lang w:val="pl-PL"/>
              </w:rPr>
              <w:t xml:space="preserve">-Napierała, </w:t>
            </w:r>
            <w:proofErr w:type="spellStart"/>
            <w:r w:rsidRPr="00B1614A">
              <w:rPr>
                <w:rFonts w:ascii="Cambria" w:eastAsia="Calibri" w:hAnsi="Cambria" w:cs="Calibri"/>
                <w:lang w:val="pl-PL"/>
              </w:rPr>
              <w:t>Trempała</w:t>
            </w:r>
            <w:proofErr w:type="spellEnd"/>
            <w:r w:rsidRPr="00B1614A">
              <w:rPr>
                <w:rFonts w:ascii="Cambria" w:eastAsia="Calibri" w:hAnsi="Cambria" w:cs="Calibri"/>
                <w:lang w:val="pl-PL"/>
              </w:rPr>
              <w:t xml:space="preserve"> J.,(red.), </w:t>
            </w:r>
            <w:r w:rsidRPr="00B1614A">
              <w:rPr>
                <w:rFonts w:ascii="Cambria" w:eastAsia="Calibri" w:hAnsi="Cambria" w:cs="Calibri"/>
                <w:i/>
                <w:lang w:val="pl-PL"/>
              </w:rPr>
              <w:t>Psychologia rozwoju człowieka</w:t>
            </w:r>
            <w:r w:rsidRPr="00B1614A">
              <w:rPr>
                <w:rFonts w:ascii="Cambria" w:eastAsia="Calibri" w:hAnsi="Cambria" w:cs="Calibri"/>
                <w:lang w:val="pl-PL"/>
              </w:rPr>
              <w:t>, Warszawa 2003.</w:t>
            </w:r>
          </w:p>
          <w:p w14:paraId="1190970D" w14:textId="77777777" w:rsidR="005F056F" w:rsidRPr="00B1614A" w:rsidRDefault="005F056F" w:rsidP="00FB65D0">
            <w:pPr>
              <w:numPr>
                <w:ilvl w:val="0"/>
                <w:numId w:val="59"/>
              </w:numPr>
              <w:ind w:left="300" w:hanging="284"/>
              <w:rPr>
                <w:rFonts w:ascii="Cambria" w:eastAsia="Calibri" w:hAnsi="Cambria" w:cs="Calibri"/>
                <w:lang w:val="pl-PL"/>
              </w:rPr>
            </w:pPr>
            <w:r w:rsidRPr="00B1614A">
              <w:rPr>
                <w:rFonts w:ascii="Cambria" w:eastAsia="Calibri" w:hAnsi="Cambria" w:cs="Calibri"/>
                <w:lang w:val="pl-PL"/>
              </w:rPr>
              <w:t xml:space="preserve">Przetacznik-Gierowska M., Tyszkowa M., </w:t>
            </w:r>
            <w:r w:rsidRPr="00B1614A">
              <w:rPr>
                <w:rFonts w:ascii="Cambria" w:eastAsia="Calibri" w:hAnsi="Cambria" w:cs="Calibri"/>
                <w:i/>
                <w:lang w:val="pl-PL"/>
              </w:rPr>
              <w:t>Psychologia rozwoju człowieka</w:t>
            </w:r>
            <w:r w:rsidRPr="00B1614A">
              <w:rPr>
                <w:rFonts w:ascii="Cambria" w:eastAsia="Calibri" w:hAnsi="Cambria" w:cs="Calibri"/>
                <w:lang w:val="pl-PL"/>
              </w:rPr>
              <w:t>, warszawa 1996.</w:t>
            </w:r>
          </w:p>
          <w:p w14:paraId="72FF81B8" w14:textId="77777777" w:rsidR="005F056F" w:rsidRPr="00B1614A" w:rsidRDefault="005F056F" w:rsidP="00FB65D0">
            <w:pPr>
              <w:numPr>
                <w:ilvl w:val="0"/>
                <w:numId w:val="59"/>
              </w:numPr>
              <w:ind w:left="300" w:hanging="284"/>
              <w:rPr>
                <w:rFonts w:ascii="Cambria" w:eastAsia="Calibri" w:hAnsi="Cambria" w:cs="Calibri"/>
                <w:lang w:val="pl-PL"/>
              </w:rPr>
            </w:pPr>
            <w:r w:rsidRPr="00B1614A">
              <w:rPr>
                <w:rFonts w:ascii="Cambria" w:eastAsia="Calibri" w:hAnsi="Cambria" w:cs="Calibri"/>
                <w:lang w:val="pl-PL"/>
              </w:rPr>
              <w:t>Matczak A., Zarys</w:t>
            </w:r>
            <w:r w:rsidRPr="00B1614A">
              <w:rPr>
                <w:rFonts w:ascii="Cambria" w:eastAsia="Calibri" w:hAnsi="Cambria" w:cs="Calibri"/>
                <w:i/>
                <w:lang w:val="pl-PL"/>
              </w:rPr>
              <w:t xml:space="preserve"> psychologii rozwoju</w:t>
            </w:r>
            <w:r w:rsidRPr="00B1614A">
              <w:rPr>
                <w:rFonts w:ascii="Cambria" w:eastAsia="Calibri" w:hAnsi="Cambria" w:cs="Calibri"/>
                <w:lang w:val="pl-PL"/>
              </w:rPr>
              <w:t>, Warszawa 2003.</w:t>
            </w:r>
          </w:p>
          <w:p w14:paraId="4F20724B" w14:textId="77777777" w:rsidR="005F056F" w:rsidRPr="00B1614A" w:rsidRDefault="005F056F" w:rsidP="00FB65D0">
            <w:pPr>
              <w:numPr>
                <w:ilvl w:val="0"/>
                <w:numId w:val="59"/>
              </w:numPr>
              <w:ind w:left="300" w:hanging="284"/>
              <w:rPr>
                <w:rFonts w:ascii="Cambria" w:eastAsia="Calibri" w:hAnsi="Cambria" w:cs="Calibri"/>
                <w:lang w:val="pl-PL"/>
              </w:rPr>
            </w:pPr>
            <w:proofErr w:type="spellStart"/>
            <w:r w:rsidRPr="00B1614A">
              <w:rPr>
                <w:rFonts w:ascii="Cambria" w:eastAsia="Calibri" w:hAnsi="Cambria" w:cs="Calibri"/>
                <w:lang w:val="pl-PL"/>
              </w:rPr>
              <w:t>Schaffer</w:t>
            </w:r>
            <w:proofErr w:type="spellEnd"/>
            <w:r w:rsidRPr="00B1614A">
              <w:rPr>
                <w:rFonts w:ascii="Cambria" w:eastAsia="Calibri" w:hAnsi="Cambria" w:cs="Calibri"/>
                <w:lang w:val="pl-PL"/>
              </w:rPr>
              <w:t xml:space="preserve"> H. R., </w:t>
            </w:r>
            <w:r w:rsidRPr="00B1614A">
              <w:rPr>
                <w:rFonts w:ascii="Cambria" w:eastAsia="Calibri" w:hAnsi="Cambria" w:cs="Calibri"/>
                <w:i/>
                <w:lang w:val="pl-PL"/>
              </w:rPr>
              <w:t>Psychologia dziecka</w:t>
            </w:r>
            <w:r w:rsidRPr="00B1614A">
              <w:rPr>
                <w:rFonts w:ascii="Cambria" w:eastAsia="Calibri" w:hAnsi="Cambria" w:cs="Calibri"/>
                <w:lang w:val="pl-PL"/>
              </w:rPr>
              <w:t>, Warszawa 2012.</w:t>
            </w:r>
          </w:p>
          <w:p w14:paraId="2ACD8A3A" w14:textId="77777777" w:rsidR="005F056F" w:rsidRPr="00B1614A" w:rsidRDefault="005F056F" w:rsidP="00FB65D0">
            <w:pPr>
              <w:numPr>
                <w:ilvl w:val="0"/>
                <w:numId w:val="59"/>
              </w:numPr>
              <w:ind w:left="300" w:hanging="284"/>
              <w:rPr>
                <w:rFonts w:ascii="Cambria" w:eastAsia="Cambria" w:hAnsi="Cambria" w:cs="Cambria"/>
                <w:lang w:val="pl-PL"/>
              </w:rPr>
            </w:pPr>
            <w:proofErr w:type="spellStart"/>
            <w:r w:rsidRPr="00B1614A">
              <w:rPr>
                <w:rFonts w:ascii="Cambria" w:eastAsia="Calibri" w:hAnsi="Cambria"/>
                <w:lang w:val="pl-PL"/>
              </w:rPr>
              <w:t>Dembo</w:t>
            </w:r>
            <w:proofErr w:type="spellEnd"/>
            <w:r w:rsidRPr="00B1614A">
              <w:rPr>
                <w:rFonts w:ascii="Cambria" w:eastAsia="Calibri" w:hAnsi="Cambria"/>
                <w:lang w:val="pl-PL"/>
              </w:rPr>
              <w:t xml:space="preserve"> M., </w:t>
            </w:r>
            <w:r w:rsidRPr="00B1614A">
              <w:rPr>
                <w:rFonts w:ascii="Cambria" w:eastAsia="Calibri" w:hAnsi="Cambria"/>
                <w:i/>
                <w:lang w:val="pl-PL"/>
              </w:rPr>
              <w:t>Stosowana psychologia wychowawcza</w:t>
            </w:r>
            <w:r w:rsidRPr="00B1614A">
              <w:rPr>
                <w:rFonts w:ascii="Cambria" w:eastAsia="Calibri" w:hAnsi="Cambria"/>
                <w:lang w:val="pl-PL"/>
              </w:rPr>
              <w:t>, Warszawa 1997.</w:t>
            </w:r>
          </w:p>
        </w:tc>
      </w:tr>
      <w:tr w:rsidR="005F056F" w:rsidRPr="00B1614A" w14:paraId="6FA4EA04" w14:textId="77777777" w:rsidTr="002C5A95">
        <w:tc>
          <w:tcPr>
            <w:tcW w:w="9180" w:type="dxa"/>
          </w:tcPr>
          <w:p w14:paraId="74749BCE" w14:textId="77777777" w:rsidR="005F056F" w:rsidRPr="00B1614A" w:rsidRDefault="005F056F" w:rsidP="005F056F">
            <w:pPr>
              <w:pBdr>
                <w:top w:val="nil"/>
                <w:left w:val="nil"/>
                <w:bottom w:val="nil"/>
                <w:right w:val="nil"/>
                <w:between w:val="nil"/>
              </w:pBdr>
              <w:ind w:right="-567"/>
              <w:rPr>
                <w:rFonts w:ascii="Cambria" w:eastAsia="Cambria" w:hAnsi="Cambria" w:cs="Cambria"/>
                <w:b/>
                <w:lang w:val="pl-PL"/>
              </w:rPr>
            </w:pPr>
            <w:r w:rsidRPr="00B1614A">
              <w:rPr>
                <w:rFonts w:ascii="Cambria" w:eastAsia="Cambria" w:hAnsi="Cambria" w:cs="Cambria"/>
                <w:b/>
                <w:lang w:val="pl-PL"/>
              </w:rPr>
              <w:t>Literatura zalecana / fakultatywna:</w:t>
            </w:r>
          </w:p>
          <w:p w14:paraId="388A29C5" w14:textId="77777777" w:rsidR="005F056F" w:rsidRPr="00B1614A" w:rsidRDefault="005F056F" w:rsidP="00FB65D0">
            <w:pPr>
              <w:numPr>
                <w:ilvl w:val="0"/>
                <w:numId w:val="54"/>
              </w:numPr>
              <w:ind w:left="300" w:hanging="300"/>
              <w:jc w:val="both"/>
              <w:rPr>
                <w:rFonts w:ascii="Cambria" w:eastAsia="Calibri" w:hAnsi="Cambria"/>
                <w:lang w:val="pl-PL"/>
              </w:rPr>
            </w:pPr>
            <w:proofErr w:type="spellStart"/>
            <w:r w:rsidRPr="00B1614A">
              <w:rPr>
                <w:rFonts w:ascii="Cambria" w:eastAsia="Calibri" w:hAnsi="Cambria"/>
                <w:lang w:val="pl-PL"/>
              </w:rPr>
              <w:t>Erikson</w:t>
            </w:r>
            <w:proofErr w:type="spellEnd"/>
            <w:r w:rsidRPr="00B1614A">
              <w:rPr>
                <w:rFonts w:ascii="Cambria" w:eastAsia="Calibri" w:hAnsi="Cambria"/>
                <w:lang w:val="pl-PL"/>
              </w:rPr>
              <w:t xml:space="preserve"> E. H., </w:t>
            </w:r>
            <w:r w:rsidRPr="00B1614A">
              <w:rPr>
                <w:rFonts w:ascii="Cambria" w:eastAsia="Calibri" w:hAnsi="Cambria"/>
                <w:i/>
                <w:lang w:val="pl-PL"/>
              </w:rPr>
              <w:t>Dzieciństwo i społeczeństwo</w:t>
            </w:r>
            <w:r w:rsidRPr="00B1614A">
              <w:rPr>
                <w:rFonts w:ascii="Cambria" w:eastAsia="Calibri" w:hAnsi="Cambria"/>
                <w:lang w:val="pl-PL"/>
              </w:rPr>
              <w:t>, Poznań 1997.</w:t>
            </w:r>
          </w:p>
          <w:p w14:paraId="27712ED4" w14:textId="77777777" w:rsidR="005F056F" w:rsidRPr="00B1614A" w:rsidRDefault="005F056F" w:rsidP="00FB65D0">
            <w:pPr>
              <w:numPr>
                <w:ilvl w:val="0"/>
                <w:numId w:val="54"/>
              </w:numPr>
              <w:ind w:left="300" w:hanging="300"/>
              <w:jc w:val="both"/>
              <w:rPr>
                <w:rFonts w:ascii="Cambria" w:eastAsia="Calibri" w:hAnsi="Cambria"/>
                <w:lang w:val="pl-PL"/>
              </w:rPr>
            </w:pPr>
            <w:r w:rsidRPr="00B1614A">
              <w:rPr>
                <w:rFonts w:ascii="Cambria" w:eastAsia="Calibri" w:hAnsi="Cambria"/>
                <w:lang w:val="pl-PL"/>
              </w:rPr>
              <w:t xml:space="preserve">Bee H., </w:t>
            </w:r>
            <w:r w:rsidRPr="00B1614A">
              <w:rPr>
                <w:rFonts w:ascii="Cambria" w:eastAsia="Calibri" w:hAnsi="Cambria"/>
                <w:i/>
                <w:lang w:val="pl-PL"/>
              </w:rPr>
              <w:t>Psychologia rozwoju człowieka</w:t>
            </w:r>
            <w:r w:rsidRPr="00B1614A">
              <w:rPr>
                <w:rFonts w:ascii="Cambria" w:eastAsia="Calibri" w:hAnsi="Cambria"/>
                <w:lang w:val="pl-PL"/>
              </w:rPr>
              <w:t>, Poznań 2004.</w:t>
            </w:r>
          </w:p>
          <w:p w14:paraId="3C1E40B3" w14:textId="77777777" w:rsidR="005F056F" w:rsidRPr="00B1614A" w:rsidRDefault="005F056F" w:rsidP="00FB65D0">
            <w:pPr>
              <w:numPr>
                <w:ilvl w:val="0"/>
                <w:numId w:val="54"/>
              </w:numPr>
              <w:ind w:left="300" w:hanging="300"/>
              <w:jc w:val="both"/>
              <w:rPr>
                <w:rFonts w:ascii="Cambria" w:eastAsia="Cambria" w:hAnsi="Cambria" w:cs="Cambria"/>
                <w:lang w:val="pl-PL"/>
              </w:rPr>
            </w:pPr>
            <w:proofErr w:type="spellStart"/>
            <w:r w:rsidRPr="00B1614A">
              <w:rPr>
                <w:rFonts w:ascii="Cambria" w:eastAsia="Calibri" w:hAnsi="Cambria"/>
                <w:lang w:val="pl-PL"/>
              </w:rPr>
              <w:t>Cialdini</w:t>
            </w:r>
            <w:proofErr w:type="spellEnd"/>
            <w:r w:rsidRPr="00B1614A">
              <w:rPr>
                <w:rFonts w:ascii="Cambria" w:eastAsia="Calibri" w:hAnsi="Cambria"/>
                <w:lang w:val="pl-PL"/>
              </w:rPr>
              <w:t xml:space="preserve"> R., </w:t>
            </w:r>
            <w:r w:rsidRPr="00B1614A">
              <w:rPr>
                <w:rFonts w:ascii="Cambria" w:eastAsia="Calibri" w:hAnsi="Cambria"/>
                <w:i/>
                <w:lang w:val="pl-PL"/>
              </w:rPr>
              <w:t>Wywieranie wpływu na ludzi</w:t>
            </w:r>
            <w:r w:rsidRPr="00B1614A">
              <w:rPr>
                <w:rFonts w:ascii="Cambria" w:eastAsia="Calibri" w:hAnsi="Cambria"/>
                <w:lang w:val="pl-PL"/>
              </w:rPr>
              <w:t>, Gdańsk 1996.</w:t>
            </w:r>
          </w:p>
        </w:tc>
      </w:tr>
    </w:tbl>
    <w:p w14:paraId="24B2973D"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334"/>
      </w:tblGrid>
      <w:tr w:rsidR="005F056F" w:rsidRPr="00B1614A" w14:paraId="00270A12" w14:textId="77777777" w:rsidTr="002C5A95">
        <w:tc>
          <w:tcPr>
            <w:tcW w:w="3846" w:type="dxa"/>
          </w:tcPr>
          <w:p w14:paraId="7260B555"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334" w:type="dxa"/>
          </w:tcPr>
          <w:p w14:paraId="0319643C"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 xml:space="preserve">dr Piotr </w:t>
            </w:r>
            <w:proofErr w:type="spellStart"/>
            <w:r w:rsidRPr="00B1614A">
              <w:rPr>
                <w:rFonts w:ascii="Cambria" w:eastAsia="Cambria" w:hAnsi="Cambria" w:cs="Cambria"/>
                <w:lang w:val="pl-PL"/>
              </w:rPr>
              <w:t>Kuśmider</w:t>
            </w:r>
            <w:proofErr w:type="spellEnd"/>
          </w:p>
        </w:tc>
      </w:tr>
      <w:tr w:rsidR="005F056F" w:rsidRPr="00B1614A" w14:paraId="4A4754B1" w14:textId="77777777" w:rsidTr="002C5A95">
        <w:tc>
          <w:tcPr>
            <w:tcW w:w="3846" w:type="dxa"/>
          </w:tcPr>
          <w:p w14:paraId="74BA17D3"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334" w:type="dxa"/>
          </w:tcPr>
          <w:p w14:paraId="2230EED6"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10.06.2025</w:t>
            </w:r>
          </w:p>
        </w:tc>
      </w:tr>
      <w:tr w:rsidR="005F056F" w:rsidRPr="00B1614A" w14:paraId="4057A8A3" w14:textId="77777777" w:rsidTr="002C5A95">
        <w:tc>
          <w:tcPr>
            <w:tcW w:w="3846" w:type="dxa"/>
          </w:tcPr>
          <w:p w14:paraId="2D88F90C"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334" w:type="dxa"/>
          </w:tcPr>
          <w:p w14:paraId="7AC706AA" w14:textId="77777777" w:rsidR="005F056F" w:rsidRPr="00B1614A" w:rsidRDefault="005F056F" w:rsidP="005F056F">
            <w:pPr>
              <w:spacing w:before="60" w:after="60"/>
              <w:rPr>
                <w:rFonts w:ascii="Cambria" w:eastAsia="Aptos" w:hAnsi="Cambria"/>
                <w:lang w:val="pl-PL"/>
              </w:rPr>
            </w:pPr>
            <w:r w:rsidRPr="00B1614A">
              <w:rPr>
                <w:rFonts w:ascii="Cambria" w:eastAsia="Cambria" w:hAnsi="Cambria" w:cs="Cambria"/>
                <w:lang w:val="pl-PL"/>
              </w:rPr>
              <w:t>Kus7@o2.pl</w:t>
            </w:r>
            <w:r w:rsidRPr="00B1614A">
              <w:rPr>
                <w:rFonts w:ascii="Cambria" w:eastAsia="Aptos" w:hAnsi="Cambria"/>
                <w:lang w:val="pl-PL"/>
              </w:rPr>
              <w:t xml:space="preserve"> </w:t>
            </w:r>
          </w:p>
        </w:tc>
      </w:tr>
      <w:tr w:rsidR="005F056F" w:rsidRPr="00B1614A" w14:paraId="288C8562" w14:textId="77777777" w:rsidTr="002C5A95">
        <w:tc>
          <w:tcPr>
            <w:tcW w:w="3846" w:type="dxa"/>
            <w:tcBorders>
              <w:bottom w:val="single" w:sz="4" w:space="0" w:color="000000"/>
            </w:tcBorders>
          </w:tcPr>
          <w:p w14:paraId="7DED38DF"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podpis</w:t>
            </w:r>
          </w:p>
        </w:tc>
        <w:tc>
          <w:tcPr>
            <w:tcW w:w="5334" w:type="dxa"/>
            <w:tcBorders>
              <w:bottom w:val="single" w:sz="4" w:space="0" w:color="000000"/>
            </w:tcBorders>
          </w:tcPr>
          <w:p w14:paraId="10ABC40B" w14:textId="77777777" w:rsidR="005F056F" w:rsidRPr="00B1614A" w:rsidRDefault="005F056F" w:rsidP="005F056F">
            <w:pPr>
              <w:spacing w:before="60" w:after="60"/>
              <w:rPr>
                <w:rFonts w:ascii="Cambria" w:eastAsia="Cambria" w:hAnsi="Cambria" w:cs="Cambria"/>
                <w:lang w:val="pl-PL"/>
              </w:rPr>
            </w:pPr>
          </w:p>
        </w:tc>
      </w:tr>
    </w:tbl>
    <w:p w14:paraId="31E5BA99" w14:textId="77777777" w:rsidR="005F056F" w:rsidRPr="00B1614A" w:rsidRDefault="005F056F" w:rsidP="005F056F">
      <w:pPr>
        <w:rPr>
          <w:rFonts w:ascii="Cambria" w:hAnsi="Cambria"/>
        </w:rPr>
      </w:pPr>
    </w:p>
    <w:p w14:paraId="553449AF" w14:textId="77777777" w:rsidR="005F056F" w:rsidRPr="00B1614A" w:rsidRDefault="005F056F" w:rsidP="005F056F">
      <w:pPr>
        <w:spacing w:after="160" w:line="259" w:lineRule="auto"/>
        <w:rPr>
          <w:rFonts w:ascii="Cambria" w:eastAsia="Aptos" w:hAnsi="Cambria"/>
          <w:lang w:val="pl-PL"/>
        </w:rPr>
      </w:pPr>
    </w:p>
    <w:p w14:paraId="51FBB110" w14:textId="77777777" w:rsidR="005F056F" w:rsidRPr="00B1614A" w:rsidRDefault="005F056F" w:rsidP="005F056F">
      <w:pPr>
        <w:rPr>
          <w:rFonts w:ascii="Cambria" w:hAnsi="Cambria"/>
        </w:rPr>
      </w:pPr>
      <w:r w:rsidRPr="00B1614A">
        <w:rPr>
          <w:rFonts w:ascii="Cambria" w:hAnsi="Cambria"/>
        </w:rPr>
        <w:br w:type="page"/>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2851"/>
        <w:gridCol w:w="287"/>
        <w:gridCol w:w="4450"/>
      </w:tblGrid>
      <w:tr w:rsidR="005F056F" w:rsidRPr="00B1614A" w14:paraId="610DFDD4" w14:textId="77777777" w:rsidTr="007A4935">
        <w:trPr>
          <w:trHeight w:val="269"/>
        </w:trPr>
        <w:tc>
          <w:tcPr>
            <w:tcW w:w="1991" w:type="dxa"/>
            <w:vMerge w:val="restart"/>
          </w:tcPr>
          <w:p w14:paraId="00032BB7"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libri" w:hAnsi="Cambria" w:cs="Calibri"/>
                <w:noProof/>
                <w:lang w:val="de-DE" w:eastAsia="de-DE"/>
              </w:rPr>
              <w:lastRenderedPageBreak/>
              <w:drawing>
                <wp:inline distT="0" distB="0" distL="0" distR="0" wp14:anchorId="2578868A" wp14:editId="1BCE26C4">
                  <wp:extent cx="1066800" cy="1066800"/>
                  <wp:effectExtent l="0" t="0" r="0" b="0"/>
                  <wp:docPr id="16" name="Obraz 1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Obraz 12" descr="Obraz zawierający godło, symbol, logo, krąg&#10;&#10;Opis wygenerowany automatycznie"/>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51" w:type="dxa"/>
            <w:tcBorders>
              <w:bottom w:val="single" w:sz="4" w:space="0" w:color="000000"/>
            </w:tcBorders>
            <w:vAlign w:val="center"/>
          </w:tcPr>
          <w:p w14:paraId="14B0C33B"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Wydział</w:t>
            </w:r>
          </w:p>
        </w:tc>
        <w:tc>
          <w:tcPr>
            <w:tcW w:w="4737" w:type="dxa"/>
            <w:gridSpan w:val="2"/>
            <w:tcBorders>
              <w:bottom w:val="single" w:sz="4" w:space="0" w:color="000000"/>
            </w:tcBorders>
            <w:vAlign w:val="center"/>
          </w:tcPr>
          <w:p w14:paraId="5C3E674E"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5F056F" w:rsidRPr="00B1614A" w14:paraId="2DB8C687" w14:textId="77777777" w:rsidTr="007A4935">
        <w:trPr>
          <w:trHeight w:val="275"/>
        </w:trPr>
        <w:tc>
          <w:tcPr>
            <w:tcW w:w="1991" w:type="dxa"/>
            <w:vMerge/>
          </w:tcPr>
          <w:p w14:paraId="70CF921E"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51" w:type="dxa"/>
            <w:tcBorders>
              <w:bottom w:val="single" w:sz="4" w:space="0" w:color="000000"/>
            </w:tcBorders>
            <w:vAlign w:val="center"/>
          </w:tcPr>
          <w:p w14:paraId="66257C83"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Kierunek</w:t>
            </w:r>
          </w:p>
        </w:tc>
        <w:tc>
          <w:tcPr>
            <w:tcW w:w="4737" w:type="dxa"/>
            <w:gridSpan w:val="2"/>
            <w:tcBorders>
              <w:bottom w:val="single" w:sz="4" w:space="0" w:color="000000"/>
            </w:tcBorders>
            <w:vAlign w:val="center"/>
          </w:tcPr>
          <w:p w14:paraId="472691EB"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5F056F" w:rsidRPr="00B1614A" w14:paraId="1A2CB4BF" w14:textId="77777777" w:rsidTr="007A4935">
        <w:trPr>
          <w:trHeight w:val="139"/>
        </w:trPr>
        <w:tc>
          <w:tcPr>
            <w:tcW w:w="1991" w:type="dxa"/>
            <w:vMerge/>
          </w:tcPr>
          <w:p w14:paraId="24A500F0"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51" w:type="dxa"/>
            <w:tcBorders>
              <w:bottom w:val="single" w:sz="4" w:space="0" w:color="000000"/>
            </w:tcBorders>
            <w:vAlign w:val="center"/>
          </w:tcPr>
          <w:p w14:paraId="6921AD22"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Poziom studiów</w:t>
            </w:r>
          </w:p>
        </w:tc>
        <w:tc>
          <w:tcPr>
            <w:tcW w:w="4737" w:type="dxa"/>
            <w:gridSpan w:val="2"/>
            <w:tcBorders>
              <w:bottom w:val="single" w:sz="4" w:space="0" w:color="000000"/>
            </w:tcBorders>
            <w:vAlign w:val="center"/>
          </w:tcPr>
          <w:p w14:paraId="4BFBE929"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5F056F" w:rsidRPr="00B1614A" w14:paraId="4AC59805" w14:textId="77777777" w:rsidTr="007A4935">
        <w:trPr>
          <w:trHeight w:val="139"/>
        </w:trPr>
        <w:tc>
          <w:tcPr>
            <w:tcW w:w="1991" w:type="dxa"/>
            <w:vMerge/>
          </w:tcPr>
          <w:p w14:paraId="401EB79D"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51" w:type="dxa"/>
            <w:tcBorders>
              <w:bottom w:val="single" w:sz="4" w:space="0" w:color="000000"/>
            </w:tcBorders>
            <w:vAlign w:val="center"/>
          </w:tcPr>
          <w:p w14:paraId="7576CCA9"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Forma studiów</w:t>
            </w:r>
          </w:p>
        </w:tc>
        <w:tc>
          <w:tcPr>
            <w:tcW w:w="4737" w:type="dxa"/>
            <w:gridSpan w:val="2"/>
            <w:tcBorders>
              <w:bottom w:val="single" w:sz="4" w:space="0" w:color="000000"/>
            </w:tcBorders>
            <w:vAlign w:val="center"/>
          </w:tcPr>
          <w:p w14:paraId="69966C4C"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5F056F" w:rsidRPr="00B1614A" w14:paraId="5FA0F922" w14:textId="77777777" w:rsidTr="007A4935">
        <w:trPr>
          <w:trHeight w:val="139"/>
        </w:trPr>
        <w:tc>
          <w:tcPr>
            <w:tcW w:w="1991" w:type="dxa"/>
            <w:vMerge/>
          </w:tcPr>
          <w:p w14:paraId="1965CDB0"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51" w:type="dxa"/>
            <w:vAlign w:val="center"/>
          </w:tcPr>
          <w:p w14:paraId="7190928E"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Profil studiów</w:t>
            </w:r>
          </w:p>
        </w:tc>
        <w:tc>
          <w:tcPr>
            <w:tcW w:w="4737" w:type="dxa"/>
            <w:gridSpan w:val="2"/>
            <w:vAlign w:val="center"/>
          </w:tcPr>
          <w:p w14:paraId="52534593"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5F056F" w:rsidRPr="00B1614A" w14:paraId="32193977" w14:textId="77777777" w:rsidTr="007A4935">
        <w:trPr>
          <w:trHeight w:val="139"/>
        </w:trPr>
        <w:tc>
          <w:tcPr>
            <w:tcW w:w="5129" w:type="dxa"/>
            <w:gridSpan w:val="3"/>
            <w:tcBorders>
              <w:bottom w:val="single" w:sz="4" w:space="0" w:color="000000"/>
            </w:tcBorders>
            <w:vAlign w:val="center"/>
          </w:tcPr>
          <w:p w14:paraId="3D827A4C"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450" w:type="dxa"/>
            <w:tcBorders>
              <w:bottom w:val="single" w:sz="4" w:space="0" w:color="000000"/>
            </w:tcBorders>
            <w:vAlign w:val="center"/>
          </w:tcPr>
          <w:p w14:paraId="519A937E" w14:textId="08ECFBF1"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3</w:t>
            </w:r>
            <w:r w:rsidR="009F5130">
              <w:rPr>
                <w:rFonts w:ascii="Cambria" w:eastAsia="Cambria" w:hAnsi="Cambria" w:cs="Cambria"/>
                <w:sz w:val="24"/>
                <w:szCs w:val="24"/>
                <w:lang w:val="pl-PL"/>
              </w:rPr>
              <w:t>0 / 29</w:t>
            </w:r>
          </w:p>
        </w:tc>
      </w:tr>
    </w:tbl>
    <w:p w14:paraId="0CBE6B44" w14:textId="77777777" w:rsidR="005F056F" w:rsidRPr="00B1614A" w:rsidRDefault="005F056F" w:rsidP="005F056F">
      <w:pPr>
        <w:spacing w:before="240" w:after="240"/>
        <w:jc w:val="center"/>
        <w:rPr>
          <w:rFonts w:ascii="Cambria" w:eastAsia="Calibri" w:hAnsi="Cambria" w:cs="Calibri"/>
          <w:b/>
          <w:bCs/>
          <w:spacing w:val="40"/>
          <w:sz w:val="28"/>
          <w:szCs w:val="28"/>
          <w:lang w:val="pl-PL"/>
        </w:rPr>
      </w:pPr>
      <w:r w:rsidRPr="00B1614A">
        <w:rPr>
          <w:rFonts w:ascii="Cambria" w:eastAsia="Calibri" w:hAnsi="Cambria" w:cs="Calibri"/>
          <w:b/>
          <w:bCs/>
          <w:spacing w:val="40"/>
          <w:sz w:val="28"/>
          <w:szCs w:val="28"/>
          <w:lang w:val="pl-PL"/>
        </w:rPr>
        <w:t>KARTA ZAJĘĆ</w:t>
      </w:r>
    </w:p>
    <w:p w14:paraId="0025CBCD"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1. Informacje ogólne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45"/>
      </w:tblGrid>
      <w:tr w:rsidR="005F056F" w:rsidRPr="00B1614A" w14:paraId="59981134" w14:textId="77777777" w:rsidTr="007A4935">
        <w:trPr>
          <w:trHeight w:val="328"/>
        </w:trPr>
        <w:tc>
          <w:tcPr>
            <w:tcW w:w="4219" w:type="dxa"/>
            <w:vAlign w:val="center"/>
          </w:tcPr>
          <w:p w14:paraId="45081E8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Nazwa zajęć</w:t>
            </w:r>
          </w:p>
        </w:tc>
        <w:tc>
          <w:tcPr>
            <w:tcW w:w="5245" w:type="dxa"/>
            <w:vAlign w:val="center"/>
          </w:tcPr>
          <w:p w14:paraId="6387536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Pedagogika szkolna</w:t>
            </w:r>
          </w:p>
        </w:tc>
      </w:tr>
      <w:tr w:rsidR="005F056F" w:rsidRPr="00B1614A" w14:paraId="308CF06F" w14:textId="77777777" w:rsidTr="007A4935">
        <w:tc>
          <w:tcPr>
            <w:tcW w:w="4219" w:type="dxa"/>
            <w:vAlign w:val="center"/>
          </w:tcPr>
          <w:p w14:paraId="39D8CFD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Punkty ECTS</w:t>
            </w:r>
          </w:p>
        </w:tc>
        <w:tc>
          <w:tcPr>
            <w:tcW w:w="5245" w:type="dxa"/>
            <w:vAlign w:val="center"/>
          </w:tcPr>
          <w:p w14:paraId="4DAAE7D7"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1</w:t>
            </w:r>
          </w:p>
        </w:tc>
      </w:tr>
      <w:tr w:rsidR="005F056F" w:rsidRPr="00B1614A" w14:paraId="1B38EA78" w14:textId="77777777" w:rsidTr="007A4935">
        <w:tc>
          <w:tcPr>
            <w:tcW w:w="4219" w:type="dxa"/>
            <w:vAlign w:val="center"/>
          </w:tcPr>
          <w:p w14:paraId="29F0972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Rodzaj zajęć</w:t>
            </w:r>
          </w:p>
        </w:tc>
        <w:tc>
          <w:tcPr>
            <w:tcW w:w="5245" w:type="dxa"/>
            <w:vAlign w:val="center"/>
          </w:tcPr>
          <w:p w14:paraId="0DE4BD2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obieralne</w:t>
            </w:r>
          </w:p>
        </w:tc>
      </w:tr>
      <w:tr w:rsidR="005F056F" w:rsidRPr="00B1614A" w14:paraId="6E4D0228" w14:textId="77777777" w:rsidTr="007A4935">
        <w:tc>
          <w:tcPr>
            <w:tcW w:w="4219" w:type="dxa"/>
            <w:vAlign w:val="center"/>
          </w:tcPr>
          <w:p w14:paraId="7187AFA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Moduł/specjalizacja</w:t>
            </w:r>
          </w:p>
        </w:tc>
        <w:tc>
          <w:tcPr>
            <w:tcW w:w="5245" w:type="dxa"/>
            <w:vAlign w:val="center"/>
          </w:tcPr>
          <w:p w14:paraId="7D6A33A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Kształcenie nauczycielskie – przygotowanie w zakresie psychologiczno-pedagogicznym </w:t>
            </w:r>
            <w:r w:rsidRPr="00B1614A">
              <w:rPr>
                <w:rFonts w:ascii="Cambria" w:eastAsia="Calibri" w:hAnsi="Cambria"/>
                <w:b/>
                <w:iCs/>
                <w:lang w:val="pl-PL"/>
              </w:rPr>
              <w:t>/ nauczycielska</w:t>
            </w:r>
          </w:p>
        </w:tc>
      </w:tr>
      <w:tr w:rsidR="005F056F" w:rsidRPr="00B1614A" w14:paraId="1C3EBD6A" w14:textId="77777777" w:rsidTr="007A4935">
        <w:tc>
          <w:tcPr>
            <w:tcW w:w="4219" w:type="dxa"/>
            <w:vAlign w:val="center"/>
          </w:tcPr>
          <w:p w14:paraId="1B58AD0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5245" w:type="dxa"/>
            <w:vAlign w:val="center"/>
          </w:tcPr>
          <w:p w14:paraId="33F36A38"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polski</w:t>
            </w:r>
          </w:p>
        </w:tc>
      </w:tr>
      <w:tr w:rsidR="005F056F" w:rsidRPr="00B1614A" w14:paraId="0A411D05" w14:textId="77777777" w:rsidTr="007A4935">
        <w:tc>
          <w:tcPr>
            <w:tcW w:w="4219" w:type="dxa"/>
            <w:vAlign w:val="center"/>
          </w:tcPr>
          <w:p w14:paraId="2DF54188"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Rok studiów</w:t>
            </w:r>
          </w:p>
        </w:tc>
        <w:tc>
          <w:tcPr>
            <w:tcW w:w="5245" w:type="dxa"/>
            <w:vAlign w:val="center"/>
          </w:tcPr>
          <w:p w14:paraId="34DFD6D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II</w:t>
            </w:r>
          </w:p>
        </w:tc>
      </w:tr>
      <w:tr w:rsidR="005F056F" w:rsidRPr="00B1614A" w14:paraId="4DA353FA" w14:textId="77777777" w:rsidTr="007A4935">
        <w:tc>
          <w:tcPr>
            <w:tcW w:w="4219" w:type="dxa"/>
            <w:vAlign w:val="center"/>
          </w:tcPr>
          <w:p w14:paraId="7F02FD6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5245" w:type="dxa"/>
            <w:vAlign w:val="center"/>
          </w:tcPr>
          <w:p w14:paraId="30C0B8F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Koordynator: dr Bożena Majewicz</w:t>
            </w:r>
          </w:p>
          <w:p w14:paraId="6C85373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Osoba prowadząca zajęcia: dr Joanna Ziemkowska</w:t>
            </w:r>
          </w:p>
        </w:tc>
      </w:tr>
    </w:tbl>
    <w:p w14:paraId="0DD97D5B"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131"/>
      </w:tblGrid>
      <w:tr w:rsidR="005F056F" w:rsidRPr="00B1614A" w14:paraId="1B8B63B2" w14:textId="77777777" w:rsidTr="007A4935">
        <w:tc>
          <w:tcPr>
            <w:tcW w:w="1924" w:type="dxa"/>
            <w:vAlign w:val="center"/>
          </w:tcPr>
          <w:p w14:paraId="6BAAD63C"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Forma zajęć</w:t>
            </w:r>
          </w:p>
        </w:tc>
        <w:tc>
          <w:tcPr>
            <w:tcW w:w="3146" w:type="dxa"/>
            <w:vAlign w:val="center"/>
          </w:tcPr>
          <w:p w14:paraId="13E9B542"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 xml:space="preserve">Liczba godzin </w:t>
            </w:r>
          </w:p>
          <w:p w14:paraId="07DB6964"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libri" w:hAnsi="Cambria"/>
                <w:b/>
                <w:bCs/>
                <w:lang w:val="pl-PL"/>
              </w:rPr>
              <w:t>stacjonarne/niestacjonarne</w:t>
            </w:r>
          </w:p>
        </w:tc>
        <w:tc>
          <w:tcPr>
            <w:tcW w:w="2263" w:type="dxa"/>
            <w:vAlign w:val="center"/>
          </w:tcPr>
          <w:p w14:paraId="0766CE97"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Rok studiów/semestr</w:t>
            </w:r>
          </w:p>
        </w:tc>
        <w:tc>
          <w:tcPr>
            <w:tcW w:w="2131" w:type="dxa"/>
            <w:vAlign w:val="center"/>
          </w:tcPr>
          <w:p w14:paraId="0E101F3F"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 xml:space="preserve">Punkty ECTS </w:t>
            </w:r>
            <w:r w:rsidRPr="00B1614A">
              <w:rPr>
                <w:rFonts w:ascii="Cambria" w:eastAsia="Cambria" w:hAnsi="Cambria" w:cs="Cambria"/>
                <w:lang w:val="pl-PL"/>
              </w:rPr>
              <w:t>(zgodnie z programem studiów)</w:t>
            </w:r>
          </w:p>
        </w:tc>
      </w:tr>
      <w:tr w:rsidR="005F056F" w:rsidRPr="00B1614A" w14:paraId="3FF623B0" w14:textId="77777777" w:rsidTr="007A4935">
        <w:tc>
          <w:tcPr>
            <w:tcW w:w="1924" w:type="dxa"/>
          </w:tcPr>
          <w:p w14:paraId="4D7C52CB"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b/>
                <w:lang w:val="pl-PL"/>
              </w:rPr>
              <w:t>ćwiczenia</w:t>
            </w:r>
          </w:p>
        </w:tc>
        <w:tc>
          <w:tcPr>
            <w:tcW w:w="3146" w:type="dxa"/>
            <w:vAlign w:val="center"/>
          </w:tcPr>
          <w:p w14:paraId="35811940"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15/9</w:t>
            </w:r>
          </w:p>
        </w:tc>
        <w:tc>
          <w:tcPr>
            <w:tcW w:w="2263" w:type="dxa"/>
            <w:vAlign w:val="center"/>
          </w:tcPr>
          <w:p w14:paraId="34B28E7B"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II/4</w:t>
            </w:r>
          </w:p>
        </w:tc>
        <w:tc>
          <w:tcPr>
            <w:tcW w:w="2131" w:type="dxa"/>
            <w:vAlign w:val="center"/>
          </w:tcPr>
          <w:p w14:paraId="4110E38B"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1</w:t>
            </w:r>
          </w:p>
        </w:tc>
      </w:tr>
    </w:tbl>
    <w:p w14:paraId="60C3E8C2"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353BE1CB" w14:textId="77777777" w:rsidTr="007A4935">
        <w:trPr>
          <w:trHeight w:val="301"/>
        </w:trPr>
        <w:tc>
          <w:tcPr>
            <w:tcW w:w="9464" w:type="dxa"/>
            <w:tcMar>
              <w:top w:w="0" w:type="dxa"/>
              <w:bottom w:w="0" w:type="dxa"/>
            </w:tcMar>
          </w:tcPr>
          <w:p w14:paraId="56C541CD" w14:textId="77777777" w:rsidR="005F056F" w:rsidRPr="00B1614A" w:rsidRDefault="005F056F" w:rsidP="005F056F">
            <w:pPr>
              <w:tabs>
                <w:tab w:val="left" w:pos="1725"/>
              </w:tabs>
              <w:spacing w:before="20" w:after="20"/>
              <w:rPr>
                <w:rFonts w:ascii="Cambria" w:eastAsia="Cambria" w:hAnsi="Cambria" w:cs="Cambria"/>
                <w:lang w:val="pl-PL"/>
              </w:rPr>
            </w:pPr>
            <w:r w:rsidRPr="00B1614A">
              <w:rPr>
                <w:rFonts w:ascii="Cambria" w:eastAsia="Calibri" w:hAnsi="Cambria"/>
                <w:iCs/>
                <w:lang w:val="pl-PL"/>
              </w:rPr>
              <w:t>Student posiada wiedzę i umiejętności, które zdobył podczas realizacji przedmiotu Pedagogika ogólna.</w:t>
            </w:r>
          </w:p>
          <w:p w14:paraId="687A41D1" w14:textId="77777777" w:rsidR="005F056F" w:rsidRPr="00B1614A" w:rsidRDefault="005F056F" w:rsidP="005F056F">
            <w:pPr>
              <w:spacing w:before="20" w:after="20"/>
              <w:jc w:val="both"/>
              <w:rPr>
                <w:rFonts w:ascii="Cambria" w:eastAsia="Cambria" w:hAnsi="Cambria" w:cs="Cambria"/>
                <w:lang w:val="pl-PL"/>
              </w:rPr>
            </w:pPr>
          </w:p>
        </w:tc>
      </w:tr>
    </w:tbl>
    <w:p w14:paraId="5551EDAE"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4.  Cele kształcenia</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9"/>
      </w:tblGrid>
      <w:tr w:rsidR="005F056F" w:rsidRPr="00B1614A" w14:paraId="3BC80D36" w14:textId="77777777" w:rsidTr="007A4935">
        <w:tc>
          <w:tcPr>
            <w:tcW w:w="9579" w:type="dxa"/>
          </w:tcPr>
          <w:p w14:paraId="43180A3F" w14:textId="6270C0A9" w:rsidR="005F056F" w:rsidRPr="00B1614A" w:rsidRDefault="00D153BB" w:rsidP="005F056F">
            <w:pPr>
              <w:spacing w:before="60" w:after="60"/>
              <w:rPr>
                <w:rFonts w:ascii="Cambria" w:eastAsia="Cambria" w:hAnsi="Cambria" w:cs="Cambria"/>
                <w:lang w:val="pl-PL"/>
              </w:rPr>
            </w:pPr>
            <w:r w:rsidRPr="00B1614A">
              <w:rPr>
                <w:rFonts w:ascii="Cambria" w:eastAsia="Cambria" w:hAnsi="Cambria" w:cs="Cambria"/>
                <w:lang w:val="pl-PL"/>
              </w:rPr>
              <w:t>C1 – Wyposażenie studen</w:t>
            </w:r>
            <w:r w:rsidR="001207F9" w:rsidRPr="00B1614A">
              <w:rPr>
                <w:rFonts w:ascii="Cambria" w:eastAsia="Cambria" w:hAnsi="Cambria" w:cs="Cambria"/>
                <w:lang w:val="pl-PL"/>
              </w:rPr>
              <w:t>tów</w:t>
            </w:r>
            <w:r w:rsidRPr="00B1614A">
              <w:rPr>
                <w:rFonts w:ascii="Cambria" w:eastAsia="Cambria" w:hAnsi="Cambria" w:cs="Cambria"/>
                <w:lang w:val="pl-PL"/>
              </w:rPr>
              <w:t xml:space="preserve"> w</w:t>
            </w:r>
            <w:r w:rsidR="005F056F" w:rsidRPr="00B1614A">
              <w:rPr>
                <w:rFonts w:ascii="Cambria" w:eastAsia="Cambria" w:hAnsi="Cambria" w:cs="Cambria"/>
                <w:lang w:val="pl-PL"/>
              </w:rPr>
              <w:t xml:space="preserve"> wiedzę z zakresu II etapu edukacyjnego</w:t>
            </w:r>
          </w:p>
          <w:p w14:paraId="0C4DEB28" w14:textId="75FF1C28" w:rsidR="005F056F" w:rsidRPr="00B1614A" w:rsidRDefault="005F056F"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 xml:space="preserve">C2 – </w:t>
            </w:r>
            <w:r w:rsidR="001207F9" w:rsidRPr="00B1614A">
              <w:rPr>
                <w:rFonts w:ascii="Cambria" w:eastAsia="Cambria" w:hAnsi="Cambria" w:cs="Cambria"/>
                <w:lang w:val="pl-PL"/>
              </w:rPr>
              <w:t>Zapoznanie studentów z</w:t>
            </w:r>
            <w:r w:rsidRPr="00B1614A">
              <w:rPr>
                <w:rFonts w:ascii="Cambria" w:eastAsia="Cambria" w:hAnsi="Cambria" w:cs="Cambria"/>
                <w:lang w:val="pl-PL"/>
              </w:rPr>
              <w:t xml:space="preserve"> zagadnienia</w:t>
            </w:r>
            <w:r w:rsidR="001207F9" w:rsidRPr="00B1614A">
              <w:rPr>
                <w:rFonts w:ascii="Cambria" w:eastAsia="Cambria" w:hAnsi="Cambria" w:cs="Cambria"/>
                <w:lang w:val="pl-PL"/>
              </w:rPr>
              <w:t>mi</w:t>
            </w:r>
            <w:r w:rsidRPr="00B1614A">
              <w:rPr>
                <w:rFonts w:ascii="Cambria" w:eastAsia="Cambria" w:hAnsi="Cambria" w:cs="Cambria"/>
                <w:lang w:val="pl-PL"/>
              </w:rPr>
              <w:t xml:space="preserve"> z zakresu podstaw teoretycznych pracy nauczyciel</w:t>
            </w:r>
            <w:r w:rsidR="001207F9" w:rsidRPr="00B1614A">
              <w:rPr>
                <w:rFonts w:ascii="Cambria" w:eastAsia="Cambria" w:hAnsi="Cambria" w:cs="Cambria"/>
                <w:lang w:val="pl-PL"/>
              </w:rPr>
              <w:t>a II etapu edukacyjnego, rozwój umiejętności</w:t>
            </w:r>
            <w:r w:rsidRPr="00B1614A">
              <w:rPr>
                <w:rFonts w:ascii="Cambria" w:eastAsia="Cambria" w:hAnsi="Cambria" w:cs="Cambria"/>
                <w:lang w:val="pl-PL"/>
              </w:rPr>
              <w:t xml:space="preserve"> planowana pracy w klasach IV-VIII</w:t>
            </w:r>
          </w:p>
          <w:p w14:paraId="24430FF6" w14:textId="635535DA" w:rsidR="005F056F" w:rsidRPr="00B1614A" w:rsidRDefault="001207F9" w:rsidP="005F056F">
            <w:pPr>
              <w:spacing w:before="60" w:after="60"/>
              <w:ind w:left="399" w:hanging="399"/>
              <w:rPr>
                <w:rFonts w:ascii="Cambria" w:eastAsia="Cambria" w:hAnsi="Cambria" w:cs="Cambria"/>
                <w:strike/>
                <w:lang w:val="pl-PL"/>
              </w:rPr>
            </w:pPr>
            <w:r w:rsidRPr="00B1614A">
              <w:rPr>
                <w:rFonts w:ascii="Cambria" w:eastAsia="Cambria" w:hAnsi="Cambria" w:cs="Cambria"/>
                <w:lang w:val="pl-PL"/>
              </w:rPr>
              <w:t>C3 – Doskonalenie umiejętności i kompetencji niezbędnych</w:t>
            </w:r>
            <w:r w:rsidR="005F056F" w:rsidRPr="00B1614A">
              <w:rPr>
                <w:rFonts w:ascii="Cambria" w:eastAsia="Cambria" w:hAnsi="Cambria" w:cs="Cambria"/>
                <w:lang w:val="pl-PL"/>
              </w:rPr>
              <w:t xml:space="preserve"> do wykorzystania wiedzy do obserwowania, analizowania i diagnozowania problemów edukacyjnych związanych z edukacją na II etapie edukacyjnym.</w:t>
            </w:r>
          </w:p>
        </w:tc>
      </w:tr>
    </w:tbl>
    <w:p w14:paraId="04AF96FB" w14:textId="77777777" w:rsidR="005F056F" w:rsidRPr="00B1614A" w:rsidRDefault="005F056F" w:rsidP="005F056F">
      <w:pPr>
        <w:spacing w:before="60" w:after="60"/>
        <w:rPr>
          <w:rFonts w:ascii="Cambria" w:eastAsia="Cambria" w:hAnsi="Cambria" w:cs="Cambria"/>
          <w:b/>
          <w:sz w:val="8"/>
          <w:szCs w:val="8"/>
          <w:lang w:val="pl-PL"/>
        </w:rPr>
      </w:pPr>
    </w:p>
    <w:p w14:paraId="5F3FBDCD" w14:textId="77777777" w:rsidR="005F056F" w:rsidRPr="00B1614A" w:rsidRDefault="005F056F" w:rsidP="00FB65D0">
      <w:pPr>
        <w:numPr>
          <w:ilvl w:val="0"/>
          <w:numId w:val="51"/>
        </w:numPr>
        <w:spacing w:before="120" w:after="120"/>
        <w:rPr>
          <w:rFonts w:ascii="Cambria" w:eastAsia="Cambria" w:hAnsi="Cambria" w:cs="Cambria"/>
          <w:b/>
          <w:lang w:val="pl-PL"/>
        </w:rPr>
      </w:pPr>
      <w:r w:rsidRPr="00B1614A">
        <w:rPr>
          <w:rFonts w:ascii="Cambria" w:eastAsia="Cambria" w:hAnsi="Cambria" w:cs="Cambria"/>
          <w:b/>
          <w:lang w:val="pl-PL"/>
        </w:rPr>
        <w:t xml:space="preserve">Efekty uczenia się dla zajęć wraz z odniesieniem do efektów kierunkowych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953"/>
        <w:gridCol w:w="1985"/>
      </w:tblGrid>
      <w:tr w:rsidR="005F056F" w:rsidRPr="00B1614A" w14:paraId="3DD4BBA6" w14:textId="77777777" w:rsidTr="007A4935">
        <w:tc>
          <w:tcPr>
            <w:tcW w:w="1526" w:type="dxa"/>
            <w:vAlign w:val="center"/>
          </w:tcPr>
          <w:p w14:paraId="2B61382B" w14:textId="77777777" w:rsidR="005F056F" w:rsidRPr="00B1614A" w:rsidRDefault="005F056F" w:rsidP="005F056F">
            <w:pPr>
              <w:spacing w:before="60" w:after="60"/>
              <w:jc w:val="center"/>
              <w:rPr>
                <w:rFonts w:ascii="Cambria" w:eastAsia="Calibri" w:hAnsi="Cambria"/>
                <w:b/>
                <w:bCs/>
                <w:sz w:val="24"/>
                <w:szCs w:val="24"/>
                <w:lang w:val="pl-PL"/>
              </w:rPr>
            </w:pPr>
            <w:r w:rsidRPr="00B1614A">
              <w:rPr>
                <w:rFonts w:ascii="Cambria" w:eastAsia="Calibri" w:hAnsi="Cambria"/>
                <w:b/>
                <w:bCs/>
                <w:sz w:val="24"/>
                <w:szCs w:val="24"/>
                <w:lang w:val="pl-PL"/>
              </w:rPr>
              <w:t>Symbol efektu uczenia się</w:t>
            </w:r>
          </w:p>
        </w:tc>
        <w:tc>
          <w:tcPr>
            <w:tcW w:w="5953" w:type="dxa"/>
            <w:vAlign w:val="center"/>
          </w:tcPr>
          <w:p w14:paraId="4BB4832A" w14:textId="77777777" w:rsidR="005F056F" w:rsidRPr="00B1614A" w:rsidRDefault="005F056F" w:rsidP="005F056F">
            <w:pPr>
              <w:spacing w:before="60" w:after="60"/>
              <w:jc w:val="center"/>
              <w:rPr>
                <w:rFonts w:ascii="Cambria" w:eastAsia="Calibri" w:hAnsi="Cambria"/>
                <w:b/>
                <w:bCs/>
                <w:sz w:val="24"/>
                <w:szCs w:val="24"/>
                <w:lang w:val="pl-PL"/>
              </w:rPr>
            </w:pPr>
            <w:r w:rsidRPr="00B1614A">
              <w:rPr>
                <w:rFonts w:ascii="Cambria" w:eastAsia="Calibri" w:hAnsi="Cambria"/>
                <w:b/>
                <w:bCs/>
                <w:sz w:val="24"/>
                <w:szCs w:val="24"/>
                <w:lang w:val="pl-PL"/>
              </w:rPr>
              <w:t>Opis efektu uczenia się</w:t>
            </w:r>
          </w:p>
        </w:tc>
        <w:tc>
          <w:tcPr>
            <w:tcW w:w="1985" w:type="dxa"/>
            <w:vAlign w:val="center"/>
          </w:tcPr>
          <w:p w14:paraId="6718CF47" w14:textId="77777777" w:rsidR="005F056F" w:rsidRPr="00B1614A" w:rsidRDefault="005F056F" w:rsidP="005F056F">
            <w:pPr>
              <w:spacing w:before="60" w:after="60"/>
              <w:jc w:val="center"/>
              <w:rPr>
                <w:rFonts w:ascii="Cambria" w:eastAsia="Calibri" w:hAnsi="Cambria"/>
                <w:b/>
                <w:bCs/>
                <w:sz w:val="24"/>
                <w:szCs w:val="24"/>
                <w:lang w:val="pl-PL"/>
              </w:rPr>
            </w:pPr>
            <w:r w:rsidRPr="00B1614A">
              <w:rPr>
                <w:rFonts w:ascii="Cambria" w:eastAsia="Calibri" w:hAnsi="Cambria"/>
                <w:b/>
                <w:bCs/>
                <w:sz w:val="24"/>
                <w:szCs w:val="24"/>
                <w:lang w:val="pl-PL"/>
              </w:rPr>
              <w:t>Odniesienie do efektu kierunkowego</w:t>
            </w:r>
          </w:p>
        </w:tc>
      </w:tr>
      <w:tr w:rsidR="005F056F" w:rsidRPr="00B1614A" w14:paraId="2D87A400" w14:textId="77777777" w:rsidTr="007A4935">
        <w:tc>
          <w:tcPr>
            <w:tcW w:w="9464" w:type="dxa"/>
            <w:gridSpan w:val="3"/>
          </w:tcPr>
          <w:p w14:paraId="252F9584" w14:textId="768808C2" w:rsidR="005F056F" w:rsidRPr="00B1614A" w:rsidRDefault="001207F9" w:rsidP="005F056F">
            <w:pPr>
              <w:spacing w:before="60" w:after="60"/>
              <w:jc w:val="center"/>
              <w:rPr>
                <w:rFonts w:ascii="Cambria" w:eastAsia="Calibri" w:hAnsi="Cambria"/>
                <w:b/>
                <w:bCs/>
                <w:lang w:val="pl-PL"/>
              </w:rPr>
            </w:pPr>
            <w:r w:rsidRPr="00B1614A">
              <w:rPr>
                <w:rFonts w:ascii="Cambria" w:eastAsia="Calibri" w:hAnsi="Cambria"/>
                <w:b/>
                <w:bCs/>
                <w:lang w:val="pl-PL"/>
              </w:rPr>
              <w:t>WIEDZA Absolwent zna i rozumie</w:t>
            </w:r>
          </w:p>
        </w:tc>
      </w:tr>
      <w:tr w:rsidR="005F056F" w:rsidRPr="00B1614A" w14:paraId="0E303EC6" w14:textId="77777777" w:rsidTr="007A4935">
        <w:tc>
          <w:tcPr>
            <w:tcW w:w="1526" w:type="dxa"/>
            <w:vAlign w:val="center"/>
          </w:tcPr>
          <w:p w14:paraId="47AB4C92"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W_01</w:t>
            </w:r>
          </w:p>
        </w:tc>
        <w:tc>
          <w:tcPr>
            <w:tcW w:w="5953" w:type="dxa"/>
          </w:tcPr>
          <w:p w14:paraId="11A55C33" w14:textId="472EB2E2" w:rsidR="005F056F" w:rsidRPr="00B1614A" w:rsidRDefault="005F056F" w:rsidP="005F056F">
            <w:pPr>
              <w:shd w:val="clear" w:color="auto" w:fill="FFFFFF"/>
              <w:rPr>
                <w:rFonts w:ascii="Cambria" w:eastAsia="Times New Roman" w:hAnsi="Cambria" w:cs="Calibri"/>
                <w:lang w:val="pl-PL" w:eastAsia="pl-PL"/>
              </w:rPr>
            </w:pPr>
            <w:r w:rsidRPr="00B1614A">
              <w:rPr>
                <w:rFonts w:ascii="Cambria" w:eastAsia="Times New Roman" w:hAnsi="Cambria"/>
                <w:lang w:val="pl-PL" w:eastAsia="de-DE"/>
              </w:rPr>
              <w:t>w zaawansowanym stopniu terminologię wybranych dyscyplin społecznych, zorientowaną na zastosowanie praktyczne w działalności zawodowej nauczyciela/ tłumacza</w:t>
            </w:r>
          </w:p>
        </w:tc>
        <w:tc>
          <w:tcPr>
            <w:tcW w:w="1985" w:type="dxa"/>
            <w:vAlign w:val="center"/>
          </w:tcPr>
          <w:p w14:paraId="0FCEDE3B"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K_W03</w:t>
            </w:r>
          </w:p>
        </w:tc>
      </w:tr>
      <w:tr w:rsidR="005F056F" w:rsidRPr="00B1614A" w14:paraId="43E99BFB" w14:textId="77777777" w:rsidTr="007A4935">
        <w:tc>
          <w:tcPr>
            <w:tcW w:w="1526" w:type="dxa"/>
            <w:vAlign w:val="center"/>
          </w:tcPr>
          <w:p w14:paraId="6BE4F464"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lastRenderedPageBreak/>
              <w:t>W_02</w:t>
            </w:r>
          </w:p>
        </w:tc>
        <w:tc>
          <w:tcPr>
            <w:tcW w:w="5953" w:type="dxa"/>
            <w:vAlign w:val="center"/>
          </w:tcPr>
          <w:p w14:paraId="49807E96" w14:textId="2AB14CC5"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rolę nauczyciela i koncepcje pracy nauczyciela: etykę zawodową nauczyciela, nauczycielską pragmatykę zawodową - prawa i obowiązki nauczycieli, zasady odpowiedzialności prawnej opiekuna, nauczyciela, wychowawcy i za bezpieczeństwo oraz ochronę zdrowia uczniów, tematykę oceny jakości pracy nauczyciela, zasady projektowania ścieżki własnego rozwoju zawodowego, rolę początkującego nauczyciela w szkolnej rzeczywistości, uwarunkowania sukcesu w pracy nauczyciela oraz choroby związane z wykonywaniem zawodu nauczyciela; Zna zasady pracy opiekuńczo-wychowawczej nauczyciela: obowiązki nauczyciela jako wychowawcy klasy, metodykę pracy wychowawczej, program pracy wychowawczej, style kierowania klasą, ład i dyscyplinę, poszanowanie godności dziecka, ucznia lub wychowanka, różnicowanie, indywidualizację i personalizację pracy z uczniami, funkcjonowanie klasy szkolnej jako grupy społecznej, procesy społeczne w klasie, rozwiązywanie konfliktów w klasie lub grupie wychowawczej, animowanie życia społeczno-kulturalnego klasy, wspieranie samorządności i autonomii uczniów, rozwijanie u dzieci, uczniów lub wychowanków kompetencji komunikacyjnych i umiejętności społecznych niezbędnych do nawiązywania poprawnych relacji; doradztwo zawodowe: wspomaganie ucznia w projektowaniu ścieżki edukacyjno-zawodowej, metody i techniki określania potencjału ucznia oraz potrzebę przygotowania uczniów do uczenia się przez całe życie</w:t>
            </w:r>
          </w:p>
        </w:tc>
        <w:tc>
          <w:tcPr>
            <w:tcW w:w="1985" w:type="dxa"/>
            <w:vAlign w:val="center"/>
          </w:tcPr>
          <w:p w14:paraId="61852DD0"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B.2.W2.</w:t>
            </w:r>
          </w:p>
          <w:p w14:paraId="4D3B5EED"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B.2.W4.</w:t>
            </w:r>
          </w:p>
          <w:p w14:paraId="79B5862E"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B.2.W7.</w:t>
            </w:r>
          </w:p>
        </w:tc>
      </w:tr>
      <w:tr w:rsidR="005F056F" w:rsidRPr="00B1614A" w14:paraId="706CF120" w14:textId="77777777" w:rsidTr="007A4935">
        <w:tc>
          <w:tcPr>
            <w:tcW w:w="1526" w:type="dxa"/>
            <w:vAlign w:val="center"/>
          </w:tcPr>
          <w:p w14:paraId="7411BD07" w14:textId="77777777" w:rsidR="005F056F" w:rsidRPr="00B1614A" w:rsidRDefault="005F056F" w:rsidP="005F056F">
            <w:pPr>
              <w:spacing w:before="60" w:after="60"/>
              <w:jc w:val="center"/>
              <w:rPr>
                <w:rFonts w:ascii="Cambria" w:eastAsia="Calibri" w:hAnsi="Cambria"/>
                <w:lang w:val="pl-PL"/>
              </w:rPr>
            </w:pPr>
            <w:r w:rsidRPr="00B1614A">
              <w:rPr>
                <w:rFonts w:ascii="Cambria" w:eastAsia="Cambria" w:hAnsi="Cambria" w:cs="Cambria"/>
                <w:lang w:val="pl-PL"/>
              </w:rPr>
              <w:t>W_03</w:t>
            </w:r>
          </w:p>
        </w:tc>
        <w:tc>
          <w:tcPr>
            <w:tcW w:w="5953" w:type="dxa"/>
            <w:vAlign w:val="center"/>
          </w:tcPr>
          <w:p w14:paraId="678DB55E"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Cambria" w:hAnsi="Cambria" w:cs="Cambria"/>
                <w:lang w:val="pl-PL"/>
              </w:rPr>
              <w:t>zagadnienia autorefleksji i samorozwoju: zasoby własne w pracy nauczyciela - identyfikacja i rozwój, indywidualne strategie radzenia sobie z trudnościami, stres i nauczycielskie wypalenie zawodowe</w:t>
            </w:r>
          </w:p>
        </w:tc>
        <w:tc>
          <w:tcPr>
            <w:tcW w:w="1985" w:type="dxa"/>
            <w:vAlign w:val="center"/>
          </w:tcPr>
          <w:p w14:paraId="4273D2DB" w14:textId="77777777" w:rsidR="005F056F" w:rsidRPr="00B1614A" w:rsidRDefault="005F056F" w:rsidP="005F056F">
            <w:pPr>
              <w:spacing w:before="60" w:after="60"/>
              <w:jc w:val="center"/>
              <w:rPr>
                <w:rFonts w:ascii="Cambria" w:eastAsia="Calibri" w:hAnsi="Cambria"/>
                <w:lang w:val="pl-PL"/>
              </w:rPr>
            </w:pPr>
            <w:r w:rsidRPr="00B1614A">
              <w:rPr>
                <w:rFonts w:ascii="Cambria" w:eastAsia="Cambria" w:hAnsi="Cambria" w:cs="Cambria"/>
                <w:lang w:val="pl-PL"/>
              </w:rPr>
              <w:t>B.1.W5.</w:t>
            </w:r>
          </w:p>
        </w:tc>
      </w:tr>
      <w:tr w:rsidR="005F056F" w:rsidRPr="00B1614A" w14:paraId="13F9F445" w14:textId="77777777" w:rsidTr="007A4935">
        <w:tc>
          <w:tcPr>
            <w:tcW w:w="9464" w:type="dxa"/>
            <w:gridSpan w:val="3"/>
            <w:vAlign w:val="center"/>
          </w:tcPr>
          <w:p w14:paraId="1E6B431A" w14:textId="0EA3B285" w:rsidR="005F056F" w:rsidRPr="00B1614A" w:rsidRDefault="001207F9" w:rsidP="005F056F">
            <w:pPr>
              <w:spacing w:before="60" w:after="60"/>
              <w:jc w:val="center"/>
              <w:rPr>
                <w:rFonts w:ascii="Cambria" w:eastAsia="Calibri" w:hAnsi="Cambria" w:cs="Calibri"/>
                <w:b/>
                <w:bCs/>
                <w:sz w:val="24"/>
                <w:szCs w:val="24"/>
                <w:lang w:val="pl-PL"/>
              </w:rPr>
            </w:pPr>
            <w:r w:rsidRPr="00B1614A">
              <w:rPr>
                <w:rFonts w:ascii="Cambria" w:eastAsia="Calibri" w:hAnsi="Cambria" w:cs="Calibri"/>
                <w:b/>
                <w:bCs/>
                <w:sz w:val="24"/>
                <w:szCs w:val="24"/>
                <w:lang w:val="pl-PL"/>
              </w:rPr>
              <w:t>UMIEJĘTNOŚCI Absolwent potrafi</w:t>
            </w:r>
          </w:p>
        </w:tc>
      </w:tr>
      <w:tr w:rsidR="005F056F" w:rsidRPr="00B1614A" w14:paraId="12DCCDA5" w14:textId="77777777" w:rsidTr="007A4935">
        <w:tc>
          <w:tcPr>
            <w:tcW w:w="1526" w:type="dxa"/>
            <w:tcBorders>
              <w:bottom w:val="single" w:sz="4" w:space="0" w:color="auto"/>
            </w:tcBorders>
            <w:vAlign w:val="center"/>
          </w:tcPr>
          <w:p w14:paraId="771CBAE7" w14:textId="77777777" w:rsidR="005F056F" w:rsidRPr="00B1614A" w:rsidRDefault="005F056F" w:rsidP="005F056F">
            <w:pPr>
              <w:spacing w:before="60" w:after="60"/>
              <w:jc w:val="center"/>
              <w:rPr>
                <w:rFonts w:ascii="Cambria" w:eastAsia="Calibri" w:hAnsi="Cambria" w:cs="Calibri"/>
                <w:lang w:val="pl-PL"/>
              </w:rPr>
            </w:pPr>
            <w:r w:rsidRPr="00B1614A">
              <w:rPr>
                <w:rFonts w:ascii="Cambria" w:eastAsia="Calibri" w:hAnsi="Cambria" w:cs="Calibri"/>
                <w:lang w:val="pl-PL"/>
              </w:rPr>
              <w:t>U_01</w:t>
            </w:r>
          </w:p>
        </w:tc>
        <w:tc>
          <w:tcPr>
            <w:tcW w:w="5953" w:type="dxa"/>
          </w:tcPr>
          <w:p w14:paraId="243B26D5" w14:textId="64371756" w:rsidR="005F056F" w:rsidRPr="00B1614A" w:rsidRDefault="005F056F" w:rsidP="005F056F">
            <w:pPr>
              <w:spacing w:before="60" w:after="60"/>
              <w:rPr>
                <w:rFonts w:ascii="Cambria" w:eastAsia="Calibri" w:hAnsi="Cambria" w:cs="Calibri"/>
                <w:lang w:val="pl-PL"/>
              </w:rPr>
            </w:pPr>
            <w:r w:rsidRPr="00B1614A">
              <w:rPr>
                <w:rFonts w:ascii="Cambria" w:eastAsia="Times New Roman" w:hAnsi="Cambria"/>
                <w:lang w:val="pl-PL" w:eastAsia="de-DE"/>
              </w:rPr>
              <w:t>wykorzystywać posiadaną wiedzę – formułować i rozwiązywać problemy oraz wykonywać zadania typowe dla działalności zawodowej nauczyciela/ tłumacza</w:t>
            </w:r>
          </w:p>
        </w:tc>
        <w:tc>
          <w:tcPr>
            <w:tcW w:w="1985" w:type="dxa"/>
            <w:vAlign w:val="center"/>
          </w:tcPr>
          <w:p w14:paraId="0C4D770C"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K_U17</w:t>
            </w:r>
          </w:p>
        </w:tc>
      </w:tr>
      <w:tr w:rsidR="005F056F" w:rsidRPr="00B1614A" w14:paraId="2B281B07" w14:textId="77777777" w:rsidTr="007A4935">
        <w:tc>
          <w:tcPr>
            <w:tcW w:w="1526" w:type="dxa"/>
            <w:tcBorders>
              <w:bottom w:val="single" w:sz="4" w:space="0" w:color="auto"/>
            </w:tcBorders>
            <w:vAlign w:val="center"/>
          </w:tcPr>
          <w:p w14:paraId="3BC9F4F4" w14:textId="77777777" w:rsidR="005F056F" w:rsidRPr="00B1614A" w:rsidRDefault="005F056F" w:rsidP="005F056F">
            <w:pPr>
              <w:spacing w:before="60" w:after="60"/>
              <w:jc w:val="center"/>
              <w:rPr>
                <w:rFonts w:ascii="Cambria" w:eastAsia="Calibri" w:hAnsi="Cambria" w:cs="Calibri"/>
                <w:lang w:val="pl-PL"/>
              </w:rPr>
            </w:pPr>
            <w:r w:rsidRPr="00B1614A">
              <w:rPr>
                <w:rFonts w:ascii="Cambria" w:eastAsia="Calibri" w:hAnsi="Cambria" w:cs="Calibri"/>
                <w:lang w:val="pl-PL"/>
              </w:rPr>
              <w:t>U_02</w:t>
            </w:r>
          </w:p>
        </w:tc>
        <w:tc>
          <w:tcPr>
            <w:tcW w:w="5953" w:type="dxa"/>
          </w:tcPr>
          <w:p w14:paraId="4DC70F74" w14:textId="2979C025" w:rsidR="005F056F" w:rsidRPr="00B1614A" w:rsidRDefault="005F056F" w:rsidP="005F056F">
            <w:pPr>
              <w:spacing w:before="60" w:after="60"/>
              <w:rPr>
                <w:rFonts w:ascii="Cambria" w:eastAsia="Calibri" w:hAnsi="Cambria" w:cs="Calibri"/>
                <w:lang w:val="pl-PL"/>
              </w:rPr>
            </w:pPr>
            <w:r w:rsidRPr="00B1614A">
              <w:rPr>
                <w:rFonts w:ascii="Cambria" w:eastAsia="Times New Roman" w:hAnsi="Cambria"/>
                <w:lang w:val="pl-PL" w:eastAsia="de-DE"/>
              </w:rPr>
              <w:t>wykorzystywać posiadaną wiedzę – formułować i rozwiązywać złożone i nietypowe problemy oraz wykonywać zadania w warunkach nie w pełni przewidywalnych</w:t>
            </w:r>
          </w:p>
        </w:tc>
        <w:tc>
          <w:tcPr>
            <w:tcW w:w="1985" w:type="dxa"/>
            <w:vAlign w:val="center"/>
          </w:tcPr>
          <w:p w14:paraId="68A8B4AC"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K_U18</w:t>
            </w:r>
          </w:p>
        </w:tc>
      </w:tr>
      <w:tr w:rsidR="005F056F" w:rsidRPr="00B1614A" w14:paraId="39AA8171" w14:textId="77777777" w:rsidTr="007A4935">
        <w:tc>
          <w:tcPr>
            <w:tcW w:w="1526" w:type="dxa"/>
            <w:tcBorders>
              <w:bottom w:val="nil"/>
            </w:tcBorders>
            <w:vAlign w:val="center"/>
          </w:tcPr>
          <w:p w14:paraId="3CA1AEA4" w14:textId="77777777" w:rsidR="005F056F" w:rsidRPr="00B1614A" w:rsidRDefault="005F056F" w:rsidP="005F056F">
            <w:pPr>
              <w:spacing w:before="60" w:after="60"/>
              <w:jc w:val="center"/>
              <w:rPr>
                <w:rFonts w:ascii="Cambria" w:eastAsia="Calibri" w:hAnsi="Cambria" w:cs="Calibri"/>
                <w:lang w:val="pl-PL"/>
              </w:rPr>
            </w:pPr>
            <w:r w:rsidRPr="00B1614A">
              <w:rPr>
                <w:rFonts w:ascii="Cambria" w:eastAsia="Calibri" w:hAnsi="Cambria" w:cs="Calibri"/>
                <w:lang w:val="pl-PL"/>
              </w:rPr>
              <w:t>U_03</w:t>
            </w:r>
          </w:p>
        </w:tc>
        <w:tc>
          <w:tcPr>
            <w:tcW w:w="5953" w:type="dxa"/>
          </w:tcPr>
          <w:p w14:paraId="21B58DEA" w14:textId="77A7C3A4" w:rsidR="005F056F" w:rsidRPr="00B1614A" w:rsidRDefault="005F056F" w:rsidP="005F056F">
            <w:pPr>
              <w:spacing w:before="60" w:after="60"/>
              <w:jc w:val="both"/>
              <w:rPr>
                <w:rFonts w:ascii="Cambria" w:eastAsia="Calibri" w:hAnsi="Cambria"/>
                <w:lang w:val="pl-PL"/>
              </w:rPr>
            </w:pPr>
            <w:r w:rsidRPr="00B1614A">
              <w:rPr>
                <w:rFonts w:ascii="Cambria" w:eastAsia="Times New Roman" w:hAnsi="Cambria"/>
                <w:lang w:val="pl-PL" w:eastAsia="de-DE"/>
              </w:rPr>
              <w:t xml:space="preserve">samodzielnie planować i realizować własne uczenie się przez całe życie – kształtować odpowiednie poczucie własnej sprawczości; zaprojektować ścieżkę własnego rozwoju zawodowego; </w:t>
            </w:r>
            <w:r w:rsidRPr="00B1614A">
              <w:rPr>
                <w:rFonts w:ascii="Cambria" w:eastAsia="Calibri" w:hAnsi="Cambria"/>
                <w:lang w:val="pl-PL"/>
              </w:rPr>
              <w:t xml:space="preserve">Potrafi </w:t>
            </w:r>
            <w:r w:rsidRPr="00B1614A">
              <w:rPr>
                <w:rFonts w:ascii="Cambria" w:eastAsia="Times New Roman" w:hAnsi="Cambria"/>
                <w:lang w:val="pl-PL" w:eastAsia="de-DE"/>
              </w:rPr>
              <w:t>wybrać program nauczania zgodny z wymaganiami podstawy programowej i dostosować go do potrzeb edukacyjnych uczniów; zaprojektować ścieżkę własnego rozwoju zawodowego; nawiązywać współpracę z nauczycielami oraz ze środowiskiem pozaszkolnym</w:t>
            </w:r>
          </w:p>
        </w:tc>
        <w:tc>
          <w:tcPr>
            <w:tcW w:w="1985" w:type="dxa"/>
            <w:vAlign w:val="center"/>
          </w:tcPr>
          <w:p w14:paraId="4D1216A9"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K_U26</w:t>
            </w:r>
          </w:p>
          <w:p w14:paraId="49FC2444"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B.2.U2.</w:t>
            </w:r>
          </w:p>
          <w:p w14:paraId="69081A7E"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B.2.U1.</w:t>
            </w:r>
          </w:p>
          <w:p w14:paraId="76ED5326"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B.2.U3.</w:t>
            </w:r>
          </w:p>
          <w:p w14:paraId="099BD0EB"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B.2.U4.</w:t>
            </w:r>
          </w:p>
        </w:tc>
      </w:tr>
      <w:tr w:rsidR="005F056F" w:rsidRPr="00B1614A" w14:paraId="467C9CA2" w14:textId="77777777" w:rsidTr="007A4935">
        <w:tc>
          <w:tcPr>
            <w:tcW w:w="9464" w:type="dxa"/>
            <w:gridSpan w:val="3"/>
            <w:vAlign w:val="center"/>
          </w:tcPr>
          <w:p w14:paraId="5D349D1F" w14:textId="178DFB30" w:rsidR="005F056F" w:rsidRPr="00B1614A" w:rsidRDefault="001207F9" w:rsidP="005F056F">
            <w:pPr>
              <w:spacing w:before="60" w:after="60"/>
              <w:jc w:val="center"/>
              <w:rPr>
                <w:rFonts w:ascii="Cambria" w:eastAsia="Calibri" w:hAnsi="Cambria" w:cs="Calibri"/>
                <w:b/>
                <w:bCs/>
                <w:sz w:val="24"/>
                <w:szCs w:val="24"/>
                <w:lang w:val="pl-PL"/>
              </w:rPr>
            </w:pPr>
            <w:r w:rsidRPr="00B1614A">
              <w:rPr>
                <w:rFonts w:ascii="Cambria" w:eastAsia="Calibri" w:hAnsi="Cambria" w:cs="Calibri"/>
                <w:b/>
                <w:bCs/>
                <w:sz w:val="24"/>
                <w:szCs w:val="24"/>
                <w:lang w:val="pl-PL"/>
              </w:rPr>
              <w:t>KOMPETENCJE SPOŁECZNE Absolwent jest gotów do</w:t>
            </w:r>
          </w:p>
        </w:tc>
      </w:tr>
      <w:tr w:rsidR="005F056F" w:rsidRPr="00B1614A" w14:paraId="5F286507" w14:textId="77777777" w:rsidTr="007A4935">
        <w:tc>
          <w:tcPr>
            <w:tcW w:w="1526" w:type="dxa"/>
            <w:vAlign w:val="center"/>
          </w:tcPr>
          <w:p w14:paraId="3591BBAF" w14:textId="77777777" w:rsidR="005F056F" w:rsidRPr="00B1614A" w:rsidRDefault="005F056F" w:rsidP="005F056F">
            <w:pPr>
              <w:spacing w:before="60" w:after="60"/>
              <w:jc w:val="center"/>
              <w:rPr>
                <w:rFonts w:ascii="Cambria" w:eastAsia="Calibri" w:hAnsi="Cambria" w:cs="Calibri"/>
                <w:lang w:val="pl-PL"/>
              </w:rPr>
            </w:pPr>
            <w:r w:rsidRPr="00B1614A">
              <w:rPr>
                <w:rFonts w:ascii="Cambria" w:eastAsia="Calibri" w:hAnsi="Cambria" w:cs="Calibri"/>
                <w:lang w:val="pl-PL"/>
              </w:rPr>
              <w:t>K_01</w:t>
            </w:r>
          </w:p>
        </w:tc>
        <w:tc>
          <w:tcPr>
            <w:tcW w:w="5953" w:type="dxa"/>
          </w:tcPr>
          <w:p w14:paraId="32D9F155" w14:textId="690241A7" w:rsidR="005F056F" w:rsidRPr="00B1614A" w:rsidRDefault="005F056F" w:rsidP="005F056F">
            <w:pPr>
              <w:spacing w:after="160" w:line="259" w:lineRule="auto"/>
              <w:rPr>
                <w:rFonts w:ascii="Cambria" w:eastAsia="Times New Roman" w:hAnsi="Cambria"/>
                <w:lang w:val="pl-PL" w:eastAsia="de-DE"/>
              </w:rPr>
            </w:pPr>
            <w:r w:rsidRPr="00B1614A">
              <w:rPr>
                <w:rFonts w:ascii="Cambria" w:eastAsia="Times New Roman" w:hAnsi="Cambria"/>
                <w:lang w:val="pl-PL" w:eastAsia="de-DE"/>
              </w:rPr>
              <w:t>wykorzystania umiejętności komunikacyjnych, społecznych, interpersonalnych i interkulturowych, w pracy przede wszystkim w sektorze oświaty / branży tłumaczeniowej oraz w budowaniu relacji opartej na zaufaniu między wszystkimi uczestnikami procesu kształcenia językowego / przekładu</w:t>
            </w:r>
          </w:p>
        </w:tc>
        <w:tc>
          <w:tcPr>
            <w:tcW w:w="1985" w:type="dxa"/>
            <w:vAlign w:val="center"/>
          </w:tcPr>
          <w:p w14:paraId="6E0C0BAA"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K_K10</w:t>
            </w:r>
          </w:p>
        </w:tc>
      </w:tr>
      <w:tr w:rsidR="005F056F" w:rsidRPr="00B1614A" w14:paraId="03611633" w14:textId="77777777" w:rsidTr="007A4935">
        <w:tc>
          <w:tcPr>
            <w:tcW w:w="1526" w:type="dxa"/>
            <w:vAlign w:val="center"/>
          </w:tcPr>
          <w:p w14:paraId="2BB8A984" w14:textId="77777777" w:rsidR="005F056F" w:rsidRPr="00B1614A" w:rsidRDefault="005F056F" w:rsidP="005F056F">
            <w:pPr>
              <w:spacing w:before="60" w:after="60"/>
              <w:jc w:val="center"/>
              <w:rPr>
                <w:rFonts w:ascii="Cambria" w:eastAsia="Calibri" w:hAnsi="Cambria" w:cs="Calibri"/>
                <w:lang w:val="pl-PL"/>
              </w:rPr>
            </w:pPr>
            <w:r w:rsidRPr="00B1614A">
              <w:rPr>
                <w:rFonts w:ascii="Cambria" w:eastAsia="Calibri" w:hAnsi="Cambria" w:cs="Calibri"/>
                <w:lang w:val="pl-PL"/>
              </w:rPr>
              <w:t>K_02</w:t>
            </w:r>
          </w:p>
        </w:tc>
        <w:tc>
          <w:tcPr>
            <w:tcW w:w="5953" w:type="dxa"/>
          </w:tcPr>
          <w:p w14:paraId="664BFCF9" w14:textId="52DA5720" w:rsidR="005F056F" w:rsidRPr="00B1614A" w:rsidRDefault="005F056F" w:rsidP="005F056F">
            <w:pPr>
              <w:spacing w:after="160" w:line="259" w:lineRule="auto"/>
              <w:rPr>
                <w:rFonts w:ascii="Cambria" w:eastAsia="Times New Roman" w:hAnsi="Cambria"/>
                <w:lang w:val="pl-PL" w:eastAsia="de-DE"/>
              </w:rPr>
            </w:pPr>
            <w:r w:rsidRPr="00B1614A">
              <w:rPr>
                <w:rFonts w:ascii="Cambria" w:eastAsia="Times New Roman" w:hAnsi="Cambria"/>
                <w:lang w:val="pl-PL" w:eastAsia="de-DE"/>
              </w:rPr>
              <w:t xml:space="preserve">okazywania empatii uczniom oraz zapewniania im wsparcia i </w:t>
            </w:r>
            <w:r w:rsidRPr="00B1614A">
              <w:rPr>
                <w:rFonts w:ascii="Cambria" w:eastAsia="Times New Roman" w:hAnsi="Cambria"/>
                <w:lang w:val="pl-PL" w:eastAsia="de-DE"/>
              </w:rPr>
              <w:lastRenderedPageBreak/>
              <w:t>pomocy; profesjonalnego rozwiązywania konfliktów w klasie szkolnej lub grupie wychowawczej; samodzielnego pogłębiania wiedzy pedagogicznej ; współpracy z nauczycielami i specjalistami w celu doskonalenia swojego warsztatu pracy</w:t>
            </w:r>
          </w:p>
        </w:tc>
        <w:tc>
          <w:tcPr>
            <w:tcW w:w="1985" w:type="dxa"/>
            <w:vAlign w:val="center"/>
          </w:tcPr>
          <w:p w14:paraId="0C34DC5D"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lastRenderedPageBreak/>
              <w:t>B.2.K1.</w:t>
            </w:r>
          </w:p>
          <w:p w14:paraId="62F69195"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lastRenderedPageBreak/>
              <w:t>B.2.K2.</w:t>
            </w:r>
          </w:p>
          <w:p w14:paraId="283BEB01"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B.2.K3.</w:t>
            </w:r>
          </w:p>
          <w:p w14:paraId="1DB35218"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B.2.K4.</w:t>
            </w:r>
          </w:p>
        </w:tc>
      </w:tr>
    </w:tbl>
    <w:p w14:paraId="3E9D4DD6"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lastRenderedPageBreak/>
        <w:t xml:space="preserve">6. Treści programowe oraz liczba godzin na poszczególnych formach zajęć </w:t>
      </w:r>
      <w:r w:rsidRPr="00B1614A">
        <w:rPr>
          <w:rFonts w:ascii="Cambria" w:eastAsia="Cambria" w:hAnsi="Cambria" w:cs="Cambria"/>
          <w:lang w:val="pl-PL"/>
        </w:rPr>
        <w:t>(zgodnie z programem studiów):</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5970"/>
        <w:gridCol w:w="1276"/>
        <w:gridCol w:w="1559"/>
      </w:tblGrid>
      <w:tr w:rsidR="005F056F" w:rsidRPr="00B1614A" w14:paraId="1286394C" w14:textId="77777777" w:rsidTr="007A4935">
        <w:trPr>
          <w:trHeight w:val="340"/>
        </w:trPr>
        <w:tc>
          <w:tcPr>
            <w:tcW w:w="659" w:type="dxa"/>
            <w:vMerge w:val="restart"/>
            <w:vAlign w:val="center"/>
          </w:tcPr>
          <w:p w14:paraId="33BFE422" w14:textId="77777777" w:rsidR="005F056F" w:rsidRPr="00B1614A" w:rsidRDefault="005F056F" w:rsidP="005F056F">
            <w:pPr>
              <w:spacing w:before="20" w:line="259" w:lineRule="auto"/>
              <w:rPr>
                <w:rFonts w:ascii="Cambria" w:eastAsia="Cambria" w:hAnsi="Cambria" w:cs="Cambria"/>
                <w:b/>
                <w:bCs/>
                <w:lang w:val="pl-PL"/>
              </w:rPr>
            </w:pPr>
            <w:r w:rsidRPr="00B1614A">
              <w:rPr>
                <w:rFonts w:ascii="Cambria" w:eastAsia="Cambria" w:hAnsi="Cambria" w:cs="Cambria"/>
                <w:b/>
                <w:bCs/>
                <w:lang w:val="pl-PL"/>
              </w:rPr>
              <w:t>Lp.</w:t>
            </w:r>
          </w:p>
        </w:tc>
        <w:tc>
          <w:tcPr>
            <w:tcW w:w="5970" w:type="dxa"/>
            <w:vMerge w:val="restart"/>
            <w:vAlign w:val="center"/>
          </w:tcPr>
          <w:p w14:paraId="0BA11109" w14:textId="77777777" w:rsidR="005F056F" w:rsidRPr="00B1614A" w:rsidRDefault="005F056F" w:rsidP="005F056F">
            <w:pPr>
              <w:spacing w:before="20" w:line="259" w:lineRule="auto"/>
              <w:rPr>
                <w:rFonts w:ascii="Cambria" w:eastAsia="Cambria" w:hAnsi="Cambria" w:cs="Cambria"/>
                <w:b/>
                <w:bCs/>
                <w:lang w:val="pl-PL"/>
              </w:rPr>
            </w:pPr>
            <w:r w:rsidRPr="00B1614A">
              <w:rPr>
                <w:rFonts w:ascii="Cambria" w:eastAsia="Cambria" w:hAnsi="Cambria" w:cs="Cambria"/>
                <w:b/>
                <w:bCs/>
                <w:lang w:val="pl-PL"/>
              </w:rPr>
              <w:t xml:space="preserve">Treści wykładów </w:t>
            </w:r>
          </w:p>
          <w:p w14:paraId="639FBA93" w14:textId="41FC8854" w:rsidR="004909D7" w:rsidRPr="00B1614A" w:rsidRDefault="004909D7" w:rsidP="005F056F">
            <w:pPr>
              <w:spacing w:before="20" w:line="259" w:lineRule="auto"/>
              <w:rPr>
                <w:rFonts w:ascii="Cambria" w:eastAsia="Cambria" w:hAnsi="Cambria" w:cs="Cambria"/>
                <w:b/>
                <w:bCs/>
                <w:lang w:val="pl-PL"/>
              </w:rPr>
            </w:pPr>
            <w:r w:rsidRPr="00B1614A">
              <w:rPr>
                <w:rFonts w:ascii="Cambria" w:eastAsia="Cambria" w:hAnsi="Cambria" w:cs="Cambria"/>
                <w:b/>
                <w:lang w:val="pl-PL"/>
              </w:rPr>
              <w:t>(treści wykładu są zintegrowane z Praktyką psychologiczno-pedagogiczną w szkole podstawowej)</w:t>
            </w:r>
          </w:p>
        </w:tc>
        <w:tc>
          <w:tcPr>
            <w:tcW w:w="2835" w:type="dxa"/>
            <w:gridSpan w:val="2"/>
            <w:vAlign w:val="center"/>
          </w:tcPr>
          <w:p w14:paraId="01C58B86"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Liczba godzin na studiach</w:t>
            </w:r>
          </w:p>
        </w:tc>
      </w:tr>
      <w:tr w:rsidR="005F056F" w:rsidRPr="00B1614A" w14:paraId="47BB0998" w14:textId="77777777" w:rsidTr="007A4935">
        <w:trPr>
          <w:trHeight w:val="196"/>
        </w:trPr>
        <w:tc>
          <w:tcPr>
            <w:tcW w:w="659" w:type="dxa"/>
            <w:vMerge/>
            <w:vAlign w:val="center"/>
          </w:tcPr>
          <w:p w14:paraId="4250D322"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c>
          <w:tcPr>
            <w:tcW w:w="5970" w:type="dxa"/>
            <w:vMerge/>
            <w:vAlign w:val="center"/>
          </w:tcPr>
          <w:p w14:paraId="31C08483"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c>
          <w:tcPr>
            <w:tcW w:w="1276" w:type="dxa"/>
          </w:tcPr>
          <w:p w14:paraId="41A8622B" w14:textId="77777777" w:rsidR="005F056F" w:rsidRPr="00B1614A" w:rsidRDefault="005F056F" w:rsidP="005F056F">
            <w:pPr>
              <w:spacing w:before="20" w:line="259" w:lineRule="auto"/>
              <w:jc w:val="center"/>
              <w:rPr>
                <w:rFonts w:ascii="Cambria" w:eastAsia="Cambria" w:hAnsi="Cambria" w:cs="Cambria"/>
                <w:b/>
                <w:bCs/>
                <w:sz w:val="16"/>
                <w:szCs w:val="16"/>
                <w:lang w:val="pl-PL"/>
              </w:rPr>
            </w:pPr>
            <w:r w:rsidRPr="00B1614A">
              <w:rPr>
                <w:rFonts w:ascii="Cambria" w:eastAsia="Cambria" w:hAnsi="Cambria" w:cs="Cambria"/>
                <w:b/>
                <w:bCs/>
                <w:sz w:val="16"/>
                <w:szCs w:val="16"/>
                <w:lang w:val="pl-PL"/>
              </w:rPr>
              <w:t>stacjonarnych</w:t>
            </w:r>
          </w:p>
        </w:tc>
        <w:tc>
          <w:tcPr>
            <w:tcW w:w="1559" w:type="dxa"/>
          </w:tcPr>
          <w:p w14:paraId="73CAD785" w14:textId="77777777" w:rsidR="005F056F" w:rsidRPr="00B1614A" w:rsidRDefault="005F056F" w:rsidP="005F056F">
            <w:pPr>
              <w:spacing w:before="20" w:line="259" w:lineRule="auto"/>
              <w:jc w:val="center"/>
              <w:rPr>
                <w:rFonts w:ascii="Cambria" w:eastAsia="Cambria" w:hAnsi="Cambria" w:cs="Cambria"/>
                <w:b/>
                <w:bCs/>
                <w:sz w:val="16"/>
                <w:szCs w:val="16"/>
                <w:lang w:val="pl-PL"/>
              </w:rPr>
            </w:pPr>
            <w:r w:rsidRPr="00B1614A">
              <w:rPr>
                <w:rFonts w:ascii="Cambria" w:eastAsia="Cambria" w:hAnsi="Cambria" w:cs="Cambria"/>
                <w:b/>
                <w:bCs/>
                <w:sz w:val="16"/>
                <w:szCs w:val="16"/>
                <w:lang w:val="pl-PL"/>
              </w:rPr>
              <w:t>niestacjonarnych</w:t>
            </w:r>
          </w:p>
        </w:tc>
      </w:tr>
      <w:tr w:rsidR="005F056F" w:rsidRPr="00B1614A" w14:paraId="02DA87FA" w14:textId="77777777" w:rsidTr="007A4935">
        <w:trPr>
          <w:trHeight w:val="225"/>
        </w:trPr>
        <w:tc>
          <w:tcPr>
            <w:tcW w:w="659" w:type="dxa"/>
          </w:tcPr>
          <w:p w14:paraId="6D6BE4DB" w14:textId="77777777" w:rsidR="005F056F" w:rsidRPr="00B1614A" w:rsidRDefault="005F056F" w:rsidP="005F056F">
            <w:pPr>
              <w:spacing w:before="20" w:line="259" w:lineRule="auto"/>
              <w:rPr>
                <w:rFonts w:ascii="Cambria" w:eastAsia="Cambria" w:hAnsi="Cambria" w:cs="Cambria"/>
                <w:lang w:val="pl-PL"/>
              </w:rPr>
            </w:pPr>
            <w:r w:rsidRPr="00B1614A">
              <w:rPr>
                <w:rFonts w:ascii="Cambria" w:eastAsia="Cambria" w:hAnsi="Cambria" w:cs="Cambria"/>
                <w:lang w:val="pl-PL"/>
              </w:rPr>
              <w:t>C1</w:t>
            </w:r>
          </w:p>
        </w:tc>
        <w:tc>
          <w:tcPr>
            <w:tcW w:w="5970" w:type="dxa"/>
          </w:tcPr>
          <w:p w14:paraId="5F37A130"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Zajęcia organizacyjne, zapoznanie z warunkami zaliczenia</w:t>
            </w:r>
          </w:p>
        </w:tc>
        <w:tc>
          <w:tcPr>
            <w:tcW w:w="1276" w:type="dxa"/>
          </w:tcPr>
          <w:p w14:paraId="742FA38C"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62A22E63"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18EBA6A4" w14:textId="77777777" w:rsidTr="007A4935">
        <w:trPr>
          <w:trHeight w:val="285"/>
        </w:trPr>
        <w:tc>
          <w:tcPr>
            <w:tcW w:w="659" w:type="dxa"/>
          </w:tcPr>
          <w:p w14:paraId="149F268A" w14:textId="77777777" w:rsidR="005F056F" w:rsidRPr="00B1614A" w:rsidRDefault="005F056F" w:rsidP="005F056F">
            <w:pPr>
              <w:spacing w:before="20" w:line="259" w:lineRule="auto"/>
              <w:rPr>
                <w:rFonts w:ascii="Cambria" w:eastAsia="Cambria" w:hAnsi="Cambria" w:cs="Cambria"/>
                <w:lang w:val="pl-PL"/>
              </w:rPr>
            </w:pPr>
            <w:r w:rsidRPr="00B1614A">
              <w:rPr>
                <w:rFonts w:ascii="Cambria" w:eastAsia="Cambria" w:hAnsi="Cambria" w:cs="Cambria"/>
                <w:lang w:val="pl-PL"/>
              </w:rPr>
              <w:t>C2</w:t>
            </w:r>
          </w:p>
        </w:tc>
        <w:tc>
          <w:tcPr>
            <w:tcW w:w="5970" w:type="dxa"/>
          </w:tcPr>
          <w:p w14:paraId="38962FC3"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 xml:space="preserve">Współczesne prądy i kierunki pedagogiczne </w:t>
            </w:r>
          </w:p>
        </w:tc>
        <w:tc>
          <w:tcPr>
            <w:tcW w:w="1276" w:type="dxa"/>
          </w:tcPr>
          <w:p w14:paraId="74B31C16"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4</w:t>
            </w:r>
          </w:p>
        </w:tc>
        <w:tc>
          <w:tcPr>
            <w:tcW w:w="1559" w:type="dxa"/>
          </w:tcPr>
          <w:p w14:paraId="16496670"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73390655" w14:textId="77777777" w:rsidTr="007A4935">
        <w:trPr>
          <w:trHeight w:val="345"/>
        </w:trPr>
        <w:tc>
          <w:tcPr>
            <w:tcW w:w="659" w:type="dxa"/>
          </w:tcPr>
          <w:p w14:paraId="23648DCA" w14:textId="77777777" w:rsidR="005F056F" w:rsidRPr="00B1614A" w:rsidRDefault="005F056F" w:rsidP="005F056F">
            <w:pPr>
              <w:spacing w:before="20" w:line="259" w:lineRule="auto"/>
              <w:rPr>
                <w:rFonts w:ascii="Cambria" w:eastAsia="Cambria" w:hAnsi="Cambria" w:cs="Cambria"/>
                <w:lang w:val="pl-PL"/>
              </w:rPr>
            </w:pPr>
            <w:r w:rsidRPr="00B1614A">
              <w:rPr>
                <w:rFonts w:ascii="Cambria" w:eastAsia="Cambria" w:hAnsi="Cambria" w:cs="Cambria"/>
                <w:lang w:val="pl-PL"/>
              </w:rPr>
              <w:t>C3</w:t>
            </w:r>
          </w:p>
        </w:tc>
        <w:tc>
          <w:tcPr>
            <w:tcW w:w="5970" w:type="dxa"/>
          </w:tcPr>
          <w:p w14:paraId="63A0384D"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Organizacja kształcenia w szkołach podstawowych; uczestnicy procesu edukacyjnego, znaczenie szkoły jako instytucji edukacyjnej, funkcje edukacji szkolnej, modele współczesnej szkoły, ukryty program szkoły, podstawa programowa w kontekście programu nauczania, zagadnienia prawa wewnętrznego, działania wychowawczo – profilaktyczne, ocena działalności szkoły lub placówki systemu oświaty</w:t>
            </w:r>
          </w:p>
        </w:tc>
        <w:tc>
          <w:tcPr>
            <w:tcW w:w="1276" w:type="dxa"/>
          </w:tcPr>
          <w:p w14:paraId="149CCB7A"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4</w:t>
            </w:r>
          </w:p>
        </w:tc>
        <w:tc>
          <w:tcPr>
            <w:tcW w:w="1559" w:type="dxa"/>
          </w:tcPr>
          <w:p w14:paraId="5E36B134"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5A1FAC7D" w14:textId="77777777" w:rsidTr="007A4935">
        <w:trPr>
          <w:trHeight w:val="345"/>
        </w:trPr>
        <w:tc>
          <w:tcPr>
            <w:tcW w:w="659" w:type="dxa"/>
          </w:tcPr>
          <w:p w14:paraId="6DB4E10A" w14:textId="77777777" w:rsidR="005F056F" w:rsidRPr="00B1614A" w:rsidRDefault="005F056F" w:rsidP="005F056F">
            <w:pPr>
              <w:spacing w:before="20" w:line="259" w:lineRule="auto"/>
              <w:rPr>
                <w:rFonts w:ascii="Cambria" w:eastAsia="Cambria" w:hAnsi="Cambria" w:cs="Cambria"/>
                <w:lang w:val="pl-PL"/>
              </w:rPr>
            </w:pPr>
            <w:r w:rsidRPr="00B1614A">
              <w:rPr>
                <w:rFonts w:ascii="Cambria" w:eastAsia="Cambria" w:hAnsi="Cambria" w:cs="Cambria"/>
                <w:lang w:val="pl-PL"/>
              </w:rPr>
              <w:t>C4</w:t>
            </w:r>
          </w:p>
        </w:tc>
        <w:tc>
          <w:tcPr>
            <w:tcW w:w="5970" w:type="dxa"/>
          </w:tcPr>
          <w:p w14:paraId="4F2A27B4"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Metody, zasady, formy organizacyjne i środki dydaktyczne w edukacji, alternatywne formy edukacji</w:t>
            </w:r>
          </w:p>
        </w:tc>
        <w:tc>
          <w:tcPr>
            <w:tcW w:w="1276" w:type="dxa"/>
          </w:tcPr>
          <w:p w14:paraId="1F4213F6"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4504899A"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601020F2" w14:textId="77777777" w:rsidTr="007A4935">
        <w:trPr>
          <w:trHeight w:val="345"/>
        </w:trPr>
        <w:tc>
          <w:tcPr>
            <w:tcW w:w="659" w:type="dxa"/>
          </w:tcPr>
          <w:p w14:paraId="0C29258F" w14:textId="77777777" w:rsidR="005F056F" w:rsidRPr="00B1614A" w:rsidRDefault="005F056F" w:rsidP="005F056F">
            <w:pPr>
              <w:spacing w:before="20" w:line="259" w:lineRule="auto"/>
              <w:rPr>
                <w:rFonts w:ascii="Cambria" w:eastAsia="Cambria" w:hAnsi="Cambria" w:cs="Cambria"/>
                <w:lang w:val="pl-PL"/>
              </w:rPr>
            </w:pPr>
            <w:r w:rsidRPr="00B1614A">
              <w:rPr>
                <w:rFonts w:ascii="Cambria" w:eastAsia="Cambria" w:hAnsi="Cambria" w:cs="Cambria"/>
                <w:lang w:val="pl-PL"/>
              </w:rPr>
              <w:t>C5</w:t>
            </w:r>
          </w:p>
        </w:tc>
        <w:tc>
          <w:tcPr>
            <w:tcW w:w="5970" w:type="dxa"/>
          </w:tcPr>
          <w:p w14:paraId="219292E0"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Kontrola i ocena szkolna uczniów szkół podstawowych</w:t>
            </w:r>
          </w:p>
        </w:tc>
        <w:tc>
          <w:tcPr>
            <w:tcW w:w="1276" w:type="dxa"/>
          </w:tcPr>
          <w:p w14:paraId="0F19707F"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2</w:t>
            </w:r>
          </w:p>
        </w:tc>
        <w:tc>
          <w:tcPr>
            <w:tcW w:w="1559" w:type="dxa"/>
          </w:tcPr>
          <w:p w14:paraId="5DFD78CC"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63DA15A1" w14:textId="77777777" w:rsidTr="007A4935">
        <w:trPr>
          <w:trHeight w:val="345"/>
        </w:trPr>
        <w:tc>
          <w:tcPr>
            <w:tcW w:w="659" w:type="dxa"/>
          </w:tcPr>
          <w:p w14:paraId="65CCC0E6" w14:textId="77777777" w:rsidR="005F056F" w:rsidRPr="00B1614A" w:rsidRDefault="005F056F" w:rsidP="005F056F">
            <w:pPr>
              <w:spacing w:before="20" w:line="259" w:lineRule="auto"/>
              <w:rPr>
                <w:rFonts w:ascii="Cambria" w:eastAsia="Cambria" w:hAnsi="Cambria" w:cs="Cambria"/>
                <w:lang w:val="pl-PL"/>
              </w:rPr>
            </w:pPr>
            <w:r w:rsidRPr="00B1614A">
              <w:rPr>
                <w:rFonts w:ascii="Cambria" w:eastAsia="Cambria" w:hAnsi="Cambria" w:cs="Cambria"/>
                <w:lang w:val="pl-PL"/>
              </w:rPr>
              <w:t>C6</w:t>
            </w:r>
          </w:p>
        </w:tc>
        <w:tc>
          <w:tcPr>
            <w:tcW w:w="5970" w:type="dxa"/>
          </w:tcPr>
          <w:p w14:paraId="7B11215A"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Powtórzenie materiału i zaliczenie przedmiotu</w:t>
            </w:r>
          </w:p>
        </w:tc>
        <w:tc>
          <w:tcPr>
            <w:tcW w:w="1276" w:type="dxa"/>
          </w:tcPr>
          <w:p w14:paraId="5B3965D1"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1</w:t>
            </w:r>
          </w:p>
        </w:tc>
        <w:tc>
          <w:tcPr>
            <w:tcW w:w="1559" w:type="dxa"/>
          </w:tcPr>
          <w:p w14:paraId="4403E0F6"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41F0E00A" w14:textId="77777777" w:rsidTr="007A4935">
        <w:trPr>
          <w:trHeight w:val="345"/>
        </w:trPr>
        <w:tc>
          <w:tcPr>
            <w:tcW w:w="659" w:type="dxa"/>
          </w:tcPr>
          <w:p w14:paraId="407CC0A4" w14:textId="77777777" w:rsidR="005F056F" w:rsidRPr="00B1614A" w:rsidRDefault="005F056F" w:rsidP="005F056F">
            <w:pPr>
              <w:spacing w:before="20" w:line="259" w:lineRule="auto"/>
              <w:rPr>
                <w:rFonts w:ascii="Cambria" w:eastAsia="Cambria" w:hAnsi="Cambria" w:cs="Cambria"/>
                <w:lang w:val="pl-PL"/>
              </w:rPr>
            </w:pPr>
          </w:p>
        </w:tc>
        <w:tc>
          <w:tcPr>
            <w:tcW w:w="5970" w:type="dxa"/>
          </w:tcPr>
          <w:p w14:paraId="0CF736C9"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b/>
                <w:bCs/>
                <w:lang w:val="pl-PL"/>
              </w:rPr>
              <w:t xml:space="preserve">Razem liczba godzin wykładów </w:t>
            </w:r>
          </w:p>
        </w:tc>
        <w:tc>
          <w:tcPr>
            <w:tcW w:w="1276" w:type="dxa"/>
          </w:tcPr>
          <w:p w14:paraId="02FD8362"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15</w:t>
            </w:r>
          </w:p>
        </w:tc>
        <w:tc>
          <w:tcPr>
            <w:tcW w:w="1559" w:type="dxa"/>
          </w:tcPr>
          <w:p w14:paraId="52A5E938" w14:textId="77777777" w:rsidR="005F056F" w:rsidRPr="00B1614A" w:rsidRDefault="005F056F" w:rsidP="005F056F">
            <w:pPr>
              <w:spacing w:line="259" w:lineRule="auto"/>
              <w:jc w:val="center"/>
              <w:rPr>
                <w:rFonts w:ascii="Cambria" w:eastAsia="Cambria" w:hAnsi="Cambria" w:cs="Cambria"/>
                <w:lang w:val="pl-PL"/>
              </w:rPr>
            </w:pPr>
            <w:r w:rsidRPr="00B1614A">
              <w:rPr>
                <w:rFonts w:ascii="Cambria" w:eastAsia="Cambria" w:hAnsi="Cambria" w:cs="Cambria"/>
                <w:lang w:val="pl-PL"/>
              </w:rPr>
              <w:t>9</w:t>
            </w:r>
          </w:p>
        </w:tc>
      </w:tr>
    </w:tbl>
    <w:p w14:paraId="50CFB02E" w14:textId="77777777" w:rsidR="005F056F" w:rsidRPr="00B1614A" w:rsidRDefault="005F056F" w:rsidP="005F056F">
      <w:pPr>
        <w:spacing w:before="60" w:after="60" w:line="259" w:lineRule="auto"/>
        <w:rPr>
          <w:rFonts w:ascii="Cambria" w:eastAsia="Cambria" w:hAnsi="Cambria" w:cs="Cambria"/>
          <w:b/>
          <w:sz w:val="8"/>
          <w:szCs w:val="8"/>
          <w:lang w:val="pl-PL"/>
        </w:rPr>
      </w:pPr>
    </w:p>
    <w:p w14:paraId="4AA6B8AA"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7. Metody oraz środki dydaktyczne wykorzystywane w ramach poszczególnych form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835"/>
      </w:tblGrid>
      <w:tr w:rsidR="005F056F" w:rsidRPr="00B1614A" w14:paraId="71951D9F" w14:textId="77777777" w:rsidTr="007A4935">
        <w:tc>
          <w:tcPr>
            <w:tcW w:w="1666" w:type="dxa"/>
          </w:tcPr>
          <w:p w14:paraId="7907376F"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Forma zajęć</w:t>
            </w:r>
          </w:p>
        </w:tc>
        <w:tc>
          <w:tcPr>
            <w:tcW w:w="4963" w:type="dxa"/>
          </w:tcPr>
          <w:p w14:paraId="24E689D3"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2835" w:type="dxa"/>
          </w:tcPr>
          <w:p w14:paraId="3B4217BA"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Środki dydaktyczne</w:t>
            </w:r>
          </w:p>
        </w:tc>
      </w:tr>
      <w:tr w:rsidR="005F056F" w:rsidRPr="00B1614A" w14:paraId="55E1381E" w14:textId="77777777" w:rsidTr="007A4935">
        <w:tc>
          <w:tcPr>
            <w:tcW w:w="1666" w:type="dxa"/>
          </w:tcPr>
          <w:p w14:paraId="009E61EA"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Ćwiczenia</w:t>
            </w:r>
          </w:p>
        </w:tc>
        <w:tc>
          <w:tcPr>
            <w:tcW w:w="4963" w:type="dxa"/>
          </w:tcPr>
          <w:p w14:paraId="571EF8F1" w14:textId="77777777" w:rsidR="005F056F" w:rsidRPr="00B1614A" w:rsidRDefault="005F056F" w:rsidP="005F056F">
            <w:pPr>
              <w:spacing w:line="259" w:lineRule="auto"/>
              <w:rPr>
                <w:rFonts w:ascii="Cambria" w:eastAsia="Calibri" w:hAnsi="Cambria"/>
                <w:lang w:val="pl-PL"/>
              </w:rPr>
            </w:pPr>
            <w:r w:rsidRPr="00B1614A">
              <w:rPr>
                <w:rFonts w:ascii="Cambria" w:eastAsia="Calibri" w:hAnsi="Cambria"/>
                <w:lang w:val="pl-PL"/>
              </w:rPr>
              <w:t>M2 - wykład informacyjny, dyskusja dydaktyczna</w:t>
            </w:r>
          </w:p>
          <w:p w14:paraId="5A411276" w14:textId="77777777" w:rsidR="005F056F" w:rsidRPr="00B1614A" w:rsidRDefault="005F056F" w:rsidP="005F056F">
            <w:pPr>
              <w:spacing w:line="259" w:lineRule="auto"/>
              <w:rPr>
                <w:rFonts w:ascii="Cambria" w:eastAsia="Cambria" w:hAnsi="Cambria" w:cs="Cambria"/>
                <w:lang w:val="pl-PL"/>
              </w:rPr>
            </w:pPr>
            <w:r w:rsidRPr="00B1614A">
              <w:rPr>
                <w:rFonts w:ascii="Cambria" w:eastAsia="Calibri" w:hAnsi="Cambria"/>
                <w:lang w:val="pl-PL"/>
              </w:rPr>
              <w:t>M3 – pokaz prezentacji multimedialnej</w:t>
            </w:r>
          </w:p>
        </w:tc>
        <w:tc>
          <w:tcPr>
            <w:tcW w:w="2835" w:type="dxa"/>
          </w:tcPr>
          <w:p w14:paraId="0D6E272A" w14:textId="77777777" w:rsidR="005F056F" w:rsidRPr="00B1614A" w:rsidRDefault="005F056F" w:rsidP="005F056F">
            <w:pPr>
              <w:spacing w:line="259" w:lineRule="auto"/>
              <w:rPr>
                <w:rFonts w:ascii="Cambria" w:eastAsia="Cambria" w:hAnsi="Cambria" w:cs="Cambria"/>
                <w:lang w:val="pl-PL"/>
              </w:rPr>
            </w:pPr>
            <w:r w:rsidRPr="00B1614A">
              <w:rPr>
                <w:rFonts w:ascii="Cambria" w:eastAsia="Calibri" w:hAnsi="Cambria"/>
                <w:lang w:val="pl-PL"/>
              </w:rPr>
              <w:t xml:space="preserve">Komputer, projektor </w:t>
            </w:r>
          </w:p>
        </w:tc>
      </w:tr>
    </w:tbl>
    <w:p w14:paraId="3C32CA24"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 Sposoby (metody) weryfikacji i oceny efektów uczenia się osiągniętych przez studenta</w:t>
      </w:r>
    </w:p>
    <w:p w14:paraId="0381887F"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8.1. Sposoby (metody) oceniania osiągnięcia efektów uczenia się na poszczególnych formach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571"/>
      </w:tblGrid>
      <w:tr w:rsidR="005F056F" w:rsidRPr="00B1614A" w14:paraId="270B6612" w14:textId="77777777" w:rsidTr="007A4935">
        <w:tc>
          <w:tcPr>
            <w:tcW w:w="1459" w:type="dxa"/>
            <w:vAlign w:val="center"/>
          </w:tcPr>
          <w:p w14:paraId="1B5E1335" w14:textId="77777777" w:rsidR="005F056F" w:rsidRPr="00B1614A" w:rsidRDefault="005F056F" w:rsidP="005F056F">
            <w:pPr>
              <w:spacing w:before="60" w:after="60"/>
              <w:jc w:val="center"/>
              <w:rPr>
                <w:rFonts w:ascii="Cambria" w:eastAsia="Cambria" w:hAnsi="Cambria" w:cs="Cambria"/>
                <w:b/>
                <w:sz w:val="28"/>
                <w:szCs w:val="28"/>
                <w:lang w:val="pl-PL"/>
              </w:rPr>
            </w:pPr>
            <w:r w:rsidRPr="00B1614A">
              <w:rPr>
                <w:rFonts w:ascii="Cambria" w:eastAsia="Cambria" w:hAnsi="Cambria" w:cs="Cambria"/>
                <w:b/>
                <w:lang w:val="pl-PL"/>
              </w:rPr>
              <w:t>Forma zajęć</w:t>
            </w:r>
          </w:p>
        </w:tc>
        <w:tc>
          <w:tcPr>
            <w:tcW w:w="4434" w:type="dxa"/>
            <w:vAlign w:val="center"/>
          </w:tcPr>
          <w:p w14:paraId="03138C09" w14:textId="77777777" w:rsidR="005F056F" w:rsidRPr="00B1614A" w:rsidRDefault="005F056F" w:rsidP="005F056F">
            <w:pPr>
              <w:jc w:val="center"/>
              <w:rPr>
                <w:rFonts w:ascii="Cambria" w:eastAsia="Cambria" w:hAnsi="Cambria" w:cs="Cambria"/>
                <w:b/>
                <w:lang w:val="pl-PL"/>
              </w:rPr>
            </w:pPr>
            <w:r w:rsidRPr="00B1614A">
              <w:rPr>
                <w:rFonts w:ascii="Cambria" w:eastAsia="Cambria" w:hAnsi="Cambria" w:cs="Cambria"/>
                <w:b/>
                <w:lang w:val="pl-PL"/>
              </w:rPr>
              <w:t xml:space="preserve">Ocena formująca (F) </w:t>
            </w:r>
          </w:p>
          <w:p w14:paraId="1FEFD617" w14:textId="77777777" w:rsidR="005F056F" w:rsidRPr="00B1614A" w:rsidRDefault="005F056F" w:rsidP="005F056F">
            <w:pPr>
              <w:jc w:val="center"/>
              <w:rPr>
                <w:rFonts w:ascii="Cambria" w:eastAsia="Cambria" w:hAnsi="Cambria" w:cs="Cambria"/>
                <w:b/>
                <w:sz w:val="28"/>
                <w:szCs w:val="28"/>
                <w:lang w:val="pl-PL"/>
              </w:rPr>
            </w:pPr>
            <w:r w:rsidRPr="00B1614A">
              <w:rPr>
                <w:rFonts w:ascii="Cambria" w:eastAsia="Cambria" w:hAnsi="Cambria" w:cs="Cambria"/>
                <w:b/>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rPr>
              <w:t>(wybór z listy)</w:t>
            </w:r>
          </w:p>
        </w:tc>
        <w:tc>
          <w:tcPr>
            <w:tcW w:w="3571" w:type="dxa"/>
            <w:vAlign w:val="center"/>
          </w:tcPr>
          <w:p w14:paraId="4EF4F943"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sz w:val="16"/>
                <w:szCs w:val="16"/>
                <w:lang w:val="pl-PL"/>
              </w:rPr>
              <w:t>(wybór z listy)</w:t>
            </w:r>
          </w:p>
        </w:tc>
      </w:tr>
      <w:tr w:rsidR="005F056F" w:rsidRPr="00B1614A" w14:paraId="66878881" w14:textId="77777777" w:rsidTr="007A4935">
        <w:tc>
          <w:tcPr>
            <w:tcW w:w="1459" w:type="dxa"/>
          </w:tcPr>
          <w:p w14:paraId="7B577523"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lang w:val="pl-PL"/>
              </w:rPr>
              <w:t>Ćwiczenia</w:t>
            </w:r>
          </w:p>
        </w:tc>
        <w:tc>
          <w:tcPr>
            <w:tcW w:w="4434" w:type="dxa"/>
          </w:tcPr>
          <w:p w14:paraId="6535AD2F" w14:textId="77777777" w:rsidR="005F056F" w:rsidRPr="00B1614A" w:rsidRDefault="005F056F" w:rsidP="005F056F">
            <w:pPr>
              <w:spacing w:before="60" w:after="60"/>
              <w:rPr>
                <w:rFonts w:ascii="Cambria" w:eastAsia="Cambria" w:hAnsi="Cambria" w:cs="Cambria"/>
                <w:lang w:val="pl-PL"/>
              </w:rPr>
            </w:pPr>
            <w:r w:rsidRPr="00B1614A">
              <w:rPr>
                <w:rFonts w:ascii="Cambria" w:eastAsia="Calibri" w:hAnsi="Cambria"/>
                <w:lang w:val="pl-PL"/>
              </w:rPr>
              <w:t>F2 – obserwacja/aktywność</w:t>
            </w:r>
          </w:p>
        </w:tc>
        <w:tc>
          <w:tcPr>
            <w:tcW w:w="3571" w:type="dxa"/>
          </w:tcPr>
          <w:p w14:paraId="5741CC73" w14:textId="77777777" w:rsidR="005F056F" w:rsidRPr="00B1614A" w:rsidRDefault="005F056F" w:rsidP="005F056F">
            <w:pPr>
              <w:spacing w:before="20" w:after="20"/>
              <w:rPr>
                <w:rFonts w:ascii="Cambria" w:eastAsia="Calibri" w:hAnsi="Cambria"/>
                <w:lang w:val="pl-PL"/>
              </w:rPr>
            </w:pPr>
            <w:r w:rsidRPr="00B1614A">
              <w:rPr>
                <w:rFonts w:ascii="Cambria" w:eastAsia="Calibri" w:hAnsi="Cambria"/>
                <w:lang w:val="pl-PL"/>
              </w:rPr>
              <w:t>P5 – wystąpienie/rozmowa</w:t>
            </w:r>
          </w:p>
          <w:p w14:paraId="124D3298" w14:textId="77777777" w:rsidR="005F056F" w:rsidRPr="00B1614A" w:rsidRDefault="005F056F" w:rsidP="005F056F">
            <w:pPr>
              <w:spacing w:before="20" w:after="20"/>
              <w:rPr>
                <w:rFonts w:ascii="Cambria" w:eastAsia="Calibri" w:hAnsi="Cambria"/>
                <w:lang w:val="pl-PL"/>
              </w:rPr>
            </w:pPr>
            <w:r w:rsidRPr="00B1614A">
              <w:rPr>
                <w:rFonts w:ascii="Cambria" w:eastAsia="Calibri" w:hAnsi="Cambria"/>
                <w:lang w:val="pl-PL"/>
              </w:rPr>
              <w:t>P2 – kolokwium</w:t>
            </w:r>
          </w:p>
          <w:p w14:paraId="369AAA64" w14:textId="77777777" w:rsidR="005F056F" w:rsidRPr="00B1614A" w:rsidRDefault="005F056F" w:rsidP="005F056F">
            <w:pPr>
              <w:spacing w:before="20" w:after="20"/>
              <w:rPr>
                <w:rFonts w:ascii="Cambria" w:eastAsia="Cambria" w:hAnsi="Cambria" w:cs="Cambria"/>
                <w:lang w:val="pl-PL"/>
              </w:rPr>
            </w:pPr>
          </w:p>
        </w:tc>
      </w:tr>
    </w:tbl>
    <w:p w14:paraId="788CB652" w14:textId="77777777" w:rsidR="005F056F" w:rsidRPr="00B1614A" w:rsidRDefault="005F056F" w:rsidP="005F056F">
      <w:pPr>
        <w:spacing w:before="120" w:after="120"/>
        <w:jc w:val="both"/>
        <w:rPr>
          <w:rFonts w:ascii="Cambria" w:eastAsia="Cambria" w:hAnsi="Cambria" w:cs="Cambria"/>
          <w:lang w:val="pl-PL"/>
        </w:rPr>
      </w:pPr>
      <w:r w:rsidRPr="00B1614A">
        <w:rPr>
          <w:rFonts w:ascii="Cambria" w:eastAsia="Cambria" w:hAnsi="Cambria" w:cs="Cambria"/>
          <w:b/>
          <w:lang w:val="pl-PL"/>
        </w:rPr>
        <w:t>8.2. Sposoby (metody) weryfikacji osiągnięcia przedmiotowych efektów uczenia się (wstawić „x”)</w:t>
      </w: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4538"/>
        <w:gridCol w:w="3969"/>
      </w:tblGrid>
      <w:tr w:rsidR="005F056F" w:rsidRPr="00B1614A" w14:paraId="1CD102B0" w14:textId="77777777" w:rsidTr="007A4935">
        <w:trPr>
          <w:trHeight w:val="150"/>
        </w:trPr>
        <w:tc>
          <w:tcPr>
            <w:tcW w:w="956" w:type="dxa"/>
            <w:vMerge w:val="restart"/>
            <w:tcBorders>
              <w:left w:val="single" w:sz="4" w:space="0" w:color="000000"/>
              <w:right w:val="single" w:sz="4" w:space="0" w:color="000000"/>
            </w:tcBorders>
            <w:vAlign w:val="center"/>
          </w:tcPr>
          <w:p w14:paraId="493B527D" w14:textId="77777777" w:rsidR="005F056F" w:rsidRPr="00B1614A" w:rsidRDefault="005F056F" w:rsidP="005F056F">
            <w:pPr>
              <w:spacing w:before="20" w:after="20"/>
              <w:jc w:val="center"/>
              <w:rPr>
                <w:rFonts w:ascii="Cambria" w:eastAsia="Cambria" w:hAnsi="Cambria" w:cs="Cambria"/>
                <w:sz w:val="28"/>
                <w:szCs w:val="28"/>
                <w:lang w:val="pl-PL"/>
              </w:rPr>
            </w:pPr>
            <w:r w:rsidRPr="00B1614A">
              <w:rPr>
                <w:rFonts w:ascii="Cambria" w:eastAsia="Cambria" w:hAnsi="Cambria" w:cs="Cambria"/>
                <w:b/>
                <w:lang w:val="pl-PL"/>
              </w:rPr>
              <w:t>Symbol efektu</w:t>
            </w:r>
          </w:p>
        </w:tc>
        <w:tc>
          <w:tcPr>
            <w:tcW w:w="8507" w:type="dxa"/>
            <w:gridSpan w:val="2"/>
            <w:tcBorders>
              <w:top w:val="single" w:sz="4" w:space="0" w:color="000000"/>
              <w:left w:val="single" w:sz="4" w:space="0" w:color="000000"/>
              <w:bottom w:val="single" w:sz="4" w:space="0" w:color="000000"/>
              <w:right w:val="single" w:sz="4" w:space="0" w:color="000000"/>
            </w:tcBorders>
            <w:vAlign w:val="center"/>
          </w:tcPr>
          <w:p w14:paraId="03D85211"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8"/>
                <w:szCs w:val="18"/>
                <w:lang w:val="pl-PL"/>
              </w:rPr>
              <w:t>Ćwiczenia</w:t>
            </w:r>
          </w:p>
        </w:tc>
      </w:tr>
      <w:tr w:rsidR="005F056F" w:rsidRPr="00B1614A" w14:paraId="09D123BA" w14:textId="77777777" w:rsidTr="007A4935">
        <w:trPr>
          <w:trHeight w:val="325"/>
        </w:trPr>
        <w:tc>
          <w:tcPr>
            <w:tcW w:w="956" w:type="dxa"/>
            <w:vMerge/>
            <w:tcBorders>
              <w:left w:val="single" w:sz="4" w:space="0" w:color="000000"/>
              <w:right w:val="single" w:sz="4" w:space="0" w:color="000000"/>
            </w:tcBorders>
            <w:vAlign w:val="center"/>
          </w:tcPr>
          <w:p w14:paraId="1960C95F"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sz w:val="16"/>
                <w:szCs w:val="16"/>
                <w:lang w:val="pl-PL"/>
              </w:rPr>
            </w:pPr>
          </w:p>
        </w:tc>
        <w:tc>
          <w:tcPr>
            <w:tcW w:w="4538" w:type="dxa"/>
            <w:tcBorders>
              <w:top w:val="single" w:sz="4" w:space="0" w:color="000000"/>
              <w:left w:val="single" w:sz="4" w:space="0" w:color="000000"/>
              <w:bottom w:val="single" w:sz="4" w:space="0" w:color="000000"/>
              <w:right w:val="single" w:sz="4" w:space="0" w:color="000000"/>
            </w:tcBorders>
            <w:vAlign w:val="center"/>
          </w:tcPr>
          <w:p w14:paraId="3119F42A"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F2</w:t>
            </w:r>
          </w:p>
        </w:tc>
        <w:tc>
          <w:tcPr>
            <w:tcW w:w="3969" w:type="dxa"/>
            <w:tcBorders>
              <w:top w:val="single" w:sz="4" w:space="0" w:color="000000"/>
              <w:left w:val="single" w:sz="4" w:space="0" w:color="000000"/>
              <w:bottom w:val="single" w:sz="4" w:space="0" w:color="000000"/>
              <w:right w:val="single" w:sz="4" w:space="0" w:color="000000"/>
            </w:tcBorders>
            <w:vAlign w:val="center"/>
          </w:tcPr>
          <w:p w14:paraId="4BB8C101"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P2</w:t>
            </w:r>
          </w:p>
        </w:tc>
      </w:tr>
      <w:tr w:rsidR="005F056F" w:rsidRPr="00B1614A" w14:paraId="27F64341" w14:textId="77777777" w:rsidTr="007A4935">
        <w:tc>
          <w:tcPr>
            <w:tcW w:w="956" w:type="dxa"/>
            <w:tcBorders>
              <w:top w:val="single" w:sz="4" w:space="0" w:color="000000"/>
              <w:left w:val="single" w:sz="4" w:space="0" w:color="000000"/>
              <w:bottom w:val="single" w:sz="4" w:space="0" w:color="000000"/>
              <w:right w:val="single" w:sz="4" w:space="0" w:color="000000"/>
            </w:tcBorders>
            <w:vAlign w:val="center"/>
          </w:tcPr>
          <w:p w14:paraId="37543A50"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W_01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354DDB31"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06DEAF43"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r w:rsidR="005F056F" w:rsidRPr="00B1614A" w14:paraId="45D81A9D" w14:textId="77777777" w:rsidTr="007A4935">
        <w:tc>
          <w:tcPr>
            <w:tcW w:w="956" w:type="dxa"/>
            <w:tcBorders>
              <w:top w:val="single" w:sz="4" w:space="0" w:color="000000"/>
              <w:left w:val="single" w:sz="4" w:space="0" w:color="000000"/>
              <w:bottom w:val="single" w:sz="4" w:space="0" w:color="000000"/>
              <w:right w:val="single" w:sz="4" w:space="0" w:color="000000"/>
            </w:tcBorders>
            <w:vAlign w:val="center"/>
          </w:tcPr>
          <w:p w14:paraId="2D7EEB02"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W_02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790A6FC2"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206E62FC"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r>
      <w:tr w:rsidR="005F056F" w:rsidRPr="00B1614A" w14:paraId="18BF4DD5" w14:textId="77777777" w:rsidTr="007A4935">
        <w:tc>
          <w:tcPr>
            <w:tcW w:w="956" w:type="dxa"/>
            <w:tcBorders>
              <w:top w:val="single" w:sz="4" w:space="0" w:color="000000"/>
              <w:left w:val="single" w:sz="4" w:space="0" w:color="000000"/>
              <w:bottom w:val="single" w:sz="4" w:space="0" w:color="000000"/>
              <w:right w:val="single" w:sz="4" w:space="0" w:color="000000"/>
            </w:tcBorders>
            <w:vAlign w:val="center"/>
          </w:tcPr>
          <w:p w14:paraId="0E81D44D"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U_01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25BA4A97"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76CC5AAB" w14:textId="77777777" w:rsidR="005F056F" w:rsidRPr="00B1614A" w:rsidRDefault="005F056F" w:rsidP="005F056F">
            <w:pPr>
              <w:spacing w:before="20" w:after="20"/>
              <w:jc w:val="center"/>
              <w:rPr>
                <w:rFonts w:ascii="Cambria" w:eastAsia="Cambria" w:hAnsi="Cambria" w:cs="Cambria"/>
                <w:b/>
                <w:lang w:val="pl-PL"/>
              </w:rPr>
            </w:pPr>
          </w:p>
        </w:tc>
      </w:tr>
      <w:tr w:rsidR="005F056F" w:rsidRPr="00B1614A" w14:paraId="00257F45" w14:textId="77777777" w:rsidTr="007A4935">
        <w:tc>
          <w:tcPr>
            <w:tcW w:w="956" w:type="dxa"/>
            <w:tcBorders>
              <w:top w:val="single" w:sz="4" w:space="0" w:color="000000"/>
              <w:left w:val="single" w:sz="4" w:space="0" w:color="000000"/>
              <w:bottom w:val="single" w:sz="4" w:space="0" w:color="000000"/>
              <w:right w:val="single" w:sz="4" w:space="0" w:color="000000"/>
            </w:tcBorders>
            <w:vAlign w:val="center"/>
          </w:tcPr>
          <w:p w14:paraId="7E1993A8"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U_02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36428579"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31074D19" w14:textId="77777777" w:rsidR="005F056F" w:rsidRPr="00B1614A" w:rsidRDefault="005F056F" w:rsidP="005F056F">
            <w:pPr>
              <w:spacing w:before="20" w:after="20"/>
              <w:jc w:val="center"/>
              <w:rPr>
                <w:rFonts w:ascii="Cambria" w:eastAsia="Cambria" w:hAnsi="Cambria" w:cs="Cambria"/>
                <w:b/>
                <w:lang w:val="pl-PL"/>
              </w:rPr>
            </w:pPr>
          </w:p>
        </w:tc>
      </w:tr>
      <w:tr w:rsidR="005F056F" w:rsidRPr="00B1614A" w14:paraId="3FECD0A9" w14:textId="77777777" w:rsidTr="007A4935">
        <w:tc>
          <w:tcPr>
            <w:tcW w:w="956" w:type="dxa"/>
            <w:tcBorders>
              <w:top w:val="single" w:sz="4" w:space="0" w:color="000000"/>
              <w:left w:val="single" w:sz="4" w:space="0" w:color="000000"/>
              <w:bottom w:val="single" w:sz="4" w:space="0" w:color="000000"/>
              <w:right w:val="single" w:sz="4" w:space="0" w:color="000000"/>
            </w:tcBorders>
            <w:vAlign w:val="center"/>
          </w:tcPr>
          <w:p w14:paraId="39901C9C"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U_03</w:t>
            </w:r>
          </w:p>
        </w:tc>
        <w:tc>
          <w:tcPr>
            <w:tcW w:w="4538" w:type="dxa"/>
            <w:tcBorders>
              <w:top w:val="single" w:sz="4" w:space="0" w:color="000000"/>
              <w:left w:val="single" w:sz="4" w:space="0" w:color="000000"/>
              <w:bottom w:val="single" w:sz="4" w:space="0" w:color="000000"/>
              <w:right w:val="single" w:sz="4" w:space="0" w:color="000000"/>
            </w:tcBorders>
            <w:vAlign w:val="center"/>
          </w:tcPr>
          <w:p w14:paraId="68A65C65"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5133811B" w14:textId="77777777" w:rsidR="005F056F" w:rsidRPr="00B1614A" w:rsidRDefault="005F056F" w:rsidP="005F056F">
            <w:pPr>
              <w:spacing w:before="20" w:after="20"/>
              <w:jc w:val="center"/>
              <w:rPr>
                <w:rFonts w:ascii="Cambria" w:eastAsia="Cambria" w:hAnsi="Cambria" w:cs="Cambria"/>
                <w:b/>
                <w:lang w:val="pl-PL"/>
              </w:rPr>
            </w:pPr>
          </w:p>
        </w:tc>
      </w:tr>
      <w:tr w:rsidR="005F056F" w:rsidRPr="00B1614A" w14:paraId="222D543A" w14:textId="77777777" w:rsidTr="007A4935">
        <w:tc>
          <w:tcPr>
            <w:tcW w:w="956" w:type="dxa"/>
            <w:tcBorders>
              <w:top w:val="single" w:sz="4" w:space="0" w:color="000000"/>
              <w:left w:val="single" w:sz="4" w:space="0" w:color="000000"/>
              <w:bottom w:val="single" w:sz="4" w:space="0" w:color="000000"/>
              <w:right w:val="single" w:sz="4" w:space="0" w:color="000000"/>
            </w:tcBorders>
            <w:vAlign w:val="center"/>
          </w:tcPr>
          <w:p w14:paraId="7B0DB3CA"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lastRenderedPageBreak/>
              <w:t>K_01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57B748C3"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2D6F4EC3" w14:textId="77777777" w:rsidR="005F056F" w:rsidRPr="00B1614A" w:rsidRDefault="005F056F" w:rsidP="005F056F">
            <w:pPr>
              <w:spacing w:before="20" w:after="20"/>
              <w:jc w:val="center"/>
              <w:rPr>
                <w:rFonts w:ascii="Cambria" w:eastAsia="Cambria" w:hAnsi="Cambria" w:cs="Cambria"/>
                <w:b/>
                <w:lang w:val="pl-PL"/>
              </w:rPr>
            </w:pPr>
          </w:p>
        </w:tc>
      </w:tr>
      <w:tr w:rsidR="005F056F" w:rsidRPr="00B1614A" w14:paraId="77BF1B03" w14:textId="77777777" w:rsidTr="007A4935">
        <w:tc>
          <w:tcPr>
            <w:tcW w:w="956" w:type="dxa"/>
            <w:tcBorders>
              <w:top w:val="single" w:sz="4" w:space="0" w:color="000000"/>
              <w:left w:val="single" w:sz="4" w:space="0" w:color="000000"/>
              <w:bottom w:val="single" w:sz="4" w:space="0" w:color="000000"/>
              <w:right w:val="single" w:sz="4" w:space="0" w:color="000000"/>
            </w:tcBorders>
            <w:vAlign w:val="center"/>
          </w:tcPr>
          <w:p w14:paraId="4004F030"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K_02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187F4758"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65E0AFA4" w14:textId="77777777" w:rsidR="005F056F" w:rsidRPr="00B1614A" w:rsidRDefault="005F056F" w:rsidP="005F056F">
            <w:pPr>
              <w:spacing w:before="20" w:after="20"/>
              <w:jc w:val="center"/>
              <w:rPr>
                <w:rFonts w:ascii="Cambria" w:eastAsia="Cambria" w:hAnsi="Cambria" w:cs="Cambria"/>
                <w:b/>
                <w:lang w:val="pl-PL"/>
              </w:rPr>
            </w:pPr>
          </w:p>
        </w:tc>
      </w:tr>
    </w:tbl>
    <w:p w14:paraId="797C4CA1" w14:textId="77777777" w:rsidR="005F056F" w:rsidRPr="00B1614A" w:rsidRDefault="005F056F" w:rsidP="005F056F">
      <w:pPr>
        <w:keepNext/>
        <w:spacing w:before="120" w:after="120"/>
        <w:outlineLvl w:val="0"/>
        <w:rPr>
          <w:rFonts w:ascii="Cambria" w:eastAsia="Cambria" w:hAnsi="Cambria" w:cs="Cambria"/>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2"/>
        <w:tblW w:w="9464" w:type="dxa"/>
        <w:tblLayout w:type="fixed"/>
        <w:tblLook w:val="04A0" w:firstRow="1" w:lastRow="0" w:firstColumn="1" w:lastColumn="0" w:noHBand="0" w:noVBand="1"/>
      </w:tblPr>
      <w:tblGrid>
        <w:gridCol w:w="9464"/>
      </w:tblGrid>
      <w:tr w:rsidR="005F056F" w:rsidRPr="00B1614A" w14:paraId="5C002129" w14:textId="77777777" w:rsidTr="007A4935">
        <w:trPr>
          <w:trHeight w:val="300"/>
        </w:trPr>
        <w:tc>
          <w:tcPr>
            <w:tcW w:w="9464" w:type="dxa"/>
            <w:tcBorders>
              <w:top w:val="single" w:sz="8" w:space="0" w:color="auto"/>
              <w:left w:val="single" w:sz="8" w:space="0" w:color="auto"/>
              <w:bottom w:val="single" w:sz="8" w:space="0" w:color="auto"/>
              <w:right w:val="single" w:sz="8" w:space="0" w:color="auto"/>
            </w:tcBorders>
            <w:tcMar>
              <w:left w:w="108" w:type="dxa"/>
              <w:right w:w="108" w:type="dxa"/>
            </w:tcMar>
          </w:tcPr>
          <w:p w14:paraId="3094B726" w14:textId="77777777" w:rsidR="005F056F" w:rsidRPr="00B1614A" w:rsidRDefault="005F056F" w:rsidP="005F056F">
            <w:pPr>
              <w:spacing w:after="160" w:line="259" w:lineRule="auto"/>
              <w:rPr>
                <w:rFonts w:ascii="Cambria" w:eastAsia="Cambria" w:hAnsi="Cambria" w:cs="Cambria"/>
                <w14:ligatures w14:val="standardContextual"/>
              </w:rPr>
            </w:pPr>
            <w:r w:rsidRPr="00B1614A">
              <w:rPr>
                <w:rFonts w:ascii="Cambria" w:eastAsia="Cambria" w:hAnsi="Cambria" w:cs="Cambria"/>
                <w14:ligatures w14:val="standardContextual"/>
              </w:rPr>
              <w:t xml:space="preserve">1. Ocenę bardzo dobrą (5) można uzyskać w I terminie zaliczenia. W terminie II lub w sesji poprawkowej  najwyższą oceną jest 4.  </w:t>
            </w:r>
          </w:p>
          <w:p w14:paraId="5442ED9E" w14:textId="77777777" w:rsidR="005F056F" w:rsidRPr="00B1614A" w:rsidRDefault="005F056F" w:rsidP="005F056F">
            <w:pPr>
              <w:spacing w:after="160" w:line="259" w:lineRule="auto"/>
              <w:rPr>
                <w:rFonts w:ascii="Cambria" w:eastAsia="Cambria" w:hAnsi="Cambria" w:cs="Cambria"/>
                <w14:ligatures w14:val="standardContextual"/>
              </w:rPr>
            </w:pPr>
            <w:r w:rsidRPr="00B1614A">
              <w:rPr>
                <w:rFonts w:ascii="Cambria" w:eastAsia="Cambria" w:hAnsi="Cambria" w:cs="Cambria"/>
                <w14:ligatures w14:val="standardContextual"/>
              </w:rPr>
              <w:t xml:space="preserve">2. Zaliczenie nieobecności na zajęciach upoważnia studenta do przystąpienia do zaliczenia ćwiczeń. </w:t>
            </w:r>
          </w:p>
          <w:p w14:paraId="26A2A4CF" w14:textId="77777777" w:rsidR="005F056F" w:rsidRPr="00B1614A" w:rsidRDefault="005F056F" w:rsidP="005F056F">
            <w:pPr>
              <w:spacing w:after="160" w:line="259" w:lineRule="auto"/>
              <w:rPr>
                <w:rFonts w:ascii="Cambria" w:eastAsia="Cambria" w:hAnsi="Cambria" w:cs="Cambria"/>
                <w14:ligatures w14:val="standardContextual"/>
              </w:rPr>
            </w:pPr>
            <w:r w:rsidRPr="00B1614A">
              <w:rPr>
                <w:rFonts w:ascii="Cambria" w:eastAsia="Cambria" w:hAnsi="Cambria" w:cs="Cambria"/>
                <w14:ligatures w14:val="standardContextual"/>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48996DF1" w14:textId="77777777" w:rsidR="005F056F" w:rsidRPr="00B1614A" w:rsidRDefault="005F056F" w:rsidP="005F056F">
            <w:pPr>
              <w:spacing w:after="160" w:line="259" w:lineRule="auto"/>
              <w:rPr>
                <w:rFonts w:ascii="Cambria" w:eastAsia="Cambria" w:hAnsi="Cambria" w:cs="Cambria"/>
                <w14:ligatures w14:val="standardContextual"/>
              </w:rPr>
            </w:pPr>
            <w:r w:rsidRPr="00B1614A">
              <w:rPr>
                <w:rFonts w:ascii="Cambria" w:eastAsia="Cambria" w:hAnsi="Cambria" w:cs="Cambria"/>
                <w14:ligatures w14:val="standardContextual"/>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411BA119" w14:textId="77777777" w:rsidR="005F056F" w:rsidRPr="00B1614A" w:rsidRDefault="005F056F" w:rsidP="005F056F">
            <w:pPr>
              <w:spacing w:after="160" w:line="259" w:lineRule="auto"/>
              <w:rPr>
                <w:rFonts w:ascii="Cambria" w:eastAsia="Cambria" w:hAnsi="Cambria" w:cs="Cambria"/>
                <w14:ligatures w14:val="standardContextual"/>
              </w:rPr>
            </w:pPr>
            <w:r w:rsidRPr="00B1614A">
              <w:rPr>
                <w:rFonts w:ascii="Cambria" w:eastAsia="Cambria" w:hAnsi="Cambria" w:cs="Cambria"/>
                <w14:ligatures w14:val="standardContextual"/>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0C04FD03"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10. Forma zaliczenia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438907A0" w14:textId="77777777" w:rsidTr="007A4935">
        <w:trPr>
          <w:trHeight w:val="540"/>
        </w:trPr>
        <w:tc>
          <w:tcPr>
            <w:tcW w:w="9464" w:type="dxa"/>
            <w:tcMar>
              <w:top w:w="0" w:type="dxa"/>
              <w:bottom w:w="0" w:type="dxa"/>
            </w:tcMar>
          </w:tcPr>
          <w:p w14:paraId="366B0AC5" w14:textId="77777777" w:rsidR="005F056F" w:rsidRPr="00B1614A" w:rsidRDefault="005F056F" w:rsidP="005F056F">
            <w:pPr>
              <w:spacing w:before="120" w:after="120" w:line="259" w:lineRule="auto"/>
              <w:rPr>
                <w:rFonts w:ascii="Cambria" w:eastAsia="Cambria" w:hAnsi="Cambria" w:cs="Cambria"/>
                <w:b/>
                <w:sz w:val="24"/>
                <w:szCs w:val="24"/>
                <w:lang w:val="pl-PL"/>
              </w:rPr>
            </w:pPr>
            <w:r w:rsidRPr="00B1614A">
              <w:rPr>
                <w:rFonts w:ascii="Cambria" w:eastAsia="Cambria" w:hAnsi="Cambria" w:cs="Cambria"/>
                <w:lang w:val="pl-PL"/>
              </w:rPr>
              <w:t>Zaliczenie z oceną</w:t>
            </w:r>
          </w:p>
        </w:tc>
      </w:tr>
    </w:tbl>
    <w:p w14:paraId="7AF659B7"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lang w:val="pl-PL"/>
        </w:rPr>
      </w:pPr>
      <w:r w:rsidRPr="00B1614A">
        <w:rPr>
          <w:rFonts w:ascii="Cambria" w:eastAsia="Cambria" w:hAnsi="Cambria" w:cs="Cambria"/>
          <w:b/>
          <w:lang w:val="pl-PL"/>
        </w:rPr>
        <w:t xml:space="preserve">11. Obciążenie pracą studenta </w:t>
      </w:r>
      <w:r w:rsidRPr="00B1614A">
        <w:rPr>
          <w:rFonts w:ascii="Cambria" w:eastAsia="Cambria" w:hAnsi="Cambria" w:cs="Cambria"/>
          <w:lang w:val="pl-PL"/>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701"/>
        <w:gridCol w:w="1843"/>
      </w:tblGrid>
      <w:tr w:rsidR="005F056F" w:rsidRPr="00B1614A" w14:paraId="29E5203B" w14:textId="77777777" w:rsidTr="007A4935">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57DCC474" w14:textId="77777777" w:rsidR="005F056F" w:rsidRPr="00B1614A" w:rsidRDefault="005F056F" w:rsidP="005F056F">
            <w:pPr>
              <w:spacing w:before="20" w:after="20" w:line="259" w:lineRule="auto"/>
              <w:jc w:val="center"/>
              <w:rPr>
                <w:rFonts w:ascii="Cambria" w:eastAsia="Cambria" w:hAnsi="Cambria" w:cs="Cambria"/>
                <w:b/>
                <w:bCs/>
                <w:lang w:val="pl-PL"/>
              </w:rPr>
            </w:pPr>
            <w:r w:rsidRPr="00B1614A">
              <w:rPr>
                <w:rFonts w:ascii="Cambria" w:eastAsia="Cambria" w:hAnsi="Cambria" w:cs="Cambria"/>
                <w:b/>
                <w:bCs/>
                <w:lang w:val="pl-PL"/>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4B698376"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Liczba godzin</w:t>
            </w:r>
          </w:p>
        </w:tc>
      </w:tr>
      <w:tr w:rsidR="005F056F" w:rsidRPr="00B1614A" w14:paraId="7BAAE80C" w14:textId="77777777" w:rsidTr="007A4935">
        <w:trPr>
          <w:trHeight w:val="291"/>
        </w:trPr>
        <w:tc>
          <w:tcPr>
            <w:tcW w:w="5920" w:type="dxa"/>
            <w:vMerge/>
            <w:vAlign w:val="center"/>
          </w:tcPr>
          <w:p w14:paraId="56125385" w14:textId="77777777" w:rsidR="005F056F" w:rsidRPr="00B1614A"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AF839"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na studiach stacjonarnych</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DB1738E"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na studiach niestacjonarnych</w:t>
            </w:r>
          </w:p>
        </w:tc>
      </w:tr>
      <w:tr w:rsidR="005F056F" w:rsidRPr="00B1614A" w14:paraId="7F907213" w14:textId="77777777" w:rsidTr="007A4935">
        <w:trPr>
          <w:trHeight w:val="449"/>
        </w:trPr>
        <w:tc>
          <w:tcPr>
            <w:tcW w:w="9464" w:type="dxa"/>
            <w:gridSpan w:val="3"/>
            <w:tcBorders>
              <w:top w:val="single" w:sz="4" w:space="0" w:color="000000"/>
              <w:left w:val="single" w:sz="4" w:space="0" w:color="000000"/>
              <w:right w:val="single" w:sz="4" w:space="0" w:color="000000"/>
            </w:tcBorders>
            <w:shd w:val="clear" w:color="auto" w:fill="D9D9D9"/>
            <w:vAlign w:val="center"/>
          </w:tcPr>
          <w:p w14:paraId="66950FEA"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Godziny kontaktowe studenta (w ramach zajęć):</w:t>
            </w:r>
          </w:p>
        </w:tc>
      </w:tr>
      <w:tr w:rsidR="005F056F" w:rsidRPr="00B1614A" w14:paraId="5836617C" w14:textId="77777777" w:rsidTr="007A4935">
        <w:trPr>
          <w:trHeight w:val="291"/>
        </w:trPr>
        <w:tc>
          <w:tcPr>
            <w:tcW w:w="5920" w:type="dxa"/>
            <w:tcBorders>
              <w:top w:val="single" w:sz="4" w:space="0" w:color="000000"/>
              <w:left w:val="single" w:sz="4" w:space="0" w:color="000000"/>
              <w:bottom w:val="single" w:sz="4" w:space="0" w:color="000000"/>
              <w:right w:val="single" w:sz="4" w:space="0" w:color="000000"/>
            </w:tcBorders>
            <w:vAlign w:val="center"/>
          </w:tcPr>
          <w:p w14:paraId="63753C96" w14:textId="77777777" w:rsidR="005F056F" w:rsidRPr="00B1614A" w:rsidRDefault="005F056F" w:rsidP="005F056F">
            <w:pPr>
              <w:spacing w:before="20" w:after="20" w:line="259" w:lineRule="auto"/>
              <w:rPr>
                <w:rFonts w:ascii="Cambria" w:eastAsia="Cambria" w:hAnsi="Cambria" w:cs="Cambria"/>
                <w:b/>
                <w:bCs/>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701" w:type="dxa"/>
            <w:tcBorders>
              <w:top w:val="single" w:sz="4" w:space="0" w:color="000000"/>
              <w:left w:val="single" w:sz="4" w:space="0" w:color="000000"/>
              <w:bottom w:val="single" w:sz="4" w:space="0" w:color="000000"/>
              <w:right w:val="single" w:sz="4" w:space="0" w:color="000000"/>
            </w:tcBorders>
            <w:vAlign w:val="center"/>
          </w:tcPr>
          <w:p w14:paraId="23A21FBC"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1DA82F96"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9</w:t>
            </w:r>
          </w:p>
        </w:tc>
      </w:tr>
      <w:tr w:rsidR="005F056F" w:rsidRPr="00B1614A" w14:paraId="6ACC2C23" w14:textId="77777777" w:rsidTr="007A4935">
        <w:trPr>
          <w:trHeight w:val="435"/>
        </w:trPr>
        <w:tc>
          <w:tcPr>
            <w:tcW w:w="946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946C3A4"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Praca własna studenta (indywidualna praca studenta związana z zajęciami):</w:t>
            </w:r>
          </w:p>
        </w:tc>
      </w:tr>
      <w:tr w:rsidR="005F056F" w:rsidRPr="00B1614A" w14:paraId="447B7748" w14:textId="77777777" w:rsidTr="007A4935">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35C63872"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Czytanie literatury</w:t>
            </w:r>
          </w:p>
        </w:tc>
        <w:tc>
          <w:tcPr>
            <w:tcW w:w="1701" w:type="dxa"/>
            <w:tcBorders>
              <w:top w:val="single" w:sz="4" w:space="0" w:color="000000"/>
              <w:left w:val="single" w:sz="4" w:space="0" w:color="000000"/>
              <w:bottom w:val="single" w:sz="4" w:space="0" w:color="000000"/>
              <w:right w:val="single" w:sz="4" w:space="0" w:color="000000"/>
            </w:tcBorders>
            <w:vAlign w:val="center"/>
          </w:tcPr>
          <w:p w14:paraId="10703F77" w14:textId="52BB5A84" w:rsidR="005F056F" w:rsidRPr="00B1614A" w:rsidRDefault="003119F3" w:rsidP="005F056F">
            <w:pPr>
              <w:spacing w:before="20" w:after="20" w:line="259" w:lineRule="auto"/>
              <w:jc w:val="center"/>
              <w:rPr>
                <w:rFonts w:ascii="Cambria" w:eastAsia="Cambria" w:hAnsi="Cambria" w:cs="Cambria"/>
                <w:lang w:val="pl-PL"/>
              </w:rPr>
            </w:pPr>
            <w:r>
              <w:rPr>
                <w:rFonts w:ascii="Cambria" w:eastAsia="Cambria" w:hAnsi="Cambria" w:cs="Cambria"/>
                <w:lang w:val="pl-PL"/>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3D3F67BC" w14:textId="445EA347" w:rsidR="005F056F" w:rsidRPr="00B1614A" w:rsidRDefault="003119F3" w:rsidP="005F056F">
            <w:pPr>
              <w:spacing w:before="20" w:after="20" w:line="259" w:lineRule="auto"/>
              <w:jc w:val="center"/>
              <w:rPr>
                <w:rFonts w:ascii="Cambria" w:eastAsia="Cambria" w:hAnsi="Cambria" w:cs="Cambria"/>
                <w:lang w:val="pl-PL"/>
              </w:rPr>
            </w:pPr>
            <w:r>
              <w:rPr>
                <w:rFonts w:ascii="Cambria" w:eastAsia="Cambria" w:hAnsi="Cambria" w:cs="Cambria"/>
                <w:lang w:val="pl-PL"/>
              </w:rPr>
              <w:t>11</w:t>
            </w:r>
          </w:p>
        </w:tc>
      </w:tr>
      <w:tr w:rsidR="005F056F" w:rsidRPr="00B1614A" w14:paraId="5105BD87" w14:textId="77777777" w:rsidTr="007A4935">
        <w:trPr>
          <w:trHeight w:val="412"/>
        </w:trPr>
        <w:tc>
          <w:tcPr>
            <w:tcW w:w="5920" w:type="dxa"/>
            <w:tcBorders>
              <w:top w:val="single" w:sz="4" w:space="0" w:color="000000"/>
              <w:left w:val="single" w:sz="4" w:space="0" w:color="000000"/>
              <w:bottom w:val="single" w:sz="4" w:space="0" w:color="000000"/>
              <w:right w:val="single" w:sz="4" w:space="0" w:color="000000"/>
            </w:tcBorders>
          </w:tcPr>
          <w:p w14:paraId="4F9BD2C8" w14:textId="77777777" w:rsidR="005F056F" w:rsidRPr="00B1614A" w:rsidRDefault="005F056F" w:rsidP="005F056F">
            <w:pPr>
              <w:spacing w:before="20" w:after="20"/>
              <w:jc w:val="both"/>
              <w:rPr>
                <w:rFonts w:ascii="Cambria" w:eastAsia="Cambria" w:hAnsi="Cambria" w:cs="Cambria"/>
                <w:lang w:val="pl-PL"/>
              </w:rPr>
            </w:pPr>
            <w:r w:rsidRPr="00B1614A">
              <w:rPr>
                <w:rFonts w:ascii="Cambria" w:eastAsia="Cambria" w:hAnsi="Cambria" w:cs="Cambria"/>
                <w:lang w:val="pl-PL"/>
              </w:rPr>
              <w:t>Przygotowanie do zaliczenia</w:t>
            </w:r>
          </w:p>
        </w:tc>
        <w:tc>
          <w:tcPr>
            <w:tcW w:w="1701" w:type="dxa"/>
            <w:tcBorders>
              <w:top w:val="single" w:sz="4" w:space="0" w:color="000000"/>
              <w:left w:val="single" w:sz="4" w:space="0" w:color="000000"/>
              <w:bottom w:val="single" w:sz="4" w:space="0" w:color="000000"/>
              <w:right w:val="single" w:sz="4" w:space="0" w:color="000000"/>
            </w:tcBorders>
            <w:vAlign w:val="center"/>
          </w:tcPr>
          <w:p w14:paraId="27F2236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0F4479EA"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10</w:t>
            </w:r>
          </w:p>
        </w:tc>
      </w:tr>
      <w:tr w:rsidR="005F056F" w:rsidRPr="00B1614A" w14:paraId="5AD9847D" w14:textId="77777777" w:rsidTr="007A4935">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67B9D9BF" w14:textId="77777777" w:rsidR="005F056F" w:rsidRPr="00B1614A" w:rsidRDefault="005F056F" w:rsidP="005F056F">
            <w:pPr>
              <w:spacing w:before="20" w:after="20"/>
              <w:jc w:val="right"/>
              <w:rPr>
                <w:rFonts w:ascii="Cambria" w:eastAsia="Cambria" w:hAnsi="Cambria" w:cs="Cambria"/>
                <w:b/>
                <w:bCs/>
                <w:lang w:val="pl-PL"/>
              </w:rPr>
            </w:pPr>
            <w:r w:rsidRPr="00B1614A">
              <w:rPr>
                <w:rFonts w:ascii="Cambria" w:eastAsia="Cambria" w:hAnsi="Cambria" w:cs="Cambria"/>
                <w:b/>
                <w:bCs/>
                <w:lang w:val="pl-PL"/>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5FE36DB2"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32F4226D"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30</w:t>
            </w:r>
          </w:p>
        </w:tc>
      </w:tr>
      <w:tr w:rsidR="005F056F" w:rsidRPr="00B1614A" w14:paraId="02C20CC9" w14:textId="77777777" w:rsidTr="007A4935">
        <w:tc>
          <w:tcPr>
            <w:tcW w:w="5920" w:type="dxa"/>
            <w:tcBorders>
              <w:top w:val="single" w:sz="4" w:space="0" w:color="000000"/>
              <w:left w:val="single" w:sz="4" w:space="0" w:color="000000"/>
              <w:bottom w:val="single" w:sz="4" w:space="0" w:color="000000"/>
              <w:right w:val="single" w:sz="4" w:space="0" w:color="000000"/>
            </w:tcBorders>
            <w:vAlign w:val="center"/>
          </w:tcPr>
          <w:p w14:paraId="65BCA7E5" w14:textId="77777777" w:rsidR="005F056F" w:rsidRPr="00B1614A" w:rsidRDefault="005F056F" w:rsidP="005F056F">
            <w:pPr>
              <w:spacing w:before="20" w:after="20"/>
              <w:jc w:val="right"/>
              <w:rPr>
                <w:rFonts w:ascii="Cambria" w:eastAsia="Cambria" w:hAnsi="Cambria" w:cs="Cambria"/>
                <w:b/>
                <w:bCs/>
                <w:lang w:val="pl-PL"/>
              </w:rPr>
            </w:pPr>
            <w:r w:rsidRPr="00B1614A">
              <w:rPr>
                <w:rFonts w:ascii="Cambria" w:eastAsia="Cambria" w:hAnsi="Cambria" w:cs="Cambria"/>
                <w:b/>
                <w:bCs/>
                <w:lang w:val="pl-PL"/>
              </w:rPr>
              <w:t xml:space="preserve">liczba pkt ECTS przypisana do zajęć: </w:t>
            </w:r>
            <w:r w:rsidRPr="00B1614A">
              <w:rPr>
                <w:rFonts w:ascii="Cambria" w:eastAsia="Calibri" w:hAnsi="Cambria"/>
                <w:lang w:val="pl-PL"/>
              </w:rPr>
              <w:br/>
            </w:r>
            <w:r w:rsidRPr="00B1614A">
              <w:rPr>
                <w:rFonts w:ascii="Cambria" w:eastAsia="Cambria" w:hAnsi="Cambria" w:cs="Cambria"/>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1181D908"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3D6FBD68"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1</w:t>
            </w:r>
          </w:p>
        </w:tc>
      </w:tr>
    </w:tbl>
    <w:p w14:paraId="697131DD"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0875D0A5" w14:textId="77777777" w:rsidTr="007A4935">
        <w:tc>
          <w:tcPr>
            <w:tcW w:w="9464" w:type="dxa"/>
          </w:tcPr>
          <w:p w14:paraId="3692E9FE" w14:textId="77777777" w:rsidR="005F056F" w:rsidRPr="00B1614A" w:rsidRDefault="005F056F" w:rsidP="005F056F">
            <w:pPr>
              <w:rPr>
                <w:rFonts w:ascii="Cambria" w:eastAsia="Calibri" w:hAnsi="Cambria"/>
                <w:b/>
                <w:lang w:val="pl-PL"/>
              </w:rPr>
            </w:pPr>
            <w:r w:rsidRPr="00B1614A">
              <w:rPr>
                <w:rFonts w:ascii="Cambria" w:eastAsia="Calibri" w:hAnsi="Cambria"/>
                <w:b/>
                <w:lang w:val="pl-PL"/>
              </w:rPr>
              <w:t>Literatura obowiązkowa:</w:t>
            </w:r>
          </w:p>
          <w:p w14:paraId="3D2785AC" w14:textId="77777777" w:rsidR="005F056F" w:rsidRPr="00B1614A" w:rsidRDefault="005F056F" w:rsidP="00FB65D0">
            <w:pPr>
              <w:numPr>
                <w:ilvl w:val="0"/>
                <w:numId w:val="58"/>
              </w:numPr>
              <w:ind w:left="284" w:hanging="284"/>
              <w:jc w:val="both"/>
              <w:rPr>
                <w:rFonts w:ascii="Cambria" w:eastAsia="Times New Roman" w:hAnsi="Cambria"/>
                <w:lang w:val="pl-PL" w:eastAsia="pl-PL"/>
              </w:rPr>
            </w:pPr>
            <w:r w:rsidRPr="00B1614A">
              <w:rPr>
                <w:rFonts w:ascii="Cambria" w:eastAsia="Times New Roman" w:hAnsi="Cambria"/>
                <w:bCs/>
                <w:i/>
                <w:iCs/>
                <w:lang w:val="pl-PL" w:eastAsia="pl-PL"/>
              </w:rPr>
              <w:t>Pedagogika: podręcznik akademicki</w:t>
            </w:r>
            <w:r w:rsidRPr="00B1614A">
              <w:rPr>
                <w:rFonts w:ascii="Cambria" w:eastAsia="Times New Roman" w:hAnsi="Cambria"/>
                <w:bCs/>
                <w:lang w:val="pl-PL" w:eastAsia="pl-PL"/>
              </w:rPr>
              <w:t xml:space="preserve">, red. nauk. Z. Kwieciński, B. Śliwerski, tom I </w:t>
            </w:r>
            <w:proofErr w:type="spellStart"/>
            <w:r w:rsidRPr="00B1614A">
              <w:rPr>
                <w:rFonts w:ascii="Cambria" w:eastAsia="Times New Roman" w:hAnsi="Cambria"/>
                <w:bCs/>
                <w:lang w:val="pl-PL" w:eastAsia="pl-PL"/>
              </w:rPr>
              <w:t>i</w:t>
            </w:r>
            <w:proofErr w:type="spellEnd"/>
            <w:r w:rsidRPr="00B1614A">
              <w:rPr>
                <w:rFonts w:ascii="Cambria" w:eastAsia="Times New Roman" w:hAnsi="Cambria"/>
                <w:bCs/>
                <w:lang w:val="pl-PL" w:eastAsia="pl-PL"/>
              </w:rPr>
              <w:t xml:space="preserve"> II, Warszawa 2003. </w:t>
            </w:r>
          </w:p>
          <w:p w14:paraId="303FED81" w14:textId="77777777" w:rsidR="005F056F" w:rsidRPr="00B1614A" w:rsidRDefault="005F056F" w:rsidP="00FB65D0">
            <w:pPr>
              <w:numPr>
                <w:ilvl w:val="0"/>
                <w:numId w:val="58"/>
              </w:numPr>
              <w:ind w:left="284" w:hanging="284"/>
              <w:jc w:val="both"/>
              <w:rPr>
                <w:rFonts w:ascii="Cambria" w:eastAsia="Times New Roman" w:hAnsi="Cambria"/>
                <w:lang w:val="pl-PL" w:eastAsia="pl-PL"/>
              </w:rPr>
            </w:pPr>
            <w:r w:rsidRPr="00B1614A">
              <w:rPr>
                <w:rFonts w:ascii="Cambria" w:eastAsia="Times New Roman" w:hAnsi="Cambria"/>
                <w:lang w:val="pl-PL" w:eastAsia="pl-PL"/>
              </w:rPr>
              <w:t>J. Gnitecki, Zarys pedagogiki ogólnej. Wyd. 3 rozszerz. i zm., Gorzów Wlkp. 1999.</w:t>
            </w:r>
          </w:p>
          <w:p w14:paraId="1F87356C" w14:textId="77777777" w:rsidR="005F056F" w:rsidRPr="00B1614A" w:rsidRDefault="005F056F" w:rsidP="00FB65D0">
            <w:pPr>
              <w:numPr>
                <w:ilvl w:val="0"/>
                <w:numId w:val="58"/>
              </w:numPr>
              <w:ind w:left="284" w:hanging="284"/>
              <w:jc w:val="both"/>
              <w:rPr>
                <w:rFonts w:ascii="Cambria" w:eastAsia="Times New Roman" w:hAnsi="Cambria"/>
                <w:lang w:val="pl-PL" w:eastAsia="pl-PL"/>
              </w:rPr>
            </w:pPr>
            <w:r w:rsidRPr="00B1614A">
              <w:rPr>
                <w:rFonts w:ascii="Cambria" w:eastAsia="Times New Roman" w:hAnsi="Cambria"/>
                <w:lang w:val="pl-PL" w:eastAsia="pl-PL"/>
              </w:rPr>
              <w:t>S. Kunowski, Podstawy współczesnej pedagogiki. Wyd. 2, Warszawa 1993.</w:t>
            </w:r>
          </w:p>
          <w:p w14:paraId="2119359F" w14:textId="77777777" w:rsidR="005F056F" w:rsidRPr="00B1614A" w:rsidRDefault="005F056F" w:rsidP="00FB65D0">
            <w:pPr>
              <w:numPr>
                <w:ilvl w:val="0"/>
                <w:numId w:val="58"/>
              </w:numPr>
              <w:ind w:left="284" w:hanging="284"/>
              <w:contextualSpacing/>
              <w:rPr>
                <w:rFonts w:ascii="Cambria" w:eastAsia="Calibri" w:hAnsi="Cambria"/>
                <w:lang w:val="pl-PL"/>
              </w:rPr>
            </w:pPr>
            <w:r w:rsidRPr="00B1614A">
              <w:rPr>
                <w:rFonts w:ascii="Cambria" w:eastAsia="Calibri" w:hAnsi="Cambria"/>
                <w:lang w:val="pl-PL"/>
              </w:rPr>
              <w:t xml:space="preserve">D. Klus-Stańska, </w:t>
            </w:r>
            <w:r w:rsidRPr="00B1614A">
              <w:rPr>
                <w:rFonts w:ascii="Cambria" w:eastAsia="Calibri" w:hAnsi="Cambria"/>
                <w:i/>
                <w:lang w:val="pl-PL"/>
              </w:rPr>
              <w:t>Sensy i bezsensy edukacji wczesnoszkolnej</w:t>
            </w:r>
            <w:r w:rsidRPr="00B1614A">
              <w:rPr>
                <w:rFonts w:ascii="Cambria" w:eastAsia="Calibri" w:hAnsi="Cambria"/>
                <w:lang w:val="pl-PL"/>
              </w:rPr>
              <w:t>, Warszawa 2005</w:t>
            </w:r>
          </w:p>
          <w:p w14:paraId="5F2ACFE1" w14:textId="77777777" w:rsidR="005F056F" w:rsidRPr="00B1614A" w:rsidRDefault="005F056F" w:rsidP="005F056F">
            <w:pPr>
              <w:rPr>
                <w:rFonts w:ascii="Cambria" w:eastAsia="Cambria" w:hAnsi="Cambria" w:cs="Cambria"/>
                <w:lang w:val="pl-PL"/>
              </w:rPr>
            </w:pPr>
            <w:r w:rsidRPr="00B1614A">
              <w:rPr>
                <w:rFonts w:ascii="Cambria" w:eastAsia="Times New Roman" w:hAnsi="Cambria"/>
                <w:bCs/>
                <w:spacing w:val="-2"/>
                <w:lang w:val="pl-PL" w:eastAsia="pl-PL"/>
              </w:rPr>
              <w:t>Czasopisma: „Edukacja i Dialog”, „Nowa Szkoła”, „Nowe w Szkole”, „Wychowanie Na Co Dzień”.</w:t>
            </w:r>
          </w:p>
        </w:tc>
      </w:tr>
      <w:tr w:rsidR="005F056F" w:rsidRPr="00B1614A" w14:paraId="27FC5391" w14:textId="77777777" w:rsidTr="007A4935">
        <w:tc>
          <w:tcPr>
            <w:tcW w:w="9464" w:type="dxa"/>
          </w:tcPr>
          <w:p w14:paraId="2AD1FE9E" w14:textId="77777777" w:rsidR="005F056F" w:rsidRPr="00B1614A" w:rsidRDefault="005F056F" w:rsidP="005F056F">
            <w:pPr>
              <w:ind w:left="442" w:right="20" w:hanging="426"/>
              <w:contextualSpacing/>
              <w:rPr>
                <w:rFonts w:ascii="Cambria" w:eastAsia="Calibri" w:hAnsi="Cambria"/>
                <w:b/>
                <w:lang w:val="pl-PL"/>
              </w:rPr>
            </w:pPr>
            <w:r w:rsidRPr="00B1614A">
              <w:rPr>
                <w:rFonts w:ascii="Cambria" w:eastAsia="Calibri" w:hAnsi="Cambria"/>
                <w:b/>
                <w:lang w:val="pl-PL"/>
              </w:rPr>
              <w:lastRenderedPageBreak/>
              <w:t>Literatura zalecana / fakultatywna:</w:t>
            </w:r>
          </w:p>
          <w:p w14:paraId="5521C179" w14:textId="77777777" w:rsidR="005F056F" w:rsidRPr="00B1614A" w:rsidRDefault="005F056F" w:rsidP="00FB65D0">
            <w:pPr>
              <w:numPr>
                <w:ilvl w:val="0"/>
                <w:numId w:val="72"/>
              </w:numPr>
              <w:ind w:left="284" w:hanging="284"/>
              <w:rPr>
                <w:rFonts w:ascii="Cambria" w:eastAsia="Calibri" w:hAnsi="Cambria"/>
                <w:lang w:val="pl-PL"/>
              </w:rPr>
            </w:pPr>
            <w:r w:rsidRPr="00B1614A">
              <w:rPr>
                <w:rFonts w:ascii="Cambria" w:eastAsia="Calibri" w:hAnsi="Cambria"/>
                <w:lang w:val="pl-PL"/>
              </w:rPr>
              <w:t xml:space="preserve">H.R. </w:t>
            </w:r>
            <w:proofErr w:type="spellStart"/>
            <w:r w:rsidRPr="00B1614A">
              <w:rPr>
                <w:rFonts w:ascii="Cambria" w:eastAsia="Calibri" w:hAnsi="Cambria"/>
                <w:lang w:val="pl-PL"/>
              </w:rPr>
              <w:t>Schaffer</w:t>
            </w:r>
            <w:proofErr w:type="spellEnd"/>
            <w:r w:rsidRPr="00B1614A">
              <w:rPr>
                <w:rFonts w:ascii="Cambria" w:eastAsia="Calibri" w:hAnsi="Cambria"/>
                <w:lang w:val="pl-PL"/>
              </w:rPr>
              <w:t xml:space="preserve">, </w:t>
            </w:r>
            <w:r w:rsidRPr="00B1614A">
              <w:rPr>
                <w:rFonts w:ascii="Cambria" w:eastAsia="Calibri" w:hAnsi="Cambria"/>
                <w:i/>
                <w:lang w:val="pl-PL"/>
              </w:rPr>
              <w:t>Psychologia dziecka</w:t>
            </w:r>
            <w:r w:rsidRPr="00B1614A">
              <w:rPr>
                <w:rFonts w:ascii="Cambria" w:eastAsia="Calibri" w:hAnsi="Cambria"/>
                <w:lang w:val="pl-PL"/>
              </w:rPr>
              <w:t>, Warszawa 2005</w:t>
            </w:r>
          </w:p>
          <w:p w14:paraId="0B082324" w14:textId="77777777" w:rsidR="005F056F" w:rsidRPr="00B1614A" w:rsidRDefault="005F056F" w:rsidP="00FB65D0">
            <w:pPr>
              <w:numPr>
                <w:ilvl w:val="0"/>
                <w:numId w:val="72"/>
              </w:numPr>
              <w:ind w:left="284" w:hanging="284"/>
              <w:rPr>
                <w:rFonts w:ascii="Cambria" w:eastAsia="Calibri" w:hAnsi="Cambria"/>
                <w:lang w:val="pl-PL"/>
              </w:rPr>
            </w:pPr>
            <w:r w:rsidRPr="00B1614A">
              <w:rPr>
                <w:rFonts w:ascii="Cambria" w:eastAsia="Calibri" w:hAnsi="Cambria"/>
                <w:lang w:val="pl-PL"/>
              </w:rPr>
              <w:t xml:space="preserve">D. Wood, </w:t>
            </w:r>
            <w:r w:rsidRPr="00B1614A">
              <w:rPr>
                <w:rFonts w:ascii="Cambria" w:eastAsia="Calibri" w:hAnsi="Cambria"/>
                <w:i/>
                <w:lang w:val="pl-PL"/>
              </w:rPr>
              <w:t>Jak dzieci uczą się i myślą</w:t>
            </w:r>
            <w:r w:rsidRPr="00B1614A">
              <w:rPr>
                <w:rFonts w:ascii="Cambria" w:eastAsia="Calibri" w:hAnsi="Cambria"/>
                <w:lang w:val="pl-PL"/>
              </w:rPr>
              <w:t>, Kraków 2006</w:t>
            </w:r>
          </w:p>
          <w:p w14:paraId="5238C9EF" w14:textId="77777777" w:rsidR="005F056F" w:rsidRPr="00B1614A" w:rsidRDefault="005F056F" w:rsidP="00FB65D0">
            <w:pPr>
              <w:numPr>
                <w:ilvl w:val="0"/>
                <w:numId w:val="72"/>
              </w:numPr>
              <w:ind w:left="284" w:hanging="284"/>
              <w:rPr>
                <w:rFonts w:ascii="Cambria" w:eastAsia="Calibri" w:hAnsi="Cambria"/>
                <w:lang w:val="pl-PL"/>
              </w:rPr>
            </w:pPr>
            <w:r w:rsidRPr="00B1614A">
              <w:rPr>
                <w:rFonts w:ascii="Cambria" w:eastAsia="Calibri" w:hAnsi="Cambria"/>
                <w:lang w:val="pl-PL"/>
              </w:rPr>
              <w:t xml:space="preserve">R. Michalak, </w:t>
            </w:r>
            <w:r w:rsidRPr="00B1614A">
              <w:rPr>
                <w:rFonts w:ascii="Cambria" w:eastAsia="Calibri" w:hAnsi="Cambria"/>
                <w:i/>
                <w:lang w:val="pl-PL"/>
              </w:rPr>
              <w:t>Aktywizowanie ucznia w edukacji wczesnoszkolnej</w:t>
            </w:r>
            <w:r w:rsidRPr="00B1614A">
              <w:rPr>
                <w:rFonts w:ascii="Cambria" w:eastAsia="Calibri" w:hAnsi="Cambria"/>
                <w:lang w:val="pl-PL"/>
              </w:rPr>
              <w:t>, Poznań 2004</w:t>
            </w:r>
          </w:p>
          <w:p w14:paraId="67A7B5F5" w14:textId="77777777" w:rsidR="005F056F" w:rsidRPr="00B1614A" w:rsidRDefault="005F056F" w:rsidP="00FB65D0">
            <w:pPr>
              <w:numPr>
                <w:ilvl w:val="0"/>
                <w:numId w:val="72"/>
              </w:numPr>
              <w:ind w:left="284" w:right="20" w:hanging="284"/>
              <w:contextualSpacing/>
              <w:rPr>
                <w:rFonts w:ascii="Cambria" w:eastAsia="Times New Roman" w:hAnsi="Cambria"/>
                <w:bCs/>
                <w:lang w:val="pl-PL" w:eastAsia="pl-PL"/>
              </w:rPr>
            </w:pPr>
            <w:proofErr w:type="spellStart"/>
            <w:r w:rsidRPr="00B1614A">
              <w:rPr>
                <w:rFonts w:ascii="Cambria" w:eastAsia="Calibri" w:hAnsi="Cambria"/>
                <w:lang w:val="pl-PL"/>
              </w:rPr>
              <w:t>Nalaskowski</w:t>
            </w:r>
            <w:proofErr w:type="spellEnd"/>
            <w:r w:rsidRPr="00B1614A">
              <w:rPr>
                <w:rFonts w:ascii="Cambria" w:eastAsia="Calibri" w:hAnsi="Cambria"/>
                <w:lang w:val="pl-PL"/>
              </w:rPr>
              <w:t xml:space="preserve">, </w:t>
            </w:r>
            <w:r w:rsidRPr="00B1614A">
              <w:rPr>
                <w:rFonts w:ascii="Cambria" w:eastAsia="Calibri" w:hAnsi="Cambria"/>
                <w:i/>
                <w:lang w:val="pl-PL"/>
              </w:rPr>
              <w:t>Przestrzenie i miejsca szkoły</w:t>
            </w:r>
            <w:r w:rsidRPr="00B1614A">
              <w:rPr>
                <w:rFonts w:ascii="Cambria" w:eastAsia="Calibri" w:hAnsi="Cambria"/>
                <w:lang w:val="pl-PL"/>
              </w:rPr>
              <w:t>, Kraków 2002</w:t>
            </w:r>
          </w:p>
        </w:tc>
      </w:tr>
    </w:tbl>
    <w:p w14:paraId="161EBA2B"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13. Informacje dodatkowe</w:t>
      </w: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919"/>
      </w:tblGrid>
      <w:tr w:rsidR="005F056F" w:rsidRPr="00B1614A" w14:paraId="49B46187" w14:textId="77777777" w:rsidTr="007A4935">
        <w:trPr>
          <w:jc w:val="center"/>
        </w:trPr>
        <w:tc>
          <w:tcPr>
            <w:tcW w:w="3846" w:type="dxa"/>
          </w:tcPr>
          <w:p w14:paraId="33D8CAF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919" w:type="dxa"/>
          </w:tcPr>
          <w:p w14:paraId="1EEEC97C"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dr Joanna Ziemkowska</w:t>
            </w:r>
          </w:p>
        </w:tc>
      </w:tr>
      <w:tr w:rsidR="005F056F" w:rsidRPr="00B1614A" w14:paraId="414D155B" w14:textId="77777777" w:rsidTr="007A4935">
        <w:trPr>
          <w:jc w:val="center"/>
        </w:trPr>
        <w:tc>
          <w:tcPr>
            <w:tcW w:w="3846" w:type="dxa"/>
          </w:tcPr>
          <w:p w14:paraId="280E5CD3"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919" w:type="dxa"/>
          </w:tcPr>
          <w:p w14:paraId="4A0BC9E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10.06.2025</w:t>
            </w:r>
          </w:p>
        </w:tc>
      </w:tr>
      <w:tr w:rsidR="005F056F" w:rsidRPr="00B1614A" w14:paraId="4AADE392" w14:textId="77777777" w:rsidTr="007A4935">
        <w:trPr>
          <w:jc w:val="center"/>
        </w:trPr>
        <w:tc>
          <w:tcPr>
            <w:tcW w:w="3846" w:type="dxa"/>
          </w:tcPr>
          <w:p w14:paraId="4539229E"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919" w:type="dxa"/>
          </w:tcPr>
          <w:p w14:paraId="3BF1EA1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jziemkowska@ajp.edu.pl</w:t>
            </w:r>
          </w:p>
        </w:tc>
      </w:tr>
      <w:tr w:rsidR="005F056F" w:rsidRPr="00B1614A" w14:paraId="6EB0020A" w14:textId="77777777" w:rsidTr="007A4935">
        <w:trPr>
          <w:jc w:val="center"/>
        </w:trPr>
        <w:tc>
          <w:tcPr>
            <w:tcW w:w="3846" w:type="dxa"/>
            <w:tcBorders>
              <w:bottom w:val="single" w:sz="4" w:space="0" w:color="000000"/>
            </w:tcBorders>
          </w:tcPr>
          <w:p w14:paraId="0C003DDF"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podpis</w:t>
            </w:r>
          </w:p>
        </w:tc>
        <w:tc>
          <w:tcPr>
            <w:tcW w:w="5919" w:type="dxa"/>
            <w:tcBorders>
              <w:bottom w:val="single" w:sz="4" w:space="0" w:color="000000"/>
            </w:tcBorders>
          </w:tcPr>
          <w:p w14:paraId="005241B9" w14:textId="77777777" w:rsidR="005F056F" w:rsidRPr="00B1614A" w:rsidRDefault="005F056F" w:rsidP="005F056F">
            <w:pPr>
              <w:spacing w:before="60" w:after="60"/>
              <w:rPr>
                <w:rFonts w:ascii="Cambria" w:eastAsia="Cambria" w:hAnsi="Cambria" w:cs="Cambria"/>
                <w:lang w:val="pl-PL"/>
              </w:rPr>
            </w:pPr>
          </w:p>
        </w:tc>
      </w:tr>
    </w:tbl>
    <w:p w14:paraId="714B1D70" w14:textId="77777777" w:rsidR="005F056F" w:rsidRPr="00B1614A" w:rsidRDefault="005F056F" w:rsidP="005F056F">
      <w:pPr>
        <w:spacing w:after="160" w:line="259" w:lineRule="auto"/>
        <w:rPr>
          <w:rFonts w:ascii="Cambria" w:eastAsia="Aptos" w:hAnsi="Cambria"/>
          <w:lang w:val="pl-PL"/>
        </w:rPr>
      </w:pPr>
    </w:p>
    <w:p w14:paraId="69B537D0" w14:textId="77777777" w:rsidR="005F056F" w:rsidRPr="00B1614A" w:rsidRDefault="005F056F" w:rsidP="005F056F">
      <w:pPr>
        <w:rPr>
          <w:rFonts w:ascii="Cambria" w:hAnsi="Cambria"/>
        </w:rPr>
      </w:pPr>
    </w:p>
    <w:p w14:paraId="682B1694" w14:textId="77777777" w:rsidR="005F056F" w:rsidRPr="00B1614A" w:rsidRDefault="005F056F" w:rsidP="005F056F">
      <w:pPr>
        <w:rPr>
          <w:rFonts w:ascii="Cambria" w:hAnsi="Cambria"/>
          <w:lang w:val="pl-PL"/>
        </w:rPr>
      </w:pPr>
      <w:r w:rsidRPr="00B1614A">
        <w:rPr>
          <w:rFonts w:ascii="Cambria" w:hAnsi="Cambria"/>
          <w:lang w:val="pl-PL"/>
        </w:rPr>
        <w:br w:type="page"/>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367"/>
      </w:tblGrid>
      <w:tr w:rsidR="005F056F" w:rsidRPr="00B1614A" w14:paraId="04B654BF" w14:textId="77777777" w:rsidTr="002C5A95">
        <w:trPr>
          <w:trHeight w:val="269"/>
        </w:trPr>
        <w:tc>
          <w:tcPr>
            <w:tcW w:w="1968" w:type="dxa"/>
            <w:vMerge w:val="restart"/>
          </w:tcPr>
          <w:p w14:paraId="30275862"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libri" w:hAnsi="Cambria" w:cs="Calibri"/>
                <w:noProof/>
                <w:lang w:val="de-DE" w:eastAsia="de-DE"/>
              </w:rPr>
              <w:lastRenderedPageBreak/>
              <w:drawing>
                <wp:inline distT="0" distB="0" distL="0" distR="0" wp14:anchorId="4EB1DD62" wp14:editId="1886CA93">
                  <wp:extent cx="1066800" cy="1066800"/>
                  <wp:effectExtent l="0" t="0" r="0" b="0"/>
                  <wp:docPr id="17" name="Obraz 17"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Obraz 13" descr="Obraz zawierający godło, symbol, logo, krąg&#10;&#10;Opis wygenerowany automatycznie"/>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707671A1"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Wydział</w:t>
            </w:r>
          </w:p>
        </w:tc>
        <w:tc>
          <w:tcPr>
            <w:tcW w:w="4651" w:type="dxa"/>
            <w:gridSpan w:val="2"/>
            <w:tcBorders>
              <w:bottom w:val="single" w:sz="4" w:space="0" w:color="000000" w:themeColor="text1"/>
            </w:tcBorders>
            <w:vAlign w:val="center"/>
          </w:tcPr>
          <w:p w14:paraId="0AF21904"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5F056F" w:rsidRPr="00B1614A" w14:paraId="50CCF30F" w14:textId="77777777" w:rsidTr="002C5A95">
        <w:trPr>
          <w:trHeight w:val="275"/>
        </w:trPr>
        <w:tc>
          <w:tcPr>
            <w:tcW w:w="1968" w:type="dxa"/>
            <w:vMerge/>
          </w:tcPr>
          <w:p w14:paraId="61DDCFE4"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157D59FD"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Kierunek</w:t>
            </w:r>
          </w:p>
        </w:tc>
        <w:tc>
          <w:tcPr>
            <w:tcW w:w="4651" w:type="dxa"/>
            <w:gridSpan w:val="2"/>
            <w:tcBorders>
              <w:bottom w:val="single" w:sz="4" w:space="0" w:color="000000" w:themeColor="text1"/>
            </w:tcBorders>
            <w:vAlign w:val="center"/>
          </w:tcPr>
          <w:p w14:paraId="04F1F191"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5F056F" w:rsidRPr="00B1614A" w14:paraId="653F2EAF" w14:textId="77777777" w:rsidTr="002C5A95">
        <w:trPr>
          <w:trHeight w:val="139"/>
        </w:trPr>
        <w:tc>
          <w:tcPr>
            <w:tcW w:w="1968" w:type="dxa"/>
            <w:vMerge/>
          </w:tcPr>
          <w:p w14:paraId="619566CE"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3B95DD4E"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Poziom studiów</w:t>
            </w:r>
          </w:p>
        </w:tc>
        <w:tc>
          <w:tcPr>
            <w:tcW w:w="4651" w:type="dxa"/>
            <w:gridSpan w:val="2"/>
            <w:tcBorders>
              <w:bottom w:val="single" w:sz="4" w:space="0" w:color="000000" w:themeColor="text1"/>
            </w:tcBorders>
            <w:vAlign w:val="center"/>
          </w:tcPr>
          <w:p w14:paraId="7F57C576"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5F056F" w:rsidRPr="00B1614A" w14:paraId="7887FDFC" w14:textId="77777777" w:rsidTr="002C5A95">
        <w:trPr>
          <w:trHeight w:val="139"/>
        </w:trPr>
        <w:tc>
          <w:tcPr>
            <w:tcW w:w="1968" w:type="dxa"/>
            <w:vMerge/>
          </w:tcPr>
          <w:p w14:paraId="43EEE24A"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3E6C0E3E" w14:textId="77777777" w:rsidR="005F056F" w:rsidRPr="00B1614A" w:rsidRDefault="005F056F" w:rsidP="005F056F">
            <w:pPr>
              <w:rPr>
                <w:rFonts w:ascii="Cambria" w:eastAsia="Cambria" w:hAnsi="Cambria" w:cs="Cambria"/>
                <w:b/>
                <w:sz w:val="28"/>
                <w:szCs w:val="28"/>
                <w:highlight w:val="yellow"/>
                <w:lang w:val="pl-PL"/>
              </w:rPr>
            </w:pPr>
            <w:r w:rsidRPr="00B1614A">
              <w:rPr>
                <w:rFonts w:ascii="Cambria" w:eastAsia="Cambria" w:hAnsi="Cambria" w:cs="Cambria"/>
                <w:b/>
                <w:sz w:val="28"/>
                <w:szCs w:val="28"/>
                <w:lang w:val="pl-PL"/>
              </w:rPr>
              <w:t>Forma studiów</w:t>
            </w:r>
          </w:p>
        </w:tc>
        <w:tc>
          <w:tcPr>
            <w:tcW w:w="4651" w:type="dxa"/>
            <w:gridSpan w:val="2"/>
            <w:tcBorders>
              <w:bottom w:val="single" w:sz="4" w:space="0" w:color="000000" w:themeColor="text1"/>
            </w:tcBorders>
            <w:vAlign w:val="center"/>
          </w:tcPr>
          <w:p w14:paraId="526B46CD"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5F056F" w:rsidRPr="00B1614A" w14:paraId="12491577" w14:textId="77777777" w:rsidTr="002C5A95">
        <w:trPr>
          <w:trHeight w:val="139"/>
        </w:trPr>
        <w:tc>
          <w:tcPr>
            <w:tcW w:w="1968" w:type="dxa"/>
            <w:vMerge/>
          </w:tcPr>
          <w:p w14:paraId="1427B2BF"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52010926"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Profil studiów</w:t>
            </w:r>
          </w:p>
        </w:tc>
        <w:tc>
          <w:tcPr>
            <w:tcW w:w="4651" w:type="dxa"/>
            <w:gridSpan w:val="2"/>
            <w:vAlign w:val="center"/>
          </w:tcPr>
          <w:p w14:paraId="0CC8E6C0"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5F056F" w:rsidRPr="00B1614A" w14:paraId="5EB13642" w14:textId="77777777" w:rsidTr="002C5A95">
        <w:trPr>
          <w:trHeight w:val="139"/>
        </w:trPr>
        <w:tc>
          <w:tcPr>
            <w:tcW w:w="5070" w:type="dxa"/>
            <w:gridSpan w:val="3"/>
            <w:tcBorders>
              <w:bottom w:val="single" w:sz="4" w:space="0" w:color="000000" w:themeColor="text1"/>
            </w:tcBorders>
            <w:vAlign w:val="center"/>
          </w:tcPr>
          <w:p w14:paraId="18C9352C"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367" w:type="dxa"/>
            <w:tcBorders>
              <w:bottom w:val="single" w:sz="4" w:space="0" w:color="000000" w:themeColor="text1"/>
            </w:tcBorders>
            <w:vAlign w:val="center"/>
          </w:tcPr>
          <w:p w14:paraId="7A09A2A3" w14:textId="004771A9" w:rsidR="005F056F" w:rsidRPr="00B1614A" w:rsidRDefault="009F5130" w:rsidP="005F056F">
            <w:pPr>
              <w:rPr>
                <w:rFonts w:ascii="Cambria" w:eastAsia="Cambria" w:hAnsi="Cambria" w:cs="Cambria"/>
                <w:sz w:val="24"/>
                <w:szCs w:val="24"/>
                <w:lang w:val="pl-PL"/>
              </w:rPr>
            </w:pPr>
            <w:r>
              <w:rPr>
                <w:rFonts w:ascii="Cambria" w:eastAsia="Cambria" w:hAnsi="Cambria" w:cs="Cambria"/>
                <w:sz w:val="24"/>
                <w:szCs w:val="24"/>
                <w:lang w:val="pl-PL"/>
              </w:rPr>
              <w:t>31 / 30</w:t>
            </w:r>
          </w:p>
        </w:tc>
      </w:tr>
    </w:tbl>
    <w:p w14:paraId="4B9DA5AA" w14:textId="77777777" w:rsidR="005F056F" w:rsidRPr="00B1614A" w:rsidRDefault="005F056F" w:rsidP="005F056F">
      <w:pPr>
        <w:spacing w:before="240" w:after="240"/>
        <w:jc w:val="center"/>
        <w:rPr>
          <w:rFonts w:ascii="Cambria" w:eastAsia="Calibri" w:hAnsi="Cambria" w:cs="Aptos"/>
          <w:b/>
          <w:bCs/>
          <w:spacing w:val="40"/>
          <w:sz w:val="28"/>
          <w:szCs w:val="28"/>
          <w:lang w:val="pl-PL"/>
        </w:rPr>
      </w:pPr>
      <w:r w:rsidRPr="00B1614A">
        <w:rPr>
          <w:rFonts w:ascii="Cambria" w:eastAsia="Calibri" w:hAnsi="Cambria" w:cs="Aptos"/>
          <w:b/>
          <w:bCs/>
          <w:spacing w:val="40"/>
          <w:sz w:val="28"/>
          <w:szCs w:val="28"/>
          <w:lang w:val="pl-PL"/>
        </w:rPr>
        <w:t>KARTA ZAJĘĆ</w:t>
      </w:r>
    </w:p>
    <w:p w14:paraId="79E94E09"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1. Informacje ogólne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5F056F" w:rsidRPr="00B1614A" w14:paraId="4AFD9423" w14:textId="77777777" w:rsidTr="002C5A95">
        <w:trPr>
          <w:trHeight w:val="328"/>
        </w:trPr>
        <w:tc>
          <w:tcPr>
            <w:tcW w:w="4219" w:type="dxa"/>
            <w:vAlign w:val="center"/>
          </w:tcPr>
          <w:p w14:paraId="0663A2F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Nazwa zajęć</w:t>
            </w:r>
          </w:p>
        </w:tc>
        <w:tc>
          <w:tcPr>
            <w:tcW w:w="5103" w:type="dxa"/>
            <w:vAlign w:val="center"/>
          </w:tcPr>
          <w:p w14:paraId="376F7C3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Elementy pedagogiki specjalnej</w:t>
            </w:r>
          </w:p>
        </w:tc>
      </w:tr>
      <w:tr w:rsidR="005F056F" w:rsidRPr="00B1614A" w14:paraId="3F0A9EA6" w14:textId="77777777" w:rsidTr="002C5A95">
        <w:tc>
          <w:tcPr>
            <w:tcW w:w="4219" w:type="dxa"/>
            <w:vAlign w:val="center"/>
          </w:tcPr>
          <w:p w14:paraId="7D28DF1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Punkty ECTS</w:t>
            </w:r>
          </w:p>
        </w:tc>
        <w:tc>
          <w:tcPr>
            <w:tcW w:w="5103" w:type="dxa"/>
            <w:vAlign w:val="center"/>
          </w:tcPr>
          <w:p w14:paraId="2403C0D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3</w:t>
            </w:r>
          </w:p>
        </w:tc>
      </w:tr>
      <w:tr w:rsidR="005F056F" w:rsidRPr="00B1614A" w14:paraId="52414F49" w14:textId="77777777" w:rsidTr="002C5A95">
        <w:tc>
          <w:tcPr>
            <w:tcW w:w="4219" w:type="dxa"/>
            <w:vAlign w:val="center"/>
          </w:tcPr>
          <w:p w14:paraId="1575214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Rodzaj zajęć</w:t>
            </w:r>
          </w:p>
        </w:tc>
        <w:tc>
          <w:tcPr>
            <w:tcW w:w="5103" w:type="dxa"/>
            <w:vAlign w:val="center"/>
          </w:tcPr>
          <w:p w14:paraId="498A1B2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obieralne</w:t>
            </w:r>
          </w:p>
        </w:tc>
      </w:tr>
      <w:tr w:rsidR="005F056F" w:rsidRPr="00B1614A" w14:paraId="3A89CEDB" w14:textId="77777777" w:rsidTr="002C5A95">
        <w:tc>
          <w:tcPr>
            <w:tcW w:w="4219" w:type="dxa"/>
            <w:vAlign w:val="center"/>
          </w:tcPr>
          <w:p w14:paraId="2E8B775E"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Moduł/specjalizacja</w:t>
            </w:r>
          </w:p>
        </w:tc>
        <w:tc>
          <w:tcPr>
            <w:tcW w:w="5103" w:type="dxa"/>
            <w:vAlign w:val="center"/>
          </w:tcPr>
          <w:p w14:paraId="376F0E7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Kształcenie nauczycielskie – przygotowanie w zakresie psychologiczno-pedagogicznym </w:t>
            </w:r>
            <w:r w:rsidRPr="00B1614A">
              <w:rPr>
                <w:rFonts w:ascii="Cambria" w:eastAsia="Calibri" w:hAnsi="Cambria"/>
                <w:b/>
                <w:iCs/>
                <w:lang w:val="pl-PL"/>
              </w:rPr>
              <w:t>/ nauczycielska</w:t>
            </w:r>
          </w:p>
        </w:tc>
      </w:tr>
      <w:tr w:rsidR="005F056F" w:rsidRPr="00B1614A" w14:paraId="5521AAA9" w14:textId="77777777" w:rsidTr="002C5A95">
        <w:tc>
          <w:tcPr>
            <w:tcW w:w="4219" w:type="dxa"/>
            <w:vAlign w:val="center"/>
          </w:tcPr>
          <w:p w14:paraId="53D17E2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5103" w:type="dxa"/>
            <w:vAlign w:val="center"/>
          </w:tcPr>
          <w:p w14:paraId="26E25D4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polski</w:t>
            </w:r>
          </w:p>
        </w:tc>
      </w:tr>
      <w:tr w:rsidR="005F056F" w:rsidRPr="00B1614A" w14:paraId="017E6B76" w14:textId="77777777" w:rsidTr="002C5A95">
        <w:tc>
          <w:tcPr>
            <w:tcW w:w="4219" w:type="dxa"/>
            <w:vAlign w:val="center"/>
          </w:tcPr>
          <w:p w14:paraId="079CF9E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Rok studiów</w:t>
            </w:r>
          </w:p>
        </w:tc>
        <w:tc>
          <w:tcPr>
            <w:tcW w:w="5103" w:type="dxa"/>
            <w:vAlign w:val="center"/>
          </w:tcPr>
          <w:p w14:paraId="2C2AD01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II</w:t>
            </w:r>
          </w:p>
        </w:tc>
      </w:tr>
      <w:tr w:rsidR="005F056F" w:rsidRPr="00B1614A" w14:paraId="4DED8740" w14:textId="77777777" w:rsidTr="002C5A95">
        <w:tc>
          <w:tcPr>
            <w:tcW w:w="4219" w:type="dxa"/>
            <w:vAlign w:val="center"/>
          </w:tcPr>
          <w:p w14:paraId="69ED449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5103" w:type="dxa"/>
            <w:vAlign w:val="center"/>
          </w:tcPr>
          <w:p w14:paraId="4E6C391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Koordynator: dr Bożena Majewicz</w:t>
            </w:r>
          </w:p>
          <w:p w14:paraId="28D6A7B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Osoba prowadząca zajęcia: dr Anna Lis-Zaldivar</w:t>
            </w:r>
          </w:p>
        </w:tc>
      </w:tr>
    </w:tbl>
    <w:p w14:paraId="2C6A85AE"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3118"/>
        <w:gridCol w:w="2126"/>
        <w:gridCol w:w="2410"/>
      </w:tblGrid>
      <w:tr w:rsidR="005F056F" w:rsidRPr="00B1614A" w14:paraId="5D5EEA43" w14:textId="77777777" w:rsidTr="002C5A95">
        <w:tc>
          <w:tcPr>
            <w:tcW w:w="1668" w:type="dxa"/>
            <w:vAlign w:val="center"/>
          </w:tcPr>
          <w:p w14:paraId="0D973F7A"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Forma zajęć</w:t>
            </w:r>
          </w:p>
        </w:tc>
        <w:tc>
          <w:tcPr>
            <w:tcW w:w="3118" w:type="dxa"/>
            <w:vAlign w:val="center"/>
          </w:tcPr>
          <w:p w14:paraId="7E6AE7EF"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 xml:space="preserve">Liczba godzin </w:t>
            </w:r>
          </w:p>
          <w:p w14:paraId="6650BA00"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libri" w:hAnsi="Cambria"/>
                <w:b/>
                <w:bCs/>
                <w:lang w:val="pl-PL"/>
              </w:rPr>
              <w:t>stacjonarne/niestacjonarne</w:t>
            </w:r>
          </w:p>
        </w:tc>
        <w:tc>
          <w:tcPr>
            <w:tcW w:w="2126" w:type="dxa"/>
            <w:vAlign w:val="center"/>
          </w:tcPr>
          <w:p w14:paraId="41FC8DB5"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Rok studiów/semestr</w:t>
            </w:r>
          </w:p>
        </w:tc>
        <w:tc>
          <w:tcPr>
            <w:tcW w:w="2410" w:type="dxa"/>
            <w:vAlign w:val="center"/>
          </w:tcPr>
          <w:p w14:paraId="10D52E53"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 xml:space="preserve">Punkty ECTS </w:t>
            </w:r>
            <w:r w:rsidRPr="00B1614A">
              <w:rPr>
                <w:rFonts w:ascii="Cambria" w:eastAsia="Cambria" w:hAnsi="Cambria" w:cs="Cambria"/>
                <w:lang w:val="pl-PL"/>
              </w:rPr>
              <w:t>(zgodnie z programem studiów)</w:t>
            </w:r>
          </w:p>
        </w:tc>
      </w:tr>
      <w:tr w:rsidR="005F056F" w:rsidRPr="00B1614A" w14:paraId="0B19B04A" w14:textId="77777777" w:rsidTr="002C5A95">
        <w:tc>
          <w:tcPr>
            <w:tcW w:w="1668" w:type="dxa"/>
          </w:tcPr>
          <w:p w14:paraId="1D4DEA74"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b/>
                <w:lang w:val="pl-PL"/>
              </w:rPr>
              <w:t>wykład</w:t>
            </w:r>
          </w:p>
        </w:tc>
        <w:tc>
          <w:tcPr>
            <w:tcW w:w="3118" w:type="dxa"/>
            <w:vAlign w:val="center"/>
          </w:tcPr>
          <w:p w14:paraId="51281D03"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15/9</w:t>
            </w:r>
          </w:p>
        </w:tc>
        <w:tc>
          <w:tcPr>
            <w:tcW w:w="2126" w:type="dxa"/>
            <w:vAlign w:val="center"/>
          </w:tcPr>
          <w:p w14:paraId="0AEDD0C3"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II/4</w:t>
            </w:r>
          </w:p>
        </w:tc>
        <w:tc>
          <w:tcPr>
            <w:tcW w:w="2410" w:type="dxa"/>
            <w:vMerge w:val="restart"/>
            <w:vAlign w:val="center"/>
          </w:tcPr>
          <w:p w14:paraId="606E860E"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3</w:t>
            </w:r>
          </w:p>
        </w:tc>
      </w:tr>
      <w:tr w:rsidR="005F056F" w:rsidRPr="00B1614A" w14:paraId="5ACD43F6" w14:textId="77777777" w:rsidTr="002C5A95">
        <w:tc>
          <w:tcPr>
            <w:tcW w:w="1668" w:type="dxa"/>
          </w:tcPr>
          <w:p w14:paraId="738CBB41"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b/>
                <w:lang w:val="pl-PL"/>
              </w:rPr>
              <w:t>ćwiczenia</w:t>
            </w:r>
          </w:p>
        </w:tc>
        <w:tc>
          <w:tcPr>
            <w:tcW w:w="3118" w:type="dxa"/>
            <w:vAlign w:val="center"/>
          </w:tcPr>
          <w:p w14:paraId="78F8AB8A"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15/9</w:t>
            </w:r>
          </w:p>
        </w:tc>
        <w:tc>
          <w:tcPr>
            <w:tcW w:w="2126" w:type="dxa"/>
            <w:vAlign w:val="center"/>
          </w:tcPr>
          <w:p w14:paraId="76D9C1F1"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II/4</w:t>
            </w:r>
          </w:p>
        </w:tc>
        <w:tc>
          <w:tcPr>
            <w:tcW w:w="2410" w:type="dxa"/>
            <w:vMerge/>
            <w:vAlign w:val="center"/>
          </w:tcPr>
          <w:p w14:paraId="1AF241A6" w14:textId="77777777" w:rsidR="005F056F" w:rsidRPr="00B1614A" w:rsidRDefault="005F056F" w:rsidP="005F056F">
            <w:pPr>
              <w:widowControl w:val="0"/>
              <w:pBdr>
                <w:top w:val="nil"/>
                <w:left w:val="nil"/>
                <w:bottom w:val="nil"/>
                <w:right w:val="nil"/>
                <w:between w:val="nil"/>
              </w:pBdr>
              <w:rPr>
                <w:rFonts w:ascii="Cambria" w:eastAsia="Cambria" w:hAnsi="Cambria" w:cs="Cambria"/>
                <w:b/>
                <w:lang w:val="pl-PL"/>
              </w:rPr>
            </w:pPr>
          </w:p>
        </w:tc>
      </w:tr>
    </w:tbl>
    <w:p w14:paraId="0FB51939"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4B73A36A" w14:textId="77777777" w:rsidTr="002C5A95">
        <w:trPr>
          <w:trHeight w:val="301"/>
        </w:trPr>
        <w:tc>
          <w:tcPr>
            <w:tcW w:w="9322" w:type="dxa"/>
            <w:tcMar>
              <w:top w:w="0" w:type="dxa"/>
              <w:bottom w:w="0" w:type="dxa"/>
            </w:tcMar>
          </w:tcPr>
          <w:p w14:paraId="319565EB"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Uzyskanie wiedzy, umiejętności, kompetencji społecznych wynikających z pozytywnego zaliczenia przedmiotów: wprowadzenia do psychologii, pedagogiki ogólnej.</w:t>
            </w:r>
          </w:p>
        </w:tc>
      </w:tr>
    </w:tbl>
    <w:p w14:paraId="2E50F872"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5F056F" w:rsidRPr="00B1614A" w14:paraId="34AFDE52" w14:textId="77777777" w:rsidTr="002C5A95">
        <w:tc>
          <w:tcPr>
            <w:tcW w:w="9322" w:type="dxa"/>
          </w:tcPr>
          <w:p w14:paraId="7357E635" w14:textId="77777777" w:rsidR="005F056F" w:rsidRPr="00B1614A" w:rsidRDefault="005F056F" w:rsidP="005F056F">
            <w:pPr>
              <w:spacing w:before="60" w:after="60"/>
              <w:ind w:left="399" w:hanging="399"/>
              <w:rPr>
                <w:rFonts w:ascii="Cambria" w:eastAsia="Cambria" w:hAnsi="Cambria" w:cs="Cambria"/>
                <w:lang w:val="pl-PL"/>
              </w:rPr>
            </w:pPr>
            <w:r w:rsidRPr="00B1614A">
              <w:rPr>
                <w:rFonts w:ascii="Cambria" w:eastAsia="Cambria" w:hAnsi="Cambria" w:cs="Cambria"/>
                <w:lang w:val="pl-PL"/>
              </w:rPr>
              <w:t xml:space="preserve">C1 – </w:t>
            </w:r>
            <w:r w:rsidRPr="00B1614A">
              <w:rPr>
                <w:rFonts w:ascii="Cambria" w:eastAsia="Calibri" w:hAnsi="Cambria"/>
                <w:lang w:val="pl-PL"/>
              </w:rPr>
              <w:t>Przedstawienie wiedzy pozwalającej zauważyć i zrozumieć zróżnicowanie potrzeb edukacyjnych uczniów ze specjalnymi potrzebami edukacyjnymi i niepełnosprawnościami</w:t>
            </w:r>
          </w:p>
          <w:p w14:paraId="0E277352"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 xml:space="preserve">C2 – </w:t>
            </w:r>
            <w:r w:rsidRPr="00B1614A">
              <w:rPr>
                <w:rFonts w:ascii="Cambria" w:eastAsia="Calibri" w:hAnsi="Cambria" w:cs="Calibri"/>
                <w:lang w:val="pl-PL"/>
              </w:rPr>
              <w:t>Kształtowanie samodzielności w zdobywaniu wiedzy oraz umiejętności pracy w zespole.</w:t>
            </w:r>
          </w:p>
          <w:p w14:paraId="1A7FD234" w14:textId="77777777" w:rsidR="005F056F" w:rsidRPr="00B1614A" w:rsidRDefault="005F056F" w:rsidP="005F056F">
            <w:pPr>
              <w:spacing w:before="60" w:after="60"/>
              <w:ind w:left="399" w:hanging="399"/>
              <w:rPr>
                <w:rFonts w:ascii="Cambria" w:eastAsia="Cambria" w:hAnsi="Cambria" w:cs="Cambria"/>
                <w:b/>
                <w:lang w:val="pl-PL"/>
              </w:rPr>
            </w:pPr>
            <w:r w:rsidRPr="00B1614A">
              <w:rPr>
                <w:rFonts w:ascii="Cambria" w:eastAsia="Cambria" w:hAnsi="Cambria" w:cs="Cambria"/>
                <w:lang w:val="pl-PL"/>
              </w:rPr>
              <w:t xml:space="preserve">C3 – </w:t>
            </w:r>
            <w:r w:rsidRPr="00B1614A">
              <w:rPr>
                <w:rFonts w:ascii="Cambria" w:eastAsia="Calibri" w:hAnsi="Cambria" w:cs="Calibri"/>
                <w:lang w:val="pl-PL"/>
              </w:rPr>
              <w:t>Kształtowanie wrażliwości społecznej, postaw prospołecznych szczególnie w odniesieniu do dzieci i osób z niepełnosprawnością.</w:t>
            </w:r>
          </w:p>
        </w:tc>
      </w:tr>
    </w:tbl>
    <w:p w14:paraId="59F0C9ED" w14:textId="77777777" w:rsidR="005F056F" w:rsidRPr="00B1614A" w:rsidRDefault="005F056F" w:rsidP="005F056F">
      <w:pPr>
        <w:spacing w:before="60" w:after="60"/>
        <w:rPr>
          <w:rFonts w:ascii="Cambria" w:eastAsia="Cambria" w:hAnsi="Cambria" w:cs="Cambria"/>
          <w:b/>
          <w:sz w:val="8"/>
          <w:szCs w:val="8"/>
          <w:lang w:val="pl-PL"/>
        </w:rPr>
      </w:pPr>
    </w:p>
    <w:p w14:paraId="057F76A6" w14:textId="77777777" w:rsidR="005F056F" w:rsidRPr="00B1614A" w:rsidRDefault="005F056F" w:rsidP="005F056F">
      <w:pPr>
        <w:spacing w:before="120" w:after="120"/>
        <w:rPr>
          <w:rFonts w:ascii="Cambria" w:eastAsia="Cambria" w:hAnsi="Cambria" w:cs="Cambria"/>
          <w:b/>
          <w:strike/>
          <w:lang w:val="pl-PL"/>
        </w:rPr>
      </w:pPr>
      <w:r w:rsidRPr="00B1614A">
        <w:rPr>
          <w:rFonts w:ascii="Cambria" w:eastAsia="Cambria" w:hAnsi="Cambria" w:cs="Cambria"/>
          <w:b/>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061"/>
        <w:gridCol w:w="1559"/>
      </w:tblGrid>
      <w:tr w:rsidR="005F056F" w:rsidRPr="00B1614A" w14:paraId="035FE6C3" w14:textId="77777777" w:rsidTr="002C5A95">
        <w:tc>
          <w:tcPr>
            <w:tcW w:w="1702" w:type="dxa"/>
            <w:vAlign w:val="center"/>
          </w:tcPr>
          <w:p w14:paraId="05F760DA"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Symbol efektu uczenia się</w:t>
            </w:r>
          </w:p>
        </w:tc>
        <w:tc>
          <w:tcPr>
            <w:tcW w:w="6061" w:type="dxa"/>
            <w:vAlign w:val="center"/>
          </w:tcPr>
          <w:p w14:paraId="7E4B348D"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Opis efektu uczenia się</w:t>
            </w:r>
          </w:p>
        </w:tc>
        <w:tc>
          <w:tcPr>
            <w:tcW w:w="1559" w:type="dxa"/>
            <w:vAlign w:val="center"/>
          </w:tcPr>
          <w:p w14:paraId="262C0F9E"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Odniesienie do efektu kierunkowego</w:t>
            </w:r>
          </w:p>
        </w:tc>
      </w:tr>
      <w:tr w:rsidR="005F056F" w:rsidRPr="00B1614A" w14:paraId="3CEE8432" w14:textId="77777777" w:rsidTr="002C5A95">
        <w:tc>
          <w:tcPr>
            <w:tcW w:w="9322" w:type="dxa"/>
            <w:gridSpan w:val="3"/>
          </w:tcPr>
          <w:p w14:paraId="11246976"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WIEDZA: absolwent zna i rozumie</w:t>
            </w:r>
            <w:r w:rsidRPr="00B1614A">
              <w:rPr>
                <w:rFonts w:ascii="Cambria" w:eastAsia="Times New Roman" w:hAnsi="Cambria"/>
                <w:color w:val="000000"/>
                <w:lang w:val="pl-PL" w:eastAsia="de-DE"/>
              </w:rPr>
              <w:t> </w:t>
            </w:r>
          </w:p>
        </w:tc>
      </w:tr>
      <w:tr w:rsidR="005F056F" w:rsidRPr="00B1614A" w14:paraId="2C66395B" w14:textId="77777777" w:rsidTr="002C5A95">
        <w:tc>
          <w:tcPr>
            <w:tcW w:w="1702" w:type="dxa"/>
            <w:vAlign w:val="center"/>
          </w:tcPr>
          <w:p w14:paraId="25525213"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W_01</w:t>
            </w:r>
          </w:p>
        </w:tc>
        <w:tc>
          <w:tcPr>
            <w:tcW w:w="6061" w:type="dxa"/>
          </w:tcPr>
          <w:p w14:paraId="6223698F" w14:textId="77777777" w:rsidR="005F056F" w:rsidRPr="00B1614A" w:rsidRDefault="005F056F" w:rsidP="005F056F">
            <w:pPr>
              <w:spacing w:before="60" w:after="60"/>
              <w:rPr>
                <w:rFonts w:ascii="Cambria" w:eastAsia="Calibri" w:hAnsi="Cambria" w:cs="Calibri"/>
                <w:lang w:val="pl-PL"/>
              </w:rPr>
            </w:pPr>
            <w:r w:rsidRPr="00B1614A">
              <w:rPr>
                <w:rFonts w:ascii="Cambria" w:eastAsia="Calibri" w:hAnsi="Cambria" w:cs="Calibri"/>
                <w:lang w:val="pl-PL"/>
              </w:rPr>
              <w:t xml:space="preserve">prawa dziecka i osoby z niepełnosprawnością , specyfikę potrzeb uczniów ze specjalnymi potrzebami edukacyjnymi, oraz zadania </w:t>
            </w:r>
            <w:r w:rsidRPr="00B1614A">
              <w:rPr>
                <w:rFonts w:ascii="Cambria" w:eastAsia="Calibri" w:hAnsi="Cambria" w:cs="Calibri"/>
                <w:lang w:val="pl-PL"/>
              </w:rPr>
              <w:lastRenderedPageBreak/>
              <w:t xml:space="preserve">szkoły wynikające z dostosowania organizacji procesu kształcenia do indywidualnych potrzeb i możliwości uczniów, w tym zasad edukacji </w:t>
            </w:r>
            <w:proofErr w:type="spellStart"/>
            <w:r w:rsidRPr="00B1614A">
              <w:rPr>
                <w:rFonts w:ascii="Cambria" w:eastAsia="Calibri" w:hAnsi="Cambria" w:cs="Calibri"/>
                <w:lang w:val="pl-PL"/>
              </w:rPr>
              <w:t>włączajacej</w:t>
            </w:r>
            <w:proofErr w:type="spellEnd"/>
            <w:r w:rsidRPr="00B1614A">
              <w:rPr>
                <w:rFonts w:ascii="Cambria" w:eastAsia="Calibri" w:hAnsi="Cambria" w:cs="Calibri"/>
                <w:lang w:val="pl-PL"/>
              </w:rPr>
              <w:t xml:space="preserve"> oraz inkluzji</w:t>
            </w:r>
          </w:p>
        </w:tc>
        <w:tc>
          <w:tcPr>
            <w:tcW w:w="1559" w:type="dxa"/>
            <w:vAlign w:val="center"/>
          </w:tcPr>
          <w:p w14:paraId="039577CF"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lastRenderedPageBreak/>
              <w:t>NO_U05</w:t>
            </w:r>
          </w:p>
          <w:p w14:paraId="1821E00C"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NO_U06</w:t>
            </w:r>
          </w:p>
          <w:p w14:paraId="669CE767"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lastRenderedPageBreak/>
              <w:t>NO_U10</w:t>
            </w:r>
          </w:p>
        </w:tc>
      </w:tr>
      <w:tr w:rsidR="005F056F" w:rsidRPr="00B1614A" w14:paraId="1AC4BBAD" w14:textId="77777777" w:rsidTr="002C5A95">
        <w:tc>
          <w:tcPr>
            <w:tcW w:w="1702" w:type="dxa"/>
            <w:vAlign w:val="center"/>
          </w:tcPr>
          <w:p w14:paraId="68B310D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lastRenderedPageBreak/>
              <w:t>W_02</w:t>
            </w:r>
          </w:p>
        </w:tc>
        <w:tc>
          <w:tcPr>
            <w:tcW w:w="6061" w:type="dxa"/>
          </w:tcPr>
          <w:p w14:paraId="389A6F43"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 xml:space="preserve">pracę z dziećmi ze specjalnymi potrzebami edukacyjnymi, w tym z dziećmi z trudnościami adaptacyjnymi związanymi z doświadczeniem </w:t>
            </w:r>
            <w:proofErr w:type="spellStart"/>
            <w:r w:rsidRPr="00B1614A">
              <w:rPr>
                <w:rFonts w:ascii="Cambria" w:eastAsia="Cambria" w:hAnsi="Cambria" w:cs="Cambria"/>
                <w:lang w:val="pl-PL"/>
              </w:rPr>
              <w:t>migracyjnymym</w:t>
            </w:r>
            <w:proofErr w:type="spellEnd"/>
            <w:r w:rsidRPr="00B1614A">
              <w:rPr>
                <w:rFonts w:ascii="Cambria" w:eastAsia="Cambria" w:hAnsi="Cambria" w:cs="Cambria"/>
                <w:lang w:val="pl-PL"/>
              </w:rPr>
              <w:t>, dziećmi ze zróżnicowanych kulturowo środowisk lub z ograniczoną znajomością języka polskiego</w:t>
            </w:r>
          </w:p>
        </w:tc>
        <w:tc>
          <w:tcPr>
            <w:tcW w:w="1559" w:type="dxa"/>
            <w:vAlign w:val="center"/>
          </w:tcPr>
          <w:p w14:paraId="17AB1EAE"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NO_U12</w:t>
            </w:r>
          </w:p>
        </w:tc>
      </w:tr>
      <w:tr w:rsidR="005F056F" w:rsidRPr="00B1614A" w14:paraId="38085C2F" w14:textId="77777777" w:rsidTr="002C5A95">
        <w:tc>
          <w:tcPr>
            <w:tcW w:w="1702" w:type="dxa"/>
            <w:vAlign w:val="center"/>
          </w:tcPr>
          <w:p w14:paraId="086093B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W_03</w:t>
            </w:r>
          </w:p>
        </w:tc>
        <w:tc>
          <w:tcPr>
            <w:tcW w:w="6061" w:type="dxa"/>
          </w:tcPr>
          <w:p w14:paraId="7C10CD31"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1559" w:type="dxa"/>
            <w:vAlign w:val="center"/>
          </w:tcPr>
          <w:p w14:paraId="2B9CC398"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B.2.W5.</w:t>
            </w:r>
          </w:p>
        </w:tc>
      </w:tr>
      <w:tr w:rsidR="005F056F" w:rsidRPr="00B1614A" w14:paraId="173366AE" w14:textId="77777777" w:rsidTr="002C5A95">
        <w:tc>
          <w:tcPr>
            <w:tcW w:w="1702" w:type="dxa"/>
            <w:vAlign w:val="center"/>
          </w:tcPr>
          <w:p w14:paraId="33C5593B"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W_04</w:t>
            </w:r>
          </w:p>
        </w:tc>
        <w:tc>
          <w:tcPr>
            <w:tcW w:w="6061" w:type="dxa"/>
          </w:tcPr>
          <w:p w14:paraId="34FD0453"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zasady pracy z uczniem z trudnościami w uczeniu się; przyczyny i przejawy trudności w uczeniu się, zapobieganie trudnościom w uczeniu się i ich wczesne wykrywanie, specyficzne trudności w uczeniu się - dysleksja, dysgrafia, dysortografia i dyskalkulia oraz trudności w uczeniu się wynikające z dysfunkcji sfery percepcyjno-motorycznej oraz zaburzeń rozwoju zdolności, w tym językowych i arytmetycznych, i sposoby ich przezwyciężania; zasady dokonywania diagnozy nauczycielskiej i techniki diagnostyczne w pedagogice</w:t>
            </w:r>
          </w:p>
        </w:tc>
        <w:tc>
          <w:tcPr>
            <w:tcW w:w="1559" w:type="dxa"/>
            <w:vAlign w:val="center"/>
          </w:tcPr>
          <w:p w14:paraId="699BC076"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B.2.W6.</w:t>
            </w:r>
          </w:p>
        </w:tc>
      </w:tr>
      <w:tr w:rsidR="005F056F" w:rsidRPr="00B1614A" w14:paraId="77E40110" w14:textId="77777777" w:rsidTr="002C5A95">
        <w:tc>
          <w:tcPr>
            <w:tcW w:w="1702" w:type="dxa"/>
            <w:vAlign w:val="center"/>
          </w:tcPr>
          <w:p w14:paraId="29F6E5B2"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W_05</w:t>
            </w:r>
          </w:p>
        </w:tc>
        <w:tc>
          <w:tcPr>
            <w:tcW w:w="6061" w:type="dxa"/>
          </w:tcPr>
          <w:p w14:paraId="7FD6B840"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konieczność projektowania działań 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z przygotowaniem uczniów do udziału w konkursach i olimpiadach przedmiotowych; autonomię dydaktyczną nauczyciela</w:t>
            </w:r>
          </w:p>
        </w:tc>
        <w:tc>
          <w:tcPr>
            <w:tcW w:w="1559" w:type="dxa"/>
            <w:vAlign w:val="center"/>
          </w:tcPr>
          <w:p w14:paraId="6B67603D" w14:textId="77777777" w:rsidR="005F056F" w:rsidRPr="00B1614A" w:rsidRDefault="005F056F" w:rsidP="005F056F">
            <w:pPr>
              <w:spacing w:before="60" w:after="60"/>
              <w:jc w:val="center"/>
              <w:rPr>
                <w:rFonts w:ascii="Cambria" w:eastAsia="Calibri" w:hAnsi="Cambria"/>
                <w:lang w:val="pl-PL"/>
              </w:rPr>
            </w:pPr>
            <w:r w:rsidRPr="00B1614A">
              <w:rPr>
                <w:rFonts w:ascii="Cambria" w:eastAsia="Calibri" w:hAnsi="Cambria"/>
                <w:lang w:val="pl-PL"/>
              </w:rPr>
              <w:t>C.W5.</w:t>
            </w:r>
          </w:p>
        </w:tc>
      </w:tr>
      <w:tr w:rsidR="005F056F" w:rsidRPr="00B1614A" w14:paraId="6D604FA6" w14:textId="77777777" w:rsidTr="002C5A95">
        <w:tc>
          <w:tcPr>
            <w:tcW w:w="9322" w:type="dxa"/>
            <w:gridSpan w:val="3"/>
            <w:vAlign w:val="center"/>
          </w:tcPr>
          <w:p w14:paraId="0109BB3A"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UMIEJĘTNOŚCI: absolwent potrafi</w:t>
            </w:r>
          </w:p>
        </w:tc>
      </w:tr>
      <w:tr w:rsidR="005F056F" w:rsidRPr="00B1614A" w14:paraId="2969B0F5" w14:textId="77777777" w:rsidTr="002C5A95">
        <w:trPr>
          <w:trHeight w:val="1274"/>
        </w:trPr>
        <w:tc>
          <w:tcPr>
            <w:tcW w:w="1702" w:type="dxa"/>
            <w:vAlign w:val="center"/>
          </w:tcPr>
          <w:p w14:paraId="22DC7A42"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U_01</w:t>
            </w:r>
          </w:p>
        </w:tc>
        <w:tc>
          <w:tcPr>
            <w:tcW w:w="6061" w:type="dxa"/>
          </w:tcPr>
          <w:p w14:paraId="7F4B0B0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Obserwować, analizować sytuacje i zdarzenia  pedagogiczne oraz proponować rozwiązanie problemów, poprawnie dobierać materiały, środki, metody pracy do potrzeb uczniów celem efektywnego realizowania działań pedagogicznych, dydaktycznych, wychowawczych i opiekuńczych</w:t>
            </w:r>
          </w:p>
        </w:tc>
        <w:tc>
          <w:tcPr>
            <w:tcW w:w="1559" w:type="dxa"/>
            <w:vAlign w:val="center"/>
          </w:tcPr>
          <w:p w14:paraId="02C5CC1F" w14:textId="77777777" w:rsidR="005F056F" w:rsidRPr="00B1614A" w:rsidRDefault="005F056F" w:rsidP="005F056F">
            <w:pPr>
              <w:spacing w:before="60" w:after="60" w:line="259" w:lineRule="auto"/>
              <w:jc w:val="center"/>
              <w:rPr>
                <w:rFonts w:ascii="Cambria" w:eastAsia="Calibri" w:hAnsi="Cambria"/>
                <w:lang w:val="pl-PL"/>
              </w:rPr>
            </w:pPr>
            <w:r w:rsidRPr="00B1614A">
              <w:rPr>
                <w:rFonts w:ascii="Cambria" w:eastAsia="Calibri" w:hAnsi="Cambria"/>
                <w:lang w:val="pl-PL"/>
              </w:rPr>
              <w:t>NO_U01</w:t>
            </w:r>
          </w:p>
          <w:p w14:paraId="01D37CDC" w14:textId="47C69427" w:rsidR="005F056F" w:rsidRPr="00B1614A" w:rsidRDefault="005F056F" w:rsidP="0070626F">
            <w:pPr>
              <w:spacing w:before="60" w:after="60" w:line="259" w:lineRule="auto"/>
              <w:jc w:val="center"/>
              <w:rPr>
                <w:rFonts w:ascii="Cambria" w:eastAsia="Cambria" w:hAnsi="Cambria" w:cs="Cambria"/>
                <w:lang w:val="pl-PL"/>
              </w:rPr>
            </w:pPr>
            <w:r w:rsidRPr="00B1614A">
              <w:rPr>
                <w:rFonts w:ascii="Cambria" w:eastAsia="Calibri" w:hAnsi="Cambria"/>
                <w:lang w:val="pl-PL"/>
              </w:rPr>
              <w:t>NO_U02</w:t>
            </w:r>
          </w:p>
        </w:tc>
      </w:tr>
      <w:tr w:rsidR="005F056F" w:rsidRPr="00B1614A" w14:paraId="2C95B5AC" w14:textId="77777777" w:rsidTr="002C5A95">
        <w:tc>
          <w:tcPr>
            <w:tcW w:w="1702" w:type="dxa"/>
            <w:vAlign w:val="center"/>
          </w:tcPr>
          <w:p w14:paraId="56B660DA"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U_02</w:t>
            </w:r>
          </w:p>
        </w:tc>
        <w:tc>
          <w:tcPr>
            <w:tcW w:w="6061" w:type="dxa"/>
          </w:tcPr>
          <w:p w14:paraId="2DAE5E5E"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Diagnozować potrzeby, możliwości i uzdolnienia uczniów oraz projektować i prowadzić działania wspierające integralny rozwój uczniów, ich aktywność i uczestnictwo w procesie kształcenia i wychowania oraz w życiu społecznym</w:t>
            </w:r>
          </w:p>
        </w:tc>
        <w:tc>
          <w:tcPr>
            <w:tcW w:w="1559" w:type="dxa"/>
            <w:vAlign w:val="center"/>
          </w:tcPr>
          <w:p w14:paraId="15670774"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NO_U03</w:t>
            </w:r>
          </w:p>
        </w:tc>
      </w:tr>
      <w:tr w:rsidR="005F056F" w:rsidRPr="00B1614A" w14:paraId="33686861" w14:textId="77777777" w:rsidTr="002C5A95">
        <w:tc>
          <w:tcPr>
            <w:tcW w:w="1702" w:type="dxa"/>
            <w:vAlign w:val="center"/>
          </w:tcPr>
          <w:p w14:paraId="06675AB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U_03</w:t>
            </w:r>
          </w:p>
        </w:tc>
        <w:tc>
          <w:tcPr>
            <w:tcW w:w="6061" w:type="dxa"/>
          </w:tcPr>
          <w:p w14:paraId="46108A3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Pracować z dziećmi ze specjalnymi potrzebami edukacyjnymi, w tym z dziećmi z trudnościami adaptacyjnymi związanymi z doświadczeniem migracyjnym, pochodzącymi ze środowisk zróżnicowanych pod względem kulturowym lub z ograniczoną znajomością języka polskiego</w:t>
            </w:r>
          </w:p>
        </w:tc>
        <w:tc>
          <w:tcPr>
            <w:tcW w:w="1559" w:type="dxa"/>
            <w:vAlign w:val="center"/>
          </w:tcPr>
          <w:p w14:paraId="0392D7AB"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NO_U12</w:t>
            </w:r>
          </w:p>
        </w:tc>
      </w:tr>
      <w:tr w:rsidR="005F056F" w:rsidRPr="00B1614A" w14:paraId="6E9054FB" w14:textId="77777777" w:rsidTr="002C5A95">
        <w:trPr>
          <w:trHeight w:val="300"/>
        </w:trPr>
        <w:tc>
          <w:tcPr>
            <w:tcW w:w="1702" w:type="dxa"/>
            <w:vAlign w:val="center"/>
          </w:tcPr>
          <w:p w14:paraId="47791FFD" w14:textId="77777777" w:rsidR="005F056F" w:rsidRPr="00B1614A" w:rsidRDefault="005F056F" w:rsidP="005F056F">
            <w:pPr>
              <w:spacing w:before="60" w:after="60" w:line="259" w:lineRule="auto"/>
              <w:jc w:val="center"/>
              <w:rPr>
                <w:rFonts w:ascii="Cambria" w:eastAsia="Cambria" w:hAnsi="Cambria" w:cs="Cambria"/>
                <w:lang w:val="pl-PL"/>
              </w:rPr>
            </w:pPr>
            <w:r w:rsidRPr="00B1614A">
              <w:rPr>
                <w:rFonts w:ascii="Cambria" w:eastAsia="Cambria" w:hAnsi="Cambria" w:cs="Cambria"/>
                <w:lang w:val="pl-PL"/>
              </w:rPr>
              <w:t>U_04</w:t>
            </w:r>
          </w:p>
        </w:tc>
        <w:tc>
          <w:tcPr>
            <w:tcW w:w="6061" w:type="dxa"/>
          </w:tcPr>
          <w:p w14:paraId="0CCD0315" w14:textId="77777777" w:rsidR="005F056F" w:rsidRPr="00B1614A" w:rsidRDefault="005F056F" w:rsidP="005F056F">
            <w:pPr>
              <w:spacing w:before="60" w:after="60" w:line="259" w:lineRule="auto"/>
              <w:rPr>
                <w:rFonts w:ascii="Cambria" w:eastAsia="Cambria" w:hAnsi="Cambria" w:cs="Cambria"/>
                <w:lang w:val="pl-PL"/>
              </w:rPr>
            </w:pPr>
            <w:r w:rsidRPr="00B1614A">
              <w:rPr>
                <w:rFonts w:ascii="Cambria" w:eastAsia="Cambria" w:hAnsi="Cambria" w:cs="Cambria"/>
                <w:lang w:val="pl-PL"/>
              </w:rPr>
              <w:t>Samodzielnie rozwijać wiedzę i umiejętności pedagogiczne z wykorzystaniem różnych źródeł</w:t>
            </w:r>
          </w:p>
        </w:tc>
        <w:tc>
          <w:tcPr>
            <w:tcW w:w="1559" w:type="dxa"/>
            <w:vAlign w:val="center"/>
          </w:tcPr>
          <w:p w14:paraId="2FFBEBC3" w14:textId="77777777" w:rsidR="005F056F" w:rsidRPr="00B1614A" w:rsidRDefault="005F056F" w:rsidP="005F056F">
            <w:pPr>
              <w:spacing w:before="60" w:after="60" w:line="259" w:lineRule="auto"/>
              <w:jc w:val="center"/>
              <w:rPr>
                <w:rFonts w:ascii="Cambria" w:eastAsia="Cambria" w:hAnsi="Cambria" w:cs="Cambria"/>
                <w:lang w:val="pl-PL"/>
              </w:rPr>
            </w:pPr>
            <w:r w:rsidRPr="00B1614A">
              <w:rPr>
                <w:rFonts w:ascii="Cambria" w:eastAsia="Calibri" w:hAnsi="Cambria"/>
                <w:lang w:val="pl-PL"/>
              </w:rPr>
              <w:t>NO_U18</w:t>
            </w:r>
          </w:p>
        </w:tc>
      </w:tr>
      <w:tr w:rsidR="005F056F" w:rsidRPr="00B1614A" w14:paraId="62625351" w14:textId="77777777" w:rsidTr="002C5A95">
        <w:trPr>
          <w:trHeight w:val="300"/>
        </w:trPr>
        <w:tc>
          <w:tcPr>
            <w:tcW w:w="1702" w:type="dxa"/>
            <w:vAlign w:val="center"/>
          </w:tcPr>
          <w:p w14:paraId="3219036A" w14:textId="77777777" w:rsidR="005F056F" w:rsidRPr="00B1614A" w:rsidRDefault="005F056F" w:rsidP="005F056F">
            <w:pPr>
              <w:spacing w:before="60" w:after="60" w:line="259" w:lineRule="auto"/>
              <w:jc w:val="center"/>
              <w:rPr>
                <w:rFonts w:ascii="Cambria" w:eastAsia="Cambria" w:hAnsi="Cambria" w:cs="Cambria"/>
                <w:lang w:val="pl-PL"/>
              </w:rPr>
            </w:pPr>
            <w:r w:rsidRPr="00B1614A">
              <w:rPr>
                <w:rFonts w:ascii="Cambria" w:eastAsia="Cambria" w:hAnsi="Cambria" w:cs="Cambria"/>
                <w:lang w:val="pl-PL"/>
              </w:rPr>
              <w:lastRenderedPageBreak/>
              <w:t>U_05</w:t>
            </w:r>
          </w:p>
        </w:tc>
        <w:tc>
          <w:tcPr>
            <w:tcW w:w="6061" w:type="dxa"/>
            <w:vAlign w:val="center"/>
          </w:tcPr>
          <w:p w14:paraId="04A4D872" w14:textId="77777777" w:rsidR="005F056F" w:rsidRPr="00B1614A" w:rsidRDefault="005F056F" w:rsidP="005F056F">
            <w:pPr>
              <w:spacing w:before="60" w:after="60" w:line="259" w:lineRule="auto"/>
              <w:rPr>
                <w:rFonts w:ascii="Cambria" w:eastAsia="Cambria" w:hAnsi="Cambria" w:cs="Cambria"/>
                <w:lang w:val="pl-PL"/>
              </w:rPr>
            </w:pPr>
            <w:r w:rsidRPr="00B1614A">
              <w:rPr>
                <w:rFonts w:ascii="Cambria" w:hAnsi="Cambria" w:cs="Calibri"/>
                <w:color w:val="000000"/>
                <w:lang w:val="pl-PL"/>
              </w:rPr>
              <w:t>rozpoznawać bariery i trudności uczniów w procesie uczenia się</w:t>
            </w:r>
          </w:p>
        </w:tc>
        <w:tc>
          <w:tcPr>
            <w:tcW w:w="1559" w:type="dxa"/>
            <w:vAlign w:val="center"/>
          </w:tcPr>
          <w:p w14:paraId="43104636" w14:textId="77777777" w:rsidR="005F056F" w:rsidRPr="00B1614A" w:rsidRDefault="005F056F" w:rsidP="005F056F">
            <w:pPr>
              <w:spacing w:before="60" w:after="60" w:line="259" w:lineRule="auto"/>
              <w:jc w:val="center"/>
              <w:rPr>
                <w:rFonts w:ascii="Cambria" w:eastAsia="Calibri" w:hAnsi="Cambria"/>
                <w:lang w:val="pl-PL"/>
              </w:rPr>
            </w:pPr>
            <w:r w:rsidRPr="00B1614A">
              <w:rPr>
                <w:rFonts w:ascii="Cambria" w:hAnsi="Cambria" w:cs="Calibri"/>
                <w:color w:val="000000"/>
              </w:rPr>
              <w:t>B.1.U5.</w:t>
            </w:r>
          </w:p>
        </w:tc>
      </w:tr>
      <w:tr w:rsidR="005F056F" w:rsidRPr="00B1614A" w14:paraId="6E46DE72" w14:textId="77777777" w:rsidTr="002C5A95">
        <w:tc>
          <w:tcPr>
            <w:tcW w:w="9322" w:type="dxa"/>
            <w:gridSpan w:val="3"/>
            <w:vAlign w:val="center"/>
          </w:tcPr>
          <w:p w14:paraId="71233220"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Times New Roman" w:hAnsi="Cambria"/>
                <w:b/>
                <w:bCs/>
                <w:color w:val="000000"/>
                <w:lang w:val="pl-PL" w:eastAsia="de-DE"/>
              </w:rPr>
              <w:t>KOMPETENCJE SPOŁECZNE: absolwent jest gotów do</w:t>
            </w:r>
          </w:p>
        </w:tc>
      </w:tr>
      <w:tr w:rsidR="005F056F" w:rsidRPr="00B1614A" w14:paraId="17378BE5" w14:textId="77777777" w:rsidTr="002C5A95">
        <w:tc>
          <w:tcPr>
            <w:tcW w:w="1702" w:type="dxa"/>
            <w:vAlign w:val="center"/>
          </w:tcPr>
          <w:p w14:paraId="2FD0C01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K_01</w:t>
            </w:r>
          </w:p>
        </w:tc>
        <w:tc>
          <w:tcPr>
            <w:tcW w:w="6061" w:type="dxa"/>
          </w:tcPr>
          <w:p w14:paraId="7666E662"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 xml:space="preserve">Porozumiewania się z osobami pochodzącymi z różnych środowisk I o różnej kondycji emocjonalnej, dialogowego rozwiązywania </w:t>
            </w:r>
            <w:r w:rsidRPr="00B1614A">
              <w:rPr>
                <w:rFonts w:ascii="Cambria" w:eastAsia="Times New Roman" w:hAnsi="Cambria"/>
                <w:lang w:val="pl-PL" w:eastAsia="de-DE"/>
              </w:rPr>
              <w:t>konfliktów oraz tworzenia dobrej atmosfery dla komunikacji w klasie szkolnej i poza nią</w:t>
            </w:r>
          </w:p>
        </w:tc>
        <w:tc>
          <w:tcPr>
            <w:tcW w:w="1559" w:type="dxa"/>
            <w:vAlign w:val="center"/>
          </w:tcPr>
          <w:p w14:paraId="64A1333D" w14:textId="77777777" w:rsidR="005F056F" w:rsidRPr="00B1614A" w:rsidRDefault="005F056F" w:rsidP="005F056F">
            <w:pPr>
              <w:spacing w:before="60" w:after="60" w:line="259" w:lineRule="auto"/>
              <w:jc w:val="center"/>
              <w:rPr>
                <w:rFonts w:ascii="Cambria" w:eastAsia="Cambria" w:hAnsi="Cambria" w:cs="Cambria"/>
                <w:lang w:val="pl-PL"/>
              </w:rPr>
            </w:pPr>
            <w:r w:rsidRPr="00B1614A">
              <w:rPr>
                <w:rFonts w:ascii="Cambria" w:eastAsia="Calibri" w:hAnsi="Cambria"/>
                <w:lang w:val="pl-PL"/>
              </w:rPr>
              <w:t>NO_K03</w:t>
            </w:r>
          </w:p>
        </w:tc>
      </w:tr>
      <w:tr w:rsidR="005F056F" w:rsidRPr="00B1614A" w14:paraId="6CF849A5" w14:textId="77777777" w:rsidTr="002C5A95">
        <w:tc>
          <w:tcPr>
            <w:tcW w:w="1702" w:type="dxa"/>
            <w:vAlign w:val="center"/>
          </w:tcPr>
          <w:p w14:paraId="48FE96C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K_02</w:t>
            </w:r>
          </w:p>
        </w:tc>
        <w:tc>
          <w:tcPr>
            <w:tcW w:w="6061" w:type="dxa"/>
          </w:tcPr>
          <w:p w14:paraId="69EB07D0" w14:textId="77777777" w:rsidR="005F056F" w:rsidRPr="00B1614A" w:rsidRDefault="005F056F" w:rsidP="005F056F">
            <w:pPr>
              <w:spacing w:before="60" w:after="60"/>
              <w:rPr>
                <w:rFonts w:ascii="Cambria" w:eastAsia="Cambria" w:hAnsi="Cambria" w:cs="Cambria"/>
                <w:strike/>
                <w:lang w:val="pl-PL"/>
              </w:rPr>
            </w:pPr>
            <w:r w:rsidRPr="00B1614A">
              <w:rPr>
                <w:rFonts w:ascii="Cambria" w:eastAsia="Cambria" w:hAnsi="Cambria" w:cs="Cambria"/>
                <w:lang w:val="pl-PL"/>
              </w:rPr>
              <w:t>Posługiwania się uniwersalnymi zasadami i normami etycznymi w działalności zawodowej kierując się szacunkiem do każdego człowieka</w:t>
            </w:r>
          </w:p>
        </w:tc>
        <w:tc>
          <w:tcPr>
            <w:tcW w:w="1559" w:type="dxa"/>
            <w:vAlign w:val="center"/>
          </w:tcPr>
          <w:p w14:paraId="7897A740"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NO_K01</w:t>
            </w:r>
          </w:p>
        </w:tc>
      </w:tr>
    </w:tbl>
    <w:p w14:paraId="60C6F366" w14:textId="77777777" w:rsidR="005F056F" w:rsidRPr="00B1614A" w:rsidRDefault="005F056F" w:rsidP="005F056F">
      <w:pPr>
        <w:spacing w:before="120" w:after="120"/>
        <w:rPr>
          <w:rFonts w:ascii="Cambria" w:eastAsia="Cambria" w:hAnsi="Cambria" w:cs="Cambria"/>
          <w:b/>
          <w:bCs/>
          <w:lang w:val="pl-PL"/>
        </w:rPr>
      </w:pPr>
      <w:r w:rsidRPr="00B1614A">
        <w:rPr>
          <w:rFonts w:ascii="Cambria" w:eastAsia="Cambria" w:hAnsi="Cambria" w:cs="Cambria"/>
          <w:b/>
          <w:bCs/>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5"/>
        <w:gridCol w:w="5936"/>
        <w:gridCol w:w="1275"/>
        <w:gridCol w:w="1134"/>
      </w:tblGrid>
      <w:tr w:rsidR="005F056F" w:rsidRPr="00B1614A" w14:paraId="7322EEAD" w14:textId="77777777" w:rsidTr="002C5A95">
        <w:trPr>
          <w:trHeight w:val="340"/>
        </w:trPr>
        <w:tc>
          <w:tcPr>
            <w:tcW w:w="835" w:type="dxa"/>
            <w:vMerge w:val="restart"/>
            <w:vAlign w:val="center"/>
          </w:tcPr>
          <w:p w14:paraId="4B748518"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Lp.</w:t>
            </w:r>
          </w:p>
        </w:tc>
        <w:tc>
          <w:tcPr>
            <w:tcW w:w="5936" w:type="dxa"/>
            <w:vMerge w:val="restart"/>
            <w:vAlign w:val="center"/>
          </w:tcPr>
          <w:p w14:paraId="5022B8EB"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 xml:space="preserve">Treści wykładów </w:t>
            </w:r>
          </w:p>
        </w:tc>
        <w:tc>
          <w:tcPr>
            <w:tcW w:w="2409" w:type="dxa"/>
            <w:gridSpan w:val="2"/>
            <w:vAlign w:val="center"/>
          </w:tcPr>
          <w:p w14:paraId="5F1CE8FC"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Liczba godzin na studiach</w:t>
            </w:r>
          </w:p>
        </w:tc>
      </w:tr>
      <w:tr w:rsidR="005F056F" w:rsidRPr="00B1614A" w14:paraId="398FCE34" w14:textId="77777777" w:rsidTr="002C5A95">
        <w:trPr>
          <w:trHeight w:val="196"/>
        </w:trPr>
        <w:tc>
          <w:tcPr>
            <w:tcW w:w="835" w:type="dxa"/>
            <w:vMerge/>
            <w:vAlign w:val="center"/>
          </w:tcPr>
          <w:p w14:paraId="1E2B489A"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5936" w:type="dxa"/>
            <w:vMerge/>
            <w:vAlign w:val="center"/>
          </w:tcPr>
          <w:p w14:paraId="7D8D0931"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1275" w:type="dxa"/>
          </w:tcPr>
          <w:p w14:paraId="26A6A76C"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stacjonarnych</w:t>
            </w:r>
          </w:p>
        </w:tc>
        <w:tc>
          <w:tcPr>
            <w:tcW w:w="1134" w:type="dxa"/>
          </w:tcPr>
          <w:p w14:paraId="62718F35"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niestacjonarnych</w:t>
            </w:r>
          </w:p>
        </w:tc>
      </w:tr>
      <w:tr w:rsidR="005F056F" w:rsidRPr="00B1614A" w14:paraId="513AC21B" w14:textId="77777777" w:rsidTr="002C5A95">
        <w:trPr>
          <w:trHeight w:val="225"/>
        </w:trPr>
        <w:tc>
          <w:tcPr>
            <w:tcW w:w="835" w:type="dxa"/>
          </w:tcPr>
          <w:p w14:paraId="5CE67496"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 xml:space="preserve"> W1</w:t>
            </w:r>
          </w:p>
        </w:tc>
        <w:tc>
          <w:tcPr>
            <w:tcW w:w="5936" w:type="dxa"/>
          </w:tcPr>
          <w:p w14:paraId="10137437"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Zajęcia organizacyjne - przedstawienie założeń i tematyki przedmiotu. Omówienie celów, założeń, aktualnych problemów i wyzwań pedagogiki specjalnej, specjalnych potrzeb edukacyjnych, uczniów zdolnych, zagrożonych niedostosowaniem społecznym, z doświadczeniem migracyjnym, ze zróżnicowanych środowisk kulturowych. Prawa dziecka i osoby z niepełnosprawnością.</w:t>
            </w:r>
          </w:p>
        </w:tc>
        <w:tc>
          <w:tcPr>
            <w:tcW w:w="1275" w:type="dxa"/>
            <w:vAlign w:val="center"/>
          </w:tcPr>
          <w:p w14:paraId="555E0DAA"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134" w:type="dxa"/>
            <w:vAlign w:val="center"/>
          </w:tcPr>
          <w:p w14:paraId="143F08A1"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0,5</w:t>
            </w:r>
          </w:p>
        </w:tc>
      </w:tr>
      <w:tr w:rsidR="005F056F" w:rsidRPr="00B1614A" w14:paraId="5C68CB00" w14:textId="77777777" w:rsidTr="002C5A95">
        <w:trPr>
          <w:trHeight w:val="285"/>
        </w:trPr>
        <w:tc>
          <w:tcPr>
            <w:tcW w:w="835" w:type="dxa"/>
          </w:tcPr>
          <w:p w14:paraId="563579CC"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W2</w:t>
            </w:r>
          </w:p>
        </w:tc>
        <w:tc>
          <w:tcPr>
            <w:tcW w:w="5936" w:type="dxa"/>
          </w:tcPr>
          <w:p w14:paraId="5C8E67D7"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Omówienie procesu słyszenia w normie i patologii w różnych okresach życia, oraz kształtowania mowy u dzieci i uczniów z uszkodzonym narządem słuchu. Zastosowanie wiedzy teoretycznej w praktyce pedagogicznej. Przygotowanie do praktyki.</w:t>
            </w:r>
          </w:p>
        </w:tc>
        <w:tc>
          <w:tcPr>
            <w:tcW w:w="1275" w:type="dxa"/>
            <w:vAlign w:val="center"/>
          </w:tcPr>
          <w:p w14:paraId="5E32900D"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134" w:type="dxa"/>
            <w:vAlign w:val="center"/>
          </w:tcPr>
          <w:p w14:paraId="54CD209B"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1,5</w:t>
            </w:r>
          </w:p>
        </w:tc>
      </w:tr>
      <w:tr w:rsidR="005F056F" w:rsidRPr="00B1614A" w14:paraId="28405AA7" w14:textId="77777777" w:rsidTr="002C5A95">
        <w:trPr>
          <w:trHeight w:val="285"/>
        </w:trPr>
        <w:tc>
          <w:tcPr>
            <w:tcW w:w="835" w:type="dxa"/>
          </w:tcPr>
          <w:p w14:paraId="3B40A008"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W3</w:t>
            </w:r>
          </w:p>
        </w:tc>
        <w:tc>
          <w:tcPr>
            <w:tcW w:w="5936" w:type="dxa"/>
          </w:tcPr>
          <w:p w14:paraId="3948355D"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Omówienie specyfiki rozwojowej dzieci, młodzieży i osób dorosłych o różnym stopniu niepełnosprawności intelektualnej, ze spektrum autyzmu oraz z niepełnosprawnością fizyczną w kontekście nauczania i wychowania. Wykorzystanie wiedzy teoretycznej w praktyce pedagogicznej, przykłady i inspiracje. Przygotowanie do praktyki.</w:t>
            </w:r>
          </w:p>
        </w:tc>
        <w:tc>
          <w:tcPr>
            <w:tcW w:w="1275" w:type="dxa"/>
            <w:vAlign w:val="center"/>
          </w:tcPr>
          <w:p w14:paraId="2233FE30"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4</w:t>
            </w:r>
          </w:p>
        </w:tc>
        <w:tc>
          <w:tcPr>
            <w:tcW w:w="1134" w:type="dxa"/>
            <w:vAlign w:val="center"/>
          </w:tcPr>
          <w:p w14:paraId="3FAB4344"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2,5</w:t>
            </w:r>
          </w:p>
        </w:tc>
      </w:tr>
      <w:tr w:rsidR="005F056F" w:rsidRPr="00B1614A" w14:paraId="7B524B4B" w14:textId="77777777" w:rsidTr="002C5A95">
        <w:trPr>
          <w:trHeight w:val="285"/>
        </w:trPr>
        <w:tc>
          <w:tcPr>
            <w:tcW w:w="835" w:type="dxa"/>
          </w:tcPr>
          <w:p w14:paraId="47E26F11"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W4</w:t>
            </w:r>
          </w:p>
        </w:tc>
        <w:tc>
          <w:tcPr>
            <w:tcW w:w="5936" w:type="dxa"/>
          </w:tcPr>
          <w:p w14:paraId="54CBB412"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Przedstawienie problemów dzieci i młodzieży zaniedbanej i pozbawionej opieki oraz będących w sytuacjach kryzysowych i traumatycznych, w tym przygotowanie do stosowania praktycznych rozwiązań w edukacji i wychowaniu, przygotowanie do praktyk.</w:t>
            </w:r>
          </w:p>
        </w:tc>
        <w:tc>
          <w:tcPr>
            <w:tcW w:w="1275" w:type="dxa"/>
            <w:vAlign w:val="center"/>
          </w:tcPr>
          <w:p w14:paraId="25C7E8AA"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2</w:t>
            </w:r>
          </w:p>
        </w:tc>
        <w:tc>
          <w:tcPr>
            <w:tcW w:w="1134" w:type="dxa"/>
            <w:vAlign w:val="center"/>
          </w:tcPr>
          <w:p w14:paraId="0135783C"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2BEAD0B7" w14:textId="77777777" w:rsidTr="002C5A95">
        <w:trPr>
          <w:trHeight w:val="285"/>
        </w:trPr>
        <w:tc>
          <w:tcPr>
            <w:tcW w:w="835" w:type="dxa"/>
          </w:tcPr>
          <w:p w14:paraId="1F1F709D"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W5</w:t>
            </w:r>
          </w:p>
        </w:tc>
        <w:tc>
          <w:tcPr>
            <w:tcW w:w="5936" w:type="dxa"/>
          </w:tcPr>
          <w:p w14:paraId="142FF980"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 xml:space="preserve">Przedstawienie systemu edukacji i wsparcia uczniów z różnymi niepełnosprawnościami, specjalnymi potrzebami edukacyjnymi, ze spektrum autyzmu. Dostosowania procesu kształcenia do osobliwych możliwości uczniów. </w:t>
            </w:r>
          </w:p>
        </w:tc>
        <w:tc>
          <w:tcPr>
            <w:tcW w:w="1275" w:type="dxa"/>
            <w:vAlign w:val="center"/>
          </w:tcPr>
          <w:p w14:paraId="0F835B66"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4</w:t>
            </w:r>
          </w:p>
        </w:tc>
        <w:tc>
          <w:tcPr>
            <w:tcW w:w="1134" w:type="dxa"/>
            <w:vAlign w:val="center"/>
          </w:tcPr>
          <w:p w14:paraId="3D561EDD"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2,5</w:t>
            </w:r>
          </w:p>
        </w:tc>
      </w:tr>
      <w:tr w:rsidR="005F056F" w:rsidRPr="00B1614A" w14:paraId="7B2D3052" w14:textId="77777777" w:rsidTr="002C5A95">
        <w:trPr>
          <w:trHeight w:val="285"/>
        </w:trPr>
        <w:tc>
          <w:tcPr>
            <w:tcW w:w="835" w:type="dxa"/>
          </w:tcPr>
          <w:p w14:paraId="6A55BA72"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W6</w:t>
            </w:r>
          </w:p>
        </w:tc>
        <w:tc>
          <w:tcPr>
            <w:tcW w:w="5936" w:type="dxa"/>
          </w:tcPr>
          <w:p w14:paraId="75DE8991"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kolokwium</w:t>
            </w:r>
          </w:p>
        </w:tc>
        <w:tc>
          <w:tcPr>
            <w:tcW w:w="1275" w:type="dxa"/>
          </w:tcPr>
          <w:p w14:paraId="75507DED"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1</w:t>
            </w:r>
          </w:p>
        </w:tc>
        <w:tc>
          <w:tcPr>
            <w:tcW w:w="1134" w:type="dxa"/>
          </w:tcPr>
          <w:p w14:paraId="2BFBEFD9"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6E648CEC" w14:textId="77777777" w:rsidTr="002C5A95">
        <w:tc>
          <w:tcPr>
            <w:tcW w:w="835" w:type="dxa"/>
          </w:tcPr>
          <w:p w14:paraId="0FA3A77D" w14:textId="77777777" w:rsidR="005F056F" w:rsidRPr="00B1614A" w:rsidRDefault="005F056F" w:rsidP="005F056F">
            <w:pPr>
              <w:spacing w:before="20" w:after="20"/>
              <w:rPr>
                <w:rFonts w:ascii="Cambria" w:eastAsia="Cambria" w:hAnsi="Cambria" w:cs="Cambria"/>
                <w:b/>
                <w:lang w:val="pl-PL"/>
              </w:rPr>
            </w:pPr>
          </w:p>
        </w:tc>
        <w:tc>
          <w:tcPr>
            <w:tcW w:w="5936" w:type="dxa"/>
          </w:tcPr>
          <w:p w14:paraId="145D16E4"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 xml:space="preserve">Razem liczba godzin wykładów </w:t>
            </w:r>
          </w:p>
        </w:tc>
        <w:tc>
          <w:tcPr>
            <w:tcW w:w="1275" w:type="dxa"/>
          </w:tcPr>
          <w:p w14:paraId="5243F04F"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15</w:t>
            </w:r>
          </w:p>
        </w:tc>
        <w:tc>
          <w:tcPr>
            <w:tcW w:w="1134" w:type="dxa"/>
          </w:tcPr>
          <w:p w14:paraId="1366EB7B"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9</w:t>
            </w:r>
          </w:p>
        </w:tc>
      </w:tr>
    </w:tbl>
    <w:p w14:paraId="227F1F44" w14:textId="77777777" w:rsidR="005F056F" w:rsidRPr="00B1614A" w:rsidRDefault="005F056F" w:rsidP="005F056F">
      <w:pPr>
        <w:spacing w:before="60" w:after="60"/>
        <w:rPr>
          <w:rFonts w:ascii="Cambria" w:eastAsia="Cambria" w:hAnsi="Cambria" w:cs="Cambria"/>
          <w:b/>
          <w:sz w:val="8"/>
          <w:szCs w:val="8"/>
          <w:lang w:val="pl-PL"/>
        </w:rPr>
      </w:pPr>
    </w:p>
    <w:p w14:paraId="01DF2BFA" w14:textId="77777777" w:rsidR="005F056F" w:rsidRPr="00B1614A" w:rsidRDefault="005F056F" w:rsidP="005F056F">
      <w:pPr>
        <w:spacing w:before="60" w:after="60"/>
        <w:rPr>
          <w:rFonts w:ascii="Cambria" w:eastAsia="Cambria" w:hAnsi="Cambria" w:cs="Cambria"/>
          <w:b/>
          <w:sz w:val="8"/>
          <w:szCs w:val="8"/>
          <w:lang w:val="pl-PL"/>
        </w:rPr>
      </w:pP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6"/>
        <w:gridCol w:w="5935"/>
        <w:gridCol w:w="1275"/>
        <w:gridCol w:w="1134"/>
      </w:tblGrid>
      <w:tr w:rsidR="005F056F" w:rsidRPr="00B1614A" w14:paraId="68AF1D2A" w14:textId="77777777" w:rsidTr="002C5A95">
        <w:trPr>
          <w:trHeight w:val="340"/>
        </w:trPr>
        <w:tc>
          <w:tcPr>
            <w:tcW w:w="836" w:type="dxa"/>
            <w:vMerge w:val="restart"/>
            <w:vAlign w:val="center"/>
          </w:tcPr>
          <w:p w14:paraId="69A6D91B"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Lp.</w:t>
            </w:r>
          </w:p>
        </w:tc>
        <w:tc>
          <w:tcPr>
            <w:tcW w:w="5935" w:type="dxa"/>
            <w:vMerge w:val="restart"/>
            <w:vAlign w:val="center"/>
          </w:tcPr>
          <w:p w14:paraId="40E3BEFF"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Treści ćwiczeń</w:t>
            </w:r>
          </w:p>
        </w:tc>
        <w:tc>
          <w:tcPr>
            <w:tcW w:w="2409" w:type="dxa"/>
            <w:gridSpan w:val="2"/>
            <w:vAlign w:val="center"/>
          </w:tcPr>
          <w:p w14:paraId="7C23137A"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Liczba godzin na studiach</w:t>
            </w:r>
          </w:p>
        </w:tc>
      </w:tr>
      <w:tr w:rsidR="005F056F" w:rsidRPr="00B1614A" w14:paraId="04E902B9" w14:textId="77777777" w:rsidTr="002C5A95">
        <w:trPr>
          <w:trHeight w:val="196"/>
        </w:trPr>
        <w:tc>
          <w:tcPr>
            <w:tcW w:w="836" w:type="dxa"/>
            <w:vMerge/>
            <w:vAlign w:val="center"/>
          </w:tcPr>
          <w:p w14:paraId="20FEB930"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5935" w:type="dxa"/>
            <w:vMerge/>
            <w:vAlign w:val="center"/>
          </w:tcPr>
          <w:p w14:paraId="6713339D"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1275" w:type="dxa"/>
          </w:tcPr>
          <w:p w14:paraId="66AFEB52"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stacjonarnych</w:t>
            </w:r>
          </w:p>
        </w:tc>
        <w:tc>
          <w:tcPr>
            <w:tcW w:w="1134" w:type="dxa"/>
          </w:tcPr>
          <w:p w14:paraId="05E3881A"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niestacjonarnych</w:t>
            </w:r>
          </w:p>
        </w:tc>
      </w:tr>
      <w:tr w:rsidR="005F056F" w:rsidRPr="00B1614A" w14:paraId="4A03CF22" w14:textId="77777777" w:rsidTr="002C5A95">
        <w:trPr>
          <w:trHeight w:val="225"/>
        </w:trPr>
        <w:tc>
          <w:tcPr>
            <w:tcW w:w="836" w:type="dxa"/>
          </w:tcPr>
          <w:p w14:paraId="7A1A2C4D"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 xml:space="preserve"> C1</w:t>
            </w:r>
          </w:p>
        </w:tc>
        <w:tc>
          <w:tcPr>
            <w:tcW w:w="5935" w:type="dxa"/>
          </w:tcPr>
          <w:p w14:paraId="59226F8C"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 xml:space="preserve">Omówienie warunków zaliczenia przedmiotu oraz zakresu i sposobów pracy na ćwiczeniach. Edukacja </w:t>
            </w:r>
            <w:proofErr w:type="spellStart"/>
            <w:r w:rsidRPr="00B1614A">
              <w:rPr>
                <w:rFonts w:ascii="Cambria" w:eastAsia="Cambria" w:hAnsi="Cambria" w:cs="Cambria"/>
                <w:lang w:val="pl-PL"/>
              </w:rPr>
              <w:t>włączajaca</w:t>
            </w:r>
            <w:proofErr w:type="spellEnd"/>
            <w:r w:rsidRPr="00B1614A">
              <w:rPr>
                <w:rFonts w:ascii="Cambria" w:eastAsia="Cambria" w:hAnsi="Cambria" w:cs="Cambria"/>
                <w:lang w:val="pl-PL"/>
              </w:rPr>
              <w:t xml:space="preserve"> w tym inkluzja oraz zadania szkoły wynikające z dostosowania do </w:t>
            </w:r>
            <w:r w:rsidRPr="00B1614A">
              <w:rPr>
                <w:rFonts w:ascii="Cambria" w:eastAsia="Cambria" w:hAnsi="Cambria" w:cs="Cambria"/>
                <w:lang w:val="pl-PL"/>
              </w:rPr>
              <w:lastRenderedPageBreak/>
              <w:t>potrzeb i możliwości uczniów o specjalnych potrzebach edukacyjnych i zróżnicowanych kulturowo.</w:t>
            </w:r>
          </w:p>
        </w:tc>
        <w:tc>
          <w:tcPr>
            <w:tcW w:w="1275" w:type="dxa"/>
            <w:vAlign w:val="center"/>
          </w:tcPr>
          <w:p w14:paraId="191E2527"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lastRenderedPageBreak/>
              <w:t>1</w:t>
            </w:r>
          </w:p>
        </w:tc>
        <w:tc>
          <w:tcPr>
            <w:tcW w:w="1134" w:type="dxa"/>
            <w:vAlign w:val="center"/>
          </w:tcPr>
          <w:p w14:paraId="34841419"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0,25</w:t>
            </w:r>
          </w:p>
        </w:tc>
      </w:tr>
      <w:tr w:rsidR="005F056F" w:rsidRPr="00B1614A" w14:paraId="4414B4B4" w14:textId="77777777" w:rsidTr="002C5A95">
        <w:trPr>
          <w:trHeight w:val="285"/>
        </w:trPr>
        <w:tc>
          <w:tcPr>
            <w:tcW w:w="836" w:type="dxa"/>
          </w:tcPr>
          <w:p w14:paraId="0F2E3335"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C2</w:t>
            </w:r>
          </w:p>
        </w:tc>
        <w:tc>
          <w:tcPr>
            <w:tcW w:w="5935" w:type="dxa"/>
          </w:tcPr>
          <w:p w14:paraId="7A6F2249"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Zdrowie a niepełnosprawność w aspekcie biologicznym, psychicznym i społecznym. Procedury orzekania o stopniu niepełnosprawności.</w:t>
            </w:r>
          </w:p>
        </w:tc>
        <w:tc>
          <w:tcPr>
            <w:tcW w:w="1275" w:type="dxa"/>
            <w:vAlign w:val="center"/>
          </w:tcPr>
          <w:p w14:paraId="148346E7"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1</w:t>
            </w:r>
          </w:p>
        </w:tc>
        <w:tc>
          <w:tcPr>
            <w:tcW w:w="1134" w:type="dxa"/>
            <w:vAlign w:val="center"/>
          </w:tcPr>
          <w:p w14:paraId="0B43D37A"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0,25</w:t>
            </w:r>
          </w:p>
        </w:tc>
      </w:tr>
      <w:tr w:rsidR="005F056F" w:rsidRPr="00B1614A" w14:paraId="1627D260" w14:textId="77777777" w:rsidTr="002C5A95">
        <w:trPr>
          <w:trHeight w:val="345"/>
        </w:trPr>
        <w:tc>
          <w:tcPr>
            <w:tcW w:w="836" w:type="dxa"/>
          </w:tcPr>
          <w:p w14:paraId="69653EDF" w14:textId="77777777" w:rsidR="005F056F" w:rsidRPr="00B1614A" w:rsidRDefault="005F056F" w:rsidP="005F056F">
            <w:pPr>
              <w:spacing w:line="259" w:lineRule="auto"/>
              <w:rPr>
                <w:rFonts w:ascii="Cambria" w:eastAsia="Cambria" w:hAnsi="Cambria" w:cs="Cambria"/>
                <w:lang w:val="pl-PL"/>
              </w:rPr>
            </w:pPr>
            <w:r w:rsidRPr="00B1614A">
              <w:rPr>
                <w:rFonts w:ascii="Cambria" w:eastAsia="Cambria" w:hAnsi="Cambria" w:cs="Cambria"/>
                <w:lang w:val="pl-PL"/>
              </w:rPr>
              <w:t>C3</w:t>
            </w:r>
          </w:p>
        </w:tc>
        <w:tc>
          <w:tcPr>
            <w:tcW w:w="5935" w:type="dxa"/>
          </w:tcPr>
          <w:p w14:paraId="6C29D6E9" w14:textId="77777777" w:rsidR="005F056F" w:rsidRPr="00B1614A" w:rsidRDefault="005F056F" w:rsidP="005F056F">
            <w:pPr>
              <w:spacing w:before="20" w:after="20" w:line="257" w:lineRule="auto"/>
              <w:rPr>
                <w:rFonts w:ascii="Cambria" w:eastAsia="Cambria" w:hAnsi="Cambria" w:cs="Cambria"/>
                <w:lang w:val="pl-PL"/>
              </w:rPr>
            </w:pPr>
            <w:r w:rsidRPr="00B1614A">
              <w:rPr>
                <w:rFonts w:ascii="Cambria" w:eastAsia="Cambria" w:hAnsi="Cambria" w:cs="Cambria"/>
                <w:lang w:val="pl-PL"/>
              </w:rPr>
              <w:t xml:space="preserve">Zakres diagnozy funkcjonalnej, metody i narzędzia stosowane w diagnozowaniu potrzeb i możliwości uczniów. Przygotowanie do zastosowania w praktyce. Przygotowanie do praktyk. </w:t>
            </w:r>
          </w:p>
        </w:tc>
        <w:tc>
          <w:tcPr>
            <w:tcW w:w="1275" w:type="dxa"/>
            <w:vAlign w:val="center"/>
          </w:tcPr>
          <w:p w14:paraId="1C26AA0C"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1</w:t>
            </w:r>
          </w:p>
        </w:tc>
        <w:tc>
          <w:tcPr>
            <w:tcW w:w="1134" w:type="dxa"/>
            <w:vAlign w:val="center"/>
          </w:tcPr>
          <w:p w14:paraId="12565C83"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0,5</w:t>
            </w:r>
          </w:p>
        </w:tc>
      </w:tr>
      <w:tr w:rsidR="005F056F" w:rsidRPr="00B1614A" w14:paraId="70C96D00" w14:textId="77777777" w:rsidTr="002C5A95">
        <w:trPr>
          <w:trHeight w:val="345"/>
        </w:trPr>
        <w:tc>
          <w:tcPr>
            <w:tcW w:w="836" w:type="dxa"/>
          </w:tcPr>
          <w:p w14:paraId="10BE7CFA"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C4</w:t>
            </w:r>
          </w:p>
        </w:tc>
        <w:tc>
          <w:tcPr>
            <w:tcW w:w="5935" w:type="dxa"/>
          </w:tcPr>
          <w:p w14:paraId="76CD3CF6"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Postawy rodziców wobec niepełnosprawności dziecka. Przygotowanie do działań praktycznych w zakresie współpracy i współdziałania z rodzicami.</w:t>
            </w:r>
          </w:p>
        </w:tc>
        <w:tc>
          <w:tcPr>
            <w:tcW w:w="1275" w:type="dxa"/>
            <w:vAlign w:val="center"/>
          </w:tcPr>
          <w:p w14:paraId="3AA8A7C6"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134" w:type="dxa"/>
            <w:vAlign w:val="center"/>
          </w:tcPr>
          <w:p w14:paraId="73391AE3"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1</w:t>
            </w:r>
          </w:p>
        </w:tc>
      </w:tr>
      <w:tr w:rsidR="005F056F" w:rsidRPr="00B1614A" w14:paraId="518DF729" w14:textId="77777777" w:rsidTr="002C5A95">
        <w:trPr>
          <w:trHeight w:val="345"/>
        </w:trPr>
        <w:tc>
          <w:tcPr>
            <w:tcW w:w="836" w:type="dxa"/>
          </w:tcPr>
          <w:p w14:paraId="7A67809F"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C5</w:t>
            </w:r>
          </w:p>
        </w:tc>
        <w:tc>
          <w:tcPr>
            <w:tcW w:w="5935" w:type="dxa"/>
          </w:tcPr>
          <w:p w14:paraId="6FBE5C0E"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 xml:space="preserve">Określanie stopnia i rodzaju niedosłuchu na postawie badań audiometrycznych. Omówienie różnych metod rehabilitacji dzieci z wadą słuchu: metoda audytywno-werbalna, daktylografia, </w:t>
            </w:r>
            <w:proofErr w:type="spellStart"/>
            <w:r w:rsidRPr="00B1614A">
              <w:rPr>
                <w:rFonts w:ascii="Cambria" w:eastAsia="Cambria" w:hAnsi="Cambria" w:cs="Cambria"/>
                <w:lang w:val="pl-PL"/>
              </w:rPr>
              <w:t>fonogesty</w:t>
            </w:r>
            <w:proofErr w:type="spellEnd"/>
            <w:r w:rsidRPr="00B1614A">
              <w:rPr>
                <w:rFonts w:ascii="Cambria" w:eastAsia="Cambria" w:hAnsi="Cambria" w:cs="Cambria"/>
                <w:lang w:val="pl-PL"/>
              </w:rPr>
              <w:t>, język migowy/ migany, PJM. Szkolnictwo dla dzieci w wadami słuchu. Znaczenie i etapy treningu słuchowego. Ochrona słuchu przed hałasem i profilaktyka uszkodzeń słuchu. Przygotowanie do praktyki.</w:t>
            </w:r>
          </w:p>
        </w:tc>
        <w:tc>
          <w:tcPr>
            <w:tcW w:w="1275" w:type="dxa"/>
            <w:vAlign w:val="center"/>
          </w:tcPr>
          <w:p w14:paraId="74DE6E82"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3</w:t>
            </w:r>
          </w:p>
        </w:tc>
        <w:tc>
          <w:tcPr>
            <w:tcW w:w="1134" w:type="dxa"/>
            <w:vAlign w:val="center"/>
          </w:tcPr>
          <w:p w14:paraId="144260F3"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3B309CFD" w14:textId="77777777" w:rsidTr="002C5A95">
        <w:trPr>
          <w:trHeight w:val="345"/>
        </w:trPr>
        <w:tc>
          <w:tcPr>
            <w:tcW w:w="836" w:type="dxa"/>
          </w:tcPr>
          <w:p w14:paraId="4E4FB22A"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C6</w:t>
            </w:r>
          </w:p>
        </w:tc>
        <w:tc>
          <w:tcPr>
            <w:tcW w:w="5935" w:type="dxa"/>
          </w:tcPr>
          <w:p w14:paraId="6272E007"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Adoptowanie tekstu literackiego na poziomie szkoły podstawowej do możliwości dzieci z uszkodzonym słuchem. Omówienie zaleceń do pracy z dzieckiem niedosłyszącym w szkole integracyjnej i ogólnodostępnej. Przygotowanie do praktyki.</w:t>
            </w:r>
          </w:p>
        </w:tc>
        <w:tc>
          <w:tcPr>
            <w:tcW w:w="1275" w:type="dxa"/>
            <w:vAlign w:val="center"/>
          </w:tcPr>
          <w:p w14:paraId="6C096686"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c>
          <w:tcPr>
            <w:tcW w:w="1134" w:type="dxa"/>
            <w:vAlign w:val="center"/>
          </w:tcPr>
          <w:p w14:paraId="3FAF17CB"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08163C5E" w14:textId="77777777" w:rsidTr="002C5A95">
        <w:trPr>
          <w:trHeight w:val="345"/>
        </w:trPr>
        <w:tc>
          <w:tcPr>
            <w:tcW w:w="836" w:type="dxa"/>
          </w:tcPr>
          <w:p w14:paraId="5303725F"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 xml:space="preserve"> C7</w:t>
            </w:r>
          </w:p>
        </w:tc>
        <w:tc>
          <w:tcPr>
            <w:tcW w:w="5935" w:type="dxa"/>
          </w:tcPr>
          <w:p w14:paraId="464785E5" w14:textId="77777777" w:rsidR="005F056F" w:rsidRPr="00B1614A" w:rsidRDefault="005F056F" w:rsidP="005F056F">
            <w:pPr>
              <w:spacing w:before="20" w:after="20" w:line="259" w:lineRule="auto"/>
              <w:rPr>
                <w:rFonts w:ascii="Cambria" w:eastAsia="Cambria" w:hAnsi="Cambria" w:cs="Cambria"/>
                <w:strike/>
                <w:lang w:val="pl-PL"/>
              </w:rPr>
            </w:pPr>
            <w:r w:rsidRPr="00B1614A">
              <w:rPr>
                <w:rFonts w:ascii="Cambria" w:eastAsia="Cambria" w:hAnsi="Cambria" w:cs="Cambria"/>
                <w:lang w:val="pl-PL"/>
              </w:rPr>
              <w:t>Dostosowywanie materiału dydaktycznego do poziomu poznawczego uczniów ze specjalnymi potrzebami edukacyjnymi, niepełnosprawnością w stopniu lekkim, spektrum autyzmu, niepełnosprawnością fizyczną. Praca z uczniem zdolnym. Przygotowanie do praktyki.</w:t>
            </w:r>
          </w:p>
        </w:tc>
        <w:tc>
          <w:tcPr>
            <w:tcW w:w="1275" w:type="dxa"/>
            <w:vAlign w:val="center"/>
          </w:tcPr>
          <w:p w14:paraId="40E884CC"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3,5</w:t>
            </w:r>
          </w:p>
        </w:tc>
        <w:tc>
          <w:tcPr>
            <w:tcW w:w="1134" w:type="dxa"/>
            <w:vAlign w:val="center"/>
          </w:tcPr>
          <w:p w14:paraId="333B6173"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0575B9F1" w14:textId="77777777" w:rsidTr="002C5A95">
        <w:trPr>
          <w:trHeight w:val="345"/>
        </w:trPr>
        <w:tc>
          <w:tcPr>
            <w:tcW w:w="836" w:type="dxa"/>
          </w:tcPr>
          <w:p w14:paraId="58168F7B"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C8</w:t>
            </w:r>
          </w:p>
        </w:tc>
        <w:tc>
          <w:tcPr>
            <w:tcW w:w="5935" w:type="dxa"/>
          </w:tcPr>
          <w:p w14:paraId="748B3766"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 xml:space="preserve">Segregacja- integracja- autonomia, jako różne formy współżycia społecznego osób sprawnych i niepełnosprawnych, ze spektrum autyzmu, zagrożonych niedostosowaniem społecznym. Edukacja włączająca i zasady inkluzji. </w:t>
            </w:r>
          </w:p>
        </w:tc>
        <w:tc>
          <w:tcPr>
            <w:tcW w:w="1275" w:type="dxa"/>
            <w:vAlign w:val="center"/>
          </w:tcPr>
          <w:p w14:paraId="1BD93C78"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0,5</w:t>
            </w:r>
          </w:p>
        </w:tc>
        <w:tc>
          <w:tcPr>
            <w:tcW w:w="1134" w:type="dxa"/>
            <w:vAlign w:val="center"/>
          </w:tcPr>
          <w:p w14:paraId="77F1772C" w14:textId="77777777" w:rsidR="005F056F" w:rsidRPr="00B1614A" w:rsidRDefault="005F056F" w:rsidP="005F056F">
            <w:pPr>
              <w:spacing w:before="20" w:after="20" w:line="259" w:lineRule="auto"/>
              <w:jc w:val="center"/>
              <w:rPr>
                <w:rFonts w:ascii="Cambria" w:eastAsia="Cambria" w:hAnsi="Cambria" w:cs="Cambria"/>
                <w:lang w:val="pl-PL"/>
              </w:rPr>
            </w:pPr>
            <w:r w:rsidRPr="00B1614A">
              <w:rPr>
                <w:rFonts w:ascii="Cambria" w:eastAsia="Cambria" w:hAnsi="Cambria" w:cs="Cambria"/>
                <w:lang w:val="pl-PL"/>
              </w:rPr>
              <w:t>0,5</w:t>
            </w:r>
          </w:p>
        </w:tc>
      </w:tr>
      <w:tr w:rsidR="005F056F" w:rsidRPr="00B1614A" w14:paraId="6BCE3394" w14:textId="77777777" w:rsidTr="002C5A95">
        <w:trPr>
          <w:trHeight w:val="345"/>
        </w:trPr>
        <w:tc>
          <w:tcPr>
            <w:tcW w:w="836" w:type="dxa"/>
          </w:tcPr>
          <w:p w14:paraId="106AF5D8"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C9</w:t>
            </w:r>
          </w:p>
        </w:tc>
        <w:tc>
          <w:tcPr>
            <w:tcW w:w="5935" w:type="dxa"/>
          </w:tcPr>
          <w:p w14:paraId="72662825"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Kolokwium zaliczeniowe.</w:t>
            </w:r>
          </w:p>
        </w:tc>
        <w:tc>
          <w:tcPr>
            <w:tcW w:w="1275" w:type="dxa"/>
          </w:tcPr>
          <w:p w14:paraId="541F1AFC"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1</w:t>
            </w:r>
          </w:p>
        </w:tc>
        <w:tc>
          <w:tcPr>
            <w:tcW w:w="1134" w:type="dxa"/>
          </w:tcPr>
          <w:p w14:paraId="485B2604" w14:textId="77777777" w:rsidR="005F056F" w:rsidRPr="00B1614A" w:rsidRDefault="005F056F" w:rsidP="005F056F">
            <w:pPr>
              <w:spacing w:before="20" w:after="20" w:line="257" w:lineRule="auto"/>
              <w:jc w:val="center"/>
              <w:rPr>
                <w:rFonts w:ascii="Cambria" w:eastAsia="Cambria" w:hAnsi="Cambria" w:cs="Cambria"/>
                <w:lang w:val="pl-PL"/>
              </w:rPr>
            </w:pPr>
            <w:r w:rsidRPr="00B1614A">
              <w:rPr>
                <w:rFonts w:ascii="Cambria" w:eastAsia="Cambria" w:hAnsi="Cambria" w:cs="Cambria"/>
                <w:lang w:val="pl-PL"/>
              </w:rPr>
              <w:t>0,5</w:t>
            </w:r>
          </w:p>
        </w:tc>
      </w:tr>
      <w:tr w:rsidR="005F056F" w:rsidRPr="00B1614A" w14:paraId="516DF7C3" w14:textId="77777777" w:rsidTr="002C5A95">
        <w:tc>
          <w:tcPr>
            <w:tcW w:w="836" w:type="dxa"/>
          </w:tcPr>
          <w:p w14:paraId="609DA395" w14:textId="77777777" w:rsidR="005F056F" w:rsidRPr="00B1614A" w:rsidRDefault="005F056F" w:rsidP="005F056F">
            <w:pPr>
              <w:spacing w:before="20" w:after="20"/>
              <w:rPr>
                <w:rFonts w:ascii="Cambria" w:eastAsia="Cambria" w:hAnsi="Cambria" w:cs="Cambria"/>
                <w:b/>
                <w:lang w:val="pl-PL"/>
              </w:rPr>
            </w:pPr>
          </w:p>
        </w:tc>
        <w:tc>
          <w:tcPr>
            <w:tcW w:w="5935" w:type="dxa"/>
          </w:tcPr>
          <w:p w14:paraId="1A997DD9"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 xml:space="preserve">Razem liczba godzin ćwiczeń </w:t>
            </w:r>
          </w:p>
        </w:tc>
        <w:tc>
          <w:tcPr>
            <w:tcW w:w="1275" w:type="dxa"/>
          </w:tcPr>
          <w:p w14:paraId="0D7DA4D5"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15</w:t>
            </w:r>
          </w:p>
        </w:tc>
        <w:tc>
          <w:tcPr>
            <w:tcW w:w="1134" w:type="dxa"/>
          </w:tcPr>
          <w:p w14:paraId="28293F4B"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9</w:t>
            </w:r>
          </w:p>
        </w:tc>
      </w:tr>
    </w:tbl>
    <w:p w14:paraId="02C6D3AD" w14:textId="77777777" w:rsidR="005F056F" w:rsidRPr="00B1614A" w:rsidRDefault="005F056F" w:rsidP="005F056F">
      <w:pPr>
        <w:spacing w:before="60" w:after="60"/>
        <w:rPr>
          <w:rFonts w:ascii="Cambria" w:eastAsia="Cambria" w:hAnsi="Cambria" w:cs="Cambria"/>
          <w:b/>
          <w:sz w:val="8"/>
          <w:szCs w:val="8"/>
          <w:lang w:val="pl-PL"/>
        </w:rPr>
      </w:pPr>
    </w:p>
    <w:p w14:paraId="20B3538A"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4963"/>
        <w:gridCol w:w="2375"/>
      </w:tblGrid>
      <w:tr w:rsidR="005F056F" w:rsidRPr="00B1614A" w14:paraId="471E0C30" w14:textId="77777777" w:rsidTr="002C5A95">
        <w:tc>
          <w:tcPr>
            <w:tcW w:w="1842" w:type="dxa"/>
          </w:tcPr>
          <w:p w14:paraId="1A9897C0"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Forma zajęć</w:t>
            </w:r>
          </w:p>
        </w:tc>
        <w:tc>
          <w:tcPr>
            <w:tcW w:w="4963" w:type="dxa"/>
          </w:tcPr>
          <w:p w14:paraId="6B025738"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2375" w:type="dxa"/>
          </w:tcPr>
          <w:p w14:paraId="53D90191"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Środki dydaktyczne</w:t>
            </w:r>
          </w:p>
        </w:tc>
      </w:tr>
      <w:tr w:rsidR="005F056F" w:rsidRPr="00B1614A" w14:paraId="461E16D3" w14:textId="77777777" w:rsidTr="002C5A95">
        <w:tc>
          <w:tcPr>
            <w:tcW w:w="1842" w:type="dxa"/>
          </w:tcPr>
          <w:p w14:paraId="66C67895"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Wykład</w:t>
            </w:r>
          </w:p>
        </w:tc>
        <w:tc>
          <w:tcPr>
            <w:tcW w:w="4963" w:type="dxa"/>
          </w:tcPr>
          <w:p w14:paraId="670CE297" w14:textId="77777777" w:rsidR="005F056F" w:rsidRPr="00B1614A" w:rsidRDefault="005F056F" w:rsidP="005F056F">
            <w:pPr>
              <w:rPr>
                <w:rFonts w:ascii="Cambria" w:eastAsia="Cambria" w:hAnsi="Cambria" w:cs="Cambria"/>
                <w:lang w:val="pl-PL"/>
              </w:rPr>
            </w:pPr>
            <w:r w:rsidRPr="00B1614A">
              <w:rPr>
                <w:rFonts w:ascii="Cambria" w:eastAsia="Calibri" w:hAnsi="Cambria"/>
                <w:bCs/>
                <w:lang w:val="pl-PL"/>
              </w:rPr>
              <w:t>wykład konserwatoryjny, wykład problemowy</w:t>
            </w:r>
          </w:p>
        </w:tc>
        <w:tc>
          <w:tcPr>
            <w:tcW w:w="2375" w:type="dxa"/>
          </w:tcPr>
          <w:p w14:paraId="745D9B5C" w14:textId="77777777" w:rsidR="005F056F" w:rsidRPr="00B1614A" w:rsidRDefault="005F056F" w:rsidP="005F056F">
            <w:pPr>
              <w:rPr>
                <w:rFonts w:ascii="Cambria" w:eastAsia="Cambria" w:hAnsi="Cambria" w:cs="Cambria"/>
                <w:lang w:val="pl-PL"/>
              </w:rPr>
            </w:pPr>
            <w:r w:rsidRPr="00B1614A">
              <w:rPr>
                <w:rFonts w:ascii="Cambria" w:eastAsia="Calibri" w:hAnsi="Cambria"/>
                <w:lang w:val="pl-PL"/>
              </w:rPr>
              <w:t>projektor, teksty źródłowe</w:t>
            </w:r>
          </w:p>
        </w:tc>
      </w:tr>
      <w:tr w:rsidR="005F056F" w:rsidRPr="00B1614A" w14:paraId="4306E8AB" w14:textId="77777777" w:rsidTr="002C5A95">
        <w:tc>
          <w:tcPr>
            <w:tcW w:w="1842" w:type="dxa"/>
          </w:tcPr>
          <w:p w14:paraId="0B5E86FB"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Ćwiczenia</w:t>
            </w:r>
          </w:p>
        </w:tc>
        <w:tc>
          <w:tcPr>
            <w:tcW w:w="4963" w:type="dxa"/>
          </w:tcPr>
          <w:p w14:paraId="446CF4FE"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libri" w:hAnsi="Cambria"/>
                <w:bCs/>
                <w:lang w:val="pl-PL"/>
              </w:rPr>
              <w:t xml:space="preserve">burza mózgów, dyskusja dydaktyczna, klasyczna metoda problemowa, praca w grupach, </w:t>
            </w:r>
            <w:r w:rsidRPr="00B1614A">
              <w:rPr>
                <w:rFonts w:ascii="Cambria" w:eastAsia="Calibri" w:hAnsi="Cambria"/>
                <w:lang w:val="pl-PL"/>
              </w:rPr>
              <w:t>analiza tekstu źródłowego</w:t>
            </w:r>
          </w:p>
        </w:tc>
        <w:tc>
          <w:tcPr>
            <w:tcW w:w="2375" w:type="dxa"/>
          </w:tcPr>
          <w:p w14:paraId="22FF9BC0"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libri" w:hAnsi="Cambria"/>
                <w:lang w:val="pl-PL"/>
              </w:rPr>
              <w:t>teksty źródłowe, pomoce dydaktyczne</w:t>
            </w:r>
          </w:p>
        </w:tc>
      </w:tr>
    </w:tbl>
    <w:p w14:paraId="7B18D2BE"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 Sposoby (metody) weryfikacji i oceny efektów uczenia się osiągniętych przez studenta</w:t>
      </w:r>
    </w:p>
    <w:p w14:paraId="0259AF13"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287"/>
      </w:tblGrid>
      <w:tr w:rsidR="005F056F" w:rsidRPr="00B1614A" w14:paraId="197EA70B" w14:textId="77777777" w:rsidTr="002C5A95">
        <w:tc>
          <w:tcPr>
            <w:tcW w:w="1459" w:type="dxa"/>
            <w:vAlign w:val="center"/>
          </w:tcPr>
          <w:p w14:paraId="459E1CAE" w14:textId="77777777" w:rsidR="005F056F" w:rsidRPr="00B1614A" w:rsidRDefault="005F056F" w:rsidP="005F056F">
            <w:pPr>
              <w:spacing w:before="60" w:after="60"/>
              <w:jc w:val="center"/>
              <w:rPr>
                <w:rFonts w:ascii="Cambria" w:eastAsia="Cambria" w:hAnsi="Cambria" w:cs="Cambria"/>
                <w:b/>
                <w:sz w:val="28"/>
                <w:szCs w:val="28"/>
                <w:lang w:val="pl-PL"/>
              </w:rPr>
            </w:pPr>
            <w:r w:rsidRPr="00B1614A">
              <w:rPr>
                <w:rFonts w:ascii="Cambria" w:eastAsia="Cambria" w:hAnsi="Cambria" w:cs="Cambria"/>
                <w:b/>
                <w:lang w:val="pl-PL"/>
              </w:rPr>
              <w:t>Forma zajęć</w:t>
            </w:r>
          </w:p>
        </w:tc>
        <w:tc>
          <w:tcPr>
            <w:tcW w:w="4434" w:type="dxa"/>
            <w:vAlign w:val="center"/>
          </w:tcPr>
          <w:p w14:paraId="5DBF2291" w14:textId="77777777" w:rsidR="005F056F" w:rsidRPr="00B1614A" w:rsidRDefault="005F056F" w:rsidP="005F056F">
            <w:pPr>
              <w:jc w:val="center"/>
              <w:rPr>
                <w:rFonts w:ascii="Cambria" w:eastAsia="Cambria" w:hAnsi="Cambria" w:cs="Cambria"/>
                <w:b/>
                <w:lang w:val="pl-PL"/>
              </w:rPr>
            </w:pPr>
            <w:r w:rsidRPr="00B1614A">
              <w:rPr>
                <w:rFonts w:ascii="Cambria" w:eastAsia="Cambria" w:hAnsi="Cambria" w:cs="Cambria"/>
                <w:b/>
                <w:lang w:val="pl-PL"/>
              </w:rPr>
              <w:t xml:space="preserve">Ocena formująca (F) </w:t>
            </w:r>
          </w:p>
          <w:p w14:paraId="089DFFFA" w14:textId="77777777" w:rsidR="005F056F" w:rsidRPr="00B1614A" w:rsidRDefault="005F056F" w:rsidP="005F056F">
            <w:pPr>
              <w:jc w:val="center"/>
              <w:rPr>
                <w:rFonts w:ascii="Cambria" w:eastAsia="Cambria" w:hAnsi="Cambria" w:cs="Cambria"/>
                <w:b/>
                <w:sz w:val="28"/>
                <w:szCs w:val="28"/>
                <w:lang w:val="pl-PL"/>
              </w:rPr>
            </w:pPr>
            <w:r w:rsidRPr="00B1614A">
              <w:rPr>
                <w:rFonts w:ascii="Cambria" w:eastAsia="Cambria" w:hAnsi="Cambria" w:cs="Cambria"/>
                <w:b/>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rPr>
              <w:t>(wybór z listy)</w:t>
            </w:r>
          </w:p>
        </w:tc>
        <w:tc>
          <w:tcPr>
            <w:tcW w:w="3287" w:type="dxa"/>
            <w:vAlign w:val="center"/>
          </w:tcPr>
          <w:p w14:paraId="3071D17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sz w:val="16"/>
                <w:szCs w:val="16"/>
                <w:lang w:val="pl-PL"/>
              </w:rPr>
              <w:t>(wybór z listy)</w:t>
            </w:r>
          </w:p>
        </w:tc>
      </w:tr>
      <w:tr w:rsidR="005F056F" w:rsidRPr="00B1614A" w14:paraId="7581771F" w14:textId="77777777" w:rsidTr="002C5A95">
        <w:tc>
          <w:tcPr>
            <w:tcW w:w="1459" w:type="dxa"/>
          </w:tcPr>
          <w:p w14:paraId="2ADB036D"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lang w:val="pl-PL"/>
              </w:rPr>
              <w:lastRenderedPageBreak/>
              <w:t>Wykład</w:t>
            </w:r>
          </w:p>
        </w:tc>
        <w:tc>
          <w:tcPr>
            <w:tcW w:w="4434" w:type="dxa"/>
          </w:tcPr>
          <w:p w14:paraId="2F1F2971" w14:textId="77777777" w:rsidR="005F056F" w:rsidRPr="00B1614A" w:rsidRDefault="005F056F" w:rsidP="005F056F">
            <w:pPr>
              <w:spacing w:before="60" w:after="60"/>
              <w:rPr>
                <w:rFonts w:ascii="Cambria" w:eastAsia="Cambria" w:hAnsi="Cambria" w:cs="Cambria"/>
                <w:lang w:val="pl-PL"/>
              </w:rPr>
            </w:pPr>
          </w:p>
        </w:tc>
        <w:tc>
          <w:tcPr>
            <w:tcW w:w="3287" w:type="dxa"/>
          </w:tcPr>
          <w:p w14:paraId="59859A68"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P2 kolokwium pisemne podsumowujące semestr</w:t>
            </w:r>
          </w:p>
        </w:tc>
      </w:tr>
      <w:tr w:rsidR="005F056F" w:rsidRPr="00B1614A" w14:paraId="14AA8E8A" w14:textId="77777777" w:rsidTr="002C5A95">
        <w:tc>
          <w:tcPr>
            <w:tcW w:w="1459" w:type="dxa"/>
          </w:tcPr>
          <w:p w14:paraId="02C3DD52"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lang w:val="pl-PL"/>
              </w:rPr>
              <w:t>Ćwiczenia</w:t>
            </w:r>
          </w:p>
        </w:tc>
        <w:tc>
          <w:tcPr>
            <w:tcW w:w="4434" w:type="dxa"/>
          </w:tcPr>
          <w:p w14:paraId="2F0E4C69"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F2 obserwacja podczas zajęć / aktywność (przygotowanie do zajęć, sprawdzian praktyczny umiejętności)</w:t>
            </w:r>
          </w:p>
          <w:p w14:paraId="529625C6"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F4 wypowiedź/ wystąpienie(formułowanie dłuższej wypowiedzi ustnej, formułowanie i rozwiązywanie problemu, wypowiedź problemowa)</w:t>
            </w:r>
          </w:p>
          <w:p w14:paraId="6533EE4D"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F5 ćwiczenia praktyczne</w:t>
            </w:r>
          </w:p>
        </w:tc>
        <w:tc>
          <w:tcPr>
            <w:tcW w:w="3287" w:type="dxa"/>
          </w:tcPr>
          <w:p w14:paraId="1449E3DB" w14:textId="77777777" w:rsidR="005F056F" w:rsidRPr="00B1614A" w:rsidRDefault="005F056F" w:rsidP="005F056F">
            <w:pPr>
              <w:spacing w:before="20" w:after="20" w:line="259" w:lineRule="auto"/>
              <w:rPr>
                <w:rFonts w:ascii="Cambria" w:eastAsia="Cambria" w:hAnsi="Cambria" w:cs="Cambria"/>
                <w:lang w:val="pl-PL"/>
              </w:rPr>
            </w:pPr>
            <w:r w:rsidRPr="00B1614A">
              <w:rPr>
                <w:rFonts w:ascii="Cambria" w:eastAsia="Cambria" w:hAnsi="Cambria" w:cs="Cambria"/>
                <w:lang w:val="pl-PL"/>
              </w:rPr>
              <w:t>P2 kolokwium pisemne podsumowujące semestr</w:t>
            </w:r>
          </w:p>
          <w:p w14:paraId="71B700E7"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P5 wystąpienie/ rozmowa</w:t>
            </w:r>
          </w:p>
        </w:tc>
      </w:tr>
    </w:tbl>
    <w:p w14:paraId="6E2AF7E8" w14:textId="77777777" w:rsidR="005F056F" w:rsidRPr="00B1614A" w:rsidRDefault="005F056F" w:rsidP="005F056F">
      <w:pPr>
        <w:spacing w:before="120" w:after="120"/>
        <w:jc w:val="both"/>
        <w:rPr>
          <w:rFonts w:ascii="Cambria" w:eastAsia="Cambria" w:hAnsi="Cambria" w:cs="Cambria"/>
          <w:lang w:val="pl-PL"/>
        </w:rPr>
      </w:pPr>
      <w:r w:rsidRPr="00B1614A">
        <w:rPr>
          <w:rFonts w:ascii="Cambria" w:eastAsia="Cambria" w:hAnsi="Cambria" w:cs="Cambria"/>
          <w:b/>
          <w:bCs/>
          <w:lang w:val="pl-PL"/>
        </w:rPr>
        <w:t>8.2. Sposoby (metody) weryfikacji osiągnięcia przedmiotowych efektów uczenia się (wstawić „x”)</w:t>
      </w:r>
    </w:p>
    <w:tbl>
      <w:tblPr>
        <w:tblW w:w="9177"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900"/>
        <w:gridCol w:w="2670"/>
        <w:gridCol w:w="1065"/>
        <w:gridCol w:w="1320"/>
        <w:gridCol w:w="1470"/>
        <w:gridCol w:w="1752"/>
      </w:tblGrid>
      <w:tr w:rsidR="005F056F" w:rsidRPr="00B1614A" w14:paraId="339875D1" w14:textId="77777777" w:rsidTr="002C5A95">
        <w:trPr>
          <w:trHeight w:val="150"/>
        </w:trPr>
        <w:tc>
          <w:tcPr>
            <w:tcW w:w="9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756CD5"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Symbol efektu</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DCCA13"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 xml:space="preserve">Wykład </w:t>
            </w:r>
          </w:p>
        </w:tc>
        <w:tc>
          <w:tcPr>
            <w:tcW w:w="560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40F234"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 xml:space="preserve">Ćwiczenia </w:t>
            </w:r>
          </w:p>
        </w:tc>
      </w:tr>
      <w:tr w:rsidR="005F056F" w:rsidRPr="00B1614A" w14:paraId="32B64BB1" w14:textId="77777777" w:rsidTr="002C5A95">
        <w:trPr>
          <w:trHeight w:val="330"/>
        </w:trPr>
        <w:tc>
          <w:tcPr>
            <w:tcW w:w="900" w:type="dxa"/>
            <w:vMerge/>
            <w:vAlign w:val="center"/>
          </w:tcPr>
          <w:p w14:paraId="7AECA89B" w14:textId="77777777" w:rsidR="005F056F" w:rsidRPr="00B1614A" w:rsidRDefault="005F056F" w:rsidP="005F056F">
            <w:pPr>
              <w:rPr>
                <w:rFonts w:ascii="Cambria" w:eastAsia="Aptos" w:hAnsi="Cambria"/>
                <w:lang w:val="pl-PL"/>
              </w:rPr>
            </w:pPr>
          </w:p>
        </w:tc>
        <w:tc>
          <w:tcPr>
            <w:tcW w:w="2670"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640D2F8D"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 xml:space="preserve">P2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E62E21"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F2</w:t>
            </w:r>
          </w:p>
        </w:tc>
        <w:tc>
          <w:tcPr>
            <w:tcW w:w="132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849622"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F4</w:t>
            </w:r>
          </w:p>
        </w:tc>
        <w:tc>
          <w:tcPr>
            <w:tcW w:w="147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8070A4"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F5</w:t>
            </w:r>
          </w:p>
        </w:tc>
        <w:tc>
          <w:tcPr>
            <w:tcW w:w="1752"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6E18B2"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P5</w:t>
            </w:r>
          </w:p>
        </w:tc>
      </w:tr>
      <w:tr w:rsidR="005F056F" w:rsidRPr="00B1614A" w14:paraId="3F88BF9C" w14:textId="77777777" w:rsidTr="002C5A95">
        <w:trPr>
          <w:trHeight w:val="300"/>
        </w:trPr>
        <w:tc>
          <w:tcPr>
            <w:tcW w:w="90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295DA"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W_01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BB89CA"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A1C9B2"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 xml:space="preserve">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C39E2A"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976556"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1750EF"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r>
      <w:tr w:rsidR="005F056F" w:rsidRPr="00B1614A" w14:paraId="316D5FA5"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2B94E4"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W_02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FBEB23"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785E62"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C97FB6"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35461B"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CF3D3F"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r>
      <w:tr w:rsidR="005F056F" w:rsidRPr="00B1614A" w14:paraId="2F7E742A"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FB1AE7"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U_01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43E136"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23D7E3"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1E28A8"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0AA55A"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762BE2"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r>
      <w:tr w:rsidR="005F056F" w:rsidRPr="00B1614A" w14:paraId="25E42E8B"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3B3ADD"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U_02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4DEE53"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 xml:space="preserve">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BCCF46"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68AAA3"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 xml:space="preserve"> </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6712DF"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4BBED0"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 xml:space="preserve"> x</w:t>
            </w:r>
          </w:p>
        </w:tc>
      </w:tr>
      <w:tr w:rsidR="005F056F" w:rsidRPr="00B1614A" w14:paraId="1065CF36"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DA6370"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U_03</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258A76" w14:textId="77777777" w:rsidR="005F056F" w:rsidRPr="00B1614A" w:rsidRDefault="005F056F" w:rsidP="005F056F">
            <w:pPr>
              <w:spacing w:before="20" w:line="259" w:lineRule="auto"/>
              <w:jc w:val="center"/>
              <w:rPr>
                <w:rFonts w:ascii="Cambria" w:eastAsia="Cambria" w:hAnsi="Cambria" w:cs="Cambria"/>
                <w:b/>
                <w:bCs/>
                <w:lang w:val="pl-PL"/>
              </w:rPr>
            </w:pP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3DDBB7"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229EEC"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379A5A"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29531A"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r>
      <w:tr w:rsidR="005F056F" w:rsidRPr="00B1614A" w14:paraId="435589A3"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CAF806"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U_04</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99DADF" w14:textId="77777777" w:rsidR="005F056F" w:rsidRPr="00B1614A" w:rsidRDefault="005F056F" w:rsidP="005F056F">
            <w:pPr>
              <w:spacing w:before="20" w:line="259" w:lineRule="auto"/>
              <w:jc w:val="center"/>
              <w:rPr>
                <w:rFonts w:ascii="Cambria" w:eastAsia="Cambria" w:hAnsi="Cambria" w:cs="Cambria"/>
                <w:b/>
                <w:bCs/>
                <w:lang w:val="pl-PL"/>
              </w:rPr>
            </w:pP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6E4494"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4991A5"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654EE6"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90B3FB" w14:textId="77777777" w:rsidR="005F056F" w:rsidRPr="00B1614A" w:rsidRDefault="005F056F" w:rsidP="005F056F">
            <w:pPr>
              <w:spacing w:before="20" w:line="259" w:lineRule="auto"/>
              <w:jc w:val="center"/>
              <w:rPr>
                <w:rFonts w:ascii="Cambria" w:eastAsia="Cambria" w:hAnsi="Cambria" w:cs="Cambria"/>
                <w:b/>
                <w:bCs/>
                <w:lang w:val="pl-PL"/>
              </w:rPr>
            </w:pPr>
            <w:r w:rsidRPr="00B1614A">
              <w:rPr>
                <w:rFonts w:ascii="Cambria" w:eastAsia="Cambria" w:hAnsi="Cambria" w:cs="Cambria"/>
                <w:b/>
                <w:bCs/>
                <w:lang w:val="pl-PL"/>
              </w:rPr>
              <w:t>x</w:t>
            </w:r>
          </w:p>
        </w:tc>
      </w:tr>
      <w:tr w:rsidR="005F056F" w:rsidRPr="00B1614A" w14:paraId="2D5510FB"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8E09CE"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K_01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1B0AA3"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73F126"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F701CA"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0C8B10"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3F8EC5"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r>
      <w:tr w:rsidR="005F056F" w:rsidRPr="00B1614A" w14:paraId="080156E9"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794693"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lang w:val="pl-PL"/>
              </w:rPr>
              <w:t>K_02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9543A0"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 xml:space="preserve">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50433D"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306D80"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E5A862"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798C1F" w14:textId="77777777" w:rsidR="005F056F" w:rsidRPr="00B1614A" w:rsidRDefault="005F056F" w:rsidP="005F056F">
            <w:pPr>
              <w:spacing w:before="20" w:line="259" w:lineRule="auto"/>
              <w:jc w:val="center"/>
              <w:rPr>
                <w:rFonts w:ascii="Cambria" w:eastAsia="Cambria" w:hAnsi="Cambria" w:cs="Cambria"/>
                <w:lang w:val="pl-PL"/>
              </w:rPr>
            </w:pPr>
            <w:r w:rsidRPr="00B1614A">
              <w:rPr>
                <w:rFonts w:ascii="Cambria" w:eastAsia="Cambria" w:hAnsi="Cambria" w:cs="Cambria"/>
                <w:b/>
                <w:bCs/>
                <w:lang w:val="pl-PL"/>
              </w:rPr>
              <w:t>x</w:t>
            </w:r>
          </w:p>
        </w:tc>
      </w:tr>
    </w:tbl>
    <w:p w14:paraId="366FCD5C" w14:textId="77777777" w:rsidR="005F056F" w:rsidRPr="00B1614A" w:rsidRDefault="005F056F" w:rsidP="005F056F">
      <w:pPr>
        <w:keepNext/>
        <w:spacing w:before="120" w:after="120"/>
        <w:jc w:val="both"/>
        <w:outlineLvl w:val="0"/>
        <w:rPr>
          <w:rFonts w:ascii="Cambria" w:eastAsia="Cambria" w:hAnsi="Cambria" w:cs="Cambria"/>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14"/>
        <w:tblW w:w="0" w:type="auto"/>
        <w:tblLook w:val="04A0" w:firstRow="1" w:lastRow="0" w:firstColumn="1" w:lastColumn="0" w:noHBand="0" w:noVBand="1"/>
      </w:tblPr>
      <w:tblGrid>
        <w:gridCol w:w="9062"/>
      </w:tblGrid>
      <w:tr w:rsidR="005F056F" w:rsidRPr="00B1614A" w14:paraId="38BBD8EC" w14:textId="77777777" w:rsidTr="002C5A95">
        <w:tc>
          <w:tcPr>
            <w:tcW w:w="9180" w:type="dxa"/>
          </w:tcPr>
          <w:p w14:paraId="7A261C68" w14:textId="77777777" w:rsidR="005F056F" w:rsidRPr="00B1614A" w:rsidRDefault="005F056F" w:rsidP="005F056F">
            <w:pPr>
              <w:spacing w:after="160" w:line="259" w:lineRule="auto"/>
              <w:rPr>
                <w:rFonts w:ascii="Cambria" w:eastAsia="Calibri" w:hAnsi="Cambria"/>
                <w:bCs/>
                <w:kern w:val="2"/>
              </w:rPr>
            </w:pPr>
            <w:r w:rsidRPr="00B1614A">
              <w:rPr>
                <w:rFonts w:ascii="Cambria" w:eastAsia="Calibri" w:hAnsi="Cambria"/>
                <w:bCs/>
                <w:kern w:val="2"/>
              </w:rPr>
              <w:t xml:space="preserve">1. Ocenę bardzo dobrą (5) można uzyskać w I terminie zaliczenia. W terminie II lub w sesji poprawkowej   najwyższą oceną jest 4.  </w:t>
            </w:r>
          </w:p>
          <w:p w14:paraId="231CC7C1" w14:textId="77777777" w:rsidR="005F056F" w:rsidRPr="00B1614A" w:rsidRDefault="005F056F" w:rsidP="005F056F">
            <w:pPr>
              <w:spacing w:after="160" w:line="259" w:lineRule="auto"/>
              <w:rPr>
                <w:rFonts w:ascii="Cambria" w:eastAsia="Calibri" w:hAnsi="Cambria"/>
                <w:bCs/>
                <w:kern w:val="2"/>
              </w:rPr>
            </w:pPr>
            <w:r w:rsidRPr="00B1614A">
              <w:rPr>
                <w:rFonts w:ascii="Cambria" w:eastAsia="Calibri" w:hAnsi="Cambria"/>
                <w:bCs/>
                <w:kern w:val="2"/>
              </w:rPr>
              <w:t xml:space="preserve">2. Zaliczenie nieobecności na zajęciach, kolokwium cząstkowego i zaliczenie ćwiczeń upoważnia studenta do przystąpienia, do kolokwium końcowego. </w:t>
            </w:r>
          </w:p>
          <w:p w14:paraId="22280843" w14:textId="77777777" w:rsidR="005F056F" w:rsidRPr="00B1614A" w:rsidRDefault="005F056F" w:rsidP="005F056F">
            <w:pPr>
              <w:spacing w:after="160" w:line="259" w:lineRule="auto"/>
              <w:rPr>
                <w:rFonts w:ascii="Cambria" w:eastAsia="Calibri" w:hAnsi="Cambria"/>
                <w:bCs/>
                <w:kern w:val="2"/>
              </w:rPr>
            </w:pPr>
            <w:r w:rsidRPr="00B1614A">
              <w:rPr>
                <w:rFonts w:ascii="Cambria" w:eastAsia="Calibri" w:hAnsi="Cambria"/>
                <w:bCs/>
                <w:kern w:val="2"/>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74D1C150" w14:textId="77777777" w:rsidR="005F056F" w:rsidRPr="00B1614A" w:rsidRDefault="005F056F" w:rsidP="005F056F">
            <w:pPr>
              <w:spacing w:after="160" w:line="259" w:lineRule="auto"/>
              <w:rPr>
                <w:rFonts w:ascii="Cambria" w:eastAsia="Calibri" w:hAnsi="Cambria"/>
                <w:bCs/>
                <w:kern w:val="2"/>
              </w:rPr>
            </w:pPr>
            <w:r w:rsidRPr="00B1614A">
              <w:rPr>
                <w:rFonts w:ascii="Cambria" w:eastAsia="Calibri" w:hAnsi="Cambria"/>
                <w:bCs/>
                <w:kern w:val="2"/>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2DF20523" w14:textId="77777777" w:rsidR="005F056F" w:rsidRPr="00B1614A" w:rsidRDefault="005F056F" w:rsidP="005F056F">
            <w:pPr>
              <w:spacing w:after="160" w:line="259" w:lineRule="auto"/>
              <w:rPr>
                <w:rFonts w:ascii="Cambria" w:eastAsia="Calibri" w:hAnsi="Cambria"/>
                <w:b/>
                <w:bCs/>
                <w:kern w:val="2"/>
              </w:rPr>
            </w:pPr>
            <w:r w:rsidRPr="00B1614A">
              <w:rPr>
                <w:rFonts w:ascii="Cambria" w:eastAsia="Calibri" w:hAnsi="Cambria"/>
                <w:bCs/>
                <w:kern w:val="2"/>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197D9AF9"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5F056F" w:rsidRPr="00B1614A" w14:paraId="0C2C2E5D" w14:textId="77777777" w:rsidTr="002C5A95">
        <w:trPr>
          <w:trHeight w:val="93"/>
        </w:trPr>
        <w:tc>
          <w:tcPr>
            <w:tcW w:w="9180" w:type="dxa"/>
          </w:tcPr>
          <w:p w14:paraId="02AEEFA5" w14:textId="77777777" w:rsidR="005F056F" w:rsidRPr="00B1614A" w:rsidRDefault="005F056F" w:rsidP="005F056F">
            <w:pPr>
              <w:rPr>
                <w:rFonts w:ascii="Cambria" w:eastAsia="Aptos" w:hAnsi="Cambria"/>
                <w:b/>
                <w:lang w:val="pl-PL"/>
              </w:rPr>
            </w:pPr>
            <w:r w:rsidRPr="00B1614A">
              <w:rPr>
                <w:rFonts w:ascii="Cambria" w:eastAsia="Aptos" w:hAnsi="Cambria"/>
                <w:lang w:val="pl-PL"/>
              </w:rPr>
              <w:t>Sposób obliczania oceny: </w:t>
            </w:r>
            <w:r w:rsidRPr="00B1614A">
              <w:rPr>
                <w:rFonts w:ascii="Cambria" w:eastAsia="Aptos" w:hAnsi="Cambria"/>
                <w:lang w:val="pl-PL"/>
              </w:rPr>
              <w:br/>
              <w:t>90-100% 5.0 </w:t>
            </w:r>
            <w:r w:rsidRPr="00B1614A">
              <w:rPr>
                <w:rFonts w:ascii="Cambria" w:eastAsia="Aptos" w:hAnsi="Cambria"/>
                <w:lang w:val="pl-PL"/>
              </w:rPr>
              <w:br/>
              <w:t>80-89% 4.5 </w:t>
            </w:r>
            <w:r w:rsidRPr="00B1614A">
              <w:rPr>
                <w:rFonts w:ascii="Cambria" w:eastAsia="Aptos" w:hAnsi="Cambria"/>
                <w:lang w:val="pl-PL"/>
              </w:rPr>
              <w:br/>
              <w:t>70-79% 4.0 </w:t>
            </w:r>
            <w:r w:rsidRPr="00B1614A">
              <w:rPr>
                <w:rFonts w:ascii="Cambria" w:eastAsia="Aptos" w:hAnsi="Cambria"/>
                <w:lang w:val="pl-PL"/>
              </w:rPr>
              <w:br/>
              <w:t>60-69% 3.5 </w:t>
            </w:r>
            <w:r w:rsidRPr="00B1614A">
              <w:rPr>
                <w:rFonts w:ascii="Cambria" w:eastAsia="Aptos" w:hAnsi="Cambria"/>
                <w:lang w:val="pl-PL"/>
              </w:rPr>
              <w:br/>
            </w:r>
            <w:r w:rsidRPr="00B1614A">
              <w:rPr>
                <w:rFonts w:ascii="Cambria" w:eastAsia="Aptos" w:hAnsi="Cambria"/>
                <w:lang w:val="pl-PL"/>
              </w:rPr>
              <w:lastRenderedPageBreak/>
              <w:t>50-59% 3.0 </w:t>
            </w:r>
            <w:r w:rsidRPr="00B1614A">
              <w:rPr>
                <w:rFonts w:ascii="Cambria" w:eastAsia="Aptos" w:hAnsi="Cambria"/>
                <w:lang w:val="pl-PL"/>
              </w:rPr>
              <w:br/>
              <w:t>0- 49% 2.0 </w:t>
            </w:r>
          </w:p>
        </w:tc>
      </w:tr>
    </w:tbl>
    <w:p w14:paraId="66AD873A"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lastRenderedPageBreak/>
        <w:t>10. Forma zaliczenia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1C7DBE59" w14:textId="77777777" w:rsidTr="002C5A95">
        <w:trPr>
          <w:trHeight w:val="540"/>
        </w:trPr>
        <w:tc>
          <w:tcPr>
            <w:tcW w:w="9322" w:type="dxa"/>
            <w:tcMar>
              <w:top w:w="0" w:type="dxa"/>
              <w:bottom w:w="0" w:type="dxa"/>
            </w:tcMar>
          </w:tcPr>
          <w:p w14:paraId="2A29B126" w14:textId="77777777" w:rsidR="005F056F" w:rsidRPr="00B1614A" w:rsidRDefault="005F056F" w:rsidP="005F056F">
            <w:pPr>
              <w:spacing w:before="120" w:after="120"/>
              <w:rPr>
                <w:rFonts w:ascii="Cambria" w:eastAsia="Cambria" w:hAnsi="Cambria" w:cs="Cambria"/>
                <w:b/>
                <w:sz w:val="24"/>
                <w:szCs w:val="24"/>
                <w:lang w:val="pl-PL"/>
              </w:rPr>
            </w:pPr>
            <w:r w:rsidRPr="00B1614A">
              <w:rPr>
                <w:rFonts w:ascii="Cambria" w:eastAsia="Cambria" w:hAnsi="Cambria" w:cs="Cambria"/>
                <w:lang w:val="pl-PL"/>
              </w:rPr>
              <w:t>Zaliczenie z oceną</w:t>
            </w:r>
          </w:p>
        </w:tc>
      </w:tr>
    </w:tbl>
    <w:p w14:paraId="1EFC1102"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lang w:val="pl-PL"/>
        </w:rPr>
      </w:pPr>
      <w:r w:rsidRPr="00B1614A">
        <w:rPr>
          <w:rFonts w:ascii="Cambria" w:eastAsia="Cambria" w:hAnsi="Cambria" w:cs="Cambria"/>
          <w:b/>
          <w:lang w:val="pl-PL"/>
        </w:rPr>
        <w:t xml:space="preserve">11. Obciążenie pracą studenta </w:t>
      </w:r>
      <w:r w:rsidRPr="00B1614A">
        <w:rPr>
          <w:rFonts w:ascii="Cambria" w:eastAsia="Cambria" w:hAnsi="Cambria" w:cs="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1701"/>
        <w:gridCol w:w="1843"/>
      </w:tblGrid>
      <w:tr w:rsidR="005F056F" w:rsidRPr="00B1614A" w14:paraId="4DD545E3" w14:textId="77777777" w:rsidTr="0070626F">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472547CD"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7C4067A6"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Liczba godzin</w:t>
            </w:r>
          </w:p>
        </w:tc>
      </w:tr>
      <w:tr w:rsidR="005F056F" w:rsidRPr="00B1614A" w14:paraId="6CF9293A" w14:textId="77777777" w:rsidTr="0070626F">
        <w:trPr>
          <w:trHeight w:val="291"/>
        </w:trPr>
        <w:tc>
          <w:tcPr>
            <w:tcW w:w="5778" w:type="dxa"/>
            <w:vMerge/>
            <w:tcBorders>
              <w:top w:val="single" w:sz="4" w:space="0" w:color="000000"/>
              <w:left w:val="single" w:sz="4" w:space="0" w:color="000000"/>
              <w:right w:val="single" w:sz="4" w:space="0" w:color="000000"/>
            </w:tcBorders>
            <w:shd w:val="clear" w:color="auto" w:fill="FFFFFF"/>
            <w:vAlign w:val="center"/>
          </w:tcPr>
          <w:p w14:paraId="09E6F59A" w14:textId="77777777" w:rsidR="005F056F" w:rsidRPr="00B1614A" w:rsidRDefault="005F056F" w:rsidP="005F056F">
            <w:pPr>
              <w:widowControl w:val="0"/>
              <w:pBdr>
                <w:top w:val="nil"/>
                <w:left w:val="nil"/>
                <w:bottom w:val="nil"/>
                <w:right w:val="nil"/>
                <w:between w:val="nil"/>
              </w:pBdr>
              <w:rPr>
                <w:rFonts w:ascii="Cambria" w:eastAsia="Cambria" w:hAnsi="Cambria" w:cs="Cambria"/>
                <w:b/>
                <w:lang w:val="pl-P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8CA24" w14:textId="77777777" w:rsidR="005F056F" w:rsidRPr="00B1614A" w:rsidRDefault="005F056F" w:rsidP="005F056F">
            <w:pPr>
              <w:spacing w:before="20" w:after="20"/>
              <w:jc w:val="center"/>
              <w:rPr>
                <w:rFonts w:ascii="Cambria" w:eastAsia="Cambria" w:hAnsi="Cambria" w:cs="Cambria"/>
                <w:b/>
                <w:sz w:val="18"/>
                <w:szCs w:val="18"/>
                <w:lang w:val="pl-PL"/>
              </w:rPr>
            </w:pPr>
            <w:r w:rsidRPr="00B1614A">
              <w:rPr>
                <w:rFonts w:ascii="Cambria" w:eastAsia="Cambria" w:hAnsi="Cambria" w:cs="Cambria"/>
                <w:b/>
                <w:sz w:val="18"/>
                <w:szCs w:val="18"/>
                <w:lang w:val="pl-PL"/>
              </w:rPr>
              <w:t>na studiach stacjonarnych</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B1FC5EE" w14:textId="77777777" w:rsidR="005F056F" w:rsidRPr="00B1614A" w:rsidRDefault="005F056F" w:rsidP="005F056F">
            <w:pPr>
              <w:spacing w:before="20" w:after="20"/>
              <w:jc w:val="center"/>
              <w:rPr>
                <w:rFonts w:ascii="Cambria" w:eastAsia="Cambria" w:hAnsi="Cambria" w:cs="Cambria"/>
                <w:b/>
                <w:sz w:val="18"/>
                <w:szCs w:val="18"/>
                <w:lang w:val="pl-PL"/>
              </w:rPr>
            </w:pPr>
            <w:r w:rsidRPr="00B1614A">
              <w:rPr>
                <w:rFonts w:ascii="Cambria" w:eastAsia="Cambria" w:hAnsi="Cambria" w:cs="Cambria"/>
                <w:b/>
                <w:sz w:val="18"/>
                <w:szCs w:val="18"/>
                <w:lang w:val="pl-PL"/>
              </w:rPr>
              <w:t>na studiach niestacjonarnych</w:t>
            </w:r>
          </w:p>
        </w:tc>
      </w:tr>
      <w:tr w:rsidR="005F056F" w:rsidRPr="00B1614A" w14:paraId="44BD263F" w14:textId="77777777" w:rsidTr="002C5A95">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2DAF9A3F"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Godziny kontaktowe studenta (w ramach zajęć):</w:t>
            </w:r>
          </w:p>
        </w:tc>
      </w:tr>
      <w:tr w:rsidR="005F056F" w:rsidRPr="00B1614A" w14:paraId="020555DB" w14:textId="77777777" w:rsidTr="0070626F">
        <w:trPr>
          <w:trHeight w:val="291"/>
        </w:trPr>
        <w:tc>
          <w:tcPr>
            <w:tcW w:w="5778" w:type="dxa"/>
            <w:tcBorders>
              <w:top w:val="single" w:sz="4" w:space="0" w:color="000000"/>
              <w:left w:val="single" w:sz="4" w:space="0" w:color="000000"/>
              <w:bottom w:val="single" w:sz="4" w:space="0" w:color="000000"/>
              <w:right w:val="single" w:sz="4" w:space="0" w:color="000000"/>
            </w:tcBorders>
            <w:vAlign w:val="center"/>
          </w:tcPr>
          <w:p w14:paraId="2771240B"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701" w:type="dxa"/>
            <w:tcBorders>
              <w:top w:val="single" w:sz="4" w:space="0" w:color="000000"/>
              <w:left w:val="single" w:sz="4" w:space="0" w:color="000000"/>
              <w:bottom w:val="single" w:sz="4" w:space="0" w:color="000000"/>
              <w:right w:val="single" w:sz="4" w:space="0" w:color="000000"/>
            </w:tcBorders>
            <w:vAlign w:val="center"/>
          </w:tcPr>
          <w:p w14:paraId="3A8075B7"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6D30BE67"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18</w:t>
            </w:r>
          </w:p>
        </w:tc>
      </w:tr>
      <w:tr w:rsidR="005F056F" w:rsidRPr="00B1614A" w14:paraId="2BF8C7F2" w14:textId="77777777" w:rsidTr="002C5A95">
        <w:trPr>
          <w:trHeight w:val="435"/>
        </w:trPr>
        <w:tc>
          <w:tcPr>
            <w:tcW w:w="932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1BB5D58"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Praca własna studenta (indywidualna praca studenta związana z zajęciami):</w:t>
            </w:r>
          </w:p>
        </w:tc>
      </w:tr>
      <w:tr w:rsidR="005F056F" w:rsidRPr="00B1614A" w14:paraId="0013FB85" w14:textId="77777777" w:rsidTr="0070626F">
        <w:trPr>
          <w:trHeight w:val="412"/>
        </w:trPr>
        <w:tc>
          <w:tcPr>
            <w:tcW w:w="5778" w:type="dxa"/>
            <w:tcBorders>
              <w:top w:val="single" w:sz="4" w:space="0" w:color="000000"/>
              <w:left w:val="single" w:sz="4" w:space="0" w:color="000000"/>
              <w:bottom w:val="single" w:sz="4" w:space="0" w:color="000000"/>
              <w:right w:val="single" w:sz="4" w:space="0" w:color="000000"/>
            </w:tcBorders>
            <w:vAlign w:val="center"/>
          </w:tcPr>
          <w:p w14:paraId="021B6AA1"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Czytanie literatury</w:t>
            </w:r>
          </w:p>
        </w:tc>
        <w:tc>
          <w:tcPr>
            <w:tcW w:w="1701" w:type="dxa"/>
            <w:tcBorders>
              <w:top w:val="single" w:sz="4" w:space="0" w:color="000000"/>
              <w:left w:val="single" w:sz="4" w:space="0" w:color="000000"/>
              <w:bottom w:val="single" w:sz="4" w:space="0" w:color="000000"/>
              <w:right w:val="single" w:sz="4" w:space="0" w:color="000000"/>
            </w:tcBorders>
            <w:vAlign w:val="center"/>
          </w:tcPr>
          <w:p w14:paraId="70D6628D" w14:textId="39BCEF3D" w:rsidR="005F056F" w:rsidRPr="00B1614A" w:rsidRDefault="005F056F" w:rsidP="001207F9">
            <w:pPr>
              <w:spacing w:before="20" w:after="20"/>
              <w:jc w:val="center"/>
              <w:rPr>
                <w:rFonts w:ascii="Cambria" w:eastAsia="Cambria" w:hAnsi="Cambria" w:cs="Cambria"/>
                <w:lang w:val="pl-PL"/>
              </w:rPr>
            </w:pPr>
            <w:r w:rsidRPr="00B1614A">
              <w:rPr>
                <w:rFonts w:ascii="Cambria" w:eastAsia="Calibri" w:hAnsi="Cambria"/>
                <w:lang w:val="pl-PL"/>
              </w:rPr>
              <w:t>2</w:t>
            </w:r>
            <w:r w:rsidR="001207F9" w:rsidRPr="00B1614A">
              <w:rPr>
                <w:rFonts w:ascii="Cambria" w:eastAsia="Calibri" w:hAnsi="Cambria"/>
                <w:lang w:val="pl-PL"/>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6B8FA0AD"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libri" w:hAnsi="Cambria"/>
                <w:lang w:val="pl-PL"/>
              </w:rPr>
              <w:t>22</w:t>
            </w:r>
          </w:p>
        </w:tc>
      </w:tr>
      <w:tr w:rsidR="005F056F" w:rsidRPr="00B1614A" w14:paraId="18668595" w14:textId="77777777" w:rsidTr="0070626F">
        <w:trPr>
          <w:trHeight w:val="413"/>
        </w:trPr>
        <w:tc>
          <w:tcPr>
            <w:tcW w:w="5778" w:type="dxa"/>
            <w:tcBorders>
              <w:top w:val="single" w:sz="4" w:space="0" w:color="000000"/>
              <w:left w:val="single" w:sz="4" w:space="0" w:color="000000"/>
              <w:bottom w:val="single" w:sz="4" w:space="0" w:color="000000"/>
              <w:right w:val="single" w:sz="4" w:space="0" w:color="000000"/>
            </w:tcBorders>
          </w:tcPr>
          <w:p w14:paraId="19A4DBBC"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Przygotowanie wystąpień</w:t>
            </w:r>
          </w:p>
        </w:tc>
        <w:tc>
          <w:tcPr>
            <w:tcW w:w="1701" w:type="dxa"/>
            <w:tcBorders>
              <w:top w:val="single" w:sz="4" w:space="0" w:color="000000"/>
              <w:left w:val="single" w:sz="4" w:space="0" w:color="000000"/>
              <w:bottom w:val="single" w:sz="4" w:space="0" w:color="000000"/>
              <w:right w:val="single" w:sz="4" w:space="0" w:color="000000"/>
            </w:tcBorders>
            <w:vAlign w:val="center"/>
          </w:tcPr>
          <w:p w14:paraId="648E7A89"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libri" w:hAnsi="Cambria"/>
                <w:lang w:val="pl-PL"/>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48FFCCF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libri" w:hAnsi="Cambria"/>
                <w:lang w:val="pl-PL"/>
              </w:rPr>
              <w:t>15</w:t>
            </w:r>
          </w:p>
        </w:tc>
      </w:tr>
      <w:tr w:rsidR="005F056F" w:rsidRPr="00B1614A" w14:paraId="11797DB1" w14:textId="77777777" w:rsidTr="0070626F">
        <w:trPr>
          <w:trHeight w:val="453"/>
        </w:trPr>
        <w:tc>
          <w:tcPr>
            <w:tcW w:w="5778" w:type="dxa"/>
            <w:tcBorders>
              <w:top w:val="single" w:sz="4" w:space="0" w:color="000000"/>
              <w:left w:val="single" w:sz="4" w:space="0" w:color="000000"/>
              <w:bottom w:val="single" w:sz="4" w:space="0" w:color="000000"/>
              <w:right w:val="single" w:sz="4" w:space="0" w:color="000000"/>
            </w:tcBorders>
          </w:tcPr>
          <w:p w14:paraId="301F6FE9"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Przygotowanie do zaliczenia</w:t>
            </w:r>
          </w:p>
        </w:tc>
        <w:tc>
          <w:tcPr>
            <w:tcW w:w="1701" w:type="dxa"/>
            <w:tcBorders>
              <w:top w:val="single" w:sz="4" w:space="0" w:color="000000"/>
              <w:left w:val="single" w:sz="4" w:space="0" w:color="000000"/>
              <w:bottom w:val="single" w:sz="4" w:space="0" w:color="000000"/>
              <w:right w:val="single" w:sz="4" w:space="0" w:color="000000"/>
            </w:tcBorders>
            <w:vAlign w:val="center"/>
          </w:tcPr>
          <w:p w14:paraId="4114FBC3"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libri" w:hAnsi="Cambria"/>
                <w:lang w:val="pl-PL"/>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5D0B3191"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libri" w:hAnsi="Cambria"/>
                <w:lang w:val="pl-PL"/>
              </w:rPr>
              <w:t>20</w:t>
            </w:r>
          </w:p>
        </w:tc>
      </w:tr>
      <w:tr w:rsidR="005F056F" w:rsidRPr="00B1614A" w14:paraId="49683A27" w14:textId="77777777" w:rsidTr="0070626F">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7CD7A5FF"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78081867"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75</w:t>
            </w:r>
          </w:p>
        </w:tc>
        <w:tc>
          <w:tcPr>
            <w:tcW w:w="1843" w:type="dxa"/>
            <w:tcBorders>
              <w:top w:val="single" w:sz="4" w:space="0" w:color="000000"/>
              <w:left w:val="single" w:sz="4" w:space="0" w:color="000000"/>
              <w:bottom w:val="single" w:sz="4" w:space="0" w:color="000000"/>
              <w:right w:val="single" w:sz="4" w:space="0" w:color="000000"/>
            </w:tcBorders>
            <w:vAlign w:val="center"/>
          </w:tcPr>
          <w:p w14:paraId="699D0F7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75</w:t>
            </w:r>
          </w:p>
        </w:tc>
      </w:tr>
      <w:tr w:rsidR="005F056F" w:rsidRPr="00B1614A" w14:paraId="500516B3" w14:textId="77777777" w:rsidTr="0070626F">
        <w:tc>
          <w:tcPr>
            <w:tcW w:w="5778" w:type="dxa"/>
            <w:tcBorders>
              <w:top w:val="single" w:sz="4" w:space="0" w:color="000000"/>
              <w:left w:val="single" w:sz="4" w:space="0" w:color="000000"/>
              <w:bottom w:val="single" w:sz="4" w:space="0" w:color="000000"/>
              <w:right w:val="single" w:sz="4" w:space="0" w:color="000000"/>
            </w:tcBorders>
            <w:vAlign w:val="center"/>
          </w:tcPr>
          <w:p w14:paraId="3E8BBACB"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 xml:space="preserve">liczba pkt ECTS przypisana do zajęć: </w:t>
            </w:r>
            <w:r w:rsidRPr="00B1614A">
              <w:rPr>
                <w:rFonts w:ascii="Cambria" w:eastAsia="Cambria" w:hAnsi="Cambria" w:cs="Cambria"/>
                <w:b/>
                <w:lang w:val="pl-PL"/>
              </w:rPr>
              <w:br/>
            </w:r>
            <w:r w:rsidRPr="00B1614A">
              <w:rPr>
                <w:rFonts w:ascii="Cambria" w:eastAsia="Cambria" w:hAnsi="Cambria" w:cs="Cambria"/>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1189C24F"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6CF00BE4"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w:t>
            </w:r>
          </w:p>
        </w:tc>
      </w:tr>
    </w:tbl>
    <w:p w14:paraId="6E44A804"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6EF90889" w14:textId="77777777" w:rsidTr="002C5A95">
        <w:tc>
          <w:tcPr>
            <w:tcW w:w="9322" w:type="dxa"/>
          </w:tcPr>
          <w:p w14:paraId="5AEE9D3C" w14:textId="77777777" w:rsidR="005F056F" w:rsidRPr="00B1614A" w:rsidRDefault="005F056F" w:rsidP="005F056F">
            <w:pPr>
              <w:rPr>
                <w:rFonts w:ascii="Cambria" w:eastAsia="Cambria" w:hAnsi="Cambria" w:cs="Cambria"/>
                <w:b/>
                <w:bCs/>
                <w:lang w:val="pl-PL"/>
              </w:rPr>
            </w:pPr>
            <w:r w:rsidRPr="00B1614A">
              <w:rPr>
                <w:rFonts w:ascii="Cambria" w:eastAsia="Cambria" w:hAnsi="Cambria" w:cs="Cambria"/>
                <w:b/>
                <w:bCs/>
                <w:lang w:val="pl-PL"/>
              </w:rPr>
              <w:t>Literatura obowiązkowa:</w:t>
            </w:r>
          </w:p>
          <w:p w14:paraId="0F12E356" w14:textId="77777777" w:rsidR="005F056F" w:rsidRPr="00B1614A" w:rsidRDefault="005F056F" w:rsidP="00FB65D0">
            <w:pPr>
              <w:numPr>
                <w:ilvl w:val="0"/>
                <w:numId w:val="56"/>
              </w:numPr>
              <w:rPr>
                <w:rFonts w:ascii="Cambria" w:eastAsia="Cambria" w:hAnsi="Cambria" w:cs="Cambria"/>
                <w:lang w:val="pl-PL"/>
              </w:rPr>
            </w:pPr>
            <w:r w:rsidRPr="00B1614A">
              <w:rPr>
                <w:rFonts w:ascii="Cambria" w:eastAsia="Cambria" w:hAnsi="Cambria" w:cs="Cambria"/>
                <w:lang w:val="pl-PL"/>
              </w:rPr>
              <w:t xml:space="preserve">A. Clarke, A. D. B. Clarke, </w:t>
            </w:r>
            <w:r w:rsidRPr="00B1614A">
              <w:rPr>
                <w:rFonts w:ascii="Cambria" w:eastAsia="Cambria" w:hAnsi="Cambria" w:cs="Cambria"/>
                <w:i/>
                <w:iCs/>
                <w:lang w:val="pl-PL"/>
              </w:rPr>
              <w:t>Upośledzenie umysłowe. Nowe poglądy.</w:t>
            </w:r>
            <w:r w:rsidRPr="00B1614A">
              <w:rPr>
                <w:rFonts w:ascii="Cambria" w:eastAsia="Cambria" w:hAnsi="Cambria" w:cs="Cambria"/>
                <w:lang w:val="pl-PL"/>
              </w:rPr>
              <w:t xml:space="preserve"> PWN, Warszawa 1969.</w:t>
            </w:r>
          </w:p>
          <w:p w14:paraId="62A81A3B" w14:textId="77777777" w:rsidR="005F056F" w:rsidRPr="00B1614A" w:rsidRDefault="005F056F" w:rsidP="00FB65D0">
            <w:pPr>
              <w:numPr>
                <w:ilvl w:val="0"/>
                <w:numId w:val="56"/>
              </w:numPr>
              <w:rPr>
                <w:rFonts w:ascii="Cambria" w:eastAsia="Aptos" w:hAnsi="Cambria"/>
                <w:lang w:val="pl-PL"/>
              </w:rPr>
            </w:pPr>
            <w:r w:rsidRPr="00B1614A">
              <w:rPr>
                <w:rFonts w:ascii="Cambria" w:eastAsia="Cambria" w:hAnsi="Cambria" w:cs="Cambria"/>
                <w:lang w:val="pl-PL"/>
              </w:rPr>
              <w:t xml:space="preserve">W. Dykcik, </w:t>
            </w:r>
            <w:r w:rsidRPr="00B1614A">
              <w:rPr>
                <w:rFonts w:ascii="Cambria" w:eastAsia="Cambria" w:hAnsi="Cambria" w:cs="Cambria"/>
                <w:i/>
                <w:iCs/>
                <w:lang w:val="pl-PL"/>
              </w:rPr>
              <w:t xml:space="preserve">Pedagogika specjalna, </w:t>
            </w:r>
            <w:r w:rsidRPr="00B1614A">
              <w:rPr>
                <w:rFonts w:ascii="Cambria" w:eastAsia="Cambria" w:hAnsi="Cambria" w:cs="Cambria"/>
                <w:lang w:val="pl-PL"/>
              </w:rPr>
              <w:t>Wydawnictwo Naukowe WAM, Poznań 2001.</w:t>
            </w:r>
          </w:p>
          <w:p w14:paraId="660327EB" w14:textId="77777777" w:rsidR="005F056F" w:rsidRPr="00B1614A" w:rsidRDefault="005F056F" w:rsidP="00FB65D0">
            <w:pPr>
              <w:numPr>
                <w:ilvl w:val="0"/>
                <w:numId w:val="56"/>
              </w:numPr>
              <w:rPr>
                <w:rFonts w:ascii="Cambria" w:eastAsia="Aptos" w:hAnsi="Cambria"/>
                <w:lang w:val="pl-PL"/>
              </w:rPr>
            </w:pPr>
            <w:proofErr w:type="spellStart"/>
            <w:r w:rsidRPr="00B1614A">
              <w:rPr>
                <w:rFonts w:ascii="Cambria" w:eastAsia="Cambria" w:hAnsi="Cambria" w:cs="Cambria"/>
                <w:lang w:val="pl-PL"/>
              </w:rPr>
              <w:t>R.Gardian</w:t>
            </w:r>
            <w:proofErr w:type="spellEnd"/>
            <w:r w:rsidRPr="00B1614A">
              <w:rPr>
                <w:rFonts w:ascii="Cambria" w:eastAsia="Cambria" w:hAnsi="Cambria" w:cs="Cambria"/>
                <w:lang w:val="pl-PL"/>
              </w:rPr>
              <w:t xml:space="preserve">- </w:t>
            </w:r>
            <w:proofErr w:type="spellStart"/>
            <w:r w:rsidRPr="00B1614A">
              <w:rPr>
                <w:rFonts w:ascii="Cambria" w:eastAsia="Cambria" w:hAnsi="Cambria" w:cs="Cambria"/>
                <w:lang w:val="pl-PL"/>
              </w:rPr>
              <w:t>Miałkowska</w:t>
            </w:r>
            <w:proofErr w:type="spellEnd"/>
            <w:r w:rsidRPr="00B1614A">
              <w:rPr>
                <w:rFonts w:ascii="Cambria" w:eastAsia="Cambria" w:hAnsi="Cambria" w:cs="Cambria"/>
                <w:lang w:val="pl-PL"/>
              </w:rPr>
              <w:t xml:space="preserve">, </w:t>
            </w:r>
            <w:proofErr w:type="spellStart"/>
            <w:r w:rsidRPr="00B1614A">
              <w:rPr>
                <w:rFonts w:ascii="Cambria" w:eastAsia="Cambria" w:hAnsi="Cambria" w:cs="Cambria"/>
                <w:lang w:val="pl-PL"/>
              </w:rPr>
              <w:t>E.Weremczuk</w:t>
            </w:r>
            <w:proofErr w:type="spellEnd"/>
            <w:r w:rsidRPr="00B1614A">
              <w:rPr>
                <w:rFonts w:ascii="Cambria" w:eastAsia="Cambria" w:hAnsi="Cambria" w:cs="Cambria"/>
                <w:lang w:val="pl-PL"/>
              </w:rPr>
              <w:t xml:space="preserve">, </w:t>
            </w:r>
            <w:proofErr w:type="spellStart"/>
            <w:r w:rsidRPr="00B1614A">
              <w:rPr>
                <w:rFonts w:ascii="Cambria" w:eastAsia="Cambria" w:hAnsi="Cambria" w:cs="Cambria"/>
                <w:lang w:val="pl-PL"/>
              </w:rPr>
              <w:t>M.Przybysz</w:t>
            </w:r>
            <w:proofErr w:type="spellEnd"/>
            <w:r w:rsidRPr="00B1614A">
              <w:rPr>
                <w:rFonts w:ascii="Cambria" w:eastAsia="Cambria" w:hAnsi="Cambria" w:cs="Cambria"/>
                <w:lang w:val="pl-PL"/>
              </w:rPr>
              <w:t xml:space="preserve">-Zaremba, </w:t>
            </w:r>
            <w:r w:rsidRPr="00B1614A">
              <w:rPr>
                <w:rFonts w:ascii="Cambria" w:eastAsia="Cambria" w:hAnsi="Cambria" w:cs="Cambria"/>
                <w:i/>
                <w:iCs/>
                <w:lang w:val="pl-PL"/>
              </w:rPr>
              <w:t>Specjalne potrzeby edukacyjne w praktyce pedagogicznej. Wybrane obszary i rozwiązania,</w:t>
            </w:r>
            <w:r w:rsidRPr="00B1614A">
              <w:rPr>
                <w:rFonts w:ascii="Cambria" w:eastAsia="Cambria" w:hAnsi="Cambria" w:cs="Cambria"/>
                <w:lang w:val="pl-PL"/>
              </w:rPr>
              <w:t xml:space="preserve"> Wydawnictwo Adam Marszałek 2020.</w:t>
            </w:r>
          </w:p>
          <w:p w14:paraId="221F3E16" w14:textId="77777777" w:rsidR="005F056F" w:rsidRPr="00B1614A" w:rsidRDefault="005F056F" w:rsidP="00FB65D0">
            <w:pPr>
              <w:numPr>
                <w:ilvl w:val="0"/>
                <w:numId w:val="56"/>
              </w:numPr>
              <w:spacing w:line="259" w:lineRule="auto"/>
              <w:rPr>
                <w:rFonts w:ascii="Cambria" w:eastAsia="Aptos" w:hAnsi="Cambria"/>
                <w:lang w:val="pl-PL"/>
              </w:rPr>
            </w:pPr>
            <w:proofErr w:type="spellStart"/>
            <w:r w:rsidRPr="00B1614A">
              <w:rPr>
                <w:rFonts w:ascii="Cambria" w:eastAsia="Cambria" w:hAnsi="Cambria" w:cs="Cambria"/>
                <w:lang w:val="pl-PL"/>
              </w:rPr>
              <w:t>M.Konopczyński</w:t>
            </w:r>
            <w:proofErr w:type="spellEnd"/>
            <w:r w:rsidRPr="00B1614A">
              <w:rPr>
                <w:rFonts w:ascii="Cambria" w:eastAsia="Cambria" w:hAnsi="Cambria" w:cs="Cambria"/>
                <w:lang w:val="pl-PL"/>
              </w:rPr>
              <w:t xml:space="preserve">, </w:t>
            </w:r>
            <w:r w:rsidRPr="00B1614A">
              <w:rPr>
                <w:rFonts w:ascii="Cambria" w:eastAsia="Cambria" w:hAnsi="Cambria" w:cs="Cambria"/>
                <w:i/>
                <w:iCs/>
                <w:lang w:val="pl-PL"/>
              </w:rPr>
              <w:t>Pedagogika resocjalizacyjna w stronę działań kreujących</w:t>
            </w:r>
            <w:r w:rsidRPr="00B1614A">
              <w:rPr>
                <w:rFonts w:ascii="Cambria" w:eastAsia="Cambria" w:hAnsi="Cambria" w:cs="Cambria"/>
                <w:lang w:val="pl-PL"/>
              </w:rPr>
              <w:t>, Impuls 2014.</w:t>
            </w:r>
          </w:p>
          <w:p w14:paraId="239D920F" w14:textId="77777777" w:rsidR="005F056F" w:rsidRPr="00B1614A" w:rsidRDefault="005F056F" w:rsidP="00FB65D0">
            <w:pPr>
              <w:numPr>
                <w:ilvl w:val="0"/>
                <w:numId w:val="56"/>
              </w:numPr>
              <w:rPr>
                <w:rFonts w:ascii="Cambria" w:eastAsia="Aptos" w:hAnsi="Cambria"/>
                <w:lang w:val="pl-PL"/>
              </w:rPr>
            </w:pPr>
            <w:r w:rsidRPr="00B1614A">
              <w:rPr>
                <w:rFonts w:ascii="Cambria" w:eastAsia="Cambria" w:hAnsi="Cambria" w:cs="Cambria"/>
                <w:i/>
                <w:iCs/>
                <w:lang w:val="pl-PL"/>
              </w:rPr>
              <w:t xml:space="preserve">Podniesienie efektywności kształcenia uczniów ze specjalnymi potrzebami edukacyjnymi. Materiały dla nauczycieli, </w:t>
            </w:r>
            <w:r w:rsidRPr="00B1614A">
              <w:rPr>
                <w:rFonts w:ascii="Cambria" w:eastAsia="Cambria" w:hAnsi="Cambria" w:cs="Cambria"/>
                <w:lang w:val="pl-PL"/>
              </w:rPr>
              <w:t>MEN 2010.</w:t>
            </w:r>
          </w:p>
        </w:tc>
      </w:tr>
      <w:tr w:rsidR="005F056F" w:rsidRPr="00B1614A" w14:paraId="3694AC73" w14:textId="77777777" w:rsidTr="002C5A95">
        <w:tc>
          <w:tcPr>
            <w:tcW w:w="9322" w:type="dxa"/>
          </w:tcPr>
          <w:p w14:paraId="62C96DB9" w14:textId="77777777" w:rsidR="005F056F" w:rsidRPr="00B1614A" w:rsidRDefault="005F056F" w:rsidP="005F056F">
            <w:pPr>
              <w:ind w:right="-567"/>
              <w:contextualSpacing/>
              <w:rPr>
                <w:rFonts w:ascii="Cambria" w:eastAsia="Cambria" w:hAnsi="Cambria" w:cs="Cambria"/>
                <w:lang w:val="pl-PL"/>
              </w:rPr>
            </w:pPr>
            <w:r w:rsidRPr="00B1614A">
              <w:rPr>
                <w:rFonts w:ascii="Cambria" w:eastAsia="Cambria" w:hAnsi="Cambria" w:cs="Cambria"/>
                <w:b/>
                <w:bCs/>
                <w:lang w:val="pl-PL"/>
              </w:rPr>
              <w:t>Literatura zalecana / fakultatywna:</w:t>
            </w:r>
          </w:p>
          <w:p w14:paraId="64833915"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U. Eckert, </w:t>
            </w:r>
            <w:r w:rsidRPr="00B1614A">
              <w:rPr>
                <w:rFonts w:ascii="Cambria" w:eastAsia="Cambria" w:hAnsi="Cambria" w:cs="Cambria"/>
                <w:i/>
                <w:iCs/>
                <w:lang w:val="pl-PL"/>
              </w:rPr>
              <w:t xml:space="preserve">Przygotowanie dzieci z wadą słuchu do nauki szkolnej, </w:t>
            </w:r>
            <w:r w:rsidRPr="00B1614A">
              <w:rPr>
                <w:rFonts w:ascii="Cambria" w:eastAsia="Cambria" w:hAnsi="Cambria" w:cs="Cambria"/>
                <w:lang w:val="pl-PL"/>
              </w:rPr>
              <w:t>WSiP, Warszawa 1986.</w:t>
            </w:r>
          </w:p>
          <w:p w14:paraId="1931C388"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Z. Gajdzica (red.), </w:t>
            </w:r>
            <w:r w:rsidRPr="00B1614A">
              <w:rPr>
                <w:rFonts w:ascii="Cambria" w:eastAsia="Cambria" w:hAnsi="Cambria" w:cs="Cambria"/>
                <w:i/>
                <w:iCs/>
                <w:lang w:val="pl-PL"/>
              </w:rPr>
              <w:t xml:space="preserve">Człowiek z niepełnosprawnością w rezerwacie przestrzeni publicznej, </w:t>
            </w:r>
            <w:r w:rsidRPr="00B1614A">
              <w:rPr>
                <w:rFonts w:ascii="Cambria" w:eastAsia="Cambria" w:hAnsi="Cambria" w:cs="Cambria"/>
                <w:lang w:val="pl-PL"/>
              </w:rPr>
              <w:t>Impuls, Kraków 2013.</w:t>
            </w:r>
          </w:p>
          <w:p w14:paraId="2526F746"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M. </w:t>
            </w:r>
            <w:proofErr w:type="spellStart"/>
            <w:r w:rsidRPr="00B1614A">
              <w:rPr>
                <w:rFonts w:ascii="Cambria" w:eastAsia="Cambria" w:hAnsi="Cambria" w:cs="Cambria"/>
                <w:lang w:val="pl-PL"/>
              </w:rPr>
              <w:t>Góralówna</w:t>
            </w:r>
            <w:proofErr w:type="spellEnd"/>
            <w:r w:rsidRPr="00B1614A">
              <w:rPr>
                <w:rFonts w:ascii="Cambria" w:eastAsia="Cambria" w:hAnsi="Cambria" w:cs="Cambria"/>
                <w:lang w:val="pl-PL"/>
              </w:rPr>
              <w:t xml:space="preserve">, B. Hołyńska, </w:t>
            </w:r>
            <w:r w:rsidRPr="00B1614A">
              <w:rPr>
                <w:rFonts w:ascii="Cambria" w:eastAsia="Cambria" w:hAnsi="Cambria" w:cs="Cambria"/>
                <w:i/>
                <w:iCs/>
                <w:lang w:val="pl-PL"/>
              </w:rPr>
              <w:t xml:space="preserve">Rehabilitacja małych dzieci z wadą słuchu, </w:t>
            </w:r>
            <w:r w:rsidRPr="00B1614A">
              <w:rPr>
                <w:rFonts w:ascii="Cambria" w:eastAsia="Cambria" w:hAnsi="Cambria" w:cs="Cambria"/>
                <w:lang w:val="pl-PL"/>
              </w:rPr>
              <w:t xml:space="preserve">PZWL, Warszawa </w:t>
            </w:r>
          </w:p>
          <w:p w14:paraId="62E8FB1D"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E. Kulesza, </w:t>
            </w:r>
            <w:r w:rsidRPr="00B1614A">
              <w:rPr>
                <w:rFonts w:ascii="Cambria" w:eastAsia="Cambria" w:hAnsi="Cambria" w:cs="Cambria"/>
                <w:i/>
                <w:iCs/>
                <w:lang w:val="pl-PL"/>
              </w:rPr>
              <w:t xml:space="preserve">Rozwój poznawczy dzieci z lekkim i umiarkowanym stopniem upośledzenia umysłowego- diagnoza i wspomaganie. Studia empiryczne, </w:t>
            </w:r>
            <w:r w:rsidRPr="00B1614A">
              <w:rPr>
                <w:rFonts w:ascii="Cambria" w:eastAsia="Cambria" w:hAnsi="Cambria" w:cs="Cambria"/>
                <w:lang w:val="pl-PL"/>
              </w:rPr>
              <w:t>Wydawnictwo APS, Warszawa 2004.</w:t>
            </w:r>
          </w:p>
          <w:p w14:paraId="1EF67AB4" w14:textId="77777777" w:rsidR="005F056F" w:rsidRPr="00B1614A" w:rsidRDefault="005F056F" w:rsidP="00FB65D0">
            <w:pPr>
              <w:numPr>
                <w:ilvl w:val="0"/>
                <w:numId w:val="66"/>
              </w:numPr>
              <w:spacing w:line="259" w:lineRule="auto"/>
              <w:contextualSpacing/>
              <w:rPr>
                <w:rFonts w:ascii="Cambria" w:eastAsia="Cambria" w:hAnsi="Cambria" w:cs="Cambria"/>
                <w:lang w:val="pl-PL"/>
              </w:rPr>
            </w:pPr>
            <w:proofErr w:type="spellStart"/>
            <w:r w:rsidRPr="00B1614A">
              <w:rPr>
                <w:rFonts w:ascii="Cambria" w:eastAsia="Cambria" w:hAnsi="Cambria" w:cs="Cambria"/>
                <w:lang w:val="pl-PL"/>
              </w:rPr>
              <w:t>M.Mikołajczyk</w:t>
            </w:r>
            <w:proofErr w:type="spellEnd"/>
            <w:r w:rsidRPr="00B1614A">
              <w:rPr>
                <w:rFonts w:ascii="Cambria" w:eastAsia="Cambria" w:hAnsi="Cambria" w:cs="Cambria"/>
                <w:lang w:val="pl-PL"/>
              </w:rPr>
              <w:t xml:space="preserve">, </w:t>
            </w:r>
            <w:r w:rsidRPr="00B1614A">
              <w:rPr>
                <w:rFonts w:ascii="Cambria" w:eastAsia="Cambria" w:hAnsi="Cambria" w:cs="Cambria"/>
                <w:i/>
                <w:iCs/>
                <w:lang w:val="pl-PL"/>
              </w:rPr>
              <w:t xml:space="preserve">Wspomaganie rozwoju dziecka ze spektrum autyzmu, </w:t>
            </w:r>
            <w:proofErr w:type="spellStart"/>
            <w:r w:rsidRPr="00B1614A">
              <w:rPr>
                <w:rFonts w:ascii="Cambria" w:eastAsia="Cambria" w:hAnsi="Cambria" w:cs="Cambria"/>
                <w:lang w:val="pl-PL"/>
              </w:rPr>
              <w:t>Difin</w:t>
            </w:r>
            <w:proofErr w:type="spellEnd"/>
            <w:r w:rsidRPr="00B1614A">
              <w:rPr>
                <w:rFonts w:ascii="Cambria" w:eastAsia="Cambria" w:hAnsi="Cambria" w:cs="Cambria"/>
                <w:lang w:val="pl-PL"/>
              </w:rPr>
              <w:t xml:space="preserve"> 2023.</w:t>
            </w:r>
          </w:p>
          <w:p w14:paraId="70CE05D5"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S. Olszewski, K. Parys, </w:t>
            </w:r>
            <w:r w:rsidRPr="00B1614A">
              <w:rPr>
                <w:rFonts w:ascii="Cambria" w:eastAsia="Cambria" w:hAnsi="Cambria" w:cs="Cambria"/>
                <w:i/>
                <w:iCs/>
                <w:lang w:val="pl-PL"/>
              </w:rPr>
              <w:t xml:space="preserve">Rozumieć chaos. Rzecz o terminach i znaczeniach im nadawanych w pedagogice specjalnej. </w:t>
            </w:r>
            <w:r w:rsidRPr="00B1614A">
              <w:rPr>
                <w:rFonts w:ascii="Cambria" w:eastAsia="Cambria" w:hAnsi="Cambria" w:cs="Cambria"/>
                <w:lang w:val="pl-PL"/>
              </w:rPr>
              <w:t>Wyd. Naukowe Uniwersytetu Pedagogicznego, Kraków 2016.</w:t>
            </w:r>
          </w:p>
          <w:p w14:paraId="2AC2B04B"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B. Orłowska, P. </w:t>
            </w:r>
            <w:proofErr w:type="spellStart"/>
            <w:r w:rsidRPr="00B1614A">
              <w:rPr>
                <w:rFonts w:ascii="Cambria" w:eastAsia="Cambria" w:hAnsi="Cambria" w:cs="Cambria"/>
                <w:lang w:val="pl-PL"/>
              </w:rPr>
              <w:t>Prüfer</w:t>
            </w:r>
            <w:proofErr w:type="spellEnd"/>
            <w:r w:rsidRPr="00B1614A">
              <w:rPr>
                <w:rFonts w:ascii="Cambria" w:eastAsia="Cambria" w:hAnsi="Cambria" w:cs="Cambria"/>
                <w:lang w:val="pl-PL"/>
              </w:rPr>
              <w:t xml:space="preserve"> (red.), </w:t>
            </w:r>
            <w:r w:rsidRPr="00B1614A">
              <w:rPr>
                <w:rFonts w:ascii="Cambria" w:eastAsia="Cambria" w:hAnsi="Cambria" w:cs="Cambria"/>
                <w:i/>
                <w:iCs/>
                <w:lang w:val="pl-PL"/>
              </w:rPr>
              <w:t xml:space="preserve">Edukacja i niepełnosprawność w wyobraźni </w:t>
            </w:r>
            <w:proofErr w:type="spellStart"/>
            <w:r w:rsidRPr="00B1614A">
              <w:rPr>
                <w:rFonts w:ascii="Cambria" w:eastAsia="Cambria" w:hAnsi="Cambria" w:cs="Cambria"/>
                <w:i/>
                <w:iCs/>
                <w:lang w:val="pl-PL"/>
              </w:rPr>
              <w:t>socjopedagogicznej</w:t>
            </w:r>
            <w:proofErr w:type="spellEnd"/>
            <w:r w:rsidRPr="00B1614A">
              <w:rPr>
                <w:rFonts w:ascii="Cambria" w:eastAsia="Cambria" w:hAnsi="Cambria" w:cs="Cambria"/>
                <w:i/>
                <w:iCs/>
                <w:lang w:val="pl-PL"/>
              </w:rPr>
              <w:t xml:space="preserve">, </w:t>
            </w:r>
            <w:r w:rsidRPr="00B1614A">
              <w:rPr>
                <w:rFonts w:ascii="Cambria" w:eastAsia="Cambria" w:hAnsi="Cambria" w:cs="Cambria"/>
                <w:lang w:val="pl-PL"/>
              </w:rPr>
              <w:t xml:space="preserve">Państwowa Wyższa Szkoła Zawodowa im. Jakuba z Paradyża, Gorzów Wielkopolski 2013. </w:t>
            </w:r>
            <w:r w:rsidRPr="00B1614A">
              <w:rPr>
                <w:rFonts w:ascii="Cambria" w:eastAsia="Cambria" w:hAnsi="Cambria" w:cs="Cambria"/>
                <w:i/>
                <w:iCs/>
                <w:lang w:val="pl-PL"/>
              </w:rPr>
              <w:t xml:space="preserve"> </w:t>
            </w:r>
          </w:p>
          <w:p w14:paraId="09F20717"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A. Rakowska, </w:t>
            </w:r>
            <w:r w:rsidRPr="00B1614A">
              <w:rPr>
                <w:rFonts w:ascii="Cambria" w:eastAsia="Cambria" w:hAnsi="Cambria" w:cs="Cambria"/>
                <w:i/>
                <w:iCs/>
                <w:lang w:val="pl-PL"/>
              </w:rPr>
              <w:t xml:space="preserve">Jak porozumiewają się dzieci niesłyszące z osobami słyszącymi. Analiza wybranych interakcji komunikacyjnych, </w:t>
            </w:r>
            <w:r w:rsidRPr="00B1614A">
              <w:rPr>
                <w:rFonts w:ascii="Cambria" w:eastAsia="Cambria" w:hAnsi="Cambria" w:cs="Cambria"/>
                <w:lang w:val="pl-PL"/>
              </w:rPr>
              <w:t>Wydawnictwo naukowe Akademii Pedagogicznej, Kraków 2000.</w:t>
            </w:r>
          </w:p>
          <w:p w14:paraId="2506A8AA" w14:textId="77777777" w:rsidR="005F056F" w:rsidRPr="00B1614A" w:rsidRDefault="005F056F" w:rsidP="00FB65D0">
            <w:pPr>
              <w:numPr>
                <w:ilvl w:val="0"/>
                <w:numId w:val="66"/>
              </w:numPr>
              <w:spacing w:line="259" w:lineRule="auto"/>
              <w:contextualSpacing/>
              <w:rPr>
                <w:rFonts w:ascii="Cambria" w:eastAsia="Cambria" w:hAnsi="Cambria" w:cs="Cambria"/>
                <w:lang w:val="pl-PL"/>
              </w:rPr>
            </w:pPr>
            <w:proofErr w:type="spellStart"/>
            <w:r w:rsidRPr="00B1614A">
              <w:rPr>
                <w:rFonts w:ascii="Cambria" w:eastAsia="Cambria" w:hAnsi="Cambria" w:cs="Cambria"/>
                <w:sz w:val="21"/>
                <w:szCs w:val="21"/>
                <w:lang w:val="pl-PL"/>
              </w:rPr>
              <w:t>I.</w:t>
            </w:r>
            <w:r w:rsidRPr="00B1614A">
              <w:rPr>
                <w:rFonts w:ascii="Cambria" w:eastAsia="Cambria" w:hAnsi="Cambria" w:cs="Cambria"/>
                <w:lang w:val="pl-PL"/>
              </w:rPr>
              <w:t>Rudek</w:t>
            </w:r>
            <w:proofErr w:type="spellEnd"/>
            <w:r w:rsidRPr="00B1614A">
              <w:rPr>
                <w:rFonts w:ascii="Cambria" w:eastAsia="Cambria" w:hAnsi="Cambria" w:cs="Cambria"/>
                <w:lang w:val="pl-PL"/>
              </w:rPr>
              <w:t xml:space="preserve">, </w:t>
            </w:r>
            <w:r w:rsidRPr="00B1614A">
              <w:rPr>
                <w:rFonts w:ascii="Cambria" w:eastAsia="Cambria" w:hAnsi="Cambria" w:cs="Cambria"/>
                <w:i/>
                <w:iCs/>
                <w:lang w:val="pl-PL"/>
              </w:rPr>
              <w:t>Od niechęci do akceptacji : o wychowaniu dzieci do tolerancji wobec osób niepełnosprawnych</w:t>
            </w:r>
            <w:r w:rsidRPr="00B1614A">
              <w:rPr>
                <w:rFonts w:ascii="Cambria" w:eastAsia="Cambria" w:hAnsi="Cambria" w:cs="Cambria"/>
                <w:lang w:val="pl-PL"/>
              </w:rPr>
              <w:t>,  Impuls, Kraków 2008.</w:t>
            </w:r>
          </w:p>
          <w:p w14:paraId="0B815B27"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B. Szczygieł, </w:t>
            </w:r>
            <w:r w:rsidRPr="00B1614A">
              <w:rPr>
                <w:rFonts w:ascii="Cambria" w:eastAsia="Cambria" w:hAnsi="Cambria" w:cs="Cambria"/>
                <w:i/>
                <w:iCs/>
                <w:lang w:val="pl-PL"/>
              </w:rPr>
              <w:t xml:space="preserve">Jak pracować z dzieckiem niepełnosprawnym? Konstruowanie programu zajęć, </w:t>
            </w:r>
            <w:r w:rsidRPr="00B1614A">
              <w:rPr>
                <w:rFonts w:ascii="Cambria" w:eastAsia="Cambria" w:hAnsi="Cambria" w:cs="Cambria"/>
                <w:i/>
                <w:iCs/>
                <w:lang w:val="pl-PL"/>
              </w:rPr>
              <w:lastRenderedPageBreak/>
              <w:t xml:space="preserve">organizowanie klasy integracyjnej, </w:t>
            </w:r>
            <w:r w:rsidRPr="00B1614A">
              <w:rPr>
                <w:rFonts w:ascii="Cambria" w:eastAsia="Cambria" w:hAnsi="Cambria" w:cs="Cambria"/>
                <w:lang w:val="pl-PL"/>
              </w:rPr>
              <w:t>Oficyna Wydawnicza „Impuls”, Kraków 2005.</w:t>
            </w:r>
          </w:p>
          <w:p w14:paraId="7C928F07" w14:textId="77777777" w:rsidR="005F056F" w:rsidRPr="00B1614A" w:rsidRDefault="005F056F" w:rsidP="00FB65D0">
            <w:pPr>
              <w:numPr>
                <w:ilvl w:val="0"/>
                <w:numId w:val="66"/>
              </w:numPr>
              <w:spacing w:line="259" w:lineRule="auto"/>
              <w:contextualSpacing/>
              <w:rPr>
                <w:rFonts w:ascii="Cambria" w:eastAsia="Cambria" w:hAnsi="Cambria" w:cs="Cambria"/>
                <w:lang w:val="pl-PL"/>
              </w:rPr>
            </w:pPr>
            <w:r w:rsidRPr="00B1614A">
              <w:rPr>
                <w:rFonts w:ascii="Cambria" w:eastAsia="Cambria" w:hAnsi="Cambria" w:cs="Cambria"/>
                <w:lang w:val="pl-PL"/>
              </w:rPr>
              <w:t xml:space="preserve">H. Siwek, </w:t>
            </w:r>
            <w:r w:rsidRPr="00B1614A">
              <w:rPr>
                <w:rFonts w:ascii="Cambria" w:eastAsia="Cambria" w:hAnsi="Cambria" w:cs="Cambria"/>
                <w:i/>
                <w:iCs/>
                <w:lang w:val="pl-PL"/>
              </w:rPr>
              <w:t xml:space="preserve">Możliwości matematyczne uczniów szkoły specjalnej, </w:t>
            </w:r>
            <w:r w:rsidRPr="00B1614A">
              <w:rPr>
                <w:rFonts w:ascii="Cambria" w:eastAsia="Cambria" w:hAnsi="Cambria" w:cs="Cambria"/>
                <w:lang w:val="pl-PL"/>
              </w:rPr>
              <w:t>WSiP, Warszawa 1995.</w:t>
            </w:r>
          </w:p>
          <w:p w14:paraId="1D85F1A9" w14:textId="77777777" w:rsidR="005F056F" w:rsidRPr="00B1614A" w:rsidRDefault="005F056F" w:rsidP="00FB65D0">
            <w:pPr>
              <w:numPr>
                <w:ilvl w:val="0"/>
                <w:numId w:val="66"/>
              </w:numPr>
              <w:spacing w:line="259" w:lineRule="auto"/>
              <w:contextualSpacing/>
              <w:rPr>
                <w:rFonts w:ascii="Cambria" w:eastAsia="Cambria" w:hAnsi="Cambria" w:cs="Cambria"/>
                <w:i/>
                <w:iCs/>
                <w:lang w:val="pl-PL"/>
              </w:rPr>
            </w:pPr>
            <w:r w:rsidRPr="00B1614A">
              <w:rPr>
                <w:rFonts w:ascii="Cambria" w:eastAsia="Cambria" w:hAnsi="Cambria" w:cs="Cambria"/>
                <w:lang w:val="pl-PL"/>
              </w:rPr>
              <w:t xml:space="preserve">D. Umiastowska, J. Gebreselassie (red.), </w:t>
            </w:r>
            <w:r w:rsidRPr="00B1614A">
              <w:rPr>
                <w:rFonts w:ascii="Cambria" w:eastAsia="Cambria" w:hAnsi="Cambria" w:cs="Cambria"/>
                <w:i/>
                <w:iCs/>
                <w:lang w:val="pl-PL"/>
              </w:rPr>
              <w:t xml:space="preserve">Dzieci o specjalnych potrzebach edukacyjnych- implikacje dydaktyczne i wychowawcze, </w:t>
            </w:r>
            <w:r w:rsidRPr="00B1614A">
              <w:rPr>
                <w:rFonts w:ascii="Cambria" w:eastAsia="Cambria" w:hAnsi="Cambria" w:cs="Cambria"/>
                <w:lang w:val="pl-PL"/>
              </w:rPr>
              <w:t xml:space="preserve">Państwowa Wyższa Szkoła Zawodowa im. Jakuba z Paradyża, Gorzów Wielkopolski 2014. </w:t>
            </w:r>
          </w:p>
        </w:tc>
      </w:tr>
    </w:tbl>
    <w:p w14:paraId="00A87945"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bCs/>
          <w:lang w:val="pl-PL"/>
        </w:rPr>
      </w:pPr>
      <w:r w:rsidRPr="00B1614A">
        <w:rPr>
          <w:rFonts w:ascii="Cambria" w:eastAsia="Cambria" w:hAnsi="Cambria" w:cs="Cambria"/>
          <w:b/>
          <w:bCs/>
          <w:lang w:val="pl-PL"/>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5F056F" w:rsidRPr="00B1614A" w14:paraId="4893BD40" w14:textId="77777777" w:rsidTr="002C5A95">
        <w:tc>
          <w:tcPr>
            <w:tcW w:w="3846" w:type="dxa"/>
          </w:tcPr>
          <w:p w14:paraId="5A40F61A"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476" w:type="dxa"/>
          </w:tcPr>
          <w:p w14:paraId="092E1978" w14:textId="77777777" w:rsidR="005F056F" w:rsidRPr="00B1614A" w:rsidRDefault="005F056F" w:rsidP="005F056F">
            <w:pPr>
              <w:spacing w:before="60" w:after="60"/>
              <w:rPr>
                <w:rFonts w:ascii="Cambria" w:eastAsia="Cambria" w:hAnsi="Cambria" w:cs="Cambria"/>
                <w:lang w:val="pl-PL"/>
              </w:rPr>
            </w:pPr>
            <w:r w:rsidRPr="00B1614A">
              <w:rPr>
                <w:rFonts w:ascii="Cambria" w:eastAsia="Calibri" w:hAnsi="Cambria"/>
                <w:lang w:val="pl-PL"/>
              </w:rPr>
              <w:t>dr Anna Lis-Zaldivar</w:t>
            </w:r>
          </w:p>
        </w:tc>
      </w:tr>
      <w:tr w:rsidR="005F056F" w:rsidRPr="00B1614A" w14:paraId="78F39D7F" w14:textId="77777777" w:rsidTr="002C5A95">
        <w:tc>
          <w:tcPr>
            <w:tcW w:w="3846" w:type="dxa"/>
          </w:tcPr>
          <w:p w14:paraId="66D023FA"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476" w:type="dxa"/>
          </w:tcPr>
          <w:p w14:paraId="5A0124F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10.06.2025</w:t>
            </w:r>
          </w:p>
        </w:tc>
      </w:tr>
      <w:tr w:rsidR="005F056F" w:rsidRPr="00B1614A" w14:paraId="46897FF3" w14:textId="77777777" w:rsidTr="002C5A95">
        <w:tc>
          <w:tcPr>
            <w:tcW w:w="3846" w:type="dxa"/>
          </w:tcPr>
          <w:p w14:paraId="34EE10D1"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476" w:type="dxa"/>
          </w:tcPr>
          <w:p w14:paraId="2C07E92F"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zaldivar@wp.pl</w:t>
            </w:r>
          </w:p>
        </w:tc>
      </w:tr>
      <w:tr w:rsidR="005F056F" w:rsidRPr="00B1614A" w14:paraId="17D41235" w14:textId="77777777" w:rsidTr="002C5A95">
        <w:tc>
          <w:tcPr>
            <w:tcW w:w="3846" w:type="dxa"/>
            <w:tcBorders>
              <w:bottom w:val="single" w:sz="4" w:space="0" w:color="000000" w:themeColor="text1"/>
            </w:tcBorders>
          </w:tcPr>
          <w:p w14:paraId="23FE58E2"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podpis</w:t>
            </w:r>
          </w:p>
        </w:tc>
        <w:tc>
          <w:tcPr>
            <w:tcW w:w="5476" w:type="dxa"/>
            <w:tcBorders>
              <w:bottom w:val="single" w:sz="4" w:space="0" w:color="000000" w:themeColor="text1"/>
            </w:tcBorders>
          </w:tcPr>
          <w:p w14:paraId="6FA49424" w14:textId="77777777" w:rsidR="005F056F" w:rsidRPr="00B1614A" w:rsidRDefault="005F056F" w:rsidP="005F056F">
            <w:pPr>
              <w:spacing w:before="60" w:after="60"/>
              <w:rPr>
                <w:rFonts w:ascii="Cambria" w:eastAsia="Cambria" w:hAnsi="Cambria" w:cs="Cambria"/>
                <w:lang w:val="pl-PL"/>
              </w:rPr>
            </w:pPr>
          </w:p>
        </w:tc>
      </w:tr>
    </w:tbl>
    <w:p w14:paraId="3DCB28BC" w14:textId="77777777" w:rsidR="005F056F" w:rsidRPr="00B1614A" w:rsidRDefault="005F056F" w:rsidP="005F056F">
      <w:pPr>
        <w:rPr>
          <w:rFonts w:ascii="Cambria" w:eastAsia="Aptos" w:hAnsi="Cambria"/>
          <w:lang w:val="pl-PL"/>
        </w:rPr>
      </w:pPr>
    </w:p>
    <w:p w14:paraId="35E697F4" w14:textId="77777777" w:rsidR="005F056F" w:rsidRPr="00B1614A" w:rsidRDefault="005F056F" w:rsidP="005F056F">
      <w:pPr>
        <w:rPr>
          <w:rFonts w:ascii="Cambria" w:hAnsi="Cambria"/>
        </w:rPr>
      </w:pPr>
    </w:p>
    <w:p w14:paraId="6A603571" w14:textId="77777777" w:rsidR="005F056F" w:rsidRPr="00B1614A" w:rsidRDefault="005F056F" w:rsidP="005F056F">
      <w:pPr>
        <w:rPr>
          <w:rFonts w:ascii="Cambria" w:hAnsi="Cambria"/>
        </w:rPr>
      </w:pPr>
      <w:r w:rsidRPr="00B1614A">
        <w:rPr>
          <w:rFonts w:ascii="Cambria" w:hAnsi="Cambria"/>
        </w:rPr>
        <w:br w:type="page"/>
      </w:r>
    </w:p>
    <w:p w14:paraId="07EF2D09" w14:textId="77777777" w:rsidR="005F056F" w:rsidRPr="00B1614A" w:rsidRDefault="005F056F" w:rsidP="005F056F">
      <w:pPr>
        <w:rPr>
          <w:rFonts w:ascii="Cambria" w:hAnsi="Cambria"/>
        </w:rPr>
      </w:pPr>
    </w:p>
    <w:p w14:paraId="7D9F64D8" w14:textId="77777777" w:rsidR="005F056F" w:rsidRPr="00B1614A" w:rsidRDefault="005F056F" w:rsidP="005F056F">
      <w:pPr>
        <w:spacing w:after="160" w:line="259" w:lineRule="auto"/>
        <w:rPr>
          <w:rFonts w:ascii="Cambria" w:eastAsia="Aptos" w:hAnsi="Cambria"/>
          <w:lang w:val="pl-PL"/>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4536"/>
      </w:tblGrid>
      <w:tr w:rsidR="005F056F" w:rsidRPr="00B1614A" w14:paraId="5DC8F3FC" w14:textId="77777777" w:rsidTr="002C5A95">
        <w:trPr>
          <w:trHeight w:val="269"/>
        </w:trPr>
        <w:tc>
          <w:tcPr>
            <w:tcW w:w="1968" w:type="dxa"/>
            <w:vMerge w:val="restart"/>
          </w:tcPr>
          <w:p w14:paraId="66ECA39C" w14:textId="77777777" w:rsidR="005F056F" w:rsidRPr="00B1614A" w:rsidRDefault="005F056F" w:rsidP="005F056F">
            <w:pPr>
              <w:jc w:val="center"/>
              <w:rPr>
                <w:rFonts w:ascii="Cambria" w:eastAsia="Cambria" w:hAnsi="Cambria" w:cs="Cambria"/>
                <w:b/>
                <w:sz w:val="24"/>
                <w:szCs w:val="24"/>
                <w:lang w:val="pl-PL"/>
              </w:rPr>
            </w:pPr>
            <w:r w:rsidRPr="00B1614A">
              <w:rPr>
                <w:rFonts w:ascii="Cambria" w:eastAsia="Calibri" w:hAnsi="Cambria" w:cs="Calibri"/>
                <w:noProof/>
                <w:lang w:val="de-DE" w:eastAsia="de-DE"/>
              </w:rPr>
              <w:drawing>
                <wp:inline distT="0" distB="0" distL="0" distR="0" wp14:anchorId="0616384E" wp14:editId="1D7AC614">
                  <wp:extent cx="1066800" cy="1066800"/>
                  <wp:effectExtent l="0" t="0" r="0" b="0"/>
                  <wp:docPr id="18" name="Obraz 18"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Obraz 14" descr="Obraz zawierający godło, symbol, logo, krąg&#10;&#10;Opis wygenerowany automatycznie"/>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1F4D7C4E"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Wydział</w:t>
            </w:r>
          </w:p>
        </w:tc>
        <w:tc>
          <w:tcPr>
            <w:tcW w:w="4536" w:type="dxa"/>
            <w:tcBorders>
              <w:bottom w:val="single" w:sz="4" w:space="0" w:color="000000" w:themeColor="text1"/>
            </w:tcBorders>
            <w:vAlign w:val="center"/>
          </w:tcPr>
          <w:p w14:paraId="7AA66DA3"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5F056F" w:rsidRPr="00B1614A" w14:paraId="42A4FFF3" w14:textId="77777777" w:rsidTr="002C5A95">
        <w:trPr>
          <w:trHeight w:val="275"/>
        </w:trPr>
        <w:tc>
          <w:tcPr>
            <w:tcW w:w="1968" w:type="dxa"/>
            <w:vMerge/>
          </w:tcPr>
          <w:p w14:paraId="0144E870"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4B95B4A7"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Kierunek</w:t>
            </w:r>
          </w:p>
        </w:tc>
        <w:tc>
          <w:tcPr>
            <w:tcW w:w="4536" w:type="dxa"/>
            <w:tcBorders>
              <w:bottom w:val="single" w:sz="4" w:space="0" w:color="000000" w:themeColor="text1"/>
            </w:tcBorders>
            <w:vAlign w:val="center"/>
          </w:tcPr>
          <w:p w14:paraId="49404BB3"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5F056F" w:rsidRPr="00B1614A" w14:paraId="0F00A7D6" w14:textId="77777777" w:rsidTr="002C5A95">
        <w:trPr>
          <w:trHeight w:val="139"/>
        </w:trPr>
        <w:tc>
          <w:tcPr>
            <w:tcW w:w="1968" w:type="dxa"/>
            <w:vMerge/>
          </w:tcPr>
          <w:p w14:paraId="4EFBD2A9"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2DCD7EE1"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Poziom studiów</w:t>
            </w:r>
          </w:p>
        </w:tc>
        <w:tc>
          <w:tcPr>
            <w:tcW w:w="4536" w:type="dxa"/>
            <w:tcBorders>
              <w:bottom w:val="single" w:sz="4" w:space="0" w:color="000000" w:themeColor="text1"/>
            </w:tcBorders>
            <w:vAlign w:val="center"/>
          </w:tcPr>
          <w:p w14:paraId="3F893D47"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5F056F" w:rsidRPr="00B1614A" w14:paraId="6234FCDC" w14:textId="77777777" w:rsidTr="002C5A95">
        <w:trPr>
          <w:trHeight w:val="139"/>
        </w:trPr>
        <w:tc>
          <w:tcPr>
            <w:tcW w:w="1968" w:type="dxa"/>
            <w:vMerge/>
          </w:tcPr>
          <w:p w14:paraId="27336475"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79A19A51" w14:textId="77777777" w:rsidR="005F056F" w:rsidRPr="00B1614A" w:rsidRDefault="005F056F" w:rsidP="005F056F">
            <w:pPr>
              <w:rPr>
                <w:rFonts w:ascii="Cambria" w:eastAsia="Cambria" w:hAnsi="Cambria" w:cs="Cambria"/>
                <w:b/>
                <w:sz w:val="28"/>
                <w:szCs w:val="28"/>
                <w:highlight w:val="yellow"/>
                <w:lang w:val="pl-PL"/>
              </w:rPr>
            </w:pPr>
            <w:r w:rsidRPr="00B1614A">
              <w:rPr>
                <w:rFonts w:ascii="Cambria" w:eastAsia="Cambria" w:hAnsi="Cambria" w:cs="Cambria"/>
                <w:b/>
                <w:sz w:val="28"/>
                <w:szCs w:val="28"/>
                <w:lang w:val="pl-PL"/>
              </w:rPr>
              <w:t>Forma studiów</w:t>
            </w:r>
          </w:p>
        </w:tc>
        <w:tc>
          <w:tcPr>
            <w:tcW w:w="4536" w:type="dxa"/>
            <w:tcBorders>
              <w:bottom w:val="single" w:sz="4" w:space="0" w:color="000000" w:themeColor="text1"/>
            </w:tcBorders>
            <w:vAlign w:val="center"/>
          </w:tcPr>
          <w:p w14:paraId="47AA1002"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5F056F" w:rsidRPr="00B1614A" w14:paraId="7C2C9D12" w14:textId="77777777" w:rsidTr="002C5A95">
        <w:trPr>
          <w:trHeight w:val="139"/>
        </w:trPr>
        <w:tc>
          <w:tcPr>
            <w:tcW w:w="1968" w:type="dxa"/>
            <w:vMerge/>
          </w:tcPr>
          <w:p w14:paraId="25D55F7C"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05BCF08B"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sz w:val="28"/>
                <w:szCs w:val="28"/>
                <w:lang w:val="pl-PL"/>
              </w:rPr>
              <w:t>Profil studiów</w:t>
            </w:r>
          </w:p>
        </w:tc>
        <w:tc>
          <w:tcPr>
            <w:tcW w:w="4536" w:type="dxa"/>
            <w:vAlign w:val="center"/>
          </w:tcPr>
          <w:p w14:paraId="3C64A577" w14:textId="77777777" w:rsidR="005F056F" w:rsidRPr="00B1614A" w:rsidRDefault="005F056F" w:rsidP="005F056F">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5F056F" w:rsidRPr="00B1614A" w14:paraId="6309A395" w14:textId="77777777" w:rsidTr="002C5A95">
        <w:trPr>
          <w:trHeight w:val="139"/>
        </w:trPr>
        <w:tc>
          <w:tcPr>
            <w:tcW w:w="4786" w:type="dxa"/>
            <w:gridSpan w:val="2"/>
            <w:tcBorders>
              <w:bottom w:val="single" w:sz="4" w:space="0" w:color="000000" w:themeColor="text1"/>
            </w:tcBorders>
            <w:vAlign w:val="center"/>
          </w:tcPr>
          <w:p w14:paraId="5692A962"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536" w:type="dxa"/>
            <w:tcBorders>
              <w:bottom w:val="single" w:sz="4" w:space="0" w:color="000000" w:themeColor="text1"/>
            </w:tcBorders>
            <w:vAlign w:val="center"/>
          </w:tcPr>
          <w:p w14:paraId="5378F987" w14:textId="76A10EEC" w:rsidR="005F056F" w:rsidRPr="00B1614A" w:rsidRDefault="009F5130" w:rsidP="005F056F">
            <w:pPr>
              <w:rPr>
                <w:rFonts w:ascii="Cambria" w:eastAsia="Cambria" w:hAnsi="Cambria" w:cs="Cambria"/>
                <w:sz w:val="24"/>
                <w:szCs w:val="24"/>
                <w:lang w:val="pl-PL"/>
              </w:rPr>
            </w:pPr>
            <w:r>
              <w:rPr>
                <w:rFonts w:ascii="Cambria" w:eastAsia="Cambria" w:hAnsi="Cambria" w:cs="Cambria"/>
                <w:sz w:val="24"/>
                <w:szCs w:val="24"/>
                <w:lang w:val="pl-PL"/>
              </w:rPr>
              <w:t>32 / 31</w:t>
            </w:r>
          </w:p>
        </w:tc>
      </w:tr>
    </w:tbl>
    <w:p w14:paraId="03D5686B" w14:textId="77777777" w:rsidR="005F056F" w:rsidRPr="00B1614A" w:rsidRDefault="005F056F" w:rsidP="005F056F">
      <w:pPr>
        <w:spacing w:before="240" w:after="240"/>
        <w:jc w:val="center"/>
        <w:rPr>
          <w:rFonts w:ascii="Cambria" w:eastAsia="Calibri" w:hAnsi="Cambria" w:cs="Aptos"/>
          <w:b/>
          <w:bCs/>
          <w:spacing w:val="40"/>
          <w:sz w:val="28"/>
          <w:szCs w:val="28"/>
          <w:lang w:val="pl-PL"/>
        </w:rPr>
      </w:pPr>
      <w:r w:rsidRPr="00B1614A">
        <w:rPr>
          <w:rFonts w:ascii="Cambria" w:eastAsia="Calibri" w:hAnsi="Cambria" w:cs="Aptos"/>
          <w:b/>
          <w:bCs/>
          <w:spacing w:val="40"/>
          <w:sz w:val="28"/>
          <w:szCs w:val="28"/>
          <w:lang w:val="pl-PL"/>
        </w:rPr>
        <w:t>KARTA ZAJĘĆ</w:t>
      </w:r>
    </w:p>
    <w:p w14:paraId="2D1389D1"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1. Informacje ogólne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5F056F" w:rsidRPr="00B1614A" w14:paraId="29123824" w14:textId="77777777" w:rsidTr="002C5A95">
        <w:trPr>
          <w:trHeight w:val="328"/>
        </w:trPr>
        <w:tc>
          <w:tcPr>
            <w:tcW w:w="4219" w:type="dxa"/>
            <w:vAlign w:val="center"/>
          </w:tcPr>
          <w:p w14:paraId="619AF29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Nazwa zajęć</w:t>
            </w:r>
          </w:p>
        </w:tc>
        <w:tc>
          <w:tcPr>
            <w:tcW w:w="5103" w:type="dxa"/>
            <w:vAlign w:val="center"/>
          </w:tcPr>
          <w:p w14:paraId="10585DC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Emisja głosu z ergonomią</w:t>
            </w:r>
          </w:p>
        </w:tc>
      </w:tr>
      <w:tr w:rsidR="005F056F" w:rsidRPr="00B1614A" w14:paraId="356B1037" w14:textId="77777777" w:rsidTr="002C5A95">
        <w:tc>
          <w:tcPr>
            <w:tcW w:w="4219" w:type="dxa"/>
            <w:vAlign w:val="center"/>
          </w:tcPr>
          <w:p w14:paraId="3B00944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Punkty ECTS</w:t>
            </w:r>
          </w:p>
        </w:tc>
        <w:tc>
          <w:tcPr>
            <w:tcW w:w="5103" w:type="dxa"/>
            <w:vAlign w:val="center"/>
          </w:tcPr>
          <w:p w14:paraId="2045EB92"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3</w:t>
            </w:r>
          </w:p>
        </w:tc>
      </w:tr>
      <w:tr w:rsidR="005F056F" w:rsidRPr="00B1614A" w14:paraId="447B1AD6" w14:textId="77777777" w:rsidTr="002C5A95">
        <w:tc>
          <w:tcPr>
            <w:tcW w:w="4219" w:type="dxa"/>
            <w:vAlign w:val="center"/>
          </w:tcPr>
          <w:p w14:paraId="6759CF17"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Rodzaj zajęć</w:t>
            </w:r>
          </w:p>
        </w:tc>
        <w:tc>
          <w:tcPr>
            <w:tcW w:w="5103" w:type="dxa"/>
            <w:vAlign w:val="center"/>
          </w:tcPr>
          <w:p w14:paraId="7B6A9FA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lang w:val="pl-PL"/>
              </w:rPr>
            </w:pPr>
            <w:r w:rsidRPr="00B1614A">
              <w:rPr>
                <w:rFonts w:ascii="Cambria" w:eastAsia="Cambria" w:hAnsi="Cambria" w:cs="Cambria"/>
                <w:b/>
                <w:bCs/>
                <w:lang w:val="pl-PL"/>
              </w:rPr>
              <w:t>obieralne</w:t>
            </w:r>
          </w:p>
        </w:tc>
      </w:tr>
      <w:tr w:rsidR="005F056F" w:rsidRPr="00B1614A" w14:paraId="0F05F530" w14:textId="77777777" w:rsidTr="002C5A95">
        <w:tc>
          <w:tcPr>
            <w:tcW w:w="4219" w:type="dxa"/>
            <w:vAlign w:val="center"/>
          </w:tcPr>
          <w:p w14:paraId="41C16FD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Moduł/specjalizacja</w:t>
            </w:r>
          </w:p>
        </w:tc>
        <w:tc>
          <w:tcPr>
            <w:tcW w:w="5103" w:type="dxa"/>
            <w:vAlign w:val="center"/>
          </w:tcPr>
          <w:p w14:paraId="34ED4F3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Kształcenie nauczycielskie – przygotowanie w zakresie psychologiczno-pedagogicznym </w:t>
            </w:r>
            <w:r w:rsidRPr="00B1614A">
              <w:rPr>
                <w:rFonts w:ascii="Cambria" w:eastAsia="Calibri" w:hAnsi="Cambria"/>
                <w:b/>
                <w:iCs/>
                <w:lang w:val="pl-PL"/>
              </w:rPr>
              <w:t>/ nauczycielska</w:t>
            </w:r>
          </w:p>
        </w:tc>
      </w:tr>
      <w:tr w:rsidR="005F056F" w:rsidRPr="00B1614A" w14:paraId="2FD6C932" w14:textId="77777777" w:rsidTr="002C5A95">
        <w:tc>
          <w:tcPr>
            <w:tcW w:w="4219" w:type="dxa"/>
            <w:vAlign w:val="center"/>
          </w:tcPr>
          <w:p w14:paraId="729BE8F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5103" w:type="dxa"/>
            <w:vAlign w:val="center"/>
          </w:tcPr>
          <w:p w14:paraId="6245EE60"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polski</w:t>
            </w:r>
          </w:p>
        </w:tc>
      </w:tr>
      <w:tr w:rsidR="005F056F" w:rsidRPr="00B1614A" w14:paraId="3F40AE01" w14:textId="77777777" w:rsidTr="002C5A95">
        <w:tc>
          <w:tcPr>
            <w:tcW w:w="4219" w:type="dxa"/>
            <w:vAlign w:val="center"/>
          </w:tcPr>
          <w:p w14:paraId="5DF1415A"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Rok studiów</w:t>
            </w:r>
          </w:p>
        </w:tc>
        <w:tc>
          <w:tcPr>
            <w:tcW w:w="5103" w:type="dxa"/>
            <w:vAlign w:val="center"/>
          </w:tcPr>
          <w:p w14:paraId="0B6510C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 xml:space="preserve">II, III </w:t>
            </w:r>
          </w:p>
        </w:tc>
      </w:tr>
      <w:tr w:rsidR="005F056F" w:rsidRPr="00B1614A" w14:paraId="2891F45A" w14:textId="77777777" w:rsidTr="002C5A95">
        <w:tc>
          <w:tcPr>
            <w:tcW w:w="4219" w:type="dxa"/>
            <w:vAlign w:val="center"/>
          </w:tcPr>
          <w:p w14:paraId="2F6039C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5103" w:type="dxa"/>
            <w:vAlign w:val="center"/>
          </w:tcPr>
          <w:p w14:paraId="1996345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koordynator: dr Bożena Majewicz</w:t>
            </w:r>
          </w:p>
          <w:p w14:paraId="32635A7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Osoba prowadząca zajęcia: mgr Joanna Lenart</w:t>
            </w:r>
          </w:p>
        </w:tc>
      </w:tr>
    </w:tbl>
    <w:p w14:paraId="0257DCDE"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3118"/>
        <w:gridCol w:w="2127"/>
        <w:gridCol w:w="2551"/>
      </w:tblGrid>
      <w:tr w:rsidR="005F056F" w:rsidRPr="00B1614A" w14:paraId="47978073" w14:textId="77777777" w:rsidTr="002C5A95">
        <w:tc>
          <w:tcPr>
            <w:tcW w:w="1526" w:type="dxa"/>
            <w:vAlign w:val="center"/>
          </w:tcPr>
          <w:p w14:paraId="7FC0DEA7"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Forma zajęć</w:t>
            </w:r>
          </w:p>
        </w:tc>
        <w:tc>
          <w:tcPr>
            <w:tcW w:w="3118" w:type="dxa"/>
            <w:vAlign w:val="center"/>
          </w:tcPr>
          <w:p w14:paraId="252A9ABE"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 xml:space="preserve">Liczba godzin </w:t>
            </w:r>
          </w:p>
          <w:p w14:paraId="6E7F2EFB"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libri" w:hAnsi="Cambria"/>
                <w:b/>
                <w:bCs/>
                <w:lang w:val="pl-PL"/>
              </w:rPr>
              <w:t>stacjonarne/niestacjonarne</w:t>
            </w:r>
          </w:p>
        </w:tc>
        <w:tc>
          <w:tcPr>
            <w:tcW w:w="2127" w:type="dxa"/>
            <w:vAlign w:val="center"/>
          </w:tcPr>
          <w:p w14:paraId="203A49B9"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Rok studiów/semestr</w:t>
            </w:r>
          </w:p>
        </w:tc>
        <w:tc>
          <w:tcPr>
            <w:tcW w:w="2551" w:type="dxa"/>
            <w:vAlign w:val="center"/>
          </w:tcPr>
          <w:p w14:paraId="772AFF77"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 xml:space="preserve">Punkty ECTS </w:t>
            </w:r>
            <w:r w:rsidRPr="00B1614A">
              <w:rPr>
                <w:rFonts w:ascii="Cambria" w:eastAsia="Cambria" w:hAnsi="Cambria" w:cs="Cambria"/>
                <w:lang w:val="pl-PL"/>
              </w:rPr>
              <w:t>(zgodnie z programem studiów)</w:t>
            </w:r>
          </w:p>
        </w:tc>
      </w:tr>
      <w:tr w:rsidR="005F056F" w:rsidRPr="00B1614A" w14:paraId="4F0A66CB" w14:textId="77777777" w:rsidTr="002C5A95">
        <w:tc>
          <w:tcPr>
            <w:tcW w:w="1526" w:type="dxa"/>
          </w:tcPr>
          <w:p w14:paraId="1A279E50"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b/>
                <w:lang w:val="pl-PL"/>
              </w:rPr>
              <w:t>ćwiczenia</w:t>
            </w:r>
          </w:p>
        </w:tc>
        <w:tc>
          <w:tcPr>
            <w:tcW w:w="3118" w:type="dxa"/>
            <w:vAlign w:val="center"/>
          </w:tcPr>
          <w:p w14:paraId="7CF11111"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15/9</w:t>
            </w:r>
          </w:p>
          <w:p w14:paraId="4728A73F"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15/9</w:t>
            </w:r>
          </w:p>
        </w:tc>
        <w:tc>
          <w:tcPr>
            <w:tcW w:w="2127" w:type="dxa"/>
            <w:vAlign w:val="center"/>
          </w:tcPr>
          <w:p w14:paraId="7DA4EF47"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II/4</w:t>
            </w:r>
          </w:p>
          <w:p w14:paraId="3B7C7D5D"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III/5</w:t>
            </w:r>
          </w:p>
        </w:tc>
        <w:tc>
          <w:tcPr>
            <w:tcW w:w="2551" w:type="dxa"/>
            <w:vAlign w:val="center"/>
          </w:tcPr>
          <w:p w14:paraId="31E23B51" w14:textId="77777777" w:rsidR="005F056F" w:rsidRPr="00B1614A" w:rsidRDefault="005F056F" w:rsidP="005F056F">
            <w:pPr>
              <w:widowControl w:val="0"/>
              <w:pBdr>
                <w:top w:val="nil"/>
                <w:left w:val="nil"/>
                <w:bottom w:val="nil"/>
                <w:right w:val="nil"/>
                <w:between w:val="nil"/>
              </w:pBdr>
              <w:jc w:val="center"/>
              <w:rPr>
                <w:rFonts w:ascii="Cambria" w:eastAsia="Cambria" w:hAnsi="Cambria" w:cs="Cambria"/>
                <w:b/>
                <w:lang w:val="pl-PL"/>
              </w:rPr>
            </w:pPr>
            <w:r w:rsidRPr="00B1614A">
              <w:rPr>
                <w:rFonts w:ascii="Cambria" w:eastAsia="Cambria" w:hAnsi="Cambria" w:cs="Cambria"/>
                <w:b/>
                <w:lang w:val="pl-PL"/>
              </w:rPr>
              <w:t>3</w:t>
            </w:r>
          </w:p>
        </w:tc>
      </w:tr>
    </w:tbl>
    <w:p w14:paraId="5D1667D0"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0008A448" w14:textId="77777777" w:rsidTr="002C5A95">
        <w:trPr>
          <w:trHeight w:val="301"/>
        </w:trPr>
        <w:tc>
          <w:tcPr>
            <w:tcW w:w="9322" w:type="dxa"/>
            <w:tcMar>
              <w:top w:w="0" w:type="dxa"/>
              <w:bottom w:w="0" w:type="dxa"/>
            </w:tcMar>
          </w:tcPr>
          <w:p w14:paraId="3F99903F"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Brak</w:t>
            </w:r>
          </w:p>
          <w:p w14:paraId="013F9A21" w14:textId="77777777" w:rsidR="005F056F" w:rsidRPr="00B1614A" w:rsidRDefault="005F056F" w:rsidP="005F056F">
            <w:pPr>
              <w:spacing w:before="20" w:after="20"/>
              <w:rPr>
                <w:rFonts w:ascii="Cambria" w:eastAsia="Cambria" w:hAnsi="Cambria" w:cs="Cambria"/>
                <w:lang w:val="pl-PL"/>
              </w:rPr>
            </w:pPr>
          </w:p>
        </w:tc>
      </w:tr>
    </w:tbl>
    <w:p w14:paraId="66930BC9"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5F056F" w:rsidRPr="00B1614A" w14:paraId="7D6427BF" w14:textId="77777777" w:rsidTr="002C5A95">
        <w:tc>
          <w:tcPr>
            <w:tcW w:w="9322" w:type="dxa"/>
          </w:tcPr>
          <w:p w14:paraId="32381B1D" w14:textId="77777777" w:rsidR="005F056F" w:rsidRPr="00B1614A" w:rsidRDefault="005F056F" w:rsidP="005F056F">
            <w:pPr>
              <w:rPr>
                <w:rFonts w:ascii="Cambria" w:eastAsia="Calibri" w:hAnsi="Cambria" w:cs="Calibri"/>
                <w:lang w:val="pl-PL"/>
              </w:rPr>
            </w:pPr>
            <w:r w:rsidRPr="00B1614A">
              <w:rPr>
                <w:rFonts w:ascii="Cambria" w:eastAsia="Cambria" w:hAnsi="Cambria" w:cs="Cambria"/>
                <w:lang w:val="pl-PL"/>
              </w:rPr>
              <w:t xml:space="preserve">C1 – </w:t>
            </w:r>
            <w:r w:rsidRPr="00B1614A">
              <w:rPr>
                <w:rFonts w:ascii="Cambria" w:eastAsia="Calibri" w:hAnsi="Cambria" w:cs="Calibri"/>
                <w:lang w:val="pl-PL"/>
              </w:rPr>
              <w:t xml:space="preserve">Wyposażenie studenta w podstawową  wiedzę  z zakresu funkcjonowania i patologii narządu mowy. </w:t>
            </w:r>
          </w:p>
          <w:p w14:paraId="2D74E2E1" w14:textId="77777777" w:rsidR="005F056F" w:rsidRPr="00B1614A" w:rsidRDefault="005F056F" w:rsidP="005F056F">
            <w:pPr>
              <w:rPr>
                <w:rFonts w:ascii="Cambria" w:eastAsia="Cambria" w:hAnsi="Cambria" w:cs="Cambria"/>
                <w:lang w:val="pl-PL"/>
              </w:rPr>
            </w:pPr>
            <w:r w:rsidRPr="00B1614A">
              <w:rPr>
                <w:rFonts w:ascii="Cambria" w:eastAsia="Cambria" w:hAnsi="Cambria" w:cs="Cambria"/>
                <w:lang w:val="pl-PL"/>
              </w:rPr>
              <w:t xml:space="preserve">C2 – </w:t>
            </w:r>
            <w:r w:rsidRPr="00B1614A">
              <w:rPr>
                <w:rFonts w:ascii="Cambria" w:eastAsia="Calibri" w:hAnsi="Cambria" w:cs="Calibri"/>
                <w:lang w:val="pl-PL"/>
              </w:rPr>
              <w:t>Wykształcenie prawidłowych nawyków posługiwania się narządem mowy.</w:t>
            </w:r>
          </w:p>
          <w:p w14:paraId="7830A62E" w14:textId="77777777" w:rsidR="005F056F" w:rsidRPr="00B1614A" w:rsidRDefault="005F056F" w:rsidP="005F056F">
            <w:pPr>
              <w:rPr>
                <w:rFonts w:ascii="Cambria" w:eastAsia="Cambria" w:hAnsi="Cambria" w:cs="Cambria"/>
                <w:b/>
                <w:lang w:val="pl-PL"/>
              </w:rPr>
            </w:pPr>
            <w:r w:rsidRPr="00B1614A">
              <w:rPr>
                <w:rFonts w:ascii="Cambria" w:eastAsia="Cambria" w:hAnsi="Cambria" w:cs="Cambria"/>
                <w:lang w:val="pl-PL"/>
              </w:rPr>
              <w:t xml:space="preserve">C3 – </w:t>
            </w:r>
            <w:r w:rsidRPr="00B1614A">
              <w:rPr>
                <w:rFonts w:ascii="Cambria" w:eastAsia="Calibri" w:hAnsi="Cambria" w:cs="Calibri"/>
                <w:lang w:val="pl-PL"/>
              </w:rPr>
              <w:t>Rozwijanie umiejętności skutecznego komunikowania się.</w:t>
            </w:r>
          </w:p>
        </w:tc>
      </w:tr>
    </w:tbl>
    <w:p w14:paraId="0655C01A" w14:textId="77777777" w:rsidR="005F056F" w:rsidRDefault="005F056F" w:rsidP="005F056F">
      <w:pPr>
        <w:spacing w:before="60" w:after="60"/>
        <w:rPr>
          <w:rFonts w:ascii="Cambria" w:eastAsia="Cambria" w:hAnsi="Cambria" w:cs="Cambria"/>
          <w:b/>
          <w:sz w:val="8"/>
          <w:szCs w:val="8"/>
          <w:lang w:val="pl-PL"/>
        </w:rPr>
      </w:pPr>
    </w:p>
    <w:p w14:paraId="4A61B79E" w14:textId="77777777" w:rsidR="0070626F" w:rsidRDefault="0070626F" w:rsidP="005F056F">
      <w:pPr>
        <w:spacing w:before="60" w:after="60"/>
        <w:rPr>
          <w:rFonts w:ascii="Cambria" w:eastAsia="Cambria" w:hAnsi="Cambria" w:cs="Cambria"/>
          <w:b/>
          <w:sz w:val="8"/>
          <w:szCs w:val="8"/>
          <w:lang w:val="pl-PL"/>
        </w:rPr>
      </w:pPr>
    </w:p>
    <w:p w14:paraId="7A5AABBF" w14:textId="77777777" w:rsidR="0070626F" w:rsidRDefault="0070626F" w:rsidP="005F056F">
      <w:pPr>
        <w:spacing w:before="60" w:after="60"/>
        <w:rPr>
          <w:rFonts w:ascii="Cambria" w:eastAsia="Cambria" w:hAnsi="Cambria" w:cs="Cambria"/>
          <w:b/>
          <w:sz w:val="8"/>
          <w:szCs w:val="8"/>
          <w:lang w:val="pl-PL"/>
        </w:rPr>
      </w:pPr>
    </w:p>
    <w:p w14:paraId="3D65575D" w14:textId="77777777" w:rsidR="0070626F" w:rsidRPr="00B1614A" w:rsidRDefault="0070626F" w:rsidP="005F056F">
      <w:pPr>
        <w:spacing w:before="60" w:after="60"/>
        <w:rPr>
          <w:rFonts w:ascii="Cambria" w:eastAsia="Cambria" w:hAnsi="Cambria" w:cs="Cambria"/>
          <w:b/>
          <w:sz w:val="8"/>
          <w:szCs w:val="8"/>
          <w:lang w:val="pl-PL"/>
        </w:rPr>
      </w:pPr>
    </w:p>
    <w:p w14:paraId="22B766B6" w14:textId="77777777" w:rsidR="005F056F" w:rsidRPr="00B1614A" w:rsidRDefault="005F056F" w:rsidP="005F056F">
      <w:pPr>
        <w:spacing w:before="120" w:after="120"/>
        <w:rPr>
          <w:rFonts w:ascii="Cambria" w:eastAsia="Cambria" w:hAnsi="Cambria" w:cs="Cambria"/>
          <w:b/>
          <w:strike/>
          <w:lang w:val="pl-PL"/>
        </w:rPr>
      </w:pPr>
      <w:r w:rsidRPr="00B1614A">
        <w:rPr>
          <w:rFonts w:ascii="Cambria" w:eastAsia="Cambria" w:hAnsi="Cambria" w:cs="Cambria"/>
          <w:b/>
          <w:lang w:val="pl-PL"/>
        </w:rPr>
        <w:t xml:space="preserve">5. Efekty uczenia się dla zajęć wraz z odniesieniem do efektów kierunkowych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5954"/>
        <w:gridCol w:w="1984"/>
      </w:tblGrid>
      <w:tr w:rsidR="005F056F" w:rsidRPr="00B1614A" w14:paraId="33E88723" w14:textId="77777777" w:rsidTr="0070626F">
        <w:tc>
          <w:tcPr>
            <w:tcW w:w="1384" w:type="dxa"/>
            <w:vAlign w:val="center"/>
          </w:tcPr>
          <w:p w14:paraId="70EC0F9C"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Symbol efektu uczenia się</w:t>
            </w:r>
          </w:p>
        </w:tc>
        <w:tc>
          <w:tcPr>
            <w:tcW w:w="5954" w:type="dxa"/>
            <w:vAlign w:val="center"/>
          </w:tcPr>
          <w:p w14:paraId="2B1FB60E"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Opis efektu uczenia się</w:t>
            </w:r>
          </w:p>
        </w:tc>
        <w:tc>
          <w:tcPr>
            <w:tcW w:w="1984" w:type="dxa"/>
            <w:vAlign w:val="center"/>
          </w:tcPr>
          <w:p w14:paraId="7A97FD97"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Odniesienie do efektu kierunkowego</w:t>
            </w:r>
          </w:p>
        </w:tc>
      </w:tr>
      <w:tr w:rsidR="005F056F" w:rsidRPr="00B1614A" w14:paraId="44CCE3EA" w14:textId="77777777" w:rsidTr="002C5A95">
        <w:tc>
          <w:tcPr>
            <w:tcW w:w="9322" w:type="dxa"/>
            <w:gridSpan w:val="3"/>
            <w:vAlign w:val="center"/>
          </w:tcPr>
          <w:p w14:paraId="7A951829"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WIEDZA</w:t>
            </w:r>
            <w:r w:rsidRPr="00B1614A">
              <w:rPr>
                <w:rFonts w:ascii="Cambria" w:eastAsia="Calibri" w:hAnsi="Cambria" w:cs="Calibri"/>
                <w:lang w:val="pl-PL"/>
              </w:rPr>
              <w:t xml:space="preserve"> Absolwent zna i rozumie:</w:t>
            </w:r>
          </w:p>
        </w:tc>
      </w:tr>
      <w:tr w:rsidR="0070626F" w:rsidRPr="00B1614A" w14:paraId="5BB1F10B" w14:textId="77777777" w:rsidTr="0070626F">
        <w:trPr>
          <w:trHeight w:val="363"/>
        </w:trPr>
        <w:tc>
          <w:tcPr>
            <w:tcW w:w="1384" w:type="dxa"/>
            <w:vAlign w:val="center"/>
          </w:tcPr>
          <w:p w14:paraId="7946E6A9" w14:textId="1F1EF966" w:rsidR="0070626F" w:rsidRPr="00B1614A" w:rsidRDefault="0070626F" w:rsidP="0070626F">
            <w:pPr>
              <w:spacing w:before="60" w:after="60"/>
              <w:jc w:val="center"/>
              <w:rPr>
                <w:rFonts w:ascii="Cambria" w:eastAsia="Cambria" w:hAnsi="Cambria" w:cs="Cambria"/>
                <w:b/>
                <w:lang w:val="pl-PL"/>
              </w:rPr>
            </w:pPr>
            <w:r w:rsidRPr="00B1614A">
              <w:rPr>
                <w:rFonts w:ascii="Cambria" w:eastAsia="Cambria" w:hAnsi="Cambria" w:cs="Cambria"/>
                <w:lang w:val="pl-PL"/>
              </w:rPr>
              <w:lastRenderedPageBreak/>
              <w:t>W_01</w:t>
            </w:r>
          </w:p>
        </w:tc>
        <w:tc>
          <w:tcPr>
            <w:tcW w:w="5954" w:type="dxa"/>
          </w:tcPr>
          <w:p w14:paraId="300BCF9E" w14:textId="02527654" w:rsidR="0070626F" w:rsidRPr="00B1614A" w:rsidRDefault="0070626F" w:rsidP="0070626F">
            <w:pPr>
              <w:spacing w:before="60" w:after="60"/>
              <w:jc w:val="center"/>
              <w:rPr>
                <w:rFonts w:ascii="Cambria" w:eastAsia="Cambria" w:hAnsi="Cambria" w:cs="Cambria"/>
                <w:b/>
                <w:lang w:val="pl-PL"/>
              </w:rPr>
            </w:pPr>
            <w:r w:rsidRPr="00B1614A">
              <w:rPr>
                <w:rFonts w:ascii="Cambria" w:eastAsia="Calibri" w:hAnsi="Cambria" w:cs="Calibri"/>
                <w:lang w:val="pl-PL"/>
              </w:rPr>
              <w:t>w zaawansowanym stopniu  terminologię z zakresu wybranych dyscyplin społecznych, zorientowaną na zastosowanie praktyczne w działalności zawodowej, w tym anatomii i fizjologii aparatu mowy</w:t>
            </w:r>
            <w:r w:rsidRPr="00B1614A">
              <w:rPr>
                <w:rFonts w:ascii="Cambria" w:eastAsia="Calibri" w:hAnsi="Cambria"/>
                <w:lang w:val="pl-PL" w:eastAsia="pl-PL"/>
              </w:rPr>
              <w:t xml:space="preserve"> (sem.4 i 5)</w:t>
            </w:r>
          </w:p>
        </w:tc>
        <w:tc>
          <w:tcPr>
            <w:tcW w:w="1984" w:type="dxa"/>
          </w:tcPr>
          <w:p w14:paraId="309237CD" w14:textId="77777777" w:rsidR="0070626F" w:rsidRPr="00B1614A" w:rsidRDefault="0070626F" w:rsidP="0070626F">
            <w:pPr>
              <w:spacing w:before="60" w:after="60"/>
              <w:jc w:val="center"/>
              <w:rPr>
                <w:rFonts w:ascii="Cambria" w:eastAsia="Calibri" w:hAnsi="Cambria" w:cs="Calibri"/>
                <w:lang w:val="pl-PL"/>
              </w:rPr>
            </w:pPr>
            <w:r w:rsidRPr="00B1614A">
              <w:rPr>
                <w:rFonts w:ascii="Cambria" w:eastAsia="Calibri" w:hAnsi="Cambria" w:cs="Calibri"/>
                <w:lang w:val="pl-PL"/>
              </w:rPr>
              <w:t>K_W03</w:t>
            </w:r>
          </w:p>
          <w:p w14:paraId="64458FFE" w14:textId="7A9D22A4" w:rsidR="0070626F" w:rsidRPr="00B1614A" w:rsidRDefault="0070626F" w:rsidP="0070626F">
            <w:pPr>
              <w:spacing w:before="60" w:after="60"/>
              <w:jc w:val="center"/>
              <w:rPr>
                <w:rFonts w:ascii="Cambria" w:eastAsia="Cambria" w:hAnsi="Cambria" w:cs="Cambria"/>
                <w:b/>
                <w:lang w:val="pl-PL"/>
              </w:rPr>
            </w:pPr>
          </w:p>
        </w:tc>
      </w:tr>
      <w:tr w:rsidR="0070626F" w:rsidRPr="00B1614A" w14:paraId="2ED6D1BB" w14:textId="77777777" w:rsidTr="0070626F">
        <w:trPr>
          <w:trHeight w:val="362"/>
        </w:trPr>
        <w:tc>
          <w:tcPr>
            <w:tcW w:w="1384" w:type="dxa"/>
            <w:vAlign w:val="center"/>
          </w:tcPr>
          <w:p w14:paraId="5D378DD3" w14:textId="26D0AAFF" w:rsidR="0070626F" w:rsidRPr="00B1614A" w:rsidRDefault="0070626F" w:rsidP="0070626F">
            <w:pPr>
              <w:spacing w:before="60" w:after="60"/>
              <w:jc w:val="center"/>
              <w:rPr>
                <w:rFonts w:ascii="Cambria" w:eastAsia="Cambria" w:hAnsi="Cambria" w:cs="Cambria"/>
                <w:b/>
                <w:lang w:val="pl-PL"/>
              </w:rPr>
            </w:pPr>
            <w:r w:rsidRPr="00B1614A">
              <w:rPr>
                <w:rFonts w:ascii="Cambria" w:eastAsia="Cambria" w:hAnsi="Cambria" w:cs="Cambria"/>
                <w:lang w:val="pl-PL"/>
              </w:rPr>
              <w:t>W_02</w:t>
            </w:r>
          </w:p>
        </w:tc>
        <w:tc>
          <w:tcPr>
            <w:tcW w:w="5954" w:type="dxa"/>
          </w:tcPr>
          <w:p w14:paraId="3748B038" w14:textId="2E3CC930" w:rsidR="0070626F" w:rsidRPr="00B1614A" w:rsidRDefault="0070626F" w:rsidP="0070626F">
            <w:pPr>
              <w:spacing w:before="60" w:after="60"/>
              <w:jc w:val="center"/>
              <w:rPr>
                <w:rFonts w:ascii="Cambria" w:eastAsia="Cambria" w:hAnsi="Cambria" w:cs="Cambria"/>
                <w:b/>
                <w:lang w:val="pl-PL"/>
              </w:rPr>
            </w:pPr>
            <w:r w:rsidRPr="00B1614A">
              <w:rPr>
                <w:rFonts w:ascii="Cambria" w:eastAsia="Calibri" w:hAnsi="Cambria"/>
                <w:lang w:val="pl-PL" w:eastAsia="pl-PL"/>
              </w:rPr>
              <w:t>funkcje języka, role komunikacji językowej, a w szczególności powiązania  emisji głosu z kulturą żywego słowa (sem.4 i 5)</w:t>
            </w:r>
          </w:p>
        </w:tc>
        <w:tc>
          <w:tcPr>
            <w:tcW w:w="1984" w:type="dxa"/>
          </w:tcPr>
          <w:p w14:paraId="3B906DF3" w14:textId="6CFEF407" w:rsidR="0070626F" w:rsidRPr="00B1614A" w:rsidRDefault="0070626F" w:rsidP="0070626F">
            <w:pPr>
              <w:spacing w:before="60" w:after="60"/>
              <w:jc w:val="center"/>
              <w:rPr>
                <w:rFonts w:ascii="Cambria" w:eastAsia="Cambria" w:hAnsi="Cambria" w:cs="Cambria"/>
                <w:b/>
                <w:lang w:val="pl-PL"/>
              </w:rPr>
            </w:pPr>
            <w:r w:rsidRPr="00B1614A">
              <w:rPr>
                <w:rFonts w:ascii="Cambria" w:eastAsia="Cambria" w:hAnsi="Cambria" w:cs="Cambria"/>
                <w:lang w:val="pl-PL"/>
              </w:rPr>
              <w:t>K_W09</w:t>
            </w:r>
          </w:p>
        </w:tc>
      </w:tr>
      <w:tr w:rsidR="0070626F" w:rsidRPr="00B1614A" w14:paraId="535A700C" w14:textId="77777777" w:rsidTr="0070626F">
        <w:trPr>
          <w:trHeight w:val="362"/>
        </w:trPr>
        <w:tc>
          <w:tcPr>
            <w:tcW w:w="1384" w:type="dxa"/>
            <w:vAlign w:val="center"/>
          </w:tcPr>
          <w:p w14:paraId="04C072E0" w14:textId="2AE3E1B3" w:rsidR="0070626F" w:rsidRPr="00B1614A" w:rsidRDefault="0070626F" w:rsidP="0070626F">
            <w:pPr>
              <w:spacing w:before="60" w:after="60"/>
              <w:jc w:val="center"/>
              <w:rPr>
                <w:rFonts w:ascii="Cambria" w:eastAsia="Cambria" w:hAnsi="Cambria" w:cs="Cambria"/>
                <w:b/>
                <w:lang w:val="pl-PL"/>
              </w:rPr>
            </w:pPr>
            <w:r w:rsidRPr="00B1614A">
              <w:rPr>
                <w:rFonts w:ascii="Cambria" w:eastAsia="Cambria" w:hAnsi="Cambria" w:cs="Cambria"/>
                <w:lang w:val="pl-PL"/>
              </w:rPr>
              <w:t>W_03</w:t>
            </w:r>
          </w:p>
        </w:tc>
        <w:tc>
          <w:tcPr>
            <w:tcW w:w="5954" w:type="dxa"/>
          </w:tcPr>
          <w:p w14:paraId="6603B897" w14:textId="03564EAC" w:rsidR="0070626F" w:rsidRPr="00B1614A" w:rsidRDefault="0070626F" w:rsidP="0070626F">
            <w:pPr>
              <w:spacing w:before="60" w:after="60"/>
              <w:jc w:val="center"/>
              <w:rPr>
                <w:rFonts w:ascii="Cambria" w:eastAsia="Cambria" w:hAnsi="Cambria" w:cs="Cambria"/>
                <w:b/>
                <w:lang w:val="pl-PL"/>
              </w:rPr>
            </w:pPr>
            <w:r w:rsidRPr="00B1614A">
              <w:rPr>
                <w:rFonts w:ascii="Cambria" w:eastAsia="Times New Roman" w:hAnsi="Cambria"/>
                <w:noProof/>
                <w:lang w:val="pl-PL" w:eastAsia="de-DE"/>
              </w:rPr>
              <w:t xml:space="preserve">znaczenie języka jako narzędzia pracy nauczyciela: problematykę pracy z uczniami z ograniczoną znajomością języka polskiego lub zaburzeniami komunikacji językowej, praktyczne aspekty wystąpień publicznych - poprawność językową, etykę języka, etykietę korespondencji tradycyjnej </w:t>
            </w:r>
            <w:r w:rsidRPr="00B1614A">
              <w:rPr>
                <w:rFonts w:ascii="Cambria" w:eastAsia="Calibri" w:hAnsi="Cambria"/>
                <w:lang w:val="pl-PL" w:eastAsia="pl-PL"/>
              </w:rPr>
              <w:t>(sem.4 i 5)</w:t>
            </w:r>
          </w:p>
        </w:tc>
        <w:tc>
          <w:tcPr>
            <w:tcW w:w="1984" w:type="dxa"/>
          </w:tcPr>
          <w:p w14:paraId="0238AD3B" w14:textId="2114CA45" w:rsidR="0070626F" w:rsidRPr="00B1614A" w:rsidRDefault="0070626F" w:rsidP="0070626F">
            <w:pPr>
              <w:spacing w:before="60" w:after="60"/>
              <w:jc w:val="center"/>
              <w:rPr>
                <w:rFonts w:ascii="Cambria" w:eastAsia="Cambria" w:hAnsi="Cambria" w:cs="Cambria"/>
                <w:b/>
                <w:lang w:val="pl-PL"/>
              </w:rPr>
            </w:pPr>
            <w:r w:rsidRPr="00B1614A">
              <w:rPr>
                <w:rFonts w:ascii="Cambria" w:eastAsia="Calibri" w:hAnsi="Cambria"/>
                <w:lang w:val="pl-PL"/>
              </w:rPr>
              <w:t>C.W7</w:t>
            </w:r>
          </w:p>
        </w:tc>
      </w:tr>
      <w:tr w:rsidR="0070626F" w:rsidRPr="00B1614A" w14:paraId="63F61D1B" w14:textId="77777777" w:rsidTr="0070626F">
        <w:trPr>
          <w:trHeight w:val="362"/>
        </w:trPr>
        <w:tc>
          <w:tcPr>
            <w:tcW w:w="1384" w:type="dxa"/>
            <w:vAlign w:val="center"/>
          </w:tcPr>
          <w:p w14:paraId="4697CE9A" w14:textId="04678200" w:rsidR="0070626F" w:rsidRPr="00B1614A" w:rsidRDefault="0070626F" w:rsidP="0070626F">
            <w:pPr>
              <w:spacing w:before="60" w:after="60"/>
              <w:jc w:val="center"/>
              <w:rPr>
                <w:rFonts w:ascii="Cambria" w:eastAsia="Cambria" w:hAnsi="Cambria" w:cs="Cambria"/>
                <w:b/>
                <w:lang w:val="pl-PL"/>
              </w:rPr>
            </w:pPr>
            <w:r w:rsidRPr="00B1614A">
              <w:rPr>
                <w:rFonts w:ascii="Cambria" w:eastAsia="Cambria" w:hAnsi="Cambria" w:cs="Cambria"/>
                <w:lang w:val="pl-PL"/>
              </w:rPr>
              <w:t>W_04</w:t>
            </w:r>
          </w:p>
        </w:tc>
        <w:tc>
          <w:tcPr>
            <w:tcW w:w="5954" w:type="dxa"/>
          </w:tcPr>
          <w:p w14:paraId="48DDB8B2" w14:textId="11F2F7D2" w:rsidR="0070626F" w:rsidRPr="00B1614A" w:rsidRDefault="0070626F" w:rsidP="0070626F">
            <w:pPr>
              <w:spacing w:before="60" w:after="60"/>
              <w:jc w:val="center"/>
              <w:rPr>
                <w:rFonts w:ascii="Cambria" w:eastAsia="Cambria" w:hAnsi="Cambria" w:cs="Cambria"/>
                <w:b/>
                <w:lang w:val="pl-PL"/>
              </w:rPr>
            </w:pPr>
            <w:r w:rsidRPr="00B1614A">
              <w:rPr>
                <w:rFonts w:ascii="Cambria" w:eastAsia="Times New Roman" w:hAnsi="Cambria"/>
                <w:noProof/>
                <w:lang w:val="pl-PL" w:eastAsia="de-DE"/>
              </w:rPr>
              <w:t>podstawy funkcjonowania i patologie aparatu mowy, zasady emisji głosu, podstawy funkcjonowania narządu wzroku i równowagi</w:t>
            </w:r>
          </w:p>
        </w:tc>
        <w:tc>
          <w:tcPr>
            <w:tcW w:w="1984" w:type="dxa"/>
          </w:tcPr>
          <w:p w14:paraId="3119E125" w14:textId="77777777" w:rsidR="0070626F" w:rsidRPr="00B1614A" w:rsidRDefault="0070626F" w:rsidP="0070626F">
            <w:pPr>
              <w:jc w:val="center"/>
              <w:rPr>
                <w:rFonts w:ascii="Cambria" w:hAnsi="Cambria" w:cs="Calibri"/>
              </w:rPr>
            </w:pPr>
            <w:r w:rsidRPr="00B1614A">
              <w:rPr>
                <w:rFonts w:ascii="Cambria" w:hAnsi="Cambria" w:cs="Calibri"/>
              </w:rPr>
              <w:t>NO_W013</w:t>
            </w:r>
          </w:p>
          <w:p w14:paraId="4F895E5E" w14:textId="1E47E137" w:rsidR="0070626F" w:rsidRPr="00B1614A" w:rsidRDefault="0070626F" w:rsidP="0070626F">
            <w:pPr>
              <w:spacing w:before="60" w:after="60"/>
              <w:jc w:val="center"/>
              <w:rPr>
                <w:rFonts w:ascii="Cambria" w:eastAsia="Cambria" w:hAnsi="Cambria" w:cs="Cambria"/>
                <w:b/>
                <w:lang w:val="pl-PL"/>
              </w:rPr>
            </w:pPr>
          </w:p>
        </w:tc>
      </w:tr>
      <w:tr w:rsidR="005F056F" w:rsidRPr="00B1614A" w14:paraId="3824A66B" w14:textId="77777777" w:rsidTr="002C5A95">
        <w:tc>
          <w:tcPr>
            <w:tcW w:w="9322" w:type="dxa"/>
            <w:gridSpan w:val="3"/>
            <w:vAlign w:val="center"/>
          </w:tcPr>
          <w:p w14:paraId="5D30E742"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 xml:space="preserve">UMIEJĘTNOŚCI </w:t>
            </w:r>
            <w:r w:rsidRPr="00B1614A">
              <w:rPr>
                <w:rFonts w:ascii="Cambria" w:eastAsia="Cambria" w:hAnsi="Cambria" w:cs="Cambria"/>
                <w:lang w:val="pl-PL"/>
              </w:rPr>
              <w:t>Absolwent potrafi:</w:t>
            </w:r>
          </w:p>
        </w:tc>
      </w:tr>
      <w:tr w:rsidR="005F056F" w:rsidRPr="00B1614A" w14:paraId="73D1C760" w14:textId="77777777" w:rsidTr="0070626F">
        <w:tc>
          <w:tcPr>
            <w:tcW w:w="1384" w:type="dxa"/>
            <w:vAlign w:val="center"/>
          </w:tcPr>
          <w:p w14:paraId="71112FBC"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U_01</w:t>
            </w:r>
          </w:p>
        </w:tc>
        <w:tc>
          <w:tcPr>
            <w:tcW w:w="5954" w:type="dxa"/>
          </w:tcPr>
          <w:p w14:paraId="3B612979" w14:textId="77777777" w:rsidR="005F056F" w:rsidRPr="00B1614A" w:rsidRDefault="005F056F" w:rsidP="005F056F">
            <w:pPr>
              <w:spacing w:before="60" w:after="60"/>
              <w:rPr>
                <w:rFonts w:ascii="Cambria" w:eastAsia="Cambria" w:hAnsi="Cambria" w:cs="Cambria"/>
                <w:lang w:val="pl-PL"/>
              </w:rPr>
            </w:pPr>
            <w:r w:rsidRPr="00B1614A">
              <w:rPr>
                <w:rFonts w:ascii="Cambria" w:eastAsia="Calibri" w:hAnsi="Cambria"/>
                <w:lang w:val="pl-PL" w:eastAsia="pl-PL"/>
              </w:rPr>
              <w:t>przełożyć zdobytą wiedzę teoretyczną z zakresu anatomii i fizjologii aparatu głosowego w procesie kształtowania prawidłowych odruchów w mowie na kompetencje praktyczne (sem.4 i 5)</w:t>
            </w:r>
          </w:p>
        </w:tc>
        <w:tc>
          <w:tcPr>
            <w:tcW w:w="1984" w:type="dxa"/>
          </w:tcPr>
          <w:p w14:paraId="1980C945" w14:textId="77777777" w:rsidR="005F056F" w:rsidRPr="00B1614A" w:rsidRDefault="005F056F" w:rsidP="005F056F">
            <w:pPr>
              <w:spacing w:before="60" w:after="60"/>
              <w:jc w:val="center"/>
              <w:rPr>
                <w:rFonts w:ascii="Cambria" w:eastAsia="Calibri" w:hAnsi="Cambria"/>
                <w:lang w:val="pl-PL" w:eastAsia="pl-PL"/>
              </w:rPr>
            </w:pPr>
            <w:r w:rsidRPr="00B1614A">
              <w:rPr>
                <w:rFonts w:ascii="Cambria" w:eastAsia="Calibri" w:hAnsi="Cambria"/>
                <w:lang w:val="pl-PL" w:eastAsia="pl-PL"/>
              </w:rPr>
              <w:t>K_U17</w:t>
            </w:r>
          </w:p>
          <w:p w14:paraId="7CB62C63"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C.U7</w:t>
            </w:r>
          </w:p>
        </w:tc>
      </w:tr>
      <w:tr w:rsidR="005F056F" w:rsidRPr="00B1614A" w14:paraId="41949FDC" w14:textId="77777777" w:rsidTr="0070626F">
        <w:tc>
          <w:tcPr>
            <w:tcW w:w="1384" w:type="dxa"/>
            <w:vAlign w:val="center"/>
          </w:tcPr>
          <w:p w14:paraId="51DA9FF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U_02</w:t>
            </w:r>
          </w:p>
        </w:tc>
        <w:tc>
          <w:tcPr>
            <w:tcW w:w="5954" w:type="dxa"/>
          </w:tcPr>
          <w:p w14:paraId="4B389F53" w14:textId="77777777" w:rsidR="005F056F" w:rsidRPr="00B1614A" w:rsidRDefault="005F056F" w:rsidP="005F056F">
            <w:pPr>
              <w:spacing w:before="60" w:after="60"/>
              <w:rPr>
                <w:rFonts w:ascii="Cambria" w:eastAsia="Cambria" w:hAnsi="Cambria" w:cs="Cambria"/>
                <w:lang w:val="pl-PL"/>
              </w:rPr>
            </w:pPr>
            <w:r w:rsidRPr="00B1614A">
              <w:rPr>
                <w:rFonts w:ascii="Cambria" w:eastAsia="Times New Roman" w:hAnsi="Cambria"/>
                <w:noProof/>
                <w:lang w:val="pl-PL" w:eastAsia="de-DE"/>
              </w:rPr>
              <w:t>posługiwać się zgodnie z zasadami aparatem emisji głosu</w:t>
            </w:r>
            <w:r w:rsidRPr="00B1614A">
              <w:rPr>
                <w:rFonts w:ascii="Cambria" w:eastAsia="Calibri" w:hAnsi="Cambria" w:cs="Calibri"/>
                <w:lang w:val="pl-PL"/>
              </w:rPr>
              <w:t xml:space="preserve">, stosując techniki prawidłowej emisji głosu oraz zasady higieny głosu </w:t>
            </w:r>
            <w:r w:rsidRPr="00B1614A">
              <w:rPr>
                <w:rFonts w:ascii="Cambria" w:eastAsia="Calibri" w:hAnsi="Cambria"/>
                <w:lang w:val="pl-PL" w:eastAsia="pl-PL"/>
              </w:rPr>
              <w:t>(sem.4 i 5)</w:t>
            </w:r>
          </w:p>
        </w:tc>
        <w:tc>
          <w:tcPr>
            <w:tcW w:w="1984" w:type="dxa"/>
          </w:tcPr>
          <w:p w14:paraId="56451B00" w14:textId="77777777" w:rsidR="005F056F" w:rsidRPr="00B1614A" w:rsidRDefault="005F056F" w:rsidP="005F056F">
            <w:pPr>
              <w:spacing w:before="60" w:after="60"/>
              <w:jc w:val="center"/>
              <w:rPr>
                <w:rFonts w:ascii="Cambria" w:eastAsia="Calibri" w:hAnsi="Cambria"/>
                <w:lang w:val="pl-PL" w:eastAsia="pl-PL"/>
              </w:rPr>
            </w:pPr>
            <w:r w:rsidRPr="00B1614A">
              <w:rPr>
                <w:rFonts w:ascii="Cambria" w:eastAsia="Cambria" w:hAnsi="Cambria" w:cs="Cambria"/>
                <w:lang w:val="pl-PL"/>
              </w:rPr>
              <w:t>C.U7</w:t>
            </w:r>
          </w:p>
          <w:p w14:paraId="3429C5C3" w14:textId="77777777" w:rsidR="005F056F" w:rsidRPr="00B1614A" w:rsidRDefault="005F056F" w:rsidP="005F056F">
            <w:pPr>
              <w:spacing w:before="60" w:after="60"/>
              <w:jc w:val="center"/>
              <w:rPr>
                <w:rFonts w:ascii="Cambria" w:eastAsia="Cambria" w:hAnsi="Cambria" w:cs="Cambria"/>
                <w:lang w:val="pl-PL"/>
              </w:rPr>
            </w:pPr>
          </w:p>
        </w:tc>
      </w:tr>
      <w:tr w:rsidR="00704224" w:rsidRPr="00B1614A" w14:paraId="1600F13A" w14:textId="77777777" w:rsidTr="0070626F">
        <w:tc>
          <w:tcPr>
            <w:tcW w:w="1384" w:type="dxa"/>
            <w:vAlign w:val="center"/>
          </w:tcPr>
          <w:p w14:paraId="0857BECF" w14:textId="340185B7" w:rsidR="00704224"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U_03</w:t>
            </w:r>
          </w:p>
        </w:tc>
        <w:tc>
          <w:tcPr>
            <w:tcW w:w="5954" w:type="dxa"/>
          </w:tcPr>
          <w:p w14:paraId="293FC1C0" w14:textId="781466B1" w:rsidR="00704224" w:rsidRPr="00B1614A" w:rsidRDefault="00704224" w:rsidP="005F056F">
            <w:pPr>
              <w:spacing w:before="60" w:after="60"/>
              <w:rPr>
                <w:rFonts w:ascii="Cambria" w:eastAsia="Times New Roman" w:hAnsi="Cambria"/>
                <w:noProof/>
                <w:lang w:val="pl-PL" w:eastAsia="de-DE"/>
              </w:rPr>
            </w:pPr>
            <w:r>
              <w:rPr>
                <w:rFonts w:ascii="Cambria" w:eastAsia="Times New Roman" w:hAnsi="Cambria"/>
                <w:noProof/>
                <w:lang w:val="pl-PL" w:eastAsia="de-DE"/>
              </w:rPr>
              <w:t>poprawnie posługiwać się językiem polskim</w:t>
            </w:r>
          </w:p>
        </w:tc>
        <w:tc>
          <w:tcPr>
            <w:tcW w:w="1984" w:type="dxa"/>
          </w:tcPr>
          <w:p w14:paraId="0DF89F38" w14:textId="40697FB2" w:rsidR="00704224"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C.U8</w:t>
            </w:r>
          </w:p>
        </w:tc>
      </w:tr>
      <w:tr w:rsidR="005F056F" w:rsidRPr="00B1614A" w14:paraId="4343C9AD" w14:textId="77777777" w:rsidTr="0070626F">
        <w:tc>
          <w:tcPr>
            <w:tcW w:w="1384" w:type="dxa"/>
            <w:vAlign w:val="center"/>
          </w:tcPr>
          <w:p w14:paraId="7DC5827A" w14:textId="061E0498" w:rsidR="005F056F" w:rsidRPr="00B1614A" w:rsidRDefault="00704224" w:rsidP="005F056F">
            <w:pPr>
              <w:spacing w:before="60" w:after="60"/>
              <w:jc w:val="center"/>
              <w:rPr>
                <w:rFonts w:ascii="Cambria" w:eastAsia="Cambria" w:hAnsi="Cambria" w:cs="Cambria"/>
                <w:lang w:val="pl-PL"/>
              </w:rPr>
            </w:pPr>
            <w:r>
              <w:rPr>
                <w:rFonts w:ascii="Cambria" w:eastAsia="Cambria" w:hAnsi="Cambria" w:cs="Cambria"/>
                <w:lang w:val="pl-PL"/>
              </w:rPr>
              <w:t>U_04</w:t>
            </w:r>
          </w:p>
        </w:tc>
        <w:tc>
          <w:tcPr>
            <w:tcW w:w="5954" w:type="dxa"/>
          </w:tcPr>
          <w:p w14:paraId="1D2B6E12" w14:textId="77777777" w:rsidR="005F056F" w:rsidRPr="00B1614A" w:rsidRDefault="005F056F" w:rsidP="005F056F">
            <w:pPr>
              <w:spacing w:before="60" w:after="60"/>
              <w:rPr>
                <w:rFonts w:ascii="Cambria" w:eastAsia="Cambria" w:hAnsi="Cambria" w:cs="Cambria"/>
                <w:lang w:val="pl-PL"/>
              </w:rPr>
            </w:pPr>
            <w:r w:rsidRPr="00B1614A">
              <w:rPr>
                <w:rFonts w:ascii="Cambria" w:eastAsia="Calibri" w:hAnsi="Cambria"/>
                <w:lang w:val="pl-PL"/>
              </w:rPr>
              <w:t xml:space="preserve">samodzielnie planować i realizować własne uczenie się przez całe życie, radzić sobie z sytuacjami stresującymi </w:t>
            </w:r>
            <w:r w:rsidRPr="00B1614A">
              <w:rPr>
                <w:rFonts w:ascii="Cambria" w:eastAsia="Calibri" w:hAnsi="Cambria"/>
                <w:lang w:val="pl-PL" w:eastAsia="pl-PL"/>
              </w:rPr>
              <w:t>(sem.4 i 5)</w:t>
            </w:r>
          </w:p>
        </w:tc>
        <w:tc>
          <w:tcPr>
            <w:tcW w:w="1984" w:type="dxa"/>
          </w:tcPr>
          <w:p w14:paraId="262A63CF"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rPr>
              <w:t>K_U26</w:t>
            </w:r>
          </w:p>
        </w:tc>
      </w:tr>
      <w:tr w:rsidR="005F056F" w:rsidRPr="00B1614A" w14:paraId="0B30BCC5" w14:textId="77777777" w:rsidTr="002C5A95">
        <w:tc>
          <w:tcPr>
            <w:tcW w:w="9322" w:type="dxa"/>
            <w:gridSpan w:val="3"/>
            <w:vAlign w:val="center"/>
          </w:tcPr>
          <w:p w14:paraId="1A9CC4A5"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 xml:space="preserve">KOMPETENCJE SPOŁECZNE </w:t>
            </w:r>
            <w:r w:rsidRPr="00B1614A">
              <w:rPr>
                <w:rFonts w:ascii="Cambria" w:eastAsia="Cambria" w:hAnsi="Cambria" w:cs="Cambria"/>
                <w:lang w:val="pl-PL"/>
              </w:rPr>
              <w:t>Absolwent jest gotów do:</w:t>
            </w:r>
          </w:p>
        </w:tc>
      </w:tr>
      <w:tr w:rsidR="005F056F" w:rsidRPr="00B1614A" w14:paraId="322D35BD" w14:textId="77777777" w:rsidTr="0070626F">
        <w:tc>
          <w:tcPr>
            <w:tcW w:w="1384" w:type="dxa"/>
            <w:vAlign w:val="center"/>
          </w:tcPr>
          <w:p w14:paraId="67C68856"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K_01</w:t>
            </w:r>
          </w:p>
        </w:tc>
        <w:tc>
          <w:tcPr>
            <w:tcW w:w="5954" w:type="dxa"/>
          </w:tcPr>
          <w:p w14:paraId="466942FA" w14:textId="77777777" w:rsidR="005F056F" w:rsidRPr="00B1614A" w:rsidRDefault="005F056F" w:rsidP="005F056F">
            <w:pPr>
              <w:spacing w:before="60" w:after="60"/>
              <w:rPr>
                <w:rFonts w:ascii="Cambria" w:eastAsia="Calibri" w:hAnsi="Cambria"/>
                <w:lang w:val="pl-PL" w:eastAsia="pl-PL"/>
              </w:rPr>
            </w:pPr>
            <w:r w:rsidRPr="00B1614A">
              <w:rPr>
                <w:rFonts w:ascii="Cambria" w:eastAsia="Times New Roman" w:hAnsi="Cambria"/>
                <w:noProof/>
                <w:lang w:val="pl-PL" w:eastAsia="de-DE"/>
              </w:rPr>
              <w:t xml:space="preserve">doskonalenia aparatu emisji głosu </w:t>
            </w:r>
            <w:r w:rsidRPr="00B1614A">
              <w:rPr>
                <w:rFonts w:ascii="Cambria" w:eastAsia="Calibri" w:hAnsi="Cambria"/>
                <w:lang w:val="pl-PL" w:eastAsia="pl-PL"/>
              </w:rPr>
              <w:t>(sem.4 i 5)</w:t>
            </w:r>
          </w:p>
        </w:tc>
        <w:tc>
          <w:tcPr>
            <w:tcW w:w="1984" w:type="dxa"/>
          </w:tcPr>
          <w:p w14:paraId="4F3B54B3" w14:textId="77777777" w:rsidR="005F056F" w:rsidRPr="00B1614A" w:rsidRDefault="005F056F" w:rsidP="005F056F">
            <w:pPr>
              <w:spacing w:before="60" w:after="60"/>
              <w:jc w:val="center"/>
              <w:rPr>
                <w:rFonts w:ascii="Cambria" w:eastAsia="Calibri" w:hAnsi="Cambria"/>
                <w:lang w:val="pl-PL" w:eastAsia="pl-PL"/>
              </w:rPr>
            </w:pPr>
            <w:r w:rsidRPr="00B1614A">
              <w:rPr>
                <w:rFonts w:ascii="Cambria" w:eastAsia="Calibri" w:hAnsi="Cambria"/>
                <w:lang w:val="pl-PL" w:eastAsia="pl-PL"/>
              </w:rPr>
              <w:t>C.K2</w:t>
            </w:r>
          </w:p>
        </w:tc>
      </w:tr>
      <w:tr w:rsidR="005F056F" w:rsidRPr="00B1614A" w14:paraId="77F03772" w14:textId="77777777" w:rsidTr="0070626F">
        <w:tc>
          <w:tcPr>
            <w:tcW w:w="1384" w:type="dxa"/>
            <w:vAlign w:val="center"/>
          </w:tcPr>
          <w:p w14:paraId="0B735DEB"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mbria" w:hAnsi="Cambria" w:cs="Cambria"/>
                <w:lang w:val="pl-PL"/>
              </w:rPr>
              <w:t>K_02</w:t>
            </w:r>
          </w:p>
        </w:tc>
        <w:tc>
          <w:tcPr>
            <w:tcW w:w="5954" w:type="dxa"/>
          </w:tcPr>
          <w:p w14:paraId="63E6B412" w14:textId="77777777" w:rsidR="005F056F" w:rsidRPr="00B1614A" w:rsidRDefault="005F056F" w:rsidP="005F056F">
            <w:pPr>
              <w:spacing w:before="60" w:after="60"/>
              <w:rPr>
                <w:rFonts w:ascii="Cambria" w:eastAsia="Cambria" w:hAnsi="Cambria" w:cs="Cambria"/>
                <w:lang w:val="pl-PL"/>
              </w:rPr>
            </w:pPr>
            <w:r w:rsidRPr="00B1614A">
              <w:rPr>
                <w:rFonts w:ascii="Cambria" w:eastAsia="Times New Roman" w:hAnsi="Cambria"/>
                <w:lang w:val="pl-PL" w:eastAsia="de-DE"/>
              </w:rPr>
              <w:t>krytycznej oceny posiadanej wiedzy i odbieranych treści</w:t>
            </w:r>
            <w:r w:rsidRPr="00B1614A">
              <w:rPr>
                <w:rFonts w:ascii="Cambria" w:eastAsia="Calibri" w:hAnsi="Cambria"/>
                <w:lang w:val="pl-PL" w:eastAsia="pl-PL"/>
              </w:rPr>
              <w:t>, ma świadomość wpływu formy i jakości wypowiedzi na tworzenie wizerunku mówcy, ma świadomość  ciągłego dokształcania się i doskonalenia zawodowego; uczenia się przez całe życie (sem.4 i 5)</w:t>
            </w:r>
          </w:p>
        </w:tc>
        <w:tc>
          <w:tcPr>
            <w:tcW w:w="1984" w:type="dxa"/>
          </w:tcPr>
          <w:p w14:paraId="2496FD1E" w14:textId="77777777" w:rsidR="005F056F" w:rsidRPr="00B1614A" w:rsidRDefault="005F056F" w:rsidP="005F056F">
            <w:pPr>
              <w:spacing w:before="60" w:after="60"/>
              <w:jc w:val="center"/>
              <w:rPr>
                <w:rFonts w:ascii="Cambria" w:eastAsia="Calibri" w:hAnsi="Cambria"/>
                <w:lang w:val="pl-PL" w:eastAsia="pl-PL"/>
              </w:rPr>
            </w:pPr>
          </w:p>
          <w:p w14:paraId="4F7934ED" w14:textId="77777777" w:rsidR="005F056F" w:rsidRPr="00B1614A" w:rsidRDefault="005F056F" w:rsidP="005F056F">
            <w:pPr>
              <w:spacing w:before="60" w:after="60"/>
              <w:jc w:val="center"/>
              <w:rPr>
                <w:rFonts w:ascii="Cambria" w:eastAsia="Cambria" w:hAnsi="Cambria" w:cs="Cambria"/>
                <w:lang w:val="pl-PL"/>
              </w:rPr>
            </w:pPr>
            <w:r w:rsidRPr="00B1614A">
              <w:rPr>
                <w:rFonts w:ascii="Cambria" w:eastAsia="Calibri" w:hAnsi="Cambria"/>
                <w:lang w:val="pl-PL" w:eastAsia="pl-PL"/>
              </w:rPr>
              <w:t>K_K01</w:t>
            </w:r>
          </w:p>
        </w:tc>
      </w:tr>
    </w:tbl>
    <w:p w14:paraId="558BF7F7"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544"/>
        <w:gridCol w:w="1559"/>
        <w:gridCol w:w="1559"/>
      </w:tblGrid>
      <w:tr w:rsidR="005F056F" w:rsidRPr="00B1614A" w14:paraId="07070971" w14:textId="77777777" w:rsidTr="002C5A95">
        <w:trPr>
          <w:trHeight w:val="340"/>
        </w:trPr>
        <w:tc>
          <w:tcPr>
            <w:tcW w:w="660" w:type="dxa"/>
            <w:vMerge w:val="restart"/>
            <w:vAlign w:val="center"/>
          </w:tcPr>
          <w:p w14:paraId="75B499C4"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Lp.</w:t>
            </w:r>
          </w:p>
        </w:tc>
        <w:tc>
          <w:tcPr>
            <w:tcW w:w="5544" w:type="dxa"/>
            <w:vMerge w:val="restart"/>
            <w:vAlign w:val="center"/>
          </w:tcPr>
          <w:p w14:paraId="2C7BE8A5"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Treści ćwiczeń</w:t>
            </w:r>
          </w:p>
        </w:tc>
        <w:tc>
          <w:tcPr>
            <w:tcW w:w="3118" w:type="dxa"/>
            <w:gridSpan w:val="2"/>
            <w:vAlign w:val="center"/>
          </w:tcPr>
          <w:p w14:paraId="2898BFE9"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Liczba godzin na studiach</w:t>
            </w:r>
          </w:p>
        </w:tc>
      </w:tr>
      <w:tr w:rsidR="005F056F" w:rsidRPr="00B1614A" w14:paraId="0A13C553" w14:textId="77777777" w:rsidTr="002C5A95">
        <w:trPr>
          <w:trHeight w:val="196"/>
        </w:trPr>
        <w:tc>
          <w:tcPr>
            <w:tcW w:w="660" w:type="dxa"/>
            <w:vMerge/>
            <w:vAlign w:val="center"/>
          </w:tcPr>
          <w:p w14:paraId="3401E594"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5544" w:type="dxa"/>
            <w:vMerge/>
            <w:vAlign w:val="center"/>
          </w:tcPr>
          <w:p w14:paraId="47D13B14"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1559" w:type="dxa"/>
          </w:tcPr>
          <w:p w14:paraId="40D43FB7"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stacjonarnych</w:t>
            </w:r>
          </w:p>
        </w:tc>
        <w:tc>
          <w:tcPr>
            <w:tcW w:w="1559" w:type="dxa"/>
          </w:tcPr>
          <w:p w14:paraId="299D13F7" w14:textId="77777777" w:rsidR="005F056F" w:rsidRPr="00B1614A" w:rsidRDefault="005F056F" w:rsidP="005F056F">
            <w:pPr>
              <w:spacing w:before="20" w:after="20"/>
              <w:jc w:val="center"/>
              <w:rPr>
                <w:rFonts w:ascii="Cambria" w:eastAsia="Cambria" w:hAnsi="Cambria" w:cs="Cambria"/>
                <w:b/>
                <w:sz w:val="16"/>
                <w:szCs w:val="16"/>
                <w:lang w:val="pl-PL"/>
              </w:rPr>
            </w:pPr>
            <w:r w:rsidRPr="00B1614A">
              <w:rPr>
                <w:rFonts w:ascii="Cambria" w:eastAsia="Cambria" w:hAnsi="Cambria" w:cs="Cambria"/>
                <w:b/>
                <w:sz w:val="16"/>
                <w:szCs w:val="16"/>
                <w:lang w:val="pl-PL"/>
              </w:rPr>
              <w:t>niestacjonarnych</w:t>
            </w:r>
          </w:p>
        </w:tc>
      </w:tr>
      <w:tr w:rsidR="005F056F" w:rsidRPr="00B1614A" w14:paraId="373EC54F" w14:textId="77777777" w:rsidTr="002C5A95">
        <w:trPr>
          <w:trHeight w:val="225"/>
        </w:trPr>
        <w:tc>
          <w:tcPr>
            <w:tcW w:w="660" w:type="dxa"/>
          </w:tcPr>
          <w:p w14:paraId="3385A56B"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C1</w:t>
            </w:r>
          </w:p>
        </w:tc>
        <w:tc>
          <w:tcPr>
            <w:tcW w:w="5544" w:type="dxa"/>
          </w:tcPr>
          <w:p w14:paraId="2927D06A" w14:textId="77777777" w:rsidR="005F056F" w:rsidRPr="00B1614A" w:rsidRDefault="005F056F" w:rsidP="005F056F">
            <w:pPr>
              <w:rPr>
                <w:rFonts w:ascii="Cambria" w:eastAsia="Calibri" w:hAnsi="Cambria" w:cs="Calibri"/>
                <w:lang w:val="pl-PL"/>
              </w:rPr>
            </w:pPr>
            <w:r w:rsidRPr="00B1614A">
              <w:rPr>
                <w:rFonts w:ascii="Cambria" w:eastAsia="Calibri" w:hAnsi="Cambria" w:cs="Calibri"/>
                <w:lang w:val="pl-PL"/>
              </w:rPr>
              <w:t>Fizyczne i psychologiczne aspekty emisji głosu.</w:t>
            </w:r>
          </w:p>
        </w:tc>
        <w:tc>
          <w:tcPr>
            <w:tcW w:w="1559" w:type="dxa"/>
          </w:tcPr>
          <w:p w14:paraId="7773447A"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3</w:t>
            </w:r>
          </w:p>
        </w:tc>
        <w:tc>
          <w:tcPr>
            <w:tcW w:w="1559" w:type="dxa"/>
          </w:tcPr>
          <w:p w14:paraId="1C16F196"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15B3A7BB" w14:textId="77777777" w:rsidTr="002C5A95">
        <w:trPr>
          <w:trHeight w:val="285"/>
        </w:trPr>
        <w:tc>
          <w:tcPr>
            <w:tcW w:w="660" w:type="dxa"/>
          </w:tcPr>
          <w:p w14:paraId="7E243BEA"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C2</w:t>
            </w:r>
          </w:p>
        </w:tc>
        <w:tc>
          <w:tcPr>
            <w:tcW w:w="5544" w:type="dxa"/>
          </w:tcPr>
          <w:p w14:paraId="4F1B8681"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cs="Calibri"/>
                <w:lang w:val="pl-PL"/>
              </w:rPr>
              <w:t>Prawidłowy oddech podstawą emisji głosu.</w:t>
            </w:r>
          </w:p>
        </w:tc>
        <w:tc>
          <w:tcPr>
            <w:tcW w:w="1559" w:type="dxa"/>
          </w:tcPr>
          <w:p w14:paraId="6E03DE80"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7</w:t>
            </w:r>
          </w:p>
        </w:tc>
        <w:tc>
          <w:tcPr>
            <w:tcW w:w="1559" w:type="dxa"/>
          </w:tcPr>
          <w:p w14:paraId="257BB3F6"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5</w:t>
            </w:r>
          </w:p>
        </w:tc>
      </w:tr>
      <w:tr w:rsidR="005F056F" w:rsidRPr="00B1614A" w14:paraId="59A19023" w14:textId="77777777" w:rsidTr="002C5A95">
        <w:trPr>
          <w:trHeight w:val="345"/>
        </w:trPr>
        <w:tc>
          <w:tcPr>
            <w:tcW w:w="660" w:type="dxa"/>
          </w:tcPr>
          <w:p w14:paraId="28366FBA"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C3</w:t>
            </w:r>
          </w:p>
        </w:tc>
        <w:tc>
          <w:tcPr>
            <w:tcW w:w="5544" w:type="dxa"/>
          </w:tcPr>
          <w:p w14:paraId="4B68EE4A"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cs="Calibri"/>
                <w:lang w:val="pl-PL"/>
              </w:rPr>
              <w:t>Rezonans.</w:t>
            </w:r>
          </w:p>
        </w:tc>
        <w:tc>
          <w:tcPr>
            <w:tcW w:w="1559" w:type="dxa"/>
          </w:tcPr>
          <w:p w14:paraId="138A5DCF"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5</w:t>
            </w:r>
          </w:p>
        </w:tc>
        <w:tc>
          <w:tcPr>
            <w:tcW w:w="1559" w:type="dxa"/>
          </w:tcPr>
          <w:p w14:paraId="3E3D8845"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43344FBC" w14:textId="77777777" w:rsidTr="002C5A95">
        <w:trPr>
          <w:trHeight w:val="345"/>
        </w:trPr>
        <w:tc>
          <w:tcPr>
            <w:tcW w:w="660" w:type="dxa"/>
          </w:tcPr>
          <w:p w14:paraId="26237D16" w14:textId="77777777" w:rsidR="005F056F" w:rsidRPr="00B1614A" w:rsidRDefault="005F056F" w:rsidP="005F056F">
            <w:pPr>
              <w:spacing w:before="20" w:after="20"/>
              <w:rPr>
                <w:rFonts w:ascii="Cambria" w:eastAsia="Cambria" w:hAnsi="Cambria" w:cs="Cambria"/>
                <w:lang w:val="pl-PL"/>
              </w:rPr>
            </w:pPr>
          </w:p>
        </w:tc>
        <w:tc>
          <w:tcPr>
            <w:tcW w:w="5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27DD3" w14:textId="77777777" w:rsidR="005F056F" w:rsidRPr="00B1614A" w:rsidRDefault="005F056F" w:rsidP="005F056F">
            <w:pPr>
              <w:spacing w:before="20" w:after="20"/>
              <w:rPr>
                <w:rFonts w:ascii="Cambria" w:eastAsia="Calibri" w:hAnsi="Cambria" w:cs="Calibri"/>
                <w:bCs/>
                <w:lang w:val="pl-PL"/>
              </w:rPr>
            </w:pPr>
            <w:r w:rsidRPr="00B1614A">
              <w:rPr>
                <w:rFonts w:ascii="Cambria" w:eastAsia="Lucida Sans Unicode" w:hAnsi="Cambria"/>
                <w:b/>
                <w:szCs w:val="24"/>
                <w:lang w:val="pl-PL"/>
              </w:rPr>
              <w:t xml:space="preserve">                                                                                                        </w:t>
            </w:r>
            <w:r w:rsidRPr="00B1614A">
              <w:rPr>
                <w:rFonts w:ascii="Cambria" w:eastAsia="Lucida Sans Unicode" w:hAnsi="Cambria"/>
                <w:bCs/>
                <w:szCs w:val="24"/>
                <w:lang w:val="pl-PL"/>
              </w:rPr>
              <w:t>Razem: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21D069"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libri" w:hAnsi="Cambria" w:cs="Cambria"/>
                <w:b/>
                <w:lang w:val="pl-PL"/>
              </w:rPr>
              <w:t>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450DEF"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libri" w:hAnsi="Cambria" w:cs="Cambria"/>
                <w:b/>
                <w:lang w:val="pl-PL"/>
              </w:rPr>
              <w:t>9</w:t>
            </w:r>
          </w:p>
        </w:tc>
      </w:tr>
      <w:tr w:rsidR="005F056F" w:rsidRPr="00B1614A" w14:paraId="3B578C46" w14:textId="77777777" w:rsidTr="002C5A95">
        <w:trPr>
          <w:trHeight w:val="345"/>
        </w:trPr>
        <w:tc>
          <w:tcPr>
            <w:tcW w:w="660" w:type="dxa"/>
          </w:tcPr>
          <w:p w14:paraId="48E3A4D5"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C4</w:t>
            </w:r>
          </w:p>
        </w:tc>
        <w:tc>
          <w:tcPr>
            <w:tcW w:w="5544" w:type="dxa"/>
          </w:tcPr>
          <w:p w14:paraId="6037486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cs="Calibri"/>
                <w:lang w:val="pl-PL"/>
              </w:rPr>
              <w:t>Fonacja i artykulacja.</w:t>
            </w:r>
          </w:p>
        </w:tc>
        <w:tc>
          <w:tcPr>
            <w:tcW w:w="1559" w:type="dxa"/>
          </w:tcPr>
          <w:p w14:paraId="43E2A7FC"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5</w:t>
            </w:r>
          </w:p>
        </w:tc>
        <w:tc>
          <w:tcPr>
            <w:tcW w:w="1559" w:type="dxa"/>
          </w:tcPr>
          <w:p w14:paraId="69534A55"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4</w:t>
            </w:r>
          </w:p>
        </w:tc>
      </w:tr>
      <w:tr w:rsidR="005F056F" w:rsidRPr="00B1614A" w14:paraId="1F500DEF" w14:textId="77777777" w:rsidTr="002C5A95">
        <w:trPr>
          <w:trHeight w:val="345"/>
        </w:trPr>
        <w:tc>
          <w:tcPr>
            <w:tcW w:w="660" w:type="dxa"/>
          </w:tcPr>
          <w:p w14:paraId="28AD3AC3"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C5</w:t>
            </w:r>
          </w:p>
        </w:tc>
        <w:tc>
          <w:tcPr>
            <w:tcW w:w="5544" w:type="dxa"/>
          </w:tcPr>
          <w:p w14:paraId="18B422C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cs="Calibri"/>
                <w:lang w:val="pl-PL"/>
              </w:rPr>
              <w:t>Wybrane normy ortofoniczne. Wymowa, ekspresja i wyrazistość słowa.</w:t>
            </w:r>
          </w:p>
        </w:tc>
        <w:tc>
          <w:tcPr>
            <w:tcW w:w="1559" w:type="dxa"/>
          </w:tcPr>
          <w:p w14:paraId="51A81C1D"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7</w:t>
            </w:r>
          </w:p>
        </w:tc>
        <w:tc>
          <w:tcPr>
            <w:tcW w:w="1559" w:type="dxa"/>
          </w:tcPr>
          <w:p w14:paraId="394B783A"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3</w:t>
            </w:r>
          </w:p>
        </w:tc>
      </w:tr>
      <w:tr w:rsidR="005F056F" w:rsidRPr="00B1614A" w14:paraId="67B434E8" w14:textId="77777777" w:rsidTr="002C5A95">
        <w:trPr>
          <w:trHeight w:val="345"/>
        </w:trPr>
        <w:tc>
          <w:tcPr>
            <w:tcW w:w="660" w:type="dxa"/>
          </w:tcPr>
          <w:p w14:paraId="5D333A87" w14:textId="77777777" w:rsidR="005F056F" w:rsidRPr="00B1614A" w:rsidRDefault="005F056F" w:rsidP="005F056F">
            <w:pPr>
              <w:spacing w:before="20" w:after="20"/>
              <w:rPr>
                <w:rFonts w:ascii="Cambria" w:eastAsia="Cambria" w:hAnsi="Cambria" w:cs="Cambria"/>
                <w:lang w:val="pl-PL"/>
              </w:rPr>
            </w:pPr>
            <w:r w:rsidRPr="00B1614A">
              <w:rPr>
                <w:rFonts w:ascii="Cambria" w:eastAsia="Cambria" w:hAnsi="Cambria" w:cs="Cambria"/>
                <w:lang w:val="pl-PL"/>
              </w:rPr>
              <w:t>C6</w:t>
            </w:r>
          </w:p>
        </w:tc>
        <w:tc>
          <w:tcPr>
            <w:tcW w:w="5544" w:type="dxa"/>
          </w:tcPr>
          <w:p w14:paraId="1159296F"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cs="Calibri"/>
                <w:lang w:val="pl-PL"/>
              </w:rPr>
              <w:t>Choroby narządu głosowego. Higiena głosu</w:t>
            </w:r>
          </w:p>
        </w:tc>
        <w:tc>
          <w:tcPr>
            <w:tcW w:w="1559" w:type="dxa"/>
          </w:tcPr>
          <w:p w14:paraId="24973961"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3</w:t>
            </w:r>
          </w:p>
        </w:tc>
        <w:tc>
          <w:tcPr>
            <w:tcW w:w="1559" w:type="dxa"/>
          </w:tcPr>
          <w:p w14:paraId="5880FE9A"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w:t>
            </w:r>
          </w:p>
        </w:tc>
      </w:tr>
      <w:tr w:rsidR="005F056F" w:rsidRPr="00B1614A" w14:paraId="2ED36DD6" w14:textId="77777777" w:rsidTr="002C5A95">
        <w:trPr>
          <w:trHeight w:val="345"/>
        </w:trPr>
        <w:tc>
          <w:tcPr>
            <w:tcW w:w="660" w:type="dxa"/>
          </w:tcPr>
          <w:p w14:paraId="075E95C1" w14:textId="77777777" w:rsidR="005F056F" w:rsidRPr="00B1614A" w:rsidRDefault="005F056F" w:rsidP="005F056F">
            <w:pPr>
              <w:spacing w:before="20" w:after="20"/>
              <w:rPr>
                <w:rFonts w:ascii="Cambria" w:eastAsia="Cambria" w:hAnsi="Cambria" w:cs="Cambria"/>
                <w:lang w:val="pl-PL"/>
              </w:rPr>
            </w:pPr>
          </w:p>
        </w:tc>
        <w:tc>
          <w:tcPr>
            <w:tcW w:w="5544" w:type="dxa"/>
          </w:tcPr>
          <w:p w14:paraId="52A3CF0D" w14:textId="77777777" w:rsidR="005F056F" w:rsidRPr="00B1614A" w:rsidRDefault="005F056F" w:rsidP="005F056F">
            <w:pPr>
              <w:spacing w:before="20" w:after="20"/>
              <w:rPr>
                <w:rFonts w:ascii="Cambria" w:eastAsia="Calibri" w:hAnsi="Cambria" w:cs="Calibri"/>
                <w:lang w:val="pl-PL"/>
              </w:rPr>
            </w:pPr>
            <w:r w:rsidRPr="00B1614A">
              <w:rPr>
                <w:rFonts w:ascii="Cambria" w:eastAsia="Calibri" w:hAnsi="Cambria" w:cs="Calibri"/>
                <w:lang w:val="pl-PL"/>
              </w:rPr>
              <w:t xml:space="preserve">                                                                                                       </w:t>
            </w:r>
            <w:r w:rsidRPr="00B1614A">
              <w:rPr>
                <w:rFonts w:ascii="Cambria" w:eastAsia="Lucida Sans Unicode" w:hAnsi="Cambria"/>
                <w:bCs/>
                <w:szCs w:val="24"/>
                <w:lang w:val="pl-PL"/>
              </w:rPr>
              <w:t>Razem:</w:t>
            </w:r>
            <w:r w:rsidRPr="00B1614A">
              <w:rPr>
                <w:rFonts w:ascii="Cambria" w:eastAsia="Calibri" w:hAnsi="Cambria" w:cs="Calibri"/>
                <w:lang w:val="pl-PL"/>
              </w:rPr>
              <w:t xml:space="preserve"> </w:t>
            </w:r>
          </w:p>
        </w:tc>
        <w:tc>
          <w:tcPr>
            <w:tcW w:w="1559" w:type="dxa"/>
          </w:tcPr>
          <w:p w14:paraId="714AF991"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b/>
                <w:bCs/>
                <w:lang w:val="pl-PL"/>
              </w:rPr>
              <w:t>15</w:t>
            </w:r>
          </w:p>
        </w:tc>
        <w:tc>
          <w:tcPr>
            <w:tcW w:w="1559" w:type="dxa"/>
          </w:tcPr>
          <w:p w14:paraId="64551354"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b/>
                <w:bCs/>
                <w:lang w:val="pl-PL"/>
              </w:rPr>
              <w:t>9</w:t>
            </w:r>
          </w:p>
        </w:tc>
      </w:tr>
      <w:tr w:rsidR="005F056F" w:rsidRPr="00B1614A" w14:paraId="4002F76D" w14:textId="77777777" w:rsidTr="002C5A95">
        <w:tc>
          <w:tcPr>
            <w:tcW w:w="660" w:type="dxa"/>
          </w:tcPr>
          <w:p w14:paraId="002968F0" w14:textId="77777777" w:rsidR="005F056F" w:rsidRPr="00B1614A" w:rsidRDefault="005F056F" w:rsidP="005F056F">
            <w:pPr>
              <w:spacing w:before="20" w:after="20"/>
              <w:rPr>
                <w:rFonts w:ascii="Cambria" w:eastAsia="Cambria" w:hAnsi="Cambria" w:cs="Cambria"/>
                <w:b/>
                <w:lang w:val="pl-PL"/>
              </w:rPr>
            </w:pPr>
          </w:p>
        </w:tc>
        <w:tc>
          <w:tcPr>
            <w:tcW w:w="5544" w:type="dxa"/>
          </w:tcPr>
          <w:p w14:paraId="4FAB6985"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b/>
                <w:lang w:val="pl-PL"/>
              </w:rPr>
              <w:t xml:space="preserve">                                                         Razem liczba godzin ćwiczeń:</w:t>
            </w:r>
          </w:p>
        </w:tc>
        <w:tc>
          <w:tcPr>
            <w:tcW w:w="1559" w:type="dxa"/>
          </w:tcPr>
          <w:p w14:paraId="7DFC0535"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30</w:t>
            </w:r>
          </w:p>
        </w:tc>
        <w:tc>
          <w:tcPr>
            <w:tcW w:w="1559" w:type="dxa"/>
          </w:tcPr>
          <w:p w14:paraId="4860AE13" w14:textId="77777777" w:rsidR="005F056F" w:rsidRPr="00B1614A" w:rsidRDefault="005F056F" w:rsidP="005F056F">
            <w:pPr>
              <w:spacing w:before="20" w:after="20"/>
              <w:jc w:val="center"/>
              <w:rPr>
                <w:rFonts w:ascii="Cambria" w:eastAsia="Cambria" w:hAnsi="Cambria" w:cs="Cambria"/>
                <w:b/>
                <w:bCs/>
                <w:lang w:val="pl-PL"/>
              </w:rPr>
            </w:pPr>
            <w:r w:rsidRPr="00B1614A">
              <w:rPr>
                <w:rFonts w:ascii="Cambria" w:eastAsia="Cambria" w:hAnsi="Cambria" w:cs="Cambria"/>
                <w:b/>
                <w:bCs/>
                <w:lang w:val="pl-PL"/>
              </w:rPr>
              <w:t>18</w:t>
            </w:r>
          </w:p>
        </w:tc>
      </w:tr>
    </w:tbl>
    <w:p w14:paraId="4CDAF959" w14:textId="77777777" w:rsidR="005F056F" w:rsidRPr="00B1614A" w:rsidRDefault="005F056F" w:rsidP="005F056F">
      <w:pPr>
        <w:spacing w:before="60" w:after="60"/>
        <w:rPr>
          <w:rFonts w:ascii="Cambria" w:eastAsia="Cambria" w:hAnsi="Cambria" w:cs="Cambria"/>
          <w:b/>
          <w:sz w:val="8"/>
          <w:szCs w:val="8"/>
          <w:lang w:val="pl-PL"/>
        </w:rPr>
      </w:pPr>
    </w:p>
    <w:p w14:paraId="079CA2A1"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lastRenderedPageBreak/>
        <w:t>7. Metody oraz środki dydaktyczne wykorzystywane w ramach poszczególnych form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5105"/>
        <w:gridCol w:w="2551"/>
      </w:tblGrid>
      <w:tr w:rsidR="005F056F" w:rsidRPr="00B1614A" w14:paraId="57CF4113" w14:textId="77777777" w:rsidTr="002C5A95">
        <w:tc>
          <w:tcPr>
            <w:tcW w:w="1666" w:type="dxa"/>
          </w:tcPr>
          <w:p w14:paraId="1F179F0E"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Forma zajęć</w:t>
            </w:r>
          </w:p>
        </w:tc>
        <w:tc>
          <w:tcPr>
            <w:tcW w:w="5105" w:type="dxa"/>
          </w:tcPr>
          <w:p w14:paraId="683DA823"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2551" w:type="dxa"/>
          </w:tcPr>
          <w:p w14:paraId="20682E91"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Środki dydaktyczne</w:t>
            </w:r>
          </w:p>
        </w:tc>
      </w:tr>
      <w:tr w:rsidR="005F056F" w:rsidRPr="00B1614A" w14:paraId="687F53D0" w14:textId="77777777" w:rsidTr="002C5A95">
        <w:tc>
          <w:tcPr>
            <w:tcW w:w="1666" w:type="dxa"/>
          </w:tcPr>
          <w:p w14:paraId="45004BEC"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Ćwiczenia</w:t>
            </w:r>
          </w:p>
        </w:tc>
        <w:tc>
          <w:tcPr>
            <w:tcW w:w="5105" w:type="dxa"/>
          </w:tcPr>
          <w:p w14:paraId="376D644B" w14:textId="77777777" w:rsidR="005F056F" w:rsidRPr="00B1614A" w:rsidRDefault="005F056F" w:rsidP="005F056F">
            <w:pPr>
              <w:rPr>
                <w:rFonts w:ascii="Cambria" w:eastAsia="Calibri" w:hAnsi="Cambria" w:cs="Calibri"/>
                <w:b/>
                <w:lang w:val="pl-PL"/>
              </w:rPr>
            </w:pPr>
            <w:r w:rsidRPr="00B1614A">
              <w:rPr>
                <w:rFonts w:ascii="Cambria" w:eastAsia="Calibri" w:hAnsi="Cambria" w:cs="Calibri"/>
                <w:b/>
                <w:lang w:val="pl-PL"/>
              </w:rPr>
              <w:t xml:space="preserve">Metody nauczania: </w:t>
            </w:r>
          </w:p>
          <w:p w14:paraId="7AAD56A0" w14:textId="77777777" w:rsidR="005F056F" w:rsidRPr="00B1614A" w:rsidRDefault="005F056F" w:rsidP="005F056F">
            <w:pPr>
              <w:rPr>
                <w:rFonts w:ascii="Cambria" w:eastAsia="Calibri" w:hAnsi="Cambria" w:cs="Calibri"/>
                <w:lang w:val="pl-PL"/>
              </w:rPr>
            </w:pPr>
            <w:r w:rsidRPr="00B1614A">
              <w:rPr>
                <w:rFonts w:ascii="Cambria" w:eastAsia="Calibri" w:hAnsi="Cambria" w:cs="Calibri"/>
                <w:b/>
                <w:lang w:val="pl-PL"/>
              </w:rPr>
              <w:t>M1</w:t>
            </w:r>
            <w:r w:rsidRPr="00B1614A">
              <w:rPr>
                <w:rFonts w:ascii="Cambria" w:eastAsia="Calibri" w:hAnsi="Cambria" w:cs="Calibri"/>
                <w:lang w:val="pl-PL"/>
              </w:rPr>
              <w:t xml:space="preserve"> - wykład informacyjny, objaśnienie, </w:t>
            </w:r>
            <w:proofErr w:type="spellStart"/>
            <w:r w:rsidRPr="00B1614A">
              <w:rPr>
                <w:rFonts w:ascii="Cambria" w:eastAsia="Calibri" w:hAnsi="Cambria" w:cs="Calibri"/>
                <w:lang w:val="pl-PL"/>
              </w:rPr>
              <w:t>miniwykład</w:t>
            </w:r>
            <w:proofErr w:type="spellEnd"/>
          </w:p>
          <w:p w14:paraId="66E13FF8" w14:textId="77777777" w:rsidR="005F056F" w:rsidRPr="00B1614A" w:rsidRDefault="005F056F" w:rsidP="005F056F">
            <w:pPr>
              <w:rPr>
                <w:rFonts w:ascii="Cambria" w:eastAsia="Calibri" w:hAnsi="Cambria" w:cs="Calibri"/>
                <w:lang w:val="pl-PL"/>
              </w:rPr>
            </w:pPr>
            <w:r w:rsidRPr="00B1614A">
              <w:rPr>
                <w:rFonts w:ascii="Cambria" w:eastAsia="Calibri" w:hAnsi="Cambria" w:cs="Calibri"/>
                <w:b/>
                <w:lang w:val="pl-PL"/>
              </w:rPr>
              <w:t>M5</w:t>
            </w:r>
            <w:r w:rsidRPr="00B1614A">
              <w:rPr>
                <w:rFonts w:ascii="Cambria" w:eastAsia="Calibri" w:hAnsi="Cambria" w:cs="Calibri"/>
                <w:lang w:val="pl-PL"/>
              </w:rPr>
              <w:t xml:space="preserve"> - ćwiczenia przedmiotowe, ćwiczenia z elementami prezentacji, wypowiedź ustna, działania praktyczne, sesje treningowe, ćwiczenie mówienia</w:t>
            </w:r>
          </w:p>
          <w:p w14:paraId="6A5FF312" w14:textId="77777777" w:rsidR="005F056F" w:rsidRPr="00B1614A" w:rsidRDefault="005F056F" w:rsidP="005F056F">
            <w:pPr>
              <w:rPr>
                <w:rFonts w:ascii="Cambria" w:eastAsia="Calibri" w:hAnsi="Cambria" w:cs="Calibri"/>
                <w:lang w:val="pl-PL"/>
              </w:rPr>
            </w:pPr>
            <w:r w:rsidRPr="00B1614A">
              <w:rPr>
                <w:rFonts w:ascii="Cambria" w:eastAsia="Calibri" w:hAnsi="Cambria" w:cs="Calibri"/>
                <w:b/>
                <w:lang w:val="pl-PL"/>
              </w:rPr>
              <w:t>M2</w:t>
            </w:r>
            <w:r w:rsidRPr="00B1614A">
              <w:rPr>
                <w:rFonts w:ascii="Cambria" w:eastAsia="Calibri" w:hAnsi="Cambria" w:cs="Calibri"/>
                <w:lang w:val="pl-PL"/>
              </w:rPr>
              <w:t>– dyskusja dydaktyczna, mapa myśli, rozmowa na temat doświadczeń w czasie ćwiczeń.</w:t>
            </w:r>
          </w:p>
        </w:tc>
        <w:tc>
          <w:tcPr>
            <w:tcW w:w="2551" w:type="dxa"/>
          </w:tcPr>
          <w:p w14:paraId="7DFCDB8B" w14:textId="77777777" w:rsidR="005F056F" w:rsidRPr="00B1614A" w:rsidRDefault="005F056F" w:rsidP="005F056F">
            <w:pPr>
              <w:jc w:val="both"/>
              <w:rPr>
                <w:rFonts w:ascii="Cambria" w:eastAsia="Cambria" w:hAnsi="Cambria" w:cs="Cambria"/>
                <w:lang w:val="pl-PL"/>
              </w:rPr>
            </w:pPr>
            <w:r w:rsidRPr="00B1614A">
              <w:rPr>
                <w:rFonts w:ascii="Cambria" w:eastAsia="Calibri" w:hAnsi="Cambria" w:cs="Calibri"/>
                <w:lang w:val="pl-PL"/>
              </w:rPr>
              <w:t>dyktafon, koc, poduszka, skakanka</w:t>
            </w:r>
          </w:p>
        </w:tc>
      </w:tr>
    </w:tbl>
    <w:p w14:paraId="77BF3730"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 Sposoby (metody) weryfikacji i oceny efektów uczenia się osiągniętych przez studenta</w:t>
      </w:r>
    </w:p>
    <w:p w14:paraId="7DB52A77"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8.1. Sposoby (metody) oceniania osiągnięcia efektów uczenia się na poszczególnych formach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576"/>
        <w:gridCol w:w="3287"/>
      </w:tblGrid>
      <w:tr w:rsidR="005F056F" w:rsidRPr="00B1614A" w14:paraId="234F237D" w14:textId="77777777" w:rsidTr="002C5A95">
        <w:tc>
          <w:tcPr>
            <w:tcW w:w="1459" w:type="dxa"/>
            <w:vAlign w:val="center"/>
          </w:tcPr>
          <w:p w14:paraId="2A2B0527" w14:textId="77777777" w:rsidR="005F056F" w:rsidRPr="00B1614A" w:rsidRDefault="005F056F" w:rsidP="005F056F">
            <w:pPr>
              <w:spacing w:before="60" w:after="60"/>
              <w:jc w:val="center"/>
              <w:rPr>
                <w:rFonts w:ascii="Cambria" w:eastAsia="Cambria" w:hAnsi="Cambria" w:cs="Cambria"/>
                <w:b/>
                <w:sz w:val="28"/>
                <w:szCs w:val="28"/>
                <w:lang w:val="pl-PL"/>
              </w:rPr>
            </w:pPr>
            <w:r w:rsidRPr="00B1614A">
              <w:rPr>
                <w:rFonts w:ascii="Cambria" w:eastAsia="Cambria" w:hAnsi="Cambria" w:cs="Cambria"/>
                <w:b/>
                <w:lang w:val="pl-PL"/>
              </w:rPr>
              <w:t>Forma zajęć</w:t>
            </w:r>
          </w:p>
        </w:tc>
        <w:tc>
          <w:tcPr>
            <w:tcW w:w="4576" w:type="dxa"/>
            <w:vAlign w:val="center"/>
          </w:tcPr>
          <w:p w14:paraId="4F716EA0" w14:textId="77777777" w:rsidR="005F056F" w:rsidRPr="00B1614A" w:rsidRDefault="005F056F" w:rsidP="005F056F">
            <w:pPr>
              <w:jc w:val="center"/>
              <w:rPr>
                <w:rFonts w:ascii="Cambria" w:eastAsia="Cambria" w:hAnsi="Cambria" w:cs="Cambria"/>
                <w:b/>
                <w:lang w:val="pl-PL"/>
              </w:rPr>
            </w:pPr>
            <w:r w:rsidRPr="00B1614A">
              <w:rPr>
                <w:rFonts w:ascii="Cambria" w:eastAsia="Cambria" w:hAnsi="Cambria" w:cs="Cambria"/>
                <w:b/>
                <w:lang w:val="pl-PL"/>
              </w:rPr>
              <w:t xml:space="preserve">Ocena formująca (F) </w:t>
            </w:r>
          </w:p>
          <w:p w14:paraId="4DADD893" w14:textId="77777777" w:rsidR="005F056F" w:rsidRPr="00B1614A" w:rsidRDefault="005F056F" w:rsidP="005F056F">
            <w:pPr>
              <w:jc w:val="center"/>
              <w:rPr>
                <w:rFonts w:ascii="Cambria" w:eastAsia="Cambria" w:hAnsi="Cambria" w:cs="Cambria"/>
                <w:b/>
                <w:sz w:val="28"/>
                <w:szCs w:val="28"/>
                <w:lang w:val="pl-PL"/>
              </w:rPr>
            </w:pPr>
            <w:r w:rsidRPr="00B1614A">
              <w:rPr>
                <w:rFonts w:ascii="Cambria" w:eastAsia="Cambria" w:hAnsi="Cambria" w:cs="Cambria"/>
                <w:b/>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rPr>
              <w:t>(wybór z listy)</w:t>
            </w:r>
          </w:p>
        </w:tc>
        <w:tc>
          <w:tcPr>
            <w:tcW w:w="3287" w:type="dxa"/>
            <w:vAlign w:val="center"/>
          </w:tcPr>
          <w:p w14:paraId="215A613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sz w:val="16"/>
                <w:szCs w:val="16"/>
                <w:lang w:val="pl-PL"/>
              </w:rPr>
              <w:t>(wybór z listy)</w:t>
            </w:r>
          </w:p>
        </w:tc>
      </w:tr>
      <w:tr w:rsidR="005F056F" w:rsidRPr="00B1614A" w14:paraId="19613B6B" w14:textId="77777777" w:rsidTr="002C5A95">
        <w:tc>
          <w:tcPr>
            <w:tcW w:w="1459" w:type="dxa"/>
          </w:tcPr>
          <w:p w14:paraId="2E113CF7" w14:textId="77777777" w:rsidR="005F056F" w:rsidRPr="00B1614A" w:rsidRDefault="005F056F" w:rsidP="005F056F">
            <w:pPr>
              <w:spacing w:before="60" w:after="60"/>
              <w:rPr>
                <w:rFonts w:ascii="Cambria" w:eastAsia="Cambria" w:hAnsi="Cambria" w:cs="Cambria"/>
                <w:b/>
                <w:lang w:val="pl-PL"/>
              </w:rPr>
            </w:pPr>
            <w:r w:rsidRPr="00B1614A">
              <w:rPr>
                <w:rFonts w:ascii="Cambria" w:eastAsia="Cambria" w:hAnsi="Cambria" w:cs="Cambria"/>
                <w:lang w:val="pl-PL"/>
              </w:rPr>
              <w:t>Ćwiczenia</w:t>
            </w:r>
          </w:p>
        </w:tc>
        <w:tc>
          <w:tcPr>
            <w:tcW w:w="4576" w:type="dxa"/>
          </w:tcPr>
          <w:p w14:paraId="665C9F4D" w14:textId="77777777" w:rsidR="005F056F" w:rsidRPr="00B1614A" w:rsidRDefault="005F056F" w:rsidP="005F056F">
            <w:pPr>
              <w:spacing w:before="20" w:after="20"/>
              <w:rPr>
                <w:rFonts w:ascii="Cambria" w:eastAsia="Calibri" w:hAnsi="Cambria"/>
                <w:lang w:val="pl-PL"/>
              </w:rPr>
            </w:pPr>
            <w:r w:rsidRPr="00B1614A">
              <w:rPr>
                <w:rFonts w:ascii="Cambria" w:eastAsia="Calibri" w:hAnsi="Cambria"/>
                <w:b/>
                <w:lang w:val="pl-PL"/>
              </w:rPr>
              <w:t>F5</w:t>
            </w:r>
            <w:r w:rsidRPr="00B1614A">
              <w:rPr>
                <w:rFonts w:ascii="Cambria" w:eastAsia="Calibri" w:hAnsi="Cambria"/>
                <w:lang w:val="pl-PL"/>
              </w:rPr>
              <w:t xml:space="preserve"> – ćwiczenia praktyczne (realizacja ćwiczeń wykonywanych przez studenta na zajęciach, zgodnie z instrukcją prowadzącego oraz ćwiczeń przygotowywanych samodzielnie, relacja z ćwiczeń wykonywanych samodzielnie w domu). </w:t>
            </w:r>
          </w:p>
          <w:p w14:paraId="0A58496F" w14:textId="77777777" w:rsidR="005F056F" w:rsidRPr="00B1614A" w:rsidRDefault="005F056F" w:rsidP="005F056F">
            <w:pPr>
              <w:spacing w:before="20" w:after="20"/>
              <w:rPr>
                <w:rFonts w:ascii="Cambria" w:eastAsia="Cambria" w:hAnsi="Cambria"/>
                <w:lang w:val="pl-PL"/>
              </w:rPr>
            </w:pPr>
            <w:r w:rsidRPr="00B1614A">
              <w:rPr>
                <w:rFonts w:ascii="Cambria" w:eastAsia="Calibri" w:hAnsi="Cambria"/>
                <w:b/>
                <w:bCs/>
                <w:lang w:val="pl-PL"/>
              </w:rPr>
              <w:t>F2</w:t>
            </w:r>
            <w:r w:rsidRPr="00B1614A">
              <w:rPr>
                <w:rFonts w:ascii="Cambria" w:eastAsia="Calibri" w:hAnsi="Cambria"/>
                <w:lang w:val="pl-PL"/>
              </w:rPr>
              <w:t xml:space="preserve"> – obserwacja/aktywność (ocena zadań wykonywanych w trakcie ćwiczeń i w domu),</w:t>
            </w:r>
          </w:p>
        </w:tc>
        <w:tc>
          <w:tcPr>
            <w:tcW w:w="3287" w:type="dxa"/>
          </w:tcPr>
          <w:p w14:paraId="7805CF7C" w14:textId="77777777" w:rsidR="005F056F" w:rsidRPr="00B1614A" w:rsidRDefault="005F056F" w:rsidP="005F056F">
            <w:pPr>
              <w:spacing w:before="20" w:after="20"/>
              <w:rPr>
                <w:rFonts w:ascii="Cambria" w:eastAsia="Calibri" w:hAnsi="Cambria" w:cs="Calibri"/>
                <w:lang w:val="pl-PL"/>
              </w:rPr>
            </w:pPr>
            <w:r w:rsidRPr="00B1614A">
              <w:rPr>
                <w:rFonts w:ascii="Cambria" w:eastAsia="Calibri" w:hAnsi="Cambria" w:cs="Calibri"/>
                <w:b/>
                <w:lang w:val="pl-PL"/>
              </w:rPr>
              <w:t>P3</w:t>
            </w:r>
            <w:r w:rsidRPr="00B1614A">
              <w:rPr>
                <w:rFonts w:ascii="Cambria" w:eastAsia="Calibri" w:hAnsi="Cambria" w:cs="Calibri"/>
                <w:lang w:val="pl-PL"/>
              </w:rPr>
              <w:t xml:space="preserve"> – ocena podsumowująca z aktywnej obecności na zajęciach</w:t>
            </w:r>
          </w:p>
          <w:p w14:paraId="11F5AFAD" w14:textId="77777777" w:rsidR="005F056F" w:rsidRPr="00B1614A" w:rsidRDefault="005F056F" w:rsidP="005F056F">
            <w:pPr>
              <w:spacing w:before="20" w:after="20"/>
              <w:rPr>
                <w:rFonts w:ascii="Cambria" w:eastAsia="Cambria" w:hAnsi="Cambria" w:cs="Cambria"/>
                <w:lang w:val="pl-PL"/>
              </w:rPr>
            </w:pPr>
            <w:r w:rsidRPr="00B1614A">
              <w:rPr>
                <w:rFonts w:ascii="Cambria" w:eastAsia="Times New Roman" w:hAnsi="Cambria"/>
                <w:b/>
                <w:lang w:val="pl-PL" w:eastAsia="pl-PL"/>
              </w:rPr>
              <w:t>P5</w:t>
            </w:r>
            <w:r w:rsidRPr="00B1614A">
              <w:rPr>
                <w:rFonts w:ascii="Cambria" w:eastAsia="Times New Roman" w:hAnsi="Cambria"/>
                <w:lang w:val="pl-PL" w:eastAsia="pl-PL"/>
              </w:rPr>
              <w:t>– wystąpienie i rozmowa (prezentacja, recytacja i interpretacja tekstu)</w:t>
            </w:r>
          </w:p>
        </w:tc>
      </w:tr>
    </w:tbl>
    <w:p w14:paraId="42313ADB"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8.2. Sposoby (metody) weryfikacji osiągnięcia przedmiotowych efektów uczenia się (wstawić „x”)</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517"/>
        <w:gridCol w:w="1701"/>
        <w:gridCol w:w="1843"/>
        <w:gridCol w:w="1701"/>
        <w:gridCol w:w="1560"/>
      </w:tblGrid>
      <w:tr w:rsidR="005F056F" w:rsidRPr="00B1614A" w14:paraId="1C107650" w14:textId="77777777" w:rsidTr="002C5A95">
        <w:trPr>
          <w:trHeight w:val="150"/>
        </w:trPr>
        <w:tc>
          <w:tcPr>
            <w:tcW w:w="2517" w:type="dxa"/>
            <w:vMerge w:val="restart"/>
            <w:tcBorders>
              <w:left w:val="single" w:sz="4" w:space="0" w:color="000000" w:themeColor="text1"/>
              <w:right w:val="single" w:sz="4" w:space="0" w:color="000000" w:themeColor="text1"/>
            </w:tcBorders>
            <w:vAlign w:val="center"/>
          </w:tcPr>
          <w:p w14:paraId="75ABCC3B" w14:textId="77777777" w:rsidR="005F056F" w:rsidRPr="00B1614A" w:rsidRDefault="005F056F" w:rsidP="005F056F">
            <w:pPr>
              <w:spacing w:before="20" w:after="20"/>
              <w:jc w:val="center"/>
              <w:rPr>
                <w:rFonts w:ascii="Cambria" w:eastAsia="Cambria" w:hAnsi="Cambria" w:cs="Cambria"/>
                <w:sz w:val="28"/>
                <w:szCs w:val="28"/>
                <w:lang w:val="pl-PL"/>
              </w:rPr>
            </w:pPr>
            <w:r w:rsidRPr="00B1614A">
              <w:rPr>
                <w:rFonts w:ascii="Cambria" w:eastAsia="Cambria" w:hAnsi="Cambria" w:cs="Cambria"/>
                <w:b/>
                <w:lang w:val="pl-PL"/>
              </w:rPr>
              <w:t>Symbol efektu</w:t>
            </w:r>
          </w:p>
        </w:tc>
        <w:tc>
          <w:tcPr>
            <w:tcW w:w="68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6EA1E"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 xml:space="preserve">Ćwiczenia </w:t>
            </w:r>
          </w:p>
        </w:tc>
      </w:tr>
      <w:tr w:rsidR="005F056F" w:rsidRPr="00B1614A" w14:paraId="612AAD8B" w14:textId="77777777" w:rsidTr="002C5A95">
        <w:trPr>
          <w:trHeight w:val="325"/>
        </w:trPr>
        <w:tc>
          <w:tcPr>
            <w:tcW w:w="2517" w:type="dxa"/>
            <w:vMerge/>
            <w:vAlign w:val="center"/>
          </w:tcPr>
          <w:p w14:paraId="3E97A6BE" w14:textId="77777777" w:rsidR="005F056F" w:rsidRPr="00B1614A" w:rsidRDefault="005F056F" w:rsidP="005F056F">
            <w:pPr>
              <w:widowControl w:val="0"/>
              <w:pBdr>
                <w:top w:val="nil"/>
                <w:left w:val="nil"/>
                <w:bottom w:val="nil"/>
                <w:right w:val="nil"/>
                <w:between w:val="nil"/>
              </w:pBdr>
              <w:rPr>
                <w:rFonts w:ascii="Cambria" w:eastAsia="Cambria" w:hAnsi="Cambria" w:cs="Cambria"/>
                <w:sz w:val="16"/>
                <w:szCs w:val="16"/>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48C08"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DCF3EA"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F2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605CB"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P3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98EF8D" w14:textId="77777777" w:rsidR="005F056F" w:rsidRPr="00B1614A" w:rsidRDefault="005F056F" w:rsidP="005F056F">
            <w:pPr>
              <w:spacing w:before="20" w:after="20"/>
              <w:jc w:val="center"/>
              <w:rPr>
                <w:rFonts w:ascii="Cambria" w:eastAsia="Cambria" w:hAnsi="Cambria" w:cs="Cambria"/>
                <w:sz w:val="16"/>
                <w:szCs w:val="16"/>
                <w:lang w:val="pl-PL"/>
              </w:rPr>
            </w:pPr>
            <w:r w:rsidRPr="00B1614A">
              <w:rPr>
                <w:rFonts w:ascii="Cambria" w:eastAsia="Cambria" w:hAnsi="Cambria" w:cs="Cambria"/>
                <w:sz w:val="16"/>
                <w:szCs w:val="16"/>
                <w:lang w:val="pl-PL"/>
              </w:rPr>
              <w:t>P5</w:t>
            </w:r>
          </w:p>
        </w:tc>
      </w:tr>
      <w:tr w:rsidR="005F056F" w:rsidRPr="00B1614A" w14:paraId="159064C7"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50859D"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W_01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22A2E3"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FC9EA"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81DB9E"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30C6D"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5F056F" w:rsidRPr="00B1614A" w14:paraId="5398567B"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76DC17"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W_02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E6483A"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6DCC29"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E1ABC"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946FF8"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5F056F" w:rsidRPr="00B1614A" w14:paraId="580434A8"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AA146"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W_03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49C62E"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44C50D"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48649B"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4862D4"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5F056F" w:rsidRPr="00B1614A" w14:paraId="53AB7CFB"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650279"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U_01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1CB5F3"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CE486"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57B9D4"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80C8FD"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5F056F" w:rsidRPr="00B1614A" w14:paraId="31CD81BA"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698AD" w14:textId="77777777" w:rsidR="005F056F" w:rsidRPr="00B1614A" w:rsidRDefault="005F056F" w:rsidP="005F056F">
            <w:pPr>
              <w:widowControl w:val="0"/>
              <w:spacing w:before="20" w:after="20"/>
              <w:ind w:right="-108"/>
              <w:jc w:val="center"/>
              <w:rPr>
                <w:rFonts w:ascii="Cambria" w:eastAsia="Cambria" w:hAnsi="Cambria" w:cs="Cambria"/>
                <w:lang w:val="pl-PL"/>
              </w:rPr>
            </w:pPr>
            <w:r w:rsidRPr="00B1614A">
              <w:rPr>
                <w:rFonts w:ascii="Cambria" w:eastAsia="Cambria" w:hAnsi="Cambria" w:cs="Cambria"/>
                <w:lang w:val="pl-PL"/>
              </w:rPr>
              <w:t>U_02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C097A"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846510"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5E530"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D63C21"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704224" w:rsidRPr="00B1614A" w14:paraId="5D72490D"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A427A" w14:textId="2FB51C85" w:rsidR="00704224" w:rsidRPr="00B1614A" w:rsidRDefault="00704224" w:rsidP="005F056F">
            <w:pPr>
              <w:widowControl w:val="0"/>
              <w:spacing w:before="20" w:after="20"/>
              <w:ind w:right="-108"/>
              <w:jc w:val="center"/>
              <w:rPr>
                <w:rFonts w:ascii="Cambria" w:eastAsia="Cambria" w:hAnsi="Cambria" w:cs="Cambria"/>
                <w:lang w:val="pl-PL"/>
              </w:rPr>
            </w:pPr>
            <w:r>
              <w:rPr>
                <w:rFonts w:ascii="Cambria" w:eastAsia="Cambria" w:hAnsi="Cambria" w:cs="Cambria"/>
                <w:lang w:val="pl-PL"/>
              </w:rPr>
              <w:t>U_03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D51A83" w14:textId="77777777" w:rsidR="00704224" w:rsidRPr="00B1614A" w:rsidRDefault="00704224" w:rsidP="005F056F">
            <w:pPr>
              <w:spacing w:before="20" w:after="20"/>
              <w:jc w:val="center"/>
              <w:rPr>
                <w:rFonts w:ascii="Cambria" w:eastAsia="Cambria" w:hAnsi="Cambria" w:cs="Cambria"/>
                <w:b/>
                <w:sz w:val="24"/>
                <w:szCs w:val="24"/>
                <w:lang w:val="pl-PL"/>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66E56A" w14:textId="77777777" w:rsidR="00704224" w:rsidRPr="00B1614A" w:rsidRDefault="00704224" w:rsidP="005F056F">
            <w:pPr>
              <w:spacing w:before="20" w:after="20"/>
              <w:jc w:val="center"/>
              <w:rPr>
                <w:rFonts w:ascii="Cambria" w:eastAsia="Cambria" w:hAnsi="Cambria" w:cs="Cambria"/>
                <w:b/>
                <w:sz w:val="24"/>
                <w:szCs w:val="24"/>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7BD479" w14:textId="3E35C2C2" w:rsidR="00704224" w:rsidRPr="00B1614A" w:rsidRDefault="00704224" w:rsidP="005F056F">
            <w:pPr>
              <w:spacing w:before="20" w:after="20"/>
              <w:jc w:val="center"/>
              <w:rPr>
                <w:rFonts w:ascii="Cambria" w:eastAsia="Cambria" w:hAnsi="Cambria" w:cs="Cambria"/>
                <w:b/>
                <w:sz w:val="24"/>
                <w:szCs w:val="24"/>
                <w:lang w:val="pl-PL"/>
              </w:rPr>
            </w:pPr>
            <w:r>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2EBF0" w14:textId="2F7D7155" w:rsidR="00704224" w:rsidRPr="00B1614A" w:rsidRDefault="00704224" w:rsidP="005F056F">
            <w:pPr>
              <w:spacing w:before="20" w:after="20"/>
              <w:jc w:val="center"/>
              <w:rPr>
                <w:rFonts w:ascii="Cambria" w:eastAsia="Cambria" w:hAnsi="Cambria" w:cs="Cambria"/>
                <w:b/>
                <w:sz w:val="24"/>
                <w:szCs w:val="24"/>
                <w:lang w:val="pl-PL"/>
              </w:rPr>
            </w:pPr>
            <w:r>
              <w:rPr>
                <w:rFonts w:ascii="Cambria" w:eastAsia="Cambria" w:hAnsi="Cambria" w:cs="Cambria"/>
                <w:b/>
                <w:sz w:val="24"/>
                <w:szCs w:val="24"/>
                <w:lang w:val="pl-PL"/>
              </w:rPr>
              <w:t>x</w:t>
            </w:r>
          </w:p>
        </w:tc>
      </w:tr>
      <w:tr w:rsidR="005F056F" w:rsidRPr="00B1614A" w14:paraId="107DAE63"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F677D7" w14:textId="08B5B6E2" w:rsidR="005F056F" w:rsidRPr="00B1614A" w:rsidRDefault="00704224" w:rsidP="005F056F">
            <w:pPr>
              <w:widowControl w:val="0"/>
              <w:spacing w:before="20" w:after="20"/>
              <w:ind w:right="-108"/>
              <w:jc w:val="center"/>
              <w:rPr>
                <w:rFonts w:ascii="Cambria" w:eastAsia="Cambria" w:hAnsi="Cambria" w:cs="Cambria"/>
                <w:lang w:val="pl-PL"/>
              </w:rPr>
            </w:pPr>
            <w:r>
              <w:rPr>
                <w:rFonts w:ascii="Cambria" w:eastAsia="Cambria" w:hAnsi="Cambria" w:cs="Cambria"/>
                <w:lang w:val="pl-PL"/>
              </w:rPr>
              <w:t>U_04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604096"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9A66ED"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6B60ED"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721AE0"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5F056F" w:rsidRPr="00B1614A" w14:paraId="4FC43228"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97C97B"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K_01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95265" w14:textId="77777777" w:rsidR="005F056F" w:rsidRPr="00B1614A" w:rsidRDefault="005F056F" w:rsidP="005F056F">
            <w:pPr>
              <w:spacing w:before="20" w:after="20"/>
              <w:jc w:val="center"/>
              <w:rPr>
                <w:rFonts w:ascii="Cambria" w:eastAsia="Cambria" w:hAnsi="Cambria" w:cs="Cambria"/>
                <w:b/>
                <w:sz w:val="24"/>
                <w:szCs w:val="24"/>
                <w:lang w:val="pl-PL"/>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7AB6F2"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C93BFA"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0ECC66"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r w:rsidR="005F056F" w:rsidRPr="00B1614A" w14:paraId="5648A25A"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4FEDA" w14:textId="77777777" w:rsidR="005F056F" w:rsidRPr="00B1614A" w:rsidRDefault="005F056F" w:rsidP="005F056F">
            <w:pPr>
              <w:spacing w:before="20" w:after="20"/>
              <w:ind w:right="-108"/>
              <w:jc w:val="center"/>
              <w:rPr>
                <w:rFonts w:ascii="Cambria" w:eastAsia="Cambria" w:hAnsi="Cambria" w:cs="Cambria"/>
                <w:lang w:val="pl-PL"/>
              </w:rPr>
            </w:pPr>
            <w:r w:rsidRPr="00B1614A">
              <w:rPr>
                <w:rFonts w:ascii="Cambria" w:eastAsia="Cambria" w:hAnsi="Cambria" w:cs="Cambria"/>
                <w:lang w:val="pl-PL"/>
              </w:rPr>
              <w:t>K_02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1AE44" w14:textId="77777777" w:rsidR="005F056F" w:rsidRPr="00B1614A" w:rsidRDefault="005F056F" w:rsidP="005F056F">
            <w:pPr>
              <w:spacing w:before="20" w:after="20"/>
              <w:jc w:val="center"/>
              <w:rPr>
                <w:rFonts w:ascii="Cambria" w:eastAsia="Cambria" w:hAnsi="Cambria" w:cs="Cambria"/>
                <w:b/>
                <w:sz w:val="24"/>
                <w:szCs w:val="24"/>
                <w:lang w:val="pl-PL"/>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71B9B"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AC5EE"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7ECEA" w14:textId="77777777" w:rsidR="005F056F" w:rsidRPr="00B1614A" w:rsidRDefault="005F056F" w:rsidP="005F056F">
            <w:pPr>
              <w:spacing w:before="20" w:after="20"/>
              <w:jc w:val="center"/>
              <w:rPr>
                <w:rFonts w:ascii="Cambria" w:eastAsia="Cambria" w:hAnsi="Cambria" w:cs="Cambria"/>
                <w:b/>
                <w:sz w:val="24"/>
                <w:szCs w:val="24"/>
                <w:lang w:val="pl-PL"/>
              </w:rPr>
            </w:pPr>
            <w:r w:rsidRPr="00B1614A">
              <w:rPr>
                <w:rFonts w:ascii="Cambria" w:eastAsia="Cambria" w:hAnsi="Cambria" w:cs="Cambria"/>
                <w:b/>
                <w:sz w:val="24"/>
                <w:szCs w:val="24"/>
                <w:lang w:val="pl-PL"/>
              </w:rPr>
              <w:t>x</w:t>
            </w:r>
          </w:p>
        </w:tc>
      </w:tr>
    </w:tbl>
    <w:p w14:paraId="3B892C44" w14:textId="77777777" w:rsidR="005F056F" w:rsidRPr="00B1614A" w:rsidRDefault="005F056F" w:rsidP="005F056F">
      <w:pPr>
        <w:keepNext/>
        <w:spacing w:before="120" w:after="120"/>
        <w:jc w:val="both"/>
        <w:outlineLvl w:val="0"/>
        <w:rPr>
          <w:rFonts w:ascii="Cambria" w:eastAsia="Cambria" w:hAnsi="Cambria" w:cs="Cambria"/>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224"/>
        <w:gridCol w:w="3998"/>
      </w:tblGrid>
      <w:tr w:rsidR="005F056F" w:rsidRPr="00B1614A" w14:paraId="36A1B858" w14:textId="77777777" w:rsidTr="002C5A95">
        <w:trPr>
          <w:trHeight w:val="322"/>
        </w:trPr>
        <w:tc>
          <w:tcPr>
            <w:tcW w:w="3129" w:type="dxa"/>
            <w:vAlign w:val="center"/>
          </w:tcPr>
          <w:p w14:paraId="1873F0D1"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Dostateczny</w:t>
            </w:r>
          </w:p>
          <w:p w14:paraId="32EA39AC"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dostateczny plus</w:t>
            </w:r>
          </w:p>
          <w:p w14:paraId="5EB35AB7"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3/3,5</w:t>
            </w:r>
          </w:p>
        </w:tc>
        <w:tc>
          <w:tcPr>
            <w:tcW w:w="2224" w:type="dxa"/>
            <w:vAlign w:val="center"/>
          </w:tcPr>
          <w:p w14:paraId="21AC1984"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dobry</w:t>
            </w:r>
          </w:p>
          <w:p w14:paraId="625B9A2B"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dobry plus</w:t>
            </w:r>
          </w:p>
          <w:p w14:paraId="6F364CD1"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4/4,5</w:t>
            </w:r>
          </w:p>
        </w:tc>
        <w:tc>
          <w:tcPr>
            <w:tcW w:w="3998" w:type="dxa"/>
            <w:vAlign w:val="center"/>
          </w:tcPr>
          <w:p w14:paraId="112DEF08"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bardzo dobry</w:t>
            </w:r>
          </w:p>
          <w:p w14:paraId="2A37B82F"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5</w:t>
            </w:r>
          </w:p>
        </w:tc>
      </w:tr>
      <w:tr w:rsidR="005F056F" w:rsidRPr="00B1614A" w14:paraId="3B4E5E3B" w14:textId="77777777" w:rsidTr="002C5A95">
        <w:trPr>
          <w:trHeight w:val="323"/>
        </w:trPr>
        <w:tc>
          <w:tcPr>
            <w:tcW w:w="3129" w:type="dxa"/>
          </w:tcPr>
          <w:p w14:paraId="7529D691"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w pewnym stopniu zdaje sobie sprawę ze zjawisk związanych z aparatem mowy, funkcjami mowy, zjawiskami fonetycznymi</w:t>
            </w:r>
          </w:p>
        </w:tc>
        <w:tc>
          <w:tcPr>
            <w:tcW w:w="2224" w:type="dxa"/>
          </w:tcPr>
          <w:p w14:paraId="61196745"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zna dobrze zna podstawowe zagadnienia z zakresu emisji głosu</w:t>
            </w:r>
          </w:p>
        </w:tc>
        <w:tc>
          <w:tcPr>
            <w:tcW w:w="3998" w:type="dxa"/>
          </w:tcPr>
          <w:p w14:paraId="269B9FCE"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Student ma świadomość i bardzo dobrze zna zasady operowania głosem, bardzo dobrze zna teorie na ten temat i potrafi wykorzystywać ja w praktyce</w:t>
            </w:r>
          </w:p>
        </w:tc>
      </w:tr>
      <w:tr w:rsidR="005F056F" w:rsidRPr="00B1614A" w14:paraId="765F41EB" w14:textId="77777777" w:rsidTr="002C5A95">
        <w:trPr>
          <w:trHeight w:val="93"/>
        </w:trPr>
        <w:tc>
          <w:tcPr>
            <w:tcW w:w="3129" w:type="dxa"/>
          </w:tcPr>
          <w:p w14:paraId="4881C058"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 xml:space="preserve">Student w pewnym stopniu </w:t>
            </w:r>
            <w:r w:rsidRPr="00B1614A">
              <w:rPr>
                <w:rFonts w:ascii="Cambria" w:eastAsia="Calibri" w:hAnsi="Cambria"/>
                <w:lang w:val="pl-PL"/>
              </w:rPr>
              <w:lastRenderedPageBreak/>
              <w:t xml:space="preserve">wykonuje ćwiczenia z zakresu emisji </w:t>
            </w:r>
            <w:proofErr w:type="spellStart"/>
            <w:r w:rsidRPr="00B1614A">
              <w:rPr>
                <w:rFonts w:ascii="Cambria" w:eastAsia="Calibri" w:hAnsi="Cambria"/>
                <w:lang w:val="pl-PL"/>
              </w:rPr>
              <w:t>glosu</w:t>
            </w:r>
            <w:proofErr w:type="spellEnd"/>
          </w:p>
        </w:tc>
        <w:tc>
          <w:tcPr>
            <w:tcW w:w="2224" w:type="dxa"/>
          </w:tcPr>
          <w:p w14:paraId="34BCD1AD"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lastRenderedPageBreak/>
              <w:t xml:space="preserve">Student dobrze </w:t>
            </w:r>
            <w:r w:rsidRPr="00B1614A">
              <w:rPr>
                <w:rFonts w:ascii="Cambria" w:eastAsia="Calibri" w:hAnsi="Cambria"/>
                <w:lang w:val="pl-PL"/>
              </w:rPr>
              <w:lastRenderedPageBreak/>
              <w:t>wykonuje ćwiczenia</w:t>
            </w:r>
          </w:p>
        </w:tc>
        <w:tc>
          <w:tcPr>
            <w:tcW w:w="3998" w:type="dxa"/>
          </w:tcPr>
          <w:p w14:paraId="4AC4AE4B"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lastRenderedPageBreak/>
              <w:t xml:space="preserve">Student ma uporządkowaną i poszerzoną </w:t>
            </w:r>
            <w:r w:rsidRPr="00B1614A">
              <w:rPr>
                <w:rFonts w:ascii="Cambria" w:eastAsia="Calibri" w:hAnsi="Cambria"/>
                <w:lang w:val="pl-PL"/>
              </w:rPr>
              <w:lastRenderedPageBreak/>
              <w:t xml:space="preserve">wiedzę, poprawnie wykonuje ćwiczenia z zakresu emisji głosu, wykazuje się dużą orientacją w literaturze przedmiotu. </w:t>
            </w:r>
          </w:p>
        </w:tc>
      </w:tr>
      <w:tr w:rsidR="005F056F" w:rsidRPr="00B1614A" w14:paraId="6C8F2791" w14:textId="77777777" w:rsidTr="002C5A95">
        <w:trPr>
          <w:trHeight w:val="507"/>
        </w:trPr>
        <w:tc>
          <w:tcPr>
            <w:tcW w:w="3129" w:type="dxa"/>
          </w:tcPr>
          <w:p w14:paraId="3F70C9EF"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lastRenderedPageBreak/>
              <w:t xml:space="preserve">Student widzi swoje niedostatki i zdaje sobie sprawę z potrzeby poszerzania wiedzy. </w:t>
            </w:r>
          </w:p>
        </w:tc>
        <w:tc>
          <w:tcPr>
            <w:tcW w:w="2224" w:type="dxa"/>
          </w:tcPr>
          <w:p w14:paraId="64FFAF83"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 xml:space="preserve">Student zdaje sobie sprawę z potrzeby dokształcania. </w:t>
            </w:r>
          </w:p>
        </w:tc>
        <w:tc>
          <w:tcPr>
            <w:tcW w:w="3998" w:type="dxa"/>
          </w:tcPr>
          <w:p w14:paraId="3FFD1EB0" w14:textId="77777777" w:rsidR="005F056F" w:rsidRPr="00B1614A" w:rsidRDefault="005F056F" w:rsidP="005F056F">
            <w:pPr>
              <w:jc w:val="both"/>
              <w:rPr>
                <w:rFonts w:ascii="Cambria" w:eastAsia="Calibri" w:hAnsi="Cambria"/>
                <w:lang w:val="pl-PL"/>
              </w:rPr>
            </w:pPr>
            <w:r w:rsidRPr="00B1614A">
              <w:rPr>
                <w:rFonts w:ascii="Cambria" w:eastAsia="Calibri" w:hAnsi="Cambria"/>
                <w:lang w:val="pl-PL"/>
              </w:rPr>
              <w:t xml:space="preserve">Student wykazuje się dużą samodzielnością w poszukiwaniu rozwiązań, jest świadomy potrzeby poszerzania swojej wiedzy </w:t>
            </w:r>
            <w:proofErr w:type="spellStart"/>
            <w:r w:rsidRPr="00B1614A">
              <w:rPr>
                <w:rFonts w:ascii="Cambria" w:eastAsia="Calibri" w:hAnsi="Cambria"/>
                <w:lang w:val="pl-PL"/>
              </w:rPr>
              <w:t>wiedzy</w:t>
            </w:r>
            <w:proofErr w:type="spellEnd"/>
            <w:r w:rsidRPr="00B1614A">
              <w:rPr>
                <w:rFonts w:ascii="Cambria" w:eastAsia="Calibri" w:hAnsi="Cambria"/>
                <w:lang w:val="pl-PL"/>
              </w:rPr>
              <w:t xml:space="preserve"> swoich wychowanków</w:t>
            </w:r>
          </w:p>
        </w:tc>
      </w:tr>
    </w:tbl>
    <w:p w14:paraId="4AEDD984"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5F056F" w:rsidRPr="00B1614A" w14:paraId="21D7A751" w14:textId="77777777" w:rsidTr="002C5A95">
        <w:trPr>
          <w:trHeight w:val="93"/>
        </w:trPr>
        <w:tc>
          <w:tcPr>
            <w:tcW w:w="9281" w:type="dxa"/>
          </w:tcPr>
          <w:p w14:paraId="21BE6FE7" w14:textId="77777777" w:rsidR="005F056F" w:rsidRPr="00B1614A" w:rsidRDefault="005F056F" w:rsidP="005F056F">
            <w:pPr>
              <w:rPr>
                <w:rFonts w:ascii="Cambria" w:eastAsia="Aptos" w:hAnsi="Cambria"/>
                <w:b/>
                <w:lang w:val="pl-PL"/>
              </w:rPr>
            </w:pPr>
            <w:r w:rsidRPr="00B1614A">
              <w:rPr>
                <w:rFonts w:ascii="Cambria" w:eastAsia="Aptos" w:hAnsi="Cambria"/>
                <w:lang w:val="pl-PL"/>
              </w:rPr>
              <w:t>Sposób obliczania oceny: </w:t>
            </w:r>
            <w:r w:rsidRPr="00B1614A">
              <w:rPr>
                <w:rFonts w:ascii="Cambria" w:eastAsia="Aptos" w:hAnsi="Cambria"/>
                <w:lang w:val="pl-PL"/>
              </w:rPr>
              <w:br/>
              <w:t>90-100% 5.0 </w:t>
            </w:r>
            <w:r w:rsidRPr="00B1614A">
              <w:rPr>
                <w:rFonts w:ascii="Cambria" w:eastAsia="Aptos" w:hAnsi="Cambria"/>
                <w:lang w:val="pl-PL"/>
              </w:rPr>
              <w:br/>
              <w:t>80-89% 4.5 </w:t>
            </w:r>
            <w:r w:rsidRPr="00B1614A">
              <w:rPr>
                <w:rFonts w:ascii="Cambria" w:eastAsia="Aptos" w:hAnsi="Cambria"/>
                <w:lang w:val="pl-PL"/>
              </w:rPr>
              <w:br/>
              <w:t>70-79% 4.0 </w:t>
            </w:r>
            <w:r w:rsidRPr="00B1614A">
              <w:rPr>
                <w:rFonts w:ascii="Cambria" w:eastAsia="Aptos" w:hAnsi="Cambria"/>
                <w:lang w:val="pl-PL"/>
              </w:rPr>
              <w:br/>
              <w:t>60-69% 3.5 </w:t>
            </w:r>
            <w:r w:rsidRPr="00B1614A">
              <w:rPr>
                <w:rFonts w:ascii="Cambria" w:eastAsia="Aptos" w:hAnsi="Cambria"/>
                <w:lang w:val="pl-PL"/>
              </w:rPr>
              <w:br/>
              <w:t>50-59% 3.0 </w:t>
            </w:r>
            <w:r w:rsidRPr="00B1614A">
              <w:rPr>
                <w:rFonts w:ascii="Cambria" w:eastAsia="Aptos" w:hAnsi="Cambria"/>
                <w:lang w:val="pl-PL"/>
              </w:rPr>
              <w:br/>
              <w:t>0- 49% 2.0 </w:t>
            </w:r>
          </w:p>
        </w:tc>
      </w:tr>
    </w:tbl>
    <w:p w14:paraId="693AA351"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10. Forma zaliczenia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33B1917B" w14:textId="77777777" w:rsidTr="002C5A95">
        <w:trPr>
          <w:trHeight w:val="540"/>
        </w:trPr>
        <w:tc>
          <w:tcPr>
            <w:tcW w:w="9322" w:type="dxa"/>
            <w:tcMar>
              <w:top w:w="0" w:type="dxa"/>
              <w:bottom w:w="0" w:type="dxa"/>
            </w:tcMar>
          </w:tcPr>
          <w:p w14:paraId="099852EA" w14:textId="77777777" w:rsidR="005F056F" w:rsidRPr="00B1614A" w:rsidRDefault="005F056F" w:rsidP="005F056F">
            <w:pPr>
              <w:spacing w:before="120" w:after="120"/>
              <w:rPr>
                <w:rFonts w:ascii="Cambria" w:eastAsia="Cambria" w:hAnsi="Cambria"/>
                <w:b/>
                <w:sz w:val="24"/>
                <w:szCs w:val="24"/>
                <w:lang w:val="pl-PL"/>
              </w:rPr>
            </w:pPr>
            <w:r w:rsidRPr="00B1614A">
              <w:rPr>
                <w:rFonts w:ascii="Cambria" w:eastAsia="Calibri" w:hAnsi="Cambria"/>
                <w:lang w:val="pl-PL"/>
              </w:rPr>
              <w:t>Zaliczenie z oceną</w:t>
            </w:r>
          </w:p>
        </w:tc>
      </w:tr>
    </w:tbl>
    <w:p w14:paraId="3E26F78C"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lang w:val="pl-PL"/>
        </w:rPr>
      </w:pPr>
      <w:r w:rsidRPr="00B1614A">
        <w:rPr>
          <w:rFonts w:ascii="Cambria" w:eastAsia="Cambria" w:hAnsi="Cambria" w:cs="Cambria"/>
          <w:b/>
          <w:lang w:val="pl-PL"/>
        </w:rPr>
        <w:t xml:space="preserve">11. Obciążenie pracą studenta </w:t>
      </w:r>
      <w:r w:rsidRPr="00B1614A">
        <w:rPr>
          <w:rFonts w:ascii="Cambria" w:eastAsia="Cambria" w:hAnsi="Cambria" w:cs="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1701"/>
        <w:gridCol w:w="1843"/>
      </w:tblGrid>
      <w:tr w:rsidR="005F056F" w:rsidRPr="00B1614A" w14:paraId="7B3F2CB0" w14:textId="77777777" w:rsidTr="0070626F">
        <w:trPr>
          <w:trHeight w:val="291"/>
        </w:trPr>
        <w:tc>
          <w:tcPr>
            <w:tcW w:w="5778"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7F383DB"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Forma aktywności studenta</w:t>
            </w:r>
          </w:p>
        </w:tc>
        <w:tc>
          <w:tcPr>
            <w:tcW w:w="3544"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4166C22"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Liczba godzin</w:t>
            </w:r>
          </w:p>
        </w:tc>
      </w:tr>
      <w:tr w:rsidR="005F056F" w:rsidRPr="00B1614A" w14:paraId="791ABC1A" w14:textId="77777777" w:rsidTr="0070626F">
        <w:trPr>
          <w:trHeight w:val="291"/>
        </w:trPr>
        <w:tc>
          <w:tcPr>
            <w:tcW w:w="5778" w:type="dxa"/>
            <w:vMerge/>
            <w:vAlign w:val="center"/>
          </w:tcPr>
          <w:p w14:paraId="41A2620F" w14:textId="77777777" w:rsidR="005F056F" w:rsidRPr="00B1614A" w:rsidRDefault="005F056F" w:rsidP="005F056F">
            <w:pPr>
              <w:widowControl w:val="0"/>
              <w:pBdr>
                <w:top w:val="nil"/>
                <w:left w:val="nil"/>
                <w:bottom w:val="nil"/>
                <w:right w:val="nil"/>
                <w:between w:val="nil"/>
              </w:pBdr>
              <w:rPr>
                <w:rFonts w:ascii="Cambria" w:eastAsia="Cambria" w:hAnsi="Cambria" w:cs="Cambria"/>
                <w:b/>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D98B8B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na studiach stacjonarnych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6F1E63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na studiach niestacjonarnych</w:t>
            </w:r>
          </w:p>
        </w:tc>
      </w:tr>
      <w:tr w:rsidR="005F056F" w:rsidRPr="00B1614A" w14:paraId="059E06AF" w14:textId="77777777" w:rsidTr="002C5A95">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11AF1AA6"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Godziny kontaktowe studenta (w ramach zajęć):</w:t>
            </w:r>
          </w:p>
        </w:tc>
      </w:tr>
      <w:tr w:rsidR="005F056F" w:rsidRPr="00B1614A" w14:paraId="77349767" w14:textId="77777777" w:rsidTr="0070626F">
        <w:trPr>
          <w:trHeight w:val="291"/>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319C7"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0B598"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335AF1"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18</w:t>
            </w:r>
          </w:p>
        </w:tc>
      </w:tr>
      <w:tr w:rsidR="005F056F" w:rsidRPr="00B1614A" w14:paraId="42D51AC8" w14:textId="77777777" w:rsidTr="002C5A95">
        <w:trPr>
          <w:trHeight w:val="435"/>
        </w:trPr>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7A1520A"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Praca własna studenta (indywidualna praca studenta związana z zajęciami):</w:t>
            </w:r>
          </w:p>
        </w:tc>
      </w:tr>
      <w:tr w:rsidR="005F056F" w:rsidRPr="00B1614A" w14:paraId="745A5CAD" w14:textId="77777777" w:rsidTr="0070626F">
        <w:trPr>
          <w:trHeight w:val="412"/>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139A2"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Czytanie literatury</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CC091"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41D72"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14</w:t>
            </w:r>
          </w:p>
        </w:tc>
      </w:tr>
      <w:tr w:rsidR="005F056F" w:rsidRPr="00B1614A" w14:paraId="1A89DEE8" w14:textId="77777777" w:rsidTr="0070626F">
        <w:trPr>
          <w:trHeight w:val="385"/>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256E0"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Przygotowanie do wystąpienia i rozmowy</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BBD4B"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C9D1FE"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5</w:t>
            </w:r>
          </w:p>
        </w:tc>
      </w:tr>
      <w:tr w:rsidR="005F056F" w:rsidRPr="00B1614A" w14:paraId="1BE116C0" w14:textId="77777777" w:rsidTr="0070626F">
        <w:trPr>
          <w:trHeight w:val="417"/>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937C2" w14:textId="77777777" w:rsidR="005F056F" w:rsidRPr="00B1614A" w:rsidRDefault="005F056F" w:rsidP="005F056F">
            <w:pPr>
              <w:spacing w:before="20" w:after="20"/>
              <w:rPr>
                <w:rFonts w:ascii="Cambria" w:eastAsia="Cambria" w:hAnsi="Cambria" w:cs="Cambria"/>
                <w:lang w:val="pl-PL"/>
              </w:rPr>
            </w:pPr>
            <w:r w:rsidRPr="00B1614A">
              <w:rPr>
                <w:rFonts w:ascii="Cambria" w:eastAsia="Calibri" w:hAnsi="Cambria"/>
                <w:lang w:val="pl-PL"/>
              </w:rPr>
              <w:t>Ćwiczenia indywidualne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CE046"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28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4AC42"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lang w:val="pl-PL"/>
              </w:rPr>
              <w:t>38</w:t>
            </w:r>
          </w:p>
        </w:tc>
      </w:tr>
      <w:tr w:rsidR="005F056F" w:rsidRPr="00B1614A" w14:paraId="1E0DE0A4" w14:textId="77777777" w:rsidTr="0070626F">
        <w:trPr>
          <w:trHeight w:val="360"/>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329520"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suma godzin: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FAA25"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75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F05CA"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75</w:t>
            </w:r>
          </w:p>
        </w:tc>
      </w:tr>
      <w:tr w:rsidR="005F056F" w:rsidRPr="00B1614A" w14:paraId="5E4D5F7B" w14:textId="77777777" w:rsidTr="0070626F">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6FA748"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 xml:space="preserve">liczba pkt ECTS przypisana do zajęć: </w:t>
            </w:r>
            <w:r w:rsidRPr="00B1614A">
              <w:rPr>
                <w:rFonts w:ascii="Cambria" w:eastAsia="Cambria" w:hAnsi="Cambria" w:cs="Cambria"/>
                <w:b/>
                <w:lang w:val="pl-PL"/>
              </w:rPr>
              <w:br/>
            </w:r>
            <w:r w:rsidRPr="00B1614A">
              <w:rPr>
                <w:rFonts w:ascii="Cambria" w:eastAsia="Cambria" w:hAnsi="Cambria" w:cs="Cambria"/>
                <w:lang w:val="pl-PL"/>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71355E"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194A8A"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3</w:t>
            </w:r>
          </w:p>
        </w:tc>
      </w:tr>
    </w:tbl>
    <w:p w14:paraId="5954D93C"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B1614A" w14:paraId="72809BEF" w14:textId="77777777" w:rsidTr="002C5A95">
        <w:tc>
          <w:tcPr>
            <w:tcW w:w="9322" w:type="dxa"/>
          </w:tcPr>
          <w:p w14:paraId="271EADB0" w14:textId="77777777" w:rsidR="005F056F" w:rsidRPr="00B1614A" w:rsidRDefault="005F056F" w:rsidP="005F056F">
            <w:pPr>
              <w:rPr>
                <w:rFonts w:ascii="Cambria" w:eastAsia="Cambria" w:hAnsi="Cambria" w:cs="Cambria"/>
                <w:b/>
                <w:lang w:val="pl-PL"/>
              </w:rPr>
            </w:pPr>
            <w:r w:rsidRPr="00B1614A">
              <w:rPr>
                <w:rFonts w:ascii="Cambria" w:eastAsia="Cambria" w:hAnsi="Cambria" w:cs="Cambria"/>
                <w:b/>
                <w:lang w:val="pl-PL"/>
              </w:rPr>
              <w:t>Literatura obowiązkowa:</w:t>
            </w:r>
          </w:p>
          <w:p w14:paraId="5EF9F913" w14:textId="77777777" w:rsidR="005F056F" w:rsidRPr="00B1614A" w:rsidRDefault="005F056F" w:rsidP="00FB65D0">
            <w:pPr>
              <w:numPr>
                <w:ilvl w:val="1"/>
                <w:numId w:val="55"/>
              </w:numPr>
              <w:tabs>
                <w:tab w:val="left" w:pos="180"/>
                <w:tab w:val="left" w:pos="540"/>
              </w:tabs>
              <w:ind w:hanging="1080"/>
              <w:rPr>
                <w:rFonts w:ascii="Cambria" w:eastAsia="Calibri" w:hAnsi="Cambria" w:cs="Calibri"/>
                <w:iCs/>
                <w:lang w:val="pl-PL"/>
              </w:rPr>
            </w:pPr>
            <w:r w:rsidRPr="00B1614A">
              <w:rPr>
                <w:rFonts w:ascii="Cambria" w:eastAsia="Calibri" w:hAnsi="Cambria" w:cs="Calibri"/>
                <w:iCs/>
                <w:lang w:val="pl-PL"/>
              </w:rPr>
              <w:t>Śliwińska – Kowalska Mariola,</w:t>
            </w:r>
            <w:r w:rsidRPr="00B1614A">
              <w:rPr>
                <w:rFonts w:ascii="Cambria" w:eastAsia="Calibri" w:hAnsi="Cambria" w:cs="Calibri"/>
                <w:i/>
                <w:iCs/>
                <w:lang w:val="pl-PL"/>
              </w:rPr>
              <w:t xml:space="preserve"> Głos narzędziem pracy</w:t>
            </w:r>
            <w:r w:rsidRPr="00B1614A">
              <w:rPr>
                <w:rFonts w:ascii="Cambria" w:eastAsia="Calibri" w:hAnsi="Cambria" w:cs="Calibri"/>
                <w:iCs/>
                <w:lang w:val="pl-PL"/>
              </w:rPr>
              <w:t>, Instytut Medycyny Pracy, Łódź 1999.</w:t>
            </w:r>
          </w:p>
          <w:p w14:paraId="36D53A53" w14:textId="77777777" w:rsidR="005F056F" w:rsidRPr="00B1614A" w:rsidRDefault="005F056F" w:rsidP="00FB65D0">
            <w:pPr>
              <w:numPr>
                <w:ilvl w:val="1"/>
                <w:numId w:val="55"/>
              </w:numPr>
              <w:tabs>
                <w:tab w:val="left" w:pos="180"/>
                <w:tab w:val="left" w:pos="540"/>
              </w:tabs>
              <w:ind w:hanging="1080"/>
              <w:rPr>
                <w:rFonts w:ascii="Cambria" w:eastAsia="Calibri" w:hAnsi="Cambria" w:cs="Calibri"/>
                <w:i/>
                <w:iCs/>
                <w:lang w:val="pl-PL"/>
              </w:rPr>
            </w:pPr>
            <w:r w:rsidRPr="00B1614A">
              <w:rPr>
                <w:rFonts w:ascii="Cambria" w:eastAsia="Calibri" w:hAnsi="Cambria" w:cs="Calibri"/>
                <w:iCs/>
                <w:lang w:val="pl-PL"/>
              </w:rPr>
              <w:t>Tarasiewicz Bogumiła,</w:t>
            </w:r>
            <w:r w:rsidRPr="00B1614A">
              <w:rPr>
                <w:rFonts w:ascii="Cambria" w:eastAsia="Calibri" w:hAnsi="Cambria" w:cs="Calibri"/>
                <w:i/>
                <w:iCs/>
                <w:lang w:val="pl-PL"/>
              </w:rPr>
              <w:t xml:space="preserve"> Mówię i śpiewam świadomie</w:t>
            </w:r>
            <w:r w:rsidRPr="00B1614A">
              <w:rPr>
                <w:rFonts w:ascii="Cambria" w:eastAsia="Calibri" w:hAnsi="Cambria" w:cs="Calibri"/>
                <w:iCs/>
                <w:lang w:val="pl-PL"/>
              </w:rPr>
              <w:t xml:space="preserve">, </w:t>
            </w:r>
            <w:proofErr w:type="spellStart"/>
            <w:r w:rsidRPr="00B1614A">
              <w:rPr>
                <w:rFonts w:ascii="Cambria" w:eastAsia="Calibri" w:hAnsi="Cambria" w:cs="Calibri"/>
                <w:iCs/>
                <w:lang w:val="pl-PL"/>
              </w:rPr>
              <w:t>Universitas</w:t>
            </w:r>
            <w:proofErr w:type="spellEnd"/>
            <w:r w:rsidRPr="00B1614A">
              <w:rPr>
                <w:rFonts w:ascii="Cambria" w:eastAsia="Calibri" w:hAnsi="Cambria" w:cs="Calibri"/>
                <w:iCs/>
                <w:lang w:val="pl-PL"/>
              </w:rPr>
              <w:t>, Kraków 2003.</w:t>
            </w:r>
          </w:p>
          <w:p w14:paraId="2D2B55A0" w14:textId="77777777" w:rsidR="005F056F" w:rsidRPr="00B1614A" w:rsidRDefault="005F056F" w:rsidP="00FB65D0">
            <w:pPr>
              <w:numPr>
                <w:ilvl w:val="1"/>
                <w:numId w:val="55"/>
              </w:numPr>
              <w:tabs>
                <w:tab w:val="left" w:pos="180"/>
                <w:tab w:val="left" w:pos="540"/>
              </w:tabs>
              <w:ind w:hanging="1080"/>
              <w:rPr>
                <w:rFonts w:ascii="Cambria" w:eastAsia="Calibri" w:hAnsi="Cambria" w:cs="Calibri"/>
                <w:i/>
                <w:iCs/>
                <w:lang w:val="pl-PL"/>
              </w:rPr>
            </w:pPr>
            <w:r w:rsidRPr="00B1614A">
              <w:rPr>
                <w:rFonts w:ascii="Cambria" w:eastAsia="Calibri" w:hAnsi="Cambria" w:cs="Calibri"/>
                <w:iCs/>
                <w:lang w:val="pl-PL"/>
              </w:rPr>
              <w:t>Walczak-</w:t>
            </w:r>
            <w:proofErr w:type="spellStart"/>
            <w:r w:rsidRPr="00B1614A">
              <w:rPr>
                <w:rFonts w:ascii="Cambria" w:eastAsia="Calibri" w:hAnsi="Cambria" w:cs="Calibri"/>
                <w:iCs/>
                <w:lang w:val="pl-PL"/>
              </w:rPr>
              <w:t>Deleżyńska</w:t>
            </w:r>
            <w:proofErr w:type="spellEnd"/>
            <w:r w:rsidRPr="00B1614A">
              <w:rPr>
                <w:rFonts w:ascii="Cambria" w:eastAsia="Calibri" w:hAnsi="Cambria" w:cs="Calibri"/>
                <w:iCs/>
                <w:lang w:val="pl-PL"/>
              </w:rPr>
              <w:t xml:space="preserve"> Mieczysława,</w:t>
            </w:r>
            <w:r w:rsidRPr="00B1614A">
              <w:rPr>
                <w:rFonts w:ascii="Cambria" w:eastAsia="Calibri" w:hAnsi="Cambria" w:cs="Calibri"/>
                <w:i/>
                <w:iCs/>
                <w:lang w:val="pl-PL"/>
              </w:rPr>
              <w:t xml:space="preserve"> Aby język giętki... Wybór ćwiczeń artykulacyjnych</w:t>
            </w:r>
            <w:r w:rsidRPr="00B1614A">
              <w:rPr>
                <w:rFonts w:ascii="Cambria" w:eastAsia="Calibri" w:hAnsi="Cambria" w:cs="Calibri"/>
                <w:iCs/>
                <w:lang w:val="pl-PL"/>
              </w:rPr>
              <w:t>, Wrocław 2004.</w:t>
            </w:r>
          </w:p>
        </w:tc>
      </w:tr>
      <w:tr w:rsidR="005F056F" w:rsidRPr="00B1614A" w14:paraId="1C4F6B43" w14:textId="77777777" w:rsidTr="002C5A95">
        <w:tc>
          <w:tcPr>
            <w:tcW w:w="9322" w:type="dxa"/>
          </w:tcPr>
          <w:p w14:paraId="4AEB2499" w14:textId="77777777" w:rsidR="005F056F" w:rsidRPr="00B1614A" w:rsidRDefault="005F056F" w:rsidP="005F056F">
            <w:pPr>
              <w:pBdr>
                <w:top w:val="nil"/>
                <w:left w:val="nil"/>
                <w:bottom w:val="nil"/>
                <w:right w:val="nil"/>
                <w:between w:val="nil"/>
              </w:pBdr>
              <w:ind w:right="-567"/>
              <w:rPr>
                <w:rFonts w:ascii="Cambria" w:eastAsia="Cambria" w:hAnsi="Cambria" w:cs="Cambria"/>
                <w:b/>
                <w:lang w:val="pl-PL"/>
              </w:rPr>
            </w:pPr>
            <w:r w:rsidRPr="00B1614A">
              <w:rPr>
                <w:rFonts w:ascii="Cambria" w:eastAsia="Cambria" w:hAnsi="Cambria" w:cs="Cambria"/>
                <w:b/>
                <w:lang w:val="pl-PL"/>
              </w:rPr>
              <w:t>Literatura zalecana / fakultatywna:</w:t>
            </w:r>
          </w:p>
          <w:p w14:paraId="39E7D654"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r w:rsidRPr="00B1614A">
              <w:rPr>
                <w:rFonts w:ascii="Cambria" w:eastAsia="Calibri" w:hAnsi="Cambria" w:cs="Calibri"/>
                <w:iCs/>
                <w:lang w:val="pl-PL"/>
              </w:rPr>
              <w:t xml:space="preserve">Górska Maria, </w:t>
            </w:r>
            <w:r w:rsidRPr="00B1614A">
              <w:rPr>
                <w:rFonts w:ascii="Cambria" w:eastAsia="Calibri" w:hAnsi="Cambria" w:cs="Calibri"/>
                <w:i/>
                <w:iCs/>
                <w:lang w:val="pl-PL"/>
              </w:rPr>
              <w:t>Zaopiekuj się swoim głosem</w:t>
            </w:r>
            <w:r w:rsidRPr="00B1614A">
              <w:rPr>
                <w:rFonts w:ascii="Cambria" w:eastAsia="Calibri" w:hAnsi="Cambria" w:cs="Calibri"/>
                <w:iCs/>
                <w:lang w:val="pl-PL"/>
              </w:rPr>
              <w:t>, WOMP, Gorzów Wlkp.</w:t>
            </w:r>
          </w:p>
          <w:p w14:paraId="0E1618B4"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proofErr w:type="spellStart"/>
            <w:r w:rsidRPr="00B1614A">
              <w:rPr>
                <w:rFonts w:ascii="Cambria" w:eastAsia="Calibri" w:hAnsi="Cambria" w:cs="Calibri"/>
                <w:iCs/>
                <w:lang w:val="pl-PL"/>
              </w:rPr>
              <w:t>Łastik</w:t>
            </w:r>
            <w:proofErr w:type="spellEnd"/>
            <w:r w:rsidRPr="00B1614A">
              <w:rPr>
                <w:rFonts w:ascii="Cambria" w:eastAsia="Calibri" w:hAnsi="Cambria" w:cs="Calibri"/>
                <w:iCs/>
                <w:lang w:val="pl-PL"/>
              </w:rPr>
              <w:t xml:space="preserve"> Aneta, </w:t>
            </w:r>
            <w:r w:rsidRPr="00B1614A">
              <w:rPr>
                <w:rFonts w:ascii="Cambria" w:eastAsia="Calibri" w:hAnsi="Cambria" w:cs="Calibri"/>
                <w:i/>
                <w:iCs/>
                <w:lang w:val="pl-PL"/>
              </w:rPr>
              <w:t>Poznaj swój głos</w:t>
            </w:r>
            <w:r w:rsidRPr="00B1614A">
              <w:rPr>
                <w:rFonts w:ascii="Cambria" w:eastAsia="Calibri" w:hAnsi="Cambria" w:cs="Calibri"/>
                <w:iCs/>
                <w:lang w:val="pl-PL"/>
              </w:rPr>
              <w:t>, Studio Emka, Warszawa 2006</w:t>
            </w:r>
          </w:p>
          <w:p w14:paraId="00BE701C"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r w:rsidRPr="00B1614A">
              <w:rPr>
                <w:rFonts w:ascii="Cambria" w:eastAsia="Calibri" w:hAnsi="Cambria" w:cs="Calibri"/>
                <w:iCs/>
                <w:lang w:val="pl-PL"/>
              </w:rPr>
              <w:t xml:space="preserve">Sobierajska Halina, </w:t>
            </w:r>
            <w:r w:rsidRPr="00B1614A">
              <w:rPr>
                <w:rFonts w:ascii="Cambria" w:eastAsia="Calibri" w:hAnsi="Cambria" w:cs="Calibri"/>
                <w:i/>
                <w:iCs/>
                <w:lang w:val="pl-PL"/>
              </w:rPr>
              <w:t>Uczymy się śpiewać</w:t>
            </w:r>
            <w:r w:rsidRPr="00B1614A">
              <w:rPr>
                <w:rFonts w:ascii="Cambria" w:eastAsia="Calibri" w:hAnsi="Cambria" w:cs="Calibri"/>
                <w:iCs/>
                <w:lang w:val="pl-PL"/>
              </w:rPr>
              <w:t xml:space="preserve">, </w:t>
            </w:r>
            <w:proofErr w:type="spellStart"/>
            <w:r w:rsidRPr="00B1614A">
              <w:rPr>
                <w:rFonts w:ascii="Cambria" w:eastAsia="Calibri" w:hAnsi="Cambria" w:cs="Calibri"/>
                <w:iCs/>
                <w:lang w:val="pl-PL"/>
              </w:rPr>
              <w:t>PZWSz</w:t>
            </w:r>
            <w:proofErr w:type="spellEnd"/>
            <w:r w:rsidRPr="00B1614A">
              <w:rPr>
                <w:rFonts w:ascii="Cambria" w:eastAsia="Calibri" w:hAnsi="Cambria" w:cs="Calibri"/>
                <w:iCs/>
                <w:lang w:val="pl-PL"/>
              </w:rPr>
              <w:t>, Warszawa 1972</w:t>
            </w:r>
          </w:p>
          <w:p w14:paraId="24DF96EC"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r w:rsidRPr="00B1614A">
              <w:rPr>
                <w:rFonts w:ascii="Cambria" w:eastAsia="Calibri" w:hAnsi="Cambria" w:cs="Calibri"/>
                <w:iCs/>
                <w:lang w:val="pl-PL"/>
              </w:rPr>
              <w:t xml:space="preserve">Toczyska Bogumiła, </w:t>
            </w:r>
            <w:r w:rsidRPr="00B1614A">
              <w:rPr>
                <w:rFonts w:ascii="Cambria" w:eastAsia="Calibri" w:hAnsi="Cambria" w:cs="Calibri"/>
                <w:i/>
                <w:iCs/>
                <w:lang w:val="pl-PL"/>
              </w:rPr>
              <w:t>Jak wyglądasz słowem</w:t>
            </w:r>
            <w:r w:rsidRPr="00B1614A">
              <w:rPr>
                <w:rFonts w:ascii="Cambria" w:eastAsia="Calibri" w:hAnsi="Cambria" w:cs="Calibri"/>
                <w:iCs/>
                <w:lang w:val="pl-PL"/>
              </w:rPr>
              <w:t>, Gdańsk 2004</w:t>
            </w:r>
          </w:p>
          <w:p w14:paraId="30ADB0C8"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r w:rsidRPr="00B1614A">
              <w:rPr>
                <w:rFonts w:ascii="Cambria" w:eastAsia="Calibri" w:hAnsi="Cambria" w:cs="Calibri"/>
                <w:iCs/>
                <w:lang w:val="pl-PL"/>
              </w:rPr>
              <w:t xml:space="preserve">Toczyska Bogumiła, </w:t>
            </w:r>
            <w:r w:rsidRPr="00B1614A">
              <w:rPr>
                <w:rFonts w:ascii="Cambria" w:eastAsia="Calibri" w:hAnsi="Cambria" w:cs="Calibri"/>
                <w:i/>
                <w:iCs/>
                <w:lang w:val="pl-PL"/>
              </w:rPr>
              <w:t>Sarabanda w chaszczach</w:t>
            </w:r>
            <w:r w:rsidRPr="00B1614A">
              <w:rPr>
                <w:rFonts w:ascii="Cambria" w:eastAsia="Calibri" w:hAnsi="Cambria" w:cs="Calibri"/>
                <w:iCs/>
                <w:lang w:val="pl-PL"/>
              </w:rPr>
              <w:t>, Wydawnictwo Podkowa, Gdańsk 1997</w:t>
            </w:r>
          </w:p>
          <w:p w14:paraId="1263ADDB"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r w:rsidRPr="00B1614A">
              <w:rPr>
                <w:rFonts w:ascii="Cambria" w:eastAsia="Calibri" w:hAnsi="Cambria" w:cs="Calibri"/>
                <w:iCs/>
                <w:lang w:val="pl-PL"/>
              </w:rPr>
              <w:t xml:space="preserve">Toczyska Bogumiła, </w:t>
            </w:r>
            <w:r w:rsidRPr="00B1614A">
              <w:rPr>
                <w:rFonts w:ascii="Cambria" w:eastAsia="Calibri" w:hAnsi="Cambria" w:cs="Calibri"/>
                <w:i/>
                <w:iCs/>
                <w:lang w:val="pl-PL"/>
              </w:rPr>
              <w:t>Łamańce z dedykacją</w:t>
            </w:r>
            <w:r w:rsidRPr="00B1614A">
              <w:rPr>
                <w:rFonts w:ascii="Cambria" w:eastAsia="Calibri" w:hAnsi="Cambria" w:cs="Calibri"/>
                <w:iCs/>
                <w:lang w:val="pl-PL"/>
              </w:rPr>
              <w:t>, Wydawnictwo Podkowa, Gdańsk</w:t>
            </w:r>
          </w:p>
          <w:p w14:paraId="15116771"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r w:rsidRPr="00B1614A">
              <w:rPr>
                <w:rFonts w:ascii="Cambria" w:eastAsia="Calibri" w:hAnsi="Cambria" w:cs="Calibri"/>
                <w:iCs/>
                <w:lang w:val="pl-PL"/>
              </w:rPr>
              <w:t xml:space="preserve">Toczyska Bogumiła, </w:t>
            </w:r>
            <w:r w:rsidRPr="00B1614A">
              <w:rPr>
                <w:rFonts w:ascii="Cambria" w:eastAsia="Calibri" w:hAnsi="Cambria" w:cs="Calibri"/>
                <w:i/>
                <w:iCs/>
                <w:lang w:val="pl-PL"/>
              </w:rPr>
              <w:t>Elementarne ćwiczenia dykcji</w:t>
            </w:r>
            <w:r w:rsidRPr="00B1614A">
              <w:rPr>
                <w:rFonts w:ascii="Cambria" w:eastAsia="Calibri" w:hAnsi="Cambria" w:cs="Calibri"/>
                <w:iCs/>
                <w:lang w:val="pl-PL"/>
              </w:rPr>
              <w:t>, Centrum Edukacji Teatralnej, Gdańska1994</w:t>
            </w:r>
          </w:p>
          <w:p w14:paraId="57BA10B6" w14:textId="77777777" w:rsidR="005F056F" w:rsidRPr="00B1614A" w:rsidRDefault="005F056F" w:rsidP="00FB65D0">
            <w:pPr>
              <w:numPr>
                <w:ilvl w:val="0"/>
                <w:numId w:val="57"/>
              </w:numPr>
              <w:tabs>
                <w:tab w:val="left" w:pos="180"/>
                <w:tab w:val="left" w:pos="540"/>
                <w:tab w:val="num" w:pos="650"/>
              </w:tabs>
              <w:ind w:left="851" w:hanging="851"/>
              <w:rPr>
                <w:rFonts w:ascii="Cambria" w:eastAsia="Calibri" w:hAnsi="Cambria" w:cs="Calibri"/>
                <w:iCs/>
                <w:lang w:val="pl-PL"/>
              </w:rPr>
            </w:pPr>
            <w:proofErr w:type="spellStart"/>
            <w:r w:rsidRPr="00B1614A">
              <w:rPr>
                <w:rFonts w:ascii="Cambria" w:eastAsia="Calibri" w:hAnsi="Cambria" w:cs="Calibri"/>
                <w:iCs/>
                <w:lang w:val="pl-PL"/>
              </w:rPr>
              <w:lastRenderedPageBreak/>
              <w:t>Wojtyński</w:t>
            </w:r>
            <w:proofErr w:type="spellEnd"/>
            <w:r w:rsidRPr="00B1614A">
              <w:rPr>
                <w:rFonts w:ascii="Cambria" w:eastAsia="Calibri" w:hAnsi="Cambria" w:cs="Calibri"/>
                <w:iCs/>
                <w:lang w:val="pl-PL"/>
              </w:rPr>
              <w:t xml:space="preserve"> Czesław, </w:t>
            </w:r>
            <w:r w:rsidRPr="00B1614A">
              <w:rPr>
                <w:rFonts w:ascii="Cambria" w:eastAsia="Calibri" w:hAnsi="Cambria" w:cs="Calibri"/>
                <w:i/>
                <w:iCs/>
                <w:lang w:val="pl-PL"/>
              </w:rPr>
              <w:t>Emisja głosu</w:t>
            </w:r>
            <w:r w:rsidRPr="00B1614A">
              <w:rPr>
                <w:rFonts w:ascii="Cambria" w:eastAsia="Calibri" w:hAnsi="Cambria" w:cs="Calibri"/>
                <w:iCs/>
                <w:lang w:val="pl-PL"/>
              </w:rPr>
              <w:t xml:space="preserve">, </w:t>
            </w:r>
            <w:proofErr w:type="spellStart"/>
            <w:r w:rsidRPr="00B1614A">
              <w:rPr>
                <w:rFonts w:ascii="Cambria" w:eastAsia="Calibri" w:hAnsi="Cambria" w:cs="Calibri"/>
                <w:iCs/>
                <w:lang w:val="pl-PL"/>
              </w:rPr>
              <w:t>PZWSz</w:t>
            </w:r>
            <w:proofErr w:type="spellEnd"/>
            <w:r w:rsidRPr="00B1614A">
              <w:rPr>
                <w:rFonts w:ascii="Cambria" w:eastAsia="Calibri" w:hAnsi="Cambria" w:cs="Calibri"/>
                <w:iCs/>
                <w:lang w:val="pl-PL"/>
              </w:rPr>
              <w:t>, Warszawa 1970</w:t>
            </w:r>
          </w:p>
          <w:p w14:paraId="181FF039" w14:textId="77777777" w:rsidR="005F056F" w:rsidRPr="00B1614A" w:rsidRDefault="005F056F" w:rsidP="00FB65D0">
            <w:pPr>
              <w:numPr>
                <w:ilvl w:val="0"/>
                <w:numId w:val="57"/>
              </w:numPr>
              <w:tabs>
                <w:tab w:val="clear" w:pos="1068"/>
              </w:tabs>
              <w:ind w:left="284" w:hanging="284"/>
              <w:rPr>
                <w:rFonts w:ascii="Cambria" w:eastAsia="Cambria" w:hAnsi="Cambria" w:cs="Cambria"/>
                <w:lang w:val="pl-PL"/>
              </w:rPr>
            </w:pPr>
            <w:proofErr w:type="spellStart"/>
            <w:r w:rsidRPr="00B1614A">
              <w:rPr>
                <w:rFonts w:ascii="Cambria" w:eastAsia="Calibri" w:hAnsi="Cambria" w:cs="Calibri"/>
                <w:lang w:val="pl-PL"/>
              </w:rPr>
              <w:t>Zalesska</w:t>
            </w:r>
            <w:proofErr w:type="spellEnd"/>
            <w:r w:rsidRPr="00B1614A">
              <w:rPr>
                <w:rFonts w:ascii="Cambria" w:eastAsia="Calibri" w:hAnsi="Cambria" w:cs="Calibri"/>
                <w:lang w:val="pl-PL"/>
              </w:rPr>
              <w:t xml:space="preserve">-Kręcicka Maria, </w:t>
            </w:r>
            <w:r w:rsidRPr="00B1614A">
              <w:rPr>
                <w:rFonts w:ascii="Cambria" w:eastAsia="Calibri" w:hAnsi="Cambria" w:cs="Calibri"/>
                <w:i/>
                <w:lang w:val="pl-PL"/>
              </w:rPr>
              <w:t>Głos i jego zaburzenia</w:t>
            </w:r>
            <w:r w:rsidRPr="00B1614A">
              <w:rPr>
                <w:rFonts w:ascii="Cambria" w:eastAsia="Calibri" w:hAnsi="Cambria" w:cs="Calibri"/>
                <w:lang w:val="pl-PL"/>
              </w:rPr>
              <w:t>, Polskie Stowarzyszenie Pedagogów Śpiewu, Wrocław 2004.</w:t>
            </w:r>
          </w:p>
        </w:tc>
      </w:tr>
    </w:tbl>
    <w:p w14:paraId="2DD2B7CB"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lang w:val="pl-PL"/>
        </w:rPr>
      </w:pPr>
      <w:r w:rsidRPr="00B1614A">
        <w:rPr>
          <w:rFonts w:ascii="Cambria" w:eastAsia="Cambria" w:hAnsi="Cambria" w:cs="Cambria"/>
          <w:b/>
          <w:lang w:val="pl-PL"/>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5F056F" w:rsidRPr="00B1614A" w14:paraId="75615CAD" w14:textId="77777777" w:rsidTr="002C5A95">
        <w:tc>
          <w:tcPr>
            <w:tcW w:w="3846" w:type="dxa"/>
          </w:tcPr>
          <w:p w14:paraId="07E1A10B"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imię i nazwisko  sporządzającego</w:t>
            </w:r>
          </w:p>
        </w:tc>
        <w:tc>
          <w:tcPr>
            <w:tcW w:w="5476" w:type="dxa"/>
          </w:tcPr>
          <w:p w14:paraId="75EBE29B"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mgr Joanna Lenart</w:t>
            </w:r>
          </w:p>
        </w:tc>
      </w:tr>
      <w:tr w:rsidR="005F056F" w:rsidRPr="00B1614A" w14:paraId="5E944021" w14:textId="77777777" w:rsidTr="002C5A95">
        <w:tc>
          <w:tcPr>
            <w:tcW w:w="3846" w:type="dxa"/>
          </w:tcPr>
          <w:p w14:paraId="332D492B"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data sporządzenia / aktualizacji</w:t>
            </w:r>
          </w:p>
        </w:tc>
        <w:tc>
          <w:tcPr>
            <w:tcW w:w="5476" w:type="dxa"/>
          </w:tcPr>
          <w:p w14:paraId="6B5CB4E2"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10.06.2025</w:t>
            </w:r>
          </w:p>
        </w:tc>
      </w:tr>
      <w:tr w:rsidR="005F056F" w:rsidRPr="00B1614A" w14:paraId="4E11352D" w14:textId="77777777" w:rsidTr="002C5A95">
        <w:tc>
          <w:tcPr>
            <w:tcW w:w="3846" w:type="dxa"/>
          </w:tcPr>
          <w:p w14:paraId="786D1FE8"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dane kontaktowe (e-mail)</w:t>
            </w:r>
          </w:p>
        </w:tc>
        <w:tc>
          <w:tcPr>
            <w:tcW w:w="5476" w:type="dxa"/>
          </w:tcPr>
          <w:p w14:paraId="0D6DF308"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jlenart@ajp.edu.pl</w:t>
            </w:r>
          </w:p>
        </w:tc>
      </w:tr>
      <w:tr w:rsidR="005F056F" w:rsidRPr="00B1614A" w14:paraId="1EBE439B" w14:textId="77777777" w:rsidTr="002C5A95">
        <w:tc>
          <w:tcPr>
            <w:tcW w:w="3846" w:type="dxa"/>
            <w:tcBorders>
              <w:bottom w:val="single" w:sz="4" w:space="0" w:color="000000"/>
            </w:tcBorders>
          </w:tcPr>
          <w:p w14:paraId="0531CCD4" w14:textId="77777777" w:rsidR="005F056F" w:rsidRPr="00B1614A" w:rsidRDefault="005F056F" w:rsidP="005F056F">
            <w:pPr>
              <w:spacing w:before="60" w:after="60"/>
              <w:rPr>
                <w:rFonts w:ascii="Cambria" w:eastAsia="Cambria" w:hAnsi="Cambria" w:cs="Cambria"/>
                <w:lang w:val="pl-PL"/>
              </w:rPr>
            </w:pPr>
            <w:r w:rsidRPr="00B1614A">
              <w:rPr>
                <w:rFonts w:ascii="Cambria" w:eastAsia="Cambria" w:hAnsi="Cambria" w:cs="Cambria"/>
                <w:lang w:val="pl-PL"/>
              </w:rPr>
              <w:t>podpis</w:t>
            </w:r>
          </w:p>
        </w:tc>
        <w:tc>
          <w:tcPr>
            <w:tcW w:w="5476" w:type="dxa"/>
            <w:tcBorders>
              <w:bottom w:val="single" w:sz="4" w:space="0" w:color="000000"/>
            </w:tcBorders>
          </w:tcPr>
          <w:p w14:paraId="628B8D72" w14:textId="77777777" w:rsidR="005F056F" w:rsidRPr="00B1614A" w:rsidRDefault="005F056F" w:rsidP="005F056F">
            <w:pPr>
              <w:spacing w:before="60" w:after="60"/>
              <w:rPr>
                <w:rFonts w:ascii="Cambria" w:eastAsia="Cambria" w:hAnsi="Cambria" w:cs="Cambria"/>
                <w:lang w:val="pl-PL"/>
              </w:rPr>
            </w:pPr>
          </w:p>
        </w:tc>
      </w:tr>
    </w:tbl>
    <w:p w14:paraId="04344816" w14:textId="77777777" w:rsidR="005F056F" w:rsidRPr="00B1614A" w:rsidRDefault="005F056F" w:rsidP="005F056F">
      <w:pPr>
        <w:spacing w:before="60" w:after="60"/>
        <w:rPr>
          <w:rFonts w:ascii="Cambria" w:eastAsia="Calibri" w:hAnsi="Cambria" w:cs="Calibri"/>
          <w:lang w:val="pl-PL"/>
        </w:rPr>
      </w:pPr>
    </w:p>
    <w:p w14:paraId="64BE1F00" w14:textId="77777777" w:rsidR="005F056F" w:rsidRPr="00B1614A" w:rsidRDefault="005F056F" w:rsidP="005F056F">
      <w:pPr>
        <w:rPr>
          <w:rFonts w:ascii="Cambria" w:hAnsi="Cambria"/>
        </w:rPr>
      </w:pPr>
    </w:p>
    <w:p w14:paraId="6CB826E1" w14:textId="77777777" w:rsidR="005F056F" w:rsidRPr="00B1614A" w:rsidRDefault="005F056F" w:rsidP="005F056F">
      <w:pPr>
        <w:rPr>
          <w:rFonts w:ascii="Cambria" w:hAnsi="Cambria"/>
        </w:rPr>
      </w:pPr>
      <w:r w:rsidRPr="00B1614A">
        <w:rPr>
          <w:rFonts w:ascii="Cambria" w:hAnsi="Cambria"/>
        </w:rPr>
        <w:br w:type="page"/>
      </w:r>
    </w:p>
    <w:p w14:paraId="6FB86472" w14:textId="77777777" w:rsidR="005F056F" w:rsidRPr="00B1614A" w:rsidRDefault="005F056F" w:rsidP="005F056F">
      <w:pPr>
        <w:rPr>
          <w:rFonts w:ascii="Cambria" w:hAnsi="Cambria"/>
        </w:rPr>
      </w:pPr>
    </w:p>
    <w:p w14:paraId="0FF25A09" w14:textId="77777777" w:rsidR="005F056F" w:rsidRPr="00B1614A" w:rsidRDefault="005F056F" w:rsidP="005F056F">
      <w:pPr>
        <w:rPr>
          <w:rFonts w:ascii="Cambria" w:hAnsi="Cambria"/>
        </w:rPr>
      </w:pP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F056F" w:rsidRPr="00B1614A" w14:paraId="21186E25" w14:textId="77777777" w:rsidTr="002C5A95">
        <w:trPr>
          <w:trHeight w:val="269"/>
        </w:trPr>
        <w:tc>
          <w:tcPr>
            <w:tcW w:w="1968" w:type="dxa"/>
            <w:vMerge w:val="restart"/>
          </w:tcPr>
          <w:p w14:paraId="5F74BF0B" w14:textId="77777777" w:rsidR="005F056F" w:rsidRPr="00B1614A" w:rsidRDefault="005F056F" w:rsidP="005F056F">
            <w:pPr>
              <w:jc w:val="center"/>
              <w:rPr>
                <w:rFonts w:ascii="Cambria" w:eastAsia="Cambria" w:hAnsi="Cambria" w:cs="Cambria"/>
                <w:b/>
                <w:kern w:val="0"/>
                <w:sz w:val="24"/>
                <w:szCs w:val="24"/>
              </w:rPr>
            </w:pPr>
            <w:r w:rsidRPr="00B1614A">
              <w:rPr>
                <w:rFonts w:ascii="Cambria" w:eastAsia="Calibri" w:hAnsi="Cambria" w:cs="Calibri"/>
                <w:noProof/>
                <w:kern w:val="0"/>
                <w:lang w:val="de-DE" w:eastAsia="de-DE"/>
              </w:rPr>
              <w:drawing>
                <wp:inline distT="0" distB="0" distL="0" distR="0" wp14:anchorId="0A0DBA85" wp14:editId="4BB93E35">
                  <wp:extent cx="1066800" cy="1066800"/>
                  <wp:effectExtent l="0" t="0" r="0" b="0"/>
                  <wp:docPr id="19" name="Obraz 19"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1CD1F68B"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Wydział</w:t>
            </w:r>
          </w:p>
        </w:tc>
        <w:tc>
          <w:tcPr>
            <w:tcW w:w="4509" w:type="dxa"/>
            <w:gridSpan w:val="2"/>
            <w:tcBorders>
              <w:bottom w:val="single" w:sz="4" w:space="0" w:color="000000" w:themeColor="text1"/>
            </w:tcBorders>
            <w:vAlign w:val="center"/>
          </w:tcPr>
          <w:p w14:paraId="3DEBFB67" w14:textId="77777777" w:rsidR="005F056F" w:rsidRPr="00B1614A" w:rsidRDefault="005F056F" w:rsidP="005F056F">
            <w:pPr>
              <w:rPr>
                <w:rFonts w:ascii="Cambria" w:eastAsia="Cambria" w:hAnsi="Cambria" w:cs="Cambria"/>
                <w:kern w:val="0"/>
                <w:sz w:val="24"/>
                <w:szCs w:val="24"/>
              </w:rPr>
            </w:pPr>
            <w:r w:rsidRPr="00B1614A">
              <w:rPr>
                <w:rFonts w:ascii="Cambria" w:eastAsia="Cambria" w:hAnsi="Cambria" w:cs="Cambria"/>
                <w:kern w:val="0"/>
                <w:sz w:val="24"/>
                <w:szCs w:val="24"/>
              </w:rPr>
              <w:t>Humanistyczny</w:t>
            </w:r>
          </w:p>
        </w:tc>
      </w:tr>
      <w:tr w:rsidR="005F056F" w:rsidRPr="00B1614A" w14:paraId="581F77C4" w14:textId="77777777" w:rsidTr="002C5A95">
        <w:trPr>
          <w:trHeight w:val="275"/>
        </w:trPr>
        <w:tc>
          <w:tcPr>
            <w:tcW w:w="1968" w:type="dxa"/>
            <w:vMerge/>
          </w:tcPr>
          <w:p w14:paraId="41463F1C"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tcBorders>
              <w:bottom w:val="single" w:sz="4" w:space="0" w:color="000000" w:themeColor="text1"/>
            </w:tcBorders>
            <w:vAlign w:val="center"/>
          </w:tcPr>
          <w:p w14:paraId="3EEFDB74" w14:textId="77777777" w:rsidR="005F056F" w:rsidRPr="00B1614A" w:rsidRDefault="005F056F" w:rsidP="005F056F">
            <w:pPr>
              <w:rPr>
                <w:rFonts w:ascii="Cambria" w:eastAsia="Cambria" w:hAnsi="Cambria" w:cs="Cambria"/>
                <w:b/>
                <w:kern w:val="0"/>
                <w:sz w:val="28"/>
                <w:szCs w:val="28"/>
              </w:rPr>
            </w:pPr>
            <w:proofErr w:type="spellStart"/>
            <w:r w:rsidRPr="00B1614A">
              <w:rPr>
                <w:rFonts w:ascii="Cambria" w:eastAsia="Cambria" w:hAnsi="Cambria" w:cs="Cambria"/>
                <w:b/>
                <w:kern w:val="0"/>
                <w:sz w:val="28"/>
                <w:szCs w:val="28"/>
              </w:rPr>
              <w:t>Kierunek</w:t>
            </w:r>
            <w:proofErr w:type="spellEnd"/>
          </w:p>
        </w:tc>
        <w:tc>
          <w:tcPr>
            <w:tcW w:w="4509" w:type="dxa"/>
            <w:gridSpan w:val="2"/>
            <w:tcBorders>
              <w:bottom w:val="single" w:sz="4" w:space="0" w:color="000000" w:themeColor="text1"/>
            </w:tcBorders>
            <w:vAlign w:val="center"/>
          </w:tcPr>
          <w:p w14:paraId="12C2D985" w14:textId="77777777" w:rsidR="005F056F" w:rsidRPr="00B1614A" w:rsidRDefault="005F056F" w:rsidP="005F056F">
            <w:pPr>
              <w:rPr>
                <w:rFonts w:ascii="Cambria" w:eastAsia="Cambria" w:hAnsi="Cambria" w:cs="Cambria"/>
                <w:kern w:val="0"/>
                <w:sz w:val="24"/>
                <w:szCs w:val="24"/>
                <w:lang w:val="pl-PL"/>
              </w:rPr>
            </w:pPr>
            <w:r w:rsidRPr="00B1614A">
              <w:rPr>
                <w:rFonts w:ascii="Cambria" w:eastAsia="Cambria" w:hAnsi="Cambria" w:cs="Cambria"/>
                <w:kern w:val="0"/>
                <w:sz w:val="24"/>
                <w:szCs w:val="24"/>
                <w:lang w:val="pl-PL"/>
              </w:rPr>
              <w:t xml:space="preserve">Filologia w zakresie języka </w:t>
            </w:r>
            <w:r w:rsidRPr="00B1614A">
              <w:rPr>
                <w:rFonts w:ascii="Cambria" w:eastAsia="Calibri" w:hAnsi="Cambria"/>
                <w:bCs/>
                <w:iCs/>
                <w:kern w:val="0"/>
                <w:lang w:val="pl-PL"/>
              </w:rPr>
              <w:t>niemieckiego</w:t>
            </w:r>
          </w:p>
        </w:tc>
      </w:tr>
      <w:tr w:rsidR="005F056F" w:rsidRPr="00B1614A" w14:paraId="57DAE74D" w14:textId="77777777" w:rsidTr="002C5A95">
        <w:trPr>
          <w:trHeight w:val="139"/>
        </w:trPr>
        <w:tc>
          <w:tcPr>
            <w:tcW w:w="1968" w:type="dxa"/>
            <w:vMerge/>
          </w:tcPr>
          <w:p w14:paraId="4A4279BD"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lang w:val="pl-PL"/>
              </w:rPr>
            </w:pPr>
          </w:p>
        </w:tc>
        <w:tc>
          <w:tcPr>
            <w:tcW w:w="2818" w:type="dxa"/>
            <w:tcBorders>
              <w:bottom w:val="single" w:sz="4" w:space="0" w:color="000000" w:themeColor="text1"/>
            </w:tcBorders>
            <w:vAlign w:val="center"/>
          </w:tcPr>
          <w:p w14:paraId="734511D6" w14:textId="77777777" w:rsidR="005F056F" w:rsidRPr="00B1614A" w:rsidRDefault="005F056F" w:rsidP="005F056F">
            <w:pPr>
              <w:rPr>
                <w:rFonts w:ascii="Cambria" w:eastAsia="Cambria" w:hAnsi="Cambria" w:cs="Cambria"/>
                <w:b/>
                <w:kern w:val="0"/>
                <w:sz w:val="28"/>
                <w:szCs w:val="28"/>
              </w:rPr>
            </w:pPr>
            <w:proofErr w:type="spellStart"/>
            <w:r w:rsidRPr="00B1614A">
              <w:rPr>
                <w:rFonts w:ascii="Cambria" w:eastAsia="Cambria" w:hAnsi="Cambria" w:cs="Cambria"/>
                <w:b/>
                <w:kern w:val="0"/>
                <w:sz w:val="28"/>
                <w:szCs w:val="28"/>
              </w:rPr>
              <w:t>Poziom</w:t>
            </w:r>
            <w:proofErr w:type="spellEnd"/>
            <w:r w:rsidRPr="00B1614A">
              <w:rPr>
                <w:rFonts w:ascii="Cambria" w:eastAsia="Cambria" w:hAnsi="Cambria" w:cs="Cambria"/>
                <w:b/>
                <w:kern w:val="0"/>
                <w:sz w:val="28"/>
                <w:szCs w:val="28"/>
              </w:rPr>
              <w:t xml:space="preserve"> </w:t>
            </w:r>
            <w:proofErr w:type="spellStart"/>
            <w:r w:rsidRPr="00B1614A">
              <w:rPr>
                <w:rFonts w:ascii="Cambria" w:eastAsia="Cambria" w:hAnsi="Cambria" w:cs="Cambria"/>
                <w:b/>
                <w:kern w:val="0"/>
                <w:sz w:val="28"/>
                <w:szCs w:val="28"/>
              </w:rPr>
              <w:t>studiów</w:t>
            </w:r>
            <w:proofErr w:type="spellEnd"/>
          </w:p>
        </w:tc>
        <w:tc>
          <w:tcPr>
            <w:tcW w:w="4509" w:type="dxa"/>
            <w:gridSpan w:val="2"/>
            <w:tcBorders>
              <w:bottom w:val="single" w:sz="4" w:space="0" w:color="000000" w:themeColor="text1"/>
            </w:tcBorders>
            <w:vAlign w:val="center"/>
          </w:tcPr>
          <w:p w14:paraId="3BCA3834" w14:textId="77777777" w:rsidR="005F056F" w:rsidRPr="00B1614A" w:rsidRDefault="005F056F" w:rsidP="005F056F">
            <w:pPr>
              <w:rPr>
                <w:rFonts w:ascii="Cambria" w:eastAsia="Cambria" w:hAnsi="Cambria" w:cs="Cambria"/>
                <w:kern w:val="0"/>
                <w:sz w:val="24"/>
                <w:szCs w:val="24"/>
              </w:rPr>
            </w:pPr>
            <w:proofErr w:type="spellStart"/>
            <w:r w:rsidRPr="00B1614A">
              <w:rPr>
                <w:rFonts w:ascii="Cambria" w:eastAsia="Cambria" w:hAnsi="Cambria" w:cs="Cambria"/>
                <w:kern w:val="0"/>
                <w:sz w:val="18"/>
                <w:szCs w:val="18"/>
              </w:rPr>
              <w:t>pierwszego</w:t>
            </w:r>
            <w:proofErr w:type="spellEnd"/>
            <w:r w:rsidRPr="00B1614A">
              <w:rPr>
                <w:rFonts w:ascii="Cambria" w:eastAsia="Cambria" w:hAnsi="Cambria" w:cs="Cambria"/>
                <w:kern w:val="0"/>
                <w:sz w:val="18"/>
                <w:szCs w:val="18"/>
              </w:rPr>
              <w:t xml:space="preserve"> </w:t>
            </w:r>
            <w:proofErr w:type="spellStart"/>
            <w:r w:rsidRPr="00B1614A">
              <w:rPr>
                <w:rFonts w:ascii="Cambria" w:eastAsia="Cambria" w:hAnsi="Cambria" w:cs="Cambria"/>
                <w:kern w:val="0"/>
                <w:sz w:val="18"/>
                <w:szCs w:val="18"/>
              </w:rPr>
              <w:t>stopnia</w:t>
            </w:r>
            <w:proofErr w:type="spellEnd"/>
          </w:p>
        </w:tc>
      </w:tr>
      <w:tr w:rsidR="005F056F" w:rsidRPr="00B1614A" w14:paraId="0AFB44D6" w14:textId="77777777" w:rsidTr="002C5A95">
        <w:trPr>
          <w:trHeight w:val="139"/>
        </w:trPr>
        <w:tc>
          <w:tcPr>
            <w:tcW w:w="1968" w:type="dxa"/>
            <w:vMerge/>
          </w:tcPr>
          <w:p w14:paraId="03E84899"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tcBorders>
              <w:bottom w:val="single" w:sz="4" w:space="0" w:color="000000" w:themeColor="text1"/>
            </w:tcBorders>
            <w:vAlign w:val="center"/>
          </w:tcPr>
          <w:p w14:paraId="0135BDF9"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 xml:space="preserve">Forma </w:t>
            </w:r>
            <w:proofErr w:type="spellStart"/>
            <w:r w:rsidRPr="00B1614A">
              <w:rPr>
                <w:rFonts w:ascii="Cambria" w:eastAsia="Cambria" w:hAnsi="Cambria" w:cs="Cambria"/>
                <w:b/>
                <w:kern w:val="0"/>
                <w:sz w:val="28"/>
                <w:szCs w:val="28"/>
              </w:rPr>
              <w:t>studiów</w:t>
            </w:r>
            <w:proofErr w:type="spellEnd"/>
          </w:p>
        </w:tc>
        <w:tc>
          <w:tcPr>
            <w:tcW w:w="4509" w:type="dxa"/>
            <w:gridSpan w:val="2"/>
            <w:tcBorders>
              <w:bottom w:val="single" w:sz="4" w:space="0" w:color="000000" w:themeColor="text1"/>
            </w:tcBorders>
            <w:vAlign w:val="center"/>
          </w:tcPr>
          <w:p w14:paraId="05C5A944" w14:textId="77777777" w:rsidR="005F056F" w:rsidRPr="00B1614A" w:rsidRDefault="005F056F" w:rsidP="005F056F">
            <w:pPr>
              <w:rPr>
                <w:rFonts w:ascii="Cambria" w:eastAsia="Cambria" w:hAnsi="Cambria" w:cs="Cambria"/>
                <w:kern w:val="0"/>
                <w:sz w:val="24"/>
                <w:szCs w:val="24"/>
              </w:rPr>
            </w:pPr>
            <w:proofErr w:type="spellStart"/>
            <w:r w:rsidRPr="00B1614A">
              <w:rPr>
                <w:rFonts w:ascii="Cambria" w:eastAsia="Cambria" w:hAnsi="Cambria" w:cs="Cambria"/>
                <w:kern w:val="0"/>
                <w:sz w:val="18"/>
                <w:szCs w:val="18"/>
              </w:rPr>
              <w:t>stacjonarna</w:t>
            </w:r>
            <w:proofErr w:type="spellEnd"/>
            <w:r w:rsidRPr="00B1614A">
              <w:rPr>
                <w:rFonts w:ascii="Cambria" w:eastAsia="Cambria" w:hAnsi="Cambria" w:cs="Cambria"/>
                <w:kern w:val="0"/>
                <w:sz w:val="18"/>
                <w:szCs w:val="18"/>
              </w:rPr>
              <w:t>/</w:t>
            </w:r>
            <w:proofErr w:type="spellStart"/>
            <w:r w:rsidRPr="00B1614A">
              <w:rPr>
                <w:rFonts w:ascii="Cambria" w:eastAsia="Cambria" w:hAnsi="Cambria" w:cs="Cambria"/>
                <w:kern w:val="0"/>
                <w:sz w:val="18"/>
                <w:szCs w:val="18"/>
              </w:rPr>
              <w:t>niestacjonarna</w:t>
            </w:r>
            <w:proofErr w:type="spellEnd"/>
          </w:p>
        </w:tc>
      </w:tr>
      <w:tr w:rsidR="005F056F" w:rsidRPr="00B1614A" w14:paraId="172E34A0" w14:textId="77777777" w:rsidTr="002C5A95">
        <w:trPr>
          <w:trHeight w:val="139"/>
        </w:trPr>
        <w:tc>
          <w:tcPr>
            <w:tcW w:w="1968" w:type="dxa"/>
            <w:vMerge/>
          </w:tcPr>
          <w:p w14:paraId="648C8E61"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vAlign w:val="center"/>
          </w:tcPr>
          <w:p w14:paraId="7F3F087E" w14:textId="77777777" w:rsidR="005F056F" w:rsidRPr="00B1614A" w:rsidRDefault="005F056F" w:rsidP="005F056F">
            <w:pPr>
              <w:rPr>
                <w:rFonts w:ascii="Cambria" w:eastAsia="Cambria" w:hAnsi="Cambria" w:cs="Cambria"/>
                <w:b/>
                <w:kern w:val="0"/>
                <w:sz w:val="28"/>
                <w:szCs w:val="28"/>
              </w:rPr>
            </w:pPr>
            <w:proofErr w:type="spellStart"/>
            <w:r w:rsidRPr="00B1614A">
              <w:rPr>
                <w:rFonts w:ascii="Cambria" w:eastAsia="Cambria" w:hAnsi="Cambria" w:cs="Cambria"/>
                <w:b/>
                <w:kern w:val="0"/>
                <w:sz w:val="28"/>
                <w:szCs w:val="28"/>
              </w:rPr>
              <w:t>Profil</w:t>
            </w:r>
            <w:proofErr w:type="spellEnd"/>
            <w:r w:rsidRPr="00B1614A">
              <w:rPr>
                <w:rFonts w:ascii="Cambria" w:eastAsia="Cambria" w:hAnsi="Cambria" w:cs="Cambria"/>
                <w:b/>
                <w:kern w:val="0"/>
                <w:sz w:val="28"/>
                <w:szCs w:val="28"/>
              </w:rPr>
              <w:t xml:space="preserve"> </w:t>
            </w:r>
            <w:proofErr w:type="spellStart"/>
            <w:r w:rsidRPr="00B1614A">
              <w:rPr>
                <w:rFonts w:ascii="Cambria" w:eastAsia="Cambria" w:hAnsi="Cambria" w:cs="Cambria"/>
                <w:b/>
                <w:kern w:val="0"/>
                <w:sz w:val="28"/>
                <w:szCs w:val="28"/>
              </w:rPr>
              <w:t>studiów</w:t>
            </w:r>
            <w:proofErr w:type="spellEnd"/>
          </w:p>
        </w:tc>
        <w:tc>
          <w:tcPr>
            <w:tcW w:w="4509" w:type="dxa"/>
            <w:gridSpan w:val="2"/>
            <w:vAlign w:val="center"/>
          </w:tcPr>
          <w:p w14:paraId="3035B359" w14:textId="77777777" w:rsidR="005F056F" w:rsidRPr="00B1614A" w:rsidRDefault="005F056F" w:rsidP="005F056F">
            <w:pPr>
              <w:rPr>
                <w:rFonts w:ascii="Cambria" w:eastAsia="Cambria" w:hAnsi="Cambria" w:cs="Cambria"/>
                <w:kern w:val="0"/>
                <w:sz w:val="24"/>
                <w:szCs w:val="24"/>
              </w:rPr>
            </w:pPr>
            <w:proofErr w:type="spellStart"/>
            <w:r w:rsidRPr="00B1614A">
              <w:rPr>
                <w:rFonts w:ascii="Cambria" w:eastAsia="Cambria" w:hAnsi="Cambria" w:cs="Cambria"/>
                <w:kern w:val="0"/>
                <w:sz w:val="18"/>
                <w:szCs w:val="18"/>
              </w:rPr>
              <w:t>praktyczny</w:t>
            </w:r>
            <w:proofErr w:type="spellEnd"/>
          </w:p>
        </w:tc>
      </w:tr>
      <w:tr w:rsidR="005F056F" w:rsidRPr="00B1614A" w14:paraId="7E500890" w14:textId="77777777" w:rsidTr="002C5A95">
        <w:trPr>
          <w:trHeight w:val="139"/>
        </w:trPr>
        <w:tc>
          <w:tcPr>
            <w:tcW w:w="5070" w:type="dxa"/>
            <w:gridSpan w:val="3"/>
            <w:tcBorders>
              <w:bottom w:val="single" w:sz="4" w:space="0" w:color="000000" w:themeColor="text1"/>
            </w:tcBorders>
            <w:vAlign w:val="center"/>
          </w:tcPr>
          <w:p w14:paraId="62A5A90D" w14:textId="77777777" w:rsidR="005F056F" w:rsidRPr="00B1614A" w:rsidRDefault="005F056F" w:rsidP="005F056F">
            <w:pPr>
              <w:rPr>
                <w:rFonts w:ascii="Cambria" w:eastAsia="Cambria" w:hAnsi="Cambria" w:cs="Cambria"/>
                <w:b/>
                <w:kern w:val="0"/>
                <w:sz w:val="28"/>
                <w:szCs w:val="28"/>
                <w:lang w:val="pl-PL"/>
              </w:rPr>
            </w:pPr>
            <w:r w:rsidRPr="00B1614A">
              <w:rPr>
                <w:rFonts w:ascii="Cambria" w:eastAsia="Cambria" w:hAnsi="Cambria" w:cs="Cambria"/>
                <w:b/>
                <w:kern w:val="0"/>
                <w:lang w:val="pl-PL"/>
              </w:rPr>
              <w:t>Pozycja w planie studiów (lub kod przedmiotu)</w:t>
            </w:r>
          </w:p>
        </w:tc>
        <w:tc>
          <w:tcPr>
            <w:tcW w:w="4225" w:type="dxa"/>
            <w:tcBorders>
              <w:bottom w:val="single" w:sz="4" w:space="0" w:color="000000" w:themeColor="text1"/>
            </w:tcBorders>
            <w:vAlign w:val="center"/>
          </w:tcPr>
          <w:p w14:paraId="08534A24" w14:textId="690F9415" w:rsidR="005F056F" w:rsidRPr="00B1614A" w:rsidRDefault="009F5130" w:rsidP="005F056F">
            <w:pPr>
              <w:rPr>
                <w:rFonts w:ascii="Cambria" w:eastAsia="Cambria" w:hAnsi="Cambria" w:cs="Cambria"/>
                <w:kern w:val="0"/>
                <w:sz w:val="24"/>
                <w:szCs w:val="24"/>
              </w:rPr>
            </w:pPr>
            <w:r>
              <w:rPr>
                <w:rFonts w:ascii="Cambria" w:eastAsia="Cambria" w:hAnsi="Cambria" w:cs="Cambria"/>
                <w:kern w:val="0"/>
                <w:sz w:val="24"/>
                <w:szCs w:val="24"/>
              </w:rPr>
              <w:t>33-40/32-39</w:t>
            </w:r>
          </w:p>
        </w:tc>
      </w:tr>
    </w:tbl>
    <w:p w14:paraId="5F657312" w14:textId="77777777" w:rsidR="005F056F" w:rsidRPr="00B1614A" w:rsidRDefault="005F056F" w:rsidP="005F056F">
      <w:pPr>
        <w:jc w:val="center"/>
        <w:rPr>
          <w:rFonts w:ascii="Cambria" w:hAnsi="Cambria"/>
          <w:b/>
          <w:sz w:val="24"/>
          <w:szCs w:val="24"/>
        </w:rPr>
      </w:pPr>
    </w:p>
    <w:p w14:paraId="51FC75FF" w14:textId="1ECFE1FE" w:rsidR="005F056F" w:rsidRPr="00B1614A" w:rsidRDefault="005F056F" w:rsidP="005F056F">
      <w:pPr>
        <w:spacing w:before="240" w:after="240"/>
        <w:jc w:val="center"/>
        <w:rPr>
          <w:rFonts w:ascii="Cambria" w:eastAsia="Calibri" w:hAnsi="Cambria" w:cstheme="minorHAnsi"/>
          <w:b/>
          <w:bCs/>
          <w:spacing w:val="40"/>
          <w:sz w:val="28"/>
          <w:szCs w:val="28"/>
        </w:rPr>
      </w:pPr>
      <w:r w:rsidRPr="00B1614A">
        <w:rPr>
          <w:rFonts w:ascii="Cambria" w:eastAsia="Calibri" w:hAnsi="Cambria" w:cstheme="minorHAnsi"/>
          <w:b/>
          <w:bCs/>
          <w:spacing w:val="40"/>
          <w:sz w:val="28"/>
          <w:szCs w:val="28"/>
        </w:rPr>
        <w:t>KARTA MODUŁU</w:t>
      </w:r>
    </w:p>
    <w:p w14:paraId="5D478629" w14:textId="77777777" w:rsidR="005F056F" w:rsidRPr="00B1614A" w:rsidRDefault="005F056F" w:rsidP="005F056F">
      <w:pPr>
        <w:spacing w:before="240" w:after="240"/>
        <w:jc w:val="center"/>
        <w:rPr>
          <w:rFonts w:ascii="Cambria" w:eastAsia="Calibri" w:hAnsi="Cambria" w:cstheme="minorHAnsi"/>
          <w:b/>
          <w:bCs/>
          <w:spacing w:val="40"/>
          <w:sz w:val="28"/>
          <w:szCs w:val="28"/>
        </w:rPr>
      </w:pPr>
      <w:r w:rsidRPr="00B1614A">
        <w:rPr>
          <w:rFonts w:ascii="Cambria" w:eastAsia="Calibri" w:hAnsi="Cambria" w:cstheme="minorHAnsi"/>
          <w:b/>
          <w:bCs/>
          <w:spacing w:val="40"/>
          <w:sz w:val="28"/>
          <w:szCs w:val="28"/>
        </w:rPr>
        <w:t>KSZTAŁCENIE NAUCZYCIELSKIE/</w:t>
      </w:r>
    </w:p>
    <w:p w14:paraId="1BF2BA86" w14:textId="77777777" w:rsidR="005F056F" w:rsidRPr="00B1614A" w:rsidRDefault="005F056F" w:rsidP="005F056F">
      <w:pPr>
        <w:spacing w:before="240" w:after="240"/>
        <w:jc w:val="center"/>
        <w:rPr>
          <w:rFonts w:ascii="Cambria" w:eastAsia="Calibri" w:hAnsi="Cambria" w:cstheme="minorHAnsi"/>
          <w:b/>
          <w:bCs/>
          <w:spacing w:val="40"/>
          <w:sz w:val="28"/>
          <w:szCs w:val="28"/>
        </w:rPr>
      </w:pPr>
      <w:r w:rsidRPr="00B1614A">
        <w:rPr>
          <w:rFonts w:ascii="Cambria" w:eastAsia="Calibri" w:hAnsi="Cambria" w:cstheme="minorHAnsi"/>
          <w:b/>
          <w:bCs/>
          <w:spacing w:val="40"/>
          <w:sz w:val="28"/>
          <w:szCs w:val="28"/>
        </w:rPr>
        <w:t>PRZYGOTOWANIE W ZAKRESIE DYDAKTYCZNYM</w:t>
      </w:r>
    </w:p>
    <w:p w14:paraId="49EA622C" w14:textId="77777777" w:rsidR="005F056F" w:rsidRPr="00B1614A" w:rsidRDefault="005F056F" w:rsidP="005F056F">
      <w:pPr>
        <w:spacing w:before="120" w:after="120"/>
        <w:rPr>
          <w:rFonts w:ascii="Cambria" w:eastAsia="Calibri" w:hAnsi="Cambria"/>
          <w:b/>
          <w:bCs/>
          <w:kern w:val="0"/>
        </w:rPr>
      </w:pPr>
      <w:r w:rsidRPr="00B1614A">
        <w:rPr>
          <w:rFonts w:ascii="Cambria" w:eastAsia="Calibri" w:hAnsi="Cambria"/>
          <w:b/>
          <w:bCs/>
          <w:kern w:val="0"/>
        </w:rPr>
        <w:t xml:space="preserve">1. </w:t>
      </w:r>
      <w:proofErr w:type="spellStart"/>
      <w:r w:rsidRPr="00B1614A">
        <w:rPr>
          <w:rFonts w:ascii="Cambria" w:eastAsia="Calibri" w:hAnsi="Cambria"/>
          <w:b/>
          <w:bCs/>
          <w:kern w:val="0"/>
        </w:rPr>
        <w:t>Informacje</w:t>
      </w:r>
      <w:proofErr w:type="spellEnd"/>
      <w:r w:rsidRPr="00B1614A">
        <w:rPr>
          <w:rFonts w:ascii="Cambria" w:eastAsia="Calibri" w:hAnsi="Cambria"/>
          <w:b/>
          <w:bCs/>
          <w:kern w:val="0"/>
        </w:rPr>
        <w:t xml:space="preserve"> </w:t>
      </w:r>
      <w:proofErr w:type="spellStart"/>
      <w:r w:rsidRPr="00B1614A">
        <w:rPr>
          <w:rFonts w:ascii="Cambria" w:eastAsia="Calibri" w:hAnsi="Cambria"/>
          <w:b/>
          <w:bCs/>
          <w:kern w:val="0"/>
        </w:rPr>
        <w:t>ogólne</w:t>
      </w:r>
      <w:proofErr w:type="spellEnd"/>
      <w:r w:rsidRPr="00B1614A">
        <w:rPr>
          <w:rFonts w:ascii="Cambria" w:eastAsia="Calibri" w:hAnsi="Cambria"/>
          <w:b/>
          <w:bCs/>
          <w:kern w:val="0"/>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5025"/>
      </w:tblGrid>
      <w:tr w:rsidR="005F056F" w:rsidRPr="00B1614A" w14:paraId="22A2407A" w14:textId="77777777" w:rsidTr="002C5A95">
        <w:tc>
          <w:tcPr>
            <w:tcW w:w="4155" w:type="dxa"/>
            <w:vAlign w:val="center"/>
          </w:tcPr>
          <w:p w14:paraId="3FC5145E" w14:textId="77777777" w:rsidR="005F056F" w:rsidRPr="00B1614A" w:rsidRDefault="005F056F" w:rsidP="005F056F">
            <w:pPr>
              <w:spacing w:before="20" w:after="20"/>
              <w:rPr>
                <w:rFonts w:ascii="Cambria" w:eastAsia="Calibri" w:hAnsi="Cambria"/>
                <w:b/>
                <w:iCs/>
                <w:kern w:val="0"/>
              </w:rPr>
            </w:pPr>
            <w:proofErr w:type="spellStart"/>
            <w:r w:rsidRPr="00B1614A">
              <w:rPr>
                <w:rFonts w:ascii="Cambria" w:eastAsia="Calibri" w:hAnsi="Cambria"/>
                <w:b/>
                <w:iCs/>
                <w:kern w:val="0"/>
              </w:rPr>
              <w:t>Nazwy</w:t>
            </w:r>
            <w:proofErr w:type="spellEnd"/>
            <w:r w:rsidRPr="00B1614A">
              <w:rPr>
                <w:rFonts w:ascii="Cambria" w:eastAsia="Calibri" w:hAnsi="Cambria"/>
                <w:b/>
                <w:iCs/>
                <w:kern w:val="0"/>
              </w:rPr>
              <w:t xml:space="preserve"> </w:t>
            </w:r>
            <w:proofErr w:type="spellStart"/>
            <w:r w:rsidRPr="00B1614A">
              <w:rPr>
                <w:rFonts w:ascii="Cambria" w:eastAsia="Calibri" w:hAnsi="Cambria"/>
                <w:b/>
                <w:iCs/>
                <w:kern w:val="0"/>
              </w:rPr>
              <w:t>zajęć</w:t>
            </w:r>
            <w:proofErr w:type="spellEnd"/>
          </w:p>
        </w:tc>
        <w:tc>
          <w:tcPr>
            <w:tcW w:w="5025" w:type="dxa"/>
            <w:vAlign w:val="center"/>
          </w:tcPr>
          <w:p w14:paraId="06AB2096"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Kultura języka polskiego</w:t>
            </w:r>
          </w:p>
          <w:p w14:paraId="6E0DC413" w14:textId="2B4FA275"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Technologie informacyjne w pracy nauczyciela</w:t>
            </w:r>
            <w:r w:rsidR="001207F9" w:rsidRPr="00B1614A">
              <w:rPr>
                <w:rFonts w:ascii="Cambria" w:eastAsia="Calibri" w:hAnsi="Cambria"/>
                <w:b/>
                <w:iCs/>
                <w:kern w:val="0"/>
                <w:lang w:val="pl-PL"/>
              </w:rPr>
              <w:t xml:space="preserve"> i tłumacza</w:t>
            </w:r>
          </w:p>
          <w:p w14:paraId="212805D7"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Materiały dydaktyczne w nauce języka niemieckiego 1</w:t>
            </w:r>
          </w:p>
          <w:p w14:paraId="1774C32D"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Podstawy dydaktyki</w:t>
            </w:r>
          </w:p>
          <w:p w14:paraId="7570666B"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Dydaktyka języka niemieckiego 1</w:t>
            </w:r>
          </w:p>
          <w:p w14:paraId="7416053D"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Projekt edukacyjny 1</w:t>
            </w:r>
          </w:p>
          <w:p w14:paraId="0BD3E46F"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Warsztat nauczyciela języka niemieckiego 1</w:t>
            </w:r>
          </w:p>
          <w:p w14:paraId="5AEF1FC2"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 xml:space="preserve">Fonetyka praktyczna w pracy nauczyciela </w:t>
            </w:r>
          </w:p>
        </w:tc>
      </w:tr>
      <w:tr w:rsidR="005F056F" w:rsidRPr="00B1614A" w14:paraId="77562E9D" w14:textId="77777777" w:rsidTr="002C5A95">
        <w:tc>
          <w:tcPr>
            <w:tcW w:w="4155" w:type="dxa"/>
            <w:vAlign w:val="center"/>
          </w:tcPr>
          <w:p w14:paraId="45904A7B" w14:textId="77777777" w:rsidR="005F056F" w:rsidRPr="00B1614A" w:rsidRDefault="005F056F" w:rsidP="005F056F">
            <w:pPr>
              <w:spacing w:before="20" w:after="20"/>
              <w:rPr>
                <w:rFonts w:ascii="Cambria" w:eastAsia="Calibri" w:hAnsi="Cambria"/>
                <w:b/>
                <w:iCs/>
                <w:kern w:val="0"/>
              </w:rPr>
            </w:pPr>
            <w:proofErr w:type="spellStart"/>
            <w:r w:rsidRPr="00B1614A">
              <w:rPr>
                <w:rFonts w:ascii="Cambria" w:eastAsia="Calibri" w:hAnsi="Cambria"/>
                <w:b/>
                <w:iCs/>
                <w:kern w:val="0"/>
              </w:rPr>
              <w:t>Punkty</w:t>
            </w:r>
            <w:proofErr w:type="spellEnd"/>
            <w:r w:rsidRPr="00B1614A">
              <w:rPr>
                <w:rFonts w:ascii="Cambria" w:eastAsia="Calibri" w:hAnsi="Cambria"/>
                <w:b/>
                <w:iCs/>
                <w:kern w:val="0"/>
              </w:rPr>
              <w:t xml:space="preserve"> ECTS</w:t>
            </w:r>
          </w:p>
        </w:tc>
        <w:tc>
          <w:tcPr>
            <w:tcW w:w="5025" w:type="dxa"/>
            <w:vAlign w:val="center"/>
          </w:tcPr>
          <w:p w14:paraId="4B86396F" w14:textId="77777777" w:rsidR="005F056F" w:rsidRPr="00B1614A" w:rsidRDefault="005F056F" w:rsidP="005F056F">
            <w:pPr>
              <w:spacing w:before="20" w:after="20"/>
              <w:rPr>
                <w:rFonts w:ascii="Cambria" w:eastAsia="Calibri" w:hAnsi="Cambria"/>
                <w:b/>
                <w:bCs/>
                <w:kern w:val="0"/>
              </w:rPr>
            </w:pPr>
            <w:r w:rsidRPr="00B1614A">
              <w:rPr>
                <w:rFonts w:ascii="Cambria" w:eastAsia="Calibri" w:hAnsi="Cambria"/>
                <w:b/>
                <w:bCs/>
                <w:kern w:val="0"/>
              </w:rPr>
              <w:t>53</w:t>
            </w:r>
          </w:p>
        </w:tc>
      </w:tr>
      <w:tr w:rsidR="005F056F" w:rsidRPr="00B1614A" w14:paraId="0EC05A88" w14:textId="77777777" w:rsidTr="002C5A95">
        <w:tc>
          <w:tcPr>
            <w:tcW w:w="4155" w:type="dxa"/>
            <w:vAlign w:val="center"/>
          </w:tcPr>
          <w:p w14:paraId="40472E54" w14:textId="77777777" w:rsidR="005F056F" w:rsidRPr="00B1614A" w:rsidRDefault="005F056F" w:rsidP="005F056F">
            <w:pPr>
              <w:spacing w:before="20" w:after="20"/>
              <w:rPr>
                <w:rFonts w:ascii="Cambria" w:eastAsia="Calibri" w:hAnsi="Cambria"/>
                <w:b/>
                <w:iCs/>
                <w:kern w:val="0"/>
              </w:rPr>
            </w:pPr>
            <w:proofErr w:type="spellStart"/>
            <w:r w:rsidRPr="00B1614A">
              <w:rPr>
                <w:rFonts w:ascii="Cambria" w:eastAsia="Calibri" w:hAnsi="Cambria"/>
                <w:b/>
                <w:iCs/>
                <w:kern w:val="0"/>
              </w:rPr>
              <w:t>Rodzaj</w:t>
            </w:r>
            <w:proofErr w:type="spellEnd"/>
            <w:r w:rsidRPr="00B1614A">
              <w:rPr>
                <w:rFonts w:ascii="Cambria" w:eastAsia="Calibri" w:hAnsi="Cambria"/>
                <w:b/>
                <w:iCs/>
                <w:kern w:val="0"/>
              </w:rPr>
              <w:t xml:space="preserve"> </w:t>
            </w:r>
            <w:proofErr w:type="spellStart"/>
            <w:r w:rsidRPr="00B1614A">
              <w:rPr>
                <w:rFonts w:ascii="Cambria" w:eastAsia="Calibri" w:hAnsi="Cambria"/>
                <w:b/>
                <w:iCs/>
                <w:kern w:val="0"/>
              </w:rPr>
              <w:t>zajęć</w:t>
            </w:r>
            <w:proofErr w:type="spellEnd"/>
          </w:p>
        </w:tc>
        <w:tc>
          <w:tcPr>
            <w:tcW w:w="5025" w:type="dxa"/>
            <w:vAlign w:val="center"/>
          </w:tcPr>
          <w:p w14:paraId="05C91892" w14:textId="456EE318" w:rsidR="005F056F" w:rsidRPr="00B1614A" w:rsidRDefault="00EC6B21" w:rsidP="005F056F">
            <w:pPr>
              <w:spacing w:before="20" w:after="20"/>
              <w:rPr>
                <w:rFonts w:ascii="Cambria" w:eastAsia="Calibri" w:hAnsi="Cambria"/>
                <w:b/>
                <w:iCs/>
                <w:kern w:val="0"/>
              </w:rPr>
            </w:pPr>
            <w:r>
              <w:rPr>
                <w:rFonts w:ascii="Cambria" w:eastAsia="Cambria" w:hAnsi="Cambria" w:cs="Cambria"/>
                <w:b/>
                <w:bCs/>
                <w:lang w:val="pl-PL"/>
              </w:rPr>
              <w:t>o</w:t>
            </w:r>
            <w:r w:rsidRPr="00B1614A">
              <w:rPr>
                <w:rFonts w:ascii="Cambria" w:eastAsia="Cambria" w:hAnsi="Cambria" w:cs="Cambria"/>
                <w:b/>
                <w:bCs/>
                <w:lang w:val="pl-PL"/>
              </w:rPr>
              <w:t>bieralne</w:t>
            </w:r>
          </w:p>
        </w:tc>
      </w:tr>
      <w:tr w:rsidR="005F056F" w:rsidRPr="00B1614A" w14:paraId="05407019" w14:textId="77777777" w:rsidTr="002C5A95">
        <w:tc>
          <w:tcPr>
            <w:tcW w:w="4155" w:type="dxa"/>
            <w:vAlign w:val="center"/>
          </w:tcPr>
          <w:p w14:paraId="045DBD72" w14:textId="77777777" w:rsidR="005F056F" w:rsidRPr="00B1614A" w:rsidRDefault="005F056F" w:rsidP="005F056F">
            <w:pPr>
              <w:spacing w:before="20" w:after="20"/>
              <w:rPr>
                <w:rFonts w:ascii="Cambria" w:eastAsia="Calibri" w:hAnsi="Cambria"/>
                <w:b/>
                <w:iCs/>
                <w:kern w:val="0"/>
              </w:rPr>
            </w:pPr>
            <w:proofErr w:type="spellStart"/>
            <w:r w:rsidRPr="00B1614A">
              <w:rPr>
                <w:rFonts w:ascii="Cambria" w:eastAsia="Calibri" w:hAnsi="Cambria"/>
                <w:b/>
                <w:iCs/>
                <w:kern w:val="0"/>
              </w:rPr>
              <w:t>Moduł</w:t>
            </w:r>
            <w:proofErr w:type="spellEnd"/>
            <w:r w:rsidRPr="00B1614A">
              <w:rPr>
                <w:rFonts w:ascii="Cambria" w:eastAsia="Calibri" w:hAnsi="Cambria"/>
                <w:b/>
                <w:iCs/>
                <w:kern w:val="0"/>
              </w:rPr>
              <w:t>/</w:t>
            </w:r>
            <w:proofErr w:type="spellStart"/>
            <w:r w:rsidRPr="00B1614A">
              <w:rPr>
                <w:rFonts w:ascii="Cambria" w:eastAsia="Calibri" w:hAnsi="Cambria"/>
                <w:b/>
                <w:iCs/>
                <w:kern w:val="0"/>
              </w:rPr>
              <w:t>specjalizacja</w:t>
            </w:r>
            <w:proofErr w:type="spellEnd"/>
          </w:p>
        </w:tc>
        <w:tc>
          <w:tcPr>
            <w:tcW w:w="5025" w:type="dxa"/>
            <w:vAlign w:val="center"/>
          </w:tcPr>
          <w:p w14:paraId="1B396E12"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mbria" w:hAnsi="Cambria" w:cs="Cambria"/>
                <w:b/>
                <w:kern w:val="0"/>
                <w:lang w:val="pl-PL"/>
              </w:rPr>
              <w:t xml:space="preserve">Kształcenie nauczycielskie – przygotowanie w zakresie dydaktycznym </w:t>
            </w:r>
            <w:r w:rsidRPr="00B1614A">
              <w:rPr>
                <w:rFonts w:ascii="Cambria" w:eastAsia="Calibri" w:hAnsi="Cambria"/>
                <w:b/>
                <w:iCs/>
                <w:kern w:val="0"/>
                <w:lang w:val="pl-PL"/>
              </w:rPr>
              <w:t>/ nauczycielska</w:t>
            </w:r>
          </w:p>
        </w:tc>
      </w:tr>
      <w:tr w:rsidR="005F056F" w:rsidRPr="00B1614A" w14:paraId="33821E05" w14:textId="77777777" w:rsidTr="002C5A95">
        <w:tc>
          <w:tcPr>
            <w:tcW w:w="4155" w:type="dxa"/>
            <w:vAlign w:val="center"/>
          </w:tcPr>
          <w:p w14:paraId="14193478"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Język, w którym prowadzone są zajęcia</w:t>
            </w:r>
          </w:p>
        </w:tc>
        <w:tc>
          <w:tcPr>
            <w:tcW w:w="5025" w:type="dxa"/>
            <w:vAlign w:val="center"/>
          </w:tcPr>
          <w:p w14:paraId="25FE9AB7" w14:textId="77777777" w:rsidR="005F056F" w:rsidRPr="00B1614A" w:rsidRDefault="005F056F" w:rsidP="005F056F">
            <w:pPr>
              <w:spacing w:before="20" w:after="20"/>
              <w:rPr>
                <w:rFonts w:ascii="Cambria" w:eastAsia="Calibri" w:hAnsi="Cambria"/>
                <w:b/>
                <w:iCs/>
                <w:kern w:val="0"/>
              </w:rPr>
            </w:pPr>
            <w:proofErr w:type="spellStart"/>
            <w:r w:rsidRPr="00B1614A">
              <w:rPr>
                <w:rFonts w:ascii="Cambria" w:eastAsia="Calibri" w:hAnsi="Cambria"/>
                <w:b/>
                <w:iCs/>
                <w:kern w:val="0"/>
              </w:rPr>
              <w:t>Język</w:t>
            </w:r>
            <w:proofErr w:type="spellEnd"/>
            <w:r w:rsidRPr="00B1614A">
              <w:rPr>
                <w:rFonts w:ascii="Cambria" w:eastAsia="Calibri" w:hAnsi="Cambria"/>
                <w:b/>
                <w:iCs/>
                <w:kern w:val="0"/>
              </w:rPr>
              <w:t xml:space="preserve"> </w:t>
            </w:r>
            <w:proofErr w:type="spellStart"/>
            <w:r w:rsidRPr="00B1614A">
              <w:rPr>
                <w:rFonts w:ascii="Cambria" w:eastAsia="Calibri" w:hAnsi="Cambria"/>
                <w:b/>
                <w:iCs/>
                <w:kern w:val="0"/>
              </w:rPr>
              <w:t>polski</w:t>
            </w:r>
            <w:proofErr w:type="spellEnd"/>
            <w:r w:rsidRPr="00B1614A">
              <w:rPr>
                <w:rFonts w:ascii="Cambria" w:eastAsia="Calibri" w:hAnsi="Cambria"/>
                <w:b/>
                <w:iCs/>
                <w:kern w:val="0"/>
              </w:rPr>
              <w:t xml:space="preserve">, </w:t>
            </w:r>
            <w:proofErr w:type="spellStart"/>
            <w:r w:rsidRPr="00B1614A">
              <w:rPr>
                <w:rFonts w:ascii="Cambria" w:eastAsia="Calibri" w:hAnsi="Cambria"/>
                <w:b/>
                <w:iCs/>
                <w:kern w:val="0"/>
              </w:rPr>
              <w:t>język</w:t>
            </w:r>
            <w:proofErr w:type="spellEnd"/>
            <w:r w:rsidRPr="00B1614A">
              <w:rPr>
                <w:rFonts w:ascii="Cambria" w:eastAsia="Calibri" w:hAnsi="Cambria"/>
                <w:b/>
                <w:iCs/>
                <w:kern w:val="0"/>
              </w:rPr>
              <w:t xml:space="preserve"> </w:t>
            </w:r>
            <w:proofErr w:type="spellStart"/>
            <w:r w:rsidRPr="00B1614A">
              <w:rPr>
                <w:rFonts w:ascii="Cambria" w:eastAsia="Calibri" w:hAnsi="Cambria"/>
                <w:b/>
                <w:iCs/>
                <w:kern w:val="0"/>
              </w:rPr>
              <w:t>niemiecki</w:t>
            </w:r>
            <w:proofErr w:type="spellEnd"/>
          </w:p>
        </w:tc>
      </w:tr>
      <w:tr w:rsidR="005F056F" w:rsidRPr="00B1614A" w14:paraId="51AC6E08" w14:textId="77777777" w:rsidTr="002C5A95">
        <w:tc>
          <w:tcPr>
            <w:tcW w:w="4155" w:type="dxa"/>
            <w:vAlign w:val="center"/>
          </w:tcPr>
          <w:p w14:paraId="21C680DB"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 xml:space="preserve">Rok </w:t>
            </w:r>
            <w:proofErr w:type="spellStart"/>
            <w:r w:rsidRPr="00B1614A">
              <w:rPr>
                <w:rFonts w:ascii="Cambria" w:eastAsia="Calibri" w:hAnsi="Cambria"/>
                <w:b/>
                <w:iCs/>
                <w:kern w:val="0"/>
              </w:rPr>
              <w:t>studiów</w:t>
            </w:r>
            <w:proofErr w:type="spellEnd"/>
          </w:p>
        </w:tc>
        <w:tc>
          <w:tcPr>
            <w:tcW w:w="5025" w:type="dxa"/>
            <w:vAlign w:val="center"/>
          </w:tcPr>
          <w:p w14:paraId="574A1FA2"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I, II, III</w:t>
            </w:r>
          </w:p>
        </w:tc>
      </w:tr>
      <w:tr w:rsidR="005F056F" w:rsidRPr="00B1614A" w14:paraId="3912A4B7" w14:textId="77777777" w:rsidTr="002C5A95">
        <w:tc>
          <w:tcPr>
            <w:tcW w:w="4155" w:type="dxa"/>
            <w:vAlign w:val="center"/>
          </w:tcPr>
          <w:p w14:paraId="5F05FD20"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 xml:space="preserve">Imię i nazwisko koordynatora zajęć oraz osób prowadzących zajęć </w:t>
            </w:r>
          </w:p>
        </w:tc>
        <w:tc>
          <w:tcPr>
            <w:tcW w:w="5025" w:type="dxa"/>
            <w:vAlign w:val="center"/>
          </w:tcPr>
          <w:p w14:paraId="03CC94C3" w14:textId="77777777" w:rsidR="005F056F" w:rsidRPr="00B1614A" w:rsidRDefault="005F056F" w:rsidP="005F056F">
            <w:pPr>
              <w:spacing w:before="20" w:after="20"/>
              <w:rPr>
                <w:rFonts w:ascii="Cambria" w:eastAsia="Calibri" w:hAnsi="Cambria"/>
                <w:b/>
                <w:bCs/>
                <w:kern w:val="0"/>
                <w:lang w:val="pl-PL"/>
              </w:rPr>
            </w:pPr>
            <w:r w:rsidRPr="00B1614A">
              <w:rPr>
                <w:rFonts w:ascii="Cambria" w:eastAsia="Calibri" w:hAnsi="Cambria"/>
                <w:b/>
                <w:bCs/>
                <w:kern w:val="0"/>
                <w:lang w:val="pl-PL"/>
              </w:rPr>
              <w:t>Koordynator: dr Anna Bielewicz-</w:t>
            </w:r>
            <w:proofErr w:type="spellStart"/>
            <w:r w:rsidRPr="00B1614A">
              <w:rPr>
                <w:rFonts w:ascii="Cambria" w:eastAsia="Calibri" w:hAnsi="Cambria"/>
                <w:b/>
                <w:bCs/>
                <w:kern w:val="0"/>
                <w:lang w:val="pl-PL"/>
              </w:rPr>
              <w:t>Dubiec</w:t>
            </w:r>
            <w:proofErr w:type="spellEnd"/>
          </w:p>
          <w:p w14:paraId="23820220" w14:textId="7EF5E2D4" w:rsidR="005F056F" w:rsidRPr="00B1614A" w:rsidRDefault="001207F9" w:rsidP="005F056F">
            <w:pPr>
              <w:spacing w:before="20" w:after="20"/>
              <w:rPr>
                <w:rFonts w:ascii="Cambria" w:eastAsia="Calibri" w:hAnsi="Cambria"/>
                <w:b/>
                <w:bCs/>
                <w:iCs/>
                <w:kern w:val="0"/>
                <w:lang w:val="pl-PL"/>
              </w:rPr>
            </w:pPr>
            <w:r w:rsidRPr="00B1614A">
              <w:rPr>
                <w:rFonts w:ascii="Cambria" w:eastAsia="Calibri" w:hAnsi="Cambria"/>
                <w:b/>
                <w:bCs/>
                <w:iCs/>
                <w:kern w:val="0"/>
                <w:lang w:val="pl-PL"/>
              </w:rPr>
              <w:t xml:space="preserve">Osoby prowadzące zajęcia: </w:t>
            </w:r>
          </w:p>
          <w:p w14:paraId="4D984CF5" w14:textId="77777777" w:rsidR="005F056F" w:rsidRPr="00B1614A" w:rsidRDefault="005F056F" w:rsidP="005F056F">
            <w:pPr>
              <w:spacing w:before="20" w:after="20"/>
              <w:rPr>
                <w:rFonts w:ascii="Cambria" w:hAnsi="Cambria"/>
                <w:b/>
                <w:bCs/>
                <w:lang w:val="pl-PL"/>
              </w:rPr>
            </w:pPr>
            <w:r w:rsidRPr="00B1614A">
              <w:rPr>
                <w:rFonts w:ascii="Cambria" w:hAnsi="Cambria"/>
                <w:b/>
                <w:bCs/>
                <w:lang w:val="pl-PL"/>
              </w:rPr>
              <w:t>prof. AJP dr hab. Piotr Kładoczny</w:t>
            </w:r>
          </w:p>
          <w:p w14:paraId="66CD29D8"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 xml:space="preserve">prof. AJP dr hab. Renata Nadobnik </w:t>
            </w:r>
          </w:p>
          <w:p w14:paraId="67CB3150" w14:textId="77777777" w:rsidR="005F056F" w:rsidRPr="00B1614A" w:rsidRDefault="005F056F" w:rsidP="005F056F">
            <w:pPr>
              <w:spacing w:before="20" w:after="20"/>
              <w:rPr>
                <w:rFonts w:ascii="Cambria" w:eastAsia="Cambria" w:hAnsi="Cambria" w:cs="Cambria"/>
                <w:b/>
                <w:lang w:val="es-ES"/>
              </w:rPr>
            </w:pPr>
            <w:r w:rsidRPr="00B1614A">
              <w:rPr>
                <w:rFonts w:ascii="Cambria" w:eastAsia="Cambria" w:hAnsi="Cambria" w:cs="Cambria"/>
                <w:b/>
                <w:lang w:val="es-ES"/>
              </w:rPr>
              <w:t>prof. AJP dr hab. Igor Panasiuk</w:t>
            </w:r>
          </w:p>
          <w:p w14:paraId="792FAED6" w14:textId="77777777" w:rsidR="005F056F" w:rsidRPr="00B1614A" w:rsidRDefault="005F056F" w:rsidP="005F056F">
            <w:pPr>
              <w:spacing w:before="20" w:after="20"/>
              <w:rPr>
                <w:rFonts w:ascii="Cambria" w:eastAsia="Calibri" w:hAnsi="Cambria"/>
                <w:b/>
                <w:bCs/>
                <w:kern w:val="0"/>
                <w:lang w:val="pl-PL"/>
              </w:rPr>
            </w:pPr>
            <w:r w:rsidRPr="00B1614A">
              <w:rPr>
                <w:rFonts w:ascii="Cambria" w:eastAsia="Calibri" w:hAnsi="Cambria"/>
                <w:b/>
                <w:bCs/>
                <w:kern w:val="0"/>
                <w:lang w:val="pl-PL"/>
              </w:rPr>
              <w:t>dr Anna Bielewicz-</w:t>
            </w:r>
            <w:proofErr w:type="spellStart"/>
            <w:r w:rsidRPr="00B1614A">
              <w:rPr>
                <w:rFonts w:ascii="Cambria" w:eastAsia="Calibri" w:hAnsi="Cambria"/>
                <w:b/>
                <w:bCs/>
                <w:kern w:val="0"/>
                <w:lang w:val="pl-PL"/>
              </w:rPr>
              <w:t>Dubiec</w:t>
            </w:r>
            <w:proofErr w:type="spellEnd"/>
          </w:p>
          <w:p w14:paraId="355353B6" w14:textId="77777777" w:rsidR="005F056F" w:rsidRPr="00B1614A" w:rsidRDefault="005F056F" w:rsidP="005F056F">
            <w:pPr>
              <w:spacing w:before="20" w:after="20"/>
              <w:rPr>
                <w:rFonts w:ascii="Cambria" w:eastAsia="Calibri" w:hAnsi="Cambria"/>
                <w:b/>
                <w:iCs/>
                <w:lang w:val="de-DE"/>
              </w:rPr>
            </w:pPr>
            <w:proofErr w:type="spellStart"/>
            <w:r w:rsidRPr="00B1614A">
              <w:rPr>
                <w:rFonts w:ascii="Cambria" w:eastAsia="Cambria" w:hAnsi="Cambria" w:cs="Cambria"/>
                <w:b/>
                <w:lang w:val="de-DE"/>
              </w:rPr>
              <w:t>mgr</w:t>
            </w:r>
            <w:proofErr w:type="spellEnd"/>
            <w:r w:rsidRPr="00B1614A">
              <w:rPr>
                <w:rFonts w:ascii="Cambria" w:eastAsia="Cambria" w:hAnsi="Cambria" w:cs="Cambria"/>
                <w:b/>
                <w:lang w:val="de-DE"/>
              </w:rPr>
              <w:t xml:space="preserve"> Sławomir </w:t>
            </w:r>
            <w:proofErr w:type="spellStart"/>
            <w:r w:rsidRPr="00B1614A">
              <w:rPr>
                <w:rFonts w:ascii="Cambria" w:eastAsia="Cambria" w:hAnsi="Cambria" w:cs="Cambria"/>
                <w:b/>
                <w:lang w:val="de-DE"/>
              </w:rPr>
              <w:t>Szenwald</w:t>
            </w:r>
            <w:proofErr w:type="spellEnd"/>
            <w:r w:rsidRPr="00B1614A">
              <w:rPr>
                <w:rFonts w:ascii="Cambria" w:eastAsia="Calibri" w:hAnsi="Cambria"/>
                <w:b/>
                <w:iCs/>
                <w:lang w:val="de-DE"/>
              </w:rPr>
              <w:t xml:space="preserve"> </w:t>
            </w:r>
          </w:p>
          <w:p w14:paraId="58BF2C48" w14:textId="77777777" w:rsidR="005F056F" w:rsidRPr="00B1614A" w:rsidRDefault="005F056F" w:rsidP="005F056F">
            <w:pPr>
              <w:spacing w:before="20" w:after="20"/>
              <w:rPr>
                <w:rFonts w:ascii="Cambria" w:eastAsia="Calibri" w:hAnsi="Cambria"/>
                <w:b/>
                <w:iCs/>
                <w:lang w:val="de-DE"/>
              </w:rPr>
            </w:pPr>
            <w:proofErr w:type="spellStart"/>
            <w:r w:rsidRPr="00B1614A">
              <w:rPr>
                <w:rFonts w:ascii="Cambria" w:eastAsia="Calibri" w:hAnsi="Cambria"/>
                <w:b/>
                <w:iCs/>
                <w:lang w:val="de-DE"/>
              </w:rPr>
              <w:t>mgr</w:t>
            </w:r>
            <w:proofErr w:type="spellEnd"/>
            <w:r w:rsidRPr="00B1614A">
              <w:rPr>
                <w:rFonts w:ascii="Cambria" w:eastAsia="Calibri" w:hAnsi="Cambria"/>
                <w:b/>
                <w:iCs/>
                <w:lang w:val="de-DE"/>
              </w:rPr>
              <w:t xml:space="preserve"> </w:t>
            </w:r>
            <w:proofErr w:type="spellStart"/>
            <w:r w:rsidRPr="00B1614A">
              <w:rPr>
                <w:rFonts w:ascii="Cambria" w:eastAsia="Calibri" w:hAnsi="Cambria"/>
                <w:b/>
                <w:iCs/>
                <w:lang w:val="de-DE"/>
              </w:rPr>
              <w:t>Darisz</w:t>
            </w:r>
            <w:proofErr w:type="spellEnd"/>
            <w:r w:rsidRPr="00B1614A">
              <w:rPr>
                <w:rFonts w:ascii="Cambria" w:eastAsia="Calibri" w:hAnsi="Cambria"/>
                <w:b/>
                <w:iCs/>
                <w:lang w:val="de-DE"/>
              </w:rPr>
              <w:t xml:space="preserve"> </w:t>
            </w:r>
            <w:proofErr w:type="spellStart"/>
            <w:r w:rsidRPr="00B1614A">
              <w:rPr>
                <w:rFonts w:ascii="Cambria" w:eastAsia="Calibri" w:hAnsi="Cambria"/>
                <w:b/>
                <w:iCs/>
                <w:lang w:val="de-DE"/>
              </w:rPr>
              <w:t>Łężak</w:t>
            </w:r>
            <w:proofErr w:type="spellEnd"/>
          </w:p>
        </w:tc>
      </w:tr>
    </w:tbl>
    <w:p w14:paraId="1B45E32A" w14:textId="77777777" w:rsidR="005F056F" w:rsidRPr="00B1614A" w:rsidRDefault="005F056F" w:rsidP="005F056F">
      <w:pPr>
        <w:spacing w:before="60" w:after="60"/>
        <w:rPr>
          <w:rFonts w:ascii="Cambria" w:eastAsia="Calibri" w:hAnsi="Cambria"/>
          <w:b/>
          <w:bCs/>
          <w:kern w:val="0"/>
          <w:sz w:val="24"/>
          <w:szCs w:val="24"/>
          <w:lang w:val="pl-PL"/>
        </w:rPr>
      </w:pPr>
      <w:r w:rsidRPr="00B1614A">
        <w:rPr>
          <w:rFonts w:ascii="Cambria" w:eastAsia="Calibri" w:hAnsi="Cambria"/>
          <w:b/>
          <w:bCs/>
          <w:kern w:val="0"/>
          <w:sz w:val="24"/>
          <w:szCs w:val="24"/>
          <w:lang w:val="pl-PL"/>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5F056F" w:rsidRPr="00B1614A" w14:paraId="17328C7B" w14:textId="77777777" w:rsidTr="002C5A95">
        <w:trPr>
          <w:trHeight w:val="230"/>
        </w:trPr>
        <w:tc>
          <w:tcPr>
            <w:tcW w:w="2410" w:type="dxa"/>
            <w:vAlign w:val="center"/>
          </w:tcPr>
          <w:p w14:paraId="63287E33" w14:textId="77777777" w:rsidR="005F056F" w:rsidRPr="00B1614A" w:rsidRDefault="005F056F" w:rsidP="005F056F">
            <w:pPr>
              <w:spacing w:before="20" w:after="20"/>
              <w:jc w:val="center"/>
              <w:rPr>
                <w:rFonts w:ascii="Cambria" w:eastAsia="Calibri" w:hAnsi="Cambria"/>
                <w:b/>
                <w:kern w:val="0"/>
              </w:rPr>
            </w:pPr>
            <w:r w:rsidRPr="00B1614A">
              <w:rPr>
                <w:rFonts w:ascii="Cambria" w:eastAsia="Calibri" w:hAnsi="Cambria"/>
                <w:b/>
                <w:kern w:val="0"/>
              </w:rPr>
              <w:t xml:space="preserve">Forma </w:t>
            </w:r>
            <w:proofErr w:type="spellStart"/>
            <w:r w:rsidRPr="00B1614A">
              <w:rPr>
                <w:rFonts w:ascii="Cambria" w:eastAsia="Calibri" w:hAnsi="Cambria"/>
                <w:b/>
                <w:kern w:val="0"/>
              </w:rPr>
              <w:t>zajęć</w:t>
            </w:r>
            <w:proofErr w:type="spellEnd"/>
          </w:p>
        </w:tc>
        <w:tc>
          <w:tcPr>
            <w:tcW w:w="3037" w:type="dxa"/>
            <w:vAlign w:val="center"/>
          </w:tcPr>
          <w:p w14:paraId="237E505B" w14:textId="77777777" w:rsidR="005F056F" w:rsidRPr="00B1614A" w:rsidRDefault="005F056F" w:rsidP="005F056F">
            <w:pPr>
              <w:spacing w:before="60" w:after="60"/>
              <w:jc w:val="center"/>
              <w:rPr>
                <w:rFonts w:ascii="Cambria" w:eastAsia="Calibri" w:hAnsi="Cambria"/>
                <w:b/>
                <w:bCs/>
                <w:kern w:val="0"/>
              </w:rPr>
            </w:pPr>
            <w:proofErr w:type="spellStart"/>
            <w:r w:rsidRPr="00B1614A">
              <w:rPr>
                <w:rFonts w:ascii="Cambria" w:eastAsia="Calibri" w:hAnsi="Cambria"/>
                <w:b/>
                <w:bCs/>
                <w:kern w:val="0"/>
              </w:rPr>
              <w:t>Liczba</w:t>
            </w:r>
            <w:proofErr w:type="spellEnd"/>
            <w:r w:rsidRPr="00B1614A">
              <w:rPr>
                <w:rFonts w:ascii="Cambria" w:eastAsia="Calibri" w:hAnsi="Cambria"/>
                <w:b/>
                <w:bCs/>
                <w:kern w:val="0"/>
              </w:rPr>
              <w:t xml:space="preserve"> </w:t>
            </w:r>
            <w:proofErr w:type="spellStart"/>
            <w:r w:rsidRPr="00B1614A">
              <w:rPr>
                <w:rFonts w:ascii="Cambria" w:eastAsia="Calibri" w:hAnsi="Cambria"/>
                <w:b/>
                <w:bCs/>
                <w:kern w:val="0"/>
              </w:rPr>
              <w:t>godzin</w:t>
            </w:r>
            <w:proofErr w:type="spellEnd"/>
          </w:p>
          <w:p w14:paraId="3FDD8721" w14:textId="77777777" w:rsidR="005F056F" w:rsidRPr="00B1614A" w:rsidRDefault="005F056F" w:rsidP="005F056F">
            <w:pPr>
              <w:spacing w:before="60" w:after="60"/>
              <w:jc w:val="center"/>
              <w:rPr>
                <w:rFonts w:ascii="Cambria" w:eastAsia="Calibri" w:hAnsi="Cambria"/>
                <w:b/>
                <w:bCs/>
                <w:kern w:val="0"/>
              </w:rPr>
            </w:pPr>
            <w:proofErr w:type="spellStart"/>
            <w:r w:rsidRPr="00B1614A">
              <w:rPr>
                <w:rFonts w:ascii="Cambria" w:eastAsia="Calibri" w:hAnsi="Cambria"/>
                <w:b/>
                <w:bCs/>
                <w:kern w:val="0"/>
              </w:rPr>
              <w:t>stacjonarne</w:t>
            </w:r>
            <w:proofErr w:type="spellEnd"/>
            <w:r w:rsidRPr="00B1614A">
              <w:rPr>
                <w:rFonts w:ascii="Cambria" w:eastAsia="Calibri" w:hAnsi="Cambria"/>
                <w:b/>
                <w:bCs/>
                <w:kern w:val="0"/>
              </w:rPr>
              <w:t>/</w:t>
            </w:r>
            <w:proofErr w:type="spellStart"/>
            <w:r w:rsidRPr="00B1614A">
              <w:rPr>
                <w:rFonts w:ascii="Cambria" w:eastAsia="Calibri" w:hAnsi="Cambria"/>
                <w:b/>
                <w:bCs/>
                <w:kern w:val="0"/>
              </w:rPr>
              <w:t>niestacjonarne</w:t>
            </w:r>
            <w:proofErr w:type="spellEnd"/>
          </w:p>
        </w:tc>
        <w:tc>
          <w:tcPr>
            <w:tcW w:w="2065" w:type="dxa"/>
          </w:tcPr>
          <w:p w14:paraId="3095CF30" w14:textId="77777777" w:rsidR="005F056F" w:rsidRPr="00B1614A" w:rsidRDefault="005F056F" w:rsidP="005F056F">
            <w:pPr>
              <w:spacing w:before="20" w:after="20"/>
              <w:jc w:val="center"/>
              <w:rPr>
                <w:rFonts w:ascii="Cambria" w:eastAsia="Calibri" w:hAnsi="Cambria"/>
                <w:b/>
                <w:kern w:val="0"/>
              </w:rPr>
            </w:pPr>
            <w:r w:rsidRPr="00B1614A">
              <w:rPr>
                <w:rFonts w:ascii="Cambria" w:eastAsia="Calibri" w:hAnsi="Cambria"/>
                <w:b/>
                <w:kern w:val="0"/>
              </w:rPr>
              <w:t xml:space="preserve">Rok </w:t>
            </w:r>
            <w:proofErr w:type="spellStart"/>
            <w:r w:rsidRPr="00B1614A">
              <w:rPr>
                <w:rFonts w:ascii="Cambria" w:eastAsia="Calibri" w:hAnsi="Cambria"/>
                <w:b/>
                <w:kern w:val="0"/>
              </w:rPr>
              <w:t>studiów</w:t>
            </w:r>
            <w:proofErr w:type="spellEnd"/>
            <w:r w:rsidRPr="00B1614A">
              <w:rPr>
                <w:rFonts w:ascii="Cambria" w:eastAsia="Calibri" w:hAnsi="Cambria"/>
                <w:b/>
                <w:kern w:val="0"/>
              </w:rPr>
              <w:t>/</w:t>
            </w:r>
            <w:proofErr w:type="spellStart"/>
            <w:r w:rsidRPr="00B1614A">
              <w:rPr>
                <w:rFonts w:ascii="Cambria" w:eastAsia="Calibri" w:hAnsi="Cambria"/>
                <w:b/>
                <w:kern w:val="0"/>
              </w:rPr>
              <w:t>semestr</w:t>
            </w:r>
            <w:proofErr w:type="spellEnd"/>
          </w:p>
        </w:tc>
        <w:tc>
          <w:tcPr>
            <w:tcW w:w="1702" w:type="dxa"/>
          </w:tcPr>
          <w:p w14:paraId="7E3A21E0" w14:textId="77777777" w:rsidR="005F056F" w:rsidRPr="00B1614A" w:rsidRDefault="005F056F" w:rsidP="005F056F">
            <w:pPr>
              <w:spacing w:before="20" w:after="20"/>
              <w:rPr>
                <w:rFonts w:ascii="Cambria" w:eastAsia="Calibri" w:hAnsi="Cambria"/>
                <w:b/>
                <w:kern w:val="0"/>
                <w:lang w:val="pl-PL"/>
              </w:rPr>
            </w:pPr>
            <w:r w:rsidRPr="00B1614A">
              <w:rPr>
                <w:rFonts w:ascii="Cambria" w:eastAsia="Calibri" w:hAnsi="Cambria"/>
                <w:b/>
                <w:kern w:val="0"/>
                <w:lang w:val="pl-PL"/>
              </w:rPr>
              <w:t xml:space="preserve">Punkty ECTS </w:t>
            </w:r>
            <w:r w:rsidRPr="00B1614A">
              <w:rPr>
                <w:rFonts w:ascii="Cambria" w:eastAsia="Calibri" w:hAnsi="Cambria"/>
                <w:bCs/>
                <w:kern w:val="0"/>
                <w:lang w:val="pl-PL"/>
              </w:rPr>
              <w:t>(zgodnie z programem studiów)</w:t>
            </w:r>
          </w:p>
        </w:tc>
      </w:tr>
      <w:tr w:rsidR="005F056F" w:rsidRPr="00B1614A" w14:paraId="0FE82A03" w14:textId="77777777" w:rsidTr="002C5A95">
        <w:trPr>
          <w:trHeight w:val="230"/>
        </w:trPr>
        <w:tc>
          <w:tcPr>
            <w:tcW w:w="2410" w:type="dxa"/>
            <w:vAlign w:val="center"/>
          </w:tcPr>
          <w:p w14:paraId="09441923" w14:textId="77777777" w:rsidR="005F056F" w:rsidRPr="00B1614A" w:rsidRDefault="005F056F" w:rsidP="005F056F">
            <w:pPr>
              <w:spacing w:before="20" w:after="20"/>
              <w:jc w:val="center"/>
              <w:rPr>
                <w:rFonts w:ascii="Cambria" w:eastAsia="Calibri" w:hAnsi="Cambria"/>
                <w:b/>
                <w:kern w:val="0"/>
              </w:rPr>
            </w:pPr>
            <w:proofErr w:type="spellStart"/>
            <w:r w:rsidRPr="00B1614A">
              <w:rPr>
                <w:rFonts w:ascii="Cambria" w:eastAsia="Calibri" w:hAnsi="Cambria"/>
                <w:b/>
                <w:kern w:val="0"/>
              </w:rPr>
              <w:t>wykład</w:t>
            </w:r>
            <w:proofErr w:type="spellEnd"/>
          </w:p>
        </w:tc>
        <w:tc>
          <w:tcPr>
            <w:tcW w:w="3037" w:type="dxa"/>
            <w:vAlign w:val="center"/>
          </w:tcPr>
          <w:p w14:paraId="14850E03" w14:textId="77777777" w:rsidR="005F056F" w:rsidRPr="00B1614A" w:rsidRDefault="005F056F" w:rsidP="005F056F">
            <w:pPr>
              <w:spacing w:before="60" w:after="60"/>
              <w:jc w:val="center"/>
              <w:rPr>
                <w:rFonts w:ascii="Cambria" w:eastAsia="Calibri" w:hAnsi="Cambria"/>
                <w:kern w:val="0"/>
              </w:rPr>
            </w:pPr>
            <w:r w:rsidRPr="00B1614A">
              <w:rPr>
                <w:rFonts w:ascii="Cambria" w:eastAsia="Calibri" w:hAnsi="Cambria"/>
                <w:kern w:val="0"/>
              </w:rPr>
              <w:t>20/12</w:t>
            </w:r>
          </w:p>
        </w:tc>
        <w:tc>
          <w:tcPr>
            <w:tcW w:w="2065" w:type="dxa"/>
          </w:tcPr>
          <w:p w14:paraId="4F7748B4" w14:textId="77777777" w:rsidR="005F056F" w:rsidRPr="00B1614A" w:rsidRDefault="005F056F" w:rsidP="005F056F">
            <w:pPr>
              <w:spacing w:before="20" w:after="20"/>
              <w:jc w:val="center"/>
              <w:rPr>
                <w:rFonts w:ascii="Cambria" w:eastAsia="Calibri" w:hAnsi="Cambria"/>
                <w:kern w:val="0"/>
              </w:rPr>
            </w:pPr>
            <w:r w:rsidRPr="00B1614A">
              <w:rPr>
                <w:rFonts w:ascii="Cambria" w:eastAsia="Calibri" w:hAnsi="Cambria"/>
                <w:kern w:val="0"/>
              </w:rPr>
              <w:t>I/1</w:t>
            </w:r>
          </w:p>
        </w:tc>
        <w:tc>
          <w:tcPr>
            <w:tcW w:w="1702" w:type="dxa"/>
          </w:tcPr>
          <w:p w14:paraId="2E2D0366" w14:textId="77777777" w:rsidR="005F056F" w:rsidRPr="00B1614A" w:rsidRDefault="005F056F" w:rsidP="005F056F">
            <w:pPr>
              <w:spacing w:before="20" w:after="20"/>
              <w:jc w:val="center"/>
              <w:rPr>
                <w:rFonts w:ascii="Cambria" w:eastAsia="Calibri" w:hAnsi="Cambria"/>
                <w:kern w:val="0"/>
              </w:rPr>
            </w:pPr>
            <w:r w:rsidRPr="00B1614A">
              <w:rPr>
                <w:rFonts w:ascii="Cambria" w:eastAsia="Calibri" w:hAnsi="Cambria"/>
                <w:kern w:val="0"/>
              </w:rPr>
              <w:t>2</w:t>
            </w:r>
          </w:p>
        </w:tc>
      </w:tr>
      <w:tr w:rsidR="005F056F" w:rsidRPr="00B1614A" w14:paraId="5403307E" w14:textId="77777777" w:rsidTr="002C5A95">
        <w:trPr>
          <w:trHeight w:val="701"/>
        </w:trPr>
        <w:tc>
          <w:tcPr>
            <w:tcW w:w="2410" w:type="dxa"/>
            <w:vAlign w:val="center"/>
          </w:tcPr>
          <w:p w14:paraId="58A07347" w14:textId="77777777" w:rsidR="005F056F" w:rsidRPr="00B1614A" w:rsidRDefault="005F056F" w:rsidP="005F056F">
            <w:pPr>
              <w:spacing w:before="20" w:after="20"/>
              <w:jc w:val="center"/>
              <w:rPr>
                <w:rFonts w:ascii="Cambria" w:eastAsia="Calibri" w:hAnsi="Cambria"/>
                <w:b/>
                <w:kern w:val="0"/>
              </w:rPr>
            </w:pPr>
            <w:proofErr w:type="spellStart"/>
            <w:r w:rsidRPr="00B1614A">
              <w:rPr>
                <w:rFonts w:ascii="Cambria" w:eastAsia="Calibri" w:hAnsi="Cambria"/>
                <w:b/>
                <w:kern w:val="0"/>
              </w:rPr>
              <w:lastRenderedPageBreak/>
              <w:t>ćwiczenia</w:t>
            </w:r>
            <w:proofErr w:type="spellEnd"/>
          </w:p>
        </w:tc>
        <w:tc>
          <w:tcPr>
            <w:tcW w:w="3037" w:type="dxa"/>
            <w:vAlign w:val="center"/>
          </w:tcPr>
          <w:p w14:paraId="1E7361DB" w14:textId="77777777" w:rsidR="005F056F" w:rsidRPr="00B1614A" w:rsidRDefault="005F056F" w:rsidP="005F056F">
            <w:pPr>
              <w:suppressAutoHyphens/>
              <w:autoSpaceDN w:val="0"/>
              <w:jc w:val="center"/>
              <w:textAlignment w:val="baseline"/>
              <w:rPr>
                <w:rFonts w:ascii="Cambria" w:eastAsia="Calibri" w:hAnsi="Cambria" w:cs="Calibri"/>
                <w:kern w:val="0"/>
                <w:sz w:val="22"/>
                <w:szCs w:val="22"/>
                <w:lang w:val="pl-PL"/>
                <w14:ligatures w14:val="none"/>
              </w:rPr>
            </w:pPr>
            <w:r w:rsidRPr="00B1614A">
              <w:rPr>
                <w:rFonts w:ascii="Cambria" w:eastAsia="Calibri" w:hAnsi="Cambria" w:cs="Calibri"/>
                <w:kern w:val="0"/>
                <w:sz w:val="22"/>
                <w:szCs w:val="22"/>
                <w:lang w:val="pl-PL"/>
                <w14:ligatures w14:val="none"/>
              </w:rPr>
              <w:t>30/18</w:t>
            </w:r>
          </w:p>
          <w:p w14:paraId="4B7DDA16" w14:textId="77777777" w:rsidR="005F056F" w:rsidRPr="00B1614A" w:rsidRDefault="005F056F" w:rsidP="005F056F">
            <w:pPr>
              <w:suppressAutoHyphens/>
              <w:autoSpaceDN w:val="0"/>
              <w:jc w:val="center"/>
              <w:textAlignment w:val="baseline"/>
              <w:rPr>
                <w:rFonts w:ascii="Cambria" w:eastAsia="Calibri" w:hAnsi="Cambria" w:cs="Calibri"/>
                <w:kern w:val="0"/>
                <w:sz w:val="22"/>
                <w:szCs w:val="22"/>
                <w:lang w:val="pl-PL"/>
                <w14:ligatures w14:val="none"/>
              </w:rPr>
            </w:pPr>
            <w:r w:rsidRPr="00B1614A">
              <w:rPr>
                <w:rFonts w:ascii="Cambria" w:eastAsia="Calibri" w:hAnsi="Cambria" w:cs="Calibri"/>
                <w:kern w:val="0"/>
                <w:sz w:val="22"/>
                <w:szCs w:val="22"/>
                <w:lang w:val="pl-PL"/>
                <w14:ligatures w14:val="none"/>
              </w:rPr>
              <w:t>80/48</w:t>
            </w:r>
          </w:p>
          <w:p w14:paraId="2BD451D8" w14:textId="77777777" w:rsidR="005F056F" w:rsidRPr="00B1614A" w:rsidRDefault="005F056F" w:rsidP="005F056F">
            <w:pPr>
              <w:suppressAutoHyphens/>
              <w:autoSpaceDN w:val="0"/>
              <w:jc w:val="center"/>
              <w:textAlignment w:val="baseline"/>
              <w:rPr>
                <w:rFonts w:ascii="Cambria" w:eastAsia="Calibri" w:hAnsi="Cambria" w:cs="Calibri"/>
                <w:kern w:val="0"/>
                <w:sz w:val="22"/>
                <w:szCs w:val="22"/>
                <w:lang w:val="pl-PL"/>
                <w14:ligatures w14:val="none"/>
              </w:rPr>
            </w:pPr>
            <w:r w:rsidRPr="00B1614A">
              <w:rPr>
                <w:rFonts w:ascii="Cambria" w:eastAsia="Calibri" w:hAnsi="Cambria" w:cs="Calibri"/>
                <w:kern w:val="0"/>
                <w:sz w:val="22"/>
                <w:szCs w:val="22"/>
                <w:lang w:val="pl-PL"/>
                <w14:ligatures w14:val="none"/>
              </w:rPr>
              <w:t>80/48</w:t>
            </w:r>
          </w:p>
          <w:p w14:paraId="0B549EDE" w14:textId="77777777" w:rsidR="005F056F" w:rsidRPr="00B1614A" w:rsidRDefault="005F056F" w:rsidP="005F056F">
            <w:pPr>
              <w:suppressAutoHyphens/>
              <w:autoSpaceDN w:val="0"/>
              <w:jc w:val="center"/>
              <w:textAlignment w:val="baseline"/>
              <w:rPr>
                <w:rFonts w:ascii="Cambria" w:eastAsia="Calibri" w:hAnsi="Cambria" w:cs="Calibri"/>
                <w:kern w:val="0"/>
                <w:sz w:val="22"/>
                <w:szCs w:val="22"/>
                <w:lang w:val="pl-PL"/>
                <w14:ligatures w14:val="none"/>
              </w:rPr>
            </w:pPr>
            <w:r w:rsidRPr="00B1614A">
              <w:rPr>
                <w:rFonts w:ascii="Cambria" w:eastAsia="Calibri" w:hAnsi="Cambria" w:cs="Calibri"/>
                <w:kern w:val="0"/>
                <w:sz w:val="22"/>
                <w:szCs w:val="22"/>
                <w:lang w:val="pl-PL"/>
                <w14:ligatures w14:val="none"/>
              </w:rPr>
              <w:t>110/66</w:t>
            </w:r>
          </w:p>
          <w:p w14:paraId="485F647E" w14:textId="77777777" w:rsidR="005F056F" w:rsidRPr="00B1614A" w:rsidRDefault="005F056F" w:rsidP="005F056F">
            <w:pPr>
              <w:suppressAutoHyphens/>
              <w:autoSpaceDN w:val="0"/>
              <w:jc w:val="center"/>
              <w:textAlignment w:val="baseline"/>
              <w:rPr>
                <w:rFonts w:ascii="Cambria" w:eastAsia="Calibri" w:hAnsi="Cambria" w:cs="Calibri"/>
                <w:kern w:val="0"/>
                <w:sz w:val="22"/>
                <w:szCs w:val="22"/>
                <w:lang w:val="pl-PL"/>
                <w14:ligatures w14:val="none"/>
              </w:rPr>
            </w:pPr>
            <w:r w:rsidRPr="00B1614A">
              <w:rPr>
                <w:rFonts w:ascii="Cambria" w:eastAsia="Calibri" w:hAnsi="Cambria" w:cs="Calibri"/>
                <w:kern w:val="0"/>
                <w:sz w:val="22"/>
                <w:szCs w:val="22"/>
                <w:lang w:val="pl-PL"/>
                <w14:ligatures w14:val="none"/>
              </w:rPr>
              <w:t>120/72</w:t>
            </w:r>
          </w:p>
        </w:tc>
        <w:tc>
          <w:tcPr>
            <w:tcW w:w="2065" w:type="dxa"/>
            <w:vAlign w:val="center"/>
          </w:tcPr>
          <w:p w14:paraId="0E9F184F" w14:textId="77777777" w:rsidR="005F056F" w:rsidRPr="00B1614A" w:rsidRDefault="005F056F" w:rsidP="005F056F">
            <w:pPr>
              <w:spacing w:before="20" w:after="20" w:line="276" w:lineRule="auto"/>
              <w:jc w:val="center"/>
              <w:rPr>
                <w:rFonts w:ascii="Cambria" w:eastAsia="Calibri" w:hAnsi="Cambria"/>
                <w:kern w:val="0"/>
                <w:lang w:val="pl-PL"/>
              </w:rPr>
            </w:pPr>
            <w:r w:rsidRPr="00B1614A">
              <w:rPr>
                <w:rFonts w:ascii="Cambria" w:eastAsia="Calibri" w:hAnsi="Cambria"/>
                <w:kern w:val="0"/>
                <w:lang w:val="pl-PL"/>
              </w:rPr>
              <w:t>I/1</w:t>
            </w:r>
          </w:p>
          <w:p w14:paraId="08743CB5" w14:textId="77777777" w:rsidR="005F056F" w:rsidRPr="00B1614A" w:rsidRDefault="005F056F" w:rsidP="005F056F">
            <w:pPr>
              <w:spacing w:before="20" w:after="20" w:line="276" w:lineRule="auto"/>
              <w:jc w:val="center"/>
              <w:rPr>
                <w:rFonts w:ascii="Cambria" w:eastAsia="Calibri" w:hAnsi="Cambria"/>
                <w:kern w:val="0"/>
                <w:lang w:val="pl-PL"/>
              </w:rPr>
            </w:pPr>
            <w:r w:rsidRPr="00B1614A">
              <w:rPr>
                <w:rFonts w:ascii="Cambria" w:eastAsia="Calibri" w:hAnsi="Cambria"/>
                <w:kern w:val="0"/>
                <w:lang w:val="pl-PL"/>
              </w:rPr>
              <w:t>II/3</w:t>
            </w:r>
          </w:p>
          <w:p w14:paraId="6E49B375" w14:textId="77777777" w:rsidR="005F056F" w:rsidRPr="00B1614A" w:rsidRDefault="005F056F" w:rsidP="005F056F">
            <w:pPr>
              <w:spacing w:before="20" w:after="20" w:line="276" w:lineRule="auto"/>
              <w:jc w:val="center"/>
              <w:rPr>
                <w:rFonts w:ascii="Cambria" w:eastAsia="Calibri" w:hAnsi="Cambria"/>
                <w:kern w:val="0"/>
                <w:lang w:val="pl-PL"/>
              </w:rPr>
            </w:pPr>
            <w:r w:rsidRPr="00B1614A">
              <w:rPr>
                <w:rFonts w:ascii="Cambria" w:eastAsia="Calibri" w:hAnsi="Cambria"/>
                <w:kern w:val="0"/>
                <w:lang w:val="pl-PL"/>
              </w:rPr>
              <w:t>II/4</w:t>
            </w:r>
          </w:p>
          <w:p w14:paraId="1C768931" w14:textId="77777777" w:rsidR="005F056F" w:rsidRPr="00B1614A" w:rsidRDefault="005F056F" w:rsidP="005F056F">
            <w:pPr>
              <w:spacing w:before="20" w:after="20" w:line="276" w:lineRule="auto"/>
              <w:jc w:val="center"/>
              <w:rPr>
                <w:rFonts w:ascii="Cambria" w:eastAsia="Calibri" w:hAnsi="Cambria"/>
                <w:kern w:val="0"/>
                <w:lang w:val="pl-PL"/>
              </w:rPr>
            </w:pPr>
            <w:r w:rsidRPr="00B1614A">
              <w:rPr>
                <w:rFonts w:ascii="Cambria" w:eastAsia="Calibri" w:hAnsi="Cambria"/>
                <w:kern w:val="0"/>
                <w:lang w:val="pl-PL"/>
              </w:rPr>
              <w:t>III/5</w:t>
            </w:r>
          </w:p>
          <w:p w14:paraId="0A79CFAE" w14:textId="77777777" w:rsidR="005F056F" w:rsidRPr="00B1614A" w:rsidRDefault="005F056F" w:rsidP="005F056F">
            <w:pPr>
              <w:spacing w:before="20" w:after="20" w:line="276" w:lineRule="auto"/>
              <w:jc w:val="center"/>
              <w:rPr>
                <w:rFonts w:ascii="Cambria" w:eastAsia="Calibri" w:hAnsi="Cambria"/>
                <w:kern w:val="0"/>
                <w:lang w:val="pl-PL"/>
              </w:rPr>
            </w:pPr>
            <w:r w:rsidRPr="00B1614A">
              <w:rPr>
                <w:rFonts w:ascii="Cambria" w:eastAsia="Calibri" w:hAnsi="Cambria"/>
                <w:kern w:val="0"/>
                <w:lang w:val="pl-PL"/>
              </w:rPr>
              <w:t>III/6</w:t>
            </w:r>
          </w:p>
        </w:tc>
        <w:tc>
          <w:tcPr>
            <w:tcW w:w="1702" w:type="dxa"/>
            <w:vAlign w:val="center"/>
          </w:tcPr>
          <w:p w14:paraId="7E21067F" w14:textId="77777777" w:rsidR="005F056F" w:rsidRPr="00B1614A" w:rsidRDefault="005F056F" w:rsidP="005F056F">
            <w:pPr>
              <w:spacing w:before="20" w:after="20"/>
              <w:jc w:val="center"/>
              <w:rPr>
                <w:rFonts w:ascii="Cambria" w:eastAsia="Calibri" w:hAnsi="Cambria"/>
                <w:b/>
                <w:bCs/>
                <w:kern w:val="0"/>
              </w:rPr>
            </w:pPr>
            <w:r w:rsidRPr="00B1614A">
              <w:rPr>
                <w:rFonts w:ascii="Cambria" w:eastAsia="Calibri" w:hAnsi="Cambria"/>
                <w:b/>
                <w:bCs/>
                <w:kern w:val="0"/>
              </w:rPr>
              <w:t>48</w:t>
            </w:r>
          </w:p>
        </w:tc>
      </w:tr>
      <w:tr w:rsidR="005F056F" w:rsidRPr="00B1614A" w14:paraId="7DD79C36" w14:textId="77777777" w:rsidTr="002C5A95">
        <w:trPr>
          <w:trHeight w:val="701"/>
        </w:trPr>
        <w:tc>
          <w:tcPr>
            <w:tcW w:w="2410" w:type="dxa"/>
            <w:vAlign w:val="center"/>
          </w:tcPr>
          <w:p w14:paraId="19684371" w14:textId="77777777" w:rsidR="005F056F" w:rsidRPr="00B1614A" w:rsidRDefault="005F056F" w:rsidP="005F056F">
            <w:pPr>
              <w:spacing w:before="20" w:after="20"/>
              <w:jc w:val="center"/>
              <w:rPr>
                <w:rFonts w:ascii="Cambria" w:eastAsia="Calibri" w:hAnsi="Cambria"/>
                <w:b/>
                <w:kern w:val="0"/>
              </w:rPr>
            </w:pPr>
            <w:proofErr w:type="spellStart"/>
            <w:r w:rsidRPr="00B1614A">
              <w:rPr>
                <w:rFonts w:ascii="Cambria" w:eastAsia="Calibri" w:hAnsi="Cambria"/>
                <w:b/>
                <w:kern w:val="0"/>
              </w:rPr>
              <w:t>laboratorium</w:t>
            </w:r>
            <w:proofErr w:type="spellEnd"/>
          </w:p>
        </w:tc>
        <w:tc>
          <w:tcPr>
            <w:tcW w:w="3037" w:type="dxa"/>
            <w:vAlign w:val="center"/>
          </w:tcPr>
          <w:p w14:paraId="4FF00E95" w14:textId="77777777" w:rsidR="005F056F" w:rsidRPr="00B1614A" w:rsidRDefault="005F056F" w:rsidP="005F056F">
            <w:pPr>
              <w:suppressAutoHyphens/>
              <w:autoSpaceDN w:val="0"/>
              <w:jc w:val="center"/>
              <w:textAlignment w:val="baseline"/>
              <w:rPr>
                <w:rFonts w:ascii="Cambria" w:eastAsia="Calibri" w:hAnsi="Cambria" w:cs="Calibri"/>
                <w:kern w:val="0"/>
                <w:sz w:val="22"/>
                <w:szCs w:val="22"/>
                <w:lang w:val="pl-PL"/>
                <w14:ligatures w14:val="none"/>
              </w:rPr>
            </w:pPr>
            <w:r w:rsidRPr="00B1614A">
              <w:rPr>
                <w:rFonts w:ascii="Cambria" w:eastAsia="Calibri" w:hAnsi="Cambria" w:cs="Calibri"/>
                <w:kern w:val="0"/>
                <w:sz w:val="22"/>
                <w:szCs w:val="22"/>
                <w:lang w:val="pl-PL"/>
                <w14:ligatures w14:val="none"/>
              </w:rPr>
              <w:t>30/18</w:t>
            </w:r>
          </w:p>
        </w:tc>
        <w:tc>
          <w:tcPr>
            <w:tcW w:w="2065" w:type="dxa"/>
            <w:vAlign w:val="center"/>
          </w:tcPr>
          <w:p w14:paraId="476C3D60"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I/1</w:t>
            </w:r>
          </w:p>
        </w:tc>
        <w:tc>
          <w:tcPr>
            <w:tcW w:w="1702" w:type="dxa"/>
            <w:vAlign w:val="center"/>
          </w:tcPr>
          <w:p w14:paraId="1E7B5E26" w14:textId="77777777" w:rsidR="005F056F" w:rsidRPr="00B1614A" w:rsidRDefault="005F056F" w:rsidP="005F056F">
            <w:pPr>
              <w:spacing w:before="20" w:after="20"/>
              <w:jc w:val="center"/>
              <w:rPr>
                <w:rFonts w:ascii="Cambria" w:eastAsia="Calibri" w:hAnsi="Cambria"/>
                <w:b/>
                <w:bCs/>
                <w:kern w:val="0"/>
              </w:rPr>
            </w:pPr>
            <w:r w:rsidRPr="00B1614A">
              <w:rPr>
                <w:rFonts w:ascii="Cambria" w:eastAsia="Calibri" w:hAnsi="Cambria"/>
                <w:b/>
                <w:bCs/>
                <w:kern w:val="0"/>
              </w:rPr>
              <w:t>3</w:t>
            </w:r>
          </w:p>
        </w:tc>
      </w:tr>
    </w:tbl>
    <w:p w14:paraId="5390BD99" w14:textId="77777777" w:rsidR="005F056F" w:rsidRPr="00B1614A" w:rsidRDefault="005F056F" w:rsidP="005F056F">
      <w:pPr>
        <w:spacing w:before="60" w:after="60"/>
        <w:rPr>
          <w:rFonts w:ascii="Cambria" w:eastAsia="Calibri" w:hAnsi="Cambria" w:cs="Calibri"/>
          <w:b/>
          <w:kern w:val="0"/>
          <w:lang w:val="pl-PL"/>
        </w:rPr>
      </w:pPr>
      <w:r w:rsidRPr="00B1614A">
        <w:rPr>
          <w:rFonts w:ascii="Cambria" w:eastAsia="Calibri" w:hAnsi="Cambria" w:cs="Calibri"/>
          <w:b/>
          <w:bCs/>
          <w:kern w:val="0"/>
          <w:lang w:val="pl-PL"/>
        </w:rPr>
        <w:t>3. Wymagania wstępne z uwzględnieniem sekwencyjności zajęć</w:t>
      </w:r>
    </w:p>
    <w:tbl>
      <w:tblPr>
        <w:tblW w:w="925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2"/>
      </w:tblGrid>
      <w:tr w:rsidR="005F056F" w:rsidRPr="00B1614A" w14:paraId="45EA01D5" w14:textId="77777777" w:rsidTr="002C5A95">
        <w:trPr>
          <w:trHeight w:val="355"/>
        </w:trPr>
        <w:tc>
          <w:tcPr>
            <w:tcW w:w="9252" w:type="dxa"/>
          </w:tcPr>
          <w:p w14:paraId="72C68BB1" w14:textId="77777777" w:rsidR="005F056F" w:rsidRPr="00B1614A" w:rsidRDefault="005F056F" w:rsidP="005F056F">
            <w:pPr>
              <w:spacing w:before="20" w:after="20"/>
              <w:jc w:val="both"/>
              <w:rPr>
                <w:rFonts w:ascii="Cambria" w:eastAsia="Calibri" w:hAnsi="Cambria"/>
                <w:kern w:val="0"/>
              </w:rPr>
            </w:pPr>
            <w:r w:rsidRPr="00B1614A">
              <w:rPr>
                <w:rFonts w:ascii="Cambria" w:eastAsia="Calibri" w:hAnsi="Cambria"/>
                <w:kern w:val="0"/>
              </w:rPr>
              <w:t>Brak</w:t>
            </w:r>
          </w:p>
        </w:tc>
      </w:tr>
    </w:tbl>
    <w:p w14:paraId="3D551E06" w14:textId="77777777" w:rsidR="005F056F" w:rsidRPr="00B1614A" w:rsidRDefault="005F056F" w:rsidP="005F056F">
      <w:pPr>
        <w:spacing w:before="60" w:after="60"/>
        <w:rPr>
          <w:rFonts w:ascii="Cambria" w:eastAsia="Calibri" w:hAnsi="Cambria"/>
          <w:b/>
          <w:bCs/>
          <w:kern w:val="0"/>
        </w:rPr>
      </w:pPr>
      <w:r w:rsidRPr="00B1614A">
        <w:rPr>
          <w:rFonts w:ascii="Cambria" w:eastAsia="Calibri" w:hAnsi="Cambria"/>
          <w:b/>
          <w:bCs/>
          <w:kern w:val="0"/>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F056F" w:rsidRPr="00B1614A" w14:paraId="2E9A44F7" w14:textId="77777777" w:rsidTr="002C5A95">
        <w:tc>
          <w:tcPr>
            <w:tcW w:w="9180" w:type="dxa"/>
          </w:tcPr>
          <w:p w14:paraId="056D9743" w14:textId="7411EA66" w:rsidR="005F056F" w:rsidRPr="00B1614A" w:rsidRDefault="005F056F" w:rsidP="005F056F">
            <w:pPr>
              <w:spacing w:before="60" w:after="60"/>
              <w:rPr>
                <w:rFonts w:ascii="Cambria" w:eastAsia="Cambria" w:hAnsi="Cambria" w:cs="Cambria"/>
                <w:kern w:val="0"/>
                <w:lang w:val="pl-PL"/>
              </w:rPr>
            </w:pPr>
            <w:r w:rsidRPr="00B1614A">
              <w:rPr>
                <w:rFonts w:ascii="Cambria" w:eastAsia="Cambria" w:hAnsi="Cambria" w:cs="Cambria"/>
                <w:kern w:val="0"/>
                <w:lang w:val="pl-PL"/>
              </w:rPr>
              <w:t xml:space="preserve">C1 – </w:t>
            </w:r>
            <w:r w:rsidR="001207F9" w:rsidRPr="00B1614A">
              <w:rPr>
                <w:rFonts w:ascii="Cambria" w:eastAsia="Calibri" w:hAnsi="Cambria" w:cs="Calibri"/>
                <w:kern w:val="0"/>
                <w:lang w:val="pl-PL"/>
              </w:rPr>
              <w:t>Wyposażenie studentów w wiedzę z zakresu</w:t>
            </w:r>
            <w:r w:rsidRPr="00B1614A">
              <w:rPr>
                <w:rFonts w:ascii="Cambria" w:eastAsia="Calibri" w:hAnsi="Cambria" w:cs="Calibri"/>
                <w:kern w:val="0"/>
                <w:lang w:val="pl-PL"/>
              </w:rPr>
              <w:t xml:space="preserve"> językoznawstwa stosowanego,</w:t>
            </w:r>
          </w:p>
          <w:p w14:paraId="585098F7" w14:textId="791A7396" w:rsidR="005F056F" w:rsidRPr="00B1614A" w:rsidRDefault="005F056F" w:rsidP="005F056F">
            <w:pPr>
              <w:spacing w:before="60" w:after="60"/>
              <w:rPr>
                <w:rFonts w:ascii="Cambria" w:eastAsia="Cambria" w:hAnsi="Cambria" w:cs="Cambria"/>
                <w:kern w:val="0"/>
                <w:lang w:val="pl-PL"/>
              </w:rPr>
            </w:pPr>
            <w:r w:rsidRPr="00B1614A">
              <w:rPr>
                <w:rFonts w:ascii="Cambria" w:eastAsia="Cambria" w:hAnsi="Cambria" w:cs="Cambria"/>
                <w:kern w:val="0"/>
                <w:lang w:val="pl-PL"/>
              </w:rPr>
              <w:t xml:space="preserve">C2 – </w:t>
            </w:r>
            <w:r w:rsidR="001207F9" w:rsidRPr="00B1614A">
              <w:rPr>
                <w:rFonts w:ascii="Cambria" w:eastAsia="Calibri" w:hAnsi="Cambria" w:cs="Calibri"/>
                <w:kern w:val="0"/>
                <w:lang w:val="pl-PL"/>
              </w:rPr>
              <w:t>Wyposażenie studentów</w:t>
            </w:r>
            <w:r w:rsidR="00EA01F7" w:rsidRPr="00B1614A">
              <w:rPr>
                <w:rFonts w:ascii="Cambria" w:eastAsia="Calibri" w:hAnsi="Cambria" w:cs="Calibri"/>
                <w:kern w:val="0"/>
                <w:lang w:val="pl-PL"/>
              </w:rPr>
              <w:t xml:space="preserve"> w</w:t>
            </w:r>
            <w:r w:rsidRPr="00B1614A">
              <w:rPr>
                <w:rFonts w:ascii="Cambria" w:eastAsia="Calibri" w:hAnsi="Cambria" w:cs="Calibri"/>
                <w:kern w:val="0"/>
                <w:lang w:val="pl-PL"/>
              </w:rPr>
              <w:t xml:space="preserve"> wiedzę interdyscyplinarną, umożliwiającą wykorzystanie znajomości języka obcego w różnych dziedzinach życia, w tym zawodowego,</w:t>
            </w:r>
          </w:p>
          <w:p w14:paraId="27091B57" w14:textId="096B358A" w:rsidR="005F056F" w:rsidRPr="00B1614A" w:rsidRDefault="005F056F" w:rsidP="005F056F">
            <w:pPr>
              <w:spacing w:before="60" w:after="60"/>
              <w:rPr>
                <w:rFonts w:ascii="Cambria" w:eastAsia="Cambria" w:hAnsi="Cambria" w:cs="Cambria"/>
                <w:kern w:val="0"/>
                <w:lang w:val="pl-PL"/>
              </w:rPr>
            </w:pPr>
            <w:r w:rsidRPr="00B1614A">
              <w:rPr>
                <w:rFonts w:ascii="Cambria" w:eastAsia="Cambria" w:hAnsi="Cambria" w:cs="Cambria"/>
                <w:kern w:val="0"/>
                <w:lang w:val="pl-PL"/>
              </w:rPr>
              <w:t xml:space="preserve">C3 – </w:t>
            </w:r>
            <w:r w:rsidR="00EA01F7" w:rsidRPr="00B1614A">
              <w:rPr>
                <w:rFonts w:ascii="Cambria" w:eastAsia="Calibri" w:hAnsi="Cambria" w:cs="Calibri"/>
                <w:kern w:val="0"/>
                <w:lang w:val="pl-PL"/>
              </w:rPr>
              <w:t>Opanowanie przez studentów języka niemieckiego</w:t>
            </w:r>
            <w:r w:rsidRPr="00B1614A">
              <w:rPr>
                <w:rFonts w:ascii="Cambria" w:eastAsia="Calibri" w:hAnsi="Cambria" w:cs="Calibri"/>
                <w:kern w:val="0"/>
                <w:lang w:val="pl-PL"/>
              </w:rPr>
              <w:t xml:space="preserve"> na poziomie biegłości C1 ESOKJ</w:t>
            </w:r>
            <w:r w:rsidR="00EA01F7" w:rsidRPr="00B1614A">
              <w:rPr>
                <w:rFonts w:ascii="Cambria" w:eastAsia="Calibri" w:hAnsi="Cambria" w:cs="Calibri"/>
                <w:kern w:val="0"/>
                <w:lang w:val="pl-PL"/>
              </w:rPr>
              <w:t xml:space="preserve"> (po 3 roku studiów)</w:t>
            </w:r>
            <w:r w:rsidRPr="00B1614A">
              <w:rPr>
                <w:rFonts w:ascii="Cambria" w:eastAsia="Calibri" w:hAnsi="Cambria" w:cs="Calibri"/>
                <w:kern w:val="0"/>
                <w:lang w:val="pl-PL"/>
              </w:rPr>
              <w:t xml:space="preserve">; </w:t>
            </w:r>
            <w:r w:rsidR="00EA01F7" w:rsidRPr="00B1614A">
              <w:rPr>
                <w:rFonts w:ascii="Cambria" w:eastAsia="Calibri" w:hAnsi="Cambria" w:cs="Calibri"/>
                <w:kern w:val="0"/>
                <w:lang w:val="pl-PL"/>
              </w:rPr>
              <w:t>doskonalenie umiejętności posługiwania</w:t>
            </w:r>
            <w:r w:rsidRPr="00B1614A">
              <w:rPr>
                <w:rFonts w:ascii="Cambria" w:eastAsia="Calibri" w:hAnsi="Cambria" w:cs="Calibri"/>
                <w:kern w:val="0"/>
                <w:lang w:val="pl-PL"/>
              </w:rPr>
              <w:t xml:space="preserve"> się językiem specjalisty</w:t>
            </w:r>
            <w:r w:rsidR="00EA01F7" w:rsidRPr="00B1614A">
              <w:rPr>
                <w:rFonts w:ascii="Cambria" w:eastAsia="Calibri" w:hAnsi="Cambria" w:cs="Calibri"/>
                <w:kern w:val="0"/>
                <w:lang w:val="pl-PL"/>
              </w:rPr>
              <w:t>cznym</w:t>
            </w:r>
            <w:r w:rsidRPr="00B1614A">
              <w:rPr>
                <w:rFonts w:ascii="Cambria" w:eastAsia="Calibri" w:hAnsi="Cambria" w:cs="Calibri"/>
                <w:kern w:val="0"/>
                <w:lang w:val="pl-PL"/>
              </w:rPr>
              <w:t>,</w:t>
            </w:r>
          </w:p>
          <w:p w14:paraId="236AA9C1" w14:textId="07C007DB" w:rsidR="005F056F" w:rsidRPr="00B1614A" w:rsidRDefault="005F056F" w:rsidP="005F056F">
            <w:pPr>
              <w:spacing w:before="60" w:after="60"/>
              <w:rPr>
                <w:rFonts w:ascii="Cambria" w:eastAsia="Cambria" w:hAnsi="Cambria" w:cs="Cambria"/>
                <w:kern w:val="0"/>
                <w:lang w:val="pl-PL"/>
              </w:rPr>
            </w:pPr>
            <w:r w:rsidRPr="00B1614A">
              <w:rPr>
                <w:rFonts w:ascii="Cambria" w:eastAsia="Cambria" w:hAnsi="Cambria" w:cs="Cambria"/>
                <w:kern w:val="0"/>
                <w:lang w:val="pl-PL"/>
              </w:rPr>
              <w:t xml:space="preserve">C4 – </w:t>
            </w:r>
            <w:r w:rsidR="00EA01F7" w:rsidRPr="00B1614A">
              <w:rPr>
                <w:rFonts w:ascii="Cambria" w:eastAsia="Calibri" w:hAnsi="Cambria" w:cs="Calibri"/>
                <w:kern w:val="0"/>
                <w:lang w:val="pl-PL"/>
              </w:rPr>
              <w:t>Doskonalenie umiejętności samodzielnego zdobywania wiedzy i rozwijania</w:t>
            </w:r>
            <w:r w:rsidRPr="00B1614A">
              <w:rPr>
                <w:rFonts w:ascii="Cambria" w:eastAsia="Calibri" w:hAnsi="Cambria" w:cs="Calibri"/>
                <w:kern w:val="0"/>
                <w:lang w:val="pl-PL"/>
              </w:rPr>
              <w:t xml:space="preserve"> umiejętności w wybranej dziedzinie,</w:t>
            </w:r>
          </w:p>
          <w:p w14:paraId="4DFF2016" w14:textId="3A7AB17A" w:rsidR="005F056F" w:rsidRPr="00B1614A" w:rsidRDefault="005F056F" w:rsidP="005F056F">
            <w:pPr>
              <w:spacing w:before="60" w:after="60"/>
              <w:rPr>
                <w:rFonts w:ascii="Cambria" w:eastAsia="Calibri" w:hAnsi="Cambria" w:cs="Calibri"/>
                <w:kern w:val="0"/>
                <w:lang w:val="pl-PL"/>
              </w:rPr>
            </w:pPr>
            <w:r w:rsidRPr="00B1614A">
              <w:rPr>
                <w:rFonts w:ascii="Cambria" w:eastAsia="Cambria" w:hAnsi="Cambria" w:cs="Cambria"/>
                <w:kern w:val="0"/>
                <w:lang w:val="pl-PL"/>
              </w:rPr>
              <w:t xml:space="preserve">C5 – </w:t>
            </w:r>
            <w:r w:rsidR="00EA01F7" w:rsidRPr="00B1614A">
              <w:rPr>
                <w:rFonts w:ascii="Cambria" w:eastAsia="Calibri" w:hAnsi="Cambria" w:cs="Calibri"/>
                <w:kern w:val="0"/>
                <w:lang w:val="pl-PL"/>
              </w:rPr>
              <w:t>Kształtowanie kompetencji interdyscyplinarnych i interpersonalnych</w:t>
            </w:r>
            <w:r w:rsidRPr="00B1614A">
              <w:rPr>
                <w:rFonts w:ascii="Cambria" w:eastAsia="Calibri" w:hAnsi="Cambria" w:cs="Calibri"/>
                <w:kern w:val="0"/>
                <w:lang w:val="pl-PL"/>
              </w:rPr>
              <w:t>, kt</w:t>
            </w:r>
            <w:r w:rsidR="00EA01F7" w:rsidRPr="00B1614A">
              <w:rPr>
                <w:rFonts w:ascii="Cambria" w:eastAsia="Calibri" w:hAnsi="Cambria" w:cs="Calibri"/>
                <w:kern w:val="0"/>
                <w:lang w:val="pl-PL"/>
              </w:rPr>
              <w:t>óre predysponują studentów</w:t>
            </w:r>
            <w:r w:rsidRPr="00B1614A">
              <w:rPr>
                <w:rFonts w:ascii="Cambria" w:eastAsia="Calibri" w:hAnsi="Cambria" w:cs="Calibri"/>
                <w:kern w:val="0"/>
                <w:lang w:val="pl-PL"/>
              </w:rPr>
              <w:t xml:space="preserve"> do pracy w różnych dziedzinach, np. instytucjach oświaty,</w:t>
            </w:r>
          </w:p>
          <w:p w14:paraId="4F7ED710" w14:textId="42050D4B" w:rsidR="005F056F" w:rsidRPr="00B1614A" w:rsidRDefault="005F056F" w:rsidP="005F056F">
            <w:pPr>
              <w:spacing w:before="60" w:after="60"/>
              <w:rPr>
                <w:rFonts w:ascii="Cambria" w:eastAsia="Calibri" w:hAnsi="Cambria" w:cs="Calibri"/>
                <w:kern w:val="0"/>
                <w:lang w:val="pl-PL"/>
              </w:rPr>
            </w:pPr>
            <w:r w:rsidRPr="00B1614A">
              <w:rPr>
                <w:rFonts w:ascii="Cambria" w:eastAsia="Calibri" w:hAnsi="Cambria" w:cs="Calibri"/>
                <w:kern w:val="0"/>
                <w:lang w:val="pl-PL"/>
              </w:rPr>
              <w:t xml:space="preserve">C6 – </w:t>
            </w:r>
            <w:r w:rsidR="00EA01F7" w:rsidRPr="00B1614A">
              <w:rPr>
                <w:rFonts w:ascii="Cambria" w:eastAsia="Calibri" w:hAnsi="Cambria" w:cs="Calibri"/>
                <w:kern w:val="0"/>
                <w:lang w:val="pl-PL"/>
              </w:rPr>
              <w:t xml:space="preserve">Zdobycie umiejętności </w:t>
            </w:r>
            <w:r w:rsidRPr="00B1614A">
              <w:rPr>
                <w:rFonts w:ascii="Cambria" w:eastAsia="Calibri" w:hAnsi="Cambria" w:cs="Calibri"/>
                <w:kern w:val="0"/>
                <w:lang w:val="pl-PL"/>
              </w:rPr>
              <w:t>działa</w:t>
            </w:r>
            <w:r w:rsidR="00EA01F7" w:rsidRPr="00B1614A">
              <w:rPr>
                <w:rFonts w:ascii="Cambria" w:eastAsia="Calibri" w:hAnsi="Cambria" w:cs="Calibri"/>
                <w:kern w:val="0"/>
                <w:lang w:val="pl-PL"/>
              </w:rPr>
              <w:t>nia</w:t>
            </w:r>
            <w:r w:rsidRPr="00B1614A">
              <w:rPr>
                <w:rFonts w:ascii="Cambria" w:eastAsia="Calibri" w:hAnsi="Cambria" w:cs="Calibri"/>
                <w:kern w:val="0"/>
                <w:lang w:val="pl-PL"/>
              </w:rPr>
              <w:t xml:space="preserve"> w sposób autonomiczny na rzecz ciągłego dokształcania się i doskonalenia zawodowego.</w:t>
            </w:r>
          </w:p>
          <w:p w14:paraId="500D704E" w14:textId="3FD8332B" w:rsidR="005F056F" w:rsidRPr="00B1614A" w:rsidRDefault="005F056F" w:rsidP="005F056F">
            <w:pPr>
              <w:spacing w:before="60" w:after="60"/>
              <w:rPr>
                <w:rFonts w:ascii="Cambria" w:eastAsia="Calibri" w:hAnsi="Cambria"/>
                <w:kern w:val="0"/>
                <w:sz w:val="24"/>
                <w:szCs w:val="24"/>
                <w:lang w:val="pl-PL"/>
              </w:rPr>
            </w:pPr>
            <w:r w:rsidRPr="00B1614A">
              <w:rPr>
                <w:rFonts w:ascii="Cambria" w:eastAsia="Calibri" w:hAnsi="Cambria"/>
                <w:kern w:val="0"/>
                <w:lang w:val="pl-PL"/>
              </w:rPr>
              <w:t xml:space="preserve">C7 – </w:t>
            </w:r>
            <w:r w:rsidR="00EA01F7" w:rsidRPr="00B1614A">
              <w:rPr>
                <w:rFonts w:ascii="Cambria" w:eastAsia="Calibri" w:hAnsi="Cambria"/>
                <w:bCs/>
                <w:kern w:val="0"/>
                <w:lang w:val="pl-PL"/>
              </w:rPr>
              <w:t>Rozwój kompetencji interdyscyplinarnych</w:t>
            </w:r>
            <w:r w:rsidRPr="00B1614A">
              <w:rPr>
                <w:rFonts w:ascii="Cambria" w:eastAsia="Calibri" w:hAnsi="Cambria"/>
                <w:bCs/>
                <w:kern w:val="0"/>
                <w:lang w:val="pl-PL"/>
              </w:rPr>
              <w:t xml:space="preserve"> i interpersonaln</w:t>
            </w:r>
            <w:r w:rsidR="00EA01F7" w:rsidRPr="00B1614A">
              <w:rPr>
                <w:rFonts w:ascii="Cambria" w:eastAsia="Calibri" w:hAnsi="Cambria"/>
                <w:bCs/>
                <w:kern w:val="0"/>
                <w:lang w:val="pl-PL"/>
              </w:rPr>
              <w:t>ych</w:t>
            </w:r>
            <w:r w:rsidRPr="00B1614A">
              <w:rPr>
                <w:rFonts w:ascii="Cambria" w:eastAsia="Calibri" w:hAnsi="Cambria"/>
                <w:bCs/>
                <w:kern w:val="0"/>
                <w:lang w:val="pl-PL"/>
              </w:rPr>
              <w:t xml:space="preserve"> (m.in. nawiązywanie kontaktu z innymi, umiejętność uważnego słuchania, formułowania krótkich i dłuższych kom</w:t>
            </w:r>
            <w:r w:rsidR="00EA01F7" w:rsidRPr="00B1614A">
              <w:rPr>
                <w:rFonts w:ascii="Cambria" w:eastAsia="Calibri" w:hAnsi="Cambria"/>
                <w:bCs/>
                <w:kern w:val="0"/>
                <w:lang w:val="pl-PL"/>
              </w:rPr>
              <w:t>unikatów), które predysponują studentów</w:t>
            </w:r>
            <w:r w:rsidRPr="00B1614A">
              <w:rPr>
                <w:rFonts w:ascii="Cambria" w:eastAsia="Calibri" w:hAnsi="Cambria"/>
                <w:bCs/>
                <w:kern w:val="0"/>
                <w:lang w:val="pl-PL"/>
              </w:rPr>
              <w:t xml:space="preserve"> do pracy w różnych instytucjach oświaty; ponadto </w:t>
            </w:r>
            <w:r w:rsidR="00EA01F7" w:rsidRPr="00B1614A">
              <w:rPr>
                <w:rFonts w:ascii="Cambria" w:eastAsia="Calibri" w:hAnsi="Cambria"/>
                <w:bCs/>
                <w:kern w:val="0"/>
                <w:lang w:val="pl-PL"/>
              </w:rPr>
              <w:t xml:space="preserve">doskonalenie kompetencji </w:t>
            </w:r>
            <w:r w:rsidRPr="00B1614A">
              <w:rPr>
                <w:rFonts w:ascii="Cambria" w:eastAsia="Calibri" w:hAnsi="Cambria"/>
                <w:bCs/>
                <w:kern w:val="0"/>
                <w:lang w:val="pl-PL"/>
              </w:rPr>
              <w:t>działa</w:t>
            </w:r>
            <w:r w:rsidR="00EA01F7" w:rsidRPr="00B1614A">
              <w:rPr>
                <w:rFonts w:ascii="Cambria" w:eastAsia="Calibri" w:hAnsi="Cambria"/>
                <w:bCs/>
                <w:kern w:val="0"/>
                <w:lang w:val="pl-PL"/>
              </w:rPr>
              <w:t>nia</w:t>
            </w:r>
            <w:r w:rsidRPr="00B1614A">
              <w:rPr>
                <w:rFonts w:ascii="Cambria" w:eastAsia="Calibri" w:hAnsi="Cambria"/>
                <w:bCs/>
                <w:kern w:val="0"/>
                <w:lang w:val="pl-PL"/>
              </w:rPr>
              <w:t xml:space="preserve"> w sposób autonomiczny na rzecz ciągłego dokształcania się, szczególnie w zakresie rozwijania własnych kompetencji lingwistycznych i doskonalenia zawodowego, stosując efektywne sposoby pracy samodzielnej i grupowej.</w:t>
            </w:r>
          </w:p>
        </w:tc>
      </w:tr>
    </w:tbl>
    <w:p w14:paraId="6F548F65" w14:textId="77777777" w:rsidR="005F056F" w:rsidRPr="00B1614A" w:rsidRDefault="005F056F" w:rsidP="005F056F">
      <w:pPr>
        <w:spacing w:before="60" w:after="60"/>
        <w:rPr>
          <w:rFonts w:ascii="Cambria" w:eastAsia="Calibri" w:hAnsi="Cambria"/>
          <w:b/>
          <w:bCs/>
          <w:kern w:val="0"/>
          <w:lang w:val="pl-PL"/>
        </w:rPr>
      </w:pPr>
      <w:r w:rsidRPr="00B1614A">
        <w:rPr>
          <w:rFonts w:ascii="Cambria" w:eastAsia="Calibri" w:hAnsi="Cambria"/>
          <w:b/>
          <w:bCs/>
          <w:kern w:val="0"/>
          <w:lang w:val="pl-PL"/>
        </w:rPr>
        <w:t>5. Efekty uczenia się dla zajęć wraz z odniesieniem do efektów kierunkowych</w:t>
      </w:r>
    </w:p>
    <w:tbl>
      <w:tblPr>
        <w:tblW w:w="9064" w:type="dxa"/>
        <w:tblInd w:w="-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7"/>
        <w:gridCol w:w="5996"/>
        <w:gridCol w:w="1701"/>
      </w:tblGrid>
      <w:tr w:rsidR="005F056F" w:rsidRPr="00B1614A" w14:paraId="5C80AD15" w14:textId="77777777" w:rsidTr="002C5A95">
        <w:trPr>
          <w:trHeight w:val="435"/>
        </w:trPr>
        <w:tc>
          <w:tcPr>
            <w:tcW w:w="136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26A7A3C1" w14:textId="77777777" w:rsidR="005F056F" w:rsidRPr="00B1614A" w:rsidRDefault="005F056F" w:rsidP="005F056F">
            <w:pPr>
              <w:jc w:val="center"/>
              <w:rPr>
                <w:rFonts w:ascii="Cambria" w:hAnsi="Cambria"/>
                <w:lang w:eastAsia="de-DE"/>
              </w:rPr>
            </w:pPr>
            <w:r w:rsidRPr="00B1614A">
              <w:rPr>
                <w:rFonts w:ascii="Cambria" w:hAnsi="Cambria"/>
                <w:lang w:eastAsia="de-DE"/>
              </w:rPr>
              <w:t xml:space="preserve">Symbol </w:t>
            </w:r>
            <w:proofErr w:type="spellStart"/>
            <w:r w:rsidRPr="00B1614A">
              <w:rPr>
                <w:rFonts w:ascii="Cambria" w:hAnsi="Cambria"/>
                <w:lang w:eastAsia="de-DE"/>
              </w:rPr>
              <w:t>efektu</w:t>
            </w:r>
            <w:proofErr w:type="spellEnd"/>
            <w:r w:rsidRPr="00B1614A">
              <w:rPr>
                <w:rFonts w:ascii="Cambria" w:hAnsi="Cambria"/>
                <w:lang w:eastAsia="de-DE"/>
              </w:rPr>
              <w:t xml:space="preserve"> </w:t>
            </w:r>
            <w:proofErr w:type="spellStart"/>
            <w:r w:rsidRPr="00B1614A">
              <w:rPr>
                <w:rFonts w:ascii="Cambria" w:hAnsi="Cambria"/>
                <w:lang w:eastAsia="de-DE"/>
              </w:rPr>
              <w:t>uczenia</w:t>
            </w:r>
            <w:proofErr w:type="spellEnd"/>
          </w:p>
        </w:tc>
        <w:tc>
          <w:tcPr>
            <w:tcW w:w="599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841ED72" w14:textId="77777777" w:rsidR="005F056F" w:rsidRPr="00B1614A" w:rsidRDefault="005F056F" w:rsidP="005F056F">
            <w:pPr>
              <w:jc w:val="center"/>
              <w:rPr>
                <w:rFonts w:ascii="Cambria" w:hAnsi="Cambria"/>
                <w:lang w:eastAsia="de-DE"/>
              </w:rPr>
            </w:pPr>
            <w:proofErr w:type="spellStart"/>
            <w:r w:rsidRPr="00B1614A">
              <w:rPr>
                <w:rFonts w:ascii="Cambria" w:hAnsi="Cambria"/>
                <w:lang w:eastAsia="de-DE"/>
              </w:rPr>
              <w:t>Opis</w:t>
            </w:r>
            <w:proofErr w:type="spellEnd"/>
            <w:r w:rsidRPr="00B1614A">
              <w:rPr>
                <w:rFonts w:ascii="Cambria" w:hAnsi="Cambria"/>
                <w:lang w:eastAsia="de-DE"/>
              </w:rPr>
              <w:t xml:space="preserve"> </w:t>
            </w:r>
            <w:proofErr w:type="spellStart"/>
            <w:r w:rsidRPr="00B1614A">
              <w:rPr>
                <w:rFonts w:ascii="Cambria" w:hAnsi="Cambria"/>
                <w:lang w:eastAsia="de-DE"/>
              </w:rPr>
              <w:t>efektu</w:t>
            </w:r>
            <w:proofErr w:type="spellEnd"/>
            <w:r w:rsidRPr="00B1614A">
              <w:rPr>
                <w:rFonts w:ascii="Cambria" w:hAnsi="Cambria"/>
                <w:lang w:eastAsia="de-DE"/>
              </w:rPr>
              <w:t xml:space="preserve"> </w:t>
            </w:r>
            <w:proofErr w:type="spellStart"/>
            <w:r w:rsidRPr="00B1614A">
              <w:rPr>
                <w:rFonts w:ascii="Cambria" w:hAnsi="Cambria"/>
                <w:lang w:eastAsia="de-DE"/>
              </w:rPr>
              <w:t>uczenia</w:t>
            </w:r>
            <w:proofErr w:type="spellEnd"/>
            <w:r w:rsidRPr="00B1614A">
              <w:rPr>
                <w:rFonts w:ascii="Cambria" w:hAnsi="Cambria"/>
                <w:lang w:eastAsia="de-DE"/>
              </w:rPr>
              <w:t xml:space="preserve"> </w:t>
            </w:r>
            <w:proofErr w:type="spellStart"/>
            <w:r w:rsidRPr="00B1614A">
              <w:rPr>
                <w:rFonts w:ascii="Cambria" w:hAnsi="Cambria"/>
                <w:lang w:eastAsia="de-DE"/>
              </w:rPr>
              <w:t>się</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43EE915" w14:textId="77777777" w:rsidR="005F056F" w:rsidRPr="00B1614A" w:rsidRDefault="005F056F" w:rsidP="005F056F">
            <w:pPr>
              <w:jc w:val="center"/>
              <w:rPr>
                <w:rFonts w:ascii="Cambria" w:hAnsi="Cambria"/>
                <w:lang w:eastAsia="de-DE"/>
              </w:rPr>
            </w:pPr>
            <w:proofErr w:type="spellStart"/>
            <w:r w:rsidRPr="00B1614A">
              <w:rPr>
                <w:rFonts w:ascii="Cambria" w:hAnsi="Cambria"/>
                <w:lang w:eastAsia="de-DE"/>
              </w:rPr>
              <w:t>Odniesienie</w:t>
            </w:r>
            <w:proofErr w:type="spellEnd"/>
            <w:r w:rsidRPr="00B1614A">
              <w:rPr>
                <w:rFonts w:ascii="Cambria" w:hAnsi="Cambria"/>
                <w:lang w:eastAsia="de-DE"/>
              </w:rPr>
              <w:t xml:space="preserve"> do </w:t>
            </w:r>
            <w:proofErr w:type="spellStart"/>
            <w:r w:rsidRPr="00B1614A">
              <w:rPr>
                <w:rFonts w:ascii="Cambria" w:hAnsi="Cambria"/>
                <w:lang w:eastAsia="de-DE"/>
              </w:rPr>
              <w:t>efektu</w:t>
            </w:r>
            <w:proofErr w:type="spellEnd"/>
            <w:r w:rsidRPr="00B1614A">
              <w:rPr>
                <w:rFonts w:ascii="Cambria" w:hAnsi="Cambria"/>
                <w:lang w:eastAsia="de-DE"/>
              </w:rPr>
              <w:t xml:space="preserve"> </w:t>
            </w:r>
            <w:proofErr w:type="spellStart"/>
            <w:r w:rsidRPr="00B1614A">
              <w:rPr>
                <w:rFonts w:ascii="Cambria" w:hAnsi="Cambria"/>
                <w:lang w:eastAsia="de-DE"/>
              </w:rPr>
              <w:t>kierunkowego</w:t>
            </w:r>
            <w:proofErr w:type="spellEnd"/>
          </w:p>
        </w:tc>
      </w:tr>
      <w:tr w:rsidR="005F056F" w:rsidRPr="00B1614A" w14:paraId="076BD886" w14:textId="77777777" w:rsidTr="002C5A95">
        <w:trPr>
          <w:trHeight w:val="225"/>
        </w:trPr>
        <w:tc>
          <w:tcPr>
            <w:tcW w:w="9064"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F7CF264" w14:textId="77777777" w:rsidR="005F056F" w:rsidRPr="00B1614A" w:rsidRDefault="005F056F" w:rsidP="005F056F">
            <w:pPr>
              <w:jc w:val="center"/>
              <w:rPr>
                <w:rFonts w:ascii="Cambria" w:hAnsi="Cambria"/>
                <w:lang w:val="pl-PL" w:eastAsia="de-DE"/>
              </w:rPr>
            </w:pPr>
            <w:r w:rsidRPr="00B1614A">
              <w:rPr>
                <w:rFonts w:ascii="Cambria" w:hAnsi="Cambria"/>
                <w:b/>
                <w:bCs/>
                <w:lang w:val="pl-PL" w:eastAsia="de-DE"/>
              </w:rPr>
              <w:t>WIEDZA: absolwent zna i rozumie</w:t>
            </w:r>
          </w:p>
        </w:tc>
      </w:tr>
      <w:tr w:rsidR="005F056F" w:rsidRPr="00B1614A" w14:paraId="3B711889"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F5E394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6CC79C19"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miejsce danego przedmiotu lub rodzaju zajęć w ramowych planach nauczania na drugim etapie edukacyjnym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40BC665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w:t>
            </w:r>
          </w:p>
          <w:p w14:paraId="4F4C4147" w14:textId="05A773D0" w:rsidR="005F056F" w:rsidRPr="00B1614A" w:rsidRDefault="005F056F" w:rsidP="007062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tc>
      </w:tr>
      <w:tr w:rsidR="005F056F" w:rsidRPr="00B1614A" w14:paraId="48F9F7D6"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CC70E2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7B767B21"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podstawę programową danego przedmiotu, cele kształcenia i treści nauczania przedmiotu lub prowadzonych zajęć na drugim etapie edukacyjnym, przedmiot lub rodzaj zajęć w kontekście wcześniejszego i dalszego kształcenia</w:t>
            </w:r>
          </w:p>
        </w:tc>
        <w:tc>
          <w:tcPr>
            <w:tcW w:w="1701" w:type="dxa"/>
            <w:tcBorders>
              <w:top w:val="single" w:sz="6" w:space="0" w:color="000000"/>
              <w:left w:val="single" w:sz="6" w:space="0" w:color="000000"/>
              <w:bottom w:val="single" w:sz="6" w:space="0" w:color="000000"/>
              <w:right w:val="single" w:sz="6" w:space="0" w:color="000000"/>
            </w:tcBorders>
            <w:vAlign w:val="center"/>
          </w:tcPr>
          <w:p w14:paraId="0B5E8B2A" w14:textId="0BFC9DBC"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D.1.W2.</w:t>
            </w:r>
            <w:r w:rsidR="001D5A29">
              <w:rPr>
                <w:rFonts w:ascii="Cambria" w:eastAsia="Times New Roman" w:hAnsi="Cambria"/>
                <w:lang w:eastAsia="de-DE"/>
              </w:rPr>
              <w:t>1</w:t>
            </w:r>
          </w:p>
          <w:p w14:paraId="450D8C9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NO_W08</w:t>
            </w:r>
          </w:p>
          <w:p w14:paraId="33D68D5D"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tc>
      </w:tr>
      <w:tr w:rsidR="005F056F" w:rsidRPr="00B1614A" w14:paraId="0FD333A2"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8A5986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43D52C3E"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strukturę wiedzy w zakresie przedmiotu nauczania lub prowadzonych zajęć oraz kompetencje kluczowe i ich kształtowanie w ramach nauczania przedmiotu lub prowadzenia zajęć</w:t>
            </w:r>
          </w:p>
        </w:tc>
        <w:tc>
          <w:tcPr>
            <w:tcW w:w="1701" w:type="dxa"/>
            <w:tcBorders>
              <w:top w:val="single" w:sz="6" w:space="0" w:color="000000"/>
              <w:left w:val="single" w:sz="6" w:space="0" w:color="000000"/>
              <w:bottom w:val="single" w:sz="6" w:space="0" w:color="000000"/>
              <w:right w:val="single" w:sz="6" w:space="0" w:color="000000"/>
            </w:tcBorders>
            <w:vAlign w:val="center"/>
          </w:tcPr>
          <w:p w14:paraId="640F2B8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D.1.W2.</w:t>
            </w:r>
          </w:p>
          <w:p w14:paraId="3505AE3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NO_W08</w:t>
            </w:r>
          </w:p>
          <w:p w14:paraId="35F8409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tc>
      </w:tr>
      <w:tr w:rsidR="005F056F" w:rsidRPr="00B1614A" w14:paraId="504356CA"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4707F9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5ADC2829"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integrację wewnątrz- i </w:t>
            </w:r>
            <w:proofErr w:type="spellStart"/>
            <w:r w:rsidRPr="00B1614A">
              <w:rPr>
                <w:rFonts w:ascii="Cambria" w:eastAsia="Times New Roman" w:hAnsi="Cambria"/>
                <w:lang w:val="pl-PL" w:eastAsia="de-DE"/>
              </w:rPr>
              <w:t>międzyprzedmiotową</w:t>
            </w:r>
            <w:proofErr w:type="spellEnd"/>
            <w:r w:rsidRPr="00B1614A">
              <w:rPr>
                <w:rFonts w:ascii="Cambria" w:eastAsia="Times New Roman" w:hAnsi="Cambria"/>
                <w:lang w:val="pl-PL" w:eastAsia="de-DE"/>
              </w:rPr>
              <w:t>; zagadnienia związane z programem nauczania – tworzenie i modyfikację, analizę, ocenę, dobór i zatwierdzanie oraz zasady projektowania procesu kształcenia oraz rozkładu materiału</w:t>
            </w:r>
          </w:p>
        </w:tc>
        <w:tc>
          <w:tcPr>
            <w:tcW w:w="1701" w:type="dxa"/>
            <w:tcBorders>
              <w:top w:val="single" w:sz="6" w:space="0" w:color="000000"/>
              <w:left w:val="single" w:sz="6" w:space="0" w:color="000000"/>
              <w:bottom w:val="single" w:sz="6" w:space="0" w:color="000000"/>
              <w:right w:val="single" w:sz="6" w:space="0" w:color="000000"/>
            </w:tcBorders>
            <w:vAlign w:val="center"/>
          </w:tcPr>
          <w:p w14:paraId="4AFD985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D.1.W3.</w:t>
            </w:r>
          </w:p>
          <w:p w14:paraId="7DCA2D9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NO_W04</w:t>
            </w:r>
          </w:p>
        </w:tc>
      </w:tr>
      <w:tr w:rsidR="005F056F" w:rsidRPr="00B1614A" w14:paraId="79CE1325"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2655CE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45AAA5E5"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kompetencje merytoryczne, dydaktyczne i wychowawcze nauczyciela, w tym potrzebę zawodowego rozwoju, także z wykorzystaniem technologii informacyjno-komunikacyjnej, oraz </w:t>
            </w:r>
            <w:r w:rsidRPr="00B1614A">
              <w:rPr>
                <w:rFonts w:ascii="Cambria" w:eastAsia="Times New Roman" w:hAnsi="Cambria"/>
                <w:lang w:val="pl-PL" w:eastAsia="de-DE"/>
              </w:rPr>
              <w:lastRenderedPageBreak/>
              <w:t xml:space="preserve">dostosowywania sposobu komunikowania się do poziomu rozwoju uczniów i stymulowania aktywności poznawczej uczniów, w tym kreowania sytuacji dydaktycznych; </w:t>
            </w:r>
          </w:p>
        </w:tc>
        <w:tc>
          <w:tcPr>
            <w:tcW w:w="1701" w:type="dxa"/>
            <w:tcBorders>
              <w:top w:val="single" w:sz="6" w:space="0" w:color="000000"/>
              <w:left w:val="single" w:sz="6" w:space="0" w:color="000000"/>
              <w:bottom w:val="single" w:sz="6" w:space="0" w:color="000000"/>
              <w:right w:val="single" w:sz="6" w:space="0" w:color="000000"/>
            </w:tcBorders>
            <w:vAlign w:val="center"/>
          </w:tcPr>
          <w:p w14:paraId="3EAB2C11" w14:textId="753BF92E"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lastRenderedPageBreak/>
              <w:t>D.1.W4.</w:t>
            </w:r>
            <w:r w:rsidR="001D5A29">
              <w:rPr>
                <w:rFonts w:ascii="Cambria" w:eastAsia="Times New Roman" w:hAnsi="Cambria"/>
                <w:lang w:eastAsia="de-DE"/>
              </w:rPr>
              <w:t>1</w:t>
            </w:r>
          </w:p>
          <w:p w14:paraId="47C654E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NO_W03</w:t>
            </w:r>
          </w:p>
          <w:p w14:paraId="1EB3FBC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K_W05</w:t>
            </w:r>
          </w:p>
        </w:tc>
      </w:tr>
      <w:tr w:rsidR="005F056F" w:rsidRPr="00B1614A" w14:paraId="3D50F849"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1C1723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2546B677"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znaczenie autorytetu nauczyciela oraz zasady interakcji ucznia i nauczyciela w toku lekcji; moderowanie interakcji między uczniami; </w:t>
            </w:r>
          </w:p>
        </w:tc>
        <w:tc>
          <w:tcPr>
            <w:tcW w:w="1701" w:type="dxa"/>
            <w:tcBorders>
              <w:top w:val="single" w:sz="6" w:space="0" w:color="000000"/>
              <w:left w:val="single" w:sz="6" w:space="0" w:color="000000"/>
              <w:bottom w:val="single" w:sz="6" w:space="0" w:color="000000"/>
              <w:right w:val="single" w:sz="6" w:space="0" w:color="000000"/>
            </w:tcBorders>
            <w:vAlign w:val="center"/>
          </w:tcPr>
          <w:p w14:paraId="24D2C607" w14:textId="18D34948"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D.1.W4.</w:t>
            </w:r>
            <w:r w:rsidR="001D5A29">
              <w:rPr>
                <w:rFonts w:ascii="Cambria" w:eastAsia="Times New Roman" w:hAnsi="Cambria"/>
                <w:lang w:eastAsia="de-DE"/>
              </w:rPr>
              <w:t>2</w:t>
            </w:r>
          </w:p>
          <w:p w14:paraId="4503C95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NO_W03</w:t>
            </w:r>
          </w:p>
        </w:tc>
      </w:tr>
      <w:tr w:rsidR="005F056F" w:rsidRPr="00B1614A" w14:paraId="47C20F1C"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651D9E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6D20E3B5"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rolę nauczyciela jako popularyzatora wiedzy oraz znaczenie współpracy nauczyciela w procesie dydaktycznym z rodzicami lub opiekunami uczniów, pracownikami szkoły i środowiskiem pozaszkolnym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21CC7577" w14:textId="7CAF1476"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D.1.W4.</w:t>
            </w:r>
            <w:r w:rsidR="001D5A29">
              <w:rPr>
                <w:rFonts w:ascii="Cambria" w:eastAsia="Times New Roman" w:hAnsi="Cambria"/>
                <w:lang w:eastAsia="de-DE"/>
              </w:rPr>
              <w:t>3</w:t>
            </w:r>
          </w:p>
          <w:p w14:paraId="3BC3207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NO_W03</w:t>
            </w:r>
          </w:p>
        </w:tc>
      </w:tr>
      <w:tr w:rsidR="005F056F" w:rsidRPr="00B1614A" w14:paraId="696F39E0"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ACA8BB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476011C7"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konwencjonalne i niekonwencjonalne metody nauczania, w tym metody aktywizujące i metodę projektów, proces uczenia się przez działanie, odkrywanie lub dociekanie naukowe oraz pracę badawczą ucznia, a także zasady doboru metod nauczania typowych dla danego przedmiotu lub rodzaju zajęć</w:t>
            </w:r>
          </w:p>
        </w:tc>
        <w:tc>
          <w:tcPr>
            <w:tcW w:w="1701" w:type="dxa"/>
            <w:tcBorders>
              <w:top w:val="single" w:sz="6" w:space="0" w:color="000000"/>
              <w:left w:val="single" w:sz="6" w:space="0" w:color="000000"/>
              <w:bottom w:val="single" w:sz="6" w:space="0" w:color="000000"/>
              <w:right w:val="single" w:sz="6" w:space="0" w:color="000000"/>
            </w:tcBorders>
            <w:vAlign w:val="center"/>
          </w:tcPr>
          <w:p w14:paraId="4B96CEA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D.1.W5.</w:t>
            </w:r>
          </w:p>
          <w:p w14:paraId="7382512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468977E0"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B0C2CF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4D2559AB"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metodykę realizacji poszczególnych treści kształcenia w obrębie przedmiotu lub zajęć - rozwiązania merytoryczne i metodyczne, dobre praktyki, dostosowanie oddziaływań do potrzeb i możliwości uczniów lub grup uczniowskich o różnym potencjale i stylu uczenia się</w:t>
            </w:r>
          </w:p>
        </w:tc>
        <w:tc>
          <w:tcPr>
            <w:tcW w:w="1701" w:type="dxa"/>
            <w:tcBorders>
              <w:top w:val="single" w:sz="6" w:space="0" w:color="000000"/>
              <w:left w:val="single" w:sz="6" w:space="0" w:color="000000"/>
              <w:bottom w:val="single" w:sz="6" w:space="0" w:color="000000"/>
              <w:right w:val="single" w:sz="6" w:space="0" w:color="000000"/>
            </w:tcBorders>
            <w:vAlign w:val="center"/>
          </w:tcPr>
          <w:p w14:paraId="2CEDC479" w14:textId="63B0F3BE"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D.1.W6.</w:t>
            </w:r>
            <w:r w:rsidR="001D5A29">
              <w:rPr>
                <w:rFonts w:ascii="Cambria" w:eastAsia="Times New Roman" w:hAnsi="Cambria"/>
                <w:lang w:val="pl-PL" w:eastAsia="de-DE"/>
              </w:rPr>
              <w:t>1</w:t>
            </w:r>
          </w:p>
          <w:p w14:paraId="38971725"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NO_W14</w:t>
            </w:r>
          </w:p>
          <w:p w14:paraId="175FC155"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NO_W15</w:t>
            </w:r>
          </w:p>
          <w:p w14:paraId="4F889A04"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K_W05</w:t>
            </w:r>
          </w:p>
        </w:tc>
      </w:tr>
      <w:tr w:rsidR="005F056F" w:rsidRPr="00B1614A" w14:paraId="6927267C"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2C89FD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05A908A6"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typowe dla przedmiotu lub rodzaju zajęć błędy uczniowskie, ich rolę i sposoby wykorzystania w procesie dydaktycznym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40BD805A" w14:textId="1683AA0D"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D.1.W6.</w:t>
            </w:r>
            <w:r w:rsidR="001D5A29">
              <w:rPr>
                <w:rFonts w:ascii="Cambria" w:eastAsia="Times New Roman" w:hAnsi="Cambria"/>
                <w:lang w:eastAsia="de-DE"/>
              </w:rPr>
              <w:t>2</w:t>
            </w:r>
          </w:p>
          <w:p w14:paraId="40F1D17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p w14:paraId="519C02E0" w14:textId="04129E2D" w:rsidR="005F056F" w:rsidRPr="00B1614A" w:rsidRDefault="005F056F" w:rsidP="007062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071D1E48"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DFC5E7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75C06832"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organizację pracy w klasie szkolnej i grupach: potrzebę indywidualizacji nauczania, zagadnienie nauczania interdyscyplinarnego, formy pracy specyficzne dla danego przedmiotu lub rodzaju zajęć: wycieczki, zajęcia terenowe i laboratoryjne, doświadczenia i konkursy oraz zagadnienia związane z pracą domową</w:t>
            </w:r>
          </w:p>
        </w:tc>
        <w:tc>
          <w:tcPr>
            <w:tcW w:w="1701" w:type="dxa"/>
            <w:tcBorders>
              <w:top w:val="single" w:sz="6" w:space="0" w:color="000000"/>
              <w:left w:val="single" w:sz="6" w:space="0" w:color="000000"/>
              <w:bottom w:val="single" w:sz="6" w:space="0" w:color="000000"/>
              <w:right w:val="single" w:sz="6" w:space="0" w:color="000000"/>
            </w:tcBorders>
            <w:vAlign w:val="center"/>
          </w:tcPr>
          <w:p w14:paraId="716A411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D.1.W7.</w:t>
            </w:r>
          </w:p>
          <w:p w14:paraId="14511EF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NO_W06</w:t>
            </w:r>
          </w:p>
        </w:tc>
      </w:tr>
      <w:tr w:rsidR="005F056F" w:rsidRPr="00B1614A" w14:paraId="710327DB"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31F670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66BF69B4"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sposoby organizowania przestrzeni klasy szkolnej, z uwzględnieniem zasad projektowania uniwersalnego: środki dydaktyczne (podręczniki </w:t>
            </w:r>
            <w:r w:rsidRPr="00B1614A">
              <w:rPr>
                <w:rFonts w:ascii="Cambria" w:eastAsia="Times New Roman" w:hAnsi="Cambria"/>
                <w:spacing w:val="-4"/>
                <w:lang w:val="pl-PL" w:eastAsia="de-DE"/>
              </w:rPr>
              <w:t>i pakiety edukacyjne), pomoce dydaktyczne – dobór</w:t>
            </w:r>
            <w:r w:rsidRPr="00B1614A">
              <w:rPr>
                <w:rFonts w:ascii="Cambria" w:eastAsia="Times New Roman" w:hAnsi="Cambria"/>
                <w:lang w:val="pl-PL" w:eastAsia="de-DE"/>
              </w:rPr>
              <w:t xml:space="preserve"> i wykorzystanie zasobów edukacyjnych, w tym elektronicznych i obcojęzycznych, edukacyjne zastosowania mediów i technologii informacyjno-komunikacyjnej</w:t>
            </w:r>
          </w:p>
        </w:tc>
        <w:tc>
          <w:tcPr>
            <w:tcW w:w="1701" w:type="dxa"/>
            <w:tcBorders>
              <w:top w:val="single" w:sz="6" w:space="0" w:color="000000"/>
              <w:left w:val="single" w:sz="6" w:space="0" w:color="000000"/>
              <w:bottom w:val="single" w:sz="6" w:space="0" w:color="000000"/>
              <w:right w:val="single" w:sz="6" w:space="0" w:color="000000"/>
            </w:tcBorders>
            <w:vAlign w:val="center"/>
          </w:tcPr>
          <w:p w14:paraId="5846FE26" w14:textId="541F6906"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D.1.W8.</w:t>
            </w:r>
            <w:r w:rsidR="001D5A29">
              <w:rPr>
                <w:rFonts w:ascii="Cambria" w:eastAsia="Times New Roman" w:hAnsi="Cambria"/>
                <w:lang w:eastAsia="de-DE"/>
              </w:rPr>
              <w:t>1</w:t>
            </w:r>
          </w:p>
          <w:p w14:paraId="3690EDE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5933EBBC"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11CE93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W_13</w:t>
            </w:r>
          </w:p>
        </w:tc>
        <w:tc>
          <w:tcPr>
            <w:tcW w:w="5996" w:type="dxa"/>
            <w:tcBorders>
              <w:top w:val="single" w:sz="6" w:space="0" w:color="000000"/>
              <w:left w:val="single" w:sz="6" w:space="0" w:color="000000"/>
              <w:bottom w:val="single" w:sz="6" w:space="0" w:color="000000"/>
              <w:right w:val="single" w:sz="6" w:space="0" w:color="000000"/>
            </w:tcBorders>
            <w:vAlign w:val="center"/>
          </w:tcPr>
          <w:p w14:paraId="6D2B586A"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myślenie </w:t>
            </w:r>
            <w:proofErr w:type="spellStart"/>
            <w:r w:rsidRPr="00B1614A">
              <w:rPr>
                <w:rFonts w:ascii="Cambria" w:eastAsia="Times New Roman" w:hAnsi="Cambria"/>
                <w:lang w:val="pl-PL" w:eastAsia="de-DE"/>
              </w:rPr>
              <w:t>komputacyjne</w:t>
            </w:r>
            <w:proofErr w:type="spellEnd"/>
            <w:r w:rsidRPr="00B1614A">
              <w:rPr>
                <w:rFonts w:ascii="Cambria" w:eastAsia="Times New Roman" w:hAnsi="Cambria"/>
                <w:lang w:val="pl-PL" w:eastAsia="de-DE"/>
              </w:rPr>
              <w:t xml:space="preserve"> w rozwiązywaniu problemów w zakresie nauczanego przedmiotu lub prowadzonych zajęć; potrzebę wyszukiwania, adaptacji i tworzenia elektronicznych zasobów edukacyjnych i projektowania multimediów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32EBC342" w14:textId="540CDCC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D.1.W8.</w:t>
            </w:r>
            <w:r w:rsidR="001D5A29">
              <w:rPr>
                <w:rFonts w:ascii="Cambria" w:eastAsia="Times New Roman" w:hAnsi="Cambria"/>
                <w:lang w:eastAsia="de-DE"/>
              </w:rPr>
              <w:t>2</w:t>
            </w:r>
          </w:p>
          <w:p w14:paraId="19AE926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00C65BB8"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7E7757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W_14</w:t>
            </w:r>
          </w:p>
        </w:tc>
        <w:tc>
          <w:tcPr>
            <w:tcW w:w="5996" w:type="dxa"/>
            <w:tcBorders>
              <w:top w:val="single" w:sz="6" w:space="0" w:color="000000"/>
              <w:left w:val="single" w:sz="6" w:space="0" w:color="000000"/>
              <w:bottom w:val="single" w:sz="6" w:space="0" w:color="000000"/>
              <w:right w:val="single" w:sz="6" w:space="0" w:color="000000"/>
            </w:tcBorders>
            <w:vAlign w:val="center"/>
          </w:tcPr>
          <w:p w14:paraId="45926532"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metody kształcenia w odniesieniu do nauczanego przedmiotu lub prowadzonych zajęć, a także </w:t>
            </w:r>
            <w:r w:rsidRPr="00B1614A">
              <w:rPr>
                <w:rFonts w:ascii="Cambria" w:eastAsia="Times New Roman" w:hAnsi="Cambria"/>
                <w:spacing w:val="-2"/>
                <w:lang w:val="pl-PL" w:eastAsia="de-DE"/>
              </w:rPr>
              <w:t>znaczenie kształtowania postawy odpowiedzialnego</w:t>
            </w:r>
            <w:r w:rsidRPr="00B1614A">
              <w:rPr>
                <w:rFonts w:ascii="Cambria" w:eastAsia="Times New Roman" w:hAnsi="Cambria"/>
                <w:lang w:val="pl-PL" w:eastAsia="de-DE"/>
              </w:rPr>
              <w:t xml:space="preserve"> i krytycznego wykorzystywania mediów cyfrowych oraz poszanowania praw własności intelektualnej</w:t>
            </w:r>
          </w:p>
        </w:tc>
        <w:tc>
          <w:tcPr>
            <w:tcW w:w="1701" w:type="dxa"/>
            <w:tcBorders>
              <w:top w:val="single" w:sz="6" w:space="0" w:color="000000"/>
              <w:left w:val="single" w:sz="6" w:space="0" w:color="000000"/>
              <w:bottom w:val="single" w:sz="6" w:space="0" w:color="000000"/>
              <w:right w:val="single" w:sz="6" w:space="0" w:color="000000"/>
            </w:tcBorders>
            <w:vAlign w:val="center"/>
          </w:tcPr>
          <w:p w14:paraId="1C40F88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D.1.W9.</w:t>
            </w:r>
          </w:p>
          <w:p w14:paraId="038AD97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4D29E7D3"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4B9440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W_15</w:t>
            </w:r>
          </w:p>
        </w:tc>
        <w:tc>
          <w:tcPr>
            <w:tcW w:w="5996" w:type="dxa"/>
            <w:tcBorders>
              <w:top w:val="single" w:sz="6" w:space="0" w:color="000000"/>
              <w:left w:val="single" w:sz="6" w:space="0" w:color="000000"/>
              <w:bottom w:val="single" w:sz="6" w:space="0" w:color="000000"/>
              <w:right w:val="single" w:sz="6" w:space="0" w:color="000000"/>
            </w:tcBorders>
            <w:vAlign w:val="center"/>
          </w:tcPr>
          <w:p w14:paraId="6272FA56"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rolę diagnozy, kontroli i oceniania w pracy dydaktycznej; ocenianie i jego rodzaje: ocenianie bieżące, semestralne i roczne, ocenianie wewnętrzne i zewnętrzne; funkcje oceny</w:t>
            </w:r>
          </w:p>
        </w:tc>
        <w:tc>
          <w:tcPr>
            <w:tcW w:w="1701" w:type="dxa"/>
            <w:tcBorders>
              <w:top w:val="single" w:sz="6" w:space="0" w:color="000000"/>
              <w:left w:val="single" w:sz="6" w:space="0" w:color="000000"/>
              <w:bottom w:val="single" w:sz="6" w:space="0" w:color="000000"/>
              <w:right w:val="single" w:sz="6" w:space="0" w:color="000000"/>
            </w:tcBorders>
            <w:vAlign w:val="center"/>
          </w:tcPr>
          <w:p w14:paraId="6FFA92F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D.1.W10.</w:t>
            </w:r>
          </w:p>
          <w:p w14:paraId="7AE5639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tc>
      </w:tr>
      <w:tr w:rsidR="005F056F" w:rsidRPr="00B1614A" w14:paraId="2C5A533A"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BAF795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W_16</w:t>
            </w:r>
          </w:p>
        </w:tc>
        <w:tc>
          <w:tcPr>
            <w:tcW w:w="5996" w:type="dxa"/>
            <w:tcBorders>
              <w:top w:val="single" w:sz="6" w:space="0" w:color="000000"/>
              <w:left w:val="single" w:sz="6" w:space="0" w:color="000000"/>
              <w:bottom w:val="single" w:sz="6" w:space="0" w:color="000000"/>
              <w:right w:val="single" w:sz="6" w:space="0" w:color="000000"/>
            </w:tcBorders>
            <w:vAlign w:val="center"/>
          </w:tcPr>
          <w:p w14:paraId="75D004AE"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egzaminy kończące etap edukacyjny i sposoby konstruowania testów, sprawdzianów oraz innych narzędzi przydatnych w procesie oceniania uczniów w ramach nauczanego przedmiotu</w:t>
            </w:r>
          </w:p>
        </w:tc>
        <w:tc>
          <w:tcPr>
            <w:tcW w:w="1701" w:type="dxa"/>
            <w:tcBorders>
              <w:top w:val="single" w:sz="6" w:space="0" w:color="000000"/>
              <w:left w:val="single" w:sz="6" w:space="0" w:color="000000"/>
              <w:bottom w:val="single" w:sz="6" w:space="0" w:color="000000"/>
              <w:right w:val="single" w:sz="6" w:space="0" w:color="000000"/>
            </w:tcBorders>
            <w:vAlign w:val="center"/>
          </w:tcPr>
          <w:p w14:paraId="485078E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D.1.W11.</w:t>
            </w:r>
          </w:p>
          <w:p w14:paraId="523A185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 xml:space="preserve">NO_W07 </w:t>
            </w:r>
          </w:p>
          <w:p w14:paraId="19C4C22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K_W05</w:t>
            </w:r>
          </w:p>
        </w:tc>
      </w:tr>
      <w:tr w:rsidR="005F056F" w:rsidRPr="00B1614A" w14:paraId="34B434E0"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0379CD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W_17</w:t>
            </w:r>
          </w:p>
        </w:tc>
        <w:tc>
          <w:tcPr>
            <w:tcW w:w="5996" w:type="dxa"/>
            <w:tcBorders>
              <w:top w:val="single" w:sz="6" w:space="0" w:color="000000"/>
              <w:left w:val="single" w:sz="6" w:space="0" w:color="000000"/>
              <w:bottom w:val="single" w:sz="6" w:space="0" w:color="000000"/>
              <w:right w:val="single" w:sz="6" w:space="0" w:color="000000"/>
            </w:tcBorders>
            <w:vAlign w:val="center"/>
          </w:tcPr>
          <w:p w14:paraId="10894DA9"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diagnozę wstępną grupy uczniowskiej i każdego ucznia w kontekście nauczanego przedmiotu lub prowadzonych zajęć oraz sposoby wspomagania rozwoju poznawczego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7E750689" w14:textId="0C7E90B8"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D.1.W12.</w:t>
            </w:r>
            <w:r w:rsidR="001D5A29">
              <w:rPr>
                <w:rFonts w:ascii="Cambria" w:eastAsia="Times New Roman" w:hAnsi="Cambria"/>
                <w:lang w:eastAsia="de-DE"/>
              </w:rPr>
              <w:t>1</w:t>
            </w:r>
          </w:p>
          <w:p w14:paraId="6A88B42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p w14:paraId="1974E64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K_W05</w:t>
            </w:r>
          </w:p>
        </w:tc>
      </w:tr>
      <w:tr w:rsidR="005F056F" w:rsidRPr="00B1614A" w14:paraId="1892AB09"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05D367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W_18</w:t>
            </w:r>
          </w:p>
        </w:tc>
        <w:tc>
          <w:tcPr>
            <w:tcW w:w="5996" w:type="dxa"/>
            <w:tcBorders>
              <w:top w:val="single" w:sz="6" w:space="0" w:color="000000"/>
              <w:left w:val="single" w:sz="6" w:space="0" w:color="000000"/>
              <w:bottom w:val="single" w:sz="6" w:space="0" w:color="000000"/>
              <w:right w:val="single" w:sz="6" w:space="0" w:color="000000"/>
            </w:tcBorders>
            <w:vAlign w:val="center"/>
          </w:tcPr>
          <w:p w14:paraId="13002D55"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potrzebę kształtowania pojęć, postaw, umiejętności praktycznych, w tym rozwiązywania problemów, i wykorzystywania wiedzy</w:t>
            </w:r>
          </w:p>
        </w:tc>
        <w:tc>
          <w:tcPr>
            <w:tcW w:w="1701" w:type="dxa"/>
            <w:tcBorders>
              <w:top w:val="single" w:sz="6" w:space="0" w:color="000000"/>
              <w:left w:val="single" w:sz="6" w:space="0" w:color="000000"/>
              <w:bottom w:val="single" w:sz="6" w:space="0" w:color="000000"/>
              <w:right w:val="single" w:sz="6" w:space="0" w:color="000000"/>
            </w:tcBorders>
            <w:vAlign w:val="center"/>
          </w:tcPr>
          <w:p w14:paraId="08D7DA25" w14:textId="6E828ED3"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D.1.W12.</w:t>
            </w:r>
            <w:r w:rsidR="001D5A29">
              <w:rPr>
                <w:rFonts w:ascii="Cambria" w:eastAsia="Times New Roman" w:hAnsi="Cambria"/>
                <w:lang w:eastAsia="de-DE"/>
              </w:rPr>
              <w:t>2</w:t>
            </w:r>
          </w:p>
          <w:p w14:paraId="5BD86B2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tc>
      </w:tr>
      <w:tr w:rsidR="005F056F" w:rsidRPr="00B1614A" w14:paraId="11A8981A"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DB8405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lastRenderedPageBreak/>
              <w:t>W_19</w:t>
            </w:r>
          </w:p>
        </w:tc>
        <w:tc>
          <w:tcPr>
            <w:tcW w:w="5996" w:type="dxa"/>
            <w:tcBorders>
              <w:top w:val="single" w:sz="6" w:space="0" w:color="000000"/>
              <w:left w:val="single" w:sz="6" w:space="0" w:color="000000"/>
              <w:bottom w:val="single" w:sz="6" w:space="0" w:color="000000"/>
              <w:right w:val="single" w:sz="6" w:space="0" w:color="000000"/>
            </w:tcBorders>
            <w:vAlign w:val="center"/>
          </w:tcPr>
          <w:p w14:paraId="30898C7F"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metody i techniki skutecznego uczenia się; metody strukturyzacji wiedzy oraz konieczność powtarzania i utrwalania wiedzy i umiejętności</w:t>
            </w:r>
          </w:p>
        </w:tc>
        <w:tc>
          <w:tcPr>
            <w:tcW w:w="1701" w:type="dxa"/>
            <w:tcBorders>
              <w:top w:val="single" w:sz="6" w:space="0" w:color="000000"/>
              <w:left w:val="single" w:sz="6" w:space="0" w:color="000000"/>
              <w:bottom w:val="single" w:sz="6" w:space="0" w:color="000000"/>
              <w:right w:val="single" w:sz="6" w:space="0" w:color="000000"/>
            </w:tcBorders>
            <w:vAlign w:val="center"/>
          </w:tcPr>
          <w:p w14:paraId="27DFA8C6" w14:textId="21AE2665"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D.1.W12.</w:t>
            </w:r>
            <w:r w:rsidR="001D5A29">
              <w:rPr>
                <w:rFonts w:ascii="Cambria" w:eastAsia="Times New Roman" w:hAnsi="Cambria"/>
                <w:lang w:eastAsia="de-DE"/>
              </w:rPr>
              <w:t>3</w:t>
            </w:r>
          </w:p>
          <w:p w14:paraId="4A5A761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p w14:paraId="0B71391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K_W05</w:t>
            </w:r>
          </w:p>
        </w:tc>
      </w:tr>
      <w:tr w:rsidR="005F056F" w:rsidRPr="00B1614A" w14:paraId="2D4425DE"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BDFE86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W_20</w:t>
            </w:r>
          </w:p>
        </w:tc>
        <w:tc>
          <w:tcPr>
            <w:tcW w:w="5996" w:type="dxa"/>
            <w:tcBorders>
              <w:top w:val="single" w:sz="6" w:space="0" w:color="000000"/>
              <w:left w:val="single" w:sz="6" w:space="0" w:color="000000"/>
              <w:bottom w:val="single" w:sz="6" w:space="0" w:color="000000"/>
              <w:right w:val="single" w:sz="6" w:space="0" w:color="000000"/>
            </w:tcBorders>
            <w:vAlign w:val="center"/>
          </w:tcPr>
          <w:p w14:paraId="27E276EE"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znaczenie rozwijania umiejętności osobistych i społeczno-emocjonalnych uczniów: potrzebę kształtowania umiejętności współpracy uczniów, w tym grupowego rozwiązywania problemów oraz budowania systemu wartości i rozwijania postaw etycznych uczniów, a także kształtowania kompetencji komunikacyjnych i nawyków kulturalnych</w:t>
            </w:r>
          </w:p>
        </w:tc>
        <w:tc>
          <w:tcPr>
            <w:tcW w:w="1701" w:type="dxa"/>
            <w:tcBorders>
              <w:top w:val="single" w:sz="6" w:space="0" w:color="000000"/>
              <w:left w:val="single" w:sz="6" w:space="0" w:color="000000"/>
              <w:bottom w:val="single" w:sz="6" w:space="0" w:color="000000"/>
              <w:right w:val="single" w:sz="6" w:space="0" w:color="000000"/>
            </w:tcBorders>
            <w:vAlign w:val="center"/>
          </w:tcPr>
          <w:p w14:paraId="35F949F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D.1.W13.</w:t>
            </w:r>
          </w:p>
          <w:p w14:paraId="3796BFAD"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NO_W01</w:t>
            </w:r>
          </w:p>
        </w:tc>
      </w:tr>
      <w:tr w:rsidR="005F056F" w:rsidRPr="00B1614A" w14:paraId="6D5478B6"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A6D7D3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W_21</w:t>
            </w:r>
          </w:p>
        </w:tc>
        <w:tc>
          <w:tcPr>
            <w:tcW w:w="5996" w:type="dxa"/>
            <w:tcBorders>
              <w:top w:val="single" w:sz="6" w:space="0" w:color="000000"/>
              <w:left w:val="single" w:sz="6" w:space="0" w:color="000000"/>
              <w:bottom w:val="single" w:sz="6" w:space="0" w:color="000000"/>
              <w:right w:val="single" w:sz="6" w:space="0" w:color="000000"/>
            </w:tcBorders>
            <w:vAlign w:val="center"/>
          </w:tcPr>
          <w:p w14:paraId="45691FA3"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warsztat pracy nauczyciela; właściwe wykorzystanie czasu lekcji przez ucznia i nauczyciela</w:t>
            </w:r>
          </w:p>
        </w:tc>
        <w:tc>
          <w:tcPr>
            <w:tcW w:w="1701" w:type="dxa"/>
            <w:tcBorders>
              <w:top w:val="single" w:sz="6" w:space="0" w:color="000000"/>
              <w:left w:val="single" w:sz="6" w:space="0" w:color="000000"/>
              <w:bottom w:val="single" w:sz="6" w:space="0" w:color="000000"/>
              <w:right w:val="single" w:sz="6" w:space="0" w:color="000000"/>
            </w:tcBorders>
            <w:vAlign w:val="center"/>
          </w:tcPr>
          <w:p w14:paraId="6CEF91B2" w14:textId="4C64B886"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D.1.W14.</w:t>
            </w:r>
            <w:r w:rsidR="001D5A29">
              <w:rPr>
                <w:rFonts w:ascii="Cambria" w:eastAsia="Times New Roman" w:hAnsi="Cambria"/>
                <w:lang w:eastAsia="de-DE"/>
              </w:rPr>
              <w:t>1</w:t>
            </w:r>
          </w:p>
          <w:p w14:paraId="3DB53F9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NO_W04</w:t>
            </w:r>
          </w:p>
        </w:tc>
      </w:tr>
      <w:tr w:rsidR="005F056F" w:rsidRPr="00B1614A" w14:paraId="6908591D"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tcPr>
          <w:p w14:paraId="5CA7D28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W_22</w:t>
            </w:r>
          </w:p>
        </w:tc>
        <w:tc>
          <w:tcPr>
            <w:tcW w:w="5996" w:type="dxa"/>
            <w:tcBorders>
              <w:top w:val="single" w:sz="6" w:space="0" w:color="000000"/>
              <w:left w:val="single" w:sz="6" w:space="0" w:color="000000"/>
              <w:bottom w:val="single" w:sz="6" w:space="0" w:color="000000"/>
              <w:right w:val="single" w:sz="6" w:space="0" w:color="000000"/>
            </w:tcBorders>
            <w:vAlign w:val="center"/>
          </w:tcPr>
          <w:p w14:paraId="2D4575EB"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zagadnienia związane ze sprawdzaniem i ocenianiem jakości kształcenia oraz jej ewaluacją, a także z koniecznością analizy i oceny własnej pracy dydaktyczno- wychowawczej</w:t>
            </w:r>
          </w:p>
        </w:tc>
        <w:tc>
          <w:tcPr>
            <w:tcW w:w="1701" w:type="dxa"/>
            <w:tcBorders>
              <w:top w:val="single" w:sz="6" w:space="0" w:color="000000"/>
              <w:left w:val="single" w:sz="6" w:space="0" w:color="000000"/>
              <w:bottom w:val="single" w:sz="6" w:space="0" w:color="000000"/>
              <w:right w:val="single" w:sz="6" w:space="0" w:color="000000"/>
            </w:tcBorders>
            <w:vAlign w:val="center"/>
          </w:tcPr>
          <w:p w14:paraId="5CC9742A" w14:textId="4F07D4C1"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D.1.W14.</w:t>
            </w:r>
            <w:r w:rsidR="001D5A29">
              <w:rPr>
                <w:rFonts w:ascii="Cambria" w:eastAsia="Times New Roman" w:hAnsi="Cambria"/>
                <w:lang w:eastAsia="de-DE"/>
              </w:rPr>
              <w:t>2</w:t>
            </w:r>
          </w:p>
          <w:p w14:paraId="377A472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NO_W04</w:t>
            </w:r>
          </w:p>
        </w:tc>
      </w:tr>
      <w:tr w:rsidR="005F056F" w:rsidRPr="00B1614A" w14:paraId="5A3182FA"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tcPr>
          <w:p w14:paraId="004FA55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W_23</w:t>
            </w:r>
          </w:p>
        </w:tc>
        <w:tc>
          <w:tcPr>
            <w:tcW w:w="5996" w:type="dxa"/>
            <w:tcBorders>
              <w:top w:val="single" w:sz="6" w:space="0" w:color="000000"/>
              <w:left w:val="single" w:sz="6" w:space="0" w:color="000000"/>
              <w:bottom w:val="single" w:sz="6" w:space="0" w:color="000000"/>
              <w:right w:val="single" w:sz="6" w:space="0" w:color="000000"/>
            </w:tcBorders>
            <w:vAlign w:val="center"/>
          </w:tcPr>
          <w:p w14:paraId="0A870BD2"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potrzebę kształtowania u ucznia pozytywnego stosunku do nauki, rozwijania ciekawości, aktywności i samodzielności poznawczej, logicznego i krytycznego myślenia, kształtowania motywacji do uczenia się danego przedmiotu i nawyków systematycznego uczenia się</w:t>
            </w:r>
          </w:p>
        </w:tc>
        <w:tc>
          <w:tcPr>
            <w:tcW w:w="1701" w:type="dxa"/>
            <w:tcBorders>
              <w:top w:val="single" w:sz="6" w:space="0" w:color="000000"/>
              <w:left w:val="single" w:sz="6" w:space="0" w:color="000000"/>
              <w:bottom w:val="single" w:sz="6" w:space="0" w:color="000000"/>
              <w:right w:val="single" w:sz="6" w:space="0" w:color="000000"/>
            </w:tcBorders>
            <w:vAlign w:val="center"/>
          </w:tcPr>
          <w:p w14:paraId="79DD2B83" w14:textId="3103C05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D.1.W15.</w:t>
            </w:r>
            <w:r w:rsidR="001D5A29">
              <w:rPr>
                <w:rFonts w:ascii="Cambria" w:eastAsia="Times New Roman" w:hAnsi="Cambria"/>
                <w:lang w:eastAsia="de-DE"/>
              </w:rPr>
              <w:t>1</w:t>
            </w:r>
          </w:p>
          <w:p w14:paraId="34DB3FF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NO_W02</w:t>
            </w:r>
          </w:p>
        </w:tc>
      </w:tr>
      <w:tr w:rsidR="005F056F" w:rsidRPr="00B1614A" w14:paraId="63B79F26"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87A9D0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W_24</w:t>
            </w:r>
          </w:p>
        </w:tc>
        <w:tc>
          <w:tcPr>
            <w:tcW w:w="5996" w:type="dxa"/>
            <w:tcBorders>
              <w:top w:val="single" w:sz="6" w:space="0" w:color="000000"/>
              <w:left w:val="single" w:sz="6" w:space="0" w:color="000000"/>
              <w:bottom w:val="single" w:sz="6" w:space="0" w:color="000000"/>
              <w:right w:val="single" w:sz="6" w:space="0" w:color="000000"/>
            </w:tcBorders>
            <w:vAlign w:val="center"/>
          </w:tcPr>
          <w:p w14:paraId="52E68761"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korzystania z różnych źródeł wiedzy, w tym z Internetu, oraz przygotowania ucznia do uczenia się przez całe życie przez stymulowanie go do samodzielnej pracy</w:t>
            </w:r>
          </w:p>
        </w:tc>
        <w:tc>
          <w:tcPr>
            <w:tcW w:w="1701" w:type="dxa"/>
            <w:tcBorders>
              <w:top w:val="single" w:sz="6" w:space="0" w:color="000000"/>
              <w:left w:val="single" w:sz="6" w:space="0" w:color="000000"/>
              <w:bottom w:val="single" w:sz="6" w:space="0" w:color="000000"/>
              <w:right w:val="single" w:sz="6" w:space="0" w:color="000000"/>
            </w:tcBorders>
            <w:vAlign w:val="center"/>
          </w:tcPr>
          <w:p w14:paraId="70E487C6" w14:textId="77F6A6AA"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D.1.W15.</w:t>
            </w:r>
            <w:r w:rsidR="001D5A29">
              <w:rPr>
                <w:rFonts w:ascii="Cambria" w:eastAsia="Times New Roman" w:hAnsi="Cambria"/>
                <w:lang w:eastAsia="de-DE"/>
              </w:rPr>
              <w:t>2</w:t>
            </w:r>
          </w:p>
          <w:p w14:paraId="0A39BA9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NO_W02</w:t>
            </w:r>
          </w:p>
        </w:tc>
      </w:tr>
      <w:tr w:rsidR="005F056F" w:rsidRPr="00B1614A" w14:paraId="5B64548C"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661576A" w14:textId="77777777" w:rsidR="005F056F" w:rsidRPr="00B1614A" w:rsidRDefault="005F056F" w:rsidP="005F056F">
            <w:pPr>
              <w:spacing w:line="225" w:lineRule="atLeast"/>
              <w:jc w:val="center"/>
              <w:textAlignment w:val="baseline"/>
              <w:rPr>
                <w:rFonts w:ascii="Cambria" w:eastAsia="Calibri" w:hAnsi="Cambria"/>
              </w:rPr>
            </w:pPr>
            <w:r w:rsidRPr="00B1614A">
              <w:rPr>
                <w:rFonts w:ascii="Cambria" w:eastAsia="Calibri" w:hAnsi="Cambria"/>
              </w:rPr>
              <w:t>W_25</w:t>
            </w:r>
          </w:p>
        </w:tc>
        <w:tc>
          <w:tcPr>
            <w:tcW w:w="5996" w:type="dxa"/>
            <w:tcBorders>
              <w:top w:val="single" w:sz="6" w:space="0" w:color="000000"/>
              <w:left w:val="single" w:sz="6" w:space="0" w:color="000000"/>
              <w:bottom w:val="single" w:sz="6" w:space="0" w:color="000000"/>
              <w:right w:val="single" w:sz="6" w:space="0" w:color="000000"/>
            </w:tcBorders>
            <w:vAlign w:val="center"/>
          </w:tcPr>
          <w:p w14:paraId="2F63327C"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usytuowanie dydaktyki w zakresie pedagogiki, a także przedmiot i zadania współczesnej dydaktyki oraz relację dydaktyki ogólnej do dydaktyk szczegółowych</w:t>
            </w:r>
          </w:p>
        </w:tc>
        <w:tc>
          <w:tcPr>
            <w:tcW w:w="1701" w:type="dxa"/>
            <w:tcBorders>
              <w:top w:val="single" w:sz="6" w:space="0" w:color="000000"/>
              <w:left w:val="single" w:sz="6" w:space="0" w:color="000000"/>
              <w:bottom w:val="single" w:sz="6" w:space="0" w:color="000000"/>
              <w:right w:val="single" w:sz="6" w:space="0" w:color="000000"/>
            </w:tcBorders>
            <w:vAlign w:val="center"/>
          </w:tcPr>
          <w:p w14:paraId="0B9482A3"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hAnsi="Cambria" w:cs="Calibri"/>
                <w:color w:val="000000"/>
              </w:rPr>
              <w:t>C.W1.</w:t>
            </w:r>
          </w:p>
        </w:tc>
      </w:tr>
      <w:tr w:rsidR="005F056F" w:rsidRPr="00B1614A" w14:paraId="44DA9418"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30C5494" w14:textId="77777777" w:rsidR="005F056F" w:rsidRPr="00B1614A" w:rsidRDefault="005F056F" w:rsidP="005F056F">
            <w:pPr>
              <w:spacing w:line="225" w:lineRule="atLeast"/>
              <w:jc w:val="center"/>
              <w:textAlignment w:val="baseline"/>
              <w:rPr>
                <w:rFonts w:ascii="Cambria" w:eastAsia="Calibri" w:hAnsi="Cambria"/>
                <w:lang w:val="pl-PL"/>
              </w:rPr>
            </w:pPr>
            <w:r w:rsidRPr="00B1614A">
              <w:rPr>
                <w:rFonts w:ascii="Cambria" w:eastAsia="Calibri" w:hAnsi="Cambria"/>
                <w:lang w:val="pl-PL"/>
              </w:rPr>
              <w:t>W_26</w:t>
            </w:r>
          </w:p>
        </w:tc>
        <w:tc>
          <w:tcPr>
            <w:tcW w:w="5996" w:type="dxa"/>
            <w:tcBorders>
              <w:top w:val="single" w:sz="6" w:space="0" w:color="000000"/>
              <w:left w:val="single" w:sz="6" w:space="0" w:color="000000"/>
              <w:bottom w:val="single" w:sz="6" w:space="0" w:color="000000"/>
              <w:right w:val="single" w:sz="6" w:space="0" w:color="000000"/>
            </w:tcBorders>
            <w:vAlign w:val="center"/>
          </w:tcPr>
          <w:p w14:paraId="7B1583CF"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zagadnienie klasy szkolnej jako środowiska edukacyjnego: style kierowania klasą, problem ładu i dyscypliny, procesy społeczne w klasie, integrację klasy szkolnej, tworzenie środowiska sprzyjającego postępom w nauce oraz sposób nauczania w klasie zróżnicowanej pod względem poznawczym, kulturowym, statusu społecznego lub materialnego</w:t>
            </w:r>
          </w:p>
        </w:tc>
        <w:tc>
          <w:tcPr>
            <w:tcW w:w="1701" w:type="dxa"/>
            <w:tcBorders>
              <w:top w:val="single" w:sz="6" w:space="0" w:color="000000"/>
              <w:left w:val="single" w:sz="6" w:space="0" w:color="000000"/>
              <w:bottom w:val="single" w:sz="6" w:space="0" w:color="000000"/>
              <w:right w:val="single" w:sz="6" w:space="0" w:color="000000"/>
            </w:tcBorders>
            <w:vAlign w:val="center"/>
          </w:tcPr>
          <w:p w14:paraId="036E986F"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hAnsi="Cambria" w:cs="Calibri"/>
                <w:color w:val="000000"/>
              </w:rPr>
              <w:t>C.W2.</w:t>
            </w:r>
          </w:p>
        </w:tc>
      </w:tr>
      <w:tr w:rsidR="005F056F" w:rsidRPr="00B1614A" w14:paraId="4AB6390E"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0703849" w14:textId="77777777" w:rsidR="005F056F" w:rsidRPr="00B1614A" w:rsidRDefault="005F056F" w:rsidP="005F056F">
            <w:pPr>
              <w:spacing w:line="225" w:lineRule="atLeast"/>
              <w:jc w:val="center"/>
              <w:textAlignment w:val="baseline"/>
              <w:rPr>
                <w:rFonts w:ascii="Cambria" w:eastAsia="Calibri" w:hAnsi="Cambria"/>
                <w:lang w:val="pl-PL"/>
              </w:rPr>
            </w:pPr>
            <w:r w:rsidRPr="00B1614A">
              <w:rPr>
                <w:rFonts w:ascii="Cambria" w:eastAsia="Calibri" w:hAnsi="Cambria"/>
                <w:lang w:val="pl-PL"/>
              </w:rPr>
              <w:t>W_27</w:t>
            </w:r>
          </w:p>
        </w:tc>
        <w:tc>
          <w:tcPr>
            <w:tcW w:w="5996" w:type="dxa"/>
            <w:tcBorders>
              <w:top w:val="single" w:sz="6" w:space="0" w:color="000000"/>
              <w:left w:val="single" w:sz="6" w:space="0" w:color="000000"/>
              <w:bottom w:val="single" w:sz="6" w:space="0" w:color="000000"/>
              <w:right w:val="single" w:sz="6" w:space="0" w:color="000000"/>
            </w:tcBorders>
            <w:vAlign w:val="center"/>
          </w:tcPr>
          <w:p w14:paraId="3C2BFAA6" w14:textId="7777777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współczesne koncepcje nauczania i cele kształcenia - źródła, sposoby ich formułowania oraz ich rodzaje; zasady dydaktyki, metody nauczania, treści nauczania i organizację procesu kształcenia oraz pracy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7E3B79A2"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hAnsi="Cambria" w:cs="Calibri"/>
                <w:color w:val="000000"/>
              </w:rPr>
              <w:t>C.W3.</w:t>
            </w:r>
          </w:p>
        </w:tc>
      </w:tr>
      <w:tr w:rsidR="00973570" w:rsidRPr="00B1614A" w14:paraId="2B7857B8" w14:textId="77777777" w:rsidTr="0097357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254E133" w14:textId="334827AA" w:rsidR="00973570" w:rsidRPr="00973570" w:rsidRDefault="00973570" w:rsidP="00973570">
            <w:pPr>
              <w:spacing w:line="225" w:lineRule="atLeast"/>
              <w:jc w:val="center"/>
              <w:textAlignment w:val="baseline"/>
              <w:rPr>
                <w:rFonts w:ascii="Cambria" w:eastAsia="Calibri" w:hAnsi="Cambria"/>
                <w:lang w:val="pl-PL"/>
              </w:rPr>
            </w:pPr>
            <w:r w:rsidRPr="00973570">
              <w:rPr>
                <w:rFonts w:ascii="Cambria" w:eastAsia="Calibri" w:hAnsi="Cambria"/>
                <w:lang w:val="pl-PL"/>
              </w:rPr>
              <w:t>W</w:t>
            </w:r>
            <w:r>
              <w:rPr>
                <w:rFonts w:ascii="Cambria" w:eastAsia="Calibri" w:hAnsi="Cambria"/>
                <w:lang w:val="pl-PL"/>
              </w:rPr>
              <w:t>_28</w:t>
            </w:r>
          </w:p>
        </w:tc>
        <w:tc>
          <w:tcPr>
            <w:tcW w:w="5996" w:type="dxa"/>
            <w:tcBorders>
              <w:top w:val="single" w:sz="6" w:space="0" w:color="000000"/>
              <w:left w:val="single" w:sz="6" w:space="0" w:color="000000"/>
              <w:bottom w:val="single" w:sz="6" w:space="0" w:color="000000"/>
              <w:right w:val="single" w:sz="6" w:space="0" w:color="000000"/>
            </w:tcBorders>
            <w:vAlign w:val="center"/>
          </w:tcPr>
          <w:p w14:paraId="1D504868" w14:textId="77777777" w:rsidR="00973570" w:rsidRPr="00973570" w:rsidRDefault="00973570" w:rsidP="00973570">
            <w:pPr>
              <w:spacing w:line="225" w:lineRule="atLeast"/>
              <w:ind w:left="57" w:right="57"/>
              <w:jc w:val="both"/>
              <w:textAlignment w:val="baseline"/>
              <w:rPr>
                <w:rFonts w:ascii="Cambria" w:hAnsi="Cambria" w:cs="Calibri"/>
                <w:color w:val="000000"/>
                <w:lang w:val="pl-PL"/>
              </w:rPr>
            </w:pPr>
            <w:r w:rsidRPr="00973570">
              <w:rPr>
                <w:rFonts w:ascii="Cambria" w:hAnsi="Cambria" w:cs="Calibri"/>
                <w:color w:val="000000"/>
                <w:lang w:val="pl-PL"/>
              </w:rPr>
              <w:t>zagadnienie lekcji jako jednostki dydaktycznej oraz jej budowę, modele lekcji i sztukę prowadzenia lekcji, a także style i techniki pracy z uczniami; interakcje w klasie; środki dydaktyczne</w:t>
            </w:r>
          </w:p>
        </w:tc>
        <w:tc>
          <w:tcPr>
            <w:tcW w:w="1701" w:type="dxa"/>
            <w:tcBorders>
              <w:top w:val="single" w:sz="6" w:space="0" w:color="000000"/>
              <w:left w:val="single" w:sz="6" w:space="0" w:color="000000"/>
              <w:bottom w:val="single" w:sz="6" w:space="0" w:color="000000"/>
              <w:right w:val="single" w:sz="6" w:space="0" w:color="000000"/>
            </w:tcBorders>
            <w:vAlign w:val="center"/>
          </w:tcPr>
          <w:p w14:paraId="2AA588A8" w14:textId="3F760CFA" w:rsidR="00973570" w:rsidRPr="00973570" w:rsidRDefault="00973570" w:rsidP="001D5A29">
            <w:pPr>
              <w:spacing w:line="225" w:lineRule="atLeast"/>
              <w:jc w:val="center"/>
              <w:textAlignment w:val="baseline"/>
              <w:rPr>
                <w:rFonts w:ascii="Cambria" w:hAnsi="Cambria" w:cs="Calibri"/>
                <w:color w:val="000000"/>
              </w:rPr>
            </w:pPr>
            <w:r w:rsidRPr="00973570">
              <w:rPr>
                <w:rFonts w:ascii="Cambria" w:hAnsi="Cambria" w:cs="Calibri"/>
                <w:color w:val="000000"/>
              </w:rPr>
              <w:t>C.W4.</w:t>
            </w:r>
          </w:p>
        </w:tc>
      </w:tr>
      <w:tr w:rsidR="00973570" w:rsidRPr="00B1614A" w14:paraId="63C05083" w14:textId="77777777" w:rsidTr="0097357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2901F2A" w14:textId="493E0BFB" w:rsidR="00973570" w:rsidRPr="00973570" w:rsidRDefault="00973570" w:rsidP="00973570">
            <w:pPr>
              <w:spacing w:line="225" w:lineRule="atLeast"/>
              <w:jc w:val="center"/>
              <w:textAlignment w:val="baseline"/>
              <w:rPr>
                <w:rFonts w:ascii="Cambria" w:eastAsia="Calibri" w:hAnsi="Cambria"/>
                <w:lang w:val="pl-PL"/>
              </w:rPr>
            </w:pPr>
            <w:r>
              <w:rPr>
                <w:rFonts w:ascii="Cambria" w:eastAsia="Calibri" w:hAnsi="Cambria"/>
                <w:lang w:val="pl-PL"/>
              </w:rPr>
              <w:t>W_29</w:t>
            </w:r>
          </w:p>
        </w:tc>
        <w:tc>
          <w:tcPr>
            <w:tcW w:w="5996" w:type="dxa"/>
            <w:tcBorders>
              <w:top w:val="single" w:sz="6" w:space="0" w:color="000000"/>
              <w:left w:val="single" w:sz="6" w:space="0" w:color="000000"/>
              <w:bottom w:val="single" w:sz="6" w:space="0" w:color="000000"/>
              <w:right w:val="single" w:sz="6" w:space="0" w:color="000000"/>
            </w:tcBorders>
            <w:vAlign w:val="center"/>
          </w:tcPr>
          <w:p w14:paraId="2E086C38" w14:textId="71EBF7A4" w:rsidR="00973570" w:rsidRPr="00973570" w:rsidRDefault="00973570" w:rsidP="00973570">
            <w:pPr>
              <w:spacing w:line="225" w:lineRule="atLeast"/>
              <w:ind w:left="57" w:right="57"/>
              <w:jc w:val="both"/>
              <w:textAlignment w:val="baseline"/>
              <w:rPr>
                <w:rFonts w:ascii="Cambria" w:hAnsi="Cambria" w:cs="Calibri"/>
                <w:color w:val="000000"/>
                <w:lang w:val="pl-PL"/>
              </w:rPr>
            </w:pPr>
            <w:r w:rsidRPr="00973570">
              <w:rPr>
                <w:rFonts w:ascii="Cambria" w:hAnsi="Cambria" w:cs="Calibri"/>
                <w:color w:val="000000"/>
                <w:lang w:val="pl-PL"/>
              </w:rPr>
              <w:t>konieczność projektowania działań 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z przygotowaniem uczniów do udziału w konkursach i olimpiadach przedmiotowych; autonomię dydaktyczną nauczyciela</w:t>
            </w:r>
          </w:p>
        </w:tc>
        <w:tc>
          <w:tcPr>
            <w:tcW w:w="1701" w:type="dxa"/>
            <w:tcBorders>
              <w:top w:val="single" w:sz="6" w:space="0" w:color="000000"/>
              <w:left w:val="single" w:sz="6" w:space="0" w:color="000000"/>
              <w:bottom w:val="single" w:sz="6" w:space="0" w:color="000000"/>
              <w:right w:val="single" w:sz="6" w:space="0" w:color="000000"/>
            </w:tcBorders>
            <w:vAlign w:val="center"/>
          </w:tcPr>
          <w:p w14:paraId="0488348F" w14:textId="31C1102D" w:rsidR="001D5A29" w:rsidRPr="00973570" w:rsidRDefault="00973570" w:rsidP="001D5A29">
            <w:pPr>
              <w:spacing w:line="225" w:lineRule="atLeast"/>
              <w:jc w:val="center"/>
              <w:textAlignment w:val="baseline"/>
              <w:rPr>
                <w:rFonts w:ascii="Cambria" w:hAnsi="Cambria" w:cs="Calibri"/>
                <w:color w:val="000000"/>
              </w:rPr>
            </w:pPr>
            <w:r w:rsidRPr="00973570">
              <w:rPr>
                <w:rFonts w:ascii="Cambria" w:hAnsi="Cambria" w:cs="Calibri"/>
                <w:color w:val="000000"/>
              </w:rPr>
              <w:t>C.W5.</w:t>
            </w:r>
          </w:p>
          <w:p w14:paraId="09C849B5" w14:textId="77777777" w:rsidR="00973570" w:rsidRPr="00973570" w:rsidRDefault="00973570" w:rsidP="00973570">
            <w:pPr>
              <w:spacing w:line="225" w:lineRule="atLeast"/>
              <w:jc w:val="center"/>
              <w:textAlignment w:val="baseline"/>
              <w:rPr>
                <w:rFonts w:ascii="Cambria" w:hAnsi="Cambria" w:cs="Calibri"/>
                <w:color w:val="000000"/>
              </w:rPr>
            </w:pPr>
          </w:p>
        </w:tc>
      </w:tr>
      <w:tr w:rsidR="005F056F" w:rsidRPr="00B1614A" w14:paraId="442FA192"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BB7BC01" w14:textId="2C263711" w:rsidR="005F056F" w:rsidRPr="00B1614A" w:rsidRDefault="00973570" w:rsidP="005F056F">
            <w:pPr>
              <w:spacing w:line="225" w:lineRule="atLeast"/>
              <w:jc w:val="center"/>
              <w:textAlignment w:val="baseline"/>
              <w:rPr>
                <w:rFonts w:ascii="Cambria" w:eastAsia="Calibri" w:hAnsi="Cambria"/>
                <w:lang w:val="pl-PL"/>
              </w:rPr>
            </w:pPr>
            <w:r>
              <w:rPr>
                <w:rFonts w:ascii="Cambria" w:eastAsia="Calibri" w:hAnsi="Cambria"/>
                <w:lang w:val="pl-PL"/>
              </w:rPr>
              <w:t>W_30</w:t>
            </w:r>
          </w:p>
        </w:tc>
        <w:tc>
          <w:tcPr>
            <w:tcW w:w="5996" w:type="dxa"/>
            <w:tcBorders>
              <w:top w:val="single" w:sz="6" w:space="0" w:color="000000"/>
              <w:left w:val="single" w:sz="6" w:space="0" w:color="000000"/>
              <w:bottom w:val="single" w:sz="6" w:space="0" w:color="000000"/>
              <w:right w:val="single" w:sz="6" w:space="0" w:color="000000"/>
            </w:tcBorders>
            <w:vAlign w:val="center"/>
          </w:tcPr>
          <w:p w14:paraId="62B45E1C" w14:textId="77777777" w:rsidR="005F056F" w:rsidRPr="00B1614A" w:rsidRDefault="005F056F" w:rsidP="005F056F">
            <w:pPr>
              <w:spacing w:line="225" w:lineRule="atLeast"/>
              <w:ind w:left="57" w:right="57"/>
              <w:jc w:val="both"/>
              <w:textAlignment w:val="baseline"/>
              <w:rPr>
                <w:rFonts w:ascii="Cambria" w:hAnsi="Cambria" w:cs="Calibri"/>
                <w:color w:val="000000"/>
                <w:lang w:val="pl-PL"/>
              </w:rPr>
            </w:pPr>
            <w:r w:rsidRPr="00B1614A">
              <w:rPr>
                <w:rFonts w:ascii="Cambria" w:eastAsia="Times New Roman" w:hAnsi="Cambria"/>
                <w:lang w:val="pl-PL" w:eastAsia="de-DE"/>
              </w:rPr>
              <w:t>sposoby i znaczenie oceniania osiągnięć szkolnych uczniów: ocenianie kształtujące w kontekście efektywności nauczania, wewnątrzszkolny system oceniania, rodzaje i sposoby przeprowadzania sprawdzianów i egzaminów zewnętrznych; tematykę oceny efektywności dydaktycznej nauczyciela i jakości działalności szkoły oraz edukacyjną wartość dodaną</w:t>
            </w:r>
          </w:p>
        </w:tc>
        <w:tc>
          <w:tcPr>
            <w:tcW w:w="1701" w:type="dxa"/>
            <w:tcBorders>
              <w:top w:val="single" w:sz="6" w:space="0" w:color="000000"/>
              <w:left w:val="single" w:sz="6" w:space="0" w:color="000000"/>
              <w:bottom w:val="single" w:sz="6" w:space="0" w:color="000000"/>
              <w:right w:val="single" w:sz="6" w:space="0" w:color="000000"/>
            </w:tcBorders>
            <w:vAlign w:val="center"/>
          </w:tcPr>
          <w:p w14:paraId="3C8B39A7" w14:textId="77777777" w:rsidR="005F056F" w:rsidRPr="00B1614A" w:rsidRDefault="005F056F" w:rsidP="005F056F">
            <w:pPr>
              <w:spacing w:line="225" w:lineRule="atLeast"/>
              <w:jc w:val="center"/>
              <w:textAlignment w:val="baseline"/>
              <w:rPr>
                <w:rFonts w:ascii="Cambria" w:hAnsi="Cambria" w:cs="Calibri"/>
                <w:color w:val="000000"/>
                <w:lang w:val="pl-PL"/>
              </w:rPr>
            </w:pPr>
            <w:r w:rsidRPr="00B1614A">
              <w:rPr>
                <w:rFonts w:ascii="Cambria" w:eastAsia="Times New Roman" w:hAnsi="Cambria"/>
                <w:lang w:val="pl-PL" w:eastAsia="de-DE"/>
              </w:rPr>
              <w:t>C.W6.</w:t>
            </w:r>
          </w:p>
        </w:tc>
      </w:tr>
      <w:tr w:rsidR="005F056F" w:rsidRPr="00B1614A" w14:paraId="70D88257" w14:textId="77777777" w:rsidTr="002C5A95">
        <w:trPr>
          <w:trHeight w:val="225"/>
        </w:trPr>
        <w:tc>
          <w:tcPr>
            <w:tcW w:w="9064"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256391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b/>
                <w:bCs/>
                <w:lang w:eastAsia="de-DE"/>
              </w:rPr>
              <w:t xml:space="preserve">UMIEJĘTNOŚCI: </w:t>
            </w:r>
            <w:proofErr w:type="spellStart"/>
            <w:r w:rsidRPr="00B1614A">
              <w:rPr>
                <w:rFonts w:ascii="Cambria" w:eastAsia="Times New Roman" w:hAnsi="Cambria"/>
                <w:b/>
                <w:bCs/>
                <w:lang w:eastAsia="de-DE"/>
              </w:rPr>
              <w:t>absolwent</w:t>
            </w:r>
            <w:proofErr w:type="spellEnd"/>
            <w:r w:rsidRPr="00B1614A">
              <w:rPr>
                <w:rFonts w:ascii="Cambria" w:eastAsia="Times New Roman" w:hAnsi="Cambria"/>
                <w:b/>
                <w:bCs/>
                <w:lang w:eastAsia="de-DE"/>
              </w:rPr>
              <w:t xml:space="preserve"> </w:t>
            </w:r>
            <w:proofErr w:type="spellStart"/>
            <w:r w:rsidRPr="00B1614A">
              <w:rPr>
                <w:rFonts w:ascii="Cambria" w:eastAsia="Times New Roman" w:hAnsi="Cambria"/>
                <w:b/>
                <w:bCs/>
                <w:lang w:eastAsia="de-DE"/>
              </w:rPr>
              <w:t>potrafi</w:t>
            </w:r>
            <w:proofErr w:type="spellEnd"/>
            <w:r w:rsidRPr="00B1614A">
              <w:rPr>
                <w:rFonts w:ascii="Cambria" w:eastAsia="Times New Roman" w:hAnsi="Cambria"/>
                <w:lang w:eastAsia="de-DE"/>
              </w:rPr>
              <w:t> </w:t>
            </w:r>
          </w:p>
        </w:tc>
      </w:tr>
      <w:tr w:rsidR="005F056F" w:rsidRPr="00B1614A" w14:paraId="79644EB4"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D0D27EF"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lastRenderedPageBreak/>
              <w:t>U_01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3CC1DE0E"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identyfikować typowe zadania szkolne z celami kształcenia, w szczególności z wymaganiami ogólnymi podstawy programowej, oraz z kompetencjami kluczowymi</w:t>
            </w:r>
          </w:p>
        </w:tc>
        <w:tc>
          <w:tcPr>
            <w:tcW w:w="1701" w:type="dxa"/>
            <w:tcBorders>
              <w:top w:val="single" w:sz="6" w:space="0" w:color="000000"/>
              <w:left w:val="single" w:sz="6" w:space="0" w:color="000000"/>
              <w:bottom w:val="single" w:sz="6" w:space="0" w:color="000000"/>
              <w:right w:val="single" w:sz="6" w:space="0" w:color="000000"/>
            </w:tcBorders>
            <w:vAlign w:val="center"/>
          </w:tcPr>
          <w:p w14:paraId="74709DF1"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D.1.U1.</w:t>
            </w:r>
          </w:p>
          <w:p w14:paraId="1F68251B"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NO_U04</w:t>
            </w:r>
          </w:p>
        </w:tc>
      </w:tr>
      <w:tr w:rsidR="005F056F" w:rsidRPr="00B1614A" w14:paraId="7F64206A"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82C3DB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74474ACC" w14:textId="77777777" w:rsidR="005F056F" w:rsidRPr="00B1614A" w:rsidRDefault="005F056F" w:rsidP="005F056F">
            <w:pPr>
              <w:spacing w:line="60" w:lineRule="atLeast"/>
              <w:ind w:left="57" w:right="57"/>
              <w:jc w:val="both"/>
              <w:textAlignment w:val="baseline"/>
              <w:rPr>
                <w:rFonts w:ascii="Cambria" w:eastAsia="Times New Roman" w:hAnsi="Cambria"/>
                <w:lang w:eastAsia="de-DE"/>
              </w:rPr>
            </w:pPr>
            <w:proofErr w:type="spellStart"/>
            <w:r w:rsidRPr="00B1614A">
              <w:rPr>
                <w:rFonts w:ascii="Cambria" w:eastAsia="Times New Roman" w:hAnsi="Cambria"/>
                <w:lang w:eastAsia="de-DE"/>
              </w:rPr>
              <w:t>przeanalizować</w:t>
            </w:r>
            <w:proofErr w:type="spellEnd"/>
            <w:r w:rsidRPr="00B1614A">
              <w:rPr>
                <w:rFonts w:ascii="Cambria" w:eastAsia="Times New Roman" w:hAnsi="Cambria"/>
                <w:lang w:eastAsia="de-DE"/>
              </w:rPr>
              <w:t xml:space="preserve"> </w:t>
            </w:r>
            <w:proofErr w:type="spellStart"/>
            <w:r w:rsidRPr="00B1614A">
              <w:rPr>
                <w:rFonts w:ascii="Cambria" w:eastAsia="Times New Roman" w:hAnsi="Cambria"/>
                <w:lang w:eastAsia="de-DE"/>
              </w:rPr>
              <w:t>rozkład</w:t>
            </w:r>
            <w:proofErr w:type="spellEnd"/>
            <w:r w:rsidRPr="00B1614A">
              <w:rPr>
                <w:rFonts w:ascii="Cambria" w:eastAsia="Times New Roman" w:hAnsi="Cambria"/>
                <w:lang w:eastAsia="de-DE"/>
              </w:rPr>
              <w:t xml:space="preserve"> </w:t>
            </w:r>
            <w:proofErr w:type="spellStart"/>
            <w:r w:rsidRPr="00B1614A">
              <w:rPr>
                <w:rFonts w:ascii="Cambria" w:eastAsia="Times New Roman" w:hAnsi="Cambria"/>
                <w:lang w:eastAsia="de-DE"/>
              </w:rPr>
              <w:t>materiału</w:t>
            </w:r>
            <w:proofErr w:type="spellEnd"/>
          </w:p>
        </w:tc>
        <w:tc>
          <w:tcPr>
            <w:tcW w:w="1701" w:type="dxa"/>
            <w:tcBorders>
              <w:top w:val="single" w:sz="6" w:space="0" w:color="000000"/>
              <w:left w:val="single" w:sz="6" w:space="0" w:color="000000"/>
              <w:bottom w:val="single" w:sz="6" w:space="0" w:color="000000"/>
              <w:right w:val="single" w:sz="6" w:space="0" w:color="000000"/>
            </w:tcBorders>
            <w:vAlign w:val="center"/>
          </w:tcPr>
          <w:p w14:paraId="6E0D6759"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D.1.U2.</w:t>
            </w:r>
          </w:p>
          <w:p w14:paraId="1342A943"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NO_U04</w:t>
            </w:r>
          </w:p>
        </w:tc>
      </w:tr>
      <w:tr w:rsidR="005F056F" w:rsidRPr="00B1614A" w14:paraId="0B7FEFE5"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F3C81BD"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0F49F3A0"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identyfikować powiązania treści nauczanego przedmiotu lub prowadzonych zajęć z innymi treściami nauczania</w:t>
            </w:r>
          </w:p>
        </w:tc>
        <w:tc>
          <w:tcPr>
            <w:tcW w:w="1701" w:type="dxa"/>
            <w:tcBorders>
              <w:top w:val="single" w:sz="6" w:space="0" w:color="000000"/>
              <w:left w:val="single" w:sz="6" w:space="0" w:color="000000"/>
              <w:bottom w:val="single" w:sz="6" w:space="0" w:color="000000"/>
              <w:right w:val="single" w:sz="6" w:space="0" w:color="000000"/>
            </w:tcBorders>
            <w:vAlign w:val="center"/>
          </w:tcPr>
          <w:p w14:paraId="2313EAF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D.1.U3.</w:t>
            </w:r>
          </w:p>
          <w:p w14:paraId="4E28BA4D"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NO_U04</w:t>
            </w:r>
          </w:p>
        </w:tc>
      </w:tr>
      <w:tr w:rsidR="005F056F" w:rsidRPr="00B1614A" w14:paraId="0728A0F6"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622E873"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443C6FD3"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dostosować sposób komunikacji do poziomu rozwojowego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5D9AC8A5"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D.1.U4.</w:t>
            </w:r>
          </w:p>
          <w:p w14:paraId="1610375D"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NO_U15</w:t>
            </w:r>
          </w:p>
        </w:tc>
      </w:tr>
      <w:tr w:rsidR="005F056F" w:rsidRPr="00B1614A" w14:paraId="4B1AF280"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CB3BD5B"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56742A8B"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kreować sytuacje dydaktyczne służące aktywności i rozwojowi zainteresowań uczniów oraz popularyzacji wiedzy</w:t>
            </w:r>
          </w:p>
        </w:tc>
        <w:tc>
          <w:tcPr>
            <w:tcW w:w="1701" w:type="dxa"/>
            <w:tcBorders>
              <w:top w:val="single" w:sz="6" w:space="0" w:color="000000"/>
              <w:left w:val="single" w:sz="6" w:space="0" w:color="000000"/>
              <w:bottom w:val="single" w:sz="6" w:space="0" w:color="000000"/>
              <w:right w:val="single" w:sz="6" w:space="0" w:color="000000"/>
            </w:tcBorders>
            <w:vAlign w:val="center"/>
          </w:tcPr>
          <w:p w14:paraId="4190F235"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D.1.U5.</w:t>
            </w:r>
          </w:p>
          <w:p w14:paraId="70A8C1AE"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NO_U06</w:t>
            </w:r>
          </w:p>
          <w:p w14:paraId="151B15AB"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NO_U08</w:t>
            </w:r>
          </w:p>
        </w:tc>
      </w:tr>
      <w:tr w:rsidR="005F056F" w:rsidRPr="00B1614A" w14:paraId="5EBF7144"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3D5E6E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2006F911"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podejmować skuteczną współpracę w procesie dydaktycznym z rodzicami lub opiekunami uczniów, pracownikami szkoły i środowiskiem pozaszkolnym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468DC4E9"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D.1.U6.</w:t>
            </w:r>
          </w:p>
          <w:p w14:paraId="47C80047"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NO_U09</w:t>
            </w:r>
          </w:p>
        </w:tc>
      </w:tr>
      <w:tr w:rsidR="005F056F" w:rsidRPr="00B1614A" w14:paraId="111905F8"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16936DC"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6C6A8B1B"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dobierać metody pracy klasy oraz środki dydaktyczne, w tym z zakresu technologii informacyjno-komunikacyjnej, aktywizujące uczniów i uwzględniające ich zróżnicowane potrzeby edukacyjne</w:t>
            </w:r>
          </w:p>
        </w:tc>
        <w:tc>
          <w:tcPr>
            <w:tcW w:w="1701" w:type="dxa"/>
            <w:tcBorders>
              <w:top w:val="single" w:sz="6" w:space="0" w:color="000000"/>
              <w:left w:val="single" w:sz="6" w:space="0" w:color="000000"/>
              <w:bottom w:val="single" w:sz="6" w:space="0" w:color="000000"/>
              <w:right w:val="single" w:sz="6" w:space="0" w:color="000000"/>
            </w:tcBorders>
            <w:vAlign w:val="center"/>
          </w:tcPr>
          <w:p w14:paraId="4E678E4F"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D.1.U7.</w:t>
            </w:r>
          </w:p>
          <w:p w14:paraId="75CB3E25"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NO_U02</w:t>
            </w:r>
          </w:p>
          <w:p w14:paraId="111BFC4B"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NO_U08</w:t>
            </w:r>
          </w:p>
          <w:p w14:paraId="1CA21554" w14:textId="594ACCE2" w:rsidR="005F056F" w:rsidRPr="00B1614A" w:rsidRDefault="005F056F" w:rsidP="007062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NO_U13</w:t>
            </w:r>
          </w:p>
        </w:tc>
      </w:tr>
      <w:tr w:rsidR="005F056F" w:rsidRPr="00B1614A" w14:paraId="295492A8"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806B564"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04697CF2"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merytorycznie, profesjonalnie i rzetelnie oceniać pracę uczniów wykonywaną w klasie i w domu</w:t>
            </w:r>
          </w:p>
        </w:tc>
        <w:tc>
          <w:tcPr>
            <w:tcW w:w="1701" w:type="dxa"/>
            <w:tcBorders>
              <w:top w:val="single" w:sz="6" w:space="0" w:color="000000"/>
              <w:left w:val="single" w:sz="6" w:space="0" w:color="000000"/>
              <w:bottom w:val="single" w:sz="6" w:space="0" w:color="000000"/>
              <w:right w:val="single" w:sz="6" w:space="0" w:color="000000"/>
            </w:tcBorders>
            <w:vAlign w:val="center"/>
          </w:tcPr>
          <w:p w14:paraId="5DEB0B8E"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D.1.U8.</w:t>
            </w:r>
          </w:p>
          <w:p w14:paraId="1D2736E8"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NO_U10</w:t>
            </w:r>
          </w:p>
          <w:p w14:paraId="0472207A"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NO_U11</w:t>
            </w:r>
          </w:p>
        </w:tc>
      </w:tr>
      <w:tr w:rsidR="005F056F" w:rsidRPr="00B1614A" w14:paraId="2951401B"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C8B028F"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6BEE0562"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skonstruować sprawdzian służący ocenie danych umiejętności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25516DD9"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D.1.U9.</w:t>
            </w:r>
          </w:p>
          <w:p w14:paraId="3FEFF161"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NO_U10</w:t>
            </w:r>
          </w:p>
          <w:p w14:paraId="730BDE04"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NO_U11</w:t>
            </w:r>
          </w:p>
        </w:tc>
      </w:tr>
      <w:tr w:rsidR="005F056F" w:rsidRPr="00B1614A" w14:paraId="6D89AC7E"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D152101"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1E9FEAFF"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rozpoznać typowe dla nauczanego przedmiotu lub prowadzonych zajęć błędy uczniowskie i wykorzystać je w procesie dydaktycznym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780704FC"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D.1.U10.</w:t>
            </w:r>
          </w:p>
          <w:p w14:paraId="40573B45"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NO_U03</w:t>
            </w:r>
          </w:p>
        </w:tc>
      </w:tr>
      <w:tr w:rsidR="005F056F" w:rsidRPr="00B1614A" w14:paraId="7897E778"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5AB433A"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263EDFD0"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przeprowadzić wstępną diagnozę umiejętności ucznia</w:t>
            </w:r>
          </w:p>
        </w:tc>
        <w:tc>
          <w:tcPr>
            <w:tcW w:w="1701" w:type="dxa"/>
            <w:tcBorders>
              <w:top w:val="single" w:sz="6" w:space="0" w:color="000000"/>
              <w:left w:val="single" w:sz="6" w:space="0" w:color="000000"/>
              <w:bottom w:val="single" w:sz="6" w:space="0" w:color="000000"/>
              <w:right w:val="single" w:sz="6" w:space="0" w:color="000000"/>
            </w:tcBorders>
            <w:vAlign w:val="center"/>
          </w:tcPr>
          <w:p w14:paraId="551CFCF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D.1.U11.</w:t>
            </w:r>
          </w:p>
          <w:p w14:paraId="54205CE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NO_U03</w:t>
            </w:r>
          </w:p>
        </w:tc>
      </w:tr>
      <w:tr w:rsidR="005F056F" w:rsidRPr="00B1614A" w14:paraId="62E1FC6F"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697EE96"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3DA8E468"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wyszukiwać, analizować, oceniać, selekcjonować i użytkować informacje z wykorzystaniem różnych źródeł w języku polskim i obcym, a także dokonywać syntezy tych informacji</w:t>
            </w:r>
          </w:p>
        </w:tc>
        <w:tc>
          <w:tcPr>
            <w:tcW w:w="1701" w:type="dxa"/>
            <w:tcBorders>
              <w:top w:val="single" w:sz="6" w:space="0" w:color="000000"/>
              <w:left w:val="single" w:sz="6" w:space="0" w:color="000000"/>
              <w:bottom w:val="single" w:sz="6" w:space="0" w:color="000000"/>
              <w:right w:val="single" w:sz="6" w:space="0" w:color="000000"/>
            </w:tcBorders>
            <w:vAlign w:val="center"/>
          </w:tcPr>
          <w:p w14:paraId="134F43A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K_U05</w:t>
            </w:r>
          </w:p>
        </w:tc>
      </w:tr>
      <w:tr w:rsidR="005F056F" w:rsidRPr="00B1614A" w14:paraId="48785334"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29E07B7"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U_13</w:t>
            </w:r>
          </w:p>
        </w:tc>
        <w:tc>
          <w:tcPr>
            <w:tcW w:w="5996" w:type="dxa"/>
            <w:tcBorders>
              <w:top w:val="single" w:sz="6" w:space="0" w:color="000000"/>
              <w:left w:val="single" w:sz="6" w:space="0" w:color="000000"/>
              <w:bottom w:val="single" w:sz="6" w:space="0" w:color="000000"/>
              <w:right w:val="single" w:sz="6" w:space="0" w:color="000000"/>
            </w:tcBorders>
            <w:vAlign w:val="center"/>
          </w:tcPr>
          <w:p w14:paraId="539AC5B4"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wyszukiwać, analizować, oceniać, selekcjonować i użytkować informacje z wykorzystaniem różnych źródeł w języku polskim i obcym, a także dokonywać syntezy tych informacji</w:t>
            </w:r>
          </w:p>
        </w:tc>
        <w:tc>
          <w:tcPr>
            <w:tcW w:w="1701" w:type="dxa"/>
            <w:tcBorders>
              <w:top w:val="single" w:sz="6" w:space="0" w:color="000000"/>
              <w:left w:val="single" w:sz="6" w:space="0" w:color="000000"/>
              <w:bottom w:val="single" w:sz="6" w:space="0" w:color="000000"/>
              <w:right w:val="single" w:sz="6" w:space="0" w:color="000000"/>
            </w:tcBorders>
            <w:vAlign w:val="center"/>
          </w:tcPr>
          <w:p w14:paraId="739F7C81"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K_U05</w:t>
            </w:r>
          </w:p>
        </w:tc>
      </w:tr>
      <w:tr w:rsidR="005F056F" w:rsidRPr="00B1614A" w14:paraId="2714FC25"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B1CD2EC"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U_14</w:t>
            </w:r>
          </w:p>
        </w:tc>
        <w:tc>
          <w:tcPr>
            <w:tcW w:w="5996" w:type="dxa"/>
            <w:tcBorders>
              <w:top w:val="single" w:sz="6" w:space="0" w:color="000000"/>
              <w:left w:val="single" w:sz="6" w:space="0" w:color="000000"/>
              <w:bottom w:val="single" w:sz="6" w:space="0" w:color="000000"/>
              <w:right w:val="single" w:sz="6" w:space="0" w:color="000000"/>
            </w:tcBorders>
            <w:vAlign w:val="center"/>
          </w:tcPr>
          <w:p w14:paraId="2BD48A31"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podejmować pracę z uczniami rozbudzającą ich zainteresowania i rozwijającą ich uzdolnienia, właściwie dobierać treści nauczania, zadania i formy pracy w ramach samokształcenia oraz promować osiągnięcia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13C6473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NO_U07</w:t>
            </w:r>
          </w:p>
          <w:p w14:paraId="38A661B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K_U18</w:t>
            </w:r>
          </w:p>
          <w:p w14:paraId="61FFA2CA" w14:textId="77777777" w:rsidR="005F056F" w:rsidRPr="00B1614A" w:rsidRDefault="005F056F" w:rsidP="005F056F">
            <w:pPr>
              <w:spacing w:line="60" w:lineRule="atLeast"/>
              <w:jc w:val="center"/>
              <w:textAlignment w:val="baseline"/>
              <w:rPr>
                <w:rFonts w:ascii="Cambria" w:eastAsia="Times New Roman" w:hAnsi="Cambria"/>
                <w:lang w:eastAsia="de-DE"/>
              </w:rPr>
            </w:pPr>
          </w:p>
        </w:tc>
      </w:tr>
      <w:tr w:rsidR="005F056F" w:rsidRPr="00B1614A" w14:paraId="581EBC20"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B19EC55"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U_15</w:t>
            </w:r>
          </w:p>
        </w:tc>
        <w:tc>
          <w:tcPr>
            <w:tcW w:w="5996" w:type="dxa"/>
            <w:tcBorders>
              <w:top w:val="single" w:sz="6" w:space="0" w:color="000000"/>
              <w:left w:val="single" w:sz="6" w:space="0" w:color="000000"/>
              <w:bottom w:val="single" w:sz="6" w:space="0" w:color="000000"/>
              <w:right w:val="single" w:sz="6" w:space="0" w:color="000000"/>
            </w:tcBorders>
            <w:vAlign w:val="center"/>
          </w:tcPr>
          <w:p w14:paraId="5C8C715D"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pracować z dziećmi ze specjalnymi potrzebami edukacyjnymi, w tym z dziećmi z trudnościami adaptacyjnymi związanymi z doświadczeniem migracyjnym, pochodzącymi ze środowisk zróżnicowanych pod względem kulturowym lub z ograniczoną znajomością języka polskiego</w:t>
            </w:r>
          </w:p>
        </w:tc>
        <w:tc>
          <w:tcPr>
            <w:tcW w:w="1701" w:type="dxa"/>
            <w:tcBorders>
              <w:top w:val="single" w:sz="6" w:space="0" w:color="000000"/>
              <w:left w:val="single" w:sz="6" w:space="0" w:color="000000"/>
              <w:bottom w:val="single" w:sz="6" w:space="0" w:color="000000"/>
              <w:right w:val="single" w:sz="6" w:space="0" w:color="000000"/>
            </w:tcBorders>
            <w:vAlign w:val="center"/>
          </w:tcPr>
          <w:p w14:paraId="12E5D9A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NO_U12</w:t>
            </w:r>
          </w:p>
          <w:p w14:paraId="16DA84A0" w14:textId="77777777" w:rsidR="005F056F" w:rsidRPr="00B1614A" w:rsidRDefault="005F056F" w:rsidP="005F056F">
            <w:pPr>
              <w:spacing w:line="60" w:lineRule="atLeast"/>
              <w:jc w:val="center"/>
              <w:textAlignment w:val="baseline"/>
              <w:rPr>
                <w:rFonts w:ascii="Cambria" w:eastAsia="Times New Roman" w:hAnsi="Cambria"/>
                <w:lang w:eastAsia="de-DE"/>
              </w:rPr>
            </w:pPr>
          </w:p>
        </w:tc>
      </w:tr>
      <w:tr w:rsidR="005F056F" w:rsidRPr="00B1614A" w14:paraId="7F05040C"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E23F4D6"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U_16</w:t>
            </w:r>
          </w:p>
        </w:tc>
        <w:tc>
          <w:tcPr>
            <w:tcW w:w="5996" w:type="dxa"/>
            <w:tcBorders>
              <w:top w:val="single" w:sz="6" w:space="0" w:color="000000"/>
              <w:left w:val="single" w:sz="6" w:space="0" w:color="000000"/>
              <w:bottom w:val="single" w:sz="6" w:space="0" w:color="000000"/>
              <w:right w:val="single" w:sz="6" w:space="0" w:color="000000"/>
            </w:tcBorders>
            <w:vAlign w:val="center"/>
          </w:tcPr>
          <w:p w14:paraId="34748E15"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identyfikować potrzeby uczniów w rozwoju uzdolnień i zainteresowań</w:t>
            </w:r>
          </w:p>
        </w:tc>
        <w:tc>
          <w:tcPr>
            <w:tcW w:w="1701" w:type="dxa"/>
            <w:tcBorders>
              <w:top w:val="single" w:sz="6" w:space="0" w:color="000000"/>
              <w:left w:val="single" w:sz="6" w:space="0" w:color="000000"/>
              <w:bottom w:val="single" w:sz="6" w:space="0" w:color="000000"/>
              <w:right w:val="single" w:sz="6" w:space="0" w:color="000000"/>
            </w:tcBorders>
            <w:vAlign w:val="center"/>
          </w:tcPr>
          <w:p w14:paraId="767B9B6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hAnsi="Cambria" w:cs="Calibri"/>
                <w:color w:val="000000"/>
              </w:rPr>
              <w:t>B.1.U6.</w:t>
            </w:r>
          </w:p>
        </w:tc>
      </w:tr>
      <w:tr w:rsidR="005F056F" w:rsidRPr="00B1614A" w14:paraId="283DB4AC"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E792D87"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U_17</w:t>
            </w:r>
          </w:p>
        </w:tc>
        <w:tc>
          <w:tcPr>
            <w:tcW w:w="5996" w:type="dxa"/>
            <w:tcBorders>
              <w:top w:val="single" w:sz="6" w:space="0" w:color="000000"/>
              <w:left w:val="single" w:sz="6" w:space="0" w:color="000000"/>
              <w:bottom w:val="single" w:sz="6" w:space="0" w:color="000000"/>
              <w:right w:val="single" w:sz="6" w:space="0" w:color="000000"/>
            </w:tcBorders>
            <w:vAlign w:val="center"/>
          </w:tcPr>
          <w:p w14:paraId="09D486E9"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radzić sobie ze stresem i stosować strategie radzenia sobie z trudnościami</w:t>
            </w:r>
          </w:p>
        </w:tc>
        <w:tc>
          <w:tcPr>
            <w:tcW w:w="1701" w:type="dxa"/>
            <w:tcBorders>
              <w:top w:val="single" w:sz="6" w:space="0" w:color="000000"/>
              <w:left w:val="single" w:sz="6" w:space="0" w:color="000000"/>
              <w:bottom w:val="single" w:sz="6" w:space="0" w:color="000000"/>
              <w:right w:val="single" w:sz="6" w:space="0" w:color="000000"/>
            </w:tcBorders>
            <w:vAlign w:val="center"/>
          </w:tcPr>
          <w:p w14:paraId="39485DA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hAnsi="Cambria" w:cs="Calibri"/>
                <w:color w:val="000000"/>
              </w:rPr>
              <w:t>B.1.U7.</w:t>
            </w:r>
          </w:p>
        </w:tc>
      </w:tr>
      <w:tr w:rsidR="005F056F" w:rsidRPr="00B1614A" w14:paraId="46BC59D0"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248FEA1"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U_18</w:t>
            </w:r>
          </w:p>
        </w:tc>
        <w:tc>
          <w:tcPr>
            <w:tcW w:w="5996" w:type="dxa"/>
            <w:tcBorders>
              <w:top w:val="single" w:sz="6" w:space="0" w:color="000000"/>
              <w:left w:val="single" w:sz="6" w:space="0" w:color="000000"/>
              <w:bottom w:val="single" w:sz="6" w:space="0" w:color="000000"/>
              <w:right w:val="single" w:sz="6" w:space="0" w:color="000000"/>
            </w:tcBorders>
            <w:vAlign w:val="center"/>
          </w:tcPr>
          <w:p w14:paraId="255D3FA8"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zaplanować działania na rzecz rozwoju zawodowego na podstawie świadomej autorefleksji i informacji zwrotnej od innych osób</w:t>
            </w:r>
          </w:p>
        </w:tc>
        <w:tc>
          <w:tcPr>
            <w:tcW w:w="1701" w:type="dxa"/>
            <w:tcBorders>
              <w:top w:val="single" w:sz="6" w:space="0" w:color="000000"/>
              <w:left w:val="single" w:sz="6" w:space="0" w:color="000000"/>
              <w:bottom w:val="single" w:sz="6" w:space="0" w:color="000000"/>
              <w:right w:val="single" w:sz="6" w:space="0" w:color="000000"/>
            </w:tcBorders>
            <w:vAlign w:val="center"/>
          </w:tcPr>
          <w:p w14:paraId="055FC95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hAnsi="Cambria" w:cs="Calibri"/>
                <w:color w:val="000000"/>
              </w:rPr>
              <w:t>B.1.U8.</w:t>
            </w:r>
          </w:p>
        </w:tc>
      </w:tr>
      <w:tr w:rsidR="005F056F" w:rsidRPr="00B1614A" w14:paraId="1E1BCF23"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2CE4B6B"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U_19</w:t>
            </w:r>
          </w:p>
        </w:tc>
        <w:tc>
          <w:tcPr>
            <w:tcW w:w="5996" w:type="dxa"/>
            <w:tcBorders>
              <w:top w:val="single" w:sz="6" w:space="0" w:color="000000"/>
              <w:left w:val="single" w:sz="6" w:space="0" w:color="000000"/>
              <w:bottom w:val="single" w:sz="6" w:space="0" w:color="000000"/>
              <w:right w:val="single" w:sz="6" w:space="0" w:color="000000"/>
            </w:tcBorders>
            <w:vAlign w:val="bottom"/>
          </w:tcPr>
          <w:p w14:paraId="7F300CF4" w14:textId="77777777" w:rsidR="005F056F" w:rsidRPr="00B1614A" w:rsidRDefault="005F056F" w:rsidP="005F056F">
            <w:pPr>
              <w:spacing w:line="60" w:lineRule="atLeast"/>
              <w:ind w:left="57" w:right="57"/>
              <w:jc w:val="both"/>
              <w:textAlignment w:val="baseline"/>
              <w:rPr>
                <w:rFonts w:ascii="Cambria" w:hAnsi="Cambria" w:cs="Calibri"/>
                <w:color w:val="000000"/>
                <w:lang w:val="pl-PL"/>
              </w:rPr>
            </w:pPr>
            <w:r w:rsidRPr="00B1614A">
              <w:rPr>
                <w:rFonts w:ascii="Cambria" w:hAnsi="Cambria" w:cs="Calibri"/>
                <w:color w:val="000000"/>
                <w:lang w:val="pl-PL"/>
              </w:rPr>
              <w:t xml:space="preserve">zidentyfikować potrzeby dostosowania metod pracy do klasy zróżnicowanej pod względem poznawczym, kulturowym, statusu </w:t>
            </w:r>
            <w:r w:rsidRPr="00B1614A">
              <w:rPr>
                <w:rFonts w:ascii="Cambria" w:hAnsi="Cambria" w:cs="Calibri"/>
                <w:color w:val="000000"/>
                <w:lang w:val="pl-PL"/>
              </w:rPr>
              <w:lastRenderedPageBreak/>
              <w:t>społecznego lub materialnego</w:t>
            </w:r>
          </w:p>
        </w:tc>
        <w:tc>
          <w:tcPr>
            <w:tcW w:w="1701" w:type="dxa"/>
            <w:tcBorders>
              <w:top w:val="single" w:sz="6" w:space="0" w:color="000000"/>
              <w:left w:val="single" w:sz="6" w:space="0" w:color="000000"/>
              <w:bottom w:val="single" w:sz="6" w:space="0" w:color="000000"/>
              <w:right w:val="single" w:sz="6" w:space="0" w:color="000000"/>
            </w:tcBorders>
            <w:vAlign w:val="center"/>
          </w:tcPr>
          <w:p w14:paraId="716DD89C" w14:textId="77777777" w:rsidR="005F056F" w:rsidRPr="00B1614A" w:rsidRDefault="005F056F" w:rsidP="005F056F">
            <w:pPr>
              <w:spacing w:line="225" w:lineRule="atLeast"/>
              <w:jc w:val="center"/>
              <w:textAlignment w:val="baseline"/>
              <w:rPr>
                <w:rFonts w:ascii="Cambria" w:hAnsi="Cambria" w:cs="Calibri"/>
                <w:color w:val="000000"/>
              </w:rPr>
            </w:pPr>
            <w:r w:rsidRPr="00B1614A">
              <w:rPr>
                <w:rFonts w:ascii="Cambria" w:hAnsi="Cambria" w:cs="Calibri"/>
                <w:color w:val="000000"/>
              </w:rPr>
              <w:lastRenderedPageBreak/>
              <w:t>C.U1.</w:t>
            </w:r>
          </w:p>
        </w:tc>
      </w:tr>
      <w:tr w:rsidR="005F056F" w:rsidRPr="00B1614A" w14:paraId="1AF16FCF"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BE62BF0"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U_20</w:t>
            </w:r>
          </w:p>
        </w:tc>
        <w:tc>
          <w:tcPr>
            <w:tcW w:w="5996" w:type="dxa"/>
            <w:tcBorders>
              <w:top w:val="single" w:sz="6" w:space="0" w:color="000000"/>
              <w:left w:val="single" w:sz="6" w:space="0" w:color="000000"/>
              <w:bottom w:val="single" w:sz="6" w:space="0" w:color="000000"/>
              <w:right w:val="single" w:sz="6" w:space="0" w:color="000000"/>
            </w:tcBorders>
            <w:vAlign w:val="center"/>
          </w:tcPr>
          <w:p w14:paraId="38304ED6" w14:textId="77777777" w:rsidR="005F056F" w:rsidRPr="00B1614A" w:rsidRDefault="005F056F" w:rsidP="005F056F">
            <w:pPr>
              <w:spacing w:line="60" w:lineRule="atLeast"/>
              <w:ind w:left="57" w:right="57"/>
              <w:jc w:val="both"/>
              <w:textAlignment w:val="baseline"/>
              <w:rPr>
                <w:rFonts w:ascii="Cambria" w:hAnsi="Cambria" w:cs="Calibri"/>
                <w:color w:val="000000"/>
                <w:lang w:val="pl-PL"/>
              </w:rPr>
            </w:pPr>
            <w:r w:rsidRPr="00B1614A">
              <w:rPr>
                <w:rFonts w:ascii="Cambria" w:hAnsi="Cambria" w:cs="Calibri"/>
                <w:color w:val="000000"/>
                <w:lang w:val="pl-PL"/>
              </w:rPr>
              <w:t>zaprojektować działania służące integracji klasy szkolnej</w:t>
            </w:r>
          </w:p>
        </w:tc>
        <w:tc>
          <w:tcPr>
            <w:tcW w:w="1701" w:type="dxa"/>
            <w:tcBorders>
              <w:top w:val="single" w:sz="6" w:space="0" w:color="000000"/>
              <w:left w:val="single" w:sz="6" w:space="0" w:color="000000"/>
              <w:bottom w:val="single" w:sz="6" w:space="0" w:color="000000"/>
              <w:right w:val="single" w:sz="6" w:space="0" w:color="000000"/>
            </w:tcBorders>
            <w:vAlign w:val="center"/>
          </w:tcPr>
          <w:p w14:paraId="304D2782" w14:textId="77777777" w:rsidR="005F056F" w:rsidRPr="00B1614A" w:rsidRDefault="005F056F" w:rsidP="005F056F">
            <w:pPr>
              <w:spacing w:line="225" w:lineRule="atLeast"/>
              <w:jc w:val="center"/>
              <w:textAlignment w:val="baseline"/>
              <w:rPr>
                <w:rFonts w:ascii="Cambria" w:hAnsi="Cambria" w:cs="Calibri"/>
                <w:color w:val="000000"/>
              </w:rPr>
            </w:pPr>
            <w:r w:rsidRPr="00B1614A">
              <w:rPr>
                <w:rFonts w:ascii="Cambria" w:hAnsi="Cambria" w:cs="Calibri"/>
                <w:color w:val="000000"/>
              </w:rPr>
              <w:t>C.U2.</w:t>
            </w:r>
          </w:p>
        </w:tc>
      </w:tr>
      <w:tr w:rsidR="005F056F" w:rsidRPr="00B1614A" w14:paraId="4E4E2481"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B5B19E9"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U_21</w:t>
            </w:r>
          </w:p>
        </w:tc>
        <w:tc>
          <w:tcPr>
            <w:tcW w:w="5996" w:type="dxa"/>
            <w:tcBorders>
              <w:top w:val="single" w:sz="6" w:space="0" w:color="000000"/>
              <w:left w:val="single" w:sz="6" w:space="0" w:color="000000"/>
              <w:bottom w:val="single" w:sz="6" w:space="0" w:color="000000"/>
              <w:right w:val="single" w:sz="6" w:space="0" w:color="000000"/>
            </w:tcBorders>
            <w:vAlign w:val="center"/>
          </w:tcPr>
          <w:p w14:paraId="30FDE4F3" w14:textId="77777777" w:rsidR="005F056F" w:rsidRPr="00B1614A" w:rsidRDefault="005F056F" w:rsidP="005F056F">
            <w:pPr>
              <w:spacing w:line="60" w:lineRule="atLeast"/>
              <w:ind w:left="57" w:right="57"/>
              <w:jc w:val="both"/>
              <w:textAlignment w:val="baseline"/>
              <w:rPr>
                <w:rFonts w:ascii="Cambria" w:hAnsi="Cambria" w:cs="Calibri"/>
                <w:color w:val="000000"/>
                <w:lang w:val="pl-PL"/>
              </w:rPr>
            </w:pPr>
            <w:r w:rsidRPr="00B1614A">
              <w:rPr>
                <w:rFonts w:ascii="Cambria" w:hAnsi="Cambria" w:cs="Calibri"/>
                <w:color w:val="000000"/>
                <w:lang w:val="pl-PL"/>
              </w:rPr>
              <w:t>dobierać metody nauczania do nauczanych treści i zorganizować pracę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174507EF" w14:textId="77777777" w:rsidR="005F056F" w:rsidRPr="00B1614A" w:rsidRDefault="005F056F" w:rsidP="005F056F">
            <w:pPr>
              <w:spacing w:line="225" w:lineRule="atLeast"/>
              <w:jc w:val="center"/>
              <w:textAlignment w:val="baseline"/>
              <w:rPr>
                <w:rFonts w:ascii="Cambria" w:hAnsi="Cambria" w:cs="Calibri"/>
                <w:color w:val="000000"/>
              </w:rPr>
            </w:pPr>
            <w:r w:rsidRPr="00B1614A">
              <w:rPr>
                <w:rFonts w:ascii="Cambria" w:hAnsi="Cambria" w:cs="Calibri"/>
                <w:color w:val="000000"/>
              </w:rPr>
              <w:t>C.U3.</w:t>
            </w:r>
          </w:p>
        </w:tc>
      </w:tr>
      <w:tr w:rsidR="005F056F" w:rsidRPr="00B1614A" w14:paraId="1224DCFD"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6DB4A0C"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U_22</w:t>
            </w:r>
          </w:p>
        </w:tc>
        <w:tc>
          <w:tcPr>
            <w:tcW w:w="5996" w:type="dxa"/>
            <w:tcBorders>
              <w:top w:val="single" w:sz="6" w:space="0" w:color="000000"/>
              <w:left w:val="single" w:sz="6" w:space="0" w:color="000000"/>
              <w:bottom w:val="single" w:sz="6" w:space="0" w:color="000000"/>
              <w:right w:val="single" w:sz="6" w:space="0" w:color="000000"/>
            </w:tcBorders>
            <w:vAlign w:val="center"/>
          </w:tcPr>
          <w:p w14:paraId="45B47863" w14:textId="77777777" w:rsidR="005F056F" w:rsidRPr="00B1614A" w:rsidRDefault="005F056F" w:rsidP="005F056F">
            <w:pPr>
              <w:spacing w:line="60" w:lineRule="atLeast"/>
              <w:ind w:left="57" w:right="57"/>
              <w:jc w:val="both"/>
              <w:textAlignment w:val="baseline"/>
              <w:rPr>
                <w:rFonts w:ascii="Cambria" w:hAnsi="Cambria" w:cs="Calibri"/>
                <w:color w:val="000000"/>
                <w:lang w:val="pl-PL"/>
              </w:rPr>
            </w:pPr>
            <w:r w:rsidRPr="00B1614A">
              <w:rPr>
                <w:rFonts w:ascii="Cambria" w:hAnsi="Cambria" w:cs="Calibri"/>
                <w:color w:val="000000"/>
                <w:lang w:val="pl-PL"/>
              </w:rPr>
              <w:t>wybrać model lekcji i zaprojektować jej strukturę</w:t>
            </w:r>
          </w:p>
        </w:tc>
        <w:tc>
          <w:tcPr>
            <w:tcW w:w="1701" w:type="dxa"/>
            <w:tcBorders>
              <w:top w:val="single" w:sz="6" w:space="0" w:color="000000"/>
              <w:left w:val="single" w:sz="6" w:space="0" w:color="000000"/>
              <w:bottom w:val="single" w:sz="6" w:space="0" w:color="000000"/>
              <w:right w:val="single" w:sz="6" w:space="0" w:color="000000"/>
            </w:tcBorders>
            <w:vAlign w:val="center"/>
          </w:tcPr>
          <w:p w14:paraId="377B597D" w14:textId="77777777" w:rsidR="005F056F" w:rsidRPr="00B1614A" w:rsidRDefault="005F056F" w:rsidP="005F056F">
            <w:pPr>
              <w:spacing w:line="225" w:lineRule="atLeast"/>
              <w:jc w:val="center"/>
              <w:textAlignment w:val="baseline"/>
              <w:rPr>
                <w:rFonts w:ascii="Cambria" w:hAnsi="Cambria" w:cs="Calibri"/>
                <w:color w:val="000000"/>
              </w:rPr>
            </w:pPr>
            <w:r w:rsidRPr="00B1614A">
              <w:rPr>
                <w:rFonts w:ascii="Cambria" w:hAnsi="Cambria" w:cs="Calibri"/>
                <w:color w:val="000000"/>
              </w:rPr>
              <w:t>C.U4.</w:t>
            </w:r>
          </w:p>
        </w:tc>
      </w:tr>
      <w:tr w:rsidR="005F056F" w:rsidRPr="00B1614A" w14:paraId="1D8264A3"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B3EA1D0"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U_23</w:t>
            </w:r>
          </w:p>
        </w:tc>
        <w:tc>
          <w:tcPr>
            <w:tcW w:w="5996" w:type="dxa"/>
            <w:tcBorders>
              <w:top w:val="single" w:sz="6" w:space="0" w:color="000000"/>
              <w:left w:val="single" w:sz="6" w:space="0" w:color="000000"/>
              <w:bottom w:val="single" w:sz="6" w:space="0" w:color="000000"/>
              <w:right w:val="single" w:sz="6" w:space="0" w:color="000000"/>
            </w:tcBorders>
            <w:vAlign w:val="center"/>
          </w:tcPr>
          <w:p w14:paraId="1CD2827B" w14:textId="77777777" w:rsidR="005F056F" w:rsidRPr="00B1614A" w:rsidRDefault="005F056F" w:rsidP="005F056F">
            <w:pPr>
              <w:spacing w:line="60" w:lineRule="atLeast"/>
              <w:ind w:left="57" w:right="57"/>
              <w:jc w:val="both"/>
              <w:textAlignment w:val="baseline"/>
              <w:rPr>
                <w:rFonts w:ascii="Cambria" w:hAnsi="Cambria" w:cs="Calibri"/>
                <w:color w:val="000000"/>
                <w:lang w:val="pl-PL"/>
              </w:rPr>
            </w:pPr>
            <w:r w:rsidRPr="00B1614A">
              <w:rPr>
                <w:rFonts w:ascii="Cambria" w:hAnsi="Cambria" w:cs="Calibri"/>
                <w:color w:val="000000"/>
                <w:lang w:val="pl-PL"/>
              </w:rPr>
              <w:t xml:space="preserve">zaplanować pracę z uczniem zdolnym, przygotowującą go do udziału w konkursie przedmiotowym </w:t>
            </w:r>
          </w:p>
        </w:tc>
        <w:tc>
          <w:tcPr>
            <w:tcW w:w="1701" w:type="dxa"/>
            <w:tcBorders>
              <w:top w:val="single" w:sz="6" w:space="0" w:color="000000"/>
              <w:left w:val="single" w:sz="6" w:space="0" w:color="000000"/>
              <w:bottom w:val="single" w:sz="6" w:space="0" w:color="000000"/>
              <w:right w:val="single" w:sz="6" w:space="0" w:color="000000"/>
            </w:tcBorders>
            <w:vAlign w:val="center"/>
          </w:tcPr>
          <w:p w14:paraId="52E45AF6" w14:textId="77777777" w:rsidR="005F056F" w:rsidRPr="00B1614A" w:rsidRDefault="005F056F" w:rsidP="005F056F">
            <w:pPr>
              <w:spacing w:line="225" w:lineRule="atLeast"/>
              <w:jc w:val="center"/>
              <w:textAlignment w:val="baseline"/>
              <w:rPr>
                <w:rFonts w:ascii="Cambria" w:hAnsi="Cambria" w:cs="Calibri"/>
                <w:color w:val="000000"/>
              </w:rPr>
            </w:pPr>
            <w:r w:rsidRPr="00B1614A">
              <w:rPr>
                <w:rFonts w:ascii="Cambria" w:hAnsi="Cambria" w:cs="Calibri"/>
                <w:color w:val="000000"/>
              </w:rPr>
              <w:t>C.U5.</w:t>
            </w:r>
          </w:p>
        </w:tc>
      </w:tr>
      <w:tr w:rsidR="005F056F" w:rsidRPr="00B1614A" w14:paraId="54ED3475"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E5B8FD1"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U_24</w:t>
            </w:r>
          </w:p>
        </w:tc>
        <w:tc>
          <w:tcPr>
            <w:tcW w:w="5996" w:type="dxa"/>
            <w:tcBorders>
              <w:top w:val="single" w:sz="6" w:space="0" w:color="000000"/>
              <w:left w:val="single" w:sz="6" w:space="0" w:color="000000"/>
              <w:bottom w:val="single" w:sz="6" w:space="0" w:color="000000"/>
              <w:right w:val="single" w:sz="6" w:space="0" w:color="000000"/>
            </w:tcBorders>
            <w:vAlign w:val="center"/>
          </w:tcPr>
          <w:p w14:paraId="09A90D29" w14:textId="77777777" w:rsidR="005F056F" w:rsidRPr="00B1614A" w:rsidRDefault="005F056F" w:rsidP="005F056F">
            <w:pPr>
              <w:spacing w:line="60" w:lineRule="atLeast"/>
              <w:ind w:left="57" w:right="57"/>
              <w:jc w:val="both"/>
              <w:textAlignment w:val="baseline"/>
              <w:rPr>
                <w:rFonts w:ascii="Cambria" w:hAnsi="Cambria" w:cs="Calibri"/>
                <w:color w:val="000000"/>
                <w:lang w:val="pl-PL"/>
              </w:rPr>
            </w:pPr>
            <w:r w:rsidRPr="00B1614A">
              <w:rPr>
                <w:rFonts w:ascii="Cambria" w:hAnsi="Cambria" w:cs="Calibri"/>
                <w:color w:val="000000"/>
                <w:lang w:val="pl-PL"/>
              </w:rPr>
              <w:t>dokonać oceny pracy ucznia i zaprezentować ją w formie oceny kształtującej</w:t>
            </w:r>
          </w:p>
        </w:tc>
        <w:tc>
          <w:tcPr>
            <w:tcW w:w="1701" w:type="dxa"/>
            <w:tcBorders>
              <w:top w:val="single" w:sz="6" w:space="0" w:color="000000"/>
              <w:left w:val="single" w:sz="6" w:space="0" w:color="000000"/>
              <w:bottom w:val="single" w:sz="6" w:space="0" w:color="000000"/>
              <w:right w:val="single" w:sz="6" w:space="0" w:color="000000"/>
            </w:tcBorders>
            <w:vAlign w:val="center"/>
          </w:tcPr>
          <w:p w14:paraId="356A9544" w14:textId="77777777" w:rsidR="005F056F" w:rsidRPr="00B1614A" w:rsidRDefault="005F056F" w:rsidP="005F056F">
            <w:pPr>
              <w:spacing w:line="225" w:lineRule="atLeast"/>
              <w:jc w:val="center"/>
              <w:textAlignment w:val="baseline"/>
              <w:rPr>
                <w:rFonts w:ascii="Cambria" w:hAnsi="Cambria" w:cs="Calibri"/>
                <w:color w:val="000000"/>
              </w:rPr>
            </w:pPr>
            <w:r w:rsidRPr="00B1614A">
              <w:rPr>
                <w:rFonts w:ascii="Cambria" w:hAnsi="Cambria" w:cs="Calibri"/>
                <w:color w:val="000000"/>
              </w:rPr>
              <w:t>C.U6.</w:t>
            </w:r>
          </w:p>
        </w:tc>
      </w:tr>
      <w:tr w:rsidR="00987F5D" w:rsidRPr="00B1614A" w14:paraId="239B9000"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BC21DB1" w14:textId="3398DDD1" w:rsidR="00987F5D" w:rsidRPr="00B1614A" w:rsidRDefault="00987F5D" w:rsidP="005F056F">
            <w:pPr>
              <w:spacing w:line="60" w:lineRule="atLeast"/>
              <w:jc w:val="center"/>
              <w:textAlignment w:val="baseline"/>
              <w:rPr>
                <w:rFonts w:ascii="Cambria" w:eastAsia="Calibri" w:hAnsi="Cambria"/>
              </w:rPr>
            </w:pPr>
            <w:r>
              <w:rPr>
                <w:rFonts w:ascii="Cambria" w:eastAsia="Calibri" w:hAnsi="Cambria"/>
              </w:rPr>
              <w:t>U_25</w:t>
            </w:r>
          </w:p>
        </w:tc>
        <w:tc>
          <w:tcPr>
            <w:tcW w:w="5996" w:type="dxa"/>
            <w:tcBorders>
              <w:top w:val="single" w:sz="6" w:space="0" w:color="000000"/>
              <w:left w:val="single" w:sz="6" w:space="0" w:color="000000"/>
              <w:bottom w:val="single" w:sz="6" w:space="0" w:color="000000"/>
              <w:right w:val="single" w:sz="6" w:space="0" w:color="000000"/>
            </w:tcBorders>
            <w:vAlign w:val="center"/>
          </w:tcPr>
          <w:p w14:paraId="50F9C6F9" w14:textId="00B5CFF5" w:rsidR="00987F5D" w:rsidRPr="00B1614A" w:rsidRDefault="004B2EB9" w:rsidP="005F056F">
            <w:pPr>
              <w:spacing w:line="60" w:lineRule="atLeast"/>
              <w:ind w:left="57" w:right="57"/>
              <w:jc w:val="both"/>
              <w:textAlignment w:val="baseline"/>
              <w:rPr>
                <w:rFonts w:ascii="Cambria" w:hAnsi="Cambria" w:cs="Calibri"/>
                <w:color w:val="000000"/>
                <w:lang w:val="pl-PL"/>
              </w:rPr>
            </w:pPr>
            <w:r>
              <w:rPr>
                <w:rFonts w:ascii="Cambria" w:hAnsi="Cambria" w:cs="Calibri"/>
                <w:color w:val="000000"/>
                <w:lang w:val="pl-PL"/>
              </w:rPr>
              <w:t>p</w:t>
            </w:r>
            <w:r w:rsidR="00987F5D">
              <w:rPr>
                <w:rFonts w:ascii="Cambria" w:hAnsi="Cambria" w:cs="Calibri"/>
                <w:color w:val="000000"/>
                <w:lang w:val="pl-PL"/>
              </w:rPr>
              <w:t>oprawnie posługiwać się językiem polskim</w:t>
            </w:r>
          </w:p>
        </w:tc>
        <w:tc>
          <w:tcPr>
            <w:tcW w:w="1701" w:type="dxa"/>
            <w:tcBorders>
              <w:top w:val="single" w:sz="6" w:space="0" w:color="000000"/>
              <w:left w:val="single" w:sz="6" w:space="0" w:color="000000"/>
              <w:bottom w:val="single" w:sz="6" w:space="0" w:color="000000"/>
              <w:right w:val="single" w:sz="6" w:space="0" w:color="000000"/>
            </w:tcBorders>
            <w:vAlign w:val="center"/>
          </w:tcPr>
          <w:p w14:paraId="195316BA" w14:textId="65025970" w:rsidR="00987F5D" w:rsidRPr="00B1614A" w:rsidRDefault="00987F5D" w:rsidP="005F056F">
            <w:pPr>
              <w:spacing w:line="225" w:lineRule="atLeast"/>
              <w:jc w:val="center"/>
              <w:textAlignment w:val="baseline"/>
              <w:rPr>
                <w:rFonts w:ascii="Cambria" w:hAnsi="Cambria" w:cs="Calibri"/>
                <w:color w:val="000000"/>
              </w:rPr>
            </w:pPr>
            <w:r>
              <w:rPr>
                <w:rFonts w:ascii="Cambria" w:hAnsi="Cambria" w:cs="Calibri"/>
                <w:color w:val="000000"/>
              </w:rPr>
              <w:t>C.U.8.</w:t>
            </w:r>
          </w:p>
        </w:tc>
      </w:tr>
      <w:tr w:rsidR="005F056F" w:rsidRPr="00B1614A" w14:paraId="13A19501" w14:textId="77777777" w:rsidTr="002C5A95">
        <w:trPr>
          <w:trHeight w:val="286"/>
        </w:trPr>
        <w:tc>
          <w:tcPr>
            <w:tcW w:w="9064"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14:paraId="2B0255C8"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b/>
                <w:bCs/>
                <w:lang w:val="pl-PL" w:eastAsia="de-DE"/>
              </w:rPr>
              <w:t> KOMPETENCJE SPOŁECZNE: absolwent jest gotów do</w:t>
            </w:r>
            <w:r w:rsidRPr="00B1614A">
              <w:rPr>
                <w:rFonts w:ascii="Cambria" w:eastAsia="Times New Roman" w:hAnsi="Cambria"/>
                <w:lang w:val="pl-PL" w:eastAsia="de-DE"/>
              </w:rPr>
              <w:t> </w:t>
            </w:r>
          </w:p>
        </w:tc>
      </w:tr>
      <w:tr w:rsidR="005F056F" w:rsidRPr="00B1614A" w14:paraId="3F7240C9"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8DDF572"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K_01</w:t>
            </w:r>
          </w:p>
        </w:tc>
        <w:tc>
          <w:tcPr>
            <w:tcW w:w="5996" w:type="dxa"/>
            <w:tcBorders>
              <w:top w:val="single" w:sz="6" w:space="0" w:color="auto"/>
              <w:left w:val="single" w:sz="6" w:space="0" w:color="auto"/>
              <w:bottom w:val="single" w:sz="6" w:space="0" w:color="auto"/>
              <w:right w:val="single" w:sz="6" w:space="0" w:color="auto"/>
            </w:tcBorders>
            <w:vAlign w:val="center"/>
          </w:tcPr>
          <w:p w14:paraId="361DE517"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adaptowania metod pracy do potrzeb i różnych stylów uczenia się uczniów</w:t>
            </w:r>
          </w:p>
        </w:tc>
        <w:tc>
          <w:tcPr>
            <w:tcW w:w="1701" w:type="dxa"/>
            <w:tcBorders>
              <w:top w:val="single" w:sz="6" w:space="0" w:color="auto"/>
              <w:left w:val="single" w:sz="6" w:space="0" w:color="auto"/>
              <w:bottom w:val="single" w:sz="6" w:space="0" w:color="auto"/>
              <w:right w:val="single" w:sz="6" w:space="0" w:color="auto"/>
            </w:tcBorders>
            <w:vAlign w:val="center"/>
          </w:tcPr>
          <w:p w14:paraId="33EA728E"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D.1.K1.</w:t>
            </w:r>
          </w:p>
          <w:p w14:paraId="44398B33"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NO_K04</w:t>
            </w:r>
          </w:p>
          <w:p w14:paraId="6E9E06A8"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K_K02</w:t>
            </w:r>
          </w:p>
        </w:tc>
      </w:tr>
      <w:tr w:rsidR="005F056F" w:rsidRPr="00B1614A" w14:paraId="0C41E852"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1D2C2C46"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K_02</w:t>
            </w:r>
          </w:p>
        </w:tc>
        <w:tc>
          <w:tcPr>
            <w:tcW w:w="5996" w:type="dxa"/>
            <w:tcBorders>
              <w:top w:val="single" w:sz="6" w:space="0" w:color="auto"/>
              <w:left w:val="single" w:sz="6" w:space="0" w:color="auto"/>
              <w:bottom w:val="single" w:sz="6" w:space="0" w:color="auto"/>
              <w:right w:val="single" w:sz="6" w:space="0" w:color="auto"/>
            </w:tcBorders>
            <w:vAlign w:val="center"/>
          </w:tcPr>
          <w:p w14:paraId="42AB3752"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popularyzowania wiedzy wśród uczniów i w środowisku szkolnym oraz pozaszkolnym</w:t>
            </w:r>
          </w:p>
        </w:tc>
        <w:tc>
          <w:tcPr>
            <w:tcW w:w="1701" w:type="dxa"/>
            <w:tcBorders>
              <w:top w:val="single" w:sz="6" w:space="0" w:color="auto"/>
              <w:left w:val="single" w:sz="6" w:space="0" w:color="auto"/>
              <w:bottom w:val="single" w:sz="6" w:space="0" w:color="auto"/>
              <w:right w:val="single" w:sz="6" w:space="0" w:color="auto"/>
            </w:tcBorders>
            <w:vAlign w:val="center"/>
          </w:tcPr>
          <w:p w14:paraId="3D761FFA"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D.1.K2.</w:t>
            </w:r>
          </w:p>
          <w:p w14:paraId="77B595D4"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NO_K05</w:t>
            </w:r>
          </w:p>
        </w:tc>
      </w:tr>
      <w:tr w:rsidR="005F056F" w:rsidRPr="00B1614A" w14:paraId="3F4F5F99"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77A4078"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K_03</w:t>
            </w:r>
          </w:p>
        </w:tc>
        <w:tc>
          <w:tcPr>
            <w:tcW w:w="5996" w:type="dxa"/>
            <w:tcBorders>
              <w:top w:val="single" w:sz="6" w:space="0" w:color="auto"/>
              <w:left w:val="single" w:sz="6" w:space="0" w:color="auto"/>
              <w:bottom w:val="single" w:sz="6" w:space="0" w:color="auto"/>
              <w:right w:val="single" w:sz="6" w:space="0" w:color="auto"/>
            </w:tcBorders>
            <w:vAlign w:val="center"/>
          </w:tcPr>
          <w:p w14:paraId="08081BA8"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zachęcania uczniów do podejmowania prób badawczych </w:t>
            </w:r>
          </w:p>
        </w:tc>
        <w:tc>
          <w:tcPr>
            <w:tcW w:w="1701" w:type="dxa"/>
            <w:tcBorders>
              <w:top w:val="single" w:sz="6" w:space="0" w:color="auto"/>
              <w:left w:val="single" w:sz="6" w:space="0" w:color="auto"/>
              <w:bottom w:val="single" w:sz="6" w:space="0" w:color="auto"/>
              <w:right w:val="single" w:sz="6" w:space="0" w:color="auto"/>
            </w:tcBorders>
            <w:vAlign w:val="center"/>
          </w:tcPr>
          <w:p w14:paraId="3A19AA43"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D.1.K3.</w:t>
            </w:r>
          </w:p>
          <w:p w14:paraId="05A5A8F5"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NO_K01</w:t>
            </w:r>
          </w:p>
        </w:tc>
      </w:tr>
      <w:tr w:rsidR="005F056F" w:rsidRPr="00B1614A" w14:paraId="17EB6875"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3134AF2"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K_04</w:t>
            </w:r>
          </w:p>
        </w:tc>
        <w:tc>
          <w:tcPr>
            <w:tcW w:w="5996" w:type="dxa"/>
            <w:tcBorders>
              <w:top w:val="single" w:sz="6" w:space="0" w:color="auto"/>
              <w:left w:val="single" w:sz="6" w:space="0" w:color="auto"/>
              <w:bottom w:val="single" w:sz="6" w:space="0" w:color="auto"/>
              <w:right w:val="single" w:sz="6" w:space="0" w:color="auto"/>
            </w:tcBorders>
            <w:vAlign w:val="center"/>
          </w:tcPr>
          <w:p w14:paraId="762F01FF"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promowania odpowiedzialnego i krytycznego wykorzystywania mediów cyfrowych oraz poszanowania praw własności intelektualnej</w:t>
            </w:r>
          </w:p>
        </w:tc>
        <w:tc>
          <w:tcPr>
            <w:tcW w:w="1701" w:type="dxa"/>
            <w:tcBorders>
              <w:top w:val="single" w:sz="6" w:space="0" w:color="auto"/>
              <w:left w:val="single" w:sz="6" w:space="0" w:color="auto"/>
              <w:bottom w:val="single" w:sz="6" w:space="0" w:color="auto"/>
              <w:right w:val="single" w:sz="6" w:space="0" w:color="auto"/>
            </w:tcBorders>
            <w:vAlign w:val="center"/>
          </w:tcPr>
          <w:p w14:paraId="046C9CE9"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D.1.K4.</w:t>
            </w:r>
          </w:p>
          <w:p w14:paraId="55CC4121"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NO_K01</w:t>
            </w:r>
          </w:p>
        </w:tc>
      </w:tr>
      <w:tr w:rsidR="005F056F" w:rsidRPr="00B1614A" w14:paraId="0D6062E4"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D12FF56"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K_05</w:t>
            </w:r>
          </w:p>
        </w:tc>
        <w:tc>
          <w:tcPr>
            <w:tcW w:w="5996" w:type="dxa"/>
            <w:tcBorders>
              <w:top w:val="single" w:sz="6" w:space="0" w:color="auto"/>
              <w:left w:val="single" w:sz="6" w:space="0" w:color="auto"/>
              <w:bottom w:val="single" w:sz="6" w:space="0" w:color="auto"/>
              <w:right w:val="single" w:sz="6" w:space="0" w:color="auto"/>
            </w:tcBorders>
            <w:vAlign w:val="center"/>
          </w:tcPr>
          <w:p w14:paraId="1CDA4DE0"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kształtowania umiejętności współpracy uczniów, w tym grupowego rozwiązywania problemów</w:t>
            </w:r>
          </w:p>
        </w:tc>
        <w:tc>
          <w:tcPr>
            <w:tcW w:w="1701" w:type="dxa"/>
            <w:tcBorders>
              <w:top w:val="single" w:sz="6" w:space="0" w:color="auto"/>
              <w:left w:val="single" w:sz="6" w:space="0" w:color="auto"/>
              <w:bottom w:val="single" w:sz="6" w:space="0" w:color="auto"/>
              <w:right w:val="single" w:sz="6" w:space="0" w:color="auto"/>
            </w:tcBorders>
            <w:vAlign w:val="center"/>
          </w:tcPr>
          <w:p w14:paraId="7DEA56B9"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D.1.K5.</w:t>
            </w:r>
          </w:p>
          <w:p w14:paraId="220DFAEF"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NO_K07</w:t>
            </w:r>
          </w:p>
        </w:tc>
      </w:tr>
      <w:tr w:rsidR="005F056F" w:rsidRPr="00B1614A" w14:paraId="375E4E93"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45BE83EB"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K_06</w:t>
            </w:r>
          </w:p>
        </w:tc>
        <w:tc>
          <w:tcPr>
            <w:tcW w:w="5996" w:type="dxa"/>
            <w:tcBorders>
              <w:top w:val="single" w:sz="6" w:space="0" w:color="auto"/>
              <w:left w:val="single" w:sz="6" w:space="0" w:color="auto"/>
              <w:bottom w:val="single" w:sz="6" w:space="0" w:color="auto"/>
              <w:right w:val="single" w:sz="6" w:space="0" w:color="auto"/>
            </w:tcBorders>
            <w:vAlign w:val="center"/>
          </w:tcPr>
          <w:p w14:paraId="38D7A5F7"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budowania systemu wartości i rozwijania postaw etycznych uczniów oraz kształtowania ich kompetencji komunikacyjnych i nawyków kulturalnych</w:t>
            </w:r>
          </w:p>
        </w:tc>
        <w:tc>
          <w:tcPr>
            <w:tcW w:w="1701" w:type="dxa"/>
            <w:tcBorders>
              <w:top w:val="single" w:sz="6" w:space="0" w:color="auto"/>
              <w:left w:val="single" w:sz="6" w:space="0" w:color="auto"/>
              <w:bottom w:val="single" w:sz="6" w:space="0" w:color="auto"/>
              <w:right w:val="single" w:sz="6" w:space="0" w:color="auto"/>
            </w:tcBorders>
            <w:vAlign w:val="center"/>
          </w:tcPr>
          <w:p w14:paraId="4406B52B"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D.1.K6.</w:t>
            </w:r>
          </w:p>
          <w:p w14:paraId="5061148D"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NO_K06</w:t>
            </w:r>
          </w:p>
        </w:tc>
      </w:tr>
      <w:tr w:rsidR="005F056F" w:rsidRPr="00B1614A" w14:paraId="4D7F1065"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7F91FB7"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K_08</w:t>
            </w:r>
          </w:p>
        </w:tc>
        <w:tc>
          <w:tcPr>
            <w:tcW w:w="5996" w:type="dxa"/>
            <w:tcBorders>
              <w:top w:val="single" w:sz="6" w:space="0" w:color="auto"/>
              <w:left w:val="single" w:sz="6" w:space="0" w:color="auto"/>
              <w:bottom w:val="single" w:sz="6" w:space="0" w:color="auto"/>
              <w:right w:val="single" w:sz="6" w:space="0" w:color="auto"/>
            </w:tcBorders>
            <w:vAlign w:val="center"/>
          </w:tcPr>
          <w:p w14:paraId="6B427FCD"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rozwijania u uczniów ciekawości, aktywności i samodzielności poznawczej oraz logicznego i krytycznego myślenia</w:t>
            </w:r>
          </w:p>
        </w:tc>
        <w:tc>
          <w:tcPr>
            <w:tcW w:w="1701" w:type="dxa"/>
            <w:tcBorders>
              <w:top w:val="single" w:sz="6" w:space="0" w:color="auto"/>
              <w:left w:val="single" w:sz="6" w:space="0" w:color="auto"/>
              <w:bottom w:val="single" w:sz="6" w:space="0" w:color="auto"/>
              <w:right w:val="single" w:sz="6" w:space="0" w:color="auto"/>
            </w:tcBorders>
            <w:vAlign w:val="center"/>
          </w:tcPr>
          <w:p w14:paraId="712DD0E2"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D.1.K7.</w:t>
            </w:r>
          </w:p>
          <w:p w14:paraId="05B36039"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NO_K06</w:t>
            </w:r>
          </w:p>
        </w:tc>
      </w:tr>
      <w:tr w:rsidR="005F056F" w:rsidRPr="00B1614A" w14:paraId="31440E6B"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1EA4DA8B"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K_09</w:t>
            </w:r>
          </w:p>
        </w:tc>
        <w:tc>
          <w:tcPr>
            <w:tcW w:w="5996" w:type="dxa"/>
            <w:tcBorders>
              <w:top w:val="single" w:sz="6" w:space="0" w:color="auto"/>
              <w:left w:val="single" w:sz="6" w:space="0" w:color="auto"/>
              <w:bottom w:val="single" w:sz="6" w:space="0" w:color="auto"/>
              <w:right w:val="single" w:sz="6" w:space="0" w:color="auto"/>
            </w:tcBorders>
            <w:vAlign w:val="center"/>
          </w:tcPr>
          <w:p w14:paraId="3560D6E5"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kształtowania nawyku systematycznego uczenia się i korzystania z różnych źródeł wiedzy, w tym z Internetu</w:t>
            </w:r>
          </w:p>
        </w:tc>
        <w:tc>
          <w:tcPr>
            <w:tcW w:w="1701" w:type="dxa"/>
            <w:tcBorders>
              <w:top w:val="single" w:sz="6" w:space="0" w:color="auto"/>
              <w:left w:val="single" w:sz="6" w:space="0" w:color="auto"/>
              <w:bottom w:val="single" w:sz="6" w:space="0" w:color="auto"/>
              <w:right w:val="single" w:sz="6" w:space="0" w:color="auto"/>
            </w:tcBorders>
            <w:vAlign w:val="center"/>
          </w:tcPr>
          <w:p w14:paraId="5F20E535"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D.1.K8.</w:t>
            </w:r>
          </w:p>
          <w:p w14:paraId="0C06102D"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NO_K01</w:t>
            </w:r>
          </w:p>
          <w:p w14:paraId="5FA753BB"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K_K01</w:t>
            </w:r>
          </w:p>
        </w:tc>
      </w:tr>
      <w:tr w:rsidR="005F056F" w:rsidRPr="00B1614A" w14:paraId="27A24AC5"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1AE9DE6A"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K_10</w:t>
            </w:r>
          </w:p>
        </w:tc>
        <w:tc>
          <w:tcPr>
            <w:tcW w:w="5996" w:type="dxa"/>
            <w:tcBorders>
              <w:top w:val="single" w:sz="6" w:space="0" w:color="auto"/>
              <w:left w:val="single" w:sz="6" w:space="0" w:color="auto"/>
              <w:bottom w:val="single" w:sz="6" w:space="0" w:color="auto"/>
              <w:right w:val="single" w:sz="6" w:space="0" w:color="auto"/>
            </w:tcBorders>
            <w:vAlign w:val="center"/>
          </w:tcPr>
          <w:p w14:paraId="19063D2F"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stymulowania uczniów do uczenia się przez całe życie przez samodzielną pracę</w:t>
            </w:r>
          </w:p>
        </w:tc>
        <w:tc>
          <w:tcPr>
            <w:tcW w:w="1701" w:type="dxa"/>
            <w:tcBorders>
              <w:top w:val="single" w:sz="6" w:space="0" w:color="auto"/>
              <w:left w:val="single" w:sz="6" w:space="0" w:color="auto"/>
              <w:bottom w:val="single" w:sz="6" w:space="0" w:color="auto"/>
              <w:right w:val="single" w:sz="6" w:space="0" w:color="auto"/>
            </w:tcBorders>
            <w:vAlign w:val="center"/>
          </w:tcPr>
          <w:p w14:paraId="1F660227"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D.1.K9.</w:t>
            </w:r>
          </w:p>
          <w:p w14:paraId="276D4FFC"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NO_K01</w:t>
            </w:r>
          </w:p>
        </w:tc>
      </w:tr>
      <w:tr w:rsidR="005F056F" w:rsidRPr="00B1614A" w14:paraId="5EF0ABD9"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181B2157" w14:textId="77777777" w:rsidR="005F056F" w:rsidRPr="00B1614A" w:rsidRDefault="005F056F" w:rsidP="005F056F">
            <w:pPr>
              <w:jc w:val="center"/>
              <w:textAlignment w:val="baseline"/>
              <w:rPr>
                <w:rFonts w:ascii="Cambria" w:eastAsia="Calibri" w:hAnsi="Cambria"/>
              </w:rPr>
            </w:pPr>
            <w:r w:rsidRPr="00B1614A">
              <w:rPr>
                <w:rFonts w:ascii="Cambria" w:eastAsia="Calibri" w:hAnsi="Cambria"/>
              </w:rPr>
              <w:t>K_11</w:t>
            </w:r>
          </w:p>
        </w:tc>
        <w:tc>
          <w:tcPr>
            <w:tcW w:w="5996" w:type="dxa"/>
            <w:tcBorders>
              <w:top w:val="single" w:sz="6" w:space="0" w:color="auto"/>
              <w:left w:val="single" w:sz="6" w:space="0" w:color="auto"/>
              <w:bottom w:val="single" w:sz="6" w:space="0" w:color="auto"/>
              <w:right w:val="single" w:sz="6" w:space="0" w:color="auto"/>
            </w:tcBorders>
            <w:vAlign w:val="center"/>
          </w:tcPr>
          <w:p w14:paraId="63DABBCD" w14:textId="7777777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twórczego poszukiwania najlepszych rozwiązań dydaktycznych sprzyjających postępom uczniów</w:t>
            </w:r>
          </w:p>
        </w:tc>
        <w:tc>
          <w:tcPr>
            <w:tcW w:w="1701" w:type="dxa"/>
            <w:tcBorders>
              <w:top w:val="single" w:sz="6" w:space="0" w:color="auto"/>
              <w:left w:val="single" w:sz="6" w:space="0" w:color="auto"/>
              <w:bottom w:val="single" w:sz="6" w:space="0" w:color="auto"/>
              <w:right w:val="single" w:sz="6" w:space="0" w:color="auto"/>
            </w:tcBorders>
            <w:vAlign w:val="center"/>
          </w:tcPr>
          <w:p w14:paraId="5963A653" w14:textId="77777777" w:rsidR="005F056F" w:rsidRPr="00B1614A" w:rsidRDefault="005F056F" w:rsidP="005F056F">
            <w:pPr>
              <w:jc w:val="center"/>
              <w:textAlignment w:val="baseline"/>
              <w:rPr>
                <w:rFonts w:ascii="Cambria" w:eastAsia="Times New Roman" w:hAnsi="Cambria"/>
                <w:lang w:val="pl-PL" w:eastAsia="de-DE"/>
              </w:rPr>
            </w:pPr>
            <w:r w:rsidRPr="00B1614A">
              <w:rPr>
                <w:rFonts w:ascii="Cambria" w:hAnsi="Cambria" w:cs="Calibri"/>
                <w:color w:val="000000"/>
              </w:rPr>
              <w:t>C.K1.</w:t>
            </w:r>
          </w:p>
        </w:tc>
      </w:tr>
    </w:tbl>
    <w:p w14:paraId="04580655" w14:textId="77777777" w:rsidR="005F056F" w:rsidRPr="00B1614A" w:rsidRDefault="005F056F" w:rsidP="005F056F">
      <w:pPr>
        <w:spacing w:before="120" w:after="120"/>
        <w:rPr>
          <w:rFonts w:ascii="Cambria" w:eastAsia="Calibri" w:hAnsi="Cambria"/>
          <w:b/>
          <w:bCs/>
          <w:kern w:val="0"/>
          <w:lang w:val="pl-PL"/>
        </w:rPr>
      </w:pPr>
      <w:r w:rsidRPr="00B1614A">
        <w:rPr>
          <w:rFonts w:ascii="Cambria" w:eastAsia="Calibri" w:hAnsi="Cambria"/>
          <w:b/>
          <w:bCs/>
          <w:kern w:val="0"/>
          <w:lang w:val="pl-PL"/>
        </w:rPr>
        <w:t xml:space="preserve">6. Treści programowe  oraz liczba godzin na poszczególnych formach zajęć </w:t>
      </w:r>
      <w:r w:rsidRPr="00B1614A">
        <w:rPr>
          <w:rFonts w:ascii="Cambria" w:eastAsia="Calibri" w:hAnsi="Cambria" w:cs="Calibri"/>
          <w:kern w:val="0"/>
          <w:lang w:val="pl-PL"/>
        </w:rPr>
        <w:t>(zgodnie z programem studiów):</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F056F" w:rsidRPr="00B1614A" w14:paraId="1B2687DA" w14:textId="77777777" w:rsidTr="001D5A29">
        <w:trPr>
          <w:trHeight w:val="804"/>
        </w:trPr>
        <w:tc>
          <w:tcPr>
            <w:tcW w:w="9214" w:type="dxa"/>
          </w:tcPr>
          <w:p w14:paraId="3FF7A94B" w14:textId="77777777" w:rsidR="005F056F" w:rsidRPr="00B1614A" w:rsidRDefault="005F056F" w:rsidP="005F056F">
            <w:pPr>
              <w:jc w:val="both"/>
              <w:rPr>
                <w:rFonts w:ascii="Cambria" w:eastAsia="Calibri" w:hAnsi="Cambria"/>
                <w:i/>
                <w:kern w:val="0"/>
                <w:lang w:val="pl-PL"/>
              </w:rPr>
            </w:pPr>
            <w:r w:rsidRPr="00B1614A">
              <w:rPr>
                <w:rFonts w:ascii="Cambria" w:eastAsia="Calibri" w:hAnsi="Cambria"/>
                <w:kern w:val="0"/>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3036755C" w14:textId="77777777" w:rsidR="005F056F" w:rsidRPr="00B1614A" w:rsidRDefault="005F056F" w:rsidP="005F056F">
      <w:pPr>
        <w:spacing w:before="60" w:after="60" w:line="276" w:lineRule="auto"/>
        <w:rPr>
          <w:rFonts w:ascii="Cambria" w:eastAsia="Calibri" w:hAnsi="Cambria"/>
          <w:b/>
          <w:kern w:val="0"/>
          <w:sz w:val="24"/>
          <w:szCs w:val="24"/>
        </w:rPr>
      </w:pPr>
      <w:r w:rsidRPr="00B1614A">
        <w:rPr>
          <w:rFonts w:ascii="Cambria" w:eastAsia="Calibri" w:hAnsi="Cambria"/>
          <w:b/>
          <w:kern w:val="0"/>
          <w:sz w:val="24"/>
          <w:szCs w:val="24"/>
        </w:rPr>
        <w:t xml:space="preserve">7. </w:t>
      </w:r>
      <w:proofErr w:type="spellStart"/>
      <w:r w:rsidRPr="00B1614A">
        <w:rPr>
          <w:rFonts w:ascii="Cambria" w:eastAsia="Calibri" w:hAnsi="Cambria"/>
          <w:b/>
          <w:kern w:val="0"/>
          <w:sz w:val="24"/>
          <w:szCs w:val="24"/>
        </w:rPr>
        <w:t>Informacje</w:t>
      </w:r>
      <w:proofErr w:type="spellEnd"/>
      <w:r w:rsidRPr="00B1614A">
        <w:rPr>
          <w:rFonts w:ascii="Cambria" w:eastAsia="Calibri" w:hAnsi="Cambria"/>
          <w:b/>
          <w:kern w:val="0"/>
          <w:sz w:val="24"/>
          <w:szCs w:val="24"/>
        </w:rPr>
        <w:t xml:space="preserve">  </w:t>
      </w:r>
      <w:proofErr w:type="spellStart"/>
      <w:r w:rsidRPr="00B1614A">
        <w:rPr>
          <w:rFonts w:ascii="Cambria" w:eastAsia="Calibri" w:hAnsi="Cambria"/>
          <w:b/>
          <w:kern w:val="0"/>
          <w:sz w:val="24"/>
          <w:szCs w:val="24"/>
        </w:rPr>
        <w:t>dodatkowe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5F056F" w:rsidRPr="00B1614A" w14:paraId="75108B97" w14:textId="77777777" w:rsidTr="001D5A29">
        <w:tc>
          <w:tcPr>
            <w:tcW w:w="3846" w:type="dxa"/>
          </w:tcPr>
          <w:p w14:paraId="344128FB" w14:textId="77777777" w:rsidR="005F056F" w:rsidRPr="00B1614A" w:rsidRDefault="005F056F" w:rsidP="005F056F">
            <w:pPr>
              <w:spacing w:before="60" w:after="60"/>
              <w:rPr>
                <w:rFonts w:ascii="Cambria" w:eastAsia="Calibri" w:hAnsi="Cambria"/>
                <w:kern w:val="0"/>
              </w:rPr>
            </w:pPr>
            <w:proofErr w:type="spellStart"/>
            <w:r w:rsidRPr="00B1614A">
              <w:rPr>
                <w:rFonts w:ascii="Cambria" w:eastAsia="Calibri" w:hAnsi="Cambria"/>
                <w:kern w:val="0"/>
              </w:rPr>
              <w:t>Imię</w:t>
            </w:r>
            <w:proofErr w:type="spellEnd"/>
            <w:r w:rsidRPr="00B1614A">
              <w:rPr>
                <w:rFonts w:ascii="Cambria" w:eastAsia="Calibri" w:hAnsi="Cambria"/>
                <w:kern w:val="0"/>
              </w:rPr>
              <w:t xml:space="preserve"> i </w:t>
            </w:r>
            <w:proofErr w:type="spellStart"/>
            <w:r w:rsidRPr="00B1614A">
              <w:rPr>
                <w:rFonts w:ascii="Cambria" w:eastAsia="Calibri" w:hAnsi="Cambria"/>
                <w:kern w:val="0"/>
              </w:rPr>
              <w:t>nazwisko</w:t>
            </w:r>
            <w:proofErr w:type="spellEnd"/>
            <w:r w:rsidRPr="00B1614A">
              <w:rPr>
                <w:rFonts w:ascii="Cambria" w:eastAsia="Calibri" w:hAnsi="Cambria"/>
                <w:kern w:val="0"/>
              </w:rPr>
              <w:t xml:space="preserve"> </w:t>
            </w:r>
            <w:proofErr w:type="spellStart"/>
            <w:r w:rsidRPr="00B1614A">
              <w:rPr>
                <w:rFonts w:ascii="Cambria" w:eastAsia="Calibri" w:hAnsi="Cambria"/>
                <w:kern w:val="0"/>
              </w:rPr>
              <w:t>sporządzającego</w:t>
            </w:r>
            <w:proofErr w:type="spellEnd"/>
          </w:p>
        </w:tc>
        <w:tc>
          <w:tcPr>
            <w:tcW w:w="5334" w:type="dxa"/>
          </w:tcPr>
          <w:p w14:paraId="42CE07DD"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dr Anna Bielewicz-</w:t>
            </w:r>
            <w:proofErr w:type="spellStart"/>
            <w:r w:rsidRPr="00B1614A">
              <w:rPr>
                <w:rFonts w:ascii="Cambria" w:eastAsia="Calibri" w:hAnsi="Cambria"/>
                <w:kern w:val="0"/>
              </w:rPr>
              <w:t>Dubiec</w:t>
            </w:r>
            <w:proofErr w:type="spellEnd"/>
          </w:p>
        </w:tc>
      </w:tr>
      <w:tr w:rsidR="005F056F" w:rsidRPr="00B1614A" w14:paraId="0E031203" w14:textId="77777777" w:rsidTr="001D5A29">
        <w:tc>
          <w:tcPr>
            <w:tcW w:w="3846" w:type="dxa"/>
          </w:tcPr>
          <w:p w14:paraId="16C805B0"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 xml:space="preserve">Data </w:t>
            </w:r>
            <w:proofErr w:type="spellStart"/>
            <w:r w:rsidRPr="00B1614A">
              <w:rPr>
                <w:rFonts w:ascii="Cambria" w:eastAsia="Calibri" w:hAnsi="Cambria"/>
                <w:kern w:val="0"/>
              </w:rPr>
              <w:t>sporządzenia</w:t>
            </w:r>
            <w:proofErr w:type="spellEnd"/>
            <w:r w:rsidRPr="00B1614A">
              <w:rPr>
                <w:rFonts w:ascii="Cambria" w:eastAsia="Calibri" w:hAnsi="Cambria"/>
                <w:kern w:val="0"/>
              </w:rPr>
              <w:t xml:space="preserve"> / </w:t>
            </w:r>
            <w:proofErr w:type="spellStart"/>
            <w:r w:rsidRPr="00B1614A">
              <w:rPr>
                <w:rFonts w:ascii="Cambria" w:eastAsia="Calibri" w:hAnsi="Cambria"/>
                <w:kern w:val="0"/>
              </w:rPr>
              <w:t>aktualizacji</w:t>
            </w:r>
            <w:proofErr w:type="spellEnd"/>
          </w:p>
        </w:tc>
        <w:tc>
          <w:tcPr>
            <w:tcW w:w="5334" w:type="dxa"/>
          </w:tcPr>
          <w:p w14:paraId="128EDEB9"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10.06.2025</w:t>
            </w:r>
          </w:p>
        </w:tc>
      </w:tr>
      <w:tr w:rsidR="005F056F" w:rsidRPr="00B1614A" w14:paraId="7F637F31" w14:textId="77777777" w:rsidTr="001D5A29">
        <w:tc>
          <w:tcPr>
            <w:tcW w:w="3846" w:type="dxa"/>
          </w:tcPr>
          <w:p w14:paraId="26D6B669" w14:textId="77777777" w:rsidR="005F056F" w:rsidRPr="00B1614A" w:rsidRDefault="005F056F" w:rsidP="005F056F">
            <w:pPr>
              <w:spacing w:before="60" w:after="60"/>
              <w:rPr>
                <w:rFonts w:ascii="Cambria" w:eastAsia="Calibri" w:hAnsi="Cambria"/>
                <w:kern w:val="0"/>
                <w:lang w:val="pl-PL"/>
              </w:rPr>
            </w:pPr>
            <w:r w:rsidRPr="00B1614A">
              <w:rPr>
                <w:rFonts w:ascii="Cambria" w:eastAsia="Calibri" w:hAnsi="Cambria"/>
                <w:kern w:val="0"/>
                <w:lang w:val="pl-PL"/>
              </w:rPr>
              <w:t>Dane kontaktowe (e-mail, telefon)</w:t>
            </w:r>
          </w:p>
        </w:tc>
        <w:tc>
          <w:tcPr>
            <w:tcW w:w="5334" w:type="dxa"/>
          </w:tcPr>
          <w:p w14:paraId="1620B243" w14:textId="24F917D1" w:rsidR="005F056F" w:rsidRPr="00B1614A" w:rsidRDefault="005F056F" w:rsidP="005F056F">
            <w:pPr>
              <w:spacing w:before="60" w:after="60"/>
              <w:rPr>
                <w:rFonts w:ascii="Cambria" w:eastAsia="Calibri" w:hAnsi="Cambria"/>
                <w:kern w:val="0"/>
                <w:lang w:val="pl-PL"/>
              </w:rPr>
            </w:pPr>
            <w:r w:rsidRPr="00B1614A">
              <w:rPr>
                <w:rFonts w:ascii="Cambria" w:eastAsia="Calibri" w:hAnsi="Cambria"/>
                <w:lang w:val="pl-PL"/>
              </w:rPr>
              <w:t>abielewicz-dubiec@ajp.edu.pl</w:t>
            </w:r>
            <w:r w:rsidRPr="00B1614A">
              <w:rPr>
                <w:rFonts w:ascii="Cambria" w:eastAsia="Calibri" w:hAnsi="Cambria"/>
                <w:kern w:val="0"/>
                <w:lang w:val="pl-PL"/>
              </w:rPr>
              <w:t xml:space="preserve"> </w:t>
            </w:r>
          </w:p>
        </w:tc>
      </w:tr>
      <w:tr w:rsidR="005F056F" w:rsidRPr="00B1614A" w14:paraId="5E8409AF" w14:textId="77777777" w:rsidTr="001D5A29">
        <w:tc>
          <w:tcPr>
            <w:tcW w:w="3846" w:type="dxa"/>
            <w:tcBorders>
              <w:bottom w:val="single" w:sz="4" w:space="0" w:color="000000" w:themeColor="text1"/>
            </w:tcBorders>
          </w:tcPr>
          <w:p w14:paraId="27136640" w14:textId="77777777" w:rsidR="005F056F" w:rsidRPr="00B1614A" w:rsidRDefault="005F056F" w:rsidP="005F056F">
            <w:pPr>
              <w:spacing w:before="60" w:after="60"/>
              <w:rPr>
                <w:rFonts w:ascii="Cambria" w:eastAsia="Calibri" w:hAnsi="Cambria"/>
                <w:kern w:val="0"/>
              </w:rPr>
            </w:pPr>
            <w:proofErr w:type="spellStart"/>
            <w:r w:rsidRPr="00B1614A">
              <w:rPr>
                <w:rFonts w:ascii="Cambria" w:eastAsia="Calibri" w:hAnsi="Cambria"/>
                <w:kern w:val="0"/>
              </w:rPr>
              <w:t>Podpis</w:t>
            </w:r>
            <w:proofErr w:type="spellEnd"/>
          </w:p>
        </w:tc>
        <w:tc>
          <w:tcPr>
            <w:tcW w:w="5334" w:type="dxa"/>
            <w:tcBorders>
              <w:bottom w:val="single" w:sz="4" w:space="0" w:color="000000" w:themeColor="text1"/>
            </w:tcBorders>
          </w:tcPr>
          <w:p w14:paraId="2E466B02" w14:textId="77777777" w:rsidR="005F056F" w:rsidRPr="00B1614A" w:rsidRDefault="005F056F" w:rsidP="005F056F">
            <w:pPr>
              <w:spacing w:before="60" w:after="60"/>
              <w:rPr>
                <w:rFonts w:ascii="Cambria" w:eastAsia="Calibri" w:hAnsi="Cambria"/>
                <w:kern w:val="0"/>
              </w:rPr>
            </w:pPr>
          </w:p>
        </w:tc>
      </w:tr>
    </w:tbl>
    <w:p w14:paraId="0A74763D" w14:textId="77777777" w:rsidR="005F056F" w:rsidRPr="00B1614A" w:rsidRDefault="005F056F" w:rsidP="005F056F">
      <w:pPr>
        <w:rPr>
          <w:rFonts w:ascii="Cambria" w:hAnsi="Cambria"/>
        </w:rPr>
      </w:pPr>
    </w:p>
    <w:p w14:paraId="30E8B8B6" w14:textId="77777777" w:rsidR="005F056F" w:rsidRPr="00B1614A" w:rsidRDefault="005F056F" w:rsidP="005F056F">
      <w:pPr>
        <w:rPr>
          <w:rFonts w:ascii="Cambria" w:hAnsi="Cambria"/>
        </w:rPr>
      </w:pPr>
    </w:p>
    <w:p w14:paraId="6B02DA95" w14:textId="56966EC8" w:rsidR="005F056F" w:rsidRPr="00B1614A" w:rsidRDefault="005F056F" w:rsidP="005F056F">
      <w:pPr>
        <w:rPr>
          <w:rFonts w:ascii="Cambria" w:hAnsi="Cambria"/>
        </w:r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977"/>
        <w:gridCol w:w="4394"/>
      </w:tblGrid>
      <w:tr w:rsidR="005F056F" w:rsidRPr="00B1614A" w14:paraId="08E59526" w14:textId="77777777" w:rsidTr="002C5A95">
        <w:trPr>
          <w:trHeight w:val="269"/>
        </w:trPr>
        <w:tc>
          <w:tcPr>
            <w:tcW w:w="1951" w:type="dxa"/>
            <w:vMerge w:val="restart"/>
          </w:tcPr>
          <w:p w14:paraId="0D0D6BA5" w14:textId="77777777" w:rsidR="005F056F" w:rsidRPr="00B1614A" w:rsidRDefault="005F056F" w:rsidP="005F056F">
            <w:pPr>
              <w:jc w:val="center"/>
              <w:rPr>
                <w:rFonts w:ascii="Cambria" w:eastAsia="Aptos" w:hAnsi="Cambria"/>
                <w:b/>
                <w:bCs/>
                <w:sz w:val="24"/>
                <w:szCs w:val="24"/>
              </w:rPr>
            </w:pPr>
            <w:r w:rsidRPr="00B1614A">
              <w:rPr>
                <w:rFonts w:ascii="Cambria" w:eastAsia="Aptos" w:hAnsi="Cambria"/>
                <w:noProof/>
                <w:lang w:val="de-DE" w:eastAsia="de-DE"/>
              </w:rPr>
              <w:drawing>
                <wp:inline distT="0" distB="0" distL="0" distR="0" wp14:anchorId="1C945272" wp14:editId="012B9511">
                  <wp:extent cx="1069975" cy="1069975"/>
                  <wp:effectExtent l="0" t="0" r="0" b="0"/>
                  <wp:docPr id="20" name="Obraz 20"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8" descr="Obraz zawierający godło, symbol, logo, Znak towarowy&#10;&#10;Opis wygenerowany automatyczni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2977" w:type="dxa"/>
            <w:tcBorders>
              <w:bottom w:val="single" w:sz="4" w:space="0" w:color="000000"/>
            </w:tcBorders>
            <w:vAlign w:val="center"/>
          </w:tcPr>
          <w:p w14:paraId="56E75C00" w14:textId="77777777" w:rsidR="005F056F" w:rsidRPr="00B1614A" w:rsidRDefault="005F056F" w:rsidP="005F056F">
            <w:pPr>
              <w:rPr>
                <w:rFonts w:ascii="Cambria" w:eastAsia="Aptos" w:hAnsi="Cambria"/>
                <w:b/>
                <w:bCs/>
                <w:sz w:val="28"/>
                <w:szCs w:val="28"/>
              </w:rPr>
            </w:pPr>
            <w:r w:rsidRPr="00B1614A">
              <w:rPr>
                <w:rFonts w:ascii="Cambria" w:eastAsia="Aptos" w:hAnsi="Cambria"/>
                <w:b/>
                <w:bCs/>
                <w:sz w:val="28"/>
                <w:szCs w:val="28"/>
              </w:rPr>
              <w:t>Wydział</w:t>
            </w:r>
          </w:p>
        </w:tc>
        <w:tc>
          <w:tcPr>
            <w:tcW w:w="4394" w:type="dxa"/>
            <w:tcBorders>
              <w:bottom w:val="single" w:sz="4" w:space="0" w:color="000000"/>
            </w:tcBorders>
            <w:vAlign w:val="center"/>
          </w:tcPr>
          <w:p w14:paraId="04C15BA6" w14:textId="77777777" w:rsidR="005F056F" w:rsidRPr="00B1614A" w:rsidRDefault="005F056F" w:rsidP="005F056F">
            <w:pPr>
              <w:rPr>
                <w:rFonts w:ascii="Cambria" w:eastAsia="Aptos" w:hAnsi="Cambria"/>
                <w:bCs/>
                <w:sz w:val="24"/>
                <w:szCs w:val="24"/>
              </w:rPr>
            </w:pPr>
            <w:r w:rsidRPr="00B1614A">
              <w:rPr>
                <w:rFonts w:ascii="Cambria" w:eastAsia="Aptos" w:hAnsi="Cambria"/>
                <w:bCs/>
                <w:sz w:val="24"/>
                <w:szCs w:val="24"/>
              </w:rPr>
              <w:t>Humanistyczny</w:t>
            </w:r>
          </w:p>
        </w:tc>
      </w:tr>
      <w:tr w:rsidR="005F056F" w:rsidRPr="00B1614A" w14:paraId="0EF38ED3" w14:textId="77777777" w:rsidTr="002C5A95">
        <w:trPr>
          <w:trHeight w:val="275"/>
        </w:trPr>
        <w:tc>
          <w:tcPr>
            <w:tcW w:w="1951" w:type="dxa"/>
            <w:vMerge/>
          </w:tcPr>
          <w:p w14:paraId="6A977BDD" w14:textId="77777777" w:rsidR="005F056F" w:rsidRPr="00B1614A" w:rsidRDefault="005F056F" w:rsidP="005F056F">
            <w:pPr>
              <w:jc w:val="center"/>
              <w:rPr>
                <w:rFonts w:ascii="Cambria" w:eastAsia="Aptos" w:hAnsi="Cambria"/>
                <w:b/>
                <w:bCs/>
                <w:sz w:val="24"/>
                <w:szCs w:val="24"/>
              </w:rPr>
            </w:pPr>
          </w:p>
        </w:tc>
        <w:tc>
          <w:tcPr>
            <w:tcW w:w="2977" w:type="dxa"/>
            <w:tcBorders>
              <w:bottom w:val="single" w:sz="4" w:space="0" w:color="000000"/>
            </w:tcBorders>
            <w:vAlign w:val="center"/>
          </w:tcPr>
          <w:p w14:paraId="5077BBCE" w14:textId="77777777" w:rsidR="005F056F" w:rsidRPr="00B1614A" w:rsidRDefault="005F056F" w:rsidP="005F056F">
            <w:pPr>
              <w:rPr>
                <w:rFonts w:ascii="Cambria" w:eastAsia="Aptos" w:hAnsi="Cambria"/>
                <w:b/>
                <w:bCs/>
                <w:sz w:val="28"/>
                <w:szCs w:val="28"/>
              </w:rPr>
            </w:pPr>
            <w:proofErr w:type="spellStart"/>
            <w:r w:rsidRPr="00B1614A">
              <w:rPr>
                <w:rFonts w:ascii="Cambria" w:eastAsia="Aptos" w:hAnsi="Cambria"/>
                <w:b/>
                <w:bCs/>
                <w:sz w:val="28"/>
                <w:szCs w:val="28"/>
              </w:rPr>
              <w:t>Kierunek</w:t>
            </w:r>
            <w:proofErr w:type="spellEnd"/>
          </w:p>
        </w:tc>
        <w:tc>
          <w:tcPr>
            <w:tcW w:w="4394" w:type="dxa"/>
            <w:tcBorders>
              <w:bottom w:val="single" w:sz="4" w:space="0" w:color="000000"/>
            </w:tcBorders>
            <w:vAlign w:val="center"/>
          </w:tcPr>
          <w:p w14:paraId="1C6CA49B" w14:textId="77777777" w:rsidR="005F056F" w:rsidRPr="00B1614A" w:rsidRDefault="005F056F" w:rsidP="005F056F">
            <w:pPr>
              <w:rPr>
                <w:rFonts w:ascii="Cambria" w:eastAsia="Aptos" w:hAnsi="Cambria"/>
                <w:bCs/>
                <w:sz w:val="24"/>
                <w:szCs w:val="24"/>
                <w:lang w:val="pl-PL"/>
              </w:rPr>
            </w:pPr>
            <w:r w:rsidRPr="00B1614A">
              <w:rPr>
                <w:rFonts w:ascii="Cambria" w:eastAsia="Aptos" w:hAnsi="Cambria"/>
                <w:bCs/>
                <w:sz w:val="24"/>
                <w:szCs w:val="24"/>
                <w:lang w:val="pl-PL"/>
              </w:rPr>
              <w:t>Filologia w zakresie języka niemieckiego</w:t>
            </w:r>
          </w:p>
        </w:tc>
      </w:tr>
      <w:tr w:rsidR="005F056F" w:rsidRPr="00B1614A" w14:paraId="454B8500" w14:textId="77777777" w:rsidTr="002C5A95">
        <w:trPr>
          <w:trHeight w:val="139"/>
        </w:trPr>
        <w:tc>
          <w:tcPr>
            <w:tcW w:w="1951" w:type="dxa"/>
            <w:vMerge/>
            <w:tcBorders>
              <w:bottom w:val="single" w:sz="4" w:space="0" w:color="000000"/>
            </w:tcBorders>
          </w:tcPr>
          <w:p w14:paraId="30BAF731" w14:textId="77777777" w:rsidR="005F056F" w:rsidRPr="00B1614A" w:rsidRDefault="005F056F" w:rsidP="005F056F">
            <w:pPr>
              <w:jc w:val="center"/>
              <w:rPr>
                <w:rFonts w:ascii="Cambria" w:eastAsia="Aptos" w:hAnsi="Cambria"/>
                <w:b/>
                <w:bCs/>
                <w:sz w:val="24"/>
                <w:szCs w:val="24"/>
                <w:lang w:val="pl-PL"/>
              </w:rPr>
            </w:pPr>
          </w:p>
        </w:tc>
        <w:tc>
          <w:tcPr>
            <w:tcW w:w="2977" w:type="dxa"/>
            <w:tcBorders>
              <w:bottom w:val="single" w:sz="4" w:space="0" w:color="000000"/>
            </w:tcBorders>
            <w:vAlign w:val="center"/>
          </w:tcPr>
          <w:p w14:paraId="0FA9D1AB" w14:textId="77777777" w:rsidR="005F056F" w:rsidRPr="00B1614A" w:rsidRDefault="005F056F" w:rsidP="005F056F">
            <w:pPr>
              <w:rPr>
                <w:rFonts w:ascii="Cambria" w:eastAsia="Aptos" w:hAnsi="Cambria"/>
                <w:b/>
                <w:bCs/>
                <w:sz w:val="28"/>
                <w:szCs w:val="28"/>
              </w:rPr>
            </w:pPr>
            <w:proofErr w:type="spellStart"/>
            <w:r w:rsidRPr="00B1614A">
              <w:rPr>
                <w:rFonts w:ascii="Cambria" w:eastAsia="Aptos" w:hAnsi="Cambria"/>
                <w:b/>
                <w:bCs/>
                <w:sz w:val="28"/>
                <w:szCs w:val="28"/>
              </w:rPr>
              <w:t>Poziom</w:t>
            </w:r>
            <w:proofErr w:type="spellEnd"/>
            <w:r w:rsidRPr="00B1614A">
              <w:rPr>
                <w:rFonts w:ascii="Cambria" w:eastAsia="Aptos" w:hAnsi="Cambria"/>
                <w:b/>
                <w:bCs/>
                <w:sz w:val="28"/>
                <w:szCs w:val="28"/>
              </w:rPr>
              <w:t xml:space="preserve"> </w:t>
            </w:r>
            <w:proofErr w:type="spellStart"/>
            <w:r w:rsidRPr="00B1614A">
              <w:rPr>
                <w:rFonts w:ascii="Cambria" w:eastAsia="Aptos" w:hAnsi="Cambria"/>
                <w:b/>
                <w:bCs/>
                <w:sz w:val="28"/>
                <w:szCs w:val="28"/>
              </w:rPr>
              <w:t>studiów</w:t>
            </w:r>
            <w:proofErr w:type="spellEnd"/>
          </w:p>
        </w:tc>
        <w:tc>
          <w:tcPr>
            <w:tcW w:w="4394" w:type="dxa"/>
            <w:tcBorders>
              <w:bottom w:val="single" w:sz="4" w:space="0" w:color="000000"/>
            </w:tcBorders>
            <w:vAlign w:val="center"/>
          </w:tcPr>
          <w:p w14:paraId="00DD4FD0" w14:textId="77777777" w:rsidR="005F056F" w:rsidRPr="00B1614A" w:rsidRDefault="005F056F" w:rsidP="005F056F">
            <w:pPr>
              <w:rPr>
                <w:rFonts w:ascii="Cambria" w:eastAsia="Aptos" w:hAnsi="Cambria"/>
                <w:bCs/>
                <w:sz w:val="24"/>
                <w:szCs w:val="24"/>
              </w:rPr>
            </w:pPr>
            <w:proofErr w:type="spellStart"/>
            <w:r w:rsidRPr="00B1614A">
              <w:rPr>
                <w:rFonts w:ascii="Cambria" w:eastAsia="Aptos" w:hAnsi="Cambria"/>
                <w:bCs/>
                <w:sz w:val="18"/>
                <w:szCs w:val="18"/>
              </w:rPr>
              <w:t>pierwszego</w:t>
            </w:r>
            <w:proofErr w:type="spellEnd"/>
            <w:r w:rsidRPr="00B1614A">
              <w:rPr>
                <w:rFonts w:ascii="Cambria" w:eastAsia="Aptos" w:hAnsi="Cambria"/>
                <w:bCs/>
                <w:sz w:val="18"/>
                <w:szCs w:val="18"/>
              </w:rPr>
              <w:t xml:space="preserve"> </w:t>
            </w:r>
            <w:proofErr w:type="spellStart"/>
            <w:r w:rsidRPr="00B1614A">
              <w:rPr>
                <w:rFonts w:ascii="Cambria" w:eastAsia="Aptos" w:hAnsi="Cambria"/>
                <w:bCs/>
                <w:sz w:val="18"/>
                <w:szCs w:val="18"/>
              </w:rPr>
              <w:t>stopnia</w:t>
            </w:r>
            <w:proofErr w:type="spellEnd"/>
          </w:p>
        </w:tc>
      </w:tr>
      <w:tr w:rsidR="005F056F" w:rsidRPr="00B1614A" w14:paraId="37CB75EE" w14:textId="77777777" w:rsidTr="002C5A95">
        <w:trPr>
          <w:trHeight w:val="139"/>
        </w:trPr>
        <w:tc>
          <w:tcPr>
            <w:tcW w:w="1951" w:type="dxa"/>
            <w:vMerge/>
            <w:tcBorders>
              <w:bottom w:val="single" w:sz="4" w:space="0" w:color="000000"/>
            </w:tcBorders>
          </w:tcPr>
          <w:p w14:paraId="7D3A31CE" w14:textId="77777777" w:rsidR="005F056F" w:rsidRPr="00B1614A" w:rsidRDefault="005F056F" w:rsidP="005F056F">
            <w:pPr>
              <w:jc w:val="center"/>
              <w:rPr>
                <w:rFonts w:ascii="Cambria" w:eastAsia="Aptos" w:hAnsi="Cambria"/>
                <w:b/>
                <w:bCs/>
                <w:sz w:val="24"/>
                <w:szCs w:val="24"/>
              </w:rPr>
            </w:pPr>
          </w:p>
        </w:tc>
        <w:tc>
          <w:tcPr>
            <w:tcW w:w="2977" w:type="dxa"/>
            <w:tcBorders>
              <w:bottom w:val="single" w:sz="4" w:space="0" w:color="000000"/>
            </w:tcBorders>
            <w:vAlign w:val="center"/>
          </w:tcPr>
          <w:p w14:paraId="3C95AB37" w14:textId="77777777" w:rsidR="005F056F" w:rsidRPr="00B1614A" w:rsidRDefault="005F056F" w:rsidP="005F056F">
            <w:pPr>
              <w:rPr>
                <w:rFonts w:ascii="Cambria" w:eastAsia="Aptos" w:hAnsi="Cambria"/>
                <w:b/>
                <w:bCs/>
                <w:sz w:val="28"/>
                <w:szCs w:val="28"/>
              </w:rPr>
            </w:pPr>
            <w:r w:rsidRPr="00B1614A">
              <w:rPr>
                <w:rFonts w:ascii="Cambria" w:eastAsia="Aptos" w:hAnsi="Cambria"/>
                <w:b/>
                <w:bCs/>
                <w:sz w:val="28"/>
                <w:szCs w:val="28"/>
              </w:rPr>
              <w:t xml:space="preserve">Forma </w:t>
            </w:r>
            <w:proofErr w:type="spellStart"/>
            <w:r w:rsidRPr="00B1614A">
              <w:rPr>
                <w:rFonts w:ascii="Cambria" w:eastAsia="Aptos" w:hAnsi="Cambria"/>
                <w:b/>
                <w:bCs/>
                <w:sz w:val="28"/>
                <w:szCs w:val="28"/>
              </w:rPr>
              <w:t>studiów</w:t>
            </w:r>
            <w:proofErr w:type="spellEnd"/>
          </w:p>
        </w:tc>
        <w:tc>
          <w:tcPr>
            <w:tcW w:w="4394" w:type="dxa"/>
            <w:tcBorders>
              <w:bottom w:val="single" w:sz="4" w:space="0" w:color="000000"/>
            </w:tcBorders>
            <w:vAlign w:val="center"/>
          </w:tcPr>
          <w:p w14:paraId="54D62EBA" w14:textId="77777777" w:rsidR="005F056F" w:rsidRPr="00B1614A" w:rsidRDefault="005F056F" w:rsidP="005F056F">
            <w:pPr>
              <w:rPr>
                <w:rFonts w:ascii="Cambria" w:eastAsia="Aptos" w:hAnsi="Cambria"/>
                <w:bCs/>
                <w:sz w:val="24"/>
                <w:szCs w:val="24"/>
              </w:rPr>
            </w:pPr>
            <w:proofErr w:type="spellStart"/>
            <w:r w:rsidRPr="00B1614A">
              <w:rPr>
                <w:rFonts w:ascii="Cambria" w:eastAsia="Aptos" w:hAnsi="Cambria"/>
                <w:bCs/>
                <w:sz w:val="18"/>
                <w:szCs w:val="18"/>
              </w:rPr>
              <w:t>stacjonarna</w:t>
            </w:r>
            <w:proofErr w:type="spellEnd"/>
            <w:r w:rsidRPr="00B1614A">
              <w:rPr>
                <w:rFonts w:ascii="Cambria" w:eastAsia="Aptos" w:hAnsi="Cambria"/>
                <w:bCs/>
                <w:sz w:val="18"/>
                <w:szCs w:val="18"/>
              </w:rPr>
              <w:t>/</w:t>
            </w:r>
            <w:proofErr w:type="spellStart"/>
            <w:r w:rsidRPr="00B1614A">
              <w:rPr>
                <w:rFonts w:ascii="Cambria" w:eastAsia="Aptos" w:hAnsi="Cambria"/>
                <w:bCs/>
                <w:sz w:val="18"/>
                <w:szCs w:val="18"/>
              </w:rPr>
              <w:t>niestacjonarna</w:t>
            </w:r>
            <w:proofErr w:type="spellEnd"/>
          </w:p>
        </w:tc>
      </w:tr>
      <w:tr w:rsidR="005F056F" w:rsidRPr="00B1614A" w14:paraId="4186B399" w14:textId="77777777" w:rsidTr="002C5A95">
        <w:trPr>
          <w:trHeight w:val="139"/>
        </w:trPr>
        <w:tc>
          <w:tcPr>
            <w:tcW w:w="1951" w:type="dxa"/>
            <w:vMerge/>
          </w:tcPr>
          <w:p w14:paraId="1377F591" w14:textId="77777777" w:rsidR="005F056F" w:rsidRPr="00B1614A" w:rsidRDefault="005F056F" w:rsidP="005F056F">
            <w:pPr>
              <w:jc w:val="center"/>
              <w:rPr>
                <w:rFonts w:ascii="Cambria" w:eastAsia="Aptos" w:hAnsi="Cambria"/>
                <w:b/>
                <w:bCs/>
                <w:sz w:val="24"/>
                <w:szCs w:val="24"/>
              </w:rPr>
            </w:pPr>
          </w:p>
        </w:tc>
        <w:tc>
          <w:tcPr>
            <w:tcW w:w="2977" w:type="dxa"/>
            <w:vAlign w:val="center"/>
          </w:tcPr>
          <w:p w14:paraId="7C1487CD" w14:textId="77777777" w:rsidR="005F056F" w:rsidRPr="00B1614A" w:rsidRDefault="005F056F" w:rsidP="005F056F">
            <w:pPr>
              <w:rPr>
                <w:rFonts w:ascii="Cambria" w:eastAsia="Aptos" w:hAnsi="Cambria"/>
                <w:b/>
                <w:bCs/>
                <w:sz w:val="28"/>
                <w:szCs w:val="28"/>
              </w:rPr>
            </w:pPr>
            <w:proofErr w:type="spellStart"/>
            <w:r w:rsidRPr="00B1614A">
              <w:rPr>
                <w:rFonts w:ascii="Cambria" w:eastAsia="Aptos" w:hAnsi="Cambria"/>
                <w:b/>
                <w:bCs/>
                <w:sz w:val="28"/>
                <w:szCs w:val="28"/>
              </w:rPr>
              <w:t>Profil</w:t>
            </w:r>
            <w:proofErr w:type="spellEnd"/>
            <w:r w:rsidRPr="00B1614A">
              <w:rPr>
                <w:rFonts w:ascii="Cambria" w:eastAsia="Aptos" w:hAnsi="Cambria"/>
                <w:b/>
                <w:bCs/>
                <w:sz w:val="28"/>
                <w:szCs w:val="28"/>
              </w:rPr>
              <w:t xml:space="preserve"> </w:t>
            </w:r>
            <w:proofErr w:type="spellStart"/>
            <w:r w:rsidRPr="00B1614A">
              <w:rPr>
                <w:rFonts w:ascii="Cambria" w:eastAsia="Aptos" w:hAnsi="Cambria"/>
                <w:b/>
                <w:bCs/>
                <w:sz w:val="28"/>
                <w:szCs w:val="28"/>
              </w:rPr>
              <w:t>studiów</w:t>
            </w:r>
            <w:proofErr w:type="spellEnd"/>
          </w:p>
        </w:tc>
        <w:tc>
          <w:tcPr>
            <w:tcW w:w="4394" w:type="dxa"/>
            <w:vAlign w:val="center"/>
          </w:tcPr>
          <w:p w14:paraId="3AAAB24B" w14:textId="77777777" w:rsidR="005F056F" w:rsidRPr="00B1614A" w:rsidRDefault="005F056F" w:rsidP="005F056F">
            <w:pPr>
              <w:rPr>
                <w:rFonts w:ascii="Cambria" w:eastAsia="Aptos" w:hAnsi="Cambria"/>
                <w:bCs/>
                <w:sz w:val="24"/>
                <w:szCs w:val="24"/>
              </w:rPr>
            </w:pPr>
            <w:proofErr w:type="spellStart"/>
            <w:r w:rsidRPr="00B1614A">
              <w:rPr>
                <w:rFonts w:ascii="Cambria" w:eastAsia="Aptos" w:hAnsi="Cambria"/>
                <w:bCs/>
                <w:sz w:val="18"/>
                <w:szCs w:val="18"/>
              </w:rPr>
              <w:t>praktyczny</w:t>
            </w:r>
            <w:proofErr w:type="spellEnd"/>
          </w:p>
        </w:tc>
      </w:tr>
      <w:tr w:rsidR="005F056F" w:rsidRPr="00B1614A" w14:paraId="4021CC88" w14:textId="77777777" w:rsidTr="002C5A95">
        <w:trPr>
          <w:trHeight w:val="139"/>
        </w:trPr>
        <w:tc>
          <w:tcPr>
            <w:tcW w:w="4928" w:type="dxa"/>
            <w:gridSpan w:val="2"/>
            <w:tcBorders>
              <w:bottom w:val="single" w:sz="4" w:space="0" w:color="000000"/>
            </w:tcBorders>
            <w:vAlign w:val="center"/>
          </w:tcPr>
          <w:p w14:paraId="67A4D1F1" w14:textId="77777777" w:rsidR="005F056F" w:rsidRPr="00B1614A" w:rsidRDefault="005F056F" w:rsidP="005F056F">
            <w:pPr>
              <w:rPr>
                <w:rFonts w:ascii="Cambria" w:eastAsia="Aptos" w:hAnsi="Cambria"/>
                <w:b/>
                <w:bCs/>
                <w:sz w:val="28"/>
                <w:szCs w:val="28"/>
                <w:lang w:val="pl-PL"/>
              </w:rPr>
            </w:pPr>
            <w:r w:rsidRPr="00B1614A">
              <w:rPr>
                <w:rFonts w:ascii="Cambria" w:eastAsia="Aptos" w:hAnsi="Cambria"/>
                <w:b/>
                <w:bCs/>
                <w:lang w:val="pl-PL"/>
              </w:rPr>
              <w:t>Pozycja w planie studiów (lub kod przedmiotu)</w:t>
            </w:r>
          </w:p>
        </w:tc>
        <w:tc>
          <w:tcPr>
            <w:tcW w:w="4394" w:type="dxa"/>
            <w:tcBorders>
              <w:bottom w:val="single" w:sz="4" w:space="0" w:color="000000"/>
            </w:tcBorders>
            <w:vAlign w:val="center"/>
          </w:tcPr>
          <w:p w14:paraId="3916F0D4" w14:textId="3AD5A3EA" w:rsidR="005F056F" w:rsidRPr="00B1614A" w:rsidRDefault="009F5130" w:rsidP="005F056F">
            <w:pPr>
              <w:rPr>
                <w:rFonts w:ascii="Cambria" w:eastAsia="Aptos" w:hAnsi="Cambria"/>
                <w:bCs/>
                <w:sz w:val="24"/>
                <w:szCs w:val="24"/>
              </w:rPr>
            </w:pPr>
            <w:r>
              <w:rPr>
                <w:rFonts w:ascii="Cambria" w:eastAsia="Aptos" w:hAnsi="Cambria"/>
                <w:bCs/>
                <w:sz w:val="24"/>
                <w:szCs w:val="24"/>
              </w:rPr>
              <w:t>33/32</w:t>
            </w:r>
          </w:p>
        </w:tc>
      </w:tr>
    </w:tbl>
    <w:p w14:paraId="6BB05D3D" w14:textId="77777777" w:rsidR="005F056F" w:rsidRPr="00B1614A" w:rsidRDefault="005F056F" w:rsidP="005F056F">
      <w:pPr>
        <w:spacing w:before="240" w:after="240"/>
        <w:jc w:val="center"/>
        <w:rPr>
          <w:rFonts w:ascii="Cambria" w:eastAsia="Aptos" w:hAnsi="Cambria"/>
          <w:b/>
          <w:bCs/>
          <w:spacing w:val="40"/>
          <w:sz w:val="28"/>
          <w:szCs w:val="28"/>
        </w:rPr>
      </w:pPr>
      <w:r w:rsidRPr="00B1614A">
        <w:rPr>
          <w:rFonts w:ascii="Cambria" w:eastAsia="Aptos" w:hAnsi="Cambria"/>
          <w:b/>
          <w:bCs/>
          <w:spacing w:val="40"/>
          <w:sz w:val="28"/>
          <w:szCs w:val="28"/>
        </w:rPr>
        <w:t>KARTA ZAJĘĆ</w:t>
      </w:r>
    </w:p>
    <w:p w14:paraId="67F5D336" w14:textId="77777777" w:rsidR="005F056F" w:rsidRPr="00B1614A" w:rsidRDefault="005F056F" w:rsidP="005F056F">
      <w:pPr>
        <w:spacing w:before="120" w:after="120"/>
        <w:rPr>
          <w:rFonts w:ascii="Cambria" w:eastAsia="Aptos" w:hAnsi="Cambria"/>
          <w:b/>
          <w:bCs/>
        </w:rPr>
      </w:pPr>
      <w:r w:rsidRPr="00B1614A">
        <w:rPr>
          <w:rFonts w:ascii="Cambria" w:eastAsia="Aptos" w:hAnsi="Cambria"/>
          <w:b/>
          <w:bCs/>
        </w:rPr>
        <w:t xml:space="preserve">1. </w:t>
      </w:r>
      <w:proofErr w:type="spellStart"/>
      <w:r w:rsidRPr="00B1614A">
        <w:rPr>
          <w:rFonts w:ascii="Cambria" w:eastAsia="Aptos" w:hAnsi="Cambria"/>
          <w:b/>
          <w:bCs/>
        </w:rPr>
        <w:t>Informacje</w:t>
      </w:r>
      <w:proofErr w:type="spellEnd"/>
      <w:r w:rsidRPr="00B1614A">
        <w:rPr>
          <w:rFonts w:ascii="Cambria" w:eastAsia="Aptos" w:hAnsi="Cambria"/>
          <w:b/>
          <w:bCs/>
        </w:rPr>
        <w:t xml:space="preserve"> </w:t>
      </w:r>
      <w:proofErr w:type="spellStart"/>
      <w:r w:rsidRPr="00B1614A">
        <w:rPr>
          <w:rFonts w:ascii="Cambria" w:eastAsia="Aptos"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5F056F" w:rsidRPr="00B1614A" w14:paraId="5C96036E" w14:textId="77777777" w:rsidTr="002C5A95">
        <w:trPr>
          <w:trHeight w:val="328"/>
        </w:trPr>
        <w:tc>
          <w:tcPr>
            <w:tcW w:w="4219" w:type="dxa"/>
            <w:vAlign w:val="center"/>
          </w:tcPr>
          <w:p w14:paraId="5CB4A7BD"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 xml:space="preserve">Nazwa </w:t>
            </w:r>
            <w:proofErr w:type="spellStart"/>
            <w:r w:rsidRPr="00B1614A">
              <w:rPr>
                <w:rFonts w:ascii="Cambria" w:eastAsia="Calibri" w:hAnsi="Cambria"/>
                <w:b/>
                <w:iCs/>
              </w:rPr>
              <w:t>zajęć</w:t>
            </w:r>
            <w:proofErr w:type="spellEnd"/>
          </w:p>
        </w:tc>
        <w:tc>
          <w:tcPr>
            <w:tcW w:w="5103" w:type="dxa"/>
            <w:vAlign w:val="center"/>
          </w:tcPr>
          <w:p w14:paraId="1993F7CC" w14:textId="77777777" w:rsidR="005F056F" w:rsidRPr="00B1614A" w:rsidRDefault="005F056F" w:rsidP="005F056F">
            <w:pPr>
              <w:spacing w:before="20" w:after="20"/>
              <w:rPr>
                <w:rFonts w:ascii="Cambria" w:eastAsia="Calibri" w:hAnsi="Cambria"/>
                <w:b/>
                <w:iCs/>
              </w:rPr>
            </w:pPr>
            <w:proofErr w:type="spellStart"/>
            <w:r w:rsidRPr="00B1614A">
              <w:rPr>
                <w:rFonts w:ascii="Cambria" w:eastAsia="Calibri" w:hAnsi="Cambria"/>
                <w:b/>
                <w:iCs/>
              </w:rPr>
              <w:t>Kultura</w:t>
            </w:r>
            <w:proofErr w:type="spellEnd"/>
            <w:r w:rsidRPr="00B1614A">
              <w:rPr>
                <w:rFonts w:ascii="Cambria" w:eastAsia="Calibri" w:hAnsi="Cambria"/>
                <w:b/>
                <w:iCs/>
              </w:rPr>
              <w:t xml:space="preserve"> </w:t>
            </w:r>
            <w:proofErr w:type="spellStart"/>
            <w:r w:rsidRPr="00B1614A">
              <w:rPr>
                <w:rFonts w:ascii="Cambria" w:eastAsia="Calibri" w:hAnsi="Cambria"/>
                <w:b/>
                <w:iCs/>
              </w:rPr>
              <w:t>języka</w:t>
            </w:r>
            <w:proofErr w:type="spellEnd"/>
            <w:r w:rsidRPr="00B1614A">
              <w:rPr>
                <w:rFonts w:ascii="Cambria" w:eastAsia="Calibri" w:hAnsi="Cambria"/>
                <w:b/>
                <w:iCs/>
              </w:rPr>
              <w:t xml:space="preserve"> </w:t>
            </w:r>
            <w:proofErr w:type="spellStart"/>
            <w:r w:rsidRPr="00B1614A">
              <w:rPr>
                <w:rFonts w:ascii="Cambria" w:eastAsia="Calibri" w:hAnsi="Cambria"/>
                <w:b/>
                <w:iCs/>
              </w:rPr>
              <w:t>polskiego</w:t>
            </w:r>
            <w:proofErr w:type="spellEnd"/>
          </w:p>
        </w:tc>
      </w:tr>
      <w:tr w:rsidR="005F056F" w:rsidRPr="00B1614A" w14:paraId="5686563C" w14:textId="77777777" w:rsidTr="002C5A95">
        <w:tc>
          <w:tcPr>
            <w:tcW w:w="4219" w:type="dxa"/>
            <w:vAlign w:val="center"/>
          </w:tcPr>
          <w:p w14:paraId="020E8741" w14:textId="77777777" w:rsidR="005F056F" w:rsidRPr="00B1614A" w:rsidRDefault="005F056F" w:rsidP="005F056F">
            <w:pPr>
              <w:spacing w:before="20" w:after="20"/>
              <w:rPr>
                <w:rFonts w:ascii="Cambria" w:eastAsia="Calibri" w:hAnsi="Cambria"/>
                <w:b/>
                <w:iCs/>
              </w:rPr>
            </w:pPr>
            <w:proofErr w:type="spellStart"/>
            <w:r w:rsidRPr="00B1614A">
              <w:rPr>
                <w:rFonts w:ascii="Cambria" w:eastAsia="Calibri" w:hAnsi="Cambria"/>
                <w:b/>
                <w:iCs/>
              </w:rPr>
              <w:t>Punkty</w:t>
            </w:r>
            <w:proofErr w:type="spellEnd"/>
            <w:r w:rsidRPr="00B1614A">
              <w:rPr>
                <w:rFonts w:ascii="Cambria" w:eastAsia="Calibri" w:hAnsi="Cambria"/>
                <w:b/>
                <w:iCs/>
              </w:rPr>
              <w:t xml:space="preserve"> ECTS</w:t>
            </w:r>
          </w:p>
        </w:tc>
        <w:tc>
          <w:tcPr>
            <w:tcW w:w="5103" w:type="dxa"/>
            <w:vAlign w:val="center"/>
          </w:tcPr>
          <w:p w14:paraId="0267787F"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4</w:t>
            </w:r>
          </w:p>
        </w:tc>
      </w:tr>
      <w:tr w:rsidR="005F056F" w:rsidRPr="00B1614A" w14:paraId="698188AD" w14:textId="77777777" w:rsidTr="002C5A95">
        <w:tc>
          <w:tcPr>
            <w:tcW w:w="4219" w:type="dxa"/>
            <w:vAlign w:val="center"/>
          </w:tcPr>
          <w:p w14:paraId="7AA7322D" w14:textId="77777777" w:rsidR="005F056F" w:rsidRPr="00B1614A" w:rsidRDefault="005F056F" w:rsidP="005F056F">
            <w:pPr>
              <w:spacing w:before="20" w:after="20"/>
              <w:rPr>
                <w:rFonts w:ascii="Cambria" w:eastAsia="Calibri" w:hAnsi="Cambria"/>
                <w:b/>
                <w:iCs/>
              </w:rPr>
            </w:pPr>
            <w:proofErr w:type="spellStart"/>
            <w:r w:rsidRPr="00B1614A">
              <w:rPr>
                <w:rFonts w:ascii="Cambria" w:eastAsia="Calibri" w:hAnsi="Cambria"/>
                <w:b/>
                <w:iCs/>
              </w:rPr>
              <w:t>Rodzaj</w:t>
            </w:r>
            <w:proofErr w:type="spellEnd"/>
            <w:r w:rsidRPr="00B1614A">
              <w:rPr>
                <w:rFonts w:ascii="Cambria" w:eastAsia="Calibri" w:hAnsi="Cambria"/>
                <w:b/>
                <w:iCs/>
              </w:rPr>
              <w:t xml:space="preserve"> </w:t>
            </w:r>
            <w:proofErr w:type="spellStart"/>
            <w:r w:rsidRPr="00B1614A">
              <w:rPr>
                <w:rFonts w:ascii="Cambria" w:eastAsia="Calibri" w:hAnsi="Cambria"/>
                <w:b/>
                <w:iCs/>
              </w:rPr>
              <w:t>zajęć</w:t>
            </w:r>
            <w:proofErr w:type="spellEnd"/>
          </w:p>
        </w:tc>
        <w:tc>
          <w:tcPr>
            <w:tcW w:w="5103" w:type="dxa"/>
            <w:vAlign w:val="center"/>
          </w:tcPr>
          <w:p w14:paraId="7B3CE09B" w14:textId="77777777" w:rsidR="005F056F" w:rsidRPr="00B1614A" w:rsidRDefault="005F056F" w:rsidP="005F056F">
            <w:pPr>
              <w:spacing w:before="20" w:after="20"/>
              <w:rPr>
                <w:rFonts w:ascii="Cambria" w:eastAsia="Calibri" w:hAnsi="Cambria"/>
                <w:b/>
                <w:iCs/>
              </w:rPr>
            </w:pPr>
            <w:proofErr w:type="spellStart"/>
            <w:r w:rsidRPr="00B1614A">
              <w:rPr>
                <w:rFonts w:ascii="Cambria" w:eastAsia="Calibri" w:hAnsi="Cambria"/>
                <w:b/>
                <w:iCs/>
              </w:rPr>
              <w:t>obieralne</w:t>
            </w:r>
            <w:proofErr w:type="spellEnd"/>
          </w:p>
        </w:tc>
      </w:tr>
      <w:tr w:rsidR="005F056F" w:rsidRPr="00B1614A" w14:paraId="01B871CC" w14:textId="77777777" w:rsidTr="002C5A95">
        <w:tc>
          <w:tcPr>
            <w:tcW w:w="4219" w:type="dxa"/>
            <w:vAlign w:val="center"/>
          </w:tcPr>
          <w:p w14:paraId="2965441E" w14:textId="77777777" w:rsidR="005F056F" w:rsidRPr="00B1614A" w:rsidRDefault="005F056F" w:rsidP="005F056F">
            <w:pPr>
              <w:spacing w:before="20" w:after="20"/>
              <w:rPr>
                <w:rFonts w:ascii="Cambria" w:eastAsia="Calibri" w:hAnsi="Cambria"/>
                <w:b/>
                <w:iCs/>
              </w:rPr>
            </w:pPr>
            <w:proofErr w:type="spellStart"/>
            <w:r w:rsidRPr="00B1614A">
              <w:rPr>
                <w:rFonts w:ascii="Cambria" w:eastAsia="Calibri" w:hAnsi="Cambria"/>
                <w:b/>
                <w:iCs/>
              </w:rPr>
              <w:t>Moduł</w:t>
            </w:r>
            <w:proofErr w:type="spellEnd"/>
            <w:r w:rsidRPr="00B1614A">
              <w:rPr>
                <w:rFonts w:ascii="Cambria" w:eastAsia="Calibri" w:hAnsi="Cambria"/>
                <w:b/>
                <w:iCs/>
              </w:rPr>
              <w:t>/</w:t>
            </w:r>
            <w:proofErr w:type="spellStart"/>
            <w:r w:rsidRPr="00B1614A">
              <w:rPr>
                <w:rFonts w:ascii="Cambria" w:eastAsia="Calibri" w:hAnsi="Cambria"/>
                <w:b/>
                <w:iCs/>
              </w:rPr>
              <w:t>specjalizacja</w:t>
            </w:r>
            <w:proofErr w:type="spellEnd"/>
          </w:p>
        </w:tc>
        <w:tc>
          <w:tcPr>
            <w:tcW w:w="5103" w:type="dxa"/>
            <w:vAlign w:val="center"/>
          </w:tcPr>
          <w:p w14:paraId="2CF302A0" w14:textId="77777777" w:rsidR="005F056F" w:rsidRPr="00B1614A" w:rsidRDefault="005F056F" w:rsidP="005F056F">
            <w:pPr>
              <w:spacing w:before="20" w:after="20"/>
              <w:rPr>
                <w:rFonts w:ascii="Cambria" w:eastAsia="Calibri" w:hAnsi="Cambria"/>
                <w:b/>
                <w:iCs/>
                <w:lang w:val="pl-PL"/>
              </w:rPr>
            </w:pPr>
            <w:r w:rsidRPr="00B1614A">
              <w:rPr>
                <w:rFonts w:ascii="Cambria" w:eastAsia="Cambria" w:hAnsi="Cambria" w:cs="Cambria"/>
                <w:b/>
                <w:iCs/>
                <w:lang w:val="pl-PL"/>
              </w:rPr>
              <w:t>Kształcenie nauczycielskie – przygotowanie w zakresie dydaktycznym / nauczycielska</w:t>
            </w:r>
          </w:p>
        </w:tc>
      </w:tr>
      <w:tr w:rsidR="005F056F" w:rsidRPr="00B1614A" w14:paraId="4C304430" w14:textId="77777777" w:rsidTr="002C5A95">
        <w:tc>
          <w:tcPr>
            <w:tcW w:w="4219" w:type="dxa"/>
            <w:vAlign w:val="center"/>
          </w:tcPr>
          <w:p w14:paraId="1BF23F08"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5103" w:type="dxa"/>
            <w:vAlign w:val="center"/>
          </w:tcPr>
          <w:p w14:paraId="3768D7EC" w14:textId="77777777" w:rsidR="005F056F" w:rsidRPr="00B1614A" w:rsidRDefault="005F056F" w:rsidP="005F056F">
            <w:pPr>
              <w:spacing w:before="20" w:after="20"/>
              <w:rPr>
                <w:rFonts w:ascii="Cambria" w:eastAsia="Calibri" w:hAnsi="Cambria"/>
                <w:b/>
                <w:iCs/>
              </w:rPr>
            </w:pPr>
            <w:proofErr w:type="spellStart"/>
            <w:r w:rsidRPr="00B1614A">
              <w:rPr>
                <w:rFonts w:ascii="Cambria" w:eastAsia="Calibri" w:hAnsi="Cambria"/>
                <w:b/>
                <w:iCs/>
              </w:rPr>
              <w:t>polski</w:t>
            </w:r>
            <w:proofErr w:type="spellEnd"/>
          </w:p>
        </w:tc>
      </w:tr>
      <w:tr w:rsidR="005F056F" w:rsidRPr="00B1614A" w14:paraId="0D8E899E" w14:textId="77777777" w:rsidTr="002C5A95">
        <w:tc>
          <w:tcPr>
            <w:tcW w:w="4219" w:type="dxa"/>
            <w:vAlign w:val="center"/>
          </w:tcPr>
          <w:p w14:paraId="72B4BBE7"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 xml:space="preserve">Rok </w:t>
            </w:r>
            <w:proofErr w:type="spellStart"/>
            <w:r w:rsidRPr="00B1614A">
              <w:rPr>
                <w:rFonts w:ascii="Cambria" w:eastAsia="Calibri" w:hAnsi="Cambria"/>
                <w:b/>
                <w:iCs/>
              </w:rPr>
              <w:t>studiów</w:t>
            </w:r>
            <w:proofErr w:type="spellEnd"/>
          </w:p>
        </w:tc>
        <w:tc>
          <w:tcPr>
            <w:tcW w:w="5103" w:type="dxa"/>
            <w:vAlign w:val="center"/>
          </w:tcPr>
          <w:p w14:paraId="1A997E49"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I</w:t>
            </w:r>
          </w:p>
        </w:tc>
      </w:tr>
      <w:tr w:rsidR="005F056F" w:rsidRPr="00B1614A" w14:paraId="12C176C0" w14:textId="77777777" w:rsidTr="002C5A95">
        <w:tc>
          <w:tcPr>
            <w:tcW w:w="4219" w:type="dxa"/>
            <w:vAlign w:val="center"/>
          </w:tcPr>
          <w:p w14:paraId="304236BC"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5103" w:type="dxa"/>
            <w:vAlign w:val="center"/>
          </w:tcPr>
          <w:p w14:paraId="773A96F2"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koordynator: dr Anna Bielewicz-</w:t>
            </w:r>
            <w:proofErr w:type="spellStart"/>
            <w:r w:rsidRPr="00B1614A">
              <w:rPr>
                <w:rFonts w:ascii="Cambria" w:eastAsia="Calibri" w:hAnsi="Cambria"/>
                <w:b/>
                <w:iCs/>
                <w:lang w:val="pl-PL"/>
              </w:rPr>
              <w:t>Dubiec</w:t>
            </w:r>
            <w:proofErr w:type="spellEnd"/>
            <w:r w:rsidRPr="00B1614A">
              <w:rPr>
                <w:rFonts w:ascii="Cambria" w:eastAsia="Calibri" w:hAnsi="Cambria"/>
                <w:b/>
                <w:iCs/>
                <w:lang w:val="pl-PL"/>
              </w:rPr>
              <w:t xml:space="preserve"> </w:t>
            </w:r>
          </w:p>
          <w:p w14:paraId="1DBDBB27" w14:textId="77777777" w:rsidR="005F056F" w:rsidRPr="00B1614A" w:rsidRDefault="005F056F" w:rsidP="005F056F">
            <w:pPr>
              <w:spacing w:before="20" w:after="20"/>
              <w:rPr>
                <w:rFonts w:ascii="Cambria" w:eastAsia="Times New Roman" w:hAnsi="Cambria"/>
                <w:b/>
                <w:bCs/>
                <w:iCs/>
                <w:lang w:eastAsia="pl-PL"/>
              </w:rPr>
            </w:pPr>
            <w:r w:rsidRPr="00B1614A">
              <w:rPr>
                <w:rFonts w:ascii="Cambria" w:eastAsia="Calibri" w:hAnsi="Cambria"/>
                <w:b/>
                <w:iCs/>
                <w:lang w:val="pl-PL"/>
              </w:rPr>
              <w:t xml:space="preserve">prowadzący: prof. AJP dr hab. </w:t>
            </w:r>
            <w:r w:rsidRPr="00B1614A">
              <w:rPr>
                <w:rFonts w:ascii="Cambria" w:eastAsia="Calibri" w:hAnsi="Cambria"/>
                <w:b/>
                <w:iCs/>
              </w:rPr>
              <w:t>Piotr Kładoczny</w:t>
            </w:r>
          </w:p>
        </w:tc>
      </w:tr>
    </w:tbl>
    <w:p w14:paraId="22F56457" w14:textId="77777777" w:rsidR="005F056F" w:rsidRPr="00B1614A" w:rsidRDefault="005F056F" w:rsidP="005F056F">
      <w:pPr>
        <w:spacing w:before="120" w:after="120"/>
        <w:rPr>
          <w:rFonts w:ascii="Cambria" w:eastAsia="Aptos" w:hAnsi="Cambria"/>
          <w:b/>
          <w:bCs/>
          <w:lang w:val="pl-PL"/>
        </w:rPr>
      </w:pPr>
      <w:r w:rsidRPr="00B1614A">
        <w:rPr>
          <w:rFonts w:ascii="Cambria" w:eastAsia="Aptos"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261"/>
        <w:gridCol w:w="1984"/>
        <w:gridCol w:w="2268"/>
      </w:tblGrid>
      <w:tr w:rsidR="005F056F" w:rsidRPr="00B1614A" w14:paraId="1C6B803D" w14:textId="77777777" w:rsidTr="002C5A95">
        <w:tc>
          <w:tcPr>
            <w:tcW w:w="1809" w:type="dxa"/>
            <w:vAlign w:val="center"/>
          </w:tcPr>
          <w:p w14:paraId="3B17271C"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 xml:space="preserve">Forma </w:t>
            </w:r>
            <w:proofErr w:type="spellStart"/>
            <w:r w:rsidRPr="00B1614A">
              <w:rPr>
                <w:rFonts w:ascii="Cambria" w:eastAsia="Aptos" w:hAnsi="Cambria"/>
                <w:b/>
                <w:bCs/>
              </w:rPr>
              <w:t>zajęć</w:t>
            </w:r>
            <w:proofErr w:type="spellEnd"/>
          </w:p>
        </w:tc>
        <w:tc>
          <w:tcPr>
            <w:tcW w:w="3261" w:type="dxa"/>
            <w:vAlign w:val="center"/>
          </w:tcPr>
          <w:p w14:paraId="02443E48" w14:textId="77777777" w:rsidR="005F056F" w:rsidRPr="00B1614A" w:rsidRDefault="005F056F" w:rsidP="005F056F">
            <w:pPr>
              <w:spacing w:before="60" w:after="60"/>
              <w:jc w:val="center"/>
              <w:rPr>
                <w:rFonts w:ascii="Cambria" w:eastAsia="Aptos" w:hAnsi="Cambria"/>
                <w:b/>
                <w:bCs/>
              </w:rPr>
            </w:pPr>
            <w:proofErr w:type="spellStart"/>
            <w:r w:rsidRPr="00B1614A">
              <w:rPr>
                <w:rFonts w:ascii="Cambria" w:eastAsia="Aptos" w:hAnsi="Cambria"/>
                <w:b/>
                <w:bCs/>
              </w:rPr>
              <w:t>Liczba</w:t>
            </w:r>
            <w:proofErr w:type="spellEnd"/>
            <w:r w:rsidRPr="00B1614A">
              <w:rPr>
                <w:rFonts w:ascii="Cambria" w:eastAsia="Aptos" w:hAnsi="Cambria"/>
                <w:b/>
                <w:bCs/>
              </w:rPr>
              <w:t xml:space="preserve"> </w:t>
            </w:r>
            <w:proofErr w:type="spellStart"/>
            <w:r w:rsidRPr="00B1614A">
              <w:rPr>
                <w:rFonts w:ascii="Cambria" w:eastAsia="Aptos" w:hAnsi="Cambria"/>
                <w:b/>
                <w:bCs/>
              </w:rPr>
              <w:t>godzin</w:t>
            </w:r>
            <w:proofErr w:type="spellEnd"/>
          </w:p>
          <w:p w14:paraId="0F161338" w14:textId="77777777" w:rsidR="005F056F" w:rsidRPr="00B1614A" w:rsidRDefault="005F056F" w:rsidP="005F056F">
            <w:pPr>
              <w:spacing w:before="60" w:after="60"/>
              <w:jc w:val="center"/>
              <w:rPr>
                <w:rFonts w:ascii="Cambria" w:eastAsia="Aptos" w:hAnsi="Cambria"/>
                <w:b/>
                <w:bCs/>
              </w:rPr>
            </w:pPr>
            <w:proofErr w:type="spellStart"/>
            <w:r w:rsidRPr="00B1614A">
              <w:rPr>
                <w:rFonts w:ascii="Cambria" w:eastAsia="Aptos" w:hAnsi="Cambria"/>
                <w:b/>
                <w:bCs/>
              </w:rPr>
              <w:t>stacjonarne</w:t>
            </w:r>
            <w:proofErr w:type="spellEnd"/>
            <w:r w:rsidRPr="00B1614A">
              <w:rPr>
                <w:rFonts w:ascii="Cambria" w:eastAsia="Aptos" w:hAnsi="Cambria"/>
                <w:b/>
                <w:bCs/>
              </w:rPr>
              <w:t>/</w:t>
            </w:r>
            <w:proofErr w:type="spellStart"/>
            <w:r w:rsidRPr="00B1614A">
              <w:rPr>
                <w:rFonts w:ascii="Cambria" w:eastAsia="Aptos" w:hAnsi="Cambria"/>
                <w:b/>
                <w:bCs/>
              </w:rPr>
              <w:t>niestacjonarne</w:t>
            </w:r>
            <w:proofErr w:type="spellEnd"/>
          </w:p>
        </w:tc>
        <w:tc>
          <w:tcPr>
            <w:tcW w:w="1984" w:type="dxa"/>
            <w:vAlign w:val="center"/>
          </w:tcPr>
          <w:p w14:paraId="5CEC14A0"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 xml:space="preserve">Rok </w:t>
            </w:r>
            <w:proofErr w:type="spellStart"/>
            <w:r w:rsidRPr="00B1614A">
              <w:rPr>
                <w:rFonts w:ascii="Cambria" w:eastAsia="Aptos" w:hAnsi="Cambria"/>
                <w:b/>
                <w:bCs/>
              </w:rPr>
              <w:t>studiów</w:t>
            </w:r>
            <w:proofErr w:type="spellEnd"/>
            <w:r w:rsidRPr="00B1614A">
              <w:rPr>
                <w:rFonts w:ascii="Cambria" w:eastAsia="Aptos" w:hAnsi="Cambria"/>
                <w:b/>
                <w:bCs/>
              </w:rPr>
              <w:t>/</w:t>
            </w:r>
            <w:proofErr w:type="spellStart"/>
            <w:r w:rsidRPr="00B1614A">
              <w:rPr>
                <w:rFonts w:ascii="Cambria" w:eastAsia="Aptos" w:hAnsi="Cambria"/>
                <w:b/>
                <w:bCs/>
              </w:rPr>
              <w:t>semestr</w:t>
            </w:r>
            <w:proofErr w:type="spellEnd"/>
          </w:p>
        </w:tc>
        <w:tc>
          <w:tcPr>
            <w:tcW w:w="2268" w:type="dxa"/>
            <w:vAlign w:val="center"/>
          </w:tcPr>
          <w:p w14:paraId="67E02154" w14:textId="77777777" w:rsidR="005F056F" w:rsidRPr="00B1614A" w:rsidRDefault="005F056F" w:rsidP="005F056F">
            <w:pPr>
              <w:spacing w:before="60" w:after="60"/>
              <w:jc w:val="center"/>
              <w:rPr>
                <w:rFonts w:ascii="Cambria" w:eastAsia="Aptos" w:hAnsi="Cambria"/>
                <w:b/>
                <w:bCs/>
                <w:lang w:val="pl-PL"/>
              </w:rPr>
            </w:pPr>
            <w:r w:rsidRPr="00B1614A">
              <w:rPr>
                <w:rFonts w:ascii="Cambria" w:eastAsia="Aptos" w:hAnsi="Cambria"/>
                <w:b/>
                <w:bCs/>
                <w:lang w:val="pl-PL"/>
              </w:rPr>
              <w:t xml:space="preserve">Punkty ECTS </w:t>
            </w:r>
            <w:r w:rsidRPr="00B1614A">
              <w:rPr>
                <w:rFonts w:ascii="Cambria" w:eastAsia="Aptos" w:hAnsi="Cambria"/>
                <w:lang w:val="pl-PL"/>
              </w:rPr>
              <w:t>(zgodnie z programem studiów)</w:t>
            </w:r>
          </w:p>
        </w:tc>
      </w:tr>
      <w:tr w:rsidR="005F056F" w:rsidRPr="00B1614A" w14:paraId="44A2E2C0" w14:textId="77777777" w:rsidTr="002C5A95">
        <w:tc>
          <w:tcPr>
            <w:tcW w:w="1809" w:type="dxa"/>
          </w:tcPr>
          <w:p w14:paraId="63236D23" w14:textId="77777777" w:rsidR="005F056F" w:rsidRPr="00B1614A" w:rsidRDefault="005F056F" w:rsidP="005F056F">
            <w:pPr>
              <w:spacing w:before="60" w:after="60"/>
              <w:rPr>
                <w:rFonts w:ascii="Cambria" w:eastAsia="Aptos" w:hAnsi="Cambria"/>
                <w:b/>
                <w:bCs/>
              </w:rPr>
            </w:pPr>
            <w:proofErr w:type="spellStart"/>
            <w:r w:rsidRPr="00B1614A">
              <w:rPr>
                <w:rFonts w:ascii="Cambria" w:eastAsia="Aptos" w:hAnsi="Cambria"/>
                <w:b/>
                <w:bCs/>
              </w:rPr>
              <w:t>wykład</w:t>
            </w:r>
            <w:proofErr w:type="spellEnd"/>
          </w:p>
        </w:tc>
        <w:tc>
          <w:tcPr>
            <w:tcW w:w="3261" w:type="dxa"/>
            <w:vAlign w:val="center"/>
          </w:tcPr>
          <w:p w14:paraId="611ED4C5"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20/12</w:t>
            </w:r>
          </w:p>
        </w:tc>
        <w:tc>
          <w:tcPr>
            <w:tcW w:w="1984" w:type="dxa"/>
            <w:vAlign w:val="center"/>
          </w:tcPr>
          <w:p w14:paraId="76D56979"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I/1</w:t>
            </w:r>
          </w:p>
        </w:tc>
        <w:tc>
          <w:tcPr>
            <w:tcW w:w="2268" w:type="dxa"/>
            <w:vMerge w:val="restart"/>
            <w:vAlign w:val="center"/>
          </w:tcPr>
          <w:p w14:paraId="743C33FA"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4</w:t>
            </w:r>
          </w:p>
        </w:tc>
      </w:tr>
      <w:tr w:rsidR="005F056F" w:rsidRPr="00B1614A" w14:paraId="5E1B3DFB" w14:textId="77777777" w:rsidTr="002C5A95">
        <w:tc>
          <w:tcPr>
            <w:tcW w:w="1809" w:type="dxa"/>
          </w:tcPr>
          <w:p w14:paraId="37E1AD00" w14:textId="77777777" w:rsidR="005F056F" w:rsidRPr="00B1614A" w:rsidRDefault="005F056F" w:rsidP="005F056F">
            <w:pPr>
              <w:spacing w:before="60" w:after="60"/>
              <w:rPr>
                <w:rFonts w:ascii="Cambria" w:eastAsia="Aptos" w:hAnsi="Cambria"/>
                <w:b/>
                <w:bCs/>
              </w:rPr>
            </w:pPr>
            <w:proofErr w:type="spellStart"/>
            <w:r w:rsidRPr="00B1614A">
              <w:rPr>
                <w:rFonts w:ascii="Cambria" w:eastAsia="Aptos" w:hAnsi="Cambria"/>
                <w:b/>
                <w:bCs/>
              </w:rPr>
              <w:t>ćwiczenia</w:t>
            </w:r>
            <w:proofErr w:type="spellEnd"/>
          </w:p>
        </w:tc>
        <w:tc>
          <w:tcPr>
            <w:tcW w:w="3261" w:type="dxa"/>
            <w:vAlign w:val="center"/>
          </w:tcPr>
          <w:p w14:paraId="67B6BD41"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30/18</w:t>
            </w:r>
          </w:p>
        </w:tc>
        <w:tc>
          <w:tcPr>
            <w:tcW w:w="1984" w:type="dxa"/>
            <w:vAlign w:val="center"/>
          </w:tcPr>
          <w:p w14:paraId="688741CD"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I/1</w:t>
            </w:r>
          </w:p>
        </w:tc>
        <w:tc>
          <w:tcPr>
            <w:tcW w:w="2268" w:type="dxa"/>
            <w:vMerge/>
          </w:tcPr>
          <w:p w14:paraId="27F4317D" w14:textId="77777777" w:rsidR="005F056F" w:rsidRPr="00B1614A" w:rsidRDefault="005F056F" w:rsidP="005F056F">
            <w:pPr>
              <w:spacing w:before="60" w:after="60"/>
              <w:rPr>
                <w:rFonts w:ascii="Cambria" w:eastAsia="Aptos" w:hAnsi="Cambria"/>
                <w:b/>
                <w:bCs/>
              </w:rPr>
            </w:pPr>
          </w:p>
        </w:tc>
      </w:tr>
    </w:tbl>
    <w:p w14:paraId="5625C184" w14:textId="77777777" w:rsidR="005F056F" w:rsidRPr="00B1614A" w:rsidRDefault="005F056F" w:rsidP="005F056F">
      <w:pPr>
        <w:spacing w:before="120" w:after="120"/>
        <w:rPr>
          <w:rFonts w:ascii="Cambria" w:eastAsia="Aptos" w:hAnsi="Cambria"/>
          <w:b/>
          <w:lang w:val="pl-PL"/>
        </w:rPr>
      </w:pPr>
      <w:r w:rsidRPr="00B1614A">
        <w:rPr>
          <w:rFonts w:ascii="Cambria" w:eastAsia="Aptos"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B1614A" w14:paraId="5920165B" w14:textId="77777777" w:rsidTr="002C5A95">
        <w:trPr>
          <w:trHeight w:val="301"/>
        </w:trPr>
        <w:tc>
          <w:tcPr>
            <w:tcW w:w="9284" w:type="dxa"/>
          </w:tcPr>
          <w:p w14:paraId="017DBE0C"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Wiedza o języku polskim na poziomie określonym w podstawie programowej szkoły ponadpodstawowej.</w:t>
            </w:r>
          </w:p>
          <w:p w14:paraId="4FF084B6" w14:textId="77777777" w:rsidR="005F056F" w:rsidRPr="00B1614A" w:rsidRDefault="005F056F" w:rsidP="005F056F">
            <w:pPr>
              <w:spacing w:before="20" w:after="20"/>
              <w:rPr>
                <w:rFonts w:ascii="Cambria" w:eastAsia="Aptos" w:hAnsi="Cambria"/>
                <w:lang w:val="pl-PL"/>
              </w:rPr>
            </w:pPr>
          </w:p>
        </w:tc>
      </w:tr>
    </w:tbl>
    <w:p w14:paraId="3F067700" w14:textId="77777777" w:rsidR="005F056F" w:rsidRPr="00B1614A" w:rsidRDefault="005F056F" w:rsidP="005F056F">
      <w:pPr>
        <w:spacing w:before="120" w:after="120"/>
        <w:rPr>
          <w:rFonts w:ascii="Cambria" w:eastAsia="Aptos" w:hAnsi="Cambria"/>
          <w:b/>
          <w:bCs/>
        </w:rPr>
      </w:pPr>
      <w:r w:rsidRPr="00B1614A">
        <w:rPr>
          <w:rFonts w:ascii="Cambria" w:eastAsia="Aptos"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F056F" w:rsidRPr="00B1614A" w14:paraId="3BE330E1" w14:textId="77777777" w:rsidTr="002C5A95">
        <w:tc>
          <w:tcPr>
            <w:tcW w:w="9322" w:type="dxa"/>
          </w:tcPr>
          <w:p w14:paraId="761021F3" w14:textId="77777777" w:rsidR="005F056F" w:rsidRPr="00B1614A" w:rsidRDefault="005F056F" w:rsidP="005F056F">
            <w:pPr>
              <w:spacing w:before="60" w:after="60"/>
              <w:rPr>
                <w:rFonts w:ascii="Cambria" w:eastAsia="Aptos" w:hAnsi="Cambria"/>
                <w:lang w:val="pl-PL"/>
              </w:rPr>
            </w:pPr>
            <w:r w:rsidRPr="00B1614A">
              <w:rPr>
                <w:rFonts w:ascii="Cambria" w:eastAsia="Aptos" w:hAnsi="Cambria"/>
                <w:lang w:val="pl-PL"/>
              </w:rPr>
              <w:t>C1 -</w:t>
            </w:r>
            <w:r w:rsidRPr="00B1614A">
              <w:rPr>
                <w:rFonts w:ascii="Cambria" w:eastAsia="Aptos" w:hAnsi="Cambria"/>
                <w:bCs/>
                <w:lang w:val="pl-PL"/>
              </w:rPr>
              <w:t xml:space="preserve"> Poznanie podstawy teoretycznej z zakresu kultury języka.</w:t>
            </w:r>
          </w:p>
          <w:p w14:paraId="63F35725" w14:textId="77777777" w:rsidR="005F056F" w:rsidRPr="00B1614A" w:rsidRDefault="005F056F" w:rsidP="005F056F">
            <w:pPr>
              <w:spacing w:before="60" w:after="60"/>
              <w:rPr>
                <w:rFonts w:ascii="Cambria" w:eastAsia="Aptos" w:hAnsi="Cambria"/>
                <w:lang w:val="pl-PL"/>
              </w:rPr>
            </w:pPr>
            <w:r w:rsidRPr="00B1614A">
              <w:rPr>
                <w:rFonts w:ascii="Cambria" w:eastAsia="Aptos" w:hAnsi="Cambria"/>
                <w:lang w:val="pl-PL"/>
              </w:rPr>
              <w:t>C2 -</w:t>
            </w:r>
            <w:r w:rsidRPr="00B1614A">
              <w:rPr>
                <w:rFonts w:ascii="Cambria" w:eastAsia="Aptos" w:hAnsi="Cambria"/>
                <w:bCs/>
                <w:lang w:val="pl-PL"/>
              </w:rPr>
              <w:t xml:space="preserve"> Zapoznanie z obowiązującą normą językową.</w:t>
            </w:r>
          </w:p>
          <w:p w14:paraId="096307A1" w14:textId="77777777" w:rsidR="005F056F" w:rsidRPr="00B1614A" w:rsidRDefault="005F056F" w:rsidP="005F056F">
            <w:pPr>
              <w:spacing w:before="60" w:after="60"/>
              <w:rPr>
                <w:rFonts w:ascii="Cambria" w:eastAsia="Aptos" w:hAnsi="Cambria"/>
                <w:bCs/>
                <w:lang w:val="pl-PL"/>
              </w:rPr>
            </w:pPr>
            <w:r w:rsidRPr="00B1614A">
              <w:rPr>
                <w:rFonts w:ascii="Cambria" w:eastAsia="Aptos" w:hAnsi="Cambria"/>
                <w:lang w:val="pl-PL"/>
              </w:rPr>
              <w:t xml:space="preserve">C3 - </w:t>
            </w:r>
            <w:r w:rsidRPr="00B1614A">
              <w:rPr>
                <w:rFonts w:ascii="Cambria" w:eastAsia="Aptos" w:hAnsi="Cambria"/>
                <w:bCs/>
                <w:lang w:val="pl-PL"/>
              </w:rPr>
              <w:t>Wykształcenie umiejętności analizy i oceny zjawisk językowych.</w:t>
            </w:r>
          </w:p>
          <w:p w14:paraId="37284F28" w14:textId="77777777" w:rsidR="005F056F" w:rsidRPr="00B1614A" w:rsidRDefault="005F056F" w:rsidP="005F056F">
            <w:pPr>
              <w:spacing w:before="60" w:after="60"/>
              <w:rPr>
                <w:rFonts w:ascii="Cambria" w:eastAsia="Aptos" w:hAnsi="Cambria"/>
                <w:bCs/>
                <w:lang w:val="pl-PL"/>
              </w:rPr>
            </w:pPr>
            <w:r w:rsidRPr="00B1614A">
              <w:rPr>
                <w:rFonts w:ascii="Cambria" w:eastAsia="Aptos" w:hAnsi="Cambria"/>
                <w:bCs/>
                <w:lang w:val="pl-PL"/>
              </w:rPr>
              <w:t>C4 - Doskonalenie poprawności i sprawności językowej.</w:t>
            </w:r>
          </w:p>
          <w:p w14:paraId="207176B1" w14:textId="77777777" w:rsidR="005F056F" w:rsidRPr="00B1614A" w:rsidRDefault="005F056F" w:rsidP="005F056F">
            <w:pPr>
              <w:spacing w:before="60" w:after="60"/>
              <w:rPr>
                <w:rFonts w:ascii="Cambria" w:eastAsia="Aptos" w:hAnsi="Cambria"/>
                <w:lang w:val="pl-PL"/>
              </w:rPr>
            </w:pPr>
            <w:r w:rsidRPr="00B1614A">
              <w:rPr>
                <w:rFonts w:ascii="Cambria" w:eastAsia="Aptos" w:hAnsi="Cambria"/>
                <w:bCs/>
                <w:lang w:val="pl-PL"/>
              </w:rPr>
              <w:t>C5 - Uświadomienie potrzeby samokształcenia i samodzielnego poszukiwania rozwiązań kwestii językowych.</w:t>
            </w:r>
          </w:p>
        </w:tc>
      </w:tr>
    </w:tbl>
    <w:p w14:paraId="15D6F3A5" w14:textId="77777777" w:rsidR="005F056F" w:rsidRPr="00B1614A" w:rsidRDefault="005F056F" w:rsidP="005F056F">
      <w:pPr>
        <w:spacing w:before="60" w:after="60"/>
        <w:rPr>
          <w:rFonts w:ascii="Cambria" w:eastAsia="Aptos" w:hAnsi="Cambria"/>
          <w:b/>
          <w:bCs/>
          <w:sz w:val="8"/>
          <w:szCs w:val="8"/>
          <w:lang w:val="pl-PL"/>
        </w:rPr>
      </w:pPr>
    </w:p>
    <w:p w14:paraId="724DB47D" w14:textId="77777777" w:rsidR="005F056F" w:rsidRPr="00B1614A" w:rsidRDefault="005F056F" w:rsidP="005F056F">
      <w:pPr>
        <w:spacing w:before="120" w:after="120"/>
        <w:rPr>
          <w:rFonts w:ascii="Cambria" w:eastAsia="Aptos" w:hAnsi="Cambria"/>
          <w:b/>
          <w:bCs/>
          <w:strike/>
          <w:lang w:val="pl-PL"/>
        </w:rPr>
      </w:pPr>
      <w:r w:rsidRPr="00B1614A">
        <w:rPr>
          <w:rFonts w:ascii="Cambria" w:eastAsia="Aptos" w:hAnsi="Cambria"/>
          <w:b/>
          <w:bCs/>
          <w:lang w:val="pl-PL"/>
        </w:rPr>
        <w:t xml:space="preserve">5. Efekty uczenia się dla zajęć wraz z odniesieniem do efektów kierunkowych </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662"/>
        <w:gridCol w:w="1671"/>
      </w:tblGrid>
      <w:tr w:rsidR="005F056F" w:rsidRPr="00B1614A" w14:paraId="7522E84F" w14:textId="77777777" w:rsidTr="002C5A95">
        <w:trPr>
          <w:jc w:val="center"/>
        </w:trPr>
        <w:tc>
          <w:tcPr>
            <w:tcW w:w="1096" w:type="dxa"/>
            <w:vAlign w:val="center"/>
          </w:tcPr>
          <w:p w14:paraId="2A121E6A" w14:textId="77777777" w:rsidR="005F056F" w:rsidRPr="00B1614A" w:rsidRDefault="005F056F" w:rsidP="005F056F">
            <w:pPr>
              <w:jc w:val="center"/>
              <w:rPr>
                <w:rFonts w:ascii="Cambria" w:eastAsia="Aptos" w:hAnsi="Cambria"/>
                <w:b/>
                <w:bCs/>
              </w:rPr>
            </w:pPr>
            <w:r w:rsidRPr="00B1614A">
              <w:rPr>
                <w:rFonts w:ascii="Cambria" w:eastAsia="Aptos" w:hAnsi="Cambria"/>
                <w:b/>
                <w:bCs/>
              </w:rPr>
              <w:t xml:space="preserve">Symbol </w:t>
            </w:r>
            <w:proofErr w:type="spellStart"/>
            <w:r w:rsidRPr="00B1614A">
              <w:rPr>
                <w:rFonts w:ascii="Cambria" w:eastAsia="Aptos" w:hAnsi="Cambria"/>
                <w:b/>
                <w:bCs/>
              </w:rPr>
              <w:t>efektu</w:t>
            </w:r>
            <w:proofErr w:type="spellEnd"/>
            <w:r w:rsidRPr="00B1614A">
              <w:rPr>
                <w:rFonts w:ascii="Cambria" w:eastAsia="Aptos" w:hAnsi="Cambria"/>
                <w:b/>
                <w:bCs/>
              </w:rPr>
              <w:t xml:space="preserve"> </w:t>
            </w:r>
            <w:proofErr w:type="spellStart"/>
            <w:r w:rsidRPr="00B1614A">
              <w:rPr>
                <w:rFonts w:ascii="Cambria" w:eastAsia="Aptos" w:hAnsi="Cambria"/>
                <w:b/>
                <w:bCs/>
              </w:rPr>
              <w:t>uczenia</w:t>
            </w:r>
            <w:proofErr w:type="spellEnd"/>
            <w:r w:rsidRPr="00B1614A">
              <w:rPr>
                <w:rFonts w:ascii="Cambria" w:eastAsia="Aptos" w:hAnsi="Cambria"/>
                <w:b/>
                <w:bCs/>
              </w:rPr>
              <w:t xml:space="preserve"> </w:t>
            </w:r>
            <w:proofErr w:type="spellStart"/>
            <w:r w:rsidRPr="00B1614A">
              <w:rPr>
                <w:rFonts w:ascii="Cambria" w:eastAsia="Aptos" w:hAnsi="Cambria"/>
                <w:b/>
                <w:bCs/>
              </w:rPr>
              <w:t>się</w:t>
            </w:r>
            <w:proofErr w:type="spellEnd"/>
          </w:p>
        </w:tc>
        <w:tc>
          <w:tcPr>
            <w:tcW w:w="6662" w:type="dxa"/>
            <w:vAlign w:val="center"/>
          </w:tcPr>
          <w:p w14:paraId="14259DDB" w14:textId="77777777" w:rsidR="005F056F" w:rsidRPr="00B1614A" w:rsidRDefault="005F056F" w:rsidP="005F056F">
            <w:pPr>
              <w:jc w:val="center"/>
              <w:rPr>
                <w:rFonts w:ascii="Cambria" w:eastAsia="Aptos" w:hAnsi="Cambria"/>
                <w:b/>
                <w:bCs/>
              </w:rPr>
            </w:pPr>
            <w:proofErr w:type="spellStart"/>
            <w:r w:rsidRPr="00B1614A">
              <w:rPr>
                <w:rFonts w:ascii="Cambria" w:eastAsia="Aptos" w:hAnsi="Cambria"/>
                <w:b/>
                <w:bCs/>
              </w:rPr>
              <w:t>Opis</w:t>
            </w:r>
            <w:proofErr w:type="spellEnd"/>
            <w:r w:rsidRPr="00B1614A">
              <w:rPr>
                <w:rFonts w:ascii="Cambria" w:eastAsia="Aptos" w:hAnsi="Cambria"/>
                <w:b/>
                <w:bCs/>
              </w:rPr>
              <w:t xml:space="preserve"> </w:t>
            </w:r>
            <w:proofErr w:type="spellStart"/>
            <w:r w:rsidRPr="00B1614A">
              <w:rPr>
                <w:rFonts w:ascii="Cambria" w:eastAsia="Aptos" w:hAnsi="Cambria"/>
                <w:b/>
                <w:bCs/>
              </w:rPr>
              <w:t>efektu</w:t>
            </w:r>
            <w:proofErr w:type="spellEnd"/>
            <w:r w:rsidRPr="00B1614A">
              <w:rPr>
                <w:rFonts w:ascii="Cambria" w:eastAsia="Aptos" w:hAnsi="Cambria"/>
                <w:b/>
                <w:bCs/>
              </w:rPr>
              <w:t xml:space="preserve"> </w:t>
            </w:r>
            <w:proofErr w:type="spellStart"/>
            <w:r w:rsidRPr="00B1614A">
              <w:rPr>
                <w:rFonts w:ascii="Cambria" w:eastAsia="Aptos" w:hAnsi="Cambria"/>
                <w:b/>
                <w:bCs/>
              </w:rPr>
              <w:t>uczenia</w:t>
            </w:r>
            <w:proofErr w:type="spellEnd"/>
            <w:r w:rsidRPr="00B1614A">
              <w:rPr>
                <w:rFonts w:ascii="Cambria" w:eastAsia="Aptos" w:hAnsi="Cambria"/>
                <w:b/>
                <w:bCs/>
              </w:rPr>
              <w:t xml:space="preserve"> </w:t>
            </w:r>
            <w:proofErr w:type="spellStart"/>
            <w:r w:rsidRPr="00B1614A">
              <w:rPr>
                <w:rFonts w:ascii="Cambria" w:eastAsia="Aptos" w:hAnsi="Cambria"/>
                <w:b/>
                <w:bCs/>
              </w:rPr>
              <w:t>się</w:t>
            </w:r>
            <w:proofErr w:type="spellEnd"/>
          </w:p>
        </w:tc>
        <w:tc>
          <w:tcPr>
            <w:tcW w:w="1671" w:type="dxa"/>
            <w:vAlign w:val="center"/>
          </w:tcPr>
          <w:p w14:paraId="022589C4" w14:textId="77777777" w:rsidR="005F056F" w:rsidRPr="00B1614A" w:rsidRDefault="005F056F" w:rsidP="005F056F">
            <w:pPr>
              <w:jc w:val="center"/>
              <w:rPr>
                <w:rFonts w:ascii="Cambria" w:eastAsia="Aptos" w:hAnsi="Cambria"/>
                <w:b/>
                <w:bCs/>
              </w:rPr>
            </w:pPr>
            <w:proofErr w:type="spellStart"/>
            <w:r w:rsidRPr="00B1614A">
              <w:rPr>
                <w:rFonts w:ascii="Cambria" w:eastAsia="Aptos" w:hAnsi="Cambria"/>
                <w:b/>
                <w:bCs/>
              </w:rPr>
              <w:t>Odniesienie</w:t>
            </w:r>
            <w:proofErr w:type="spellEnd"/>
            <w:r w:rsidRPr="00B1614A">
              <w:rPr>
                <w:rFonts w:ascii="Cambria" w:eastAsia="Aptos" w:hAnsi="Cambria"/>
                <w:b/>
                <w:bCs/>
              </w:rPr>
              <w:t xml:space="preserve"> do </w:t>
            </w:r>
            <w:proofErr w:type="spellStart"/>
            <w:r w:rsidRPr="00B1614A">
              <w:rPr>
                <w:rFonts w:ascii="Cambria" w:eastAsia="Aptos" w:hAnsi="Cambria"/>
                <w:b/>
                <w:bCs/>
              </w:rPr>
              <w:t>efektu</w:t>
            </w:r>
            <w:proofErr w:type="spellEnd"/>
            <w:r w:rsidRPr="00B1614A">
              <w:rPr>
                <w:rFonts w:ascii="Cambria" w:eastAsia="Aptos" w:hAnsi="Cambria"/>
                <w:b/>
                <w:bCs/>
              </w:rPr>
              <w:t xml:space="preserve"> </w:t>
            </w:r>
            <w:proofErr w:type="spellStart"/>
            <w:r w:rsidRPr="00B1614A">
              <w:rPr>
                <w:rFonts w:ascii="Cambria" w:eastAsia="Aptos" w:hAnsi="Cambria"/>
                <w:b/>
                <w:bCs/>
              </w:rPr>
              <w:t>kierunkowego</w:t>
            </w:r>
            <w:proofErr w:type="spellEnd"/>
          </w:p>
        </w:tc>
      </w:tr>
      <w:tr w:rsidR="005F056F" w:rsidRPr="00B1614A" w14:paraId="794D454B" w14:textId="77777777" w:rsidTr="002C5A95">
        <w:trPr>
          <w:jc w:val="center"/>
        </w:trPr>
        <w:tc>
          <w:tcPr>
            <w:tcW w:w="9429" w:type="dxa"/>
            <w:gridSpan w:val="3"/>
          </w:tcPr>
          <w:p w14:paraId="5737232C" w14:textId="77777777" w:rsidR="005F056F" w:rsidRPr="00B1614A" w:rsidRDefault="005F056F" w:rsidP="005F056F">
            <w:pPr>
              <w:jc w:val="center"/>
              <w:rPr>
                <w:rFonts w:ascii="Cambria" w:eastAsia="Aptos" w:hAnsi="Cambria"/>
                <w:b/>
                <w:bCs/>
                <w:lang w:val="pl-PL"/>
              </w:rPr>
            </w:pPr>
            <w:r w:rsidRPr="00B1614A">
              <w:rPr>
                <w:rFonts w:ascii="Cambria" w:eastAsia="Aptos" w:hAnsi="Cambria"/>
                <w:b/>
                <w:bCs/>
                <w:lang w:val="pl-PL"/>
              </w:rPr>
              <w:t>WIEDZA: absolwent zna i rozumie</w:t>
            </w:r>
          </w:p>
        </w:tc>
      </w:tr>
      <w:tr w:rsidR="005F056F" w:rsidRPr="00B1614A" w14:paraId="32EC0BF6" w14:textId="77777777" w:rsidTr="002C5A95">
        <w:trPr>
          <w:jc w:val="center"/>
        </w:trPr>
        <w:tc>
          <w:tcPr>
            <w:tcW w:w="1096" w:type="dxa"/>
            <w:vAlign w:val="center"/>
          </w:tcPr>
          <w:p w14:paraId="2468472F" w14:textId="77777777" w:rsidR="005F056F" w:rsidRPr="00B1614A" w:rsidRDefault="005F056F" w:rsidP="005F056F">
            <w:pPr>
              <w:jc w:val="center"/>
              <w:rPr>
                <w:rFonts w:ascii="Cambria" w:eastAsia="Aptos" w:hAnsi="Cambria"/>
              </w:rPr>
            </w:pPr>
            <w:r w:rsidRPr="00B1614A">
              <w:rPr>
                <w:rFonts w:ascii="Cambria" w:eastAsia="Aptos" w:hAnsi="Cambria"/>
              </w:rPr>
              <w:lastRenderedPageBreak/>
              <w:t>W_01</w:t>
            </w:r>
          </w:p>
        </w:tc>
        <w:tc>
          <w:tcPr>
            <w:tcW w:w="6662" w:type="dxa"/>
          </w:tcPr>
          <w:p w14:paraId="4F7F9025" w14:textId="77777777" w:rsidR="005F056F" w:rsidRPr="00B1614A" w:rsidRDefault="005F056F" w:rsidP="005F056F">
            <w:pPr>
              <w:rPr>
                <w:rFonts w:ascii="Cambria" w:eastAsia="Aptos" w:hAnsi="Cambria"/>
                <w:lang w:val="pl-PL"/>
              </w:rPr>
            </w:pPr>
            <w:r w:rsidRPr="00B1614A">
              <w:rPr>
                <w:rFonts w:ascii="Cambria" w:eastAsia="Aptos" w:hAnsi="Cambria"/>
                <w:lang w:val="pl-PL"/>
              </w:rPr>
              <w:t>terminologię z zakresu kultury języka</w:t>
            </w:r>
          </w:p>
        </w:tc>
        <w:tc>
          <w:tcPr>
            <w:tcW w:w="1671" w:type="dxa"/>
          </w:tcPr>
          <w:p w14:paraId="6BC9AC83" w14:textId="77777777" w:rsidR="005F056F" w:rsidRPr="00B1614A" w:rsidRDefault="005F056F" w:rsidP="005F056F">
            <w:pPr>
              <w:jc w:val="center"/>
              <w:rPr>
                <w:rFonts w:ascii="Cambria" w:eastAsia="Aptos" w:hAnsi="Cambria"/>
              </w:rPr>
            </w:pPr>
            <w:r w:rsidRPr="00B1614A">
              <w:rPr>
                <w:rFonts w:ascii="Cambria" w:eastAsia="Aptos" w:hAnsi="Cambria"/>
                <w:lang w:val="pl-PL"/>
              </w:rPr>
              <w:t xml:space="preserve"> </w:t>
            </w:r>
            <w:r w:rsidRPr="00B1614A">
              <w:rPr>
                <w:rFonts w:ascii="Cambria" w:eastAsia="Aptos" w:hAnsi="Cambria"/>
              </w:rPr>
              <w:t xml:space="preserve">K_W02 </w:t>
            </w:r>
          </w:p>
        </w:tc>
      </w:tr>
      <w:tr w:rsidR="005F056F" w:rsidRPr="00B1614A" w14:paraId="16A97F38" w14:textId="77777777" w:rsidTr="002C5A95">
        <w:trPr>
          <w:jc w:val="center"/>
        </w:trPr>
        <w:tc>
          <w:tcPr>
            <w:tcW w:w="1096" w:type="dxa"/>
            <w:vAlign w:val="center"/>
          </w:tcPr>
          <w:p w14:paraId="2493A546" w14:textId="77777777" w:rsidR="005F056F" w:rsidRPr="00B1614A" w:rsidRDefault="005F056F" w:rsidP="005F056F">
            <w:pPr>
              <w:jc w:val="center"/>
              <w:rPr>
                <w:rFonts w:ascii="Cambria" w:eastAsia="Aptos" w:hAnsi="Cambria"/>
              </w:rPr>
            </w:pPr>
            <w:r w:rsidRPr="00B1614A">
              <w:rPr>
                <w:rFonts w:ascii="Cambria" w:eastAsia="Aptos" w:hAnsi="Cambria"/>
              </w:rPr>
              <w:t>W_02</w:t>
            </w:r>
          </w:p>
        </w:tc>
        <w:tc>
          <w:tcPr>
            <w:tcW w:w="6662" w:type="dxa"/>
          </w:tcPr>
          <w:p w14:paraId="4F383E27" w14:textId="77777777" w:rsidR="005F056F" w:rsidRPr="00B1614A" w:rsidRDefault="005F056F" w:rsidP="005F056F">
            <w:pPr>
              <w:rPr>
                <w:rFonts w:ascii="Cambria" w:eastAsia="Aptos" w:hAnsi="Cambria"/>
                <w:lang w:val="pl-PL"/>
              </w:rPr>
            </w:pPr>
            <w:r w:rsidRPr="00B1614A">
              <w:rPr>
                <w:rFonts w:ascii="Cambria" w:eastAsia="Aptos" w:hAnsi="Cambria"/>
                <w:lang w:val="pl-PL"/>
              </w:rPr>
              <w:t>rolę nauczyciela języka obcego lub wychowawcy w modelowaniu postaw i zachowań językowych uczniów</w:t>
            </w:r>
          </w:p>
        </w:tc>
        <w:tc>
          <w:tcPr>
            <w:tcW w:w="1671" w:type="dxa"/>
          </w:tcPr>
          <w:p w14:paraId="3BB5423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val="pl-PL" w:eastAsia="de-DE"/>
              </w:rPr>
              <w:t xml:space="preserve"> </w:t>
            </w:r>
            <w:r w:rsidRPr="00B1614A">
              <w:rPr>
                <w:rFonts w:ascii="Cambria" w:eastAsia="Times New Roman" w:hAnsi="Cambria"/>
                <w:lang w:eastAsia="de-DE"/>
              </w:rPr>
              <w:t>NO_W03/</w:t>
            </w:r>
          </w:p>
          <w:p w14:paraId="33B964D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D.1.W6.2</w:t>
            </w:r>
          </w:p>
          <w:p w14:paraId="6A5D419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C.W7.</w:t>
            </w:r>
          </w:p>
        </w:tc>
      </w:tr>
      <w:tr w:rsidR="005F056F" w:rsidRPr="00B1614A" w14:paraId="66DD95F7" w14:textId="77777777" w:rsidTr="002C5A95">
        <w:trPr>
          <w:jc w:val="center"/>
        </w:trPr>
        <w:tc>
          <w:tcPr>
            <w:tcW w:w="1096" w:type="dxa"/>
            <w:vAlign w:val="center"/>
          </w:tcPr>
          <w:p w14:paraId="7F824083" w14:textId="77777777" w:rsidR="005F056F" w:rsidRPr="00B1614A" w:rsidRDefault="005F056F" w:rsidP="005F056F">
            <w:pPr>
              <w:jc w:val="center"/>
              <w:rPr>
                <w:rFonts w:ascii="Cambria" w:eastAsia="Aptos" w:hAnsi="Cambria"/>
              </w:rPr>
            </w:pPr>
            <w:r w:rsidRPr="00B1614A">
              <w:rPr>
                <w:rFonts w:ascii="Cambria" w:eastAsia="Aptos" w:hAnsi="Cambria"/>
              </w:rPr>
              <w:t>W_03</w:t>
            </w:r>
          </w:p>
        </w:tc>
        <w:tc>
          <w:tcPr>
            <w:tcW w:w="6662" w:type="dxa"/>
          </w:tcPr>
          <w:p w14:paraId="42F1D222" w14:textId="77777777" w:rsidR="005F056F" w:rsidRPr="00B1614A" w:rsidRDefault="005F056F" w:rsidP="005F056F">
            <w:pPr>
              <w:rPr>
                <w:rFonts w:ascii="Cambria" w:eastAsia="Aptos" w:hAnsi="Cambria"/>
                <w:lang w:val="pl-PL"/>
              </w:rPr>
            </w:pPr>
            <w:r w:rsidRPr="00B1614A">
              <w:rPr>
                <w:rFonts w:ascii="Cambria" w:eastAsia="Aptos" w:hAnsi="Cambria"/>
                <w:lang w:val="pl-PL"/>
              </w:rPr>
              <w:t>wiedzę z kultury języka, w tym zasady normatywne, o zróżnicowaniu polszczyzny oraz o tendencjach rozwojowych współczesnej polszczyzny</w:t>
            </w:r>
          </w:p>
        </w:tc>
        <w:tc>
          <w:tcPr>
            <w:tcW w:w="1671" w:type="dxa"/>
          </w:tcPr>
          <w:p w14:paraId="52173599" w14:textId="77777777" w:rsidR="005F056F" w:rsidRPr="00B1614A" w:rsidRDefault="005F056F" w:rsidP="005F056F">
            <w:pPr>
              <w:jc w:val="center"/>
              <w:rPr>
                <w:rFonts w:ascii="Cambria" w:eastAsia="Aptos" w:hAnsi="Cambria"/>
              </w:rPr>
            </w:pPr>
            <w:r w:rsidRPr="00B1614A">
              <w:rPr>
                <w:rFonts w:ascii="Cambria" w:eastAsia="Aptos" w:hAnsi="Cambria"/>
              </w:rPr>
              <w:t>K_W04</w:t>
            </w:r>
          </w:p>
          <w:p w14:paraId="5F7000DA" w14:textId="77777777" w:rsidR="005F056F" w:rsidRPr="00B1614A" w:rsidRDefault="005F056F" w:rsidP="005F056F">
            <w:pPr>
              <w:jc w:val="center"/>
              <w:rPr>
                <w:rFonts w:ascii="Cambria" w:eastAsia="Aptos" w:hAnsi="Cambria"/>
              </w:rPr>
            </w:pPr>
            <w:r w:rsidRPr="00B1614A">
              <w:rPr>
                <w:rFonts w:ascii="Cambria" w:eastAsia="Times New Roman" w:hAnsi="Cambria"/>
                <w:lang w:eastAsia="de-DE"/>
              </w:rPr>
              <w:t xml:space="preserve">NO_W12 </w:t>
            </w:r>
          </w:p>
        </w:tc>
      </w:tr>
      <w:tr w:rsidR="005F056F" w:rsidRPr="00B1614A" w14:paraId="0217CCD1" w14:textId="77777777" w:rsidTr="002C5A95">
        <w:trPr>
          <w:trHeight w:val="534"/>
          <w:jc w:val="center"/>
        </w:trPr>
        <w:tc>
          <w:tcPr>
            <w:tcW w:w="1096" w:type="dxa"/>
            <w:vAlign w:val="center"/>
          </w:tcPr>
          <w:p w14:paraId="5DCF1EB6" w14:textId="77777777" w:rsidR="005F056F" w:rsidRPr="00B1614A" w:rsidRDefault="005F056F" w:rsidP="005F056F">
            <w:pPr>
              <w:jc w:val="center"/>
              <w:rPr>
                <w:rFonts w:ascii="Cambria" w:eastAsia="Aptos" w:hAnsi="Cambria"/>
              </w:rPr>
            </w:pPr>
            <w:r w:rsidRPr="00B1614A">
              <w:rPr>
                <w:rFonts w:ascii="Cambria" w:eastAsia="Aptos" w:hAnsi="Cambria"/>
              </w:rPr>
              <w:t>W_04</w:t>
            </w:r>
          </w:p>
        </w:tc>
        <w:tc>
          <w:tcPr>
            <w:tcW w:w="6662" w:type="dxa"/>
          </w:tcPr>
          <w:p w14:paraId="6DDA213A" w14:textId="77777777" w:rsidR="005F056F" w:rsidRPr="00B1614A" w:rsidRDefault="005F056F" w:rsidP="005F056F">
            <w:pPr>
              <w:rPr>
                <w:rFonts w:ascii="Cambria" w:eastAsia="Aptos" w:hAnsi="Cambria"/>
                <w:lang w:val="pl-PL"/>
              </w:rPr>
            </w:pPr>
            <w:r w:rsidRPr="00B1614A">
              <w:rPr>
                <w:rFonts w:ascii="Cambria" w:eastAsia="Aptos" w:hAnsi="Cambria"/>
                <w:lang w:val="pl-PL"/>
              </w:rPr>
              <w:t>funkcje języka, role komunikacji językowej, społeczne zróżnicowanie języka oraz wpływ czynników społecznych na język</w:t>
            </w:r>
          </w:p>
        </w:tc>
        <w:tc>
          <w:tcPr>
            <w:tcW w:w="1671" w:type="dxa"/>
          </w:tcPr>
          <w:p w14:paraId="1352AB97" w14:textId="27E0D557" w:rsidR="005F056F" w:rsidRPr="00B1614A" w:rsidRDefault="001C6382" w:rsidP="005F056F">
            <w:pPr>
              <w:jc w:val="center"/>
              <w:rPr>
                <w:rFonts w:ascii="Cambria" w:eastAsia="Aptos" w:hAnsi="Cambria"/>
              </w:rPr>
            </w:pPr>
            <w:r w:rsidRPr="00B1614A">
              <w:rPr>
                <w:rFonts w:ascii="Cambria" w:eastAsia="Cambria" w:hAnsi="Cambria" w:cs="Cambria"/>
                <w:lang w:val="pl-PL"/>
              </w:rPr>
              <w:t>K_W09</w:t>
            </w:r>
          </w:p>
          <w:p w14:paraId="658D8AE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tc>
      </w:tr>
      <w:tr w:rsidR="005F056F" w:rsidRPr="00B1614A" w14:paraId="6E009422" w14:textId="77777777" w:rsidTr="002C5A95">
        <w:trPr>
          <w:jc w:val="center"/>
        </w:trPr>
        <w:tc>
          <w:tcPr>
            <w:tcW w:w="9429" w:type="dxa"/>
            <w:gridSpan w:val="3"/>
            <w:vAlign w:val="center"/>
          </w:tcPr>
          <w:p w14:paraId="6619272B" w14:textId="77777777" w:rsidR="005F056F" w:rsidRPr="00B1614A" w:rsidRDefault="005F056F" w:rsidP="005F056F">
            <w:pPr>
              <w:jc w:val="center"/>
              <w:rPr>
                <w:rFonts w:ascii="Cambria" w:eastAsia="Aptos" w:hAnsi="Cambria"/>
                <w:b/>
                <w:bCs/>
              </w:rPr>
            </w:pPr>
            <w:r w:rsidRPr="00B1614A">
              <w:rPr>
                <w:rFonts w:ascii="Cambria" w:eastAsia="Aptos" w:hAnsi="Cambria"/>
                <w:b/>
                <w:bCs/>
              </w:rPr>
              <w:t xml:space="preserve">UMIEJĘTNOŚCI: </w:t>
            </w:r>
            <w:proofErr w:type="spellStart"/>
            <w:r w:rsidRPr="00B1614A">
              <w:rPr>
                <w:rFonts w:ascii="Cambria" w:eastAsia="Aptos" w:hAnsi="Cambria"/>
                <w:b/>
                <w:bCs/>
              </w:rPr>
              <w:t>absolwent</w:t>
            </w:r>
            <w:proofErr w:type="spellEnd"/>
            <w:r w:rsidRPr="00B1614A">
              <w:rPr>
                <w:rFonts w:ascii="Cambria" w:eastAsia="Aptos" w:hAnsi="Cambria"/>
                <w:b/>
                <w:bCs/>
              </w:rPr>
              <w:t xml:space="preserve"> </w:t>
            </w:r>
            <w:proofErr w:type="spellStart"/>
            <w:r w:rsidRPr="00B1614A">
              <w:rPr>
                <w:rFonts w:ascii="Cambria" w:eastAsia="Aptos" w:hAnsi="Cambria"/>
                <w:b/>
                <w:bCs/>
              </w:rPr>
              <w:t>potrafi</w:t>
            </w:r>
            <w:proofErr w:type="spellEnd"/>
          </w:p>
        </w:tc>
      </w:tr>
      <w:tr w:rsidR="005F056F" w:rsidRPr="00B1614A" w14:paraId="1AC8CA95" w14:textId="77777777" w:rsidTr="002C5A95">
        <w:trPr>
          <w:jc w:val="center"/>
        </w:trPr>
        <w:tc>
          <w:tcPr>
            <w:tcW w:w="1096" w:type="dxa"/>
            <w:vAlign w:val="center"/>
          </w:tcPr>
          <w:p w14:paraId="273FC255" w14:textId="77777777" w:rsidR="005F056F" w:rsidRPr="00B1614A" w:rsidRDefault="005F056F" w:rsidP="005F056F">
            <w:pPr>
              <w:jc w:val="center"/>
              <w:rPr>
                <w:rFonts w:ascii="Cambria" w:eastAsia="Aptos" w:hAnsi="Cambria"/>
              </w:rPr>
            </w:pPr>
            <w:r w:rsidRPr="00B1614A">
              <w:rPr>
                <w:rFonts w:ascii="Cambria" w:eastAsia="Aptos" w:hAnsi="Cambria"/>
              </w:rPr>
              <w:t>U_01</w:t>
            </w:r>
          </w:p>
        </w:tc>
        <w:tc>
          <w:tcPr>
            <w:tcW w:w="6662" w:type="dxa"/>
          </w:tcPr>
          <w:p w14:paraId="540EF299" w14:textId="77777777" w:rsidR="005F056F" w:rsidRPr="00B1614A" w:rsidRDefault="005F056F" w:rsidP="005F056F">
            <w:pPr>
              <w:rPr>
                <w:rFonts w:ascii="Cambria" w:eastAsia="Aptos" w:hAnsi="Cambria"/>
                <w:lang w:val="pl-PL"/>
              </w:rPr>
            </w:pPr>
            <w:r w:rsidRPr="00B1614A">
              <w:rPr>
                <w:rFonts w:ascii="Cambria" w:eastAsia="Times New Roman" w:hAnsi="Cambria"/>
                <w:noProof/>
                <w:lang w:val="pl-PL" w:eastAsia="de-DE"/>
              </w:rPr>
              <w:t xml:space="preserve">poprawnie posługiwać się językiem polskim, w tym </w:t>
            </w:r>
            <w:r w:rsidRPr="00B1614A">
              <w:rPr>
                <w:rFonts w:ascii="Cambria" w:eastAsia="Aptos" w:hAnsi="Cambria"/>
                <w:lang w:val="pl-PL"/>
              </w:rPr>
              <w:t xml:space="preserve"> interpretować zjawiska współczesnej polszczyzny na poziomie fonetycznym, morfologicznym, leksykalnym, składniowym, stylistycznym, w tym oceniać innowacje językowe, rozpoznawać błędy i dokonywać ich korekty</w:t>
            </w:r>
          </w:p>
        </w:tc>
        <w:tc>
          <w:tcPr>
            <w:tcW w:w="1671" w:type="dxa"/>
          </w:tcPr>
          <w:p w14:paraId="5C7DA881" w14:textId="77777777" w:rsidR="005F056F" w:rsidRPr="00B1614A" w:rsidRDefault="005F056F" w:rsidP="005F056F">
            <w:pPr>
              <w:jc w:val="center"/>
              <w:rPr>
                <w:rFonts w:ascii="Cambria" w:eastAsia="Aptos" w:hAnsi="Cambria"/>
              </w:rPr>
            </w:pPr>
            <w:r w:rsidRPr="00B1614A">
              <w:rPr>
                <w:rFonts w:ascii="Cambria" w:eastAsia="Times New Roman" w:hAnsi="Cambria"/>
                <w:noProof/>
                <w:lang w:eastAsia="de-DE"/>
              </w:rPr>
              <w:t>C.U8.</w:t>
            </w:r>
          </w:p>
          <w:p w14:paraId="5BB63D4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NO_U15/ D.1.U10.</w:t>
            </w:r>
          </w:p>
          <w:p w14:paraId="795A5DAE" w14:textId="77777777" w:rsidR="005F056F" w:rsidRPr="00B1614A" w:rsidRDefault="005F056F" w:rsidP="005F056F">
            <w:pPr>
              <w:jc w:val="center"/>
              <w:rPr>
                <w:rFonts w:ascii="Cambria" w:eastAsia="Aptos" w:hAnsi="Cambria"/>
              </w:rPr>
            </w:pPr>
            <w:r w:rsidRPr="00B1614A">
              <w:rPr>
                <w:rFonts w:ascii="Cambria" w:eastAsia="Aptos" w:hAnsi="Cambria"/>
              </w:rPr>
              <w:t>K_U05</w:t>
            </w:r>
          </w:p>
        </w:tc>
      </w:tr>
      <w:tr w:rsidR="005F056F" w:rsidRPr="00B1614A" w14:paraId="1CC87EC7" w14:textId="77777777" w:rsidTr="002C5A95">
        <w:trPr>
          <w:jc w:val="center"/>
        </w:trPr>
        <w:tc>
          <w:tcPr>
            <w:tcW w:w="1096" w:type="dxa"/>
            <w:vAlign w:val="center"/>
          </w:tcPr>
          <w:p w14:paraId="24107F09" w14:textId="77777777" w:rsidR="005F056F" w:rsidRPr="00B1614A" w:rsidRDefault="005F056F" w:rsidP="005F056F">
            <w:pPr>
              <w:jc w:val="center"/>
              <w:rPr>
                <w:rFonts w:ascii="Cambria" w:eastAsia="Aptos" w:hAnsi="Cambria"/>
              </w:rPr>
            </w:pPr>
            <w:r w:rsidRPr="00B1614A">
              <w:rPr>
                <w:rFonts w:ascii="Cambria" w:eastAsia="Aptos" w:hAnsi="Cambria"/>
              </w:rPr>
              <w:t>U_02</w:t>
            </w:r>
          </w:p>
        </w:tc>
        <w:tc>
          <w:tcPr>
            <w:tcW w:w="6662" w:type="dxa"/>
          </w:tcPr>
          <w:p w14:paraId="27E64BFF" w14:textId="77777777" w:rsidR="005F056F" w:rsidRPr="00B1614A" w:rsidRDefault="005F056F" w:rsidP="005F056F">
            <w:pPr>
              <w:rPr>
                <w:rFonts w:ascii="Cambria" w:eastAsia="Aptos" w:hAnsi="Cambria"/>
                <w:lang w:val="pl-PL"/>
              </w:rPr>
            </w:pPr>
            <w:r w:rsidRPr="00B1614A">
              <w:rPr>
                <w:rFonts w:ascii="Cambria" w:eastAsia="Aptos" w:hAnsi="Cambria"/>
                <w:lang w:val="pl-PL"/>
              </w:rPr>
              <w:t xml:space="preserve">doskonalić umiejętność korzystania ze słowników, wydawnictw poprawnościowych i innych źródeł wiedzy o języku </w:t>
            </w:r>
          </w:p>
        </w:tc>
        <w:tc>
          <w:tcPr>
            <w:tcW w:w="1671" w:type="dxa"/>
          </w:tcPr>
          <w:p w14:paraId="48FE334D" w14:textId="77777777" w:rsidR="005F056F" w:rsidRPr="00B1614A" w:rsidRDefault="005F056F" w:rsidP="005F056F">
            <w:pPr>
              <w:jc w:val="center"/>
              <w:rPr>
                <w:rFonts w:ascii="Cambria" w:eastAsia="Aptos" w:hAnsi="Cambria"/>
              </w:rPr>
            </w:pPr>
            <w:r w:rsidRPr="00B1614A">
              <w:rPr>
                <w:rFonts w:ascii="Cambria" w:eastAsia="Aptos" w:hAnsi="Cambria"/>
              </w:rPr>
              <w:t>K_U02</w:t>
            </w:r>
          </w:p>
          <w:p w14:paraId="5B02FD9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NO_U18</w:t>
            </w:r>
          </w:p>
        </w:tc>
      </w:tr>
      <w:tr w:rsidR="005F056F" w:rsidRPr="00B1614A" w14:paraId="69F0F48E" w14:textId="77777777" w:rsidTr="002C5A95">
        <w:trPr>
          <w:jc w:val="center"/>
        </w:trPr>
        <w:tc>
          <w:tcPr>
            <w:tcW w:w="9429" w:type="dxa"/>
            <w:gridSpan w:val="3"/>
            <w:vAlign w:val="center"/>
          </w:tcPr>
          <w:p w14:paraId="52B44CBE" w14:textId="77777777" w:rsidR="005F056F" w:rsidRPr="00B1614A" w:rsidRDefault="005F056F" w:rsidP="005F056F">
            <w:pPr>
              <w:jc w:val="center"/>
              <w:rPr>
                <w:rFonts w:ascii="Cambria" w:eastAsia="Aptos" w:hAnsi="Cambria"/>
                <w:b/>
                <w:bCs/>
                <w:lang w:val="pl-PL"/>
              </w:rPr>
            </w:pPr>
            <w:r w:rsidRPr="00B1614A">
              <w:rPr>
                <w:rFonts w:ascii="Cambria" w:eastAsia="Aptos" w:hAnsi="Cambria"/>
                <w:b/>
                <w:bCs/>
                <w:lang w:val="pl-PL"/>
              </w:rPr>
              <w:t>KOMPETENCJE SPOŁECZNE: absolwent jest gotów do</w:t>
            </w:r>
          </w:p>
        </w:tc>
      </w:tr>
      <w:tr w:rsidR="005F056F" w:rsidRPr="00B1614A" w14:paraId="08022C2C" w14:textId="77777777" w:rsidTr="002C5A95">
        <w:trPr>
          <w:jc w:val="center"/>
        </w:trPr>
        <w:tc>
          <w:tcPr>
            <w:tcW w:w="1096" w:type="dxa"/>
            <w:vAlign w:val="center"/>
          </w:tcPr>
          <w:p w14:paraId="5BE2DC20" w14:textId="77777777" w:rsidR="005F056F" w:rsidRPr="00B1614A" w:rsidRDefault="005F056F" w:rsidP="005F056F">
            <w:pPr>
              <w:jc w:val="center"/>
              <w:rPr>
                <w:rFonts w:ascii="Cambria" w:eastAsia="Aptos" w:hAnsi="Cambria"/>
              </w:rPr>
            </w:pPr>
            <w:r w:rsidRPr="00B1614A">
              <w:rPr>
                <w:rFonts w:ascii="Cambria" w:eastAsia="Aptos" w:hAnsi="Cambria"/>
              </w:rPr>
              <w:t>K_01</w:t>
            </w:r>
          </w:p>
        </w:tc>
        <w:tc>
          <w:tcPr>
            <w:tcW w:w="6662" w:type="dxa"/>
          </w:tcPr>
          <w:p w14:paraId="2923B116" w14:textId="77777777" w:rsidR="005F056F" w:rsidRPr="00B1614A" w:rsidRDefault="005F056F" w:rsidP="005F056F">
            <w:pPr>
              <w:rPr>
                <w:rFonts w:ascii="Cambria" w:eastAsia="Aptos" w:hAnsi="Cambria"/>
                <w:lang w:val="pl-PL"/>
              </w:rPr>
            </w:pPr>
            <w:r w:rsidRPr="00B1614A">
              <w:rPr>
                <w:rFonts w:ascii="Cambria" w:eastAsia="Aptos" w:hAnsi="Cambria"/>
                <w:lang w:val="pl-PL"/>
              </w:rPr>
              <w:t>krytycznej oceny posiadanej wiedzy i odbieranych treści, w tym efektywnej organizacji własnej pracy i krytycznej oceny stopnia jej zaawansowania</w:t>
            </w:r>
          </w:p>
        </w:tc>
        <w:tc>
          <w:tcPr>
            <w:tcW w:w="1671" w:type="dxa"/>
            <w:vAlign w:val="center"/>
          </w:tcPr>
          <w:p w14:paraId="594D5D53" w14:textId="77777777" w:rsidR="005F056F" w:rsidRPr="00B1614A" w:rsidRDefault="005F056F" w:rsidP="005F056F">
            <w:pPr>
              <w:jc w:val="center"/>
              <w:rPr>
                <w:rFonts w:ascii="Cambria" w:eastAsia="Aptos" w:hAnsi="Cambria"/>
              </w:rPr>
            </w:pPr>
            <w:r w:rsidRPr="00B1614A">
              <w:rPr>
                <w:rFonts w:ascii="Cambria" w:eastAsia="Aptos" w:hAnsi="Cambria"/>
              </w:rPr>
              <w:t>K_K01</w:t>
            </w:r>
          </w:p>
        </w:tc>
      </w:tr>
      <w:tr w:rsidR="005F056F" w:rsidRPr="00B1614A" w14:paraId="3A15E2B8" w14:textId="77777777" w:rsidTr="002C5A95">
        <w:trPr>
          <w:jc w:val="center"/>
        </w:trPr>
        <w:tc>
          <w:tcPr>
            <w:tcW w:w="1096" w:type="dxa"/>
            <w:vAlign w:val="center"/>
          </w:tcPr>
          <w:p w14:paraId="5665407E" w14:textId="77777777" w:rsidR="005F056F" w:rsidRPr="00B1614A" w:rsidRDefault="005F056F" w:rsidP="005F056F">
            <w:pPr>
              <w:jc w:val="center"/>
              <w:rPr>
                <w:rFonts w:ascii="Cambria" w:eastAsia="Aptos" w:hAnsi="Cambria"/>
              </w:rPr>
            </w:pPr>
            <w:r w:rsidRPr="00B1614A">
              <w:rPr>
                <w:rFonts w:ascii="Cambria" w:eastAsia="Aptos" w:hAnsi="Cambria"/>
              </w:rPr>
              <w:t>K_02</w:t>
            </w:r>
          </w:p>
        </w:tc>
        <w:tc>
          <w:tcPr>
            <w:tcW w:w="6662" w:type="dxa"/>
          </w:tcPr>
          <w:p w14:paraId="0567F792" w14:textId="77777777" w:rsidR="005F056F" w:rsidRPr="00B1614A" w:rsidRDefault="005F056F" w:rsidP="005F056F">
            <w:pPr>
              <w:rPr>
                <w:rFonts w:ascii="Cambria" w:eastAsia="Aptos" w:hAnsi="Cambria"/>
                <w:lang w:val="pl-PL"/>
              </w:rPr>
            </w:pPr>
            <w:r w:rsidRPr="00B1614A">
              <w:rPr>
                <w:rFonts w:ascii="Cambria" w:eastAsia="Aptos" w:hAnsi="Cambria"/>
                <w:lang w:val="pl-PL"/>
              </w:rPr>
              <w:t>uznawania znaczenia wiedzy w rozwiązywaniu problemów poznawczych i praktycznych oraz w rozwijaniu własnej sprawności językowej, a także kształtowaniu kompetencji komunikacyjnych i nawyków kulturowych uczniów</w:t>
            </w:r>
          </w:p>
        </w:tc>
        <w:tc>
          <w:tcPr>
            <w:tcW w:w="1671" w:type="dxa"/>
            <w:vAlign w:val="center"/>
          </w:tcPr>
          <w:p w14:paraId="00914EB2" w14:textId="77777777" w:rsidR="005F056F" w:rsidRPr="00B1614A" w:rsidRDefault="005F056F" w:rsidP="005F056F">
            <w:pPr>
              <w:jc w:val="center"/>
              <w:rPr>
                <w:rFonts w:ascii="Cambria" w:eastAsia="Aptos" w:hAnsi="Cambria"/>
              </w:rPr>
            </w:pPr>
            <w:r w:rsidRPr="00B1614A">
              <w:rPr>
                <w:rFonts w:ascii="Cambria" w:eastAsia="Aptos" w:hAnsi="Cambria"/>
              </w:rPr>
              <w:t>K_K02</w:t>
            </w:r>
          </w:p>
          <w:p w14:paraId="6184AE0C" w14:textId="77777777" w:rsidR="005F056F" w:rsidRPr="00B1614A" w:rsidRDefault="005F056F" w:rsidP="005F056F">
            <w:pPr>
              <w:jc w:val="center"/>
              <w:rPr>
                <w:rFonts w:ascii="Cambria" w:eastAsia="Aptos" w:hAnsi="Cambria"/>
              </w:rPr>
            </w:pPr>
            <w:r w:rsidRPr="00B1614A">
              <w:rPr>
                <w:rFonts w:ascii="Cambria" w:eastAsia="Times New Roman" w:hAnsi="Cambria"/>
                <w:lang w:eastAsia="de-DE"/>
              </w:rPr>
              <w:t>D.1.K6.</w:t>
            </w:r>
          </w:p>
        </w:tc>
      </w:tr>
    </w:tbl>
    <w:p w14:paraId="74A78269" w14:textId="77777777" w:rsidR="005F056F" w:rsidRPr="00B1614A" w:rsidRDefault="005F056F" w:rsidP="005F056F">
      <w:pPr>
        <w:spacing w:before="120" w:after="120"/>
        <w:jc w:val="both"/>
        <w:rPr>
          <w:rFonts w:ascii="Cambria" w:eastAsia="Aptos" w:hAnsi="Cambria"/>
          <w:b/>
          <w:bCs/>
          <w:lang w:val="pl-PL"/>
        </w:rPr>
      </w:pPr>
      <w:r w:rsidRPr="00B1614A">
        <w:rPr>
          <w:rFonts w:ascii="Cambria" w:eastAsia="Aptos" w:hAnsi="Cambria"/>
          <w:b/>
          <w:bCs/>
          <w:lang w:val="pl-PL"/>
        </w:rPr>
        <w:t xml:space="preserve">6. Treści programowe oraz liczba godzin na poszczególnych formach zajęć </w:t>
      </w:r>
      <w:r w:rsidRPr="00B1614A">
        <w:rPr>
          <w:rFonts w:ascii="Cambria" w:eastAsia="Aptos"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5825"/>
        <w:gridCol w:w="1418"/>
        <w:gridCol w:w="1559"/>
      </w:tblGrid>
      <w:tr w:rsidR="005F056F" w:rsidRPr="00B1614A" w14:paraId="4E20226D" w14:textId="77777777" w:rsidTr="002C5A95">
        <w:trPr>
          <w:trHeight w:val="340"/>
        </w:trPr>
        <w:tc>
          <w:tcPr>
            <w:tcW w:w="520" w:type="dxa"/>
            <w:vMerge w:val="restart"/>
            <w:vAlign w:val="center"/>
          </w:tcPr>
          <w:p w14:paraId="5942E09E" w14:textId="77777777" w:rsidR="005F056F" w:rsidRPr="00B1614A" w:rsidRDefault="005F056F" w:rsidP="005F056F">
            <w:pPr>
              <w:spacing w:before="20" w:after="20"/>
              <w:rPr>
                <w:rFonts w:ascii="Cambria" w:eastAsia="Aptos" w:hAnsi="Cambria"/>
                <w:b/>
              </w:rPr>
            </w:pPr>
            <w:proofErr w:type="spellStart"/>
            <w:r w:rsidRPr="00B1614A">
              <w:rPr>
                <w:rFonts w:ascii="Cambria" w:eastAsia="Aptos" w:hAnsi="Cambria"/>
                <w:b/>
              </w:rPr>
              <w:t>Lp</w:t>
            </w:r>
            <w:proofErr w:type="spellEnd"/>
            <w:r w:rsidRPr="00B1614A">
              <w:rPr>
                <w:rFonts w:ascii="Cambria" w:eastAsia="Aptos" w:hAnsi="Cambria"/>
                <w:b/>
              </w:rPr>
              <w:t>.</w:t>
            </w:r>
          </w:p>
        </w:tc>
        <w:tc>
          <w:tcPr>
            <w:tcW w:w="5825" w:type="dxa"/>
            <w:vMerge w:val="restart"/>
            <w:vAlign w:val="center"/>
          </w:tcPr>
          <w:p w14:paraId="75AFEB95" w14:textId="77777777" w:rsidR="005F056F" w:rsidRPr="00B1614A" w:rsidRDefault="005F056F" w:rsidP="005F056F">
            <w:pPr>
              <w:spacing w:before="20" w:after="20"/>
              <w:rPr>
                <w:rFonts w:ascii="Cambria" w:eastAsia="Aptos" w:hAnsi="Cambria"/>
                <w:b/>
              </w:rPr>
            </w:pPr>
            <w:proofErr w:type="spellStart"/>
            <w:r w:rsidRPr="00B1614A">
              <w:rPr>
                <w:rFonts w:ascii="Cambria" w:eastAsia="Aptos" w:hAnsi="Cambria"/>
                <w:b/>
              </w:rPr>
              <w:t>Treści</w:t>
            </w:r>
            <w:proofErr w:type="spellEnd"/>
            <w:r w:rsidRPr="00B1614A">
              <w:rPr>
                <w:rFonts w:ascii="Cambria" w:eastAsia="Aptos" w:hAnsi="Cambria"/>
                <w:b/>
              </w:rPr>
              <w:t xml:space="preserve"> </w:t>
            </w:r>
            <w:proofErr w:type="spellStart"/>
            <w:r w:rsidRPr="00B1614A">
              <w:rPr>
                <w:rFonts w:ascii="Cambria" w:eastAsia="Aptos" w:hAnsi="Cambria"/>
                <w:b/>
              </w:rPr>
              <w:t>wykładów</w:t>
            </w:r>
            <w:proofErr w:type="spellEnd"/>
            <w:r w:rsidRPr="00B1614A">
              <w:rPr>
                <w:rFonts w:ascii="Cambria" w:eastAsia="Aptos" w:hAnsi="Cambria"/>
                <w:b/>
              </w:rPr>
              <w:t xml:space="preserve"> </w:t>
            </w:r>
          </w:p>
        </w:tc>
        <w:tc>
          <w:tcPr>
            <w:tcW w:w="2977" w:type="dxa"/>
            <w:gridSpan w:val="2"/>
            <w:vAlign w:val="center"/>
          </w:tcPr>
          <w:p w14:paraId="78ED9954" w14:textId="77777777" w:rsidR="005F056F" w:rsidRPr="00B1614A" w:rsidRDefault="005F056F" w:rsidP="005F056F">
            <w:pPr>
              <w:spacing w:before="20" w:after="20"/>
              <w:rPr>
                <w:rFonts w:ascii="Cambria" w:eastAsia="Aptos" w:hAnsi="Cambria"/>
                <w:b/>
                <w:sz w:val="16"/>
                <w:szCs w:val="16"/>
              </w:rPr>
            </w:pPr>
            <w:proofErr w:type="spellStart"/>
            <w:r w:rsidRPr="00B1614A">
              <w:rPr>
                <w:rFonts w:ascii="Cambria" w:eastAsia="Aptos" w:hAnsi="Cambria"/>
                <w:b/>
                <w:sz w:val="16"/>
                <w:szCs w:val="16"/>
              </w:rPr>
              <w:t>Liczba</w:t>
            </w:r>
            <w:proofErr w:type="spellEnd"/>
            <w:r w:rsidRPr="00B1614A">
              <w:rPr>
                <w:rFonts w:ascii="Cambria" w:eastAsia="Aptos" w:hAnsi="Cambria"/>
                <w:b/>
                <w:sz w:val="16"/>
                <w:szCs w:val="16"/>
              </w:rPr>
              <w:t xml:space="preserve"> </w:t>
            </w:r>
            <w:proofErr w:type="spellStart"/>
            <w:r w:rsidRPr="00B1614A">
              <w:rPr>
                <w:rFonts w:ascii="Cambria" w:eastAsia="Aptos" w:hAnsi="Cambria"/>
                <w:b/>
                <w:sz w:val="16"/>
                <w:szCs w:val="16"/>
              </w:rPr>
              <w:t>godzin</w:t>
            </w:r>
            <w:proofErr w:type="spellEnd"/>
            <w:r w:rsidRPr="00B1614A">
              <w:rPr>
                <w:rFonts w:ascii="Cambria" w:eastAsia="Aptos" w:hAnsi="Cambria"/>
                <w:b/>
                <w:sz w:val="16"/>
                <w:szCs w:val="16"/>
              </w:rPr>
              <w:t xml:space="preserve"> </w:t>
            </w:r>
            <w:proofErr w:type="spellStart"/>
            <w:r w:rsidRPr="00B1614A">
              <w:rPr>
                <w:rFonts w:ascii="Cambria" w:eastAsia="Aptos" w:hAnsi="Cambria"/>
                <w:b/>
                <w:sz w:val="16"/>
                <w:szCs w:val="16"/>
              </w:rPr>
              <w:t>na</w:t>
            </w:r>
            <w:proofErr w:type="spellEnd"/>
            <w:r w:rsidRPr="00B1614A">
              <w:rPr>
                <w:rFonts w:ascii="Cambria" w:eastAsia="Aptos" w:hAnsi="Cambria"/>
                <w:b/>
                <w:sz w:val="16"/>
                <w:szCs w:val="16"/>
              </w:rPr>
              <w:t xml:space="preserve"> </w:t>
            </w:r>
            <w:proofErr w:type="spellStart"/>
            <w:r w:rsidRPr="00B1614A">
              <w:rPr>
                <w:rFonts w:ascii="Cambria" w:eastAsia="Aptos" w:hAnsi="Cambria"/>
                <w:b/>
                <w:sz w:val="16"/>
                <w:szCs w:val="16"/>
              </w:rPr>
              <w:t>studiach</w:t>
            </w:r>
            <w:proofErr w:type="spellEnd"/>
          </w:p>
        </w:tc>
      </w:tr>
      <w:tr w:rsidR="005F056F" w:rsidRPr="00B1614A" w14:paraId="3567FD52" w14:textId="77777777" w:rsidTr="002C5A95">
        <w:trPr>
          <w:trHeight w:val="196"/>
        </w:trPr>
        <w:tc>
          <w:tcPr>
            <w:tcW w:w="520" w:type="dxa"/>
            <w:vMerge/>
          </w:tcPr>
          <w:p w14:paraId="41D593A1" w14:textId="77777777" w:rsidR="005F056F" w:rsidRPr="00B1614A" w:rsidRDefault="005F056F" w:rsidP="005F056F">
            <w:pPr>
              <w:spacing w:before="20" w:after="20"/>
              <w:rPr>
                <w:rFonts w:ascii="Cambria" w:eastAsia="Aptos" w:hAnsi="Cambria"/>
                <w:b/>
              </w:rPr>
            </w:pPr>
          </w:p>
        </w:tc>
        <w:tc>
          <w:tcPr>
            <w:tcW w:w="5825" w:type="dxa"/>
            <w:vMerge/>
          </w:tcPr>
          <w:p w14:paraId="398D4DC6" w14:textId="77777777" w:rsidR="005F056F" w:rsidRPr="00B1614A" w:rsidRDefault="005F056F" w:rsidP="005F056F">
            <w:pPr>
              <w:spacing w:before="20" w:after="20"/>
              <w:rPr>
                <w:rFonts w:ascii="Cambria" w:eastAsia="Aptos" w:hAnsi="Cambria"/>
                <w:b/>
              </w:rPr>
            </w:pPr>
          </w:p>
        </w:tc>
        <w:tc>
          <w:tcPr>
            <w:tcW w:w="1418" w:type="dxa"/>
          </w:tcPr>
          <w:p w14:paraId="7CED66F0" w14:textId="77777777" w:rsidR="005F056F" w:rsidRPr="00B1614A" w:rsidRDefault="005F056F" w:rsidP="005F056F">
            <w:pPr>
              <w:spacing w:before="20" w:after="20"/>
              <w:rPr>
                <w:rFonts w:ascii="Cambria" w:eastAsia="Aptos" w:hAnsi="Cambria"/>
                <w:b/>
                <w:sz w:val="16"/>
                <w:szCs w:val="16"/>
              </w:rPr>
            </w:pPr>
            <w:proofErr w:type="spellStart"/>
            <w:r w:rsidRPr="00B1614A">
              <w:rPr>
                <w:rFonts w:ascii="Cambria" w:eastAsia="Aptos" w:hAnsi="Cambria"/>
                <w:b/>
                <w:sz w:val="16"/>
                <w:szCs w:val="16"/>
              </w:rPr>
              <w:t>stacjonarnych</w:t>
            </w:r>
            <w:proofErr w:type="spellEnd"/>
          </w:p>
        </w:tc>
        <w:tc>
          <w:tcPr>
            <w:tcW w:w="1559" w:type="dxa"/>
          </w:tcPr>
          <w:p w14:paraId="3A93065D" w14:textId="77777777" w:rsidR="005F056F" w:rsidRPr="00B1614A" w:rsidRDefault="005F056F" w:rsidP="005F056F">
            <w:pPr>
              <w:spacing w:before="20" w:after="20"/>
              <w:rPr>
                <w:rFonts w:ascii="Cambria" w:eastAsia="Aptos" w:hAnsi="Cambria"/>
                <w:b/>
                <w:sz w:val="16"/>
                <w:szCs w:val="16"/>
              </w:rPr>
            </w:pPr>
            <w:proofErr w:type="spellStart"/>
            <w:r w:rsidRPr="00B1614A">
              <w:rPr>
                <w:rFonts w:ascii="Cambria" w:eastAsia="Aptos" w:hAnsi="Cambria"/>
                <w:b/>
                <w:sz w:val="16"/>
                <w:szCs w:val="16"/>
              </w:rPr>
              <w:t>niestacjonarnych</w:t>
            </w:r>
            <w:proofErr w:type="spellEnd"/>
          </w:p>
        </w:tc>
      </w:tr>
      <w:tr w:rsidR="005F056F" w:rsidRPr="00B1614A" w14:paraId="03D7FAEA" w14:textId="77777777" w:rsidTr="002C5A95">
        <w:trPr>
          <w:trHeight w:val="225"/>
        </w:trPr>
        <w:tc>
          <w:tcPr>
            <w:tcW w:w="520" w:type="dxa"/>
          </w:tcPr>
          <w:p w14:paraId="716DFCF7" w14:textId="77777777" w:rsidR="005F056F" w:rsidRPr="00B1614A" w:rsidRDefault="005F056F" w:rsidP="005F056F">
            <w:pPr>
              <w:spacing w:before="20" w:after="20"/>
              <w:rPr>
                <w:rFonts w:ascii="Cambria" w:eastAsia="Aptos" w:hAnsi="Cambria"/>
              </w:rPr>
            </w:pPr>
            <w:r w:rsidRPr="00B1614A">
              <w:rPr>
                <w:rFonts w:ascii="Cambria" w:eastAsia="Aptos" w:hAnsi="Cambria"/>
              </w:rPr>
              <w:t>W1</w:t>
            </w:r>
          </w:p>
        </w:tc>
        <w:tc>
          <w:tcPr>
            <w:tcW w:w="5825" w:type="dxa"/>
          </w:tcPr>
          <w:p w14:paraId="238E8931" w14:textId="77777777" w:rsidR="005F056F" w:rsidRPr="00B1614A" w:rsidRDefault="005F056F" w:rsidP="005F056F">
            <w:pPr>
              <w:spacing w:before="20" w:after="20"/>
              <w:rPr>
                <w:rFonts w:ascii="Cambria" w:eastAsia="Aptos" w:hAnsi="Cambria"/>
              </w:rPr>
            </w:pPr>
            <w:r w:rsidRPr="00B1614A">
              <w:rPr>
                <w:rFonts w:ascii="Cambria" w:eastAsia="Aptos" w:hAnsi="Cambria"/>
                <w:lang w:val="pl-PL"/>
              </w:rPr>
              <w:t xml:space="preserve">Język jako wartość – podstawa tożsamości narodowej, miara bogactwa kultury. </w:t>
            </w:r>
            <w:proofErr w:type="spellStart"/>
            <w:r w:rsidRPr="00B1614A">
              <w:rPr>
                <w:rFonts w:ascii="Cambria" w:eastAsia="Aptos" w:hAnsi="Cambria"/>
              </w:rPr>
              <w:t>Funkcje</w:t>
            </w:r>
            <w:proofErr w:type="spellEnd"/>
            <w:r w:rsidRPr="00B1614A">
              <w:rPr>
                <w:rFonts w:ascii="Cambria" w:eastAsia="Aptos" w:hAnsi="Cambria"/>
              </w:rPr>
              <w:t xml:space="preserve"> </w:t>
            </w:r>
            <w:proofErr w:type="spellStart"/>
            <w:r w:rsidRPr="00B1614A">
              <w:rPr>
                <w:rFonts w:ascii="Cambria" w:eastAsia="Aptos" w:hAnsi="Cambria"/>
              </w:rPr>
              <w:t>języka</w:t>
            </w:r>
            <w:proofErr w:type="spellEnd"/>
            <w:r w:rsidRPr="00B1614A">
              <w:rPr>
                <w:rFonts w:ascii="Cambria" w:eastAsia="Aptos" w:hAnsi="Cambria"/>
              </w:rPr>
              <w:t>.</w:t>
            </w:r>
          </w:p>
        </w:tc>
        <w:tc>
          <w:tcPr>
            <w:tcW w:w="1418" w:type="dxa"/>
            <w:vAlign w:val="center"/>
          </w:tcPr>
          <w:p w14:paraId="2E31E136"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vAlign w:val="center"/>
          </w:tcPr>
          <w:p w14:paraId="4A99A83D"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49A2D4DA" w14:textId="77777777" w:rsidTr="002C5A95">
        <w:trPr>
          <w:trHeight w:val="285"/>
        </w:trPr>
        <w:tc>
          <w:tcPr>
            <w:tcW w:w="520" w:type="dxa"/>
          </w:tcPr>
          <w:p w14:paraId="0FC192D1" w14:textId="77777777" w:rsidR="005F056F" w:rsidRPr="00B1614A" w:rsidRDefault="005F056F" w:rsidP="005F056F">
            <w:pPr>
              <w:spacing w:before="20" w:after="20"/>
              <w:rPr>
                <w:rFonts w:ascii="Cambria" w:eastAsia="Aptos" w:hAnsi="Cambria"/>
              </w:rPr>
            </w:pPr>
            <w:r w:rsidRPr="00B1614A">
              <w:rPr>
                <w:rFonts w:ascii="Cambria" w:eastAsia="Aptos" w:hAnsi="Cambria"/>
              </w:rPr>
              <w:t>W2</w:t>
            </w:r>
          </w:p>
        </w:tc>
        <w:tc>
          <w:tcPr>
            <w:tcW w:w="5825" w:type="dxa"/>
          </w:tcPr>
          <w:p w14:paraId="102A0B0F"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 xml:space="preserve">Kultura języka – przedmiot badań. Składniki kultury języka. </w:t>
            </w:r>
          </w:p>
        </w:tc>
        <w:tc>
          <w:tcPr>
            <w:tcW w:w="1418" w:type="dxa"/>
            <w:vAlign w:val="center"/>
          </w:tcPr>
          <w:p w14:paraId="37F6FB9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vAlign w:val="center"/>
          </w:tcPr>
          <w:p w14:paraId="191EB21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64432BCC" w14:textId="77777777" w:rsidTr="002C5A95">
        <w:trPr>
          <w:trHeight w:val="345"/>
        </w:trPr>
        <w:tc>
          <w:tcPr>
            <w:tcW w:w="520" w:type="dxa"/>
          </w:tcPr>
          <w:p w14:paraId="06CC8764" w14:textId="77777777" w:rsidR="005F056F" w:rsidRPr="00B1614A" w:rsidRDefault="005F056F" w:rsidP="005F056F">
            <w:pPr>
              <w:spacing w:before="20" w:after="20"/>
              <w:rPr>
                <w:rFonts w:ascii="Cambria" w:eastAsia="Aptos" w:hAnsi="Cambria"/>
              </w:rPr>
            </w:pPr>
            <w:r w:rsidRPr="00B1614A">
              <w:rPr>
                <w:rFonts w:ascii="Cambria" w:eastAsia="Aptos" w:hAnsi="Cambria"/>
              </w:rPr>
              <w:t>W3</w:t>
            </w:r>
          </w:p>
        </w:tc>
        <w:tc>
          <w:tcPr>
            <w:tcW w:w="5825" w:type="dxa"/>
          </w:tcPr>
          <w:p w14:paraId="6F72B2C9"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 xml:space="preserve">Podstawowe terminy kultury języka. Norma językowa i jej zróżnicowanie. </w:t>
            </w:r>
          </w:p>
        </w:tc>
        <w:tc>
          <w:tcPr>
            <w:tcW w:w="1418" w:type="dxa"/>
            <w:vAlign w:val="center"/>
          </w:tcPr>
          <w:p w14:paraId="1E41B059"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4</w:t>
            </w:r>
          </w:p>
        </w:tc>
        <w:tc>
          <w:tcPr>
            <w:tcW w:w="1559" w:type="dxa"/>
            <w:vAlign w:val="center"/>
          </w:tcPr>
          <w:p w14:paraId="59170C64"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r>
      <w:tr w:rsidR="005F056F" w:rsidRPr="00B1614A" w14:paraId="02AEC3C5" w14:textId="77777777" w:rsidTr="002C5A95">
        <w:trPr>
          <w:trHeight w:val="345"/>
        </w:trPr>
        <w:tc>
          <w:tcPr>
            <w:tcW w:w="520" w:type="dxa"/>
          </w:tcPr>
          <w:p w14:paraId="7FF41848" w14:textId="77777777" w:rsidR="005F056F" w:rsidRPr="00B1614A" w:rsidRDefault="005F056F" w:rsidP="005F056F">
            <w:pPr>
              <w:spacing w:before="20" w:after="20"/>
              <w:rPr>
                <w:rFonts w:ascii="Cambria" w:eastAsia="Aptos" w:hAnsi="Cambria"/>
              </w:rPr>
            </w:pPr>
            <w:r w:rsidRPr="00B1614A">
              <w:rPr>
                <w:rFonts w:ascii="Cambria" w:eastAsia="Aptos" w:hAnsi="Cambria"/>
              </w:rPr>
              <w:t>W4</w:t>
            </w:r>
          </w:p>
        </w:tc>
        <w:tc>
          <w:tcPr>
            <w:tcW w:w="5825" w:type="dxa"/>
          </w:tcPr>
          <w:p w14:paraId="525486EE"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 xml:space="preserve">Kryteria poprawności językowej. Postawy Polaków wobec języka. </w:t>
            </w:r>
          </w:p>
        </w:tc>
        <w:tc>
          <w:tcPr>
            <w:tcW w:w="1418" w:type="dxa"/>
            <w:vAlign w:val="center"/>
          </w:tcPr>
          <w:p w14:paraId="0FC92D3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vAlign w:val="center"/>
          </w:tcPr>
          <w:p w14:paraId="33D80E71"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77F43D32" w14:textId="77777777" w:rsidTr="002C5A95">
        <w:trPr>
          <w:trHeight w:val="345"/>
        </w:trPr>
        <w:tc>
          <w:tcPr>
            <w:tcW w:w="520" w:type="dxa"/>
          </w:tcPr>
          <w:p w14:paraId="05991152" w14:textId="77777777" w:rsidR="005F056F" w:rsidRPr="00B1614A" w:rsidRDefault="005F056F" w:rsidP="005F056F">
            <w:pPr>
              <w:spacing w:before="20" w:after="20"/>
              <w:rPr>
                <w:rFonts w:ascii="Cambria" w:eastAsia="Aptos" w:hAnsi="Cambria"/>
              </w:rPr>
            </w:pPr>
            <w:r w:rsidRPr="00B1614A">
              <w:rPr>
                <w:rFonts w:ascii="Cambria" w:eastAsia="Aptos" w:hAnsi="Cambria"/>
              </w:rPr>
              <w:t>W5</w:t>
            </w:r>
          </w:p>
        </w:tc>
        <w:tc>
          <w:tcPr>
            <w:tcW w:w="5825" w:type="dxa"/>
          </w:tcPr>
          <w:p w14:paraId="5C3A2578"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Zróżnicowanie współczesnej polszczyzny. Odmiany języka i style współczesnej polszczyzny.</w:t>
            </w:r>
          </w:p>
        </w:tc>
        <w:tc>
          <w:tcPr>
            <w:tcW w:w="1418" w:type="dxa"/>
            <w:vAlign w:val="center"/>
          </w:tcPr>
          <w:p w14:paraId="3DBC63A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vAlign w:val="center"/>
          </w:tcPr>
          <w:p w14:paraId="7F47938B"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r>
      <w:tr w:rsidR="005F056F" w:rsidRPr="00B1614A" w14:paraId="6D2C592E" w14:textId="77777777" w:rsidTr="002C5A95">
        <w:trPr>
          <w:trHeight w:val="345"/>
        </w:trPr>
        <w:tc>
          <w:tcPr>
            <w:tcW w:w="520" w:type="dxa"/>
          </w:tcPr>
          <w:p w14:paraId="6FDC912F" w14:textId="77777777" w:rsidR="005F056F" w:rsidRPr="00B1614A" w:rsidRDefault="005F056F" w:rsidP="005F056F">
            <w:pPr>
              <w:spacing w:before="20" w:after="20"/>
              <w:rPr>
                <w:rFonts w:ascii="Cambria" w:eastAsia="Aptos" w:hAnsi="Cambria"/>
              </w:rPr>
            </w:pPr>
            <w:r w:rsidRPr="00B1614A">
              <w:rPr>
                <w:rFonts w:ascii="Cambria" w:eastAsia="Aptos" w:hAnsi="Cambria"/>
              </w:rPr>
              <w:t>W6</w:t>
            </w:r>
          </w:p>
        </w:tc>
        <w:tc>
          <w:tcPr>
            <w:tcW w:w="5825" w:type="dxa"/>
          </w:tcPr>
          <w:p w14:paraId="7BBAB92C"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Problemy poprawnościowe tłumaczy języka polskiego.</w:t>
            </w:r>
          </w:p>
        </w:tc>
        <w:tc>
          <w:tcPr>
            <w:tcW w:w="1418" w:type="dxa"/>
            <w:vAlign w:val="center"/>
          </w:tcPr>
          <w:p w14:paraId="455ECBFD"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4</w:t>
            </w:r>
          </w:p>
        </w:tc>
        <w:tc>
          <w:tcPr>
            <w:tcW w:w="1559" w:type="dxa"/>
            <w:vAlign w:val="center"/>
          </w:tcPr>
          <w:p w14:paraId="60C47E40"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r>
      <w:tr w:rsidR="005F056F" w:rsidRPr="00B1614A" w14:paraId="616F13EE" w14:textId="77777777" w:rsidTr="002C5A95">
        <w:trPr>
          <w:trHeight w:val="345"/>
        </w:trPr>
        <w:tc>
          <w:tcPr>
            <w:tcW w:w="520" w:type="dxa"/>
          </w:tcPr>
          <w:p w14:paraId="5966242F" w14:textId="77777777" w:rsidR="005F056F" w:rsidRPr="00B1614A" w:rsidRDefault="005F056F" w:rsidP="005F056F">
            <w:pPr>
              <w:spacing w:before="20" w:after="20"/>
              <w:rPr>
                <w:rFonts w:ascii="Cambria" w:eastAsia="Aptos" w:hAnsi="Cambria"/>
              </w:rPr>
            </w:pPr>
            <w:r w:rsidRPr="00B1614A">
              <w:rPr>
                <w:rFonts w:ascii="Cambria" w:eastAsia="Aptos" w:hAnsi="Cambria"/>
              </w:rPr>
              <w:t>W7</w:t>
            </w:r>
          </w:p>
        </w:tc>
        <w:tc>
          <w:tcPr>
            <w:tcW w:w="5825" w:type="dxa"/>
          </w:tcPr>
          <w:p w14:paraId="3E86FD42" w14:textId="77777777" w:rsidR="005F056F" w:rsidRPr="00B1614A" w:rsidRDefault="005F056F" w:rsidP="005F056F">
            <w:pPr>
              <w:spacing w:before="20" w:after="20"/>
              <w:rPr>
                <w:rFonts w:ascii="Cambria" w:eastAsia="Aptos" w:hAnsi="Cambria"/>
              </w:rPr>
            </w:pPr>
            <w:r w:rsidRPr="00B1614A">
              <w:rPr>
                <w:rFonts w:ascii="Cambria" w:eastAsia="Aptos" w:hAnsi="Cambria"/>
                <w:lang w:val="pl-PL"/>
              </w:rPr>
              <w:t xml:space="preserve">Charakterystyczne zjawiska, procesy, tendencje rozwojowe we współczesnej polszczyźnie. </w:t>
            </w:r>
            <w:proofErr w:type="spellStart"/>
            <w:r w:rsidRPr="00B1614A">
              <w:rPr>
                <w:rFonts w:ascii="Cambria" w:eastAsia="Aptos" w:hAnsi="Cambria"/>
              </w:rPr>
              <w:t>Czynniki</w:t>
            </w:r>
            <w:proofErr w:type="spellEnd"/>
            <w:r w:rsidRPr="00B1614A">
              <w:rPr>
                <w:rFonts w:ascii="Cambria" w:eastAsia="Aptos" w:hAnsi="Cambria"/>
              </w:rPr>
              <w:t xml:space="preserve"> </w:t>
            </w:r>
            <w:proofErr w:type="spellStart"/>
            <w:r w:rsidRPr="00B1614A">
              <w:rPr>
                <w:rFonts w:ascii="Cambria" w:eastAsia="Aptos" w:hAnsi="Cambria"/>
              </w:rPr>
              <w:t>wpływające</w:t>
            </w:r>
            <w:proofErr w:type="spellEnd"/>
            <w:r w:rsidRPr="00B1614A">
              <w:rPr>
                <w:rFonts w:ascii="Cambria" w:eastAsia="Aptos" w:hAnsi="Cambria"/>
              </w:rPr>
              <w:t xml:space="preserve"> </w:t>
            </w:r>
            <w:proofErr w:type="spellStart"/>
            <w:r w:rsidRPr="00B1614A">
              <w:rPr>
                <w:rFonts w:ascii="Cambria" w:eastAsia="Aptos" w:hAnsi="Cambria"/>
              </w:rPr>
              <w:t>na</w:t>
            </w:r>
            <w:proofErr w:type="spellEnd"/>
            <w:r w:rsidRPr="00B1614A">
              <w:rPr>
                <w:rFonts w:ascii="Cambria" w:eastAsia="Aptos" w:hAnsi="Cambria"/>
              </w:rPr>
              <w:t xml:space="preserve"> </w:t>
            </w:r>
            <w:proofErr w:type="spellStart"/>
            <w:r w:rsidRPr="00B1614A">
              <w:rPr>
                <w:rFonts w:ascii="Cambria" w:eastAsia="Aptos" w:hAnsi="Cambria"/>
              </w:rPr>
              <w:t>język</w:t>
            </w:r>
            <w:proofErr w:type="spellEnd"/>
            <w:r w:rsidRPr="00B1614A">
              <w:rPr>
                <w:rFonts w:ascii="Cambria" w:eastAsia="Aptos" w:hAnsi="Cambria"/>
              </w:rPr>
              <w:t>.</w:t>
            </w:r>
          </w:p>
        </w:tc>
        <w:tc>
          <w:tcPr>
            <w:tcW w:w="1418" w:type="dxa"/>
            <w:vAlign w:val="center"/>
          </w:tcPr>
          <w:p w14:paraId="5BAEB32D"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vAlign w:val="center"/>
          </w:tcPr>
          <w:p w14:paraId="581CBC42"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r>
      <w:tr w:rsidR="005F056F" w:rsidRPr="00B1614A" w14:paraId="0758CFDE" w14:textId="77777777" w:rsidTr="002C5A95">
        <w:trPr>
          <w:trHeight w:val="345"/>
        </w:trPr>
        <w:tc>
          <w:tcPr>
            <w:tcW w:w="520" w:type="dxa"/>
          </w:tcPr>
          <w:p w14:paraId="7D5C7723" w14:textId="77777777" w:rsidR="005F056F" w:rsidRPr="00B1614A" w:rsidRDefault="005F056F" w:rsidP="005F056F">
            <w:pPr>
              <w:spacing w:before="20" w:after="20"/>
              <w:rPr>
                <w:rFonts w:ascii="Cambria" w:eastAsia="Aptos" w:hAnsi="Cambria"/>
              </w:rPr>
            </w:pPr>
            <w:r w:rsidRPr="00B1614A">
              <w:rPr>
                <w:rFonts w:ascii="Cambria" w:eastAsia="Aptos" w:hAnsi="Cambria"/>
              </w:rPr>
              <w:t>W8</w:t>
            </w:r>
          </w:p>
        </w:tc>
        <w:tc>
          <w:tcPr>
            <w:tcW w:w="5825" w:type="dxa"/>
          </w:tcPr>
          <w:p w14:paraId="5F536636" w14:textId="77777777" w:rsidR="005F056F" w:rsidRPr="00B1614A" w:rsidRDefault="005F056F" w:rsidP="005F056F">
            <w:pPr>
              <w:spacing w:before="20" w:after="20"/>
              <w:rPr>
                <w:rFonts w:ascii="Cambria" w:eastAsia="Aptos" w:hAnsi="Cambria"/>
              </w:rPr>
            </w:pPr>
            <w:r w:rsidRPr="00B1614A">
              <w:rPr>
                <w:rFonts w:ascii="Cambria" w:eastAsia="Aptos" w:hAnsi="Cambria"/>
                <w:lang w:val="pl-PL"/>
              </w:rPr>
              <w:t xml:space="preserve">Estetyka słowa i etyka wypowiedzi. </w:t>
            </w:r>
            <w:proofErr w:type="spellStart"/>
            <w:r w:rsidRPr="00B1614A">
              <w:rPr>
                <w:rFonts w:ascii="Cambria" w:eastAsia="Aptos" w:hAnsi="Cambria"/>
              </w:rPr>
              <w:t>Brutalizacja</w:t>
            </w:r>
            <w:proofErr w:type="spellEnd"/>
            <w:r w:rsidRPr="00B1614A">
              <w:rPr>
                <w:rFonts w:ascii="Cambria" w:eastAsia="Aptos" w:hAnsi="Cambria"/>
              </w:rPr>
              <w:t xml:space="preserve"> </w:t>
            </w:r>
            <w:proofErr w:type="spellStart"/>
            <w:r w:rsidRPr="00B1614A">
              <w:rPr>
                <w:rFonts w:ascii="Cambria" w:eastAsia="Aptos" w:hAnsi="Cambria"/>
              </w:rPr>
              <w:t>języka</w:t>
            </w:r>
            <w:proofErr w:type="spellEnd"/>
            <w:r w:rsidRPr="00B1614A">
              <w:rPr>
                <w:rFonts w:ascii="Cambria" w:eastAsia="Aptos" w:hAnsi="Cambria"/>
              </w:rPr>
              <w:t xml:space="preserve"> </w:t>
            </w:r>
            <w:proofErr w:type="spellStart"/>
            <w:r w:rsidRPr="00B1614A">
              <w:rPr>
                <w:rFonts w:ascii="Cambria" w:eastAsia="Aptos" w:hAnsi="Cambria"/>
              </w:rPr>
              <w:t>publicznego</w:t>
            </w:r>
            <w:proofErr w:type="spellEnd"/>
            <w:r w:rsidRPr="00B1614A">
              <w:rPr>
                <w:rFonts w:ascii="Cambria" w:eastAsia="Aptos" w:hAnsi="Cambria"/>
              </w:rPr>
              <w:t>.</w:t>
            </w:r>
          </w:p>
        </w:tc>
        <w:tc>
          <w:tcPr>
            <w:tcW w:w="1418" w:type="dxa"/>
            <w:vAlign w:val="center"/>
          </w:tcPr>
          <w:p w14:paraId="1D85000F"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c>
          <w:tcPr>
            <w:tcW w:w="1559" w:type="dxa"/>
            <w:vAlign w:val="center"/>
          </w:tcPr>
          <w:p w14:paraId="125FFC2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0,5</w:t>
            </w:r>
          </w:p>
        </w:tc>
      </w:tr>
      <w:tr w:rsidR="005F056F" w:rsidRPr="00B1614A" w14:paraId="0EF20E6F" w14:textId="77777777" w:rsidTr="002C5A95">
        <w:trPr>
          <w:trHeight w:val="345"/>
        </w:trPr>
        <w:tc>
          <w:tcPr>
            <w:tcW w:w="520" w:type="dxa"/>
          </w:tcPr>
          <w:p w14:paraId="752B2281" w14:textId="77777777" w:rsidR="005F056F" w:rsidRPr="00B1614A" w:rsidRDefault="005F056F" w:rsidP="005F056F">
            <w:pPr>
              <w:spacing w:before="20" w:after="20"/>
              <w:rPr>
                <w:rFonts w:ascii="Cambria" w:eastAsia="Aptos" w:hAnsi="Cambria"/>
              </w:rPr>
            </w:pPr>
            <w:r w:rsidRPr="00B1614A">
              <w:rPr>
                <w:rFonts w:ascii="Cambria" w:eastAsia="Aptos" w:hAnsi="Cambria"/>
              </w:rPr>
              <w:t>W9</w:t>
            </w:r>
          </w:p>
        </w:tc>
        <w:tc>
          <w:tcPr>
            <w:tcW w:w="5825" w:type="dxa"/>
          </w:tcPr>
          <w:p w14:paraId="12D7AB2C"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Wybrane zagadnienia dotyczące grzeczności językowej.</w:t>
            </w:r>
          </w:p>
        </w:tc>
        <w:tc>
          <w:tcPr>
            <w:tcW w:w="1418" w:type="dxa"/>
            <w:vAlign w:val="center"/>
          </w:tcPr>
          <w:p w14:paraId="76CE77A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c>
          <w:tcPr>
            <w:tcW w:w="1559" w:type="dxa"/>
            <w:vAlign w:val="center"/>
          </w:tcPr>
          <w:p w14:paraId="69D0EBC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0,5</w:t>
            </w:r>
          </w:p>
        </w:tc>
      </w:tr>
      <w:tr w:rsidR="005F056F" w:rsidRPr="00B1614A" w14:paraId="06932542" w14:textId="77777777" w:rsidTr="002C5A95">
        <w:tc>
          <w:tcPr>
            <w:tcW w:w="520" w:type="dxa"/>
          </w:tcPr>
          <w:p w14:paraId="77206354" w14:textId="77777777" w:rsidR="005F056F" w:rsidRPr="00B1614A" w:rsidRDefault="005F056F" w:rsidP="005F056F">
            <w:pPr>
              <w:spacing w:before="20" w:after="20"/>
              <w:rPr>
                <w:rFonts w:ascii="Cambria" w:eastAsia="Aptos" w:hAnsi="Cambria"/>
                <w:b/>
              </w:rPr>
            </w:pPr>
          </w:p>
        </w:tc>
        <w:tc>
          <w:tcPr>
            <w:tcW w:w="5825" w:type="dxa"/>
          </w:tcPr>
          <w:p w14:paraId="308F97C2" w14:textId="77777777" w:rsidR="005F056F" w:rsidRPr="00B1614A" w:rsidRDefault="005F056F" w:rsidP="005F056F">
            <w:pPr>
              <w:spacing w:before="20" w:after="20"/>
              <w:rPr>
                <w:rFonts w:ascii="Cambria" w:eastAsia="Aptos" w:hAnsi="Cambria"/>
                <w:b/>
              </w:rPr>
            </w:pPr>
            <w:proofErr w:type="spellStart"/>
            <w:r w:rsidRPr="00B1614A">
              <w:rPr>
                <w:rFonts w:ascii="Cambria" w:eastAsia="Aptos" w:hAnsi="Cambria"/>
                <w:b/>
              </w:rPr>
              <w:t>Razem</w:t>
            </w:r>
            <w:proofErr w:type="spellEnd"/>
            <w:r w:rsidRPr="00B1614A">
              <w:rPr>
                <w:rFonts w:ascii="Cambria" w:eastAsia="Aptos" w:hAnsi="Cambria"/>
                <w:b/>
              </w:rPr>
              <w:t xml:space="preserve"> </w:t>
            </w:r>
            <w:proofErr w:type="spellStart"/>
            <w:r w:rsidRPr="00B1614A">
              <w:rPr>
                <w:rFonts w:ascii="Cambria" w:eastAsia="Aptos" w:hAnsi="Cambria"/>
                <w:b/>
              </w:rPr>
              <w:t>liczba</w:t>
            </w:r>
            <w:proofErr w:type="spellEnd"/>
            <w:r w:rsidRPr="00B1614A">
              <w:rPr>
                <w:rFonts w:ascii="Cambria" w:eastAsia="Aptos" w:hAnsi="Cambria"/>
                <w:b/>
              </w:rPr>
              <w:t xml:space="preserve"> </w:t>
            </w:r>
            <w:proofErr w:type="spellStart"/>
            <w:r w:rsidRPr="00B1614A">
              <w:rPr>
                <w:rFonts w:ascii="Cambria" w:eastAsia="Aptos" w:hAnsi="Cambria"/>
                <w:b/>
              </w:rPr>
              <w:t>godzin</w:t>
            </w:r>
            <w:proofErr w:type="spellEnd"/>
            <w:r w:rsidRPr="00B1614A">
              <w:rPr>
                <w:rFonts w:ascii="Cambria" w:eastAsia="Aptos" w:hAnsi="Cambria"/>
                <w:b/>
              </w:rPr>
              <w:t xml:space="preserve"> </w:t>
            </w:r>
            <w:proofErr w:type="spellStart"/>
            <w:r w:rsidRPr="00B1614A">
              <w:rPr>
                <w:rFonts w:ascii="Cambria" w:eastAsia="Aptos" w:hAnsi="Cambria"/>
                <w:b/>
              </w:rPr>
              <w:t>wykładów</w:t>
            </w:r>
            <w:proofErr w:type="spellEnd"/>
            <w:r w:rsidRPr="00B1614A">
              <w:rPr>
                <w:rFonts w:ascii="Cambria" w:eastAsia="Aptos" w:hAnsi="Cambria"/>
                <w:b/>
              </w:rPr>
              <w:t xml:space="preserve"> </w:t>
            </w:r>
          </w:p>
        </w:tc>
        <w:tc>
          <w:tcPr>
            <w:tcW w:w="1418" w:type="dxa"/>
            <w:vAlign w:val="center"/>
          </w:tcPr>
          <w:p w14:paraId="0FBDCC44"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20</w:t>
            </w:r>
          </w:p>
        </w:tc>
        <w:tc>
          <w:tcPr>
            <w:tcW w:w="1559" w:type="dxa"/>
            <w:vAlign w:val="center"/>
          </w:tcPr>
          <w:p w14:paraId="7F51F78F"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12</w:t>
            </w:r>
          </w:p>
        </w:tc>
      </w:tr>
    </w:tbl>
    <w:p w14:paraId="560915A3" w14:textId="77777777" w:rsidR="005F056F" w:rsidRPr="00B1614A" w:rsidRDefault="005F056F" w:rsidP="005F056F">
      <w:pPr>
        <w:spacing w:before="60" w:after="60"/>
        <w:rPr>
          <w:rFonts w:ascii="Cambria" w:eastAsia="Aptos" w:hAnsi="Cambria"/>
          <w:b/>
          <w:sz w:val="8"/>
          <w:szCs w:val="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5795"/>
        <w:gridCol w:w="1418"/>
        <w:gridCol w:w="1559"/>
      </w:tblGrid>
      <w:tr w:rsidR="005F056F" w:rsidRPr="00B1614A" w14:paraId="372EF258" w14:textId="77777777" w:rsidTr="002C5A95">
        <w:trPr>
          <w:trHeight w:val="340"/>
        </w:trPr>
        <w:tc>
          <w:tcPr>
            <w:tcW w:w="550" w:type="dxa"/>
            <w:vMerge w:val="restart"/>
            <w:vAlign w:val="center"/>
          </w:tcPr>
          <w:p w14:paraId="3590050D" w14:textId="77777777" w:rsidR="005F056F" w:rsidRPr="00B1614A" w:rsidRDefault="005F056F" w:rsidP="005F056F">
            <w:pPr>
              <w:spacing w:before="20" w:after="20"/>
              <w:rPr>
                <w:rFonts w:ascii="Cambria" w:eastAsia="Aptos" w:hAnsi="Cambria"/>
                <w:b/>
              </w:rPr>
            </w:pPr>
            <w:proofErr w:type="spellStart"/>
            <w:r w:rsidRPr="00B1614A">
              <w:rPr>
                <w:rFonts w:ascii="Cambria" w:eastAsia="Aptos" w:hAnsi="Cambria"/>
                <w:b/>
              </w:rPr>
              <w:t>Lp</w:t>
            </w:r>
            <w:proofErr w:type="spellEnd"/>
            <w:r w:rsidRPr="00B1614A">
              <w:rPr>
                <w:rFonts w:ascii="Cambria" w:eastAsia="Aptos" w:hAnsi="Cambria"/>
                <w:b/>
              </w:rPr>
              <w:t>.</w:t>
            </w:r>
          </w:p>
        </w:tc>
        <w:tc>
          <w:tcPr>
            <w:tcW w:w="5795" w:type="dxa"/>
            <w:vMerge w:val="restart"/>
            <w:vAlign w:val="center"/>
          </w:tcPr>
          <w:p w14:paraId="711EA0B5" w14:textId="77777777" w:rsidR="005F056F" w:rsidRPr="00B1614A" w:rsidRDefault="005F056F" w:rsidP="005F056F">
            <w:pPr>
              <w:spacing w:before="20" w:after="20"/>
              <w:rPr>
                <w:rFonts w:ascii="Cambria" w:eastAsia="Aptos" w:hAnsi="Cambria"/>
                <w:b/>
              </w:rPr>
            </w:pPr>
            <w:proofErr w:type="spellStart"/>
            <w:r w:rsidRPr="00B1614A">
              <w:rPr>
                <w:rFonts w:ascii="Cambria" w:eastAsia="Aptos" w:hAnsi="Cambria"/>
                <w:b/>
              </w:rPr>
              <w:t>Treści</w:t>
            </w:r>
            <w:proofErr w:type="spellEnd"/>
            <w:r w:rsidRPr="00B1614A">
              <w:rPr>
                <w:rFonts w:ascii="Cambria" w:eastAsia="Aptos" w:hAnsi="Cambria"/>
                <w:b/>
              </w:rPr>
              <w:t xml:space="preserve"> </w:t>
            </w:r>
            <w:proofErr w:type="spellStart"/>
            <w:r w:rsidRPr="00B1614A">
              <w:rPr>
                <w:rFonts w:ascii="Cambria" w:eastAsia="Aptos" w:hAnsi="Cambria"/>
                <w:b/>
              </w:rPr>
              <w:t>ćwiczeń</w:t>
            </w:r>
            <w:proofErr w:type="spellEnd"/>
          </w:p>
        </w:tc>
        <w:tc>
          <w:tcPr>
            <w:tcW w:w="2977" w:type="dxa"/>
            <w:gridSpan w:val="2"/>
            <w:vAlign w:val="center"/>
          </w:tcPr>
          <w:p w14:paraId="3F08298E" w14:textId="77777777" w:rsidR="005F056F" w:rsidRPr="00B1614A" w:rsidRDefault="005F056F" w:rsidP="005F056F">
            <w:pPr>
              <w:spacing w:before="20" w:after="20"/>
              <w:jc w:val="center"/>
              <w:rPr>
                <w:rFonts w:ascii="Cambria" w:eastAsia="Aptos" w:hAnsi="Cambria"/>
                <w:b/>
                <w:sz w:val="16"/>
                <w:szCs w:val="16"/>
              </w:rPr>
            </w:pPr>
            <w:proofErr w:type="spellStart"/>
            <w:r w:rsidRPr="00B1614A">
              <w:rPr>
                <w:rFonts w:ascii="Cambria" w:eastAsia="Aptos" w:hAnsi="Cambria"/>
                <w:b/>
                <w:sz w:val="16"/>
                <w:szCs w:val="16"/>
              </w:rPr>
              <w:t>Liczba</w:t>
            </w:r>
            <w:proofErr w:type="spellEnd"/>
            <w:r w:rsidRPr="00B1614A">
              <w:rPr>
                <w:rFonts w:ascii="Cambria" w:eastAsia="Aptos" w:hAnsi="Cambria"/>
                <w:b/>
                <w:sz w:val="16"/>
                <w:szCs w:val="16"/>
              </w:rPr>
              <w:t xml:space="preserve"> </w:t>
            </w:r>
            <w:proofErr w:type="spellStart"/>
            <w:r w:rsidRPr="00B1614A">
              <w:rPr>
                <w:rFonts w:ascii="Cambria" w:eastAsia="Aptos" w:hAnsi="Cambria"/>
                <w:b/>
                <w:sz w:val="16"/>
                <w:szCs w:val="16"/>
              </w:rPr>
              <w:t>godzin</w:t>
            </w:r>
            <w:proofErr w:type="spellEnd"/>
            <w:r w:rsidRPr="00B1614A">
              <w:rPr>
                <w:rFonts w:ascii="Cambria" w:eastAsia="Aptos" w:hAnsi="Cambria"/>
                <w:b/>
                <w:sz w:val="16"/>
                <w:szCs w:val="16"/>
              </w:rPr>
              <w:t xml:space="preserve"> </w:t>
            </w:r>
            <w:proofErr w:type="spellStart"/>
            <w:r w:rsidRPr="00B1614A">
              <w:rPr>
                <w:rFonts w:ascii="Cambria" w:eastAsia="Aptos" w:hAnsi="Cambria"/>
                <w:b/>
                <w:sz w:val="16"/>
                <w:szCs w:val="16"/>
              </w:rPr>
              <w:t>na</w:t>
            </w:r>
            <w:proofErr w:type="spellEnd"/>
            <w:r w:rsidRPr="00B1614A">
              <w:rPr>
                <w:rFonts w:ascii="Cambria" w:eastAsia="Aptos" w:hAnsi="Cambria"/>
                <w:b/>
                <w:sz w:val="16"/>
                <w:szCs w:val="16"/>
              </w:rPr>
              <w:t xml:space="preserve"> </w:t>
            </w:r>
            <w:proofErr w:type="spellStart"/>
            <w:r w:rsidRPr="00B1614A">
              <w:rPr>
                <w:rFonts w:ascii="Cambria" w:eastAsia="Aptos" w:hAnsi="Cambria"/>
                <w:b/>
                <w:sz w:val="16"/>
                <w:szCs w:val="16"/>
              </w:rPr>
              <w:t>studiach</w:t>
            </w:r>
            <w:proofErr w:type="spellEnd"/>
          </w:p>
        </w:tc>
      </w:tr>
      <w:tr w:rsidR="005F056F" w:rsidRPr="00B1614A" w14:paraId="3CA4E8FD" w14:textId="77777777" w:rsidTr="002C5A95">
        <w:trPr>
          <w:trHeight w:val="196"/>
        </w:trPr>
        <w:tc>
          <w:tcPr>
            <w:tcW w:w="550" w:type="dxa"/>
            <w:vMerge/>
          </w:tcPr>
          <w:p w14:paraId="1F13F7EE" w14:textId="77777777" w:rsidR="005F056F" w:rsidRPr="00B1614A" w:rsidRDefault="005F056F" w:rsidP="005F056F">
            <w:pPr>
              <w:spacing w:before="20" w:after="20"/>
              <w:rPr>
                <w:rFonts w:ascii="Cambria" w:eastAsia="Aptos" w:hAnsi="Cambria"/>
                <w:b/>
              </w:rPr>
            </w:pPr>
          </w:p>
        </w:tc>
        <w:tc>
          <w:tcPr>
            <w:tcW w:w="5795" w:type="dxa"/>
            <w:vMerge/>
          </w:tcPr>
          <w:p w14:paraId="5C1B36C2" w14:textId="77777777" w:rsidR="005F056F" w:rsidRPr="00B1614A" w:rsidRDefault="005F056F" w:rsidP="005F056F">
            <w:pPr>
              <w:spacing w:before="20" w:after="20"/>
              <w:rPr>
                <w:rFonts w:ascii="Cambria" w:eastAsia="Aptos" w:hAnsi="Cambria"/>
                <w:b/>
              </w:rPr>
            </w:pPr>
          </w:p>
        </w:tc>
        <w:tc>
          <w:tcPr>
            <w:tcW w:w="1418" w:type="dxa"/>
          </w:tcPr>
          <w:p w14:paraId="1B108D64" w14:textId="77777777" w:rsidR="005F056F" w:rsidRPr="00B1614A" w:rsidRDefault="005F056F" w:rsidP="005F056F">
            <w:pPr>
              <w:spacing w:before="20" w:after="20"/>
              <w:jc w:val="center"/>
              <w:rPr>
                <w:rFonts w:ascii="Cambria" w:eastAsia="Aptos" w:hAnsi="Cambria"/>
                <w:b/>
                <w:sz w:val="16"/>
                <w:szCs w:val="16"/>
              </w:rPr>
            </w:pPr>
            <w:proofErr w:type="spellStart"/>
            <w:r w:rsidRPr="00B1614A">
              <w:rPr>
                <w:rFonts w:ascii="Cambria" w:eastAsia="Aptos" w:hAnsi="Cambria"/>
                <w:b/>
                <w:sz w:val="16"/>
                <w:szCs w:val="16"/>
              </w:rPr>
              <w:t>stacjonarnych</w:t>
            </w:r>
            <w:proofErr w:type="spellEnd"/>
          </w:p>
        </w:tc>
        <w:tc>
          <w:tcPr>
            <w:tcW w:w="1559" w:type="dxa"/>
          </w:tcPr>
          <w:p w14:paraId="650CF1CB" w14:textId="77777777" w:rsidR="005F056F" w:rsidRPr="00B1614A" w:rsidRDefault="005F056F" w:rsidP="005F056F">
            <w:pPr>
              <w:spacing w:before="20" w:after="20"/>
              <w:jc w:val="center"/>
              <w:rPr>
                <w:rFonts w:ascii="Cambria" w:eastAsia="Aptos" w:hAnsi="Cambria"/>
                <w:b/>
                <w:sz w:val="16"/>
                <w:szCs w:val="16"/>
              </w:rPr>
            </w:pPr>
            <w:proofErr w:type="spellStart"/>
            <w:r w:rsidRPr="00B1614A">
              <w:rPr>
                <w:rFonts w:ascii="Cambria" w:eastAsia="Aptos" w:hAnsi="Cambria"/>
                <w:b/>
                <w:sz w:val="16"/>
                <w:szCs w:val="16"/>
              </w:rPr>
              <w:t>Niestacjonarnych</w:t>
            </w:r>
            <w:proofErr w:type="spellEnd"/>
          </w:p>
        </w:tc>
      </w:tr>
      <w:tr w:rsidR="005F056F" w:rsidRPr="00B1614A" w14:paraId="540016C4" w14:textId="77777777" w:rsidTr="002C5A95">
        <w:trPr>
          <w:trHeight w:val="225"/>
        </w:trPr>
        <w:tc>
          <w:tcPr>
            <w:tcW w:w="550" w:type="dxa"/>
          </w:tcPr>
          <w:p w14:paraId="1D8B0F7F" w14:textId="77777777" w:rsidR="005F056F" w:rsidRPr="00B1614A" w:rsidRDefault="005F056F" w:rsidP="005F056F">
            <w:pPr>
              <w:spacing w:before="20" w:after="20"/>
              <w:rPr>
                <w:rFonts w:ascii="Cambria" w:eastAsia="Aptos" w:hAnsi="Cambria"/>
              </w:rPr>
            </w:pPr>
            <w:r w:rsidRPr="00B1614A">
              <w:rPr>
                <w:rFonts w:ascii="Cambria" w:eastAsia="Aptos" w:hAnsi="Cambria"/>
              </w:rPr>
              <w:t>C1</w:t>
            </w:r>
          </w:p>
        </w:tc>
        <w:tc>
          <w:tcPr>
            <w:tcW w:w="5795" w:type="dxa"/>
          </w:tcPr>
          <w:p w14:paraId="7ADE4FF4" w14:textId="77777777" w:rsidR="005F056F" w:rsidRPr="00B1614A" w:rsidRDefault="005F056F" w:rsidP="005F056F">
            <w:pPr>
              <w:spacing w:before="20" w:after="20"/>
              <w:rPr>
                <w:rFonts w:ascii="Cambria" w:eastAsia="Aptos" w:hAnsi="Cambria"/>
              </w:rPr>
            </w:pPr>
            <w:r w:rsidRPr="00B1614A">
              <w:rPr>
                <w:rFonts w:ascii="Cambria" w:eastAsia="Aptos" w:hAnsi="Cambria"/>
                <w:lang w:val="pl-PL"/>
              </w:rPr>
              <w:t xml:space="preserve">Zajęcia organizacyjne. Literatura przedmiotu, omówienie tematyki zajęć i zakresu wymagań. </w:t>
            </w:r>
            <w:proofErr w:type="spellStart"/>
            <w:r w:rsidRPr="00B1614A">
              <w:rPr>
                <w:rFonts w:ascii="Cambria" w:eastAsia="Aptos" w:hAnsi="Cambria"/>
              </w:rPr>
              <w:t>Rozumienie</w:t>
            </w:r>
            <w:proofErr w:type="spellEnd"/>
            <w:r w:rsidRPr="00B1614A">
              <w:rPr>
                <w:rFonts w:ascii="Cambria" w:eastAsia="Aptos" w:hAnsi="Cambria"/>
              </w:rPr>
              <w:t xml:space="preserve"> </w:t>
            </w:r>
            <w:proofErr w:type="spellStart"/>
            <w:r w:rsidRPr="00B1614A">
              <w:rPr>
                <w:rFonts w:ascii="Cambria" w:eastAsia="Aptos" w:hAnsi="Cambria"/>
              </w:rPr>
              <w:t>terminu</w:t>
            </w:r>
            <w:proofErr w:type="spellEnd"/>
            <w:r w:rsidRPr="00B1614A">
              <w:rPr>
                <w:rFonts w:ascii="Cambria" w:eastAsia="Aptos" w:hAnsi="Cambria"/>
              </w:rPr>
              <w:t xml:space="preserve"> </w:t>
            </w:r>
            <w:proofErr w:type="spellStart"/>
            <w:r w:rsidRPr="00B1614A">
              <w:rPr>
                <w:rFonts w:ascii="Cambria" w:eastAsia="Aptos" w:hAnsi="Cambria"/>
              </w:rPr>
              <w:t>kultura</w:t>
            </w:r>
            <w:proofErr w:type="spellEnd"/>
            <w:r w:rsidRPr="00B1614A">
              <w:rPr>
                <w:rFonts w:ascii="Cambria" w:eastAsia="Aptos" w:hAnsi="Cambria"/>
              </w:rPr>
              <w:t xml:space="preserve"> </w:t>
            </w:r>
            <w:proofErr w:type="spellStart"/>
            <w:r w:rsidRPr="00B1614A">
              <w:rPr>
                <w:rFonts w:ascii="Cambria" w:eastAsia="Aptos" w:hAnsi="Cambria"/>
              </w:rPr>
              <w:t>języka</w:t>
            </w:r>
            <w:proofErr w:type="spellEnd"/>
            <w:r w:rsidRPr="00B1614A">
              <w:rPr>
                <w:rFonts w:ascii="Cambria" w:eastAsia="Aptos" w:hAnsi="Cambria"/>
              </w:rPr>
              <w:t>.</w:t>
            </w:r>
          </w:p>
        </w:tc>
        <w:tc>
          <w:tcPr>
            <w:tcW w:w="1418" w:type="dxa"/>
          </w:tcPr>
          <w:p w14:paraId="3DAE3528"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5F3A2090"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373FC180" w14:textId="77777777" w:rsidTr="002C5A95">
        <w:trPr>
          <w:trHeight w:val="285"/>
        </w:trPr>
        <w:tc>
          <w:tcPr>
            <w:tcW w:w="550" w:type="dxa"/>
          </w:tcPr>
          <w:p w14:paraId="227650F8" w14:textId="77777777" w:rsidR="005F056F" w:rsidRPr="00B1614A" w:rsidRDefault="005F056F" w:rsidP="005F056F">
            <w:pPr>
              <w:spacing w:before="20" w:after="20"/>
              <w:rPr>
                <w:rFonts w:ascii="Cambria" w:eastAsia="Aptos" w:hAnsi="Cambria"/>
              </w:rPr>
            </w:pPr>
            <w:r w:rsidRPr="00B1614A">
              <w:rPr>
                <w:rFonts w:ascii="Cambria" w:eastAsia="Aptos" w:hAnsi="Cambria"/>
              </w:rPr>
              <w:t>C2</w:t>
            </w:r>
          </w:p>
        </w:tc>
        <w:tc>
          <w:tcPr>
            <w:tcW w:w="5795" w:type="dxa"/>
          </w:tcPr>
          <w:p w14:paraId="300D05EC"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Poradnictwo językowe w Polsce. Prezentacja wybranych publikacji normatywnych (m. in. słowników poprawnościowych).</w:t>
            </w:r>
          </w:p>
        </w:tc>
        <w:tc>
          <w:tcPr>
            <w:tcW w:w="1418" w:type="dxa"/>
          </w:tcPr>
          <w:p w14:paraId="7EA901AD"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34B24CF9"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531D9F6D" w14:textId="77777777" w:rsidTr="002C5A95">
        <w:trPr>
          <w:trHeight w:val="345"/>
        </w:trPr>
        <w:tc>
          <w:tcPr>
            <w:tcW w:w="550" w:type="dxa"/>
          </w:tcPr>
          <w:p w14:paraId="23EF2B8F" w14:textId="77777777" w:rsidR="005F056F" w:rsidRPr="00B1614A" w:rsidRDefault="005F056F" w:rsidP="005F056F">
            <w:pPr>
              <w:spacing w:before="20" w:after="20"/>
              <w:rPr>
                <w:rFonts w:ascii="Cambria" w:eastAsia="Aptos" w:hAnsi="Cambria"/>
              </w:rPr>
            </w:pPr>
            <w:r w:rsidRPr="00B1614A">
              <w:rPr>
                <w:rFonts w:ascii="Cambria" w:eastAsia="Aptos" w:hAnsi="Cambria"/>
              </w:rPr>
              <w:lastRenderedPageBreak/>
              <w:t>C3</w:t>
            </w:r>
          </w:p>
        </w:tc>
        <w:tc>
          <w:tcPr>
            <w:tcW w:w="5795" w:type="dxa"/>
          </w:tcPr>
          <w:p w14:paraId="2966E18C"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Podstawowe pojęcie teoretyczne z zakresu kultury języka (norma, uzus, system).</w:t>
            </w:r>
          </w:p>
        </w:tc>
        <w:tc>
          <w:tcPr>
            <w:tcW w:w="1418" w:type="dxa"/>
          </w:tcPr>
          <w:p w14:paraId="6AE76E1B"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4B77EF21"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r>
      <w:tr w:rsidR="005F056F" w:rsidRPr="00B1614A" w14:paraId="1BB5C686" w14:textId="77777777" w:rsidTr="002C5A95">
        <w:trPr>
          <w:trHeight w:val="345"/>
        </w:trPr>
        <w:tc>
          <w:tcPr>
            <w:tcW w:w="550" w:type="dxa"/>
          </w:tcPr>
          <w:p w14:paraId="3279FBA7" w14:textId="77777777" w:rsidR="005F056F" w:rsidRPr="00B1614A" w:rsidRDefault="005F056F" w:rsidP="005F056F">
            <w:pPr>
              <w:spacing w:before="20" w:after="20"/>
              <w:rPr>
                <w:rFonts w:ascii="Cambria" w:eastAsia="Aptos" w:hAnsi="Cambria"/>
              </w:rPr>
            </w:pPr>
            <w:r w:rsidRPr="00B1614A">
              <w:rPr>
                <w:rFonts w:ascii="Cambria" w:eastAsia="Aptos" w:hAnsi="Cambria"/>
              </w:rPr>
              <w:t>C4</w:t>
            </w:r>
          </w:p>
        </w:tc>
        <w:tc>
          <w:tcPr>
            <w:tcW w:w="5795" w:type="dxa"/>
          </w:tcPr>
          <w:p w14:paraId="0CB81475"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Innowacje językowe, błędy językowe – ich klasyfikacje.</w:t>
            </w:r>
          </w:p>
        </w:tc>
        <w:tc>
          <w:tcPr>
            <w:tcW w:w="1418" w:type="dxa"/>
          </w:tcPr>
          <w:p w14:paraId="0CF5775E"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3FF100BA"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250773D7" w14:textId="77777777" w:rsidTr="002C5A95">
        <w:trPr>
          <w:trHeight w:val="345"/>
        </w:trPr>
        <w:tc>
          <w:tcPr>
            <w:tcW w:w="550" w:type="dxa"/>
          </w:tcPr>
          <w:p w14:paraId="278DCC30" w14:textId="77777777" w:rsidR="005F056F" w:rsidRPr="00B1614A" w:rsidRDefault="005F056F" w:rsidP="005F056F">
            <w:pPr>
              <w:spacing w:before="20" w:after="20"/>
              <w:rPr>
                <w:rFonts w:ascii="Cambria" w:eastAsia="Aptos" w:hAnsi="Cambria"/>
              </w:rPr>
            </w:pPr>
            <w:r w:rsidRPr="00B1614A">
              <w:rPr>
                <w:rFonts w:ascii="Cambria" w:eastAsia="Aptos" w:hAnsi="Cambria"/>
              </w:rPr>
              <w:t>C5</w:t>
            </w:r>
          </w:p>
        </w:tc>
        <w:tc>
          <w:tcPr>
            <w:tcW w:w="5795" w:type="dxa"/>
          </w:tcPr>
          <w:p w14:paraId="05DF082F" w14:textId="77777777" w:rsidR="005F056F" w:rsidRPr="00B1614A" w:rsidRDefault="005F056F" w:rsidP="005F056F">
            <w:pPr>
              <w:spacing w:before="20" w:after="20"/>
              <w:rPr>
                <w:rFonts w:ascii="Cambria" w:eastAsia="Aptos" w:hAnsi="Cambria"/>
              </w:rPr>
            </w:pPr>
            <w:proofErr w:type="spellStart"/>
            <w:r w:rsidRPr="00B1614A">
              <w:rPr>
                <w:rFonts w:ascii="Cambria" w:eastAsia="Aptos" w:hAnsi="Cambria"/>
              </w:rPr>
              <w:t>Ocena</w:t>
            </w:r>
            <w:proofErr w:type="spellEnd"/>
            <w:r w:rsidRPr="00B1614A">
              <w:rPr>
                <w:rFonts w:ascii="Cambria" w:eastAsia="Aptos" w:hAnsi="Cambria"/>
              </w:rPr>
              <w:t xml:space="preserve"> </w:t>
            </w:r>
            <w:proofErr w:type="spellStart"/>
            <w:r w:rsidRPr="00B1614A">
              <w:rPr>
                <w:rFonts w:ascii="Cambria" w:eastAsia="Aptos" w:hAnsi="Cambria"/>
              </w:rPr>
              <w:t>innowacji</w:t>
            </w:r>
            <w:proofErr w:type="spellEnd"/>
            <w:r w:rsidRPr="00B1614A">
              <w:rPr>
                <w:rFonts w:ascii="Cambria" w:eastAsia="Aptos" w:hAnsi="Cambria"/>
              </w:rPr>
              <w:t xml:space="preserve">. </w:t>
            </w:r>
            <w:proofErr w:type="spellStart"/>
            <w:r w:rsidRPr="00B1614A">
              <w:rPr>
                <w:rFonts w:ascii="Cambria" w:eastAsia="Aptos" w:hAnsi="Cambria"/>
              </w:rPr>
              <w:t>Kryteria</w:t>
            </w:r>
            <w:proofErr w:type="spellEnd"/>
            <w:r w:rsidRPr="00B1614A">
              <w:rPr>
                <w:rFonts w:ascii="Cambria" w:eastAsia="Aptos" w:hAnsi="Cambria"/>
              </w:rPr>
              <w:t xml:space="preserve"> </w:t>
            </w:r>
            <w:proofErr w:type="spellStart"/>
            <w:r w:rsidRPr="00B1614A">
              <w:rPr>
                <w:rFonts w:ascii="Cambria" w:eastAsia="Aptos" w:hAnsi="Cambria"/>
              </w:rPr>
              <w:t>poprawnościowe</w:t>
            </w:r>
            <w:proofErr w:type="spellEnd"/>
            <w:r w:rsidRPr="00B1614A">
              <w:rPr>
                <w:rFonts w:ascii="Cambria" w:eastAsia="Aptos" w:hAnsi="Cambria"/>
              </w:rPr>
              <w:t>.</w:t>
            </w:r>
          </w:p>
        </w:tc>
        <w:tc>
          <w:tcPr>
            <w:tcW w:w="1418" w:type="dxa"/>
          </w:tcPr>
          <w:p w14:paraId="5849B622"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1EDD25FF"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2A9CD9FB" w14:textId="77777777" w:rsidTr="002C5A95">
        <w:trPr>
          <w:trHeight w:val="345"/>
        </w:trPr>
        <w:tc>
          <w:tcPr>
            <w:tcW w:w="550" w:type="dxa"/>
          </w:tcPr>
          <w:p w14:paraId="29F3CE88" w14:textId="77777777" w:rsidR="005F056F" w:rsidRPr="00B1614A" w:rsidRDefault="005F056F" w:rsidP="005F056F">
            <w:pPr>
              <w:spacing w:before="20" w:after="20"/>
              <w:rPr>
                <w:rFonts w:ascii="Cambria" w:eastAsia="Aptos" w:hAnsi="Cambria"/>
              </w:rPr>
            </w:pPr>
            <w:r w:rsidRPr="00B1614A">
              <w:rPr>
                <w:rFonts w:ascii="Cambria" w:eastAsia="Aptos" w:hAnsi="Cambria"/>
              </w:rPr>
              <w:t>C6</w:t>
            </w:r>
          </w:p>
        </w:tc>
        <w:tc>
          <w:tcPr>
            <w:tcW w:w="5795" w:type="dxa"/>
          </w:tcPr>
          <w:p w14:paraId="0946FF91" w14:textId="77777777" w:rsidR="005F056F" w:rsidRPr="00B1614A" w:rsidRDefault="005F056F" w:rsidP="005F056F">
            <w:pPr>
              <w:spacing w:before="20" w:after="20"/>
              <w:rPr>
                <w:rFonts w:ascii="Cambria" w:eastAsia="Aptos" w:hAnsi="Cambria"/>
              </w:rPr>
            </w:pPr>
            <w:r w:rsidRPr="00B1614A">
              <w:rPr>
                <w:rFonts w:ascii="Cambria" w:eastAsia="Aptos" w:hAnsi="Cambria"/>
                <w:lang w:val="pl-PL"/>
              </w:rPr>
              <w:t xml:space="preserve">Poprawność w zakresie wymowy. Najczęstsze odstępstwa od normy fonetycznej. </w:t>
            </w:r>
            <w:proofErr w:type="spellStart"/>
            <w:r w:rsidRPr="00B1614A">
              <w:rPr>
                <w:rFonts w:ascii="Cambria" w:eastAsia="Aptos" w:hAnsi="Cambria"/>
              </w:rPr>
              <w:t>Ćwiczenia</w:t>
            </w:r>
            <w:proofErr w:type="spellEnd"/>
            <w:r w:rsidRPr="00B1614A">
              <w:rPr>
                <w:rFonts w:ascii="Cambria" w:eastAsia="Aptos" w:hAnsi="Cambria"/>
              </w:rPr>
              <w:t xml:space="preserve"> z </w:t>
            </w:r>
            <w:proofErr w:type="spellStart"/>
            <w:r w:rsidRPr="00B1614A">
              <w:rPr>
                <w:rFonts w:ascii="Cambria" w:eastAsia="Aptos" w:hAnsi="Cambria"/>
              </w:rPr>
              <w:t>ortofonii</w:t>
            </w:r>
            <w:proofErr w:type="spellEnd"/>
            <w:r w:rsidRPr="00B1614A">
              <w:rPr>
                <w:rFonts w:ascii="Cambria" w:eastAsia="Aptos" w:hAnsi="Cambria"/>
              </w:rPr>
              <w:t>.</w:t>
            </w:r>
          </w:p>
        </w:tc>
        <w:tc>
          <w:tcPr>
            <w:tcW w:w="1418" w:type="dxa"/>
          </w:tcPr>
          <w:p w14:paraId="03C70E1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0673FC2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648CECC2" w14:textId="77777777" w:rsidTr="002C5A95">
        <w:trPr>
          <w:trHeight w:val="345"/>
        </w:trPr>
        <w:tc>
          <w:tcPr>
            <w:tcW w:w="550" w:type="dxa"/>
          </w:tcPr>
          <w:p w14:paraId="5E63310C" w14:textId="77777777" w:rsidR="005F056F" w:rsidRPr="00B1614A" w:rsidRDefault="005F056F" w:rsidP="005F056F">
            <w:pPr>
              <w:spacing w:before="20" w:after="20"/>
              <w:rPr>
                <w:rFonts w:ascii="Cambria" w:eastAsia="Aptos" w:hAnsi="Cambria"/>
              </w:rPr>
            </w:pPr>
            <w:r w:rsidRPr="00B1614A">
              <w:rPr>
                <w:rFonts w:ascii="Cambria" w:eastAsia="Aptos" w:hAnsi="Cambria"/>
              </w:rPr>
              <w:t>C7</w:t>
            </w:r>
          </w:p>
        </w:tc>
        <w:tc>
          <w:tcPr>
            <w:tcW w:w="5795" w:type="dxa"/>
          </w:tcPr>
          <w:p w14:paraId="1E5D8269"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Poprawność leksykalna. Leksyka współczesnej polszczyzny.</w:t>
            </w:r>
          </w:p>
        </w:tc>
        <w:tc>
          <w:tcPr>
            <w:tcW w:w="1418" w:type="dxa"/>
          </w:tcPr>
          <w:p w14:paraId="0460C2F3"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0F239EBA"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6B687875" w14:textId="77777777" w:rsidTr="002C5A95">
        <w:trPr>
          <w:trHeight w:val="345"/>
        </w:trPr>
        <w:tc>
          <w:tcPr>
            <w:tcW w:w="550" w:type="dxa"/>
          </w:tcPr>
          <w:p w14:paraId="0D63A83E" w14:textId="77777777" w:rsidR="005F056F" w:rsidRPr="00B1614A" w:rsidRDefault="005F056F" w:rsidP="005F056F">
            <w:pPr>
              <w:spacing w:before="20" w:after="20"/>
              <w:rPr>
                <w:rFonts w:ascii="Cambria" w:eastAsia="Aptos" w:hAnsi="Cambria"/>
              </w:rPr>
            </w:pPr>
            <w:r w:rsidRPr="00B1614A">
              <w:rPr>
                <w:rFonts w:ascii="Cambria" w:eastAsia="Aptos" w:hAnsi="Cambria"/>
              </w:rPr>
              <w:t>C8</w:t>
            </w:r>
          </w:p>
        </w:tc>
        <w:tc>
          <w:tcPr>
            <w:tcW w:w="5795" w:type="dxa"/>
          </w:tcPr>
          <w:p w14:paraId="433A1D3A"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 xml:space="preserve">Sposoby wzbogacania języka. Neologizmy słowotwórcze, neosemantyzmy, </w:t>
            </w:r>
            <w:proofErr w:type="spellStart"/>
            <w:r w:rsidRPr="00B1614A">
              <w:rPr>
                <w:rFonts w:ascii="Cambria" w:eastAsia="Aptos" w:hAnsi="Cambria"/>
                <w:lang w:val="pl-PL"/>
              </w:rPr>
              <w:t>neofrazeologizmy</w:t>
            </w:r>
            <w:proofErr w:type="spellEnd"/>
            <w:r w:rsidRPr="00B1614A">
              <w:rPr>
                <w:rFonts w:ascii="Cambria" w:eastAsia="Aptos" w:hAnsi="Cambria"/>
                <w:lang w:val="pl-PL"/>
              </w:rPr>
              <w:t xml:space="preserve"> – ich ocena.</w:t>
            </w:r>
          </w:p>
        </w:tc>
        <w:tc>
          <w:tcPr>
            <w:tcW w:w="1418" w:type="dxa"/>
          </w:tcPr>
          <w:p w14:paraId="2780179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78157CFA"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r>
      <w:tr w:rsidR="005F056F" w:rsidRPr="00B1614A" w14:paraId="51AA8E6F" w14:textId="77777777" w:rsidTr="002C5A95">
        <w:trPr>
          <w:trHeight w:val="345"/>
        </w:trPr>
        <w:tc>
          <w:tcPr>
            <w:tcW w:w="550" w:type="dxa"/>
          </w:tcPr>
          <w:p w14:paraId="21E2013D" w14:textId="77777777" w:rsidR="005F056F" w:rsidRPr="00B1614A" w:rsidRDefault="005F056F" w:rsidP="005F056F">
            <w:pPr>
              <w:spacing w:before="20" w:after="20"/>
              <w:rPr>
                <w:rFonts w:ascii="Cambria" w:eastAsia="Aptos" w:hAnsi="Cambria"/>
              </w:rPr>
            </w:pPr>
            <w:r w:rsidRPr="00B1614A">
              <w:rPr>
                <w:rFonts w:ascii="Cambria" w:eastAsia="Aptos" w:hAnsi="Cambria"/>
              </w:rPr>
              <w:t>C9</w:t>
            </w:r>
          </w:p>
        </w:tc>
        <w:tc>
          <w:tcPr>
            <w:tcW w:w="5795" w:type="dxa"/>
          </w:tcPr>
          <w:p w14:paraId="765647D1"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 xml:space="preserve">Zapożyczenia z języków obcych. Zasady posługiwanie się wyrazami obcego pochodzenia. </w:t>
            </w:r>
          </w:p>
        </w:tc>
        <w:tc>
          <w:tcPr>
            <w:tcW w:w="1418" w:type="dxa"/>
          </w:tcPr>
          <w:p w14:paraId="670E01C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1F671C04"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7365B37C" w14:textId="77777777" w:rsidTr="002C5A95">
        <w:trPr>
          <w:trHeight w:val="345"/>
        </w:trPr>
        <w:tc>
          <w:tcPr>
            <w:tcW w:w="550" w:type="dxa"/>
          </w:tcPr>
          <w:p w14:paraId="17270F05" w14:textId="77777777" w:rsidR="005F056F" w:rsidRPr="00B1614A" w:rsidRDefault="005F056F" w:rsidP="005F056F">
            <w:pPr>
              <w:spacing w:before="20" w:after="20"/>
              <w:rPr>
                <w:rFonts w:ascii="Cambria" w:eastAsia="Aptos" w:hAnsi="Cambria"/>
              </w:rPr>
            </w:pPr>
            <w:r w:rsidRPr="00B1614A">
              <w:rPr>
                <w:rFonts w:ascii="Cambria" w:eastAsia="Aptos" w:hAnsi="Cambria"/>
              </w:rPr>
              <w:t>C10</w:t>
            </w:r>
          </w:p>
        </w:tc>
        <w:tc>
          <w:tcPr>
            <w:tcW w:w="5795" w:type="dxa"/>
          </w:tcPr>
          <w:p w14:paraId="5077EC5C" w14:textId="77777777" w:rsidR="005F056F" w:rsidRPr="00B1614A" w:rsidRDefault="005F056F" w:rsidP="005F056F">
            <w:pPr>
              <w:spacing w:before="20" w:after="20"/>
              <w:rPr>
                <w:rFonts w:ascii="Cambria" w:eastAsia="Aptos" w:hAnsi="Cambria"/>
              </w:rPr>
            </w:pPr>
            <w:proofErr w:type="spellStart"/>
            <w:r w:rsidRPr="00B1614A">
              <w:rPr>
                <w:rFonts w:ascii="Cambria" w:eastAsia="Aptos" w:hAnsi="Cambria"/>
              </w:rPr>
              <w:t>Zjawisko</w:t>
            </w:r>
            <w:proofErr w:type="spellEnd"/>
            <w:r w:rsidRPr="00B1614A">
              <w:rPr>
                <w:rFonts w:ascii="Cambria" w:eastAsia="Aptos" w:hAnsi="Cambria"/>
              </w:rPr>
              <w:t xml:space="preserve"> </w:t>
            </w:r>
            <w:proofErr w:type="spellStart"/>
            <w:r w:rsidRPr="00B1614A">
              <w:rPr>
                <w:rFonts w:ascii="Cambria" w:eastAsia="Aptos" w:hAnsi="Cambria"/>
              </w:rPr>
              <w:t>mody</w:t>
            </w:r>
            <w:proofErr w:type="spellEnd"/>
            <w:r w:rsidRPr="00B1614A">
              <w:rPr>
                <w:rFonts w:ascii="Cambria" w:eastAsia="Aptos" w:hAnsi="Cambria"/>
              </w:rPr>
              <w:t xml:space="preserve"> </w:t>
            </w:r>
            <w:proofErr w:type="spellStart"/>
            <w:r w:rsidRPr="00B1614A">
              <w:rPr>
                <w:rFonts w:ascii="Cambria" w:eastAsia="Aptos" w:hAnsi="Cambria"/>
              </w:rPr>
              <w:t>językowej</w:t>
            </w:r>
            <w:proofErr w:type="spellEnd"/>
            <w:r w:rsidRPr="00B1614A">
              <w:rPr>
                <w:rFonts w:ascii="Cambria" w:eastAsia="Aptos" w:hAnsi="Cambria"/>
              </w:rPr>
              <w:t>.</w:t>
            </w:r>
          </w:p>
        </w:tc>
        <w:tc>
          <w:tcPr>
            <w:tcW w:w="1418" w:type="dxa"/>
          </w:tcPr>
          <w:p w14:paraId="23B37272"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363A3DE8"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0E399738" w14:textId="77777777" w:rsidTr="002C5A95">
        <w:trPr>
          <w:trHeight w:val="345"/>
        </w:trPr>
        <w:tc>
          <w:tcPr>
            <w:tcW w:w="550" w:type="dxa"/>
          </w:tcPr>
          <w:p w14:paraId="1FA3A3D2" w14:textId="77777777" w:rsidR="005F056F" w:rsidRPr="00B1614A" w:rsidRDefault="005F056F" w:rsidP="005F056F">
            <w:pPr>
              <w:spacing w:before="20" w:after="20"/>
              <w:rPr>
                <w:rFonts w:ascii="Cambria" w:eastAsia="Aptos" w:hAnsi="Cambria"/>
              </w:rPr>
            </w:pPr>
            <w:r w:rsidRPr="00B1614A">
              <w:rPr>
                <w:rFonts w:ascii="Cambria" w:eastAsia="Aptos" w:hAnsi="Cambria"/>
              </w:rPr>
              <w:t>C11</w:t>
            </w:r>
          </w:p>
        </w:tc>
        <w:tc>
          <w:tcPr>
            <w:tcW w:w="5795" w:type="dxa"/>
          </w:tcPr>
          <w:p w14:paraId="63D067DC"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Frazeologia. Właściwe użycia frazeologizmów. Zmiany w zasobie frazeologicznym polszczyzny.</w:t>
            </w:r>
          </w:p>
        </w:tc>
        <w:tc>
          <w:tcPr>
            <w:tcW w:w="1418" w:type="dxa"/>
          </w:tcPr>
          <w:p w14:paraId="4D2D421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5C4CED54"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12422BE4" w14:textId="77777777" w:rsidTr="002C5A95">
        <w:trPr>
          <w:trHeight w:val="345"/>
        </w:trPr>
        <w:tc>
          <w:tcPr>
            <w:tcW w:w="550" w:type="dxa"/>
          </w:tcPr>
          <w:p w14:paraId="526B01CE" w14:textId="77777777" w:rsidR="005F056F" w:rsidRPr="00B1614A" w:rsidRDefault="005F056F" w:rsidP="005F056F">
            <w:pPr>
              <w:spacing w:before="20" w:after="20"/>
              <w:rPr>
                <w:rFonts w:ascii="Cambria" w:eastAsia="Aptos" w:hAnsi="Cambria"/>
              </w:rPr>
            </w:pPr>
            <w:r w:rsidRPr="00B1614A">
              <w:rPr>
                <w:rFonts w:ascii="Cambria" w:eastAsia="Aptos" w:hAnsi="Cambria"/>
              </w:rPr>
              <w:t>C12</w:t>
            </w:r>
          </w:p>
        </w:tc>
        <w:tc>
          <w:tcPr>
            <w:tcW w:w="5795" w:type="dxa"/>
          </w:tcPr>
          <w:p w14:paraId="6E311A18"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Wybrane zagadnienia poprawnościowe z zakresu fleksji rzeczownika (m. in. odmiana nazwisk, nazw miejscowości) i czasownika.</w:t>
            </w:r>
          </w:p>
        </w:tc>
        <w:tc>
          <w:tcPr>
            <w:tcW w:w="1418" w:type="dxa"/>
          </w:tcPr>
          <w:p w14:paraId="6CC2F7E3"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0EACB25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023C575D" w14:textId="77777777" w:rsidTr="002C5A95">
        <w:trPr>
          <w:trHeight w:val="345"/>
        </w:trPr>
        <w:tc>
          <w:tcPr>
            <w:tcW w:w="550" w:type="dxa"/>
          </w:tcPr>
          <w:p w14:paraId="0F9A8879" w14:textId="77777777" w:rsidR="005F056F" w:rsidRPr="00B1614A" w:rsidRDefault="005F056F" w:rsidP="005F056F">
            <w:pPr>
              <w:spacing w:before="20" w:after="20"/>
              <w:rPr>
                <w:rFonts w:ascii="Cambria" w:eastAsia="Aptos" w:hAnsi="Cambria"/>
              </w:rPr>
            </w:pPr>
            <w:r w:rsidRPr="00B1614A">
              <w:rPr>
                <w:rFonts w:ascii="Cambria" w:eastAsia="Aptos" w:hAnsi="Cambria"/>
              </w:rPr>
              <w:t>C13</w:t>
            </w:r>
          </w:p>
        </w:tc>
        <w:tc>
          <w:tcPr>
            <w:tcW w:w="5795" w:type="dxa"/>
          </w:tcPr>
          <w:p w14:paraId="367237BD"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Wybrane zagadnienia poprawnościowe z zakresu składni i stylistyki.</w:t>
            </w:r>
          </w:p>
        </w:tc>
        <w:tc>
          <w:tcPr>
            <w:tcW w:w="1418" w:type="dxa"/>
          </w:tcPr>
          <w:p w14:paraId="56D126D3"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30CB4C56"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5F2CD308" w14:textId="77777777" w:rsidTr="002C5A95">
        <w:trPr>
          <w:trHeight w:val="345"/>
        </w:trPr>
        <w:tc>
          <w:tcPr>
            <w:tcW w:w="550" w:type="dxa"/>
          </w:tcPr>
          <w:p w14:paraId="5FF02F46" w14:textId="77777777" w:rsidR="005F056F" w:rsidRPr="00B1614A" w:rsidRDefault="005F056F" w:rsidP="005F056F">
            <w:pPr>
              <w:spacing w:before="20" w:after="20"/>
              <w:rPr>
                <w:rFonts w:ascii="Cambria" w:eastAsia="Aptos" w:hAnsi="Cambria"/>
              </w:rPr>
            </w:pPr>
            <w:r w:rsidRPr="00B1614A">
              <w:rPr>
                <w:rFonts w:ascii="Cambria" w:eastAsia="Aptos" w:hAnsi="Cambria"/>
              </w:rPr>
              <w:t>C14</w:t>
            </w:r>
          </w:p>
        </w:tc>
        <w:tc>
          <w:tcPr>
            <w:tcW w:w="5795" w:type="dxa"/>
          </w:tcPr>
          <w:p w14:paraId="1C527BE2"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Wybrane zagadnienia dotyczące poprawności w zakresie ortografii i interpunkcji.</w:t>
            </w:r>
          </w:p>
        </w:tc>
        <w:tc>
          <w:tcPr>
            <w:tcW w:w="1418" w:type="dxa"/>
          </w:tcPr>
          <w:p w14:paraId="2367435A"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4B8F9AA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r>
      <w:tr w:rsidR="005F056F" w:rsidRPr="00B1614A" w14:paraId="759A23B3" w14:textId="77777777" w:rsidTr="002C5A95">
        <w:trPr>
          <w:trHeight w:val="345"/>
        </w:trPr>
        <w:tc>
          <w:tcPr>
            <w:tcW w:w="550" w:type="dxa"/>
          </w:tcPr>
          <w:p w14:paraId="55A8B5FE" w14:textId="77777777" w:rsidR="005F056F" w:rsidRPr="00B1614A" w:rsidRDefault="005F056F" w:rsidP="005F056F">
            <w:pPr>
              <w:spacing w:before="20" w:after="20"/>
              <w:rPr>
                <w:rFonts w:ascii="Cambria" w:eastAsia="Aptos" w:hAnsi="Cambria"/>
              </w:rPr>
            </w:pPr>
            <w:r w:rsidRPr="00B1614A">
              <w:rPr>
                <w:rFonts w:ascii="Cambria" w:eastAsia="Aptos" w:hAnsi="Cambria"/>
              </w:rPr>
              <w:t>C15</w:t>
            </w:r>
          </w:p>
        </w:tc>
        <w:tc>
          <w:tcPr>
            <w:tcW w:w="5795" w:type="dxa"/>
          </w:tcPr>
          <w:p w14:paraId="445AB42E"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Analiza wybranych zjawisk, tendencji rozwojowych współczesnej polszczyzny – próba oceny.</w:t>
            </w:r>
          </w:p>
        </w:tc>
        <w:tc>
          <w:tcPr>
            <w:tcW w:w="1418" w:type="dxa"/>
          </w:tcPr>
          <w:p w14:paraId="66BF198E"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w:t>
            </w:r>
          </w:p>
        </w:tc>
        <w:tc>
          <w:tcPr>
            <w:tcW w:w="1559" w:type="dxa"/>
          </w:tcPr>
          <w:p w14:paraId="4C445C6A"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w:t>
            </w:r>
          </w:p>
        </w:tc>
      </w:tr>
      <w:tr w:rsidR="005F056F" w:rsidRPr="00B1614A" w14:paraId="6F6E7733" w14:textId="77777777" w:rsidTr="002C5A95">
        <w:tc>
          <w:tcPr>
            <w:tcW w:w="550" w:type="dxa"/>
          </w:tcPr>
          <w:p w14:paraId="35587806" w14:textId="77777777" w:rsidR="005F056F" w:rsidRPr="00B1614A" w:rsidRDefault="005F056F" w:rsidP="005F056F">
            <w:pPr>
              <w:spacing w:before="20" w:after="20"/>
              <w:rPr>
                <w:rFonts w:ascii="Cambria" w:eastAsia="Aptos" w:hAnsi="Cambria"/>
                <w:b/>
              </w:rPr>
            </w:pPr>
          </w:p>
        </w:tc>
        <w:tc>
          <w:tcPr>
            <w:tcW w:w="5795" w:type="dxa"/>
          </w:tcPr>
          <w:p w14:paraId="1E014A89" w14:textId="77777777" w:rsidR="005F056F" w:rsidRPr="00B1614A" w:rsidRDefault="005F056F" w:rsidP="005F056F">
            <w:pPr>
              <w:spacing w:before="20" w:after="20"/>
              <w:rPr>
                <w:rFonts w:ascii="Cambria" w:eastAsia="Aptos" w:hAnsi="Cambria"/>
                <w:b/>
              </w:rPr>
            </w:pPr>
            <w:proofErr w:type="spellStart"/>
            <w:r w:rsidRPr="00B1614A">
              <w:rPr>
                <w:rFonts w:ascii="Cambria" w:eastAsia="Aptos" w:hAnsi="Cambria"/>
                <w:b/>
              </w:rPr>
              <w:t>Razem</w:t>
            </w:r>
            <w:proofErr w:type="spellEnd"/>
            <w:r w:rsidRPr="00B1614A">
              <w:rPr>
                <w:rFonts w:ascii="Cambria" w:eastAsia="Aptos" w:hAnsi="Cambria"/>
                <w:b/>
              </w:rPr>
              <w:t xml:space="preserve"> </w:t>
            </w:r>
            <w:proofErr w:type="spellStart"/>
            <w:r w:rsidRPr="00B1614A">
              <w:rPr>
                <w:rFonts w:ascii="Cambria" w:eastAsia="Aptos" w:hAnsi="Cambria"/>
                <w:b/>
              </w:rPr>
              <w:t>liczba</w:t>
            </w:r>
            <w:proofErr w:type="spellEnd"/>
            <w:r w:rsidRPr="00B1614A">
              <w:rPr>
                <w:rFonts w:ascii="Cambria" w:eastAsia="Aptos" w:hAnsi="Cambria"/>
                <w:b/>
              </w:rPr>
              <w:t xml:space="preserve"> </w:t>
            </w:r>
            <w:proofErr w:type="spellStart"/>
            <w:r w:rsidRPr="00B1614A">
              <w:rPr>
                <w:rFonts w:ascii="Cambria" w:eastAsia="Aptos" w:hAnsi="Cambria"/>
                <w:b/>
              </w:rPr>
              <w:t>godzin</w:t>
            </w:r>
            <w:proofErr w:type="spellEnd"/>
            <w:r w:rsidRPr="00B1614A">
              <w:rPr>
                <w:rFonts w:ascii="Cambria" w:eastAsia="Aptos" w:hAnsi="Cambria"/>
                <w:b/>
              </w:rPr>
              <w:t xml:space="preserve"> </w:t>
            </w:r>
            <w:proofErr w:type="spellStart"/>
            <w:r w:rsidRPr="00B1614A">
              <w:rPr>
                <w:rFonts w:ascii="Cambria" w:eastAsia="Aptos" w:hAnsi="Cambria"/>
                <w:b/>
              </w:rPr>
              <w:t>ćwiczeń</w:t>
            </w:r>
            <w:proofErr w:type="spellEnd"/>
            <w:r w:rsidRPr="00B1614A">
              <w:rPr>
                <w:rFonts w:ascii="Cambria" w:eastAsia="Aptos" w:hAnsi="Cambria"/>
                <w:b/>
              </w:rPr>
              <w:t xml:space="preserve"> </w:t>
            </w:r>
          </w:p>
        </w:tc>
        <w:tc>
          <w:tcPr>
            <w:tcW w:w="1418" w:type="dxa"/>
          </w:tcPr>
          <w:p w14:paraId="329520C5"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30</w:t>
            </w:r>
          </w:p>
        </w:tc>
        <w:tc>
          <w:tcPr>
            <w:tcW w:w="1559" w:type="dxa"/>
          </w:tcPr>
          <w:p w14:paraId="1E16E57C"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18</w:t>
            </w:r>
          </w:p>
        </w:tc>
      </w:tr>
    </w:tbl>
    <w:p w14:paraId="7BDFBF5B" w14:textId="77777777" w:rsidR="005F056F" w:rsidRPr="00B1614A" w:rsidRDefault="005F056F" w:rsidP="005F056F">
      <w:pPr>
        <w:spacing w:before="60" w:after="60"/>
        <w:rPr>
          <w:rFonts w:ascii="Cambria" w:eastAsia="Aptos" w:hAnsi="Cambria"/>
          <w:b/>
          <w:sz w:val="8"/>
          <w:szCs w:val="8"/>
        </w:rPr>
      </w:pPr>
    </w:p>
    <w:p w14:paraId="51BD128C" w14:textId="77777777" w:rsidR="005F056F" w:rsidRPr="00B1614A" w:rsidRDefault="005F056F" w:rsidP="005F056F">
      <w:pPr>
        <w:spacing w:before="120" w:after="120"/>
        <w:jc w:val="both"/>
        <w:rPr>
          <w:rFonts w:ascii="Cambria" w:eastAsia="Aptos" w:hAnsi="Cambria"/>
          <w:b/>
          <w:bCs/>
          <w:lang w:val="pl-PL"/>
        </w:rPr>
      </w:pPr>
      <w:r w:rsidRPr="00B1614A">
        <w:rPr>
          <w:rFonts w:ascii="Cambria" w:eastAsia="Aptos"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538"/>
        <w:gridCol w:w="3118"/>
      </w:tblGrid>
      <w:tr w:rsidR="005F056F" w:rsidRPr="00B1614A" w14:paraId="5D61A91D" w14:textId="77777777" w:rsidTr="0070626F">
        <w:tc>
          <w:tcPr>
            <w:tcW w:w="1666" w:type="dxa"/>
          </w:tcPr>
          <w:p w14:paraId="5D7D74E0" w14:textId="77777777" w:rsidR="005F056F" w:rsidRPr="00B1614A" w:rsidRDefault="005F056F" w:rsidP="005F056F">
            <w:pPr>
              <w:spacing w:before="60" w:after="60"/>
              <w:jc w:val="both"/>
              <w:rPr>
                <w:rFonts w:ascii="Cambria" w:eastAsia="Aptos" w:hAnsi="Cambria"/>
                <w:b/>
                <w:bCs/>
              </w:rPr>
            </w:pPr>
            <w:r w:rsidRPr="00B1614A">
              <w:rPr>
                <w:rFonts w:ascii="Cambria" w:eastAsia="Aptos" w:hAnsi="Cambria"/>
                <w:b/>
                <w:bCs/>
              </w:rPr>
              <w:t xml:space="preserve">Forma </w:t>
            </w:r>
            <w:proofErr w:type="spellStart"/>
            <w:r w:rsidRPr="00B1614A">
              <w:rPr>
                <w:rFonts w:ascii="Cambria" w:eastAsia="Aptos" w:hAnsi="Cambria"/>
                <w:b/>
                <w:bCs/>
              </w:rPr>
              <w:t>zajęć</w:t>
            </w:r>
            <w:proofErr w:type="spellEnd"/>
          </w:p>
        </w:tc>
        <w:tc>
          <w:tcPr>
            <w:tcW w:w="4538" w:type="dxa"/>
          </w:tcPr>
          <w:p w14:paraId="30F9A46C" w14:textId="77777777" w:rsidR="005F056F" w:rsidRPr="00B1614A" w:rsidRDefault="005F056F" w:rsidP="005F056F">
            <w:pPr>
              <w:spacing w:before="60" w:after="60"/>
              <w:jc w:val="both"/>
              <w:rPr>
                <w:rFonts w:ascii="Cambria" w:eastAsia="Aptos" w:hAnsi="Cambria"/>
                <w:b/>
                <w:bCs/>
                <w:lang w:val="pl-PL"/>
              </w:rPr>
            </w:pPr>
            <w:r w:rsidRPr="00B1614A">
              <w:rPr>
                <w:rFonts w:ascii="Cambria" w:eastAsia="Aptos" w:hAnsi="Cambria"/>
                <w:b/>
                <w:bCs/>
                <w:lang w:val="pl-PL"/>
              </w:rPr>
              <w:t>Metody dydaktyczne (wybór z listy)</w:t>
            </w:r>
          </w:p>
        </w:tc>
        <w:tc>
          <w:tcPr>
            <w:tcW w:w="3118" w:type="dxa"/>
          </w:tcPr>
          <w:p w14:paraId="74257E0D" w14:textId="77777777" w:rsidR="005F056F" w:rsidRPr="00B1614A" w:rsidRDefault="005F056F" w:rsidP="005F056F">
            <w:pPr>
              <w:spacing w:before="60" w:after="60"/>
              <w:jc w:val="both"/>
              <w:rPr>
                <w:rFonts w:ascii="Cambria" w:eastAsia="Aptos" w:hAnsi="Cambria"/>
                <w:b/>
                <w:bCs/>
              </w:rPr>
            </w:pPr>
            <w:proofErr w:type="spellStart"/>
            <w:r w:rsidRPr="00B1614A">
              <w:rPr>
                <w:rFonts w:ascii="Cambria" w:eastAsia="Aptos" w:hAnsi="Cambria"/>
                <w:b/>
                <w:bCs/>
              </w:rPr>
              <w:t>Ś</w:t>
            </w:r>
            <w:r w:rsidRPr="00B1614A">
              <w:rPr>
                <w:rFonts w:ascii="Cambria" w:eastAsia="Aptos" w:hAnsi="Cambria"/>
                <w:b/>
              </w:rPr>
              <w:t>rodki</w:t>
            </w:r>
            <w:proofErr w:type="spellEnd"/>
            <w:r w:rsidRPr="00B1614A">
              <w:rPr>
                <w:rFonts w:ascii="Cambria" w:eastAsia="Aptos" w:hAnsi="Cambria"/>
                <w:b/>
              </w:rPr>
              <w:t xml:space="preserve"> </w:t>
            </w:r>
            <w:proofErr w:type="spellStart"/>
            <w:r w:rsidRPr="00B1614A">
              <w:rPr>
                <w:rFonts w:ascii="Cambria" w:eastAsia="Aptos" w:hAnsi="Cambria"/>
                <w:b/>
              </w:rPr>
              <w:t>dydaktyczne</w:t>
            </w:r>
            <w:proofErr w:type="spellEnd"/>
          </w:p>
        </w:tc>
      </w:tr>
      <w:tr w:rsidR="005F056F" w:rsidRPr="00B1614A" w14:paraId="04122056" w14:textId="77777777" w:rsidTr="0070626F">
        <w:tc>
          <w:tcPr>
            <w:tcW w:w="1666" w:type="dxa"/>
          </w:tcPr>
          <w:p w14:paraId="06A1A910" w14:textId="77777777" w:rsidR="005F056F" w:rsidRPr="00B1614A" w:rsidRDefault="005F056F" w:rsidP="005F056F">
            <w:pPr>
              <w:spacing w:before="60" w:after="60"/>
              <w:jc w:val="both"/>
              <w:rPr>
                <w:rFonts w:ascii="Cambria" w:eastAsia="Aptos" w:hAnsi="Cambria"/>
                <w:bCs/>
              </w:rPr>
            </w:pPr>
            <w:proofErr w:type="spellStart"/>
            <w:r w:rsidRPr="00B1614A">
              <w:rPr>
                <w:rFonts w:ascii="Cambria" w:eastAsia="Aptos" w:hAnsi="Cambria"/>
                <w:bCs/>
              </w:rPr>
              <w:t>Wykład</w:t>
            </w:r>
            <w:proofErr w:type="spellEnd"/>
          </w:p>
        </w:tc>
        <w:tc>
          <w:tcPr>
            <w:tcW w:w="4538" w:type="dxa"/>
          </w:tcPr>
          <w:p w14:paraId="02DF7108" w14:textId="77777777" w:rsidR="005F056F" w:rsidRPr="00B1614A" w:rsidRDefault="005F056F" w:rsidP="005F056F">
            <w:pPr>
              <w:rPr>
                <w:rFonts w:ascii="Cambria" w:eastAsia="Aptos" w:hAnsi="Cambria"/>
                <w:lang w:val="pl-PL"/>
              </w:rPr>
            </w:pPr>
            <w:r w:rsidRPr="00B1614A">
              <w:rPr>
                <w:rFonts w:ascii="Cambria" w:eastAsia="Aptos" w:hAnsi="Cambria"/>
                <w:lang w:val="pl-PL"/>
              </w:rPr>
              <w:t>M1, M2, M4  wykład informacyjny, konwersacyjny, metoda problemowa z elementami dyskusji, wykład problemowy z wykorzystanie sprzętu multimedialnego.</w:t>
            </w:r>
          </w:p>
        </w:tc>
        <w:tc>
          <w:tcPr>
            <w:tcW w:w="3118" w:type="dxa"/>
          </w:tcPr>
          <w:p w14:paraId="50FFE572" w14:textId="77777777" w:rsidR="005F056F" w:rsidRPr="00B1614A" w:rsidRDefault="005F056F" w:rsidP="005F056F">
            <w:pPr>
              <w:rPr>
                <w:rFonts w:ascii="Cambria" w:eastAsia="Aptos" w:hAnsi="Cambria"/>
                <w:lang w:val="pl-PL"/>
              </w:rPr>
            </w:pPr>
            <w:r w:rsidRPr="00B1614A">
              <w:rPr>
                <w:rFonts w:ascii="Cambria" w:eastAsia="Aptos" w:hAnsi="Cambria"/>
                <w:lang w:val="pl-PL"/>
              </w:rPr>
              <w:t>Fragmenty prac naukowych, popularno-naukowych, sprzęt multimedialny do prezentacji omawianych zagadnień.</w:t>
            </w:r>
          </w:p>
        </w:tc>
      </w:tr>
      <w:tr w:rsidR="005F056F" w:rsidRPr="00B1614A" w14:paraId="79DFD061" w14:textId="77777777" w:rsidTr="0070626F">
        <w:tc>
          <w:tcPr>
            <w:tcW w:w="1666" w:type="dxa"/>
          </w:tcPr>
          <w:p w14:paraId="466F2629" w14:textId="77777777" w:rsidR="005F056F" w:rsidRPr="00B1614A" w:rsidRDefault="005F056F" w:rsidP="005F056F">
            <w:pPr>
              <w:spacing w:before="60" w:after="60"/>
              <w:jc w:val="both"/>
              <w:rPr>
                <w:rFonts w:ascii="Cambria" w:eastAsia="Aptos" w:hAnsi="Cambria"/>
                <w:bCs/>
              </w:rPr>
            </w:pPr>
            <w:proofErr w:type="spellStart"/>
            <w:r w:rsidRPr="00B1614A">
              <w:rPr>
                <w:rFonts w:ascii="Cambria" w:eastAsia="Aptos" w:hAnsi="Cambria"/>
                <w:bCs/>
              </w:rPr>
              <w:t>Ćwiczenia</w:t>
            </w:r>
            <w:proofErr w:type="spellEnd"/>
          </w:p>
        </w:tc>
        <w:tc>
          <w:tcPr>
            <w:tcW w:w="4538" w:type="dxa"/>
          </w:tcPr>
          <w:p w14:paraId="3117BF19" w14:textId="77777777" w:rsidR="005F056F" w:rsidRPr="00B1614A" w:rsidRDefault="005F056F" w:rsidP="005F056F">
            <w:pPr>
              <w:spacing w:before="60" w:after="60"/>
              <w:jc w:val="both"/>
              <w:rPr>
                <w:rFonts w:ascii="Cambria" w:eastAsia="Aptos" w:hAnsi="Cambria"/>
                <w:bCs/>
                <w:lang w:val="pl-PL"/>
              </w:rPr>
            </w:pPr>
            <w:r w:rsidRPr="00B1614A">
              <w:rPr>
                <w:rFonts w:ascii="Cambria" w:eastAsia="Aptos" w:hAnsi="Cambria"/>
                <w:lang w:val="pl-PL"/>
              </w:rPr>
              <w:t>M5 - analiza materiału językowego (programów radiowych, telewizyjnych, tekstów prasowych i in.). Prezentacja wybranych zagadnień, przegląd literatury przedmiotu, słowników normatywnych, analiza fragmentów tekstów naukowych, popularnonaukowych.</w:t>
            </w:r>
          </w:p>
        </w:tc>
        <w:tc>
          <w:tcPr>
            <w:tcW w:w="3118" w:type="dxa"/>
          </w:tcPr>
          <w:p w14:paraId="770AF181" w14:textId="77777777" w:rsidR="005F056F" w:rsidRPr="00B1614A" w:rsidRDefault="005F056F" w:rsidP="005F056F">
            <w:pPr>
              <w:spacing w:before="60" w:after="60"/>
              <w:jc w:val="both"/>
              <w:rPr>
                <w:rFonts w:ascii="Cambria" w:eastAsia="Aptos" w:hAnsi="Cambria"/>
              </w:rPr>
            </w:pPr>
            <w:r w:rsidRPr="00B1614A">
              <w:rPr>
                <w:rFonts w:ascii="Cambria" w:eastAsia="Aptos" w:hAnsi="Cambria"/>
                <w:lang w:val="pl-PL"/>
              </w:rPr>
              <w:t xml:space="preserve">Słowniki normatywne, publikacje naukowe i popularnonaukowe, źródła internetowe. </w:t>
            </w:r>
            <w:proofErr w:type="spellStart"/>
            <w:r w:rsidRPr="00B1614A">
              <w:rPr>
                <w:rFonts w:ascii="Cambria" w:eastAsia="Aptos" w:hAnsi="Cambria"/>
              </w:rPr>
              <w:t>Możliwe</w:t>
            </w:r>
            <w:proofErr w:type="spellEnd"/>
            <w:r w:rsidRPr="00B1614A">
              <w:rPr>
                <w:rFonts w:ascii="Cambria" w:eastAsia="Aptos" w:hAnsi="Cambria"/>
              </w:rPr>
              <w:t xml:space="preserve"> </w:t>
            </w:r>
            <w:proofErr w:type="spellStart"/>
            <w:r w:rsidRPr="00B1614A">
              <w:rPr>
                <w:rFonts w:ascii="Cambria" w:eastAsia="Aptos" w:hAnsi="Cambria"/>
              </w:rPr>
              <w:t>wykorzystanie</w:t>
            </w:r>
            <w:proofErr w:type="spellEnd"/>
            <w:r w:rsidRPr="00B1614A">
              <w:rPr>
                <w:rFonts w:ascii="Cambria" w:eastAsia="Aptos" w:hAnsi="Cambria"/>
              </w:rPr>
              <w:t xml:space="preserve"> </w:t>
            </w:r>
            <w:proofErr w:type="spellStart"/>
            <w:r w:rsidRPr="00B1614A">
              <w:rPr>
                <w:rFonts w:ascii="Cambria" w:eastAsia="Aptos" w:hAnsi="Cambria"/>
              </w:rPr>
              <w:t>sprzętu</w:t>
            </w:r>
            <w:proofErr w:type="spellEnd"/>
            <w:r w:rsidRPr="00B1614A">
              <w:rPr>
                <w:rFonts w:ascii="Cambria" w:eastAsia="Aptos" w:hAnsi="Cambria"/>
              </w:rPr>
              <w:t xml:space="preserve"> </w:t>
            </w:r>
            <w:proofErr w:type="spellStart"/>
            <w:r w:rsidRPr="00B1614A">
              <w:rPr>
                <w:rFonts w:ascii="Cambria" w:eastAsia="Aptos" w:hAnsi="Cambria"/>
              </w:rPr>
              <w:t>multimedialnego</w:t>
            </w:r>
            <w:proofErr w:type="spellEnd"/>
            <w:r w:rsidRPr="00B1614A">
              <w:rPr>
                <w:rFonts w:ascii="Cambria" w:eastAsia="Aptos" w:hAnsi="Cambria"/>
              </w:rPr>
              <w:t xml:space="preserve"> do </w:t>
            </w:r>
            <w:proofErr w:type="spellStart"/>
            <w:r w:rsidRPr="00B1614A">
              <w:rPr>
                <w:rFonts w:ascii="Cambria" w:eastAsia="Aptos" w:hAnsi="Cambria"/>
              </w:rPr>
              <w:t>prezentacji</w:t>
            </w:r>
            <w:proofErr w:type="spellEnd"/>
            <w:r w:rsidRPr="00B1614A">
              <w:rPr>
                <w:rFonts w:ascii="Cambria" w:eastAsia="Aptos" w:hAnsi="Cambria"/>
              </w:rPr>
              <w:t xml:space="preserve"> </w:t>
            </w:r>
            <w:proofErr w:type="spellStart"/>
            <w:r w:rsidRPr="00B1614A">
              <w:rPr>
                <w:rFonts w:ascii="Cambria" w:eastAsia="Aptos" w:hAnsi="Cambria"/>
              </w:rPr>
              <w:t>referowanych</w:t>
            </w:r>
            <w:proofErr w:type="spellEnd"/>
            <w:r w:rsidRPr="00B1614A">
              <w:rPr>
                <w:rFonts w:ascii="Cambria" w:eastAsia="Aptos" w:hAnsi="Cambria"/>
              </w:rPr>
              <w:t xml:space="preserve"> </w:t>
            </w:r>
            <w:proofErr w:type="spellStart"/>
            <w:r w:rsidRPr="00B1614A">
              <w:rPr>
                <w:rFonts w:ascii="Cambria" w:eastAsia="Aptos" w:hAnsi="Cambria"/>
              </w:rPr>
              <w:t>zagadnień</w:t>
            </w:r>
            <w:proofErr w:type="spellEnd"/>
            <w:r w:rsidRPr="00B1614A">
              <w:rPr>
                <w:rFonts w:ascii="Cambria" w:eastAsia="Aptos" w:hAnsi="Cambria"/>
              </w:rPr>
              <w:t>.</w:t>
            </w:r>
          </w:p>
        </w:tc>
      </w:tr>
    </w:tbl>
    <w:p w14:paraId="1A4A1672" w14:textId="77777777" w:rsidR="005F056F" w:rsidRPr="00B1614A" w:rsidRDefault="005F056F" w:rsidP="005F056F">
      <w:pPr>
        <w:spacing w:before="120" w:after="120"/>
        <w:rPr>
          <w:rFonts w:ascii="Cambria" w:eastAsia="Aptos" w:hAnsi="Cambria"/>
          <w:b/>
          <w:bCs/>
          <w:lang w:val="pl-PL"/>
        </w:rPr>
      </w:pPr>
      <w:r w:rsidRPr="00B1614A">
        <w:rPr>
          <w:rFonts w:ascii="Cambria" w:eastAsia="Aptos" w:hAnsi="Cambria"/>
          <w:b/>
          <w:bCs/>
          <w:lang w:val="pl-PL"/>
        </w:rPr>
        <w:t>8. Sposoby (metody) weryfikacji i oceny efektów uczenia się osiągniętych przez studenta</w:t>
      </w:r>
    </w:p>
    <w:p w14:paraId="274BDAF9" w14:textId="77777777" w:rsidR="005F056F" w:rsidRPr="00B1614A" w:rsidRDefault="005F056F" w:rsidP="005F056F">
      <w:pPr>
        <w:spacing w:before="120" w:after="120"/>
        <w:rPr>
          <w:rFonts w:ascii="Cambria" w:eastAsia="Aptos" w:hAnsi="Cambria"/>
          <w:b/>
          <w:bCs/>
          <w:lang w:val="pl-PL"/>
        </w:rPr>
      </w:pPr>
      <w:r w:rsidRPr="00B1614A">
        <w:rPr>
          <w:rFonts w:ascii="Cambria" w:eastAsia="Aptos"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4490"/>
        <w:gridCol w:w="3197"/>
      </w:tblGrid>
      <w:tr w:rsidR="005F056F" w:rsidRPr="00B1614A" w14:paraId="42989102" w14:textId="77777777" w:rsidTr="002C5A95">
        <w:tc>
          <w:tcPr>
            <w:tcW w:w="1635" w:type="dxa"/>
            <w:vAlign w:val="center"/>
          </w:tcPr>
          <w:p w14:paraId="241C47D8" w14:textId="77777777" w:rsidR="005F056F" w:rsidRPr="00B1614A" w:rsidRDefault="005F056F" w:rsidP="005F056F">
            <w:pPr>
              <w:spacing w:before="60" w:after="60"/>
              <w:jc w:val="center"/>
              <w:rPr>
                <w:rFonts w:ascii="Cambria" w:eastAsia="Aptos" w:hAnsi="Cambria"/>
                <w:b/>
                <w:bCs/>
                <w:sz w:val="28"/>
                <w:szCs w:val="28"/>
              </w:rPr>
            </w:pPr>
            <w:r w:rsidRPr="00B1614A">
              <w:rPr>
                <w:rFonts w:ascii="Cambria" w:eastAsia="Aptos" w:hAnsi="Cambria"/>
                <w:b/>
                <w:bCs/>
              </w:rPr>
              <w:t xml:space="preserve">Forma </w:t>
            </w:r>
            <w:proofErr w:type="spellStart"/>
            <w:r w:rsidRPr="00B1614A">
              <w:rPr>
                <w:rFonts w:ascii="Cambria" w:eastAsia="Aptos" w:hAnsi="Cambria"/>
                <w:b/>
                <w:bCs/>
              </w:rPr>
              <w:t>zajęć</w:t>
            </w:r>
            <w:proofErr w:type="spellEnd"/>
          </w:p>
        </w:tc>
        <w:tc>
          <w:tcPr>
            <w:tcW w:w="4490" w:type="dxa"/>
            <w:vAlign w:val="center"/>
          </w:tcPr>
          <w:p w14:paraId="6BFCE496" w14:textId="77777777" w:rsidR="005F056F" w:rsidRPr="00B1614A" w:rsidRDefault="005F056F" w:rsidP="005F056F">
            <w:pPr>
              <w:jc w:val="center"/>
              <w:rPr>
                <w:rFonts w:ascii="Cambria" w:eastAsia="Aptos" w:hAnsi="Cambria"/>
                <w:b/>
                <w:lang w:val="pl-PL"/>
              </w:rPr>
            </w:pPr>
            <w:r w:rsidRPr="00B1614A">
              <w:rPr>
                <w:rFonts w:ascii="Cambria" w:eastAsia="Aptos" w:hAnsi="Cambria"/>
                <w:b/>
                <w:lang w:val="pl-PL"/>
              </w:rPr>
              <w:t xml:space="preserve">Ocena formująca (F) </w:t>
            </w:r>
          </w:p>
          <w:p w14:paraId="5FDA3465" w14:textId="77777777" w:rsidR="005F056F" w:rsidRPr="00B1614A" w:rsidRDefault="005F056F" w:rsidP="005F056F">
            <w:pPr>
              <w:jc w:val="center"/>
              <w:rPr>
                <w:rFonts w:ascii="Cambria" w:eastAsia="Aptos" w:hAnsi="Cambria"/>
                <w:b/>
                <w:bCs/>
                <w:sz w:val="28"/>
                <w:szCs w:val="28"/>
                <w:lang w:val="pl-PL"/>
              </w:rPr>
            </w:pPr>
            <w:r w:rsidRPr="00B1614A">
              <w:rPr>
                <w:rFonts w:ascii="Cambria" w:eastAsia="Aptos" w:hAnsi="Cambria"/>
                <w:b/>
                <w:lang w:val="pl-PL"/>
              </w:rPr>
              <w:t xml:space="preserve">– </w:t>
            </w:r>
            <w:r w:rsidRPr="00B1614A">
              <w:rPr>
                <w:rFonts w:ascii="Cambria" w:eastAsia="Aptos"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Aptos" w:hAnsi="Cambria"/>
                <w:b/>
                <w:sz w:val="16"/>
                <w:szCs w:val="16"/>
                <w:lang w:val="pl-PL"/>
              </w:rPr>
              <w:t>(wybór z listy)</w:t>
            </w:r>
          </w:p>
        </w:tc>
        <w:tc>
          <w:tcPr>
            <w:tcW w:w="3197" w:type="dxa"/>
            <w:vAlign w:val="center"/>
          </w:tcPr>
          <w:p w14:paraId="5118E1BB" w14:textId="77777777" w:rsidR="005F056F" w:rsidRPr="00B1614A" w:rsidRDefault="005F056F" w:rsidP="005F056F">
            <w:pPr>
              <w:spacing w:before="20" w:after="20"/>
              <w:jc w:val="center"/>
              <w:rPr>
                <w:rFonts w:ascii="Cambria" w:eastAsia="Aptos" w:hAnsi="Cambria"/>
                <w:b/>
                <w:lang w:val="pl-PL"/>
              </w:rPr>
            </w:pPr>
            <w:r w:rsidRPr="00B1614A">
              <w:rPr>
                <w:rFonts w:ascii="Cambria" w:eastAsia="Aptos" w:hAnsi="Cambria"/>
                <w:b/>
                <w:lang w:val="pl-PL"/>
              </w:rPr>
              <w:t xml:space="preserve">Ocena podsumowująca (P) – </w:t>
            </w:r>
            <w:r w:rsidRPr="00B1614A">
              <w:rPr>
                <w:rFonts w:ascii="Cambria" w:eastAsia="Aptos" w:hAnsi="Cambria"/>
                <w:sz w:val="16"/>
                <w:szCs w:val="16"/>
                <w:lang w:val="pl-PL"/>
              </w:rPr>
              <w:t xml:space="preserve">podsumowuje osiągnięte efekty uczenia się </w:t>
            </w:r>
            <w:r w:rsidRPr="00B1614A">
              <w:rPr>
                <w:rFonts w:ascii="Cambria" w:eastAsia="Aptos" w:hAnsi="Cambria"/>
                <w:b/>
                <w:sz w:val="16"/>
                <w:szCs w:val="16"/>
                <w:lang w:val="pl-PL"/>
              </w:rPr>
              <w:t>(wybór z listy)</w:t>
            </w:r>
          </w:p>
        </w:tc>
      </w:tr>
      <w:tr w:rsidR="005F056F" w:rsidRPr="00B1614A" w14:paraId="611BE17D" w14:textId="77777777" w:rsidTr="002C5A95">
        <w:tc>
          <w:tcPr>
            <w:tcW w:w="1635" w:type="dxa"/>
          </w:tcPr>
          <w:p w14:paraId="71FFDDE7" w14:textId="77777777" w:rsidR="005F056F" w:rsidRPr="00B1614A" w:rsidRDefault="005F056F" w:rsidP="005F056F">
            <w:pPr>
              <w:spacing w:before="60" w:after="60"/>
              <w:rPr>
                <w:rFonts w:ascii="Cambria" w:eastAsia="Aptos" w:hAnsi="Cambria"/>
                <w:b/>
                <w:bCs/>
              </w:rPr>
            </w:pPr>
            <w:proofErr w:type="spellStart"/>
            <w:r w:rsidRPr="00B1614A">
              <w:rPr>
                <w:rFonts w:ascii="Cambria" w:eastAsia="Aptos" w:hAnsi="Cambria"/>
                <w:bCs/>
              </w:rPr>
              <w:t>Wykład</w:t>
            </w:r>
            <w:proofErr w:type="spellEnd"/>
          </w:p>
        </w:tc>
        <w:tc>
          <w:tcPr>
            <w:tcW w:w="4490" w:type="dxa"/>
            <w:vAlign w:val="center"/>
          </w:tcPr>
          <w:p w14:paraId="7FF0E17F" w14:textId="77777777" w:rsidR="005F056F" w:rsidRPr="00B1614A" w:rsidRDefault="005F056F" w:rsidP="005F056F">
            <w:pPr>
              <w:spacing w:before="60" w:after="60"/>
              <w:rPr>
                <w:rFonts w:ascii="Cambria" w:eastAsia="Aptos" w:hAnsi="Cambria"/>
                <w:b/>
                <w:bCs/>
              </w:rPr>
            </w:pPr>
            <w:r w:rsidRPr="00B1614A">
              <w:rPr>
                <w:rFonts w:ascii="Cambria" w:eastAsia="Aptos" w:hAnsi="Cambria"/>
                <w:bCs/>
              </w:rPr>
              <w:t xml:space="preserve">F2 </w:t>
            </w:r>
            <w:proofErr w:type="spellStart"/>
            <w:r w:rsidRPr="00B1614A">
              <w:rPr>
                <w:rFonts w:ascii="Cambria" w:eastAsia="Aptos" w:hAnsi="Cambria"/>
                <w:bCs/>
              </w:rPr>
              <w:t>obserwacja</w:t>
            </w:r>
            <w:proofErr w:type="spellEnd"/>
            <w:r w:rsidRPr="00B1614A">
              <w:rPr>
                <w:rFonts w:ascii="Cambria" w:eastAsia="Aptos" w:hAnsi="Cambria"/>
                <w:bCs/>
              </w:rPr>
              <w:t>/</w:t>
            </w:r>
            <w:proofErr w:type="spellStart"/>
            <w:r w:rsidRPr="00B1614A">
              <w:rPr>
                <w:rFonts w:ascii="Cambria" w:eastAsia="Aptos" w:hAnsi="Cambria"/>
                <w:bCs/>
              </w:rPr>
              <w:t>aktywność</w:t>
            </w:r>
            <w:proofErr w:type="spellEnd"/>
          </w:p>
        </w:tc>
        <w:tc>
          <w:tcPr>
            <w:tcW w:w="3197" w:type="dxa"/>
            <w:vAlign w:val="center"/>
          </w:tcPr>
          <w:p w14:paraId="5707CBA2" w14:textId="5585B041" w:rsidR="005F056F" w:rsidRPr="00B1614A" w:rsidRDefault="00EA01F7" w:rsidP="005F056F">
            <w:pPr>
              <w:spacing w:before="20" w:after="20"/>
              <w:rPr>
                <w:rFonts w:ascii="Cambria" w:eastAsia="Aptos" w:hAnsi="Cambria"/>
                <w:lang w:val="pl-PL"/>
              </w:rPr>
            </w:pPr>
            <w:r w:rsidRPr="00B1614A">
              <w:rPr>
                <w:rFonts w:ascii="Cambria" w:eastAsia="Aptos" w:hAnsi="Cambria"/>
                <w:lang w:val="pl-PL"/>
              </w:rPr>
              <w:t>P2 kolokwium (</w:t>
            </w:r>
            <w:r w:rsidR="005F056F" w:rsidRPr="00B1614A">
              <w:rPr>
                <w:rFonts w:ascii="Cambria" w:eastAsia="Aptos" w:hAnsi="Cambria"/>
                <w:lang w:val="pl-PL"/>
              </w:rPr>
              <w:t>pisemne)</w:t>
            </w:r>
          </w:p>
        </w:tc>
      </w:tr>
      <w:tr w:rsidR="005F056F" w:rsidRPr="00B1614A" w14:paraId="01544DB4" w14:textId="77777777" w:rsidTr="002C5A95">
        <w:tc>
          <w:tcPr>
            <w:tcW w:w="1635" w:type="dxa"/>
          </w:tcPr>
          <w:p w14:paraId="05A657DF" w14:textId="77777777" w:rsidR="005F056F" w:rsidRPr="00B1614A" w:rsidRDefault="005F056F" w:rsidP="005F056F">
            <w:pPr>
              <w:spacing w:before="60" w:after="60"/>
              <w:rPr>
                <w:rFonts w:ascii="Cambria" w:eastAsia="Aptos" w:hAnsi="Cambria"/>
                <w:b/>
                <w:bCs/>
              </w:rPr>
            </w:pPr>
            <w:proofErr w:type="spellStart"/>
            <w:r w:rsidRPr="00B1614A">
              <w:rPr>
                <w:rFonts w:ascii="Cambria" w:eastAsia="Aptos" w:hAnsi="Cambria"/>
                <w:bCs/>
              </w:rPr>
              <w:t>Ćwiczenia</w:t>
            </w:r>
            <w:proofErr w:type="spellEnd"/>
          </w:p>
        </w:tc>
        <w:tc>
          <w:tcPr>
            <w:tcW w:w="4490" w:type="dxa"/>
          </w:tcPr>
          <w:p w14:paraId="5985C939"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F2 obserwacja podczas zajęć / aktywność</w:t>
            </w:r>
          </w:p>
          <w:p w14:paraId="7C8566EC"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F4 dyskusja, formułowanie dłuższych wypowiedzi na wybrany temat, prezentacja wybranego tekstu specjalistycznego.</w:t>
            </w:r>
          </w:p>
        </w:tc>
        <w:tc>
          <w:tcPr>
            <w:tcW w:w="3197" w:type="dxa"/>
          </w:tcPr>
          <w:p w14:paraId="24CA560F"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P3 ocena powstała na podstawie ocen formujących uzyskanych w semestrze.</w:t>
            </w:r>
          </w:p>
        </w:tc>
      </w:tr>
    </w:tbl>
    <w:p w14:paraId="1A35941C" w14:textId="77777777" w:rsidR="005F056F" w:rsidRPr="00B1614A" w:rsidRDefault="005F056F" w:rsidP="005F056F">
      <w:pPr>
        <w:spacing w:before="120" w:after="120"/>
        <w:jc w:val="both"/>
        <w:rPr>
          <w:rFonts w:ascii="Cambria" w:eastAsia="Aptos" w:hAnsi="Cambria"/>
          <w:b/>
          <w:lang w:val="pl-PL"/>
        </w:rPr>
      </w:pPr>
      <w:r w:rsidRPr="00B1614A">
        <w:rPr>
          <w:rFonts w:ascii="Cambria" w:eastAsia="Aptos" w:hAnsi="Cambria"/>
          <w:b/>
          <w:lang w:val="pl-PL"/>
        </w:rPr>
        <w:lastRenderedPageBreak/>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1559"/>
        <w:gridCol w:w="2268"/>
        <w:gridCol w:w="1667"/>
        <w:gridCol w:w="1134"/>
        <w:gridCol w:w="1134"/>
      </w:tblGrid>
      <w:tr w:rsidR="005F056F" w:rsidRPr="00B1614A" w14:paraId="12EE26B5" w14:textId="77777777" w:rsidTr="002C5A95">
        <w:trPr>
          <w:trHeight w:val="325"/>
        </w:trPr>
        <w:tc>
          <w:tcPr>
            <w:tcW w:w="1560" w:type="dxa"/>
            <w:tcBorders>
              <w:left w:val="single" w:sz="4" w:space="0" w:color="000000"/>
              <w:bottom w:val="single" w:sz="4" w:space="0" w:color="000000"/>
              <w:right w:val="single" w:sz="4" w:space="0" w:color="000000"/>
            </w:tcBorders>
            <w:vAlign w:val="center"/>
          </w:tcPr>
          <w:p w14:paraId="147FC5FA" w14:textId="77777777" w:rsidR="005F056F" w:rsidRPr="00B1614A" w:rsidRDefault="005F056F" w:rsidP="005F056F">
            <w:pPr>
              <w:spacing w:before="20" w:after="20"/>
              <w:jc w:val="center"/>
              <w:rPr>
                <w:rFonts w:ascii="Cambria" w:eastAsia="Aptos" w:hAnsi="Cambria"/>
              </w:rPr>
            </w:pPr>
            <w:r w:rsidRPr="00B1614A">
              <w:rPr>
                <w:rFonts w:ascii="Cambria" w:eastAsia="Aptos" w:hAnsi="Cambria"/>
                <w:b/>
                <w:bCs/>
              </w:rPr>
              <w:t xml:space="preserve">Symbol </w:t>
            </w:r>
            <w:proofErr w:type="spellStart"/>
            <w:r w:rsidRPr="00B1614A">
              <w:rPr>
                <w:rFonts w:ascii="Cambria" w:eastAsia="Aptos" w:hAnsi="Cambria"/>
                <w:b/>
                <w:bCs/>
              </w:rPr>
              <w:t>efektu</w:t>
            </w:r>
            <w:proofErr w:type="spellEnd"/>
          </w:p>
        </w:tc>
        <w:tc>
          <w:tcPr>
            <w:tcW w:w="3827" w:type="dxa"/>
            <w:gridSpan w:val="2"/>
            <w:tcBorders>
              <w:top w:val="single" w:sz="4" w:space="0" w:color="auto"/>
              <w:left w:val="single" w:sz="4" w:space="0" w:color="000000"/>
              <w:bottom w:val="single" w:sz="4" w:space="0" w:color="000000"/>
              <w:right w:val="single" w:sz="4" w:space="0" w:color="auto"/>
            </w:tcBorders>
            <w:vAlign w:val="center"/>
          </w:tcPr>
          <w:p w14:paraId="04DAB199" w14:textId="77777777" w:rsidR="005F056F" w:rsidRPr="00B1614A" w:rsidRDefault="005F056F" w:rsidP="005F056F">
            <w:pPr>
              <w:spacing w:before="20" w:after="20"/>
              <w:jc w:val="center"/>
              <w:rPr>
                <w:rFonts w:ascii="Cambria" w:eastAsia="Aptos" w:hAnsi="Cambria"/>
              </w:rPr>
            </w:pPr>
            <w:proofErr w:type="spellStart"/>
            <w:r w:rsidRPr="00B1614A">
              <w:rPr>
                <w:rFonts w:ascii="Cambria" w:eastAsia="Aptos" w:hAnsi="Cambria"/>
              </w:rPr>
              <w:t>Wykład</w:t>
            </w:r>
            <w:proofErr w:type="spellEnd"/>
          </w:p>
        </w:tc>
        <w:tc>
          <w:tcPr>
            <w:tcW w:w="3935" w:type="dxa"/>
            <w:gridSpan w:val="3"/>
            <w:tcBorders>
              <w:top w:val="single" w:sz="4" w:space="0" w:color="auto"/>
              <w:left w:val="single" w:sz="4" w:space="0" w:color="auto"/>
              <w:bottom w:val="single" w:sz="4" w:space="0" w:color="000000"/>
              <w:right w:val="single" w:sz="4" w:space="0" w:color="000000"/>
            </w:tcBorders>
            <w:vAlign w:val="center"/>
          </w:tcPr>
          <w:p w14:paraId="54DBE507" w14:textId="77777777" w:rsidR="005F056F" w:rsidRPr="00B1614A" w:rsidRDefault="005F056F" w:rsidP="005F056F">
            <w:pPr>
              <w:spacing w:before="20" w:after="20"/>
              <w:jc w:val="center"/>
              <w:rPr>
                <w:rFonts w:ascii="Cambria" w:eastAsia="Aptos" w:hAnsi="Cambria"/>
                <w:bCs/>
              </w:rPr>
            </w:pPr>
            <w:proofErr w:type="spellStart"/>
            <w:r w:rsidRPr="00B1614A">
              <w:rPr>
                <w:rFonts w:ascii="Cambria" w:eastAsia="Aptos" w:hAnsi="Cambria"/>
                <w:bCs/>
              </w:rPr>
              <w:t>Ćwiczenia</w:t>
            </w:r>
            <w:proofErr w:type="spellEnd"/>
          </w:p>
        </w:tc>
      </w:tr>
      <w:tr w:rsidR="005F056F" w:rsidRPr="00B1614A" w14:paraId="42C3398C" w14:textId="77777777" w:rsidTr="002C5A95">
        <w:trPr>
          <w:trHeight w:val="325"/>
        </w:trPr>
        <w:tc>
          <w:tcPr>
            <w:tcW w:w="1560" w:type="dxa"/>
            <w:tcBorders>
              <w:left w:val="single" w:sz="4" w:space="0" w:color="000000"/>
              <w:bottom w:val="single" w:sz="4" w:space="0" w:color="000000"/>
              <w:right w:val="single" w:sz="4" w:space="0" w:color="000000"/>
            </w:tcBorders>
            <w:vAlign w:val="center"/>
          </w:tcPr>
          <w:p w14:paraId="554FB1CA" w14:textId="77777777" w:rsidR="005F056F" w:rsidRPr="00B1614A" w:rsidRDefault="005F056F" w:rsidP="005F056F">
            <w:pPr>
              <w:spacing w:before="20" w:after="20"/>
              <w:jc w:val="center"/>
              <w:rPr>
                <w:rFonts w:ascii="Cambria" w:eastAsia="Aptos" w:hAnsi="Cambria"/>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6D646986"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 xml:space="preserve">F2 </w:t>
            </w:r>
          </w:p>
        </w:tc>
        <w:tc>
          <w:tcPr>
            <w:tcW w:w="2268" w:type="dxa"/>
            <w:tcBorders>
              <w:top w:val="single" w:sz="4" w:space="0" w:color="auto"/>
              <w:left w:val="single" w:sz="4" w:space="0" w:color="000000"/>
              <w:bottom w:val="single" w:sz="4" w:space="0" w:color="000000"/>
              <w:right w:val="single" w:sz="4" w:space="0" w:color="auto"/>
            </w:tcBorders>
            <w:vAlign w:val="center"/>
          </w:tcPr>
          <w:p w14:paraId="40311D09"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P2</w:t>
            </w:r>
          </w:p>
        </w:tc>
        <w:tc>
          <w:tcPr>
            <w:tcW w:w="1667" w:type="dxa"/>
            <w:tcBorders>
              <w:top w:val="single" w:sz="4" w:space="0" w:color="auto"/>
              <w:left w:val="single" w:sz="4" w:space="0" w:color="auto"/>
              <w:bottom w:val="single" w:sz="4" w:space="0" w:color="000000"/>
              <w:right w:val="single" w:sz="4" w:space="0" w:color="000000"/>
            </w:tcBorders>
            <w:vAlign w:val="center"/>
          </w:tcPr>
          <w:p w14:paraId="3733B6B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F2</w:t>
            </w:r>
          </w:p>
        </w:tc>
        <w:tc>
          <w:tcPr>
            <w:tcW w:w="1134" w:type="dxa"/>
            <w:tcBorders>
              <w:top w:val="single" w:sz="4" w:space="0" w:color="auto"/>
              <w:left w:val="single" w:sz="4" w:space="0" w:color="000000"/>
              <w:bottom w:val="single" w:sz="4" w:space="0" w:color="000000"/>
              <w:right w:val="single" w:sz="4" w:space="0" w:color="auto"/>
            </w:tcBorders>
            <w:vAlign w:val="center"/>
          </w:tcPr>
          <w:p w14:paraId="55F55927"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F4</w:t>
            </w:r>
          </w:p>
        </w:tc>
        <w:tc>
          <w:tcPr>
            <w:tcW w:w="1134" w:type="dxa"/>
            <w:tcBorders>
              <w:top w:val="single" w:sz="4" w:space="0" w:color="auto"/>
              <w:left w:val="single" w:sz="4" w:space="0" w:color="auto"/>
              <w:bottom w:val="single" w:sz="4" w:space="0" w:color="000000"/>
              <w:right w:val="single" w:sz="4" w:space="0" w:color="000000"/>
            </w:tcBorders>
            <w:vAlign w:val="center"/>
          </w:tcPr>
          <w:p w14:paraId="406A22BB"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P3</w:t>
            </w:r>
          </w:p>
        </w:tc>
      </w:tr>
      <w:tr w:rsidR="005F056F" w:rsidRPr="00B1614A" w14:paraId="4A98FDE1"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568392FD" w14:textId="77777777" w:rsidR="005F056F" w:rsidRPr="00B1614A" w:rsidRDefault="005F056F" w:rsidP="005F056F">
            <w:pPr>
              <w:spacing w:before="20" w:after="20"/>
              <w:ind w:right="-108"/>
              <w:jc w:val="center"/>
              <w:rPr>
                <w:rFonts w:ascii="Cambria" w:eastAsia="Aptos" w:hAnsi="Cambria"/>
              </w:rPr>
            </w:pPr>
            <w:r w:rsidRPr="00B1614A">
              <w:rPr>
                <w:rFonts w:ascii="Cambria" w:eastAsia="Aptos" w:hAnsi="Cambria"/>
              </w:rPr>
              <w:t>W_01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10AAD9AA"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056D1BDD"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45D29D3D"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3BE71097" w14:textId="77777777" w:rsidR="005F056F" w:rsidRPr="00B1614A" w:rsidRDefault="005F056F" w:rsidP="005F056F">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2A744C1F"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r w:rsidR="005F056F" w:rsidRPr="00B1614A" w14:paraId="0341666C"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6A50788D"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2C2DB4EE"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7082E407"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6872CB04"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16E336A4" w14:textId="77777777" w:rsidR="005F056F" w:rsidRPr="00B1614A" w:rsidRDefault="005F056F" w:rsidP="005F056F">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25B3F16B"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r w:rsidR="005F056F" w:rsidRPr="00B1614A" w14:paraId="68120526"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7F02FAD2"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W_03</w:t>
            </w:r>
          </w:p>
        </w:tc>
        <w:tc>
          <w:tcPr>
            <w:tcW w:w="1559" w:type="dxa"/>
            <w:tcBorders>
              <w:top w:val="single" w:sz="4" w:space="0" w:color="000000"/>
              <w:left w:val="single" w:sz="4" w:space="0" w:color="000000"/>
              <w:bottom w:val="single" w:sz="4" w:space="0" w:color="000000"/>
              <w:right w:val="single" w:sz="4" w:space="0" w:color="000000"/>
            </w:tcBorders>
            <w:vAlign w:val="center"/>
          </w:tcPr>
          <w:p w14:paraId="305D5655"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07C5D805" w14:textId="77777777" w:rsidR="005F056F" w:rsidRPr="00B1614A" w:rsidRDefault="005F056F" w:rsidP="005F056F">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4BFCE2D3"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3F969C88" w14:textId="77777777" w:rsidR="005F056F" w:rsidRPr="00B1614A" w:rsidRDefault="005F056F" w:rsidP="005F056F">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0FFFEC1E"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r w:rsidR="005F056F" w:rsidRPr="00B1614A" w14:paraId="1E95B3E8"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165C833C"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W_04</w:t>
            </w:r>
          </w:p>
        </w:tc>
        <w:tc>
          <w:tcPr>
            <w:tcW w:w="1559" w:type="dxa"/>
            <w:tcBorders>
              <w:top w:val="single" w:sz="4" w:space="0" w:color="000000"/>
              <w:left w:val="single" w:sz="4" w:space="0" w:color="000000"/>
              <w:bottom w:val="single" w:sz="4" w:space="0" w:color="000000"/>
              <w:right w:val="single" w:sz="4" w:space="0" w:color="000000"/>
            </w:tcBorders>
            <w:vAlign w:val="center"/>
          </w:tcPr>
          <w:p w14:paraId="76235502"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4481211E" w14:textId="77777777" w:rsidR="005F056F" w:rsidRPr="00B1614A" w:rsidRDefault="005F056F" w:rsidP="005F056F">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28E04B40"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3FB39770" w14:textId="77777777" w:rsidR="005F056F" w:rsidRPr="00B1614A" w:rsidRDefault="005F056F" w:rsidP="005F056F">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67C57E93"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r w:rsidR="005F056F" w:rsidRPr="00B1614A" w14:paraId="326DDE3C"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70239156" w14:textId="77777777" w:rsidR="005F056F" w:rsidRPr="00B1614A" w:rsidRDefault="005F056F" w:rsidP="005F056F">
            <w:pPr>
              <w:autoSpaceDE w:val="0"/>
              <w:autoSpaceDN w:val="0"/>
              <w:spacing w:before="20" w:after="20"/>
              <w:ind w:right="-108"/>
              <w:jc w:val="center"/>
              <w:rPr>
                <w:rFonts w:ascii="Cambria" w:eastAsia="Aptos" w:hAnsi="Cambria"/>
              </w:rPr>
            </w:pPr>
            <w:r w:rsidRPr="00B1614A">
              <w:rPr>
                <w:rFonts w:ascii="Cambria" w:eastAsia="Aptos" w:hAnsi="Cambria"/>
              </w:rPr>
              <w:t>U_01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1F8B8A14" w14:textId="77777777" w:rsidR="005F056F" w:rsidRPr="00B1614A" w:rsidRDefault="005F056F" w:rsidP="005F056F">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473CE23A"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05BFB76C"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26EC5060"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52D437CF"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r w:rsidR="005F056F" w:rsidRPr="00B1614A" w14:paraId="6DA9F9EB"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3BF37C10"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06EB4A9B" w14:textId="77777777" w:rsidR="005F056F" w:rsidRPr="00B1614A" w:rsidRDefault="005F056F" w:rsidP="005F056F">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B99D927" w14:textId="77777777" w:rsidR="005F056F" w:rsidRPr="00B1614A" w:rsidRDefault="005F056F" w:rsidP="005F056F">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282C7387"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4C58CB06"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05717BE0"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r w:rsidR="005F056F" w:rsidRPr="00B1614A" w14:paraId="32CDDA96"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2CE59965"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K_01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7F3A7641" w14:textId="77777777" w:rsidR="005F056F" w:rsidRPr="00B1614A" w:rsidRDefault="005F056F" w:rsidP="005F056F">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0D78F28" w14:textId="77777777" w:rsidR="005F056F" w:rsidRPr="00B1614A" w:rsidRDefault="005F056F" w:rsidP="005F056F">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689BA89A"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36A00931" w14:textId="77777777" w:rsidR="005F056F" w:rsidRPr="00B1614A" w:rsidRDefault="005F056F" w:rsidP="005F056F">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348D7BA9"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r w:rsidR="005F056F" w:rsidRPr="00B1614A" w14:paraId="5270E605"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1E477E51"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K_02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37C5AA64" w14:textId="77777777" w:rsidR="005F056F" w:rsidRPr="00B1614A" w:rsidRDefault="005F056F" w:rsidP="005F056F">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5268450"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21AEBD91"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47AB289C"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0C41C6B6"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bCs/>
              </w:rPr>
              <w:t>x</w:t>
            </w:r>
          </w:p>
        </w:tc>
      </w:tr>
    </w:tbl>
    <w:p w14:paraId="5035269B" w14:textId="77777777" w:rsidR="005F056F" w:rsidRPr="00B1614A" w:rsidRDefault="005F056F" w:rsidP="005F056F">
      <w:pPr>
        <w:keepNext/>
        <w:keepLines/>
        <w:spacing w:before="120" w:after="120"/>
        <w:jc w:val="both"/>
        <w:outlineLvl w:val="0"/>
        <w:rPr>
          <w:rFonts w:ascii="Cambria" w:eastAsia="Times New Roman" w:hAnsi="Cambria"/>
          <w:b/>
          <w:bCs/>
          <w:lang w:val="pl-PL"/>
        </w:rPr>
      </w:pPr>
      <w:r w:rsidRPr="00B1614A">
        <w:rPr>
          <w:rFonts w:ascii="Cambria" w:eastAsia="Times New Roman" w:hAnsi="Cambria"/>
          <w:b/>
          <w:lang w:val="pl-PL"/>
        </w:rPr>
        <w:t>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3147"/>
        <w:gridCol w:w="3468"/>
      </w:tblGrid>
      <w:tr w:rsidR="005F056F" w:rsidRPr="00B1614A" w14:paraId="4BD702DE" w14:textId="77777777" w:rsidTr="002C5A95">
        <w:trPr>
          <w:trHeight w:val="322"/>
        </w:trPr>
        <w:tc>
          <w:tcPr>
            <w:tcW w:w="2707" w:type="dxa"/>
            <w:vAlign w:val="center"/>
          </w:tcPr>
          <w:p w14:paraId="2216EB84" w14:textId="77777777" w:rsidR="005F056F" w:rsidRPr="0070626F" w:rsidRDefault="005F056F" w:rsidP="0070626F">
            <w:pPr>
              <w:jc w:val="center"/>
              <w:rPr>
                <w:rFonts w:ascii="Cambria" w:eastAsia="Calibri" w:hAnsi="Cambria"/>
                <w:b/>
                <w:bCs/>
              </w:rPr>
            </w:pPr>
            <w:proofErr w:type="spellStart"/>
            <w:r w:rsidRPr="0070626F">
              <w:rPr>
                <w:rFonts w:ascii="Cambria" w:eastAsia="Calibri" w:hAnsi="Cambria"/>
                <w:b/>
                <w:bCs/>
              </w:rPr>
              <w:t>Dostateczny</w:t>
            </w:r>
            <w:proofErr w:type="spellEnd"/>
          </w:p>
          <w:p w14:paraId="6455ED4F" w14:textId="77777777" w:rsidR="005F056F" w:rsidRPr="0070626F" w:rsidRDefault="005F056F" w:rsidP="0070626F">
            <w:pPr>
              <w:jc w:val="center"/>
              <w:rPr>
                <w:rFonts w:ascii="Cambria" w:eastAsia="Calibri" w:hAnsi="Cambria"/>
                <w:b/>
                <w:bCs/>
              </w:rPr>
            </w:pPr>
            <w:proofErr w:type="spellStart"/>
            <w:r w:rsidRPr="0070626F">
              <w:rPr>
                <w:rFonts w:ascii="Cambria" w:eastAsia="Calibri" w:hAnsi="Cambria"/>
                <w:b/>
                <w:bCs/>
              </w:rPr>
              <w:t>dostateczny</w:t>
            </w:r>
            <w:proofErr w:type="spellEnd"/>
            <w:r w:rsidRPr="0070626F">
              <w:rPr>
                <w:rFonts w:ascii="Cambria" w:eastAsia="Calibri" w:hAnsi="Cambria"/>
                <w:b/>
                <w:bCs/>
              </w:rPr>
              <w:t xml:space="preserve"> plus</w:t>
            </w:r>
          </w:p>
          <w:p w14:paraId="4F7DDF0B" w14:textId="77777777" w:rsidR="005F056F" w:rsidRPr="0070626F" w:rsidRDefault="005F056F" w:rsidP="0070626F">
            <w:pPr>
              <w:jc w:val="center"/>
              <w:rPr>
                <w:rFonts w:ascii="Cambria" w:eastAsia="Calibri" w:hAnsi="Cambria"/>
                <w:b/>
                <w:bCs/>
              </w:rPr>
            </w:pPr>
            <w:r w:rsidRPr="0070626F">
              <w:rPr>
                <w:rFonts w:ascii="Cambria" w:eastAsia="Calibri" w:hAnsi="Cambria"/>
                <w:b/>
                <w:bCs/>
              </w:rPr>
              <w:t>3/3,5</w:t>
            </w:r>
          </w:p>
        </w:tc>
        <w:tc>
          <w:tcPr>
            <w:tcW w:w="3147" w:type="dxa"/>
            <w:vAlign w:val="center"/>
          </w:tcPr>
          <w:p w14:paraId="2AE27FB1" w14:textId="77777777" w:rsidR="005F056F" w:rsidRPr="0070626F" w:rsidRDefault="005F056F" w:rsidP="0070626F">
            <w:pPr>
              <w:jc w:val="center"/>
              <w:rPr>
                <w:rFonts w:ascii="Cambria" w:eastAsia="Calibri" w:hAnsi="Cambria"/>
                <w:b/>
                <w:bCs/>
              </w:rPr>
            </w:pPr>
            <w:proofErr w:type="spellStart"/>
            <w:r w:rsidRPr="0070626F">
              <w:rPr>
                <w:rFonts w:ascii="Cambria" w:eastAsia="Calibri" w:hAnsi="Cambria"/>
                <w:b/>
                <w:bCs/>
              </w:rPr>
              <w:t>dobry</w:t>
            </w:r>
            <w:proofErr w:type="spellEnd"/>
          </w:p>
          <w:p w14:paraId="4E4962D8" w14:textId="77777777" w:rsidR="005F056F" w:rsidRPr="0070626F" w:rsidRDefault="005F056F" w:rsidP="0070626F">
            <w:pPr>
              <w:jc w:val="center"/>
              <w:rPr>
                <w:rFonts w:ascii="Cambria" w:eastAsia="Calibri" w:hAnsi="Cambria"/>
                <w:b/>
                <w:bCs/>
              </w:rPr>
            </w:pPr>
            <w:proofErr w:type="spellStart"/>
            <w:r w:rsidRPr="0070626F">
              <w:rPr>
                <w:rFonts w:ascii="Cambria" w:eastAsia="Calibri" w:hAnsi="Cambria"/>
                <w:b/>
                <w:bCs/>
              </w:rPr>
              <w:t>dobry</w:t>
            </w:r>
            <w:proofErr w:type="spellEnd"/>
            <w:r w:rsidRPr="0070626F">
              <w:rPr>
                <w:rFonts w:ascii="Cambria" w:eastAsia="Calibri" w:hAnsi="Cambria"/>
                <w:b/>
                <w:bCs/>
              </w:rPr>
              <w:t xml:space="preserve"> plus</w:t>
            </w:r>
          </w:p>
          <w:p w14:paraId="7061E57D" w14:textId="77777777" w:rsidR="005F056F" w:rsidRPr="0070626F" w:rsidRDefault="005F056F" w:rsidP="0070626F">
            <w:pPr>
              <w:jc w:val="center"/>
              <w:rPr>
                <w:rFonts w:ascii="Cambria" w:eastAsia="Calibri" w:hAnsi="Cambria"/>
                <w:b/>
                <w:bCs/>
              </w:rPr>
            </w:pPr>
            <w:r w:rsidRPr="0070626F">
              <w:rPr>
                <w:rFonts w:ascii="Cambria" w:eastAsia="Calibri" w:hAnsi="Cambria"/>
                <w:b/>
                <w:bCs/>
              </w:rPr>
              <w:t>4/4,5</w:t>
            </w:r>
          </w:p>
        </w:tc>
        <w:tc>
          <w:tcPr>
            <w:tcW w:w="3468" w:type="dxa"/>
            <w:vAlign w:val="center"/>
          </w:tcPr>
          <w:p w14:paraId="76ADD143" w14:textId="77777777" w:rsidR="005F056F" w:rsidRPr="0070626F" w:rsidRDefault="005F056F" w:rsidP="0070626F">
            <w:pPr>
              <w:jc w:val="center"/>
              <w:rPr>
                <w:rFonts w:ascii="Cambria" w:eastAsia="Calibri" w:hAnsi="Cambria"/>
                <w:b/>
                <w:bCs/>
              </w:rPr>
            </w:pPr>
            <w:proofErr w:type="spellStart"/>
            <w:r w:rsidRPr="0070626F">
              <w:rPr>
                <w:rFonts w:ascii="Cambria" w:eastAsia="Calibri" w:hAnsi="Cambria"/>
                <w:b/>
                <w:bCs/>
              </w:rPr>
              <w:t>bardzo</w:t>
            </w:r>
            <w:proofErr w:type="spellEnd"/>
            <w:r w:rsidRPr="0070626F">
              <w:rPr>
                <w:rFonts w:ascii="Cambria" w:eastAsia="Calibri" w:hAnsi="Cambria"/>
                <w:b/>
                <w:bCs/>
              </w:rPr>
              <w:t xml:space="preserve"> </w:t>
            </w:r>
            <w:proofErr w:type="spellStart"/>
            <w:r w:rsidRPr="0070626F">
              <w:rPr>
                <w:rFonts w:ascii="Cambria" w:eastAsia="Calibri" w:hAnsi="Cambria"/>
                <w:b/>
                <w:bCs/>
              </w:rPr>
              <w:t>dobry</w:t>
            </w:r>
            <w:proofErr w:type="spellEnd"/>
          </w:p>
          <w:p w14:paraId="0541E411" w14:textId="77777777" w:rsidR="005F056F" w:rsidRPr="0070626F" w:rsidRDefault="005F056F" w:rsidP="0070626F">
            <w:pPr>
              <w:jc w:val="center"/>
              <w:rPr>
                <w:rFonts w:ascii="Cambria" w:eastAsia="Aptos" w:hAnsi="Cambria"/>
                <w:b/>
                <w:bCs/>
              </w:rPr>
            </w:pPr>
            <w:r w:rsidRPr="0070626F">
              <w:rPr>
                <w:rFonts w:ascii="Cambria" w:eastAsia="Aptos" w:hAnsi="Cambria"/>
                <w:b/>
                <w:bCs/>
              </w:rPr>
              <w:t>5</w:t>
            </w:r>
          </w:p>
        </w:tc>
      </w:tr>
      <w:tr w:rsidR="005F056F" w:rsidRPr="00B1614A" w14:paraId="37771862" w14:textId="77777777" w:rsidTr="002C5A95">
        <w:trPr>
          <w:trHeight w:val="323"/>
        </w:trPr>
        <w:tc>
          <w:tcPr>
            <w:tcW w:w="2707" w:type="dxa"/>
          </w:tcPr>
          <w:p w14:paraId="1295DC50"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 xml:space="preserve">Student zna wybiórczo terminy z zakresu kultury języka. </w:t>
            </w:r>
          </w:p>
        </w:tc>
        <w:tc>
          <w:tcPr>
            <w:tcW w:w="3147" w:type="dxa"/>
          </w:tcPr>
          <w:p w14:paraId="1A319E7D"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 xml:space="preserve">Student zna i w zasadzie poprawnie posługuje się terminologią z zakresu przedmiotu.  </w:t>
            </w:r>
          </w:p>
        </w:tc>
        <w:tc>
          <w:tcPr>
            <w:tcW w:w="3468" w:type="dxa"/>
          </w:tcPr>
          <w:p w14:paraId="7C99E870" w14:textId="77777777" w:rsidR="005F056F" w:rsidRPr="00B1614A" w:rsidRDefault="005F056F" w:rsidP="005F056F">
            <w:pPr>
              <w:jc w:val="both"/>
              <w:rPr>
                <w:rFonts w:ascii="Cambria" w:eastAsia="Calibri" w:hAnsi="Cambria"/>
                <w:b/>
                <w:bCs/>
                <w:spacing w:val="-4"/>
                <w:lang w:val="pl-PL"/>
              </w:rPr>
            </w:pPr>
            <w:r w:rsidRPr="00B1614A">
              <w:rPr>
                <w:rFonts w:ascii="Cambria" w:eastAsia="Calibri" w:hAnsi="Cambria"/>
                <w:spacing w:val="-4"/>
                <w:lang w:val="pl-PL"/>
              </w:rPr>
              <w:t xml:space="preserve">Student dobrze zna terminologię związaną z przedmiotem, właściwie wykorzystuje ją w analizach i dyskusjach. </w:t>
            </w:r>
          </w:p>
        </w:tc>
      </w:tr>
      <w:tr w:rsidR="005F056F" w:rsidRPr="00B1614A" w14:paraId="58FB05C1" w14:textId="77777777" w:rsidTr="002C5A95">
        <w:trPr>
          <w:trHeight w:val="323"/>
        </w:trPr>
        <w:tc>
          <w:tcPr>
            <w:tcW w:w="2707" w:type="dxa"/>
          </w:tcPr>
          <w:p w14:paraId="6EEF3FA4" w14:textId="77777777" w:rsidR="005F056F" w:rsidRPr="00B1614A" w:rsidRDefault="005F056F" w:rsidP="005F056F">
            <w:pPr>
              <w:jc w:val="both"/>
              <w:rPr>
                <w:rFonts w:ascii="Cambria" w:eastAsia="Calibri" w:hAnsi="Cambria"/>
              </w:rPr>
            </w:pPr>
            <w:r w:rsidRPr="00B1614A">
              <w:rPr>
                <w:rFonts w:ascii="Cambria" w:eastAsia="Calibri" w:hAnsi="Cambria"/>
              </w:rPr>
              <w:t>Student</w:t>
            </w:r>
          </w:p>
        </w:tc>
        <w:tc>
          <w:tcPr>
            <w:tcW w:w="3147" w:type="dxa"/>
          </w:tcPr>
          <w:p w14:paraId="6B6960D3" w14:textId="77777777" w:rsidR="005F056F" w:rsidRPr="00B1614A" w:rsidRDefault="005F056F" w:rsidP="005F056F">
            <w:pPr>
              <w:jc w:val="both"/>
              <w:rPr>
                <w:rFonts w:ascii="Cambria" w:eastAsia="Calibri" w:hAnsi="Cambria"/>
                <w:lang w:val="pl-PL"/>
              </w:rPr>
            </w:pPr>
            <w:r w:rsidRPr="00B1614A">
              <w:rPr>
                <w:rFonts w:ascii="Cambria" w:eastAsia="Aptos" w:hAnsi="Cambria"/>
                <w:lang w:val="pl-PL"/>
              </w:rPr>
              <w:t>rolę nauczyciela języka obcego lub wychowawcy w modelowaniu postaw i zachowań językowych uczniów</w:t>
            </w:r>
          </w:p>
        </w:tc>
        <w:tc>
          <w:tcPr>
            <w:tcW w:w="3468" w:type="dxa"/>
          </w:tcPr>
          <w:p w14:paraId="44B46E5F" w14:textId="77777777" w:rsidR="005F056F" w:rsidRPr="00B1614A" w:rsidRDefault="005F056F" w:rsidP="005F056F">
            <w:pPr>
              <w:jc w:val="both"/>
              <w:rPr>
                <w:rFonts w:ascii="Cambria" w:eastAsia="Calibri" w:hAnsi="Cambria"/>
                <w:spacing w:val="-4"/>
                <w:lang w:val="pl-PL"/>
              </w:rPr>
            </w:pPr>
            <w:r w:rsidRPr="00B1614A">
              <w:rPr>
                <w:rFonts w:ascii="Cambria" w:eastAsia="Aptos" w:hAnsi="Cambria"/>
                <w:lang w:val="pl-PL"/>
              </w:rPr>
              <w:t>funkcje języka, role komunikacji językowej, społeczne zróżnicowanie języka oraz wpływ czynników społecznych na język</w:t>
            </w:r>
          </w:p>
        </w:tc>
      </w:tr>
      <w:tr w:rsidR="005F056F" w:rsidRPr="00B1614A" w14:paraId="283791B4" w14:textId="77777777" w:rsidTr="002C5A95">
        <w:trPr>
          <w:trHeight w:val="93"/>
        </w:trPr>
        <w:tc>
          <w:tcPr>
            <w:tcW w:w="2707" w:type="dxa"/>
          </w:tcPr>
          <w:p w14:paraId="3118B5C0"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Student ma podstawową wiedzę dotyczącą kultury języka (funkcji języka, ról komunikacyjnych, społecznego zróżnicowania języka, wpływu czynników społecznych na języka oraz tendencji rozwojowych języka) i zna wybiórczo normę językową.</w:t>
            </w:r>
          </w:p>
        </w:tc>
        <w:tc>
          <w:tcPr>
            <w:tcW w:w="3147" w:type="dxa"/>
          </w:tcPr>
          <w:p w14:paraId="1C014B29"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 xml:space="preserve">Student ma uporządkowaną wiedzę  na temat funkcji języka, ról komunikacyjnych, zasad poprawnego posługiwania się językiem, dobrze orientuje się w zróżnicowaniu języka i zna jego podstawowe tendencje rozwojowe. </w:t>
            </w:r>
          </w:p>
        </w:tc>
        <w:tc>
          <w:tcPr>
            <w:tcW w:w="3468" w:type="dxa"/>
          </w:tcPr>
          <w:p w14:paraId="78AD3783" w14:textId="77777777" w:rsidR="005F056F" w:rsidRPr="00B1614A" w:rsidRDefault="005F056F" w:rsidP="005F056F">
            <w:pPr>
              <w:jc w:val="both"/>
              <w:rPr>
                <w:rFonts w:ascii="Cambria" w:eastAsia="Calibri" w:hAnsi="Cambria"/>
                <w:b/>
                <w:bCs/>
              </w:rPr>
            </w:pPr>
            <w:r w:rsidRPr="00B1614A">
              <w:rPr>
                <w:rFonts w:ascii="Cambria" w:eastAsia="Calibri" w:hAnsi="Cambria"/>
                <w:lang w:val="pl-PL"/>
              </w:rPr>
              <w:t xml:space="preserve">Student zna normę językową i jej zróżnicowanie, ma poszerzoną wiedzę o współczesnej polszczyźnie, funkcjach języka, rolach komunikacyjnych i tendencjach rozwojowych. </w:t>
            </w:r>
            <w:proofErr w:type="spellStart"/>
            <w:r w:rsidRPr="00B1614A">
              <w:rPr>
                <w:rFonts w:ascii="Cambria" w:eastAsia="Calibri" w:hAnsi="Cambria"/>
              </w:rPr>
              <w:t>Umie</w:t>
            </w:r>
            <w:proofErr w:type="spellEnd"/>
            <w:r w:rsidRPr="00B1614A">
              <w:rPr>
                <w:rFonts w:ascii="Cambria" w:eastAsia="Calibri" w:hAnsi="Cambria"/>
              </w:rPr>
              <w:t xml:space="preserve"> </w:t>
            </w:r>
            <w:proofErr w:type="spellStart"/>
            <w:r w:rsidRPr="00B1614A">
              <w:rPr>
                <w:rFonts w:ascii="Cambria" w:eastAsia="Calibri" w:hAnsi="Cambria"/>
              </w:rPr>
              <w:t>wskazać</w:t>
            </w:r>
            <w:proofErr w:type="spellEnd"/>
            <w:r w:rsidRPr="00B1614A">
              <w:rPr>
                <w:rFonts w:ascii="Cambria" w:eastAsia="Calibri" w:hAnsi="Cambria"/>
              </w:rPr>
              <w:t xml:space="preserve"> </w:t>
            </w:r>
            <w:proofErr w:type="spellStart"/>
            <w:r w:rsidRPr="00B1614A">
              <w:rPr>
                <w:rFonts w:ascii="Cambria" w:eastAsia="Calibri" w:hAnsi="Cambria"/>
              </w:rPr>
              <w:t>czynniki</w:t>
            </w:r>
            <w:proofErr w:type="spellEnd"/>
            <w:r w:rsidRPr="00B1614A">
              <w:rPr>
                <w:rFonts w:ascii="Cambria" w:eastAsia="Calibri" w:hAnsi="Cambria"/>
              </w:rPr>
              <w:t xml:space="preserve"> </w:t>
            </w:r>
            <w:proofErr w:type="spellStart"/>
            <w:r w:rsidRPr="00B1614A">
              <w:rPr>
                <w:rFonts w:ascii="Cambria" w:eastAsia="Calibri" w:hAnsi="Cambria"/>
              </w:rPr>
              <w:t>zewnętrznojęzykowe</w:t>
            </w:r>
            <w:proofErr w:type="spellEnd"/>
            <w:r w:rsidRPr="00B1614A">
              <w:rPr>
                <w:rFonts w:ascii="Cambria" w:eastAsia="Calibri" w:hAnsi="Cambria"/>
              </w:rPr>
              <w:t xml:space="preserve"> </w:t>
            </w:r>
            <w:proofErr w:type="spellStart"/>
            <w:r w:rsidRPr="00B1614A">
              <w:rPr>
                <w:rFonts w:ascii="Cambria" w:eastAsia="Calibri" w:hAnsi="Cambria"/>
              </w:rPr>
              <w:t>mające</w:t>
            </w:r>
            <w:proofErr w:type="spellEnd"/>
            <w:r w:rsidRPr="00B1614A">
              <w:rPr>
                <w:rFonts w:ascii="Cambria" w:eastAsia="Calibri" w:hAnsi="Cambria"/>
              </w:rPr>
              <w:t xml:space="preserve"> </w:t>
            </w:r>
            <w:proofErr w:type="spellStart"/>
            <w:r w:rsidRPr="00B1614A">
              <w:rPr>
                <w:rFonts w:ascii="Cambria" w:eastAsia="Calibri" w:hAnsi="Cambria"/>
              </w:rPr>
              <w:t>wpływ</w:t>
            </w:r>
            <w:proofErr w:type="spellEnd"/>
            <w:r w:rsidRPr="00B1614A">
              <w:rPr>
                <w:rFonts w:ascii="Cambria" w:eastAsia="Calibri" w:hAnsi="Cambria"/>
              </w:rPr>
              <w:t xml:space="preserve"> </w:t>
            </w:r>
            <w:proofErr w:type="spellStart"/>
            <w:r w:rsidRPr="00B1614A">
              <w:rPr>
                <w:rFonts w:ascii="Cambria" w:eastAsia="Calibri" w:hAnsi="Cambria"/>
              </w:rPr>
              <w:t>na</w:t>
            </w:r>
            <w:proofErr w:type="spellEnd"/>
            <w:r w:rsidRPr="00B1614A">
              <w:rPr>
                <w:rFonts w:ascii="Cambria" w:eastAsia="Calibri" w:hAnsi="Cambria"/>
              </w:rPr>
              <w:t xml:space="preserve"> </w:t>
            </w:r>
            <w:proofErr w:type="spellStart"/>
            <w:r w:rsidRPr="00B1614A">
              <w:rPr>
                <w:rFonts w:ascii="Cambria" w:eastAsia="Calibri" w:hAnsi="Cambria"/>
              </w:rPr>
              <w:t>jej</w:t>
            </w:r>
            <w:proofErr w:type="spellEnd"/>
            <w:r w:rsidRPr="00B1614A">
              <w:rPr>
                <w:rFonts w:ascii="Cambria" w:eastAsia="Calibri" w:hAnsi="Cambria"/>
              </w:rPr>
              <w:t xml:space="preserve"> </w:t>
            </w:r>
            <w:proofErr w:type="spellStart"/>
            <w:r w:rsidRPr="00B1614A">
              <w:rPr>
                <w:rFonts w:ascii="Cambria" w:eastAsia="Calibri" w:hAnsi="Cambria"/>
              </w:rPr>
              <w:t>rozwój</w:t>
            </w:r>
            <w:proofErr w:type="spellEnd"/>
            <w:r w:rsidRPr="00B1614A">
              <w:rPr>
                <w:rFonts w:ascii="Cambria" w:eastAsia="Calibri" w:hAnsi="Cambria"/>
              </w:rPr>
              <w:t xml:space="preserve">. </w:t>
            </w:r>
          </w:p>
        </w:tc>
      </w:tr>
      <w:tr w:rsidR="005F056F" w:rsidRPr="00B1614A" w14:paraId="0B068AC4" w14:textId="77777777" w:rsidTr="002C5A95">
        <w:trPr>
          <w:trHeight w:val="93"/>
        </w:trPr>
        <w:tc>
          <w:tcPr>
            <w:tcW w:w="2707" w:type="dxa"/>
          </w:tcPr>
          <w:p w14:paraId="76DD7CA1"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Student wykonuje niektóre analizy dobrze, ale zdarzają się błędy oraz radzi sobie z oceną niektórych innowacji i potrafi skorygować poważniejsze błędy językowe</w:t>
            </w:r>
          </w:p>
        </w:tc>
        <w:tc>
          <w:tcPr>
            <w:tcW w:w="3147" w:type="dxa"/>
          </w:tcPr>
          <w:p w14:paraId="2A032F51"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Student poprawnie wykonuje zadania, minimalne błędy nie wpływają na rezultat jego pracy, a także dobrze ocenia większość zjawisk innowacyjnych, zauważa błędy i potrafi większość z nich poprawić.</w:t>
            </w:r>
          </w:p>
        </w:tc>
        <w:tc>
          <w:tcPr>
            <w:tcW w:w="3468" w:type="dxa"/>
          </w:tcPr>
          <w:p w14:paraId="573AEF98" w14:textId="77777777" w:rsidR="005F056F" w:rsidRPr="00B1614A" w:rsidRDefault="005F056F" w:rsidP="005F056F">
            <w:pPr>
              <w:jc w:val="both"/>
              <w:rPr>
                <w:rFonts w:ascii="Cambria" w:eastAsia="Calibri" w:hAnsi="Cambria"/>
                <w:spacing w:val="-4"/>
                <w:lang w:val="pl-PL"/>
              </w:rPr>
            </w:pPr>
            <w:r w:rsidRPr="00B1614A">
              <w:rPr>
                <w:rFonts w:ascii="Cambria" w:eastAsia="Calibri" w:hAnsi="Cambria"/>
                <w:spacing w:val="-4"/>
                <w:lang w:val="pl-PL"/>
              </w:rPr>
              <w:t>Wykonuje wszystkie wymagane zadania, wykazuje się dużą samodzielnością, prowadzi merytoryczną dyskusję, potrafi zająć właściwe stanowisko wobec innowacji językowych. Dostrzega błędy,  dokonuje korekty. Umie znaleźć rozstrzygnięcia wielu kwestii językowych, wykorzystując bogatą literaturę przedmiotu.</w:t>
            </w:r>
          </w:p>
        </w:tc>
      </w:tr>
      <w:tr w:rsidR="005F056F" w:rsidRPr="00B1614A" w14:paraId="030A00C1" w14:textId="77777777" w:rsidTr="002C5A95">
        <w:trPr>
          <w:trHeight w:val="323"/>
        </w:trPr>
        <w:tc>
          <w:tcPr>
            <w:tcW w:w="2707" w:type="dxa"/>
          </w:tcPr>
          <w:p w14:paraId="15062DF0"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 xml:space="preserve">Student umie na poziomie podstawowym korzystać ze słowników i innych źródeł. </w:t>
            </w:r>
          </w:p>
        </w:tc>
        <w:tc>
          <w:tcPr>
            <w:tcW w:w="3147" w:type="dxa"/>
          </w:tcPr>
          <w:p w14:paraId="291D1486"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 xml:space="preserve">Student potrafi wykorzystywać zarówno słowniki normatywne, jak i inne źródła. </w:t>
            </w:r>
          </w:p>
        </w:tc>
        <w:tc>
          <w:tcPr>
            <w:tcW w:w="3468" w:type="dxa"/>
          </w:tcPr>
          <w:p w14:paraId="5BA92554"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Student potrafi wykorzystywać słowniki, literaturę naukową i inne źródła poszerzające wiedzę o języku i poszukuje właściwych rozwiązań.</w:t>
            </w:r>
          </w:p>
        </w:tc>
      </w:tr>
      <w:tr w:rsidR="005F056F" w:rsidRPr="00B1614A" w14:paraId="52A3DF0C" w14:textId="77777777" w:rsidTr="002C5A95">
        <w:trPr>
          <w:trHeight w:val="93"/>
        </w:trPr>
        <w:tc>
          <w:tcPr>
            <w:tcW w:w="2707" w:type="dxa"/>
          </w:tcPr>
          <w:p w14:paraId="31CB9B8B"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 xml:space="preserve">Student rozumie potrzebę </w:t>
            </w:r>
            <w:r w:rsidRPr="00B1614A">
              <w:rPr>
                <w:rFonts w:ascii="Cambria" w:eastAsia="Calibri" w:hAnsi="Cambria"/>
                <w:lang w:val="pl-PL"/>
              </w:rPr>
              <w:lastRenderedPageBreak/>
              <w:t xml:space="preserve">właściwej organizacji pracy, ale nie zawsze jest ona dobrze  przeprowadzona. </w:t>
            </w:r>
          </w:p>
        </w:tc>
        <w:tc>
          <w:tcPr>
            <w:tcW w:w="3147" w:type="dxa"/>
          </w:tcPr>
          <w:p w14:paraId="6B1AFC83"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lastRenderedPageBreak/>
              <w:t xml:space="preserve">Student rozumie potrzebę </w:t>
            </w:r>
            <w:r w:rsidRPr="00B1614A">
              <w:rPr>
                <w:rFonts w:ascii="Cambria" w:eastAsia="Calibri" w:hAnsi="Cambria"/>
                <w:lang w:val="pl-PL"/>
              </w:rPr>
              <w:lastRenderedPageBreak/>
              <w:t xml:space="preserve">właściwej organizacji pracy i realizuje powierzone zadania, wykazując się pewną samodzielnością. </w:t>
            </w:r>
          </w:p>
        </w:tc>
        <w:tc>
          <w:tcPr>
            <w:tcW w:w="3468" w:type="dxa"/>
          </w:tcPr>
          <w:p w14:paraId="05561658"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lastRenderedPageBreak/>
              <w:t xml:space="preserve">Student rozumie potrzebę właściwej </w:t>
            </w:r>
            <w:r w:rsidRPr="00B1614A">
              <w:rPr>
                <w:rFonts w:ascii="Cambria" w:eastAsia="Calibri" w:hAnsi="Cambria"/>
                <w:lang w:val="pl-PL"/>
              </w:rPr>
              <w:lastRenderedPageBreak/>
              <w:t xml:space="preserve">organizacji pracy i bardzo dobrze realizuje wyznaczone zadania, wykazuje się dużą samodzielnością. </w:t>
            </w:r>
          </w:p>
        </w:tc>
      </w:tr>
      <w:tr w:rsidR="005F056F" w:rsidRPr="00B1614A" w14:paraId="4AFC2ED5" w14:textId="77777777" w:rsidTr="002C5A95">
        <w:trPr>
          <w:trHeight w:val="93"/>
        </w:trPr>
        <w:tc>
          <w:tcPr>
            <w:tcW w:w="2707" w:type="dxa"/>
          </w:tcPr>
          <w:p w14:paraId="73B0A839"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lastRenderedPageBreak/>
              <w:t xml:space="preserve">Student ma świadomość potrzeby podnoszenia sprawności językowej. </w:t>
            </w:r>
          </w:p>
        </w:tc>
        <w:tc>
          <w:tcPr>
            <w:tcW w:w="3147" w:type="dxa"/>
          </w:tcPr>
          <w:p w14:paraId="5B327CE1"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Student ma świadomość znaczenia wartości języka i potrzeby samodoskonalenia się w jego używaniu.</w:t>
            </w:r>
          </w:p>
        </w:tc>
        <w:tc>
          <w:tcPr>
            <w:tcW w:w="3468" w:type="dxa"/>
          </w:tcPr>
          <w:p w14:paraId="3AEDAC6A" w14:textId="77777777" w:rsidR="005F056F" w:rsidRPr="00B1614A" w:rsidRDefault="005F056F" w:rsidP="005F056F">
            <w:pPr>
              <w:jc w:val="both"/>
              <w:rPr>
                <w:rFonts w:ascii="Cambria" w:eastAsia="Calibri" w:hAnsi="Cambria"/>
                <w:b/>
                <w:bCs/>
                <w:lang w:val="pl-PL"/>
              </w:rPr>
            </w:pPr>
            <w:r w:rsidRPr="00B1614A">
              <w:rPr>
                <w:rFonts w:ascii="Cambria" w:eastAsia="Calibri" w:hAnsi="Cambria"/>
                <w:lang w:val="pl-PL"/>
              </w:rPr>
              <w:t>Student ma rozwiniętą świadomość wartości języka i zdaje sobie sprawę z potrzeby  doskonalenia sprawności językowej.</w:t>
            </w:r>
          </w:p>
        </w:tc>
      </w:tr>
      <w:tr w:rsidR="005F056F" w:rsidRPr="00B1614A" w14:paraId="34B40363" w14:textId="77777777" w:rsidTr="002C5A95">
        <w:tblPrEx>
          <w:tblCellMar>
            <w:left w:w="70" w:type="dxa"/>
            <w:right w:w="70" w:type="dxa"/>
          </w:tblCellMar>
        </w:tblPrEx>
        <w:trPr>
          <w:trHeight w:val="283"/>
        </w:trPr>
        <w:tc>
          <w:tcPr>
            <w:tcW w:w="9322" w:type="dxa"/>
            <w:gridSpan w:val="3"/>
          </w:tcPr>
          <w:p w14:paraId="479D706E" w14:textId="77777777" w:rsidR="005F056F" w:rsidRPr="00B1614A" w:rsidRDefault="005F056F" w:rsidP="005F056F">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Zastosowanie systemu punktowego – oceny według następującej skali (wyrażone w %):</w:t>
            </w:r>
          </w:p>
          <w:p w14:paraId="7DEEF7A3" w14:textId="77777777" w:rsidR="005F056F" w:rsidRPr="00B1614A" w:rsidRDefault="005F056F" w:rsidP="005F056F">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90%– 100% – ocena 5.0</w:t>
            </w:r>
          </w:p>
          <w:p w14:paraId="539F1396" w14:textId="77777777" w:rsidR="005F056F" w:rsidRPr="00B1614A" w:rsidRDefault="005F056F" w:rsidP="005F056F">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80%– 89%   - ocena 4.5</w:t>
            </w:r>
          </w:p>
          <w:p w14:paraId="18BF4693" w14:textId="77777777" w:rsidR="005F056F" w:rsidRPr="00B1614A" w:rsidRDefault="005F056F" w:rsidP="005F056F">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70% – 79%  - ocena 4.0</w:t>
            </w:r>
          </w:p>
          <w:p w14:paraId="7D032A26" w14:textId="77777777" w:rsidR="005F056F" w:rsidRPr="00B1614A" w:rsidRDefault="005F056F" w:rsidP="005F056F">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60%– 69%   - ocena 3.5</w:t>
            </w:r>
          </w:p>
          <w:p w14:paraId="7D74EF35" w14:textId="77777777" w:rsidR="005F056F" w:rsidRPr="00B1614A" w:rsidRDefault="005F056F" w:rsidP="005F056F">
            <w:pPr>
              <w:widowControl w:val="0"/>
              <w:suppressAutoHyphens/>
              <w:rPr>
                <w:rFonts w:ascii="Cambria" w:eastAsia="Calibri" w:hAnsi="Cambria" w:cs="Calibri"/>
                <w:b/>
                <w:lang w:val="pl-PL" w:eastAsia="ar-SA"/>
              </w:rPr>
            </w:pPr>
            <w:r w:rsidRPr="00B1614A">
              <w:rPr>
                <w:rFonts w:ascii="Cambria" w:eastAsia="Calibri" w:hAnsi="Cambria" w:cs="Calibri"/>
                <w:b/>
                <w:lang w:val="pl-PL" w:eastAsia="ar-SA"/>
              </w:rPr>
              <w:t>50%– 59%   - ocena 3.0</w:t>
            </w:r>
          </w:p>
          <w:p w14:paraId="0A09CAC1" w14:textId="77777777" w:rsidR="005F056F" w:rsidRPr="00B1614A" w:rsidRDefault="005F056F" w:rsidP="005F056F">
            <w:pPr>
              <w:widowControl w:val="0"/>
              <w:suppressAutoHyphens/>
              <w:rPr>
                <w:rFonts w:ascii="Cambria" w:eastAsia="Calibri" w:hAnsi="Cambria" w:cs="Calibri"/>
                <w:lang w:eastAsia="ar-SA"/>
              </w:rPr>
            </w:pPr>
            <w:r w:rsidRPr="00B1614A">
              <w:rPr>
                <w:rFonts w:ascii="Cambria" w:eastAsia="Calibri" w:hAnsi="Cambria" w:cs="Calibri"/>
                <w:b/>
                <w:position w:val="-1"/>
                <w:lang w:eastAsia="ar-SA"/>
              </w:rPr>
              <w:t xml:space="preserve">0%– 49% </w:t>
            </w:r>
            <w:r w:rsidRPr="00B1614A">
              <w:rPr>
                <w:rFonts w:ascii="Cambria" w:eastAsia="Calibri" w:hAnsi="Cambria" w:cs="Calibri"/>
                <w:b/>
                <w:lang w:eastAsia="ar-SA"/>
              </w:rPr>
              <w:t xml:space="preserve">    - </w:t>
            </w:r>
            <w:proofErr w:type="spellStart"/>
            <w:r w:rsidRPr="00B1614A">
              <w:rPr>
                <w:rFonts w:ascii="Cambria" w:eastAsia="Calibri" w:hAnsi="Cambria" w:cs="Calibri"/>
                <w:b/>
                <w:lang w:eastAsia="ar-SA"/>
              </w:rPr>
              <w:t>ocena</w:t>
            </w:r>
            <w:proofErr w:type="spellEnd"/>
            <w:r w:rsidRPr="00B1614A">
              <w:rPr>
                <w:rFonts w:ascii="Cambria" w:eastAsia="Calibri" w:hAnsi="Cambria" w:cs="Calibri"/>
                <w:b/>
                <w:lang w:eastAsia="ar-SA"/>
              </w:rPr>
              <w:t xml:space="preserve"> 2.0</w:t>
            </w:r>
          </w:p>
        </w:tc>
      </w:tr>
    </w:tbl>
    <w:p w14:paraId="78F2CC6C" w14:textId="77777777" w:rsidR="005F056F" w:rsidRPr="00B1614A" w:rsidRDefault="005F056F" w:rsidP="005F056F">
      <w:pPr>
        <w:spacing w:before="240" w:after="120"/>
        <w:rPr>
          <w:rFonts w:ascii="Cambria" w:eastAsia="Calibri" w:hAnsi="Cambria" w:cs="Calibri"/>
          <w:b/>
          <w:bCs/>
        </w:rPr>
      </w:pPr>
      <w:r w:rsidRPr="00B1614A">
        <w:rPr>
          <w:rFonts w:ascii="Cambria" w:eastAsia="Calibri" w:hAnsi="Cambria" w:cs="Calibri"/>
          <w:b/>
          <w:bCs/>
        </w:rPr>
        <w:t xml:space="preserve">10. Forma </w:t>
      </w:r>
      <w:proofErr w:type="spellStart"/>
      <w:r w:rsidRPr="00B1614A">
        <w:rPr>
          <w:rFonts w:ascii="Cambria" w:eastAsia="Calibri" w:hAnsi="Cambria" w:cs="Calibri"/>
          <w:b/>
          <w:bCs/>
        </w:rPr>
        <w:t>zaliczenia</w:t>
      </w:r>
      <w:proofErr w:type="spellEnd"/>
      <w:r w:rsidRPr="00B1614A">
        <w:rPr>
          <w:rFonts w:ascii="Cambria" w:eastAsia="Calibri" w:hAnsi="Cambria" w:cs="Calibri"/>
          <w:b/>
          <w:bCs/>
        </w:rPr>
        <w:t xml:space="preserve"> </w:t>
      </w:r>
      <w:proofErr w:type="spellStart"/>
      <w:r w:rsidRPr="00B1614A">
        <w:rPr>
          <w:rFonts w:ascii="Cambria" w:eastAsia="Calibri" w:hAnsi="Cambria" w:cs="Calibri"/>
          <w:b/>
          <w:bCs/>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B1614A" w14:paraId="318BC07E" w14:textId="77777777" w:rsidTr="002C5A95">
        <w:trPr>
          <w:trHeight w:val="540"/>
        </w:trPr>
        <w:tc>
          <w:tcPr>
            <w:tcW w:w="9284" w:type="dxa"/>
          </w:tcPr>
          <w:p w14:paraId="159934D0" w14:textId="77777777" w:rsidR="005F056F" w:rsidRPr="00B1614A" w:rsidRDefault="005F056F" w:rsidP="005F056F">
            <w:pPr>
              <w:spacing w:before="120" w:after="120"/>
              <w:rPr>
                <w:rFonts w:ascii="Cambria" w:eastAsia="Aptos" w:hAnsi="Cambria"/>
              </w:rPr>
            </w:pPr>
            <w:proofErr w:type="spellStart"/>
            <w:r w:rsidRPr="00B1614A">
              <w:rPr>
                <w:rFonts w:ascii="Cambria" w:eastAsia="Aptos" w:hAnsi="Cambria"/>
              </w:rPr>
              <w:t>Zaliczenie</w:t>
            </w:r>
            <w:proofErr w:type="spellEnd"/>
            <w:r w:rsidRPr="00B1614A">
              <w:rPr>
                <w:rFonts w:ascii="Cambria" w:eastAsia="Aptos" w:hAnsi="Cambria"/>
              </w:rPr>
              <w:t xml:space="preserve"> z </w:t>
            </w:r>
            <w:proofErr w:type="spellStart"/>
            <w:r w:rsidRPr="00B1614A">
              <w:rPr>
                <w:rFonts w:ascii="Cambria" w:eastAsia="Aptos" w:hAnsi="Cambria"/>
              </w:rPr>
              <w:t>oceną</w:t>
            </w:r>
            <w:proofErr w:type="spellEnd"/>
          </w:p>
        </w:tc>
      </w:tr>
    </w:tbl>
    <w:p w14:paraId="59646CB3" w14:textId="77777777" w:rsidR="005F056F" w:rsidRPr="00B1614A" w:rsidRDefault="005F056F" w:rsidP="005F056F">
      <w:pPr>
        <w:spacing w:before="36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701"/>
        <w:gridCol w:w="1843"/>
      </w:tblGrid>
      <w:tr w:rsidR="005F056F" w:rsidRPr="00B1614A" w14:paraId="43CAF577" w14:textId="77777777" w:rsidTr="002C5A95">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7CAB0171" w14:textId="77777777" w:rsidR="005F056F" w:rsidRPr="00B1614A" w:rsidRDefault="005F056F" w:rsidP="005F056F">
            <w:pPr>
              <w:spacing w:before="20" w:after="20"/>
              <w:jc w:val="center"/>
              <w:rPr>
                <w:rFonts w:ascii="Cambria" w:eastAsia="Aptos" w:hAnsi="Cambria"/>
                <w:b/>
                <w:bCs/>
              </w:rPr>
            </w:pPr>
            <w:r w:rsidRPr="00B1614A">
              <w:rPr>
                <w:rFonts w:ascii="Cambria" w:eastAsia="Aptos" w:hAnsi="Cambria"/>
                <w:b/>
                <w:bCs/>
              </w:rPr>
              <w:t xml:space="preserve">Forma </w:t>
            </w:r>
            <w:proofErr w:type="spellStart"/>
            <w:r w:rsidRPr="00B1614A">
              <w:rPr>
                <w:rFonts w:ascii="Cambria" w:eastAsia="Aptos" w:hAnsi="Cambria"/>
                <w:b/>
                <w:bCs/>
              </w:rPr>
              <w:t>aktywności</w:t>
            </w:r>
            <w:proofErr w:type="spellEnd"/>
            <w:r w:rsidRPr="00B1614A">
              <w:rPr>
                <w:rFonts w:ascii="Cambria" w:eastAsia="Aptos" w:hAnsi="Cambria"/>
                <w:b/>
                <w:bCs/>
              </w:rPr>
              <w:t xml:space="preserve"> </w:t>
            </w:r>
            <w:proofErr w:type="spellStart"/>
            <w:r w:rsidRPr="00B1614A">
              <w:rPr>
                <w:rFonts w:ascii="Cambria" w:eastAsia="Aptos" w:hAnsi="Cambria"/>
                <w:b/>
                <w:bCs/>
              </w:rPr>
              <w:t>studenta</w:t>
            </w:r>
            <w:proofErr w:type="spellEnd"/>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476333E7" w14:textId="77777777" w:rsidR="005F056F" w:rsidRPr="00B1614A" w:rsidRDefault="005F056F" w:rsidP="005F056F">
            <w:pPr>
              <w:spacing w:before="20" w:after="20"/>
              <w:jc w:val="center"/>
              <w:rPr>
                <w:rFonts w:ascii="Cambria" w:eastAsia="Aptos" w:hAnsi="Cambria"/>
                <w:b/>
                <w:iCs/>
              </w:rPr>
            </w:pPr>
            <w:proofErr w:type="spellStart"/>
            <w:r w:rsidRPr="00B1614A">
              <w:rPr>
                <w:rFonts w:ascii="Cambria" w:eastAsia="Aptos" w:hAnsi="Cambria"/>
                <w:b/>
                <w:iCs/>
              </w:rPr>
              <w:t>Liczba</w:t>
            </w:r>
            <w:proofErr w:type="spellEnd"/>
            <w:r w:rsidRPr="00B1614A">
              <w:rPr>
                <w:rFonts w:ascii="Cambria" w:eastAsia="Aptos" w:hAnsi="Cambria"/>
                <w:b/>
                <w:iCs/>
              </w:rPr>
              <w:t xml:space="preserve"> </w:t>
            </w:r>
            <w:proofErr w:type="spellStart"/>
            <w:r w:rsidRPr="00B1614A">
              <w:rPr>
                <w:rFonts w:ascii="Cambria" w:eastAsia="Aptos" w:hAnsi="Cambria"/>
                <w:b/>
                <w:iCs/>
              </w:rPr>
              <w:t>godzin</w:t>
            </w:r>
            <w:proofErr w:type="spellEnd"/>
          </w:p>
        </w:tc>
      </w:tr>
      <w:tr w:rsidR="005F056F" w:rsidRPr="00B1614A" w14:paraId="58E60753" w14:textId="77777777" w:rsidTr="002C5A95">
        <w:trPr>
          <w:trHeight w:val="291"/>
        </w:trPr>
        <w:tc>
          <w:tcPr>
            <w:tcW w:w="5778" w:type="dxa"/>
            <w:vMerge/>
            <w:tcBorders>
              <w:left w:val="single" w:sz="4" w:space="0" w:color="000000"/>
              <w:right w:val="single" w:sz="4" w:space="0" w:color="000000"/>
            </w:tcBorders>
            <w:shd w:val="clear" w:color="auto" w:fill="D9D9D9"/>
            <w:vAlign w:val="center"/>
          </w:tcPr>
          <w:p w14:paraId="5C37BA2F" w14:textId="77777777" w:rsidR="005F056F" w:rsidRPr="00B1614A" w:rsidRDefault="005F056F" w:rsidP="005F056F">
            <w:pPr>
              <w:spacing w:before="20" w:after="20"/>
              <w:jc w:val="center"/>
              <w:rPr>
                <w:rFonts w:ascii="Cambria" w:eastAsia="Aptos" w:hAnsi="Cambria"/>
                <w:b/>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0EE82C0" w14:textId="77777777" w:rsidR="005F056F" w:rsidRPr="00B1614A" w:rsidRDefault="005F056F" w:rsidP="005F056F">
            <w:pPr>
              <w:spacing w:before="20" w:after="20"/>
              <w:jc w:val="center"/>
              <w:rPr>
                <w:rFonts w:ascii="Cambria" w:eastAsia="Aptos" w:hAnsi="Cambria"/>
                <w:b/>
                <w:iCs/>
              </w:rPr>
            </w:pPr>
            <w:proofErr w:type="spellStart"/>
            <w:r w:rsidRPr="00B1614A">
              <w:rPr>
                <w:rFonts w:ascii="Cambria" w:eastAsia="Aptos" w:hAnsi="Cambria"/>
                <w:b/>
                <w:iCs/>
              </w:rPr>
              <w:t>na</w:t>
            </w:r>
            <w:proofErr w:type="spellEnd"/>
            <w:r w:rsidRPr="00B1614A">
              <w:rPr>
                <w:rFonts w:ascii="Cambria" w:eastAsia="Aptos" w:hAnsi="Cambria"/>
                <w:b/>
                <w:iCs/>
              </w:rPr>
              <w:t xml:space="preserve"> </w:t>
            </w:r>
            <w:proofErr w:type="spellStart"/>
            <w:r w:rsidRPr="00B1614A">
              <w:rPr>
                <w:rFonts w:ascii="Cambria" w:eastAsia="Aptos" w:hAnsi="Cambria"/>
                <w:b/>
                <w:iCs/>
              </w:rPr>
              <w:t>studiach</w:t>
            </w:r>
            <w:proofErr w:type="spellEnd"/>
            <w:r w:rsidRPr="00B1614A">
              <w:rPr>
                <w:rFonts w:ascii="Cambria" w:eastAsia="Aptos" w:hAnsi="Cambria"/>
                <w:b/>
                <w:iCs/>
              </w:rPr>
              <w:t xml:space="preserve"> </w:t>
            </w:r>
            <w:proofErr w:type="spellStart"/>
            <w:r w:rsidRPr="00B1614A">
              <w:rPr>
                <w:rFonts w:ascii="Cambria" w:eastAsia="Aptos" w:hAnsi="Cambria"/>
                <w:b/>
                <w:iCs/>
              </w:rPr>
              <w:t>stacjonarnych</w:t>
            </w:r>
            <w:proofErr w:type="spellEnd"/>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391AEC3F" w14:textId="77777777" w:rsidR="005F056F" w:rsidRPr="00B1614A" w:rsidRDefault="005F056F" w:rsidP="005F056F">
            <w:pPr>
              <w:spacing w:before="20" w:after="20"/>
              <w:jc w:val="center"/>
              <w:rPr>
                <w:rFonts w:ascii="Cambria" w:eastAsia="Aptos" w:hAnsi="Cambria"/>
                <w:b/>
                <w:iCs/>
              </w:rPr>
            </w:pPr>
            <w:proofErr w:type="spellStart"/>
            <w:r w:rsidRPr="00B1614A">
              <w:rPr>
                <w:rFonts w:ascii="Cambria" w:eastAsia="Aptos" w:hAnsi="Cambria"/>
                <w:b/>
                <w:iCs/>
              </w:rPr>
              <w:t>na</w:t>
            </w:r>
            <w:proofErr w:type="spellEnd"/>
            <w:r w:rsidRPr="00B1614A">
              <w:rPr>
                <w:rFonts w:ascii="Cambria" w:eastAsia="Aptos" w:hAnsi="Cambria"/>
                <w:b/>
                <w:iCs/>
              </w:rPr>
              <w:t xml:space="preserve"> </w:t>
            </w:r>
            <w:proofErr w:type="spellStart"/>
            <w:r w:rsidRPr="00B1614A">
              <w:rPr>
                <w:rFonts w:ascii="Cambria" w:eastAsia="Aptos" w:hAnsi="Cambria"/>
                <w:b/>
                <w:iCs/>
              </w:rPr>
              <w:t>studiach</w:t>
            </w:r>
            <w:proofErr w:type="spellEnd"/>
            <w:r w:rsidRPr="00B1614A">
              <w:rPr>
                <w:rFonts w:ascii="Cambria" w:eastAsia="Aptos" w:hAnsi="Cambria"/>
                <w:b/>
                <w:iCs/>
              </w:rPr>
              <w:t xml:space="preserve"> </w:t>
            </w:r>
            <w:proofErr w:type="spellStart"/>
            <w:r w:rsidRPr="00B1614A">
              <w:rPr>
                <w:rFonts w:ascii="Cambria" w:eastAsia="Aptos" w:hAnsi="Cambria"/>
                <w:b/>
                <w:iCs/>
              </w:rPr>
              <w:t>niestacjonarnych</w:t>
            </w:r>
            <w:proofErr w:type="spellEnd"/>
          </w:p>
        </w:tc>
      </w:tr>
      <w:tr w:rsidR="005F056F" w:rsidRPr="00B1614A" w14:paraId="0E60760B" w14:textId="77777777" w:rsidTr="002C5A95">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0BB3DE36" w14:textId="77777777" w:rsidR="005F056F" w:rsidRPr="00B1614A" w:rsidRDefault="005F056F" w:rsidP="005F056F">
            <w:pPr>
              <w:spacing w:before="20" w:after="20"/>
              <w:jc w:val="center"/>
              <w:rPr>
                <w:rFonts w:ascii="Cambria" w:eastAsia="Aptos" w:hAnsi="Cambria"/>
                <w:b/>
                <w:iCs/>
                <w:lang w:val="pl-PL"/>
              </w:rPr>
            </w:pPr>
            <w:r w:rsidRPr="00B1614A">
              <w:rPr>
                <w:rFonts w:ascii="Cambria" w:eastAsia="Aptos" w:hAnsi="Cambria"/>
                <w:b/>
                <w:bCs/>
                <w:lang w:val="pl-PL"/>
              </w:rPr>
              <w:t>Godziny kontaktowe studenta (w ramach zajęć):</w:t>
            </w:r>
          </w:p>
        </w:tc>
      </w:tr>
      <w:tr w:rsidR="005F056F" w:rsidRPr="00B1614A" w14:paraId="4F08D1A5" w14:textId="77777777" w:rsidTr="002C5A95">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259D2EDB"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1A1B5D81" w14:textId="77777777" w:rsidR="005F056F" w:rsidRPr="00B1614A" w:rsidRDefault="005F056F" w:rsidP="005F056F">
            <w:pPr>
              <w:spacing w:before="20" w:after="20"/>
              <w:jc w:val="center"/>
              <w:rPr>
                <w:rFonts w:ascii="Cambria" w:eastAsia="Aptos" w:hAnsi="Cambria"/>
                <w:b/>
                <w:iCs/>
              </w:rPr>
            </w:pPr>
            <w:r w:rsidRPr="00B1614A">
              <w:rPr>
                <w:rFonts w:ascii="Cambria" w:eastAsia="Aptos" w:hAnsi="Cambria"/>
                <w:b/>
                <w:iCs/>
              </w:rPr>
              <w:t>50</w:t>
            </w:r>
          </w:p>
        </w:tc>
        <w:tc>
          <w:tcPr>
            <w:tcW w:w="1843" w:type="dxa"/>
            <w:tcBorders>
              <w:top w:val="single" w:sz="4" w:space="0" w:color="auto"/>
              <w:left w:val="single" w:sz="4" w:space="0" w:color="auto"/>
              <w:bottom w:val="single" w:sz="4" w:space="0" w:color="auto"/>
              <w:right w:val="single" w:sz="4" w:space="0" w:color="auto"/>
            </w:tcBorders>
            <w:vAlign w:val="center"/>
          </w:tcPr>
          <w:p w14:paraId="26DEDE74" w14:textId="77777777" w:rsidR="005F056F" w:rsidRPr="00B1614A" w:rsidRDefault="005F056F" w:rsidP="005F056F">
            <w:pPr>
              <w:spacing w:before="20" w:after="20"/>
              <w:jc w:val="center"/>
              <w:rPr>
                <w:rFonts w:ascii="Cambria" w:eastAsia="Aptos" w:hAnsi="Cambria"/>
                <w:b/>
                <w:iCs/>
              </w:rPr>
            </w:pPr>
            <w:r w:rsidRPr="00B1614A">
              <w:rPr>
                <w:rFonts w:ascii="Cambria" w:eastAsia="Aptos" w:hAnsi="Cambria"/>
                <w:b/>
                <w:iCs/>
              </w:rPr>
              <w:t>30</w:t>
            </w:r>
          </w:p>
        </w:tc>
      </w:tr>
      <w:tr w:rsidR="005F056F" w:rsidRPr="00B1614A" w14:paraId="0BF31DC9" w14:textId="77777777" w:rsidTr="002C5A95">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05F880D" w14:textId="77777777" w:rsidR="005F056F" w:rsidRPr="00B1614A" w:rsidRDefault="005F056F" w:rsidP="005F056F">
            <w:pPr>
              <w:spacing w:before="20" w:after="20"/>
              <w:jc w:val="center"/>
              <w:rPr>
                <w:rFonts w:ascii="Cambria" w:eastAsia="Aptos" w:hAnsi="Cambria"/>
                <w:b/>
                <w:iCs/>
                <w:lang w:val="pl-PL"/>
              </w:rPr>
            </w:pPr>
            <w:r w:rsidRPr="00B1614A">
              <w:rPr>
                <w:rFonts w:ascii="Cambria" w:eastAsia="Aptos" w:hAnsi="Cambria"/>
                <w:b/>
                <w:iCs/>
                <w:lang w:val="pl-PL"/>
              </w:rPr>
              <w:t>Praca własna studenta (indywidualna praca studenta związana z zajęciami):</w:t>
            </w:r>
          </w:p>
        </w:tc>
      </w:tr>
      <w:tr w:rsidR="005F056F" w:rsidRPr="00B1614A" w14:paraId="37086816" w14:textId="77777777" w:rsidTr="002C5A95">
        <w:trPr>
          <w:trHeight w:val="353"/>
        </w:trPr>
        <w:tc>
          <w:tcPr>
            <w:tcW w:w="5778" w:type="dxa"/>
            <w:tcBorders>
              <w:top w:val="single" w:sz="4" w:space="0" w:color="000000"/>
              <w:left w:val="single" w:sz="4" w:space="0" w:color="000000"/>
              <w:bottom w:val="single" w:sz="4" w:space="0" w:color="000000"/>
              <w:right w:val="single" w:sz="4" w:space="0" w:color="000000"/>
            </w:tcBorders>
          </w:tcPr>
          <w:p w14:paraId="08CA714E"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przygotowanie do realizacji zajęć, wykonanie ćwiczeń</w:t>
            </w:r>
          </w:p>
        </w:tc>
        <w:tc>
          <w:tcPr>
            <w:tcW w:w="1701" w:type="dxa"/>
            <w:tcBorders>
              <w:top w:val="single" w:sz="4" w:space="0" w:color="000000"/>
              <w:left w:val="single" w:sz="4" w:space="0" w:color="000000"/>
              <w:bottom w:val="single" w:sz="4" w:space="0" w:color="000000"/>
              <w:right w:val="single" w:sz="4" w:space="0" w:color="000000"/>
            </w:tcBorders>
            <w:vAlign w:val="center"/>
          </w:tcPr>
          <w:p w14:paraId="5969632C"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34</w:t>
            </w:r>
          </w:p>
        </w:tc>
        <w:tc>
          <w:tcPr>
            <w:tcW w:w="1843" w:type="dxa"/>
            <w:tcBorders>
              <w:top w:val="single" w:sz="4" w:space="0" w:color="000000"/>
              <w:left w:val="single" w:sz="4" w:space="0" w:color="000000"/>
              <w:bottom w:val="single" w:sz="4" w:space="0" w:color="000000"/>
              <w:right w:val="single" w:sz="4" w:space="0" w:color="000000"/>
            </w:tcBorders>
            <w:vAlign w:val="center"/>
          </w:tcPr>
          <w:p w14:paraId="3B0E84C6"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48</w:t>
            </w:r>
          </w:p>
        </w:tc>
      </w:tr>
      <w:tr w:rsidR="005F056F" w:rsidRPr="00B1614A" w14:paraId="6E177072" w14:textId="77777777" w:rsidTr="002C5A95">
        <w:trPr>
          <w:trHeight w:val="353"/>
        </w:trPr>
        <w:tc>
          <w:tcPr>
            <w:tcW w:w="5778" w:type="dxa"/>
            <w:tcBorders>
              <w:top w:val="single" w:sz="4" w:space="0" w:color="000000"/>
              <w:left w:val="single" w:sz="4" w:space="0" w:color="000000"/>
              <w:bottom w:val="single" w:sz="4" w:space="0" w:color="000000"/>
              <w:right w:val="single" w:sz="4" w:space="0" w:color="000000"/>
            </w:tcBorders>
          </w:tcPr>
          <w:p w14:paraId="588DEAC2" w14:textId="77777777" w:rsidR="005F056F" w:rsidRPr="00B1614A" w:rsidRDefault="005F056F" w:rsidP="005F056F">
            <w:pPr>
              <w:spacing w:before="20" w:after="20"/>
              <w:rPr>
                <w:rFonts w:ascii="Cambria" w:eastAsia="Aptos" w:hAnsi="Cambria"/>
              </w:rPr>
            </w:pPr>
            <w:proofErr w:type="spellStart"/>
            <w:r w:rsidRPr="00B1614A">
              <w:rPr>
                <w:rFonts w:ascii="Cambria" w:eastAsia="Aptos" w:hAnsi="Cambria"/>
              </w:rPr>
              <w:t>przygotowanie</w:t>
            </w:r>
            <w:proofErr w:type="spellEnd"/>
            <w:r w:rsidRPr="00B1614A">
              <w:rPr>
                <w:rFonts w:ascii="Cambria" w:eastAsia="Aptos" w:hAnsi="Cambria"/>
              </w:rPr>
              <w:t xml:space="preserve"> do </w:t>
            </w:r>
            <w:proofErr w:type="spellStart"/>
            <w:r w:rsidRPr="00B1614A">
              <w:rPr>
                <w:rFonts w:ascii="Cambria" w:eastAsia="Aptos" w:hAnsi="Cambria"/>
              </w:rPr>
              <w:t>testu</w:t>
            </w:r>
            <w:proofErr w:type="spellEnd"/>
            <w:r w:rsidRPr="00B1614A">
              <w:rPr>
                <w:rFonts w:ascii="Cambria" w:eastAsia="Aptos" w:hAnsi="Cambria"/>
              </w:rPr>
              <w:t xml:space="preserve"> </w:t>
            </w:r>
            <w:proofErr w:type="spellStart"/>
            <w:r w:rsidRPr="00B1614A">
              <w:rPr>
                <w:rFonts w:ascii="Cambria" w:eastAsia="Aptos" w:hAnsi="Cambria"/>
              </w:rPr>
              <w:t>końcowego</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773FB5A" w14:textId="5A397BC9" w:rsidR="005F056F" w:rsidRPr="00B1614A" w:rsidRDefault="00EA01F7" w:rsidP="005F056F">
            <w:pPr>
              <w:spacing w:before="20" w:after="20"/>
              <w:jc w:val="center"/>
              <w:rPr>
                <w:rFonts w:ascii="Cambria" w:eastAsia="Aptos" w:hAnsi="Cambria"/>
              </w:rPr>
            </w:pPr>
            <w:r w:rsidRPr="00B1614A">
              <w:rPr>
                <w:rFonts w:ascii="Cambria" w:eastAsia="Aptos" w:hAnsi="Cambria"/>
              </w:rPr>
              <w:t>16</w:t>
            </w:r>
          </w:p>
        </w:tc>
        <w:tc>
          <w:tcPr>
            <w:tcW w:w="1843" w:type="dxa"/>
            <w:tcBorders>
              <w:top w:val="single" w:sz="4" w:space="0" w:color="000000"/>
              <w:left w:val="single" w:sz="4" w:space="0" w:color="000000"/>
              <w:bottom w:val="single" w:sz="4" w:space="0" w:color="000000"/>
              <w:right w:val="single" w:sz="4" w:space="0" w:color="000000"/>
            </w:tcBorders>
            <w:vAlign w:val="center"/>
          </w:tcPr>
          <w:p w14:paraId="177E9499" w14:textId="19A9677E" w:rsidR="005F056F" w:rsidRPr="00B1614A" w:rsidRDefault="00EA01F7" w:rsidP="005F056F">
            <w:pPr>
              <w:spacing w:before="20" w:after="20"/>
              <w:jc w:val="center"/>
              <w:rPr>
                <w:rFonts w:ascii="Cambria" w:eastAsia="Aptos" w:hAnsi="Cambria"/>
              </w:rPr>
            </w:pPr>
            <w:r w:rsidRPr="00B1614A">
              <w:rPr>
                <w:rFonts w:ascii="Cambria" w:eastAsia="Aptos" w:hAnsi="Cambria"/>
              </w:rPr>
              <w:t>22</w:t>
            </w:r>
          </w:p>
        </w:tc>
      </w:tr>
      <w:tr w:rsidR="005F056F" w:rsidRPr="00B1614A" w14:paraId="48838CD0" w14:textId="77777777" w:rsidTr="002C5A95">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1441AE77" w14:textId="77777777" w:rsidR="005F056F" w:rsidRPr="00B1614A" w:rsidRDefault="005F056F" w:rsidP="005F056F">
            <w:pPr>
              <w:spacing w:before="20" w:after="20"/>
              <w:jc w:val="right"/>
              <w:rPr>
                <w:rFonts w:ascii="Cambria" w:eastAsia="Aptos" w:hAnsi="Cambria"/>
                <w:b/>
              </w:rPr>
            </w:pPr>
            <w:proofErr w:type="spellStart"/>
            <w:r w:rsidRPr="00B1614A">
              <w:rPr>
                <w:rFonts w:ascii="Cambria" w:eastAsia="Aptos" w:hAnsi="Cambria"/>
                <w:b/>
              </w:rPr>
              <w:t>suma</w:t>
            </w:r>
            <w:proofErr w:type="spellEnd"/>
            <w:r w:rsidRPr="00B1614A">
              <w:rPr>
                <w:rFonts w:ascii="Cambria" w:eastAsia="Aptos" w:hAnsi="Cambria"/>
                <w:b/>
              </w:rPr>
              <w:t xml:space="preserve"> </w:t>
            </w:r>
            <w:proofErr w:type="spellStart"/>
            <w:r w:rsidRPr="00B1614A">
              <w:rPr>
                <w:rFonts w:ascii="Cambria" w:eastAsia="Aptos" w:hAnsi="Cambria"/>
                <w:b/>
              </w:rPr>
              <w:t>godzin</w:t>
            </w:r>
            <w:proofErr w:type="spellEnd"/>
            <w:r w:rsidRPr="00B1614A">
              <w:rPr>
                <w:rFonts w:ascii="Cambria" w:eastAsia="Aptos" w:hAnsi="Cambria"/>
                <w:b/>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36CED82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100</w:t>
            </w:r>
          </w:p>
        </w:tc>
        <w:tc>
          <w:tcPr>
            <w:tcW w:w="1843" w:type="dxa"/>
            <w:tcBorders>
              <w:top w:val="single" w:sz="4" w:space="0" w:color="000000"/>
              <w:left w:val="single" w:sz="4" w:space="0" w:color="000000"/>
              <w:bottom w:val="single" w:sz="4" w:space="0" w:color="000000"/>
              <w:right w:val="single" w:sz="4" w:space="0" w:color="000000"/>
            </w:tcBorders>
            <w:vAlign w:val="center"/>
          </w:tcPr>
          <w:p w14:paraId="38484B7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100</w:t>
            </w:r>
          </w:p>
        </w:tc>
      </w:tr>
      <w:tr w:rsidR="005F056F" w:rsidRPr="00B1614A" w14:paraId="4891CC4F" w14:textId="77777777" w:rsidTr="002C5A95">
        <w:tc>
          <w:tcPr>
            <w:tcW w:w="5778" w:type="dxa"/>
            <w:tcBorders>
              <w:top w:val="single" w:sz="4" w:space="0" w:color="000000"/>
              <w:left w:val="single" w:sz="4" w:space="0" w:color="000000"/>
              <w:bottom w:val="single" w:sz="4" w:space="0" w:color="000000"/>
              <w:right w:val="single" w:sz="4" w:space="0" w:color="000000"/>
            </w:tcBorders>
            <w:vAlign w:val="center"/>
          </w:tcPr>
          <w:p w14:paraId="79BDE213" w14:textId="77777777" w:rsidR="005F056F" w:rsidRPr="00B1614A" w:rsidRDefault="005F056F" w:rsidP="005F056F">
            <w:pPr>
              <w:spacing w:before="20" w:after="20"/>
              <w:jc w:val="right"/>
              <w:rPr>
                <w:rFonts w:ascii="Cambria" w:eastAsia="Aptos" w:hAnsi="Cambria"/>
                <w:b/>
                <w:lang w:val="pl-PL"/>
              </w:rPr>
            </w:pPr>
            <w:r w:rsidRPr="00B1614A">
              <w:rPr>
                <w:rFonts w:ascii="Cambria" w:eastAsia="Aptos" w:hAnsi="Cambria"/>
                <w:b/>
                <w:lang w:val="pl-PL"/>
              </w:rPr>
              <w:t xml:space="preserve">liczba pkt ECTS przypisana do </w:t>
            </w:r>
            <w:r w:rsidRPr="00B1614A">
              <w:rPr>
                <w:rFonts w:ascii="Cambria" w:eastAsia="Aptos" w:hAnsi="Cambria"/>
                <w:b/>
                <w:bCs/>
                <w:lang w:val="pl-PL"/>
              </w:rPr>
              <w:t>zajęć</w:t>
            </w:r>
            <w:r w:rsidRPr="00B1614A">
              <w:rPr>
                <w:rFonts w:ascii="Cambria" w:eastAsia="Aptos" w:hAnsi="Cambria"/>
                <w:b/>
                <w:lang w:val="pl-PL"/>
              </w:rPr>
              <w:t xml:space="preserve">: </w:t>
            </w:r>
            <w:r w:rsidRPr="00B1614A">
              <w:rPr>
                <w:rFonts w:ascii="Cambria" w:eastAsia="Aptos" w:hAnsi="Cambria"/>
                <w:b/>
                <w:lang w:val="pl-PL"/>
              </w:rPr>
              <w:br/>
            </w:r>
            <w:r w:rsidRPr="00B1614A">
              <w:rPr>
                <w:rFonts w:ascii="Cambria" w:eastAsia="Aptos"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0496DCEE"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2AA64AD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4</w:t>
            </w:r>
          </w:p>
        </w:tc>
      </w:tr>
    </w:tbl>
    <w:p w14:paraId="1C57C100" w14:textId="77777777" w:rsidR="005F056F" w:rsidRPr="00B1614A" w:rsidRDefault="005F056F" w:rsidP="00EA01F7">
      <w:pPr>
        <w:spacing w:before="120" w:after="120"/>
        <w:rPr>
          <w:rFonts w:ascii="Cambria" w:eastAsia="Calibri" w:hAnsi="Cambria" w:cs="Calibri"/>
          <w:b/>
          <w:bCs/>
        </w:rPr>
      </w:pPr>
      <w:r w:rsidRPr="00B1614A">
        <w:rPr>
          <w:rFonts w:ascii="Cambria" w:eastAsia="Calibri" w:hAnsi="Cambria" w:cs="Calibri"/>
          <w:b/>
          <w:bCs/>
        </w:rPr>
        <w:t xml:space="preserve">12. </w:t>
      </w:r>
      <w:proofErr w:type="spellStart"/>
      <w:r w:rsidRPr="00B1614A">
        <w:rPr>
          <w:rFonts w:ascii="Cambria" w:eastAsia="Calibri" w:hAnsi="Cambria" w:cs="Calibri"/>
          <w:b/>
          <w:bCs/>
        </w:rPr>
        <w:t>Literatura</w:t>
      </w:r>
      <w:proofErr w:type="spellEnd"/>
      <w:r w:rsidRPr="00B1614A">
        <w:rPr>
          <w:rFonts w:ascii="Cambria" w:eastAsia="Calibri" w:hAnsi="Cambria" w:cs="Calibri"/>
          <w:b/>
          <w:bCs/>
        </w:rPr>
        <w:t xml:space="preserve"> </w:t>
      </w:r>
      <w:proofErr w:type="spellStart"/>
      <w:r w:rsidRPr="00B1614A">
        <w:rPr>
          <w:rFonts w:ascii="Cambria" w:eastAsia="Calibri" w:hAnsi="Cambria" w:cs="Calibri"/>
          <w:b/>
          <w:bCs/>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5F056F" w:rsidRPr="00B1614A" w14:paraId="102FB94F" w14:textId="77777777" w:rsidTr="002C5A95">
        <w:tc>
          <w:tcPr>
            <w:tcW w:w="9322" w:type="dxa"/>
          </w:tcPr>
          <w:p w14:paraId="6D93EFB8" w14:textId="77777777" w:rsidR="005F056F" w:rsidRPr="00B1614A" w:rsidRDefault="005F056F" w:rsidP="005F056F">
            <w:pPr>
              <w:ind w:left="168" w:hanging="168"/>
              <w:rPr>
                <w:rFonts w:ascii="Cambria" w:eastAsia="Aptos" w:hAnsi="Cambria"/>
                <w:b/>
                <w:lang w:val="pl-PL"/>
              </w:rPr>
            </w:pPr>
            <w:r w:rsidRPr="00B1614A">
              <w:rPr>
                <w:rFonts w:ascii="Cambria" w:eastAsia="Aptos" w:hAnsi="Cambria"/>
                <w:b/>
                <w:lang w:val="pl-PL"/>
              </w:rPr>
              <w:t>Literatura obowiązkowa:</w:t>
            </w:r>
          </w:p>
          <w:p w14:paraId="5F605410" w14:textId="77777777" w:rsidR="005F056F" w:rsidRPr="00B1614A" w:rsidRDefault="005F056F" w:rsidP="005F056F">
            <w:pPr>
              <w:ind w:left="168" w:hanging="168"/>
              <w:rPr>
                <w:rFonts w:ascii="Cambria" w:eastAsia="Aptos" w:hAnsi="Cambria"/>
                <w:lang w:val="pl-PL"/>
              </w:rPr>
            </w:pPr>
            <w:r w:rsidRPr="00B1614A">
              <w:rPr>
                <w:rFonts w:ascii="Cambria" w:eastAsia="Aptos" w:hAnsi="Cambria"/>
                <w:lang w:val="pl-PL"/>
              </w:rPr>
              <w:t xml:space="preserve">1. Burska K., Cieśla B., </w:t>
            </w:r>
            <w:r w:rsidRPr="00B1614A">
              <w:rPr>
                <w:rFonts w:ascii="Cambria" w:eastAsia="Aptos" w:hAnsi="Cambria"/>
                <w:i/>
                <w:iCs/>
                <w:lang w:val="pl-PL"/>
              </w:rPr>
              <w:t>Reguły językowe w praktyce</w:t>
            </w:r>
            <w:r w:rsidRPr="00B1614A">
              <w:rPr>
                <w:rFonts w:ascii="Cambria" w:eastAsia="Aptos" w:hAnsi="Cambria"/>
                <w:lang w:val="pl-PL"/>
              </w:rPr>
              <w:t>, Łódź 2021.</w:t>
            </w:r>
          </w:p>
          <w:p w14:paraId="0D85CB26" w14:textId="77777777" w:rsidR="005F056F" w:rsidRPr="00B1614A" w:rsidRDefault="005F056F" w:rsidP="005F056F">
            <w:pPr>
              <w:ind w:left="168" w:hanging="168"/>
              <w:rPr>
                <w:rFonts w:ascii="Cambria" w:eastAsia="Aptos" w:hAnsi="Cambria"/>
                <w:lang w:val="pl-PL"/>
              </w:rPr>
            </w:pPr>
            <w:r w:rsidRPr="00B1614A">
              <w:rPr>
                <w:rFonts w:ascii="Cambria" w:eastAsia="Aptos" w:hAnsi="Cambria"/>
                <w:lang w:val="pl-PL"/>
              </w:rPr>
              <w:t xml:space="preserve">2. H. </w:t>
            </w:r>
            <w:proofErr w:type="spellStart"/>
            <w:r w:rsidRPr="00B1614A">
              <w:rPr>
                <w:rFonts w:ascii="Cambria" w:eastAsia="Aptos" w:hAnsi="Cambria"/>
                <w:lang w:val="pl-PL"/>
              </w:rPr>
              <w:t>Jadacka</w:t>
            </w:r>
            <w:proofErr w:type="spellEnd"/>
            <w:r w:rsidRPr="00B1614A">
              <w:rPr>
                <w:rFonts w:ascii="Cambria" w:eastAsia="Aptos" w:hAnsi="Cambria"/>
                <w:lang w:val="pl-PL"/>
              </w:rPr>
              <w:t xml:space="preserve">, </w:t>
            </w:r>
            <w:r w:rsidRPr="00B1614A">
              <w:rPr>
                <w:rFonts w:ascii="Cambria" w:eastAsia="Aptos" w:hAnsi="Cambria"/>
                <w:i/>
                <w:lang w:val="pl-PL"/>
              </w:rPr>
              <w:t>Kultura języka polskiego. Fleksja. Słowotwórstwo. Składnia</w:t>
            </w:r>
            <w:r w:rsidRPr="00B1614A">
              <w:rPr>
                <w:rFonts w:ascii="Cambria" w:eastAsia="Aptos" w:hAnsi="Cambria"/>
                <w:lang w:val="pl-PL"/>
              </w:rPr>
              <w:t>, Warszawa 2005.</w:t>
            </w:r>
          </w:p>
          <w:p w14:paraId="60CF2268" w14:textId="77777777" w:rsidR="005F056F" w:rsidRPr="00B1614A" w:rsidRDefault="005F056F" w:rsidP="005F056F">
            <w:pPr>
              <w:ind w:left="168" w:hanging="168"/>
              <w:rPr>
                <w:rFonts w:ascii="Cambria" w:eastAsia="Aptos" w:hAnsi="Cambria"/>
                <w:lang w:val="pl-PL"/>
              </w:rPr>
            </w:pPr>
            <w:r w:rsidRPr="00B1614A">
              <w:rPr>
                <w:rFonts w:ascii="Cambria" w:eastAsia="Aptos" w:hAnsi="Cambria"/>
                <w:lang w:val="pl-PL"/>
              </w:rPr>
              <w:t xml:space="preserve">3. T. Karpowicz, </w:t>
            </w:r>
            <w:r w:rsidRPr="00B1614A">
              <w:rPr>
                <w:rFonts w:ascii="Cambria" w:eastAsia="Aptos" w:hAnsi="Cambria"/>
                <w:i/>
                <w:lang w:val="pl-PL"/>
              </w:rPr>
              <w:t>Kultura języka polskiego. Wymowa, ortografia, interpunkcja</w:t>
            </w:r>
            <w:r w:rsidRPr="00B1614A">
              <w:rPr>
                <w:rFonts w:ascii="Cambria" w:eastAsia="Aptos" w:hAnsi="Cambria"/>
                <w:lang w:val="pl-PL"/>
              </w:rPr>
              <w:t>, Warszawa 2009.</w:t>
            </w:r>
          </w:p>
          <w:p w14:paraId="0567D311" w14:textId="77777777" w:rsidR="005F056F" w:rsidRPr="00B1614A" w:rsidRDefault="005F056F" w:rsidP="005F056F">
            <w:pPr>
              <w:ind w:left="168" w:hanging="168"/>
              <w:rPr>
                <w:rFonts w:ascii="Cambria" w:eastAsia="Aptos" w:hAnsi="Cambria"/>
                <w:lang w:val="pl-PL"/>
              </w:rPr>
            </w:pPr>
            <w:r w:rsidRPr="00B1614A">
              <w:rPr>
                <w:rFonts w:ascii="Cambria" w:eastAsia="Aptos" w:hAnsi="Cambria"/>
                <w:lang w:val="pl-PL"/>
              </w:rPr>
              <w:t xml:space="preserve">4. P. Kładoczny, L. Berezowski, </w:t>
            </w:r>
            <w:r w:rsidRPr="00B1614A">
              <w:rPr>
                <w:rFonts w:ascii="Cambria" w:eastAsia="Aptos" w:hAnsi="Cambria"/>
                <w:i/>
                <w:iCs/>
                <w:lang w:val="pl-PL"/>
              </w:rPr>
              <w:t>Jak redagować przekłady angielskich dokumentów prawniczych i gospodarczych. Poprawna polszczyzna dla tłumaczy</w:t>
            </w:r>
            <w:r w:rsidRPr="00B1614A">
              <w:rPr>
                <w:rFonts w:ascii="Cambria" w:eastAsia="Aptos" w:hAnsi="Cambria"/>
                <w:lang w:val="pl-PL"/>
              </w:rPr>
              <w:t>, Warszawa 2022.</w:t>
            </w:r>
          </w:p>
          <w:p w14:paraId="7B18DA23" w14:textId="77777777" w:rsidR="005F056F" w:rsidRPr="00B1614A" w:rsidRDefault="005F056F" w:rsidP="005F056F">
            <w:pPr>
              <w:ind w:left="168" w:hanging="168"/>
              <w:rPr>
                <w:rFonts w:ascii="Cambria" w:eastAsia="Aptos" w:hAnsi="Cambria"/>
                <w:lang w:val="pl-PL"/>
              </w:rPr>
            </w:pPr>
            <w:r w:rsidRPr="00B1614A">
              <w:rPr>
                <w:rFonts w:ascii="Cambria" w:eastAsia="Aptos" w:hAnsi="Cambria"/>
                <w:lang w:val="pl-PL"/>
              </w:rPr>
              <w:t xml:space="preserve">5. A. Markowski, </w:t>
            </w:r>
            <w:r w:rsidRPr="00B1614A">
              <w:rPr>
                <w:rFonts w:ascii="Cambria" w:eastAsia="Aptos" w:hAnsi="Cambria"/>
                <w:i/>
                <w:lang w:val="pl-PL"/>
              </w:rPr>
              <w:t>Kultura języka polskiego. Teoria. Zagadnienia leksykalne</w:t>
            </w:r>
            <w:r w:rsidRPr="00B1614A">
              <w:rPr>
                <w:rFonts w:ascii="Cambria" w:eastAsia="Aptos" w:hAnsi="Cambria"/>
                <w:lang w:val="pl-PL"/>
              </w:rPr>
              <w:t>, Warszawa 2020.</w:t>
            </w:r>
          </w:p>
          <w:p w14:paraId="03755BF1" w14:textId="77777777" w:rsidR="005F056F" w:rsidRPr="00B1614A" w:rsidRDefault="005F056F" w:rsidP="005F056F">
            <w:pPr>
              <w:ind w:left="168" w:right="-567" w:hanging="168"/>
              <w:contextualSpacing/>
              <w:rPr>
                <w:rFonts w:ascii="Cambria" w:eastAsia="Aptos" w:hAnsi="Cambria"/>
                <w:lang w:val="pl-PL"/>
              </w:rPr>
            </w:pPr>
            <w:r w:rsidRPr="00B1614A">
              <w:rPr>
                <w:rFonts w:ascii="Cambria" w:eastAsia="Aptos" w:hAnsi="Cambria"/>
                <w:lang w:val="pl-PL"/>
              </w:rPr>
              <w:t xml:space="preserve">6. J. Miodek, </w:t>
            </w:r>
            <w:r w:rsidRPr="00B1614A">
              <w:rPr>
                <w:rFonts w:ascii="Cambria" w:eastAsia="Aptos" w:hAnsi="Cambria"/>
                <w:i/>
                <w:iCs/>
                <w:lang w:val="pl-PL"/>
              </w:rPr>
              <w:t>Polszczyzna: 200 felietonów o języku</w:t>
            </w:r>
            <w:r w:rsidRPr="00B1614A">
              <w:rPr>
                <w:rFonts w:ascii="Cambria" w:eastAsia="Aptos" w:hAnsi="Cambria"/>
                <w:lang w:val="pl-PL"/>
              </w:rPr>
              <w:t>, Kraków 2022.</w:t>
            </w:r>
          </w:p>
          <w:p w14:paraId="4854DD54" w14:textId="77777777" w:rsidR="005F056F" w:rsidRPr="00B1614A" w:rsidRDefault="005F056F" w:rsidP="005F056F">
            <w:pPr>
              <w:ind w:left="168" w:hanging="168"/>
              <w:rPr>
                <w:rFonts w:ascii="Cambria" w:eastAsia="Aptos" w:hAnsi="Cambria"/>
                <w:lang w:val="pl-PL"/>
              </w:rPr>
            </w:pPr>
            <w:r w:rsidRPr="00B1614A">
              <w:rPr>
                <w:rFonts w:ascii="Cambria" w:eastAsia="Aptos" w:hAnsi="Cambria"/>
                <w:lang w:val="pl-PL"/>
              </w:rPr>
              <w:t xml:space="preserve">7. 2. </w:t>
            </w:r>
            <w:r w:rsidRPr="00B1614A">
              <w:rPr>
                <w:rFonts w:ascii="Cambria" w:eastAsia="Aptos" w:hAnsi="Cambria"/>
                <w:i/>
                <w:lang w:val="pl-PL"/>
              </w:rPr>
              <w:t xml:space="preserve">Nowe </w:t>
            </w:r>
            <w:proofErr w:type="spellStart"/>
            <w:r w:rsidRPr="00B1614A">
              <w:rPr>
                <w:rFonts w:ascii="Cambria" w:eastAsia="Aptos" w:hAnsi="Cambria"/>
                <w:i/>
                <w:lang w:val="pl-PL"/>
              </w:rPr>
              <w:t>formyi</w:t>
            </w:r>
            <w:proofErr w:type="spellEnd"/>
            <w:r w:rsidRPr="00B1614A">
              <w:rPr>
                <w:rFonts w:ascii="Cambria" w:eastAsia="Aptos" w:hAnsi="Cambria"/>
                <w:i/>
                <w:lang w:val="pl-PL"/>
              </w:rPr>
              <w:t xml:space="preserve"> normy, czyli poprawna polszczyzna w praktyce</w:t>
            </w:r>
            <w:r w:rsidRPr="00B1614A">
              <w:rPr>
                <w:rFonts w:ascii="Cambria" w:eastAsia="Aptos" w:hAnsi="Cambria"/>
                <w:lang w:val="pl-PL"/>
              </w:rPr>
              <w:t xml:space="preserve">, pod red. K. </w:t>
            </w:r>
            <w:proofErr w:type="spellStart"/>
            <w:r w:rsidRPr="00B1614A">
              <w:rPr>
                <w:rFonts w:ascii="Cambria" w:eastAsia="Aptos" w:hAnsi="Cambria"/>
                <w:lang w:val="pl-PL"/>
              </w:rPr>
              <w:t>Musiołek</w:t>
            </w:r>
            <w:proofErr w:type="spellEnd"/>
            <w:r w:rsidRPr="00B1614A">
              <w:rPr>
                <w:rFonts w:ascii="Cambria" w:eastAsia="Aptos" w:hAnsi="Cambria"/>
                <w:lang w:val="pl-PL"/>
              </w:rPr>
              <w:t>-Kłosińskiej, Warszawa 2014.</w:t>
            </w:r>
          </w:p>
          <w:p w14:paraId="7ABBC2DE" w14:textId="77777777" w:rsidR="005F056F" w:rsidRPr="00B1614A" w:rsidRDefault="005F056F" w:rsidP="005F056F">
            <w:pPr>
              <w:ind w:left="168" w:hanging="168"/>
              <w:rPr>
                <w:rFonts w:ascii="Cambria" w:eastAsia="Aptos" w:hAnsi="Cambria"/>
              </w:rPr>
            </w:pPr>
            <w:r w:rsidRPr="00B1614A">
              <w:rPr>
                <w:rFonts w:ascii="Cambria" w:eastAsia="Aptos" w:hAnsi="Cambria"/>
                <w:lang w:val="pl-PL"/>
              </w:rPr>
              <w:t>8. Słowniki języka polskiego i słowniki normatywne –</w:t>
            </w:r>
            <w:r w:rsidRPr="00B1614A">
              <w:rPr>
                <w:rFonts w:ascii="Cambria" w:eastAsia="Aptos" w:hAnsi="Cambria"/>
                <w:i/>
                <w:iCs/>
                <w:lang w:val="pl-PL"/>
              </w:rPr>
              <w:t xml:space="preserve">Wielki słownik języka polskiego PWN </w:t>
            </w:r>
            <w:r w:rsidRPr="00B1614A">
              <w:rPr>
                <w:rFonts w:ascii="Cambria" w:eastAsia="Aptos" w:hAnsi="Cambria"/>
                <w:lang w:val="pl-PL"/>
              </w:rPr>
              <w:t>(www.wsjp.pl),</w:t>
            </w:r>
            <w:r w:rsidRPr="00B1614A">
              <w:rPr>
                <w:rFonts w:ascii="Cambria" w:eastAsia="Aptos" w:hAnsi="Cambria"/>
                <w:i/>
                <w:lang w:val="pl-PL"/>
              </w:rPr>
              <w:t>Nowy słownik poprawnej polszczyzny</w:t>
            </w:r>
            <w:r w:rsidRPr="00B1614A">
              <w:rPr>
                <w:rFonts w:ascii="Cambria" w:eastAsia="Aptos" w:hAnsi="Cambria"/>
                <w:lang w:val="pl-PL"/>
              </w:rPr>
              <w:t xml:space="preserve">, pod red. </w:t>
            </w:r>
            <w:r w:rsidRPr="00B1614A">
              <w:rPr>
                <w:rFonts w:ascii="Cambria" w:eastAsia="Aptos" w:hAnsi="Cambria"/>
              </w:rPr>
              <w:t xml:space="preserve">A. </w:t>
            </w:r>
            <w:proofErr w:type="spellStart"/>
            <w:r w:rsidRPr="00B1614A">
              <w:rPr>
                <w:rFonts w:ascii="Cambria" w:eastAsia="Aptos" w:hAnsi="Cambria"/>
              </w:rPr>
              <w:t>Markowskiego</w:t>
            </w:r>
            <w:proofErr w:type="spellEnd"/>
            <w:r w:rsidRPr="00B1614A">
              <w:rPr>
                <w:rFonts w:ascii="Cambria" w:eastAsia="Aptos" w:hAnsi="Cambria"/>
              </w:rPr>
              <w:t xml:space="preserve">; </w:t>
            </w:r>
            <w:r w:rsidRPr="00B1614A">
              <w:rPr>
                <w:rFonts w:ascii="Cambria" w:eastAsia="Aptos" w:hAnsi="Cambria"/>
                <w:i/>
              </w:rPr>
              <w:t xml:space="preserve">Nowy </w:t>
            </w:r>
            <w:proofErr w:type="spellStart"/>
            <w:r w:rsidRPr="00B1614A">
              <w:rPr>
                <w:rFonts w:ascii="Cambria" w:eastAsia="Aptos" w:hAnsi="Cambria"/>
                <w:i/>
              </w:rPr>
              <w:t>słownik</w:t>
            </w:r>
            <w:proofErr w:type="spellEnd"/>
            <w:r w:rsidRPr="00B1614A">
              <w:rPr>
                <w:rFonts w:ascii="Cambria" w:eastAsia="Aptos" w:hAnsi="Cambria"/>
                <w:i/>
              </w:rPr>
              <w:t xml:space="preserve"> </w:t>
            </w:r>
            <w:proofErr w:type="spellStart"/>
            <w:r w:rsidRPr="00B1614A">
              <w:rPr>
                <w:rFonts w:ascii="Cambria" w:eastAsia="Aptos" w:hAnsi="Cambria"/>
                <w:i/>
              </w:rPr>
              <w:t>ortograficzny</w:t>
            </w:r>
            <w:proofErr w:type="spellEnd"/>
            <w:r w:rsidRPr="00B1614A">
              <w:rPr>
                <w:rFonts w:ascii="Cambria" w:eastAsia="Aptos" w:hAnsi="Cambria"/>
              </w:rPr>
              <w:t xml:space="preserve">, pod red. E. </w:t>
            </w:r>
            <w:proofErr w:type="spellStart"/>
            <w:r w:rsidRPr="00B1614A">
              <w:rPr>
                <w:rFonts w:ascii="Cambria" w:eastAsia="Aptos" w:hAnsi="Cambria"/>
              </w:rPr>
              <w:t>Polańskiego</w:t>
            </w:r>
            <w:proofErr w:type="spellEnd"/>
            <w:r w:rsidRPr="00B1614A">
              <w:rPr>
                <w:rFonts w:ascii="Cambria" w:eastAsia="Aptos" w:hAnsi="Cambria"/>
              </w:rPr>
              <w:t>.</w:t>
            </w:r>
          </w:p>
        </w:tc>
      </w:tr>
      <w:tr w:rsidR="005F056F" w:rsidRPr="00B1614A" w14:paraId="4B2C61FE" w14:textId="77777777" w:rsidTr="002C5A95">
        <w:tc>
          <w:tcPr>
            <w:tcW w:w="9322" w:type="dxa"/>
          </w:tcPr>
          <w:p w14:paraId="11E4CC84" w14:textId="77777777" w:rsidR="005F056F" w:rsidRPr="00B1614A" w:rsidRDefault="005F056F" w:rsidP="005F056F">
            <w:pPr>
              <w:ind w:left="310" w:right="-567" w:hanging="310"/>
              <w:contextualSpacing/>
              <w:rPr>
                <w:rFonts w:ascii="Cambria" w:eastAsia="Aptos" w:hAnsi="Cambria"/>
                <w:b/>
                <w:lang w:val="pl-PL"/>
              </w:rPr>
            </w:pPr>
            <w:r w:rsidRPr="00B1614A">
              <w:rPr>
                <w:rFonts w:ascii="Cambria" w:eastAsia="Aptos" w:hAnsi="Cambria"/>
                <w:b/>
                <w:lang w:val="pl-PL"/>
              </w:rPr>
              <w:t>Literatura zalecana / fakultatywna:</w:t>
            </w:r>
          </w:p>
          <w:p w14:paraId="11869C01"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lastRenderedPageBreak/>
              <w:t xml:space="preserve">1. S. Bąba, B. Walczak, </w:t>
            </w:r>
            <w:r w:rsidRPr="00B1614A">
              <w:rPr>
                <w:rFonts w:ascii="Cambria" w:eastAsia="Aptos" w:hAnsi="Cambria"/>
                <w:i/>
                <w:lang w:val="pl-PL"/>
              </w:rPr>
              <w:t>Na końcu języka. Poradnik leksykalno-gramatyczny</w:t>
            </w:r>
            <w:r w:rsidRPr="00B1614A">
              <w:rPr>
                <w:rFonts w:ascii="Cambria" w:eastAsia="Aptos" w:hAnsi="Cambria"/>
                <w:lang w:val="pl-PL"/>
              </w:rPr>
              <w:t>, Poznań 1992.</w:t>
            </w:r>
          </w:p>
          <w:p w14:paraId="741B80BE" w14:textId="77777777" w:rsidR="005F056F" w:rsidRPr="00B1614A" w:rsidRDefault="005F056F" w:rsidP="005F056F">
            <w:pPr>
              <w:ind w:left="312" w:hanging="312"/>
              <w:contextualSpacing/>
              <w:rPr>
                <w:rFonts w:ascii="Cambria" w:eastAsia="Aptos" w:hAnsi="Cambria"/>
                <w:lang w:val="pl-PL"/>
              </w:rPr>
            </w:pPr>
            <w:r w:rsidRPr="00B1614A">
              <w:rPr>
                <w:rFonts w:ascii="Cambria" w:eastAsia="Aptos" w:hAnsi="Cambria"/>
                <w:lang w:val="pl-PL"/>
              </w:rPr>
              <w:t xml:space="preserve">2. D. Buttler, H. Kurkowska, H. </w:t>
            </w:r>
            <w:proofErr w:type="spellStart"/>
            <w:r w:rsidRPr="00B1614A">
              <w:rPr>
                <w:rFonts w:ascii="Cambria" w:eastAsia="Aptos" w:hAnsi="Cambria"/>
                <w:lang w:val="pl-PL"/>
              </w:rPr>
              <w:t>Satkiewicz</w:t>
            </w:r>
            <w:proofErr w:type="spellEnd"/>
            <w:r w:rsidRPr="00B1614A">
              <w:rPr>
                <w:rFonts w:ascii="Cambria" w:eastAsia="Aptos" w:hAnsi="Cambria"/>
                <w:lang w:val="pl-PL"/>
              </w:rPr>
              <w:t xml:space="preserve">, </w:t>
            </w:r>
            <w:r w:rsidRPr="00B1614A">
              <w:rPr>
                <w:rFonts w:ascii="Cambria" w:eastAsia="Aptos" w:hAnsi="Cambria"/>
                <w:i/>
                <w:lang w:val="pl-PL"/>
              </w:rPr>
              <w:t>Kultura języka polskiego</w:t>
            </w:r>
            <w:r w:rsidRPr="00B1614A">
              <w:rPr>
                <w:rFonts w:ascii="Cambria" w:eastAsia="Aptos" w:hAnsi="Cambria"/>
                <w:lang w:val="pl-PL"/>
              </w:rPr>
              <w:t>, cz. I, warszawa 1971, cz. II, Warszawa 1982.</w:t>
            </w:r>
          </w:p>
          <w:p w14:paraId="5E26E392"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3. M. Bugajski, </w:t>
            </w:r>
            <w:r w:rsidRPr="00B1614A">
              <w:rPr>
                <w:rFonts w:ascii="Cambria" w:eastAsia="Aptos" w:hAnsi="Cambria"/>
                <w:i/>
                <w:lang w:val="pl-PL"/>
              </w:rPr>
              <w:t>Językoznawstwo normatywne</w:t>
            </w:r>
            <w:r w:rsidRPr="00B1614A">
              <w:rPr>
                <w:rFonts w:ascii="Cambria" w:eastAsia="Aptos" w:hAnsi="Cambria"/>
                <w:lang w:val="pl-PL"/>
              </w:rPr>
              <w:t>, Warszawa 1993.</w:t>
            </w:r>
          </w:p>
          <w:p w14:paraId="14F53D45"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4. A. </w:t>
            </w:r>
            <w:proofErr w:type="spellStart"/>
            <w:r w:rsidRPr="00B1614A">
              <w:rPr>
                <w:rFonts w:ascii="Cambria" w:eastAsia="Aptos" w:hAnsi="Cambria"/>
                <w:lang w:val="pl-PL"/>
              </w:rPr>
              <w:t>Cegieła</w:t>
            </w:r>
            <w:proofErr w:type="spellEnd"/>
            <w:r w:rsidRPr="00B1614A">
              <w:rPr>
                <w:rFonts w:ascii="Cambria" w:eastAsia="Aptos" w:hAnsi="Cambria"/>
                <w:lang w:val="pl-PL"/>
              </w:rPr>
              <w:t xml:space="preserve">, A. Markowski, </w:t>
            </w:r>
            <w:r w:rsidRPr="00B1614A">
              <w:rPr>
                <w:rFonts w:ascii="Cambria" w:eastAsia="Aptos" w:hAnsi="Cambria"/>
                <w:i/>
                <w:lang w:val="pl-PL"/>
              </w:rPr>
              <w:t>Z polszczyzną za pan brat</w:t>
            </w:r>
            <w:r w:rsidRPr="00B1614A">
              <w:rPr>
                <w:rFonts w:ascii="Cambria" w:eastAsia="Aptos" w:hAnsi="Cambria"/>
                <w:lang w:val="pl-PL"/>
              </w:rPr>
              <w:t>, Warszawa 1982.</w:t>
            </w:r>
          </w:p>
          <w:p w14:paraId="1F3C42C1"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5</w:t>
            </w:r>
            <w:r w:rsidRPr="00B1614A">
              <w:rPr>
                <w:rFonts w:ascii="Cambria" w:eastAsia="Aptos" w:hAnsi="Cambria"/>
                <w:i/>
                <w:lang w:val="pl-PL"/>
              </w:rPr>
              <w:t>. Język polski. Poradnik Andrzeja Markowskiego</w:t>
            </w:r>
            <w:r w:rsidRPr="00B1614A">
              <w:rPr>
                <w:rFonts w:ascii="Cambria" w:eastAsia="Aptos" w:hAnsi="Cambria"/>
                <w:lang w:val="pl-PL"/>
              </w:rPr>
              <w:t>, Warszawa 2003.</w:t>
            </w:r>
          </w:p>
          <w:p w14:paraId="65D9B2EA"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6. B. </w:t>
            </w:r>
            <w:proofErr w:type="spellStart"/>
            <w:r w:rsidRPr="00B1614A">
              <w:rPr>
                <w:rFonts w:ascii="Cambria" w:eastAsia="Aptos" w:hAnsi="Cambria"/>
                <w:lang w:val="pl-PL"/>
              </w:rPr>
              <w:t>Klebanowska</w:t>
            </w:r>
            <w:proofErr w:type="spellEnd"/>
            <w:r w:rsidRPr="00B1614A">
              <w:rPr>
                <w:rFonts w:ascii="Cambria" w:eastAsia="Aptos" w:hAnsi="Cambria"/>
                <w:lang w:val="pl-PL"/>
              </w:rPr>
              <w:t>, W. Kochański, A. Markowski, O dobrej i złej polszczyźnie, Warszawa 1985.</w:t>
            </w:r>
          </w:p>
          <w:p w14:paraId="6BB19BD0" w14:textId="77777777" w:rsidR="005F056F" w:rsidRPr="00B1614A" w:rsidRDefault="005F056F" w:rsidP="005F056F">
            <w:pPr>
              <w:ind w:left="310" w:hanging="310"/>
              <w:rPr>
                <w:rFonts w:ascii="Cambria" w:eastAsia="Aptos" w:hAnsi="Cambria"/>
                <w:lang w:val="pl-PL"/>
              </w:rPr>
            </w:pPr>
            <w:r w:rsidRPr="00B1614A">
              <w:rPr>
                <w:rFonts w:ascii="Cambria" w:eastAsia="Aptos" w:hAnsi="Cambria"/>
                <w:lang w:val="pl-PL"/>
              </w:rPr>
              <w:t xml:space="preserve">7. J. Miodek, </w:t>
            </w:r>
            <w:r w:rsidRPr="00B1614A">
              <w:rPr>
                <w:rFonts w:ascii="Cambria" w:eastAsia="Aptos" w:hAnsi="Cambria"/>
                <w:i/>
                <w:lang w:val="pl-PL"/>
              </w:rPr>
              <w:t>Kultura języka w teorii i praktyce</w:t>
            </w:r>
            <w:r w:rsidRPr="00B1614A">
              <w:rPr>
                <w:rFonts w:ascii="Cambria" w:eastAsia="Aptos" w:hAnsi="Cambria"/>
                <w:lang w:val="pl-PL"/>
              </w:rPr>
              <w:t>, Wrocław 1983.</w:t>
            </w:r>
          </w:p>
          <w:p w14:paraId="17B36E7B" w14:textId="77777777" w:rsidR="005F056F" w:rsidRPr="00B1614A" w:rsidRDefault="005F056F" w:rsidP="005F056F">
            <w:pPr>
              <w:ind w:left="310" w:hanging="310"/>
              <w:rPr>
                <w:rFonts w:ascii="Cambria" w:eastAsia="Aptos" w:hAnsi="Cambria"/>
                <w:lang w:val="pl-PL"/>
              </w:rPr>
            </w:pPr>
            <w:r w:rsidRPr="00B1614A">
              <w:rPr>
                <w:rFonts w:ascii="Cambria" w:eastAsia="Aptos" w:hAnsi="Cambria"/>
                <w:lang w:val="pl-PL"/>
              </w:rPr>
              <w:t xml:space="preserve">8. J. Miodek, </w:t>
            </w:r>
            <w:r w:rsidRPr="00B1614A">
              <w:rPr>
                <w:rFonts w:ascii="Cambria" w:eastAsia="Aptos" w:hAnsi="Cambria"/>
                <w:i/>
                <w:lang w:val="pl-PL"/>
              </w:rPr>
              <w:t>O zagrożeniach i bogactwie polszczyzny</w:t>
            </w:r>
            <w:r w:rsidRPr="00B1614A">
              <w:rPr>
                <w:rFonts w:ascii="Cambria" w:eastAsia="Aptos" w:hAnsi="Cambria"/>
                <w:lang w:val="pl-PL"/>
              </w:rPr>
              <w:t>, Wrocław 1996.</w:t>
            </w:r>
          </w:p>
          <w:p w14:paraId="59A21828"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9. </w:t>
            </w:r>
            <w:proofErr w:type="spellStart"/>
            <w:r w:rsidRPr="00B1614A">
              <w:rPr>
                <w:rFonts w:ascii="Cambria" w:eastAsia="Aptos" w:hAnsi="Cambria"/>
                <w:lang w:val="pl-PL"/>
              </w:rPr>
              <w:t>Pierścińska</w:t>
            </w:r>
            <w:proofErr w:type="spellEnd"/>
            <w:r w:rsidRPr="00B1614A">
              <w:rPr>
                <w:rFonts w:ascii="Cambria" w:eastAsia="Aptos" w:hAnsi="Cambria"/>
                <w:lang w:val="pl-PL"/>
              </w:rPr>
              <w:t xml:space="preserve">-Maruszewska A., </w:t>
            </w:r>
            <w:r w:rsidRPr="00B1614A">
              <w:rPr>
                <w:rFonts w:ascii="Cambria" w:eastAsia="Aptos" w:hAnsi="Cambria"/>
                <w:i/>
                <w:iCs/>
                <w:lang w:val="pl-PL"/>
              </w:rPr>
              <w:t>Praktyczna nauka poprawnej polszczyzny</w:t>
            </w:r>
            <w:r w:rsidRPr="00B1614A">
              <w:rPr>
                <w:rFonts w:ascii="Cambria" w:eastAsia="Aptos" w:hAnsi="Cambria"/>
                <w:lang w:val="pl-PL"/>
              </w:rPr>
              <w:t>, Kielce 2013.</w:t>
            </w:r>
          </w:p>
          <w:p w14:paraId="3A85AE91" w14:textId="77777777" w:rsidR="005F056F" w:rsidRPr="00B1614A" w:rsidRDefault="005F056F" w:rsidP="005F056F">
            <w:pPr>
              <w:ind w:left="310" w:hanging="310"/>
              <w:rPr>
                <w:rFonts w:ascii="Cambria" w:eastAsia="Aptos" w:hAnsi="Cambria"/>
                <w:lang w:val="pl-PL"/>
              </w:rPr>
            </w:pPr>
            <w:r w:rsidRPr="00B1614A">
              <w:rPr>
                <w:rFonts w:ascii="Cambria" w:eastAsia="Aptos" w:hAnsi="Cambria"/>
                <w:lang w:val="pl-PL"/>
              </w:rPr>
              <w:t xml:space="preserve">10. W. Pisarek, </w:t>
            </w:r>
            <w:r w:rsidRPr="00B1614A">
              <w:rPr>
                <w:rFonts w:ascii="Cambria" w:eastAsia="Aptos" w:hAnsi="Cambria"/>
                <w:i/>
                <w:lang w:val="pl-PL"/>
              </w:rPr>
              <w:t>Słowa między ludźmi</w:t>
            </w:r>
            <w:r w:rsidRPr="00B1614A">
              <w:rPr>
                <w:rFonts w:ascii="Cambria" w:eastAsia="Aptos" w:hAnsi="Cambria"/>
                <w:lang w:val="pl-PL"/>
              </w:rPr>
              <w:t>, Warszawa 1985.</w:t>
            </w:r>
          </w:p>
          <w:p w14:paraId="3586CA11" w14:textId="77777777" w:rsidR="005F056F" w:rsidRPr="00B1614A" w:rsidRDefault="005F056F" w:rsidP="005F056F">
            <w:pPr>
              <w:ind w:left="310" w:hanging="310"/>
              <w:rPr>
                <w:rFonts w:ascii="Cambria" w:eastAsia="Aptos" w:hAnsi="Cambria"/>
                <w:lang w:val="pl-PL"/>
              </w:rPr>
            </w:pPr>
            <w:r w:rsidRPr="00B1614A">
              <w:rPr>
                <w:rFonts w:ascii="Cambria" w:eastAsia="Aptos" w:hAnsi="Cambria"/>
                <w:lang w:val="pl-PL"/>
              </w:rPr>
              <w:t>11.</w:t>
            </w:r>
            <w:r w:rsidRPr="00B1614A">
              <w:rPr>
                <w:rFonts w:ascii="Cambria" w:eastAsia="Aptos" w:hAnsi="Cambria"/>
                <w:i/>
                <w:lang w:val="pl-PL"/>
              </w:rPr>
              <w:t>Polszczyzna płata nam figle. Poradnik językowy dla każdego</w:t>
            </w:r>
            <w:r w:rsidRPr="00B1614A">
              <w:rPr>
                <w:rFonts w:ascii="Cambria" w:eastAsia="Aptos" w:hAnsi="Cambria"/>
                <w:lang w:val="pl-PL"/>
              </w:rPr>
              <w:t>, pod red. J. Podrackiego, Warszawa 1993.</w:t>
            </w:r>
          </w:p>
          <w:p w14:paraId="0F02BC67"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12. Wiśnicki M., </w:t>
            </w:r>
            <w:r w:rsidRPr="00B1614A">
              <w:rPr>
                <w:rFonts w:ascii="Cambria" w:eastAsia="Aptos" w:hAnsi="Cambria"/>
                <w:i/>
                <w:iCs/>
                <w:lang w:val="pl-PL"/>
              </w:rPr>
              <w:t>Polszczyzna (nie)urzędowa. Redagowanie zrozumiałych pism w instytucjach publicznych</w:t>
            </w:r>
            <w:r w:rsidRPr="00B1614A">
              <w:rPr>
                <w:rFonts w:ascii="Cambria" w:eastAsia="Aptos" w:hAnsi="Cambria"/>
                <w:lang w:val="pl-PL"/>
              </w:rPr>
              <w:t xml:space="preserve">, </w:t>
            </w:r>
            <w:r w:rsidRPr="00B1614A">
              <w:rPr>
                <w:rFonts w:ascii="Cambria" w:eastAsia="Aptos" w:hAnsi="Cambria"/>
                <w:lang w:val="pl-PL"/>
              </w:rPr>
              <w:br/>
              <w:t>Warszawa 2019.</w:t>
            </w:r>
          </w:p>
          <w:p w14:paraId="7702872B"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13. </w:t>
            </w:r>
            <w:r w:rsidRPr="00B1614A">
              <w:rPr>
                <w:rFonts w:ascii="Cambria" w:eastAsia="Aptos" w:hAnsi="Cambria"/>
                <w:i/>
                <w:iCs/>
                <w:lang w:val="pl-PL"/>
              </w:rPr>
              <w:t>Współczesny język polski</w:t>
            </w:r>
            <w:r w:rsidRPr="00B1614A">
              <w:rPr>
                <w:rFonts w:ascii="Cambria" w:eastAsia="Aptos" w:hAnsi="Cambria"/>
                <w:lang w:val="pl-PL"/>
              </w:rPr>
              <w:t>, pod red. J. Bartmińskiego, Lublin 2001.</w:t>
            </w:r>
          </w:p>
          <w:p w14:paraId="37086EF6"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14. </w:t>
            </w:r>
            <w:proofErr w:type="spellStart"/>
            <w:r w:rsidRPr="00B1614A">
              <w:rPr>
                <w:rFonts w:ascii="Cambria" w:eastAsia="Aptos" w:hAnsi="Cambria"/>
                <w:lang w:val="pl-PL"/>
              </w:rPr>
              <w:t>Zbróg</w:t>
            </w:r>
            <w:proofErr w:type="spellEnd"/>
            <w:r w:rsidRPr="00B1614A">
              <w:rPr>
                <w:rFonts w:ascii="Cambria" w:eastAsia="Aptos" w:hAnsi="Cambria"/>
                <w:lang w:val="pl-PL"/>
              </w:rPr>
              <w:t xml:space="preserve"> P., </w:t>
            </w:r>
            <w:r w:rsidRPr="00B1614A">
              <w:rPr>
                <w:rFonts w:ascii="Cambria" w:eastAsia="Aptos" w:hAnsi="Cambria"/>
                <w:i/>
                <w:iCs/>
                <w:lang w:val="pl-PL"/>
              </w:rPr>
              <w:t>Język na miarę. Praktyczne porady dla polonistów</w:t>
            </w:r>
            <w:r w:rsidRPr="00B1614A">
              <w:rPr>
                <w:rFonts w:ascii="Cambria" w:eastAsia="Aptos" w:hAnsi="Cambria"/>
                <w:lang w:val="pl-PL"/>
              </w:rPr>
              <w:t>, Kielce 2009.</w:t>
            </w:r>
          </w:p>
          <w:p w14:paraId="5995B466"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 xml:space="preserve">15. </w:t>
            </w:r>
            <w:proofErr w:type="spellStart"/>
            <w:r w:rsidRPr="00B1614A">
              <w:rPr>
                <w:rFonts w:ascii="Cambria" w:eastAsia="Aptos" w:hAnsi="Cambria"/>
                <w:lang w:val="pl-PL"/>
              </w:rPr>
              <w:t>Zdunkiewicz</w:t>
            </w:r>
            <w:proofErr w:type="spellEnd"/>
            <w:r w:rsidRPr="00B1614A">
              <w:rPr>
                <w:rFonts w:ascii="Cambria" w:eastAsia="Aptos" w:hAnsi="Cambria"/>
                <w:lang w:val="pl-PL"/>
              </w:rPr>
              <w:t xml:space="preserve">-Jedynak D., </w:t>
            </w:r>
            <w:r w:rsidRPr="00B1614A">
              <w:rPr>
                <w:rFonts w:ascii="Cambria" w:eastAsia="Aptos" w:hAnsi="Cambria"/>
                <w:i/>
                <w:iCs/>
                <w:lang w:val="pl-PL"/>
              </w:rPr>
              <w:t>Ćwiczenia ze stylistyki</w:t>
            </w:r>
            <w:r w:rsidRPr="00B1614A">
              <w:rPr>
                <w:rFonts w:ascii="Cambria" w:eastAsia="Aptos" w:hAnsi="Cambria"/>
                <w:lang w:val="pl-PL"/>
              </w:rPr>
              <w:t>, Warszawa 2010.</w:t>
            </w:r>
          </w:p>
          <w:p w14:paraId="5F368F82" w14:textId="77777777" w:rsidR="005F056F" w:rsidRPr="00B1614A" w:rsidRDefault="005F056F" w:rsidP="005F056F">
            <w:pPr>
              <w:ind w:left="310" w:right="-567" w:hanging="310"/>
              <w:contextualSpacing/>
              <w:rPr>
                <w:rFonts w:ascii="Cambria" w:eastAsia="Aptos" w:hAnsi="Cambria"/>
                <w:lang w:val="pl-PL"/>
              </w:rPr>
            </w:pPr>
            <w:r w:rsidRPr="00B1614A">
              <w:rPr>
                <w:rFonts w:ascii="Cambria" w:eastAsia="Aptos" w:hAnsi="Cambria"/>
                <w:lang w:val="pl-PL"/>
              </w:rPr>
              <w:t>(Oraz różne publikacje popularnonaukowe – J, Miodka, j. Bralczyka, A. Markowskiego, E. Kołodziejek i in.).</w:t>
            </w:r>
          </w:p>
        </w:tc>
      </w:tr>
    </w:tbl>
    <w:p w14:paraId="00B8191B" w14:textId="77777777" w:rsidR="005F056F" w:rsidRPr="00B1614A" w:rsidRDefault="005F056F" w:rsidP="005F056F">
      <w:pPr>
        <w:spacing w:before="120" w:after="120"/>
        <w:rPr>
          <w:rFonts w:ascii="Cambria" w:eastAsia="Calibri" w:hAnsi="Cambria" w:cs="Calibri"/>
          <w:b/>
          <w:bCs/>
        </w:rPr>
      </w:pPr>
      <w:r w:rsidRPr="00B1614A">
        <w:rPr>
          <w:rFonts w:ascii="Cambria" w:eastAsia="Calibri" w:hAnsi="Cambria" w:cs="Calibri"/>
          <w:b/>
          <w:bCs/>
        </w:rPr>
        <w:lastRenderedPageBreak/>
        <w:t xml:space="preserve">13. </w:t>
      </w:r>
      <w:proofErr w:type="spellStart"/>
      <w:r w:rsidRPr="00B1614A">
        <w:rPr>
          <w:rFonts w:ascii="Cambria" w:eastAsia="Calibri" w:hAnsi="Cambria" w:cs="Calibri"/>
          <w:b/>
          <w:bCs/>
        </w:rPr>
        <w:t>Informacje</w:t>
      </w:r>
      <w:proofErr w:type="spellEnd"/>
      <w:r w:rsidRPr="00B1614A">
        <w:rPr>
          <w:rFonts w:ascii="Cambria" w:eastAsia="Calibri" w:hAnsi="Cambria" w:cs="Calibri"/>
          <w:b/>
          <w:bCs/>
        </w:rPr>
        <w:t xml:space="preserve"> </w:t>
      </w:r>
      <w:proofErr w:type="spellStart"/>
      <w:r w:rsidRPr="00B1614A">
        <w:rPr>
          <w:rFonts w:ascii="Cambria" w:eastAsia="Calibri" w:hAnsi="Cambria" w:cs="Calibri"/>
          <w:b/>
          <w:bCs/>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F056F" w:rsidRPr="00B1614A" w14:paraId="687D1CC0" w14:textId="77777777" w:rsidTr="002C5A95">
        <w:tc>
          <w:tcPr>
            <w:tcW w:w="3846" w:type="dxa"/>
          </w:tcPr>
          <w:p w14:paraId="31A7CD64" w14:textId="77777777" w:rsidR="005F056F" w:rsidRPr="00B1614A" w:rsidRDefault="005F056F" w:rsidP="005F056F">
            <w:pPr>
              <w:spacing w:before="60" w:after="60"/>
              <w:rPr>
                <w:rFonts w:ascii="Cambria" w:eastAsia="Aptos" w:hAnsi="Cambria"/>
              </w:rPr>
            </w:pPr>
            <w:proofErr w:type="spellStart"/>
            <w:r w:rsidRPr="00B1614A">
              <w:rPr>
                <w:rFonts w:ascii="Cambria" w:eastAsia="Aptos" w:hAnsi="Cambria"/>
              </w:rPr>
              <w:t>Imię</w:t>
            </w:r>
            <w:proofErr w:type="spellEnd"/>
            <w:r w:rsidRPr="00B1614A">
              <w:rPr>
                <w:rFonts w:ascii="Cambria" w:eastAsia="Aptos" w:hAnsi="Cambria"/>
              </w:rPr>
              <w:t xml:space="preserve"> i </w:t>
            </w:r>
            <w:proofErr w:type="spellStart"/>
            <w:r w:rsidRPr="00B1614A">
              <w:rPr>
                <w:rFonts w:ascii="Cambria" w:eastAsia="Aptos" w:hAnsi="Cambria"/>
              </w:rPr>
              <w:t>nazwisko</w:t>
            </w:r>
            <w:proofErr w:type="spellEnd"/>
            <w:r w:rsidRPr="00B1614A">
              <w:rPr>
                <w:rFonts w:ascii="Cambria" w:eastAsia="Aptos" w:hAnsi="Cambria"/>
              </w:rPr>
              <w:t xml:space="preserve">  </w:t>
            </w:r>
            <w:proofErr w:type="spellStart"/>
            <w:r w:rsidRPr="00B1614A">
              <w:rPr>
                <w:rFonts w:ascii="Cambria" w:eastAsia="Aptos" w:hAnsi="Cambria"/>
              </w:rPr>
              <w:t>sporządzającego</w:t>
            </w:r>
            <w:proofErr w:type="spellEnd"/>
          </w:p>
        </w:tc>
        <w:tc>
          <w:tcPr>
            <w:tcW w:w="5476" w:type="dxa"/>
          </w:tcPr>
          <w:p w14:paraId="0D7F5218" w14:textId="77777777" w:rsidR="005F056F" w:rsidRPr="00B1614A" w:rsidRDefault="005F056F" w:rsidP="005F056F">
            <w:pPr>
              <w:spacing w:before="60" w:after="60"/>
              <w:rPr>
                <w:rFonts w:ascii="Cambria" w:eastAsia="Aptos" w:hAnsi="Cambria"/>
                <w:lang w:val="pl-PL"/>
              </w:rPr>
            </w:pPr>
            <w:r w:rsidRPr="00B1614A">
              <w:rPr>
                <w:rFonts w:ascii="Cambria" w:eastAsia="Times New Roman" w:hAnsi="Cambria"/>
                <w:lang w:val="pl-PL" w:eastAsia="pl-PL"/>
              </w:rPr>
              <w:t>prof. AJP dr hab. Piotr Kładoczny</w:t>
            </w:r>
          </w:p>
        </w:tc>
      </w:tr>
      <w:tr w:rsidR="005F056F" w:rsidRPr="00B1614A" w14:paraId="1DBFB463" w14:textId="77777777" w:rsidTr="002C5A95">
        <w:tc>
          <w:tcPr>
            <w:tcW w:w="3846" w:type="dxa"/>
          </w:tcPr>
          <w:p w14:paraId="22C4D286" w14:textId="77777777" w:rsidR="005F056F" w:rsidRPr="00B1614A" w:rsidRDefault="005F056F" w:rsidP="005F056F">
            <w:pPr>
              <w:spacing w:before="60" w:after="60"/>
              <w:rPr>
                <w:rFonts w:ascii="Cambria" w:eastAsia="Aptos" w:hAnsi="Cambria"/>
              </w:rPr>
            </w:pPr>
            <w:r w:rsidRPr="00B1614A">
              <w:rPr>
                <w:rFonts w:ascii="Cambria" w:eastAsia="Aptos" w:hAnsi="Cambria"/>
              </w:rPr>
              <w:t xml:space="preserve">Data </w:t>
            </w:r>
            <w:proofErr w:type="spellStart"/>
            <w:r w:rsidRPr="00B1614A">
              <w:rPr>
                <w:rFonts w:ascii="Cambria" w:eastAsia="Aptos" w:hAnsi="Cambria"/>
              </w:rPr>
              <w:t>sporządzenia</w:t>
            </w:r>
            <w:proofErr w:type="spellEnd"/>
            <w:r w:rsidRPr="00B1614A">
              <w:rPr>
                <w:rFonts w:ascii="Cambria" w:eastAsia="Aptos" w:hAnsi="Cambria"/>
              </w:rPr>
              <w:t xml:space="preserve"> / </w:t>
            </w:r>
            <w:proofErr w:type="spellStart"/>
            <w:r w:rsidRPr="00B1614A">
              <w:rPr>
                <w:rFonts w:ascii="Cambria" w:eastAsia="Aptos" w:hAnsi="Cambria"/>
              </w:rPr>
              <w:t>aktualizacji</w:t>
            </w:r>
            <w:proofErr w:type="spellEnd"/>
          </w:p>
        </w:tc>
        <w:tc>
          <w:tcPr>
            <w:tcW w:w="5476" w:type="dxa"/>
          </w:tcPr>
          <w:p w14:paraId="73CD1586" w14:textId="77777777" w:rsidR="005F056F" w:rsidRPr="00B1614A" w:rsidRDefault="005F056F" w:rsidP="005F056F">
            <w:pPr>
              <w:spacing w:before="60" w:after="60"/>
              <w:rPr>
                <w:rFonts w:ascii="Cambria" w:eastAsia="Aptos" w:hAnsi="Cambria"/>
              </w:rPr>
            </w:pPr>
            <w:r w:rsidRPr="00B1614A">
              <w:rPr>
                <w:rFonts w:ascii="Cambria" w:eastAsia="Aptos" w:hAnsi="Cambria"/>
              </w:rPr>
              <w:t>10.06.2025 r.</w:t>
            </w:r>
          </w:p>
        </w:tc>
      </w:tr>
      <w:tr w:rsidR="005F056F" w:rsidRPr="00B1614A" w14:paraId="5E9A7ED9" w14:textId="77777777" w:rsidTr="002C5A95">
        <w:tc>
          <w:tcPr>
            <w:tcW w:w="3846" w:type="dxa"/>
          </w:tcPr>
          <w:p w14:paraId="5E77F36F" w14:textId="77777777" w:rsidR="005F056F" w:rsidRPr="00B1614A" w:rsidRDefault="005F056F" w:rsidP="005F056F">
            <w:pPr>
              <w:spacing w:before="60" w:after="60"/>
              <w:rPr>
                <w:rFonts w:ascii="Cambria" w:eastAsia="Aptos" w:hAnsi="Cambria"/>
              </w:rPr>
            </w:pPr>
            <w:r w:rsidRPr="00B1614A">
              <w:rPr>
                <w:rFonts w:ascii="Cambria" w:eastAsia="Aptos" w:hAnsi="Cambria"/>
              </w:rPr>
              <w:t xml:space="preserve">Dane </w:t>
            </w:r>
            <w:proofErr w:type="spellStart"/>
            <w:r w:rsidRPr="00B1614A">
              <w:rPr>
                <w:rFonts w:ascii="Cambria" w:eastAsia="Aptos" w:hAnsi="Cambria"/>
              </w:rPr>
              <w:t>kontaktowe</w:t>
            </w:r>
            <w:proofErr w:type="spellEnd"/>
            <w:r w:rsidRPr="00B1614A">
              <w:rPr>
                <w:rFonts w:ascii="Cambria" w:eastAsia="Aptos" w:hAnsi="Cambria"/>
              </w:rPr>
              <w:t xml:space="preserve"> (e-mail)</w:t>
            </w:r>
          </w:p>
        </w:tc>
        <w:tc>
          <w:tcPr>
            <w:tcW w:w="5476" w:type="dxa"/>
          </w:tcPr>
          <w:p w14:paraId="3AC2CF61" w14:textId="77777777" w:rsidR="005F056F" w:rsidRPr="00B1614A" w:rsidRDefault="005F056F" w:rsidP="005F056F">
            <w:pPr>
              <w:spacing w:before="60" w:after="60"/>
              <w:rPr>
                <w:rFonts w:ascii="Cambria" w:eastAsia="Aptos" w:hAnsi="Cambria"/>
              </w:rPr>
            </w:pPr>
            <w:r w:rsidRPr="00B1614A">
              <w:rPr>
                <w:rFonts w:ascii="Cambria" w:eastAsia="Aptos" w:hAnsi="Cambria"/>
              </w:rPr>
              <w:t>pkladoczny@ajp.edu.pl</w:t>
            </w:r>
          </w:p>
        </w:tc>
      </w:tr>
      <w:tr w:rsidR="005F056F" w:rsidRPr="00B1614A" w14:paraId="1884AB23" w14:textId="77777777" w:rsidTr="002C5A95">
        <w:tc>
          <w:tcPr>
            <w:tcW w:w="3846" w:type="dxa"/>
            <w:tcBorders>
              <w:bottom w:val="single" w:sz="4" w:space="0" w:color="000000"/>
            </w:tcBorders>
          </w:tcPr>
          <w:p w14:paraId="68013707" w14:textId="77777777" w:rsidR="005F056F" w:rsidRPr="00B1614A" w:rsidRDefault="005F056F" w:rsidP="005F056F">
            <w:pPr>
              <w:spacing w:before="60" w:after="60"/>
              <w:rPr>
                <w:rFonts w:ascii="Cambria" w:eastAsia="Aptos" w:hAnsi="Cambria"/>
              </w:rPr>
            </w:pPr>
            <w:proofErr w:type="spellStart"/>
            <w:r w:rsidRPr="00B1614A">
              <w:rPr>
                <w:rFonts w:ascii="Cambria" w:eastAsia="Aptos" w:hAnsi="Cambria"/>
              </w:rPr>
              <w:t>Podpis</w:t>
            </w:r>
            <w:proofErr w:type="spellEnd"/>
          </w:p>
        </w:tc>
        <w:tc>
          <w:tcPr>
            <w:tcW w:w="5476" w:type="dxa"/>
            <w:tcBorders>
              <w:bottom w:val="single" w:sz="4" w:space="0" w:color="000000"/>
            </w:tcBorders>
          </w:tcPr>
          <w:p w14:paraId="11A8EC79" w14:textId="77777777" w:rsidR="005F056F" w:rsidRPr="00B1614A" w:rsidRDefault="005F056F" w:rsidP="005F056F">
            <w:pPr>
              <w:spacing w:before="60" w:after="60"/>
              <w:rPr>
                <w:rFonts w:ascii="Cambria" w:eastAsia="Aptos" w:hAnsi="Cambria"/>
              </w:rPr>
            </w:pPr>
          </w:p>
        </w:tc>
      </w:tr>
    </w:tbl>
    <w:p w14:paraId="34A614A3" w14:textId="77777777" w:rsidR="005F056F" w:rsidRPr="00B1614A" w:rsidRDefault="005F056F" w:rsidP="005F056F">
      <w:pPr>
        <w:rPr>
          <w:rFonts w:ascii="Cambria" w:eastAsia="Aptos" w:hAnsi="Cambria"/>
        </w:rPr>
      </w:pPr>
    </w:p>
    <w:p w14:paraId="62729086" w14:textId="77777777" w:rsidR="005F056F" w:rsidRPr="00B1614A" w:rsidRDefault="005F056F" w:rsidP="005F056F">
      <w:pPr>
        <w:rPr>
          <w:rFonts w:ascii="Cambria" w:eastAsia="Aptos" w:hAnsi="Cambria"/>
        </w:rPr>
      </w:pPr>
    </w:p>
    <w:p w14:paraId="601F4051" w14:textId="12F3FB3B" w:rsidR="005F056F" w:rsidRPr="00B1614A" w:rsidRDefault="005F056F" w:rsidP="005F056F">
      <w:pPr>
        <w:rPr>
          <w:rFonts w:ascii="Cambria" w:hAnsi="Cambria"/>
        </w:rPr>
      </w:pPr>
    </w:p>
    <w:p w14:paraId="29F342E3" w14:textId="77777777" w:rsidR="005F056F" w:rsidRPr="00B1614A" w:rsidRDefault="005F056F" w:rsidP="005F056F">
      <w:pPr>
        <w:rPr>
          <w:rFonts w:ascii="Cambria" w:hAnsi="Cambria"/>
        </w:rPr>
      </w:pPr>
    </w:p>
    <w:p w14:paraId="0313753C" w14:textId="77777777" w:rsidR="007A4935" w:rsidRPr="00B1614A" w:rsidRDefault="007A4935" w:rsidP="005F056F">
      <w:pPr>
        <w:rPr>
          <w:rFonts w:ascii="Cambria" w:hAnsi="Cambria"/>
        </w:rPr>
      </w:pPr>
    </w:p>
    <w:p w14:paraId="1C853D24" w14:textId="77777777" w:rsidR="007A4935" w:rsidRPr="00B1614A" w:rsidRDefault="007A4935" w:rsidP="005F056F">
      <w:pPr>
        <w:rPr>
          <w:rFonts w:ascii="Cambria" w:hAnsi="Cambria"/>
        </w:rPr>
      </w:pPr>
    </w:p>
    <w:p w14:paraId="3E87465A" w14:textId="77777777" w:rsidR="007A4935" w:rsidRPr="00B1614A" w:rsidRDefault="007A4935" w:rsidP="005F056F">
      <w:pPr>
        <w:rPr>
          <w:rFonts w:ascii="Cambria" w:hAnsi="Cambria"/>
        </w:rPr>
      </w:pPr>
    </w:p>
    <w:p w14:paraId="66A2C4FB" w14:textId="77777777" w:rsidR="007A4935" w:rsidRPr="00B1614A" w:rsidRDefault="007A4935" w:rsidP="005F056F">
      <w:pPr>
        <w:rPr>
          <w:rFonts w:ascii="Cambria" w:hAnsi="Cambria"/>
        </w:rPr>
      </w:pPr>
    </w:p>
    <w:p w14:paraId="0D6BCCAB" w14:textId="77777777" w:rsidR="007A4935" w:rsidRPr="00B1614A" w:rsidRDefault="007A4935" w:rsidP="005F056F">
      <w:pPr>
        <w:rPr>
          <w:rFonts w:ascii="Cambria" w:hAnsi="Cambria"/>
        </w:rPr>
      </w:pPr>
    </w:p>
    <w:p w14:paraId="7B977CC8" w14:textId="77777777" w:rsidR="007A4935" w:rsidRPr="00B1614A" w:rsidRDefault="007A4935" w:rsidP="005F056F">
      <w:pPr>
        <w:rPr>
          <w:rFonts w:ascii="Cambria" w:hAnsi="Cambria"/>
        </w:rPr>
      </w:pPr>
    </w:p>
    <w:p w14:paraId="7D9AFB7D" w14:textId="77777777" w:rsidR="007A4935" w:rsidRPr="00B1614A" w:rsidRDefault="007A4935" w:rsidP="005F056F">
      <w:pPr>
        <w:rPr>
          <w:rFonts w:ascii="Cambria" w:hAnsi="Cambria"/>
        </w:rPr>
      </w:pPr>
    </w:p>
    <w:p w14:paraId="3DAEEDE9" w14:textId="77777777" w:rsidR="007A4935" w:rsidRPr="00B1614A" w:rsidRDefault="007A4935" w:rsidP="005F056F">
      <w:pPr>
        <w:rPr>
          <w:rFonts w:ascii="Cambria" w:hAnsi="Cambria"/>
        </w:rPr>
      </w:pPr>
    </w:p>
    <w:p w14:paraId="7AE9D517" w14:textId="77777777" w:rsidR="007A4935" w:rsidRPr="00B1614A" w:rsidRDefault="007A4935" w:rsidP="005F056F">
      <w:pPr>
        <w:rPr>
          <w:rFonts w:ascii="Cambria" w:hAnsi="Cambria"/>
        </w:rPr>
      </w:pPr>
    </w:p>
    <w:p w14:paraId="77A0BE33" w14:textId="77777777" w:rsidR="007A4935" w:rsidRPr="00B1614A" w:rsidRDefault="007A4935" w:rsidP="005F056F">
      <w:pPr>
        <w:rPr>
          <w:rFonts w:ascii="Cambria" w:hAnsi="Cambria"/>
        </w:rPr>
      </w:pPr>
    </w:p>
    <w:p w14:paraId="6CADABA0" w14:textId="77777777" w:rsidR="007A4935" w:rsidRPr="00B1614A" w:rsidRDefault="007A4935" w:rsidP="005F056F">
      <w:pPr>
        <w:rPr>
          <w:rFonts w:ascii="Cambria" w:hAnsi="Cambria"/>
        </w:rPr>
      </w:pPr>
    </w:p>
    <w:p w14:paraId="5D9E1821" w14:textId="77777777" w:rsidR="007A4935" w:rsidRPr="00B1614A" w:rsidRDefault="007A4935" w:rsidP="005F056F">
      <w:pPr>
        <w:rPr>
          <w:rFonts w:ascii="Cambria" w:hAnsi="Cambria"/>
        </w:rPr>
      </w:pPr>
    </w:p>
    <w:p w14:paraId="15107F56" w14:textId="77777777" w:rsidR="007A4935" w:rsidRPr="00B1614A" w:rsidRDefault="007A4935" w:rsidP="005F056F">
      <w:pPr>
        <w:rPr>
          <w:rFonts w:ascii="Cambria" w:hAnsi="Cambria"/>
        </w:rPr>
      </w:pPr>
    </w:p>
    <w:p w14:paraId="34F1B573" w14:textId="77777777" w:rsidR="007A4935" w:rsidRPr="00B1614A" w:rsidRDefault="007A4935" w:rsidP="005F056F">
      <w:pPr>
        <w:rPr>
          <w:rFonts w:ascii="Cambria" w:hAnsi="Cambria"/>
        </w:rPr>
      </w:pPr>
    </w:p>
    <w:p w14:paraId="37CAC0E3" w14:textId="77777777" w:rsidR="007A4935" w:rsidRPr="00B1614A" w:rsidRDefault="007A4935" w:rsidP="005F056F">
      <w:pPr>
        <w:rPr>
          <w:rFonts w:ascii="Cambria" w:hAnsi="Cambria"/>
        </w:rPr>
      </w:pPr>
    </w:p>
    <w:p w14:paraId="7856A292" w14:textId="77777777" w:rsidR="007A4935" w:rsidRPr="00B1614A" w:rsidRDefault="007A4935" w:rsidP="005F056F">
      <w:pPr>
        <w:rPr>
          <w:rFonts w:ascii="Cambria" w:hAnsi="Cambria"/>
        </w:rPr>
      </w:pPr>
    </w:p>
    <w:p w14:paraId="2EA7C0A3" w14:textId="77777777" w:rsidR="007A4935" w:rsidRPr="00B1614A" w:rsidRDefault="007A4935" w:rsidP="005F056F">
      <w:pPr>
        <w:rPr>
          <w:rFonts w:ascii="Cambria" w:hAnsi="Cambria"/>
        </w:rPr>
      </w:pPr>
    </w:p>
    <w:p w14:paraId="749601F5" w14:textId="77777777" w:rsidR="007A4935" w:rsidRPr="00B1614A" w:rsidRDefault="007A4935" w:rsidP="005F056F">
      <w:pPr>
        <w:rPr>
          <w:rFonts w:ascii="Cambria" w:hAnsi="Cambria"/>
        </w:rPr>
      </w:pPr>
    </w:p>
    <w:p w14:paraId="39D5FE8D" w14:textId="77777777" w:rsidR="007A4935" w:rsidRPr="00B1614A" w:rsidRDefault="007A4935" w:rsidP="005F056F">
      <w:pPr>
        <w:rPr>
          <w:rFonts w:ascii="Cambria" w:hAnsi="Cambria"/>
        </w:rPr>
      </w:pPr>
    </w:p>
    <w:p w14:paraId="61934C73" w14:textId="77777777" w:rsidR="007A4935" w:rsidRPr="00B1614A" w:rsidRDefault="007A4935" w:rsidP="005F056F">
      <w:pPr>
        <w:rPr>
          <w:rFonts w:ascii="Cambria" w:hAnsi="Cambria"/>
        </w:rPr>
      </w:pPr>
    </w:p>
    <w:p w14:paraId="6AE8C0D3" w14:textId="77777777" w:rsidR="007A4935" w:rsidRPr="00B1614A" w:rsidRDefault="007A4935" w:rsidP="005F056F">
      <w:pPr>
        <w:rPr>
          <w:rFonts w:ascii="Cambria" w:hAnsi="Cambria"/>
        </w:rPr>
      </w:pPr>
    </w:p>
    <w:p w14:paraId="7E3A51D0" w14:textId="77777777" w:rsidR="007A4935" w:rsidRPr="00B1614A" w:rsidRDefault="007A4935" w:rsidP="005F056F">
      <w:pPr>
        <w:rPr>
          <w:rFonts w:ascii="Cambria" w:hAnsi="Cambria"/>
        </w:rPr>
      </w:pPr>
    </w:p>
    <w:p w14:paraId="1E619FCF" w14:textId="77777777" w:rsidR="007A4935" w:rsidRPr="00B1614A" w:rsidRDefault="007A4935" w:rsidP="005F056F">
      <w:pPr>
        <w:rPr>
          <w:rFonts w:ascii="Cambria" w:hAnsi="Cambria"/>
        </w:rPr>
      </w:pPr>
    </w:p>
    <w:p w14:paraId="223C9CCC" w14:textId="77777777" w:rsidR="007A4935" w:rsidRPr="00B1614A" w:rsidRDefault="007A4935" w:rsidP="005F056F">
      <w:pPr>
        <w:rPr>
          <w:rFonts w:ascii="Cambria" w:hAnsi="Cambria"/>
        </w:rPr>
      </w:pPr>
    </w:p>
    <w:p w14:paraId="0A57F45C" w14:textId="77777777" w:rsidR="007A4935" w:rsidRPr="00B1614A" w:rsidRDefault="007A4935" w:rsidP="005F056F">
      <w:pPr>
        <w:rPr>
          <w:rFonts w:ascii="Cambria" w:hAnsi="Cambria"/>
        </w:rPr>
      </w:pPr>
    </w:p>
    <w:p w14:paraId="6B463460" w14:textId="77777777" w:rsidR="007A4935" w:rsidRPr="00B1614A" w:rsidRDefault="007A4935" w:rsidP="005F056F">
      <w:pPr>
        <w:rPr>
          <w:rFonts w:ascii="Cambria" w:hAnsi="Cambria"/>
        </w:rPr>
      </w:pPr>
    </w:p>
    <w:tbl>
      <w:tblPr>
        <w:tblpPr w:leftFromText="141" w:rightFromText="141" w:vertAnchor="page" w:horzAnchor="margin" w:tblpXSpec="center" w:tblpY="1958"/>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6"/>
        <w:gridCol w:w="2784"/>
        <w:gridCol w:w="34"/>
        <w:gridCol w:w="5103"/>
      </w:tblGrid>
      <w:tr w:rsidR="005F056F" w:rsidRPr="00B1614A" w14:paraId="592EC7E3" w14:textId="77777777" w:rsidTr="002C5A95">
        <w:trPr>
          <w:trHeight w:val="269"/>
        </w:trPr>
        <w:tc>
          <w:tcPr>
            <w:tcW w:w="2286" w:type="dxa"/>
            <w:vMerge w:val="restart"/>
          </w:tcPr>
          <w:p w14:paraId="7459C1AC" w14:textId="77777777" w:rsidR="005F056F" w:rsidRPr="00B1614A" w:rsidRDefault="005F056F" w:rsidP="005F056F">
            <w:pPr>
              <w:jc w:val="center"/>
              <w:rPr>
                <w:rFonts w:ascii="Cambria" w:hAnsi="Cambria"/>
                <w:b/>
                <w:bCs/>
                <w:color w:val="00B050"/>
              </w:rPr>
            </w:pPr>
            <w:r w:rsidRPr="00B1614A">
              <w:rPr>
                <w:rFonts w:ascii="Cambria" w:hAnsi="Cambria" w:cs="Calibri"/>
                <w:noProof/>
                <w:lang w:val="de-DE" w:eastAsia="de-DE"/>
              </w:rPr>
              <w:lastRenderedPageBreak/>
              <w:drawing>
                <wp:inline distT="0" distB="0" distL="0" distR="0" wp14:anchorId="000262C1" wp14:editId="769334B8">
                  <wp:extent cx="1066800" cy="1066800"/>
                  <wp:effectExtent l="0" t="0" r="0" b="0"/>
                  <wp:docPr id="21" name="Obraz 21" descr="Obraz zawierający godło, symbol, logo, krąg&#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Obraz zawierający godło, symbol, logo, krąg&#10;&#10;Zawartość wygenerowana przez AI może być niepopraw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gridSpan w:val="2"/>
            <w:tcBorders>
              <w:bottom w:val="single" w:sz="4" w:space="0" w:color="000000"/>
            </w:tcBorders>
            <w:vAlign w:val="center"/>
          </w:tcPr>
          <w:p w14:paraId="3267E111" w14:textId="77777777" w:rsidR="005F056F" w:rsidRPr="00B1614A" w:rsidRDefault="005F056F" w:rsidP="005F056F">
            <w:pPr>
              <w:rPr>
                <w:rFonts w:ascii="Cambria" w:hAnsi="Cambria"/>
                <w:b/>
                <w:bCs/>
              </w:rPr>
            </w:pPr>
            <w:r w:rsidRPr="00B1614A">
              <w:rPr>
                <w:rFonts w:ascii="Cambria" w:hAnsi="Cambria"/>
                <w:b/>
                <w:bCs/>
              </w:rPr>
              <w:t>Wydział</w:t>
            </w:r>
          </w:p>
        </w:tc>
        <w:tc>
          <w:tcPr>
            <w:tcW w:w="5103" w:type="dxa"/>
            <w:tcBorders>
              <w:bottom w:val="single" w:sz="4" w:space="0" w:color="000000"/>
            </w:tcBorders>
            <w:vAlign w:val="center"/>
          </w:tcPr>
          <w:p w14:paraId="56320D22" w14:textId="77777777" w:rsidR="005F056F" w:rsidRPr="00B1614A" w:rsidRDefault="005F056F" w:rsidP="005F056F">
            <w:pPr>
              <w:rPr>
                <w:rFonts w:ascii="Cambria" w:hAnsi="Cambria"/>
                <w:bCs/>
              </w:rPr>
            </w:pPr>
            <w:r w:rsidRPr="00B1614A">
              <w:rPr>
                <w:rFonts w:ascii="Cambria" w:hAnsi="Cambria"/>
                <w:bCs/>
              </w:rPr>
              <w:t>Humanistyczny</w:t>
            </w:r>
          </w:p>
        </w:tc>
      </w:tr>
      <w:tr w:rsidR="005F056F" w:rsidRPr="00B1614A" w14:paraId="3790FF1A" w14:textId="77777777" w:rsidTr="002C5A95">
        <w:trPr>
          <w:trHeight w:val="275"/>
        </w:trPr>
        <w:tc>
          <w:tcPr>
            <w:tcW w:w="2286" w:type="dxa"/>
            <w:vMerge/>
          </w:tcPr>
          <w:p w14:paraId="72B736F0" w14:textId="77777777" w:rsidR="005F056F" w:rsidRPr="00B1614A" w:rsidRDefault="005F056F" w:rsidP="005F056F">
            <w:pPr>
              <w:jc w:val="center"/>
              <w:rPr>
                <w:rFonts w:ascii="Cambria" w:hAnsi="Cambria"/>
                <w:b/>
                <w:bCs/>
                <w:color w:val="00B050"/>
              </w:rPr>
            </w:pPr>
          </w:p>
        </w:tc>
        <w:tc>
          <w:tcPr>
            <w:tcW w:w="2818" w:type="dxa"/>
            <w:gridSpan w:val="2"/>
            <w:tcBorders>
              <w:bottom w:val="single" w:sz="4" w:space="0" w:color="000000"/>
            </w:tcBorders>
            <w:vAlign w:val="center"/>
          </w:tcPr>
          <w:p w14:paraId="79C38F78" w14:textId="77777777" w:rsidR="005F056F" w:rsidRPr="00B1614A" w:rsidRDefault="005F056F" w:rsidP="005F056F">
            <w:pPr>
              <w:rPr>
                <w:rFonts w:ascii="Cambria" w:hAnsi="Cambria"/>
                <w:b/>
                <w:bCs/>
              </w:rPr>
            </w:pPr>
            <w:proofErr w:type="spellStart"/>
            <w:r w:rsidRPr="00B1614A">
              <w:rPr>
                <w:rFonts w:ascii="Cambria" w:hAnsi="Cambria"/>
                <w:b/>
                <w:bCs/>
              </w:rPr>
              <w:t>Kierunek</w:t>
            </w:r>
            <w:proofErr w:type="spellEnd"/>
          </w:p>
        </w:tc>
        <w:tc>
          <w:tcPr>
            <w:tcW w:w="5103" w:type="dxa"/>
            <w:tcBorders>
              <w:bottom w:val="single" w:sz="4" w:space="0" w:color="000000"/>
            </w:tcBorders>
            <w:vAlign w:val="center"/>
          </w:tcPr>
          <w:p w14:paraId="5E63D937" w14:textId="77777777" w:rsidR="005F056F" w:rsidRPr="00B1614A" w:rsidRDefault="005F056F" w:rsidP="005F056F">
            <w:pPr>
              <w:rPr>
                <w:rFonts w:ascii="Cambria" w:hAnsi="Cambria"/>
                <w:bCs/>
                <w:lang w:val="pl-PL"/>
              </w:rPr>
            </w:pPr>
            <w:r w:rsidRPr="00B1614A">
              <w:rPr>
                <w:rFonts w:ascii="Cambria" w:hAnsi="Cambria"/>
                <w:sz w:val="24"/>
                <w:szCs w:val="24"/>
                <w:lang w:val="pl-PL" w:eastAsia="pl-PL"/>
              </w:rPr>
              <w:t xml:space="preserve">Filologia w zakresie języka </w:t>
            </w:r>
            <w:r w:rsidRPr="00B1614A">
              <w:rPr>
                <w:rFonts w:ascii="Cambria" w:hAnsi="Cambria"/>
                <w:sz w:val="24"/>
                <w:szCs w:val="24"/>
                <w:lang w:val="pl-PL"/>
              </w:rPr>
              <w:t>niemieckiego</w:t>
            </w:r>
          </w:p>
        </w:tc>
      </w:tr>
      <w:tr w:rsidR="005F056F" w:rsidRPr="00B1614A" w14:paraId="517B6A2D" w14:textId="77777777" w:rsidTr="002C5A95">
        <w:trPr>
          <w:trHeight w:val="139"/>
        </w:trPr>
        <w:tc>
          <w:tcPr>
            <w:tcW w:w="2286" w:type="dxa"/>
            <w:vMerge/>
            <w:tcBorders>
              <w:bottom w:val="single" w:sz="4" w:space="0" w:color="000000"/>
            </w:tcBorders>
          </w:tcPr>
          <w:p w14:paraId="50976668" w14:textId="77777777" w:rsidR="005F056F" w:rsidRPr="00B1614A" w:rsidRDefault="005F056F" w:rsidP="005F056F">
            <w:pPr>
              <w:jc w:val="center"/>
              <w:rPr>
                <w:rFonts w:ascii="Cambria" w:hAnsi="Cambria"/>
                <w:b/>
                <w:bCs/>
                <w:color w:val="00B050"/>
                <w:lang w:val="pl-PL"/>
              </w:rPr>
            </w:pPr>
          </w:p>
        </w:tc>
        <w:tc>
          <w:tcPr>
            <w:tcW w:w="2818" w:type="dxa"/>
            <w:gridSpan w:val="2"/>
            <w:tcBorders>
              <w:bottom w:val="single" w:sz="4" w:space="0" w:color="000000"/>
            </w:tcBorders>
            <w:vAlign w:val="center"/>
          </w:tcPr>
          <w:p w14:paraId="5B407514" w14:textId="77777777" w:rsidR="005F056F" w:rsidRPr="00B1614A" w:rsidRDefault="005F056F" w:rsidP="005F056F">
            <w:pPr>
              <w:rPr>
                <w:rFonts w:ascii="Cambria" w:hAnsi="Cambria"/>
                <w:b/>
                <w:bCs/>
              </w:rPr>
            </w:pPr>
            <w:proofErr w:type="spellStart"/>
            <w:r w:rsidRPr="00B1614A">
              <w:rPr>
                <w:rFonts w:ascii="Cambria" w:hAnsi="Cambria"/>
                <w:b/>
                <w:bCs/>
              </w:rPr>
              <w:t>Poziom</w:t>
            </w:r>
            <w:proofErr w:type="spellEnd"/>
            <w:r w:rsidRPr="00B1614A">
              <w:rPr>
                <w:rFonts w:ascii="Cambria" w:hAnsi="Cambria"/>
                <w:b/>
                <w:bCs/>
              </w:rPr>
              <w:t xml:space="preserve"> </w:t>
            </w:r>
            <w:proofErr w:type="spellStart"/>
            <w:r w:rsidRPr="00B1614A">
              <w:rPr>
                <w:rFonts w:ascii="Cambria" w:hAnsi="Cambria"/>
                <w:b/>
                <w:bCs/>
              </w:rPr>
              <w:t>studiów</w:t>
            </w:r>
            <w:proofErr w:type="spellEnd"/>
          </w:p>
        </w:tc>
        <w:tc>
          <w:tcPr>
            <w:tcW w:w="5103" w:type="dxa"/>
            <w:tcBorders>
              <w:bottom w:val="single" w:sz="4" w:space="0" w:color="000000"/>
            </w:tcBorders>
            <w:vAlign w:val="center"/>
          </w:tcPr>
          <w:p w14:paraId="52D85D2D" w14:textId="77777777" w:rsidR="005F056F" w:rsidRPr="00B1614A" w:rsidRDefault="005F056F" w:rsidP="005F056F">
            <w:pPr>
              <w:rPr>
                <w:rFonts w:ascii="Cambria" w:hAnsi="Cambria"/>
                <w:bCs/>
              </w:rPr>
            </w:pPr>
            <w:proofErr w:type="spellStart"/>
            <w:r w:rsidRPr="00B1614A">
              <w:rPr>
                <w:rFonts w:ascii="Cambria" w:hAnsi="Cambria"/>
                <w:bCs/>
              </w:rPr>
              <w:t>pierwszego</w:t>
            </w:r>
            <w:proofErr w:type="spellEnd"/>
            <w:r w:rsidRPr="00B1614A">
              <w:rPr>
                <w:rFonts w:ascii="Cambria" w:hAnsi="Cambria"/>
                <w:bCs/>
              </w:rPr>
              <w:t xml:space="preserve"> </w:t>
            </w:r>
            <w:proofErr w:type="spellStart"/>
            <w:r w:rsidRPr="00B1614A">
              <w:rPr>
                <w:rFonts w:ascii="Cambria" w:hAnsi="Cambria"/>
                <w:bCs/>
              </w:rPr>
              <w:t>stopnia</w:t>
            </w:r>
            <w:proofErr w:type="spellEnd"/>
          </w:p>
        </w:tc>
      </w:tr>
      <w:tr w:rsidR="005F056F" w:rsidRPr="00B1614A" w14:paraId="238DEB2B" w14:textId="77777777" w:rsidTr="002C5A95">
        <w:trPr>
          <w:trHeight w:val="139"/>
        </w:trPr>
        <w:tc>
          <w:tcPr>
            <w:tcW w:w="2286" w:type="dxa"/>
            <w:vMerge/>
            <w:tcBorders>
              <w:bottom w:val="single" w:sz="4" w:space="0" w:color="000000"/>
            </w:tcBorders>
          </w:tcPr>
          <w:p w14:paraId="06A53098" w14:textId="77777777" w:rsidR="005F056F" w:rsidRPr="00B1614A" w:rsidRDefault="005F056F" w:rsidP="005F056F">
            <w:pPr>
              <w:jc w:val="center"/>
              <w:rPr>
                <w:rFonts w:ascii="Cambria" w:hAnsi="Cambria"/>
                <w:b/>
                <w:bCs/>
                <w:color w:val="00B050"/>
              </w:rPr>
            </w:pPr>
          </w:p>
        </w:tc>
        <w:tc>
          <w:tcPr>
            <w:tcW w:w="2818" w:type="dxa"/>
            <w:gridSpan w:val="2"/>
            <w:tcBorders>
              <w:bottom w:val="single" w:sz="4" w:space="0" w:color="000000"/>
            </w:tcBorders>
            <w:vAlign w:val="center"/>
          </w:tcPr>
          <w:p w14:paraId="0A45EE72" w14:textId="77777777" w:rsidR="005F056F" w:rsidRPr="00B1614A" w:rsidRDefault="005F056F" w:rsidP="005F056F">
            <w:pPr>
              <w:rPr>
                <w:rFonts w:ascii="Cambria" w:hAnsi="Cambria"/>
                <w:b/>
                <w:bCs/>
                <w:highlight w:val="yellow"/>
              </w:rPr>
            </w:pPr>
            <w:r w:rsidRPr="00B1614A">
              <w:rPr>
                <w:rFonts w:ascii="Cambria" w:hAnsi="Cambria"/>
                <w:b/>
                <w:bCs/>
              </w:rPr>
              <w:t xml:space="preserve">Forma </w:t>
            </w:r>
            <w:proofErr w:type="spellStart"/>
            <w:r w:rsidRPr="00B1614A">
              <w:rPr>
                <w:rFonts w:ascii="Cambria" w:hAnsi="Cambria"/>
                <w:b/>
                <w:bCs/>
              </w:rPr>
              <w:t>studiów</w:t>
            </w:r>
            <w:proofErr w:type="spellEnd"/>
          </w:p>
        </w:tc>
        <w:tc>
          <w:tcPr>
            <w:tcW w:w="5103" w:type="dxa"/>
            <w:tcBorders>
              <w:bottom w:val="single" w:sz="4" w:space="0" w:color="000000"/>
            </w:tcBorders>
            <w:vAlign w:val="center"/>
          </w:tcPr>
          <w:p w14:paraId="37D939DF" w14:textId="77777777" w:rsidR="005F056F" w:rsidRPr="00B1614A" w:rsidRDefault="005F056F" w:rsidP="005F056F">
            <w:pPr>
              <w:rPr>
                <w:rFonts w:ascii="Cambria" w:hAnsi="Cambria"/>
                <w:bCs/>
              </w:rPr>
            </w:pPr>
            <w:proofErr w:type="spellStart"/>
            <w:r w:rsidRPr="00B1614A">
              <w:rPr>
                <w:rFonts w:ascii="Cambria" w:hAnsi="Cambria"/>
                <w:bCs/>
              </w:rPr>
              <w:t>stacjonarna</w:t>
            </w:r>
            <w:proofErr w:type="spellEnd"/>
            <w:r w:rsidRPr="00B1614A">
              <w:rPr>
                <w:rFonts w:ascii="Cambria" w:hAnsi="Cambria"/>
                <w:bCs/>
              </w:rPr>
              <w:t>/</w:t>
            </w:r>
            <w:proofErr w:type="spellStart"/>
            <w:r w:rsidRPr="00B1614A">
              <w:rPr>
                <w:rFonts w:ascii="Cambria" w:hAnsi="Cambria"/>
                <w:bCs/>
              </w:rPr>
              <w:t>niestacjonarna</w:t>
            </w:r>
            <w:proofErr w:type="spellEnd"/>
          </w:p>
        </w:tc>
      </w:tr>
      <w:tr w:rsidR="005F056F" w:rsidRPr="00B1614A" w14:paraId="4BDF1B5A" w14:textId="77777777" w:rsidTr="002C5A95">
        <w:trPr>
          <w:trHeight w:val="139"/>
        </w:trPr>
        <w:tc>
          <w:tcPr>
            <w:tcW w:w="2286" w:type="dxa"/>
            <w:vMerge/>
          </w:tcPr>
          <w:p w14:paraId="16838B38" w14:textId="77777777" w:rsidR="005F056F" w:rsidRPr="00B1614A" w:rsidRDefault="005F056F" w:rsidP="005F056F">
            <w:pPr>
              <w:jc w:val="center"/>
              <w:rPr>
                <w:rFonts w:ascii="Cambria" w:hAnsi="Cambria"/>
                <w:b/>
                <w:bCs/>
                <w:color w:val="00B050"/>
              </w:rPr>
            </w:pPr>
          </w:p>
        </w:tc>
        <w:tc>
          <w:tcPr>
            <w:tcW w:w="2818" w:type="dxa"/>
            <w:gridSpan w:val="2"/>
            <w:vAlign w:val="center"/>
          </w:tcPr>
          <w:p w14:paraId="4F809878" w14:textId="77777777" w:rsidR="005F056F" w:rsidRPr="00B1614A" w:rsidRDefault="005F056F" w:rsidP="005F056F">
            <w:pPr>
              <w:rPr>
                <w:rFonts w:ascii="Cambria" w:hAnsi="Cambria"/>
                <w:b/>
                <w:bCs/>
              </w:rPr>
            </w:pPr>
            <w:proofErr w:type="spellStart"/>
            <w:r w:rsidRPr="00B1614A">
              <w:rPr>
                <w:rFonts w:ascii="Cambria" w:hAnsi="Cambria"/>
                <w:b/>
                <w:bCs/>
              </w:rPr>
              <w:t>Profil</w:t>
            </w:r>
            <w:proofErr w:type="spellEnd"/>
            <w:r w:rsidRPr="00B1614A">
              <w:rPr>
                <w:rFonts w:ascii="Cambria" w:hAnsi="Cambria"/>
                <w:b/>
                <w:bCs/>
              </w:rPr>
              <w:t xml:space="preserve"> </w:t>
            </w:r>
            <w:proofErr w:type="spellStart"/>
            <w:r w:rsidRPr="00B1614A">
              <w:rPr>
                <w:rFonts w:ascii="Cambria" w:hAnsi="Cambria"/>
                <w:b/>
                <w:bCs/>
              </w:rPr>
              <w:t>studiów</w:t>
            </w:r>
            <w:proofErr w:type="spellEnd"/>
          </w:p>
        </w:tc>
        <w:tc>
          <w:tcPr>
            <w:tcW w:w="5103" w:type="dxa"/>
            <w:vAlign w:val="center"/>
          </w:tcPr>
          <w:p w14:paraId="1366051E" w14:textId="77777777" w:rsidR="005F056F" w:rsidRPr="00B1614A" w:rsidRDefault="005F056F" w:rsidP="005F056F">
            <w:pPr>
              <w:rPr>
                <w:rFonts w:ascii="Cambria" w:hAnsi="Cambria"/>
                <w:bCs/>
              </w:rPr>
            </w:pPr>
            <w:proofErr w:type="spellStart"/>
            <w:r w:rsidRPr="00B1614A">
              <w:rPr>
                <w:rFonts w:ascii="Cambria" w:hAnsi="Cambria"/>
                <w:bCs/>
              </w:rPr>
              <w:t>praktyczny</w:t>
            </w:r>
            <w:proofErr w:type="spellEnd"/>
          </w:p>
        </w:tc>
      </w:tr>
      <w:tr w:rsidR="005F056F" w:rsidRPr="00B1614A" w14:paraId="73AF8D5C" w14:textId="77777777" w:rsidTr="002C5A95">
        <w:trPr>
          <w:trHeight w:val="139"/>
        </w:trPr>
        <w:tc>
          <w:tcPr>
            <w:tcW w:w="5070" w:type="dxa"/>
            <w:gridSpan w:val="2"/>
            <w:tcBorders>
              <w:bottom w:val="single" w:sz="4" w:space="0" w:color="000000"/>
            </w:tcBorders>
            <w:vAlign w:val="center"/>
          </w:tcPr>
          <w:p w14:paraId="4929222A" w14:textId="77777777" w:rsidR="005F056F" w:rsidRPr="00B1614A" w:rsidRDefault="005F056F" w:rsidP="005F056F">
            <w:pPr>
              <w:rPr>
                <w:rFonts w:ascii="Cambria" w:hAnsi="Cambria"/>
                <w:b/>
                <w:bCs/>
                <w:lang w:val="pl-PL"/>
              </w:rPr>
            </w:pPr>
            <w:r w:rsidRPr="00B1614A">
              <w:rPr>
                <w:rFonts w:ascii="Cambria" w:hAnsi="Cambria" w:cs="Calibri"/>
                <w:b/>
                <w:bCs/>
                <w:lang w:val="pl-PL"/>
              </w:rPr>
              <w:t>Pozycja w planie studiów (lub kod przedmiotu)</w:t>
            </w:r>
          </w:p>
        </w:tc>
        <w:tc>
          <w:tcPr>
            <w:tcW w:w="5137" w:type="dxa"/>
            <w:gridSpan w:val="2"/>
            <w:tcBorders>
              <w:bottom w:val="single" w:sz="4" w:space="0" w:color="000000"/>
            </w:tcBorders>
            <w:vAlign w:val="center"/>
          </w:tcPr>
          <w:p w14:paraId="4A107043" w14:textId="3F7CD217" w:rsidR="005F056F" w:rsidRPr="00B1614A" w:rsidRDefault="009F5130" w:rsidP="005F056F">
            <w:pPr>
              <w:rPr>
                <w:rFonts w:ascii="Cambria" w:hAnsi="Cambria"/>
                <w:bCs/>
              </w:rPr>
            </w:pPr>
            <w:r>
              <w:rPr>
                <w:rFonts w:ascii="Cambria" w:hAnsi="Cambria"/>
                <w:bCs/>
              </w:rPr>
              <w:t>34/33</w:t>
            </w:r>
          </w:p>
        </w:tc>
      </w:tr>
    </w:tbl>
    <w:p w14:paraId="30CEE627" w14:textId="77777777" w:rsidR="005F056F" w:rsidRPr="00B1614A" w:rsidRDefault="005F056F" w:rsidP="005F056F">
      <w:pPr>
        <w:spacing w:before="240" w:after="240"/>
        <w:jc w:val="center"/>
        <w:rPr>
          <w:rFonts w:ascii="Cambria" w:eastAsia="Aptos" w:hAnsi="Cambria"/>
          <w:b/>
          <w:bCs/>
          <w:spacing w:val="40"/>
          <w:sz w:val="28"/>
          <w:szCs w:val="28"/>
        </w:rPr>
      </w:pPr>
      <w:r w:rsidRPr="00B1614A">
        <w:rPr>
          <w:rFonts w:ascii="Cambria" w:eastAsia="Aptos" w:hAnsi="Cambria"/>
          <w:b/>
          <w:bCs/>
          <w:spacing w:val="40"/>
          <w:sz w:val="28"/>
          <w:szCs w:val="28"/>
        </w:rPr>
        <w:t>KARTA ZAJĘĆ</w:t>
      </w:r>
    </w:p>
    <w:p w14:paraId="0C603705" w14:textId="77777777" w:rsidR="005F056F" w:rsidRPr="00B1614A" w:rsidRDefault="005F056F" w:rsidP="005F056F">
      <w:pPr>
        <w:spacing w:before="120" w:after="120"/>
        <w:rPr>
          <w:rFonts w:ascii="Cambria" w:hAnsi="Cambria"/>
          <w:b/>
          <w:bCs/>
        </w:rPr>
      </w:pPr>
      <w:r w:rsidRPr="00B1614A">
        <w:rPr>
          <w:rFonts w:ascii="Cambria" w:hAnsi="Cambria"/>
          <w:b/>
          <w:bCs/>
        </w:rPr>
        <w:t xml:space="preserve">1. </w:t>
      </w:r>
      <w:proofErr w:type="spellStart"/>
      <w:r w:rsidRPr="00B1614A">
        <w:rPr>
          <w:rFonts w:ascii="Cambria" w:hAnsi="Cambria"/>
          <w:b/>
          <w:bCs/>
        </w:rPr>
        <w:t>Informacje</w:t>
      </w:r>
      <w:proofErr w:type="spellEnd"/>
      <w:r w:rsidRPr="00B1614A">
        <w:rPr>
          <w:rFonts w:ascii="Cambria" w:hAnsi="Cambria"/>
          <w:b/>
          <w:bCs/>
        </w:rPr>
        <w:t xml:space="preserve"> </w:t>
      </w:r>
      <w:proofErr w:type="spellStart"/>
      <w:r w:rsidRPr="00B1614A">
        <w:rPr>
          <w:rFonts w:ascii="Cambria" w:hAnsi="Cambria"/>
          <w:b/>
          <w:bCs/>
        </w:rPr>
        <w:t>ogólne</w:t>
      </w:r>
      <w:proofErr w:type="spellEnd"/>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528"/>
      </w:tblGrid>
      <w:tr w:rsidR="005F056F" w:rsidRPr="00B1614A" w14:paraId="13F0734F" w14:textId="77777777" w:rsidTr="002C5A95">
        <w:trPr>
          <w:trHeight w:val="328"/>
        </w:trPr>
        <w:tc>
          <w:tcPr>
            <w:tcW w:w="4678" w:type="dxa"/>
            <w:vAlign w:val="center"/>
          </w:tcPr>
          <w:p w14:paraId="622B6DEA" w14:textId="77777777" w:rsidR="005F056F" w:rsidRPr="00B1614A" w:rsidRDefault="005F056F" w:rsidP="005F056F">
            <w:pPr>
              <w:spacing w:before="20" w:after="20"/>
              <w:rPr>
                <w:rFonts w:ascii="Cambria" w:hAnsi="Cambria"/>
                <w:b/>
                <w:iCs/>
              </w:rPr>
            </w:pPr>
            <w:r w:rsidRPr="00B1614A">
              <w:rPr>
                <w:rFonts w:ascii="Cambria" w:hAnsi="Cambria"/>
                <w:b/>
                <w:iCs/>
              </w:rPr>
              <w:t xml:space="preserve">Nazwa </w:t>
            </w:r>
            <w:proofErr w:type="spellStart"/>
            <w:r w:rsidRPr="00B1614A">
              <w:rPr>
                <w:rFonts w:ascii="Cambria" w:hAnsi="Cambria"/>
                <w:b/>
                <w:iCs/>
              </w:rPr>
              <w:t>zajęć</w:t>
            </w:r>
            <w:proofErr w:type="spellEnd"/>
          </w:p>
        </w:tc>
        <w:tc>
          <w:tcPr>
            <w:tcW w:w="5528" w:type="dxa"/>
            <w:vAlign w:val="center"/>
          </w:tcPr>
          <w:p w14:paraId="3724A591" w14:textId="77777777" w:rsidR="005F056F" w:rsidRPr="00B1614A" w:rsidRDefault="005F056F" w:rsidP="005F056F">
            <w:pPr>
              <w:spacing w:before="20" w:after="20"/>
              <w:rPr>
                <w:rFonts w:ascii="Cambria" w:hAnsi="Cambria"/>
                <w:b/>
                <w:iCs/>
                <w:lang w:val="pl-PL"/>
              </w:rPr>
            </w:pPr>
            <w:r w:rsidRPr="00B1614A">
              <w:rPr>
                <w:rFonts w:ascii="Cambria" w:hAnsi="Cambria"/>
                <w:b/>
                <w:iCs/>
                <w:lang w:val="pl-PL"/>
              </w:rPr>
              <w:t>Technologie informacyjne w pracy nauczyciela i tłumacza</w:t>
            </w:r>
          </w:p>
        </w:tc>
      </w:tr>
      <w:tr w:rsidR="005F056F" w:rsidRPr="00B1614A" w14:paraId="3C8AD5E8" w14:textId="77777777" w:rsidTr="002C5A95">
        <w:tc>
          <w:tcPr>
            <w:tcW w:w="4678" w:type="dxa"/>
            <w:vAlign w:val="center"/>
          </w:tcPr>
          <w:p w14:paraId="0A846A0E" w14:textId="77777777" w:rsidR="005F056F" w:rsidRPr="00B1614A" w:rsidRDefault="005F056F" w:rsidP="005F056F">
            <w:pPr>
              <w:spacing w:before="20" w:after="20"/>
              <w:rPr>
                <w:rFonts w:ascii="Cambria" w:hAnsi="Cambria"/>
                <w:b/>
                <w:iCs/>
              </w:rPr>
            </w:pPr>
            <w:proofErr w:type="spellStart"/>
            <w:r w:rsidRPr="00B1614A">
              <w:rPr>
                <w:rFonts w:ascii="Cambria" w:hAnsi="Cambria"/>
                <w:b/>
                <w:iCs/>
              </w:rPr>
              <w:t>Punkty</w:t>
            </w:r>
            <w:proofErr w:type="spellEnd"/>
            <w:r w:rsidRPr="00B1614A">
              <w:rPr>
                <w:rFonts w:ascii="Cambria" w:hAnsi="Cambria"/>
                <w:b/>
                <w:iCs/>
              </w:rPr>
              <w:t xml:space="preserve"> ECTS</w:t>
            </w:r>
          </w:p>
        </w:tc>
        <w:tc>
          <w:tcPr>
            <w:tcW w:w="5528" w:type="dxa"/>
            <w:vAlign w:val="center"/>
          </w:tcPr>
          <w:p w14:paraId="14E55216" w14:textId="77777777" w:rsidR="005F056F" w:rsidRPr="00B1614A" w:rsidRDefault="005F056F" w:rsidP="005F056F">
            <w:pPr>
              <w:spacing w:before="20" w:after="20"/>
              <w:rPr>
                <w:rFonts w:ascii="Cambria" w:hAnsi="Cambria"/>
                <w:b/>
                <w:iCs/>
              </w:rPr>
            </w:pPr>
            <w:r w:rsidRPr="00B1614A">
              <w:rPr>
                <w:rFonts w:ascii="Cambria" w:hAnsi="Cambria"/>
                <w:b/>
                <w:iCs/>
              </w:rPr>
              <w:t>3</w:t>
            </w:r>
          </w:p>
        </w:tc>
      </w:tr>
      <w:tr w:rsidR="005F056F" w:rsidRPr="00B1614A" w14:paraId="43ACEC9A" w14:textId="77777777" w:rsidTr="002C5A95">
        <w:tc>
          <w:tcPr>
            <w:tcW w:w="4678" w:type="dxa"/>
            <w:vAlign w:val="center"/>
          </w:tcPr>
          <w:p w14:paraId="353CFCCC" w14:textId="77777777" w:rsidR="005F056F" w:rsidRPr="00B1614A" w:rsidRDefault="005F056F" w:rsidP="005F056F">
            <w:pPr>
              <w:spacing w:before="20" w:after="20"/>
              <w:rPr>
                <w:rFonts w:ascii="Cambria" w:hAnsi="Cambria"/>
                <w:b/>
                <w:iCs/>
              </w:rPr>
            </w:pPr>
            <w:proofErr w:type="spellStart"/>
            <w:r w:rsidRPr="00B1614A">
              <w:rPr>
                <w:rFonts w:ascii="Cambria" w:hAnsi="Cambria"/>
                <w:b/>
                <w:iCs/>
              </w:rPr>
              <w:t>Rodzaj</w:t>
            </w:r>
            <w:proofErr w:type="spellEnd"/>
            <w:r w:rsidRPr="00B1614A">
              <w:rPr>
                <w:rFonts w:ascii="Cambria" w:hAnsi="Cambria"/>
                <w:b/>
                <w:iCs/>
              </w:rPr>
              <w:t xml:space="preserve"> </w:t>
            </w:r>
            <w:proofErr w:type="spellStart"/>
            <w:r w:rsidRPr="00B1614A">
              <w:rPr>
                <w:rFonts w:ascii="Cambria" w:hAnsi="Cambria"/>
                <w:b/>
                <w:iCs/>
              </w:rPr>
              <w:t>zajęć</w:t>
            </w:r>
            <w:proofErr w:type="spellEnd"/>
          </w:p>
        </w:tc>
        <w:tc>
          <w:tcPr>
            <w:tcW w:w="5528" w:type="dxa"/>
            <w:vAlign w:val="center"/>
          </w:tcPr>
          <w:p w14:paraId="7FBAFDF0" w14:textId="77777777" w:rsidR="005F056F" w:rsidRPr="00B1614A" w:rsidRDefault="005F056F" w:rsidP="005F056F">
            <w:pPr>
              <w:spacing w:before="20" w:after="20"/>
              <w:rPr>
                <w:rFonts w:ascii="Cambria" w:hAnsi="Cambria"/>
                <w:b/>
                <w:iCs/>
              </w:rPr>
            </w:pPr>
            <w:proofErr w:type="spellStart"/>
            <w:r w:rsidRPr="00B1614A">
              <w:rPr>
                <w:rFonts w:ascii="Cambria" w:hAnsi="Cambria"/>
                <w:b/>
                <w:iCs/>
              </w:rPr>
              <w:t>obieralne</w:t>
            </w:r>
            <w:proofErr w:type="spellEnd"/>
          </w:p>
        </w:tc>
      </w:tr>
      <w:tr w:rsidR="005F056F" w:rsidRPr="00B1614A" w14:paraId="506BA263" w14:textId="77777777" w:rsidTr="002C5A95">
        <w:tc>
          <w:tcPr>
            <w:tcW w:w="4678" w:type="dxa"/>
            <w:vAlign w:val="center"/>
          </w:tcPr>
          <w:p w14:paraId="5BFDB911" w14:textId="77777777" w:rsidR="005F056F" w:rsidRPr="00B1614A" w:rsidRDefault="005F056F" w:rsidP="005F056F">
            <w:pPr>
              <w:spacing w:before="20" w:after="20"/>
              <w:rPr>
                <w:rFonts w:ascii="Cambria" w:hAnsi="Cambria"/>
                <w:b/>
                <w:iCs/>
              </w:rPr>
            </w:pPr>
            <w:proofErr w:type="spellStart"/>
            <w:r w:rsidRPr="00B1614A">
              <w:rPr>
                <w:rFonts w:ascii="Cambria" w:hAnsi="Cambria"/>
                <w:b/>
                <w:iCs/>
              </w:rPr>
              <w:t>Moduł</w:t>
            </w:r>
            <w:proofErr w:type="spellEnd"/>
            <w:r w:rsidRPr="00B1614A">
              <w:rPr>
                <w:rFonts w:ascii="Cambria" w:hAnsi="Cambria"/>
                <w:b/>
                <w:iCs/>
              </w:rPr>
              <w:t>/</w:t>
            </w:r>
            <w:proofErr w:type="spellStart"/>
            <w:r w:rsidRPr="00B1614A">
              <w:rPr>
                <w:rFonts w:ascii="Cambria" w:hAnsi="Cambria"/>
                <w:b/>
                <w:iCs/>
              </w:rPr>
              <w:t>specjalizacja</w:t>
            </w:r>
            <w:proofErr w:type="spellEnd"/>
          </w:p>
        </w:tc>
        <w:tc>
          <w:tcPr>
            <w:tcW w:w="5528" w:type="dxa"/>
            <w:vAlign w:val="center"/>
          </w:tcPr>
          <w:p w14:paraId="2FB1BB4F" w14:textId="77777777" w:rsidR="005F056F" w:rsidRPr="00B1614A" w:rsidRDefault="005F056F" w:rsidP="005F056F">
            <w:pPr>
              <w:spacing w:before="20" w:after="20"/>
              <w:rPr>
                <w:rFonts w:ascii="Cambria" w:hAnsi="Cambria"/>
                <w:b/>
                <w:iCs/>
                <w:lang w:val="pl-PL"/>
              </w:rPr>
            </w:pPr>
            <w:r w:rsidRPr="00B1614A">
              <w:rPr>
                <w:rFonts w:ascii="Cambria" w:hAnsi="Cambria"/>
                <w:b/>
                <w:iCs/>
                <w:lang w:val="pl-PL"/>
              </w:rPr>
              <w:t xml:space="preserve">Kształcenie nauczycielskie/przygotowanie w zakresie dydaktycznym </w:t>
            </w:r>
          </w:p>
        </w:tc>
      </w:tr>
      <w:tr w:rsidR="005F056F" w:rsidRPr="00B1614A" w14:paraId="70FD10FF" w14:textId="77777777" w:rsidTr="002C5A95">
        <w:tc>
          <w:tcPr>
            <w:tcW w:w="4678" w:type="dxa"/>
            <w:vAlign w:val="center"/>
          </w:tcPr>
          <w:p w14:paraId="4C417DE4" w14:textId="77777777" w:rsidR="005F056F" w:rsidRPr="00B1614A" w:rsidRDefault="005F056F" w:rsidP="005F056F">
            <w:pPr>
              <w:spacing w:before="20" w:after="20"/>
              <w:rPr>
                <w:rFonts w:ascii="Cambria" w:hAnsi="Cambria"/>
                <w:b/>
                <w:iCs/>
                <w:lang w:val="pl-PL"/>
              </w:rPr>
            </w:pPr>
            <w:r w:rsidRPr="00B1614A">
              <w:rPr>
                <w:rFonts w:ascii="Cambria" w:hAnsi="Cambria"/>
                <w:b/>
                <w:iCs/>
                <w:lang w:val="pl-PL"/>
              </w:rPr>
              <w:t>Język w którym prowadzone są zajęcia</w:t>
            </w:r>
          </w:p>
        </w:tc>
        <w:tc>
          <w:tcPr>
            <w:tcW w:w="5528" w:type="dxa"/>
            <w:vAlign w:val="center"/>
          </w:tcPr>
          <w:p w14:paraId="07876A13" w14:textId="77777777" w:rsidR="005F056F" w:rsidRPr="00B1614A" w:rsidRDefault="005F056F" w:rsidP="005F056F">
            <w:pPr>
              <w:spacing w:before="20" w:after="20"/>
              <w:rPr>
                <w:rFonts w:ascii="Cambria" w:hAnsi="Cambria"/>
                <w:b/>
                <w:iCs/>
              </w:rPr>
            </w:pPr>
            <w:proofErr w:type="spellStart"/>
            <w:r w:rsidRPr="00B1614A">
              <w:rPr>
                <w:rFonts w:ascii="Cambria" w:hAnsi="Cambria"/>
                <w:b/>
                <w:iCs/>
              </w:rPr>
              <w:t>niemiecki</w:t>
            </w:r>
            <w:proofErr w:type="spellEnd"/>
            <w:r w:rsidRPr="00B1614A">
              <w:rPr>
                <w:rFonts w:ascii="Cambria" w:hAnsi="Cambria"/>
                <w:b/>
                <w:iCs/>
              </w:rPr>
              <w:t xml:space="preserve">, </w:t>
            </w:r>
            <w:proofErr w:type="spellStart"/>
            <w:r w:rsidRPr="00B1614A">
              <w:rPr>
                <w:rFonts w:ascii="Cambria" w:hAnsi="Cambria"/>
                <w:b/>
                <w:iCs/>
              </w:rPr>
              <w:t>polski</w:t>
            </w:r>
            <w:proofErr w:type="spellEnd"/>
          </w:p>
        </w:tc>
      </w:tr>
      <w:tr w:rsidR="005F056F" w:rsidRPr="00B1614A" w14:paraId="17BF2277" w14:textId="77777777" w:rsidTr="002C5A95">
        <w:tc>
          <w:tcPr>
            <w:tcW w:w="4678" w:type="dxa"/>
            <w:vAlign w:val="center"/>
          </w:tcPr>
          <w:p w14:paraId="37820C62" w14:textId="77777777" w:rsidR="005F056F" w:rsidRPr="00B1614A" w:rsidRDefault="005F056F" w:rsidP="005F056F">
            <w:pPr>
              <w:spacing w:before="20" w:after="20"/>
              <w:rPr>
                <w:rFonts w:ascii="Cambria" w:hAnsi="Cambria"/>
                <w:b/>
                <w:iCs/>
              </w:rPr>
            </w:pPr>
            <w:r w:rsidRPr="00B1614A">
              <w:rPr>
                <w:rFonts w:ascii="Cambria" w:hAnsi="Cambria"/>
                <w:b/>
                <w:iCs/>
              </w:rPr>
              <w:t xml:space="preserve">Rok </w:t>
            </w:r>
            <w:proofErr w:type="spellStart"/>
            <w:r w:rsidRPr="00B1614A">
              <w:rPr>
                <w:rFonts w:ascii="Cambria" w:hAnsi="Cambria"/>
                <w:b/>
                <w:iCs/>
              </w:rPr>
              <w:t>studiów</w:t>
            </w:r>
            <w:proofErr w:type="spellEnd"/>
          </w:p>
        </w:tc>
        <w:tc>
          <w:tcPr>
            <w:tcW w:w="5528" w:type="dxa"/>
            <w:vAlign w:val="center"/>
          </w:tcPr>
          <w:p w14:paraId="1321EE49" w14:textId="77777777" w:rsidR="005F056F" w:rsidRPr="00B1614A" w:rsidRDefault="005F056F" w:rsidP="005F056F">
            <w:pPr>
              <w:spacing w:before="20" w:after="20"/>
              <w:rPr>
                <w:rFonts w:ascii="Cambria" w:hAnsi="Cambria"/>
                <w:b/>
                <w:iCs/>
              </w:rPr>
            </w:pPr>
            <w:r w:rsidRPr="00B1614A">
              <w:rPr>
                <w:rFonts w:ascii="Cambria" w:hAnsi="Cambria"/>
                <w:b/>
                <w:iCs/>
              </w:rPr>
              <w:t>I</w:t>
            </w:r>
          </w:p>
        </w:tc>
      </w:tr>
      <w:tr w:rsidR="005F056F" w:rsidRPr="00B1614A" w14:paraId="0FD3D283" w14:textId="77777777" w:rsidTr="002C5A95">
        <w:tc>
          <w:tcPr>
            <w:tcW w:w="4678" w:type="dxa"/>
            <w:vAlign w:val="center"/>
          </w:tcPr>
          <w:p w14:paraId="1A99EEB3" w14:textId="77777777" w:rsidR="005F056F" w:rsidRPr="00B1614A" w:rsidRDefault="005F056F" w:rsidP="005F056F">
            <w:pPr>
              <w:spacing w:before="20" w:after="20"/>
              <w:rPr>
                <w:rFonts w:ascii="Cambria" w:hAnsi="Cambria"/>
                <w:b/>
                <w:iCs/>
                <w:lang w:val="pl-PL"/>
              </w:rPr>
            </w:pPr>
            <w:r w:rsidRPr="00B1614A">
              <w:rPr>
                <w:rFonts w:ascii="Cambria" w:hAnsi="Cambria"/>
                <w:b/>
                <w:iCs/>
                <w:lang w:val="pl-PL"/>
              </w:rPr>
              <w:t>Imię i nazwisko koordynatora zajęć oraz osób prowadzących zajęcia</w:t>
            </w:r>
          </w:p>
        </w:tc>
        <w:tc>
          <w:tcPr>
            <w:tcW w:w="5528" w:type="dxa"/>
            <w:vAlign w:val="center"/>
          </w:tcPr>
          <w:p w14:paraId="1E66F6BC" w14:textId="77777777" w:rsidR="005F056F" w:rsidRPr="00B1614A" w:rsidRDefault="005F056F" w:rsidP="005F056F">
            <w:pPr>
              <w:spacing w:before="20" w:after="20"/>
              <w:rPr>
                <w:rFonts w:ascii="Cambria" w:hAnsi="Cambria"/>
                <w:b/>
                <w:iCs/>
                <w:lang w:val="pl-PL"/>
              </w:rPr>
            </w:pPr>
            <w:r w:rsidRPr="00B1614A">
              <w:rPr>
                <w:rFonts w:ascii="Cambria" w:hAnsi="Cambria"/>
                <w:b/>
                <w:iCs/>
                <w:lang w:val="pl-PL"/>
              </w:rPr>
              <w:t>Koordynator: dr Anna Bielewicz-</w:t>
            </w:r>
            <w:proofErr w:type="spellStart"/>
            <w:r w:rsidRPr="00B1614A">
              <w:rPr>
                <w:rFonts w:ascii="Cambria" w:hAnsi="Cambria"/>
                <w:b/>
                <w:iCs/>
                <w:lang w:val="pl-PL"/>
              </w:rPr>
              <w:t>Dubiec</w:t>
            </w:r>
            <w:proofErr w:type="spellEnd"/>
          </w:p>
          <w:p w14:paraId="6F145C7E" w14:textId="77777777" w:rsidR="005F056F" w:rsidRPr="00B1614A" w:rsidRDefault="005F056F" w:rsidP="005F056F">
            <w:pPr>
              <w:spacing w:before="20" w:after="20"/>
              <w:rPr>
                <w:rFonts w:ascii="Cambria" w:hAnsi="Cambria"/>
                <w:b/>
                <w:iCs/>
                <w:lang w:val="pl-PL"/>
              </w:rPr>
            </w:pPr>
            <w:r w:rsidRPr="00B1614A">
              <w:rPr>
                <w:rFonts w:ascii="Cambria" w:hAnsi="Cambria"/>
                <w:b/>
                <w:iCs/>
                <w:lang w:val="pl-PL"/>
              </w:rPr>
              <w:t>Prowadzący: dr Anna Bielewicz-</w:t>
            </w:r>
            <w:proofErr w:type="spellStart"/>
            <w:r w:rsidRPr="00B1614A">
              <w:rPr>
                <w:rFonts w:ascii="Cambria" w:hAnsi="Cambria"/>
                <w:b/>
                <w:iCs/>
                <w:lang w:val="pl-PL"/>
              </w:rPr>
              <w:t>Dubiec</w:t>
            </w:r>
            <w:proofErr w:type="spellEnd"/>
          </w:p>
          <w:p w14:paraId="7B2D3193" w14:textId="77777777" w:rsidR="005F056F" w:rsidRPr="00B1614A" w:rsidRDefault="005F056F" w:rsidP="005F056F">
            <w:pPr>
              <w:spacing w:before="20" w:after="20"/>
              <w:rPr>
                <w:rFonts w:ascii="Cambria" w:hAnsi="Cambria"/>
                <w:b/>
                <w:iCs/>
                <w:lang w:val="pl-PL"/>
              </w:rPr>
            </w:pPr>
          </w:p>
        </w:tc>
      </w:tr>
    </w:tbl>
    <w:p w14:paraId="4C3F93AD" w14:textId="77777777" w:rsidR="005F056F" w:rsidRPr="00B1614A" w:rsidRDefault="005F056F" w:rsidP="005F056F">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3037"/>
        <w:gridCol w:w="2200"/>
        <w:gridCol w:w="2164"/>
      </w:tblGrid>
      <w:tr w:rsidR="005F056F" w:rsidRPr="00B1614A" w14:paraId="6ACD294C" w14:textId="77777777" w:rsidTr="002C5A95">
        <w:tc>
          <w:tcPr>
            <w:tcW w:w="2805" w:type="dxa"/>
            <w:vAlign w:val="center"/>
          </w:tcPr>
          <w:p w14:paraId="3E113481" w14:textId="77777777" w:rsidR="005F056F" w:rsidRPr="00B1614A" w:rsidRDefault="005F056F" w:rsidP="005F056F">
            <w:pPr>
              <w:spacing w:before="60" w:after="6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3037" w:type="dxa"/>
            <w:vAlign w:val="center"/>
          </w:tcPr>
          <w:p w14:paraId="35181ED7" w14:textId="77777777" w:rsidR="005F056F" w:rsidRPr="00B1614A" w:rsidRDefault="005F056F" w:rsidP="005F056F">
            <w:pPr>
              <w:spacing w:before="60" w:after="60"/>
              <w:jc w:val="center"/>
              <w:rPr>
                <w:rFonts w:ascii="Cambria" w:hAnsi="Cambria"/>
                <w:b/>
                <w:bCs/>
              </w:rPr>
            </w:pPr>
            <w:proofErr w:type="spellStart"/>
            <w:r w:rsidRPr="00B1614A">
              <w:rPr>
                <w:rFonts w:ascii="Cambria" w:hAnsi="Cambria"/>
                <w:b/>
                <w:bCs/>
              </w:rPr>
              <w:t>Liczba</w:t>
            </w:r>
            <w:proofErr w:type="spellEnd"/>
            <w:r w:rsidRPr="00B1614A">
              <w:rPr>
                <w:rFonts w:ascii="Cambria" w:hAnsi="Cambria"/>
                <w:b/>
                <w:bCs/>
              </w:rPr>
              <w:t xml:space="preserve"> </w:t>
            </w:r>
            <w:proofErr w:type="spellStart"/>
            <w:r w:rsidRPr="00B1614A">
              <w:rPr>
                <w:rFonts w:ascii="Cambria" w:hAnsi="Cambria"/>
                <w:b/>
                <w:bCs/>
              </w:rPr>
              <w:t>godzin</w:t>
            </w:r>
            <w:proofErr w:type="spellEnd"/>
          </w:p>
          <w:p w14:paraId="7964001C" w14:textId="77777777" w:rsidR="005F056F" w:rsidRPr="00B1614A" w:rsidRDefault="005F056F" w:rsidP="005F056F">
            <w:pPr>
              <w:spacing w:before="60" w:after="60"/>
              <w:jc w:val="center"/>
              <w:rPr>
                <w:rFonts w:ascii="Cambria" w:hAnsi="Cambria"/>
                <w:b/>
                <w:bCs/>
              </w:rPr>
            </w:pPr>
            <w:proofErr w:type="spellStart"/>
            <w:r w:rsidRPr="00B1614A">
              <w:rPr>
                <w:rFonts w:ascii="Cambria" w:hAnsi="Cambria"/>
                <w:b/>
                <w:bCs/>
              </w:rPr>
              <w:t>stacjonarne</w:t>
            </w:r>
            <w:proofErr w:type="spellEnd"/>
            <w:r w:rsidRPr="00B1614A">
              <w:rPr>
                <w:rFonts w:ascii="Cambria" w:hAnsi="Cambria"/>
                <w:b/>
                <w:bCs/>
              </w:rPr>
              <w:t>/</w:t>
            </w:r>
            <w:proofErr w:type="spellStart"/>
            <w:r w:rsidRPr="00B1614A">
              <w:rPr>
                <w:rFonts w:ascii="Cambria" w:hAnsi="Cambria"/>
                <w:b/>
                <w:bCs/>
              </w:rPr>
              <w:t>niestacjonarne</w:t>
            </w:r>
            <w:proofErr w:type="spellEnd"/>
          </w:p>
        </w:tc>
        <w:tc>
          <w:tcPr>
            <w:tcW w:w="2200" w:type="dxa"/>
            <w:vAlign w:val="center"/>
          </w:tcPr>
          <w:p w14:paraId="0C65227E" w14:textId="77777777" w:rsidR="005F056F" w:rsidRPr="00B1614A" w:rsidRDefault="005F056F" w:rsidP="005F056F">
            <w:pPr>
              <w:spacing w:before="60" w:after="60"/>
              <w:jc w:val="center"/>
              <w:rPr>
                <w:rFonts w:ascii="Cambria" w:hAnsi="Cambria"/>
                <w:b/>
                <w:bCs/>
              </w:rPr>
            </w:pPr>
            <w:r w:rsidRPr="00B1614A">
              <w:rPr>
                <w:rFonts w:ascii="Cambria" w:hAnsi="Cambria"/>
                <w:b/>
                <w:bCs/>
              </w:rPr>
              <w:t xml:space="preserve">Rok </w:t>
            </w:r>
            <w:proofErr w:type="spellStart"/>
            <w:r w:rsidRPr="00B1614A">
              <w:rPr>
                <w:rFonts w:ascii="Cambria" w:hAnsi="Cambria"/>
                <w:b/>
                <w:bCs/>
              </w:rPr>
              <w:t>studiów</w:t>
            </w:r>
            <w:proofErr w:type="spellEnd"/>
            <w:r w:rsidRPr="00B1614A">
              <w:rPr>
                <w:rFonts w:ascii="Cambria" w:hAnsi="Cambria"/>
                <w:b/>
                <w:bCs/>
              </w:rPr>
              <w:t>/</w:t>
            </w:r>
            <w:proofErr w:type="spellStart"/>
            <w:r w:rsidRPr="00B1614A">
              <w:rPr>
                <w:rFonts w:ascii="Cambria" w:hAnsi="Cambria"/>
                <w:b/>
                <w:bCs/>
              </w:rPr>
              <w:t>semestr</w:t>
            </w:r>
            <w:proofErr w:type="spellEnd"/>
          </w:p>
        </w:tc>
        <w:tc>
          <w:tcPr>
            <w:tcW w:w="2164" w:type="dxa"/>
            <w:vAlign w:val="center"/>
          </w:tcPr>
          <w:p w14:paraId="1EE8FA0B" w14:textId="77777777" w:rsidR="005F056F" w:rsidRPr="00B1614A" w:rsidRDefault="005F056F" w:rsidP="005F056F">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5F056F" w:rsidRPr="00B1614A" w14:paraId="7E2ECBF0" w14:textId="77777777" w:rsidTr="002C5A95">
        <w:tc>
          <w:tcPr>
            <w:tcW w:w="2805" w:type="dxa"/>
            <w:vAlign w:val="center"/>
          </w:tcPr>
          <w:p w14:paraId="5BB63661" w14:textId="77777777" w:rsidR="005F056F" w:rsidRPr="00B1614A" w:rsidRDefault="005F056F" w:rsidP="005F056F">
            <w:pPr>
              <w:spacing w:before="60" w:after="60"/>
              <w:rPr>
                <w:rFonts w:ascii="Cambria" w:hAnsi="Cambria"/>
                <w:b/>
                <w:bCs/>
              </w:rPr>
            </w:pPr>
            <w:proofErr w:type="spellStart"/>
            <w:r w:rsidRPr="00B1614A">
              <w:rPr>
                <w:rFonts w:ascii="Cambria" w:hAnsi="Cambria"/>
                <w:b/>
                <w:bCs/>
              </w:rPr>
              <w:t>ćwiczenia</w:t>
            </w:r>
            <w:proofErr w:type="spellEnd"/>
          </w:p>
        </w:tc>
        <w:tc>
          <w:tcPr>
            <w:tcW w:w="3037" w:type="dxa"/>
            <w:vAlign w:val="center"/>
          </w:tcPr>
          <w:p w14:paraId="7851051F" w14:textId="77777777" w:rsidR="005F056F" w:rsidRPr="00B1614A" w:rsidRDefault="005F056F" w:rsidP="005F056F">
            <w:pPr>
              <w:spacing w:before="60" w:after="60"/>
              <w:jc w:val="center"/>
              <w:rPr>
                <w:rFonts w:ascii="Cambria" w:hAnsi="Cambria"/>
                <w:b/>
                <w:bCs/>
              </w:rPr>
            </w:pPr>
            <w:r w:rsidRPr="00B1614A">
              <w:rPr>
                <w:rFonts w:ascii="Cambria" w:hAnsi="Cambria"/>
                <w:b/>
                <w:bCs/>
              </w:rPr>
              <w:t>30/18</w:t>
            </w:r>
          </w:p>
        </w:tc>
        <w:tc>
          <w:tcPr>
            <w:tcW w:w="2200" w:type="dxa"/>
            <w:vAlign w:val="center"/>
          </w:tcPr>
          <w:p w14:paraId="573E66F4" w14:textId="77777777" w:rsidR="005F056F" w:rsidRPr="00B1614A" w:rsidRDefault="005F056F" w:rsidP="005F056F">
            <w:pPr>
              <w:spacing w:before="60" w:after="60"/>
              <w:jc w:val="center"/>
              <w:rPr>
                <w:rFonts w:ascii="Cambria" w:hAnsi="Cambria"/>
                <w:b/>
                <w:bCs/>
              </w:rPr>
            </w:pPr>
            <w:r w:rsidRPr="00B1614A">
              <w:rPr>
                <w:rFonts w:ascii="Cambria" w:hAnsi="Cambria"/>
                <w:b/>
                <w:bCs/>
              </w:rPr>
              <w:t>I/ 1</w:t>
            </w:r>
          </w:p>
        </w:tc>
        <w:tc>
          <w:tcPr>
            <w:tcW w:w="2164" w:type="dxa"/>
            <w:vAlign w:val="center"/>
          </w:tcPr>
          <w:p w14:paraId="10007FAD" w14:textId="77777777" w:rsidR="005F056F" w:rsidRPr="00B1614A" w:rsidRDefault="005F056F" w:rsidP="005F056F">
            <w:pPr>
              <w:spacing w:before="60" w:after="60"/>
              <w:jc w:val="center"/>
              <w:rPr>
                <w:rFonts w:ascii="Cambria" w:hAnsi="Cambria"/>
                <w:b/>
                <w:bCs/>
              </w:rPr>
            </w:pPr>
            <w:r w:rsidRPr="00B1614A">
              <w:rPr>
                <w:rFonts w:ascii="Cambria" w:hAnsi="Cambria"/>
                <w:b/>
                <w:bCs/>
              </w:rPr>
              <w:t>3</w:t>
            </w:r>
          </w:p>
        </w:tc>
      </w:tr>
    </w:tbl>
    <w:p w14:paraId="6452A9F3" w14:textId="77777777" w:rsidR="005F056F" w:rsidRPr="00B1614A" w:rsidRDefault="005F056F" w:rsidP="005F056F">
      <w:pPr>
        <w:spacing w:before="120" w:after="120"/>
        <w:rPr>
          <w:rFonts w:ascii="Cambria" w:hAnsi="Cambria"/>
          <w:b/>
          <w:color w:val="FF0000"/>
          <w:lang w:val="pl-PL"/>
        </w:rPr>
      </w:pPr>
      <w:r w:rsidRPr="00B1614A">
        <w:rPr>
          <w:rFonts w:ascii="Cambria" w:hAnsi="Cambria"/>
          <w:b/>
          <w:bCs/>
          <w:lang w:val="pl-PL"/>
        </w:rPr>
        <w:t>3. Wymagania wstępne, z uwzględnieniem sekwencyjności zajęć</w:t>
      </w: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5F056F" w:rsidRPr="00B1614A" w14:paraId="3263CB69" w14:textId="77777777" w:rsidTr="002C5A95">
        <w:trPr>
          <w:trHeight w:val="301"/>
        </w:trPr>
        <w:tc>
          <w:tcPr>
            <w:tcW w:w="10206" w:type="dxa"/>
          </w:tcPr>
          <w:p w14:paraId="524EC18B" w14:textId="77777777" w:rsidR="005F056F" w:rsidRPr="00B1614A" w:rsidRDefault="005F056F" w:rsidP="005F056F">
            <w:pPr>
              <w:spacing w:before="20" w:after="20"/>
              <w:rPr>
                <w:rFonts w:ascii="Cambria" w:hAnsi="Cambria"/>
              </w:rPr>
            </w:pPr>
            <w:proofErr w:type="spellStart"/>
            <w:r w:rsidRPr="00B1614A">
              <w:rPr>
                <w:rFonts w:ascii="Cambria" w:hAnsi="Cambria"/>
              </w:rPr>
              <w:t>brak</w:t>
            </w:r>
            <w:proofErr w:type="spellEnd"/>
          </w:p>
        </w:tc>
      </w:tr>
    </w:tbl>
    <w:p w14:paraId="397F53C9" w14:textId="77777777" w:rsidR="005F056F" w:rsidRPr="00B1614A" w:rsidRDefault="005F056F" w:rsidP="005F056F">
      <w:pPr>
        <w:spacing w:before="120" w:after="120"/>
        <w:rPr>
          <w:rFonts w:ascii="Cambria" w:hAnsi="Cambria"/>
          <w:b/>
          <w:bCs/>
        </w:rPr>
      </w:pPr>
      <w:r w:rsidRPr="00B1614A">
        <w:rPr>
          <w:rFonts w:ascii="Cambria" w:hAnsi="Cambria"/>
          <w:b/>
          <w:bCs/>
        </w:rPr>
        <w:t>4.  Cele kształcenia</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5F056F" w:rsidRPr="00B1614A" w14:paraId="538A83CC" w14:textId="77777777" w:rsidTr="002C5A95">
        <w:tc>
          <w:tcPr>
            <w:tcW w:w="10206" w:type="dxa"/>
          </w:tcPr>
          <w:p w14:paraId="64BE1B49" w14:textId="77777777" w:rsidR="005F056F" w:rsidRPr="00B1614A" w:rsidRDefault="005F056F" w:rsidP="005F056F">
            <w:pPr>
              <w:spacing w:before="60" w:after="60"/>
              <w:rPr>
                <w:rFonts w:ascii="Cambria" w:hAnsi="Cambria"/>
                <w:lang w:val="pl-PL"/>
              </w:rPr>
            </w:pPr>
            <w:r w:rsidRPr="00B1614A">
              <w:rPr>
                <w:rFonts w:ascii="Cambria" w:hAnsi="Cambria"/>
                <w:lang w:val="pl-PL"/>
              </w:rPr>
              <w:t>C1 –Przekazanie i uporządkowanie  wiedzy obejmującej podstawy obsługi komputera i jego podstawowego oprogramowania użytkowego.</w:t>
            </w:r>
          </w:p>
          <w:p w14:paraId="6C29B47B" w14:textId="77777777" w:rsidR="005F056F" w:rsidRPr="00B1614A" w:rsidRDefault="005F056F" w:rsidP="005F056F">
            <w:pPr>
              <w:spacing w:before="60" w:after="60"/>
              <w:rPr>
                <w:rFonts w:ascii="Cambria" w:hAnsi="Cambria"/>
                <w:lang w:val="pl-PL"/>
              </w:rPr>
            </w:pPr>
            <w:r w:rsidRPr="00B1614A">
              <w:rPr>
                <w:rFonts w:ascii="Cambria" w:hAnsi="Cambria"/>
                <w:lang w:val="pl-PL"/>
              </w:rPr>
              <w:t>C2 –Wyrobienie umiejętności posługiwania się technikami komputerowymi stosowanymi do dokumentowania i prezentowania wyników rozwiązywanych zadań w kontekście pracy nauczyciela</w:t>
            </w:r>
          </w:p>
          <w:p w14:paraId="16FDC148" w14:textId="77777777" w:rsidR="005F056F" w:rsidRPr="00B1614A" w:rsidRDefault="005F056F" w:rsidP="005F056F">
            <w:pPr>
              <w:spacing w:before="60" w:after="60"/>
              <w:rPr>
                <w:rFonts w:ascii="Cambria" w:hAnsi="Cambria"/>
                <w:lang w:val="pl-PL"/>
              </w:rPr>
            </w:pPr>
            <w:r w:rsidRPr="00B1614A">
              <w:rPr>
                <w:rFonts w:ascii="Cambria" w:hAnsi="Cambria"/>
                <w:lang w:val="pl-PL"/>
              </w:rPr>
              <w:t>C3 – Rozwijanie umiejętności korzystania z technologii informacyjnych i tłumaczeniowych oraz wyszukiwania, analizowania, oceny, selekcji i używania informacji z wykorzystaniem różnych źródeł w języku polskim i niemieckim.</w:t>
            </w:r>
          </w:p>
          <w:p w14:paraId="1FEC9E88" w14:textId="77777777" w:rsidR="005F056F" w:rsidRPr="00B1614A" w:rsidRDefault="005F056F" w:rsidP="005F056F">
            <w:pPr>
              <w:spacing w:before="60" w:after="60"/>
              <w:rPr>
                <w:rFonts w:ascii="Cambria" w:hAnsi="Cambria"/>
                <w:lang w:val="pl-PL"/>
              </w:rPr>
            </w:pPr>
            <w:r w:rsidRPr="00B1614A">
              <w:rPr>
                <w:rFonts w:ascii="Cambria" w:hAnsi="Cambria"/>
                <w:lang w:val="pl-PL"/>
              </w:rPr>
              <w:t>C4 – Uświadomienie potrzeby uczenia się przez całe życie oraz podnoszenia kompetencji zawodowych w zmieniającej się rzeczywistości technologicznej.</w:t>
            </w:r>
          </w:p>
        </w:tc>
      </w:tr>
    </w:tbl>
    <w:p w14:paraId="03EF1263" w14:textId="77777777" w:rsidR="005F056F" w:rsidRPr="00B1614A" w:rsidRDefault="005F056F" w:rsidP="005F056F">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300"/>
        <w:gridCol w:w="2678"/>
      </w:tblGrid>
      <w:tr w:rsidR="005F056F" w:rsidRPr="00B1614A" w14:paraId="75F2CA18" w14:textId="77777777" w:rsidTr="002C5A95">
        <w:trPr>
          <w:jc w:val="center"/>
        </w:trPr>
        <w:tc>
          <w:tcPr>
            <w:tcW w:w="993" w:type="dxa"/>
            <w:vAlign w:val="center"/>
          </w:tcPr>
          <w:p w14:paraId="05A11B50" w14:textId="77777777" w:rsidR="005F056F" w:rsidRPr="00B1614A" w:rsidRDefault="005F056F" w:rsidP="005F056F">
            <w:pPr>
              <w:spacing w:before="60" w:after="60"/>
              <w:jc w:val="center"/>
              <w:rPr>
                <w:rFonts w:ascii="Cambria" w:hAnsi="Cambria"/>
                <w:b/>
                <w:bCs/>
              </w:rPr>
            </w:pPr>
            <w:r w:rsidRPr="00B1614A">
              <w:rPr>
                <w:rFonts w:ascii="Cambria" w:hAnsi="Cambria"/>
                <w:b/>
                <w:bCs/>
              </w:rPr>
              <w:t xml:space="preserve">Symbol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6300" w:type="dxa"/>
            <w:vAlign w:val="center"/>
          </w:tcPr>
          <w:p w14:paraId="10A17A26" w14:textId="77777777" w:rsidR="005F056F" w:rsidRPr="00B1614A" w:rsidRDefault="005F056F" w:rsidP="005F056F">
            <w:pPr>
              <w:spacing w:before="60" w:after="60"/>
              <w:jc w:val="center"/>
              <w:rPr>
                <w:rFonts w:ascii="Cambria" w:hAnsi="Cambria"/>
                <w:b/>
                <w:bCs/>
              </w:rPr>
            </w:pPr>
            <w:proofErr w:type="spellStart"/>
            <w:r w:rsidRPr="00B1614A">
              <w:rPr>
                <w:rFonts w:ascii="Cambria" w:hAnsi="Cambria"/>
                <w:b/>
                <w:bCs/>
              </w:rPr>
              <w:t>Opis</w:t>
            </w:r>
            <w:proofErr w:type="spellEnd"/>
            <w:r w:rsidRPr="00B1614A">
              <w:rPr>
                <w:rFonts w:ascii="Cambria" w:hAnsi="Cambria"/>
                <w:b/>
                <w:bCs/>
              </w:rPr>
              <w:t xml:space="preserve">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2678" w:type="dxa"/>
            <w:vAlign w:val="center"/>
          </w:tcPr>
          <w:p w14:paraId="1DD7AC1E" w14:textId="77777777" w:rsidR="005F056F" w:rsidRPr="00B1614A" w:rsidRDefault="005F056F" w:rsidP="005F056F">
            <w:pPr>
              <w:spacing w:before="60" w:after="60"/>
              <w:jc w:val="center"/>
              <w:rPr>
                <w:rFonts w:ascii="Cambria" w:hAnsi="Cambria"/>
                <w:b/>
                <w:bCs/>
              </w:rPr>
            </w:pPr>
            <w:proofErr w:type="spellStart"/>
            <w:r w:rsidRPr="00B1614A">
              <w:rPr>
                <w:rFonts w:ascii="Cambria" w:hAnsi="Cambria"/>
                <w:b/>
                <w:bCs/>
              </w:rPr>
              <w:t>Odniesienie</w:t>
            </w:r>
            <w:proofErr w:type="spellEnd"/>
            <w:r w:rsidRPr="00B1614A">
              <w:rPr>
                <w:rFonts w:ascii="Cambria" w:hAnsi="Cambria"/>
                <w:b/>
                <w:bCs/>
              </w:rPr>
              <w:t xml:space="preserve"> do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kierunkowego</w:t>
            </w:r>
            <w:proofErr w:type="spellEnd"/>
          </w:p>
        </w:tc>
      </w:tr>
      <w:tr w:rsidR="005F056F" w:rsidRPr="00B1614A" w14:paraId="778161CB" w14:textId="77777777" w:rsidTr="002C5A95">
        <w:trPr>
          <w:jc w:val="center"/>
        </w:trPr>
        <w:tc>
          <w:tcPr>
            <w:tcW w:w="9971" w:type="dxa"/>
            <w:gridSpan w:val="3"/>
          </w:tcPr>
          <w:p w14:paraId="7E3FFAB1" w14:textId="77777777" w:rsidR="005F056F" w:rsidRPr="00B1614A" w:rsidRDefault="005F056F" w:rsidP="005F056F">
            <w:pPr>
              <w:spacing w:before="60" w:after="60"/>
              <w:jc w:val="center"/>
              <w:rPr>
                <w:rFonts w:ascii="Cambria" w:hAnsi="Cambria"/>
                <w:b/>
                <w:bCs/>
                <w:lang w:val="pl-PL"/>
              </w:rPr>
            </w:pPr>
            <w:r w:rsidRPr="00B1614A">
              <w:rPr>
                <w:rFonts w:ascii="Cambria" w:hAnsi="Cambria"/>
                <w:b/>
                <w:bCs/>
                <w:lang w:val="pl-PL"/>
              </w:rPr>
              <w:t>WIEDZA: absolwent zna i rozumie</w:t>
            </w:r>
          </w:p>
        </w:tc>
      </w:tr>
      <w:tr w:rsidR="005F056F" w:rsidRPr="00B1614A" w14:paraId="4BA482DD" w14:textId="77777777" w:rsidTr="002C5A95">
        <w:trPr>
          <w:jc w:val="center"/>
        </w:trPr>
        <w:tc>
          <w:tcPr>
            <w:tcW w:w="993" w:type="dxa"/>
            <w:vAlign w:val="center"/>
          </w:tcPr>
          <w:p w14:paraId="39918E93" w14:textId="77777777" w:rsidR="005F056F" w:rsidRPr="00B1614A" w:rsidRDefault="005F056F" w:rsidP="005F056F">
            <w:pPr>
              <w:spacing w:before="60" w:after="60"/>
              <w:jc w:val="center"/>
              <w:rPr>
                <w:rFonts w:ascii="Cambria" w:hAnsi="Cambria"/>
              </w:rPr>
            </w:pPr>
            <w:r w:rsidRPr="00B1614A">
              <w:rPr>
                <w:rFonts w:ascii="Cambria" w:hAnsi="Cambria"/>
              </w:rPr>
              <w:lastRenderedPageBreak/>
              <w:t>W_01</w:t>
            </w:r>
          </w:p>
        </w:tc>
        <w:tc>
          <w:tcPr>
            <w:tcW w:w="6300" w:type="dxa"/>
          </w:tcPr>
          <w:p w14:paraId="2017718D" w14:textId="77777777" w:rsidR="005F056F" w:rsidRPr="00B1614A" w:rsidRDefault="005F056F" w:rsidP="005F056F">
            <w:pPr>
              <w:spacing w:before="60" w:after="60"/>
              <w:rPr>
                <w:rFonts w:ascii="Cambria" w:hAnsi="Cambria"/>
                <w:lang w:val="pl-PL"/>
              </w:rPr>
            </w:pPr>
            <w:r w:rsidRPr="00B1614A">
              <w:rPr>
                <w:rFonts w:ascii="Cambria" w:hAnsi="Cambria"/>
                <w:lang w:val="pl-PL"/>
              </w:rPr>
              <w:t>rolę nauczyciela języka niemieckiego oraz potrzebę odpowiedniego przygotowania teoretycznego i praktycznego w celu właściwego wykonywania zawodu</w:t>
            </w:r>
          </w:p>
        </w:tc>
        <w:tc>
          <w:tcPr>
            <w:tcW w:w="2678" w:type="dxa"/>
            <w:vAlign w:val="center"/>
          </w:tcPr>
          <w:p w14:paraId="3E6BE106" w14:textId="77777777" w:rsidR="005F056F" w:rsidRPr="00B1614A" w:rsidRDefault="005F056F" w:rsidP="005F056F">
            <w:pPr>
              <w:spacing w:before="60" w:after="60"/>
              <w:jc w:val="center"/>
              <w:rPr>
                <w:rFonts w:ascii="Cambria" w:hAnsi="Cambria"/>
              </w:rPr>
            </w:pPr>
            <w:r w:rsidRPr="00B1614A">
              <w:rPr>
                <w:rFonts w:ascii="Cambria" w:hAnsi="Cambria"/>
              </w:rPr>
              <w:t>NO_W03</w:t>
            </w:r>
          </w:p>
        </w:tc>
      </w:tr>
      <w:tr w:rsidR="005F056F" w:rsidRPr="00B1614A" w14:paraId="7FBAFD7B" w14:textId="77777777" w:rsidTr="002C5A95">
        <w:trPr>
          <w:jc w:val="center"/>
        </w:trPr>
        <w:tc>
          <w:tcPr>
            <w:tcW w:w="993" w:type="dxa"/>
            <w:vAlign w:val="center"/>
          </w:tcPr>
          <w:p w14:paraId="013D3068" w14:textId="77777777" w:rsidR="005F056F" w:rsidRPr="00B1614A" w:rsidRDefault="005F056F" w:rsidP="005F056F">
            <w:pPr>
              <w:spacing w:before="60" w:after="60"/>
              <w:jc w:val="center"/>
              <w:rPr>
                <w:rFonts w:ascii="Cambria" w:hAnsi="Cambria"/>
              </w:rPr>
            </w:pPr>
            <w:r w:rsidRPr="00B1614A">
              <w:rPr>
                <w:rFonts w:ascii="Cambria" w:hAnsi="Cambria"/>
              </w:rPr>
              <w:t>W_02</w:t>
            </w:r>
          </w:p>
        </w:tc>
        <w:tc>
          <w:tcPr>
            <w:tcW w:w="6300" w:type="dxa"/>
          </w:tcPr>
          <w:p w14:paraId="2376AA46" w14:textId="22707FC3" w:rsidR="005F056F" w:rsidRPr="00B1614A" w:rsidRDefault="005F056F" w:rsidP="005F056F">
            <w:pPr>
              <w:spacing w:before="60" w:after="60"/>
              <w:rPr>
                <w:rFonts w:ascii="Cambria" w:hAnsi="Cambria"/>
                <w:lang w:val="pl-PL"/>
              </w:rPr>
            </w:pPr>
            <w:r w:rsidRPr="00B1614A">
              <w:rPr>
                <w:rFonts w:ascii="Cambria" w:hAnsi="Cambria"/>
                <w:lang w:val="pl-PL"/>
              </w:rPr>
              <w:t>zastosowanie technologii informacyjnych wykorzystywanych w działalności zawodowej nauczyciela</w:t>
            </w:r>
            <w:r w:rsidR="00025A97" w:rsidRPr="00B1614A">
              <w:rPr>
                <w:rFonts w:ascii="Cambria" w:hAnsi="Cambria"/>
                <w:lang w:val="pl-PL"/>
              </w:rPr>
              <w:t xml:space="preserve"> i tłumacza</w:t>
            </w:r>
          </w:p>
        </w:tc>
        <w:tc>
          <w:tcPr>
            <w:tcW w:w="2678" w:type="dxa"/>
            <w:vAlign w:val="center"/>
          </w:tcPr>
          <w:p w14:paraId="1A6F0484" w14:textId="77777777" w:rsidR="005F056F" w:rsidRPr="00B1614A" w:rsidRDefault="005F056F" w:rsidP="005F056F">
            <w:pPr>
              <w:spacing w:before="60" w:after="60"/>
              <w:jc w:val="center"/>
              <w:rPr>
                <w:rFonts w:ascii="Cambria" w:hAnsi="Cambria"/>
              </w:rPr>
            </w:pPr>
            <w:r w:rsidRPr="00B1614A">
              <w:rPr>
                <w:rFonts w:ascii="Cambria" w:hAnsi="Cambria"/>
              </w:rPr>
              <w:t>NO_UW14</w:t>
            </w:r>
          </w:p>
          <w:p w14:paraId="300D0D10" w14:textId="77777777" w:rsidR="005F056F" w:rsidRPr="00B1614A" w:rsidRDefault="005F056F" w:rsidP="005F056F">
            <w:pPr>
              <w:spacing w:before="60" w:after="60"/>
              <w:jc w:val="center"/>
              <w:rPr>
                <w:rFonts w:ascii="Cambria" w:hAnsi="Cambria"/>
              </w:rPr>
            </w:pPr>
            <w:r w:rsidRPr="00B1614A">
              <w:rPr>
                <w:rFonts w:ascii="Cambria" w:hAnsi="Cambria"/>
              </w:rPr>
              <w:t>D.1.W8.1</w:t>
            </w:r>
          </w:p>
        </w:tc>
      </w:tr>
      <w:tr w:rsidR="00B3563E" w:rsidRPr="00B1614A" w14:paraId="59E6A3D2" w14:textId="77777777" w:rsidTr="002C5A95">
        <w:trPr>
          <w:jc w:val="center"/>
        </w:trPr>
        <w:tc>
          <w:tcPr>
            <w:tcW w:w="993" w:type="dxa"/>
            <w:vAlign w:val="center"/>
          </w:tcPr>
          <w:p w14:paraId="6D9138B7" w14:textId="2F6DD183" w:rsidR="00B3563E" w:rsidRPr="00B1614A" w:rsidRDefault="00B3563E" w:rsidP="00B3563E">
            <w:pPr>
              <w:spacing w:before="60" w:after="60"/>
              <w:jc w:val="center"/>
              <w:rPr>
                <w:rFonts w:ascii="Cambria" w:hAnsi="Cambria"/>
              </w:rPr>
            </w:pPr>
            <w:r w:rsidRPr="00B1614A">
              <w:rPr>
                <w:rFonts w:ascii="Cambria" w:hAnsi="Cambria"/>
              </w:rPr>
              <w:t>W_03</w:t>
            </w:r>
          </w:p>
        </w:tc>
        <w:tc>
          <w:tcPr>
            <w:tcW w:w="6300" w:type="dxa"/>
          </w:tcPr>
          <w:p w14:paraId="7739B937" w14:textId="78585BDE" w:rsidR="00B3563E" w:rsidRPr="00B1614A" w:rsidRDefault="00B3563E" w:rsidP="00B3563E">
            <w:pPr>
              <w:spacing w:before="60" w:after="60"/>
              <w:rPr>
                <w:rFonts w:ascii="Cambria" w:hAnsi="Cambria"/>
                <w:lang w:val="pl-PL"/>
              </w:rPr>
            </w:pPr>
            <w:r w:rsidRPr="00B1614A">
              <w:rPr>
                <w:rFonts w:ascii="Cambria" w:eastAsia="Aptos" w:hAnsi="Cambria"/>
                <w:lang w:val="pl-PL"/>
              </w:rPr>
              <w:t>rolę i możliwości zastosowania technologii informacyjnych (edytory tekstu, arkusze kalkulacyjne, narzędzia do ankiet, prezentacji, wyszukiwania, AI/CAT) w działalności zawodowej nauczyciela i tłumacza, ze świadomością ograniczeń i kontekstu użycia</w:t>
            </w:r>
          </w:p>
        </w:tc>
        <w:tc>
          <w:tcPr>
            <w:tcW w:w="2678" w:type="dxa"/>
            <w:vAlign w:val="center"/>
          </w:tcPr>
          <w:p w14:paraId="7C83732E" w14:textId="0493493D" w:rsidR="00B3563E" w:rsidRPr="00B1614A" w:rsidRDefault="00B3563E" w:rsidP="00B3563E">
            <w:pPr>
              <w:spacing w:before="60" w:after="60"/>
              <w:jc w:val="center"/>
              <w:rPr>
                <w:rFonts w:ascii="Cambria" w:hAnsi="Cambria"/>
              </w:rPr>
            </w:pPr>
            <w:r w:rsidRPr="00B1614A">
              <w:rPr>
                <w:rFonts w:ascii="Cambria" w:eastAsia="Aptos" w:hAnsi="Cambria"/>
                <w:lang w:val="pl-PL"/>
              </w:rPr>
              <w:t>K_W15</w:t>
            </w:r>
          </w:p>
        </w:tc>
      </w:tr>
      <w:tr w:rsidR="00B3563E" w:rsidRPr="00B1614A" w14:paraId="3098AB29" w14:textId="77777777" w:rsidTr="002C5A95">
        <w:trPr>
          <w:jc w:val="center"/>
        </w:trPr>
        <w:tc>
          <w:tcPr>
            <w:tcW w:w="993" w:type="dxa"/>
            <w:vAlign w:val="center"/>
          </w:tcPr>
          <w:p w14:paraId="36459F97" w14:textId="230B6822" w:rsidR="00B3563E" w:rsidRPr="00B1614A" w:rsidRDefault="00B3563E" w:rsidP="00B3563E">
            <w:pPr>
              <w:spacing w:before="60" w:after="60"/>
              <w:jc w:val="center"/>
              <w:rPr>
                <w:rFonts w:ascii="Cambria" w:hAnsi="Cambria"/>
              </w:rPr>
            </w:pPr>
            <w:r w:rsidRPr="00B1614A">
              <w:rPr>
                <w:rFonts w:ascii="Cambria" w:hAnsi="Cambria"/>
              </w:rPr>
              <w:t>W_04</w:t>
            </w:r>
          </w:p>
        </w:tc>
        <w:tc>
          <w:tcPr>
            <w:tcW w:w="6300" w:type="dxa"/>
          </w:tcPr>
          <w:p w14:paraId="2808330E" w14:textId="65692FB4" w:rsidR="00B3563E" w:rsidRPr="00B1614A" w:rsidRDefault="00B3563E" w:rsidP="00B3563E">
            <w:pPr>
              <w:spacing w:before="60" w:after="60"/>
              <w:rPr>
                <w:rFonts w:ascii="Cambria" w:hAnsi="Cambria"/>
                <w:lang w:val="pl-PL"/>
              </w:rPr>
            </w:pPr>
            <w:r w:rsidRPr="00B1614A">
              <w:rPr>
                <w:rFonts w:ascii="Cambria" w:eastAsia="Aptos" w:hAnsi="Cambria"/>
                <w:lang w:val="pl-PL"/>
              </w:rPr>
              <w:t xml:space="preserve">uwarunkowania etyczne korzystania z narzędzi cyfrowych oraz źródeł informacji (prawo autorskie, cytowanie, własność intelektualna) w zadaniach typowych dla pracy </w:t>
            </w:r>
            <w:r w:rsidR="00C85220" w:rsidRPr="00B1614A">
              <w:rPr>
                <w:rFonts w:ascii="Cambria" w:hAnsi="Cambria"/>
                <w:lang w:val="pl-PL"/>
              </w:rPr>
              <w:t xml:space="preserve">nauczyciela/ tłumacza </w:t>
            </w:r>
            <w:r w:rsidRPr="00B1614A">
              <w:rPr>
                <w:rFonts w:ascii="Cambria" w:eastAsia="Aptos" w:hAnsi="Cambria"/>
                <w:lang w:val="pl-PL"/>
              </w:rPr>
              <w:t>i prac akademickich</w:t>
            </w:r>
          </w:p>
        </w:tc>
        <w:tc>
          <w:tcPr>
            <w:tcW w:w="2678" w:type="dxa"/>
            <w:vAlign w:val="center"/>
          </w:tcPr>
          <w:p w14:paraId="5D9B79B3" w14:textId="749CDCFD" w:rsidR="00B3563E" w:rsidRPr="00B1614A" w:rsidRDefault="00B3563E" w:rsidP="00B3563E">
            <w:pPr>
              <w:spacing w:before="60" w:after="60"/>
              <w:jc w:val="center"/>
              <w:rPr>
                <w:rFonts w:ascii="Cambria" w:hAnsi="Cambria"/>
              </w:rPr>
            </w:pPr>
            <w:r w:rsidRPr="00B1614A">
              <w:rPr>
                <w:rFonts w:ascii="Cambria" w:eastAsia="Aptos" w:hAnsi="Cambria"/>
                <w:lang w:val="pl-PL"/>
              </w:rPr>
              <w:t>K_W16</w:t>
            </w:r>
          </w:p>
        </w:tc>
      </w:tr>
      <w:tr w:rsidR="00B3563E" w:rsidRPr="00B1614A" w14:paraId="398BC10E" w14:textId="77777777" w:rsidTr="002C5A95">
        <w:trPr>
          <w:jc w:val="center"/>
        </w:trPr>
        <w:tc>
          <w:tcPr>
            <w:tcW w:w="9971" w:type="dxa"/>
            <w:gridSpan w:val="3"/>
            <w:vAlign w:val="center"/>
          </w:tcPr>
          <w:p w14:paraId="439B5800" w14:textId="77777777" w:rsidR="00B3563E" w:rsidRPr="00B1614A" w:rsidRDefault="00B3563E" w:rsidP="00B3563E">
            <w:pPr>
              <w:spacing w:before="60" w:after="60"/>
              <w:jc w:val="center"/>
              <w:rPr>
                <w:rFonts w:ascii="Cambria" w:hAnsi="Cambria"/>
                <w:b/>
                <w:bCs/>
              </w:rPr>
            </w:pPr>
            <w:r w:rsidRPr="00B1614A">
              <w:rPr>
                <w:rFonts w:ascii="Cambria" w:hAnsi="Cambria"/>
                <w:b/>
                <w:bCs/>
              </w:rPr>
              <w:t xml:space="preserve">UMIEJĘTNOŚCI: </w:t>
            </w:r>
            <w:proofErr w:type="spellStart"/>
            <w:r w:rsidRPr="00B1614A">
              <w:rPr>
                <w:rFonts w:ascii="Cambria" w:hAnsi="Cambria"/>
                <w:b/>
                <w:bCs/>
                <w:lang w:val="de-DE"/>
              </w:rPr>
              <w:t>absolwent</w:t>
            </w:r>
            <w:proofErr w:type="spellEnd"/>
            <w:r w:rsidRPr="00B1614A">
              <w:rPr>
                <w:rFonts w:ascii="Cambria" w:hAnsi="Cambria"/>
                <w:b/>
                <w:bCs/>
                <w:lang w:val="de-DE"/>
              </w:rPr>
              <w:t xml:space="preserve"> </w:t>
            </w:r>
            <w:proofErr w:type="spellStart"/>
            <w:r w:rsidRPr="00B1614A">
              <w:rPr>
                <w:rFonts w:ascii="Cambria" w:hAnsi="Cambria"/>
                <w:b/>
                <w:bCs/>
                <w:lang w:val="de-DE"/>
              </w:rPr>
              <w:t>potrafi</w:t>
            </w:r>
            <w:proofErr w:type="spellEnd"/>
          </w:p>
        </w:tc>
      </w:tr>
      <w:tr w:rsidR="00B3563E" w:rsidRPr="00B1614A" w14:paraId="2F8EA902" w14:textId="77777777" w:rsidTr="002C5A95">
        <w:trPr>
          <w:jc w:val="center"/>
        </w:trPr>
        <w:tc>
          <w:tcPr>
            <w:tcW w:w="993" w:type="dxa"/>
            <w:vAlign w:val="center"/>
          </w:tcPr>
          <w:p w14:paraId="417A13BF" w14:textId="77777777" w:rsidR="00B3563E" w:rsidRPr="00B1614A" w:rsidRDefault="00B3563E" w:rsidP="00B3563E">
            <w:pPr>
              <w:spacing w:before="60" w:after="60"/>
              <w:jc w:val="center"/>
              <w:rPr>
                <w:rFonts w:ascii="Cambria" w:hAnsi="Cambria"/>
              </w:rPr>
            </w:pPr>
            <w:r w:rsidRPr="00B1614A">
              <w:rPr>
                <w:rFonts w:ascii="Cambria" w:hAnsi="Cambria"/>
              </w:rPr>
              <w:t>U_01</w:t>
            </w:r>
          </w:p>
        </w:tc>
        <w:tc>
          <w:tcPr>
            <w:tcW w:w="6300" w:type="dxa"/>
          </w:tcPr>
          <w:p w14:paraId="0354622E" w14:textId="7F5B5754" w:rsidR="00B3563E" w:rsidRPr="00B1614A" w:rsidRDefault="00B925E9" w:rsidP="00B3563E">
            <w:pPr>
              <w:spacing w:before="60" w:after="60"/>
              <w:rPr>
                <w:rFonts w:ascii="Cambria" w:hAnsi="Cambria"/>
                <w:lang w:val="pl-PL"/>
              </w:rPr>
            </w:pPr>
            <w:r w:rsidRPr="00B1614A">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p>
        </w:tc>
        <w:tc>
          <w:tcPr>
            <w:tcW w:w="2678" w:type="dxa"/>
            <w:vAlign w:val="center"/>
          </w:tcPr>
          <w:p w14:paraId="57471F61" w14:textId="4B94A2E9" w:rsidR="00B3563E" w:rsidRPr="00B1614A" w:rsidRDefault="00B3563E" w:rsidP="00B3563E">
            <w:pPr>
              <w:spacing w:before="60" w:after="60"/>
              <w:jc w:val="center"/>
              <w:rPr>
                <w:rFonts w:ascii="Cambria" w:hAnsi="Cambria"/>
              </w:rPr>
            </w:pPr>
            <w:r w:rsidRPr="00B1614A">
              <w:rPr>
                <w:rFonts w:ascii="Cambria" w:hAnsi="Cambria"/>
              </w:rPr>
              <w:t>K_U02</w:t>
            </w:r>
          </w:p>
          <w:p w14:paraId="5E8BAD92" w14:textId="77777777" w:rsidR="00B3563E" w:rsidRPr="00B1614A" w:rsidRDefault="00B3563E" w:rsidP="00B3563E">
            <w:pPr>
              <w:spacing w:before="60" w:after="60"/>
              <w:jc w:val="center"/>
              <w:rPr>
                <w:rFonts w:ascii="Cambria" w:hAnsi="Cambria"/>
              </w:rPr>
            </w:pPr>
          </w:p>
        </w:tc>
      </w:tr>
      <w:tr w:rsidR="00B3563E" w:rsidRPr="00B1614A" w14:paraId="4ED900A8" w14:textId="77777777" w:rsidTr="002C5A95">
        <w:trPr>
          <w:jc w:val="center"/>
        </w:trPr>
        <w:tc>
          <w:tcPr>
            <w:tcW w:w="993" w:type="dxa"/>
            <w:vAlign w:val="center"/>
          </w:tcPr>
          <w:p w14:paraId="0F0FC1CB" w14:textId="76B98DFD" w:rsidR="00B3563E" w:rsidRPr="00B1614A" w:rsidRDefault="00B3563E" w:rsidP="00B3563E">
            <w:pPr>
              <w:spacing w:before="60" w:after="60"/>
              <w:jc w:val="center"/>
              <w:rPr>
                <w:rFonts w:ascii="Cambria" w:hAnsi="Cambria"/>
              </w:rPr>
            </w:pPr>
            <w:r w:rsidRPr="00B1614A">
              <w:rPr>
                <w:rFonts w:ascii="Cambria" w:hAnsi="Cambria"/>
              </w:rPr>
              <w:t>U_02</w:t>
            </w:r>
          </w:p>
        </w:tc>
        <w:tc>
          <w:tcPr>
            <w:tcW w:w="6300" w:type="dxa"/>
          </w:tcPr>
          <w:p w14:paraId="6A8A54DF" w14:textId="3BBC50C6" w:rsidR="00B3563E" w:rsidRPr="00B1614A" w:rsidRDefault="00B3563E" w:rsidP="00B3563E">
            <w:pPr>
              <w:spacing w:before="60" w:after="60"/>
              <w:rPr>
                <w:rFonts w:ascii="Cambria" w:hAnsi="Cambria"/>
                <w:lang w:val="pl-PL"/>
              </w:rPr>
            </w:pPr>
            <w:r w:rsidRPr="00B1614A">
              <w:rPr>
                <w:rFonts w:ascii="Cambria" w:eastAsia="Times New Roman" w:hAnsi="Cambria"/>
                <w:lang w:val="pl-PL" w:eastAsia="de-DE"/>
              </w:rPr>
              <w:t xml:space="preserve">wyszukiwać, analizować, oceniać, selekcjonować i użytkować informacje z wykorzystaniem różnych źródeł w języku polskim i </w:t>
            </w:r>
            <w:r w:rsidR="006019FC" w:rsidRPr="00B1614A">
              <w:rPr>
                <w:rFonts w:ascii="Cambria" w:eastAsia="Times New Roman" w:hAnsi="Cambria"/>
                <w:lang w:val="pl-PL" w:eastAsia="de-DE"/>
              </w:rPr>
              <w:t>obcym</w:t>
            </w:r>
            <w:r w:rsidRPr="00B1614A">
              <w:rPr>
                <w:rFonts w:ascii="Cambria" w:eastAsia="Times New Roman" w:hAnsi="Cambria"/>
                <w:lang w:val="pl-PL" w:eastAsia="de-DE"/>
              </w:rPr>
              <w:t>, a także dokonywać syntezy tych informacji</w:t>
            </w:r>
          </w:p>
        </w:tc>
        <w:tc>
          <w:tcPr>
            <w:tcW w:w="2678" w:type="dxa"/>
            <w:vAlign w:val="center"/>
          </w:tcPr>
          <w:p w14:paraId="57E6DDD4" w14:textId="5C5A767D" w:rsidR="00B3563E" w:rsidRPr="00B1614A" w:rsidRDefault="00B3563E" w:rsidP="00B3563E">
            <w:pPr>
              <w:spacing w:before="60" w:after="60"/>
              <w:jc w:val="center"/>
              <w:rPr>
                <w:rFonts w:ascii="Cambria" w:hAnsi="Cambria"/>
              </w:rPr>
            </w:pPr>
            <w:r w:rsidRPr="00B1614A">
              <w:rPr>
                <w:rFonts w:ascii="Cambria" w:eastAsia="Aptos" w:hAnsi="Cambria"/>
                <w:lang w:val="pl-PL"/>
              </w:rPr>
              <w:t>K_U05</w:t>
            </w:r>
          </w:p>
        </w:tc>
      </w:tr>
      <w:tr w:rsidR="00B3563E" w:rsidRPr="00B1614A" w14:paraId="4A8DC401" w14:textId="77777777" w:rsidTr="002C5A95">
        <w:trPr>
          <w:jc w:val="center"/>
        </w:trPr>
        <w:tc>
          <w:tcPr>
            <w:tcW w:w="993" w:type="dxa"/>
            <w:vAlign w:val="center"/>
          </w:tcPr>
          <w:p w14:paraId="46DA6E44" w14:textId="6D5A1BE7" w:rsidR="00B3563E" w:rsidRPr="00B1614A" w:rsidRDefault="00B3563E" w:rsidP="00B3563E">
            <w:pPr>
              <w:spacing w:before="60" w:after="60"/>
              <w:jc w:val="center"/>
              <w:rPr>
                <w:rFonts w:ascii="Cambria" w:hAnsi="Cambria"/>
              </w:rPr>
            </w:pPr>
            <w:r w:rsidRPr="00B1614A">
              <w:rPr>
                <w:rFonts w:ascii="Cambria" w:hAnsi="Cambria"/>
              </w:rPr>
              <w:t>U_03</w:t>
            </w:r>
          </w:p>
        </w:tc>
        <w:tc>
          <w:tcPr>
            <w:tcW w:w="6300" w:type="dxa"/>
          </w:tcPr>
          <w:p w14:paraId="44C5130D" w14:textId="3CDD8F52" w:rsidR="00B3563E" w:rsidRPr="00B1614A" w:rsidRDefault="00B3563E" w:rsidP="00B3563E">
            <w:pPr>
              <w:spacing w:before="60" w:after="60"/>
              <w:rPr>
                <w:rFonts w:ascii="Cambria" w:eastAsia="Times New Roman" w:hAnsi="Cambria"/>
                <w:lang w:val="pl-PL" w:eastAsia="de-DE"/>
              </w:rPr>
            </w:pPr>
            <w:r w:rsidRPr="00B1614A">
              <w:rPr>
                <w:rFonts w:ascii="Cambria" w:eastAsia="Times New Roman" w:hAnsi="Cambria"/>
                <w:lang w:val="pl-PL" w:eastAsia="de-DE"/>
              </w:rPr>
              <w:t xml:space="preserve">korzystać z zaawansowanych technik informacyjno-komunikacyjnych i stosować je w działalności zawodowej </w:t>
            </w:r>
            <w:r w:rsidR="003611D9" w:rsidRPr="00B1614A">
              <w:rPr>
                <w:rFonts w:ascii="Cambria" w:eastAsia="Times New Roman" w:hAnsi="Cambria"/>
                <w:lang w:val="pl-PL" w:eastAsia="de-DE"/>
              </w:rPr>
              <w:t xml:space="preserve">nauczyciela i </w:t>
            </w:r>
            <w:r w:rsidRPr="00B1614A">
              <w:rPr>
                <w:rFonts w:ascii="Cambria" w:eastAsia="Times New Roman" w:hAnsi="Cambria"/>
                <w:lang w:val="pl-PL" w:eastAsia="de-DE"/>
              </w:rPr>
              <w:t>tłumacza</w:t>
            </w:r>
            <w:r w:rsidRPr="00B1614A">
              <w:rPr>
                <w:rFonts w:ascii="Cambria" w:eastAsia="Aptos" w:hAnsi="Cambria"/>
                <w:lang w:val="pl-PL"/>
              </w:rPr>
              <w:t>, a także tworzyć i adekwatnie dobierać niezbędne materiały</w:t>
            </w:r>
          </w:p>
        </w:tc>
        <w:tc>
          <w:tcPr>
            <w:tcW w:w="2678" w:type="dxa"/>
            <w:vAlign w:val="center"/>
          </w:tcPr>
          <w:p w14:paraId="5778A639" w14:textId="69389C00" w:rsidR="00B3563E" w:rsidRPr="00B1614A" w:rsidRDefault="00B3563E" w:rsidP="00B3563E">
            <w:pPr>
              <w:spacing w:before="60" w:after="60"/>
              <w:jc w:val="center"/>
              <w:rPr>
                <w:rFonts w:ascii="Cambria" w:eastAsia="Aptos" w:hAnsi="Cambria"/>
                <w:lang w:val="pl-PL"/>
              </w:rPr>
            </w:pPr>
            <w:r w:rsidRPr="00B1614A">
              <w:rPr>
                <w:rFonts w:ascii="Cambria" w:eastAsia="Aptos" w:hAnsi="Cambria"/>
                <w:lang w:val="pl-PL"/>
              </w:rPr>
              <w:t>K_U20</w:t>
            </w:r>
          </w:p>
        </w:tc>
      </w:tr>
      <w:tr w:rsidR="00B3563E" w:rsidRPr="00B1614A" w14:paraId="2307CE73" w14:textId="77777777" w:rsidTr="002C5A95">
        <w:trPr>
          <w:jc w:val="center"/>
        </w:trPr>
        <w:tc>
          <w:tcPr>
            <w:tcW w:w="993" w:type="dxa"/>
            <w:vAlign w:val="center"/>
          </w:tcPr>
          <w:p w14:paraId="0EF68BF2" w14:textId="08078657" w:rsidR="00B3563E" w:rsidRPr="00B1614A" w:rsidRDefault="00B3563E" w:rsidP="00B3563E">
            <w:pPr>
              <w:spacing w:before="60" w:after="60"/>
              <w:jc w:val="center"/>
              <w:rPr>
                <w:rFonts w:ascii="Cambria" w:hAnsi="Cambria"/>
              </w:rPr>
            </w:pPr>
            <w:r w:rsidRPr="00B1614A">
              <w:rPr>
                <w:rFonts w:ascii="Cambria" w:hAnsi="Cambria"/>
              </w:rPr>
              <w:t>U_04</w:t>
            </w:r>
          </w:p>
        </w:tc>
        <w:tc>
          <w:tcPr>
            <w:tcW w:w="6300" w:type="dxa"/>
          </w:tcPr>
          <w:p w14:paraId="23636AB4" w14:textId="1297EE49" w:rsidR="00B3563E" w:rsidRPr="00B1614A" w:rsidRDefault="00B3563E" w:rsidP="00B3563E">
            <w:pPr>
              <w:spacing w:before="60" w:after="60"/>
              <w:rPr>
                <w:rFonts w:ascii="Cambria" w:hAnsi="Cambria"/>
                <w:lang w:val="pl-PL"/>
              </w:rPr>
            </w:pPr>
            <w:r w:rsidRPr="00B1614A">
              <w:rPr>
                <w:rFonts w:ascii="Cambria" w:hAnsi="Cambria"/>
                <w:lang w:val="pl-PL"/>
              </w:rPr>
              <w:t xml:space="preserve">samodzielnie planować i realizować zadania praktyczne związane z wybraną sferą działalności </w:t>
            </w:r>
            <w:r w:rsidR="00AD088C" w:rsidRPr="00B1614A">
              <w:rPr>
                <w:rFonts w:ascii="Cambria" w:hAnsi="Cambria"/>
                <w:lang w:val="pl-PL"/>
              </w:rPr>
              <w:t>zawodowej</w:t>
            </w:r>
            <w:r w:rsidRPr="00B1614A">
              <w:rPr>
                <w:rFonts w:ascii="Cambria" w:hAnsi="Cambria"/>
                <w:lang w:val="pl-PL"/>
              </w:rPr>
              <w:t>, właściwie dobierać metody i narzędzia do realizacji tych zadań, a także tworzyć i adekwatnie dobierać niezbędne materiały</w:t>
            </w:r>
          </w:p>
        </w:tc>
        <w:tc>
          <w:tcPr>
            <w:tcW w:w="2678" w:type="dxa"/>
            <w:vAlign w:val="center"/>
          </w:tcPr>
          <w:p w14:paraId="3801402D" w14:textId="77777777" w:rsidR="00B3563E" w:rsidRPr="00B1614A" w:rsidRDefault="00B3563E" w:rsidP="00B3563E">
            <w:pPr>
              <w:spacing w:before="60" w:after="60"/>
              <w:jc w:val="center"/>
              <w:rPr>
                <w:rFonts w:ascii="Cambria" w:hAnsi="Cambria"/>
              </w:rPr>
            </w:pPr>
            <w:r w:rsidRPr="00B1614A">
              <w:rPr>
                <w:rFonts w:ascii="Cambria" w:hAnsi="Cambria"/>
              </w:rPr>
              <w:t>NO_U02</w:t>
            </w:r>
          </w:p>
        </w:tc>
      </w:tr>
      <w:tr w:rsidR="00B3563E" w:rsidRPr="00B1614A" w14:paraId="595AC97F" w14:textId="77777777" w:rsidTr="002C5A95">
        <w:trPr>
          <w:jc w:val="center"/>
        </w:trPr>
        <w:tc>
          <w:tcPr>
            <w:tcW w:w="993" w:type="dxa"/>
            <w:vAlign w:val="center"/>
          </w:tcPr>
          <w:p w14:paraId="7D87CBEB" w14:textId="127A7784" w:rsidR="00B3563E" w:rsidRPr="00B1614A" w:rsidRDefault="00B3563E" w:rsidP="00B3563E">
            <w:pPr>
              <w:spacing w:before="60" w:after="60"/>
              <w:jc w:val="center"/>
              <w:rPr>
                <w:rFonts w:ascii="Cambria" w:hAnsi="Cambria"/>
              </w:rPr>
            </w:pPr>
            <w:r w:rsidRPr="00B1614A">
              <w:rPr>
                <w:rFonts w:ascii="Cambria" w:hAnsi="Cambria"/>
              </w:rPr>
              <w:t>U_05</w:t>
            </w:r>
          </w:p>
        </w:tc>
        <w:tc>
          <w:tcPr>
            <w:tcW w:w="6300" w:type="dxa"/>
          </w:tcPr>
          <w:p w14:paraId="5DA6F4C6" w14:textId="78448945" w:rsidR="00B3563E" w:rsidRPr="00B1614A" w:rsidRDefault="00B3563E" w:rsidP="00B3563E">
            <w:pPr>
              <w:spacing w:before="60" w:after="60"/>
              <w:rPr>
                <w:rFonts w:ascii="Cambria" w:hAnsi="Cambria"/>
                <w:lang w:val="pl-PL"/>
              </w:rPr>
            </w:pPr>
            <w:r w:rsidRPr="00B1614A">
              <w:rPr>
                <w:rFonts w:ascii="Cambria" w:hAnsi="Cambria"/>
                <w:lang w:val="pl-PL"/>
              </w:rPr>
              <w:t xml:space="preserve">dobierać i stosować właściwe metody i narzędzia w pracy nauczyciela </w:t>
            </w:r>
            <w:r w:rsidR="0025287D" w:rsidRPr="00B1614A">
              <w:rPr>
                <w:rFonts w:ascii="Cambria" w:hAnsi="Cambria"/>
                <w:lang w:val="pl-PL"/>
              </w:rPr>
              <w:t xml:space="preserve">i tłumacza </w:t>
            </w:r>
            <w:r w:rsidRPr="00B1614A">
              <w:rPr>
                <w:rFonts w:ascii="Cambria" w:hAnsi="Cambria"/>
                <w:lang w:val="pl-PL"/>
              </w:rPr>
              <w:t>w tym zaawansowane techniki informacyjno-komunikacyjne</w:t>
            </w:r>
          </w:p>
        </w:tc>
        <w:tc>
          <w:tcPr>
            <w:tcW w:w="2678" w:type="dxa"/>
            <w:vAlign w:val="center"/>
          </w:tcPr>
          <w:p w14:paraId="220C9FCA" w14:textId="77777777" w:rsidR="00B3563E" w:rsidRPr="00B1614A" w:rsidRDefault="00B3563E" w:rsidP="00B3563E">
            <w:pPr>
              <w:spacing w:before="60" w:after="60"/>
              <w:jc w:val="center"/>
              <w:rPr>
                <w:rFonts w:ascii="Cambria" w:hAnsi="Cambria"/>
              </w:rPr>
            </w:pPr>
            <w:r w:rsidRPr="00B1614A">
              <w:rPr>
                <w:rFonts w:ascii="Cambria" w:hAnsi="Cambria"/>
              </w:rPr>
              <w:t>D.1.U7.</w:t>
            </w:r>
          </w:p>
        </w:tc>
      </w:tr>
      <w:tr w:rsidR="00B3563E" w:rsidRPr="00B1614A" w14:paraId="55F6C0B5" w14:textId="77777777" w:rsidTr="002C5A95">
        <w:trPr>
          <w:jc w:val="center"/>
        </w:trPr>
        <w:tc>
          <w:tcPr>
            <w:tcW w:w="9971" w:type="dxa"/>
            <w:gridSpan w:val="3"/>
            <w:vAlign w:val="center"/>
          </w:tcPr>
          <w:p w14:paraId="0AF0E10F" w14:textId="77777777" w:rsidR="00B3563E" w:rsidRPr="00B1614A" w:rsidRDefault="00B3563E" w:rsidP="00B3563E">
            <w:pPr>
              <w:spacing w:before="60" w:after="60"/>
              <w:jc w:val="center"/>
              <w:rPr>
                <w:rFonts w:ascii="Cambria" w:hAnsi="Cambria"/>
                <w:b/>
                <w:bCs/>
                <w:lang w:val="pl-PL"/>
              </w:rPr>
            </w:pPr>
            <w:r w:rsidRPr="00B1614A">
              <w:rPr>
                <w:rFonts w:ascii="Cambria" w:hAnsi="Cambria"/>
                <w:b/>
                <w:bCs/>
                <w:lang w:val="pl-PL"/>
              </w:rPr>
              <w:t>KOMPETENCJE SPOŁECZNE: absolwent jest gotów do</w:t>
            </w:r>
          </w:p>
        </w:tc>
      </w:tr>
      <w:tr w:rsidR="00B3563E" w:rsidRPr="00B1614A" w14:paraId="08619CB7" w14:textId="77777777" w:rsidTr="002C5A95">
        <w:trPr>
          <w:jc w:val="center"/>
        </w:trPr>
        <w:tc>
          <w:tcPr>
            <w:tcW w:w="993" w:type="dxa"/>
            <w:vAlign w:val="center"/>
          </w:tcPr>
          <w:p w14:paraId="764BCBCC" w14:textId="77777777" w:rsidR="00B3563E" w:rsidRPr="00B1614A" w:rsidRDefault="00B3563E" w:rsidP="00B3563E">
            <w:pPr>
              <w:spacing w:before="60" w:after="60"/>
              <w:jc w:val="center"/>
              <w:rPr>
                <w:rFonts w:ascii="Cambria" w:hAnsi="Cambria"/>
              </w:rPr>
            </w:pPr>
            <w:r w:rsidRPr="00B1614A">
              <w:rPr>
                <w:rFonts w:ascii="Cambria" w:hAnsi="Cambria"/>
              </w:rPr>
              <w:t>K</w:t>
            </w:r>
            <w:r w:rsidRPr="00B1614A">
              <w:rPr>
                <w:rFonts w:ascii="Cambria" w:hAnsi="Cambria"/>
                <w:lang w:val="de-DE"/>
              </w:rPr>
              <w:t>_01</w:t>
            </w:r>
          </w:p>
        </w:tc>
        <w:tc>
          <w:tcPr>
            <w:tcW w:w="6300" w:type="dxa"/>
          </w:tcPr>
          <w:p w14:paraId="54D64E77" w14:textId="77777777" w:rsidR="00B3563E" w:rsidRPr="00B1614A" w:rsidRDefault="00B3563E" w:rsidP="00B3563E">
            <w:pPr>
              <w:spacing w:before="60" w:after="60"/>
              <w:rPr>
                <w:rFonts w:ascii="Cambria" w:hAnsi="Cambria"/>
                <w:lang w:val="pl-PL"/>
              </w:rPr>
            </w:pPr>
            <w:r w:rsidRPr="00B1614A">
              <w:rPr>
                <w:rFonts w:ascii="Cambria" w:hAnsi="Cambria"/>
                <w:lang w:val="pl-PL"/>
              </w:rPr>
              <w:t>diagnozy posiadanej przez siebie wiedzy i przyswojonych umiejętności, ciągłego dokształcania się i doskonalenia zawodowego</w:t>
            </w:r>
          </w:p>
        </w:tc>
        <w:tc>
          <w:tcPr>
            <w:tcW w:w="2678" w:type="dxa"/>
            <w:vAlign w:val="center"/>
          </w:tcPr>
          <w:p w14:paraId="3C8D00B9" w14:textId="77777777" w:rsidR="00B3563E" w:rsidRPr="00B1614A" w:rsidRDefault="00B3563E" w:rsidP="00B3563E">
            <w:pPr>
              <w:spacing w:before="60" w:after="60"/>
              <w:jc w:val="center"/>
              <w:rPr>
                <w:rFonts w:ascii="Cambria" w:hAnsi="Cambria"/>
              </w:rPr>
            </w:pPr>
            <w:r w:rsidRPr="00B1614A">
              <w:rPr>
                <w:rFonts w:ascii="Cambria" w:hAnsi="Cambria"/>
              </w:rPr>
              <w:t>K</w:t>
            </w:r>
            <w:r w:rsidRPr="00B1614A">
              <w:rPr>
                <w:rFonts w:ascii="Cambria" w:hAnsi="Cambria"/>
                <w:lang w:val="de-DE"/>
              </w:rPr>
              <w:t>_K01</w:t>
            </w:r>
          </w:p>
        </w:tc>
      </w:tr>
      <w:tr w:rsidR="00B3563E" w:rsidRPr="00B1614A" w14:paraId="18B3B62C" w14:textId="77777777" w:rsidTr="002C5A95">
        <w:trPr>
          <w:jc w:val="center"/>
        </w:trPr>
        <w:tc>
          <w:tcPr>
            <w:tcW w:w="993" w:type="dxa"/>
            <w:vAlign w:val="center"/>
          </w:tcPr>
          <w:p w14:paraId="23C5D45A" w14:textId="77777777" w:rsidR="00B3563E" w:rsidRPr="00B1614A" w:rsidRDefault="00B3563E" w:rsidP="00B3563E">
            <w:pPr>
              <w:spacing w:before="60" w:after="60"/>
              <w:jc w:val="center"/>
              <w:rPr>
                <w:rFonts w:ascii="Cambria" w:hAnsi="Cambria"/>
              </w:rPr>
            </w:pPr>
            <w:r w:rsidRPr="00B1614A">
              <w:rPr>
                <w:rFonts w:ascii="Cambria" w:hAnsi="Cambria"/>
              </w:rPr>
              <w:t>K_02</w:t>
            </w:r>
          </w:p>
        </w:tc>
        <w:tc>
          <w:tcPr>
            <w:tcW w:w="6300" w:type="dxa"/>
          </w:tcPr>
          <w:p w14:paraId="77703930" w14:textId="77777777" w:rsidR="00B3563E" w:rsidRPr="00B1614A" w:rsidRDefault="00B3563E" w:rsidP="00B3563E">
            <w:pPr>
              <w:spacing w:before="60" w:after="60"/>
              <w:rPr>
                <w:rFonts w:ascii="Cambria" w:hAnsi="Cambria"/>
                <w:lang w:val="pl-PL"/>
              </w:rPr>
            </w:pPr>
            <w:r w:rsidRPr="00B1614A">
              <w:rPr>
                <w:rFonts w:ascii="Cambria" w:hAnsi="Cambria"/>
                <w:lang w:val="pl-PL"/>
              </w:rPr>
              <w:t xml:space="preserve">realizacji różnych założonych celów i odpowiedniego określania priorytetów służących poprawnemu wykonaniu określonego zadania </w:t>
            </w:r>
          </w:p>
        </w:tc>
        <w:tc>
          <w:tcPr>
            <w:tcW w:w="2678" w:type="dxa"/>
            <w:vAlign w:val="center"/>
          </w:tcPr>
          <w:p w14:paraId="274EE4FE" w14:textId="77777777" w:rsidR="00B3563E" w:rsidRPr="00B1614A" w:rsidRDefault="00B3563E" w:rsidP="00B3563E">
            <w:pPr>
              <w:spacing w:before="60" w:after="60"/>
              <w:jc w:val="center"/>
              <w:rPr>
                <w:rFonts w:ascii="Cambria" w:hAnsi="Cambria"/>
              </w:rPr>
            </w:pPr>
            <w:r w:rsidRPr="00B1614A">
              <w:rPr>
                <w:rFonts w:ascii="Cambria" w:hAnsi="Cambria"/>
              </w:rPr>
              <w:t>K</w:t>
            </w:r>
            <w:r w:rsidRPr="00B1614A">
              <w:rPr>
                <w:rFonts w:ascii="Cambria" w:hAnsi="Cambria"/>
                <w:lang w:val="de-DE"/>
              </w:rPr>
              <w:t>_K02</w:t>
            </w:r>
          </w:p>
        </w:tc>
      </w:tr>
    </w:tbl>
    <w:p w14:paraId="41607DEA" w14:textId="77777777" w:rsidR="005F056F" w:rsidRPr="00B1614A" w:rsidRDefault="005F056F" w:rsidP="005F056F">
      <w:pPr>
        <w:spacing w:before="120" w:after="120"/>
        <w:rPr>
          <w:rFonts w:ascii="Cambria" w:hAnsi="Cambria" w:cs="Calibri"/>
          <w:lang w:val="pl-PL"/>
        </w:rPr>
      </w:pPr>
      <w:r w:rsidRPr="00B1614A">
        <w:rPr>
          <w:rFonts w:ascii="Cambria" w:hAnsi="Cambria"/>
          <w:b/>
          <w:bCs/>
          <w:lang w:val="pl-PL"/>
        </w:rPr>
        <w:t xml:space="preserve">6. Treści programowe oraz liczba godzin na poszczególnych formach zajęć </w:t>
      </w:r>
      <w:r w:rsidRPr="00B1614A">
        <w:rPr>
          <w:rFonts w:ascii="Cambria" w:hAnsi="Cambria" w:cs="Calibri"/>
          <w:lang w:val="pl-PL"/>
        </w:rPr>
        <w:t>(zgodnie z programem studiów):</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6496"/>
        <w:gridCol w:w="1256"/>
        <w:gridCol w:w="1488"/>
      </w:tblGrid>
      <w:tr w:rsidR="005F056F" w:rsidRPr="00B1614A" w14:paraId="55BE8DD8" w14:textId="77777777" w:rsidTr="002C5A95">
        <w:trPr>
          <w:trHeight w:val="340"/>
          <w:jc w:val="center"/>
        </w:trPr>
        <w:tc>
          <w:tcPr>
            <w:tcW w:w="550" w:type="dxa"/>
            <w:vMerge w:val="restart"/>
            <w:vAlign w:val="center"/>
          </w:tcPr>
          <w:p w14:paraId="2DCB623C" w14:textId="77777777" w:rsidR="005F056F" w:rsidRPr="00B1614A" w:rsidRDefault="005F056F" w:rsidP="005F056F">
            <w:pPr>
              <w:spacing w:before="20" w:after="20"/>
              <w:rPr>
                <w:rFonts w:ascii="Cambria" w:hAnsi="Cambria"/>
                <w:b/>
              </w:rPr>
            </w:pPr>
            <w:proofErr w:type="spellStart"/>
            <w:r w:rsidRPr="00B1614A">
              <w:rPr>
                <w:rFonts w:ascii="Cambria" w:hAnsi="Cambria"/>
                <w:b/>
              </w:rPr>
              <w:t>Lp</w:t>
            </w:r>
            <w:proofErr w:type="spellEnd"/>
            <w:r w:rsidRPr="00B1614A">
              <w:rPr>
                <w:rFonts w:ascii="Cambria" w:hAnsi="Cambria"/>
                <w:b/>
              </w:rPr>
              <w:t>.</w:t>
            </w:r>
          </w:p>
        </w:tc>
        <w:tc>
          <w:tcPr>
            <w:tcW w:w="6496" w:type="dxa"/>
            <w:vMerge w:val="restart"/>
            <w:vAlign w:val="center"/>
          </w:tcPr>
          <w:p w14:paraId="6E8464AC" w14:textId="77777777" w:rsidR="005F056F" w:rsidRPr="00B1614A" w:rsidRDefault="005F056F" w:rsidP="005F056F">
            <w:pPr>
              <w:spacing w:before="20" w:after="20"/>
              <w:rPr>
                <w:rFonts w:ascii="Cambria" w:hAnsi="Cambria"/>
                <w:b/>
              </w:rPr>
            </w:pPr>
            <w:proofErr w:type="spellStart"/>
            <w:r w:rsidRPr="00B1614A">
              <w:rPr>
                <w:rFonts w:ascii="Cambria" w:hAnsi="Cambria"/>
                <w:b/>
              </w:rPr>
              <w:t>Treści</w:t>
            </w:r>
            <w:proofErr w:type="spellEnd"/>
            <w:r w:rsidRPr="00B1614A">
              <w:rPr>
                <w:rFonts w:ascii="Cambria" w:hAnsi="Cambria"/>
                <w:b/>
              </w:rPr>
              <w:t xml:space="preserve"> </w:t>
            </w:r>
          </w:p>
        </w:tc>
        <w:tc>
          <w:tcPr>
            <w:tcW w:w="2744" w:type="dxa"/>
            <w:gridSpan w:val="2"/>
            <w:vAlign w:val="center"/>
          </w:tcPr>
          <w:p w14:paraId="68170242" w14:textId="77777777" w:rsidR="005F056F" w:rsidRPr="00B1614A" w:rsidRDefault="005F056F" w:rsidP="005F056F">
            <w:pPr>
              <w:spacing w:before="20" w:after="20"/>
              <w:jc w:val="center"/>
              <w:rPr>
                <w:rFonts w:ascii="Cambria" w:hAnsi="Cambria"/>
                <w:b/>
                <w:sz w:val="16"/>
                <w:szCs w:val="16"/>
              </w:rPr>
            </w:pPr>
            <w:proofErr w:type="spellStart"/>
            <w:r w:rsidRPr="00B1614A">
              <w:rPr>
                <w:rFonts w:ascii="Cambria" w:hAnsi="Cambria"/>
                <w:b/>
                <w:sz w:val="16"/>
                <w:szCs w:val="16"/>
              </w:rPr>
              <w:t>Liczba</w:t>
            </w:r>
            <w:proofErr w:type="spellEnd"/>
            <w:r w:rsidRPr="00B1614A">
              <w:rPr>
                <w:rFonts w:ascii="Cambria" w:hAnsi="Cambria"/>
                <w:b/>
                <w:sz w:val="16"/>
                <w:szCs w:val="16"/>
              </w:rPr>
              <w:t xml:space="preserve"> </w:t>
            </w:r>
            <w:proofErr w:type="spellStart"/>
            <w:r w:rsidRPr="00B1614A">
              <w:rPr>
                <w:rFonts w:ascii="Cambria" w:hAnsi="Cambria"/>
                <w:b/>
                <w:sz w:val="16"/>
                <w:szCs w:val="16"/>
              </w:rPr>
              <w:t>godzin</w:t>
            </w:r>
            <w:proofErr w:type="spellEnd"/>
            <w:r w:rsidRPr="00B1614A">
              <w:rPr>
                <w:rFonts w:ascii="Cambria" w:hAnsi="Cambria"/>
                <w:b/>
                <w:sz w:val="16"/>
                <w:szCs w:val="16"/>
              </w:rPr>
              <w:t xml:space="preserve"> </w:t>
            </w:r>
            <w:proofErr w:type="spellStart"/>
            <w:r w:rsidRPr="00B1614A">
              <w:rPr>
                <w:rFonts w:ascii="Cambria" w:hAnsi="Cambria"/>
                <w:b/>
                <w:sz w:val="16"/>
                <w:szCs w:val="16"/>
              </w:rPr>
              <w:t>na</w:t>
            </w:r>
            <w:proofErr w:type="spellEnd"/>
            <w:r w:rsidRPr="00B1614A">
              <w:rPr>
                <w:rFonts w:ascii="Cambria" w:hAnsi="Cambria"/>
                <w:b/>
                <w:sz w:val="16"/>
                <w:szCs w:val="16"/>
              </w:rPr>
              <w:t xml:space="preserve"> </w:t>
            </w:r>
            <w:proofErr w:type="spellStart"/>
            <w:r w:rsidRPr="00B1614A">
              <w:rPr>
                <w:rFonts w:ascii="Cambria" w:hAnsi="Cambria"/>
                <w:b/>
                <w:sz w:val="16"/>
                <w:szCs w:val="16"/>
              </w:rPr>
              <w:t>studiach</w:t>
            </w:r>
            <w:proofErr w:type="spellEnd"/>
          </w:p>
        </w:tc>
      </w:tr>
      <w:tr w:rsidR="005F056F" w:rsidRPr="00B1614A" w14:paraId="452D33FD" w14:textId="77777777" w:rsidTr="002C5A95">
        <w:trPr>
          <w:trHeight w:val="196"/>
          <w:jc w:val="center"/>
        </w:trPr>
        <w:tc>
          <w:tcPr>
            <w:tcW w:w="550" w:type="dxa"/>
            <w:vMerge/>
          </w:tcPr>
          <w:p w14:paraId="0A547894" w14:textId="77777777" w:rsidR="005F056F" w:rsidRPr="00B1614A" w:rsidRDefault="005F056F" w:rsidP="005F056F">
            <w:pPr>
              <w:spacing w:before="20" w:after="20"/>
              <w:rPr>
                <w:rFonts w:ascii="Cambria" w:hAnsi="Cambria"/>
                <w:b/>
              </w:rPr>
            </w:pPr>
          </w:p>
        </w:tc>
        <w:tc>
          <w:tcPr>
            <w:tcW w:w="6496" w:type="dxa"/>
            <w:vMerge/>
          </w:tcPr>
          <w:p w14:paraId="65A288D3" w14:textId="77777777" w:rsidR="005F056F" w:rsidRPr="00B1614A" w:rsidRDefault="005F056F" w:rsidP="005F056F">
            <w:pPr>
              <w:spacing w:before="20" w:after="20"/>
              <w:rPr>
                <w:rFonts w:ascii="Cambria" w:hAnsi="Cambria"/>
                <w:b/>
              </w:rPr>
            </w:pPr>
          </w:p>
        </w:tc>
        <w:tc>
          <w:tcPr>
            <w:tcW w:w="1256" w:type="dxa"/>
          </w:tcPr>
          <w:p w14:paraId="2767F64C" w14:textId="77777777" w:rsidR="005F056F" w:rsidRPr="00B1614A" w:rsidRDefault="005F056F" w:rsidP="005F056F">
            <w:pPr>
              <w:spacing w:before="20" w:after="20"/>
              <w:jc w:val="center"/>
              <w:rPr>
                <w:rFonts w:ascii="Cambria" w:hAnsi="Cambria"/>
                <w:b/>
                <w:sz w:val="16"/>
                <w:szCs w:val="16"/>
              </w:rPr>
            </w:pPr>
            <w:proofErr w:type="spellStart"/>
            <w:r w:rsidRPr="00B1614A">
              <w:rPr>
                <w:rFonts w:ascii="Cambria" w:hAnsi="Cambria"/>
                <w:b/>
                <w:sz w:val="16"/>
                <w:szCs w:val="16"/>
              </w:rPr>
              <w:t>stacjonarnych</w:t>
            </w:r>
            <w:proofErr w:type="spellEnd"/>
          </w:p>
        </w:tc>
        <w:tc>
          <w:tcPr>
            <w:tcW w:w="1488" w:type="dxa"/>
          </w:tcPr>
          <w:p w14:paraId="5A608DCF" w14:textId="77777777" w:rsidR="005F056F" w:rsidRPr="00B1614A" w:rsidRDefault="005F056F" w:rsidP="005F056F">
            <w:pPr>
              <w:spacing w:before="20" w:after="20"/>
              <w:jc w:val="center"/>
              <w:rPr>
                <w:rFonts w:ascii="Cambria" w:hAnsi="Cambria"/>
                <w:b/>
                <w:sz w:val="16"/>
                <w:szCs w:val="16"/>
              </w:rPr>
            </w:pPr>
            <w:proofErr w:type="spellStart"/>
            <w:r w:rsidRPr="00B1614A">
              <w:rPr>
                <w:rFonts w:ascii="Cambria" w:hAnsi="Cambria"/>
                <w:b/>
                <w:sz w:val="16"/>
                <w:szCs w:val="16"/>
              </w:rPr>
              <w:t>niestacjonarnych</w:t>
            </w:r>
            <w:proofErr w:type="spellEnd"/>
          </w:p>
        </w:tc>
      </w:tr>
      <w:tr w:rsidR="00845EEF" w:rsidRPr="00B1614A" w14:paraId="401ADE26" w14:textId="77777777" w:rsidTr="002C5A95">
        <w:trPr>
          <w:trHeight w:val="225"/>
          <w:jc w:val="center"/>
        </w:trPr>
        <w:tc>
          <w:tcPr>
            <w:tcW w:w="550" w:type="dxa"/>
          </w:tcPr>
          <w:p w14:paraId="72303910" w14:textId="28F4012E" w:rsidR="00845EEF" w:rsidRPr="00B1614A" w:rsidRDefault="00845EEF" w:rsidP="00845EEF">
            <w:pPr>
              <w:spacing w:before="20" w:after="20"/>
              <w:rPr>
                <w:rFonts w:ascii="Cambria" w:hAnsi="Cambria"/>
              </w:rPr>
            </w:pPr>
            <w:r w:rsidRPr="00B1614A">
              <w:rPr>
                <w:rFonts w:ascii="Cambria" w:hAnsi="Cambria"/>
                <w:lang w:val="pl-PL"/>
              </w:rPr>
              <w:t>C1</w:t>
            </w:r>
          </w:p>
        </w:tc>
        <w:tc>
          <w:tcPr>
            <w:tcW w:w="6496" w:type="dxa"/>
          </w:tcPr>
          <w:p w14:paraId="3F0A17F1" w14:textId="66E5AF28" w:rsidR="00845EEF" w:rsidRPr="00B1614A" w:rsidRDefault="00845EEF" w:rsidP="00845EEF">
            <w:pPr>
              <w:spacing w:before="20" w:after="20"/>
              <w:rPr>
                <w:rFonts w:ascii="Cambria" w:hAnsi="Cambria"/>
                <w:lang w:val="pl-PL"/>
              </w:rPr>
            </w:pPr>
            <w:r w:rsidRPr="00B1614A">
              <w:rPr>
                <w:rFonts w:ascii="Cambria" w:hAnsi="Cambria"/>
                <w:lang w:val="pl-PL"/>
              </w:rPr>
              <w:t>Technologie informacyjno-komunikacyjne jako narzędzie w pracy nauczyciela i tłumacza.</w:t>
            </w:r>
          </w:p>
        </w:tc>
        <w:tc>
          <w:tcPr>
            <w:tcW w:w="1256" w:type="dxa"/>
            <w:vAlign w:val="center"/>
          </w:tcPr>
          <w:p w14:paraId="01455F95" w14:textId="77777777" w:rsidR="00845EEF" w:rsidRPr="00B1614A" w:rsidRDefault="00845EEF" w:rsidP="00845EEF">
            <w:pPr>
              <w:spacing w:before="20" w:after="20"/>
              <w:jc w:val="center"/>
              <w:rPr>
                <w:rFonts w:ascii="Cambria" w:hAnsi="Cambria"/>
              </w:rPr>
            </w:pPr>
            <w:r w:rsidRPr="00B1614A">
              <w:rPr>
                <w:rFonts w:ascii="Cambria" w:hAnsi="Cambria"/>
              </w:rPr>
              <w:t>4</w:t>
            </w:r>
          </w:p>
        </w:tc>
        <w:tc>
          <w:tcPr>
            <w:tcW w:w="1488" w:type="dxa"/>
            <w:vAlign w:val="center"/>
          </w:tcPr>
          <w:p w14:paraId="5D70813D" w14:textId="77777777" w:rsidR="00845EEF" w:rsidRPr="00B1614A" w:rsidRDefault="00845EEF" w:rsidP="00845EEF">
            <w:pPr>
              <w:spacing w:before="20" w:after="20"/>
              <w:jc w:val="center"/>
              <w:rPr>
                <w:rFonts w:ascii="Cambria" w:hAnsi="Cambria"/>
              </w:rPr>
            </w:pPr>
            <w:r w:rsidRPr="00B1614A">
              <w:rPr>
                <w:rFonts w:ascii="Cambria" w:hAnsi="Cambria"/>
              </w:rPr>
              <w:t>3</w:t>
            </w:r>
          </w:p>
        </w:tc>
      </w:tr>
      <w:tr w:rsidR="00845EEF" w:rsidRPr="00B1614A" w14:paraId="1FF74568" w14:textId="77777777" w:rsidTr="002C5A95">
        <w:trPr>
          <w:trHeight w:val="225"/>
          <w:jc w:val="center"/>
        </w:trPr>
        <w:tc>
          <w:tcPr>
            <w:tcW w:w="550" w:type="dxa"/>
          </w:tcPr>
          <w:p w14:paraId="61C926B4" w14:textId="2DEB4663" w:rsidR="00845EEF" w:rsidRPr="00B1614A" w:rsidRDefault="00845EEF" w:rsidP="00845EEF">
            <w:pPr>
              <w:spacing w:before="20" w:after="20"/>
              <w:rPr>
                <w:rFonts w:ascii="Cambria" w:hAnsi="Cambria"/>
              </w:rPr>
            </w:pPr>
            <w:r w:rsidRPr="00B1614A">
              <w:rPr>
                <w:rFonts w:ascii="Cambria" w:hAnsi="Cambria"/>
                <w:lang w:val="pl-PL"/>
              </w:rPr>
              <w:t>C2</w:t>
            </w:r>
          </w:p>
        </w:tc>
        <w:tc>
          <w:tcPr>
            <w:tcW w:w="6496" w:type="dxa"/>
          </w:tcPr>
          <w:p w14:paraId="7CDEAB7E" w14:textId="093D894A" w:rsidR="00845EEF" w:rsidRPr="00B1614A" w:rsidRDefault="00845EEF" w:rsidP="00845EEF">
            <w:pPr>
              <w:spacing w:before="20" w:after="20"/>
              <w:rPr>
                <w:rFonts w:ascii="Cambria" w:hAnsi="Cambria"/>
              </w:rPr>
            </w:pPr>
            <w:r w:rsidRPr="00B1614A">
              <w:rPr>
                <w:rFonts w:ascii="Cambria" w:hAnsi="Cambria"/>
                <w:lang w:val="pl-PL"/>
              </w:rPr>
              <w:t>Edycja tekstu – podstawowe zasady przygotowania i publikowania materiałów tekstowych przygotowywanych na potrzeby procesu dydaktycznego. Tworzenie własnych materiałów z wykorzystaniem edytora tekstu.  </w:t>
            </w:r>
          </w:p>
        </w:tc>
        <w:tc>
          <w:tcPr>
            <w:tcW w:w="1256" w:type="dxa"/>
            <w:vAlign w:val="center"/>
          </w:tcPr>
          <w:p w14:paraId="0565F464" w14:textId="77777777" w:rsidR="00845EEF" w:rsidRPr="00B1614A" w:rsidRDefault="00845EEF" w:rsidP="00845EEF">
            <w:pPr>
              <w:spacing w:before="20" w:after="20"/>
              <w:jc w:val="center"/>
              <w:rPr>
                <w:rFonts w:ascii="Cambria" w:hAnsi="Cambria"/>
              </w:rPr>
            </w:pPr>
            <w:r w:rsidRPr="00B1614A">
              <w:rPr>
                <w:rFonts w:ascii="Cambria" w:hAnsi="Cambria"/>
              </w:rPr>
              <w:t>4</w:t>
            </w:r>
          </w:p>
        </w:tc>
        <w:tc>
          <w:tcPr>
            <w:tcW w:w="1488" w:type="dxa"/>
            <w:vAlign w:val="center"/>
          </w:tcPr>
          <w:p w14:paraId="335D5E4C" w14:textId="77777777" w:rsidR="00845EEF" w:rsidRPr="00B1614A" w:rsidRDefault="00845EEF" w:rsidP="00845EEF">
            <w:pPr>
              <w:spacing w:before="20" w:after="20"/>
              <w:jc w:val="center"/>
              <w:rPr>
                <w:rFonts w:ascii="Cambria" w:hAnsi="Cambria"/>
              </w:rPr>
            </w:pPr>
            <w:r w:rsidRPr="00B1614A">
              <w:rPr>
                <w:rFonts w:ascii="Cambria" w:hAnsi="Cambria"/>
              </w:rPr>
              <w:t>3</w:t>
            </w:r>
          </w:p>
        </w:tc>
      </w:tr>
      <w:tr w:rsidR="00845EEF" w:rsidRPr="00B1614A" w14:paraId="0566AD24" w14:textId="77777777" w:rsidTr="002C5A95">
        <w:trPr>
          <w:trHeight w:val="225"/>
          <w:jc w:val="center"/>
        </w:trPr>
        <w:tc>
          <w:tcPr>
            <w:tcW w:w="550" w:type="dxa"/>
          </w:tcPr>
          <w:p w14:paraId="6C2E584E" w14:textId="61BA87E2" w:rsidR="00845EEF" w:rsidRPr="00B1614A" w:rsidRDefault="00845EEF" w:rsidP="00845EEF">
            <w:pPr>
              <w:spacing w:before="20" w:after="20"/>
              <w:rPr>
                <w:rFonts w:ascii="Cambria" w:hAnsi="Cambria"/>
              </w:rPr>
            </w:pPr>
            <w:r w:rsidRPr="00B1614A">
              <w:rPr>
                <w:rFonts w:ascii="Cambria" w:hAnsi="Cambria"/>
                <w:lang w:val="pl-PL"/>
              </w:rPr>
              <w:t>C3</w:t>
            </w:r>
          </w:p>
        </w:tc>
        <w:tc>
          <w:tcPr>
            <w:tcW w:w="6496" w:type="dxa"/>
          </w:tcPr>
          <w:p w14:paraId="48FEAB03" w14:textId="193AF222" w:rsidR="00845EEF" w:rsidRPr="00B1614A" w:rsidRDefault="00845EEF" w:rsidP="00845EEF">
            <w:pPr>
              <w:spacing w:before="20" w:after="20"/>
              <w:rPr>
                <w:rFonts w:ascii="Cambria" w:hAnsi="Cambria"/>
                <w:lang w:val="pl-PL"/>
              </w:rPr>
            </w:pPr>
            <w:r w:rsidRPr="00B1614A">
              <w:rPr>
                <w:rFonts w:ascii="Cambria" w:hAnsi="Cambria"/>
                <w:lang w:val="pl-PL"/>
              </w:rPr>
              <w:t xml:space="preserve">Przygotowanie prezentacji multimedialnej.  Zasady przygotowania poprawnej prezentacji. Struktura prezentacji (prosta i rozgałęziona). </w:t>
            </w:r>
            <w:r w:rsidRPr="00B1614A">
              <w:rPr>
                <w:rFonts w:ascii="Cambria" w:hAnsi="Cambria"/>
                <w:lang w:val="pl-PL"/>
              </w:rPr>
              <w:lastRenderedPageBreak/>
              <w:t>Opracowanie pokazu, materiałów informacyjnych. Narzędzia internetowe do tworzenia prezentacji multimedialnych</w:t>
            </w:r>
          </w:p>
        </w:tc>
        <w:tc>
          <w:tcPr>
            <w:tcW w:w="1256" w:type="dxa"/>
            <w:vAlign w:val="center"/>
          </w:tcPr>
          <w:p w14:paraId="6CF36389" w14:textId="77777777" w:rsidR="00845EEF" w:rsidRPr="00B1614A" w:rsidRDefault="00845EEF" w:rsidP="00845EEF">
            <w:pPr>
              <w:spacing w:before="20" w:after="20"/>
              <w:jc w:val="center"/>
              <w:rPr>
                <w:rFonts w:ascii="Cambria" w:hAnsi="Cambria"/>
              </w:rPr>
            </w:pPr>
            <w:r w:rsidRPr="00B1614A">
              <w:rPr>
                <w:rFonts w:ascii="Cambria" w:hAnsi="Cambria"/>
              </w:rPr>
              <w:lastRenderedPageBreak/>
              <w:t>4</w:t>
            </w:r>
          </w:p>
        </w:tc>
        <w:tc>
          <w:tcPr>
            <w:tcW w:w="1488" w:type="dxa"/>
            <w:vAlign w:val="center"/>
          </w:tcPr>
          <w:p w14:paraId="503E699E" w14:textId="77777777" w:rsidR="00845EEF" w:rsidRPr="00B1614A" w:rsidRDefault="00845EEF" w:rsidP="00845EEF">
            <w:pPr>
              <w:spacing w:before="20" w:after="20"/>
              <w:jc w:val="center"/>
              <w:rPr>
                <w:rFonts w:ascii="Cambria" w:hAnsi="Cambria"/>
              </w:rPr>
            </w:pPr>
            <w:r w:rsidRPr="00B1614A">
              <w:rPr>
                <w:rFonts w:ascii="Cambria" w:hAnsi="Cambria"/>
              </w:rPr>
              <w:t>3</w:t>
            </w:r>
          </w:p>
        </w:tc>
      </w:tr>
      <w:tr w:rsidR="00845EEF" w:rsidRPr="00B1614A" w14:paraId="3727585B" w14:textId="77777777" w:rsidTr="002C5A95">
        <w:trPr>
          <w:trHeight w:val="225"/>
          <w:jc w:val="center"/>
        </w:trPr>
        <w:tc>
          <w:tcPr>
            <w:tcW w:w="550" w:type="dxa"/>
          </w:tcPr>
          <w:p w14:paraId="4F0CF048" w14:textId="7804C8AF" w:rsidR="00845EEF" w:rsidRPr="00B1614A" w:rsidRDefault="00845EEF" w:rsidP="00845EEF">
            <w:pPr>
              <w:spacing w:before="20" w:after="20"/>
              <w:rPr>
                <w:rFonts w:ascii="Cambria" w:hAnsi="Cambria"/>
              </w:rPr>
            </w:pPr>
            <w:r w:rsidRPr="00B1614A">
              <w:rPr>
                <w:rFonts w:ascii="Cambria" w:hAnsi="Cambria"/>
                <w:lang w:val="pl-PL"/>
              </w:rPr>
              <w:t>C4</w:t>
            </w:r>
          </w:p>
        </w:tc>
        <w:tc>
          <w:tcPr>
            <w:tcW w:w="6496" w:type="dxa"/>
          </w:tcPr>
          <w:p w14:paraId="3E6AC875" w14:textId="4391C056" w:rsidR="00845EEF" w:rsidRPr="00B1614A" w:rsidRDefault="00845EEF" w:rsidP="00845EEF">
            <w:pPr>
              <w:spacing w:before="20" w:after="20"/>
              <w:rPr>
                <w:rFonts w:ascii="Cambria" w:hAnsi="Cambria"/>
              </w:rPr>
            </w:pPr>
            <w:r w:rsidRPr="00B1614A">
              <w:rPr>
                <w:rFonts w:ascii="Cambria" w:hAnsi="Cambria"/>
                <w:lang w:val="pl-PL"/>
              </w:rPr>
              <w:t>Wykorzystanie formularzy online w pracy dydaktycznej i badawczej. Projektowanie kwestionariusza ankiety.</w:t>
            </w:r>
          </w:p>
        </w:tc>
        <w:tc>
          <w:tcPr>
            <w:tcW w:w="1256" w:type="dxa"/>
            <w:vAlign w:val="center"/>
          </w:tcPr>
          <w:p w14:paraId="2199033A" w14:textId="77777777" w:rsidR="00845EEF" w:rsidRPr="00B1614A" w:rsidRDefault="00845EEF" w:rsidP="00845EEF">
            <w:pPr>
              <w:spacing w:before="20" w:after="20"/>
              <w:jc w:val="center"/>
              <w:rPr>
                <w:rFonts w:ascii="Cambria" w:hAnsi="Cambria"/>
              </w:rPr>
            </w:pPr>
            <w:r w:rsidRPr="00B1614A">
              <w:rPr>
                <w:rFonts w:ascii="Cambria" w:hAnsi="Cambria"/>
              </w:rPr>
              <w:t>2</w:t>
            </w:r>
          </w:p>
        </w:tc>
        <w:tc>
          <w:tcPr>
            <w:tcW w:w="1488" w:type="dxa"/>
            <w:vAlign w:val="center"/>
          </w:tcPr>
          <w:p w14:paraId="061D8FEE" w14:textId="77777777" w:rsidR="00845EEF" w:rsidRPr="00B1614A" w:rsidRDefault="00845EEF" w:rsidP="00845EEF">
            <w:pPr>
              <w:spacing w:before="20" w:after="20"/>
              <w:jc w:val="center"/>
              <w:rPr>
                <w:rFonts w:ascii="Cambria" w:hAnsi="Cambria"/>
              </w:rPr>
            </w:pPr>
            <w:r w:rsidRPr="00B1614A">
              <w:rPr>
                <w:rFonts w:ascii="Cambria" w:hAnsi="Cambria"/>
              </w:rPr>
              <w:t>1</w:t>
            </w:r>
          </w:p>
        </w:tc>
      </w:tr>
      <w:tr w:rsidR="00845EEF" w:rsidRPr="00B1614A" w14:paraId="3EDE02EE" w14:textId="77777777" w:rsidTr="002C5A95">
        <w:trPr>
          <w:trHeight w:val="225"/>
          <w:jc w:val="center"/>
        </w:trPr>
        <w:tc>
          <w:tcPr>
            <w:tcW w:w="550" w:type="dxa"/>
          </w:tcPr>
          <w:p w14:paraId="7B756C0E" w14:textId="2E9BB54F" w:rsidR="00845EEF" w:rsidRPr="00B1614A" w:rsidRDefault="00845EEF" w:rsidP="00845EEF">
            <w:pPr>
              <w:spacing w:before="20" w:after="20"/>
              <w:rPr>
                <w:rFonts w:ascii="Cambria" w:hAnsi="Cambria"/>
              </w:rPr>
            </w:pPr>
            <w:r w:rsidRPr="00B1614A">
              <w:rPr>
                <w:rFonts w:ascii="Cambria" w:hAnsi="Cambria"/>
                <w:lang w:val="pl-PL"/>
              </w:rPr>
              <w:t>C5</w:t>
            </w:r>
          </w:p>
        </w:tc>
        <w:tc>
          <w:tcPr>
            <w:tcW w:w="6496" w:type="dxa"/>
          </w:tcPr>
          <w:p w14:paraId="62BF3C7C" w14:textId="3449B63F" w:rsidR="00845EEF" w:rsidRPr="00B1614A" w:rsidRDefault="00845EEF" w:rsidP="00845EEF">
            <w:pPr>
              <w:spacing w:before="20" w:after="20"/>
              <w:rPr>
                <w:rFonts w:ascii="Cambria" w:hAnsi="Cambria"/>
                <w:lang w:val="pl-PL"/>
              </w:rPr>
            </w:pPr>
            <w:r w:rsidRPr="00B1614A">
              <w:rPr>
                <w:rFonts w:ascii="Cambria" w:hAnsi="Cambria"/>
                <w:lang w:val="pl-PL"/>
              </w:rPr>
              <w:t>Arkusz kalkulacyjny w pracy nauczyciela i tłumacza – opracowanie danych ilościowych. Tworzenie i formatowanie wykresów i diagramów dla różnych typów danych.</w:t>
            </w:r>
          </w:p>
        </w:tc>
        <w:tc>
          <w:tcPr>
            <w:tcW w:w="1256" w:type="dxa"/>
            <w:vAlign w:val="center"/>
          </w:tcPr>
          <w:p w14:paraId="5D80545C" w14:textId="77777777" w:rsidR="00845EEF" w:rsidRPr="00B1614A" w:rsidRDefault="00845EEF" w:rsidP="00845EEF">
            <w:pPr>
              <w:spacing w:before="20" w:after="20"/>
              <w:jc w:val="center"/>
              <w:rPr>
                <w:rFonts w:ascii="Cambria" w:hAnsi="Cambria"/>
              </w:rPr>
            </w:pPr>
            <w:r w:rsidRPr="00B1614A">
              <w:rPr>
                <w:rFonts w:ascii="Cambria" w:hAnsi="Cambria"/>
              </w:rPr>
              <w:t>2</w:t>
            </w:r>
          </w:p>
        </w:tc>
        <w:tc>
          <w:tcPr>
            <w:tcW w:w="1488" w:type="dxa"/>
            <w:vAlign w:val="center"/>
          </w:tcPr>
          <w:p w14:paraId="1F313C2B" w14:textId="77777777" w:rsidR="00845EEF" w:rsidRPr="00B1614A" w:rsidRDefault="00845EEF" w:rsidP="00845EEF">
            <w:pPr>
              <w:spacing w:before="20" w:after="20"/>
              <w:jc w:val="center"/>
              <w:rPr>
                <w:rFonts w:ascii="Cambria" w:hAnsi="Cambria"/>
              </w:rPr>
            </w:pPr>
            <w:r w:rsidRPr="00B1614A">
              <w:rPr>
                <w:rFonts w:ascii="Cambria" w:hAnsi="Cambria"/>
              </w:rPr>
              <w:t>1</w:t>
            </w:r>
          </w:p>
        </w:tc>
      </w:tr>
      <w:tr w:rsidR="00845EEF" w:rsidRPr="00B1614A" w14:paraId="14F878A0" w14:textId="77777777" w:rsidTr="002C5A95">
        <w:trPr>
          <w:trHeight w:val="225"/>
          <w:jc w:val="center"/>
        </w:trPr>
        <w:tc>
          <w:tcPr>
            <w:tcW w:w="550" w:type="dxa"/>
          </w:tcPr>
          <w:p w14:paraId="66233EF9" w14:textId="0381647F" w:rsidR="00845EEF" w:rsidRPr="00B1614A" w:rsidRDefault="00845EEF" w:rsidP="00845EEF">
            <w:pPr>
              <w:spacing w:before="20" w:after="20"/>
              <w:rPr>
                <w:rFonts w:ascii="Cambria" w:hAnsi="Cambria"/>
              </w:rPr>
            </w:pPr>
            <w:r w:rsidRPr="00B1614A">
              <w:rPr>
                <w:rFonts w:ascii="Cambria" w:hAnsi="Cambria"/>
                <w:lang w:val="pl-PL"/>
              </w:rPr>
              <w:t>C6</w:t>
            </w:r>
          </w:p>
        </w:tc>
        <w:tc>
          <w:tcPr>
            <w:tcW w:w="6496" w:type="dxa"/>
          </w:tcPr>
          <w:p w14:paraId="7133C07A" w14:textId="10C45598" w:rsidR="00845EEF" w:rsidRPr="00B1614A" w:rsidRDefault="00845EEF" w:rsidP="00845EEF">
            <w:pPr>
              <w:spacing w:before="20" w:after="20"/>
              <w:rPr>
                <w:rFonts w:ascii="Cambria" w:hAnsi="Cambria"/>
              </w:rPr>
            </w:pPr>
            <w:r w:rsidRPr="00B1614A">
              <w:rPr>
                <w:rFonts w:ascii="Cambria" w:hAnsi="Cambria"/>
                <w:lang w:val="pl-PL"/>
              </w:rPr>
              <w:t>Grafika komputerowa i przygotowanie materiałów multimedialnych. Wizualizacja informacji, projektowanie infografiki.</w:t>
            </w:r>
          </w:p>
        </w:tc>
        <w:tc>
          <w:tcPr>
            <w:tcW w:w="1256" w:type="dxa"/>
            <w:vAlign w:val="center"/>
          </w:tcPr>
          <w:p w14:paraId="696C0958" w14:textId="77777777" w:rsidR="00845EEF" w:rsidRPr="00B1614A" w:rsidRDefault="00845EEF" w:rsidP="00845EEF">
            <w:pPr>
              <w:spacing w:before="20" w:after="20"/>
              <w:jc w:val="center"/>
              <w:rPr>
                <w:rFonts w:ascii="Cambria" w:hAnsi="Cambria"/>
              </w:rPr>
            </w:pPr>
            <w:r w:rsidRPr="00B1614A">
              <w:rPr>
                <w:rFonts w:ascii="Cambria" w:hAnsi="Cambria"/>
              </w:rPr>
              <w:t>2</w:t>
            </w:r>
          </w:p>
        </w:tc>
        <w:tc>
          <w:tcPr>
            <w:tcW w:w="1488" w:type="dxa"/>
            <w:vAlign w:val="center"/>
          </w:tcPr>
          <w:p w14:paraId="70AF6D13" w14:textId="77777777" w:rsidR="00845EEF" w:rsidRPr="00B1614A" w:rsidRDefault="00845EEF" w:rsidP="00845EEF">
            <w:pPr>
              <w:spacing w:before="20" w:after="20"/>
              <w:jc w:val="center"/>
              <w:rPr>
                <w:rFonts w:ascii="Cambria" w:hAnsi="Cambria"/>
              </w:rPr>
            </w:pPr>
            <w:r w:rsidRPr="00B1614A">
              <w:rPr>
                <w:rFonts w:ascii="Cambria" w:hAnsi="Cambria"/>
              </w:rPr>
              <w:t>1</w:t>
            </w:r>
          </w:p>
        </w:tc>
      </w:tr>
      <w:tr w:rsidR="00845EEF" w:rsidRPr="00B1614A" w14:paraId="4C85D799" w14:textId="77777777" w:rsidTr="002C5A95">
        <w:trPr>
          <w:trHeight w:val="225"/>
          <w:jc w:val="center"/>
        </w:trPr>
        <w:tc>
          <w:tcPr>
            <w:tcW w:w="550" w:type="dxa"/>
          </w:tcPr>
          <w:p w14:paraId="1B385C62" w14:textId="469DC457" w:rsidR="00845EEF" w:rsidRPr="00B1614A" w:rsidRDefault="00845EEF" w:rsidP="00845EEF">
            <w:pPr>
              <w:spacing w:before="20" w:after="20"/>
              <w:rPr>
                <w:rFonts w:ascii="Cambria" w:hAnsi="Cambria"/>
              </w:rPr>
            </w:pPr>
            <w:r w:rsidRPr="00B1614A">
              <w:rPr>
                <w:rFonts w:ascii="Cambria" w:hAnsi="Cambria"/>
                <w:lang w:val="pl-PL"/>
              </w:rPr>
              <w:t>C7</w:t>
            </w:r>
          </w:p>
        </w:tc>
        <w:tc>
          <w:tcPr>
            <w:tcW w:w="6496" w:type="dxa"/>
          </w:tcPr>
          <w:p w14:paraId="5C3CCF4D" w14:textId="726B665A" w:rsidR="00845EEF" w:rsidRPr="00B1614A" w:rsidRDefault="00845EEF" w:rsidP="00845EEF">
            <w:pPr>
              <w:spacing w:before="20" w:after="20"/>
              <w:rPr>
                <w:rFonts w:ascii="Cambria" w:hAnsi="Cambria"/>
                <w:lang w:val="pl-PL"/>
              </w:rPr>
            </w:pPr>
            <w:r w:rsidRPr="00B1614A">
              <w:rPr>
                <w:rFonts w:ascii="Cambria" w:hAnsi="Cambria"/>
                <w:lang w:val="pl-PL"/>
              </w:rPr>
              <w:t>Publikowanie treści w Internecie.  Aspekty etyczno-prawne.</w:t>
            </w:r>
          </w:p>
        </w:tc>
        <w:tc>
          <w:tcPr>
            <w:tcW w:w="1256" w:type="dxa"/>
            <w:vAlign w:val="center"/>
          </w:tcPr>
          <w:p w14:paraId="23E9A38D" w14:textId="77777777" w:rsidR="00845EEF" w:rsidRPr="00B1614A" w:rsidRDefault="00845EEF" w:rsidP="00845EEF">
            <w:pPr>
              <w:spacing w:before="20" w:after="20"/>
              <w:jc w:val="center"/>
              <w:rPr>
                <w:rFonts w:ascii="Cambria" w:hAnsi="Cambria"/>
              </w:rPr>
            </w:pPr>
            <w:r w:rsidRPr="00B1614A">
              <w:rPr>
                <w:rFonts w:ascii="Cambria" w:hAnsi="Cambria"/>
              </w:rPr>
              <w:t>2</w:t>
            </w:r>
          </w:p>
        </w:tc>
        <w:tc>
          <w:tcPr>
            <w:tcW w:w="1488" w:type="dxa"/>
            <w:vAlign w:val="center"/>
          </w:tcPr>
          <w:p w14:paraId="5534253F" w14:textId="77777777" w:rsidR="00845EEF" w:rsidRPr="00B1614A" w:rsidRDefault="00845EEF" w:rsidP="00845EEF">
            <w:pPr>
              <w:spacing w:before="20" w:after="20"/>
              <w:jc w:val="center"/>
              <w:rPr>
                <w:rFonts w:ascii="Cambria" w:hAnsi="Cambria"/>
              </w:rPr>
            </w:pPr>
            <w:r w:rsidRPr="00B1614A">
              <w:rPr>
                <w:rFonts w:ascii="Cambria" w:hAnsi="Cambria"/>
              </w:rPr>
              <w:t>1</w:t>
            </w:r>
          </w:p>
        </w:tc>
      </w:tr>
      <w:tr w:rsidR="00845EEF" w:rsidRPr="00B1614A" w14:paraId="720C9165" w14:textId="77777777" w:rsidTr="002C5A95">
        <w:trPr>
          <w:trHeight w:val="225"/>
          <w:jc w:val="center"/>
        </w:trPr>
        <w:tc>
          <w:tcPr>
            <w:tcW w:w="550" w:type="dxa"/>
          </w:tcPr>
          <w:p w14:paraId="45ACF022" w14:textId="1A286A23" w:rsidR="00845EEF" w:rsidRPr="00B1614A" w:rsidRDefault="00845EEF" w:rsidP="00845EEF">
            <w:pPr>
              <w:spacing w:before="20" w:after="20"/>
              <w:rPr>
                <w:rFonts w:ascii="Cambria" w:hAnsi="Cambria"/>
              </w:rPr>
            </w:pPr>
            <w:r w:rsidRPr="00B1614A">
              <w:rPr>
                <w:rFonts w:ascii="Cambria" w:hAnsi="Cambria"/>
                <w:lang w:val="pl-PL"/>
              </w:rPr>
              <w:t>C8</w:t>
            </w:r>
          </w:p>
        </w:tc>
        <w:tc>
          <w:tcPr>
            <w:tcW w:w="6496" w:type="dxa"/>
          </w:tcPr>
          <w:p w14:paraId="1685233E" w14:textId="1450C1A2" w:rsidR="00845EEF" w:rsidRPr="00B1614A" w:rsidRDefault="00845EEF" w:rsidP="00845EEF">
            <w:pPr>
              <w:spacing w:before="20" w:after="20"/>
              <w:rPr>
                <w:rFonts w:ascii="Cambria" w:hAnsi="Cambria"/>
                <w:lang w:val="pl-PL"/>
              </w:rPr>
            </w:pPr>
            <w:r w:rsidRPr="00B1614A">
              <w:rPr>
                <w:rFonts w:ascii="Cambria" w:hAnsi="Cambria"/>
                <w:lang w:val="pl-PL"/>
              </w:rPr>
              <w:t>Wyszukiwanie informacji w źródłach elektronicznych, wyszukiwarki specjalistyczne na potrzeby procesu dydaktycznego. </w:t>
            </w:r>
          </w:p>
        </w:tc>
        <w:tc>
          <w:tcPr>
            <w:tcW w:w="1256" w:type="dxa"/>
            <w:vAlign w:val="center"/>
          </w:tcPr>
          <w:p w14:paraId="0CA5C1AA" w14:textId="77777777" w:rsidR="00845EEF" w:rsidRPr="00B1614A" w:rsidRDefault="00845EEF" w:rsidP="00845EEF">
            <w:pPr>
              <w:spacing w:before="20" w:after="20"/>
              <w:jc w:val="center"/>
              <w:rPr>
                <w:rFonts w:ascii="Cambria" w:hAnsi="Cambria"/>
              </w:rPr>
            </w:pPr>
            <w:r w:rsidRPr="00B1614A">
              <w:rPr>
                <w:rFonts w:ascii="Cambria" w:hAnsi="Cambria"/>
              </w:rPr>
              <w:t>3</w:t>
            </w:r>
          </w:p>
        </w:tc>
        <w:tc>
          <w:tcPr>
            <w:tcW w:w="1488" w:type="dxa"/>
            <w:vAlign w:val="center"/>
          </w:tcPr>
          <w:p w14:paraId="4E035CD1" w14:textId="77777777" w:rsidR="00845EEF" w:rsidRPr="00B1614A" w:rsidRDefault="00845EEF" w:rsidP="00845EEF">
            <w:pPr>
              <w:spacing w:before="20" w:after="20"/>
              <w:jc w:val="center"/>
              <w:rPr>
                <w:rFonts w:ascii="Cambria" w:hAnsi="Cambria"/>
              </w:rPr>
            </w:pPr>
            <w:r w:rsidRPr="00B1614A">
              <w:rPr>
                <w:rFonts w:ascii="Cambria" w:hAnsi="Cambria"/>
              </w:rPr>
              <w:t>1</w:t>
            </w:r>
          </w:p>
        </w:tc>
      </w:tr>
      <w:tr w:rsidR="00845EEF" w:rsidRPr="00B1614A" w14:paraId="17087E9E" w14:textId="77777777" w:rsidTr="002C5A95">
        <w:trPr>
          <w:trHeight w:val="225"/>
          <w:jc w:val="center"/>
        </w:trPr>
        <w:tc>
          <w:tcPr>
            <w:tcW w:w="550" w:type="dxa"/>
          </w:tcPr>
          <w:p w14:paraId="6732B6DE" w14:textId="08D2FD4C" w:rsidR="00845EEF" w:rsidRPr="00B1614A" w:rsidRDefault="00845EEF" w:rsidP="00845EEF">
            <w:pPr>
              <w:spacing w:before="20" w:after="20"/>
              <w:rPr>
                <w:rFonts w:ascii="Cambria" w:hAnsi="Cambria"/>
              </w:rPr>
            </w:pPr>
            <w:r w:rsidRPr="00B1614A">
              <w:rPr>
                <w:rFonts w:ascii="Cambria" w:hAnsi="Cambria"/>
                <w:lang w:val="pl-PL"/>
              </w:rPr>
              <w:t>C9</w:t>
            </w:r>
          </w:p>
        </w:tc>
        <w:tc>
          <w:tcPr>
            <w:tcW w:w="6496" w:type="dxa"/>
          </w:tcPr>
          <w:p w14:paraId="1F9E4123" w14:textId="7EA2FB85" w:rsidR="00845EEF" w:rsidRPr="00B1614A" w:rsidRDefault="00845EEF" w:rsidP="00845EEF">
            <w:pPr>
              <w:spacing w:before="20" w:after="20"/>
              <w:rPr>
                <w:rFonts w:ascii="Cambria" w:hAnsi="Cambria"/>
                <w:lang w:val="pl-PL"/>
              </w:rPr>
            </w:pPr>
            <w:r w:rsidRPr="00B1614A">
              <w:rPr>
                <w:rFonts w:ascii="Cambria" w:hAnsi="Cambria"/>
                <w:lang w:val="pl-PL"/>
              </w:rPr>
              <w:t>Tworzenie środowiska edukacyjnego w przestrzeni cyfrowej.  Edukacyjne zasoby Internetu. (portale i serwisy edukacyjne, otwarte zasoby edukacyjne).</w:t>
            </w:r>
          </w:p>
        </w:tc>
        <w:tc>
          <w:tcPr>
            <w:tcW w:w="1256" w:type="dxa"/>
            <w:vAlign w:val="center"/>
          </w:tcPr>
          <w:p w14:paraId="15359111" w14:textId="77777777" w:rsidR="00845EEF" w:rsidRPr="00B1614A" w:rsidRDefault="00845EEF" w:rsidP="00845EEF">
            <w:pPr>
              <w:spacing w:before="20" w:after="20"/>
              <w:jc w:val="center"/>
              <w:rPr>
                <w:rFonts w:ascii="Cambria" w:hAnsi="Cambria"/>
              </w:rPr>
            </w:pPr>
            <w:r w:rsidRPr="00B1614A">
              <w:rPr>
                <w:rFonts w:ascii="Cambria" w:hAnsi="Cambria"/>
              </w:rPr>
              <w:t>3</w:t>
            </w:r>
          </w:p>
        </w:tc>
        <w:tc>
          <w:tcPr>
            <w:tcW w:w="1488" w:type="dxa"/>
            <w:vAlign w:val="center"/>
          </w:tcPr>
          <w:p w14:paraId="430AF93D" w14:textId="77777777" w:rsidR="00845EEF" w:rsidRPr="00B1614A" w:rsidRDefault="00845EEF" w:rsidP="00845EEF">
            <w:pPr>
              <w:spacing w:before="20" w:after="20"/>
              <w:jc w:val="center"/>
              <w:rPr>
                <w:rFonts w:ascii="Cambria" w:hAnsi="Cambria"/>
              </w:rPr>
            </w:pPr>
            <w:r w:rsidRPr="00B1614A">
              <w:rPr>
                <w:rFonts w:ascii="Cambria" w:hAnsi="Cambria"/>
              </w:rPr>
              <w:t>2</w:t>
            </w:r>
          </w:p>
        </w:tc>
      </w:tr>
      <w:tr w:rsidR="00845EEF" w:rsidRPr="00B1614A" w14:paraId="648CEE80" w14:textId="77777777" w:rsidTr="002C5A95">
        <w:trPr>
          <w:trHeight w:val="225"/>
          <w:jc w:val="center"/>
        </w:trPr>
        <w:tc>
          <w:tcPr>
            <w:tcW w:w="550" w:type="dxa"/>
          </w:tcPr>
          <w:p w14:paraId="3BEE24A0" w14:textId="5D8F21A2" w:rsidR="00845EEF" w:rsidRPr="00B1614A" w:rsidRDefault="00845EEF" w:rsidP="00845EEF">
            <w:pPr>
              <w:spacing w:before="20" w:after="20"/>
              <w:rPr>
                <w:rFonts w:ascii="Cambria" w:hAnsi="Cambria"/>
              </w:rPr>
            </w:pPr>
            <w:r w:rsidRPr="00B1614A">
              <w:rPr>
                <w:rFonts w:ascii="Cambria" w:hAnsi="Cambria"/>
                <w:lang w:val="pl-PL"/>
              </w:rPr>
              <w:t>C10</w:t>
            </w:r>
          </w:p>
        </w:tc>
        <w:tc>
          <w:tcPr>
            <w:tcW w:w="6496" w:type="dxa"/>
          </w:tcPr>
          <w:p w14:paraId="39FFF4ED" w14:textId="3D779A90" w:rsidR="00845EEF" w:rsidRPr="00B1614A" w:rsidRDefault="00845EEF" w:rsidP="00845EEF">
            <w:pPr>
              <w:spacing w:before="20" w:after="20"/>
              <w:rPr>
                <w:rFonts w:ascii="Cambria" w:hAnsi="Cambria"/>
              </w:rPr>
            </w:pPr>
            <w:r w:rsidRPr="00B1614A">
              <w:rPr>
                <w:rFonts w:ascii="Cambria" w:hAnsi="Cambria"/>
                <w:lang w:val="pl-PL"/>
              </w:rPr>
              <w:t>Internet – jako medium informacyjne , komunikacyjne   społeczne. Społeczne aspekty Internetu.  Netykieta. </w:t>
            </w:r>
          </w:p>
        </w:tc>
        <w:tc>
          <w:tcPr>
            <w:tcW w:w="1256" w:type="dxa"/>
            <w:vAlign w:val="center"/>
          </w:tcPr>
          <w:p w14:paraId="2B640A08" w14:textId="77777777" w:rsidR="00845EEF" w:rsidRPr="00B1614A" w:rsidRDefault="00845EEF" w:rsidP="00845EEF">
            <w:pPr>
              <w:spacing w:before="20" w:after="20"/>
              <w:jc w:val="center"/>
              <w:rPr>
                <w:rFonts w:ascii="Cambria" w:hAnsi="Cambria"/>
              </w:rPr>
            </w:pPr>
            <w:r w:rsidRPr="00B1614A">
              <w:rPr>
                <w:rFonts w:ascii="Cambria" w:hAnsi="Cambria"/>
              </w:rPr>
              <w:t>2</w:t>
            </w:r>
          </w:p>
        </w:tc>
        <w:tc>
          <w:tcPr>
            <w:tcW w:w="1488" w:type="dxa"/>
            <w:vAlign w:val="center"/>
          </w:tcPr>
          <w:p w14:paraId="37E197E5" w14:textId="77777777" w:rsidR="00845EEF" w:rsidRPr="00B1614A" w:rsidRDefault="00845EEF" w:rsidP="00845EEF">
            <w:pPr>
              <w:spacing w:before="20" w:after="20"/>
              <w:jc w:val="center"/>
              <w:rPr>
                <w:rFonts w:ascii="Cambria" w:hAnsi="Cambria"/>
              </w:rPr>
            </w:pPr>
            <w:r w:rsidRPr="00B1614A">
              <w:rPr>
                <w:rFonts w:ascii="Cambria" w:hAnsi="Cambria"/>
              </w:rPr>
              <w:t>1</w:t>
            </w:r>
          </w:p>
        </w:tc>
      </w:tr>
      <w:tr w:rsidR="00845EEF" w:rsidRPr="00B1614A" w14:paraId="585A59CA" w14:textId="77777777" w:rsidTr="002C5A95">
        <w:trPr>
          <w:trHeight w:val="225"/>
          <w:jc w:val="center"/>
        </w:trPr>
        <w:tc>
          <w:tcPr>
            <w:tcW w:w="550" w:type="dxa"/>
          </w:tcPr>
          <w:p w14:paraId="0DA69B31" w14:textId="08FE2448" w:rsidR="00845EEF" w:rsidRPr="00B1614A" w:rsidRDefault="00845EEF" w:rsidP="00845EEF">
            <w:pPr>
              <w:spacing w:before="20" w:after="20"/>
              <w:rPr>
                <w:rFonts w:ascii="Cambria" w:hAnsi="Cambria"/>
              </w:rPr>
            </w:pPr>
            <w:r w:rsidRPr="00B1614A">
              <w:rPr>
                <w:rFonts w:ascii="Cambria" w:hAnsi="Cambria"/>
                <w:lang w:val="pl-PL"/>
              </w:rPr>
              <w:t>C11</w:t>
            </w:r>
          </w:p>
        </w:tc>
        <w:tc>
          <w:tcPr>
            <w:tcW w:w="6496" w:type="dxa"/>
          </w:tcPr>
          <w:p w14:paraId="4B9C4F7D" w14:textId="7D790D14" w:rsidR="00845EEF" w:rsidRPr="00B1614A" w:rsidRDefault="00845EEF" w:rsidP="00845EEF">
            <w:pPr>
              <w:spacing w:before="20" w:after="20"/>
              <w:rPr>
                <w:rFonts w:ascii="Cambria" w:hAnsi="Cambria"/>
                <w:lang w:val="pl-PL"/>
              </w:rPr>
            </w:pPr>
            <w:r w:rsidRPr="00B1614A">
              <w:rPr>
                <w:rFonts w:ascii="Cambria" w:eastAsia="Calibri" w:hAnsi="Cambria"/>
                <w:iCs/>
                <w:lang w:val="pl-PL"/>
              </w:rPr>
              <w:t xml:space="preserve">SI w pracy nauczyciela i tłumacza. </w:t>
            </w:r>
            <w:r w:rsidRPr="00B1614A">
              <w:rPr>
                <w:rFonts w:ascii="Cambria" w:hAnsi="Cambria"/>
                <w:lang w:val="pl-PL"/>
              </w:rPr>
              <w:t>Bezpieczeństwo dzieci i młodzieży w Internecie. </w:t>
            </w:r>
          </w:p>
        </w:tc>
        <w:tc>
          <w:tcPr>
            <w:tcW w:w="1256" w:type="dxa"/>
            <w:vAlign w:val="center"/>
          </w:tcPr>
          <w:p w14:paraId="46A23A16" w14:textId="77777777" w:rsidR="00845EEF" w:rsidRPr="00B1614A" w:rsidRDefault="00845EEF" w:rsidP="00845EEF">
            <w:pPr>
              <w:spacing w:before="20" w:after="20"/>
              <w:jc w:val="center"/>
              <w:rPr>
                <w:rFonts w:ascii="Cambria" w:hAnsi="Cambria"/>
              </w:rPr>
            </w:pPr>
            <w:r w:rsidRPr="00B1614A">
              <w:rPr>
                <w:rFonts w:ascii="Cambria" w:hAnsi="Cambria"/>
              </w:rPr>
              <w:t>2</w:t>
            </w:r>
          </w:p>
        </w:tc>
        <w:tc>
          <w:tcPr>
            <w:tcW w:w="1488" w:type="dxa"/>
            <w:vAlign w:val="center"/>
          </w:tcPr>
          <w:p w14:paraId="589B495D" w14:textId="77777777" w:rsidR="00845EEF" w:rsidRPr="00B1614A" w:rsidRDefault="00845EEF" w:rsidP="00845EEF">
            <w:pPr>
              <w:spacing w:before="20" w:after="20"/>
              <w:jc w:val="center"/>
              <w:rPr>
                <w:rFonts w:ascii="Cambria" w:hAnsi="Cambria"/>
              </w:rPr>
            </w:pPr>
            <w:r w:rsidRPr="00B1614A">
              <w:rPr>
                <w:rFonts w:ascii="Cambria" w:hAnsi="Cambria"/>
              </w:rPr>
              <w:t>1</w:t>
            </w:r>
          </w:p>
        </w:tc>
      </w:tr>
      <w:tr w:rsidR="00845EEF" w:rsidRPr="00B1614A" w14:paraId="2EF93031" w14:textId="77777777" w:rsidTr="002C5A95">
        <w:trPr>
          <w:jc w:val="center"/>
        </w:trPr>
        <w:tc>
          <w:tcPr>
            <w:tcW w:w="550" w:type="dxa"/>
          </w:tcPr>
          <w:p w14:paraId="1D336E88" w14:textId="77777777" w:rsidR="00845EEF" w:rsidRPr="00B1614A" w:rsidRDefault="00845EEF" w:rsidP="00845EEF">
            <w:pPr>
              <w:spacing w:before="20" w:after="20"/>
              <w:rPr>
                <w:rFonts w:ascii="Cambria" w:hAnsi="Cambria"/>
                <w:b/>
              </w:rPr>
            </w:pPr>
          </w:p>
        </w:tc>
        <w:tc>
          <w:tcPr>
            <w:tcW w:w="6496" w:type="dxa"/>
          </w:tcPr>
          <w:p w14:paraId="59240A35" w14:textId="77777777" w:rsidR="00845EEF" w:rsidRPr="00B1614A" w:rsidRDefault="00845EEF" w:rsidP="00845EEF">
            <w:pPr>
              <w:spacing w:before="20" w:after="20"/>
              <w:rPr>
                <w:rFonts w:ascii="Cambria" w:hAnsi="Cambria"/>
                <w:b/>
              </w:rPr>
            </w:pPr>
            <w:proofErr w:type="spellStart"/>
            <w:r w:rsidRPr="00B1614A">
              <w:rPr>
                <w:rFonts w:ascii="Cambria" w:hAnsi="Cambria"/>
                <w:b/>
              </w:rPr>
              <w:t>Razem</w:t>
            </w:r>
            <w:proofErr w:type="spellEnd"/>
            <w:r w:rsidRPr="00B1614A">
              <w:rPr>
                <w:rFonts w:ascii="Cambria" w:hAnsi="Cambria"/>
                <w:b/>
              </w:rPr>
              <w:t xml:space="preserve"> </w:t>
            </w:r>
            <w:proofErr w:type="spellStart"/>
            <w:r w:rsidRPr="00B1614A">
              <w:rPr>
                <w:rFonts w:ascii="Cambria" w:hAnsi="Cambria"/>
                <w:b/>
              </w:rPr>
              <w:t>liczba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 xml:space="preserve"> </w:t>
            </w:r>
          </w:p>
        </w:tc>
        <w:tc>
          <w:tcPr>
            <w:tcW w:w="1256" w:type="dxa"/>
            <w:vAlign w:val="center"/>
          </w:tcPr>
          <w:p w14:paraId="56A872F0" w14:textId="77777777" w:rsidR="00845EEF" w:rsidRPr="00B1614A" w:rsidRDefault="00845EEF" w:rsidP="00845EEF">
            <w:pPr>
              <w:spacing w:before="20" w:after="20"/>
              <w:jc w:val="center"/>
              <w:rPr>
                <w:rFonts w:ascii="Cambria" w:hAnsi="Cambria"/>
              </w:rPr>
            </w:pPr>
            <w:r w:rsidRPr="00B1614A">
              <w:rPr>
                <w:rFonts w:ascii="Cambria" w:hAnsi="Cambria"/>
              </w:rPr>
              <w:t>30</w:t>
            </w:r>
            <w:r w:rsidRPr="00B1614A">
              <w:rPr>
                <w:rFonts w:ascii="Cambria" w:hAnsi="Cambria"/>
              </w:rPr>
              <w:fldChar w:fldCharType="begin"/>
            </w:r>
            <w:r w:rsidRPr="00B1614A">
              <w:rPr>
                <w:rFonts w:ascii="Cambria" w:hAnsi="Cambria"/>
              </w:rPr>
              <w:instrText xml:space="preserve"> =SUM(ABOVE) </w:instrText>
            </w:r>
            <w:r w:rsidRPr="00B1614A">
              <w:rPr>
                <w:rFonts w:ascii="Cambria" w:hAnsi="Cambria"/>
              </w:rPr>
              <w:fldChar w:fldCharType="end"/>
            </w:r>
          </w:p>
        </w:tc>
        <w:tc>
          <w:tcPr>
            <w:tcW w:w="1488" w:type="dxa"/>
            <w:vAlign w:val="center"/>
          </w:tcPr>
          <w:p w14:paraId="174E394E" w14:textId="77777777" w:rsidR="00845EEF" w:rsidRPr="00B1614A" w:rsidRDefault="00845EEF" w:rsidP="00845EEF">
            <w:pPr>
              <w:spacing w:before="20" w:after="20"/>
              <w:jc w:val="center"/>
              <w:rPr>
                <w:rFonts w:ascii="Cambria" w:hAnsi="Cambria"/>
              </w:rPr>
            </w:pPr>
            <w:r w:rsidRPr="00B1614A">
              <w:rPr>
                <w:rFonts w:ascii="Cambria" w:hAnsi="Cambria"/>
              </w:rPr>
              <w:t>18</w:t>
            </w:r>
          </w:p>
        </w:tc>
      </w:tr>
    </w:tbl>
    <w:p w14:paraId="17BBA613" w14:textId="77777777" w:rsidR="005F056F" w:rsidRPr="00B1614A" w:rsidRDefault="005F056F" w:rsidP="005F056F">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5F056F" w:rsidRPr="00B1614A" w14:paraId="4BA9A4C0" w14:textId="77777777" w:rsidTr="002C5A95">
        <w:trPr>
          <w:jc w:val="center"/>
        </w:trPr>
        <w:tc>
          <w:tcPr>
            <w:tcW w:w="1666" w:type="dxa"/>
          </w:tcPr>
          <w:p w14:paraId="14DEF6EE" w14:textId="77777777" w:rsidR="005F056F" w:rsidRPr="00B1614A" w:rsidRDefault="005F056F" w:rsidP="005F056F">
            <w:pPr>
              <w:spacing w:before="60" w:after="60"/>
              <w:jc w:val="both"/>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963" w:type="dxa"/>
          </w:tcPr>
          <w:p w14:paraId="48B3BBA3" w14:textId="77777777" w:rsidR="005F056F" w:rsidRPr="00B1614A" w:rsidRDefault="005F056F" w:rsidP="005F056F">
            <w:pPr>
              <w:spacing w:before="60" w:after="60"/>
              <w:jc w:val="both"/>
              <w:rPr>
                <w:rFonts w:ascii="Cambria" w:hAnsi="Cambria"/>
                <w:b/>
                <w:bCs/>
                <w:lang w:val="pl-PL"/>
              </w:rPr>
            </w:pPr>
            <w:r w:rsidRPr="00B1614A">
              <w:rPr>
                <w:rFonts w:ascii="Cambria" w:hAnsi="Cambria"/>
                <w:b/>
                <w:bCs/>
                <w:lang w:val="pl-PL"/>
              </w:rPr>
              <w:t>Metody dydaktyczne (wybór z listy)</w:t>
            </w:r>
          </w:p>
        </w:tc>
        <w:tc>
          <w:tcPr>
            <w:tcW w:w="3260" w:type="dxa"/>
          </w:tcPr>
          <w:p w14:paraId="32323861" w14:textId="77777777" w:rsidR="005F056F" w:rsidRPr="00B1614A" w:rsidRDefault="005F056F" w:rsidP="005F056F">
            <w:pPr>
              <w:spacing w:before="60" w:after="60"/>
              <w:jc w:val="both"/>
              <w:rPr>
                <w:rFonts w:ascii="Cambria" w:hAnsi="Cambria"/>
                <w:b/>
                <w:bCs/>
              </w:rPr>
            </w:pPr>
            <w:proofErr w:type="spellStart"/>
            <w:r w:rsidRPr="00B1614A">
              <w:rPr>
                <w:rFonts w:ascii="Cambria" w:hAnsi="Cambria"/>
                <w:b/>
                <w:bCs/>
              </w:rPr>
              <w:t>Ś</w:t>
            </w:r>
            <w:r w:rsidRPr="00B1614A">
              <w:rPr>
                <w:rFonts w:ascii="Cambria" w:hAnsi="Cambria"/>
                <w:b/>
              </w:rPr>
              <w:t>rodki</w:t>
            </w:r>
            <w:proofErr w:type="spellEnd"/>
            <w:r w:rsidRPr="00B1614A">
              <w:rPr>
                <w:rFonts w:ascii="Cambria" w:hAnsi="Cambria"/>
                <w:b/>
              </w:rPr>
              <w:t xml:space="preserve"> </w:t>
            </w:r>
            <w:proofErr w:type="spellStart"/>
            <w:r w:rsidRPr="00B1614A">
              <w:rPr>
                <w:rFonts w:ascii="Cambria" w:hAnsi="Cambria"/>
                <w:b/>
              </w:rPr>
              <w:t>dydaktyczne</w:t>
            </w:r>
            <w:proofErr w:type="spellEnd"/>
          </w:p>
        </w:tc>
      </w:tr>
      <w:tr w:rsidR="005F056F" w:rsidRPr="00B1614A" w14:paraId="4D5866F6" w14:textId="77777777" w:rsidTr="002C5A95">
        <w:trPr>
          <w:jc w:val="center"/>
        </w:trPr>
        <w:tc>
          <w:tcPr>
            <w:tcW w:w="1666" w:type="dxa"/>
          </w:tcPr>
          <w:p w14:paraId="4622267A" w14:textId="77777777" w:rsidR="005F056F" w:rsidRPr="00B1614A" w:rsidRDefault="005F056F" w:rsidP="005F056F">
            <w:pPr>
              <w:spacing w:before="60" w:after="60"/>
              <w:jc w:val="both"/>
              <w:rPr>
                <w:rFonts w:ascii="Cambria" w:hAnsi="Cambria"/>
                <w:bCs/>
              </w:rPr>
            </w:pPr>
            <w:proofErr w:type="spellStart"/>
            <w:r w:rsidRPr="00B1614A">
              <w:rPr>
                <w:rFonts w:ascii="Cambria" w:hAnsi="Cambria"/>
                <w:bCs/>
              </w:rPr>
              <w:t>ćwiczenia</w:t>
            </w:r>
            <w:proofErr w:type="spellEnd"/>
          </w:p>
        </w:tc>
        <w:tc>
          <w:tcPr>
            <w:tcW w:w="4963" w:type="dxa"/>
          </w:tcPr>
          <w:p w14:paraId="272AF029" w14:textId="77777777" w:rsidR="005F056F" w:rsidRPr="00B1614A" w:rsidRDefault="005F056F" w:rsidP="005F056F">
            <w:pPr>
              <w:spacing w:before="60" w:after="60"/>
              <w:jc w:val="both"/>
              <w:rPr>
                <w:rFonts w:ascii="Cambria" w:hAnsi="Cambria" w:cs="Calibri"/>
                <w:bCs/>
                <w:lang w:val="pl-PL"/>
              </w:rPr>
            </w:pPr>
            <w:r w:rsidRPr="00B1614A">
              <w:rPr>
                <w:rFonts w:ascii="Cambria" w:hAnsi="Cambria" w:cs="Calibri"/>
                <w:bCs/>
                <w:lang w:val="pl-PL"/>
              </w:rPr>
              <w:t>M1 – objaśnienie</w:t>
            </w:r>
          </w:p>
          <w:p w14:paraId="354C2691" w14:textId="77777777" w:rsidR="005F056F" w:rsidRPr="00B1614A" w:rsidRDefault="005F056F" w:rsidP="005F056F">
            <w:pPr>
              <w:spacing w:before="60" w:after="60"/>
              <w:jc w:val="both"/>
              <w:rPr>
                <w:rFonts w:ascii="Cambria" w:hAnsi="Cambria" w:cs="Calibri"/>
                <w:bCs/>
                <w:lang w:val="pl-PL"/>
              </w:rPr>
            </w:pPr>
            <w:r w:rsidRPr="00B1614A">
              <w:rPr>
                <w:rFonts w:ascii="Cambria" w:hAnsi="Cambria" w:cs="Calibri"/>
                <w:bCs/>
                <w:lang w:val="pl-PL"/>
              </w:rPr>
              <w:t>M2 – wykład interaktywny, dyskusja</w:t>
            </w:r>
          </w:p>
          <w:p w14:paraId="45706211" w14:textId="77777777" w:rsidR="005F056F" w:rsidRPr="00B1614A" w:rsidRDefault="005F056F" w:rsidP="005F056F">
            <w:pPr>
              <w:spacing w:before="60" w:after="60"/>
              <w:jc w:val="both"/>
              <w:rPr>
                <w:rFonts w:ascii="Cambria" w:hAnsi="Cambria" w:cs="Calibri"/>
                <w:bCs/>
                <w:lang w:val="pl-PL"/>
              </w:rPr>
            </w:pPr>
            <w:r w:rsidRPr="00B1614A">
              <w:rPr>
                <w:rFonts w:ascii="Cambria" w:hAnsi="Cambria" w:cs="Calibri"/>
                <w:bCs/>
                <w:lang w:val="pl-PL"/>
              </w:rPr>
              <w:t>M3 – prezentacja materiału audiowizualnego</w:t>
            </w:r>
          </w:p>
          <w:p w14:paraId="036EF468" w14:textId="77777777" w:rsidR="005F056F" w:rsidRPr="00B1614A" w:rsidRDefault="005F056F" w:rsidP="005F056F">
            <w:pPr>
              <w:spacing w:before="60" w:after="60"/>
              <w:jc w:val="both"/>
              <w:rPr>
                <w:rFonts w:ascii="Cambria" w:hAnsi="Cambria" w:cs="Calibri"/>
                <w:bCs/>
                <w:lang w:val="pl-PL"/>
              </w:rPr>
            </w:pPr>
            <w:r w:rsidRPr="00B1614A">
              <w:rPr>
                <w:rFonts w:ascii="Cambria" w:hAnsi="Cambria" w:cs="Calibri"/>
                <w:bCs/>
                <w:lang w:val="pl-PL"/>
              </w:rPr>
              <w:t xml:space="preserve">M5 – ćwiczenia przedmiotowe </w:t>
            </w:r>
          </w:p>
        </w:tc>
        <w:tc>
          <w:tcPr>
            <w:tcW w:w="3260" w:type="dxa"/>
          </w:tcPr>
          <w:p w14:paraId="52A2DF2B" w14:textId="77777777" w:rsidR="005F056F" w:rsidRPr="00B1614A" w:rsidRDefault="005F056F" w:rsidP="005F056F">
            <w:pPr>
              <w:spacing w:before="60" w:after="60"/>
              <w:jc w:val="both"/>
              <w:rPr>
                <w:rFonts w:ascii="Cambria" w:hAnsi="Cambria" w:cs="Calibri"/>
                <w:bCs/>
                <w:lang w:val="pl-PL"/>
              </w:rPr>
            </w:pPr>
            <w:r w:rsidRPr="00B1614A">
              <w:rPr>
                <w:rFonts w:ascii="Cambria" w:hAnsi="Cambria" w:cs="Calibri"/>
                <w:bCs/>
                <w:lang w:val="pl-PL"/>
              </w:rPr>
              <w:t>komputery z dostępem do Internetu, prezentacja multimedialna, karty pracy, teksty źródłowe</w:t>
            </w:r>
          </w:p>
        </w:tc>
      </w:tr>
    </w:tbl>
    <w:p w14:paraId="5372CC40" w14:textId="77777777" w:rsidR="005F056F" w:rsidRPr="00B1614A" w:rsidRDefault="005F056F" w:rsidP="005F056F">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761287C4" w14:textId="77777777" w:rsidR="005F056F" w:rsidRPr="00B1614A" w:rsidRDefault="005F056F" w:rsidP="005F056F">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889"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798"/>
      </w:tblGrid>
      <w:tr w:rsidR="005F056F" w:rsidRPr="00B1614A" w14:paraId="77B73924" w14:textId="77777777" w:rsidTr="002C5A95">
        <w:tc>
          <w:tcPr>
            <w:tcW w:w="1459" w:type="dxa"/>
            <w:vAlign w:val="center"/>
          </w:tcPr>
          <w:p w14:paraId="3FEF6636" w14:textId="77777777" w:rsidR="005F056F" w:rsidRPr="00B1614A" w:rsidRDefault="005F056F" w:rsidP="005F056F">
            <w:pPr>
              <w:spacing w:before="60" w:after="6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632" w:type="dxa"/>
            <w:vAlign w:val="center"/>
          </w:tcPr>
          <w:p w14:paraId="5E30F0C5" w14:textId="77777777" w:rsidR="005F056F" w:rsidRPr="00B1614A" w:rsidRDefault="005F056F" w:rsidP="005F056F">
            <w:pPr>
              <w:jc w:val="center"/>
              <w:rPr>
                <w:rFonts w:ascii="Cambria" w:hAnsi="Cambria"/>
                <w:b/>
                <w:lang w:val="pl-PL"/>
              </w:rPr>
            </w:pPr>
            <w:r w:rsidRPr="00B1614A">
              <w:rPr>
                <w:rFonts w:ascii="Cambria" w:hAnsi="Cambria"/>
                <w:b/>
                <w:lang w:val="pl-PL"/>
              </w:rPr>
              <w:t xml:space="preserve">Ocena formująca (F) </w:t>
            </w:r>
          </w:p>
          <w:p w14:paraId="16919687" w14:textId="77777777" w:rsidR="005F056F" w:rsidRPr="00B1614A" w:rsidRDefault="005F056F" w:rsidP="005F056F">
            <w:pPr>
              <w:jc w:val="center"/>
              <w:rPr>
                <w:rFonts w:ascii="Cambria" w:hAnsi="Cambria"/>
                <w:b/>
                <w:bCs/>
                <w:lang w:val="pl-PL"/>
              </w:rPr>
            </w:pPr>
            <w:r w:rsidRPr="00B1614A">
              <w:rPr>
                <w:rFonts w:ascii="Cambria" w:hAnsi="Cambria"/>
                <w:color w:val="000000"/>
                <w:lang w:val="pl-PL"/>
              </w:rPr>
              <w:t xml:space="preserve">wskazuje studentowi na potrzebę uzupełniania wiedzy lub stosowania określonych metod i narzędzi, stymulujące do doskonalenia efektów pracy </w:t>
            </w:r>
          </w:p>
        </w:tc>
        <w:tc>
          <w:tcPr>
            <w:tcW w:w="3798" w:type="dxa"/>
            <w:vAlign w:val="center"/>
          </w:tcPr>
          <w:p w14:paraId="6A486E2A" w14:textId="77777777" w:rsidR="005F056F" w:rsidRPr="00B1614A" w:rsidRDefault="005F056F" w:rsidP="005F056F">
            <w:pPr>
              <w:spacing w:before="20" w:after="20"/>
              <w:jc w:val="center"/>
              <w:rPr>
                <w:rFonts w:ascii="Cambria" w:hAnsi="Cambria"/>
                <w:b/>
                <w:lang w:val="pl-PL"/>
              </w:rPr>
            </w:pPr>
            <w:r w:rsidRPr="00B1614A">
              <w:rPr>
                <w:rFonts w:ascii="Cambria" w:hAnsi="Cambria"/>
                <w:b/>
                <w:lang w:val="pl-PL"/>
              </w:rPr>
              <w:t xml:space="preserve">Ocena podsumowująca (P) </w:t>
            </w:r>
            <w:r w:rsidRPr="00B1614A">
              <w:rPr>
                <w:rFonts w:ascii="Cambria" w:hAnsi="Cambria"/>
                <w:lang w:val="pl-PL"/>
              </w:rPr>
              <w:t>podsumowuje osiągnięte efekty uczenia się</w:t>
            </w:r>
          </w:p>
        </w:tc>
      </w:tr>
      <w:tr w:rsidR="005F056F" w:rsidRPr="00B1614A" w14:paraId="59454493" w14:textId="77777777" w:rsidTr="002C5A95">
        <w:tc>
          <w:tcPr>
            <w:tcW w:w="1459" w:type="dxa"/>
          </w:tcPr>
          <w:p w14:paraId="4B180BE5" w14:textId="77777777" w:rsidR="005F056F" w:rsidRPr="00B1614A" w:rsidRDefault="005F056F" w:rsidP="005F056F">
            <w:pPr>
              <w:spacing w:before="60" w:after="60"/>
              <w:rPr>
                <w:rFonts w:ascii="Cambria" w:hAnsi="Cambria"/>
                <w:b/>
                <w:bCs/>
              </w:rPr>
            </w:pPr>
            <w:proofErr w:type="spellStart"/>
            <w:r w:rsidRPr="00B1614A">
              <w:rPr>
                <w:rFonts w:ascii="Cambria" w:hAnsi="Cambria"/>
                <w:bCs/>
              </w:rPr>
              <w:t>ćwiczenia</w:t>
            </w:r>
            <w:proofErr w:type="spellEnd"/>
          </w:p>
        </w:tc>
        <w:tc>
          <w:tcPr>
            <w:tcW w:w="4632" w:type="dxa"/>
            <w:vAlign w:val="center"/>
          </w:tcPr>
          <w:p w14:paraId="748D26BB" w14:textId="77777777" w:rsidR="005F056F" w:rsidRPr="00B1614A" w:rsidRDefault="005F056F" w:rsidP="005F056F">
            <w:pPr>
              <w:spacing w:before="20" w:after="20"/>
              <w:rPr>
                <w:rFonts w:ascii="Cambria" w:hAnsi="Cambria"/>
                <w:lang w:val="pl-PL"/>
              </w:rPr>
            </w:pPr>
            <w:r w:rsidRPr="00B1614A">
              <w:rPr>
                <w:rFonts w:ascii="Cambria" w:hAnsi="Cambria"/>
                <w:lang w:val="pl-PL"/>
              </w:rPr>
              <w:t xml:space="preserve">F2 – obserwacja/aktywność na zajęciach </w:t>
            </w:r>
          </w:p>
          <w:p w14:paraId="6613CC44" w14:textId="77777777" w:rsidR="005F056F" w:rsidRPr="00B1614A" w:rsidRDefault="005F056F" w:rsidP="005F056F">
            <w:pPr>
              <w:spacing w:before="20" w:after="20"/>
              <w:rPr>
                <w:rFonts w:ascii="Cambria" w:hAnsi="Cambria"/>
                <w:lang w:val="pl-PL"/>
              </w:rPr>
            </w:pPr>
            <w:r w:rsidRPr="00B1614A">
              <w:rPr>
                <w:rFonts w:ascii="Cambria" w:hAnsi="Cambria"/>
                <w:lang w:val="pl-PL"/>
              </w:rPr>
              <w:t>F4 – projekt</w:t>
            </w:r>
          </w:p>
        </w:tc>
        <w:tc>
          <w:tcPr>
            <w:tcW w:w="3798" w:type="dxa"/>
            <w:vAlign w:val="center"/>
          </w:tcPr>
          <w:p w14:paraId="2090421E" w14:textId="77777777" w:rsidR="005F056F" w:rsidRPr="00B1614A" w:rsidRDefault="005F056F" w:rsidP="005F056F">
            <w:pPr>
              <w:rPr>
                <w:rFonts w:ascii="Cambria" w:hAnsi="Cambria" w:cs="Calibri"/>
                <w:lang w:val="pl-PL"/>
              </w:rPr>
            </w:pPr>
            <w:r w:rsidRPr="00B1614A">
              <w:rPr>
                <w:rFonts w:ascii="Cambria"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5164A6C6" w14:textId="77777777" w:rsidR="005F056F" w:rsidRPr="00B1614A" w:rsidRDefault="005F056F" w:rsidP="005F056F">
      <w:pPr>
        <w:spacing w:before="120" w:after="120"/>
        <w:jc w:val="both"/>
        <w:rPr>
          <w:rFonts w:ascii="Cambria" w:hAnsi="Cambria"/>
          <w:color w:val="00B050"/>
          <w:lang w:val="pl-PL"/>
        </w:rPr>
      </w:pPr>
      <w:r w:rsidRPr="00B1614A">
        <w:rPr>
          <w:rFonts w:ascii="Cambria" w:hAnsi="Cambria"/>
          <w:b/>
          <w:lang w:val="pl-PL"/>
        </w:rPr>
        <w:t>8.2. Sposoby (metody) weryfikacji osiągnięcia przedmiotowych efektów uczenia się (wstawić „x”)</w:t>
      </w:r>
    </w:p>
    <w:tbl>
      <w:tblPr>
        <w:tblW w:w="989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2"/>
        <w:gridCol w:w="3126"/>
        <w:gridCol w:w="2977"/>
        <w:gridCol w:w="2410"/>
      </w:tblGrid>
      <w:tr w:rsidR="005F056F" w:rsidRPr="00B1614A" w14:paraId="6F97E541" w14:textId="77777777" w:rsidTr="002C5A95">
        <w:trPr>
          <w:trHeight w:val="150"/>
        </w:trPr>
        <w:tc>
          <w:tcPr>
            <w:tcW w:w="1382" w:type="dxa"/>
            <w:vMerge w:val="restart"/>
            <w:tcBorders>
              <w:left w:val="single" w:sz="4" w:space="0" w:color="000000"/>
              <w:right w:val="single" w:sz="4" w:space="0" w:color="000000"/>
            </w:tcBorders>
            <w:vAlign w:val="center"/>
          </w:tcPr>
          <w:p w14:paraId="1D5EDEEF" w14:textId="77777777" w:rsidR="005F056F" w:rsidRPr="00B1614A" w:rsidRDefault="005F056F" w:rsidP="005F056F">
            <w:pPr>
              <w:spacing w:before="20" w:after="20"/>
              <w:jc w:val="center"/>
              <w:rPr>
                <w:rFonts w:ascii="Cambria" w:hAnsi="Cambria"/>
              </w:rPr>
            </w:pPr>
            <w:r w:rsidRPr="00B1614A">
              <w:rPr>
                <w:rFonts w:ascii="Cambria" w:hAnsi="Cambria"/>
                <w:b/>
                <w:bCs/>
              </w:rPr>
              <w:t xml:space="preserve">Symbol </w:t>
            </w:r>
            <w:proofErr w:type="spellStart"/>
            <w:r w:rsidRPr="00B1614A">
              <w:rPr>
                <w:rFonts w:ascii="Cambria" w:hAnsi="Cambria"/>
                <w:b/>
                <w:bCs/>
              </w:rPr>
              <w:t>efektu</w:t>
            </w:r>
            <w:proofErr w:type="spellEnd"/>
          </w:p>
        </w:tc>
        <w:tc>
          <w:tcPr>
            <w:tcW w:w="8513" w:type="dxa"/>
            <w:gridSpan w:val="3"/>
            <w:tcBorders>
              <w:top w:val="single" w:sz="4" w:space="0" w:color="000000"/>
              <w:left w:val="single" w:sz="4" w:space="0" w:color="000000"/>
              <w:bottom w:val="single" w:sz="4" w:space="0" w:color="auto"/>
              <w:right w:val="single" w:sz="4" w:space="0" w:color="000000"/>
            </w:tcBorders>
            <w:vAlign w:val="center"/>
          </w:tcPr>
          <w:p w14:paraId="5B9B4AF8" w14:textId="77777777" w:rsidR="005F056F" w:rsidRPr="00B1614A" w:rsidRDefault="005F056F" w:rsidP="005F056F">
            <w:pPr>
              <w:spacing w:before="20" w:after="20"/>
              <w:jc w:val="center"/>
              <w:rPr>
                <w:rFonts w:ascii="Cambria" w:hAnsi="Cambria"/>
                <w:bCs/>
              </w:rPr>
            </w:pPr>
            <w:proofErr w:type="spellStart"/>
            <w:r w:rsidRPr="00B1614A">
              <w:rPr>
                <w:rFonts w:ascii="Cambria" w:hAnsi="Cambria"/>
                <w:bCs/>
              </w:rPr>
              <w:t>Ćwiczenia</w:t>
            </w:r>
            <w:proofErr w:type="spellEnd"/>
            <w:r w:rsidRPr="00B1614A">
              <w:rPr>
                <w:rFonts w:ascii="Cambria" w:hAnsi="Cambria"/>
                <w:bCs/>
              </w:rPr>
              <w:t xml:space="preserve"> </w:t>
            </w:r>
          </w:p>
        </w:tc>
      </w:tr>
      <w:tr w:rsidR="005F056F" w:rsidRPr="00B1614A" w14:paraId="28FD4D50" w14:textId="77777777" w:rsidTr="00277B02">
        <w:trPr>
          <w:trHeight w:val="325"/>
        </w:trPr>
        <w:tc>
          <w:tcPr>
            <w:tcW w:w="1382" w:type="dxa"/>
            <w:vMerge/>
            <w:tcBorders>
              <w:left w:val="single" w:sz="4" w:space="0" w:color="000000"/>
              <w:bottom w:val="single" w:sz="4" w:space="0" w:color="000000"/>
              <w:right w:val="single" w:sz="4" w:space="0" w:color="000000"/>
            </w:tcBorders>
            <w:vAlign w:val="center"/>
          </w:tcPr>
          <w:p w14:paraId="3142F4A9" w14:textId="77777777" w:rsidR="005F056F" w:rsidRPr="00B1614A" w:rsidRDefault="005F056F" w:rsidP="005F056F">
            <w:pPr>
              <w:spacing w:before="20" w:after="20"/>
              <w:jc w:val="center"/>
              <w:rPr>
                <w:rFonts w:ascii="Cambria" w:hAnsi="Cambria"/>
              </w:rPr>
            </w:pPr>
          </w:p>
        </w:tc>
        <w:tc>
          <w:tcPr>
            <w:tcW w:w="3126" w:type="dxa"/>
            <w:tcBorders>
              <w:top w:val="single" w:sz="4" w:space="0" w:color="auto"/>
              <w:left w:val="single" w:sz="4" w:space="0" w:color="000000"/>
              <w:bottom w:val="single" w:sz="4" w:space="0" w:color="000000"/>
              <w:right w:val="single" w:sz="4" w:space="0" w:color="000000"/>
            </w:tcBorders>
            <w:vAlign w:val="center"/>
          </w:tcPr>
          <w:p w14:paraId="70B0CF95" w14:textId="77777777" w:rsidR="005F056F" w:rsidRPr="00B1614A" w:rsidRDefault="005F056F" w:rsidP="005F056F">
            <w:pPr>
              <w:spacing w:before="20" w:after="20"/>
              <w:jc w:val="center"/>
              <w:rPr>
                <w:rFonts w:ascii="Cambria" w:hAnsi="Cambria"/>
                <w:bCs/>
              </w:rPr>
            </w:pPr>
            <w:r w:rsidRPr="00B1614A">
              <w:rPr>
                <w:rFonts w:ascii="Cambria" w:hAnsi="Cambria"/>
                <w:bCs/>
              </w:rPr>
              <w:t>F2</w:t>
            </w:r>
          </w:p>
        </w:tc>
        <w:tc>
          <w:tcPr>
            <w:tcW w:w="2977" w:type="dxa"/>
            <w:tcBorders>
              <w:top w:val="single" w:sz="4" w:space="0" w:color="auto"/>
              <w:left w:val="single" w:sz="4" w:space="0" w:color="000000"/>
              <w:bottom w:val="single" w:sz="4" w:space="0" w:color="000000"/>
              <w:right w:val="single" w:sz="4" w:space="0" w:color="000000"/>
            </w:tcBorders>
            <w:vAlign w:val="center"/>
          </w:tcPr>
          <w:p w14:paraId="4A187F50" w14:textId="77777777" w:rsidR="005F056F" w:rsidRPr="00B1614A" w:rsidRDefault="005F056F" w:rsidP="005F056F">
            <w:pPr>
              <w:spacing w:before="20" w:after="20"/>
              <w:jc w:val="center"/>
              <w:rPr>
                <w:rFonts w:ascii="Cambria" w:hAnsi="Cambria"/>
                <w:bCs/>
              </w:rPr>
            </w:pPr>
            <w:r w:rsidRPr="00B1614A">
              <w:rPr>
                <w:rFonts w:ascii="Cambria" w:hAnsi="Cambria"/>
                <w:bCs/>
              </w:rPr>
              <w:t>F4</w:t>
            </w:r>
          </w:p>
        </w:tc>
        <w:tc>
          <w:tcPr>
            <w:tcW w:w="2410" w:type="dxa"/>
            <w:tcBorders>
              <w:top w:val="single" w:sz="4" w:space="0" w:color="auto"/>
              <w:left w:val="single" w:sz="4" w:space="0" w:color="000000"/>
              <w:bottom w:val="single" w:sz="4" w:space="0" w:color="000000"/>
              <w:right w:val="single" w:sz="4" w:space="0" w:color="000000"/>
            </w:tcBorders>
            <w:vAlign w:val="center"/>
          </w:tcPr>
          <w:p w14:paraId="28D90764" w14:textId="77777777" w:rsidR="005F056F" w:rsidRPr="00B1614A" w:rsidRDefault="005F056F" w:rsidP="005F056F">
            <w:pPr>
              <w:spacing w:before="20" w:after="20"/>
              <w:jc w:val="center"/>
              <w:rPr>
                <w:rFonts w:ascii="Cambria" w:hAnsi="Cambria"/>
                <w:bCs/>
              </w:rPr>
            </w:pPr>
            <w:r w:rsidRPr="00B1614A">
              <w:rPr>
                <w:rFonts w:ascii="Cambria" w:hAnsi="Cambria"/>
                <w:bCs/>
              </w:rPr>
              <w:t>P3</w:t>
            </w:r>
          </w:p>
        </w:tc>
      </w:tr>
      <w:tr w:rsidR="005F056F" w:rsidRPr="00B1614A" w14:paraId="67A93B9B"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188BC291" w14:textId="77777777" w:rsidR="005F056F" w:rsidRPr="00B1614A" w:rsidRDefault="005F056F" w:rsidP="005F056F">
            <w:pPr>
              <w:spacing w:before="20" w:after="20"/>
              <w:ind w:right="-108"/>
              <w:jc w:val="center"/>
              <w:rPr>
                <w:rFonts w:ascii="Cambria" w:hAnsi="Cambria"/>
              </w:rPr>
            </w:pPr>
            <w:r w:rsidRPr="00B1614A">
              <w:rPr>
                <w:rFonts w:ascii="Cambria" w:hAnsi="Cambria"/>
              </w:rPr>
              <w:t>W_01</w:t>
            </w:r>
          </w:p>
        </w:tc>
        <w:tc>
          <w:tcPr>
            <w:tcW w:w="3126" w:type="dxa"/>
            <w:tcBorders>
              <w:top w:val="single" w:sz="4" w:space="0" w:color="000000"/>
              <w:left w:val="single" w:sz="4" w:space="0" w:color="000000"/>
              <w:bottom w:val="single" w:sz="4" w:space="0" w:color="000000"/>
              <w:right w:val="single" w:sz="4" w:space="0" w:color="000000"/>
            </w:tcBorders>
          </w:tcPr>
          <w:p w14:paraId="44B3F99C"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77BB3B5"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6FA9FF04" w14:textId="77777777" w:rsidR="005F056F" w:rsidRPr="00B1614A" w:rsidRDefault="005F056F" w:rsidP="005F056F">
            <w:pPr>
              <w:spacing w:before="20" w:after="20"/>
              <w:jc w:val="center"/>
              <w:rPr>
                <w:rFonts w:ascii="Cambria" w:hAnsi="Cambria"/>
                <w:b/>
              </w:rPr>
            </w:pPr>
            <w:r w:rsidRPr="00B1614A">
              <w:rPr>
                <w:rFonts w:ascii="Cambria" w:hAnsi="Cambria"/>
                <w:b/>
              </w:rPr>
              <w:t>x</w:t>
            </w:r>
          </w:p>
        </w:tc>
      </w:tr>
      <w:tr w:rsidR="005F056F" w:rsidRPr="00B1614A" w14:paraId="10CDAB38"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62608C96"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W_02</w:t>
            </w:r>
          </w:p>
        </w:tc>
        <w:tc>
          <w:tcPr>
            <w:tcW w:w="3126" w:type="dxa"/>
            <w:tcBorders>
              <w:top w:val="single" w:sz="4" w:space="0" w:color="000000"/>
              <w:left w:val="single" w:sz="4" w:space="0" w:color="000000"/>
              <w:bottom w:val="single" w:sz="4" w:space="0" w:color="000000"/>
              <w:right w:val="single" w:sz="4" w:space="0" w:color="000000"/>
            </w:tcBorders>
          </w:tcPr>
          <w:p w14:paraId="2CFE4A2F"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270B1EF"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2866F4E5" w14:textId="77777777" w:rsidR="005F056F" w:rsidRPr="00B1614A" w:rsidRDefault="005F056F" w:rsidP="005F056F">
            <w:pPr>
              <w:spacing w:before="20" w:after="20"/>
              <w:jc w:val="center"/>
              <w:rPr>
                <w:rFonts w:ascii="Cambria" w:hAnsi="Cambria"/>
                <w:b/>
              </w:rPr>
            </w:pPr>
            <w:r w:rsidRPr="00B1614A">
              <w:rPr>
                <w:rFonts w:ascii="Cambria" w:hAnsi="Cambria"/>
                <w:b/>
              </w:rPr>
              <w:t>x</w:t>
            </w:r>
          </w:p>
        </w:tc>
      </w:tr>
      <w:tr w:rsidR="00277B02" w:rsidRPr="00B1614A" w14:paraId="0048F52C"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7515014F" w14:textId="5D0572A2" w:rsidR="00277B02" w:rsidRPr="00B1614A" w:rsidRDefault="00277B02" w:rsidP="005F056F">
            <w:pPr>
              <w:widowControl w:val="0"/>
              <w:autoSpaceDE w:val="0"/>
              <w:autoSpaceDN w:val="0"/>
              <w:adjustRightInd w:val="0"/>
              <w:spacing w:before="20" w:after="20"/>
              <w:ind w:right="-108"/>
              <w:jc w:val="center"/>
              <w:rPr>
                <w:rFonts w:ascii="Cambria" w:hAnsi="Cambria"/>
              </w:rPr>
            </w:pPr>
            <w:r w:rsidRPr="00B1614A">
              <w:rPr>
                <w:rFonts w:ascii="Cambria" w:hAnsi="Cambria"/>
              </w:rPr>
              <w:t>W_03</w:t>
            </w:r>
          </w:p>
        </w:tc>
        <w:tc>
          <w:tcPr>
            <w:tcW w:w="3126" w:type="dxa"/>
            <w:tcBorders>
              <w:top w:val="single" w:sz="4" w:space="0" w:color="000000"/>
              <w:left w:val="single" w:sz="4" w:space="0" w:color="000000"/>
              <w:bottom w:val="single" w:sz="4" w:space="0" w:color="000000"/>
              <w:right w:val="single" w:sz="4" w:space="0" w:color="000000"/>
            </w:tcBorders>
          </w:tcPr>
          <w:p w14:paraId="41E017E1" w14:textId="0F347B28" w:rsidR="00277B02" w:rsidRPr="00B1614A" w:rsidRDefault="00277B02"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D00E708" w14:textId="70C563FE" w:rsidR="00277B02" w:rsidRPr="00B1614A" w:rsidRDefault="00277B02"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36AC0502" w14:textId="4DAC9462" w:rsidR="00277B02" w:rsidRPr="00B1614A" w:rsidRDefault="00277B02" w:rsidP="005F056F">
            <w:pPr>
              <w:spacing w:before="20" w:after="20"/>
              <w:jc w:val="center"/>
              <w:rPr>
                <w:rFonts w:ascii="Cambria" w:hAnsi="Cambria"/>
                <w:b/>
              </w:rPr>
            </w:pPr>
            <w:r w:rsidRPr="00B1614A">
              <w:rPr>
                <w:rFonts w:ascii="Cambria" w:hAnsi="Cambria"/>
                <w:b/>
              </w:rPr>
              <w:t>x</w:t>
            </w:r>
          </w:p>
        </w:tc>
      </w:tr>
      <w:tr w:rsidR="00277B02" w:rsidRPr="00B1614A" w14:paraId="682E6151"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66843EF4" w14:textId="1A06BAAF" w:rsidR="00277B02" w:rsidRPr="00B1614A" w:rsidRDefault="00277B02" w:rsidP="005F056F">
            <w:pPr>
              <w:widowControl w:val="0"/>
              <w:autoSpaceDE w:val="0"/>
              <w:autoSpaceDN w:val="0"/>
              <w:adjustRightInd w:val="0"/>
              <w:spacing w:before="20" w:after="20"/>
              <w:ind w:right="-108"/>
              <w:jc w:val="center"/>
              <w:rPr>
                <w:rFonts w:ascii="Cambria" w:hAnsi="Cambria"/>
              </w:rPr>
            </w:pPr>
            <w:r w:rsidRPr="00B1614A">
              <w:rPr>
                <w:rFonts w:ascii="Cambria" w:hAnsi="Cambria"/>
              </w:rPr>
              <w:t>W_04</w:t>
            </w:r>
          </w:p>
        </w:tc>
        <w:tc>
          <w:tcPr>
            <w:tcW w:w="3126" w:type="dxa"/>
            <w:tcBorders>
              <w:top w:val="single" w:sz="4" w:space="0" w:color="000000"/>
              <w:left w:val="single" w:sz="4" w:space="0" w:color="000000"/>
              <w:bottom w:val="single" w:sz="4" w:space="0" w:color="000000"/>
              <w:right w:val="single" w:sz="4" w:space="0" w:color="000000"/>
            </w:tcBorders>
          </w:tcPr>
          <w:p w14:paraId="7A6FFAAB" w14:textId="6B656E1E" w:rsidR="00277B02" w:rsidRPr="00B1614A" w:rsidRDefault="00277B02"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4F05EC5" w14:textId="5F99F2CB" w:rsidR="00277B02" w:rsidRPr="00B1614A" w:rsidRDefault="00277B02"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04706DBB" w14:textId="2D3E64C5" w:rsidR="00277B02" w:rsidRPr="00B1614A" w:rsidRDefault="00277B02" w:rsidP="005F056F">
            <w:pPr>
              <w:spacing w:before="20" w:after="20"/>
              <w:jc w:val="center"/>
              <w:rPr>
                <w:rFonts w:ascii="Cambria" w:hAnsi="Cambria"/>
                <w:b/>
              </w:rPr>
            </w:pPr>
            <w:r w:rsidRPr="00B1614A">
              <w:rPr>
                <w:rFonts w:ascii="Cambria" w:hAnsi="Cambria"/>
                <w:b/>
              </w:rPr>
              <w:t>x</w:t>
            </w:r>
          </w:p>
        </w:tc>
      </w:tr>
      <w:tr w:rsidR="005F056F" w:rsidRPr="00B1614A" w14:paraId="206D9222"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3D2E3565" w14:textId="77777777" w:rsidR="005F056F" w:rsidRPr="00B1614A" w:rsidRDefault="005F056F" w:rsidP="005F056F">
            <w:pPr>
              <w:autoSpaceDE w:val="0"/>
              <w:autoSpaceDN w:val="0"/>
              <w:spacing w:before="20" w:after="20"/>
              <w:ind w:right="-108"/>
              <w:jc w:val="center"/>
              <w:rPr>
                <w:rFonts w:ascii="Cambria" w:hAnsi="Cambria"/>
              </w:rPr>
            </w:pPr>
            <w:r w:rsidRPr="00B1614A">
              <w:rPr>
                <w:rFonts w:ascii="Cambria" w:hAnsi="Cambria"/>
              </w:rPr>
              <w:t>U_01</w:t>
            </w:r>
          </w:p>
        </w:tc>
        <w:tc>
          <w:tcPr>
            <w:tcW w:w="3126" w:type="dxa"/>
            <w:tcBorders>
              <w:top w:val="single" w:sz="4" w:space="0" w:color="000000"/>
              <w:left w:val="single" w:sz="4" w:space="0" w:color="000000"/>
              <w:bottom w:val="single" w:sz="4" w:space="0" w:color="000000"/>
              <w:right w:val="single" w:sz="4" w:space="0" w:color="000000"/>
            </w:tcBorders>
          </w:tcPr>
          <w:p w14:paraId="30C34A6B"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F0AC5D5"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6B5469D9" w14:textId="77777777" w:rsidR="005F056F" w:rsidRPr="00B1614A" w:rsidRDefault="005F056F" w:rsidP="005F056F">
            <w:pPr>
              <w:spacing w:before="20" w:after="20"/>
              <w:jc w:val="center"/>
              <w:rPr>
                <w:rFonts w:ascii="Cambria" w:hAnsi="Cambria"/>
                <w:b/>
              </w:rPr>
            </w:pPr>
            <w:r w:rsidRPr="00B1614A">
              <w:rPr>
                <w:rFonts w:ascii="Cambria" w:hAnsi="Cambria"/>
                <w:b/>
              </w:rPr>
              <w:t>x</w:t>
            </w:r>
          </w:p>
        </w:tc>
      </w:tr>
      <w:tr w:rsidR="005F056F" w:rsidRPr="00B1614A" w14:paraId="0F719C2F"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268BF633" w14:textId="77777777" w:rsidR="005F056F" w:rsidRPr="00B1614A" w:rsidRDefault="005F056F" w:rsidP="005F056F">
            <w:pPr>
              <w:autoSpaceDE w:val="0"/>
              <w:autoSpaceDN w:val="0"/>
              <w:spacing w:before="20" w:after="20"/>
              <w:ind w:right="-108"/>
              <w:jc w:val="center"/>
              <w:rPr>
                <w:rFonts w:ascii="Cambria" w:hAnsi="Cambria"/>
              </w:rPr>
            </w:pPr>
            <w:r w:rsidRPr="00B1614A">
              <w:rPr>
                <w:rFonts w:ascii="Cambria" w:hAnsi="Cambria"/>
              </w:rPr>
              <w:t>U_02</w:t>
            </w:r>
          </w:p>
        </w:tc>
        <w:tc>
          <w:tcPr>
            <w:tcW w:w="3126" w:type="dxa"/>
            <w:tcBorders>
              <w:top w:val="single" w:sz="4" w:space="0" w:color="000000"/>
              <w:left w:val="single" w:sz="4" w:space="0" w:color="000000"/>
              <w:bottom w:val="single" w:sz="4" w:space="0" w:color="000000"/>
              <w:right w:val="single" w:sz="4" w:space="0" w:color="000000"/>
            </w:tcBorders>
          </w:tcPr>
          <w:p w14:paraId="6270BFD1"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1A7BA519"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14796057" w14:textId="77777777" w:rsidR="005F056F" w:rsidRPr="00B1614A" w:rsidRDefault="005F056F" w:rsidP="005F056F">
            <w:pPr>
              <w:spacing w:before="20" w:after="20"/>
              <w:jc w:val="center"/>
              <w:rPr>
                <w:rFonts w:ascii="Cambria" w:hAnsi="Cambria"/>
                <w:b/>
              </w:rPr>
            </w:pPr>
            <w:r w:rsidRPr="00B1614A">
              <w:rPr>
                <w:rFonts w:ascii="Cambria" w:hAnsi="Cambria"/>
                <w:b/>
              </w:rPr>
              <w:t>x</w:t>
            </w:r>
          </w:p>
        </w:tc>
      </w:tr>
      <w:tr w:rsidR="005F056F" w:rsidRPr="00B1614A" w14:paraId="4D60AA91" w14:textId="77777777" w:rsidTr="00277B02">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148181DB" w14:textId="77777777" w:rsidR="005F056F" w:rsidRPr="00B1614A" w:rsidRDefault="005F056F" w:rsidP="005F056F">
            <w:pPr>
              <w:autoSpaceDE w:val="0"/>
              <w:autoSpaceDN w:val="0"/>
              <w:spacing w:before="20" w:after="20"/>
              <w:ind w:right="-108"/>
              <w:jc w:val="center"/>
              <w:rPr>
                <w:rFonts w:ascii="Cambria" w:hAnsi="Cambria"/>
              </w:rPr>
            </w:pPr>
            <w:r w:rsidRPr="00B1614A">
              <w:rPr>
                <w:rFonts w:ascii="Cambria" w:hAnsi="Cambria"/>
              </w:rPr>
              <w:t>U_03</w:t>
            </w:r>
          </w:p>
        </w:tc>
        <w:tc>
          <w:tcPr>
            <w:tcW w:w="3126" w:type="dxa"/>
            <w:tcBorders>
              <w:top w:val="single" w:sz="4" w:space="0" w:color="000000"/>
              <w:left w:val="single" w:sz="4" w:space="0" w:color="000000"/>
              <w:bottom w:val="single" w:sz="4" w:space="0" w:color="000000"/>
              <w:right w:val="single" w:sz="4" w:space="0" w:color="000000"/>
            </w:tcBorders>
          </w:tcPr>
          <w:p w14:paraId="475F6CAD"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2D8F294"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47DEE76A" w14:textId="77777777" w:rsidR="005F056F" w:rsidRPr="00B1614A" w:rsidRDefault="005F056F" w:rsidP="005F056F">
            <w:pPr>
              <w:spacing w:before="20" w:after="20"/>
              <w:jc w:val="center"/>
              <w:rPr>
                <w:rFonts w:ascii="Cambria" w:hAnsi="Cambria"/>
                <w:b/>
              </w:rPr>
            </w:pPr>
            <w:r w:rsidRPr="00B1614A">
              <w:rPr>
                <w:rFonts w:ascii="Cambria" w:hAnsi="Cambria"/>
                <w:b/>
              </w:rPr>
              <w:t>x</w:t>
            </w:r>
          </w:p>
        </w:tc>
      </w:tr>
      <w:tr w:rsidR="00277B02" w:rsidRPr="00B1614A" w14:paraId="6D09E981" w14:textId="77777777" w:rsidTr="00277B02">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48831D98" w14:textId="1EEBC7EE" w:rsidR="00277B02" w:rsidRPr="00B1614A" w:rsidRDefault="00277B02" w:rsidP="005F056F">
            <w:pPr>
              <w:autoSpaceDE w:val="0"/>
              <w:autoSpaceDN w:val="0"/>
              <w:spacing w:before="20" w:after="20"/>
              <w:ind w:right="-108"/>
              <w:jc w:val="center"/>
              <w:rPr>
                <w:rFonts w:ascii="Cambria" w:hAnsi="Cambria"/>
              </w:rPr>
            </w:pPr>
            <w:r w:rsidRPr="00B1614A">
              <w:rPr>
                <w:rFonts w:ascii="Cambria" w:hAnsi="Cambria"/>
              </w:rPr>
              <w:lastRenderedPageBreak/>
              <w:t>U_04</w:t>
            </w:r>
          </w:p>
        </w:tc>
        <w:tc>
          <w:tcPr>
            <w:tcW w:w="3126" w:type="dxa"/>
            <w:tcBorders>
              <w:top w:val="single" w:sz="4" w:space="0" w:color="000000"/>
              <w:left w:val="single" w:sz="4" w:space="0" w:color="000000"/>
              <w:bottom w:val="single" w:sz="4" w:space="0" w:color="000000"/>
              <w:right w:val="single" w:sz="4" w:space="0" w:color="000000"/>
            </w:tcBorders>
          </w:tcPr>
          <w:p w14:paraId="69131F91" w14:textId="6E301218" w:rsidR="00277B02" w:rsidRPr="00B1614A" w:rsidRDefault="00277B02"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1DAEE53B" w14:textId="0DA34B10" w:rsidR="00277B02" w:rsidRPr="00B1614A" w:rsidRDefault="005E217E"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599CBCF5" w14:textId="52689097" w:rsidR="00277B02" w:rsidRPr="00B1614A" w:rsidRDefault="00277B02" w:rsidP="005F056F">
            <w:pPr>
              <w:spacing w:before="20" w:after="20"/>
              <w:jc w:val="center"/>
              <w:rPr>
                <w:rFonts w:ascii="Cambria" w:hAnsi="Cambria"/>
                <w:b/>
              </w:rPr>
            </w:pPr>
            <w:r w:rsidRPr="00B1614A">
              <w:rPr>
                <w:rFonts w:ascii="Cambria" w:hAnsi="Cambria"/>
                <w:b/>
              </w:rPr>
              <w:t>x</w:t>
            </w:r>
          </w:p>
        </w:tc>
      </w:tr>
      <w:tr w:rsidR="00277B02" w:rsidRPr="00B1614A" w14:paraId="33F154C8" w14:textId="77777777" w:rsidTr="00277B02">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29D099A8" w14:textId="2A7F3C11" w:rsidR="00277B02" w:rsidRPr="00B1614A" w:rsidRDefault="00277B02" w:rsidP="005F056F">
            <w:pPr>
              <w:autoSpaceDE w:val="0"/>
              <w:autoSpaceDN w:val="0"/>
              <w:spacing w:before="20" w:after="20"/>
              <w:ind w:right="-108"/>
              <w:jc w:val="center"/>
              <w:rPr>
                <w:rFonts w:ascii="Cambria" w:hAnsi="Cambria"/>
              </w:rPr>
            </w:pPr>
            <w:r w:rsidRPr="00B1614A">
              <w:rPr>
                <w:rFonts w:ascii="Cambria" w:hAnsi="Cambria"/>
              </w:rPr>
              <w:t>U_05</w:t>
            </w:r>
          </w:p>
        </w:tc>
        <w:tc>
          <w:tcPr>
            <w:tcW w:w="3126" w:type="dxa"/>
            <w:tcBorders>
              <w:top w:val="single" w:sz="4" w:space="0" w:color="000000"/>
              <w:left w:val="single" w:sz="4" w:space="0" w:color="000000"/>
              <w:bottom w:val="single" w:sz="4" w:space="0" w:color="000000"/>
              <w:right w:val="single" w:sz="4" w:space="0" w:color="000000"/>
            </w:tcBorders>
          </w:tcPr>
          <w:p w14:paraId="42A38C49" w14:textId="45330C38" w:rsidR="00277B02" w:rsidRPr="00B1614A" w:rsidRDefault="00277B02"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1749A696" w14:textId="4C835BCF" w:rsidR="00277B02" w:rsidRPr="00B1614A" w:rsidRDefault="005E217E"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7F8888B4" w14:textId="107FDF4E" w:rsidR="00277B02" w:rsidRPr="00B1614A" w:rsidRDefault="00277B02" w:rsidP="005F056F">
            <w:pPr>
              <w:spacing w:before="20" w:after="20"/>
              <w:jc w:val="center"/>
              <w:rPr>
                <w:rFonts w:ascii="Cambria" w:hAnsi="Cambria"/>
                <w:b/>
              </w:rPr>
            </w:pPr>
            <w:r w:rsidRPr="00B1614A">
              <w:rPr>
                <w:rFonts w:ascii="Cambria" w:hAnsi="Cambria"/>
                <w:b/>
              </w:rPr>
              <w:t>x</w:t>
            </w:r>
          </w:p>
        </w:tc>
      </w:tr>
      <w:tr w:rsidR="005F056F" w:rsidRPr="00B1614A" w14:paraId="7B677B5F"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107C6D72"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K_01</w:t>
            </w:r>
          </w:p>
        </w:tc>
        <w:tc>
          <w:tcPr>
            <w:tcW w:w="3126" w:type="dxa"/>
            <w:tcBorders>
              <w:top w:val="single" w:sz="4" w:space="0" w:color="000000"/>
              <w:left w:val="single" w:sz="4" w:space="0" w:color="000000"/>
              <w:bottom w:val="single" w:sz="4" w:space="0" w:color="000000"/>
              <w:right w:val="single" w:sz="4" w:space="0" w:color="000000"/>
            </w:tcBorders>
          </w:tcPr>
          <w:p w14:paraId="107F700E"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03FA8110"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3C35EA3A" w14:textId="77777777" w:rsidR="005F056F" w:rsidRPr="00B1614A" w:rsidRDefault="005F056F" w:rsidP="005F056F">
            <w:pPr>
              <w:spacing w:before="20" w:after="20"/>
              <w:jc w:val="center"/>
              <w:rPr>
                <w:rFonts w:ascii="Cambria" w:hAnsi="Cambria"/>
                <w:b/>
              </w:rPr>
            </w:pPr>
            <w:r w:rsidRPr="00B1614A">
              <w:rPr>
                <w:rFonts w:ascii="Cambria" w:hAnsi="Cambria"/>
                <w:b/>
              </w:rPr>
              <w:t>x</w:t>
            </w:r>
          </w:p>
        </w:tc>
      </w:tr>
      <w:tr w:rsidR="005F056F" w:rsidRPr="00B1614A" w14:paraId="69995C9A" w14:textId="77777777" w:rsidTr="00277B02">
        <w:tc>
          <w:tcPr>
            <w:tcW w:w="1382" w:type="dxa"/>
            <w:tcBorders>
              <w:top w:val="single" w:sz="4" w:space="0" w:color="000000"/>
              <w:left w:val="single" w:sz="4" w:space="0" w:color="000000"/>
              <w:bottom w:val="single" w:sz="4" w:space="0" w:color="000000"/>
              <w:right w:val="single" w:sz="4" w:space="0" w:color="000000"/>
            </w:tcBorders>
            <w:vAlign w:val="center"/>
          </w:tcPr>
          <w:p w14:paraId="4BF4F694" w14:textId="77777777" w:rsidR="005F056F" w:rsidRPr="00B1614A" w:rsidRDefault="005F056F" w:rsidP="005F056F">
            <w:pPr>
              <w:autoSpaceDE w:val="0"/>
              <w:autoSpaceDN w:val="0"/>
              <w:spacing w:before="20" w:after="20"/>
              <w:ind w:right="-108"/>
              <w:jc w:val="center"/>
              <w:rPr>
                <w:rFonts w:ascii="Cambria" w:hAnsi="Cambria"/>
              </w:rPr>
            </w:pPr>
            <w:r w:rsidRPr="00B1614A">
              <w:rPr>
                <w:rFonts w:ascii="Cambria" w:hAnsi="Cambria"/>
              </w:rPr>
              <w:t>K_02</w:t>
            </w:r>
          </w:p>
        </w:tc>
        <w:tc>
          <w:tcPr>
            <w:tcW w:w="3126" w:type="dxa"/>
            <w:tcBorders>
              <w:top w:val="single" w:sz="4" w:space="0" w:color="000000"/>
              <w:left w:val="single" w:sz="4" w:space="0" w:color="000000"/>
              <w:bottom w:val="single" w:sz="4" w:space="0" w:color="000000"/>
              <w:right w:val="single" w:sz="4" w:space="0" w:color="000000"/>
            </w:tcBorders>
          </w:tcPr>
          <w:p w14:paraId="0FA46A67"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192B4B4"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2410" w:type="dxa"/>
            <w:tcBorders>
              <w:top w:val="single" w:sz="4" w:space="0" w:color="000000"/>
              <w:left w:val="single" w:sz="4" w:space="0" w:color="000000"/>
              <w:bottom w:val="single" w:sz="4" w:space="0" w:color="000000"/>
              <w:right w:val="single" w:sz="4" w:space="0" w:color="000000"/>
            </w:tcBorders>
          </w:tcPr>
          <w:p w14:paraId="642B3B93" w14:textId="77777777" w:rsidR="005F056F" w:rsidRPr="00B1614A" w:rsidRDefault="005F056F" w:rsidP="005F056F">
            <w:pPr>
              <w:spacing w:before="20" w:after="20"/>
              <w:jc w:val="center"/>
              <w:rPr>
                <w:rFonts w:ascii="Cambria" w:hAnsi="Cambria"/>
                <w:b/>
              </w:rPr>
            </w:pPr>
            <w:r w:rsidRPr="00B1614A">
              <w:rPr>
                <w:rFonts w:ascii="Cambria" w:hAnsi="Cambria"/>
                <w:b/>
              </w:rPr>
              <w:t>x</w:t>
            </w:r>
          </w:p>
        </w:tc>
      </w:tr>
    </w:tbl>
    <w:p w14:paraId="3B8276DB" w14:textId="77777777" w:rsidR="005F056F" w:rsidRPr="00B1614A" w:rsidRDefault="005F056F" w:rsidP="005F056F">
      <w:pPr>
        <w:keepNext/>
        <w:spacing w:before="120" w:after="120"/>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5F056F" w:rsidRPr="00B1614A" w14:paraId="5CDED62B" w14:textId="77777777" w:rsidTr="002C5A95">
        <w:trPr>
          <w:trHeight w:val="93"/>
          <w:jc w:val="center"/>
        </w:trPr>
        <w:tc>
          <w:tcPr>
            <w:tcW w:w="9907" w:type="dxa"/>
          </w:tcPr>
          <w:p w14:paraId="17169384" w14:textId="77777777" w:rsidR="005F056F" w:rsidRPr="00B1614A" w:rsidRDefault="005F056F" w:rsidP="005F056F">
            <w:pPr>
              <w:jc w:val="both"/>
              <w:rPr>
                <w:rFonts w:ascii="Cambria" w:eastAsia="Calibri" w:hAnsi="Cambria"/>
                <w:kern w:val="0"/>
                <w:lang w:val="pl-PL"/>
                <w14:ligatures w14:val="none"/>
              </w:rPr>
            </w:pPr>
            <w:r w:rsidRPr="00B1614A">
              <w:rPr>
                <w:rFonts w:ascii="Cambria" w:eastAsia="Calibri" w:hAnsi="Cambria"/>
                <w:kern w:val="0"/>
                <w:lang w:val="pl-PL"/>
                <w14:ligatures w14:val="none"/>
              </w:rPr>
              <w:t>Sposób obliczania oceny:</w:t>
            </w:r>
          </w:p>
          <w:p w14:paraId="5825EE44" w14:textId="77777777" w:rsidR="005F056F" w:rsidRPr="00B1614A" w:rsidRDefault="005F056F" w:rsidP="005F056F">
            <w:pPr>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90-100% </w:t>
            </w:r>
            <w:r w:rsidRPr="00B1614A">
              <w:rPr>
                <w:rFonts w:ascii="Cambria" w:eastAsia="Calibri" w:hAnsi="Cambria"/>
                <w:kern w:val="0"/>
                <w:lang w:val="pl-PL"/>
                <w14:ligatures w14:val="none"/>
              </w:rPr>
              <w:tab/>
              <w:t>5.0</w:t>
            </w:r>
          </w:p>
          <w:p w14:paraId="42329333" w14:textId="77777777" w:rsidR="005F056F" w:rsidRPr="00B1614A" w:rsidRDefault="005F056F" w:rsidP="005F056F">
            <w:pPr>
              <w:jc w:val="both"/>
              <w:rPr>
                <w:rFonts w:ascii="Cambria" w:eastAsia="Calibri" w:hAnsi="Cambria"/>
                <w:kern w:val="0"/>
                <w:lang w:val="pl-PL"/>
                <w14:ligatures w14:val="none"/>
              </w:rPr>
            </w:pPr>
            <w:r w:rsidRPr="00B1614A">
              <w:rPr>
                <w:rFonts w:ascii="Cambria" w:eastAsia="Calibri" w:hAnsi="Cambria"/>
                <w:kern w:val="0"/>
                <w:lang w:val="pl-PL"/>
                <w14:ligatures w14:val="none"/>
              </w:rPr>
              <w:t>80-89%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4.5</w:t>
            </w:r>
          </w:p>
          <w:p w14:paraId="2945E5F8" w14:textId="77777777" w:rsidR="005F056F" w:rsidRPr="00B1614A" w:rsidRDefault="005F056F" w:rsidP="005F056F">
            <w:pPr>
              <w:jc w:val="both"/>
              <w:rPr>
                <w:rFonts w:ascii="Cambria" w:eastAsia="Calibri" w:hAnsi="Cambria"/>
                <w:kern w:val="0"/>
                <w:lang w:val="pl-PL"/>
                <w14:ligatures w14:val="none"/>
              </w:rPr>
            </w:pPr>
            <w:r w:rsidRPr="00B1614A">
              <w:rPr>
                <w:rFonts w:ascii="Cambria" w:eastAsia="Calibri" w:hAnsi="Cambria"/>
                <w:kern w:val="0"/>
                <w:lang w:val="pl-PL"/>
                <w14:ligatures w14:val="none"/>
              </w:rPr>
              <w:t>70-79%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4.0</w:t>
            </w:r>
          </w:p>
          <w:p w14:paraId="799417C8" w14:textId="77777777" w:rsidR="005F056F" w:rsidRPr="00B1614A" w:rsidRDefault="005F056F" w:rsidP="005F056F">
            <w:pPr>
              <w:jc w:val="both"/>
              <w:rPr>
                <w:rFonts w:ascii="Cambria" w:eastAsia="Calibri" w:hAnsi="Cambria"/>
                <w:kern w:val="0"/>
                <w:lang w:val="pl-PL"/>
                <w14:ligatures w14:val="none"/>
              </w:rPr>
            </w:pPr>
            <w:r w:rsidRPr="00B1614A">
              <w:rPr>
                <w:rFonts w:ascii="Cambria" w:eastAsia="Calibri" w:hAnsi="Cambria"/>
                <w:kern w:val="0"/>
                <w:lang w:val="pl-PL"/>
                <w14:ligatures w14:val="none"/>
              </w:rPr>
              <w:t>60-69%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3.5</w:t>
            </w:r>
          </w:p>
          <w:p w14:paraId="416158CE" w14:textId="77777777" w:rsidR="005F056F" w:rsidRPr="00B1614A" w:rsidRDefault="005F056F" w:rsidP="005F056F">
            <w:pPr>
              <w:jc w:val="both"/>
              <w:rPr>
                <w:rFonts w:ascii="Cambria" w:eastAsia="Calibri" w:hAnsi="Cambria"/>
                <w:kern w:val="0"/>
                <w:lang w:val="pl-PL"/>
                <w14:ligatures w14:val="none"/>
              </w:rPr>
            </w:pPr>
            <w:r w:rsidRPr="00B1614A">
              <w:rPr>
                <w:rFonts w:ascii="Cambria" w:eastAsia="Calibri" w:hAnsi="Cambria"/>
                <w:kern w:val="0"/>
                <w:lang w:val="pl-PL"/>
                <w14:ligatures w14:val="none"/>
              </w:rPr>
              <w:t>50-59%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3.0</w:t>
            </w:r>
          </w:p>
          <w:p w14:paraId="5176FD43" w14:textId="201C6A64" w:rsidR="005F056F" w:rsidRPr="0070626F" w:rsidRDefault="005F056F" w:rsidP="005F056F">
            <w:pPr>
              <w:jc w:val="both"/>
              <w:rPr>
                <w:rFonts w:ascii="Cambria" w:hAnsi="Cambria" w:cs="Calibri"/>
                <w:b/>
              </w:rPr>
            </w:pPr>
            <w:r w:rsidRPr="00B1614A">
              <w:rPr>
                <w:rFonts w:ascii="Cambria" w:hAnsi="Cambria"/>
              </w:rPr>
              <w:t>0- 49%</w:t>
            </w:r>
            <w:r w:rsidRPr="00B1614A">
              <w:rPr>
                <w:rFonts w:ascii="Cambria" w:hAnsi="Cambria"/>
              </w:rPr>
              <w:tab/>
            </w:r>
            <w:r w:rsidRPr="00B1614A">
              <w:rPr>
                <w:rFonts w:ascii="Cambria" w:hAnsi="Cambria"/>
              </w:rPr>
              <w:tab/>
              <w:t>2.0</w:t>
            </w:r>
          </w:p>
        </w:tc>
      </w:tr>
    </w:tbl>
    <w:p w14:paraId="6BCB1FDC" w14:textId="77777777" w:rsidR="005F056F" w:rsidRPr="00B1614A" w:rsidRDefault="005F056F" w:rsidP="005F056F">
      <w:pPr>
        <w:spacing w:before="120" w:after="120"/>
        <w:rPr>
          <w:rFonts w:ascii="Cambria" w:hAnsi="Cambria" w:cs="Calibri"/>
          <w:b/>
          <w:bCs/>
          <w:color w:val="FF0000"/>
        </w:rPr>
      </w:pPr>
      <w:r w:rsidRPr="00B1614A">
        <w:rPr>
          <w:rFonts w:ascii="Cambria" w:hAnsi="Cambria" w:cs="Calibri"/>
          <w:b/>
          <w:bCs/>
        </w:rPr>
        <w:t xml:space="preserve">10. Forma </w:t>
      </w:r>
      <w:proofErr w:type="spellStart"/>
      <w:r w:rsidRPr="00B1614A">
        <w:rPr>
          <w:rFonts w:ascii="Cambria" w:hAnsi="Cambria" w:cs="Calibri"/>
          <w:b/>
          <w:bCs/>
        </w:rPr>
        <w:t>zaliczenia</w:t>
      </w:r>
      <w:proofErr w:type="spellEnd"/>
      <w:r w:rsidRPr="00B1614A">
        <w:rPr>
          <w:rFonts w:ascii="Cambria" w:hAnsi="Cambria" w:cs="Calibri"/>
          <w:b/>
          <w:bCs/>
        </w:rPr>
        <w:t xml:space="preserve"> </w:t>
      </w:r>
      <w:proofErr w:type="spellStart"/>
      <w:r w:rsidRPr="00B1614A">
        <w:rPr>
          <w:rFonts w:ascii="Cambria" w:hAnsi="Cambria" w:cs="Calibri"/>
          <w:b/>
          <w:bCs/>
        </w:rPr>
        <w:t>zajęć</w:t>
      </w:r>
      <w:proofErr w:type="spellEnd"/>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5F056F" w:rsidRPr="00B1614A" w14:paraId="0782C5E9" w14:textId="77777777" w:rsidTr="002C5A95">
        <w:trPr>
          <w:trHeight w:val="344"/>
          <w:jc w:val="center"/>
        </w:trPr>
        <w:tc>
          <w:tcPr>
            <w:tcW w:w="9923" w:type="dxa"/>
          </w:tcPr>
          <w:p w14:paraId="6A923EDE" w14:textId="77777777" w:rsidR="005F056F" w:rsidRPr="00B1614A" w:rsidRDefault="005F056F" w:rsidP="005F056F">
            <w:pPr>
              <w:spacing w:before="120" w:after="120"/>
              <w:rPr>
                <w:rFonts w:ascii="Cambria" w:hAnsi="Cambria"/>
                <w:b/>
                <w:bCs/>
                <w:lang w:val="pl-PL"/>
              </w:rPr>
            </w:pPr>
            <w:r w:rsidRPr="00B1614A">
              <w:rPr>
                <w:rFonts w:ascii="Cambria" w:hAnsi="Cambria"/>
                <w:b/>
                <w:bCs/>
                <w:lang w:val="pl-PL"/>
              </w:rPr>
              <w:t>Zaliczenie z oceną po 1. semestrze</w:t>
            </w:r>
          </w:p>
        </w:tc>
      </w:tr>
    </w:tbl>
    <w:p w14:paraId="3EEF2767" w14:textId="77777777" w:rsidR="005F056F" w:rsidRPr="00B1614A" w:rsidRDefault="005F056F" w:rsidP="005F056F">
      <w:pPr>
        <w:spacing w:before="120" w:after="120"/>
        <w:rPr>
          <w:rFonts w:ascii="Cambria" w:hAnsi="Cambria" w:cs="Calibri"/>
          <w:lang w:val="pl-PL"/>
        </w:rPr>
      </w:pPr>
      <w:r w:rsidRPr="00B1614A">
        <w:rPr>
          <w:rFonts w:ascii="Cambria" w:hAnsi="Cambria" w:cs="Calibri"/>
          <w:b/>
          <w:bCs/>
          <w:lang w:val="pl-PL"/>
        </w:rPr>
        <w:t xml:space="preserve">11. Obciążenie pracą studenta </w:t>
      </w:r>
      <w:r w:rsidRPr="00B1614A">
        <w:rPr>
          <w:rFonts w:ascii="Cambria" w:hAnsi="Cambria" w:cs="Calibri"/>
          <w:lang w:val="pl-PL"/>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5F056F" w:rsidRPr="00B1614A" w14:paraId="64821A78" w14:textId="77777777" w:rsidTr="002C5A95">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7C77740" w14:textId="77777777" w:rsidR="005F056F" w:rsidRPr="00B1614A" w:rsidRDefault="005F056F" w:rsidP="005F056F">
            <w:pPr>
              <w:spacing w:before="20" w:after="2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aktywności</w:t>
            </w:r>
            <w:proofErr w:type="spellEnd"/>
            <w:r w:rsidRPr="00B1614A">
              <w:rPr>
                <w:rFonts w:ascii="Cambria" w:hAnsi="Cambria"/>
                <w:b/>
                <w:bCs/>
              </w:rPr>
              <w:t xml:space="preserve"> </w:t>
            </w:r>
            <w:proofErr w:type="spellStart"/>
            <w:r w:rsidRPr="00B1614A">
              <w:rPr>
                <w:rFonts w:ascii="Cambria" w:hAnsi="Cambria"/>
                <w:b/>
                <w:bCs/>
              </w:rPr>
              <w:t>studenta</w:t>
            </w:r>
            <w:proofErr w:type="spellEnd"/>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3A36D47A" w14:textId="77777777" w:rsidR="005F056F" w:rsidRPr="00B1614A" w:rsidRDefault="005F056F" w:rsidP="005F056F">
            <w:pPr>
              <w:spacing w:before="20" w:after="20"/>
              <w:jc w:val="center"/>
              <w:rPr>
                <w:rFonts w:ascii="Cambria" w:hAnsi="Cambria"/>
                <w:b/>
                <w:iCs/>
              </w:rPr>
            </w:pPr>
            <w:proofErr w:type="spellStart"/>
            <w:r w:rsidRPr="00B1614A">
              <w:rPr>
                <w:rFonts w:ascii="Cambria" w:hAnsi="Cambria"/>
                <w:b/>
                <w:iCs/>
              </w:rPr>
              <w:t>Liczba</w:t>
            </w:r>
            <w:proofErr w:type="spellEnd"/>
            <w:r w:rsidRPr="00B1614A">
              <w:rPr>
                <w:rFonts w:ascii="Cambria" w:hAnsi="Cambria"/>
                <w:b/>
                <w:iCs/>
              </w:rPr>
              <w:t xml:space="preserve"> </w:t>
            </w:r>
            <w:proofErr w:type="spellStart"/>
            <w:r w:rsidRPr="00B1614A">
              <w:rPr>
                <w:rFonts w:ascii="Cambria" w:hAnsi="Cambria"/>
                <w:b/>
                <w:iCs/>
              </w:rPr>
              <w:t>godzin</w:t>
            </w:r>
            <w:proofErr w:type="spellEnd"/>
          </w:p>
        </w:tc>
      </w:tr>
      <w:tr w:rsidR="005F056F" w:rsidRPr="00B1614A" w14:paraId="338F977B" w14:textId="77777777" w:rsidTr="002C5A95">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6E3E58BD" w14:textId="77777777" w:rsidR="005F056F" w:rsidRPr="00B1614A" w:rsidRDefault="005F056F" w:rsidP="005F056F">
            <w:pPr>
              <w:spacing w:before="20" w:after="20"/>
              <w:jc w:val="center"/>
              <w:rPr>
                <w:rFonts w:ascii="Cambria" w:hAnsi="Cambria"/>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8DF411F" w14:textId="77777777" w:rsidR="005F056F" w:rsidRPr="00B1614A" w:rsidRDefault="005F056F" w:rsidP="005F056F">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stacjonarnych</w:t>
            </w:r>
            <w:proofErr w:type="spellEnd"/>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57D222D8" w14:textId="77777777" w:rsidR="005F056F" w:rsidRPr="00B1614A" w:rsidRDefault="005F056F" w:rsidP="005F056F">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niestacjonarnych</w:t>
            </w:r>
            <w:proofErr w:type="spellEnd"/>
          </w:p>
        </w:tc>
      </w:tr>
      <w:tr w:rsidR="005F056F" w:rsidRPr="00B1614A" w14:paraId="3D7E4A5B" w14:textId="77777777" w:rsidTr="002C5A95">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26B30973" w14:textId="77777777" w:rsidR="005F056F" w:rsidRPr="00B1614A" w:rsidRDefault="005F056F" w:rsidP="005F056F">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5F056F" w:rsidRPr="00B1614A" w14:paraId="7F5B4C9D" w14:textId="77777777" w:rsidTr="002C5A95">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30F76D23" w14:textId="77777777" w:rsidR="005F056F" w:rsidRPr="00B1614A" w:rsidRDefault="005F056F" w:rsidP="005F056F">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F2296A8" w14:textId="77777777" w:rsidR="005F056F" w:rsidRPr="00B1614A" w:rsidRDefault="005F056F" w:rsidP="005F056F">
            <w:pPr>
              <w:spacing w:before="20" w:after="20"/>
              <w:jc w:val="center"/>
              <w:rPr>
                <w:rFonts w:ascii="Cambria" w:hAnsi="Cambria"/>
                <w:b/>
                <w:iCs/>
              </w:rPr>
            </w:pPr>
            <w:r w:rsidRPr="00B1614A">
              <w:rPr>
                <w:rFonts w:ascii="Cambria" w:hAnsi="Cambria"/>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0CFA74B0" w14:textId="77777777" w:rsidR="005F056F" w:rsidRPr="00B1614A" w:rsidRDefault="005F056F" w:rsidP="005F056F">
            <w:pPr>
              <w:spacing w:before="20" w:after="20"/>
              <w:jc w:val="center"/>
              <w:rPr>
                <w:rFonts w:ascii="Cambria" w:hAnsi="Cambria"/>
                <w:b/>
                <w:iCs/>
              </w:rPr>
            </w:pPr>
            <w:r w:rsidRPr="00B1614A">
              <w:rPr>
                <w:rFonts w:ascii="Cambria" w:hAnsi="Cambria"/>
                <w:b/>
                <w:iCs/>
              </w:rPr>
              <w:t>18</w:t>
            </w:r>
          </w:p>
        </w:tc>
      </w:tr>
      <w:tr w:rsidR="005F056F" w:rsidRPr="00B1614A" w14:paraId="7E49603B" w14:textId="77777777" w:rsidTr="002C5A95">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C972A94" w14:textId="77777777" w:rsidR="005F056F" w:rsidRPr="00B1614A" w:rsidRDefault="005F056F" w:rsidP="005F056F">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5F056F" w:rsidRPr="00B1614A" w14:paraId="02F78EC6" w14:textId="77777777" w:rsidTr="002C5A95">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5FFDA9FF" w14:textId="77777777" w:rsidR="005F056F" w:rsidRPr="00B1614A" w:rsidRDefault="005F056F" w:rsidP="005F056F">
            <w:pPr>
              <w:spacing w:before="20" w:after="20"/>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zajęć</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216F9180" w14:textId="77777777" w:rsidR="005F056F" w:rsidRPr="00B1614A" w:rsidRDefault="005F056F" w:rsidP="005F056F">
            <w:pPr>
              <w:spacing w:before="20" w:after="20"/>
              <w:jc w:val="center"/>
              <w:rPr>
                <w:rFonts w:ascii="Cambria" w:hAnsi="Cambria"/>
              </w:rPr>
            </w:pPr>
            <w:r w:rsidRPr="00B1614A">
              <w:rPr>
                <w:rFonts w:ascii="Cambria" w:hAnsi="Cambria"/>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502DAAA0" w14:textId="77777777" w:rsidR="005F056F" w:rsidRPr="00B1614A" w:rsidRDefault="005F056F" w:rsidP="005F056F">
            <w:pPr>
              <w:spacing w:before="20" w:after="20"/>
              <w:jc w:val="center"/>
              <w:rPr>
                <w:rFonts w:ascii="Cambria" w:hAnsi="Cambria"/>
              </w:rPr>
            </w:pPr>
            <w:r w:rsidRPr="00B1614A">
              <w:rPr>
                <w:rFonts w:ascii="Cambria" w:hAnsi="Cambria"/>
              </w:rPr>
              <w:t>18</w:t>
            </w:r>
          </w:p>
        </w:tc>
      </w:tr>
      <w:tr w:rsidR="005F056F" w:rsidRPr="00B1614A" w14:paraId="134DD33A" w14:textId="77777777" w:rsidTr="002C5A95">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E2D02D1" w14:textId="77777777" w:rsidR="005F056F" w:rsidRPr="00B1614A" w:rsidRDefault="005F056F" w:rsidP="005F056F">
            <w:pPr>
              <w:spacing w:before="20" w:after="20"/>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kolokwium</w:t>
            </w:r>
            <w:proofErr w:type="spellEnd"/>
            <w:r w:rsidRPr="00B1614A">
              <w:rPr>
                <w:rFonts w:ascii="Cambria" w:hAnsi="Cambria"/>
              </w:rPr>
              <w:t xml:space="preserve"> </w:t>
            </w:r>
            <w:proofErr w:type="spellStart"/>
            <w:r w:rsidRPr="00B1614A">
              <w:rPr>
                <w:rFonts w:ascii="Cambria" w:hAnsi="Cambria"/>
              </w:rPr>
              <w:t>zaliczeniowych</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4FD1F14E" w14:textId="77777777" w:rsidR="005F056F" w:rsidRPr="00B1614A" w:rsidRDefault="005F056F" w:rsidP="005F056F">
            <w:pPr>
              <w:spacing w:before="20" w:after="20"/>
              <w:jc w:val="center"/>
              <w:rPr>
                <w:rFonts w:ascii="Cambria" w:hAnsi="Cambria"/>
              </w:rPr>
            </w:pPr>
            <w:r w:rsidRPr="00B1614A">
              <w:rPr>
                <w:rFonts w:ascii="Cambria" w:hAnsi="Cambria"/>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442324F6" w14:textId="77777777" w:rsidR="005F056F" w:rsidRPr="00B1614A" w:rsidRDefault="005F056F" w:rsidP="005F056F">
            <w:pPr>
              <w:spacing w:before="20" w:after="20"/>
              <w:jc w:val="center"/>
              <w:rPr>
                <w:rFonts w:ascii="Cambria" w:hAnsi="Cambria"/>
              </w:rPr>
            </w:pPr>
            <w:r w:rsidRPr="00B1614A">
              <w:rPr>
                <w:rFonts w:ascii="Cambria" w:hAnsi="Cambria"/>
              </w:rPr>
              <w:t>12</w:t>
            </w:r>
          </w:p>
        </w:tc>
      </w:tr>
      <w:tr w:rsidR="005F056F" w:rsidRPr="00B1614A" w14:paraId="6DF38C73" w14:textId="77777777" w:rsidTr="002C5A95">
        <w:trPr>
          <w:gridAfter w:val="1"/>
          <w:wAfter w:w="7" w:type="dxa"/>
          <w:trHeight w:val="388"/>
          <w:jc w:val="center"/>
        </w:trPr>
        <w:tc>
          <w:tcPr>
            <w:tcW w:w="5920" w:type="dxa"/>
            <w:tcBorders>
              <w:top w:val="single" w:sz="4" w:space="0" w:color="000000"/>
              <w:left w:val="single" w:sz="4" w:space="0" w:color="000000"/>
              <w:bottom w:val="single" w:sz="4" w:space="0" w:color="000000"/>
              <w:right w:val="single" w:sz="4" w:space="0" w:color="000000"/>
            </w:tcBorders>
          </w:tcPr>
          <w:p w14:paraId="2BAD1417" w14:textId="77777777" w:rsidR="005F056F" w:rsidRPr="00B1614A" w:rsidRDefault="005F056F" w:rsidP="005F056F">
            <w:pPr>
              <w:spacing w:before="20" w:after="20"/>
              <w:rPr>
                <w:rFonts w:ascii="Cambria" w:hAnsi="Cambria"/>
              </w:rPr>
            </w:pPr>
            <w:proofErr w:type="spellStart"/>
            <w:r w:rsidRPr="00B1614A">
              <w:rPr>
                <w:rFonts w:ascii="Cambria" w:hAnsi="Cambria"/>
              </w:rPr>
              <w:t>wykonanie</w:t>
            </w:r>
            <w:proofErr w:type="spellEnd"/>
            <w:r w:rsidRPr="00B1614A">
              <w:rPr>
                <w:rFonts w:ascii="Cambria" w:hAnsi="Cambria"/>
              </w:rPr>
              <w:t xml:space="preserve"> </w:t>
            </w:r>
            <w:proofErr w:type="spellStart"/>
            <w:r w:rsidRPr="00B1614A">
              <w:rPr>
                <w:rFonts w:ascii="Cambria" w:hAnsi="Cambria"/>
              </w:rPr>
              <w:t>projektów</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29E87CCA" w14:textId="77777777" w:rsidR="005F056F" w:rsidRPr="00B1614A" w:rsidRDefault="005F056F" w:rsidP="005F056F">
            <w:pPr>
              <w:spacing w:before="20" w:after="20"/>
              <w:jc w:val="center"/>
              <w:rPr>
                <w:rFonts w:ascii="Cambria" w:hAnsi="Cambria"/>
              </w:rPr>
            </w:pPr>
            <w:r w:rsidRPr="00B1614A">
              <w:rPr>
                <w:rFonts w:ascii="Cambria" w:hAnsi="Cambria"/>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57082155" w14:textId="77777777" w:rsidR="005F056F" w:rsidRPr="00B1614A" w:rsidRDefault="005F056F" w:rsidP="005F056F">
            <w:pPr>
              <w:spacing w:before="20" w:after="20"/>
              <w:jc w:val="center"/>
              <w:rPr>
                <w:rFonts w:ascii="Cambria" w:hAnsi="Cambria"/>
              </w:rPr>
            </w:pPr>
            <w:r w:rsidRPr="00B1614A">
              <w:rPr>
                <w:rFonts w:ascii="Cambria" w:hAnsi="Cambria"/>
              </w:rPr>
              <w:t>20</w:t>
            </w:r>
          </w:p>
        </w:tc>
      </w:tr>
      <w:tr w:rsidR="005F056F" w:rsidRPr="00B1614A" w14:paraId="62F3BF03" w14:textId="77777777" w:rsidTr="002C5A95">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335FF810" w14:textId="77777777" w:rsidR="005F056F" w:rsidRPr="00B1614A" w:rsidRDefault="005F056F" w:rsidP="005F056F">
            <w:pPr>
              <w:spacing w:before="20" w:after="20"/>
              <w:rPr>
                <w:rFonts w:ascii="Cambria" w:hAnsi="Cambria"/>
              </w:rPr>
            </w:pPr>
            <w:proofErr w:type="spellStart"/>
            <w:r w:rsidRPr="00B1614A">
              <w:rPr>
                <w:rFonts w:ascii="Cambria" w:hAnsi="Cambria"/>
              </w:rPr>
              <w:t>zapoznanie</w:t>
            </w:r>
            <w:proofErr w:type="spellEnd"/>
            <w:r w:rsidRPr="00B1614A">
              <w:rPr>
                <w:rFonts w:ascii="Cambria" w:hAnsi="Cambria"/>
              </w:rPr>
              <w:t xml:space="preserve"> z </w:t>
            </w:r>
            <w:proofErr w:type="spellStart"/>
            <w:r w:rsidRPr="00B1614A">
              <w:rPr>
                <w:rFonts w:ascii="Cambria" w:hAnsi="Cambria"/>
              </w:rPr>
              <w:t>literaturą</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03BC4107" w14:textId="77777777" w:rsidR="005F056F" w:rsidRPr="00B1614A" w:rsidRDefault="005F056F" w:rsidP="005F056F">
            <w:pPr>
              <w:spacing w:before="20" w:after="20"/>
              <w:jc w:val="center"/>
              <w:rPr>
                <w:rFonts w:ascii="Cambria" w:hAnsi="Cambria"/>
              </w:rPr>
            </w:pPr>
            <w:r w:rsidRPr="00B1614A">
              <w:rPr>
                <w:rFonts w:ascii="Cambria" w:hAnsi="Cambria"/>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68175A65" w14:textId="77777777" w:rsidR="005F056F" w:rsidRPr="00B1614A" w:rsidRDefault="005F056F" w:rsidP="005F056F">
            <w:pPr>
              <w:spacing w:before="20" w:after="20"/>
              <w:jc w:val="center"/>
              <w:rPr>
                <w:rFonts w:ascii="Cambria" w:hAnsi="Cambria"/>
              </w:rPr>
            </w:pPr>
            <w:r w:rsidRPr="00B1614A">
              <w:rPr>
                <w:rFonts w:ascii="Cambria" w:hAnsi="Cambria"/>
              </w:rPr>
              <w:t>7</w:t>
            </w:r>
          </w:p>
        </w:tc>
      </w:tr>
      <w:tr w:rsidR="005F056F" w:rsidRPr="00B1614A" w14:paraId="7BB798E8" w14:textId="77777777" w:rsidTr="002C5A95">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BF3CCA1" w14:textId="77777777" w:rsidR="005F056F" w:rsidRPr="00B1614A" w:rsidRDefault="005F056F" w:rsidP="005F056F">
            <w:pPr>
              <w:spacing w:before="20" w:after="20"/>
              <w:jc w:val="right"/>
              <w:rPr>
                <w:rFonts w:ascii="Cambria" w:hAnsi="Cambria"/>
                <w:b/>
              </w:rPr>
            </w:pPr>
            <w:proofErr w:type="spellStart"/>
            <w:r w:rsidRPr="00B1614A">
              <w:rPr>
                <w:rFonts w:ascii="Cambria" w:hAnsi="Cambria"/>
                <w:b/>
              </w:rPr>
              <w:t>suma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12FDFD9B" w14:textId="77777777" w:rsidR="005F056F" w:rsidRPr="00B1614A" w:rsidRDefault="005F056F" w:rsidP="005F056F">
            <w:pPr>
              <w:spacing w:before="20" w:after="20"/>
              <w:jc w:val="center"/>
              <w:rPr>
                <w:rFonts w:ascii="Cambria" w:hAnsi="Cambria"/>
                <w:b/>
              </w:rPr>
            </w:pPr>
            <w:r w:rsidRPr="00B1614A">
              <w:rPr>
                <w:rFonts w:ascii="Cambria" w:hAnsi="Cambria"/>
                <w:b/>
              </w:rPr>
              <w:t>75</w:t>
            </w:r>
          </w:p>
        </w:tc>
        <w:tc>
          <w:tcPr>
            <w:tcW w:w="1985" w:type="dxa"/>
            <w:tcBorders>
              <w:top w:val="single" w:sz="4" w:space="0" w:color="000000"/>
              <w:left w:val="single" w:sz="4" w:space="0" w:color="000000"/>
              <w:bottom w:val="single" w:sz="4" w:space="0" w:color="000000"/>
              <w:right w:val="single" w:sz="4" w:space="0" w:color="000000"/>
            </w:tcBorders>
            <w:vAlign w:val="center"/>
          </w:tcPr>
          <w:p w14:paraId="34F6D0DE" w14:textId="77777777" w:rsidR="005F056F" w:rsidRPr="00B1614A" w:rsidRDefault="005F056F" w:rsidP="005F056F">
            <w:pPr>
              <w:spacing w:before="20" w:after="20"/>
              <w:jc w:val="center"/>
              <w:rPr>
                <w:rFonts w:ascii="Cambria" w:hAnsi="Cambria"/>
                <w:b/>
              </w:rPr>
            </w:pPr>
            <w:r w:rsidRPr="00B1614A">
              <w:rPr>
                <w:rFonts w:ascii="Cambria" w:hAnsi="Cambria"/>
                <w:b/>
              </w:rPr>
              <w:t>75</w:t>
            </w:r>
          </w:p>
        </w:tc>
      </w:tr>
      <w:tr w:rsidR="005F056F" w:rsidRPr="00B1614A" w14:paraId="36389743" w14:textId="77777777" w:rsidTr="002C5A95">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D71E854" w14:textId="77777777" w:rsidR="005F056F" w:rsidRPr="00B1614A" w:rsidRDefault="005F056F" w:rsidP="005F056F">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cs="Calibri"/>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5EAB5A9" w14:textId="77777777" w:rsidR="005F056F" w:rsidRPr="00B1614A" w:rsidRDefault="005F056F" w:rsidP="005F056F">
            <w:pPr>
              <w:spacing w:before="20" w:after="20"/>
              <w:jc w:val="center"/>
              <w:rPr>
                <w:rFonts w:ascii="Cambria" w:hAnsi="Cambria"/>
                <w:b/>
              </w:rPr>
            </w:pPr>
            <w:r w:rsidRPr="00B1614A">
              <w:rPr>
                <w:rFonts w:ascii="Cambria" w:hAnsi="Cambria"/>
                <w:b/>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3847D163" w14:textId="77777777" w:rsidR="005F056F" w:rsidRPr="00B1614A" w:rsidRDefault="005F056F" w:rsidP="005F056F">
            <w:pPr>
              <w:spacing w:before="20" w:after="20"/>
              <w:jc w:val="center"/>
              <w:rPr>
                <w:rFonts w:ascii="Cambria" w:hAnsi="Cambria"/>
                <w:b/>
              </w:rPr>
            </w:pPr>
            <w:r w:rsidRPr="00B1614A">
              <w:rPr>
                <w:rFonts w:ascii="Cambria" w:hAnsi="Cambria"/>
                <w:b/>
              </w:rPr>
              <w:t>3</w:t>
            </w:r>
          </w:p>
        </w:tc>
      </w:tr>
    </w:tbl>
    <w:p w14:paraId="340FA614" w14:textId="77777777" w:rsidR="005F056F" w:rsidRPr="00B1614A" w:rsidRDefault="005F056F" w:rsidP="005F056F">
      <w:pPr>
        <w:spacing w:before="120" w:after="120"/>
        <w:rPr>
          <w:rFonts w:ascii="Cambria" w:hAnsi="Cambria" w:cs="Calibri"/>
          <w:b/>
          <w:bCs/>
        </w:rPr>
      </w:pPr>
      <w:r w:rsidRPr="00B1614A">
        <w:rPr>
          <w:rFonts w:ascii="Cambria" w:hAnsi="Cambria" w:cs="Calibri"/>
          <w:b/>
          <w:bCs/>
        </w:rPr>
        <w:t xml:space="preserve">12. </w:t>
      </w:r>
      <w:proofErr w:type="spellStart"/>
      <w:r w:rsidRPr="00B1614A">
        <w:rPr>
          <w:rFonts w:ascii="Cambria" w:hAnsi="Cambria" w:cs="Calibri"/>
          <w:b/>
          <w:bCs/>
        </w:rPr>
        <w:t>Literatura</w:t>
      </w:r>
      <w:proofErr w:type="spellEnd"/>
      <w:r w:rsidRPr="00B1614A">
        <w:rPr>
          <w:rFonts w:ascii="Cambria" w:hAnsi="Cambria" w:cs="Calibri"/>
          <w:b/>
          <w:bCs/>
        </w:rPr>
        <w:t xml:space="preserve"> </w:t>
      </w:r>
      <w:proofErr w:type="spellStart"/>
      <w:r w:rsidRPr="00B1614A">
        <w:rPr>
          <w:rFonts w:ascii="Cambria" w:hAnsi="Cambria" w:cs="Calibri"/>
          <w:b/>
          <w:bCs/>
        </w:rPr>
        <w:t>zajęć</w:t>
      </w:r>
      <w:proofErr w:type="spellEnd"/>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02"/>
      </w:tblGrid>
      <w:tr w:rsidR="005F056F" w:rsidRPr="00B1614A" w14:paraId="32CB78F0" w14:textId="77777777" w:rsidTr="002C5A95">
        <w:trPr>
          <w:jc w:val="center"/>
        </w:trPr>
        <w:tc>
          <w:tcPr>
            <w:tcW w:w="9702" w:type="dxa"/>
          </w:tcPr>
          <w:p w14:paraId="576324B5" w14:textId="77777777" w:rsidR="005F056F" w:rsidRPr="00B1614A" w:rsidRDefault="005F056F" w:rsidP="005F056F">
            <w:pPr>
              <w:rPr>
                <w:rFonts w:ascii="Cambria" w:hAnsi="Cambria"/>
                <w:b/>
              </w:rPr>
            </w:pPr>
            <w:proofErr w:type="spellStart"/>
            <w:r w:rsidRPr="00B1614A">
              <w:rPr>
                <w:rFonts w:ascii="Cambria" w:hAnsi="Cambria"/>
                <w:b/>
              </w:rPr>
              <w:t>Literatura</w:t>
            </w:r>
            <w:proofErr w:type="spellEnd"/>
            <w:r w:rsidRPr="00B1614A">
              <w:rPr>
                <w:rFonts w:ascii="Cambria" w:hAnsi="Cambria"/>
                <w:b/>
              </w:rPr>
              <w:t xml:space="preserve"> </w:t>
            </w:r>
            <w:proofErr w:type="spellStart"/>
            <w:r w:rsidRPr="00B1614A">
              <w:rPr>
                <w:rFonts w:ascii="Cambria" w:hAnsi="Cambria"/>
                <w:b/>
              </w:rPr>
              <w:t>obowiązkowa</w:t>
            </w:r>
            <w:proofErr w:type="spellEnd"/>
            <w:r w:rsidRPr="00B1614A">
              <w:rPr>
                <w:rFonts w:ascii="Cambria" w:hAnsi="Cambria"/>
                <w:b/>
              </w:rPr>
              <w:t>:</w:t>
            </w:r>
          </w:p>
          <w:p w14:paraId="11840C9F" w14:textId="77777777" w:rsidR="005F056F" w:rsidRPr="00B1614A" w:rsidRDefault="005F056F" w:rsidP="00FB65D0">
            <w:pPr>
              <w:numPr>
                <w:ilvl w:val="0"/>
                <w:numId w:val="68"/>
              </w:numPr>
              <w:contextualSpacing/>
              <w:rPr>
                <w:rFonts w:ascii="Cambria" w:hAnsi="Cambria"/>
                <w:lang w:val="pl-PL"/>
              </w:rPr>
            </w:pPr>
            <w:proofErr w:type="spellStart"/>
            <w:r w:rsidRPr="00B1614A">
              <w:rPr>
                <w:rFonts w:ascii="Cambria" w:hAnsi="Cambria"/>
                <w:lang w:val="pl-PL"/>
              </w:rPr>
              <w:t>Borowswka</w:t>
            </w:r>
            <w:proofErr w:type="spellEnd"/>
            <w:r w:rsidRPr="00B1614A">
              <w:rPr>
                <w:rFonts w:ascii="Cambria" w:hAnsi="Cambria"/>
                <w:lang w:val="pl-PL"/>
              </w:rPr>
              <w:t xml:space="preserve"> B., </w:t>
            </w:r>
            <w:r w:rsidRPr="00B1614A">
              <w:rPr>
                <w:rFonts w:ascii="Cambria" w:hAnsi="Cambria"/>
                <w:i/>
                <w:lang w:val="pl-PL"/>
              </w:rPr>
              <w:t>Arkusz kalkulacyjny. Excel od podstaw</w:t>
            </w:r>
            <w:r w:rsidRPr="00B1614A">
              <w:rPr>
                <w:rFonts w:ascii="Cambria" w:hAnsi="Cambria"/>
                <w:lang w:val="pl-PL"/>
              </w:rPr>
              <w:t xml:space="preserve">, </w:t>
            </w:r>
            <w:proofErr w:type="spellStart"/>
            <w:r w:rsidRPr="00B1614A">
              <w:rPr>
                <w:rFonts w:ascii="Cambria" w:hAnsi="Cambria"/>
                <w:lang w:val="pl-PL"/>
              </w:rPr>
              <w:t>Itstart</w:t>
            </w:r>
            <w:proofErr w:type="spellEnd"/>
            <w:r w:rsidRPr="00B1614A">
              <w:rPr>
                <w:rFonts w:ascii="Cambria" w:hAnsi="Cambria"/>
                <w:lang w:val="pl-PL"/>
              </w:rPr>
              <w:t>, Warszawa 2022.</w:t>
            </w:r>
          </w:p>
          <w:p w14:paraId="11E4F393" w14:textId="77777777" w:rsidR="005F056F" w:rsidRPr="00B1614A" w:rsidRDefault="005F056F" w:rsidP="00FB65D0">
            <w:pPr>
              <w:numPr>
                <w:ilvl w:val="0"/>
                <w:numId w:val="68"/>
              </w:numPr>
              <w:contextualSpacing/>
              <w:rPr>
                <w:rFonts w:ascii="Cambria" w:hAnsi="Cambria"/>
                <w:lang w:val="pl-PL"/>
              </w:rPr>
            </w:pPr>
            <w:r w:rsidRPr="00B1614A">
              <w:rPr>
                <w:rFonts w:ascii="Cambria" w:hAnsi="Cambria"/>
                <w:lang w:val="pl-PL"/>
              </w:rPr>
              <w:t xml:space="preserve">Zieliński A., </w:t>
            </w:r>
            <w:r w:rsidRPr="00B1614A">
              <w:rPr>
                <w:rFonts w:ascii="Cambria" w:hAnsi="Cambria"/>
                <w:i/>
                <w:lang w:val="pl-PL"/>
              </w:rPr>
              <w:t xml:space="preserve">Edytor tekstów. Word od podstaw, </w:t>
            </w:r>
            <w:proofErr w:type="spellStart"/>
            <w:r w:rsidRPr="00B1614A">
              <w:rPr>
                <w:rFonts w:ascii="Cambria" w:hAnsi="Cambria"/>
                <w:iCs/>
                <w:lang w:val="pl-PL"/>
              </w:rPr>
              <w:t>Itstart</w:t>
            </w:r>
            <w:proofErr w:type="spellEnd"/>
            <w:r w:rsidRPr="00B1614A">
              <w:rPr>
                <w:rFonts w:ascii="Cambria" w:hAnsi="Cambria"/>
                <w:iCs/>
                <w:lang w:val="pl-PL"/>
              </w:rPr>
              <w:t xml:space="preserve">, </w:t>
            </w:r>
            <w:r w:rsidRPr="00B1614A">
              <w:rPr>
                <w:rFonts w:ascii="Cambria" w:hAnsi="Cambria"/>
                <w:lang w:val="pl-PL"/>
              </w:rPr>
              <w:t xml:space="preserve"> Warszawa 2022.</w:t>
            </w:r>
          </w:p>
          <w:p w14:paraId="176110A4" w14:textId="77777777" w:rsidR="005F056F" w:rsidRPr="00B1614A" w:rsidRDefault="005F056F" w:rsidP="00FB65D0">
            <w:pPr>
              <w:numPr>
                <w:ilvl w:val="0"/>
                <w:numId w:val="68"/>
              </w:numPr>
              <w:spacing w:after="200"/>
              <w:contextualSpacing/>
              <w:rPr>
                <w:rFonts w:ascii="Cambria" w:hAnsi="Cambria"/>
                <w:b/>
                <w:bCs/>
                <w:lang w:val="pl-PL"/>
              </w:rPr>
            </w:pPr>
            <w:r w:rsidRPr="00B1614A">
              <w:rPr>
                <w:rFonts w:ascii="Cambria" w:hAnsi="Cambria"/>
                <w:lang w:val="en-US"/>
              </w:rPr>
              <w:t xml:space="preserve">Lambert J., </w:t>
            </w:r>
            <w:r w:rsidRPr="00B1614A">
              <w:rPr>
                <w:rFonts w:ascii="Cambria" w:hAnsi="Cambria"/>
                <w:i/>
                <w:iCs/>
                <w:lang w:val="en-US"/>
              </w:rPr>
              <w:t xml:space="preserve">Word 2021 i Microsoft 365. </w:t>
            </w:r>
            <w:r w:rsidRPr="00B1614A">
              <w:rPr>
                <w:rFonts w:ascii="Cambria" w:hAnsi="Cambria"/>
                <w:i/>
                <w:iCs/>
                <w:lang w:val="pl-PL"/>
              </w:rPr>
              <w:t xml:space="preserve">Krok po kroku, </w:t>
            </w:r>
            <w:r w:rsidRPr="00B1614A">
              <w:rPr>
                <w:rFonts w:ascii="Cambria" w:hAnsi="Cambria"/>
                <w:lang w:val="pl-PL"/>
              </w:rPr>
              <w:t>Promise, Warszawa 2024.</w:t>
            </w:r>
          </w:p>
          <w:p w14:paraId="01C82CF0" w14:textId="77777777" w:rsidR="005F056F" w:rsidRPr="00B1614A" w:rsidRDefault="005F056F" w:rsidP="00FB65D0">
            <w:pPr>
              <w:numPr>
                <w:ilvl w:val="0"/>
                <w:numId w:val="68"/>
              </w:numPr>
              <w:contextualSpacing/>
              <w:rPr>
                <w:rFonts w:ascii="Cambria" w:hAnsi="Cambria"/>
                <w:lang w:val="pl-PL"/>
              </w:rPr>
            </w:pPr>
            <w:proofErr w:type="spellStart"/>
            <w:r w:rsidRPr="00B1614A">
              <w:rPr>
                <w:rFonts w:ascii="Cambria" w:hAnsi="Cambria"/>
                <w:lang w:val="pl-PL"/>
              </w:rPr>
              <w:t>Kopertowska</w:t>
            </w:r>
            <w:proofErr w:type="spellEnd"/>
            <w:r w:rsidRPr="00B1614A">
              <w:rPr>
                <w:rFonts w:ascii="Cambria" w:hAnsi="Cambria"/>
                <w:lang w:val="pl-PL"/>
              </w:rPr>
              <w:t xml:space="preserve"> M., </w:t>
            </w:r>
            <w:r w:rsidRPr="00B1614A">
              <w:rPr>
                <w:rFonts w:ascii="Cambria" w:hAnsi="Cambria"/>
                <w:i/>
                <w:lang w:val="pl-PL"/>
              </w:rPr>
              <w:t>Grafika menedżerska i prezentacyjna</w:t>
            </w:r>
            <w:r w:rsidRPr="00B1614A">
              <w:rPr>
                <w:rFonts w:ascii="Cambria" w:hAnsi="Cambria"/>
                <w:lang w:val="pl-PL"/>
              </w:rPr>
              <w:t>, PWN, Warszawa 2007.</w:t>
            </w:r>
          </w:p>
          <w:p w14:paraId="77709FFE" w14:textId="77777777" w:rsidR="005F056F" w:rsidRPr="00B1614A" w:rsidRDefault="005F056F" w:rsidP="00FB65D0">
            <w:pPr>
              <w:numPr>
                <w:ilvl w:val="0"/>
                <w:numId w:val="68"/>
              </w:numPr>
              <w:contextualSpacing/>
              <w:rPr>
                <w:rFonts w:ascii="Cambria" w:hAnsi="Cambria"/>
                <w:lang w:val="pl-PL"/>
              </w:rPr>
            </w:pPr>
            <w:r w:rsidRPr="00B1614A">
              <w:rPr>
                <w:rFonts w:ascii="Cambria" w:hAnsi="Cambria"/>
                <w:lang w:val="pl-PL"/>
              </w:rPr>
              <w:t xml:space="preserve">Czuczwara J., Błaszczak E., </w:t>
            </w:r>
            <w:r w:rsidRPr="00B1614A">
              <w:rPr>
                <w:rFonts w:ascii="Cambria" w:hAnsi="Cambria"/>
                <w:i/>
                <w:lang w:val="pl-PL"/>
              </w:rPr>
              <w:t>Arkusz kalkulacyjny od podstaw. Przewodnik do ćwiczeń</w:t>
            </w:r>
            <w:r w:rsidRPr="00B1614A">
              <w:rPr>
                <w:rFonts w:ascii="Cambria" w:hAnsi="Cambria"/>
                <w:lang w:val="pl-PL"/>
              </w:rPr>
              <w:t xml:space="preserve">, Gorzów Wielkopolski 2009. </w:t>
            </w:r>
          </w:p>
          <w:p w14:paraId="36B6C4F1" w14:textId="77777777" w:rsidR="005F056F" w:rsidRPr="00B1614A" w:rsidRDefault="005F056F" w:rsidP="00FB65D0">
            <w:pPr>
              <w:numPr>
                <w:ilvl w:val="0"/>
                <w:numId w:val="68"/>
              </w:numPr>
              <w:contextualSpacing/>
              <w:rPr>
                <w:rFonts w:ascii="Cambria" w:hAnsi="Cambria"/>
                <w:lang w:val="pl-PL"/>
              </w:rPr>
            </w:pPr>
            <w:r w:rsidRPr="00B1614A">
              <w:rPr>
                <w:rFonts w:ascii="Cambria" w:hAnsi="Cambria"/>
                <w:lang w:val="pl-PL"/>
              </w:rPr>
              <w:t>Sikorski W., Podstawy technik informatycznych, PWN, Warszawa 2017.</w:t>
            </w:r>
          </w:p>
          <w:p w14:paraId="1CAE3116" w14:textId="77777777" w:rsidR="005F056F" w:rsidRPr="00B1614A" w:rsidRDefault="005F056F" w:rsidP="00FB65D0">
            <w:pPr>
              <w:numPr>
                <w:ilvl w:val="0"/>
                <w:numId w:val="68"/>
              </w:numPr>
              <w:contextualSpacing/>
              <w:rPr>
                <w:rFonts w:ascii="Cambria" w:hAnsi="Cambria"/>
              </w:rPr>
            </w:pPr>
            <w:r w:rsidRPr="00B1614A">
              <w:rPr>
                <w:rFonts w:ascii="Cambria" w:hAnsi="Cambria"/>
                <w:lang w:val="pl-PL"/>
              </w:rPr>
              <w:t xml:space="preserve">Bednarek J. Multimedia w kształceniu. </w:t>
            </w:r>
            <w:proofErr w:type="spellStart"/>
            <w:r w:rsidRPr="00B1614A">
              <w:rPr>
                <w:rFonts w:ascii="Cambria" w:hAnsi="Cambria"/>
              </w:rPr>
              <w:t>Wydawnictwo</w:t>
            </w:r>
            <w:proofErr w:type="spellEnd"/>
            <w:r w:rsidRPr="00B1614A">
              <w:rPr>
                <w:rFonts w:ascii="Cambria" w:hAnsi="Cambria"/>
              </w:rPr>
              <w:t xml:space="preserve"> </w:t>
            </w:r>
            <w:proofErr w:type="spellStart"/>
            <w:r w:rsidRPr="00B1614A">
              <w:rPr>
                <w:rFonts w:ascii="Cambria" w:hAnsi="Cambria"/>
              </w:rPr>
              <w:t>Naukowe</w:t>
            </w:r>
            <w:proofErr w:type="spellEnd"/>
            <w:r w:rsidRPr="00B1614A">
              <w:rPr>
                <w:rFonts w:ascii="Cambria" w:hAnsi="Cambria"/>
              </w:rPr>
              <w:t xml:space="preserve"> PWN, 2012. </w:t>
            </w:r>
          </w:p>
          <w:p w14:paraId="619DE32B" w14:textId="77777777" w:rsidR="005F056F" w:rsidRPr="00B1614A" w:rsidRDefault="005F056F" w:rsidP="00FB65D0">
            <w:pPr>
              <w:numPr>
                <w:ilvl w:val="0"/>
                <w:numId w:val="68"/>
              </w:numPr>
              <w:contextualSpacing/>
              <w:rPr>
                <w:rFonts w:ascii="Cambria" w:hAnsi="Cambria"/>
                <w:lang w:val="pl-PL"/>
              </w:rPr>
            </w:pPr>
            <w:r w:rsidRPr="00B1614A">
              <w:rPr>
                <w:rFonts w:ascii="Cambria" w:hAnsi="Cambria"/>
                <w:lang w:val="pl-PL"/>
              </w:rPr>
              <w:t xml:space="preserve">Juszczyk S., Dydaktyka informatyki i technologii informacyjnej, Wydawnictwo Adam Marszałek, Toruń </w:t>
            </w:r>
            <w:r w:rsidRPr="00B1614A">
              <w:rPr>
                <w:rFonts w:ascii="Cambria" w:hAnsi="Cambria"/>
                <w:lang w:val="pl-PL"/>
              </w:rPr>
              <w:lastRenderedPageBreak/>
              <w:t>2006. </w:t>
            </w:r>
          </w:p>
          <w:p w14:paraId="0120E216" w14:textId="77777777" w:rsidR="005F056F" w:rsidRPr="00B1614A" w:rsidRDefault="005F056F" w:rsidP="00FB65D0">
            <w:pPr>
              <w:numPr>
                <w:ilvl w:val="0"/>
                <w:numId w:val="68"/>
              </w:numPr>
              <w:contextualSpacing/>
              <w:rPr>
                <w:rFonts w:ascii="Cambria" w:hAnsi="Cambria"/>
                <w:lang w:val="pl-PL"/>
              </w:rPr>
            </w:pPr>
            <w:r w:rsidRPr="00B1614A">
              <w:rPr>
                <w:rFonts w:ascii="Cambria" w:hAnsi="Cambria"/>
                <w:lang w:val="pl-PL"/>
              </w:rPr>
              <w:t>Ostrowska M., Sterna D., Technologie informacyjno-komunikacyjne na lekcjach: przykładowe konspekty i polecane praktyki,  Centrum Edukacji Obywatelskiej Warszawa 2015, https://glowna.ceo.org.pl/sites/default/files/tik_na_lekcjach_2015_06_02.pdf </w:t>
            </w:r>
          </w:p>
          <w:p w14:paraId="658E03F6" w14:textId="77777777" w:rsidR="005F056F" w:rsidRPr="00B1614A" w:rsidRDefault="005F056F" w:rsidP="00FB65D0">
            <w:pPr>
              <w:numPr>
                <w:ilvl w:val="0"/>
                <w:numId w:val="68"/>
              </w:numPr>
              <w:contextualSpacing/>
              <w:rPr>
                <w:rFonts w:ascii="Cambria" w:hAnsi="Cambria"/>
                <w:lang w:val="pl-PL"/>
              </w:rPr>
            </w:pPr>
            <w:proofErr w:type="spellStart"/>
            <w:r w:rsidRPr="00B1614A">
              <w:rPr>
                <w:rFonts w:ascii="Cambria" w:hAnsi="Cambria"/>
                <w:lang w:val="pl-PL"/>
              </w:rPr>
              <w:t>Pitler</w:t>
            </w:r>
            <w:proofErr w:type="spellEnd"/>
            <w:r w:rsidRPr="00B1614A">
              <w:rPr>
                <w:rFonts w:ascii="Cambria" w:hAnsi="Cambria"/>
                <w:lang w:val="pl-PL"/>
              </w:rPr>
              <w:t> H., </w:t>
            </w:r>
            <w:proofErr w:type="spellStart"/>
            <w:r w:rsidRPr="00B1614A">
              <w:rPr>
                <w:rFonts w:ascii="Cambria" w:hAnsi="Cambria"/>
                <w:lang w:val="pl-PL"/>
              </w:rPr>
              <w:t>Hubbell</w:t>
            </w:r>
            <w:proofErr w:type="spellEnd"/>
            <w:r w:rsidRPr="00B1614A">
              <w:rPr>
                <w:rFonts w:ascii="Cambria" w:hAnsi="Cambria"/>
                <w:lang w:val="pl-PL"/>
              </w:rPr>
              <w:t> E. R., Kuhn M., Efektywne wykorzystanie nowych technologii na lekcjach, Centrum Edukacji Obywatelskiej, Warszawa  2015. </w:t>
            </w:r>
          </w:p>
          <w:p w14:paraId="143AE763" w14:textId="77777777" w:rsidR="005F056F" w:rsidRPr="00B1614A" w:rsidRDefault="005F056F" w:rsidP="00FB65D0">
            <w:pPr>
              <w:numPr>
                <w:ilvl w:val="0"/>
                <w:numId w:val="68"/>
              </w:numPr>
              <w:contextualSpacing/>
              <w:rPr>
                <w:rFonts w:ascii="Cambria" w:hAnsi="Cambria"/>
              </w:rPr>
            </w:pPr>
            <w:r w:rsidRPr="00B1614A">
              <w:rPr>
                <w:rFonts w:ascii="Cambria" w:hAnsi="Cambria"/>
                <w:lang w:val="pl-PL"/>
              </w:rPr>
              <w:t>Technologie informacyjne a zmiany współczesnej edukacji, red. </w:t>
            </w:r>
            <w:r w:rsidRPr="00B1614A">
              <w:rPr>
                <w:rFonts w:ascii="Cambria" w:hAnsi="Cambria"/>
              </w:rPr>
              <w:t>S. Kuruliszwili, </w:t>
            </w:r>
            <w:proofErr w:type="spellStart"/>
            <w:r w:rsidRPr="00B1614A">
              <w:rPr>
                <w:rFonts w:ascii="Cambria" w:hAnsi="Cambria"/>
              </w:rPr>
              <w:t>Impuls</w:t>
            </w:r>
            <w:proofErr w:type="spellEnd"/>
            <w:r w:rsidRPr="00B1614A">
              <w:rPr>
                <w:rFonts w:ascii="Cambria" w:hAnsi="Cambria"/>
              </w:rPr>
              <w:t>, Kraków 2014. </w:t>
            </w:r>
            <w:r w:rsidRPr="00B1614A">
              <w:rPr>
                <w:rFonts w:ascii="Cambria" w:hAnsi="Cambria"/>
              </w:rPr>
              <w:br/>
            </w:r>
          </w:p>
        </w:tc>
      </w:tr>
      <w:tr w:rsidR="005F056F" w:rsidRPr="00B1614A" w14:paraId="0E61574A" w14:textId="77777777" w:rsidTr="002C5A95">
        <w:trPr>
          <w:jc w:val="center"/>
        </w:trPr>
        <w:tc>
          <w:tcPr>
            <w:tcW w:w="9702" w:type="dxa"/>
          </w:tcPr>
          <w:p w14:paraId="42EB5CF7" w14:textId="77777777" w:rsidR="005F056F" w:rsidRPr="00B1614A" w:rsidRDefault="005F056F" w:rsidP="005F056F">
            <w:pPr>
              <w:ind w:right="-567"/>
              <w:contextualSpacing/>
              <w:rPr>
                <w:rFonts w:ascii="Cambria" w:hAnsi="Cambria"/>
                <w:b/>
              </w:rPr>
            </w:pPr>
            <w:proofErr w:type="spellStart"/>
            <w:r w:rsidRPr="00B1614A">
              <w:rPr>
                <w:rFonts w:ascii="Cambria" w:hAnsi="Cambria"/>
                <w:b/>
                <w:bCs/>
              </w:rPr>
              <w:lastRenderedPageBreak/>
              <w:t>Literatura</w:t>
            </w:r>
            <w:proofErr w:type="spellEnd"/>
            <w:r w:rsidRPr="00B1614A">
              <w:rPr>
                <w:rFonts w:ascii="Cambria" w:hAnsi="Cambria"/>
                <w:b/>
                <w:bCs/>
              </w:rPr>
              <w:t xml:space="preserve"> </w:t>
            </w:r>
            <w:proofErr w:type="spellStart"/>
            <w:r w:rsidRPr="00B1614A">
              <w:rPr>
                <w:rFonts w:ascii="Cambria" w:hAnsi="Cambria"/>
                <w:b/>
                <w:bCs/>
              </w:rPr>
              <w:t>zalecana</w:t>
            </w:r>
            <w:proofErr w:type="spellEnd"/>
            <w:r w:rsidRPr="00B1614A">
              <w:rPr>
                <w:rFonts w:ascii="Cambria" w:hAnsi="Cambria"/>
                <w:b/>
                <w:bCs/>
              </w:rPr>
              <w:t xml:space="preserve"> / </w:t>
            </w:r>
            <w:proofErr w:type="spellStart"/>
            <w:r w:rsidRPr="00B1614A">
              <w:rPr>
                <w:rFonts w:ascii="Cambria" w:hAnsi="Cambria"/>
                <w:b/>
                <w:bCs/>
              </w:rPr>
              <w:t>fakultatywna</w:t>
            </w:r>
            <w:proofErr w:type="spellEnd"/>
            <w:r w:rsidRPr="00B1614A">
              <w:rPr>
                <w:rFonts w:ascii="Cambria" w:hAnsi="Cambria"/>
                <w:b/>
                <w:bCs/>
              </w:rPr>
              <w:t>:</w:t>
            </w:r>
          </w:p>
          <w:p w14:paraId="5A5A3809" w14:textId="77777777" w:rsidR="005F056F" w:rsidRPr="00B1614A" w:rsidRDefault="005F056F" w:rsidP="00FB65D0">
            <w:pPr>
              <w:numPr>
                <w:ilvl w:val="0"/>
                <w:numId w:val="67"/>
              </w:numPr>
              <w:contextualSpacing/>
              <w:rPr>
                <w:rFonts w:ascii="Cambria" w:hAnsi="Cambria"/>
                <w:lang w:val="pl-PL"/>
              </w:rPr>
            </w:pPr>
            <w:r w:rsidRPr="00B1614A">
              <w:rPr>
                <w:rFonts w:ascii="Cambria" w:hAnsi="Cambria"/>
                <w:lang w:val="pl-PL"/>
              </w:rPr>
              <w:t xml:space="preserve">Nowakowski Z., </w:t>
            </w:r>
            <w:r w:rsidRPr="00B1614A">
              <w:rPr>
                <w:rFonts w:ascii="Cambria" w:hAnsi="Cambria"/>
                <w:i/>
                <w:lang w:val="pl-PL"/>
              </w:rPr>
              <w:t>Użytkowanie komputerów</w:t>
            </w:r>
            <w:r w:rsidRPr="00B1614A">
              <w:rPr>
                <w:rFonts w:ascii="Cambria" w:hAnsi="Cambria"/>
                <w:lang w:val="pl-PL"/>
              </w:rPr>
              <w:t>, PWN, Warszawa 2007.</w:t>
            </w:r>
          </w:p>
          <w:p w14:paraId="522495F9" w14:textId="77777777" w:rsidR="005F056F" w:rsidRPr="00B1614A" w:rsidRDefault="005F056F" w:rsidP="00FB65D0">
            <w:pPr>
              <w:numPr>
                <w:ilvl w:val="0"/>
                <w:numId w:val="67"/>
              </w:numPr>
              <w:spacing w:line="276" w:lineRule="auto"/>
              <w:contextualSpacing/>
              <w:rPr>
                <w:rFonts w:ascii="Cambria" w:hAnsi="Cambria"/>
                <w:lang w:val="pl-PL"/>
              </w:rPr>
            </w:pPr>
            <w:proofErr w:type="spellStart"/>
            <w:r w:rsidRPr="00B1614A">
              <w:rPr>
                <w:rFonts w:ascii="Cambria" w:hAnsi="Cambria"/>
                <w:lang w:val="pl-PL"/>
              </w:rPr>
              <w:t>Gogołek</w:t>
            </w:r>
            <w:proofErr w:type="spellEnd"/>
            <w:r w:rsidRPr="00B1614A">
              <w:rPr>
                <w:rFonts w:ascii="Cambria" w:hAnsi="Cambria"/>
                <w:lang w:val="pl-PL"/>
              </w:rPr>
              <w:t>, W., Wprowadzenie do informatyki dla humanistów, </w:t>
            </w:r>
            <w:proofErr w:type="spellStart"/>
            <w:r w:rsidRPr="00B1614A">
              <w:rPr>
                <w:rFonts w:ascii="Cambria" w:hAnsi="Cambria"/>
                <w:lang w:val="pl-PL"/>
              </w:rPr>
              <w:t>Difin</w:t>
            </w:r>
            <w:proofErr w:type="spellEnd"/>
            <w:r w:rsidRPr="00B1614A">
              <w:rPr>
                <w:rFonts w:ascii="Cambria" w:hAnsi="Cambria"/>
                <w:lang w:val="pl-PL"/>
              </w:rPr>
              <w:t>, Warszawa 2007. </w:t>
            </w:r>
          </w:p>
          <w:p w14:paraId="609A5017" w14:textId="77777777" w:rsidR="005F056F" w:rsidRPr="00B1614A" w:rsidRDefault="005F056F" w:rsidP="00FB65D0">
            <w:pPr>
              <w:numPr>
                <w:ilvl w:val="0"/>
                <w:numId w:val="67"/>
              </w:numPr>
              <w:spacing w:line="276" w:lineRule="auto"/>
              <w:contextualSpacing/>
              <w:rPr>
                <w:rFonts w:ascii="Cambria" w:hAnsi="Cambria"/>
                <w:lang w:val="pl-PL"/>
              </w:rPr>
            </w:pPr>
            <w:proofErr w:type="spellStart"/>
            <w:r w:rsidRPr="00B1614A">
              <w:rPr>
                <w:rFonts w:ascii="Cambria" w:hAnsi="Cambria"/>
                <w:lang w:val="pl-PL"/>
              </w:rPr>
              <w:t>Lenardon</w:t>
            </w:r>
            <w:proofErr w:type="spellEnd"/>
            <w:r w:rsidRPr="00B1614A">
              <w:rPr>
                <w:rFonts w:ascii="Cambria" w:hAnsi="Cambria"/>
                <w:lang w:val="pl-PL"/>
              </w:rPr>
              <w:t> J., Zagrożenia w Internecie. Chroń swoje dziecko, Helion, Gliwice 2007. </w:t>
            </w:r>
          </w:p>
          <w:p w14:paraId="1AFF6C02" w14:textId="77777777" w:rsidR="005F056F" w:rsidRPr="00B1614A" w:rsidRDefault="005F056F" w:rsidP="00FB65D0">
            <w:pPr>
              <w:numPr>
                <w:ilvl w:val="0"/>
                <w:numId w:val="67"/>
              </w:numPr>
              <w:spacing w:line="276" w:lineRule="auto"/>
              <w:contextualSpacing/>
              <w:rPr>
                <w:rFonts w:ascii="Cambria" w:hAnsi="Cambria"/>
                <w:lang w:val="pl-PL"/>
              </w:rPr>
            </w:pPr>
            <w:r w:rsidRPr="00B1614A">
              <w:rPr>
                <w:rFonts w:ascii="Cambria" w:hAnsi="Cambria"/>
                <w:lang w:val="pl-PL"/>
              </w:rPr>
              <w:t>Szkolenie dotyczące programu Word dla systemu Windows, https://support.office.com/pl-pl/article/szkolenie-dotycz%C4%85ce-programu-word-dla-systemu-windows-7bcd85e6-2c3d-4c3c-a2a5-5ed8847eae73 </w:t>
            </w:r>
          </w:p>
          <w:p w14:paraId="53DF408C" w14:textId="77777777" w:rsidR="005F056F" w:rsidRPr="00B1614A" w:rsidRDefault="005F056F" w:rsidP="00FB65D0">
            <w:pPr>
              <w:numPr>
                <w:ilvl w:val="0"/>
                <w:numId w:val="67"/>
              </w:numPr>
              <w:spacing w:line="276" w:lineRule="auto"/>
              <w:contextualSpacing/>
              <w:rPr>
                <w:rFonts w:ascii="Cambria" w:hAnsi="Cambria"/>
                <w:lang w:val="pl-PL"/>
              </w:rPr>
            </w:pPr>
            <w:r w:rsidRPr="00B1614A">
              <w:rPr>
                <w:rFonts w:ascii="Cambria" w:hAnsi="Cambria"/>
                <w:lang w:val="pl-PL"/>
              </w:rPr>
              <w:t>Szkolenia wideo dotyczące programu Excel dla systemu Windows, https://support.office.com/pl-pl/article/szkolenia-wideo-dotycz%C4%85ce-programu-excel-dla-systemu-windows-9bc05390-e94c-46af-a5b3-d7c22f6990bb </w:t>
            </w:r>
          </w:p>
          <w:p w14:paraId="36BC2110" w14:textId="77777777" w:rsidR="005F056F" w:rsidRPr="00B1614A" w:rsidRDefault="005F056F" w:rsidP="00FB65D0">
            <w:pPr>
              <w:numPr>
                <w:ilvl w:val="0"/>
                <w:numId w:val="67"/>
              </w:numPr>
              <w:spacing w:line="276" w:lineRule="auto"/>
              <w:contextualSpacing/>
              <w:rPr>
                <w:rFonts w:ascii="Cambria" w:hAnsi="Cambria"/>
                <w:lang w:val="pl-PL"/>
              </w:rPr>
            </w:pPr>
            <w:r w:rsidRPr="00B1614A">
              <w:rPr>
                <w:rFonts w:ascii="Cambria" w:hAnsi="Cambria"/>
                <w:lang w:val="pl-PL"/>
              </w:rPr>
              <w:t xml:space="preserve">Szkolenie dotyczące programu PowerPoint dla systemu Windows, https://support.office.com/pl-pl/article/szkolenie-dotycz%C4%85ce-programu-powerpoint-dla-systemu-windows-40e8c930-cb0b-40d8-82c4-bd53d3398787  </w:t>
            </w:r>
          </w:p>
          <w:p w14:paraId="6A4D335C" w14:textId="77777777" w:rsidR="005F056F" w:rsidRPr="00B1614A" w:rsidRDefault="005F056F" w:rsidP="00FB65D0">
            <w:pPr>
              <w:numPr>
                <w:ilvl w:val="0"/>
                <w:numId w:val="67"/>
              </w:numPr>
              <w:spacing w:line="276" w:lineRule="auto"/>
              <w:contextualSpacing/>
              <w:rPr>
                <w:rFonts w:ascii="Cambria" w:hAnsi="Cambria"/>
                <w:lang w:val="pl-PL"/>
              </w:rPr>
            </w:pPr>
            <w:r w:rsidRPr="00B1614A">
              <w:rPr>
                <w:rFonts w:ascii="Cambria" w:hAnsi="Cambria"/>
                <w:lang w:val="pl-PL"/>
              </w:rPr>
              <w:t>Dostępne czasopisma komputerowe i artykuły na temat IT </w:t>
            </w:r>
          </w:p>
          <w:p w14:paraId="2EB83461" w14:textId="77777777" w:rsidR="005F056F" w:rsidRPr="00B1614A" w:rsidRDefault="005F056F" w:rsidP="00FB65D0">
            <w:pPr>
              <w:numPr>
                <w:ilvl w:val="0"/>
                <w:numId w:val="67"/>
              </w:numPr>
              <w:spacing w:line="276" w:lineRule="auto"/>
              <w:contextualSpacing/>
              <w:rPr>
                <w:rFonts w:ascii="Cambria" w:hAnsi="Cambria"/>
              </w:rPr>
            </w:pPr>
            <w:r w:rsidRPr="00B1614A">
              <w:rPr>
                <w:rFonts w:ascii="Cambria" w:hAnsi="Cambria"/>
              </w:rPr>
              <w:t>http://www.ecdl.com/ </w:t>
            </w:r>
          </w:p>
          <w:p w14:paraId="6BBE2C8D" w14:textId="77777777" w:rsidR="005F056F" w:rsidRPr="00B1614A" w:rsidRDefault="005F056F" w:rsidP="00FB65D0">
            <w:pPr>
              <w:numPr>
                <w:ilvl w:val="0"/>
                <w:numId w:val="67"/>
              </w:numPr>
              <w:spacing w:line="276" w:lineRule="auto"/>
              <w:contextualSpacing/>
              <w:rPr>
                <w:rFonts w:ascii="Cambria" w:hAnsi="Cambria"/>
                <w:lang w:val="pl-PL"/>
              </w:rPr>
            </w:pPr>
            <w:r w:rsidRPr="00B1614A">
              <w:rPr>
                <w:rFonts w:ascii="Cambria" w:hAnsi="Cambria"/>
                <w:lang w:val="pl-PL"/>
              </w:rPr>
              <w:t>„Cyfrowe (nie)bezpieczeństwo” w: Mazowiecki Kwartalnik Pedagogiczny Meritum 2 (2010) </w:t>
            </w:r>
          </w:p>
          <w:p w14:paraId="79C009B7" w14:textId="77777777" w:rsidR="005F056F" w:rsidRPr="00B1614A" w:rsidRDefault="005F056F" w:rsidP="00FB65D0">
            <w:pPr>
              <w:numPr>
                <w:ilvl w:val="0"/>
                <w:numId w:val="67"/>
              </w:numPr>
              <w:spacing w:line="276" w:lineRule="auto"/>
              <w:contextualSpacing/>
              <w:rPr>
                <w:rFonts w:ascii="Cambria" w:hAnsi="Cambria"/>
                <w:lang w:val="pl-PL"/>
              </w:rPr>
            </w:pPr>
            <w:r w:rsidRPr="00B1614A">
              <w:rPr>
                <w:rFonts w:ascii="Cambria" w:hAnsi="Cambria"/>
                <w:lang w:val="pl-PL"/>
              </w:rPr>
              <w:t>Dostępne czasopisma komputerowe i artykuły na temat IT </w:t>
            </w:r>
          </w:p>
          <w:p w14:paraId="5741B248" w14:textId="77777777" w:rsidR="005F056F" w:rsidRPr="00B1614A" w:rsidRDefault="005F056F" w:rsidP="005F056F">
            <w:pPr>
              <w:tabs>
                <w:tab w:val="num" w:pos="794"/>
              </w:tabs>
              <w:ind w:left="720"/>
              <w:contextualSpacing/>
              <w:rPr>
                <w:rFonts w:ascii="Cambria" w:hAnsi="Cambria"/>
                <w:lang w:val="pl-PL"/>
              </w:rPr>
            </w:pPr>
          </w:p>
        </w:tc>
      </w:tr>
    </w:tbl>
    <w:p w14:paraId="475E7146" w14:textId="77777777" w:rsidR="005F056F" w:rsidRPr="00B1614A" w:rsidRDefault="005F056F" w:rsidP="005F056F">
      <w:pPr>
        <w:spacing w:before="120" w:after="120"/>
        <w:rPr>
          <w:rFonts w:ascii="Cambria" w:hAnsi="Cambria" w:cs="Calibri"/>
          <w:b/>
          <w:bCs/>
        </w:rPr>
      </w:pPr>
      <w:r w:rsidRPr="00B1614A">
        <w:rPr>
          <w:rFonts w:ascii="Cambria" w:hAnsi="Cambria" w:cs="Calibri"/>
          <w:b/>
          <w:bCs/>
        </w:rPr>
        <w:t xml:space="preserve">13. </w:t>
      </w:r>
      <w:proofErr w:type="spellStart"/>
      <w:r w:rsidRPr="00B1614A">
        <w:rPr>
          <w:rFonts w:ascii="Cambria" w:hAnsi="Cambria" w:cs="Calibri"/>
          <w:b/>
          <w:bCs/>
        </w:rPr>
        <w:t>Informacje</w:t>
      </w:r>
      <w:proofErr w:type="spellEnd"/>
      <w:r w:rsidRPr="00B1614A">
        <w:rPr>
          <w:rFonts w:ascii="Cambria" w:hAnsi="Cambria" w:cs="Calibri"/>
          <w:b/>
          <w:bCs/>
        </w:rPr>
        <w:t xml:space="preserve"> </w:t>
      </w:r>
      <w:proofErr w:type="spellStart"/>
      <w:r w:rsidRPr="00B1614A">
        <w:rPr>
          <w:rFonts w:ascii="Cambria" w:hAnsi="Cambria" w:cs="Calibri"/>
          <w:b/>
          <w:bCs/>
        </w:rPr>
        <w:t>dodatkowe</w:t>
      </w:r>
      <w:proofErr w:type="spellEnd"/>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5F056F" w:rsidRPr="00B1614A" w14:paraId="616EE6A3" w14:textId="77777777" w:rsidTr="002C5A95">
        <w:trPr>
          <w:jc w:val="center"/>
        </w:trPr>
        <w:tc>
          <w:tcPr>
            <w:tcW w:w="3846" w:type="dxa"/>
          </w:tcPr>
          <w:p w14:paraId="0D2C5789" w14:textId="77777777" w:rsidR="005F056F" w:rsidRPr="00B1614A" w:rsidRDefault="005F056F" w:rsidP="005F056F">
            <w:pPr>
              <w:spacing w:before="60" w:after="60"/>
              <w:rPr>
                <w:rFonts w:ascii="Cambria" w:hAnsi="Cambria"/>
              </w:rPr>
            </w:pPr>
            <w:proofErr w:type="spellStart"/>
            <w:r w:rsidRPr="00B1614A">
              <w:rPr>
                <w:rFonts w:ascii="Cambria" w:hAnsi="Cambria"/>
              </w:rPr>
              <w:t>imię</w:t>
            </w:r>
            <w:proofErr w:type="spellEnd"/>
            <w:r w:rsidRPr="00B1614A">
              <w:rPr>
                <w:rFonts w:ascii="Cambria" w:hAnsi="Cambria"/>
              </w:rPr>
              <w:t xml:space="preserve"> i </w:t>
            </w:r>
            <w:proofErr w:type="spellStart"/>
            <w:r w:rsidRPr="00B1614A">
              <w:rPr>
                <w:rFonts w:ascii="Cambria" w:hAnsi="Cambria"/>
              </w:rPr>
              <w:t>nazwisko</w:t>
            </w:r>
            <w:proofErr w:type="spellEnd"/>
            <w:r w:rsidRPr="00B1614A">
              <w:rPr>
                <w:rFonts w:ascii="Cambria" w:hAnsi="Cambria"/>
              </w:rPr>
              <w:t xml:space="preserve">  </w:t>
            </w:r>
            <w:proofErr w:type="spellStart"/>
            <w:r w:rsidRPr="00B1614A">
              <w:rPr>
                <w:rFonts w:ascii="Cambria" w:hAnsi="Cambria"/>
              </w:rPr>
              <w:t>sporządzającego</w:t>
            </w:r>
            <w:proofErr w:type="spellEnd"/>
          </w:p>
        </w:tc>
        <w:tc>
          <w:tcPr>
            <w:tcW w:w="6043" w:type="dxa"/>
          </w:tcPr>
          <w:p w14:paraId="7926D2B8" w14:textId="77777777" w:rsidR="005F056F" w:rsidRPr="00B1614A" w:rsidRDefault="005F056F" w:rsidP="005F056F">
            <w:pPr>
              <w:spacing w:before="60" w:after="60"/>
              <w:rPr>
                <w:rFonts w:ascii="Cambria" w:hAnsi="Cambria"/>
              </w:rPr>
            </w:pPr>
            <w:r w:rsidRPr="00B1614A">
              <w:rPr>
                <w:rFonts w:ascii="Cambria" w:hAnsi="Cambria"/>
              </w:rPr>
              <w:t>dr Anna Bielewicz-</w:t>
            </w:r>
            <w:proofErr w:type="spellStart"/>
            <w:r w:rsidRPr="00B1614A">
              <w:rPr>
                <w:rFonts w:ascii="Cambria" w:hAnsi="Cambria"/>
              </w:rPr>
              <w:t>Dubiec</w:t>
            </w:r>
            <w:proofErr w:type="spellEnd"/>
          </w:p>
        </w:tc>
      </w:tr>
      <w:tr w:rsidR="005F056F" w:rsidRPr="00B1614A" w14:paraId="2F5B70D5" w14:textId="77777777" w:rsidTr="002C5A95">
        <w:trPr>
          <w:jc w:val="center"/>
        </w:trPr>
        <w:tc>
          <w:tcPr>
            <w:tcW w:w="3846" w:type="dxa"/>
          </w:tcPr>
          <w:p w14:paraId="7692D68D" w14:textId="77777777" w:rsidR="005F056F" w:rsidRPr="00B1614A" w:rsidRDefault="005F056F" w:rsidP="005F056F">
            <w:pPr>
              <w:spacing w:before="60" w:after="60"/>
              <w:rPr>
                <w:rFonts w:ascii="Cambria" w:hAnsi="Cambria"/>
              </w:rPr>
            </w:pPr>
            <w:r w:rsidRPr="00B1614A">
              <w:rPr>
                <w:rFonts w:ascii="Cambria" w:hAnsi="Cambria"/>
              </w:rPr>
              <w:t xml:space="preserve">data </w:t>
            </w:r>
            <w:proofErr w:type="spellStart"/>
            <w:r w:rsidRPr="00B1614A">
              <w:rPr>
                <w:rFonts w:ascii="Cambria" w:hAnsi="Cambria"/>
              </w:rPr>
              <w:t>sporządzenia</w:t>
            </w:r>
            <w:proofErr w:type="spellEnd"/>
            <w:r w:rsidRPr="00B1614A">
              <w:rPr>
                <w:rFonts w:ascii="Cambria" w:hAnsi="Cambria"/>
              </w:rPr>
              <w:t xml:space="preserve"> / </w:t>
            </w:r>
            <w:proofErr w:type="spellStart"/>
            <w:r w:rsidRPr="00B1614A">
              <w:rPr>
                <w:rFonts w:ascii="Cambria" w:hAnsi="Cambria"/>
              </w:rPr>
              <w:t>aktualizacji</w:t>
            </w:r>
            <w:proofErr w:type="spellEnd"/>
          </w:p>
        </w:tc>
        <w:tc>
          <w:tcPr>
            <w:tcW w:w="6043" w:type="dxa"/>
          </w:tcPr>
          <w:p w14:paraId="7A3DC92B" w14:textId="77777777" w:rsidR="005F056F" w:rsidRPr="00B1614A" w:rsidRDefault="005F056F" w:rsidP="005F056F">
            <w:pPr>
              <w:spacing w:before="60" w:after="60"/>
              <w:rPr>
                <w:rFonts w:ascii="Cambria" w:hAnsi="Cambria"/>
              </w:rPr>
            </w:pPr>
            <w:r w:rsidRPr="00B1614A">
              <w:rPr>
                <w:rFonts w:ascii="Cambria" w:hAnsi="Cambria"/>
              </w:rPr>
              <w:t>10.06.2025</w:t>
            </w:r>
          </w:p>
        </w:tc>
      </w:tr>
      <w:tr w:rsidR="005F056F" w:rsidRPr="00B1614A" w14:paraId="7221BF63" w14:textId="77777777" w:rsidTr="002C5A95">
        <w:trPr>
          <w:jc w:val="center"/>
        </w:trPr>
        <w:tc>
          <w:tcPr>
            <w:tcW w:w="3846" w:type="dxa"/>
          </w:tcPr>
          <w:p w14:paraId="620458BE" w14:textId="77777777" w:rsidR="005F056F" w:rsidRPr="00B1614A" w:rsidRDefault="005F056F" w:rsidP="005F056F">
            <w:pPr>
              <w:spacing w:before="60" w:after="60"/>
              <w:rPr>
                <w:rFonts w:ascii="Cambria" w:hAnsi="Cambria"/>
              </w:rPr>
            </w:pPr>
            <w:proofErr w:type="spellStart"/>
            <w:r w:rsidRPr="00B1614A">
              <w:rPr>
                <w:rFonts w:ascii="Cambria" w:hAnsi="Cambria"/>
              </w:rPr>
              <w:t>dane</w:t>
            </w:r>
            <w:proofErr w:type="spellEnd"/>
            <w:r w:rsidRPr="00B1614A">
              <w:rPr>
                <w:rFonts w:ascii="Cambria" w:hAnsi="Cambria"/>
              </w:rPr>
              <w:t xml:space="preserve"> </w:t>
            </w:r>
            <w:proofErr w:type="spellStart"/>
            <w:r w:rsidRPr="00B1614A">
              <w:rPr>
                <w:rFonts w:ascii="Cambria" w:hAnsi="Cambria"/>
              </w:rPr>
              <w:t>kontaktowe</w:t>
            </w:r>
            <w:proofErr w:type="spellEnd"/>
            <w:r w:rsidRPr="00B1614A">
              <w:rPr>
                <w:rFonts w:ascii="Cambria" w:hAnsi="Cambria"/>
              </w:rPr>
              <w:t xml:space="preserve"> (e-mail)</w:t>
            </w:r>
          </w:p>
        </w:tc>
        <w:tc>
          <w:tcPr>
            <w:tcW w:w="6043" w:type="dxa"/>
          </w:tcPr>
          <w:p w14:paraId="5BCD6828" w14:textId="32BB71CB" w:rsidR="005F056F" w:rsidRPr="00B1614A" w:rsidRDefault="00FD5079" w:rsidP="005F056F">
            <w:pPr>
              <w:spacing w:before="60" w:after="60"/>
              <w:rPr>
                <w:rFonts w:ascii="Cambria" w:hAnsi="Cambria"/>
              </w:rPr>
            </w:pPr>
            <w:r w:rsidRPr="00B1614A">
              <w:rPr>
                <w:rFonts w:ascii="Cambria" w:hAnsi="Cambria"/>
              </w:rPr>
              <w:t>a</w:t>
            </w:r>
            <w:r w:rsidR="005F056F" w:rsidRPr="00B1614A">
              <w:rPr>
                <w:rFonts w:ascii="Cambria" w:hAnsi="Cambria"/>
              </w:rPr>
              <w:t>bielewicz-dubiec@ajp.edu.pl</w:t>
            </w:r>
          </w:p>
        </w:tc>
      </w:tr>
      <w:tr w:rsidR="005F056F" w:rsidRPr="00B1614A" w14:paraId="4DD64966" w14:textId="77777777" w:rsidTr="002C5A95">
        <w:trPr>
          <w:jc w:val="center"/>
        </w:trPr>
        <w:tc>
          <w:tcPr>
            <w:tcW w:w="3846" w:type="dxa"/>
            <w:tcBorders>
              <w:bottom w:val="single" w:sz="4" w:space="0" w:color="000000"/>
            </w:tcBorders>
          </w:tcPr>
          <w:p w14:paraId="13B838A5" w14:textId="77777777" w:rsidR="005F056F" w:rsidRPr="00B1614A" w:rsidRDefault="005F056F" w:rsidP="005F056F">
            <w:pPr>
              <w:spacing w:before="60" w:after="60"/>
              <w:rPr>
                <w:rFonts w:ascii="Cambria" w:hAnsi="Cambria"/>
              </w:rPr>
            </w:pPr>
            <w:proofErr w:type="spellStart"/>
            <w:r w:rsidRPr="00B1614A">
              <w:rPr>
                <w:rFonts w:ascii="Cambria" w:hAnsi="Cambria"/>
              </w:rPr>
              <w:t>Podpis</w:t>
            </w:r>
            <w:proofErr w:type="spellEnd"/>
          </w:p>
        </w:tc>
        <w:tc>
          <w:tcPr>
            <w:tcW w:w="6043" w:type="dxa"/>
            <w:tcBorders>
              <w:bottom w:val="single" w:sz="4" w:space="0" w:color="000000"/>
            </w:tcBorders>
          </w:tcPr>
          <w:p w14:paraId="1D61D933" w14:textId="77777777" w:rsidR="005F056F" w:rsidRPr="00B1614A" w:rsidRDefault="005F056F" w:rsidP="005F056F">
            <w:pPr>
              <w:spacing w:before="60" w:after="60"/>
              <w:rPr>
                <w:rFonts w:ascii="Cambria" w:hAnsi="Cambria"/>
              </w:rPr>
            </w:pPr>
          </w:p>
        </w:tc>
      </w:tr>
    </w:tbl>
    <w:p w14:paraId="30CAC006" w14:textId="77777777" w:rsidR="005F056F" w:rsidRPr="00B1614A" w:rsidRDefault="005F056F" w:rsidP="005F056F">
      <w:pPr>
        <w:rPr>
          <w:rFonts w:ascii="Cambria" w:hAnsi="Cambria"/>
        </w:rPr>
      </w:pPr>
    </w:p>
    <w:p w14:paraId="6D356438" w14:textId="77777777" w:rsidR="005F056F" w:rsidRPr="00B1614A" w:rsidRDefault="005F056F" w:rsidP="005F056F">
      <w:pPr>
        <w:rPr>
          <w:rFonts w:ascii="Cambria" w:hAnsi="Cambria"/>
        </w:rPr>
      </w:pPr>
    </w:p>
    <w:p w14:paraId="3452A178" w14:textId="77777777" w:rsidR="005F056F" w:rsidRPr="00B1614A" w:rsidRDefault="005F056F" w:rsidP="005F056F">
      <w:pPr>
        <w:rPr>
          <w:rFonts w:ascii="Cambria" w:hAnsi="Cambria"/>
        </w:rPr>
      </w:pPr>
    </w:p>
    <w:p w14:paraId="61094C70" w14:textId="77777777" w:rsidR="005F056F" w:rsidRPr="00B1614A" w:rsidRDefault="005F056F" w:rsidP="005F056F">
      <w:pPr>
        <w:rPr>
          <w:rFonts w:ascii="Cambria" w:hAnsi="Cambria"/>
        </w:rPr>
      </w:pPr>
      <w:r w:rsidRPr="00B1614A">
        <w:rPr>
          <w:rFonts w:ascii="Cambria" w:hAnsi="Cambria"/>
        </w:rPr>
        <w:br w:type="page"/>
      </w:r>
    </w:p>
    <w:tbl>
      <w:tblPr>
        <w:tblpPr w:leftFromText="141" w:rightFromText="141" w:vertAnchor="page" w:horzAnchor="margin" w:tblpY="165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3"/>
        <w:gridCol w:w="2591"/>
        <w:gridCol w:w="4536"/>
      </w:tblGrid>
      <w:tr w:rsidR="005F056F" w:rsidRPr="00B1614A" w14:paraId="09E538E2" w14:textId="77777777" w:rsidTr="0070626F">
        <w:trPr>
          <w:trHeight w:val="269"/>
        </w:trPr>
        <w:tc>
          <w:tcPr>
            <w:tcW w:w="2053" w:type="dxa"/>
            <w:vMerge w:val="restart"/>
          </w:tcPr>
          <w:p w14:paraId="21667F8D" w14:textId="77777777" w:rsidR="005F056F" w:rsidRPr="00B1614A" w:rsidRDefault="005F056F" w:rsidP="0070626F">
            <w:pPr>
              <w:jc w:val="center"/>
              <w:rPr>
                <w:rFonts w:ascii="Cambria" w:eastAsia="Aptos" w:hAnsi="Cambria"/>
                <w:b/>
                <w:bCs/>
                <w:sz w:val="24"/>
                <w:szCs w:val="24"/>
              </w:rPr>
            </w:pPr>
            <w:r w:rsidRPr="00B1614A">
              <w:rPr>
                <w:rFonts w:ascii="Cambria" w:eastAsia="Aptos" w:hAnsi="Cambria"/>
                <w:noProof/>
                <w:lang w:val="de-DE" w:eastAsia="de-DE"/>
              </w:rPr>
              <w:lastRenderedPageBreak/>
              <w:drawing>
                <wp:inline distT="0" distB="0" distL="0" distR="0" wp14:anchorId="085A5B70" wp14:editId="0D728420">
                  <wp:extent cx="1036320" cy="1036320"/>
                  <wp:effectExtent l="0" t="0" r="0" b="0"/>
                  <wp:docPr id="22" name="Obraz 22" descr="Obraz zawierający godło, symbol, logo, krąg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84838290" descr="Obraz zawierający godło, symbol, logo, krągOpis wygenerowany automatyczn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591" w:type="dxa"/>
            <w:shd w:val="clear" w:color="auto" w:fill="FFFFFF" w:themeFill="background1"/>
            <w:vAlign w:val="center"/>
          </w:tcPr>
          <w:p w14:paraId="7437F6CC" w14:textId="77777777" w:rsidR="005F056F" w:rsidRPr="00B1614A" w:rsidRDefault="005F056F" w:rsidP="0070626F">
            <w:pPr>
              <w:rPr>
                <w:rFonts w:ascii="Cambria" w:eastAsia="Aptos" w:hAnsi="Cambria"/>
                <w:b/>
                <w:bCs/>
                <w:sz w:val="28"/>
                <w:szCs w:val="28"/>
              </w:rPr>
            </w:pPr>
            <w:r w:rsidRPr="00B1614A">
              <w:rPr>
                <w:rFonts w:ascii="Cambria" w:eastAsia="Aptos" w:hAnsi="Cambria"/>
                <w:b/>
                <w:bCs/>
                <w:sz w:val="28"/>
                <w:szCs w:val="28"/>
              </w:rPr>
              <w:t>Wydział</w:t>
            </w:r>
          </w:p>
        </w:tc>
        <w:tc>
          <w:tcPr>
            <w:tcW w:w="4536" w:type="dxa"/>
            <w:shd w:val="clear" w:color="auto" w:fill="FFFFFF" w:themeFill="background1"/>
            <w:vAlign w:val="center"/>
          </w:tcPr>
          <w:p w14:paraId="2203E141" w14:textId="77777777" w:rsidR="005F056F" w:rsidRPr="00B1614A" w:rsidRDefault="005F056F" w:rsidP="0070626F">
            <w:pPr>
              <w:rPr>
                <w:rFonts w:ascii="Cambria" w:eastAsia="Aptos" w:hAnsi="Cambria"/>
                <w:bCs/>
                <w:sz w:val="24"/>
                <w:szCs w:val="24"/>
              </w:rPr>
            </w:pPr>
            <w:r w:rsidRPr="00B1614A">
              <w:rPr>
                <w:rFonts w:ascii="Cambria" w:eastAsia="Aptos" w:hAnsi="Cambria"/>
                <w:bCs/>
                <w:sz w:val="24"/>
                <w:szCs w:val="24"/>
              </w:rPr>
              <w:t>Humanistyczny</w:t>
            </w:r>
          </w:p>
        </w:tc>
      </w:tr>
      <w:tr w:rsidR="005F056F" w:rsidRPr="00B1614A" w14:paraId="1AD3559D" w14:textId="77777777" w:rsidTr="0070626F">
        <w:trPr>
          <w:trHeight w:val="275"/>
        </w:trPr>
        <w:tc>
          <w:tcPr>
            <w:tcW w:w="2053" w:type="dxa"/>
            <w:vMerge/>
          </w:tcPr>
          <w:p w14:paraId="39C3E768" w14:textId="77777777" w:rsidR="005F056F" w:rsidRPr="00B1614A" w:rsidRDefault="005F056F" w:rsidP="0070626F">
            <w:pPr>
              <w:jc w:val="center"/>
              <w:rPr>
                <w:rFonts w:ascii="Cambria" w:eastAsia="Aptos" w:hAnsi="Cambria"/>
                <w:b/>
                <w:bCs/>
                <w:sz w:val="24"/>
                <w:szCs w:val="24"/>
              </w:rPr>
            </w:pPr>
          </w:p>
        </w:tc>
        <w:tc>
          <w:tcPr>
            <w:tcW w:w="2591" w:type="dxa"/>
            <w:shd w:val="clear" w:color="auto" w:fill="FFFFFF" w:themeFill="background1"/>
            <w:vAlign w:val="center"/>
          </w:tcPr>
          <w:p w14:paraId="2B914831" w14:textId="77777777" w:rsidR="005F056F" w:rsidRPr="00B1614A" w:rsidRDefault="005F056F" w:rsidP="0070626F">
            <w:pPr>
              <w:rPr>
                <w:rFonts w:ascii="Cambria" w:eastAsia="Aptos" w:hAnsi="Cambria"/>
                <w:b/>
                <w:bCs/>
                <w:sz w:val="28"/>
                <w:szCs w:val="28"/>
              </w:rPr>
            </w:pPr>
            <w:proofErr w:type="spellStart"/>
            <w:r w:rsidRPr="00B1614A">
              <w:rPr>
                <w:rFonts w:ascii="Cambria" w:eastAsia="Aptos" w:hAnsi="Cambria"/>
                <w:b/>
                <w:bCs/>
                <w:sz w:val="28"/>
                <w:szCs w:val="28"/>
              </w:rPr>
              <w:t>Kierunek</w:t>
            </w:r>
            <w:proofErr w:type="spellEnd"/>
          </w:p>
        </w:tc>
        <w:tc>
          <w:tcPr>
            <w:tcW w:w="4536" w:type="dxa"/>
            <w:shd w:val="clear" w:color="auto" w:fill="FFFFFF" w:themeFill="background1"/>
            <w:vAlign w:val="center"/>
          </w:tcPr>
          <w:p w14:paraId="7F8B373F" w14:textId="77777777" w:rsidR="005F056F" w:rsidRPr="00B1614A" w:rsidRDefault="005F056F" w:rsidP="0070626F">
            <w:pPr>
              <w:rPr>
                <w:rFonts w:ascii="Cambria" w:eastAsia="Aptos" w:hAnsi="Cambria"/>
                <w:bCs/>
                <w:sz w:val="24"/>
                <w:szCs w:val="24"/>
                <w:lang w:val="pl-PL"/>
              </w:rPr>
            </w:pPr>
            <w:r w:rsidRPr="00B1614A">
              <w:rPr>
                <w:rFonts w:ascii="Cambria" w:eastAsia="Aptos" w:hAnsi="Cambria"/>
                <w:bCs/>
                <w:sz w:val="24"/>
                <w:szCs w:val="24"/>
                <w:lang w:val="pl-PL"/>
              </w:rPr>
              <w:t>Filologia w zakresie języka niemieckiego</w:t>
            </w:r>
          </w:p>
        </w:tc>
      </w:tr>
      <w:tr w:rsidR="005F056F" w:rsidRPr="00B1614A" w14:paraId="0C9CBBFC" w14:textId="77777777" w:rsidTr="0070626F">
        <w:trPr>
          <w:trHeight w:val="139"/>
        </w:trPr>
        <w:tc>
          <w:tcPr>
            <w:tcW w:w="2053" w:type="dxa"/>
            <w:vMerge/>
          </w:tcPr>
          <w:p w14:paraId="388826E7" w14:textId="77777777" w:rsidR="005F056F" w:rsidRPr="00B1614A" w:rsidRDefault="005F056F" w:rsidP="0070626F">
            <w:pPr>
              <w:jc w:val="center"/>
              <w:rPr>
                <w:rFonts w:ascii="Cambria" w:eastAsia="Aptos" w:hAnsi="Cambria"/>
                <w:b/>
                <w:bCs/>
                <w:sz w:val="24"/>
                <w:szCs w:val="24"/>
                <w:lang w:val="pl-PL"/>
              </w:rPr>
            </w:pPr>
          </w:p>
        </w:tc>
        <w:tc>
          <w:tcPr>
            <w:tcW w:w="2591" w:type="dxa"/>
            <w:shd w:val="clear" w:color="auto" w:fill="FFFFFF" w:themeFill="background1"/>
            <w:vAlign w:val="center"/>
          </w:tcPr>
          <w:p w14:paraId="5A492E9A" w14:textId="77777777" w:rsidR="005F056F" w:rsidRPr="00B1614A" w:rsidRDefault="005F056F" w:rsidP="0070626F">
            <w:pPr>
              <w:rPr>
                <w:rFonts w:ascii="Cambria" w:eastAsia="Aptos" w:hAnsi="Cambria"/>
                <w:b/>
                <w:bCs/>
                <w:sz w:val="28"/>
                <w:szCs w:val="28"/>
              </w:rPr>
            </w:pPr>
            <w:proofErr w:type="spellStart"/>
            <w:r w:rsidRPr="00B1614A">
              <w:rPr>
                <w:rFonts w:ascii="Cambria" w:eastAsia="Aptos" w:hAnsi="Cambria"/>
                <w:b/>
                <w:bCs/>
                <w:sz w:val="28"/>
                <w:szCs w:val="28"/>
              </w:rPr>
              <w:t>Poziom</w:t>
            </w:r>
            <w:proofErr w:type="spellEnd"/>
            <w:r w:rsidRPr="00B1614A">
              <w:rPr>
                <w:rFonts w:ascii="Cambria" w:eastAsia="Aptos" w:hAnsi="Cambria"/>
                <w:b/>
                <w:bCs/>
                <w:sz w:val="28"/>
                <w:szCs w:val="28"/>
              </w:rPr>
              <w:t xml:space="preserve"> </w:t>
            </w:r>
            <w:proofErr w:type="spellStart"/>
            <w:r w:rsidRPr="00B1614A">
              <w:rPr>
                <w:rFonts w:ascii="Cambria" w:eastAsia="Aptos" w:hAnsi="Cambria"/>
                <w:b/>
                <w:bCs/>
                <w:sz w:val="28"/>
                <w:szCs w:val="28"/>
              </w:rPr>
              <w:t>studiów</w:t>
            </w:r>
            <w:proofErr w:type="spellEnd"/>
          </w:p>
        </w:tc>
        <w:tc>
          <w:tcPr>
            <w:tcW w:w="4536" w:type="dxa"/>
            <w:shd w:val="clear" w:color="auto" w:fill="FFFFFF" w:themeFill="background1"/>
            <w:vAlign w:val="center"/>
          </w:tcPr>
          <w:p w14:paraId="448DBD1C" w14:textId="77777777" w:rsidR="005F056F" w:rsidRPr="00B1614A" w:rsidRDefault="005F056F" w:rsidP="0070626F">
            <w:pPr>
              <w:rPr>
                <w:rFonts w:ascii="Cambria" w:eastAsia="Aptos" w:hAnsi="Cambria"/>
                <w:bCs/>
                <w:sz w:val="24"/>
                <w:szCs w:val="24"/>
              </w:rPr>
            </w:pPr>
            <w:proofErr w:type="spellStart"/>
            <w:r w:rsidRPr="00B1614A">
              <w:rPr>
                <w:rFonts w:ascii="Cambria" w:eastAsia="Aptos" w:hAnsi="Cambria"/>
                <w:bCs/>
                <w:sz w:val="18"/>
                <w:szCs w:val="18"/>
              </w:rPr>
              <w:t>pierwszego</w:t>
            </w:r>
            <w:proofErr w:type="spellEnd"/>
            <w:r w:rsidRPr="00B1614A">
              <w:rPr>
                <w:rFonts w:ascii="Cambria" w:eastAsia="Aptos" w:hAnsi="Cambria"/>
                <w:bCs/>
                <w:sz w:val="18"/>
                <w:szCs w:val="18"/>
              </w:rPr>
              <w:t xml:space="preserve"> </w:t>
            </w:r>
            <w:proofErr w:type="spellStart"/>
            <w:r w:rsidRPr="00B1614A">
              <w:rPr>
                <w:rFonts w:ascii="Cambria" w:eastAsia="Aptos" w:hAnsi="Cambria"/>
                <w:bCs/>
                <w:sz w:val="18"/>
                <w:szCs w:val="18"/>
              </w:rPr>
              <w:t>stopnia</w:t>
            </w:r>
            <w:proofErr w:type="spellEnd"/>
          </w:p>
        </w:tc>
      </w:tr>
      <w:tr w:rsidR="005F056F" w:rsidRPr="00B1614A" w14:paraId="4B6C4834" w14:textId="77777777" w:rsidTr="0070626F">
        <w:trPr>
          <w:trHeight w:val="139"/>
        </w:trPr>
        <w:tc>
          <w:tcPr>
            <w:tcW w:w="2053" w:type="dxa"/>
            <w:vMerge/>
          </w:tcPr>
          <w:p w14:paraId="73E459BB" w14:textId="77777777" w:rsidR="005F056F" w:rsidRPr="00B1614A" w:rsidRDefault="005F056F" w:rsidP="0070626F">
            <w:pPr>
              <w:jc w:val="center"/>
              <w:rPr>
                <w:rFonts w:ascii="Cambria" w:eastAsia="Aptos" w:hAnsi="Cambria"/>
                <w:b/>
                <w:bCs/>
                <w:sz w:val="24"/>
                <w:szCs w:val="24"/>
              </w:rPr>
            </w:pPr>
          </w:p>
        </w:tc>
        <w:tc>
          <w:tcPr>
            <w:tcW w:w="2591" w:type="dxa"/>
            <w:shd w:val="clear" w:color="auto" w:fill="FFFFFF" w:themeFill="background1"/>
            <w:vAlign w:val="center"/>
          </w:tcPr>
          <w:p w14:paraId="1A535B10" w14:textId="77777777" w:rsidR="005F056F" w:rsidRPr="00B1614A" w:rsidRDefault="005F056F" w:rsidP="0070626F">
            <w:pPr>
              <w:rPr>
                <w:rFonts w:ascii="Cambria" w:eastAsia="Aptos" w:hAnsi="Cambria"/>
                <w:b/>
                <w:bCs/>
                <w:sz w:val="28"/>
                <w:szCs w:val="28"/>
                <w:highlight w:val="yellow"/>
              </w:rPr>
            </w:pPr>
            <w:r w:rsidRPr="00B1614A">
              <w:rPr>
                <w:rFonts w:ascii="Cambria" w:eastAsia="Aptos" w:hAnsi="Cambria"/>
                <w:b/>
                <w:bCs/>
                <w:sz w:val="28"/>
                <w:szCs w:val="28"/>
              </w:rPr>
              <w:t xml:space="preserve">Forma </w:t>
            </w:r>
            <w:proofErr w:type="spellStart"/>
            <w:r w:rsidRPr="00B1614A">
              <w:rPr>
                <w:rFonts w:ascii="Cambria" w:eastAsia="Aptos" w:hAnsi="Cambria"/>
                <w:b/>
                <w:bCs/>
                <w:sz w:val="28"/>
                <w:szCs w:val="28"/>
              </w:rPr>
              <w:t>studiów</w:t>
            </w:r>
            <w:proofErr w:type="spellEnd"/>
          </w:p>
        </w:tc>
        <w:tc>
          <w:tcPr>
            <w:tcW w:w="4536" w:type="dxa"/>
            <w:shd w:val="clear" w:color="auto" w:fill="FFFFFF" w:themeFill="background1"/>
            <w:vAlign w:val="center"/>
          </w:tcPr>
          <w:p w14:paraId="0AD93FAB" w14:textId="77777777" w:rsidR="005F056F" w:rsidRPr="00B1614A" w:rsidRDefault="005F056F" w:rsidP="0070626F">
            <w:pPr>
              <w:rPr>
                <w:rFonts w:ascii="Cambria" w:eastAsia="Aptos" w:hAnsi="Cambria"/>
                <w:bCs/>
                <w:sz w:val="24"/>
                <w:szCs w:val="24"/>
              </w:rPr>
            </w:pPr>
            <w:proofErr w:type="spellStart"/>
            <w:r w:rsidRPr="00B1614A">
              <w:rPr>
                <w:rFonts w:ascii="Cambria" w:eastAsia="Aptos" w:hAnsi="Cambria"/>
                <w:bCs/>
                <w:sz w:val="18"/>
                <w:szCs w:val="18"/>
              </w:rPr>
              <w:t>stacjonarna</w:t>
            </w:r>
            <w:proofErr w:type="spellEnd"/>
            <w:r w:rsidRPr="00B1614A">
              <w:rPr>
                <w:rFonts w:ascii="Cambria" w:eastAsia="Aptos" w:hAnsi="Cambria"/>
                <w:bCs/>
                <w:sz w:val="18"/>
                <w:szCs w:val="18"/>
              </w:rPr>
              <w:t>/</w:t>
            </w:r>
            <w:proofErr w:type="spellStart"/>
            <w:r w:rsidRPr="00B1614A">
              <w:rPr>
                <w:rFonts w:ascii="Cambria" w:eastAsia="Aptos" w:hAnsi="Cambria"/>
                <w:bCs/>
                <w:sz w:val="18"/>
                <w:szCs w:val="18"/>
              </w:rPr>
              <w:t>niestacjonarna</w:t>
            </w:r>
            <w:proofErr w:type="spellEnd"/>
          </w:p>
        </w:tc>
      </w:tr>
      <w:tr w:rsidR="005F056F" w:rsidRPr="00B1614A" w14:paraId="4AEA2452" w14:textId="77777777" w:rsidTr="0070626F">
        <w:trPr>
          <w:trHeight w:val="139"/>
        </w:trPr>
        <w:tc>
          <w:tcPr>
            <w:tcW w:w="2053" w:type="dxa"/>
            <w:vMerge/>
          </w:tcPr>
          <w:p w14:paraId="141ADEDE" w14:textId="77777777" w:rsidR="005F056F" w:rsidRPr="00B1614A" w:rsidRDefault="005F056F" w:rsidP="0070626F">
            <w:pPr>
              <w:jc w:val="center"/>
              <w:rPr>
                <w:rFonts w:ascii="Cambria" w:eastAsia="Aptos" w:hAnsi="Cambria"/>
                <w:b/>
                <w:bCs/>
                <w:sz w:val="24"/>
                <w:szCs w:val="24"/>
              </w:rPr>
            </w:pPr>
          </w:p>
        </w:tc>
        <w:tc>
          <w:tcPr>
            <w:tcW w:w="2591" w:type="dxa"/>
            <w:shd w:val="clear" w:color="auto" w:fill="FFFFFF" w:themeFill="background1"/>
            <w:vAlign w:val="center"/>
          </w:tcPr>
          <w:p w14:paraId="65E4944E" w14:textId="77777777" w:rsidR="005F056F" w:rsidRPr="00B1614A" w:rsidRDefault="005F056F" w:rsidP="0070626F">
            <w:pPr>
              <w:rPr>
                <w:rFonts w:ascii="Cambria" w:eastAsia="Aptos" w:hAnsi="Cambria"/>
                <w:b/>
                <w:bCs/>
                <w:sz w:val="28"/>
                <w:szCs w:val="28"/>
              </w:rPr>
            </w:pPr>
            <w:proofErr w:type="spellStart"/>
            <w:r w:rsidRPr="00B1614A">
              <w:rPr>
                <w:rFonts w:ascii="Cambria" w:eastAsia="Aptos" w:hAnsi="Cambria"/>
                <w:b/>
                <w:bCs/>
                <w:sz w:val="28"/>
                <w:szCs w:val="28"/>
              </w:rPr>
              <w:t>Profil</w:t>
            </w:r>
            <w:proofErr w:type="spellEnd"/>
            <w:r w:rsidRPr="00B1614A">
              <w:rPr>
                <w:rFonts w:ascii="Cambria" w:eastAsia="Aptos" w:hAnsi="Cambria"/>
                <w:b/>
                <w:bCs/>
                <w:sz w:val="28"/>
                <w:szCs w:val="28"/>
              </w:rPr>
              <w:t xml:space="preserve"> </w:t>
            </w:r>
            <w:proofErr w:type="spellStart"/>
            <w:r w:rsidRPr="00B1614A">
              <w:rPr>
                <w:rFonts w:ascii="Cambria" w:eastAsia="Aptos" w:hAnsi="Cambria"/>
                <w:b/>
                <w:bCs/>
                <w:sz w:val="28"/>
                <w:szCs w:val="28"/>
              </w:rPr>
              <w:t>studiów</w:t>
            </w:r>
            <w:proofErr w:type="spellEnd"/>
          </w:p>
        </w:tc>
        <w:tc>
          <w:tcPr>
            <w:tcW w:w="4536" w:type="dxa"/>
            <w:shd w:val="clear" w:color="auto" w:fill="FFFFFF" w:themeFill="background1"/>
            <w:vAlign w:val="center"/>
          </w:tcPr>
          <w:p w14:paraId="0D1A743E" w14:textId="77777777" w:rsidR="005F056F" w:rsidRPr="00B1614A" w:rsidRDefault="005F056F" w:rsidP="0070626F">
            <w:pPr>
              <w:rPr>
                <w:rFonts w:ascii="Cambria" w:eastAsia="Aptos" w:hAnsi="Cambria"/>
                <w:bCs/>
                <w:sz w:val="24"/>
                <w:szCs w:val="24"/>
              </w:rPr>
            </w:pPr>
            <w:proofErr w:type="spellStart"/>
            <w:r w:rsidRPr="00B1614A">
              <w:rPr>
                <w:rFonts w:ascii="Cambria" w:eastAsia="Aptos" w:hAnsi="Cambria"/>
                <w:bCs/>
                <w:sz w:val="18"/>
                <w:szCs w:val="18"/>
              </w:rPr>
              <w:t>praktyczny</w:t>
            </w:r>
            <w:proofErr w:type="spellEnd"/>
          </w:p>
        </w:tc>
      </w:tr>
      <w:tr w:rsidR="005F056F" w:rsidRPr="00B1614A" w14:paraId="238D9BE3" w14:textId="77777777" w:rsidTr="0070626F">
        <w:trPr>
          <w:trHeight w:val="139"/>
        </w:trPr>
        <w:tc>
          <w:tcPr>
            <w:tcW w:w="4644" w:type="dxa"/>
            <w:gridSpan w:val="2"/>
            <w:vAlign w:val="center"/>
          </w:tcPr>
          <w:p w14:paraId="138047AA" w14:textId="77777777" w:rsidR="005F056F" w:rsidRPr="00B1614A" w:rsidRDefault="005F056F" w:rsidP="0070626F">
            <w:pPr>
              <w:rPr>
                <w:rFonts w:ascii="Cambria" w:eastAsia="Aptos" w:hAnsi="Cambria"/>
                <w:b/>
                <w:bCs/>
                <w:sz w:val="28"/>
                <w:szCs w:val="28"/>
                <w:lang w:val="pl-PL"/>
              </w:rPr>
            </w:pPr>
            <w:r w:rsidRPr="00B1614A">
              <w:rPr>
                <w:rFonts w:ascii="Cambria" w:eastAsia="Aptos" w:hAnsi="Cambria"/>
                <w:b/>
                <w:bCs/>
                <w:lang w:val="pl-PL"/>
              </w:rPr>
              <w:t>Pozycja w planie studiów (lub kod przedmiotu)</w:t>
            </w:r>
          </w:p>
        </w:tc>
        <w:tc>
          <w:tcPr>
            <w:tcW w:w="4536" w:type="dxa"/>
            <w:vAlign w:val="center"/>
          </w:tcPr>
          <w:p w14:paraId="3B4A117C" w14:textId="5BC23155" w:rsidR="005F056F" w:rsidRPr="00B1614A" w:rsidRDefault="009F5130" w:rsidP="0070626F">
            <w:pPr>
              <w:rPr>
                <w:rFonts w:ascii="Cambria" w:eastAsia="Aptos" w:hAnsi="Cambria"/>
                <w:sz w:val="24"/>
                <w:szCs w:val="24"/>
              </w:rPr>
            </w:pPr>
            <w:r>
              <w:rPr>
                <w:rFonts w:ascii="Cambria" w:eastAsia="Aptos" w:hAnsi="Cambria"/>
                <w:sz w:val="24"/>
                <w:szCs w:val="24"/>
              </w:rPr>
              <w:t>35/34</w:t>
            </w:r>
          </w:p>
        </w:tc>
      </w:tr>
    </w:tbl>
    <w:p w14:paraId="0AA22524" w14:textId="77777777" w:rsidR="005F056F" w:rsidRPr="00B1614A" w:rsidRDefault="005F056F" w:rsidP="005F056F">
      <w:pPr>
        <w:spacing w:before="240" w:after="240"/>
        <w:jc w:val="center"/>
        <w:rPr>
          <w:rFonts w:ascii="Cambria" w:eastAsia="Calibri" w:hAnsi="Cambria"/>
          <w:b/>
          <w:bCs/>
          <w:spacing w:val="40"/>
          <w:sz w:val="28"/>
          <w:szCs w:val="28"/>
        </w:rPr>
      </w:pPr>
      <w:r w:rsidRPr="00B1614A">
        <w:rPr>
          <w:rFonts w:ascii="Cambria" w:eastAsia="Calibri" w:hAnsi="Cambria"/>
          <w:b/>
          <w:bCs/>
          <w:spacing w:val="40"/>
          <w:sz w:val="28"/>
          <w:szCs w:val="28"/>
        </w:rPr>
        <w:t>KARTA ZAJĘĆ</w:t>
      </w:r>
    </w:p>
    <w:p w14:paraId="0977891C" w14:textId="77777777" w:rsidR="005F056F" w:rsidRPr="00B1614A" w:rsidRDefault="005F056F" w:rsidP="005F056F">
      <w:pPr>
        <w:spacing w:before="120" w:after="120"/>
        <w:rPr>
          <w:rFonts w:ascii="Cambria" w:eastAsia="Calibri" w:hAnsi="Cambria"/>
          <w:b/>
          <w:bCs/>
        </w:rPr>
      </w:pPr>
      <w:r w:rsidRPr="00B1614A">
        <w:rPr>
          <w:rFonts w:ascii="Cambria" w:eastAsia="Calibri" w:hAnsi="Cambria"/>
          <w:b/>
          <w:bCs/>
        </w:rPr>
        <w:t xml:space="preserve">1. </w:t>
      </w:r>
      <w:proofErr w:type="spellStart"/>
      <w:r w:rsidRPr="00B1614A">
        <w:rPr>
          <w:rFonts w:ascii="Cambria" w:eastAsia="Calibri" w:hAnsi="Cambria"/>
          <w:b/>
          <w:bCs/>
        </w:rPr>
        <w:t>Informacje</w:t>
      </w:r>
      <w:proofErr w:type="spellEnd"/>
      <w:r w:rsidRPr="00B1614A">
        <w:rPr>
          <w:rFonts w:ascii="Cambria" w:eastAsia="Calibri" w:hAnsi="Cambria"/>
          <w:b/>
          <w:bCs/>
        </w:rPr>
        <w:t xml:space="preserve"> </w:t>
      </w:r>
      <w:proofErr w:type="spellStart"/>
      <w:r w:rsidRPr="00B1614A">
        <w:rPr>
          <w:rFonts w:ascii="Cambria" w:eastAsia="Calibri" w:hAnsi="Cambria"/>
          <w:b/>
          <w:bCs/>
        </w:rPr>
        <w:t>ogólne</w:t>
      </w:r>
      <w:proofErr w:type="spellEnd"/>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643"/>
      </w:tblGrid>
      <w:tr w:rsidR="005F056F" w:rsidRPr="00B1614A" w14:paraId="5D39FA28" w14:textId="77777777" w:rsidTr="002C5A95">
        <w:trPr>
          <w:trHeight w:val="328"/>
        </w:trPr>
        <w:tc>
          <w:tcPr>
            <w:tcW w:w="4537" w:type="dxa"/>
            <w:vAlign w:val="center"/>
          </w:tcPr>
          <w:p w14:paraId="49D39F09"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 xml:space="preserve">Nazwa </w:t>
            </w:r>
            <w:proofErr w:type="spellStart"/>
            <w:r w:rsidRPr="00B1614A">
              <w:rPr>
                <w:rFonts w:ascii="Cambria" w:eastAsia="Calibri" w:hAnsi="Cambria"/>
                <w:b/>
                <w:iCs/>
              </w:rPr>
              <w:t>zajęć</w:t>
            </w:r>
            <w:proofErr w:type="spellEnd"/>
          </w:p>
        </w:tc>
        <w:tc>
          <w:tcPr>
            <w:tcW w:w="4643" w:type="dxa"/>
            <w:vAlign w:val="center"/>
          </w:tcPr>
          <w:p w14:paraId="5688E805"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Materiały dydaktyczne w nauce języka niemieckiego 1</w:t>
            </w:r>
          </w:p>
        </w:tc>
      </w:tr>
      <w:tr w:rsidR="005F056F" w:rsidRPr="00B1614A" w14:paraId="748C562F" w14:textId="77777777" w:rsidTr="002C5A95">
        <w:tc>
          <w:tcPr>
            <w:tcW w:w="4537" w:type="dxa"/>
            <w:vAlign w:val="center"/>
          </w:tcPr>
          <w:p w14:paraId="143EB16B" w14:textId="77777777" w:rsidR="005F056F" w:rsidRPr="00B1614A" w:rsidRDefault="005F056F" w:rsidP="005F056F">
            <w:pPr>
              <w:spacing w:before="20" w:after="20"/>
              <w:rPr>
                <w:rFonts w:ascii="Cambria" w:eastAsia="Calibri" w:hAnsi="Cambria"/>
                <w:b/>
                <w:iCs/>
              </w:rPr>
            </w:pPr>
            <w:proofErr w:type="spellStart"/>
            <w:r w:rsidRPr="00B1614A">
              <w:rPr>
                <w:rFonts w:ascii="Cambria" w:eastAsia="Calibri" w:hAnsi="Cambria"/>
                <w:b/>
                <w:iCs/>
              </w:rPr>
              <w:t>Punkty</w:t>
            </w:r>
            <w:proofErr w:type="spellEnd"/>
            <w:r w:rsidRPr="00B1614A">
              <w:rPr>
                <w:rFonts w:ascii="Cambria" w:eastAsia="Calibri" w:hAnsi="Cambria"/>
                <w:b/>
                <w:iCs/>
              </w:rPr>
              <w:t xml:space="preserve"> ECTS</w:t>
            </w:r>
          </w:p>
        </w:tc>
        <w:tc>
          <w:tcPr>
            <w:tcW w:w="4643" w:type="dxa"/>
            <w:vAlign w:val="center"/>
          </w:tcPr>
          <w:p w14:paraId="44290407"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2</w:t>
            </w:r>
          </w:p>
        </w:tc>
      </w:tr>
      <w:tr w:rsidR="005F056F" w:rsidRPr="00B1614A" w14:paraId="21A1C3E7" w14:textId="77777777" w:rsidTr="002C5A95">
        <w:tc>
          <w:tcPr>
            <w:tcW w:w="4537" w:type="dxa"/>
            <w:vAlign w:val="center"/>
          </w:tcPr>
          <w:p w14:paraId="46D33A84" w14:textId="77777777" w:rsidR="005F056F" w:rsidRPr="00B1614A" w:rsidRDefault="005F056F" w:rsidP="005F056F">
            <w:pPr>
              <w:spacing w:before="20" w:after="20"/>
              <w:rPr>
                <w:rFonts w:ascii="Cambria" w:eastAsia="Calibri" w:hAnsi="Cambria"/>
                <w:b/>
                <w:iCs/>
              </w:rPr>
            </w:pPr>
            <w:proofErr w:type="spellStart"/>
            <w:r w:rsidRPr="00B1614A">
              <w:rPr>
                <w:rFonts w:ascii="Cambria" w:eastAsia="Calibri" w:hAnsi="Cambria"/>
                <w:b/>
                <w:iCs/>
              </w:rPr>
              <w:t>Rodzaj</w:t>
            </w:r>
            <w:proofErr w:type="spellEnd"/>
            <w:r w:rsidRPr="00B1614A">
              <w:rPr>
                <w:rFonts w:ascii="Cambria" w:eastAsia="Calibri" w:hAnsi="Cambria"/>
                <w:b/>
                <w:iCs/>
              </w:rPr>
              <w:t xml:space="preserve"> </w:t>
            </w:r>
            <w:proofErr w:type="spellStart"/>
            <w:r w:rsidRPr="00B1614A">
              <w:rPr>
                <w:rFonts w:ascii="Cambria" w:eastAsia="Calibri" w:hAnsi="Cambria"/>
                <w:b/>
                <w:iCs/>
              </w:rPr>
              <w:t>zajęć</w:t>
            </w:r>
            <w:proofErr w:type="spellEnd"/>
          </w:p>
        </w:tc>
        <w:tc>
          <w:tcPr>
            <w:tcW w:w="4643" w:type="dxa"/>
            <w:vAlign w:val="center"/>
          </w:tcPr>
          <w:p w14:paraId="3078B418" w14:textId="77777777" w:rsidR="005F056F" w:rsidRPr="00B1614A" w:rsidRDefault="005F056F" w:rsidP="005F056F">
            <w:pPr>
              <w:spacing w:before="20" w:after="20"/>
              <w:rPr>
                <w:rFonts w:ascii="Cambria" w:eastAsia="Calibri" w:hAnsi="Cambria"/>
                <w:b/>
                <w:iCs/>
              </w:rPr>
            </w:pPr>
            <w:proofErr w:type="spellStart"/>
            <w:r w:rsidRPr="00B1614A">
              <w:rPr>
                <w:rFonts w:ascii="Cambria" w:eastAsia="Calibri" w:hAnsi="Cambria"/>
                <w:b/>
                <w:iCs/>
              </w:rPr>
              <w:t>obieralne</w:t>
            </w:r>
            <w:proofErr w:type="spellEnd"/>
          </w:p>
        </w:tc>
      </w:tr>
      <w:tr w:rsidR="005F056F" w:rsidRPr="00B1614A" w14:paraId="449921E8" w14:textId="77777777" w:rsidTr="002C5A95">
        <w:tc>
          <w:tcPr>
            <w:tcW w:w="4537" w:type="dxa"/>
            <w:vAlign w:val="center"/>
          </w:tcPr>
          <w:p w14:paraId="55E53DD2" w14:textId="77777777" w:rsidR="005F056F" w:rsidRPr="00B1614A" w:rsidRDefault="005F056F" w:rsidP="005F056F">
            <w:pPr>
              <w:spacing w:before="20" w:after="20"/>
              <w:rPr>
                <w:rFonts w:ascii="Cambria" w:eastAsia="Calibri" w:hAnsi="Cambria"/>
                <w:b/>
                <w:iCs/>
              </w:rPr>
            </w:pPr>
            <w:proofErr w:type="spellStart"/>
            <w:r w:rsidRPr="00B1614A">
              <w:rPr>
                <w:rFonts w:ascii="Cambria" w:eastAsia="Calibri" w:hAnsi="Cambria"/>
                <w:b/>
                <w:iCs/>
              </w:rPr>
              <w:t>Moduł</w:t>
            </w:r>
            <w:proofErr w:type="spellEnd"/>
            <w:r w:rsidRPr="00B1614A">
              <w:rPr>
                <w:rFonts w:ascii="Cambria" w:eastAsia="Calibri" w:hAnsi="Cambria"/>
                <w:b/>
                <w:iCs/>
              </w:rPr>
              <w:t>/</w:t>
            </w:r>
            <w:proofErr w:type="spellStart"/>
            <w:r w:rsidRPr="00B1614A">
              <w:rPr>
                <w:rFonts w:ascii="Cambria" w:eastAsia="Calibri" w:hAnsi="Cambria"/>
                <w:b/>
                <w:iCs/>
              </w:rPr>
              <w:t>specjalizacja</w:t>
            </w:r>
            <w:proofErr w:type="spellEnd"/>
          </w:p>
        </w:tc>
        <w:tc>
          <w:tcPr>
            <w:tcW w:w="4643" w:type="dxa"/>
            <w:vAlign w:val="center"/>
          </w:tcPr>
          <w:p w14:paraId="56819760" w14:textId="77777777" w:rsidR="005F056F" w:rsidRPr="00B1614A" w:rsidRDefault="005F056F" w:rsidP="005F056F">
            <w:pPr>
              <w:spacing w:before="20" w:after="20"/>
              <w:rPr>
                <w:rFonts w:ascii="Cambria" w:eastAsia="Calibri" w:hAnsi="Cambria"/>
                <w:b/>
                <w:iCs/>
                <w:lang w:val="pl-PL"/>
              </w:rPr>
            </w:pPr>
            <w:r w:rsidRPr="00B1614A">
              <w:rPr>
                <w:rFonts w:ascii="Cambria" w:eastAsia="Cambria" w:hAnsi="Cambria" w:cs="Cambria"/>
                <w:b/>
                <w:lang w:val="pl-PL"/>
              </w:rPr>
              <w:t xml:space="preserve">Kształcenie nauczycielskie – przygotowanie w zakresie dydaktycznym </w:t>
            </w:r>
            <w:r w:rsidRPr="00B1614A">
              <w:rPr>
                <w:rFonts w:ascii="Cambria" w:eastAsia="Calibri" w:hAnsi="Cambria"/>
                <w:b/>
                <w:iCs/>
                <w:lang w:val="pl-PL"/>
              </w:rPr>
              <w:t>/ nauczycielska</w:t>
            </w:r>
          </w:p>
        </w:tc>
      </w:tr>
      <w:tr w:rsidR="005F056F" w:rsidRPr="00B1614A" w14:paraId="281145C1" w14:textId="77777777" w:rsidTr="002C5A95">
        <w:tc>
          <w:tcPr>
            <w:tcW w:w="4537" w:type="dxa"/>
            <w:vAlign w:val="center"/>
          </w:tcPr>
          <w:p w14:paraId="41B68790"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4643" w:type="dxa"/>
            <w:vAlign w:val="center"/>
          </w:tcPr>
          <w:p w14:paraId="127B87B1" w14:textId="77777777" w:rsidR="005F056F" w:rsidRPr="00B1614A" w:rsidRDefault="005F056F" w:rsidP="005F056F">
            <w:pPr>
              <w:spacing w:before="20" w:after="20"/>
              <w:rPr>
                <w:rFonts w:ascii="Cambria" w:eastAsia="Calibri" w:hAnsi="Cambria"/>
                <w:b/>
                <w:iCs/>
              </w:rPr>
            </w:pPr>
            <w:proofErr w:type="spellStart"/>
            <w:r w:rsidRPr="00B1614A">
              <w:rPr>
                <w:rFonts w:ascii="Cambria" w:eastAsia="Calibri" w:hAnsi="Cambria"/>
                <w:b/>
                <w:iCs/>
              </w:rPr>
              <w:t>język</w:t>
            </w:r>
            <w:proofErr w:type="spellEnd"/>
            <w:r w:rsidRPr="00B1614A">
              <w:rPr>
                <w:rFonts w:ascii="Cambria" w:eastAsia="Calibri" w:hAnsi="Cambria"/>
                <w:b/>
                <w:iCs/>
              </w:rPr>
              <w:t xml:space="preserve"> </w:t>
            </w:r>
            <w:proofErr w:type="spellStart"/>
            <w:r w:rsidRPr="00B1614A">
              <w:rPr>
                <w:rFonts w:ascii="Cambria" w:eastAsia="Calibri" w:hAnsi="Cambria"/>
                <w:b/>
                <w:iCs/>
              </w:rPr>
              <w:t>niemiecki</w:t>
            </w:r>
            <w:proofErr w:type="spellEnd"/>
            <w:r w:rsidRPr="00B1614A">
              <w:rPr>
                <w:rFonts w:ascii="Cambria" w:eastAsia="Calibri" w:hAnsi="Cambria"/>
                <w:b/>
                <w:iCs/>
              </w:rPr>
              <w:t xml:space="preserve"> </w:t>
            </w:r>
          </w:p>
        </w:tc>
      </w:tr>
      <w:tr w:rsidR="005F056F" w:rsidRPr="00B1614A" w14:paraId="4B241E1F" w14:textId="77777777" w:rsidTr="002C5A95">
        <w:tc>
          <w:tcPr>
            <w:tcW w:w="4537" w:type="dxa"/>
            <w:vAlign w:val="center"/>
          </w:tcPr>
          <w:p w14:paraId="39ADB649"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 xml:space="preserve">Rok </w:t>
            </w:r>
            <w:proofErr w:type="spellStart"/>
            <w:r w:rsidRPr="00B1614A">
              <w:rPr>
                <w:rFonts w:ascii="Cambria" w:eastAsia="Calibri" w:hAnsi="Cambria"/>
                <w:b/>
                <w:iCs/>
              </w:rPr>
              <w:t>studiów</w:t>
            </w:r>
            <w:proofErr w:type="spellEnd"/>
          </w:p>
        </w:tc>
        <w:tc>
          <w:tcPr>
            <w:tcW w:w="4643" w:type="dxa"/>
            <w:vAlign w:val="center"/>
          </w:tcPr>
          <w:p w14:paraId="5836D8B3"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rPr>
              <w:t>II</w:t>
            </w:r>
          </w:p>
        </w:tc>
      </w:tr>
      <w:tr w:rsidR="005F056F" w:rsidRPr="00B1614A" w14:paraId="09E002BC" w14:textId="77777777" w:rsidTr="002C5A95">
        <w:tc>
          <w:tcPr>
            <w:tcW w:w="4537" w:type="dxa"/>
            <w:vAlign w:val="center"/>
          </w:tcPr>
          <w:p w14:paraId="43A475F6"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4643" w:type="dxa"/>
            <w:vAlign w:val="center"/>
          </w:tcPr>
          <w:p w14:paraId="174E2B06"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b/>
                <w:iCs/>
                <w:lang w:val="pl-PL"/>
              </w:rPr>
              <w:t>koordynator: dr Anna Bielewicz-</w:t>
            </w:r>
            <w:proofErr w:type="spellStart"/>
            <w:r w:rsidRPr="00B1614A">
              <w:rPr>
                <w:rFonts w:ascii="Cambria" w:eastAsia="Calibri" w:hAnsi="Cambria"/>
                <w:b/>
                <w:iCs/>
                <w:lang w:val="pl-PL"/>
              </w:rPr>
              <w:t>Dubiec</w:t>
            </w:r>
            <w:proofErr w:type="spellEnd"/>
            <w:r w:rsidRPr="00B1614A">
              <w:rPr>
                <w:rFonts w:ascii="Cambria" w:eastAsia="Calibri" w:hAnsi="Cambria"/>
                <w:b/>
                <w:iCs/>
                <w:lang w:val="pl-PL"/>
              </w:rPr>
              <w:t xml:space="preserve"> </w:t>
            </w:r>
          </w:p>
          <w:p w14:paraId="2CD531B0" w14:textId="77777777" w:rsidR="005F056F" w:rsidRPr="00B1614A" w:rsidRDefault="005F056F" w:rsidP="005F056F">
            <w:pPr>
              <w:spacing w:before="20" w:after="20"/>
              <w:rPr>
                <w:rFonts w:ascii="Cambria" w:eastAsia="Calibri" w:hAnsi="Cambria"/>
                <w:b/>
                <w:iCs/>
              </w:rPr>
            </w:pPr>
            <w:r w:rsidRPr="00B1614A">
              <w:rPr>
                <w:rFonts w:ascii="Cambria" w:eastAsia="Calibri" w:hAnsi="Cambria"/>
                <w:b/>
                <w:iCs/>
                <w:lang w:val="pl-PL"/>
              </w:rPr>
              <w:t>osoba prowadząca zajęcia: dr Anna Bielewicz-</w:t>
            </w:r>
            <w:proofErr w:type="spellStart"/>
            <w:r w:rsidRPr="00B1614A">
              <w:rPr>
                <w:rFonts w:ascii="Cambria" w:eastAsia="Calibri" w:hAnsi="Cambria"/>
                <w:b/>
                <w:iCs/>
                <w:lang w:val="pl-PL"/>
              </w:rPr>
              <w:t>Dubiec</w:t>
            </w:r>
            <w:proofErr w:type="spellEnd"/>
            <w:r w:rsidRPr="00B1614A">
              <w:rPr>
                <w:rFonts w:ascii="Cambria" w:eastAsia="Calibri" w:hAnsi="Cambria"/>
                <w:b/>
                <w:iCs/>
                <w:lang w:val="pl-PL"/>
              </w:rPr>
              <w:t xml:space="preserve">, prof. AJP dr hab. </w:t>
            </w:r>
            <w:r w:rsidRPr="00B1614A">
              <w:rPr>
                <w:rFonts w:ascii="Cambria" w:eastAsia="Calibri" w:hAnsi="Cambria"/>
                <w:b/>
                <w:iCs/>
              </w:rPr>
              <w:t>Renata Nadobnik</w:t>
            </w:r>
          </w:p>
        </w:tc>
      </w:tr>
    </w:tbl>
    <w:p w14:paraId="71D598F2" w14:textId="77777777" w:rsidR="005F056F" w:rsidRPr="00B1614A" w:rsidRDefault="005F056F" w:rsidP="005F056F">
      <w:pPr>
        <w:spacing w:before="12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35"/>
        <w:gridCol w:w="2268"/>
        <w:gridCol w:w="2268"/>
      </w:tblGrid>
      <w:tr w:rsidR="005F056F" w:rsidRPr="00B1614A" w14:paraId="3F3A8240" w14:textId="77777777" w:rsidTr="002C5A95">
        <w:tc>
          <w:tcPr>
            <w:tcW w:w="1809" w:type="dxa"/>
            <w:vAlign w:val="center"/>
          </w:tcPr>
          <w:p w14:paraId="2A597407"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 xml:space="preserve">Forma </w:t>
            </w:r>
            <w:proofErr w:type="spellStart"/>
            <w:r w:rsidRPr="00B1614A">
              <w:rPr>
                <w:rFonts w:ascii="Cambria" w:eastAsia="Calibri" w:hAnsi="Cambria"/>
                <w:b/>
                <w:bCs/>
              </w:rPr>
              <w:t>zajęć</w:t>
            </w:r>
            <w:proofErr w:type="spellEnd"/>
          </w:p>
        </w:tc>
        <w:tc>
          <w:tcPr>
            <w:tcW w:w="2835" w:type="dxa"/>
            <w:vAlign w:val="center"/>
          </w:tcPr>
          <w:p w14:paraId="44C4EA9D" w14:textId="77777777" w:rsidR="005F056F" w:rsidRPr="00B1614A" w:rsidRDefault="005F056F" w:rsidP="005F056F">
            <w:pPr>
              <w:spacing w:before="60" w:after="60"/>
              <w:jc w:val="center"/>
              <w:rPr>
                <w:rFonts w:ascii="Cambria" w:eastAsia="Calibri" w:hAnsi="Cambria"/>
                <w:b/>
                <w:bCs/>
              </w:rPr>
            </w:pPr>
            <w:proofErr w:type="spellStart"/>
            <w:r w:rsidRPr="00B1614A">
              <w:rPr>
                <w:rFonts w:ascii="Cambria" w:eastAsia="Calibri" w:hAnsi="Cambria"/>
                <w:b/>
                <w:bCs/>
              </w:rPr>
              <w:t>Liczba</w:t>
            </w:r>
            <w:proofErr w:type="spellEnd"/>
            <w:r w:rsidRPr="00B1614A">
              <w:rPr>
                <w:rFonts w:ascii="Cambria" w:eastAsia="Calibri" w:hAnsi="Cambria"/>
                <w:b/>
                <w:bCs/>
              </w:rPr>
              <w:t xml:space="preserve"> </w:t>
            </w:r>
            <w:proofErr w:type="spellStart"/>
            <w:r w:rsidRPr="00B1614A">
              <w:rPr>
                <w:rFonts w:ascii="Cambria" w:eastAsia="Calibri" w:hAnsi="Cambria"/>
                <w:b/>
                <w:bCs/>
              </w:rPr>
              <w:t>godzin</w:t>
            </w:r>
            <w:proofErr w:type="spellEnd"/>
            <w:r w:rsidRPr="00B1614A">
              <w:rPr>
                <w:rFonts w:ascii="Cambria" w:eastAsia="Calibri" w:hAnsi="Cambria"/>
                <w:b/>
                <w:bCs/>
              </w:rPr>
              <w:t xml:space="preserve"> </w:t>
            </w:r>
          </w:p>
          <w:p w14:paraId="51695A1B" w14:textId="77777777" w:rsidR="005F056F" w:rsidRPr="00B1614A" w:rsidRDefault="005F056F" w:rsidP="005F056F">
            <w:pPr>
              <w:spacing w:before="60" w:after="60"/>
              <w:jc w:val="center"/>
              <w:rPr>
                <w:rFonts w:ascii="Cambria" w:eastAsia="Calibri" w:hAnsi="Cambria"/>
                <w:b/>
                <w:bCs/>
              </w:rPr>
            </w:pPr>
            <w:proofErr w:type="spellStart"/>
            <w:r w:rsidRPr="00B1614A">
              <w:rPr>
                <w:rFonts w:ascii="Cambria" w:eastAsia="Calibri" w:hAnsi="Cambria"/>
                <w:b/>
                <w:bCs/>
              </w:rPr>
              <w:t>stacjonarne</w:t>
            </w:r>
            <w:proofErr w:type="spellEnd"/>
            <w:r w:rsidRPr="00B1614A">
              <w:rPr>
                <w:rFonts w:ascii="Cambria" w:eastAsia="Calibri" w:hAnsi="Cambria"/>
                <w:b/>
                <w:bCs/>
              </w:rPr>
              <w:t>/</w:t>
            </w:r>
            <w:proofErr w:type="spellStart"/>
            <w:r w:rsidRPr="00B1614A">
              <w:rPr>
                <w:rFonts w:ascii="Cambria" w:eastAsia="Calibri" w:hAnsi="Cambria"/>
                <w:b/>
                <w:bCs/>
              </w:rPr>
              <w:t>niestacjonarne</w:t>
            </w:r>
            <w:proofErr w:type="spellEnd"/>
          </w:p>
        </w:tc>
        <w:tc>
          <w:tcPr>
            <w:tcW w:w="2268" w:type="dxa"/>
            <w:vAlign w:val="center"/>
          </w:tcPr>
          <w:p w14:paraId="51B2AC2D"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 xml:space="preserve">Rok </w:t>
            </w:r>
            <w:proofErr w:type="spellStart"/>
            <w:r w:rsidRPr="00B1614A">
              <w:rPr>
                <w:rFonts w:ascii="Cambria" w:eastAsia="Calibri" w:hAnsi="Cambria"/>
                <w:b/>
                <w:bCs/>
              </w:rPr>
              <w:t>studiów</w:t>
            </w:r>
            <w:proofErr w:type="spellEnd"/>
            <w:r w:rsidRPr="00B1614A">
              <w:rPr>
                <w:rFonts w:ascii="Cambria" w:eastAsia="Calibri" w:hAnsi="Cambria"/>
                <w:b/>
                <w:bCs/>
              </w:rPr>
              <w:t>/</w:t>
            </w:r>
            <w:proofErr w:type="spellStart"/>
            <w:r w:rsidRPr="00B1614A">
              <w:rPr>
                <w:rFonts w:ascii="Cambria" w:eastAsia="Calibri" w:hAnsi="Cambria"/>
                <w:b/>
                <w:bCs/>
              </w:rPr>
              <w:t>semestr</w:t>
            </w:r>
            <w:proofErr w:type="spellEnd"/>
          </w:p>
        </w:tc>
        <w:tc>
          <w:tcPr>
            <w:tcW w:w="2268" w:type="dxa"/>
            <w:vAlign w:val="center"/>
          </w:tcPr>
          <w:p w14:paraId="4E84298A"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5F056F" w:rsidRPr="00B1614A" w14:paraId="6A29ECF3" w14:textId="77777777" w:rsidTr="002C5A95">
        <w:tc>
          <w:tcPr>
            <w:tcW w:w="1809" w:type="dxa"/>
          </w:tcPr>
          <w:p w14:paraId="42A3B967" w14:textId="77777777" w:rsidR="005F056F" w:rsidRPr="00B1614A" w:rsidRDefault="005F056F" w:rsidP="005F056F">
            <w:pPr>
              <w:spacing w:before="60" w:after="60"/>
              <w:rPr>
                <w:rFonts w:ascii="Cambria" w:eastAsia="Calibri" w:hAnsi="Cambria"/>
                <w:b/>
                <w:bCs/>
              </w:rPr>
            </w:pPr>
            <w:proofErr w:type="spellStart"/>
            <w:r w:rsidRPr="00B1614A">
              <w:rPr>
                <w:rFonts w:ascii="Cambria" w:eastAsia="Calibri" w:hAnsi="Cambria"/>
                <w:b/>
                <w:bCs/>
              </w:rPr>
              <w:t>ćwiczenia</w:t>
            </w:r>
            <w:proofErr w:type="spellEnd"/>
          </w:p>
        </w:tc>
        <w:tc>
          <w:tcPr>
            <w:tcW w:w="2835" w:type="dxa"/>
            <w:vAlign w:val="center"/>
          </w:tcPr>
          <w:p w14:paraId="1E0C6A54"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30/18</w:t>
            </w:r>
          </w:p>
        </w:tc>
        <w:tc>
          <w:tcPr>
            <w:tcW w:w="2268" w:type="dxa"/>
            <w:vAlign w:val="center"/>
          </w:tcPr>
          <w:p w14:paraId="5D57DE0C"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III/3</w:t>
            </w:r>
          </w:p>
        </w:tc>
        <w:tc>
          <w:tcPr>
            <w:tcW w:w="2268" w:type="dxa"/>
            <w:vAlign w:val="center"/>
          </w:tcPr>
          <w:p w14:paraId="0EEE61C8"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2</w:t>
            </w:r>
          </w:p>
        </w:tc>
      </w:tr>
    </w:tbl>
    <w:p w14:paraId="6574286D" w14:textId="77777777" w:rsidR="005F056F" w:rsidRPr="00B1614A" w:rsidRDefault="005F056F" w:rsidP="005F056F">
      <w:pPr>
        <w:spacing w:before="120" w:after="120"/>
        <w:rPr>
          <w:rFonts w:ascii="Cambria" w:eastAsia="Calibri" w:hAnsi="Cambria"/>
          <w:b/>
          <w:lang w:val="pl-PL"/>
        </w:rPr>
      </w:pPr>
      <w:r w:rsidRPr="00B1614A">
        <w:rPr>
          <w:rFonts w:ascii="Cambria" w:eastAsia="Calibri"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5F056F" w:rsidRPr="00B1614A" w14:paraId="0E5B539C" w14:textId="77777777" w:rsidTr="002C5A95">
        <w:trPr>
          <w:trHeight w:val="301"/>
        </w:trPr>
        <w:tc>
          <w:tcPr>
            <w:tcW w:w="9142" w:type="dxa"/>
          </w:tcPr>
          <w:p w14:paraId="343FCAFE" w14:textId="77777777" w:rsidR="005F056F" w:rsidRPr="00B1614A" w:rsidRDefault="005F056F" w:rsidP="005F056F">
            <w:pPr>
              <w:spacing w:before="20" w:after="20"/>
              <w:jc w:val="both"/>
              <w:rPr>
                <w:rFonts w:ascii="Cambria" w:eastAsia="Calibri" w:hAnsi="Cambria"/>
                <w:lang w:val="pl-PL"/>
              </w:rPr>
            </w:pPr>
            <w:r w:rsidRPr="00B1614A">
              <w:rPr>
                <w:rFonts w:ascii="Cambria" w:eastAsia="Calibri" w:hAnsi="Cambria"/>
                <w:lang w:val="pl-PL"/>
              </w:rPr>
              <w:t xml:space="preserve">Zaliczenie przedmiotu </w:t>
            </w:r>
            <w:r w:rsidRPr="00B1614A">
              <w:rPr>
                <w:rFonts w:ascii="Cambria" w:eastAsia="Calibri" w:hAnsi="Cambria"/>
                <w:i/>
                <w:lang w:val="pl-PL"/>
              </w:rPr>
              <w:t>Teoretyczne podstawy uczenia się języków</w:t>
            </w:r>
            <w:r w:rsidRPr="00B1614A">
              <w:rPr>
                <w:rFonts w:ascii="Cambria" w:eastAsia="Calibri" w:hAnsi="Cambria"/>
                <w:lang w:val="pl-PL"/>
              </w:rPr>
              <w:t xml:space="preserve"> </w:t>
            </w:r>
            <w:r w:rsidRPr="00B1614A">
              <w:rPr>
                <w:rFonts w:ascii="Cambria" w:eastAsia="Calibri" w:hAnsi="Cambria"/>
                <w:i/>
                <w:lang w:val="pl-PL"/>
              </w:rPr>
              <w:t>obcych.</w:t>
            </w:r>
          </w:p>
        </w:tc>
      </w:tr>
    </w:tbl>
    <w:p w14:paraId="60A33946" w14:textId="77777777" w:rsidR="005F056F" w:rsidRPr="00B1614A" w:rsidRDefault="005F056F" w:rsidP="005F056F">
      <w:pPr>
        <w:spacing w:before="120" w:after="120"/>
        <w:rPr>
          <w:rFonts w:ascii="Cambria" w:eastAsia="Calibri" w:hAnsi="Cambria"/>
          <w:b/>
          <w:bCs/>
        </w:rPr>
      </w:pPr>
      <w:r w:rsidRPr="00B1614A">
        <w:rPr>
          <w:rFonts w:ascii="Cambria" w:eastAsia="Calibri" w:hAnsi="Cambria"/>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F056F" w:rsidRPr="00B1614A" w14:paraId="5799B260" w14:textId="77777777" w:rsidTr="002C5A95">
        <w:tc>
          <w:tcPr>
            <w:tcW w:w="9180" w:type="dxa"/>
          </w:tcPr>
          <w:p w14:paraId="70D915B5" w14:textId="0126FDC4" w:rsidR="005F056F" w:rsidRPr="00B1614A" w:rsidRDefault="005F056F" w:rsidP="002503B8">
            <w:pPr>
              <w:spacing w:before="60" w:after="60"/>
              <w:ind w:left="426" w:hanging="426"/>
              <w:rPr>
                <w:rFonts w:ascii="Cambria" w:eastAsia="Calibri" w:hAnsi="Cambria"/>
                <w:lang w:val="pl-PL"/>
              </w:rPr>
            </w:pPr>
            <w:r w:rsidRPr="00B1614A">
              <w:rPr>
                <w:rFonts w:ascii="Cambria" w:eastAsia="Calibri" w:hAnsi="Cambria"/>
                <w:lang w:val="pl-PL"/>
              </w:rPr>
              <w:t xml:space="preserve">C1 – </w:t>
            </w:r>
            <w:r w:rsidR="002503B8" w:rsidRPr="00B1614A">
              <w:rPr>
                <w:rFonts w:ascii="Cambria" w:eastAsia="Calibri" w:hAnsi="Cambria"/>
                <w:lang w:val="pl-PL"/>
              </w:rPr>
              <w:t>Zapoznanie studentów z klasyfikacją</w:t>
            </w:r>
            <w:r w:rsidRPr="00B1614A">
              <w:rPr>
                <w:rFonts w:ascii="Cambria" w:eastAsia="Calibri" w:hAnsi="Cambria"/>
                <w:lang w:val="pl-PL"/>
              </w:rPr>
              <w:t xml:space="preserve"> ma</w:t>
            </w:r>
            <w:r w:rsidR="002503B8" w:rsidRPr="00B1614A">
              <w:rPr>
                <w:rFonts w:ascii="Cambria" w:eastAsia="Calibri" w:hAnsi="Cambria"/>
                <w:lang w:val="pl-PL"/>
              </w:rPr>
              <w:t>teriałów dydaktycznych, ich rolą i funkcją</w:t>
            </w:r>
            <w:r w:rsidRPr="00B1614A">
              <w:rPr>
                <w:rFonts w:ascii="Cambria" w:eastAsia="Calibri" w:hAnsi="Cambria"/>
                <w:lang w:val="pl-PL"/>
              </w:rPr>
              <w:t xml:space="preserve"> w procesie nauczania.</w:t>
            </w:r>
          </w:p>
          <w:p w14:paraId="5322B471" w14:textId="78C8B0DF" w:rsidR="005F056F" w:rsidRPr="00B1614A" w:rsidRDefault="005F056F" w:rsidP="005F056F">
            <w:pPr>
              <w:spacing w:before="60" w:after="60"/>
              <w:ind w:left="426" w:hanging="426"/>
              <w:rPr>
                <w:rFonts w:ascii="Cambria" w:eastAsia="Calibri" w:hAnsi="Cambria"/>
                <w:lang w:val="pl-PL"/>
              </w:rPr>
            </w:pPr>
            <w:r w:rsidRPr="00B1614A">
              <w:rPr>
                <w:rFonts w:ascii="Cambria" w:eastAsia="Calibri" w:hAnsi="Cambria"/>
                <w:lang w:val="pl-PL"/>
              </w:rPr>
              <w:t xml:space="preserve">C2 – </w:t>
            </w:r>
            <w:r w:rsidR="002503B8" w:rsidRPr="00B1614A">
              <w:rPr>
                <w:rFonts w:ascii="Cambria" w:eastAsia="Calibri" w:hAnsi="Cambria"/>
                <w:lang w:val="pl-PL"/>
              </w:rPr>
              <w:t>Zapoznanie studentów z</w:t>
            </w:r>
            <w:r w:rsidRPr="00B1614A">
              <w:rPr>
                <w:rFonts w:ascii="Cambria" w:eastAsia="Calibri" w:hAnsi="Cambria"/>
                <w:lang w:val="pl-PL"/>
              </w:rPr>
              <w:t xml:space="preserve"> podstawow</w:t>
            </w:r>
            <w:r w:rsidR="002503B8" w:rsidRPr="00B1614A">
              <w:rPr>
                <w:rFonts w:ascii="Cambria" w:eastAsia="Calibri" w:hAnsi="Cambria"/>
                <w:lang w:val="pl-PL"/>
              </w:rPr>
              <w:t>ymi komponentami</w:t>
            </w:r>
            <w:r w:rsidR="00914F39" w:rsidRPr="00B1614A">
              <w:rPr>
                <w:rFonts w:ascii="Cambria" w:eastAsia="Calibri" w:hAnsi="Cambria"/>
                <w:lang w:val="pl-PL"/>
              </w:rPr>
              <w:t xml:space="preserve"> i budową</w:t>
            </w:r>
            <w:r w:rsidRPr="00B1614A">
              <w:rPr>
                <w:rFonts w:ascii="Cambria" w:eastAsia="Calibri" w:hAnsi="Cambria"/>
                <w:lang w:val="pl-PL"/>
              </w:rPr>
              <w:t xml:space="preserve"> podręcznika i materiałów okołopodręcznikowych</w:t>
            </w:r>
            <w:r w:rsidR="00914F39" w:rsidRPr="00B1614A">
              <w:rPr>
                <w:rFonts w:ascii="Cambria" w:eastAsia="Calibri" w:hAnsi="Cambria"/>
                <w:lang w:val="pl-PL"/>
              </w:rPr>
              <w:t xml:space="preserve"> dla szkół podstawowych oraz</w:t>
            </w:r>
            <w:r w:rsidRPr="00B1614A">
              <w:rPr>
                <w:rFonts w:ascii="Cambria" w:eastAsia="Calibri" w:hAnsi="Cambria"/>
                <w:lang w:val="pl-PL"/>
              </w:rPr>
              <w:t xml:space="preserve"> kryteria</w:t>
            </w:r>
            <w:r w:rsidR="00914F39" w:rsidRPr="00B1614A">
              <w:rPr>
                <w:rFonts w:ascii="Cambria" w:eastAsia="Calibri" w:hAnsi="Cambria"/>
                <w:lang w:val="pl-PL"/>
              </w:rPr>
              <w:t>mi</w:t>
            </w:r>
            <w:r w:rsidRPr="00B1614A">
              <w:rPr>
                <w:rFonts w:ascii="Cambria" w:eastAsia="Calibri" w:hAnsi="Cambria"/>
                <w:lang w:val="pl-PL"/>
              </w:rPr>
              <w:t xml:space="preserve"> doboru podręcznika.</w:t>
            </w:r>
          </w:p>
          <w:p w14:paraId="75713E45" w14:textId="0B984955" w:rsidR="005F056F" w:rsidRPr="00B1614A" w:rsidRDefault="005F056F" w:rsidP="005F056F">
            <w:pPr>
              <w:spacing w:before="60" w:after="60"/>
              <w:ind w:left="426" w:hanging="426"/>
              <w:rPr>
                <w:rFonts w:ascii="Cambria" w:eastAsia="Calibri" w:hAnsi="Cambria"/>
                <w:lang w:val="pl-PL"/>
              </w:rPr>
            </w:pPr>
            <w:r w:rsidRPr="00B1614A">
              <w:rPr>
                <w:rFonts w:ascii="Cambria" w:eastAsia="Calibri" w:hAnsi="Cambria"/>
                <w:lang w:val="pl-PL"/>
              </w:rPr>
              <w:t xml:space="preserve">C3 – </w:t>
            </w:r>
            <w:r w:rsidR="00914F39" w:rsidRPr="00B1614A">
              <w:rPr>
                <w:rFonts w:ascii="Cambria" w:eastAsia="Calibri" w:hAnsi="Cambria"/>
                <w:lang w:val="pl-PL"/>
              </w:rPr>
              <w:t>Pozyskanie wiedzy o wartości dydaktycznej</w:t>
            </w:r>
            <w:r w:rsidRPr="00B1614A">
              <w:rPr>
                <w:rFonts w:ascii="Cambria" w:eastAsia="Calibri" w:hAnsi="Cambria"/>
                <w:lang w:val="pl-PL"/>
              </w:rPr>
              <w:t xml:space="preserve"> innych materiałów dydaktycznych przeznaczonych do rozwijania kompetencji językowych w zakresie języka niemieckiego, w tym m.in. materiałów audio i materiałów audiowizualnych, również dost</w:t>
            </w:r>
            <w:r w:rsidR="00914F39" w:rsidRPr="00B1614A">
              <w:rPr>
                <w:rFonts w:ascii="Cambria" w:eastAsia="Calibri" w:hAnsi="Cambria"/>
                <w:lang w:val="pl-PL"/>
              </w:rPr>
              <w:t>ępnych w Internecie i umiejętności ich wykorzystywania</w:t>
            </w:r>
            <w:r w:rsidRPr="00B1614A">
              <w:rPr>
                <w:rFonts w:ascii="Cambria" w:eastAsia="Calibri" w:hAnsi="Cambria"/>
                <w:lang w:val="pl-PL"/>
              </w:rPr>
              <w:t xml:space="preserve"> w praktyce szkolnej na poziomie szkoły podstawowej.</w:t>
            </w:r>
          </w:p>
          <w:p w14:paraId="146EDA80" w14:textId="0B477295" w:rsidR="005F056F" w:rsidRPr="00B1614A" w:rsidRDefault="005F056F" w:rsidP="005F056F">
            <w:pPr>
              <w:spacing w:before="60" w:after="60"/>
              <w:ind w:left="459" w:hanging="459"/>
              <w:rPr>
                <w:rFonts w:ascii="Cambria" w:eastAsia="Calibri" w:hAnsi="Cambria"/>
                <w:lang w:val="pl-PL"/>
              </w:rPr>
            </w:pPr>
            <w:r w:rsidRPr="00B1614A">
              <w:rPr>
                <w:rFonts w:ascii="Cambria" w:eastAsia="Calibri" w:hAnsi="Cambria"/>
                <w:lang w:val="pl-PL"/>
              </w:rPr>
              <w:t xml:space="preserve">C3 – </w:t>
            </w:r>
            <w:r w:rsidR="00914F39" w:rsidRPr="00B1614A">
              <w:rPr>
                <w:rFonts w:ascii="Cambria" w:eastAsia="Calibri" w:hAnsi="Cambria"/>
                <w:lang w:val="pl-PL"/>
              </w:rPr>
              <w:t>Kształtowanie  świadomości studentów w odniesieniu do</w:t>
            </w:r>
            <w:r w:rsidRPr="00B1614A">
              <w:rPr>
                <w:rFonts w:ascii="Cambria" w:eastAsia="Calibri" w:hAnsi="Cambria"/>
                <w:lang w:val="pl-PL"/>
              </w:rPr>
              <w:t xml:space="preserve"> walorów materiałów autentycznych w kształceniu językowym, </w:t>
            </w:r>
            <w:r w:rsidR="00914F39" w:rsidRPr="00B1614A">
              <w:rPr>
                <w:rFonts w:ascii="Cambria" w:eastAsia="Calibri" w:hAnsi="Cambria"/>
                <w:lang w:val="pl-PL"/>
              </w:rPr>
              <w:t xml:space="preserve">doskonalenie umiejętności przygotowania ich </w:t>
            </w:r>
            <w:proofErr w:type="spellStart"/>
            <w:r w:rsidR="00914F39" w:rsidRPr="00B1614A">
              <w:rPr>
                <w:rFonts w:ascii="Cambria" w:eastAsia="Calibri" w:hAnsi="Cambria"/>
                <w:lang w:val="pl-PL"/>
              </w:rPr>
              <w:t>dydaktyzacji</w:t>
            </w:r>
            <w:proofErr w:type="spellEnd"/>
            <w:r w:rsidRPr="00B1614A">
              <w:rPr>
                <w:rFonts w:ascii="Cambria" w:eastAsia="Calibri" w:hAnsi="Cambria"/>
                <w:lang w:val="pl-PL"/>
              </w:rPr>
              <w:t xml:space="preserve">, dostosowując rodzaje ćwiczeń do potrzeb i możliwości uczniów szkoły podstawowej. </w:t>
            </w:r>
          </w:p>
          <w:p w14:paraId="7BC116AB" w14:textId="5681CDA8" w:rsidR="005F056F" w:rsidRPr="00B1614A" w:rsidRDefault="005F056F" w:rsidP="005F056F">
            <w:pPr>
              <w:spacing w:before="60" w:after="60"/>
              <w:ind w:left="459" w:hanging="459"/>
              <w:rPr>
                <w:rFonts w:ascii="Cambria" w:eastAsia="Calibri" w:hAnsi="Cambria"/>
                <w:lang w:val="pl-PL"/>
              </w:rPr>
            </w:pPr>
            <w:r w:rsidRPr="00B1614A">
              <w:rPr>
                <w:rFonts w:ascii="Cambria" w:eastAsia="Calibri" w:hAnsi="Cambria"/>
                <w:lang w:val="pl-PL"/>
              </w:rPr>
              <w:t xml:space="preserve">C4 – </w:t>
            </w:r>
            <w:r w:rsidR="00914F39" w:rsidRPr="00B1614A">
              <w:rPr>
                <w:rFonts w:ascii="Cambria" w:eastAsia="Calibri" w:hAnsi="Cambria"/>
                <w:lang w:val="pl-PL"/>
              </w:rPr>
              <w:t>Zapoznanie studentów z wartością</w:t>
            </w:r>
            <w:r w:rsidRPr="00B1614A">
              <w:rPr>
                <w:rFonts w:ascii="Cambria" w:eastAsia="Calibri" w:hAnsi="Cambria"/>
                <w:lang w:val="pl-PL"/>
              </w:rPr>
              <w:t xml:space="preserve"> edukacyjną form ludycznych, w tym gier</w:t>
            </w:r>
            <w:r w:rsidR="00914F39" w:rsidRPr="00B1614A">
              <w:rPr>
                <w:rFonts w:ascii="Cambria" w:eastAsia="Calibri" w:hAnsi="Cambria"/>
                <w:lang w:val="pl-PL"/>
              </w:rPr>
              <w:t>, zabaw, piosenek itp. i rozwianie umiejętności</w:t>
            </w:r>
            <w:r w:rsidRPr="00B1614A">
              <w:rPr>
                <w:rFonts w:ascii="Cambria" w:eastAsia="Calibri" w:hAnsi="Cambria"/>
                <w:lang w:val="pl-PL"/>
              </w:rPr>
              <w:t xml:space="preserve"> wy</w:t>
            </w:r>
            <w:r w:rsidR="00914F39" w:rsidRPr="00B1614A">
              <w:rPr>
                <w:rFonts w:ascii="Cambria" w:eastAsia="Calibri" w:hAnsi="Cambria"/>
                <w:lang w:val="pl-PL"/>
              </w:rPr>
              <w:t>korzystania ich</w:t>
            </w:r>
            <w:r w:rsidRPr="00B1614A">
              <w:rPr>
                <w:rFonts w:ascii="Cambria" w:eastAsia="Calibri" w:hAnsi="Cambria"/>
                <w:lang w:val="pl-PL"/>
              </w:rPr>
              <w:t xml:space="preserve"> na zajęciach językowych w szkole podstawowej.</w:t>
            </w:r>
          </w:p>
          <w:p w14:paraId="398FAAD6" w14:textId="37F9E0A9" w:rsidR="005F056F" w:rsidRPr="00B1614A" w:rsidRDefault="005F056F" w:rsidP="00914F39">
            <w:pPr>
              <w:spacing w:before="60" w:after="60"/>
              <w:ind w:left="426" w:hanging="426"/>
              <w:rPr>
                <w:rFonts w:ascii="Cambria" w:eastAsia="Calibri" w:hAnsi="Cambria"/>
                <w:lang w:val="pl-PL"/>
              </w:rPr>
            </w:pPr>
            <w:r w:rsidRPr="00B1614A">
              <w:rPr>
                <w:rFonts w:ascii="Cambria" w:eastAsia="Calibri" w:hAnsi="Cambria"/>
                <w:lang w:val="pl-PL"/>
              </w:rPr>
              <w:t xml:space="preserve">C5 – </w:t>
            </w:r>
            <w:r w:rsidR="00914F39" w:rsidRPr="00B1614A">
              <w:rPr>
                <w:rFonts w:ascii="Cambria" w:eastAsia="Calibri" w:hAnsi="Cambria"/>
                <w:lang w:val="pl-PL"/>
              </w:rPr>
              <w:t>Rozwój umiejętności samodzielnego przygotowywania przykładów</w:t>
            </w:r>
            <w:r w:rsidRPr="00B1614A">
              <w:rPr>
                <w:rFonts w:ascii="Cambria" w:eastAsia="Calibri" w:hAnsi="Cambria"/>
                <w:lang w:val="pl-PL"/>
              </w:rPr>
              <w:t xml:space="preserve"> materiałów dydaktycznych do wykorzystania na zajęciach w szk</w:t>
            </w:r>
            <w:r w:rsidR="00914F39" w:rsidRPr="00B1614A">
              <w:rPr>
                <w:rFonts w:ascii="Cambria" w:eastAsia="Calibri" w:hAnsi="Cambria"/>
                <w:lang w:val="pl-PL"/>
              </w:rPr>
              <w:t>ole podstawowej w oparciu o</w:t>
            </w:r>
            <w:r w:rsidRPr="00B1614A">
              <w:rPr>
                <w:rFonts w:ascii="Cambria" w:eastAsia="Calibri" w:hAnsi="Cambria"/>
                <w:lang w:val="pl-PL"/>
              </w:rPr>
              <w:t xml:space="preserve"> technik</w:t>
            </w:r>
            <w:r w:rsidR="00914F39" w:rsidRPr="00B1614A">
              <w:rPr>
                <w:rFonts w:ascii="Cambria" w:eastAsia="Calibri" w:hAnsi="Cambria"/>
                <w:lang w:val="pl-PL"/>
              </w:rPr>
              <w:t>i informacyjno-komunikacyjne</w:t>
            </w:r>
            <w:r w:rsidRPr="00B1614A">
              <w:rPr>
                <w:rFonts w:ascii="Cambria" w:eastAsia="Calibri" w:hAnsi="Cambria"/>
                <w:lang w:val="pl-PL"/>
              </w:rPr>
              <w:t>.</w:t>
            </w:r>
          </w:p>
        </w:tc>
      </w:tr>
    </w:tbl>
    <w:p w14:paraId="3E5CF686" w14:textId="77777777" w:rsidR="005F056F" w:rsidRPr="00B1614A" w:rsidRDefault="005F056F" w:rsidP="005F056F">
      <w:pPr>
        <w:spacing w:before="60" w:after="60"/>
        <w:rPr>
          <w:rFonts w:ascii="Cambria" w:eastAsia="Calibri" w:hAnsi="Cambria"/>
          <w:b/>
          <w:bCs/>
          <w:sz w:val="8"/>
          <w:szCs w:val="8"/>
          <w:lang w:val="pl-PL"/>
        </w:rPr>
      </w:pPr>
    </w:p>
    <w:p w14:paraId="0F6A50DE" w14:textId="77777777" w:rsidR="005F056F" w:rsidRPr="00B1614A" w:rsidRDefault="005F056F" w:rsidP="005F056F">
      <w:pPr>
        <w:spacing w:before="120" w:after="120"/>
        <w:rPr>
          <w:rFonts w:ascii="Cambria" w:eastAsia="Calibri" w:hAnsi="Cambria"/>
          <w:b/>
          <w:bCs/>
          <w:lang w:val="pl-PL"/>
        </w:rPr>
      </w:pPr>
      <w:r w:rsidRPr="00B1614A">
        <w:rPr>
          <w:rFonts w:ascii="Cambria" w:eastAsia="Calibri" w:hAnsi="Cambria"/>
          <w:b/>
          <w:bCs/>
          <w:lang w:val="pl-PL"/>
        </w:rPr>
        <w:lastRenderedPageBreak/>
        <w:t>5. Efekty uczenia się dla zajęć wraz z odniesieniem do efektów kierunkowych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486"/>
        <w:gridCol w:w="1701"/>
      </w:tblGrid>
      <w:tr w:rsidR="005F056F" w:rsidRPr="00B1614A" w14:paraId="4FCE0A99" w14:textId="77777777" w:rsidTr="002C5A95">
        <w:tc>
          <w:tcPr>
            <w:tcW w:w="993" w:type="dxa"/>
            <w:vAlign w:val="center"/>
          </w:tcPr>
          <w:p w14:paraId="7CAD147C"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 xml:space="preserve">Symbol </w:t>
            </w:r>
            <w:proofErr w:type="spellStart"/>
            <w:r w:rsidRPr="00B1614A">
              <w:rPr>
                <w:rFonts w:ascii="Cambria" w:eastAsia="Calibri" w:hAnsi="Cambria"/>
                <w:b/>
                <w:bCs/>
              </w:rPr>
              <w:t>efektu</w:t>
            </w:r>
            <w:proofErr w:type="spellEnd"/>
            <w:r w:rsidRPr="00B1614A">
              <w:rPr>
                <w:rFonts w:ascii="Cambria" w:eastAsia="Calibri" w:hAnsi="Cambria"/>
                <w:b/>
                <w:bCs/>
              </w:rPr>
              <w:t xml:space="preserve"> </w:t>
            </w:r>
            <w:proofErr w:type="spellStart"/>
            <w:r w:rsidRPr="00B1614A">
              <w:rPr>
                <w:rFonts w:ascii="Cambria" w:eastAsia="Calibri" w:hAnsi="Cambria"/>
                <w:b/>
                <w:bCs/>
              </w:rPr>
              <w:t>uczenia</w:t>
            </w:r>
            <w:proofErr w:type="spellEnd"/>
            <w:r w:rsidRPr="00B1614A">
              <w:rPr>
                <w:rFonts w:ascii="Cambria" w:eastAsia="Calibri" w:hAnsi="Cambria"/>
                <w:b/>
                <w:bCs/>
              </w:rPr>
              <w:t xml:space="preserve"> </w:t>
            </w:r>
            <w:proofErr w:type="spellStart"/>
            <w:r w:rsidRPr="00B1614A">
              <w:rPr>
                <w:rFonts w:ascii="Cambria" w:eastAsia="Calibri" w:hAnsi="Cambria"/>
                <w:b/>
                <w:bCs/>
              </w:rPr>
              <w:t>się</w:t>
            </w:r>
            <w:proofErr w:type="spellEnd"/>
          </w:p>
        </w:tc>
        <w:tc>
          <w:tcPr>
            <w:tcW w:w="6486" w:type="dxa"/>
            <w:vAlign w:val="center"/>
          </w:tcPr>
          <w:p w14:paraId="16F7CFF6" w14:textId="77777777" w:rsidR="005F056F" w:rsidRPr="00B1614A" w:rsidRDefault="005F056F" w:rsidP="005F056F">
            <w:pPr>
              <w:spacing w:before="60" w:after="60"/>
              <w:jc w:val="center"/>
              <w:rPr>
                <w:rFonts w:ascii="Cambria" w:eastAsia="Calibri" w:hAnsi="Cambria"/>
                <w:b/>
                <w:bCs/>
              </w:rPr>
            </w:pPr>
            <w:proofErr w:type="spellStart"/>
            <w:r w:rsidRPr="00B1614A">
              <w:rPr>
                <w:rFonts w:ascii="Cambria" w:eastAsia="Calibri" w:hAnsi="Cambria"/>
                <w:b/>
                <w:bCs/>
              </w:rPr>
              <w:t>Opis</w:t>
            </w:r>
            <w:proofErr w:type="spellEnd"/>
            <w:r w:rsidRPr="00B1614A">
              <w:rPr>
                <w:rFonts w:ascii="Cambria" w:eastAsia="Calibri" w:hAnsi="Cambria"/>
                <w:b/>
                <w:bCs/>
              </w:rPr>
              <w:t xml:space="preserve"> </w:t>
            </w:r>
            <w:proofErr w:type="spellStart"/>
            <w:r w:rsidRPr="00B1614A">
              <w:rPr>
                <w:rFonts w:ascii="Cambria" w:eastAsia="Calibri" w:hAnsi="Cambria"/>
                <w:b/>
                <w:bCs/>
              </w:rPr>
              <w:t>efektu</w:t>
            </w:r>
            <w:proofErr w:type="spellEnd"/>
            <w:r w:rsidRPr="00B1614A">
              <w:rPr>
                <w:rFonts w:ascii="Cambria" w:eastAsia="Calibri" w:hAnsi="Cambria"/>
                <w:b/>
                <w:bCs/>
              </w:rPr>
              <w:t xml:space="preserve"> </w:t>
            </w:r>
            <w:proofErr w:type="spellStart"/>
            <w:r w:rsidRPr="00B1614A">
              <w:rPr>
                <w:rFonts w:ascii="Cambria" w:eastAsia="Calibri" w:hAnsi="Cambria"/>
                <w:b/>
                <w:bCs/>
              </w:rPr>
              <w:t>uczenia</w:t>
            </w:r>
            <w:proofErr w:type="spellEnd"/>
            <w:r w:rsidRPr="00B1614A">
              <w:rPr>
                <w:rFonts w:ascii="Cambria" w:eastAsia="Calibri" w:hAnsi="Cambria"/>
                <w:b/>
                <w:bCs/>
              </w:rPr>
              <w:t xml:space="preserve"> </w:t>
            </w:r>
            <w:proofErr w:type="spellStart"/>
            <w:r w:rsidRPr="00B1614A">
              <w:rPr>
                <w:rFonts w:ascii="Cambria" w:eastAsia="Calibri" w:hAnsi="Cambria"/>
                <w:b/>
                <w:bCs/>
              </w:rPr>
              <w:t>się</w:t>
            </w:r>
            <w:proofErr w:type="spellEnd"/>
          </w:p>
        </w:tc>
        <w:tc>
          <w:tcPr>
            <w:tcW w:w="1701" w:type="dxa"/>
            <w:vAlign w:val="center"/>
          </w:tcPr>
          <w:p w14:paraId="3BF1CE09" w14:textId="77777777" w:rsidR="005F056F" w:rsidRPr="00B1614A" w:rsidRDefault="005F056F" w:rsidP="005F056F">
            <w:pPr>
              <w:spacing w:before="60" w:after="60"/>
              <w:jc w:val="center"/>
              <w:rPr>
                <w:rFonts w:ascii="Cambria" w:eastAsia="Calibri" w:hAnsi="Cambria"/>
                <w:b/>
                <w:bCs/>
              </w:rPr>
            </w:pPr>
            <w:proofErr w:type="spellStart"/>
            <w:r w:rsidRPr="00B1614A">
              <w:rPr>
                <w:rFonts w:ascii="Cambria" w:eastAsia="Calibri" w:hAnsi="Cambria"/>
                <w:b/>
                <w:bCs/>
              </w:rPr>
              <w:t>Odniesienie</w:t>
            </w:r>
            <w:proofErr w:type="spellEnd"/>
          </w:p>
          <w:p w14:paraId="4679F58D"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 xml:space="preserve"> do </w:t>
            </w:r>
            <w:proofErr w:type="spellStart"/>
            <w:r w:rsidRPr="00B1614A">
              <w:rPr>
                <w:rFonts w:ascii="Cambria" w:eastAsia="Calibri" w:hAnsi="Cambria"/>
                <w:b/>
                <w:bCs/>
              </w:rPr>
              <w:t>efektu</w:t>
            </w:r>
            <w:proofErr w:type="spellEnd"/>
            <w:r w:rsidRPr="00B1614A">
              <w:rPr>
                <w:rFonts w:ascii="Cambria" w:eastAsia="Calibri" w:hAnsi="Cambria"/>
                <w:b/>
                <w:bCs/>
              </w:rPr>
              <w:t xml:space="preserve"> </w:t>
            </w:r>
            <w:proofErr w:type="spellStart"/>
            <w:r w:rsidRPr="00B1614A">
              <w:rPr>
                <w:rFonts w:ascii="Cambria" w:eastAsia="Calibri" w:hAnsi="Cambria"/>
                <w:b/>
                <w:bCs/>
              </w:rPr>
              <w:t>kierunkowego</w:t>
            </w:r>
            <w:proofErr w:type="spellEnd"/>
          </w:p>
        </w:tc>
      </w:tr>
      <w:tr w:rsidR="005F056F" w:rsidRPr="00B1614A" w14:paraId="02F3843B" w14:textId="77777777" w:rsidTr="002C5A95">
        <w:tc>
          <w:tcPr>
            <w:tcW w:w="9180" w:type="dxa"/>
            <w:gridSpan w:val="3"/>
          </w:tcPr>
          <w:p w14:paraId="2E796A66"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WIEDZA: absolwent zna i rozumie</w:t>
            </w:r>
          </w:p>
        </w:tc>
      </w:tr>
      <w:tr w:rsidR="005F056F" w:rsidRPr="00B1614A" w14:paraId="2EF0D23C" w14:textId="77777777" w:rsidTr="002C5A95">
        <w:tc>
          <w:tcPr>
            <w:tcW w:w="993" w:type="dxa"/>
            <w:vAlign w:val="center"/>
          </w:tcPr>
          <w:p w14:paraId="53246F40"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W_01</w:t>
            </w:r>
          </w:p>
        </w:tc>
        <w:tc>
          <w:tcPr>
            <w:tcW w:w="6486" w:type="dxa"/>
          </w:tcPr>
          <w:p w14:paraId="37CCBD59" w14:textId="77777777" w:rsidR="005F056F" w:rsidRPr="00B1614A" w:rsidRDefault="005F056F" w:rsidP="005F056F">
            <w:pPr>
              <w:spacing w:before="60" w:after="60"/>
              <w:jc w:val="both"/>
              <w:rPr>
                <w:rFonts w:ascii="Cambria" w:eastAsia="Times New Roman" w:hAnsi="Cambria"/>
                <w:lang w:val="pl-PL" w:eastAsia="pl-PL"/>
              </w:rPr>
            </w:pPr>
            <w:r w:rsidRPr="00B1614A">
              <w:rPr>
                <w:rFonts w:ascii="Cambria" w:eastAsia="Times New Roman" w:hAnsi="Cambria"/>
                <w:lang w:val="pl-PL" w:eastAsia="de-DE"/>
              </w:rPr>
              <w:t>kompetencje merytoryczne i dydaktyczne nauczyciela, w tym potrzebę zawodowego rozwoju, także z wykorzystaniem technologii informacyjno-komunikacyjnej i stymulowania aktywności poznawczej uczniów, w tym kreowania sytuacji dydaktycznych poprzez właściwy dobór i sposób wykorzystania materiałów dydaktycznych</w:t>
            </w:r>
          </w:p>
        </w:tc>
        <w:tc>
          <w:tcPr>
            <w:tcW w:w="1701" w:type="dxa"/>
            <w:vAlign w:val="center"/>
          </w:tcPr>
          <w:p w14:paraId="4488DAAB"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D.1.W4.1</w:t>
            </w:r>
          </w:p>
          <w:p w14:paraId="5139BC12" w14:textId="77777777" w:rsidR="005F056F" w:rsidRPr="00B1614A" w:rsidRDefault="005F056F" w:rsidP="005F056F">
            <w:pPr>
              <w:spacing w:before="60" w:after="60"/>
              <w:jc w:val="center"/>
              <w:rPr>
                <w:rFonts w:ascii="Cambria" w:eastAsia="Calibri" w:hAnsi="Cambria"/>
              </w:rPr>
            </w:pPr>
            <w:r w:rsidRPr="00B1614A">
              <w:rPr>
                <w:rFonts w:ascii="Cambria" w:eastAsia="Times New Roman" w:hAnsi="Cambria"/>
                <w:lang w:eastAsia="de-DE"/>
              </w:rPr>
              <w:t>K_W05</w:t>
            </w:r>
          </w:p>
        </w:tc>
      </w:tr>
      <w:tr w:rsidR="005F056F" w:rsidRPr="00B1614A" w14:paraId="3368147A" w14:textId="77777777" w:rsidTr="002C5A95">
        <w:tc>
          <w:tcPr>
            <w:tcW w:w="993" w:type="dxa"/>
            <w:vAlign w:val="center"/>
          </w:tcPr>
          <w:p w14:paraId="67BE1D83"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W_02</w:t>
            </w:r>
          </w:p>
        </w:tc>
        <w:tc>
          <w:tcPr>
            <w:tcW w:w="6486" w:type="dxa"/>
          </w:tcPr>
          <w:p w14:paraId="037F2301"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metodykę realizacji poszczególnych treści kształcenia w zakresie nauczania języka niemieckiego w oparciu o odpowiednio dobrane materiały dydaktyczne i ich dostosowanie do potrzeb i możliwości uczniów lub grup uczniowskich o różnym potencjale i stylu uczenia się</w:t>
            </w:r>
          </w:p>
        </w:tc>
        <w:tc>
          <w:tcPr>
            <w:tcW w:w="1701" w:type="dxa"/>
            <w:vAlign w:val="center"/>
          </w:tcPr>
          <w:p w14:paraId="3F6E8CDE"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D.1.W6.1</w:t>
            </w:r>
          </w:p>
          <w:p w14:paraId="0F1F00A3"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 xml:space="preserve">K_W05 </w:t>
            </w:r>
          </w:p>
        </w:tc>
      </w:tr>
      <w:tr w:rsidR="005F056F" w:rsidRPr="00B1614A" w14:paraId="4BB5150E" w14:textId="77777777" w:rsidTr="002C5A95">
        <w:tc>
          <w:tcPr>
            <w:tcW w:w="993" w:type="dxa"/>
            <w:vAlign w:val="center"/>
          </w:tcPr>
          <w:p w14:paraId="3AE66D0E"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W_03</w:t>
            </w:r>
          </w:p>
        </w:tc>
        <w:tc>
          <w:tcPr>
            <w:tcW w:w="6486" w:type="dxa"/>
          </w:tcPr>
          <w:p w14:paraId="34F278AB" w14:textId="77777777" w:rsidR="005F056F" w:rsidRPr="00B1614A" w:rsidRDefault="005F056F" w:rsidP="005F056F">
            <w:pPr>
              <w:spacing w:before="60" w:after="60"/>
              <w:jc w:val="both"/>
              <w:rPr>
                <w:rFonts w:ascii="Cambria" w:eastAsia="Times New Roman" w:hAnsi="Cambria"/>
                <w:lang w:eastAsia="de-DE"/>
              </w:rPr>
            </w:pPr>
            <w:proofErr w:type="spellStart"/>
            <w:r w:rsidRPr="00B1614A">
              <w:rPr>
                <w:rFonts w:ascii="Cambria" w:eastAsia="Times New Roman" w:hAnsi="Cambria"/>
                <w:lang w:eastAsia="de-DE"/>
              </w:rPr>
              <w:t>zagadnienie</w:t>
            </w:r>
            <w:proofErr w:type="spellEnd"/>
            <w:r w:rsidRPr="00B1614A">
              <w:rPr>
                <w:rFonts w:ascii="Cambria" w:eastAsia="Times New Roman" w:hAnsi="Cambria"/>
                <w:lang w:eastAsia="de-DE"/>
              </w:rPr>
              <w:t xml:space="preserve"> </w:t>
            </w:r>
            <w:proofErr w:type="spellStart"/>
            <w:r w:rsidRPr="00B1614A">
              <w:rPr>
                <w:rFonts w:ascii="Cambria" w:eastAsia="Times New Roman" w:hAnsi="Cambria"/>
                <w:lang w:eastAsia="de-DE"/>
              </w:rPr>
              <w:t>nauczania</w:t>
            </w:r>
            <w:proofErr w:type="spellEnd"/>
            <w:r w:rsidRPr="00B1614A">
              <w:rPr>
                <w:rFonts w:ascii="Cambria" w:eastAsia="Times New Roman" w:hAnsi="Cambria"/>
                <w:lang w:eastAsia="de-DE"/>
              </w:rPr>
              <w:t xml:space="preserve"> </w:t>
            </w:r>
            <w:proofErr w:type="spellStart"/>
            <w:r w:rsidRPr="00B1614A">
              <w:rPr>
                <w:rFonts w:ascii="Cambria" w:eastAsia="Times New Roman" w:hAnsi="Cambria"/>
                <w:lang w:eastAsia="de-DE"/>
              </w:rPr>
              <w:t>interdyscyplinarnego</w:t>
            </w:r>
            <w:proofErr w:type="spellEnd"/>
          </w:p>
        </w:tc>
        <w:tc>
          <w:tcPr>
            <w:tcW w:w="1701" w:type="dxa"/>
            <w:vAlign w:val="center"/>
          </w:tcPr>
          <w:p w14:paraId="550C1601"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D.1.W7.</w:t>
            </w:r>
          </w:p>
        </w:tc>
      </w:tr>
      <w:tr w:rsidR="005F056F" w:rsidRPr="00B1614A" w14:paraId="67851A82" w14:textId="77777777" w:rsidTr="002C5A95">
        <w:tc>
          <w:tcPr>
            <w:tcW w:w="993" w:type="dxa"/>
            <w:vAlign w:val="center"/>
          </w:tcPr>
          <w:p w14:paraId="7CF59B1D"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W_04</w:t>
            </w:r>
          </w:p>
        </w:tc>
        <w:tc>
          <w:tcPr>
            <w:tcW w:w="6486" w:type="dxa"/>
          </w:tcPr>
          <w:p w14:paraId="754CB05A"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potrzebę wyszukiwania, adaptacji i tworzenia elektronicznych zasobów edukacyjnych i projektowania multimediów</w:t>
            </w:r>
          </w:p>
        </w:tc>
        <w:tc>
          <w:tcPr>
            <w:tcW w:w="1701" w:type="dxa"/>
            <w:vAlign w:val="center"/>
          </w:tcPr>
          <w:p w14:paraId="1A16609D"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D.1.W8.2</w:t>
            </w:r>
          </w:p>
        </w:tc>
      </w:tr>
      <w:tr w:rsidR="005F056F" w:rsidRPr="00B1614A" w14:paraId="0B8C8885" w14:textId="77777777" w:rsidTr="002C5A95">
        <w:tc>
          <w:tcPr>
            <w:tcW w:w="993" w:type="dxa"/>
            <w:vAlign w:val="center"/>
          </w:tcPr>
          <w:p w14:paraId="7856E542"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W_05</w:t>
            </w:r>
          </w:p>
        </w:tc>
        <w:tc>
          <w:tcPr>
            <w:tcW w:w="6486" w:type="dxa"/>
          </w:tcPr>
          <w:p w14:paraId="38A614BB"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spacing w:val="-4"/>
                <w:lang w:val="pl-PL" w:eastAsia="de-DE"/>
              </w:rPr>
              <w:t>znaczenie kształtowania postawy odpowiedzialnego</w:t>
            </w:r>
            <w:r w:rsidRPr="00B1614A">
              <w:rPr>
                <w:rFonts w:ascii="Cambria" w:eastAsia="Times New Roman" w:hAnsi="Cambria"/>
                <w:lang w:val="pl-PL" w:eastAsia="de-DE"/>
              </w:rPr>
              <w:t xml:space="preserve"> i krytycznego wykorzystywania mediów cyfrowych oraz poszanowania praw własności intelektualnej</w:t>
            </w:r>
          </w:p>
        </w:tc>
        <w:tc>
          <w:tcPr>
            <w:tcW w:w="1701" w:type="dxa"/>
            <w:vAlign w:val="center"/>
          </w:tcPr>
          <w:p w14:paraId="5676183C"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D.1.W9.</w:t>
            </w:r>
          </w:p>
        </w:tc>
      </w:tr>
      <w:tr w:rsidR="005F056F" w:rsidRPr="00B1614A" w14:paraId="34103BB8" w14:textId="77777777" w:rsidTr="002C5A95">
        <w:tc>
          <w:tcPr>
            <w:tcW w:w="993" w:type="dxa"/>
            <w:vAlign w:val="center"/>
          </w:tcPr>
          <w:p w14:paraId="295E1E2D" w14:textId="77777777" w:rsidR="005F056F" w:rsidRPr="00B1614A" w:rsidRDefault="005F056F" w:rsidP="005F056F">
            <w:pPr>
              <w:spacing w:before="60" w:after="60"/>
              <w:jc w:val="center"/>
              <w:rPr>
                <w:rFonts w:ascii="Cambria" w:eastAsia="Calibri" w:hAnsi="Cambria"/>
                <w:color w:val="FF0000"/>
              </w:rPr>
            </w:pPr>
            <w:r w:rsidRPr="00B1614A">
              <w:rPr>
                <w:rFonts w:ascii="Cambria" w:eastAsia="Calibri" w:hAnsi="Cambria"/>
              </w:rPr>
              <w:t>W_06</w:t>
            </w:r>
          </w:p>
        </w:tc>
        <w:tc>
          <w:tcPr>
            <w:tcW w:w="6486" w:type="dxa"/>
          </w:tcPr>
          <w:p w14:paraId="1AB85F3E"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potrzebę kształtowania umiejętności współpracy uczniów, w tym grupowego rozwiązywania problemów, a także kształtowania kompetencji komunikacyjnych poprzez odpowiedni dobór materiałów dydaktycznych</w:t>
            </w:r>
          </w:p>
        </w:tc>
        <w:tc>
          <w:tcPr>
            <w:tcW w:w="1701" w:type="dxa"/>
            <w:vAlign w:val="center"/>
          </w:tcPr>
          <w:p w14:paraId="2E2A9E86"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D.1.W13.</w:t>
            </w:r>
          </w:p>
        </w:tc>
      </w:tr>
      <w:tr w:rsidR="005F056F" w:rsidRPr="00B1614A" w14:paraId="6CDA1AE2" w14:textId="77777777" w:rsidTr="002C5A95">
        <w:tc>
          <w:tcPr>
            <w:tcW w:w="993" w:type="dxa"/>
            <w:vAlign w:val="center"/>
          </w:tcPr>
          <w:p w14:paraId="6DCFCECB" w14:textId="77777777" w:rsidR="005F056F" w:rsidRPr="00B1614A" w:rsidRDefault="005F056F" w:rsidP="005F056F">
            <w:pPr>
              <w:spacing w:before="60" w:after="60"/>
              <w:jc w:val="center"/>
              <w:rPr>
                <w:rFonts w:ascii="Cambria" w:eastAsia="Calibri" w:hAnsi="Cambria"/>
                <w:color w:val="FF0000"/>
              </w:rPr>
            </w:pPr>
            <w:r w:rsidRPr="00B1614A">
              <w:rPr>
                <w:rFonts w:ascii="Cambria" w:eastAsia="Calibri" w:hAnsi="Cambria"/>
              </w:rPr>
              <w:t>W_07</w:t>
            </w:r>
          </w:p>
        </w:tc>
        <w:tc>
          <w:tcPr>
            <w:tcW w:w="6486" w:type="dxa"/>
          </w:tcPr>
          <w:p w14:paraId="583D307D"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 xml:space="preserve">potrzebę kształtowania u ucznia pozytywnego stosunku do nauki, rozwijania ciekawości, aktywności i samodzielności poznawczej, logicznego i krytycznego myślenia, kształtowania motywacji do uczenia się języka niemieckiego i nawyków systematycznego uczenia się </w:t>
            </w:r>
          </w:p>
        </w:tc>
        <w:tc>
          <w:tcPr>
            <w:tcW w:w="1701" w:type="dxa"/>
            <w:vAlign w:val="center"/>
          </w:tcPr>
          <w:p w14:paraId="3E7A173B"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D.1.W15.1</w:t>
            </w:r>
          </w:p>
        </w:tc>
      </w:tr>
      <w:tr w:rsidR="005F056F" w:rsidRPr="00B1614A" w14:paraId="6FD2F4B0" w14:textId="77777777" w:rsidTr="002C5A95">
        <w:tc>
          <w:tcPr>
            <w:tcW w:w="993" w:type="dxa"/>
            <w:vAlign w:val="center"/>
          </w:tcPr>
          <w:p w14:paraId="064631E3" w14:textId="77777777" w:rsidR="005F056F" w:rsidRPr="00B1614A" w:rsidRDefault="005F056F" w:rsidP="005F056F">
            <w:pPr>
              <w:spacing w:before="60" w:after="60"/>
              <w:jc w:val="center"/>
              <w:rPr>
                <w:rFonts w:ascii="Cambria" w:eastAsia="Calibri" w:hAnsi="Cambria"/>
                <w:color w:val="FF0000"/>
              </w:rPr>
            </w:pPr>
            <w:r w:rsidRPr="00B1614A">
              <w:rPr>
                <w:rFonts w:ascii="Cambria" w:eastAsia="Calibri" w:hAnsi="Cambria"/>
              </w:rPr>
              <w:t>W_08</w:t>
            </w:r>
          </w:p>
        </w:tc>
        <w:tc>
          <w:tcPr>
            <w:tcW w:w="6486" w:type="dxa"/>
          </w:tcPr>
          <w:p w14:paraId="4DF48697" w14:textId="77777777" w:rsidR="005F056F" w:rsidRPr="00B1614A" w:rsidRDefault="005F056F" w:rsidP="005F056F">
            <w:pPr>
              <w:spacing w:before="60" w:after="60"/>
              <w:jc w:val="both"/>
              <w:rPr>
                <w:rFonts w:ascii="Cambria" w:eastAsia="Times New Roman" w:hAnsi="Cambria"/>
                <w:color w:val="FF0000"/>
                <w:lang w:val="pl-PL" w:eastAsia="de-DE"/>
              </w:rPr>
            </w:pPr>
            <w:r w:rsidRPr="00B1614A">
              <w:rPr>
                <w:rFonts w:ascii="Cambria" w:eastAsia="Times New Roman" w:hAnsi="Cambria"/>
                <w:lang w:val="pl-PL" w:eastAsia="de-DE"/>
              </w:rPr>
              <w:t xml:space="preserve">potrzebę korzystania z różnych źródeł wiedzy, w tym z Internetu, oraz przygotowania ucznia do uczenia się przez całe życie przez stymulowanie go do samodzielnej pracy </w:t>
            </w:r>
          </w:p>
        </w:tc>
        <w:tc>
          <w:tcPr>
            <w:tcW w:w="1701" w:type="dxa"/>
            <w:vAlign w:val="center"/>
          </w:tcPr>
          <w:p w14:paraId="38DC2061" w14:textId="77777777" w:rsidR="005F056F" w:rsidRPr="00B1614A" w:rsidRDefault="005F056F" w:rsidP="005F056F">
            <w:pPr>
              <w:spacing w:before="60" w:after="60"/>
              <w:jc w:val="center"/>
              <w:rPr>
                <w:rFonts w:ascii="Cambria" w:eastAsia="Times New Roman" w:hAnsi="Cambria"/>
                <w:color w:val="FF0000"/>
                <w:lang w:eastAsia="de-DE"/>
              </w:rPr>
            </w:pPr>
            <w:r w:rsidRPr="00B1614A">
              <w:rPr>
                <w:rFonts w:ascii="Cambria" w:eastAsia="Times New Roman" w:hAnsi="Cambria"/>
                <w:lang w:eastAsia="de-DE"/>
              </w:rPr>
              <w:t>D.1.W15.2</w:t>
            </w:r>
          </w:p>
        </w:tc>
      </w:tr>
      <w:tr w:rsidR="005F056F" w:rsidRPr="00B1614A" w14:paraId="66E450B8" w14:textId="77777777" w:rsidTr="002C5A95">
        <w:tc>
          <w:tcPr>
            <w:tcW w:w="9180" w:type="dxa"/>
            <w:gridSpan w:val="3"/>
            <w:vAlign w:val="center"/>
          </w:tcPr>
          <w:p w14:paraId="0B0200C6" w14:textId="77777777" w:rsidR="005F056F" w:rsidRPr="00B1614A" w:rsidRDefault="005F056F" w:rsidP="005F056F">
            <w:pPr>
              <w:spacing w:before="60" w:after="60"/>
              <w:jc w:val="center"/>
              <w:rPr>
                <w:rFonts w:ascii="Cambria" w:eastAsia="Calibri" w:hAnsi="Cambria"/>
                <w:b/>
                <w:bCs/>
              </w:rPr>
            </w:pPr>
            <w:r w:rsidRPr="00B1614A">
              <w:rPr>
                <w:rFonts w:ascii="Cambria" w:eastAsia="Calibri" w:hAnsi="Cambria"/>
                <w:b/>
                <w:bCs/>
              </w:rPr>
              <w:t xml:space="preserve">UMIEJĘTNOŚCI: </w:t>
            </w:r>
            <w:proofErr w:type="spellStart"/>
            <w:r w:rsidRPr="00B1614A">
              <w:rPr>
                <w:rFonts w:ascii="Cambria" w:eastAsia="Calibri" w:hAnsi="Cambria"/>
                <w:b/>
                <w:bCs/>
              </w:rPr>
              <w:t>absolwent</w:t>
            </w:r>
            <w:proofErr w:type="spellEnd"/>
            <w:r w:rsidRPr="00B1614A">
              <w:rPr>
                <w:rFonts w:ascii="Cambria" w:eastAsia="Calibri" w:hAnsi="Cambria"/>
                <w:b/>
                <w:bCs/>
              </w:rPr>
              <w:t xml:space="preserve"> </w:t>
            </w:r>
            <w:proofErr w:type="spellStart"/>
            <w:r w:rsidRPr="00B1614A">
              <w:rPr>
                <w:rFonts w:ascii="Cambria" w:eastAsia="Calibri" w:hAnsi="Cambria"/>
                <w:b/>
                <w:bCs/>
              </w:rPr>
              <w:t>potrafi</w:t>
            </w:r>
            <w:proofErr w:type="spellEnd"/>
          </w:p>
        </w:tc>
      </w:tr>
      <w:tr w:rsidR="005F056F" w:rsidRPr="00B1614A" w14:paraId="273D85A1" w14:textId="77777777" w:rsidTr="002C5A95">
        <w:tc>
          <w:tcPr>
            <w:tcW w:w="993" w:type="dxa"/>
            <w:vAlign w:val="center"/>
          </w:tcPr>
          <w:p w14:paraId="5FF983CD"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U_01</w:t>
            </w:r>
          </w:p>
        </w:tc>
        <w:tc>
          <w:tcPr>
            <w:tcW w:w="6486" w:type="dxa"/>
          </w:tcPr>
          <w:p w14:paraId="02422AF7" w14:textId="77777777" w:rsidR="005F056F" w:rsidRPr="00B1614A" w:rsidRDefault="005F056F" w:rsidP="005F056F">
            <w:pPr>
              <w:spacing w:before="60" w:after="60"/>
              <w:jc w:val="both"/>
              <w:rPr>
                <w:rFonts w:ascii="Cambria" w:eastAsia="Calibri" w:hAnsi="Cambria"/>
                <w:strike/>
                <w:lang w:val="pl-PL"/>
              </w:rPr>
            </w:pPr>
            <w:r w:rsidRPr="00B1614A">
              <w:rPr>
                <w:rFonts w:ascii="Cambria" w:eastAsia="Times New Roman" w:hAnsi="Cambria"/>
                <w:lang w:val="pl-PL" w:eastAsia="de-DE"/>
              </w:rPr>
              <w:t>adekwatnie dobierać, tworzyć i dostosowywać do zróżnicowanych potrzeb uczniów szkoły podstawowej materiały i środki dydaktyczne, w tym z zakresu technologii informacyjno-komunikacyjnej oraz metody pracy z ich wykorzystaniem w celu samodzielnego projektowania i efektywnego realizowania działań pedagogicznych i dydaktycznych</w:t>
            </w:r>
          </w:p>
        </w:tc>
        <w:tc>
          <w:tcPr>
            <w:tcW w:w="1701" w:type="dxa"/>
            <w:vAlign w:val="center"/>
          </w:tcPr>
          <w:p w14:paraId="3F76F0E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NO_U02</w:t>
            </w:r>
          </w:p>
          <w:p w14:paraId="51042648" w14:textId="77777777" w:rsidR="005F056F" w:rsidRPr="00B1614A" w:rsidRDefault="005F056F" w:rsidP="005F056F">
            <w:pPr>
              <w:spacing w:line="225" w:lineRule="atLeast"/>
              <w:jc w:val="center"/>
              <w:textAlignment w:val="baseline"/>
              <w:rPr>
                <w:rFonts w:ascii="Cambria" w:eastAsia="Times New Roman" w:hAnsi="Cambria"/>
                <w:color w:val="FF0000"/>
                <w:lang w:eastAsia="de-DE"/>
              </w:rPr>
            </w:pPr>
            <w:r w:rsidRPr="00B1614A">
              <w:rPr>
                <w:rFonts w:ascii="Cambria" w:eastAsia="Times New Roman" w:hAnsi="Cambria"/>
                <w:lang w:eastAsia="de-DE"/>
              </w:rPr>
              <w:t>K_U13</w:t>
            </w:r>
          </w:p>
        </w:tc>
      </w:tr>
      <w:tr w:rsidR="005F056F" w:rsidRPr="00B1614A" w14:paraId="1236A576" w14:textId="77777777" w:rsidTr="002C5A95">
        <w:tc>
          <w:tcPr>
            <w:tcW w:w="993" w:type="dxa"/>
            <w:vAlign w:val="center"/>
          </w:tcPr>
          <w:p w14:paraId="7E3C336C" w14:textId="77777777" w:rsidR="005F056F" w:rsidRPr="00B1614A" w:rsidRDefault="005F056F" w:rsidP="005F056F">
            <w:pPr>
              <w:spacing w:before="60" w:after="60"/>
              <w:jc w:val="center"/>
              <w:rPr>
                <w:rFonts w:ascii="Cambria" w:eastAsia="Calibri" w:hAnsi="Cambria"/>
                <w:strike/>
              </w:rPr>
            </w:pPr>
            <w:r w:rsidRPr="00B1614A">
              <w:rPr>
                <w:rFonts w:ascii="Cambria" w:eastAsia="Calibri" w:hAnsi="Cambria"/>
              </w:rPr>
              <w:t>U_02</w:t>
            </w:r>
          </w:p>
        </w:tc>
        <w:tc>
          <w:tcPr>
            <w:tcW w:w="6486" w:type="dxa"/>
          </w:tcPr>
          <w:p w14:paraId="668DB071"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podejmować pracę z uczniami szkoły podstawowej rozbudzającą ich zainteresowania i rozwijającą ich uzdolnienia poprzez właściwy dobór materiałów dydaktycznych, zadań i form pracy na lekcji oraz w ramach samokształcenia</w:t>
            </w:r>
          </w:p>
        </w:tc>
        <w:tc>
          <w:tcPr>
            <w:tcW w:w="1701" w:type="dxa"/>
            <w:vAlign w:val="center"/>
          </w:tcPr>
          <w:p w14:paraId="64B6C2C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NO_U07</w:t>
            </w:r>
          </w:p>
          <w:p w14:paraId="525B436E" w14:textId="77777777" w:rsidR="005F056F" w:rsidRPr="00B1614A" w:rsidRDefault="005F056F" w:rsidP="005F056F">
            <w:pPr>
              <w:spacing w:line="225" w:lineRule="atLeast"/>
              <w:jc w:val="center"/>
              <w:textAlignment w:val="baseline"/>
              <w:rPr>
                <w:rFonts w:ascii="Cambria" w:eastAsia="Times New Roman" w:hAnsi="Cambria"/>
                <w:lang w:eastAsia="de-DE"/>
              </w:rPr>
            </w:pPr>
          </w:p>
        </w:tc>
      </w:tr>
      <w:tr w:rsidR="005F056F" w:rsidRPr="00B1614A" w14:paraId="2A10DDF6" w14:textId="77777777" w:rsidTr="002C5A95">
        <w:tc>
          <w:tcPr>
            <w:tcW w:w="993" w:type="dxa"/>
            <w:vAlign w:val="center"/>
          </w:tcPr>
          <w:p w14:paraId="557652D1" w14:textId="77777777" w:rsidR="005F056F" w:rsidRPr="00B1614A" w:rsidRDefault="005F056F" w:rsidP="005F056F">
            <w:pPr>
              <w:spacing w:before="60" w:after="60"/>
              <w:jc w:val="center"/>
              <w:rPr>
                <w:rFonts w:ascii="Cambria" w:eastAsia="Calibri" w:hAnsi="Cambria"/>
                <w:strike/>
              </w:rPr>
            </w:pPr>
            <w:r w:rsidRPr="00B1614A">
              <w:rPr>
                <w:rFonts w:ascii="Cambria" w:eastAsia="Calibri" w:hAnsi="Cambria"/>
              </w:rPr>
              <w:t>U_03</w:t>
            </w:r>
          </w:p>
        </w:tc>
        <w:tc>
          <w:tcPr>
            <w:tcW w:w="6486" w:type="dxa"/>
          </w:tcPr>
          <w:p w14:paraId="3754098C"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rozwijać kreatywność i umiejętność samodzielnego, krytycznego myślenia uczniów szkoły podstawowej w oparciu o właściwie dobrane materiały dydaktyczne</w:t>
            </w:r>
          </w:p>
        </w:tc>
        <w:tc>
          <w:tcPr>
            <w:tcW w:w="1701" w:type="dxa"/>
            <w:vAlign w:val="center"/>
          </w:tcPr>
          <w:p w14:paraId="2DFF0FB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NO_U08</w:t>
            </w:r>
          </w:p>
          <w:p w14:paraId="2D0B6AE7" w14:textId="77777777" w:rsidR="005F056F" w:rsidRPr="00B1614A" w:rsidRDefault="005F056F" w:rsidP="005F056F">
            <w:pPr>
              <w:spacing w:line="225" w:lineRule="atLeast"/>
              <w:jc w:val="center"/>
              <w:textAlignment w:val="baseline"/>
              <w:rPr>
                <w:rFonts w:ascii="Cambria" w:eastAsia="Times New Roman" w:hAnsi="Cambria"/>
                <w:lang w:eastAsia="de-DE"/>
              </w:rPr>
            </w:pPr>
          </w:p>
        </w:tc>
      </w:tr>
      <w:tr w:rsidR="005F056F" w:rsidRPr="00B1614A" w14:paraId="7AD5262E" w14:textId="77777777" w:rsidTr="002C5A95">
        <w:tc>
          <w:tcPr>
            <w:tcW w:w="993" w:type="dxa"/>
            <w:vAlign w:val="center"/>
          </w:tcPr>
          <w:p w14:paraId="641FE920"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U_04</w:t>
            </w:r>
          </w:p>
        </w:tc>
        <w:tc>
          <w:tcPr>
            <w:tcW w:w="6486" w:type="dxa"/>
          </w:tcPr>
          <w:p w14:paraId="373F6AC2"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samodzielnie rozwijać wiedzę i umiejętności pedagogiczne z wykorzystaniem różnych źródeł, w tym obcojęzycznych i technologii</w:t>
            </w:r>
          </w:p>
        </w:tc>
        <w:tc>
          <w:tcPr>
            <w:tcW w:w="1701" w:type="dxa"/>
            <w:vAlign w:val="center"/>
          </w:tcPr>
          <w:p w14:paraId="16EF712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NO_U18</w:t>
            </w:r>
          </w:p>
        </w:tc>
      </w:tr>
      <w:tr w:rsidR="005F056F" w:rsidRPr="00B1614A" w14:paraId="278AEA55" w14:textId="77777777" w:rsidTr="002C5A95">
        <w:tc>
          <w:tcPr>
            <w:tcW w:w="993" w:type="dxa"/>
            <w:vAlign w:val="center"/>
          </w:tcPr>
          <w:p w14:paraId="5E26AF51"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lastRenderedPageBreak/>
              <w:t>U_05</w:t>
            </w:r>
          </w:p>
        </w:tc>
        <w:tc>
          <w:tcPr>
            <w:tcW w:w="6486" w:type="dxa"/>
          </w:tcPr>
          <w:p w14:paraId="0D2092F7" w14:textId="77777777" w:rsidR="005F056F" w:rsidRPr="00B1614A" w:rsidRDefault="005F056F" w:rsidP="005F056F">
            <w:pPr>
              <w:spacing w:before="60" w:after="60"/>
              <w:jc w:val="both"/>
              <w:rPr>
                <w:rFonts w:ascii="Cambria" w:eastAsia="Calibri" w:hAnsi="Cambria"/>
                <w:lang w:val="pl-PL"/>
              </w:rPr>
            </w:pPr>
            <w:r w:rsidRPr="00B1614A">
              <w:rPr>
                <w:rFonts w:ascii="Cambria" w:eastAsia="Times New Roman" w:hAnsi="Cambria"/>
                <w:lang w:val="pl-PL" w:eastAsia="de-DE"/>
              </w:rPr>
              <w:t>identyfikować typowe zadania szkolne z celami kształcenia, w szczególności z wymaganiami ogólnymi podstawy programowej oraz z kompetencjami kluczowymi</w:t>
            </w:r>
          </w:p>
        </w:tc>
        <w:tc>
          <w:tcPr>
            <w:tcW w:w="1701" w:type="dxa"/>
            <w:vAlign w:val="center"/>
          </w:tcPr>
          <w:p w14:paraId="35B2CDB8" w14:textId="77777777" w:rsidR="005F056F" w:rsidRPr="00B1614A" w:rsidRDefault="005F056F" w:rsidP="005F056F">
            <w:pPr>
              <w:spacing w:before="60" w:after="60"/>
              <w:jc w:val="center"/>
              <w:rPr>
                <w:rFonts w:ascii="Cambria" w:eastAsia="Calibri" w:hAnsi="Cambria"/>
              </w:rPr>
            </w:pPr>
            <w:r w:rsidRPr="00B1614A">
              <w:rPr>
                <w:rFonts w:ascii="Cambria" w:eastAsia="Times New Roman" w:hAnsi="Cambria"/>
                <w:lang w:eastAsia="de-DE"/>
              </w:rPr>
              <w:t>D.1.U1.</w:t>
            </w:r>
          </w:p>
        </w:tc>
      </w:tr>
      <w:tr w:rsidR="005F056F" w:rsidRPr="00B1614A" w14:paraId="5B776498" w14:textId="77777777" w:rsidTr="002C5A95">
        <w:tc>
          <w:tcPr>
            <w:tcW w:w="993" w:type="dxa"/>
            <w:vAlign w:val="center"/>
          </w:tcPr>
          <w:p w14:paraId="174C743B"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U_06</w:t>
            </w:r>
          </w:p>
        </w:tc>
        <w:tc>
          <w:tcPr>
            <w:tcW w:w="6486" w:type="dxa"/>
          </w:tcPr>
          <w:p w14:paraId="6B13BB7F"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identyfikować powiązania treści kształcenia w zakresie języka niemieckiego z innymi treściami nauczania</w:t>
            </w:r>
          </w:p>
        </w:tc>
        <w:tc>
          <w:tcPr>
            <w:tcW w:w="1701" w:type="dxa"/>
            <w:vAlign w:val="center"/>
          </w:tcPr>
          <w:p w14:paraId="6F0CDC96"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D.1.U3.</w:t>
            </w:r>
          </w:p>
        </w:tc>
      </w:tr>
      <w:tr w:rsidR="005F056F" w:rsidRPr="00B1614A" w14:paraId="001585E5" w14:textId="77777777" w:rsidTr="002C5A95">
        <w:tc>
          <w:tcPr>
            <w:tcW w:w="993" w:type="dxa"/>
            <w:vAlign w:val="center"/>
          </w:tcPr>
          <w:p w14:paraId="0E5B1009"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U_07</w:t>
            </w:r>
          </w:p>
        </w:tc>
        <w:tc>
          <w:tcPr>
            <w:tcW w:w="6486" w:type="dxa"/>
          </w:tcPr>
          <w:p w14:paraId="5682E390"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kreować sytuacje dydaktyczne służące aktywności i rozwojowi zainteresowań uczniów oraz popularyzacji wiedzy w oparciu o właściwie dobrane materiały dydaktyczne</w:t>
            </w:r>
          </w:p>
        </w:tc>
        <w:tc>
          <w:tcPr>
            <w:tcW w:w="1701" w:type="dxa"/>
            <w:vAlign w:val="center"/>
          </w:tcPr>
          <w:p w14:paraId="7660F149"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D.1.U5.</w:t>
            </w:r>
          </w:p>
        </w:tc>
      </w:tr>
      <w:tr w:rsidR="005F056F" w:rsidRPr="00B1614A" w14:paraId="179C3D6B" w14:textId="77777777" w:rsidTr="002C5A95">
        <w:tc>
          <w:tcPr>
            <w:tcW w:w="993" w:type="dxa"/>
            <w:vAlign w:val="center"/>
          </w:tcPr>
          <w:p w14:paraId="54BE45C8"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U_08</w:t>
            </w:r>
          </w:p>
        </w:tc>
        <w:tc>
          <w:tcPr>
            <w:tcW w:w="6486" w:type="dxa"/>
          </w:tcPr>
          <w:p w14:paraId="2287EE37"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dobierać metody pracy klasy oraz środki dydaktyczne, w tym z zakresu technologii informacyjno-komunikacyjnej, aktywizujące uczniów i uwzględniające ich zróżnicowane potrzeby edukacyjne</w:t>
            </w:r>
          </w:p>
        </w:tc>
        <w:tc>
          <w:tcPr>
            <w:tcW w:w="1701" w:type="dxa"/>
            <w:vAlign w:val="center"/>
          </w:tcPr>
          <w:p w14:paraId="53CA6BF3"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D.1.U7.</w:t>
            </w:r>
          </w:p>
        </w:tc>
      </w:tr>
      <w:tr w:rsidR="005F056F" w:rsidRPr="00B1614A" w14:paraId="2146750E" w14:textId="77777777" w:rsidTr="002C5A95">
        <w:tc>
          <w:tcPr>
            <w:tcW w:w="9180" w:type="dxa"/>
            <w:gridSpan w:val="3"/>
            <w:vAlign w:val="center"/>
          </w:tcPr>
          <w:p w14:paraId="5FECFA2D" w14:textId="77777777" w:rsidR="005F056F" w:rsidRPr="00B1614A" w:rsidRDefault="005F056F" w:rsidP="005F056F">
            <w:pPr>
              <w:spacing w:before="60" w:after="60"/>
              <w:jc w:val="center"/>
              <w:rPr>
                <w:rFonts w:ascii="Cambria" w:eastAsia="Calibri" w:hAnsi="Cambria"/>
                <w:b/>
                <w:bCs/>
                <w:lang w:val="pl-PL"/>
              </w:rPr>
            </w:pPr>
            <w:r w:rsidRPr="00B1614A">
              <w:rPr>
                <w:rFonts w:ascii="Cambria" w:eastAsia="Calibri" w:hAnsi="Cambria"/>
                <w:b/>
                <w:bCs/>
                <w:lang w:val="pl-PL"/>
              </w:rPr>
              <w:t>KOMPETENCJE SPOŁECZNE: absolwent jest gotów do</w:t>
            </w:r>
          </w:p>
        </w:tc>
      </w:tr>
      <w:tr w:rsidR="005F056F" w:rsidRPr="00B1614A" w14:paraId="3EA44C64" w14:textId="77777777" w:rsidTr="002C5A95">
        <w:tc>
          <w:tcPr>
            <w:tcW w:w="993" w:type="dxa"/>
            <w:vAlign w:val="center"/>
          </w:tcPr>
          <w:p w14:paraId="2705525C"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K_01</w:t>
            </w:r>
          </w:p>
        </w:tc>
        <w:tc>
          <w:tcPr>
            <w:tcW w:w="6486" w:type="dxa"/>
          </w:tcPr>
          <w:p w14:paraId="123556B6" w14:textId="77777777" w:rsidR="005F056F" w:rsidRPr="00B1614A" w:rsidRDefault="005F056F" w:rsidP="005F056F">
            <w:pPr>
              <w:spacing w:before="60" w:after="60"/>
              <w:jc w:val="both"/>
              <w:rPr>
                <w:rFonts w:ascii="Cambria" w:eastAsia="Times New Roman" w:hAnsi="Cambria"/>
                <w:lang w:val="pl-PL" w:eastAsia="pl-PL"/>
              </w:rPr>
            </w:pPr>
            <w:r w:rsidRPr="00B1614A">
              <w:rPr>
                <w:rFonts w:ascii="Cambria" w:eastAsia="Times New Roman" w:hAnsi="Cambria"/>
                <w:lang w:val="pl-PL" w:eastAsia="de-DE"/>
              </w:rPr>
              <w:t>adaptowania metod pracy do potrzeb i różnych stylów uczenia się uczniów w oparciu o właściwie dobrane materiały dydaktyczne</w:t>
            </w:r>
          </w:p>
        </w:tc>
        <w:tc>
          <w:tcPr>
            <w:tcW w:w="1701" w:type="dxa"/>
            <w:vAlign w:val="center"/>
          </w:tcPr>
          <w:p w14:paraId="234C3BF1" w14:textId="77777777" w:rsidR="005F056F" w:rsidRPr="00B1614A" w:rsidRDefault="005F056F" w:rsidP="005F056F">
            <w:pPr>
              <w:spacing w:before="60" w:after="60"/>
              <w:jc w:val="center"/>
              <w:rPr>
                <w:rFonts w:ascii="Cambria" w:eastAsia="Calibri" w:hAnsi="Cambria"/>
              </w:rPr>
            </w:pPr>
            <w:r w:rsidRPr="00B1614A">
              <w:rPr>
                <w:rFonts w:ascii="Cambria" w:eastAsia="Times New Roman" w:hAnsi="Cambria"/>
                <w:lang w:eastAsia="de-DE"/>
              </w:rPr>
              <w:t>D.1.K1.</w:t>
            </w:r>
          </w:p>
        </w:tc>
      </w:tr>
      <w:tr w:rsidR="005F056F" w:rsidRPr="00B1614A" w14:paraId="4C3A354C" w14:textId="77777777" w:rsidTr="002C5A95">
        <w:tc>
          <w:tcPr>
            <w:tcW w:w="993" w:type="dxa"/>
            <w:vAlign w:val="center"/>
          </w:tcPr>
          <w:p w14:paraId="401368E0"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K_02</w:t>
            </w:r>
          </w:p>
        </w:tc>
        <w:tc>
          <w:tcPr>
            <w:tcW w:w="6486" w:type="dxa"/>
          </w:tcPr>
          <w:p w14:paraId="43AB3D54"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kształtowania umiejętności współpracy uczniów, w tym grupowego rozwiązywania problemów poprzez odpowiedni dobór materiałów dydaktycznych i  różne formy ich wykorzystania</w:t>
            </w:r>
          </w:p>
        </w:tc>
        <w:tc>
          <w:tcPr>
            <w:tcW w:w="1701" w:type="dxa"/>
            <w:vAlign w:val="center"/>
          </w:tcPr>
          <w:p w14:paraId="1B5CA532"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D.1.K5.</w:t>
            </w:r>
          </w:p>
        </w:tc>
      </w:tr>
      <w:tr w:rsidR="005F056F" w:rsidRPr="00B1614A" w14:paraId="38B1CD36" w14:textId="77777777" w:rsidTr="002C5A95">
        <w:tc>
          <w:tcPr>
            <w:tcW w:w="993" w:type="dxa"/>
            <w:vAlign w:val="center"/>
          </w:tcPr>
          <w:p w14:paraId="701B7F0C"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K_03</w:t>
            </w:r>
          </w:p>
        </w:tc>
        <w:tc>
          <w:tcPr>
            <w:tcW w:w="6486" w:type="dxa"/>
          </w:tcPr>
          <w:p w14:paraId="69E5D26A"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rozwijania u uczniów ciekawości, aktywności i samodzielności poznawczej oraz logicznego i krytycznego myślenia poprzez odpowiedni dobór materiałów dydaktycznych i sposoby ich wykorzystania</w:t>
            </w:r>
          </w:p>
        </w:tc>
        <w:tc>
          <w:tcPr>
            <w:tcW w:w="1701" w:type="dxa"/>
            <w:vAlign w:val="center"/>
          </w:tcPr>
          <w:p w14:paraId="30C60B71"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D.1.K7.</w:t>
            </w:r>
          </w:p>
        </w:tc>
      </w:tr>
      <w:tr w:rsidR="005F056F" w:rsidRPr="00B1614A" w14:paraId="3E120171" w14:textId="77777777" w:rsidTr="002C5A95">
        <w:tc>
          <w:tcPr>
            <w:tcW w:w="993" w:type="dxa"/>
            <w:vAlign w:val="center"/>
          </w:tcPr>
          <w:p w14:paraId="181A5E52"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K_04</w:t>
            </w:r>
          </w:p>
        </w:tc>
        <w:tc>
          <w:tcPr>
            <w:tcW w:w="6486" w:type="dxa"/>
          </w:tcPr>
          <w:p w14:paraId="46A13120"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kształtowania nawyku systematycznego uczenia się i korzystania z różnych źródeł wiedzy, w tym z Internetu</w:t>
            </w:r>
          </w:p>
        </w:tc>
        <w:tc>
          <w:tcPr>
            <w:tcW w:w="1701" w:type="dxa"/>
            <w:vAlign w:val="center"/>
          </w:tcPr>
          <w:p w14:paraId="30E68173"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D.1.K8.</w:t>
            </w:r>
          </w:p>
          <w:p w14:paraId="1600F70A"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K_K01</w:t>
            </w:r>
          </w:p>
        </w:tc>
      </w:tr>
      <w:tr w:rsidR="005F056F" w:rsidRPr="00B1614A" w14:paraId="235E04C3" w14:textId="77777777" w:rsidTr="002C5A95">
        <w:tc>
          <w:tcPr>
            <w:tcW w:w="993" w:type="dxa"/>
            <w:vAlign w:val="center"/>
          </w:tcPr>
          <w:p w14:paraId="53CE187A" w14:textId="77777777" w:rsidR="005F056F" w:rsidRPr="00B1614A" w:rsidRDefault="005F056F" w:rsidP="005F056F">
            <w:pPr>
              <w:spacing w:before="60" w:after="60"/>
              <w:jc w:val="center"/>
              <w:rPr>
                <w:rFonts w:ascii="Cambria" w:eastAsia="Calibri" w:hAnsi="Cambria"/>
              </w:rPr>
            </w:pPr>
            <w:r w:rsidRPr="00B1614A">
              <w:rPr>
                <w:rFonts w:ascii="Cambria" w:eastAsia="Calibri" w:hAnsi="Cambria"/>
              </w:rPr>
              <w:t>K_05</w:t>
            </w:r>
          </w:p>
        </w:tc>
        <w:tc>
          <w:tcPr>
            <w:tcW w:w="6486" w:type="dxa"/>
          </w:tcPr>
          <w:p w14:paraId="248DE4A7" w14:textId="77777777" w:rsidR="005F056F" w:rsidRPr="00B1614A" w:rsidRDefault="005F056F" w:rsidP="005F056F">
            <w:pPr>
              <w:spacing w:before="60" w:after="60"/>
              <w:jc w:val="both"/>
              <w:rPr>
                <w:rFonts w:ascii="Cambria" w:eastAsia="Times New Roman" w:hAnsi="Cambria"/>
                <w:lang w:val="pl-PL" w:eastAsia="de-DE"/>
              </w:rPr>
            </w:pPr>
            <w:r w:rsidRPr="00B1614A">
              <w:rPr>
                <w:rFonts w:ascii="Cambria" w:eastAsia="Times New Roman" w:hAnsi="Cambria"/>
                <w:lang w:val="pl-PL" w:eastAsia="de-DE"/>
              </w:rPr>
              <w:t>stymulowania uczniów do uczenia się przez całe życie przez samodzielną pracę w oparciu o różnego rodzaju materiały dydaktyczne</w:t>
            </w:r>
          </w:p>
        </w:tc>
        <w:tc>
          <w:tcPr>
            <w:tcW w:w="1701" w:type="dxa"/>
            <w:vAlign w:val="center"/>
          </w:tcPr>
          <w:p w14:paraId="72899675"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D.1.K9.</w:t>
            </w:r>
          </w:p>
        </w:tc>
      </w:tr>
    </w:tbl>
    <w:p w14:paraId="68E962DC" w14:textId="77777777" w:rsidR="005F056F" w:rsidRPr="00B1614A" w:rsidRDefault="005F056F" w:rsidP="005F056F">
      <w:pPr>
        <w:spacing w:before="120" w:after="120"/>
        <w:rPr>
          <w:rFonts w:ascii="Cambria" w:eastAsia="Calibri" w:hAnsi="Cambria"/>
          <w:b/>
          <w:bCs/>
        </w:rPr>
      </w:pPr>
      <w:r w:rsidRPr="00B1614A">
        <w:rPr>
          <w:rFonts w:ascii="Cambria" w:eastAsia="Calibri" w:hAnsi="Cambria"/>
          <w:b/>
          <w:bCs/>
        </w:rPr>
        <w:t xml:space="preserve"> </w:t>
      </w:r>
    </w:p>
    <w:p w14:paraId="5C8290B3" w14:textId="77777777" w:rsidR="005F056F" w:rsidRPr="00B1614A" w:rsidRDefault="005F056F" w:rsidP="005F056F">
      <w:pPr>
        <w:spacing w:before="120" w:after="120"/>
        <w:jc w:val="both"/>
        <w:rPr>
          <w:rFonts w:ascii="Cambria" w:eastAsia="Calibri" w:hAnsi="Cambria" w:cs="Calibri"/>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cs="Calibri"/>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5493"/>
        <w:gridCol w:w="1418"/>
        <w:gridCol w:w="1417"/>
      </w:tblGrid>
      <w:tr w:rsidR="005F056F" w:rsidRPr="00B1614A" w14:paraId="7FAE9F3F" w14:textId="77777777" w:rsidTr="002C5A95">
        <w:trPr>
          <w:trHeight w:val="340"/>
        </w:trPr>
        <w:tc>
          <w:tcPr>
            <w:tcW w:w="852" w:type="dxa"/>
          </w:tcPr>
          <w:p w14:paraId="17F609C2" w14:textId="77777777" w:rsidR="005F056F" w:rsidRPr="00B1614A" w:rsidRDefault="005F056F" w:rsidP="005F056F">
            <w:pPr>
              <w:spacing w:before="20" w:after="20"/>
              <w:rPr>
                <w:rFonts w:ascii="Cambria" w:eastAsia="Calibri" w:hAnsi="Cambria"/>
                <w:b/>
                <w:lang w:val="pl-PL"/>
              </w:rPr>
            </w:pPr>
          </w:p>
          <w:p w14:paraId="54E10C13" w14:textId="77777777" w:rsidR="005F056F" w:rsidRPr="00B1614A" w:rsidRDefault="005F056F" w:rsidP="005F056F">
            <w:pPr>
              <w:spacing w:before="20" w:after="20"/>
              <w:jc w:val="center"/>
              <w:rPr>
                <w:rFonts w:ascii="Cambria" w:eastAsia="Calibri" w:hAnsi="Cambria"/>
                <w:b/>
              </w:rPr>
            </w:pPr>
            <w:proofErr w:type="spellStart"/>
            <w:r w:rsidRPr="00B1614A">
              <w:rPr>
                <w:rFonts w:ascii="Cambria" w:eastAsia="Calibri" w:hAnsi="Cambria"/>
                <w:b/>
              </w:rPr>
              <w:t>Lp</w:t>
            </w:r>
            <w:proofErr w:type="spellEnd"/>
            <w:r w:rsidRPr="00B1614A">
              <w:rPr>
                <w:rFonts w:ascii="Cambria" w:eastAsia="Calibri" w:hAnsi="Cambria"/>
                <w:b/>
              </w:rPr>
              <w:t>.</w:t>
            </w:r>
          </w:p>
        </w:tc>
        <w:tc>
          <w:tcPr>
            <w:tcW w:w="5493" w:type="dxa"/>
          </w:tcPr>
          <w:p w14:paraId="5899225F" w14:textId="77777777" w:rsidR="005F056F" w:rsidRPr="00B1614A" w:rsidRDefault="005F056F" w:rsidP="005F056F">
            <w:pPr>
              <w:spacing w:before="20" w:after="20"/>
              <w:jc w:val="center"/>
              <w:rPr>
                <w:rFonts w:ascii="Cambria" w:eastAsia="Calibri" w:hAnsi="Cambria"/>
                <w:b/>
              </w:rPr>
            </w:pPr>
          </w:p>
          <w:p w14:paraId="05C87ED1" w14:textId="77777777" w:rsidR="005F056F" w:rsidRPr="00B1614A" w:rsidRDefault="005F056F" w:rsidP="005F056F">
            <w:pPr>
              <w:spacing w:before="120" w:after="120"/>
              <w:jc w:val="center"/>
              <w:rPr>
                <w:rFonts w:ascii="Cambria" w:eastAsia="Calibri" w:hAnsi="Cambria"/>
                <w:b/>
              </w:rPr>
            </w:pPr>
            <w:proofErr w:type="spellStart"/>
            <w:r w:rsidRPr="00B1614A">
              <w:rPr>
                <w:rFonts w:ascii="Cambria" w:eastAsia="Calibri" w:hAnsi="Cambria"/>
                <w:b/>
              </w:rPr>
              <w:t>Treści</w:t>
            </w:r>
            <w:proofErr w:type="spellEnd"/>
            <w:r w:rsidRPr="00B1614A">
              <w:rPr>
                <w:rFonts w:ascii="Cambria" w:eastAsia="Calibri" w:hAnsi="Cambria"/>
                <w:b/>
              </w:rPr>
              <w:t xml:space="preserve"> </w:t>
            </w:r>
            <w:proofErr w:type="spellStart"/>
            <w:r w:rsidRPr="00B1614A">
              <w:rPr>
                <w:rFonts w:ascii="Cambria" w:eastAsia="Calibri" w:hAnsi="Cambria"/>
                <w:b/>
              </w:rPr>
              <w:t>ćwiczeń</w:t>
            </w:r>
            <w:proofErr w:type="spellEnd"/>
          </w:p>
          <w:p w14:paraId="77B5C567" w14:textId="77777777" w:rsidR="005F056F" w:rsidRPr="00B1614A" w:rsidRDefault="005F056F" w:rsidP="005F056F">
            <w:pPr>
              <w:spacing w:before="120" w:after="120"/>
              <w:jc w:val="center"/>
              <w:rPr>
                <w:rFonts w:ascii="Cambria" w:eastAsia="Calibri" w:hAnsi="Cambria"/>
                <w:b/>
              </w:rPr>
            </w:pPr>
          </w:p>
        </w:tc>
        <w:tc>
          <w:tcPr>
            <w:tcW w:w="1418" w:type="dxa"/>
            <w:vAlign w:val="center"/>
          </w:tcPr>
          <w:p w14:paraId="13630A70" w14:textId="77777777" w:rsidR="005F056F" w:rsidRPr="00B1614A" w:rsidRDefault="005F056F" w:rsidP="005F056F">
            <w:pPr>
              <w:spacing w:before="20" w:after="20"/>
              <w:jc w:val="center"/>
              <w:rPr>
                <w:rFonts w:ascii="Cambria" w:eastAsia="Calibri" w:hAnsi="Cambria"/>
                <w:b/>
                <w:sz w:val="18"/>
                <w:szCs w:val="18"/>
                <w:lang w:val="pl-PL"/>
              </w:rPr>
            </w:pPr>
            <w:r w:rsidRPr="00B1614A">
              <w:rPr>
                <w:rFonts w:ascii="Cambria" w:eastAsia="Calibri" w:hAnsi="Cambria"/>
                <w:b/>
                <w:sz w:val="18"/>
                <w:szCs w:val="18"/>
                <w:lang w:val="pl-PL"/>
              </w:rPr>
              <w:t>Liczba godzin</w:t>
            </w:r>
          </w:p>
          <w:p w14:paraId="599434A4" w14:textId="77777777" w:rsidR="005F056F" w:rsidRPr="00B1614A" w:rsidRDefault="005F056F" w:rsidP="005F056F">
            <w:pPr>
              <w:spacing w:before="20" w:after="20"/>
              <w:jc w:val="center"/>
              <w:rPr>
                <w:rFonts w:ascii="Cambria" w:eastAsia="Calibri" w:hAnsi="Cambria"/>
                <w:b/>
                <w:sz w:val="18"/>
                <w:szCs w:val="18"/>
                <w:lang w:val="pl-PL"/>
              </w:rPr>
            </w:pPr>
            <w:r w:rsidRPr="00B1614A">
              <w:rPr>
                <w:rFonts w:ascii="Cambria" w:eastAsia="Calibri" w:hAnsi="Cambria"/>
                <w:b/>
                <w:sz w:val="18"/>
                <w:szCs w:val="18"/>
                <w:lang w:val="pl-PL"/>
              </w:rPr>
              <w:t>na studiach stacjonarnych</w:t>
            </w:r>
          </w:p>
        </w:tc>
        <w:tc>
          <w:tcPr>
            <w:tcW w:w="1417" w:type="dxa"/>
            <w:vAlign w:val="center"/>
          </w:tcPr>
          <w:p w14:paraId="25B45C22" w14:textId="77777777" w:rsidR="005F056F" w:rsidRPr="00B1614A" w:rsidRDefault="005F056F" w:rsidP="005F056F">
            <w:pPr>
              <w:spacing w:before="20" w:after="20"/>
              <w:jc w:val="center"/>
              <w:rPr>
                <w:rFonts w:ascii="Cambria" w:eastAsia="Calibri" w:hAnsi="Cambria"/>
                <w:b/>
                <w:sz w:val="18"/>
                <w:szCs w:val="18"/>
                <w:lang w:val="pl-PL"/>
              </w:rPr>
            </w:pPr>
            <w:r w:rsidRPr="00B1614A">
              <w:rPr>
                <w:rFonts w:ascii="Cambria" w:eastAsia="Calibri" w:hAnsi="Cambria"/>
                <w:b/>
                <w:sz w:val="18"/>
                <w:szCs w:val="18"/>
                <w:lang w:val="pl-PL"/>
              </w:rPr>
              <w:t>Liczba godzin</w:t>
            </w:r>
          </w:p>
          <w:p w14:paraId="133F550D" w14:textId="77777777" w:rsidR="005F056F" w:rsidRPr="00B1614A" w:rsidRDefault="005F056F" w:rsidP="005F056F">
            <w:pPr>
              <w:spacing w:before="20" w:after="20"/>
              <w:jc w:val="center"/>
              <w:rPr>
                <w:rFonts w:ascii="Cambria" w:eastAsia="Calibri" w:hAnsi="Cambria"/>
                <w:b/>
                <w:sz w:val="18"/>
                <w:szCs w:val="18"/>
                <w:lang w:val="pl-PL"/>
              </w:rPr>
            </w:pPr>
            <w:r w:rsidRPr="00B1614A">
              <w:rPr>
                <w:rFonts w:ascii="Cambria" w:eastAsia="Calibri" w:hAnsi="Cambria"/>
                <w:b/>
                <w:sz w:val="18"/>
                <w:szCs w:val="18"/>
                <w:lang w:val="pl-PL"/>
              </w:rPr>
              <w:t xml:space="preserve">na studiach </w:t>
            </w:r>
            <w:proofErr w:type="spellStart"/>
            <w:r w:rsidRPr="00B1614A">
              <w:rPr>
                <w:rFonts w:ascii="Cambria" w:eastAsia="Calibri" w:hAnsi="Cambria"/>
                <w:b/>
                <w:sz w:val="18"/>
                <w:szCs w:val="18"/>
                <w:lang w:val="pl-PL"/>
              </w:rPr>
              <w:t>niestacjo-narnych</w:t>
            </w:r>
            <w:proofErr w:type="spellEnd"/>
          </w:p>
        </w:tc>
      </w:tr>
      <w:tr w:rsidR="005F056F" w:rsidRPr="00B1614A" w14:paraId="2EDC752D" w14:textId="77777777" w:rsidTr="002C5A95">
        <w:trPr>
          <w:trHeight w:val="225"/>
        </w:trPr>
        <w:tc>
          <w:tcPr>
            <w:tcW w:w="852" w:type="dxa"/>
            <w:vAlign w:val="center"/>
          </w:tcPr>
          <w:p w14:paraId="692037AF"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c>
          <w:tcPr>
            <w:tcW w:w="5493" w:type="dxa"/>
          </w:tcPr>
          <w:p w14:paraId="140521E6" w14:textId="77777777" w:rsidR="005F056F" w:rsidRPr="00B1614A" w:rsidRDefault="005F056F" w:rsidP="005F056F">
            <w:pPr>
              <w:autoSpaceDE w:val="0"/>
              <w:autoSpaceDN w:val="0"/>
              <w:adjustRightInd w:val="0"/>
              <w:spacing w:beforeLines="20" w:before="48" w:afterLines="20" w:after="48"/>
              <w:jc w:val="both"/>
              <w:rPr>
                <w:rFonts w:ascii="Cambria" w:eastAsia="Calibri" w:hAnsi="Cambria" w:cs="Calibri"/>
                <w:lang w:val="pl-PL" w:eastAsia="ar-SA"/>
              </w:rPr>
            </w:pPr>
            <w:r w:rsidRPr="00B1614A">
              <w:rPr>
                <w:rFonts w:ascii="Cambria" w:eastAsia="Calibri" w:hAnsi="Cambria" w:cs="Calibri"/>
                <w:lang w:val="pl-PL" w:eastAsia="ar-SA"/>
              </w:rPr>
              <w:t>Materiały i środki dydaktyczne w nauczaniu języka niemieckiego  (klasyfikacja, rola, funkcje) i ich dostosowanie do potrzeb i możliwości uczniów lub grup nauczania o różnym potencjale i stylu uczenia się.</w:t>
            </w:r>
          </w:p>
        </w:tc>
        <w:tc>
          <w:tcPr>
            <w:tcW w:w="1418" w:type="dxa"/>
            <w:vAlign w:val="center"/>
          </w:tcPr>
          <w:p w14:paraId="23F2288F"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1417" w:type="dxa"/>
          </w:tcPr>
          <w:p w14:paraId="1C0AABAD" w14:textId="77777777" w:rsidR="005F056F" w:rsidRPr="00B1614A" w:rsidRDefault="005F056F" w:rsidP="005F056F">
            <w:pPr>
              <w:spacing w:before="20" w:after="20"/>
              <w:jc w:val="center"/>
              <w:rPr>
                <w:rFonts w:ascii="Cambria" w:eastAsia="Calibri" w:hAnsi="Cambria"/>
              </w:rPr>
            </w:pPr>
          </w:p>
          <w:p w14:paraId="6068C863"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r>
      <w:tr w:rsidR="005F056F" w:rsidRPr="00B1614A" w14:paraId="047E17C9" w14:textId="77777777" w:rsidTr="002C5A95">
        <w:trPr>
          <w:trHeight w:val="345"/>
        </w:trPr>
        <w:tc>
          <w:tcPr>
            <w:tcW w:w="852" w:type="dxa"/>
            <w:vAlign w:val="center"/>
          </w:tcPr>
          <w:p w14:paraId="5A8818D0"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5493" w:type="dxa"/>
          </w:tcPr>
          <w:p w14:paraId="322CB8C2" w14:textId="77777777" w:rsidR="005F056F" w:rsidRPr="00B1614A" w:rsidRDefault="005F056F" w:rsidP="005F056F">
            <w:pPr>
              <w:spacing w:beforeLines="20" w:before="48" w:afterLines="20" w:after="48"/>
              <w:jc w:val="both"/>
              <w:rPr>
                <w:rFonts w:ascii="Cambria" w:eastAsia="Calibri" w:hAnsi="Cambria"/>
                <w:lang w:val="pl-PL"/>
              </w:rPr>
            </w:pPr>
            <w:r w:rsidRPr="00B1614A">
              <w:rPr>
                <w:rFonts w:ascii="Cambria" w:eastAsia="Calibri" w:hAnsi="Cambria"/>
                <w:lang w:val="pl-PL"/>
              </w:rPr>
              <w:t>Podręcznik dla szkół podstawowych (budowa, poziom językowy), materiały okołopodręcznikowe (poradnik dla nauczyciela, zestawy edukacyjne, w tym elektroniczne, rozkład materiału, plan wynikowy itp.) oraz kryteria doboru podręcznika.</w:t>
            </w:r>
          </w:p>
        </w:tc>
        <w:tc>
          <w:tcPr>
            <w:tcW w:w="1418" w:type="dxa"/>
            <w:vAlign w:val="center"/>
          </w:tcPr>
          <w:p w14:paraId="78B8B21B"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1417" w:type="dxa"/>
          </w:tcPr>
          <w:p w14:paraId="6095A886" w14:textId="77777777" w:rsidR="005F056F" w:rsidRPr="00B1614A" w:rsidRDefault="005F056F" w:rsidP="005F056F">
            <w:pPr>
              <w:spacing w:before="20" w:after="20"/>
              <w:jc w:val="center"/>
              <w:rPr>
                <w:rFonts w:ascii="Cambria" w:eastAsia="Calibri" w:hAnsi="Cambria"/>
              </w:rPr>
            </w:pPr>
          </w:p>
          <w:p w14:paraId="686EFA1D"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r>
      <w:tr w:rsidR="005F056F" w:rsidRPr="00B1614A" w14:paraId="4B8DDDB3" w14:textId="77777777" w:rsidTr="002C5A95">
        <w:trPr>
          <w:trHeight w:val="345"/>
        </w:trPr>
        <w:tc>
          <w:tcPr>
            <w:tcW w:w="852" w:type="dxa"/>
            <w:vAlign w:val="center"/>
          </w:tcPr>
          <w:p w14:paraId="7463270C"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3.</w:t>
            </w:r>
          </w:p>
        </w:tc>
        <w:tc>
          <w:tcPr>
            <w:tcW w:w="5493" w:type="dxa"/>
          </w:tcPr>
          <w:p w14:paraId="1ADDFDEF" w14:textId="77777777" w:rsidR="005F056F" w:rsidRPr="00B1614A" w:rsidRDefault="005F056F" w:rsidP="005F056F">
            <w:pPr>
              <w:spacing w:beforeLines="20" w:before="48" w:afterLines="20" w:after="48"/>
              <w:jc w:val="both"/>
              <w:rPr>
                <w:rFonts w:ascii="Cambria" w:eastAsia="Calibri" w:hAnsi="Cambria"/>
                <w:lang w:val="pl-PL"/>
              </w:rPr>
            </w:pPr>
            <w:r w:rsidRPr="00B1614A">
              <w:rPr>
                <w:rFonts w:ascii="Cambria" w:eastAsia="Calibri" w:hAnsi="Cambria"/>
                <w:lang w:val="pl-PL"/>
              </w:rPr>
              <w:t xml:space="preserve">Praca z tekstem na zajęciach języka </w:t>
            </w:r>
            <w:r w:rsidRPr="00B1614A">
              <w:rPr>
                <w:rFonts w:ascii="Cambria" w:eastAsia="Calibri" w:hAnsi="Cambria" w:cs="Calibri"/>
                <w:lang w:val="pl-PL" w:eastAsia="ar-SA"/>
              </w:rPr>
              <w:t>niemieckiego</w:t>
            </w:r>
            <w:r w:rsidRPr="00B1614A">
              <w:rPr>
                <w:rFonts w:ascii="Cambria" w:eastAsia="Calibri" w:hAnsi="Cambria"/>
                <w:lang w:val="pl-PL"/>
              </w:rPr>
              <w:t xml:space="preserve"> w szkole podstawowej (II etap edukacyjny): rodzaje tekstów, kryteria doboru, adaptacja tekstów podręcznikowych. </w:t>
            </w:r>
          </w:p>
        </w:tc>
        <w:tc>
          <w:tcPr>
            <w:tcW w:w="1418" w:type="dxa"/>
            <w:vAlign w:val="center"/>
          </w:tcPr>
          <w:p w14:paraId="516375FE"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1417" w:type="dxa"/>
          </w:tcPr>
          <w:p w14:paraId="6FB265A4" w14:textId="77777777" w:rsidR="005F056F" w:rsidRPr="00B1614A" w:rsidRDefault="005F056F" w:rsidP="005F056F">
            <w:pPr>
              <w:spacing w:before="20" w:after="20"/>
              <w:jc w:val="center"/>
              <w:rPr>
                <w:rFonts w:ascii="Cambria" w:eastAsia="Calibri" w:hAnsi="Cambria"/>
              </w:rPr>
            </w:pPr>
          </w:p>
          <w:p w14:paraId="29F232A6"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r>
      <w:tr w:rsidR="005F056F" w:rsidRPr="00B1614A" w14:paraId="004CD294" w14:textId="77777777" w:rsidTr="002C5A95">
        <w:trPr>
          <w:trHeight w:val="345"/>
        </w:trPr>
        <w:tc>
          <w:tcPr>
            <w:tcW w:w="852" w:type="dxa"/>
            <w:vAlign w:val="center"/>
          </w:tcPr>
          <w:p w14:paraId="1C7EFC3D"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4.</w:t>
            </w:r>
          </w:p>
        </w:tc>
        <w:tc>
          <w:tcPr>
            <w:tcW w:w="5493" w:type="dxa"/>
          </w:tcPr>
          <w:p w14:paraId="4E9F6C54" w14:textId="77777777" w:rsidR="005F056F" w:rsidRPr="00B1614A" w:rsidRDefault="005F056F" w:rsidP="005F056F">
            <w:pPr>
              <w:spacing w:beforeLines="20" w:before="48" w:afterLines="20" w:after="48"/>
              <w:jc w:val="both"/>
              <w:rPr>
                <w:rFonts w:ascii="Cambria" w:eastAsia="Calibri" w:hAnsi="Cambria"/>
                <w:lang w:val="pl-PL"/>
              </w:rPr>
            </w:pPr>
            <w:r w:rsidRPr="00B1614A">
              <w:rPr>
                <w:rFonts w:ascii="Cambria" w:eastAsia="Calibri" w:hAnsi="Cambria" w:cs="Calibri"/>
                <w:lang w:val="pl-PL"/>
              </w:rPr>
              <w:t xml:space="preserve">Materiały autentyczne na lekcji języka </w:t>
            </w:r>
            <w:r w:rsidRPr="00B1614A">
              <w:rPr>
                <w:rFonts w:ascii="Cambria" w:eastAsia="Calibri" w:hAnsi="Cambria" w:cs="Calibri"/>
                <w:lang w:val="pl-PL" w:eastAsia="ar-SA"/>
              </w:rPr>
              <w:t>niemieckiego</w:t>
            </w:r>
            <w:r w:rsidRPr="00B1614A">
              <w:rPr>
                <w:rFonts w:ascii="Cambria" w:eastAsia="Calibri" w:hAnsi="Cambria" w:cs="Calibri"/>
                <w:lang w:val="pl-PL"/>
              </w:rPr>
              <w:t xml:space="preserve"> w szkole podstawowej (rola, funkcje).</w:t>
            </w:r>
          </w:p>
        </w:tc>
        <w:tc>
          <w:tcPr>
            <w:tcW w:w="1418" w:type="dxa"/>
            <w:vAlign w:val="center"/>
          </w:tcPr>
          <w:p w14:paraId="550BA6E2"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1417" w:type="dxa"/>
          </w:tcPr>
          <w:p w14:paraId="3B0E1A2C" w14:textId="77777777" w:rsidR="005F056F" w:rsidRPr="00B1614A" w:rsidRDefault="005F056F" w:rsidP="005F056F">
            <w:pPr>
              <w:spacing w:before="20" w:after="20"/>
              <w:jc w:val="center"/>
              <w:rPr>
                <w:rFonts w:ascii="Cambria" w:eastAsia="Calibri" w:hAnsi="Cambria"/>
              </w:rPr>
            </w:pPr>
          </w:p>
          <w:p w14:paraId="270EDD4E"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r>
      <w:tr w:rsidR="005F056F" w:rsidRPr="00B1614A" w14:paraId="51E23D35" w14:textId="77777777" w:rsidTr="002C5A95">
        <w:trPr>
          <w:trHeight w:val="345"/>
        </w:trPr>
        <w:tc>
          <w:tcPr>
            <w:tcW w:w="852" w:type="dxa"/>
            <w:vAlign w:val="center"/>
          </w:tcPr>
          <w:p w14:paraId="1E37380E"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5.</w:t>
            </w:r>
          </w:p>
        </w:tc>
        <w:tc>
          <w:tcPr>
            <w:tcW w:w="5493" w:type="dxa"/>
          </w:tcPr>
          <w:p w14:paraId="476E4515" w14:textId="77777777" w:rsidR="005F056F" w:rsidRPr="00B1614A" w:rsidRDefault="005F056F" w:rsidP="005F056F">
            <w:pPr>
              <w:spacing w:beforeLines="20" w:before="48" w:afterLines="20" w:after="48"/>
              <w:jc w:val="both"/>
              <w:rPr>
                <w:rFonts w:ascii="Cambria" w:eastAsia="Calibri" w:hAnsi="Cambria"/>
                <w:lang w:val="pl-PL"/>
              </w:rPr>
            </w:pPr>
            <w:proofErr w:type="spellStart"/>
            <w:r w:rsidRPr="00B1614A">
              <w:rPr>
                <w:rFonts w:ascii="Cambria" w:eastAsia="Calibri" w:hAnsi="Cambria" w:cs="Calibri"/>
                <w:lang w:val="pl-PL"/>
              </w:rPr>
              <w:t>Dydaktyzacja</w:t>
            </w:r>
            <w:proofErr w:type="spellEnd"/>
            <w:r w:rsidRPr="00B1614A">
              <w:rPr>
                <w:rFonts w:ascii="Cambria" w:eastAsia="Calibri" w:hAnsi="Cambria" w:cs="Calibri"/>
                <w:lang w:val="pl-PL"/>
              </w:rPr>
              <w:t xml:space="preserve"> tekstów i materiałów autentycznych dla </w:t>
            </w:r>
            <w:r w:rsidRPr="00B1614A">
              <w:rPr>
                <w:rFonts w:ascii="Cambria" w:eastAsia="Calibri" w:hAnsi="Cambria" w:cs="Calibri"/>
                <w:lang w:val="pl-PL"/>
              </w:rPr>
              <w:lastRenderedPageBreak/>
              <w:t>uczniów szkół podstawowych (ćwiczenia/ techniki poprzedzające, towarzyszące i  następujące po pracy z tekstem/materiałem autentycznym).</w:t>
            </w:r>
          </w:p>
        </w:tc>
        <w:tc>
          <w:tcPr>
            <w:tcW w:w="1418" w:type="dxa"/>
            <w:vAlign w:val="center"/>
          </w:tcPr>
          <w:p w14:paraId="6C5D103E"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lastRenderedPageBreak/>
              <w:t>2</w:t>
            </w:r>
          </w:p>
        </w:tc>
        <w:tc>
          <w:tcPr>
            <w:tcW w:w="1417" w:type="dxa"/>
          </w:tcPr>
          <w:p w14:paraId="4944FDA7" w14:textId="77777777" w:rsidR="005F056F" w:rsidRPr="00B1614A" w:rsidRDefault="005F056F" w:rsidP="005F056F">
            <w:pPr>
              <w:spacing w:before="20" w:after="20"/>
              <w:jc w:val="center"/>
              <w:rPr>
                <w:rFonts w:ascii="Cambria" w:eastAsia="Calibri" w:hAnsi="Cambria"/>
              </w:rPr>
            </w:pPr>
          </w:p>
          <w:p w14:paraId="76C3D57E"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lastRenderedPageBreak/>
              <w:t>1</w:t>
            </w:r>
          </w:p>
        </w:tc>
      </w:tr>
      <w:tr w:rsidR="005F056F" w:rsidRPr="00B1614A" w14:paraId="376BD1D0" w14:textId="77777777" w:rsidTr="002C5A95">
        <w:trPr>
          <w:trHeight w:val="345"/>
        </w:trPr>
        <w:tc>
          <w:tcPr>
            <w:tcW w:w="852" w:type="dxa"/>
            <w:vAlign w:val="center"/>
          </w:tcPr>
          <w:p w14:paraId="6F52EC99"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lastRenderedPageBreak/>
              <w:t>6.</w:t>
            </w:r>
          </w:p>
        </w:tc>
        <w:tc>
          <w:tcPr>
            <w:tcW w:w="5493" w:type="dxa"/>
          </w:tcPr>
          <w:p w14:paraId="5B4B9B52" w14:textId="77777777" w:rsidR="005F056F" w:rsidRPr="00B1614A" w:rsidRDefault="005F056F" w:rsidP="005F056F">
            <w:pPr>
              <w:spacing w:beforeLines="20" w:before="48" w:afterLines="20" w:after="48"/>
              <w:jc w:val="both"/>
              <w:rPr>
                <w:rFonts w:ascii="Cambria" w:eastAsia="Calibri" w:hAnsi="Cambria" w:cs="Calibri"/>
                <w:lang w:val="pl-PL"/>
              </w:rPr>
            </w:pPr>
            <w:r w:rsidRPr="00B1614A">
              <w:rPr>
                <w:rFonts w:ascii="Cambria" w:eastAsia="Calibri" w:hAnsi="Cambria" w:cs="Calibri"/>
                <w:lang w:val="pl-PL"/>
              </w:rPr>
              <w:t xml:space="preserve">Materiały audio i audiowizualne w nauce języka </w:t>
            </w:r>
            <w:r w:rsidRPr="00B1614A">
              <w:rPr>
                <w:rFonts w:ascii="Cambria" w:eastAsia="Calibri" w:hAnsi="Cambria" w:cs="Calibri"/>
                <w:lang w:val="pl-PL" w:eastAsia="ar-SA"/>
              </w:rPr>
              <w:t>niemieckiego</w:t>
            </w:r>
            <w:r w:rsidRPr="00B1614A">
              <w:rPr>
                <w:rFonts w:ascii="Cambria" w:eastAsia="Calibri" w:hAnsi="Cambria" w:cs="Calibri"/>
                <w:lang w:val="pl-PL"/>
              </w:rPr>
              <w:t xml:space="preserve"> w szkole podstawowej: rola, funkcje, rodzaje oraz kryteria doboru, w tym dostosowanie do indywidualnych potrzeb uczniów.</w:t>
            </w:r>
          </w:p>
        </w:tc>
        <w:tc>
          <w:tcPr>
            <w:tcW w:w="1418" w:type="dxa"/>
            <w:vAlign w:val="center"/>
          </w:tcPr>
          <w:p w14:paraId="7E928ECC" w14:textId="77777777" w:rsidR="005F056F" w:rsidRPr="00B1614A" w:rsidRDefault="005F056F" w:rsidP="005F056F">
            <w:pPr>
              <w:spacing w:before="20" w:after="20"/>
              <w:jc w:val="center"/>
              <w:rPr>
                <w:rFonts w:ascii="Cambria" w:eastAsia="Calibri" w:hAnsi="Cambria"/>
                <w:lang w:val="pl-PL"/>
              </w:rPr>
            </w:pPr>
          </w:p>
          <w:p w14:paraId="577D2B88"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1417" w:type="dxa"/>
          </w:tcPr>
          <w:p w14:paraId="77FBF152" w14:textId="77777777" w:rsidR="005F056F" w:rsidRPr="00B1614A" w:rsidRDefault="005F056F" w:rsidP="005F056F">
            <w:pPr>
              <w:spacing w:before="20" w:after="20"/>
              <w:jc w:val="center"/>
              <w:rPr>
                <w:rFonts w:ascii="Cambria" w:eastAsia="Calibri" w:hAnsi="Cambria"/>
              </w:rPr>
            </w:pPr>
          </w:p>
          <w:p w14:paraId="1765CCBB"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r>
      <w:tr w:rsidR="005F056F" w:rsidRPr="00B1614A" w14:paraId="2A692816" w14:textId="77777777" w:rsidTr="002C5A95">
        <w:trPr>
          <w:trHeight w:val="345"/>
        </w:trPr>
        <w:tc>
          <w:tcPr>
            <w:tcW w:w="852" w:type="dxa"/>
            <w:vAlign w:val="center"/>
          </w:tcPr>
          <w:p w14:paraId="3E5CF506"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7.</w:t>
            </w:r>
          </w:p>
        </w:tc>
        <w:tc>
          <w:tcPr>
            <w:tcW w:w="5493" w:type="dxa"/>
          </w:tcPr>
          <w:p w14:paraId="0F30C691" w14:textId="77777777" w:rsidR="005F056F" w:rsidRPr="00B1614A" w:rsidRDefault="005F056F" w:rsidP="005F056F">
            <w:pPr>
              <w:spacing w:beforeLines="20" w:before="48" w:afterLines="20" w:after="48"/>
              <w:jc w:val="both"/>
              <w:rPr>
                <w:rFonts w:ascii="Cambria" w:eastAsia="Calibri" w:hAnsi="Cambria" w:cs="Calibri"/>
                <w:lang w:val="pl-PL"/>
              </w:rPr>
            </w:pPr>
            <w:proofErr w:type="spellStart"/>
            <w:r w:rsidRPr="00B1614A">
              <w:rPr>
                <w:rFonts w:ascii="Cambria" w:eastAsia="Calibri" w:hAnsi="Cambria" w:cs="Calibri"/>
                <w:lang w:val="pl-PL"/>
              </w:rPr>
              <w:t>Dydaktyzacja</w:t>
            </w:r>
            <w:proofErr w:type="spellEnd"/>
            <w:r w:rsidRPr="00B1614A">
              <w:rPr>
                <w:rFonts w:ascii="Cambria" w:eastAsia="Calibri" w:hAnsi="Cambria" w:cs="Calibri"/>
                <w:lang w:val="pl-PL"/>
              </w:rPr>
              <w:t xml:space="preserve"> materiałów audio i audiowizualnych w szkole podstawowej: ćwiczenia/ techniki poprzedzające, towarzyszące i  następujące po wysłuchaniu nagrania /obejrzeniu filmu.</w:t>
            </w:r>
          </w:p>
        </w:tc>
        <w:tc>
          <w:tcPr>
            <w:tcW w:w="1418" w:type="dxa"/>
            <w:vAlign w:val="center"/>
          </w:tcPr>
          <w:p w14:paraId="5D3E64EB"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4</w:t>
            </w:r>
          </w:p>
        </w:tc>
        <w:tc>
          <w:tcPr>
            <w:tcW w:w="1417" w:type="dxa"/>
          </w:tcPr>
          <w:p w14:paraId="3DB266B6" w14:textId="77777777" w:rsidR="005F056F" w:rsidRPr="00B1614A" w:rsidRDefault="005F056F" w:rsidP="005F056F">
            <w:pPr>
              <w:spacing w:before="20" w:after="20"/>
              <w:jc w:val="center"/>
              <w:rPr>
                <w:rFonts w:ascii="Cambria" w:eastAsia="Calibri" w:hAnsi="Cambria"/>
              </w:rPr>
            </w:pPr>
          </w:p>
          <w:p w14:paraId="001B17B5"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r>
      <w:tr w:rsidR="005F056F" w:rsidRPr="00B1614A" w14:paraId="5A4B7630" w14:textId="77777777" w:rsidTr="002C5A95">
        <w:trPr>
          <w:trHeight w:val="474"/>
        </w:trPr>
        <w:tc>
          <w:tcPr>
            <w:tcW w:w="852" w:type="dxa"/>
            <w:vAlign w:val="center"/>
          </w:tcPr>
          <w:p w14:paraId="1F33A9B7"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8.</w:t>
            </w:r>
          </w:p>
        </w:tc>
        <w:tc>
          <w:tcPr>
            <w:tcW w:w="5493" w:type="dxa"/>
          </w:tcPr>
          <w:p w14:paraId="1C028B8D" w14:textId="77777777" w:rsidR="005F056F" w:rsidRPr="00B1614A" w:rsidRDefault="005F056F" w:rsidP="005F056F">
            <w:pPr>
              <w:spacing w:beforeLines="20" w:before="48" w:afterLines="20" w:after="48"/>
              <w:jc w:val="both"/>
              <w:rPr>
                <w:rFonts w:ascii="Cambria" w:eastAsia="Calibri" w:hAnsi="Cambria"/>
                <w:lang w:val="pl-PL"/>
              </w:rPr>
            </w:pPr>
            <w:r w:rsidRPr="00B1614A">
              <w:rPr>
                <w:rFonts w:ascii="Cambria" w:eastAsia="Calibri" w:hAnsi="Cambria"/>
                <w:lang w:val="pl-PL"/>
              </w:rPr>
              <w:t xml:space="preserve">Nauczanie i uczenie się języka </w:t>
            </w:r>
            <w:r w:rsidRPr="00B1614A">
              <w:rPr>
                <w:rFonts w:ascii="Cambria" w:eastAsia="Calibri" w:hAnsi="Cambria" w:cs="Calibri"/>
                <w:lang w:val="pl-PL" w:eastAsia="ar-SA"/>
              </w:rPr>
              <w:t>niemieckiego</w:t>
            </w:r>
            <w:r w:rsidRPr="00B1614A">
              <w:rPr>
                <w:rFonts w:ascii="Cambria" w:eastAsia="Calibri" w:hAnsi="Cambria"/>
                <w:lang w:val="pl-PL"/>
              </w:rPr>
              <w:t xml:space="preserve"> z wykorzystaniem Internetu w szkole podstawowej: rola, funkcje, wady i zalety, strony internetowe do nauki języka </w:t>
            </w:r>
            <w:r w:rsidRPr="00B1614A">
              <w:rPr>
                <w:rFonts w:ascii="Cambria" w:eastAsia="Calibri" w:hAnsi="Cambria" w:cs="Calibri"/>
                <w:lang w:val="pl-PL" w:eastAsia="ar-SA"/>
              </w:rPr>
              <w:t>niemieckiego</w:t>
            </w:r>
            <w:r w:rsidRPr="00B1614A">
              <w:rPr>
                <w:rFonts w:ascii="Cambria" w:eastAsia="Calibri" w:hAnsi="Cambria"/>
                <w:lang w:val="pl-PL"/>
              </w:rPr>
              <w:t>; idea nauczania interdyscyplinarnego.</w:t>
            </w:r>
          </w:p>
        </w:tc>
        <w:tc>
          <w:tcPr>
            <w:tcW w:w="1418" w:type="dxa"/>
            <w:vAlign w:val="center"/>
          </w:tcPr>
          <w:p w14:paraId="28B0714C"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1417" w:type="dxa"/>
          </w:tcPr>
          <w:p w14:paraId="13F7389E" w14:textId="77777777" w:rsidR="005F056F" w:rsidRPr="00B1614A" w:rsidRDefault="005F056F" w:rsidP="005F056F">
            <w:pPr>
              <w:spacing w:before="20" w:after="20"/>
              <w:jc w:val="center"/>
              <w:rPr>
                <w:rFonts w:ascii="Cambria" w:eastAsia="Calibri" w:hAnsi="Cambria"/>
              </w:rPr>
            </w:pPr>
          </w:p>
          <w:p w14:paraId="0E43CE3B"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r>
      <w:tr w:rsidR="005F056F" w:rsidRPr="00B1614A" w14:paraId="4C01DACF" w14:textId="77777777" w:rsidTr="002C5A95">
        <w:trPr>
          <w:trHeight w:val="474"/>
        </w:trPr>
        <w:tc>
          <w:tcPr>
            <w:tcW w:w="852" w:type="dxa"/>
            <w:vAlign w:val="center"/>
          </w:tcPr>
          <w:p w14:paraId="1C01F797"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9.</w:t>
            </w:r>
          </w:p>
        </w:tc>
        <w:tc>
          <w:tcPr>
            <w:tcW w:w="5493" w:type="dxa"/>
          </w:tcPr>
          <w:p w14:paraId="128421C4" w14:textId="77777777" w:rsidR="005F056F" w:rsidRPr="00B1614A" w:rsidRDefault="005F056F" w:rsidP="005F056F">
            <w:pPr>
              <w:spacing w:beforeLines="20" w:before="48" w:afterLines="20" w:after="48"/>
              <w:jc w:val="both"/>
              <w:rPr>
                <w:rFonts w:ascii="Cambria" w:eastAsia="Calibri" w:hAnsi="Cambria"/>
                <w:lang w:val="pl-PL"/>
              </w:rPr>
            </w:pPr>
            <w:r w:rsidRPr="00B1614A">
              <w:rPr>
                <w:rFonts w:ascii="Cambria" w:eastAsia="Calibri" w:hAnsi="Cambria" w:cs="Calibri"/>
                <w:lang w:val="pl-PL"/>
              </w:rPr>
              <w:t>Dodatkowe materiały dydaktyczne/media wspierające naukę języka obcego w szkole podstawowej, w tym m.in. wybrane aplikacje, słowniki szkolne (</w:t>
            </w:r>
            <w:r w:rsidRPr="00B1614A">
              <w:rPr>
                <w:rFonts w:ascii="Cambria" w:eastAsia="Calibri" w:hAnsi="Cambria"/>
                <w:lang w:val="pl-PL"/>
              </w:rPr>
              <w:t xml:space="preserve">rola, funkcje, kryteria doboru); techniki skutecznego samodzielnego uczenia się języka </w:t>
            </w:r>
            <w:r w:rsidRPr="00B1614A">
              <w:rPr>
                <w:rFonts w:ascii="Cambria" w:eastAsia="Calibri" w:hAnsi="Cambria" w:cs="Calibri"/>
                <w:lang w:val="pl-PL" w:eastAsia="ar-SA"/>
              </w:rPr>
              <w:t>niemieckiego.</w:t>
            </w:r>
            <w:r w:rsidRPr="00B1614A">
              <w:rPr>
                <w:rFonts w:ascii="Cambria" w:eastAsia="Calibri" w:hAnsi="Cambria"/>
                <w:lang w:val="pl-PL"/>
              </w:rPr>
              <w:t xml:space="preserve"> </w:t>
            </w:r>
          </w:p>
        </w:tc>
        <w:tc>
          <w:tcPr>
            <w:tcW w:w="1418" w:type="dxa"/>
            <w:vAlign w:val="center"/>
          </w:tcPr>
          <w:p w14:paraId="721021BC"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w:t>
            </w:r>
          </w:p>
        </w:tc>
        <w:tc>
          <w:tcPr>
            <w:tcW w:w="1417" w:type="dxa"/>
            <w:vAlign w:val="center"/>
          </w:tcPr>
          <w:p w14:paraId="6FEB18B6" w14:textId="77777777" w:rsidR="005F056F" w:rsidRPr="00B1614A" w:rsidRDefault="005F056F" w:rsidP="005F056F">
            <w:pPr>
              <w:spacing w:before="20" w:after="20"/>
              <w:jc w:val="center"/>
              <w:rPr>
                <w:rFonts w:ascii="Cambria" w:eastAsia="Calibri" w:hAnsi="Cambria"/>
              </w:rPr>
            </w:pPr>
          </w:p>
          <w:p w14:paraId="29200238"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w:t>
            </w:r>
          </w:p>
        </w:tc>
      </w:tr>
      <w:tr w:rsidR="005F056F" w:rsidRPr="00B1614A" w14:paraId="219B887E" w14:textId="77777777" w:rsidTr="002C5A95">
        <w:trPr>
          <w:trHeight w:val="70"/>
        </w:trPr>
        <w:tc>
          <w:tcPr>
            <w:tcW w:w="852" w:type="dxa"/>
            <w:vAlign w:val="center"/>
          </w:tcPr>
          <w:p w14:paraId="7E342770"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10.</w:t>
            </w:r>
          </w:p>
        </w:tc>
        <w:tc>
          <w:tcPr>
            <w:tcW w:w="5493" w:type="dxa"/>
          </w:tcPr>
          <w:p w14:paraId="31D9F7A3" w14:textId="77777777" w:rsidR="005F056F" w:rsidRPr="00B1614A" w:rsidRDefault="005F056F" w:rsidP="005F056F">
            <w:pPr>
              <w:spacing w:beforeLines="20" w:before="48" w:afterLines="20" w:after="48"/>
              <w:jc w:val="both"/>
              <w:rPr>
                <w:rFonts w:ascii="Cambria" w:eastAsia="Calibri" w:hAnsi="Cambria" w:cs="Calibri"/>
                <w:lang w:val="pl-PL"/>
              </w:rPr>
            </w:pPr>
            <w:r w:rsidRPr="00B1614A">
              <w:rPr>
                <w:rFonts w:ascii="Cambria" w:eastAsia="Calibri" w:hAnsi="Cambria" w:cs="Calibri"/>
                <w:lang w:val="pl-PL"/>
              </w:rPr>
              <w:t>Formy ludyczne na lekcji języka obcego,</w:t>
            </w:r>
            <w:r w:rsidRPr="00B1614A">
              <w:rPr>
                <w:rFonts w:ascii="Cambria" w:eastAsia="Calibri" w:hAnsi="Cambria" w:cs="Calibri"/>
                <w:b/>
                <w:lang w:val="pl-PL"/>
              </w:rPr>
              <w:t xml:space="preserve"> </w:t>
            </w:r>
            <w:r w:rsidRPr="00B1614A">
              <w:rPr>
                <w:rFonts w:ascii="Cambria" w:eastAsia="Calibri" w:hAnsi="Cambria" w:cs="Calibri"/>
                <w:lang w:val="pl-PL"/>
              </w:rPr>
              <w:t xml:space="preserve">np. gry, zabawy, piosenki, symulacja, techniki teatralne, ich rola, funkcje oraz kryteria doboru, przykładowe gry i zabawy do nauki języka </w:t>
            </w:r>
            <w:r w:rsidRPr="00B1614A">
              <w:rPr>
                <w:rFonts w:ascii="Cambria" w:eastAsia="Calibri" w:hAnsi="Cambria" w:cs="Calibri"/>
                <w:lang w:val="pl-PL" w:eastAsia="ar-SA"/>
              </w:rPr>
              <w:t>niemieckiego</w:t>
            </w:r>
            <w:r w:rsidRPr="00B1614A">
              <w:rPr>
                <w:rFonts w:ascii="Cambria" w:eastAsia="Calibri" w:hAnsi="Cambria" w:cs="Calibri"/>
                <w:lang w:val="pl-PL"/>
              </w:rPr>
              <w:t xml:space="preserve"> w szkole podstawowej.</w:t>
            </w:r>
          </w:p>
        </w:tc>
        <w:tc>
          <w:tcPr>
            <w:tcW w:w="1418" w:type="dxa"/>
            <w:vAlign w:val="center"/>
          </w:tcPr>
          <w:p w14:paraId="11FDFD1D"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6</w:t>
            </w:r>
          </w:p>
        </w:tc>
        <w:tc>
          <w:tcPr>
            <w:tcW w:w="1417" w:type="dxa"/>
          </w:tcPr>
          <w:p w14:paraId="57E3ED4B" w14:textId="77777777" w:rsidR="005F056F" w:rsidRPr="00B1614A" w:rsidRDefault="005F056F" w:rsidP="005F056F">
            <w:pPr>
              <w:spacing w:before="20" w:after="20"/>
              <w:jc w:val="center"/>
              <w:rPr>
                <w:rFonts w:ascii="Cambria" w:eastAsia="Calibri" w:hAnsi="Cambria"/>
              </w:rPr>
            </w:pPr>
          </w:p>
          <w:p w14:paraId="5E133315"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4</w:t>
            </w:r>
          </w:p>
        </w:tc>
      </w:tr>
      <w:tr w:rsidR="005F056F" w:rsidRPr="00B1614A" w14:paraId="48CCEE22" w14:textId="77777777" w:rsidTr="002C5A95">
        <w:trPr>
          <w:trHeight w:val="70"/>
        </w:trPr>
        <w:tc>
          <w:tcPr>
            <w:tcW w:w="852" w:type="dxa"/>
            <w:vAlign w:val="center"/>
          </w:tcPr>
          <w:p w14:paraId="66D017C6"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11.</w:t>
            </w:r>
          </w:p>
        </w:tc>
        <w:tc>
          <w:tcPr>
            <w:tcW w:w="5493" w:type="dxa"/>
          </w:tcPr>
          <w:p w14:paraId="582CE424" w14:textId="77777777" w:rsidR="005F056F" w:rsidRPr="00B1614A" w:rsidRDefault="005F056F" w:rsidP="005F056F">
            <w:pPr>
              <w:spacing w:beforeLines="20" w:before="48" w:afterLines="20" w:after="48"/>
              <w:jc w:val="both"/>
              <w:rPr>
                <w:rFonts w:ascii="Cambria" w:eastAsia="Calibri" w:hAnsi="Cambria" w:cs="Calibri"/>
                <w:lang w:val="pl-PL"/>
              </w:rPr>
            </w:pPr>
            <w:r w:rsidRPr="00B1614A">
              <w:rPr>
                <w:rFonts w:ascii="Cambria" w:eastAsia="Calibri" w:hAnsi="Cambria" w:cs="Calibri"/>
                <w:lang w:val="pl-PL"/>
              </w:rPr>
              <w:t xml:space="preserve">Tworzenie przez studentów materiałów dydaktycznych do wykorzystania na zajęciach języka </w:t>
            </w:r>
            <w:r w:rsidRPr="00B1614A">
              <w:rPr>
                <w:rFonts w:ascii="Cambria" w:eastAsia="Calibri" w:hAnsi="Cambria" w:cs="Calibri"/>
                <w:lang w:val="pl-PL" w:eastAsia="ar-SA"/>
              </w:rPr>
              <w:t>niemieckiego</w:t>
            </w:r>
            <w:r w:rsidRPr="00B1614A">
              <w:rPr>
                <w:rFonts w:ascii="Cambria" w:eastAsia="Calibri" w:hAnsi="Cambria" w:cs="Calibri"/>
                <w:lang w:val="pl-PL"/>
              </w:rPr>
              <w:t xml:space="preserve"> w szkole podstawowej z wykorzystaniem technik informacyjno-komunikacyjnych.</w:t>
            </w:r>
          </w:p>
        </w:tc>
        <w:tc>
          <w:tcPr>
            <w:tcW w:w="1418" w:type="dxa"/>
            <w:vAlign w:val="center"/>
          </w:tcPr>
          <w:p w14:paraId="4D39116B"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4</w:t>
            </w:r>
          </w:p>
        </w:tc>
        <w:tc>
          <w:tcPr>
            <w:tcW w:w="1417" w:type="dxa"/>
          </w:tcPr>
          <w:p w14:paraId="215E15A2" w14:textId="77777777" w:rsidR="005F056F" w:rsidRPr="00B1614A" w:rsidRDefault="005F056F" w:rsidP="005F056F">
            <w:pPr>
              <w:spacing w:before="20" w:after="20"/>
              <w:rPr>
                <w:rFonts w:ascii="Cambria" w:eastAsia="Calibri" w:hAnsi="Cambria"/>
              </w:rPr>
            </w:pPr>
          </w:p>
          <w:p w14:paraId="3170A093"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4</w:t>
            </w:r>
          </w:p>
        </w:tc>
      </w:tr>
      <w:tr w:rsidR="005F056F" w:rsidRPr="00B1614A" w14:paraId="6BC7D8D6" w14:textId="77777777" w:rsidTr="002C5A95">
        <w:trPr>
          <w:trHeight w:val="70"/>
        </w:trPr>
        <w:tc>
          <w:tcPr>
            <w:tcW w:w="852" w:type="dxa"/>
          </w:tcPr>
          <w:p w14:paraId="78D87A2C" w14:textId="77777777" w:rsidR="005F056F" w:rsidRPr="00B1614A" w:rsidRDefault="005F056F" w:rsidP="005F056F">
            <w:pPr>
              <w:spacing w:before="20" w:after="20"/>
              <w:jc w:val="center"/>
              <w:rPr>
                <w:rFonts w:ascii="Cambria" w:eastAsia="Calibri" w:hAnsi="Cambria"/>
              </w:rPr>
            </w:pPr>
          </w:p>
        </w:tc>
        <w:tc>
          <w:tcPr>
            <w:tcW w:w="5493" w:type="dxa"/>
          </w:tcPr>
          <w:p w14:paraId="103CCE42" w14:textId="77777777" w:rsidR="005F056F" w:rsidRPr="00B1614A" w:rsidRDefault="005F056F" w:rsidP="005F056F">
            <w:pPr>
              <w:spacing w:beforeLines="20" w:before="48" w:afterLines="20" w:after="48"/>
              <w:jc w:val="right"/>
              <w:rPr>
                <w:rFonts w:ascii="Cambria" w:eastAsia="Calibri" w:hAnsi="Cambria" w:cs="Calibri"/>
                <w:b/>
              </w:rPr>
            </w:pPr>
            <w:proofErr w:type="spellStart"/>
            <w:r w:rsidRPr="00B1614A">
              <w:rPr>
                <w:rFonts w:ascii="Cambria" w:eastAsia="Calibri" w:hAnsi="Cambria"/>
                <w:b/>
              </w:rPr>
              <w:t>Razem</w:t>
            </w:r>
            <w:proofErr w:type="spellEnd"/>
            <w:r w:rsidRPr="00B1614A">
              <w:rPr>
                <w:rFonts w:ascii="Cambria" w:eastAsia="Calibri" w:hAnsi="Cambria"/>
                <w:b/>
              </w:rPr>
              <w:t xml:space="preserve"> </w:t>
            </w:r>
            <w:proofErr w:type="spellStart"/>
            <w:r w:rsidRPr="00B1614A">
              <w:rPr>
                <w:rFonts w:ascii="Cambria" w:eastAsia="Calibri" w:hAnsi="Cambria"/>
                <w:b/>
              </w:rPr>
              <w:t>liczba</w:t>
            </w:r>
            <w:proofErr w:type="spellEnd"/>
            <w:r w:rsidRPr="00B1614A">
              <w:rPr>
                <w:rFonts w:ascii="Cambria" w:eastAsia="Calibri" w:hAnsi="Cambria"/>
                <w:b/>
              </w:rPr>
              <w:t xml:space="preserve"> </w:t>
            </w:r>
            <w:proofErr w:type="spellStart"/>
            <w:r w:rsidRPr="00B1614A">
              <w:rPr>
                <w:rFonts w:ascii="Cambria" w:eastAsia="Calibri" w:hAnsi="Cambria"/>
                <w:b/>
              </w:rPr>
              <w:t>godzin</w:t>
            </w:r>
            <w:proofErr w:type="spellEnd"/>
            <w:r w:rsidRPr="00B1614A">
              <w:rPr>
                <w:rFonts w:ascii="Cambria" w:eastAsia="Calibri" w:hAnsi="Cambria"/>
                <w:b/>
              </w:rPr>
              <w:t xml:space="preserve"> </w:t>
            </w:r>
            <w:proofErr w:type="spellStart"/>
            <w:r w:rsidRPr="00B1614A">
              <w:rPr>
                <w:rFonts w:ascii="Cambria" w:eastAsia="Calibri" w:hAnsi="Cambria"/>
                <w:b/>
              </w:rPr>
              <w:t>ćwiczeń</w:t>
            </w:r>
            <w:proofErr w:type="spellEnd"/>
            <w:r w:rsidRPr="00B1614A">
              <w:rPr>
                <w:rFonts w:ascii="Cambria" w:eastAsia="Calibri" w:hAnsi="Cambria"/>
                <w:b/>
              </w:rPr>
              <w:t>:</w:t>
            </w:r>
          </w:p>
        </w:tc>
        <w:tc>
          <w:tcPr>
            <w:tcW w:w="1418" w:type="dxa"/>
            <w:vAlign w:val="center"/>
          </w:tcPr>
          <w:p w14:paraId="07C17CF7" w14:textId="77777777" w:rsidR="005F056F" w:rsidRPr="00B1614A" w:rsidRDefault="005F056F" w:rsidP="005F056F">
            <w:pPr>
              <w:spacing w:before="20" w:after="20"/>
              <w:jc w:val="center"/>
              <w:rPr>
                <w:rFonts w:ascii="Cambria" w:eastAsia="Calibri" w:hAnsi="Cambria"/>
                <w:b/>
              </w:rPr>
            </w:pPr>
            <w:r w:rsidRPr="00B1614A">
              <w:rPr>
                <w:rFonts w:ascii="Cambria" w:eastAsia="Calibri" w:hAnsi="Cambria"/>
                <w:b/>
              </w:rPr>
              <w:t>30</w:t>
            </w:r>
          </w:p>
        </w:tc>
        <w:tc>
          <w:tcPr>
            <w:tcW w:w="1417" w:type="dxa"/>
          </w:tcPr>
          <w:p w14:paraId="52FDC052" w14:textId="77777777" w:rsidR="005F056F" w:rsidRPr="00B1614A" w:rsidRDefault="005F056F" w:rsidP="005F056F">
            <w:pPr>
              <w:spacing w:before="20" w:after="20"/>
              <w:jc w:val="center"/>
              <w:rPr>
                <w:rFonts w:ascii="Cambria" w:eastAsia="Calibri" w:hAnsi="Cambria"/>
                <w:b/>
              </w:rPr>
            </w:pPr>
            <w:r w:rsidRPr="00B1614A">
              <w:rPr>
                <w:rFonts w:ascii="Cambria" w:eastAsia="Calibri" w:hAnsi="Cambria"/>
                <w:b/>
              </w:rPr>
              <w:t>18</w:t>
            </w:r>
          </w:p>
        </w:tc>
      </w:tr>
    </w:tbl>
    <w:p w14:paraId="6CD67BC8" w14:textId="77777777" w:rsidR="005F056F" w:rsidRPr="00B1614A" w:rsidRDefault="005F056F" w:rsidP="005F056F">
      <w:pPr>
        <w:spacing w:before="60" w:after="60"/>
        <w:rPr>
          <w:rFonts w:ascii="Cambria" w:eastAsia="Calibri" w:hAnsi="Cambria"/>
          <w:b/>
          <w:sz w:val="8"/>
          <w:szCs w:val="8"/>
        </w:rPr>
      </w:pPr>
    </w:p>
    <w:p w14:paraId="7B57932D" w14:textId="77777777" w:rsidR="005F056F" w:rsidRPr="00B1614A" w:rsidRDefault="005F056F" w:rsidP="005F056F">
      <w:pPr>
        <w:spacing w:before="120" w:after="120"/>
        <w:jc w:val="both"/>
        <w:rPr>
          <w:rFonts w:ascii="Cambria" w:eastAsia="Calibri" w:hAnsi="Cambria"/>
          <w:b/>
          <w:bCs/>
          <w:lang w:val="pl-PL"/>
        </w:rPr>
      </w:pPr>
      <w:r w:rsidRPr="00B1614A">
        <w:rPr>
          <w:rFonts w:ascii="Cambria" w:eastAsia="Calibri"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5794"/>
        <w:gridCol w:w="2268"/>
      </w:tblGrid>
      <w:tr w:rsidR="005F056F" w:rsidRPr="00B1614A" w14:paraId="6D18658E" w14:textId="77777777" w:rsidTr="0070626F">
        <w:tc>
          <w:tcPr>
            <w:tcW w:w="1118" w:type="dxa"/>
          </w:tcPr>
          <w:p w14:paraId="69B6185C" w14:textId="77777777" w:rsidR="005F056F" w:rsidRPr="00B1614A" w:rsidRDefault="005F056F" w:rsidP="005F056F">
            <w:pPr>
              <w:spacing w:before="60" w:after="60"/>
              <w:jc w:val="both"/>
              <w:rPr>
                <w:rFonts w:ascii="Cambria" w:eastAsia="Calibri" w:hAnsi="Cambria"/>
                <w:b/>
                <w:bCs/>
              </w:rPr>
            </w:pPr>
            <w:r w:rsidRPr="00B1614A">
              <w:rPr>
                <w:rFonts w:ascii="Cambria" w:eastAsia="Calibri" w:hAnsi="Cambria"/>
                <w:b/>
                <w:bCs/>
              </w:rPr>
              <w:t xml:space="preserve">Forma </w:t>
            </w:r>
            <w:proofErr w:type="spellStart"/>
            <w:r w:rsidRPr="00B1614A">
              <w:rPr>
                <w:rFonts w:ascii="Cambria" w:eastAsia="Calibri" w:hAnsi="Cambria"/>
                <w:b/>
                <w:bCs/>
              </w:rPr>
              <w:t>zajęć</w:t>
            </w:r>
            <w:proofErr w:type="spellEnd"/>
          </w:p>
        </w:tc>
        <w:tc>
          <w:tcPr>
            <w:tcW w:w="5794" w:type="dxa"/>
          </w:tcPr>
          <w:p w14:paraId="09D17ABC" w14:textId="77777777" w:rsidR="005F056F" w:rsidRPr="00B1614A" w:rsidRDefault="005F056F" w:rsidP="005F056F">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2268" w:type="dxa"/>
          </w:tcPr>
          <w:p w14:paraId="445E34B2" w14:textId="77777777" w:rsidR="005F056F" w:rsidRPr="00B1614A" w:rsidRDefault="005F056F" w:rsidP="005F056F">
            <w:pPr>
              <w:spacing w:before="60" w:after="60"/>
              <w:jc w:val="both"/>
              <w:rPr>
                <w:rFonts w:ascii="Cambria" w:eastAsia="Calibri" w:hAnsi="Cambria"/>
                <w:b/>
                <w:bCs/>
              </w:rPr>
            </w:pPr>
            <w:proofErr w:type="spellStart"/>
            <w:r w:rsidRPr="00B1614A">
              <w:rPr>
                <w:rFonts w:ascii="Cambria" w:eastAsia="Calibri" w:hAnsi="Cambria"/>
                <w:b/>
                <w:bCs/>
              </w:rPr>
              <w:t>Ś</w:t>
            </w:r>
            <w:r w:rsidRPr="00B1614A">
              <w:rPr>
                <w:rFonts w:ascii="Cambria" w:eastAsia="Calibri" w:hAnsi="Cambria"/>
                <w:b/>
              </w:rPr>
              <w:t>rodki</w:t>
            </w:r>
            <w:proofErr w:type="spellEnd"/>
            <w:r w:rsidRPr="00B1614A">
              <w:rPr>
                <w:rFonts w:ascii="Cambria" w:eastAsia="Calibri" w:hAnsi="Cambria"/>
                <w:b/>
              </w:rPr>
              <w:t xml:space="preserve"> </w:t>
            </w:r>
            <w:proofErr w:type="spellStart"/>
            <w:r w:rsidRPr="00B1614A">
              <w:rPr>
                <w:rFonts w:ascii="Cambria" w:eastAsia="Calibri" w:hAnsi="Cambria"/>
                <w:b/>
              </w:rPr>
              <w:t>dydaktyczne</w:t>
            </w:r>
            <w:proofErr w:type="spellEnd"/>
          </w:p>
        </w:tc>
      </w:tr>
      <w:tr w:rsidR="005F056F" w:rsidRPr="00B1614A" w14:paraId="60E73649" w14:textId="77777777" w:rsidTr="0070626F">
        <w:tc>
          <w:tcPr>
            <w:tcW w:w="1118" w:type="dxa"/>
          </w:tcPr>
          <w:p w14:paraId="5BFCF112" w14:textId="77777777" w:rsidR="005F056F" w:rsidRPr="00B1614A" w:rsidRDefault="005F056F" w:rsidP="005F056F">
            <w:pPr>
              <w:spacing w:before="60" w:after="60"/>
              <w:jc w:val="both"/>
              <w:rPr>
                <w:rFonts w:ascii="Cambria" w:eastAsia="Calibri" w:hAnsi="Cambria"/>
                <w:bCs/>
              </w:rPr>
            </w:pPr>
            <w:proofErr w:type="spellStart"/>
            <w:r w:rsidRPr="00B1614A">
              <w:rPr>
                <w:rFonts w:ascii="Cambria" w:eastAsia="Calibri" w:hAnsi="Cambria"/>
                <w:bCs/>
              </w:rPr>
              <w:t>Ćwiczenia</w:t>
            </w:r>
            <w:proofErr w:type="spellEnd"/>
          </w:p>
        </w:tc>
        <w:tc>
          <w:tcPr>
            <w:tcW w:w="5794" w:type="dxa"/>
          </w:tcPr>
          <w:p w14:paraId="11B91C61" w14:textId="77777777" w:rsidR="005F056F" w:rsidRPr="00B1614A" w:rsidRDefault="005F056F" w:rsidP="005F056F">
            <w:pPr>
              <w:spacing w:before="60" w:after="60"/>
              <w:ind w:left="442" w:hanging="442"/>
              <w:rPr>
                <w:rFonts w:ascii="Cambria" w:eastAsia="Times New Roman" w:hAnsi="Cambria" w:cs="Calibri"/>
                <w:lang w:val="pl-PL" w:eastAsia="pl-PL"/>
              </w:rPr>
            </w:pPr>
            <w:r w:rsidRPr="00B1614A">
              <w:rPr>
                <w:rFonts w:ascii="Cambria" w:eastAsia="Calibri" w:hAnsi="Cambria"/>
                <w:b/>
                <w:bCs/>
                <w:lang w:val="pl-PL"/>
              </w:rPr>
              <w:t>M2</w:t>
            </w:r>
            <w:r w:rsidRPr="00B1614A">
              <w:rPr>
                <w:rFonts w:ascii="Cambria" w:eastAsia="Times New Roman" w:hAnsi="Cambria" w:cs="Calibri"/>
                <w:lang w:val="pl-PL" w:eastAsia="pl-PL"/>
              </w:rPr>
              <w:t xml:space="preserve"> – dyskusja dydaktyczna, mapa myśli, rozwiązywanie problemu, rozmowa sterowana, rozmowa/dyskusja</w:t>
            </w:r>
          </w:p>
          <w:p w14:paraId="05826ABE" w14:textId="77777777" w:rsidR="005F056F" w:rsidRPr="00B1614A" w:rsidRDefault="005F056F" w:rsidP="005F056F">
            <w:pPr>
              <w:spacing w:before="60" w:after="60"/>
              <w:ind w:left="442" w:hanging="442"/>
              <w:rPr>
                <w:rFonts w:ascii="Cambria" w:eastAsia="Times New Roman" w:hAnsi="Cambria" w:cs="Calibri"/>
                <w:lang w:val="pl-PL" w:eastAsia="pl-PL"/>
              </w:rPr>
            </w:pPr>
            <w:r w:rsidRPr="00B1614A">
              <w:rPr>
                <w:rFonts w:ascii="Cambria" w:eastAsia="Times New Roman" w:hAnsi="Cambria" w:cs="Calibri"/>
                <w:b/>
                <w:lang w:val="pl-PL" w:eastAsia="pl-PL"/>
              </w:rPr>
              <w:t>M3</w:t>
            </w:r>
            <w:r w:rsidRPr="00B1614A">
              <w:rPr>
                <w:rFonts w:ascii="Cambria" w:eastAsia="Times New Roman" w:hAnsi="Cambria" w:cs="Calibri"/>
                <w:lang w:val="pl-PL" w:eastAsia="pl-PL"/>
              </w:rPr>
              <w:t xml:space="preserve"> – prezentacja materiału audiowizualnego, pokaz prezentacji multimedialnej</w:t>
            </w:r>
          </w:p>
          <w:p w14:paraId="7745A2A8" w14:textId="77777777" w:rsidR="005F056F" w:rsidRPr="00B1614A" w:rsidRDefault="005F056F" w:rsidP="005F056F">
            <w:pPr>
              <w:spacing w:before="60" w:after="60"/>
              <w:ind w:left="442" w:hanging="442"/>
              <w:rPr>
                <w:rFonts w:ascii="Cambria" w:eastAsia="Times New Roman" w:hAnsi="Cambria" w:cs="Calibri"/>
                <w:lang w:val="pl-PL" w:eastAsia="pl-PL"/>
              </w:rPr>
            </w:pPr>
            <w:r w:rsidRPr="00B1614A">
              <w:rPr>
                <w:rFonts w:ascii="Cambria" w:eastAsia="Times New Roman" w:hAnsi="Cambria" w:cs="Calibri"/>
                <w:b/>
                <w:lang w:val="pl-PL" w:eastAsia="pl-PL"/>
              </w:rPr>
              <w:t>M4</w:t>
            </w:r>
            <w:r w:rsidRPr="00B1614A">
              <w:rPr>
                <w:rFonts w:ascii="Cambria" w:eastAsia="Times New Roman" w:hAnsi="Cambria" w:cs="Calibri"/>
                <w:lang w:val="pl-PL" w:eastAsia="pl-PL"/>
              </w:rPr>
              <w:t xml:space="preserve"> – </w:t>
            </w:r>
            <w:proofErr w:type="spellStart"/>
            <w:r w:rsidRPr="00B1614A">
              <w:rPr>
                <w:rFonts w:ascii="Cambria" w:eastAsia="Times New Roman" w:hAnsi="Cambria" w:cs="Calibri"/>
                <w:lang w:val="pl-PL" w:eastAsia="pl-PL"/>
              </w:rPr>
              <w:t>miniwykład</w:t>
            </w:r>
            <w:proofErr w:type="spellEnd"/>
            <w:r w:rsidRPr="00B1614A">
              <w:rPr>
                <w:rFonts w:ascii="Cambria" w:eastAsia="Times New Roman" w:hAnsi="Cambria" w:cs="Calibri"/>
                <w:lang w:val="pl-PL" w:eastAsia="pl-PL"/>
              </w:rPr>
              <w:t xml:space="preserve"> z wykorzystaniem materiałów multimedialnych </w:t>
            </w:r>
          </w:p>
          <w:p w14:paraId="457E0A9B" w14:textId="77777777" w:rsidR="005F056F" w:rsidRPr="00B1614A" w:rsidRDefault="005F056F" w:rsidP="005F056F">
            <w:pPr>
              <w:spacing w:before="60" w:after="60"/>
              <w:ind w:left="442" w:hanging="442"/>
              <w:rPr>
                <w:rFonts w:ascii="Cambria" w:eastAsia="Calibri" w:hAnsi="Cambria"/>
                <w:bCs/>
                <w:lang w:val="pl-PL"/>
              </w:rPr>
            </w:pPr>
            <w:r w:rsidRPr="00B1614A">
              <w:rPr>
                <w:rFonts w:ascii="Cambria" w:eastAsia="Times New Roman" w:hAnsi="Cambria" w:cs="Calibri"/>
                <w:b/>
                <w:lang w:val="pl-PL" w:eastAsia="pl-PL"/>
              </w:rPr>
              <w:t xml:space="preserve">M5 </w:t>
            </w:r>
            <w:r w:rsidRPr="00B1614A">
              <w:rPr>
                <w:rFonts w:ascii="Cambria" w:eastAsia="Times New Roman" w:hAnsi="Cambria" w:cs="Calibri"/>
                <w:lang w:val="pl-PL" w:eastAsia="pl-PL"/>
              </w:rPr>
              <w:t>–</w:t>
            </w:r>
            <w:r w:rsidRPr="00B1614A">
              <w:rPr>
                <w:rFonts w:ascii="Cambria" w:eastAsia="Times New Roman" w:hAnsi="Cambria" w:cs="Calibri"/>
                <w:b/>
                <w:lang w:val="pl-PL" w:eastAsia="pl-PL"/>
              </w:rPr>
              <w:t xml:space="preserve"> </w:t>
            </w:r>
            <w:r w:rsidRPr="00B1614A">
              <w:rPr>
                <w:rFonts w:ascii="Cambria" w:eastAsia="Times New Roman" w:hAnsi="Cambria" w:cs="Calibri"/>
                <w:lang w:val="pl-PL" w:eastAsia="pl-PL"/>
              </w:rPr>
              <w:t xml:space="preserve">prezentacja wybranych zagadnień, ćwiczenia z  elementami prezentacji, wypowiedź ustna, praca z tekstem źródłowym, analiza zawartości portali internetowych, analiza materiałów dydaktycznych, działania praktyczne, kreowanie materiału dydaktycznego, analiza treści mediów, </w:t>
            </w:r>
            <w:proofErr w:type="spellStart"/>
            <w:r w:rsidRPr="00B1614A">
              <w:rPr>
                <w:rFonts w:ascii="Cambria" w:eastAsia="Times New Roman" w:hAnsi="Cambria" w:cs="Calibri"/>
                <w:lang w:val="pl-PL" w:eastAsia="pl-PL"/>
              </w:rPr>
              <w:t>miniprojekt</w:t>
            </w:r>
            <w:proofErr w:type="spellEnd"/>
            <w:r w:rsidRPr="00B1614A">
              <w:rPr>
                <w:rFonts w:ascii="Cambria" w:eastAsia="Times New Roman" w:hAnsi="Cambria" w:cs="Calibri"/>
                <w:lang w:val="pl-PL" w:eastAsia="pl-PL"/>
              </w:rPr>
              <w:t xml:space="preserve"> (przygotowanie materiałów dydaktycznych przez studenta)</w:t>
            </w:r>
          </w:p>
        </w:tc>
        <w:tc>
          <w:tcPr>
            <w:tcW w:w="2268" w:type="dxa"/>
          </w:tcPr>
          <w:p w14:paraId="0F69B4A7" w14:textId="77777777" w:rsidR="005F056F" w:rsidRPr="00B1614A" w:rsidRDefault="005F056F" w:rsidP="005F056F">
            <w:pPr>
              <w:spacing w:before="60" w:after="60"/>
              <w:rPr>
                <w:rFonts w:ascii="Cambria" w:eastAsia="Calibri" w:hAnsi="Cambria"/>
                <w:lang w:val="pl-PL"/>
              </w:rPr>
            </w:pPr>
            <w:r w:rsidRPr="00B1614A">
              <w:rPr>
                <w:rFonts w:ascii="Cambria" w:eastAsia="Calibri" w:hAnsi="Cambria"/>
                <w:lang w:val="pl-PL"/>
              </w:rPr>
              <w:t xml:space="preserve">Podręczniki i materiały okołopodręcznikowe, artykuły z czasopism specjalistycznych, </w:t>
            </w:r>
          </w:p>
          <w:p w14:paraId="65442410" w14:textId="77777777" w:rsidR="005F056F" w:rsidRPr="00B1614A" w:rsidRDefault="005F056F" w:rsidP="005F056F">
            <w:pPr>
              <w:spacing w:before="60" w:after="60"/>
              <w:rPr>
                <w:rFonts w:ascii="Cambria" w:eastAsia="Calibri" w:hAnsi="Cambria"/>
                <w:lang w:val="pl-PL"/>
              </w:rPr>
            </w:pPr>
            <w:r w:rsidRPr="00B1614A">
              <w:rPr>
                <w:rFonts w:ascii="Cambria" w:eastAsia="Calibri" w:hAnsi="Cambria"/>
                <w:lang w:val="pl-PL"/>
              </w:rPr>
              <w:t>komputery z dostępem do Internetu, tablica interaktywna, materiały dydaktyczne do nauki języka niemieckiego, materiały piśmiennicze  (np. pisaki, arkusze papieru)</w:t>
            </w:r>
          </w:p>
          <w:p w14:paraId="022858E7" w14:textId="77777777" w:rsidR="005F056F" w:rsidRPr="00B1614A" w:rsidRDefault="005F056F" w:rsidP="005F056F">
            <w:pPr>
              <w:spacing w:before="60" w:after="60"/>
              <w:jc w:val="both"/>
              <w:rPr>
                <w:rFonts w:ascii="Cambria" w:eastAsia="Calibri" w:hAnsi="Cambria"/>
                <w:lang w:val="pl-PL"/>
              </w:rPr>
            </w:pPr>
          </w:p>
        </w:tc>
      </w:tr>
    </w:tbl>
    <w:p w14:paraId="211A7A59" w14:textId="77777777" w:rsidR="005F056F" w:rsidRPr="00B1614A" w:rsidRDefault="005F056F" w:rsidP="005F056F">
      <w:pPr>
        <w:spacing w:before="12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0FD45B10" w14:textId="77777777" w:rsidR="005F056F" w:rsidRPr="00B1614A" w:rsidRDefault="005F056F" w:rsidP="005F056F">
      <w:pPr>
        <w:spacing w:before="120" w:after="120"/>
        <w:rPr>
          <w:rFonts w:ascii="Cambria" w:eastAsia="Calibri" w:hAnsi="Cambria"/>
          <w:b/>
          <w:bCs/>
          <w:lang w:val="pl-PL"/>
        </w:rPr>
      </w:pPr>
      <w:r w:rsidRPr="00B1614A">
        <w:rPr>
          <w:rFonts w:ascii="Cambria" w:eastAsia="Calibri" w:hAnsi="Cambria"/>
          <w:b/>
          <w:bCs/>
          <w:lang w:val="pl-PL"/>
        </w:rPr>
        <w:t>8.1. Sposoby (metody) oceniania osiągnięcia efektów uczenia się na poszczególnych formach zajęć</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820"/>
        <w:gridCol w:w="2976"/>
      </w:tblGrid>
      <w:tr w:rsidR="005F056F" w:rsidRPr="00B1614A" w14:paraId="1A145A94" w14:textId="77777777" w:rsidTr="002C5A95">
        <w:tc>
          <w:tcPr>
            <w:tcW w:w="1418" w:type="dxa"/>
            <w:vAlign w:val="center"/>
          </w:tcPr>
          <w:p w14:paraId="60B6272A" w14:textId="77777777" w:rsidR="005F056F" w:rsidRPr="00B1614A" w:rsidRDefault="005F056F" w:rsidP="005F056F">
            <w:pPr>
              <w:spacing w:before="60" w:after="60"/>
              <w:jc w:val="center"/>
              <w:rPr>
                <w:rFonts w:ascii="Cambria" w:eastAsia="Calibri" w:hAnsi="Cambria"/>
                <w:b/>
                <w:bCs/>
                <w:sz w:val="28"/>
                <w:szCs w:val="28"/>
              </w:rPr>
            </w:pPr>
            <w:r w:rsidRPr="00B1614A">
              <w:rPr>
                <w:rFonts w:ascii="Cambria" w:eastAsia="Calibri" w:hAnsi="Cambria"/>
                <w:b/>
                <w:bCs/>
              </w:rPr>
              <w:lastRenderedPageBreak/>
              <w:t xml:space="preserve">Forma </w:t>
            </w:r>
            <w:proofErr w:type="spellStart"/>
            <w:r w:rsidRPr="00B1614A">
              <w:rPr>
                <w:rFonts w:ascii="Cambria" w:eastAsia="Calibri" w:hAnsi="Cambria"/>
                <w:b/>
                <w:bCs/>
              </w:rPr>
              <w:t>zajęć</w:t>
            </w:r>
            <w:proofErr w:type="spellEnd"/>
          </w:p>
        </w:tc>
        <w:tc>
          <w:tcPr>
            <w:tcW w:w="4820" w:type="dxa"/>
            <w:vAlign w:val="center"/>
          </w:tcPr>
          <w:p w14:paraId="4709527F" w14:textId="77777777" w:rsidR="005F056F" w:rsidRPr="00B1614A" w:rsidRDefault="005F056F" w:rsidP="005F056F">
            <w:pPr>
              <w:jc w:val="center"/>
              <w:rPr>
                <w:rFonts w:ascii="Cambria" w:eastAsia="Calibri" w:hAnsi="Cambria"/>
                <w:b/>
                <w:lang w:val="pl-PL"/>
              </w:rPr>
            </w:pPr>
            <w:r w:rsidRPr="00B1614A">
              <w:rPr>
                <w:rFonts w:ascii="Cambria" w:eastAsia="Calibri" w:hAnsi="Cambria"/>
                <w:b/>
                <w:lang w:val="pl-PL"/>
              </w:rPr>
              <w:t xml:space="preserve">Ocena formująca (F) </w:t>
            </w:r>
          </w:p>
          <w:p w14:paraId="4BAE9C9D" w14:textId="77777777" w:rsidR="005F056F" w:rsidRPr="00B1614A" w:rsidRDefault="005F056F" w:rsidP="005F056F">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2976" w:type="dxa"/>
            <w:vAlign w:val="center"/>
          </w:tcPr>
          <w:p w14:paraId="04BB2202" w14:textId="77777777" w:rsidR="005F056F" w:rsidRPr="00B1614A" w:rsidRDefault="005F056F" w:rsidP="005F056F">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5F056F" w:rsidRPr="00B1614A" w14:paraId="61C8F5AD" w14:textId="77777777" w:rsidTr="002C5A95">
        <w:tc>
          <w:tcPr>
            <w:tcW w:w="1418" w:type="dxa"/>
          </w:tcPr>
          <w:p w14:paraId="19E3ADEB" w14:textId="77777777" w:rsidR="005F056F" w:rsidRPr="00B1614A" w:rsidRDefault="005F056F" w:rsidP="005F056F">
            <w:pPr>
              <w:spacing w:before="60" w:after="60"/>
              <w:rPr>
                <w:rFonts w:ascii="Cambria" w:eastAsia="Calibri" w:hAnsi="Cambria"/>
                <w:b/>
                <w:bCs/>
              </w:rPr>
            </w:pPr>
            <w:proofErr w:type="spellStart"/>
            <w:r w:rsidRPr="00B1614A">
              <w:rPr>
                <w:rFonts w:ascii="Cambria" w:eastAsia="Calibri" w:hAnsi="Cambria"/>
                <w:bCs/>
              </w:rPr>
              <w:t>Ćwiczenia</w:t>
            </w:r>
            <w:proofErr w:type="spellEnd"/>
          </w:p>
        </w:tc>
        <w:tc>
          <w:tcPr>
            <w:tcW w:w="4820" w:type="dxa"/>
            <w:vAlign w:val="center"/>
          </w:tcPr>
          <w:p w14:paraId="4E93D528" w14:textId="77777777" w:rsidR="005F056F" w:rsidRPr="00B1614A" w:rsidRDefault="005F056F" w:rsidP="005F056F">
            <w:pPr>
              <w:spacing w:before="20" w:after="20"/>
              <w:rPr>
                <w:rFonts w:ascii="Cambria" w:eastAsia="Times New Roman" w:hAnsi="Cambria"/>
                <w:b/>
                <w:bCs/>
                <w:lang w:val="pl-PL" w:eastAsia="pl-PL"/>
              </w:rPr>
            </w:pPr>
            <w:r w:rsidRPr="00B1614A">
              <w:rPr>
                <w:rFonts w:ascii="Cambria" w:eastAsia="Times New Roman" w:hAnsi="Cambria"/>
                <w:b/>
                <w:bCs/>
                <w:lang w:val="pl-PL" w:eastAsia="pl-PL"/>
              </w:rPr>
              <w:t xml:space="preserve">F2 – obserwacja/aktywność </w:t>
            </w:r>
            <w:r w:rsidRPr="00B1614A">
              <w:rPr>
                <w:rFonts w:ascii="Cambria" w:eastAsia="Times New Roman" w:hAnsi="Cambria"/>
                <w:lang w:val="pl-PL" w:eastAsia="pl-PL"/>
              </w:rPr>
              <w:t>(przygotowanie do zajęć, ocena ćwiczeń wykonywanych podczas zajęć i jako pracy własnej,</w:t>
            </w:r>
            <w:r w:rsidRPr="00B1614A">
              <w:rPr>
                <w:rFonts w:ascii="Cambria" w:hAnsi="Cambria"/>
                <w:lang w:val="pl-PL"/>
              </w:rPr>
              <w:t xml:space="preserve"> </w:t>
            </w:r>
            <w:r w:rsidRPr="00B1614A">
              <w:rPr>
                <w:rFonts w:ascii="Cambria" w:eastAsia="Times New Roman" w:hAnsi="Cambria"/>
                <w:lang w:val="pl-PL" w:eastAsia="pl-PL"/>
              </w:rPr>
              <w:t>sprawdzenie czytania kanonu lektur</w:t>
            </w:r>
            <w:r w:rsidRPr="00B1614A">
              <w:rPr>
                <w:rFonts w:ascii="Cambria" w:eastAsia="Times New Roman" w:hAnsi="Cambria"/>
                <w:bCs/>
                <w:lang w:val="pl-PL" w:eastAsia="pl-PL"/>
              </w:rPr>
              <w:t>)</w:t>
            </w:r>
          </w:p>
          <w:p w14:paraId="18652FA2" w14:textId="77777777" w:rsidR="005F056F" w:rsidRPr="00B1614A" w:rsidRDefault="005F056F" w:rsidP="005F056F">
            <w:pPr>
              <w:spacing w:before="60" w:after="60"/>
              <w:rPr>
                <w:rFonts w:ascii="Cambria" w:eastAsia="Calibri" w:hAnsi="Cambria"/>
                <w:b/>
                <w:bCs/>
                <w:lang w:val="pl-PL"/>
              </w:rPr>
            </w:pPr>
            <w:r w:rsidRPr="00B1614A">
              <w:rPr>
                <w:rFonts w:ascii="Cambria" w:eastAsia="Calibri" w:hAnsi="Cambria" w:cs="Calibri"/>
                <w:b/>
                <w:bCs/>
                <w:lang w:val="pl-PL"/>
              </w:rPr>
              <w:t xml:space="preserve">F5 </w:t>
            </w:r>
            <w:r w:rsidRPr="00B1614A">
              <w:rPr>
                <w:rFonts w:ascii="Cambria" w:eastAsia="Calibri" w:hAnsi="Cambria" w:cs="Calibri"/>
                <w:lang w:val="pl-PL"/>
              </w:rPr>
              <w:t xml:space="preserve">– </w:t>
            </w:r>
            <w:r w:rsidRPr="00B1614A">
              <w:rPr>
                <w:rFonts w:ascii="Cambria" w:eastAsia="Calibri" w:hAnsi="Cambria" w:cs="Calibri"/>
                <w:b/>
                <w:bCs/>
                <w:lang w:val="pl-PL"/>
              </w:rPr>
              <w:t xml:space="preserve">ćwiczenia praktyczne </w:t>
            </w:r>
            <w:r w:rsidRPr="00B1614A">
              <w:rPr>
                <w:rFonts w:ascii="Cambria" w:eastAsia="Calibri" w:hAnsi="Cambria" w:cs="Calibri"/>
                <w:bCs/>
                <w:lang w:val="pl-PL"/>
              </w:rPr>
              <w:t>(ćwiczenia sprawdzające umiejętności)</w:t>
            </w:r>
          </w:p>
        </w:tc>
        <w:tc>
          <w:tcPr>
            <w:tcW w:w="2976" w:type="dxa"/>
            <w:vAlign w:val="center"/>
          </w:tcPr>
          <w:p w14:paraId="7CE113FE" w14:textId="77777777" w:rsidR="005F056F" w:rsidRPr="00B1614A" w:rsidRDefault="005F056F" w:rsidP="005F056F">
            <w:pPr>
              <w:spacing w:before="20" w:after="20"/>
              <w:rPr>
                <w:rFonts w:ascii="Cambria" w:eastAsia="Calibri" w:hAnsi="Cambria"/>
                <w:lang w:val="pl-PL"/>
              </w:rPr>
            </w:pPr>
            <w:r w:rsidRPr="00B1614A">
              <w:rPr>
                <w:rFonts w:ascii="Cambria" w:eastAsia="Calibri" w:hAnsi="Cambria" w:cs="Calibri"/>
                <w:b/>
                <w:bCs/>
                <w:lang w:val="pl-PL"/>
              </w:rPr>
              <w:t xml:space="preserve">P3 – </w:t>
            </w:r>
            <w:r w:rsidRPr="00B1614A">
              <w:rPr>
                <w:rFonts w:ascii="Cambria" w:eastAsia="Calibri" w:hAnsi="Cambria" w:cs="Calibri"/>
                <w:bCs/>
                <w:lang w:val="pl-PL"/>
              </w:rPr>
              <w:t>ocena podsumowująca powstała na podstawie ocen formujących, uzyskanych w semestrze</w:t>
            </w:r>
          </w:p>
        </w:tc>
      </w:tr>
    </w:tbl>
    <w:p w14:paraId="7585D82B" w14:textId="77777777" w:rsidR="005F056F" w:rsidRPr="00B1614A" w:rsidRDefault="005F056F" w:rsidP="005F056F">
      <w:pPr>
        <w:spacing w:before="120" w:after="120"/>
        <w:jc w:val="both"/>
        <w:rPr>
          <w:rFonts w:ascii="Cambria" w:eastAsia="Calibri" w:hAnsi="Cambria"/>
          <w:b/>
          <w:lang w:val="pl-PL"/>
        </w:rPr>
      </w:pPr>
      <w:r w:rsidRPr="00B1614A">
        <w:rPr>
          <w:rFonts w:ascii="Cambria" w:eastAsia="Calibri" w:hAnsi="Cambria"/>
          <w:b/>
          <w:lang w:val="pl-PL"/>
        </w:rPr>
        <w:t>8.2. Sposoby (metody) weryfikacji osiągnięcia przedmiotowych efektów uczenia się (wstawić „x”)</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3"/>
        <w:gridCol w:w="2674"/>
        <w:gridCol w:w="2409"/>
        <w:gridCol w:w="2410"/>
      </w:tblGrid>
      <w:tr w:rsidR="005F056F" w:rsidRPr="00B1614A" w14:paraId="51764E63" w14:textId="77777777" w:rsidTr="002C5A95">
        <w:trPr>
          <w:trHeight w:val="310"/>
        </w:trPr>
        <w:tc>
          <w:tcPr>
            <w:tcW w:w="1863" w:type="dxa"/>
            <w:vMerge w:val="restart"/>
            <w:tcBorders>
              <w:left w:val="single" w:sz="4" w:space="0" w:color="000000"/>
              <w:right w:val="single" w:sz="4" w:space="0" w:color="000000"/>
            </w:tcBorders>
            <w:vAlign w:val="center"/>
          </w:tcPr>
          <w:p w14:paraId="2AC2E029" w14:textId="77777777" w:rsidR="005F056F" w:rsidRPr="00B1614A" w:rsidRDefault="005F056F" w:rsidP="005F056F">
            <w:pPr>
              <w:spacing w:before="20" w:after="20"/>
              <w:jc w:val="center"/>
              <w:rPr>
                <w:rFonts w:ascii="Cambria" w:eastAsia="Calibri" w:hAnsi="Cambria"/>
                <w:sz w:val="28"/>
                <w:szCs w:val="28"/>
              </w:rPr>
            </w:pPr>
            <w:r w:rsidRPr="00B1614A">
              <w:rPr>
                <w:rFonts w:ascii="Cambria" w:eastAsia="Calibri" w:hAnsi="Cambria"/>
                <w:b/>
                <w:bCs/>
              </w:rPr>
              <w:t xml:space="preserve">Symbol </w:t>
            </w:r>
            <w:proofErr w:type="spellStart"/>
            <w:r w:rsidRPr="00B1614A">
              <w:rPr>
                <w:rFonts w:ascii="Cambria" w:eastAsia="Calibri" w:hAnsi="Cambria"/>
                <w:b/>
                <w:bCs/>
              </w:rPr>
              <w:t>efektu</w:t>
            </w:r>
            <w:proofErr w:type="spellEnd"/>
          </w:p>
        </w:tc>
        <w:tc>
          <w:tcPr>
            <w:tcW w:w="7493" w:type="dxa"/>
            <w:gridSpan w:val="3"/>
            <w:tcBorders>
              <w:top w:val="single" w:sz="4" w:space="0" w:color="auto"/>
              <w:left w:val="single" w:sz="4" w:space="0" w:color="auto"/>
              <w:bottom w:val="single" w:sz="4" w:space="0" w:color="000000"/>
              <w:right w:val="single" w:sz="4" w:space="0" w:color="000000"/>
            </w:tcBorders>
            <w:vAlign w:val="center"/>
          </w:tcPr>
          <w:p w14:paraId="111E4629" w14:textId="77777777" w:rsidR="005F056F" w:rsidRPr="00B1614A" w:rsidRDefault="005F056F" w:rsidP="005F056F">
            <w:pPr>
              <w:spacing w:before="20" w:after="20"/>
              <w:jc w:val="center"/>
              <w:rPr>
                <w:rFonts w:ascii="Cambria" w:eastAsia="Calibri" w:hAnsi="Cambria"/>
                <w:bCs/>
                <w:sz w:val="16"/>
                <w:szCs w:val="16"/>
              </w:rPr>
            </w:pPr>
            <w:proofErr w:type="spellStart"/>
            <w:r w:rsidRPr="00B1614A">
              <w:rPr>
                <w:rFonts w:ascii="Cambria" w:eastAsia="Calibri" w:hAnsi="Cambria"/>
                <w:bCs/>
                <w:sz w:val="16"/>
                <w:szCs w:val="16"/>
              </w:rPr>
              <w:t>Ćwiczenia</w:t>
            </w:r>
            <w:proofErr w:type="spellEnd"/>
          </w:p>
        </w:tc>
      </w:tr>
      <w:tr w:rsidR="005F056F" w:rsidRPr="00B1614A" w14:paraId="59D8D5F1" w14:textId="77777777" w:rsidTr="002C5A95">
        <w:trPr>
          <w:trHeight w:val="310"/>
        </w:trPr>
        <w:tc>
          <w:tcPr>
            <w:tcW w:w="1863" w:type="dxa"/>
            <w:vMerge/>
            <w:tcBorders>
              <w:left w:val="single" w:sz="4" w:space="0" w:color="000000"/>
              <w:bottom w:val="single" w:sz="4" w:space="0" w:color="000000"/>
              <w:right w:val="single" w:sz="4" w:space="0" w:color="000000"/>
            </w:tcBorders>
            <w:vAlign w:val="center"/>
          </w:tcPr>
          <w:p w14:paraId="42AA0E59" w14:textId="77777777" w:rsidR="005F056F" w:rsidRPr="00B1614A" w:rsidRDefault="005F056F" w:rsidP="005F056F">
            <w:pPr>
              <w:spacing w:before="20" w:after="20"/>
              <w:jc w:val="center"/>
              <w:rPr>
                <w:rFonts w:ascii="Cambria" w:eastAsia="Calibri" w:hAnsi="Cambria"/>
                <w:sz w:val="28"/>
                <w:szCs w:val="28"/>
              </w:rPr>
            </w:pPr>
          </w:p>
        </w:tc>
        <w:tc>
          <w:tcPr>
            <w:tcW w:w="2674" w:type="dxa"/>
            <w:tcBorders>
              <w:top w:val="single" w:sz="4" w:space="0" w:color="auto"/>
              <w:left w:val="single" w:sz="4" w:space="0" w:color="auto"/>
              <w:bottom w:val="single" w:sz="4" w:space="0" w:color="000000"/>
              <w:right w:val="single" w:sz="4" w:space="0" w:color="000000"/>
            </w:tcBorders>
            <w:vAlign w:val="center"/>
          </w:tcPr>
          <w:p w14:paraId="10F532C5" w14:textId="77777777" w:rsidR="005F056F" w:rsidRPr="00B1614A" w:rsidRDefault="005F056F" w:rsidP="005F056F">
            <w:pPr>
              <w:spacing w:before="20" w:after="20"/>
              <w:jc w:val="center"/>
              <w:rPr>
                <w:rFonts w:ascii="Cambria" w:eastAsia="Calibri" w:hAnsi="Cambria"/>
                <w:bCs/>
                <w:sz w:val="16"/>
                <w:szCs w:val="16"/>
              </w:rPr>
            </w:pPr>
            <w:r w:rsidRPr="00B1614A">
              <w:rPr>
                <w:rFonts w:ascii="Cambria" w:eastAsia="Calibri" w:hAnsi="Cambria"/>
                <w:bCs/>
                <w:sz w:val="16"/>
                <w:szCs w:val="16"/>
              </w:rPr>
              <w:t>F2</w:t>
            </w:r>
          </w:p>
        </w:tc>
        <w:tc>
          <w:tcPr>
            <w:tcW w:w="2409" w:type="dxa"/>
            <w:tcBorders>
              <w:top w:val="single" w:sz="4" w:space="0" w:color="auto"/>
              <w:left w:val="single" w:sz="4" w:space="0" w:color="000000"/>
              <w:bottom w:val="single" w:sz="4" w:space="0" w:color="000000"/>
              <w:right w:val="single" w:sz="4" w:space="0" w:color="000000"/>
            </w:tcBorders>
            <w:vAlign w:val="center"/>
          </w:tcPr>
          <w:p w14:paraId="29A95927" w14:textId="77777777" w:rsidR="005F056F" w:rsidRPr="00B1614A" w:rsidRDefault="005F056F" w:rsidP="005F056F">
            <w:pPr>
              <w:spacing w:before="20" w:after="20"/>
              <w:jc w:val="center"/>
              <w:rPr>
                <w:rFonts w:ascii="Cambria" w:eastAsia="Calibri" w:hAnsi="Cambria"/>
                <w:bCs/>
                <w:sz w:val="16"/>
                <w:szCs w:val="16"/>
              </w:rPr>
            </w:pPr>
            <w:r w:rsidRPr="00B1614A">
              <w:rPr>
                <w:rFonts w:ascii="Cambria" w:eastAsia="Calibri" w:hAnsi="Cambria"/>
                <w:bCs/>
                <w:sz w:val="16"/>
                <w:szCs w:val="16"/>
              </w:rPr>
              <w:t>F5</w:t>
            </w:r>
          </w:p>
        </w:tc>
        <w:tc>
          <w:tcPr>
            <w:tcW w:w="2410" w:type="dxa"/>
            <w:tcBorders>
              <w:top w:val="single" w:sz="4" w:space="0" w:color="auto"/>
              <w:left w:val="single" w:sz="4" w:space="0" w:color="000000"/>
              <w:bottom w:val="single" w:sz="4" w:space="0" w:color="000000"/>
              <w:right w:val="single" w:sz="4" w:space="0" w:color="000000"/>
            </w:tcBorders>
            <w:vAlign w:val="center"/>
          </w:tcPr>
          <w:p w14:paraId="60CDFFBD" w14:textId="77777777" w:rsidR="005F056F" w:rsidRPr="00B1614A" w:rsidRDefault="005F056F" w:rsidP="005F056F">
            <w:pPr>
              <w:spacing w:before="20" w:after="20"/>
              <w:jc w:val="center"/>
              <w:rPr>
                <w:rFonts w:ascii="Cambria" w:eastAsia="Calibri" w:hAnsi="Cambria"/>
                <w:bCs/>
                <w:sz w:val="16"/>
                <w:szCs w:val="16"/>
              </w:rPr>
            </w:pPr>
            <w:r w:rsidRPr="00B1614A">
              <w:rPr>
                <w:rFonts w:ascii="Cambria" w:eastAsia="Calibri" w:hAnsi="Cambria"/>
                <w:bCs/>
                <w:sz w:val="16"/>
                <w:szCs w:val="16"/>
              </w:rPr>
              <w:t>P3</w:t>
            </w:r>
          </w:p>
        </w:tc>
      </w:tr>
      <w:tr w:rsidR="005F056F" w:rsidRPr="00B1614A" w14:paraId="0D16F25A"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E94680C"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W_01</w:t>
            </w:r>
          </w:p>
        </w:tc>
        <w:tc>
          <w:tcPr>
            <w:tcW w:w="2674" w:type="dxa"/>
            <w:tcBorders>
              <w:top w:val="single" w:sz="4" w:space="0" w:color="000000"/>
              <w:left w:val="single" w:sz="4" w:space="0" w:color="auto"/>
              <w:bottom w:val="single" w:sz="4" w:space="0" w:color="000000"/>
              <w:right w:val="single" w:sz="4" w:space="0" w:color="000000"/>
            </w:tcBorders>
            <w:vAlign w:val="center"/>
          </w:tcPr>
          <w:p w14:paraId="4E688AF8"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1BA83A9E"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1FDD6FCE"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2DD679DD"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45C293B"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W_02</w:t>
            </w:r>
          </w:p>
        </w:tc>
        <w:tc>
          <w:tcPr>
            <w:tcW w:w="2674" w:type="dxa"/>
            <w:tcBorders>
              <w:top w:val="single" w:sz="4" w:space="0" w:color="000000"/>
              <w:left w:val="single" w:sz="4" w:space="0" w:color="auto"/>
              <w:bottom w:val="single" w:sz="4" w:space="0" w:color="000000"/>
              <w:right w:val="single" w:sz="4" w:space="0" w:color="000000"/>
            </w:tcBorders>
            <w:vAlign w:val="center"/>
          </w:tcPr>
          <w:p w14:paraId="1EA6A1AA"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994B971"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99B1737"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3B7F0AB3"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80DE7CF"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W_03</w:t>
            </w:r>
          </w:p>
        </w:tc>
        <w:tc>
          <w:tcPr>
            <w:tcW w:w="2674" w:type="dxa"/>
            <w:tcBorders>
              <w:top w:val="single" w:sz="4" w:space="0" w:color="000000"/>
              <w:left w:val="single" w:sz="4" w:space="0" w:color="auto"/>
              <w:bottom w:val="single" w:sz="4" w:space="0" w:color="000000"/>
              <w:right w:val="single" w:sz="4" w:space="0" w:color="000000"/>
            </w:tcBorders>
            <w:vAlign w:val="center"/>
          </w:tcPr>
          <w:p w14:paraId="68829F7A"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62CFCC2"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36E99ED4"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3086AA75"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3CA4D25"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W_04</w:t>
            </w:r>
          </w:p>
        </w:tc>
        <w:tc>
          <w:tcPr>
            <w:tcW w:w="2674" w:type="dxa"/>
            <w:tcBorders>
              <w:top w:val="single" w:sz="4" w:space="0" w:color="000000"/>
              <w:left w:val="single" w:sz="4" w:space="0" w:color="auto"/>
              <w:bottom w:val="single" w:sz="4" w:space="0" w:color="000000"/>
              <w:right w:val="single" w:sz="4" w:space="0" w:color="000000"/>
            </w:tcBorders>
            <w:vAlign w:val="center"/>
          </w:tcPr>
          <w:p w14:paraId="52FE4F4B"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0134DBB3"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63DD0145"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2C25FF99"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39460925"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W_05</w:t>
            </w:r>
          </w:p>
        </w:tc>
        <w:tc>
          <w:tcPr>
            <w:tcW w:w="2674" w:type="dxa"/>
            <w:tcBorders>
              <w:top w:val="single" w:sz="4" w:space="0" w:color="000000"/>
              <w:left w:val="single" w:sz="4" w:space="0" w:color="auto"/>
              <w:bottom w:val="single" w:sz="4" w:space="0" w:color="000000"/>
              <w:right w:val="single" w:sz="4" w:space="0" w:color="000000"/>
            </w:tcBorders>
            <w:vAlign w:val="center"/>
          </w:tcPr>
          <w:p w14:paraId="4ED9A496"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0E8BE7A9"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2842F7B7"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5C0F6312"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8CB5B6F"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W_06</w:t>
            </w:r>
          </w:p>
        </w:tc>
        <w:tc>
          <w:tcPr>
            <w:tcW w:w="2674" w:type="dxa"/>
            <w:tcBorders>
              <w:top w:val="single" w:sz="4" w:space="0" w:color="000000"/>
              <w:left w:val="single" w:sz="4" w:space="0" w:color="auto"/>
              <w:bottom w:val="single" w:sz="4" w:space="0" w:color="000000"/>
              <w:right w:val="single" w:sz="4" w:space="0" w:color="000000"/>
            </w:tcBorders>
            <w:vAlign w:val="center"/>
          </w:tcPr>
          <w:p w14:paraId="3C7F9CC6"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06AE1D8B"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60B00728"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6C8DAC67"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555885B3"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W_07</w:t>
            </w:r>
          </w:p>
        </w:tc>
        <w:tc>
          <w:tcPr>
            <w:tcW w:w="2674" w:type="dxa"/>
            <w:tcBorders>
              <w:top w:val="single" w:sz="4" w:space="0" w:color="000000"/>
              <w:left w:val="single" w:sz="4" w:space="0" w:color="auto"/>
              <w:bottom w:val="single" w:sz="4" w:space="0" w:color="000000"/>
              <w:right w:val="single" w:sz="4" w:space="0" w:color="000000"/>
            </w:tcBorders>
            <w:vAlign w:val="center"/>
          </w:tcPr>
          <w:p w14:paraId="400E0DE7"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63823A4"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62BC4AC7"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55DFB92A"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21BCBC7"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W_08</w:t>
            </w:r>
          </w:p>
        </w:tc>
        <w:tc>
          <w:tcPr>
            <w:tcW w:w="2674" w:type="dxa"/>
            <w:tcBorders>
              <w:top w:val="single" w:sz="4" w:space="0" w:color="000000"/>
              <w:left w:val="single" w:sz="4" w:space="0" w:color="auto"/>
              <w:bottom w:val="single" w:sz="4" w:space="0" w:color="000000"/>
              <w:right w:val="single" w:sz="4" w:space="0" w:color="000000"/>
            </w:tcBorders>
            <w:vAlign w:val="center"/>
          </w:tcPr>
          <w:p w14:paraId="4F655B8C"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E75E3EB"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0BB5BB51"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4C67DA10"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02CF5694" w14:textId="77777777" w:rsidR="005F056F" w:rsidRPr="00B1614A" w:rsidRDefault="005F056F" w:rsidP="005F056F">
            <w:pPr>
              <w:spacing w:before="20" w:after="20"/>
              <w:ind w:right="-108"/>
              <w:jc w:val="center"/>
              <w:rPr>
                <w:rFonts w:ascii="Cambria" w:eastAsia="Calibri" w:hAnsi="Cambria"/>
              </w:rPr>
            </w:pPr>
            <w:r w:rsidRPr="00B1614A">
              <w:rPr>
                <w:rFonts w:ascii="Cambria" w:eastAsia="Calibri" w:hAnsi="Cambria"/>
              </w:rPr>
              <w:t>U_01</w:t>
            </w:r>
          </w:p>
        </w:tc>
        <w:tc>
          <w:tcPr>
            <w:tcW w:w="2674" w:type="dxa"/>
            <w:tcBorders>
              <w:top w:val="single" w:sz="4" w:space="0" w:color="000000"/>
              <w:left w:val="single" w:sz="4" w:space="0" w:color="auto"/>
              <w:bottom w:val="single" w:sz="4" w:space="0" w:color="000000"/>
              <w:right w:val="single" w:sz="4" w:space="0" w:color="000000"/>
            </w:tcBorders>
            <w:vAlign w:val="center"/>
          </w:tcPr>
          <w:p w14:paraId="673928D5"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16E04EA6"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3635E390"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323726F6"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7256DFB" w14:textId="77777777" w:rsidR="005F056F" w:rsidRPr="00B1614A" w:rsidRDefault="005F056F" w:rsidP="005F056F">
            <w:pPr>
              <w:autoSpaceDE w:val="0"/>
              <w:autoSpaceDN w:val="0"/>
              <w:spacing w:before="20" w:after="20"/>
              <w:ind w:right="-108"/>
              <w:jc w:val="center"/>
              <w:rPr>
                <w:rFonts w:ascii="Cambria" w:eastAsia="Calibri" w:hAnsi="Cambria"/>
              </w:rPr>
            </w:pPr>
            <w:r w:rsidRPr="00B1614A">
              <w:rPr>
                <w:rFonts w:ascii="Cambria" w:eastAsia="Calibri" w:hAnsi="Cambria"/>
              </w:rPr>
              <w:t>U_02</w:t>
            </w:r>
          </w:p>
        </w:tc>
        <w:tc>
          <w:tcPr>
            <w:tcW w:w="2674" w:type="dxa"/>
            <w:tcBorders>
              <w:top w:val="single" w:sz="4" w:space="0" w:color="000000"/>
              <w:left w:val="single" w:sz="4" w:space="0" w:color="auto"/>
              <w:bottom w:val="single" w:sz="4" w:space="0" w:color="000000"/>
              <w:right w:val="single" w:sz="4" w:space="0" w:color="000000"/>
            </w:tcBorders>
            <w:vAlign w:val="center"/>
          </w:tcPr>
          <w:p w14:paraId="01F90BAE"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4A41CF5A"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9BC91ED"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6ADF1433"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08DE7A7F" w14:textId="77777777" w:rsidR="005F056F" w:rsidRPr="00B1614A" w:rsidRDefault="005F056F" w:rsidP="005F056F">
            <w:pPr>
              <w:autoSpaceDE w:val="0"/>
              <w:autoSpaceDN w:val="0"/>
              <w:spacing w:before="20" w:after="20"/>
              <w:ind w:right="-108"/>
              <w:jc w:val="center"/>
              <w:rPr>
                <w:rFonts w:ascii="Cambria" w:eastAsia="Calibri" w:hAnsi="Cambria"/>
              </w:rPr>
            </w:pPr>
            <w:r w:rsidRPr="00B1614A">
              <w:rPr>
                <w:rFonts w:ascii="Cambria" w:eastAsia="Calibri" w:hAnsi="Cambria"/>
              </w:rPr>
              <w:t>U_03</w:t>
            </w:r>
          </w:p>
        </w:tc>
        <w:tc>
          <w:tcPr>
            <w:tcW w:w="2674" w:type="dxa"/>
            <w:tcBorders>
              <w:top w:val="single" w:sz="4" w:space="0" w:color="000000"/>
              <w:left w:val="single" w:sz="4" w:space="0" w:color="auto"/>
              <w:bottom w:val="single" w:sz="4" w:space="0" w:color="000000"/>
              <w:right w:val="single" w:sz="4" w:space="0" w:color="000000"/>
            </w:tcBorders>
            <w:vAlign w:val="center"/>
          </w:tcPr>
          <w:p w14:paraId="5A0E066B"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7191E1F"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49A570A4"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0B68EFC7"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0B16D374" w14:textId="77777777" w:rsidR="005F056F" w:rsidRPr="00B1614A" w:rsidRDefault="005F056F" w:rsidP="005F056F">
            <w:pPr>
              <w:autoSpaceDE w:val="0"/>
              <w:autoSpaceDN w:val="0"/>
              <w:spacing w:before="20" w:after="20"/>
              <w:ind w:right="-108"/>
              <w:jc w:val="center"/>
              <w:rPr>
                <w:rFonts w:ascii="Cambria" w:eastAsia="Calibri" w:hAnsi="Cambria"/>
              </w:rPr>
            </w:pPr>
            <w:r w:rsidRPr="00B1614A">
              <w:rPr>
                <w:rFonts w:ascii="Cambria" w:eastAsia="Calibri" w:hAnsi="Cambria"/>
              </w:rPr>
              <w:t>U_04</w:t>
            </w:r>
          </w:p>
        </w:tc>
        <w:tc>
          <w:tcPr>
            <w:tcW w:w="2674" w:type="dxa"/>
            <w:tcBorders>
              <w:top w:val="single" w:sz="4" w:space="0" w:color="000000"/>
              <w:left w:val="single" w:sz="4" w:space="0" w:color="auto"/>
              <w:bottom w:val="single" w:sz="4" w:space="0" w:color="000000"/>
              <w:right w:val="single" w:sz="4" w:space="0" w:color="000000"/>
            </w:tcBorders>
            <w:vAlign w:val="center"/>
          </w:tcPr>
          <w:p w14:paraId="05BAC46A"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90DBD9E"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4F304F8F"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324C0EC4"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53C35C11" w14:textId="77777777" w:rsidR="005F056F" w:rsidRPr="00B1614A" w:rsidRDefault="005F056F" w:rsidP="005F056F">
            <w:pPr>
              <w:autoSpaceDE w:val="0"/>
              <w:autoSpaceDN w:val="0"/>
              <w:spacing w:before="20" w:after="20"/>
              <w:ind w:right="-108"/>
              <w:jc w:val="center"/>
              <w:rPr>
                <w:rFonts w:ascii="Cambria" w:eastAsia="Calibri" w:hAnsi="Cambria"/>
              </w:rPr>
            </w:pPr>
            <w:r w:rsidRPr="00B1614A">
              <w:rPr>
                <w:rFonts w:ascii="Cambria" w:eastAsia="Calibri" w:hAnsi="Cambria"/>
              </w:rPr>
              <w:t>U_05</w:t>
            </w:r>
          </w:p>
        </w:tc>
        <w:tc>
          <w:tcPr>
            <w:tcW w:w="2674" w:type="dxa"/>
            <w:tcBorders>
              <w:top w:val="single" w:sz="4" w:space="0" w:color="000000"/>
              <w:left w:val="single" w:sz="4" w:space="0" w:color="auto"/>
              <w:bottom w:val="single" w:sz="4" w:space="0" w:color="000000"/>
              <w:right w:val="single" w:sz="4" w:space="0" w:color="000000"/>
            </w:tcBorders>
            <w:vAlign w:val="center"/>
          </w:tcPr>
          <w:p w14:paraId="08AFC98D"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5AD3E3BD"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0DD4A85F"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7C33C9C8"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2ADF4F45" w14:textId="77777777" w:rsidR="005F056F" w:rsidRPr="00B1614A" w:rsidRDefault="005F056F" w:rsidP="005F056F">
            <w:pPr>
              <w:autoSpaceDE w:val="0"/>
              <w:autoSpaceDN w:val="0"/>
              <w:spacing w:before="20" w:after="20"/>
              <w:ind w:right="-108"/>
              <w:jc w:val="center"/>
              <w:rPr>
                <w:rFonts w:ascii="Cambria" w:eastAsia="Calibri" w:hAnsi="Cambria"/>
              </w:rPr>
            </w:pPr>
            <w:r w:rsidRPr="00B1614A">
              <w:rPr>
                <w:rFonts w:ascii="Cambria" w:eastAsia="Calibri" w:hAnsi="Cambria"/>
              </w:rPr>
              <w:t>U_06</w:t>
            </w:r>
          </w:p>
        </w:tc>
        <w:tc>
          <w:tcPr>
            <w:tcW w:w="2674" w:type="dxa"/>
            <w:tcBorders>
              <w:top w:val="single" w:sz="4" w:space="0" w:color="000000"/>
              <w:left w:val="single" w:sz="4" w:space="0" w:color="auto"/>
              <w:bottom w:val="single" w:sz="4" w:space="0" w:color="000000"/>
              <w:right w:val="single" w:sz="4" w:space="0" w:color="000000"/>
            </w:tcBorders>
            <w:vAlign w:val="center"/>
          </w:tcPr>
          <w:p w14:paraId="53F0CA47"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578CF92E"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6404F6C"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43AF2AC0"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9D0FEE8" w14:textId="77777777" w:rsidR="005F056F" w:rsidRPr="00B1614A" w:rsidRDefault="005F056F" w:rsidP="005F056F">
            <w:pPr>
              <w:autoSpaceDE w:val="0"/>
              <w:autoSpaceDN w:val="0"/>
              <w:spacing w:before="20" w:after="20"/>
              <w:ind w:right="-108"/>
              <w:jc w:val="center"/>
              <w:rPr>
                <w:rFonts w:ascii="Cambria" w:eastAsia="Calibri" w:hAnsi="Cambria"/>
              </w:rPr>
            </w:pPr>
            <w:r w:rsidRPr="00B1614A">
              <w:rPr>
                <w:rFonts w:ascii="Cambria" w:eastAsia="Calibri" w:hAnsi="Cambria"/>
              </w:rPr>
              <w:t>U_07</w:t>
            </w:r>
          </w:p>
        </w:tc>
        <w:tc>
          <w:tcPr>
            <w:tcW w:w="2674" w:type="dxa"/>
            <w:tcBorders>
              <w:top w:val="single" w:sz="4" w:space="0" w:color="000000"/>
              <w:left w:val="single" w:sz="4" w:space="0" w:color="auto"/>
              <w:bottom w:val="single" w:sz="4" w:space="0" w:color="000000"/>
              <w:right w:val="single" w:sz="4" w:space="0" w:color="000000"/>
            </w:tcBorders>
            <w:vAlign w:val="center"/>
          </w:tcPr>
          <w:p w14:paraId="11CFF0DC"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157F4F2"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65CDDA0"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10214076"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3207E99C" w14:textId="77777777" w:rsidR="005F056F" w:rsidRPr="00B1614A" w:rsidRDefault="005F056F" w:rsidP="005F056F">
            <w:pPr>
              <w:autoSpaceDE w:val="0"/>
              <w:autoSpaceDN w:val="0"/>
              <w:spacing w:before="20" w:after="20"/>
              <w:ind w:right="-108"/>
              <w:jc w:val="center"/>
              <w:rPr>
                <w:rFonts w:ascii="Cambria" w:eastAsia="Calibri" w:hAnsi="Cambria"/>
              </w:rPr>
            </w:pPr>
            <w:r w:rsidRPr="00B1614A">
              <w:rPr>
                <w:rFonts w:ascii="Cambria" w:eastAsia="Calibri" w:hAnsi="Cambria"/>
              </w:rPr>
              <w:t>U_08</w:t>
            </w:r>
          </w:p>
        </w:tc>
        <w:tc>
          <w:tcPr>
            <w:tcW w:w="2674" w:type="dxa"/>
            <w:tcBorders>
              <w:top w:val="single" w:sz="4" w:space="0" w:color="000000"/>
              <w:left w:val="single" w:sz="4" w:space="0" w:color="auto"/>
              <w:bottom w:val="single" w:sz="4" w:space="0" w:color="000000"/>
              <w:right w:val="single" w:sz="4" w:space="0" w:color="000000"/>
            </w:tcBorders>
            <w:vAlign w:val="center"/>
          </w:tcPr>
          <w:p w14:paraId="7499C1B0"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49A869BC"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CED213E"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48877A25"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6B2A8C9" w14:textId="77777777" w:rsidR="005F056F" w:rsidRPr="00B1614A" w:rsidRDefault="005F056F" w:rsidP="005F056F">
            <w:pPr>
              <w:widowControl w:val="0"/>
              <w:autoSpaceDE w:val="0"/>
              <w:autoSpaceDN w:val="0"/>
              <w:adjustRightInd w:val="0"/>
              <w:spacing w:before="20" w:after="20"/>
              <w:ind w:right="-108"/>
              <w:jc w:val="center"/>
              <w:rPr>
                <w:rFonts w:ascii="Cambria" w:eastAsia="Calibri" w:hAnsi="Cambria"/>
              </w:rPr>
            </w:pPr>
            <w:r w:rsidRPr="00B1614A">
              <w:rPr>
                <w:rFonts w:ascii="Cambria" w:eastAsia="Calibri" w:hAnsi="Cambria"/>
              </w:rPr>
              <w:t>K_01</w:t>
            </w:r>
          </w:p>
        </w:tc>
        <w:tc>
          <w:tcPr>
            <w:tcW w:w="2674" w:type="dxa"/>
            <w:tcBorders>
              <w:top w:val="single" w:sz="4" w:space="0" w:color="000000"/>
              <w:left w:val="single" w:sz="4" w:space="0" w:color="auto"/>
              <w:bottom w:val="single" w:sz="4" w:space="0" w:color="000000"/>
              <w:right w:val="single" w:sz="4" w:space="0" w:color="000000"/>
            </w:tcBorders>
            <w:vAlign w:val="center"/>
          </w:tcPr>
          <w:p w14:paraId="6F021084"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3D408E91"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70AA18D4"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4BB0F96C"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065C479" w14:textId="77777777" w:rsidR="005F056F" w:rsidRPr="00B1614A" w:rsidRDefault="005F056F" w:rsidP="005F056F">
            <w:pPr>
              <w:widowControl w:val="0"/>
              <w:autoSpaceDE w:val="0"/>
              <w:autoSpaceDN w:val="0"/>
              <w:adjustRightInd w:val="0"/>
              <w:spacing w:before="20" w:after="20"/>
              <w:ind w:right="-108"/>
              <w:jc w:val="center"/>
              <w:rPr>
                <w:rFonts w:ascii="Cambria" w:eastAsia="Calibri" w:hAnsi="Cambria"/>
              </w:rPr>
            </w:pPr>
            <w:r w:rsidRPr="00B1614A">
              <w:rPr>
                <w:rFonts w:ascii="Cambria" w:eastAsia="Calibri" w:hAnsi="Cambria"/>
              </w:rPr>
              <w:t>K_02</w:t>
            </w:r>
          </w:p>
        </w:tc>
        <w:tc>
          <w:tcPr>
            <w:tcW w:w="2674" w:type="dxa"/>
            <w:tcBorders>
              <w:top w:val="single" w:sz="4" w:space="0" w:color="000000"/>
              <w:left w:val="single" w:sz="4" w:space="0" w:color="auto"/>
              <w:bottom w:val="single" w:sz="4" w:space="0" w:color="000000"/>
              <w:right w:val="single" w:sz="4" w:space="0" w:color="000000"/>
            </w:tcBorders>
            <w:vAlign w:val="center"/>
          </w:tcPr>
          <w:p w14:paraId="2B2F0011"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45226929"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42933B1"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19D02682"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5F5D8231" w14:textId="77777777" w:rsidR="005F056F" w:rsidRPr="00B1614A" w:rsidRDefault="005F056F" w:rsidP="005F056F">
            <w:pPr>
              <w:widowControl w:val="0"/>
              <w:autoSpaceDE w:val="0"/>
              <w:autoSpaceDN w:val="0"/>
              <w:adjustRightInd w:val="0"/>
              <w:spacing w:before="20" w:after="20"/>
              <w:ind w:right="-108"/>
              <w:jc w:val="center"/>
              <w:rPr>
                <w:rFonts w:ascii="Cambria" w:eastAsia="Calibri" w:hAnsi="Cambria"/>
              </w:rPr>
            </w:pPr>
            <w:r w:rsidRPr="00B1614A">
              <w:rPr>
                <w:rFonts w:ascii="Cambria" w:eastAsia="Calibri" w:hAnsi="Cambria"/>
              </w:rPr>
              <w:t>K_03</w:t>
            </w:r>
          </w:p>
        </w:tc>
        <w:tc>
          <w:tcPr>
            <w:tcW w:w="2674" w:type="dxa"/>
            <w:tcBorders>
              <w:top w:val="single" w:sz="4" w:space="0" w:color="000000"/>
              <w:left w:val="single" w:sz="4" w:space="0" w:color="auto"/>
              <w:bottom w:val="single" w:sz="4" w:space="0" w:color="000000"/>
              <w:right w:val="single" w:sz="4" w:space="0" w:color="000000"/>
            </w:tcBorders>
            <w:vAlign w:val="center"/>
          </w:tcPr>
          <w:p w14:paraId="21588977"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5C9E50C7"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408DC520"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29EA1A1A"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1620072" w14:textId="77777777" w:rsidR="005F056F" w:rsidRPr="00B1614A" w:rsidRDefault="005F056F" w:rsidP="005F056F">
            <w:pPr>
              <w:widowControl w:val="0"/>
              <w:autoSpaceDE w:val="0"/>
              <w:autoSpaceDN w:val="0"/>
              <w:adjustRightInd w:val="0"/>
              <w:spacing w:before="20" w:after="20"/>
              <w:ind w:right="-108"/>
              <w:jc w:val="center"/>
              <w:rPr>
                <w:rFonts w:ascii="Cambria" w:eastAsia="Calibri" w:hAnsi="Cambria"/>
              </w:rPr>
            </w:pPr>
            <w:r w:rsidRPr="00B1614A">
              <w:rPr>
                <w:rFonts w:ascii="Cambria" w:eastAsia="Calibri" w:hAnsi="Cambria"/>
              </w:rPr>
              <w:t>K_04</w:t>
            </w:r>
          </w:p>
        </w:tc>
        <w:tc>
          <w:tcPr>
            <w:tcW w:w="2674" w:type="dxa"/>
            <w:tcBorders>
              <w:top w:val="single" w:sz="4" w:space="0" w:color="000000"/>
              <w:left w:val="single" w:sz="4" w:space="0" w:color="auto"/>
              <w:bottom w:val="single" w:sz="4" w:space="0" w:color="000000"/>
              <w:right w:val="single" w:sz="4" w:space="0" w:color="000000"/>
            </w:tcBorders>
            <w:vAlign w:val="center"/>
          </w:tcPr>
          <w:p w14:paraId="07B8109A"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3B6188BC"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27C77542"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r w:rsidR="005F056F" w:rsidRPr="00B1614A" w14:paraId="60AB8869" w14:textId="77777777" w:rsidTr="002C5A95">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4F828F8" w14:textId="77777777" w:rsidR="005F056F" w:rsidRPr="00B1614A" w:rsidRDefault="005F056F" w:rsidP="005F056F">
            <w:pPr>
              <w:widowControl w:val="0"/>
              <w:autoSpaceDE w:val="0"/>
              <w:autoSpaceDN w:val="0"/>
              <w:adjustRightInd w:val="0"/>
              <w:spacing w:before="20" w:after="20"/>
              <w:ind w:right="-108"/>
              <w:jc w:val="center"/>
              <w:rPr>
                <w:rFonts w:ascii="Cambria" w:eastAsia="Calibri" w:hAnsi="Cambria"/>
              </w:rPr>
            </w:pPr>
            <w:r w:rsidRPr="00B1614A">
              <w:rPr>
                <w:rFonts w:ascii="Cambria" w:eastAsia="Calibri" w:hAnsi="Cambria"/>
              </w:rPr>
              <w:t>K_05</w:t>
            </w:r>
          </w:p>
        </w:tc>
        <w:tc>
          <w:tcPr>
            <w:tcW w:w="2674" w:type="dxa"/>
            <w:tcBorders>
              <w:top w:val="single" w:sz="4" w:space="0" w:color="000000"/>
              <w:left w:val="single" w:sz="4" w:space="0" w:color="auto"/>
              <w:bottom w:val="single" w:sz="4" w:space="0" w:color="000000"/>
              <w:right w:val="single" w:sz="4" w:space="0" w:color="000000"/>
            </w:tcBorders>
            <w:vAlign w:val="center"/>
          </w:tcPr>
          <w:p w14:paraId="0F487D8D"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B053A53"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429B7385" w14:textId="77777777" w:rsidR="005F056F" w:rsidRPr="00B1614A" w:rsidRDefault="005F056F" w:rsidP="005F056F">
            <w:pPr>
              <w:spacing w:before="20" w:after="20"/>
              <w:jc w:val="center"/>
              <w:rPr>
                <w:rFonts w:ascii="Cambria" w:eastAsia="Calibri" w:hAnsi="Cambria"/>
                <w:b/>
                <w:sz w:val="24"/>
                <w:szCs w:val="24"/>
              </w:rPr>
            </w:pPr>
            <w:r w:rsidRPr="00B1614A">
              <w:rPr>
                <w:rFonts w:ascii="Cambria" w:eastAsia="Calibri" w:hAnsi="Cambria"/>
                <w:b/>
                <w:sz w:val="24"/>
                <w:szCs w:val="24"/>
              </w:rPr>
              <w:t>x</w:t>
            </w:r>
          </w:p>
        </w:tc>
      </w:tr>
    </w:tbl>
    <w:p w14:paraId="2F9D0ED8" w14:textId="77777777" w:rsidR="005F056F" w:rsidRPr="00B1614A" w:rsidRDefault="005F056F" w:rsidP="005F056F">
      <w:pPr>
        <w:keepNext/>
        <w:spacing w:before="240" w:after="120"/>
        <w:jc w:val="both"/>
        <w:outlineLvl w:val="0"/>
        <w:rPr>
          <w:rFonts w:ascii="Cambria" w:eastAsia="Times New Roman" w:hAnsi="Cambria"/>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9"/>
        <w:tblW w:w="9214" w:type="dxa"/>
        <w:tblInd w:w="108" w:type="dxa"/>
        <w:tblLook w:val="04A0" w:firstRow="1" w:lastRow="0" w:firstColumn="1" w:lastColumn="0" w:noHBand="0" w:noVBand="1"/>
      </w:tblPr>
      <w:tblGrid>
        <w:gridCol w:w="9214"/>
      </w:tblGrid>
      <w:tr w:rsidR="005F056F" w:rsidRPr="00B1614A" w14:paraId="3FF6C25F" w14:textId="77777777" w:rsidTr="002C5A95">
        <w:tc>
          <w:tcPr>
            <w:tcW w:w="9214" w:type="dxa"/>
          </w:tcPr>
          <w:p w14:paraId="374F411F" w14:textId="77777777" w:rsidR="005F056F" w:rsidRPr="00B1614A" w:rsidRDefault="005F056F" w:rsidP="005F056F">
            <w:pPr>
              <w:spacing w:after="0" w:line="240" w:lineRule="auto"/>
              <w:rPr>
                <w:rFonts w:ascii="Cambria" w:eastAsia="Calibri" w:hAnsi="Cambria"/>
                <w:b/>
                <w:bCs/>
                <w:kern w:val="2"/>
              </w:rPr>
            </w:pPr>
            <w:r w:rsidRPr="00B1614A">
              <w:rPr>
                <w:rFonts w:ascii="Cambria" w:eastAsia="Calibri" w:hAnsi="Cambria"/>
                <w:b/>
                <w:bCs/>
                <w:kern w:val="2"/>
              </w:rPr>
              <w:t>Zastosowanie systemu punktowego – oceny według następującej skali (wyrażone w %):</w:t>
            </w:r>
          </w:p>
          <w:p w14:paraId="76821521" w14:textId="77777777" w:rsidR="005F056F" w:rsidRPr="00B1614A" w:rsidRDefault="005F056F" w:rsidP="005F056F">
            <w:pPr>
              <w:spacing w:after="120" w:line="240" w:lineRule="auto"/>
              <w:jc w:val="both"/>
              <w:rPr>
                <w:rFonts w:ascii="Cambria" w:eastAsia="Aptos" w:hAnsi="Cambria" w:cs="Calibri"/>
                <w:b/>
              </w:rPr>
            </w:pPr>
            <w:r w:rsidRPr="00B1614A">
              <w:rPr>
                <w:rFonts w:ascii="Cambria" w:eastAsia="Calibri" w:hAnsi="Cambria"/>
                <w:kern w:val="2"/>
              </w:rPr>
              <w:t>90%– 100% ocena 5.0; 80%– 89% ocena  4.5; 70% – 79% ocena 4.0; 60%– 69% ocena 3.5; 50%– 59%  ocena 3.0; 0%– 49% ocena 2.0</w:t>
            </w:r>
          </w:p>
          <w:p w14:paraId="77718F24" w14:textId="77777777" w:rsidR="005F056F" w:rsidRPr="00B1614A" w:rsidRDefault="005F056F" w:rsidP="005F056F">
            <w:pPr>
              <w:spacing w:after="120" w:line="240" w:lineRule="auto"/>
              <w:jc w:val="both"/>
              <w:rPr>
                <w:rFonts w:ascii="Cambria" w:eastAsia="Aptos" w:hAnsi="Cambria" w:cs="Calibri"/>
              </w:rPr>
            </w:pPr>
            <w:r w:rsidRPr="00B1614A">
              <w:rPr>
                <w:rFonts w:ascii="Cambria" w:eastAsia="Aptos" w:hAnsi="Cambria" w:cs="Calibri"/>
                <w:b/>
              </w:rPr>
              <w:t xml:space="preserve">Bardzo dobry (5,0): </w:t>
            </w:r>
            <w:r w:rsidRPr="00B1614A">
              <w:rPr>
                <w:rFonts w:ascii="Cambria" w:eastAsia="Aptos" w:hAnsi="Cambria" w:cs="Calibri"/>
              </w:rPr>
              <w:t>Student w pełni lub w wysokim stopniu opanował treści ćwiczeń we wskazanych obszarach wiedzy, umiejętności i kompetencji społecznych.</w:t>
            </w:r>
          </w:p>
          <w:p w14:paraId="5A8D5788" w14:textId="77777777" w:rsidR="005F056F" w:rsidRPr="00B1614A" w:rsidRDefault="005F056F" w:rsidP="005F056F">
            <w:pPr>
              <w:spacing w:after="120" w:line="240" w:lineRule="auto"/>
              <w:jc w:val="both"/>
              <w:rPr>
                <w:rFonts w:ascii="Cambria" w:eastAsia="Aptos" w:hAnsi="Cambria" w:cs="Calibri"/>
              </w:rPr>
            </w:pPr>
            <w:r w:rsidRPr="00B1614A">
              <w:rPr>
                <w:rFonts w:ascii="Cambria" w:eastAsia="Aptos" w:hAnsi="Cambria" w:cs="Calibri"/>
                <w:b/>
              </w:rPr>
              <w:lastRenderedPageBreak/>
              <w:t xml:space="preserve">Dobry/dobry plus (4/4,5): </w:t>
            </w:r>
            <w:r w:rsidRPr="00B1614A">
              <w:rPr>
                <w:rFonts w:ascii="Cambria" w:eastAsia="Aptos" w:hAnsi="Cambria" w:cs="Calibri"/>
              </w:rPr>
              <w:t>Student w dobrym stopniu opanował treści ćwiczeń we wskazanych obszarach wiedzy, umiejętności i kompetencji społecznych.</w:t>
            </w:r>
          </w:p>
          <w:p w14:paraId="7B63D531" w14:textId="77777777" w:rsidR="005F056F" w:rsidRPr="00B1614A" w:rsidRDefault="005F056F" w:rsidP="005F056F">
            <w:pPr>
              <w:spacing w:after="160" w:line="259" w:lineRule="auto"/>
              <w:rPr>
                <w:rFonts w:ascii="Cambria" w:eastAsia="Calibri" w:hAnsi="Cambria"/>
                <w:b/>
                <w:bCs/>
                <w:kern w:val="2"/>
              </w:rPr>
            </w:pPr>
            <w:r w:rsidRPr="00B1614A">
              <w:rPr>
                <w:rFonts w:ascii="Cambria" w:eastAsia="Aptos" w:hAnsi="Cambria" w:cs="Calibri"/>
                <w:b/>
              </w:rPr>
              <w:t xml:space="preserve">Dostateczny /dostateczny plus (3/3,5): </w:t>
            </w:r>
            <w:r w:rsidRPr="00B1614A">
              <w:rPr>
                <w:rFonts w:ascii="Cambria" w:eastAsia="Aptos" w:hAnsi="Cambria" w:cs="Calibri"/>
              </w:rPr>
              <w:t>Student opanował w dostatecznym stopniu treści ćwiczeń we wskazanych obszarach wiedzy, umiejętności i kompetencji społecznych.</w:t>
            </w:r>
          </w:p>
        </w:tc>
      </w:tr>
    </w:tbl>
    <w:p w14:paraId="788B7CDE" w14:textId="77777777" w:rsidR="005F056F" w:rsidRPr="00B1614A" w:rsidRDefault="005F056F" w:rsidP="005F056F">
      <w:pPr>
        <w:spacing w:before="120" w:after="120"/>
        <w:rPr>
          <w:rFonts w:ascii="Cambria" w:eastAsia="Calibri" w:hAnsi="Cambria" w:cs="Calibri"/>
          <w:b/>
          <w:bCs/>
        </w:rPr>
      </w:pPr>
      <w:r w:rsidRPr="00B1614A">
        <w:rPr>
          <w:rFonts w:ascii="Cambria" w:eastAsia="Calibri" w:hAnsi="Cambria" w:cs="Calibri"/>
          <w:b/>
          <w:bCs/>
        </w:rPr>
        <w:lastRenderedPageBreak/>
        <w:t xml:space="preserve">10. Forma </w:t>
      </w:r>
      <w:proofErr w:type="spellStart"/>
      <w:r w:rsidRPr="00B1614A">
        <w:rPr>
          <w:rFonts w:ascii="Cambria" w:eastAsia="Calibri" w:hAnsi="Cambria" w:cs="Calibri"/>
          <w:b/>
          <w:bCs/>
        </w:rPr>
        <w:t>zaliczenia</w:t>
      </w:r>
      <w:proofErr w:type="spellEnd"/>
      <w:r w:rsidRPr="00B1614A">
        <w:rPr>
          <w:rFonts w:ascii="Cambria" w:eastAsia="Calibri" w:hAnsi="Cambria" w:cs="Calibri"/>
          <w:b/>
          <w:bCs/>
        </w:rPr>
        <w:t xml:space="preserve"> </w:t>
      </w:r>
      <w:proofErr w:type="spellStart"/>
      <w:r w:rsidRPr="00B1614A">
        <w:rPr>
          <w:rFonts w:ascii="Cambria" w:eastAsia="Calibri" w:hAnsi="Cambria" w:cs="Calibri"/>
          <w:b/>
          <w:bCs/>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B1614A" w14:paraId="7A9DCA1D" w14:textId="77777777" w:rsidTr="002C5A95">
        <w:trPr>
          <w:trHeight w:val="540"/>
        </w:trPr>
        <w:tc>
          <w:tcPr>
            <w:tcW w:w="9284" w:type="dxa"/>
          </w:tcPr>
          <w:p w14:paraId="1A423FFF" w14:textId="77777777" w:rsidR="005F056F" w:rsidRPr="00B1614A" w:rsidRDefault="005F056F" w:rsidP="005F056F">
            <w:pPr>
              <w:spacing w:before="120" w:after="120"/>
              <w:rPr>
                <w:rFonts w:ascii="Cambria" w:eastAsia="Calibri" w:hAnsi="Cambria"/>
                <w:bCs/>
              </w:rPr>
            </w:pPr>
            <w:proofErr w:type="spellStart"/>
            <w:r w:rsidRPr="00B1614A">
              <w:rPr>
                <w:rFonts w:ascii="Cambria" w:eastAsia="Calibri" w:hAnsi="Cambria"/>
                <w:bCs/>
              </w:rPr>
              <w:t>Zaliczenie</w:t>
            </w:r>
            <w:proofErr w:type="spellEnd"/>
            <w:r w:rsidRPr="00B1614A">
              <w:rPr>
                <w:rFonts w:ascii="Cambria" w:eastAsia="Calibri" w:hAnsi="Cambria"/>
                <w:bCs/>
              </w:rPr>
              <w:t xml:space="preserve"> z </w:t>
            </w:r>
            <w:proofErr w:type="spellStart"/>
            <w:r w:rsidRPr="00B1614A">
              <w:rPr>
                <w:rFonts w:ascii="Cambria" w:eastAsia="Calibri" w:hAnsi="Cambria"/>
                <w:bCs/>
              </w:rPr>
              <w:t>oceną</w:t>
            </w:r>
            <w:proofErr w:type="spellEnd"/>
          </w:p>
        </w:tc>
      </w:tr>
    </w:tbl>
    <w:p w14:paraId="125FA862" w14:textId="77777777" w:rsidR="005F056F" w:rsidRPr="00B1614A" w:rsidRDefault="005F056F" w:rsidP="005F056F">
      <w:pPr>
        <w:spacing w:before="24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560"/>
        <w:gridCol w:w="1842"/>
      </w:tblGrid>
      <w:tr w:rsidR="005F056F" w:rsidRPr="00B1614A" w14:paraId="763A9B8B" w14:textId="77777777" w:rsidTr="0070626F">
        <w:trPr>
          <w:trHeight w:val="291"/>
        </w:trPr>
        <w:tc>
          <w:tcPr>
            <w:tcW w:w="5778"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ACB762A" w14:textId="77777777" w:rsidR="005F056F" w:rsidRPr="00B1614A" w:rsidRDefault="005F056F" w:rsidP="005F056F">
            <w:pPr>
              <w:spacing w:before="20" w:after="20"/>
              <w:jc w:val="center"/>
              <w:rPr>
                <w:rFonts w:ascii="Cambria" w:eastAsia="Calibri" w:hAnsi="Cambria"/>
                <w:b/>
                <w:bCs/>
              </w:rPr>
            </w:pPr>
            <w:r w:rsidRPr="00B1614A">
              <w:rPr>
                <w:rFonts w:ascii="Cambria" w:eastAsia="Calibri" w:hAnsi="Cambria"/>
                <w:b/>
                <w:bCs/>
              </w:rPr>
              <w:t xml:space="preserve">Forma </w:t>
            </w:r>
            <w:proofErr w:type="spellStart"/>
            <w:r w:rsidRPr="00B1614A">
              <w:rPr>
                <w:rFonts w:ascii="Cambria" w:eastAsia="Calibri" w:hAnsi="Cambria"/>
                <w:b/>
                <w:bCs/>
              </w:rPr>
              <w:t>aktywności</w:t>
            </w:r>
            <w:proofErr w:type="spellEnd"/>
            <w:r w:rsidRPr="00B1614A">
              <w:rPr>
                <w:rFonts w:ascii="Cambria" w:eastAsia="Calibri" w:hAnsi="Cambria"/>
                <w:b/>
                <w:bCs/>
              </w:rPr>
              <w:t xml:space="preserve"> </w:t>
            </w:r>
            <w:proofErr w:type="spellStart"/>
            <w:r w:rsidRPr="00B1614A">
              <w:rPr>
                <w:rFonts w:ascii="Cambria" w:eastAsia="Calibri" w:hAnsi="Cambria"/>
                <w:b/>
                <w:bCs/>
              </w:rPr>
              <w:t>studenta</w:t>
            </w:r>
            <w:proofErr w:type="spellEnd"/>
          </w:p>
        </w:tc>
        <w:tc>
          <w:tcPr>
            <w:tcW w:w="3402"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A811CCC" w14:textId="77777777" w:rsidR="005F056F" w:rsidRPr="00B1614A" w:rsidRDefault="005F056F" w:rsidP="005F056F">
            <w:pPr>
              <w:spacing w:before="20" w:after="20"/>
              <w:jc w:val="center"/>
              <w:rPr>
                <w:rFonts w:ascii="Cambria" w:eastAsia="Calibri" w:hAnsi="Cambria"/>
                <w:b/>
                <w:iCs/>
              </w:rPr>
            </w:pPr>
            <w:proofErr w:type="spellStart"/>
            <w:r w:rsidRPr="00B1614A">
              <w:rPr>
                <w:rFonts w:ascii="Cambria" w:eastAsia="Calibri" w:hAnsi="Cambria"/>
                <w:b/>
                <w:iCs/>
              </w:rPr>
              <w:t>Liczba</w:t>
            </w:r>
            <w:proofErr w:type="spellEnd"/>
            <w:r w:rsidRPr="00B1614A">
              <w:rPr>
                <w:rFonts w:ascii="Cambria" w:eastAsia="Calibri" w:hAnsi="Cambria"/>
                <w:b/>
                <w:iCs/>
              </w:rPr>
              <w:t xml:space="preserve"> </w:t>
            </w:r>
            <w:proofErr w:type="spellStart"/>
            <w:r w:rsidRPr="00B1614A">
              <w:rPr>
                <w:rFonts w:ascii="Cambria" w:eastAsia="Calibri" w:hAnsi="Cambria"/>
                <w:b/>
                <w:iCs/>
              </w:rPr>
              <w:t>godzin</w:t>
            </w:r>
            <w:proofErr w:type="spellEnd"/>
          </w:p>
        </w:tc>
      </w:tr>
      <w:tr w:rsidR="005F056F" w:rsidRPr="00B1614A" w14:paraId="13E25695" w14:textId="77777777" w:rsidTr="0070626F">
        <w:trPr>
          <w:trHeight w:val="291"/>
        </w:trPr>
        <w:tc>
          <w:tcPr>
            <w:tcW w:w="5778" w:type="dxa"/>
            <w:vMerge/>
            <w:vAlign w:val="center"/>
          </w:tcPr>
          <w:p w14:paraId="416E10BE" w14:textId="77777777" w:rsidR="005F056F" w:rsidRPr="00B1614A" w:rsidRDefault="005F056F" w:rsidP="005F056F">
            <w:pPr>
              <w:spacing w:before="20" w:after="20"/>
              <w:jc w:val="center"/>
              <w:rPr>
                <w:rFonts w:ascii="Cambria" w:eastAsia="Calibri" w:hAnsi="Cambria"/>
                <w:b/>
                <w:bCs/>
              </w:rPr>
            </w:pP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36851C92" w14:textId="77777777" w:rsidR="005F056F" w:rsidRPr="00B1614A" w:rsidRDefault="005F056F" w:rsidP="005F056F">
            <w:pPr>
              <w:spacing w:before="20" w:after="20"/>
              <w:jc w:val="center"/>
              <w:rPr>
                <w:rFonts w:ascii="Cambria" w:eastAsia="Calibri" w:hAnsi="Cambria"/>
                <w:b/>
                <w:iCs/>
              </w:rPr>
            </w:pPr>
            <w:proofErr w:type="spellStart"/>
            <w:r w:rsidRPr="00B1614A">
              <w:rPr>
                <w:rFonts w:ascii="Cambria" w:eastAsia="Calibri" w:hAnsi="Cambria"/>
                <w:b/>
                <w:iCs/>
              </w:rPr>
              <w:t>na</w:t>
            </w:r>
            <w:proofErr w:type="spellEnd"/>
            <w:r w:rsidRPr="00B1614A">
              <w:rPr>
                <w:rFonts w:ascii="Cambria" w:eastAsia="Calibri" w:hAnsi="Cambria"/>
                <w:b/>
                <w:iCs/>
              </w:rPr>
              <w:t xml:space="preserve"> </w:t>
            </w:r>
            <w:proofErr w:type="spellStart"/>
            <w:r w:rsidRPr="00B1614A">
              <w:rPr>
                <w:rFonts w:ascii="Cambria" w:eastAsia="Calibri" w:hAnsi="Cambria"/>
                <w:b/>
                <w:iCs/>
              </w:rPr>
              <w:t>studiach</w:t>
            </w:r>
            <w:proofErr w:type="spellEnd"/>
            <w:r w:rsidRPr="00B1614A">
              <w:rPr>
                <w:rFonts w:ascii="Cambria" w:eastAsia="Calibri" w:hAnsi="Cambria"/>
                <w:b/>
                <w:iCs/>
              </w:rPr>
              <w:t xml:space="preserve"> </w:t>
            </w:r>
            <w:proofErr w:type="spellStart"/>
            <w:r w:rsidRPr="00B1614A">
              <w:rPr>
                <w:rFonts w:ascii="Cambria" w:eastAsia="Calibri" w:hAnsi="Cambria"/>
                <w:b/>
                <w:iCs/>
              </w:rPr>
              <w:t>stacjonarnych</w:t>
            </w:r>
            <w:proofErr w:type="spellEnd"/>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2BA5D4D2" w14:textId="77777777" w:rsidR="005F056F" w:rsidRPr="00B1614A" w:rsidRDefault="005F056F" w:rsidP="005F056F">
            <w:pPr>
              <w:spacing w:before="20" w:after="20"/>
              <w:jc w:val="center"/>
              <w:rPr>
                <w:rFonts w:ascii="Cambria" w:eastAsia="Calibri" w:hAnsi="Cambria"/>
                <w:b/>
                <w:iCs/>
              </w:rPr>
            </w:pPr>
            <w:proofErr w:type="spellStart"/>
            <w:r w:rsidRPr="00B1614A">
              <w:rPr>
                <w:rFonts w:ascii="Cambria" w:eastAsia="Calibri" w:hAnsi="Cambria"/>
                <w:b/>
                <w:iCs/>
              </w:rPr>
              <w:t>na</w:t>
            </w:r>
            <w:proofErr w:type="spellEnd"/>
            <w:r w:rsidRPr="00B1614A">
              <w:rPr>
                <w:rFonts w:ascii="Cambria" w:eastAsia="Calibri" w:hAnsi="Cambria"/>
                <w:b/>
                <w:iCs/>
              </w:rPr>
              <w:t xml:space="preserve"> </w:t>
            </w:r>
            <w:proofErr w:type="spellStart"/>
            <w:r w:rsidRPr="00B1614A">
              <w:rPr>
                <w:rFonts w:ascii="Cambria" w:eastAsia="Calibri" w:hAnsi="Cambria"/>
                <w:b/>
                <w:iCs/>
              </w:rPr>
              <w:t>studiach</w:t>
            </w:r>
            <w:proofErr w:type="spellEnd"/>
            <w:r w:rsidRPr="00B1614A">
              <w:rPr>
                <w:rFonts w:ascii="Cambria" w:eastAsia="Calibri" w:hAnsi="Cambria"/>
                <w:b/>
                <w:iCs/>
              </w:rPr>
              <w:t xml:space="preserve"> </w:t>
            </w:r>
            <w:proofErr w:type="spellStart"/>
            <w:r w:rsidRPr="00B1614A">
              <w:rPr>
                <w:rFonts w:ascii="Cambria" w:eastAsia="Calibri" w:hAnsi="Cambria"/>
                <w:b/>
                <w:iCs/>
              </w:rPr>
              <w:t>niestacjonarnych</w:t>
            </w:r>
            <w:proofErr w:type="spellEnd"/>
          </w:p>
        </w:tc>
      </w:tr>
      <w:tr w:rsidR="005F056F" w:rsidRPr="00B1614A" w14:paraId="09660522" w14:textId="77777777" w:rsidTr="002C5A95">
        <w:trPr>
          <w:trHeight w:val="449"/>
        </w:trPr>
        <w:tc>
          <w:tcPr>
            <w:tcW w:w="9180"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D2040E2" w14:textId="77777777" w:rsidR="005F056F" w:rsidRPr="00B1614A" w:rsidRDefault="005F056F" w:rsidP="005F056F">
            <w:pPr>
              <w:spacing w:before="20" w:after="20"/>
              <w:jc w:val="center"/>
              <w:rPr>
                <w:rFonts w:ascii="Cambria" w:eastAsia="Calibri" w:hAnsi="Cambria"/>
                <w:b/>
                <w:iCs/>
                <w:lang w:val="pl-PL"/>
              </w:rPr>
            </w:pPr>
            <w:r w:rsidRPr="00B1614A">
              <w:rPr>
                <w:rFonts w:ascii="Cambria" w:eastAsia="Calibri" w:hAnsi="Cambria"/>
                <w:b/>
                <w:bCs/>
                <w:lang w:val="pl-PL"/>
              </w:rPr>
              <w:t>Godziny kontaktowe studenta (w ramach zajęć):</w:t>
            </w:r>
          </w:p>
        </w:tc>
      </w:tr>
      <w:tr w:rsidR="005F056F" w:rsidRPr="00B1614A" w14:paraId="73D61299" w14:textId="77777777" w:rsidTr="0070626F">
        <w:trPr>
          <w:trHeight w:val="291"/>
        </w:trPr>
        <w:tc>
          <w:tcPr>
            <w:tcW w:w="5778" w:type="dxa"/>
            <w:tcBorders>
              <w:top w:val="single" w:sz="4" w:space="0" w:color="000000" w:themeColor="text1"/>
              <w:left w:val="single" w:sz="4" w:space="0" w:color="000000" w:themeColor="text1"/>
              <w:bottom w:val="single" w:sz="4" w:space="0" w:color="auto"/>
              <w:right w:val="single" w:sz="4" w:space="0" w:color="auto"/>
            </w:tcBorders>
            <w:vAlign w:val="center"/>
          </w:tcPr>
          <w:p w14:paraId="29DF938A" w14:textId="77777777" w:rsidR="005F056F" w:rsidRPr="00B1614A" w:rsidRDefault="005F056F" w:rsidP="005F056F">
            <w:pPr>
              <w:spacing w:before="20" w:after="20"/>
              <w:rPr>
                <w:rFonts w:ascii="Cambria" w:eastAsia="Calibri" w:hAnsi="Cambria"/>
                <w:b/>
                <w:iCs/>
                <w:lang w:val="pl-PL"/>
              </w:rPr>
            </w:pPr>
            <w:r w:rsidRPr="00B1614A">
              <w:rPr>
                <w:rFonts w:ascii="Cambria" w:eastAsia="Calibri" w:hAnsi="Cambria"/>
                <w:lang w:val="pl-PL"/>
              </w:rPr>
              <w:t>liczba godzin pracy studenta z bezpośrednim udziałem nauczycieli akademickich lub innych osób prowadzących zajęcia</w:t>
            </w:r>
          </w:p>
        </w:tc>
        <w:tc>
          <w:tcPr>
            <w:tcW w:w="1560" w:type="dxa"/>
            <w:tcBorders>
              <w:top w:val="single" w:sz="4" w:space="0" w:color="auto"/>
              <w:left w:val="single" w:sz="4" w:space="0" w:color="auto"/>
              <w:bottom w:val="single" w:sz="4" w:space="0" w:color="auto"/>
              <w:right w:val="single" w:sz="4" w:space="0" w:color="auto"/>
            </w:tcBorders>
            <w:vAlign w:val="center"/>
          </w:tcPr>
          <w:p w14:paraId="012BD2BA" w14:textId="77777777" w:rsidR="005F056F" w:rsidRPr="00B1614A" w:rsidRDefault="005F056F" w:rsidP="005F056F">
            <w:pPr>
              <w:spacing w:before="20" w:after="20"/>
              <w:jc w:val="center"/>
              <w:rPr>
                <w:rFonts w:ascii="Cambria" w:eastAsia="Calibri" w:hAnsi="Cambria"/>
                <w:b/>
                <w:iCs/>
              </w:rPr>
            </w:pPr>
            <w:r w:rsidRPr="00B1614A">
              <w:rPr>
                <w:rFonts w:ascii="Cambria" w:eastAsia="Calibri" w:hAnsi="Cambria"/>
                <w:b/>
                <w:iCs/>
              </w:rPr>
              <w:t>30</w:t>
            </w:r>
          </w:p>
        </w:tc>
        <w:tc>
          <w:tcPr>
            <w:tcW w:w="1842" w:type="dxa"/>
            <w:tcBorders>
              <w:top w:val="single" w:sz="4" w:space="0" w:color="auto"/>
              <w:left w:val="single" w:sz="4" w:space="0" w:color="auto"/>
              <w:bottom w:val="single" w:sz="4" w:space="0" w:color="auto"/>
              <w:right w:val="single" w:sz="4" w:space="0" w:color="auto"/>
            </w:tcBorders>
            <w:vAlign w:val="center"/>
          </w:tcPr>
          <w:p w14:paraId="093FE8E3" w14:textId="77777777" w:rsidR="005F056F" w:rsidRPr="00B1614A" w:rsidRDefault="005F056F" w:rsidP="005F056F">
            <w:pPr>
              <w:spacing w:before="20" w:after="20"/>
              <w:jc w:val="center"/>
              <w:rPr>
                <w:rFonts w:ascii="Cambria" w:eastAsia="Calibri" w:hAnsi="Cambria"/>
                <w:b/>
                <w:iCs/>
              </w:rPr>
            </w:pPr>
            <w:r w:rsidRPr="00B1614A">
              <w:rPr>
                <w:rFonts w:ascii="Cambria" w:eastAsia="Calibri" w:hAnsi="Cambria"/>
                <w:b/>
                <w:iCs/>
              </w:rPr>
              <w:t>18</w:t>
            </w:r>
          </w:p>
        </w:tc>
      </w:tr>
      <w:tr w:rsidR="005F056F" w:rsidRPr="00B1614A" w14:paraId="34D4A922" w14:textId="77777777" w:rsidTr="002C5A95">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45D85" w14:textId="77777777" w:rsidR="005F056F" w:rsidRPr="00B1614A" w:rsidRDefault="005F056F" w:rsidP="005F056F">
            <w:pPr>
              <w:spacing w:before="20" w:after="20"/>
              <w:jc w:val="center"/>
              <w:rPr>
                <w:rFonts w:ascii="Cambria" w:eastAsia="Calibri" w:hAnsi="Cambria"/>
                <w:b/>
                <w:iCs/>
                <w:lang w:val="pl-PL"/>
              </w:rPr>
            </w:pPr>
            <w:r w:rsidRPr="00B1614A">
              <w:rPr>
                <w:rFonts w:ascii="Cambria" w:eastAsia="Calibri" w:hAnsi="Cambria"/>
                <w:b/>
                <w:iCs/>
                <w:lang w:val="pl-PL"/>
              </w:rPr>
              <w:t>Praca własna studenta (indywidualna praca studenta związana z zajęciami):</w:t>
            </w:r>
          </w:p>
        </w:tc>
      </w:tr>
      <w:tr w:rsidR="005F056F" w:rsidRPr="00B1614A" w14:paraId="0D9F6EA4" w14:textId="77777777" w:rsidTr="0070626F">
        <w:trPr>
          <w:trHeight w:val="412"/>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953E4" w14:textId="77777777" w:rsidR="005F056F" w:rsidRPr="00B1614A" w:rsidRDefault="005F056F" w:rsidP="005F056F">
            <w:pPr>
              <w:spacing w:before="20" w:after="20"/>
              <w:rPr>
                <w:rFonts w:ascii="Cambria" w:eastAsia="Calibri" w:hAnsi="Cambria"/>
                <w:lang w:val="pl-PL"/>
              </w:rPr>
            </w:pPr>
            <w:r w:rsidRPr="00B1614A">
              <w:rPr>
                <w:rFonts w:ascii="Cambria" w:eastAsia="Calibri" w:hAnsi="Cambria"/>
                <w:lang w:val="pl-PL"/>
              </w:rPr>
              <w:t xml:space="preserve">Zapoznanie się z literaturą przedmiotu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44A2A"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12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5DFC29"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24</w:t>
            </w:r>
          </w:p>
        </w:tc>
      </w:tr>
      <w:tr w:rsidR="005F056F" w:rsidRPr="00B1614A" w14:paraId="2F81C917" w14:textId="77777777" w:rsidTr="0070626F">
        <w:trPr>
          <w:trHeight w:val="453"/>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43078" w14:textId="77777777" w:rsidR="005F056F" w:rsidRPr="00B1614A" w:rsidRDefault="005F056F" w:rsidP="005F056F">
            <w:pPr>
              <w:spacing w:before="20" w:after="20"/>
              <w:rPr>
                <w:rFonts w:ascii="Cambria" w:eastAsia="Calibri" w:hAnsi="Cambria"/>
              </w:rPr>
            </w:pPr>
            <w:proofErr w:type="spellStart"/>
            <w:r w:rsidRPr="00B1614A">
              <w:rPr>
                <w:rFonts w:ascii="Cambria" w:eastAsia="Calibri" w:hAnsi="Cambria"/>
              </w:rPr>
              <w:t>Opracowywanie</w:t>
            </w:r>
            <w:proofErr w:type="spellEnd"/>
            <w:r w:rsidRPr="00B1614A">
              <w:rPr>
                <w:rFonts w:ascii="Cambria" w:eastAsia="Calibri" w:hAnsi="Cambria"/>
              </w:rPr>
              <w:t xml:space="preserve"> </w:t>
            </w:r>
            <w:proofErr w:type="spellStart"/>
            <w:r w:rsidRPr="00B1614A">
              <w:rPr>
                <w:rFonts w:ascii="Cambria" w:eastAsia="Calibri" w:hAnsi="Cambria"/>
              </w:rPr>
              <w:t>propozycji</w:t>
            </w:r>
            <w:proofErr w:type="spellEnd"/>
            <w:r w:rsidRPr="00B1614A">
              <w:rPr>
                <w:rFonts w:ascii="Cambria" w:eastAsia="Calibri" w:hAnsi="Cambria"/>
              </w:rPr>
              <w:t xml:space="preserve"> </w:t>
            </w:r>
            <w:proofErr w:type="spellStart"/>
            <w:r w:rsidRPr="00B1614A">
              <w:rPr>
                <w:rFonts w:ascii="Cambria" w:eastAsia="Calibri" w:hAnsi="Cambria"/>
              </w:rPr>
              <w:t>ćwiczeń</w:t>
            </w:r>
            <w:proofErr w:type="spellEnd"/>
            <w:r w:rsidRPr="00B1614A">
              <w:rPr>
                <w:rFonts w:ascii="Cambria" w:eastAsia="Calibri" w:hAnsi="Cambria"/>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A434FC"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19159" w14:textId="77777777" w:rsidR="005F056F" w:rsidRPr="00B1614A" w:rsidRDefault="005F056F" w:rsidP="005F056F">
            <w:pPr>
              <w:spacing w:before="20" w:after="20"/>
              <w:jc w:val="center"/>
              <w:rPr>
                <w:rFonts w:ascii="Cambria" w:eastAsia="Calibri" w:hAnsi="Cambria"/>
              </w:rPr>
            </w:pPr>
            <w:r w:rsidRPr="00B1614A">
              <w:rPr>
                <w:rFonts w:ascii="Cambria" w:eastAsia="Calibri" w:hAnsi="Cambria"/>
              </w:rPr>
              <w:t>8</w:t>
            </w:r>
          </w:p>
        </w:tc>
      </w:tr>
      <w:tr w:rsidR="005F056F" w:rsidRPr="00B1614A" w14:paraId="14751CBB" w14:textId="77777777" w:rsidTr="0070626F">
        <w:trPr>
          <w:trHeight w:val="360"/>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0C5551" w14:textId="77777777" w:rsidR="005F056F" w:rsidRPr="00B1614A" w:rsidRDefault="005F056F" w:rsidP="005F056F">
            <w:pPr>
              <w:spacing w:before="20" w:after="20"/>
              <w:jc w:val="right"/>
              <w:rPr>
                <w:rFonts w:ascii="Cambria" w:eastAsia="Calibri" w:hAnsi="Cambria"/>
                <w:b/>
              </w:rPr>
            </w:pPr>
            <w:proofErr w:type="spellStart"/>
            <w:r w:rsidRPr="00B1614A">
              <w:rPr>
                <w:rFonts w:ascii="Cambria" w:eastAsia="Calibri" w:hAnsi="Cambria"/>
                <w:b/>
              </w:rPr>
              <w:t>suma</w:t>
            </w:r>
            <w:proofErr w:type="spellEnd"/>
            <w:r w:rsidRPr="00B1614A">
              <w:rPr>
                <w:rFonts w:ascii="Cambria" w:eastAsia="Calibri" w:hAnsi="Cambria"/>
                <w:b/>
              </w:rPr>
              <w:t xml:space="preserve"> </w:t>
            </w:r>
            <w:proofErr w:type="spellStart"/>
            <w:r w:rsidRPr="00B1614A">
              <w:rPr>
                <w:rFonts w:ascii="Cambria" w:eastAsia="Calibri" w:hAnsi="Cambria"/>
                <w:b/>
              </w:rPr>
              <w:t>godzin</w:t>
            </w:r>
            <w:proofErr w:type="spellEnd"/>
            <w:r w:rsidRPr="00B1614A">
              <w:rPr>
                <w:rFonts w:ascii="Cambria" w:eastAsia="Calibri" w:hAnsi="Cambria"/>
                <w:b/>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31D5B8" w14:textId="77777777" w:rsidR="005F056F" w:rsidRPr="00B1614A" w:rsidRDefault="005F056F" w:rsidP="005F056F">
            <w:pPr>
              <w:spacing w:before="20" w:after="20"/>
              <w:jc w:val="center"/>
              <w:rPr>
                <w:rFonts w:ascii="Cambria" w:eastAsia="Calibri" w:hAnsi="Cambria"/>
                <w:b/>
              </w:rPr>
            </w:pPr>
            <w:r w:rsidRPr="00B1614A">
              <w:rPr>
                <w:rFonts w:ascii="Cambria" w:eastAsia="Calibri" w:hAnsi="Cambria"/>
                <w:b/>
              </w:rPr>
              <w:t>50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0F71F" w14:textId="77777777" w:rsidR="005F056F" w:rsidRPr="00B1614A" w:rsidRDefault="005F056F" w:rsidP="005F056F">
            <w:pPr>
              <w:spacing w:before="20" w:after="20"/>
              <w:jc w:val="center"/>
              <w:rPr>
                <w:rFonts w:ascii="Cambria" w:eastAsia="Calibri" w:hAnsi="Cambria"/>
                <w:b/>
              </w:rPr>
            </w:pPr>
            <w:r w:rsidRPr="00B1614A">
              <w:rPr>
                <w:rFonts w:ascii="Cambria" w:eastAsia="Calibri" w:hAnsi="Cambria"/>
                <w:b/>
              </w:rPr>
              <w:t>50</w:t>
            </w:r>
          </w:p>
        </w:tc>
      </w:tr>
      <w:tr w:rsidR="005F056F" w:rsidRPr="00B1614A" w14:paraId="18624B3A" w14:textId="77777777" w:rsidTr="0070626F">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DBFBCF" w14:textId="77777777" w:rsidR="005F056F" w:rsidRPr="00B1614A" w:rsidRDefault="005F056F" w:rsidP="005F056F">
            <w:pPr>
              <w:spacing w:before="20" w:after="20"/>
              <w:jc w:val="right"/>
              <w:rPr>
                <w:rFonts w:ascii="Cambria" w:eastAsia="Calibri" w:hAnsi="Cambria"/>
                <w:b/>
                <w:lang w:val="pl-PL"/>
              </w:rPr>
            </w:pPr>
            <w:r w:rsidRPr="00B1614A">
              <w:rPr>
                <w:rFonts w:ascii="Cambria" w:eastAsia="Calibri" w:hAnsi="Cambria"/>
                <w:b/>
                <w:lang w:val="pl-PL"/>
              </w:rPr>
              <w:t xml:space="preserve">liczba pkt ECTS przypisana do </w:t>
            </w:r>
            <w:r w:rsidRPr="00B1614A">
              <w:rPr>
                <w:rFonts w:ascii="Cambria" w:eastAsia="Calibri" w:hAnsi="Cambria" w:cs="Calibri"/>
                <w:b/>
                <w:bCs/>
                <w:lang w:val="pl-PL"/>
              </w:rPr>
              <w:t>zajęć</w:t>
            </w:r>
            <w:r w:rsidRPr="00B1614A">
              <w:rPr>
                <w:rFonts w:ascii="Cambria" w:eastAsia="Calibri" w:hAnsi="Cambria"/>
                <w:b/>
                <w:lang w:val="pl-PL"/>
              </w:rPr>
              <w:t xml:space="preserve">: </w:t>
            </w:r>
            <w:r w:rsidRPr="00B1614A">
              <w:rPr>
                <w:rFonts w:ascii="Cambria" w:eastAsia="Calibri" w:hAnsi="Cambria"/>
                <w:b/>
                <w:lang w:val="pl-PL"/>
              </w:rPr>
              <w:br/>
            </w:r>
            <w:r w:rsidRPr="00B1614A">
              <w:rPr>
                <w:rFonts w:ascii="Cambria" w:eastAsia="Calibri" w:hAnsi="Cambria"/>
                <w:bCs/>
                <w:lang w:val="pl-PL"/>
              </w:rPr>
              <w:t>(1 pkt ECTS odpowiada od 25 do 30 godzin aktywności studenta)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583825" w14:textId="77777777" w:rsidR="005F056F" w:rsidRPr="00B1614A" w:rsidRDefault="005F056F" w:rsidP="005F056F">
            <w:pPr>
              <w:spacing w:before="20" w:after="20"/>
              <w:jc w:val="center"/>
              <w:rPr>
                <w:rFonts w:ascii="Cambria" w:eastAsia="Calibri" w:hAnsi="Cambria"/>
                <w:b/>
              </w:rPr>
            </w:pPr>
            <w:r w:rsidRPr="00B1614A">
              <w:rPr>
                <w:rFonts w:ascii="Cambria" w:eastAsia="Calibri" w:hAnsi="Cambria"/>
                <w:b/>
              </w:rPr>
              <w:t>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EDEB2" w14:textId="77777777" w:rsidR="005F056F" w:rsidRPr="00B1614A" w:rsidRDefault="005F056F" w:rsidP="005F056F">
            <w:pPr>
              <w:spacing w:before="20" w:after="20"/>
              <w:jc w:val="center"/>
              <w:rPr>
                <w:rFonts w:ascii="Cambria" w:eastAsia="Calibri" w:hAnsi="Cambria"/>
                <w:b/>
              </w:rPr>
            </w:pPr>
            <w:r w:rsidRPr="00B1614A">
              <w:rPr>
                <w:rFonts w:ascii="Cambria" w:eastAsia="Calibri" w:hAnsi="Cambria"/>
                <w:b/>
              </w:rPr>
              <w:t>2</w:t>
            </w:r>
          </w:p>
        </w:tc>
      </w:tr>
    </w:tbl>
    <w:p w14:paraId="0DECAD84" w14:textId="77777777" w:rsidR="005F056F" w:rsidRPr="00B1614A" w:rsidRDefault="005F056F" w:rsidP="005F056F">
      <w:pPr>
        <w:spacing w:before="240" w:after="120"/>
        <w:rPr>
          <w:rFonts w:ascii="Cambria" w:eastAsia="Calibri" w:hAnsi="Cambria" w:cs="Calibri"/>
          <w:b/>
          <w:bCs/>
        </w:rPr>
      </w:pPr>
      <w:r w:rsidRPr="00B1614A">
        <w:rPr>
          <w:rFonts w:ascii="Cambria" w:eastAsia="Calibri" w:hAnsi="Cambria" w:cs="Calibri"/>
          <w:b/>
          <w:bCs/>
        </w:rPr>
        <w:t xml:space="preserve">12. </w:t>
      </w:r>
      <w:proofErr w:type="spellStart"/>
      <w:r w:rsidRPr="00B1614A">
        <w:rPr>
          <w:rFonts w:ascii="Cambria" w:eastAsia="Calibri" w:hAnsi="Cambria" w:cs="Calibri"/>
          <w:b/>
          <w:bCs/>
        </w:rPr>
        <w:t>Literatura</w:t>
      </w:r>
      <w:proofErr w:type="spellEnd"/>
      <w:r w:rsidRPr="00B1614A">
        <w:rPr>
          <w:rFonts w:ascii="Cambria" w:eastAsia="Calibri" w:hAnsi="Cambria" w:cs="Calibri"/>
          <w:b/>
          <w:bCs/>
        </w:rPr>
        <w:t xml:space="preserve"> </w:t>
      </w:r>
      <w:proofErr w:type="spellStart"/>
      <w:r w:rsidRPr="00B1614A">
        <w:rPr>
          <w:rFonts w:ascii="Cambria" w:eastAsia="Calibri" w:hAnsi="Cambria" w:cs="Calibri"/>
          <w:b/>
          <w:bCs/>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5F056F" w:rsidRPr="00B1614A" w14:paraId="1FBCA381" w14:textId="77777777" w:rsidTr="002C5A95">
        <w:tc>
          <w:tcPr>
            <w:tcW w:w="9322" w:type="dxa"/>
          </w:tcPr>
          <w:p w14:paraId="4BC95255" w14:textId="77777777" w:rsidR="005F056F" w:rsidRPr="00B1614A" w:rsidRDefault="005F056F" w:rsidP="005F056F">
            <w:pPr>
              <w:spacing w:before="20" w:after="20"/>
              <w:jc w:val="both"/>
              <w:rPr>
                <w:rFonts w:ascii="Cambria" w:eastAsia="Aptos" w:hAnsi="Cambria"/>
                <w:b/>
                <w:lang w:val="pl-PL"/>
              </w:rPr>
            </w:pPr>
            <w:r w:rsidRPr="00B1614A">
              <w:rPr>
                <w:rFonts w:ascii="Cambria" w:eastAsia="Aptos" w:hAnsi="Cambria"/>
                <w:b/>
                <w:lang w:val="pl-PL"/>
              </w:rPr>
              <w:t>Literatura obowiązkowa:</w:t>
            </w:r>
          </w:p>
          <w:p w14:paraId="05685542" w14:textId="77777777" w:rsidR="005F056F" w:rsidRPr="00B1614A" w:rsidRDefault="005F056F" w:rsidP="005F056F">
            <w:pPr>
              <w:spacing w:before="20" w:after="20"/>
              <w:jc w:val="both"/>
              <w:rPr>
                <w:rFonts w:ascii="Cambria" w:eastAsia="Aptos" w:hAnsi="Cambria"/>
                <w:lang w:val="pl-PL"/>
              </w:rPr>
            </w:pPr>
            <w:r w:rsidRPr="00B1614A">
              <w:rPr>
                <w:rFonts w:ascii="Cambria" w:eastAsia="Aptos" w:hAnsi="Cambria"/>
                <w:lang w:val="pl-PL"/>
              </w:rPr>
              <w:t xml:space="preserve">1. Bereźnicki, F. </w:t>
            </w:r>
            <w:r w:rsidRPr="00B1614A">
              <w:rPr>
                <w:rFonts w:ascii="Cambria" w:eastAsia="Aptos" w:hAnsi="Cambria"/>
                <w:i/>
                <w:lang w:val="pl-PL"/>
              </w:rPr>
              <w:t>Podstawy dydaktyki</w:t>
            </w:r>
            <w:r w:rsidRPr="00B1614A">
              <w:rPr>
                <w:rFonts w:ascii="Cambria" w:eastAsia="Aptos" w:hAnsi="Cambria"/>
                <w:lang w:val="pl-PL"/>
              </w:rPr>
              <w:t xml:space="preserve">. Warszawa 2007 (wybrane zagadnienia). </w:t>
            </w:r>
          </w:p>
          <w:p w14:paraId="0E9B784E" w14:textId="77777777" w:rsidR="005F056F" w:rsidRPr="00B1614A" w:rsidRDefault="005F056F" w:rsidP="005F056F">
            <w:pPr>
              <w:spacing w:before="20" w:after="20"/>
              <w:jc w:val="both"/>
              <w:rPr>
                <w:rFonts w:ascii="Cambria" w:eastAsia="Aptos" w:hAnsi="Cambria"/>
                <w:lang w:val="de-DE"/>
              </w:rPr>
            </w:pPr>
            <w:r w:rsidRPr="00B1614A">
              <w:rPr>
                <w:rFonts w:ascii="Cambria" w:eastAsia="Aptos" w:hAnsi="Cambria"/>
                <w:lang w:val="pl-PL"/>
              </w:rPr>
              <w:t xml:space="preserve">2. Chłopek Z. </w:t>
            </w:r>
            <w:r w:rsidRPr="00B1614A">
              <w:rPr>
                <w:rFonts w:ascii="Cambria" w:eastAsia="Aptos" w:hAnsi="Cambria"/>
                <w:i/>
                <w:lang w:val="pl-PL"/>
              </w:rPr>
              <w:t>Metodyka nauczania języka niemieckiego</w:t>
            </w:r>
            <w:r w:rsidRPr="00B1614A">
              <w:rPr>
                <w:rFonts w:ascii="Cambria" w:eastAsia="Aptos" w:hAnsi="Cambria"/>
                <w:lang w:val="pl-PL"/>
              </w:rPr>
              <w:t xml:space="preserve">. </w:t>
            </w:r>
            <w:r w:rsidRPr="00B1614A">
              <w:rPr>
                <w:rFonts w:ascii="Cambria" w:eastAsia="Aptos" w:hAnsi="Cambria"/>
                <w:lang w:val="de-DE"/>
              </w:rPr>
              <w:t xml:space="preserve">Warszawa 2018 </w:t>
            </w:r>
            <w:r w:rsidRPr="00B1614A">
              <w:rPr>
                <w:rFonts w:ascii="Cambria" w:eastAsia="Aptos" w:hAnsi="Cambria"/>
                <w:snapToGrid w:val="0"/>
                <w:lang w:val="de-DE" w:eastAsia="ar-SA"/>
              </w:rPr>
              <w:t>(</w:t>
            </w:r>
            <w:proofErr w:type="spellStart"/>
            <w:r w:rsidRPr="00B1614A">
              <w:rPr>
                <w:rFonts w:ascii="Cambria" w:eastAsia="Aptos" w:hAnsi="Cambria"/>
                <w:snapToGrid w:val="0"/>
                <w:lang w:val="de-DE" w:eastAsia="ar-SA"/>
              </w:rPr>
              <w:t>wybrane</w:t>
            </w:r>
            <w:proofErr w:type="spellEnd"/>
            <w:r w:rsidRPr="00B1614A">
              <w:rPr>
                <w:rFonts w:ascii="Cambria" w:eastAsia="Aptos" w:hAnsi="Cambria"/>
                <w:snapToGrid w:val="0"/>
                <w:lang w:val="de-DE" w:eastAsia="ar-SA"/>
              </w:rPr>
              <w:t xml:space="preserve"> </w:t>
            </w:r>
            <w:proofErr w:type="spellStart"/>
            <w:r w:rsidRPr="00B1614A">
              <w:rPr>
                <w:rFonts w:ascii="Cambria" w:eastAsia="Aptos" w:hAnsi="Cambria"/>
                <w:snapToGrid w:val="0"/>
                <w:lang w:val="de-DE" w:eastAsia="ar-SA"/>
              </w:rPr>
              <w:t>zagadnienia</w:t>
            </w:r>
            <w:proofErr w:type="spellEnd"/>
            <w:r w:rsidRPr="00B1614A">
              <w:rPr>
                <w:rFonts w:ascii="Cambria" w:eastAsia="Aptos" w:hAnsi="Cambria"/>
                <w:snapToGrid w:val="0"/>
                <w:lang w:val="de-DE" w:eastAsia="ar-SA"/>
              </w:rPr>
              <w:t>)</w:t>
            </w:r>
            <w:r w:rsidRPr="00B1614A">
              <w:rPr>
                <w:rFonts w:ascii="Cambria" w:eastAsia="Aptos" w:hAnsi="Cambria"/>
                <w:lang w:val="de-DE"/>
              </w:rPr>
              <w:t>.</w:t>
            </w:r>
          </w:p>
          <w:p w14:paraId="7D630C11" w14:textId="77777777" w:rsidR="005F056F" w:rsidRPr="00B1614A" w:rsidRDefault="005F056F" w:rsidP="005F056F">
            <w:pPr>
              <w:spacing w:before="20" w:after="20"/>
              <w:jc w:val="both"/>
              <w:rPr>
                <w:rFonts w:ascii="Cambria" w:eastAsia="Aptos" w:hAnsi="Cambria"/>
                <w:lang w:val="pl-PL"/>
              </w:rPr>
            </w:pPr>
            <w:r w:rsidRPr="00B1614A">
              <w:rPr>
                <w:rFonts w:ascii="Cambria" w:eastAsia="Aptos" w:hAnsi="Cambria"/>
                <w:lang w:val="de-DE"/>
              </w:rPr>
              <w:t xml:space="preserve">3. </w:t>
            </w:r>
            <w:proofErr w:type="spellStart"/>
            <w:r w:rsidRPr="00B1614A">
              <w:rPr>
                <w:rFonts w:ascii="Cambria" w:eastAsia="Aptos" w:hAnsi="Cambria"/>
                <w:lang w:val="de-DE"/>
              </w:rPr>
              <w:t>Dauviller</w:t>
            </w:r>
            <w:proofErr w:type="spellEnd"/>
            <w:r w:rsidRPr="00B1614A">
              <w:rPr>
                <w:rFonts w:ascii="Cambria" w:eastAsia="Aptos" w:hAnsi="Cambria"/>
                <w:lang w:val="de-DE"/>
              </w:rPr>
              <w:t xml:space="preserve"> </w:t>
            </w:r>
            <w:proofErr w:type="spellStart"/>
            <w:r w:rsidRPr="00B1614A">
              <w:rPr>
                <w:rFonts w:ascii="Cambria" w:eastAsia="Aptos" w:hAnsi="Cambria"/>
                <w:lang w:val="de-DE"/>
              </w:rPr>
              <w:t>Ch</w:t>
            </w:r>
            <w:proofErr w:type="spellEnd"/>
            <w:r w:rsidRPr="00B1614A">
              <w:rPr>
                <w:rFonts w:ascii="Cambria" w:eastAsia="Aptos" w:hAnsi="Cambria"/>
                <w:lang w:val="de-DE"/>
              </w:rPr>
              <w:t xml:space="preserve">., Levy-Hillerich D. </w:t>
            </w:r>
            <w:r w:rsidRPr="00B1614A">
              <w:rPr>
                <w:rFonts w:ascii="Cambria" w:eastAsia="Aptos" w:hAnsi="Cambria"/>
                <w:i/>
                <w:lang w:val="de-DE"/>
              </w:rPr>
              <w:t>Spiele im Deutschunterricht</w:t>
            </w:r>
            <w:r w:rsidRPr="00B1614A">
              <w:rPr>
                <w:rFonts w:ascii="Cambria" w:eastAsia="Aptos" w:hAnsi="Cambria"/>
                <w:lang w:val="de-DE"/>
              </w:rPr>
              <w:t xml:space="preserve">. </w:t>
            </w:r>
            <w:proofErr w:type="spellStart"/>
            <w:r w:rsidRPr="00B1614A">
              <w:rPr>
                <w:rFonts w:ascii="Cambria" w:eastAsia="Aptos" w:hAnsi="Cambria"/>
                <w:lang w:val="pl-PL"/>
              </w:rPr>
              <w:t>München</w:t>
            </w:r>
            <w:proofErr w:type="spellEnd"/>
            <w:r w:rsidRPr="00B1614A">
              <w:rPr>
                <w:rFonts w:ascii="Cambria" w:eastAsia="Aptos" w:hAnsi="Cambria"/>
                <w:lang w:val="pl-PL"/>
              </w:rPr>
              <w:t xml:space="preserve"> 2004.</w:t>
            </w:r>
          </w:p>
          <w:p w14:paraId="5BD2F02B" w14:textId="77777777" w:rsidR="005F056F" w:rsidRPr="00B1614A" w:rsidRDefault="005F056F" w:rsidP="005F056F">
            <w:pPr>
              <w:spacing w:before="20" w:after="20"/>
              <w:ind w:left="284" w:hanging="284"/>
              <w:jc w:val="both"/>
              <w:rPr>
                <w:rFonts w:ascii="Cambria" w:eastAsia="Aptos" w:hAnsi="Cambria"/>
                <w:lang w:val="pl-PL"/>
              </w:rPr>
            </w:pPr>
            <w:r w:rsidRPr="00B1614A">
              <w:rPr>
                <w:rFonts w:ascii="Cambria" w:eastAsia="Aptos" w:hAnsi="Cambria"/>
                <w:lang w:val="pl-PL"/>
              </w:rPr>
              <w:t>4. </w:t>
            </w:r>
            <w:r w:rsidRPr="00B1614A">
              <w:rPr>
                <w:rFonts w:ascii="Cambria" w:eastAsia="Aptos" w:hAnsi="Cambria"/>
                <w:bCs/>
                <w:lang w:val="pl-PL"/>
              </w:rPr>
              <w:t xml:space="preserve">Gębal P., </w:t>
            </w:r>
            <w:r w:rsidRPr="00B1614A">
              <w:rPr>
                <w:rFonts w:ascii="Cambria" w:eastAsia="Aptos" w:hAnsi="Cambria"/>
                <w:bCs/>
                <w:i/>
                <w:lang w:val="pl-PL"/>
              </w:rPr>
              <w:t>Dydaktyka języków obcych</w:t>
            </w:r>
            <w:r w:rsidRPr="00B1614A">
              <w:rPr>
                <w:rFonts w:ascii="Cambria" w:eastAsia="Aptos" w:hAnsi="Cambria"/>
                <w:bCs/>
                <w:lang w:val="pl-PL"/>
              </w:rPr>
              <w:t xml:space="preserve">, Wydawnictwo Naukowe PWN, Warszawa 2019 </w:t>
            </w:r>
            <w:r w:rsidRPr="00B1614A">
              <w:rPr>
                <w:rFonts w:ascii="Cambria" w:eastAsia="Aptos" w:hAnsi="Cambria"/>
                <w:snapToGrid w:val="0"/>
                <w:lang w:val="pl-PL" w:eastAsia="ar-SA"/>
              </w:rPr>
              <w:t>(wybrane zagadnienia)</w:t>
            </w:r>
            <w:r w:rsidRPr="00B1614A">
              <w:rPr>
                <w:rFonts w:ascii="Cambria" w:eastAsia="Aptos" w:hAnsi="Cambria"/>
                <w:bCs/>
                <w:lang w:val="pl-PL"/>
              </w:rPr>
              <w:t>.</w:t>
            </w:r>
            <w:r w:rsidRPr="00B1614A">
              <w:rPr>
                <w:rFonts w:ascii="Cambria" w:eastAsia="Aptos" w:hAnsi="Cambria"/>
                <w:lang w:val="pl-PL"/>
              </w:rPr>
              <w:t xml:space="preserve"> </w:t>
            </w:r>
            <w:r w:rsidRPr="00B1614A">
              <w:rPr>
                <w:rFonts w:ascii="Cambria" w:eastAsia="Aptos" w:hAnsi="Cambria"/>
                <w:bCs/>
                <w:lang w:val="pl-PL"/>
              </w:rPr>
              <w:t xml:space="preserve">  </w:t>
            </w:r>
          </w:p>
          <w:p w14:paraId="46549589" w14:textId="77777777" w:rsidR="005F056F" w:rsidRPr="00B1614A" w:rsidRDefault="005F056F" w:rsidP="005F056F">
            <w:pPr>
              <w:spacing w:before="20" w:after="20"/>
              <w:ind w:left="142" w:hanging="142"/>
              <w:jc w:val="both"/>
              <w:rPr>
                <w:rFonts w:ascii="Cambria" w:eastAsia="Aptos" w:hAnsi="Cambria"/>
                <w:lang w:val="pl-PL"/>
              </w:rPr>
            </w:pPr>
            <w:r w:rsidRPr="00B1614A">
              <w:rPr>
                <w:rFonts w:ascii="Cambria" w:eastAsia="Aptos" w:hAnsi="Cambria"/>
                <w:lang w:val="de-DE"/>
              </w:rPr>
              <w:t xml:space="preserve">5. Hieronimus M. (red.): </w:t>
            </w:r>
            <w:r w:rsidRPr="00B1614A">
              <w:rPr>
                <w:rFonts w:ascii="Cambria" w:eastAsia="Aptos" w:hAnsi="Cambria"/>
                <w:i/>
                <w:lang w:val="de-DE"/>
              </w:rPr>
              <w:t>Visuelle Medien im DaF-Unterricht</w:t>
            </w:r>
            <w:r w:rsidRPr="00B1614A">
              <w:rPr>
                <w:rFonts w:ascii="Cambria" w:eastAsia="Aptos" w:hAnsi="Cambria"/>
                <w:lang w:val="de-DE"/>
              </w:rPr>
              <w:t xml:space="preserve"> (=Materialien Deutsch als Fremdsprache, Bd. 90), Göttingen 2014. </w:t>
            </w:r>
            <w:r w:rsidRPr="00B1614A">
              <w:rPr>
                <w:rFonts w:ascii="Cambria" w:eastAsia="Aptos" w:hAnsi="Cambria"/>
                <w:lang w:val="pl-PL"/>
              </w:rPr>
              <w:t xml:space="preserve">URL: https://www.google.pl/books/edition/Visuelle_Medien_im_DaF_Unterricht/-SeRDwAAQBAJ?hl=de&amp;gbpv=1&amp;dq=Unterrichtsmaterialien+DaF+in+der+Grundschule&amp;pg=PA140&amp;printsec=frontcover. </w:t>
            </w:r>
          </w:p>
          <w:p w14:paraId="35F98289" w14:textId="77777777" w:rsidR="005F056F" w:rsidRPr="00B1614A" w:rsidRDefault="005F056F" w:rsidP="005F056F">
            <w:pPr>
              <w:spacing w:before="20" w:after="20"/>
              <w:jc w:val="both"/>
              <w:rPr>
                <w:rFonts w:ascii="Cambria" w:eastAsia="Aptos" w:hAnsi="Cambria"/>
                <w:snapToGrid w:val="0"/>
                <w:lang w:val="pl-PL" w:eastAsia="ar-SA"/>
              </w:rPr>
            </w:pPr>
            <w:r w:rsidRPr="00B1614A">
              <w:rPr>
                <w:rFonts w:ascii="Cambria" w:eastAsia="Aptos" w:hAnsi="Cambria"/>
                <w:snapToGrid w:val="0"/>
                <w:lang w:val="pl-PL" w:eastAsia="ar-SA"/>
              </w:rPr>
              <w:t xml:space="preserve">6. Komorowska H.  </w:t>
            </w:r>
            <w:r w:rsidRPr="00B1614A">
              <w:rPr>
                <w:rFonts w:ascii="Cambria" w:eastAsia="Aptos" w:hAnsi="Cambria"/>
                <w:i/>
                <w:snapToGrid w:val="0"/>
                <w:lang w:val="pl-PL" w:eastAsia="ar-SA"/>
              </w:rPr>
              <w:t>Metodyka nauczania języków obcych</w:t>
            </w:r>
            <w:r w:rsidRPr="00B1614A">
              <w:rPr>
                <w:rFonts w:ascii="Cambria" w:eastAsia="Aptos" w:hAnsi="Cambria"/>
                <w:snapToGrid w:val="0"/>
                <w:lang w:val="pl-PL" w:eastAsia="ar-SA"/>
              </w:rPr>
              <w:t>, Warszawa 2001 (wybrane zagadnienia).</w:t>
            </w:r>
          </w:p>
          <w:p w14:paraId="40118C79" w14:textId="77777777" w:rsidR="005F056F" w:rsidRPr="00B1614A" w:rsidRDefault="005F056F" w:rsidP="005F056F">
            <w:pPr>
              <w:spacing w:before="20" w:after="20"/>
              <w:jc w:val="both"/>
              <w:rPr>
                <w:rFonts w:ascii="Cambria" w:eastAsia="Aptos" w:hAnsi="Cambria"/>
                <w:lang w:val="de-DE"/>
              </w:rPr>
            </w:pPr>
            <w:r w:rsidRPr="00B1614A">
              <w:rPr>
                <w:rFonts w:ascii="Cambria" w:eastAsia="Aptos" w:hAnsi="Cambria"/>
                <w:lang w:val="de-DE"/>
              </w:rPr>
              <w:t xml:space="preserve">7. Kron Friedrich W., </w:t>
            </w:r>
            <w:proofErr w:type="spellStart"/>
            <w:r w:rsidRPr="00B1614A">
              <w:rPr>
                <w:rFonts w:ascii="Cambria" w:eastAsia="Aptos" w:hAnsi="Cambria"/>
                <w:lang w:val="de-DE"/>
              </w:rPr>
              <w:t>Sofos</w:t>
            </w:r>
            <w:proofErr w:type="spellEnd"/>
            <w:r w:rsidRPr="00B1614A">
              <w:rPr>
                <w:rFonts w:ascii="Cambria" w:eastAsia="Aptos" w:hAnsi="Cambria"/>
                <w:lang w:val="de-DE"/>
              </w:rPr>
              <w:t xml:space="preserve"> A. </w:t>
            </w:r>
            <w:proofErr w:type="spellStart"/>
            <w:r w:rsidRPr="00B1614A">
              <w:rPr>
                <w:rFonts w:ascii="Cambria" w:eastAsia="Aptos" w:hAnsi="Cambria"/>
                <w:i/>
                <w:lang w:val="de-DE"/>
              </w:rPr>
              <w:t>Dydaktyka</w:t>
            </w:r>
            <w:proofErr w:type="spellEnd"/>
            <w:r w:rsidRPr="00B1614A">
              <w:rPr>
                <w:rFonts w:ascii="Cambria" w:eastAsia="Aptos" w:hAnsi="Cambria"/>
                <w:i/>
                <w:lang w:val="de-DE"/>
              </w:rPr>
              <w:t xml:space="preserve"> </w:t>
            </w:r>
            <w:proofErr w:type="spellStart"/>
            <w:r w:rsidRPr="00B1614A">
              <w:rPr>
                <w:rFonts w:ascii="Cambria" w:eastAsia="Aptos" w:hAnsi="Cambria"/>
                <w:i/>
                <w:lang w:val="de-DE"/>
              </w:rPr>
              <w:t>mediów</w:t>
            </w:r>
            <w:proofErr w:type="spellEnd"/>
            <w:r w:rsidRPr="00B1614A">
              <w:rPr>
                <w:rFonts w:ascii="Cambria" w:eastAsia="Aptos" w:hAnsi="Cambria"/>
                <w:lang w:val="de-DE"/>
              </w:rPr>
              <w:t>. Gdańsk 2003 (</w:t>
            </w:r>
            <w:proofErr w:type="spellStart"/>
            <w:r w:rsidRPr="00B1614A">
              <w:rPr>
                <w:rFonts w:ascii="Cambria" w:eastAsia="Aptos" w:hAnsi="Cambria"/>
                <w:lang w:val="de-DE"/>
              </w:rPr>
              <w:t>wybrane</w:t>
            </w:r>
            <w:proofErr w:type="spellEnd"/>
            <w:r w:rsidRPr="00B1614A">
              <w:rPr>
                <w:rFonts w:ascii="Cambria" w:eastAsia="Aptos" w:hAnsi="Cambria"/>
                <w:lang w:val="de-DE"/>
              </w:rPr>
              <w:t xml:space="preserve"> </w:t>
            </w:r>
            <w:proofErr w:type="spellStart"/>
            <w:r w:rsidRPr="00B1614A">
              <w:rPr>
                <w:rFonts w:ascii="Cambria" w:eastAsia="Aptos" w:hAnsi="Cambria"/>
                <w:lang w:val="de-DE"/>
              </w:rPr>
              <w:t>zagadnienia</w:t>
            </w:r>
            <w:proofErr w:type="spellEnd"/>
            <w:r w:rsidRPr="00B1614A">
              <w:rPr>
                <w:rFonts w:ascii="Cambria" w:eastAsia="Aptos" w:hAnsi="Cambria"/>
                <w:lang w:val="de-DE"/>
              </w:rPr>
              <w:t>).</w:t>
            </w:r>
          </w:p>
          <w:p w14:paraId="7C46DB77" w14:textId="77777777" w:rsidR="005F056F" w:rsidRPr="00B1614A" w:rsidRDefault="005F056F" w:rsidP="005F056F">
            <w:pPr>
              <w:spacing w:before="20" w:after="20"/>
              <w:ind w:left="142" w:hanging="142"/>
              <w:jc w:val="both"/>
              <w:rPr>
                <w:rFonts w:ascii="Cambria" w:eastAsia="Aptos" w:hAnsi="Cambria"/>
                <w:lang w:val="pl-PL"/>
              </w:rPr>
            </w:pPr>
            <w:r w:rsidRPr="00B1614A">
              <w:rPr>
                <w:rFonts w:ascii="Cambria" w:eastAsia="Aptos" w:hAnsi="Cambria"/>
                <w:lang w:val="de-DE"/>
              </w:rPr>
              <w:t xml:space="preserve">8. </w:t>
            </w:r>
            <w:r w:rsidRPr="00B1614A">
              <w:rPr>
                <w:rFonts w:ascii="Cambria" w:eastAsia="Aptos" w:hAnsi="Cambria"/>
                <w:i/>
                <w:lang w:val="de-DE"/>
              </w:rPr>
              <w:t>Lernen und Lehren mit digitalen Medien</w:t>
            </w:r>
            <w:r w:rsidRPr="00B1614A">
              <w:rPr>
                <w:rFonts w:ascii="Cambria" w:eastAsia="Aptos" w:hAnsi="Cambria"/>
                <w:lang w:val="de-DE"/>
              </w:rPr>
              <w:t xml:space="preserve">, </w:t>
            </w:r>
            <w:proofErr w:type="spellStart"/>
            <w:r w:rsidRPr="00B1614A">
              <w:rPr>
                <w:rFonts w:ascii="Cambria" w:eastAsia="Aptos" w:hAnsi="Cambria"/>
                <w:lang w:val="de-DE"/>
              </w:rPr>
              <w:t>pod</w:t>
            </w:r>
            <w:proofErr w:type="spellEnd"/>
            <w:r w:rsidRPr="00B1614A">
              <w:rPr>
                <w:rFonts w:ascii="Cambria" w:eastAsia="Aptos" w:hAnsi="Cambria"/>
                <w:lang w:val="de-DE"/>
              </w:rPr>
              <w:t xml:space="preserve"> red. </w:t>
            </w:r>
            <w:proofErr w:type="spellStart"/>
            <w:r w:rsidRPr="00B1614A">
              <w:rPr>
                <w:rFonts w:ascii="Cambria" w:eastAsia="Aptos" w:hAnsi="Cambria"/>
                <w:lang w:val="pl-PL"/>
              </w:rPr>
              <w:t>Knežević</w:t>
            </w:r>
            <w:proofErr w:type="spellEnd"/>
            <w:r w:rsidRPr="00B1614A">
              <w:rPr>
                <w:rFonts w:ascii="Cambria" w:eastAsia="Aptos" w:hAnsi="Cambria"/>
                <w:lang w:val="pl-PL"/>
              </w:rPr>
              <w:t xml:space="preserve"> Ž., </w:t>
            </w:r>
            <w:proofErr w:type="spellStart"/>
            <w:r w:rsidRPr="00B1614A">
              <w:rPr>
                <w:rFonts w:ascii="Cambria" w:eastAsia="Aptos" w:hAnsi="Cambria"/>
                <w:lang w:val="pl-PL"/>
              </w:rPr>
              <w:t>Petrušić</w:t>
            </w:r>
            <w:proofErr w:type="spellEnd"/>
            <w:r w:rsidRPr="00B1614A">
              <w:rPr>
                <w:rFonts w:ascii="Cambria" w:eastAsia="Aptos" w:hAnsi="Cambria"/>
                <w:lang w:val="pl-PL"/>
              </w:rPr>
              <w:t xml:space="preserve"> K., </w:t>
            </w:r>
            <w:proofErr w:type="spellStart"/>
            <w:r w:rsidRPr="00B1614A">
              <w:rPr>
                <w:rFonts w:ascii="Cambria" w:eastAsia="Aptos" w:hAnsi="Cambria"/>
                <w:lang w:val="pl-PL"/>
              </w:rPr>
              <w:t>Jurković</w:t>
            </w:r>
            <w:proofErr w:type="spellEnd"/>
            <w:r w:rsidRPr="00B1614A">
              <w:rPr>
                <w:rFonts w:ascii="Cambria" w:eastAsia="Aptos" w:hAnsi="Cambria"/>
                <w:lang w:val="pl-PL"/>
              </w:rPr>
              <w:t xml:space="preserve"> M., Goethe </w:t>
            </w:r>
            <w:proofErr w:type="spellStart"/>
            <w:r w:rsidRPr="00B1614A">
              <w:rPr>
                <w:rFonts w:ascii="Cambria" w:eastAsia="Aptos" w:hAnsi="Cambria"/>
                <w:lang w:val="pl-PL"/>
              </w:rPr>
              <w:t>Institut</w:t>
            </w:r>
            <w:proofErr w:type="spellEnd"/>
            <w:r w:rsidRPr="00B1614A">
              <w:rPr>
                <w:rFonts w:ascii="Cambria" w:eastAsia="Aptos" w:hAnsi="Cambria"/>
                <w:lang w:val="pl-PL"/>
              </w:rPr>
              <w:t>, https://www.goethe.de/resources/files/pdf313/digitalni_katalog_2023.pdf (wybrane zagadnienia).</w:t>
            </w:r>
          </w:p>
          <w:p w14:paraId="455E5872" w14:textId="77777777" w:rsidR="005F056F" w:rsidRPr="00B1614A" w:rsidRDefault="005F056F" w:rsidP="005F056F">
            <w:pPr>
              <w:spacing w:before="20" w:after="20"/>
              <w:ind w:left="284" w:hanging="284"/>
              <w:jc w:val="both"/>
              <w:rPr>
                <w:rFonts w:ascii="Cambria" w:eastAsia="Aptos" w:hAnsi="Cambria"/>
                <w:lang w:val="pl-PL"/>
              </w:rPr>
            </w:pPr>
            <w:r w:rsidRPr="00B1614A">
              <w:rPr>
                <w:rFonts w:ascii="Cambria" w:eastAsia="Aptos" w:hAnsi="Cambria"/>
                <w:lang w:val="de-DE"/>
              </w:rPr>
              <w:t xml:space="preserve">9. Nadobnik R. </w:t>
            </w:r>
            <w:r w:rsidRPr="00B1614A">
              <w:rPr>
                <w:rFonts w:ascii="Cambria" w:eastAsia="Aptos" w:hAnsi="Cambria"/>
                <w:i/>
                <w:lang w:val="de-DE"/>
              </w:rPr>
              <w:t xml:space="preserve">Wörterbuch dein Partner in Deutsch. </w:t>
            </w:r>
            <w:r w:rsidRPr="00B1614A">
              <w:rPr>
                <w:rFonts w:ascii="Cambria" w:eastAsia="Aptos" w:hAnsi="Cambria"/>
                <w:i/>
                <w:lang w:val="pl-PL"/>
              </w:rPr>
              <w:t>Trening sprawności słownikowych</w:t>
            </w:r>
            <w:r w:rsidRPr="00B1614A">
              <w:rPr>
                <w:rFonts w:ascii="Cambria" w:eastAsia="Aptos" w:hAnsi="Cambria"/>
                <w:lang w:val="pl-PL"/>
              </w:rPr>
              <w:t xml:space="preserve">, </w:t>
            </w:r>
            <w:proofErr w:type="spellStart"/>
            <w:r w:rsidRPr="00B1614A">
              <w:rPr>
                <w:rFonts w:ascii="Cambria" w:eastAsia="Aptos" w:hAnsi="Cambria"/>
                <w:lang w:val="pl-PL"/>
              </w:rPr>
              <w:t>Langenscheidt</w:t>
            </w:r>
            <w:proofErr w:type="spellEnd"/>
            <w:r w:rsidRPr="00B1614A">
              <w:rPr>
                <w:rFonts w:ascii="Cambria" w:eastAsia="Aptos" w:hAnsi="Cambria"/>
                <w:lang w:val="pl-PL"/>
              </w:rPr>
              <w:t>, Warszawa 2006  (wybrane zagadnienia).</w:t>
            </w:r>
          </w:p>
          <w:p w14:paraId="4F73DCC3" w14:textId="77777777" w:rsidR="005F056F" w:rsidRPr="00B1614A" w:rsidRDefault="005F056F" w:rsidP="005F056F">
            <w:pPr>
              <w:spacing w:before="20" w:after="20"/>
              <w:jc w:val="both"/>
              <w:rPr>
                <w:rFonts w:ascii="Cambria" w:eastAsia="Aptos" w:hAnsi="Cambria"/>
                <w:lang w:val="pl-PL"/>
              </w:rPr>
            </w:pPr>
            <w:r w:rsidRPr="00B1614A">
              <w:rPr>
                <w:rFonts w:ascii="Cambria" w:eastAsia="Aptos" w:hAnsi="Cambria"/>
                <w:lang w:val="pl-PL"/>
              </w:rPr>
              <w:t xml:space="preserve">10. Pfeiffer W. </w:t>
            </w:r>
            <w:r w:rsidRPr="00B1614A">
              <w:rPr>
                <w:rFonts w:ascii="Cambria" w:eastAsia="Aptos" w:hAnsi="Cambria"/>
                <w:i/>
                <w:lang w:val="pl-PL"/>
              </w:rPr>
              <w:t>Nauka języków obcych. Od praktyki do praktyki</w:t>
            </w:r>
            <w:r w:rsidRPr="00B1614A">
              <w:rPr>
                <w:rFonts w:ascii="Cambria" w:eastAsia="Aptos" w:hAnsi="Cambria"/>
                <w:lang w:val="pl-PL"/>
              </w:rPr>
              <w:t>. Poznań 2001(wybrane zagadnienia).</w:t>
            </w:r>
          </w:p>
          <w:p w14:paraId="2AE90C64" w14:textId="77777777" w:rsidR="005F056F" w:rsidRPr="00B1614A" w:rsidRDefault="005F056F" w:rsidP="005F056F">
            <w:pPr>
              <w:spacing w:before="20" w:after="20"/>
              <w:ind w:left="284" w:hanging="284"/>
              <w:jc w:val="both"/>
              <w:rPr>
                <w:rFonts w:ascii="Cambria" w:eastAsia="Aptos" w:hAnsi="Cambria"/>
                <w:lang w:val="pl-PL"/>
              </w:rPr>
            </w:pPr>
            <w:r w:rsidRPr="00B1614A">
              <w:rPr>
                <w:rFonts w:ascii="Cambria" w:eastAsia="Aptos" w:hAnsi="Cambria"/>
                <w:lang w:val="pl-PL"/>
              </w:rPr>
              <w:t xml:space="preserve">11. </w:t>
            </w:r>
            <w:r w:rsidRPr="00B1614A">
              <w:rPr>
                <w:rFonts w:ascii="Cambria" w:eastAsia="Aptos" w:hAnsi="Cambria"/>
                <w:i/>
                <w:lang w:val="pl-PL"/>
              </w:rPr>
              <w:t>Podstawa programowa kształcenia ogólnego z komentarzem. Szkoła podstawowa. Język obcy nowożytny</w:t>
            </w:r>
            <w:r w:rsidRPr="00B1614A">
              <w:rPr>
                <w:rFonts w:ascii="Cambria" w:eastAsia="Aptos" w:hAnsi="Cambria"/>
                <w:lang w:val="pl-PL"/>
              </w:rPr>
              <w:t>, Ministerstwo Edukacji Narodowej, Ośrodek Rozwoju Edukacji, URL: https://ore.edu.pl/wp-content/uploads/2017/05/jezyk-obcy-nowozytny.-pp-z-komentarzem.-szkola-podstawowa-1.pdf.</w:t>
            </w:r>
          </w:p>
          <w:p w14:paraId="498D3337" w14:textId="77777777" w:rsidR="005F056F" w:rsidRPr="00B1614A" w:rsidRDefault="005F056F" w:rsidP="005F056F">
            <w:pPr>
              <w:spacing w:before="20" w:after="20"/>
              <w:jc w:val="both"/>
              <w:rPr>
                <w:rFonts w:ascii="Cambria" w:eastAsia="Aptos" w:hAnsi="Cambria"/>
                <w:lang w:val="en-US"/>
              </w:rPr>
            </w:pPr>
            <w:r w:rsidRPr="00B1614A">
              <w:rPr>
                <w:rFonts w:ascii="Cambria" w:eastAsia="Aptos" w:hAnsi="Cambria"/>
                <w:lang w:val="de-DE"/>
              </w:rPr>
              <w:t xml:space="preserve">12. Rösler D., </w:t>
            </w:r>
            <w:proofErr w:type="spellStart"/>
            <w:r w:rsidRPr="00B1614A">
              <w:rPr>
                <w:rFonts w:ascii="Cambria" w:eastAsia="Aptos" w:hAnsi="Cambria"/>
                <w:lang w:val="de-DE"/>
              </w:rPr>
              <w:t>Würffel</w:t>
            </w:r>
            <w:proofErr w:type="spellEnd"/>
            <w:r w:rsidRPr="00B1614A">
              <w:rPr>
                <w:rFonts w:ascii="Cambria" w:eastAsia="Aptos" w:hAnsi="Cambria"/>
                <w:lang w:val="de-DE"/>
              </w:rPr>
              <w:t xml:space="preserve"> N. </w:t>
            </w:r>
            <w:r w:rsidRPr="00B1614A">
              <w:rPr>
                <w:rFonts w:ascii="Cambria" w:eastAsia="Aptos" w:hAnsi="Cambria"/>
                <w:i/>
                <w:lang w:val="de-DE"/>
              </w:rPr>
              <w:t>Lernmaterialien und Medien</w:t>
            </w:r>
            <w:r w:rsidRPr="00B1614A">
              <w:rPr>
                <w:rFonts w:ascii="Cambria" w:eastAsia="Aptos" w:hAnsi="Cambria"/>
                <w:lang w:val="de-DE"/>
              </w:rPr>
              <w:t xml:space="preserve">. </w:t>
            </w:r>
            <w:r w:rsidRPr="00B1614A">
              <w:rPr>
                <w:rFonts w:ascii="Cambria" w:eastAsia="Aptos" w:hAnsi="Cambria"/>
                <w:lang w:val="en-US"/>
              </w:rPr>
              <w:t>München 2014.</w:t>
            </w:r>
          </w:p>
          <w:p w14:paraId="48F2AB7B" w14:textId="77777777" w:rsidR="005F056F" w:rsidRPr="00B1614A" w:rsidRDefault="005F056F" w:rsidP="005F056F">
            <w:pPr>
              <w:spacing w:before="20" w:after="20"/>
              <w:ind w:left="284" w:hanging="284"/>
              <w:jc w:val="both"/>
              <w:rPr>
                <w:rFonts w:ascii="Cambria" w:eastAsia="Aptos" w:hAnsi="Cambria"/>
                <w:lang w:val="pl-PL"/>
              </w:rPr>
            </w:pPr>
            <w:r w:rsidRPr="00B1614A">
              <w:rPr>
                <w:rFonts w:ascii="Cambria" w:eastAsia="Aptos" w:hAnsi="Cambria"/>
                <w:lang w:val="pl-PL"/>
              </w:rPr>
              <w:t xml:space="preserve">13. Piotrowska-Skrzypek M., </w:t>
            </w:r>
            <w:proofErr w:type="spellStart"/>
            <w:r w:rsidRPr="00B1614A">
              <w:rPr>
                <w:rFonts w:ascii="Cambria" w:eastAsia="Aptos" w:hAnsi="Cambria"/>
                <w:i/>
                <w:lang w:val="pl-PL"/>
              </w:rPr>
              <w:t>Kamishibai</w:t>
            </w:r>
            <w:proofErr w:type="spellEnd"/>
            <w:r w:rsidRPr="00B1614A">
              <w:rPr>
                <w:rFonts w:ascii="Cambria" w:eastAsia="Aptos" w:hAnsi="Cambria"/>
                <w:i/>
                <w:lang w:val="pl-PL"/>
              </w:rPr>
              <w:t xml:space="preserve"> na lekcjach języka obcego Propozycje rozwijania umiejętności słuchania i mówienia na poziomach A1–B2</w:t>
            </w:r>
            <w:r w:rsidRPr="00B1614A">
              <w:rPr>
                <w:rFonts w:ascii="Cambria" w:eastAsia="Aptos" w:hAnsi="Cambria"/>
                <w:lang w:val="pl-PL"/>
              </w:rPr>
              <w:t xml:space="preserve">, „Języki obce w szkole” nr 1/2022, s. 71-77. URL: </w:t>
            </w:r>
            <w:r w:rsidRPr="00B1614A">
              <w:rPr>
                <w:rFonts w:ascii="Cambria" w:eastAsia="Aptos" w:hAnsi="Cambria"/>
                <w:lang w:val="pl-PL"/>
              </w:rPr>
              <w:lastRenderedPageBreak/>
              <w:t>https://www.frse.org.pl/brepo/panel_repo_files/2022/03/23/9rcr87/jows-01-2022-online.pdf.</w:t>
            </w:r>
          </w:p>
          <w:p w14:paraId="20A97A1B" w14:textId="77777777" w:rsidR="005F056F" w:rsidRPr="00B1614A" w:rsidRDefault="005F056F" w:rsidP="005F056F">
            <w:pPr>
              <w:spacing w:before="20" w:after="20"/>
              <w:ind w:left="284" w:hanging="284"/>
              <w:jc w:val="both"/>
              <w:rPr>
                <w:rFonts w:ascii="Cambria" w:eastAsia="Aptos" w:hAnsi="Cambria"/>
                <w:snapToGrid w:val="0"/>
                <w:lang w:val="de-DE" w:eastAsia="ar-SA"/>
              </w:rPr>
            </w:pPr>
            <w:r w:rsidRPr="00B1614A">
              <w:rPr>
                <w:rFonts w:ascii="Cambria" w:eastAsia="Aptos" w:hAnsi="Cambria"/>
                <w:snapToGrid w:val="0"/>
                <w:lang w:val="de-DE" w:eastAsia="ar-SA"/>
              </w:rPr>
              <w:t xml:space="preserve">14. </w:t>
            </w:r>
            <w:proofErr w:type="spellStart"/>
            <w:r w:rsidRPr="00B1614A">
              <w:rPr>
                <w:rFonts w:ascii="Cambria" w:eastAsia="Aptos" w:hAnsi="Cambria"/>
                <w:snapToGrid w:val="0"/>
                <w:lang w:val="de-DE" w:eastAsia="ar-SA"/>
              </w:rPr>
              <w:t>Teshajev</w:t>
            </w:r>
            <w:proofErr w:type="spellEnd"/>
            <w:r w:rsidRPr="00B1614A">
              <w:rPr>
                <w:rFonts w:ascii="Cambria" w:eastAsia="Aptos" w:hAnsi="Cambria"/>
                <w:snapToGrid w:val="0"/>
                <w:lang w:val="de-DE" w:eastAsia="ar-SA"/>
              </w:rPr>
              <w:t xml:space="preserve">-Sunderland E., </w:t>
            </w:r>
            <w:r w:rsidRPr="00B1614A">
              <w:rPr>
                <w:rFonts w:ascii="Cambria" w:eastAsia="Aptos" w:hAnsi="Cambria"/>
                <w:i/>
                <w:snapToGrid w:val="0"/>
                <w:lang w:val="de-DE" w:eastAsia="ar-SA"/>
              </w:rPr>
              <w:t>Der Einsatz von kurzen lustigen Videos im DaF-Unterricht. Möglichkeiten für die Wortschatz- und Grammatikarbeit</w:t>
            </w:r>
            <w:r w:rsidRPr="00B1614A">
              <w:rPr>
                <w:rFonts w:ascii="Cambria" w:eastAsia="Aptos" w:hAnsi="Cambria"/>
                <w:snapToGrid w:val="0"/>
                <w:lang w:val="de-DE" w:eastAsia="ar-SA"/>
              </w:rPr>
              <w:t>, GLOTTODIDACTICA XLVI/2 (2019). URL: https://pressto.amu. edu.pl/</w:t>
            </w:r>
            <w:proofErr w:type="spellStart"/>
            <w:r w:rsidRPr="00B1614A">
              <w:rPr>
                <w:rFonts w:ascii="Cambria" w:eastAsia="Aptos" w:hAnsi="Cambria"/>
                <w:snapToGrid w:val="0"/>
                <w:lang w:val="de-DE" w:eastAsia="ar-SA"/>
              </w:rPr>
              <w:t>index.php</w:t>
            </w:r>
            <w:proofErr w:type="spellEnd"/>
            <w:r w:rsidRPr="00B1614A">
              <w:rPr>
                <w:rFonts w:ascii="Cambria" w:eastAsia="Aptos" w:hAnsi="Cambria"/>
                <w:snapToGrid w:val="0"/>
                <w:lang w:val="de-DE" w:eastAsia="ar-SA"/>
              </w:rPr>
              <w:t>/</w:t>
            </w:r>
            <w:proofErr w:type="spellStart"/>
            <w:r w:rsidRPr="00B1614A">
              <w:rPr>
                <w:rFonts w:ascii="Cambria" w:eastAsia="Aptos" w:hAnsi="Cambria"/>
                <w:snapToGrid w:val="0"/>
                <w:lang w:val="de-DE" w:eastAsia="ar-SA"/>
              </w:rPr>
              <w:t>gl</w:t>
            </w:r>
            <w:proofErr w:type="spellEnd"/>
            <w:r w:rsidRPr="00B1614A">
              <w:rPr>
                <w:rFonts w:ascii="Cambria" w:eastAsia="Aptos" w:hAnsi="Cambria"/>
                <w:snapToGrid w:val="0"/>
                <w:lang w:val="de-DE" w:eastAsia="ar-SA"/>
              </w:rPr>
              <w:t>/</w:t>
            </w:r>
            <w:proofErr w:type="spellStart"/>
            <w:r w:rsidRPr="00B1614A">
              <w:rPr>
                <w:rFonts w:ascii="Cambria" w:eastAsia="Aptos" w:hAnsi="Cambria"/>
                <w:snapToGrid w:val="0"/>
                <w:lang w:val="de-DE" w:eastAsia="ar-SA"/>
              </w:rPr>
              <w:t>article</w:t>
            </w:r>
            <w:proofErr w:type="spellEnd"/>
            <w:r w:rsidRPr="00B1614A">
              <w:rPr>
                <w:rFonts w:ascii="Cambria" w:eastAsia="Aptos" w:hAnsi="Cambria"/>
                <w:snapToGrid w:val="0"/>
                <w:lang w:val="de-DE" w:eastAsia="ar-SA"/>
              </w:rPr>
              <w:t>/</w:t>
            </w:r>
            <w:proofErr w:type="spellStart"/>
            <w:r w:rsidRPr="00B1614A">
              <w:rPr>
                <w:rFonts w:ascii="Cambria" w:eastAsia="Aptos" w:hAnsi="Cambria"/>
                <w:snapToGrid w:val="0"/>
                <w:lang w:val="de-DE" w:eastAsia="ar-SA"/>
              </w:rPr>
              <w:t>view</w:t>
            </w:r>
            <w:proofErr w:type="spellEnd"/>
            <w:r w:rsidRPr="00B1614A">
              <w:rPr>
                <w:rFonts w:ascii="Cambria" w:eastAsia="Aptos" w:hAnsi="Cambria"/>
                <w:snapToGrid w:val="0"/>
                <w:lang w:val="de-DE" w:eastAsia="ar-SA"/>
              </w:rPr>
              <w:t>/20744/20157.</w:t>
            </w:r>
          </w:p>
          <w:p w14:paraId="20BE3148" w14:textId="77777777" w:rsidR="005F056F" w:rsidRPr="00B1614A" w:rsidRDefault="005F056F" w:rsidP="005F056F">
            <w:pPr>
              <w:spacing w:before="20" w:after="20"/>
              <w:ind w:left="284" w:hanging="284"/>
              <w:jc w:val="both"/>
              <w:rPr>
                <w:rFonts w:ascii="Cambria" w:eastAsia="Calibri" w:hAnsi="Cambria"/>
                <w:lang w:val="pl-PL"/>
              </w:rPr>
            </w:pPr>
            <w:r w:rsidRPr="00B1614A">
              <w:rPr>
                <w:rFonts w:ascii="Cambria" w:eastAsia="Aptos" w:hAnsi="Cambria"/>
                <w:lang w:val="pl-PL"/>
              </w:rPr>
              <w:t>15. </w:t>
            </w:r>
            <w:r w:rsidRPr="00B1614A">
              <w:rPr>
                <w:rFonts w:ascii="Cambria" w:eastAsia="Calibri" w:hAnsi="Cambria"/>
                <w:lang w:val="pl-PL"/>
              </w:rPr>
              <w:t xml:space="preserve">Wybrane propozycje materiałów dydaktycznych przeznaczonych dla uczniów szkół podstawowych oferowanych w Internecie przez instytucje edukacyjne, jak np. Goethe </w:t>
            </w:r>
            <w:proofErr w:type="spellStart"/>
            <w:r w:rsidRPr="00B1614A">
              <w:rPr>
                <w:rFonts w:ascii="Cambria" w:eastAsia="Calibri" w:hAnsi="Cambria"/>
                <w:lang w:val="pl-PL"/>
              </w:rPr>
              <w:t>Institut</w:t>
            </w:r>
            <w:proofErr w:type="spellEnd"/>
            <w:r w:rsidRPr="00B1614A">
              <w:rPr>
                <w:rFonts w:ascii="Cambria" w:eastAsia="Calibri" w:hAnsi="Cambria"/>
                <w:lang w:val="pl-PL"/>
              </w:rPr>
              <w:t xml:space="preserve">, Wydawnictwa edukacyjne, np. </w:t>
            </w:r>
            <w:proofErr w:type="spellStart"/>
            <w:r w:rsidRPr="00B1614A">
              <w:rPr>
                <w:rFonts w:ascii="Cambria" w:eastAsia="Calibri" w:hAnsi="Cambria"/>
                <w:lang w:val="pl-PL"/>
              </w:rPr>
              <w:t>Cornelsen</w:t>
            </w:r>
            <w:proofErr w:type="spellEnd"/>
            <w:r w:rsidRPr="00B1614A">
              <w:rPr>
                <w:rFonts w:ascii="Cambria" w:eastAsia="Calibri" w:hAnsi="Cambria"/>
                <w:lang w:val="pl-PL"/>
              </w:rPr>
              <w:t xml:space="preserve">, </w:t>
            </w:r>
            <w:proofErr w:type="spellStart"/>
            <w:r w:rsidRPr="00B1614A">
              <w:rPr>
                <w:rFonts w:ascii="Cambria" w:eastAsia="Calibri" w:hAnsi="Cambria"/>
                <w:lang w:val="pl-PL"/>
              </w:rPr>
              <w:t>Hueber</w:t>
            </w:r>
            <w:proofErr w:type="spellEnd"/>
            <w:r w:rsidRPr="00B1614A">
              <w:rPr>
                <w:rFonts w:ascii="Cambria" w:eastAsia="Calibri" w:hAnsi="Cambria"/>
                <w:lang w:val="pl-PL"/>
              </w:rPr>
              <w:t xml:space="preserve">, </w:t>
            </w:r>
            <w:proofErr w:type="spellStart"/>
            <w:r w:rsidRPr="00B1614A">
              <w:rPr>
                <w:rFonts w:ascii="Cambria" w:eastAsia="Calibri" w:hAnsi="Cambria"/>
                <w:lang w:val="pl-PL"/>
              </w:rPr>
              <w:t>Klett</w:t>
            </w:r>
            <w:proofErr w:type="spellEnd"/>
            <w:r w:rsidRPr="00B1614A">
              <w:rPr>
                <w:rFonts w:ascii="Cambria" w:eastAsia="Calibri" w:hAnsi="Cambria"/>
                <w:lang w:val="pl-PL"/>
              </w:rPr>
              <w:t xml:space="preserve">. </w:t>
            </w:r>
          </w:p>
          <w:p w14:paraId="3B7557F8" w14:textId="77777777" w:rsidR="005F056F" w:rsidRPr="00B1614A" w:rsidRDefault="005F056F" w:rsidP="005F056F">
            <w:pPr>
              <w:spacing w:before="20" w:after="20"/>
              <w:ind w:left="284" w:hanging="284"/>
              <w:jc w:val="both"/>
              <w:rPr>
                <w:rFonts w:ascii="Cambria" w:eastAsia="Calibri" w:hAnsi="Cambria"/>
                <w:lang w:val="pl-PL"/>
              </w:rPr>
            </w:pPr>
            <w:r w:rsidRPr="00B1614A">
              <w:rPr>
                <w:rFonts w:ascii="Cambria" w:eastAsia="Calibri" w:hAnsi="Cambria"/>
                <w:lang w:val="pl-PL"/>
              </w:rPr>
              <w:t>16. Wybrane słowniki szkolne polsko-niemieckie i niemiecko-polskie.</w:t>
            </w:r>
          </w:p>
        </w:tc>
      </w:tr>
      <w:tr w:rsidR="005F056F" w:rsidRPr="00B1614A" w14:paraId="4AB12C52" w14:textId="77777777" w:rsidTr="002C5A95">
        <w:tc>
          <w:tcPr>
            <w:tcW w:w="9322" w:type="dxa"/>
          </w:tcPr>
          <w:p w14:paraId="22D9609C" w14:textId="77777777" w:rsidR="005F056F" w:rsidRPr="00B1614A" w:rsidRDefault="005F056F" w:rsidP="005F056F">
            <w:pPr>
              <w:spacing w:before="20" w:after="20"/>
              <w:ind w:right="-567"/>
              <w:contextualSpacing/>
              <w:rPr>
                <w:rFonts w:ascii="Cambria" w:eastAsia="Aptos" w:hAnsi="Cambria"/>
                <w:b/>
                <w:lang w:val="de-DE"/>
              </w:rPr>
            </w:pPr>
            <w:proofErr w:type="spellStart"/>
            <w:r w:rsidRPr="00B1614A">
              <w:rPr>
                <w:rFonts w:ascii="Cambria" w:eastAsia="Aptos" w:hAnsi="Cambria"/>
                <w:b/>
                <w:lang w:val="de-DE"/>
              </w:rPr>
              <w:lastRenderedPageBreak/>
              <w:t>Literatura</w:t>
            </w:r>
            <w:proofErr w:type="spellEnd"/>
            <w:r w:rsidRPr="00B1614A">
              <w:rPr>
                <w:rFonts w:ascii="Cambria" w:eastAsia="Aptos" w:hAnsi="Cambria"/>
                <w:b/>
                <w:lang w:val="de-DE"/>
              </w:rPr>
              <w:t xml:space="preserve"> </w:t>
            </w:r>
            <w:proofErr w:type="spellStart"/>
            <w:r w:rsidRPr="00B1614A">
              <w:rPr>
                <w:rFonts w:ascii="Cambria" w:eastAsia="Aptos" w:hAnsi="Cambria"/>
                <w:b/>
                <w:lang w:val="de-DE"/>
              </w:rPr>
              <w:t>zalecana</w:t>
            </w:r>
            <w:proofErr w:type="spellEnd"/>
            <w:r w:rsidRPr="00B1614A">
              <w:rPr>
                <w:rFonts w:ascii="Cambria" w:eastAsia="Aptos" w:hAnsi="Cambria"/>
                <w:b/>
                <w:lang w:val="de-DE"/>
              </w:rPr>
              <w:t xml:space="preserve"> / </w:t>
            </w:r>
            <w:proofErr w:type="spellStart"/>
            <w:r w:rsidRPr="00B1614A">
              <w:rPr>
                <w:rFonts w:ascii="Cambria" w:eastAsia="Aptos" w:hAnsi="Cambria"/>
                <w:b/>
                <w:lang w:val="de-DE"/>
              </w:rPr>
              <w:t>fakultatywna</w:t>
            </w:r>
            <w:proofErr w:type="spellEnd"/>
            <w:r w:rsidRPr="00B1614A">
              <w:rPr>
                <w:rFonts w:ascii="Cambria" w:eastAsia="Aptos" w:hAnsi="Cambria"/>
                <w:b/>
                <w:lang w:val="de-DE"/>
              </w:rPr>
              <w:t>:</w:t>
            </w:r>
          </w:p>
          <w:p w14:paraId="085C04DC" w14:textId="77777777" w:rsidR="005F056F" w:rsidRPr="00B1614A" w:rsidRDefault="005F056F" w:rsidP="005F056F">
            <w:pPr>
              <w:suppressAutoHyphens/>
              <w:spacing w:before="20" w:after="20"/>
              <w:rPr>
                <w:rFonts w:ascii="Cambria" w:eastAsia="Aptos" w:hAnsi="Cambria"/>
                <w:snapToGrid w:val="0"/>
                <w:lang w:val="de-DE" w:eastAsia="ar-SA"/>
              </w:rPr>
            </w:pPr>
            <w:r w:rsidRPr="00B1614A">
              <w:rPr>
                <w:rFonts w:ascii="Cambria" w:eastAsia="Aptos" w:hAnsi="Cambria"/>
                <w:snapToGrid w:val="0"/>
                <w:lang w:val="de-DE" w:eastAsia="ar-SA"/>
              </w:rPr>
              <w:t xml:space="preserve">1. Bausch  K.-R., Christ, H., Krumm, H.-J., </w:t>
            </w:r>
            <w:r w:rsidRPr="00B1614A">
              <w:rPr>
                <w:rFonts w:ascii="Cambria" w:eastAsia="Aptos" w:hAnsi="Cambria"/>
                <w:i/>
                <w:snapToGrid w:val="0"/>
                <w:lang w:val="de-DE" w:eastAsia="ar-SA"/>
              </w:rPr>
              <w:t xml:space="preserve">Handbuch Fremdsprachenunterricht, </w:t>
            </w:r>
            <w:r w:rsidRPr="00B1614A">
              <w:rPr>
                <w:rFonts w:ascii="Cambria" w:eastAsia="Aptos" w:hAnsi="Cambria"/>
                <w:snapToGrid w:val="0"/>
                <w:lang w:val="de-DE" w:eastAsia="ar-SA"/>
              </w:rPr>
              <w:t xml:space="preserve">Tübingen, Basel: 1995.   </w:t>
            </w:r>
          </w:p>
          <w:p w14:paraId="4D332AA3" w14:textId="77777777" w:rsidR="005F056F" w:rsidRPr="00B1614A" w:rsidRDefault="005F056F" w:rsidP="005F056F">
            <w:pPr>
              <w:rPr>
                <w:rFonts w:ascii="Cambria" w:eastAsia="Aptos" w:hAnsi="Cambria"/>
                <w:lang w:val="de-DE" w:eastAsia="ar-SA"/>
              </w:rPr>
            </w:pPr>
            <w:r w:rsidRPr="00B1614A">
              <w:rPr>
                <w:rFonts w:ascii="Cambria" w:eastAsia="Aptos" w:hAnsi="Cambria"/>
                <w:lang w:val="de-DE" w:eastAsia="ar-SA"/>
              </w:rPr>
              <w:t xml:space="preserve">2. Brandi M. L. </w:t>
            </w:r>
            <w:r w:rsidRPr="00B1614A">
              <w:rPr>
                <w:rFonts w:ascii="Cambria" w:eastAsia="Aptos" w:hAnsi="Cambria"/>
                <w:i/>
                <w:lang w:val="de-DE" w:eastAsia="ar-SA"/>
              </w:rPr>
              <w:t>Video im Deutschunterricht</w:t>
            </w:r>
            <w:r w:rsidRPr="00B1614A">
              <w:rPr>
                <w:rFonts w:ascii="Cambria" w:eastAsia="Aptos" w:hAnsi="Cambria"/>
                <w:lang w:val="de-DE" w:eastAsia="ar-SA"/>
              </w:rPr>
              <w:t>. München 1996 (</w:t>
            </w:r>
            <w:proofErr w:type="spellStart"/>
            <w:r w:rsidRPr="00B1614A">
              <w:rPr>
                <w:rFonts w:ascii="Cambria" w:eastAsia="Aptos" w:hAnsi="Cambria"/>
                <w:lang w:val="de-DE" w:eastAsia="ar-SA"/>
              </w:rPr>
              <w:t>wybrane</w:t>
            </w:r>
            <w:proofErr w:type="spellEnd"/>
            <w:r w:rsidRPr="00B1614A">
              <w:rPr>
                <w:rFonts w:ascii="Cambria" w:eastAsia="Aptos" w:hAnsi="Cambria"/>
                <w:lang w:val="de-DE" w:eastAsia="ar-SA"/>
              </w:rPr>
              <w:t xml:space="preserve"> </w:t>
            </w:r>
            <w:proofErr w:type="spellStart"/>
            <w:r w:rsidRPr="00B1614A">
              <w:rPr>
                <w:rFonts w:ascii="Cambria" w:eastAsia="Aptos" w:hAnsi="Cambria"/>
                <w:lang w:val="de-DE" w:eastAsia="ar-SA"/>
              </w:rPr>
              <w:t>zagadnienia</w:t>
            </w:r>
            <w:proofErr w:type="spellEnd"/>
            <w:r w:rsidRPr="00B1614A">
              <w:rPr>
                <w:rFonts w:ascii="Cambria" w:eastAsia="Aptos" w:hAnsi="Cambria"/>
                <w:lang w:val="de-DE" w:eastAsia="ar-SA"/>
              </w:rPr>
              <w:t xml:space="preserve">). </w:t>
            </w:r>
          </w:p>
          <w:p w14:paraId="3EF78A54" w14:textId="77777777" w:rsidR="005F056F" w:rsidRPr="00B1614A" w:rsidRDefault="005F056F" w:rsidP="005F056F">
            <w:pPr>
              <w:spacing w:before="20" w:after="20"/>
              <w:ind w:right="-567"/>
              <w:contextualSpacing/>
              <w:rPr>
                <w:rFonts w:ascii="Cambria" w:eastAsia="Aptos" w:hAnsi="Cambria"/>
                <w:lang w:val="de-AT"/>
              </w:rPr>
            </w:pPr>
            <w:r w:rsidRPr="00B1614A">
              <w:rPr>
                <w:rFonts w:ascii="Cambria" w:eastAsia="Aptos" w:hAnsi="Cambria"/>
                <w:lang w:val="de-AT"/>
              </w:rPr>
              <w:t xml:space="preserve">3. Storch G., </w:t>
            </w:r>
            <w:r w:rsidRPr="00B1614A">
              <w:rPr>
                <w:rFonts w:ascii="Cambria" w:eastAsia="Aptos" w:hAnsi="Cambria"/>
                <w:i/>
                <w:lang w:val="de-AT"/>
              </w:rPr>
              <w:t>Deutsch als Fremdsprache: Eine Didaktik,</w:t>
            </w:r>
            <w:r w:rsidRPr="00B1614A">
              <w:rPr>
                <w:rFonts w:ascii="Cambria" w:eastAsia="Aptos" w:hAnsi="Cambria"/>
                <w:lang w:val="de-AT"/>
              </w:rPr>
              <w:t xml:space="preserve"> München, 1999.  </w:t>
            </w:r>
          </w:p>
          <w:p w14:paraId="39828D8F"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 xml:space="preserve">4. Zawadzka E. </w:t>
            </w:r>
            <w:r w:rsidRPr="00B1614A">
              <w:rPr>
                <w:rFonts w:ascii="Cambria" w:eastAsia="Aptos" w:hAnsi="Cambria"/>
                <w:i/>
                <w:lang w:val="pl-PL"/>
              </w:rPr>
              <w:t>Nauczyciele języków obcych w dobie przemian,</w:t>
            </w:r>
            <w:r w:rsidRPr="00B1614A">
              <w:rPr>
                <w:rFonts w:ascii="Cambria" w:eastAsia="Aptos" w:hAnsi="Cambria"/>
                <w:lang w:val="pl-PL"/>
              </w:rPr>
              <w:t xml:space="preserve"> Kraków 2004 </w:t>
            </w:r>
            <w:r w:rsidRPr="00B1614A">
              <w:rPr>
                <w:rFonts w:ascii="Cambria" w:eastAsia="Aptos" w:hAnsi="Cambria"/>
                <w:lang w:val="pl-PL" w:eastAsia="ar-SA"/>
              </w:rPr>
              <w:t>(wybrane zagadnienia)</w:t>
            </w:r>
            <w:r w:rsidRPr="00B1614A">
              <w:rPr>
                <w:rFonts w:ascii="Cambria" w:eastAsia="Aptos" w:hAnsi="Cambria"/>
                <w:lang w:val="pl-PL"/>
              </w:rPr>
              <w:t xml:space="preserve">. </w:t>
            </w:r>
          </w:p>
          <w:p w14:paraId="607D8701" w14:textId="77777777" w:rsidR="005F056F" w:rsidRPr="00B1614A" w:rsidRDefault="005F056F" w:rsidP="005F056F">
            <w:pPr>
              <w:spacing w:before="20" w:after="20"/>
              <w:jc w:val="both"/>
              <w:rPr>
                <w:rFonts w:ascii="Cambria" w:eastAsia="Aptos" w:hAnsi="Cambria"/>
                <w:lang w:val="pl-PL"/>
              </w:rPr>
            </w:pPr>
            <w:r w:rsidRPr="00B1614A">
              <w:rPr>
                <w:rFonts w:ascii="Cambria" w:eastAsia="Aptos" w:hAnsi="Cambria"/>
                <w:lang w:val="pl-PL"/>
              </w:rPr>
              <w:t>5.  Wybrane artykuły z czasopism specjalistycznych, w tym „Języki obce w szkole” (2020-2025).</w:t>
            </w:r>
          </w:p>
        </w:tc>
      </w:tr>
    </w:tbl>
    <w:p w14:paraId="09FE2267" w14:textId="77777777" w:rsidR="005F056F" w:rsidRPr="00B1614A" w:rsidRDefault="005F056F" w:rsidP="005F056F">
      <w:pPr>
        <w:spacing w:before="60" w:after="60"/>
        <w:rPr>
          <w:rFonts w:ascii="Cambria" w:eastAsia="Calibri" w:hAnsi="Cambria"/>
          <w:b/>
          <w:lang w:val="pl-PL"/>
        </w:rPr>
      </w:pPr>
    </w:p>
    <w:p w14:paraId="757A905F" w14:textId="77777777" w:rsidR="005F056F" w:rsidRPr="00B1614A" w:rsidRDefault="005F056F" w:rsidP="005F056F">
      <w:pPr>
        <w:spacing w:before="60" w:after="60"/>
        <w:rPr>
          <w:rFonts w:ascii="Cambria" w:eastAsia="Calibri" w:hAnsi="Cambria"/>
          <w:b/>
        </w:rPr>
      </w:pPr>
      <w:r w:rsidRPr="00B1614A">
        <w:rPr>
          <w:rFonts w:ascii="Cambria" w:eastAsia="Calibri" w:hAnsi="Cambria"/>
          <w:b/>
        </w:rPr>
        <w:t xml:space="preserve">13.  </w:t>
      </w:r>
      <w:proofErr w:type="spellStart"/>
      <w:r w:rsidRPr="00B1614A">
        <w:rPr>
          <w:rFonts w:ascii="Cambria" w:eastAsia="Calibri" w:hAnsi="Cambria"/>
          <w:b/>
        </w:rPr>
        <w:t>Informacje</w:t>
      </w:r>
      <w:proofErr w:type="spellEnd"/>
      <w:r w:rsidRPr="00B1614A">
        <w:rPr>
          <w:rFonts w:ascii="Cambria" w:eastAsia="Calibri" w:hAnsi="Cambria"/>
          <w:b/>
        </w:rPr>
        <w:t xml:space="preserve"> </w:t>
      </w:r>
      <w:proofErr w:type="spellStart"/>
      <w:r w:rsidRPr="00B1614A">
        <w:rPr>
          <w:rFonts w:ascii="Cambria" w:eastAsia="Calibri" w:hAnsi="Cambria"/>
          <w:b/>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F056F" w:rsidRPr="00B1614A" w14:paraId="596AC89B" w14:textId="77777777" w:rsidTr="002C5A95">
        <w:tc>
          <w:tcPr>
            <w:tcW w:w="3846" w:type="dxa"/>
          </w:tcPr>
          <w:p w14:paraId="7A018D3C" w14:textId="77777777" w:rsidR="005F056F" w:rsidRPr="00B1614A" w:rsidRDefault="005F056F" w:rsidP="005F056F">
            <w:pPr>
              <w:spacing w:before="60" w:after="60"/>
              <w:rPr>
                <w:rFonts w:ascii="Cambria" w:eastAsia="Calibri" w:hAnsi="Cambria"/>
              </w:rPr>
            </w:pPr>
            <w:proofErr w:type="spellStart"/>
            <w:r w:rsidRPr="00B1614A">
              <w:rPr>
                <w:rFonts w:ascii="Cambria" w:eastAsia="Calibri" w:hAnsi="Cambria"/>
              </w:rPr>
              <w:t>Imię</w:t>
            </w:r>
            <w:proofErr w:type="spellEnd"/>
            <w:r w:rsidRPr="00B1614A">
              <w:rPr>
                <w:rFonts w:ascii="Cambria" w:eastAsia="Calibri" w:hAnsi="Cambria"/>
              </w:rPr>
              <w:t xml:space="preserve"> i </w:t>
            </w:r>
            <w:proofErr w:type="spellStart"/>
            <w:r w:rsidRPr="00B1614A">
              <w:rPr>
                <w:rFonts w:ascii="Cambria" w:eastAsia="Calibri" w:hAnsi="Cambria"/>
              </w:rPr>
              <w:t>nazwisko</w:t>
            </w:r>
            <w:proofErr w:type="spellEnd"/>
            <w:r w:rsidRPr="00B1614A">
              <w:rPr>
                <w:rFonts w:ascii="Cambria" w:eastAsia="Calibri" w:hAnsi="Cambria"/>
              </w:rPr>
              <w:t xml:space="preserve"> </w:t>
            </w:r>
            <w:proofErr w:type="spellStart"/>
            <w:r w:rsidRPr="00B1614A">
              <w:rPr>
                <w:rFonts w:ascii="Cambria" w:eastAsia="Calibri" w:hAnsi="Cambria"/>
              </w:rPr>
              <w:t>sporządzającego</w:t>
            </w:r>
            <w:proofErr w:type="spellEnd"/>
          </w:p>
        </w:tc>
        <w:tc>
          <w:tcPr>
            <w:tcW w:w="5476" w:type="dxa"/>
          </w:tcPr>
          <w:p w14:paraId="28943966" w14:textId="77777777" w:rsidR="005F056F" w:rsidRPr="00B1614A" w:rsidRDefault="005F056F" w:rsidP="005F056F">
            <w:pPr>
              <w:spacing w:before="60" w:after="60"/>
              <w:rPr>
                <w:rFonts w:ascii="Cambria" w:eastAsia="Calibri" w:hAnsi="Cambria"/>
                <w:lang w:val="pl-PL"/>
              </w:rPr>
            </w:pPr>
            <w:r w:rsidRPr="00B1614A">
              <w:rPr>
                <w:rFonts w:ascii="Cambria" w:eastAsia="Calibri" w:hAnsi="Cambria"/>
                <w:lang w:val="pl-PL"/>
              </w:rPr>
              <w:t>prof. AJP dr hab. Renata Nadobnik</w:t>
            </w:r>
          </w:p>
        </w:tc>
      </w:tr>
      <w:tr w:rsidR="005F056F" w:rsidRPr="00B1614A" w14:paraId="1ADD71C9" w14:textId="77777777" w:rsidTr="002C5A95">
        <w:tc>
          <w:tcPr>
            <w:tcW w:w="3846" w:type="dxa"/>
          </w:tcPr>
          <w:p w14:paraId="709ED83E" w14:textId="77777777" w:rsidR="005F056F" w:rsidRPr="00B1614A" w:rsidRDefault="005F056F" w:rsidP="005F056F">
            <w:pPr>
              <w:spacing w:before="60" w:after="60"/>
              <w:rPr>
                <w:rFonts w:ascii="Cambria" w:eastAsia="Calibri" w:hAnsi="Cambria"/>
              </w:rPr>
            </w:pPr>
            <w:r w:rsidRPr="00B1614A">
              <w:rPr>
                <w:rFonts w:ascii="Cambria" w:eastAsia="Calibri" w:hAnsi="Cambria"/>
              </w:rPr>
              <w:t xml:space="preserve">Data </w:t>
            </w:r>
            <w:proofErr w:type="spellStart"/>
            <w:r w:rsidRPr="00B1614A">
              <w:rPr>
                <w:rFonts w:ascii="Cambria" w:eastAsia="Calibri" w:hAnsi="Cambria"/>
              </w:rPr>
              <w:t>sporządzenia</w:t>
            </w:r>
            <w:proofErr w:type="spellEnd"/>
            <w:r w:rsidRPr="00B1614A">
              <w:rPr>
                <w:rFonts w:ascii="Cambria" w:eastAsia="Calibri" w:hAnsi="Cambria"/>
              </w:rPr>
              <w:t xml:space="preserve"> / </w:t>
            </w:r>
            <w:proofErr w:type="spellStart"/>
            <w:r w:rsidRPr="00B1614A">
              <w:rPr>
                <w:rFonts w:ascii="Cambria" w:eastAsia="Calibri" w:hAnsi="Cambria"/>
              </w:rPr>
              <w:t>aktualizacji</w:t>
            </w:r>
            <w:proofErr w:type="spellEnd"/>
          </w:p>
        </w:tc>
        <w:tc>
          <w:tcPr>
            <w:tcW w:w="5476" w:type="dxa"/>
          </w:tcPr>
          <w:p w14:paraId="18DABEFB" w14:textId="77777777" w:rsidR="005F056F" w:rsidRPr="00B1614A" w:rsidRDefault="005F056F" w:rsidP="005F056F">
            <w:pPr>
              <w:spacing w:before="60" w:after="60"/>
              <w:rPr>
                <w:rFonts w:ascii="Cambria" w:eastAsia="Calibri" w:hAnsi="Cambria"/>
              </w:rPr>
            </w:pPr>
            <w:r w:rsidRPr="00B1614A">
              <w:rPr>
                <w:rFonts w:ascii="Cambria" w:eastAsia="Calibri" w:hAnsi="Cambria"/>
              </w:rPr>
              <w:t>10.06.2025 r.</w:t>
            </w:r>
          </w:p>
        </w:tc>
      </w:tr>
      <w:tr w:rsidR="005F056F" w:rsidRPr="00B1614A" w14:paraId="4B685E4D" w14:textId="77777777" w:rsidTr="002C5A95">
        <w:tc>
          <w:tcPr>
            <w:tcW w:w="3846" w:type="dxa"/>
          </w:tcPr>
          <w:p w14:paraId="3C62F440" w14:textId="77777777" w:rsidR="005F056F" w:rsidRPr="00B1614A" w:rsidRDefault="005F056F" w:rsidP="005F056F">
            <w:pPr>
              <w:spacing w:before="60" w:after="60"/>
              <w:rPr>
                <w:rFonts w:ascii="Cambria" w:eastAsia="Calibri" w:hAnsi="Cambria"/>
              </w:rPr>
            </w:pPr>
            <w:r w:rsidRPr="00B1614A">
              <w:rPr>
                <w:rFonts w:ascii="Cambria" w:eastAsia="Calibri" w:hAnsi="Cambria"/>
              </w:rPr>
              <w:t xml:space="preserve">Dane </w:t>
            </w:r>
            <w:proofErr w:type="spellStart"/>
            <w:r w:rsidRPr="00B1614A">
              <w:rPr>
                <w:rFonts w:ascii="Cambria" w:eastAsia="Calibri" w:hAnsi="Cambria"/>
              </w:rPr>
              <w:t>kontaktowe</w:t>
            </w:r>
            <w:proofErr w:type="spellEnd"/>
            <w:r w:rsidRPr="00B1614A">
              <w:rPr>
                <w:rFonts w:ascii="Cambria" w:eastAsia="Calibri" w:hAnsi="Cambria"/>
              </w:rPr>
              <w:t xml:space="preserve"> (e-mail)</w:t>
            </w:r>
          </w:p>
        </w:tc>
        <w:tc>
          <w:tcPr>
            <w:tcW w:w="5476" w:type="dxa"/>
          </w:tcPr>
          <w:p w14:paraId="3B4118FC" w14:textId="77777777" w:rsidR="005F056F" w:rsidRPr="00B1614A" w:rsidRDefault="005F056F" w:rsidP="005F056F">
            <w:pPr>
              <w:spacing w:before="60" w:after="60"/>
              <w:rPr>
                <w:rFonts w:ascii="Cambria" w:eastAsia="Calibri" w:hAnsi="Cambria"/>
              </w:rPr>
            </w:pPr>
            <w:r w:rsidRPr="00B1614A">
              <w:rPr>
                <w:rFonts w:ascii="Cambria" w:eastAsia="Calibri" w:hAnsi="Cambria"/>
              </w:rPr>
              <w:t>rnadobnik@ajp.edu.pl</w:t>
            </w:r>
          </w:p>
        </w:tc>
      </w:tr>
      <w:tr w:rsidR="005F056F" w:rsidRPr="00B1614A" w14:paraId="5EFE86A9" w14:textId="77777777" w:rsidTr="002C5A95">
        <w:tc>
          <w:tcPr>
            <w:tcW w:w="3846" w:type="dxa"/>
            <w:tcBorders>
              <w:bottom w:val="single" w:sz="4" w:space="0" w:color="000000" w:themeColor="text1"/>
            </w:tcBorders>
          </w:tcPr>
          <w:p w14:paraId="7DF6993E" w14:textId="77777777" w:rsidR="005F056F" w:rsidRPr="00B1614A" w:rsidRDefault="005F056F" w:rsidP="005F056F">
            <w:pPr>
              <w:spacing w:before="60" w:after="60"/>
              <w:rPr>
                <w:rFonts w:ascii="Cambria" w:eastAsia="Calibri" w:hAnsi="Cambria"/>
              </w:rPr>
            </w:pPr>
            <w:proofErr w:type="spellStart"/>
            <w:r w:rsidRPr="00B1614A">
              <w:rPr>
                <w:rFonts w:ascii="Cambria" w:eastAsia="Calibri" w:hAnsi="Cambria"/>
              </w:rPr>
              <w:t>Podpis</w:t>
            </w:r>
            <w:proofErr w:type="spellEnd"/>
          </w:p>
        </w:tc>
        <w:tc>
          <w:tcPr>
            <w:tcW w:w="5476" w:type="dxa"/>
            <w:tcBorders>
              <w:bottom w:val="single" w:sz="4" w:space="0" w:color="000000" w:themeColor="text1"/>
            </w:tcBorders>
          </w:tcPr>
          <w:p w14:paraId="7861E797" w14:textId="77777777" w:rsidR="005F056F" w:rsidRPr="00B1614A" w:rsidRDefault="005F056F" w:rsidP="005F056F">
            <w:pPr>
              <w:spacing w:before="60" w:after="60"/>
              <w:rPr>
                <w:rFonts w:ascii="Cambria" w:eastAsia="Calibri" w:hAnsi="Cambria"/>
              </w:rPr>
            </w:pPr>
          </w:p>
        </w:tc>
      </w:tr>
    </w:tbl>
    <w:p w14:paraId="6580F681" w14:textId="77777777" w:rsidR="005F056F" w:rsidRPr="00B1614A" w:rsidRDefault="005F056F" w:rsidP="005F056F">
      <w:pPr>
        <w:rPr>
          <w:rFonts w:ascii="Cambria" w:eastAsia="Aptos" w:hAnsi="Cambria"/>
        </w:rPr>
      </w:pPr>
    </w:p>
    <w:p w14:paraId="1F7DAF65" w14:textId="77777777" w:rsidR="005F056F" w:rsidRPr="00B1614A" w:rsidRDefault="005F056F" w:rsidP="005F056F">
      <w:pPr>
        <w:rPr>
          <w:rFonts w:ascii="Cambria" w:hAnsi="Cambria"/>
        </w:rPr>
      </w:pPr>
      <w:r w:rsidRPr="00B1614A">
        <w:rPr>
          <w:rFonts w:ascii="Cambria" w:hAnsi="Cambria"/>
        </w:rPr>
        <w:br w:type="page"/>
      </w: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6"/>
        <w:gridCol w:w="2358"/>
        <w:gridCol w:w="4678"/>
      </w:tblGrid>
      <w:tr w:rsidR="005F056F" w:rsidRPr="00B1614A" w14:paraId="1D020392" w14:textId="77777777" w:rsidTr="002C5A95">
        <w:trPr>
          <w:trHeight w:val="269"/>
        </w:trPr>
        <w:tc>
          <w:tcPr>
            <w:tcW w:w="2286" w:type="dxa"/>
            <w:vMerge w:val="restart"/>
          </w:tcPr>
          <w:p w14:paraId="26D61D7F" w14:textId="77777777" w:rsidR="005F056F" w:rsidRPr="00B1614A" w:rsidRDefault="005F056F" w:rsidP="005F056F">
            <w:pPr>
              <w:jc w:val="center"/>
              <w:rPr>
                <w:rFonts w:ascii="Cambria" w:eastAsia="Aptos" w:hAnsi="Cambria"/>
                <w:b/>
                <w:bCs/>
                <w:color w:val="00B050"/>
              </w:rPr>
            </w:pPr>
            <w:r w:rsidRPr="00B1614A">
              <w:rPr>
                <w:rFonts w:ascii="Cambria" w:eastAsia="Aptos" w:hAnsi="Cambria" w:cs="Calibri"/>
                <w:noProof/>
                <w:lang w:val="de-DE" w:eastAsia="de-DE"/>
              </w:rPr>
              <w:lastRenderedPageBreak/>
              <w:drawing>
                <wp:inline distT="0" distB="0" distL="0" distR="0" wp14:anchorId="7D436815" wp14:editId="1DFCF121">
                  <wp:extent cx="1066800" cy="1066800"/>
                  <wp:effectExtent l="0" t="0" r="0" b="0"/>
                  <wp:docPr id="23" name="Obraz 23" descr="Obraz zawierający godło, symbol, logo, krąg&#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04783" name="Obraz 1321304783" descr="Obraz zawierający godło, symbol, logo, krąg&#10;&#10;Zawartość wygenerowana przez sztuczną inteligencję może być niepopraw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358" w:type="dxa"/>
            <w:tcBorders>
              <w:bottom w:val="single" w:sz="4" w:space="0" w:color="000000"/>
            </w:tcBorders>
            <w:vAlign w:val="center"/>
          </w:tcPr>
          <w:p w14:paraId="7F366953" w14:textId="77777777" w:rsidR="005F056F" w:rsidRPr="00B1614A" w:rsidRDefault="005F056F" w:rsidP="005F056F">
            <w:pPr>
              <w:rPr>
                <w:rFonts w:ascii="Cambria" w:eastAsia="Aptos" w:hAnsi="Cambria"/>
                <w:b/>
                <w:bCs/>
              </w:rPr>
            </w:pPr>
            <w:r w:rsidRPr="00B1614A">
              <w:rPr>
                <w:rFonts w:ascii="Cambria" w:eastAsia="Aptos" w:hAnsi="Cambria"/>
                <w:b/>
                <w:bCs/>
              </w:rPr>
              <w:t>Wydział</w:t>
            </w:r>
          </w:p>
        </w:tc>
        <w:tc>
          <w:tcPr>
            <w:tcW w:w="4678" w:type="dxa"/>
            <w:tcBorders>
              <w:bottom w:val="single" w:sz="4" w:space="0" w:color="000000"/>
            </w:tcBorders>
            <w:vAlign w:val="center"/>
          </w:tcPr>
          <w:p w14:paraId="65738D56" w14:textId="77777777" w:rsidR="005F056F" w:rsidRPr="00B1614A" w:rsidRDefault="005F056F" w:rsidP="005F056F">
            <w:pPr>
              <w:rPr>
                <w:rFonts w:ascii="Cambria" w:eastAsia="Aptos" w:hAnsi="Cambria"/>
                <w:bCs/>
                <w:sz w:val="24"/>
                <w:szCs w:val="24"/>
              </w:rPr>
            </w:pPr>
            <w:r w:rsidRPr="00B1614A">
              <w:rPr>
                <w:rFonts w:ascii="Cambria" w:eastAsia="Aptos" w:hAnsi="Cambria"/>
                <w:bCs/>
                <w:sz w:val="24"/>
                <w:szCs w:val="24"/>
              </w:rPr>
              <w:t>Humanistyczny</w:t>
            </w:r>
          </w:p>
        </w:tc>
      </w:tr>
      <w:tr w:rsidR="005F056F" w:rsidRPr="00B1614A" w14:paraId="072AF723" w14:textId="77777777" w:rsidTr="002C5A95">
        <w:trPr>
          <w:trHeight w:val="275"/>
        </w:trPr>
        <w:tc>
          <w:tcPr>
            <w:tcW w:w="2286" w:type="dxa"/>
            <w:vMerge/>
          </w:tcPr>
          <w:p w14:paraId="714FBE05" w14:textId="77777777" w:rsidR="005F056F" w:rsidRPr="00B1614A" w:rsidRDefault="005F056F" w:rsidP="005F056F">
            <w:pPr>
              <w:jc w:val="center"/>
              <w:rPr>
                <w:rFonts w:ascii="Cambria" w:eastAsia="Aptos" w:hAnsi="Cambria"/>
                <w:b/>
                <w:bCs/>
                <w:color w:val="00B050"/>
              </w:rPr>
            </w:pPr>
          </w:p>
        </w:tc>
        <w:tc>
          <w:tcPr>
            <w:tcW w:w="2358" w:type="dxa"/>
            <w:tcBorders>
              <w:bottom w:val="single" w:sz="4" w:space="0" w:color="000000"/>
            </w:tcBorders>
            <w:vAlign w:val="center"/>
          </w:tcPr>
          <w:p w14:paraId="1B39B8AF" w14:textId="77777777" w:rsidR="005F056F" w:rsidRPr="00B1614A" w:rsidRDefault="005F056F" w:rsidP="005F056F">
            <w:pPr>
              <w:rPr>
                <w:rFonts w:ascii="Cambria" w:eastAsia="Aptos" w:hAnsi="Cambria"/>
                <w:b/>
                <w:bCs/>
              </w:rPr>
            </w:pPr>
            <w:proofErr w:type="spellStart"/>
            <w:r w:rsidRPr="00B1614A">
              <w:rPr>
                <w:rFonts w:ascii="Cambria" w:eastAsia="Aptos" w:hAnsi="Cambria"/>
                <w:b/>
                <w:bCs/>
              </w:rPr>
              <w:t>Kierunek</w:t>
            </w:r>
            <w:proofErr w:type="spellEnd"/>
          </w:p>
        </w:tc>
        <w:tc>
          <w:tcPr>
            <w:tcW w:w="4678" w:type="dxa"/>
            <w:tcBorders>
              <w:bottom w:val="single" w:sz="4" w:space="0" w:color="000000"/>
            </w:tcBorders>
            <w:vAlign w:val="center"/>
          </w:tcPr>
          <w:p w14:paraId="106ED696" w14:textId="77777777" w:rsidR="005F056F" w:rsidRPr="00B1614A" w:rsidRDefault="005F056F" w:rsidP="005F056F">
            <w:pPr>
              <w:rPr>
                <w:rFonts w:ascii="Cambria" w:eastAsia="Aptos" w:hAnsi="Cambria"/>
                <w:bCs/>
                <w:lang w:val="pl-PL"/>
              </w:rPr>
            </w:pPr>
            <w:r w:rsidRPr="00B1614A">
              <w:rPr>
                <w:rFonts w:ascii="Cambria" w:eastAsia="Aptos" w:hAnsi="Cambria"/>
                <w:sz w:val="24"/>
                <w:szCs w:val="24"/>
                <w:lang w:val="pl-PL"/>
              </w:rPr>
              <w:t>Filologia w zakresie języka niemieckiego</w:t>
            </w:r>
          </w:p>
        </w:tc>
      </w:tr>
      <w:tr w:rsidR="005F056F" w:rsidRPr="00B1614A" w14:paraId="55ED1625" w14:textId="77777777" w:rsidTr="002C5A95">
        <w:trPr>
          <w:trHeight w:val="139"/>
        </w:trPr>
        <w:tc>
          <w:tcPr>
            <w:tcW w:w="2286" w:type="dxa"/>
            <w:vMerge/>
            <w:tcBorders>
              <w:bottom w:val="single" w:sz="4" w:space="0" w:color="000000"/>
            </w:tcBorders>
          </w:tcPr>
          <w:p w14:paraId="1657A780" w14:textId="77777777" w:rsidR="005F056F" w:rsidRPr="00B1614A" w:rsidRDefault="005F056F" w:rsidP="005F056F">
            <w:pPr>
              <w:jc w:val="center"/>
              <w:rPr>
                <w:rFonts w:ascii="Cambria" w:eastAsia="Aptos" w:hAnsi="Cambria"/>
                <w:b/>
                <w:bCs/>
                <w:color w:val="00B050"/>
                <w:lang w:val="pl-PL"/>
              </w:rPr>
            </w:pPr>
          </w:p>
        </w:tc>
        <w:tc>
          <w:tcPr>
            <w:tcW w:w="2358" w:type="dxa"/>
            <w:tcBorders>
              <w:bottom w:val="single" w:sz="4" w:space="0" w:color="000000"/>
            </w:tcBorders>
            <w:vAlign w:val="center"/>
          </w:tcPr>
          <w:p w14:paraId="3BC18C4D" w14:textId="77777777" w:rsidR="005F056F" w:rsidRPr="00B1614A" w:rsidRDefault="005F056F" w:rsidP="005F056F">
            <w:pPr>
              <w:rPr>
                <w:rFonts w:ascii="Cambria" w:eastAsia="Aptos" w:hAnsi="Cambria"/>
                <w:b/>
                <w:bCs/>
              </w:rPr>
            </w:pPr>
            <w:proofErr w:type="spellStart"/>
            <w:r w:rsidRPr="00B1614A">
              <w:rPr>
                <w:rFonts w:ascii="Cambria" w:eastAsia="Aptos" w:hAnsi="Cambria"/>
                <w:b/>
                <w:bCs/>
              </w:rPr>
              <w:t>Poziom</w:t>
            </w:r>
            <w:proofErr w:type="spellEnd"/>
            <w:r w:rsidRPr="00B1614A">
              <w:rPr>
                <w:rFonts w:ascii="Cambria" w:eastAsia="Aptos" w:hAnsi="Cambria"/>
                <w:b/>
                <w:bCs/>
              </w:rPr>
              <w:t xml:space="preserve"> </w:t>
            </w:r>
            <w:proofErr w:type="spellStart"/>
            <w:r w:rsidRPr="00B1614A">
              <w:rPr>
                <w:rFonts w:ascii="Cambria" w:eastAsia="Aptos" w:hAnsi="Cambria"/>
                <w:b/>
                <w:bCs/>
              </w:rPr>
              <w:t>studiów</w:t>
            </w:r>
            <w:proofErr w:type="spellEnd"/>
          </w:p>
        </w:tc>
        <w:tc>
          <w:tcPr>
            <w:tcW w:w="4678" w:type="dxa"/>
            <w:tcBorders>
              <w:bottom w:val="single" w:sz="4" w:space="0" w:color="000000"/>
            </w:tcBorders>
            <w:vAlign w:val="center"/>
          </w:tcPr>
          <w:p w14:paraId="0B3045A9" w14:textId="77777777" w:rsidR="005F056F" w:rsidRPr="00B1614A" w:rsidRDefault="005F056F" w:rsidP="005F056F">
            <w:pPr>
              <w:rPr>
                <w:rFonts w:ascii="Cambria" w:eastAsia="Aptos" w:hAnsi="Cambria"/>
                <w:bCs/>
              </w:rPr>
            </w:pPr>
            <w:proofErr w:type="spellStart"/>
            <w:r w:rsidRPr="00B1614A">
              <w:rPr>
                <w:rFonts w:ascii="Cambria" w:eastAsia="Aptos" w:hAnsi="Cambria"/>
                <w:bCs/>
              </w:rPr>
              <w:t>pierwszego</w:t>
            </w:r>
            <w:proofErr w:type="spellEnd"/>
            <w:r w:rsidRPr="00B1614A">
              <w:rPr>
                <w:rFonts w:ascii="Cambria" w:eastAsia="Aptos" w:hAnsi="Cambria"/>
                <w:bCs/>
              </w:rPr>
              <w:t xml:space="preserve"> </w:t>
            </w:r>
            <w:proofErr w:type="spellStart"/>
            <w:r w:rsidRPr="00B1614A">
              <w:rPr>
                <w:rFonts w:ascii="Cambria" w:eastAsia="Aptos" w:hAnsi="Cambria"/>
                <w:bCs/>
              </w:rPr>
              <w:t>stopnia</w:t>
            </w:r>
            <w:proofErr w:type="spellEnd"/>
          </w:p>
        </w:tc>
      </w:tr>
      <w:tr w:rsidR="005F056F" w:rsidRPr="00B1614A" w14:paraId="666C2B44" w14:textId="77777777" w:rsidTr="002C5A95">
        <w:trPr>
          <w:trHeight w:val="139"/>
        </w:trPr>
        <w:tc>
          <w:tcPr>
            <w:tcW w:w="2286" w:type="dxa"/>
            <w:vMerge/>
            <w:tcBorders>
              <w:bottom w:val="single" w:sz="4" w:space="0" w:color="000000"/>
            </w:tcBorders>
          </w:tcPr>
          <w:p w14:paraId="03777AA9" w14:textId="77777777" w:rsidR="005F056F" w:rsidRPr="00B1614A" w:rsidRDefault="005F056F" w:rsidP="005F056F">
            <w:pPr>
              <w:jc w:val="center"/>
              <w:rPr>
                <w:rFonts w:ascii="Cambria" w:eastAsia="Aptos" w:hAnsi="Cambria"/>
                <w:b/>
                <w:bCs/>
                <w:color w:val="00B050"/>
              </w:rPr>
            </w:pPr>
          </w:p>
        </w:tc>
        <w:tc>
          <w:tcPr>
            <w:tcW w:w="2358" w:type="dxa"/>
            <w:tcBorders>
              <w:bottom w:val="single" w:sz="4" w:space="0" w:color="000000"/>
            </w:tcBorders>
            <w:vAlign w:val="center"/>
          </w:tcPr>
          <w:p w14:paraId="19A96A7B" w14:textId="77777777" w:rsidR="005F056F" w:rsidRPr="00B1614A" w:rsidRDefault="005F056F" w:rsidP="005F056F">
            <w:pPr>
              <w:rPr>
                <w:rFonts w:ascii="Cambria" w:eastAsia="Aptos" w:hAnsi="Cambria"/>
                <w:b/>
                <w:bCs/>
                <w:highlight w:val="yellow"/>
              </w:rPr>
            </w:pPr>
            <w:r w:rsidRPr="00B1614A">
              <w:rPr>
                <w:rFonts w:ascii="Cambria" w:eastAsia="Aptos" w:hAnsi="Cambria"/>
                <w:b/>
                <w:bCs/>
              </w:rPr>
              <w:t xml:space="preserve">Forma </w:t>
            </w:r>
            <w:proofErr w:type="spellStart"/>
            <w:r w:rsidRPr="00B1614A">
              <w:rPr>
                <w:rFonts w:ascii="Cambria" w:eastAsia="Aptos" w:hAnsi="Cambria"/>
                <w:b/>
                <w:bCs/>
              </w:rPr>
              <w:t>studiów</w:t>
            </w:r>
            <w:proofErr w:type="spellEnd"/>
          </w:p>
        </w:tc>
        <w:tc>
          <w:tcPr>
            <w:tcW w:w="4678" w:type="dxa"/>
            <w:tcBorders>
              <w:bottom w:val="single" w:sz="4" w:space="0" w:color="000000"/>
            </w:tcBorders>
            <w:vAlign w:val="center"/>
          </w:tcPr>
          <w:p w14:paraId="1366B64C" w14:textId="77777777" w:rsidR="005F056F" w:rsidRPr="00B1614A" w:rsidRDefault="005F056F" w:rsidP="005F056F">
            <w:pPr>
              <w:rPr>
                <w:rFonts w:ascii="Cambria" w:eastAsia="Aptos" w:hAnsi="Cambria"/>
                <w:bCs/>
              </w:rPr>
            </w:pPr>
            <w:proofErr w:type="spellStart"/>
            <w:r w:rsidRPr="00B1614A">
              <w:rPr>
                <w:rFonts w:ascii="Cambria" w:eastAsia="Aptos" w:hAnsi="Cambria"/>
                <w:bCs/>
              </w:rPr>
              <w:t>stacjonarna</w:t>
            </w:r>
            <w:proofErr w:type="spellEnd"/>
            <w:r w:rsidRPr="00B1614A">
              <w:rPr>
                <w:rFonts w:ascii="Cambria" w:eastAsia="Aptos" w:hAnsi="Cambria"/>
                <w:bCs/>
              </w:rPr>
              <w:t>/</w:t>
            </w:r>
            <w:proofErr w:type="spellStart"/>
            <w:r w:rsidRPr="00B1614A">
              <w:rPr>
                <w:rFonts w:ascii="Cambria" w:eastAsia="Aptos" w:hAnsi="Cambria"/>
                <w:bCs/>
              </w:rPr>
              <w:t>niestacjonarna</w:t>
            </w:r>
            <w:proofErr w:type="spellEnd"/>
          </w:p>
        </w:tc>
      </w:tr>
      <w:tr w:rsidR="005F056F" w:rsidRPr="00B1614A" w14:paraId="21794A53" w14:textId="77777777" w:rsidTr="002C5A95">
        <w:trPr>
          <w:trHeight w:val="139"/>
        </w:trPr>
        <w:tc>
          <w:tcPr>
            <w:tcW w:w="2286" w:type="dxa"/>
            <w:vMerge/>
          </w:tcPr>
          <w:p w14:paraId="5EC4CF9B" w14:textId="77777777" w:rsidR="005F056F" w:rsidRPr="00B1614A" w:rsidRDefault="005F056F" w:rsidP="005F056F">
            <w:pPr>
              <w:jc w:val="center"/>
              <w:rPr>
                <w:rFonts w:ascii="Cambria" w:eastAsia="Aptos" w:hAnsi="Cambria"/>
                <w:b/>
                <w:bCs/>
                <w:color w:val="00B050"/>
              </w:rPr>
            </w:pPr>
          </w:p>
        </w:tc>
        <w:tc>
          <w:tcPr>
            <w:tcW w:w="2358" w:type="dxa"/>
            <w:vAlign w:val="center"/>
          </w:tcPr>
          <w:p w14:paraId="3F5D4979" w14:textId="77777777" w:rsidR="005F056F" w:rsidRPr="00B1614A" w:rsidRDefault="005F056F" w:rsidP="005F056F">
            <w:pPr>
              <w:rPr>
                <w:rFonts w:ascii="Cambria" w:eastAsia="Aptos" w:hAnsi="Cambria"/>
                <w:b/>
                <w:bCs/>
              </w:rPr>
            </w:pPr>
            <w:proofErr w:type="spellStart"/>
            <w:r w:rsidRPr="00B1614A">
              <w:rPr>
                <w:rFonts w:ascii="Cambria" w:eastAsia="Aptos" w:hAnsi="Cambria"/>
                <w:b/>
                <w:bCs/>
              </w:rPr>
              <w:t>Profil</w:t>
            </w:r>
            <w:proofErr w:type="spellEnd"/>
            <w:r w:rsidRPr="00B1614A">
              <w:rPr>
                <w:rFonts w:ascii="Cambria" w:eastAsia="Aptos" w:hAnsi="Cambria"/>
                <w:b/>
                <w:bCs/>
              </w:rPr>
              <w:t xml:space="preserve"> </w:t>
            </w:r>
            <w:proofErr w:type="spellStart"/>
            <w:r w:rsidRPr="00B1614A">
              <w:rPr>
                <w:rFonts w:ascii="Cambria" w:eastAsia="Aptos" w:hAnsi="Cambria"/>
                <w:b/>
                <w:bCs/>
              </w:rPr>
              <w:t>studiów</w:t>
            </w:r>
            <w:proofErr w:type="spellEnd"/>
          </w:p>
        </w:tc>
        <w:tc>
          <w:tcPr>
            <w:tcW w:w="4678" w:type="dxa"/>
            <w:vAlign w:val="center"/>
          </w:tcPr>
          <w:p w14:paraId="78D86A77" w14:textId="77777777" w:rsidR="005F056F" w:rsidRPr="00B1614A" w:rsidRDefault="005F056F" w:rsidP="005F056F">
            <w:pPr>
              <w:rPr>
                <w:rFonts w:ascii="Cambria" w:eastAsia="Aptos" w:hAnsi="Cambria"/>
                <w:bCs/>
              </w:rPr>
            </w:pPr>
            <w:proofErr w:type="spellStart"/>
            <w:r w:rsidRPr="00B1614A">
              <w:rPr>
                <w:rFonts w:ascii="Cambria" w:eastAsia="Aptos" w:hAnsi="Cambria"/>
                <w:bCs/>
              </w:rPr>
              <w:t>praktyczny</w:t>
            </w:r>
            <w:proofErr w:type="spellEnd"/>
          </w:p>
        </w:tc>
      </w:tr>
      <w:tr w:rsidR="005F056F" w:rsidRPr="00B1614A" w14:paraId="4D2CD549" w14:textId="77777777" w:rsidTr="002C5A95">
        <w:trPr>
          <w:trHeight w:val="139"/>
        </w:trPr>
        <w:tc>
          <w:tcPr>
            <w:tcW w:w="4644" w:type="dxa"/>
            <w:gridSpan w:val="2"/>
            <w:tcBorders>
              <w:bottom w:val="single" w:sz="4" w:space="0" w:color="000000"/>
            </w:tcBorders>
            <w:vAlign w:val="center"/>
          </w:tcPr>
          <w:p w14:paraId="452505A1" w14:textId="77777777" w:rsidR="005F056F" w:rsidRPr="00B1614A" w:rsidRDefault="005F056F" w:rsidP="005F056F">
            <w:pPr>
              <w:rPr>
                <w:rFonts w:ascii="Cambria" w:eastAsia="Aptos" w:hAnsi="Cambria"/>
                <w:b/>
                <w:bCs/>
                <w:lang w:val="pl-PL"/>
              </w:rPr>
            </w:pPr>
            <w:r w:rsidRPr="00B1614A">
              <w:rPr>
                <w:rFonts w:ascii="Cambria" w:eastAsia="Aptos" w:hAnsi="Cambria" w:cs="Calibri"/>
                <w:b/>
                <w:bCs/>
                <w:lang w:val="pl-PL"/>
              </w:rPr>
              <w:t>Pozycja w planie studiów (lub kod przedmiotu)</w:t>
            </w:r>
          </w:p>
        </w:tc>
        <w:tc>
          <w:tcPr>
            <w:tcW w:w="4678" w:type="dxa"/>
            <w:tcBorders>
              <w:bottom w:val="single" w:sz="4" w:space="0" w:color="000000"/>
            </w:tcBorders>
            <w:vAlign w:val="center"/>
          </w:tcPr>
          <w:p w14:paraId="3855C329" w14:textId="115A11E4" w:rsidR="005F056F" w:rsidRPr="00B1614A" w:rsidRDefault="009F5130" w:rsidP="005F056F">
            <w:pPr>
              <w:rPr>
                <w:rFonts w:ascii="Cambria" w:eastAsia="Aptos" w:hAnsi="Cambria"/>
                <w:bCs/>
              </w:rPr>
            </w:pPr>
            <w:r>
              <w:rPr>
                <w:rFonts w:ascii="Cambria" w:eastAsia="Aptos" w:hAnsi="Cambria"/>
                <w:bCs/>
              </w:rPr>
              <w:t>36/35</w:t>
            </w:r>
          </w:p>
        </w:tc>
      </w:tr>
    </w:tbl>
    <w:p w14:paraId="4BFF1FBF" w14:textId="77777777" w:rsidR="005F056F" w:rsidRPr="00B1614A" w:rsidRDefault="005F056F" w:rsidP="005F056F">
      <w:pPr>
        <w:spacing w:before="240" w:after="240"/>
        <w:jc w:val="center"/>
        <w:rPr>
          <w:rFonts w:ascii="Cambria" w:eastAsia="Aptos" w:hAnsi="Cambria"/>
          <w:b/>
          <w:bCs/>
          <w:spacing w:val="40"/>
          <w:sz w:val="24"/>
          <w:szCs w:val="24"/>
        </w:rPr>
      </w:pPr>
      <w:r w:rsidRPr="00B1614A">
        <w:rPr>
          <w:rFonts w:ascii="Cambria" w:eastAsia="Aptos" w:hAnsi="Cambria"/>
          <w:b/>
          <w:bCs/>
          <w:spacing w:val="40"/>
          <w:sz w:val="24"/>
          <w:szCs w:val="24"/>
        </w:rPr>
        <w:t>KARTA ZAJĘĆ</w:t>
      </w:r>
    </w:p>
    <w:p w14:paraId="1571AE24" w14:textId="77777777" w:rsidR="005F056F" w:rsidRPr="00B1614A" w:rsidRDefault="005F056F" w:rsidP="005F056F">
      <w:pPr>
        <w:spacing w:before="120" w:after="120"/>
        <w:rPr>
          <w:rFonts w:ascii="Cambria" w:eastAsia="Aptos" w:hAnsi="Cambria"/>
          <w:b/>
          <w:bCs/>
        </w:rPr>
      </w:pPr>
      <w:r w:rsidRPr="00B1614A">
        <w:rPr>
          <w:rFonts w:ascii="Cambria" w:eastAsia="Aptos" w:hAnsi="Cambria"/>
          <w:b/>
          <w:bCs/>
        </w:rPr>
        <w:t xml:space="preserve">1. </w:t>
      </w:r>
      <w:proofErr w:type="spellStart"/>
      <w:r w:rsidRPr="00B1614A">
        <w:rPr>
          <w:rFonts w:ascii="Cambria" w:eastAsia="Aptos" w:hAnsi="Cambria"/>
          <w:b/>
          <w:bCs/>
        </w:rPr>
        <w:t>Informacje</w:t>
      </w:r>
      <w:proofErr w:type="spellEnd"/>
      <w:r w:rsidRPr="00B1614A">
        <w:rPr>
          <w:rFonts w:ascii="Cambria" w:eastAsia="Aptos" w:hAnsi="Cambria"/>
          <w:b/>
          <w:bCs/>
        </w:rPr>
        <w:t xml:space="preserve"> </w:t>
      </w:r>
      <w:proofErr w:type="spellStart"/>
      <w:r w:rsidRPr="00B1614A">
        <w:rPr>
          <w:rFonts w:ascii="Cambria" w:eastAsia="Aptos"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44"/>
      </w:tblGrid>
      <w:tr w:rsidR="005F056F" w:rsidRPr="00B1614A" w14:paraId="0C36529E" w14:textId="77777777" w:rsidTr="002C5A95">
        <w:trPr>
          <w:trHeight w:val="328"/>
        </w:trPr>
        <w:tc>
          <w:tcPr>
            <w:tcW w:w="4678" w:type="dxa"/>
            <w:vAlign w:val="center"/>
          </w:tcPr>
          <w:p w14:paraId="4532670E" w14:textId="77777777" w:rsidR="005F056F" w:rsidRPr="00B1614A" w:rsidRDefault="005F056F" w:rsidP="005F056F">
            <w:pPr>
              <w:spacing w:before="20" w:after="20"/>
              <w:rPr>
                <w:rFonts w:ascii="Cambria" w:eastAsia="Aptos" w:hAnsi="Cambria"/>
                <w:b/>
                <w:iCs/>
              </w:rPr>
            </w:pPr>
            <w:r w:rsidRPr="00B1614A">
              <w:rPr>
                <w:rFonts w:ascii="Cambria" w:eastAsia="Aptos" w:hAnsi="Cambria"/>
                <w:b/>
                <w:iCs/>
              </w:rPr>
              <w:t xml:space="preserve">Nazwa </w:t>
            </w:r>
            <w:proofErr w:type="spellStart"/>
            <w:r w:rsidRPr="00B1614A">
              <w:rPr>
                <w:rFonts w:ascii="Cambria" w:eastAsia="Aptos" w:hAnsi="Cambria"/>
                <w:b/>
                <w:iCs/>
              </w:rPr>
              <w:t>zajęć</w:t>
            </w:r>
            <w:proofErr w:type="spellEnd"/>
          </w:p>
        </w:tc>
        <w:tc>
          <w:tcPr>
            <w:tcW w:w="4644" w:type="dxa"/>
            <w:vAlign w:val="center"/>
          </w:tcPr>
          <w:p w14:paraId="39A864F8" w14:textId="77777777" w:rsidR="005F056F" w:rsidRPr="00B1614A" w:rsidRDefault="005F056F" w:rsidP="005F056F">
            <w:pPr>
              <w:spacing w:before="20" w:after="20"/>
              <w:rPr>
                <w:rFonts w:ascii="Cambria" w:eastAsia="Aptos" w:hAnsi="Cambria"/>
                <w:b/>
                <w:iCs/>
              </w:rPr>
            </w:pPr>
            <w:proofErr w:type="spellStart"/>
            <w:r w:rsidRPr="00B1614A">
              <w:rPr>
                <w:rFonts w:ascii="Cambria" w:eastAsia="Aptos" w:hAnsi="Cambria"/>
                <w:b/>
                <w:iCs/>
              </w:rPr>
              <w:t>Podstawy</w:t>
            </w:r>
            <w:proofErr w:type="spellEnd"/>
            <w:r w:rsidRPr="00B1614A">
              <w:rPr>
                <w:rFonts w:ascii="Cambria" w:eastAsia="Aptos" w:hAnsi="Cambria"/>
                <w:b/>
                <w:iCs/>
              </w:rPr>
              <w:t xml:space="preserve"> </w:t>
            </w:r>
            <w:proofErr w:type="spellStart"/>
            <w:r w:rsidRPr="00B1614A">
              <w:rPr>
                <w:rFonts w:ascii="Cambria" w:eastAsia="Aptos" w:hAnsi="Cambria"/>
                <w:b/>
                <w:iCs/>
              </w:rPr>
              <w:t>dydaktyki</w:t>
            </w:r>
            <w:proofErr w:type="spellEnd"/>
          </w:p>
        </w:tc>
      </w:tr>
      <w:tr w:rsidR="005F056F" w:rsidRPr="00B1614A" w14:paraId="4BC26CDF" w14:textId="77777777" w:rsidTr="002C5A95">
        <w:tc>
          <w:tcPr>
            <w:tcW w:w="4678" w:type="dxa"/>
            <w:vAlign w:val="center"/>
          </w:tcPr>
          <w:p w14:paraId="1B0C26AE" w14:textId="77777777" w:rsidR="005F056F" w:rsidRPr="00B1614A" w:rsidRDefault="005F056F" w:rsidP="005F056F">
            <w:pPr>
              <w:spacing w:before="20" w:after="20"/>
              <w:rPr>
                <w:rFonts w:ascii="Cambria" w:eastAsia="Aptos" w:hAnsi="Cambria"/>
                <w:b/>
                <w:iCs/>
              </w:rPr>
            </w:pPr>
            <w:proofErr w:type="spellStart"/>
            <w:r w:rsidRPr="00B1614A">
              <w:rPr>
                <w:rFonts w:ascii="Cambria" w:eastAsia="Aptos" w:hAnsi="Cambria"/>
                <w:b/>
                <w:iCs/>
              </w:rPr>
              <w:t>Punkty</w:t>
            </w:r>
            <w:proofErr w:type="spellEnd"/>
            <w:r w:rsidRPr="00B1614A">
              <w:rPr>
                <w:rFonts w:ascii="Cambria" w:eastAsia="Aptos" w:hAnsi="Cambria"/>
                <w:b/>
                <w:iCs/>
              </w:rPr>
              <w:t xml:space="preserve"> ECTS</w:t>
            </w:r>
          </w:p>
        </w:tc>
        <w:tc>
          <w:tcPr>
            <w:tcW w:w="4644" w:type="dxa"/>
            <w:vAlign w:val="center"/>
          </w:tcPr>
          <w:p w14:paraId="3C34AC4A" w14:textId="77777777" w:rsidR="005F056F" w:rsidRPr="00B1614A" w:rsidRDefault="005F056F" w:rsidP="005F056F">
            <w:pPr>
              <w:spacing w:before="20" w:after="20"/>
              <w:rPr>
                <w:rFonts w:ascii="Cambria" w:eastAsia="Aptos" w:hAnsi="Cambria"/>
                <w:b/>
                <w:iCs/>
              </w:rPr>
            </w:pPr>
            <w:r w:rsidRPr="00B1614A">
              <w:rPr>
                <w:rFonts w:ascii="Cambria" w:eastAsia="Aptos" w:hAnsi="Cambria"/>
                <w:b/>
                <w:iCs/>
              </w:rPr>
              <w:t>3</w:t>
            </w:r>
          </w:p>
        </w:tc>
      </w:tr>
      <w:tr w:rsidR="005F056F" w:rsidRPr="00B1614A" w14:paraId="04FD83B3" w14:textId="77777777" w:rsidTr="002C5A95">
        <w:tc>
          <w:tcPr>
            <w:tcW w:w="4678" w:type="dxa"/>
            <w:vAlign w:val="center"/>
          </w:tcPr>
          <w:p w14:paraId="7CD7869E" w14:textId="77777777" w:rsidR="005F056F" w:rsidRPr="00B1614A" w:rsidRDefault="005F056F" w:rsidP="005F056F">
            <w:pPr>
              <w:spacing w:before="20" w:after="20"/>
              <w:rPr>
                <w:rFonts w:ascii="Cambria" w:eastAsia="Aptos" w:hAnsi="Cambria"/>
                <w:b/>
                <w:iCs/>
              </w:rPr>
            </w:pPr>
            <w:proofErr w:type="spellStart"/>
            <w:r w:rsidRPr="00B1614A">
              <w:rPr>
                <w:rFonts w:ascii="Cambria" w:eastAsia="Aptos" w:hAnsi="Cambria"/>
                <w:b/>
                <w:iCs/>
              </w:rPr>
              <w:t>Rodzaj</w:t>
            </w:r>
            <w:proofErr w:type="spellEnd"/>
            <w:r w:rsidRPr="00B1614A">
              <w:rPr>
                <w:rFonts w:ascii="Cambria" w:eastAsia="Aptos" w:hAnsi="Cambria"/>
                <w:b/>
                <w:iCs/>
              </w:rPr>
              <w:t xml:space="preserve"> </w:t>
            </w:r>
            <w:proofErr w:type="spellStart"/>
            <w:r w:rsidRPr="00B1614A">
              <w:rPr>
                <w:rFonts w:ascii="Cambria" w:eastAsia="Aptos" w:hAnsi="Cambria"/>
                <w:b/>
                <w:iCs/>
              </w:rPr>
              <w:t>zajęć</w:t>
            </w:r>
            <w:proofErr w:type="spellEnd"/>
          </w:p>
        </w:tc>
        <w:tc>
          <w:tcPr>
            <w:tcW w:w="4644" w:type="dxa"/>
            <w:vAlign w:val="center"/>
          </w:tcPr>
          <w:p w14:paraId="735452E8" w14:textId="77777777" w:rsidR="005F056F" w:rsidRPr="00B1614A" w:rsidRDefault="005F056F" w:rsidP="005F056F">
            <w:pPr>
              <w:spacing w:before="20" w:after="20"/>
              <w:rPr>
                <w:rFonts w:ascii="Cambria" w:eastAsia="Aptos" w:hAnsi="Cambria"/>
                <w:b/>
                <w:iCs/>
              </w:rPr>
            </w:pPr>
            <w:proofErr w:type="spellStart"/>
            <w:r w:rsidRPr="00B1614A">
              <w:rPr>
                <w:rFonts w:ascii="Cambria" w:eastAsia="Aptos" w:hAnsi="Cambria"/>
                <w:b/>
                <w:iCs/>
              </w:rPr>
              <w:t>obieralne</w:t>
            </w:r>
            <w:proofErr w:type="spellEnd"/>
          </w:p>
        </w:tc>
      </w:tr>
      <w:tr w:rsidR="005F056F" w:rsidRPr="00B1614A" w14:paraId="59FF30B7" w14:textId="77777777" w:rsidTr="002C5A95">
        <w:tc>
          <w:tcPr>
            <w:tcW w:w="4678" w:type="dxa"/>
            <w:vAlign w:val="center"/>
          </w:tcPr>
          <w:p w14:paraId="0CB20F6C" w14:textId="77777777" w:rsidR="005F056F" w:rsidRPr="00B1614A" w:rsidRDefault="005F056F" w:rsidP="005F056F">
            <w:pPr>
              <w:spacing w:before="20" w:after="20"/>
              <w:rPr>
                <w:rFonts w:ascii="Cambria" w:eastAsia="Aptos" w:hAnsi="Cambria"/>
                <w:b/>
                <w:iCs/>
              </w:rPr>
            </w:pPr>
            <w:proofErr w:type="spellStart"/>
            <w:r w:rsidRPr="00B1614A">
              <w:rPr>
                <w:rFonts w:ascii="Cambria" w:eastAsia="Aptos" w:hAnsi="Cambria"/>
                <w:b/>
                <w:iCs/>
              </w:rPr>
              <w:t>Moduł</w:t>
            </w:r>
            <w:proofErr w:type="spellEnd"/>
            <w:r w:rsidRPr="00B1614A">
              <w:rPr>
                <w:rFonts w:ascii="Cambria" w:eastAsia="Aptos" w:hAnsi="Cambria"/>
                <w:b/>
                <w:iCs/>
              </w:rPr>
              <w:t>/</w:t>
            </w:r>
            <w:proofErr w:type="spellStart"/>
            <w:r w:rsidRPr="00B1614A">
              <w:rPr>
                <w:rFonts w:ascii="Cambria" w:eastAsia="Aptos" w:hAnsi="Cambria"/>
                <w:b/>
                <w:iCs/>
              </w:rPr>
              <w:t>specjalizacja</w:t>
            </w:r>
            <w:proofErr w:type="spellEnd"/>
          </w:p>
        </w:tc>
        <w:tc>
          <w:tcPr>
            <w:tcW w:w="4644" w:type="dxa"/>
            <w:vAlign w:val="center"/>
          </w:tcPr>
          <w:p w14:paraId="260647DA"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b/>
                <w:iCs/>
                <w:lang w:val="pl-PL"/>
              </w:rPr>
              <w:t>Kształcenie nauczycielskie – przygotowanie w zakresie dydaktycznym / nauczycielska</w:t>
            </w:r>
          </w:p>
        </w:tc>
      </w:tr>
      <w:tr w:rsidR="005F056F" w:rsidRPr="00B1614A" w14:paraId="0F80DF06" w14:textId="77777777" w:rsidTr="002C5A95">
        <w:tc>
          <w:tcPr>
            <w:tcW w:w="4678" w:type="dxa"/>
            <w:vAlign w:val="center"/>
          </w:tcPr>
          <w:p w14:paraId="2DFCB100"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b/>
                <w:iCs/>
                <w:lang w:val="pl-PL"/>
              </w:rPr>
              <w:t>Język w którym prowadzone są zajęcia</w:t>
            </w:r>
          </w:p>
        </w:tc>
        <w:tc>
          <w:tcPr>
            <w:tcW w:w="4644" w:type="dxa"/>
            <w:vAlign w:val="center"/>
          </w:tcPr>
          <w:p w14:paraId="521F22A4" w14:textId="77777777" w:rsidR="005F056F" w:rsidRPr="00B1614A" w:rsidRDefault="005F056F" w:rsidP="005F056F">
            <w:pPr>
              <w:spacing w:before="20" w:after="20"/>
              <w:rPr>
                <w:rFonts w:ascii="Cambria" w:eastAsia="Aptos" w:hAnsi="Cambria"/>
                <w:b/>
                <w:iCs/>
              </w:rPr>
            </w:pPr>
            <w:proofErr w:type="spellStart"/>
            <w:r w:rsidRPr="00B1614A">
              <w:rPr>
                <w:rFonts w:ascii="Cambria" w:eastAsia="Aptos" w:hAnsi="Cambria"/>
                <w:b/>
                <w:iCs/>
              </w:rPr>
              <w:t>niemiecki</w:t>
            </w:r>
            <w:proofErr w:type="spellEnd"/>
            <w:r w:rsidRPr="00B1614A">
              <w:rPr>
                <w:rFonts w:ascii="Cambria" w:eastAsia="Aptos" w:hAnsi="Cambria"/>
                <w:b/>
                <w:iCs/>
              </w:rPr>
              <w:t xml:space="preserve">, </w:t>
            </w:r>
            <w:proofErr w:type="spellStart"/>
            <w:r w:rsidRPr="00B1614A">
              <w:rPr>
                <w:rFonts w:ascii="Cambria" w:eastAsia="Aptos" w:hAnsi="Cambria"/>
                <w:b/>
                <w:iCs/>
              </w:rPr>
              <w:t>polski</w:t>
            </w:r>
            <w:proofErr w:type="spellEnd"/>
          </w:p>
        </w:tc>
      </w:tr>
      <w:tr w:rsidR="005F056F" w:rsidRPr="00B1614A" w14:paraId="2F946890" w14:textId="77777777" w:rsidTr="002C5A95">
        <w:tc>
          <w:tcPr>
            <w:tcW w:w="4678" w:type="dxa"/>
            <w:vAlign w:val="center"/>
          </w:tcPr>
          <w:p w14:paraId="5DF89CCE" w14:textId="77777777" w:rsidR="005F056F" w:rsidRPr="00B1614A" w:rsidRDefault="005F056F" w:rsidP="005F056F">
            <w:pPr>
              <w:spacing w:before="20" w:after="20"/>
              <w:rPr>
                <w:rFonts w:ascii="Cambria" w:eastAsia="Aptos" w:hAnsi="Cambria"/>
                <w:b/>
                <w:iCs/>
              </w:rPr>
            </w:pPr>
            <w:r w:rsidRPr="00B1614A">
              <w:rPr>
                <w:rFonts w:ascii="Cambria" w:eastAsia="Aptos" w:hAnsi="Cambria"/>
                <w:b/>
                <w:iCs/>
              </w:rPr>
              <w:t xml:space="preserve">Rok </w:t>
            </w:r>
            <w:proofErr w:type="spellStart"/>
            <w:r w:rsidRPr="00B1614A">
              <w:rPr>
                <w:rFonts w:ascii="Cambria" w:eastAsia="Aptos" w:hAnsi="Cambria"/>
                <w:b/>
                <w:iCs/>
              </w:rPr>
              <w:t>studiów</w:t>
            </w:r>
            <w:proofErr w:type="spellEnd"/>
          </w:p>
        </w:tc>
        <w:tc>
          <w:tcPr>
            <w:tcW w:w="4644" w:type="dxa"/>
            <w:vAlign w:val="center"/>
          </w:tcPr>
          <w:p w14:paraId="25A46A72" w14:textId="77777777" w:rsidR="005F056F" w:rsidRPr="00B1614A" w:rsidRDefault="005F056F" w:rsidP="005F056F">
            <w:pPr>
              <w:spacing w:before="20" w:after="20"/>
              <w:rPr>
                <w:rFonts w:ascii="Cambria" w:eastAsia="Aptos" w:hAnsi="Cambria"/>
                <w:b/>
                <w:iCs/>
              </w:rPr>
            </w:pPr>
            <w:r w:rsidRPr="00B1614A">
              <w:rPr>
                <w:rFonts w:ascii="Cambria" w:eastAsia="Aptos" w:hAnsi="Cambria"/>
                <w:b/>
                <w:iCs/>
              </w:rPr>
              <w:t>II</w:t>
            </w:r>
          </w:p>
        </w:tc>
      </w:tr>
      <w:tr w:rsidR="005F056F" w:rsidRPr="00B1614A" w14:paraId="11D734D6" w14:textId="77777777" w:rsidTr="002C5A95">
        <w:tc>
          <w:tcPr>
            <w:tcW w:w="4678" w:type="dxa"/>
            <w:vAlign w:val="center"/>
          </w:tcPr>
          <w:p w14:paraId="6B7C2B49"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b/>
                <w:iCs/>
                <w:lang w:val="pl-PL"/>
              </w:rPr>
              <w:t>Imię i nazwisko koordynatora zajęć oraz osób prowadzących zajęcia</w:t>
            </w:r>
          </w:p>
        </w:tc>
        <w:tc>
          <w:tcPr>
            <w:tcW w:w="4644" w:type="dxa"/>
            <w:vAlign w:val="center"/>
          </w:tcPr>
          <w:p w14:paraId="15957A98"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b/>
                <w:iCs/>
                <w:lang w:val="pl-PL"/>
              </w:rPr>
              <w:t>koordynator: dr Anna Bielewicz-</w:t>
            </w:r>
            <w:proofErr w:type="spellStart"/>
            <w:r w:rsidRPr="00B1614A">
              <w:rPr>
                <w:rFonts w:ascii="Cambria" w:eastAsia="Aptos" w:hAnsi="Cambria"/>
                <w:b/>
                <w:iCs/>
                <w:lang w:val="pl-PL"/>
              </w:rPr>
              <w:t>Dubiec</w:t>
            </w:r>
            <w:proofErr w:type="spellEnd"/>
          </w:p>
          <w:p w14:paraId="228CE26D"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b/>
                <w:iCs/>
                <w:lang w:val="pl-PL"/>
              </w:rPr>
              <w:t>osoby prowadzące zajęcia: prof. AJP dr hab. Renata Nadobnik, dr Anna Bielewicz-</w:t>
            </w:r>
            <w:proofErr w:type="spellStart"/>
            <w:r w:rsidRPr="00B1614A">
              <w:rPr>
                <w:rFonts w:ascii="Cambria" w:eastAsia="Aptos" w:hAnsi="Cambria"/>
                <w:b/>
                <w:iCs/>
                <w:lang w:val="pl-PL"/>
              </w:rPr>
              <w:t>Dubiec</w:t>
            </w:r>
            <w:proofErr w:type="spellEnd"/>
          </w:p>
        </w:tc>
      </w:tr>
    </w:tbl>
    <w:p w14:paraId="0812A2ED" w14:textId="77777777" w:rsidR="005F056F" w:rsidRPr="00B1614A" w:rsidRDefault="005F056F" w:rsidP="005F056F">
      <w:pPr>
        <w:spacing w:before="120" w:after="120"/>
        <w:rPr>
          <w:rFonts w:ascii="Cambria" w:eastAsia="Aptos" w:hAnsi="Cambria"/>
          <w:b/>
          <w:bCs/>
          <w:lang w:val="pl-PL"/>
        </w:rPr>
      </w:pPr>
      <w:r w:rsidRPr="00B1614A">
        <w:rPr>
          <w:rFonts w:ascii="Cambria" w:eastAsia="Aptos"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268"/>
        <w:gridCol w:w="2410"/>
      </w:tblGrid>
      <w:tr w:rsidR="005F056F" w:rsidRPr="00B1614A" w14:paraId="466C01BD" w14:textId="77777777" w:rsidTr="002C5A95">
        <w:tc>
          <w:tcPr>
            <w:tcW w:w="1668" w:type="dxa"/>
            <w:vAlign w:val="center"/>
          </w:tcPr>
          <w:p w14:paraId="4E0125E1"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 xml:space="preserve">Forma </w:t>
            </w:r>
            <w:proofErr w:type="spellStart"/>
            <w:r w:rsidRPr="00B1614A">
              <w:rPr>
                <w:rFonts w:ascii="Cambria" w:eastAsia="Aptos" w:hAnsi="Cambria"/>
                <w:b/>
                <w:bCs/>
              </w:rPr>
              <w:t>zajęć</w:t>
            </w:r>
            <w:proofErr w:type="spellEnd"/>
          </w:p>
        </w:tc>
        <w:tc>
          <w:tcPr>
            <w:tcW w:w="2976" w:type="dxa"/>
            <w:vAlign w:val="center"/>
          </w:tcPr>
          <w:p w14:paraId="1D170308" w14:textId="77777777" w:rsidR="005F056F" w:rsidRPr="00B1614A" w:rsidRDefault="005F056F" w:rsidP="005F056F">
            <w:pPr>
              <w:spacing w:before="60" w:after="60"/>
              <w:jc w:val="center"/>
              <w:rPr>
                <w:rFonts w:ascii="Cambria" w:eastAsia="Aptos" w:hAnsi="Cambria"/>
                <w:b/>
                <w:bCs/>
              </w:rPr>
            </w:pPr>
            <w:proofErr w:type="spellStart"/>
            <w:r w:rsidRPr="00B1614A">
              <w:rPr>
                <w:rFonts w:ascii="Cambria" w:eastAsia="Aptos" w:hAnsi="Cambria"/>
                <w:b/>
                <w:bCs/>
              </w:rPr>
              <w:t>Liczba</w:t>
            </w:r>
            <w:proofErr w:type="spellEnd"/>
            <w:r w:rsidRPr="00B1614A">
              <w:rPr>
                <w:rFonts w:ascii="Cambria" w:eastAsia="Aptos" w:hAnsi="Cambria"/>
                <w:b/>
                <w:bCs/>
              </w:rPr>
              <w:t xml:space="preserve"> </w:t>
            </w:r>
            <w:proofErr w:type="spellStart"/>
            <w:r w:rsidRPr="00B1614A">
              <w:rPr>
                <w:rFonts w:ascii="Cambria" w:eastAsia="Aptos" w:hAnsi="Cambria"/>
                <w:b/>
                <w:bCs/>
              </w:rPr>
              <w:t>godzin</w:t>
            </w:r>
            <w:proofErr w:type="spellEnd"/>
          </w:p>
          <w:p w14:paraId="16DBF8AA" w14:textId="77777777" w:rsidR="005F056F" w:rsidRPr="00B1614A" w:rsidRDefault="005F056F" w:rsidP="005F056F">
            <w:pPr>
              <w:spacing w:before="60" w:after="60"/>
              <w:jc w:val="center"/>
              <w:rPr>
                <w:rFonts w:ascii="Cambria" w:eastAsia="Aptos" w:hAnsi="Cambria"/>
                <w:b/>
                <w:bCs/>
              </w:rPr>
            </w:pPr>
            <w:proofErr w:type="spellStart"/>
            <w:r w:rsidRPr="00B1614A">
              <w:rPr>
                <w:rFonts w:ascii="Cambria" w:eastAsia="Aptos" w:hAnsi="Cambria"/>
                <w:b/>
                <w:bCs/>
              </w:rPr>
              <w:t>stacjonarne</w:t>
            </w:r>
            <w:proofErr w:type="spellEnd"/>
            <w:r w:rsidRPr="00B1614A">
              <w:rPr>
                <w:rFonts w:ascii="Cambria" w:eastAsia="Aptos" w:hAnsi="Cambria"/>
                <w:b/>
                <w:bCs/>
              </w:rPr>
              <w:t>/</w:t>
            </w:r>
            <w:proofErr w:type="spellStart"/>
            <w:r w:rsidRPr="00B1614A">
              <w:rPr>
                <w:rFonts w:ascii="Cambria" w:eastAsia="Aptos" w:hAnsi="Cambria"/>
                <w:b/>
                <w:bCs/>
              </w:rPr>
              <w:t>niestacjonarne</w:t>
            </w:r>
            <w:proofErr w:type="spellEnd"/>
          </w:p>
        </w:tc>
        <w:tc>
          <w:tcPr>
            <w:tcW w:w="2268" w:type="dxa"/>
            <w:vAlign w:val="center"/>
          </w:tcPr>
          <w:p w14:paraId="0FDF526D"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 xml:space="preserve">Rok </w:t>
            </w:r>
            <w:proofErr w:type="spellStart"/>
            <w:r w:rsidRPr="00B1614A">
              <w:rPr>
                <w:rFonts w:ascii="Cambria" w:eastAsia="Aptos" w:hAnsi="Cambria"/>
                <w:b/>
                <w:bCs/>
              </w:rPr>
              <w:t>studiów</w:t>
            </w:r>
            <w:proofErr w:type="spellEnd"/>
            <w:r w:rsidRPr="00B1614A">
              <w:rPr>
                <w:rFonts w:ascii="Cambria" w:eastAsia="Aptos" w:hAnsi="Cambria"/>
                <w:b/>
                <w:bCs/>
              </w:rPr>
              <w:t>/</w:t>
            </w:r>
            <w:proofErr w:type="spellStart"/>
            <w:r w:rsidRPr="00B1614A">
              <w:rPr>
                <w:rFonts w:ascii="Cambria" w:eastAsia="Aptos" w:hAnsi="Cambria"/>
                <w:b/>
                <w:bCs/>
              </w:rPr>
              <w:t>semestr</w:t>
            </w:r>
            <w:proofErr w:type="spellEnd"/>
          </w:p>
        </w:tc>
        <w:tc>
          <w:tcPr>
            <w:tcW w:w="2410" w:type="dxa"/>
            <w:vAlign w:val="center"/>
          </w:tcPr>
          <w:p w14:paraId="0569C9B6" w14:textId="77777777" w:rsidR="005F056F" w:rsidRPr="00B1614A" w:rsidRDefault="005F056F" w:rsidP="005F056F">
            <w:pPr>
              <w:spacing w:before="60" w:after="60"/>
              <w:jc w:val="center"/>
              <w:rPr>
                <w:rFonts w:ascii="Cambria" w:eastAsia="Aptos" w:hAnsi="Cambria"/>
                <w:b/>
                <w:bCs/>
                <w:lang w:val="pl-PL"/>
              </w:rPr>
            </w:pPr>
            <w:r w:rsidRPr="00B1614A">
              <w:rPr>
                <w:rFonts w:ascii="Cambria" w:eastAsia="Aptos" w:hAnsi="Cambria"/>
                <w:b/>
                <w:bCs/>
                <w:lang w:val="pl-PL"/>
              </w:rPr>
              <w:t xml:space="preserve">Punkty ECTS </w:t>
            </w:r>
            <w:r w:rsidRPr="00B1614A">
              <w:rPr>
                <w:rFonts w:ascii="Cambria" w:eastAsia="Aptos" w:hAnsi="Cambria"/>
                <w:lang w:val="pl-PL"/>
              </w:rPr>
              <w:t>(zgodnie z programem studiów)</w:t>
            </w:r>
          </w:p>
        </w:tc>
      </w:tr>
      <w:tr w:rsidR="005F056F" w:rsidRPr="00B1614A" w14:paraId="626541CB" w14:textId="77777777" w:rsidTr="002C5A95">
        <w:tc>
          <w:tcPr>
            <w:tcW w:w="1668" w:type="dxa"/>
            <w:vAlign w:val="center"/>
          </w:tcPr>
          <w:p w14:paraId="388B9976" w14:textId="77777777" w:rsidR="005F056F" w:rsidRPr="00B1614A" w:rsidRDefault="005F056F" w:rsidP="005F056F">
            <w:pPr>
              <w:spacing w:before="60" w:after="60"/>
              <w:jc w:val="center"/>
              <w:rPr>
                <w:rFonts w:ascii="Cambria" w:eastAsia="Aptos" w:hAnsi="Cambria"/>
                <w:b/>
                <w:bCs/>
              </w:rPr>
            </w:pPr>
            <w:proofErr w:type="spellStart"/>
            <w:r w:rsidRPr="00B1614A">
              <w:rPr>
                <w:rFonts w:ascii="Cambria" w:eastAsia="Aptos" w:hAnsi="Cambria"/>
                <w:b/>
                <w:bCs/>
              </w:rPr>
              <w:t>ćwiczenia</w:t>
            </w:r>
            <w:proofErr w:type="spellEnd"/>
          </w:p>
        </w:tc>
        <w:tc>
          <w:tcPr>
            <w:tcW w:w="2976" w:type="dxa"/>
            <w:vAlign w:val="center"/>
          </w:tcPr>
          <w:p w14:paraId="5E8B09A0"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30/18</w:t>
            </w:r>
          </w:p>
        </w:tc>
        <w:tc>
          <w:tcPr>
            <w:tcW w:w="2268" w:type="dxa"/>
            <w:vAlign w:val="center"/>
          </w:tcPr>
          <w:p w14:paraId="16FD1D17"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II/3</w:t>
            </w:r>
          </w:p>
        </w:tc>
        <w:tc>
          <w:tcPr>
            <w:tcW w:w="2410" w:type="dxa"/>
            <w:vAlign w:val="center"/>
          </w:tcPr>
          <w:p w14:paraId="0751A64B"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3</w:t>
            </w:r>
          </w:p>
        </w:tc>
      </w:tr>
    </w:tbl>
    <w:p w14:paraId="6199EB93" w14:textId="77777777" w:rsidR="005F056F" w:rsidRPr="00B1614A" w:rsidRDefault="005F056F" w:rsidP="005F056F">
      <w:pPr>
        <w:spacing w:before="120" w:after="120"/>
        <w:rPr>
          <w:rFonts w:ascii="Cambria" w:eastAsia="Aptos" w:hAnsi="Cambria"/>
          <w:b/>
          <w:color w:val="FF0000"/>
          <w:lang w:val="pl-PL"/>
        </w:rPr>
      </w:pPr>
      <w:r w:rsidRPr="00B1614A">
        <w:rPr>
          <w:rFonts w:ascii="Cambria" w:eastAsia="Aptos"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B1614A" w14:paraId="40DBD587" w14:textId="77777777" w:rsidTr="002C5A95">
        <w:trPr>
          <w:trHeight w:val="301"/>
        </w:trPr>
        <w:tc>
          <w:tcPr>
            <w:tcW w:w="9284" w:type="dxa"/>
          </w:tcPr>
          <w:p w14:paraId="68EF56A5" w14:textId="77777777" w:rsidR="005F056F" w:rsidRPr="00B1614A" w:rsidRDefault="005F056F" w:rsidP="005F056F">
            <w:pPr>
              <w:spacing w:before="20" w:after="20"/>
              <w:rPr>
                <w:rFonts w:ascii="Cambria" w:eastAsia="Aptos" w:hAnsi="Cambria"/>
              </w:rPr>
            </w:pPr>
            <w:r w:rsidRPr="00B1614A">
              <w:rPr>
                <w:rFonts w:ascii="Cambria" w:eastAsia="Aptos" w:hAnsi="Cambria"/>
              </w:rPr>
              <w:t>Brak</w:t>
            </w:r>
          </w:p>
        </w:tc>
      </w:tr>
    </w:tbl>
    <w:p w14:paraId="4C9B70DD" w14:textId="77777777" w:rsidR="005F056F" w:rsidRPr="00B1614A" w:rsidRDefault="005F056F" w:rsidP="005F056F">
      <w:pPr>
        <w:spacing w:before="120" w:after="120"/>
        <w:rPr>
          <w:rFonts w:ascii="Cambria" w:eastAsia="Aptos" w:hAnsi="Cambria"/>
          <w:b/>
          <w:bCs/>
        </w:rPr>
      </w:pPr>
      <w:r w:rsidRPr="00B1614A">
        <w:rPr>
          <w:rFonts w:ascii="Cambria" w:eastAsia="Aptos"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F056F" w:rsidRPr="00B1614A" w14:paraId="062504CD" w14:textId="77777777" w:rsidTr="002C5A95">
        <w:tc>
          <w:tcPr>
            <w:tcW w:w="9322" w:type="dxa"/>
          </w:tcPr>
          <w:p w14:paraId="02459971" w14:textId="4AC187DB" w:rsidR="005F056F" w:rsidRPr="00B1614A" w:rsidRDefault="005F056F" w:rsidP="005F056F">
            <w:pPr>
              <w:spacing w:before="60" w:after="60"/>
              <w:rPr>
                <w:rFonts w:ascii="Cambria" w:eastAsia="Aptos" w:hAnsi="Cambria"/>
                <w:lang w:val="pl-PL"/>
              </w:rPr>
            </w:pPr>
            <w:r w:rsidRPr="00B1614A">
              <w:rPr>
                <w:rFonts w:ascii="Cambria" w:eastAsia="Aptos" w:hAnsi="Cambria"/>
                <w:lang w:val="pl-PL"/>
              </w:rPr>
              <w:t xml:space="preserve">C1 – </w:t>
            </w:r>
            <w:r w:rsidR="003502B5" w:rsidRPr="00B1614A">
              <w:rPr>
                <w:rFonts w:ascii="Cambria" w:eastAsia="Aptos" w:hAnsi="Cambria"/>
                <w:lang w:val="pl-PL"/>
              </w:rPr>
              <w:t>Wyposażenie studenta w wiedzę</w:t>
            </w:r>
            <w:r w:rsidRPr="00B1614A">
              <w:rPr>
                <w:rFonts w:ascii="Cambria" w:eastAsia="Aptos" w:hAnsi="Cambria"/>
                <w:lang w:val="pl-PL"/>
              </w:rPr>
              <w:t xml:space="preserve"> z zakresu dydaktyki ogólnej jako nauki z uwzględnieniem podstaw dydaktyki nauczania języków obcych.</w:t>
            </w:r>
          </w:p>
          <w:p w14:paraId="431C3EA5" w14:textId="62D5FE54" w:rsidR="005F056F" w:rsidRPr="00B1614A" w:rsidRDefault="003502B5" w:rsidP="005F056F">
            <w:pPr>
              <w:spacing w:before="60" w:after="60"/>
              <w:rPr>
                <w:rFonts w:ascii="Cambria" w:eastAsia="Aptos" w:hAnsi="Cambria"/>
                <w:lang w:val="pl-PL"/>
              </w:rPr>
            </w:pPr>
            <w:r w:rsidRPr="00B1614A">
              <w:rPr>
                <w:rFonts w:ascii="Cambria" w:eastAsia="Aptos" w:hAnsi="Cambria"/>
                <w:lang w:val="pl-PL"/>
              </w:rPr>
              <w:t>C2 – Przygotowanie</w:t>
            </w:r>
            <w:r w:rsidR="005F056F" w:rsidRPr="00B1614A">
              <w:rPr>
                <w:rFonts w:ascii="Cambria" w:eastAsia="Aptos" w:hAnsi="Cambria"/>
                <w:lang w:val="pl-PL"/>
              </w:rPr>
              <w:t xml:space="preserve"> </w:t>
            </w:r>
            <w:r w:rsidRPr="00B1614A">
              <w:rPr>
                <w:rFonts w:ascii="Cambria" w:eastAsia="Aptos" w:hAnsi="Cambria"/>
                <w:lang w:val="pl-PL"/>
              </w:rPr>
              <w:t xml:space="preserve">studenta </w:t>
            </w:r>
            <w:r w:rsidR="005F056F" w:rsidRPr="00B1614A">
              <w:rPr>
                <w:rFonts w:ascii="Cambria" w:eastAsia="Aptos" w:hAnsi="Cambria"/>
                <w:lang w:val="pl-PL"/>
              </w:rPr>
              <w:t>do projektowania procesu dydaktycznego z uwzględnieniem kontekstu kształcenia językowego.</w:t>
            </w:r>
          </w:p>
          <w:p w14:paraId="2D9C1B6F" w14:textId="034025F0" w:rsidR="005F056F" w:rsidRPr="00B1614A" w:rsidRDefault="005F056F" w:rsidP="005F056F">
            <w:pPr>
              <w:spacing w:before="60" w:after="60"/>
              <w:rPr>
                <w:rFonts w:ascii="Cambria" w:eastAsia="Aptos" w:hAnsi="Cambria"/>
                <w:lang w:val="pl-PL"/>
              </w:rPr>
            </w:pPr>
            <w:r w:rsidRPr="00B1614A">
              <w:rPr>
                <w:rFonts w:ascii="Cambria" w:eastAsia="Aptos" w:hAnsi="Cambria"/>
                <w:lang w:val="pl-PL"/>
              </w:rPr>
              <w:t xml:space="preserve">C3 – </w:t>
            </w:r>
            <w:r w:rsidR="003502B5" w:rsidRPr="00B1614A">
              <w:rPr>
                <w:rFonts w:ascii="Cambria" w:eastAsia="Aptos" w:hAnsi="Cambria"/>
                <w:lang w:val="pl-PL"/>
              </w:rPr>
              <w:t>Kształtowanie świadomości studenta w odniesieniu do potrzeby</w:t>
            </w:r>
            <w:r w:rsidRPr="00B1614A">
              <w:rPr>
                <w:rFonts w:ascii="Cambria" w:eastAsia="Aptos" w:hAnsi="Cambria"/>
                <w:lang w:val="pl-PL"/>
              </w:rPr>
              <w:t xml:space="preserve"> ewaluacji procesu ksz</w:t>
            </w:r>
            <w:r w:rsidR="003502B5" w:rsidRPr="00B1614A">
              <w:rPr>
                <w:rFonts w:ascii="Cambria" w:eastAsia="Aptos" w:hAnsi="Cambria"/>
                <w:lang w:val="pl-PL"/>
              </w:rPr>
              <w:t>tałcenia, w tym językowego i zapoznanie z wykorzystywanymi</w:t>
            </w:r>
            <w:r w:rsidRPr="00B1614A">
              <w:rPr>
                <w:rFonts w:ascii="Cambria" w:eastAsia="Aptos" w:hAnsi="Cambria"/>
                <w:lang w:val="pl-PL"/>
              </w:rPr>
              <w:t xml:space="preserve"> do tego celu narzędzia</w:t>
            </w:r>
            <w:r w:rsidR="003502B5" w:rsidRPr="00B1614A">
              <w:rPr>
                <w:rFonts w:ascii="Cambria" w:eastAsia="Aptos" w:hAnsi="Cambria"/>
                <w:lang w:val="pl-PL"/>
              </w:rPr>
              <w:t>mi</w:t>
            </w:r>
            <w:r w:rsidRPr="00B1614A">
              <w:rPr>
                <w:rFonts w:ascii="Cambria" w:eastAsia="Aptos" w:hAnsi="Cambria"/>
                <w:lang w:val="pl-PL"/>
              </w:rPr>
              <w:t>.</w:t>
            </w:r>
          </w:p>
          <w:p w14:paraId="58D5337C" w14:textId="7018FE6B" w:rsidR="005F056F" w:rsidRPr="00B1614A" w:rsidRDefault="003502B5" w:rsidP="005F056F">
            <w:pPr>
              <w:spacing w:before="60" w:after="60"/>
              <w:rPr>
                <w:rFonts w:ascii="Cambria" w:eastAsia="Aptos" w:hAnsi="Cambria"/>
                <w:lang w:val="pl-PL"/>
              </w:rPr>
            </w:pPr>
            <w:r w:rsidRPr="00B1614A">
              <w:rPr>
                <w:rFonts w:ascii="Cambria" w:eastAsia="Aptos" w:hAnsi="Cambria"/>
                <w:lang w:val="pl-PL"/>
              </w:rPr>
              <w:t xml:space="preserve">C4 – Wykształcenie u studenta potrzeby </w:t>
            </w:r>
            <w:r w:rsidR="005F056F" w:rsidRPr="00B1614A">
              <w:rPr>
                <w:rFonts w:ascii="Cambria" w:eastAsia="Aptos" w:hAnsi="Cambria"/>
                <w:lang w:val="pl-PL"/>
              </w:rPr>
              <w:t>stałego rozwoju zawodowego.</w:t>
            </w:r>
          </w:p>
        </w:tc>
      </w:tr>
    </w:tbl>
    <w:p w14:paraId="5535DD66" w14:textId="77777777" w:rsidR="005F056F" w:rsidRPr="00B1614A" w:rsidRDefault="005F056F" w:rsidP="005F056F">
      <w:pPr>
        <w:spacing w:before="120" w:after="120"/>
        <w:rPr>
          <w:rFonts w:ascii="Cambria" w:eastAsia="Aptos" w:hAnsi="Cambria"/>
          <w:b/>
          <w:bCs/>
          <w:strike/>
          <w:lang w:val="pl-PL"/>
        </w:rPr>
      </w:pPr>
      <w:r w:rsidRPr="00B1614A">
        <w:rPr>
          <w:rFonts w:ascii="Cambria" w:eastAsia="Aptos"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379"/>
        <w:gridCol w:w="1701"/>
      </w:tblGrid>
      <w:tr w:rsidR="005F056F" w:rsidRPr="00B1614A" w14:paraId="3CEE4E8A" w14:textId="77777777" w:rsidTr="0070626F">
        <w:tc>
          <w:tcPr>
            <w:tcW w:w="1242" w:type="dxa"/>
            <w:vAlign w:val="center"/>
          </w:tcPr>
          <w:p w14:paraId="0E7B835A"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 xml:space="preserve">Symbol </w:t>
            </w:r>
            <w:proofErr w:type="spellStart"/>
            <w:r w:rsidRPr="00B1614A">
              <w:rPr>
                <w:rFonts w:ascii="Cambria" w:eastAsia="Aptos" w:hAnsi="Cambria"/>
                <w:b/>
                <w:bCs/>
              </w:rPr>
              <w:t>efektu</w:t>
            </w:r>
            <w:proofErr w:type="spellEnd"/>
            <w:r w:rsidRPr="00B1614A">
              <w:rPr>
                <w:rFonts w:ascii="Cambria" w:eastAsia="Aptos" w:hAnsi="Cambria"/>
                <w:b/>
                <w:bCs/>
              </w:rPr>
              <w:t xml:space="preserve"> </w:t>
            </w:r>
            <w:proofErr w:type="spellStart"/>
            <w:r w:rsidRPr="00B1614A">
              <w:rPr>
                <w:rFonts w:ascii="Cambria" w:eastAsia="Aptos" w:hAnsi="Cambria"/>
                <w:b/>
                <w:bCs/>
              </w:rPr>
              <w:t>uczenia</w:t>
            </w:r>
            <w:proofErr w:type="spellEnd"/>
            <w:r w:rsidRPr="00B1614A">
              <w:rPr>
                <w:rFonts w:ascii="Cambria" w:eastAsia="Aptos" w:hAnsi="Cambria"/>
                <w:b/>
                <w:bCs/>
              </w:rPr>
              <w:t xml:space="preserve"> </w:t>
            </w:r>
            <w:proofErr w:type="spellStart"/>
            <w:r w:rsidRPr="00B1614A">
              <w:rPr>
                <w:rFonts w:ascii="Cambria" w:eastAsia="Aptos" w:hAnsi="Cambria"/>
                <w:b/>
                <w:bCs/>
              </w:rPr>
              <w:t>się</w:t>
            </w:r>
            <w:proofErr w:type="spellEnd"/>
          </w:p>
        </w:tc>
        <w:tc>
          <w:tcPr>
            <w:tcW w:w="6379" w:type="dxa"/>
            <w:vAlign w:val="center"/>
          </w:tcPr>
          <w:p w14:paraId="336AB963" w14:textId="77777777" w:rsidR="005F056F" w:rsidRPr="00B1614A" w:rsidRDefault="005F056F" w:rsidP="005F056F">
            <w:pPr>
              <w:spacing w:before="60" w:after="60"/>
              <w:jc w:val="center"/>
              <w:rPr>
                <w:rFonts w:ascii="Cambria" w:eastAsia="Aptos" w:hAnsi="Cambria"/>
                <w:b/>
                <w:bCs/>
              </w:rPr>
            </w:pPr>
            <w:proofErr w:type="spellStart"/>
            <w:r w:rsidRPr="00B1614A">
              <w:rPr>
                <w:rFonts w:ascii="Cambria" w:eastAsia="Aptos" w:hAnsi="Cambria"/>
                <w:b/>
                <w:bCs/>
              </w:rPr>
              <w:t>Opis</w:t>
            </w:r>
            <w:proofErr w:type="spellEnd"/>
            <w:r w:rsidRPr="00B1614A">
              <w:rPr>
                <w:rFonts w:ascii="Cambria" w:eastAsia="Aptos" w:hAnsi="Cambria"/>
                <w:b/>
                <w:bCs/>
              </w:rPr>
              <w:t xml:space="preserve"> </w:t>
            </w:r>
            <w:proofErr w:type="spellStart"/>
            <w:r w:rsidRPr="00B1614A">
              <w:rPr>
                <w:rFonts w:ascii="Cambria" w:eastAsia="Aptos" w:hAnsi="Cambria"/>
                <w:b/>
                <w:bCs/>
              </w:rPr>
              <w:t>efektu</w:t>
            </w:r>
            <w:proofErr w:type="spellEnd"/>
            <w:r w:rsidRPr="00B1614A">
              <w:rPr>
                <w:rFonts w:ascii="Cambria" w:eastAsia="Aptos" w:hAnsi="Cambria"/>
                <w:b/>
                <w:bCs/>
              </w:rPr>
              <w:t xml:space="preserve"> </w:t>
            </w:r>
            <w:proofErr w:type="spellStart"/>
            <w:r w:rsidRPr="00B1614A">
              <w:rPr>
                <w:rFonts w:ascii="Cambria" w:eastAsia="Aptos" w:hAnsi="Cambria"/>
                <w:b/>
                <w:bCs/>
              </w:rPr>
              <w:t>uczenia</w:t>
            </w:r>
            <w:proofErr w:type="spellEnd"/>
            <w:r w:rsidRPr="00B1614A">
              <w:rPr>
                <w:rFonts w:ascii="Cambria" w:eastAsia="Aptos" w:hAnsi="Cambria"/>
                <w:b/>
                <w:bCs/>
              </w:rPr>
              <w:t xml:space="preserve"> </w:t>
            </w:r>
            <w:proofErr w:type="spellStart"/>
            <w:r w:rsidRPr="00B1614A">
              <w:rPr>
                <w:rFonts w:ascii="Cambria" w:eastAsia="Aptos" w:hAnsi="Cambria"/>
                <w:b/>
                <w:bCs/>
              </w:rPr>
              <w:t>się</w:t>
            </w:r>
            <w:proofErr w:type="spellEnd"/>
          </w:p>
        </w:tc>
        <w:tc>
          <w:tcPr>
            <w:tcW w:w="1701" w:type="dxa"/>
            <w:vAlign w:val="center"/>
          </w:tcPr>
          <w:p w14:paraId="2056CC74" w14:textId="77777777" w:rsidR="005F056F" w:rsidRPr="00B1614A" w:rsidRDefault="005F056F" w:rsidP="005F056F">
            <w:pPr>
              <w:spacing w:before="60" w:after="60"/>
              <w:jc w:val="center"/>
              <w:rPr>
                <w:rFonts w:ascii="Cambria" w:eastAsia="Aptos" w:hAnsi="Cambria"/>
                <w:b/>
                <w:bCs/>
              </w:rPr>
            </w:pPr>
            <w:proofErr w:type="spellStart"/>
            <w:r w:rsidRPr="00B1614A">
              <w:rPr>
                <w:rFonts w:ascii="Cambria" w:eastAsia="Aptos" w:hAnsi="Cambria"/>
                <w:b/>
                <w:bCs/>
              </w:rPr>
              <w:t>Odniesienie</w:t>
            </w:r>
            <w:proofErr w:type="spellEnd"/>
            <w:r w:rsidRPr="00B1614A">
              <w:rPr>
                <w:rFonts w:ascii="Cambria" w:eastAsia="Aptos" w:hAnsi="Cambria"/>
                <w:b/>
                <w:bCs/>
              </w:rPr>
              <w:t xml:space="preserve"> do </w:t>
            </w:r>
            <w:proofErr w:type="spellStart"/>
            <w:r w:rsidRPr="00B1614A">
              <w:rPr>
                <w:rFonts w:ascii="Cambria" w:eastAsia="Aptos" w:hAnsi="Cambria"/>
                <w:b/>
                <w:bCs/>
              </w:rPr>
              <w:t>efektu</w:t>
            </w:r>
            <w:proofErr w:type="spellEnd"/>
            <w:r w:rsidRPr="00B1614A">
              <w:rPr>
                <w:rFonts w:ascii="Cambria" w:eastAsia="Aptos" w:hAnsi="Cambria"/>
                <w:b/>
                <w:bCs/>
              </w:rPr>
              <w:t xml:space="preserve"> </w:t>
            </w:r>
            <w:proofErr w:type="spellStart"/>
            <w:r w:rsidRPr="00B1614A">
              <w:rPr>
                <w:rFonts w:ascii="Cambria" w:eastAsia="Aptos" w:hAnsi="Cambria"/>
                <w:b/>
                <w:bCs/>
              </w:rPr>
              <w:t>kierunkowego</w:t>
            </w:r>
            <w:proofErr w:type="spellEnd"/>
          </w:p>
        </w:tc>
      </w:tr>
      <w:tr w:rsidR="005F056F" w:rsidRPr="00B1614A" w14:paraId="6888D1B9" w14:textId="77777777" w:rsidTr="002C5A95">
        <w:tc>
          <w:tcPr>
            <w:tcW w:w="9322" w:type="dxa"/>
            <w:gridSpan w:val="3"/>
          </w:tcPr>
          <w:p w14:paraId="1D47DA27" w14:textId="77777777" w:rsidR="005F056F" w:rsidRPr="00B1614A" w:rsidRDefault="005F056F" w:rsidP="005F056F">
            <w:pPr>
              <w:spacing w:before="60" w:after="60"/>
              <w:jc w:val="center"/>
              <w:rPr>
                <w:rFonts w:ascii="Cambria" w:eastAsia="Aptos" w:hAnsi="Cambria"/>
                <w:b/>
                <w:bCs/>
                <w:lang w:val="pl-PL"/>
              </w:rPr>
            </w:pPr>
            <w:r w:rsidRPr="00B1614A">
              <w:rPr>
                <w:rFonts w:ascii="Cambria" w:eastAsia="Aptos" w:hAnsi="Cambria"/>
                <w:b/>
                <w:bCs/>
                <w:lang w:val="pl-PL"/>
              </w:rPr>
              <w:t>WIEDZA: absolwent zna i rozumie</w:t>
            </w:r>
          </w:p>
        </w:tc>
      </w:tr>
      <w:tr w:rsidR="00B908E5" w:rsidRPr="00B908E5" w14:paraId="66F5599E" w14:textId="77777777" w:rsidTr="005F2ED5">
        <w:tc>
          <w:tcPr>
            <w:tcW w:w="1242" w:type="dxa"/>
            <w:vAlign w:val="center"/>
          </w:tcPr>
          <w:p w14:paraId="39D46D33" w14:textId="08978C9E" w:rsidR="00026B79" w:rsidRPr="00B908E5" w:rsidRDefault="00026B79" w:rsidP="005F2ED5">
            <w:pPr>
              <w:spacing w:before="60" w:after="60"/>
              <w:jc w:val="center"/>
              <w:rPr>
                <w:rFonts w:ascii="Cambria" w:eastAsia="Aptos" w:hAnsi="Cambria"/>
              </w:rPr>
            </w:pPr>
            <w:r w:rsidRPr="00B908E5">
              <w:rPr>
                <w:rFonts w:ascii="Cambria" w:eastAsia="Aptos" w:hAnsi="Cambria"/>
              </w:rPr>
              <w:t>W_01</w:t>
            </w:r>
          </w:p>
          <w:p w14:paraId="19FC6043" w14:textId="77777777" w:rsidR="00624F04" w:rsidRPr="00B908E5" w:rsidRDefault="00624F04" w:rsidP="005F2ED5">
            <w:pPr>
              <w:rPr>
                <w:rFonts w:ascii="Cambria" w:eastAsia="Aptos" w:hAnsi="Cambria"/>
              </w:rPr>
            </w:pPr>
          </w:p>
        </w:tc>
        <w:tc>
          <w:tcPr>
            <w:tcW w:w="6379" w:type="dxa"/>
            <w:vAlign w:val="center"/>
          </w:tcPr>
          <w:p w14:paraId="256E1E43" w14:textId="43B7455B" w:rsidR="00624F04" w:rsidRPr="00B908E5" w:rsidRDefault="00624F04" w:rsidP="005F056F">
            <w:pPr>
              <w:spacing w:before="60" w:after="60"/>
              <w:jc w:val="both"/>
              <w:rPr>
                <w:rFonts w:ascii="Cambria" w:eastAsia="Times New Roman" w:hAnsi="Cambria"/>
                <w:lang w:val="pl-PL" w:eastAsia="de-DE"/>
              </w:rPr>
            </w:pPr>
            <w:r w:rsidRPr="00B908E5">
              <w:rPr>
                <w:rFonts w:ascii="Cambria" w:hAnsi="Cambria" w:cs="Calibri"/>
                <w:lang w:val="pl-PL"/>
              </w:rPr>
              <w:t>usytuowanie dydaktyki w zakresie pedagogiki, a także przedmiot i zadania współczesnej dydaktyki oraz relację dydaktyki ogólnej do dydaktyk szczegółowych</w:t>
            </w:r>
          </w:p>
        </w:tc>
        <w:tc>
          <w:tcPr>
            <w:tcW w:w="1701" w:type="dxa"/>
            <w:vAlign w:val="center"/>
          </w:tcPr>
          <w:p w14:paraId="0C8BB6ED" w14:textId="68EC9D7B" w:rsidR="00624F04" w:rsidRPr="00B908E5" w:rsidRDefault="00624F04" w:rsidP="005F056F">
            <w:pPr>
              <w:spacing w:before="60" w:after="60"/>
              <w:jc w:val="center"/>
              <w:rPr>
                <w:rFonts w:ascii="Cambria" w:eastAsia="Times New Roman" w:hAnsi="Cambria"/>
                <w:lang w:eastAsia="de-DE"/>
              </w:rPr>
            </w:pPr>
            <w:r w:rsidRPr="00B908E5">
              <w:rPr>
                <w:rFonts w:ascii="Cambria" w:hAnsi="Cambria" w:cs="Calibri"/>
              </w:rPr>
              <w:t>C.W1.</w:t>
            </w:r>
          </w:p>
        </w:tc>
      </w:tr>
      <w:tr w:rsidR="00B908E5" w:rsidRPr="00B908E5" w14:paraId="31E7E0AF" w14:textId="77777777" w:rsidTr="001618FB">
        <w:tc>
          <w:tcPr>
            <w:tcW w:w="1242" w:type="dxa"/>
            <w:vAlign w:val="center"/>
          </w:tcPr>
          <w:p w14:paraId="0DDD9E82" w14:textId="21A66C5A" w:rsidR="00624F04" w:rsidRPr="00B908E5" w:rsidRDefault="00026B79" w:rsidP="005F056F">
            <w:pPr>
              <w:spacing w:before="60" w:after="60"/>
              <w:jc w:val="center"/>
              <w:rPr>
                <w:rFonts w:ascii="Cambria" w:eastAsia="Aptos" w:hAnsi="Cambria"/>
              </w:rPr>
            </w:pPr>
            <w:r w:rsidRPr="00B908E5">
              <w:rPr>
                <w:rFonts w:ascii="Cambria" w:eastAsia="Aptos" w:hAnsi="Cambria"/>
                <w:lang w:val="pl-PL"/>
              </w:rPr>
              <w:lastRenderedPageBreak/>
              <w:t>W_02</w:t>
            </w:r>
          </w:p>
        </w:tc>
        <w:tc>
          <w:tcPr>
            <w:tcW w:w="6379" w:type="dxa"/>
            <w:vAlign w:val="center"/>
          </w:tcPr>
          <w:p w14:paraId="0A16A8F0" w14:textId="5222CDB8" w:rsidR="00624F04" w:rsidRPr="00B908E5" w:rsidRDefault="00624F04" w:rsidP="005F056F">
            <w:pPr>
              <w:spacing w:before="60" w:after="60"/>
              <w:jc w:val="both"/>
              <w:rPr>
                <w:rFonts w:ascii="Cambria" w:eastAsia="Times New Roman" w:hAnsi="Cambria"/>
                <w:lang w:val="pl-PL" w:eastAsia="de-DE"/>
              </w:rPr>
            </w:pPr>
            <w:r w:rsidRPr="00B908E5">
              <w:rPr>
                <w:rFonts w:ascii="Cambria" w:hAnsi="Cambria" w:cs="Calibri"/>
                <w:lang w:val="pl-PL"/>
              </w:rPr>
              <w:t>zagadnienie klasy szkolnej jako środowiska edukacyjnego: style kierowania klasą, problem ładu i dyscypliny, procesy społeczne w klasie, integrację klasy szkolnej, tworzenie środowiska sprzyjającego postępom w nauce oraz sposób nauczania w klasie zróżnicowanej pod względem poznawczym, kulturowym, statusu społecznego lub materialnego</w:t>
            </w:r>
          </w:p>
        </w:tc>
        <w:tc>
          <w:tcPr>
            <w:tcW w:w="1701" w:type="dxa"/>
            <w:vAlign w:val="center"/>
          </w:tcPr>
          <w:p w14:paraId="2C4DA813" w14:textId="0365C3CF" w:rsidR="00382503" w:rsidRPr="00B908E5" w:rsidRDefault="00624F04" w:rsidP="006E5BFF">
            <w:pPr>
              <w:spacing w:before="60" w:after="60"/>
              <w:jc w:val="center"/>
              <w:rPr>
                <w:rFonts w:ascii="Cambria" w:hAnsi="Cambria" w:cs="Calibri"/>
              </w:rPr>
            </w:pPr>
            <w:r w:rsidRPr="00B908E5">
              <w:rPr>
                <w:rFonts w:ascii="Cambria" w:hAnsi="Cambria" w:cs="Calibri"/>
              </w:rPr>
              <w:t>C.W2.</w:t>
            </w:r>
          </w:p>
          <w:p w14:paraId="225BAC26" w14:textId="1C3ADB45" w:rsidR="00AD12EF" w:rsidRPr="00B908E5" w:rsidRDefault="00AD12EF" w:rsidP="005F056F">
            <w:pPr>
              <w:spacing w:before="60" w:after="60"/>
              <w:jc w:val="center"/>
              <w:rPr>
                <w:rFonts w:ascii="Cambria" w:eastAsia="Times New Roman" w:hAnsi="Cambria"/>
                <w:lang w:eastAsia="de-DE"/>
              </w:rPr>
            </w:pPr>
          </w:p>
        </w:tc>
      </w:tr>
      <w:tr w:rsidR="00B908E5" w:rsidRPr="00B908E5" w14:paraId="4243F9E5" w14:textId="77777777" w:rsidTr="001618FB">
        <w:tc>
          <w:tcPr>
            <w:tcW w:w="1242" w:type="dxa"/>
            <w:vAlign w:val="center"/>
          </w:tcPr>
          <w:p w14:paraId="02407788" w14:textId="69BBC550" w:rsidR="00624F04" w:rsidRPr="00B908E5" w:rsidRDefault="00026B79" w:rsidP="005F056F">
            <w:pPr>
              <w:spacing w:before="60" w:after="60"/>
              <w:jc w:val="center"/>
              <w:rPr>
                <w:rFonts w:ascii="Cambria" w:eastAsia="Aptos" w:hAnsi="Cambria"/>
              </w:rPr>
            </w:pPr>
            <w:r w:rsidRPr="00B908E5">
              <w:rPr>
                <w:rFonts w:ascii="Cambria" w:eastAsia="Aptos" w:hAnsi="Cambria"/>
                <w:lang w:val="pl-PL"/>
              </w:rPr>
              <w:t>W_0</w:t>
            </w:r>
            <w:r w:rsidR="00624F04" w:rsidRPr="00B908E5">
              <w:rPr>
                <w:rFonts w:ascii="Cambria" w:eastAsia="Aptos" w:hAnsi="Cambria"/>
                <w:lang w:val="pl-PL"/>
              </w:rPr>
              <w:t>3</w:t>
            </w:r>
          </w:p>
        </w:tc>
        <w:tc>
          <w:tcPr>
            <w:tcW w:w="6379" w:type="dxa"/>
            <w:vAlign w:val="center"/>
          </w:tcPr>
          <w:p w14:paraId="7E364D7B" w14:textId="63FA9779" w:rsidR="00624F04" w:rsidRPr="00B908E5" w:rsidRDefault="00624F04" w:rsidP="005F056F">
            <w:pPr>
              <w:spacing w:before="60" w:after="60"/>
              <w:jc w:val="both"/>
              <w:rPr>
                <w:rFonts w:ascii="Cambria" w:eastAsia="Times New Roman" w:hAnsi="Cambria"/>
                <w:lang w:val="pl-PL" w:eastAsia="de-DE"/>
              </w:rPr>
            </w:pPr>
            <w:r w:rsidRPr="00B908E5">
              <w:rPr>
                <w:rFonts w:ascii="Cambria" w:hAnsi="Cambria" w:cs="Calibri"/>
                <w:lang w:val="pl-PL"/>
              </w:rPr>
              <w:t>współczesne koncepcje nauczania i cele kształcenia - źródła, sposoby ich formułowania oraz ich rodzaje; zasady dydaktyki, metody nauczania, treści nauczania i organizację procesu kształcenia oraz pracy uczniów</w:t>
            </w:r>
          </w:p>
        </w:tc>
        <w:tc>
          <w:tcPr>
            <w:tcW w:w="1701" w:type="dxa"/>
            <w:vAlign w:val="center"/>
          </w:tcPr>
          <w:p w14:paraId="4189F057" w14:textId="77777777" w:rsidR="00624F04" w:rsidRPr="00B908E5" w:rsidRDefault="00624F04" w:rsidP="005F056F">
            <w:pPr>
              <w:spacing w:before="60" w:after="60"/>
              <w:jc w:val="center"/>
              <w:rPr>
                <w:rFonts w:ascii="Cambria" w:hAnsi="Cambria" w:cs="Calibri"/>
              </w:rPr>
            </w:pPr>
            <w:r w:rsidRPr="00B908E5">
              <w:rPr>
                <w:rFonts w:ascii="Cambria" w:hAnsi="Cambria" w:cs="Calibri"/>
              </w:rPr>
              <w:t>C.W3.</w:t>
            </w:r>
          </w:p>
          <w:p w14:paraId="044766EB" w14:textId="5DC88572" w:rsidR="00AD12EF" w:rsidRPr="00B908E5" w:rsidRDefault="00AD12EF" w:rsidP="005F056F">
            <w:pPr>
              <w:spacing w:before="60" w:after="60"/>
              <w:jc w:val="center"/>
              <w:rPr>
                <w:rFonts w:ascii="Cambria" w:eastAsia="Times New Roman" w:hAnsi="Cambria"/>
                <w:lang w:eastAsia="de-DE"/>
              </w:rPr>
            </w:pPr>
          </w:p>
        </w:tc>
      </w:tr>
      <w:tr w:rsidR="00B908E5" w:rsidRPr="00B908E5" w14:paraId="1242A38A" w14:textId="77777777" w:rsidTr="001618FB">
        <w:tc>
          <w:tcPr>
            <w:tcW w:w="1242" w:type="dxa"/>
            <w:vAlign w:val="center"/>
          </w:tcPr>
          <w:p w14:paraId="4F5D8E2C" w14:textId="08C85F5B" w:rsidR="00624F04" w:rsidRPr="00B908E5" w:rsidRDefault="00624F04" w:rsidP="005F056F">
            <w:pPr>
              <w:spacing w:before="60" w:after="60"/>
              <w:jc w:val="center"/>
              <w:rPr>
                <w:rFonts w:ascii="Cambria" w:eastAsia="Aptos" w:hAnsi="Cambria"/>
              </w:rPr>
            </w:pPr>
            <w:r w:rsidRPr="00B908E5">
              <w:rPr>
                <w:rFonts w:ascii="Cambria" w:eastAsia="Aptos" w:hAnsi="Cambria"/>
                <w:lang w:val="pl-PL"/>
              </w:rPr>
              <w:t>W</w:t>
            </w:r>
            <w:r w:rsidR="00026B79" w:rsidRPr="00B908E5">
              <w:rPr>
                <w:rFonts w:ascii="Cambria" w:eastAsia="Aptos" w:hAnsi="Cambria"/>
                <w:lang w:val="de-DE"/>
              </w:rPr>
              <w:t>_0</w:t>
            </w:r>
            <w:r w:rsidRPr="00B908E5">
              <w:rPr>
                <w:rFonts w:ascii="Cambria" w:eastAsia="Aptos" w:hAnsi="Cambria"/>
                <w:lang w:val="de-DE"/>
              </w:rPr>
              <w:t>4</w:t>
            </w:r>
          </w:p>
        </w:tc>
        <w:tc>
          <w:tcPr>
            <w:tcW w:w="6379" w:type="dxa"/>
            <w:vAlign w:val="center"/>
          </w:tcPr>
          <w:p w14:paraId="53241A54" w14:textId="7CFAC805" w:rsidR="00624F04" w:rsidRPr="00B908E5" w:rsidRDefault="00624F04" w:rsidP="005F056F">
            <w:pPr>
              <w:spacing w:before="60" w:after="60"/>
              <w:jc w:val="both"/>
              <w:rPr>
                <w:rFonts w:ascii="Cambria" w:eastAsia="Times New Roman" w:hAnsi="Cambria"/>
                <w:lang w:val="pl-PL" w:eastAsia="de-DE"/>
              </w:rPr>
            </w:pPr>
            <w:r w:rsidRPr="00B908E5">
              <w:rPr>
                <w:rFonts w:ascii="Cambria" w:hAnsi="Cambria" w:cs="Calibri"/>
                <w:lang w:val="pl-PL"/>
              </w:rPr>
              <w:t>zagadnienie lekcji jako jednostki dydaktycznej oraz jej budowę, modele lekcji i sztukę prowadzenia lekcji, a także style i techniki pracy z uczniami; interakcje w klasie; środki dydaktyczne</w:t>
            </w:r>
          </w:p>
        </w:tc>
        <w:tc>
          <w:tcPr>
            <w:tcW w:w="1701" w:type="dxa"/>
            <w:vAlign w:val="center"/>
          </w:tcPr>
          <w:p w14:paraId="2B12FB62" w14:textId="7B262463" w:rsidR="000849AA" w:rsidRPr="006E5BFF" w:rsidRDefault="00624F04" w:rsidP="006E5BFF">
            <w:pPr>
              <w:spacing w:before="60" w:after="60"/>
              <w:jc w:val="center"/>
              <w:rPr>
                <w:rFonts w:ascii="Cambria" w:hAnsi="Cambria" w:cs="Calibri"/>
              </w:rPr>
            </w:pPr>
            <w:r w:rsidRPr="00B908E5">
              <w:rPr>
                <w:rFonts w:ascii="Cambria" w:hAnsi="Cambria" w:cs="Calibri"/>
              </w:rPr>
              <w:t>C.W4.</w:t>
            </w:r>
          </w:p>
        </w:tc>
      </w:tr>
      <w:tr w:rsidR="00B908E5" w:rsidRPr="00B908E5" w14:paraId="5337A6CB" w14:textId="77777777" w:rsidTr="0070626F">
        <w:tc>
          <w:tcPr>
            <w:tcW w:w="1242" w:type="dxa"/>
            <w:vAlign w:val="center"/>
          </w:tcPr>
          <w:p w14:paraId="256CBDB0" w14:textId="6AFA88DE" w:rsidR="00624F04" w:rsidRPr="00B908E5" w:rsidRDefault="00026B79" w:rsidP="005F056F">
            <w:pPr>
              <w:spacing w:before="60" w:after="60"/>
              <w:jc w:val="center"/>
              <w:rPr>
                <w:rFonts w:ascii="Cambria" w:eastAsia="Aptos" w:hAnsi="Cambria"/>
              </w:rPr>
            </w:pPr>
            <w:r w:rsidRPr="00B908E5">
              <w:rPr>
                <w:rFonts w:ascii="Cambria" w:eastAsia="Aptos" w:hAnsi="Cambria"/>
              </w:rPr>
              <w:t>W_05</w:t>
            </w:r>
          </w:p>
        </w:tc>
        <w:tc>
          <w:tcPr>
            <w:tcW w:w="6379" w:type="dxa"/>
          </w:tcPr>
          <w:p w14:paraId="57B5C6E7" w14:textId="60BAC691" w:rsidR="00624F04" w:rsidRPr="00B908E5" w:rsidRDefault="00624F04" w:rsidP="005F056F">
            <w:pPr>
              <w:spacing w:before="60" w:after="60"/>
              <w:jc w:val="both"/>
              <w:rPr>
                <w:rFonts w:ascii="Cambria" w:eastAsia="Aptos" w:hAnsi="Cambria"/>
                <w:lang w:val="pl-PL"/>
              </w:rPr>
            </w:pPr>
            <w:r w:rsidRPr="00B908E5">
              <w:rPr>
                <w:rFonts w:ascii="Cambria" w:eastAsia="Times New Roman" w:hAnsi="Cambria"/>
                <w:lang w:val="pl-PL" w:eastAsia="de-DE"/>
              </w:rPr>
              <w:t xml:space="preserve">konieczność projektowania działań edukacyjnych dostosowanych do zróżnicowanych potrzeb i możliwości uczniów, w szczególności możliwości psychofizycznych oraz tempa </w:t>
            </w:r>
            <w:r w:rsidR="00EF6AFE">
              <w:rPr>
                <w:rFonts w:ascii="Cambria" w:eastAsia="Times New Roman" w:hAnsi="Cambria"/>
                <w:lang w:val="pl-PL" w:eastAsia="de-DE"/>
              </w:rPr>
              <w:t>uczenia się, a także potrzebę i </w:t>
            </w:r>
            <w:r w:rsidRPr="00B908E5">
              <w:rPr>
                <w:rFonts w:ascii="Cambria" w:eastAsia="Times New Roman" w:hAnsi="Cambria"/>
                <w:lang w:val="pl-PL" w:eastAsia="de-DE"/>
              </w:rPr>
              <w:t>sposoby wyrównywania szans edukacyjnych, znaczenie odkrywania oraz rozwijania predyspozycji i uzdolnień oraz zagadnienia związane z przygotowaniem uczniów do udziału w konkursach i olimpiadach przedmiotowych; autonomię dydaktyczną nauczyciela</w:t>
            </w:r>
          </w:p>
        </w:tc>
        <w:tc>
          <w:tcPr>
            <w:tcW w:w="1701" w:type="dxa"/>
            <w:vAlign w:val="center"/>
          </w:tcPr>
          <w:p w14:paraId="7CD00D99" w14:textId="2C889361" w:rsidR="00B908E5" w:rsidRPr="00B908E5" w:rsidRDefault="00624F04" w:rsidP="006E5BFF">
            <w:pPr>
              <w:spacing w:before="60" w:after="60"/>
              <w:jc w:val="center"/>
              <w:rPr>
                <w:rFonts w:ascii="Cambria" w:eastAsia="Times New Roman" w:hAnsi="Cambria"/>
                <w:lang w:eastAsia="de-DE"/>
              </w:rPr>
            </w:pPr>
            <w:r w:rsidRPr="00B908E5">
              <w:rPr>
                <w:rFonts w:ascii="Cambria" w:eastAsia="Times New Roman" w:hAnsi="Cambria"/>
                <w:lang w:eastAsia="de-DE"/>
              </w:rPr>
              <w:t>C.W5.</w:t>
            </w:r>
          </w:p>
          <w:p w14:paraId="739C6E12" w14:textId="6E75F346" w:rsidR="00B908E5" w:rsidRPr="00B908E5" w:rsidRDefault="00B908E5" w:rsidP="00382503">
            <w:pPr>
              <w:spacing w:before="60" w:after="60"/>
              <w:jc w:val="center"/>
              <w:rPr>
                <w:rFonts w:ascii="Cambria" w:eastAsia="Times New Roman" w:hAnsi="Cambria"/>
                <w:lang w:eastAsia="de-DE"/>
              </w:rPr>
            </w:pPr>
          </w:p>
        </w:tc>
      </w:tr>
      <w:tr w:rsidR="00B908E5" w:rsidRPr="00B908E5" w14:paraId="6BA4A5B2" w14:textId="77777777" w:rsidTr="0070626F">
        <w:tc>
          <w:tcPr>
            <w:tcW w:w="1242" w:type="dxa"/>
            <w:vAlign w:val="center"/>
          </w:tcPr>
          <w:p w14:paraId="2D3B40A8" w14:textId="3C712093" w:rsidR="00624F04" w:rsidRPr="00B908E5" w:rsidRDefault="00026B79" w:rsidP="005F056F">
            <w:pPr>
              <w:spacing w:before="60" w:after="60"/>
              <w:jc w:val="center"/>
              <w:rPr>
                <w:rFonts w:ascii="Cambria" w:eastAsia="Aptos" w:hAnsi="Cambria"/>
              </w:rPr>
            </w:pPr>
            <w:r w:rsidRPr="00B908E5">
              <w:rPr>
                <w:rFonts w:ascii="Cambria" w:eastAsia="Aptos" w:hAnsi="Cambria"/>
              </w:rPr>
              <w:t>W_06</w:t>
            </w:r>
          </w:p>
        </w:tc>
        <w:tc>
          <w:tcPr>
            <w:tcW w:w="6379" w:type="dxa"/>
          </w:tcPr>
          <w:p w14:paraId="552C4692" w14:textId="7B0F24B4" w:rsidR="00624F04" w:rsidRPr="00B908E5" w:rsidRDefault="00624F04" w:rsidP="005F056F">
            <w:pPr>
              <w:spacing w:before="60" w:after="60"/>
              <w:jc w:val="both"/>
              <w:rPr>
                <w:rFonts w:ascii="Cambria" w:eastAsia="Times New Roman" w:hAnsi="Cambria"/>
                <w:lang w:val="pl-PL" w:eastAsia="de-DE"/>
              </w:rPr>
            </w:pPr>
            <w:r w:rsidRPr="00B908E5">
              <w:rPr>
                <w:rFonts w:ascii="Cambria" w:eastAsia="Times New Roman" w:hAnsi="Cambria"/>
                <w:lang w:val="pl-PL" w:eastAsia="de-DE"/>
              </w:rPr>
              <w:t>sposoby i znaczenie oceniania osiągnięć szkolnych uczniów: ocenianie kształtujące w kontekście efektywności nauczania, wewnątrzszkolny system oceniania, rodzaje i sposoby</w:t>
            </w:r>
            <w:r w:rsidR="00AD12EF" w:rsidRPr="00B908E5">
              <w:rPr>
                <w:rFonts w:ascii="Cambria" w:eastAsia="Times New Roman" w:hAnsi="Cambria"/>
                <w:lang w:val="pl-PL" w:eastAsia="de-DE"/>
              </w:rPr>
              <w:t xml:space="preserve"> przeprowadzania sprawdzianów i </w:t>
            </w:r>
            <w:r w:rsidRPr="00B908E5">
              <w:rPr>
                <w:rFonts w:ascii="Cambria" w:eastAsia="Times New Roman" w:hAnsi="Cambria"/>
                <w:lang w:val="pl-PL" w:eastAsia="de-DE"/>
              </w:rPr>
              <w:t>egzaminów zewnętrznych; tematykę oceny efektywności dydaktycznej nauczyciela i jakości działalności szkoły oraz edukacyjną wartość dodaną</w:t>
            </w:r>
          </w:p>
        </w:tc>
        <w:tc>
          <w:tcPr>
            <w:tcW w:w="1701" w:type="dxa"/>
            <w:vAlign w:val="center"/>
          </w:tcPr>
          <w:p w14:paraId="1E9C4235" w14:textId="5032AFE2" w:rsidR="00AD12EF" w:rsidRPr="006E5BFF" w:rsidRDefault="00624F04" w:rsidP="006E5BFF">
            <w:pPr>
              <w:spacing w:before="60" w:after="60"/>
              <w:jc w:val="center"/>
              <w:rPr>
                <w:rFonts w:ascii="Cambria" w:eastAsia="Times New Roman" w:hAnsi="Cambria"/>
                <w:lang w:val="pl-PL" w:eastAsia="de-DE"/>
              </w:rPr>
            </w:pPr>
            <w:r w:rsidRPr="00B908E5">
              <w:rPr>
                <w:rFonts w:ascii="Cambria" w:eastAsia="Times New Roman" w:hAnsi="Cambria"/>
                <w:lang w:val="pl-PL" w:eastAsia="de-DE"/>
              </w:rPr>
              <w:t>C.W6.</w:t>
            </w:r>
          </w:p>
        </w:tc>
      </w:tr>
      <w:tr w:rsidR="00624F04" w:rsidRPr="00B1614A" w14:paraId="1E5D854F" w14:textId="77777777" w:rsidTr="002C5A95">
        <w:tc>
          <w:tcPr>
            <w:tcW w:w="9322" w:type="dxa"/>
            <w:gridSpan w:val="3"/>
            <w:vAlign w:val="center"/>
          </w:tcPr>
          <w:p w14:paraId="4405676C" w14:textId="77777777" w:rsidR="00624F04" w:rsidRPr="00B1614A" w:rsidRDefault="00624F04" w:rsidP="005F056F">
            <w:pPr>
              <w:spacing w:before="60" w:after="60"/>
              <w:jc w:val="center"/>
              <w:rPr>
                <w:rFonts w:ascii="Cambria" w:eastAsia="Aptos" w:hAnsi="Cambria"/>
                <w:b/>
                <w:bCs/>
              </w:rPr>
            </w:pPr>
            <w:r w:rsidRPr="00B1614A">
              <w:rPr>
                <w:rFonts w:ascii="Cambria" w:eastAsia="Aptos" w:hAnsi="Cambria"/>
                <w:b/>
                <w:bCs/>
              </w:rPr>
              <w:t xml:space="preserve">UMIEJĘTNOŚCI: </w:t>
            </w:r>
            <w:proofErr w:type="spellStart"/>
            <w:r w:rsidRPr="00B1614A">
              <w:rPr>
                <w:rFonts w:ascii="Cambria" w:eastAsia="Aptos" w:hAnsi="Cambria"/>
                <w:b/>
                <w:bCs/>
              </w:rPr>
              <w:t>absolwent</w:t>
            </w:r>
            <w:proofErr w:type="spellEnd"/>
            <w:r w:rsidRPr="00B1614A">
              <w:rPr>
                <w:rFonts w:ascii="Cambria" w:eastAsia="Aptos" w:hAnsi="Cambria"/>
                <w:b/>
                <w:bCs/>
              </w:rPr>
              <w:t xml:space="preserve"> </w:t>
            </w:r>
            <w:proofErr w:type="spellStart"/>
            <w:r w:rsidRPr="00B1614A">
              <w:rPr>
                <w:rFonts w:ascii="Cambria" w:eastAsia="Aptos" w:hAnsi="Cambria"/>
                <w:b/>
                <w:bCs/>
              </w:rPr>
              <w:t>potrafi</w:t>
            </w:r>
            <w:proofErr w:type="spellEnd"/>
          </w:p>
        </w:tc>
      </w:tr>
      <w:tr w:rsidR="00B908E5" w:rsidRPr="00B908E5" w14:paraId="5E39DE7F" w14:textId="77777777" w:rsidTr="001618FB">
        <w:tc>
          <w:tcPr>
            <w:tcW w:w="1242" w:type="dxa"/>
            <w:vAlign w:val="center"/>
          </w:tcPr>
          <w:p w14:paraId="2F8E1CC5" w14:textId="02F0CA82" w:rsidR="00DD0A76" w:rsidRPr="00B908E5" w:rsidRDefault="00DD0A76" w:rsidP="005F056F">
            <w:pPr>
              <w:spacing w:before="60" w:after="60"/>
              <w:jc w:val="center"/>
              <w:rPr>
                <w:rFonts w:ascii="Cambria" w:eastAsia="Aptos" w:hAnsi="Cambria"/>
              </w:rPr>
            </w:pPr>
            <w:r w:rsidRPr="00B908E5">
              <w:rPr>
                <w:rFonts w:ascii="Cambria" w:eastAsia="Aptos" w:hAnsi="Cambria"/>
              </w:rPr>
              <w:t>U_01</w:t>
            </w:r>
          </w:p>
        </w:tc>
        <w:tc>
          <w:tcPr>
            <w:tcW w:w="6379" w:type="dxa"/>
            <w:vAlign w:val="bottom"/>
          </w:tcPr>
          <w:p w14:paraId="79F28542" w14:textId="7A74A92B" w:rsidR="00DD0A76" w:rsidRPr="00B908E5" w:rsidRDefault="00DD0A76" w:rsidP="00EF6AFE">
            <w:pPr>
              <w:spacing w:before="60" w:after="60"/>
              <w:jc w:val="both"/>
              <w:rPr>
                <w:rFonts w:ascii="Cambria" w:eastAsia="Times New Roman" w:hAnsi="Cambria"/>
                <w:lang w:val="pl-PL" w:eastAsia="de-DE"/>
              </w:rPr>
            </w:pPr>
            <w:r w:rsidRPr="00EF6AFE">
              <w:rPr>
                <w:rFonts w:ascii="Cambria" w:hAnsi="Cambria" w:cs="Calibri"/>
                <w:lang w:val="pl-PL"/>
              </w:rPr>
              <w:t>zidentyfikować potrzeby do</w:t>
            </w:r>
            <w:r w:rsidR="00EF6AFE">
              <w:rPr>
                <w:rFonts w:ascii="Cambria" w:hAnsi="Cambria" w:cs="Calibri"/>
                <w:lang w:val="pl-PL"/>
              </w:rPr>
              <w:t xml:space="preserve">stosowania metod pracy do klasy </w:t>
            </w:r>
            <w:r w:rsidRPr="00EF6AFE">
              <w:rPr>
                <w:rFonts w:ascii="Cambria" w:hAnsi="Cambria" w:cs="Calibri"/>
                <w:lang w:val="pl-PL"/>
              </w:rPr>
              <w:t>zróżnicowanej</w:t>
            </w:r>
            <w:r w:rsidRPr="00B908E5">
              <w:rPr>
                <w:rFonts w:ascii="Cambria" w:hAnsi="Cambria" w:cs="Calibri"/>
                <w:lang w:val="pl-PL"/>
              </w:rPr>
              <w:t xml:space="preserve"> pod względem poznawczym, kulturowym, statusu społecznego lub materialnego</w:t>
            </w:r>
          </w:p>
        </w:tc>
        <w:tc>
          <w:tcPr>
            <w:tcW w:w="1701" w:type="dxa"/>
            <w:vAlign w:val="center"/>
          </w:tcPr>
          <w:p w14:paraId="67EF310E" w14:textId="1C0D53E2" w:rsidR="00DD0A76" w:rsidRPr="00B908E5" w:rsidRDefault="00DD0A76" w:rsidP="005F056F">
            <w:pPr>
              <w:spacing w:before="60" w:after="60"/>
              <w:jc w:val="center"/>
              <w:rPr>
                <w:rFonts w:ascii="Cambria" w:eastAsia="Aptos" w:hAnsi="Cambria"/>
              </w:rPr>
            </w:pPr>
            <w:r w:rsidRPr="00B908E5">
              <w:rPr>
                <w:rFonts w:ascii="Cambria" w:hAnsi="Cambria" w:cs="Calibri"/>
              </w:rPr>
              <w:t>C.U1.</w:t>
            </w:r>
          </w:p>
        </w:tc>
      </w:tr>
      <w:tr w:rsidR="00B908E5" w:rsidRPr="00B908E5" w14:paraId="7A037EFD" w14:textId="77777777" w:rsidTr="001618FB">
        <w:tc>
          <w:tcPr>
            <w:tcW w:w="1242" w:type="dxa"/>
          </w:tcPr>
          <w:p w14:paraId="062C789C" w14:textId="5008FDAB" w:rsidR="00DD0A76" w:rsidRPr="00B908E5" w:rsidRDefault="00DD0A76" w:rsidP="005F056F">
            <w:pPr>
              <w:spacing w:before="60" w:after="60"/>
              <w:jc w:val="center"/>
              <w:rPr>
                <w:rFonts w:ascii="Cambria" w:eastAsia="Aptos" w:hAnsi="Cambria"/>
              </w:rPr>
            </w:pPr>
            <w:r w:rsidRPr="00B908E5">
              <w:rPr>
                <w:rFonts w:ascii="Cambria" w:eastAsia="Aptos" w:hAnsi="Cambria"/>
              </w:rPr>
              <w:t>U_02</w:t>
            </w:r>
          </w:p>
        </w:tc>
        <w:tc>
          <w:tcPr>
            <w:tcW w:w="6379" w:type="dxa"/>
            <w:vAlign w:val="center"/>
          </w:tcPr>
          <w:p w14:paraId="731BBB21" w14:textId="2DACFECF" w:rsidR="00DD0A76" w:rsidRPr="00B908E5" w:rsidRDefault="00DD0A76" w:rsidP="005F056F">
            <w:pPr>
              <w:spacing w:before="60" w:after="60"/>
              <w:rPr>
                <w:rFonts w:ascii="Cambria" w:eastAsia="Times New Roman" w:hAnsi="Cambria"/>
                <w:lang w:val="pl-PL" w:eastAsia="de-DE"/>
              </w:rPr>
            </w:pPr>
            <w:r w:rsidRPr="00B908E5">
              <w:rPr>
                <w:rFonts w:ascii="Cambria" w:hAnsi="Cambria" w:cs="Calibri"/>
                <w:lang w:val="pl-PL"/>
              </w:rPr>
              <w:t>zaprojektować działania służące integracji klasy szkolnej</w:t>
            </w:r>
          </w:p>
        </w:tc>
        <w:tc>
          <w:tcPr>
            <w:tcW w:w="1701" w:type="dxa"/>
            <w:vAlign w:val="center"/>
          </w:tcPr>
          <w:p w14:paraId="09E6E59D" w14:textId="60B8294F" w:rsidR="00DD0A76" w:rsidRPr="00B908E5" w:rsidRDefault="00DD0A76" w:rsidP="005F056F">
            <w:pPr>
              <w:spacing w:before="60" w:after="60"/>
              <w:jc w:val="center"/>
              <w:rPr>
                <w:rFonts w:ascii="Cambria" w:eastAsia="Aptos" w:hAnsi="Cambria"/>
              </w:rPr>
            </w:pPr>
            <w:r w:rsidRPr="00B908E5">
              <w:rPr>
                <w:rFonts w:ascii="Cambria" w:hAnsi="Cambria" w:cs="Calibri"/>
              </w:rPr>
              <w:t>C.U2.</w:t>
            </w:r>
          </w:p>
        </w:tc>
      </w:tr>
      <w:tr w:rsidR="00B908E5" w:rsidRPr="00B908E5" w14:paraId="6BD1236F" w14:textId="77777777" w:rsidTr="004E55B4">
        <w:tc>
          <w:tcPr>
            <w:tcW w:w="1242" w:type="dxa"/>
            <w:vAlign w:val="center"/>
          </w:tcPr>
          <w:p w14:paraId="2F2B3950" w14:textId="25697E90" w:rsidR="00DD0A76" w:rsidRPr="00B908E5" w:rsidRDefault="00DD0A76" w:rsidP="004E55B4">
            <w:pPr>
              <w:spacing w:before="60" w:after="60"/>
              <w:jc w:val="center"/>
              <w:rPr>
                <w:rFonts w:ascii="Cambria" w:eastAsia="Aptos" w:hAnsi="Cambria"/>
              </w:rPr>
            </w:pPr>
            <w:r w:rsidRPr="00B908E5">
              <w:rPr>
                <w:rFonts w:ascii="Cambria" w:eastAsia="Aptos" w:hAnsi="Cambria"/>
              </w:rPr>
              <w:t>U_03</w:t>
            </w:r>
          </w:p>
        </w:tc>
        <w:tc>
          <w:tcPr>
            <w:tcW w:w="6379" w:type="dxa"/>
            <w:vAlign w:val="center"/>
          </w:tcPr>
          <w:p w14:paraId="28428F33" w14:textId="1BE5977F" w:rsidR="00DD0A76" w:rsidRPr="00B908E5" w:rsidRDefault="00DD0A76" w:rsidP="00EF6AFE">
            <w:pPr>
              <w:spacing w:before="60" w:after="60"/>
              <w:jc w:val="both"/>
              <w:rPr>
                <w:rFonts w:ascii="Cambria" w:eastAsia="Times New Roman" w:hAnsi="Cambria"/>
                <w:lang w:val="pl-PL" w:eastAsia="de-DE"/>
              </w:rPr>
            </w:pPr>
            <w:r w:rsidRPr="00B908E5">
              <w:rPr>
                <w:rFonts w:ascii="Cambria" w:hAnsi="Cambria" w:cs="Calibri"/>
                <w:lang w:val="pl-PL"/>
              </w:rPr>
              <w:t>dobierać metody nauczania do nauczanych treści i zorganizować pracę uczniów</w:t>
            </w:r>
          </w:p>
        </w:tc>
        <w:tc>
          <w:tcPr>
            <w:tcW w:w="1701" w:type="dxa"/>
            <w:vAlign w:val="center"/>
          </w:tcPr>
          <w:p w14:paraId="1C7C68E7" w14:textId="5BAB4AF5" w:rsidR="009C278E" w:rsidRPr="00C24B6D" w:rsidRDefault="00DD0A76" w:rsidP="00C24B6D">
            <w:pPr>
              <w:spacing w:before="60" w:after="60"/>
              <w:jc w:val="center"/>
              <w:rPr>
                <w:rFonts w:ascii="Cambria" w:hAnsi="Cambria" w:cs="Calibri"/>
              </w:rPr>
            </w:pPr>
            <w:r w:rsidRPr="00B908E5">
              <w:rPr>
                <w:rFonts w:ascii="Cambria" w:hAnsi="Cambria" w:cs="Calibri"/>
              </w:rPr>
              <w:t>C.U3.</w:t>
            </w:r>
          </w:p>
        </w:tc>
      </w:tr>
      <w:tr w:rsidR="00B908E5" w:rsidRPr="00B908E5" w14:paraId="01DA6F9C" w14:textId="77777777" w:rsidTr="001618FB">
        <w:tc>
          <w:tcPr>
            <w:tcW w:w="1242" w:type="dxa"/>
          </w:tcPr>
          <w:p w14:paraId="1692689B" w14:textId="719129FB" w:rsidR="00DD0A76" w:rsidRPr="00B908E5" w:rsidRDefault="00DD0A76" w:rsidP="005F056F">
            <w:pPr>
              <w:spacing w:before="60" w:after="60"/>
              <w:jc w:val="center"/>
              <w:rPr>
                <w:rFonts w:ascii="Cambria" w:eastAsia="Aptos" w:hAnsi="Cambria"/>
              </w:rPr>
            </w:pPr>
            <w:r w:rsidRPr="00B908E5">
              <w:rPr>
                <w:rFonts w:ascii="Cambria" w:eastAsia="Aptos" w:hAnsi="Cambria"/>
              </w:rPr>
              <w:t>U_04</w:t>
            </w:r>
          </w:p>
        </w:tc>
        <w:tc>
          <w:tcPr>
            <w:tcW w:w="6379" w:type="dxa"/>
            <w:vAlign w:val="center"/>
          </w:tcPr>
          <w:p w14:paraId="09C3B47A" w14:textId="789A7CED" w:rsidR="00DD0A76" w:rsidRPr="00B908E5" w:rsidRDefault="00DD0A76" w:rsidP="005F056F">
            <w:pPr>
              <w:spacing w:before="60" w:after="60"/>
              <w:rPr>
                <w:rFonts w:ascii="Cambria" w:eastAsia="Times New Roman" w:hAnsi="Cambria"/>
                <w:lang w:val="pl-PL" w:eastAsia="de-DE"/>
              </w:rPr>
            </w:pPr>
            <w:r w:rsidRPr="00B908E5">
              <w:rPr>
                <w:rFonts w:ascii="Cambria" w:hAnsi="Cambria" w:cs="Calibri"/>
                <w:lang w:val="pl-PL"/>
              </w:rPr>
              <w:t>wybrać model lekcji i zaprojektować jej strukturę</w:t>
            </w:r>
          </w:p>
        </w:tc>
        <w:tc>
          <w:tcPr>
            <w:tcW w:w="1701" w:type="dxa"/>
            <w:vAlign w:val="center"/>
          </w:tcPr>
          <w:p w14:paraId="33EF63F5" w14:textId="59B78F06" w:rsidR="00DD0A76" w:rsidRPr="00B908E5" w:rsidRDefault="00DD0A76" w:rsidP="005F056F">
            <w:pPr>
              <w:spacing w:before="60" w:after="60"/>
              <w:jc w:val="center"/>
              <w:rPr>
                <w:rFonts w:ascii="Cambria" w:eastAsia="Aptos" w:hAnsi="Cambria"/>
              </w:rPr>
            </w:pPr>
            <w:r w:rsidRPr="00B908E5">
              <w:rPr>
                <w:rFonts w:ascii="Cambria" w:hAnsi="Cambria" w:cs="Calibri"/>
              </w:rPr>
              <w:t>C.U4.</w:t>
            </w:r>
          </w:p>
        </w:tc>
      </w:tr>
      <w:tr w:rsidR="00B908E5" w:rsidRPr="00B908E5" w14:paraId="0BB613AF" w14:textId="77777777" w:rsidTr="004E55B4">
        <w:tc>
          <w:tcPr>
            <w:tcW w:w="1242" w:type="dxa"/>
            <w:vAlign w:val="center"/>
          </w:tcPr>
          <w:p w14:paraId="5A976E6E" w14:textId="5591A6D4" w:rsidR="00DD0A76" w:rsidRPr="00B908E5" w:rsidRDefault="00DD0A76" w:rsidP="004E55B4">
            <w:pPr>
              <w:spacing w:before="60" w:after="60"/>
              <w:jc w:val="center"/>
              <w:rPr>
                <w:rFonts w:ascii="Cambria" w:eastAsia="Aptos" w:hAnsi="Cambria"/>
              </w:rPr>
            </w:pPr>
            <w:r w:rsidRPr="00B908E5">
              <w:rPr>
                <w:rFonts w:ascii="Cambria" w:eastAsia="Aptos" w:hAnsi="Cambria"/>
              </w:rPr>
              <w:t>U_05</w:t>
            </w:r>
          </w:p>
        </w:tc>
        <w:tc>
          <w:tcPr>
            <w:tcW w:w="6379" w:type="dxa"/>
            <w:vAlign w:val="center"/>
          </w:tcPr>
          <w:p w14:paraId="7E74583C" w14:textId="7F2AEA8E" w:rsidR="00DD0A76" w:rsidRPr="00B908E5" w:rsidRDefault="00DD0A76" w:rsidP="00EF6AFE">
            <w:pPr>
              <w:spacing w:before="60" w:after="60"/>
              <w:jc w:val="both"/>
              <w:rPr>
                <w:rFonts w:ascii="Cambria" w:eastAsia="Times New Roman" w:hAnsi="Cambria"/>
                <w:lang w:val="pl-PL" w:eastAsia="de-DE"/>
              </w:rPr>
            </w:pPr>
            <w:r w:rsidRPr="00B908E5">
              <w:rPr>
                <w:rFonts w:ascii="Cambria" w:hAnsi="Cambria" w:cs="Calibri"/>
                <w:lang w:val="pl-PL"/>
              </w:rPr>
              <w:t xml:space="preserve">zaplanować pracę z uczniem zdolnym, przygotowującą go do udziału w konkursie przedmiotowym </w:t>
            </w:r>
          </w:p>
        </w:tc>
        <w:tc>
          <w:tcPr>
            <w:tcW w:w="1701" w:type="dxa"/>
            <w:vAlign w:val="center"/>
          </w:tcPr>
          <w:p w14:paraId="5069F3AD" w14:textId="15523E9B" w:rsidR="009C278E" w:rsidRPr="006E5BFF" w:rsidRDefault="00DD0A76" w:rsidP="006E5BFF">
            <w:pPr>
              <w:spacing w:before="60" w:after="60"/>
              <w:jc w:val="center"/>
              <w:rPr>
                <w:rFonts w:ascii="Cambria" w:hAnsi="Cambria" w:cs="Calibri"/>
              </w:rPr>
            </w:pPr>
            <w:r w:rsidRPr="00B908E5">
              <w:rPr>
                <w:rFonts w:ascii="Cambria" w:hAnsi="Cambria" w:cs="Calibri"/>
              </w:rPr>
              <w:t>C.U5.</w:t>
            </w:r>
          </w:p>
        </w:tc>
      </w:tr>
      <w:tr w:rsidR="00B908E5" w:rsidRPr="00B908E5" w14:paraId="7AFEA6B0" w14:textId="77777777" w:rsidTr="004E55B4">
        <w:tc>
          <w:tcPr>
            <w:tcW w:w="1242" w:type="dxa"/>
            <w:vAlign w:val="center"/>
          </w:tcPr>
          <w:p w14:paraId="0FBA98E9" w14:textId="7B045545" w:rsidR="00DD0A76" w:rsidRPr="00B908E5" w:rsidRDefault="00DD0A76" w:rsidP="004E55B4">
            <w:pPr>
              <w:spacing w:before="60" w:after="60"/>
              <w:jc w:val="center"/>
              <w:rPr>
                <w:rFonts w:ascii="Cambria" w:eastAsia="Aptos" w:hAnsi="Cambria"/>
              </w:rPr>
            </w:pPr>
            <w:r w:rsidRPr="00B908E5">
              <w:rPr>
                <w:rFonts w:ascii="Cambria" w:eastAsia="Aptos" w:hAnsi="Cambria"/>
              </w:rPr>
              <w:t>U_06</w:t>
            </w:r>
          </w:p>
        </w:tc>
        <w:tc>
          <w:tcPr>
            <w:tcW w:w="6379" w:type="dxa"/>
            <w:vAlign w:val="center"/>
          </w:tcPr>
          <w:p w14:paraId="0488C976" w14:textId="769F2966" w:rsidR="00DD0A76" w:rsidRPr="00B908E5" w:rsidRDefault="00DD0A76" w:rsidP="00EF6AFE">
            <w:pPr>
              <w:spacing w:before="60" w:after="60"/>
              <w:jc w:val="both"/>
              <w:rPr>
                <w:rFonts w:ascii="Cambria" w:eastAsia="Times New Roman" w:hAnsi="Cambria"/>
                <w:lang w:val="pl-PL" w:eastAsia="de-DE"/>
              </w:rPr>
            </w:pPr>
            <w:r w:rsidRPr="00B908E5">
              <w:rPr>
                <w:rFonts w:ascii="Cambria" w:hAnsi="Cambria" w:cs="Calibri"/>
                <w:lang w:val="pl-PL"/>
              </w:rPr>
              <w:t>dokonać oceny pracy ucznia i zaprezentować ją w formie oceny kształtującej</w:t>
            </w:r>
          </w:p>
        </w:tc>
        <w:tc>
          <w:tcPr>
            <w:tcW w:w="1701" w:type="dxa"/>
            <w:vAlign w:val="center"/>
          </w:tcPr>
          <w:p w14:paraId="0EA56ACB" w14:textId="5304135B" w:rsidR="00DD0A76" w:rsidRPr="00B908E5" w:rsidRDefault="00DD0A76" w:rsidP="005F056F">
            <w:pPr>
              <w:spacing w:before="60" w:after="60"/>
              <w:jc w:val="center"/>
              <w:rPr>
                <w:rFonts w:ascii="Cambria" w:eastAsia="Aptos" w:hAnsi="Cambria"/>
              </w:rPr>
            </w:pPr>
            <w:r w:rsidRPr="00B908E5">
              <w:rPr>
                <w:rFonts w:ascii="Cambria" w:hAnsi="Cambria" w:cs="Calibri"/>
              </w:rPr>
              <w:t>C.U6.</w:t>
            </w:r>
          </w:p>
        </w:tc>
      </w:tr>
      <w:tr w:rsidR="00DD0A76" w:rsidRPr="00B1614A" w14:paraId="5115FF8A" w14:textId="77777777" w:rsidTr="002C5A95">
        <w:tc>
          <w:tcPr>
            <w:tcW w:w="9322" w:type="dxa"/>
            <w:gridSpan w:val="3"/>
            <w:vAlign w:val="center"/>
          </w:tcPr>
          <w:p w14:paraId="5C80B7BF" w14:textId="77777777" w:rsidR="00DD0A76" w:rsidRPr="00B1614A" w:rsidRDefault="00DD0A76" w:rsidP="005F056F">
            <w:pPr>
              <w:spacing w:before="60" w:after="60"/>
              <w:jc w:val="center"/>
              <w:rPr>
                <w:rFonts w:ascii="Cambria" w:eastAsia="Aptos" w:hAnsi="Cambria"/>
                <w:b/>
                <w:bCs/>
                <w:lang w:val="pl-PL"/>
              </w:rPr>
            </w:pPr>
            <w:r w:rsidRPr="00B1614A">
              <w:rPr>
                <w:rFonts w:ascii="Cambria" w:eastAsia="Aptos" w:hAnsi="Cambria"/>
                <w:b/>
                <w:bCs/>
                <w:lang w:val="pl-PL"/>
              </w:rPr>
              <w:t>KOMPETENCJE SPOŁECZNE: absolwent jest gotów do</w:t>
            </w:r>
          </w:p>
        </w:tc>
      </w:tr>
      <w:tr w:rsidR="00DD0A76" w:rsidRPr="00B1614A" w14:paraId="25A310C5" w14:textId="77777777" w:rsidTr="0070626F">
        <w:tc>
          <w:tcPr>
            <w:tcW w:w="1242" w:type="dxa"/>
            <w:vAlign w:val="center"/>
          </w:tcPr>
          <w:p w14:paraId="53F93337" w14:textId="77777777" w:rsidR="00DD0A76" w:rsidRPr="00B1614A" w:rsidRDefault="00DD0A76" w:rsidP="005F056F">
            <w:pPr>
              <w:spacing w:before="60" w:after="60"/>
              <w:jc w:val="center"/>
              <w:rPr>
                <w:rFonts w:ascii="Cambria" w:eastAsia="Aptos" w:hAnsi="Cambria"/>
              </w:rPr>
            </w:pPr>
            <w:r w:rsidRPr="00B1614A">
              <w:rPr>
                <w:rFonts w:ascii="Cambria" w:eastAsia="Aptos" w:hAnsi="Cambria"/>
              </w:rPr>
              <w:t>K_01</w:t>
            </w:r>
          </w:p>
        </w:tc>
        <w:tc>
          <w:tcPr>
            <w:tcW w:w="6379" w:type="dxa"/>
          </w:tcPr>
          <w:p w14:paraId="1A2E95E8" w14:textId="284ADAD5" w:rsidR="00DD0A76" w:rsidRPr="00B1614A" w:rsidRDefault="00DD0A76" w:rsidP="005F056F">
            <w:pPr>
              <w:spacing w:before="60" w:after="60"/>
              <w:jc w:val="both"/>
              <w:rPr>
                <w:rFonts w:ascii="Cambria" w:eastAsia="Aptos" w:hAnsi="Cambria"/>
                <w:lang w:val="pl-PL"/>
              </w:rPr>
            </w:pPr>
            <w:r w:rsidRPr="00B1614A">
              <w:rPr>
                <w:rFonts w:ascii="Cambria" w:hAnsi="Cambria" w:cs="Calibri"/>
                <w:color w:val="000000"/>
                <w:lang w:val="pl-PL"/>
              </w:rPr>
              <w:t>twórczego poszukiwania najlepszych rozwiązań dydaktycznych sprzyjających postępom uczniów</w:t>
            </w:r>
          </w:p>
        </w:tc>
        <w:tc>
          <w:tcPr>
            <w:tcW w:w="1701" w:type="dxa"/>
            <w:vAlign w:val="center"/>
          </w:tcPr>
          <w:p w14:paraId="08399F5B" w14:textId="3D5FF504" w:rsidR="00DD0A76" w:rsidRPr="00B1614A" w:rsidRDefault="00DD0A76" w:rsidP="005F056F">
            <w:pPr>
              <w:spacing w:before="60" w:after="60"/>
              <w:jc w:val="center"/>
              <w:rPr>
                <w:rFonts w:ascii="Cambria" w:eastAsia="Aptos" w:hAnsi="Cambria"/>
              </w:rPr>
            </w:pPr>
            <w:r w:rsidRPr="00B1614A">
              <w:rPr>
                <w:rFonts w:ascii="Cambria" w:hAnsi="Cambria" w:cs="Calibri"/>
                <w:color w:val="000000"/>
              </w:rPr>
              <w:t>C.K1.</w:t>
            </w:r>
          </w:p>
        </w:tc>
      </w:tr>
    </w:tbl>
    <w:p w14:paraId="0FAA044E" w14:textId="77777777" w:rsidR="005F056F" w:rsidRPr="00B1614A" w:rsidRDefault="005F056F" w:rsidP="005F056F">
      <w:pPr>
        <w:spacing w:before="120" w:after="120"/>
        <w:jc w:val="both"/>
        <w:rPr>
          <w:rFonts w:ascii="Cambria" w:eastAsia="Aptos" w:hAnsi="Cambria" w:cs="Calibri"/>
          <w:lang w:val="pl-PL"/>
        </w:rPr>
      </w:pPr>
      <w:r w:rsidRPr="00B1614A">
        <w:rPr>
          <w:rFonts w:ascii="Cambria" w:eastAsia="Aptos" w:hAnsi="Cambria"/>
          <w:b/>
          <w:bCs/>
          <w:lang w:val="pl-PL"/>
        </w:rPr>
        <w:t xml:space="preserve">6. Treści programowe oraz liczba godzin na poszczególnych formach zajęć </w:t>
      </w:r>
      <w:r w:rsidRPr="00B1614A">
        <w:rPr>
          <w:rFonts w:ascii="Cambria" w:eastAsia="Aptos"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5250"/>
        <w:gridCol w:w="1417"/>
        <w:gridCol w:w="1701"/>
      </w:tblGrid>
      <w:tr w:rsidR="005F056F" w:rsidRPr="00B1614A" w14:paraId="5EE476B3" w14:textId="77777777" w:rsidTr="002C5A95">
        <w:trPr>
          <w:trHeight w:val="340"/>
        </w:trPr>
        <w:tc>
          <w:tcPr>
            <w:tcW w:w="954" w:type="dxa"/>
            <w:vMerge w:val="restart"/>
          </w:tcPr>
          <w:p w14:paraId="0873D365" w14:textId="77777777" w:rsidR="005F056F" w:rsidRPr="00B1614A" w:rsidRDefault="005F056F" w:rsidP="005F056F">
            <w:pPr>
              <w:spacing w:before="20" w:after="20"/>
              <w:jc w:val="center"/>
              <w:rPr>
                <w:rFonts w:ascii="Cambria" w:eastAsia="Aptos" w:hAnsi="Cambria" w:cs="Calibri"/>
                <w:b/>
              </w:rPr>
            </w:pPr>
            <w:proofErr w:type="spellStart"/>
            <w:r w:rsidRPr="00B1614A">
              <w:rPr>
                <w:rFonts w:ascii="Cambria" w:eastAsia="Aptos" w:hAnsi="Cambria" w:cs="Calibri"/>
                <w:b/>
              </w:rPr>
              <w:t>Lp</w:t>
            </w:r>
            <w:proofErr w:type="spellEnd"/>
            <w:r w:rsidRPr="00B1614A">
              <w:rPr>
                <w:rFonts w:ascii="Cambria" w:eastAsia="Aptos" w:hAnsi="Cambria" w:cs="Calibri"/>
                <w:b/>
              </w:rPr>
              <w:t>.</w:t>
            </w:r>
          </w:p>
        </w:tc>
        <w:tc>
          <w:tcPr>
            <w:tcW w:w="5250" w:type="dxa"/>
            <w:vMerge w:val="restart"/>
          </w:tcPr>
          <w:p w14:paraId="5E817FDD" w14:textId="77777777" w:rsidR="005F056F" w:rsidRPr="00B1614A" w:rsidRDefault="005F056F" w:rsidP="005F056F">
            <w:pPr>
              <w:spacing w:before="20" w:after="20"/>
              <w:jc w:val="center"/>
              <w:rPr>
                <w:rFonts w:ascii="Cambria" w:eastAsia="Aptos" w:hAnsi="Cambria" w:cs="Calibri"/>
                <w:b/>
              </w:rPr>
            </w:pPr>
            <w:proofErr w:type="spellStart"/>
            <w:r w:rsidRPr="00B1614A">
              <w:rPr>
                <w:rFonts w:ascii="Cambria" w:eastAsia="Aptos" w:hAnsi="Cambria" w:cs="Calibri"/>
                <w:b/>
              </w:rPr>
              <w:t>Treść</w:t>
            </w:r>
            <w:proofErr w:type="spellEnd"/>
            <w:r w:rsidRPr="00B1614A">
              <w:rPr>
                <w:rFonts w:ascii="Cambria" w:eastAsia="Aptos" w:hAnsi="Cambria" w:cs="Calibri"/>
                <w:b/>
              </w:rPr>
              <w:t xml:space="preserve"> </w:t>
            </w:r>
            <w:proofErr w:type="spellStart"/>
            <w:r w:rsidRPr="00B1614A">
              <w:rPr>
                <w:rFonts w:ascii="Cambria" w:eastAsia="Aptos" w:hAnsi="Cambria" w:cs="Calibri"/>
                <w:b/>
              </w:rPr>
              <w:t>ćwiczeń</w:t>
            </w:r>
            <w:proofErr w:type="spellEnd"/>
          </w:p>
        </w:tc>
        <w:tc>
          <w:tcPr>
            <w:tcW w:w="3118" w:type="dxa"/>
            <w:gridSpan w:val="2"/>
          </w:tcPr>
          <w:p w14:paraId="291327A4" w14:textId="77777777" w:rsidR="005F056F" w:rsidRPr="00B1614A" w:rsidRDefault="005F056F" w:rsidP="005F056F">
            <w:pPr>
              <w:spacing w:before="20" w:after="20"/>
              <w:jc w:val="center"/>
              <w:rPr>
                <w:rFonts w:ascii="Cambria" w:eastAsia="Aptos" w:hAnsi="Cambria" w:cs="Calibri"/>
                <w:b/>
              </w:rPr>
            </w:pPr>
            <w:proofErr w:type="spellStart"/>
            <w:r w:rsidRPr="00B1614A">
              <w:rPr>
                <w:rFonts w:ascii="Cambria" w:eastAsia="Aptos" w:hAnsi="Cambria" w:cs="Calibri"/>
                <w:b/>
              </w:rPr>
              <w:t>Liczba</w:t>
            </w:r>
            <w:proofErr w:type="spellEnd"/>
            <w:r w:rsidRPr="00B1614A">
              <w:rPr>
                <w:rFonts w:ascii="Cambria" w:eastAsia="Aptos" w:hAnsi="Cambria" w:cs="Calibri"/>
                <w:b/>
              </w:rPr>
              <w:t xml:space="preserve"> </w:t>
            </w:r>
            <w:proofErr w:type="spellStart"/>
            <w:r w:rsidRPr="00B1614A">
              <w:rPr>
                <w:rFonts w:ascii="Cambria" w:eastAsia="Aptos" w:hAnsi="Cambria" w:cs="Calibri"/>
                <w:b/>
              </w:rPr>
              <w:t>godzin</w:t>
            </w:r>
            <w:proofErr w:type="spellEnd"/>
          </w:p>
        </w:tc>
      </w:tr>
      <w:tr w:rsidR="005F056F" w:rsidRPr="00B1614A" w14:paraId="052A720F" w14:textId="77777777" w:rsidTr="002C5A95">
        <w:trPr>
          <w:trHeight w:val="340"/>
        </w:trPr>
        <w:tc>
          <w:tcPr>
            <w:tcW w:w="954" w:type="dxa"/>
            <w:vMerge/>
          </w:tcPr>
          <w:p w14:paraId="7DAA8CBC" w14:textId="77777777" w:rsidR="005F056F" w:rsidRPr="00B1614A" w:rsidRDefault="005F056F" w:rsidP="005F056F">
            <w:pPr>
              <w:spacing w:before="20" w:after="20"/>
              <w:jc w:val="center"/>
              <w:rPr>
                <w:rFonts w:ascii="Cambria" w:eastAsia="Aptos" w:hAnsi="Cambria" w:cs="Calibri"/>
                <w:b/>
              </w:rPr>
            </w:pPr>
          </w:p>
        </w:tc>
        <w:tc>
          <w:tcPr>
            <w:tcW w:w="5250" w:type="dxa"/>
            <w:vMerge/>
          </w:tcPr>
          <w:p w14:paraId="12E61517" w14:textId="77777777" w:rsidR="005F056F" w:rsidRPr="00B1614A" w:rsidRDefault="005F056F" w:rsidP="005F056F">
            <w:pPr>
              <w:spacing w:before="20" w:after="20"/>
              <w:rPr>
                <w:rFonts w:ascii="Cambria" w:eastAsia="Aptos" w:hAnsi="Cambria" w:cs="Calibri"/>
                <w:b/>
              </w:rPr>
            </w:pPr>
          </w:p>
        </w:tc>
        <w:tc>
          <w:tcPr>
            <w:tcW w:w="1417" w:type="dxa"/>
          </w:tcPr>
          <w:p w14:paraId="1FC3D286" w14:textId="77777777" w:rsidR="005F056F" w:rsidRPr="00B1614A" w:rsidRDefault="005F056F" w:rsidP="005F056F">
            <w:pPr>
              <w:spacing w:before="20" w:after="20"/>
              <w:jc w:val="center"/>
              <w:rPr>
                <w:rFonts w:ascii="Cambria" w:eastAsia="Aptos" w:hAnsi="Cambria" w:cs="Calibri"/>
                <w:b/>
              </w:rPr>
            </w:pPr>
            <w:r w:rsidRPr="00B1614A">
              <w:rPr>
                <w:rFonts w:ascii="Cambria" w:eastAsia="Aptos" w:hAnsi="Cambria" w:cs="Calibri"/>
                <w:b/>
              </w:rPr>
              <w:t xml:space="preserve">Studia </w:t>
            </w:r>
            <w:proofErr w:type="spellStart"/>
            <w:r w:rsidRPr="00B1614A">
              <w:rPr>
                <w:rFonts w:ascii="Cambria" w:eastAsia="Aptos" w:hAnsi="Cambria" w:cs="Calibri"/>
                <w:b/>
              </w:rPr>
              <w:t>stacjonarne</w:t>
            </w:r>
            <w:proofErr w:type="spellEnd"/>
          </w:p>
        </w:tc>
        <w:tc>
          <w:tcPr>
            <w:tcW w:w="1701" w:type="dxa"/>
          </w:tcPr>
          <w:p w14:paraId="367016E0" w14:textId="77777777" w:rsidR="005F056F" w:rsidRPr="00B1614A" w:rsidRDefault="005F056F" w:rsidP="005F056F">
            <w:pPr>
              <w:spacing w:before="20" w:after="20"/>
              <w:jc w:val="center"/>
              <w:rPr>
                <w:rFonts w:ascii="Cambria" w:eastAsia="Aptos" w:hAnsi="Cambria" w:cs="Calibri"/>
                <w:b/>
              </w:rPr>
            </w:pPr>
            <w:r w:rsidRPr="00B1614A">
              <w:rPr>
                <w:rFonts w:ascii="Cambria" w:eastAsia="Aptos" w:hAnsi="Cambria" w:cs="Calibri"/>
                <w:b/>
              </w:rPr>
              <w:t xml:space="preserve">Studia </w:t>
            </w:r>
            <w:proofErr w:type="spellStart"/>
            <w:r w:rsidRPr="00B1614A">
              <w:rPr>
                <w:rFonts w:ascii="Cambria" w:eastAsia="Aptos" w:hAnsi="Cambria" w:cs="Calibri"/>
                <w:b/>
              </w:rPr>
              <w:t>niestacjonarne</w:t>
            </w:r>
            <w:proofErr w:type="spellEnd"/>
          </w:p>
        </w:tc>
      </w:tr>
      <w:tr w:rsidR="005F056F" w:rsidRPr="00B1614A" w14:paraId="246897E2" w14:textId="77777777" w:rsidTr="002C5A95">
        <w:trPr>
          <w:trHeight w:val="285"/>
        </w:trPr>
        <w:tc>
          <w:tcPr>
            <w:tcW w:w="954" w:type="dxa"/>
            <w:vAlign w:val="center"/>
          </w:tcPr>
          <w:p w14:paraId="48666564"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c>
          <w:tcPr>
            <w:tcW w:w="5250" w:type="dxa"/>
          </w:tcPr>
          <w:p w14:paraId="1B4C9329" w14:textId="77777777" w:rsidR="005F056F" w:rsidRPr="00B1614A" w:rsidRDefault="005F056F" w:rsidP="005F056F">
            <w:pPr>
              <w:spacing w:before="20"/>
              <w:rPr>
                <w:rFonts w:ascii="Cambria" w:eastAsia="Aptos" w:hAnsi="Cambria" w:cs="Calibri"/>
                <w:lang w:val="pl-PL"/>
              </w:rPr>
            </w:pPr>
            <w:r w:rsidRPr="00B1614A">
              <w:rPr>
                <w:rFonts w:ascii="Cambria" w:eastAsia="Aptos" w:hAnsi="Cambria" w:cs="Calibri"/>
                <w:lang w:val="pl-PL"/>
              </w:rPr>
              <w:t xml:space="preserve">Przedmiot badań i główne zadania dydaktyki/ </w:t>
            </w:r>
            <w:r w:rsidRPr="00B1614A">
              <w:rPr>
                <w:rFonts w:ascii="Cambria" w:eastAsia="Times New Roman" w:hAnsi="Cambria"/>
                <w:lang w:val="pl-PL" w:eastAsia="de-DE"/>
              </w:rPr>
              <w:t xml:space="preserve">Kompetencje merytoryczne, dydaktyczne i wychowawcze </w:t>
            </w:r>
            <w:r w:rsidRPr="00B1614A">
              <w:rPr>
                <w:rFonts w:ascii="Cambria" w:eastAsia="Times New Roman" w:hAnsi="Cambria"/>
                <w:lang w:val="pl-PL" w:eastAsia="de-DE"/>
              </w:rPr>
              <w:lastRenderedPageBreak/>
              <w:t>nauczyciela / Rozwój zawodowy nauczyciela</w:t>
            </w:r>
          </w:p>
        </w:tc>
        <w:tc>
          <w:tcPr>
            <w:tcW w:w="1417" w:type="dxa"/>
            <w:vAlign w:val="center"/>
          </w:tcPr>
          <w:p w14:paraId="63B63999" w14:textId="361391CC" w:rsidR="005F056F" w:rsidRPr="00B1614A" w:rsidRDefault="001C4E71" w:rsidP="005F056F">
            <w:pPr>
              <w:spacing w:before="20" w:after="20"/>
              <w:jc w:val="center"/>
              <w:rPr>
                <w:rFonts w:ascii="Cambria" w:eastAsia="Aptos" w:hAnsi="Cambria" w:cs="Calibri"/>
              </w:rPr>
            </w:pPr>
            <w:r>
              <w:rPr>
                <w:rFonts w:ascii="Cambria" w:eastAsia="Aptos" w:hAnsi="Cambria" w:cs="Calibri"/>
              </w:rPr>
              <w:lastRenderedPageBreak/>
              <w:t>2</w:t>
            </w:r>
          </w:p>
        </w:tc>
        <w:tc>
          <w:tcPr>
            <w:tcW w:w="1701" w:type="dxa"/>
            <w:vAlign w:val="center"/>
          </w:tcPr>
          <w:p w14:paraId="60CC9B24"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r>
      <w:tr w:rsidR="005F056F" w:rsidRPr="00B1614A" w14:paraId="183AAE1F" w14:textId="77777777" w:rsidTr="002C5A95">
        <w:trPr>
          <w:trHeight w:val="285"/>
        </w:trPr>
        <w:tc>
          <w:tcPr>
            <w:tcW w:w="954" w:type="dxa"/>
            <w:vAlign w:val="center"/>
          </w:tcPr>
          <w:p w14:paraId="5B9790D7"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c>
          <w:tcPr>
            <w:tcW w:w="5250" w:type="dxa"/>
          </w:tcPr>
          <w:p w14:paraId="609C7CD8" w14:textId="71283927" w:rsidR="005F056F" w:rsidRPr="00B1614A" w:rsidRDefault="005F056F" w:rsidP="005F056F">
            <w:pPr>
              <w:spacing w:before="20" w:after="20"/>
              <w:rPr>
                <w:rFonts w:ascii="Cambria" w:eastAsia="Aptos" w:hAnsi="Cambria" w:cs="Calibri"/>
              </w:rPr>
            </w:pPr>
            <w:r w:rsidRPr="00B1614A">
              <w:rPr>
                <w:rFonts w:ascii="Cambria" w:eastAsia="Aptos" w:hAnsi="Cambria" w:cs="Calibri"/>
                <w:lang w:val="pl-PL"/>
              </w:rPr>
              <w:t>Organizac</w:t>
            </w:r>
            <w:r w:rsidR="00A3523B">
              <w:rPr>
                <w:rFonts w:ascii="Cambria" w:eastAsia="Aptos" w:hAnsi="Cambria" w:cs="Calibri"/>
                <w:lang w:val="pl-PL"/>
              </w:rPr>
              <w:t xml:space="preserve">ja i formy procesu kształcenia </w:t>
            </w:r>
            <w:r w:rsidR="00063003">
              <w:rPr>
                <w:rFonts w:ascii="Cambria" w:eastAsia="Aptos" w:hAnsi="Cambria" w:cs="Calibri"/>
                <w:lang w:val="pl-PL"/>
              </w:rPr>
              <w:t>–</w:t>
            </w:r>
            <w:r w:rsidR="00A3523B">
              <w:rPr>
                <w:rFonts w:ascii="Cambria" w:eastAsia="Aptos" w:hAnsi="Cambria" w:cs="Calibri"/>
                <w:lang w:val="pl-PL"/>
              </w:rPr>
              <w:t xml:space="preserve"> l</w:t>
            </w:r>
            <w:r w:rsidR="00A3523B">
              <w:rPr>
                <w:rFonts w:ascii="Cambria" w:hAnsi="Cambria" w:cs="Calibri"/>
                <w:lang w:val="pl-PL"/>
              </w:rPr>
              <w:t>ekcja jako jednostka dydaktyczna.</w:t>
            </w:r>
            <w:r w:rsidR="00A3523B" w:rsidRPr="00B908E5">
              <w:rPr>
                <w:rFonts w:ascii="Cambria" w:hAnsi="Cambria" w:cs="Calibri"/>
                <w:lang w:val="pl-PL"/>
              </w:rPr>
              <w:t xml:space="preserve"> </w:t>
            </w:r>
            <w:proofErr w:type="spellStart"/>
            <w:r w:rsidRPr="00B1614A">
              <w:rPr>
                <w:rFonts w:ascii="Cambria" w:eastAsia="Aptos" w:hAnsi="Cambria" w:cs="Calibri"/>
              </w:rPr>
              <w:t>Operacjonalizacja</w:t>
            </w:r>
            <w:proofErr w:type="spellEnd"/>
            <w:r w:rsidRPr="00B1614A">
              <w:rPr>
                <w:rFonts w:ascii="Cambria" w:eastAsia="Aptos" w:hAnsi="Cambria" w:cs="Calibri"/>
              </w:rPr>
              <w:t xml:space="preserve"> </w:t>
            </w:r>
            <w:proofErr w:type="spellStart"/>
            <w:r w:rsidRPr="00B1614A">
              <w:rPr>
                <w:rFonts w:ascii="Cambria" w:eastAsia="Aptos" w:hAnsi="Cambria" w:cs="Calibri"/>
              </w:rPr>
              <w:t>celów</w:t>
            </w:r>
            <w:proofErr w:type="spellEnd"/>
            <w:r w:rsidRPr="00B1614A">
              <w:rPr>
                <w:rFonts w:ascii="Cambria" w:eastAsia="Aptos" w:hAnsi="Cambria" w:cs="Calibri"/>
              </w:rPr>
              <w:t xml:space="preserve"> kształcenia. </w:t>
            </w:r>
          </w:p>
        </w:tc>
        <w:tc>
          <w:tcPr>
            <w:tcW w:w="1417" w:type="dxa"/>
            <w:vAlign w:val="center"/>
          </w:tcPr>
          <w:p w14:paraId="6E6E4428" w14:textId="6963F25B" w:rsidR="005F056F" w:rsidRPr="00B1614A" w:rsidRDefault="001C4E71" w:rsidP="005F056F">
            <w:pPr>
              <w:spacing w:before="20" w:after="20"/>
              <w:jc w:val="center"/>
              <w:rPr>
                <w:rFonts w:ascii="Cambria" w:eastAsia="Aptos" w:hAnsi="Cambria" w:cs="Calibri"/>
              </w:rPr>
            </w:pPr>
            <w:r>
              <w:rPr>
                <w:rFonts w:ascii="Cambria" w:eastAsia="Aptos" w:hAnsi="Cambria" w:cs="Calibri"/>
              </w:rPr>
              <w:t>2</w:t>
            </w:r>
          </w:p>
        </w:tc>
        <w:tc>
          <w:tcPr>
            <w:tcW w:w="1701" w:type="dxa"/>
            <w:vAlign w:val="center"/>
          </w:tcPr>
          <w:p w14:paraId="17399CA2"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r>
      <w:tr w:rsidR="005F056F" w:rsidRPr="00B1614A" w14:paraId="2870CF1E" w14:textId="77777777" w:rsidTr="002C5A95">
        <w:trPr>
          <w:trHeight w:val="285"/>
        </w:trPr>
        <w:tc>
          <w:tcPr>
            <w:tcW w:w="954" w:type="dxa"/>
            <w:vAlign w:val="center"/>
          </w:tcPr>
          <w:p w14:paraId="1E36A8BD"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3.</w:t>
            </w:r>
          </w:p>
        </w:tc>
        <w:tc>
          <w:tcPr>
            <w:tcW w:w="5250" w:type="dxa"/>
          </w:tcPr>
          <w:p w14:paraId="31F42D75" w14:textId="77777777" w:rsidR="005F056F" w:rsidRPr="00B1614A" w:rsidRDefault="005F056F" w:rsidP="005F056F">
            <w:pPr>
              <w:spacing w:before="20" w:after="20"/>
              <w:rPr>
                <w:rFonts w:ascii="Cambria" w:eastAsia="Aptos" w:hAnsi="Cambria" w:cs="Calibri"/>
              </w:rPr>
            </w:pPr>
            <w:proofErr w:type="spellStart"/>
            <w:r w:rsidRPr="00B1614A">
              <w:rPr>
                <w:rFonts w:ascii="Cambria" w:eastAsia="Aptos" w:hAnsi="Cambria" w:cs="Calibri"/>
              </w:rPr>
              <w:t>Indywidualizacja</w:t>
            </w:r>
            <w:proofErr w:type="spellEnd"/>
            <w:r w:rsidRPr="00B1614A">
              <w:rPr>
                <w:rFonts w:ascii="Cambria" w:eastAsia="Aptos" w:hAnsi="Cambria" w:cs="Calibri"/>
              </w:rPr>
              <w:t xml:space="preserve"> </w:t>
            </w:r>
            <w:proofErr w:type="spellStart"/>
            <w:r w:rsidRPr="00B1614A">
              <w:rPr>
                <w:rFonts w:ascii="Cambria" w:eastAsia="Aptos" w:hAnsi="Cambria" w:cs="Calibri"/>
              </w:rPr>
              <w:t>procesu</w:t>
            </w:r>
            <w:proofErr w:type="spellEnd"/>
            <w:r w:rsidRPr="00B1614A">
              <w:rPr>
                <w:rFonts w:ascii="Cambria" w:eastAsia="Aptos" w:hAnsi="Cambria" w:cs="Calibri"/>
              </w:rPr>
              <w:t xml:space="preserve"> kształcenia</w:t>
            </w:r>
          </w:p>
        </w:tc>
        <w:tc>
          <w:tcPr>
            <w:tcW w:w="1417" w:type="dxa"/>
            <w:vAlign w:val="center"/>
          </w:tcPr>
          <w:p w14:paraId="7F80B053"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06F963A8"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r>
      <w:tr w:rsidR="005F056F" w:rsidRPr="00B1614A" w14:paraId="7BB5AAD5" w14:textId="77777777" w:rsidTr="002C5A95">
        <w:trPr>
          <w:trHeight w:val="285"/>
        </w:trPr>
        <w:tc>
          <w:tcPr>
            <w:tcW w:w="954" w:type="dxa"/>
            <w:vAlign w:val="center"/>
          </w:tcPr>
          <w:p w14:paraId="0AC67663"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4.</w:t>
            </w:r>
          </w:p>
        </w:tc>
        <w:tc>
          <w:tcPr>
            <w:tcW w:w="5250" w:type="dxa"/>
          </w:tcPr>
          <w:p w14:paraId="7AB86830" w14:textId="3A5C812E" w:rsidR="005F056F" w:rsidRPr="00B1614A" w:rsidRDefault="001C4E71" w:rsidP="001C4E71">
            <w:pPr>
              <w:spacing w:before="20" w:after="20"/>
              <w:rPr>
                <w:rFonts w:ascii="Cambria" w:eastAsia="Aptos" w:hAnsi="Cambria" w:cs="Calibri"/>
              </w:rPr>
            </w:pPr>
            <w:r>
              <w:rPr>
                <w:rFonts w:ascii="Cambria" w:hAnsi="Cambria" w:cs="Calibri"/>
                <w:lang w:val="pl-PL"/>
              </w:rPr>
              <w:t>S</w:t>
            </w:r>
            <w:r w:rsidRPr="00B908E5">
              <w:rPr>
                <w:rFonts w:ascii="Cambria" w:hAnsi="Cambria" w:cs="Calibri"/>
                <w:lang w:val="pl-PL"/>
              </w:rPr>
              <w:t>tyle kierowania klasą, problem ładu i dyscypliny, proces</w:t>
            </w:r>
            <w:r>
              <w:rPr>
                <w:rFonts w:ascii="Cambria" w:hAnsi="Cambria" w:cs="Calibri"/>
                <w:lang w:val="pl-PL"/>
              </w:rPr>
              <w:t>y społeczne w klasie, integracja</w:t>
            </w:r>
            <w:r w:rsidRPr="00B908E5">
              <w:rPr>
                <w:rFonts w:ascii="Cambria" w:hAnsi="Cambria" w:cs="Calibri"/>
                <w:lang w:val="pl-PL"/>
              </w:rPr>
              <w:t xml:space="preserve"> klasy szkolnej, </w:t>
            </w:r>
            <w:proofErr w:type="spellStart"/>
            <w:r>
              <w:rPr>
                <w:rFonts w:ascii="Cambria" w:eastAsia="Aptos" w:hAnsi="Cambria" w:cs="Calibri"/>
              </w:rPr>
              <w:t>o</w:t>
            </w:r>
            <w:r w:rsidR="005F056F" w:rsidRPr="00B1614A">
              <w:rPr>
                <w:rFonts w:ascii="Cambria" w:eastAsia="Aptos" w:hAnsi="Cambria" w:cs="Calibri"/>
              </w:rPr>
              <w:t>rganizowanie</w:t>
            </w:r>
            <w:proofErr w:type="spellEnd"/>
            <w:r w:rsidR="005F056F" w:rsidRPr="00B1614A">
              <w:rPr>
                <w:rFonts w:ascii="Cambria" w:eastAsia="Aptos" w:hAnsi="Cambria" w:cs="Calibri"/>
              </w:rPr>
              <w:t xml:space="preserve"> </w:t>
            </w:r>
            <w:proofErr w:type="spellStart"/>
            <w:r w:rsidR="005F056F" w:rsidRPr="00B1614A">
              <w:rPr>
                <w:rFonts w:ascii="Cambria" w:eastAsia="Aptos" w:hAnsi="Cambria" w:cs="Calibri"/>
              </w:rPr>
              <w:t>przestrzeni</w:t>
            </w:r>
            <w:proofErr w:type="spellEnd"/>
            <w:r w:rsidR="005F056F" w:rsidRPr="00B1614A">
              <w:rPr>
                <w:rFonts w:ascii="Cambria" w:eastAsia="Aptos" w:hAnsi="Cambria" w:cs="Calibri"/>
              </w:rPr>
              <w:t xml:space="preserve"> </w:t>
            </w:r>
            <w:proofErr w:type="spellStart"/>
            <w:r w:rsidR="005F056F" w:rsidRPr="00B1614A">
              <w:rPr>
                <w:rFonts w:ascii="Cambria" w:eastAsia="Aptos" w:hAnsi="Cambria" w:cs="Calibri"/>
              </w:rPr>
              <w:t>dydaktycznej</w:t>
            </w:r>
            <w:proofErr w:type="spellEnd"/>
          </w:p>
        </w:tc>
        <w:tc>
          <w:tcPr>
            <w:tcW w:w="1417" w:type="dxa"/>
            <w:vAlign w:val="center"/>
          </w:tcPr>
          <w:p w14:paraId="0F81EA6F"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060B5482"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r>
      <w:tr w:rsidR="005F056F" w:rsidRPr="00B1614A" w14:paraId="4F8174AC" w14:textId="77777777" w:rsidTr="002C5A95">
        <w:trPr>
          <w:trHeight w:val="285"/>
        </w:trPr>
        <w:tc>
          <w:tcPr>
            <w:tcW w:w="954" w:type="dxa"/>
            <w:vAlign w:val="center"/>
          </w:tcPr>
          <w:p w14:paraId="0367A2A5"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5.</w:t>
            </w:r>
          </w:p>
        </w:tc>
        <w:tc>
          <w:tcPr>
            <w:tcW w:w="5250" w:type="dxa"/>
          </w:tcPr>
          <w:p w14:paraId="39D751C2" w14:textId="77777777" w:rsidR="005F056F" w:rsidRPr="00B1614A" w:rsidRDefault="005F056F" w:rsidP="005F056F">
            <w:pPr>
              <w:spacing w:before="20" w:after="20"/>
              <w:rPr>
                <w:rFonts w:ascii="Cambria" w:eastAsia="Aptos" w:hAnsi="Cambria" w:cs="Calibri"/>
                <w:lang w:val="pl-PL"/>
              </w:rPr>
            </w:pPr>
            <w:r w:rsidRPr="00B1614A">
              <w:rPr>
                <w:rFonts w:ascii="Cambria" w:eastAsia="Aptos" w:hAnsi="Cambria" w:cs="Calibri"/>
                <w:lang w:val="pl-PL"/>
              </w:rPr>
              <w:t xml:space="preserve">Dobór i wykorzystanie środków i pomocy dydaktycznych w procesie kształcenia </w:t>
            </w:r>
          </w:p>
        </w:tc>
        <w:tc>
          <w:tcPr>
            <w:tcW w:w="1417" w:type="dxa"/>
            <w:vAlign w:val="center"/>
          </w:tcPr>
          <w:p w14:paraId="146853B3"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015FB3CD"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r>
      <w:tr w:rsidR="005F056F" w:rsidRPr="00B1614A" w14:paraId="5693C5EA" w14:textId="77777777" w:rsidTr="002C5A95">
        <w:trPr>
          <w:trHeight w:val="285"/>
        </w:trPr>
        <w:tc>
          <w:tcPr>
            <w:tcW w:w="954" w:type="dxa"/>
            <w:vAlign w:val="center"/>
          </w:tcPr>
          <w:p w14:paraId="3465C2FA"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6.</w:t>
            </w:r>
          </w:p>
        </w:tc>
        <w:tc>
          <w:tcPr>
            <w:tcW w:w="5250" w:type="dxa"/>
          </w:tcPr>
          <w:p w14:paraId="3EF5C39E" w14:textId="77777777" w:rsidR="005F056F" w:rsidRPr="00B1614A" w:rsidRDefault="005F056F" w:rsidP="005F056F">
            <w:pPr>
              <w:spacing w:before="20" w:after="20"/>
              <w:rPr>
                <w:rFonts w:ascii="Cambria" w:eastAsia="Aptos" w:hAnsi="Cambria" w:cs="Calibri"/>
                <w:lang w:val="pl-PL"/>
              </w:rPr>
            </w:pPr>
            <w:r w:rsidRPr="00B1614A">
              <w:rPr>
                <w:rFonts w:ascii="Cambria" w:eastAsia="Times New Roman" w:hAnsi="Cambria"/>
                <w:lang w:val="pl-PL" w:eastAsia="de-DE"/>
              </w:rPr>
              <w:t>Pomiar dydaktyczny – wybrane zagadnienia związane z rolą diagnozy, kontroli i oceniania w pracy dydaktycznej; ocenianie i jego rodzaje: ocenianie bieżące, semestralne i roczne, ocenianie wewnętrzne i zewnętrzne; funkcje oceny</w:t>
            </w:r>
          </w:p>
        </w:tc>
        <w:tc>
          <w:tcPr>
            <w:tcW w:w="1417" w:type="dxa"/>
            <w:vAlign w:val="center"/>
          </w:tcPr>
          <w:p w14:paraId="755E5338"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4</w:t>
            </w:r>
          </w:p>
        </w:tc>
        <w:tc>
          <w:tcPr>
            <w:tcW w:w="1701" w:type="dxa"/>
            <w:vAlign w:val="center"/>
          </w:tcPr>
          <w:p w14:paraId="3EAB8ED8"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3</w:t>
            </w:r>
          </w:p>
        </w:tc>
      </w:tr>
      <w:tr w:rsidR="005F056F" w:rsidRPr="00B1614A" w14:paraId="19EF1C83" w14:textId="77777777" w:rsidTr="002C5A95">
        <w:trPr>
          <w:trHeight w:val="285"/>
        </w:trPr>
        <w:tc>
          <w:tcPr>
            <w:tcW w:w="954" w:type="dxa"/>
            <w:vAlign w:val="center"/>
          </w:tcPr>
          <w:p w14:paraId="7E1C8CDA"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7.</w:t>
            </w:r>
          </w:p>
        </w:tc>
        <w:tc>
          <w:tcPr>
            <w:tcW w:w="5250" w:type="dxa"/>
          </w:tcPr>
          <w:p w14:paraId="28548826" w14:textId="77777777" w:rsidR="005F056F" w:rsidRPr="00B1614A" w:rsidRDefault="005F056F" w:rsidP="005F056F">
            <w:pPr>
              <w:spacing w:before="20" w:after="20"/>
              <w:rPr>
                <w:rFonts w:ascii="Cambria" w:eastAsia="Aptos" w:hAnsi="Cambria" w:cs="Calibri"/>
                <w:lang w:val="pl-PL"/>
              </w:rPr>
            </w:pPr>
            <w:r w:rsidRPr="00B1614A">
              <w:rPr>
                <w:rFonts w:ascii="Cambria" w:eastAsia="Aptos" w:hAnsi="Cambria" w:cs="Calibri"/>
                <w:lang w:val="pl-PL"/>
              </w:rPr>
              <w:t xml:space="preserve">Wybrane zagadnienia z zakresu </w:t>
            </w:r>
            <w:proofErr w:type="spellStart"/>
            <w:r w:rsidRPr="00B1614A">
              <w:rPr>
                <w:rFonts w:ascii="Cambria" w:eastAsia="Aptos" w:hAnsi="Cambria" w:cs="Calibri"/>
                <w:lang w:val="pl-PL"/>
              </w:rPr>
              <w:t>neurodydaktyki</w:t>
            </w:r>
            <w:proofErr w:type="spellEnd"/>
            <w:r w:rsidRPr="00B1614A">
              <w:rPr>
                <w:rFonts w:ascii="Cambria" w:eastAsia="Times New Roman" w:hAnsi="Cambria"/>
                <w:lang w:val="pl-PL" w:eastAsia="de-DE"/>
              </w:rPr>
              <w:t xml:space="preserve">: </w:t>
            </w:r>
            <w:r w:rsidRPr="00B1614A">
              <w:rPr>
                <w:rFonts w:ascii="Cambria" w:eastAsia="Aptos" w:hAnsi="Cambria" w:cs="Calibri"/>
                <w:lang w:val="pl-PL"/>
              </w:rPr>
              <w:t>metody i techniki skutecznego uczenia się</w:t>
            </w:r>
          </w:p>
        </w:tc>
        <w:tc>
          <w:tcPr>
            <w:tcW w:w="1417" w:type="dxa"/>
            <w:vAlign w:val="center"/>
          </w:tcPr>
          <w:p w14:paraId="4DF7E482" w14:textId="3BBC6944" w:rsidR="005F056F" w:rsidRPr="00B1614A" w:rsidRDefault="001C4E71" w:rsidP="005F056F">
            <w:pPr>
              <w:spacing w:before="20" w:after="20"/>
              <w:jc w:val="center"/>
              <w:rPr>
                <w:rFonts w:ascii="Cambria" w:eastAsia="Aptos" w:hAnsi="Cambria" w:cs="Calibri"/>
              </w:rPr>
            </w:pPr>
            <w:r>
              <w:rPr>
                <w:rFonts w:ascii="Cambria" w:eastAsia="Aptos" w:hAnsi="Cambria" w:cs="Calibri"/>
              </w:rPr>
              <w:t>4</w:t>
            </w:r>
          </w:p>
        </w:tc>
        <w:tc>
          <w:tcPr>
            <w:tcW w:w="1701" w:type="dxa"/>
            <w:vAlign w:val="center"/>
          </w:tcPr>
          <w:p w14:paraId="3A062CBD"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r>
      <w:tr w:rsidR="005F056F" w:rsidRPr="00B1614A" w14:paraId="4898A27A" w14:textId="77777777" w:rsidTr="002C5A95">
        <w:trPr>
          <w:trHeight w:val="285"/>
        </w:trPr>
        <w:tc>
          <w:tcPr>
            <w:tcW w:w="954" w:type="dxa"/>
            <w:vAlign w:val="center"/>
          </w:tcPr>
          <w:p w14:paraId="05259CDE"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8.</w:t>
            </w:r>
          </w:p>
        </w:tc>
        <w:tc>
          <w:tcPr>
            <w:tcW w:w="5250" w:type="dxa"/>
          </w:tcPr>
          <w:p w14:paraId="0EFFAADF" w14:textId="7E589731" w:rsidR="005F056F" w:rsidRPr="00B1614A" w:rsidRDefault="005F056F" w:rsidP="005F056F">
            <w:pPr>
              <w:spacing w:before="20" w:after="20"/>
              <w:rPr>
                <w:rFonts w:ascii="Cambria" w:eastAsia="Aptos" w:hAnsi="Cambria" w:cs="Calibri"/>
              </w:rPr>
            </w:pPr>
            <w:r w:rsidRPr="00B1614A">
              <w:rPr>
                <w:rFonts w:ascii="Cambria" w:eastAsia="Aptos" w:hAnsi="Cambria" w:cs="Calibri"/>
              </w:rPr>
              <w:t xml:space="preserve">Metody i </w:t>
            </w:r>
            <w:proofErr w:type="spellStart"/>
            <w:r w:rsidRPr="00B1614A">
              <w:rPr>
                <w:rFonts w:ascii="Cambria" w:eastAsia="Aptos" w:hAnsi="Cambria" w:cs="Calibri"/>
              </w:rPr>
              <w:t>techniki</w:t>
            </w:r>
            <w:proofErr w:type="spellEnd"/>
            <w:r w:rsidRPr="00B1614A">
              <w:rPr>
                <w:rFonts w:ascii="Cambria" w:eastAsia="Aptos" w:hAnsi="Cambria" w:cs="Calibri"/>
              </w:rPr>
              <w:t xml:space="preserve"> </w:t>
            </w:r>
            <w:proofErr w:type="spellStart"/>
            <w:r w:rsidRPr="00B1614A">
              <w:rPr>
                <w:rFonts w:ascii="Cambria" w:eastAsia="Aptos" w:hAnsi="Cambria" w:cs="Calibri"/>
              </w:rPr>
              <w:t>nauczania</w:t>
            </w:r>
            <w:proofErr w:type="spellEnd"/>
            <w:r w:rsidR="001C4E71">
              <w:rPr>
                <w:rFonts w:ascii="Cambria" w:eastAsia="Aptos" w:hAnsi="Cambria" w:cs="Calibri"/>
              </w:rPr>
              <w:t xml:space="preserve">, </w:t>
            </w:r>
            <w:r w:rsidR="001C4E71" w:rsidRPr="00B908E5">
              <w:rPr>
                <w:rFonts w:ascii="Cambria" w:hAnsi="Cambria" w:cs="Calibri"/>
                <w:lang w:val="pl-PL"/>
              </w:rPr>
              <w:t xml:space="preserve">tworzenie środowiska sprzyjającego postępom w nauce oraz sposób nauczania </w:t>
            </w:r>
            <w:r w:rsidR="001C4E71">
              <w:rPr>
                <w:rFonts w:ascii="Cambria" w:hAnsi="Cambria" w:cs="Calibri"/>
                <w:lang w:val="pl-PL"/>
              </w:rPr>
              <w:t>w </w:t>
            </w:r>
            <w:r w:rsidR="001C4E71" w:rsidRPr="00B908E5">
              <w:rPr>
                <w:rFonts w:ascii="Cambria" w:hAnsi="Cambria" w:cs="Calibri"/>
                <w:lang w:val="pl-PL"/>
              </w:rPr>
              <w:t>klasie zróżnicowanej pod względem poznawczym, kulturowym, statusu społecznego lub materialnego</w:t>
            </w:r>
          </w:p>
        </w:tc>
        <w:tc>
          <w:tcPr>
            <w:tcW w:w="1417" w:type="dxa"/>
            <w:vAlign w:val="center"/>
          </w:tcPr>
          <w:p w14:paraId="014AE5A9" w14:textId="017C9CE0" w:rsidR="005F056F" w:rsidRPr="00B1614A" w:rsidRDefault="001C4E71" w:rsidP="005F056F">
            <w:pPr>
              <w:spacing w:before="20" w:after="20"/>
              <w:jc w:val="center"/>
              <w:rPr>
                <w:rFonts w:ascii="Cambria" w:eastAsia="Aptos" w:hAnsi="Cambria" w:cs="Calibri"/>
              </w:rPr>
            </w:pPr>
            <w:r>
              <w:rPr>
                <w:rFonts w:ascii="Cambria" w:eastAsia="Aptos" w:hAnsi="Cambria" w:cs="Calibri"/>
              </w:rPr>
              <w:t>4</w:t>
            </w:r>
            <w:r w:rsidR="005F056F" w:rsidRPr="00B1614A">
              <w:rPr>
                <w:rFonts w:ascii="Cambria" w:eastAsia="Aptos" w:hAnsi="Cambria" w:cs="Calibri"/>
              </w:rPr>
              <w:t xml:space="preserve"> </w:t>
            </w:r>
          </w:p>
        </w:tc>
        <w:tc>
          <w:tcPr>
            <w:tcW w:w="1701" w:type="dxa"/>
            <w:vAlign w:val="center"/>
          </w:tcPr>
          <w:p w14:paraId="31594429"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r>
      <w:tr w:rsidR="005F056F" w:rsidRPr="00B1614A" w14:paraId="4A2C1199" w14:textId="77777777" w:rsidTr="002C5A95">
        <w:trPr>
          <w:trHeight w:val="285"/>
        </w:trPr>
        <w:tc>
          <w:tcPr>
            <w:tcW w:w="954" w:type="dxa"/>
            <w:vAlign w:val="center"/>
          </w:tcPr>
          <w:p w14:paraId="229DEF89"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9.</w:t>
            </w:r>
          </w:p>
        </w:tc>
        <w:tc>
          <w:tcPr>
            <w:tcW w:w="5250" w:type="dxa"/>
          </w:tcPr>
          <w:p w14:paraId="1FFB2866" w14:textId="77777777" w:rsidR="005F056F" w:rsidRPr="00B1614A" w:rsidRDefault="005F056F" w:rsidP="005F056F">
            <w:pPr>
              <w:spacing w:before="60" w:after="60"/>
              <w:jc w:val="both"/>
              <w:rPr>
                <w:rFonts w:ascii="Cambria" w:eastAsia="Aptos" w:hAnsi="Cambria"/>
                <w:lang w:val="pl-PL"/>
              </w:rPr>
            </w:pPr>
            <w:r w:rsidRPr="00B1614A">
              <w:rPr>
                <w:rFonts w:ascii="Cambria" w:eastAsia="Times New Roman" w:hAnsi="Cambria"/>
                <w:lang w:val="pl-PL" w:eastAsia="de-DE"/>
              </w:rPr>
              <w:t>Inteligencje wielorakie wg Howarda Gardnera / Znaczenie rozwijania umiejętności osobistych i społeczno-emocjonalnych uczniów</w:t>
            </w:r>
          </w:p>
        </w:tc>
        <w:tc>
          <w:tcPr>
            <w:tcW w:w="1417" w:type="dxa"/>
            <w:vAlign w:val="center"/>
          </w:tcPr>
          <w:p w14:paraId="01498B6E"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7D769B2D"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r>
      <w:tr w:rsidR="005F056F" w:rsidRPr="00B1614A" w14:paraId="2DE28FAF" w14:textId="77777777" w:rsidTr="002C5A95">
        <w:trPr>
          <w:trHeight w:val="285"/>
        </w:trPr>
        <w:tc>
          <w:tcPr>
            <w:tcW w:w="954" w:type="dxa"/>
            <w:vAlign w:val="center"/>
          </w:tcPr>
          <w:p w14:paraId="17ABF087"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10.</w:t>
            </w:r>
          </w:p>
        </w:tc>
        <w:tc>
          <w:tcPr>
            <w:tcW w:w="5250" w:type="dxa"/>
          </w:tcPr>
          <w:p w14:paraId="3A372BA2" w14:textId="5428BF3D" w:rsidR="005F056F" w:rsidRPr="00B1614A" w:rsidRDefault="005F056F" w:rsidP="005F056F">
            <w:pPr>
              <w:spacing w:before="60" w:after="60"/>
              <w:jc w:val="both"/>
              <w:rPr>
                <w:rFonts w:ascii="Cambria" w:eastAsia="Aptos" w:hAnsi="Cambria"/>
                <w:lang w:val="pl-PL"/>
              </w:rPr>
            </w:pPr>
            <w:r w:rsidRPr="00B1614A">
              <w:rPr>
                <w:rFonts w:ascii="Cambria" w:eastAsia="Aptos" w:hAnsi="Cambria"/>
                <w:lang w:val="pl-PL"/>
              </w:rPr>
              <w:t>Właściwe wykorzystanie czasu lekcji przez ucznia i nauczyciela z uwzględni</w:t>
            </w:r>
            <w:r w:rsidR="00DD0A76">
              <w:rPr>
                <w:rFonts w:ascii="Cambria" w:eastAsia="Aptos" w:hAnsi="Cambria"/>
                <w:lang w:val="pl-PL"/>
              </w:rPr>
              <w:t>eniem nauczania stacjonarnego i </w:t>
            </w:r>
            <w:r w:rsidRPr="00B1614A">
              <w:rPr>
                <w:rFonts w:ascii="Cambria" w:eastAsia="Aptos" w:hAnsi="Cambria"/>
                <w:lang w:val="pl-PL"/>
              </w:rPr>
              <w:t>zdalnego</w:t>
            </w:r>
          </w:p>
        </w:tc>
        <w:tc>
          <w:tcPr>
            <w:tcW w:w="1417" w:type="dxa"/>
            <w:vAlign w:val="center"/>
          </w:tcPr>
          <w:p w14:paraId="7191AF5B"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7D01172A"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r>
      <w:tr w:rsidR="005F056F" w:rsidRPr="00B1614A" w14:paraId="71D41C0E" w14:textId="77777777" w:rsidTr="002C5A95">
        <w:trPr>
          <w:trHeight w:val="345"/>
        </w:trPr>
        <w:tc>
          <w:tcPr>
            <w:tcW w:w="954" w:type="dxa"/>
            <w:tcBorders>
              <w:top w:val="single" w:sz="4" w:space="0" w:color="auto"/>
              <w:left w:val="single" w:sz="4" w:space="0" w:color="auto"/>
              <w:bottom w:val="single" w:sz="4" w:space="0" w:color="auto"/>
              <w:right w:val="single" w:sz="4" w:space="0" w:color="auto"/>
            </w:tcBorders>
            <w:vAlign w:val="center"/>
          </w:tcPr>
          <w:p w14:paraId="67AEF5ED"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11.</w:t>
            </w:r>
          </w:p>
        </w:tc>
        <w:tc>
          <w:tcPr>
            <w:tcW w:w="5250" w:type="dxa"/>
            <w:tcBorders>
              <w:top w:val="single" w:sz="4" w:space="0" w:color="auto"/>
              <w:left w:val="single" w:sz="4" w:space="0" w:color="auto"/>
              <w:bottom w:val="single" w:sz="4" w:space="0" w:color="auto"/>
              <w:right w:val="single" w:sz="4" w:space="0" w:color="auto"/>
            </w:tcBorders>
          </w:tcPr>
          <w:p w14:paraId="3E1D7EA2" w14:textId="77777777" w:rsidR="005F056F" w:rsidRPr="00B1614A" w:rsidRDefault="005F056F" w:rsidP="005F056F">
            <w:pPr>
              <w:suppressAutoHyphens/>
              <w:spacing w:before="60"/>
              <w:rPr>
                <w:rFonts w:ascii="Cambria" w:eastAsia="Aptos" w:hAnsi="Cambria" w:cs="Calibri"/>
                <w:lang w:val="pl-PL" w:eastAsia="ar-SA"/>
              </w:rPr>
            </w:pPr>
            <w:r w:rsidRPr="00B1614A">
              <w:rPr>
                <w:rFonts w:ascii="Cambria" w:eastAsia="Aptos" w:hAnsi="Cambria" w:cs="Calibri"/>
                <w:lang w:val="pl-PL" w:eastAsia="ar-SA"/>
              </w:rPr>
              <w:t>Rola motywacji w procesie kształcenia</w:t>
            </w:r>
          </w:p>
        </w:tc>
        <w:tc>
          <w:tcPr>
            <w:tcW w:w="1417" w:type="dxa"/>
            <w:tcBorders>
              <w:top w:val="single" w:sz="4" w:space="0" w:color="auto"/>
              <w:left w:val="single" w:sz="4" w:space="0" w:color="auto"/>
              <w:bottom w:val="single" w:sz="4" w:space="0" w:color="auto"/>
              <w:right w:val="single" w:sz="4" w:space="0" w:color="auto"/>
            </w:tcBorders>
            <w:vAlign w:val="center"/>
          </w:tcPr>
          <w:p w14:paraId="0C8FD828"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c>
          <w:tcPr>
            <w:tcW w:w="1701" w:type="dxa"/>
            <w:tcBorders>
              <w:top w:val="single" w:sz="4" w:space="0" w:color="auto"/>
              <w:left w:val="single" w:sz="4" w:space="0" w:color="auto"/>
              <w:bottom w:val="single" w:sz="4" w:space="0" w:color="auto"/>
              <w:right w:val="single" w:sz="4" w:space="0" w:color="auto"/>
            </w:tcBorders>
            <w:vAlign w:val="center"/>
          </w:tcPr>
          <w:p w14:paraId="05643F11"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r>
      <w:tr w:rsidR="005F056F" w:rsidRPr="00B1614A" w14:paraId="0E6CB825" w14:textId="77777777" w:rsidTr="002C5A95">
        <w:trPr>
          <w:trHeight w:val="474"/>
        </w:trPr>
        <w:tc>
          <w:tcPr>
            <w:tcW w:w="954" w:type="dxa"/>
            <w:vAlign w:val="center"/>
          </w:tcPr>
          <w:p w14:paraId="71453DB8"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12.</w:t>
            </w:r>
          </w:p>
        </w:tc>
        <w:tc>
          <w:tcPr>
            <w:tcW w:w="5250" w:type="dxa"/>
          </w:tcPr>
          <w:p w14:paraId="085DA6C5" w14:textId="77777777" w:rsidR="005F056F" w:rsidRPr="00B1614A" w:rsidRDefault="005F056F" w:rsidP="005F056F">
            <w:pPr>
              <w:suppressAutoHyphens/>
              <w:spacing w:before="120"/>
              <w:rPr>
                <w:rFonts w:ascii="Cambria" w:eastAsia="Aptos" w:hAnsi="Cambria" w:cs="Calibri"/>
                <w:lang w:eastAsia="ar-SA"/>
              </w:rPr>
            </w:pPr>
            <w:proofErr w:type="spellStart"/>
            <w:r w:rsidRPr="00B1614A">
              <w:rPr>
                <w:rFonts w:ascii="Cambria" w:eastAsia="Aptos" w:hAnsi="Cambria" w:cs="Calibri"/>
                <w:lang w:eastAsia="ar-SA"/>
              </w:rPr>
              <w:t>Ewaluacja</w:t>
            </w:r>
            <w:proofErr w:type="spellEnd"/>
            <w:r w:rsidRPr="00B1614A">
              <w:rPr>
                <w:rFonts w:ascii="Cambria" w:eastAsia="Aptos" w:hAnsi="Cambria" w:cs="Calibri"/>
                <w:lang w:eastAsia="ar-SA"/>
              </w:rPr>
              <w:t xml:space="preserve"> </w:t>
            </w:r>
            <w:proofErr w:type="spellStart"/>
            <w:r w:rsidRPr="00B1614A">
              <w:rPr>
                <w:rFonts w:ascii="Cambria" w:eastAsia="Aptos" w:hAnsi="Cambria" w:cs="Calibri"/>
                <w:lang w:eastAsia="ar-SA"/>
              </w:rPr>
              <w:t>procesu</w:t>
            </w:r>
            <w:proofErr w:type="spellEnd"/>
            <w:r w:rsidRPr="00B1614A">
              <w:rPr>
                <w:rFonts w:ascii="Cambria" w:eastAsia="Aptos" w:hAnsi="Cambria" w:cs="Calibri"/>
                <w:lang w:eastAsia="ar-SA"/>
              </w:rPr>
              <w:t xml:space="preserve"> kształcenia </w:t>
            </w:r>
          </w:p>
        </w:tc>
        <w:tc>
          <w:tcPr>
            <w:tcW w:w="1417" w:type="dxa"/>
            <w:vAlign w:val="center"/>
          </w:tcPr>
          <w:p w14:paraId="0BD38ED7"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4E1B7538" w14:textId="77777777" w:rsidR="005F056F" w:rsidRPr="00B1614A" w:rsidRDefault="005F056F" w:rsidP="005F056F">
            <w:pPr>
              <w:spacing w:before="20" w:after="20"/>
              <w:jc w:val="center"/>
              <w:rPr>
                <w:rFonts w:ascii="Cambria" w:eastAsia="Aptos" w:hAnsi="Cambria" w:cs="Calibri"/>
              </w:rPr>
            </w:pPr>
            <w:r w:rsidRPr="00B1614A">
              <w:rPr>
                <w:rFonts w:ascii="Cambria" w:eastAsia="Aptos" w:hAnsi="Cambria" w:cs="Calibri"/>
              </w:rPr>
              <w:t>1</w:t>
            </w:r>
          </w:p>
        </w:tc>
      </w:tr>
      <w:tr w:rsidR="005F056F" w:rsidRPr="00B1614A" w14:paraId="4E1B5033" w14:textId="77777777" w:rsidTr="002C5A95">
        <w:tc>
          <w:tcPr>
            <w:tcW w:w="954" w:type="dxa"/>
          </w:tcPr>
          <w:p w14:paraId="7BE10BE6" w14:textId="77777777" w:rsidR="005F056F" w:rsidRPr="00B1614A" w:rsidRDefault="005F056F" w:rsidP="005F056F">
            <w:pPr>
              <w:spacing w:before="20" w:after="20"/>
              <w:jc w:val="center"/>
              <w:rPr>
                <w:rFonts w:ascii="Cambria" w:eastAsia="Aptos" w:hAnsi="Cambria" w:cs="Calibri"/>
              </w:rPr>
            </w:pPr>
          </w:p>
        </w:tc>
        <w:tc>
          <w:tcPr>
            <w:tcW w:w="5250" w:type="dxa"/>
          </w:tcPr>
          <w:p w14:paraId="03927A0F" w14:textId="77777777" w:rsidR="005F056F" w:rsidRPr="00B1614A" w:rsidRDefault="005F056F" w:rsidP="005F056F">
            <w:pPr>
              <w:spacing w:before="20" w:after="20"/>
              <w:rPr>
                <w:rFonts w:ascii="Cambria" w:eastAsia="Aptos" w:hAnsi="Cambria" w:cs="Calibri"/>
                <w:b/>
              </w:rPr>
            </w:pPr>
            <w:proofErr w:type="spellStart"/>
            <w:r w:rsidRPr="00B1614A">
              <w:rPr>
                <w:rFonts w:ascii="Cambria" w:eastAsia="Aptos" w:hAnsi="Cambria" w:cs="Calibri"/>
                <w:b/>
              </w:rPr>
              <w:t>Razem</w:t>
            </w:r>
            <w:proofErr w:type="spellEnd"/>
            <w:r w:rsidRPr="00B1614A">
              <w:rPr>
                <w:rFonts w:ascii="Cambria" w:eastAsia="Aptos" w:hAnsi="Cambria" w:cs="Calibri"/>
                <w:b/>
              </w:rPr>
              <w:t xml:space="preserve"> </w:t>
            </w:r>
            <w:proofErr w:type="spellStart"/>
            <w:r w:rsidRPr="00B1614A">
              <w:rPr>
                <w:rFonts w:ascii="Cambria" w:eastAsia="Aptos" w:hAnsi="Cambria" w:cs="Calibri"/>
                <w:b/>
              </w:rPr>
              <w:t>liczba</w:t>
            </w:r>
            <w:proofErr w:type="spellEnd"/>
            <w:r w:rsidRPr="00B1614A">
              <w:rPr>
                <w:rFonts w:ascii="Cambria" w:eastAsia="Aptos" w:hAnsi="Cambria" w:cs="Calibri"/>
                <w:b/>
              </w:rPr>
              <w:t xml:space="preserve"> </w:t>
            </w:r>
            <w:proofErr w:type="spellStart"/>
            <w:r w:rsidRPr="00B1614A">
              <w:rPr>
                <w:rFonts w:ascii="Cambria" w:eastAsia="Aptos" w:hAnsi="Cambria" w:cs="Calibri"/>
                <w:b/>
              </w:rPr>
              <w:t>godzin</w:t>
            </w:r>
            <w:proofErr w:type="spellEnd"/>
            <w:r w:rsidRPr="00B1614A">
              <w:rPr>
                <w:rFonts w:ascii="Cambria" w:eastAsia="Aptos" w:hAnsi="Cambria" w:cs="Calibri"/>
                <w:b/>
              </w:rPr>
              <w:t xml:space="preserve"> </w:t>
            </w:r>
            <w:proofErr w:type="spellStart"/>
            <w:r w:rsidRPr="00B1614A">
              <w:rPr>
                <w:rFonts w:ascii="Cambria" w:eastAsia="Aptos" w:hAnsi="Cambria" w:cs="Calibri"/>
                <w:b/>
              </w:rPr>
              <w:t>ćwiczeń</w:t>
            </w:r>
            <w:proofErr w:type="spellEnd"/>
          </w:p>
        </w:tc>
        <w:tc>
          <w:tcPr>
            <w:tcW w:w="1417" w:type="dxa"/>
            <w:vAlign w:val="center"/>
          </w:tcPr>
          <w:p w14:paraId="25613C89" w14:textId="77777777" w:rsidR="005F056F" w:rsidRPr="00B1614A" w:rsidRDefault="005F056F" w:rsidP="005F056F">
            <w:pPr>
              <w:spacing w:before="20" w:after="20"/>
              <w:jc w:val="center"/>
              <w:rPr>
                <w:rFonts w:ascii="Cambria" w:eastAsia="Aptos" w:hAnsi="Cambria" w:cs="Calibri"/>
                <w:b/>
              </w:rPr>
            </w:pPr>
            <w:r w:rsidRPr="00B1614A">
              <w:rPr>
                <w:rFonts w:ascii="Cambria" w:eastAsia="Aptos" w:hAnsi="Cambria" w:cs="Calibri"/>
                <w:b/>
              </w:rPr>
              <w:t>30</w:t>
            </w:r>
          </w:p>
        </w:tc>
        <w:tc>
          <w:tcPr>
            <w:tcW w:w="1701" w:type="dxa"/>
            <w:vAlign w:val="center"/>
          </w:tcPr>
          <w:p w14:paraId="1E5C1842" w14:textId="77777777" w:rsidR="005F056F" w:rsidRPr="00B1614A" w:rsidRDefault="005F056F" w:rsidP="005F056F">
            <w:pPr>
              <w:spacing w:before="20" w:after="20"/>
              <w:jc w:val="center"/>
              <w:rPr>
                <w:rFonts w:ascii="Cambria" w:eastAsia="Aptos" w:hAnsi="Cambria" w:cs="Calibri"/>
                <w:b/>
              </w:rPr>
            </w:pPr>
            <w:r w:rsidRPr="00B1614A">
              <w:rPr>
                <w:rFonts w:ascii="Cambria" w:eastAsia="Aptos" w:hAnsi="Cambria" w:cs="Calibri"/>
                <w:b/>
              </w:rPr>
              <w:t>18</w:t>
            </w:r>
          </w:p>
        </w:tc>
      </w:tr>
    </w:tbl>
    <w:p w14:paraId="08E0A586" w14:textId="77777777" w:rsidR="005F056F" w:rsidRPr="00B1614A" w:rsidRDefault="005F056F" w:rsidP="005F056F">
      <w:pPr>
        <w:spacing w:before="120" w:after="120"/>
        <w:jc w:val="both"/>
        <w:rPr>
          <w:rFonts w:ascii="Cambria" w:eastAsia="Aptos" w:hAnsi="Cambria"/>
          <w:b/>
          <w:bCs/>
          <w:lang w:val="pl-PL"/>
        </w:rPr>
      </w:pPr>
      <w:r w:rsidRPr="00B1614A">
        <w:rPr>
          <w:rFonts w:ascii="Cambria" w:eastAsia="Aptos"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679"/>
        <w:gridCol w:w="2977"/>
      </w:tblGrid>
      <w:tr w:rsidR="005F056F" w:rsidRPr="00B1614A" w14:paraId="03D45077" w14:textId="77777777" w:rsidTr="0070626F">
        <w:tc>
          <w:tcPr>
            <w:tcW w:w="1666" w:type="dxa"/>
          </w:tcPr>
          <w:p w14:paraId="2D3AB5DC" w14:textId="77777777" w:rsidR="005F056F" w:rsidRPr="00B1614A" w:rsidRDefault="005F056F" w:rsidP="005F056F">
            <w:pPr>
              <w:spacing w:before="60" w:after="60"/>
              <w:jc w:val="both"/>
              <w:rPr>
                <w:rFonts w:ascii="Cambria" w:eastAsia="Aptos" w:hAnsi="Cambria"/>
                <w:b/>
                <w:bCs/>
              </w:rPr>
            </w:pPr>
            <w:r w:rsidRPr="00B1614A">
              <w:rPr>
                <w:rFonts w:ascii="Cambria" w:eastAsia="Aptos" w:hAnsi="Cambria"/>
                <w:b/>
                <w:bCs/>
              </w:rPr>
              <w:t xml:space="preserve">Forma </w:t>
            </w:r>
            <w:proofErr w:type="spellStart"/>
            <w:r w:rsidRPr="00B1614A">
              <w:rPr>
                <w:rFonts w:ascii="Cambria" w:eastAsia="Aptos" w:hAnsi="Cambria"/>
                <w:b/>
                <w:bCs/>
              </w:rPr>
              <w:t>zajęć</w:t>
            </w:r>
            <w:proofErr w:type="spellEnd"/>
          </w:p>
        </w:tc>
        <w:tc>
          <w:tcPr>
            <w:tcW w:w="4679" w:type="dxa"/>
          </w:tcPr>
          <w:p w14:paraId="405F8AE5" w14:textId="77777777" w:rsidR="005F056F" w:rsidRPr="00B1614A" w:rsidRDefault="005F056F" w:rsidP="005F056F">
            <w:pPr>
              <w:spacing w:before="60" w:after="60"/>
              <w:jc w:val="both"/>
              <w:rPr>
                <w:rFonts w:ascii="Cambria" w:eastAsia="Aptos" w:hAnsi="Cambria"/>
                <w:b/>
                <w:bCs/>
                <w:lang w:val="pl-PL"/>
              </w:rPr>
            </w:pPr>
            <w:r w:rsidRPr="00B1614A">
              <w:rPr>
                <w:rFonts w:ascii="Cambria" w:eastAsia="Aptos" w:hAnsi="Cambria"/>
                <w:b/>
                <w:bCs/>
                <w:lang w:val="pl-PL"/>
              </w:rPr>
              <w:t>Metody dydaktyczne (wybór z listy)</w:t>
            </w:r>
          </w:p>
        </w:tc>
        <w:tc>
          <w:tcPr>
            <w:tcW w:w="2977" w:type="dxa"/>
          </w:tcPr>
          <w:p w14:paraId="2C604218" w14:textId="77777777" w:rsidR="005F056F" w:rsidRPr="00B1614A" w:rsidRDefault="005F056F" w:rsidP="005F056F">
            <w:pPr>
              <w:spacing w:before="60" w:after="60"/>
              <w:jc w:val="both"/>
              <w:rPr>
                <w:rFonts w:ascii="Cambria" w:eastAsia="Aptos" w:hAnsi="Cambria"/>
                <w:b/>
                <w:bCs/>
              </w:rPr>
            </w:pPr>
            <w:proofErr w:type="spellStart"/>
            <w:r w:rsidRPr="00B1614A">
              <w:rPr>
                <w:rFonts w:ascii="Cambria" w:eastAsia="Aptos" w:hAnsi="Cambria"/>
                <w:b/>
                <w:bCs/>
              </w:rPr>
              <w:t>Ś</w:t>
            </w:r>
            <w:r w:rsidRPr="00B1614A">
              <w:rPr>
                <w:rFonts w:ascii="Cambria" w:eastAsia="Aptos" w:hAnsi="Cambria"/>
                <w:b/>
              </w:rPr>
              <w:t>rodki</w:t>
            </w:r>
            <w:proofErr w:type="spellEnd"/>
            <w:r w:rsidRPr="00B1614A">
              <w:rPr>
                <w:rFonts w:ascii="Cambria" w:eastAsia="Aptos" w:hAnsi="Cambria"/>
                <w:b/>
              </w:rPr>
              <w:t xml:space="preserve"> </w:t>
            </w:r>
            <w:proofErr w:type="spellStart"/>
            <w:r w:rsidRPr="00B1614A">
              <w:rPr>
                <w:rFonts w:ascii="Cambria" w:eastAsia="Aptos" w:hAnsi="Cambria"/>
                <w:b/>
              </w:rPr>
              <w:t>dydaktyczne</w:t>
            </w:r>
            <w:proofErr w:type="spellEnd"/>
          </w:p>
        </w:tc>
      </w:tr>
      <w:tr w:rsidR="005F056F" w:rsidRPr="00B1614A" w14:paraId="66EB164B" w14:textId="77777777" w:rsidTr="0070626F">
        <w:tc>
          <w:tcPr>
            <w:tcW w:w="1666" w:type="dxa"/>
            <w:vAlign w:val="center"/>
          </w:tcPr>
          <w:p w14:paraId="031F8C1F" w14:textId="77777777" w:rsidR="005F056F" w:rsidRPr="00B1614A" w:rsidRDefault="005F056F" w:rsidP="005F056F">
            <w:pPr>
              <w:spacing w:before="60" w:after="60"/>
              <w:jc w:val="center"/>
              <w:rPr>
                <w:rFonts w:ascii="Cambria" w:eastAsia="Aptos" w:hAnsi="Cambria"/>
                <w:bCs/>
              </w:rPr>
            </w:pPr>
            <w:proofErr w:type="spellStart"/>
            <w:r w:rsidRPr="00B1614A">
              <w:rPr>
                <w:rFonts w:ascii="Cambria" w:eastAsia="Aptos" w:hAnsi="Cambria"/>
                <w:bCs/>
              </w:rPr>
              <w:t>ćwiczenia</w:t>
            </w:r>
            <w:proofErr w:type="spellEnd"/>
          </w:p>
        </w:tc>
        <w:tc>
          <w:tcPr>
            <w:tcW w:w="4679" w:type="dxa"/>
          </w:tcPr>
          <w:p w14:paraId="6C4F3F26" w14:textId="77777777" w:rsidR="005F056F" w:rsidRPr="00B1614A" w:rsidRDefault="005F056F" w:rsidP="005F056F">
            <w:pPr>
              <w:spacing w:before="60" w:after="60"/>
              <w:jc w:val="both"/>
              <w:rPr>
                <w:rFonts w:ascii="Cambria" w:eastAsia="Aptos" w:hAnsi="Cambria" w:cs="Calibri"/>
                <w:bCs/>
                <w:lang w:val="pl-PL"/>
              </w:rPr>
            </w:pPr>
            <w:r w:rsidRPr="00B1614A">
              <w:rPr>
                <w:rFonts w:ascii="Cambria" w:eastAsia="Aptos" w:hAnsi="Cambria" w:cs="Calibri"/>
                <w:bCs/>
                <w:lang w:val="pl-PL"/>
              </w:rPr>
              <w:t>M1</w:t>
            </w:r>
            <w:r w:rsidRPr="00B1614A">
              <w:rPr>
                <w:rFonts w:ascii="Cambria" w:eastAsia="Aptos" w:hAnsi="Cambria" w:cs="Calibri"/>
                <w:b/>
                <w:bCs/>
                <w:lang w:val="pl-PL"/>
              </w:rPr>
              <w:t xml:space="preserve"> – </w:t>
            </w:r>
            <w:r w:rsidRPr="00B1614A">
              <w:rPr>
                <w:rFonts w:ascii="Cambria" w:eastAsia="Aptos" w:hAnsi="Cambria" w:cs="Calibri"/>
                <w:bCs/>
                <w:lang w:val="pl-PL"/>
              </w:rPr>
              <w:t>wyjaśnianie</w:t>
            </w:r>
          </w:p>
          <w:p w14:paraId="3736965C" w14:textId="77777777" w:rsidR="005F056F" w:rsidRPr="00B1614A" w:rsidRDefault="005F056F" w:rsidP="005F056F">
            <w:pPr>
              <w:spacing w:before="60" w:after="60"/>
              <w:jc w:val="both"/>
              <w:rPr>
                <w:rFonts w:ascii="Cambria" w:eastAsia="Aptos" w:hAnsi="Cambria" w:cs="Calibri"/>
                <w:bCs/>
                <w:lang w:val="pl-PL"/>
              </w:rPr>
            </w:pPr>
            <w:r w:rsidRPr="00B1614A">
              <w:rPr>
                <w:rFonts w:ascii="Cambria" w:eastAsia="Aptos" w:hAnsi="Cambria" w:cs="Calibri"/>
                <w:bCs/>
                <w:lang w:val="pl-PL"/>
              </w:rPr>
              <w:t xml:space="preserve">M2 – elementy wykładu interaktywnego, dyskusja, symulacja fragmentu lekcji </w:t>
            </w:r>
          </w:p>
          <w:p w14:paraId="44331413" w14:textId="77777777" w:rsidR="005F056F" w:rsidRPr="00B1614A" w:rsidRDefault="005F056F" w:rsidP="005F056F">
            <w:pPr>
              <w:spacing w:before="60" w:after="60"/>
              <w:jc w:val="both"/>
              <w:rPr>
                <w:rFonts w:ascii="Cambria" w:eastAsia="Aptos" w:hAnsi="Cambria" w:cs="Calibri"/>
                <w:b/>
                <w:bCs/>
                <w:lang w:val="pl-PL"/>
              </w:rPr>
            </w:pPr>
            <w:r w:rsidRPr="00B1614A">
              <w:rPr>
                <w:rFonts w:ascii="Cambria" w:eastAsia="Aptos" w:hAnsi="Cambria" w:cs="Calibri"/>
                <w:bCs/>
                <w:lang w:val="pl-PL"/>
              </w:rPr>
              <w:t>M3 – pokaz prezentacji multimedialnej</w:t>
            </w:r>
            <w:r w:rsidRPr="00B1614A">
              <w:rPr>
                <w:rFonts w:ascii="Cambria" w:eastAsia="Aptos" w:hAnsi="Cambria" w:cs="Calibri"/>
                <w:b/>
                <w:bCs/>
                <w:lang w:val="pl-PL"/>
              </w:rPr>
              <w:t xml:space="preserve"> </w:t>
            </w:r>
          </w:p>
          <w:p w14:paraId="7695EFC5" w14:textId="77777777" w:rsidR="005F056F" w:rsidRPr="00B1614A" w:rsidRDefault="005F056F" w:rsidP="005F056F">
            <w:pPr>
              <w:spacing w:before="60" w:after="60"/>
              <w:jc w:val="both"/>
              <w:rPr>
                <w:rFonts w:ascii="Cambria" w:eastAsia="Aptos" w:hAnsi="Cambria" w:cs="Calibri"/>
                <w:bCs/>
                <w:lang w:val="pl-PL"/>
              </w:rPr>
            </w:pPr>
            <w:r w:rsidRPr="00B1614A">
              <w:rPr>
                <w:rFonts w:ascii="Cambria" w:eastAsia="Aptos" w:hAnsi="Cambria" w:cs="Calibri"/>
                <w:bCs/>
                <w:lang w:val="pl-PL"/>
              </w:rPr>
              <w:t>M5 – analiza tekstu źródłowego</w:t>
            </w:r>
          </w:p>
        </w:tc>
        <w:tc>
          <w:tcPr>
            <w:tcW w:w="2977" w:type="dxa"/>
          </w:tcPr>
          <w:p w14:paraId="711C54B8" w14:textId="77777777" w:rsidR="005F056F" w:rsidRPr="00B1614A" w:rsidRDefault="005F056F" w:rsidP="005F056F">
            <w:pPr>
              <w:spacing w:before="60" w:after="60"/>
              <w:jc w:val="both"/>
              <w:rPr>
                <w:rFonts w:ascii="Cambria" w:eastAsia="Aptos" w:hAnsi="Cambria" w:cs="Calibri"/>
                <w:bCs/>
                <w:lang w:val="pl-PL"/>
              </w:rPr>
            </w:pPr>
            <w:r w:rsidRPr="00B1614A">
              <w:rPr>
                <w:rFonts w:ascii="Cambria" w:eastAsia="Aptos" w:hAnsi="Cambria" w:cs="Calibri"/>
                <w:bCs/>
                <w:lang w:val="pl-PL"/>
              </w:rPr>
              <w:t>prezentacja multimodalna, nagrania – filmy, podręczniki i inne materiały dydaktyczne, karty pracy, materiały ćwiczeniowe opracowane przez osobę prowadzącą zajęcia</w:t>
            </w:r>
          </w:p>
        </w:tc>
      </w:tr>
    </w:tbl>
    <w:p w14:paraId="63C33A66" w14:textId="77777777" w:rsidR="005F056F" w:rsidRPr="00B1614A" w:rsidRDefault="005F056F" w:rsidP="005F056F">
      <w:pPr>
        <w:spacing w:before="120" w:after="120"/>
        <w:rPr>
          <w:rFonts w:ascii="Cambria" w:eastAsia="Aptos" w:hAnsi="Cambria"/>
          <w:b/>
          <w:bCs/>
          <w:lang w:val="pl-PL"/>
        </w:rPr>
      </w:pPr>
      <w:r w:rsidRPr="00B1614A">
        <w:rPr>
          <w:rFonts w:ascii="Cambria" w:eastAsia="Aptos" w:hAnsi="Cambria"/>
          <w:b/>
          <w:bCs/>
          <w:lang w:val="pl-PL"/>
        </w:rPr>
        <w:t>8. Sposoby (metody) weryfikacji i oceny efektów uczenia się osiągniętych przez studenta</w:t>
      </w:r>
    </w:p>
    <w:p w14:paraId="53A43E42" w14:textId="77777777" w:rsidR="005F056F" w:rsidRPr="00B1614A" w:rsidRDefault="005F056F" w:rsidP="005F056F">
      <w:pPr>
        <w:spacing w:before="120" w:after="120"/>
        <w:rPr>
          <w:rFonts w:ascii="Cambria" w:eastAsia="Aptos" w:hAnsi="Cambria"/>
          <w:b/>
          <w:bCs/>
          <w:lang w:val="pl-PL"/>
        </w:rPr>
      </w:pPr>
      <w:r w:rsidRPr="00B1614A">
        <w:rPr>
          <w:rFonts w:ascii="Cambria" w:eastAsia="Aptos"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886"/>
        <w:gridCol w:w="2977"/>
      </w:tblGrid>
      <w:tr w:rsidR="005F056F" w:rsidRPr="00B1614A" w14:paraId="55CDC450" w14:textId="77777777" w:rsidTr="0070626F">
        <w:tc>
          <w:tcPr>
            <w:tcW w:w="1459" w:type="dxa"/>
            <w:vAlign w:val="center"/>
          </w:tcPr>
          <w:p w14:paraId="5EF556B2" w14:textId="77777777" w:rsidR="005F056F" w:rsidRPr="00B1614A" w:rsidRDefault="005F056F" w:rsidP="005F056F">
            <w:pPr>
              <w:spacing w:before="60" w:after="60"/>
              <w:jc w:val="center"/>
              <w:rPr>
                <w:rFonts w:ascii="Cambria" w:eastAsia="Aptos" w:hAnsi="Cambria"/>
                <w:b/>
                <w:bCs/>
              </w:rPr>
            </w:pPr>
            <w:r w:rsidRPr="00B1614A">
              <w:rPr>
                <w:rFonts w:ascii="Cambria" w:eastAsia="Aptos" w:hAnsi="Cambria"/>
                <w:b/>
                <w:bCs/>
              </w:rPr>
              <w:t xml:space="preserve">Forma </w:t>
            </w:r>
            <w:proofErr w:type="spellStart"/>
            <w:r w:rsidRPr="00B1614A">
              <w:rPr>
                <w:rFonts w:ascii="Cambria" w:eastAsia="Aptos" w:hAnsi="Cambria"/>
                <w:b/>
                <w:bCs/>
              </w:rPr>
              <w:t>zajęć</w:t>
            </w:r>
            <w:proofErr w:type="spellEnd"/>
          </w:p>
        </w:tc>
        <w:tc>
          <w:tcPr>
            <w:tcW w:w="4886" w:type="dxa"/>
            <w:vAlign w:val="center"/>
          </w:tcPr>
          <w:p w14:paraId="050BDA03" w14:textId="77777777" w:rsidR="005F056F" w:rsidRPr="00B1614A" w:rsidRDefault="005F056F" w:rsidP="005F056F">
            <w:pPr>
              <w:jc w:val="center"/>
              <w:rPr>
                <w:rFonts w:ascii="Cambria" w:eastAsia="Aptos" w:hAnsi="Cambria"/>
                <w:b/>
                <w:lang w:val="pl-PL"/>
              </w:rPr>
            </w:pPr>
            <w:r w:rsidRPr="00B1614A">
              <w:rPr>
                <w:rFonts w:ascii="Cambria" w:eastAsia="Aptos" w:hAnsi="Cambria"/>
                <w:b/>
                <w:lang w:val="pl-PL"/>
              </w:rPr>
              <w:t xml:space="preserve">Ocena formująca (F) </w:t>
            </w:r>
          </w:p>
          <w:p w14:paraId="32B7556B" w14:textId="77777777" w:rsidR="005F056F" w:rsidRPr="00B1614A" w:rsidRDefault="005F056F" w:rsidP="005F056F">
            <w:pPr>
              <w:jc w:val="center"/>
              <w:rPr>
                <w:rFonts w:ascii="Cambria" w:eastAsia="Aptos" w:hAnsi="Cambria"/>
                <w:b/>
                <w:bCs/>
                <w:lang w:val="pl-PL"/>
              </w:rPr>
            </w:pPr>
            <w:r w:rsidRPr="00B1614A">
              <w:rPr>
                <w:rFonts w:ascii="Cambria" w:eastAsia="Aptos" w:hAnsi="Cambria"/>
                <w:lang w:val="pl-PL"/>
              </w:rPr>
              <w:t xml:space="preserve">wskazuje studentowi na potrzebę uzupełniania wiedzy lub stosowania określonych metod i narzędzi, stymulujące do doskonalenia efektów pracy </w:t>
            </w:r>
          </w:p>
        </w:tc>
        <w:tc>
          <w:tcPr>
            <w:tcW w:w="2977" w:type="dxa"/>
            <w:vAlign w:val="center"/>
          </w:tcPr>
          <w:p w14:paraId="3E54C9C8" w14:textId="77777777" w:rsidR="005F056F" w:rsidRPr="00B1614A" w:rsidRDefault="005F056F" w:rsidP="005F056F">
            <w:pPr>
              <w:spacing w:before="20" w:after="20"/>
              <w:jc w:val="center"/>
              <w:rPr>
                <w:rFonts w:ascii="Cambria" w:eastAsia="Aptos" w:hAnsi="Cambria"/>
                <w:b/>
                <w:lang w:val="pl-PL"/>
              </w:rPr>
            </w:pPr>
            <w:r w:rsidRPr="00B1614A">
              <w:rPr>
                <w:rFonts w:ascii="Cambria" w:eastAsia="Aptos" w:hAnsi="Cambria"/>
                <w:b/>
                <w:lang w:val="pl-PL"/>
              </w:rPr>
              <w:t xml:space="preserve">Ocena podsumowująca (P) </w:t>
            </w:r>
            <w:r w:rsidRPr="00B1614A">
              <w:rPr>
                <w:rFonts w:ascii="Cambria" w:eastAsia="Aptos" w:hAnsi="Cambria"/>
                <w:lang w:val="pl-PL"/>
              </w:rPr>
              <w:t>podsumowuje osiągnięte efekty uczenia się</w:t>
            </w:r>
          </w:p>
        </w:tc>
      </w:tr>
      <w:tr w:rsidR="005F056F" w:rsidRPr="00B1614A" w14:paraId="702BDF40" w14:textId="77777777" w:rsidTr="0070626F">
        <w:tc>
          <w:tcPr>
            <w:tcW w:w="1459" w:type="dxa"/>
          </w:tcPr>
          <w:p w14:paraId="51F115EA" w14:textId="77777777" w:rsidR="005F056F" w:rsidRPr="00B1614A" w:rsidRDefault="005F056F" w:rsidP="005F056F">
            <w:pPr>
              <w:spacing w:before="60" w:after="60"/>
              <w:rPr>
                <w:rFonts w:ascii="Cambria" w:eastAsia="Aptos" w:hAnsi="Cambria"/>
                <w:bCs/>
              </w:rPr>
            </w:pPr>
            <w:proofErr w:type="spellStart"/>
            <w:r w:rsidRPr="00B1614A">
              <w:rPr>
                <w:rFonts w:ascii="Cambria" w:eastAsia="Aptos" w:hAnsi="Cambria"/>
                <w:bCs/>
              </w:rPr>
              <w:t>ćwiczenia</w:t>
            </w:r>
            <w:proofErr w:type="spellEnd"/>
          </w:p>
          <w:p w14:paraId="28E29E95" w14:textId="77777777" w:rsidR="005F056F" w:rsidRPr="00B1614A" w:rsidRDefault="005F056F" w:rsidP="005F056F">
            <w:pPr>
              <w:spacing w:before="60" w:after="60"/>
              <w:rPr>
                <w:rFonts w:ascii="Cambria" w:eastAsia="Aptos" w:hAnsi="Cambria"/>
                <w:b/>
                <w:bCs/>
              </w:rPr>
            </w:pPr>
          </w:p>
        </w:tc>
        <w:tc>
          <w:tcPr>
            <w:tcW w:w="4886" w:type="dxa"/>
            <w:vAlign w:val="center"/>
          </w:tcPr>
          <w:p w14:paraId="18EA752D" w14:textId="77777777" w:rsidR="005F056F" w:rsidRPr="00B1614A" w:rsidRDefault="005F056F" w:rsidP="005F056F">
            <w:pPr>
              <w:spacing w:before="20" w:after="20"/>
              <w:rPr>
                <w:rFonts w:ascii="Cambria" w:eastAsia="Aptos" w:hAnsi="Cambria"/>
                <w:lang w:val="pl-PL"/>
              </w:rPr>
            </w:pPr>
            <w:r w:rsidRPr="00B1614A">
              <w:rPr>
                <w:rFonts w:ascii="Cambria" w:eastAsia="Aptos" w:hAnsi="Cambria"/>
                <w:b/>
                <w:lang w:val="pl-PL"/>
              </w:rPr>
              <w:t>F1</w:t>
            </w:r>
            <w:r w:rsidRPr="00B1614A">
              <w:rPr>
                <w:rFonts w:ascii="Cambria" w:eastAsia="Aptos" w:hAnsi="Cambria"/>
                <w:lang w:val="pl-PL"/>
              </w:rPr>
              <w:t xml:space="preserve"> – sprawdzian pisemny</w:t>
            </w:r>
          </w:p>
          <w:p w14:paraId="759DF7EA" w14:textId="77777777" w:rsidR="005F056F" w:rsidRPr="00B1614A" w:rsidRDefault="005F056F" w:rsidP="005F056F">
            <w:pPr>
              <w:spacing w:before="20" w:after="20"/>
              <w:rPr>
                <w:rFonts w:ascii="Cambria" w:eastAsia="Aptos" w:hAnsi="Cambria"/>
                <w:lang w:val="pl-PL"/>
              </w:rPr>
            </w:pPr>
            <w:r w:rsidRPr="00B1614A">
              <w:rPr>
                <w:rFonts w:ascii="Cambria" w:eastAsia="Aptos" w:hAnsi="Cambria"/>
                <w:b/>
                <w:lang w:val="pl-PL"/>
              </w:rPr>
              <w:t>F2</w:t>
            </w:r>
            <w:r w:rsidRPr="00B1614A">
              <w:rPr>
                <w:rFonts w:ascii="Cambria" w:eastAsia="Aptos" w:hAnsi="Cambria"/>
                <w:lang w:val="pl-PL"/>
              </w:rPr>
              <w:t xml:space="preserve"> – obserwacja/aktywność (przygotowanie do zajęć, udział w dyskusji), </w:t>
            </w:r>
          </w:p>
          <w:p w14:paraId="483CD188" w14:textId="77777777" w:rsidR="005F056F" w:rsidRPr="00B1614A" w:rsidRDefault="005F056F" w:rsidP="005F056F">
            <w:pPr>
              <w:spacing w:before="20" w:after="20"/>
              <w:rPr>
                <w:rFonts w:ascii="Cambria" w:eastAsia="Aptos" w:hAnsi="Cambria"/>
                <w:lang w:val="pl-PL"/>
              </w:rPr>
            </w:pPr>
            <w:r w:rsidRPr="00B1614A">
              <w:rPr>
                <w:rFonts w:ascii="Cambria" w:eastAsia="Aptos" w:hAnsi="Cambria"/>
                <w:b/>
                <w:lang w:val="pl-PL"/>
              </w:rPr>
              <w:lastRenderedPageBreak/>
              <w:t>F5</w:t>
            </w:r>
            <w:r w:rsidRPr="00B1614A">
              <w:rPr>
                <w:rFonts w:ascii="Cambria" w:eastAsia="Aptos" w:hAnsi="Cambria"/>
                <w:lang w:val="pl-PL"/>
              </w:rPr>
              <w:t xml:space="preserve"> – ćwiczenie praktyczne (ćwiczenia sprawdzające umiejętności)</w:t>
            </w:r>
          </w:p>
        </w:tc>
        <w:tc>
          <w:tcPr>
            <w:tcW w:w="2977" w:type="dxa"/>
            <w:vAlign w:val="center"/>
          </w:tcPr>
          <w:p w14:paraId="603F1C41" w14:textId="77777777" w:rsidR="005F056F" w:rsidRPr="00B1614A" w:rsidRDefault="005F056F" w:rsidP="005F056F">
            <w:pPr>
              <w:rPr>
                <w:rFonts w:ascii="Cambria" w:eastAsia="Aptos" w:hAnsi="Cambria" w:cs="Calibri"/>
                <w:lang w:val="pl-PL"/>
              </w:rPr>
            </w:pPr>
            <w:r w:rsidRPr="00B1614A">
              <w:rPr>
                <w:rFonts w:ascii="Cambria" w:eastAsia="Aptos" w:hAnsi="Cambria" w:cs="Calibri"/>
                <w:b/>
                <w:lang w:val="pl-PL"/>
              </w:rPr>
              <w:lastRenderedPageBreak/>
              <w:t>P3</w:t>
            </w:r>
            <w:r w:rsidRPr="00B1614A">
              <w:rPr>
                <w:rFonts w:ascii="Cambria" w:eastAsia="Aptos" w:hAnsi="Cambria" w:cs="Calibri"/>
                <w:lang w:val="pl-PL"/>
              </w:rPr>
              <w:t xml:space="preserve"> – ocena podsumowująca powstała na podstawie ocen formujących uzyskanych w </w:t>
            </w:r>
            <w:r w:rsidRPr="00B1614A">
              <w:rPr>
                <w:rFonts w:ascii="Cambria" w:eastAsia="Aptos" w:hAnsi="Cambria" w:cs="Calibri"/>
                <w:lang w:val="pl-PL"/>
              </w:rPr>
              <w:lastRenderedPageBreak/>
              <w:t>danym semestrze</w:t>
            </w:r>
          </w:p>
        </w:tc>
      </w:tr>
    </w:tbl>
    <w:p w14:paraId="5E207AD5" w14:textId="77777777" w:rsidR="005F056F" w:rsidRPr="00B1614A" w:rsidRDefault="005F056F" w:rsidP="005F056F">
      <w:pPr>
        <w:spacing w:before="120" w:after="120"/>
        <w:jc w:val="both"/>
        <w:rPr>
          <w:rFonts w:ascii="Cambria" w:eastAsia="Aptos" w:hAnsi="Cambria"/>
          <w:color w:val="00B050"/>
          <w:lang w:val="pl-PL"/>
        </w:rPr>
      </w:pPr>
      <w:r w:rsidRPr="00B1614A">
        <w:rPr>
          <w:rFonts w:ascii="Cambria" w:eastAsia="Aptos" w:hAnsi="Cambria"/>
          <w:b/>
          <w:lang w:val="pl-PL"/>
        </w:rPr>
        <w:lastRenderedPageBreak/>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1841"/>
        <w:gridCol w:w="1984"/>
        <w:gridCol w:w="2126"/>
        <w:gridCol w:w="1987"/>
      </w:tblGrid>
      <w:tr w:rsidR="005F056F" w:rsidRPr="00B1614A" w14:paraId="61911430" w14:textId="77777777" w:rsidTr="002C5A95">
        <w:trPr>
          <w:trHeight w:val="150"/>
        </w:trPr>
        <w:tc>
          <w:tcPr>
            <w:tcW w:w="1384" w:type="dxa"/>
            <w:vMerge w:val="restart"/>
            <w:tcBorders>
              <w:left w:val="single" w:sz="4" w:space="0" w:color="000000"/>
              <w:right w:val="single" w:sz="4" w:space="0" w:color="000000"/>
            </w:tcBorders>
            <w:vAlign w:val="center"/>
          </w:tcPr>
          <w:p w14:paraId="1F151C7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b/>
                <w:bCs/>
              </w:rPr>
              <w:t xml:space="preserve">Symbol </w:t>
            </w:r>
            <w:proofErr w:type="spellStart"/>
            <w:r w:rsidRPr="00B1614A">
              <w:rPr>
                <w:rFonts w:ascii="Cambria" w:eastAsia="Aptos" w:hAnsi="Cambria"/>
                <w:b/>
                <w:bCs/>
              </w:rPr>
              <w:t>efektu</w:t>
            </w:r>
            <w:proofErr w:type="spellEnd"/>
          </w:p>
        </w:tc>
        <w:tc>
          <w:tcPr>
            <w:tcW w:w="7938" w:type="dxa"/>
            <w:gridSpan w:val="4"/>
            <w:tcBorders>
              <w:top w:val="single" w:sz="4" w:space="0" w:color="000000"/>
              <w:left w:val="single" w:sz="4" w:space="0" w:color="000000"/>
              <w:bottom w:val="single" w:sz="4" w:space="0" w:color="auto"/>
              <w:right w:val="single" w:sz="4" w:space="0" w:color="000000"/>
            </w:tcBorders>
            <w:vAlign w:val="center"/>
          </w:tcPr>
          <w:p w14:paraId="07F1C7F7" w14:textId="77777777" w:rsidR="005F056F" w:rsidRPr="00B1614A" w:rsidRDefault="005F056F" w:rsidP="005F056F">
            <w:pPr>
              <w:spacing w:before="20" w:after="20"/>
              <w:jc w:val="center"/>
              <w:rPr>
                <w:rFonts w:ascii="Cambria" w:eastAsia="Aptos" w:hAnsi="Cambria"/>
                <w:bCs/>
              </w:rPr>
            </w:pPr>
            <w:proofErr w:type="spellStart"/>
            <w:r w:rsidRPr="00B1614A">
              <w:rPr>
                <w:rFonts w:ascii="Cambria" w:eastAsia="Aptos" w:hAnsi="Cambria"/>
                <w:bCs/>
              </w:rPr>
              <w:t>Ćwiczenia</w:t>
            </w:r>
            <w:proofErr w:type="spellEnd"/>
            <w:r w:rsidRPr="00B1614A">
              <w:rPr>
                <w:rFonts w:ascii="Cambria" w:eastAsia="Aptos" w:hAnsi="Cambria"/>
                <w:bCs/>
              </w:rPr>
              <w:t xml:space="preserve"> </w:t>
            </w:r>
          </w:p>
        </w:tc>
      </w:tr>
      <w:tr w:rsidR="005F056F" w:rsidRPr="00B1614A" w14:paraId="4C9611F6" w14:textId="77777777" w:rsidTr="002C5A95">
        <w:trPr>
          <w:trHeight w:val="325"/>
        </w:trPr>
        <w:tc>
          <w:tcPr>
            <w:tcW w:w="1384" w:type="dxa"/>
            <w:vMerge/>
            <w:tcBorders>
              <w:left w:val="single" w:sz="4" w:space="0" w:color="000000"/>
              <w:bottom w:val="single" w:sz="4" w:space="0" w:color="000000"/>
              <w:right w:val="single" w:sz="4" w:space="0" w:color="000000"/>
            </w:tcBorders>
            <w:vAlign w:val="center"/>
          </w:tcPr>
          <w:p w14:paraId="15C05DE4" w14:textId="77777777" w:rsidR="005F056F" w:rsidRPr="00B1614A" w:rsidRDefault="005F056F" w:rsidP="005F056F">
            <w:pPr>
              <w:spacing w:before="20" w:after="20"/>
              <w:jc w:val="center"/>
              <w:rPr>
                <w:rFonts w:ascii="Cambria" w:eastAsia="Aptos" w:hAnsi="Cambria"/>
              </w:rPr>
            </w:pPr>
          </w:p>
        </w:tc>
        <w:tc>
          <w:tcPr>
            <w:tcW w:w="1841" w:type="dxa"/>
            <w:tcBorders>
              <w:top w:val="single" w:sz="4" w:space="0" w:color="auto"/>
              <w:left w:val="single" w:sz="4" w:space="0" w:color="auto"/>
              <w:bottom w:val="single" w:sz="4" w:space="0" w:color="000000"/>
              <w:right w:val="single" w:sz="4" w:space="0" w:color="000000"/>
            </w:tcBorders>
            <w:vAlign w:val="center"/>
          </w:tcPr>
          <w:p w14:paraId="0FDEAF40" w14:textId="77777777" w:rsidR="005F056F" w:rsidRPr="00B1614A" w:rsidRDefault="005F056F" w:rsidP="005F056F">
            <w:pPr>
              <w:jc w:val="center"/>
              <w:rPr>
                <w:rFonts w:ascii="Cambria" w:eastAsia="Aptos" w:hAnsi="Cambria"/>
                <w:bCs/>
              </w:rPr>
            </w:pPr>
          </w:p>
          <w:p w14:paraId="6CF5DF4C" w14:textId="77777777" w:rsidR="005F056F" w:rsidRPr="00B1614A" w:rsidRDefault="005F056F" w:rsidP="005F056F">
            <w:pPr>
              <w:jc w:val="center"/>
              <w:rPr>
                <w:rFonts w:ascii="Cambria" w:eastAsia="Aptos" w:hAnsi="Cambria"/>
                <w:bCs/>
              </w:rPr>
            </w:pPr>
            <w:r w:rsidRPr="00B1614A">
              <w:rPr>
                <w:rFonts w:ascii="Cambria" w:eastAsia="Aptos" w:hAnsi="Cambria"/>
                <w:bCs/>
              </w:rPr>
              <w:t>F1</w:t>
            </w:r>
          </w:p>
          <w:p w14:paraId="2F845787" w14:textId="77777777" w:rsidR="005F056F" w:rsidRPr="00B1614A" w:rsidRDefault="005F056F" w:rsidP="005F056F">
            <w:pPr>
              <w:jc w:val="center"/>
              <w:rPr>
                <w:rFonts w:ascii="Cambria" w:eastAsia="Aptos" w:hAnsi="Cambria"/>
              </w:rPr>
            </w:pPr>
          </w:p>
        </w:tc>
        <w:tc>
          <w:tcPr>
            <w:tcW w:w="1984" w:type="dxa"/>
            <w:tcBorders>
              <w:top w:val="single" w:sz="4" w:space="0" w:color="auto"/>
              <w:left w:val="single" w:sz="4" w:space="0" w:color="000000"/>
              <w:bottom w:val="single" w:sz="4" w:space="0" w:color="000000"/>
              <w:right w:val="single" w:sz="4" w:space="0" w:color="000000"/>
            </w:tcBorders>
            <w:vAlign w:val="center"/>
          </w:tcPr>
          <w:p w14:paraId="031EA5B2" w14:textId="77777777" w:rsidR="005F056F" w:rsidRPr="00B1614A" w:rsidRDefault="005F056F" w:rsidP="005F056F">
            <w:pPr>
              <w:jc w:val="center"/>
              <w:rPr>
                <w:rFonts w:ascii="Cambria" w:eastAsia="Aptos" w:hAnsi="Cambria"/>
                <w:bCs/>
              </w:rPr>
            </w:pPr>
          </w:p>
          <w:p w14:paraId="49C7545D" w14:textId="77777777" w:rsidR="005F056F" w:rsidRPr="00B1614A" w:rsidRDefault="005F056F" w:rsidP="005F056F">
            <w:pPr>
              <w:jc w:val="center"/>
              <w:rPr>
                <w:rFonts w:ascii="Cambria" w:eastAsia="Aptos" w:hAnsi="Cambria"/>
                <w:bCs/>
              </w:rPr>
            </w:pPr>
            <w:r w:rsidRPr="00B1614A">
              <w:rPr>
                <w:rFonts w:ascii="Cambria" w:eastAsia="Aptos" w:hAnsi="Cambria"/>
                <w:bCs/>
              </w:rPr>
              <w:t>F2</w:t>
            </w:r>
          </w:p>
          <w:p w14:paraId="7EFC3E30" w14:textId="77777777" w:rsidR="005F056F" w:rsidRPr="00B1614A" w:rsidRDefault="005F056F" w:rsidP="005F056F">
            <w:pPr>
              <w:jc w:val="center"/>
              <w:rPr>
                <w:rFonts w:ascii="Cambria" w:eastAsia="Aptos" w:hAnsi="Cambria"/>
                <w:bCs/>
              </w:rPr>
            </w:pPr>
          </w:p>
        </w:tc>
        <w:tc>
          <w:tcPr>
            <w:tcW w:w="2126" w:type="dxa"/>
            <w:tcBorders>
              <w:top w:val="single" w:sz="4" w:space="0" w:color="auto"/>
              <w:left w:val="single" w:sz="4" w:space="0" w:color="000000"/>
              <w:bottom w:val="single" w:sz="4" w:space="0" w:color="000000"/>
              <w:right w:val="single" w:sz="4" w:space="0" w:color="000000"/>
            </w:tcBorders>
            <w:vAlign w:val="center"/>
          </w:tcPr>
          <w:p w14:paraId="2DEAB671" w14:textId="77777777" w:rsidR="005F056F" w:rsidRPr="00B1614A" w:rsidRDefault="005F056F" w:rsidP="005F056F">
            <w:pPr>
              <w:jc w:val="center"/>
              <w:rPr>
                <w:rFonts w:ascii="Cambria" w:eastAsia="Aptos" w:hAnsi="Cambria"/>
                <w:bCs/>
              </w:rPr>
            </w:pPr>
          </w:p>
          <w:p w14:paraId="2065E265" w14:textId="77777777" w:rsidR="005F056F" w:rsidRPr="00B1614A" w:rsidRDefault="005F056F" w:rsidP="005F056F">
            <w:pPr>
              <w:jc w:val="center"/>
              <w:rPr>
                <w:rFonts w:ascii="Cambria" w:eastAsia="Aptos" w:hAnsi="Cambria"/>
                <w:bCs/>
              </w:rPr>
            </w:pPr>
            <w:r w:rsidRPr="00B1614A">
              <w:rPr>
                <w:rFonts w:ascii="Cambria" w:eastAsia="Aptos" w:hAnsi="Cambria"/>
                <w:bCs/>
              </w:rPr>
              <w:t>F5</w:t>
            </w:r>
          </w:p>
          <w:p w14:paraId="7FAB1242" w14:textId="77777777" w:rsidR="005F056F" w:rsidRPr="00B1614A" w:rsidRDefault="005F056F" w:rsidP="005F056F">
            <w:pPr>
              <w:jc w:val="center"/>
              <w:rPr>
                <w:rFonts w:ascii="Cambria" w:eastAsia="Aptos" w:hAnsi="Cambria"/>
                <w:bCs/>
              </w:rPr>
            </w:pPr>
          </w:p>
        </w:tc>
        <w:tc>
          <w:tcPr>
            <w:tcW w:w="1987" w:type="dxa"/>
            <w:tcBorders>
              <w:top w:val="single" w:sz="4" w:space="0" w:color="auto"/>
              <w:left w:val="single" w:sz="4" w:space="0" w:color="000000"/>
              <w:bottom w:val="single" w:sz="4" w:space="0" w:color="000000"/>
              <w:right w:val="single" w:sz="4" w:space="0" w:color="000000"/>
            </w:tcBorders>
            <w:vAlign w:val="center"/>
          </w:tcPr>
          <w:p w14:paraId="60E85873" w14:textId="77777777" w:rsidR="005F056F" w:rsidRPr="00B1614A" w:rsidRDefault="005F056F" w:rsidP="005F056F">
            <w:pPr>
              <w:jc w:val="center"/>
              <w:rPr>
                <w:rFonts w:ascii="Cambria" w:eastAsia="Aptos" w:hAnsi="Cambria"/>
                <w:bCs/>
              </w:rPr>
            </w:pPr>
            <w:r w:rsidRPr="00B1614A">
              <w:rPr>
                <w:rFonts w:ascii="Cambria" w:eastAsia="Aptos" w:hAnsi="Cambria"/>
                <w:bCs/>
              </w:rPr>
              <w:t>P3</w:t>
            </w:r>
          </w:p>
        </w:tc>
      </w:tr>
      <w:tr w:rsidR="005F056F" w:rsidRPr="00B1614A" w14:paraId="4BE3F949"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343BF092" w14:textId="77777777" w:rsidR="005F056F" w:rsidRPr="00B1614A" w:rsidRDefault="005F056F" w:rsidP="005F056F">
            <w:pPr>
              <w:spacing w:before="20" w:after="20"/>
              <w:ind w:right="-108"/>
              <w:jc w:val="center"/>
              <w:rPr>
                <w:rFonts w:ascii="Cambria" w:eastAsia="Aptos" w:hAnsi="Cambria"/>
              </w:rPr>
            </w:pPr>
            <w:r w:rsidRPr="00B1614A">
              <w:rPr>
                <w:rFonts w:ascii="Cambria" w:eastAsia="Aptos" w:hAnsi="Cambria"/>
              </w:rPr>
              <w:t>W_01</w:t>
            </w:r>
          </w:p>
        </w:tc>
        <w:tc>
          <w:tcPr>
            <w:tcW w:w="1841" w:type="dxa"/>
            <w:tcBorders>
              <w:top w:val="single" w:sz="4" w:space="0" w:color="000000"/>
              <w:left w:val="single" w:sz="4" w:space="0" w:color="auto"/>
              <w:bottom w:val="single" w:sz="4" w:space="0" w:color="000000"/>
              <w:right w:val="single" w:sz="4" w:space="0" w:color="000000"/>
            </w:tcBorders>
            <w:vAlign w:val="center"/>
          </w:tcPr>
          <w:p w14:paraId="7A88E195" w14:textId="77777777" w:rsidR="005F056F" w:rsidRPr="00B1614A" w:rsidRDefault="005F056F" w:rsidP="005F056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0431B72"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980CA3E"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3CDB80A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61418FE1"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03DF4535"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W_02</w:t>
            </w:r>
          </w:p>
        </w:tc>
        <w:tc>
          <w:tcPr>
            <w:tcW w:w="1841" w:type="dxa"/>
            <w:tcBorders>
              <w:top w:val="single" w:sz="4" w:space="0" w:color="000000"/>
              <w:left w:val="single" w:sz="4" w:space="0" w:color="auto"/>
              <w:bottom w:val="single" w:sz="4" w:space="0" w:color="000000"/>
              <w:right w:val="single" w:sz="4" w:space="0" w:color="000000"/>
            </w:tcBorders>
            <w:vAlign w:val="center"/>
          </w:tcPr>
          <w:p w14:paraId="276EB402"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5CFC7B9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D1DC83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5A96AB9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2DF75665"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2B398447"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W_03</w:t>
            </w:r>
          </w:p>
        </w:tc>
        <w:tc>
          <w:tcPr>
            <w:tcW w:w="1841" w:type="dxa"/>
            <w:tcBorders>
              <w:top w:val="single" w:sz="4" w:space="0" w:color="000000"/>
              <w:left w:val="single" w:sz="4" w:space="0" w:color="auto"/>
              <w:bottom w:val="single" w:sz="4" w:space="0" w:color="000000"/>
              <w:right w:val="single" w:sz="4" w:space="0" w:color="000000"/>
            </w:tcBorders>
            <w:vAlign w:val="center"/>
          </w:tcPr>
          <w:p w14:paraId="589473F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52314183"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6AB31AE"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309DBA0D"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0D10DD84"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04BA3A16"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W_04</w:t>
            </w:r>
          </w:p>
        </w:tc>
        <w:tc>
          <w:tcPr>
            <w:tcW w:w="1841" w:type="dxa"/>
            <w:tcBorders>
              <w:top w:val="single" w:sz="4" w:space="0" w:color="000000"/>
              <w:left w:val="single" w:sz="4" w:space="0" w:color="auto"/>
              <w:bottom w:val="single" w:sz="4" w:space="0" w:color="000000"/>
              <w:right w:val="single" w:sz="4" w:space="0" w:color="000000"/>
            </w:tcBorders>
            <w:vAlign w:val="center"/>
          </w:tcPr>
          <w:p w14:paraId="775305D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47146E5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75D8BF1D"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1728A363"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20F9DF5D"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5B0ECE8B"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W_05</w:t>
            </w:r>
          </w:p>
        </w:tc>
        <w:tc>
          <w:tcPr>
            <w:tcW w:w="1841" w:type="dxa"/>
            <w:tcBorders>
              <w:top w:val="single" w:sz="4" w:space="0" w:color="000000"/>
              <w:left w:val="single" w:sz="4" w:space="0" w:color="auto"/>
              <w:bottom w:val="single" w:sz="4" w:space="0" w:color="000000"/>
              <w:right w:val="single" w:sz="4" w:space="0" w:color="000000"/>
            </w:tcBorders>
            <w:vAlign w:val="center"/>
          </w:tcPr>
          <w:p w14:paraId="6216902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16A5D47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72D54D1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7BFC815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74CDE64B"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2CFAABA8"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W_06</w:t>
            </w:r>
          </w:p>
        </w:tc>
        <w:tc>
          <w:tcPr>
            <w:tcW w:w="1841" w:type="dxa"/>
            <w:tcBorders>
              <w:top w:val="single" w:sz="4" w:space="0" w:color="000000"/>
              <w:left w:val="single" w:sz="4" w:space="0" w:color="auto"/>
              <w:bottom w:val="single" w:sz="4" w:space="0" w:color="000000"/>
              <w:right w:val="single" w:sz="4" w:space="0" w:color="000000"/>
            </w:tcBorders>
            <w:vAlign w:val="center"/>
          </w:tcPr>
          <w:p w14:paraId="279820B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122B569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3A66183"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40F792F7"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09549229"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1BBF8EFD" w14:textId="77777777" w:rsidR="005F056F" w:rsidRPr="00B1614A" w:rsidRDefault="005F056F" w:rsidP="005F056F">
            <w:pPr>
              <w:autoSpaceDE w:val="0"/>
              <w:autoSpaceDN w:val="0"/>
              <w:spacing w:before="20" w:after="20"/>
              <w:ind w:right="-108"/>
              <w:jc w:val="center"/>
              <w:rPr>
                <w:rFonts w:ascii="Cambria" w:eastAsia="Aptos" w:hAnsi="Cambria"/>
              </w:rPr>
            </w:pPr>
            <w:r w:rsidRPr="00B1614A">
              <w:rPr>
                <w:rFonts w:ascii="Cambria" w:eastAsia="Aptos" w:hAnsi="Cambria"/>
              </w:rPr>
              <w:t>U_01</w:t>
            </w:r>
          </w:p>
        </w:tc>
        <w:tc>
          <w:tcPr>
            <w:tcW w:w="1841" w:type="dxa"/>
            <w:tcBorders>
              <w:top w:val="single" w:sz="4" w:space="0" w:color="000000"/>
              <w:left w:val="single" w:sz="4" w:space="0" w:color="auto"/>
              <w:bottom w:val="single" w:sz="4" w:space="0" w:color="000000"/>
              <w:right w:val="single" w:sz="4" w:space="0" w:color="000000"/>
            </w:tcBorders>
            <w:vAlign w:val="center"/>
          </w:tcPr>
          <w:p w14:paraId="1EDD4153" w14:textId="77777777" w:rsidR="005F056F" w:rsidRPr="00B1614A" w:rsidRDefault="005F056F" w:rsidP="005F056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91FD69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577EC4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24AFDA4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1CC7D65E"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0C77D842"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U_02</w:t>
            </w:r>
          </w:p>
        </w:tc>
        <w:tc>
          <w:tcPr>
            <w:tcW w:w="1841" w:type="dxa"/>
            <w:tcBorders>
              <w:top w:val="single" w:sz="4" w:space="0" w:color="000000"/>
              <w:left w:val="single" w:sz="4" w:space="0" w:color="auto"/>
              <w:bottom w:val="single" w:sz="4" w:space="0" w:color="000000"/>
              <w:right w:val="single" w:sz="4" w:space="0" w:color="000000"/>
            </w:tcBorders>
            <w:vAlign w:val="center"/>
          </w:tcPr>
          <w:p w14:paraId="6CB019A4" w14:textId="77777777" w:rsidR="005F056F" w:rsidRPr="00B1614A" w:rsidRDefault="005F056F" w:rsidP="005F056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AD4953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086D943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6EDC842E"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74CC14C0"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39779F27" w14:textId="77777777" w:rsidR="005F056F" w:rsidRPr="00B1614A" w:rsidRDefault="005F056F" w:rsidP="005F056F">
            <w:pPr>
              <w:autoSpaceDE w:val="0"/>
              <w:autoSpaceDN w:val="0"/>
              <w:spacing w:before="20" w:after="20"/>
              <w:ind w:right="-108"/>
              <w:jc w:val="center"/>
              <w:rPr>
                <w:rFonts w:ascii="Cambria" w:eastAsia="Aptos" w:hAnsi="Cambria"/>
              </w:rPr>
            </w:pPr>
            <w:r w:rsidRPr="00B1614A">
              <w:rPr>
                <w:rFonts w:ascii="Cambria" w:eastAsia="Aptos" w:hAnsi="Cambria"/>
              </w:rPr>
              <w:t>U_03</w:t>
            </w:r>
          </w:p>
        </w:tc>
        <w:tc>
          <w:tcPr>
            <w:tcW w:w="1841" w:type="dxa"/>
            <w:tcBorders>
              <w:top w:val="single" w:sz="4" w:space="0" w:color="000000"/>
              <w:left w:val="single" w:sz="4" w:space="0" w:color="auto"/>
              <w:bottom w:val="single" w:sz="4" w:space="0" w:color="000000"/>
              <w:right w:val="single" w:sz="4" w:space="0" w:color="000000"/>
            </w:tcBorders>
            <w:vAlign w:val="center"/>
          </w:tcPr>
          <w:p w14:paraId="3D216E30" w14:textId="77777777" w:rsidR="005F056F" w:rsidRPr="00B1614A" w:rsidRDefault="005F056F" w:rsidP="005F056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68D0B2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BF2416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07C39231"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0C8A3640"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5444F75F" w14:textId="77777777" w:rsidR="005F056F" w:rsidRPr="00B1614A" w:rsidRDefault="005F056F" w:rsidP="005F056F">
            <w:pPr>
              <w:autoSpaceDE w:val="0"/>
              <w:autoSpaceDN w:val="0"/>
              <w:spacing w:before="20" w:after="20"/>
              <w:ind w:right="-108"/>
              <w:jc w:val="center"/>
              <w:rPr>
                <w:rFonts w:ascii="Cambria" w:eastAsia="Aptos" w:hAnsi="Cambria"/>
              </w:rPr>
            </w:pPr>
            <w:r w:rsidRPr="00B1614A">
              <w:rPr>
                <w:rFonts w:ascii="Cambria" w:eastAsia="Aptos" w:hAnsi="Cambria"/>
              </w:rPr>
              <w:t>U_04</w:t>
            </w:r>
          </w:p>
        </w:tc>
        <w:tc>
          <w:tcPr>
            <w:tcW w:w="1841" w:type="dxa"/>
            <w:tcBorders>
              <w:top w:val="single" w:sz="4" w:space="0" w:color="000000"/>
              <w:left w:val="single" w:sz="4" w:space="0" w:color="auto"/>
              <w:bottom w:val="single" w:sz="4" w:space="0" w:color="000000"/>
              <w:right w:val="single" w:sz="4" w:space="0" w:color="000000"/>
            </w:tcBorders>
            <w:vAlign w:val="center"/>
          </w:tcPr>
          <w:p w14:paraId="74D2C775" w14:textId="77777777" w:rsidR="005F056F" w:rsidRPr="00B1614A" w:rsidRDefault="005F056F" w:rsidP="005F056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53ACC7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BC1C51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63B4075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5E133130"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2D4FFE15" w14:textId="77777777" w:rsidR="005F056F" w:rsidRPr="00B1614A" w:rsidRDefault="005F056F" w:rsidP="005F056F">
            <w:pPr>
              <w:autoSpaceDE w:val="0"/>
              <w:autoSpaceDN w:val="0"/>
              <w:spacing w:before="20" w:after="20"/>
              <w:ind w:right="-108"/>
              <w:jc w:val="center"/>
              <w:rPr>
                <w:rFonts w:ascii="Cambria" w:eastAsia="Aptos" w:hAnsi="Cambria"/>
                <w:color w:val="0E2841" w:themeColor="text2"/>
              </w:rPr>
            </w:pPr>
            <w:r w:rsidRPr="00B1614A">
              <w:rPr>
                <w:rFonts w:ascii="Cambria" w:eastAsia="Aptos" w:hAnsi="Cambria"/>
                <w:color w:val="0E2841" w:themeColor="text2"/>
              </w:rPr>
              <w:t>U_05</w:t>
            </w:r>
          </w:p>
        </w:tc>
        <w:tc>
          <w:tcPr>
            <w:tcW w:w="1841" w:type="dxa"/>
            <w:tcBorders>
              <w:top w:val="single" w:sz="4" w:space="0" w:color="000000"/>
              <w:left w:val="single" w:sz="4" w:space="0" w:color="auto"/>
              <w:bottom w:val="single" w:sz="4" w:space="0" w:color="000000"/>
              <w:right w:val="single" w:sz="4" w:space="0" w:color="000000"/>
            </w:tcBorders>
            <w:vAlign w:val="center"/>
          </w:tcPr>
          <w:p w14:paraId="70D33462" w14:textId="77777777" w:rsidR="005F056F" w:rsidRPr="00B1614A" w:rsidRDefault="005F056F" w:rsidP="005F056F">
            <w:pPr>
              <w:spacing w:before="20" w:after="20"/>
              <w:jc w:val="center"/>
              <w:rPr>
                <w:rFonts w:ascii="Cambria" w:eastAsia="Aptos" w:hAnsi="Cambria"/>
                <w:b/>
                <w:color w:val="0E2841" w:themeColor="text2"/>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18D7BC0" w14:textId="77777777" w:rsidR="005F056F" w:rsidRPr="00B1614A" w:rsidRDefault="005F056F" w:rsidP="005F056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BD1612B" w14:textId="77777777" w:rsidR="005F056F" w:rsidRPr="00B1614A" w:rsidRDefault="005F056F" w:rsidP="005F056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0A89A888" w14:textId="77777777" w:rsidR="005F056F" w:rsidRPr="00B1614A" w:rsidRDefault="005F056F" w:rsidP="005F056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r>
      <w:tr w:rsidR="005F056F" w:rsidRPr="00B1614A" w14:paraId="4AFF3C57"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2152D8BA" w14:textId="77777777" w:rsidR="005F056F" w:rsidRPr="00B1614A" w:rsidRDefault="005F056F" w:rsidP="005F056F">
            <w:pPr>
              <w:autoSpaceDE w:val="0"/>
              <w:autoSpaceDN w:val="0"/>
              <w:spacing w:before="20" w:after="20"/>
              <w:ind w:right="-108"/>
              <w:jc w:val="center"/>
              <w:rPr>
                <w:rFonts w:ascii="Cambria" w:eastAsia="Aptos" w:hAnsi="Cambria"/>
                <w:color w:val="0E2841" w:themeColor="text2"/>
              </w:rPr>
            </w:pPr>
            <w:r w:rsidRPr="00B1614A">
              <w:rPr>
                <w:rFonts w:ascii="Cambria" w:eastAsia="Aptos" w:hAnsi="Cambria"/>
                <w:color w:val="0E2841" w:themeColor="text2"/>
              </w:rPr>
              <w:t>U_06</w:t>
            </w:r>
          </w:p>
        </w:tc>
        <w:tc>
          <w:tcPr>
            <w:tcW w:w="1841" w:type="dxa"/>
            <w:tcBorders>
              <w:top w:val="single" w:sz="4" w:space="0" w:color="000000"/>
              <w:left w:val="single" w:sz="4" w:space="0" w:color="auto"/>
              <w:bottom w:val="single" w:sz="4" w:space="0" w:color="000000"/>
              <w:right w:val="single" w:sz="4" w:space="0" w:color="000000"/>
            </w:tcBorders>
            <w:vAlign w:val="center"/>
          </w:tcPr>
          <w:p w14:paraId="02512CB1" w14:textId="77777777" w:rsidR="005F056F" w:rsidRPr="00B1614A" w:rsidRDefault="005F056F" w:rsidP="005F056F">
            <w:pPr>
              <w:spacing w:before="20" w:after="20"/>
              <w:jc w:val="center"/>
              <w:rPr>
                <w:rFonts w:ascii="Cambria" w:eastAsia="Aptos" w:hAnsi="Cambria"/>
                <w:b/>
                <w:color w:val="0E2841" w:themeColor="text2"/>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F2C42F6" w14:textId="77777777" w:rsidR="005F056F" w:rsidRPr="00B1614A" w:rsidRDefault="005F056F" w:rsidP="005F056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011CE34" w14:textId="77777777" w:rsidR="005F056F" w:rsidRPr="00B1614A" w:rsidRDefault="005F056F" w:rsidP="005F056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262094F5" w14:textId="77777777" w:rsidR="005F056F" w:rsidRPr="00B1614A" w:rsidRDefault="005F056F" w:rsidP="005F056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r>
      <w:tr w:rsidR="005F056F" w:rsidRPr="00B1614A" w14:paraId="70685ED4" w14:textId="77777777" w:rsidTr="002C5A95">
        <w:tc>
          <w:tcPr>
            <w:tcW w:w="1384" w:type="dxa"/>
            <w:tcBorders>
              <w:top w:val="single" w:sz="4" w:space="0" w:color="000000"/>
              <w:left w:val="single" w:sz="4" w:space="0" w:color="000000"/>
              <w:bottom w:val="single" w:sz="4" w:space="0" w:color="000000"/>
              <w:right w:val="single" w:sz="4" w:space="0" w:color="000000"/>
            </w:tcBorders>
            <w:vAlign w:val="center"/>
          </w:tcPr>
          <w:p w14:paraId="3CBABE6E" w14:textId="77777777" w:rsidR="005F056F" w:rsidRPr="00B1614A" w:rsidRDefault="005F056F" w:rsidP="005F056F">
            <w:pPr>
              <w:autoSpaceDE w:val="0"/>
              <w:autoSpaceDN w:val="0"/>
              <w:spacing w:before="20" w:after="20"/>
              <w:ind w:right="-108"/>
              <w:jc w:val="center"/>
              <w:rPr>
                <w:rFonts w:ascii="Cambria" w:eastAsia="Aptos" w:hAnsi="Cambria"/>
              </w:rPr>
            </w:pPr>
            <w:r w:rsidRPr="00B1614A">
              <w:rPr>
                <w:rFonts w:ascii="Cambria" w:eastAsia="Aptos" w:hAnsi="Cambria"/>
              </w:rPr>
              <w:t>K_01</w:t>
            </w:r>
          </w:p>
        </w:tc>
        <w:tc>
          <w:tcPr>
            <w:tcW w:w="1841" w:type="dxa"/>
            <w:tcBorders>
              <w:top w:val="single" w:sz="4" w:space="0" w:color="000000"/>
              <w:left w:val="single" w:sz="4" w:space="0" w:color="auto"/>
              <w:bottom w:val="single" w:sz="4" w:space="0" w:color="000000"/>
              <w:right w:val="single" w:sz="4" w:space="0" w:color="000000"/>
            </w:tcBorders>
            <w:vAlign w:val="center"/>
          </w:tcPr>
          <w:p w14:paraId="63286038" w14:textId="77777777" w:rsidR="005F056F" w:rsidRPr="00B1614A" w:rsidRDefault="005F056F" w:rsidP="005F056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F00318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5786161"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563CAA91"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bl>
    <w:p w14:paraId="4042A45B" w14:textId="77777777" w:rsidR="005F056F" w:rsidRPr="00B1614A" w:rsidRDefault="005F056F" w:rsidP="005F056F">
      <w:pPr>
        <w:keepNext/>
        <w:spacing w:before="120" w:after="120"/>
        <w:jc w:val="both"/>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5F056F" w:rsidRPr="00B1614A" w14:paraId="3A317386" w14:textId="77777777" w:rsidTr="002C5A95">
        <w:trPr>
          <w:trHeight w:val="93"/>
        </w:trPr>
        <w:tc>
          <w:tcPr>
            <w:tcW w:w="9322" w:type="dxa"/>
          </w:tcPr>
          <w:p w14:paraId="57A803B6" w14:textId="77777777" w:rsidR="005F056F" w:rsidRPr="00B1614A" w:rsidRDefault="005F056F" w:rsidP="005F056F">
            <w:pPr>
              <w:jc w:val="both"/>
              <w:rPr>
                <w:rFonts w:ascii="Cambria" w:eastAsia="Aptos" w:hAnsi="Cambria"/>
                <w:b/>
                <w:bCs/>
                <w:lang w:val="pl-PL"/>
              </w:rPr>
            </w:pPr>
          </w:p>
          <w:p w14:paraId="63A32FFC" w14:textId="77777777" w:rsidR="005F056F" w:rsidRPr="00B1614A" w:rsidRDefault="005F056F" w:rsidP="005F056F">
            <w:pPr>
              <w:spacing w:after="120"/>
              <w:jc w:val="both"/>
              <w:rPr>
                <w:rFonts w:ascii="Cambria" w:eastAsia="Aptos" w:hAnsi="Cambria" w:cs="Calibri"/>
                <w:lang w:val="pl-PL"/>
              </w:rPr>
            </w:pPr>
            <w:r w:rsidRPr="00B1614A">
              <w:rPr>
                <w:rFonts w:ascii="Cambria" w:eastAsia="Aptos" w:hAnsi="Cambria" w:cs="Calibri"/>
                <w:b/>
                <w:lang w:val="pl-PL"/>
              </w:rPr>
              <w:t xml:space="preserve">Dostateczny /dostateczny plus 3/3,5: </w:t>
            </w:r>
            <w:r w:rsidRPr="00B1614A">
              <w:rPr>
                <w:rFonts w:ascii="Cambria" w:eastAsia="Aptos" w:hAnsi="Cambria" w:cs="Calibri"/>
                <w:lang w:val="pl-PL"/>
              </w:rPr>
              <w:t>Student opanował w podstawowym stopniu treści ćwiczeń we wskazanych obszarach wiedzy, umiejętności i kompetencji społecznych.</w:t>
            </w:r>
          </w:p>
          <w:p w14:paraId="0674D2B5" w14:textId="77777777" w:rsidR="005F056F" w:rsidRPr="00B1614A" w:rsidRDefault="005F056F" w:rsidP="005F056F">
            <w:pPr>
              <w:spacing w:after="120"/>
              <w:jc w:val="both"/>
              <w:rPr>
                <w:rFonts w:ascii="Cambria" w:eastAsia="Aptos" w:hAnsi="Cambria" w:cs="Calibri"/>
                <w:lang w:val="pl-PL"/>
              </w:rPr>
            </w:pPr>
            <w:r w:rsidRPr="00B1614A">
              <w:rPr>
                <w:rFonts w:ascii="Cambria" w:eastAsia="Aptos" w:hAnsi="Cambria" w:cs="Calibri"/>
                <w:b/>
                <w:lang w:val="pl-PL"/>
              </w:rPr>
              <w:t xml:space="preserve">Dobry/dobry plus 4/4,5: </w:t>
            </w:r>
            <w:r w:rsidRPr="00B1614A">
              <w:rPr>
                <w:rFonts w:ascii="Cambria" w:eastAsia="Aptos" w:hAnsi="Cambria" w:cs="Calibri"/>
                <w:lang w:val="pl-PL"/>
              </w:rPr>
              <w:t>Student w dobrym stopniu opanował treści ćwiczeń we wskazanych obszarach wiedzy, umiejętności i kompetencji społecznych.</w:t>
            </w:r>
          </w:p>
          <w:p w14:paraId="4AC41C68" w14:textId="77777777" w:rsidR="005F056F" w:rsidRPr="00B1614A" w:rsidRDefault="005F056F" w:rsidP="005F056F">
            <w:pPr>
              <w:spacing w:after="120"/>
              <w:jc w:val="both"/>
              <w:rPr>
                <w:rFonts w:ascii="Cambria" w:eastAsia="Aptos" w:hAnsi="Cambria" w:cs="Calibri"/>
                <w:lang w:val="pl-PL"/>
              </w:rPr>
            </w:pPr>
            <w:r w:rsidRPr="00B1614A">
              <w:rPr>
                <w:rFonts w:ascii="Cambria" w:eastAsia="Aptos" w:hAnsi="Cambria" w:cs="Calibri"/>
                <w:b/>
                <w:lang w:val="pl-PL"/>
              </w:rPr>
              <w:t xml:space="preserve">Bardzo dobry/5: </w:t>
            </w:r>
            <w:r w:rsidRPr="00B1614A">
              <w:rPr>
                <w:rFonts w:ascii="Cambria" w:eastAsia="Aptos" w:hAnsi="Cambria" w:cs="Calibri"/>
                <w:lang w:val="pl-PL"/>
              </w:rPr>
              <w:t>Student w pełni lub w wysokim stopniu opanował treści ćwiczeń we wskazanych obszarach wiedzy, umiejętności i kompetencji społecznych.</w:t>
            </w:r>
          </w:p>
          <w:p w14:paraId="60829387" w14:textId="77777777" w:rsidR="005F056F" w:rsidRPr="00B1614A" w:rsidRDefault="005F056F" w:rsidP="005F056F">
            <w:pPr>
              <w:jc w:val="both"/>
              <w:rPr>
                <w:rFonts w:ascii="Cambria" w:eastAsia="Aptos" w:hAnsi="Cambria"/>
                <w:b/>
                <w:bCs/>
                <w:lang w:val="pl-PL"/>
              </w:rPr>
            </w:pPr>
            <w:r w:rsidRPr="00B1614A">
              <w:rPr>
                <w:rFonts w:ascii="Cambria" w:eastAsia="Aptos" w:hAnsi="Cambria"/>
                <w:b/>
                <w:bCs/>
                <w:lang w:val="pl-PL"/>
              </w:rPr>
              <w:t>Zastosowanie systemu punktowego – oceny według następującej skali (wyrażone w %):</w:t>
            </w:r>
          </w:p>
          <w:p w14:paraId="0C628267" w14:textId="77777777" w:rsidR="005F056F" w:rsidRPr="00B1614A" w:rsidRDefault="005F056F" w:rsidP="005F056F">
            <w:pPr>
              <w:spacing w:after="120"/>
              <w:jc w:val="both"/>
              <w:rPr>
                <w:rFonts w:ascii="Cambria" w:eastAsia="Aptos" w:hAnsi="Cambria"/>
                <w:b/>
                <w:bCs/>
                <w:lang w:val="pl-PL"/>
              </w:rPr>
            </w:pPr>
            <w:r w:rsidRPr="00B1614A">
              <w:rPr>
                <w:rFonts w:ascii="Cambria" w:eastAsia="Aptos" w:hAnsi="Cambria"/>
                <w:bCs/>
                <w:lang w:val="pl-PL"/>
              </w:rPr>
              <w:t>90%– 100% ocena 5.0; 80%– 89% ocena 4.5; 79% – 70% ocena 4.0; 60%– 69% ocena 3.5; 50%– 59% ocena 3.0</w:t>
            </w:r>
          </w:p>
        </w:tc>
      </w:tr>
    </w:tbl>
    <w:p w14:paraId="1629A7CF" w14:textId="77777777" w:rsidR="005F056F" w:rsidRPr="00B1614A" w:rsidRDefault="005F056F" w:rsidP="005F056F">
      <w:pPr>
        <w:spacing w:before="120" w:after="120"/>
        <w:rPr>
          <w:rFonts w:ascii="Cambria" w:eastAsia="Aptos" w:hAnsi="Cambria" w:cs="Calibri"/>
          <w:b/>
          <w:bCs/>
          <w:color w:val="FF0000"/>
        </w:rPr>
      </w:pPr>
      <w:r w:rsidRPr="00B1614A">
        <w:rPr>
          <w:rFonts w:ascii="Cambria" w:eastAsia="Aptos" w:hAnsi="Cambria" w:cs="Calibri"/>
          <w:b/>
          <w:bCs/>
        </w:rPr>
        <w:t xml:space="preserve">10. Forma </w:t>
      </w:r>
      <w:proofErr w:type="spellStart"/>
      <w:r w:rsidRPr="00B1614A">
        <w:rPr>
          <w:rFonts w:ascii="Cambria" w:eastAsia="Aptos" w:hAnsi="Cambria" w:cs="Calibri"/>
          <w:b/>
          <w:bCs/>
        </w:rPr>
        <w:t>zaliczenia</w:t>
      </w:r>
      <w:proofErr w:type="spellEnd"/>
      <w:r w:rsidRPr="00B1614A">
        <w:rPr>
          <w:rFonts w:ascii="Cambria" w:eastAsia="Aptos" w:hAnsi="Cambria" w:cs="Calibri"/>
          <w:b/>
          <w:bCs/>
        </w:rPr>
        <w:t xml:space="preserve"> </w:t>
      </w:r>
      <w:proofErr w:type="spellStart"/>
      <w:r w:rsidRPr="00B1614A">
        <w:rPr>
          <w:rFonts w:ascii="Cambria" w:eastAsia="Aptos" w:hAnsi="Cambria" w:cs="Calibri"/>
          <w:b/>
          <w:bCs/>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B1614A" w14:paraId="3A7C914F" w14:textId="77777777" w:rsidTr="002C5A95">
        <w:trPr>
          <w:trHeight w:val="344"/>
        </w:trPr>
        <w:tc>
          <w:tcPr>
            <w:tcW w:w="9284" w:type="dxa"/>
          </w:tcPr>
          <w:p w14:paraId="571778A7" w14:textId="77777777" w:rsidR="005F056F" w:rsidRPr="00B1614A" w:rsidRDefault="005F056F" w:rsidP="005F056F">
            <w:pPr>
              <w:spacing w:before="120" w:after="120"/>
              <w:rPr>
                <w:rFonts w:ascii="Cambria" w:eastAsia="Aptos" w:hAnsi="Cambria"/>
                <w:b/>
                <w:bCs/>
                <w:lang w:val="pl-PL"/>
              </w:rPr>
            </w:pPr>
            <w:r w:rsidRPr="00B1614A">
              <w:rPr>
                <w:rFonts w:ascii="Cambria" w:eastAsia="Aptos" w:hAnsi="Cambria"/>
                <w:b/>
                <w:bCs/>
                <w:lang w:val="pl-PL"/>
              </w:rPr>
              <w:t>Zaliczenie z oceną po 3. semestrze</w:t>
            </w:r>
          </w:p>
        </w:tc>
      </w:tr>
    </w:tbl>
    <w:p w14:paraId="57DF5A17" w14:textId="77777777" w:rsidR="005F056F" w:rsidRPr="00B1614A" w:rsidRDefault="005F056F" w:rsidP="005F056F">
      <w:pPr>
        <w:spacing w:before="120" w:after="120"/>
        <w:rPr>
          <w:rFonts w:ascii="Cambria" w:eastAsia="Aptos" w:hAnsi="Cambria" w:cs="Calibri"/>
          <w:lang w:val="pl-PL"/>
        </w:rPr>
      </w:pPr>
      <w:r w:rsidRPr="00B1614A">
        <w:rPr>
          <w:rFonts w:ascii="Cambria" w:eastAsia="Aptos" w:hAnsi="Cambria" w:cs="Calibri"/>
          <w:b/>
          <w:bCs/>
          <w:lang w:val="pl-PL"/>
        </w:rPr>
        <w:t xml:space="preserve">11. Obciążenie pracą studenta </w:t>
      </w:r>
      <w:r w:rsidRPr="00B1614A">
        <w:rPr>
          <w:rFonts w:ascii="Cambria" w:eastAsia="Aptos"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560"/>
        <w:gridCol w:w="1984"/>
      </w:tblGrid>
      <w:tr w:rsidR="005F056F" w:rsidRPr="00B1614A" w14:paraId="07A575F9" w14:textId="77777777" w:rsidTr="00C02EB6">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2E900EC1" w14:textId="77777777" w:rsidR="005F056F" w:rsidRPr="00B1614A" w:rsidRDefault="005F056F" w:rsidP="005F056F">
            <w:pPr>
              <w:spacing w:before="20" w:after="20"/>
              <w:rPr>
                <w:rFonts w:ascii="Cambria" w:eastAsia="Aptos" w:hAnsi="Cambria"/>
                <w:b/>
                <w:bCs/>
              </w:rPr>
            </w:pPr>
            <w:r w:rsidRPr="00B1614A">
              <w:rPr>
                <w:rFonts w:ascii="Cambria" w:eastAsia="Aptos" w:hAnsi="Cambria"/>
                <w:b/>
                <w:bCs/>
              </w:rPr>
              <w:t xml:space="preserve">Forma </w:t>
            </w:r>
            <w:proofErr w:type="spellStart"/>
            <w:r w:rsidRPr="00B1614A">
              <w:rPr>
                <w:rFonts w:ascii="Cambria" w:eastAsia="Aptos" w:hAnsi="Cambria"/>
                <w:b/>
                <w:bCs/>
              </w:rPr>
              <w:t>aktywności</w:t>
            </w:r>
            <w:proofErr w:type="spellEnd"/>
            <w:r w:rsidRPr="00B1614A">
              <w:rPr>
                <w:rFonts w:ascii="Cambria" w:eastAsia="Aptos" w:hAnsi="Cambria"/>
                <w:b/>
                <w:bCs/>
              </w:rPr>
              <w:t xml:space="preserve"> </w:t>
            </w:r>
            <w:proofErr w:type="spellStart"/>
            <w:r w:rsidRPr="00B1614A">
              <w:rPr>
                <w:rFonts w:ascii="Cambria" w:eastAsia="Aptos" w:hAnsi="Cambria"/>
                <w:b/>
                <w:bCs/>
              </w:rPr>
              <w:t>studenta</w:t>
            </w:r>
            <w:proofErr w:type="spellEnd"/>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6792D941" w14:textId="77777777" w:rsidR="005F056F" w:rsidRPr="00B1614A" w:rsidRDefault="005F056F" w:rsidP="0070626F">
            <w:pPr>
              <w:spacing w:before="20" w:after="20"/>
              <w:jc w:val="center"/>
              <w:rPr>
                <w:rFonts w:ascii="Cambria" w:eastAsia="Aptos" w:hAnsi="Cambria"/>
                <w:b/>
                <w:iCs/>
              </w:rPr>
            </w:pPr>
            <w:proofErr w:type="spellStart"/>
            <w:r w:rsidRPr="00B1614A">
              <w:rPr>
                <w:rFonts w:ascii="Cambria" w:eastAsia="Aptos" w:hAnsi="Cambria"/>
                <w:b/>
                <w:iCs/>
              </w:rPr>
              <w:t>Liczba</w:t>
            </w:r>
            <w:proofErr w:type="spellEnd"/>
            <w:r w:rsidRPr="00B1614A">
              <w:rPr>
                <w:rFonts w:ascii="Cambria" w:eastAsia="Aptos" w:hAnsi="Cambria"/>
                <w:b/>
                <w:iCs/>
              </w:rPr>
              <w:t xml:space="preserve"> </w:t>
            </w:r>
            <w:proofErr w:type="spellStart"/>
            <w:r w:rsidRPr="00B1614A">
              <w:rPr>
                <w:rFonts w:ascii="Cambria" w:eastAsia="Aptos" w:hAnsi="Cambria"/>
                <w:b/>
                <w:iCs/>
              </w:rPr>
              <w:t>godzin</w:t>
            </w:r>
            <w:proofErr w:type="spellEnd"/>
          </w:p>
        </w:tc>
      </w:tr>
      <w:tr w:rsidR="005F056F" w:rsidRPr="00B1614A" w14:paraId="5F4F5D43" w14:textId="77777777" w:rsidTr="00C02EB6">
        <w:trPr>
          <w:trHeight w:val="291"/>
        </w:trPr>
        <w:tc>
          <w:tcPr>
            <w:tcW w:w="5778" w:type="dxa"/>
            <w:vMerge/>
            <w:tcBorders>
              <w:left w:val="single" w:sz="4" w:space="0" w:color="000000"/>
              <w:right w:val="single" w:sz="4" w:space="0" w:color="000000"/>
            </w:tcBorders>
            <w:shd w:val="clear" w:color="auto" w:fill="D9D9D9"/>
            <w:vAlign w:val="center"/>
          </w:tcPr>
          <w:p w14:paraId="71AB7F63" w14:textId="77777777" w:rsidR="005F056F" w:rsidRPr="00B1614A" w:rsidRDefault="005F056F" w:rsidP="005F056F">
            <w:pPr>
              <w:spacing w:before="20" w:after="20"/>
              <w:rPr>
                <w:rFonts w:ascii="Cambria" w:eastAsia="Aptos" w:hAnsi="Cambria"/>
                <w:b/>
                <w:bCs/>
              </w:rPr>
            </w:pPr>
          </w:p>
        </w:tc>
        <w:tc>
          <w:tcPr>
            <w:tcW w:w="156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B42E011" w14:textId="77777777" w:rsidR="005F056F" w:rsidRPr="00B1614A" w:rsidRDefault="005F056F" w:rsidP="0070626F">
            <w:pPr>
              <w:spacing w:before="20" w:after="20"/>
              <w:jc w:val="center"/>
              <w:rPr>
                <w:rFonts w:ascii="Cambria" w:eastAsia="Aptos" w:hAnsi="Cambria"/>
                <w:b/>
                <w:iCs/>
              </w:rPr>
            </w:pPr>
            <w:proofErr w:type="spellStart"/>
            <w:r w:rsidRPr="00B1614A">
              <w:rPr>
                <w:rFonts w:ascii="Cambria" w:eastAsia="Aptos" w:hAnsi="Cambria"/>
                <w:b/>
                <w:iCs/>
              </w:rPr>
              <w:t>na</w:t>
            </w:r>
            <w:proofErr w:type="spellEnd"/>
            <w:r w:rsidRPr="00B1614A">
              <w:rPr>
                <w:rFonts w:ascii="Cambria" w:eastAsia="Aptos" w:hAnsi="Cambria"/>
                <w:b/>
                <w:iCs/>
              </w:rPr>
              <w:t xml:space="preserve"> </w:t>
            </w:r>
            <w:proofErr w:type="spellStart"/>
            <w:r w:rsidRPr="00B1614A">
              <w:rPr>
                <w:rFonts w:ascii="Cambria" w:eastAsia="Aptos" w:hAnsi="Cambria"/>
                <w:b/>
                <w:iCs/>
              </w:rPr>
              <w:t>studiach</w:t>
            </w:r>
            <w:proofErr w:type="spellEnd"/>
            <w:r w:rsidRPr="00B1614A">
              <w:rPr>
                <w:rFonts w:ascii="Cambria" w:eastAsia="Aptos" w:hAnsi="Cambria"/>
                <w:b/>
                <w:iCs/>
              </w:rPr>
              <w:t xml:space="preserve"> </w:t>
            </w:r>
            <w:proofErr w:type="spellStart"/>
            <w:r w:rsidRPr="00B1614A">
              <w:rPr>
                <w:rFonts w:ascii="Cambria" w:eastAsia="Aptos" w:hAnsi="Cambria"/>
                <w:b/>
                <w:iCs/>
              </w:rPr>
              <w:t>stacjonarnych</w:t>
            </w:r>
            <w:proofErr w:type="spellEnd"/>
          </w:p>
        </w:tc>
        <w:tc>
          <w:tcPr>
            <w:tcW w:w="1984" w:type="dxa"/>
            <w:tcBorders>
              <w:top w:val="single" w:sz="4" w:space="0" w:color="000000"/>
              <w:left w:val="single" w:sz="4" w:space="0" w:color="000000"/>
              <w:bottom w:val="single" w:sz="4" w:space="0" w:color="auto"/>
              <w:right w:val="single" w:sz="4" w:space="0" w:color="000000"/>
            </w:tcBorders>
            <w:shd w:val="clear" w:color="auto" w:fill="FFFFFF"/>
          </w:tcPr>
          <w:p w14:paraId="2F9AC39E" w14:textId="77777777" w:rsidR="005F056F" w:rsidRPr="00B1614A" w:rsidRDefault="005F056F" w:rsidP="0070626F">
            <w:pPr>
              <w:spacing w:before="20" w:after="20"/>
              <w:jc w:val="center"/>
              <w:rPr>
                <w:rFonts w:ascii="Cambria" w:eastAsia="Aptos" w:hAnsi="Cambria"/>
                <w:b/>
                <w:iCs/>
              </w:rPr>
            </w:pPr>
            <w:proofErr w:type="spellStart"/>
            <w:r w:rsidRPr="00B1614A">
              <w:rPr>
                <w:rFonts w:ascii="Cambria" w:eastAsia="Aptos" w:hAnsi="Cambria"/>
                <w:b/>
                <w:iCs/>
              </w:rPr>
              <w:t>na</w:t>
            </w:r>
            <w:proofErr w:type="spellEnd"/>
            <w:r w:rsidRPr="00B1614A">
              <w:rPr>
                <w:rFonts w:ascii="Cambria" w:eastAsia="Aptos" w:hAnsi="Cambria"/>
                <w:b/>
                <w:iCs/>
              </w:rPr>
              <w:t xml:space="preserve"> </w:t>
            </w:r>
            <w:proofErr w:type="spellStart"/>
            <w:r w:rsidRPr="00B1614A">
              <w:rPr>
                <w:rFonts w:ascii="Cambria" w:eastAsia="Aptos" w:hAnsi="Cambria"/>
                <w:b/>
                <w:iCs/>
              </w:rPr>
              <w:t>studiach</w:t>
            </w:r>
            <w:proofErr w:type="spellEnd"/>
            <w:r w:rsidRPr="00B1614A">
              <w:rPr>
                <w:rFonts w:ascii="Cambria" w:eastAsia="Aptos" w:hAnsi="Cambria"/>
                <w:b/>
                <w:iCs/>
              </w:rPr>
              <w:t xml:space="preserve"> </w:t>
            </w:r>
            <w:proofErr w:type="spellStart"/>
            <w:r w:rsidRPr="00B1614A">
              <w:rPr>
                <w:rFonts w:ascii="Cambria" w:eastAsia="Aptos" w:hAnsi="Cambria"/>
                <w:b/>
                <w:iCs/>
              </w:rPr>
              <w:t>niestacjonarnych</w:t>
            </w:r>
            <w:proofErr w:type="spellEnd"/>
          </w:p>
        </w:tc>
      </w:tr>
      <w:tr w:rsidR="005F056F" w:rsidRPr="00B1614A" w14:paraId="2AA83331" w14:textId="77777777" w:rsidTr="00C02EB6">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02B9BD84"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b/>
                <w:bCs/>
                <w:lang w:val="pl-PL"/>
              </w:rPr>
              <w:t>Godziny kontaktowe studenta (w ramach zajęć):</w:t>
            </w:r>
          </w:p>
        </w:tc>
      </w:tr>
      <w:tr w:rsidR="005F056F" w:rsidRPr="00B1614A" w14:paraId="073906A2" w14:textId="77777777" w:rsidTr="00C02EB6">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11C0A829"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lang w:val="pl-PL"/>
              </w:rPr>
              <w:t>liczba godzin pracy studenta z bezpośrednim udziałem nauczycieli akademickich lub innych osób prowadzących zajęcia</w:t>
            </w:r>
          </w:p>
        </w:tc>
        <w:tc>
          <w:tcPr>
            <w:tcW w:w="1560" w:type="dxa"/>
            <w:tcBorders>
              <w:top w:val="single" w:sz="4" w:space="0" w:color="auto"/>
              <w:left w:val="single" w:sz="4" w:space="0" w:color="auto"/>
              <w:bottom w:val="single" w:sz="4" w:space="0" w:color="auto"/>
              <w:right w:val="single" w:sz="4" w:space="0" w:color="auto"/>
            </w:tcBorders>
            <w:vAlign w:val="center"/>
          </w:tcPr>
          <w:p w14:paraId="26FFF0B5" w14:textId="77777777" w:rsidR="005F056F" w:rsidRPr="00B1614A" w:rsidRDefault="005F056F" w:rsidP="005F056F">
            <w:pPr>
              <w:spacing w:before="20" w:after="20"/>
              <w:jc w:val="center"/>
              <w:rPr>
                <w:rFonts w:ascii="Cambria" w:eastAsia="Aptos" w:hAnsi="Cambria"/>
                <w:b/>
                <w:iCs/>
              </w:rPr>
            </w:pPr>
            <w:r w:rsidRPr="00B1614A">
              <w:rPr>
                <w:rFonts w:ascii="Cambria" w:eastAsia="Aptos" w:hAnsi="Cambria"/>
                <w:b/>
                <w:iCs/>
              </w:rPr>
              <w:t>30</w:t>
            </w:r>
          </w:p>
        </w:tc>
        <w:tc>
          <w:tcPr>
            <w:tcW w:w="1984" w:type="dxa"/>
            <w:tcBorders>
              <w:top w:val="single" w:sz="4" w:space="0" w:color="auto"/>
              <w:left w:val="single" w:sz="4" w:space="0" w:color="auto"/>
              <w:bottom w:val="single" w:sz="4" w:space="0" w:color="auto"/>
              <w:right w:val="single" w:sz="4" w:space="0" w:color="auto"/>
            </w:tcBorders>
            <w:vAlign w:val="center"/>
          </w:tcPr>
          <w:p w14:paraId="43C211FE" w14:textId="77777777" w:rsidR="005F056F" w:rsidRPr="00B1614A" w:rsidRDefault="005F056F" w:rsidP="005F056F">
            <w:pPr>
              <w:spacing w:before="20" w:after="20"/>
              <w:jc w:val="center"/>
              <w:rPr>
                <w:rFonts w:ascii="Cambria" w:eastAsia="Aptos" w:hAnsi="Cambria"/>
                <w:b/>
                <w:iCs/>
              </w:rPr>
            </w:pPr>
            <w:r w:rsidRPr="00B1614A">
              <w:rPr>
                <w:rFonts w:ascii="Cambria" w:eastAsia="Aptos" w:hAnsi="Cambria"/>
                <w:b/>
                <w:iCs/>
              </w:rPr>
              <w:t>18</w:t>
            </w:r>
          </w:p>
        </w:tc>
      </w:tr>
      <w:tr w:rsidR="005F056F" w:rsidRPr="00B1614A" w14:paraId="32D81BB3" w14:textId="77777777" w:rsidTr="00C02EB6">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1C021A9" w14:textId="77777777" w:rsidR="005F056F" w:rsidRPr="00B1614A" w:rsidRDefault="005F056F" w:rsidP="005F056F">
            <w:pPr>
              <w:spacing w:before="20" w:after="20"/>
              <w:rPr>
                <w:rFonts w:ascii="Cambria" w:eastAsia="Aptos" w:hAnsi="Cambria"/>
                <w:b/>
                <w:iCs/>
                <w:lang w:val="pl-PL"/>
              </w:rPr>
            </w:pPr>
            <w:r w:rsidRPr="00B1614A">
              <w:rPr>
                <w:rFonts w:ascii="Cambria" w:eastAsia="Aptos" w:hAnsi="Cambria"/>
                <w:b/>
                <w:iCs/>
                <w:lang w:val="pl-PL"/>
              </w:rPr>
              <w:lastRenderedPageBreak/>
              <w:t>Praca własna studenta (indywidualna praca studenta związana z zajęciami):</w:t>
            </w:r>
          </w:p>
        </w:tc>
      </w:tr>
      <w:tr w:rsidR="005F056F" w:rsidRPr="00B1614A" w14:paraId="1B69B840" w14:textId="77777777" w:rsidTr="00C02EB6">
        <w:trPr>
          <w:trHeight w:val="412"/>
        </w:trPr>
        <w:tc>
          <w:tcPr>
            <w:tcW w:w="5778" w:type="dxa"/>
            <w:tcBorders>
              <w:top w:val="single" w:sz="4" w:space="0" w:color="000000"/>
              <w:left w:val="single" w:sz="4" w:space="0" w:color="000000"/>
              <w:bottom w:val="single" w:sz="4" w:space="0" w:color="000000"/>
              <w:right w:val="single" w:sz="4" w:space="0" w:color="000000"/>
            </w:tcBorders>
          </w:tcPr>
          <w:p w14:paraId="27AB6A8F" w14:textId="77777777" w:rsidR="005F056F" w:rsidRPr="00B1614A" w:rsidRDefault="005F056F" w:rsidP="005F056F">
            <w:pPr>
              <w:spacing w:before="20" w:after="20"/>
              <w:rPr>
                <w:rFonts w:ascii="Cambria" w:eastAsia="Aptos" w:hAnsi="Cambria"/>
                <w:lang w:val="pl-PL"/>
              </w:rPr>
            </w:pPr>
            <w:r w:rsidRPr="00B1614A">
              <w:rPr>
                <w:rFonts w:ascii="Cambria" w:eastAsia="Aptos" w:hAnsi="Cambria"/>
                <w:lang w:val="pl-PL"/>
              </w:rPr>
              <w:t>zapoznanie się z literaturą przedmiotu</w:t>
            </w:r>
          </w:p>
        </w:tc>
        <w:tc>
          <w:tcPr>
            <w:tcW w:w="1560" w:type="dxa"/>
            <w:tcBorders>
              <w:top w:val="single" w:sz="4" w:space="0" w:color="000000"/>
              <w:left w:val="single" w:sz="4" w:space="0" w:color="000000"/>
              <w:bottom w:val="single" w:sz="4" w:space="0" w:color="000000"/>
              <w:right w:val="single" w:sz="4" w:space="0" w:color="000000"/>
            </w:tcBorders>
            <w:vAlign w:val="center"/>
          </w:tcPr>
          <w:p w14:paraId="7623C331"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25</w:t>
            </w:r>
          </w:p>
        </w:tc>
        <w:tc>
          <w:tcPr>
            <w:tcW w:w="1984" w:type="dxa"/>
            <w:tcBorders>
              <w:top w:val="single" w:sz="4" w:space="0" w:color="000000"/>
              <w:left w:val="single" w:sz="4" w:space="0" w:color="000000"/>
              <w:bottom w:val="single" w:sz="4" w:space="0" w:color="000000"/>
              <w:right w:val="single" w:sz="4" w:space="0" w:color="000000"/>
            </w:tcBorders>
            <w:vAlign w:val="center"/>
          </w:tcPr>
          <w:p w14:paraId="5504276F"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33</w:t>
            </w:r>
          </w:p>
        </w:tc>
      </w:tr>
      <w:tr w:rsidR="005F056F" w:rsidRPr="00B1614A" w14:paraId="55577E1E" w14:textId="77777777" w:rsidTr="00C02EB6">
        <w:tc>
          <w:tcPr>
            <w:tcW w:w="5778" w:type="dxa"/>
            <w:tcBorders>
              <w:top w:val="single" w:sz="4" w:space="0" w:color="000000"/>
              <w:left w:val="single" w:sz="4" w:space="0" w:color="000000"/>
              <w:bottom w:val="single" w:sz="4" w:space="0" w:color="000000"/>
              <w:right w:val="single" w:sz="4" w:space="0" w:color="000000"/>
            </w:tcBorders>
          </w:tcPr>
          <w:p w14:paraId="41CE2A72" w14:textId="77777777" w:rsidR="005F056F" w:rsidRPr="00B1614A" w:rsidRDefault="005F056F" w:rsidP="005F056F">
            <w:pPr>
              <w:spacing w:before="20" w:after="20"/>
              <w:rPr>
                <w:rFonts w:ascii="Cambria" w:eastAsia="Aptos" w:hAnsi="Cambria"/>
              </w:rPr>
            </w:pPr>
            <w:proofErr w:type="spellStart"/>
            <w:r w:rsidRPr="00B1614A">
              <w:rPr>
                <w:rFonts w:ascii="Cambria" w:eastAsia="Aptos" w:hAnsi="Cambria"/>
              </w:rPr>
              <w:t>realizacja</w:t>
            </w:r>
            <w:proofErr w:type="spellEnd"/>
            <w:r w:rsidRPr="00B1614A">
              <w:rPr>
                <w:rFonts w:ascii="Cambria" w:eastAsia="Aptos" w:hAnsi="Cambria"/>
              </w:rPr>
              <w:t xml:space="preserve"> </w:t>
            </w:r>
            <w:proofErr w:type="spellStart"/>
            <w:r w:rsidRPr="00B1614A">
              <w:rPr>
                <w:rFonts w:ascii="Cambria" w:eastAsia="Aptos" w:hAnsi="Cambria"/>
              </w:rPr>
              <w:t>ćwiczeń</w:t>
            </w:r>
            <w:proofErr w:type="spellEnd"/>
            <w:r w:rsidRPr="00B1614A">
              <w:rPr>
                <w:rFonts w:ascii="Cambria" w:eastAsia="Aptos" w:hAnsi="Cambria"/>
              </w:rPr>
              <w:t xml:space="preserve"> </w:t>
            </w:r>
            <w:proofErr w:type="spellStart"/>
            <w:r w:rsidRPr="00B1614A">
              <w:rPr>
                <w:rFonts w:ascii="Cambria" w:eastAsia="Aptos" w:hAnsi="Cambria"/>
              </w:rPr>
              <w:t>praktycznych</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14:paraId="1D3F1DED"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16</w:t>
            </w:r>
          </w:p>
        </w:tc>
        <w:tc>
          <w:tcPr>
            <w:tcW w:w="1984" w:type="dxa"/>
            <w:tcBorders>
              <w:top w:val="single" w:sz="4" w:space="0" w:color="000000"/>
              <w:left w:val="single" w:sz="4" w:space="0" w:color="000000"/>
              <w:bottom w:val="single" w:sz="4" w:space="0" w:color="000000"/>
              <w:right w:val="single" w:sz="4" w:space="0" w:color="000000"/>
            </w:tcBorders>
            <w:vAlign w:val="center"/>
          </w:tcPr>
          <w:p w14:paraId="196BBDA7"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16</w:t>
            </w:r>
          </w:p>
        </w:tc>
      </w:tr>
      <w:tr w:rsidR="005F056F" w:rsidRPr="00B1614A" w14:paraId="36DEFFBF" w14:textId="77777777" w:rsidTr="00C02EB6">
        <w:trPr>
          <w:trHeight w:val="417"/>
        </w:trPr>
        <w:tc>
          <w:tcPr>
            <w:tcW w:w="5778" w:type="dxa"/>
            <w:tcBorders>
              <w:top w:val="single" w:sz="4" w:space="0" w:color="000000"/>
              <w:left w:val="single" w:sz="4" w:space="0" w:color="000000"/>
              <w:bottom w:val="single" w:sz="4" w:space="0" w:color="000000"/>
              <w:right w:val="single" w:sz="4" w:space="0" w:color="000000"/>
            </w:tcBorders>
          </w:tcPr>
          <w:p w14:paraId="188E258F" w14:textId="77777777" w:rsidR="005F056F" w:rsidRPr="00B1614A" w:rsidRDefault="005F056F" w:rsidP="005F056F">
            <w:pPr>
              <w:spacing w:before="20" w:after="20"/>
              <w:rPr>
                <w:rFonts w:ascii="Cambria" w:eastAsia="Aptos" w:hAnsi="Cambria"/>
              </w:rPr>
            </w:pPr>
            <w:proofErr w:type="spellStart"/>
            <w:r w:rsidRPr="00B1614A">
              <w:rPr>
                <w:rFonts w:ascii="Cambria" w:eastAsia="Aptos" w:hAnsi="Cambria"/>
              </w:rPr>
              <w:t>przygotowanie</w:t>
            </w:r>
            <w:proofErr w:type="spellEnd"/>
            <w:r w:rsidRPr="00B1614A">
              <w:rPr>
                <w:rFonts w:ascii="Cambria" w:eastAsia="Aptos" w:hAnsi="Cambria"/>
              </w:rPr>
              <w:t xml:space="preserve"> do </w:t>
            </w:r>
            <w:proofErr w:type="spellStart"/>
            <w:r w:rsidRPr="00B1614A">
              <w:rPr>
                <w:rFonts w:ascii="Cambria" w:eastAsia="Aptos" w:hAnsi="Cambria"/>
              </w:rPr>
              <w:t>sprawdzianu</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14:paraId="20439E91"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4</w:t>
            </w:r>
          </w:p>
        </w:tc>
        <w:tc>
          <w:tcPr>
            <w:tcW w:w="1984" w:type="dxa"/>
            <w:tcBorders>
              <w:top w:val="single" w:sz="4" w:space="0" w:color="000000"/>
              <w:left w:val="single" w:sz="4" w:space="0" w:color="000000"/>
              <w:bottom w:val="single" w:sz="4" w:space="0" w:color="000000"/>
              <w:right w:val="single" w:sz="4" w:space="0" w:color="000000"/>
            </w:tcBorders>
            <w:vAlign w:val="center"/>
          </w:tcPr>
          <w:p w14:paraId="5D26DC51" w14:textId="77777777" w:rsidR="005F056F" w:rsidRPr="00B1614A" w:rsidRDefault="005F056F" w:rsidP="005F056F">
            <w:pPr>
              <w:spacing w:before="20" w:after="20"/>
              <w:jc w:val="center"/>
              <w:rPr>
                <w:rFonts w:ascii="Cambria" w:eastAsia="Aptos" w:hAnsi="Cambria"/>
              </w:rPr>
            </w:pPr>
            <w:r w:rsidRPr="00B1614A">
              <w:rPr>
                <w:rFonts w:ascii="Cambria" w:eastAsia="Aptos" w:hAnsi="Cambria"/>
              </w:rPr>
              <w:t xml:space="preserve">8 </w:t>
            </w:r>
          </w:p>
        </w:tc>
      </w:tr>
      <w:tr w:rsidR="005F056F" w:rsidRPr="00B1614A" w14:paraId="0B277DEA" w14:textId="77777777" w:rsidTr="00C02EB6">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24060094" w14:textId="77777777" w:rsidR="005F056F" w:rsidRPr="00B1614A" w:rsidRDefault="005F056F" w:rsidP="0070626F">
            <w:pPr>
              <w:spacing w:before="20" w:after="20"/>
              <w:jc w:val="right"/>
              <w:rPr>
                <w:rFonts w:ascii="Cambria" w:eastAsia="Aptos" w:hAnsi="Cambria"/>
                <w:b/>
              </w:rPr>
            </w:pPr>
            <w:proofErr w:type="spellStart"/>
            <w:r w:rsidRPr="00B1614A">
              <w:rPr>
                <w:rFonts w:ascii="Cambria" w:eastAsia="Aptos" w:hAnsi="Cambria"/>
                <w:b/>
              </w:rPr>
              <w:t>suma</w:t>
            </w:r>
            <w:proofErr w:type="spellEnd"/>
            <w:r w:rsidRPr="00B1614A">
              <w:rPr>
                <w:rFonts w:ascii="Cambria" w:eastAsia="Aptos" w:hAnsi="Cambria"/>
                <w:b/>
              </w:rPr>
              <w:t xml:space="preserve"> </w:t>
            </w:r>
            <w:proofErr w:type="spellStart"/>
            <w:r w:rsidRPr="00B1614A">
              <w:rPr>
                <w:rFonts w:ascii="Cambria" w:eastAsia="Aptos" w:hAnsi="Cambria"/>
                <w:b/>
              </w:rPr>
              <w:t>godzin</w:t>
            </w:r>
            <w:proofErr w:type="spellEnd"/>
            <w:r w:rsidRPr="00B1614A">
              <w:rPr>
                <w:rFonts w:ascii="Cambria" w:eastAsia="Aptos" w:hAnsi="Cambria"/>
                <w:b/>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1550FE77"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75</w:t>
            </w:r>
          </w:p>
        </w:tc>
        <w:tc>
          <w:tcPr>
            <w:tcW w:w="1984" w:type="dxa"/>
            <w:tcBorders>
              <w:top w:val="single" w:sz="4" w:space="0" w:color="000000"/>
              <w:left w:val="single" w:sz="4" w:space="0" w:color="000000"/>
              <w:bottom w:val="single" w:sz="4" w:space="0" w:color="000000"/>
              <w:right w:val="single" w:sz="4" w:space="0" w:color="000000"/>
            </w:tcBorders>
            <w:vAlign w:val="center"/>
          </w:tcPr>
          <w:p w14:paraId="5F3EE6C2"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75</w:t>
            </w:r>
          </w:p>
        </w:tc>
      </w:tr>
      <w:tr w:rsidR="005F056F" w:rsidRPr="00B1614A" w14:paraId="668E2389" w14:textId="77777777" w:rsidTr="00C02EB6">
        <w:tc>
          <w:tcPr>
            <w:tcW w:w="5778" w:type="dxa"/>
            <w:tcBorders>
              <w:top w:val="single" w:sz="4" w:space="0" w:color="000000"/>
              <w:left w:val="single" w:sz="4" w:space="0" w:color="000000"/>
              <w:bottom w:val="single" w:sz="4" w:space="0" w:color="000000"/>
              <w:right w:val="single" w:sz="4" w:space="0" w:color="000000"/>
            </w:tcBorders>
            <w:vAlign w:val="center"/>
          </w:tcPr>
          <w:p w14:paraId="051640E5" w14:textId="77777777" w:rsidR="005F056F" w:rsidRPr="00B1614A" w:rsidRDefault="005F056F" w:rsidP="0070626F">
            <w:pPr>
              <w:spacing w:before="20" w:after="20"/>
              <w:jc w:val="right"/>
              <w:rPr>
                <w:rFonts w:ascii="Cambria" w:eastAsia="Aptos" w:hAnsi="Cambria"/>
                <w:b/>
                <w:lang w:val="pl-PL"/>
              </w:rPr>
            </w:pPr>
            <w:r w:rsidRPr="00B1614A">
              <w:rPr>
                <w:rFonts w:ascii="Cambria" w:eastAsia="Aptos" w:hAnsi="Cambria"/>
                <w:b/>
                <w:lang w:val="pl-PL"/>
              </w:rPr>
              <w:t xml:space="preserve">liczba pkt ECTS przypisana do </w:t>
            </w:r>
            <w:r w:rsidRPr="00B1614A">
              <w:rPr>
                <w:rFonts w:ascii="Cambria" w:eastAsia="Aptos" w:hAnsi="Cambria" w:cs="Calibri"/>
                <w:b/>
                <w:bCs/>
                <w:lang w:val="pl-PL"/>
              </w:rPr>
              <w:t>zajęć</w:t>
            </w:r>
            <w:r w:rsidRPr="00B1614A">
              <w:rPr>
                <w:rFonts w:ascii="Cambria" w:eastAsia="Aptos" w:hAnsi="Cambria"/>
                <w:b/>
                <w:lang w:val="pl-PL"/>
              </w:rPr>
              <w:t xml:space="preserve">: </w:t>
            </w:r>
            <w:r w:rsidRPr="00B1614A">
              <w:rPr>
                <w:rFonts w:ascii="Cambria" w:eastAsia="Aptos" w:hAnsi="Cambria"/>
                <w:b/>
                <w:lang w:val="pl-PL"/>
              </w:rPr>
              <w:br/>
            </w:r>
            <w:r w:rsidRPr="00B1614A">
              <w:rPr>
                <w:rFonts w:ascii="Cambria" w:eastAsia="Aptos" w:hAnsi="Cambria"/>
                <w:bCs/>
                <w:lang w:val="pl-PL"/>
              </w:rPr>
              <w:t>(1 pkt ECTS odpowiada od 25 do 30 godzin aktywności studenta)</w:t>
            </w:r>
          </w:p>
        </w:tc>
        <w:tc>
          <w:tcPr>
            <w:tcW w:w="1560" w:type="dxa"/>
            <w:tcBorders>
              <w:top w:val="single" w:sz="4" w:space="0" w:color="000000"/>
              <w:left w:val="single" w:sz="4" w:space="0" w:color="000000"/>
              <w:bottom w:val="single" w:sz="4" w:space="0" w:color="000000"/>
              <w:right w:val="single" w:sz="4" w:space="0" w:color="000000"/>
            </w:tcBorders>
            <w:vAlign w:val="center"/>
          </w:tcPr>
          <w:p w14:paraId="41C43E39"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3</w:t>
            </w:r>
          </w:p>
        </w:tc>
        <w:tc>
          <w:tcPr>
            <w:tcW w:w="1984" w:type="dxa"/>
            <w:tcBorders>
              <w:top w:val="single" w:sz="4" w:space="0" w:color="000000"/>
              <w:left w:val="single" w:sz="4" w:space="0" w:color="000000"/>
              <w:bottom w:val="single" w:sz="4" w:space="0" w:color="000000"/>
              <w:right w:val="single" w:sz="4" w:space="0" w:color="000000"/>
            </w:tcBorders>
            <w:vAlign w:val="center"/>
          </w:tcPr>
          <w:p w14:paraId="2093F0E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3</w:t>
            </w:r>
          </w:p>
        </w:tc>
      </w:tr>
    </w:tbl>
    <w:p w14:paraId="75F63980" w14:textId="77777777" w:rsidR="005F056F" w:rsidRPr="00B1614A" w:rsidRDefault="005F056F" w:rsidP="005F056F">
      <w:pPr>
        <w:spacing w:before="120" w:after="120"/>
        <w:rPr>
          <w:rFonts w:ascii="Cambria" w:eastAsia="Aptos" w:hAnsi="Cambria" w:cs="Calibri"/>
          <w:b/>
          <w:bCs/>
        </w:rPr>
      </w:pPr>
      <w:r w:rsidRPr="00B1614A">
        <w:rPr>
          <w:rFonts w:ascii="Cambria" w:eastAsia="Aptos" w:hAnsi="Cambria" w:cs="Calibri"/>
          <w:b/>
          <w:bCs/>
        </w:rPr>
        <w:t xml:space="preserve">12. </w:t>
      </w:r>
      <w:proofErr w:type="spellStart"/>
      <w:r w:rsidRPr="00B1614A">
        <w:rPr>
          <w:rFonts w:ascii="Cambria" w:eastAsia="Aptos" w:hAnsi="Cambria" w:cs="Calibri"/>
          <w:b/>
          <w:bCs/>
        </w:rPr>
        <w:t>Literatura</w:t>
      </w:r>
      <w:proofErr w:type="spellEnd"/>
      <w:r w:rsidRPr="00B1614A">
        <w:rPr>
          <w:rFonts w:ascii="Cambria" w:eastAsia="Aptos" w:hAnsi="Cambria" w:cs="Calibri"/>
          <w:b/>
          <w:bCs/>
        </w:rPr>
        <w:t xml:space="preserve"> </w:t>
      </w:r>
      <w:proofErr w:type="spellStart"/>
      <w:r w:rsidRPr="00B1614A">
        <w:rPr>
          <w:rFonts w:ascii="Cambria" w:eastAsia="Aptos" w:hAnsi="Cambria" w:cs="Calibri"/>
          <w:b/>
          <w:bCs/>
        </w:rPr>
        <w:t>zajęć</w:t>
      </w:r>
      <w:proofErr w:type="spellEnd"/>
    </w:p>
    <w:tbl>
      <w:tblPr>
        <w:tblW w:w="9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05"/>
      </w:tblGrid>
      <w:tr w:rsidR="005F056F" w:rsidRPr="00B1614A" w14:paraId="413686C1" w14:textId="77777777" w:rsidTr="009C5423">
        <w:tc>
          <w:tcPr>
            <w:tcW w:w="9305" w:type="dxa"/>
          </w:tcPr>
          <w:p w14:paraId="0208D193" w14:textId="77777777" w:rsidR="005F056F" w:rsidRPr="00B1614A" w:rsidRDefault="005F056F" w:rsidP="005F056F">
            <w:pPr>
              <w:rPr>
                <w:rFonts w:ascii="Cambria" w:eastAsia="Aptos" w:hAnsi="Cambria"/>
                <w:b/>
                <w:lang w:val="pl-PL"/>
              </w:rPr>
            </w:pPr>
            <w:r w:rsidRPr="00B1614A">
              <w:rPr>
                <w:rFonts w:ascii="Cambria" w:eastAsia="Aptos" w:hAnsi="Cambria"/>
                <w:b/>
                <w:lang w:val="pl-PL"/>
              </w:rPr>
              <w:t>Literatura obowiązkowa</w:t>
            </w:r>
          </w:p>
          <w:p w14:paraId="275CA170" w14:textId="77777777" w:rsidR="005F056F" w:rsidRPr="00B1614A" w:rsidRDefault="005F056F" w:rsidP="005F056F">
            <w:pPr>
              <w:autoSpaceDE w:val="0"/>
              <w:autoSpaceDN w:val="0"/>
              <w:adjustRightInd w:val="0"/>
              <w:jc w:val="both"/>
              <w:rPr>
                <w:rFonts w:ascii="Cambria" w:eastAsia="Aptos" w:hAnsi="Cambria"/>
                <w:lang w:val="pl-PL"/>
              </w:rPr>
            </w:pPr>
            <w:r w:rsidRPr="00B1614A">
              <w:rPr>
                <w:rFonts w:ascii="Cambria" w:eastAsia="Aptos" w:hAnsi="Cambria"/>
                <w:lang w:val="pl-PL"/>
              </w:rPr>
              <w:t xml:space="preserve">1.  Bereźnicki Franciszek, </w:t>
            </w:r>
            <w:r w:rsidRPr="00B1614A">
              <w:rPr>
                <w:rFonts w:ascii="Cambria" w:eastAsia="Aptos" w:hAnsi="Cambria"/>
                <w:i/>
                <w:lang w:val="pl-PL"/>
              </w:rPr>
              <w:t>Podstawy dydaktyki</w:t>
            </w:r>
            <w:r w:rsidRPr="00B1614A">
              <w:rPr>
                <w:rFonts w:ascii="Cambria" w:eastAsia="Aptos" w:hAnsi="Cambria"/>
                <w:lang w:val="pl-PL"/>
              </w:rPr>
              <w:t>, Oficyna Wydawnicza Impuls, Kraków 2004.</w:t>
            </w:r>
          </w:p>
          <w:p w14:paraId="27A9FF89" w14:textId="77777777" w:rsidR="005F056F" w:rsidRPr="00B1614A" w:rsidRDefault="005F056F" w:rsidP="005F056F">
            <w:pPr>
              <w:ind w:left="142" w:hanging="142"/>
              <w:rPr>
                <w:rFonts w:ascii="Cambria" w:hAnsi="Cambria"/>
                <w:lang w:val="pl-PL"/>
              </w:rPr>
            </w:pPr>
            <w:r w:rsidRPr="00B1614A">
              <w:rPr>
                <w:rFonts w:ascii="Cambria" w:hAnsi="Cambria"/>
                <w:lang w:val="pl-PL"/>
              </w:rPr>
              <w:t xml:space="preserve">2. Gardner Howard, </w:t>
            </w:r>
            <w:r w:rsidRPr="00B1614A">
              <w:rPr>
                <w:rFonts w:ascii="Cambria" w:hAnsi="Cambria"/>
                <w:i/>
                <w:lang w:val="pl-PL"/>
              </w:rPr>
              <w:t>Inteligencje wielorakie. Teoria</w:t>
            </w:r>
            <w:r w:rsidRPr="00B1614A">
              <w:rPr>
                <w:rFonts w:ascii="Cambria" w:hAnsi="Cambria"/>
                <w:lang w:val="pl-PL"/>
              </w:rPr>
              <w:t xml:space="preserve"> w </w:t>
            </w:r>
            <w:r w:rsidRPr="00B1614A">
              <w:rPr>
                <w:rFonts w:ascii="Cambria" w:hAnsi="Cambria"/>
                <w:i/>
                <w:lang w:val="pl-PL"/>
              </w:rPr>
              <w:t>praktyce</w:t>
            </w:r>
            <w:r w:rsidRPr="00B1614A">
              <w:rPr>
                <w:rFonts w:ascii="Cambria" w:hAnsi="Cambria"/>
                <w:lang w:val="pl-PL"/>
              </w:rPr>
              <w:t>, Wyd. Media Rodzina, Poznań 2005 (wybrane zagadnienia).</w:t>
            </w:r>
          </w:p>
          <w:p w14:paraId="3FBCFDF1" w14:textId="77777777" w:rsidR="005F056F" w:rsidRPr="00B1614A" w:rsidRDefault="005F056F" w:rsidP="005F056F">
            <w:pPr>
              <w:ind w:left="284" w:hanging="284"/>
              <w:rPr>
                <w:rFonts w:ascii="Cambria" w:eastAsia="Aptos" w:hAnsi="Cambria"/>
                <w:lang w:val="pl-PL"/>
              </w:rPr>
            </w:pPr>
            <w:r w:rsidRPr="00B1614A">
              <w:rPr>
                <w:rFonts w:ascii="Cambria" w:eastAsia="Aptos" w:hAnsi="Cambria"/>
                <w:lang w:val="pl-PL"/>
              </w:rPr>
              <w:t xml:space="preserve">3.  Gębal Przemysław, </w:t>
            </w:r>
            <w:r w:rsidRPr="00B1614A">
              <w:rPr>
                <w:rFonts w:ascii="Cambria" w:eastAsia="Aptos" w:hAnsi="Cambria"/>
                <w:i/>
                <w:lang w:val="pl-PL"/>
              </w:rPr>
              <w:t>Dydaktyka języków obcych</w:t>
            </w:r>
            <w:r w:rsidRPr="00B1614A">
              <w:rPr>
                <w:rFonts w:ascii="Cambria" w:eastAsia="Aptos" w:hAnsi="Cambria"/>
                <w:lang w:val="pl-PL"/>
              </w:rPr>
              <w:t>, Wydawnictwo Naukowe PWN, Warszawa 2019 (wybrane zagadnienia).</w:t>
            </w:r>
          </w:p>
          <w:p w14:paraId="5066D1DA" w14:textId="77777777" w:rsidR="005F056F" w:rsidRPr="00B1614A" w:rsidRDefault="005F056F" w:rsidP="005F056F">
            <w:pPr>
              <w:ind w:left="159" w:hanging="159"/>
              <w:rPr>
                <w:rFonts w:ascii="Cambria" w:eastAsia="Aptos" w:hAnsi="Cambria"/>
                <w:lang w:val="pl-PL"/>
              </w:rPr>
            </w:pPr>
            <w:r w:rsidRPr="00B1614A">
              <w:rPr>
                <w:rFonts w:ascii="Cambria" w:eastAsia="Aptos" w:hAnsi="Cambria"/>
                <w:lang w:val="pl-PL"/>
              </w:rPr>
              <w:t xml:space="preserve">4. Jaworska Mariola, </w:t>
            </w:r>
            <w:r w:rsidRPr="00B1614A">
              <w:rPr>
                <w:rFonts w:ascii="Cambria" w:eastAsia="Aptos" w:hAnsi="Cambria"/>
                <w:i/>
                <w:lang w:val="pl-PL"/>
              </w:rPr>
              <w:t>Indywidualizacja procesu nauczania języków obcych a instytucjonalny kontekst edukacyjny</w:t>
            </w:r>
            <w:r w:rsidRPr="00B1614A">
              <w:rPr>
                <w:rFonts w:ascii="Cambria" w:eastAsia="Aptos" w:hAnsi="Cambria"/>
                <w:lang w:val="pl-PL"/>
              </w:rPr>
              <w:t xml:space="preserve">, [w:] Lingwistyka Stosowana / Applied </w:t>
            </w:r>
            <w:proofErr w:type="spellStart"/>
            <w:r w:rsidRPr="00B1614A">
              <w:rPr>
                <w:rFonts w:ascii="Cambria" w:eastAsia="Aptos" w:hAnsi="Cambria"/>
                <w:lang w:val="pl-PL"/>
              </w:rPr>
              <w:t>Linguistics</w:t>
            </w:r>
            <w:proofErr w:type="spellEnd"/>
            <w:r w:rsidRPr="00B1614A">
              <w:rPr>
                <w:rFonts w:ascii="Cambria" w:eastAsia="Aptos" w:hAnsi="Cambria"/>
                <w:lang w:val="pl-PL"/>
              </w:rPr>
              <w:t xml:space="preserve"> / </w:t>
            </w:r>
            <w:proofErr w:type="spellStart"/>
            <w:r w:rsidRPr="00B1614A">
              <w:rPr>
                <w:rFonts w:ascii="Cambria" w:eastAsia="Aptos" w:hAnsi="Cambria"/>
                <w:lang w:val="pl-PL"/>
              </w:rPr>
              <w:t>Angewandte</w:t>
            </w:r>
            <w:proofErr w:type="spellEnd"/>
            <w:r w:rsidRPr="00B1614A">
              <w:rPr>
                <w:rFonts w:ascii="Cambria" w:eastAsia="Aptos" w:hAnsi="Cambria"/>
                <w:lang w:val="pl-PL"/>
              </w:rPr>
              <w:t xml:space="preserve"> </w:t>
            </w:r>
            <w:proofErr w:type="spellStart"/>
            <w:r w:rsidRPr="00B1614A">
              <w:rPr>
                <w:rFonts w:ascii="Cambria" w:eastAsia="Aptos" w:hAnsi="Cambria"/>
                <w:lang w:val="pl-PL"/>
              </w:rPr>
              <w:t>Linguistik</w:t>
            </w:r>
            <w:proofErr w:type="spellEnd"/>
            <w:r w:rsidRPr="00B1614A">
              <w:rPr>
                <w:rFonts w:ascii="Cambria" w:eastAsia="Aptos" w:hAnsi="Cambria"/>
                <w:lang w:val="pl-PL"/>
              </w:rPr>
              <w:t xml:space="preserve"> nr 8, 2013, s. 43-52 </w:t>
            </w:r>
            <w:r w:rsidRPr="00B1614A">
              <w:rPr>
                <w:rFonts w:ascii="Cambria" w:eastAsia="Aptos" w:hAnsi="Cambria" w:cs="Calibri"/>
                <w:lang w:val="pl-PL" w:eastAsia="ar-SA"/>
              </w:rPr>
              <w:t xml:space="preserve">[dostępne online:] </w:t>
            </w:r>
            <w:r w:rsidRPr="00B1614A">
              <w:rPr>
                <w:rFonts w:ascii="Cambria" w:eastAsia="Aptos" w:hAnsi="Cambria" w:cs="Calibri"/>
                <w:spacing w:val="-4"/>
                <w:lang w:val="pl-PL" w:eastAsia="ar-SA"/>
              </w:rPr>
              <w:t>https://bazhum.muzhp.pl/media/files/Lingwistyka_Stosowana_Applied_Linguistics_Angewandte _</w:t>
            </w:r>
            <w:proofErr w:type="spellStart"/>
            <w:r w:rsidRPr="00B1614A">
              <w:rPr>
                <w:rFonts w:ascii="Cambria" w:eastAsia="Aptos" w:hAnsi="Cambria" w:cs="Calibri"/>
                <w:spacing w:val="-4"/>
                <w:lang w:val="pl-PL" w:eastAsia="ar-SA"/>
              </w:rPr>
              <w:t>Linguistik</w:t>
            </w:r>
            <w:proofErr w:type="spellEnd"/>
            <w:r w:rsidRPr="00B1614A">
              <w:rPr>
                <w:rFonts w:ascii="Cambria" w:eastAsia="Aptos" w:hAnsi="Cambria" w:cs="Calibri"/>
                <w:spacing w:val="-4"/>
                <w:lang w:val="pl-PL" w:eastAsia="ar-SA"/>
              </w:rPr>
              <w:t xml:space="preserve">/ Lingwistyka_Stosowana_Applied_Linguistics_Angewandte_Linguistik-r2013-t-n8/Lingwistyka_ Stosowana_ Applied_Linguistics_Angewandte_Linguistik-r2013-t-n8-s43-52/Lingwistyka_Stosowana_ </w:t>
            </w:r>
            <w:proofErr w:type="spellStart"/>
            <w:r w:rsidRPr="00B1614A">
              <w:rPr>
                <w:rFonts w:ascii="Cambria" w:eastAsia="Aptos" w:hAnsi="Cambria" w:cs="Calibri"/>
                <w:spacing w:val="-4"/>
                <w:lang w:val="pl-PL" w:eastAsia="ar-SA"/>
              </w:rPr>
              <w:t>Applied_Linguistics</w:t>
            </w:r>
            <w:proofErr w:type="spellEnd"/>
            <w:r w:rsidRPr="00B1614A">
              <w:rPr>
                <w:rFonts w:ascii="Cambria" w:eastAsia="Aptos" w:hAnsi="Cambria" w:cs="Calibri"/>
                <w:spacing w:val="-4"/>
                <w:lang w:val="pl-PL" w:eastAsia="ar-SA"/>
              </w:rPr>
              <w:t>_ Angewandte_Linguistik-r2013-t-n8-s43-52.pdf</w:t>
            </w:r>
          </w:p>
          <w:p w14:paraId="138D8718" w14:textId="77777777" w:rsidR="005F056F" w:rsidRDefault="005F056F" w:rsidP="005F056F">
            <w:pPr>
              <w:ind w:left="159" w:hanging="159"/>
              <w:rPr>
                <w:rFonts w:ascii="Cambria" w:eastAsia="Aptos" w:hAnsi="Cambria"/>
                <w:lang w:val="pl-PL"/>
              </w:rPr>
            </w:pPr>
            <w:r w:rsidRPr="00B1614A">
              <w:rPr>
                <w:rFonts w:ascii="Cambria" w:eastAsia="Aptos" w:hAnsi="Cambria"/>
                <w:lang w:val="pl-PL"/>
              </w:rPr>
              <w:t xml:space="preserve">5. </w:t>
            </w:r>
            <w:proofErr w:type="spellStart"/>
            <w:r w:rsidRPr="00B1614A">
              <w:rPr>
                <w:rFonts w:ascii="Cambria" w:eastAsia="Aptos" w:hAnsi="Cambria"/>
                <w:lang w:val="pl-PL"/>
              </w:rPr>
              <w:t>Niemierko</w:t>
            </w:r>
            <w:proofErr w:type="spellEnd"/>
            <w:r w:rsidRPr="00B1614A">
              <w:rPr>
                <w:rFonts w:ascii="Cambria" w:eastAsia="Aptos" w:hAnsi="Cambria"/>
                <w:lang w:val="pl-PL"/>
              </w:rPr>
              <w:t xml:space="preserve"> Bolesław, </w:t>
            </w:r>
            <w:r w:rsidRPr="00B1614A">
              <w:rPr>
                <w:rFonts w:ascii="Cambria" w:eastAsia="Aptos" w:hAnsi="Cambria"/>
                <w:i/>
                <w:lang w:val="pl-PL"/>
              </w:rPr>
              <w:t>Pomiar wyników kształcenia</w:t>
            </w:r>
            <w:r w:rsidRPr="00B1614A">
              <w:rPr>
                <w:rFonts w:ascii="Cambria" w:eastAsia="Aptos" w:hAnsi="Cambria"/>
                <w:lang w:val="pl-PL"/>
              </w:rPr>
              <w:t>, Wydawnictwa Szkolne i Pedagogiczne, Warszawa 2006 (wybrane zagadnienia).</w:t>
            </w:r>
          </w:p>
          <w:p w14:paraId="3FA9F123" w14:textId="4D5453ED" w:rsidR="00254C06" w:rsidRPr="00B1614A" w:rsidRDefault="00254C06" w:rsidP="00254C06">
            <w:pPr>
              <w:ind w:left="159" w:hanging="159"/>
              <w:jc w:val="both"/>
              <w:rPr>
                <w:rFonts w:ascii="Cambria" w:eastAsia="Aptos" w:hAnsi="Cambria"/>
                <w:lang w:val="pl-PL"/>
              </w:rPr>
            </w:pPr>
            <w:r>
              <w:rPr>
                <w:rFonts w:ascii="Cambria" w:eastAsia="Aptos" w:hAnsi="Cambria"/>
                <w:lang w:val="pl-PL"/>
              </w:rPr>
              <w:t xml:space="preserve">6. </w:t>
            </w:r>
            <w:proofErr w:type="spellStart"/>
            <w:r>
              <w:rPr>
                <w:rFonts w:ascii="Cambria" w:eastAsia="Aptos" w:hAnsi="Cambria"/>
                <w:lang w:val="pl-PL"/>
              </w:rPr>
              <w:t>Pintal</w:t>
            </w:r>
            <w:proofErr w:type="spellEnd"/>
            <w:r>
              <w:rPr>
                <w:rFonts w:ascii="Cambria" w:eastAsia="Aptos" w:hAnsi="Cambria"/>
                <w:lang w:val="pl-PL"/>
              </w:rPr>
              <w:t xml:space="preserve"> Dorota, </w:t>
            </w:r>
            <w:r w:rsidRPr="00254C06">
              <w:rPr>
                <w:rFonts w:ascii="Cambria" w:eastAsia="Aptos" w:hAnsi="Cambria"/>
                <w:i/>
                <w:lang w:val="pl-PL"/>
              </w:rPr>
              <w:t>Ocenianie kształtujące. Od koncepcji do praktycznej realizacji w kl</w:t>
            </w:r>
            <w:r w:rsidR="00E85B45">
              <w:rPr>
                <w:rFonts w:ascii="Cambria" w:eastAsia="Aptos" w:hAnsi="Cambria"/>
                <w:i/>
                <w:lang w:val="pl-PL"/>
              </w:rPr>
              <w:t>a</w:t>
            </w:r>
            <w:r w:rsidRPr="00254C06">
              <w:rPr>
                <w:rFonts w:ascii="Cambria" w:eastAsia="Aptos" w:hAnsi="Cambria"/>
                <w:i/>
                <w:lang w:val="pl-PL"/>
              </w:rPr>
              <w:t>sie zróżnicowanej</w:t>
            </w:r>
            <w:r>
              <w:rPr>
                <w:rFonts w:ascii="Cambria" w:eastAsia="Aptos" w:hAnsi="Cambria"/>
                <w:lang w:val="pl-PL"/>
              </w:rPr>
              <w:t xml:space="preserve">, Ośrodek Rozwoju Edukacji, Warszawa 2022 </w:t>
            </w:r>
            <w:r w:rsidRPr="00B1614A">
              <w:rPr>
                <w:rFonts w:ascii="Cambria" w:eastAsia="Aptos" w:hAnsi="Cambria" w:cs="Calibri"/>
                <w:lang w:val="pl-PL" w:eastAsia="ar-SA"/>
              </w:rPr>
              <w:t>[dostępne online:]</w:t>
            </w:r>
            <w:r>
              <w:rPr>
                <w:rFonts w:ascii="Cambria" w:eastAsia="Aptos" w:hAnsi="Cambria" w:cs="Calibri"/>
                <w:lang w:val="pl-PL" w:eastAsia="ar-SA"/>
              </w:rPr>
              <w:t xml:space="preserve"> </w:t>
            </w:r>
            <w:r w:rsidRPr="00254C06">
              <w:rPr>
                <w:rFonts w:ascii="Cambria" w:eastAsia="Aptos" w:hAnsi="Cambria" w:cs="Calibri"/>
                <w:lang w:val="pl-PL" w:eastAsia="ar-SA"/>
              </w:rPr>
              <w:t>https://ore.edu.pl/wp-content/uploads/2022/11/ocenianie-ksztaltujace_sklad.pdf</w:t>
            </w:r>
            <w:r>
              <w:rPr>
                <w:rFonts w:ascii="Cambria" w:eastAsia="Aptos" w:hAnsi="Cambria" w:cs="Calibri"/>
                <w:lang w:val="pl-PL" w:eastAsia="ar-SA"/>
              </w:rPr>
              <w:t>.</w:t>
            </w:r>
          </w:p>
          <w:p w14:paraId="6A14F637" w14:textId="13C155F2" w:rsidR="005F056F" w:rsidRPr="00C45036" w:rsidRDefault="00254C06" w:rsidP="00C45036">
            <w:pPr>
              <w:ind w:left="142" w:hanging="142"/>
              <w:rPr>
                <w:rFonts w:ascii="Cambria" w:eastAsia="Aptos" w:hAnsi="Cambria" w:cs="Calibri"/>
                <w:lang w:val="pl-PL" w:eastAsia="ar-SA"/>
              </w:rPr>
            </w:pPr>
            <w:r>
              <w:rPr>
                <w:rFonts w:ascii="Cambria" w:eastAsia="Aptos" w:hAnsi="Cambria" w:cs="Calibri"/>
                <w:lang w:val="pl-PL" w:eastAsia="ar-SA"/>
              </w:rPr>
              <w:t>7</w:t>
            </w:r>
            <w:r w:rsidR="005F056F" w:rsidRPr="00B1614A">
              <w:rPr>
                <w:rFonts w:ascii="Cambria" w:eastAsia="Aptos" w:hAnsi="Cambria" w:cs="Calibri"/>
                <w:lang w:val="pl-PL" w:eastAsia="ar-SA"/>
              </w:rPr>
              <w:t xml:space="preserve">. Ziółkowski Przemysław, </w:t>
            </w:r>
            <w:r w:rsidR="005F056F" w:rsidRPr="00B1614A">
              <w:rPr>
                <w:rFonts w:ascii="Cambria" w:eastAsia="Aptos" w:hAnsi="Cambria" w:cs="Calibri"/>
                <w:i/>
                <w:lang w:val="pl-PL" w:eastAsia="ar-SA"/>
              </w:rPr>
              <w:t>Teoretyczne podstawy kształcenia. Skrypt dla studentów</w:t>
            </w:r>
            <w:r w:rsidR="005F056F" w:rsidRPr="00B1614A">
              <w:rPr>
                <w:rFonts w:ascii="Cambria" w:eastAsia="Aptos" w:hAnsi="Cambria" w:cs="Calibri"/>
                <w:lang w:val="pl-PL" w:eastAsia="ar-SA"/>
              </w:rPr>
              <w:t xml:space="preserve">, Wydawnictwo Wyższej Szkoły Gospodarki w Bydgoszczy, Bydgoszcz 2015 [dostępne online:] </w:t>
            </w:r>
            <w:r w:rsidR="005F056F" w:rsidRPr="00B1614A">
              <w:rPr>
                <w:rFonts w:ascii="Cambria" w:eastAsia="Aptos" w:hAnsi="Cambria"/>
                <w:lang w:val="pl-PL"/>
              </w:rPr>
              <w:t>https://kpbc.umk.pl/Content/193526/PDF/pz-ksztalcenie-calosc.pdf.</w:t>
            </w:r>
          </w:p>
        </w:tc>
      </w:tr>
      <w:tr w:rsidR="005F056F" w:rsidRPr="00B1614A" w14:paraId="74701E89" w14:textId="77777777" w:rsidTr="009C5423">
        <w:tc>
          <w:tcPr>
            <w:tcW w:w="9305" w:type="dxa"/>
          </w:tcPr>
          <w:p w14:paraId="63DC6DBB" w14:textId="77777777" w:rsidR="005F056F" w:rsidRPr="00B1614A" w:rsidRDefault="005F056F" w:rsidP="005F056F">
            <w:pPr>
              <w:ind w:right="-567"/>
              <w:contextualSpacing/>
              <w:rPr>
                <w:rFonts w:ascii="Cambria" w:eastAsia="Aptos" w:hAnsi="Cambria"/>
                <w:b/>
                <w:lang w:val="pl-PL"/>
              </w:rPr>
            </w:pPr>
            <w:r w:rsidRPr="00B1614A">
              <w:rPr>
                <w:rFonts w:ascii="Cambria" w:eastAsia="Aptos" w:hAnsi="Cambria"/>
                <w:b/>
                <w:lang w:val="pl-PL"/>
              </w:rPr>
              <w:t>Literatura zalecana / fakultatywna</w:t>
            </w:r>
          </w:p>
          <w:p w14:paraId="1A6A940D" w14:textId="58BA3840" w:rsidR="005F056F" w:rsidRPr="00C45036" w:rsidRDefault="00C45036" w:rsidP="00C45036">
            <w:pPr>
              <w:ind w:left="159" w:hanging="159"/>
              <w:rPr>
                <w:rFonts w:ascii="Cambria" w:eastAsia="Aptos" w:hAnsi="Cambria"/>
                <w:lang w:val="pl-PL"/>
              </w:rPr>
            </w:pPr>
            <w:r w:rsidRPr="00C45036">
              <w:rPr>
                <w:rFonts w:ascii="Cambria" w:eastAsia="Aptos" w:hAnsi="Cambria"/>
                <w:lang w:val="pl-PL"/>
              </w:rPr>
              <w:t>1.</w:t>
            </w:r>
            <w:r>
              <w:rPr>
                <w:rFonts w:ascii="Cambria" w:eastAsia="Aptos" w:hAnsi="Cambria"/>
                <w:lang w:val="pl-PL"/>
              </w:rPr>
              <w:t xml:space="preserve"> </w:t>
            </w:r>
            <w:r w:rsidR="005F056F" w:rsidRPr="00C45036">
              <w:rPr>
                <w:rFonts w:ascii="Cambria" w:eastAsia="Aptos" w:hAnsi="Cambria"/>
                <w:lang w:val="pl-PL"/>
              </w:rPr>
              <w:t xml:space="preserve">Bednarek Józef, Lubina Ewa, </w:t>
            </w:r>
            <w:r w:rsidR="005F056F" w:rsidRPr="00C45036">
              <w:rPr>
                <w:rFonts w:ascii="Cambria" w:eastAsia="Aptos" w:hAnsi="Cambria"/>
                <w:i/>
                <w:lang w:val="pl-PL"/>
              </w:rPr>
              <w:t>Kształcenie na odległość</w:t>
            </w:r>
            <w:r w:rsidR="005F056F" w:rsidRPr="00C45036">
              <w:rPr>
                <w:rFonts w:ascii="Cambria" w:eastAsia="Aptos" w:hAnsi="Cambria"/>
                <w:lang w:val="pl-PL"/>
              </w:rPr>
              <w:t>, Wydawnictwo naukowe PWN, Warszawa 2008 (wybrane zagadnienia).</w:t>
            </w:r>
          </w:p>
          <w:p w14:paraId="2EA71621" w14:textId="59F56F89" w:rsidR="00C45036" w:rsidRPr="00C45036" w:rsidRDefault="00C45036" w:rsidP="00C45036">
            <w:pPr>
              <w:ind w:left="159" w:hanging="159"/>
              <w:rPr>
                <w:lang w:val="pl-PL"/>
              </w:rPr>
            </w:pPr>
            <w:r>
              <w:rPr>
                <w:lang w:val="pl-PL"/>
              </w:rPr>
              <w:t xml:space="preserve">2. </w:t>
            </w:r>
            <w:proofErr w:type="spellStart"/>
            <w:r w:rsidRPr="00B1614A">
              <w:rPr>
                <w:rFonts w:ascii="Cambria" w:eastAsia="Aptos" w:hAnsi="Cambria" w:cs="Calibri"/>
                <w:lang w:val="pl-PL" w:eastAsia="ar-SA"/>
              </w:rPr>
              <w:t>Spitzer</w:t>
            </w:r>
            <w:proofErr w:type="spellEnd"/>
            <w:r w:rsidRPr="00B1614A">
              <w:rPr>
                <w:rFonts w:ascii="Cambria" w:eastAsia="Aptos" w:hAnsi="Cambria" w:cs="Calibri"/>
                <w:lang w:val="pl-PL" w:eastAsia="ar-SA"/>
              </w:rPr>
              <w:t xml:space="preserve"> Manfred, </w:t>
            </w:r>
            <w:r w:rsidRPr="00B1614A">
              <w:rPr>
                <w:rFonts w:ascii="Cambria" w:eastAsia="Aptos" w:hAnsi="Cambria" w:cs="Calibri"/>
                <w:i/>
                <w:lang w:val="pl-PL" w:eastAsia="ar-SA"/>
              </w:rPr>
              <w:t>Jak uczy się mózg</w:t>
            </w:r>
            <w:r w:rsidRPr="00B1614A">
              <w:rPr>
                <w:rFonts w:ascii="Cambria" w:eastAsia="Aptos" w:hAnsi="Cambria" w:cs="Calibri"/>
                <w:lang w:val="pl-PL" w:eastAsia="ar-SA"/>
              </w:rPr>
              <w:t>, Wydawni</w:t>
            </w:r>
            <w:r>
              <w:rPr>
                <w:rFonts w:ascii="Cambria" w:eastAsia="Aptos" w:hAnsi="Cambria" w:cs="Calibri"/>
                <w:lang w:val="pl-PL" w:eastAsia="ar-SA"/>
              </w:rPr>
              <w:t>ctwo Naukowe PWN, Warszawa 2007</w:t>
            </w:r>
            <w:r w:rsidRPr="00B1614A">
              <w:rPr>
                <w:rFonts w:ascii="Cambria" w:eastAsia="Aptos" w:hAnsi="Cambria" w:cs="Calibri"/>
                <w:lang w:val="pl-PL" w:eastAsia="ar-SA"/>
              </w:rPr>
              <w:t>.</w:t>
            </w:r>
          </w:p>
          <w:p w14:paraId="05BE6688" w14:textId="05F7658A" w:rsidR="005F056F" w:rsidRPr="00B1614A" w:rsidRDefault="00C45036" w:rsidP="005F056F">
            <w:pPr>
              <w:autoSpaceDE w:val="0"/>
              <w:autoSpaceDN w:val="0"/>
              <w:adjustRightInd w:val="0"/>
              <w:jc w:val="both"/>
              <w:rPr>
                <w:rFonts w:ascii="Cambria" w:eastAsia="Aptos" w:hAnsi="Cambria" w:cs="Calibri"/>
                <w:lang w:val="pl-PL" w:eastAsia="ar-SA"/>
              </w:rPr>
            </w:pPr>
            <w:r>
              <w:rPr>
                <w:rFonts w:ascii="Cambria" w:eastAsia="Aptos" w:hAnsi="Cambria" w:cs="Calibri"/>
                <w:lang w:val="pl-PL" w:eastAsia="ar-SA"/>
              </w:rPr>
              <w:t>3</w:t>
            </w:r>
            <w:r w:rsidR="005F056F" w:rsidRPr="00B1614A">
              <w:rPr>
                <w:rFonts w:ascii="Cambria" w:eastAsia="Aptos" w:hAnsi="Cambria" w:cs="Calibri"/>
                <w:lang w:val="pl-PL" w:eastAsia="ar-SA"/>
              </w:rPr>
              <w:t xml:space="preserve">. </w:t>
            </w:r>
            <w:r w:rsidR="005F056F" w:rsidRPr="00B1614A">
              <w:rPr>
                <w:rFonts w:ascii="Cambria" w:eastAsia="Aptos" w:hAnsi="Cambria"/>
                <w:lang w:val="pl-PL"/>
              </w:rPr>
              <w:t xml:space="preserve">Zając Maria, </w:t>
            </w:r>
            <w:r w:rsidR="005F056F" w:rsidRPr="00B1614A">
              <w:rPr>
                <w:rFonts w:ascii="Cambria" w:eastAsia="Aptos" w:hAnsi="Cambria"/>
                <w:i/>
                <w:lang w:val="pl-PL"/>
              </w:rPr>
              <w:t>Dydaktyczne aspekty tworzenia kursów online</w:t>
            </w:r>
            <w:r w:rsidR="005F056F" w:rsidRPr="00B1614A">
              <w:rPr>
                <w:rFonts w:ascii="Cambria" w:eastAsia="Aptos" w:hAnsi="Cambria"/>
                <w:lang w:val="pl-PL"/>
              </w:rPr>
              <w:t xml:space="preserve">, [w:] e-mentor nr 4 (6) 2004 </w:t>
            </w:r>
            <w:r w:rsidR="005F056F" w:rsidRPr="00B1614A">
              <w:rPr>
                <w:rFonts w:ascii="Cambria" w:eastAsia="Aptos" w:hAnsi="Cambria" w:cs="Calibri"/>
                <w:lang w:val="pl-PL" w:eastAsia="ar-SA"/>
              </w:rPr>
              <w:t>[dostępne online:] https://www.e-mentor.edu.pl/artykul/index/numer/6/id/69.</w:t>
            </w:r>
          </w:p>
        </w:tc>
      </w:tr>
    </w:tbl>
    <w:p w14:paraId="0C505147" w14:textId="77777777" w:rsidR="005F056F" w:rsidRPr="00B1614A" w:rsidRDefault="005F056F" w:rsidP="005F056F">
      <w:pPr>
        <w:spacing w:before="120"/>
        <w:rPr>
          <w:rFonts w:ascii="Cambria" w:eastAsia="Aptos" w:hAnsi="Cambria" w:cs="Calibri"/>
          <w:b/>
          <w:bCs/>
        </w:rPr>
      </w:pPr>
      <w:r w:rsidRPr="00B1614A">
        <w:rPr>
          <w:rFonts w:ascii="Cambria" w:eastAsia="Aptos" w:hAnsi="Cambria" w:cs="Calibri"/>
          <w:b/>
          <w:bCs/>
        </w:rPr>
        <w:t xml:space="preserve">13. </w:t>
      </w:r>
      <w:proofErr w:type="spellStart"/>
      <w:r w:rsidRPr="00B1614A">
        <w:rPr>
          <w:rFonts w:ascii="Cambria" w:eastAsia="Aptos" w:hAnsi="Cambria" w:cs="Calibri"/>
          <w:b/>
          <w:bCs/>
        </w:rPr>
        <w:t>Informacje</w:t>
      </w:r>
      <w:proofErr w:type="spellEnd"/>
      <w:r w:rsidRPr="00B1614A">
        <w:rPr>
          <w:rFonts w:ascii="Cambria" w:eastAsia="Aptos" w:hAnsi="Cambria" w:cs="Calibri"/>
          <w:b/>
          <w:bCs/>
        </w:rPr>
        <w:t xml:space="preserve"> </w:t>
      </w:r>
      <w:proofErr w:type="spellStart"/>
      <w:r w:rsidRPr="00B1614A">
        <w:rPr>
          <w:rFonts w:ascii="Cambria" w:eastAsia="Aptos" w:hAnsi="Cambria" w:cs="Calibri"/>
          <w:b/>
          <w:bCs/>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F056F" w:rsidRPr="00B1614A" w14:paraId="4AB8EBCE" w14:textId="77777777" w:rsidTr="002C5A95">
        <w:tc>
          <w:tcPr>
            <w:tcW w:w="3846" w:type="dxa"/>
          </w:tcPr>
          <w:p w14:paraId="004ACCAA" w14:textId="77777777" w:rsidR="005F056F" w:rsidRPr="00B1614A" w:rsidRDefault="005F056F" w:rsidP="005F056F">
            <w:pPr>
              <w:spacing w:before="60" w:after="60"/>
              <w:rPr>
                <w:rFonts w:ascii="Cambria" w:eastAsia="Aptos" w:hAnsi="Cambria"/>
              </w:rPr>
            </w:pPr>
            <w:proofErr w:type="spellStart"/>
            <w:r w:rsidRPr="00B1614A">
              <w:rPr>
                <w:rFonts w:ascii="Cambria" w:eastAsia="Aptos" w:hAnsi="Cambria"/>
              </w:rPr>
              <w:t>imię</w:t>
            </w:r>
            <w:proofErr w:type="spellEnd"/>
            <w:r w:rsidRPr="00B1614A">
              <w:rPr>
                <w:rFonts w:ascii="Cambria" w:eastAsia="Aptos" w:hAnsi="Cambria"/>
              </w:rPr>
              <w:t xml:space="preserve"> i </w:t>
            </w:r>
            <w:proofErr w:type="spellStart"/>
            <w:r w:rsidRPr="00B1614A">
              <w:rPr>
                <w:rFonts w:ascii="Cambria" w:eastAsia="Aptos" w:hAnsi="Cambria"/>
              </w:rPr>
              <w:t>nazwisko</w:t>
            </w:r>
            <w:proofErr w:type="spellEnd"/>
            <w:r w:rsidRPr="00B1614A">
              <w:rPr>
                <w:rFonts w:ascii="Cambria" w:eastAsia="Aptos" w:hAnsi="Cambria"/>
              </w:rPr>
              <w:t xml:space="preserve">  </w:t>
            </w:r>
            <w:proofErr w:type="spellStart"/>
            <w:r w:rsidRPr="00B1614A">
              <w:rPr>
                <w:rFonts w:ascii="Cambria" w:eastAsia="Aptos" w:hAnsi="Cambria"/>
              </w:rPr>
              <w:t>sporządzającego</w:t>
            </w:r>
            <w:proofErr w:type="spellEnd"/>
          </w:p>
        </w:tc>
        <w:tc>
          <w:tcPr>
            <w:tcW w:w="5476" w:type="dxa"/>
          </w:tcPr>
          <w:p w14:paraId="509A4E41" w14:textId="77777777" w:rsidR="005F056F" w:rsidRPr="00B1614A" w:rsidRDefault="005F056F" w:rsidP="005F056F">
            <w:pPr>
              <w:spacing w:before="60" w:after="60"/>
              <w:rPr>
                <w:rFonts w:ascii="Cambria" w:eastAsia="Aptos" w:hAnsi="Cambria"/>
                <w:lang w:val="pl-PL"/>
              </w:rPr>
            </w:pPr>
            <w:r w:rsidRPr="00B1614A">
              <w:rPr>
                <w:rFonts w:ascii="Cambria" w:eastAsia="Aptos" w:hAnsi="Cambria"/>
                <w:lang w:val="pl-PL"/>
              </w:rPr>
              <w:t>prof. AJP dr hab. Renata Nadobnik</w:t>
            </w:r>
          </w:p>
        </w:tc>
      </w:tr>
      <w:tr w:rsidR="005F056F" w:rsidRPr="00B1614A" w14:paraId="58290569" w14:textId="77777777" w:rsidTr="002C5A95">
        <w:tc>
          <w:tcPr>
            <w:tcW w:w="3846" w:type="dxa"/>
          </w:tcPr>
          <w:p w14:paraId="333B1E0C" w14:textId="77777777" w:rsidR="005F056F" w:rsidRPr="00B1614A" w:rsidRDefault="005F056F" w:rsidP="005F056F">
            <w:pPr>
              <w:spacing w:before="60" w:after="60"/>
              <w:rPr>
                <w:rFonts w:ascii="Cambria" w:eastAsia="Aptos" w:hAnsi="Cambria"/>
              </w:rPr>
            </w:pPr>
            <w:r w:rsidRPr="00B1614A">
              <w:rPr>
                <w:rFonts w:ascii="Cambria" w:eastAsia="Aptos" w:hAnsi="Cambria"/>
              </w:rPr>
              <w:t xml:space="preserve">data </w:t>
            </w:r>
            <w:proofErr w:type="spellStart"/>
            <w:r w:rsidRPr="00B1614A">
              <w:rPr>
                <w:rFonts w:ascii="Cambria" w:eastAsia="Aptos" w:hAnsi="Cambria"/>
              </w:rPr>
              <w:t>sporządzenia</w:t>
            </w:r>
            <w:proofErr w:type="spellEnd"/>
            <w:r w:rsidRPr="00B1614A">
              <w:rPr>
                <w:rFonts w:ascii="Cambria" w:eastAsia="Aptos" w:hAnsi="Cambria"/>
              </w:rPr>
              <w:t xml:space="preserve"> / </w:t>
            </w:r>
            <w:proofErr w:type="spellStart"/>
            <w:r w:rsidRPr="00B1614A">
              <w:rPr>
                <w:rFonts w:ascii="Cambria" w:eastAsia="Aptos" w:hAnsi="Cambria"/>
              </w:rPr>
              <w:t>aktualizacji</w:t>
            </w:r>
            <w:proofErr w:type="spellEnd"/>
          </w:p>
        </w:tc>
        <w:tc>
          <w:tcPr>
            <w:tcW w:w="5476" w:type="dxa"/>
          </w:tcPr>
          <w:p w14:paraId="7DFC6E86" w14:textId="77777777" w:rsidR="005F056F" w:rsidRPr="00B1614A" w:rsidRDefault="005F056F" w:rsidP="005F056F">
            <w:pPr>
              <w:spacing w:before="60" w:after="60"/>
              <w:rPr>
                <w:rFonts w:ascii="Cambria" w:eastAsia="Aptos" w:hAnsi="Cambria"/>
              </w:rPr>
            </w:pPr>
            <w:r w:rsidRPr="00B1614A">
              <w:rPr>
                <w:rFonts w:ascii="Cambria" w:eastAsia="Aptos" w:hAnsi="Cambria"/>
              </w:rPr>
              <w:t>10.06.2025 r.</w:t>
            </w:r>
          </w:p>
        </w:tc>
      </w:tr>
      <w:tr w:rsidR="005F056F" w:rsidRPr="00B1614A" w14:paraId="1B8AF6FF" w14:textId="77777777" w:rsidTr="002C5A95">
        <w:tc>
          <w:tcPr>
            <w:tcW w:w="3846" w:type="dxa"/>
          </w:tcPr>
          <w:p w14:paraId="38C17B5D" w14:textId="77777777" w:rsidR="005F056F" w:rsidRPr="00B1614A" w:rsidRDefault="005F056F" w:rsidP="005F056F">
            <w:pPr>
              <w:spacing w:before="60" w:after="60"/>
              <w:rPr>
                <w:rFonts w:ascii="Cambria" w:eastAsia="Aptos" w:hAnsi="Cambria"/>
              </w:rPr>
            </w:pPr>
            <w:proofErr w:type="spellStart"/>
            <w:r w:rsidRPr="00B1614A">
              <w:rPr>
                <w:rFonts w:ascii="Cambria" w:eastAsia="Aptos" w:hAnsi="Cambria"/>
              </w:rPr>
              <w:t>dane</w:t>
            </w:r>
            <w:proofErr w:type="spellEnd"/>
            <w:r w:rsidRPr="00B1614A">
              <w:rPr>
                <w:rFonts w:ascii="Cambria" w:eastAsia="Aptos" w:hAnsi="Cambria"/>
              </w:rPr>
              <w:t xml:space="preserve"> </w:t>
            </w:r>
            <w:proofErr w:type="spellStart"/>
            <w:r w:rsidRPr="00B1614A">
              <w:rPr>
                <w:rFonts w:ascii="Cambria" w:eastAsia="Aptos" w:hAnsi="Cambria"/>
              </w:rPr>
              <w:t>kontaktowe</w:t>
            </w:r>
            <w:proofErr w:type="spellEnd"/>
            <w:r w:rsidRPr="00B1614A">
              <w:rPr>
                <w:rFonts w:ascii="Cambria" w:eastAsia="Aptos" w:hAnsi="Cambria"/>
              </w:rPr>
              <w:t xml:space="preserve"> (e-mail)</w:t>
            </w:r>
          </w:p>
        </w:tc>
        <w:tc>
          <w:tcPr>
            <w:tcW w:w="5476" w:type="dxa"/>
          </w:tcPr>
          <w:p w14:paraId="71A6800A" w14:textId="77777777" w:rsidR="005F056F" w:rsidRPr="00B1614A" w:rsidRDefault="005F056F" w:rsidP="005F056F">
            <w:pPr>
              <w:spacing w:before="60" w:after="60"/>
              <w:rPr>
                <w:rFonts w:ascii="Cambria" w:eastAsia="Aptos" w:hAnsi="Cambria"/>
              </w:rPr>
            </w:pPr>
            <w:r w:rsidRPr="00B1614A">
              <w:rPr>
                <w:rFonts w:ascii="Cambria" w:eastAsia="Aptos" w:hAnsi="Cambria"/>
              </w:rPr>
              <w:t xml:space="preserve">rnadobnik@ajp.edu.pl </w:t>
            </w:r>
          </w:p>
        </w:tc>
      </w:tr>
      <w:tr w:rsidR="005F056F" w:rsidRPr="00B1614A" w14:paraId="463EDCBE" w14:textId="77777777" w:rsidTr="002C5A95">
        <w:tc>
          <w:tcPr>
            <w:tcW w:w="3846" w:type="dxa"/>
            <w:tcBorders>
              <w:bottom w:val="single" w:sz="4" w:space="0" w:color="000000"/>
            </w:tcBorders>
          </w:tcPr>
          <w:p w14:paraId="3D3255C0" w14:textId="77777777" w:rsidR="005F056F" w:rsidRPr="00B1614A" w:rsidRDefault="005F056F" w:rsidP="005F056F">
            <w:pPr>
              <w:spacing w:before="60" w:after="60"/>
              <w:rPr>
                <w:rFonts w:ascii="Cambria" w:eastAsia="Aptos" w:hAnsi="Cambria"/>
              </w:rPr>
            </w:pPr>
            <w:proofErr w:type="spellStart"/>
            <w:r w:rsidRPr="00B1614A">
              <w:rPr>
                <w:rFonts w:ascii="Cambria" w:eastAsia="Aptos" w:hAnsi="Cambria"/>
              </w:rPr>
              <w:t>Podpis</w:t>
            </w:r>
            <w:proofErr w:type="spellEnd"/>
          </w:p>
        </w:tc>
        <w:tc>
          <w:tcPr>
            <w:tcW w:w="5476" w:type="dxa"/>
            <w:tcBorders>
              <w:bottom w:val="single" w:sz="4" w:space="0" w:color="000000"/>
            </w:tcBorders>
          </w:tcPr>
          <w:p w14:paraId="4F107AAB" w14:textId="77777777" w:rsidR="005F056F" w:rsidRPr="00B1614A" w:rsidRDefault="005F056F" w:rsidP="005F056F">
            <w:pPr>
              <w:spacing w:before="60" w:after="60"/>
              <w:rPr>
                <w:rFonts w:ascii="Cambria" w:eastAsia="Aptos" w:hAnsi="Cambria"/>
              </w:rPr>
            </w:pPr>
          </w:p>
        </w:tc>
      </w:tr>
    </w:tbl>
    <w:p w14:paraId="74A75111" w14:textId="77777777" w:rsidR="005F056F" w:rsidRPr="00B1614A" w:rsidRDefault="005F056F" w:rsidP="005F056F">
      <w:pPr>
        <w:rPr>
          <w:rFonts w:ascii="Cambria" w:hAnsi="Cambria"/>
        </w:rPr>
      </w:pPr>
    </w:p>
    <w:p w14:paraId="51DDF688" w14:textId="77777777" w:rsidR="005F056F" w:rsidRPr="00B1614A" w:rsidRDefault="005F056F" w:rsidP="005F056F">
      <w:pPr>
        <w:rPr>
          <w:rFonts w:ascii="Cambria" w:hAnsi="Cambria"/>
        </w:rPr>
      </w:pPr>
      <w:r w:rsidRPr="00B1614A">
        <w:rPr>
          <w:rFonts w:ascii="Cambria" w:hAnsi="Cambria"/>
        </w:rPr>
        <w:br w:type="page"/>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509"/>
      </w:tblGrid>
      <w:tr w:rsidR="005F056F" w:rsidRPr="00B1614A" w14:paraId="215BA671" w14:textId="77777777" w:rsidTr="00C02EB6">
        <w:trPr>
          <w:trHeight w:val="269"/>
        </w:trPr>
        <w:tc>
          <w:tcPr>
            <w:tcW w:w="1968" w:type="dxa"/>
            <w:vMerge w:val="restart"/>
          </w:tcPr>
          <w:p w14:paraId="41EF4612" w14:textId="77777777" w:rsidR="005F056F" w:rsidRPr="00B1614A" w:rsidRDefault="005F056F" w:rsidP="005F056F">
            <w:pPr>
              <w:jc w:val="center"/>
              <w:rPr>
                <w:rFonts w:ascii="Cambria" w:eastAsia="Cambria" w:hAnsi="Cambria" w:cs="Cambria"/>
                <w:b/>
                <w:kern w:val="0"/>
                <w:sz w:val="24"/>
                <w:szCs w:val="24"/>
              </w:rPr>
            </w:pPr>
            <w:r w:rsidRPr="00B1614A">
              <w:rPr>
                <w:rFonts w:ascii="Cambria" w:eastAsia="Calibri" w:hAnsi="Cambria" w:cs="Calibri"/>
                <w:noProof/>
                <w:kern w:val="0"/>
                <w:lang w:val="de-DE" w:eastAsia="de-DE"/>
              </w:rPr>
              <w:lastRenderedPageBreak/>
              <w:drawing>
                <wp:inline distT="0" distB="0" distL="0" distR="0" wp14:anchorId="0BBB5070" wp14:editId="2C099D2C">
                  <wp:extent cx="1066800" cy="1066800"/>
                  <wp:effectExtent l="0" t="0" r="0" b="0"/>
                  <wp:docPr id="24" name="Obraz 24"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Obraz 43" descr="Obraz zawierający godło, symbol, logo, krąg&#10;&#10;Opis wygenerowany automatycznie"/>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135FF8BC"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Wydział</w:t>
            </w:r>
          </w:p>
        </w:tc>
        <w:tc>
          <w:tcPr>
            <w:tcW w:w="4793" w:type="dxa"/>
            <w:gridSpan w:val="2"/>
            <w:tcBorders>
              <w:bottom w:val="single" w:sz="4" w:space="0" w:color="000000" w:themeColor="text1"/>
            </w:tcBorders>
            <w:vAlign w:val="center"/>
          </w:tcPr>
          <w:p w14:paraId="63D5EFC1" w14:textId="77777777" w:rsidR="005F056F" w:rsidRPr="00B1614A" w:rsidRDefault="005F056F" w:rsidP="005F056F">
            <w:pPr>
              <w:rPr>
                <w:rFonts w:ascii="Cambria" w:eastAsia="Cambria" w:hAnsi="Cambria" w:cs="Cambria"/>
                <w:kern w:val="0"/>
                <w:sz w:val="24"/>
                <w:szCs w:val="24"/>
              </w:rPr>
            </w:pPr>
            <w:r w:rsidRPr="00B1614A">
              <w:rPr>
                <w:rFonts w:ascii="Cambria" w:eastAsia="Cambria" w:hAnsi="Cambria" w:cs="Cambria"/>
                <w:kern w:val="0"/>
                <w:sz w:val="24"/>
                <w:szCs w:val="24"/>
              </w:rPr>
              <w:t>Humanistyczny</w:t>
            </w:r>
          </w:p>
        </w:tc>
      </w:tr>
      <w:tr w:rsidR="005F056F" w:rsidRPr="00B1614A" w14:paraId="583DC852" w14:textId="77777777" w:rsidTr="00C02EB6">
        <w:trPr>
          <w:trHeight w:val="275"/>
        </w:trPr>
        <w:tc>
          <w:tcPr>
            <w:tcW w:w="1968" w:type="dxa"/>
            <w:vMerge/>
          </w:tcPr>
          <w:p w14:paraId="540D0308"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tcBorders>
              <w:bottom w:val="single" w:sz="4" w:space="0" w:color="000000" w:themeColor="text1"/>
            </w:tcBorders>
            <w:vAlign w:val="center"/>
          </w:tcPr>
          <w:p w14:paraId="123A3CC6" w14:textId="77777777" w:rsidR="005F056F" w:rsidRPr="00B1614A" w:rsidRDefault="005F056F" w:rsidP="005F056F">
            <w:pPr>
              <w:rPr>
                <w:rFonts w:ascii="Cambria" w:eastAsia="Cambria" w:hAnsi="Cambria" w:cs="Cambria"/>
                <w:b/>
                <w:kern w:val="0"/>
                <w:sz w:val="28"/>
                <w:szCs w:val="28"/>
              </w:rPr>
            </w:pPr>
            <w:proofErr w:type="spellStart"/>
            <w:r w:rsidRPr="00B1614A">
              <w:rPr>
                <w:rFonts w:ascii="Cambria" w:eastAsia="Cambria" w:hAnsi="Cambria" w:cs="Cambria"/>
                <w:b/>
                <w:kern w:val="0"/>
                <w:sz w:val="28"/>
                <w:szCs w:val="28"/>
              </w:rPr>
              <w:t>Kierunek</w:t>
            </w:r>
            <w:proofErr w:type="spellEnd"/>
          </w:p>
        </w:tc>
        <w:tc>
          <w:tcPr>
            <w:tcW w:w="4793" w:type="dxa"/>
            <w:gridSpan w:val="2"/>
            <w:tcBorders>
              <w:bottom w:val="single" w:sz="4" w:space="0" w:color="000000" w:themeColor="text1"/>
            </w:tcBorders>
            <w:vAlign w:val="center"/>
          </w:tcPr>
          <w:p w14:paraId="5F3A3CDD" w14:textId="77777777" w:rsidR="005F056F" w:rsidRPr="00B1614A" w:rsidRDefault="005F056F" w:rsidP="005F056F">
            <w:pPr>
              <w:rPr>
                <w:rFonts w:ascii="Cambria" w:eastAsia="Cambria" w:hAnsi="Cambria" w:cs="Cambria"/>
                <w:kern w:val="0"/>
                <w:sz w:val="24"/>
                <w:szCs w:val="24"/>
                <w:lang w:val="pl-PL"/>
              </w:rPr>
            </w:pPr>
            <w:r w:rsidRPr="00B1614A">
              <w:rPr>
                <w:rFonts w:ascii="Cambria" w:eastAsia="Cambria" w:hAnsi="Cambria" w:cs="Cambria"/>
                <w:kern w:val="0"/>
                <w:sz w:val="24"/>
                <w:szCs w:val="24"/>
                <w:lang w:val="pl-PL"/>
              </w:rPr>
              <w:t xml:space="preserve">Filologia w zakresie języka </w:t>
            </w:r>
            <w:r w:rsidRPr="00B1614A">
              <w:rPr>
                <w:rFonts w:ascii="Cambria" w:eastAsia="Times New Roman" w:hAnsi="Cambria"/>
                <w:kern w:val="0"/>
                <w:lang w:val="pl-PL"/>
              </w:rPr>
              <w:t>niemieckiego</w:t>
            </w:r>
          </w:p>
        </w:tc>
      </w:tr>
      <w:tr w:rsidR="005F056F" w:rsidRPr="00B1614A" w14:paraId="0BD9697D" w14:textId="77777777" w:rsidTr="00C02EB6">
        <w:trPr>
          <w:trHeight w:val="139"/>
        </w:trPr>
        <w:tc>
          <w:tcPr>
            <w:tcW w:w="1968" w:type="dxa"/>
            <w:vMerge/>
          </w:tcPr>
          <w:p w14:paraId="553ACA0E"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lang w:val="pl-PL"/>
              </w:rPr>
            </w:pPr>
          </w:p>
        </w:tc>
        <w:tc>
          <w:tcPr>
            <w:tcW w:w="2818" w:type="dxa"/>
            <w:tcBorders>
              <w:bottom w:val="single" w:sz="4" w:space="0" w:color="000000" w:themeColor="text1"/>
            </w:tcBorders>
            <w:vAlign w:val="center"/>
          </w:tcPr>
          <w:p w14:paraId="4B6653E0" w14:textId="77777777" w:rsidR="005F056F" w:rsidRPr="00B1614A" w:rsidRDefault="005F056F" w:rsidP="005F056F">
            <w:pPr>
              <w:rPr>
                <w:rFonts w:ascii="Cambria" w:eastAsia="Cambria" w:hAnsi="Cambria" w:cs="Cambria"/>
                <w:b/>
                <w:kern w:val="0"/>
                <w:sz w:val="28"/>
                <w:szCs w:val="28"/>
              </w:rPr>
            </w:pPr>
            <w:proofErr w:type="spellStart"/>
            <w:r w:rsidRPr="00B1614A">
              <w:rPr>
                <w:rFonts w:ascii="Cambria" w:eastAsia="Cambria" w:hAnsi="Cambria" w:cs="Cambria"/>
                <w:b/>
                <w:kern w:val="0"/>
                <w:sz w:val="28"/>
                <w:szCs w:val="28"/>
              </w:rPr>
              <w:t>Poziom</w:t>
            </w:r>
            <w:proofErr w:type="spellEnd"/>
            <w:r w:rsidRPr="00B1614A">
              <w:rPr>
                <w:rFonts w:ascii="Cambria" w:eastAsia="Cambria" w:hAnsi="Cambria" w:cs="Cambria"/>
                <w:b/>
                <w:kern w:val="0"/>
                <w:sz w:val="28"/>
                <w:szCs w:val="28"/>
              </w:rPr>
              <w:t xml:space="preserve"> </w:t>
            </w:r>
            <w:proofErr w:type="spellStart"/>
            <w:r w:rsidRPr="00B1614A">
              <w:rPr>
                <w:rFonts w:ascii="Cambria" w:eastAsia="Cambria" w:hAnsi="Cambria" w:cs="Cambria"/>
                <w:b/>
                <w:kern w:val="0"/>
                <w:sz w:val="28"/>
                <w:szCs w:val="28"/>
              </w:rPr>
              <w:t>studiów</w:t>
            </w:r>
            <w:proofErr w:type="spellEnd"/>
          </w:p>
        </w:tc>
        <w:tc>
          <w:tcPr>
            <w:tcW w:w="4793" w:type="dxa"/>
            <w:gridSpan w:val="2"/>
            <w:tcBorders>
              <w:bottom w:val="single" w:sz="4" w:space="0" w:color="000000" w:themeColor="text1"/>
            </w:tcBorders>
            <w:vAlign w:val="center"/>
          </w:tcPr>
          <w:p w14:paraId="2FAC9B95" w14:textId="77777777" w:rsidR="005F056F" w:rsidRPr="00B1614A" w:rsidRDefault="005F056F" w:rsidP="005F056F">
            <w:pPr>
              <w:rPr>
                <w:rFonts w:ascii="Cambria" w:eastAsia="Cambria" w:hAnsi="Cambria" w:cs="Cambria"/>
                <w:kern w:val="0"/>
                <w:sz w:val="24"/>
                <w:szCs w:val="24"/>
              </w:rPr>
            </w:pPr>
            <w:proofErr w:type="spellStart"/>
            <w:r w:rsidRPr="00B1614A">
              <w:rPr>
                <w:rFonts w:ascii="Cambria" w:eastAsia="Cambria" w:hAnsi="Cambria" w:cs="Cambria"/>
                <w:kern w:val="0"/>
                <w:sz w:val="18"/>
                <w:szCs w:val="18"/>
              </w:rPr>
              <w:t>pierwszego</w:t>
            </w:r>
            <w:proofErr w:type="spellEnd"/>
            <w:r w:rsidRPr="00B1614A">
              <w:rPr>
                <w:rFonts w:ascii="Cambria" w:eastAsia="Cambria" w:hAnsi="Cambria" w:cs="Cambria"/>
                <w:kern w:val="0"/>
                <w:sz w:val="18"/>
                <w:szCs w:val="18"/>
              </w:rPr>
              <w:t xml:space="preserve"> </w:t>
            </w:r>
            <w:proofErr w:type="spellStart"/>
            <w:r w:rsidRPr="00B1614A">
              <w:rPr>
                <w:rFonts w:ascii="Cambria" w:eastAsia="Cambria" w:hAnsi="Cambria" w:cs="Cambria"/>
                <w:kern w:val="0"/>
                <w:sz w:val="18"/>
                <w:szCs w:val="18"/>
              </w:rPr>
              <w:t>stopnia</w:t>
            </w:r>
            <w:proofErr w:type="spellEnd"/>
          </w:p>
        </w:tc>
      </w:tr>
      <w:tr w:rsidR="005F056F" w:rsidRPr="00B1614A" w14:paraId="6DD0613A" w14:textId="77777777" w:rsidTr="00C02EB6">
        <w:trPr>
          <w:trHeight w:val="139"/>
        </w:trPr>
        <w:tc>
          <w:tcPr>
            <w:tcW w:w="1968" w:type="dxa"/>
            <w:vMerge/>
          </w:tcPr>
          <w:p w14:paraId="2EB0A964"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tcBorders>
              <w:bottom w:val="single" w:sz="4" w:space="0" w:color="000000" w:themeColor="text1"/>
            </w:tcBorders>
            <w:vAlign w:val="center"/>
          </w:tcPr>
          <w:p w14:paraId="4A5F3805"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 xml:space="preserve">Forma </w:t>
            </w:r>
            <w:proofErr w:type="spellStart"/>
            <w:r w:rsidRPr="00B1614A">
              <w:rPr>
                <w:rFonts w:ascii="Cambria" w:eastAsia="Cambria" w:hAnsi="Cambria" w:cs="Cambria"/>
                <w:b/>
                <w:kern w:val="0"/>
                <w:sz w:val="28"/>
                <w:szCs w:val="28"/>
              </w:rPr>
              <w:t>studiów</w:t>
            </w:r>
            <w:proofErr w:type="spellEnd"/>
          </w:p>
        </w:tc>
        <w:tc>
          <w:tcPr>
            <w:tcW w:w="4793" w:type="dxa"/>
            <w:gridSpan w:val="2"/>
            <w:tcBorders>
              <w:bottom w:val="single" w:sz="4" w:space="0" w:color="000000" w:themeColor="text1"/>
            </w:tcBorders>
            <w:vAlign w:val="center"/>
          </w:tcPr>
          <w:p w14:paraId="41F4F7BA" w14:textId="77777777" w:rsidR="005F056F" w:rsidRPr="00B1614A" w:rsidRDefault="005F056F" w:rsidP="005F056F">
            <w:pPr>
              <w:rPr>
                <w:rFonts w:ascii="Cambria" w:eastAsia="Cambria" w:hAnsi="Cambria" w:cs="Cambria"/>
                <w:kern w:val="0"/>
                <w:sz w:val="24"/>
                <w:szCs w:val="24"/>
              </w:rPr>
            </w:pPr>
            <w:proofErr w:type="spellStart"/>
            <w:r w:rsidRPr="00B1614A">
              <w:rPr>
                <w:rFonts w:ascii="Cambria" w:eastAsia="Cambria" w:hAnsi="Cambria" w:cs="Cambria"/>
                <w:kern w:val="0"/>
                <w:sz w:val="18"/>
                <w:szCs w:val="18"/>
              </w:rPr>
              <w:t>stacjonarna</w:t>
            </w:r>
            <w:proofErr w:type="spellEnd"/>
            <w:r w:rsidRPr="00B1614A">
              <w:rPr>
                <w:rFonts w:ascii="Cambria" w:eastAsia="Cambria" w:hAnsi="Cambria" w:cs="Cambria"/>
                <w:kern w:val="0"/>
                <w:sz w:val="18"/>
                <w:szCs w:val="18"/>
              </w:rPr>
              <w:t>/</w:t>
            </w:r>
            <w:proofErr w:type="spellStart"/>
            <w:r w:rsidRPr="00B1614A">
              <w:rPr>
                <w:rFonts w:ascii="Cambria" w:eastAsia="Cambria" w:hAnsi="Cambria" w:cs="Cambria"/>
                <w:kern w:val="0"/>
                <w:sz w:val="18"/>
                <w:szCs w:val="18"/>
              </w:rPr>
              <w:t>niestacjonarna</w:t>
            </w:r>
            <w:proofErr w:type="spellEnd"/>
          </w:p>
        </w:tc>
      </w:tr>
      <w:tr w:rsidR="005F056F" w:rsidRPr="00B1614A" w14:paraId="7BB1EC9B" w14:textId="77777777" w:rsidTr="00C02EB6">
        <w:trPr>
          <w:trHeight w:val="139"/>
        </w:trPr>
        <w:tc>
          <w:tcPr>
            <w:tcW w:w="1968" w:type="dxa"/>
            <w:vMerge/>
          </w:tcPr>
          <w:p w14:paraId="6E2ED2EC"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vAlign w:val="center"/>
          </w:tcPr>
          <w:p w14:paraId="155E9475" w14:textId="77777777" w:rsidR="005F056F" w:rsidRPr="00B1614A" w:rsidRDefault="005F056F" w:rsidP="005F056F">
            <w:pPr>
              <w:rPr>
                <w:rFonts w:ascii="Cambria" w:eastAsia="Cambria" w:hAnsi="Cambria" w:cs="Cambria"/>
                <w:b/>
                <w:kern w:val="0"/>
                <w:sz w:val="28"/>
                <w:szCs w:val="28"/>
              </w:rPr>
            </w:pPr>
            <w:proofErr w:type="spellStart"/>
            <w:r w:rsidRPr="00B1614A">
              <w:rPr>
                <w:rFonts w:ascii="Cambria" w:eastAsia="Cambria" w:hAnsi="Cambria" w:cs="Cambria"/>
                <w:b/>
                <w:kern w:val="0"/>
                <w:sz w:val="28"/>
                <w:szCs w:val="28"/>
              </w:rPr>
              <w:t>Profil</w:t>
            </w:r>
            <w:proofErr w:type="spellEnd"/>
            <w:r w:rsidRPr="00B1614A">
              <w:rPr>
                <w:rFonts w:ascii="Cambria" w:eastAsia="Cambria" w:hAnsi="Cambria" w:cs="Cambria"/>
                <w:b/>
                <w:kern w:val="0"/>
                <w:sz w:val="28"/>
                <w:szCs w:val="28"/>
              </w:rPr>
              <w:t xml:space="preserve"> </w:t>
            </w:r>
            <w:proofErr w:type="spellStart"/>
            <w:r w:rsidRPr="00B1614A">
              <w:rPr>
                <w:rFonts w:ascii="Cambria" w:eastAsia="Cambria" w:hAnsi="Cambria" w:cs="Cambria"/>
                <w:b/>
                <w:kern w:val="0"/>
                <w:sz w:val="28"/>
                <w:szCs w:val="28"/>
              </w:rPr>
              <w:t>studiów</w:t>
            </w:r>
            <w:proofErr w:type="spellEnd"/>
          </w:p>
        </w:tc>
        <w:tc>
          <w:tcPr>
            <w:tcW w:w="4793" w:type="dxa"/>
            <w:gridSpan w:val="2"/>
            <w:vAlign w:val="center"/>
          </w:tcPr>
          <w:p w14:paraId="6872158F" w14:textId="77777777" w:rsidR="005F056F" w:rsidRPr="00B1614A" w:rsidRDefault="005F056F" w:rsidP="005F056F">
            <w:pPr>
              <w:rPr>
                <w:rFonts w:ascii="Cambria" w:eastAsia="Cambria" w:hAnsi="Cambria" w:cs="Cambria"/>
                <w:kern w:val="0"/>
                <w:sz w:val="24"/>
                <w:szCs w:val="24"/>
              </w:rPr>
            </w:pPr>
            <w:proofErr w:type="spellStart"/>
            <w:r w:rsidRPr="00B1614A">
              <w:rPr>
                <w:rFonts w:ascii="Cambria" w:eastAsia="Cambria" w:hAnsi="Cambria" w:cs="Cambria"/>
                <w:kern w:val="0"/>
                <w:sz w:val="18"/>
                <w:szCs w:val="18"/>
              </w:rPr>
              <w:t>praktyczny</w:t>
            </w:r>
            <w:proofErr w:type="spellEnd"/>
          </w:p>
        </w:tc>
      </w:tr>
      <w:tr w:rsidR="005F056F" w:rsidRPr="00B1614A" w14:paraId="3D3971D5" w14:textId="77777777" w:rsidTr="00C02EB6">
        <w:trPr>
          <w:trHeight w:val="139"/>
        </w:trPr>
        <w:tc>
          <w:tcPr>
            <w:tcW w:w="5070" w:type="dxa"/>
            <w:gridSpan w:val="3"/>
            <w:tcBorders>
              <w:bottom w:val="single" w:sz="4" w:space="0" w:color="000000" w:themeColor="text1"/>
            </w:tcBorders>
            <w:vAlign w:val="center"/>
          </w:tcPr>
          <w:p w14:paraId="73CEF875" w14:textId="77777777" w:rsidR="005F056F" w:rsidRPr="00B1614A" w:rsidRDefault="005F056F" w:rsidP="005F056F">
            <w:pPr>
              <w:rPr>
                <w:rFonts w:ascii="Cambria" w:eastAsia="Cambria" w:hAnsi="Cambria" w:cs="Cambria"/>
                <w:b/>
                <w:kern w:val="0"/>
                <w:sz w:val="28"/>
                <w:szCs w:val="28"/>
                <w:lang w:val="pl-PL"/>
              </w:rPr>
            </w:pPr>
            <w:r w:rsidRPr="00B1614A">
              <w:rPr>
                <w:rFonts w:ascii="Cambria" w:eastAsia="Cambria" w:hAnsi="Cambria" w:cs="Cambria"/>
                <w:b/>
                <w:kern w:val="0"/>
                <w:lang w:val="pl-PL"/>
              </w:rPr>
              <w:t>Pozycja w planie studiów (lub kod przedmiotu)</w:t>
            </w:r>
          </w:p>
        </w:tc>
        <w:tc>
          <w:tcPr>
            <w:tcW w:w="4509" w:type="dxa"/>
            <w:tcBorders>
              <w:bottom w:val="single" w:sz="4" w:space="0" w:color="000000" w:themeColor="text1"/>
            </w:tcBorders>
            <w:vAlign w:val="center"/>
          </w:tcPr>
          <w:p w14:paraId="661E8DF9" w14:textId="0A10CC31" w:rsidR="005F056F" w:rsidRPr="00B1614A" w:rsidRDefault="006C3D48" w:rsidP="005F056F">
            <w:pPr>
              <w:rPr>
                <w:rFonts w:ascii="Cambria" w:eastAsia="Cambria" w:hAnsi="Cambria" w:cs="Cambria"/>
                <w:kern w:val="0"/>
                <w:sz w:val="24"/>
                <w:szCs w:val="24"/>
              </w:rPr>
            </w:pPr>
            <w:r>
              <w:rPr>
                <w:rFonts w:ascii="Cambria" w:eastAsia="Cambria" w:hAnsi="Cambria" w:cs="Cambria"/>
                <w:kern w:val="0"/>
                <w:sz w:val="24"/>
                <w:szCs w:val="24"/>
              </w:rPr>
              <w:t>37/36</w:t>
            </w:r>
          </w:p>
        </w:tc>
      </w:tr>
    </w:tbl>
    <w:p w14:paraId="5FD0D331" w14:textId="77777777" w:rsidR="005F056F" w:rsidRPr="00B1614A" w:rsidRDefault="005F056F" w:rsidP="005F056F">
      <w:pPr>
        <w:spacing w:before="240" w:after="240"/>
        <w:jc w:val="center"/>
        <w:rPr>
          <w:rFonts w:ascii="Cambria" w:eastAsia="Cambria" w:hAnsi="Cambria" w:cs="Cambria"/>
          <w:b/>
          <w:kern w:val="0"/>
          <w:sz w:val="28"/>
          <w:szCs w:val="28"/>
        </w:rPr>
      </w:pPr>
      <w:r w:rsidRPr="00B1614A">
        <w:rPr>
          <w:rFonts w:ascii="Cambria" w:eastAsia="Cambria" w:hAnsi="Cambria" w:cs="Cambria"/>
          <w:b/>
          <w:kern w:val="0"/>
          <w:sz w:val="28"/>
          <w:szCs w:val="28"/>
        </w:rPr>
        <w:t>KARTA ZAJĘĆ</w:t>
      </w:r>
    </w:p>
    <w:p w14:paraId="6942DE55" w14:textId="77777777" w:rsidR="005F056F" w:rsidRPr="00B1614A" w:rsidRDefault="005F056F" w:rsidP="005F056F">
      <w:pPr>
        <w:spacing w:before="120" w:after="120"/>
        <w:rPr>
          <w:rFonts w:ascii="Cambria" w:eastAsia="Cambria" w:hAnsi="Cambria" w:cs="Cambria"/>
          <w:b/>
          <w:kern w:val="0"/>
        </w:rPr>
      </w:pPr>
      <w:r w:rsidRPr="00B1614A">
        <w:rPr>
          <w:rFonts w:ascii="Cambria" w:eastAsia="Cambria" w:hAnsi="Cambria" w:cs="Cambria"/>
          <w:b/>
          <w:kern w:val="0"/>
        </w:rPr>
        <w:t xml:space="preserve">1. </w:t>
      </w:r>
      <w:proofErr w:type="spellStart"/>
      <w:r w:rsidRPr="00B1614A">
        <w:rPr>
          <w:rFonts w:ascii="Cambria" w:eastAsia="Cambria" w:hAnsi="Cambria" w:cs="Cambria"/>
          <w:b/>
          <w:kern w:val="0"/>
        </w:rPr>
        <w:t>Informacje</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ogólne</w:t>
      </w:r>
      <w:proofErr w:type="spellEnd"/>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360"/>
      </w:tblGrid>
      <w:tr w:rsidR="005F056F" w:rsidRPr="00B1614A" w14:paraId="578F6636" w14:textId="77777777" w:rsidTr="00C02EB6">
        <w:trPr>
          <w:trHeight w:val="328"/>
        </w:trPr>
        <w:tc>
          <w:tcPr>
            <w:tcW w:w="4219" w:type="dxa"/>
            <w:vAlign w:val="center"/>
          </w:tcPr>
          <w:p w14:paraId="4558536C"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r w:rsidRPr="00B1614A">
              <w:rPr>
                <w:rFonts w:ascii="Cambria" w:eastAsia="Cambria" w:hAnsi="Cambria" w:cs="Cambria"/>
                <w:b/>
                <w:kern w:val="0"/>
              </w:rPr>
              <w:t xml:space="preserve">Nazwa </w:t>
            </w:r>
            <w:proofErr w:type="spellStart"/>
            <w:r w:rsidRPr="00B1614A">
              <w:rPr>
                <w:rFonts w:ascii="Cambria" w:eastAsia="Cambria" w:hAnsi="Cambria" w:cs="Cambria"/>
                <w:b/>
                <w:kern w:val="0"/>
              </w:rPr>
              <w:t>zajęć</w:t>
            </w:r>
            <w:proofErr w:type="spellEnd"/>
          </w:p>
        </w:tc>
        <w:tc>
          <w:tcPr>
            <w:tcW w:w="5360" w:type="dxa"/>
            <w:vAlign w:val="center"/>
          </w:tcPr>
          <w:p w14:paraId="6885295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proofErr w:type="spellStart"/>
            <w:r w:rsidRPr="00B1614A">
              <w:rPr>
                <w:rFonts w:ascii="Cambria" w:eastAsia="Cambria" w:hAnsi="Cambria" w:cs="Cambria"/>
                <w:b/>
                <w:kern w:val="0"/>
              </w:rPr>
              <w:t>Dydaktyka</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języka</w:t>
            </w:r>
            <w:proofErr w:type="spellEnd"/>
            <w:r w:rsidRPr="00B1614A">
              <w:rPr>
                <w:rFonts w:ascii="Cambria" w:eastAsia="Cambria" w:hAnsi="Cambria" w:cs="Cambria"/>
                <w:b/>
                <w:kern w:val="0"/>
              </w:rPr>
              <w:t xml:space="preserve"> </w:t>
            </w:r>
            <w:proofErr w:type="spellStart"/>
            <w:r w:rsidRPr="00B1614A">
              <w:rPr>
                <w:rFonts w:ascii="Cambria" w:eastAsia="Times New Roman" w:hAnsi="Cambria"/>
                <w:b/>
                <w:bCs/>
                <w:kern w:val="0"/>
              </w:rPr>
              <w:t>niemieckiego</w:t>
            </w:r>
            <w:proofErr w:type="spellEnd"/>
            <w:r w:rsidRPr="00B1614A">
              <w:rPr>
                <w:rFonts w:ascii="Cambria" w:eastAsia="Cambria" w:hAnsi="Cambria" w:cs="Cambria"/>
                <w:b/>
                <w:kern w:val="0"/>
              </w:rPr>
              <w:t xml:space="preserve"> 1</w:t>
            </w:r>
          </w:p>
        </w:tc>
      </w:tr>
      <w:tr w:rsidR="005F056F" w:rsidRPr="00B1614A" w14:paraId="0ABC7C01" w14:textId="77777777" w:rsidTr="00C02EB6">
        <w:tc>
          <w:tcPr>
            <w:tcW w:w="4219" w:type="dxa"/>
            <w:vAlign w:val="center"/>
          </w:tcPr>
          <w:p w14:paraId="335118A2"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proofErr w:type="spellStart"/>
            <w:r w:rsidRPr="00B1614A">
              <w:rPr>
                <w:rFonts w:ascii="Cambria" w:eastAsia="Cambria" w:hAnsi="Cambria" w:cs="Cambria"/>
                <w:b/>
                <w:kern w:val="0"/>
              </w:rPr>
              <w:t>Punkty</w:t>
            </w:r>
            <w:proofErr w:type="spellEnd"/>
            <w:r w:rsidRPr="00B1614A">
              <w:rPr>
                <w:rFonts w:ascii="Cambria" w:eastAsia="Cambria" w:hAnsi="Cambria" w:cs="Cambria"/>
                <w:b/>
                <w:kern w:val="0"/>
              </w:rPr>
              <w:t xml:space="preserve"> ECTS</w:t>
            </w:r>
          </w:p>
        </w:tc>
        <w:tc>
          <w:tcPr>
            <w:tcW w:w="5360" w:type="dxa"/>
            <w:vAlign w:val="center"/>
          </w:tcPr>
          <w:p w14:paraId="492AD1B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bCs/>
                <w:kern w:val="0"/>
              </w:rPr>
            </w:pPr>
            <w:r w:rsidRPr="00B1614A">
              <w:rPr>
                <w:rFonts w:ascii="Cambria" w:eastAsia="Cambria" w:hAnsi="Cambria" w:cs="Cambria"/>
                <w:b/>
                <w:bCs/>
                <w:kern w:val="0"/>
              </w:rPr>
              <w:t>10</w:t>
            </w:r>
          </w:p>
        </w:tc>
      </w:tr>
      <w:tr w:rsidR="005F056F" w:rsidRPr="00B1614A" w14:paraId="37B030F6" w14:textId="77777777" w:rsidTr="00C02EB6">
        <w:tc>
          <w:tcPr>
            <w:tcW w:w="4219" w:type="dxa"/>
            <w:vAlign w:val="center"/>
          </w:tcPr>
          <w:p w14:paraId="7BEDE50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proofErr w:type="spellStart"/>
            <w:r w:rsidRPr="00B1614A">
              <w:rPr>
                <w:rFonts w:ascii="Cambria" w:eastAsia="Cambria" w:hAnsi="Cambria" w:cs="Cambria"/>
                <w:b/>
                <w:kern w:val="0"/>
              </w:rPr>
              <w:t>Rodzaj</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zajęć</w:t>
            </w:r>
            <w:proofErr w:type="spellEnd"/>
          </w:p>
        </w:tc>
        <w:tc>
          <w:tcPr>
            <w:tcW w:w="5360" w:type="dxa"/>
            <w:vAlign w:val="center"/>
          </w:tcPr>
          <w:p w14:paraId="70779C33" w14:textId="2D31AEC3"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proofErr w:type="spellStart"/>
            <w:r w:rsidRPr="00B1614A">
              <w:rPr>
                <w:rFonts w:ascii="Cambria" w:eastAsia="Cambria" w:hAnsi="Cambria" w:cs="Cambria"/>
                <w:b/>
                <w:kern w:val="0"/>
              </w:rPr>
              <w:t>obieralne</w:t>
            </w:r>
            <w:proofErr w:type="spellEnd"/>
          </w:p>
        </w:tc>
      </w:tr>
      <w:tr w:rsidR="005F056F" w:rsidRPr="00B1614A" w14:paraId="71B37B51" w14:textId="77777777" w:rsidTr="00C02EB6">
        <w:tc>
          <w:tcPr>
            <w:tcW w:w="4219" w:type="dxa"/>
            <w:vAlign w:val="center"/>
          </w:tcPr>
          <w:p w14:paraId="7D531E8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proofErr w:type="spellStart"/>
            <w:r w:rsidRPr="00B1614A">
              <w:rPr>
                <w:rFonts w:ascii="Cambria" w:eastAsia="Cambria" w:hAnsi="Cambria" w:cs="Cambria"/>
                <w:b/>
                <w:kern w:val="0"/>
              </w:rPr>
              <w:t>Moduł</w:t>
            </w:r>
            <w:proofErr w:type="spellEnd"/>
            <w:r w:rsidRPr="00B1614A">
              <w:rPr>
                <w:rFonts w:ascii="Cambria" w:eastAsia="Cambria" w:hAnsi="Cambria" w:cs="Cambria"/>
                <w:b/>
                <w:kern w:val="0"/>
              </w:rPr>
              <w:t>/</w:t>
            </w:r>
            <w:proofErr w:type="spellStart"/>
            <w:r w:rsidRPr="00B1614A">
              <w:rPr>
                <w:rFonts w:ascii="Cambria" w:eastAsia="Cambria" w:hAnsi="Cambria" w:cs="Cambria"/>
                <w:b/>
                <w:kern w:val="0"/>
              </w:rPr>
              <w:t>specjalizacja</w:t>
            </w:r>
            <w:proofErr w:type="spellEnd"/>
          </w:p>
        </w:tc>
        <w:tc>
          <w:tcPr>
            <w:tcW w:w="5360" w:type="dxa"/>
            <w:vAlign w:val="center"/>
          </w:tcPr>
          <w:p w14:paraId="78C67CE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lang w:val="pl-PL"/>
              </w:rPr>
            </w:pPr>
            <w:r w:rsidRPr="00B1614A">
              <w:rPr>
                <w:rFonts w:ascii="Cambria" w:eastAsia="Cambria" w:hAnsi="Cambria" w:cs="Cambria"/>
                <w:b/>
                <w:kern w:val="0"/>
                <w:lang w:val="pl-PL"/>
              </w:rPr>
              <w:t xml:space="preserve">Kształcenie nauczycielskie – przygotowanie w zakresie dydaktycznym </w:t>
            </w:r>
            <w:r w:rsidRPr="00B1614A">
              <w:rPr>
                <w:rFonts w:ascii="Cambria" w:eastAsia="Calibri" w:hAnsi="Cambria"/>
                <w:b/>
                <w:iCs/>
                <w:kern w:val="0"/>
                <w:lang w:val="pl-PL"/>
              </w:rPr>
              <w:t>/ nauczycielska</w:t>
            </w:r>
          </w:p>
        </w:tc>
      </w:tr>
      <w:tr w:rsidR="005F056F" w:rsidRPr="00B1614A" w14:paraId="35B3C617" w14:textId="77777777" w:rsidTr="00C02EB6">
        <w:tc>
          <w:tcPr>
            <w:tcW w:w="4219" w:type="dxa"/>
            <w:vAlign w:val="center"/>
          </w:tcPr>
          <w:p w14:paraId="0D8ECFE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lang w:val="pl-PL"/>
              </w:rPr>
            </w:pPr>
            <w:r w:rsidRPr="00B1614A">
              <w:rPr>
                <w:rFonts w:ascii="Cambria" w:eastAsia="Cambria" w:hAnsi="Cambria" w:cs="Cambria"/>
                <w:b/>
                <w:kern w:val="0"/>
                <w:lang w:val="pl-PL"/>
              </w:rPr>
              <w:t>Język, w którym prowadzone są zajęcia</w:t>
            </w:r>
          </w:p>
        </w:tc>
        <w:tc>
          <w:tcPr>
            <w:tcW w:w="5360" w:type="dxa"/>
            <w:vAlign w:val="center"/>
          </w:tcPr>
          <w:p w14:paraId="3ACBC0E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proofErr w:type="spellStart"/>
            <w:r w:rsidRPr="00B1614A">
              <w:rPr>
                <w:rFonts w:ascii="Cambria" w:eastAsia="Times New Roman" w:hAnsi="Cambria"/>
                <w:kern w:val="0"/>
              </w:rPr>
              <w:t>niemiecki</w:t>
            </w:r>
            <w:proofErr w:type="spellEnd"/>
          </w:p>
        </w:tc>
      </w:tr>
      <w:tr w:rsidR="005F056F" w:rsidRPr="00B1614A" w14:paraId="2FF09ECB" w14:textId="77777777" w:rsidTr="00C02EB6">
        <w:tc>
          <w:tcPr>
            <w:tcW w:w="4219" w:type="dxa"/>
            <w:vAlign w:val="center"/>
          </w:tcPr>
          <w:p w14:paraId="4CC3435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r w:rsidRPr="00B1614A">
              <w:rPr>
                <w:rFonts w:ascii="Cambria" w:eastAsia="Cambria" w:hAnsi="Cambria" w:cs="Cambria"/>
                <w:b/>
                <w:kern w:val="0"/>
              </w:rPr>
              <w:t xml:space="preserve">Rok </w:t>
            </w:r>
            <w:proofErr w:type="spellStart"/>
            <w:r w:rsidRPr="00B1614A">
              <w:rPr>
                <w:rFonts w:ascii="Cambria" w:eastAsia="Cambria" w:hAnsi="Cambria" w:cs="Cambria"/>
                <w:b/>
                <w:kern w:val="0"/>
              </w:rPr>
              <w:t>studiów</w:t>
            </w:r>
            <w:proofErr w:type="spellEnd"/>
          </w:p>
        </w:tc>
        <w:tc>
          <w:tcPr>
            <w:tcW w:w="5360" w:type="dxa"/>
            <w:vAlign w:val="center"/>
          </w:tcPr>
          <w:p w14:paraId="79FB120E"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rPr>
            </w:pPr>
            <w:r w:rsidRPr="00B1614A">
              <w:rPr>
                <w:rFonts w:ascii="Cambria" w:eastAsia="Cambria" w:hAnsi="Cambria" w:cs="Cambria"/>
                <w:b/>
                <w:kern w:val="0"/>
              </w:rPr>
              <w:t>II-III</w:t>
            </w:r>
          </w:p>
        </w:tc>
      </w:tr>
      <w:tr w:rsidR="005F056F" w:rsidRPr="00B1614A" w14:paraId="09563A2E" w14:textId="77777777" w:rsidTr="00C02EB6">
        <w:tc>
          <w:tcPr>
            <w:tcW w:w="4219" w:type="dxa"/>
            <w:vAlign w:val="center"/>
          </w:tcPr>
          <w:p w14:paraId="3D08A76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lang w:val="pl-PL"/>
              </w:rPr>
            </w:pPr>
            <w:r w:rsidRPr="00B1614A">
              <w:rPr>
                <w:rFonts w:ascii="Cambria" w:eastAsia="Cambria" w:hAnsi="Cambria" w:cs="Cambria"/>
                <w:b/>
                <w:kern w:val="0"/>
                <w:lang w:val="pl-PL"/>
              </w:rPr>
              <w:t>Imię i nazwisko koordynatora zajęć oraz osób prowadzących zajęcia</w:t>
            </w:r>
          </w:p>
        </w:tc>
        <w:tc>
          <w:tcPr>
            <w:tcW w:w="5360" w:type="dxa"/>
            <w:vAlign w:val="center"/>
          </w:tcPr>
          <w:p w14:paraId="100A726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lang w:val="pl-PL"/>
              </w:rPr>
            </w:pPr>
            <w:r w:rsidRPr="00B1614A">
              <w:rPr>
                <w:rFonts w:ascii="Cambria" w:eastAsia="Cambria" w:hAnsi="Cambria" w:cs="Cambria"/>
                <w:b/>
                <w:kern w:val="0"/>
                <w:lang w:val="pl-PL"/>
              </w:rPr>
              <w:t>koordynator: dr Anna Bielewicz-</w:t>
            </w:r>
            <w:proofErr w:type="spellStart"/>
            <w:r w:rsidRPr="00B1614A">
              <w:rPr>
                <w:rFonts w:ascii="Cambria" w:eastAsia="Cambria" w:hAnsi="Cambria" w:cs="Cambria"/>
                <w:b/>
                <w:kern w:val="0"/>
                <w:lang w:val="pl-PL"/>
              </w:rPr>
              <w:t>Dubiec</w:t>
            </w:r>
            <w:proofErr w:type="spellEnd"/>
          </w:p>
          <w:p w14:paraId="7BD3D9C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kern w:val="0"/>
                <w:lang w:val="pl-PL"/>
              </w:rPr>
            </w:pPr>
            <w:r w:rsidRPr="00B1614A">
              <w:rPr>
                <w:rFonts w:ascii="Cambria" w:eastAsia="Cambria" w:hAnsi="Cambria" w:cs="Cambria"/>
                <w:b/>
                <w:kern w:val="0"/>
                <w:lang w:val="pl-PL"/>
              </w:rPr>
              <w:t>prowadzący: dr Anna Bielewicz-</w:t>
            </w:r>
            <w:proofErr w:type="spellStart"/>
            <w:r w:rsidRPr="00B1614A">
              <w:rPr>
                <w:rFonts w:ascii="Cambria" w:eastAsia="Cambria" w:hAnsi="Cambria" w:cs="Cambria"/>
                <w:b/>
                <w:kern w:val="0"/>
                <w:lang w:val="pl-PL"/>
              </w:rPr>
              <w:t>Dubiec</w:t>
            </w:r>
            <w:proofErr w:type="spellEnd"/>
          </w:p>
        </w:tc>
      </w:tr>
    </w:tbl>
    <w:p w14:paraId="4C02A17F" w14:textId="77777777" w:rsidR="005F056F" w:rsidRPr="00B1614A" w:rsidRDefault="005F056F" w:rsidP="005F056F">
      <w:pPr>
        <w:spacing w:before="120" w:after="120"/>
        <w:rPr>
          <w:rFonts w:ascii="Cambria" w:eastAsia="Cambria" w:hAnsi="Cambria" w:cs="Cambria"/>
          <w:b/>
          <w:kern w:val="0"/>
          <w:lang w:val="pl-PL"/>
        </w:rPr>
      </w:pPr>
      <w:r w:rsidRPr="00B1614A">
        <w:rPr>
          <w:rFonts w:ascii="Cambria" w:eastAsia="Cambria" w:hAnsi="Cambria" w:cs="Cambria"/>
          <w:b/>
          <w:kern w:val="0"/>
          <w:lang w:val="pl-PL"/>
        </w:rPr>
        <w:t>2. Formy dydaktyczne prowadzenia zajęć i liczba godzin w semestrze</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259"/>
        <w:gridCol w:w="2263"/>
        <w:gridCol w:w="2246"/>
      </w:tblGrid>
      <w:tr w:rsidR="005F056F" w:rsidRPr="00B1614A" w14:paraId="27E874E3" w14:textId="77777777" w:rsidTr="00C02EB6">
        <w:tc>
          <w:tcPr>
            <w:tcW w:w="1811" w:type="dxa"/>
            <w:vAlign w:val="center"/>
          </w:tcPr>
          <w:p w14:paraId="1BFA541D"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 xml:space="preserve">Forma </w:t>
            </w:r>
            <w:proofErr w:type="spellStart"/>
            <w:r w:rsidRPr="00B1614A">
              <w:rPr>
                <w:rFonts w:ascii="Cambria" w:eastAsia="Cambria" w:hAnsi="Cambria" w:cs="Cambria"/>
                <w:b/>
                <w:kern w:val="0"/>
              </w:rPr>
              <w:t>zajęć</w:t>
            </w:r>
            <w:proofErr w:type="spellEnd"/>
          </w:p>
        </w:tc>
        <w:tc>
          <w:tcPr>
            <w:tcW w:w="3259" w:type="dxa"/>
            <w:vAlign w:val="center"/>
          </w:tcPr>
          <w:p w14:paraId="6D79A13E" w14:textId="77777777" w:rsidR="005F056F" w:rsidRPr="00B1614A" w:rsidRDefault="005F056F" w:rsidP="005F056F">
            <w:pPr>
              <w:spacing w:before="60" w:after="60"/>
              <w:jc w:val="center"/>
              <w:rPr>
                <w:rFonts w:ascii="Cambria" w:eastAsia="Calibri" w:hAnsi="Cambria"/>
                <w:b/>
                <w:bCs/>
                <w:kern w:val="0"/>
              </w:rPr>
            </w:pPr>
            <w:proofErr w:type="spellStart"/>
            <w:r w:rsidRPr="00B1614A">
              <w:rPr>
                <w:rFonts w:ascii="Cambria" w:eastAsia="Calibri" w:hAnsi="Cambria"/>
                <w:b/>
                <w:bCs/>
                <w:kern w:val="0"/>
              </w:rPr>
              <w:t>Liczba</w:t>
            </w:r>
            <w:proofErr w:type="spellEnd"/>
            <w:r w:rsidRPr="00B1614A">
              <w:rPr>
                <w:rFonts w:ascii="Cambria" w:eastAsia="Calibri" w:hAnsi="Cambria"/>
                <w:b/>
                <w:bCs/>
                <w:kern w:val="0"/>
              </w:rPr>
              <w:t xml:space="preserve"> </w:t>
            </w:r>
            <w:proofErr w:type="spellStart"/>
            <w:r w:rsidRPr="00B1614A">
              <w:rPr>
                <w:rFonts w:ascii="Cambria" w:eastAsia="Calibri" w:hAnsi="Cambria"/>
                <w:b/>
                <w:bCs/>
                <w:kern w:val="0"/>
              </w:rPr>
              <w:t>godzin</w:t>
            </w:r>
            <w:proofErr w:type="spellEnd"/>
          </w:p>
          <w:p w14:paraId="6E2BB704" w14:textId="77777777" w:rsidR="005F056F" w:rsidRPr="00B1614A" w:rsidRDefault="005F056F" w:rsidP="005F056F">
            <w:pPr>
              <w:spacing w:before="60" w:after="60"/>
              <w:jc w:val="center"/>
              <w:rPr>
                <w:rFonts w:ascii="Cambria" w:eastAsia="Cambria" w:hAnsi="Cambria" w:cs="Cambria"/>
                <w:b/>
                <w:kern w:val="0"/>
              </w:rPr>
            </w:pPr>
            <w:proofErr w:type="spellStart"/>
            <w:r w:rsidRPr="00B1614A">
              <w:rPr>
                <w:rFonts w:ascii="Cambria" w:eastAsia="Calibri" w:hAnsi="Cambria"/>
                <w:b/>
                <w:bCs/>
                <w:kern w:val="0"/>
              </w:rPr>
              <w:t>stacjonarne</w:t>
            </w:r>
            <w:proofErr w:type="spellEnd"/>
            <w:r w:rsidRPr="00B1614A">
              <w:rPr>
                <w:rFonts w:ascii="Cambria" w:eastAsia="Calibri" w:hAnsi="Cambria"/>
                <w:b/>
                <w:bCs/>
                <w:kern w:val="0"/>
              </w:rPr>
              <w:t>/</w:t>
            </w:r>
            <w:proofErr w:type="spellStart"/>
            <w:r w:rsidRPr="00B1614A">
              <w:rPr>
                <w:rFonts w:ascii="Cambria" w:eastAsia="Calibri" w:hAnsi="Cambria"/>
                <w:b/>
                <w:bCs/>
                <w:kern w:val="0"/>
              </w:rPr>
              <w:t>niestacjonarne</w:t>
            </w:r>
            <w:proofErr w:type="spellEnd"/>
          </w:p>
        </w:tc>
        <w:tc>
          <w:tcPr>
            <w:tcW w:w="2263" w:type="dxa"/>
            <w:vAlign w:val="center"/>
          </w:tcPr>
          <w:p w14:paraId="1E18F916"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 xml:space="preserve">Rok </w:t>
            </w:r>
            <w:proofErr w:type="spellStart"/>
            <w:r w:rsidRPr="00B1614A">
              <w:rPr>
                <w:rFonts w:ascii="Cambria" w:eastAsia="Cambria" w:hAnsi="Cambria" w:cs="Cambria"/>
                <w:b/>
                <w:kern w:val="0"/>
              </w:rPr>
              <w:t>studiów</w:t>
            </w:r>
            <w:proofErr w:type="spellEnd"/>
            <w:r w:rsidRPr="00B1614A">
              <w:rPr>
                <w:rFonts w:ascii="Cambria" w:eastAsia="Cambria" w:hAnsi="Cambria" w:cs="Cambria"/>
                <w:b/>
                <w:kern w:val="0"/>
              </w:rPr>
              <w:t>/</w:t>
            </w:r>
            <w:proofErr w:type="spellStart"/>
            <w:r w:rsidRPr="00B1614A">
              <w:rPr>
                <w:rFonts w:ascii="Cambria" w:eastAsia="Cambria" w:hAnsi="Cambria" w:cs="Cambria"/>
                <w:b/>
                <w:kern w:val="0"/>
              </w:rPr>
              <w:t>semestr</w:t>
            </w:r>
            <w:proofErr w:type="spellEnd"/>
          </w:p>
        </w:tc>
        <w:tc>
          <w:tcPr>
            <w:tcW w:w="2246" w:type="dxa"/>
            <w:vAlign w:val="center"/>
          </w:tcPr>
          <w:p w14:paraId="3F18725F" w14:textId="77777777" w:rsidR="005F056F" w:rsidRPr="00B1614A" w:rsidRDefault="005F056F" w:rsidP="005F056F">
            <w:pPr>
              <w:spacing w:before="60" w:after="60"/>
              <w:jc w:val="center"/>
              <w:rPr>
                <w:rFonts w:ascii="Cambria" w:eastAsia="Cambria" w:hAnsi="Cambria" w:cs="Cambria"/>
                <w:b/>
                <w:kern w:val="0"/>
                <w:lang w:val="pl-PL"/>
              </w:rPr>
            </w:pPr>
            <w:r w:rsidRPr="00B1614A">
              <w:rPr>
                <w:rFonts w:ascii="Cambria" w:eastAsia="Cambria" w:hAnsi="Cambria" w:cs="Cambria"/>
                <w:b/>
                <w:kern w:val="0"/>
                <w:lang w:val="pl-PL"/>
              </w:rPr>
              <w:t xml:space="preserve">Punkty ECTS </w:t>
            </w:r>
            <w:r w:rsidRPr="00B1614A">
              <w:rPr>
                <w:rFonts w:ascii="Cambria" w:eastAsia="Cambria" w:hAnsi="Cambria" w:cs="Cambria"/>
                <w:kern w:val="0"/>
                <w:lang w:val="pl-PL"/>
              </w:rPr>
              <w:t>(zgodnie z programem studiów)</w:t>
            </w:r>
          </w:p>
        </w:tc>
      </w:tr>
      <w:tr w:rsidR="005F056F" w:rsidRPr="00B1614A" w14:paraId="68DA1F31" w14:textId="77777777" w:rsidTr="00C02EB6">
        <w:tc>
          <w:tcPr>
            <w:tcW w:w="1811" w:type="dxa"/>
          </w:tcPr>
          <w:p w14:paraId="1BD90228" w14:textId="77777777" w:rsidR="005F056F" w:rsidRPr="00B1614A" w:rsidRDefault="005F056F" w:rsidP="005F056F">
            <w:pPr>
              <w:spacing w:before="60" w:after="60"/>
              <w:rPr>
                <w:rFonts w:ascii="Cambria" w:eastAsia="Cambria" w:hAnsi="Cambria" w:cs="Cambria"/>
                <w:b/>
                <w:kern w:val="0"/>
              </w:rPr>
            </w:pPr>
            <w:proofErr w:type="spellStart"/>
            <w:r w:rsidRPr="00B1614A">
              <w:rPr>
                <w:rFonts w:ascii="Cambria" w:eastAsia="Cambria" w:hAnsi="Cambria" w:cs="Cambria"/>
                <w:b/>
                <w:kern w:val="0"/>
              </w:rPr>
              <w:t>ćwiczenia</w:t>
            </w:r>
            <w:proofErr w:type="spellEnd"/>
          </w:p>
        </w:tc>
        <w:tc>
          <w:tcPr>
            <w:tcW w:w="3259" w:type="dxa"/>
            <w:vAlign w:val="center"/>
          </w:tcPr>
          <w:p w14:paraId="6F347C44"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30/18</w:t>
            </w:r>
          </w:p>
          <w:p w14:paraId="4B901E56"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30/18</w:t>
            </w:r>
          </w:p>
          <w:p w14:paraId="72E896CA"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30/18</w:t>
            </w:r>
          </w:p>
        </w:tc>
        <w:tc>
          <w:tcPr>
            <w:tcW w:w="2263" w:type="dxa"/>
            <w:vAlign w:val="center"/>
          </w:tcPr>
          <w:p w14:paraId="5FEDC382"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II/4</w:t>
            </w:r>
          </w:p>
          <w:p w14:paraId="3F724372"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III/5</w:t>
            </w:r>
          </w:p>
          <w:p w14:paraId="1D923180" w14:textId="77777777" w:rsidR="005F056F" w:rsidRPr="00B1614A" w:rsidRDefault="005F056F" w:rsidP="005F056F">
            <w:pPr>
              <w:spacing w:before="60" w:after="60"/>
              <w:jc w:val="center"/>
              <w:rPr>
                <w:rFonts w:ascii="Cambria" w:eastAsia="Cambria" w:hAnsi="Cambria" w:cs="Cambria"/>
                <w:b/>
                <w:kern w:val="0"/>
              </w:rPr>
            </w:pPr>
            <w:r w:rsidRPr="00B1614A">
              <w:rPr>
                <w:rFonts w:ascii="Cambria" w:eastAsia="Cambria" w:hAnsi="Cambria" w:cs="Cambria"/>
                <w:b/>
                <w:kern w:val="0"/>
              </w:rPr>
              <w:t>III/6</w:t>
            </w:r>
          </w:p>
        </w:tc>
        <w:tc>
          <w:tcPr>
            <w:tcW w:w="2246" w:type="dxa"/>
            <w:vAlign w:val="center"/>
          </w:tcPr>
          <w:p w14:paraId="0C81C11D" w14:textId="77777777" w:rsidR="005F056F" w:rsidRPr="00B1614A" w:rsidRDefault="005F056F" w:rsidP="005F056F">
            <w:pPr>
              <w:spacing w:before="60" w:after="60"/>
              <w:jc w:val="center"/>
              <w:rPr>
                <w:rFonts w:ascii="Cambria" w:eastAsia="Cambria" w:hAnsi="Cambria" w:cs="Cambria"/>
                <w:b/>
                <w:bCs/>
                <w:kern w:val="0"/>
              </w:rPr>
            </w:pPr>
            <w:r w:rsidRPr="00B1614A">
              <w:rPr>
                <w:rFonts w:ascii="Cambria" w:eastAsia="Cambria" w:hAnsi="Cambria" w:cs="Cambria"/>
                <w:b/>
                <w:bCs/>
                <w:kern w:val="0"/>
              </w:rPr>
              <w:t>10</w:t>
            </w:r>
          </w:p>
        </w:tc>
      </w:tr>
    </w:tbl>
    <w:p w14:paraId="12EB9AB5" w14:textId="77777777" w:rsidR="005F056F" w:rsidRPr="00B1614A" w:rsidRDefault="005F056F" w:rsidP="005F056F">
      <w:pPr>
        <w:spacing w:before="120" w:after="120"/>
        <w:rPr>
          <w:rFonts w:ascii="Cambria" w:eastAsia="Cambria" w:hAnsi="Cambria" w:cs="Cambria"/>
          <w:b/>
          <w:kern w:val="0"/>
          <w:lang w:val="pl-PL"/>
        </w:rPr>
      </w:pPr>
      <w:r w:rsidRPr="00B1614A">
        <w:rPr>
          <w:rFonts w:ascii="Cambria" w:eastAsia="Cambria" w:hAnsi="Cambria" w:cs="Cambria"/>
          <w:b/>
          <w:kern w:val="0"/>
          <w:lang w:val="pl-PL"/>
        </w:rPr>
        <w:t>3. Wymagania wstępne, z uwzględnieniem sekwencyjności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0681C9E3" w14:textId="77777777" w:rsidTr="00C02EB6">
        <w:trPr>
          <w:trHeight w:val="301"/>
        </w:trPr>
        <w:tc>
          <w:tcPr>
            <w:tcW w:w="9464" w:type="dxa"/>
            <w:tcMar>
              <w:top w:w="0" w:type="dxa"/>
              <w:bottom w:w="0" w:type="dxa"/>
            </w:tcMar>
          </w:tcPr>
          <w:p w14:paraId="739AC78D" w14:textId="77777777" w:rsidR="005F056F" w:rsidRPr="00B1614A" w:rsidRDefault="005F056F" w:rsidP="005F056F">
            <w:pPr>
              <w:spacing w:before="20" w:after="20"/>
              <w:rPr>
                <w:rFonts w:ascii="Cambria" w:eastAsia="Cambria" w:hAnsi="Cambria" w:cs="Cambria"/>
                <w:kern w:val="0"/>
              </w:rPr>
            </w:pPr>
            <w:proofErr w:type="spellStart"/>
            <w:r w:rsidRPr="00B1614A">
              <w:rPr>
                <w:rFonts w:ascii="Cambria" w:eastAsia="Cambria" w:hAnsi="Cambria" w:cs="Cambria"/>
                <w:kern w:val="0"/>
              </w:rPr>
              <w:t>Zaliczenie</w:t>
            </w:r>
            <w:proofErr w:type="spellEnd"/>
            <w:r w:rsidRPr="00B1614A">
              <w:rPr>
                <w:rFonts w:ascii="Cambria" w:eastAsia="Cambria" w:hAnsi="Cambria" w:cs="Cambria"/>
                <w:kern w:val="0"/>
              </w:rPr>
              <w:t xml:space="preserve"> </w:t>
            </w:r>
            <w:proofErr w:type="spellStart"/>
            <w:r w:rsidRPr="00B1614A">
              <w:rPr>
                <w:rFonts w:ascii="Cambria" w:eastAsia="Cambria" w:hAnsi="Cambria" w:cs="Cambria"/>
                <w:kern w:val="0"/>
              </w:rPr>
              <w:t>przedmiotu</w:t>
            </w:r>
            <w:proofErr w:type="spellEnd"/>
            <w:r w:rsidRPr="00B1614A">
              <w:rPr>
                <w:rFonts w:ascii="Cambria" w:eastAsia="Cambria" w:hAnsi="Cambria" w:cs="Cambria"/>
                <w:kern w:val="0"/>
              </w:rPr>
              <w:t xml:space="preserve"> </w:t>
            </w:r>
            <w:proofErr w:type="spellStart"/>
            <w:r w:rsidRPr="00B1614A">
              <w:rPr>
                <w:rFonts w:ascii="Cambria" w:eastAsia="Cambria" w:hAnsi="Cambria" w:cs="Cambria"/>
                <w:i/>
                <w:iCs/>
                <w:kern w:val="0"/>
              </w:rPr>
              <w:t>Podstawy</w:t>
            </w:r>
            <w:proofErr w:type="spellEnd"/>
            <w:r w:rsidRPr="00B1614A">
              <w:rPr>
                <w:rFonts w:ascii="Cambria" w:eastAsia="Cambria" w:hAnsi="Cambria" w:cs="Cambria"/>
                <w:i/>
                <w:iCs/>
                <w:kern w:val="0"/>
              </w:rPr>
              <w:t xml:space="preserve"> </w:t>
            </w:r>
            <w:proofErr w:type="spellStart"/>
            <w:r w:rsidRPr="00B1614A">
              <w:rPr>
                <w:rFonts w:ascii="Cambria" w:eastAsia="Cambria" w:hAnsi="Cambria" w:cs="Cambria"/>
                <w:i/>
                <w:iCs/>
                <w:kern w:val="0"/>
              </w:rPr>
              <w:t>dydaktyki</w:t>
            </w:r>
            <w:proofErr w:type="spellEnd"/>
          </w:p>
          <w:p w14:paraId="13E65619" w14:textId="77777777" w:rsidR="005F056F" w:rsidRPr="00B1614A" w:rsidRDefault="005F056F" w:rsidP="005F056F">
            <w:pPr>
              <w:spacing w:before="20" w:after="20"/>
              <w:rPr>
                <w:rFonts w:ascii="Cambria" w:eastAsia="Cambria" w:hAnsi="Cambria" w:cs="Cambria"/>
                <w:kern w:val="0"/>
              </w:rPr>
            </w:pPr>
          </w:p>
        </w:tc>
      </w:tr>
    </w:tbl>
    <w:p w14:paraId="3C2AC3E9" w14:textId="77777777" w:rsidR="005F056F" w:rsidRPr="00B1614A" w:rsidRDefault="005F056F" w:rsidP="005F056F">
      <w:pPr>
        <w:spacing w:before="120" w:after="120"/>
        <w:rPr>
          <w:rFonts w:ascii="Cambria" w:eastAsia="Cambria" w:hAnsi="Cambria" w:cs="Cambria"/>
          <w:b/>
          <w:kern w:val="0"/>
        </w:rPr>
      </w:pPr>
      <w:r w:rsidRPr="00B1614A">
        <w:rPr>
          <w:rFonts w:ascii="Cambria" w:eastAsia="Cambria" w:hAnsi="Cambria" w:cs="Cambria"/>
          <w:b/>
          <w:kern w:val="0"/>
        </w:rPr>
        <w:t>4.  Cele kształcenia</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4"/>
      </w:tblGrid>
      <w:tr w:rsidR="005F056F" w:rsidRPr="00B1614A" w14:paraId="4FF1DE06" w14:textId="77777777" w:rsidTr="00C02EB6">
        <w:tc>
          <w:tcPr>
            <w:tcW w:w="9464" w:type="dxa"/>
          </w:tcPr>
          <w:p w14:paraId="4FAA8F32" w14:textId="77777777" w:rsidR="005F056F" w:rsidRPr="00B1614A" w:rsidRDefault="005F056F" w:rsidP="005F056F">
            <w:pPr>
              <w:spacing w:before="60" w:after="60"/>
              <w:rPr>
                <w:rFonts w:ascii="Cambria" w:eastAsia="Times New Roman" w:hAnsi="Cambria"/>
                <w:kern w:val="0"/>
                <w:lang w:val="pl-PL"/>
              </w:rPr>
            </w:pPr>
            <w:r w:rsidRPr="00B1614A">
              <w:rPr>
                <w:rFonts w:ascii="Cambria" w:eastAsia="Cambria" w:hAnsi="Cambria" w:cs="Cambria"/>
                <w:kern w:val="0"/>
                <w:lang w:val="pl-PL"/>
              </w:rPr>
              <w:t xml:space="preserve">C1 – </w:t>
            </w:r>
            <w:r w:rsidRPr="00B1614A">
              <w:rPr>
                <w:rFonts w:ascii="Cambria" w:eastAsia="Times New Roman" w:hAnsi="Cambria"/>
                <w:kern w:val="0"/>
                <w:lang w:val="pl-PL"/>
              </w:rPr>
              <w:t>Zapoznanie studentów z teorią w zakresie dydaktyki ogólnej i dydaktyki nauczania języka niemieckiego na drugim etapie edukacyjnym.</w:t>
            </w:r>
          </w:p>
          <w:p w14:paraId="5D444AED" w14:textId="77777777" w:rsidR="005F056F" w:rsidRPr="00B1614A" w:rsidRDefault="005F056F" w:rsidP="005F056F">
            <w:pPr>
              <w:spacing w:before="60" w:after="60"/>
              <w:rPr>
                <w:rFonts w:ascii="Cambria" w:eastAsia="Cambria" w:hAnsi="Cambria" w:cs="Cambria"/>
                <w:kern w:val="0"/>
                <w:lang w:val="pl-PL"/>
              </w:rPr>
            </w:pPr>
            <w:r w:rsidRPr="00B1614A">
              <w:rPr>
                <w:rFonts w:ascii="Cambria" w:eastAsia="Cambria" w:hAnsi="Cambria" w:cs="Cambria"/>
                <w:kern w:val="0"/>
                <w:lang w:val="pl-PL"/>
              </w:rPr>
              <w:t xml:space="preserve">C2 – </w:t>
            </w:r>
            <w:r w:rsidRPr="00B1614A">
              <w:rPr>
                <w:rFonts w:ascii="Cambria" w:eastAsia="Times New Roman" w:hAnsi="Cambria"/>
                <w:kern w:val="0"/>
                <w:lang w:val="pl-PL"/>
              </w:rPr>
              <w:t>Wykształcenie umiejętności planowania zajęć języka niemieckiego w szkole podstawowej.</w:t>
            </w:r>
          </w:p>
          <w:p w14:paraId="1FFB572B" w14:textId="77777777" w:rsidR="005F056F" w:rsidRPr="00B1614A" w:rsidRDefault="005F056F" w:rsidP="005F056F">
            <w:pPr>
              <w:spacing w:before="60" w:after="60"/>
              <w:rPr>
                <w:rFonts w:ascii="Cambria" w:eastAsia="Times New Roman" w:hAnsi="Cambria"/>
                <w:kern w:val="0"/>
                <w:lang w:val="pl-PL"/>
              </w:rPr>
            </w:pPr>
            <w:r w:rsidRPr="00B1614A">
              <w:rPr>
                <w:rFonts w:ascii="Cambria" w:eastAsia="Cambria" w:hAnsi="Cambria" w:cs="Cambria"/>
                <w:kern w:val="0"/>
                <w:lang w:val="pl-PL"/>
              </w:rPr>
              <w:t xml:space="preserve">C3 – </w:t>
            </w:r>
            <w:r w:rsidRPr="00B1614A">
              <w:rPr>
                <w:rFonts w:ascii="Cambria" w:eastAsia="Times New Roman" w:hAnsi="Cambria"/>
                <w:kern w:val="0"/>
                <w:lang w:val="pl-PL"/>
              </w:rPr>
              <w:t>Diagnozowanie potrzeb językowych uczniów, określanie ich mocnych i słabych stron, opracowywanie wyników obserwacji, formułowanie wniosków i wdrażanie odpowiednich działań.</w:t>
            </w:r>
          </w:p>
          <w:p w14:paraId="084BC3C6" w14:textId="77777777" w:rsidR="005F056F" w:rsidRPr="00B1614A" w:rsidRDefault="005F056F" w:rsidP="005F056F">
            <w:pPr>
              <w:spacing w:before="60" w:after="60"/>
              <w:rPr>
                <w:rFonts w:ascii="Cambria" w:eastAsia="Times New Roman" w:hAnsi="Cambria"/>
                <w:kern w:val="0"/>
                <w:lang w:val="pl-PL"/>
              </w:rPr>
            </w:pPr>
            <w:r w:rsidRPr="00B1614A">
              <w:rPr>
                <w:rFonts w:ascii="Cambria" w:eastAsia="Times New Roman" w:hAnsi="Cambria"/>
                <w:kern w:val="0"/>
                <w:lang w:val="pl-PL"/>
              </w:rPr>
              <w:t>C4 – Rozwijanie umiejętności kierowania procesami nauczania i uczenia się języka.</w:t>
            </w:r>
          </w:p>
          <w:p w14:paraId="5DA22A6A" w14:textId="77777777" w:rsidR="005F056F" w:rsidRPr="00B1614A" w:rsidRDefault="005F056F" w:rsidP="005F056F">
            <w:pPr>
              <w:spacing w:before="60" w:after="60"/>
              <w:rPr>
                <w:rFonts w:ascii="Cambria" w:eastAsia="Times New Roman" w:hAnsi="Cambria"/>
                <w:kern w:val="0"/>
                <w:lang w:val="pl-PL"/>
              </w:rPr>
            </w:pPr>
            <w:r w:rsidRPr="00B1614A">
              <w:rPr>
                <w:rFonts w:ascii="Cambria" w:eastAsia="Times New Roman" w:hAnsi="Cambria"/>
                <w:kern w:val="0"/>
                <w:lang w:val="pl-PL"/>
              </w:rPr>
              <w:t>C5 – Rozwijanie umiejętności wytwarzania i dobierania materiałów, środków i technik ćwiczeń językowych.</w:t>
            </w:r>
          </w:p>
          <w:p w14:paraId="31421A25" w14:textId="77777777" w:rsidR="005F056F" w:rsidRPr="00B1614A" w:rsidRDefault="005F056F" w:rsidP="005F056F">
            <w:pPr>
              <w:spacing w:before="60" w:after="60"/>
              <w:rPr>
                <w:rFonts w:ascii="Cambria" w:eastAsia="Times New Roman" w:hAnsi="Cambria"/>
                <w:kern w:val="0"/>
                <w:lang w:val="pl-PL"/>
              </w:rPr>
            </w:pPr>
            <w:r w:rsidRPr="00B1614A">
              <w:rPr>
                <w:rFonts w:ascii="Cambria" w:eastAsia="Times New Roman" w:hAnsi="Cambria"/>
                <w:kern w:val="0"/>
                <w:lang w:val="pl-PL"/>
              </w:rPr>
              <w:t>C6 – Promowanie autonomii i etyki pracy.</w:t>
            </w:r>
          </w:p>
        </w:tc>
      </w:tr>
    </w:tbl>
    <w:p w14:paraId="0CDF6B31" w14:textId="77777777" w:rsidR="005F056F" w:rsidRPr="00B1614A" w:rsidRDefault="005F056F" w:rsidP="005F056F">
      <w:pPr>
        <w:spacing w:before="60" w:after="60"/>
        <w:rPr>
          <w:rFonts w:ascii="Cambria" w:eastAsia="Cambria" w:hAnsi="Cambria" w:cs="Cambria"/>
          <w:b/>
          <w:kern w:val="0"/>
          <w:sz w:val="8"/>
          <w:szCs w:val="8"/>
          <w:lang w:val="pl-PL"/>
        </w:rPr>
      </w:pPr>
    </w:p>
    <w:p w14:paraId="721FF690" w14:textId="77777777" w:rsidR="005F056F" w:rsidRPr="00B1614A" w:rsidRDefault="005F056F" w:rsidP="005F056F">
      <w:pPr>
        <w:spacing w:before="120" w:after="120"/>
        <w:rPr>
          <w:rFonts w:ascii="Cambria" w:eastAsia="Cambria" w:hAnsi="Cambria" w:cs="Cambria"/>
          <w:b/>
          <w:kern w:val="0"/>
          <w:lang w:val="pl-PL"/>
        </w:rPr>
      </w:pPr>
      <w:r w:rsidRPr="00B1614A">
        <w:rPr>
          <w:rFonts w:ascii="Cambria" w:eastAsia="Cambria" w:hAnsi="Cambria" w:cs="Cambria"/>
          <w:b/>
          <w:kern w:val="0"/>
          <w:lang w:val="pl-PL"/>
        </w:rPr>
        <w:t xml:space="preserve">5. Efekty uczenia się dla zajęć wraz z odniesieniem do efektów kierunkowych </w:t>
      </w:r>
    </w:p>
    <w:tbl>
      <w:tblPr>
        <w:tblW w:w="937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7"/>
        <w:gridCol w:w="5996"/>
        <w:gridCol w:w="2008"/>
      </w:tblGrid>
      <w:tr w:rsidR="005F056F" w:rsidRPr="00B1614A" w14:paraId="205179CD"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F42E24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b/>
                <w:bCs/>
              </w:rPr>
              <w:t xml:space="preserve">Symbol </w:t>
            </w:r>
            <w:proofErr w:type="spellStart"/>
            <w:r w:rsidRPr="00B1614A">
              <w:rPr>
                <w:rFonts w:ascii="Cambria" w:eastAsia="Calibri" w:hAnsi="Cambria"/>
                <w:b/>
                <w:bCs/>
              </w:rPr>
              <w:t>efektu</w:t>
            </w:r>
            <w:proofErr w:type="spellEnd"/>
            <w:r w:rsidRPr="00B1614A">
              <w:rPr>
                <w:rFonts w:ascii="Cambria" w:eastAsia="Calibri" w:hAnsi="Cambria"/>
                <w:b/>
                <w:bCs/>
              </w:rPr>
              <w:t xml:space="preserve"> </w:t>
            </w:r>
            <w:proofErr w:type="spellStart"/>
            <w:r w:rsidRPr="00B1614A">
              <w:rPr>
                <w:rFonts w:ascii="Cambria" w:eastAsia="Calibri" w:hAnsi="Cambria"/>
                <w:b/>
                <w:bCs/>
              </w:rPr>
              <w:t>uczenia</w:t>
            </w:r>
            <w:proofErr w:type="spellEnd"/>
            <w:r w:rsidRPr="00B1614A">
              <w:rPr>
                <w:rFonts w:ascii="Cambria" w:eastAsia="Calibri" w:hAnsi="Cambria"/>
                <w:b/>
                <w:bCs/>
              </w:rPr>
              <w:t xml:space="preserve"> </w:t>
            </w:r>
            <w:proofErr w:type="spellStart"/>
            <w:r w:rsidRPr="00B1614A">
              <w:rPr>
                <w:rFonts w:ascii="Cambria" w:eastAsia="Calibri" w:hAnsi="Cambria"/>
                <w:b/>
                <w:bCs/>
              </w:rPr>
              <w:t>się</w:t>
            </w:r>
            <w:proofErr w:type="spellEnd"/>
          </w:p>
        </w:tc>
        <w:tc>
          <w:tcPr>
            <w:tcW w:w="5996" w:type="dxa"/>
            <w:tcBorders>
              <w:top w:val="single" w:sz="6" w:space="0" w:color="000000"/>
              <w:left w:val="single" w:sz="6" w:space="0" w:color="000000"/>
              <w:bottom w:val="single" w:sz="6" w:space="0" w:color="000000"/>
              <w:right w:val="single" w:sz="6" w:space="0" w:color="000000"/>
            </w:tcBorders>
            <w:vAlign w:val="center"/>
          </w:tcPr>
          <w:p w14:paraId="53EEBFD6" w14:textId="77777777" w:rsidR="005F056F" w:rsidRPr="00B1614A" w:rsidRDefault="005F056F" w:rsidP="005F056F">
            <w:pPr>
              <w:spacing w:line="225" w:lineRule="atLeast"/>
              <w:ind w:left="57" w:right="57"/>
              <w:jc w:val="center"/>
              <w:textAlignment w:val="baseline"/>
              <w:rPr>
                <w:rFonts w:ascii="Cambria" w:eastAsia="Times New Roman" w:hAnsi="Cambria"/>
                <w:lang w:eastAsia="de-DE"/>
              </w:rPr>
            </w:pPr>
            <w:proofErr w:type="spellStart"/>
            <w:r w:rsidRPr="00B1614A">
              <w:rPr>
                <w:rFonts w:ascii="Cambria" w:eastAsia="Calibri" w:hAnsi="Cambria"/>
                <w:b/>
                <w:bCs/>
              </w:rPr>
              <w:t>Opis</w:t>
            </w:r>
            <w:proofErr w:type="spellEnd"/>
            <w:r w:rsidRPr="00B1614A">
              <w:rPr>
                <w:rFonts w:ascii="Cambria" w:eastAsia="Calibri" w:hAnsi="Cambria"/>
                <w:b/>
                <w:bCs/>
              </w:rPr>
              <w:t xml:space="preserve"> </w:t>
            </w:r>
            <w:proofErr w:type="spellStart"/>
            <w:r w:rsidRPr="00B1614A">
              <w:rPr>
                <w:rFonts w:ascii="Cambria" w:eastAsia="Calibri" w:hAnsi="Cambria"/>
                <w:b/>
                <w:bCs/>
              </w:rPr>
              <w:t>efektu</w:t>
            </w:r>
            <w:proofErr w:type="spellEnd"/>
            <w:r w:rsidRPr="00B1614A">
              <w:rPr>
                <w:rFonts w:ascii="Cambria" w:eastAsia="Calibri" w:hAnsi="Cambria"/>
                <w:b/>
                <w:bCs/>
              </w:rPr>
              <w:t xml:space="preserve"> </w:t>
            </w:r>
            <w:proofErr w:type="spellStart"/>
            <w:r w:rsidRPr="00B1614A">
              <w:rPr>
                <w:rFonts w:ascii="Cambria" w:eastAsia="Calibri" w:hAnsi="Cambria"/>
                <w:b/>
                <w:bCs/>
              </w:rPr>
              <w:t>uczenia</w:t>
            </w:r>
            <w:proofErr w:type="spellEnd"/>
            <w:r w:rsidRPr="00B1614A">
              <w:rPr>
                <w:rFonts w:ascii="Cambria" w:eastAsia="Calibri" w:hAnsi="Cambria"/>
                <w:b/>
                <w:bCs/>
              </w:rPr>
              <w:t xml:space="preserve"> </w:t>
            </w:r>
            <w:proofErr w:type="spellStart"/>
            <w:r w:rsidRPr="00B1614A">
              <w:rPr>
                <w:rFonts w:ascii="Cambria" w:eastAsia="Calibri" w:hAnsi="Cambria"/>
                <w:b/>
                <w:bCs/>
              </w:rPr>
              <w:t>się</w:t>
            </w:r>
            <w:proofErr w:type="spellEnd"/>
          </w:p>
        </w:tc>
        <w:tc>
          <w:tcPr>
            <w:tcW w:w="2008" w:type="dxa"/>
            <w:tcBorders>
              <w:top w:val="single" w:sz="6" w:space="0" w:color="000000"/>
              <w:left w:val="single" w:sz="6" w:space="0" w:color="000000"/>
              <w:bottom w:val="single" w:sz="6" w:space="0" w:color="000000"/>
              <w:right w:val="single" w:sz="6" w:space="0" w:color="000000"/>
            </w:tcBorders>
            <w:vAlign w:val="center"/>
          </w:tcPr>
          <w:p w14:paraId="094267FC" w14:textId="77777777" w:rsidR="005F056F" w:rsidRPr="00B1614A" w:rsidRDefault="005F056F" w:rsidP="005F056F">
            <w:pPr>
              <w:spacing w:before="60" w:after="60"/>
              <w:jc w:val="center"/>
              <w:rPr>
                <w:rFonts w:ascii="Cambria" w:eastAsia="Calibri" w:hAnsi="Cambria"/>
                <w:b/>
                <w:bCs/>
              </w:rPr>
            </w:pPr>
            <w:proofErr w:type="spellStart"/>
            <w:r w:rsidRPr="00B1614A">
              <w:rPr>
                <w:rFonts w:ascii="Cambria" w:eastAsia="Calibri" w:hAnsi="Cambria"/>
                <w:b/>
                <w:bCs/>
              </w:rPr>
              <w:t>Odniesienie</w:t>
            </w:r>
            <w:proofErr w:type="spellEnd"/>
          </w:p>
          <w:p w14:paraId="539BEFF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b/>
                <w:bCs/>
              </w:rPr>
              <w:t xml:space="preserve">do </w:t>
            </w:r>
            <w:proofErr w:type="spellStart"/>
            <w:r w:rsidRPr="00B1614A">
              <w:rPr>
                <w:rFonts w:ascii="Cambria" w:eastAsia="Calibri" w:hAnsi="Cambria"/>
                <w:b/>
                <w:bCs/>
              </w:rPr>
              <w:t>efektu</w:t>
            </w:r>
            <w:proofErr w:type="spellEnd"/>
            <w:r w:rsidRPr="00B1614A">
              <w:rPr>
                <w:rFonts w:ascii="Cambria" w:eastAsia="Calibri" w:hAnsi="Cambria"/>
                <w:b/>
                <w:bCs/>
              </w:rPr>
              <w:t xml:space="preserve"> </w:t>
            </w:r>
            <w:proofErr w:type="spellStart"/>
            <w:r w:rsidRPr="00B1614A">
              <w:rPr>
                <w:rFonts w:ascii="Cambria" w:eastAsia="Calibri" w:hAnsi="Cambria"/>
                <w:b/>
                <w:bCs/>
              </w:rPr>
              <w:t>kierunkowego</w:t>
            </w:r>
            <w:proofErr w:type="spellEnd"/>
          </w:p>
        </w:tc>
      </w:tr>
      <w:tr w:rsidR="005F056F" w:rsidRPr="00B1614A" w14:paraId="39319B6F" w14:textId="77777777" w:rsidTr="00C02EB6">
        <w:trPr>
          <w:trHeight w:val="225"/>
        </w:trPr>
        <w:tc>
          <w:tcPr>
            <w:tcW w:w="9371" w:type="dxa"/>
            <w:gridSpan w:val="3"/>
            <w:tcBorders>
              <w:top w:val="single" w:sz="6" w:space="0" w:color="000000"/>
              <w:left w:val="single" w:sz="6" w:space="0" w:color="000000"/>
              <w:bottom w:val="single" w:sz="6" w:space="0" w:color="000000"/>
              <w:right w:val="single" w:sz="6" w:space="0" w:color="000000"/>
            </w:tcBorders>
            <w:vAlign w:val="center"/>
          </w:tcPr>
          <w:p w14:paraId="70BA613F"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b/>
                <w:bCs/>
                <w:lang w:val="pl-PL" w:eastAsia="de-DE"/>
              </w:rPr>
              <w:lastRenderedPageBreak/>
              <w:t>WIEDZA: absolwent zna i rozumie</w:t>
            </w:r>
            <w:r w:rsidRPr="00B1614A">
              <w:rPr>
                <w:rFonts w:ascii="Cambria" w:eastAsia="Times New Roman" w:hAnsi="Cambria"/>
                <w:lang w:val="pl-PL" w:eastAsia="de-DE"/>
              </w:rPr>
              <w:t> </w:t>
            </w:r>
          </w:p>
        </w:tc>
      </w:tr>
      <w:tr w:rsidR="005F056F" w:rsidRPr="00B1614A" w14:paraId="18A27F48"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F24BA6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7F0EF8E5" w14:textId="4D52717D"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miejsce danego przedmiotu lub rodzaju zajęć w ramowych planach nauczania na drugim etapie edukacyjnym</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7C6F6B5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w:t>
            </w:r>
          </w:p>
          <w:p w14:paraId="5975D61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tc>
      </w:tr>
      <w:tr w:rsidR="005F056F" w:rsidRPr="00B1614A" w14:paraId="2C46DC8C"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CF9A19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7FB996D7" w14:textId="07738753"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podstawę programową danego przedmiotu, cele kształcenia i treści nauczania przedmiotu lub prowadzonych zajęć na drugim etapie edukacyjnym, przedmiot lub rodzaj zajęć w kontekście wcześniejszego i dalszego kształcenia</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0DDCA6A7" w14:textId="06BDBDDE"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D.1.W2.</w:t>
            </w:r>
            <w:r w:rsidR="006516D4">
              <w:rPr>
                <w:rFonts w:ascii="Cambria" w:eastAsia="Times New Roman" w:hAnsi="Cambria"/>
                <w:lang w:eastAsia="de-DE"/>
              </w:rPr>
              <w:t>1</w:t>
            </w:r>
          </w:p>
          <w:p w14:paraId="64F2018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NO_W08</w:t>
            </w:r>
          </w:p>
          <w:p w14:paraId="3332507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tc>
      </w:tr>
      <w:tr w:rsidR="005F056F" w:rsidRPr="00B1614A" w14:paraId="110F1D7D"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587BA7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3309CF6F" w14:textId="09C7BFF6"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strukturę wiedzy w zakresie przedmiotu nauczania lub prowadzonych zajęć oraz kompetencje kluczowe i ich kształtowanie w ramach nauczania przedmiotu lub prowadzenia zajęć</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1A67AB7F" w14:textId="3829A58C"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D.1.W2.</w:t>
            </w:r>
            <w:r w:rsidR="006516D4">
              <w:rPr>
                <w:rFonts w:ascii="Cambria" w:eastAsia="Times New Roman" w:hAnsi="Cambria"/>
                <w:lang w:eastAsia="de-DE"/>
              </w:rPr>
              <w:t>2</w:t>
            </w:r>
          </w:p>
          <w:p w14:paraId="162AD64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NO_W08</w:t>
            </w:r>
          </w:p>
          <w:p w14:paraId="046AD23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tc>
      </w:tr>
      <w:tr w:rsidR="005F056F" w:rsidRPr="00B1614A" w14:paraId="56DD61BE"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BEAFCE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50F52879" w14:textId="3A4AE5C0"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integrację wewnątrz- i </w:t>
            </w:r>
            <w:proofErr w:type="spellStart"/>
            <w:r w:rsidRPr="00B1614A">
              <w:rPr>
                <w:rFonts w:ascii="Cambria" w:eastAsia="Times New Roman" w:hAnsi="Cambria"/>
                <w:lang w:val="pl-PL" w:eastAsia="de-DE"/>
              </w:rPr>
              <w:t>międzyprzedmiotową</w:t>
            </w:r>
            <w:proofErr w:type="spellEnd"/>
            <w:r w:rsidRPr="00B1614A">
              <w:rPr>
                <w:rFonts w:ascii="Cambria" w:eastAsia="Times New Roman" w:hAnsi="Cambria"/>
                <w:lang w:val="pl-PL" w:eastAsia="de-DE"/>
              </w:rPr>
              <w:t>; zagadnienia związane z programem nauczania – tworzenie i modyfikację, analizę, ocenę, dobór i zatwierdzanie oraz zasady projektowania procesu kształcenia oraz rozkładu materiału</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81E7BC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D.1.W3.</w:t>
            </w:r>
          </w:p>
          <w:p w14:paraId="747F689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NO_W04</w:t>
            </w:r>
          </w:p>
        </w:tc>
      </w:tr>
      <w:tr w:rsidR="005F056F" w:rsidRPr="00B1614A" w14:paraId="1054412B"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5FBA90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2290B781" w14:textId="50249564"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kompetencje merytoryczne, dydaktyczne i wychowawcze nauczyciela, w tym potrzebę zawodowego rozwoju, także z wykorzystaniem technologii informacyjno-komunikacyjnej, oraz dostosowywania sposobu komunikowania się do poziomu rozwoju uczniów i stymulowania aktywności poznawczej uczniów, w tym k</w:t>
            </w:r>
            <w:r w:rsidR="009337D0" w:rsidRPr="00B1614A">
              <w:rPr>
                <w:rFonts w:ascii="Cambria" w:eastAsia="Times New Roman" w:hAnsi="Cambria"/>
                <w:lang w:val="pl-PL" w:eastAsia="de-DE"/>
              </w:rPr>
              <w:t>reowania sytuacji dydaktycznych</w:t>
            </w:r>
            <w:r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24DCA5A8" w14:textId="5A70236F"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D.1.W4.</w:t>
            </w:r>
            <w:r w:rsidR="006516D4">
              <w:rPr>
                <w:rFonts w:ascii="Cambria" w:eastAsia="Times New Roman" w:hAnsi="Cambria"/>
                <w:lang w:eastAsia="de-DE"/>
              </w:rPr>
              <w:t>1</w:t>
            </w:r>
          </w:p>
          <w:p w14:paraId="3FCBF70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 xml:space="preserve">NO_W03 </w:t>
            </w:r>
          </w:p>
          <w:p w14:paraId="0ED1591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K_W05</w:t>
            </w:r>
          </w:p>
        </w:tc>
      </w:tr>
      <w:tr w:rsidR="005F056F" w:rsidRPr="00B1614A" w14:paraId="73FCE58B"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B54D8B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510B23B2" w14:textId="0894C4B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znaczenie autorytetu nauczyciela oraz zasady interakcji ucznia i nauczyciela w toku lekcji; moderowanie interakcji między uczniami;</w:t>
            </w:r>
            <w:r w:rsidR="009337D0" w:rsidRPr="00B1614A">
              <w:rPr>
                <w:rFonts w:ascii="Cambria" w:eastAsia="Times New Roman" w:hAnsi="Cambria"/>
                <w:lang w:val="pl-PL" w:eastAsia="pl-PL"/>
              </w:rPr>
              <w:t xml:space="preserve"> (semestry 4., 5. i 6.)</w:t>
            </w:r>
            <w:r w:rsidRPr="00B1614A">
              <w:rPr>
                <w:rFonts w:ascii="Cambria" w:eastAsia="Times New Roman" w:hAnsi="Cambria"/>
                <w:lang w:val="pl-PL" w:eastAsia="de-DE"/>
              </w:rPr>
              <w:t xml:space="preserve"> </w:t>
            </w:r>
          </w:p>
        </w:tc>
        <w:tc>
          <w:tcPr>
            <w:tcW w:w="2008" w:type="dxa"/>
            <w:tcBorders>
              <w:top w:val="single" w:sz="6" w:space="0" w:color="000000"/>
              <w:left w:val="single" w:sz="6" w:space="0" w:color="000000"/>
              <w:bottom w:val="single" w:sz="6" w:space="0" w:color="000000"/>
              <w:right w:val="single" w:sz="6" w:space="0" w:color="000000"/>
            </w:tcBorders>
            <w:vAlign w:val="center"/>
          </w:tcPr>
          <w:p w14:paraId="3365527C" w14:textId="1B0C3A49"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D.1.W4.</w:t>
            </w:r>
            <w:r w:rsidR="006516D4">
              <w:rPr>
                <w:rFonts w:ascii="Cambria" w:eastAsia="Times New Roman" w:hAnsi="Cambria"/>
                <w:lang w:eastAsia="de-DE"/>
              </w:rPr>
              <w:t>2</w:t>
            </w:r>
          </w:p>
          <w:p w14:paraId="511A2B5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NO_W03</w:t>
            </w:r>
          </w:p>
        </w:tc>
      </w:tr>
      <w:tr w:rsidR="005F056F" w:rsidRPr="00B1614A" w14:paraId="51DE2A75"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7FEEFE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1A45FB56" w14:textId="3B3CAB8A"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rolę nauczyciela jako popularyzatora wiedzy oraz znaczenie współpracy nauczyciela w procesie dydaktycznym z rodzicami lub opiekunami uczniów, pracownikami szkoły i środowiskiem pozaszkolnym</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09C7CF3D" w14:textId="7EA60676"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D.1.W4.</w:t>
            </w:r>
            <w:r w:rsidR="006516D4">
              <w:rPr>
                <w:rFonts w:ascii="Cambria" w:eastAsia="Times New Roman" w:hAnsi="Cambria"/>
                <w:lang w:eastAsia="de-DE"/>
              </w:rPr>
              <w:t>3</w:t>
            </w:r>
          </w:p>
          <w:p w14:paraId="5166051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NO_W03</w:t>
            </w:r>
          </w:p>
        </w:tc>
      </w:tr>
      <w:tr w:rsidR="005F056F" w:rsidRPr="00B1614A" w14:paraId="5E1DF6BB"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30FA1F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19C499C8" w14:textId="7D0EF7D3"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konwencjonalne i niekonwencjonalne metody nauczania, w tym metody aktywizujące i metodę projektów, proces uczenia się przez działanie, odkrywanie lub dociekanie naukowe oraz pracę badawczą ucznia, a także zasady doboru metod nauczania typowych dla danego przedmiotu lub rodzaju zajęć</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264C517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D.1.W5.</w:t>
            </w:r>
          </w:p>
          <w:p w14:paraId="58DE2AD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692871FD"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E8F5D7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1D018FE6" w14:textId="1E7C491F"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metodykę realizacji poszczególnych treści kształcenia w obrębie przedmiotu lub zajęć - rozwiązania merytoryczne i metodyczne, dobre praktyki, dostosowanie oddziaływań do potrzeb i możliwości uczniów lub grup uczniowskich o różnym potencjale i stylu uczenia się</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5FFA3315" w14:textId="2BBBDEDF"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D.1.W6.</w:t>
            </w:r>
            <w:r w:rsidR="006516D4">
              <w:rPr>
                <w:rFonts w:ascii="Cambria" w:eastAsia="Times New Roman" w:hAnsi="Cambria"/>
                <w:lang w:val="pl-PL" w:eastAsia="de-DE"/>
              </w:rPr>
              <w:t>1</w:t>
            </w:r>
          </w:p>
          <w:p w14:paraId="1C86A63D"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NO_W14</w:t>
            </w:r>
          </w:p>
          <w:p w14:paraId="74A4446E"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NO_W15</w:t>
            </w:r>
          </w:p>
          <w:p w14:paraId="5CE21ABB"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K_W05</w:t>
            </w:r>
          </w:p>
        </w:tc>
      </w:tr>
      <w:tr w:rsidR="005F056F" w:rsidRPr="00B1614A" w14:paraId="33ECA700"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FA9F2F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45DBCC52" w14:textId="2CC6C469"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typowe dla przedmiotu lub rodzaju zajęć błędy uczniowskie, ich rolę i sposoby wykorzystania w procesie dydaktycznym</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1C3A3BA9" w14:textId="02DD917E"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D.1.W6.</w:t>
            </w:r>
            <w:r w:rsidR="006516D4">
              <w:rPr>
                <w:rFonts w:ascii="Cambria" w:eastAsia="Times New Roman" w:hAnsi="Cambria"/>
                <w:lang w:eastAsia="de-DE"/>
              </w:rPr>
              <w:t>2</w:t>
            </w:r>
          </w:p>
          <w:p w14:paraId="010F7C0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p w14:paraId="4A15731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5D3DA4B8"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8CF7D0D"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6AFD0B3A" w14:textId="48576D76"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organizację pracy w klasie szkolnej i grupach: potrzebę indywidualizacji nauczania, zagadnienie nauczania interdyscyplinarnego, formy pracy specyficzne dla danego przedmiotu lub rodzaju zajęć: wycieczki, zajęcia terenowe i laboratoryjne, doświadczenia i konkursy oraz zagadnienia związane z pracą domową</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 xml:space="preserve">(semestry 4., 5. i 6.) </w:t>
            </w:r>
          </w:p>
        </w:tc>
        <w:tc>
          <w:tcPr>
            <w:tcW w:w="2008" w:type="dxa"/>
            <w:tcBorders>
              <w:top w:val="single" w:sz="6" w:space="0" w:color="000000"/>
              <w:left w:val="single" w:sz="6" w:space="0" w:color="000000"/>
              <w:bottom w:val="single" w:sz="6" w:space="0" w:color="000000"/>
              <w:right w:val="single" w:sz="6" w:space="0" w:color="000000"/>
            </w:tcBorders>
            <w:vAlign w:val="center"/>
          </w:tcPr>
          <w:p w14:paraId="08A4900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D.1.W7.</w:t>
            </w:r>
          </w:p>
          <w:p w14:paraId="2C3736C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NO_W06</w:t>
            </w:r>
          </w:p>
        </w:tc>
      </w:tr>
      <w:tr w:rsidR="005F056F" w:rsidRPr="00B1614A" w14:paraId="2198885F"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0E50FA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0E96F162" w14:textId="26200A5D"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sposoby organizowania przestrzeni klasy szkolnej, z uwzględnieniem zasad projektowania uniwersalnego: środki dydaktyczne (podręczniki </w:t>
            </w:r>
            <w:r w:rsidRPr="00B1614A">
              <w:rPr>
                <w:rFonts w:ascii="Cambria" w:eastAsia="Times New Roman" w:hAnsi="Cambria"/>
                <w:spacing w:val="-4"/>
                <w:lang w:val="pl-PL" w:eastAsia="de-DE"/>
              </w:rPr>
              <w:t>i pakiety edukacyjne), pomoce dydaktyczne – dobór</w:t>
            </w:r>
            <w:r w:rsidRPr="00B1614A">
              <w:rPr>
                <w:rFonts w:ascii="Cambria" w:eastAsia="Times New Roman" w:hAnsi="Cambria"/>
                <w:lang w:val="pl-PL" w:eastAsia="de-DE"/>
              </w:rPr>
              <w:t xml:space="preserve"> i wykorzystanie zasobów edukacyjnych, w tym elektronicznych i obcojęzycznych, edukacyjne zastosowania mediów i technologii informacyjno-komunikacyjnej</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4FB70368" w14:textId="092353C9"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D.1.W8.</w:t>
            </w:r>
            <w:r w:rsidR="006516D4">
              <w:rPr>
                <w:rFonts w:ascii="Cambria" w:eastAsia="Times New Roman" w:hAnsi="Cambria"/>
                <w:lang w:eastAsia="de-DE"/>
              </w:rPr>
              <w:t>1</w:t>
            </w:r>
          </w:p>
          <w:p w14:paraId="3B0A9F9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2A1ABB19"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3B4604D"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lastRenderedPageBreak/>
              <w:t>W_13</w:t>
            </w:r>
          </w:p>
        </w:tc>
        <w:tc>
          <w:tcPr>
            <w:tcW w:w="5996" w:type="dxa"/>
            <w:tcBorders>
              <w:top w:val="single" w:sz="6" w:space="0" w:color="000000"/>
              <w:left w:val="single" w:sz="6" w:space="0" w:color="000000"/>
              <w:bottom w:val="single" w:sz="6" w:space="0" w:color="000000"/>
              <w:right w:val="single" w:sz="6" w:space="0" w:color="000000"/>
            </w:tcBorders>
            <w:vAlign w:val="center"/>
          </w:tcPr>
          <w:p w14:paraId="69DF6839" w14:textId="21A8EEC4"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myślenie </w:t>
            </w:r>
            <w:proofErr w:type="spellStart"/>
            <w:r w:rsidRPr="00B1614A">
              <w:rPr>
                <w:rFonts w:ascii="Cambria" w:eastAsia="Times New Roman" w:hAnsi="Cambria"/>
                <w:lang w:val="pl-PL" w:eastAsia="de-DE"/>
              </w:rPr>
              <w:t>komputacyjne</w:t>
            </w:r>
            <w:proofErr w:type="spellEnd"/>
            <w:r w:rsidRPr="00B1614A">
              <w:rPr>
                <w:rFonts w:ascii="Cambria" w:eastAsia="Times New Roman" w:hAnsi="Cambria"/>
                <w:lang w:val="pl-PL" w:eastAsia="de-DE"/>
              </w:rPr>
              <w:t xml:space="preserve"> w rozwiązywaniu problemów w zakresie nauczanego przedmiotu lub prowadzonych zajęć</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 xml:space="preserve">(semestry 4., 5. i 6.) </w:t>
            </w:r>
          </w:p>
        </w:tc>
        <w:tc>
          <w:tcPr>
            <w:tcW w:w="2008" w:type="dxa"/>
            <w:tcBorders>
              <w:top w:val="single" w:sz="6" w:space="0" w:color="000000"/>
              <w:left w:val="single" w:sz="6" w:space="0" w:color="000000"/>
              <w:bottom w:val="single" w:sz="6" w:space="0" w:color="000000"/>
              <w:right w:val="single" w:sz="6" w:space="0" w:color="000000"/>
            </w:tcBorders>
            <w:vAlign w:val="center"/>
          </w:tcPr>
          <w:p w14:paraId="3AAE5575" w14:textId="2B5204AA"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D.1.W8.</w:t>
            </w:r>
            <w:r w:rsidR="006516D4">
              <w:rPr>
                <w:rFonts w:ascii="Cambria" w:eastAsia="Times New Roman" w:hAnsi="Cambria"/>
                <w:lang w:eastAsia="de-DE"/>
              </w:rPr>
              <w:t>2</w:t>
            </w:r>
          </w:p>
          <w:p w14:paraId="4D1141E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3367D8E8"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E88890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W_14</w:t>
            </w:r>
          </w:p>
        </w:tc>
        <w:tc>
          <w:tcPr>
            <w:tcW w:w="5996" w:type="dxa"/>
            <w:tcBorders>
              <w:top w:val="single" w:sz="6" w:space="0" w:color="000000"/>
              <w:left w:val="single" w:sz="6" w:space="0" w:color="000000"/>
              <w:bottom w:val="single" w:sz="6" w:space="0" w:color="000000"/>
              <w:right w:val="single" w:sz="6" w:space="0" w:color="000000"/>
            </w:tcBorders>
            <w:vAlign w:val="center"/>
          </w:tcPr>
          <w:p w14:paraId="36FE5878" w14:textId="733A216D"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metody kształcenia w odniesieniu do nauczanego przedmiotu lub prowadzonych zajęć</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5694B58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D.1.W9.</w:t>
            </w:r>
          </w:p>
          <w:p w14:paraId="2204F64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5581CE0A"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1F9061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W_15</w:t>
            </w:r>
          </w:p>
        </w:tc>
        <w:tc>
          <w:tcPr>
            <w:tcW w:w="5996" w:type="dxa"/>
            <w:tcBorders>
              <w:top w:val="single" w:sz="6" w:space="0" w:color="000000"/>
              <w:left w:val="single" w:sz="6" w:space="0" w:color="000000"/>
              <w:bottom w:val="single" w:sz="6" w:space="0" w:color="000000"/>
              <w:right w:val="single" w:sz="6" w:space="0" w:color="000000"/>
            </w:tcBorders>
            <w:vAlign w:val="center"/>
          </w:tcPr>
          <w:p w14:paraId="396B509C" w14:textId="673B729B"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rolę diagnozy, kontroli i oceniania w pracy dydaktycznej; ocenianie i jego rodzaje: ocenianie bieżące, semestralne i roczne, ocenianie wewnętrzne i zewnętrzne; funkcje oceny</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r w:rsidR="009337D0" w:rsidRPr="00B1614A">
              <w:rPr>
                <w:rFonts w:ascii="Cambria" w:eastAsia="Times New Roman" w:hAnsi="Cambria"/>
                <w:lang w:val="pl-PL" w:eastAsia="de-DE"/>
              </w:rPr>
              <w:t xml:space="preserve"> </w:t>
            </w:r>
          </w:p>
        </w:tc>
        <w:tc>
          <w:tcPr>
            <w:tcW w:w="2008" w:type="dxa"/>
            <w:tcBorders>
              <w:top w:val="single" w:sz="6" w:space="0" w:color="000000"/>
              <w:left w:val="single" w:sz="6" w:space="0" w:color="000000"/>
              <w:bottom w:val="single" w:sz="6" w:space="0" w:color="000000"/>
              <w:right w:val="single" w:sz="6" w:space="0" w:color="000000"/>
            </w:tcBorders>
            <w:vAlign w:val="center"/>
          </w:tcPr>
          <w:p w14:paraId="6500499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D.1.W10.</w:t>
            </w:r>
          </w:p>
          <w:p w14:paraId="5714D6D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tc>
      </w:tr>
      <w:tr w:rsidR="005F056F" w:rsidRPr="00B1614A" w14:paraId="5FFF05F7"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FCA45B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W_16</w:t>
            </w:r>
          </w:p>
        </w:tc>
        <w:tc>
          <w:tcPr>
            <w:tcW w:w="5996" w:type="dxa"/>
            <w:tcBorders>
              <w:top w:val="single" w:sz="6" w:space="0" w:color="000000"/>
              <w:left w:val="single" w:sz="6" w:space="0" w:color="000000"/>
              <w:bottom w:val="single" w:sz="6" w:space="0" w:color="000000"/>
              <w:right w:val="single" w:sz="6" w:space="0" w:color="000000"/>
            </w:tcBorders>
            <w:vAlign w:val="center"/>
          </w:tcPr>
          <w:p w14:paraId="3DE1C038" w14:textId="51584556"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egzaminy kończące etap edukacyjny i sposoby konstruowania testów, sprawdzianów oraz innych narzędzi przydatnych w procesie oceniania uczniów w ramach nauczanego przedmiotu</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1898017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D.1.W11.</w:t>
            </w:r>
          </w:p>
          <w:p w14:paraId="1A7D9D0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tc>
      </w:tr>
      <w:tr w:rsidR="005F056F" w:rsidRPr="00B1614A" w14:paraId="4B0A40E1"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594B37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W_17</w:t>
            </w:r>
          </w:p>
        </w:tc>
        <w:tc>
          <w:tcPr>
            <w:tcW w:w="5996" w:type="dxa"/>
            <w:tcBorders>
              <w:top w:val="single" w:sz="6" w:space="0" w:color="000000"/>
              <w:left w:val="single" w:sz="6" w:space="0" w:color="000000"/>
              <w:bottom w:val="single" w:sz="6" w:space="0" w:color="000000"/>
              <w:right w:val="single" w:sz="6" w:space="0" w:color="000000"/>
            </w:tcBorders>
            <w:vAlign w:val="center"/>
          </w:tcPr>
          <w:p w14:paraId="44B4C04E" w14:textId="4CE72892"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diagnozę wstępną grupy uczniowskiej i każdego ucznia w kontekście nauczanego przedmiotu lub prowadzonych zajęć oraz sposoby wspomagania rozwoju poznawczego uczniów</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5424A66" w14:textId="3EC7BF13"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D.1.W12.</w:t>
            </w:r>
            <w:r w:rsidR="006516D4">
              <w:rPr>
                <w:rFonts w:ascii="Cambria" w:eastAsia="Times New Roman" w:hAnsi="Cambria"/>
                <w:lang w:eastAsia="de-DE"/>
              </w:rPr>
              <w:t>1</w:t>
            </w:r>
          </w:p>
          <w:p w14:paraId="3B2D11A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tc>
      </w:tr>
      <w:tr w:rsidR="005F056F" w:rsidRPr="00B1614A" w14:paraId="110D141F"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367C71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W_18</w:t>
            </w:r>
          </w:p>
        </w:tc>
        <w:tc>
          <w:tcPr>
            <w:tcW w:w="5996" w:type="dxa"/>
            <w:tcBorders>
              <w:top w:val="single" w:sz="6" w:space="0" w:color="000000"/>
              <w:left w:val="single" w:sz="6" w:space="0" w:color="000000"/>
              <w:bottom w:val="single" w:sz="6" w:space="0" w:color="000000"/>
              <w:right w:val="single" w:sz="6" w:space="0" w:color="000000"/>
            </w:tcBorders>
            <w:vAlign w:val="center"/>
          </w:tcPr>
          <w:p w14:paraId="1F4D7E8C" w14:textId="0331A39A"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potrzebę kształtowania pojęć, postaw, umiejętności praktycznych, w tym rozwiązywania problemów, i wykorzystywania wiedzy</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7AFC7561" w14:textId="0FFA020A"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D.1.W12.</w:t>
            </w:r>
            <w:r w:rsidR="006516D4">
              <w:rPr>
                <w:rFonts w:ascii="Cambria" w:eastAsia="Times New Roman" w:hAnsi="Cambria"/>
                <w:lang w:eastAsia="de-DE"/>
              </w:rPr>
              <w:t>2</w:t>
            </w:r>
          </w:p>
          <w:p w14:paraId="4230171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p w14:paraId="49F32CD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K_W05</w:t>
            </w:r>
          </w:p>
        </w:tc>
      </w:tr>
      <w:tr w:rsidR="005F056F" w:rsidRPr="00B1614A" w14:paraId="79F5EF8C"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DC9AA1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W_19</w:t>
            </w:r>
          </w:p>
        </w:tc>
        <w:tc>
          <w:tcPr>
            <w:tcW w:w="5996" w:type="dxa"/>
            <w:tcBorders>
              <w:top w:val="single" w:sz="6" w:space="0" w:color="000000"/>
              <w:left w:val="single" w:sz="6" w:space="0" w:color="000000"/>
              <w:bottom w:val="single" w:sz="6" w:space="0" w:color="000000"/>
              <w:right w:val="single" w:sz="6" w:space="0" w:color="000000"/>
            </w:tcBorders>
            <w:vAlign w:val="center"/>
          </w:tcPr>
          <w:p w14:paraId="7C8E794F" w14:textId="087263E2"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metody i techniki skutecznego uczenia się; metody strukturyzacji wiedzy oraz konieczność powtarzania i utrwalania wiedzy i umiejętności</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00D0C6D0" w14:textId="052CEDB6"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D.1.W12.</w:t>
            </w:r>
            <w:r w:rsidR="006516D4">
              <w:rPr>
                <w:rFonts w:ascii="Cambria" w:eastAsia="Times New Roman" w:hAnsi="Cambria"/>
                <w:lang w:eastAsia="de-DE"/>
              </w:rPr>
              <w:t>3</w:t>
            </w:r>
          </w:p>
          <w:p w14:paraId="6467B77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NO_W07</w:t>
            </w:r>
          </w:p>
        </w:tc>
      </w:tr>
      <w:tr w:rsidR="005F056F" w:rsidRPr="00B1614A" w14:paraId="4267C37E"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AF3D6AD"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W_20</w:t>
            </w:r>
          </w:p>
        </w:tc>
        <w:tc>
          <w:tcPr>
            <w:tcW w:w="5996" w:type="dxa"/>
            <w:tcBorders>
              <w:top w:val="single" w:sz="6" w:space="0" w:color="000000"/>
              <w:left w:val="single" w:sz="6" w:space="0" w:color="000000"/>
              <w:bottom w:val="single" w:sz="6" w:space="0" w:color="000000"/>
              <w:right w:val="single" w:sz="6" w:space="0" w:color="000000"/>
            </w:tcBorders>
            <w:vAlign w:val="center"/>
          </w:tcPr>
          <w:p w14:paraId="277F9EC3" w14:textId="5477DE96"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znaczenie rozwijania umiejętności osobistych i społeczno-emocjonalnych uczniów: potrzebę kształtowania umiejętności współpracy uczniów, w tym grupowego rozwiązywania problemów oraz budowania systemu wartości i rozwijania postaw etycznych uczniów, a także kształtowania kompetencji komunikacyjnych i nawyków kulturalnych</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5FA78AD"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D.1.W13.</w:t>
            </w:r>
          </w:p>
          <w:p w14:paraId="54F47CE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NO_W01</w:t>
            </w:r>
          </w:p>
        </w:tc>
      </w:tr>
      <w:tr w:rsidR="005F056F" w:rsidRPr="00B1614A" w14:paraId="37B9C5C1"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1C38700" w14:textId="7DB47505" w:rsidR="005F056F" w:rsidRPr="00B1614A" w:rsidRDefault="006A5522" w:rsidP="005F056F">
            <w:pPr>
              <w:spacing w:line="225" w:lineRule="atLeast"/>
              <w:jc w:val="center"/>
              <w:textAlignment w:val="baseline"/>
              <w:rPr>
                <w:rFonts w:ascii="Cambria" w:eastAsia="Times New Roman" w:hAnsi="Cambria"/>
                <w:lang w:eastAsia="de-DE"/>
              </w:rPr>
            </w:pPr>
            <w:r>
              <w:rPr>
                <w:rFonts w:ascii="Cambria" w:eastAsia="Calibri" w:hAnsi="Cambria"/>
              </w:rPr>
              <w:t>W_21</w:t>
            </w:r>
          </w:p>
        </w:tc>
        <w:tc>
          <w:tcPr>
            <w:tcW w:w="5996" w:type="dxa"/>
            <w:tcBorders>
              <w:top w:val="single" w:sz="6" w:space="0" w:color="000000"/>
              <w:left w:val="single" w:sz="6" w:space="0" w:color="000000"/>
              <w:bottom w:val="single" w:sz="6" w:space="0" w:color="000000"/>
              <w:right w:val="single" w:sz="6" w:space="0" w:color="000000"/>
            </w:tcBorders>
            <w:vAlign w:val="center"/>
          </w:tcPr>
          <w:p w14:paraId="651ED6C0" w14:textId="691D70DA" w:rsidR="005F056F" w:rsidRPr="00B1614A" w:rsidRDefault="00C173ED" w:rsidP="005F056F">
            <w:pPr>
              <w:spacing w:line="225" w:lineRule="atLeast"/>
              <w:ind w:right="57"/>
              <w:jc w:val="both"/>
              <w:textAlignment w:val="baseline"/>
              <w:rPr>
                <w:rFonts w:ascii="Cambria" w:eastAsia="Times New Roman" w:hAnsi="Cambria"/>
                <w:lang w:val="pl-PL" w:eastAsia="de-DE"/>
              </w:rPr>
            </w:pPr>
            <w:r w:rsidRPr="00C173ED">
              <w:rPr>
                <w:rFonts w:ascii="Cambria" w:eastAsia="Times New Roman" w:hAnsi="Cambria"/>
                <w:lang w:val="pl-PL" w:eastAsia="de-DE"/>
              </w:rPr>
              <w:t xml:space="preserve">potrzebę kształtowania u ucznia pozytywnego stosunku do nauki, rozwijania ciekawości, aktywności i samodzielności poznawczej, logicznego i krytycznego myślenia, </w:t>
            </w:r>
            <w:r w:rsidR="005F056F" w:rsidRPr="00B1614A">
              <w:rPr>
                <w:rFonts w:ascii="Cambria" w:eastAsia="Times New Roman" w:hAnsi="Cambria"/>
                <w:lang w:val="pl-PL" w:eastAsia="de-DE"/>
              </w:rPr>
              <w:t>kształtowania motywacji do uczenia się danego przedmiotu i nawyków systematycznego uczenia się</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r>
              <w:rPr>
                <w:rFonts w:ascii="Cambria" w:eastAsia="Times New Roman" w:hAnsi="Cambria"/>
                <w:lang w:val="pl-PL" w:eastAsia="pl-PL"/>
              </w:rPr>
              <w:t xml:space="preserve"> </w:t>
            </w:r>
          </w:p>
        </w:tc>
        <w:tc>
          <w:tcPr>
            <w:tcW w:w="2008" w:type="dxa"/>
            <w:tcBorders>
              <w:top w:val="single" w:sz="6" w:space="0" w:color="000000"/>
              <w:left w:val="single" w:sz="6" w:space="0" w:color="000000"/>
              <w:bottom w:val="single" w:sz="6" w:space="0" w:color="000000"/>
              <w:right w:val="single" w:sz="6" w:space="0" w:color="000000"/>
            </w:tcBorders>
            <w:vAlign w:val="center"/>
          </w:tcPr>
          <w:p w14:paraId="6B217617" w14:textId="27A81BD0"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D.1.W15.</w:t>
            </w:r>
            <w:r w:rsidR="006516D4">
              <w:rPr>
                <w:rFonts w:ascii="Cambria" w:eastAsia="Times New Roman" w:hAnsi="Cambria"/>
                <w:lang w:eastAsia="de-DE"/>
              </w:rPr>
              <w:t>1</w:t>
            </w:r>
          </w:p>
          <w:p w14:paraId="7DBC313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NO_W02</w:t>
            </w:r>
          </w:p>
        </w:tc>
      </w:tr>
      <w:tr w:rsidR="005F056F" w:rsidRPr="00B1614A" w14:paraId="1A1B7013"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tcPr>
          <w:p w14:paraId="6CE459CC" w14:textId="35007B67" w:rsidR="005F056F" w:rsidRPr="00B1614A" w:rsidRDefault="006A5522" w:rsidP="005F056F">
            <w:pPr>
              <w:spacing w:line="225" w:lineRule="atLeast"/>
              <w:jc w:val="center"/>
              <w:textAlignment w:val="baseline"/>
              <w:rPr>
                <w:rFonts w:ascii="Cambria" w:eastAsia="Calibri" w:hAnsi="Cambria"/>
              </w:rPr>
            </w:pPr>
            <w:r>
              <w:rPr>
                <w:rFonts w:ascii="Cambria" w:eastAsia="Calibri" w:hAnsi="Cambria"/>
              </w:rPr>
              <w:t>W_22</w:t>
            </w:r>
          </w:p>
        </w:tc>
        <w:tc>
          <w:tcPr>
            <w:tcW w:w="5996" w:type="dxa"/>
            <w:tcBorders>
              <w:top w:val="single" w:sz="6" w:space="0" w:color="000000"/>
              <w:left w:val="single" w:sz="6" w:space="0" w:color="000000"/>
              <w:bottom w:val="single" w:sz="6" w:space="0" w:color="000000"/>
              <w:right w:val="single" w:sz="6" w:space="0" w:color="000000"/>
            </w:tcBorders>
            <w:vAlign w:val="center"/>
          </w:tcPr>
          <w:p w14:paraId="0F55DB67" w14:textId="34312450" w:rsidR="005F056F" w:rsidRPr="00B1614A" w:rsidRDefault="005F056F" w:rsidP="005F056F">
            <w:pPr>
              <w:spacing w:line="225" w:lineRule="atLeast"/>
              <w:ind w:right="57"/>
              <w:jc w:val="both"/>
              <w:textAlignment w:val="baseline"/>
              <w:rPr>
                <w:rFonts w:ascii="Cambria" w:eastAsia="Times New Roman" w:hAnsi="Cambria"/>
                <w:lang w:val="pl-PL" w:eastAsia="de-DE"/>
              </w:rPr>
            </w:pPr>
            <w:r w:rsidRPr="00B1614A">
              <w:rPr>
                <w:rFonts w:ascii="Cambria" w:eastAsia="Times New Roman" w:hAnsi="Cambria"/>
                <w:lang w:val="pl-PL" w:eastAsia="de-DE"/>
              </w:rPr>
              <w:t>zagadnienie edukacji włączającej, a także sposoby realizacji zasady inkluzji</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BCEAE4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NO_W05</w:t>
            </w:r>
          </w:p>
          <w:p w14:paraId="73017611" w14:textId="77777777" w:rsidR="005F056F" w:rsidRPr="00B1614A" w:rsidRDefault="005F056F" w:rsidP="005F056F">
            <w:pPr>
              <w:spacing w:line="225" w:lineRule="atLeast"/>
              <w:jc w:val="center"/>
              <w:textAlignment w:val="baseline"/>
              <w:rPr>
                <w:rFonts w:ascii="Cambria" w:eastAsia="Times New Roman" w:hAnsi="Cambria"/>
                <w:lang w:eastAsia="de-DE"/>
              </w:rPr>
            </w:pPr>
          </w:p>
        </w:tc>
      </w:tr>
      <w:tr w:rsidR="005F056F" w:rsidRPr="00B1614A" w14:paraId="1EC76111"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tcPr>
          <w:p w14:paraId="29A75328" w14:textId="5137C9F9" w:rsidR="005F056F" w:rsidRPr="00B1614A" w:rsidRDefault="006A5522" w:rsidP="005F056F">
            <w:pPr>
              <w:spacing w:line="225" w:lineRule="atLeast"/>
              <w:jc w:val="center"/>
              <w:textAlignment w:val="baseline"/>
              <w:rPr>
                <w:rFonts w:ascii="Cambria" w:eastAsia="Calibri" w:hAnsi="Cambria"/>
              </w:rPr>
            </w:pPr>
            <w:r>
              <w:rPr>
                <w:rFonts w:ascii="Cambria" w:eastAsia="Calibri" w:hAnsi="Cambria"/>
              </w:rPr>
              <w:t>W_23</w:t>
            </w:r>
          </w:p>
        </w:tc>
        <w:tc>
          <w:tcPr>
            <w:tcW w:w="5996" w:type="dxa"/>
            <w:tcBorders>
              <w:top w:val="single" w:sz="6" w:space="0" w:color="000000"/>
              <w:left w:val="single" w:sz="6" w:space="0" w:color="000000"/>
              <w:bottom w:val="single" w:sz="6" w:space="0" w:color="000000"/>
              <w:right w:val="single" w:sz="6" w:space="0" w:color="000000"/>
            </w:tcBorders>
            <w:vAlign w:val="center"/>
          </w:tcPr>
          <w:p w14:paraId="132DFF99" w14:textId="0D1FA23D" w:rsidR="005F056F" w:rsidRPr="00B1614A" w:rsidRDefault="005F056F" w:rsidP="005F056F">
            <w:pPr>
              <w:spacing w:line="225" w:lineRule="atLeast"/>
              <w:ind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podstawy prawne systemu oświaty niezbędne do prawidłowego realizowania prowadzonych działań edukacyjnych</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6B350C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NO_W09</w:t>
            </w:r>
          </w:p>
          <w:p w14:paraId="082F6F24" w14:textId="77777777" w:rsidR="005F056F" w:rsidRPr="00B1614A" w:rsidRDefault="005F056F" w:rsidP="005F056F">
            <w:pPr>
              <w:spacing w:line="225" w:lineRule="atLeast"/>
              <w:jc w:val="center"/>
              <w:textAlignment w:val="baseline"/>
              <w:rPr>
                <w:rFonts w:ascii="Cambria" w:eastAsia="Times New Roman" w:hAnsi="Cambria"/>
                <w:lang w:eastAsia="de-DE"/>
              </w:rPr>
            </w:pPr>
          </w:p>
        </w:tc>
      </w:tr>
      <w:tr w:rsidR="005F056F" w:rsidRPr="00B1614A" w14:paraId="663377F7" w14:textId="77777777" w:rsidTr="00C02EB6">
        <w:trPr>
          <w:trHeight w:val="225"/>
        </w:trPr>
        <w:tc>
          <w:tcPr>
            <w:tcW w:w="1367" w:type="dxa"/>
            <w:tcBorders>
              <w:top w:val="single" w:sz="6" w:space="0" w:color="000000"/>
              <w:left w:val="single" w:sz="6" w:space="0" w:color="000000"/>
              <w:bottom w:val="single" w:sz="6" w:space="0" w:color="000000"/>
              <w:right w:val="single" w:sz="6" w:space="0" w:color="000000"/>
            </w:tcBorders>
          </w:tcPr>
          <w:p w14:paraId="61E38A5D" w14:textId="45346AEA" w:rsidR="005F056F" w:rsidRPr="00B1614A" w:rsidRDefault="006A5522" w:rsidP="005F056F">
            <w:pPr>
              <w:spacing w:line="225" w:lineRule="atLeast"/>
              <w:jc w:val="center"/>
              <w:textAlignment w:val="baseline"/>
              <w:rPr>
                <w:rFonts w:ascii="Cambria" w:eastAsia="Calibri" w:hAnsi="Cambria"/>
              </w:rPr>
            </w:pPr>
            <w:r>
              <w:rPr>
                <w:rFonts w:ascii="Cambria" w:eastAsia="Calibri" w:hAnsi="Cambria"/>
              </w:rPr>
              <w:t>W_24</w:t>
            </w:r>
          </w:p>
        </w:tc>
        <w:tc>
          <w:tcPr>
            <w:tcW w:w="5996" w:type="dxa"/>
            <w:tcBorders>
              <w:top w:val="single" w:sz="6" w:space="0" w:color="000000"/>
              <w:left w:val="single" w:sz="6" w:space="0" w:color="000000"/>
              <w:bottom w:val="single" w:sz="6" w:space="0" w:color="000000"/>
              <w:right w:val="single" w:sz="6" w:space="0" w:color="000000"/>
            </w:tcBorders>
            <w:vAlign w:val="center"/>
          </w:tcPr>
          <w:p w14:paraId="713FECAC" w14:textId="69A09D4C" w:rsidR="005F056F" w:rsidRPr="00B1614A" w:rsidRDefault="005F056F" w:rsidP="005F056F">
            <w:pPr>
              <w:spacing w:line="225" w:lineRule="atLeast"/>
              <w:ind w:right="57"/>
              <w:jc w:val="both"/>
              <w:textAlignment w:val="baseline"/>
              <w:rPr>
                <w:rFonts w:ascii="Cambria" w:eastAsia="Times New Roman" w:hAnsi="Cambria"/>
                <w:lang w:val="pl-PL" w:eastAsia="de-DE"/>
              </w:rPr>
            </w:pPr>
            <w:r w:rsidRPr="00B1614A">
              <w:rPr>
                <w:rFonts w:ascii="Cambria" w:eastAsia="Times New Roman" w:hAnsi="Cambria"/>
                <w:lang w:val="pl-PL" w:eastAsia="de-DE"/>
              </w:rPr>
              <w:t>sposoby i znaczenie oceniania osiągnięć szkolnych uczniów: ocenianie kształtujące w kontekście efektywności nauczania, wewnątrzszkolny system oceniania, rodzaje i sposoby przeprowadzania sprawdzianów i egzaminów zewnętrznych; tematykę oceny efektywności dydaktycznej nauczyciela i jakości działalności szkoły oraz edukacyjną wartość dodaną</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 6.)</w:t>
            </w:r>
          </w:p>
        </w:tc>
        <w:tc>
          <w:tcPr>
            <w:tcW w:w="2008" w:type="dxa"/>
            <w:tcBorders>
              <w:top w:val="single" w:sz="6" w:space="0" w:color="000000"/>
              <w:left w:val="single" w:sz="6" w:space="0" w:color="000000"/>
              <w:bottom w:val="single" w:sz="6" w:space="0" w:color="000000"/>
              <w:right w:val="single" w:sz="6" w:space="0" w:color="000000"/>
            </w:tcBorders>
            <w:vAlign w:val="center"/>
          </w:tcPr>
          <w:p w14:paraId="3C6768FD"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C.W6.</w:t>
            </w:r>
          </w:p>
        </w:tc>
      </w:tr>
      <w:tr w:rsidR="005F056F" w:rsidRPr="00B1614A" w14:paraId="6E1CD37C" w14:textId="77777777" w:rsidTr="00C02EB6">
        <w:trPr>
          <w:trHeight w:val="286"/>
        </w:trPr>
        <w:tc>
          <w:tcPr>
            <w:tcW w:w="9371" w:type="dxa"/>
            <w:gridSpan w:val="3"/>
            <w:tcBorders>
              <w:top w:val="single" w:sz="6" w:space="0" w:color="000000"/>
              <w:left w:val="single" w:sz="6" w:space="0" w:color="000000"/>
              <w:bottom w:val="single" w:sz="6" w:space="0" w:color="000000"/>
              <w:right w:val="single" w:sz="6" w:space="0" w:color="000000"/>
            </w:tcBorders>
            <w:vAlign w:val="center"/>
          </w:tcPr>
          <w:p w14:paraId="5F8E389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b/>
                <w:bCs/>
                <w:lang w:eastAsia="de-DE"/>
              </w:rPr>
              <w:t xml:space="preserve">UMIEJĘTNOŚCI: </w:t>
            </w:r>
            <w:proofErr w:type="spellStart"/>
            <w:r w:rsidRPr="00B1614A">
              <w:rPr>
                <w:rFonts w:ascii="Cambria" w:eastAsia="Times New Roman" w:hAnsi="Cambria"/>
                <w:b/>
                <w:bCs/>
                <w:lang w:eastAsia="de-DE"/>
              </w:rPr>
              <w:t>absolwent</w:t>
            </w:r>
            <w:proofErr w:type="spellEnd"/>
            <w:r w:rsidRPr="00B1614A">
              <w:rPr>
                <w:rFonts w:ascii="Cambria" w:eastAsia="Times New Roman" w:hAnsi="Cambria"/>
                <w:b/>
                <w:bCs/>
                <w:lang w:eastAsia="de-DE"/>
              </w:rPr>
              <w:t xml:space="preserve"> </w:t>
            </w:r>
            <w:proofErr w:type="spellStart"/>
            <w:r w:rsidRPr="00B1614A">
              <w:rPr>
                <w:rFonts w:ascii="Cambria" w:eastAsia="Times New Roman" w:hAnsi="Cambria"/>
                <w:b/>
                <w:bCs/>
                <w:lang w:eastAsia="de-DE"/>
              </w:rPr>
              <w:t>potrafi</w:t>
            </w:r>
            <w:proofErr w:type="spellEnd"/>
            <w:r w:rsidRPr="00B1614A">
              <w:rPr>
                <w:rFonts w:ascii="Cambria" w:eastAsia="Times New Roman" w:hAnsi="Cambria"/>
                <w:lang w:eastAsia="de-DE"/>
              </w:rPr>
              <w:t> </w:t>
            </w:r>
          </w:p>
        </w:tc>
      </w:tr>
      <w:tr w:rsidR="005F056F" w:rsidRPr="00B1614A" w14:paraId="5C209075"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2EA40D1"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4FC58D08" w14:textId="3448E111"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identyfikować typowe zadania szkolne z celami kształcenia, w szczególności z wymaganiami ogólnymi podstawy programowej, oraz z kompetencjami kluczowymi</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8C05674"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D.1.U1.</w:t>
            </w:r>
          </w:p>
          <w:p w14:paraId="35C18538"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NO_U04</w:t>
            </w:r>
          </w:p>
        </w:tc>
      </w:tr>
      <w:tr w:rsidR="005F056F" w:rsidRPr="00B1614A" w14:paraId="206378EE"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852AD8C"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46D8B3EB" w14:textId="738C5D35"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identyfikować powiązania treści nauczanego przedmiotu lub prowadzonych zajęć z innymi treściami nauczania</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027B12F8"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D.1.U3.</w:t>
            </w:r>
          </w:p>
          <w:p w14:paraId="46936A57"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NO_U04</w:t>
            </w:r>
          </w:p>
        </w:tc>
      </w:tr>
      <w:tr w:rsidR="005F056F" w:rsidRPr="00B1614A" w14:paraId="381AD180"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3230D77"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12C86141" w14:textId="49D3F275"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dostosować sposób komunikacji do poziomu rozwojowego uczniów</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2C47B7FB"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D.1.U4.</w:t>
            </w:r>
          </w:p>
          <w:p w14:paraId="5669E8F5"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NO_U15</w:t>
            </w:r>
          </w:p>
        </w:tc>
      </w:tr>
      <w:tr w:rsidR="005F056F" w:rsidRPr="00B1614A" w14:paraId="127DC03F"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7E3F4D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7F33BD2E" w14:textId="3F9D1B75"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kreować sytuacje dydaktyczne służące aktywności i rozwojowi </w:t>
            </w:r>
            <w:r w:rsidRPr="00B1614A">
              <w:rPr>
                <w:rFonts w:ascii="Cambria" w:eastAsia="Times New Roman" w:hAnsi="Cambria"/>
                <w:lang w:val="pl-PL" w:eastAsia="de-DE"/>
              </w:rPr>
              <w:lastRenderedPageBreak/>
              <w:t>zainteresowań uczniów oraz popularyzacji wiedzy</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7EED8405"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lastRenderedPageBreak/>
              <w:t>D.1.U5.</w:t>
            </w:r>
          </w:p>
          <w:p w14:paraId="78EEACD3"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lastRenderedPageBreak/>
              <w:t>NO_U06</w:t>
            </w:r>
          </w:p>
          <w:p w14:paraId="776901FA"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NO_U08</w:t>
            </w:r>
          </w:p>
        </w:tc>
      </w:tr>
      <w:tr w:rsidR="005F056F" w:rsidRPr="00B1614A" w14:paraId="3F5A5269"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D44DE11"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lastRenderedPageBreak/>
              <w:t>U_05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56082052" w14:textId="0F91FFEC"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podejmować skuteczną współpracę w procesie dydaktycznym z rodzicami lub opiekunami uczniów, pracownikami szkoły i środowiskiem pozaszkolnym</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 6.)</w:t>
            </w:r>
          </w:p>
        </w:tc>
        <w:tc>
          <w:tcPr>
            <w:tcW w:w="2008" w:type="dxa"/>
            <w:tcBorders>
              <w:top w:val="single" w:sz="6" w:space="0" w:color="000000"/>
              <w:left w:val="single" w:sz="6" w:space="0" w:color="000000"/>
              <w:bottom w:val="single" w:sz="6" w:space="0" w:color="000000"/>
              <w:right w:val="single" w:sz="6" w:space="0" w:color="000000"/>
            </w:tcBorders>
            <w:vAlign w:val="center"/>
          </w:tcPr>
          <w:p w14:paraId="10CCC43B"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D.1.U6.</w:t>
            </w:r>
          </w:p>
          <w:p w14:paraId="1A90C821"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NO_U09</w:t>
            </w:r>
          </w:p>
        </w:tc>
      </w:tr>
      <w:tr w:rsidR="005F056F" w:rsidRPr="00B1614A" w14:paraId="08C1D311"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718575F"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4BDC8717" w14:textId="14AE27AD"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merytorycznie, profesjonalnie i rzetelnie oceniać pracę uczniów wykonywaną w klasie i w domu</w:t>
            </w:r>
            <w:r w:rsidR="009337D0" w:rsidRPr="00B1614A">
              <w:rPr>
                <w:rFonts w:ascii="Cambria" w:eastAsia="Times New Roman" w:hAnsi="Cambria"/>
                <w:lang w:val="pl-PL" w:eastAsia="pl-PL"/>
              </w:rPr>
              <w:t xml:space="preserve"> (semestry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637644E"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D.1.U8.</w:t>
            </w:r>
          </w:p>
          <w:p w14:paraId="760FF433"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NO_U10</w:t>
            </w:r>
          </w:p>
          <w:p w14:paraId="5D184FFF"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NO_U11</w:t>
            </w:r>
          </w:p>
        </w:tc>
      </w:tr>
      <w:tr w:rsidR="005F056F" w:rsidRPr="00B1614A" w14:paraId="3CD05F4A"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ECAD618"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168422EC" w14:textId="350FC636"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skonstruować sprawdzian służący ocenie danych umiejętności uczniów</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 6.)</w:t>
            </w:r>
          </w:p>
        </w:tc>
        <w:tc>
          <w:tcPr>
            <w:tcW w:w="2008" w:type="dxa"/>
            <w:tcBorders>
              <w:top w:val="single" w:sz="6" w:space="0" w:color="000000"/>
              <w:left w:val="single" w:sz="6" w:space="0" w:color="000000"/>
              <w:bottom w:val="single" w:sz="6" w:space="0" w:color="000000"/>
              <w:right w:val="single" w:sz="6" w:space="0" w:color="000000"/>
            </w:tcBorders>
            <w:vAlign w:val="center"/>
          </w:tcPr>
          <w:p w14:paraId="663C8728"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D.1.U9.</w:t>
            </w:r>
          </w:p>
          <w:p w14:paraId="3B19F80D"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NO_U10</w:t>
            </w:r>
          </w:p>
          <w:p w14:paraId="6E4DE17D"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NO_U11</w:t>
            </w:r>
          </w:p>
        </w:tc>
      </w:tr>
      <w:tr w:rsidR="005F056F" w:rsidRPr="00B1614A" w14:paraId="0A444B38"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0E45C7F"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73BD39F8" w14:textId="1FA1FBB6"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rozpoznać typowe dla nauczanego przedmiotu lub prowadzonych zajęć błędy uczniowskie i wykorzystać je w procesie dydaktycznym</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3D65C406"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D.1.U10.</w:t>
            </w:r>
          </w:p>
          <w:p w14:paraId="041DE76F"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NO_U03</w:t>
            </w:r>
          </w:p>
        </w:tc>
      </w:tr>
      <w:tr w:rsidR="005F056F" w:rsidRPr="00B1614A" w14:paraId="65FED2C8"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906582A"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037145A3" w14:textId="1F0608F6"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przeprowadzić wstępną diagnozę umiejętności ucznia</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 6.)</w:t>
            </w:r>
          </w:p>
        </w:tc>
        <w:tc>
          <w:tcPr>
            <w:tcW w:w="2008" w:type="dxa"/>
            <w:tcBorders>
              <w:top w:val="single" w:sz="6" w:space="0" w:color="000000"/>
              <w:left w:val="single" w:sz="6" w:space="0" w:color="000000"/>
              <w:bottom w:val="single" w:sz="6" w:space="0" w:color="000000"/>
              <w:right w:val="single" w:sz="6" w:space="0" w:color="000000"/>
            </w:tcBorders>
            <w:vAlign w:val="center"/>
          </w:tcPr>
          <w:p w14:paraId="2B8933CA"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D.1.U11.</w:t>
            </w:r>
          </w:p>
          <w:p w14:paraId="4994A15A"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NO_U03</w:t>
            </w:r>
          </w:p>
        </w:tc>
      </w:tr>
      <w:tr w:rsidR="005F056F" w:rsidRPr="00B1614A" w14:paraId="37D596BA"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BE941BB"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3E8BA589" w14:textId="1A07D64A"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wyszukiwać, analizować, oceniać, selekcjonować i użytkować informacje z wykorzystaniem różnych źródeł w języku polskim i obcym, a także dokonywać syntezy tych informacji</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0E5A4354"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K_U05</w:t>
            </w:r>
          </w:p>
        </w:tc>
      </w:tr>
      <w:tr w:rsidR="005F056F" w:rsidRPr="00B1614A" w14:paraId="4E9FB5C8"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80433AA"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743ECF48" w14:textId="5EE87732"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podejmować pracę z uczniami rozbudzającą ich zainteresowania i rozwijającą ich uzdolnienia, właściwie dobierać treści nauczania, zadania i formy pracy w ramach samokształcenia oraz promować osiągnięcia uczniów</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28A2E4C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NO_U07</w:t>
            </w:r>
          </w:p>
          <w:p w14:paraId="0C2FAE9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K_U18</w:t>
            </w:r>
          </w:p>
          <w:p w14:paraId="1C4999D8" w14:textId="77777777" w:rsidR="005F056F" w:rsidRPr="00B1614A" w:rsidRDefault="005F056F" w:rsidP="005F056F">
            <w:pPr>
              <w:spacing w:line="60" w:lineRule="atLeast"/>
              <w:jc w:val="center"/>
              <w:textAlignment w:val="baseline"/>
              <w:rPr>
                <w:rFonts w:ascii="Cambria" w:eastAsia="Times New Roman" w:hAnsi="Cambria"/>
                <w:lang w:eastAsia="de-DE"/>
              </w:rPr>
            </w:pPr>
          </w:p>
        </w:tc>
      </w:tr>
      <w:tr w:rsidR="005F056F" w:rsidRPr="00B1614A" w14:paraId="4F571185"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00D89FA"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0273313D" w14:textId="21DEE95D"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pracować z dziećmi ze specjalnymi potrzebami edukacyjnymi, w tym z dziećmi z trudnościami adaptacyjnymi związanymi z doświadczeniem migracyjnym, pochodzącymi ze środowisk zróżnicowanych pod względem kulturowym lub z ograniczoną znajomością języka polskiego</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 6.)</w:t>
            </w:r>
          </w:p>
        </w:tc>
        <w:tc>
          <w:tcPr>
            <w:tcW w:w="2008" w:type="dxa"/>
            <w:tcBorders>
              <w:top w:val="single" w:sz="6" w:space="0" w:color="000000"/>
              <w:left w:val="single" w:sz="6" w:space="0" w:color="000000"/>
              <w:bottom w:val="single" w:sz="6" w:space="0" w:color="000000"/>
              <w:right w:val="single" w:sz="6" w:space="0" w:color="000000"/>
            </w:tcBorders>
            <w:vAlign w:val="center"/>
          </w:tcPr>
          <w:p w14:paraId="1834967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NO_U12</w:t>
            </w:r>
          </w:p>
          <w:p w14:paraId="347D8B55" w14:textId="77777777" w:rsidR="005F056F" w:rsidRPr="00B1614A" w:rsidRDefault="005F056F" w:rsidP="005F056F">
            <w:pPr>
              <w:spacing w:line="225" w:lineRule="atLeast"/>
              <w:jc w:val="center"/>
              <w:textAlignment w:val="baseline"/>
              <w:rPr>
                <w:rFonts w:ascii="Cambria" w:eastAsia="Times New Roman" w:hAnsi="Cambria"/>
                <w:lang w:eastAsia="de-DE"/>
              </w:rPr>
            </w:pPr>
          </w:p>
        </w:tc>
      </w:tr>
      <w:tr w:rsidR="005F056F" w:rsidRPr="00B1614A" w14:paraId="4FFAF541"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A480CC2"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U_13</w:t>
            </w:r>
          </w:p>
        </w:tc>
        <w:tc>
          <w:tcPr>
            <w:tcW w:w="5996" w:type="dxa"/>
            <w:tcBorders>
              <w:top w:val="single" w:sz="6" w:space="0" w:color="000000"/>
              <w:left w:val="single" w:sz="6" w:space="0" w:color="000000"/>
              <w:bottom w:val="single" w:sz="6" w:space="0" w:color="000000"/>
              <w:right w:val="single" w:sz="6" w:space="0" w:color="000000"/>
            </w:tcBorders>
            <w:vAlign w:val="center"/>
          </w:tcPr>
          <w:p w14:paraId="191E4878" w14:textId="5F41F49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identyfikować potrzeby uczniów w rozwoju uzdolnień i zainteresowań</w:t>
            </w:r>
            <w:r w:rsidR="009337D0" w:rsidRPr="00B1614A">
              <w:rPr>
                <w:rFonts w:ascii="Cambria" w:hAnsi="Cambria" w:cs="Calibri"/>
                <w:color w:val="000000"/>
                <w:lang w:val="pl-PL"/>
              </w:rPr>
              <w:t xml:space="preserve"> </w:t>
            </w:r>
            <w:r w:rsidR="009337D0" w:rsidRPr="00B1614A">
              <w:rPr>
                <w:rFonts w:ascii="Cambria" w:eastAsia="Times New Roman" w:hAnsi="Cambria"/>
                <w:lang w:val="pl-PL" w:eastAsia="pl-PL"/>
              </w:rPr>
              <w:t>(semestr 4., 6.)</w:t>
            </w:r>
          </w:p>
        </w:tc>
        <w:tc>
          <w:tcPr>
            <w:tcW w:w="2008" w:type="dxa"/>
            <w:tcBorders>
              <w:top w:val="single" w:sz="6" w:space="0" w:color="000000"/>
              <w:left w:val="single" w:sz="6" w:space="0" w:color="000000"/>
              <w:bottom w:val="single" w:sz="6" w:space="0" w:color="000000"/>
              <w:right w:val="single" w:sz="6" w:space="0" w:color="000000"/>
            </w:tcBorders>
            <w:vAlign w:val="center"/>
          </w:tcPr>
          <w:p w14:paraId="39CEDCD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hAnsi="Cambria" w:cs="Calibri"/>
                <w:color w:val="000000"/>
              </w:rPr>
              <w:t>B.1.U6.</w:t>
            </w:r>
          </w:p>
        </w:tc>
      </w:tr>
      <w:tr w:rsidR="005F056F" w:rsidRPr="00B1614A" w14:paraId="4EC86877"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99F8D96"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U_14</w:t>
            </w:r>
          </w:p>
        </w:tc>
        <w:tc>
          <w:tcPr>
            <w:tcW w:w="5996" w:type="dxa"/>
            <w:tcBorders>
              <w:top w:val="single" w:sz="6" w:space="0" w:color="000000"/>
              <w:left w:val="single" w:sz="6" w:space="0" w:color="000000"/>
              <w:bottom w:val="single" w:sz="6" w:space="0" w:color="000000"/>
              <w:right w:val="single" w:sz="6" w:space="0" w:color="000000"/>
            </w:tcBorders>
            <w:vAlign w:val="center"/>
          </w:tcPr>
          <w:p w14:paraId="29079E91" w14:textId="66CDE350"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radzić sobie ze stresem i stosować strategie radzenia sobie z trudnościami</w:t>
            </w:r>
            <w:r w:rsidR="009337D0" w:rsidRPr="00B1614A">
              <w:rPr>
                <w:rFonts w:ascii="Cambria" w:hAnsi="Cambria" w:cs="Calibri"/>
                <w:color w:val="000000"/>
                <w:lang w:val="pl-PL"/>
              </w:rPr>
              <w:t xml:space="preserve"> </w:t>
            </w:r>
            <w:r w:rsidR="009337D0" w:rsidRPr="00B1614A">
              <w:rPr>
                <w:rFonts w:ascii="Cambria" w:eastAsia="Times New Roman" w:hAnsi="Cambria"/>
                <w:lang w:val="pl-PL" w:eastAsia="pl-PL"/>
              </w:rPr>
              <w:t>(semestr 6.)</w:t>
            </w:r>
          </w:p>
        </w:tc>
        <w:tc>
          <w:tcPr>
            <w:tcW w:w="2008" w:type="dxa"/>
            <w:tcBorders>
              <w:top w:val="single" w:sz="6" w:space="0" w:color="000000"/>
              <w:left w:val="single" w:sz="6" w:space="0" w:color="000000"/>
              <w:bottom w:val="single" w:sz="6" w:space="0" w:color="000000"/>
              <w:right w:val="single" w:sz="6" w:space="0" w:color="000000"/>
            </w:tcBorders>
            <w:vAlign w:val="center"/>
          </w:tcPr>
          <w:p w14:paraId="245AE9C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hAnsi="Cambria" w:cs="Calibri"/>
                <w:color w:val="000000"/>
              </w:rPr>
              <w:t>B.1.U7.</w:t>
            </w:r>
          </w:p>
        </w:tc>
      </w:tr>
      <w:tr w:rsidR="005F056F" w:rsidRPr="00B1614A" w14:paraId="0E356905" w14:textId="77777777" w:rsidTr="00C02EB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95C74E5"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U_15</w:t>
            </w:r>
          </w:p>
        </w:tc>
        <w:tc>
          <w:tcPr>
            <w:tcW w:w="5996" w:type="dxa"/>
            <w:tcBorders>
              <w:top w:val="single" w:sz="6" w:space="0" w:color="000000"/>
              <w:left w:val="single" w:sz="6" w:space="0" w:color="000000"/>
              <w:bottom w:val="single" w:sz="6" w:space="0" w:color="000000"/>
              <w:right w:val="single" w:sz="6" w:space="0" w:color="000000"/>
            </w:tcBorders>
            <w:vAlign w:val="center"/>
          </w:tcPr>
          <w:p w14:paraId="6AFD62F6" w14:textId="2D968D24"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hAnsi="Cambria" w:cs="Calibri"/>
                <w:color w:val="000000"/>
                <w:lang w:val="pl-PL"/>
              </w:rPr>
              <w:t>zaplanować działania na rzecz rozwoju zawodowego na podstawie świadomej autorefleksji i informacji zwrotnej od innych osób</w:t>
            </w:r>
            <w:r w:rsidR="009337D0" w:rsidRPr="00B1614A">
              <w:rPr>
                <w:rFonts w:ascii="Cambria" w:hAnsi="Cambria" w:cs="Calibri"/>
                <w:color w:val="000000"/>
                <w:lang w:val="pl-PL"/>
              </w:rPr>
              <w:t xml:space="preserve"> </w:t>
            </w:r>
            <w:r w:rsidR="009337D0" w:rsidRPr="00B1614A">
              <w:rPr>
                <w:rFonts w:ascii="Cambria" w:eastAsia="Times New Roman" w:hAnsi="Cambria"/>
                <w:lang w:val="pl-PL" w:eastAsia="pl-PL"/>
              </w:rPr>
              <w:t>(semestry 4., 5. i 6.)</w:t>
            </w:r>
          </w:p>
        </w:tc>
        <w:tc>
          <w:tcPr>
            <w:tcW w:w="2008" w:type="dxa"/>
            <w:tcBorders>
              <w:top w:val="single" w:sz="6" w:space="0" w:color="000000"/>
              <w:left w:val="single" w:sz="6" w:space="0" w:color="000000"/>
              <w:bottom w:val="single" w:sz="6" w:space="0" w:color="000000"/>
              <w:right w:val="single" w:sz="6" w:space="0" w:color="000000"/>
            </w:tcBorders>
            <w:vAlign w:val="center"/>
          </w:tcPr>
          <w:p w14:paraId="15CA554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hAnsi="Cambria" w:cs="Calibri"/>
                <w:color w:val="000000"/>
              </w:rPr>
              <w:t>B.1.U8.</w:t>
            </w:r>
          </w:p>
        </w:tc>
      </w:tr>
      <w:tr w:rsidR="005F056F" w:rsidRPr="00B1614A" w14:paraId="5DA08E79" w14:textId="77777777" w:rsidTr="00C02EB6">
        <w:trPr>
          <w:trHeight w:val="222"/>
        </w:trPr>
        <w:tc>
          <w:tcPr>
            <w:tcW w:w="9371" w:type="dxa"/>
            <w:gridSpan w:val="3"/>
            <w:tcBorders>
              <w:top w:val="single" w:sz="6" w:space="0" w:color="auto"/>
              <w:left w:val="single" w:sz="6" w:space="0" w:color="auto"/>
              <w:bottom w:val="single" w:sz="6" w:space="0" w:color="auto"/>
              <w:right w:val="single" w:sz="6" w:space="0" w:color="auto"/>
            </w:tcBorders>
            <w:vAlign w:val="center"/>
          </w:tcPr>
          <w:p w14:paraId="320AA674" w14:textId="77777777" w:rsidR="005F056F" w:rsidRPr="00B1614A" w:rsidRDefault="005F056F" w:rsidP="005F056F">
            <w:pPr>
              <w:jc w:val="center"/>
              <w:textAlignment w:val="baseline"/>
              <w:rPr>
                <w:rFonts w:ascii="Cambria" w:eastAsia="Times New Roman" w:hAnsi="Cambria"/>
                <w:lang w:val="pl-PL" w:eastAsia="de-DE"/>
              </w:rPr>
            </w:pPr>
            <w:r w:rsidRPr="00B1614A">
              <w:rPr>
                <w:rFonts w:ascii="Cambria" w:eastAsia="Times New Roman" w:hAnsi="Cambria"/>
                <w:b/>
                <w:bCs/>
                <w:lang w:val="pl-PL" w:eastAsia="de-DE"/>
              </w:rPr>
              <w:t>KOMPETENCJE SPOŁECZNE: absolwent jest gotów do</w:t>
            </w:r>
            <w:r w:rsidRPr="00B1614A">
              <w:rPr>
                <w:rFonts w:ascii="Cambria" w:eastAsia="Times New Roman" w:hAnsi="Cambria"/>
                <w:lang w:val="pl-PL" w:eastAsia="de-DE"/>
              </w:rPr>
              <w:t> </w:t>
            </w:r>
          </w:p>
        </w:tc>
      </w:tr>
      <w:tr w:rsidR="005F056F" w:rsidRPr="00B1614A" w14:paraId="502CCB4D" w14:textId="77777777" w:rsidTr="00C02EB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7386AC18"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K_01</w:t>
            </w:r>
          </w:p>
        </w:tc>
        <w:tc>
          <w:tcPr>
            <w:tcW w:w="5996" w:type="dxa"/>
            <w:tcBorders>
              <w:top w:val="single" w:sz="6" w:space="0" w:color="auto"/>
              <w:left w:val="single" w:sz="6" w:space="0" w:color="auto"/>
              <w:bottom w:val="single" w:sz="6" w:space="0" w:color="auto"/>
              <w:right w:val="single" w:sz="6" w:space="0" w:color="auto"/>
            </w:tcBorders>
            <w:vAlign w:val="center"/>
          </w:tcPr>
          <w:p w14:paraId="10850364" w14:textId="4A2CE5B9"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adaptowania metod pracy do potrzeb i różnych stylów uczenia się uczniów</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auto"/>
              <w:left w:val="single" w:sz="6" w:space="0" w:color="auto"/>
              <w:bottom w:val="single" w:sz="6" w:space="0" w:color="auto"/>
              <w:right w:val="single" w:sz="6" w:space="0" w:color="auto"/>
            </w:tcBorders>
            <w:vAlign w:val="center"/>
          </w:tcPr>
          <w:p w14:paraId="59DFD1BE"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D.1.K1.</w:t>
            </w:r>
          </w:p>
          <w:p w14:paraId="7A7E4B9F"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NO_K04</w:t>
            </w:r>
          </w:p>
          <w:p w14:paraId="5A281EA7"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K_K02</w:t>
            </w:r>
          </w:p>
        </w:tc>
      </w:tr>
      <w:tr w:rsidR="005F056F" w:rsidRPr="00B1614A" w14:paraId="0083ED5F" w14:textId="77777777" w:rsidTr="00C02EB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180329F"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K_02</w:t>
            </w:r>
          </w:p>
        </w:tc>
        <w:tc>
          <w:tcPr>
            <w:tcW w:w="5996" w:type="dxa"/>
            <w:tcBorders>
              <w:top w:val="single" w:sz="6" w:space="0" w:color="auto"/>
              <w:left w:val="single" w:sz="6" w:space="0" w:color="auto"/>
              <w:bottom w:val="single" w:sz="6" w:space="0" w:color="auto"/>
              <w:right w:val="single" w:sz="6" w:space="0" w:color="auto"/>
            </w:tcBorders>
            <w:vAlign w:val="center"/>
          </w:tcPr>
          <w:p w14:paraId="0E22DBF3" w14:textId="3E25188E"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popularyzowania wiedzy wśród uczniów i w środowisku szkolnym oraz pozaszkolnym</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auto"/>
              <w:left w:val="single" w:sz="6" w:space="0" w:color="auto"/>
              <w:bottom w:val="single" w:sz="6" w:space="0" w:color="auto"/>
              <w:right w:val="single" w:sz="6" w:space="0" w:color="auto"/>
            </w:tcBorders>
            <w:vAlign w:val="center"/>
          </w:tcPr>
          <w:p w14:paraId="6A5CB91D"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D.1.K2.</w:t>
            </w:r>
          </w:p>
          <w:p w14:paraId="02368473"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NO_K05</w:t>
            </w:r>
          </w:p>
        </w:tc>
      </w:tr>
      <w:tr w:rsidR="005F056F" w:rsidRPr="00B1614A" w14:paraId="670148CF" w14:textId="77777777" w:rsidTr="00C02EB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03614D4"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K_03</w:t>
            </w:r>
          </w:p>
        </w:tc>
        <w:tc>
          <w:tcPr>
            <w:tcW w:w="5996" w:type="dxa"/>
            <w:tcBorders>
              <w:top w:val="single" w:sz="6" w:space="0" w:color="auto"/>
              <w:left w:val="single" w:sz="6" w:space="0" w:color="auto"/>
              <w:bottom w:val="single" w:sz="6" w:space="0" w:color="auto"/>
              <w:right w:val="single" w:sz="6" w:space="0" w:color="auto"/>
            </w:tcBorders>
            <w:vAlign w:val="center"/>
          </w:tcPr>
          <w:p w14:paraId="15C9E626" w14:textId="0A9FEC31"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kształtowania umiejętności współpracy uczniów, w tym grupowego rozwiązywania problemów</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r w:rsidR="009337D0" w:rsidRPr="00B1614A">
              <w:rPr>
                <w:rFonts w:ascii="Cambria" w:eastAsia="Times New Roman" w:hAnsi="Cambria"/>
                <w:lang w:val="pl-PL" w:eastAsia="de-DE"/>
              </w:rPr>
              <w:t xml:space="preserve"> </w:t>
            </w:r>
          </w:p>
        </w:tc>
        <w:tc>
          <w:tcPr>
            <w:tcW w:w="2008" w:type="dxa"/>
            <w:tcBorders>
              <w:top w:val="single" w:sz="6" w:space="0" w:color="auto"/>
              <w:left w:val="single" w:sz="6" w:space="0" w:color="auto"/>
              <w:bottom w:val="single" w:sz="6" w:space="0" w:color="auto"/>
              <w:right w:val="single" w:sz="6" w:space="0" w:color="auto"/>
            </w:tcBorders>
            <w:vAlign w:val="center"/>
          </w:tcPr>
          <w:p w14:paraId="7D8EFE11"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D.1.K5.</w:t>
            </w:r>
          </w:p>
          <w:p w14:paraId="71B5D034"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NO_K07</w:t>
            </w:r>
          </w:p>
        </w:tc>
      </w:tr>
      <w:tr w:rsidR="005F056F" w:rsidRPr="00B1614A" w14:paraId="3FFBFC6C" w14:textId="77777777" w:rsidTr="00C02EB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7531906"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K_04</w:t>
            </w:r>
          </w:p>
        </w:tc>
        <w:tc>
          <w:tcPr>
            <w:tcW w:w="5996" w:type="dxa"/>
            <w:tcBorders>
              <w:top w:val="single" w:sz="6" w:space="0" w:color="auto"/>
              <w:left w:val="single" w:sz="6" w:space="0" w:color="auto"/>
              <w:bottom w:val="single" w:sz="6" w:space="0" w:color="auto"/>
              <w:right w:val="single" w:sz="6" w:space="0" w:color="auto"/>
            </w:tcBorders>
            <w:vAlign w:val="center"/>
          </w:tcPr>
          <w:p w14:paraId="09F3BD45" w14:textId="66D0CBD8"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budowania systemu wartości i rozwijania postaw etycznych uczniów oraz kształtowania ich kompetencji komunikacyjnych i nawyków kulturalnych</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auto"/>
              <w:left w:val="single" w:sz="6" w:space="0" w:color="auto"/>
              <w:bottom w:val="single" w:sz="6" w:space="0" w:color="auto"/>
              <w:right w:val="single" w:sz="6" w:space="0" w:color="auto"/>
            </w:tcBorders>
            <w:vAlign w:val="center"/>
          </w:tcPr>
          <w:p w14:paraId="66B0BB7C"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D.1.K6.</w:t>
            </w:r>
          </w:p>
          <w:p w14:paraId="25155F76"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NO_K01</w:t>
            </w:r>
          </w:p>
        </w:tc>
      </w:tr>
      <w:tr w:rsidR="005F056F" w:rsidRPr="00B1614A" w14:paraId="717328E0" w14:textId="77777777" w:rsidTr="00C02EB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410F8ACF"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K_05</w:t>
            </w:r>
          </w:p>
        </w:tc>
        <w:tc>
          <w:tcPr>
            <w:tcW w:w="5996" w:type="dxa"/>
            <w:tcBorders>
              <w:top w:val="single" w:sz="6" w:space="0" w:color="auto"/>
              <w:left w:val="single" w:sz="6" w:space="0" w:color="auto"/>
              <w:bottom w:val="single" w:sz="6" w:space="0" w:color="auto"/>
              <w:right w:val="single" w:sz="6" w:space="0" w:color="auto"/>
            </w:tcBorders>
            <w:vAlign w:val="center"/>
          </w:tcPr>
          <w:p w14:paraId="0C4CFD4C" w14:textId="082E0626"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kształtowania nawyku systematycznego uczenia się i korzystania z różnych źródeł wiedzy, w tym z Internetu</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(semestry 4., 5. i 6.)</w:t>
            </w:r>
          </w:p>
        </w:tc>
        <w:tc>
          <w:tcPr>
            <w:tcW w:w="2008" w:type="dxa"/>
            <w:tcBorders>
              <w:top w:val="single" w:sz="6" w:space="0" w:color="auto"/>
              <w:left w:val="single" w:sz="6" w:space="0" w:color="auto"/>
              <w:bottom w:val="single" w:sz="6" w:space="0" w:color="auto"/>
              <w:right w:val="single" w:sz="6" w:space="0" w:color="auto"/>
            </w:tcBorders>
            <w:vAlign w:val="center"/>
          </w:tcPr>
          <w:p w14:paraId="009DF4C6"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D.1.K8.</w:t>
            </w:r>
          </w:p>
          <w:p w14:paraId="46C41131"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NO_K01</w:t>
            </w:r>
          </w:p>
          <w:p w14:paraId="6AD466A8"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K_K01</w:t>
            </w:r>
          </w:p>
        </w:tc>
      </w:tr>
      <w:tr w:rsidR="005F056F" w:rsidRPr="00B1614A" w14:paraId="4A01D26A" w14:textId="77777777" w:rsidTr="00C02EB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9F3FE4D"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K_06</w:t>
            </w:r>
          </w:p>
        </w:tc>
        <w:tc>
          <w:tcPr>
            <w:tcW w:w="5996" w:type="dxa"/>
            <w:tcBorders>
              <w:top w:val="single" w:sz="6" w:space="0" w:color="auto"/>
              <w:left w:val="single" w:sz="6" w:space="0" w:color="auto"/>
              <w:bottom w:val="single" w:sz="6" w:space="0" w:color="auto"/>
              <w:right w:val="single" w:sz="6" w:space="0" w:color="auto"/>
            </w:tcBorders>
            <w:vAlign w:val="center"/>
          </w:tcPr>
          <w:p w14:paraId="506FC396" w14:textId="73A52096"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stymulowania uczniów do uczenia się przez całe życie przez samodzielną pracę</w:t>
            </w:r>
            <w:r w:rsidR="009337D0" w:rsidRPr="00B1614A">
              <w:rPr>
                <w:rFonts w:ascii="Cambria" w:eastAsia="Times New Roman" w:hAnsi="Cambria"/>
                <w:lang w:val="pl-PL" w:eastAsia="de-DE"/>
              </w:rPr>
              <w:t xml:space="preserve"> </w:t>
            </w:r>
            <w:r w:rsidR="009337D0" w:rsidRPr="00B1614A">
              <w:rPr>
                <w:rFonts w:ascii="Cambria" w:eastAsia="Times New Roman" w:hAnsi="Cambria"/>
                <w:lang w:val="pl-PL" w:eastAsia="pl-PL"/>
              </w:rPr>
              <w:t xml:space="preserve">(semestry 4., 5. i 6.) </w:t>
            </w:r>
          </w:p>
        </w:tc>
        <w:tc>
          <w:tcPr>
            <w:tcW w:w="2008" w:type="dxa"/>
            <w:tcBorders>
              <w:top w:val="single" w:sz="6" w:space="0" w:color="auto"/>
              <w:left w:val="single" w:sz="6" w:space="0" w:color="auto"/>
              <w:bottom w:val="single" w:sz="6" w:space="0" w:color="auto"/>
              <w:right w:val="single" w:sz="6" w:space="0" w:color="auto"/>
            </w:tcBorders>
            <w:vAlign w:val="center"/>
          </w:tcPr>
          <w:p w14:paraId="6AAF35BE"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D.1.K9.</w:t>
            </w:r>
          </w:p>
          <w:p w14:paraId="5EADBB93"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NO_K01</w:t>
            </w:r>
          </w:p>
        </w:tc>
      </w:tr>
    </w:tbl>
    <w:p w14:paraId="42F20872" w14:textId="77777777" w:rsidR="005F056F" w:rsidRPr="00B1614A" w:rsidRDefault="005F056F" w:rsidP="005F056F">
      <w:pPr>
        <w:rPr>
          <w:rFonts w:ascii="Cambria" w:hAnsi="Cambria"/>
        </w:rPr>
      </w:pPr>
    </w:p>
    <w:p w14:paraId="5A3AD262" w14:textId="77777777" w:rsidR="005F056F" w:rsidRPr="00B1614A" w:rsidRDefault="005F056F" w:rsidP="005F056F">
      <w:pPr>
        <w:spacing w:before="120" w:after="120"/>
        <w:rPr>
          <w:rFonts w:ascii="Cambria" w:eastAsia="Cambria" w:hAnsi="Cambria" w:cs="Cambria"/>
          <w:b/>
          <w:kern w:val="0"/>
          <w:lang w:val="pl-PL"/>
        </w:rPr>
      </w:pPr>
      <w:r w:rsidRPr="00B1614A">
        <w:rPr>
          <w:rFonts w:ascii="Cambria" w:eastAsia="Cambria" w:hAnsi="Cambria" w:cs="Cambria"/>
          <w:b/>
          <w:kern w:val="0"/>
          <w:lang w:val="pl-PL"/>
        </w:rPr>
        <w:t xml:space="preserve">6. Treści programowe  oraz liczba godzin na poszczególnych formach zajęć </w:t>
      </w:r>
      <w:r w:rsidRPr="00B1614A">
        <w:rPr>
          <w:rFonts w:ascii="Cambria" w:eastAsia="Cambria" w:hAnsi="Cambria" w:cs="Cambria"/>
          <w:kern w:val="0"/>
          <w:lang w:val="pl-PL"/>
        </w:rPr>
        <w:t>(zgodnie z programem studiów):</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827"/>
        <w:gridCol w:w="1418"/>
        <w:gridCol w:w="1559"/>
      </w:tblGrid>
      <w:tr w:rsidR="005F056F" w:rsidRPr="00B1614A" w14:paraId="68C282DA" w14:textId="77777777" w:rsidTr="00C02EB6">
        <w:trPr>
          <w:trHeight w:val="340"/>
        </w:trPr>
        <w:tc>
          <w:tcPr>
            <w:tcW w:w="660" w:type="dxa"/>
            <w:vMerge w:val="restart"/>
            <w:vAlign w:val="center"/>
          </w:tcPr>
          <w:p w14:paraId="1DA5D2B2" w14:textId="77777777" w:rsidR="005F056F" w:rsidRPr="00B1614A" w:rsidRDefault="005F056F" w:rsidP="005F056F">
            <w:pPr>
              <w:spacing w:before="20" w:after="20" w:line="276" w:lineRule="auto"/>
              <w:rPr>
                <w:rFonts w:ascii="Cambria" w:eastAsia="Cambria" w:hAnsi="Cambria" w:cs="Cambria"/>
                <w:b/>
                <w:kern w:val="0"/>
              </w:rPr>
            </w:pPr>
            <w:proofErr w:type="spellStart"/>
            <w:r w:rsidRPr="00B1614A">
              <w:rPr>
                <w:rFonts w:ascii="Cambria" w:eastAsia="Cambria" w:hAnsi="Cambria" w:cs="Cambria"/>
                <w:b/>
                <w:kern w:val="0"/>
              </w:rPr>
              <w:t>Lp</w:t>
            </w:r>
            <w:proofErr w:type="spellEnd"/>
            <w:r w:rsidRPr="00B1614A">
              <w:rPr>
                <w:rFonts w:ascii="Cambria" w:eastAsia="Cambria" w:hAnsi="Cambria" w:cs="Cambria"/>
                <w:b/>
                <w:kern w:val="0"/>
              </w:rPr>
              <w:t>.</w:t>
            </w:r>
          </w:p>
        </w:tc>
        <w:tc>
          <w:tcPr>
            <w:tcW w:w="5827" w:type="dxa"/>
            <w:vMerge w:val="restart"/>
            <w:vAlign w:val="center"/>
          </w:tcPr>
          <w:p w14:paraId="7D90A903" w14:textId="77777777" w:rsidR="005F056F" w:rsidRPr="00B1614A" w:rsidRDefault="005F056F" w:rsidP="005F056F">
            <w:pPr>
              <w:spacing w:before="20" w:after="20" w:line="276" w:lineRule="auto"/>
              <w:rPr>
                <w:rFonts w:ascii="Cambria" w:eastAsia="Cambria" w:hAnsi="Cambria" w:cs="Cambria"/>
                <w:b/>
                <w:kern w:val="0"/>
              </w:rPr>
            </w:pPr>
            <w:proofErr w:type="spellStart"/>
            <w:r w:rsidRPr="00B1614A">
              <w:rPr>
                <w:rFonts w:ascii="Cambria" w:eastAsia="Cambria" w:hAnsi="Cambria" w:cs="Cambria"/>
                <w:b/>
                <w:kern w:val="0"/>
              </w:rPr>
              <w:t>Treści</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ćwiczeń</w:t>
            </w:r>
            <w:proofErr w:type="spellEnd"/>
          </w:p>
        </w:tc>
        <w:tc>
          <w:tcPr>
            <w:tcW w:w="2977" w:type="dxa"/>
            <w:gridSpan w:val="2"/>
            <w:vAlign w:val="center"/>
          </w:tcPr>
          <w:p w14:paraId="31B0DAB1" w14:textId="77777777" w:rsidR="005F056F" w:rsidRPr="00B1614A" w:rsidRDefault="005F056F" w:rsidP="005F056F">
            <w:pPr>
              <w:spacing w:before="20" w:after="20" w:line="276" w:lineRule="auto"/>
              <w:jc w:val="center"/>
              <w:rPr>
                <w:rFonts w:ascii="Cambria" w:eastAsia="Cambria" w:hAnsi="Cambria" w:cs="Cambria"/>
                <w:b/>
                <w:kern w:val="0"/>
                <w:sz w:val="16"/>
                <w:szCs w:val="16"/>
              </w:rPr>
            </w:pPr>
            <w:proofErr w:type="spellStart"/>
            <w:r w:rsidRPr="00B1614A">
              <w:rPr>
                <w:rFonts w:ascii="Cambria" w:eastAsia="Cambria" w:hAnsi="Cambria" w:cs="Cambria"/>
                <w:b/>
                <w:kern w:val="0"/>
                <w:sz w:val="16"/>
                <w:szCs w:val="16"/>
              </w:rPr>
              <w:t>Liczba</w:t>
            </w:r>
            <w:proofErr w:type="spellEnd"/>
            <w:r w:rsidRPr="00B1614A">
              <w:rPr>
                <w:rFonts w:ascii="Cambria" w:eastAsia="Cambria" w:hAnsi="Cambria" w:cs="Cambria"/>
                <w:b/>
                <w:kern w:val="0"/>
                <w:sz w:val="16"/>
                <w:szCs w:val="16"/>
              </w:rPr>
              <w:t xml:space="preserve"> </w:t>
            </w:r>
            <w:proofErr w:type="spellStart"/>
            <w:r w:rsidRPr="00B1614A">
              <w:rPr>
                <w:rFonts w:ascii="Cambria" w:eastAsia="Cambria" w:hAnsi="Cambria" w:cs="Cambria"/>
                <w:b/>
                <w:kern w:val="0"/>
                <w:sz w:val="16"/>
                <w:szCs w:val="16"/>
              </w:rPr>
              <w:t>godzin</w:t>
            </w:r>
            <w:proofErr w:type="spellEnd"/>
            <w:r w:rsidRPr="00B1614A">
              <w:rPr>
                <w:rFonts w:ascii="Cambria" w:eastAsia="Cambria" w:hAnsi="Cambria" w:cs="Cambria"/>
                <w:b/>
                <w:kern w:val="0"/>
                <w:sz w:val="16"/>
                <w:szCs w:val="16"/>
              </w:rPr>
              <w:t xml:space="preserve"> </w:t>
            </w:r>
            <w:proofErr w:type="spellStart"/>
            <w:r w:rsidRPr="00B1614A">
              <w:rPr>
                <w:rFonts w:ascii="Cambria" w:eastAsia="Cambria" w:hAnsi="Cambria" w:cs="Cambria"/>
                <w:b/>
                <w:kern w:val="0"/>
                <w:sz w:val="16"/>
                <w:szCs w:val="16"/>
              </w:rPr>
              <w:t>na</w:t>
            </w:r>
            <w:proofErr w:type="spellEnd"/>
            <w:r w:rsidRPr="00B1614A">
              <w:rPr>
                <w:rFonts w:ascii="Cambria" w:eastAsia="Cambria" w:hAnsi="Cambria" w:cs="Cambria"/>
                <w:b/>
                <w:kern w:val="0"/>
                <w:sz w:val="16"/>
                <w:szCs w:val="16"/>
              </w:rPr>
              <w:t xml:space="preserve"> </w:t>
            </w:r>
            <w:proofErr w:type="spellStart"/>
            <w:r w:rsidRPr="00B1614A">
              <w:rPr>
                <w:rFonts w:ascii="Cambria" w:eastAsia="Cambria" w:hAnsi="Cambria" w:cs="Cambria"/>
                <w:b/>
                <w:kern w:val="0"/>
                <w:sz w:val="16"/>
                <w:szCs w:val="16"/>
              </w:rPr>
              <w:t>studiach</w:t>
            </w:r>
            <w:proofErr w:type="spellEnd"/>
          </w:p>
        </w:tc>
      </w:tr>
      <w:tr w:rsidR="005F056F" w:rsidRPr="00B1614A" w14:paraId="03CA5F6C" w14:textId="77777777" w:rsidTr="00C02EB6">
        <w:trPr>
          <w:trHeight w:val="196"/>
        </w:trPr>
        <w:tc>
          <w:tcPr>
            <w:tcW w:w="660" w:type="dxa"/>
            <w:vMerge/>
            <w:vAlign w:val="center"/>
          </w:tcPr>
          <w:p w14:paraId="0922DB23"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b/>
                <w:kern w:val="0"/>
                <w:sz w:val="16"/>
                <w:szCs w:val="16"/>
              </w:rPr>
            </w:pPr>
          </w:p>
        </w:tc>
        <w:tc>
          <w:tcPr>
            <w:tcW w:w="5827" w:type="dxa"/>
            <w:vMerge/>
            <w:vAlign w:val="center"/>
          </w:tcPr>
          <w:p w14:paraId="193D7D72"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b/>
                <w:kern w:val="0"/>
                <w:sz w:val="16"/>
                <w:szCs w:val="16"/>
              </w:rPr>
            </w:pPr>
          </w:p>
        </w:tc>
        <w:tc>
          <w:tcPr>
            <w:tcW w:w="1418" w:type="dxa"/>
          </w:tcPr>
          <w:p w14:paraId="67024CF0" w14:textId="77777777" w:rsidR="005F056F" w:rsidRPr="00B1614A" w:rsidRDefault="005F056F" w:rsidP="005F056F">
            <w:pPr>
              <w:spacing w:before="20" w:after="20" w:line="276" w:lineRule="auto"/>
              <w:jc w:val="center"/>
              <w:rPr>
                <w:rFonts w:ascii="Cambria" w:eastAsia="Cambria" w:hAnsi="Cambria" w:cs="Cambria"/>
                <w:b/>
                <w:kern w:val="0"/>
                <w:sz w:val="16"/>
                <w:szCs w:val="16"/>
              </w:rPr>
            </w:pPr>
            <w:proofErr w:type="spellStart"/>
            <w:r w:rsidRPr="00B1614A">
              <w:rPr>
                <w:rFonts w:ascii="Cambria" w:eastAsia="Cambria" w:hAnsi="Cambria" w:cs="Cambria"/>
                <w:b/>
                <w:kern w:val="0"/>
                <w:sz w:val="16"/>
                <w:szCs w:val="16"/>
              </w:rPr>
              <w:t>stacjonarnych</w:t>
            </w:r>
            <w:proofErr w:type="spellEnd"/>
          </w:p>
        </w:tc>
        <w:tc>
          <w:tcPr>
            <w:tcW w:w="1559" w:type="dxa"/>
          </w:tcPr>
          <w:p w14:paraId="5E4E7AD0" w14:textId="77777777" w:rsidR="005F056F" w:rsidRPr="00B1614A" w:rsidRDefault="005F056F" w:rsidP="005F056F">
            <w:pPr>
              <w:spacing w:before="20" w:after="20" w:line="276" w:lineRule="auto"/>
              <w:jc w:val="center"/>
              <w:rPr>
                <w:rFonts w:ascii="Cambria" w:eastAsia="Cambria" w:hAnsi="Cambria" w:cs="Cambria"/>
                <w:b/>
                <w:kern w:val="0"/>
                <w:sz w:val="16"/>
                <w:szCs w:val="16"/>
              </w:rPr>
            </w:pPr>
            <w:proofErr w:type="spellStart"/>
            <w:r w:rsidRPr="00B1614A">
              <w:rPr>
                <w:rFonts w:ascii="Cambria" w:eastAsia="Cambria" w:hAnsi="Cambria" w:cs="Cambria"/>
                <w:b/>
                <w:kern w:val="0"/>
                <w:sz w:val="16"/>
                <w:szCs w:val="16"/>
              </w:rPr>
              <w:t>niestacjonarnych</w:t>
            </w:r>
            <w:proofErr w:type="spellEnd"/>
          </w:p>
        </w:tc>
      </w:tr>
      <w:tr w:rsidR="005F056F" w:rsidRPr="00B1614A" w14:paraId="0931DED3" w14:textId="77777777" w:rsidTr="00C02EB6">
        <w:trPr>
          <w:trHeight w:val="225"/>
        </w:trPr>
        <w:tc>
          <w:tcPr>
            <w:tcW w:w="660" w:type="dxa"/>
          </w:tcPr>
          <w:p w14:paraId="05BB6E41" w14:textId="20DFFE00" w:rsidR="005F056F" w:rsidRPr="00B1614A" w:rsidRDefault="005F056F" w:rsidP="005F056F">
            <w:pPr>
              <w:spacing w:before="20" w:after="20" w:line="276" w:lineRule="auto"/>
              <w:rPr>
                <w:rFonts w:ascii="Cambria" w:eastAsia="Cambria" w:hAnsi="Cambria" w:cs="Cambria"/>
                <w:kern w:val="0"/>
              </w:rPr>
            </w:pPr>
            <w:r w:rsidRPr="00B1614A">
              <w:rPr>
                <w:rFonts w:ascii="Cambria" w:eastAsia="Cambria" w:hAnsi="Cambria" w:cs="Cambria"/>
                <w:kern w:val="0"/>
              </w:rPr>
              <w:t>1</w:t>
            </w:r>
          </w:p>
        </w:tc>
        <w:tc>
          <w:tcPr>
            <w:tcW w:w="5827" w:type="dxa"/>
          </w:tcPr>
          <w:p w14:paraId="02817A0D" w14:textId="77777777" w:rsidR="005F056F" w:rsidRPr="00B1614A" w:rsidRDefault="005F056F" w:rsidP="005F056F">
            <w:pPr>
              <w:rPr>
                <w:rFonts w:ascii="Cambria" w:eastAsia="Times New Roman" w:hAnsi="Cambria"/>
                <w:kern w:val="0"/>
                <w:lang w:val="pl-PL" w:eastAsia="pl-PL"/>
              </w:rPr>
            </w:pPr>
            <w:r w:rsidRPr="00B1614A">
              <w:rPr>
                <w:rFonts w:ascii="Cambria" w:eastAsia="Times New Roman" w:hAnsi="Cambria"/>
                <w:b/>
                <w:bCs/>
                <w:kern w:val="0"/>
                <w:lang w:val="pl-PL" w:eastAsia="pl-PL"/>
              </w:rPr>
              <w:t>Semestr 4:</w:t>
            </w:r>
            <w:r w:rsidRPr="00B1614A">
              <w:rPr>
                <w:rFonts w:ascii="Cambria" w:eastAsia="Times New Roman" w:hAnsi="Cambria"/>
                <w:kern w:val="0"/>
                <w:lang w:val="pl-PL" w:eastAsia="pl-PL"/>
              </w:rPr>
              <w:t xml:space="preserve"> </w:t>
            </w:r>
          </w:p>
          <w:p w14:paraId="3C33EE4F" w14:textId="77777777" w:rsidR="005F056F" w:rsidRPr="00B1614A" w:rsidRDefault="005F056F" w:rsidP="005F056F">
            <w:pPr>
              <w:rPr>
                <w:rFonts w:ascii="Cambria" w:eastAsia="Times New Roman" w:hAnsi="Cambria"/>
                <w:kern w:val="0"/>
                <w:lang w:val="pl-PL" w:eastAsia="pl-PL"/>
              </w:rPr>
            </w:pPr>
            <w:r w:rsidRPr="00B1614A">
              <w:rPr>
                <w:rFonts w:ascii="Cambria" w:eastAsia="Times New Roman" w:hAnsi="Cambria"/>
                <w:kern w:val="0"/>
                <w:lang w:val="pl-PL" w:eastAsia="pl-PL"/>
              </w:rPr>
              <w:t xml:space="preserve">Nauczanie sprawności rozumienia ze słuchu. </w:t>
            </w:r>
          </w:p>
        </w:tc>
        <w:tc>
          <w:tcPr>
            <w:tcW w:w="1418" w:type="dxa"/>
            <w:vAlign w:val="center"/>
          </w:tcPr>
          <w:p w14:paraId="2F4A1F46" w14:textId="77777777" w:rsidR="005F056F" w:rsidRPr="00B1614A" w:rsidRDefault="005F056F" w:rsidP="005F056F">
            <w:pPr>
              <w:spacing w:before="20" w:after="20" w:line="276" w:lineRule="auto"/>
              <w:jc w:val="center"/>
              <w:rPr>
                <w:rFonts w:ascii="Cambria" w:eastAsia="Cambria" w:hAnsi="Cambria" w:cs="Cambria"/>
                <w:kern w:val="0"/>
                <w:lang w:val="pl-PL"/>
              </w:rPr>
            </w:pPr>
          </w:p>
          <w:p w14:paraId="499E915A"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9</w:t>
            </w:r>
          </w:p>
        </w:tc>
        <w:tc>
          <w:tcPr>
            <w:tcW w:w="1559" w:type="dxa"/>
            <w:vAlign w:val="center"/>
          </w:tcPr>
          <w:p w14:paraId="633B0A20" w14:textId="77777777" w:rsidR="005F056F" w:rsidRPr="00B1614A" w:rsidRDefault="005F056F" w:rsidP="005F056F">
            <w:pPr>
              <w:spacing w:before="20" w:after="20" w:line="276" w:lineRule="auto"/>
              <w:jc w:val="center"/>
              <w:rPr>
                <w:rFonts w:ascii="Cambria" w:eastAsia="Cambria" w:hAnsi="Cambria" w:cs="Cambria"/>
                <w:kern w:val="0"/>
              </w:rPr>
            </w:pPr>
          </w:p>
          <w:p w14:paraId="6B00650F"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5</w:t>
            </w:r>
          </w:p>
        </w:tc>
      </w:tr>
      <w:tr w:rsidR="005F056F" w:rsidRPr="00B1614A" w14:paraId="3D63073F" w14:textId="77777777" w:rsidTr="00C02EB6">
        <w:trPr>
          <w:trHeight w:val="225"/>
        </w:trPr>
        <w:tc>
          <w:tcPr>
            <w:tcW w:w="660" w:type="dxa"/>
          </w:tcPr>
          <w:p w14:paraId="593DE731" w14:textId="4C2001DE"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2</w:t>
            </w:r>
          </w:p>
        </w:tc>
        <w:tc>
          <w:tcPr>
            <w:tcW w:w="5827" w:type="dxa"/>
          </w:tcPr>
          <w:p w14:paraId="36DB38E3" w14:textId="77777777" w:rsidR="005F056F" w:rsidRPr="00B1614A" w:rsidRDefault="005F056F" w:rsidP="005F056F">
            <w:pPr>
              <w:spacing w:before="100" w:beforeAutospacing="1" w:afterAutospacing="1"/>
              <w:rPr>
                <w:rFonts w:ascii="Cambria" w:eastAsia="Times New Roman" w:hAnsi="Cambria"/>
                <w:b/>
                <w:bCs/>
                <w:kern w:val="0"/>
                <w:lang w:eastAsia="pl-PL"/>
              </w:rPr>
            </w:pPr>
            <w:proofErr w:type="spellStart"/>
            <w:r w:rsidRPr="00B1614A">
              <w:rPr>
                <w:rFonts w:ascii="Cambria" w:eastAsia="Times New Roman" w:hAnsi="Cambria"/>
                <w:kern w:val="0"/>
                <w:lang w:eastAsia="pl-PL"/>
              </w:rPr>
              <w:t>Nauczanie</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sprawności</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mówienia</w:t>
            </w:r>
            <w:proofErr w:type="spellEnd"/>
            <w:r w:rsidRPr="00B1614A">
              <w:rPr>
                <w:rFonts w:ascii="Cambria" w:eastAsia="Times New Roman" w:hAnsi="Cambria"/>
                <w:kern w:val="0"/>
                <w:lang w:eastAsia="pl-PL"/>
              </w:rPr>
              <w:t>.</w:t>
            </w:r>
          </w:p>
        </w:tc>
        <w:tc>
          <w:tcPr>
            <w:tcW w:w="1418" w:type="dxa"/>
            <w:vAlign w:val="center"/>
          </w:tcPr>
          <w:p w14:paraId="1322407F"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9</w:t>
            </w:r>
          </w:p>
        </w:tc>
        <w:tc>
          <w:tcPr>
            <w:tcW w:w="1559" w:type="dxa"/>
            <w:vAlign w:val="center"/>
          </w:tcPr>
          <w:p w14:paraId="24110E6C"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5</w:t>
            </w:r>
          </w:p>
        </w:tc>
      </w:tr>
      <w:tr w:rsidR="005F056F" w:rsidRPr="00B1614A" w14:paraId="7FD49158" w14:textId="77777777" w:rsidTr="00C02EB6">
        <w:trPr>
          <w:trHeight w:val="225"/>
        </w:trPr>
        <w:tc>
          <w:tcPr>
            <w:tcW w:w="660" w:type="dxa"/>
          </w:tcPr>
          <w:p w14:paraId="1B19D6B4" w14:textId="02F48083"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3</w:t>
            </w:r>
          </w:p>
        </w:tc>
        <w:tc>
          <w:tcPr>
            <w:tcW w:w="5827" w:type="dxa"/>
          </w:tcPr>
          <w:p w14:paraId="494E7090" w14:textId="77777777" w:rsidR="005F056F" w:rsidRPr="00B1614A" w:rsidRDefault="005F056F" w:rsidP="005F056F">
            <w:pPr>
              <w:spacing w:before="100" w:beforeAutospacing="1" w:afterAutospacing="1"/>
              <w:rPr>
                <w:rFonts w:ascii="Cambria" w:eastAsia="Times New Roman" w:hAnsi="Cambria"/>
                <w:b/>
                <w:bCs/>
                <w:kern w:val="0"/>
                <w:lang w:eastAsia="pl-PL"/>
              </w:rPr>
            </w:pPr>
            <w:proofErr w:type="spellStart"/>
            <w:r w:rsidRPr="00B1614A">
              <w:rPr>
                <w:rFonts w:ascii="Cambria" w:eastAsia="Times New Roman" w:hAnsi="Cambria"/>
                <w:kern w:val="0"/>
                <w:lang w:eastAsia="pl-PL"/>
              </w:rPr>
              <w:t>Nauczanie</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wymowy</w:t>
            </w:r>
            <w:proofErr w:type="spellEnd"/>
            <w:r w:rsidRPr="00B1614A">
              <w:rPr>
                <w:rFonts w:ascii="Cambria" w:eastAsia="Times New Roman" w:hAnsi="Cambria"/>
                <w:kern w:val="0"/>
                <w:lang w:eastAsia="pl-PL"/>
              </w:rPr>
              <w:t>.</w:t>
            </w:r>
          </w:p>
        </w:tc>
        <w:tc>
          <w:tcPr>
            <w:tcW w:w="1418" w:type="dxa"/>
            <w:vAlign w:val="center"/>
          </w:tcPr>
          <w:p w14:paraId="61410E7D"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6</w:t>
            </w:r>
          </w:p>
        </w:tc>
        <w:tc>
          <w:tcPr>
            <w:tcW w:w="1559" w:type="dxa"/>
            <w:vAlign w:val="center"/>
          </w:tcPr>
          <w:p w14:paraId="17D5CADF"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4</w:t>
            </w:r>
          </w:p>
        </w:tc>
      </w:tr>
      <w:tr w:rsidR="005F056F" w:rsidRPr="00B1614A" w14:paraId="7A95D2E1" w14:textId="77777777" w:rsidTr="00C02EB6">
        <w:trPr>
          <w:trHeight w:val="225"/>
        </w:trPr>
        <w:tc>
          <w:tcPr>
            <w:tcW w:w="660" w:type="dxa"/>
          </w:tcPr>
          <w:p w14:paraId="18D8CFFD" w14:textId="78F2D36A"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4</w:t>
            </w:r>
          </w:p>
        </w:tc>
        <w:tc>
          <w:tcPr>
            <w:tcW w:w="5827" w:type="dxa"/>
          </w:tcPr>
          <w:p w14:paraId="50AFC97E" w14:textId="77777777" w:rsidR="005F056F" w:rsidRPr="00B1614A" w:rsidRDefault="005F056F" w:rsidP="005F056F">
            <w:pPr>
              <w:spacing w:before="100" w:beforeAutospacing="1" w:afterAutospacing="1"/>
              <w:rPr>
                <w:rFonts w:ascii="Cambria" w:eastAsia="Times New Roman" w:hAnsi="Cambria"/>
                <w:kern w:val="0"/>
                <w:lang w:val="pl-PL" w:eastAsia="pl-PL"/>
              </w:rPr>
            </w:pPr>
            <w:r w:rsidRPr="00B1614A">
              <w:rPr>
                <w:rFonts w:ascii="Cambria" w:hAnsi="Cambria"/>
                <w:lang w:val="pl-PL"/>
              </w:rPr>
              <w:t>Typowe rodzaje błędów uczniowskich, ich role i sposoby wykorzystania w pracy dydaktycznej.</w:t>
            </w:r>
          </w:p>
        </w:tc>
        <w:tc>
          <w:tcPr>
            <w:tcW w:w="1418" w:type="dxa"/>
            <w:vAlign w:val="center"/>
          </w:tcPr>
          <w:p w14:paraId="02D1C38A"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6</w:t>
            </w:r>
          </w:p>
        </w:tc>
        <w:tc>
          <w:tcPr>
            <w:tcW w:w="1559" w:type="dxa"/>
            <w:vAlign w:val="center"/>
          </w:tcPr>
          <w:p w14:paraId="444733AA"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4</w:t>
            </w:r>
          </w:p>
        </w:tc>
      </w:tr>
      <w:tr w:rsidR="005F056F" w:rsidRPr="00B1614A" w14:paraId="36C26FE9" w14:textId="77777777" w:rsidTr="00C02EB6">
        <w:trPr>
          <w:trHeight w:val="285"/>
        </w:trPr>
        <w:tc>
          <w:tcPr>
            <w:tcW w:w="660" w:type="dxa"/>
          </w:tcPr>
          <w:p w14:paraId="60C7F593" w14:textId="666D61B4"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5</w:t>
            </w:r>
          </w:p>
        </w:tc>
        <w:tc>
          <w:tcPr>
            <w:tcW w:w="5827" w:type="dxa"/>
          </w:tcPr>
          <w:p w14:paraId="722501B5" w14:textId="77777777" w:rsidR="005F056F" w:rsidRPr="00B1614A" w:rsidRDefault="005F056F" w:rsidP="005F056F">
            <w:pPr>
              <w:jc w:val="both"/>
              <w:rPr>
                <w:rFonts w:ascii="Cambria" w:eastAsia="Times New Roman" w:hAnsi="Cambria"/>
                <w:b/>
                <w:bCs/>
                <w:kern w:val="0"/>
                <w:lang w:val="pl-PL" w:eastAsia="pl-PL"/>
              </w:rPr>
            </w:pPr>
            <w:r w:rsidRPr="00B1614A">
              <w:rPr>
                <w:rFonts w:ascii="Cambria" w:eastAsia="Times New Roman" w:hAnsi="Cambria"/>
                <w:b/>
                <w:bCs/>
                <w:kern w:val="0"/>
                <w:lang w:val="pl-PL" w:eastAsia="pl-PL"/>
              </w:rPr>
              <w:t xml:space="preserve">Semestr 5: </w:t>
            </w:r>
          </w:p>
          <w:p w14:paraId="10BF7FE2" w14:textId="77777777" w:rsidR="005F056F" w:rsidRPr="00B1614A" w:rsidRDefault="005F056F" w:rsidP="005F056F">
            <w:pPr>
              <w:jc w:val="both"/>
              <w:rPr>
                <w:rFonts w:ascii="Cambria" w:eastAsia="Times New Roman" w:hAnsi="Cambria"/>
                <w:kern w:val="0"/>
                <w:lang w:val="pl-PL" w:eastAsia="pl-PL"/>
              </w:rPr>
            </w:pPr>
            <w:r w:rsidRPr="00B1614A">
              <w:rPr>
                <w:rFonts w:ascii="Cambria" w:eastAsia="Times New Roman" w:hAnsi="Cambria"/>
                <w:kern w:val="0"/>
                <w:lang w:val="pl-PL" w:eastAsia="pl-PL"/>
              </w:rPr>
              <w:t>Nauczanie sprawności czytania ze zrozumieniem.</w:t>
            </w:r>
          </w:p>
        </w:tc>
        <w:tc>
          <w:tcPr>
            <w:tcW w:w="1418" w:type="dxa"/>
            <w:vAlign w:val="center"/>
          </w:tcPr>
          <w:p w14:paraId="1D99AFC9" w14:textId="77777777" w:rsidR="005F056F" w:rsidRPr="00B1614A" w:rsidRDefault="005F056F" w:rsidP="005F056F">
            <w:pPr>
              <w:spacing w:before="20" w:after="20" w:line="276" w:lineRule="auto"/>
              <w:jc w:val="center"/>
              <w:rPr>
                <w:rFonts w:ascii="Cambria" w:eastAsia="Cambria" w:hAnsi="Cambria" w:cs="Cambria"/>
                <w:kern w:val="0"/>
                <w:lang w:val="pl-PL"/>
              </w:rPr>
            </w:pPr>
          </w:p>
          <w:p w14:paraId="2BF96BB7"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7</w:t>
            </w:r>
          </w:p>
        </w:tc>
        <w:tc>
          <w:tcPr>
            <w:tcW w:w="1559" w:type="dxa"/>
            <w:vAlign w:val="center"/>
          </w:tcPr>
          <w:p w14:paraId="1AA62014" w14:textId="77777777" w:rsidR="005F056F" w:rsidRPr="00B1614A" w:rsidRDefault="005F056F" w:rsidP="005F056F">
            <w:pPr>
              <w:spacing w:before="20" w:after="20" w:line="276" w:lineRule="auto"/>
              <w:jc w:val="center"/>
              <w:rPr>
                <w:rFonts w:ascii="Cambria" w:eastAsia="Cambria" w:hAnsi="Cambria" w:cs="Cambria"/>
                <w:kern w:val="0"/>
              </w:rPr>
            </w:pPr>
          </w:p>
          <w:p w14:paraId="72295583"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4</w:t>
            </w:r>
          </w:p>
        </w:tc>
      </w:tr>
      <w:tr w:rsidR="005F056F" w:rsidRPr="00B1614A" w14:paraId="1A6FF9C2" w14:textId="77777777" w:rsidTr="00C02EB6">
        <w:trPr>
          <w:trHeight w:val="285"/>
        </w:trPr>
        <w:tc>
          <w:tcPr>
            <w:tcW w:w="660" w:type="dxa"/>
          </w:tcPr>
          <w:p w14:paraId="5C4C1815" w14:textId="7D5BA7B8"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6</w:t>
            </w:r>
          </w:p>
        </w:tc>
        <w:tc>
          <w:tcPr>
            <w:tcW w:w="5827" w:type="dxa"/>
          </w:tcPr>
          <w:p w14:paraId="6E44C0AE" w14:textId="77777777" w:rsidR="005F056F" w:rsidRPr="00B1614A" w:rsidRDefault="005F056F" w:rsidP="005F056F">
            <w:pPr>
              <w:jc w:val="both"/>
              <w:rPr>
                <w:rFonts w:ascii="Cambria" w:eastAsia="Times New Roman" w:hAnsi="Cambria"/>
                <w:b/>
                <w:bCs/>
                <w:kern w:val="0"/>
                <w:lang w:eastAsia="pl-PL"/>
              </w:rPr>
            </w:pPr>
            <w:proofErr w:type="spellStart"/>
            <w:r w:rsidRPr="00B1614A">
              <w:rPr>
                <w:rFonts w:ascii="Cambria" w:eastAsia="Times New Roman" w:hAnsi="Cambria"/>
                <w:kern w:val="0"/>
                <w:lang w:eastAsia="pl-PL"/>
              </w:rPr>
              <w:t>Nauczanie</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sprawności</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pisania</w:t>
            </w:r>
            <w:proofErr w:type="spellEnd"/>
            <w:r w:rsidRPr="00B1614A">
              <w:rPr>
                <w:rFonts w:ascii="Cambria" w:eastAsia="Times New Roman" w:hAnsi="Cambria"/>
                <w:kern w:val="0"/>
                <w:lang w:eastAsia="pl-PL"/>
              </w:rPr>
              <w:t>.</w:t>
            </w:r>
          </w:p>
        </w:tc>
        <w:tc>
          <w:tcPr>
            <w:tcW w:w="1418" w:type="dxa"/>
            <w:vAlign w:val="center"/>
          </w:tcPr>
          <w:p w14:paraId="5EA0D85B"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7</w:t>
            </w:r>
          </w:p>
        </w:tc>
        <w:tc>
          <w:tcPr>
            <w:tcW w:w="1559" w:type="dxa"/>
            <w:vAlign w:val="center"/>
          </w:tcPr>
          <w:p w14:paraId="5B9912B8"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5</w:t>
            </w:r>
          </w:p>
        </w:tc>
      </w:tr>
      <w:tr w:rsidR="005F056F" w:rsidRPr="00B1614A" w14:paraId="427E902E" w14:textId="77777777" w:rsidTr="00C02EB6">
        <w:trPr>
          <w:trHeight w:val="285"/>
        </w:trPr>
        <w:tc>
          <w:tcPr>
            <w:tcW w:w="660" w:type="dxa"/>
          </w:tcPr>
          <w:p w14:paraId="54CD43F1" w14:textId="2E7A9419"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7</w:t>
            </w:r>
          </w:p>
        </w:tc>
        <w:tc>
          <w:tcPr>
            <w:tcW w:w="5827" w:type="dxa"/>
          </w:tcPr>
          <w:p w14:paraId="61B464CB" w14:textId="77777777" w:rsidR="005F056F" w:rsidRPr="00B1614A" w:rsidRDefault="005F056F" w:rsidP="005F056F">
            <w:pPr>
              <w:jc w:val="both"/>
              <w:rPr>
                <w:rFonts w:ascii="Cambria" w:eastAsia="Times New Roman" w:hAnsi="Cambria"/>
                <w:b/>
                <w:bCs/>
                <w:kern w:val="0"/>
                <w:lang w:eastAsia="pl-PL"/>
              </w:rPr>
            </w:pPr>
            <w:proofErr w:type="spellStart"/>
            <w:r w:rsidRPr="00B1614A">
              <w:rPr>
                <w:rFonts w:ascii="Cambria" w:eastAsia="Times New Roman" w:hAnsi="Cambria"/>
                <w:kern w:val="0"/>
                <w:lang w:eastAsia="pl-PL"/>
              </w:rPr>
              <w:t>Nauczanie</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słownictwa</w:t>
            </w:r>
            <w:proofErr w:type="spellEnd"/>
            <w:r w:rsidRPr="00B1614A">
              <w:rPr>
                <w:rFonts w:ascii="Cambria" w:eastAsia="Times New Roman" w:hAnsi="Cambria"/>
                <w:kern w:val="0"/>
                <w:lang w:eastAsia="pl-PL"/>
              </w:rPr>
              <w:t>.</w:t>
            </w:r>
          </w:p>
        </w:tc>
        <w:tc>
          <w:tcPr>
            <w:tcW w:w="1418" w:type="dxa"/>
            <w:vAlign w:val="center"/>
          </w:tcPr>
          <w:p w14:paraId="608B9D54"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5</w:t>
            </w:r>
          </w:p>
        </w:tc>
        <w:tc>
          <w:tcPr>
            <w:tcW w:w="1559" w:type="dxa"/>
            <w:vAlign w:val="center"/>
          </w:tcPr>
          <w:p w14:paraId="671F9AB2"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3</w:t>
            </w:r>
          </w:p>
        </w:tc>
      </w:tr>
      <w:tr w:rsidR="005F056F" w:rsidRPr="00B1614A" w14:paraId="53D8D6DD" w14:textId="77777777" w:rsidTr="00C02EB6">
        <w:trPr>
          <w:trHeight w:val="285"/>
        </w:trPr>
        <w:tc>
          <w:tcPr>
            <w:tcW w:w="660" w:type="dxa"/>
          </w:tcPr>
          <w:p w14:paraId="0C6E15AC" w14:textId="4EAE8DE6"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8</w:t>
            </w:r>
          </w:p>
        </w:tc>
        <w:tc>
          <w:tcPr>
            <w:tcW w:w="5827" w:type="dxa"/>
          </w:tcPr>
          <w:p w14:paraId="76421C9B" w14:textId="77777777" w:rsidR="005F056F" w:rsidRPr="00B1614A" w:rsidRDefault="005F056F" w:rsidP="005F056F">
            <w:pPr>
              <w:jc w:val="both"/>
              <w:rPr>
                <w:rFonts w:ascii="Cambria" w:eastAsia="Times New Roman" w:hAnsi="Cambria"/>
                <w:b/>
                <w:bCs/>
                <w:kern w:val="0"/>
                <w:lang w:eastAsia="pl-PL"/>
              </w:rPr>
            </w:pPr>
            <w:proofErr w:type="spellStart"/>
            <w:r w:rsidRPr="00B1614A">
              <w:rPr>
                <w:rFonts w:ascii="Cambria" w:eastAsia="Times New Roman" w:hAnsi="Cambria"/>
                <w:kern w:val="0"/>
                <w:lang w:eastAsia="pl-PL"/>
              </w:rPr>
              <w:t>Nauczanie</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gramatyki</w:t>
            </w:r>
            <w:proofErr w:type="spellEnd"/>
            <w:r w:rsidRPr="00B1614A">
              <w:rPr>
                <w:rFonts w:ascii="Cambria" w:eastAsia="Times New Roman" w:hAnsi="Cambria"/>
                <w:kern w:val="0"/>
                <w:lang w:eastAsia="pl-PL"/>
              </w:rPr>
              <w:t>.</w:t>
            </w:r>
          </w:p>
        </w:tc>
        <w:tc>
          <w:tcPr>
            <w:tcW w:w="1418" w:type="dxa"/>
            <w:vAlign w:val="center"/>
          </w:tcPr>
          <w:p w14:paraId="61505E31"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5</w:t>
            </w:r>
          </w:p>
        </w:tc>
        <w:tc>
          <w:tcPr>
            <w:tcW w:w="1559" w:type="dxa"/>
            <w:vAlign w:val="center"/>
          </w:tcPr>
          <w:p w14:paraId="633A6F9D"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3</w:t>
            </w:r>
          </w:p>
        </w:tc>
      </w:tr>
      <w:tr w:rsidR="005F056F" w:rsidRPr="00B1614A" w14:paraId="55DF08B0" w14:textId="77777777" w:rsidTr="00C02EB6">
        <w:trPr>
          <w:trHeight w:val="285"/>
        </w:trPr>
        <w:tc>
          <w:tcPr>
            <w:tcW w:w="660" w:type="dxa"/>
          </w:tcPr>
          <w:p w14:paraId="40B7CDA7" w14:textId="5B7A9F36"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9</w:t>
            </w:r>
          </w:p>
        </w:tc>
        <w:tc>
          <w:tcPr>
            <w:tcW w:w="5827" w:type="dxa"/>
          </w:tcPr>
          <w:p w14:paraId="665952B0" w14:textId="77777777" w:rsidR="005F056F" w:rsidRPr="00B1614A" w:rsidRDefault="005F056F" w:rsidP="005F056F">
            <w:pPr>
              <w:jc w:val="both"/>
              <w:rPr>
                <w:rFonts w:ascii="Cambria" w:eastAsia="Times New Roman" w:hAnsi="Cambria"/>
                <w:kern w:val="0"/>
                <w:lang w:eastAsia="pl-PL"/>
              </w:rPr>
            </w:pPr>
            <w:r w:rsidRPr="00B1614A">
              <w:rPr>
                <w:rFonts w:ascii="Cambria" w:eastAsia="Times New Roman" w:hAnsi="Cambria"/>
                <w:kern w:val="0"/>
                <w:lang w:val="pl-PL" w:eastAsia="pl-PL"/>
              </w:rPr>
              <w:t xml:space="preserve">Integracja sprawności i form językowych. </w:t>
            </w:r>
            <w:proofErr w:type="spellStart"/>
            <w:r w:rsidRPr="00B1614A">
              <w:rPr>
                <w:rFonts w:ascii="Cambria" w:eastAsia="Times New Roman" w:hAnsi="Cambria"/>
                <w:kern w:val="0"/>
                <w:lang w:eastAsia="pl-PL"/>
              </w:rPr>
              <w:t>Integracja</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międzyprzedmiotowa</w:t>
            </w:r>
            <w:proofErr w:type="spellEnd"/>
            <w:r w:rsidRPr="00B1614A">
              <w:rPr>
                <w:rFonts w:ascii="Cambria" w:eastAsia="Times New Roman" w:hAnsi="Cambria"/>
                <w:kern w:val="0"/>
                <w:lang w:eastAsia="pl-PL"/>
              </w:rPr>
              <w:t>.</w:t>
            </w:r>
          </w:p>
        </w:tc>
        <w:tc>
          <w:tcPr>
            <w:tcW w:w="1418" w:type="dxa"/>
            <w:vAlign w:val="center"/>
          </w:tcPr>
          <w:p w14:paraId="0BC60DAC"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3</w:t>
            </w:r>
          </w:p>
        </w:tc>
        <w:tc>
          <w:tcPr>
            <w:tcW w:w="1559" w:type="dxa"/>
            <w:vAlign w:val="center"/>
          </w:tcPr>
          <w:p w14:paraId="480729E5"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r>
      <w:tr w:rsidR="005F056F" w:rsidRPr="00B1614A" w14:paraId="62EE0F94" w14:textId="77777777" w:rsidTr="00C02EB6">
        <w:trPr>
          <w:trHeight w:val="285"/>
        </w:trPr>
        <w:tc>
          <w:tcPr>
            <w:tcW w:w="660" w:type="dxa"/>
          </w:tcPr>
          <w:p w14:paraId="685D2140" w14:textId="32708535"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10</w:t>
            </w:r>
          </w:p>
        </w:tc>
        <w:tc>
          <w:tcPr>
            <w:tcW w:w="5827" w:type="dxa"/>
          </w:tcPr>
          <w:p w14:paraId="57D181DE" w14:textId="77777777" w:rsidR="005F056F" w:rsidRPr="00B1614A" w:rsidRDefault="005F056F" w:rsidP="005F056F">
            <w:pPr>
              <w:jc w:val="both"/>
              <w:rPr>
                <w:rFonts w:ascii="Cambria" w:eastAsia="Times New Roman" w:hAnsi="Cambria"/>
                <w:kern w:val="0"/>
                <w:lang w:val="pl-PL" w:eastAsia="pl-PL"/>
              </w:rPr>
            </w:pPr>
            <w:r w:rsidRPr="00B1614A">
              <w:rPr>
                <w:rFonts w:ascii="Cambria" w:eastAsia="Times New Roman" w:hAnsi="Cambria"/>
                <w:kern w:val="0"/>
                <w:lang w:val="pl-PL" w:eastAsia="pl-PL"/>
              </w:rPr>
              <w:t>Kultura i literatura na lekcji języka obcego.</w:t>
            </w:r>
          </w:p>
        </w:tc>
        <w:tc>
          <w:tcPr>
            <w:tcW w:w="1418" w:type="dxa"/>
            <w:vAlign w:val="center"/>
          </w:tcPr>
          <w:p w14:paraId="1B7017E3"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3</w:t>
            </w:r>
          </w:p>
        </w:tc>
        <w:tc>
          <w:tcPr>
            <w:tcW w:w="1559" w:type="dxa"/>
            <w:vAlign w:val="center"/>
          </w:tcPr>
          <w:p w14:paraId="36512B12"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r>
      <w:tr w:rsidR="005F056F" w:rsidRPr="00B1614A" w14:paraId="68A510E4" w14:textId="77777777" w:rsidTr="00C02EB6">
        <w:trPr>
          <w:trHeight w:val="345"/>
        </w:trPr>
        <w:tc>
          <w:tcPr>
            <w:tcW w:w="660" w:type="dxa"/>
          </w:tcPr>
          <w:p w14:paraId="61D889E3" w14:textId="52249BED"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11</w:t>
            </w:r>
          </w:p>
        </w:tc>
        <w:tc>
          <w:tcPr>
            <w:tcW w:w="5827" w:type="dxa"/>
          </w:tcPr>
          <w:p w14:paraId="70261B0E" w14:textId="77777777" w:rsidR="009337D0" w:rsidRPr="00B1614A" w:rsidRDefault="005F056F" w:rsidP="005F056F">
            <w:pPr>
              <w:rPr>
                <w:rFonts w:ascii="Cambria" w:eastAsia="Times New Roman" w:hAnsi="Cambria"/>
                <w:kern w:val="0"/>
                <w:lang w:val="pl-PL" w:eastAsia="pl-PL"/>
              </w:rPr>
            </w:pPr>
            <w:r w:rsidRPr="00B1614A">
              <w:rPr>
                <w:rFonts w:ascii="Cambria" w:eastAsia="Times New Roman" w:hAnsi="Cambria"/>
                <w:b/>
                <w:bCs/>
                <w:kern w:val="0"/>
                <w:lang w:val="pl-PL" w:eastAsia="pl-PL"/>
              </w:rPr>
              <w:t>Semestr 6:</w:t>
            </w:r>
            <w:r w:rsidRPr="00B1614A">
              <w:rPr>
                <w:rFonts w:ascii="Cambria" w:eastAsia="Times New Roman" w:hAnsi="Cambria"/>
                <w:kern w:val="0"/>
                <w:lang w:val="pl-PL" w:eastAsia="pl-PL"/>
              </w:rPr>
              <w:t xml:space="preserve"> </w:t>
            </w:r>
          </w:p>
          <w:p w14:paraId="4B2EC399" w14:textId="00E8C85F" w:rsidR="005F056F" w:rsidRPr="00B1614A" w:rsidRDefault="005F056F" w:rsidP="005F056F">
            <w:pPr>
              <w:rPr>
                <w:rFonts w:ascii="Cambria" w:eastAsia="Times New Roman" w:hAnsi="Cambria"/>
                <w:kern w:val="0"/>
                <w:lang w:val="pl-PL" w:eastAsia="pl-PL"/>
              </w:rPr>
            </w:pPr>
            <w:r w:rsidRPr="00B1614A">
              <w:rPr>
                <w:rFonts w:ascii="Cambria" w:eastAsia="Times New Roman" w:hAnsi="Cambria"/>
                <w:kern w:val="0"/>
                <w:lang w:val="pl-PL" w:eastAsia="pl-PL"/>
              </w:rPr>
              <w:t xml:space="preserve">Podstawa programowa a program nauczania i rozkład materiału. </w:t>
            </w:r>
          </w:p>
        </w:tc>
        <w:tc>
          <w:tcPr>
            <w:tcW w:w="1418" w:type="dxa"/>
            <w:vAlign w:val="center"/>
          </w:tcPr>
          <w:p w14:paraId="5C12A144" w14:textId="77777777" w:rsidR="005F056F" w:rsidRPr="00B1614A" w:rsidRDefault="005F056F" w:rsidP="005F056F">
            <w:pPr>
              <w:spacing w:before="20" w:after="20" w:line="276" w:lineRule="auto"/>
              <w:jc w:val="center"/>
              <w:rPr>
                <w:rFonts w:ascii="Cambria" w:eastAsia="Cambria" w:hAnsi="Cambria" w:cs="Cambria"/>
                <w:kern w:val="0"/>
                <w:lang w:val="pl-PL"/>
              </w:rPr>
            </w:pPr>
          </w:p>
          <w:p w14:paraId="51C1A1FE"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6</w:t>
            </w:r>
          </w:p>
        </w:tc>
        <w:tc>
          <w:tcPr>
            <w:tcW w:w="1559" w:type="dxa"/>
            <w:vAlign w:val="center"/>
          </w:tcPr>
          <w:p w14:paraId="0C706385" w14:textId="77777777" w:rsidR="005F056F" w:rsidRPr="00B1614A" w:rsidRDefault="005F056F" w:rsidP="005F056F">
            <w:pPr>
              <w:spacing w:before="20" w:after="20" w:line="276" w:lineRule="auto"/>
              <w:jc w:val="center"/>
              <w:rPr>
                <w:rFonts w:ascii="Cambria" w:eastAsia="Cambria" w:hAnsi="Cambria" w:cs="Cambria"/>
                <w:kern w:val="0"/>
              </w:rPr>
            </w:pPr>
          </w:p>
          <w:p w14:paraId="4EA69B6A"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3</w:t>
            </w:r>
          </w:p>
        </w:tc>
      </w:tr>
      <w:tr w:rsidR="005F056F" w:rsidRPr="00B1614A" w14:paraId="2F8FE938" w14:textId="77777777" w:rsidTr="00C02EB6">
        <w:trPr>
          <w:trHeight w:val="345"/>
        </w:trPr>
        <w:tc>
          <w:tcPr>
            <w:tcW w:w="660" w:type="dxa"/>
          </w:tcPr>
          <w:p w14:paraId="1F85DD70" w14:textId="26825A96" w:rsidR="005F056F" w:rsidRPr="00B1614A" w:rsidRDefault="009337D0" w:rsidP="00552DFE">
            <w:pPr>
              <w:spacing w:before="20" w:after="20" w:line="276" w:lineRule="auto"/>
              <w:rPr>
                <w:rFonts w:ascii="Cambria" w:eastAsia="Cambria" w:hAnsi="Cambria" w:cs="Cambria"/>
                <w:kern w:val="0"/>
              </w:rPr>
            </w:pPr>
            <w:r w:rsidRPr="00B1614A">
              <w:rPr>
                <w:rFonts w:ascii="Cambria" w:eastAsia="Cambria" w:hAnsi="Cambria" w:cs="Cambria"/>
                <w:kern w:val="0"/>
              </w:rPr>
              <w:t>1</w:t>
            </w:r>
            <w:r w:rsidR="00552DFE" w:rsidRPr="00B1614A">
              <w:rPr>
                <w:rFonts w:ascii="Cambria" w:eastAsia="Cambria" w:hAnsi="Cambria" w:cs="Cambria"/>
                <w:kern w:val="0"/>
              </w:rPr>
              <w:t>2</w:t>
            </w:r>
          </w:p>
        </w:tc>
        <w:tc>
          <w:tcPr>
            <w:tcW w:w="5827" w:type="dxa"/>
          </w:tcPr>
          <w:p w14:paraId="6D8CC6A9" w14:textId="77777777" w:rsidR="005F056F" w:rsidRPr="00B1614A" w:rsidRDefault="005F056F" w:rsidP="005F056F">
            <w:pPr>
              <w:rPr>
                <w:rFonts w:ascii="Cambria" w:eastAsia="Times New Roman" w:hAnsi="Cambria"/>
                <w:b/>
                <w:bCs/>
                <w:kern w:val="0"/>
                <w:lang w:val="pl-PL" w:eastAsia="pl-PL"/>
              </w:rPr>
            </w:pPr>
            <w:r w:rsidRPr="00B1614A">
              <w:rPr>
                <w:rFonts w:ascii="Cambria" w:eastAsia="Times New Roman" w:hAnsi="Cambria"/>
                <w:kern w:val="0"/>
                <w:lang w:val="pl-PL" w:eastAsia="pl-PL"/>
              </w:rPr>
              <w:t>Analiza potrzeb uczniów i indywidualizacja nauczania.</w:t>
            </w:r>
          </w:p>
        </w:tc>
        <w:tc>
          <w:tcPr>
            <w:tcW w:w="1418" w:type="dxa"/>
            <w:vAlign w:val="center"/>
          </w:tcPr>
          <w:p w14:paraId="4CAE2B58"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c>
          <w:tcPr>
            <w:tcW w:w="1559" w:type="dxa"/>
            <w:vAlign w:val="center"/>
          </w:tcPr>
          <w:p w14:paraId="50C1A2D0"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r>
      <w:tr w:rsidR="005F056F" w:rsidRPr="00B1614A" w14:paraId="18F3A81B" w14:textId="77777777" w:rsidTr="00C02EB6">
        <w:trPr>
          <w:trHeight w:val="345"/>
        </w:trPr>
        <w:tc>
          <w:tcPr>
            <w:tcW w:w="660" w:type="dxa"/>
          </w:tcPr>
          <w:p w14:paraId="3EF2D326" w14:textId="52549205" w:rsidR="005F056F" w:rsidRPr="00B1614A" w:rsidRDefault="009337D0" w:rsidP="005F056F">
            <w:pPr>
              <w:spacing w:before="20" w:after="20" w:line="276" w:lineRule="auto"/>
              <w:rPr>
                <w:rFonts w:ascii="Cambria" w:eastAsia="Cambria" w:hAnsi="Cambria" w:cs="Cambria"/>
                <w:kern w:val="0"/>
              </w:rPr>
            </w:pPr>
            <w:r w:rsidRPr="00B1614A">
              <w:rPr>
                <w:rFonts w:ascii="Cambria" w:eastAsia="Cambria" w:hAnsi="Cambria" w:cs="Cambria"/>
                <w:kern w:val="0"/>
              </w:rPr>
              <w:t>1</w:t>
            </w:r>
            <w:r w:rsidR="00552DFE" w:rsidRPr="00B1614A">
              <w:rPr>
                <w:rFonts w:ascii="Cambria" w:eastAsia="Cambria" w:hAnsi="Cambria" w:cs="Cambria"/>
                <w:kern w:val="0"/>
              </w:rPr>
              <w:t>3</w:t>
            </w:r>
          </w:p>
        </w:tc>
        <w:tc>
          <w:tcPr>
            <w:tcW w:w="5827" w:type="dxa"/>
          </w:tcPr>
          <w:p w14:paraId="049B2F6D" w14:textId="77777777" w:rsidR="005F056F" w:rsidRPr="00B1614A" w:rsidRDefault="005F056F" w:rsidP="005F056F">
            <w:pPr>
              <w:spacing w:before="100" w:beforeAutospacing="1" w:afterAutospacing="1"/>
              <w:rPr>
                <w:rFonts w:ascii="Cambria" w:eastAsia="Times New Roman" w:hAnsi="Cambria"/>
                <w:b/>
                <w:bCs/>
                <w:kern w:val="0"/>
                <w:lang w:eastAsia="pl-PL"/>
              </w:rPr>
            </w:pPr>
            <w:proofErr w:type="spellStart"/>
            <w:r w:rsidRPr="00B1614A">
              <w:rPr>
                <w:rFonts w:ascii="Cambria" w:eastAsia="Times New Roman" w:hAnsi="Cambria"/>
                <w:kern w:val="0"/>
                <w:lang w:eastAsia="pl-PL"/>
              </w:rPr>
              <w:t>Projektowanie</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kursu</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Planowanie</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lekcji</w:t>
            </w:r>
            <w:proofErr w:type="spellEnd"/>
            <w:r w:rsidRPr="00B1614A">
              <w:rPr>
                <w:rFonts w:ascii="Cambria" w:eastAsia="Times New Roman" w:hAnsi="Cambria"/>
                <w:kern w:val="0"/>
                <w:lang w:eastAsia="pl-PL"/>
              </w:rPr>
              <w:t>.</w:t>
            </w:r>
          </w:p>
        </w:tc>
        <w:tc>
          <w:tcPr>
            <w:tcW w:w="1418" w:type="dxa"/>
            <w:vAlign w:val="center"/>
          </w:tcPr>
          <w:p w14:paraId="50771B2C"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c>
          <w:tcPr>
            <w:tcW w:w="1559" w:type="dxa"/>
            <w:vAlign w:val="center"/>
          </w:tcPr>
          <w:p w14:paraId="045A5821"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r>
      <w:tr w:rsidR="005F056F" w:rsidRPr="00B1614A" w14:paraId="45233CE3" w14:textId="77777777" w:rsidTr="00C02EB6">
        <w:trPr>
          <w:trHeight w:val="345"/>
        </w:trPr>
        <w:tc>
          <w:tcPr>
            <w:tcW w:w="660" w:type="dxa"/>
          </w:tcPr>
          <w:p w14:paraId="5684DD89" w14:textId="6CB405D6" w:rsidR="005F056F" w:rsidRPr="00B1614A" w:rsidRDefault="00552DFE" w:rsidP="005F056F">
            <w:pPr>
              <w:spacing w:before="20" w:after="20" w:line="276" w:lineRule="auto"/>
              <w:rPr>
                <w:rFonts w:ascii="Cambria" w:eastAsia="Cambria" w:hAnsi="Cambria" w:cs="Cambria"/>
                <w:kern w:val="0"/>
              </w:rPr>
            </w:pPr>
            <w:r w:rsidRPr="00B1614A">
              <w:rPr>
                <w:rFonts w:ascii="Cambria" w:eastAsia="Cambria" w:hAnsi="Cambria" w:cs="Cambria"/>
                <w:kern w:val="0"/>
              </w:rPr>
              <w:t>14</w:t>
            </w:r>
          </w:p>
        </w:tc>
        <w:tc>
          <w:tcPr>
            <w:tcW w:w="5827" w:type="dxa"/>
          </w:tcPr>
          <w:p w14:paraId="4233C6C8" w14:textId="77777777" w:rsidR="005F056F" w:rsidRPr="00B1614A" w:rsidRDefault="005F056F" w:rsidP="005F056F">
            <w:pPr>
              <w:spacing w:before="100" w:beforeAutospacing="1" w:afterAutospacing="1"/>
              <w:rPr>
                <w:rFonts w:ascii="Cambria" w:eastAsia="Times New Roman" w:hAnsi="Cambria"/>
                <w:kern w:val="0"/>
                <w:lang w:eastAsia="pl-PL"/>
              </w:rPr>
            </w:pPr>
            <w:proofErr w:type="spellStart"/>
            <w:r w:rsidRPr="00B1614A">
              <w:rPr>
                <w:rFonts w:ascii="Cambria" w:eastAsia="Times New Roman" w:hAnsi="Cambria"/>
                <w:kern w:val="0"/>
                <w:lang w:eastAsia="pl-PL"/>
              </w:rPr>
              <w:t>Pojęcie</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heterogeniczności</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klasy</w:t>
            </w:r>
            <w:proofErr w:type="spellEnd"/>
            <w:r w:rsidRPr="00B1614A">
              <w:rPr>
                <w:rFonts w:ascii="Cambria" w:eastAsia="Times New Roman" w:hAnsi="Cambria"/>
                <w:kern w:val="0"/>
                <w:lang w:eastAsia="pl-PL"/>
              </w:rPr>
              <w:t>.</w:t>
            </w:r>
          </w:p>
        </w:tc>
        <w:tc>
          <w:tcPr>
            <w:tcW w:w="1418" w:type="dxa"/>
            <w:vAlign w:val="center"/>
          </w:tcPr>
          <w:p w14:paraId="575DC3B7"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4</w:t>
            </w:r>
          </w:p>
        </w:tc>
        <w:tc>
          <w:tcPr>
            <w:tcW w:w="1559" w:type="dxa"/>
            <w:vAlign w:val="center"/>
          </w:tcPr>
          <w:p w14:paraId="432A343F"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r>
      <w:tr w:rsidR="005F056F" w:rsidRPr="00B1614A" w14:paraId="01B713C4" w14:textId="77777777" w:rsidTr="00C02EB6">
        <w:trPr>
          <w:trHeight w:val="345"/>
        </w:trPr>
        <w:tc>
          <w:tcPr>
            <w:tcW w:w="660" w:type="dxa"/>
          </w:tcPr>
          <w:p w14:paraId="73E3AECC" w14:textId="026615E9" w:rsidR="005F056F" w:rsidRPr="00B1614A" w:rsidRDefault="00552DFE" w:rsidP="005F056F">
            <w:pPr>
              <w:spacing w:before="20" w:after="20" w:line="276" w:lineRule="auto"/>
              <w:rPr>
                <w:rFonts w:ascii="Cambria" w:eastAsia="Cambria" w:hAnsi="Cambria" w:cs="Cambria"/>
                <w:kern w:val="0"/>
              </w:rPr>
            </w:pPr>
            <w:r w:rsidRPr="00B1614A">
              <w:rPr>
                <w:rFonts w:ascii="Cambria" w:eastAsia="Cambria" w:hAnsi="Cambria" w:cs="Cambria"/>
                <w:kern w:val="0"/>
              </w:rPr>
              <w:t>15</w:t>
            </w:r>
          </w:p>
        </w:tc>
        <w:tc>
          <w:tcPr>
            <w:tcW w:w="5827" w:type="dxa"/>
          </w:tcPr>
          <w:p w14:paraId="00B5BC41" w14:textId="77777777" w:rsidR="005F056F" w:rsidRPr="00B1614A" w:rsidRDefault="005F056F" w:rsidP="005F056F">
            <w:pPr>
              <w:spacing w:before="100" w:beforeAutospacing="1" w:afterAutospacing="1"/>
              <w:rPr>
                <w:rFonts w:ascii="Cambria" w:eastAsia="Times New Roman" w:hAnsi="Cambria"/>
                <w:kern w:val="0"/>
                <w:lang w:eastAsia="pl-PL"/>
              </w:rPr>
            </w:pPr>
            <w:proofErr w:type="spellStart"/>
            <w:r w:rsidRPr="00B1614A">
              <w:rPr>
                <w:rFonts w:ascii="Cambria" w:eastAsia="Times New Roman" w:hAnsi="Cambria"/>
                <w:kern w:val="0"/>
                <w:lang w:eastAsia="pl-PL"/>
              </w:rPr>
              <w:t>Dyscyplina</w:t>
            </w:r>
            <w:proofErr w:type="spellEnd"/>
            <w:r w:rsidRPr="00B1614A">
              <w:rPr>
                <w:rFonts w:ascii="Cambria" w:eastAsia="Times New Roman" w:hAnsi="Cambria"/>
                <w:kern w:val="0"/>
                <w:lang w:eastAsia="pl-PL"/>
              </w:rPr>
              <w:t xml:space="preserve"> w </w:t>
            </w:r>
            <w:proofErr w:type="spellStart"/>
            <w:r w:rsidRPr="00B1614A">
              <w:rPr>
                <w:rFonts w:ascii="Cambria" w:eastAsia="Times New Roman" w:hAnsi="Cambria"/>
                <w:kern w:val="0"/>
                <w:lang w:eastAsia="pl-PL"/>
              </w:rPr>
              <w:t>klasie</w:t>
            </w:r>
            <w:proofErr w:type="spellEnd"/>
            <w:r w:rsidRPr="00B1614A">
              <w:rPr>
                <w:rFonts w:ascii="Cambria" w:eastAsia="Times New Roman" w:hAnsi="Cambria"/>
                <w:kern w:val="0"/>
                <w:lang w:eastAsia="pl-PL"/>
              </w:rPr>
              <w:t>.</w:t>
            </w:r>
          </w:p>
        </w:tc>
        <w:tc>
          <w:tcPr>
            <w:tcW w:w="1418" w:type="dxa"/>
            <w:vAlign w:val="center"/>
          </w:tcPr>
          <w:p w14:paraId="5703ABB4"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6</w:t>
            </w:r>
          </w:p>
        </w:tc>
        <w:tc>
          <w:tcPr>
            <w:tcW w:w="1559" w:type="dxa"/>
            <w:vAlign w:val="center"/>
          </w:tcPr>
          <w:p w14:paraId="42DF0B08"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3</w:t>
            </w:r>
          </w:p>
        </w:tc>
      </w:tr>
      <w:tr w:rsidR="005F056F" w:rsidRPr="00B1614A" w14:paraId="5C730C40" w14:textId="77777777" w:rsidTr="00C02EB6">
        <w:trPr>
          <w:trHeight w:val="345"/>
        </w:trPr>
        <w:tc>
          <w:tcPr>
            <w:tcW w:w="660" w:type="dxa"/>
          </w:tcPr>
          <w:p w14:paraId="677E0238" w14:textId="6C460CF5" w:rsidR="005F056F" w:rsidRPr="00B1614A" w:rsidRDefault="00552DFE" w:rsidP="005F056F">
            <w:pPr>
              <w:spacing w:before="20" w:after="20" w:line="276" w:lineRule="auto"/>
              <w:rPr>
                <w:rFonts w:ascii="Cambria" w:eastAsia="Cambria" w:hAnsi="Cambria" w:cs="Cambria"/>
                <w:kern w:val="0"/>
              </w:rPr>
            </w:pPr>
            <w:r w:rsidRPr="00B1614A">
              <w:rPr>
                <w:rFonts w:ascii="Cambria" w:eastAsia="Cambria" w:hAnsi="Cambria" w:cs="Cambria"/>
                <w:kern w:val="0"/>
              </w:rPr>
              <w:t>16</w:t>
            </w:r>
          </w:p>
        </w:tc>
        <w:tc>
          <w:tcPr>
            <w:tcW w:w="5827" w:type="dxa"/>
          </w:tcPr>
          <w:p w14:paraId="68280B24" w14:textId="77777777" w:rsidR="005F056F" w:rsidRPr="00B1614A" w:rsidRDefault="005F056F" w:rsidP="005F056F">
            <w:pPr>
              <w:spacing w:before="100" w:beforeAutospacing="1" w:afterAutospacing="1"/>
              <w:rPr>
                <w:rFonts w:ascii="Cambria" w:eastAsia="Times New Roman" w:hAnsi="Cambria"/>
                <w:kern w:val="0"/>
                <w:lang w:val="pl-PL" w:eastAsia="pl-PL"/>
              </w:rPr>
            </w:pPr>
            <w:r w:rsidRPr="00B1614A">
              <w:rPr>
                <w:rFonts w:ascii="Cambria" w:eastAsia="Times New Roman" w:hAnsi="Cambria"/>
                <w:kern w:val="0"/>
                <w:lang w:val="pl-PL" w:eastAsia="pl-PL"/>
              </w:rPr>
              <w:t>Testowanie i ocenianie: ocenianie kształtujące i sumujące, ocena i samoocena.</w:t>
            </w:r>
          </w:p>
        </w:tc>
        <w:tc>
          <w:tcPr>
            <w:tcW w:w="1418" w:type="dxa"/>
            <w:vAlign w:val="center"/>
          </w:tcPr>
          <w:p w14:paraId="63404B07"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6</w:t>
            </w:r>
          </w:p>
        </w:tc>
        <w:tc>
          <w:tcPr>
            <w:tcW w:w="1559" w:type="dxa"/>
            <w:vAlign w:val="center"/>
          </w:tcPr>
          <w:p w14:paraId="348B3B69"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3</w:t>
            </w:r>
          </w:p>
        </w:tc>
      </w:tr>
      <w:tr w:rsidR="005F056F" w:rsidRPr="00B1614A" w14:paraId="3987FC3A" w14:textId="77777777" w:rsidTr="00C02EB6">
        <w:trPr>
          <w:trHeight w:val="345"/>
        </w:trPr>
        <w:tc>
          <w:tcPr>
            <w:tcW w:w="660" w:type="dxa"/>
          </w:tcPr>
          <w:p w14:paraId="44A9DCAD" w14:textId="32872FC3" w:rsidR="005F056F" w:rsidRPr="00B1614A" w:rsidRDefault="00552DFE" w:rsidP="005F056F">
            <w:pPr>
              <w:spacing w:before="20" w:after="20" w:line="276" w:lineRule="auto"/>
              <w:rPr>
                <w:rFonts w:ascii="Cambria" w:eastAsia="Cambria" w:hAnsi="Cambria" w:cs="Cambria"/>
                <w:kern w:val="0"/>
              </w:rPr>
            </w:pPr>
            <w:r w:rsidRPr="00B1614A">
              <w:rPr>
                <w:rFonts w:ascii="Cambria" w:eastAsia="Cambria" w:hAnsi="Cambria" w:cs="Cambria"/>
                <w:kern w:val="0"/>
              </w:rPr>
              <w:t>17</w:t>
            </w:r>
          </w:p>
        </w:tc>
        <w:tc>
          <w:tcPr>
            <w:tcW w:w="5827" w:type="dxa"/>
          </w:tcPr>
          <w:p w14:paraId="4383A221" w14:textId="77777777" w:rsidR="005F056F" w:rsidRPr="00B1614A" w:rsidRDefault="005F056F" w:rsidP="005F056F">
            <w:pPr>
              <w:spacing w:before="100" w:beforeAutospacing="1" w:afterAutospacing="1"/>
              <w:rPr>
                <w:rFonts w:ascii="Cambria" w:eastAsia="Times New Roman" w:hAnsi="Cambria"/>
                <w:kern w:val="0"/>
                <w:lang w:eastAsia="pl-PL"/>
              </w:rPr>
            </w:pPr>
            <w:proofErr w:type="spellStart"/>
            <w:r w:rsidRPr="00B1614A">
              <w:rPr>
                <w:rFonts w:ascii="Cambria" w:eastAsia="Times New Roman" w:hAnsi="Cambria"/>
                <w:kern w:val="0"/>
                <w:lang w:eastAsia="pl-PL"/>
              </w:rPr>
              <w:t>Autonomia</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ucznia</w:t>
            </w:r>
            <w:proofErr w:type="spellEnd"/>
            <w:r w:rsidRPr="00B1614A">
              <w:rPr>
                <w:rFonts w:ascii="Cambria" w:eastAsia="Times New Roman" w:hAnsi="Cambria"/>
                <w:kern w:val="0"/>
                <w:lang w:eastAsia="pl-PL"/>
              </w:rPr>
              <w:t>.</w:t>
            </w:r>
          </w:p>
        </w:tc>
        <w:tc>
          <w:tcPr>
            <w:tcW w:w="1418" w:type="dxa"/>
            <w:vAlign w:val="center"/>
          </w:tcPr>
          <w:p w14:paraId="2BEF9831"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c>
          <w:tcPr>
            <w:tcW w:w="1559" w:type="dxa"/>
            <w:vAlign w:val="center"/>
          </w:tcPr>
          <w:p w14:paraId="21AE5F3A"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r>
      <w:tr w:rsidR="005F056F" w:rsidRPr="00B1614A" w14:paraId="69A043CA" w14:textId="77777777" w:rsidTr="00C02EB6">
        <w:trPr>
          <w:trHeight w:val="345"/>
        </w:trPr>
        <w:tc>
          <w:tcPr>
            <w:tcW w:w="660" w:type="dxa"/>
          </w:tcPr>
          <w:p w14:paraId="30E413D7" w14:textId="11BE20B7" w:rsidR="005F056F" w:rsidRPr="00B1614A" w:rsidRDefault="00552DFE" w:rsidP="005F056F">
            <w:pPr>
              <w:spacing w:before="20" w:after="20" w:line="276" w:lineRule="auto"/>
              <w:rPr>
                <w:rFonts w:ascii="Cambria" w:eastAsia="Cambria" w:hAnsi="Cambria" w:cs="Cambria"/>
                <w:kern w:val="0"/>
              </w:rPr>
            </w:pPr>
            <w:r w:rsidRPr="00B1614A">
              <w:rPr>
                <w:rFonts w:ascii="Cambria" w:eastAsia="Cambria" w:hAnsi="Cambria" w:cs="Cambria"/>
                <w:kern w:val="0"/>
              </w:rPr>
              <w:t>18</w:t>
            </w:r>
          </w:p>
        </w:tc>
        <w:tc>
          <w:tcPr>
            <w:tcW w:w="5827" w:type="dxa"/>
          </w:tcPr>
          <w:p w14:paraId="38D9DF9F" w14:textId="77777777" w:rsidR="005F056F" w:rsidRPr="00B1614A" w:rsidRDefault="005F056F" w:rsidP="005F056F">
            <w:pPr>
              <w:spacing w:before="100" w:beforeAutospacing="1" w:afterAutospacing="1"/>
              <w:rPr>
                <w:rFonts w:ascii="Cambria" w:eastAsia="Times New Roman" w:hAnsi="Cambria"/>
                <w:kern w:val="0"/>
                <w:lang w:eastAsia="pl-PL"/>
              </w:rPr>
            </w:pPr>
            <w:proofErr w:type="spellStart"/>
            <w:r w:rsidRPr="00B1614A">
              <w:rPr>
                <w:rFonts w:ascii="Cambria" w:eastAsia="Times New Roman" w:hAnsi="Cambria"/>
                <w:kern w:val="0"/>
                <w:lang w:eastAsia="pl-PL"/>
              </w:rPr>
              <w:t>Rozwój</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zawodowy</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nauczyciela</w:t>
            </w:r>
            <w:proofErr w:type="spellEnd"/>
            <w:r w:rsidRPr="00B1614A">
              <w:rPr>
                <w:rFonts w:ascii="Cambria" w:eastAsia="Times New Roman" w:hAnsi="Cambria"/>
                <w:kern w:val="0"/>
                <w:lang w:eastAsia="pl-PL"/>
              </w:rPr>
              <w:t>.</w:t>
            </w:r>
          </w:p>
        </w:tc>
        <w:tc>
          <w:tcPr>
            <w:tcW w:w="1418" w:type="dxa"/>
            <w:vAlign w:val="center"/>
          </w:tcPr>
          <w:p w14:paraId="1964994D"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2</w:t>
            </w:r>
          </w:p>
        </w:tc>
        <w:tc>
          <w:tcPr>
            <w:tcW w:w="1559" w:type="dxa"/>
            <w:vAlign w:val="center"/>
          </w:tcPr>
          <w:p w14:paraId="4359DDD6"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 xml:space="preserve">1 </w:t>
            </w:r>
          </w:p>
        </w:tc>
      </w:tr>
      <w:tr w:rsidR="005F056F" w:rsidRPr="00B1614A" w14:paraId="48A71D1A" w14:textId="77777777" w:rsidTr="00C02EB6">
        <w:tc>
          <w:tcPr>
            <w:tcW w:w="660" w:type="dxa"/>
          </w:tcPr>
          <w:p w14:paraId="44558F8C" w14:textId="77777777" w:rsidR="005F056F" w:rsidRPr="00B1614A" w:rsidRDefault="005F056F" w:rsidP="005F056F">
            <w:pPr>
              <w:spacing w:before="20" w:after="20" w:line="276" w:lineRule="auto"/>
              <w:rPr>
                <w:rFonts w:ascii="Cambria" w:eastAsia="Cambria" w:hAnsi="Cambria" w:cs="Cambria"/>
                <w:b/>
                <w:kern w:val="0"/>
              </w:rPr>
            </w:pPr>
          </w:p>
        </w:tc>
        <w:tc>
          <w:tcPr>
            <w:tcW w:w="5827" w:type="dxa"/>
          </w:tcPr>
          <w:p w14:paraId="2170CEAB" w14:textId="77777777" w:rsidR="005F056F" w:rsidRPr="00B1614A" w:rsidRDefault="005F056F" w:rsidP="005F056F">
            <w:pPr>
              <w:spacing w:before="20" w:after="20" w:line="276" w:lineRule="auto"/>
              <w:rPr>
                <w:rFonts w:ascii="Cambria" w:eastAsia="Cambria" w:hAnsi="Cambria" w:cs="Cambria"/>
                <w:b/>
                <w:kern w:val="0"/>
              </w:rPr>
            </w:pPr>
            <w:proofErr w:type="spellStart"/>
            <w:r w:rsidRPr="00B1614A">
              <w:rPr>
                <w:rFonts w:ascii="Cambria" w:eastAsia="Cambria" w:hAnsi="Cambria" w:cs="Cambria"/>
                <w:b/>
                <w:kern w:val="0"/>
              </w:rPr>
              <w:t>Razem</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liczba</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godzin</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ćwiczeń</w:t>
            </w:r>
            <w:proofErr w:type="spellEnd"/>
            <w:r w:rsidRPr="00B1614A">
              <w:rPr>
                <w:rFonts w:ascii="Cambria" w:eastAsia="Cambria" w:hAnsi="Cambria" w:cs="Cambria"/>
                <w:b/>
                <w:kern w:val="0"/>
              </w:rPr>
              <w:t xml:space="preserve"> </w:t>
            </w:r>
          </w:p>
        </w:tc>
        <w:tc>
          <w:tcPr>
            <w:tcW w:w="1418" w:type="dxa"/>
            <w:vAlign w:val="center"/>
          </w:tcPr>
          <w:p w14:paraId="7FB543AB"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90</w:t>
            </w:r>
          </w:p>
        </w:tc>
        <w:tc>
          <w:tcPr>
            <w:tcW w:w="1559" w:type="dxa"/>
            <w:vAlign w:val="center"/>
          </w:tcPr>
          <w:p w14:paraId="67F1F73F" w14:textId="77777777" w:rsidR="005F056F" w:rsidRPr="00B1614A" w:rsidRDefault="005F056F" w:rsidP="005F056F">
            <w:pPr>
              <w:spacing w:before="20" w:after="20" w:line="276" w:lineRule="auto"/>
              <w:jc w:val="center"/>
              <w:rPr>
                <w:rFonts w:ascii="Cambria" w:eastAsia="Cambria" w:hAnsi="Cambria" w:cs="Cambria"/>
                <w:kern w:val="0"/>
              </w:rPr>
            </w:pPr>
            <w:r w:rsidRPr="00B1614A">
              <w:rPr>
                <w:rFonts w:ascii="Cambria" w:eastAsia="Cambria" w:hAnsi="Cambria" w:cs="Cambria"/>
                <w:kern w:val="0"/>
              </w:rPr>
              <w:t>54</w:t>
            </w:r>
          </w:p>
        </w:tc>
      </w:tr>
    </w:tbl>
    <w:p w14:paraId="4E1459E4" w14:textId="77777777" w:rsidR="005F056F" w:rsidRPr="00B1614A" w:rsidRDefault="005F056F" w:rsidP="005F056F">
      <w:pPr>
        <w:spacing w:before="120" w:after="120"/>
        <w:jc w:val="both"/>
        <w:rPr>
          <w:rFonts w:ascii="Cambria" w:eastAsia="Cambria" w:hAnsi="Cambria" w:cs="Cambria"/>
          <w:b/>
          <w:kern w:val="0"/>
          <w:lang w:val="pl-PL"/>
        </w:rPr>
      </w:pPr>
      <w:r w:rsidRPr="00B1614A">
        <w:rPr>
          <w:rFonts w:ascii="Cambria" w:eastAsia="Cambria" w:hAnsi="Cambria" w:cs="Cambria"/>
          <w:b/>
          <w:kern w:val="0"/>
          <w:lang w:val="pl-PL"/>
        </w:rPr>
        <w:t>7. Metody oraz środki dydaktyczne wykorzystywane w ramach poszczególnych form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141"/>
        <w:gridCol w:w="3657"/>
      </w:tblGrid>
      <w:tr w:rsidR="005F056F" w:rsidRPr="00B1614A" w14:paraId="233E6503" w14:textId="77777777" w:rsidTr="00C02EB6">
        <w:tc>
          <w:tcPr>
            <w:tcW w:w="1666" w:type="dxa"/>
          </w:tcPr>
          <w:p w14:paraId="7DC96BCC" w14:textId="77777777" w:rsidR="005F056F" w:rsidRPr="00B1614A" w:rsidRDefault="005F056F" w:rsidP="005F056F">
            <w:pPr>
              <w:spacing w:before="60" w:after="60"/>
              <w:jc w:val="both"/>
              <w:rPr>
                <w:rFonts w:ascii="Cambria" w:eastAsia="Cambria" w:hAnsi="Cambria" w:cs="Cambria"/>
                <w:b/>
                <w:kern w:val="0"/>
              </w:rPr>
            </w:pPr>
            <w:r w:rsidRPr="00B1614A">
              <w:rPr>
                <w:rFonts w:ascii="Cambria" w:eastAsia="Cambria" w:hAnsi="Cambria" w:cs="Cambria"/>
                <w:b/>
                <w:kern w:val="0"/>
              </w:rPr>
              <w:t xml:space="preserve">Forma </w:t>
            </w:r>
            <w:proofErr w:type="spellStart"/>
            <w:r w:rsidRPr="00B1614A">
              <w:rPr>
                <w:rFonts w:ascii="Cambria" w:eastAsia="Cambria" w:hAnsi="Cambria" w:cs="Cambria"/>
                <w:b/>
                <w:kern w:val="0"/>
              </w:rPr>
              <w:t>zajęć</w:t>
            </w:r>
            <w:proofErr w:type="spellEnd"/>
          </w:p>
        </w:tc>
        <w:tc>
          <w:tcPr>
            <w:tcW w:w="4141" w:type="dxa"/>
          </w:tcPr>
          <w:p w14:paraId="3339677F" w14:textId="77777777" w:rsidR="005F056F" w:rsidRPr="00B1614A" w:rsidRDefault="005F056F" w:rsidP="005F056F">
            <w:pPr>
              <w:spacing w:before="60" w:after="60"/>
              <w:jc w:val="both"/>
              <w:rPr>
                <w:rFonts w:ascii="Cambria" w:eastAsia="Cambria" w:hAnsi="Cambria" w:cs="Cambria"/>
                <w:b/>
                <w:kern w:val="0"/>
                <w:lang w:val="pl-PL"/>
              </w:rPr>
            </w:pPr>
            <w:r w:rsidRPr="00B1614A">
              <w:rPr>
                <w:rFonts w:ascii="Cambria" w:eastAsia="Cambria" w:hAnsi="Cambria" w:cs="Cambria"/>
                <w:b/>
                <w:kern w:val="0"/>
                <w:lang w:val="pl-PL"/>
              </w:rPr>
              <w:t>Metody dydaktyczne (wybór z listy)</w:t>
            </w:r>
          </w:p>
        </w:tc>
        <w:tc>
          <w:tcPr>
            <w:tcW w:w="3657" w:type="dxa"/>
          </w:tcPr>
          <w:p w14:paraId="3C444CAD" w14:textId="77777777" w:rsidR="005F056F" w:rsidRPr="00B1614A" w:rsidRDefault="005F056F" w:rsidP="005F056F">
            <w:pPr>
              <w:spacing w:before="60" w:after="60"/>
              <w:jc w:val="both"/>
              <w:rPr>
                <w:rFonts w:ascii="Cambria" w:eastAsia="Cambria" w:hAnsi="Cambria" w:cs="Cambria"/>
                <w:b/>
                <w:kern w:val="0"/>
              </w:rPr>
            </w:pPr>
            <w:proofErr w:type="spellStart"/>
            <w:r w:rsidRPr="00B1614A">
              <w:rPr>
                <w:rFonts w:ascii="Cambria" w:eastAsia="Cambria" w:hAnsi="Cambria" w:cs="Cambria"/>
                <w:b/>
                <w:kern w:val="0"/>
              </w:rPr>
              <w:t>Środki</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dydaktyczne</w:t>
            </w:r>
            <w:proofErr w:type="spellEnd"/>
          </w:p>
        </w:tc>
      </w:tr>
      <w:tr w:rsidR="005F056F" w:rsidRPr="00B1614A" w14:paraId="3128D3FF" w14:textId="77777777" w:rsidTr="00C02EB6">
        <w:tc>
          <w:tcPr>
            <w:tcW w:w="1666" w:type="dxa"/>
          </w:tcPr>
          <w:p w14:paraId="2BB5E79A" w14:textId="77777777" w:rsidR="005F056F" w:rsidRPr="00B1614A" w:rsidRDefault="005F056F" w:rsidP="005F056F">
            <w:pPr>
              <w:spacing w:before="60" w:after="60"/>
              <w:jc w:val="both"/>
              <w:rPr>
                <w:rFonts w:ascii="Cambria" w:eastAsia="Cambria" w:hAnsi="Cambria" w:cs="Cambria"/>
                <w:kern w:val="0"/>
              </w:rPr>
            </w:pPr>
            <w:proofErr w:type="spellStart"/>
            <w:r w:rsidRPr="00B1614A">
              <w:rPr>
                <w:rFonts w:ascii="Cambria" w:eastAsia="Cambria" w:hAnsi="Cambria" w:cs="Cambria"/>
                <w:kern w:val="0"/>
              </w:rPr>
              <w:t>Ćwiczenia</w:t>
            </w:r>
            <w:proofErr w:type="spellEnd"/>
          </w:p>
        </w:tc>
        <w:tc>
          <w:tcPr>
            <w:tcW w:w="4141" w:type="dxa"/>
          </w:tcPr>
          <w:p w14:paraId="7C82CBAB" w14:textId="77777777" w:rsidR="005F056F" w:rsidRPr="00B1614A" w:rsidRDefault="005F056F" w:rsidP="005F056F">
            <w:pPr>
              <w:jc w:val="both"/>
              <w:rPr>
                <w:rFonts w:ascii="Cambria" w:eastAsia="Times New Roman" w:hAnsi="Cambria"/>
                <w:kern w:val="0"/>
                <w:lang w:val="pl-PL" w:eastAsia="pl-PL"/>
              </w:rPr>
            </w:pPr>
            <w:r w:rsidRPr="00B1614A">
              <w:rPr>
                <w:rFonts w:ascii="Cambria" w:eastAsia="Times New Roman" w:hAnsi="Cambria"/>
                <w:b/>
                <w:bCs/>
                <w:kern w:val="0"/>
                <w:lang w:val="pl-PL" w:eastAsia="pl-PL"/>
              </w:rPr>
              <w:t xml:space="preserve">M1 - </w:t>
            </w:r>
            <w:r w:rsidRPr="00B1614A">
              <w:rPr>
                <w:rFonts w:ascii="Cambria" w:eastAsia="Times New Roman" w:hAnsi="Cambria"/>
                <w:kern w:val="0"/>
                <w:lang w:val="pl-PL" w:eastAsia="pl-PL"/>
              </w:rPr>
              <w:t>wyjaśnienia</w:t>
            </w:r>
          </w:p>
          <w:p w14:paraId="40CC5F53" w14:textId="77777777" w:rsidR="005F056F" w:rsidRPr="00B1614A" w:rsidRDefault="005F056F" w:rsidP="005F056F">
            <w:pPr>
              <w:jc w:val="both"/>
              <w:rPr>
                <w:rFonts w:ascii="Cambria" w:eastAsia="Times New Roman" w:hAnsi="Cambria"/>
                <w:kern w:val="0"/>
                <w:lang w:val="pl-PL" w:eastAsia="pl-PL"/>
              </w:rPr>
            </w:pPr>
            <w:r w:rsidRPr="00B1614A">
              <w:rPr>
                <w:rFonts w:ascii="Cambria" w:eastAsia="Times New Roman" w:hAnsi="Cambria"/>
                <w:b/>
                <w:bCs/>
                <w:kern w:val="0"/>
                <w:lang w:val="pl-PL" w:eastAsia="pl-PL"/>
              </w:rPr>
              <w:t>M2</w:t>
            </w:r>
            <w:r w:rsidRPr="00B1614A">
              <w:rPr>
                <w:rFonts w:ascii="Cambria" w:eastAsia="Times New Roman" w:hAnsi="Cambria"/>
                <w:kern w:val="0"/>
                <w:lang w:val="pl-PL" w:eastAsia="pl-PL"/>
              </w:rPr>
              <w:t xml:space="preserve"> – wykład interaktywny, rozwiązywanie problemu, dyskusja, symulacja lekcji, </w:t>
            </w:r>
          </w:p>
          <w:p w14:paraId="7B71C4E5" w14:textId="77777777" w:rsidR="005F056F" w:rsidRPr="00B1614A" w:rsidRDefault="005F056F" w:rsidP="005F056F">
            <w:pPr>
              <w:jc w:val="both"/>
              <w:rPr>
                <w:rFonts w:ascii="Cambria" w:eastAsia="Times New Roman" w:hAnsi="Cambria"/>
                <w:b/>
                <w:bCs/>
                <w:kern w:val="0"/>
                <w:lang w:val="pl-PL" w:eastAsia="pl-PL"/>
              </w:rPr>
            </w:pPr>
            <w:r w:rsidRPr="00B1614A">
              <w:rPr>
                <w:rFonts w:ascii="Cambria" w:eastAsia="Times New Roman" w:hAnsi="Cambria"/>
                <w:b/>
                <w:bCs/>
                <w:kern w:val="0"/>
                <w:lang w:val="pl-PL" w:eastAsia="pl-PL"/>
              </w:rPr>
              <w:t>M3</w:t>
            </w:r>
            <w:r w:rsidRPr="00B1614A">
              <w:rPr>
                <w:rFonts w:ascii="Cambria" w:eastAsia="Times New Roman" w:hAnsi="Cambria"/>
                <w:kern w:val="0"/>
                <w:lang w:val="pl-PL" w:eastAsia="pl-PL"/>
              </w:rPr>
              <w:t xml:space="preserve"> – pokaz prezentacji multimedialnej</w:t>
            </w:r>
            <w:r w:rsidRPr="00B1614A">
              <w:rPr>
                <w:rFonts w:ascii="Cambria" w:eastAsia="Times New Roman" w:hAnsi="Cambria"/>
                <w:b/>
                <w:bCs/>
                <w:kern w:val="0"/>
                <w:lang w:val="pl-PL" w:eastAsia="pl-PL"/>
              </w:rPr>
              <w:t xml:space="preserve"> </w:t>
            </w:r>
          </w:p>
          <w:p w14:paraId="28535A43" w14:textId="55FF009A" w:rsidR="005F056F" w:rsidRPr="001B0144" w:rsidRDefault="005F056F" w:rsidP="005F056F">
            <w:pPr>
              <w:jc w:val="both"/>
              <w:rPr>
                <w:rFonts w:ascii="Cambria" w:eastAsia="Times New Roman" w:hAnsi="Cambria"/>
                <w:kern w:val="0"/>
                <w:sz w:val="16"/>
                <w:szCs w:val="16"/>
                <w:lang w:val="pl-PL" w:eastAsia="pl-PL"/>
              </w:rPr>
            </w:pPr>
            <w:r w:rsidRPr="00B1614A">
              <w:rPr>
                <w:rFonts w:ascii="Cambria" w:eastAsia="Times New Roman" w:hAnsi="Cambria"/>
                <w:b/>
                <w:bCs/>
                <w:kern w:val="0"/>
                <w:lang w:val="pl-PL" w:eastAsia="pl-PL"/>
              </w:rPr>
              <w:t>M5</w:t>
            </w:r>
            <w:r w:rsidRPr="00B1614A">
              <w:rPr>
                <w:rFonts w:ascii="Cambria" w:eastAsia="Times New Roman" w:hAnsi="Cambria"/>
                <w:kern w:val="0"/>
                <w:lang w:val="pl-PL" w:eastAsia="pl-PL"/>
              </w:rPr>
              <w:t xml:space="preserve"> – analiza tekstu źródłowego, omówienie konspektu ćwiczeń językowych, symulacje ćwiczeń, omówienie ćwiczeń lub fragmentów lekcji prowadzonych przez studenta</w:t>
            </w:r>
          </w:p>
        </w:tc>
        <w:tc>
          <w:tcPr>
            <w:tcW w:w="3657" w:type="dxa"/>
          </w:tcPr>
          <w:p w14:paraId="20BA9668" w14:textId="77777777" w:rsidR="005F056F" w:rsidRPr="00B1614A" w:rsidRDefault="005F056F" w:rsidP="005F056F">
            <w:pPr>
              <w:spacing w:before="60" w:beforeAutospacing="1" w:after="60" w:afterAutospacing="1"/>
              <w:jc w:val="both"/>
              <w:rPr>
                <w:rFonts w:ascii="Cambria" w:eastAsia="Times New Roman" w:hAnsi="Cambria"/>
                <w:kern w:val="0"/>
                <w:sz w:val="24"/>
                <w:szCs w:val="24"/>
                <w:lang w:val="pl-PL" w:eastAsia="pl-PL"/>
              </w:rPr>
            </w:pPr>
            <w:r w:rsidRPr="00B1614A">
              <w:rPr>
                <w:rFonts w:ascii="Cambria" w:eastAsia="Times New Roman" w:hAnsi="Cambria"/>
                <w:kern w:val="0"/>
                <w:lang w:val="pl-PL" w:eastAsia="pl-PL"/>
              </w:rPr>
              <w:t>tekst, prezentacja multimedialna, film, nagranie audio, rekwizyt/realia, próbki materiałów nauczania (podręczniki), interaktywne karty pracy (</w:t>
            </w:r>
            <w:proofErr w:type="spellStart"/>
            <w:r w:rsidRPr="00B1614A">
              <w:rPr>
                <w:rFonts w:ascii="Cambria" w:eastAsia="Times New Roman" w:hAnsi="Cambria"/>
                <w:kern w:val="0"/>
                <w:lang w:val="pl-PL" w:eastAsia="pl-PL"/>
              </w:rPr>
              <w:t>worksheets</w:t>
            </w:r>
            <w:proofErr w:type="spellEnd"/>
            <w:r w:rsidRPr="00B1614A">
              <w:rPr>
                <w:rFonts w:ascii="Cambria" w:eastAsia="Times New Roman" w:hAnsi="Cambria"/>
                <w:kern w:val="0"/>
                <w:lang w:val="pl-PL" w:eastAsia="pl-PL"/>
              </w:rPr>
              <w:t>), CALL, projekt/praca pisemna, test, plan lekcji</w:t>
            </w:r>
          </w:p>
        </w:tc>
      </w:tr>
    </w:tbl>
    <w:p w14:paraId="0659AAAB" w14:textId="77777777" w:rsidR="005F056F" w:rsidRPr="00B1614A" w:rsidRDefault="005F056F" w:rsidP="005F056F">
      <w:pPr>
        <w:spacing w:before="120" w:after="120"/>
        <w:rPr>
          <w:rFonts w:ascii="Cambria" w:eastAsia="Cambria" w:hAnsi="Cambria" w:cs="Cambria"/>
          <w:b/>
          <w:kern w:val="0"/>
          <w:lang w:val="pl-PL"/>
        </w:rPr>
      </w:pPr>
      <w:r w:rsidRPr="00B1614A">
        <w:rPr>
          <w:rFonts w:ascii="Cambria" w:eastAsia="Cambria" w:hAnsi="Cambria" w:cs="Cambria"/>
          <w:b/>
          <w:kern w:val="0"/>
          <w:lang w:val="pl-PL"/>
        </w:rPr>
        <w:t>8. Sposoby (metody) weryfikacji i oceny efektów uczenia się osiągniętych przez studenta</w:t>
      </w:r>
    </w:p>
    <w:p w14:paraId="38F50B1C" w14:textId="77777777" w:rsidR="005F056F" w:rsidRPr="00B1614A" w:rsidRDefault="005F056F" w:rsidP="005F056F">
      <w:pPr>
        <w:spacing w:before="120" w:after="120"/>
        <w:rPr>
          <w:rFonts w:ascii="Cambria" w:eastAsia="Cambria" w:hAnsi="Cambria" w:cs="Cambria"/>
          <w:b/>
          <w:kern w:val="0"/>
          <w:lang w:val="pl-PL"/>
        </w:rPr>
      </w:pPr>
      <w:r w:rsidRPr="00B1614A">
        <w:rPr>
          <w:rFonts w:ascii="Cambria" w:eastAsia="Cambria" w:hAnsi="Cambria" w:cs="Cambria"/>
          <w:b/>
          <w:kern w:val="0"/>
          <w:lang w:val="pl-PL"/>
        </w:rPr>
        <w:t>8.1. Sposoby (metody) oceniania osiągnięcia efektów uczenia się na poszczególnych formach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030"/>
        <w:gridCol w:w="2975"/>
      </w:tblGrid>
      <w:tr w:rsidR="005F056F" w:rsidRPr="00B1614A" w14:paraId="032EB8C0" w14:textId="77777777" w:rsidTr="00C02EB6">
        <w:tc>
          <w:tcPr>
            <w:tcW w:w="1459" w:type="dxa"/>
            <w:vAlign w:val="center"/>
          </w:tcPr>
          <w:p w14:paraId="2BB7F25C" w14:textId="77777777" w:rsidR="005F056F" w:rsidRPr="00B1614A" w:rsidRDefault="005F056F" w:rsidP="005F056F">
            <w:pPr>
              <w:spacing w:before="60" w:after="60"/>
              <w:jc w:val="center"/>
              <w:rPr>
                <w:rFonts w:ascii="Cambria" w:eastAsia="Cambria" w:hAnsi="Cambria" w:cs="Cambria"/>
                <w:b/>
                <w:kern w:val="0"/>
                <w:sz w:val="28"/>
                <w:szCs w:val="28"/>
              </w:rPr>
            </w:pPr>
            <w:r w:rsidRPr="00B1614A">
              <w:rPr>
                <w:rFonts w:ascii="Cambria" w:eastAsia="Cambria" w:hAnsi="Cambria" w:cs="Cambria"/>
                <w:b/>
                <w:kern w:val="0"/>
              </w:rPr>
              <w:t xml:space="preserve">Forma </w:t>
            </w:r>
            <w:proofErr w:type="spellStart"/>
            <w:r w:rsidRPr="00B1614A">
              <w:rPr>
                <w:rFonts w:ascii="Cambria" w:eastAsia="Cambria" w:hAnsi="Cambria" w:cs="Cambria"/>
                <w:b/>
                <w:kern w:val="0"/>
              </w:rPr>
              <w:t>zajęć</w:t>
            </w:r>
            <w:proofErr w:type="spellEnd"/>
          </w:p>
        </w:tc>
        <w:tc>
          <w:tcPr>
            <w:tcW w:w="5030" w:type="dxa"/>
            <w:vAlign w:val="center"/>
          </w:tcPr>
          <w:p w14:paraId="4AD98E4F" w14:textId="77777777" w:rsidR="005F056F" w:rsidRPr="00B1614A" w:rsidRDefault="005F056F" w:rsidP="005F056F">
            <w:pPr>
              <w:jc w:val="center"/>
              <w:rPr>
                <w:rFonts w:ascii="Cambria" w:eastAsia="Cambria" w:hAnsi="Cambria" w:cs="Cambria"/>
                <w:b/>
                <w:kern w:val="0"/>
                <w:lang w:val="pl-PL"/>
              </w:rPr>
            </w:pPr>
            <w:r w:rsidRPr="00B1614A">
              <w:rPr>
                <w:rFonts w:ascii="Cambria" w:eastAsia="Cambria" w:hAnsi="Cambria" w:cs="Cambria"/>
                <w:b/>
                <w:kern w:val="0"/>
                <w:lang w:val="pl-PL"/>
              </w:rPr>
              <w:t xml:space="preserve">Ocena formująca (F) </w:t>
            </w:r>
          </w:p>
          <w:p w14:paraId="17355334" w14:textId="77777777" w:rsidR="005F056F" w:rsidRPr="00B1614A" w:rsidRDefault="005F056F" w:rsidP="005F056F">
            <w:pPr>
              <w:jc w:val="center"/>
              <w:rPr>
                <w:rFonts w:ascii="Cambria" w:eastAsia="Cambria" w:hAnsi="Cambria" w:cs="Cambria"/>
                <w:b/>
                <w:kern w:val="0"/>
                <w:sz w:val="28"/>
                <w:szCs w:val="28"/>
                <w:lang w:val="pl-PL"/>
              </w:rPr>
            </w:pPr>
            <w:r w:rsidRPr="00B1614A">
              <w:rPr>
                <w:rFonts w:ascii="Cambria" w:eastAsia="Cambria" w:hAnsi="Cambria" w:cs="Cambria"/>
                <w:b/>
                <w:kern w:val="0"/>
                <w:lang w:val="pl-PL"/>
              </w:rPr>
              <w:lastRenderedPageBreak/>
              <w:t xml:space="preserve">– </w:t>
            </w:r>
            <w:r w:rsidRPr="00B1614A">
              <w:rPr>
                <w:rFonts w:ascii="Cambria" w:eastAsia="Cambria" w:hAnsi="Cambria" w:cs="Cambria"/>
                <w:kern w:val="0"/>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kern w:val="0"/>
                <w:sz w:val="16"/>
                <w:szCs w:val="16"/>
                <w:lang w:val="pl-PL"/>
              </w:rPr>
              <w:t>(wybór z listy)</w:t>
            </w:r>
          </w:p>
        </w:tc>
        <w:tc>
          <w:tcPr>
            <w:tcW w:w="2975" w:type="dxa"/>
            <w:vAlign w:val="center"/>
          </w:tcPr>
          <w:p w14:paraId="73C5B7F2" w14:textId="77777777" w:rsidR="005F056F" w:rsidRPr="00B1614A" w:rsidRDefault="005F056F" w:rsidP="005F056F">
            <w:pPr>
              <w:spacing w:before="20" w:after="20"/>
              <w:jc w:val="center"/>
              <w:rPr>
                <w:rFonts w:ascii="Cambria" w:eastAsia="Cambria" w:hAnsi="Cambria" w:cs="Cambria"/>
                <w:b/>
                <w:kern w:val="0"/>
                <w:lang w:val="pl-PL"/>
              </w:rPr>
            </w:pPr>
            <w:r w:rsidRPr="00B1614A">
              <w:rPr>
                <w:rFonts w:ascii="Cambria" w:eastAsia="Cambria" w:hAnsi="Cambria" w:cs="Cambria"/>
                <w:b/>
                <w:kern w:val="0"/>
                <w:lang w:val="pl-PL"/>
              </w:rPr>
              <w:lastRenderedPageBreak/>
              <w:t xml:space="preserve">Ocena podsumowująca (P) – </w:t>
            </w:r>
            <w:r w:rsidRPr="00B1614A">
              <w:rPr>
                <w:rFonts w:ascii="Cambria" w:eastAsia="Cambria" w:hAnsi="Cambria" w:cs="Cambria"/>
                <w:kern w:val="0"/>
                <w:sz w:val="16"/>
                <w:szCs w:val="16"/>
                <w:lang w:val="pl-PL"/>
              </w:rPr>
              <w:t xml:space="preserve">podsumowuje osiągnięte efekty uczenia </w:t>
            </w:r>
            <w:r w:rsidRPr="00B1614A">
              <w:rPr>
                <w:rFonts w:ascii="Cambria" w:eastAsia="Cambria" w:hAnsi="Cambria" w:cs="Cambria"/>
                <w:kern w:val="0"/>
                <w:sz w:val="16"/>
                <w:szCs w:val="16"/>
                <w:lang w:val="pl-PL"/>
              </w:rPr>
              <w:lastRenderedPageBreak/>
              <w:t xml:space="preserve">się </w:t>
            </w:r>
            <w:r w:rsidRPr="00B1614A">
              <w:rPr>
                <w:rFonts w:ascii="Cambria" w:eastAsia="Cambria" w:hAnsi="Cambria" w:cs="Cambria"/>
                <w:b/>
                <w:kern w:val="0"/>
                <w:sz w:val="16"/>
                <w:szCs w:val="16"/>
                <w:lang w:val="pl-PL"/>
              </w:rPr>
              <w:t>(wybór z listy)</w:t>
            </w:r>
          </w:p>
        </w:tc>
      </w:tr>
      <w:tr w:rsidR="005F056F" w:rsidRPr="00B1614A" w14:paraId="45098F99" w14:textId="77777777" w:rsidTr="00C02EB6">
        <w:tc>
          <w:tcPr>
            <w:tcW w:w="1459" w:type="dxa"/>
          </w:tcPr>
          <w:p w14:paraId="32725EB7" w14:textId="77777777" w:rsidR="005F056F" w:rsidRPr="00B1614A" w:rsidRDefault="005F056F" w:rsidP="005F056F">
            <w:pPr>
              <w:spacing w:before="60" w:after="60"/>
              <w:rPr>
                <w:rFonts w:ascii="Cambria" w:eastAsia="Cambria" w:hAnsi="Cambria" w:cs="Cambria"/>
                <w:b/>
                <w:kern w:val="0"/>
              </w:rPr>
            </w:pPr>
            <w:proofErr w:type="spellStart"/>
            <w:r w:rsidRPr="00B1614A">
              <w:rPr>
                <w:rFonts w:ascii="Cambria" w:eastAsia="Cambria" w:hAnsi="Cambria" w:cs="Cambria"/>
                <w:kern w:val="0"/>
              </w:rPr>
              <w:lastRenderedPageBreak/>
              <w:t>Ćwiczenia</w:t>
            </w:r>
            <w:proofErr w:type="spellEnd"/>
          </w:p>
        </w:tc>
        <w:tc>
          <w:tcPr>
            <w:tcW w:w="5030" w:type="dxa"/>
            <w:vAlign w:val="center"/>
          </w:tcPr>
          <w:p w14:paraId="68A85877" w14:textId="77777777" w:rsidR="005F056F" w:rsidRPr="00B1614A" w:rsidRDefault="005F056F" w:rsidP="005F056F">
            <w:pPr>
              <w:rPr>
                <w:rFonts w:ascii="Cambria" w:eastAsia="Times New Roman" w:hAnsi="Cambria"/>
                <w:kern w:val="0"/>
                <w:sz w:val="24"/>
                <w:szCs w:val="24"/>
                <w:lang w:val="pl-PL" w:eastAsia="pl-PL"/>
              </w:rPr>
            </w:pPr>
            <w:r w:rsidRPr="00B1614A">
              <w:rPr>
                <w:rFonts w:ascii="Cambria" w:eastAsia="Times New Roman" w:hAnsi="Cambria"/>
                <w:kern w:val="0"/>
                <w:lang w:val="pl-PL" w:eastAsia="pl-PL"/>
              </w:rPr>
              <w:t>F1 – sprawdziany (testy),</w:t>
            </w:r>
          </w:p>
          <w:p w14:paraId="1D56B0BD" w14:textId="77777777" w:rsidR="005F056F" w:rsidRPr="00B1614A" w:rsidRDefault="005F056F" w:rsidP="005F056F">
            <w:pPr>
              <w:rPr>
                <w:rFonts w:ascii="Cambria" w:eastAsia="Times New Roman" w:hAnsi="Cambria"/>
                <w:kern w:val="0"/>
                <w:sz w:val="24"/>
                <w:szCs w:val="24"/>
                <w:lang w:val="pl-PL" w:eastAsia="pl-PL"/>
              </w:rPr>
            </w:pPr>
            <w:r w:rsidRPr="00B1614A">
              <w:rPr>
                <w:rFonts w:ascii="Cambria" w:eastAsia="Times New Roman" w:hAnsi="Cambria"/>
                <w:kern w:val="0"/>
                <w:lang w:val="pl-PL" w:eastAsia="pl-PL"/>
              </w:rPr>
              <w:t>F2 – obserwacja/aktywność (przygotowanie do zajęć, udział w dyskusji),</w:t>
            </w:r>
          </w:p>
          <w:p w14:paraId="21C6FE88" w14:textId="77777777" w:rsidR="005F056F" w:rsidRPr="00B1614A" w:rsidRDefault="005F056F" w:rsidP="005F056F">
            <w:pPr>
              <w:rPr>
                <w:rFonts w:ascii="Cambria" w:eastAsia="Times New Roman" w:hAnsi="Cambria"/>
                <w:kern w:val="0"/>
                <w:sz w:val="24"/>
                <w:szCs w:val="24"/>
                <w:lang w:val="pl-PL" w:eastAsia="pl-PL"/>
              </w:rPr>
            </w:pPr>
            <w:r w:rsidRPr="00B1614A">
              <w:rPr>
                <w:rFonts w:ascii="Cambria" w:eastAsia="Times New Roman" w:hAnsi="Cambria"/>
                <w:kern w:val="0"/>
                <w:lang w:val="pl-PL" w:eastAsia="pl-PL"/>
              </w:rPr>
              <w:t>F3 – praca pisemna (przygotowanie planu ćwiczeń językowych, projekt) </w:t>
            </w:r>
          </w:p>
          <w:p w14:paraId="6A1F5FE6" w14:textId="77777777" w:rsidR="005F056F" w:rsidRPr="00B1614A" w:rsidRDefault="005F056F" w:rsidP="005F056F">
            <w:pPr>
              <w:rPr>
                <w:rFonts w:ascii="Cambria" w:eastAsia="Times New Roman" w:hAnsi="Cambria"/>
                <w:kern w:val="0"/>
                <w:sz w:val="24"/>
                <w:szCs w:val="24"/>
                <w:lang w:val="pl-PL" w:eastAsia="pl-PL"/>
              </w:rPr>
            </w:pPr>
            <w:r w:rsidRPr="00B1614A">
              <w:rPr>
                <w:rFonts w:ascii="Cambria" w:eastAsia="Times New Roman" w:hAnsi="Cambria"/>
                <w:kern w:val="0"/>
                <w:lang w:val="pl-PL" w:eastAsia="pl-PL"/>
              </w:rPr>
              <w:t>F4 – wypowiedź/wystąpienie (prezentacja multimedialna, przeprowadzenie symulacji ćwiczeń językowych)</w:t>
            </w:r>
          </w:p>
        </w:tc>
        <w:tc>
          <w:tcPr>
            <w:tcW w:w="2975" w:type="dxa"/>
            <w:vAlign w:val="center"/>
          </w:tcPr>
          <w:p w14:paraId="50AEF91C" w14:textId="77777777" w:rsidR="005F056F" w:rsidRPr="00B1614A" w:rsidRDefault="005F056F" w:rsidP="005F056F">
            <w:pPr>
              <w:spacing w:before="20" w:beforeAutospacing="1" w:after="20" w:afterAutospacing="1"/>
              <w:rPr>
                <w:rFonts w:ascii="Cambria" w:eastAsia="Times New Roman" w:hAnsi="Cambria"/>
                <w:kern w:val="0"/>
                <w:sz w:val="24"/>
                <w:szCs w:val="24"/>
                <w:lang w:eastAsia="pl-PL"/>
              </w:rPr>
            </w:pPr>
            <w:r w:rsidRPr="00B1614A">
              <w:rPr>
                <w:rFonts w:ascii="Cambria" w:eastAsia="Times New Roman" w:hAnsi="Cambria"/>
                <w:kern w:val="0"/>
                <w:lang w:eastAsia="pl-PL"/>
              </w:rPr>
              <w:t xml:space="preserve">P1 – </w:t>
            </w:r>
            <w:proofErr w:type="spellStart"/>
            <w:r w:rsidRPr="00B1614A">
              <w:rPr>
                <w:rFonts w:ascii="Cambria" w:eastAsia="Times New Roman" w:hAnsi="Cambria"/>
                <w:kern w:val="0"/>
                <w:lang w:eastAsia="pl-PL"/>
              </w:rPr>
              <w:t>egzamin</w:t>
            </w:r>
            <w:proofErr w:type="spellEnd"/>
            <w:r w:rsidRPr="00B1614A">
              <w:rPr>
                <w:rFonts w:ascii="Cambria" w:eastAsia="Times New Roman" w:hAnsi="Cambria"/>
                <w:kern w:val="0"/>
                <w:lang w:eastAsia="pl-PL"/>
              </w:rPr>
              <w:t xml:space="preserve"> </w:t>
            </w:r>
            <w:proofErr w:type="spellStart"/>
            <w:r w:rsidRPr="00B1614A">
              <w:rPr>
                <w:rFonts w:ascii="Cambria" w:eastAsia="Times New Roman" w:hAnsi="Cambria"/>
                <w:kern w:val="0"/>
                <w:lang w:eastAsia="pl-PL"/>
              </w:rPr>
              <w:t>pisemny</w:t>
            </w:r>
            <w:proofErr w:type="spellEnd"/>
            <w:r w:rsidRPr="00B1614A">
              <w:rPr>
                <w:rFonts w:ascii="Cambria" w:eastAsia="Times New Roman" w:hAnsi="Cambria"/>
                <w:kern w:val="0"/>
                <w:lang w:eastAsia="pl-PL"/>
              </w:rPr>
              <w:t xml:space="preserve"> i </w:t>
            </w:r>
            <w:proofErr w:type="spellStart"/>
            <w:r w:rsidRPr="00B1614A">
              <w:rPr>
                <w:rFonts w:ascii="Cambria" w:eastAsia="Times New Roman" w:hAnsi="Cambria"/>
                <w:kern w:val="0"/>
                <w:lang w:eastAsia="pl-PL"/>
              </w:rPr>
              <w:t>ustny</w:t>
            </w:r>
            <w:proofErr w:type="spellEnd"/>
          </w:p>
          <w:p w14:paraId="639778FE" w14:textId="77777777" w:rsidR="005F056F" w:rsidRPr="00B1614A" w:rsidRDefault="005F056F" w:rsidP="005F056F">
            <w:pPr>
              <w:spacing w:before="20" w:after="20"/>
              <w:rPr>
                <w:rFonts w:ascii="Cambria" w:eastAsia="Cambria" w:hAnsi="Cambria" w:cs="Cambria"/>
                <w:kern w:val="0"/>
              </w:rPr>
            </w:pPr>
          </w:p>
        </w:tc>
      </w:tr>
    </w:tbl>
    <w:p w14:paraId="1AD6CCEE" w14:textId="77777777" w:rsidR="005F056F" w:rsidRDefault="005F056F" w:rsidP="005F056F">
      <w:pPr>
        <w:spacing w:before="120" w:after="120"/>
        <w:jc w:val="both"/>
        <w:rPr>
          <w:rFonts w:ascii="Cambria" w:eastAsia="Cambria" w:hAnsi="Cambria" w:cs="Cambria"/>
          <w:b/>
          <w:kern w:val="0"/>
          <w:lang w:val="pl-PL"/>
        </w:rPr>
      </w:pPr>
      <w:r w:rsidRPr="00B1614A">
        <w:rPr>
          <w:rFonts w:ascii="Cambria" w:eastAsia="Cambria" w:hAnsi="Cambria" w:cs="Cambria"/>
          <w:b/>
          <w:kern w:val="0"/>
          <w:lang w:val="pl-PL"/>
        </w:rPr>
        <w:t>8.2. Sposoby (metody) weryfikacji osiągnięcia przedmiotowych efektów uczenia się (wstawić „x”)</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1451"/>
        <w:gridCol w:w="1324"/>
        <w:gridCol w:w="1275"/>
        <w:gridCol w:w="1418"/>
        <w:gridCol w:w="1638"/>
      </w:tblGrid>
      <w:tr w:rsidR="004F36A9" w:rsidRPr="009F0624" w14:paraId="4C5B3CC9" w14:textId="77777777" w:rsidTr="00C02EB6">
        <w:trPr>
          <w:trHeight w:val="137"/>
        </w:trPr>
        <w:tc>
          <w:tcPr>
            <w:tcW w:w="2358" w:type="dxa"/>
            <w:vMerge w:val="restart"/>
            <w:tcBorders>
              <w:left w:val="single" w:sz="4" w:space="0" w:color="000000" w:themeColor="text1"/>
              <w:right w:val="single" w:sz="4" w:space="0" w:color="000000" w:themeColor="text1"/>
            </w:tcBorders>
            <w:vAlign w:val="center"/>
          </w:tcPr>
          <w:p w14:paraId="0F60FC92" w14:textId="77777777" w:rsidR="004F36A9" w:rsidRPr="009F0624" w:rsidRDefault="004F36A9" w:rsidP="009C5423">
            <w:pPr>
              <w:jc w:val="center"/>
              <w:rPr>
                <w:rFonts w:ascii="Cambria" w:hAnsi="Cambria"/>
                <w:lang w:val="pl-PL"/>
              </w:rPr>
            </w:pPr>
            <w:r w:rsidRPr="009F0624">
              <w:rPr>
                <w:rFonts w:ascii="Cambria" w:hAnsi="Cambria"/>
                <w:b/>
                <w:bCs/>
                <w:lang w:val="pl-PL"/>
              </w:rPr>
              <w:t>Symbol efektu</w:t>
            </w:r>
          </w:p>
        </w:tc>
        <w:tc>
          <w:tcPr>
            <w:tcW w:w="7106" w:type="dxa"/>
            <w:gridSpan w:val="5"/>
            <w:tcBorders>
              <w:left w:val="single" w:sz="4" w:space="0" w:color="000000" w:themeColor="text1"/>
              <w:right w:val="single" w:sz="4" w:space="0" w:color="000000" w:themeColor="text1"/>
            </w:tcBorders>
          </w:tcPr>
          <w:p w14:paraId="16C6313A" w14:textId="77777777" w:rsidR="004F36A9" w:rsidRPr="009F0624" w:rsidRDefault="004F36A9" w:rsidP="009C5423">
            <w:pPr>
              <w:jc w:val="center"/>
              <w:rPr>
                <w:rFonts w:ascii="Cambria" w:hAnsi="Cambria"/>
                <w:bCs/>
                <w:lang w:val="pl-PL"/>
              </w:rPr>
            </w:pPr>
            <w:r w:rsidRPr="009F0624">
              <w:rPr>
                <w:rFonts w:ascii="Cambria" w:hAnsi="Cambria"/>
                <w:bCs/>
                <w:lang w:val="pl-PL"/>
              </w:rPr>
              <w:t xml:space="preserve">Ćwiczenia </w:t>
            </w:r>
          </w:p>
        </w:tc>
      </w:tr>
      <w:tr w:rsidR="004F36A9" w:rsidRPr="009F0624" w14:paraId="757D64C2" w14:textId="77777777" w:rsidTr="00C02EB6">
        <w:trPr>
          <w:trHeight w:val="299"/>
        </w:trPr>
        <w:tc>
          <w:tcPr>
            <w:tcW w:w="2358" w:type="dxa"/>
            <w:vMerge/>
            <w:vAlign w:val="center"/>
          </w:tcPr>
          <w:p w14:paraId="6337C621" w14:textId="77777777" w:rsidR="004F36A9" w:rsidRPr="009F0624" w:rsidRDefault="004F36A9" w:rsidP="009C5423">
            <w:pPr>
              <w:jc w:val="center"/>
              <w:rPr>
                <w:rFonts w:ascii="Cambria" w:hAnsi="Cambria"/>
                <w:lang w:val="pl-PL"/>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6DB8DB65" w14:textId="77777777" w:rsidR="004F36A9" w:rsidRPr="009F0624" w:rsidRDefault="004F36A9" w:rsidP="009C5423">
            <w:pPr>
              <w:jc w:val="center"/>
              <w:rPr>
                <w:rFonts w:ascii="Cambria" w:hAnsi="Cambria"/>
                <w:lang w:val="pl-PL"/>
              </w:rPr>
            </w:pPr>
            <w:r w:rsidRPr="009F0624">
              <w:rPr>
                <w:rFonts w:ascii="Cambria" w:hAnsi="Cambria"/>
                <w:kern w:val="0"/>
                <w:lang w:val="pl-PL"/>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7C591BF" w14:textId="77777777" w:rsidR="004F36A9" w:rsidRPr="009F0624" w:rsidRDefault="004F36A9" w:rsidP="009C5423">
            <w:pPr>
              <w:jc w:val="center"/>
              <w:rPr>
                <w:rFonts w:ascii="Cambria" w:hAnsi="Cambria"/>
                <w:bCs/>
                <w:lang w:val="pl-PL"/>
              </w:rPr>
            </w:pPr>
            <w:r w:rsidRPr="009F0624">
              <w:rPr>
                <w:rFonts w:ascii="Cambria" w:hAnsi="Cambria"/>
                <w:kern w:val="0"/>
                <w:lang w:val="pl-PL"/>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175477F" w14:textId="77777777" w:rsidR="004F36A9" w:rsidRPr="009F0624" w:rsidRDefault="004F36A9" w:rsidP="009C5423">
            <w:pPr>
              <w:jc w:val="center"/>
              <w:rPr>
                <w:rFonts w:ascii="Cambria" w:hAnsi="Cambria"/>
                <w:bCs/>
                <w:lang w:val="pl-PL"/>
              </w:rPr>
            </w:pPr>
            <w:r w:rsidRPr="009F0624">
              <w:rPr>
                <w:rFonts w:ascii="Cambria" w:hAnsi="Cambria"/>
                <w:kern w:val="0"/>
                <w:lang w:val="pl-PL"/>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Pr>
          <w:p w14:paraId="2B449753" w14:textId="77777777" w:rsidR="004F36A9" w:rsidRPr="009F0624" w:rsidRDefault="004F36A9" w:rsidP="009C5423">
            <w:pPr>
              <w:jc w:val="center"/>
              <w:rPr>
                <w:rFonts w:ascii="Cambria" w:hAnsi="Cambria"/>
                <w:bCs/>
                <w:lang w:val="pl-PL"/>
              </w:rPr>
            </w:pPr>
            <w:r w:rsidRPr="009F0624">
              <w:rPr>
                <w:rFonts w:ascii="Cambria" w:hAnsi="Cambria"/>
                <w:kern w:val="0"/>
                <w:lang w:val="pl-PL"/>
              </w:rPr>
              <w:t>F4</w:t>
            </w:r>
          </w:p>
        </w:tc>
        <w:tc>
          <w:tcPr>
            <w:tcW w:w="163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16E09DF" w14:textId="77777777" w:rsidR="004F36A9" w:rsidRPr="009F0624" w:rsidRDefault="004F36A9" w:rsidP="009C5423">
            <w:pPr>
              <w:jc w:val="center"/>
              <w:rPr>
                <w:rFonts w:ascii="Cambria" w:hAnsi="Cambria"/>
                <w:bCs/>
                <w:lang w:val="pl-PL"/>
              </w:rPr>
            </w:pPr>
            <w:r w:rsidRPr="009F0624">
              <w:rPr>
                <w:rFonts w:ascii="Cambria" w:hAnsi="Cambria"/>
                <w:kern w:val="0"/>
                <w:lang w:val="pl-PL"/>
              </w:rPr>
              <w:t>P1</w:t>
            </w:r>
          </w:p>
        </w:tc>
      </w:tr>
      <w:tr w:rsidR="004F36A9" w:rsidRPr="009F0624" w14:paraId="4461E7DA"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F61E2" w14:textId="77777777" w:rsidR="004F36A9" w:rsidRPr="009F0624" w:rsidRDefault="004F36A9" w:rsidP="009C5423">
            <w:pPr>
              <w:ind w:right="-108"/>
              <w:jc w:val="center"/>
              <w:rPr>
                <w:rFonts w:ascii="Cambria" w:hAnsi="Cambria"/>
                <w:lang w:val="pl-PL"/>
              </w:rPr>
            </w:pPr>
            <w:r w:rsidRPr="009F0624">
              <w:rPr>
                <w:rFonts w:ascii="Cambria" w:hAnsi="Cambria"/>
                <w:lang w:val="pl-PL"/>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5AB06C7"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FB472"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2A3D14"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5DC90"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9B7847"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r>
      <w:tr w:rsidR="004F36A9" w:rsidRPr="009F0624" w14:paraId="22FE0DBC"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08688A" w14:textId="77777777" w:rsidR="004F36A9" w:rsidRPr="009F0624" w:rsidRDefault="004F36A9" w:rsidP="009C5423">
            <w:pPr>
              <w:ind w:right="-108"/>
              <w:jc w:val="center"/>
              <w:rPr>
                <w:rFonts w:ascii="Cambria" w:hAnsi="Cambria"/>
                <w:lang w:val="pl-PL"/>
              </w:rPr>
            </w:pPr>
            <w:r w:rsidRPr="009F0624">
              <w:rPr>
                <w:rFonts w:ascii="Cambria" w:hAnsi="Cambria"/>
                <w:lang w:val="pl-PL"/>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C9F7357"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189829"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248A4"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99D10"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0B2E5B"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r>
      <w:tr w:rsidR="004F36A9" w:rsidRPr="009F0624" w14:paraId="7366BFCE"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61B360" w14:textId="77777777" w:rsidR="004F36A9" w:rsidRPr="009F0624" w:rsidRDefault="004F36A9" w:rsidP="009C5423">
            <w:pPr>
              <w:ind w:right="-108"/>
              <w:jc w:val="center"/>
              <w:rPr>
                <w:rFonts w:ascii="Cambria" w:hAnsi="Cambria"/>
                <w:lang w:val="pl-PL"/>
              </w:rPr>
            </w:pPr>
            <w:r w:rsidRPr="009F0624">
              <w:rPr>
                <w:rFonts w:ascii="Cambria" w:hAnsi="Cambria"/>
                <w:lang w:val="pl-PL"/>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A2B27B1"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9E8584"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751F74"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45A6B"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4D73F7"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r>
      <w:tr w:rsidR="004F36A9" w:rsidRPr="009F0624" w14:paraId="4209C56A"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D927BD" w14:textId="77777777" w:rsidR="004F36A9" w:rsidRPr="009F0624" w:rsidRDefault="004F36A9" w:rsidP="009C5423">
            <w:pPr>
              <w:ind w:right="-108"/>
              <w:jc w:val="center"/>
              <w:rPr>
                <w:rFonts w:ascii="Cambria" w:hAnsi="Cambria"/>
                <w:lang w:val="pl-PL"/>
              </w:rPr>
            </w:pPr>
            <w:r w:rsidRPr="009F0624">
              <w:rPr>
                <w:rFonts w:ascii="Cambria" w:hAnsi="Cambria"/>
                <w:lang w:val="pl-PL"/>
              </w:rPr>
              <w:t>W_04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0D658B2"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5991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9F5EC6" w14:textId="77777777" w:rsidR="004F36A9" w:rsidRPr="009F0624" w:rsidRDefault="004F36A9" w:rsidP="009C5423">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3B416"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087E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066AD4A4"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E744F5" w14:textId="77777777" w:rsidR="004F36A9" w:rsidRPr="009F0624" w:rsidRDefault="004F36A9" w:rsidP="009C5423">
            <w:pPr>
              <w:ind w:right="-108"/>
              <w:jc w:val="center"/>
              <w:rPr>
                <w:rFonts w:ascii="Cambria" w:hAnsi="Cambria"/>
                <w:lang w:val="pl-PL"/>
              </w:rPr>
            </w:pPr>
            <w:r w:rsidRPr="009F0624">
              <w:rPr>
                <w:rFonts w:ascii="Cambria" w:hAnsi="Cambria"/>
                <w:lang w:val="pl-PL"/>
              </w:rPr>
              <w:t>W_05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24D2F7D"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3A900"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72FA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B0A0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CA6E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0AC291C7"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C5552" w14:textId="77777777" w:rsidR="004F36A9" w:rsidRPr="009F0624" w:rsidRDefault="004F36A9" w:rsidP="009C5423">
            <w:pPr>
              <w:ind w:right="-108"/>
              <w:jc w:val="center"/>
              <w:rPr>
                <w:rFonts w:ascii="Cambria" w:hAnsi="Cambria"/>
                <w:lang w:val="pl-PL"/>
              </w:rPr>
            </w:pPr>
            <w:r w:rsidRPr="009F0624">
              <w:rPr>
                <w:rFonts w:ascii="Cambria" w:hAnsi="Cambria"/>
                <w:lang w:val="pl-PL"/>
              </w:rPr>
              <w:t>W_06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611F80B"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657BE3"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4E8EA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378A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F9872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78E88BF0"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F3204" w14:textId="77777777" w:rsidR="004F36A9" w:rsidRPr="009F0624" w:rsidRDefault="004F36A9" w:rsidP="009C5423">
            <w:pPr>
              <w:ind w:right="-108"/>
              <w:jc w:val="center"/>
              <w:rPr>
                <w:rFonts w:ascii="Cambria" w:hAnsi="Cambria"/>
                <w:lang w:val="pl-PL"/>
              </w:rPr>
            </w:pPr>
            <w:r w:rsidRPr="009F0624">
              <w:rPr>
                <w:rFonts w:ascii="Cambria" w:hAnsi="Cambria"/>
                <w:lang w:val="pl-PL"/>
              </w:rPr>
              <w:t>W_07</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00EC289"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49B7A5"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16FF6C"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19AD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E045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66D4DC4F"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D6157" w14:textId="77777777" w:rsidR="004F36A9" w:rsidRPr="009F0624" w:rsidRDefault="004F36A9" w:rsidP="009C5423">
            <w:pPr>
              <w:ind w:right="-108"/>
              <w:jc w:val="center"/>
              <w:rPr>
                <w:rFonts w:ascii="Cambria" w:hAnsi="Cambria"/>
                <w:lang w:val="pl-PL"/>
              </w:rPr>
            </w:pPr>
            <w:r w:rsidRPr="009F0624">
              <w:rPr>
                <w:rFonts w:ascii="Cambria" w:hAnsi="Cambria"/>
                <w:lang w:val="pl-PL"/>
              </w:rPr>
              <w:t>W_08</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9BF07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65D9D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63765C"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06C2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011D7C"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56284616"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14C0BB" w14:textId="77777777" w:rsidR="004F36A9" w:rsidRPr="009F0624" w:rsidRDefault="004F36A9" w:rsidP="009C5423">
            <w:pPr>
              <w:ind w:right="-108"/>
              <w:jc w:val="center"/>
              <w:rPr>
                <w:rFonts w:ascii="Cambria" w:hAnsi="Cambria"/>
                <w:lang w:val="pl-PL"/>
              </w:rPr>
            </w:pPr>
            <w:r w:rsidRPr="009F0624">
              <w:rPr>
                <w:rFonts w:ascii="Cambria" w:hAnsi="Cambria"/>
                <w:lang w:val="pl-PL"/>
              </w:rPr>
              <w:t>W_09</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A328D5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5206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996C3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9F8A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25548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2F0C8DB1"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15ADC1" w14:textId="77777777" w:rsidR="004F36A9" w:rsidRPr="009F0624" w:rsidRDefault="004F36A9" w:rsidP="009C5423">
            <w:pPr>
              <w:ind w:right="-108"/>
              <w:jc w:val="center"/>
              <w:rPr>
                <w:rFonts w:ascii="Cambria" w:hAnsi="Cambria"/>
                <w:lang w:val="pl-PL"/>
              </w:rPr>
            </w:pPr>
            <w:r w:rsidRPr="009F0624">
              <w:rPr>
                <w:rFonts w:ascii="Cambria" w:hAnsi="Cambria"/>
                <w:lang w:val="pl-PL"/>
              </w:rPr>
              <w:t>W_10</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4B7B74D"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FFFE4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AECF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2A823"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914B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116839AD"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A497A5" w14:textId="77777777" w:rsidR="004F36A9" w:rsidRPr="009F0624" w:rsidRDefault="004F36A9" w:rsidP="009C5423">
            <w:pPr>
              <w:ind w:right="-108"/>
              <w:jc w:val="center"/>
              <w:rPr>
                <w:rFonts w:ascii="Cambria" w:hAnsi="Cambria"/>
                <w:lang w:val="pl-PL"/>
              </w:rPr>
            </w:pPr>
            <w:r w:rsidRPr="009F0624">
              <w:rPr>
                <w:rFonts w:ascii="Cambria" w:hAnsi="Cambria"/>
                <w:lang w:val="pl-PL"/>
              </w:rPr>
              <w:t>W_11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85A4E56"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C1853"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BE153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1FDB6"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EF13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53D29098"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7956E5" w14:textId="77777777" w:rsidR="004F36A9" w:rsidRPr="009F0624" w:rsidRDefault="004F36A9" w:rsidP="009C5423">
            <w:pPr>
              <w:ind w:right="-108"/>
              <w:jc w:val="center"/>
              <w:rPr>
                <w:rFonts w:ascii="Cambria" w:hAnsi="Cambria"/>
                <w:lang w:val="pl-PL"/>
              </w:rPr>
            </w:pPr>
            <w:r w:rsidRPr="009F0624">
              <w:rPr>
                <w:rFonts w:ascii="Cambria" w:hAnsi="Cambria"/>
                <w:lang w:val="pl-PL"/>
              </w:rPr>
              <w:t>W_12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807801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CA81B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0527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90735"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2663E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1334A486"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1F999" w14:textId="77777777" w:rsidR="004F36A9" w:rsidRPr="009F0624" w:rsidRDefault="004F36A9" w:rsidP="009C5423">
            <w:pPr>
              <w:ind w:right="-108"/>
              <w:jc w:val="center"/>
              <w:rPr>
                <w:rFonts w:ascii="Cambria" w:hAnsi="Cambria"/>
                <w:lang w:val="pl-PL"/>
              </w:rPr>
            </w:pPr>
            <w:r w:rsidRPr="009F0624">
              <w:rPr>
                <w:rFonts w:ascii="Cambria" w:hAnsi="Cambria"/>
                <w:lang w:val="pl-PL"/>
              </w:rPr>
              <w:t>W_13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6D14F60"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DF0C30"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E36015"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9ECE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31591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41D7AB5E"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986D3D" w14:textId="77777777" w:rsidR="004F36A9" w:rsidRPr="009F0624" w:rsidRDefault="004F36A9" w:rsidP="009C5423">
            <w:pPr>
              <w:ind w:right="-108"/>
              <w:jc w:val="center"/>
              <w:rPr>
                <w:rFonts w:ascii="Cambria" w:hAnsi="Cambria"/>
                <w:lang w:val="pl-PL"/>
              </w:rPr>
            </w:pPr>
            <w:r w:rsidRPr="009F0624">
              <w:rPr>
                <w:rFonts w:ascii="Cambria" w:hAnsi="Cambria"/>
                <w:lang w:val="pl-PL"/>
              </w:rPr>
              <w:t>W_14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3A39EB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CBF5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15B69D"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B737D"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5A3CB5"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61C78031"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D61729" w14:textId="77777777" w:rsidR="004F36A9" w:rsidRPr="009F0624" w:rsidRDefault="004F36A9" w:rsidP="009C5423">
            <w:pPr>
              <w:ind w:right="-108"/>
              <w:jc w:val="center"/>
              <w:rPr>
                <w:rFonts w:ascii="Cambria" w:hAnsi="Cambria"/>
                <w:lang w:val="pl-PL"/>
              </w:rPr>
            </w:pPr>
            <w:r w:rsidRPr="009F0624">
              <w:rPr>
                <w:rFonts w:ascii="Cambria" w:hAnsi="Cambria"/>
                <w:lang w:val="pl-PL"/>
              </w:rPr>
              <w:t>W_15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543237C"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5309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654C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FC936"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96F1C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681BD48A"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DCA84" w14:textId="77777777" w:rsidR="004F36A9" w:rsidRPr="009F0624" w:rsidRDefault="004F36A9" w:rsidP="009C5423">
            <w:pPr>
              <w:ind w:right="-108"/>
              <w:jc w:val="center"/>
              <w:rPr>
                <w:rFonts w:ascii="Cambria" w:hAnsi="Cambria"/>
                <w:lang w:val="pl-PL"/>
              </w:rPr>
            </w:pPr>
            <w:r w:rsidRPr="009F0624">
              <w:rPr>
                <w:rFonts w:ascii="Cambria" w:hAnsi="Cambria"/>
                <w:lang w:val="pl-PL"/>
              </w:rPr>
              <w:t>W_16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9F0751"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E86E5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DDD720" w14:textId="77777777" w:rsidR="004F36A9" w:rsidRPr="009F0624" w:rsidRDefault="004F36A9" w:rsidP="009C5423">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2A01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149EC6"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0C80E968"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B59E55" w14:textId="77777777" w:rsidR="004F36A9" w:rsidRPr="009F0624" w:rsidRDefault="004F36A9" w:rsidP="009C5423">
            <w:pPr>
              <w:ind w:right="-108"/>
              <w:jc w:val="center"/>
              <w:rPr>
                <w:rFonts w:ascii="Cambria" w:hAnsi="Cambria"/>
                <w:lang w:val="pl-PL"/>
              </w:rPr>
            </w:pPr>
            <w:r w:rsidRPr="009F0624">
              <w:rPr>
                <w:rFonts w:ascii="Cambria" w:hAnsi="Cambria"/>
                <w:lang w:val="pl-PL"/>
              </w:rPr>
              <w:t>W_17</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887E17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09F9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574125" w14:textId="77777777" w:rsidR="004F36A9" w:rsidRPr="009F0624" w:rsidRDefault="004F36A9" w:rsidP="009C5423">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AE163"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56E99"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335B5DA4"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86FE24" w14:textId="77777777" w:rsidR="004F36A9" w:rsidRPr="009F0624" w:rsidRDefault="004F36A9" w:rsidP="009C5423">
            <w:pPr>
              <w:ind w:right="-108"/>
              <w:jc w:val="center"/>
              <w:rPr>
                <w:rFonts w:ascii="Cambria" w:hAnsi="Cambria"/>
                <w:lang w:val="pl-PL"/>
              </w:rPr>
            </w:pPr>
            <w:r w:rsidRPr="009F0624">
              <w:rPr>
                <w:rFonts w:ascii="Cambria" w:hAnsi="Cambria"/>
                <w:lang w:val="pl-PL"/>
              </w:rPr>
              <w:t>W_18</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D0903A"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A098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8BDDF3"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E9AA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10D22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076716AD"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2421E3" w14:textId="77777777" w:rsidR="004F36A9" w:rsidRPr="009F0624" w:rsidRDefault="004F36A9" w:rsidP="009C5423">
            <w:pPr>
              <w:ind w:right="-108"/>
              <w:jc w:val="center"/>
              <w:rPr>
                <w:rFonts w:ascii="Cambria" w:hAnsi="Cambria"/>
                <w:lang w:val="pl-PL"/>
              </w:rPr>
            </w:pPr>
            <w:r w:rsidRPr="009F0624">
              <w:rPr>
                <w:rFonts w:ascii="Cambria" w:hAnsi="Cambria"/>
                <w:lang w:val="pl-PL"/>
              </w:rPr>
              <w:t>W_19</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C34DBF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E7EFD9"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E90C23"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345F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1F64B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0E7960A1"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DD90B0" w14:textId="77777777" w:rsidR="004F36A9" w:rsidRPr="009F0624" w:rsidRDefault="004F36A9" w:rsidP="009C5423">
            <w:pPr>
              <w:ind w:right="-108"/>
              <w:jc w:val="center"/>
              <w:rPr>
                <w:rFonts w:ascii="Cambria" w:hAnsi="Cambria"/>
                <w:lang w:val="pl-PL"/>
              </w:rPr>
            </w:pPr>
            <w:r w:rsidRPr="009F0624">
              <w:rPr>
                <w:rFonts w:ascii="Cambria" w:hAnsi="Cambria"/>
                <w:lang w:val="pl-PL"/>
              </w:rPr>
              <w:t>W_20</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047F5E"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6DAF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5A2652"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CD84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82EAD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2AD0A0D6"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7CBE61" w14:textId="77777777" w:rsidR="004F36A9" w:rsidRPr="009F0624" w:rsidRDefault="004F36A9" w:rsidP="009C5423">
            <w:pPr>
              <w:ind w:right="-108"/>
              <w:jc w:val="center"/>
              <w:rPr>
                <w:rFonts w:ascii="Cambria" w:hAnsi="Cambria"/>
                <w:lang w:val="pl-PL"/>
              </w:rPr>
            </w:pPr>
            <w:r w:rsidRPr="009F0624">
              <w:rPr>
                <w:rFonts w:ascii="Cambria" w:hAnsi="Cambria"/>
                <w:lang w:val="pl-PL"/>
              </w:rPr>
              <w:t>W_21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9A06A6E"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FB39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3A439C" w14:textId="77777777" w:rsidR="004F36A9" w:rsidRPr="009F0624" w:rsidRDefault="004F36A9" w:rsidP="009C5423">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08CA5"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6048AC"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3A201E9C"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70DFB" w14:textId="77777777" w:rsidR="004F36A9" w:rsidRPr="009F0624" w:rsidRDefault="004F36A9" w:rsidP="009C5423">
            <w:pPr>
              <w:ind w:right="-108"/>
              <w:jc w:val="center"/>
              <w:rPr>
                <w:rFonts w:ascii="Cambria" w:hAnsi="Cambria"/>
                <w:lang w:val="pl-PL"/>
              </w:rPr>
            </w:pPr>
            <w:r>
              <w:rPr>
                <w:rFonts w:ascii="Cambria" w:hAnsi="Cambria"/>
                <w:lang w:val="pl-PL"/>
              </w:rPr>
              <w:t>W</w:t>
            </w:r>
            <w:r w:rsidRPr="009F0624">
              <w:rPr>
                <w:rFonts w:ascii="Cambria" w:hAnsi="Cambria"/>
                <w:lang w:val="pl-PL"/>
              </w:rPr>
              <w:t>_22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9A020AA"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1E25C"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5E3F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8A22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1770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129C2A4B"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3230E" w14:textId="77777777" w:rsidR="004F36A9" w:rsidRPr="009F0624" w:rsidRDefault="004F36A9" w:rsidP="009C5423">
            <w:pPr>
              <w:ind w:right="-108"/>
              <w:jc w:val="center"/>
              <w:rPr>
                <w:rFonts w:ascii="Cambria" w:hAnsi="Cambria"/>
                <w:lang w:val="pl-PL"/>
              </w:rPr>
            </w:pPr>
            <w:r w:rsidRPr="009F0624">
              <w:rPr>
                <w:rFonts w:ascii="Cambria" w:hAnsi="Cambria"/>
                <w:lang w:val="pl-PL"/>
              </w:rPr>
              <w:t>W_23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A4CEDE" w14:textId="77777777" w:rsidR="004F36A9" w:rsidRPr="009F0624" w:rsidRDefault="004F36A9" w:rsidP="009C5423">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A0DB03"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FEDD0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3293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00251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r>
      <w:tr w:rsidR="004F36A9" w:rsidRPr="009F0624" w14:paraId="7440A08B"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0F3C8A" w14:textId="77777777" w:rsidR="004F36A9" w:rsidRPr="009F0624" w:rsidRDefault="004F36A9" w:rsidP="009C5423">
            <w:pPr>
              <w:ind w:right="-108"/>
              <w:jc w:val="center"/>
              <w:rPr>
                <w:rFonts w:ascii="Cambria" w:hAnsi="Cambria"/>
                <w:lang w:val="pl-PL"/>
              </w:rPr>
            </w:pPr>
            <w:r>
              <w:rPr>
                <w:rFonts w:ascii="Cambria" w:hAnsi="Cambria"/>
                <w:lang w:val="pl-PL"/>
              </w:rPr>
              <w:t>W_24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F9243F0" w14:textId="77777777" w:rsidR="004F36A9" w:rsidRPr="009F0624" w:rsidRDefault="004F36A9" w:rsidP="009C5423">
            <w:pPr>
              <w:jc w:val="center"/>
              <w:rPr>
                <w:rFonts w:ascii="Cambria" w:hAnsi="Cambria"/>
                <w:b/>
                <w:kern w:val="0"/>
                <w:lang w:val="pl-PL"/>
              </w:rPr>
            </w:pPr>
            <w:r>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524CD" w14:textId="77777777" w:rsidR="004F36A9" w:rsidRPr="009F0624" w:rsidRDefault="004F36A9" w:rsidP="009C5423">
            <w:pPr>
              <w:jc w:val="center"/>
              <w:rPr>
                <w:rFonts w:ascii="Cambria" w:hAnsi="Cambria"/>
                <w:b/>
                <w:kern w:val="0"/>
                <w:lang w:val="pl-PL"/>
              </w:rPr>
            </w:pPr>
            <w:r>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A1CBC7" w14:textId="77777777" w:rsidR="004F36A9" w:rsidRPr="009F0624" w:rsidRDefault="004F36A9" w:rsidP="009C5423">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35C13" w14:textId="77777777" w:rsidR="004F36A9" w:rsidRPr="009F0624" w:rsidRDefault="004F36A9" w:rsidP="009C5423">
            <w:pPr>
              <w:jc w:val="center"/>
              <w:rPr>
                <w:rFonts w:ascii="Cambria" w:hAnsi="Cambria"/>
                <w:b/>
                <w:kern w:val="0"/>
                <w:lang w:val="pl-PL"/>
              </w:rPr>
            </w:pPr>
            <w:r>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C00305" w14:textId="77777777" w:rsidR="004F36A9" w:rsidRPr="009F0624" w:rsidRDefault="004F36A9" w:rsidP="009C5423">
            <w:pPr>
              <w:jc w:val="center"/>
              <w:rPr>
                <w:rFonts w:ascii="Cambria" w:hAnsi="Cambria"/>
                <w:b/>
                <w:kern w:val="0"/>
                <w:lang w:val="pl-PL"/>
              </w:rPr>
            </w:pPr>
            <w:r>
              <w:rPr>
                <w:rFonts w:ascii="Cambria" w:hAnsi="Cambria"/>
                <w:b/>
                <w:kern w:val="0"/>
                <w:lang w:val="pl-PL"/>
              </w:rPr>
              <w:t>x</w:t>
            </w:r>
          </w:p>
        </w:tc>
      </w:tr>
      <w:tr w:rsidR="004F36A9" w:rsidRPr="009F0624" w14:paraId="5A9F62FE"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5BEA81" w14:textId="77777777" w:rsidR="004F36A9" w:rsidRPr="009F0624" w:rsidRDefault="004F36A9" w:rsidP="009C5423">
            <w:pPr>
              <w:autoSpaceDE w:val="0"/>
              <w:autoSpaceDN w:val="0"/>
              <w:ind w:right="-108"/>
              <w:jc w:val="center"/>
              <w:rPr>
                <w:rFonts w:ascii="Cambria" w:hAnsi="Cambria"/>
                <w:lang w:val="pl-PL"/>
              </w:rPr>
            </w:pPr>
            <w:r w:rsidRPr="009F0624">
              <w:rPr>
                <w:rFonts w:ascii="Cambria" w:hAnsi="Cambria"/>
                <w:lang w:val="pl-PL"/>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405A5D"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D7733B" w14:textId="77777777" w:rsidR="004F36A9" w:rsidRPr="009F0624" w:rsidRDefault="004F36A9" w:rsidP="009C5423">
            <w:pPr>
              <w:jc w:val="center"/>
              <w:rPr>
                <w:rFonts w:ascii="Cambria" w:hAnsi="Cambria"/>
                <w:b/>
                <w:bCs/>
                <w:lang w:val="pl-PL"/>
              </w:rPr>
            </w:pPr>
            <w:r w:rsidRPr="009F0624">
              <w:rPr>
                <w:rFonts w:ascii="Cambria" w:hAnsi="Cambria"/>
                <w:b/>
                <w:bCs/>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6C8949" w14:textId="77777777" w:rsidR="004F36A9" w:rsidRPr="009F0624" w:rsidRDefault="004F36A9" w:rsidP="009C5423">
            <w:pPr>
              <w:jc w:val="center"/>
              <w:rPr>
                <w:rFonts w:ascii="Cambria" w:hAnsi="Cambria"/>
                <w:b/>
                <w:bCs/>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B69BE" w14:textId="77777777" w:rsidR="004F36A9" w:rsidRPr="009F0624" w:rsidRDefault="004F36A9" w:rsidP="009C5423">
            <w:pPr>
              <w:jc w:val="center"/>
              <w:rPr>
                <w:rFonts w:ascii="Cambria" w:hAnsi="Cambria"/>
                <w:b/>
                <w:bCs/>
                <w:lang w:val="pl-PL"/>
              </w:rPr>
            </w:pPr>
            <w:r w:rsidRPr="009F0624">
              <w:rPr>
                <w:rFonts w:ascii="Cambria" w:hAnsi="Cambria"/>
                <w:b/>
                <w:bCs/>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748F03" w14:textId="77777777" w:rsidR="004F36A9" w:rsidRPr="009F0624" w:rsidRDefault="004F36A9" w:rsidP="009C5423">
            <w:pPr>
              <w:jc w:val="center"/>
              <w:rPr>
                <w:rFonts w:ascii="Cambria" w:hAnsi="Cambria"/>
                <w:b/>
                <w:bCs/>
                <w:lang w:val="pl-PL"/>
              </w:rPr>
            </w:pPr>
            <w:r w:rsidRPr="009F0624">
              <w:rPr>
                <w:rFonts w:ascii="Cambria" w:hAnsi="Cambria"/>
                <w:b/>
                <w:bCs/>
                <w:lang w:val="pl-PL"/>
              </w:rPr>
              <w:t>x</w:t>
            </w:r>
          </w:p>
        </w:tc>
      </w:tr>
      <w:tr w:rsidR="004F36A9" w:rsidRPr="009F0624" w14:paraId="70326905"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A5A29C"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05C0993"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E80A24"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D9FAB2"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34AF0"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0ED5F1"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r>
      <w:tr w:rsidR="004F36A9" w:rsidRPr="009F0624" w14:paraId="64F03E9C"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3E94A"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499B1E"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D0A29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97841"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73EC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818C4D" w14:textId="77777777" w:rsidR="004F36A9" w:rsidRPr="009F0624" w:rsidRDefault="004F36A9" w:rsidP="009C5423">
            <w:pPr>
              <w:jc w:val="center"/>
              <w:rPr>
                <w:rFonts w:ascii="Cambria" w:hAnsi="Cambria"/>
                <w:b/>
                <w:lang w:val="pl-PL"/>
              </w:rPr>
            </w:pPr>
            <w:r w:rsidRPr="009F0624">
              <w:rPr>
                <w:rFonts w:ascii="Cambria" w:hAnsi="Cambria"/>
                <w:b/>
                <w:lang w:val="pl-PL"/>
              </w:rPr>
              <w:t>x</w:t>
            </w:r>
          </w:p>
        </w:tc>
      </w:tr>
      <w:tr w:rsidR="004F36A9" w:rsidRPr="009F0624" w14:paraId="52FCA211"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EE24D"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D5C98F0"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3F77F"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1A817B"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603F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329149"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r>
      <w:tr w:rsidR="004F36A9" w:rsidRPr="009F0624" w14:paraId="177A0226"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24C74"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49BD5A8"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06DD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639D56"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7D53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B8B41" w14:textId="77777777" w:rsidR="004F36A9" w:rsidRPr="009F0624" w:rsidRDefault="004F36A9" w:rsidP="009C5423">
            <w:pPr>
              <w:jc w:val="center"/>
              <w:rPr>
                <w:rFonts w:ascii="Cambria" w:hAnsi="Cambria"/>
                <w:b/>
                <w:lang w:val="pl-PL"/>
              </w:rPr>
            </w:pPr>
          </w:p>
        </w:tc>
      </w:tr>
      <w:tr w:rsidR="004F36A9" w:rsidRPr="009F0624" w14:paraId="4C49C2C3"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134DC"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U_06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F45B995"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ED64E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455267"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71AC0"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4A0FB6" w14:textId="77777777" w:rsidR="004F36A9" w:rsidRPr="009F0624" w:rsidRDefault="004F36A9" w:rsidP="009C5423">
            <w:pPr>
              <w:jc w:val="center"/>
              <w:rPr>
                <w:rFonts w:ascii="Cambria" w:hAnsi="Cambria"/>
                <w:b/>
                <w:lang w:val="pl-PL"/>
              </w:rPr>
            </w:pPr>
          </w:p>
        </w:tc>
      </w:tr>
      <w:tr w:rsidR="004F36A9" w:rsidRPr="009F0624" w14:paraId="13F88B9A"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1803E"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U_07</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61965A"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1CDA5"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AE957"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6838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CF97A0" w14:textId="77777777" w:rsidR="004F36A9" w:rsidRPr="009F0624" w:rsidRDefault="004F36A9" w:rsidP="009C5423">
            <w:pPr>
              <w:jc w:val="center"/>
              <w:rPr>
                <w:rFonts w:ascii="Cambria" w:hAnsi="Cambria"/>
                <w:b/>
                <w:lang w:val="pl-PL"/>
              </w:rPr>
            </w:pPr>
            <w:r w:rsidRPr="009F0624">
              <w:rPr>
                <w:rFonts w:ascii="Cambria" w:hAnsi="Cambria"/>
                <w:b/>
                <w:lang w:val="pl-PL"/>
              </w:rPr>
              <w:t>x</w:t>
            </w:r>
          </w:p>
        </w:tc>
      </w:tr>
      <w:tr w:rsidR="004F36A9" w:rsidRPr="009F0624" w14:paraId="3390293E"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04872"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U_08</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B8226B"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0D370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046D9F"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E2616"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37CBBE" w14:textId="77777777" w:rsidR="004F36A9" w:rsidRPr="009F0624" w:rsidRDefault="004F36A9" w:rsidP="009C5423">
            <w:pPr>
              <w:jc w:val="center"/>
              <w:rPr>
                <w:rFonts w:ascii="Cambria" w:hAnsi="Cambria"/>
                <w:b/>
                <w:lang w:val="pl-PL"/>
              </w:rPr>
            </w:pPr>
          </w:p>
        </w:tc>
      </w:tr>
      <w:tr w:rsidR="004F36A9" w:rsidRPr="009F0624" w14:paraId="53F457D9"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AF4AF"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lastRenderedPageBreak/>
              <w:t>U_09</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D9AA27"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61661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959A74"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32CC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9C9EC" w14:textId="77777777" w:rsidR="004F36A9" w:rsidRPr="009F0624" w:rsidRDefault="004F36A9" w:rsidP="009C5423">
            <w:pPr>
              <w:jc w:val="center"/>
              <w:rPr>
                <w:rFonts w:ascii="Cambria" w:hAnsi="Cambria"/>
                <w:b/>
                <w:lang w:val="pl-PL"/>
              </w:rPr>
            </w:pPr>
          </w:p>
        </w:tc>
      </w:tr>
      <w:tr w:rsidR="004F36A9" w:rsidRPr="009F0624" w14:paraId="28D589D6"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AF613"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U_10</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1F135D"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36B62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7724E"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8D647"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7147A0" w14:textId="77777777" w:rsidR="004F36A9" w:rsidRPr="009F0624" w:rsidRDefault="004F36A9" w:rsidP="009C5423">
            <w:pPr>
              <w:jc w:val="center"/>
              <w:rPr>
                <w:rFonts w:ascii="Cambria" w:hAnsi="Cambria"/>
                <w:b/>
                <w:lang w:val="pl-PL"/>
              </w:rPr>
            </w:pPr>
            <w:r w:rsidRPr="009F0624">
              <w:rPr>
                <w:rFonts w:ascii="Cambria" w:hAnsi="Cambria"/>
                <w:b/>
                <w:lang w:val="pl-PL"/>
              </w:rPr>
              <w:t>x</w:t>
            </w:r>
          </w:p>
        </w:tc>
      </w:tr>
      <w:tr w:rsidR="004F36A9" w:rsidRPr="009F0624" w14:paraId="69065E3E"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59FE0"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U_11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A312A5"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0EF53E"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E3394C"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9D022"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5272AF" w14:textId="77777777" w:rsidR="004F36A9" w:rsidRPr="009F0624" w:rsidRDefault="004F36A9" w:rsidP="009C5423">
            <w:pPr>
              <w:jc w:val="center"/>
              <w:rPr>
                <w:rFonts w:ascii="Cambria" w:hAnsi="Cambria"/>
                <w:b/>
                <w:lang w:val="pl-PL"/>
              </w:rPr>
            </w:pPr>
            <w:r w:rsidRPr="009F0624">
              <w:rPr>
                <w:rFonts w:ascii="Cambria" w:hAnsi="Cambria"/>
                <w:b/>
                <w:lang w:val="pl-PL"/>
              </w:rPr>
              <w:t>x</w:t>
            </w:r>
          </w:p>
        </w:tc>
      </w:tr>
      <w:tr w:rsidR="004F36A9" w:rsidRPr="009F0624" w14:paraId="1BF996FC" w14:textId="77777777" w:rsidTr="00C02EB6">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A52FB" w14:textId="77777777" w:rsidR="004F36A9" w:rsidRPr="009F0624" w:rsidRDefault="004F36A9" w:rsidP="009C5423">
            <w:pPr>
              <w:widowControl w:val="0"/>
              <w:autoSpaceDE w:val="0"/>
              <w:autoSpaceDN w:val="0"/>
              <w:adjustRightInd w:val="0"/>
              <w:ind w:right="-108"/>
              <w:jc w:val="center"/>
              <w:rPr>
                <w:rFonts w:ascii="Cambria" w:hAnsi="Cambria"/>
                <w:lang w:val="pl-PL"/>
              </w:rPr>
            </w:pPr>
            <w:r w:rsidRPr="009F0624">
              <w:rPr>
                <w:rFonts w:ascii="Cambria" w:hAnsi="Cambria"/>
                <w:lang w:val="pl-PL"/>
              </w:rPr>
              <w:t>U_12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82E3497"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A42A51"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F85EBD"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72F22"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80737" w14:textId="77777777" w:rsidR="004F36A9" w:rsidRPr="009F0624" w:rsidRDefault="004F36A9" w:rsidP="009C5423">
            <w:pPr>
              <w:jc w:val="center"/>
              <w:rPr>
                <w:rFonts w:ascii="Cambria" w:hAnsi="Cambria"/>
                <w:b/>
                <w:lang w:val="pl-PL"/>
              </w:rPr>
            </w:pPr>
          </w:p>
        </w:tc>
      </w:tr>
      <w:tr w:rsidR="004F36A9" w:rsidRPr="009F0624" w14:paraId="544306AC"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1F865" w14:textId="77777777" w:rsidR="004F36A9" w:rsidRPr="009F0624" w:rsidRDefault="004F36A9" w:rsidP="009C5423">
            <w:pPr>
              <w:autoSpaceDE w:val="0"/>
              <w:autoSpaceDN w:val="0"/>
              <w:ind w:right="-108"/>
              <w:jc w:val="center"/>
              <w:rPr>
                <w:rFonts w:ascii="Cambria" w:hAnsi="Cambria"/>
                <w:lang w:val="pl-PL"/>
              </w:rPr>
            </w:pPr>
            <w:r w:rsidRPr="009F0624">
              <w:rPr>
                <w:rFonts w:ascii="Cambria" w:hAnsi="Cambria"/>
                <w:lang w:val="pl-PL"/>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F431309"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3DF9AA"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9FCDD8"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89E46"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CD639" w14:textId="77777777" w:rsidR="004F36A9" w:rsidRPr="009F0624" w:rsidRDefault="004F36A9" w:rsidP="009C5423">
            <w:pPr>
              <w:jc w:val="center"/>
              <w:rPr>
                <w:rFonts w:ascii="Cambria" w:hAnsi="Cambria"/>
                <w:b/>
                <w:lang w:val="pl-PL"/>
              </w:rPr>
            </w:pPr>
            <w:r w:rsidRPr="009F0624">
              <w:rPr>
                <w:rFonts w:ascii="Cambria" w:hAnsi="Cambria"/>
                <w:b/>
                <w:lang w:val="pl-PL"/>
              </w:rPr>
              <w:t>x</w:t>
            </w:r>
          </w:p>
        </w:tc>
      </w:tr>
      <w:tr w:rsidR="004F36A9" w:rsidRPr="009F0624" w14:paraId="1A53EF93"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3D6A4" w14:textId="77777777" w:rsidR="004F36A9" w:rsidRPr="009F0624" w:rsidRDefault="004F36A9" w:rsidP="009C5423">
            <w:pPr>
              <w:autoSpaceDE w:val="0"/>
              <w:autoSpaceDN w:val="0"/>
              <w:ind w:right="-108"/>
              <w:jc w:val="center"/>
              <w:rPr>
                <w:rFonts w:ascii="Cambria" w:hAnsi="Cambria"/>
                <w:lang w:val="pl-PL"/>
              </w:rPr>
            </w:pPr>
            <w:r w:rsidRPr="009F0624">
              <w:rPr>
                <w:rFonts w:ascii="Cambria" w:hAnsi="Cambria"/>
                <w:lang w:val="pl-PL"/>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32E2978"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F9BCE8"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0E1BB"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0876A"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07EE76" w14:textId="77777777" w:rsidR="004F36A9" w:rsidRPr="009F0624" w:rsidRDefault="004F36A9" w:rsidP="009C5423">
            <w:pPr>
              <w:jc w:val="center"/>
              <w:rPr>
                <w:rFonts w:ascii="Cambria" w:hAnsi="Cambria"/>
                <w:b/>
                <w:lang w:val="pl-PL"/>
              </w:rPr>
            </w:pPr>
          </w:p>
        </w:tc>
      </w:tr>
      <w:tr w:rsidR="004F36A9" w:rsidRPr="009F0624" w14:paraId="0B8F7ACA"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A918D" w14:textId="77777777" w:rsidR="004F36A9" w:rsidRPr="009F0624" w:rsidRDefault="004F36A9" w:rsidP="009C5423">
            <w:pPr>
              <w:ind w:right="-108"/>
              <w:contextualSpacing/>
              <w:jc w:val="center"/>
              <w:rPr>
                <w:rFonts w:ascii="Cambria" w:hAnsi="Cambria"/>
                <w:lang w:val="pl-PL"/>
              </w:rPr>
            </w:pPr>
            <w:r w:rsidRPr="009F0624">
              <w:rPr>
                <w:rFonts w:ascii="Cambria" w:hAnsi="Cambria"/>
                <w:lang w:val="pl-PL"/>
              </w:rPr>
              <w:t>K_03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4E9C14"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C6542D" w14:textId="77777777" w:rsidR="004F36A9" w:rsidRPr="009F0624" w:rsidRDefault="004F36A9" w:rsidP="009C5423">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9822EE"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0E378"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A358B8" w14:textId="77777777" w:rsidR="004F36A9" w:rsidRPr="009F0624" w:rsidRDefault="004F36A9" w:rsidP="009C5423">
            <w:pPr>
              <w:jc w:val="center"/>
              <w:rPr>
                <w:rFonts w:ascii="Cambria" w:hAnsi="Cambria"/>
                <w:b/>
                <w:lang w:val="pl-PL"/>
              </w:rPr>
            </w:pPr>
          </w:p>
        </w:tc>
      </w:tr>
      <w:tr w:rsidR="004F36A9" w:rsidRPr="009F0624" w14:paraId="607F3562"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66593F" w14:textId="77777777" w:rsidR="004F36A9" w:rsidRPr="009F0624" w:rsidRDefault="004F36A9" w:rsidP="009C5423">
            <w:pPr>
              <w:ind w:right="-108"/>
              <w:contextualSpacing/>
              <w:jc w:val="center"/>
              <w:rPr>
                <w:rFonts w:ascii="Cambria" w:hAnsi="Cambria"/>
                <w:lang w:val="pl-PL"/>
              </w:rPr>
            </w:pPr>
            <w:r w:rsidRPr="009F0624">
              <w:rPr>
                <w:rFonts w:ascii="Cambria" w:hAnsi="Cambria"/>
                <w:lang w:val="pl-PL"/>
              </w:rPr>
              <w:t>K_04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37A92C3"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5D2A9D"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8B8D4" w14:textId="77777777" w:rsidR="004F36A9" w:rsidRPr="009F0624" w:rsidRDefault="004F36A9" w:rsidP="009C5423">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77728"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4300B6" w14:textId="77777777" w:rsidR="004F36A9" w:rsidRPr="009F0624" w:rsidRDefault="004F36A9" w:rsidP="009C5423">
            <w:pPr>
              <w:jc w:val="center"/>
              <w:rPr>
                <w:rFonts w:ascii="Cambria" w:hAnsi="Cambria"/>
                <w:b/>
                <w:lang w:val="pl-PL"/>
              </w:rPr>
            </w:pPr>
          </w:p>
        </w:tc>
      </w:tr>
      <w:tr w:rsidR="004F36A9" w:rsidRPr="009F0624" w14:paraId="69DF2B72"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2FE6C4" w14:textId="77777777" w:rsidR="004F36A9" w:rsidRPr="009F0624" w:rsidRDefault="004F36A9" w:rsidP="009C5423">
            <w:pPr>
              <w:ind w:right="-108"/>
              <w:contextualSpacing/>
              <w:jc w:val="center"/>
              <w:rPr>
                <w:rFonts w:ascii="Cambria" w:hAnsi="Cambria"/>
                <w:lang w:val="pl-PL"/>
              </w:rPr>
            </w:pPr>
            <w:r w:rsidRPr="009F0624">
              <w:rPr>
                <w:rFonts w:ascii="Cambria" w:hAnsi="Cambria"/>
                <w:lang w:val="pl-PL"/>
              </w:rPr>
              <w:t>K_05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7B4B1D6"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74744"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5E473"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A0D94"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7E5FF" w14:textId="77777777" w:rsidR="004F36A9" w:rsidRPr="009F0624" w:rsidRDefault="004F36A9" w:rsidP="009C5423">
            <w:pPr>
              <w:jc w:val="center"/>
              <w:rPr>
                <w:rFonts w:ascii="Cambria" w:hAnsi="Cambria"/>
                <w:b/>
                <w:lang w:val="pl-PL"/>
              </w:rPr>
            </w:pPr>
            <w:r w:rsidRPr="009F0624">
              <w:rPr>
                <w:rFonts w:ascii="Cambria" w:hAnsi="Cambria"/>
                <w:b/>
                <w:lang w:val="pl-PL"/>
              </w:rPr>
              <w:t>x</w:t>
            </w:r>
          </w:p>
        </w:tc>
      </w:tr>
      <w:tr w:rsidR="004F36A9" w:rsidRPr="009F0624" w14:paraId="5416D74C" w14:textId="77777777" w:rsidTr="00C02EB6">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29D04" w14:textId="77777777" w:rsidR="004F36A9" w:rsidRPr="009F0624" w:rsidRDefault="004F36A9" w:rsidP="009C5423">
            <w:pPr>
              <w:ind w:right="-108"/>
              <w:contextualSpacing/>
              <w:jc w:val="center"/>
              <w:rPr>
                <w:rFonts w:ascii="Cambria" w:hAnsi="Cambria"/>
                <w:lang w:val="pl-PL"/>
              </w:rPr>
            </w:pPr>
            <w:r w:rsidRPr="009F0624">
              <w:rPr>
                <w:rFonts w:ascii="Cambria" w:hAnsi="Cambria"/>
                <w:lang w:val="pl-PL"/>
              </w:rPr>
              <w:t>K_06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09E82CF" w14:textId="77777777" w:rsidR="004F36A9" w:rsidRPr="009F0624" w:rsidRDefault="004F36A9" w:rsidP="009C5423">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D2FAB" w14:textId="77777777" w:rsidR="004F36A9" w:rsidRPr="009F0624" w:rsidRDefault="004F36A9" w:rsidP="009C5423">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A7F3F"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082B5" w14:textId="77777777" w:rsidR="004F36A9" w:rsidRPr="009F0624" w:rsidRDefault="004F36A9" w:rsidP="009C5423">
            <w:pPr>
              <w:jc w:val="center"/>
              <w:rPr>
                <w:rFonts w:ascii="Cambria" w:hAnsi="Cambria"/>
                <w:b/>
                <w:lang w:val="pl-PL"/>
              </w:rPr>
            </w:pPr>
            <w:r w:rsidRPr="009F0624">
              <w:rPr>
                <w:rFonts w:ascii="Cambria" w:hAnsi="Cambria"/>
                <w:b/>
                <w:lang w:val="pl-PL"/>
              </w:rPr>
              <w:t>x</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32608" w14:textId="77777777" w:rsidR="004F36A9" w:rsidRPr="009F0624" w:rsidRDefault="004F36A9" w:rsidP="009C5423">
            <w:pPr>
              <w:jc w:val="center"/>
              <w:rPr>
                <w:rFonts w:ascii="Cambria" w:hAnsi="Cambria"/>
                <w:b/>
                <w:lang w:val="pl-PL"/>
              </w:rPr>
            </w:pPr>
            <w:r w:rsidRPr="009F0624">
              <w:rPr>
                <w:rFonts w:ascii="Cambria" w:hAnsi="Cambria"/>
                <w:b/>
                <w:lang w:val="pl-PL"/>
              </w:rPr>
              <w:t>x</w:t>
            </w:r>
          </w:p>
        </w:tc>
      </w:tr>
    </w:tbl>
    <w:p w14:paraId="4B93EEB1" w14:textId="2B43BE92" w:rsidR="005F056F" w:rsidRPr="00B1614A" w:rsidRDefault="005F056F" w:rsidP="00C02EB6">
      <w:pPr>
        <w:keepNext/>
        <w:spacing w:before="120" w:after="120"/>
        <w:jc w:val="both"/>
        <w:outlineLvl w:val="0"/>
        <w:rPr>
          <w:rFonts w:ascii="Cambria" w:eastAsia="Cambria" w:hAnsi="Cambria" w:cs="Cambria"/>
          <w:b/>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bCs/>
          <w:kern w:val="32"/>
          <w:lang w:val="pl-PL"/>
        </w:rPr>
        <w:t>(zasady i kryteria przyznawania oceny, a także sposób obliczania oceny w przypadku zajęć, w skład których wchodzi więcej niż j</w:t>
      </w:r>
      <w:r w:rsidR="00C02EB6">
        <w:rPr>
          <w:rFonts w:ascii="Cambria" w:eastAsia="Cambria" w:hAnsi="Cambria" w:cs="Cambria"/>
          <w:bCs/>
          <w:kern w:val="32"/>
          <w:lang w:val="pl-PL"/>
        </w:rPr>
        <w:t>edna forma prowadzenia zajęć, z </w:t>
      </w:r>
      <w:r w:rsidRPr="00B1614A">
        <w:rPr>
          <w:rFonts w:ascii="Cambria" w:eastAsia="Cambria" w:hAnsi="Cambria" w:cs="Cambria"/>
          <w:bCs/>
          <w:kern w:val="32"/>
          <w:lang w:val="pl-PL"/>
        </w:rPr>
        <w:t>uwzględnieniem wszystkich form prowadzenia zajęć oraz wszystkich terminów egzaminów i zali</w:t>
      </w:r>
      <w:r w:rsidR="00C02EB6">
        <w:rPr>
          <w:rFonts w:ascii="Cambria" w:eastAsia="Cambria" w:hAnsi="Cambria" w:cs="Cambria"/>
          <w:bCs/>
          <w:kern w:val="32"/>
          <w:lang w:val="pl-PL"/>
        </w:rPr>
        <w:t>czeń, w </w:t>
      </w:r>
      <w:r w:rsidRPr="00B1614A">
        <w:rPr>
          <w:rFonts w:ascii="Cambria" w:eastAsia="Cambria" w:hAnsi="Cambria" w:cs="Cambria"/>
          <w:bCs/>
          <w:kern w:val="32"/>
          <w:lang w:val="pl-PL"/>
        </w:rPr>
        <w:t>tym także poprawkowych):</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4AFBD6E9" w14:textId="77777777" w:rsidTr="00C02EB6">
        <w:trPr>
          <w:trHeight w:val="93"/>
        </w:trPr>
        <w:tc>
          <w:tcPr>
            <w:tcW w:w="9464" w:type="dxa"/>
            <w:tcMar>
              <w:top w:w="0" w:type="dxa"/>
              <w:bottom w:w="0" w:type="dxa"/>
            </w:tcMar>
          </w:tcPr>
          <w:p w14:paraId="0538ECD9" w14:textId="77777777" w:rsidR="005F056F" w:rsidRPr="00B1614A" w:rsidRDefault="005F056F" w:rsidP="005F056F">
            <w:pPr>
              <w:pBdr>
                <w:top w:val="nil"/>
                <w:left w:val="nil"/>
                <w:bottom w:val="nil"/>
                <w:right w:val="nil"/>
                <w:between w:val="nil"/>
              </w:pBdr>
              <w:jc w:val="both"/>
              <w:rPr>
                <w:rFonts w:ascii="Cambria" w:eastAsia="Times New Roman" w:hAnsi="Cambria"/>
                <w:b/>
                <w:kern w:val="0"/>
                <w:lang w:val="pl-PL"/>
              </w:rPr>
            </w:pPr>
            <w:r w:rsidRPr="00B1614A">
              <w:rPr>
                <w:rFonts w:ascii="Cambria" w:eastAsia="Times New Roman" w:hAnsi="Cambria"/>
                <w:b/>
                <w:kern w:val="0"/>
                <w:lang w:val="pl-PL"/>
              </w:rPr>
              <w:t>Zastosowanie systemu punktowego – do 100 p., oceny według następującej skali:</w:t>
            </w:r>
          </w:p>
          <w:p w14:paraId="73E2ED90" w14:textId="77777777" w:rsidR="005F056F" w:rsidRPr="00B1614A" w:rsidRDefault="005F056F" w:rsidP="005F056F">
            <w:pPr>
              <w:rPr>
                <w:rFonts w:ascii="Cambria" w:eastAsia="Calibri" w:hAnsi="Cambria"/>
                <w:kern w:val="0"/>
                <w:lang w:val="pl-PL"/>
              </w:rPr>
            </w:pPr>
            <w:r w:rsidRPr="00B1614A">
              <w:rPr>
                <w:rFonts w:ascii="Cambria" w:eastAsia="Calibri" w:hAnsi="Cambria"/>
                <w:kern w:val="0"/>
                <w:lang w:val="pl-PL"/>
              </w:rPr>
              <w:t xml:space="preserve">90-100% </w:t>
            </w:r>
            <w:r w:rsidRPr="00B1614A">
              <w:rPr>
                <w:rFonts w:ascii="Cambria" w:eastAsia="Calibri" w:hAnsi="Cambria"/>
                <w:kern w:val="0"/>
                <w:lang w:val="pl-PL"/>
              </w:rPr>
              <w:tab/>
              <w:t>5.0</w:t>
            </w:r>
          </w:p>
          <w:p w14:paraId="63C09802" w14:textId="77777777" w:rsidR="005F056F" w:rsidRPr="00B1614A" w:rsidRDefault="005F056F" w:rsidP="005F056F">
            <w:pPr>
              <w:rPr>
                <w:rFonts w:ascii="Cambria" w:eastAsia="Calibri" w:hAnsi="Cambria"/>
                <w:kern w:val="0"/>
                <w:lang w:val="pl-PL"/>
              </w:rPr>
            </w:pPr>
            <w:r w:rsidRPr="00B1614A">
              <w:rPr>
                <w:rFonts w:ascii="Cambria" w:eastAsia="Calibri" w:hAnsi="Cambria"/>
                <w:kern w:val="0"/>
                <w:lang w:val="pl-PL"/>
              </w:rPr>
              <w:t>80-89%</w:t>
            </w:r>
            <w:r w:rsidRPr="00B1614A">
              <w:rPr>
                <w:rFonts w:ascii="Cambria" w:eastAsia="Calibri" w:hAnsi="Cambria"/>
                <w:kern w:val="0"/>
                <w:lang w:val="pl-PL"/>
              </w:rPr>
              <w:tab/>
            </w:r>
            <w:r w:rsidRPr="00B1614A">
              <w:rPr>
                <w:rFonts w:ascii="Cambria" w:eastAsia="Calibri" w:hAnsi="Cambria"/>
                <w:kern w:val="0"/>
                <w:lang w:val="pl-PL"/>
              </w:rPr>
              <w:tab/>
              <w:t>4.5</w:t>
            </w:r>
          </w:p>
          <w:p w14:paraId="6E9477BD" w14:textId="77777777" w:rsidR="005F056F" w:rsidRPr="00B1614A" w:rsidRDefault="005F056F" w:rsidP="005F056F">
            <w:pPr>
              <w:rPr>
                <w:rFonts w:ascii="Cambria" w:eastAsia="Calibri" w:hAnsi="Cambria"/>
                <w:kern w:val="0"/>
                <w:lang w:val="pl-PL"/>
              </w:rPr>
            </w:pPr>
            <w:r w:rsidRPr="00B1614A">
              <w:rPr>
                <w:rFonts w:ascii="Cambria" w:eastAsia="Calibri" w:hAnsi="Cambria"/>
                <w:kern w:val="0"/>
                <w:lang w:val="pl-PL"/>
              </w:rPr>
              <w:t>70-79%</w:t>
            </w:r>
            <w:r w:rsidRPr="00B1614A">
              <w:rPr>
                <w:rFonts w:ascii="Cambria" w:eastAsia="Calibri" w:hAnsi="Cambria"/>
                <w:kern w:val="0"/>
                <w:lang w:val="pl-PL"/>
              </w:rPr>
              <w:tab/>
            </w:r>
            <w:r w:rsidRPr="00B1614A">
              <w:rPr>
                <w:rFonts w:ascii="Cambria" w:eastAsia="Calibri" w:hAnsi="Cambria"/>
                <w:kern w:val="0"/>
                <w:lang w:val="pl-PL"/>
              </w:rPr>
              <w:tab/>
              <w:t>4.0</w:t>
            </w:r>
          </w:p>
          <w:p w14:paraId="50C286E5" w14:textId="77777777" w:rsidR="005F056F" w:rsidRPr="00B1614A" w:rsidRDefault="005F056F" w:rsidP="005F056F">
            <w:pPr>
              <w:rPr>
                <w:rFonts w:ascii="Cambria" w:eastAsia="Calibri" w:hAnsi="Cambria"/>
                <w:kern w:val="0"/>
                <w:lang w:val="pl-PL"/>
              </w:rPr>
            </w:pPr>
            <w:r w:rsidRPr="00B1614A">
              <w:rPr>
                <w:rFonts w:ascii="Cambria" w:eastAsia="Calibri" w:hAnsi="Cambria"/>
                <w:kern w:val="0"/>
                <w:lang w:val="pl-PL"/>
              </w:rPr>
              <w:t>60-69%</w:t>
            </w:r>
            <w:r w:rsidRPr="00B1614A">
              <w:rPr>
                <w:rFonts w:ascii="Cambria" w:eastAsia="Calibri" w:hAnsi="Cambria"/>
                <w:kern w:val="0"/>
                <w:lang w:val="pl-PL"/>
              </w:rPr>
              <w:tab/>
            </w:r>
            <w:r w:rsidRPr="00B1614A">
              <w:rPr>
                <w:rFonts w:ascii="Cambria" w:eastAsia="Calibri" w:hAnsi="Cambria"/>
                <w:kern w:val="0"/>
                <w:lang w:val="pl-PL"/>
              </w:rPr>
              <w:tab/>
              <w:t>3.5</w:t>
            </w:r>
          </w:p>
          <w:p w14:paraId="51BDD522" w14:textId="77777777" w:rsidR="005F056F" w:rsidRPr="00B1614A" w:rsidRDefault="005F056F" w:rsidP="005F056F">
            <w:pPr>
              <w:rPr>
                <w:rFonts w:ascii="Cambria" w:eastAsia="Calibri" w:hAnsi="Cambria"/>
                <w:kern w:val="0"/>
                <w:lang w:val="pl-PL"/>
              </w:rPr>
            </w:pPr>
            <w:r w:rsidRPr="00B1614A">
              <w:rPr>
                <w:rFonts w:ascii="Cambria" w:eastAsia="Calibri" w:hAnsi="Cambria"/>
                <w:kern w:val="0"/>
                <w:lang w:val="pl-PL"/>
              </w:rPr>
              <w:t>50-59%</w:t>
            </w:r>
            <w:r w:rsidRPr="00B1614A">
              <w:rPr>
                <w:rFonts w:ascii="Cambria" w:eastAsia="Calibri" w:hAnsi="Cambria"/>
                <w:kern w:val="0"/>
                <w:lang w:val="pl-PL"/>
              </w:rPr>
              <w:tab/>
            </w:r>
            <w:r w:rsidRPr="00B1614A">
              <w:rPr>
                <w:rFonts w:ascii="Cambria" w:eastAsia="Calibri" w:hAnsi="Cambria"/>
                <w:kern w:val="0"/>
                <w:lang w:val="pl-PL"/>
              </w:rPr>
              <w:tab/>
              <w:t>3.0</w:t>
            </w:r>
          </w:p>
          <w:p w14:paraId="7AA6604D" w14:textId="77777777" w:rsidR="005F056F" w:rsidRPr="00B1614A" w:rsidRDefault="005F056F" w:rsidP="005F056F">
            <w:pPr>
              <w:pBdr>
                <w:top w:val="nil"/>
                <w:left w:val="nil"/>
                <w:bottom w:val="nil"/>
                <w:right w:val="nil"/>
                <w:between w:val="nil"/>
              </w:pBdr>
              <w:jc w:val="both"/>
              <w:rPr>
                <w:rFonts w:ascii="Cambria" w:hAnsi="Cambria"/>
                <w:lang w:val="pl-PL"/>
              </w:rPr>
            </w:pPr>
            <w:r w:rsidRPr="00B1614A">
              <w:rPr>
                <w:rFonts w:ascii="Cambria" w:hAnsi="Cambria"/>
                <w:lang w:val="pl-PL"/>
              </w:rPr>
              <w:t>0- 49%</w:t>
            </w:r>
            <w:r w:rsidRPr="00B1614A">
              <w:rPr>
                <w:rFonts w:ascii="Cambria" w:hAnsi="Cambria"/>
                <w:lang w:val="pl-PL"/>
              </w:rPr>
              <w:tab/>
            </w:r>
            <w:r w:rsidRPr="00B1614A">
              <w:rPr>
                <w:rFonts w:ascii="Cambria" w:hAnsi="Cambria"/>
                <w:lang w:val="pl-PL"/>
              </w:rPr>
              <w:tab/>
              <w:t>2.0</w:t>
            </w:r>
          </w:p>
          <w:p w14:paraId="5BC959D7" w14:textId="77777777" w:rsidR="005F056F" w:rsidRPr="00B1614A" w:rsidRDefault="005F056F" w:rsidP="005F056F">
            <w:pPr>
              <w:pBdr>
                <w:top w:val="nil"/>
                <w:left w:val="nil"/>
                <w:bottom w:val="nil"/>
                <w:right w:val="nil"/>
                <w:between w:val="nil"/>
              </w:pBdr>
              <w:jc w:val="both"/>
              <w:rPr>
                <w:rFonts w:ascii="Cambria" w:eastAsia="Times New Roman" w:hAnsi="Cambria"/>
                <w:b/>
                <w:kern w:val="0"/>
                <w:lang w:val="pl-PL"/>
              </w:rPr>
            </w:pPr>
            <w:r w:rsidRPr="00B1614A">
              <w:rPr>
                <w:rFonts w:ascii="Cambria" w:eastAsia="Times New Roman" w:hAnsi="Cambria"/>
                <w:b/>
                <w:kern w:val="0"/>
                <w:lang w:val="pl-PL"/>
              </w:rPr>
              <w:t>Punkty za poszczególne formy: Testy – 40p., wypowiedź pisemna (projekt) – 20p., prezentacja/micro-</w:t>
            </w:r>
            <w:proofErr w:type="spellStart"/>
            <w:r w:rsidRPr="00B1614A">
              <w:rPr>
                <w:rFonts w:ascii="Cambria" w:eastAsia="Times New Roman" w:hAnsi="Cambria"/>
                <w:b/>
                <w:kern w:val="0"/>
                <w:lang w:val="pl-PL"/>
              </w:rPr>
              <w:t>teaching</w:t>
            </w:r>
            <w:proofErr w:type="spellEnd"/>
            <w:r w:rsidRPr="00B1614A">
              <w:rPr>
                <w:rFonts w:ascii="Cambria" w:eastAsia="Times New Roman" w:hAnsi="Cambria"/>
                <w:b/>
                <w:kern w:val="0"/>
                <w:lang w:val="pl-PL"/>
              </w:rPr>
              <w:t xml:space="preserve">  - 15p. przygotowanie do zajęć – 10p., aktywność na zajęciach – 5p.</w:t>
            </w:r>
          </w:p>
          <w:p w14:paraId="56886E49" w14:textId="77777777" w:rsidR="005F056F" w:rsidRPr="00B1614A" w:rsidRDefault="005F056F" w:rsidP="005F056F">
            <w:pPr>
              <w:pBdr>
                <w:top w:val="nil"/>
                <w:left w:val="nil"/>
                <w:bottom w:val="nil"/>
                <w:right w:val="nil"/>
                <w:between w:val="nil"/>
              </w:pBdr>
              <w:jc w:val="both"/>
              <w:rPr>
                <w:rFonts w:ascii="Cambria" w:eastAsia="Times New Roman" w:hAnsi="Cambria"/>
                <w:b/>
                <w:kern w:val="0"/>
                <w:lang w:val="pl-PL"/>
              </w:rPr>
            </w:pPr>
          </w:p>
        </w:tc>
      </w:tr>
    </w:tbl>
    <w:p w14:paraId="3A70942B"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kern w:val="0"/>
        </w:rPr>
      </w:pPr>
      <w:r w:rsidRPr="00B1614A">
        <w:rPr>
          <w:rFonts w:ascii="Cambria" w:eastAsia="Cambria" w:hAnsi="Cambria" w:cs="Cambria"/>
          <w:b/>
          <w:kern w:val="0"/>
        </w:rPr>
        <w:t xml:space="preserve">10. Forma </w:t>
      </w:r>
      <w:proofErr w:type="spellStart"/>
      <w:r w:rsidRPr="00B1614A">
        <w:rPr>
          <w:rFonts w:ascii="Cambria" w:eastAsia="Cambria" w:hAnsi="Cambria" w:cs="Cambria"/>
          <w:b/>
          <w:kern w:val="0"/>
        </w:rPr>
        <w:t>zaliczenia</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zajęć</w:t>
      </w:r>
      <w:proofErr w:type="spellEnd"/>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37EE2A6E" w14:textId="77777777" w:rsidTr="00C02EB6">
        <w:trPr>
          <w:trHeight w:val="540"/>
        </w:trPr>
        <w:tc>
          <w:tcPr>
            <w:tcW w:w="9464" w:type="dxa"/>
            <w:tcMar>
              <w:top w:w="0" w:type="dxa"/>
              <w:bottom w:w="0" w:type="dxa"/>
            </w:tcMar>
          </w:tcPr>
          <w:p w14:paraId="0BF10234" w14:textId="2C4C9DBB" w:rsidR="005F056F" w:rsidRPr="00B1614A" w:rsidRDefault="005F056F" w:rsidP="005F056F">
            <w:pPr>
              <w:spacing w:before="120" w:after="120" w:line="276" w:lineRule="auto"/>
              <w:rPr>
                <w:rFonts w:ascii="Cambria" w:eastAsia="Cambria" w:hAnsi="Cambria" w:cs="Cambria"/>
                <w:b/>
                <w:kern w:val="0"/>
                <w:sz w:val="24"/>
                <w:szCs w:val="24"/>
                <w:lang w:val="pl-PL"/>
              </w:rPr>
            </w:pPr>
            <w:r w:rsidRPr="00B1614A">
              <w:rPr>
                <w:rFonts w:ascii="Cambria" w:eastAsia="Cambria" w:hAnsi="Cambria" w:cs="Cambria"/>
                <w:kern w:val="0"/>
                <w:lang w:val="pl-PL"/>
              </w:rPr>
              <w:t>Egzamin</w:t>
            </w:r>
            <w:r w:rsidR="00552DFE" w:rsidRPr="00B1614A">
              <w:rPr>
                <w:rFonts w:ascii="Cambria" w:eastAsia="Cambria" w:hAnsi="Cambria" w:cs="Cambria"/>
                <w:kern w:val="0"/>
                <w:lang w:val="pl-PL"/>
              </w:rPr>
              <w:t xml:space="preserve"> pisemny i ustny po 6. semestrze</w:t>
            </w:r>
          </w:p>
        </w:tc>
      </w:tr>
    </w:tbl>
    <w:p w14:paraId="46DE97E0"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kern w:val="0"/>
          <w:lang w:val="pl-PL"/>
        </w:rPr>
      </w:pPr>
      <w:r w:rsidRPr="00B1614A">
        <w:rPr>
          <w:rFonts w:ascii="Cambria" w:eastAsia="Cambria" w:hAnsi="Cambria" w:cs="Cambria"/>
          <w:b/>
          <w:kern w:val="0"/>
          <w:lang w:val="pl-PL"/>
        </w:rPr>
        <w:t xml:space="preserve">11. Obciążenie pracą studenta </w:t>
      </w:r>
      <w:r w:rsidRPr="00B1614A">
        <w:rPr>
          <w:rFonts w:ascii="Cambria" w:eastAsia="Cambria" w:hAnsi="Cambria" w:cs="Cambria"/>
          <w:kern w:val="0"/>
          <w:lang w:val="pl-PL"/>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701"/>
        <w:gridCol w:w="1843"/>
      </w:tblGrid>
      <w:tr w:rsidR="005F056F" w:rsidRPr="00B1614A" w14:paraId="5C61AACE" w14:textId="77777777" w:rsidTr="00C02EB6">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4754503" w14:textId="77777777" w:rsidR="005F056F" w:rsidRPr="00B1614A" w:rsidRDefault="005F056F" w:rsidP="005F056F">
            <w:pPr>
              <w:spacing w:before="20" w:after="20" w:line="276" w:lineRule="auto"/>
              <w:jc w:val="center"/>
              <w:rPr>
                <w:rFonts w:ascii="Cambria" w:eastAsia="Cambria" w:hAnsi="Cambria" w:cs="Cambria"/>
                <w:b/>
                <w:kern w:val="0"/>
              </w:rPr>
            </w:pPr>
            <w:r w:rsidRPr="00B1614A">
              <w:rPr>
                <w:rFonts w:ascii="Cambria" w:eastAsia="Cambria" w:hAnsi="Cambria" w:cs="Cambria"/>
                <w:b/>
                <w:kern w:val="0"/>
              </w:rPr>
              <w:t xml:space="preserve">Forma </w:t>
            </w:r>
            <w:proofErr w:type="spellStart"/>
            <w:r w:rsidRPr="00B1614A">
              <w:rPr>
                <w:rFonts w:ascii="Cambria" w:eastAsia="Cambria" w:hAnsi="Cambria" w:cs="Cambria"/>
                <w:b/>
                <w:kern w:val="0"/>
              </w:rPr>
              <w:t>aktywności</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studenta</w:t>
            </w:r>
            <w:proofErr w:type="spellEnd"/>
          </w:p>
        </w:tc>
        <w:tc>
          <w:tcPr>
            <w:tcW w:w="3544"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1E57FBA" w14:textId="77777777" w:rsidR="005F056F" w:rsidRPr="00B1614A" w:rsidRDefault="005F056F" w:rsidP="005F056F">
            <w:pPr>
              <w:spacing w:before="20" w:after="20"/>
              <w:jc w:val="center"/>
              <w:rPr>
                <w:rFonts w:ascii="Cambria" w:eastAsia="Cambria" w:hAnsi="Cambria" w:cs="Cambria"/>
                <w:b/>
                <w:kern w:val="0"/>
              </w:rPr>
            </w:pPr>
            <w:proofErr w:type="spellStart"/>
            <w:r w:rsidRPr="00B1614A">
              <w:rPr>
                <w:rFonts w:ascii="Cambria" w:eastAsia="Cambria" w:hAnsi="Cambria" w:cs="Cambria"/>
                <w:b/>
                <w:kern w:val="0"/>
              </w:rPr>
              <w:t>Liczba</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godzin</w:t>
            </w:r>
            <w:proofErr w:type="spellEnd"/>
          </w:p>
        </w:tc>
      </w:tr>
      <w:tr w:rsidR="005F056F" w:rsidRPr="00B1614A" w14:paraId="200B8DA8" w14:textId="77777777" w:rsidTr="00C02EB6">
        <w:trPr>
          <w:trHeight w:val="291"/>
        </w:trPr>
        <w:tc>
          <w:tcPr>
            <w:tcW w:w="5920" w:type="dxa"/>
            <w:vMerge/>
            <w:vAlign w:val="center"/>
          </w:tcPr>
          <w:p w14:paraId="29E28F6F" w14:textId="77777777" w:rsidR="005F056F" w:rsidRPr="00B1614A" w:rsidRDefault="005F056F" w:rsidP="005F056F">
            <w:pPr>
              <w:widowControl w:val="0"/>
              <w:pBdr>
                <w:top w:val="nil"/>
                <w:left w:val="nil"/>
                <w:bottom w:val="nil"/>
                <w:right w:val="nil"/>
                <w:between w:val="nil"/>
              </w:pBdr>
              <w:spacing w:line="276" w:lineRule="auto"/>
              <w:rPr>
                <w:rFonts w:ascii="Cambria" w:eastAsia="Cambria" w:hAnsi="Cambria" w:cs="Cambria"/>
                <w:b/>
                <w:kern w:val="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A563B2" w14:textId="77777777" w:rsidR="005F056F" w:rsidRPr="00B1614A" w:rsidRDefault="005F056F" w:rsidP="005F056F">
            <w:pPr>
              <w:spacing w:before="20" w:after="20"/>
              <w:jc w:val="center"/>
              <w:rPr>
                <w:rFonts w:ascii="Cambria" w:eastAsia="Cambria" w:hAnsi="Cambria" w:cs="Cambria"/>
                <w:b/>
                <w:kern w:val="0"/>
              </w:rPr>
            </w:pPr>
            <w:proofErr w:type="spellStart"/>
            <w:r w:rsidRPr="00B1614A">
              <w:rPr>
                <w:rFonts w:ascii="Cambria" w:eastAsia="Cambria" w:hAnsi="Cambria" w:cs="Cambria"/>
                <w:b/>
                <w:kern w:val="0"/>
              </w:rPr>
              <w:t>na</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studiach</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stacjonarnych</w:t>
            </w:r>
            <w:proofErr w:type="spellEnd"/>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AEEA3B8" w14:textId="77777777" w:rsidR="005F056F" w:rsidRPr="00B1614A" w:rsidRDefault="005F056F" w:rsidP="005F056F">
            <w:pPr>
              <w:spacing w:before="20" w:after="20"/>
              <w:jc w:val="center"/>
              <w:rPr>
                <w:rFonts w:ascii="Cambria" w:eastAsia="Cambria" w:hAnsi="Cambria" w:cs="Cambria"/>
                <w:b/>
                <w:kern w:val="0"/>
              </w:rPr>
            </w:pPr>
            <w:proofErr w:type="spellStart"/>
            <w:r w:rsidRPr="00B1614A">
              <w:rPr>
                <w:rFonts w:ascii="Cambria" w:eastAsia="Cambria" w:hAnsi="Cambria" w:cs="Cambria"/>
                <w:b/>
                <w:kern w:val="0"/>
              </w:rPr>
              <w:t>na</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studiach</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niestacjonarnych</w:t>
            </w:r>
            <w:proofErr w:type="spellEnd"/>
          </w:p>
        </w:tc>
      </w:tr>
      <w:tr w:rsidR="005F056F" w:rsidRPr="00B1614A" w14:paraId="7C83A86B" w14:textId="77777777" w:rsidTr="00C02EB6">
        <w:trPr>
          <w:trHeight w:val="449"/>
        </w:trPr>
        <w:tc>
          <w:tcPr>
            <w:tcW w:w="9464"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6462844" w14:textId="77777777" w:rsidR="005F056F" w:rsidRPr="00B1614A" w:rsidRDefault="005F056F" w:rsidP="005F056F">
            <w:pPr>
              <w:spacing w:before="20" w:after="20"/>
              <w:jc w:val="center"/>
              <w:rPr>
                <w:rFonts w:ascii="Cambria" w:eastAsia="Cambria" w:hAnsi="Cambria" w:cs="Cambria"/>
                <w:b/>
                <w:kern w:val="0"/>
                <w:lang w:val="pl-PL"/>
              </w:rPr>
            </w:pPr>
            <w:r w:rsidRPr="00B1614A">
              <w:rPr>
                <w:rFonts w:ascii="Cambria" w:eastAsia="Cambria" w:hAnsi="Cambria" w:cs="Cambria"/>
                <w:b/>
                <w:kern w:val="0"/>
                <w:lang w:val="pl-PL"/>
              </w:rPr>
              <w:t>Godziny kontaktowe studenta (w ramach zajęć):</w:t>
            </w:r>
          </w:p>
        </w:tc>
      </w:tr>
      <w:tr w:rsidR="005F056F" w:rsidRPr="00B1614A" w14:paraId="579D4104" w14:textId="77777777" w:rsidTr="00C02EB6">
        <w:trPr>
          <w:trHeight w:val="2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E10A7A" w14:textId="77777777" w:rsidR="005F056F" w:rsidRPr="00B1614A" w:rsidRDefault="005F056F" w:rsidP="005F056F">
            <w:pPr>
              <w:spacing w:before="20" w:after="20" w:line="276" w:lineRule="auto"/>
              <w:rPr>
                <w:rFonts w:ascii="Cambria" w:eastAsia="Cambria" w:hAnsi="Cambria" w:cs="Cambria"/>
                <w:b/>
                <w:kern w:val="0"/>
                <w:lang w:val="pl-PL"/>
              </w:rPr>
            </w:pPr>
            <w:r w:rsidRPr="00B1614A">
              <w:rPr>
                <w:rFonts w:ascii="Cambria" w:eastAsia="Cambria" w:hAnsi="Cambria" w:cs="Cambria"/>
                <w:kern w:val="0"/>
                <w:lang w:val="pl-PL"/>
              </w:rPr>
              <w:t>liczba godzin pracy studenta z bezpośrednim udziałem nauczycieli akademickich lub innych osób prowadzących zajęcia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BE308" w14:textId="77777777" w:rsidR="005F056F" w:rsidRPr="00B1614A" w:rsidRDefault="005F056F" w:rsidP="005F056F">
            <w:pPr>
              <w:spacing w:before="20" w:after="20"/>
              <w:jc w:val="center"/>
              <w:rPr>
                <w:rFonts w:ascii="Cambria" w:eastAsia="Cambria" w:hAnsi="Cambria" w:cs="Cambria"/>
                <w:b/>
                <w:kern w:val="0"/>
              </w:rPr>
            </w:pPr>
            <w:r w:rsidRPr="00B1614A">
              <w:rPr>
                <w:rFonts w:ascii="Cambria" w:eastAsia="Cambria" w:hAnsi="Cambria" w:cs="Cambria"/>
                <w:b/>
                <w:kern w:val="0"/>
              </w:rPr>
              <w:t>90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1754A" w14:textId="77777777" w:rsidR="005F056F" w:rsidRPr="00B1614A" w:rsidRDefault="005F056F" w:rsidP="005F056F">
            <w:pPr>
              <w:spacing w:before="20" w:after="20"/>
              <w:jc w:val="center"/>
              <w:rPr>
                <w:rFonts w:ascii="Cambria" w:eastAsia="Cambria" w:hAnsi="Cambria" w:cs="Cambria"/>
                <w:b/>
                <w:kern w:val="0"/>
              </w:rPr>
            </w:pPr>
            <w:r w:rsidRPr="00B1614A">
              <w:rPr>
                <w:rFonts w:ascii="Cambria" w:eastAsia="Cambria" w:hAnsi="Cambria" w:cs="Cambria"/>
                <w:b/>
                <w:kern w:val="0"/>
              </w:rPr>
              <w:t>54</w:t>
            </w:r>
          </w:p>
        </w:tc>
      </w:tr>
      <w:tr w:rsidR="005F056F" w:rsidRPr="00B1614A" w14:paraId="54A68F32" w14:textId="77777777" w:rsidTr="00C02EB6">
        <w:trPr>
          <w:trHeight w:val="435"/>
        </w:trPr>
        <w:tc>
          <w:tcPr>
            <w:tcW w:w="9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6D42BF1" w14:textId="77777777" w:rsidR="005F056F" w:rsidRPr="00B1614A" w:rsidRDefault="005F056F" w:rsidP="005F056F">
            <w:pPr>
              <w:spacing w:before="20" w:after="20"/>
              <w:jc w:val="center"/>
              <w:rPr>
                <w:rFonts w:ascii="Cambria" w:eastAsia="Cambria" w:hAnsi="Cambria" w:cs="Cambria"/>
                <w:b/>
                <w:kern w:val="0"/>
                <w:lang w:val="pl-PL"/>
              </w:rPr>
            </w:pPr>
            <w:r w:rsidRPr="00B1614A">
              <w:rPr>
                <w:rFonts w:ascii="Cambria" w:eastAsia="Cambria" w:hAnsi="Cambria" w:cs="Cambria"/>
                <w:b/>
                <w:kern w:val="0"/>
                <w:lang w:val="pl-PL"/>
              </w:rPr>
              <w:t>Praca własna studenta (indywidualna praca studenta związana z zajęciami):</w:t>
            </w:r>
          </w:p>
        </w:tc>
      </w:tr>
      <w:tr w:rsidR="005F056F" w:rsidRPr="00B1614A" w14:paraId="25068EEB" w14:textId="77777777" w:rsidTr="00C02EB6">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0586B" w14:textId="77777777" w:rsidR="005F056F" w:rsidRPr="00B1614A" w:rsidRDefault="005F056F" w:rsidP="005F056F">
            <w:pPr>
              <w:spacing w:before="20" w:after="20"/>
              <w:rPr>
                <w:rFonts w:ascii="Cambria" w:eastAsia="Cambria" w:hAnsi="Cambria" w:cs="Cambria"/>
                <w:kern w:val="0"/>
              </w:rPr>
            </w:pPr>
            <w:proofErr w:type="spellStart"/>
            <w:r w:rsidRPr="00B1614A">
              <w:rPr>
                <w:rFonts w:ascii="Cambria" w:eastAsia="Cambria" w:hAnsi="Cambria" w:cs="Cambria"/>
                <w:kern w:val="0"/>
              </w:rPr>
              <w:t>przygotowanie</w:t>
            </w:r>
            <w:proofErr w:type="spellEnd"/>
            <w:r w:rsidRPr="00B1614A">
              <w:rPr>
                <w:rFonts w:ascii="Cambria" w:eastAsia="Cambria" w:hAnsi="Cambria" w:cs="Cambria"/>
                <w:kern w:val="0"/>
              </w:rPr>
              <w:t xml:space="preserve"> do </w:t>
            </w:r>
            <w:proofErr w:type="spellStart"/>
            <w:r w:rsidRPr="00B1614A">
              <w:rPr>
                <w:rFonts w:ascii="Cambria" w:eastAsia="Cambria" w:hAnsi="Cambria" w:cs="Cambria"/>
                <w:kern w:val="0"/>
              </w:rPr>
              <w:t>testów</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DCBFE3"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BA3817"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36</w:t>
            </w:r>
          </w:p>
        </w:tc>
      </w:tr>
      <w:tr w:rsidR="005F056F" w:rsidRPr="00B1614A" w14:paraId="7BA18CB8" w14:textId="77777777" w:rsidTr="00C02EB6">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58891" w14:textId="77777777" w:rsidR="005F056F" w:rsidRPr="00B1614A" w:rsidRDefault="005F056F" w:rsidP="005F056F">
            <w:pPr>
              <w:spacing w:before="20" w:after="20"/>
              <w:rPr>
                <w:rFonts w:ascii="Cambria" w:eastAsia="Cambria" w:hAnsi="Cambria"/>
                <w:kern w:val="0"/>
                <w:lang w:val="pl-PL"/>
              </w:rPr>
            </w:pPr>
            <w:r w:rsidRPr="00B1614A">
              <w:rPr>
                <w:rFonts w:ascii="Cambria" w:eastAsia="Calibri" w:hAnsi="Cambria"/>
                <w:kern w:val="0"/>
                <w:lang w:val="pl-PL"/>
              </w:rPr>
              <w:t xml:space="preserve">Przygotowanie do wypowiedzi/wystąpienia (w tym przygotowanie prezentacji multimedialnej,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4E92E"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286FE"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25</w:t>
            </w:r>
          </w:p>
        </w:tc>
      </w:tr>
      <w:tr w:rsidR="005F056F" w:rsidRPr="00B1614A" w14:paraId="4AA4FCF0" w14:textId="77777777" w:rsidTr="00C02EB6">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075DC" w14:textId="77777777" w:rsidR="005F056F" w:rsidRPr="00B1614A" w:rsidRDefault="005F056F" w:rsidP="005F056F">
            <w:pPr>
              <w:spacing w:before="20" w:after="20"/>
              <w:rPr>
                <w:rFonts w:ascii="Cambria" w:eastAsia="Calibri" w:hAnsi="Cambria"/>
                <w:kern w:val="0"/>
              </w:rPr>
            </w:pPr>
            <w:proofErr w:type="spellStart"/>
            <w:r w:rsidRPr="00B1614A">
              <w:rPr>
                <w:rFonts w:ascii="Cambria" w:eastAsia="Calibri" w:hAnsi="Cambria"/>
                <w:kern w:val="0"/>
              </w:rPr>
              <w:t>Przygotowanie</w:t>
            </w:r>
            <w:proofErr w:type="spellEnd"/>
            <w:r w:rsidRPr="00B1614A">
              <w:rPr>
                <w:rFonts w:ascii="Cambria" w:eastAsia="Calibri" w:hAnsi="Cambria"/>
                <w:kern w:val="0"/>
              </w:rPr>
              <w:t xml:space="preserve"> </w:t>
            </w:r>
            <w:proofErr w:type="spellStart"/>
            <w:r w:rsidRPr="00B1614A">
              <w:rPr>
                <w:rFonts w:ascii="Cambria" w:eastAsia="Calibri" w:hAnsi="Cambria"/>
                <w:kern w:val="0"/>
              </w:rPr>
              <w:t>projektu</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D6856A"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8FD2A"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25</w:t>
            </w:r>
          </w:p>
        </w:tc>
      </w:tr>
      <w:tr w:rsidR="005F056F" w:rsidRPr="00B1614A" w14:paraId="3380389C" w14:textId="77777777" w:rsidTr="00C02EB6">
        <w:trPr>
          <w:trHeight w:val="538"/>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8645F" w14:textId="77777777" w:rsidR="005F056F" w:rsidRPr="00B1614A" w:rsidRDefault="005F056F" w:rsidP="005F056F">
            <w:pPr>
              <w:spacing w:before="20" w:after="20"/>
              <w:rPr>
                <w:rFonts w:ascii="Cambria" w:eastAsia="Cambria" w:hAnsi="Cambria" w:cs="Cambria"/>
                <w:kern w:val="0"/>
                <w:lang w:val="pl-PL"/>
              </w:rPr>
            </w:pPr>
            <w:r w:rsidRPr="00B1614A">
              <w:rPr>
                <w:rFonts w:ascii="Cambria" w:eastAsia="Cambria" w:hAnsi="Cambria" w:cs="Cambria"/>
                <w:kern w:val="0"/>
                <w:lang w:val="pl-PL"/>
              </w:rPr>
              <w:t>przygotowanie do realizacji ćwiczeń</w:t>
            </w:r>
            <w:r w:rsidRPr="00B1614A">
              <w:rPr>
                <w:rFonts w:ascii="Cambria" w:eastAsia="Calibri" w:hAnsi="Cambria"/>
                <w:kern w:val="0"/>
                <w:lang w:val="pl-PL"/>
              </w:rPr>
              <w:t xml:space="preserve"> językowych (symulacji części lekcji)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7F5A8B"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C14BA8"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20</w:t>
            </w:r>
          </w:p>
        </w:tc>
      </w:tr>
      <w:tr w:rsidR="005F056F" w:rsidRPr="00B1614A" w14:paraId="46552A72" w14:textId="77777777" w:rsidTr="00C02EB6">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88493" w14:textId="77777777" w:rsidR="005F056F" w:rsidRPr="00B1614A" w:rsidRDefault="005F056F" w:rsidP="005F056F">
            <w:pPr>
              <w:spacing w:before="20" w:after="20"/>
              <w:rPr>
                <w:rFonts w:ascii="Cambria" w:eastAsia="Cambria" w:hAnsi="Cambria" w:cs="Cambria"/>
                <w:kern w:val="0"/>
              </w:rPr>
            </w:pPr>
            <w:proofErr w:type="spellStart"/>
            <w:r w:rsidRPr="00B1614A">
              <w:rPr>
                <w:rFonts w:ascii="Cambria" w:eastAsia="Cambria" w:hAnsi="Cambria" w:cs="Cambria"/>
                <w:kern w:val="0"/>
              </w:rPr>
              <w:t>zapoznanie</w:t>
            </w:r>
            <w:proofErr w:type="spellEnd"/>
            <w:r w:rsidRPr="00B1614A">
              <w:rPr>
                <w:rFonts w:ascii="Cambria" w:eastAsia="Cambria" w:hAnsi="Cambria" w:cs="Cambria"/>
                <w:kern w:val="0"/>
              </w:rPr>
              <w:t xml:space="preserve"> z </w:t>
            </w:r>
            <w:proofErr w:type="spellStart"/>
            <w:r w:rsidRPr="00B1614A">
              <w:rPr>
                <w:rFonts w:ascii="Cambria" w:eastAsia="Cambria" w:hAnsi="Cambria" w:cs="Cambria"/>
                <w:kern w:val="0"/>
              </w:rPr>
              <w:t>literaturą</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2D551"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E5D11"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35</w:t>
            </w:r>
          </w:p>
        </w:tc>
      </w:tr>
      <w:tr w:rsidR="005F056F" w:rsidRPr="00B1614A" w14:paraId="7FF6FB73" w14:textId="77777777" w:rsidTr="00C02EB6">
        <w:trPr>
          <w:trHeight w:val="417"/>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A2603" w14:textId="77777777" w:rsidR="005F056F" w:rsidRPr="00B1614A" w:rsidRDefault="005F056F" w:rsidP="005F056F">
            <w:pPr>
              <w:spacing w:before="20" w:after="20"/>
              <w:rPr>
                <w:rFonts w:ascii="Cambria" w:eastAsia="Cambria" w:hAnsi="Cambria" w:cs="Cambria"/>
                <w:kern w:val="0"/>
              </w:rPr>
            </w:pPr>
            <w:proofErr w:type="spellStart"/>
            <w:r w:rsidRPr="00B1614A">
              <w:rPr>
                <w:rFonts w:ascii="Cambria" w:eastAsia="Cambria" w:hAnsi="Cambria" w:cs="Cambria"/>
                <w:kern w:val="0"/>
              </w:rPr>
              <w:t>Przygotowanie</w:t>
            </w:r>
            <w:proofErr w:type="spellEnd"/>
            <w:r w:rsidRPr="00B1614A">
              <w:rPr>
                <w:rFonts w:ascii="Cambria" w:eastAsia="Cambria" w:hAnsi="Cambria" w:cs="Cambria"/>
                <w:kern w:val="0"/>
              </w:rPr>
              <w:t xml:space="preserve"> do </w:t>
            </w:r>
            <w:proofErr w:type="spellStart"/>
            <w:r w:rsidRPr="00B1614A">
              <w:rPr>
                <w:rFonts w:ascii="Cambria" w:eastAsia="Cambria" w:hAnsi="Cambria" w:cs="Cambria"/>
                <w:kern w:val="0"/>
              </w:rPr>
              <w:t>egzaminu</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A12FAF"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AF2A4F" w14:textId="77777777" w:rsidR="005F056F" w:rsidRPr="00B1614A" w:rsidRDefault="005F056F" w:rsidP="005F056F">
            <w:pPr>
              <w:spacing w:before="20" w:after="20"/>
              <w:jc w:val="center"/>
              <w:rPr>
                <w:rFonts w:ascii="Cambria" w:eastAsia="Cambria" w:hAnsi="Cambria" w:cs="Cambria"/>
                <w:kern w:val="0"/>
              </w:rPr>
            </w:pPr>
            <w:r w:rsidRPr="00B1614A">
              <w:rPr>
                <w:rFonts w:ascii="Cambria" w:eastAsia="Cambria" w:hAnsi="Cambria" w:cs="Cambria"/>
                <w:kern w:val="0"/>
              </w:rPr>
              <w:t>30</w:t>
            </w:r>
          </w:p>
        </w:tc>
      </w:tr>
      <w:tr w:rsidR="005F056F" w:rsidRPr="00B1614A" w14:paraId="7DD05E29" w14:textId="77777777" w:rsidTr="00C02EB6">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97A6A" w14:textId="77777777" w:rsidR="005F056F" w:rsidRPr="00B1614A" w:rsidRDefault="005F056F" w:rsidP="005F056F">
            <w:pPr>
              <w:spacing w:before="20" w:after="20"/>
              <w:jc w:val="right"/>
              <w:rPr>
                <w:rFonts w:ascii="Cambria" w:eastAsia="Cambria" w:hAnsi="Cambria" w:cs="Cambria"/>
                <w:b/>
                <w:kern w:val="0"/>
              </w:rPr>
            </w:pPr>
            <w:proofErr w:type="spellStart"/>
            <w:r w:rsidRPr="00B1614A">
              <w:rPr>
                <w:rFonts w:ascii="Cambria" w:eastAsia="Cambria" w:hAnsi="Cambria" w:cs="Cambria"/>
                <w:b/>
                <w:kern w:val="0"/>
              </w:rPr>
              <w:lastRenderedPageBreak/>
              <w:t>suma</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godzin</w:t>
            </w:r>
            <w:proofErr w:type="spellEnd"/>
            <w:r w:rsidRPr="00B1614A">
              <w:rPr>
                <w:rFonts w:ascii="Cambria" w:eastAsia="Cambria" w:hAnsi="Cambria" w:cs="Cambria"/>
                <w:b/>
                <w:kern w:val="0"/>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A164B" w14:textId="77777777" w:rsidR="005F056F" w:rsidRPr="00B1614A" w:rsidRDefault="005F056F" w:rsidP="005F056F">
            <w:pPr>
              <w:spacing w:before="20" w:after="20"/>
              <w:jc w:val="center"/>
              <w:rPr>
                <w:rFonts w:ascii="Cambria" w:eastAsia="Cambria" w:hAnsi="Cambria" w:cs="Cambria"/>
                <w:b/>
                <w:bCs/>
                <w:kern w:val="0"/>
              </w:rPr>
            </w:pPr>
            <w:r w:rsidRPr="00B1614A">
              <w:rPr>
                <w:rFonts w:ascii="Cambria" w:eastAsia="Cambria" w:hAnsi="Cambria" w:cs="Cambria"/>
                <w:b/>
                <w:bCs/>
                <w:kern w:val="0"/>
              </w:rPr>
              <w:t>225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5F04C" w14:textId="77777777" w:rsidR="005F056F" w:rsidRPr="00B1614A" w:rsidRDefault="005F056F" w:rsidP="005F056F">
            <w:pPr>
              <w:spacing w:before="20" w:after="20"/>
              <w:jc w:val="center"/>
              <w:rPr>
                <w:rFonts w:ascii="Cambria" w:eastAsia="Cambria" w:hAnsi="Cambria" w:cs="Cambria"/>
                <w:b/>
                <w:bCs/>
                <w:kern w:val="0"/>
              </w:rPr>
            </w:pPr>
            <w:r w:rsidRPr="00B1614A">
              <w:rPr>
                <w:rFonts w:ascii="Cambria" w:eastAsia="Cambria" w:hAnsi="Cambria" w:cs="Cambria"/>
                <w:b/>
                <w:bCs/>
                <w:kern w:val="0"/>
              </w:rPr>
              <w:t>225</w:t>
            </w:r>
          </w:p>
        </w:tc>
      </w:tr>
      <w:tr w:rsidR="005F056F" w:rsidRPr="00B1614A" w14:paraId="77C82316" w14:textId="77777777" w:rsidTr="00C02EB6">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940D5" w14:textId="77777777" w:rsidR="005F056F" w:rsidRPr="00B1614A" w:rsidRDefault="005F056F" w:rsidP="005F056F">
            <w:pPr>
              <w:spacing w:before="20" w:after="20"/>
              <w:jc w:val="right"/>
              <w:rPr>
                <w:rFonts w:ascii="Cambria" w:eastAsia="Cambria" w:hAnsi="Cambria" w:cs="Cambria"/>
                <w:b/>
                <w:kern w:val="0"/>
                <w:lang w:val="pl-PL"/>
              </w:rPr>
            </w:pPr>
            <w:r w:rsidRPr="00B1614A">
              <w:rPr>
                <w:rFonts w:ascii="Cambria" w:eastAsia="Cambria" w:hAnsi="Cambria" w:cs="Cambria"/>
                <w:b/>
                <w:kern w:val="0"/>
                <w:lang w:val="pl-PL"/>
              </w:rPr>
              <w:t xml:space="preserve">liczba pkt ECTS przypisana do zajęć: </w:t>
            </w:r>
            <w:r w:rsidRPr="00B1614A">
              <w:rPr>
                <w:rFonts w:ascii="Cambria" w:eastAsia="Cambria" w:hAnsi="Cambria" w:cs="Cambria"/>
                <w:b/>
                <w:kern w:val="0"/>
                <w:lang w:val="pl-PL"/>
              </w:rPr>
              <w:br/>
            </w:r>
            <w:r w:rsidRPr="00B1614A">
              <w:rPr>
                <w:rFonts w:ascii="Cambria" w:eastAsia="Cambria" w:hAnsi="Cambria" w:cs="Cambria"/>
                <w:kern w:val="0"/>
                <w:lang w:val="pl-PL"/>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901A0" w14:textId="77777777" w:rsidR="005F056F" w:rsidRPr="00B1614A" w:rsidRDefault="005F056F" w:rsidP="005F056F">
            <w:pPr>
              <w:spacing w:before="20" w:after="20"/>
              <w:jc w:val="center"/>
              <w:rPr>
                <w:rFonts w:ascii="Cambria" w:eastAsia="Cambria" w:hAnsi="Cambria" w:cs="Cambria"/>
                <w:b/>
                <w:bCs/>
                <w:kern w:val="0"/>
              </w:rPr>
            </w:pPr>
            <w:r w:rsidRPr="00B1614A">
              <w:rPr>
                <w:rFonts w:ascii="Cambria" w:eastAsia="Cambria" w:hAnsi="Cambria" w:cs="Cambria"/>
                <w:b/>
                <w:bCs/>
                <w:kern w:val="0"/>
              </w:rPr>
              <w:t>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C00D3A" w14:textId="77777777" w:rsidR="005F056F" w:rsidRPr="00B1614A" w:rsidRDefault="005F056F" w:rsidP="005F056F">
            <w:pPr>
              <w:spacing w:before="20" w:after="20"/>
              <w:jc w:val="center"/>
              <w:rPr>
                <w:rFonts w:ascii="Cambria" w:eastAsia="Cambria" w:hAnsi="Cambria" w:cs="Cambria"/>
                <w:b/>
                <w:bCs/>
                <w:kern w:val="0"/>
              </w:rPr>
            </w:pPr>
            <w:r w:rsidRPr="00B1614A">
              <w:rPr>
                <w:rFonts w:ascii="Cambria" w:eastAsia="Cambria" w:hAnsi="Cambria" w:cs="Cambria"/>
                <w:b/>
                <w:bCs/>
                <w:kern w:val="0"/>
              </w:rPr>
              <w:t>9</w:t>
            </w:r>
          </w:p>
        </w:tc>
      </w:tr>
    </w:tbl>
    <w:p w14:paraId="53F70BF6"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kern w:val="0"/>
        </w:rPr>
      </w:pPr>
      <w:r w:rsidRPr="00B1614A">
        <w:rPr>
          <w:rFonts w:ascii="Cambria" w:eastAsia="Cambria" w:hAnsi="Cambria" w:cs="Cambria"/>
          <w:b/>
          <w:kern w:val="0"/>
        </w:rPr>
        <w:t xml:space="preserve">12. </w:t>
      </w:r>
      <w:proofErr w:type="spellStart"/>
      <w:r w:rsidRPr="00B1614A">
        <w:rPr>
          <w:rFonts w:ascii="Cambria" w:eastAsia="Cambria" w:hAnsi="Cambria" w:cs="Cambria"/>
          <w:b/>
          <w:kern w:val="0"/>
        </w:rPr>
        <w:t>Literatura</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zajęć</w:t>
      </w:r>
      <w:proofErr w:type="spellEnd"/>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B1614A" w14:paraId="71A9AAC5" w14:textId="77777777" w:rsidTr="00C02EB6">
        <w:tc>
          <w:tcPr>
            <w:tcW w:w="9464" w:type="dxa"/>
          </w:tcPr>
          <w:p w14:paraId="4792B7B4" w14:textId="77777777" w:rsidR="005F056F" w:rsidRPr="00B1614A" w:rsidRDefault="005F056F" w:rsidP="00FB65D0">
            <w:pPr>
              <w:numPr>
                <w:ilvl w:val="0"/>
                <w:numId w:val="70"/>
              </w:numPr>
              <w:contextualSpacing/>
              <w:rPr>
                <w:rFonts w:ascii="Cambria" w:eastAsia="Cambria" w:hAnsi="Cambria" w:cs="Cambria"/>
                <w:b/>
                <w:kern w:val="0"/>
                <w14:ligatures w14:val="none"/>
              </w:rPr>
            </w:pPr>
            <w:proofErr w:type="spellStart"/>
            <w:r w:rsidRPr="00B1614A">
              <w:rPr>
                <w:rFonts w:ascii="Cambria" w:eastAsia="Cambria" w:hAnsi="Cambria" w:cs="Cambria"/>
                <w:b/>
                <w:kern w:val="0"/>
                <w14:ligatures w14:val="none"/>
              </w:rPr>
              <w:t>Literatura</w:t>
            </w:r>
            <w:proofErr w:type="spellEnd"/>
            <w:r w:rsidRPr="00B1614A">
              <w:rPr>
                <w:rFonts w:ascii="Cambria" w:eastAsia="Cambria" w:hAnsi="Cambria" w:cs="Cambria"/>
                <w:b/>
                <w:kern w:val="0"/>
                <w14:ligatures w14:val="none"/>
              </w:rPr>
              <w:t xml:space="preserve"> </w:t>
            </w:r>
            <w:proofErr w:type="spellStart"/>
            <w:r w:rsidRPr="00B1614A">
              <w:rPr>
                <w:rFonts w:ascii="Cambria" w:eastAsia="Cambria" w:hAnsi="Cambria" w:cs="Cambria"/>
                <w:b/>
                <w:kern w:val="0"/>
                <w14:ligatures w14:val="none"/>
              </w:rPr>
              <w:t>obowiązkowa</w:t>
            </w:r>
            <w:proofErr w:type="spellEnd"/>
            <w:r w:rsidRPr="00B1614A">
              <w:rPr>
                <w:rFonts w:ascii="Cambria" w:eastAsia="Cambria" w:hAnsi="Cambria" w:cs="Cambria"/>
                <w:b/>
                <w:kern w:val="0"/>
                <w14:ligatures w14:val="none"/>
              </w:rPr>
              <w:t>:</w:t>
            </w:r>
          </w:p>
          <w:p w14:paraId="629E5E56" w14:textId="77777777" w:rsidR="005F056F" w:rsidRPr="00B1614A" w:rsidRDefault="005F056F" w:rsidP="00FB65D0">
            <w:pPr>
              <w:numPr>
                <w:ilvl w:val="0"/>
                <w:numId w:val="70"/>
              </w:numPr>
              <w:contextualSpacing/>
              <w:rPr>
                <w:rFonts w:ascii="Cambria" w:eastAsia="Aptos" w:hAnsi="Cambria"/>
                <w:lang w:val="pl-PL"/>
              </w:rPr>
            </w:pPr>
            <w:r w:rsidRPr="00B1614A">
              <w:rPr>
                <w:rFonts w:ascii="Cambria" w:eastAsia="Aptos" w:hAnsi="Cambria"/>
                <w:lang w:val="pl-PL"/>
              </w:rPr>
              <w:t xml:space="preserve">Gębal Przemysław, </w:t>
            </w:r>
            <w:r w:rsidRPr="00B1614A">
              <w:rPr>
                <w:rFonts w:ascii="Cambria" w:eastAsia="Aptos" w:hAnsi="Cambria"/>
                <w:i/>
                <w:lang w:val="pl-PL"/>
              </w:rPr>
              <w:t>Dydaktyka języków obcych</w:t>
            </w:r>
            <w:r w:rsidRPr="00B1614A">
              <w:rPr>
                <w:rFonts w:ascii="Cambria" w:eastAsia="Aptos" w:hAnsi="Cambria"/>
                <w:lang w:val="pl-PL"/>
              </w:rPr>
              <w:t>, Wydawnictwo Naukowe PWN, Warszawa 2019 (wybrane zagadnienia).</w:t>
            </w:r>
          </w:p>
          <w:p w14:paraId="7096034C" w14:textId="77777777" w:rsidR="005F056F" w:rsidRPr="00B1614A" w:rsidRDefault="005F056F" w:rsidP="00FB65D0">
            <w:pPr>
              <w:numPr>
                <w:ilvl w:val="0"/>
                <w:numId w:val="70"/>
              </w:numPr>
              <w:spacing w:before="20" w:after="20"/>
              <w:contextualSpacing/>
              <w:jc w:val="both"/>
              <w:rPr>
                <w:rFonts w:ascii="Cambria" w:eastAsia="Aptos" w:hAnsi="Cambria"/>
              </w:rPr>
            </w:pPr>
            <w:proofErr w:type="spellStart"/>
            <w:r w:rsidRPr="00B1614A">
              <w:rPr>
                <w:rFonts w:ascii="Cambria" w:eastAsia="Aptos" w:hAnsi="Cambria"/>
                <w:lang w:val="de-DE"/>
              </w:rPr>
              <w:t>Brash</w:t>
            </w:r>
            <w:proofErr w:type="spellEnd"/>
            <w:r w:rsidRPr="00B1614A">
              <w:rPr>
                <w:rFonts w:ascii="Cambria" w:eastAsia="Aptos" w:hAnsi="Cambria"/>
                <w:lang w:val="de-DE"/>
              </w:rPr>
              <w:t xml:space="preserve"> B., Pfeil A. </w:t>
            </w:r>
            <w:r w:rsidRPr="00B1614A">
              <w:rPr>
                <w:rFonts w:ascii="Cambria" w:eastAsia="Aptos" w:hAnsi="Cambria"/>
                <w:i/>
                <w:lang w:val="de-DE"/>
              </w:rPr>
              <w:t>Unterrichten mit digitalen Medien</w:t>
            </w:r>
            <w:r w:rsidRPr="00B1614A">
              <w:rPr>
                <w:rFonts w:ascii="Cambria" w:eastAsia="Aptos" w:hAnsi="Cambria"/>
                <w:lang w:val="de-DE"/>
              </w:rPr>
              <w:t xml:space="preserve">. </w:t>
            </w:r>
            <w:r w:rsidRPr="00B1614A">
              <w:rPr>
                <w:rFonts w:ascii="Cambria" w:eastAsia="Aptos" w:hAnsi="Cambria"/>
              </w:rPr>
              <w:t xml:space="preserve">Stuttgart 2017. </w:t>
            </w:r>
          </w:p>
          <w:p w14:paraId="460976B1" w14:textId="77777777" w:rsidR="005F056F" w:rsidRPr="00B1614A" w:rsidRDefault="005F056F" w:rsidP="00FB65D0">
            <w:pPr>
              <w:numPr>
                <w:ilvl w:val="0"/>
                <w:numId w:val="70"/>
              </w:numPr>
              <w:contextualSpacing/>
              <w:rPr>
                <w:rFonts w:ascii="Cambria" w:eastAsia="Aptos" w:hAnsi="Cambria"/>
              </w:rPr>
            </w:pPr>
            <w:r w:rsidRPr="00B1614A">
              <w:rPr>
                <w:rFonts w:ascii="Cambria" w:eastAsia="Aptos" w:hAnsi="Cambria"/>
                <w:lang w:val="pl-PL"/>
              </w:rPr>
              <w:t xml:space="preserve">Chłopek Z. </w:t>
            </w:r>
            <w:r w:rsidRPr="00B1614A">
              <w:rPr>
                <w:rFonts w:ascii="Cambria" w:eastAsia="Aptos" w:hAnsi="Cambria"/>
                <w:i/>
                <w:lang w:val="pl-PL"/>
              </w:rPr>
              <w:t>Metodyka nauczania języka niemieckiego</w:t>
            </w:r>
            <w:r w:rsidRPr="00B1614A">
              <w:rPr>
                <w:rFonts w:ascii="Cambria" w:eastAsia="Aptos" w:hAnsi="Cambria"/>
                <w:lang w:val="pl-PL"/>
              </w:rPr>
              <w:t xml:space="preserve">. </w:t>
            </w:r>
            <w:r w:rsidRPr="00B1614A">
              <w:rPr>
                <w:rFonts w:ascii="Cambria" w:eastAsia="Aptos" w:hAnsi="Cambria"/>
              </w:rPr>
              <w:t>Warszawa 2018</w:t>
            </w:r>
          </w:p>
          <w:p w14:paraId="741B3658" w14:textId="77777777" w:rsidR="005F056F" w:rsidRPr="00B1614A" w:rsidRDefault="005F056F" w:rsidP="00FB65D0">
            <w:pPr>
              <w:numPr>
                <w:ilvl w:val="0"/>
                <w:numId w:val="70"/>
              </w:numPr>
              <w:spacing w:line="259" w:lineRule="auto"/>
              <w:contextualSpacing/>
              <w:rPr>
                <w:rFonts w:ascii="Cambria" w:eastAsia="Aptos" w:hAnsi="Cambria" w:cs="Calibri"/>
                <w:spacing w:val="-4"/>
                <w:lang w:eastAsia="ar-SA"/>
              </w:rPr>
            </w:pPr>
            <w:r w:rsidRPr="00B1614A">
              <w:rPr>
                <w:rFonts w:ascii="Cambria" w:eastAsia="Aptos" w:hAnsi="Cambria"/>
              </w:rPr>
              <w:t xml:space="preserve">Jaworska Mariola, </w:t>
            </w:r>
            <w:proofErr w:type="spellStart"/>
            <w:r w:rsidRPr="00B1614A">
              <w:rPr>
                <w:rFonts w:ascii="Cambria" w:eastAsia="Aptos" w:hAnsi="Cambria"/>
                <w:i/>
              </w:rPr>
              <w:t>Indywidualizacja</w:t>
            </w:r>
            <w:proofErr w:type="spellEnd"/>
            <w:r w:rsidRPr="00B1614A">
              <w:rPr>
                <w:rFonts w:ascii="Cambria" w:eastAsia="Aptos" w:hAnsi="Cambria"/>
                <w:i/>
              </w:rPr>
              <w:t xml:space="preserve"> </w:t>
            </w:r>
            <w:proofErr w:type="spellStart"/>
            <w:r w:rsidRPr="00B1614A">
              <w:rPr>
                <w:rFonts w:ascii="Cambria" w:eastAsia="Aptos" w:hAnsi="Cambria"/>
                <w:i/>
              </w:rPr>
              <w:t>procesu</w:t>
            </w:r>
            <w:proofErr w:type="spellEnd"/>
            <w:r w:rsidRPr="00B1614A">
              <w:rPr>
                <w:rFonts w:ascii="Cambria" w:eastAsia="Aptos" w:hAnsi="Cambria"/>
                <w:i/>
              </w:rPr>
              <w:t xml:space="preserve"> </w:t>
            </w:r>
            <w:proofErr w:type="spellStart"/>
            <w:r w:rsidRPr="00B1614A">
              <w:rPr>
                <w:rFonts w:ascii="Cambria" w:eastAsia="Aptos" w:hAnsi="Cambria"/>
                <w:i/>
              </w:rPr>
              <w:t>nauczania</w:t>
            </w:r>
            <w:proofErr w:type="spellEnd"/>
            <w:r w:rsidRPr="00B1614A">
              <w:rPr>
                <w:rFonts w:ascii="Cambria" w:eastAsia="Aptos" w:hAnsi="Cambria"/>
                <w:i/>
              </w:rPr>
              <w:t xml:space="preserve"> </w:t>
            </w:r>
            <w:proofErr w:type="spellStart"/>
            <w:r w:rsidRPr="00B1614A">
              <w:rPr>
                <w:rFonts w:ascii="Cambria" w:eastAsia="Aptos" w:hAnsi="Cambria"/>
                <w:i/>
              </w:rPr>
              <w:t>języków</w:t>
            </w:r>
            <w:proofErr w:type="spellEnd"/>
            <w:r w:rsidRPr="00B1614A">
              <w:rPr>
                <w:rFonts w:ascii="Cambria" w:eastAsia="Aptos" w:hAnsi="Cambria"/>
                <w:i/>
              </w:rPr>
              <w:t xml:space="preserve"> </w:t>
            </w:r>
            <w:proofErr w:type="spellStart"/>
            <w:r w:rsidRPr="00B1614A">
              <w:rPr>
                <w:rFonts w:ascii="Cambria" w:eastAsia="Aptos" w:hAnsi="Cambria"/>
                <w:i/>
              </w:rPr>
              <w:t>obcych</w:t>
            </w:r>
            <w:proofErr w:type="spellEnd"/>
            <w:r w:rsidRPr="00B1614A">
              <w:rPr>
                <w:rFonts w:ascii="Cambria" w:eastAsia="Aptos" w:hAnsi="Cambria"/>
                <w:i/>
              </w:rPr>
              <w:t xml:space="preserve"> a </w:t>
            </w:r>
            <w:proofErr w:type="spellStart"/>
            <w:r w:rsidRPr="00B1614A">
              <w:rPr>
                <w:rFonts w:ascii="Cambria" w:eastAsia="Aptos" w:hAnsi="Cambria"/>
                <w:i/>
              </w:rPr>
              <w:t>instytucjonalny</w:t>
            </w:r>
            <w:proofErr w:type="spellEnd"/>
            <w:r w:rsidRPr="00B1614A">
              <w:rPr>
                <w:rFonts w:ascii="Cambria" w:eastAsia="Aptos" w:hAnsi="Cambria"/>
                <w:i/>
              </w:rPr>
              <w:t xml:space="preserve"> </w:t>
            </w:r>
            <w:proofErr w:type="spellStart"/>
            <w:r w:rsidRPr="00B1614A">
              <w:rPr>
                <w:rFonts w:ascii="Cambria" w:eastAsia="Aptos" w:hAnsi="Cambria"/>
                <w:i/>
              </w:rPr>
              <w:t>kontekst</w:t>
            </w:r>
            <w:proofErr w:type="spellEnd"/>
            <w:r w:rsidRPr="00B1614A">
              <w:rPr>
                <w:rFonts w:ascii="Cambria" w:eastAsia="Aptos" w:hAnsi="Cambria"/>
                <w:i/>
              </w:rPr>
              <w:t xml:space="preserve"> </w:t>
            </w:r>
            <w:proofErr w:type="spellStart"/>
            <w:r w:rsidRPr="00B1614A">
              <w:rPr>
                <w:rFonts w:ascii="Cambria" w:eastAsia="Aptos" w:hAnsi="Cambria"/>
                <w:i/>
              </w:rPr>
              <w:t>edukacyjny</w:t>
            </w:r>
            <w:proofErr w:type="spellEnd"/>
            <w:r w:rsidRPr="00B1614A">
              <w:rPr>
                <w:rFonts w:ascii="Cambria" w:eastAsia="Aptos" w:hAnsi="Cambria"/>
              </w:rPr>
              <w:t xml:space="preserve">, [w:] </w:t>
            </w:r>
            <w:proofErr w:type="spellStart"/>
            <w:r w:rsidRPr="00B1614A">
              <w:rPr>
                <w:rFonts w:ascii="Cambria" w:eastAsia="Aptos" w:hAnsi="Cambria"/>
              </w:rPr>
              <w:t>Lingwistyka</w:t>
            </w:r>
            <w:proofErr w:type="spellEnd"/>
            <w:r w:rsidRPr="00B1614A">
              <w:rPr>
                <w:rFonts w:ascii="Cambria" w:eastAsia="Aptos" w:hAnsi="Cambria"/>
              </w:rPr>
              <w:t xml:space="preserve"> </w:t>
            </w:r>
            <w:proofErr w:type="spellStart"/>
            <w:r w:rsidRPr="00B1614A">
              <w:rPr>
                <w:rFonts w:ascii="Cambria" w:eastAsia="Aptos" w:hAnsi="Cambria"/>
              </w:rPr>
              <w:t>Stosowana</w:t>
            </w:r>
            <w:proofErr w:type="spellEnd"/>
            <w:r w:rsidRPr="00B1614A">
              <w:rPr>
                <w:rFonts w:ascii="Cambria" w:eastAsia="Aptos" w:hAnsi="Cambria"/>
              </w:rPr>
              <w:t xml:space="preserve"> / Applied Linguistics / </w:t>
            </w:r>
            <w:proofErr w:type="spellStart"/>
            <w:r w:rsidRPr="00B1614A">
              <w:rPr>
                <w:rFonts w:ascii="Cambria" w:eastAsia="Aptos" w:hAnsi="Cambria"/>
              </w:rPr>
              <w:t>Angewandte</w:t>
            </w:r>
            <w:proofErr w:type="spellEnd"/>
            <w:r w:rsidRPr="00B1614A">
              <w:rPr>
                <w:rFonts w:ascii="Cambria" w:eastAsia="Aptos" w:hAnsi="Cambria"/>
              </w:rPr>
              <w:t xml:space="preserve"> </w:t>
            </w:r>
            <w:proofErr w:type="spellStart"/>
            <w:r w:rsidRPr="00B1614A">
              <w:rPr>
                <w:rFonts w:ascii="Cambria" w:eastAsia="Aptos" w:hAnsi="Cambria"/>
              </w:rPr>
              <w:t>Linguistik</w:t>
            </w:r>
            <w:proofErr w:type="spellEnd"/>
            <w:r w:rsidRPr="00B1614A">
              <w:rPr>
                <w:rFonts w:ascii="Cambria" w:eastAsia="Aptos" w:hAnsi="Cambria"/>
              </w:rPr>
              <w:t xml:space="preserve"> nr 8, 2013, s. 43-52 </w:t>
            </w:r>
            <w:r w:rsidRPr="00B1614A">
              <w:rPr>
                <w:rFonts w:ascii="Cambria" w:eastAsia="Aptos" w:hAnsi="Cambria" w:cs="Calibri"/>
                <w:lang w:eastAsia="ar-SA"/>
              </w:rPr>
              <w:t>[</w:t>
            </w:r>
            <w:proofErr w:type="spellStart"/>
            <w:r w:rsidRPr="00B1614A">
              <w:rPr>
                <w:rFonts w:ascii="Cambria" w:eastAsia="Aptos" w:hAnsi="Cambria" w:cs="Calibri"/>
                <w:lang w:eastAsia="ar-SA"/>
              </w:rPr>
              <w:t>dostępne</w:t>
            </w:r>
            <w:proofErr w:type="spellEnd"/>
            <w:r w:rsidRPr="00B1614A">
              <w:rPr>
                <w:rFonts w:ascii="Cambria" w:eastAsia="Aptos" w:hAnsi="Cambria" w:cs="Calibri"/>
                <w:lang w:eastAsia="ar-SA"/>
              </w:rPr>
              <w:t xml:space="preserve"> online:] </w:t>
            </w:r>
            <w:r w:rsidRPr="00B1614A">
              <w:rPr>
                <w:rFonts w:ascii="Cambria" w:eastAsia="Aptos" w:hAnsi="Cambria" w:cs="Calibri"/>
                <w:spacing w:val="-4"/>
                <w:lang w:eastAsia="ar-SA"/>
              </w:rPr>
              <w:t>https://bazhum.muzhp.pl/media/files/Lingwistyka_Stosowana_Applied_Linguistics_Angewandte _</w:t>
            </w:r>
            <w:proofErr w:type="spellStart"/>
            <w:r w:rsidRPr="00B1614A">
              <w:rPr>
                <w:rFonts w:ascii="Cambria" w:eastAsia="Aptos" w:hAnsi="Cambria" w:cs="Calibri"/>
                <w:spacing w:val="-4"/>
                <w:lang w:eastAsia="ar-SA"/>
              </w:rPr>
              <w:t>Linguistik</w:t>
            </w:r>
            <w:proofErr w:type="spellEnd"/>
            <w:r w:rsidRPr="00B1614A">
              <w:rPr>
                <w:rFonts w:ascii="Cambria" w:eastAsia="Aptos" w:hAnsi="Cambria" w:cs="Calibri"/>
                <w:spacing w:val="-4"/>
                <w:lang w:eastAsia="ar-SA"/>
              </w:rPr>
              <w:t xml:space="preserve">/ Lingwistyka_Stosowana_Applied_Linguistics_Angewandte_Linguistik-r2013-t-n8/Lingwistyka_ </w:t>
            </w:r>
            <w:proofErr w:type="spellStart"/>
            <w:r w:rsidRPr="00B1614A">
              <w:rPr>
                <w:rFonts w:ascii="Cambria" w:eastAsia="Aptos" w:hAnsi="Cambria" w:cs="Calibri"/>
                <w:spacing w:val="-4"/>
                <w:lang w:eastAsia="ar-SA"/>
              </w:rPr>
              <w:t>Stosowana</w:t>
            </w:r>
            <w:proofErr w:type="spellEnd"/>
            <w:r w:rsidRPr="00B1614A">
              <w:rPr>
                <w:rFonts w:ascii="Cambria" w:eastAsia="Aptos" w:hAnsi="Cambria" w:cs="Calibri"/>
                <w:spacing w:val="-4"/>
                <w:lang w:eastAsia="ar-SA"/>
              </w:rPr>
              <w:t xml:space="preserve">_ Applied_Linguistics_Angewandte_Linguistik-r2013-t-n8-s43-52/Lingwistyka_Stosowana_ </w:t>
            </w:r>
            <w:proofErr w:type="spellStart"/>
            <w:r w:rsidRPr="00B1614A">
              <w:rPr>
                <w:rFonts w:ascii="Cambria" w:eastAsia="Aptos" w:hAnsi="Cambria" w:cs="Calibri"/>
                <w:spacing w:val="-4"/>
                <w:lang w:eastAsia="ar-SA"/>
              </w:rPr>
              <w:t>Applied_Linguistics</w:t>
            </w:r>
            <w:proofErr w:type="spellEnd"/>
            <w:r w:rsidRPr="00B1614A">
              <w:rPr>
                <w:rFonts w:ascii="Cambria" w:eastAsia="Aptos" w:hAnsi="Cambria" w:cs="Calibri"/>
                <w:spacing w:val="-4"/>
                <w:lang w:eastAsia="ar-SA"/>
              </w:rPr>
              <w:t>_ Angewandte_Linguistik-r2013-t-n8-s43-52.pdf</w:t>
            </w:r>
          </w:p>
          <w:p w14:paraId="5300CA33" w14:textId="77777777" w:rsidR="005F056F" w:rsidRPr="00B1614A" w:rsidRDefault="005F056F" w:rsidP="00FB65D0">
            <w:pPr>
              <w:numPr>
                <w:ilvl w:val="0"/>
                <w:numId w:val="70"/>
              </w:numPr>
              <w:contextualSpacing/>
              <w:rPr>
                <w:rFonts w:ascii="Cambria" w:eastAsia="Times New Roman" w:hAnsi="Cambria"/>
                <w:kern w:val="0"/>
                <w:sz w:val="24"/>
                <w:szCs w:val="24"/>
                <w:lang w:val="pl-PL" w:eastAsia="pl-PL"/>
                <w14:ligatures w14:val="none"/>
              </w:rPr>
            </w:pPr>
            <w:proofErr w:type="spellStart"/>
            <w:r w:rsidRPr="00B1614A">
              <w:rPr>
                <w:rFonts w:ascii="Cambria" w:eastAsia="Aptos" w:hAnsi="Cambria"/>
                <w:lang w:val="pl-PL"/>
              </w:rPr>
              <w:t>Niemierko</w:t>
            </w:r>
            <w:proofErr w:type="spellEnd"/>
            <w:r w:rsidRPr="00B1614A">
              <w:rPr>
                <w:rFonts w:ascii="Cambria" w:eastAsia="Aptos" w:hAnsi="Cambria"/>
                <w:lang w:val="pl-PL"/>
              </w:rPr>
              <w:t xml:space="preserve"> Bolesław, </w:t>
            </w:r>
            <w:r w:rsidRPr="00B1614A">
              <w:rPr>
                <w:rFonts w:ascii="Cambria" w:eastAsia="Aptos" w:hAnsi="Cambria"/>
                <w:i/>
                <w:lang w:val="pl-PL"/>
              </w:rPr>
              <w:t>Pomiar wyników kształcenia</w:t>
            </w:r>
            <w:r w:rsidRPr="00B1614A">
              <w:rPr>
                <w:rFonts w:ascii="Cambria" w:eastAsia="Aptos" w:hAnsi="Cambria"/>
                <w:lang w:val="pl-PL"/>
              </w:rPr>
              <w:t>, Wydawnictwa Szkolne i Pedagogiczne, Warszawa 2006 (wybrane zagadnienia).</w:t>
            </w:r>
          </w:p>
          <w:p w14:paraId="6059E6A9" w14:textId="77777777" w:rsidR="005F056F" w:rsidRPr="00B1614A" w:rsidRDefault="005F056F" w:rsidP="00FB65D0">
            <w:pPr>
              <w:numPr>
                <w:ilvl w:val="0"/>
                <w:numId w:val="70"/>
              </w:numPr>
              <w:contextualSpacing/>
              <w:rPr>
                <w:rFonts w:ascii="Cambria" w:eastAsia="Aptos" w:hAnsi="Cambria"/>
                <w:lang w:val="pl-PL"/>
              </w:rPr>
            </w:pPr>
            <w:r w:rsidRPr="00B1614A">
              <w:rPr>
                <w:rFonts w:ascii="Cambria" w:eastAsia="Aptos" w:hAnsi="Cambria"/>
                <w:i/>
                <w:lang w:val="pl-PL"/>
              </w:rPr>
              <w:t>Podstawa programowa kształcenia ogólnego z komentarzem. Szkoła podstawowa. Język obcy nowożytny</w:t>
            </w:r>
            <w:r w:rsidRPr="00B1614A">
              <w:rPr>
                <w:rFonts w:ascii="Cambria" w:eastAsia="Aptos" w:hAnsi="Cambria"/>
                <w:lang w:val="pl-PL"/>
              </w:rPr>
              <w:t>, Ministerstwo Edukacji Narodowej, Ośrodek Rozwoju Edukacji, URL: https://ore.edu.pl/wp-content/uploads/2017/05/jezyk-obcy-nowozytny.-pp-z-komentarzem.-szkola-podstawowa-1.pdf.</w:t>
            </w:r>
            <w:r w:rsidRPr="00B1614A">
              <w:rPr>
                <w:rFonts w:ascii="Cambria" w:eastAsia="Times New Roman" w:hAnsi="Cambria"/>
                <w:kern w:val="0"/>
                <w:lang w:val="pl-PL" w:eastAsia="pl-PL"/>
                <w14:ligatures w14:val="none"/>
              </w:rPr>
              <w:t xml:space="preserve"> </w:t>
            </w:r>
          </w:p>
          <w:p w14:paraId="73F2BCF4" w14:textId="77777777" w:rsidR="005F056F" w:rsidRPr="00B1614A" w:rsidRDefault="005F056F" w:rsidP="00FB65D0">
            <w:pPr>
              <w:numPr>
                <w:ilvl w:val="0"/>
                <w:numId w:val="70"/>
              </w:numPr>
              <w:contextualSpacing/>
              <w:rPr>
                <w:rFonts w:ascii="Cambria" w:eastAsia="Aptos" w:hAnsi="Cambria"/>
                <w:lang w:val="pl-PL"/>
              </w:rPr>
            </w:pPr>
            <w:r w:rsidRPr="00B1614A">
              <w:rPr>
                <w:rFonts w:ascii="Cambria" w:eastAsia="Aptos" w:hAnsi="Cambria"/>
                <w:lang w:val="pl-PL"/>
              </w:rPr>
              <w:t xml:space="preserve">Zawadzka E. </w:t>
            </w:r>
            <w:r w:rsidRPr="00B1614A">
              <w:rPr>
                <w:rFonts w:ascii="Cambria" w:eastAsia="Aptos" w:hAnsi="Cambria"/>
                <w:i/>
                <w:lang w:val="pl-PL"/>
              </w:rPr>
              <w:t>Nauczyciele języków obcych w dobie przemian,</w:t>
            </w:r>
            <w:r w:rsidRPr="00B1614A">
              <w:rPr>
                <w:rFonts w:ascii="Cambria" w:eastAsia="Aptos" w:hAnsi="Cambria"/>
                <w:lang w:val="pl-PL"/>
              </w:rPr>
              <w:t xml:space="preserve"> Kraków 2004 </w:t>
            </w:r>
            <w:r w:rsidRPr="00B1614A">
              <w:rPr>
                <w:rFonts w:ascii="Cambria" w:eastAsia="Aptos" w:hAnsi="Cambria"/>
                <w:lang w:val="pl-PL" w:eastAsia="ar-SA"/>
              </w:rPr>
              <w:t>(wybrane zagadnienia)</w:t>
            </w:r>
            <w:r w:rsidRPr="00B1614A">
              <w:rPr>
                <w:rFonts w:ascii="Cambria" w:eastAsia="Aptos" w:hAnsi="Cambria"/>
                <w:lang w:val="pl-PL"/>
              </w:rPr>
              <w:t>.</w:t>
            </w:r>
          </w:p>
          <w:p w14:paraId="4247DB7F" w14:textId="77777777" w:rsidR="005F056F" w:rsidRPr="00B1614A" w:rsidRDefault="005F056F" w:rsidP="00FB65D0">
            <w:pPr>
              <w:numPr>
                <w:ilvl w:val="0"/>
                <w:numId w:val="70"/>
              </w:numPr>
              <w:suppressAutoHyphens/>
              <w:rPr>
                <w:rFonts w:ascii="Cambria" w:eastAsia="Aptos" w:hAnsi="Cambria"/>
                <w:lang w:val="de-DE" w:eastAsia="ar-SA"/>
              </w:rPr>
            </w:pPr>
            <w:r w:rsidRPr="00B1614A">
              <w:rPr>
                <w:rFonts w:ascii="Cambria" w:eastAsia="Aptos" w:hAnsi="Cambria"/>
                <w:i/>
                <w:lang w:val="de-DE" w:eastAsia="ar-SA"/>
              </w:rPr>
              <w:t>Gemeinsamer europäischer Referenzrahmen für Sprachen lernen, lehren, beurteilen. Begleitband</w:t>
            </w:r>
            <w:r w:rsidRPr="00B1614A">
              <w:rPr>
                <w:rFonts w:ascii="Cambria" w:eastAsia="Aptos" w:hAnsi="Cambria"/>
                <w:lang w:val="de-DE" w:eastAsia="ar-SA"/>
              </w:rPr>
              <w:t>, https://www.klett-sprachen.de/downloads/24544/Anhang_5F1_3A_5FZentrale_5FMerkmale _5Fder_5FGeR_2DNiveaus/</w:t>
            </w:r>
            <w:proofErr w:type="spellStart"/>
            <w:r w:rsidRPr="00B1614A">
              <w:rPr>
                <w:rFonts w:ascii="Cambria" w:eastAsia="Aptos" w:hAnsi="Cambria"/>
                <w:lang w:val="de-DE" w:eastAsia="ar-SA"/>
              </w:rPr>
              <w:t>pdf</w:t>
            </w:r>
            <w:proofErr w:type="spellEnd"/>
            <w:r w:rsidRPr="00B1614A">
              <w:rPr>
                <w:rFonts w:ascii="Cambria" w:eastAsia="Aptos" w:hAnsi="Cambria"/>
                <w:lang w:val="de-DE" w:eastAsia="ar-SA"/>
              </w:rPr>
              <w:t>, https://www.klett-sprachen.de/downloads/24545/Anhang_5F2_3A_5 FRaster_5Fzur_5FSelbstbeurteilung/</w:t>
            </w:r>
            <w:proofErr w:type="spellStart"/>
            <w:r w:rsidRPr="00B1614A">
              <w:rPr>
                <w:rFonts w:ascii="Cambria" w:eastAsia="Aptos" w:hAnsi="Cambria"/>
                <w:lang w:val="de-DE" w:eastAsia="ar-SA"/>
              </w:rPr>
              <w:t>pdf</w:t>
            </w:r>
            <w:proofErr w:type="spellEnd"/>
            <w:r w:rsidRPr="00B1614A">
              <w:rPr>
                <w:rFonts w:ascii="Cambria" w:eastAsia="Aptos" w:hAnsi="Cambria"/>
                <w:lang w:val="de-DE" w:eastAsia="ar-SA"/>
              </w:rPr>
              <w:t>.</w:t>
            </w:r>
          </w:p>
          <w:p w14:paraId="59BC5E8B" w14:textId="77777777" w:rsidR="005F056F" w:rsidRPr="00B1614A" w:rsidRDefault="005F056F" w:rsidP="00FB65D0">
            <w:pPr>
              <w:numPr>
                <w:ilvl w:val="0"/>
                <w:numId w:val="70"/>
              </w:numPr>
              <w:suppressAutoHyphens/>
              <w:rPr>
                <w:rFonts w:ascii="Cambria" w:eastAsia="Aptos" w:hAnsi="Cambria"/>
                <w:lang w:eastAsia="ar-SA"/>
              </w:rPr>
            </w:pPr>
            <w:r w:rsidRPr="00B1614A">
              <w:rPr>
                <w:rFonts w:ascii="Cambria" w:eastAsia="Aptos" w:hAnsi="Cambria"/>
                <w:lang w:val="de-DE" w:eastAsia="ar-SA"/>
              </w:rPr>
              <w:t xml:space="preserve">Funk H., Kuhn </w:t>
            </w:r>
            <w:proofErr w:type="spellStart"/>
            <w:r w:rsidRPr="00B1614A">
              <w:rPr>
                <w:rFonts w:ascii="Cambria" w:eastAsia="Aptos" w:hAnsi="Cambria"/>
                <w:lang w:val="de-DE" w:eastAsia="ar-SA"/>
              </w:rPr>
              <w:t>Ch</w:t>
            </w:r>
            <w:proofErr w:type="spellEnd"/>
            <w:r w:rsidRPr="00B1614A">
              <w:rPr>
                <w:rFonts w:ascii="Cambria" w:eastAsia="Aptos" w:hAnsi="Cambria"/>
                <w:lang w:val="de-DE" w:eastAsia="ar-SA"/>
              </w:rPr>
              <w:t xml:space="preserve">. et al.,  </w:t>
            </w:r>
            <w:r w:rsidRPr="00B1614A">
              <w:rPr>
                <w:rFonts w:ascii="Cambria" w:eastAsia="Aptos" w:hAnsi="Cambria"/>
                <w:i/>
                <w:lang w:val="de-DE" w:eastAsia="ar-SA"/>
              </w:rPr>
              <w:t>Aufgaben, Übungen, Interaktion</w:t>
            </w:r>
            <w:r w:rsidRPr="00B1614A">
              <w:rPr>
                <w:rFonts w:ascii="Cambria" w:eastAsia="Aptos" w:hAnsi="Cambria"/>
                <w:lang w:val="de-DE" w:eastAsia="ar-SA"/>
              </w:rPr>
              <w:t xml:space="preserve">, </w:t>
            </w:r>
            <w:proofErr w:type="spellStart"/>
            <w:r w:rsidRPr="00B1614A">
              <w:rPr>
                <w:rFonts w:ascii="Cambria" w:eastAsia="Aptos" w:hAnsi="Cambria"/>
                <w:lang w:val="de-DE" w:eastAsia="ar-SA"/>
              </w:rPr>
              <w:t>wyd</w:t>
            </w:r>
            <w:proofErr w:type="spellEnd"/>
            <w:r w:rsidRPr="00B1614A">
              <w:rPr>
                <w:rFonts w:ascii="Cambria" w:eastAsia="Aptos" w:hAnsi="Cambria"/>
                <w:lang w:val="de-DE" w:eastAsia="ar-SA"/>
              </w:rPr>
              <w:t xml:space="preserve">. </w:t>
            </w:r>
            <w:r w:rsidRPr="00B1614A">
              <w:rPr>
                <w:rFonts w:ascii="Cambria" w:eastAsia="Aptos" w:hAnsi="Cambria"/>
                <w:lang w:eastAsia="ar-SA"/>
              </w:rPr>
              <w:t>Klett, Stuttgart 2014.</w:t>
            </w:r>
          </w:p>
          <w:p w14:paraId="2A83D84F" w14:textId="77777777" w:rsidR="005F056F" w:rsidRPr="00B1614A" w:rsidRDefault="005F056F" w:rsidP="00FB65D0">
            <w:pPr>
              <w:numPr>
                <w:ilvl w:val="0"/>
                <w:numId w:val="70"/>
              </w:numPr>
              <w:suppressAutoHyphens/>
              <w:rPr>
                <w:rFonts w:ascii="Cambria" w:eastAsia="Aptos" w:hAnsi="Cambria"/>
                <w:lang w:eastAsia="ar-SA"/>
              </w:rPr>
            </w:pPr>
            <w:proofErr w:type="spellStart"/>
            <w:r w:rsidRPr="00B1614A">
              <w:rPr>
                <w:rFonts w:ascii="Cambria" w:eastAsia="Aptos" w:hAnsi="Cambria"/>
                <w:lang w:val="de-DE" w:eastAsia="ar-SA"/>
              </w:rPr>
              <w:t>Haß</w:t>
            </w:r>
            <w:proofErr w:type="spellEnd"/>
            <w:r w:rsidRPr="00B1614A">
              <w:rPr>
                <w:rFonts w:ascii="Cambria" w:eastAsia="Aptos" w:hAnsi="Cambria"/>
                <w:lang w:val="de-DE" w:eastAsia="ar-SA"/>
              </w:rPr>
              <w:t xml:space="preserve">, F., </w:t>
            </w:r>
            <w:proofErr w:type="spellStart"/>
            <w:r w:rsidRPr="00B1614A">
              <w:rPr>
                <w:rFonts w:ascii="Cambria" w:eastAsia="Aptos" w:hAnsi="Cambria"/>
                <w:lang w:val="de-DE" w:eastAsia="ar-SA"/>
              </w:rPr>
              <w:t>Kieweg</w:t>
            </w:r>
            <w:proofErr w:type="spellEnd"/>
            <w:r w:rsidRPr="00B1614A">
              <w:rPr>
                <w:rFonts w:ascii="Cambria" w:eastAsia="Aptos" w:hAnsi="Cambria"/>
                <w:lang w:val="de-DE" w:eastAsia="ar-SA"/>
              </w:rPr>
              <w:t xml:space="preserve">, </w:t>
            </w:r>
            <w:proofErr w:type="spellStart"/>
            <w:r w:rsidRPr="00B1614A">
              <w:rPr>
                <w:rFonts w:ascii="Cambria" w:eastAsia="Aptos" w:hAnsi="Cambria"/>
                <w:lang w:val="de-DE" w:eastAsia="ar-SA"/>
              </w:rPr>
              <w:t>I.,Rossa</w:t>
            </w:r>
            <w:proofErr w:type="spellEnd"/>
            <w:r w:rsidRPr="00B1614A">
              <w:rPr>
                <w:rFonts w:ascii="Cambria" w:eastAsia="Aptos" w:hAnsi="Cambria"/>
                <w:lang w:val="de-DE" w:eastAsia="ar-SA"/>
              </w:rPr>
              <w:t xml:space="preserve">, S. (Hrsg., Deutsch als Zweitsprache in der Primarstufe. </w:t>
            </w:r>
            <w:r w:rsidRPr="00B1614A">
              <w:rPr>
                <w:rFonts w:ascii="Cambria" w:eastAsia="Aptos" w:hAnsi="Cambria"/>
                <w:lang w:eastAsia="ar-SA"/>
              </w:rPr>
              <w:t xml:space="preserve">Cornelsen </w:t>
            </w:r>
            <w:proofErr w:type="spellStart"/>
            <w:r w:rsidRPr="00B1614A">
              <w:rPr>
                <w:rFonts w:ascii="Cambria" w:eastAsia="Aptos" w:hAnsi="Cambria"/>
                <w:lang w:eastAsia="ar-SA"/>
              </w:rPr>
              <w:t>Scriptor</w:t>
            </w:r>
            <w:proofErr w:type="spellEnd"/>
            <w:r w:rsidRPr="00B1614A">
              <w:rPr>
                <w:rFonts w:ascii="Cambria" w:eastAsia="Aptos" w:hAnsi="Cambria"/>
                <w:lang w:eastAsia="ar-SA"/>
              </w:rPr>
              <w:t>, 2010.</w:t>
            </w:r>
          </w:p>
          <w:p w14:paraId="1F0E1210" w14:textId="77777777" w:rsidR="005F056F" w:rsidRPr="00B1614A" w:rsidRDefault="005F056F" w:rsidP="00FB65D0">
            <w:pPr>
              <w:numPr>
                <w:ilvl w:val="0"/>
                <w:numId w:val="70"/>
              </w:numPr>
              <w:suppressAutoHyphens/>
              <w:rPr>
                <w:rFonts w:ascii="Cambria" w:eastAsia="Aptos" w:hAnsi="Cambria"/>
                <w:lang w:val="de-DE" w:eastAsia="ar-SA"/>
              </w:rPr>
            </w:pPr>
            <w:r w:rsidRPr="00B1614A">
              <w:rPr>
                <w:rFonts w:ascii="Cambria" w:eastAsia="Aptos" w:hAnsi="Cambria"/>
                <w:lang w:val="de-DE"/>
              </w:rPr>
              <w:t xml:space="preserve">Henrici G., Riemer C., </w:t>
            </w:r>
            <w:r w:rsidRPr="00B1614A">
              <w:rPr>
                <w:rFonts w:ascii="Cambria" w:eastAsia="Aptos" w:hAnsi="Cambria"/>
                <w:i/>
                <w:iCs/>
                <w:lang w:val="de-DE"/>
              </w:rPr>
              <w:t>Einführung in die Didaktik des Unterrichts Deutsch als Fremdsprache</w:t>
            </w:r>
            <w:r w:rsidRPr="00B1614A">
              <w:rPr>
                <w:rFonts w:ascii="Cambria" w:eastAsia="Aptos" w:hAnsi="Cambria"/>
                <w:lang w:val="de-DE"/>
              </w:rPr>
              <w:t xml:space="preserve">, : Schneider Verlag Hohengehren, Baltmannsweiler 2001.  </w:t>
            </w:r>
          </w:p>
          <w:p w14:paraId="79D7AE99" w14:textId="77777777" w:rsidR="005F056F" w:rsidRPr="00B1614A" w:rsidRDefault="005F056F" w:rsidP="00FB65D0">
            <w:pPr>
              <w:numPr>
                <w:ilvl w:val="0"/>
                <w:numId w:val="70"/>
              </w:numPr>
              <w:tabs>
                <w:tab w:val="left" w:pos="46"/>
              </w:tabs>
              <w:suppressAutoHyphens/>
              <w:rPr>
                <w:rFonts w:ascii="Cambria" w:eastAsia="Aptos" w:hAnsi="Cambria"/>
                <w:lang w:val="de-DE" w:eastAsia="ar-SA"/>
              </w:rPr>
            </w:pPr>
            <w:r w:rsidRPr="00B1614A">
              <w:rPr>
                <w:rFonts w:ascii="Cambria" w:eastAsia="Aptos" w:hAnsi="Cambria"/>
                <w:lang w:val="de-DE"/>
              </w:rPr>
              <w:t>Iwan P, Vermittlung der Landeskunde im Unterricht Deutsch als Fremdsprache – Bewertungskriterien und Übungsformen https://dspace.uni.lodz.pl/xmlui/bitstream/ handle/11089/31998/93-105%20Iwan.pdf?sequence=1&amp;isAllowed=y.</w:t>
            </w:r>
          </w:p>
          <w:p w14:paraId="62522C06" w14:textId="77777777" w:rsidR="005F056F" w:rsidRPr="00B1614A" w:rsidRDefault="005F056F" w:rsidP="00FB65D0">
            <w:pPr>
              <w:numPr>
                <w:ilvl w:val="0"/>
                <w:numId w:val="70"/>
              </w:numPr>
              <w:tabs>
                <w:tab w:val="left" w:pos="46"/>
              </w:tabs>
              <w:suppressAutoHyphens/>
              <w:rPr>
                <w:rFonts w:ascii="Cambria" w:eastAsia="Aptos" w:hAnsi="Cambria"/>
                <w:lang w:val="pl-PL" w:eastAsia="ar-SA"/>
              </w:rPr>
            </w:pPr>
            <w:r w:rsidRPr="00B1614A">
              <w:rPr>
                <w:rFonts w:ascii="Cambria" w:eastAsia="Aptos" w:hAnsi="Cambria"/>
                <w:lang w:val="pl-PL"/>
              </w:rPr>
              <w:t xml:space="preserve">Komorowska  H., </w:t>
            </w:r>
            <w:r w:rsidRPr="00B1614A">
              <w:rPr>
                <w:rFonts w:ascii="Cambria" w:eastAsia="Aptos" w:hAnsi="Cambria"/>
                <w:i/>
                <w:iCs/>
                <w:lang w:val="pl-PL"/>
              </w:rPr>
              <w:t>Metodyka nauczania języków obcych</w:t>
            </w:r>
            <w:r w:rsidRPr="00B1614A">
              <w:rPr>
                <w:rFonts w:ascii="Cambria" w:eastAsia="Aptos" w:hAnsi="Cambria"/>
                <w:lang w:val="pl-PL"/>
              </w:rPr>
              <w:t>, Warszawa  2002.</w:t>
            </w:r>
          </w:p>
          <w:p w14:paraId="056FD98B" w14:textId="77777777" w:rsidR="005F056F" w:rsidRPr="00B1614A" w:rsidRDefault="005F056F" w:rsidP="00FB65D0">
            <w:pPr>
              <w:numPr>
                <w:ilvl w:val="0"/>
                <w:numId w:val="70"/>
              </w:numPr>
              <w:tabs>
                <w:tab w:val="left" w:pos="46"/>
              </w:tabs>
              <w:suppressAutoHyphens/>
              <w:rPr>
                <w:rFonts w:ascii="Cambria" w:eastAsia="Aptos" w:hAnsi="Cambria"/>
                <w:lang w:val="pl-PL" w:eastAsia="ar-SA"/>
              </w:rPr>
            </w:pPr>
            <w:r w:rsidRPr="00B1614A">
              <w:rPr>
                <w:rFonts w:ascii="Cambria" w:eastAsia="Aptos" w:hAnsi="Cambria"/>
                <w:lang w:val="pl-PL"/>
              </w:rPr>
              <w:t xml:space="preserve">Komorowska, H., </w:t>
            </w:r>
            <w:r w:rsidRPr="00B1614A">
              <w:rPr>
                <w:rFonts w:ascii="Cambria" w:eastAsia="Aptos" w:hAnsi="Cambria"/>
                <w:i/>
                <w:iCs/>
                <w:lang w:val="pl-PL"/>
              </w:rPr>
              <w:t>Ćwiczenia komunikacyjne w nauce języka obcego,</w:t>
            </w:r>
            <w:r w:rsidRPr="00B1614A">
              <w:rPr>
                <w:rFonts w:ascii="Cambria" w:eastAsia="Aptos" w:hAnsi="Cambria"/>
                <w:lang w:val="pl-PL"/>
              </w:rPr>
              <w:t xml:space="preserve"> Warszawa, 1988.</w:t>
            </w:r>
          </w:p>
          <w:p w14:paraId="2EF96A89" w14:textId="77777777" w:rsidR="005F056F" w:rsidRPr="00B1614A" w:rsidRDefault="005F056F" w:rsidP="00FB65D0">
            <w:pPr>
              <w:numPr>
                <w:ilvl w:val="0"/>
                <w:numId w:val="70"/>
              </w:numPr>
              <w:tabs>
                <w:tab w:val="left" w:pos="46"/>
              </w:tabs>
              <w:suppressAutoHyphens/>
              <w:rPr>
                <w:rFonts w:ascii="Cambria" w:eastAsia="Aptos" w:hAnsi="Cambria"/>
                <w:lang w:val="de-DE" w:eastAsia="ar-SA"/>
              </w:rPr>
            </w:pPr>
            <w:r w:rsidRPr="00B1614A">
              <w:rPr>
                <w:rFonts w:ascii="Cambria" w:eastAsia="Aptos" w:hAnsi="Cambria"/>
                <w:lang w:val="pl-PL"/>
              </w:rPr>
              <w:t xml:space="preserve"> </w:t>
            </w:r>
            <w:r w:rsidRPr="00B1614A">
              <w:rPr>
                <w:rFonts w:ascii="Cambria" w:eastAsia="Aptos" w:hAnsi="Cambria"/>
                <w:lang w:val="de-DE"/>
              </w:rPr>
              <w:t>Maier, W</w:t>
            </w:r>
            <w:r w:rsidRPr="00B1614A">
              <w:rPr>
                <w:rFonts w:ascii="Cambria" w:eastAsia="Aptos" w:hAnsi="Cambria"/>
                <w:i/>
                <w:iCs/>
                <w:lang w:val="de-DE"/>
              </w:rPr>
              <w:t>., Fremdsprachen in der Grundschule</w:t>
            </w:r>
            <w:r w:rsidRPr="00B1614A">
              <w:rPr>
                <w:rFonts w:ascii="Cambria" w:eastAsia="Aptos" w:hAnsi="Cambria"/>
                <w:lang w:val="de-DE"/>
              </w:rPr>
              <w:t>, Berlin, München 1991.</w:t>
            </w:r>
          </w:p>
          <w:p w14:paraId="3178D6B9" w14:textId="77777777" w:rsidR="005F056F" w:rsidRPr="00B1614A" w:rsidRDefault="005F056F" w:rsidP="00FB65D0">
            <w:pPr>
              <w:numPr>
                <w:ilvl w:val="0"/>
                <w:numId w:val="70"/>
              </w:numPr>
              <w:tabs>
                <w:tab w:val="left" w:pos="46"/>
              </w:tabs>
              <w:suppressAutoHyphens/>
              <w:rPr>
                <w:rFonts w:ascii="Cambria" w:eastAsia="Aptos" w:hAnsi="Cambria"/>
                <w:lang w:val="de-DE" w:eastAsia="ar-SA"/>
              </w:rPr>
            </w:pPr>
            <w:r w:rsidRPr="00B1614A">
              <w:rPr>
                <w:rFonts w:ascii="Cambria" w:eastAsia="Aptos" w:hAnsi="Cambria"/>
                <w:lang w:val="de-DE"/>
              </w:rPr>
              <w:t xml:space="preserve">Online Übungen für Kinder und </w:t>
            </w:r>
            <w:r w:rsidRPr="00B1614A">
              <w:rPr>
                <w:rFonts w:ascii="Cambria" w:eastAsia="Aptos" w:hAnsi="Cambria"/>
                <w:i/>
                <w:lang w:val="de-DE"/>
              </w:rPr>
              <w:t>Jugendliche</w:t>
            </w:r>
            <w:r w:rsidRPr="00B1614A">
              <w:rPr>
                <w:rFonts w:ascii="Cambria" w:eastAsia="Aptos" w:hAnsi="Cambria"/>
                <w:lang w:val="de-DE"/>
              </w:rPr>
              <w:t>, https://www.klett-sprachen.de/digitales/online-uebungen/online-uebungen-daf/c-867#kinder.</w:t>
            </w:r>
          </w:p>
          <w:p w14:paraId="33DE492A" w14:textId="4149C6BE" w:rsidR="005F056F" w:rsidRPr="005B5342" w:rsidRDefault="005F056F" w:rsidP="00FB65D0">
            <w:pPr>
              <w:numPr>
                <w:ilvl w:val="0"/>
                <w:numId w:val="70"/>
              </w:numPr>
              <w:tabs>
                <w:tab w:val="left" w:pos="46"/>
              </w:tabs>
              <w:suppressAutoHyphens/>
              <w:rPr>
                <w:rFonts w:ascii="Cambria" w:eastAsia="Aptos" w:hAnsi="Cambria"/>
                <w:lang w:val="pl-PL" w:eastAsia="ar-SA"/>
              </w:rPr>
            </w:pPr>
            <w:r w:rsidRPr="00B1614A">
              <w:rPr>
                <w:rFonts w:ascii="Cambria" w:eastAsia="Aptos" w:hAnsi="Cambria"/>
                <w:lang w:val="pl-PL"/>
              </w:rPr>
              <w:t>Półtorak, R</w:t>
            </w:r>
            <w:r w:rsidRPr="00B1614A">
              <w:rPr>
                <w:rFonts w:ascii="Cambria" w:eastAsia="Aptos" w:hAnsi="Cambria"/>
                <w:i/>
                <w:lang w:val="pl-PL"/>
              </w:rPr>
              <w:t>. Podejście do błędu w nauce języków obcych – perspektywa ucznia</w:t>
            </w:r>
            <w:r w:rsidRPr="00B1614A">
              <w:rPr>
                <w:rFonts w:ascii="Cambria" w:eastAsia="Aptos" w:hAnsi="Cambria"/>
                <w:lang w:val="pl-PL"/>
              </w:rPr>
              <w:t>, ”Neofilolog” Nr 53/2 2019, s. 263-280, https://rebus.us.edu.pl/bitstream/20.500.12128/12694/1/ Poltorak_Podejscie_do_bledu_w_nauce_jezykow_obcych_perspektywa_ucznia.pdf.</w:t>
            </w:r>
          </w:p>
        </w:tc>
      </w:tr>
      <w:tr w:rsidR="005F056F" w:rsidRPr="00B1614A" w14:paraId="1306E699" w14:textId="77777777" w:rsidTr="00C02EB6">
        <w:tc>
          <w:tcPr>
            <w:tcW w:w="9464" w:type="dxa"/>
          </w:tcPr>
          <w:p w14:paraId="15093198" w14:textId="77777777" w:rsidR="005F056F" w:rsidRPr="00B1614A" w:rsidRDefault="005F056F" w:rsidP="005F056F">
            <w:pPr>
              <w:pBdr>
                <w:top w:val="nil"/>
                <w:left w:val="nil"/>
                <w:bottom w:val="nil"/>
                <w:right w:val="nil"/>
                <w:between w:val="nil"/>
              </w:pBdr>
              <w:ind w:right="-567"/>
              <w:rPr>
                <w:rFonts w:ascii="Cambria" w:eastAsia="Cambria" w:hAnsi="Cambria" w:cs="Cambria"/>
                <w:b/>
                <w:kern w:val="0"/>
                <w:lang w:val="en-US"/>
              </w:rPr>
            </w:pPr>
            <w:proofErr w:type="spellStart"/>
            <w:r w:rsidRPr="00B1614A">
              <w:rPr>
                <w:rFonts w:ascii="Cambria" w:eastAsia="Cambria" w:hAnsi="Cambria" w:cs="Cambria"/>
                <w:b/>
                <w:kern w:val="0"/>
                <w:lang w:val="en-US"/>
              </w:rPr>
              <w:t>Literatura</w:t>
            </w:r>
            <w:proofErr w:type="spellEnd"/>
            <w:r w:rsidRPr="00B1614A">
              <w:rPr>
                <w:rFonts w:ascii="Cambria" w:eastAsia="Cambria" w:hAnsi="Cambria" w:cs="Cambria"/>
                <w:b/>
                <w:kern w:val="0"/>
                <w:lang w:val="en-US"/>
              </w:rPr>
              <w:t xml:space="preserve"> </w:t>
            </w:r>
            <w:proofErr w:type="spellStart"/>
            <w:r w:rsidRPr="00B1614A">
              <w:rPr>
                <w:rFonts w:ascii="Cambria" w:eastAsia="Cambria" w:hAnsi="Cambria" w:cs="Cambria"/>
                <w:b/>
                <w:kern w:val="0"/>
                <w:lang w:val="en-US"/>
              </w:rPr>
              <w:t>zalecana</w:t>
            </w:r>
            <w:proofErr w:type="spellEnd"/>
            <w:r w:rsidRPr="00B1614A">
              <w:rPr>
                <w:rFonts w:ascii="Cambria" w:eastAsia="Cambria" w:hAnsi="Cambria" w:cs="Cambria"/>
                <w:b/>
                <w:kern w:val="0"/>
                <w:lang w:val="en-US"/>
              </w:rPr>
              <w:t xml:space="preserve"> / </w:t>
            </w:r>
            <w:proofErr w:type="spellStart"/>
            <w:r w:rsidRPr="00B1614A">
              <w:rPr>
                <w:rFonts w:ascii="Cambria" w:eastAsia="Cambria" w:hAnsi="Cambria" w:cs="Cambria"/>
                <w:b/>
                <w:kern w:val="0"/>
                <w:lang w:val="en-US"/>
              </w:rPr>
              <w:t>fakultatywna</w:t>
            </w:r>
            <w:proofErr w:type="spellEnd"/>
            <w:r w:rsidRPr="00B1614A">
              <w:rPr>
                <w:rFonts w:ascii="Cambria" w:eastAsia="Cambria" w:hAnsi="Cambria" w:cs="Cambria"/>
                <w:b/>
                <w:kern w:val="0"/>
                <w:lang w:val="en-US"/>
              </w:rPr>
              <w:t>:</w:t>
            </w:r>
          </w:p>
          <w:p w14:paraId="1CC04899" w14:textId="77777777" w:rsidR="005F056F" w:rsidRPr="00B1614A" w:rsidRDefault="005F056F" w:rsidP="00FB65D0">
            <w:pPr>
              <w:numPr>
                <w:ilvl w:val="0"/>
                <w:numId w:val="69"/>
              </w:numPr>
              <w:contextualSpacing/>
              <w:rPr>
                <w:rFonts w:ascii="Cambria" w:eastAsia="Aptos" w:hAnsi="Cambria"/>
                <w:lang w:eastAsia="pl-PL"/>
              </w:rPr>
            </w:pPr>
            <w:r w:rsidRPr="00B1614A">
              <w:rPr>
                <w:rFonts w:ascii="Cambria" w:eastAsia="Aptos" w:hAnsi="Cambria"/>
                <w:lang w:val="en-US"/>
              </w:rPr>
              <w:t xml:space="preserve">Baur, R. S., </w:t>
            </w:r>
            <w:proofErr w:type="spellStart"/>
            <w:r w:rsidRPr="00B1614A">
              <w:rPr>
                <w:rFonts w:ascii="Cambria" w:eastAsia="Aptos" w:hAnsi="Cambria"/>
                <w:i/>
                <w:iCs/>
                <w:lang w:val="en-US"/>
              </w:rPr>
              <w:t>Superlearning</w:t>
            </w:r>
            <w:proofErr w:type="spellEnd"/>
            <w:r w:rsidRPr="00B1614A">
              <w:rPr>
                <w:rFonts w:ascii="Cambria" w:eastAsia="Aptos" w:hAnsi="Cambria"/>
                <w:i/>
                <w:iCs/>
                <w:lang w:val="en-US"/>
              </w:rPr>
              <w:t xml:space="preserve"> und </w:t>
            </w:r>
            <w:proofErr w:type="spellStart"/>
            <w:r w:rsidRPr="00B1614A">
              <w:rPr>
                <w:rFonts w:ascii="Cambria" w:eastAsia="Aptos" w:hAnsi="Cambria"/>
                <w:i/>
                <w:iCs/>
                <w:lang w:val="en-US"/>
              </w:rPr>
              <w:t>Suggestopädie</w:t>
            </w:r>
            <w:proofErr w:type="spellEnd"/>
            <w:r w:rsidRPr="00B1614A">
              <w:rPr>
                <w:rFonts w:ascii="Cambria" w:eastAsia="Aptos" w:hAnsi="Cambria"/>
                <w:i/>
                <w:iCs/>
                <w:lang w:val="en-US"/>
              </w:rPr>
              <w:t>.</w:t>
            </w:r>
            <w:r w:rsidRPr="00B1614A">
              <w:rPr>
                <w:rFonts w:ascii="Cambria" w:eastAsia="Aptos" w:hAnsi="Cambria"/>
                <w:lang w:val="en-US"/>
              </w:rPr>
              <w:t xml:space="preserve"> </w:t>
            </w:r>
            <w:r w:rsidRPr="00B1614A">
              <w:rPr>
                <w:rFonts w:ascii="Cambria" w:eastAsia="Aptos" w:hAnsi="Cambria"/>
              </w:rPr>
              <w:t xml:space="preserve">Berlin </w:t>
            </w:r>
            <w:proofErr w:type="spellStart"/>
            <w:r w:rsidRPr="00B1614A">
              <w:rPr>
                <w:rFonts w:ascii="Cambria" w:eastAsia="Aptos" w:hAnsi="Cambria"/>
              </w:rPr>
              <w:t>u.a</w:t>
            </w:r>
            <w:proofErr w:type="spellEnd"/>
            <w:r w:rsidRPr="00B1614A">
              <w:rPr>
                <w:rFonts w:ascii="Cambria" w:eastAsia="Aptos" w:hAnsi="Cambria"/>
              </w:rPr>
              <w:t>, 1990.</w:t>
            </w:r>
          </w:p>
          <w:p w14:paraId="17ADC7C9" w14:textId="77777777" w:rsidR="005F056F" w:rsidRPr="00B1614A" w:rsidRDefault="005F056F" w:rsidP="00FB65D0">
            <w:pPr>
              <w:numPr>
                <w:ilvl w:val="0"/>
                <w:numId w:val="71"/>
              </w:numPr>
              <w:rPr>
                <w:rFonts w:ascii="Cambria" w:eastAsia="Aptos" w:hAnsi="Cambria"/>
                <w:lang w:eastAsia="ar-SA"/>
              </w:rPr>
            </w:pPr>
            <w:r w:rsidRPr="00B1614A">
              <w:rPr>
                <w:rFonts w:ascii="Cambria" w:eastAsia="Aptos" w:hAnsi="Cambria"/>
                <w:lang w:val="de-DE"/>
              </w:rPr>
              <w:t xml:space="preserve">Bausch K.-R., Christ H., Krumm H.-J. (Hrsg.) </w:t>
            </w:r>
            <w:proofErr w:type="spellStart"/>
            <w:r w:rsidRPr="00B1614A">
              <w:rPr>
                <w:rFonts w:ascii="Cambria" w:eastAsia="Aptos" w:hAnsi="Cambria"/>
                <w:i/>
                <w:iCs/>
              </w:rPr>
              <w:t>Handbuch</w:t>
            </w:r>
            <w:proofErr w:type="spellEnd"/>
            <w:r w:rsidRPr="00B1614A">
              <w:rPr>
                <w:rFonts w:ascii="Cambria" w:eastAsia="Aptos" w:hAnsi="Cambria"/>
                <w:i/>
                <w:iCs/>
              </w:rPr>
              <w:t xml:space="preserve"> </w:t>
            </w:r>
            <w:proofErr w:type="spellStart"/>
            <w:r w:rsidRPr="00B1614A">
              <w:rPr>
                <w:rFonts w:ascii="Cambria" w:eastAsia="Aptos" w:hAnsi="Cambria"/>
                <w:i/>
                <w:iCs/>
              </w:rPr>
              <w:t>Fremdsprachenunterricht</w:t>
            </w:r>
            <w:proofErr w:type="spellEnd"/>
            <w:r w:rsidRPr="00B1614A">
              <w:rPr>
                <w:rFonts w:ascii="Cambria" w:eastAsia="Aptos" w:hAnsi="Cambria"/>
              </w:rPr>
              <w:t xml:space="preserve">, Tübingen 2003.  </w:t>
            </w:r>
          </w:p>
          <w:p w14:paraId="00D63853" w14:textId="77777777" w:rsidR="005F056F" w:rsidRPr="00B1614A" w:rsidRDefault="005F056F" w:rsidP="00FB65D0">
            <w:pPr>
              <w:numPr>
                <w:ilvl w:val="0"/>
                <w:numId w:val="71"/>
              </w:numPr>
              <w:rPr>
                <w:rFonts w:ascii="Cambria" w:eastAsia="Aptos" w:hAnsi="Cambria"/>
                <w:lang w:val="de-DE" w:eastAsia="ar-SA"/>
              </w:rPr>
            </w:pPr>
            <w:r w:rsidRPr="00B1614A">
              <w:rPr>
                <w:rFonts w:ascii="Cambria" w:eastAsia="Aptos" w:hAnsi="Cambria"/>
                <w:lang w:val="de-DE"/>
              </w:rPr>
              <w:t xml:space="preserve">Heyd G.,  </w:t>
            </w:r>
            <w:r w:rsidRPr="00B1614A">
              <w:rPr>
                <w:rFonts w:ascii="Cambria" w:eastAsia="Aptos" w:hAnsi="Cambria"/>
                <w:i/>
                <w:iCs/>
                <w:lang w:val="de-DE"/>
              </w:rPr>
              <w:t>Deutsch lehren. Grundwissen für den Unterricht in Deutsch als Fremdsprache</w:t>
            </w:r>
            <w:r w:rsidRPr="00B1614A">
              <w:rPr>
                <w:rFonts w:ascii="Cambria" w:eastAsia="Aptos" w:hAnsi="Cambria"/>
                <w:lang w:val="de-DE"/>
              </w:rPr>
              <w:t>, Frankfurt am Main 1991.</w:t>
            </w:r>
          </w:p>
          <w:p w14:paraId="353B7483" w14:textId="77777777" w:rsidR="005F056F" w:rsidRPr="00B1614A" w:rsidRDefault="005F056F" w:rsidP="00FB65D0">
            <w:pPr>
              <w:numPr>
                <w:ilvl w:val="0"/>
                <w:numId w:val="71"/>
              </w:numPr>
              <w:rPr>
                <w:rFonts w:ascii="Cambria" w:eastAsia="Aptos" w:hAnsi="Cambria"/>
                <w:lang w:val="de-AT" w:eastAsia="ar-SA"/>
              </w:rPr>
            </w:pPr>
            <w:r w:rsidRPr="00B1614A">
              <w:rPr>
                <w:rFonts w:ascii="Cambria" w:eastAsia="Aptos" w:hAnsi="Cambria"/>
                <w:lang w:val="de-DE"/>
              </w:rPr>
              <w:t xml:space="preserve">Heyd G., </w:t>
            </w:r>
            <w:r w:rsidRPr="00B1614A">
              <w:rPr>
                <w:rFonts w:ascii="Cambria" w:eastAsia="Aptos" w:hAnsi="Cambria"/>
                <w:i/>
                <w:iCs/>
                <w:lang w:val="de-DE"/>
              </w:rPr>
              <w:t>Aufbauwissen für den Fremdsprachenunterricht – ein Arbeitsbuch</w:t>
            </w:r>
            <w:r w:rsidRPr="00B1614A">
              <w:rPr>
                <w:rFonts w:ascii="Cambria" w:eastAsia="Aptos" w:hAnsi="Cambria"/>
                <w:lang w:val="de-DE"/>
              </w:rPr>
              <w:t xml:space="preserve">, Tübingen 1997.   </w:t>
            </w:r>
          </w:p>
          <w:p w14:paraId="44F18D73" w14:textId="77777777" w:rsidR="005F056F" w:rsidRPr="00B1614A" w:rsidRDefault="005F056F" w:rsidP="00FB65D0">
            <w:pPr>
              <w:numPr>
                <w:ilvl w:val="0"/>
                <w:numId w:val="71"/>
              </w:numPr>
              <w:tabs>
                <w:tab w:val="left" w:pos="46"/>
              </w:tabs>
              <w:suppressAutoHyphens/>
              <w:rPr>
                <w:rFonts w:ascii="Cambria" w:eastAsia="Aptos" w:hAnsi="Cambria"/>
                <w:lang w:val="de-DE" w:eastAsia="ar-SA"/>
              </w:rPr>
            </w:pPr>
            <w:r w:rsidRPr="00B1614A">
              <w:rPr>
                <w:rFonts w:ascii="Cambria" w:eastAsia="Aptos" w:hAnsi="Cambria"/>
                <w:lang w:val="de-DE"/>
              </w:rPr>
              <w:t xml:space="preserve">Storch G., </w:t>
            </w:r>
            <w:r w:rsidRPr="00B1614A">
              <w:rPr>
                <w:rFonts w:ascii="Cambria" w:eastAsia="Aptos" w:hAnsi="Cambria"/>
                <w:i/>
                <w:iCs/>
                <w:lang w:val="de-DE"/>
              </w:rPr>
              <w:t>Deutsch als Fremdsprache: eine Didaktik</w:t>
            </w:r>
            <w:r w:rsidRPr="00B1614A">
              <w:rPr>
                <w:rFonts w:ascii="Cambria" w:eastAsia="Aptos" w:hAnsi="Cambria"/>
                <w:lang w:val="de-DE"/>
              </w:rPr>
              <w:t>,  München 1999.</w:t>
            </w:r>
          </w:p>
          <w:p w14:paraId="01CC3B2D" w14:textId="77777777" w:rsidR="005F056F" w:rsidRPr="00B1614A" w:rsidRDefault="005F056F" w:rsidP="00FB65D0">
            <w:pPr>
              <w:numPr>
                <w:ilvl w:val="0"/>
                <w:numId w:val="71"/>
              </w:numPr>
              <w:rPr>
                <w:rFonts w:ascii="Cambria" w:eastAsia="Aptos" w:hAnsi="Cambria"/>
                <w:lang w:val="de-AT" w:eastAsia="ar-SA"/>
              </w:rPr>
            </w:pPr>
            <w:r w:rsidRPr="00B1614A">
              <w:rPr>
                <w:rFonts w:ascii="Cambria" w:eastAsia="Aptos" w:hAnsi="Cambria"/>
                <w:lang w:val="de-DE"/>
              </w:rPr>
              <w:t xml:space="preserve"> Weigmann  J.,  </w:t>
            </w:r>
            <w:r w:rsidRPr="00B1614A">
              <w:rPr>
                <w:rFonts w:ascii="Cambria" w:eastAsia="Aptos" w:hAnsi="Cambria"/>
                <w:i/>
                <w:iCs/>
                <w:lang w:val="de-DE"/>
              </w:rPr>
              <w:t>Unterrichtsmodelle für Deutsch als Fremdsprache</w:t>
            </w:r>
            <w:r w:rsidRPr="00B1614A">
              <w:rPr>
                <w:rFonts w:ascii="Cambria" w:eastAsia="Aptos" w:hAnsi="Cambria"/>
                <w:lang w:val="de-DE"/>
              </w:rPr>
              <w:t xml:space="preserve">. </w:t>
            </w:r>
            <w:proofErr w:type="spellStart"/>
            <w:r w:rsidRPr="00B1614A">
              <w:rPr>
                <w:rFonts w:ascii="Cambria" w:eastAsia="Aptos" w:hAnsi="Cambria"/>
              </w:rPr>
              <w:t>Ismaning</w:t>
            </w:r>
            <w:proofErr w:type="spellEnd"/>
            <w:r w:rsidRPr="00B1614A">
              <w:rPr>
                <w:rFonts w:ascii="Cambria" w:eastAsia="Aptos" w:hAnsi="Cambria"/>
              </w:rPr>
              <w:t xml:space="preserve"> 1996/2010.   </w:t>
            </w:r>
          </w:p>
        </w:tc>
      </w:tr>
    </w:tbl>
    <w:p w14:paraId="0AC9265F"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kern w:val="0"/>
        </w:rPr>
      </w:pPr>
      <w:r w:rsidRPr="00B1614A">
        <w:rPr>
          <w:rFonts w:ascii="Cambria" w:eastAsia="Cambria" w:hAnsi="Cambria" w:cs="Cambria"/>
          <w:b/>
          <w:kern w:val="0"/>
        </w:rPr>
        <w:t xml:space="preserve">13. </w:t>
      </w:r>
      <w:proofErr w:type="spellStart"/>
      <w:r w:rsidRPr="00B1614A">
        <w:rPr>
          <w:rFonts w:ascii="Cambria" w:eastAsia="Cambria" w:hAnsi="Cambria" w:cs="Cambria"/>
          <w:b/>
          <w:kern w:val="0"/>
        </w:rPr>
        <w:t>Informacje</w:t>
      </w:r>
      <w:proofErr w:type="spellEnd"/>
      <w:r w:rsidRPr="00B1614A">
        <w:rPr>
          <w:rFonts w:ascii="Cambria" w:eastAsia="Cambria" w:hAnsi="Cambria" w:cs="Cambria"/>
          <w:b/>
          <w:kern w:val="0"/>
        </w:rPr>
        <w:t xml:space="preserve"> </w:t>
      </w:r>
      <w:proofErr w:type="spellStart"/>
      <w:r w:rsidRPr="00B1614A">
        <w:rPr>
          <w:rFonts w:ascii="Cambria" w:eastAsia="Cambria" w:hAnsi="Cambria" w:cs="Cambria"/>
          <w:b/>
          <w:kern w:val="0"/>
        </w:rPr>
        <w:t>dodatkowe</w:t>
      </w:r>
      <w:proofErr w:type="spellEnd"/>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618"/>
      </w:tblGrid>
      <w:tr w:rsidR="005F056F" w:rsidRPr="00B1614A" w14:paraId="761883CE" w14:textId="77777777" w:rsidTr="00C02EB6">
        <w:tc>
          <w:tcPr>
            <w:tcW w:w="3846" w:type="dxa"/>
          </w:tcPr>
          <w:p w14:paraId="61D1CA20" w14:textId="77777777" w:rsidR="005F056F" w:rsidRPr="00B1614A" w:rsidRDefault="005F056F" w:rsidP="005F056F">
            <w:pPr>
              <w:spacing w:before="60" w:after="60"/>
              <w:rPr>
                <w:rFonts w:ascii="Cambria" w:eastAsia="Cambria" w:hAnsi="Cambria" w:cs="Cambria"/>
                <w:kern w:val="0"/>
              </w:rPr>
            </w:pPr>
            <w:proofErr w:type="spellStart"/>
            <w:r w:rsidRPr="00B1614A">
              <w:rPr>
                <w:rFonts w:ascii="Cambria" w:eastAsia="Cambria" w:hAnsi="Cambria" w:cs="Cambria"/>
                <w:kern w:val="0"/>
              </w:rPr>
              <w:t>imię</w:t>
            </w:r>
            <w:proofErr w:type="spellEnd"/>
            <w:r w:rsidRPr="00B1614A">
              <w:rPr>
                <w:rFonts w:ascii="Cambria" w:eastAsia="Cambria" w:hAnsi="Cambria" w:cs="Cambria"/>
                <w:kern w:val="0"/>
              </w:rPr>
              <w:t xml:space="preserve"> i </w:t>
            </w:r>
            <w:proofErr w:type="spellStart"/>
            <w:r w:rsidRPr="00B1614A">
              <w:rPr>
                <w:rFonts w:ascii="Cambria" w:eastAsia="Cambria" w:hAnsi="Cambria" w:cs="Cambria"/>
                <w:kern w:val="0"/>
              </w:rPr>
              <w:t>nazwisko</w:t>
            </w:r>
            <w:proofErr w:type="spellEnd"/>
            <w:r w:rsidRPr="00B1614A">
              <w:rPr>
                <w:rFonts w:ascii="Cambria" w:eastAsia="Cambria" w:hAnsi="Cambria" w:cs="Cambria"/>
                <w:kern w:val="0"/>
              </w:rPr>
              <w:t xml:space="preserve"> </w:t>
            </w:r>
            <w:proofErr w:type="spellStart"/>
            <w:r w:rsidRPr="00B1614A">
              <w:rPr>
                <w:rFonts w:ascii="Cambria" w:eastAsia="Cambria" w:hAnsi="Cambria" w:cs="Cambria"/>
                <w:kern w:val="0"/>
              </w:rPr>
              <w:t>sporządzającego</w:t>
            </w:r>
            <w:proofErr w:type="spellEnd"/>
          </w:p>
        </w:tc>
        <w:tc>
          <w:tcPr>
            <w:tcW w:w="5618" w:type="dxa"/>
          </w:tcPr>
          <w:p w14:paraId="48440FA2" w14:textId="77777777" w:rsidR="005F056F" w:rsidRPr="005B5342" w:rsidRDefault="005F056F" w:rsidP="005F056F">
            <w:pPr>
              <w:pBdr>
                <w:top w:val="nil"/>
                <w:left w:val="nil"/>
                <w:bottom w:val="nil"/>
                <w:right w:val="nil"/>
                <w:between w:val="nil"/>
              </w:pBdr>
              <w:spacing w:before="20" w:after="20"/>
              <w:rPr>
                <w:rFonts w:ascii="Cambria" w:eastAsia="Cambria" w:hAnsi="Cambria" w:cs="Cambria"/>
                <w:bCs/>
                <w:kern w:val="0"/>
              </w:rPr>
            </w:pPr>
            <w:r w:rsidRPr="005B5342">
              <w:rPr>
                <w:rFonts w:ascii="Cambria" w:eastAsia="Cambria" w:hAnsi="Cambria" w:cs="Cambria"/>
                <w:bCs/>
                <w:kern w:val="0"/>
              </w:rPr>
              <w:t>dr Anna Bielewicz-</w:t>
            </w:r>
            <w:proofErr w:type="spellStart"/>
            <w:r w:rsidRPr="005B5342">
              <w:rPr>
                <w:rFonts w:ascii="Cambria" w:eastAsia="Cambria" w:hAnsi="Cambria" w:cs="Cambria"/>
                <w:bCs/>
                <w:kern w:val="0"/>
              </w:rPr>
              <w:t>Dubiec</w:t>
            </w:r>
            <w:proofErr w:type="spellEnd"/>
          </w:p>
        </w:tc>
      </w:tr>
      <w:tr w:rsidR="005F056F" w:rsidRPr="00B1614A" w14:paraId="23C0BAD0" w14:textId="77777777" w:rsidTr="00C02EB6">
        <w:tc>
          <w:tcPr>
            <w:tcW w:w="3846" w:type="dxa"/>
          </w:tcPr>
          <w:p w14:paraId="25855A64" w14:textId="77777777" w:rsidR="005F056F" w:rsidRPr="00B1614A" w:rsidRDefault="005F056F" w:rsidP="005F056F">
            <w:pPr>
              <w:spacing w:before="60" w:after="60"/>
              <w:rPr>
                <w:rFonts w:ascii="Cambria" w:eastAsia="Cambria" w:hAnsi="Cambria" w:cs="Cambria"/>
                <w:kern w:val="0"/>
              </w:rPr>
            </w:pPr>
            <w:r w:rsidRPr="00B1614A">
              <w:rPr>
                <w:rFonts w:ascii="Cambria" w:eastAsia="Cambria" w:hAnsi="Cambria" w:cs="Cambria"/>
                <w:kern w:val="0"/>
              </w:rPr>
              <w:lastRenderedPageBreak/>
              <w:t xml:space="preserve">data </w:t>
            </w:r>
            <w:proofErr w:type="spellStart"/>
            <w:r w:rsidRPr="00B1614A">
              <w:rPr>
                <w:rFonts w:ascii="Cambria" w:eastAsia="Cambria" w:hAnsi="Cambria" w:cs="Cambria"/>
                <w:kern w:val="0"/>
              </w:rPr>
              <w:t>sporządzenia</w:t>
            </w:r>
            <w:proofErr w:type="spellEnd"/>
            <w:r w:rsidRPr="00B1614A">
              <w:rPr>
                <w:rFonts w:ascii="Cambria" w:eastAsia="Cambria" w:hAnsi="Cambria" w:cs="Cambria"/>
                <w:kern w:val="0"/>
              </w:rPr>
              <w:t xml:space="preserve"> / </w:t>
            </w:r>
            <w:proofErr w:type="spellStart"/>
            <w:r w:rsidRPr="00B1614A">
              <w:rPr>
                <w:rFonts w:ascii="Cambria" w:eastAsia="Cambria" w:hAnsi="Cambria" w:cs="Cambria"/>
                <w:kern w:val="0"/>
              </w:rPr>
              <w:t>aktualizacji</w:t>
            </w:r>
            <w:proofErr w:type="spellEnd"/>
          </w:p>
        </w:tc>
        <w:tc>
          <w:tcPr>
            <w:tcW w:w="5618" w:type="dxa"/>
          </w:tcPr>
          <w:p w14:paraId="07E97F2E" w14:textId="77777777" w:rsidR="005F056F" w:rsidRPr="00B1614A" w:rsidRDefault="005F056F" w:rsidP="005F056F">
            <w:pPr>
              <w:spacing w:before="60" w:after="60"/>
              <w:rPr>
                <w:rFonts w:ascii="Cambria" w:eastAsia="Cambria" w:hAnsi="Cambria" w:cs="Cambria"/>
                <w:kern w:val="0"/>
              </w:rPr>
            </w:pPr>
            <w:r w:rsidRPr="00B1614A">
              <w:rPr>
                <w:rFonts w:ascii="Cambria" w:eastAsia="Cambria" w:hAnsi="Cambria" w:cs="Cambria"/>
                <w:kern w:val="0"/>
              </w:rPr>
              <w:t>10.06.2025</w:t>
            </w:r>
          </w:p>
        </w:tc>
      </w:tr>
      <w:tr w:rsidR="005F056F" w:rsidRPr="00B1614A" w14:paraId="1340D287" w14:textId="77777777" w:rsidTr="00C02EB6">
        <w:tc>
          <w:tcPr>
            <w:tcW w:w="3846" w:type="dxa"/>
          </w:tcPr>
          <w:p w14:paraId="33CB92C2" w14:textId="77777777" w:rsidR="005F056F" w:rsidRPr="00B1614A" w:rsidRDefault="005F056F" w:rsidP="005F056F">
            <w:pPr>
              <w:spacing w:before="60" w:after="60"/>
              <w:rPr>
                <w:rFonts w:ascii="Cambria" w:eastAsia="Cambria" w:hAnsi="Cambria" w:cs="Cambria"/>
                <w:kern w:val="0"/>
              </w:rPr>
            </w:pPr>
            <w:proofErr w:type="spellStart"/>
            <w:r w:rsidRPr="00B1614A">
              <w:rPr>
                <w:rFonts w:ascii="Cambria" w:eastAsia="Cambria" w:hAnsi="Cambria" w:cs="Cambria"/>
                <w:kern w:val="0"/>
              </w:rPr>
              <w:t>dane</w:t>
            </w:r>
            <w:proofErr w:type="spellEnd"/>
            <w:r w:rsidRPr="00B1614A">
              <w:rPr>
                <w:rFonts w:ascii="Cambria" w:eastAsia="Cambria" w:hAnsi="Cambria" w:cs="Cambria"/>
                <w:kern w:val="0"/>
              </w:rPr>
              <w:t xml:space="preserve"> </w:t>
            </w:r>
            <w:proofErr w:type="spellStart"/>
            <w:r w:rsidRPr="00B1614A">
              <w:rPr>
                <w:rFonts w:ascii="Cambria" w:eastAsia="Cambria" w:hAnsi="Cambria" w:cs="Cambria"/>
                <w:kern w:val="0"/>
              </w:rPr>
              <w:t>kontaktowe</w:t>
            </w:r>
            <w:proofErr w:type="spellEnd"/>
            <w:r w:rsidRPr="00B1614A">
              <w:rPr>
                <w:rFonts w:ascii="Cambria" w:eastAsia="Cambria" w:hAnsi="Cambria" w:cs="Cambria"/>
                <w:kern w:val="0"/>
              </w:rPr>
              <w:t xml:space="preserve"> (e-mail)</w:t>
            </w:r>
          </w:p>
        </w:tc>
        <w:tc>
          <w:tcPr>
            <w:tcW w:w="5618" w:type="dxa"/>
          </w:tcPr>
          <w:p w14:paraId="23C9E41C" w14:textId="77777777" w:rsidR="005F056F" w:rsidRPr="00B1614A" w:rsidRDefault="005F056F" w:rsidP="005F056F">
            <w:pPr>
              <w:spacing w:before="60" w:after="60"/>
              <w:rPr>
                <w:rFonts w:ascii="Cambria" w:eastAsia="Cambria" w:hAnsi="Cambria" w:cs="Cambria"/>
                <w:kern w:val="0"/>
              </w:rPr>
            </w:pPr>
            <w:r w:rsidRPr="00B1614A">
              <w:rPr>
                <w:rFonts w:ascii="Cambria" w:hAnsi="Cambria"/>
              </w:rPr>
              <w:t>abielewicz-dubiec</w:t>
            </w:r>
            <w:r w:rsidRPr="00B1614A">
              <w:rPr>
                <w:rFonts w:ascii="Cambria" w:eastAsia="Cambria" w:hAnsi="Cambria" w:cs="Cambria"/>
                <w:kern w:val="0"/>
              </w:rPr>
              <w:t xml:space="preserve">@ajp.edu.pl </w:t>
            </w:r>
          </w:p>
        </w:tc>
      </w:tr>
      <w:tr w:rsidR="005F056F" w:rsidRPr="00B1614A" w14:paraId="5A448F29" w14:textId="77777777" w:rsidTr="00C02EB6">
        <w:tc>
          <w:tcPr>
            <w:tcW w:w="3846" w:type="dxa"/>
            <w:tcBorders>
              <w:bottom w:val="single" w:sz="4" w:space="0" w:color="000000" w:themeColor="text1"/>
            </w:tcBorders>
          </w:tcPr>
          <w:p w14:paraId="38D93C0B" w14:textId="77777777" w:rsidR="005F056F" w:rsidRPr="00B1614A" w:rsidRDefault="005F056F" w:rsidP="005F056F">
            <w:pPr>
              <w:spacing w:before="60" w:after="60"/>
              <w:rPr>
                <w:rFonts w:ascii="Cambria" w:eastAsia="Cambria" w:hAnsi="Cambria" w:cs="Cambria"/>
                <w:kern w:val="0"/>
              </w:rPr>
            </w:pPr>
            <w:proofErr w:type="spellStart"/>
            <w:r w:rsidRPr="00B1614A">
              <w:rPr>
                <w:rFonts w:ascii="Cambria" w:eastAsia="Cambria" w:hAnsi="Cambria" w:cs="Cambria"/>
                <w:kern w:val="0"/>
              </w:rPr>
              <w:t>podpis</w:t>
            </w:r>
            <w:proofErr w:type="spellEnd"/>
          </w:p>
        </w:tc>
        <w:tc>
          <w:tcPr>
            <w:tcW w:w="5618" w:type="dxa"/>
            <w:tcBorders>
              <w:bottom w:val="single" w:sz="4" w:space="0" w:color="000000" w:themeColor="text1"/>
            </w:tcBorders>
          </w:tcPr>
          <w:p w14:paraId="00E131EA" w14:textId="77777777" w:rsidR="005F056F" w:rsidRPr="00B1614A" w:rsidRDefault="005F056F" w:rsidP="005F056F">
            <w:pPr>
              <w:spacing w:before="60" w:after="60"/>
              <w:rPr>
                <w:rFonts w:ascii="Cambria" w:eastAsia="Cambria" w:hAnsi="Cambria" w:cs="Cambria"/>
                <w:kern w:val="0"/>
              </w:rPr>
            </w:pPr>
          </w:p>
        </w:tc>
      </w:tr>
    </w:tbl>
    <w:p w14:paraId="1334F7BB" w14:textId="77777777" w:rsidR="005F056F" w:rsidRPr="00B1614A" w:rsidRDefault="005F056F" w:rsidP="005F056F">
      <w:pPr>
        <w:spacing w:before="60" w:after="60" w:line="276" w:lineRule="auto"/>
        <w:rPr>
          <w:rFonts w:ascii="Cambria" w:eastAsia="Cambria" w:hAnsi="Cambria" w:cs="Cambria"/>
          <w:kern w:val="0"/>
        </w:rPr>
      </w:pPr>
    </w:p>
    <w:p w14:paraId="72108C15" w14:textId="77777777" w:rsidR="005F056F" w:rsidRPr="00B1614A" w:rsidRDefault="005F056F" w:rsidP="005F056F">
      <w:pPr>
        <w:rPr>
          <w:rFonts w:ascii="Cambria" w:hAnsi="Cambria"/>
        </w:rPr>
      </w:pPr>
    </w:p>
    <w:p w14:paraId="7FDB08F2" w14:textId="77777777" w:rsidR="005F056F" w:rsidRPr="00B1614A" w:rsidRDefault="005F056F" w:rsidP="005F056F">
      <w:pPr>
        <w:rPr>
          <w:rFonts w:ascii="Cambria" w:hAnsi="Cambria"/>
        </w:rPr>
      </w:pPr>
      <w:r w:rsidRPr="00B1614A">
        <w:rPr>
          <w:rFonts w:ascii="Cambria" w:hAnsi="Cambria"/>
        </w:rPr>
        <w:br w:type="page"/>
      </w:r>
    </w:p>
    <w:p w14:paraId="10F32DEB" w14:textId="77777777" w:rsidR="005F056F" w:rsidRPr="00B1614A" w:rsidRDefault="005F056F" w:rsidP="005F056F">
      <w:pPr>
        <w:rPr>
          <w:rFonts w:ascii="Cambria" w:hAnsi="Cambria"/>
        </w:rPr>
      </w:pPr>
    </w:p>
    <w:p w14:paraId="5C35498A" w14:textId="77777777" w:rsidR="005F056F" w:rsidRPr="00B1614A" w:rsidRDefault="005F056F" w:rsidP="005F056F">
      <w:pPr>
        <w:rPr>
          <w:rFonts w:ascii="Cambria" w:hAnsi="Cambria"/>
        </w:rPr>
      </w:pP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F056F" w:rsidRPr="00B1614A" w14:paraId="0D7D08E8" w14:textId="77777777" w:rsidTr="002C5A95">
        <w:trPr>
          <w:trHeight w:val="269"/>
        </w:trPr>
        <w:tc>
          <w:tcPr>
            <w:tcW w:w="1968" w:type="dxa"/>
            <w:vMerge w:val="restart"/>
          </w:tcPr>
          <w:p w14:paraId="035323AE" w14:textId="77777777" w:rsidR="005F056F" w:rsidRPr="00B1614A" w:rsidRDefault="005F056F" w:rsidP="005F056F">
            <w:pPr>
              <w:jc w:val="center"/>
              <w:rPr>
                <w:rFonts w:ascii="Cambria" w:eastAsia="Cambria" w:hAnsi="Cambria" w:cs="Cambria"/>
                <w:b/>
                <w:sz w:val="24"/>
                <w:szCs w:val="24"/>
              </w:rPr>
            </w:pPr>
            <w:r w:rsidRPr="00B1614A">
              <w:rPr>
                <w:rFonts w:ascii="Cambria" w:eastAsia="Calibri" w:hAnsi="Cambria" w:cs="Calibri"/>
                <w:noProof/>
                <w:lang w:val="de-DE" w:eastAsia="de-DE"/>
              </w:rPr>
              <w:drawing>
                <wp:inline distT="0" distB="0" distL="0" distR="0" wp14:anchorId="07DF7B94" wp14:editId="23948108">
                  <wp:extent cx="1066800" cy="1066800"/>
                  <wp:effectExtent l="0" t="0" r="0" b="0"/>
                  <wp:docPr id="25" name="Obraz 2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Obraz 44" descr="Obraz zawierający godło, symbol, logo, krąg&#10;&#10;Opis wygenerowany automatycznie"/>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278C76F2" w14:textId="77777777" w:rsidR="005F056F" w:rsidRPr="00B1614A" w:rsidRDefault="005F056F" w:rsidP="005F056F">
            <w:pPr>
              <w:rPr>
                <w:rFonts w:ascii="Cambria" w:eastAsia="Cambria" w:hAnsi="Cambria" w:cs="Cambria"/>
                <w:b/>
                <w:sz w:val="28"/>
                <w:szCs w:val="28"/>
              </w:rPr>
            </w:pPr>
            <w:r w:rsidRPr="00B1614A">
              <w:rPr>
                <w:rFonts w:ascii="Cambria" w:eastAsia="Cambria" w:hAnsi="Cambria" w:cs="Cambria"/>
                <w:b/>
                <w:sz w:val="28"/>
                <w:szCs w:val="28"/>
              </w:rPr>
              <w:t>Wydział</w:t>
            </w:r>
          </w:p>
        </w:tc>
        <w:tc>
          <w:tcPr>
            <w:tcW w:w="4509" w:type="dxa"/>
            <w:gridSpan w:val="2"/>
            <w:tcBorders>
              <w:bottom w:val="single" w:sz="4" w:space="0" w:color="000000" w:themeColor="text1"/>
            </w:tcBorders>
            <w:vAlign w:val="center"/>
          </w:tcPr>
          <w:p w14:paraId="52BBE640" w14:textId="77777777" w:rsidR="005F056F" w:rsidRPr="00B1614A" w:rsidRDefault="005F056F" w:rsidP="005F056F">
            <w:pPr>
              <w:rPr>
                <w:rFonts w:ascii="Cambria" w:eastAsia="Cambria" w:hAnsi="Cambria" w:cs="Cambria"/>
                <w:sz w:val="24"/>
                <w:szCs w:val="24"/>
              </w:rPr>
            </w:pPr>
            <w:r w:rsidRPr="00B1614A">
              <w:rPr>
                <w:rFonts w:ascii="Cambria" w:eastAsia="Cambria" w:hAnsi="Cambria" w:cs="Cambria"/>
                <w:sz w:val="24"/>
                <w:szCs w:val="24"/>
              </w:rPr>
              <w:t>Humanistyczny</w:t>
            </w:r>
          </w:p>
        </w:tc>
      </w:tr>
      <w:tr w:rsidR="005F056F" w:rsidRPr="00B1614A" w14:paraId="68B106D0" w14:textId="77777777" w:rsidTr="002C5A95">
        <w:trPr>
          <w:trHeight w:val="275"/>
        </w:trPr>
        <w:tc>
          <w:tcPr>
            <w:tcW w:w="1968" w:type="dxa"/>
            <w:vMerge/>
          </w:tcPr>
          <w:p w14:paraId="10CB7617"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hemeColor="text1"/>
            </w:tcBorders>
            <w:vAlign w:val="center"/>
          </w:tcPr>
          <w:p w14:paraId="687E009B" w14:textId="77777777" w:rsidR="005F056F" w:rsidRPr="00B1614A" w:rsidRDefault="005F056F" w:rsidP="005F056F">
            <w:pPr>
              <w:rPr>
                <w:rFonts w:ascii="Cambria" w:eastAsia="Cambria" w:hAnsi="Cambria" w:cs="Cambria"/>
                <w:b/>
                <w:sz w:val="28"/>
                <w:szCs w:val="28"/>
              </w:rPr>
            </w:pPr>
            <w:proofErr w:type="spellStart"/>
            <w:r w:rsidRPr="00B1614A">
              <w:rPr>
                <w:rFonts w:ascii="Cambria" w:eastAsia="Cambria" w:hAnsi="Cambria" w:cs="Cambria"/>
                <w:b/>
                <w:sz w:val="28"/>
                <w:szCs w:val="28"/>
              </w:rPr>
              <w:t>Kierunek</w:t>
            </w:r>
            <w:proofErr w:type="spellEnd"/>
          </w:p>
        </w:tc>
        <w:tc>
          <w:tcPr>
            <w:tcW w:w="4509" w:type="dxa"/>
            <w:gridSpan w:val="2"/>
            <w:tcBorders>
              <w:bottom w:val="single" w:sz="4" w:space="0" w:color="000000" w:themeColor="text1"/>
            </w:tcBorders>
            <w:vAlign w:val="center"/>
          </w:tcPr>
          <w:p w14:paraId="44EA399D" w14:textId="77777777" w:rsidR="005F056F" w:rsidRPr="00B1614A" w:rsidRDefault="005F056F" w:rsidP="005F056F">
            <w:pPr>
              <w:rPr>
                <w:rFonts w:ascii="Cambria" w:eastAsia="Cambria" w:hAnsi="Cambria" w:cs="Cambria"/>
                <w:sz w:val="24"/>
                <w:szCs w:val="24"/>
                <w:lang w:val="pl-PL"/>
              </w:rPr>
            </w:pPr>
            <w:r w:rsidRPr="00B1614A">
              <w:rPr>
                <w:rFonts w:ascii="Cambria" w:eastAsia="Aptos" w:hAnsi="Cambria"/>
                <w:sz w:val="24"/>
                <w:szCs w:val="24"/>
                <w:lang w:val="pl-PL"/>
              </w:rPr>
              <w:t>Filologia w zakresie języka niemieckiego</w:t>
            </w:r>
          </w:p>
        </w:tc>
      </w:tr>
      <w:tr w:rsidR="005F056F" w:rsidRPr="00B1614A" w14:paraId="506B3167" w14:textId="77777777" w:rsidTr="002C5A95">
        <w:trPr>
          <w:trHeight w:val="139"/>
        </w:trPr>
        <w:tc>
          <w:tcPr>
            <w:tcW w:w="1968" w:type="dxa"/>
            <w:vMerge/>
          </w:tcPr>
          <w:p w14:paraId="6A5F3E0A"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62DBF5B9" w14:textId="77777777" w:rsidR="005F056F" w:rsidRPr="00B1614A" w:rsidRDefault="005F056F" w:rsidP="005F056F">
            <w:pPr>
              <w:rPr>
                <w:rFonts w:ascii="Cambria" w:eastAsia="Cambria" w:hAnsi="Cambria" w:cs="Cambria"/>
                <w:b/>
                <w:sz w:val="28"/>
                <w:szCs w:val="28"/>
              </w:rPr>
            </w:pPr>
            <w:proofErr w:type="spellStart"/>
            <w:r w:rsidRPr="00B1614A">
              <w:rPr>
                <w:rFonts w:ascii="Cambria" w:eastAsia="Cambria" w:hAnsi="Cambria" w:cs="Cambria"/>
                <w:b/>
                <w:sz w:val="28"/>
                <w:szCs w:val="28"/>
              </w:rPr>
              <w:t>Poziom</w:t>
            </w:r>
            <w:proofErr w:type="spellEnd"/>
            <w:r w:rsidRPr="00B1614A">
              <w:rPr>
                <w:rFonts w:ascii="Cambria" w:eastAsia="Cambria" w:hAnsi="Cambria" w:cs="Cambria"/>
                <w:b/>
                <w:sz w:val="28"/>
                <w:szCs w:val="28"/>
              </w:rPr>
              <w:t xml:space="preserve"> </w:t>
            </w:r>
            <w:proofErr w:type="spellStart"/>
            <w:r w:rsidRPr="00B1614A">
              <w:rPr>
                <w:rFonts w:ascii="Cambria" w:eastAsia="Cambria" w:hAnsi="Cambria" w:cs="Cambria"/>
                <w:b/>
                <w:sz w:val="28"/>
                <w:szCs w:val="28"/>
              </w:rPr>
              <w:t>studiów</w:t>
            </w:r>
            <w:proofErr w:type="spellEnd"/>
          </w:p>
        </w:tc>
        <w:tc>
          <w:tcPr>
            <w:tcW w:w="4509" w:type="dxa"/>
            <w:gridSpan w:val="2"/>
            <w:tcBorders>
              <w:bottom w:val="single" w:sz="4" w:space="0" w:color="000000" w:themeColor="text1"/>
            </w:tcBorders>
            <w:vAlign w:val="center"/>
          </w:tcPr>
          <w:p w14:paraId="2B6EB038" w14:textId="77777777" w:rsidR="005F056F" w:rsidRPr="00B1614A" w:rsidRDefault="005F056F" w:rsidP="005F056F">
            <w:pPr>
              <w:rPr>
                <w:rFonts w:ascii="Cambria" w:eastAsia="Cambria" w:hAnsi="Cambria" w:cs="Cambria"/>
                <w:sz w:val="24"/>
                <w:szCs w:val="24"/>
              </w:rPr>
            </w:pPr>
            <w:proofErr w:type="spellStart"/>
            <w:r w:rsidRPr="00B1614A">
              <w:rPr>
                <w:rFonts w:ascii="Cambria" w:eastAsia="Cambria" w:hAnsi="Cambria" w:cs="Cambria"/>
                <w:sz w:val="18"/>
                <w:szCs w:val="18"/>
              </w:rPr>
              <w:t>pierwszego</w:t>
            </w:r>
            <w:proofErr w:type="spellEnd"/>
            <w:r w:rsidRPr="00B1614A">
              <w:rPr>
                <w:rFonts w:ascii="Cambria" w:eastAsia="Cambria" w:hAnsi="Cambria" w:cs="Cambria"/>
                <w:sz w:val="18"/>
                <w:szCs w:val="18"/>
              </w:rPr>
              <w:t xml:space="preserve"> </w:t>
            </w:r>
            <w:proofErr w:type="spellStart"/>
            <w:r w:rsidRPr="00B1614A">
              <w:rPr>
                <w:rFonts w:ascii="Cambria" w:eastAsia="Cambria" w:hAnsi="Cambria" w:cs="Cambria"/>
                <w:sz w:val="18"/>
                <w:szCs w:val="18"/>
              </w:rPr>
              <w:t>stopnia</w:t>
            </w:r>
            <w:proofErr w:type="spellEnd"/>
          </w:p>
        </w:tc>
      </w:tr>
      <w:tr w:rsidR="005F056F" w:rsidRPr="00B1614A" w14:paraId="49CE18F0" w14:textId="77777777" w:rsidTr="002C5A95">
        <w:trPr>
          <w:trHeight w:val="139"/>
        </w:trPr>
        <w:tc>
          <w:tcPr>
            <w:tcW w:w="1968" w:type="dxa"/>
            <w:vMerge/>
          </w:tcPr>
          <w:p w14:paraId="3B532D30"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hemeColor="text1"/>
            </w:tcBorders>
            <w:vAlign w:val="center"/>
          </w:tcPr>
          <w:p w14:paraId="00F94C14" w14:textId="77777777" w:rsidR="005F056F" w:rsidRPr="00B1614A" w:rsidRDefault="005F056F" w:rsidP="005F056F">
            <w:pPr>
              <w:rPr>
                <w:rFonts w:ascii="Cambria" w:eastAsia="Cambria" w:hAnsi="Cambria" w:cs="Cambria"/>
                <w:b/>
                <w:sz w:val="28"/>
                <w:szCs w:val="28"/>
              </w:rPr>
            </w:pPr>
            <w:r w:rsidRPr="00B1614A">
              <w:rPr>
                <w:rFonts w:ascii="Cambria" w:eastAsia="Cambria" w:hAnsi="Cambria" w:cs="Cambria"/>
                <w:b/>
                <w:sz w:val="28"/>
                <w:szCs w:val="28"/>
              </w:rPr>
              <w:t xml:space="preserve">Forma </w:t>
            </w:r>
            <w:proofErr w:type="spellStart"/>
            <w:r w:rsidRPr="00B1614A">
              <w:rPr>
                <w:rFonts w:ascii="Cambria" w:eastAsia="Cambria" w:hAnsi="Cambria" w:cs="Cambria"/>
                <w:b/>
                <w:sz w:val="28"/>
                <w:szCs w:val="28"/>
              </w:rPr>
              <w:t>studiów</w:t>
            </w:r>
            <w:proofErr w:type="spellEnd"/>
          </w:p>
        </w:tc>
        <w:tc>
          <w:tcPr>
            <w:tcW w:w="4509" w:type="dxa"/>
            <w:gridSpan w:val="2"/>
            <w:tcBorders>
              <w:bottom w:val="single" w:sz="4" w:space="0" w:color="000000" w:themeColor="text1"/>
            </w:tcBorders>
            <w:vAlign w:val="center"/>
          </w:tcPr>
          <w:p w14:paraId="76E8533C" w14:textId="77777777" w:rsidR="005F056F" w:rsidRPr="00B1614A" w:rsidRDefault="005F056F" w:rsidP="005F056F">
            <w:pPr>
              <w:rPr>
                <w:rFonts w:ascii="Cambria" w:eastAsia="Cambria" w:hAnsi="Cambria" w:cs="Cambria"/>
                <w:sz w:val="24"/>
                <w:szCs w:val="24"/>
              </w:rPr>
            </w:pPr>
            <w:proofErr w:type="spellStart"/>
            <w:r w:rsidRPr="00B1614A">
              <w:rPr>
                <w:rFonts w:ascii="Cambria" w:eastAsia="Cambria" w:hAnsi="Cambria" w:cs="Cambria"/>
                <w:sz w:val="18"/>
                <w:szCs w:val="18"/>
              </w:rPr>
              <w:t>stacjonarna</w:t>
            </w:r>
            <w:proofErr w:type="spellEnd"/>
            <w:r w:rsidRPr="00B1614A">
              <w:rPr>
                <w:rFonts w:ascii="Cambria" w:eastAsia="Cambria" w:hAnsi="Cambria" w:cs="Cambria"/>
                <w:sz w:val="18"/>
                <w:szCs w:val="18"/>
              </w:rPr>
              <w:t>/</w:t>
            </w:r>
            <w:proofErr w:type="spellStart"/>
            <w:r w:rsidRPr="00B1614A">
              <w:rPr>
                <w:rFonts w:ascii="Cambria" w:eastAsia="Cambria" w:hAnsi="Cambria" w:cs="Cambria"/>
                <w:sz w:val="18"/>
                <w:szCs w:val="18"/>
              </w:rPr>
              <w:t>niestacjonarna</w:t>
            </w:r>
            <w:proofErr w:type="spellEnd"/>
          </w:p>
        </w:tc>
      </w:tr>
      <w:tr w:rsidR="005F056F" w:rsidRPr="00B1614A" w14:paraId="43446785" w14:textId="77777777" w:rsidTr="002C5A95">
        <w:trPr>
          <w:trHeight w:val="139"/>
        </w:trPr>
        <w:tc>
          <w:tcPr>
            <w:tcW w:w="1968" w:type="dxa"/>
            <w:vMerge/>
          </w:tcPr>
          <w:p w14:paraId="029F8309" w14:textId="77777777" w:rsidR="005F056F" w:rsidRPr="00B1614A" w:rsidRDefault="005F056F" w:rsidP="005F056F">
            <w:pPr>
              <w:widowControl w:val="0"/>
              <w:pBdr>
                <w:top w:val="nil"/>
                <w:left w:val="nil"/>
                <w:bottom w:val="nil"/>
                <w:right w:val="nil"/>
                <w:between w:val="nil"/>
              </w:pBdr>
              <w:rPr>
                <w:rFonts w:ascii="Cambria" w:eastAsia="Cambria" w:hAnsi="Cambria" w:cs="Cambria"/>
                <w:sz w:val="24"/>
                <w:szCs w:val="24"/>
              </w:rPr>
            </w:pPr>
          </w:p>
        </w:tc>
        <w:tc>
          <w:tcPr>
            <w:tcW w:w="2818" w:type="dxa"/>
            <w:vAlign w:val="center"/>
          </w:tcPr>
          <w:p w14:paraId="3C72AD90" w14:textId="77777777" w:rsidR="005F056F" w:rsidRPr="00B1614A" w:rsidRDefault="005F056F" w:rsidP="005F056F">
            <w:pPr>
              <w:rPr>
                <w:rFonts w:ascii="Cambria" w:eastAsia="Cambria" w:hAnsi="Cambria" w:cs="Cambria"/>
                <w:b/>
                <w:sz w:val="28"/>
                <w:szCs w:val="28"/>
              </w:rPr>
            </w:pPr>
            <w:proofErr w:type="spellStart"/>
            <w:r w:rsidRPr="00B1614A">
              <w:rPr>
                <w:rFonts w:ascii="Cambria" w:eastAsia="Cambria" w:hAnsi="Cambria" w:cs="Cambria"/>
                <w:b/>
                <w:sz w:val="28"/>
                <w:szCs w:val="28"/>
              </w:rPr>
              <w:t>Profil</w:t>
            </w:r>
            <w:proofErr w:type="spellEnd"/>
            <w:r w:rsidRPr="00B1614A">
              <w:rPr>
                <w:rFonts w:ascii="Cambria" w:eastAsia="Cambria" w:hAnsi="Cambria" w:cs="Cambria"/>
                <w:b/>
                <w:sz w:val="28"/>
                <w:szCs w:val="28"/>
              </w:rPr>
              <w:t xml:space="preserve"> </w:t>
            </w:r>
            <w:proofErr w:type="spellStart"/>
            <w:r w:rsidRPr="00B1614A">
              <w:rPr>
                <w:rFonts w:ascii="Cambria" w:eastAsia="Cambria" w:hAnsi="Cambria" w:cs="Cambria"/>
                <w:b/>
                <w:sz w:val="28"/>
                <w:szCs w:val="28"/>
              </w:rPr>
              <w:t>studiów</w:t>
            </w:r>
            <w:proofErr w:type="spellEnd"/>
          </w:p>
        </w:tc>
        <w:tc>
          <w:tcPr>
            <w:tcW w:w="4509" w:type="dxa"/>
            <w:gridSpan w:val="2"/>
            <w:vAlign w:val="center"/>
          </w:tcPr>
          <w:p w14:paraId="1679371F" w14:textId="77777777" w:rsidR="005F056F" w:rsidRPr="00B1614A" w:rsidRDefault="005F056F" w:rsidP="005F056F">
            <w:pPr>
              <w:rPr>
                <w:rFonts w:ascii="Cambria" w:eastAsia="Cambria" w:hAnsi="Cambria" w:cs="Cambria"/>
                <w:sz w:val="24"/>
                <w:szCs w:val="24"/>
              </w:rPr>
            </w:pPr>
            <w:proofErr w:type="spellStart"/>
            <w:r w:rsidRPr="00B1614A">
              <w:rPr>
                <w:rFonts w:ascii="Cambria" w:eastAsia="Cambria" w:hAnsi="Cambria" w:cs="Cambria"/>
                <w:sz w:val="18"/>
                <w:szCs w:val="18"/>
              </w:rPr>
              <w:t>praktyczny</w:t>
            </w:r>
            <w:proofErr w:type="spellEnd"/>
          </w:p>
        </w:tc>
      </w:tr>
      <w:tr w:rsidR="005F056F" w:rsidRPr="00B1614A" w14:paraId="4F683BD2" w14:textId="77777777" w:rsidTr="002C5A95">
        <w:trPr>
          <w:trHeight w:val="139"/>
        </w:trPr>
        <w:tc>
          <w:tcPr>
            <w:tcW w:w="5070" w:type="dxa"/>
            <w:gridSpan w:val="3"/>
            <w:tcBorders>
              <w:bottom w:val="single" w:sz="4" w:space="0" w:color="000000" w:themeColor="text1"/>
            </w:tcBorders>
            <w:vAlign w:val="center"/>
          </w:tcPr>
          <w:p w14:paraId="32442931" w14:textId="77777777" w:rsidR="005F056F" w:rsidRPr="00B1614A" w:rsidRDefault="005F056F" w:rsidP="005F056F">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225" w:type="dxa"/>
            <w:tcBorders>
              <w:bottom w:val="single" w:sz="4" w:space="0" w:color="000000" w:themeColor="text1"/>
            </w:tcBorders>
            <w:vAlign w:val="center"/>
          </w:tcPr>
          <w:p w14:paraId="7BED0866" w14:textId="7C3B69B1" w:rsidR="005F056F" w:rsidRPr="00B1614A" w:rsidRDefault="006C3D48" w:rsidP="005F056F">
            <w:pPr>
              <w:rPr>
                <w:rFonts w:ascii="Cambria" w:eastAsia="Cambria" w:hAnsi="Cambria" w:cs="Cambria"/>
                <w:sz w:val="24"/>
                <w:szCs w:val="24"/>
              </w:rPr>
            </w:pPr>
            <w:r>
              <w:rPr>
                <w:rFonts w:ascii="Cambria" w:eastAsia="Cambria" w:hAnsi="Cambria" w:cs="Cambria"/>
                <w:sz w:val="24"/>
                <w:szCs w:val="24"/>
              </w:rPr>
              <w:t>39/37</w:t>
            </w:r>
          </w:p>
        </w:tc>
      </w:tr>
    </w:tbl>
    <w:p w14:paraId="6CCBD069" w14:textId="77777777" w:rsidR="005F056F" w:rsidRPr="00B1614A" w:rsidRDefault="005F056F" w:rsidP="005F056F">
      <w:pPr>
        <w:spacing w:before="240" w:after="240"/>
        <w:jc w:val="center"/>
        <w:rPr>
          <w:rFonts w:ascii="Cambria" w:eastAsia="Aptos" w:hAnsi="Cambria"/>
          <w:b/>
          <w:bCs/>
          <w:spacing w:val="40"/>
          <w:sz w:val="28"/>
          <w:szCs w:val="28"/>
        </w:rPr>
      </w:pPr>
      <w:r w:rsidRPr="00B1614A">
        <w:rPr>
          <w:rFonts w:ascii="Cambria" w:eastAsia="Aptos" w:hAnsi="Cambria"/>
          <w:b/>
          <w:bCs/>
          <w:spacing w:val="40"/>
          <w:sz w:val="28"/>
          <w:szCs w:val="28"/>
        </w:rPr>
        <w:t>KARTA ZAJĘĆ</w:t>
      </w:r>
    </w:p>
    <w:p w14:paraId="62074647" w14:textId="77777777" w:rsidR="005F056F" w:rsidRPr="00B1614A" w:rsidRDefault="005F056F" w:rsidP="005F056F">
      <w:pPr>
        <w:spacing w:before="120" w:after="120"/>
        <w:rPr>
          <w:rFonts w:ascii="Cambria" w:eastAsia="Cambria" w:hAnsi="Cambria" w:cs="Cambria"/>
          <w:b/>
        </w:rPr>
      </w:pPr>
      <w:r w:rsidRPr="00B1614A">
        <w:rPr>
          <w:rFonts w:ascii="Cambria" w:eastAsia="Cambria" w:hAnsi="Cambria" w:cs="Cambria"/>
          <w:b/>
        </w:rPr>
        <w:t xml:space="preserve">1. </w:t>
      </w:r>
      <w:proofErr w:type="spellStart"/>
      <w:r w:rsidRPr="00B1614A">
        <w:rPr>
          <w:rFonts w:ascii="Cambria" w:eastAsia="Cambria" w:hAnsi="Cambria" w:cs="Cambria"/>
          <w:b/>
        </w:rPr>
        <w:t>Informacje</w:t>
      </w:r>
      <w:proofErr w:type="spellEnd"/>
      <w:r w:rsidRPr="00B1614A">
        <w:rPr>
          <w:rFonts w:ascii="Cambria" w:eastAsia="Cambria" w:hAnsi="Cambria" w:cs="Cambria"/>
          <w:b/>
        </w:rPr>
        <w:t xml:space="preserve"> </w:t>
      </w:r>
      <w:proofErr w:type="spellStart"/>
      <w:r w:rsidRPr="00B1614A">
        <w:rPr>
          <w:rFonts w:ascii="Cambria" w:eastAsia="Cambria" w:hAnsi="Cambria" w:cs="Cambria"/>
          <w:b/>
        </w:rPr>
        <w:t>ogólne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5F056F" w:rsidRPr="00B1614A" w14:paraId="5EB9B4B2" w14:textId="77777777" w:rsidTr="002C5A95">
        <w:trPr>
          <w:trHeight w:val="328"/>
        </w:trPr>
        <w:tc>
          <w:tcPr>
            <w:tcW w:w="4219" w:type="dxa"/>
            <w:vAlign w:val="center"/>
          </w:tcPr>
          <w:p w14:paraId="4C1FEEA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 xml:space="preserve">Nazwa </w:t>
            </w:r>
            <w:proofErr w:type="spellStart"/>
            <w:r w:rsidRPr="00B1614A">
              <w:rPr>
                <w:rFonts w:ascii="Cambria" w:eastAsia="Cambria" w:hAnsi="Cambria" w:cs="Cambria"/>
                <w:b/>
              </w:rPr>
              <w:t>zajęć</w:t>
            </w:r>
            <w:proofErr w:type="spellEnd"/>
          </w:p>
        </w:tc>
        <w:tc>
          <w:tcPr>
            <w:tcW w:w="4961" w:type="dxa"/>
            <w:vAlign w:val="center"/>
          </w:tcPr>
          <w:p w14:paraId="0012725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 xml:space="preserve">Projekt </w:t>
            </w:r>
            <w:proofErr w:type="spellStart"/>
            <w:r w:rsidRPr="00B1614A">
              <w:rPr>
                <w:rFonts w:ascii="Cambria" w:eastAsia="Cambria" w:hAnsi="Cambria" w:cs="Cambria"/>
                <w:b/>
              </w:rPr>
              <w:t>edukacyjny</w:t>
            </w:r>
            <w:proofErr w:type="spellEnd"/>
            <w:r w:rsidRPr="00B1614A">
              <w:rPr>
                <w:rFonts w:ascii="Cambria" w:eastAsia="Cambria" w:hAnsi="Cambria" w:cs="Cambria"/>
                <w:b/>
              </w:rPr>
              <w:t xml:space="preserve"> 1</w:t>
            </w:r>
          </w:p>
        </w:tc>
      </w:tr>
      <w:tr w:rsidR="005F056F" w:rsidRPr="00B1614A" w14:paraId="6415AEB3" w14:textId="77777777" w:rsidTr="002C5A95">
        <w:tc>
          <w:tcPr>
            <w:tcW w:w="4219" w:type="dxa"/>
            <w:vAlign w:val="center"/>
          </w:tcPr>
          <w:p w14:paraId="1555EDE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Punkty</w:t>
            </w:r>
            <w:proofErr w:type="spellEnd"/>
            <w:r w:rsidRPr="00B1614A">
              <w:rPr>
                <w:rFonts w:ascii="Cambria" w:eastAsia="Cambria" w:hAnsi="Cambria" w:cs="Cambria"/>
                <w:b/>
              </w:rPr>
              <w:t xml:space="preserve"> ECTS</w:t>
            </w:r>
          </w:p>
        </w:tc>
        <w:tc>
          <w:tcPr>
            <w:tcW w:w="4961" w:type="dxa"/>
            <w:vAlign w:val="center"/>
          </w:tcPr>
          <w:p w14:paraId="1C93905B"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9</w:t>
            </w:r>
          </w:p>
        </w:tc>
      </w:tr>
      <w:tr w:rsidR="005F056F" w:rsidRPr="00B1614A" w14:paraId="4B1DAA61" w14:textId="77777777" w:rsidTr="002C5A95">
        <w:tc>
          <w:tcPr>
            <w:tcW w:w="4219" w:type="dxa"/>
            <w:vAlign w:val="center"/>
          </w:tcPr>
          <w:p w14:paraId="2EDBF959"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Rodzaj</w:t>
            </w:r>
            <w:proofErr w:type="spellEnd"/>
            <w:r w:rsidRPr="00B1614A">
              <w:rPr>
                <w:rFonts w:ascii="Cambria" w:eastAsia="Cambria" w:hAnsi="Cambria" w:cs="Cambria"/>
                <w:b/>
              </w:rPr>
              <w:t xml:space="preserve"> </w:t>
            </w:r>
            <w:proofErr w:type="spellStart"/>
            <w:r w:rsidRPr="00B1614A">
              <w:rPr>
                <w:rFonts w:ascii="Cambria" w:eastAsia="Cambria" w:hAnsi="Cambria" w:cs="Cambria"/>
                <w:b/>
              </w:rPr>
              <w:t>zajęć</w:t>
            </w:r>
            <w:proofErr w:type="spellEnd"/>
          </w:p>
        </w:tc>
        <w:tc>
          <w:tcPr>
            <w:tcW w:w="4961" w:type="dxa"/>
            <w:vAlign w:val="center"/>
          </w:tcPr>
          <w:p w14:paraId="47F98986"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obieralne</w:t>
            </w:r>
            <w:proofErr w:type="spellEnd"/>
          </w:p>
        </w:tc>
      </w:tr>
      <w:tr w:rsidR="005F056F" w:rsidRPr="00B1614A" w14:paraId="22426C76" w14:textId="77777777" w:rsidTr="002C5A95">
        <w:tc>
          <w:tcPr>
            <w:tcW w:w="4219" w:type="dxa"/>
            <w:vAlign w:val="center"/>
          </w:tcPr>
          <w:p w14:paraId="4C1E16C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Moduł</w:t>
            </w:r>
            <w:proofErr w:type="spellEnd"/>
            <w:r w:rsidRPr="00B1614A">
              <w:rPr>
                <w:rFonts w:ascii="Cambria" w:eastAsia="Cambria" w:hAnsi="Cambria" w:cs="Cambria"/>
                <w:b/>
              </w:rPr>
              <w:t>/</w:t>
            </w:r>
            <w:proofErr w:type="spellStart"/>
            <w:r w:rsidRPr="00B1614A">
              <w:rPr>
                <w:rFonts w:ascii="Cambria" w:eastAsia="Cambria" w:hAnsi="Cambria" w:cs="Cambria"/>
                <w:b/>
              </w:rPr>
              <w:t>specjalizacja</w:t>
            </w:r>
            <w:proofErr w:type="spellEnd"/>
          </w:p>
        </w:tc>
        <w:tc>
          <w:tcPr>
            <w:tcW w:w="4961" w:type="dxa"/>
            <w:vAlign w:val="center"/>
          </w:tcPr>
          <w:p w14:paraId="395C3AA4"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Przygotowanie w zakresie dydaktycznym/ nauczycielska</w:t>
            </w:r>
          </w:p>
        </w:tc>
      </w:tr>
      <w:tr w:rsidR="005F056F" w:rsidRPr="00B1614A" w14:paraId="3BCB0D64" w14:textId="77777777" w:rsidTr="002C5A95">
        <w:tc>
          <w:tcPr>
            <w:tcW w:w="4219" w:type="dxa"/>
            <w:vAlign w:val="center"/>
          </w:tcPr>
          <w:p w14:paraId="6947BE43"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Język, w którym prowadzone są zajęcia</w:t>
            </w:r>
          </w:p>
        </w:tc>
        <w:tc>
          <w:tcPr>
            <w:tcW w:w="4961" w:type="dxa"/>
            <w:vAlign w:val="center"/>
          </w:tcPr>
          <w:p w14:paraId="005AF08D"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proofErr w:type="spellStart"/>
            <w:r w:rsidRPr="00B1614A">
              <w:rPr>
                <w:rFonts w:ascii="Cambria" w:eastAsia="Cambria" w:hAnsi="Cambria" w:cs="Cambria"/>
                <w:b/>
              </w:rPr>
              <w:t>niemiecki</w:t>
            </w:r>
            <w:proofErr w:type="spellEnd"/>
            <w:r w:rsidRPr="00B1614A">
              <w:rPr>
                <w:rFonts w:ascii="Cambria" w:eastAsia="Cambria" w:hAnsi="Cambria" w:cs="Cambria"/>
                <w:b/>
              </w:rPr>
              <w:t xml:space="preserve">, </w:t>
            </w:r>
            <w:proofErr w:type="spellStart"/>
            <w:r w:rsidRPr="00B1614A">
              <w:rPr>
                <w:rFonts w:ascii="Cambria" w:eastAsia="Cambria" w:hAnsi="Cambria" w:cs="Cambria"/>
                <w:b/>
              </w:rPr>
              <w:t>polski</w:t>
            </w:r>
            <w:proofErr w:type="spellEnd"/>
          </w:p>
        </w:tc>
      </w:tr>
      <w:tr w:rsidR="005F056F" w:rsidRPr="00B1614A" w14:paraId="611569DC" w14:textId="77777777" w:rsidTr="002C5A95">
        <w:tc>
          <w:tcPr>
            <w:tcW w:w="4219" w:type="dxa"/>
            <w:vAlign w:val="center"/>
          </w:tcPr>
          <w:p w14:paraId="77CD89B2"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 xml:space="preserve">Rok </w:t>
            </w:r>
            <w:proofErr w:type="spellStart"/>
            <w:r w:rsidRPr="00B1614A">
              <w:rPr>
                <w:rFonts w:ascii="Cambria" w:eastAsia="Cambria" w:hAnsi="Cambria" w:cs="Cambria"/>
                <w:b/>
              </w:rPr>
              <w:t>studiów</w:t>
            </w:r>
            <w:proofErr w:type="spellEnd"/>
          </w:p>
        </w:tc>
        <w:tc>
          <w:tcPr>
            <w:tcW w:w="4961" w:type="dxa"/>
            <w:vAlign w:val="center"/>
          </w:tcPr>
          <w:p w14:paraId="23286E1F"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rPr>
            </w:pPr>
            <w:r w:rsidRPr="00B1614A">
              <w:rPr>
                <w:rFonts w:ascii="Cambria" w:eastAsia="Cambria" w:hAnsi="Cambria" w:cs="Cambria"/>
                <w:b/>
              </w:rPr>
              <w:t>II-III</w:t>
            </w:r>
          </w:p>
        </w:tc>
      </w:tr>
      <w:tr w:rsidR="005F056F" w:rsidRPr="00B1614A" w14:paraId="42F82D93" w14:textId="77777777" w:rsidTr="002C5A95">
        <w:tc>
          <w:tcPr>
            <w:tcW w:w="4219" w:type="dxa"/>
            <w:vAlign w:val="center"/>
          </w:tcPr>
          <w:p w14:paraId="0D8B0B85"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Imię i nazwisko koordynatora zajęć oraz osób prowadzących zajęcia</w:t>
            </w:r>
          </w:p>
        </w:tc>
        <w:tc>
          <w:tcPr>
            <w:tcW w:w="4961" w:type="dxa"/>
            <w:vAlign w:val="center"/>
          </w:tcPr>
          <w:p w14:paraId="2A45A4B1" w14:textId="77777777" w:rsidR="005F056F" w:rsidRPr="00B1614A" w:rsidRDefault="005F056F" w:rsidP="005F056F">
            <w:pPr>
              <w:pBdr>
                <w:top w:val="nil"/>
                <w:left w:val="nil"/>
                <w:bottom w:val="nil"/>
                <w:right w:val="nil"/>
                <w:between w:val="nil"/>
              </w:pBdr>
              <w:spacing w:before="20" w:after="20"/>
              <w:rPr>
                <w:rFonts w:ascii="Cambria" w:eastAsia="Cambria" w:hAnsi="Cambria" w:cs="Cambria"/>
                <w:b/>
                <w:lang w:val="pl-PL"/>
              </w:rPr>
            </w:pPr>
            <w:r w:rsidRPr="00B1614A">
              <w:rPr>
                <w:rFonts w:ascii="Cambria" w:eastAsia="Cambria" w:hAnsi="Cambria" w:cs="Cambria"/>
                <w:b/>
                <w:lang w:val="pl-PL"/>
              </w:rPr>
              <w:t>koordynator: dr Anna Bielewicz-</w:t>
            </w:r>
            <w:proofErr w:type="spellStart"/>
            <w:r w:rsidRPr="00B1614A">
              <w:rPr>
                <w:rFonts w:ascii="Cambria" w:eastAsia="Cambria" w:hAnsi="Cambria" w:cs="Cambria"/>
                <w:b/>
                <w:lang w:val="pl-PL"/>
              </w:rPr>
              <w:t>Dubiec</w:t>
            </w:r>
            <w:proofErr w:type="spellEnd"/>
            <w:r w:rsidRPr="00B1614A">
              <w:rPr>
                <w:rFonts w:ascii="Cambria" w:eastAsia="Cambria" w:hAnsi="Cambria" w:cs="Cambria"/>
                <w:b/>
                <w:lang w:val="pl-PL"/>
              </w:rPr>
              <w:t xml:space="preserve">,  </w:t>
            </w:r>
          </w:p>
          <w:p w14:paraId="4CCBD6B1" w14:textId="3B86B9F7" w:rsidR="005F056F" w:rsidRPr="00B1614A" w:rsidRDefault="004812B9" w:rsidP="005F056F">
            <w:pPr>
              <w:pBdr>
                <w:top w:val="nil"/>
                <w:left w:val="nil"/>
                <w:bottom w:val="nil"/>
                <w:right w:val="nil"/>
                <w:between w:val="nil"/>
              </w:pBdr>
              <w:spacing w:before="20" w:after="20"/>
              <w:rPr>
                <w:rFonts w:ascii="Cambria" w:eastAsia="Cambria" w:hAnsi="Cambria" w:cs="Cambria"/>
                <w:b/>
                <w:lang w:val="pl-PL"/>
              </w:rPr>
            </w:pPr>
            <w:r>
              <w:rPr>
                <w:rFonts w:ascii="Cambria" w:eastAsia="Cambria" w:hAnsi="Cambria" w:cs="Cambria"/>
                <w:b/>
                <w:lang w:val="pl-PL"/>
              </w:rPr>
              <w:t xml:space="preserve">prowadzący: mgr Dariusz </w:t>
            </w:r>
            <w:proofErr w:type="spellStart"/>
            <w:r>
              <w:rPr>
                <w:rFonts w:ascii="Cambria" w:eastAsia="Cambria" w:hAnsi="Cambria" w:cs="Cambria"/>
                <w:b/>
                <w:lang w:val="pl-PL"/>
              </w:rPr>
              <w:t>Łężak</w:t>
            </w:r>
            <w:proofErr w:type="spellEnd"/>
            <w:r>
              <w:rPr>
                <w:rFonts w:ascii="Cambria" w:eastAsia="Cambria" w:hAnsi="Cambria" w:cs="Cambria"/>
                <w:b/>
                <w:lang w:val="pl-PL"/>
              </w:rPr>
              <w:t xml:space="preserve">, </w:t>
            </w:r>
            <w:r w:rsidR="005F056F" w:rsidRPr="00B1614A">
              <w:rPr>
                <w:rFonts w:ascii="Cambria" w:eastAsia="Cambria" w:hAnsi="Cambria" w:cs="Cambria"/>
                <w:b/>
                <w:lang w:val="pl-PL"/>
              </w:rPr>
              <w:t xml:space="preserve"> mgr Sławomir Szenwald</w:t>
            </w:r>
          </w:p>
        </w:tc>
      </w:tr>
    </w:tbl>
    <w:p w14:paraId="45F9421C"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3119"/>
        <w:gridCol w:w="2126"/>
        <w:gridCol w:w="2436"/>
      </w:tblGrid>
      <w:tr w:rsidR="005F056F" w:rsidRPr="00B1614A" w14:paraId="2634E898" w14:textId="77777777" w:rsidTr="002C5A95">
        <w:tc>
          <w:tcPr>
            <w:tcW w:w="1499" w:type="dxa"/>
            <w:vAlign w:val="center"/>
          </w:tcPr>
          <w:p w14:paraId="066A009F"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 xml:space="preserve">Forma </w:t>
            </w:r>
            <w:proofErr w:type="spellStart"/>
            <w:r w:rsidRPr="00B1614A">
              <w:rPr>
                <w:rFonts w:ascii="Cambria" w:eastAsia="Cambria" w:hAnsi="Cambria" w:cs="Cambria"/>
                <w:b/>
              </w:rPr>
              <w:t>zajęć</w:t>
            </w:r>
            <w:proofErr w:type="spellEnd"/>
          </w:p>
        </w:tc>
        <w:tc>
          <w:tcPr>
            <w:tcW w:w="3119" w:type="dxa"/>
            <w:vAlign w:val="center"/>
          </w:tcPr>
          <w:p w14:paraId="2BA67C13" w14:textId="77777777" w:rsidR="005F056F" w:rsidRPr="00B1614A" w:rsidRDefault="005F056F" w:rsidP="005F056F">
            <w:pPr>
              <w:spacing w:before="60" w:after="60"/>
              <w:jc w:val="center"/>
              <w:rPr>
                <w:rFonts w:ascii="Cambria" w:eastAsia="Calibri" w:hAnsi="Cambria"/>
                <w:b/>
                <w:bCs/>
              </w:rPr>
            </w:pPr>
            <w:proofErr w:type="spellStart"/>
            <w:r w:rsidRPr="00B1614A">
              <w:rPr>
                <w:rFonts w:ascii="Cambria" w:eastAsia="Calibri" w:hAnsi="Cambria"/>
                <w:b/>
                <w:bCs/>
              </w:rPr>
              <w:t>Liczba</w:t>
            </w:r>
            <w:proofErr w:type="spellEnd"/>
            <w:r w:rsidRPr="00B1614A">
              <w:rPr>
                <w:rFonts w:ascii="Cambria" w:eastAsia="Calibri" w:hAnsi="Cambria"/>
                <w:b/>
                <w:bCs/>
              </w:rPr>
              <w:t xml:space="preserve"> </w:t>
            </w:r>
            <w:proofErr w:type="spellStart"/>
            <w:r w:rsidRPr="00B1614A">
              <w:rPr>
                <w:rFonts w:ascii="Cambria" w:eastAsia="Calibri" w:hAnsi="Cambria"/>
                <w:b/>
                <w:bCs/>
              </w:rPr>
              <w:t>godzin</w:t>
            </w:r>
            <w:proofErr w:type="spellEnd"/>
          </w:p>
          <w:p w14:paraId="2CF2B41A" w14:textId="77777777" w:rsidR="005F056F" w:rsidRPr="00B1614A" w:rsidRDefault="005F056F" w:rsidP="005F056F">
            <w:pPr>
              <w:spacing w:before="60" w:after="60"/>
              <w:jc w:val="center"/>
              <w:rPr>
                <w:rFonts w:ascii="Cambria" w:eastAsia="Cambria" w:hAnsi="Cambria" w:cs="Cambria"/>
                <w:b/>
              </w:rPr>
            </w:pPr>
            <w:proofErr w:type="spellStart"/>
            <w:r w:rsidRPr="00B1614A">
              <w:rPr>
                <w:rFonts w:ascii="Cambria" w:eastAsia="Calibri" w:hAnsi="Cambria"/>
                <w:b/>
                <w:bCs/>
              </w:rPr>
              <w:t>stacjonarne</w:t>
            </w:r>
            <w:proofErr w:type="spellEnd"/>
            <w:r w:rsidRPr="00B1614A">
              <w:rPr>
                <w:rFonts w:ascii="Cambria" w:eastAsia="Calibri" w:hAnsi="Cambria"/>
                <w:b/>
                <w:bCs/>
              </w:rPr>
              <w:t>/</w:t>
            </w:r>
            <w:proofErr w:type="spellStart"/>
            <w:r w:rsidRPr="00B1614A">
              <w:rPr>
                <w:rFonts w:ascii="Cambria" w:eastAsia="Calibri" w:hAnsi="Cambria"/>
                <w:b/>
                <w:bCs/>
              </w:rPr>
              <w:t>niestacjonarne</w:t>
            </w:r>
            <w:proofErr w:type="spellEnd"/>
          </w:p>
        </w:tc>
        <w:tc>
          <w:tcPr>
            <w:tcW w:w="2126" w:type="dxa"/>
            <w:vAlign w:val="center"/>
          </w:tcPr>
          <w:p w14:paraId="75F4230E"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 xml:space="preserve">Rok </w:t>
            </w:r>
            <w:proofErr w:type="spellStart"/>
            <w:r w:rsidRPr="00B1614A">
              <w:rPr>
                <w:rFonts w:ascii="Cambria" w:eastAsia="Cambria" w:hAnsi="Cambria" w:cs="Cambria"/>
                <w:b/>
              </w:rPr>
              <w:t>studiów</w:t>
            </w:r>
            <w:proofErr w:type="spellEnd"/>
            <w:r w:rsidRPr="00B1614A">
              <w:rPr>
                <w:rFonts w:ascii="Cambria" w:eastAsia="Cambria" w:hAnsi="Cambria" w:cs="Cambria"/>
                <w:b/>
              </w:rPr>
              <w:t>/</w:t>
            </w:r>
            <w:proofErr w:type="spellStart"/>
            <w:r w:rsidRPr="00B1614A">
              <w:rPr>
                <w:rFonts w:ascii="Cambria" w:eastAsia="Cambria" w:hAnsi="Cambria" w:cs="Cambria"/>
                <w:b/>
              </w:rPr>
              <w:t>semestr</w:t>
            </w:r>
            <w:proofErr w:type="spellEnd"/>
          </w:p>
        </w:tc>
        <w:tc>
          <w:tcPr>
            <w:tcW w:w="2436" w:type="dxa"/>
            <w:vAlign w:val="center"/>
          </w:tcPr>
          <w:p w14:paraId="31F1D995"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 xml:space="preserve">Punkty ECTS </w:t>
            </w:r>
            <w:r w:rsidRPr="00B1614A">
              <w:rPr>
                <w:rFonts w:ascii="Cambria" w:eastAsia="Cambria" w:hAnsi="Cambria" w:cs="Cambria"/>
                <w:lang w:val="pl-PL"/>
              </w:rPr>
              <w:t>(zgodnie z programem studiów)</w:t>
            </w:r>
          </w:p>
        </w:tc>
      </w:tr>
      <w:tr w:rsidR="005F056F" w:rsidRPr="00B1614A" w14:paraId="1432E06E" w14:textId="77777777" w:rsidTr="002C5A95">
        <w:tc>
          <w:tcPr>
            <w:tcW w:w="1499" w:type="dxa"/>
          </w:tcPr>
          <w:p w14:paraId="56CBE34A" w14:textId="77777777" w:rsidR="005F056F" w:rsidRPr="00B1614A" w:rsidRDefault="005F056F" w:rsidP="005F056F">
            <w:pPr>
              <w:spacing w:before="60" w:after="60"/>
              <w:rPr>
                <w:rFonts w:ascii="Cambria" w:eastAsia="Cambria" w:hAnsi="Cambria" w:cs="Cambria"/>
                <w:b/>
              </w:rPr>
            </w:pPr>
            <w:proofErr w:type="spellStart"/>
            <w:r w:rsidRPr="00B1614A">
              <w:rPr>
                <w:rFonts w:ascii="Cambria" w:eastAsia="Cambria" w:hAnsi="Cambria" w:cs="Cambria"/>
                <w:b/>
              </w:rPr>
              <w:t>ćwiczenia</w:t>
            </w:r>
            <w:proofErr w:type="spellEnd"/>
          </w:p>
        </w:tc>
        <w:tc>
          <w:tcPr>
            <w:tcW w:w="3119" w:type="dxa"/>
            <w:vAlign w:val="center"/>
          </w:tcPr>
          <w:p w14:paraId="66DB6014"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20/12</w:t>
            </w:r>
          </w:p>
          <w:p w14:paraId="0901C313"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20/12</w:t>
            </w:r>
          </w:p>
          <w:p w14:paraId="23A56148"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20/12</w:t>
            </w:r>
          </w:p>
        </w:tc>
        <w:tc>
          <w:tcPr>
            <w:tcW w:w="2126" w:type="dxa"/>
            <w:vAlign w:val="center"/>
          </w:tcPr>
          <w:p w14:paraId="1A91D589"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II/4.</w:t>
            </w:r>
          </w:p>
          <w:p w14:paraId="67B99C18"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III/5.</w:t>
            </w:r>
          </w:p>
          <w:p w14:paraId="56A62ED1"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III/6.</w:t>
            </w:r>
          </w:p>
        </w:tc>
        <w:tc>
          <w:tcPr>
            <w:tcW w:w="2436" w:type="dxa"/>
            <w:vAlign w:val="center"/>
          </w:tcPr>
          <w:p w14:paraId="405EE98F"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9</w:t>
            </w:r>
          </w:p>
        </w:tc>
      </w:tr>
    </w:tbl>
    <w:p w14:paraId="7ED88864"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43C215BA" w14:textId="77777777" w:rsidTr="002C5A95">
        <w:trPr>
          <w:trHeight w:val="301"/>
        </w:trPr>
        <w:tc>
          <w:tcPr>
            <w:tcW w:w="9180" w:type="dxa"/>
            <w:tcMar>
              <w:top w:w="0" w:type="dxa"/>
              <w:bottom w:w="0" w:type="dxa"/>
            </w:tcMar>
          </w:tcPr>
          <w:p w14:paraId="53F55984" w14:textId="77777777" w:rsidR="005F056F" w:rsidRPr="00B1614A" w:rsidRDefault="005F056F" w:rsidP="005F056F">
            <w:pPr>
              <w:spacing w:before="20" w:after="20"/>
              <w:jc w:val="both"/>
              <w:rPr>
                <w:rFonts w:ascii="Cambria" w:eastAsia="Cambria" w:hAnsi="Cambria" w:cs="Cambria"/>
                <w:lang w:val="pl-PL"/>
              </w:rPr>
            </w:pPr>
            <w:r w:rsidRPr="00B1614A">
              <w:rPr>
                <w:rFonts w:ascii="Cambria" w:eastAsia="Cambria" w:hAnsi="Cambria" w:cs="Cambria"/>
                <w:lang w:val="pl-PL"/>
              </w:rPr>
              <w:t xml:space="preserve">Pozyskanie wiedzy i umiejętności w zakresie przedmiotów: </w:t>
            </w:r>
            <w:r w:rsidRPr="00B1614A">
              <w:rPr>
                <w:rFonts w:ascii="Cambria" w:eastAsia="Cambria" w:hAnsi="Cambria" w:cs="Cambria"/>
                <w:i/>
                <w:lang w:val="pl-PL"/>
              </w:rPr>
              <w:t>Podstawy dydaktyki</w:t>
            </w:r>
            <w:r w:rsidRPr="00B1614A">
              <w:rPr>
                <w:rFonts w:ascii="Cambria" w:eastAsia="Cambria" w:hAnsi="Cambria" w:cs="Cambria"/>
                <w:lang w:val="pl-PL"/>
              </w:rPr>
              <w:t xml:space="preserve"> oraz </w:t>
            </w:r>
            <w:r w:rsidRPr="00B1614A">
              <w:rPr>
                <w:rFonts w:ascii="Cambria" w:eastAsia="Cambria" w:hAnsi="Cambria" w:cs="Cambria"/>
                <w:i/>
                <w:lang w:val="pl-PL"/>
              </w:rPr>
              <w:t>Materiały edukacyjne w nauce języka niemieckiego 1</w:t>
            </w:r>
            <w:r w:rsidRPr="00B1614A">
              <w:rPr>
                <w:rFonts w:ascii="Cambria" w:eastAsia="Cambria" w:hAnsi="Cambria" w:cs="Cambria"/>
                <w:lang w:val="pl-PL"/>
              </w:rPr>
              <w:t xml:space="preserve">. </w:t>
            </w:r>
          </w:p>
          <w:p w14:paraId="0677FA18" w14:textId="77777777" w:rsidR="005F056F" w:rsidRPr="00B1614A" w:rsidRDefault="005F056F" w:rsidP="005F056F">
            <w:pPr>
              <w:spacing w:before="20" w:after="20"/>
              <w:jc w:val="both"/>
              <w:rPr>
                <w:rFonts w:ascii="Cambria" w:eastAsia="Cambria" w:hAnsi="Cambria" w:cs="Cambria"/>
                <w:lang w:val="pl-PL"/>
              </w:rPr>
            </w:pPr>
            <w:r w:rsidRPr="00B1614A">
              <w:rPr>
                <w:rFonts w:ascii="Cambria" w:eastAsia="Calibri" w:hAnsi="Cambria"/>
                <w:lang w:val="pl-PL"/>
              </w:rPr>
              <w:t>Układ treści przedmiotu ma charakter progresywny. Kontynuacja realizacji treści w ramach kolejnych etapów przedmiotu wymaga zaliczenia treści wcześniejszych.</w:t>
            </w:r>
          </w:p>
        </w:tc>
      </w:tr>
    </w:tbl>
    <w:p w14:paraId="07C86474" w14:textId="77777777" w:rsidR="005F056F" w:rsidRPr="00B1614A" w:rsidRDefault="005F056F" w:rsidP="005F056F">
      <w:pPr>
        <w:spacing w:before="120" w:after="120"/>
        <w:rPr>
          <w:rFonts w:ascii="Cambria" w:eastAsia="Cambria" w:hAnsi="Cambria" w:cs="Cambria"/>
          <w:b/>
        </w:rPr>
      </w:pPr>
      <w:r w:rsidRPr="00B1614A">
        <w:rPr>
          <w:rFonts w:ascii="Cambria" w:eastAsia="Cambria" w:hAnsi="Cambria" w:cs="Cambria"/>
          <w:b/>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F056F" w:rsidRPr="00B1614A" w14:paraId="20FA82B8" w14:textId="77777777" w:rsidTr="002C5A95">
        <w:tc>
          <w:tcPr>
            <w:tcW w:w="9180" w:type="dxa"/>
          </w:tcPr>
          <w:p w14:paraId="2DC26E7D" w14:textId="77777777" w:rsidR="005F056F" w:rsidRPr="00B1614A" w:rsidRDefault="005F056F" w:rsidP="005F056F">
            <w:pPr>
              <w:spacing w:before="60" w:after="60"/>
              <w:ind w:left="426" w:hanging="426"/>
              <w:rPr>
                <w:rFonts w:ascii="Cambria" w:eastAsia="Cambria" w:hAnsi="Cambria"/>
                <w:lang w:val="pl-PL"/>
              </w:rPr>
            </w:pPr>
            <w:r w:rsidRPr="00B1614A">
              <w:rPr>
                <w:rFonts w:ascii="Cambria" w:eastAsia="Cambria" w:hAnsi="Cambria"/>
                <w:lang w:val="pl-PL"/>
              </w:rPr>
              <w:t xml:space="preserve">C1 – </w:t>
            </w:r>
            <w:r w:rsidRPr="00B1614A">
              <w:rPr>
                <w:rFonts w:ascii="Cambria" w:eastAsia="Calibri" w:hAnsi="Cambria"/>
                <w:lang w:val="pl-PL"/>
              </w:rPr>
              <w:t>wykorzystanie teorii z zakresu dydaktyki w praktyce nauczania języka niemieckiego w szkole podstawowej na przykładzie metody projektów;</w:t>
            </w:r>
          </w:p>
          <w:p w14:paraId="17157BAB" w14:textId="77777777" w:rsidR="005F056F" w:rsidRPr="00B1614A" w:rsidRDefault="005F056F" w:rsidP="005F056F">
            <w:pPr>
              <w:spacing w:before="60" w:after="60"/>
              <w:ind w:left="426" w:hanging="426"/>
              <w:rPr>
                <w:rFonts w:ascii="Cambria" w:eastAsia="Cambria" w:hAnsi="Cambria"/>
                <w:lang w:val="pl-PL"/>
              </w:rPr>
            </w:pPr>
            <w:r w:rsidRPr="00B1614A">
              <w:rPr>
                <w:rFonts w:ascii="Cambria" w:eastAsia="Cambria" w:hAnsi="Cambria"/>
                <w:lang w:val="pl-PL"/>
              </w:rPr>
              <w:t xml:space="preserve">C2 – </w:t>
            </w:r>
            <w:r w:rsidRPr="00B1614A">
              <w:rPr>
                <w:rFonts w:ascii="Cambria" w:eastAsia="Calibri" w:hAnsi="Cambria"/>
                <w:lang w:val="pl-PL"/>
              </w:rPr>
              <w:t xml:space="preserve">nabycie umiejętności planowania i realizacji lekcji języka niemieckiego metodą projektów w szkole podstawowej; </w:t>
            </w:r>
          </w:p>
          <w:p w14:paraId="2E3602D3" w14:textId="77777777" w:rsidR="005F056F" w:rsidRPr="00B1614A" w:rsidRDefault="005F056F" w:rsidP="005F056F">
            <w:pPr>
              <w:spacing w:before="60" w:after="60"/>
              <w:ind w:left="426" w:hanging="426"/>
              <w:rPr>
                <w:rFonts w:ascii="Cambria" w:eastAsia="Times New Roman" w:hAnsi="Cambria"/>
                <w:lang w:val="pl-PL" w:eastAsia="pl-PL"/>
              </w:rPr>
            </w:pPr>
            <w:r w:rsidRPr="00B1614A">
              <w:rPr>
                <w:rFonts w:ascii="Cambria" w:eastAsia="Cambria" w:hAnsi="Cambria"/>
                <w:lang w:val="pl-PL"/>
              </w:rPr>
              <w:t xml:space="preserve">C3 – </w:t>
            </w:r>
            <w:r w:rsidRPr="00B1614A">
              <w:rPr>
                <w:rFonts w:ascii="Cambria" w:eastAsia="Calibri" w:hAnsi="Cambria"/>
                <w:lang w:val="pl-PL"/>
              </w:rPr>
              <w:t>wdrażanie odpowiednich działań sprzyjających rozwojowi kompetencji językowych uczniów szkoły podstawowej zgodnie z ich potrzebami i możliwościami;</w:t>
            </w:r>
            <w:r w:rsidRPr="00B1614A">
              <w:rPr>
                <w:rFonts w:ascii="Cambria" w:eastAsia="Times New Roman" w:hAnsi="Cambria"/>
                <w:lang w:val="pl-PL" w:eastAsia="pl-PL"/>
              </w:rPr>
              <w:t xml:space="preserve"> </w:t>
            </w:r>
          </w:p>
          <w:p w14:paraId="691718DD" w14:textId="77777777" w:rsidR="005F056F" w:rsidRPr="00B1614A" w:rsidRDefault="005F056F" w:rsidP="005F056F">
            <w:pPr>
              <w:spacing w:before="60" w:after="60"/>
              <w:ind w:left="426" w:hanging="426"/>
              <w:rPr>
                <w:rFonts w:ascii="Cambria" w:eastAsia="Calibri" w:hAnsi="Cambria"/>
                <w:lang w:val="pl-PL"/>
              </w:rPr>
            </w:pPr>
            <w:r w:rsidRPr="00B1614A">
              <w:rPr>
                <w:rFonts w:ascii="Cambria" w:eastAsia="Cambria" w:hAnsi="Cambria"/>
                <w:lang w:val="pl-PL"/>
              </w:rPr>
              <w:t>C4 –</w:t>
            </w:r>
            <w:r w:rsidRPr="00B1614A">
              <w:rPr>
                <w:rFonts w:ascii="Cambria" w:eastAsia="Calibri" w:hAnsi="Cambria"/>
                <w:lang w:val="pl-PL"/>
              </w:rPr>
              <w:t xml:space="preserve"> kształtowanie umiejętności współpracy uczniów, w tym grupowego rozwiązywania problemów;</w:t>
            </w:r>
          </w:p>
          <w:p w14:paraId="3621C9AD" w14:textId="77777777" w:rsidR="005F056F" w:rsidRPr="00B1614A" w:rsidRDefault="005F056F" w:rsidP="005F056F">
            <w:pPr>
              <w:spacing w:before="60" w:after="60"/>
              <w:ind w:left="426" w:hanging="426"/>
              <w:rPr>
                <w:rFonts w:ascii="Cambria" w:eastAsia="Cambria" w:hAnsi="Cambria"/>
                <w:lang w:val="pl-PL"/>
              </w:rPr>
            </w:pPr>
            <w:r w:rsidRPr="00B1614A">
              <w:rPr>
                <w:rFonts w:ascii="Cambria" w:eastAsia="Calibri" w:hAnsi="Cambria"/>
                <w:lang w:val="pl-PL"/>
              </w:rPr>
              <w:t>C5 – rozwijanie umiejętności kierowania procesami nauczania i autonomicznego uczenia się języka niemieckiego;</w:t>
            </w:r>
          </w:p>
          <w:p w14:paraId="4942C132" w14:textId="77777777" w:rsidR="005F056F" w:rsidRPr="00B1614A" w:rsidRDefault="005F056F" w:rsidP="005F056F">
            <w:pPr>
              <w:spacing w:before="60" w:after="60"/>
              <w:ind w:left="426" w:hanging="426"/>
              <w:rPr>
                <w:rFonts w:ascii="Cambria" w:eastAsia="Calibri" w:hAnsi="Cambria"/>
                <w:lang w:val="pl-PL"/>
              </w:rPr>
            </w:pPr>
            <w:r w:rsidRPr="00B1614A">
              <w:rPr>
                <w:rFonts w:ascii="Cambria" w:eastAsia="Cambria" w:hAnsi="Cambria"/>
                <w:lang w:val="pl-PL"/>
              </w:rPr>
              <w:t xml:space="preserve">C6 – </w:t>
            </w:r>
            <w:r w:rsidRPr="00B1614A">
              <w:rPr>
                <w:rFonts w:ascii="Cambria" w:eastAsia="Calibri" w:hAnsi="Cambria"/>
                <w:lang w:val="pl-PL"/>
              </w:rPr>
              <w:t xml:space="preserve">rozwijanie umiejętności wytwarzania i dobierania materiałów, środków, technik pracy i ćwiczeń </w:t>
            </w:r>
            <w:r w:rsidRPr="00B1614A">
              <w:rPr>
                <w:rFonts w:ascii="Cambria" w:eastAsia="Calibri" w:hAnsi="Cambria"/>
                <w:lang w:val="pl-PL"/>
              </w:rPr>
              <w:lastRenderedPageBreak/>
              <w:t>językowych oraz wprowadzania elementów innowacyjnych na lekcjach języka niemieckiego w szkole podstawowej.</w:t>
            </w:r>
          </w:p>
        </w:tc>
      </w:tr>
    </w:tbl>
    <w:p w14:paraId="4575815E" w14:textId="77777777" w:rsidR="005F056F" w:rsidRPr="00B1614A" w:rsidRDefault="005F056F" w:rsidP="005F056F">
      <w:pPr>
        <w:spacing w:before="120" w:after="120"/>
        <w:rPr>
          <w:rFonts w:ascii="Cambria" w:eastAsia="Cambria" w:hAnsi="Cambria" w:cs="Cambria"/>
          <w:b/>
          <w:strike/>
          <w:lang w:val="pl-PL"/>
        </w:rPr>
      </w:pPr>
      <w:r w:rsidRPr="00B1614A">
        <w:rPr>
          <w:rFonts w:ascii="Cambria" w:eastAsia="Cambria" w:hAnsi="Cambria" w:cs="Cambria"/>
          <w:b/>
          <w:lang w:val="pl-PL"/>
        </w:rPr>
        <w:lastRenderedPageBreak/>
        <w:t xml:space="preserve">5. Efekty uczenia się dla zajęć wraz z odniesieniem do efektów kierunkowych </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5670"/>
        <w:gridCol w:w="1984"/>
      </w:tblGrid>
      <w:tr w:rsidR="005F056F" w:rsidRPr="00B1614A" w14:paraId="5BEED6F5" w14:textId="77777777" w:rsidTr="002C5A95">
        <w:tc>
          <w:tcPr>
            <w:tcW w:w="1526" w:type="dxa"/>
            <w:vAlign w:val="center"/>
          </w:tcPr>
          <w:p w14:paraId="47F0D9A6" w14:textId="77777777" w:rsidR="005F056F" w:rsidRPr="00B1614A" w:rsidRDefault="005F056F" w:rsidP="005F056F">
            <w:pPr>
              <w:spacing w:before="60" w:after="60"/>
              <w:jc w:val="center"/>
              <w:rPr>
                <w:rFonts w:ascii="Cambria" w:eastAsia="Cambria" w:hAnsi="Cambria" w:cs="Cambria"/>
                <w:b/>
              </w:rPr>
            </w:pPr>
            <w:r w:rsidRPr="00B1614A">
              <w:rPr>
                <w:rFonts w:ascii="Cambria" w:eastAsia="Cambria" w:hAnsi="Cambria" w:cs="Cambria"/>
                <w:b/>
              </w:rPr>
              <w:t xml:space="preserve">Symbol </w:t>
            </w:r>
            <w:proofErr w:type="spellStart"/>
            <w:r w:rsidRPr="00B1614A">
              <w:rPr>
                <w:rFonts w:ascii="Cambria" w:eastAsia="Cambria" w:hAnsi="Cambria" w:cs="Cambria"/>
                <w:b/>
              </w:rPr>
              <w:t>efektu</w:t>
            </w:r>
            <w:proofErr w:type="spellEnd"/>
            <w:r w:rsidRPr="00B1614A">
              <w:rPr>
                <w:rFonts w:ascii="Cambria" w:eastAsia="Cambria" w:hAnsi="Cambria" w:cs="Cambria"/>
                <w:b/>
              </w:rPr>
              <w:t xml:space="preserve"> </w:t>
            </w:r>
            <w:proofErr w:type="spellStart"/>
            <w:r w:rsidRPr="00B1614A">
              <w:rPr>
                <w:rFonts w:ascii="Cambria" w:eastAsia="Cambria" w:hAnsi="Cambria" w:cs="Cambria"/>
                <w:b/>
              </w:rPr>
              <w:t>uczenia</w:t>
            </w:r>
            <w:proofErr w:type="spellEnd"/>
            <w:r w:rsidRPr="00B1614A">
              <w:rPr>
                <w:rFonts w:ascii="Cambria" w:eastAsia="Cambria" w:hAnsi="Cambria" w:cs="Cambria"/>
                <w:b/>
              </w:rPr>
              <w:t xml:space="preserve"> </w:t>
            </w:r>
            <w:proofErr w:type="spellStart"/>
            <w:r w:rsidRPr="00B1614A">
              <w:rPr>
                <w:rFonts w:ascii="Cambria" w:eastAsia="Cambria" w:hAnsi="Cambria" w:cs="Cambria"/>
                <w:b/>
              </w:rPr>
              <w:t>się</w:t>
            </w:r>
            <w:proofErr w:type="spellEnd"/>
          </w:p>
        </w:tc>
        <w:tc>
          <w:tcPr>
            <w:tcW w:w="5670" w:type="dxa"/>
            <w:vAlign w:val="center"/>
          </w:tcPr>
          <w:p w14:paraId="7DDAA1B9" w14:textId="77777777" w:rsidR="005F056F" w:rsidRPr="00B1614A" w:rsidRDefault="005F056F" w:rsidP="005F056F">
            <w:pPr>
              <w:spacing w:before="60" w:after="60"/>
              <w:jc w:val="center"/>
              <w:rPr>
                <w:rFonts w:ascii="Cambria" w:eastAsia="Cambria" w:hAnsi="Cambria" w:cs="Cambria"/>
                <w:b/>
              </w:rPr>
            </w:pPr>
            <w:proofErr w:type="spellStart"/>
            <w:r w:rsidRPr="00B1614A">
              <w:rPr>
                <w:rFonts w:ascii="Cambria" w:eastAsia="Cambria" w:hAnsi="Cambria" w:cs="Cambria"/>
                <w:b/>
              </w:rPr>
              <w:t>Opis</w:t>
            </w:r>
            <w:proofErr w:type="spellEnd"/>
            <w:r w:rsidRPr="00B1614A">
              <w:rPr>
                <w:rFonts w:ascii="Cambria" w:eastAsia="Cambria" w:hAnsi="Cambria" w:cs="Cambria"/>
                <w:b/>
              </w:rPr>
              <w:t xml:space="preserve"> </w:t>
            </w:r>
            <w:proofErr w:type="spellStart"/>
            <w:r w:rsidRPr="00B1614A">
              <w:rPr>
                <w:rFonts w:ascii="Cambria" w:eastAsia="Cambria" w:hAnsi="Cambria" w:cs="Cambria"/>
                <w:b/>
              </w:rPr>
              <w:t>efektu</w:t>
            </w:r>
            <w:proofErr w:type="spellEnd"/>
            <w:r w:rsidRPr="00B1614A">
              <w:rPr>
                <w:rFonts w:ascii="Cambria" w:eastAsia="Cambria" w:hAnsi="Cambria" w:cs="Cambria"/>
                <w:b/>
              </w:rPr>
              <w:t xml:space="preserve"> </w:t>
            </w:r>
            <w:proofErr w:type="spellStart"/>
            <w:r w:rsidRPr="00B1614A">
              <w:rPr>
                <w:rFonts w:ascii="Cambria" w:eastAsia="Cambria" w:hAnsi="Cambria" w:cs="Cambria"/>
                <w:b/>
              </w:rPr>
              <w:t>uczenia</w:t>
            </w:r>
            <w:proofErr w:type="spellEnd"/>
            <w:r w:rsidRPr="00B1614A">
              <w:rPr>
                <w:rFonts w:ascii="Cambria" w:eastAsia="Cambria" w:hAnsi="Cambria" w:cs="Cambria"/>
                <w:b/>
              </w:rPr>
              <w:t xml:space="preserve"> </w:t>
            </w:r>
            <w:proofErr w:type="spellStart"/>
            <w:r w:rsidRPr="00B1614A">
              <w:rPr>
                <w:rFonts w:ascii="Cambria" w:eastAsia="Cambria" w:hAnsi="Cambria" w:cs="Cambria"/>
                <w:b/>
              </w:rPr>
              <w:t>się</w:t>
            </w:r>
            <w:proofErr w:type="spellEnd"/>
          </w:p>
        </w:tc>
        <w:tc>
          <w:tcPr>
            <w:tcW w:w="1984" w:type="dxa"/>
            <w:vAlign w:val="center"/>
          </w:tcPr>
          <w:p w14:paraId="477B300A" w14:textId="77777777" w:rsidR="005F056F" w:rsidRPr="00B1614A" w:rsidRDefault="005F056F" w:rsidP="005F056F">
            <w:pPr>
              <w:spacing w:before="60" w:after="60"/>
              <w:jc w:val="center"/>
              <w:rPr>
                <w:rFonts w:ascii="Cambria" w:eastAsia="Cambria" w:hAnsi="Cambria" w:cs="Cambria"/>
                <w:b/>
              </w:rPr>
            </w:pPr>
            <w:proofErr w:type="spellStart"/>
            <w:r w:rsidRPr="00B1614A">
              <w:rPr>
                <w:rFonts w:ascii="Cambria" w:eastAsia="Cambria" w:hAnsi="Cambria" w:cs="Cambria"/>
                <w:b/>
              </w:rPr>
              <w:t>Odniesienie</w:t>
            </w:r>
            <w:proofErr w:type="spellEnd"/>
            <w:r w:rsidRPr="00B1614A">
              <w:rPr>
                <w:rFonts w:ascii="Cambria" w:eastAsia="Cambria" w:hAnsi="Cambria" w:cs="Cambria"/>
                <w:b/>
              </w:rPr>
              <w:t xml:space="preserve"> do </w:t>
            </w:r>
            <w:proofErr w:type="spellStart"/>
            <w:r w:rsidRPr="00B1614A">
              <w:rPr>
                <w:rFonts w:ascii="Cambria" w:eastAsia="Cambria" w:hAnsi="Cambria" w:cs="Cambria"/>
                <w:b/>
              </w:rPr>
              <w:t>efektu</w:t>
            </w:r>
            <w:proofErr w:type="spellEnd"/>
            <w:r w:rsidRPr="00B1614A">
              <w:rPr>
                <w:rFonts w:ascii="Cambria" w:eastAsia="Cambria" w:hAnsi="Cambria" w:cs="Cambria"/>
                <w:b/>
              </w:rPr>
              <w:t xml:space="preserve"> </w:t>
            </w:r>
            <w:proofErr w:type="spellStart"/>
            <w:r w:rsidRPr="00B1614A">
              <w:rPr>
                <w:rFonts w:ascii="Cambria" w:eastAsia="Cambria" w:hAnsi="Cambria" w:cs="Cambria"/>
                <w:b/>
              </w:rPr>
              <w:t>kierunkowego</w:t>
            </w:r>
            <w:proofErr w:type="spellEnd"/>
          </w:p>
        </w:tc>
      </w:tr>
      <w:tr w:rsidR="005F056F" w:rsidRPr="00B1614A" w14:paraId="06D88633" w14:textId="77777777" w:rsidTr="002C5A95">
        <w:tc>
          <w:tcPr>
            <w:tcW w:w="9180" w:type="dxa"/>
            <w:gridSpan w:val="3"/>
          </w:tcPr>
          <w:p w14:paraId="74B96159" w14:textId="77777777" w:rsidR="005F056F" w:rsidRPr="00B1614A" w:rsidRDefault="005F056F" w:rsidP="005F056F">
            <w:pPr>
              <w:spacing w:before="60" w:after="60"/>
              <w:jc w:val="center"/>
              <w:rPr>
                <w:rFonts w:ascii="Cambria" w:eastAsia="Cambria" w:hAnsi="Cambria" w:cs="Cambria"/>
                <w:b/>
                <w:lang w:val="pl-PL"/>
              </w:rPr>
            </w:pPr>
            <w:r w:rsidRPr="00B1614A">
              <w:rPr>
                <w:rFonts w:ascii="Cambria" w:eastAsia="Cambria" w:hAnsi="Cambria" w:cs="Cambria"/>
                <w:b/>
                <w:lang w:val="pl-PL"/>
              </w:rPr>
              <w:t>WIEDZA: absolwent zna i rozumie</w:t>
            </w:r>
          </w:p>
        </w:tc>
      </w:tr>
      <w:tr w:rsidR="005F056F" w:rsidRPr="00B1614A" w14:paraId="4F977111" w14:textId="77777777" w:rsidTr="002C5A95">
        <w:trPr>
          <w:trHeight w:val="300"/>
        </w:trPr>
        <w:tc>
          <w:tcPr>
            <w:tcW w:w="1526" w:type="dxa"/>
            <w:vAlign w:val="center"/>
          </w:tcPr>
          <w:p w14:paraId="3BA11789" w14:textId="77777777" w:rsidR="005F056F" w:rsidRPr="00B1614A" w:rsidRDefault="005F056F" w:rsidP="005F056F">
            <w:pPr>
              <w:jc w:val="center"/>
              <w:rPr>
                <w:rFonts w:ascii="Cambria" w:eastAsia="Cambria" w:hAnsi="Cambria"/>
                <w:strike/>
              </w:rPr>
            </w:pPr>
            <w:r w:rsidRPr="00B1614A">
              <w:rPr>
                <w:rFonts w:ascii="Cambria" w:eastAsia="Cambria" w:hAnsi="Cambria"/>
              </w:rPr>
              <w:t>W_01</w:t>
            </w:r>
          </w:p>
        </w:tc>
        <w:tc>
          <w:tcPr>
            <w:tcW w:w="5670" w:type="dxa"/>
          </w:tcPr>
          <w:p w14:paraId="2E10C7C6" w14:textId="77777777" w:rsidR="005F056F" w:rsidRPr="00B1614A" w:rsidRDefault="005F056F" w:rsidP="005F056F">
            <w:pPr>
              <w:spacing w:after="120"/>
              <w:rPr>
                <w:rFonts w:ascii="Cambria" w:eastAsia="Times New Roman" w:hAnsi="Cambria"/>
                <w:lang w:val="pl-PL" w:eastAsia="de-DE"/>
              </w:rPr>
            </w:pPr>
            <w:r w:rsidRPr="00B1614A">
              <w:rPr>
                <w:rFonts w:ascii="Cambria" w:eastAsia="Times New Roman" w:hAnsi="Cambria"/>
                <w:lang w:val="pl-PL" w:eastAsia="de-DE"/>
              </w:rPr>
              <w:t xml:space="preserve">kompetencje kluczowe i ich kształtowanie w ramach realizacji metody projektów </w:t>
            </w:r>
            <w:r w:rsidRPr="00B1614A">
              <w:rPr>
                <w:rFonts w:ascii="Cambria" w:eastAsia="Times New Roman" w:hAnsi="Cambria"/>
                <w:lang w:val="pl-PL" w:eastAsia="pl-PL"/>
              </w:rPr>
              <w:t>(semestry 4., 5. i 6.)</w:t>
            </w:r>
            <w:r w:rsidRPr="00B1614A">
              <w:rPr>
                <w:rFonts w:ascii="Cambria" w:eastAsia="Times New Roman" w:hAnsi="Cambria"/>
                <w:lang w:val="pl-PL" w:eastAsia="de-DE"/>
              </w:rPr>
              <w:t xml:space="preserve"> </w:t>
            </w:r>
          </w:p>
        </w:tc>
        <w:tc>
          <w:tcPr>
            <w:tcW w:w="1984" w:type="dxa"/>
            <w:vAlign w:val="center"/>
          </w:tcPr>
          <w:p w14:paraId="54CCCB1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D.1.W2.2</w:t>
            </w:r>
          </w:p>
        </w:tc>
      </w:tr>
      <w:tr w:rsidR="005F056F" w:rsidRPr="00B1614A" w14:paraId="34D40A7F" w14:textId="77777777" w:rsidTr="002C5A95">
        <w:trPr>
          <w:trHeight w:val="300"/>
        </w:trPr>
        <w:tc>
          <w:tcPr>
            <w:tcW w:w="1526" w:type="dxa"/>
            <w:vAlign w:val="center"/>
          </w:tcPr>
          <w:p w14:paraId="7FD978DB" w14:textId="77777777" w:rsidR="005F056F" w:rsidRPr="00B1614A" w:rsidRDefault="005F056F" w:rsidP="005F056F">
            <w:pPr>
              <w:jc w:val="center"/>
              <w:rPr>
                <w:rFonts w:ascii="Cambria" w:eastAsia="Cambria" w:hAnsi="Cambria"/>
                <w:strike/>
              </w:rPr>
            </w:pPr>
            <w:r w:rsidRPr="00B1614A">
              <w:rPr>
                <w:rFonts w:ascii="Cambria" w:eastAsia="Cambria" w:hAnsi="Cambria"/>
              </w:rPr>
              <w:t>W_02</w:t>
            </w:r>
          </w:p>
        </w:tc>
        <w:tc>
          <w:tcPr>
            <w:tcW w:w="5670" w:type="dxa"/>
          </w:tcPr>
          <w:p w14:paraId="54FE6809" w14:textId="77777777" w:rsidR="005F056F" w:rsidRPr="00B1614A" w:rsidRDefault="005F056F" w:rsidP="005F056F">
            <w:pPr>
              <w:spacing w:before="120" w:after="120"/>
              <w:rPr>
                <w:rFonts w:ascii="Cambria" w:eastAsia="Times New Roman" w:hAnsi="Cambria"/>
                <w:spacing w:val="-4"/>
                <w:lang w:val="pl-PL" w:eastAsia="de-DE"/>
              </w:rPr>
            </w:pPr>
            <w:r w:rsidRPr="00B1614A">
              <w:rPr>
                <w:rFonts w:ascii="Cambria" w:eastAsia="Times New Roman" w:hAnsi="Cambria"/>
                <w:spacing w:val="-4"/>
                <w:lang w:val="pl-PL" w:eastAsia="de-DE"/>
              </w:rPr>
              <w:t xml:space="preserve">integrację wewnątrz- i </w:t>
            </w:r>
            <w:proofErr w:type="spellStart"/>
            <w:r w:rsidRPr="00B1614A">
              <w:rPr>
                <w:rFonts w:ascii="Cambria" w:eastAsia="Times New Roman" w:hAnsi="Cambria"/>
                <w:spacing w:val="-4"/>
                <w:lang w:val="pl-PL" w:eastAsia="de-DE"/>
              </w:rPr>
              <w:t>międzyprzedmiotową</w:t>
            </w:r>
            <w:proofErr w:type="spellEnd"/>
            <w:r w:rsidRPr="00B1614A">
              <w:rPr>
                <w:rFonts w:ascii="Cambria" w:eastAsia="Times New Roman" w:hAnsi="Cambria"/>
                <w:spacing w:val="-4"/>
                <w:lang w:val="pl-PL" w:eastAsia="de-DE"/>
              </w:rPr>
              <w:t xml:space="preserve"> </w:t>
            </w:r>
            <w:r w:rsidRPr="00B1614A">
              <w:rPr>
                <w:rFonts w:ascii="Cambria" w:eastAsia="Times New Roman" w:hAnsi="Cambria"/>
                <w:spacing w:val="-4"/>
                <w:lang w:val="pl-PL" w:eastAsia="pl-PL"/>
              </w:rPr>
              <w:t>(semestry 4., 5. i 6.)</w:t>
            </w:r>
          </w:p>
        </w:tc>
        <w:tc>
          <w:tcPr>
            <w:tcW w:w="1984" w:type="dxa"/>
            <w:vAlign w:val="center"/>
          </w:tcPr>
          <w:p w14:paraId="3EEA127D"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D.1.W3.</w:t>
            </w:r>
          </w:p>
        </w:tc>
      </w:tr>
      <w:tr w:rsidR="005F056F" w:rsidRPr="00B1614A" w14:paraId="760B88BC" w14:textId="77777777" w:rsidTr="002C5A95">
        <w:trPr>
          <w:trHeight w:val="300"/>
        </w:trPr>
        <w:tc>
          <w:tcPr>
            <w:tcW w:w="1526" w:type="dxa"/>
            <w:vAlign w:val="center"/>
          </w:tcPr>
          <w:p w14:paraId="45A36FBF" w14:textId="77777777" w:rsidR="005F056F" w:rsidRPr="00B1614A" w:rsidRDefault="005F056F" w:rsidP="005F056F">
            <w:pPr>
              <w:jc w:val="center"/>
              <w:rPr>
                <w:rFonts w:ascii="Cambria" w:eastAsia="Cambria" w:hAnsi="Cambria"/>
                <w:strike/>
              </w:rPr>
            </w:pPr>
            <w:r w:rsidRPr="00B1614A">
              <w:rPr>
                <w:rFonts w:ascii="Cambria" w:eastAsia="Cambria" w:hAnsi="Cambria"/>
              </w:rPr>
              <w:t>W_03</w:t>
            </w:r>
          </w:p>
        </w:tc>
        <w:tc>
          <w:tcPr>
            <w:tcW w:w="5670" w:type="dxa"/>
          </w:tcPr>
          <w:p w14:paraId="2A02C269" w14:textId="77777777" w:rsidR="005F056F" w:rsidRPr="00B1614A" w:rsidRDefault="005F056F" w:rsidP="005F056F">
            <w:pPr>
              <w:spacing w:before="120" w:after="120"/>
              <w:rPr>
                <w:rFonts w:ascii="Cambria" w:eastAsia="Times New Roman" w:hAnsi="Cambria"/>
                <w:lang w:val="pl-PL" w:eastAsia="de-DE"/>
              </w:rPr>
            </w:pPr>
            <w:r w:rsidRPr="00B1614A">
              <w:rPr>
                <w:rFonts w:ascii="Cambria" w:eastAsia="Times New Roman" w:hAnsi="Cambria"/>
                <w:lang w:val="pl-PL" w:eastAsia="de-DE"/>
              </w:rPr>
              <w:t xml:space="preserve">moderowanie interakcji między uczniami </w:t>
            </w:r>
            <w:r w:rsidRPr="00B1614A">
              <w:rPr>
                <w:rFonts w:ascii="Cambria" w:eastAsia="Times New Roman" w:hAnsi="Cambria"/>
                <w:lang w:val="pl-PL" w:eastAsia="pl-PL"/>
              </w:rPr>
              <w:t>(semestry 4., 5. i 6.)</w:t>
            </w:r>
          </w:p>
        </w:tc>
        <w:tc>
          <w:tcPr>
            <w:tcW w:w="1984" w:type="dxa"/>
            <w:vAlign w:val="center"/>
          </w:tcPr>
          <w:p w14:paraId="46E90FA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D.1.W4.2</w:t>
            </w:r>
          </w:p>
        </w:tc>
      </w:tr>
      <w:tr w:rsidR="005F056F" w:rsidRPr="00B1614A" w14:paraId="50D22F91" w14:textId="77777777" w:rsidTr="002C5A95">
        <w:trPr>
          <w:trHeight w:val="300"/>
        </w:trPr>
        <w:tc>
          <w:tcPr>
            <w:tcW w:w="1526" w:type="dxa"/>
            <w:vAlign w:val="center"/>
          </w:tcPr>
          <w:p w14:paraId="33897E2C" w14:textId="77777777" w:rsidR="005F056F" w:rsidRPr="00B1614A" w:rsidRDefault="005F056F" w:rsidP="005F056F">
            <w:pPr>
              <w:jc w:val="center"/>
              <w:rPr>
                <w:rFonts w:ascii="Cambria" w:eastAsia="Cambria" w:hAnsi="Cambria"/>
                <w:strike/>
              </w:rPr>
            </w:pPr>
            <w:r w:rsidRPr="00B1614A">
              <w:rPr>
                <w:rFonts w:ascii="Cambria" w:eastAsia="Cambria" w:hAnsi="Cambria"/>
              </w:rPr>
              <w:t>W_04</w:t>
            </w:r>
          </w:p>
        </w:tc>
        <w:tc>
          <w:tcPr>
            <w:tcW w:w="5670" w:type="dxa"/>
          </w:tcPr>
          <w:p w14:paraId="3CBA2AC9" w14:textId="77777777" w:rsidR="005F056F" w:rsidRPr="00B1614A" w:rsidRDefault="005F056F" w:rsidP="005F056F">
            <w:pPr>
              <w:spacing w:after="120"/>
              <w:jc w:val="both"/>
              <w:rPr>
                <w:rFonts w:ascii="Cambria" w:eastAsia="Times New Roman" w:hAnsi="Cambria"/>
                <w:lang w:val="pl-PL" w:eastAsia="de-DE"/>
              </w:rPr>
            </w:pPr>
            <w:r w:rsidRPr="00B1614A">
              <w:rPr>
                <w:rFonts w:ascii="Cambria" w:eastAsia="Times New Roman" w:hAnsi="Cambria"/>
                <w:lang w:val="pl-PL" w:eastAsia="de-DE"/>
              </w:rPr>
              <w:t xml:space="preserve">konwencjonalne i niekonwencjonalne metody nauczania, w tym metodę projektów, proces uczenia się przez działanie, </w:t>
            </w:r>
            <w:r w:rsidRPr="00B1614A">
              <w:rPr>
                <w:rFonts w:ascii="Cambria" w:eastAsia="Times New Roman" w:hAnsi="Cambria"/>
                <w:spacing w:val="-4"/>
                <w:lang w:val="pl-PL" w:eastAsia="de-DE"/>
              </w:rPr>
              <w:t xml:space="preserve">odkrywanie lub dociekanie naukowe oraz pracę badawczą ucznia </w:t>
            </w:r>
            <w:r w:rsidRPr="00B1614A">
              <w:rPr>
                <w:rFonts w:ascii="Cambria" w:eastAsia="Times New Roman" w:hAnsi="Cambria"/>
                <w:lang w:val="pl-PL" w:eastAsia="pl-PL"/>
              </w:rPr>
              <w:t>(semestry 4., 5 i 6.)</w:t>
            </w:r>
            <w:r w:rsidRPr="00B1614A">
              <w:rPr>
                <w:rFonts w:ascii="Cambria" w:eastAsia="Times New Roman" w:hAnsi="Cambria"/>
                <w:spacing w:val="-4"/>
                <w:lang w:val="pl-PL" w:eastAsia="de-DE"/>
              </w:rPr>
              <w:t xml:space="preserve"> </w:t>
            </w:r>
          </w:p>
        </w:tc>
        <w:tc>
          <w:tcPr>
            <w:tcW w:w="1984" w:type="dxa"/>
            <w:vAlign w:val="center"/>
          </w:tcPr>
          <w:p w14:paraId="4D0841D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D.1.W5.</w:t>
            </w:r>
          </w:p>
        </w:tc>
      </w:tr>
      <w:tr w:rsidR="005F056F" w:rsidRPr="00B1614A" w14:paraId="63E250F9" w14:textId="77777777" w:rsidTr="002C5A95">
        <w:trPr>
          <w:trHeight w:val="300"/>
        </w:trPr>
        <w:tc>
          <w:tcPr>
            <w:tcW w:w="1526" w:type="dxa"/>
            <w:vAlign w:val="center"/>
          </w:tcPr>
          <w:p w14:paraId="2A77A771" w14:textId="77777777" w:rsidR="005F056F" w:rsidRPr="00B1614A" w:rsidRDefault="005F056F" w:rsidP="005F056F">
            <w:pPr>
              <w:jc w:val="center"/>
              <w:rPr>
                <w:rFonts w:ascii="Cambria" w:eastAsia="Cambria" w:hAnsi="Cambria"/>
                <w:strike/>
              </w:rPr>
            </w:pPr>
            <w:r w:rsidRPr="00B1614A">
              <w:rPr>
                <w:rFonts w:ascii="Cambria" w:eastAsia="Cambria" w:hAnsi="Cambria"/>
              </w:rPr>
              <w:t>W_05</w:t>
            </w:r>
          </w:p>
        </w:tc>
        <w:tc>
          <w:tcPr>
            <w:tcW w:w="5670" w:type="dxa"/>
          </w:tcPr>
          <w:p w14:paraId="4B5F64C1" w14:textId="77777777" w:rsidR="005F056F" w:rsidRPr="00B1614A" w:rsidRDefault="005F056F" w:rsidP="005F056F">
            <w:pPr>
              <w:spacing w:after="120"/>
              <w:jc w:val="both"/>
              <w:rPr>
                <w:rFonts w:ascii="Cambria" w:eastAsia="Times New Roman" w:hAnsi="Cambria"/>
                <w:lang w:val="pl-PL" w:eastAsia="de-DE"/>
              </w:rPr>
            </w:pPr>
            <w:r w:rsidRPr="00B1614A">
              <w:rPr>
                <w:rFonts w:ascii="Cambria" w:eastAsia="Times New Roman" w:hAnsi="Cambria"/>
                <w:lang w:val="pl-PL" w:eastAsia="de-DE"/>
              </w:rPr>
              <w:t xml:space="preserve">metodykę realizacji poszczególnych treści kształcenia w obrębie nauczania języka niemieckiego – rozwiązania merytoryczne i metodyczne, dobre praktyki, dostosowanie oddziaływań do potrzeb i możliwości uczniów lub grup uczniowskich o różnym potencjale i stylu uczenia się w ramach realizacji metody projektów </w:t>
            </w:r>
            <w:r w:rsidRPr="00B1614A">
              <w:rPr>
                <w:rFonts w:ascii="Cambria" w:eastAsia="Times New Roman" w:hAnsi="Cambria"/>
                <w:lang w:val="pl-PL" w:eastAsia="pl-PL"/>
              </w:rPr>
              <w:t>(semestry 4., 5 i 6.)</w:t>
            </w:r>
          </w:p>
        </w:tc>
        <w:tc>
          <w:tcPr>
            <w:tcW w:w="1984" w:type="dxa"/>
            <w:vAlign w:val="center"/>
          </w:tcPr>
          <w:p w14:paraId="25A91DA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D.1.W6.1</w:t>
            </w:r>
          </w:p>
        </w:tc>
      </w:tr>
      <w:tr w:rsidR="005F056F" w:rsidRPr="00B1614A" w14:paraId="5D65DA2E" w14:textId="77777777" w:rsidTr="002C5A95">
        <w:trPr>
          <w:trHeight w:val="300"/>
        </w:trPr>
        <w:tc>
          <w:tcPr>
            <w:tcW w:w="1526" w:type="dxa"/>
            <w:vAlign w:val="center"/>
          </w:tcPr>
          <w:p w14:paraId="7C495617" w14:textId="77777777" w:rsidR="005F056F" w:rsidRPr="00B1614A" w:rsidRDefault="005F056F" w:rsidP="005F056F">
            <w:pPr>
              <w:jc w:val="center"/>
              <w:rPr>
                <w:rFonts w:ascii="Cambria" w:eastAsia="Cambria" w:hAnsi="Cambria"/>
                <w:strike/>
              </w:rPr>
            </w:pPr>
            <w:r w:rsidRPr="00B1614A">
              <w:rPr>
                <w:rFonts w:ascii="Cambria" w:eastAsia="Cambria" w:hAnsi="Cambria"/>
              </w:rPr>
              <w:t>W_06</w:t>
            </w:r>
          </w:p>
        </w:tc>
        <w:tc>
          <w:tcPr>
            <w:tcW w:w="5670" w:type="dxa"/>
          </w:tcPr>
          <w:p w14:paraId="2478B74E" w14:textId="77777777" w:rsidR="005F056F" w:rsidRPr="00B1614A" w:rsidRDefault="005F056F" w:rsidP="005F056F">
            <w:pPr>
              <w:spacing w:after="120"/>
              <w:jc w:val="both"/>
              <w:rPr>
                <w:rFonts w:ascii="Cambria" w:eastAsia="Times New Roman" w:hAnsi="Cambria"/>
                <w:lang w:val="pl-PL" w:eastAsia="de-DE"/>
              </w:rPr>
            </w:pPr>
            <w:r w:rsidRPr="00B1614A">
              <w:rPr>
                <w:rFonts w:ascii="Cambria" w:eastAsia="Times New Roman" w:hAnsi="Cambria"/>
                <w:lang w:val="pl-PL" w:eastAsia="de-DE"/>
              </w:rPr>
              <w:t xml:space="preserve">organizację pracy w klasie szkolnej i grupach: potrzebę indywidualizacji nauczania, zagadnienie nauczania interdyscyplinarnego </w:t>
            </w:r>
            <w:r w:rsidRPr="00B1614A">
              <w:rPr>
                <w:rFonts w:ascii="Cambria" w:eastAsia="Times New Roman" w:hAnsi="Cambria"/>
                <w:lang w:val="pl-PL" w:eastAsia="pl-PL"/>
              </w:rPr>
              <w:t>(semestry 4., 5. i 6.)</w:t>
            </w:r>
          </w:p>
        </w:tc>
        <w:tc>
          <w:tcPr>
            <w:tcW w:w="1984" w:type="dxa"/>
            <w:vAlign w:val="center"/>
          </w:tcPr>
          <w:p w14:paraId="461CE40E"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D.1.W7.</w:t>
            </w:r>
          </w:p>
        </w:tc>
      </w:tr>
      <w:tr w:rsidR="005F056F" w:rsidRPr="00B1614A" w14:paraId="070D4706" w14:textId="77777777" w:rsidTr="002C5A95">
        <w:trPr>
          <w:trHeight w:val="300"/>
        </w:trPr>
        <w:tc>
          <w:tcPr>
            <w:tcW w:w="1526" w:type="dxa"/>
            <w:vAlign w:val="center"/>
          </w:tcPr>
          <w:p w14:paraId="27700289" w14:textId="77777777" w:rsidR="005F056F" w:rsidRPr="00B1614A" w:rsidRDefault="005F056F" w:rsidP="005F056F">
            <w:pPr>
              <w:jc w:val="center"/>
              <w:rPr>
                <w:rFonts w:ascii="Cambria" w:eastAsia="Cambria" w:hAnsi="Cambria"/>
                <w:strike/>
              </w:rPr>
            </w:pPr>
            <w:r w:rsidRPr="00B1614A">
              <w:rPr>
                <w:rFonts w:ascii="Cambria" w:eastAsia="Cambria" w:hAnsi="Cambria"/>
              </w:rPr>
              <w:t>W_07</w:t>
            </w:r>
          </w:p>
        </w:tc>
        <w:tc>
          <w:tcPr>
            <w:tcW w:w="5670" w:type="dxa"/>
          </w:tcPr>
          <w:p w14:paraId="0F1E03DC" w14:textId="77777777" w:rsidR="005F056F" w:rsidRPr="00B1614A" w:rsidRDefault="005F056F" w:rsidP="005F056F">
            <w:pPr>
              <w:spacing w:after="120"/>
              <w:jc w:val="both"/>
              <w:rPr>
                <w:rFonts w:ascii="Cambria" w:eastAsia="Times New Roman" w:hAnsi="Cambria"/>
                <w:lang w:val="pl-PL" w:eastAsia="de-DE"/>
              </w:rPr>
            </w:pPr>
            <w:r w:rsidRPr="00B1614A">
              <w:rPr>
                <w:rFonts w:ascii="Cambria" w:eastAsia="Times New Roman" w:hAnsi="Cambria"/>
                <w:lang w:val="pl-PL" w:eastAsia="de-DE"/>
              </w:rPr>
              <w:t xml:space="preserve">myślenie </w:t>
            </w:r>
            <w:proofErr w:type="spellStart"/>
            <w:r w:rsidRPr="00B1614A">
              <w:rPr>
                <w:rFonts w:ascii="Cambria" w:eastAsia="Times New Roman" w:hAnsi="Cambria"/>
                <w:lang w:val="pl-PL" w:eastAsia="de-DE"/>
              </w:rPr>
              <w:t>komputacyjne</w:t>
            </w:r>
            <w:proofErr w:type="spellEnd"/>
            <w:r w:rsidRPr="00B1614A">
              <w:rPr>
                <w:rFonts w:ascii="Cambria" w:eastAsia="Times New Roman" w:hAnsi="Cambria"/>
                <w:lang w:val="pl-PL" w:eastAsia="de-DE"/>
              </w:rPr>
              <w:t xml:space="preserve"> w rozwiązywaniu problemów w zakresie prowadzonych zajęć realizowanych w oparciu o metodę projektów </w:t>
            </w:r>
            <w:r w:rsidRPr="00B1614A">
              <w:rPr>
                <w:rFonts w:ascii="Cambria" w:eastAsia="Times New Roman" w:hAnsi="Cambria"/>
                <w:lang w:val="pl-PL" w:eastAsia="pl-PL"/>
              </w:rPr>
              <w:t xml:space="preserve">(semestry 4., 5. i 6.) </w:t>
            </w:r>
          </w:p>
        </w:tc>
        <w:tc>
          <w:tcPr>
            <w:tcW w:w="1984" w:type="dxa"/>
            <w:vAlign w:val="center"/>
          </w:tcPr>
          <w:p w14:paraId="0D86CA5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D.1.W8.2</w:t>
            </w:r>
          </w:p>
        </w:tc>
      </w:tr>
      <w:tr w:rsidR="005F056F" w:rsidRPr="00B1614A" w14:paraId="39847494" w14:textId="77777777" w:rsidTr="002C5A95">
        <w:trPr>
          <w:trHeight w:val="300"/>
        </w:trPr>
        <w:tc>
          <w:tcPr>
            <w:tcW w:w="1526" w:type="dxa"/>
            <w:vAlign w:val="center"/>
          </w:tcPr>
          <w:p w14:paraId="236A555F" w14:textId="77777777" w:rsidR="005F056F" w:rsidRPr="00B1614A" w:rsidRDefault="005F056F" w:rsidP="005F056F">
            <w:pPr>
              <w:jc w:val="center"/>
              <w:rPr>
                <w:rFonts w:ascii="Cambria" w:eastAsia="Cambria" w:hAnsi="Cambria"/>
                <w:strike/>
              </w:rPr>
            </w:pPr>
            <w:r w:rsidRPr="00B1614A">
              <w:rPr>
                <w:rFonts w:ascii="Cambria" w:eastAsia="Cambria" w:hAnsi="Cambria"/>
              </w:rPr>
              <w:t>W_08</w:t>
            </w:r>
          </w:p>
        </w:tc>
        <w:tc>
          <w:tcPr>
            <w:tcW w:w="5670" w:type="dxa"/>
          </w:tcPr>
          <w:p w14:paraId="4159ED16" w14:textId="77777777" w:rsidR="005F056F" w:rsidRPr="00B1614A" w:rsidRDefault="005F056F" w:rsidP="005F056F">
            <w:pPr>
              <w:spacing w:after="120"/>
              <w:jc w:val="both"/>
              <w:rPr>
                <w:rFonts w:ascii="Cambria" w:eastAsia="Times New Roman" w:hAnsi="Cambria"/>
                <w:lang w:val="pl-PL" w:eastAsia="de-DE"/>
              </w:rPr>
            </w:pPr>
            <w:r w:rsidRPr="00B1614A">
              <w:rPr>
                <w:rFonts w:ascii="Cambria" w:eastAsia="Times New Roman" w:hAnsi="Cambria"/>
                <w:lang w:val="pl-PL" w:eastAsia="de-DE"/>
              </w:rPr>
              <w:t xml:space="preserve">potrzebę kształtowania pojęć, postaw, umiejętności praktycznych, w tym rozwiązywania problemów, i wykorzystywania wiedzy poprzez realizację metody projektów </w:t>
            </w:r>
            <w:r w:rsidRPr="00B1614A">
              <w:rPr>
                <w:rFonts w:ascii="Cambria" w:eastAsia="Times New Roman" w:hAnsi="Cambria"/>
                <w:lang w:val="pl-PL" w:eastAsia="pl-PL"/>
              </w:rPr>
              <w:t>(semestry 4., 5. i 6.)</w:t>
            </w:r>
          </w:p>
        </w:tc>
        <w:tc>
          <w:tcPr>
            <w:tcW w:w="1984" w:type="dxa"/>
            <w:vAlign w:val="center"/>
          </w:tcPr>
          <w:p w14:paraId="31E93B1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D.1.W12.2</w:t>
            </w:r>
          </w:p>
          <w:p w14:paraId="5B8C898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K_W05</w:t>
            </w:r>
          </w:p>
        </w:tc>
      </w:tr>
      <w:tr w:rsidR="005F056F" w:rsidRPr="00B1614A" w14:paraId="6542B352" w14:textId="77777777" w:rsidTr="002C5A95">
        <w:trPr>
          <w:trHeight w:val="300"/>
        </w:trPr>
        <w:tc>
          <w:tcPr>
            <w:tcW w:w="1526" w:type="dxa"/>
            <w:vAlign w:val="center"/>
          </w:tcPr>
          <w:p w14:paraId="297933A0" w14:textId="77777777" w:rsidR="005F056F" w:rsidRPr="00B1614A" w:rsidRDefault="005F056F" w:rsidP="005F056F">
            <w:pPr>
              <w:jc w:val="center"/>
              <w:rPr>
                <w:rFonts w:ascii="Cambria" w:eastAsia="Cambria" w:hAnsi="Cambria"/>
                <w:strike/>
              </w:rPr>
            </w:pPr>
            <w:r w:rsidRPr="00B1614A">
              <w:rPr>
                <w:rFonts w:ascii="Cambria" w:eastAsia="Cambria" w:hAnsi="Cambria"/>
              </w:rPr>
              <w:t>W_09</w:t>
            </w:r>
          </w:p>
        </w:tc>
        <w:tc>
          <w:tcPr>
            <w:tcW w:w="5670" w:type="dxa"/>
          </w:tcPr>
          <w:p w14:paraId="29BE3D25" w14:textId="77777777" w:rsidR="005F056F" w:rsidRPr="00B1614A" w:rsidRDefault="005F056F" w:rsidP="005F056F">
            <w:pPr>
              <w:spacing w:after="120"/>
              <w:jc w:val="both"/>
              <w:rPr>
                <w:rFonts w:ascii="Cambria" w:eastAsia="Times New Roman" w:hAnsi="Cambria"/>
                <w:lang w:val="pl-PL" w:eastAsia="de-DE"/>
              </w:rPr>
            </w:pPr>
            <w:r w:rsidRPr="00B1614A">
              <w:rPr>
                <w:rFonts w:ascii="Cambria" w:eastAsia="Times New Roman" w:hAnsi="Cambria"/>
                <w:lang w:val="pl-PL" w:eastAsia="de-DE"/>
              </w:rPr>
              <w:t xml:space="preserve">znaczenie rozwijania umiejętności osobistych i społeczno-emocjonalnych uczniów: potrzebę kształtowania umiejętności współpracy uczniów, w tym grupowego rozwiązywania problemów poprzez realizację metody projektów w ramach nauczania języka niemieckiego w szkole podstawowej </w:t>
            </w:r>
            <w:r w:rsidRPr="00B1614A">
              <w:rPr>
                <w:rFonts w:ascii="Cambria" w:eastAsia="Times New Roman" w:hAnsi="Cambria"/>
                <w:lang w:val="pl-PL" w:eastAsia="pl-PL"/>
              </w:rPr>
              <w:t>(semestry 4., 5 i 6.)</w:t>
            </w:r>
          </w:p>
        </w:tc>
        <w:tc>
          <w:tcPr>
            <w:tcW w:w="1984" w:type="dxa"/>
            <w:vAlign w:val="center"/>
          </w:tcPr>
          <w:p w14:paraId="023C7AE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D.1.W13.</w:t>
            </w:r>
          </w:p>
        </w:tc>
      </w:tr>
      <w:tr w:rsidR="005F056F" w:rsidRPr="00B1614A" w14:paraId="63D3D966" w14:textId="77777777" w:rsidTr="002C5A95">
        <w:trPr>
          <w:trHeight w:val="300"/>
        </w:trPr>
        <w:tc>
          <w:tcPr>
            <w:tcW w:w="1526" w:type="dxa"/>
            <w:vAlign w:val="center"/>
          </w:tcPr>
          <w:p w14:paraId="4AE649BA" w14:textId="77777777" w:rsidR="005F056F" w:rsidRPr="00B1614A" w:rsidRDefault="005F056F" w:rsidP="005F056F">
            <w:pPr>
              <w:jc w:val="center"/>
              <w:rPr>
                <w:rFonts w:ascii="Cambria" w:eastAsia="Cambria" w:hAnsi="Cambria"/>
                <w:strike/>
              </w:rPr>
            </w:pPr>
            <w:r w:rsidRPr="00B1614A">
              <w:rPr>
                <w:rFonts w:ascii="Cambria" w:eastAsia="Cambria" w:hAnsi="Cambria"/>
              </w:rPr>
              <w:t>W_10</w:t>
            </w:r>
          </w:p>
        </w:tc>
        <w:tc>
          <w:tcPr>
            <w:tcW w:w="5670" w:type="dxa"/>
          </w:tcPr>
          <w:p w14:paraId="7FA7357D" w14:textId="77777777" w:rsidR="005F056F" w:rsidRPr="00B1614A" w:rsidRDefault="005F056F" w:rsidP="005F056F">
            <w:pPr>
              <w:spacing w:after="120"/>
              <w:jc w:val="both"/>
              <w:rPr>
                <w:rFonts w:ascii="Cambria" w:eastAsia="Times New Roman" w:hAnsi="Cambria"/>
                <w:lang w:val="pl-PL" w:eastAsia="de-DE"/>
              </w:rPr>
            </w:pPr>
            <w:r w:rsidRPr="00B1614A">
              <w:rPr>
                <w:rFonts w:ascii="Cambria" w:eastAsia="Times New Roman" w:hAnsi="Cambria"/>
                <w:lang w:val="pl-PL" w:eastAsia="de-DE"/>
              </w:rPr>
              <w:t xml:space="preserve">potrzebę kształtowania u ucznia pozytywnego stosunku do nauki, rozwijania ciekawości, aktywności i samodzielności poznawczej, logicznego i krytycznego myślenia, kształtowania </w:t>
            </w:r>
            <w:r w:rsidRPr="00B1614A">
              <w:rPr>
                <w:rFonts w:ascii="Cambria" w:eastAsia="Times New Roman" w:hAnsi="Cambria"/>
                <w:spacing w:val="-4"/>
                <w:lang w:val="pl-PL" w:eastAsia="de-DE"/>
              </w:rPr>
              <w:t xml:space="preserve">motywacji do uczenia się języka niemieckiego </w:t>
            </w:r>
            <w:r w:rsidRPr="00B1614A">
              <w:rPr>
                <w:rFonts w:ascii="Cambria" w:eastAsia="Times New Roman" w:hAnsi="Cambria"/>
                <w:spacing w:val="-4"/>
                <w:lang w:val="pl-PL" w:eastAsia="pl-PL"/>
              </w:rPr>
              <w:t>(semestry 4., 5 i 6.)</w:t>
            </w:r>
          </w:p>
        </w:tc>
        <w:tc>
          <w:tcPr>
            <w:tcW w:w="1984" w:type="dxa"/>
            <w:vAlign w:val="center"/>
          </w:tcPr>
          <w:p w14:paraId="4CBC033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D.1.W15.1</w:t>
            </w:r>
          </w:p>
        </w:tc>
      </w:tr>
      <w:tr w:rsidR="005F056F" w:rsidRPr="00B1614A" w14:paraId="551CCE66" w14:textId="77777777" w:rsidTr="002C5A95">
        <w:tc>
          <w:tcPr>
            <w:tcW w:w="9180" w:type="dxa"/>
            <w:gridSpan w:val="3"/>
            <w:vAlign w:val="center"/>
          </w:tcPr>
          <w:p w14:paraId="51481364" w14:textId="77777777" w:rsidR="005F056F" w:rsidRPr="00B1614A" w:rsidRDefault="005F056F" w:rsidP="005F056F">
            <w:pPr>
              <w:spacing w:before="60" w:after="60"/>
              <w:jc w:val="center"/>
              <w:rPr>
                <w:rFonts w:ascii="Cambria" w:eastAsia="Cambria" w:hAnsi="Cambria"/>
                <w:b/>
              </w:rPr>
            </w:pPr>
            <w:r w:rsidRPr="00B1614A">
              <w:rPr>
                <w:rFonts w:ascii="Cambria" w:eastAsia="Cambria" w:hAnsi="Cambria"/>
                <w:b/>
              </w:rPr>
              <w:t xml:space="preserve">UMIEJĘTNOŚCI: </w:t>
            </w:r>
            <w:proofErr w:type="spellStart"/>
            <w:r w:rsidRPr="00B1614A">
              <w:rPr>
                <w:rFonts w:ascii="Cambria" w:eastAsia="Cambria" w:hAnsi="Cambria"/>
                <w:b/>
              </w:rPr>
              <w:t>absolwent</w:t>
            </w:r>
            <w:proofErr w:type="spellEnd"/>
            <w:r w:rsidRPr="00B1614A">
              <w:rPr>
                <w:rFonts w:ascii="Cambria" w:eastAsia="Cambria" w:hAnsi="Cambria"/>
                <w:b/>
              </w:rPr>
              <w:t xml:space="preserve"> </w:t>
            </w:r>
            <w:proofErr w:type="spellStart"/>
            <w:r w:rsidRPr="00B1614A">
              <w:rPr>
                <w:rFonts w:ascii="Cambria" w:eastAsia="Cambria" w:hAnsi="Cambria"/>
                <w:b/>
              </w:rPr>
              <w:t>potrafi</w:t>
            </w:r>
            <w:proofErr w:type="spellEnd"/>
          </w:p>
        </w:tc>
      </w:tr>
      <w:tr w:rsidR="005F056F" w:rsidRPr="00B1614A" w14:paraId="64488AD2" w14:textId="77777777" w:rsidTr="002C5A95">
        <w:tc>
          <w:tcPr>
            <w:tcW w:w="1526" w:type="dxa"/>
            <w:vAlign w:val="center"/>
          </w:tcPr>
          <w:p w14:paraId="4D270E8C"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U_01</w:t>
            </w:r>
          </w:p>
        </w:tc>
        <w:tc>
          <w:tcPr>
            <w:tcW w:w="5670" w:type="dxa"/>
          </w:tcPr>
          <w:p w14:paraId="6E65F57C" w14:textId="77777777" w:rsidR="005F056F" w:rsidRPr="00B1614A" w:rsidRDefault="005F056F" w:rsidP="005F056F">
            <w:pPr>
              <w:spacing w:before="100" w:beforeAutospacing="1" w:after="100" w:afterAutospacing="1"/>
              <w:jc w:val="both"/>
              <w:rPr>
                <w:rFonts w:ascii="Cambria" w:eastAsia="Times New Roman" w:hAnsi="Cambria"/>
                <w:lang w:eastAsia="pl-PL"/>
              </w:rPr>
            </w:pPr>
            <w:r w:rsidRPr="00B1614A">
              <w:rPr>
                <w:rFonts w:ascii="Cambria" w:eastAsia="Times New Roman" w:hAnsi="Cambria"/>
                <w:lang w:val="pl-PL" w:eastAsia="de-DE"/>
              </w:rPr>
              <w:t xml:space="preserve">rozpoznawać potrzeby, możliwości i uzdolnienia uczniów oraz projektować i prowadzić działania wspierające integralny rozwój uczniów, ich aktywność i uczestnictwo w procesie kształcenia poprzez realizację metody projektów </w:t>
            </w:r>
            <w:r w:rsidRPr="00B1614A">
              <w:rPr>
                <w:rFonts w:ascii="Cambria" w:eastAsia="Times New Roman" w:hAnsi="Cambria"/>
                <w:lang w:val="pl-PL" w:eastAsia="pl-PL"/>
              </w:rPr>
              <w:t xml:space="preserve">(semestry 5. </w:t>
            </w:r>
            <w:r w:rsidRPr="00B1614A">
              <w:rPr>
                <w:rFonts w:ascii="Cambria" w:eastAsia="Times New Roman" w:hAnsi="Cambria"/>
                <w:lang w:eastAsia="pl-PL"/>
              </w:rPr>
              <w:lastRenderedPageBreak/>
              <w:t>I 6.)</w:t>
            </w:r>
          </w:p>
        </w:tc>
        <w:tc>
          <w:tcPr>
            <w:tcW w:w="1984" w:type="dxa"/>
            <w:vAlign w:val="center"/>
          </w:tcPr>
          <w:p w14:paraId="58879413" w14:textId="77777777" w:rsidR="005F056F" w:rsidRPr="00B1614A" w:rsidRDefault="005F056F" w:rsidP="005F056F">
            <w:pPr>
              <w:jc w:val="center"/>
              <w:rPr>
                <w:rFonts w:ascii="Cambria" w:eastAsia="Times New Roman" w:hAnsi="Cambria"/>
                <w:lang w:eastAsia="pl-PL"/>
              </w:rPr>
            </w:pPr>
            <w:r w:rsidRPr="00B1614A">
              <w:rPr>
                <w:rFonts w:ascii="Cambria" w:eastAsia="Times New Roman" w:hAnsi="Cambria"/>
                <w:lang w:eastAsia="pl-PL"/>
              </w:rPr>
              <w:lastRenderedPageBreak/>
              <w:t>NO_U03</w:t>
            </w:r>
          </w:p>
        </w:tc>
      </w:tr>
      <w:tr w:rsidR="005F056F" w:rsidRPr="00B1614A" w14:paraId="29D775D5" w14:textId="77777777" w:rsidTr="002C5A95">
        <w:tc>
          <w:tcPr>
            <w:tcW w:w="1526" w:type="dxa"/>
            <w:vAlign w:val="center"/>
          </w:tcPr>
          <w:p w14:paraId="4E028609"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U_02</w:t>
            </w:r>
          </w:p>
        </w:tc>
        <w:tc>
          <w:tcPr>
            <w:tcW w:w="5670" w:type="dxa"/>
          </w:tcPr>
          <w:p w14:paraId="51DCE8C0"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lang w:val="pl-PL" w:eastAsia="de-DE"/>
              </w:rPr>
              <w:t xml:space="preserve">tworzyć – poprzez </w:t>
            </w:r>
            <w:r w:rsidRPr="00B1614A">
              <w:rPr>
                <w:rFonts w:ascii="Cambria" w:eastAsia="Times New Roman" w:hAnsi="Cambria"/>
                <w:spacing w:val="-4"/>
                <w:lang w:val="pl-PL" w:eastAsia="de-DE"/>
              </w:rPr>
              <w:t>realizację metody projektów</w:t>
            </w:r>
            <w:r w:rsidRPr="00B1614A">
              <w:rPr>
                <w:rFonts w:ascii="Cambria" w:eastAsia="Times New Roman" w:hAnsi="Cambria"/>
                <w:lang w:val="pl-PL" w:eastAsia="de-DE"/>
              </w:rPr>
              <w:t xml:space="preserve"> – sytuacje wychowawczo-dydaktyczne motywujące uczniów do nauki i pracy nad sobą, analizować ich skuteczność oraz modyfikować działania w celu uzyskania pożądanych efektów wychowania i kształcenia (semestry 4., 5. i 6.).</w:t>
            </w:r>
          </w:p>
        </w:tc>
        <w:tc>
          <w:tcPr>
            <w:tcW w:w="1984" w:type="dxa"/>
            <w:vAlign w:val="center"/>
          </w:tcPr>
          <w:p w14:paraId="22D9F3A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NO_U06</w:t>
            </w:r>
          </w:p>
          <w:p w14:paraId="1E6528B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K_U03</w:t>
            </w:r>
          </w:p>
        </w:tc>
      </w:tr>
      <w:tr w:rsidR="005F056F" w:rsidRPr="00B1614A" w14:paraId="23A38690" w14:textId="77777777" w:rsidTr="002C5A95">
        <w:tc>
          <w:tcPr>
            <w:tcW w:w="1526" w:type="dxa"/>
            <w:vAlign w:val="center"/>
          </w:tcPr>
          <w:p w14:paraId="49D02A32"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U_03</w:t>
            </w:r>
          </w:p>
        </w:tc>
        <w:tc>
          <w:tcPr>
            <w:tcW w:w="5670" w:type="dxa"/>
          </w:tcPr>
          <w:p w14:paraId="51EF9462"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spacing w:val="-4"/>
                <w:lang w:val="pl-PL" w:eastAsia="de-DE"/>
              </w:rPr>
              <w:t>podejmować pracę z uczniami rozbudzającą ich zainteresowania i rozwijającą ich uzdolnienia, właściwie dobierać treści nauczania, zadania i formy pracy w ramach samokształcenia oraz promować osiągnięcia uczniów w oparciu o realizację metody projektów</w:t>
            </w:r>
            <w:r w:rsidRPr="00B1614A">
              <w:rPr>
                <w:rFonts w:ascii="Cambria" w:eastAsia="Times New Roman" w:hAnsi="Cambria"/>
                <w:lang w:val="pl-PL" w:eastAsia="de-DE"/>
              </w:rPr>
              <w:t xml:space="preserve"> (semestry 4., 5. i 6.)</w:t>
            </w:r>
          </w:p>
        </w:tc>
        <w:tc>
          <w:tcPr>
            <w:tcW w:w="1984" w:type="dxa"/>
            <w:vAlign w:val="center"/>
          </w:tcPr>
          <w:p w14:paraId="6F1C53B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NO_U07</w:t>
            </w:r>
          </w:p>
          <w:p w14:paraId="2CC52ED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K_U18</w:t>
            </w:r>
          </w:p>
        </w:tc>
      </w:tr>
      <w:tr w:rsidR="005F056F" w:rsidRPr="00B1614A" w14:paraId="3C4823FE" w14:textId="77777777" w:rsidTr="002C5A95">
        <w:tc>
          <w:tcPr>
            <w:tcW w:w="1526" w:type="dxa"/>
            <w:vAlign w:val="center"/>
          </w:tcPr>
          <w:p w14:paraId="536E1794"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 xml:space="preserve">U_04 </w:t>
            </w:r>
          </w:p>
        </w:tc>
        <w:tc>
          <w:tcPr>
            <w:tcW w:w="5670" w:type="dxa"/>
          </w:tcPr>
          <w:p w14:paraId="418B7DBB"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lang w:val="pl-PL" w:eastAsia="de-DE"/>
              </w:rPr>
              <w:t xml:space="preserve">rozwijać kreatywność i umiejętność samodzielnego, krytycznego myślenia uczniów (semestry 5. i 6.) </w:t>
            </w:r>
          </w:p>
        </w:tc>
        <w:tc>
          <w:tcPr>
            <w:tcW w:w="1984" w:type="dxa"/>
            <w:vAlign w:val="center"/>
          </w:tcPr>
          <w:p w14:paraId="1F63372B"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NO_U08</w:t>
            </w:r>
          </w:p>
        </w:tc>
      </w:tr>
      <w:tr w:rsidR="005F056F" w:rsidRPr="00B1614A" w14:paraId="422682B8" w14:textId="77777777" w:rsidTr="002C5A95">
        <w:tc>
          <w:tcPr>
            <w:tcW w:w="1526" w:type="dxa"/>
            <w:vAlign w:val="center"/>
          </w:tcPr>
          <w:p w14:paraId="3699AA08"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U_05</w:t>
            </w:r>
          </w:p>
        </w:tc>
        <w:tc>
          <w:tcPr>
            <w:tcW w:w="5670" w:type="dxa"/>
          </w:tcPr>
          <w:p w14:paraId="401CB7D1"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lang w:val="pl-PL" w:eastAsia="de-DE"/>
              </w:rPr>
              <w:t xml:space="preserve">skutecznie animować i monitorować realizację zespołowych działań edukacyjnych uczniów poprzez realizację metody projektów </w:t>
            </w:r>
            <w:r w:rsidRPr="00B1614A">
              <w:rPr>
                <w:rFonts w:ascii="Cambria" w:eastAsia="Times New Roman" w:hAnsi="Cambria"/>
                <w:lang w:val="pl-PL" w:eastAsia="pl-PL"/>
              </w:rPr>
              <w:t>(semestry 5. i 6.)</w:t>
            </w:r>
          </w:p>
        </w:tc>
        <w:tc>
          <w:tcPr>
            <w:tcW w:w="1984" w:type="dxa"/>
            <w:vAlign w:val="center"/>
          </w:tcPr>
          <w:p w14:paraId="28C4AEA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NO_U09</w:t>
            </w:r>
          </w:p>
          <w:p w14:paraId="1C6C514C"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K_U17</w:t>
            </w:r>
          </w:p>
          <w:p w14:paraId="02779F4A" w14:textId="77777777" w:rsidR="005F056F" w:rsidRPr="00B1614A" w:rsidRDefault="005F056F" w:rsidP="005F056F">
            <w:pPr>
              <w:spacing w:line="225" w:lineRule="atLeast"/>
              <w:jc w:val="center"/>
              <w:textAlignment w:val="baseline"/>
              <w:rPr>
                <w:rFonts w:ascii="Cambria" w:eastAsia="Times New Roman" w:hAnsi="Cambria"/>
                <w:lang w:eastAsia="de-DE"/>
              </w:rPr>
            </w:pPr>
          </w:p>
        </w:tc>
      </w:tr>
      <w:tr w:rsidR="005F056F" w:rsidRPr="00B1614A" w14:paraId="2F6740D8" w14:textId="77777777" w:rsidTr="002C5A95">
        <w:tc>
          <w:tcPr>
            <w:tcW w:w="1526" w:type="dxa"/>
            <w:vAlign w:val="center"/>
          </w:tcPr>
          <w:p w14:paraId="5A71A676"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U_06</w:t>
            </w:r>
          </w:p>
        </w:tc>
        <w:tc>
          <w:tcPr>
            <w:tcW w:w="5670" w:type="dxa"/>
          </w:tcPr>
          <w:p w14:paraId="550BD0A3"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lang w:val="pl-PL" w:eastAsia="de-DE"/>
              </w:rPr>
              <w:t>identyfikować powiązania treści prowadzonych zajęć metodą projektów z innymi treściami nauczania (semestry 4., 5. i 6.)</w:t>
            </w:r>
          </w:p>
        </w:tc>
        <w:tc>
          <w:tcPr>
            <w:tcW w:w="1984" w:type="dxa"/>
            <w:vAlign w:val="center"/>
          </w:tcPr>
          <w:p w14:paraId="414FD9E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D.1.U3.</w:t>
            </w:r>
          </w:p>
        </w:tc>
      </w:tr>
      <w:tr w:rsidR="005F056F" w:rsidRPr="00B1614A" w14:paraId="6EE64368" w14:textId="77777777" w:rsidTr="002C5A95">
        <w:tc>
          <w:tcPr>
            <w:tcW w:w="1526" w:type="dxa"/>
            <w:vAlign w:val="center"/>
          </w:tcPr>
          <w:p w14:paraId="272F74B7"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U_07</w:t>
            </w:r>
          </w:p>
        </w:tc>
        <w:tc>
          <w:tcPr>
            <w:tcW w:w="5670" w:type="dxa"/>
          </w:tcPr>
          <w:p w14:paraId="629D4694"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lang w:val="pl-PL" w:eastAsia="de-DE"/>
              </w:rPr>
              <w:t xml:space="preserve">kreować sytuacje dydaktyczne służące aktywności i rozwojowi zainteresowań uczniów oraz popularyzacji wiedzy, stosując </w:t>
            </w:r>
            <w:r w:rsidRPr="00B1614A">
              <w:rPr>
                <w:rFonts w:ascii="Cambria" w:eastAsia="Times New Roman" w:hAnsi="Cambria"/>
                <w:spacing w:val="-4"/>
                <w:lang w:val="pl-PL" w:eastAsia="de-DE"/>
              </w:rPr>
              <w:t>w procesie kształcenia językowego metodę projektów</w:t>
            </w:r>
            <w:r w:rsidRPr="00B1614A">
              <w:rPr>
                <w:rFonts w:ascii="Cambria" w:eastAsia="Times New Roman" w:hAnsi="Cambria"/>
                <w:lang w:val="pl-PL" w:eastAsia="de-DE"/>
              </w:rPr>
              <w:t xml:space="preserve"> (semestry 4., 5. i 6.)</w:t>
            </w:r>
          </w:p>
        </w:tc>
        <w:tc>
          <w:tcPr>
            <w:tcW w:w="1984" w:type="dxa"/>
            <w:vAlign w:val="center"/>
          </w:tcPr>
          <w:p w14:paraId="46A97B2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D.1.U5.</w:t>
            </w:r>
          </w:p>
        </w:tc>
      </w:tr>
      <w:tr w:rsidR="005F056F" w:rsidRPr="00B1614A" w14:paraId="76C05016" w14:textId="77777777" w:rsidTr="002C5A95">
        <w:tc>
          <w:tcPr>
            <w:tcW w:w="1526" w:type="dxa"/>
            <w:vAlign w:val="center"/>
          </w:tcPr>
          <w:p w14:paraId="12B4EE7C"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U_08</w:t>
            </w:r>
          </w:p>
        </w:tc>
        <w:tc>
          <w:tcPr>
            <w:tcW w:w="5670" w:type="dxa"/>
          </w:tcPr>
          <w:p w14:paraId="422DCEB5"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lang w:val="pl-PL" w:eastAsia="de-DE"/>
              </w:rPr>
              <w:t xml:space="preserve">dobierać metody pracy klasy oraz środki dydaktyczne, w tym </w:t>
            </w:r>
            <w:r w:rsidRPr="00B1614A">
              <w:rPr>
                <w:rFonts w:ascii="Cambria" w:eastAsia="Times New Roman" w:hAnsi="Cambria"/>
                <w:spacing w:val="-4"/>
                <w:lang w:val="pl-PL" w:eastAsia="de-DE"/>
              </w:rPr>
              <w:t>z zakresu technologii informacyjno-komunikacyjnej, aktywizujące</w:t>
            </w:r>
            <w:r w:rsidRPr="00B1614A">
              <w:rPr>
                <w:rFonts w:ascii="Cambria" w:eastAsia="Times New Roman" w:hAnsi="Cambria"/>
                <w:lang w:val="pl-PL" w:eastAsia="de-DE"/>
              </w:rPr>
              <w:t xml:space="preserve"> </w:t>
            </w:r>
            <w:r w:rsidRPr="00B1614A">
              <w:rPr>
                <w:rFonts w:ascii="Cambria" w:eastAsia="Times New Roman" w:hAnsi="Cambria"/>
                <w:spacing w:val="-2"/>
                <w:lang w:val="pl-PL" w:eastAsia="de-DE"/>
              </w:rPr>
              <w:t xml:space="preserve">uczniów i uwzględniające ich zróżnicowane potrzeby edukacyjne </w:t>
            </w:r>
            <w:r w:rsidRPr="00B1614A">
              <w:rPr>
                <w:rFonts w:ascii="Cambria" w:eastAsia="Times New Roman" w:hAnsi="Cambria"/>
                <w:lang w:val="pl-PL" w:eastAsia="pl-PL"/>
              </w:rPr>
              <w:t>(semestry 5. i 6.)</w:t>
            </w:r>
          </w:p>
        </w:tc>
        <w:tc>
          <w:tcPr>
            <w:tcW w:w="1984" w:type="dxa"/>
            <w:vAlign w:val="center"/>
          </w:tcPr>
          <w:p w14:paraId="725FD06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D.1.U7.</w:t>
            </w:r>
          </w:p>
          <w:p w14:paraId="60CB6A7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K_U20</w:t>
            </w:r>
          </w:p>
        </w:tc>
      </w:tr>
      <w:tr w:rsidR="005F056F" w:rsidRPr="00B1614A" w14:paraId="7A56E727" w14:textId="77777777" w:rsidTr="002C5A95">
        <w:tc>
          <w:tcPr>
            <w:tcW w:w="1526" w:type="dxa"/>
            <w:vAlign w:val="center"/>
          </w:tcPr>
          <w:p w14:paraId="4ACD5BAB"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U_09</w:t>
            </w:r>
          </w:p>
        </w:tc>
        <w:tc>
          <w:tcPr>
            <w:tcW w:w="5670" w:type="dxa"/>
          </w:tcPr>
          <w:p w14:paraId="43429CBE" w14:textId="77777777" w:rsidR="005F056F" w:rsidRPr="00B1614A" w:rsidRDefault="005F056F" w:rsidP="005F056F">
            <w:pPr>
              <w:spacing w:before="100" w:beforeAutospacing="1" w:after="100" w:afterAutospacing="1"/>
              <w:jc w:val="both"/>
              <w:rPr>
                <w:rFonts w:ascii="Cambria" w:eastAsia="Times New Roman" w:hAnsi="Cambria"/>
                <w:lang w:val="pl-PL" w:eastAsia="de-DE"/>
              </w:rPr>
            </w:pPr>
            <w:r w:rsidRPr="00B1614A">
              <w:rPr>
                <w:rFonts w:ascii="Cambria" w:eastAsia="Times New Roman" w:hAnsi="Cambria"/>
                <w:lang w:val="pl-PL" w:eastAsia="de-DE"/>
              </w:rPr>
              <w:t xml:space="preserve">merytorycznie, profesjonalnie i rzetelnie oceniać pracę uczniów wykonywaną w ramach realizacji wybranego projektu edukacyjnego </w:t>
            </w:r>
            <w:r w:rsidRPr="00B1614A">
              <w:rPr>
                <w:rFonts w:ascii="Cambria" w:eastAsia="Times New Roman" w:hAnsi="Cambria"/>
                <w:lang w:val="pl-PL" w:eastAsia="pl-PL"/>
              </w:rPr>
              <w:t>(semestry 4 i 6.)</w:t>
            </w:r>
          </w:p>
        </w:tc>
        <w:tc>
          <w:tcPr>
            <w:tcW w:w="1984" w:type="dxa"/>
            <w:vAlign w:val="center"/>
          </w:tcPr>
          <w:p w14:paraId="6D83F4E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D.1.U8.</w:t>
            </w:r>
          </w:p>
        </w:tc>
      </w:tr>
      <w:tr w:rsidR="005F056F" w:rsidRPr="00B1614A" w14:paraId="4E6212E5" w14:textId="77777777" w:rsidTr="002C5A95">
        <w:tc>
          <w:tcPr>
            <w:tcW w:w="9180" w:type="dxa"/>
            <w:gridSpan w:val="3"/>
            <w:vAlign w:val="center"/>
          </w:tcPr>
          <w:p w14:paraId="72EECE02" w14:textId="77777777" w:rsidR="005F056F" w:rsidRPr="00B1614A" w:rsidRDefault="005F056F" w:rsidP="005F056F">
            <w:pPr>
              <w:spacing w:before="60" w:after="60"/>
              <w:jc w:val="center"/>
              <w:rPr>
                <w:rFonts w:ascii="Cambria" w:eastAsia="Cambria" w:hAnsi="Cambria"/>
                <w:b/>
                <w:lang w:val="pl-PL"/>
              </w:rPr>
            </w:pPr>
            <w:r w:rsidRPr="00B1614A">
              <w:rPr>
                <w:rFonts w:ascii="Cambria" w:eastAsia="Cambria" w:hAnsi="Cambria"/>
                <w:b/>
                <w:lang w:val="pl-PL"/>
              </w:rPr>
              <w:t>KOMPETENCJE SPOŁECZNE: absolwent jest gotów do</w:t>
            </w:r>
          </w:p>
        </w:tc>
      </w:tr>
      <w:tr w:rsidR="005F056F" w:rsidRPr="00B1614A" w14:paraId="2CC5FCBC" w14:textId="77777777" w:rsidTr="002C5A95">
        <w:tc>
          <w:tcPr>
            <w:tcW w:w="1526" w:type="dxa"/>
            <w:vAlign w:val="center"/>
          </w:tcPr>
          <w:p w14:paraId="237BB1E3"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K_01</w:t>
            </w:r>
          </w:p>
        </w:tc>
        <w:tc>
          <w:tcPr>
            <w:tcW w:w="5670" w:type="dxa"/>
          </w:tcPr>
          <w:p w14:paraId="5B640B02" w14:textId="77777777" w:rsidR="005F056F" w:rsidRPr="00B1614A" w:rsidRDefault="005F056F" w:rsidP="005F056F">
            <w:pPr>
              <w:spacing w:before="100" w:beforeAutospacing="1" w:after="100" w:afterAutospacing="1"/>
              <w:jc w:val="both"/>
              <w:rPr>
                <w:rFonts w:ascii="Cambria" w:eastAsia="Times New Roman" w:hAnsi="Cambria"/>
                <w:lang w:val="pl-PL" w:eastAsia="pl-PL"/>
              </w:rPr>
            </w:pPr>
            <w:r w:rsidRPr="00B1614A">
              <w:rPr>
                <w:rFonts w:ascii="Cambria" w:eastAsia="Times New Roman" w:hAnsi="Cambria"/>
                <w:lang w:val="pl-PL" w:eastAsia="pl-PL"/>
              </w:rPr>
              <w:t xml:space="preserve">adaptowania metod pracy do potrzeb i różnych stylów uczenia </w:t>
            </w:r>
            <w:r w:rsidRPr="00B1614A">
              <w:rPr>
                <w:rFonts w:ascii="Cambria" w:eastAsia="Times New Roman" w:hAnsi="Cambria"/>
                <w:spacing w:val="-4"/>
                <w:lang w:val="pl-PL" w:eastAsia="pl-PL"/>
              </w:rPr>
              <w:t>się uczniów, w tym uznawania znaczenia wiedzy w rozwiązywaniu problemów poznawczych i praktycznych</w:t>
            </w:r>
            <w:r w:rsidRPr="00B1614A">
              <w:rPr>
                <w:rFonts w:ascii="Cambria" w:eastAsia="Times New Roman" w:hAnsi="Cambria"/>
                <w:lang w:val="pl-PL" w:eastAsia="pl-PL"/>
              </w:rPr>
              <w:t xml:space="preserve"> na potrzeby realizacji metody projektów (semestry 4. i 5.)</w:t>
            </w:r>
          </w:p>
        </w:tc>
        <w:tc>
          <w:tcPr>
            <w:tcW w:w="1984" w:type="dxa"/>
            <w:vAlign w:val="center"/>
          </w:tcPr>
          <w:p w14:paraId="280738C0"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 xml:space="preserve">D.1.K1. </w:t>
            </w:r>
          </w:p>
          <w:p w14:paraId="3818DC3E"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K_K02</w:t>
            </w:r>
          </w:p>
        </w:tc>
      </w:tr>
      <w:tr w:rsidR="005F056F" w:rsidRPr="00B1614A" w14:paraId="0820AAF3" w14:textId="77777777" w:rsidTr="002C5A95">
        <w:tc>
          <w:tcPr>
            <w:tcW w:w="1526" w:type="dxa"/>
            <w:vAlign w:val="center"/>
          </w:tcPr>
          <w:p w14:paraId="427D7357"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K_02</w:t>
            </w:r>
          </w:p>
        </w:tc>
        <w:tc>
          <w:tcPr>
            <w:tcW w:w="5670" w:type="dxa"/>
          </w:tcPr>
          <w:p w14:paraId="61BEAF8A" w14:textId="77777777" w:rsidR="005F056F" w:rsidRPr="00B1614A" w:rsidRDefault="005F056F" w:rsidP="005F056F">
            <w:pPr>
              <w:spacing w:before="100" w:beforeAutospacing="1" w:after="100" w:afterAutospacing="1"/>
              <w:jc w:val="both"/>
              <w:rPr>
                <w:rFonts w:ascii="Cambria" w:eastAsia="Times New Roman" w:hAnsi="Cambria"/>
                <w:lang w:val="pl-PL" w:eastAsia="pl-PL"/>
              </w:rPr>
            </w:pPr>
            <w:r w:rsidRPr="00B1614A">
              <w:rPr>
                <w:rFonts w:ascii="Cambria" w:eastAsia="Times New Roman" w:hAnsi="Cambria"/>
                <w:lang w:val="pl-PL" w:eastAsia="pl-PL"/>
              </w:rPr>
              <w:t>zachęcania uczniów do podejmowania prób badawczych (semestry 5. i 6.)</w:t>
            </w:r>
          </w:p>
        </w:tc>
        <w:tc>
          <w:tcPr>
            <w:tcW w:w="1984" w:type="dxa"/>
            <w:vAlign w:val="center"/>
          </w:tcPr>
          <w:p w14:paraId="6B61204A"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D.1.K3.</w:t>
            </w:r>
          </w:p>
        </w:tc>
      </w:tr>
      <w:tr w:rsidR="005F056F" w:rsidRPr="00B1614A" w14:paraId="3BF7A816" w14:textId="77777777" w:rsidTr="002C5A95">
        <w:tc>
          <w:tcPr>
            <w:tcW w:w="1526" w:type="dxa"/>
            <w:vAlign w:val="center"/>
          </w:tcPr>
          <w:p w14:paraId="684AEDB0"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K_03</w:t>
            </w:r>
          </w:p>
        </w:tc>
        <w:tc>
          <w:tcPr>
            <w:tcW w:w="5670" w:type="dxa"/>
          </w:tcPr>
          <w:p w14:paraId="1D8D68BC" w14:textId="77777777" w:rsidR="005F056F" w:rsidRPr="00B1614A" w:rsidRDefault="005F056F" w:rsidP="005F056F">
            <w:pPr>
              <w:spacing w:before="100" w:beforeAutospacing="1" w:after="100" w:afterAutospacing="1"/>
              <w:jc w:val="both"/>
              <w:rPr>
                <w:rFonts w:ascii="Cambria" w:eastAsia="Times New Roman" w:hAnsi="Cambria"/>
                <w:lang w:val="pl-PL" w:eastAsia="pl-PL"/>
              </w:rPr>
            </w:pPr>
            <w:r w:rsidRPr="00B1614A">
              <w:rPr>
                <w:rFonts w:ascii="Cambria" w:eastAsia="Times New Roman" w:hAnsi="Cambria"/>
                <w:lang w:val="pl-PL" w:eastAsia="pl-PL"/>
              </w:rPr>
              <w:t>promowania odpowiedzialnego i krytycznego wykorzystywania mediów cyfrowych oraz poszanowania praw własności intelektualnej (semestry 5. i 6.)</w:t>
            </w:r>
          </w:p>
        </w:tc>
        <w:tc>
          <w:tcPr>
            <w:tcW w:w="1984" w:type="dxa"/>
            <w:vAlign w:val="center"/>
          </w:tcPr>
          <w:p w14:paraId="54F7A812"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D.1.K4.</w:t>
            </w:r>
          </w:p>
        </w:tc>
      </w:tr>
      <w:tr w:rsidR="005F056F" w:rsidRPr="00B1614A" w14:paraId="5604BAEF" w14:textId="77777777" w:rsidTr="002C5A95">
        <w:tc>
          <w:tcPr>
            <w:tcW w:w="1526" w:type="dxa"/>
            <w:vAlign w:val="center"/>
          </w:tcPr>
          <w:p w14:paraId="26F81CE6"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K_04</w:t>
            </w:r>
          </w:p>
        </w:tc>
        <w:tc>
          <w:tcPr>
            <w:tcW w:w="5670" w:type="dxa"/>
          </w:tcPr>
          <w:p w14:paraId="17797348" w14:textId="77777777" w:rsidR="005F056F" w:rsidRPr="00B1614A" w:rsidRDefault="005F056F" w:rsidP="005F056F">
            <w:pPr>
              <w:spacing w:before="100" w:beforeAutospacing="1" w:after="100" w:afterAutospacing="1"/>
              <w:jc w:val="both"/>
              <w:rPr>
                <w:rFonts w:ascii="Cambria" w:eastAsia="Times New Roman" w:hAnsi="Cambria"/>
                <w:lang w:val="pl-PL" w:eastAsia="pl-PL"/>
              </w:rPr>
            </w:pPr>
            <w:r w:rsidRPr="00B1614A">
              <w:rPr>
                <w:rFonts w:ascii="Cambria" w:eastAsia="Times New Roman" w:hAnsi="Cambria"/>
                <w:lang w:val="pl-PL" w:eastAsia="pl-PL"/>
              </w:rPr>
              <w:t>kształtowania umiejętności współpracy uczniów, w tym grupowego rozwiązywania problemów (semestry 5. i 6.)</w:t>
            </w:r>
          </w:p>
        </w:tc>
        <w:tc>
          <w:tcPr>
            <w:tcW w:w="1984" w:type="dxa"/>
            <w:vAlign w:val="center"/>
          </w:tcPr>
          <w:p w14:paraId="29484ED3"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D.1.K5.</w:t>
            </w:r>
          </w:p>
        </w:tc>
      </w:tr>
      <w:tr w:rsidR="005F056F" w:rsidRPr="00B1614A" w14:paraId="661A0241" w14:textId="77777777" w:rsidTr="002C5A95">
        <w:tc>
          <w:tcPr>
            <w:tcW w:w="1526" w:type="dxa"/>
            <w:vAlign w:val="center"/>
          </w:tcPr>
          <w:p w14:paraId="0E844B34"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K_05</w:t>
            </w:r>
          </w:p>
        </w:tc>
        <w:tc>
          <w:tcPr>
            <w:tcW w:w="5670" w:type="dxa"/>
          </w:tcPr>
          <w:p w14:paraId="0445BE58" w14:textId="77777777" w:rsidR="005F056F" w:rsidRPr="00B1614A" w:rsidRDefault="005F056F" w:rsidP="005F056F">
            <w:pPr>
              <w:spacing w:before="100" w:beforeAutospacing="1" w:after="100" w:afterAutospacing="1"/>
              <w:jc w:val="both"/>
              <w:rPr>
                <w:rFonts w:ascii="Cambria" w:eastAsia="Times New Roman" w:hAnsi="Cambria"/>
                <w:lang w:val="pl-PL" w:eastAsia="pl-PL"/>
              </w:rPr>
            </w:pPr>
            <w:r w:rsidRPr="00B1614A">
              <w:rPr>
                <w:rFonts w:ascii="Cambria" w:eastAsia="Times New Roman" w:hAnsi="Cambria"/>
                <w:lang w:val="pl-PL" w:eastAsia="pl-PL"/>
              </w:rPr>
              <w:t>rozwijania u uczniów ciekawości, aktywności i samodzielności poznawczej oraz logicznego i krytycznego myślenia (semestry 5. i 6.)</w:t>
            </w:r>
          </w:p>
        </w:tc>
        <w:tc>
          <w:tcPr>
            <w:tcW w:w="1984" w:type="dxa"/>
            <w:vAlign w:val="center"/>
          </w:tcPr>
          <w:p w14:paraId="02A3EF25" w14:textId="77777777" w:rsidR="005F056F" w:rsidRPr="00B1614A" w:rsidRDefault="005F056F" w:rsidP="005F056F">
            <w:pPr>
              <w:spacing w:before="60" w:after="60"/>
              <w:jc w:val="center"/>
              <w:rPr>
                <w:rFonts w:ascii="Cambria" w:eastAsia="Cambria" w:hAnsi="Cambria"/>
              </w:rPr>
            </w:pPr>
            <w:r w:rsidRPr="00B1614A">
              <w:rPr>
                <w:rFonts w:ascii="Cambria" w:eastAsia="Times New Roman" w:hAnsi="Cambria"/>
                <w:lang w:eastAsia="de-DE"/>
              </w:rPr>
              <w:t>D.1.K7.</w:t>
            </w:r>
          </w:p>
        </w:tc>
      </w:tr>
      <w:tr w:rsidR="005F056F" w:rsidRPr="00B1614A" w14:paraId="08D3A4DF" w14:textId="77777777" w:rsidTr="002C5A95">
        <w:tc>
          <w:tcPr>
            <w:tcW w:w="1526" w:type="dxa"/>
            <w:vAlign w:val="center"/>
          </w:tcPr>
          <w:p w14:paraId="0ED57114" w14:textId="77777777" w:rsidR="005F056F" w:rsidRPr="00B1614A" w:rsidRDefault="005F056F" w:rsidP="005F056F">
            <w:pPr>
              <w:spacing w:before="60" w:after="60"/>
              <w:jc w:val="center"/>
              <w:rPr>
                <w:rFonts w:ascii="Cambria" w:eastAsia="Cambria" w:hAnsi="Cambria"/>
              </w:rPr>
            </w:pPr>
            <w:r w:rsidRPr="00B1614A">
              <w:rPr>
                <w:rFonts w:ascii="Cambria" w:eastAsia="Cambria" w:hAnsi="Cambria"/>
              </w:rPr>
              <w:t>K_06</w:t>
            </w:r>
          </w:p>
        </w:tc>
        <w:tc>
          <w:tcPr>
            <w:tcW w:w="5670" w:type="dxa"/>
          </w:tcPr>
          <w:p w14:paraId="2D5FC13E" w14:textId="77777777" w:rsidR="005F056F" w:rsidRPr="00B1614A" w:rsidRDefault="005F056F" w:rsidP="005F056F">
            <w:pPr>
              <w:spacing w:before="100" w:beforeAutospacing="1" w:after="100" w:afterAutospacing="1"/>
              <w:jc w:val="both"/>
              <w:rPr>
                <w:rFonts w:ascii="Cambria" w:eastAsia="Times New Roman" w:hAnsi="Cambria"/>
                <w:lang w:val="pl-PL" w:eastAsia="pl-PL"/>
              </w:rPr>
            </w:pPr>
            <w:r w:rsidRPr="00B1614A">
              <w:rPr>
                <w:rFonts w:ascii="Cambria" w:eastAsia="Times New Roman" w:hAnsi="Cambria"/>
                <w:spacing w:val="-4"/>
                <w:lang w:val="pl-PL" w:eastAsia="pl-PL"/>
              </w:rPr>
              <w:t>kształtowania nawyku systematycznego uczenia się i korzystania</w:t>
            </w:r>
            <w:r w:rsidRPr="00B1614A">
              <w:rPr>
                <w:rFonts w:ascii="Cambria" w:eastAsia="Times New Roman" w:hAnsi="Cambria"/>
                <w:lang w:val="pl-PL" w:eastAsia="pl-PL"/>
              </w:rPr>
              <w:t xml:space="preserve"> z różnych źródeł wiedzy, w tym z Internetu (semestry 4., 5. i 6.)</w:t>
            </w:r>
          </w:p>
        </w:tc>
        <w:tc>
          <w:tcPr>
            <w:tcW w:w="1984" w:type="dxa"/>
            <w:vAlign w:val="center"/>
          </w:tcPr>
          <w:p w14:paraId="4D852B1C" w14:textId="77777777" w:rsidR="005F056F" w:rsidRPr="00B1614A" w:rsidRDefault="005F056F" w:rsidP="005F056F">
            <w:pPr>
              <w:spacing w:before="60" w:after="60"/>
              <w:jc w:val="center"/>
              <w:rPr>
                <w:rFonts w:ascii="Cambria" w:eastAsia="Times New Roman" w:hAnsi="Cambria"/>
                <w:lang w:eastAsia="de-DE"/>
              </w:rPr>
            </w:pPr>
            <w:r w:rsidRPr="00B1614A">
              <w:rPr>
                <w:rFonts w:ascii="Cambria" w:eastAsia="Times New Roman" w:hAnsi="Cambria"/>
                <w:lang w:eastAsia="de-DE"/>
              </w:rPr>
              <w:t>D.1.K8.</w:t>
            </w:r>
          </w:p>
        </w:tc>
      </w:tr>
    </w:tbl>
    <w:p w14:paraId="3A68AE5E"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 xml:space="preserve">6. Treści programowe  oraz liczba godzin na poszczególnych formach zajęć </w:t>
      </w:r>
      <w:r w:rsidRPr="00B1614A">
        <w:rPr>
          <w:rFonts w:ascii="Cambria" w:eastAsia="Cambria" w:hAnsi="Cambria" w:cs="Cambria"/>
          <w:lang w:val="pl-PL"/>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685"/>
        <w:gridCol w:w="1276"/>
        <w:gridCol w:w="1559"/>
      </w:tblGrid>
      <w:tr w:rsidR="005F056F" w:rsidRPr="00B1614A" w14:paraId="49300C74" w14:textId="77777777" w:rsidTr="002C5A95">
        <w:trPr>
          <w:trHeight w:val="340"/>
        </w:trPr>
        <w:tc>
          <w:tcPr>
            <w:tcW w:w="660" w:type="dxa"/>
            <w:vMerge w:val="restart"/>
            <w:vAlign w:val="center"/>
          </w:tcPr>
          <w:p w14:paraId="5CF61E32" w14:textId="77777777" w:rsidR="005F056F" w:rsidRPr="00B1614A" w:rsidRDefault="005F056F" w:rsidP="005F056F">
            <w:pPr>
              <w:spacing w:before="20" w:after="20"/>
              <w:rPr>
                <w:rFonts w:ascii="Cambria" w:eastAsia="Cambria" w:hAnsi="Cambria" w:cs="Cambria"/>
                <w:b/>
              </w:rPr>
            </w:pPr>
            <w:proofErr w:type="spellStart"/>
            <w:r w:rsidRPr="00B1614A">
              <w:rPr>
                <w:rFonts w:ascii="Cambria" w:eastAsia="Cambria" w:hAnsi="Cambria" w:cs="Cambria"/>
                <w:b/>
              </w:rPr>
              <w:t>Lp</w:t>
            </w:r>
            <w:proofErr w:type="spellEnd"/>
            <w:r w:rsidRPr="00B1614A">
              <w:rPr>
                <w:rFonts w:ascii="Cambria" w:eastAsia="Cambria" w:hAnsi="Cambria" w:cs="Cambria"/>
                <w:b/>
              </w:rPr>
              <w:t>.</w:t>
            </w:r>
          </w:p>
        </w:tc>
        <w:tc>
          <w:tcPr>
            <w:tcW w:w="5685" w:type="dxa"/>
            <w:vMerge w:val="restart"/>
            <w:vAlign w:val="center"/>
          </w:tcPr>
          <w:p w14:paraId="68F13A08" w14:textId="77777777" w:rsidR="005F056F" w:rsidRPr="00B1614A" w:rsidRDefault="005F056F" w:rsidP="005F056F">
            <w:pPr>
              <w:spacing w:before="20" w:after="20"/>
              <w:rPr>
                <w:rFonts w:ascii="Cambria" w:eastAsia="Cambria" w:hAnsi="Cambria" w:cs="Cambria"/>
                <w:b/>
              </w:rPr>
            </w:pPr>
            <w:proofErr w:type="spellStart"/>
            <w:r w:rsidRPr="00B1614A">
              <w:rPr>
                <w:rFonts w:ascii="Cambria" w:eastAsia="Cambria" w:hAnsi="Cambria" w:cs="Cambria"/>
                <w:b/>
              </w:rPr>
              <w:t>Treści</w:t>
            </w:r>
            <w:proofErr w:type="spellEnd"/>
            <w:r w:rsidRPr="00B1614A">
              <w:rPr>
                <w:rFonts w:ascii="Cambria" w:eastAsia="Cambria" w:hAnsi="Cambria" w:cs="Cambria"/>
                <w:b/>
              </w:rPr>
              <w:t xml:space="preserve"> </w:t>
            </w:r>
            <w:proofErr w:type="spellStart"/>
            <w:r w:rsidRPr="00B1614A">
              <w:rPr>
                <w:rFonts w:ascii="Cambria" w:eastAsia="Cambria" w:hAnsi="Cambria" w:cs="Cambria"/>
                <w:b/>
              </w:rPr>
              <w:t>ćwiczeń</w:t>
            </w:r>
            <w:proofErr w:type="spellEnd"/>
          </w:p>
        </w:tc>
        <w:tc>
          <w:tcPr>
            <w:tcW w:w="2835" w:type="dxa"/>
            <w:gridSpan w:val="2"/>
            <w:vAlign w:val="center"/>
          </w:tcPr>
          <w:p w14:paraId="094C24E5" w14:textId="77777777" w:rsidR="005F056F" w:rsidRPr="00B1614A" w:rsidRDefault="005F056F" w:rsidP="005F056F">
            <w:pPr>
              <w:spacing w:before="20" w:after="20"/>
              <w:jc w:val="center"/>
              <w:rPr>
                <w:rFonts w:ascii="Cambria" w:eastAsia="Cambria" w:hAnsi="Cambria" w:cs="Cambria"/>
                <w:b/>
                <w:sz w:val="16"/>
                <w:szCs w:val="16"/>
              </w:rPr>
            </w:pPr>
            <w:proofErr w:type="spellStart"/>
            <w:r w:rsidRPr="00B1614A">
              <w:rPr>
                <w:rFonts w:ascii="Cambria" w:eastAsia="Cambria" w:hAnsi="Cambria" w:cs="Cambria"/>
                <w:b/>
                <w:sz w:val="16"/>
                <w:szCs w:val="16"/>
              </w:rPr>
              <w:t>Liczba</w:t>
            </w:r>
            <w:proofErr w:type="spellEnd"/>
            <w:r w:rsidRPr="00B1614A">
              <w:rPr>
                <w:rFonts w:ascii="Cambria" w:eastAsia="Cambria" w:hAnsi="Cambria" w:cs="Cambria"/>
                <w:b/>
                <w:sz w:val="16"/>
                <w:szCs w:val="16"/>
              </w:rPr>
              <w:t xml:space="preserve"> </w:t>
            </w:r>
            <w:proofErr w:type="spellStart"/>
            <w:r w:rsidRPr="00B1614A">
              <w:rPr>
                <w:rFonts w:ascii="Cambria" w:eastAsia="Cambria" w:hAnsi="Cambria" w:cs="Cambria"/>
                <w:b/>
                <w:sz w:val="16"/>
                <w:szCs w:val="16"/>
              </w:rPr>
              <w:t>godzin</w:t>
            </w:r>
            <w:proofErr w:type="spellEnd"/>
            <w:r w:rsidRPr="00B1614A">
              <w:rPr>
                <w:rFonts w:ascii="Cambria" w:eastAsia="Cambria" w:hAnsi="Cambria" w:cs="Cambria"/>
                <w:b/>
                <w:sz w:val="16"/>
                <w:szCs w:val="16"/>
              </w:rPr>
              <w:t xml:space="preserve"> </w:t>
            </w:r>
            <w:proofErr w:type="spellStart"/>
            <w:r w:rsidRPr="00B1614A">
              <w:rPr>
                <w:rFonts w:ascii="Cambria" w:eastAsia="Cambria" w:hAnsi="Cambria" w:cs="Cambria"/>
                <w:b/>
                <w:sz w:val="16"/>
                <w:szCs w:val="16"/>
              </w:rPr>
              <w:t>na</w:t>
            </w:r>
            <w:proofErr w:type="spellEnd"/>
            <w:r w:rsidRPr="00B1614A">
              <w:rPr>
                <w:rFonts w:ascii="Cambria" w:eastAsia="Cambria" w:hAnsi="Cambria" w:cs="Cambria"/>
                <w:b/>
                <w:sz w:val="16"/>
                <w:szCs w:val="16"/>
              </w:rPr>
              <w:t xml:space="preserve"> </w:t>
            </w:r>
            <w:proofErr w:type="spellStart"/>
            <w:r w:rsidRPr="00B1614A">
              <w:rPr>
                <w:rFonts w:ascii="Cambria" w:eastAsia="Cambria" w:hAnsi="Cambria" w:cs="Cambria"/>
                <w:b/>
                <w:sz w:val="16"/>
                <w:szCs w:val="16"/>
              </w:rPr>
              <w:t>studiach</w:t>
            </w:r>
            <w:proofErr w:type="spellEnd"/>
          </w:p>
        </w:tc>
      </w:tr>
      <w:tr w:rsidR="005F056F" w:rsidRPr="00B1614A" w14:paraId="071DC591" w14:textId="77777777" w:rsidTr="002C5A95">
        <w:trPr>
          <w:trHeight w:val="196"/>
        </w:trPr>
        <w:tc>
          <w:tcPr>
            <w:tcW w:w="660" w:type="dxa"/>
            <w:vMerge/>
            <w:vAlign w:val="center"/>
          </w:tcPr>
          <w:p w14:paraId="535A9EDF"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rPr>
            </w:pPr>
          </w:p>
        </w:tc>
        <w:tc>
          <w:tcPr>
            <w:tcW w:w="5685" w:type="dxa"/>
            <w:vMerge/>
            <w:vAlign w:val="center"/>
          </w:tcPr>
          <w:p w14:paraId="568DBDF5" w14:textId="77777777" w:rsidR="005F056F" w:rsidRPr="00B1614A" w:rsidRDefault="005F056F" w:rsidP="005F056F">
            <w:pPr>
              <w:widowControl w:val="0"/>
              <w:pBdr>
                <w:top w:val="nil"/>
                <w:left w:val="nil"/>
                <w:bottom w:val="nil"/>
                <w:right w:val="nil"/>
                <w:between w:val="nil"/>
              </w:pBdr>
              <w:rPr>
                <w:rFonts w:ascii="Cambria" w:eastAsia="Cambria" w:hAnsi="Cambria" w:cs="Cambria"/>
                <w:b/>
                <w:sz w:val="16"/>
                <w:szCs w:val="16"/>
              </w:rPr>
            </w:pPr>
          </w:p>
        </w:tc>
        <w:tc>
          <w:tcPr>
            <w:tcW w:w="1276" w:type="dxa"/>
          </w:tcPr>
          <w:p w14:paraId="16BD3DE4" w14:textId="77777777" w:rsidR="005F056F" w:rsidRPr="00B1614A" w:rsidRDefault="005F056F" w:rsidP="005F056F">
            <w:pPr>
              <w:spacing w:before="20" w:after="20"/>
              <w:jc w:val="center"/>
              <w:rPr>
                <w:rFonts w:ascii="Cambria" w:eastAsia="Cambria" w:hAnsi="Cambria" w:cs="Cambria"/>
                <w:b/>
                <w:sz w:val="16"/>
                <w:szCs w:val="16"/>
              </w:rPr>
            </w:pPr>
            <w:proofErr w:type="spellStart"/>
            <w:r w:rsidRPr="00B1614A">
              <w:rPr>
                <w:rFonts w:ascii="Cambria" w:eastAsia="Cambria" w:hAnsi="Cambria" w:cs="Cambria"/>
                <w:b/>
                <w:sz w:val="16"/>
                <w:szCs w:val="16"/>
              </w:rPr>
              <w:t>stacjonarnych</w:t>
            </w:r>
            <w:proofErr w:type="spellEnd"/>
          </w:p>
        </w:tc>
        <w:tc>
          <w:tcPr>
            <w:tcW w:w="1559" w:type="dxa"/>
          </w:tcPr>
          <w:p w14:paraId="74FC1E27" w14:textId="77777777" w:rsidR="005F056F" w:rsidRPr="00B1614A" w:rsidRDefault="005F056F" w:rsidP="005F056F">
            <w:pPr>
              <w:spacing w:before="20" w:after="20"/>
              <w:jc w:val="center"/>
              <w:rPr>
                <w:rFonts w:ascii="Cambria" w:eastAsia="Cambria" w:hAnsi="Cambria" w:cs="Cambria"/>
                <w:b/>
                <w:sz w:val="16"/>
                <w:szCs w:val="16"/>
              </w:rPr>
            </w:pPr>
            <w:proofErr w:type="spellStart"/>
            <w:r w:rsidRPr="00B1614A">
              <w:rPr>
                <w:rFonts w:ascii="Cambria" w:eastAsia="Cambria" w:hAnsi="Cambria" w:cs="Cambria"/>
                <w:b/>
                <w:sz w:val="16"/>
                <w:szCs w:val="16"/>
              </w:rPr>
              <w:t>niestacjonarnych</w:t>
            </w:r>
            <w:proofErr w:type="spellEnd"/>
          </w:p>
        </w:tc>
      </w:tr>
      <w:tr w:rsidR="005F056F" w:rsidRPr="00B1614A" w14:paraId="7C3EE556" w14:textId="77777777" w:rsidTr="002C5A95">
        <w:trPr>
          <w:trHeight w:val="225"/>
        </w:trPr>
        <w:tc>
          <w:tcPr>
            <w:tcW w:w="660" w:type="dxa"/>
          </w:tcPr>
          <w:p w14:paraId="1C3107D9" w14:textId="77777777" w:rsidR="005F056F" w:rsidRPr="00B1614A" w:rsidRDefault="005F056F" w:rsidP="005F056F">
            <w:pPr>
              <w:spacing w:before="20" w:after="20"/>
              <w:rPr>
                <w:rFonts w:ascii="Cambria" w:eastAsia="Cambria" w:hAnsi="Cambria" w:cs="Cambria"/>
              </w:rPr>
            </w:pPr>
            <w:r w:rsidRPr="00B1614A">
              <w:rPr>
                <w:rFonts w:ascii="Cambria" w:eastAsia="Cambria" w:hAnsi="Cambria" w:cs="Cambria"/>
              </w:rPr>
              <w:t>C1</w:t>
            </w:r>
          </w:p>
        </w:tc>
        <w:tc>
          <w:tcPr>
            <w:tcW w:w="5685" w:type="dxa"/>
          </w:tcPr>
          <w:p w14:paraId="2006BDD7" w14:textId="77777777" w:rsidR="005F056F" w:rsidRPr="00B1614A" w:rsidRDefault="005F056F" w:rsidP="005F056F">
            <w:pPr>
              <w:rPr>
                <w:rFonts w:ascii="Cambria" w:eastAsia="Times New Roman" w:hAnsi="Cambria"/>
                <w:lang w:val="pl-PL" w:eastAsia="pl-PL"/>
              </w:rPr>
            </w:pPr>
            <w:r w:rsidRPr="00B1614A">
              <w:rPr>
                <w:rFonts w:ascii="Cambria" w:eastAsia="Times New Roman" w:hAnsi="Cambria"/>
                <w:b/>
                <w:bCs/>
                <w:lang w:val="pl-PL" w:eastAsia="pl-PL"/>
              </w:rPr>
              <w:t>Semestr 4:</w:t>
            </w:r>
            <w:r w:rsidRPr="00B1614A">
              <w:rPr>
                <w:rFonts w:ascii="Cambria" w:eastAsia="Times New Roman" w:hAnsi="Cambria"/>
                <w:lang w:val="pl-PL" w:eastAsia="pl-PL"/>
              </w:rPr>
              <w:t xml:space="preserve"> Metoda projektu i możliwości jej zastosowania w edukacji językowej w szkole podstawowej. Formy pracy sprzyjające realizacji metody projektu (np. drama edukacyjna). </w:t>
            </w:r>
            <w:r w:rsidRPr="00B1614A">
              <w:rPr>
                <w:rFonts w:ascii="Cambria" w:eastAsia="Times New Roman" w:hAnsi="Cambria"/>
                <w:lang w:val="pl-PL" w:eastAsia="pl-PL"/>
              </w:rPr>
              <w:lastRenderedPageBreak/>
              <w:t xml:space="preserve">Przykłady dobrych praktyk, w tym projekty międzynarodowe – zwycięskie projekty w konkursach, m.in. programu </w:t>
            </w:r>
            <w:proofErr w:type="spellStart"/>
            <w:r w:rsidRPr="00B1614A">
              <w:rPr>
                <w:rFonts w:ascii="Cambria" w:eastAsia="Times New Roman" w:hAnsi="Cambria"/>
                <w:lang w:val="pl-PL" w:eastAsia="pl-PL"/>
              </w:rPr>
              <w:t>eTwinning</w:t>
            </w:r>
            <w:proofErr w:type="spellEnd"/>
            <w:r w:rsidRPr="00B1614A">
              <w:rPr>
                <w:rFonts w:ascii="Cambria" w:eastAsia="Times New Roman" w:hAnsi="Cambria"/>
                <w:lang w:val="pl-PL" w:eastAsia="pl-PL"/>
              </w:rPr>
              <w:t>.</w:t>
            </w:r>
          </w:p>
        </w:tc>
        <w:tc>
          <w:tcPr>
            <w:tcW w:w="1276" w:type="dxa"/>
            <w:vAlign w:val="center"/>
          </w:tcPr>
          <w:p w14:paraId="3DADA8D0"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lastRenderedPageBreak/>
              <w:t>20</w:t>
            </w:r>
          </w:p>
        </w:tc>
        <w:tc>
          <w:tcPr>
            <w:tcW w:w="1559" w:type="dxa"/>
            <w:vAlign w:val="center"/>
          </w:tcPr>
          <w:p w14:paraId="4A3206E2"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12</w:t>
            </w:r>
          </w:p>
        </w:tc>
      </w:tr>
      <w:tr w:rsidR="005F056F" w:rsidRPr="00B1614A" w14:paraId="3DDD879B" w14:textId="77777777" w:rsidTr="002C5A95">
        <w:trPr>
          <w:trHeight w:val="285"/>
        </w:trPr>
        <w:tc>
          <w:tcPr>
            <w:tcW w:w="660" w:type="dxa"/>
          </w:tcPr>
          <w:p w14:paraId="13F12143" w14:textId="77777777" w:rsidR="005F056F" w:rsidRPr="00B1614A" w:rsidRDefault="005F056F" w:rsidP="005F056F">
            <w:pPr>
              <w:spacing w:before="20" w:after="20"/>
              <w:rPr>
                <w:rFonts w:ascii="Cambria" w:eastAsia="Cambria" w:hAnsi="Cambria" w:cs="Cambria"/>
              </w:rPr>
            </w:pPr>
            <w:r w:rsidRPr="00B1614A">
              <w:rPr>
                <w:rFonts w:ascii="Cambria" w:eastAsia="Cambria" w:hAnsi="Cambria" w:cs="Cambria"/>
              </w:rPr>
              <w:t>C2</w:t>
            </w:r>
          </w:p>
        </w:tc>
        <w:tc>
          <w:tcPr>
            <w:tcW w:w="5685" w:type="dxa"/>
          </w:tcPr>
          <w:p w14:paraId="2495B51F" w14:textId="77777777" w:rsidR="005F056F" w:rsidRPr="00B1614A" w:rsidRDefault="005F056F" w:rsidP="005F056F">
            <w:pPr>
              <w:spacing w:before="100" w:beforeAutospacing="1" w:afterAutospacing="1"/>
              <w:rPr>
                <w:rFonts w:ascii="Cambria" w:eastAsia="Times New Roman" w:hAnsi="Cambria"/>
                <w:lang w:val="pl-PL" w:eastAsia="pl-PL"/>
              </w:rPr>
            </w:pPr>
            <w:r w:rsidRPr="00B1614A">
              <w:rPr>
                <w:rFonts w:ascii="Cambria" w:eastAsia="Times New Roman" w:hAnsi="Cambria"/>
                <w:b/>
                <w:bCs/>
                <w:lang w:val="pl-PL" w:eastAsia="pl-PL"/>
              </w:rPr>
              <w:t xml:space="preserve">Semestr 5: </w:t>
            </w:r>
            <w:r w:rsidRPr="00B1614A">
              <w:rPr>
                <w:rFonts w:ascii="Cambria" w:eastAsia="Times New Roman" w:hAnsi="Cambria"/>
                <w:lang w:val="pl-PL" w:eastAsia="pl-PL"/>
              </w:rPr>
              <w:t>Opracowanie w grupach planu projektu, w tym: określenie tematu (z odniesieniem do treści podstawy programowej), wyznaczenie celów, szczegółowe zaplanowanie przebiegu projektu z uwzględnieniem potrzeb i możliwości  uczniów, ustalenie harmonogramu prac, rozdzielenie zadań,</w:t>
            </w:r>
            <w:r w:rsidRPr="00B1614A">
              <w:rPr>
                <w:rFonts w:ascii="Cambria" w:eastAsia="Times New Roman" w:hAnsi="Cambria"/>
                <w:spacing w:val="-2"/>
                <w:lang w:val="pl-PL" w:eastAsia="pl-PL"/>
              </w:rPr>
              <w:t xml:space="preserve"> określenie potrzeb w zakresie rekwizytów/</w:t>
            </w:r>
            <w:r w:rsidRPr="00B1614A">
              <w:rPr>
                <w:rFonts w:ascii="Cambria" w:eastAsia="Times New Roman" w:hAnsi="Cambria"/>
                <w:lang w:val="pl-PL" w:eastAsia="pl-PL"/>
              </w:rPr>
              <w:t xml:space="preserve"> potrzebnych materiałów/źródeł informacji niezbędnych do realizacji zaplanowanego projektu, </w:t>
            </w:r>
            <w:r w:rsidRPr="00B1614A">
              <w:rPr>
                <w:rFonts w:ascii="Cambria" w:eastAsia="Times New Roman" w:hAnsi="Cambria"/>
                <w:bCs/>
                <w:lang w:val="pl-PL" w:eastAsia="pl-PL"/>
              </w:rPr>
              <w:t>ustalenie sposobu prezentacji efektów pracy</w:t>
            </w:r>
            <w:r w:rsidRPr="00B1614A">
              <w:rPr>
                <w:rFonts w:ascii="Cambria" w:eastAsia="Times New Roman" w:hAnsi="Cambria"/>
                <w:lang w:val="pl-PL" w:eastAsia="pl-PL"/>
              </w:rPr>
              <w:t>.</w:t>
            </w:r>
          </w:p>
        </w:tc>
        <w:tc>
          <w:tcPr>
            <w:tcW w:w="1276" w:type="dxa"/>
            <w:vAlign w:val="center"/>
          </w:tcPr>
          <w:p w14:paraId="1E523F6E" w14:textId="77777777" w:rsidR="005F056F" w:rsidRPr="00B1614A" w:rsidRDefault="005F056F" w:rsidP="005F056F">
            <w:pPr>
              <w:spacing w:before="20" w:after="20"/>
              <w:jc w:val="center"/>
              <w:rPr>
                <w:rFonts w:ascii="Cambria" w:eastAsia="Cambria" w:hAnsi="Cambria" w:cs="Cambria"/>
                <w:lang w:val="pl-PL"/>
              </w:rPr>
            </w:pPr>
          </w:p>
          <w:p w14:paraId="54581848"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20</w:t>
            </w:r>
          </w:p>
        </w:tc>
        <w:tc>
          <w:tcPr>
            <w:tcW w:w="1559" w:type="dxa"/>
            <w:vAlign w:val="center"/>
          </w:tcPr>
          <w:p w14:paraId="52A85A45" w14:textId="77777777" w:rsidR="005F056F" w:rsidRPr="00B1614A" w:rsidRDefault="005F056F" w:rsidP="005F056F">
            <w:pPr>
              <w:spacing w:before="20" w:after="20"/>
              <w:jc w:val="center"/>
              <w:rPr>
                <w:rFonts w:ascii="Cambria" w:eastAsia="Cambria" w:hAnsi="Cambria" w:cs="Cambria"/>
              </w:rPr>
            </w:pPr>
          </w:p>
          <w:p w14:paraId="1F9BFA49"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12</w:t>
            </w:r>
          </w:p>
        </w:tc>
      </w:tr>
      <w:tr w:rsidR="005F056F" w:rsidRPr="00B1614A" w14:paraId="026B2921" w14:textId="77777777" w:rsidTr="002C5A95">
        <w:trPr>
          <w:trHeight w:val="345"/>
        </w:trPr>
        <w:tc>
          <w:tcPr>
            <w:tcW w:w="660" w:type="dxa"/>
          </w:tcPr>
          <w:p w14:paraId="76A80AEA" w14:textId="77777777" w:rsidR="005F056F" w:rsidRPr="00B1614A" w:rsidRDefault="005F056F" w:rsidP="005F056F">
            <w:pPr>
              <w:spacing w:before="20" w:after="20"/>
              <w:rPr>
                <w:rFonts w:ascii="Cambria" w:eastAsia="Cambria" w:hAnsi="Cambria" w:cs="Cambria"/>
              </w:rPr>
            </w:pPr>
            <w:r w:rsidRPr="00B1614A">
              <w:rPr>
                <w:rFonts w:ascii="Cambria" w:eastAsia="Cambria" w:hAnsi="Cambria" w:cs="Cambria"/>
              </w:rPr>
              <w:t>C3</w:t>
            </w:r>
          </w:p>
        </w:tc>
        <w:tc>
          <w:tcPr>
            <w:tcW w:w="5685" w:type="dxa"/>
          </w:tcPr>
          <w:p w14:paraId="27B7A965" w14:textId="77777777" w:rsidR="005F056F" w:rsidRPr="00B1614A" w:rsidRDefault="005F056F" w:rsidP="005F056F">
            <w:pPr>
              <w:spacing w:before="100" w:beforeAutospacing="1" w:afterAutospacing="1"/>
              <w:rPr>
                <w:rFonts w:ascii="Cambria" w:eastAsia="Times New Roman" w:hAnsi="Cambria"/>
                <w:sz w:val="24"/>
                <w:szCs w:val="24"/>
                <w:lang w:eastAsia="pl-PL"/>
              </w:rPr>
            </w:pPr>
            <w:r w:rsidRPr="00B1614A">
              <w:rPr>
                <w:rFonts w:ascii="Cambria" w:eastAsia="Times New Roman" w:hAnsi="Cambria"/>
                <w:b/>
                <w:bCs/>
                <w:lang w:val="pl-PL" w:eastAsia="pl-PL"/>
              </w:rPr>
              <w:t>Semestr 6:</w:t>
            </w:r>
            <w:r w:rsidRPr="00B1614A">
              <w:rPr>
                <w:rFonts w:ascii="Cambria" w:eastAsia="Times New Roman" w:hAnsi="Cambria"/>
                <w:lang w:val="pl-PL" w:eastAsia="pl-PL"/>
              </w:rPr>
              <w:t xml:space="preserve"> Realizacja projektu (w grupach) i prezentacja projektu. </w:t>
            </w:r>
            <w:proofErr w:type="spellStart"/>
            <w:r w:rsidRPr="00B1614A">
              <w:rPr>
                <w:rFonts w:ascii="Cambria" w:eastAsia="Times New Roman" w:hAnsi="Cambria"/>
                <w:lang w:eastAsia="pl-PL"/>
              </w:rPr>
              <w:t>Ewaluacja</w:t>
            </w:r>
            <w:proofErr w:type="spellEnd"/>
            <w:r w:rsidRPr="00B1614A">
              <w:rPr>
                <w:rFonts w:ascii="Cambria" w:eastAsia="Times New Roman" w:hAnsi="Cambria"/>
                <w:lang w:eastAsia="pl-PL"/>
              </w:rPr>
              <w:t xml:space="preserve"> </w:t>
            </w:r>
            <w:proofErr w:type="spellStart"/>
            <w:r w:rsidRPr="00B1614A">
              <w:rPr>
                <w:rFonts w:ascii="Cambria" w:eastAsia="Times New Roman" w:hAnsi="Cambria"/>
                <w:lang w:eastAsia="pl-PL"/>
              </w:rPr>
              <w:t>projektu</w:t>
            </w:r>
            <w:proofErr w:type="spellEnd"/>
            <w:r w:rsidRPr="00B1614A">
              <w:rPr>
                <w:rFonts w:ascii="Cambria" w:eastAsia="Times New Roman" w:hAnsi="Cambria"/>
                <w:lang w:eastAsia="pl-PL"/>
              </w:rPr>
              <w:t xml:space="preserve">. </w:t>
            </w:r>
            <w:proofErr w:type="spellStart"/>
            <w:r w:rsidRPr="00B1614A">
              <w:rPr>
                <w:rFonts w:ascii="Cambria" w:eastAsia="Times New Roman" w:hAnsi="Cambria"/>
                <w:lang w:eastAsia="pl-PL"/>
              </w:rPr>
              <w:t>Ocena</w:t>
            </w:r>
            <w:proofErr w:type="spellEnd"/>
            <w:r w:rsidRPr="00B1614A">
              <w:rPr>
                <w:rFonts w:ascii="Cambria" w:eastAsia="Times New Roman" w:hAnsi="Cambria"/>
                <w:lang w:eastAsia="pl-PL"/>
              </w:rPr>
              <w:t xml:space="preserve"> </w:t>
            </w:r>
            <w:proofErr w:type="spellStart"/>
            <w:r w:rsidRPr="00B1614A">
              <w:rPr>
                <w:rFonts w:ascii="Cambria" w:eastAsia="Times New Roman" w:hAnsi="Cambria"/>
                <w:lang w:eastAsia="pl-PL"/>
              </w:rPr>
              <w:t>pracy</w:t>
            </w:r>
            <w:proofErr w:type="spellEnd"/>
            <w:r w:rsidRPr="00B1614A">
              <w:rPr>
                <w:rFonts w:ascii="Cambria" w:eastAsia="Times New Roman" w:hAnsi="Cambria"/>
                <w:lang w:eastAsia="pl-PL"/>
              </w:rPr>
              <w:t xml:space="preserve"> </w:t>
            </w:r>
            <w:proofErr w:type="spellStart"/>
            <w:r w:rsidRPr="00B1614A">
              <w:rPr>
                <w:rFonts w:ascii="Cambria" w:eastAsia="Times New Roman" w:hAnsi="Cambria"/>
                <w:lang w:eastAsia="pl-PL"/>
              </w:rPr>
              <w:t>uczniów</w:t>
            </w:r>
            <w:proofErr w:type="spellEnd"/>
            <w:r w:rsidRPr="00B1614A">
              <w:rPr>
                <w:rFonts w:ascii="Cambria" w:eastAsia="Times New Roman" w:hAnsi="Cambria"/>
                <w:lang w:eastAsia="pl-PL"/>
              </w:rPr>
              <w:t>.</w:t>
            </w:r>
          </w:p>
        </w:tc>
        <w:tc>
          <w:tcPr>
            <w:tcW w:w="1276" w:type="dxa"/>
            <w:vAlign w:val="center"/>
          </w:tcPr>
          <w:p w14:paraId="4BEA613B" w14:textId="77777777" w:rsidR="005F056F" w:rsidRPr="00B1614A" w:rsidRDefault="005F056F" w:rsidP="005F056F">
            <w:pPr>
              <w:spacing w:before="20" w:after="20"/>
              <w:jc w:val="center"/>
              <w:rPr>
                <w:rFonts w:ascii="Cambria" w:eastAsia="Cambria" w:hAnsi="Cambria" w:cs="Cambria"/>
              </w:rPr>
            </w:pPr>
          </w:p>
          <w:p w14:paraId="79A0F098"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20</w:t>
            </w:r>
          </w:p>
        </w:tc>
        <w:tc>
          <w:tcPr>
            <w:tcW w:w="1559" w:type="dxa"/>
            <w:vAlign w:val="center"/>
          </w:tcPr>
          <w:p w14:paraId="2E3AE118" w14:textId="77777777" w:rsidR="005F056F" w:rsidRPr="00B1614A" w:rsidRDefault="005F056F" w:rsidP="005F056F">
            <w:pPr>
              <w:spacing w:before="20" w:after="20"/>
              <w:jc w:val="center"/>
              <w:rPr>
                <w:rFonts w:ascii="Cambria" w:eastAsia="Cambria" w:hAnsi="Cambria" w:cs="Cambria"/>
              </w:rPr>
            </w:pPr>
          </w:p>
          <w:p w14:paraId="23DA2286"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12</w:t>
            </w:r>
          </w:p>
        </w:tc>
      </w:tr>
      <w:tr w:rsidR="005F056F" w:rsidRPr="00B1614A" w14:paraId="32673EC5" w14:textId="77777777" w:rsidTr="002C5A95">
        <w:tc>
          <w:tcPr>
            <w:tcW w:w="660" w:type="dxa"/>
          </w:tcPr>
          <w:p w14:paraId="64157E2D" w14:textId="77777777" w:rsidR="005F056F" w:rsidRPr="00B1614A" w:rsidRDefault="005F056F" w:rsidP="005F056F">
            <w:pPr>
              <w:spacing w:before="20" w:after="20"/>
              <w:rPr>
                <w:rFonts w:ascii="Cambria" w:eastAsia="Cambria" w:hAnsi="Cambria" w:cs="Cambria"/>
                <w:b/>
              </w:rPr>
            </w:pPr>
          </w:p>
        </w:tc>
        <w:tc>
          <w:tcPr>
            <w:tcW w:w="5685" w:type="dxa"/>
          </w:tcPr>
          <w:p w14:paraId="27965E1E" w14:textId="77777777" w:rsidR="005F056F" w:rsidRPr="00B1614A" w:rsidRDefault="005F056F" w:rsidP="005F056F">
            <w:pPr>
              <w:spacing w:before="20" w:after="20"/>
              <w:rPr>
                <w:rFonts w:ascii="Cambria" w:eastAsia="Cambria" w:hAnsi="Cambria" w:cs="Cambria"/>
                <w:b/>
              </w:rPr>
            </w:pPr>
            <w:proofErr w:type="spellStart"/>
            <w:r w:rsidRPr="00B1614A">
              <w:rPr>
                <w:rFonts w:ascii="Cambria" w:eastAsia="Cambria" w:hAnsi="Cambria" w:cs="Cambria"/>
                <w:b/>
              </w:rPr>
              <w:t>Razem</w:t>
            </w:r>
            <w:proofErr w:type="spellEnd"/>
            <w:r w:rsidRPr="00B1614A">
              <w:rPr>
                <w:rFonts w:ascii="Cambria" w:eastAsia="Cambria" w:hAnsi="Cambria" w:cs="Cambria"/>
                <w:b/>
              </w:rPr>
              <w:t xml:space="preserve"> </w:t>
            </w:r>
            <w:proofErr w:type="spellStart"/>
            <w:r w:rsidRPr="00B1614A">
              <w:rPr>
                <w:rFonts w:ascii="Cambria" w:eastAsia="Cambria" w:hAnsi="Cambria" w:cs="Cambria"/>
                <w:b/>
              </w:rPr>
              <w:t>liczba</w:t>
            </w:r>
            <w:proofErr w:type="spellEnd"/>
            <w:r w:rsidRPr="00B1614A">
              <w:rPr>
                <w:rFonts w:ascii="Cambria" w:eastAsia="Cambria" w:hAnsi="Cambria" w:cs="Cambria"/>
                <w:b/>
              </w:rPr>
              <w:t xml:space="preserve"> </w:t>
            </w:r>
            <w:proofErr w:type="spellStart"/>
            <w:r w:rsidRPr="00B1614A">
              <w:rPr>
                <w:rFonts w:ascii="Cambria" w:eastAsia="Cambria" w:hAnsi="Cambria" w:cs="Cambria"/>
                <w:b/>
              </w:rPr>
              <w:t>godzin</w:t>
            </w:r>
            <w:proofErr w:type="spellEnd"/>
            <w:r w:rsidRPr="00B1614A">
              <w:rPr>
                <w:rFonts w:ascii="Cambria" w:eastAsia="Cambria" w:hAnsi="Cambria" w:cs="Cambria"/>
                <w:b/>
              </w:rPr>
              <w:t xml:space="preserve"> </w:t>
            </w:r>
            <w:proofErr w:type="spellStart"/>
            <w:r w:rsidRPr="00B1614A">
              <w:rPr>
                <w:rFonts w:ascii="Cambria" w:eastAsia="Cambria" w:hAnsi="Cambria" w:cs="Cambria"/>
                <w:b/>
              </w:rPr>
              <w:t>ćwiczeń</w:t>
            </w:r>
            <w:proofErr w:type="spellEnd"/>
            <w:r w:rsidRPr="00B1614A">
              <w:rPr>
                <w:rFonts w:ascii="Cambria" w:eastAsia="Cambria" w:hAnsi="Cambria" w:cs="Cambria"/>
                <w:b/>
              </w:rPr>
              <w:t xml:space="preserve"> </w:t>
            </w:r>
          </w:p>
        </w:tc>
        <w:tc>
          <w:tcPr>
            <w:tcW w:w="1276" w:type="dxa"/>
            <w:vAlign w:val="center"/>
          </w:tcPr>
          <w:p w14:paraId="4EA5603E"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60</w:t>
            </w:r>
          </w:p>
        </w:tc>
        <w:tc>
          <w:tcPr>
            <w:tcW w:w="1559" w:type="dxa"/>
            <w:vAlign w:val="center"/>
          </w:tcPr>
          <w:p w14:paraId="3969FEF8"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36</w:t>
            </w:r>
          </w:p>
        </w:tc>
      </w:tr>
    </w:tbl>
    <w:p w14:paraId="3DDFDAC4"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112"/>
        <w:gridCol w:w="3402"/>
      </w:tblGrid>
      <w:tr w:rsidR="005F056F" w:rsidRPr="00B1614A" w14:paraId="2D33FA35" w14:textId="77777777" w:rsidTr="002C5A95">
        <w:tc>
          <w:tcPr>
            <w:tcW w:w="1666" w:type="dxa"/>
          </w:tcPr>
          <w:p w14:paraId="4FD86AD1" w14:textId="77777777" w:rsidR="005F056F" w:rsidRPr="00B1614A" w:rsidRDefault="005F056F" w:rsidP="005F056F">
            <w:pPr>
              <w:spacing w:before="60" w:after="60"/>
              <w:jc w:val="both"/>
              <w:rPr>
                <w:rFonts w:ascii="Cambria" w:eastAsia="Cambria" w:hAnsi="Cambria" w:cs="Cambria"/>
                <w:b/>
              </w:rPr>
            </w:pPr>
            <w:r w:rsidRPr="00B1614A">
              <w:rPr>
                <w:rFonts w:ascii="Cambria" w:eastAsia="Cambria" w:hAnsi="Cambria" w:cs="Cambria"/>
                <w:b/>
              </w:rPr>
              <w:t xml:space="preserve">Forma </w:t>
            </w:r>
            <w:proofErr w:type="spellStart"/>
            <w:r w:rsidRPr="00B1614A">
              <w:rPr>
                <w:rFonts w:ascii="Cambria" w:eastAsia="Cambria" w:hAnsi="Cambria" w:cs="Cambria"/>
                <w:b/>
              </w:rPr>
              <w:t>zajęć</w:t>
            </w:r>
            <w:proofErr w:type="spellEnd"/>
          </w:p>
        </w:tc>
        <w:tc>
          <w:tcPr>
            <w:tcW w:w="4112" w:type="dxa"/>
          </w:tcPr>
          <w:p w14:paraId="3C86B70E" w14:textId="77777777" w:rsidR="005F056F" w:rsidRPr="00B1614A" w:rsidRDefault="005F056F" w:rsidP="005F056F">
            <w:pPr>
              <w:spacing w:before="60" w:after="60"/>
              <w:jc w:val="both"/>
              <w:rPr>
                <w:rFonts w:ascii="Cambria" w:eastAsia="Cambria" w:hAnsi="Cambria" w:cs="Cambria"/>
                <w:b/>
                <w:lang w:val="pl-PL"/>
              </w:rPr>
            </w:pPr>
            <w:r w:rsidRPr="00B1614A">
              <w:rPr>
                <w:rFonts w:ascii="Cambria" w:eastAsia="Cambria" w:hAnsi="Cambria" w:cs="Cambria"/>
                <w:b/>
                <w:lang w:val="pl-PL"/>
              </w:rPr>
              <w:t>Metody dydaktyczne (wybór z listy)</w:t>
            </w:r>
          </w:p>
        </w:tc>
        <w:tc>
          <w:tcPr>
            <w:tcW w:w="3402" w:type="dxa"/>
          </w:tcPr>
          <w:p w14:paraId="172979D7" w14:textId="77777777" w:rsidR="005F056F" w:rsidRPr="00B1614A" w:rsidRDefault="005F056F" w:rsidP="005F056F">
            <w:pPr>
              <w:spacing w:before="60" w:after="60"/>
              <w:jc w:val="both"/>
              <w:rPr>
                <w:rFonts w:ascii="Cambria" w:eastAsia="Cambria" w:hAnsi="Cambria" w:cs="Cambria"/>
                <w:b/>
              </w:rPr>
            </w:pPr>
            <w:proofErr w:type="spellStart"/>
            <w:r w:rsidRPr="00B1614A">
              <w:rPr>
                <w:rFonts w:ascii="Cambria" w:eastAsia="Cambria" w:hAnsi="Cambria" w:cs="Cambria"/>
                <w:b/>
              </w:rPr>
              <w:t>Środki</w:t>
            </w:r>
            <w:proofErr w:type="spellEnd"/>
            <w:r w:rsidRPr="00B1614A">
              <w:rPr>
                <w:rFonts w:ascii="Cambria" w:eastAsia="Cambria" w:hAnsi="Cambria" w:cs="Cambria"/>
                <w:b/>
              </w:rPr>
              <w:t xml:space="preserve"> </w:t>
            </w:r>
            <w:proofErr w:type="spellStart"/>
            <w:r w:rsidRPr="00B1614A">
              <w:rPr>
                <w:rFonts w:ascii="Cambria" w:eastAsia="Cambria" w:hAnsi="Cambria" w:cs="Cambria"/>
                <w:b/>
              </w:rPr>
              <w:t>dydaktyczne</w:t>
            </w:r>
            <w:proofErr w:type="spellEnd"/>
          </w:p>
        </w:tc>
      </w:tr>
      <w:tr w:rsidR="005F056F" w:rsidRPr="00B1614A" w14:paraId="7FF09854" w14:textId="77777777" w:rsidTr="002C5A95">
        <w:tc>
          <w:tcPr>
            <w:tcW w:w="1666" w:type="dxa"/>
          </w:tcPr>
          <w:p w14:paraId="3E129992" w14:textId="77777777" w:rsidR="005F056F" w:rsidRPr="00B1614A" w:rsidRDefault="005F056F" w:rsidP="005F056F">
            <w:pPr>
              <w:spacing w:before="60" w:after="60"/>
              <w:jc w:val="both"/>
              <w:rPr>
                <w:rFonts w:ascii="Cambria" w:eastAsia="Cambria" w:hAnsi="Cambria" w:cs="Cambria"/>
              </w:rPr>
            </w:pPr>
            <w:proofErr w:type="spellStart"/>
            <w:r w:rsidRPr="00B1614A">
              <w:rPr>
                <w:rFonts w:ascii="Cambria" w:eastAsia="Cambria" w:hAnsi="Cambria" w:cs="Cambria"/>
              </w:rPr>
              <w:t>Ćwiczenia</w:t>
            </w:r>
            <w:proofErr w:type="spellEnd"/>
          </w:p>
        </w:tc>
        <w:tc>
          <w:tcPr>
            <w:tcW w:w="4112" w:type="dxa"/>
          </w:tcPr>
          <w:p w14:paraId="6A9A5977" w14:textId="77777777" w:rsidR="005F056F" w:rsidRPr="00B1614A" w:rsidRDefault="005F056F" w:rsidP="005F056F">
            <w:pPr>
              <w:jc w:val="both"/>
              <w:rPr>
                <w:rFonts w:ascii="Cambria" w:eastAsia="Times New Roman" w:hAnsi="Cambria"/>
                <w:b/>
                <w:bCs/>
                <w:lang w:val="pl-PL" w:eastAsia="pl-PL"/>
              </w:rPr>
            </w:pPr>
            <w:r w:rsidRPr="00B1614A">
              <w:rPr>
                <w:rFonts w:ascii="Cambria" w:eastAsia="Times New Roman" w:hAnsi="Cambria"/>
                <w:b/>
                <w:bCs/>
                <w:lang w:val="pl-PL" w:eastAsia="pl-PL"/>
              </w:rPr>
              <w:t xml:space="preserve">M1 </w:t>
            </w:r>
            <w:r w:rsidRPr="00B1614A">
              <w:rPr>
                <w:rFonts w:ascii="Cambria" w:eastAsia="Times New Roman" w:hAnsi="Cambria"/>
                <w:bCs/>
                <w:lang w:val="pl-PL" w:eastAsia="pl-PL"/>
              </w:rPr>
              <w:t xml:space="preserve">– </w:t>
            </w:r>
            <w:proofErr w:type="spellStart"/>
            <w:r w:rsidRPr="00B1614A">
              <w:rPr>
                <w:rFonts w:ascii="Cambria" w:eastAsia="Times New Roman" w:hAnsi="Cambria"/>
                <w:bCs/>
                <w:lang w:val="pl-PL" w:eastAsia="pl-PL"/>
              </w:rPr>
              <w:t>miniwykład</w:t>
            </w:r>
            <w:proofErr w:type="spellEnd"/>
            <w:r w:rsidRPr="00B1614A">
              <w:rPr>
                <w:rFonts w:ascii="Cambria" w:eastAsia="Times New Roman" w:hAnsi="Cambria"/>
                <w:bCs/>
                <w:lang w:val="pl-PL" w:eastAsia="pl-PL"/>
              </w:rPr>
              <w:t>, wyjaśnienie,</w:t>
            </w:r>
            <w:r w:rsidRPr="00B1614A">
              <w:rPr>
                <w:rFonts w:ascii="Cambria" w:eastAsia="Times New Roman" w:hAnsi="Cambria"/>
                <w:b/>
                <w:bCs/>
                <w:lang w:val="pl-PL" w:eastAsia="pl-PL"/>
              </w:rPr>
              <w:t xml:space="preserve"> </w:t>
            </w:r>
          </w:p>
          <w:p w14:paraId="3E672BDB" w14:textId="77777777" w:rsidR="005F056F" w:rsidRPr="00B1614A" w:rsidRDefault="005F056F" w:rsidP="005F056F">
            <w:pPr>
              <w:jc w:val="both"/>
              <w:rPr>
                <w:rFonts w:ascii="Cambria" w:eastAsia="Times New Roman" w:hAnsi="Cambria"/>
                <w:lang w:val="pl-PL" w:eastAsia="pl-PL"/>
              </w:rPr>
            </w:pPr>
            <w:r w:rsidRPr="00B1614A">
              <w:rPr>
                <w:rFonts w:ascii="Cambria" w:eastAsia="Times New Roman" w:hAnsi="Cambria"/>
                <w:b/>
                <w:bCs/>
                <w:lang w:val="pl-PL" w:eastAsia="pl-PL"/>
              </w:rPr>
              <w:t>M2</w:t>
            </w:r>
            <w:r w:rsidRPr="00B1614A">
              <w:rPr>
                <w:rFonts w:ascii="Cambria" w:eastAsia="Times New Roman" w:hAnsi="Cambria"/>
                <w:lang w:val="pl-PL" w:eastAsia="pl-PL"/>
              </w:rPr>
              <w:t xml:space="preserve"> – dyskusja, metoda sytuacyjna, drama, inscenizacja, symulacja danej sytuacji, rozmowa/dyskusja na temat doświadczeń w czasie praktyk,</w:t>
            </w:r>
          </w:p>
          <w:p w14:paraId="170A538B" w14:textId="77777777" w:rsidR="005F056F" w:rsidRPr="00B1614A" w:rsidRDefault="005F056F" w:rsidP="005F056F">
            <w:pPr>
              <w:jc w:val="both"/>
              <w:rPr>
                <w:rFonts w:ascii="Cambria" w:eastAsia="Times New Roman" w:hAnsi="Cambria"/>
                <w:b/>
                <w:bCs/>
                <w:lang w:val="pl-PL" w:eastAsia="pl-PL"/>
              </w:rPr>
            </w:pPr>
            <w:r w:rsidRPr="00B1614A">
              <w:rPr>
                <w:rFonts w:ascii="Cambria" w:eastAsia="Times New Roman" w:hAnsi="Cambria"/>
                <w:b/>
                <w:bCs/>
                <w:lang w:val="pl-PL" w:eastAsia="pl-PL"/>
              </w:rPr>
              <w:t>M3</w:t>
            </w:r>
            <w:r w:rsidRPr="00B1614A">
              <w:rPr>
                <w:rFonts w:ascii="Cambria" w:eastAsia="Times New Roman" w:hAnsi="Cambria"/>
                <w:lang w:val="pl-PL" w:eastAsia="pl-PL"/>
              </w:rPr>
              <w:t xml:space="preserve"> – pokaz prezentacji multimedialnej,</w:t>
            </w:r>
            <w:r w:rsidRPr="00B1614A">
              <w:rPr>
                <w:rFonts w:ascii="Cambria" w:eastAsia="Times New Roman" w:hAnsi="Cambria"/>
                <w:b/>
                <w:bCs/>
                <w:lang w:val="pl-PL" w:eastAsia="pl-PL"/>
              </w:rPr>
              <w:t xml:space="preserve"> </w:t>
            </w:r>
          </w:p>
          <w:p w14:paraId="0233ACF4" w14:textId="77777777" w:rsidR="005F056F" w:rsidRPr="00B1614A" w:rsidRDefault="005F056F" w:rsidP="005F056F">
            <w:pPr>
              <w:jc w:val="both"/>
              <w:rPr>
                <w:rFonts w:ascii="Cambria" w:eastAsia="Times New Roman" w:hAnsi="Cambria"/>
                <w:sz w:val="16"/>
                <w:szCs w:val="16"/>
                <w:lang w:val="pl-PL" w:eastAsia="pl-PL"/>
              </w:rPr>
            </w:pPr>
            <w:r w:rsidRPr="00B1614A">
              <w:rPr>
                <w:rFonts w:ascii="Cambria" w:eastAsia="Times New Roman" w:hAnsi="Cambria"/>
                <w:b/>
                <w:bCs/>
                <w:lang w:val="pl-PL" w:eastAsia="pl-PL"/>
              </w:rPr>
              <w:t>M5</w:t>
            </w:r>
            <w:r w:rsidRPr="00B1614A">
              <w:rPr>
                <w:rFonts w:ascii="Cambria" w:eastAsia="Times New Roman" w:hAnsi="Cambria"/>
                <w:lang w:val="pl-PL" w:eastAsia="pl-PL"/>
              </w:rPr>
              <w:t xml:space="preserve"> – pokaz, np. prezentacja prac, prezentacja wybranych zagadnień, przegląd literatury przedmiotu, analiza zawartości portali internetowych, metoda projektów</w:t>
            </w:r>
          </w:p>
        </w:tc>
        <w:tc>
          <w:tcPr>
            <w:tcW w:w="3402" w:type="dxa"/>
          </w:tcPr>
          <w:p w14:paraId="137EBBA0" w14:textId="77777777" w:rsidR="005F056F" w:rsidRPr="00B1614A" w:rsidRDefault="005F056F" w:rsidP="005F056F">
            <w:pPr>
              <w:spacing w:before="60" w:after="60"/>
              <w:jc w:val="both"/>
              <w:rPr>
                <w:rFonts w:ascii="Cambria" w:eastAsia="Times New Roman" w:hAnsi="Cambria"/>
                <w:sz w:val="24"/>
                <w:szCs w:val="24"/>
                <w:lang w:val="pl-PL" w:eastAsia="pl-PL"/>
              </w:rPr>
            </w:pPr>
            <w:r w:rsidRPr="00B1614A">
              <w:rPr>
                <w:rFonts w:ascii="Cambria" w:eastAsia="Times New Roman" w:hAnsi="Cambria"/>
                <w:lang w:val="pl-PL" w:eastAsia="pl-PL"/>
              </w:rPr>
              <w:t>komputery z dostępem do Internetu, projektor, prezentacja multimedialna, film, nagrania audio, rekwizyty, wybrane materiały dydaktyczne (podręczniki), (interaktywne) karty pracy (</w:t>
            </w:r>
            <w:proofErr w:type="spellStart"/>
            <w:r w:rsidRPr="00B1614A">
              <w:rPr>
                <w:rFonts w:ascii="Cambria" w:eastAsia="Times New Roman" w:hAnsi="Cambria"/>
                <w:lang w:val="pl-PL" w:eastAsia="pl-PL"/>
              </w:rPr>
              <w:t>worksheets</w:t>
            </w:r>
            <w:proofErr w:type="spellEnd"/>
            <w:r w:rsidRPr="00B1614A">
              <w:rPr>
                <w:rFonts w:ascii="Cambria" w:eastAsia="Times New Roman" w:hAnsi="Cambria"/>
                <w:lang w:val="pl-PL" w:eastAsia="pl-PL"/>
              </w:rPr>
              <w:t>), materiały piśmiennicze (papier, pisaki, kredki itp.) do opracowywania rekwizytów/ pomocy dydaktycznych</w:t>
            </w:r>
          </w:p>
        </w:tc>
      </w:tr>
    </w:tbl>
    <w:p w14:paraId="4C10CFFE"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 Sposoby (metody) weryfikacji i oceny efektów uczenia się osiągniętych przez studenta</w:t>
      </w:r>
    </w:p>
    <w:p w14:paraId="3C081851" w14:textId="77777777" w:rsidR="005F056F" w:rsidRPr="00B1614A" w:rsidRDefault="005F056F" w:rsidP="005F056F">
      <w:pPr>
        <w:spacing w:before="120" w:after="120"/>
        <w:rPr>
          <w:rFonts w:ascii="Cambria" w:eastAsia="Cambria" w:hAnsi="Cambria" w:cs="Cambria"/>
          <w:b/>
          <w:lang w:val="pl-PL"/>
        </w:rPr>
      </w:pPr>
      <w:r w:rsidRPr="00B1614A">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312"/>
        <w:gridCol w:w="2409"/>
      </w:tblGrid>
      <w:tr w:rsidR="005F056F" w:rsidRPr="00B1614A" w14:paraId="73657AD6" w14:textId="77777777" w:rsidTr="002C5A95">
        <w:tc>
          <w:tcPr>
            <w:tcW w:w="1459" w:type="dxa"/>
            <w:vAlign w:val="center"/>
          </w:tcPr>
          <w:p w14:paraId="1D99BB7C" w14:textId="77777777" w:rsidR="005F056F" w:rsidRPr="00B1614A" w:rsidRDefault="005F056F" w:rsidP="005F056F">
            <w:pPr>
              <w:spacing w:before="60" w:after="60"/>
              <w:jc w:val="center"/>
              <w:rPr>
                <w:rFonts w:ascii="Cambria" w:eastAsia="Cambria" w:hAnsi="Cambria" w:cs="Cambria"/>
                <w:b/>
                <w:sz w:val="28"/>
                <w:szCs w:val="28"/>
              </w:rPr>
            </w:pPr>
            <w:r w:rsidRPr="00B1614A">
              <w:rPr>
                <w:rFonts w:ascii="Cambria" w:eastAsia="Cambria" w:hAnsi="Cambria" w:cs="Cambria"/>
                <w:b/>
              </w:rPr>
              <w:t xml:space="preserve">Forma </w:t>
            </w:r>
            <w:proofErr w:type="spellStart"/>
            <w:r w:rsidRPr="00B1614A">
              <w:rPr>
                <w:rFonts w:ascii="Cambria" w:eastAsia="Cambria" w:hAnsi="Cambria" w:cs="Cambria"/>
                <w:b/>
              </w:rPr>
              <w:t>zajęć</w:t>
            </w:r>
            <w:proofErr w:type="spellEnd"/>
          </w:p>
        </w:tc>
        <w:tc>
          <w:tcPr>
            <w:tcW w:w="5312" w:type="dxa"/>
            <w:vAlign w:val="center"/>
          </w:tcPr>
          <w:p w14:paraId="2DBA58A4" w14:textId="77777777" w:rsidR="005F056F" w:rsidRPr="00B1614A" w:rsidRDefault="005F056F" w:rsidP="005F056F">
            <w:pPr>
              <w:jc w:val="center"/>
              <w:rPr>
                <w:rFonts w:ascii="Cambria" w:eastAsia="Cambria" w:hAnsi="Cambria" w:cs="Cambria"/>
                <w:b/>
                <w:lang w:val="pl-PL"/>
              </w:rPr>
            </w:pPr>
            <w:r w:rsidRPr="00B1614A">
              <w:rPr>
                <w:rFonts w:ascii="Cambria" w:eastAsia="Cambria" w:hAnsi="Cambria" w:cs="Cambria"/>
                <w:b/>
                <w:lang w:val="pl-PL"/>
              </w:rPr>
              <w:t xml:space="preserve">Ocena formująca (F) </w:t>
            </w:r>
          </w:p>
          <w:p w14:paraId="60E76830" w14:textId="77777777" w:rsidR="005F056F" w:rsidRPr="00B1614A" w:rsidRDefault="005F056F" w:rsidP="005F056F">
            <w:pPr>
              <w:jc w:val="center"/>
              <w:rPr>
                <w:rFonts w:ascii="Cambria" w:eastAsia="Cambria" w:hAnsi="Cambria" w:cs="Cambria"/>
                <w:b/>
                <w:sz w:val="28"/>
                <w:szCs w:val="28"/>
                <w:lang w:val="pl-PL"/>
              </w:rPr>
            </w:pPr>
            <w:r w:rsidRPr="00B1614A">
              <w:rPr>
                <w:rFonts w:ascii="Cambria" w:eastAsia="Cambria" w:hAnsi="Cambria" w:cs="Cambria"/>
                <w:b/>
                <w:lang w:val="pl-PL"/>
              </w:rPr>
              <w:t xml:space="preserve">– </w:t>
            </w:r>
            <w:r w:rsidRPr="00B1614A">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B1614A">
              <w:rPr>
                <w:rFonts w:ascii="Cambria" w:eastAsia="Cambria" w:hAnsi="Cambria" w:cs="Cambria"/>
                <w:b/>
                <w:sz w:val="16"/>
                <w:szCs w:val="16"/>
                <w:lang w:val="pl-PL"/>
              </w:rPr>
              <w:t>(wybór z listy)</w:t>
            </w:r>
          </w:p>
        </w:tc>
        <w:tc>
          <w:tcPr>
            <w:tcW w:w="2409" w:type="dxa"/>
            <w:vAlign w:val="center"/>
          </w:tcPr>
          <w:p w14:paraId="2894E6C2"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 xml:space="preserve">Ocena podsumowująca (P) – </w:t>
            </w:r>
            <w:r w:rsidRPr="00B1614A">
              <w:rPr>
                <w:rFonts w:ascii="Cambria" w:eastAsia="Cambria" w:hAnsi="Cambria" w:cs="Cambria"/>
                <w:sz w:val="16"/>
                <w:szCs w:val="16"/>
                <w:lang w:val="pl-PL"/>
              </w:rPr>
              <w:t xml:space="preserve">podsumowuje osiągnięte efekty uczenia się </w:t>
            </w:r>
            <w:r w:rsidRPr="00B1614A">
              <w:rPr>
                <w:rFonts w:ascii="Cambria" w:eastAsia="Cambria" w:hAnsi="Cambria" w:cs="Cambria"/>
                <w:b/>
                <w:sz w:val="16"/>
                <w:szCs w:val="16"/>
                <w:lang w:val="pl-PL"/>
              </w:rPr>
              <w:t>(wybór z listy)</w:t>
            </w:r>
          </w:p>
        </w:tc>
      </w:tr>
      <w:tr w:rsidR="005F056F" w:rsidRPr="00B1614A" w14:paraId="6064E29B" w14:textId="77777777" w:rsidTr="002C5A95">
        <w:tc>
          <w:tcPr>
            <w:tcW w:w="1459" w:type="dxa"/>
          </w:tcPr>
          <w:p w14:paraId="17266632" w14:textId="77777777" w:rsidR="005F056F" w:rsidRPr="00B1614A" w:rsidRDefault="005F056F" w:rsidP="005F056F">
            <w:pPr>
              <w:spacing w:before="60" w:after="60"/>
              <w:rPr>
                <w:rFonts w:ascii="Cambria" w:eastAsia="Cambria" w:hAnsi="Cambria" w:cs="Cambria"/>
                <w:b/>
              </w:rPr>
            </w:pPr>
            <w:proofErr w:type="spellStart"/>
            <w:r w:rsidRPr="00B1614A">
              <w:rPr>
                <w:rFonts w:ascii="Cambria" w:eastAsia="Cambria" w:hAnsi="Cambria" w:cs="Cambria"/>
              </w:rPr>
              <w:t>Ćwiczenia</w:t>
            </w:r>
            <w:proofErr w:type="spellEnd"/>
          </w:p>
        </w:tc>
        <w:tc>
          <w:tcPr>
            <w:tcW w:w="5312" w:type="dxa"/>
            <w:vAlign w:val="center"/>
          </w:tcPr>
          <w:p w14:paraId="372B48C8" w14:textId="77777777" w:rsidR="005F056F" w:rsidRPr="00B1614A" w:rsidRDefault="005F056F" w:rsidP="005F056F">
            <w:pPr>
              <w:ind w:left="384" w:hanging="384"/>
              <w:rPr>
                <w:rFonts w:ascii="Cambria" w:eastAsia="Times New Roman" w:hAnsi="Cambria"/>
                <w:sz w:val="24"/>
                <w:szCs w:val="24"/>
                <w:lang w:val="pl-PL" w:eastAsia="pl-PL"/>
              </w:rPr>
            </w:pPr>
            <w:r w:rsidRPr="00B1614A">
              <w:rPr>
                <w:rFonts w:ascii="Cambria" w:eastAsia="Times New Roman" w:hAnsi="Cambria"/>
                <w:lang w:val="pl-PL" w:eastAsia="pl-PL"/>
              </w:rPr>
              <w:t>F2 – obserwacja/aktywność (przygotowanie do zajęć, ocena ćwiczeń wykonywanych podczas zajęć i jako pracy własnej, sprawdzenie czytania kanonu lektur, udział w dyskusji)</w:t>
            </w:r>
          </w:p>
          <w:p w14:paraId="1293F87A" w14:textId="77777777" w:rsidR="005F056F" w:rsidRPr="00B1614A" w:rsidRDefault="005F056F" w:rsidP="005F056F">
            <w:pPr>
              <w:ind w:left="384" w:hanging="384"/>
              <w:rPr>
                <w:rFonts w:ascii="Cambria" w:eastAsia="Times New Roman" w:hAnsi="Cambria"/>
                <w:sz w:val="24"/>
                <w:szCs w:val="24"/>
                <w:lang w:val="pl-PL" w:eastAsia="pl-PL"/>
              </w:rPr>
            </w:pPr>
            <w:r w:rsidRPr="00B1614A">
              <w:rPr>
                <w:rFonts w:ascii="Cambria" w:eastAsia="Times New Roman" w:hAnsi="Cambria"/>
                <w:lang w:val="pl-PL" w:eastAsia="pl-PL"/>
              </w:rPr>
              <w:t>F3 – praca pisemna – opracowanie planu wybranego projektu edukacyjnego   </w:t>
            </w:r>
          </w:p>
          <w:p w14:paraId="51B00F4D" w14:textId="77777777" w:rsidR="005F056F" w:rsidRPr="00B1614A" w:rsidRDefault="005F056F" w:rsidP="005F056F">
            <w:pPr>
              <w:spacing w:before="20" w:after="20"/>
              <w:ind w:left="384" w:hanging="384"/>
              <w:rPr>
                <w:rFonts w:ascii="Cambria" w:eastAsia="Calibri" w:hAnsi="Cambria"/>
                <w:lang w:val="pl-PL"/>
              </w:rPr>
            </w:pPr>
            <w:r w:rsidRPr="00B1614A">
              <w:rPr>
                <w:rFonts w:ascii="Cambria" w:eastAsia="Calibri" w:hAnsi="Cambria"/>
                <w:lang w:val="pl-PL"/>
              </w:rPr>
              <w:t>F4 – wystąpienie (przedstawienie i omówienie projektu, przeprowadzenie symulacji poszczególnych faz projektu), analiza projektu, debata, formułowanie i rozwiązywanie problemu</w:t>
            </w:r>
          </w:p>
        </w:tc>
        <w:tc>
          <w:tcPr>
            <w:tcW w:w="2409" w:type="dxa"/>
            <w:vAlign w:val="center"/>
          </w:tcPr>
          <w:p w14:paraId="6A47D28A" w14:textId="77777777" w:rsidR="005F056F" w:rsidRPr="00B1614A" w:rsidRDefault="005F056F" w:rsidP="005F056F">
            <w:pPr>
              <w:spacing w:before="20" w:after="20"/>
              <w:rPr>
                <w:rFonts w:ascii="Cambria" w:eastAsia="Cambria" w:hAnsi="Cambria"/>
                <w:lang w:val="pl-PL"/>
              </w:rPr>
            </w:pPr>
            <w:r w:rsidRPr="00B1614A">
              <w:rPr>
                <w:rFonts w:ascii="Cambria" w:eastAsia="Aptos"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1956326C" w14:textId="77777777" w:rsidR="005F056F" w:rsidRPr="00B1614A" w:rsidRDefault="005F056F" w:rsidP="005F056F">
      <w:pPr>
        <w:spacing w:before="120" w:after="120"/>
        <w:jc w:val="both"/>
        <w:rPr>
          <w:rFonts w:ascii="Cambria" w:eastAsia="Cambria" w:hAnsi="Cambria" w:cs="Cambria"/>
          <w:b/>
          <w:lang w:val="pl-PL"/>
        </w:rPr>
      </w:pPr>
      <w:r w:rsidRPr="00B1614A">
        <w:rPr>
          <w:rFonts w:ascii="Cambria" w:eastAsia="Cambria" w:hAnsi="Cambria" w:cs="Cambria"/>
          <w:b/>
          <w:lang w:val="pl-PL"/>
        </w:rPr>
        <w:t>8.2. Sposoby (metody) weryfikacji osiągnięcia przedmiotowych efektów uczenia się (wstawić „x”)</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2037"/>
        <w:gridCol w:w="1701"/>
        <w:gridCol w:w="1730"/>
        <w:gridCol w:w="1533"/>
      </w:tblGrid>
      <w:tr w:rsidR="005F056F" w:rsidRPr="00B1614A" w14:paraId="3639ADE7" w14:textId="77777777" w:rsidTr="002C5A95">
        <w:trPr>
          <w:trHeight w:val="137"/>
        </w:trPr>
        <w:tc>
          <w:tcPr>
            <w:tcW w:w="2179" w:type="dxa"/>
            <w:vMerge w:val="restart"/>
            <w:tcBorders>
              <w:left w:val="single" w:sz="4" w:space="0" w:color="000000" w:themeColor="text1"/>
              <w:right w:val="single" w:sz="4" w:space="0" w:color="000000" w:themeColor="text1"/>
            </w:tcBorders>
            <w:vAlign w:val="center"/>
          </w:tcPr>
          <w:p w14:paraId="1AD9121C" w14:textId="77777777" w:rsidR="005F056F" w:rsidRPr="00B1614A" w:rsidRDefault="005F056F" w:rsidP="005F056F">
            <w:pPr>
              <w:spacing w:before="20" w:after="20"/>
              <w:jc w:val="center"/>
              <w:rPr>
                <w:rFonts w:ascii="Cambria" w:eastAsia="Aptos" w:hAnsi="Cambria"/>
              </w:rPr>
            </w:pPr>
            <w:r w:rsidRPr="00B1614A">
              <w:rPr>
                <w:rFonts w:ascii="Cambria" w:eastAsia="Aptos" w:hAnsi="Cambria"/>
                <w:b/>
                <w:bCs/>
              </w:rPr>
              <w:t xml:space="preserve">Symbol </w:t>
            </w:r>
            <w:proofErr w:type="spellStart"/>
            <w:r w:rsidRPr="00B1614A">
              <w:rPr>
                <w:rFonts w:ascii="Cambria" w:eastAsia="Aptos" w:hAnsi="Cambria"/>
                <w:b/>
                <w:bCs/>
              </w:rPr>
              <w:t>efektu</w:t>
            </w:r>
            <w:proofErr w:type="spellEnd"/>
          </w:p>
        </w:tc>
        <w:tc>
          <w:tcPr>
            <w:tcW w:w="7001" w:type="dxa"/>
            <w:gridSpan w:val="4"/>
            <w:tcBorders>
              <w:left w:val="single" w:sz="4" w:space="0" w:color="000000" w:themeColor="text1"/>
              <w:right w:val="single" w:sz="4" w:space="0" w:color="000000" w:themeColor="text1"/>
            </w:tcBorders>
          </w:tcPr>
          <w:p w14:paraId="14986A7B" w14:textId="77777777" w:rsidR="005F056F" w:rsidRPr="00B1614A" w:rsidRDefault="005F056F" w:rsidP="005F056F">
            <w:pPr>
              <w:spacing w:before="20" w:after="20"/>
              <w:jc w:val="center"/>
              <w:rPr>
                <w:rFonts w:ascii="Cambria" w:eastAsia="Aptos" w:hAnsi="Cambria"/>
                <w:bCs/>
              </w:rPr>
            </w:pPr>
            <w:proofErr w:type="spellStart"/>
            <w:r w:rsidRPr="00B1614A">
              <w:rPr>
                <w:rFonts w:ascii="Cambria" w:eastAsia="Aptos" w:hAnsi="Cambria"/>
                <w:bCs/>
              </w:rPr>
              <w:t>Ćwiczenia</w:t>
            </w:r>
            <w:proofErr w:type="spellEnd"/>
            <w:r w:rsidRPr="00B1614A">
              <w:rPr>
                <w:rFonts w:ascii="Cambria" w:eastAsia="Aptos" w:hAnsi="Cambria"/>
                <w:bCs/>
              </w:rPr>
              <w:t xml:space="preserve"> </w:t>
            </w:r>
          </w:p>
        </w:tc>
      </w:tr>
      <w:tr w:rsidR="005F056F" w:rsidRPr="00B1614A" w14:paraId="42ABF454" w14:textId="77777777" w:rsidTr="002C5A95">
        <w:trPr>
          <w:trHeight w:val="299"/>
        </w:trPr>
        <w:tc>
          <w:tcPr>
            <w:tcW w:w="2179" w:type="dxa"/>
            <w:vMerge/>
            <w:vAlign w:val="center"/>
          </w:tcPr>
          <w:p w14:paraId="5DD139C1" w14:textId="77777777" w:rsidR="005F056F" w:rsidRPr="00B1614A" w:rsidRDefault="005F056F" w:rsidP="005F056F">
            <w:pPr>
              <w:spacing w:before="20" w:after="20"/>
              <w:jc w:val="center"/>
              <w:rPr>
                <w:rFonts w:ascii="Cambria" w:eastAsia="Aptos" w:hAnsi="Cambria"/>
              </w:rPr>
            </w:pPr>
          </w:p>
        </w:tc>
        <w:tc>
          <w:tcPr>
            <w:tcW w:w="2037" w:type="dxa"/>
            <w:tcBorders>
              <w:top w:val="single" w:sz="4" w:space="0" w:color="auto"/>
              <w:left w:val="single" w:sz="4" w:space="0" w:color="auto"/>
              <w:bottom w:val="single" w:sz="4" w:space="0" w:color="000000" w:themeColor="text1"/>
              <w:right w:val="single" w:sz="4" w:space="0" w:color="000000" w:themeColor="text1"/>
            </w:tcBorders>
            <w:vAlign w:val="center"/>
          </w:tcPr>
          <w:p w14:paraId="3EA17BDA"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rPr>
              <w:t>F2</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41932C2"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rPr>
              <w:t>F3</w:t>
            </w:r>
          </w:p>
        </w:tc>
        <w:tc>
          <w:tcPr>
            <w:tcW w:w="173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5BD3123"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rPr>
              <w:t>F4</w:t>
            </w:r>
          </w:p>
        </w:tc>
        <w:tc>
          <w:tcPr>
            <w:tcW w:w="1533" w:type="dxa"/>
            <w:tcBorders>
              <w:top w:val="single" w:sz="4" w:space="0" w:color="auto"/>
              <w:left w:val="single" w:sz="4" w:space="0" w:color="000000" w:themeColor="text1"/>
              <w:bottom w:val="single" w:sz="4" w:space="0" w:color="000000" w:themeColor="text1"/>
              <w:right w:val="single" w:sz="4" w:space="0" w:color="000000" w:themeColor="text1"/>
            </w:tcBorders>
          </w:tcPr>
          <w:p w14:paraId="261304CD" w14:textId="77777777" w:rsidR="005F056F" w:rsidRPr="00B1614A" w:rsidRDefault="005F056F" w:rsidP="005F056F">
            <w:pPr>
              <w:spacing w:before="20" w:after="20"/>
              <w:jc w:val="center"/>
              <w:rPr>
                <w:rFonts w:ascii="Cambria" w:eastAsia="Aptos" w:hAnsi="Cambria"/>
                <w:bCs/>
              </w:rPr>
            </w:pPr>
            <w:r w:rsidRPr="00B1614A">
              <w:rPr>
                <w:rFonts w:ascii="Cambria" w:eastAsia="Aptos" w:hAnsi="Cambria"/>
              </w:rPr>
              <w:t>P3</w:t>
            </w:r>
          </w:p>
        </w:tc>
      </w:tr>
      <w:tr w:rsidR="005F056F" w:rsidRPr="00B1614A" w14:paraId="17DC80FE"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91BC5" w14:textId="77777777" w:rsidR="005F056F" w:rsidRPr="00B1614A" w:rsidRDefault="005F056F" w:rsidP="005F056F">
            <w:pPr>
              <w:spacing w:before="20" w:after="20"/>
              <w:ind w:right="-108"/>
              <w:jc w:val="center"/>
              <w:rPr>
                <w:rFonts w:ascii="Cambria" w:eastAsia="Aptos" w:hAnsi="Cambria"/>
              </w:rPr>
            </w:pPr>
            <w:r w:rsidRPr="00B1614A">
              <w:rPr>
                <w:rFonts w:ascii="Cambria" w:eastAsia="Aptos" w:hAnsi="Cambria"/>
              </w:rPr>
              <w:t>W_01</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3B4BEE"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CAA7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85BD7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1D38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3046A445"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4D4FEE" w14:textId="77777777" w:rsidR="005F056F" w:rsidRPr="00B1614A" w:rsidRDefault="005F056F" w:rsidP="005F056F">
            <w:pPr>
              <w:spacing w:before="20" w:after="20"/>
              <w:ind w:right="-108"/>
              <w:jc w:val="center"/>
              <w:rPr>
                <w:rFonts w:ascii="Cambria" w:eastAsia="Aptos" w:hAnsi="Cambria"/>
              </w:rPr>
            </w:pPr>
            <w:r w:rsidRPr="00B1614A">
              <w:rPr>
                <w:rFonts w:ascii="Cambria" w:eastAsia="Aptos" w:hAnsi="Cambria"/>
              </w:rPr>
              <w:t>W_02</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E000969"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75B5D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E82CD"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CD00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01496634"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8B639" w14:textId="77777777" w:rsidR="005F056F" w:rsidRPr="00B1614A" w:rsidRDefault="005F056F" w:rsidP="005F056F">
            <w:pPr>
              <w:jc w:val="center"/>
              <w:rPr>
                <w:rFonts w:ascii="Cambria" w:eastAsia="Aptos" w:hAnsi="Cambria"/>
              </w:rPr>
            </w:pPr>
            <w:r w:rsidRPr="00B1614A">
              <w:rPr>
                <w:rFonts w:ascii="Cambria" w:eastAsia="Aptos" w:hAnsi="Cambria"/>
              </w:rPr>
              <w:t xml:space="preserve">  W_03</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C13634D"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D55C76"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8EC63"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183C8"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4C540E5B"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2847F" w14:textId="77777777" w:rsidR="005F056F" w:rsidRPr="00B1614A" w:rsidRDefault="005F056F" w:rsidP="005F056F">
            <w:pPr>
              <w:jc w:val="center"/>
              <w:rPr>
                <w:rFonts w:ascii="Cambria" w:eastAsia="Aptos" w:hAnsi="Cambria"/>
              </w:rPr>
            </w:pPr>
            <w:r w:rsidRPr="00B1614A">
              <w:rPr>
                <w:rFonts w:ascii="Cambria" w:eastAsia="Aptos" w:hAnsi="Cambria"/>
              </w:rPr>
              <w:t xml:space="preserve">  W_04</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801F167"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6C5C7"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E1019"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C80C0"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22832A78"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B79346" w14:textId="77777777" w:rsidR="005F056F" w:rsidRPr="00B1614A" w:rsidRDefault="005F056F" w:rsidP="005F056F">
            <w:pPr>
              <w:jc w:val="center"/>
              <w:rPr>
                <w:rFonts w:ascii="Cambria" w:eastAsia="Aptos" w:hAnsi="Cambria"/>
              </w:rPr>
            </w:pPr>
            <w:r w:rsidRPr="00B1614A">
              <w:rPr>
                <w:rFonts w:ascii="Cambria" w:eastAsia="Aptos" w:hAnsi="Cambria"/>
              </w:rPr>
              <w:lastRenderedPageBreak/>
              <w:t xml:space="preserve">  W_05</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99B294"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64C2EA"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65B1B"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1FB52"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43FB9754"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1017B" w14:textId="77777777" w:rsidR="005F056F" w:rsidRPr="00B1614A" w:rsidRDefault="005F056F" w:rsidP="005F056F">
            <w:pPr>
              <w:jc w:val="center"/>
              <w:rPr>
                <w:rFonts w:ascii="Cambria" w:eastAsia="Aptos" w:hAnsi="Cambria"/>
              </w:rPr>
            </w:pPr>
            <w:r w:rsidRPr="00B1614A">
              <w:rPr>
                <w:rFonts w:ascii="Cambria" w:eastAsia="Aptos" w:hAnsi="Cambria"/>
              </w:rPr>
              <w:t xml:space="preserve">  W_06</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AA294E3"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36B410"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A69D5B"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F9A34"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65A9B1BE"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E95493" w14:textId="77777777" w:rsidR="005F056F" w:rsidRPr="00B1614A" w:rsidRDefault="005F056F" w:rsidP="005F056F">
            <w:pPr>
              <w:jc w:val="center"/>
              <w:rPr>
                <w:rFonts w:ascii="Cambria" w:eastAsia="Aptos" w:hAnsi="Cambria"/>
              </w:rPr>
            </w:pPr>
            <w:r w:rsidRPr="00B1614A">
              <w:rPr>
                <w:rFonts w:ascii="Cambria" w:eastAsia="Aptos" w:hAnsi="Cambria"/>
              </w:rPr>
              <w:t xml:space="preserve">  W_07</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5E43D4"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5CC6E0"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465551"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3EB61"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7BCF9A86"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4A722" w14:textId="77777777" w:rsidR="005F056F" w:rsidRPr="00B1614A" w:rsidRDefault="005F056F" w:rsidP="005F056F">
            <w:pPr>
              <w:jc w:val="center"/>
              <w:rPr>
                <w:rFonts w:ascii="Cambria" w:eastAsia="Aptos" w:hAnsi="Cambria"/>
              </w:rPr>
            </w:pPr>
            <w:r w:rsidRPr="00B1614A">
              <w:rPr>
                <w:rFonts w:ascii="Cambria" w:eastAsia="Aptos" w:hAnsi="Cambria"/>
              </w:rPr>
              <w:t xml:space="preserve">  W_08</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5C866A"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9D59CB"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A6695"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E57EA"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56FAAF57"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6803E2" w14:textId="77777777" w:rsidR="005F056F" w:rsidRPr="00B1614A" w:rsidRDefault="005F056F" w:rsidP="005F056F">
            <w:pPr>
              <w:jc w:val="center"/>
              <w:rPr>
                <w:rFonts w:ascii="Cambria" w:eastAsia="Aptos" w:hAnsi="Cambria"/>
              </w:rPr>
            </w:pPr>
            <w:r w:rsidRPr="00B1614A">
              <w:rPr>
                <w:rFonts w:ascii="Cambria" w:eastAsia="Aptos" w:hAnsi="Cambria"/>
              </w:rPr>
              <w:t>W_09</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F69E306"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372290"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35CFCB"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184A7"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7E511C54"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5910B" w14:textId="77777777" w:rsidR="005F056F" w:rsidRPr="00B1614A" w:rsidRDefault="005F056F" w:rsidP="005F056F">
            <w:pPr>
              <w:jc w:val="center"/>
              <w:rPr>
                <w:rFonts w:ascii="Cambria" w:eastAsia="Aptos" w:hAnsi="Cambria"/>
              </w:rPr>
            </w:pPr>
            <w:r w:rsidRPr="00B1614A">
              <w:rPr>
                <w:rFonts w:ascii="Cambria" w:eastAsia="Aptos" w:hAnsi="Cambria"/>
              </w:rPr>
              <w:t>W_10</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E3A372D"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638D91"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AD3CF"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C87C3" w14:textId="77777777" w:rsidR="005F056F" w:rsidRPr="00B1614A" w:rsidRDefault="005F056F" w:rsidP="005F056F">
            <w:pPr>
              <w:jc w:val="center"/>
              <w:rPr>
                <w:rFonts w:ascii="Cambria" w:eastAsia="Aptos" w:hAnsi="Cambria"/>
                <w:b/>
                <w:bCs/>
              </w:rPr>
            </w:pPr>
            <w:r w:rsidRPr="00B1614A">
              <w:rPr>
                <w:rFonts w:ascii="Cambria" w:eastAsia="Aptos" w:hAnsi="Cambria"/>
                <w:b/>
                <w:bCs/>
              </w:rPr>
              <w:t>x</w:t>
            </w:r>
          </w:p>
        </w:tc>
      </w:tr>
      <w:tr w:rsidR="005F056F" w:rsidRPr="00B1614A" w14:paraId="55CCCB75"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B8B037" w14:textId="77777777" w:rsidR="005F056F" w:rsidRPr="00B1614A" w:rsidRDefault="005F056F" w:rsidP="005F056F">
            <w:pPr>
              <w:autoSpaceDE w:val="0"/>
              <w:autoSpaceDN w:val="0"/>
              <w:spacing w:before="20" w:after="20"/>
              <w:ind w:right="-108"/>
              <w:jc w:val="center"/>
              <w:rPr>
                <w:rFonts w:ascii="Cambria" w:eastAsia="Aptos" w:hAnsi="Cambria"/>
              </w:rPr>
            </w:pPr>
            <w:r w:rsidRPr="00B1614A">
              <w:rPr>
                <w:rFonts w:ascii="Cambria" w:eastAsia="Aptos" w:hAnsi="Cambria"/>
              </w:rPr>
              <w:t>U_01</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04CDE7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FF1C5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F671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382C7"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069FEABC"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62611"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U_02</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0F167D"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DEC21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85F17"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4EFC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75C4D03C"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FCD350"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U_03</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43738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52A6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9DD5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CED3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63FEBD06"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580AA"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U_04</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D5BEC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044A3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9FA76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5CD39"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044987C2"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68DA9"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U_05</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695574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0F75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D63D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C724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32875124"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E9CF28"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U_06</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BBCF56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FD313"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16B8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5E10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6A9B4300"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0AC5F"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U_07</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21674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8382B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3B1068"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142C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5F6ED538"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66431F"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U_08</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29DA39"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A58E0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459947"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5F543"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687EE8D6"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F6A2EE" w14:textId="77777777" w:rsidR="005F056F" w:rsidRPr="00B1614A" w:rsidRDefault="005F056F" w:rsidP="005F056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U_09</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D55948"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EEA5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FB9A8"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23D84"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3E382DE6"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B74B8E" w14:textId="77777777" w:rsidR="005F056F" w:rsidRPr="00B1614A" w:rsidRDefault="005F056F" w:rsidP="005F056F">
            <w:pPr>
              <w:autoSpaceDE w:val="0"/>
              <w:autoSpaceDN w:val="0"/>
              <w:spacing w:before="20" w:after="20"/>
              <w:ind w:right="-108"/>
              <w:jc w:val="center"/>
              <w:rPr>
                <w:rFonts w:ascii="Cambria" w:eastAsia="Aptos" w:hAnsi="Cambria"/>
              </w:rPr>
            </w:pPr>
            <w:r w:rsidRPr="00B1614A">
              <w:rPr>
                <w:rFonts w:ascii="Cambria" w:eastAsia="Aptos" w:hAnsi="Cambria"/>
              </w:rPr>
              <w:t>K_01</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DA836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06AE0"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0E679"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6744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019D49AC"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5A36E" w14:textId="77777777" w:rsidR="005F056F" w:rsidRPr="00B1614A" w:rsidRDefault="005F056F" w:rsidP="005F056F">
            <w:pPr>
              <w:spacing w:before="20" w:after="20"/>
              <w:ind w:right="-108"/>
              <w:contextualSpacing/>
              <w:jc w:val="center"/>
              <w:rPr>
                <w:rFonts w:ascii="Cambria" w:eastAsia="Aptos" w:hAnsi="Cambria"/>
              </w:rPr>
            </w:pPr>
            <w:r w:rsidRPr="00B1614A">
              <w:rPr>
                <w:rFonts w:ascii="Cambria" w:eastAsia="Aptos" w:hAnsi="Cambria"/>
              </w:rPr>
              <w:t>K_02</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69B6DDA"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D23B8E"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439DF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0BFDD"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3A38B192"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1FEA6F" w14:textId="77777777" w:rsidR="005F056F" w:rsidRPr="00B1614A" w:rsidRDefault="005F056F" w:rsidP="005F056F">
            <w:pPr>
              <w:spacing w:before="20" w:after="20"/>
              <w:ind w:right="-108"/>
              <w:contextualSpacing/>
              <w:jc w:val="center"/>
              <w:rPr>
                <w:rFonts w:ascii="Cambria" w:eastAsia="Aptos" w:hAnsi="Cambria"/>
              </w:rPr>
            </w:pPr>
            <w:r w:rsidRPr="00B1614A">
              <w:rPr>
                <w:rFonts w:ascii="Cambria" w:eastAsia="Aptos" w:hAnsi="Cambria"/>
              </w:rPr>
              <w:t>K_03</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71587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5C0F7B"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CACAF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A6A9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16C42A5C"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11225" w14:textId="77777777" w:rsidR="005F056F" w:rsidRPr="00B1614A" w:rsidRDefault="005F056F" w:rsidP="005F056F">
            <w:pPr>
              <w:spacing w:before="20" w:after="20"/>
              <w:ind w:right="-108"/>
              <w:contextualSpacing/>
              <w:jc w:val="center"/>
              <w:rPr>
                <w:rFonts w:ascii="Cambria" w:eastAsia="Aptos" w:hAnsi="Cambria"/>
              </w:rPr>
            </w:pPr>
            <w:r w:rsidRPr="00B1614A">
              <w:rPr>
                <w:rFonts w:ascii="Cambria" w:eastAsia="Aptos" w:hAnsi="Cambria"/>
              </w:rPr>
              <w:t>K_04</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021E2B1"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2848D"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A416C6"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A860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71AC158D"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9DC44" w14:textId="77777777" w:rsidR="005F056F" w:rsidRPr="00B1614A" w:rsidRDefault="005F056F" w:rsidP="005F056F">
            <w:pPr>
              <w:spacing w:before="20" w:after="20"/>
              <w:ind w:right="-108"/>
              <w:contextualSpacing/>
              <w:jc w:val="center"/>
              <w:rPr>
                <w:rFonts w:ascii="Cambria" w:eastAsia="Aptos" w:hAnsi="Cambria"/>
              </w:rPr>
            </w:pPr>
            <w:r w:rsidRPr="00B1614A">
              <w:rPr>
                <w:rFonts w:ascii="Cambria" w:eastAsia="Aptos" w:hAnsi="Cambria"/>
              </w:rPr>
              <w:t>K_05</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A41C87"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762C1"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C4356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12EC5"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r w:rsidR="005F056F" w:rsidRPr="00B1614A" w14:paraId="7DC9D9CD"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3C831" w14:textId="77777777" w:rsidR="005F056F" w:rsidRPr="00B1614A" w:rsidRDefault="005F056F" w:rsidP="005F056F">
            <w:pPr>
              <w:spacing w:before="20" w:after="20"/>
              <w:ind w:right="-108"/>
              <w:contextualSpacing/>
              <w:jc w:val="center"/>
              <w:rPr>
                <w:rFonts w:ascii="Cambria" w:eastAsia="Aptos" w:hAnsi="Cambria"/>
              </w:rPr>
            </w:pPr>
            <w:r w:rsidRPr="00B1614A">
              <w:rPr>
                <w:rFonts w:ascii="Cambria" w:eastAsia="Aptos" w:hAnsi="Cambria"/>
              </w:rPr>
              <w:t>K_06</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E3F74F"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3871E"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B32F49"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9F5DC" w14:textId="77777777" w:rsidR="005F056F" w:rsidRPr="00B1614A" w:rsidRDefault="005F056F" w:rsidP="005F056F">
            <w:pPr>
              <w:spacing w:before="20" w:after="20"/>
              <w:jc w:val="center"/>
              <w:rPr>
                <w:rFonts w:ascii="Cambria" w:eastAsia="Aptos" w:hAnsi="Cambria"/>
                <w:b/>
              </w:rPr>
            </w:pPr>
            <w:r w:rsidRPr="00B1614A">
              <w:rPr>
                <w:rFonts w:ascii="Cambria" w:eastAsia="Aptos" w:hAnsi="Cambria"/>
                <w:b/>
              </w:rPr>
              <w:t>x</w:t>
            </w:r>
          </w:p>
        </w:tc>
      </w:tr>
    </w:tbl>
    <w:p w14:paraId="43B5886E" w14:textId="77777777" w:rsidR="005F056F" w:rsidRPr="00B1614A" w:rsidRDefault="005F056F" w:rsidP="005F056F">
      <w:pPr>
        <w:keepNext/>
        <w:spacing w:before="120"/>
        <w:jc w:val="both"/>
        <w:outlineLvl w:val="0"/>
        <w:rPr>
          <w:rFonts w:ascii="Cambria" w:eastAsia="Cambria" w:hAnsi="Cambria" w:cs="Cambria"/>
          <w:b/>
          <w:bCs/>
          <w:kern w:val="32"/>
          <w:lang w:val="pl-PL"/>
        </w:rPr>
      </w:pPr>
      <w:r w:rsidRPr="00B1614A">
        <w:rPr>
          <w:rFonts w:ascii="Cambria" w:eastAsia="Cambria" w:hAnsi="Cambria" w:cs="Cambria"/>
          <w:b/>
          <w:bCs/>
          <w:kern w:val="32"/>
          <w:lang w:val="pl-PL"/>
        </w:rPr>
        <w:t xml:space="preserve">9. Opis sposobu ustalania oceny końcowej </w:t>
      </w:r>
      <w:r w:rsidRPr="00B1614A">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722AB713" w14:textId="77777777" w:rsidTr="002C5A95">
        <w:trPr>
          <w:trHeight w:val="93"/>
        </w:trPr>
        <w:tc>
          <w:tcPr>
            <w:tcW w:w="9180" w:type="dxa"/>
            <w:tcMar>
              <w:top w:w="0" w:type="dxa"/>
              <w:bottom w:w="0" w:type="dxa"/>
            </w:tcMar>
          </w:tcPr>
          <w:p w14:paraId="263FC0A6" w14:textId="77777777" w:rsidR="005F056F" w:rsidRPr="00B1614A" w:rsidRDefault="005F056F" w:rsidP="005F056F">
            <w:pPr>
              <w:rPr>
                <w:rFonts w:ascii="Cambria" w:eastAsia="Calibri" w:hAnsi="Cambria"/>
                <w:b/>
                <w:bCs/>
                <w:lang w:val="pl-PL"/>
              </w:rPr>
            </w:pPr>
            <w:r w:rsidRPr="00B1614A">
              <w:rPr>
                <w:rFonts w:ascii="Cambria" w:eastAsia="Calibri" w:hAnsi="Cambria"/>
                <w:b/>
                <w:bCs/>
                <w:lang w:val="pl-PL"/>
              </w:rPr>
              <w:t>Zastosowanie systemu punktowego – oceny według następującej skali (wyrażone w %):</w:t>
            </w:r>
          </w:p>
          <w:p w14:paraId="76CE6E3A" w14:textId="77777777" w:rsidR="005F056F" w:rsidRPr="00B1614A" w:rsidRDefault="005F056F" w:rsidP="005F056F">
            <w:pPr>
              <w:spacing w:after="120"/>
              <w:rPr>
                <w:rFonts w:ascii="Cambria" w:eastAsia="Calibri" w:hAnsi="Cambria"/>
                <w:b/>
                <w:bCs/>
                <w:lang w:val="pl-PL"/>
              </w:rPr>
            </w:pPr>
            <w:r w:rsidRPr="00B1614A">
              <w:rPr>
                <w:rFonts w:ascii="Cambria" w:eastAsia="Calibri" w:hAnsi="Cambria"/>
                <w:b/>
                <w:bCs/>
                <w:lang w:val="pl-PL"/>
              </w:rPr>
              <w:t xml:space="preserve">90%– 100% </w:t>
            </w:r>
            <w:r w:rsidRPr="00B1614A">
              <w:rPr>
                <w:rFonts w:ascii="Cambria" w:eastAsia="Calibri" w:hAnsi="Cambria"/>
                <w:bCs/>
                <w:lang w:val="pl-PL"/>
              </w:rPr>
              <w:t>ocena 5.0;</w:t>
            </w:r>
            <w:r w:rsidRPr="00B1614A">
              <w:rPr>
                <w:rFonts w:ascii="Cambria" w:eastAsia="Calibri" w:hAnsi="Cambria"/>
                <w:b/>
                <w:bCs/>
                <w:lang w:val="pl-PL"/>
              </w:rPr>
              <w:t xml:space="preserve"> 80%– 89% </w:t>
            </w:r>
            <w:r w:rsidRPr="00B1614A">
              <w:rPr>
                <w:rFonts w:ascii="Cambria" w:eastAsia="Calibri" w:hAnsi="Cambria"/>
                <w:bCs/>
                <w:lang w:val="pl-PL"/>
              </w:rPr>
              <w:t>ocena 4.5;</w:t>
            </w:r>
            <w:r w:rsidRPr="00B1614A">
              <w:rPr>
                <w:rFonts w:ascii="Cambria" w:eastAsia="Calibri" w:hAnsi="Cambria"/>
                <w:b/>
                <w:bCs/>
                <w:lang w:val="pl-PL"/>
              </w:rPr>
              <w:t xml:space="preserve"> 70% – 79% </w:t>
            </w:r>
            <w:r w:rsidRPr="00B1614A">
              <w:rPr>
                <w:rFonts w:ascii="Cambria" w:eastAsia="Calibri" w:hAnsi="Cambria"/>
                <w:bCs/>
                <w:lang w:val="pl-PL"/>
              </w:rPr>
              <w:t>ocena 4.0;</w:t>
            </w:r>
            <w:r w:rsidRPr="00B1614A">
              <w:rPr>
                <w:rFonts w:ascii="Cambria" w:eastAsia="Calibri" w:hAnsi="Cambria"/>
                <w:b/>
                <w:bCs/>
                <w:lang w:val="pl-PL"/>
              </w:rPr>
              <w:t xml:space="preserve"> 60%– 69% </w:t>
            </w:r>
            <w:r w:rsidRPr="00B1614A">
              <w:rPr>
                <w:rFonts w:ascii="Cambria" w:eastAsia="Calibri" w:hAnsi="Cambria"/>
                <w:bCs/>
                <w:lang w:val="pl-PL"/>
              </w:rPr>
              <w:t>ocena 3.5;</w:t>
            </w:r>
            <w:r w:rsidRPr="00B1614A">
              <w:rPr>
                <w:rFonts w:ascii="Cambria" w:eastAsia="Calibri" w:hAnsi="Cambria"/>
                <w:b/>
                <w:bCs/>
                <w:lang w:val="pl-PL"/>
              </w:rPr>
              <w:t xml:space="preserve"> 50%– 59% </w:t>
            </w:r>
            <w:r w:rsidRPr="00B1614A">
              <w:rPr>
                <w:rFonts w:ascii="Cambria" w:eastAsia="Calibri" w:hAnsi="Cambria"/>
                <w:bCs/>
                <w:lang w:val="pl-PL"/>
              </w:rPr>
              <w:t>ocena 3.0;</w:t>
            </w:r>
            <w:r w:rsidRPr="00B1614A">
              <w:rPr>
                <w:rFonts w:ascii="Cambria" w:eastAsia="Calibri" w:hAnsi="Cambria"/>
                <w:b/>
                <w:bCs/>
                <w:lang w:val="pl-PL"/>
              </w:rPr>
              <w:t xml:space="preserve"> 0%– 49% </w:t>
            </w:r>
            <w:r w:rsidRPr="00B1614A">
              <w:rPr>
                <w:rFonts w:ascii="Cambria" w:eastAsia="Calibri" w:hAnsi="Cambria"/>
                <w:bCs/>
                <w:lang w:val="pl-PL"/>
              </w:rPr>
              <w:t>ocena 2.0</w:t>
            </w:r>
          </w:p>
          <w:p w14:paraId="6867A3AD" w14:textId="77777777" w:rsidR="005F056F" w:rsidRPr="00B1614A" w:rsidRDefault="005F056F" w:rsidP="005F056F">
            <w:pPr>
              <w:spacing w:after="60"/>
              <w:rPr>
                <w:rFonts w:ascii="Cambria" w:eastAsia="Calibri" w:hAnsi="Cambria"/>
                <w:bCs/>
                <w:lang w:val="pl-PL"/>
              </w:rPr>
            </w:pPr>
            <w:r w:rsidRPr="00B1614A">
              <w:rPr>
                <w:rFonts w:ascii="Cambria" w:eastAsia="Calibri" w:hAnsi="Cambria"/>
                <w:b/>
                <w:bCs/>
                <w:lang w:val="pl-PL"/>
              </w:rPr>
              <w:t xml:space="preserve">Bardzo dobry (5,0): </w:t>
            </w:r>
            <w:r w:rsidRPr="00B1614A">
              <w:rPr>
                <w:rFonts w:ascii="Cambria" w:eastAsia="Calibri" w:hAnsi="Cambria"/>
                <w:bCs/>
                <w:lang w:val="pl-PL"/>
              </w:rPr>
              <w:t>Student w pełni lub w wysokim stopniu opanował treści ćwiczeń we wskazanych obszarach wiedzy, umiejętności i kompetencji społecznych.</w:t>
            </w:r>
          </w:p>
          <w:p w14:paraId="6AFF0062" w14:textId="77777777" w:rsidR="005F056F" w:rsidRPr="00B1614A" w:rsidRDefault="005F056F" w:rsidP="005F056F">
            <w:pPr>
              <w:spacing w:after="60"/>
              <w:rPr>
                <w:rFonts w:ascii="Cambria" w:eastAsia="Calibri" w:hAnsi="Cambria"/>
                <w:b/>
                <w:bCs/>
                <w:lang w:val="pl-PL"/>
              </w:rPr>
            </w:pPr>
            <w:r w:rsidRPr="00B1614A">
              <w:rPr>
                <w:rFonts w:ascii="Cambria" w:eastAsia="Calibri" w:hAnsi="Cambria"/>
                <w:b/>
                <w:bCs/>
                <w:lang w:val="pl-PL"/>
              </w:rPr>
              <w:t xml:space="preserve">Dobry/dobry plus (4/4,5): </w:t>
            </w:r>
            <w:r w:rsidRPr="00B1614A">
              <w:rPr>
                <w:rFonts w:ascii="Cambria" w:eastAsia="Calibri" w:hAnsi="Cambria"/>
                <w:bCs/>
                <w:lang w:val="pl-PL"/>
              </w:rPr>
              <w:t>Student w dobrym stopniu opanował treści ćwiczeń we wskazanych obszarach wiedzy, umiejętności i kompetencji społecznych.</w:t>
            </w:r>
          </w:p>
          <w:p w14:paraId="53BE95F4" w14:textId="77777777" w:rsidR="005F056F" w:rsidRPr="00B1614A" w:rsidRDefault="005F056F" w:rsidP="005F056F">
            <w:pPr>
              <w:pBdr>
                <w:top w:val="nil"/>
                <w:left w:val="nil"/>
                <w:bottom w:val="nil"/>
                <w:right w:val="nil"/>
                <w:between w:val="nil"/>
              </w:pBdr>
              <w:jc w:val="both"/>
              <w:rPr>
                <w:rFonts w:ascii="Cambria" w:eastAsia="Times New Roman" w:hAnsi="Cambria"/>
                <w:b/>
                <w:lang w:val="pl-PL"/>
              </w:rPr>
            </w:pPr>
            <w:r w:rsidRPr="00B1614A">
              <w:rPr>
                <w:rFonts w:ascii="Cambria" w:eastAsia="Calibri" w:hAnsi="Cambria"/>
                <w:b/>
                <w:bCs/>
                <w:lang w:val="pl-PL"/>
              </w:rPr>
              <w:t xml:space="preserve">Dostateczny /dostateczny plus (3/3,5): </w:t>
            </w:r>
            <w:r w:rsidRPr="00B1614A">
              <w:rPr>
                <w:rFonts w:ascii="Cambria" w:eastAsia="Calibri" w:hAnsi="Cambria"/>
                <w:bCs/>
                <w:lang w:val="pl-PL"/>
              </w:rPr>
              <w:t>Student opanował w</w:t>
            </w:r>
            <w:r w:rsidRPr="00B1614A">
              <w:rPr>
                <w:rFonts w:ascii="Cambria" w:eastAsia="Calibri" w:hAnsi="Cambria"/>
                <w:bCs/>
                <w:color w:val="FF0000"/>
                <w:lang w:val="pl-PL"/>
              </w:rPr>
              <w:t xml:space="preserve"> </w:t>
            </w:r>
            <w:r w:rsidRPr="00B1614A">
              <w:rPr>
                <w:rFonts w:ascii="Cambria" w:eastAsia="Calibri" w:hAnsi="Cambria"/>
                <w:bCs/>
                <w:lang w:val="pl-PL"/>
              </w:rPr>
              <w:t>dostatecznym stopniu treści ćwiczeń we wskazanych obszarach wiedzy, umiejętności i kompetencji społecznych.</w:t>
            </w:r>
          </w:p>
          <w:p w14:paraId="518B9046" w14:textId="77777777" w:rsidR="005F056F" w:rsidRPr="00B1614A" w:rsidRDefault="005F056F" w:rsidP="005F056F">
            <w:pPr>
              <w:rPr>
                <w:rFonts w:ascii="Cambria" w:eastAsia="Aptos" w:hAnsi="Cambria"/>
                <w:lang w:val="pl-PL"/>
              </w:rPr>
            </w:pPr>
          </w:p>
        </w:tc>
      </w:tr>
    </w:tbl>
    <w:p w14:paraId="6BBE5873"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rPr>
      </w:pPr>
      <w:r w:rsidRPr="00B1614A">
        <w:rPr>
          <w:rFonts w:ascii="Cambria" w:eastAsia="Cambria" w:hAnsi="Cambria" w:cs="Cambria"/>
          <w:b/>
        </w:rPr>
        <w:t xml:space="preserve">10. Forma </w:t>
      </w:r>
      <w:proofErr w:type="spellStart"/>
      <w:r w:rsidRPr="00B1614A">
        <w:rPr>
          <w:rFonts w:ascii="Cambria" w:eastAsia="Cambria" w:hAnsi="Cambria" w:cs="Cambria"/>
          <w:b/>
        </w:rPr>
        <w:t>zaliczenia</w:t>
      </w:r>
      <w:proofErr w:type="spellEnd"/>
      <w:r w:rsidRPr="00B1614A">
        <w:rPr>
          <w:rFonts w:ascii="Cambria" w:eastAsia="Cambria" w:hAnsi="Cambria" w:cs="Cambria"/>
          <w:b/>
        </w:rPr>
        <w:t xml:space="preserve"> </w:t>
      </w:r>
      <w:proofErr w:type="spellStart"/>
      <w:r w:rsidRPr="00B1614A">
        <w:rPr>
          <w:rFonts w:ascii="Cambria" w:eastAsia="Cambria" w:hAnsi="Cambria" w:cs="Cambria"/>
          <w:b/>
        </w:rPr>
        <w:t>zajęć</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357862AE" w14:textId="77777777" w:rsidTr="002C5A95">
        <w:trPr>
          <w:trHeight w:val="540"/>
        </w:trPr>
        <w:tc>
          <w:tcPr>
            <w:tcW w:w="9180" w:type="dxa"/>
            <w:tcMar>
              <w:top w:w="0" w:type="dxa"/>
              <w:bottom w:w="0" w:type="dxa"/>
            </w:tcMar>
          </w:tcPr>
          <w:p w14:paraId="00541A0F" w14:textId="77777777" w:rsidR="005F056F" w:rsidRPr="00B1614A" w:rsidRDefault="005F056F" w:rsidP="005F056F">
            <w:pPr>
              <w:spacing w:before="120" w:after="120"/>
              <w:rPr>
                <w:rFonts w:ascii="Cambria" w:eastAsia="Cambria" w:hAnsi="Cambria" w:cs="Cambria"/>
                <w:b/>
                <w:sz w:val="24"/>
                <w:szCs w:val="24"/>
                <w:lang w:val="pl-PL"/>
              </w:rPr>
            </w:pPr>
            <w:r w:rsidRPr="00B1614A">
              <w:rPr>
                <w:rFonts w:ascii="Cambria" w:eastAsia="Aptos" w:hAnsi="Cambria"/>
                <w:lang w:val="pl-PL"/>
              </w:rPr>
              <w:t>Zaliczenie z oceną po 4., 5., 6. semestrze</w:t>
            </w:r>
          </w:p>
        </w:tc>
      </w:tr>
    </w:tbl>
    <w:p w14:paraId="666E6DA6" w14:textId="77777777" w:rsidR="005F056F" w:rsidRPr="00B1614A" w:rsidRDefault="005F056F" w:rsidP="005F056F">
      <w:pPr>
        <w:pBdr>
          <w:top w:val="nil"/>
          <w:left w:val="nil"/>
          <w:bottom w:val="nil"/>
          <w:right w:val="nil"/>
          <w:between w:val="nil"/>
        </w:pBdr>
        <w:spacing w:before="240"/>
        <w:rPr>
          <w:rFonts w:ascii="Cambria" w:eastAsia="Cambria" w:hAnsi="Cambria" w:cs="Cambria"/>
          <w:lang w:val="pl-PL"/>
        </w:rPr>
      </w:pPr>
      <w:r w:rsidRPr="00B1614A">
        <w:rPr>
          <w:rFonts w:ascii="Cambria" w:eastAsia="Cambria" w:hAnsi="Cambria" w:cs="Cambria"/>
          <w:b/>
          <w:lang w:val="pl-PL"/>
        </w:rPr>
        <w:t xml:space="preserve">11. Obciążenie pracą studenta </w:t>
      </w:r>
      <w:r w:rsidRPr="00B1614A">
        <w:rPr>
          <w:rFonts w:ascii="Cambria" w:eastAsia="Cambria" w:hAnsi="Cambria" w:cs="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1560"/>
        <w:gridCol w:w="1842"/>
      </w:tblGrid>
      <w:tr w:rsidR="005F056F" w:rsidRPr="00B1614A" w14:paraId="72503D1F" w14:textId="77777777" w:rsidTr="005B5342">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357169A0"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 xml:space="preserve">Forma </w:t>
            </w:r>
            <w:proofErr w:type="spellStart"/>
            <w:r w:rsidRPr="00B1614A">
              <w:rPr>
                <w:rFonts w:ascii="Cambria" w:eastAsia="Cambria" w:hAnsi="Cambria" w:cs="Cambria"/>
                <w:b/>
              </w:rPr>
              <w:t>aktywności</w:t>
            </w:r>
            <w:proofErr w:type="spellEnd"/>
            <w:r w:rsidRPr="00B1614A">
              <w:rPr>
                <w:rFonts w:ascii="Cambria" w:eastAsia="Cambria" w:hAnsi="Cambria" w:cs="Cambria"/>
                <w:b/>
              </w:rPr>
              <w:t xml:space="preserve"> </w:t>
            </w:r>
            <w:proofErr w:type="spellStart"/>
            <w:r w:rsidRPr="00B1614A">
              <w:rPr>
                <w:rFonts w:ascii="Cambria" w:eastAsia="Cambria" w:hAnsi="Cambria" w:cs="Cambria"/>
                <w:b/>
              </w:rPr>
              <w:t>studenta</w:t>
            </w:r>
            <w:proofErr w:type="spellEnd"/>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5AEDDD50" w14:textId="77777777" w:rsidR="005F056F" w:rsidRPr="00B1614A" w:rsidRDefault="005F056F" w:rsidP="005F056F">
            <w:pPr>
              <w:spacing w:before="20" w:after="20"/>
              <w:jc w:val="center"/>
              <w:rPr>
                <w:rFonts w:ascii="Cambria" w:eastAsia="Cambria" w:hAnsi="Cambria" w:cs="Cambria"/>
                <w:b/>
              </w:rPr>
            </w:pPr>
            <w:proofErr w:type="spellStart"/>
            <w:r w:rsidRPr="00B1614A">
              <w:rPr>
                <w:rFonts w:ascii="Cambria" w:eastAsia="Cambria" w:hAnsi="Cambria" w:cs="Cambria"/>
                <w:b/>
              </w:rPr>
              <w:t>Liczba</w:t>
            </w:r>
            <w:proofErr w:type="spellEnd"/>
            <w:r w:rsidRPr="00B1614A">
              <w:rPr>
                <w:rFonts w:ascii="Cambria" w:eastAsia="Cambria" w:hAnsi="Cambria" w:cs="Cambria"/>
                <w:b/>
              </w:rPr>
              <w:t xml:space="preserve"> </w:t>
            </w:r>
            <w:proofErr w:type="spellStart"/>
            <w:r w:rsidRPr="00B1614A">
              <w:rPr>
                <w:rFonts w:ascii="Cambria" w:eastAsia="Cambria" w:hAnsi="Cambria" w:cs="Cambria"/>
                <w:b/>
              </w:rPr>
              <w:t>godzin</w:t>
            </w:r>
            <w:proofErr w:type="spellEnd"/>
          </w:p>
        </w:tc>
      </w:tr>
      <w:tr w:rsidR="005F056F" w:rsidRPr="00B1614A" w14:paraId="61FC6532" w14:textId="77777777" w:rsidTr="005B5342">
        <w:trPr>
          <w:trHeight w:val="291"/>
        </w:trPr>
        <w:tc>
          <w:tcPr>
            <w:tcW w:w="5778" w:type="dxa"/>
            <w:vMerge/>
            <w:tcBorders>
              <w:top w:val="single" w:sz="4" w:space="0" w:color="000000"/>
              <w:left w:val="single" w:sz="4" w:space="0" w:color="000000"/>
              <w:right w:val="single" w:sz="4" w:space="0" w:color="000000"/>
            </w:tcBorders>
            <w:shd w:val="clear" w:color="auto" w:fill="FFFFFF"/>
            <w:vAlign w:val="center"/>
          </w:tcPr>
          <w:p w14:paraId="0B45C028" w14:textId="77777777" w:rsidR="005F056F" w:rsidRPr="00B1614A" w:rsidRDefault="005F056F" w:rsidP="005F056F">
            <w:pPr>
              <w:widowControl w:val="0"/>
              <w:pBdr>
                <w:top w:val="nil"/>
                <w:left w:val="nil"/>
                <w:bottom w:val="nil"/>
                <w:right w:val="nil"/>
                <w:between w:val="nil"/>
              </w:pBdr>
              <w:rPr>
                <w:rFonts w:ascii="Cambria" w:eastAsia="Cambria" w:hAnsi="Cambria" w:cs="Cambria"/>
                <w:b/>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9759B" w14:textId="77777777" w:rsidR="005F056F" w:rsidRPr="00B1614A" w:rsidRDefault="005F056F" w:rsidP="005F056F">
            <w:pPr>
              <w:spacing w:before="20" w:after="20"/>
              <w:jc w:val="center"/>
              <w:rPr>
                <w:rFonts w:ascii="Cambria" w:eastAsia="Cambria" w:hAnsi="Cambria" w:cs="Cambria"/>
                <w:b/>
              </w:rPr>
            </w:pPr>
            <w:proofErr w:type="spellStart"/>
            <w:r w:rsidRPr="00B1614A">
              <w:rPr>
                <w:rFonts w:ascii="Cambria" w:eastAsia="Cambria" w:hAnsi="Cambria" w:cs="Cambria"/>
                <w:b/>
              </w:rPr>
              <w:t>na</w:t>
            </w:r>
            <w:proofErr w:type="spellEnd"/>
            <w:r w:rsidRPr="00B1614A">
              <w:rPr>
                <w:rFonts w:ascii="Cambria" w:eastAsia="Cambria" w:hAnsi="Cambria" w:cs="Cambria"/>
                <w:b/>
              </w:rPr>
              <w:t xml:space="preserve"> </w:t>
            </w:r>
            <w:proofErr w:type="spellStart"/>
            <w:r w:rsidRPr="00B1614A">
              <w:rPr>
                <w:rFonts w:ascii="Cambria" w:eastAsia="Cambria" w:hAnsi="Cambria" w:cs="Cambria"/>
                <w:b/>
              </w:rPr>
              <w:t>studiach</w:t>
            </w:r>
            <w:proofErr w:type="spellEnd"/>
            <w:r w:rsidRPr="00B1614A">
              <w:rPr>
                <w:rFonts w:ascii="Cambria" w:eastAsia="Cambria" w:hAnsi="Cambria" w:cs="Cambria"/>
                <w:b/>
              </w:rPr>
              <w:t xml:space="preserve"> </w:t>
            </w:r>
            <w:proofErr w:type="spellStart"/>
            <w:r w:rsidRPr="00B1614A">
              <w:rPr>
                <w:rFonts w:ascii="Cambria" w:eastAsia="Cambria" w:hAnsi="Cambria" w:cs="Cambria"/>
                <w:b/>
              </w:rPr>
              <w:t>stacjonarnych</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14:paraId="50518231" w14:textId="77777777" w:rsidR="005F056F" w:rsidRPr="00B1614A" w:rsidRDefault="005F056F" w:rsidP="005F056F">
            <w:pPr>
              <w:spacing w:before="20" w:after="20"/>
              <w:jc w:val="center"/>
              <w:rPr>
                <w:rFonts w:ascii="Cambria" w:eastAsia="Cambria" w:hAnsi="Cambria" w:cs="Cambria"/>
                <w:b/>
              </w:rPr>
            </w:pPr>
            <w:proofErr w:type="spellStart"/>
            <w:r w:rsidRPr="00B1614A">
              <w:rPr>
                <w:rFonts w:ascii="Cambria" w:eastAsia="Cambria" w:hAnsi="Cambria" w:cs="Cambria"/>
                <w:b/>
              </w:rPr>
              <w:t>na</w:t>
            </w:r>
            <w:proofErr w:type="spellEnd"/>
            <w:r w:rsidRPr="00B1614A">
              <w:rPr>
                <w:rFonts w:ascii="Cambria" w:eastAsia="Cambria" w:hAnsi="Cambria" w:cs="Cambria"/>
                <w:b/>
              </w:rPr>
              <w:t xml:space="preserve"> </w:t>
            </w:r>
            <w:proofErr w:type="spellStart"/>
            <w:r w:rsidRPr="00B1614A">
              <w:rPr>
                <w:rFonts w:ascii="Cambria" w:eastAsia="Cambria" w:hAnsi="Cambria" w:cs="Cambria"/>
                <w:b/>
              </w:rPr>
              <w:t>studiach</w:t>
            </w:r>
            <w:proofErr w:type="spellEnd"/>
            <w:r w:rsidRPr="00B1614A">
              <w:rPr>
                <w:rFonts w:ascii="Cambria" w:eastAsia="Cambria" w:hAnsi="Cambria" w:cs="Cambria"/>
                <w:b/>
              </w:rPr>
              <w:t xml:space="preserve"> </w:t>
            </w:r>
            <w:proofErr w:type="spellStart"/>
            <w:r w:rsidRPr="00B1614A">
              <w:rPr>
                <w:rFonts w:ascii="Cambria" w:eastAsia="Cambria" w:hAnsi="Cambria" w:cs="Cambria"/>
                <w:b/>
              </w:rPr>
              <w:t>niestacjonarnych</w:t>
            </w:r>
            <w:proofErr w:type="spellEnd"/>
          </w:p>
        </w:tc>
      </w:tr>
      <w:tr w:rsidR="005F056F" w:rsidRPr="00B1614A" w14:paraId="1831920C" w14:textId="77777777" w:rsidTr="002C5A95">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2AC30F60"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Godziny kontaktowe studenta (w ramach zajęć):</w:t>
            </w:r>
          </w:p>
        </w:tc>
      </w:tr>
      <w:tr w:rsidR="005F056F" w:rsidRPr="00B1614A" w14:paraId="182A3DFB" w14:textId="77777777" w:rsidTr="005B5342">
        <w:trPr>
          <w:trHeight w:val="291"/>
        </w:trPr>
        <w:tc>
          <w:tcPr>
            <w:tcW w:w="5778" w:type="dxa"/>
            <w:tcBorders>
              <w:top w:val="single" w:sz="4" w:space="0" w:color="000000"/>
              <w:left w:val="single" w:sz="4" w:space="0" w:color="000000"/>
              <w:bottom w:val="single" w:sz="4" w:space="0" w:color="000000"/>
              <w:right w:val="single" w:sz="4" w:space="0" w:color="000000"/>
            </w:tcBorders>
            <w:vAlign w:val="center"/>
          </w:tcPr>
          <w:p w14:paraId="40BC845E" w14:textId="77777777" w:rsidR="005F056F" w:rsidRPr="00B1614A" w:rsidRDefault="005F056F" w:rsidP="005F056F">
            <w:pPr>
              <w:spacing w:before="20" w:after="20"/>
              <w:rPr>
                <w:rFonts w:ascii="Cambria" w:eastAsia="Cambria" w:hAnsi="Cambria" w:cs="Cambria"/>
                <w:b/>
                <w:lang w:val="pl-PL"/>
              </w:rPr>
            </w:pPr>
            <w:r w:rsidRPr="00B1614A">
              <w:rPr>
                <w:rFonts w:ascii="Cambria" w:eastAsia="Cambria" w:hAnsi="Cambria" w:cs="Cambria"/>
                <w:lang w:val="pl-PL"/>
              </w:rPr>
              <w:t xml:space="preserve">liczba godzin pracy studenta z bezpośrednim udziałem </w:t>
            </w:r>
            <w:r w:rsidRPr="00B1614A">
              <w:rPr>
                <w:rFonts w:ascii="Cambria" w:eastAsia="Cambria" w:hAnsi="Cambria" w:cs="Cambria"/>
                <w:lang w:val="pl-PL"/>
              </w:rPr>
              <w:lastRenderedPageBreak/>
              <w:t>nauczycieli akademickich lub innych osób prowadzących zajęcia</w:t>
            </w:r>
          </w:p>
        </w:tc>
        <w:tc>
          <w:tcPr>
            <w:tcW w:w="1560" w:type="dxa"/>
            <w:tcBorders>
              <w:top w:val="single" w:sz="4" w:space="0" w:color="000000"/>
              <w:left w:val="single" w:sz="4" w:space="0" w:color="000000"/>
              <w:bottom w:val="single" w:sz="4" w:space="0" w:color="000000"/>
              <w:right w:val="single" w:sz="4" w:space="0" w:color="000000"/>
            </w:tcBorders>
            <w:vAlign w:val="center"/>
          </w:tcPr>
          <w:p w14:paraId="1B2ED1DB"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lastRenderedPageBreak/>
              <w:t>60</w:t>
            </w:r>
          </w:p>
        </w:tc>
        <w:tc>
          <w:tcPr>
            <w:tcW w:w="1842" w:type="dxa"/>
            <w:tcBorders>
              <w:top w:val="single" w:sz="4" w:space="0" w:color="000000"/>
              <w:left w:val="single" w:sz="4" w:space="0" w:color="000000"/>
              <w:bottom w:val="single" w:sz="4" w:space="0" w:color="000000"/>
              <w:right w:val="single" w:sz="4" w:space="0" w:color="000000"/>
            </w:tcBorders>
            <w:vAlign w:val="center"/>
          </w:tcPr>
          <w:p w14:paraId="6E3591E0"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36</w:t>
            </w:r>
          </w:p>
        </w:tc>
      </w:tr>
      <w:tr w:rsidR="005F056F" w:rsidRPr="00B1614A" w14:paraId="216E83D3" w14:textId="77777777" w:rsidTr="002C5A95">
        <w:trPr>
          <w:trHeight w:val="435"/>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798868C" w14:textId="77777777" w:rsidR="005F056F" w:rsidRPr="00B1614A" w:rsidRDefault="005F056F" w:rsidP="005F056F">
            <w:pPr>
              <w:spacing w:before="20" w:after="20"/>
              <w:jc w:val="center"/>
              <w:rPr>
                <w:rFonts w:ascii="Cambria" w:eastAsia="Cambria" w:hAnsi="Cambria" w:cs="Cambria"/>
                <w:b/>
                <w:lang w:val="pl-PL"/>
              </w:rPr>
            </w:pPr>
            <w:r w:rsidRPr="00B1614A">
              <w:rPr>
                <w:rFonts w:ascii="Cambria" w:eastAsia="Cambria" w:hAnsi="Cambria" w:cs="Cambria"/>
                <w:b/>
                <w:lang w:val="pl-PL"/>
              </w:rPr>
              <w:t>Praca własna studenta (indywidualna praca studenta związana z zajęciami):</w:t>
            </w:r>
          </w:p>
        </w:tc>
      </w:tr>
      <w:tr w:rsidR="005F056F" w:rsidRPr="00B1614A" w14:paraId="3D6FA65F" w14:textId="77777777" w:rsidTr="005B5342">
        <w:trPr>
          <w:trHeight w:val="266"/>
        </w:trPr>
        <w:tc>
          <w:tcPr>
            <w:tcW w:w="5778" w:type="dxa"/>
            <w:tcBorders>
              <w:top w:val="single" w:sz="4" w:space="0" w:color="000000"/>
              <w:left w:val="single" w:sz="4" w:space="0" w:color="000000"/>
              <w:bottom w:val="single" w:sz="4" w:space="0" w:color="000000"/>
              <w:right w:val="single" w:sz="4" w:space="0" w:color="000000"/>
            </w:tcBorders>
          </w:tcPr>
          <w:p w14:paraId="27C3FCC3" w14:textId="77777777" w:rsidR="005F056F" w:rsidRPr="00B1614A" w:rsidRDefault="005F056F" w:rsidP="005F056F">
            <w:pPr>
              <w:spacing w:before="80" w:after="80"/>
              <w:rPr>
                <w:rFonts w:ascii="Cambria" w:eastAsia="Cambria" w:hAnsi="Cambria" w:cs="Cambria"/>
                <w:lang w:val="pl-PL"/>
              </w:rPr>
            </w:pPr>
            <w:r w:rsidRPr="00B1614A">
              <w:rPr>
                <w:rFonts w:ascii="Cambria" w:eastAsia="Cambria" w:hAnsi="Cambria" w:cs="Cambria"/>
                <w:lang w:val="pl-PL"/>
              </w:rPr>
              <w:t>zapoznanie się z literaturą przedmiotu</w:t>
            </w:r>
          </w:p>
        </w:tc>
        <w:tc>
          <w:tcPr>
            <w:tcW w:w="1560" w:type="dxa"/>
            <w:tcBorders>
              <w:top w:val="single" w:sz="4" w:space="0" w:color="000000"/>
              <w:left w:val="single" w:sz="4" w:space="0" w:color="000000"/>
              <w:bottom w:val="single" w:sz="4" w:space="0" w:color="000000"/>
              <w:right w:val="single" w:sz="4" w:space="0" w:color="000000"/>
            </w:tcBorders>
          </w:tcPr>
          <w:p w14:paraId="24C486C7"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25</w:t>
            </w:r>
          </w:p>
        </w:tc>
        <w:tc>
          <w:tcPr>
            <w:tcW w:w="1842" w:type="dxa"/>
            <w:tcBorders>
              <w:top w:val="single" w:sz="4" w:space="0" w:color="000000"/>
              <w:left w:val="single" w:sz="4" w:space="0" w:color="000000"/>
              <w:bottom w:val="single" w:sz="4" w:space="0" w:color="000000"/>
              <w:right w:val="single" w:sz="4" w:space="0" w:color="000000"/>
            </w:tcBorders>
          </w:tcPr>
          <w:p w14:paraId="22735424"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30</w:t>
            </w:r>
          </w:p>
        </w:tc>
      </w:tr>
      <w:tr w:rsidR="005F056F" w:rsidRPr="00B1614A" w14:paraId="3D7E760B" w14:textId="77777777" w:rsidTr="005B5342">
        <w:trPr>
          <w:trHeight w:val="266"/>
        </w:trPr>
        <w:tc>
          <w:tcPr>
            <w:tcW w:w="5778" w:type="dxa"/>
            <w:tcBorders>
              <w:top w:val="single" w:sz="4" w:space="0" w:color="000000"/>
              <w:left w:val="single" w:sz="4" w:space="0" w:color="000000"/>
              <w:bottom w:val="single" w:sz="4" w:space="0" w:color="000000"/>
              <w:right w:val="single" w:sz="4" w:space="0" w:color="000000"/>
            </w:tcBorders>
          </w:tcPr>
          <w:p w14:paraId="7F4E5450" w14:textId="77777777" w:rsidR="005F056F" w:rsidRPr="00B1614A" w:rsidRDefault="005F056F" w:rsidP="005F056F">
            <w:pPr>
              <w:spacing w:before="80" w:after="80"/>
              <w:rPr>
                <w:rFonts w:ascii="Cambria" w:eastAsia="Cambria" w:hAnsi="Cambria" w:cs="Cambria"/>
                <w:lang w:val="pl-PL"/>
              </w:rPr>
            </w:pPr>
            <w:r w:rsidRPr="00B1614A">
              <w:rPr>
                <w:rFonts w:ascii="Cambria" w:eastAsia="Cambria" w:hAnsi="Cambria" w:cs="Cambria"/>
                <w:lang w:val="pl-PL"/>
              </w:rPr>
              <w:t>zapoznanie się z przykładami dobrych praktyk</w:t>
            </w:r>
          </w:p>
        </w:tc>
        <w:tc>
          <w:tcPr>
            <w:tcW w:w="1560" w:type="dxa"/>
            <w:tcBorders>
              <w:top w:val="single" w:sz="4" w:space="0" w:color="000000"/>
              <w:left w:val="single" w:sz="4" w:space="0" w:color="000000"/>
              <w:bottom w:val="single" w:sz="4" w:space="0" w:color="000000"/>
              <w:right w:val="single" w:sz="4" w:space="0" w:color="000000"/>
            </w:tcBorders>
          </w:tcPr>
          <w:p w14:paraId="7B057E0A"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30</w:t>
            </w:r>
          </w:p>
        </w:tc>
        <w:tc>
          <w:tcPr>
            <w:tcW w:w="1842" w:type="dxa"/>
            <w:tcBorders>
              <w:top w:val="single" w:sz="4" w:space="0" w:color="000000"/>
              <w:left w:val="single" w:sz="4" w:space="0" w:color="000000"/>
              <w:bottom w:val="single" w:sz="4" w:space="0" w:color="000000"/>
              <w:right w:val="single" w:sz="4" w:space="0" w:color="000000"/>
            </w:tcBorders>
          </w:tcPr>
          <w:p w14:paraId="1CC144F0"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33</w:t>
            </w:r>
          </w:p>
        </w:tc>
      </w:tr>
      <w:tr w:rsidR="005F056F" w:rsidRPr="00B1614A" w14:paraId="5ADC789D" w14:textId="77777777" w:rsidTr="005B5342">
        <w:trPr>
          <w:trHeight w:val="272"/>
        </w:trPr>
        <w:tc>
          <w:tcPr>
            <w:tcW w:w="5778" w:type="dxa"/>
            <w:tcBorders>
              <w:top w:val="single" w:sz="4" w:space="0" w:color="000000"/>
              <w:left w:val="single" w:sz="4" w:space="0" w:color="000000"/>
              <w:bottom w:val="single" w:sz="4" w:space="0" w:color="000000"/>
              <w:right w:val="single" w:sz="4" w:space="0" w:color="000000"/>
            </w:tcBorders>
          </w:tcPr>
          <w:p w14:paraId="37834915" w14:textId="77777777" w:rsidR="005F056F" w:rsidRPr="00B1614A" w:rsidRDefault="005F056F" w:rsidP="005F056F">
            <w:pPr>
              <w:spacing w:before="80" w:after="80"/>
              <w:rPr>
                <w:rFonts w:ascii="Cambria" w:eastAsia="Cambria" w:hAnsi="Cambria" w:cs="Cambria"/>
              </w:rPr>
            </w:pPr>
            <w:proofErr w:type="spellStart"/>
            <w:r w:rsidRPr="00B1614A">
              <w:rPr>
                <w:rFonts w:ascii="Cambria" w:eastAsia="Cambria" w:hAnsi="Cambria" w:cs="Cambria"/>
              </w:rPr>
              <w:t>prace</w:t>
            </w:r>
            <w:proofErr w:type="spellEnd"/>
            <w:r w:rsidRPr="00B1614A">
              <w:rPr>
                <w:rFonts w:ascii="Cambria" w:eastAsia="Cambria" w:hAnsi="Cambria" w:cs="Cambria"/>
              </w:rPr>
              <w:t xml:space="preserve"> </w:t>
            </w:r>
            <w:proofErr w:type="spellStart"/>
            <w:r w:rsidRPr="00B1614A">
              <w:rPr>
                <w:rFonts w:ascii="Cambria" w:eastAsia="Cambria" w:hAnsi="Cambria" w:cs="Cambria"/>
              </w:rPr>
              <w:t>koncepcyjne</w:t>
            </w:r>
            <w:proofErr w:type="spellEnd"/>
            <w:r w:rsidRPr="00B1614A">
              <w:rPr>
                <w:rFonts w:ascii="Cambria" w:eastAsia="Cambria" w:hAnsi="Cambria" w:cs="Cambria"/>
              </w:rPr>
              <w:t xml:space="preserve"> </w:t>
            </w:r>
            <w:proofErr w:type="spellStart"/>
            <w:r w:rsidRPr="00B1614A">
              <w:rPr>
                <w:rFonts w:ascii="Cambria" w:eastAsia="Cambria" w:hAnsi="Cambria" w:cs="Cambria"/>
              </w:rPr>
              <w:t>nad</w:t>
            </w:r>
            <w:proofErr w:type="spellEnd"/>
            <w:r w:rsidRPr="00B1614A">
              <w:rPr>
                <w:rFonts w:ascii="Cambria" w:eastAsia="Cambria" w:hAnsi="Cambria" w:cs="Cambria"/>
              </w:rPr>
              <w:t xml:space="preserve"> </w:t>
            </w:r>
            <w:proofErr w:type="spellStart"/>
            <w:r w:rsidRPr="00B1614A">
              <w:rPr>
                <w:rFonts w:ascii="Cambria" w:eastAsia="Cambria" w:hAnsi="Cambria" w:cs="Cambria"/>
              </w:rPr>
              <w:t>projektem</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4297703D"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55</w:t>
            </w:r>
          </w:p>
        </w:tc>
        <w:tc>
          <w:tcPr>
            <w:tcW w:w="1842" w:type="dxa"/>
            <w:tcBorders>
              <w:top w:val="single" w:sz="4" w:space="0" w:color="000000"/>
              <w:left w:val="single" w:sz="4" w:space="0" w:color="000000"/>
              <w:bottom w:val="single" w:sz="4" w:space="0" w:color="000000"/>
              <w:right w:val="single" w:sz="4" w:space="0" w:color="000000"/>
            </w:tcBorders>
          </w:tcPr>
          <w:p w14:paraId="46B9A42F"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63</w:t>
            </w:r>
          </w:p>
        </w:tc>
      </w:tr>
      <w:tr w:rsidR="005F056F" w:rsidRPr="00B1614A" w14:paraId="6AB5CE43" w14:textId="77777777" w:rsidTr="005B5342">
        <w:trPr>
          <w:trHeight w:val="260"/>
        </w:trPr>
        <w:tc>
          <w:tcPr>
            <w:tcW w:w="5778" w:type="dxa"/>
            <w:tcBorders>
              <w:top w:val="single" w:sz="4" w:space="0" w:color="000000"/>
              <w:left w:val="single" w:sz="4" w:space="0" w:color="000000"/>
              <w:bottom w:val="single" w:sz="4" w:space="0" w:color="000000"/>
              <w:right w:val="single" w:sz="4" w:space="0" w:color="000000"/>
            </w:tcBorders>
          </w:tcPr>
          <w:p w14:paraId="570BFB32" w14:textId="77777777" w:rsidR="005F056F" w:rsidRPr="00B1614A" w:rsidRDefault="005F056F" w:rsidP="005F056F">
            <w:pPr>
              <w:spacing w:before="80" w:after="80"/>
              <w:rPr>
                <w:rFonts w:ascii="Cambria" w:eastAsia="Cambria" w:hAnsi="Cambria" w:cs="Cambria"/>
                <w:lang w:val="pl-PL"/>
              </w:rPr>
            </w:pPr>
            <w:r w:rsidRPr="00B1614A">
              <w:rPr>
                <w:rFonts w:ascii="Cambria" w:eastAsia="Cambria" w:hAnsi="Cambria" w:cs="Cambria"/>
                <w:lang w:val="pl-PL"/>
              </w:rPr>
              <w:t xml:space="preserve">realizacja projektu (m.in. wyszukiwanie materiałów źródłowych, przygotowanie rekwizytów) </w:t>
            </w:r>
          </w:p>
        </w:tc>
        <w:tc>
          <w:tcPr>
            <w:tcW w:w="1560" w:type="dxa"/>
            <w:tcBorders>
              <w:top w:val="single" w:sz="4" w:space="0" w:color="000000"/>
              <w:left w:val="single" w:sz="4" w:space="0" w:color="000000"/>
              <w:bottom w:val="single" w:sz="4" w:space="0" w:color="000000"/>
              <w:right w:val="single" w:sz="4" w:space="0" w:color="000000"/>
            </w:tcBorders>
            <w:vAlign w:val="center"/>
          </w:tcPr>
          <w:p w14:paraId="01B0970B"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35</w:t>
            </w:r>
          </w:p>
        </w:tc>
        <w:tc>
          <w:tcPr>
            <w:tcW w:w="1842" w:type="dxa"/>
            <w:tcBorders>
              <w:top w:val="single" w:sz="4" w:space="0" w:color="000000"/>
              <w:left w:val="single" w:sz="4" w:space="0" w:color="000000"/>
              <w:bottom w:val="single" w:sz="4" w:space="0" w:color="000000"/>
              <w:right w:val="single" w:sz="4" w:space="0" w:color="000000"/>
            </w:tcBorders>
            <w:vAlign w:val="center"/>
          </w:tcPr>
          <w:p w14:paraId="6E9F275B"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43</w:t>
            </w:r>
          </w:p>
        </w:tc>
      </w:tr>
      <w:tr w:rsidR="005F056F" w:rsidRPr="00B1614A" w14:paraId="0B22D6A6" w14:textId="77777777" w:rsidTr="005B5342">
        <w:trPr>
          <w:trHeight w:val="264"/>
        </w:trPr>
        <w:tc>
          <w:tcPr>
            <w:tcW w:w="5778" w:type="dxa"/>
            <w:tcBorders>
              <w:top w:val="single" w:sz="4" w:space="0" w:color="000000"/>
              <w:left w:val="single" w:sz="4" w:space="0" w:color="000000"/>
              <w:bottom w:val="single" w:sz="4" w:space="0" w:color="000000"/>
              <w:right w:val="single" w:sz="4" w:space="0" w:color="000000"/>
            </w:tcBorders>
          </w:tcPr>
          <w:p w14:paraId="5BB6C903" w14:textId="77777777" w:rsidR="005F056F" w:rsidRPr="00B1614A" w:rsidRDefault="005F056F" w:rsidP="005F056F">
            <w:pPr>
              <w:spacing w:before="80" w:after="80"/>
              <w:rPr>
                <w:rFonts w:ascii="Cambria" w:eastAsia="Times New Roman" w:hAnsi="Cambria"/>
                <w:sz w:val="24"/>
                <w:szCs w:val="24"/>
                <w:lang w:val="pl-PL" w:eastAsia="pl-PL"/>
              </w:rPr>
            </w:pPr>
            <w:r w:rsidRPr="00B1614A">
              <w:rPr>
                <w:rFonts w:ascii="Cambria" w:eastAsia="Times New Roman" w:hAnsi="Cambria"/>
                <w:lang w:val="pl-PL" w:eastAsia="pl-PL"/>
              </w:rPr>
              <w:t xml:space="preserve">przygotowanie się do prezentacji projektu </w:t>
            </w:r>
          </w:p>
        </w:tc>
        <w:tc>
          <w:tcPr>
            <w:tcW w:w="1560" w:type="dxa"/>
            <w:tcBorders>
              <w:top w:val="single" w:sz="4" w:space="0" w:color="000000"/>
              <w:left w:val="single" w:sz="4" w:space="0" w:color="000000"/>
              <w:bottom w:val="single" w:sz="4" w:space="0" w:color="000000"/>
              <w:right w:val="single" w:sz="4" w:space="0" w:color="000000"/>
            </w:tcBorders>
          </w:tcPr>
          <w:p w14:paraId="0E4A6EC8"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20</w:t>
            </w:r>
          </w:p>
        </w:tc>
        <w:tc>
          <w:tcPr>
            <w:tcW w:w="1842" w:type="dxa"/>
            <w:tcBorders>
              <w:top w:val="single" w:sz="4" w:space="0" w:color="000000"/>
              <w:left w:val="single" w:sz="4" w:space="0" w:color="000000"/>
              <w:bottom w:val="single" w:sz="4" w:space="0" w:color="000000"/>
              <w:right w:val="single" w:sz="4" w:space="0" w:color="000000"/>
            </w:tcBorders>
          </w:tcPr>
          <w:p w14:paraId="58889757" w14:textId="77777777" w:rsidR="005F056F" w:rsidRPr="00B1614A" w:rsidRDefault="005F056F" w:rsidP="005F056F">
            <w:pPr>
              <w:spacing w:before="80" w:after="80"/>
              <w:jc w:val="center"/>
              <w:rPr>
                <w:rFonts w:ascii="Cambria" w:eastAsia="Cambria" w:hAnsi="Cambria" w:cs="Cambria"/>
              </w:rPr>
            </w:pPr>
            <w:r w:rsidRPr="00B1614A">
              <w:rPr>
                <w:rFonts w:ascii="Cambria" w:eastAsia="Cambria" w:hAnsi="Cambria" w:cs="Cambria"/>
              </w:rPr>
              <w:t>20</w:t>
            </w:r>
          </w:p>
        </w:tc>
      </w:tr>
      <w:tr w:rsidR="005F056F" w:rsidRPr="00B1614A" w14:paraId="468163F4" w14:textId="77777777" w:rsidTr="005B5342">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52916350" w14:textId="77777777" w:rsidR="005F056F" w:rsidRPr="00B1614A" w:rsidRDefault="005F056F" w:rsidP="005F056F">
            <w:pPr>
              <w:spacing w:before="20" w:after="20"/>
              <w:jc w:val="right"/>
              <w:rPr>
                <w:rFonts w:ascii="Cambria" w:eastAsia="Cambria" w:hAnsi="Cambria" w:cs="Cambria"/>
                <w:b/>
              </w:rPr>
            </w:pPr>
            <w:proofErr w:type="spellStart"/>
            <w:r w:rsidRPr="00B1614A">
              <w:rPr>
                <w:rFonts w:ascii="Cambria" w:eastAsia="Cambria" w:hAnsi="Cambria" w:cs="Cambria"/>
                <w:b/>
              </w:rPr>
              <w:t>suma</w:t>
            </w:r>
            <w:proofErr w:type="spellEnd"/>
            <w:r w:rsidRPr="00B1614A">
              <w:rPr>
                <w:rFonts w:ascii="Cambria" w:eastAsia="Cambria" w:hAnsi="Cambria" w:cs="Cambria"/>
                <w:b/>
              </w:rPr>
              <w:t xml:space="preserve"> </w:t>
            </w:r>
            <w:proofErr w:type="spellStart"/>
            <w:r w:rsidRPr="00B1614A">
              <w:rPr>
                <w:rFonts w:ascii="Cambria" w:eastAsia="Cambria" w:hAnsi="Cambria" w:cs="Cambria"/>
                <w:b/>
              </w:rPr>
              <w:t>godzin</w:t>
            </w:r>
            <w:proofErr w:type="spellEnd"/>
            <w:r w:rsidRPr="00B1614A">
              <w:rPr>
                <w:rFonts w:ascii="Cambria" w:eastAsia="Cambria" w:hAnsi="Cambria" w:cs="Cambria"/>
                <w:b/>
              </w:rPr>
              <w:t>:</w:t>
            </w:r>
          </w:p>
        </w:tc>
        <w:tc>
          <w:tcPr>
            <w:tcW w:w="1560" w:type="dxa"/>
            <w:tcBorders>
              <w:top w:val="single" w:sz="4" w:space="0" w:color="000000"/>
              <w:left w:val="single" w:sz="4" w:space="0" w:color="000000"/>
              <w:bottom w:val="single" w:sz="4" w:space="0" w:color="000000"/>
              <w:right w:val="single" w:sz="4" w:space="0" w:color="000000"/>
            </w:tcBorders>
          </w:tcPr>
          <w:p w14:paraId="2E9BD911"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225</w:t>
            </w:r>
          </w:p>
        </w:tc>
        <w:tc>
          <w:tcPr>
            <w:tcW w:w="1842" w:type="dxa"/>
            <w:tcBorders>
              <w:top w:val="single" w:sz="4" w:space="0" w:color="000000"/>
              <w:left w:val="single" w:sz="4" w:space="0" w:color="000000"/>
              <w:bottom w:val="single" w:sz="4" w:space="0" w:color="000000"/>
              <w:right w:val="single" w:sz="4" w:space="0" w:color="000000"/>
            </w:tcBorders>
          </w:tcPr>
          <w:p w14:paraId="2BE33552"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225</w:t>
            </w:r>
          </w:p>
        </w:tc>
      </w:tr>
      <w:tr w:rsidR="005F056F" w:rsidRPr="00B1614A" w14:paraId="006CAAD3" w14:textId="77777777" w:rsidTr="005B5342">
        <w:tc>
          <w:tcPr>
            <w:tcW w:w="5778" w:type="dxa"/>
            <w:tcBorders>
              <w:top w:val="single" w:sz="4" w:space="0" w:color="000000"/>
              <w:left w:val="single" w:sz="4" w:space="0" w:color="000000"/>
              <w:bottom w:val="single" w:sz="4" w:space="0" w:color="000000"/>
              <w:right w:val="single" w:sz="4" w:space="0" w:color="000000"/>
            </w:tcBorders>
            <w:vAlign w:val="center"/>
          </w:tcPr>
          <w:p w14:paraId="6CE46752" w14:textId="77777777" w:rsidR="005F056F" w:rsidRPr="00B1614A" w:rsidRDefault="005F056F" w:rsidP="005F056F">
            <w:pPr>
              <w:spacing w:before="20" w:after="20"/>
              <w:jc w:val="right"/>
              <w:rPr>
                <w:rFonts w:ascii="Cambria" w:eastAsia="Cambria" w:hAnsi="Cambria" w:cs="Cambria"/>
                <w:b/>
                <w:lang w:val="pl-PL"/>
              </w:rPr>
            </w:pPr>
            <w:r w:rsidRPr="00B1614A">
              <w:rPr>
                <w:rFonts w:ascii="Cambria" w:eastAsia="Cambria" w:hAnsi="Cambria" w:cs="Cambria"/>
                <w:b/>
                <w:lang w:val="pl-PL"/>
              </w:rPr>
              <w:t xml:space="preserve">liczba pkt ECTS przypisana do zajęć: </w:t>
            </w:r>
            <w:r w:rsidRPr="00B1614A">
              <w:rPr>
                <w:rFonts w:ascii="Cambria" w:eastAsia="Cambria" w:hAnsi="Cambria" w:cs="Cambria"/>
                <w:b/>
                <w:lang w:val="pl-PL"/>
              </w:rPr>
              <w:br/>
            </w:r>
            <w:r w:rsidRPr="00B1614A">
              <w:rPr>
                <w:rFonts w:ascii="Cambria" w:eastAsia="Cambria" w:hAnsi="Cambria" w:cs="Cambria"/>
                <w:lang w:val="pl-PL"/>
              </w:rPr>
              <w:t>(1 pkt ECTS odpowiada od 25 do 30 godzin aktywności studenta)</w:t>
            </w:r>
          </w:p>
        </w:tc>
        <w:tc>
          <w:tcPr>
            <w:tcW w:w="1560" w:type="dxa"/>
            <w:tcBorders>
              <w:top w:val="single" w:sz="4" w:space="0" w:color="000000"/>
              <w:left w:val="single" w:sz="4" w:space="0" w:color="000000"/>
              <w:bottom w:val="single" w:sz="4" w:space="0" w:color="000000"/>
              <w:right w:val="single" w:sz="4" w:space="0" w:color="000000"/>
            </w:tcBorders>
            <w:vAlign w:val="center"/>
          </w:tcPr>
          <w:p w14:paraId="115CB345"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9</w:t>
            </w:r>
          </w:p>
        </w:tc>
        <w:tc>
          <w:tcPr>
            <w:tcW w:w="1842" w:type="dxa"/>
            <w:tcBorders>
              <w:top w:val="single" w:sz="4" w:space="0" w:color="000000"/>
              <w:left w:val="single" w:sz="4" w:space="0" w:color="000000"/>
              <w:bottom w:val="single" w:sz="4" w:space="0" w:color="000000"/>
              <w:right w:val="single" w:sz="4" w:space="0" w:color="000000"/>
            </w:tcBorders>
            <w:vAlign w:val="center"/>
          </w:tcPr>
          <w:p w14:paraId="2C5628EC" w14:textId="77777777" w:rsidR="005F056F" w:rsidRPr="00B1614A" w:rsidRDefault="005F056F" w:rsidP="005F056F">
            <w:pPr>
              <w:spacing w:before="20" w:after="20"/>
              <w:jc w:val="center"/>
              <w:rPr>
                <w:rFonts w:ascii="Cambria" w:eastAsia="Cambria" w:hAnsi="Cambria" w:cs="Cambria"/>
                <w:b/>
              </w:rPr>
            </w:pPr>
            <w:r w:rsidRPr="00B1614A">
              <w:rPr>
                <w:rFonts w:ascii="Cambria" w:eastAsia="Cambria" w:hAnsi="Cambria" w:cs="Cambria"/>
                <w:b/>
              </w:rPr>
              <w:t>9</w:t>
            </w:r>
          </w:p>
        </w:tc>
      </w:tr>
    </w:tbl>
    <w:p w14:paraId="63E1FFE5"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rPr>
      </w:pPr>
      <w:r w:rsidRPr="00B1614A">
        <w:rPr>
          <w:rFonts w:ascii="Cambria" w:eastAsia="Cambria" w:hAnsi="Cambria" w:cs="Cambria"/>
          <w:b/>
        </w:rPr>
        <w:t xml:space="preserve">12. </w:t>
      </w:r>
      <w:proofErr w:type="spellStart"/>
      <w:r w:rsidRPr="00B1614A">
        <w:rPr>
          <w:rFonts w:ascii="Cambria" w:eastAsia="Cambria" w:hAnsi="Cambria" w:cs="Cambria"/>
          <w:b/>
        </w:rPr>
        <w:t>Literatura</w:t>
      </w:r>
      <w:proofErr w:type="spellEnd"/>
      <w:r w:rsidRPr="00B1614A">
        <w:rPr>
          <w:rFonts w:ascii="Cambria" w:eastAsia="Cambria" w:hAnsi="Cambria" w:cs="Cambria"/>
          <w:b/>
        </w:rPr>
        <w:t xml:space="preserve"> </w:t>
      </w:r>
      <w:proofErr w:type="spellStart"/>
      <w:r w:rsidRPr="00B1614A">
        <w:rPr>
          <w:rFonts w:ascii="Cambria" w:eastAsia="Cambria" w:hAnsi="Cambria" w:cs="Cambria"/>
          <w:b/>
        </w:rPr>
        <w:t>zajęć</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B1614A" w14:paraId="1BF572F5" w14:textId="77777777" w:rsidTr="002C5A95">
        <w:tc>
          <w:tcPr>
            <w:tcW w:w="9180" w:type="dxa"/>
          </w:tcPr>
          <w:p w14:paraId="7022EA94" w14:textId="77777777" w:rsidR="005F056F" w:rsidRPr="00B1614A" w:rsidRDefault="005F056F" w:rsidP="005F056F">
            <w:pPr>
              <w:rPr>
                <w:rFonts w:ascii="Cambria" w:eastAsia="Cambria" w:hAnsi="Cambria" w:cs="Cambria"/>
                <w:b/>
                <w:lang w:val="pl-PL"/>
              </w:rPr>
            </w:pPr>
            <w:r w:rsidRPr="00B1614A">
              <w:rPr>
                <w:rFonts w:ascii="Cambria" w:eastAsia="Cambria" w:hAnsi="Cambria" w:cs="Cambria"/>
                <w:b/>
                <w:lang w:val="pl-PL"/>
              </w:rPr>
              <w:t>Literatura obowiązkowa:</w:t>
            </w:r>
          </w:p>
          <w:p w14:paraId="068E14C6" w14:textId="77777777" w:rsidR="005F056F" w:rsidRPr="00B1614A" w:rsidRDefault="005F056F" w:rsidP="005F056F">
            <w:pPr>
              <w:jc w:val="both"/>
              <w:rPr>
                <w:rFonts w:ascii="Cambria" w:eastAsia="Cambria" w:hAnsi="Cambria" w:cs="Cambria"/>
                <w:lang w:val="pl-PL"/>
              </w:rPr>
            </w:pPr>
            <w:r w:rsidRPr="00B1614A">
              <w:rPr>
                <w:rFonts w:ascii="Cambria" w:eastAsia="Cambria" w:hAnsi="Cambria" w:cs="Cambria"/>
                <w:lang w:val="pl-PL"/>
              </w:rPr>
              <w:t>(Zaproponowany wykaz literatury jest przewidziany przede wszystkim w ramach realizacji treści przedmiotu w semestrze 4., pomocniczo może być wykorzystany również w semestrze 5.)</w:t>
            </w:r>
          </w:p>
          <w:p w14:paraId="13BF9DB7"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Times New Roman" w:hAnsi="Cambria"/>
                <w:lang w:val="pl-PL" w:eastAsia="pl-PL"/>
              </w:rPr>
              <w:t xml:space="preserve">1. Ćwiek Beata, </w:t>
            </w:r>
            <w:r w:rsidRPr="00B1614A">
              <w:rPr>
                <w:rFonts w:ascii="Cambria" w:eastAsia="Times New Roman" w:hAnsi="Cambria"/>
                <w:i/>
                <w:lang w:val="pl-PL" w:eastAsia="pl-PL"/>
              </w:rPr>
              <w:t>Projekt edukacyjny jako pomysł na rozwijanie kompetencji porozumiewania się w języku obcym, kreatywności (twórczego potencjału) i autonomii uczniów</w:t>
            </w:r>
            <w:r w:rsidRPr="00B1614A">
              <w:rPr>
                <w:rFonts w:ascii="Cambria" w:eastAsia="Times New Roman" w:hAnsi="Cambria"/>
                <w:lang w:val="pl-PL" w:eastAsia="pl-PL"/>
              </w:rPr>
              <w:t>, Skrypty belfra nr 58, Wrocław [dostęp online:] https://dodn.dolnyslask.pl/materialy/skryptybelfra/SkrBNr58.pdf.</w:t>
            </w:r>
          </w:p>
          <w:p w14:paraId="39122848" w14:textId="77777777" w:rsidR="005F056F" w:rsidRPr="00B1614A" w:rsidRDefault="005F056F" w:rsidP="005F056F">
            <w:pPr>
              <w:ind w:left="142" w:hanging="142"/>
              <w:rPr>
                <w:rFonts w:ascii="Cambria" w:eastAsia="Times New Roman" w:hAnsi="Cambria"/>
                <w:lang w:val="de-DE" w:eastAsia="pl-PL"/>
              </w:rPr>
            </w:pPr>
            <w:r w:rsidRPr="00B1614A">
              <w:rPr>
                <w:rFonts w:ascii="Cambria" w:eastAsia="Times New Roman" w:hAnsi="Cambria"/>
                <w:lang w:val="de-DE" w:eastAsia="pl-PL"/>
              </w:rPr>
              <w:t xml:space="preserve">2. Hahn Josefin, </w:t>
            </w:r>
            <w:r w:rsidRPr="00B1614A">
              <w:rPr>
                <w:rFonts w:ascii="Cambria" w:eastAsia="Times New Roman" w:hAnsi="Cambria"/>
                <w:i/>
                <w:lang w:val="de-DE" w:eastAsia="pl-PL"/>
              </w:rPr>
              <w:t>Projektarbeit im DaF-Unterricht</w:t>
            </w:r>
            <w:r w:rsidRPr="00B1614A">
              <w:rPr>
                <w:rFonts w:ascii="Cambria" w:eastAsia="Times New Roman" w:hAnsi="Cambria"/>
                <w:lang w:val="de-DE" w:eastAsia="pl-PL"/>
              </w:rPr>
              <w:t>, Goethe Institut 2018 [</w:t>
            </w:r>
            <w:proofErr w:type="spellStart"/>
            <w:r w:rsidRPr="00B1614A">
              <w:rPr>
                <w:rFonts w:ascii="Cambria" w:eastAsia="Times New Roman" w:hAnsi="Cambria"/>
                <w:lang w:val="de-DE" w:eastAsia="pl-PL"/>
              </w:rPr>
              <w:t>dostęp</w:t>
            </w:r>
            <w:proofErr w:type="spellEnd"/>
            <w:r w:rsidRPr="00B1614A">
              <w:rPr>
                <w:rFonts w:ascii="Cambria" w:eastAsia="Times New Roman" w:hAnsi="Cambria"/>
                <w:lang w:val="de-DE" w:eastAsia="pl-PL"/>
              </w:rPr>
              <w:t xml:space="preserve"> online:] https://www.goethe.de/resources/files/pdf168/121.pdf.</w:t>
            </w:r>
          </w:p>
          <w:p w14:paraId="08A031D8"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Times New Roman" w:hAnsi="Cambria"/>
                <w:lang w:val="pl-PL" w:eastAsia="pl-PL"/>
              </w:rPr>
              <w:t xml:space="preserve">3. Krawiec M., Gendera K., Frankowska M., </w:t>
            </w:r>
            <w:r w:rsidRPr="00B1614A">
              <w:rPr>
                <w:rFonts w:ascii="Cambria" w:eastAsia="Times New Roman" w:hAnsi="Cambria"/>
                <w:i/>
                <w:lang w:val="pl-PL" w:eastAsia="pl-PL"/>
              </w:rPr>
              <w:t>Metoda projektu i propozycja jej zastosowania w edukacji językowej w szkole podstawowej</w:t>
            </w:r>
            <w:r w:rsidRPr="00B1614A">
              <w:rPr>
                <w:rFonts w:ascii="Cambria" w:eastAsia="Aptos" w:hAnsi="Cambria"/>
                <w:lang w:val="pl-PL"/>
              </w:rPr>
              <w:t xml:space="preserve"> </w:t>
            </w:r>
            <w:r w:rsidRPr="00B1614A">
              <w:rPr>
                <w:rFonts w:ascii="Cambria" w:eastAsia="Times New Roman" w:hAnsi="Cambria"/>
                <w:lang w:val="pl-PL" w:eastAsia="pl-PL"/>
              </w:rPr>
              <w:t>[dostęp online:] https://jows.pl/artykuly/metoda-projektu-i-propozycja-jej-zastosowania-w-edukacji-jezykowej-w-szkole-podstawowej.</w:t>
            </w:r>
          </w:p>
          <w:p w14:paraId="04A4DD3A"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Times New Roman" w:hAnsi="Cambria"/>
                <w:lang w:val="pl-PL" w:eastAsia="pl-PL"/>
              </w:rPr>
              <w:t xml:space="preserve">4. </w:t>
            </w:r>
            <w:r w:rsidRPr="00B1614A">
              <w:rPr>
                <w:rFonts w:ascii="Cambria" w:eastAsia="Times New Roman" w:hAnsi="Cambria"/>
                <w:i/>
                <w:lang w:val="pl-PL" w:eastAsia="pl-PL"/>
              </w:rPr>
              <w:t>Językowe projekty edukacyjne</w:t>
            </w:r>
            <w:r w:rsidRPr="00B1614A">
              <w:rPr>
                <w:rFonts w:ascii="Cambria" w:eastAsia="Times New Roman" w:hAnsi="Cambria"/>
                <w:lang w:val="pl-PL" w:eastAsia="pl-PL"/>
              </w:rPr>
              <w:t xml:space="preserve">, „Języki Obce w Szkole” nr 4/ 2021, [dostęp online:] https://jows.pl/brepo/panel_repo_files/2021/12/21/12gmme/jows-4-2021-online.pdf, (wybrane artykuły). </w:t>
            </w:r>
          </w:p>
          <w:p w14:paraId="43C79E8F"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Times New Roman" w:hAnsi="Cambria"/>
                <w:lang w:val="pl-PL" w:eastAsia="pl-PL"/>
              </w:rPr>
              <w:t xml:space="preserve">5. </w:t>
            </w:r>
            <w:r w:rsidRPr="00B1614A">
              <w:rPr>
                <w:rFonts w:ascii="Cambria" w:eastAsia="Times New Roman" w:hAnsi="Cambria"/>
                <w:i/>
                <w:lang w:val="pl-PL" w:eastAsia="pl-PL"/>
              </w:rPr>
              <w:t>Kompetencje Kluczowe – definicje i opisy</w:t>
            </w:r>
            <w:r w:rsidRPr="00B1614A">
              <w:rPr>
                <w:rFonts w:ascii="Cambria" w:eastAsia="Times New Roman" w:hAnsi="Cambria"/>
                <w:lang w:val="pl-PL" w:eastAsia="pl-PL"/>
              </w:rPr>
              <w:t>, [dostęp online:] https://ore.edu.pl/images/files/POWER/ zarzadzanie_oswiata/Kompetencje%20kluczowe%20-%20definicje%20i%20opis.pdf.</w:t>
            </w:r>
          </w:p>
          <w:p w14:paraId="5C1ABF65"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Times New Roman" w:hAnsi="Cambria"/>
                <w:lang w:val="pl-PL" w:eastAsia="pl-PL"/>
              </w:rPr>
              <w:t>6. Kotarba-</w:t>
            </w:r>
            <w:proofErr w:type="spellStart"/>
            <w:r w:rsidRPr="00B1614A">
              <w:rPr>
                <w:rFonts w:ascii="Cambria" w:eastAsia="Times New Roman" w:hAnsi="Cambria"/>
                <w:lang w:val="pl-PL" w:eastAsia="pl-PL"/>
              </w:rPr>
              <w:t>Kańczugowska</w:t>
            </w:r>
            <w:proofErr w:type="spellEnd"/>
            <w:r w:rsidRPr="00B1614A">
              <w:rPr>
                <w:rFonts w:ascii="Cambria" w:eastAsia="Times New Roman" w:hAnsi="Cambria"/>
                <w:lang w:val="pl-PL" w:eastAsia="pl-PL"/>
              </w:rPr>
              <w:t xml:space="preserve"> Marta, </w:t>
            </w:r>
            <w:r w:rsidRPr="00B1614A">
              <w:rPr>
                <w:rFonts w:ascii="Cambria" w:eastAsia="Times New Roman" w:hAnsi="Cambria"/>
                <w:i/>
                <w:lang w:val="pl-PL" w:eastAsia="pl-PL"/>
              </w:rPr>
              <w:t>Praca metodą projektu</w:t>
            </w:r>
            <w:r w:rsidRPr="00B1614A">
              <w:rPr>
                <w:rFonts w:ascii="Cambria" w:eastAsia="Times New Roman" w:hAnsi="Cambria"/>
                <w:lang w:val="pl-PL" w:eastAsia="pl-PL"/>
              </w:rPr>
              <w:t xml:space="preserve">, [dostęp online:] https://ore.edu.pl/wp-content/uploads/ </w:t>
            </w:r>
            <w:proofErr w:type="spellStart"/>
            <w:r w:rsidRPr="00B1614A">
              <w:rPr>
                <w:rFonts w:ascii="Cambria" w:eastAsia="Times New Roman" w:hAnsi="Cambria"/>
                <w:lang w:val="pl-PL" w:eastAsia="pl-PL"/>
              </w:rPr>
              <w:t>phocadownload</w:t>
            </w:r>
            <w:proofErr w:type="spellEnd"/>
            <w:r w:rsidRPr="00B1614A">
              <w:rPr>
                <w:rFonts w:ascii="Cambria" w:eastAsia="Times New Roman" w:hAnsi="Cambria"/>
                <w:lang w:val="pl-PL" w:eastAsia="pl-PL"/>
              </w:rPr>
              <w:t>/pracownie/praca_metoda_projektu.pdf.</w:t>
            </w:r>
          </w:p>
          <w:p w14:paraId="092D71AB" w14:textId="77777777" w:rsidR="005F056F" w:rsidRPr="00B1614A" w:rsidRDefault="005F056F" w:rsidP="005F056F">
            <w:pPr>
              <w:ind w:left="142" w:hanging="142"/>
              <w:rPr>
                <w:rFonts w:ascii="Cambria" w:eastAsia="Times New Roman" w:hAnsi="Cambria"/>
                <w:lang w:val="de-DE" w:eastAsia="pl-PL"/>
              </w:rPr>
            </w:pPr>
            <w:r w:rsidRPr="00B1614A">
              <w:rPr>
                <w:rFonts w:ascii="Cambria" w:eastAsia="Times New Roman" w:hAnsi="Cambria"/>
                <w:lang w:val="de-DE" w:eastAsia="pl-PL"/>
              </w:rPr>
              <w:t xml:space="preserve">7. Neef Nicolas, </w:t>
            </w:r>
            <w:r w:rsidRPr="00B1614A">
              <w:rPr>
                <w:rFonts w:ascii="Cambria" w:eastAsia="Times New Roman" w:hAnsi="Cambria"/>
                <w:i/>
                <w:lang w:val="de-DE" w:eastAsia="pl-PL"/>
              </w:rPr>
              <w:t>Projektbasierter DaF-Unterricht – Beispiele aus der Praxis</w:t>
            </w:r>
            <w:r w:rsidRPr="00B1614A">
              <w:rPr>
                <w:rFonts w:ascii="Cambria" w:eastAsia="Times New Roman" w:hAnsi="Cambria"/>
                <w:lang w:val="de-DE" w:eastAsia="pl-PL"/>
              </w:rPr>
              <w:t>, Goethe Institut 2021[</w:t>
            </w:r>
            <w:proofErr w:type="spellStart"/>
            <w:r w:rsidRPr="00B1614A">
              <w:rPr>
                <w:rFonts w:ascii="Cambria" w:eastAsia="Times New Roman" w:hAnsi="Cambria"/>
                <w:lang w:val="de-DE" w:eastAsia="pl-PL"/>
              </w:rPr>
              <w:t>dostępny</w:t>
            </w:r>
            <w:proofErr w:type="spellEnd"/>
            <w:r w:rsidRPr="00B1614A">
              <w:rPr>
                <w:rFonts w:ascii="Cambria" w:eastAsia="Times New Roman" w:hAnsi="Cambria"/>
                <w:lang w:val="de-DE" w:eastAsia="pl-PL"/>
              </w:rPr>
              <w:t xml:space="preserve"> online:] https://www.goethe.de/resources/files/pdf239/nicolas-neef_fortbildung-projektbasierter-daf-unterricht.pdf.</w:t>
            </w:r>
          </w:p>
          <w:p w14:paraId="2F6E56C8" w14:textId="77777777" w:rsidR="005F056F" w:rsidRPr="00B1614A" w:rsidRDefault="005F056F" w:rsidP="005F056F">
            <w:pPr>
              <w:ind w:left="142" w:hanging="142"/>
              <w:rPr>
                <w:rFonts w:ascii="Cambria" w:eastAsia="Times New Roman" w:hAnsi="Cambria"/>
                <w:sz w:val="24"/>
                <w:szCs w:val="24"/>
                <w:lang w:val="pl-PL" w:eastAsia="pl-PL"/>
              </w:rPr>
            </w:pPr>
            <w:r w:rsidRPr="00B1614A">
              <w:rPr>
                <w:rFonts w:ascii="Cambria" w:eastAsia="Times New Roman" w:hAnsi="Cambria"/>
                <w:lang w:val="pl-PL" w:eastAsia="pl-PL"/>
              </w:rPr>
              <w:t xml:space="preserve">8. </w:t>
            </w:r>
            <w:r w:rsidRPr="00B1614A">
              <w:rPr>
                <w:rFonts w:ascii="Cambria" w:eastAsia="Times New Roman" w:hAnsi="Cambria"/>
                <w:i/>
                <w:lang w:val="pl-PL" w:eastAsia="pl-PL"/>
              </w:rPr>
              <w:t>Projekt edukacyjny jako metoda, Ośrodek Rozwoju Edukacji</w:t>
            </w:r>
            <w:r w:rsidRPr="00B1614A">
              <w:rPr>
                <w:rFonts w:ascii="Cambria" w:eastAsia="Times New Roman" w:hAnsi="Cambria"/>
                <w:lang w:val="pl-PL" w:eastAsia="pl-PL"/>
              </w:rPr>
              <w:t>, [dostęp online:] https://ore.edu.pl/wp-content/uploads/phocadownload/EFS/projekt-edukacyjny-jako-metoda.pdf.</w:t>
            </w:r>
          </w:p>
          <w:p w14:paraId="37041032" w14:textId="77777777" w:rsidR="005F056F" w:rsidRPr="00B1614A" w:rsidRDefault="005F056F" w:rsidP="005F056F">
            <w:pPr>
              <w:ind w:left="142" w:hanging="142"/>
              <w:rPr>
                <w:rFonts w:ascii="Cambria" w:eastAsia="Times New Roman" w:hAnsi="Cambria"/>
                <w:lang w:val="de-DE" w:eastAsia="pl-PL"/>
              </w:rPr>
            </w:pPr>
            <w:r w:rsidRPr="00B1614A">
              <w:rPr>
                <w:rFonts w:ascii="Cambria" w:eastAsia="Times New Roman" w:hAnsi="Cambria"/>
                <w:lang w:val="de-DE" w:eastAsia="pl-PL"/>
              </w:rPr>
              <w:t xml:space="preserve">9. Raub Silke, </w:t>
            </w:r>
            <w:r w:rsidRPr="00B1614A">
              <w:rPr>
                <w:rFonts w:ascii="Cambria" w:eastAsia="Times New Roman" w:hAnsi="Cambria"/>
                <w:i/>
                <w:lang w:val="de-DE" w:eastAsia="pl-PL"/>
              </w:rPr>
              <w:t>Projektarbeit – Ein Unterrichtskonzept selbstgesteuerten Lernens? Eine vergleichende empirische Studie</w:t>
            </w:r>
            <w:r w:rsidRPr="00B1614A">
              <w:rPr>
                <w:rFonts w:ascii="Cambria" w:eastAsia="Times New Roman" w:hAnsi="Cambria"/>
                <w:lang w:val="de-DE" w:eastAsia="pl-PL"/>
              </w:rPr>
              <w:t>, Verlag Julius Klinkhardt, Bad Heilbrunn 2012 [</w:t>
            </w:r>
            <w:proofErr w:type="spellStart"/>
            <w:r w:rsidRPr="00B1614A">
              <w:rPr>
                <w:rFonts w:ascii="Cambria" w:eastAsia="Times New Roman" w:hAnsi="Cambria"/>
                <w:lang w:val="de-DE" w:eastAsia="pl-PL"/>
              </w:rPr>
              <w:t>dostęp</w:t>
            </w:r>
            <w:proofErr w:type="spellEnd"/>
            <w:r w:rsidRPr="00B1614A">
              <w:rPr>
                <w:rFonts w:ascii="Cambria" w:eastAsia="Times New Roman" w:hAnsi="Cambria"/>
                <w:lang w:val="de-DE" w:eastAsia="pl-PL"/>
              </w:rPr>
              <w:t xml:space="preserve"> online:] https://www.pedocs.de/volltexte/2017/14078/pdf/Traub_2012_Projektarbeit.pdf.</w:t>
            </w:r>
          </w:p>
          <w:p w14:paraId="31EE2A54" w14:textId="77777777" w:rsidR="005F056F" w:rsidRPr="00B1614A" w:rsidRDefault="005F056F" w:rsidP="005F056F">
            <w:pPr>
              <w:ind w:left="284" w:hanging="284"/>
              <w:rPr>
                <w:rFonts w:ascii="Cambria" w:eastAsia="Times New Roman" w:hAnsi="Cambria"/>
                <w:lang w:val="de-DE" w:eastAsia="pl-PL"/>
              </w:rPr>
            </w:pPr>
            <w:r w:rsidRPr="00B1614A">
              <w:rPr>
                <w:rFonts w:ascii="Cambria" w:eastAsia="Times New Roman" w:hAnsi="Cambria"/>
                <w:lang w:val="de-DE" w:eastAsia="pl-PL"/>
              </w:rPr>
              <w:t xml:space="preserve">10. Wicke Rainer E., </w:t>
            </w:r>
            <w:r w:rsidRPr="00B1614A">
              <w:rPr>
                <w:rFonts w:ascii="Cambria" w:eastAsia="Times New Roman" w:hAnsi="Cambria"/>
                <w:i/>
                <w:lang w:val="de-DE" w:eastAsia="pl-PL"/>
              </w:rPr>
              <w:t>Aktiv und kreativ lernen. Projektorientierte Spracharbeit im Unterricht Deutsch als Fremdsprache</w:t>
            </w:r>
            <w:r w:rsidRPr="00B1614A">
              <w:rPr>
                <w:rFonts w:ascii="Cambria" w:eastAsia="Times New Roman" w:hAnsi="Cambria"/>
                <w:lang w:val="de-DE" w:eastAsia="pl-PL"/>
              </w:rPr>
              <w:t xml:space="preserve">, Max </w:t>
            </w:r>
            <w:proofErr w:type="spellStart"/>
            <w:r w:rsidRPr="00B1614A">
              <w:rPr>
                <w:rFonts w:ascii="Cambria" w:eastAsia="Times New Roman" w:hAnsi="Cambria"/>
                <w:lang w:val="de-DE" w:eastAsia="pl-PL"/>
              </w:rPr>
              <w:t>Hueber</w:t>
            </w:r>
            <w:proofErr w:type="spellEnd"/>
            <w:r w:rsidRPr="00B1614A">
              <w:rPr>
                <w:rFonts w:ascii="Cambria" w:eastAsia="Times New Roman" w:hAnsi="Cambria"/>
                <w:lang w:val="de-DE" w:eastAsia="pl-PL"/>
              </w:rPr>
              <w:t xml:space="preserve"> Verlag, Ismaning 2008 (</w:t>
            </w:r>
            <w:proofErr w:type="spellStart"/>
            <w:r w:rsidRPr="00B1614A">
              <w:rPr>
                <w:rFonts w:ascii="Cambria" w:eastAsia="Times New Roman" w:hAnsi="Cambria"/>
                <w:lang w:val="de-DE" w:eastAsia="pl-PL"/>
              </w:rPr>
              <w:t>wybrane</w:t>
            </w:r>
            <w:proofErr w:type="spellEnd"/>
            <w:r w:rsidRPr="00B1614A">
              <w:rPr>
                <w:rFonts w:ascii="Cambria" w:eastAsia="Times New Roman" w:hAnsi="Cambria"/>
                <w:lang w:val="de-DE" w:eastAsia="pl-PL"/>
              </w:rPr>
              <w:t xml:space="preserve"> </w:t>
            </w:r>
            <w:proofErr w:type="spellStart"/>
            <w:r w:rsidRPr="00B1614A">
              <w:rPr>
                <w:rFonts w:ascii="Cambria" w:eastAsia="Times New Roman" w:hAnsi="Cambria"/>
                <w:lang w:val="de-DE" w:eastAsia="pl-PL"/>
              </w:rPr>
              <w:t>zagadnienia</w:t>
            </w:r>
            <w:proofErr w:type="spellEnd"/>
            <w:r w:rsidRPr="00B1614A">
              <w:rPr>
                <w:rFonts w:ascii="Cambria" w:eastAsia="Times New Roman" w:hAnsi="Cambria"/>
                <w:lang w:val="de-DE" w:eastAsia="pl-PL"/>
              </w:rPr>
              <w:t xml:space="preserve">). </w:t>
            </w:r>
          </w:p>
          <w:p w14:paraId="18DA9C07" w14:textId="77777777" w:rsidR="005F056F" w:rsidRPr="00B1614A" w:rsidRDefault="005F056F" w:rsidP="005F056F">
            <w:pPr>
              <w:ind w:left="284" w:hanging="284"/>
              <w:jc w:val="both"/>
              <w:rPr>
                <w:rFonts w:ascii="Cambria" w:eastAsia="Times New Roman" w:hAnsi="Cambria"/>
                <w:lang w:val="pl-PL" w:eastAsia="pl-PL"/>
              </w:rPr>
            </w:pPr>
            <w:r w:rsidRPr="00B1614A">
              <w:rPr>
                <w:rFonts w:ascii="Cambria" w:eastAsia="Times New Roman" w:hAnsi="Cambria"/>
                <w:lang w:val="pl-PL" w:eastAsia="pl-PL"/>
              </w:rPr>
              <w:t xml:space="preserve">11. </w:t>
            </w:r>
            <w:r w:rsidRPr="00B1614A">
              <w:rPr>
                <w:rFonts w:ascii="Cambria" w:eastAsia="Cambria" w:hAnsi="Cambria" w:cs="Cambria"/>
                <w:i/>
                <w:lang w:val="pl-PL"/>
              </w:rPr>
              <w:t xml:space="preserve">Zwycięskie projekty w konkursie </w:t>
            </w:r>
            <w:proofErr w:type="spellStart"/>
            <w:r w:rsidRPr="00B1614A">
              <w:rPr>
                <w:rFonts w:ascii="Cambria" w:eastAsia="Cambria" w:hAnsi="Cambria" w:cs="Cambria"/>
                <w:i/>
                <w:lang w:val="pl-PL"/>
              </w:rPr>
              <w:t>eTwinning</w:t>
            </w:r>
            <w:proofErr w:type="spellEnd"/>
            <w:r w:rsidRPr="00B1614A">
              <w:rPr>
                <w:rFonts w:ascii="Cambria" w:eastAsia="Cambria" w:hAnsi="Cambria" w:cs="Cambria"/>
                <w:i/>
                <w:lang w:val="pl-PL"/>
              </w:rPr>
              <w:t xml:space="preserve"> 2025</w:t>
            </w:r>
            <w:r w:rsidRPr="00B1614A">
              <w:rPr>
                <w:rFonts w:ascii="Cambria" w:eastAsia="Cambria" w:hAnsi="Cambria" w:cs="Cambria"/>
                <w:lang w:val="pl-PL"/>
              </w:rPr>
              <w:t>, Fundacja Rozwoju Systemu Edukacji, Warszawa 2025,</w:t>
            </w:r>
            <w:r w:rsidRPr="00B1614A">
              <w:rPr>
                <w:rFonts w:ascii="Cambria" w:eastAsia="Times New Roman" w:hAnsi="Cambria"/>
                <w:color w:val="0070C0"/>
                <w:lang w:val="pl-PL" w:eastAsia="pl-PL"/>
              </w:rPr>
              <w:t xml:space="preserve"> </w:t>
            </w:r>
            <w:r w:rsidRPr="00B1614A">
              <w:rPr>
                <w:rFonts w:ascii="Cambria" w:eastAsia="Times New Roman" w:hAnsi="Cambria"/>
                <w:lang w:val="pl-PL" w:eastAsia="pl-PL"/>
              </w:rPr>
              <w:t>[dostęp online:] https://www.frse.org.pl/brepo/panel_repo_files/2025/06/09/xzuwfm/ etwinning-2025-online-3.pdf (wybrane przykłady).</w:t>
            </w:r>
          </w:p>
          <w:p w14:paraId="15A08546" w14:textId="77777777" w:rsidR="005F056F" w:rsidRPr="00B1614A" w:rsidRDefault="005F056F" w:rsidP="005F056F">
            <w:pPr>
              <w:ind w:left="284" w:hanging="284"/>
              <w:jc w:val="both"/>
              <w:rPr>
                <w:rFonts w:ascii="Cambria" w:eastAsia="Cambria" w:hAnsi="Cambria" w:cs="Cambria"/>
                <w:lang w:val="pl-PL"/>
              </w:rPr>
            </w:pPr>
            <w:r w:rsidRPr="00B1614A">
              <w:rPr>
                <w:rFonts w:ascii="Cambria" w:eastAsia="Times New Roman" w:hAnsi="Cambria"/>
                <w:lang w:val="pl-PL" w:eastAsia="pl-PL"/>
              </w:rPr>
              <w:t xml:space="preserve">12. </w:t>
            </w:r>
            <w:r w:rsidRPr="00B1614A">
              <w:rPr>
                <w:rFonts w:ascii="Cambria" w:eastAsia="Times New Roman" w:hAnsi="Cambria"/>
                <w:i/>
                <w:lang w:val="pl-PL" w:eastAsia="pl-PL"/>
              </w:rPr>
              <w:t xml:space="preserve">Zwycięskie projekty w konkursach </w:t>
            </w:r>
            <w:proofErr w:type="spellStart"/>
            <w:r w:rsidRPr="00B1614A">
              <w:rPr>
                <w:rFonts w:ascii="Cambria" w:eastAsia="Times New Roman" w:hAnsi="Cambria"/>
                <w:i/>
                <w:lang w:val="pl-PL" w:eastAsia="pl-PL"/>
              </w:rPr>
              <w:t>progr@mu</w:t>
            </w:r>
            <w:proofErr w:type="spellEnd"/>
            <w:r w:rsidRPr="00B1614A">
              <w:rPr>
                <w:rFonts w:ascii="Cambria" w:eastAsia="Times New Roman" w:hAnsi="Cambria"/>
                <w:i/>
                <w:lang w:val="pl-PL" w:eastAsia="pl-PL"/>
              </w:rPr>
              <w:t xml:space="preserve"> </w:t>
            </w:r>
            <w:proofErr w:type="spellStart"/>
            <w:r w:rsidRPr="00B1614A">
              <w:rPr>
                <w:rFonts w:ascii="Cambria" w:eastAsia="Times New Roman" w:hAnsi="Cambria"/>
                <w:i/>
                <w:lang w:val="pl-PL" w:eastAsia="pl-PL"/>
              </w:rPr>
              <w:t>eTwinning</w:t>
            </w:r>
            <w:proofErr w:type="spellEnd"/>
            <w:r w:rsidRPr="00B1614A">
              <w:rPr>
                <w:rFonts w:ascii="Cambria" w:eastAsia="Times New Roman" w:hAnsi="Cambria"/>
                <w:lang w:val="pl-PL" w:eastAsia="pl-PL"/>
              </w:rPr>
              <w:t xml:space="preserve"> </w:t>
            </w:r>
            <w:r w:rsidRPr="00B1614A">
              <w:rPr>
                <w:rFonts w:ascii="Cambria" w:eastAsia="Times New Roman" w:hAnsi="Cambria"/>
                <w:i/>
                <w:lang w:val="pl-PL" w:eastAsia="pl-PL"/>
              </w:rPr>
              <w:t>2014</w:t>
            </w:r>
            <w:r w:rsidRPr="00B1614A">
              <w:rPr>
                <w:rFonts w:ascii="Cambria" w:eastAsia="Times New Roman" w:hAnsi="Cambria"/>
                <w:lang w:val="pl-PL" w:eastAsia="pl-PL"/>
              </w:rPr>
              <w:t xml:space="preserve">, Fundacja Rozwoju Edukacji, [dostęp online:]  https://www.frse.org.pl/brepo/panel_repo_files/2021/02/18/launov/etwinning2014-osnbtm8.pdf (wybrane przykłady). </w:t>
            </w:r>
          </w:p>
          <w:p w14:paraId="4A2581E8" w14:textId="77777777" w:rsidR="005F056F" w:rsidRPr="00B1614A" w:rsidRDefault="005F056F" w:rsidP="005F056F">
            <w:pPr>
              <w:ind w:left="284" w:hanging="284"/>
              <w:rPr>
                <w:rFonts w:ascii="Cambria" w:eastAsia="Times New Roman" w:hAnsi="Cambria"/>
                <w:lang w:val="de-DE" w:eastAsia="pl-PL"/>
              </w:rPr>
            </w:pPr>
            <w:r w:rsidRPr="00B1614A">
              <w:rPr>
                <w:rFonts w:ascii="Cambria" w:eastAsia="Times New Roman" w:hAnsi="Cambria"/>
                <w:lang w:val="de-DE" w:eastAsia="pl-PL"/>
              </w:rPr>
              <w:t xml:space="preserve">13. </w:t>
            </w:r>
            <w:proofErr w:type="spellStart"/>
            <w:r w:rsidRPr="00B1614A">
              <w:rPr>
                <w:rFonts w:ascii="Cambria" w:eastAsia="Times New Roman" w:hAnsi="Cambria"/>
                <w:lang w:val="de-DE" w:eastAsia="pl-PL"/>
              </w:rPr>
              <w:t>Przykłady</w:t>
            </w:r>
            <w:proofErr w:type="spellEnd"/>
            <w:r w:rsidRPr="00B1614A">
              <w:rPr>
                <w:rFonts w:ascii="Cambria" w:eastAsia="Times New Roman" w:hAnsi="Cambria"/>
                <w:lang w:val="de-DE" w:eastAsia="pl-PL"/>
              </w:rPr>
              <w:t xml:space="preserve"> </w:t>
            </w:r>
            <w:proofErr w:type="spellStart"/>
            <w:r w:rsidRPr="00B1614A">
              <w:rPr>
                <w:rFonts w:ascii="Cambria" w:eastAsia="Times New Roman" w:hAnsi="Cambria"/>
                <w:lang w:val="de-DE" w:eastAsia="pl-PL"/>
              </w:rPr>
              <w:t>innych</w:t>
            </w:r>
            <w:proofErr w:type="spellEnd"/>
            <w:r w:rsidRPr="00B1614A">
              <w:rPr>
                <w:rFonts w:ascii="Cambria" w:eastAsia="Times New Roman" w:hAnsi="Cambria"/>
                <w:lang w:val="de-DE" w:eastAsia="pl-PL"/>
              </w:rPr>
              <w:t xml:space="preserve"> </w:t>
            </w:r>
            <w:proofErr w:type="spellStart"/>
            <w:r w:rsidRPr="00B1614A">
              <w:rPr>
                <w:rFonts w:ascii="Cambria" w:eastAsia="Times New Roman" w:hAnsi="Cambria"/>
                <w:lang w:val="de-DE" w:eastAsia="pl-PL"/>
              </w:rPr>
              <w:t>projektów</w:t>
            </w:r>
            <w:proofErr w:type="spellEnd"/>
            <w:r w:rsidRPr="00B1614A">
              <w:rPr>
                <w:rFonts w:ascii="Cambria" w:eastAsia="Times New Roman" w:hAnsi="Cambria"/>
                <w:lang w:val="de-DE" w:eastAsia="pl-PL"/>
              </w:rPr>
              <w:t xml:space="preserve">, </w:t>
            </w:r>
            <w:proofErr w:type="spellStart"/>
            <w:r w:rsidRPr="00B1614A">
              <w:rPr>
                <w:rFonts w:ascii="Cambria" w:eastAsia="Times New Roman" w:hAnsi="Cambria"/>
                <w:lang w:val="de-DE" w:eastAsia="pl-PL"/>
              </w:rPr>
              <w:t>np</w:t>
            </w:r>
            <w:proofErr w:type="spellEnd"/>
            <w:r w:rsidRPr="00B1614A">
              <w:rPr>
                <w:rFonts w:ascii="Cambria" w:eastAsia="Times New Roman" w:hAnsi="Cambria"/>
                <w:lang w:val="de-DE" w:eastAsia="pl-PL"/>
              </w:rPr>
              <w:t xml:space="preserve">. </w:t>
            </w:r>
            <w:r w:rsidRPr="00B1614A">
              <w:rPr>
                <w:rFonts w:ascii="Cambria" w:eastAsia="Times New Roman" w:hAnsi="Cambria"/>
                <w:i/>
                <w:lang w:val="de-DE" w:eastAsia="pl-PL"/>
              </w:rPr>
              <w:t>"Adjektive gegen Substantive" – Projekt  im Deutschunterricht</w:t>
            </w:r>
            <w:r w:rsidRPr="00B1614A">
              <w:rPr>
                <w:rFonts w:ascii="Cambria" w:eastAsia="Times New Roman" w:hAnsi="Cambria"/>
                <w:lang w:val="de-DE" w:eastAsia="pl-PL"/>
              </w:rPr>
              <w:t>, [</w:t>
            </w:r>
            <w:proofErr w:type="spellStart"/>
            <w:r w:rsidRPr="00B1614A">
              <w:rPr>
                <w:rFonts w:ascii="Cambria" w:eastAsia="Times New Roman" w:hAnsi="Cambria"/>
                <w:lang w:val="de-DE" w:eastAsia="pl-PL"/>
              </w:rPr>
              <w:t>dostęp</w:t>
            </w:r>
            <w:proofErr w:type="spellEnd"/>
            <w:r w:rsidRPr="00B1614A">
              <w:rPr>
                <w:rFonts w:ascii="Cambria" w:eastAsia="Times New Roman" w:hAnsi="Cambria"/>
                <w:lang w:val="de-DE" w:eastAsia="pl-PL"/>
              </w:rPr>
              <w:t xml:space="preserve"> online:] https://www.youtube.com/watch?v=OO0VUVq5-Kk; </w:t>
            </w:r>
            <w:r w:rsidRPr="00B1614A">
              <w:rPr>
                <w:rFonts w:ascii="Cambria" w:eastAsia="Times New Roman" w:hAnsi="Cambria"/>
                <w:i/>
                <w:lang w:val="de-DE" w:eastAsia="pl-PL"/>
              </w:rPr>
              <w:t>Das deutsch-polnische Projekt "</w:t>
            </w:r>
            <w:proofErr w:type="spellStart"/>
            <w:r w:rsidRPr="00B1614A">
              <w:rPr>
                <w:rFonts w:ascii="Cambria" w:eastAsia="Times New Roman" w:hAnsi="Cambria"/>
                <w:i/>
                <w:lang w:val="de-DE" w:eastAsia="pl-PL"/>
              </w:rPr>
              <w:t>Spotkanie</w:t>
            </w:r>
            <w:proofErr w:type="spellEnd"/>
            <w:r w:rsidRPr="00B1614A">
              <w:rPr>
                <w:rFonts w:ascii="Cambria" w:eastAsia="Times New Roman" w:hAnsi="Cambria"/>
                <w:i/>
                <w:lang w:val="de-DE" w:eastAsia="pl-PL"/>
              </w:rPr>
              <w:t>"</w:t>
            </w:r>
            <w:r w:rsidRPr="00B1614A">
              <w:rPr>
                <w:rFonts w:ascii="Cambria" w:eastAsia="Times New Roman" w:hAnsi="Cambria"/>
                <w:lang w:val="de-DE" w:eastAsia="pl-PL"/>
              </w:rPr>
              <w:t>, https://www.youtube.com/watch?v=6G92g4D2hJ0.</w:t>
            </w:r>
          </w:p>
        </w:tc>
      </w:tr>
      <w:tr w:rsidR="005F056F" w:rsidRPr="00B1614A" w14:paraId="1E1A6D71" w14:textId="77777777" w:rsidTr="002C5A95">
        <w:tc>
          <w:tcPr>
            <w:tcW w:w="9180" w:type="dxa"/>
          </w:tcPr>
          <w:p w14:paraId="3247D408" w14:textId="77777777" w:rsidR="005F056F" w:rsidRPr="00B1614A" w:rsidRDefault="005F056F" w:rsidP="005F056F">
            <w:pPr>
              <w:pBdr>
                <w:top w:val="nil"/>
                <w:left w:val="nil"/>
                <w:bottom w:val="nil"/>
                <w:right w:val="nil"/>
                <w:between w:val="nil"/>
              </w:pBdr>
              <w:ind w:right="-567"/>
              <w:rPr>
                <w:rFonts w:ascii="Cambria" w:eastAsia="Cambria" w:hAnsi="Cambria" w:cs="Cambria"/>
                <w:b/>
                <w:lang w:val="pl-PL"/>
              </w:rPr>
            </w:pPr>
            <w:r w:rsidRPr="00B1614A">
              <w:rPr>
                <w:rFonts w:ascii="Cambria" w:eastAsia="Cambria" w:hAnsi="Cambria" w:cs="Cambria"/>
                <w:b/>
                <w:lang w:val="pl-PL"/>
              </w:rPr>
              <w:lastRenderedPageBreak/>
              <w:t>Literatura zalecana / fakultatywna:</w:t>
            </w:r>
          </w:p>
          <w:p w14:paraId="089E0523"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Cambria" w:hAnsi="Cambria" w:cs="Cambria"/>
                <w:lang w:val="pl-PL" w:eastAsia="pl-PL"/>
              </w:rPr>
              <w:t>1</w:t>
            </w:r>
            <w:r w:rsidRPr="00B1614A">
              <w:rPr>
                <w:rFonts w:ascii="Cambria" w:eastAsia="Times New Roman" w:hAnsi="Cambria"/>
                <w:lang w:val="pl-PL" w:eastAsia="pl-PL"/>
              </w:rPr>
              <w:t xml:space="preserve">. Cichoń Maria, </w:t>
            </w:r>
            <w:r w:rsidRPr="00B1614A">
              <w:rPr>
                <w:rFonts w:ascii="Cambria" w:eastAsia="Times New Roman" w:hAnsi="Cambria"/>
                <w:i/>
                <w:lang w:val="pl-PL" w:eastAsia="pl-PL"/>
              </w:rPr>
              <w:t>Zdolny uczeń – autonomiczny uczeń: Jak rozwijać skutecznie strategie uczenia się na lekcji języka obcego</w:t>
            </w:r>
            <w:r w:rsidRPr="00B1614A">
              <w:rPr>
                <w:rFonts w:ascii="Cambria" w:eastAsia="Times New Roman" w:hAnsi="Cambria"/>
                <w:lang w:val="pl-PL" w:eastAsia="pl-PL"/>
              </w:rPr>
              <w:t>, [dostęp online:] https://pressto.amu.edu.pl/index.php/n/article/download/ 23960/22363.</w:t>
            </w:r>
          </w:p>
          <w:p w14:paraId="3137B51B"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Times New Roman" w:hAnsi="Cambria"/>
                <w:lang w:val="pl-PL" w:eastAsia="pl-PL"/>
              </w:rPr>
              <w:t xml:space="preserve">2. </w:t>
            </w:r>
            <w:proofErr w:type="spellStart"/>
            <w:r w:rsidRPr="00B1614A">
              <w:rPr>
                <w:rFonts w:ascii="Cambria" w:eastAsia="Times New Roman" w:hAnsi="Cambria"/>
                <w:lang w:val="pl-PL" w:eastAsia="pl-PL"/>
              </w:rPr>
              <w:t>Fregonese</w:t>
            </w:r>
            <w:proofErr w:type="spellEnd"/>
            <w:r w:rsidRPr="00B1614A">
              <w:rPr>
                <w:rFonts w:ascii="Cambria" w:eastAsia="Times New Roman" w:hAnsi="Cambria"/>
                <w:lang w:val="pl-PL" w:eastAsia="pl-PL"/>
              </w:rPr>
              <w:t xml:space="preserve"> C., </w:t>
            </w:r>
            <w:r w:rsidRPr="00B1614A">
              <w:rPr>
                <w:rFonts w:ascii="Cambria" w:eastAsia="Times New Roman" w:hAnsi="Cambria"/>
                <w:i/>
                <w:lang w:val="pl-PL" w:eastAsia="pl-PL"/>
              </w:rPr>
              <w:t xml:space="preserve">Myślenie </w:t>
            </w:r>
            <w:proofErr w:type="spellStart"/>
            <w:r w:rsidRPr="00B1614A">
              <w:rPr>
                <w:rFonts w:ascii="Cambria" w:eastAsia="Times New Roman" w:hAnsi="Cambria"/>
                <w:i/>
                <w:lang w:val="pl-PL" w:eastAsia="pl-PL"/>
              </w:rPr>
              <w:t>komputacyjne</w:t>
            </w:r>
            <w:proofErr w:type="spellEnd"/>
            <w:r w:rsidRPr="00B1614A">
              <w:rPr>
                <w:rFonts w:ascii="Cambria" w:eastAsia="Times New Roman" w:hAnsi="Cambria"/>
                <w:i/>
                <w:lang w:val="pl-PL" w:eastAsia="pl-PL"/>
              </w:rPr>
              <w:t xml:space="preserve"> na pierwszy rzut oka – co, dlaczego i jak?</w:t>
            </w:r>
            <w:r w:rsidRPr="00B1614A">
              <w:rPr>
                <w:rFonts w:ascii="Cambria" w:eastAsia="Times New Roman" w:hAnsi="Cambria"/>
                <w:lang w:val="pl-PL" w:eastAsia="pl-PL"/>
              </w:rPr>
              <w:t xml:space="preserve"> [w:] </w:t>
            </w:r>
            <w:proofErr w:type="spellStart"/>
            <w:r w:rsidRPr="00B1614A">
              <w:rPr>
                <w:rFonts w:ascii="Cambria" w:eastAsia="Times New Roman" w:hAnsi="Cambria"/>
                <w:lang w:val="pl-PL" w:eastAsia="pl-PL"/>
              </w:rPr>
              <w:t>Porzak</w:t>
            </w:r>
            <w:proofErr w:type="spellEnd"/>
            <w:r w:rsidRPr="00B1614A">
              <w:rPr>
                <w:rFonts w:ascii="Cambria" w:eastAsia="Times New Roman" w:hAnsi="Cambria"/>
                <w:lang w:val="pl-PL" w:eastAsia="pl-PL"/>
              </w:rPr>
              <w:t xml:space="preserve"> R., </w:t>
            </w:r>
            <w:proofErr w:type="spellStart"/>
            <w:r w:rsidRPr="00B1614A">
              <w:rPr>
                <w:rFonts w:ascii="Cambria" w:eastAsia="Times New Roman" w:hAnsi="Cambria"/>
                <w:lang w:val="pl-PL" w:eastAsia="pl-PL"/>
              </w:rPr>
              <w:t>Psomos</w:t>
            </w:r>
            <w:proofErr w:type="spellEnd"/>
            <w:r w:rsidRPr="00B1614A">
              <w:rPr>
                <w:rFonts w:ascii="Cambria" w:eastAsia="Times New Roman" w:hAnsi="Cambria"/>
                <w:lang w:val="pl-PL" w:eastAsia="pl-PL"/>
              </w:rPr>
              <w:t xml:space="preserve"> P. (red.): </w:t>
            </w:r>
            <w:r w:rsidRPr="00B1614A">
              <w:rPr>
                <w:rFonts w:ascii="Cambria" w:eastAsia="Times New Roman" w:hAnsi="Cambria"/>
                <w:i/>
                <w:lang w:val="pl-PL" w:eastAsia="pl-PL"/>
              </w:rPr>
              <w:t xml:space="preserve">Myślenie </w:t>
            </w:r>
            <w:proofErr w:type="spellStart"/>
            <w:r w:rsidRPr="00B1614A">
              <w:rPr>
                <w:rFonts w:ascii="Cambria" w:eastAsia="Times New Roman" w:hAnsi="Cambria"/>
                <w:i/>
                <w:lang w:val="pl-PL" w:eastAsia="pl-PL"/>
              </w:rPr>
              <w:t>komputacyjne</w:t>
            </w:r>
            <w:proofErr w:type="spellEnd"/>
            <w:r w:rsidRPr="00B1614A">
              <w:rPr>
                <w:rFonts w:ascii="Cambria" w:eastAsia="Times New Roman" w:hAnsi="Cambria"/>
                <w:i/>
                <w:lang w:val="pl-PL" w:eastAsia="pl-PL"/>
              </w:rPr>
              <w:t xml:space="preserve"> w pracy nauczyciela i szkoły,</w:t>
            </w:r>
            <w:r w:rsidRPr="00B1614A">
              <w:rPr>
                <w:rFonts w:ascii="Cambria" w:eastAsia="Times New Roman" w:hAnsi="Cambria"/>
                <w:lang w:val="pl-PL" w:eastAsia="pl-PL"/>
              </w:rPr>
              <w:t xml:space="preserve"> Lublin 2023, s. 9-28, [dostęp online:] </w:t>
            </w:r>
            <w:r w:rsidRPr="00B1614A">
              <w:rPr>
                <w:rFonts w:ascii="Cambria" w:eastAsia="Times New Roman" w:hAnsi="Cambria"/>
                <w:spacing w:val="-4"/>
                <w:lang w:val="pl-PL" w:eastAsia="pl-PL"/>
              </w:rPr>
              <w:t>https:// wydawnictwo.wsei.eu/wp-content/uploads/2025/05/MY%C5%9ALENIE-KOMPUTACYJNE.pdf.</w:t>
            </w:r>
          </w:p>
          <w:p w14:paraId="412B98C9" w14:textId="77777777" w:rsidR="005F056F" w:rsidRPr="00B1614A" w:rsidRDefault="005F056F" w:rsidP="005F056F">
            <w:pPr>
              <w:ind w:left="142" w:hanging="142"/>
              <w:rPr>
                <w:rFonts w:ascii="Cambria" w:eastAsia="Times New Roman" w:hAnsi="Cambria"/>
                <w:lang w:val="pl-PL" w:eastAsia="pl-PL"/>
              </w:rPr>
            </w:pPr>
            <w:r w:rsidRPr="00B1614A">
              <w:rPr>
                <w:rFonts w:ascii="Cambria" w:eastAsia="Times New Roman" w:hAnsi="Cambria"/>
                <w:lang w:val="pl-PL" w:eastAsia="pl-PL"/>
              </w:rPr>
              <w:t xml:space="preserve">3. Kolber Magdalena, </w:t>
            </w:r>
            <w:r w:rsidRPr="00B1614A">
              <w:rPr>
                <w:rFonts w:ascii="Cambria" w:eastAsia="Times New Roman" w:hAnsi="Cambria"/>
                <w:i/>
                <w:lang w:val="pl-PL" w:eastAsia="pl-PL"/>
              </w:rPr>
              <w:t>Strategie uczenia się języka jako narzędzie w kształtowaniu autonomii ucznia</w:t>
            </w:r>
            <w:r w:rsidRPr="00B1614A">
              <w:rPr>
                <w:rFonts w:ascii="Cambria" w:eastAsia="Times New Roman" w:hAnsi="Cambria"/>
                <w:lang w:val="pl-PL" w:eastAsia="pl-PL"/>
              </w:rPr>
              <w:t>, „Forum Dydaktyczne” 9-10/2012, s. 150-165, [dostęp online:] https://repozytorium.ukw.edu.pl/ bitstream/handle/item/1761/Magdalena%20Kolber%20Strategie%20uczenia%20sie%20jezyka%20jako%20narzedzie%20w%20ksztaltowaniu%20autonomii%20ucznia.pdf?sequence=1&amp;isAllowed=y.</w:t>
            </w:r>
          </w:p>
          <w:p w14:paraId="409137E7" w14:textId="77777777" w:rsidR="005F056F" w:rsidRPr="00B1614A" w:rsidRDefault="005F056F" w:rsidP="005F056F">
            <w:pPr>
              <w:ind w:left="142" w:hanging="142"/>
              <w:rPr>
                <w:rFonts w:ascii="Cambria" w:eastAsia="Times New Roman" w:hAnsi="Cambria"/>
                <w:sz w:val="24"/>
                <w:szCs w:val="24"/>
                <w:lang w:val="de-DE" w:eastAsia="pl-PL"/>
              </w:rPr>
            </w:pPr>
            <w:r w:rsidRPr="00B1614A">
              <w:rPr>
                <w:rFonts w:ascii="Cambria" w:eastAsia="Times New Roman" w:hAnsi="Cambria"/>
                <w:lang w:val="pl-PL" w:eastAsia="pl-PL"/>
              </w:rPr>
              <w:t xml:space="preserve">4. Skoczylas Alicja, </w:t>
            </w:r>
            <w:r w:rsidRPr="00B1614A">
              <w:rPr>
                <w:rFonts w:ascii="Cambria" w:eastAsia="Times New Roman" w:hAnsi="Cambria"/>
                <w:i/>
                <w:lang w:val="pl-PL" w:eastAsia="pl-PL"/>
              </w:rPr>
              <w:t>Projekt edukacyjny: „</w:t>
            </w:r>
            <w:proofErr w:type="spellStart"/>
            <w:r w:rsidRPr="00B1614A">
              <w:rPr>
                <w:rFonts w:ascii="Cambria" w:eastAsia="Times New Roman" w:hAnsi="Cambria"/>
                <w:i/>
                <w:lang w:val="pl-PL" w:eastAsia="pl-PL"/>
              </w:rPr>
              <w:t>Deutsch</w:t>
            </w:r>
            <w:proofErr w:type="spellEnd"/>
            <w:r w:rsidRPr="00B1614A">
              <w:rPr>
                <w:rFonts w:ascii="Cambria" w:eastAsia="Times New Roman" w:hAnsi="Cambria"/>
                <w:i/>
                <w:lang w:val="pl-PL" w:eastAsia="pl-PL"/>
              </w:rPr>
              <w:t xml:space="preserve"> mit GIM TV”– jak połączyć naukę języka niemieckiego z zajęciami filmowymi?</w:t>
            </w:r>
            <w:r w:rsidRPr="00B1614A">
              <w:rPr>
                <w:rFonts w:ascii="Cambria" w:eastAsia="Times New Roman" w:hAnsi="Cambria"/>
                <w:lang w:val="pl-PL" w:eastAsia="pl-PL"/>
              </w:rPr>
              <w:t xml:space="preserve"> </w:t>
            </w:r>
            <w:r w:rsidRPr="00B1614A">
              <w:rPr>
                <w:rFonts w:ascii="Cambria" w:eastAsia="Times New Roman" w:hAnsi="Cambria"/>
                <w:lang w:val="de-DE" w:eastAsia="pl-PL"/>
              </w:rPr>
              <w:t>[</w:t>
            </w:r>
            <w:proofErr w:type="spellStart"/>
            <w:r w:rsidRPr="00B1614A">
              <w:rPr>
                <w:rFonts w:ascii="Cambria" w:eastAsia="Times New Roman" w:hAnsi="Cambria"/>
                <w:lang w:val="de-DE" w:eastAsia="pl-PL"/>
              </w:rPr>
              <w:t>dostęp</w:t>
            </w:r>
            <w:proofErr w:type="spellEnd"/>
            <w:r w:rsidRPr="00B1614A">
              <w:rPr>
                <w:rFonts w:ascii="Cambria" w:eastAsia="Times New Roman" w:hAnsi="Cambria"/>
                <w:lang w:val="de-DE" w:eastAsia="pl-PL"/>
              </w:rPr>
              <w:t xml:space="preserve"> online:] https://odm.pcpppidn.eu/wp-content/uploads/2019/01/Alicja-Skoczylas-opis-projektu-Deutsch-Plus-Deutsch-mit-GIM-TV.pdf.</w:t>
            </w:r>
          </w:p>
        </w:tc>
      </w:tr>
    </w:tbl>
    <w:p w14:paraId="76E53754" w14:textId="77777777" w:rsidR="005F056F" w:rsidRPr="00B1614A" w:rsidRDefault="005F056F" w:rsidP="00FB65D0">
      <w:pPr>
        <w:numPr>
          <w:ilvl w:val="0"/>
          <w:numId w:val="65"/>
        </w:numPr>
        <w:pBdr>
          <w:top w:val="nil"/>
          <w:left w:val="nil"/>
          <w:bottom w:val="nil"/>
          <w:right w:val="nil"/>
          <w:between w:val="nil"/>
        </w:pBdr>
        <w:spacing w:before="240"/>
        <w:ind w:left="714" w:hanging="357"/>
        <w:rPr>
          <w:rFonts w:ascii="Cambria" w:eastAsia="Cambria" w:hAnsi="Cambria" w:cs="Cambria"/>
          <w:b/>
        </w:rPr>
      </w:pPr>
      <w:proofErr w:type="spellStart"/>
      <w:r w:rsidRPr="00B1614A">
        <w:rPr>
          <w:rFonts w:ascii="Cambria" w:eastAsia="Cambria" w:hAnsi="Cambria" w:cs="Cambria"/>
          <w:b/>
        </w:rPr>
        <w:t>Informacje</w:t>
      </w:r>
      <w:proofErr w:type="spellEnd"/>
      <w:r w:rsidRPr="00B1614A">
        <w:rPr>
          <w:rFonts w:ascii="Cambria" w:eastAsia="Cambria" w:hAnsi="Cambria" w:cs="Cambria"/>
          <w:b/>
        </w:rPr>
        <w:t xml:space="preserve"> </w:t>
      </w:r>
      <w:proofErr w:type="spellStart"/>
      <w:r w:rsidRPr="00B1614A">
        <w:rPr>
          <w:rFonts w:ascii="Cambria" w:eastAsia="Cambria" w:hAnsi="Cambria" w:cs="Cambria"/>
          <w:b/>
        </w:rPr>
        <w:t>dodatkowe</w:t>
      </w:r>
      <w:proofErr w:type="spellEnd"/>
    </w:p>
    <w:tbl>
      <w:tblPr>
        <w:tblpPr w:leftFromText="141" w:rightFromText="141" w:vertAnchor="text" w:horzAnchor="margin" w:tblpX="40" w:tblpY="4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5953"/>
      </w:tblGrid>
      <w:tr w:rsidR="005F056F" w:rsidRPr="00B1614A" w14:paraId="6AC2119F" w14:textId="77777777" w:rsidTr="002C5A95">
        <w:tc>
          <w:tcPr>
            <w:tcW w:w="3227" w:type="dxa"/>
          </w:tcPr>
          <w:p w14:paraId="528882F5" w14:textId="77777777" w:rsidR="005F056F" w:rsidRPr="00B1614A" w:rsidRDefault="005F056F" w:rsidP="005F056F">
            <w:pPr>
              <w:spacing w:before="60" w:after="60"/>
              <w:jc w:val="both"/>
              <w:rPr>
                <w:rFonts w:ascii="Cambria" w:eastAsia="Cambria" w:hAnsi="Cambria" w:cs="Cambria"/>
              </w:rPr>
            </w:pPr>
            <w:proofErr w:type="spellStart"/>
            <w:r w:rsidRPr="00B1614A">
              <w:rPr>
                <w:rFonts w:ascii="Cambria" w:eastAsia="Cambria" w:hAnsi="Cambria" w:cs="Cambria"/>
              </w:rPr>
              <w:t>imię</w:t>
            </w:r>
            <w:proofErr w:type="spellEnd"/>
            <w:r w:rsidRPr="00B1614A">
              <w:rPr>
                <w:rFonts w:ascii="Cambria" w:eastAsia="Cambria" w:hAnsi="Cambria" w:cs="Cambria"/>
              </w:rPr>
              <w:t xml:space="preserve"> i </w:t>
            </w:r>
            <w:proofErr w:type="spellStart"/>
            <w:r w:rsidRPr="00B1614A">
              <w:rPr>
                <w:rFonts w:ascii="Cambria" w:eastAsia="Cambria" w:hAnsi="Cambria" w:cs="Cambria"/>
              </w:rPr>
              <w:t>nazwisko</w:t>
            </w:r>
            <w:proofErr w:type="spellEnd"/>
            <w:r w:rsidRPr="00B1614A">
              <w:rPr>
                <w:rFonts w:ascii="Cambria" w:eastAsia="Cambria" w:hAnsi="Cambria" w:cs="Cambria"/>
              </w:rPr>
              <w:t xml:space="preserve"> </w:t>
            </w:r>
            <w:proofErr w:type="spellStart"/>
            <w:r w:rsidRPr="00B1614A">
              <w:rPr>
                <w:rFonts w:ascii="Cambria" w:eastAsia="Cambria" w:hAnsi="Cambria" w:cs="Cambria"/>
              </w:rPr>
              <w:t>sporządzającego</w:t>
            </w:r>
            <w:proofErr w:type="spellEnd"/>
          </w:p>
        </w:tc>
        <w:tc>
          <w:tcPr>
            <w:tcW w:w="5953" w:type="dxa"/>
          </w:tcPr>
          <w:p w14:paraId="5A14CB24" w14:textId="77777777" w:rsidR="005F056F" w:rsidRPr="00B1614A" w:rsidRDefault="005F056F" w:rsidP="005F056F">
            <w:pPr>
              <w:spacing w:before="60" w:after="60"/>
              <w:jc w:val="both"/>
              <w:rPr>
                <w:rFonts w:ascii="Cambria" w:eastAsia="Cambria" w:hAnsi="Cambria" w:cs="Cambria"/>
                <w:lang w:val="pl-PL"/>
              </w:rPr>
            </w:pPr>
            <w:r w:rsidRPr="00B1614A">
              <w:rPr>
                <w:rFonts w:ascii="Cambria" w:eastAsia="Cambria" w:hAnsi="Cambria" w:cs="Cambria"/>
                <w:lang w:val="pl-PL"/>
              </w:rPr>
              <w:t>prof. AJP dr hab. Renata Nadobnik</w:t>
            </w:r>
          </w:p>
        </w:tc>
      </w:tr>
      <w:tr w:rsidR="005F056F" w:rsidRPr="00B1614A" w14:paraId="2A6E2E85" w14:textId="77777777" w:rsidTr="002C5A95">
        <w:tc>
          <w:tcPr>
            <w:tcW w:w="3227" w:type="dxa"/>
          </w:tcPr>
          <w:p w14:paraId="322AF008" w14:textId="77777777" w:rsidR="005F056F" w:rsidRPr="00B1614A" w:rsidRDefault="005F056F" w:rsidP="005F056F">
            <w:pPr>
              <w:spacing w:before="60" w:after="60"/>
              <w:jc w:val="both"/>
              <w:rPr>
                <w:rFonts w:ascii="Cambria" w:eastAsia="Cambria" w:hAnsi="Cambria" w:cs="Cambria"/>
              </w:rPr>
            </w:pPr>
            <w:r w:rsidRPr="00B1614A">
              <w:rPr>
                <w:rFonts w:ascii="Cambria" w:eastAsia="Cambria" w:hAnsi="Cambria" w:cs="Cambria"/>
              </w:rPr>
              <w:t xml:space="preserve">data </w:t>
            </w:r>
            <w:proofErr w:type="spellStart"/>
            <w:r w:rsidRPr="00B1614A">
              <w:rPr>
                <w:rFonts w:ascii="Cambria" w:eastAsia="Cambria" w:hAnsi="Cambria" w:cs="Cambria"/>
              </w:rPr>
              <w:t>sporządzenia</w:t>
            </w:r>
            <w:proofErr w:type="spellEnd"/>
            <w:r w:rsidRPr="00B1614A">
              <w:rPr>
                <w:rFonts w:ascii="Cambria" w:eastAsia="Cambria" w:hAnsi="Cambria" w:cs="Cambria"/>
              </w:rPr>
              <w:t xml:space="preserve"> / </w:t>
            </w:r>
            <w:proofErr w:type="spellStart"/>
            <w:r w:rsidRPr="00B1614A">
              <w:rPr>
                <w:rFonts w:ascii="Cambria" w:eastAsia="Cambria" w:hAnsi="Cambria" w:cs="Cambria"/>
              </w:rPr>
              <w:t>aktualizacji</w:t>
            </w:r>
            <w:proofErr w:type="spellEnd"/>
          </w:p>
        </w:tc>
        <w:tc>
          <w:tcPr>
            <w:tcW w:w="5953" w:type="dxa"/>
          </w:tcPr>
          <w:p w14:paraId="344732A2" w14:textId="77777777" w:rsidR="005F056F" w:rsidRPr="00B1614A" w:rsidRDefault="005F056F" w:rsidP="005F056F">
            <w:pPr>
              <w:spacing w:before="60" w:after="60"/>
              <w:jc w:val="both"/>
              <w:rPr>
                <w:rFonts w:ascii="Cambria" w:eastAsia="Cambria" w:hAnsi="Cambria" w:cs="Cambria"/>
              </w:rPr>
            </w:pPr>
            <w:r w:rsidRPr="00B1614A">
              <w:rPr>
                <w:rFonts w:ascii="Cambria" w:eastAsia="Cambria" w:hAnsi="Cambria" w:cs="Cambria"/>
              </w:rPr>
              <w:t>10.06.2025 r.</w:t>
            </w:r>
          </w:p>
        </w:tc>
      </w:tr>
      <w:tr w:rsidR="005F056F" w:rsidRPr="00B1614A" w14:paraId="587C2CD1" w14:textId="77777777" w:rsidTr="002C5A95">
        <w:tc>
          <w:tcPr>
            <w:tcW w:w="3227" w:type="dxa"/>
          </w:tcPr>
          <w:p w14:paraId="5FFB6A99" w14:textId="77777777" w:rsidR="005F056F" w:rsidRPr="00B1614A" w:rsidRDefault="005F056F" w:rsidP="005F056F">
            <w:pPr>
              <w:spacing w:before="60" w:after="60"/>
              <w:jc w:val="both"/>
              <w:rPr>
                <w:rFonts w:ascii="Cambria" w:eastAsia="Cambria" w:hAnsi="Cambria" w:cs="Cambria"/>
              </w:rPr>
            </w:pPr>
            <w:proofErr w:type="spellStart"/>
            <w:r w:rsidRPr="00B1614A">
              <w:rPr>
                <w:rFonts w:ascii="Cambria" w:eastAsia="Cambria" w:hAnsi="Cambria" w:cs="Cambria"/>
              </w:rPr>
              <w:t>dane</w:t>
            </w:r>
            <w:proofErr w:type="spellEnd"/>
            <w:r w:rsidRPr="00B1614A">
              <w:rPr>
                <w:rFonts w:ascii="Cambria" w:eastAsia="Cambria" w:hAnsi="Cambria" w:cs="Cambria"/>
              </w:rPr>
              <w:t xml:space="preserve"> </w:t>
            </w:r>
            <w:proofErr w:type="spellStart"/>
            <w:r w:rsidRPr="00B1614A">
              <w:rPr>
                <w:rFonts w:ascii="Cambria" w:eastAsia="Cambria" w:hAnsi="Cambria" w:cs="Cambria"/>
              </w:rPr>
              <w:t>kontaktowe</w:t>
            </w:r>
            <w:proofErr w:type="spellEnd"/>
            <w:r w:rsidRPr="00B1614A">
              <w:rPr>
                <w:rFonts w:ascii="Cambria" w:eastAsia="Cambria" w:hAnsi="Cambria" w:cs="Cambria"/>
              </w:rPr>
              <w:t xml:space="preserve"> (e-mail)</w:t>
            </w:r>
          </w:p>
        </w:tc>
        <w:tc>
          <w:tcPr>
            <w:tcW w:w="5953" w:type="dxa"/>
          </w:tcPr>
          <w:p w14:paraId="4B3557F5" w14:textId="77777777" w:rsidR="005F056F" w:rsidRPr="00B1614A" w:rsidRDefault="005F056F" w:rsidP="005F056F">
            <w:pPr>
              <w:spacing w:before="60" w:after="60"/>
              <w:jc w:val="both"/>
              <w:rPr>
                <w:rFonts w:ascii="Cambria" w:eastAsia="Cambria" w:hAnsi="Cambria" w:cs="Cambria"/>
              </w:rPr>
            </w:pPr>
            <w:r w:rsidRPr="00B1614A">
              <w:rPr>
                <w:rFonts w:ascii="Cambria" w:eastAsia="Aptos" w:hAnsi="Cambria"/>
              </w:rPr>
              <w:t>rnadobnik@ajp.edu.pl</w:t>
            </w:r>
          </w:p>
        </w:tc>
      </w:tr>
      <w:tr w:rsidR="005F056F" w:rsidRPr="00B1614A" w14:paraId="00C2E976" w14:textId="77777777" w:rsidTr="002C5A95">
        <w:tc>
          <w:tcPr>
            <w:tcW w:w="3227" w:type="dxa"/>
          </w:tcPr>
          <w:p w14:paraId="2ED02D76" w14:textId="77777777" w:rsidR="005F056F" w:rsidRPr="00B1614A" w:rsidRDefault="005F056F" w:rsidP="005F056F">
            <w:pPr>
              <w:spacing w:before="60" w:after="60"/>
              <w:jc w:val="both"/>
              <w:rPr>
                <w:rFonts w:ascii="Cambria" w:eastAsia="Cambria" w:hAnsi="Cambria" w:cs="Cambria"/>
              </w:rPr>
            </w:pPr>
            <w:proofErr w:type="spellStart"/>
            <w:r w:rsidRPr="00B1614A">
              <w:rPr>
                <w:rFonts w:ascii="Cambria" w:eastAsia="Cambria" w:hAnsi="Cambria" w:cs="Cambria"/>
              </w:rPr>
              <w:t>podpis</w:t>
            </w:r>
            <w:proofErr w:type="spellEnd"/>
          </w:p>
        </w:tc>
        <w:tc>
          <w:tcPr>
            <w:tcW w:w="5953" w:type="dxa"/>
          </w:tcPr>
          <w:p w14:paraId="036CD20D" w14:textId="77777777" w:rsidR="005F056F" w:rsidRPr="00B1614A" w:rsidRDefault="005F056F" w:rsidP="005F056F">
            <w:pPr>
              <w:spacing w:before="60" w:after="60"/>
              <w:jc w:val="both"/>
              <w:rPr>
                <w:rFonts w:ascii="Cambria" w:eastAsia="Cambria" w:hAnsi="Cambria" w:cs="Cambria"/>
              </w:rPr>
            </w:pPr>
          </w:p>
        </w:tc>
      </w:tr>
    </w:tbl>
    <w:p w14:paraId="5082F1D6" w14:textId="77777777" w:rsidR="005F056F" w:rsidRPr="00B1614A" w:rsidRDefault="005F056F" w:rsidP="005F056F">
      <w:pPr>
        <w:rPr>
          <w:rFonts w:ascii="Cambria" w:hAnsi="Cambria"/>
        </w:rPr>
      </w:pPr>
    </w:p>
    <w:p w14:paraId="4A8491C2" w14:textId="77777777" w:rsidR="005F056F" w:rsidRPr="00B1614A" w:rsidRDefault="005F056F" w:rsidP="005F056F">
      <w:pPr>
        <w:rPr>
          <w:rFonts w:ascii="Cambria" w:hAnsi="Cambria"/>
        </w:rPr>
      </w:pPr>
      <w:r w:rsidRPr="00B1614A">
        <w:rPr>
          <w:rFonts w:ascii="Cambria" w:hAnsi="Cambria"/>
        </w:rPr>
        <w:br w:type="page"/>
      </w:r>
    </w:p>
    <w:tbl>
      <w:tblPr>
        <w:tblpPr w:leftFromText="141" w:rightFromText="141" w:vertAnchor="text" w:horzAnchor="margin" w:tblpY="2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7"/>
        <w:gridCol w:w="3129"/>
        <w:gridCol w:w="4226"/>
      </w:tblGrid>
      <w:tr w:rsidR="005F056F" w:rsidRPr="00B1614A" w14:paraId="467F0F61" w14:textId="77777777" w:rsidTr="00C02EB6">
        <w:trPr>
          <w:trHeight w:val="269"/>
        </w:trPr>
        <w:tc>
          <w:tcPr>
            <w:tcW w:w="19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58BE9" w14:textId="77777777" w:rsidR="005F056F" w:rsidRPr="00B1614A" w:rsidRDefault="005F056F" w:rsidP="005F056F">
            <w:pPr>
              <w:jc w:val="center"/>
              <w:rPr>
                <w:rFonts w:ascii="Cambria" w:eastAsia="Cambria" w:hAnsi="Cambria" w:cs="Cambria"/>
                <w:b/>
                <w:kern w:val="0"/>
                <w:sz w:val="24"/>
                <w:szCs w:val="24"/>
              </w:rPr>
            </w:pPr>
            <w:bookmarkStart w:id="38" w:name="_Hlk197290038"/>
            <w:r w:rsidRPr="00B1614A">
              <w:rPr>
                <w:rFonts w:ascii="Cambria" w:eastAsia="Calibri" w:hAnsi="Cambria" w:cs="Calibri"/>
                <w:noProof/>
                <w:kern w:val="0"/>
                <w:lang w:val="de-DE" w:eastAsia="de-DE"/>
              </w:rPr>
              <w:lastRenderedPageBreak/>
              <w:drawing>
                <wp:inline distT="0" distB="0" distL="0" distR="0" wp14:anchorId="1326E674" wp14:editId="56639BBF">
                  <wp:extent cx="1069340" cy="1069340"/>
                  <wp:effectExtent l="0" t="0" r="0" b="0"/>
                  <wp:docPr id="26" name="Obraz 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13435" name="Obraz 1" descr="Obraz zawierający godło, symbol, logo, krąg&#10;&#10;Opis wygenerowany automatyczn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D54E59"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Wydział</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2B8AF7" w14:textId="77777777" w:rsidR="005F056F" w:rsidRPr="00B1614A" w:rsidRDefault="005F056F" w:rsidP="005F056F">
            <w:pPr>
              <w:rPr>
                <w:rFonts w:ascii="Cambria" w:eastAsia="Cambria" w:hAnsi="Cambria" w:cs="Cambria"/>
                <w:kern w:val="0"/>
                <w:sz w:val="24"/>
                <w:szCs w:val="24"/>
              </w:rPr>
            </w:pPr>
            <w:r w:rsidRPr="00B1614A">
              <w:rPr>
                <w:rFonts w:ascii="Cambria" w:eastAsia="Cambria" w:hAnsi="Cambria" w:cs="Cambria"/>
                <w:kern w:val="0"/>
                <w:sz w:val="24"/>
                <w:szCs w:val="24"/>
              </w:rPr>
              <w:t>Humanistyczny</w:t>
            </w:r>
          </w:p>
        </w:tc>
      </w:tr>
      <w:tr w:rsidR="005F056F" w:rsidRPr="00B1614A" w14:paraId="28A835C1" w14:textId="77777777" w:rsidTr="00C02EB6">
        <w:trPr>
          <w:trHeight w:val="275"/>
        </w:trPr>
        <w:tc>
          <w:tcPr>
            <w:tcW w:w="1967" w:type="dxa"/>
            <w:vMerge/>
            <w:vAlign w:val="center"/>
            <w:hideMark/>
          </w:tcPr>
          <w:p w14:paraId="137DDA6D" w14:textId="77777777" w:rsidR="005F056F" w:rsidRPr="00B1614A" w:rsidRDefault="005F056F" w:rsidP="005F056F">
            <w:pPr>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31476F" w14:textId="77777777" w:rsidR="005F056F" w:rsidRPr="00B1614A" w:rsidRDefault="005F056F" w:rsidP="005F056F">
            <w:pPr>
              <w:rPr>
                <w:rFonts w:ascii="Cambria" w:eastAsia="Cambria" w:hAnsi="Cambria" w:cs="Cambria"/>
                <w:b/>
                <w:kern w:val="0"/>
                <w:sz w:val="28"/>
                <w:szCs w:val="28"/>
              </w:rPr>
            </w:pPr>
            <w:proofErr w:type="spellStart"/>
            <w:r w:rsidRPr="00B1614A">
              <w:rPr>
                <w:rFonts w:ascii="Cambria" w:eastAsia="Cambria" w:hAnsi="Cambria" w:cs="Cambria"/>
                <w:b/>
                <w:kern w:val="0"/>
                <w:sz w:val="28"/>
                <w:szCs w:val="28"/>
              </w:rPr>
              <w:t>Kierunek</w:t>
            </w:r>
            <w:proofErr w:type="spellEnd"/>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8E643D" w14:textId="77777777" w:rsidR="005F056F" w:rsidRPr="00B1614A" w:rsidRDefault="005F056F" w:rsidP="005F056F">
            <w:pPr>
              <w:rPr>
                <w:rFonts w:ascii="Cambria" w:eastAsia="Cambria" w:hAnsi="Cambria" w:cs="Cambria"/>
                <w:kern w:val="0"/>
                <w:sz w:val="24"/>
                <w:szCs w:val="24"/>
                <w:lang w:val="pl-PL"/>
              </w:rPr>
            </w:pPr>
            <w:r w:rsidRPr="00B1614A">
              <w:rPr>
                <w:rFonts w:ascii="Cambria" w:eastAsia="Cambria" w:hAnsi="Cambria" w:cs="Cambria"/>
                <w:kern w:val="0"/>
                <w:sz w:val="24"/>
                <w:szCs w:val="24"/>
                <w:lang w:val="pl-PL"/>
              </w:rPr>
              <w:t>Filologia w zakresie języka niemieckiego</w:t>
            </w:r>
          </w:p>
        </w:tc>
      </w:tr>
      <w:tr w:rsidR="005F056F" w:rsidRPr="00B1614A" w14:paraId="07E01697" w14:textId="77777777" w:rsidTr="00C02EB6">
        <w:trPr>
          <w:trHeight w:val="139"/>
        </w:trPr>
        <w:tc>
          <w:tcPr>
            <w:tcW w:w="1967" w:type="dxa"/>
            <w:vMerge/>
            <w:vAlign w:val="center"/>
            <w:hideMark/>
          </w:tcPr>
          <w:p w14:paraId="5822EC6D" w14:textId="77777777" w:rsidR="005F056F" w:rsidRPr="00B1614A" w:rsidRDefault="005F056F" w:rsidP="005F056F">
            <w:pPr>
              <w:rPr>
                <w:rFonts w:ascii="Cambria" w:eastAsia="Cambria" w:hAnsi="Cambria" w:cs="Cambria"/>
                <w:b/>
                <w:kern w:val="0"/>
                <w:sz w:val="24"/>
                <w:szCs w:val="24"/>
                <w:lang w:val="pl-PL"/>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D4FE18" w14:textId="77777777" w:rsidR="005F056F" w:rsidRPr="00B1614A" w:rsidRDefault="005F056F" w:rsidP="005F056F">
            <w:pPr>
              <w:rPr>
                <w:rFonts w:ascii="Cambria" w:eastAsia="Cambria" w:hAnsi="Cambria" w:cs="Cambria"/>
                <w:b/>
                <w:kern w:val="0"/>
                <w:sz w:val="28"/>
                <w:szCs w:val="28"/>
              </w:rPr>
            </w:pPr>
            <w:proofErr w:type="spellStart"/>
            <w:r w:rsidRPr="00B1614A">
              <w:rPr>
                <w:rFonts w:ascii="Cambria" w:eastAsia="Cambria" w:hAnsi="Cambria" w:cs="Cambria"/>
                <w:b/>
                <w:kern w:val="0"/>
                <w:sz w:val="28"/>
                <w:szCs w:val="28"/>
              </w:rPr>
              <w:t>Poziom</w:t>
            </w:r>
            <w:proofErr w:type="spellEnd"/>
            <w:r w:rsidRPr="00B1614A">
              <w:rPr>
                <w:rFonts w:ascii="Cambria" w:eastAsia="Cambria" w:hAnsi="Cambria" w:cs="Cambria"/>
                <w:b/>
                <w:kern w:val="0"/>
                <w:sz w:val="28"/>
                <w:szCs w:val="28"/>
              </w:rPr>
              <w:t xml:space="preserve"> </w:t>
            </w:r>
            <w:proofErr w:type="spellStart"/>
            <w:r w:rsidRPr="00B1614A">
              <w:rPr>
                <w:rFonts w:ascii="Cambria" w:eastAsia="Cambria" w:hAnsi="Cambria" w:cs="Cambria"/>
                <w:b/>
                <w:kern w:val="0"/>
                <w:sz w:val="28"/>
                <w:szCs w:val="28"/>
              </w:rPr>
              <w:t>studiów</w:t>
            </w:r>
            <w:proofErr w:type="spellEnd"/>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4B928" w14:textId="77777777" w:rsidR="005F056F" w:rsidRPr="00B1614A" w:rsidRDefault="005F056F" w:rsidP="005F056F">
            <w:pPr>
              <w:rPr>
                <w:rFonts w:ascii="Cambria" w:eastAsia="Cambria" w:hAnsi="Cambria" w:cs="Cambria"/>
                <w:kern w:val="0"/>
                <w:sz w:val="24"/>
                <w:szCs w:val="24"/>
              </w:rPr>
            </w:pPr>
            <w:proofErr w:type="spellStart"/>
            <w:r w:rsidRPr="00B1614A">
              <w:rPr>
                <w:rFonts w:ascii="Cambria" w:eastAsia="Cambria" w:hAnsi="Cambria" w:cs="Cambria"/>
                <w:kern w:val="0"/>
                <w:sz w:val="18"/>
                <w:szCs w:val="18"/>
              </w:rPr>
              <w:t>pierwszego</w:t>
            </w:r>
            <w:proofErr w:type="spellEnd"/>
            <w:r w:rsidRPr="00B1614A">
              <w:rPr>
                <w:rFonts w:ascii="Cambria" w:eastAsia="Cambria" w:hAnsi="Cambria" w:cs="Cambria"/>
                <w:kern w:val="0"/>
                <w:sz w:val="18"/>
                <w:szCs w:val="18"/>
              </w:rPr>
              <w:t xml:space="preserve"> </w:t>
            </w:r>
            <w:proofErr w:type="spellStart"/>
            <w:r w:rsidRPr="00B1614A">
              <w:rPr>
                <w:rFonts w:ascii="Cambria" w:eastAsia="Cambria" w:hAnsi="Cambria" w:cs="Cambria"/>
                <w:kern w:val="0"/>
                <w:sz w:val="18"/>
                <w:szCs w:val="18"/>
              </w:rPr>
              <w:t>stopnia</w:t>
            </w:r>
            <w:proofErr w:type="spellEnd"/>
          </w:p>
        </w:tc>
      </w:tr>
      <w:tr w:rsidR="005F056F" w:rsidRPr="00B1614A" w14:paraId="2647ECA5" w14:textId="77777777" w:rsidTr="00C02EB6">
        <w:trPr>
          <w:trHeight w:val="139"/>
        </w:trPr>
        <w:tc>
          <w:tcPr>
            <w:tcW w:w="1967" w:type="dxa"/>
            <w:vMerge/>
            <w:vAlign w:val="center"/>
            <w:hideMark/>
          </w:tcPr>
          <w:p w14:paraId="3ACF5747" w14:textId="77777777" w:rsidR="005F056F" w:rsidRPr="00B1614A" w:rsidRDefault="005F056F" w:rsidP="005F056F">
            <w:pPr>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541004" w14:textId="77777777" w:rsidR="005F056F" w:rsidRPr="00B1614A" w:rsidRDefault="005F056F" w:rsidP="005F056F">
            <w:pPr>
              <w:rPr>
                <w:rFonts w:ascii="Cambria" w:eastAsia="Cambria" w:hAnsi="Cambria" w:cs="Cambria"/>
                <w:b/>
                <w:kern w:val="0"/>
                <w:sz w:val="28"/>
                <w:szCs w:val="28"/>
              </w:rPr>
            </w:pPr>
            <w:r w:rsidRPr="00B1614A">
              <w:rPr>
                <w:rFonts w:ascii="Cambria" w:eastAsia="Cambria" w:hAnsi="Cambria" w:cs="Cambria"/>
                <w:b/>
                <w:kern w:val="0"/>
                <w:sz w:val="28"/>
                <w:szCs w:val="28"/>
              </w:rPr>
              <w:t xml:space="preserve">Forma </w:t>
            </w:r>
            <w:proofErr w:type="spellStart"/>
            <w:r w:rsidRPr="00B1614A">
              <w:rPr>
                <w:rFonts w:ascii="Cambria" w:eastAsia="Cambria" w:hAnsi="Cambria" w:cs="Cambria"/>
                <w:b/>
                <w:kern w:val="0"/>
                <w:sz w:val="28"/>
                <w:szCs w:val="28"/>
              </w:rPr>
              <w:t>studiów</w:t>
            </w:r>
            <w:proofErr w:type="spellEnd"/>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F73F66" w14:textId="77777777" w:rsidR="005F056F" w:rsidRPr="00B1614A" w:rsidRDefault="005F056F" w:rsidP="005F056F">
            <w:pPr>
              <w:rPr>
                <w:rFonts w:ascii="Cambria" w:eastAsia="Cambria" w:hAnsi="Cambria" w:cs="Cambria"/>
                <w:kern w:val="0"/>
                <w:sz w:val="24"/>
                <w:szCs w:val="24"/>
              </w:rPr>
            </w:pPr>
            <w:proofErr w:type="spellStart"/>
            <w:r w:rsidRPr="00B1614A">
              <w:rPr>
                <w:rFonts w:ascii="Cambria" w:eastAsia="Cambria" w:hAnsi="Cambria" w:cs="Cambria"/>
                <w:kern w:val="0"/>
                <w:sz w:val="18"/>
                <w:szCs w:val="18"/>
              </w:rPr>
              <w:t>stacjonarne</w:t>
            </w:r>
            <w:proofErr w:type="spellEnd"/>
            <w:r w:rsidRPr="00B1614A">
              <w:rPr>
                <w:rFonts w:ascii="Cambria" w:eastAsia="Cambria" w:hAnsi="Cambria" w:cs="Cambria"/>
                <w:kern w:val="0"/>
                <w:sz w:val="18"/>
                <w:szCs w:val="18"/>
              </w:rPr>
              <w:t xml:space="preserve"> i </w:t>
            </w:r>
            <w:proofErr w:type="spellStart"/>
            <w:r w:rsidRPr="00B1614A">
              <w:rPr>
                <w:rFonts w:ascii="Cambria" w:eastAsia="Cambria" w:hAnsi="Cambria" w:cs="Cambria"/>
                <w:kern w:val="0"/>
                <w:sz w:val="18"/>
                <w:szCs w:val="18"/>
              </w:rPr>
              <w:t>niestacjonarne</w:t>
            </w:r>
            <w:proofErr w:type="spellEnd"/>
          </w:p>
        </w:tc>
      </w:tr>
      <w:tr w:rsidR="005F056F" w:rsidRPr="00B1614A" w14:paraId="48E4BE4E" w14:textId="77777777" w:rsidTr="00C02EB6">
        <w:trPr>
          <w:trHeight w:val="139"/>
        </w:trPr>
        <w:tc>
          <w:tcPr>
            <w:tcW w:w="1967" w:type="dxa"/>
            <w:vMerge/>
            <w:vAlign w:val="center"/>
            <w:hideMark/>
          </w:tcPr>
          <w:p w14:paraId="304E3F73" w14:textId="77777777" w:rsidR="005F056F" w:rsidRPr="00B1614A" w:rsidRDefault="005F056F" w:rsidP="005F056F">
            <w:pPr>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E4D985" w14:textId="77777777" w:rsidR="005F056F" w:rsidRPr="00B1614A" w:rsidRDefault="005F056F" w:rsidP="005F056F">
            <w:pPr>
              <w:rPr>
                <w:rFonts w:ascii="Cambria" w:eastAsia="Cambria" w:hAnsi="Cambria" w:cs="Cambria"/>
                <w:b/>
                <w:kern w:val="0"/>
                <w:sz w:val="28"/>
                <w:szCs w:val="28"/>
              </w:rPr>
            </w:pPr>
            <w:proofErr w:type="spellStart"/>
            <w:r w:rsidRPr="00B1614A">
              <w:rPr>
                <w:rFonts w:ascii="Cambria" w:eastAsia="Cambria" w:hAnsi="Cambria" w:cs="Cambria"/>
                <w:b/>
                <w:kern w:val="0"/>
                <w:sz w:val="28"/>
                <w:szCs w:val="28"/>
              </w:rPr>
              <w:t>Profil</w:t>
            </w:r>
            <w:proofErr w:type="spellEnd"/>
            <w:r w:rsidRPr="00B1614A">
              <w:rPr>
                <w:rFonts w:ascii="Cambria" w:eastAsia="Cambria" w:hAnsi="Cambria" w:cs="Cambria"/>
                <w:b/>
                <w:kern w:val="0"/>
                <w:sz w:val="28"/>
                <w:szCs w:val="28"/>
              </w:rPr>
              <w:t xml:space="preserve"> </w:t>
            </w:r>
            <w:proofErr w:type="spellStart"/>
            <w:r w:rsidRPr="00B1614A">
              <w:rPr>
                <w:rFonts w:ascii="Cambria" w:eastAsia="Cambria" w:hAnsi="Cambria" w:cs="Cambria"/>
                <w:b/>
                <w:kern w:val="0"/>
                <w:sz w:val="28"/>
                <w:szCs w:val="28"/>
              </w:rPr>
              <w:t>studiów</w:t>
            </w:r>
            <w:proofErr w:type="spellEnd"/>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79ACBE" w14:textId="77777777" w:rsidR="005F056F" w:rsidRPr="00B1614A" w:rsidRDefault="005F056F" w:rsidP="005F056F">
            <w:pPr>
              <w:rPr>
                <w:rFonts w:ascii="Cambria" w:eastAsia="Cambria" w:hAnsi="Cambria" w:cs="Cambria"/>
                <w:kern w:val="0"/>
                <w:sz w:val="24"/>
                <w:szCs w:val="24"/>
              </w:rPr>
            </w:pPr>
            <w:proofErr w:type="spellStart"/>
            <w:r w:rsidRPr="00B1614A">
              <w:rPr>
                <w:rFonts w:ascii="Cambria" w:eastAsia="Cambria" w:hAnsi="Cambria" w:cs="Cambria"/>
                <w:kern w:val="0"/>
                <w:sz w:val="18"/>
                <w:szCs w:val="18"/>
              </w:rPr>
              <w:t>praktyczny</w:t>
            </w:r>
            <w:proofErr w:type="spellEnd"/>
          </w:p>
        </w:tc>
      </w:tr>
      <w:tr w:rsidR="005F056F" w:rsidRPr="00B1614A" w14:paraId="0787B11C" w14:textId="77777777" w:rsidTr="00C02EB6">
        <w:trPr>
          <w:trHeight w:val="139"/>
        </w:trPr>
        <w:tc>
          <w:tcPr>
            <w:tcW w:w="5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5828B" w14:textId="77777777" w:rsidR="005F056F" w:rsidRPr="00B1614A" w:rsidRDefault="005F056F" w:rsidP="005F056F">
            <w:pPr>
              <w:rPr>
                <w:rFonts w:ascii="Cambria" w:eastAsia="Cambria" w:hAnsi="Cambria" w:cs="Cambria"/>
                <w:b/>
                <w:kern w:val="0"/>
                <w:sz w:val="28"/>
                <w:szCs w:val="28"/>
                <w:lang w:val="pl-PL"/>
              </w:rPr>
            </w:pPr>
            <w:r w:rsidRPr="00B1614A">
              <w:rPr>
                <w:rFonts w:ascii="Cambria" w:eastAsia="Cambria" w:hAnsi="Cambria" w:cs="Cambria"/>
                <w:b/>
                <w:kern w:val="0"/>
                <w:lang w:val="pl-PL"/>
              </w:rPr>
              <w:t>Pozycja w planie studiów (lub kod przedmiotu)</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4DB78E" w14:textId="7A5E7E2E" w:rsidR="005F056F" w:rsidRPr="00B1614A" w:rsidRDefault="006C3D48" w:rsidP="005F056F">
            <w:pPr>
              <w:rPr>
                <w:rFonts w:ascii="Cambria" w:eastAsia="Cambria" w:hAnsi="Cambria" w:cs="Cambria"/>
                <w:kern w:val="0"/>
                <w:sz w:val="24"/>
                <w:szCs w:val="24"/>
              </w:rPr>
            </w:pPr>
            <w:r>
              <w:rPr>
                <w:rFonts w:ascii="Cambria" w:eastAsia="Cambria" w:hAnsi="Cambria" w:cs="Cambria"/>
                <w:kern w:val="0"/>
              </w:rPr>
              <w:t>39/38</w:t>
            </w:r>
          </w:p>
        </w:tc>
      </w:tr>
    </w:tbl>
    <w:p w14:paraId="7BA22FA6" w14:textId="77777777" w:rsidR="005F056F" w:rsidRPr="00B1614A" w:rsidRDefault="005F056F" w:rsidP="005F056F">
      <w:pPr>
        <w:jc w:val="center"/>
        <w:rPr>
          <w:rFonts w:ascii="Cambria" w:eastAsia="Calibri" w:hAnsi="Cambria"/>
          <w:b/>
          <w:bCs/>
          <w:spacing w:val="40"/>
          <w:kern w:val="0"/>
          <w:sz w:val="28"/>
          <w:szCs w:val="28"/>
        </w:rPr>
      </w:pPr>
    </w:p>
    <w:p w14:paraId="180AE127" w14:textId="77777777" w:rsidR="005F056F" w:rsidRPr="00B1614A" w:rsidRDefault="005F056F" w:rsidP="005F056F">
      <w:pPr>
        <w:jc w:val="center"/>
        <w:rPr>
          <w:rFonts w:ascii="Cambria" w:eastAsia="Calibri" w:hAnsi="Cambria"/>
          <w:b/>
          <w:bCs/>
          <w:spacing w:val="40"/>
          <w:kern w:val="0"/>
          <w:sz w:val="28"/>
          <w:szCs w:val="28"/>
        </w:rPr>
      </w:pPr>
      <w:r w:rsidRPr="00B1614A">
        <w:rPr>
          <w:rFonts w:ascii="Cambria" w:eastAsia="Calibri" w:hAnsi="Cambria"/>
          <w:b/>
          <w:bCs/>
          <w:spacing w:val="40"/>
          <w:kern w:val="0"/>
          <w:sz w:val="28"/>
          <w:szCs w:val="28"/>
        </w:rPr>
        <w:t>KARTA ZAJĘĆ</w:t>
      </w:r>
    </w:p>
    <w:p w14:paraId="746C53BB" w14:textId="77777777" w:rsidR="005F056F" w:rsidRPr="00B1614A" w:rsidRDefault="005F056F" w:rsidP="005F056F">
      <w:pPr>
        <w:spacing w:before="120" w:after="120"/>
        <w:rPr>
          <w:rFonts w:ascii="Cambria" w:eastAsia="Calibri" w:hAnsi="Cambria"/>
          <w:b/>
          <w:bCs/>
          <w:kern w:val="0"/>
          <w:sz w:val="12"/>
          <w:szCs w:val="12"/>
        </w:rPr>
      </w:pPr>
    </w:p>
    <w:p w14:paraId="7AD52078" w14:textId="77777777" w:rsidR="005F056F" w:rsidRPr="00B1614A" w:rsidRDefault="005F056F" w:rsidP="005F056F">
      <w:pPr>
        <w:spacing w:before="120" w:after="120"/>
        <w:rPr>
          <w:rFonts w:ascii="Cambria" w:eastAsia="Calibri" w:hAnsi="Cambria"/>
          <w:b/>
          <w:bCs/>
          <w:kern w:val="0"/>
        </w:rPr>
      </w:pPr>
      <w:r w:rsidRPr="00B1614A">
        <w:rPr>
          <w:rFonts w:ascii="Cambria" w:eastAsia="Calibri" w:hAnsi="Cambria"/>
          <w:b/>
          <w:bCs/>
          <w:kern w:val="0"/>
        </w:rPr>
        <w:t xml:space="preserve">1. </w:t>
      </w:r>
      <w:proofErr w:type="spellStart"/>
      <w:r w:rsidRPr="00B1614A">
        <w:rPr>
          <w:rFonts w:ascii="Cambria" w:eastAsia="Calibri" w:hAnsi="Cambria"/>
          <w:b/>
          <w:bCs/>
          <w:kern w:val="0"/>
        </w:rPr>
        <w:t>Informacje</w:t>
      </w:r>
      <w:proofErr w:type="spellEnd"/>
      <w:r w:rsidRPr="00B1614A">
        <w:rPr>
          <w:rFonts w:ascii="Cambria" w:eastAsia="Calibri" w:hAnsi="Cambria"/>
          <w:b/>
          <w:bCs/>
          <w:kern w:val="0"/>
        </w:rPr>
        <w:t xml:space="preserve"> </w:t>
      </w:r>
      <w:proofErr w:type="spellStart"/>
      <w:r w:rsidRPr="00B1614A">
        <w:rPr>
          <w:rFonts w:ascii="Cambria" w:eastAsia="Calibri" w:hAnsi="Cambria"/>
          <w:b/>
          <w:bCs/>
          <w:kern w:val="0"/>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785"/>
      </w:tblGrid>
      <w:tr w:rsidR="005F056F" w:rsidRPr="00B1614A" w14:paraId="4EA236AB" w14:textId="77777777" w:rsidTr="00205AEE">
        <w:trPr>
          <w:trHeight w:val="328"/>
        </w:trPr>
        <w:tc>
          <w:tcPr>
            <w:tcW w:w="4537" w:type="dxa"/>
            <w:shd w:val="clear" w:color="auto" w:fill="FFFFFF" w:themeFill="background1"/>
            <w:vAlign w:val="center"/>
          </w:tcPr>
          <w:p w14:paraId="5D4B9F64"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 xml:space="preserve">Nazwa </w:t>
            </w:r>
            <w:proofErr w:type="spellStart"/>
            <w:r w:rsidRPr="00B1614A">
              <w:rPr>
                <w:rFonts w:ascii="Cambria" w:eastAsia="Calibri" w:hAnsi="Cambria"/>
                <w:b/>
                <w:iCs/>
                <w:kern w:val="0"/>
              </w:rPr>
              <w:t>zajęć</w:t>
            </w:r>
            <w:proofErr w:type="spellEnd"/>
          </w:p>
        </w:tc>
        <w:tc>
          <w:tcPr>
            <w:tcW w:w="4785" w:type="dxa"/>
            <w:shd w:val="clear" w:color="auto" w:fill="FFFFFF" w:themeFill="background1"/>
            <w:vAlign w:val="center"/>
          </w:tcPr>
          <w:p w14:paraId="392EACA6"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 xml:space="preserve">Warsztat </w:t>
            </w:r>
            <w:proofErr w:type="spellStart"/>
            <w:r w:rsidRPr="00B1614A">
              <w:rPr>
                <w:rFonts w:ascii="Cambria" w:eastAsia="Calibri" w:hAnsi="Cambria"/>
                <w:b/>
                <w:iCs/>
                <w:kern w:val="0"/>
              </w:rPr>
              <w:t>nauczyciela</w:t>
            </w:r>
            <w:proofErr w:type="spellEnd"/>
            <w:r w:rsidRPr="00B1614A">
              <w:rPr>
                <w:rFonts w:ascii="Cambria" w:eastAsia="Calibri" w:hAnsi="Cambria"/>
                <w:b/>
                <w:iCs/>
                <w:kern w:val="0"/>
              </w:rPr>
              <w:t xml:space="preserve"> </w:t>
            </w:r>
            <w:proofErr w:type="spellStart"/>
            <w:r w:rsidRPr="00B1614A">
              <w:rPr>
                <w:rFonts w:ascii="Cambria" w:eastAsia="Calibri" w:hAnsi="Cambria"/>
                <w:b/>
                <w:iCs/>
                <w:kern w:val="0"/>
              </w:rPr>
              <w:t>języka</w:t>
            </w:r>
            <w:proofErr w:type="spellEnd"/>
            <w:r w:rsidRPr="00B1614A">
              <w:rPr>
                <w:rFonts w:ascii="Cambria" w:eastAsia="Calibri" w:hAnsi="Cambria"/>
                <w:b/>
                <w:iCs/>
                <w:kern w:val="0"/>
              </w:rPr>
              <w:t xml:space="preserve"> </w:t>
            </w:r>
            <w:proofErr w:type="spellStart"/>
            <w:r w:rsidRPr="00B1614A">
              <w:rPr>
                <w:rFonts w:ascii="Cambria" w:eastAsia="Cambria" w:hAnsi="Cambria" w:cs="Cambria"/>
                <w:b/>
                <w:kern w:val="0"/>
              </w:rPr>
              <w:t>niemieckiego</w:t>
            </w:r>
            <w:proofErr w:type="spellEnd"/>
            <w:r w:rsidRPr="00B1614A">
              <w:rPr>
                <w:rFonts w:ascii="Cambria" w:eastAsia="Calibri" w:hAnsi="Cambria"/>
                <w:b/>
                <w:iCs/>
                <w:kern w:val="0"/>
              </w:rPr>
              <w:t xml:space="preserve"> 1 </w:t>
            </w:r>
          </w:p>
        </w:tc>
      </w:tr>
      <w:tr w:rsidR="005F056F" w:rsidRPr="00B1614A" w14:paraId="0D3A63BF" w14:textId="77777777" w:rsidTr="00205AEE">
        <w:tc>
          <w:tcPr>
            <w:tcW w:w="4537" w:type="dxa"/>
            <w:shd w:val="clear" w:color="auto" w:fill="FFFFFF" w:themeFill="background1"/>
            <w:vAlign w:val="center"/>
          </w:tcPr>
          <w:p w14:paraId="40181A35" w14:textId="77777777" w:rsidR="005F056F" w:rsidRPr="00B1614A" w:rsidRDefault="005F056F" w:rsidP="005F056F">
            <w:pPr>
              <w:spacing w:before="20" w:after="20"/>
              <w:rPr>
                <w:rFonts w:ascii="Cambria" w:eastAsia="Calibri" w:hAnsi="Cambria"/>
                <w:b/>
                <w:iCs/>
                <w:kern w:val="0"/>
              </w:rPr>
            </w:pPr>
            <w:proofErr w:type="spellStart"/>
            <w:r w:rsidRPr="00B1614A">
              <w:rPr>
                <w:rFonts w:ascii="Cambria" w:eastAsia="Calibri" w:hAnsi="Cambria"/>
                <w:b/>
                <w:iCs/>
                <w:kern w:val="0"/>
              </w:rPr>
              <w:t>Punkty</w:t>
            </w:r>
            <w:proofErr w:type="spellEnd"/>
            <w:r w:rsidRPr="00B1614A">
              <w:rPr>
                <w:rFonts w:ascii="Cambria" w:eastAsia="Calibri" w:hAnsi="Cambria"/>
                <w:b/>
                <w:iCs/>
                <w:kern w:val="0"/>
              </w:rPr>
              <w:t xml:space="preserve"> ECTS</w:t>
            </w:r>
          </w:p>
        </w:tc>
        <w:tc>
          <w:tcPr>
            <w:tcW w:w="4785" w:type="dxa"/>
            <w:shd w:val="clear" w:color="auto" w:fill="FFFFFF" w:themeFill="background1"/>
            <w:vAlign w:val="center"/>
          </w:tcPr>
          <w:p w14:paraId="77B24628"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20</w:t>
            </w:r>
          </w:p>
        </w:tc>
      </w:tr>
      <w:tr w:rsidR="005F056F" w:rsidRPr="00B1614A" w14:paraId="0EB90CD6" w14:textId="77777777" w:rsidTr="00205AEE">
        <w:tc>
          <w:tcPr>
            <w:tcW w:w="4537" w:type="dxa"/>
            <w:shd w:val="clear" w:color="auto" w:fill="FFFFFF" w:themeFill="background1"/>
            <w:vAlign w:val="center"/>
          </w:tcPr>
          <w:p w14:paraId="14114991" w14:textId="77777777" w:rsidR="005F056F" w:rsidRPr="00B1614A" w:rsidRDefault="005F056F" w:rsidP="005F056F">
            <w:pPr>
              <w:spacing w:before="20" w:after="20"/>
              <w:rPr>
                <w:rFonts w:ascii="Cambria" w:eastAsia="Calibri" w:hAnsi="Cambria"/>
                <w:b/>
                <w:iCs/>
                <w:kern w:val="0"/>
              </w:rPr>
            </w:pPr>
            <w:proofErr w:type="spellStart"/>
            <w:r w:rsidRPr="00B1614A">
              <w:rPr>
                <w:rFonts w:ascii="Cambria" w:eastAsia="Calibri" w:hAnsi="Cambria"/>
                <w:b/>
                <w:iCs/>
                <w:kern w:val="0"/>
              </w:rPr>
              <w:t>Rodzaj</w:t>
            </w:r>
            <w:proofErr w:type="spellEnd"/>
            <w:r w:rsidRPr="00B1614A">
              <w:rPr>
                <w:rFonts w:ascii="Cambria" w:eastAsia="Calibri" w:hAnsi="Cambria"/>
                <w:b/>
                <w:iCs/>
                <w:kern w:val="0"/>
              </w:rPr>
              <w:t xml:space="preserve"> </w:t>
            </w:r>
            <w:proofErr w:type="spellStart"/>
            <w:r w:rsidRPr="00B1614A">
              <w:rPr>
                <w:rFonts w:ascii="Cambria" w:eastAsia="Calibri" w:hAnsi="Cambria"/>
                <w:b/>
                <w:iCs/>
                <w:kern w:val="0"/>
              </w:rPr>
              <w:t>zajęć</w:t>
            </w:r>
            <w:proofErr w:type="spellEnd"/>
          </w:p>
        </w:tc>
        <w:tc>
          <w:tcPr>
            <w:tcW w:w="4785" w:type="dxa"/>
            <w:shd w:val="clear" w:color="auto" w:fill="FFFFFF" w:themeFill="background1"/>
            <w:vAlign w:val="center"/>
          </w:tcPr>
          <w:p w14:paraId="763FF579" w14:textId="30938F6A" w:rsidR="005F056F" w:rsidRPr="00B1614A" w:rsidRDefault="00EC6B21" w:rsidP="005F056F">
            <w:pPr>
              <w:spacing w:before="20" w:after="20"/>
              <w:rPr>
                <w:rFonts w:ascii="Cambria" w:eastAsia="Calibri" w:hAnsi="Cambria"/>
                <w:b/>
                <w:iCs/>
                <w:kern w:val="0"/>
              </w:rPr>
            </w:pPr>
            <w:proofErr w:type="spellStart"/>
            <w:r>
              <w:rPr>
                <w:rFonts w:ascii="Cambria" w:eastAsia="Calibri" w:hAnsi="Cambria"/>
                <w:b/>
                <w:iCs/>
                <w:kern w:val="0"/>
              </w:rPr>
              <w:t>o</w:t>
            </w:r>
            <w:r w:rsidR="005F056F" w:rsidRPr="00B1614A">
              <w:rPr>
                <w:rFonts w:ascii="Cambria" w:eastAsia="Calibri" w:hAnsi="Cambria"/>
                <w:b/>
                <w:iCs/>
                <w:kern w:val="0"/>
              </w:rPr>
              <w:t>bieralne</w:t>
            </w:r>
            <w:proofErr w:type="spellEnd"/>
          </w:p>
        </w:tc>
      </w:tr>
      <w:tr w:rsidR="005F056F" w:rsidRPr="00B1614A" w14:paraId="417F00DE" w14:textId="77777777" w:rsidTr="00205AEE">
        <w:tc>
          <w:tcPr>
            <w:tcW w:w="4537" w:type="dxa"/>
            <w:shd w:val="clear" w:color="auto" w:fill="FFFFFF" w:themeFill="background1"/>
            <w:vAlign w:val="center"/>
          </w:tcPr>
          <w:p w14:paraId="6C2E142E" w14:textId="77777777" w:rsidR="005F056F" w:rsidRPr="00B1614A" w:rsidRDefault="005F056F" w:rsidP="005F056F">
            <w:pPr>
              <w:spacing w:before="20" w:after="20"/>
              <w:rPr>
                <w:rFonts w:ascii="Cambria" w:eastAsia="Calibri" w:hAnsi="Cambria"/>
                <w:b/>
                <w:iCs/>
                <w:kern w:val="0"/>
              </w:rPr>
            </w:pPr>
            <w:proofErr w:type="spellStart"/>
            <w:r w:rsidRPr="00B1614A">
              <w:rPr>
                <w:rFonts w:ascii="Cambria" w:eastAsia="Calibri" w:hAnsi="Cambria"/>
                <w:b/>
                <w:iCs/>
                <w:kern w:val="0"/>
              </w:rPr>
              <w:t>Moduł</w:t>
            </w:r>
            <w:proofErr w:type="spellEnd"/>
            <w:r w:rsidRPr="00B1614A">
              <w:rPr>
                <w:rFonts w:ascii="Cambria" w:eastAsia="Calibri" w:hAnsi="Cambria"/>
                <w:b/>
                <w:iCs/>
                <w:kern w:val="0"/>
              </w:rPr>
              <w:t>/</w:t>
            </w:r>
            <w:proofErr w:type="spellStart"/>
            <w:r w:rsidRPr="00B1614A">
              <w:rPr>
                <w:rFonts w:ascii="Cambria" w:eastAsia="Calibri" w:hAnsi="Cambria"/>
                <w:b/>
                <w:iCs/>
                <w:kern w:val="0"/>
              </w:rPr>
              <w:t>specjalizacja</w:t>
            </w:r>
            <w:proofErr w:type="spellEnd"/>
          </w:p>
        </w:tc>
        <w:tc>
          <w:tcPr>
            <w:tcW w:w="4785" w:type="dxa"/>
            <w:shd w:val="clear" w:color="auto" w:fill="FFFFFF" w:themeFill="background1"/>
            <w:vAlign w:val="center"/>
          </w:tcPr>
          <w:p w14:paraId="3EC90985"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mbria" w:hAnsi="Cambria" w:cs="Cambria"/>
                <w:b/>
                <w:kern w:val="0"/>
                <w:lang w:val="pl-PL"/>
              </w:rPr>
              <w:t xml:space="preserve">Kształcenie nauczycielskie – przygotowanie w zakresie dydaktycznym </w:t>
            </w:r>
            <w:r w:rsidRPr="00B1614A">
              <w:rPr>
                <w:rFonts w:ascii="Cambria" w:eastAsia="Calibri" w:hAnsi="Cambria"/>
                <w:b/>
                <w:iCs/>
                <w:kern w:val="0"/>
                <w:lang w:val="pl-PL"/>
              </w:rPr>
              <w:t>/ nauczycielska</w:t>
            </w:r>
          </w:p>
        </w:tc>
      </w:tr>
      <w:tr w:rsidR="005F056F" w:rsidRPr="00B1614A" w14:paraId="7B045C20" w14:textId="77777777" w:rsidTr="00205AEE">
        <w:tc>
          <w:tcPr>
            <w:tcW w:w="4537" w:type="dxa"/>
            <w:shd w:val="clear" w:color="auto" w:fill="FFFFFF" w:themeFill="background1"/>
            <w:vAlign w:val="center"/>
          </w:tcPr>
          <w:p w14:paraId="40511E6A"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Język, w którym prowadzone są zajęcia</w:t>
            </w:r>
          </w:p>
        </w:tc>
        <w:tc>
          <w:tcPr>
            <w:tcW w:w="4785" w:type="dxa"/>
            <w:shd w:val="clear" w:color="auto" w:fill="FFFFFF" w:themeFill="background1"/>
            <w:vAlign w:val="center"/>
          </w:tcPr>
          <w:p w14:paraId="03089337" w14:textId="77777777" w:rsidR="005F056F" w:rsidRPr="00B1614A" w:rsidRDefault="005F056F" w:rsidP="005F056F">
            <w:pPr>
              <w:spacing w:before="20" w:after="20"/>
              <w:rPr>
                <w:rFonts w:ascii="Cambria" w:eastAsia="Calibri" w:hAnsi="Cambria"/>
                <w:b/>
                <w:iCs/>
                <w:kern w:val="0"/>
              </w:rPr>
            </w:pPr>
            <w:proofErr w:type="spellStart"/>
            <w:r w:rsidRPr="00B1614A">
              <w:rPr>
                <w:rFonts w:ascii="Cambria" w:eastAsia="Calibri" w:hAnsi="Cambria"/>
                <w:b/>
                <w:iCs/>
                <w:kern w:val="0"/>
              </w:rPr>
              <w:t>Język</w:t>
            </w:r>
            <w:proofErr w:type="spellEnd"/>
            <w:r w:rsidRPr="00B1614A">
              <w:rPr>
                <w:rFonts w:ascii="Cambria" w:eastAsia="Calibri" w:hAnsi="Cambria"/>
                <w:b/>
                <w:iCs/>
                <w:kern w:val="0"/>
              </w:rPr>
              <w:t xml:space="preserve"> </w:t>
            </w:r>
            <w:proofErr w:type="spellStart"/>
            <w:r w:rsidRPr="00B1614A">
              <w:rPr>
                <w:rFonts w:ascii="Cambria" w:eastAsia="Cambria" w:hAnsi="Cambria" w:cs="Cambria"/>
                <w:kern w:val="0"/>
                <w:sz w:val="24"/>
                <w:szCs w:val="24"/>
              </w:rPr>
              <w:t>niemiecki</w:t>
            </w:r>
            <w:proofErr w:type="spellEnd"/>
          </w:p>
        </w:tc>
      </w:tr>
      <w:tr w:rsidR="005F056F" w:rsidRPr="00B1614A" w14:paraId="2BDB3032" w14:textId="77777777" w:rsidTr="00205AEE">
        <w:tc>
          <w:tcPr>
            <w:tcW w:w="4537" w:type="dxa"/>
            <w:shd w:val="clear" w:color="auto" w:fill="FFFFFF" w:themeFill="background1"/>
            <w:vAlign w:val="center"/>
          </w:tcPr>
          <w:p w14:paraId="714F2BD7"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 xml:space="preserve">Rok </w:t>
            </w:r>
            <w:proofErr w:type="spellStart"/>
            <w:r w:rsidRPr="00B1614A">
              <w:rPr>
                <w:rFonts w:ascii="Cambria" w:eastAsia="Calibri" w:hAnsi="Cambria"/>
                <w:b/>
                <w:iCs/>
                <w:kern w:val="0"/>
              </w:rPr>
              <w:t>studiów</w:t>
            </w:r>
            <w:proofErr w:type="spellEnd"/>
          </w:p>
        </w:tc>
        <w:tc>
          <w:tcPr>
            <w:tcW w:w="4785" w:type="dxa"/>
            <w:shd w:val="clear" w:color="auto" w:fill="FFFFFF" w:themeFill="background1"/>
            <w:vAlign w:val="center"/>
          </w:tcPr>
          <w:p w14:paraId="0551BD63"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II, III</w:t>
            </w:r>
          </w:p>
        </w:tc>
      </w:tr>
      <w:tr w:rsidR="005F056F" w:rsidRPr="00B1614A" w14:paraId="6D0F19B9" w14:textId="77777777" w:rsidTr="00205AEE">
        <w:tc>
          <w:tcPr>
            <w:tcW w:w="4537" w:type="dxa"/>
            <w:shd w:val="clear" w:color="auto" w:fill="FFFFFF" w:themeFill="background1"/>
            <w:vAlign w:val="center"/>
          </w:tcPr>
          <w:p w14:paraId="12D4AE9B" w14:textId="77777777" w:rsidR="005F056F" w:rsidRPr="00B1614A" w:rsidRDefault="005F056F" w:rsidP="005F056F">
            <w:pPr>
              <w:spacing w:before="20" w:after="20"/>
              <w:rPr>
                <w:rFonts w:ascii="Cambria" w:eastAsia="Calibri" w:hAnsi="Cambria"/>
                <w:b/>
                <w:iCs/>
                <w:kern w:val="0"/>
                <w:lang w:val="pl-PL"/>
              </w:rPr>
            </w:pPr>
            <w:r w:rsidRPr="00B1614A">
              <w:rPr>
                <w:rFonts w:ascii="Cambria" w:eastAsia="Calibri" w:hAnsi="Cambria"/>
                <w:b/>
                <w:iCs/>
                <w:kern w:val="0"/>
                <w:lang w:val="pl-PL"/>
              </w:rPr>
              <w:t>Imię i nazwisko koordynatora zajęć oraz osób prowadzących zajęcia</w:t>
            </w:r>
          </w:p>
        </w:tc>
        <w:tc>
          <w:tcPr>
            <w:tcW w:w="4785" w:type="dxa"/>
            <w:shd w:val="clear" w:color="auto" w:fill="FFFFFF" w:themeFill="background1"/>
            <w:vAlign w:val="center"/>
          </w:tcPr>
          <w:p w14:paraId="043B2BE1" w14:textId="77777777" w:rsidR="005F056F" w:rsidRPr="00B1614A" w:rsidRDefault="005F056F" w:rsidP="005F056F">
            <w:pPr>
              <w:spacing w:before="20" w:after="20"/>
              <w:rPr>
                <w:rFonts w:ascii="Cambria" w:eastAsia="Calibri" w:hAnsi="Cambria"/>
                <w:b/>
                <w:iCs/>
                <w:kern w:val="0"/>
              </w:rPr>
            </w:pPr>
            <w:r w:rsidRPr="00B1614A">
              <w:rPr>
                <w:rFonts w:ascii="Cambria" w:eastAsia="Calibri" w:hAnsi="Cambria"/>
                <w:b/>
                <w:iCs/>
                <w:kern w:val="0"/>
              </w:rPr>
              <w:t>dr Anna Bielewicz-</w:t>
            </w:r>
            <w:proofErr w:type="spellStart"/>
            <w:r w:rsidRPr="00B1614A">
              <w:rPr>
                <w:rFonts w:ascii="Cambria" w:eastAsia="Calibri" w:hAnsi="Cambria"/>
                <w:b/>
                <w:iCs/>
                <w:kern w:val="0"/>
              </w:rPr>
              <w:t>Dubiec</w:t>
            </w:r>
            <w:proofErr w:type="spellEnd"/>
            <w:r w:rsidRPr="00B1614A">
              <w:rPr>
                <w:rFonts w:ascii="Cambria" w:eastAsia="Calibri" w:hAnsi="Cambria"/>
                <w:b/>
                <w:iCs/>
                <w:kern w:val="0"/>
              </w:rPr>
              <w:t xml:space="preserve"> </w:t>
            </w:r>
          </w:p>
        </w:tc>
      </w:tr>
    </w:tbl>
    <w:p w14:paraId="775AB6E1" w14:textId="77777777" w:rsidR="005F056F" w:rsidRPr="00B1614A" w:rsidRDefault="005F056F" w:rsidP="005F056F">
      <w:pPr>
        <w:spacing w:before="120" w:after="120"/>
        <w:rPr>
          <w:rFonts w:ascii="Cambria" w:eastAsia="Calibri" w:hAnsi="Cambria"/>
          <w:b/>
          <w:bCs/>
          <w:kern w:val="0"/>
          <w:lang w:val="pl-PL"/>
        </w:rPr>
      </w:pPr>
      <w:r w:rsidRPr="00B1614A">
        <w:rPr>
          <w:rFonts w:ascii="Cambria" w:eastAsia="Calibri" w:hAnsi="Cambria"/>
          <w:b/>
          <w:bCs/>
          <w:kern w:val="0"/>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032"/>
        <w:gridCol w:w="2034"/>
        <w:gridCol w:w="1900"/>
      </w:tblGrid>
      <w:tr w:rsidR="005F056F" w:rsidRPr="00B1614A" w14:paraId="5ED33A7A" w14:textId="77777777" w:rsidTr="00205AEE">
        <w:tc>
          <w:tcPr>
            <w:tcW w:w="2356" w:type="dxa"/>
            <w:shd w:val="clear" w:color="auto" w:fill="FFFFFF" w:themeFill="background1"/>
            <w:vAlign w:val="center"/>
          </w:tcPr>
          <w:p w14:paraId="6E26CC7F" w14:textId="77777777" w:rsidR="005F056F" w:rsidRPr="00B1614A" w:rsidRDefault="005F056F" w:rsidP="005F056F">
            <w:pPr>
              <w:spacing w:before="60" w:after="60"/>
              <w:jc w:val="center"/>
              <w:rPr>
                <w:rFonts w:ascii="Cambria" w:eastAsia="Calibri" w:hAnsi="Cambria"/>
                <w:b/>
                <w:bCs/>
                <w:kern w:val="0"/>
              </w:rPr>
            </w:pPr>
            <w:bookmarkStart w:id="39" w:name="_Hlk119089007"/>
            <w:r w:rsidRPr="00B1614A">
              <w:rPr>
                <w:rFonts w:ascii="Cambria" w:eastAsia="Calibri" w:hAnsi="Cambria"/>
                <w:b/>
                <w:bCs/>
                <w:kern w:val="0"/>
              </w:rPr>
              <w:t xml:space="preserve">Forma </w:t>
            </w:r>
            <w:proofErr w:type="spellStart"/>
            <w:r w:rsidRPr="00B1614A">
              <w:rPr>
                <w:rFonts w:ascii="Cambria" w:eastAsia="Calibri" w:hAnsi="Cambria"/>
                <w:b/>
                <w:bCs/>
                <w:kern w:val="0"/>
              </w:rPr>
              <w:t>zajęć</w:t>
            </w:r>
            <w:proofErr w:type="spellEnd"/>
          </w:p>
        </w:tc>
        <w:tc>
          <w:tcPr>
            <w:tcW w:w="3032" w:type="dxa"/>
            <w:shd w:val="clear" w:color="auto" w:fill="FFFFFF" w:themeFill="background1"/>
            <w:vAlign w:val="center"/>
          </w:tcPr>
          <w:p w14:paraId="61802097" w14:textId="77777777" w:rsidR="005F056F" w:rsidRPr="00B1614A" w:rsidRDefault="005F056F" w:rsidP="005F056F">
            <w:pPr>
              <w:spacing w:before="60" w:after="60"/>
              <w:jc w:val="center"/>
              <w:rPr>
                <w:rFonts w:ascii="Cambria" w:eastAsia="Calibri" w:hAnsi="Cambria"/>
                <w:b/>
                <w:bCs/>
                <w:kern w:val="0"/>
              </w:rPr>
            </w:pPr>
            <w:proofErr w:type="spellStart"/>
            <w:r w:rsidRPr="00B1614A">
              <w:rPr>
                <w:rFonts w:ascii="Cambria" w:eastAsia="Calibri" w:hAnsi="Cambria"/>
                <w:b/>
                <w:bCs/>
                <w:kern w:val="0"/>
              </w:rPr>
              <w:t>Liczba</w:t>
            </w:r>
            <w:proofErr w:type="spellEnd"/>
            <w:r w:rsidRPr="00B1614A">
              <w:rPr>
                <w:rFonts w:ascii="Cambria" w:eastAsia="Calibri" w:hAnsi="Cambria"/>
                <w:b/>
                <w:bCs/>
                <w:kern w:val="0"/>
              </w:rPr>
              <w:t xml:space="preserve"> </w:t>
            </w:r>
            <w:proofErr w:type="spellStart"/>
            <w:r w:rsidRPr="00B1614A">
              <w:rPr>
                <w:rFonts w:ascii="Cambria" w:eastAsia="Calibri" w:hAnsi="Cambria"/>
                <w:b/>
                <w:bCs/>
                <w:kern w:val="0"/>
              </w:rPr>
              <w:t>godzin</w:t>
            </w:r>
            <w:proofErr w:type="spellEnd"/>
            <w:r w:rsidRPr="00B1614A">
              <w:rPr>
                <w:rFonts w:ascii="Cambria" w:eastAsia="Calibri" w:hAnsi="Cambria"/>
                <w:b/>
                <w:bCs/>
                <w:kern w:val="0"/>
              </w:rPr>
              <w:t xml:space="preserve"> </w:t>
            </w:r>
          </w:p>
          <w:p w14:paraId="0B6F35D2" w14:textId="77777777" w:rsidR="005F056F" w:rsidRPr="00B1614A" w:rsidRDefault="005F056F" w:rsidP="005F056F">
            <w:pPr>
              <w:spacing w:before="60" w:after="60"/>
              <w:jc w:val="center"/>
              <w:rPr>
                <w:rFonts w:ascii="Cambria" w:eastAsia="Calibri" w:hAnsi="Cambria"/>
                <w:b/>
                <w:bCs/>
                <w:kern w:val="0"/>
              </w:rPr>
            </w:pPr>
            <w:proofErr w:type="spellStart"/>
            <w:r w:rsidRPr="00B1614A">
              <w:rPr>
                <w:rFonts w:ascii="Cambria" w:eastAsia="Calibri" w:hAnsi="Cambria"/>
                <w:b/>
                <w:bCs/>
                <w:kern w:val="0"/>
              </w:rPr>
              <w:t>stacjonarne</w:t>
            </w:r>
            <w:proofErr w:type="spellEnd"/>
            <w:r w:rsidRPr="00B1614A">
              <w:rPr>
                <w:rFonts w:ascii="Cambria" w:eastAsia="Calibri" w:hAnsi="Cambria"/>
                <w:b/>
                <w:bCs/>
                <w:kern w:val="0"/>
              </w:rPr>
              <w:t>/</w:t>
            </w:r>
            <w:proofErr w:type="spellStart"/>
            <w:r w:rsidRPr="00B1614A">
              <w:rPr>
                <w:rFonts w:ascii="Cambria" w:eastAsia="Calibri" w:hAnsi="Cambria"/>
                <w:b/>
                <w:bCs/>
                <w:kern w:val="0"/>
              </w:rPr>
              <w:t>niestacjonarne</w:t>
            </w:r>
            <w:proofErr w:type="spellEnd"/>
          </w:p>
        </w:tc>
        <w:tc>
          <w:tcPr>
            <w:tcW w:w="2034" w:type="dxa"/>
            <w:shd w:val="clear" w:color="auto" w:fill="FFFFFF" w:themeFill="background1"/>
            <w:vAlign w:val="center"/>
          </w:tcPr>
          <w:p w14:paraId="44708185"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 xml:space="preserve">Rok </w:t>
            </w:r>
            <w:proofErr w:type="spellStart"/>
            <w:r w:rsidRPr="00B1614A">
              <w:rPr>
                <w:rFonts w:ascii="Cambria" w:eastAsia="Calibri" w:hAnsi="Cambria"/>
                <w:b/>
                <w:bCs/>
                <w:kern w:val="0"/>
              </w:rPr>
              <w:t>studiów</w:t>
            </w:r>
            <w:proofErr w:type="spellEnd"/>
            <w:r w:rsidRPr="00B1614A">
              <w:rPr>
                <w:rFonts w:ascii="Cambria" w:eastAsia="Calibri" w:hAnsi="Cambria"/>
                <w:b/>
                <w:bCs/>
                <w:kern w:val="0"/>
              </w:rPr>
              <w:t>/</w:t>
            </w:r>
            <w:proofErr w:type="spellStart"/>
            <w:r w:rsidRPr="00B1614A">
              <w:rPr>
                <w:rFonts w:ascii="Cambria" w:eastAsia="Calibri" w:hAnsi="Cambria"/>
                <w:b/>
                <w:bCs/>
                <w:kern w:val="0"/>
              </w:rPr>
              <w:t>semestr</w:t>
            </w:r>
            <w:proofErr w:type="spellEnd"/>
          </w:p>
        </w:tc>
        <w:tc>
          <w:tcPr>
            <w:tcW w:w="1900" w:type="dxa"/>
            <w:shd w:val="clear" w:color="auto" w:fill="FFFFFF" w:themeFill="background1"/>
            <w:vAlign w:val="center"/>
          </w:tcPr>
          <w:p w14:paraId="2B25A90E" w14:textId="77777777" w:rsidR="005F056F" w:rsidRPr="00B1614A" w:rsidRDefault="005F056F" w:rsidP="005F056F">
            <w:pPr>
              <w:spacing w:before="60" w:after="60"/>
              <w:jc w:val="center"/>
              <w:rPr>
                <w:rFonts w:ascii="Cambria" w:eastAsia="Calibri" w:hAnsi="Cambria"/>
                <w:b/>
                <w:bCs/>
                <w:kern w:val="0"/>
                <w:lang w:val="pl-PL"/>
              </w:rPr>
            </w:pPr>
            <w:r w:rsidRPr="00B1614A">
              <w:rPr>
                <w:rFonts w:ascii="Cambria" w:eastAsia="Calibri" w:hAnsi="Cambria"/>
                <w:b/>
                <w:bCs/>
                <w:kern w:val="0"/>
                <w:lang w:val="pl-PL"/>
              </w:rPr>
              <w:t xml:space="preserve">Punkty ECTS </w:t>
            </w:r>
            <w:r w:rsidRPr="00B1614A">
              <w:rPr>
                <w:rFonts w:ascii="Cambria" w:eastAsia="Calibri" w:hAnsi="Cambria"/>
                <w:kern w:val="0"/>
                <w:lang w:val="pl-PL"/>
              </w:rPr>
              <w:t>(zgodnie z programem studiów)</w:t>
            </w:r>
          </w:p>
        </w:tc>
      </w:tr>
      <w:tr w:rsidR="005F056F" w:rsidRPr="00B1614A" w14:paraId="531EC7A2" w14:textId="77777777" w:rsidTr="00205AEE">
        <w:tc>
          <w:tcPr>
            <w:tcW w:w="2356" w:type="dxa"/>
            <w:shd w:val="clear" w:color="auto" w:fill="FFFFFF" w:themeFill="background1"/>
          </w:tcPr>
          <w:p w14:paraId="68774398" w14:textId="77777777" w:rsidR="005F056F" w:rsidRPr="00B1614A" w:rsidRDefault="005F056F" w:rsidP="005F056F">
            <w:pPr>
              <w:spacing w:before="60" w:after="60"/>
              <w:rPr>
                <w:rFonts w:ascii="Cambria" w:eastAsia="Calibri" w:hAnsi="Cambria"/>
                <w:b/>
                <w:bCs/>
                <w:kern w:val="0"/>
                <w:lang w:val="pl-PL"/>
              </w:rPr>
            </w:pPr>
          </w:p>
          <w:p w14:paraId="4268FFED" w14:textId="77777777" w:rsidR="005F056F" w:rsidRPr="00B1614A" w:rsidRDefault="005F056F" w:rsidP="005F056F">
            <w:pPr>
              <w:spacing w:before="60" w:after="60"/>
              <w:rPr>
                <w:rFonts w:ascii="Cambria" w:eastAsia="Calibri" w:hAnsi="Cambria"/>
                <w:b/>
                <w:bCs/>
                <w:kern w:val="0"/>
              </w:rPr>
            </w:pPr>
            <w:r w:rsidRPr="00B1614A">
              <w:rPr>
                <w:rFonts w:ascii="Cambria" w:eastAsia="Calibri" w:hAnsi="Cambria"/>
                <w:b/>
                <w:bCs/>
                <w:kern w:val="0"/>
                <w:lang w:val="pl-PL"/>
              </w:rPr>
              <w:t xml:space="preserve">          </w:t>
            </w:r>
            <w:proofErr w:type="spellStart"/>
            <w:r w:rsidRPr="00B1614A">
              <w:rPr>
                <w:rFonts w:ascii="Cambria" w:eastAsia="Calibri" w:hAnsi="Cambria"/>
                <w:b/>
                <w:bCs/>
                <w:kern w:val="0"/>
              </w:rPr>
              <w:t>ćwiczenia</w:t>
            </w:r>
            <w:proofErr w:type="spellEnd"/>
          </w:p>
        </w:tc>
        <w:tc>
          <w:tcPr>
            <w:tcW w:w="3032" w:type="dxa"/>
            <w:shd w:val="clear" w:color="auto" w:fill="FFFFFF" w:themeFill="background1"/>
            <w:vAlign w:val="center"/>
          </w:tcPr>
          <w:p w14:paraId="512EFB8B"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20/12</w:t>
            </w:r>
          </w:p>
          <w:p w14:paraId="1274D22D"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30/18</w:t>
            </w:r>
          </w:p>
          <w:p w14:paraId="26AFB12F"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 xml:space="preserve">60/36 </w:t>
            </w:r>
          </w:p>
          <w:p w14:paraId="3D2D31B0"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40/24</w:t>
            </w:r>
          </w:p>
        </w:tc>
        <w:tc>
          <w:tcPr>
            <w:tcW w:w="2034" w:type="dxa"/>
            <w:shd w:val="clear" w:color="auto" w:fill="FFFFFF" w:themeFill="background1"/>
            <w:vAlign w:val="center"/>
          </w:tcPr>
          <w:p w14:paraId="09D81012"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II/3</w:t>
            </w:r>
          </w:p>
          <w:p w14:paraId="40ED41EE"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II/4</w:t>
            </w:r>
          </w:p>
          <w:p w14:paraId="6907148F"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 xml:space="preserve">III/5 </w:t>
            </w:r>
          </w:p>
          <w:p w14:paraId="4FACAEA1"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III/6</w:t>
            </w:r>
          </w:p>
        </w:tc>
        <w:tc>
          <w:tcPr>
            <w:tcW w:w="1900" w:type="dxa"/>
            <w:shd w:val="clear" w:color="auto" w:fill="FFFFFF" w:themeFill="background1"/>
            <w:vAlign w:val="center"/>
          </w:tcPr>
          <w:p w14:paraId="2EB439EB" w14:textId="77777777" w:rsidR="005F056F" w:rsidRPr="00B1614A" w:rsidRDefault="005F056F" w:rsidP="005F056F">
            <w:pPr>
              <w:spacing w:before="60" w:after="60"/>
              <w:jc w:val="center"/>
              <w:rPr>
                <w:rFonts w:ascii="Cambria" w:eastAsia="Calibri" w:hAnsi="Cambria"/>
                <w:b/>
                <w:bCs/>
                <w:kern w:val="0"/>
              </w:rPr>
            </w:pPr>
            <w:r w:rsidRPr="00B1614A">
              <w:rPr>
                <w:rFonts w:ascii="Cambria" w:eastAsia="Calibri" w:hAnsi="Cambria"/>
                <w:b/>
                <w:bCs/>
                <w:kern w:val="0"/>
              </w:rPr>
              <w:t>20</w:t>
            </w:r>
          </w:p>
        </w:tc>
      </w:tr>
    </w:tbl>
    <w:p w14:paraId="5EDD74D5" w14:textId="77777777" w:rsidR="005F056F" w:rsidRPr="00B1614A" w:rsidRDefault="005F056F" w:rsidP="005F056F">
      <w:pPr>
        <w:spacing w:before="120" w:after="120"/>
        <w:rPr>
          <w:rFonts w:ascii="Cambria" w:eastAsia="Calibri" w:hAnsi="Cambria"/>
          <w:b/>
          <w:kern w:val="0"/>
          <w:lang w:val="pl-PL"/>
        </w:rPr>
      </w:pPr>
      <w:r w:rsidRPr="00B1614A">
        <w:rPr>
          <w:rFonts w:ascii="Cambria" w:eastAsia="Calibri" w:hAnsi="Cambria"/>
          <w:b/>
          <w:bCs/>
          <w:kern w:val="0"/>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B1614A" w14:paraId="25CD3E82" w14:textId="77777777" w:rsidTr="00205AEE">
        <w:trPr>
          <w:trHeight w:val="301"/>
        </w:trPr>
        <w:tc>
          <w:tcPr>
            <w:tcW w:w="9284" w:type="dxa"/>
          </w:tcPr>
          <w:p w14:paraId="70D7E731" w14:textId="77777777" w:rsidR="005F056F" w:rsidRPr="00B1614A" w:rsidRDefault="005F056F" w:rsidP="005F056F">
            <w:pPr>
              <w:spacing w:before="20" w:after="20"/>
              <w:rPr>
                <w:rFonts w:ascii="Cambria" w:eastAsia="Calibri" w:hAnsi="Cambria"/>
                <w:kern w:val="0"/>
              </w:rPr>
            </w:pPr>
            <w:r w:rsidRPr="00B1614A">
              <w:rPr>
                <w:rFonts w:ascii="Cambria" w:eastAsia="Calibri" w:hAnsi="Cambria"/>
                <w:kern w:val="0"/>
              </w:rPr>
              <w:t>Brak</w:t>
            </w:r>
          </w:p>
        </w:tc>
      </w:tr>
    </w:tbl>
    <w:p w14:paraId="4DE3D6DE" w14:textId="77777777" w:rsidR="005F056F" w:rsidRPr="00B1614A" w:rsidRDefault="005F056F" w:rsidP="005F056F">
      <w:pPr>
        <w:spacing w:before="120" w:after="120"/>
        <w:rPr>
          <w:rFonts w:ascii="Cambria" w:eastAsia="Calibri" w:hAnsi="Cambria"/>
          <w:b/>
          <w:bCs/>
          <w:kern w:val="0"/>
        </w:rPr>
      </w:pPr>
      <w:r w:rsidRPr="00B1614A">
        <w:rPr>
          <w:rFonts w:ascii="Cambria" w:eastAsia="Calibri" w:hAnsi="Cambria"/>
          <w:b/>
          <w:bCs/>
          <w:kern w:val="0"/>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F056F" w:rsidRPr="00B1614A" w14:paraId="42858F25" w14:textId="77777777" w:rsidTr="00205AEE">
        <w:tc>
          <w:tcPr>
            <w:tcW w:w="9322" w:type="dxa"/>
          </w:tcPr>
          <w:p w14:paraId="38B6F417" w14:textId="117374D9" w:rsidR="005F056F" w:rsidRPr="00B1614A" w:rsidRDefault="00552DFE" w:rsidP="005F056F">
            <w:pPr>
              <w:spacing w:before="20" w:after="20"/>
              <w:jc w:val="both"/>
              <w:rPr>
                <w:rFonts w:ascii="Cambria" w:eastAsia="Calibri" w:hAnsi="Cambria"/>
                <w:kern w:val="0"/>
                <w:lang w:val="pl-PL"/>
              </w:rPr>
            </w:pPr>
            <w:r w:rsidRPr="00B1614A">
              <w:rPr>
                <w:rFonts w:ascii="Cambria" w:eastAsia="Calibri" w:hAnsi="Cambria"/>
                <w:kern w:val="0"/>
                <w:lang w:val="pl-PL"/>
              </w:rPr>
              <w:t>C1 – Zapoznanie studenta z podstawowymi aktami prawnymi</w:t>
            </w:r>
            <w:r w:rsidR="005F056F" w:rsidRPr="00B1614A">
              <w:rPr>
                <w:rFonts w:ascii="Cambria" w:eastAsia="Calibri" w:hAnsi="Cambria"/>
                <w:kern w:val="0"/>
                <w:lang w:val="pl-PL"/>
              </w:rPr>
              <w:t xml:space="preserve"> dot. nauczania języków obcych na II etapie edukacyjnym.</w:t>
            </w:r>
          </w:p>
          <w:p w14:paraId="5DBEF058" w14:textId="617E2472"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t xml:space="preserve">C2 – </w:t>
            </w:r>
            <w:r w:rsidR="00552DFE" w:rsidRPr="00B1614A">
              <w:rPr>
                <w:rFonts w:ascii="Cambria" w:eastAsia="Calibri" w:hAnsi="Cambria"/>
                <w:kern w:val="0"/>
                <w:lang w:val="pl-PL"/>
              </w:rPr>
              <w:t>Zapoznanie studenta ze sposobami realizacji</w:t>
            </w:r>
            <w:r w:rsidRPr="00B1614A">
              <w:rPr>
                <w:rFonts w:ascii="Cambria" w:eastAsia="Calibri" w:hAnsi="Cambria"/>
                <w:kern w:val="0"/>
                <w:lang w:val="pl-PL"/>
              </w:rPr>
              <w:t xml:space="preserve"> treści </w:t>
            </w:r>
            <w:proofErr w:type="spellStart"/>
            <w:r w:rsidRPr="00B1614A">
              <w:rPr>
                <w:rFonts w:ascii="Cambria" w:eastAsia="Calibri" w:hAnsi="Cambria"/>
                <w:kern w:val="0"/>
                <w:lang w:val="pl-PL"/>
              </w:rPr>
              <w:t>krajo</w:t>
            </w:r>
            <w:proofErr w:type="spellEnd"/>
            <w:r w:rsidRPr="00B1614A">
              <w:rPr>
                <w:rFonts w:ascii="Cambria" w:eastAsia="Calibri" w:hAnsi="Cambria"/>
                <w:kern w:val="0"/>
                <w:lang w:val="pl-PL"/>
              </w:rPr>
              <w:t>- i kulturoznawcze na zajęciach językowych w szkole podstawowej.</w:t>
            </w:r>
          </w:p>
          <w:p w14:paraId="01173F95" w14:textId="744F27A5"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t xml:space="preserve">C3 – </w:t>
            </w:r>
            <w:r w:rsidR="00552DFE" w:rsidRPr="00B1614A">
              <w:rPr>
                <w:rFonts w:ascii="Cambria" w:eastAsia="Calibri" w:hAnsi="Cambria"/>
                <w:kern w:val="0"/>
                <w:lang w:val="pl-PL"/>
              </w:rPr>
              <w:t>Zapoznanie studenta z zagadnieniem</w:t>
            </w:r>
            <w:r w:rsidRPr="00B1614A">
              <w:rPr>
                <w:rFonts w:ascii="Cambria" w:eastAsia="Calibri" w:hAnsi="Cambria"/>
                <w:kern w:val="0"/>
                <w:lang w:val="pl-PL"/>
              </w:rPr>
              <w:t xml:space="preserve"> auto</w:t>
            </w:r>
            <w:r w:rsidR="00552DFE" w:rsidRPr="00B1614A">
              <w:rPr>
                <w:rFonts w:ascii="Cambria" w:eastAsia="Calibri" w:hAnsi="Cambria"/>
                <w:kern w:val="0"/>
                <w:lang w:val="pl-PL"/>
              </w:rPr>
              <w:t>nomii ucznia i rozwijanie umiejętności jej wdrażania</w:t>
            </w:r>
            <w:r w:rsidRPr="00B1614A">
              <w:rPr>
                <w:rFonts w:ascii="Cambria" w:eastAsia="Calibri" w:hAnsi="Cambria"/>
                <w:kern w:val="0"/>
                <w:lang w:val="pl-PL"/>
              </w:rPr>
              <w:t xml:space="preserve"> do planowania zajęć w szkole podstawowej.</w:t>
            </w:r>
          </w:p>
          <w:p w14:paraId="73EEE1E9" w14:textId="4EBD0F5E"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t xml:space="preserve">C4 – </w:t>
            </w:r>
            <w:r w:rsidR="00552DFE" w:rsidRPr="00B1614A">
              <w:rPr>
                <w:rFonts w:ascii="Cambria" w:eastAsia="Calibri" w:hAnsi="Cambria"/>
                <w:kern w:val="0"/>
                <w:lang w:val="pl-PL"/>
              </w:rPr>
              <w:t>Zapoznanie studenta ze</w:t>
            </w:r>
            <w:r w:rsidRPr="00B1614A">
              <w:rPr>
                <w:rFonts w:ascii="Cambria" w:eastAsia="Calibri" w:hAnsi="Cambria"/>
                <w:kern w:val="0"/>
                <w:lang w:val="pl-PL"/>
              </w:rPr>
              <w:t xml:space="preserve"> </w:t>
            </w:r>
            <w:proofErr w:type="spellStart"/>
            <w:r w:rsidRPr="00B1614A">
              <w:rPr>
                <w:rFonts w:ascii="Cambria" w:eastAsia="Calibri" w:hAnsi="Cambria"/>
                <w:kern w:val="0"/>
                <w:lang w:val="pl-PL"/>
              </w:rPr>
              <w:t>znacznie</w:t>
            </w:r>
            <w:r w:rsidR="00552DFE" w:rsidRPr="00B1614A">
              <w:rPr>
                <w:rFonts w:ascii="Cambria" w:eastAsia="Calibri" w:hAnsi="Cambria"/>
                <w:kern w:val="0"/>
                <w:lang w:val="pl-PL"/>
              </w:rPr>
              <w:t>m</w:t>
            </w:r>
            <w:proofErr w:type="spellEnd"/>
            <w:r w:rsidRPr="00B1614A">
              <w:rPr>
                <w:rFonts w:ascii="Cambria" w:eastAsia="Calibri" w:hAnsi="Cambria"/>
                <w:kern w:val="0"/>
                <w:lang w:val="pl-PL"/>
              </w:rPr>
              <w:t xml:space="preserve"> motyw</w:t>
            </w:r>
            <w:r w:rsidR="00552DFE" w:rsidRPr="00B1614A">
              <w:rPr>
                <w:rFonts w:ascii="Cambria" w:eastAsia="Calibri" w:hAnsi="Cambria"/>
                <w:kern w:val="0"/>
                <w:lang w:val="pl-PL"/>
              </w:rPr>
              <w:t>acji w procesie uczenia się oraz technikami motywacyjnymi</w:t>
            </w:r>
            <w:r w:rsidRPr="00B1614A">
              <w:rPr>
                <w:rFonts w:ascii="Cambria" w:eastAsia="Calibri" w:hAnsi="Cambria"/>
                <w:kern w:val="0"/>
                <w:lang w:val="pl-PL"/>
              </w:rPr>
              <w:t xml:space="preserve"> uczniów.</w:t>
            </w:r>
          </w:p>
          <w:p w14:paraId="2E5D9CFC" w14:textId="6BA0C89F"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t xml:space="preserve">C5 – </w:t>
            </w:r>
            <w:r w:rsidR="00552DFE" w:rsidRPr="00B1614A">
              <w:rPr>
                <w:rFonts w:ascii="Cambria" w:eastAsia="Calibri" w:hAnsi="Cambria"/>
                <w:kern w:val="0"/>
                <w:lang w:val="pl-PL"/>
              </w:rPr>
              <w:t>Zapoznanie studenta</w:t>
            </w:r>
            <w:r w:rsidRPr="00B1614A">
              <w:rPr>
                <w:rFonts w:ascii="Cambria" w:eastAsia="Calibri" w:hAnsi="Cambria"/>
                <w:kern w:val="0"/>
                <w:lang w:val="pl-PL"/>
              </w:rPr>
              <w:t>, w jaki sposób i gdzie może zadbać o swój rozwój zawodowy.</w:t>
            </w:r>
          </w:p>
          <w:p w14:paraId="585C3FCB" w14:textId="0A4C4AA4" w:rsidR="005F056F" w:rsidRPr="00B1614A" w:rsidRDefault="00552DFE" w:rsidP="005F056F">
            <w:pPr>
              <w:spacing w:before="20" w:after="20"/>
              <w:jc w:val="both"/>
              <w:rPr>
                <w:rFonts w:ascii="Cambria" w:eastAsia="Calibri" w:hAnsi="Cambria"/>
                <w:kern w:val="0"/>
                <w:lang w:val="pl-PL"/>
              </w:rPr>
            </w:pPr>
            <w:r w:rsidRPr="00B1614A">
              <w:rPr>
                <w:rFonts w:ascii="Cambria" w:eastAsia="Calibri" w:hAnsi="Cambria"/>
                <w:kern w:val="0"/>
                <w:lang w:val="pl-PL"/>
              </w:rPr>
              <w:t xml:space="preserve">C6 – Rozwój kompetencji studenta w </w:t>
            </w:r>
            <w:proofErr w:type="spellStart"/>
            <w:r w:rsidRPr="00B1614A">
              <w:rPr>
                <w:rFonts w:ascii="Cambria" w:eastAsia="Calibri" w:hAnsi="Cambria"/>
                <w:kern w:val="0"/>
                <w:lang w:val="pl-PL"/>
              </w:rPr>
              <w:t>zkresie</w:t>
            </w:r>
            <w:proofErr w:type="spellEnd"/>
            <w:r w:rsidRPr="00B1614A">
              <w:rPr>
                <w:rFonts w:ascii="Cambria" w:eastAsia="Calibri" w:hAnsi="Cambria"/>
                <w:kern w:val="0"/>
                <w:lang w:val="pl-PL"/>
              </w:rPr>
              <w:t xml:space="preserve"> konstruowania narzędzi</w:t>
            </w:r>
            <w:r w:rsidR="005F056F" w:rsidRPr="00B1614A">
              <w:rPr>
                <w:rFonts w:ascii="Cambria" w:eastAsia="Calibri" w:hAnsi="Cambria"/>
                <w:kern w:val="0"/>
                <w:lang w:val="pl-PL"/>
              </w:rPr>
              <w:t xml:space="preserve"> pomiaru dydaktycznego w szkole podstawowej.</w:t>
            </w:r>
          </w:p>
          <w:p w14:paraId="66083D30" w14:textId="7E1BF559"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lastRenderedPageBreak/>
              <w:t xml:space="preserve">C7 – </w:t>
            </w:r>
            <w:r w:rsidR="00552DFE" w:rsidRPr="00B1614A">
              <w:rPr>
                <w:rFonts w:ascii="Cambria" w:eastAsia="Calibri" w:hAnsi="Cambria"/>
                <w:kern w:val="0"/>
                <w:lang w:val="pl-PL"/>
              </w:rPr>
              <w:t xml:space="preserve">Rozwój kompetencji studenta w </w:t>
            </w:r>
            <w:proofErr w:type="spellStart"/>
            <w:r w:rsidR="00552DFE" w:rsidRPr="00B1614A">
              <w:rPr>
                <w:rFonts w:ascii="Cambria" w:eastAsia="Calibri" w:hAnsi="Cambria"/>
                <w:kern w:val="0"/>
                <w:lang w:val="pl-PL"/>
              </w:rPr>
              <w:t>zkresie</w:t>
            </w:r>
            <w:proofErr w:type="spellEnd"/>
            <w:r w:rsidR="00552DFE" w:rsidRPr="00B1614A">
              <w:rPr>
                <w:rFonts w:ascii="Cambria" w:eastAsia="Calibri" w:hAnsi="Cambria"/>
                <w:kern w:val="0"/>
                <w:lang w:val="pl-PL"/>
              </w:rPr>
              <w:t xml:space="preserve"> oceniania i kontroli postępów</w:t>
            </w:r>
            <w:r w:rsidRPr="00B1614A">
              <w:rPr>
                <w:rFonts w:ascii="Cambria" w:eastAsia="Calibri" w:hAnsi="Cambria"/>
                <w:kern w:val="0"/>
                <w:lang w:val="pl-PL"/>
              </w:rPr>
              <w:t xml:space="preserve"> w nauce uczniów szkół podstawowych. </w:t>
            </w:r>
          </w:p>
          <w:p w14:paraId="65205099" w14:textId="0BE2FB18"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t xml:space="preserve">C8 – </w:t>
            </w:r>
            <w:r w:rsidR="00552DFE" w:rsidRPr="00B1614A">
              <w:rPr>
                <w:rFonts w:ascii="Cambria" w:eastAsia="Calibri" w:hAnsi="Cambria"/>
                <w:kern w:val="0"/>
                <w:lang w:val="pl-PL"/>
              </w:rPr>
              <w:t xml:space="preserve">Rozwój kompetencji studenta w </w:t>
            </w:r>
            <w:proofErr w:type="spellStart"/>
            <w:r w:rsidR="00552DFE" w:rsidRPr="00B1614A">
              <w:rPr>
                <w:rFonts w:ascii="Cambria" w:eastAsia="Calibri" w:hAnsi="Cambria"/>
                <w:kern w:val="0"/>
                <w:lang w:val="pl-PL"/>
              </w:rPr>
              <w:t>zkresie</w:t>
            </w:r>
            <w:proofErr w:type="spellEnd"/>
            <w:r w:rsidR="00552DFE" w:rsidRPr="00B1614A">
              <w:rPr>
                <w:rFonts w:ascii="Cambria" w:eastAsia="Calibri" w:hAnsi="Cambria"/>
                <w:kern w:val="0"/>
                <w:lang w:val="pl-PL"/>
              </w:rPr>
              <w:t xml:space="preserve"> </w:t>
            </w:r>
            <w:r w:rsidR="00F94A50" w:rsidRPr="00B1614A">
              <w:rPr>
                <w:rFonts w:ascii="Cambria" w:eastAsia="Calibri" w:hAnsi="Cambria"/>
                <w:kern w:val="0"/>
                <w:lang w:val="pl-PL"/>
              </w:rPr>
              <w:t>sposobów i narzędzi organizacji</w:t>
            </w:r>
            <w:r w:rsidRPr="00B1614A">
              <w:rPr>
                <w:rFonts w:ascii="Cambria" w:eastAsia="Calibri" w:hAnsi="Cambria"/>
                <w:kern w:val="0"/>
                <w:lang w:val="pl-PL"/>
              </w:rPr>
              <w:t xml:space="preserve"> i przeprowad</w:t>
            </w:r>
            <w:r w:rsidR="00F94A50" w:rsidRPr="00B1614A">
              <w:rPr>
                <w:rFonts w:ascii="Cambria" w:eastAsia="Calibri" w:hAnsi="Cambria"/>
                <w:kern w:val="0"/>
                <w:lang w:val="pl-PL"/>
              </w:rPr>
              <w:t>zania zajęć</w:t>
            </w:r>
            <w:r w:rsidRPr="00B1614A">
              <w:rPr>
                <w:rFonts w:ascii="Cambria" w:eastAsia="Calibri" w:hAnsi="Cambria"/>
                <w:kern w:val="0"/>
                <w:lang w:val="pl-PL"/>
              </w:rPr>
              <w:t xml:space="preserve"> </w:t>
            </w:r>
            <w:r w:rsidR="00F94A50" w:rsidRPr="00B1614A">
              <w:rPr>
                <w:rFonts w:ascii="Cambria" w:eastAsia="Calibri" w:hAnsi="Cambria"/>
                <w:kern w:val="0"/>
                <w:lang w:val="pl-PL"/>
              </w:rPr>
              <w:t>zdalnych/hybrydowych</w:t>
            </w:r>
            <w:r w:rsidRPr="00B1614A">
              <w:rPr>
                <w:rFonts w:ascii="Cambria" w:eastAsia="Calibri" w:hAnsi="Cambria"/>
                <w:kern w:val="0"/>
                <w:lang w:val="pl-PL"/>
              </w:rPr>
              <w:t xml:space="preserve"> w szkole podstawowej.</w:t>
            </w:r>
          </w:p>
          <w:p w14:paraId="23C0E895" w14:textId="76C0061E"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t xml:space="preserve">C9 – </w:t>
            </w:r>
            <w:r w:rsidR="00F94A50" w:rsidRPr="00B1614A">
              <w:rPr>
                <w:rFonts w:ascii="Cambria" w:eastAsia="Calibri" w:hAnsi="Cambria"/>
                <w:kern w:val="0"/>
                <w:lang w:val="pl-PL"/>
              </w:rPr>
              <w:t>Zapoznanie studenta z konstrukcją i rolą rozkładów materiału, planów wynikowych oraz programów</w:t>
            </w:r>
            <w:r w:rsidRPr="00B1614A">
              <w:rPr>
                <w:rFonts w:ascii="Cambria" w:eastAsia="Calibri" w:hAnsi="Cambria"/>
                <w:kern w:val="0"/>
                <w:lang w:val="pl-PL"/>
              </w:rPr>
              <w:t xml:space="preserve"> nauczania języka </w:t>
            </w:r>
            <w:r w:rsidRPr="00B1614A">
              <w:rPr>
                <w:rFonts w:ascii="Cambria" w:eastAsia="Cambria" w:hAnsi="Cambria" w:cs="Cambria"/>
                <w:kern w:val="0"/>
                <w:lang w:val="pl-PL"/>
              </w:rPr>
              <w:t>niemieckiego</w:t>
            </w:r>
            <w:r w:rsidRPr="00B1614A">
              <w:rPr>
                <w:rFonts w:ascii="Cambria" w:eastAsia="Calibri" w:hAnsi="Cambria"/>
                <w:kern w:val="0"/>
                <w:lang w:val="pl-PL"/>
              </w:rPr>
              <w:t xml:space="preserve"> w szkole podstawowej.</w:t>
            </w:r>
          </w:p>
          <w:p w14:paraId="3AA75E4B" w14:textId="2F37C968" w:rsidR="005F056F" w:rsidRPr="00B1614A" w:rsidRDefault="005F056F" w:rsidP="005F056F">
            <w:pPr>
              <w:spacing w:before="20" w:after="20"/>
              <w:jc w:val="both"/>
              <w:rPr>
                <w:rFonts w:ascii="Cambria" w:eastAsia="Calibri" w:hAnsi="Cambria"/>
                <w:kern w:val="0"/>
                <w:lang w:val="pl-PL"/>
              </w:rPr>
            </w:pPr>
            <w:r w:rsidRPr="00B1614A">
              <w:rPr>
                <w:rFonts w:ascii="Cambria" w:eastAsia="Calibri" w:hAnsi="Cambria"/>
                <w:kern w:val="0"/>
                <w:lang w:val="pl-PL"/>
              </w:rPr>
              <w:t xml:space="preserve">C10 – </w:t>
            </w:r>
            <w:r w:rsidR="00F94A50" w:rsidRPr="00B1614A">
              <w:rPr>
                <w:rFonts w:ascii="Cambria" w:eastAsia="Calibri" w:hAnsi="Cambria"/>
                <w:kern w:val="0"/>
                <w:lang w:val="pl-PL"/>
              </w:rPr>
              <w:t>Rozwój umiejętności przygotowywania konspektów</w:t>
            </w:r>
            <w:r w:rsidRPr="00B1614A">
              <w:rPr>
                <w:rFonts w:ascii="Cambria" w:eastAsia="Calibri" w:hAnsi="Cambria"/>
                <w:kern w:val="0"/>
                <w:lang w:val="pl-PL"/>
              </w:rPr>
              <w:t xml:space="preserve"> zajęć językowych dla II etapu edukacyjnego. </w:t>
            </w:r>
          </w:p>
          <w:p w14:paraId="41D925A2" w14:textId="26AD3D19" w:rsidR="005F056F" w:rsidRPr="00B1614A" w:rsidRDefault="00F94A50" w:rsidP="005F056F">
            <w:pPr>
              <w:spacing w:before="20" w:after="20"/>
              <w:jc w:val="both"/>
              <w:rPr>
                <w:rFonts w:ascii="Cambria" w:eastAsia="Calibri" w:hAnsi="Cambria"/>
                <w:kern w:val="0"/>
                <w:lang w:val="pl-PL"/>
              </w:rPr>
            </w:pPr>
            <w:r w:rsidRPr="00B1614A">
              <w:rPr>
                <w:rFonts w:ascii="Cambria" w:eastAsia="Calibri" w:hAnsi="Cambria"/>
                <w:kern w:val="0"/>
                <w:lang w:val="pl-PL"/>
              </w:rPr>
              <w:t>C11 – Rozwój umiejętności planowania i przeprowadzania zajęć</w:t>
            </w:r>
            <w:r w:rsidR="005F056F" w:rsidRPr="00B1614A">
              <w:rPr>
                <w:rFonts w:ascii="Cambria" w:eastAsia="Calibri" w:hAnsi="Cambria"/>
                <w:kern w:val="0"/>
                <w:lang w:val="pl-PL"/>
              </w:rPr>
              <w:t xml:space="preserve"> językowe dla II</w:t>
            </w:r>
            <w:r w:rsidRPr="00B1614A">
              <w:rPr>
                <w:rFonts w:ascii="Cambria" w:eastAsia="Calibri" w:hAnsi="Cambria"/>
                <w:kern w:val="0"/>
                <w:lang w:val="pl-PL"/>
              </w:rPr>
              <w:t xml:space="preserve"> etapu edukacyjnego oraz </w:t>
            </w:r>
            <w:proofErr w:type="spellStart"/>
            <w:r w:rsidRPr="00B1614A">
              <w:rPr>
                <w:rFonts w:ascii="Cambria" w:eastAsia="Calibri" w:hAnsi="Cambria"/>
                <w:kern w:val="0"/>
                <w:lang w:val="pl-PL"/>
              </w:rPr>
              <w:t>dokonalenia</w:t>
            </w:r>
            <w:proofErr w:type="spellEnd"/>
            <w:r w:rsidR="005F056F" w:rsidRPr="00B1614A">
              <w:rPr>
                <w:rFonts w:ascii="Cambria" w:eastAsia="Calibri" w:hAnsi="Cambria"/>
                <w:kern w:val="0"/>
                <w:lang w:val="pl-PL"/>
              </w:rPr>
              <w:t xml:space="preserve"> refleksji na temat przeprowadzonych zajęć. </w:t>
            </w:r>
          </w:p>
        </w:tc>
      </w:tr>
    </w:tbl>
    <w:p w14:paraId="2FF88D91" w14:textId="77777777" w:rsidR="005F056F" w:rsidRPr="00B1614A" w:rsidRDefault="005F056F" w:rsidP="005F056F">
      <w:pPr>
        <w:spacing w:before="120" w:after="120"/>
        <w:rPr>
          <w:rFonts w:ascii="Cambria" w:eastAsia="Calibri" w:hAnsi="Cambria"/>
          <w:b/>
          <w:bCs/>
          <w:kern w:val="0"/>
          <w:lang w:val="pl-PL"/>
        </w:rPr>
      </w:pPr>
      <w:r w:rsidRPr="00B1614A">
        <w:rPr>
          <w:rFonts w:ascii="Cambria" w:eastAsia="Calibri" w:hAnsi="Cambria"/>
          <w:b/>
          <w:bCs/>
          <w:kern w:val="0"/>
          <w:lang w:val="pl-PL"/>
        </w:rPr>
        <w:lastRenderedPageBreak/>
        <w:t>5. Efekty uczenia się dla zajęć wraz z odniesieniem do efektów kierunkowych</w:t>
      </w:r>
      <w:bookmarkEnd w:id="39"/>
    </w:p>
    <w:tbl>
      <w:tblPr>
        <w:tblW w:w="923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7"/>
        <w:gridCol w:w="6422"/>
        <w:gridCol w:w="1450"/>
      </w:tblGrid>
      <w:tr w:rsidR="005F056F" w:rsidRPr="00B1614A" w14:paraId="2E8F124D"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D5BB52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b/>
                <w:bCs/>
              </w:rPr>
              <w:t xml:space="preserve">Symbol </w:t>
            </w:r>
            <w:proofErr w:type="spellStart"/>
            <w:r w:rsidRPr="00B1614A">
              <w:rPr>
                <w:rFonts w:ascii="Cambria" w:eastAsia="Calibri" w:hAnsi="Cambria"/>
                <w:b/>
                <w:bCs/>
              </w:rPr>
              <w:t>efektu</w:t>
            </w:r>
            <w:proofErr w:type="spellEnd"/>
            <w:r w:rsidRPr="00B1614A">
              <w:rPr>
                <w:rFonts w:ascii="Cambria" w:eastAsia="Calibri" w:hAnsi="Cambria"/>
                <w:b/>
                <w:bCs/>
              </w:rPr>
              <w:t xml:space="preserve"> </w:t>
            </w:r>
            <w:proofErr w:type="spellStart"/>
            <w:r w:rsidRPr="00B1614A">
              <w:rPr>
                <w:rFonts w:ascii="Cambria" w:eastAsia="Calibri" w:hAnsi="Cambria"/>
                <w:b/>
                <w:bCs/>
              </w:rPr>
              <w:t>uczenia</w:t>
            </w:r>
            <w:proofErr w:type="spellEnd"/>
            <w:r w:rsidRPr="00B1614A">
              <w:rPr>
                <w:rFonts w:ascii="Cambria" w:eastAsia="Calibri" w:hAnsi="Cambria"/>
                <w:b/>
                <w:bCs/>
              </w:rPr>
              <w:t xml:space="preserve"> </w:t>
            </w:r>
            <w:proofErr w:type="spellStart"/>
            <w:r w:rsidRPr="00B1614A">
              <w:rPr>
                <w:rFonts w:ascii="Cambria" w:eastAsia="Calibri" w:hAnsi="Cambria"/>
                <w:b/>
                <w:bCs/>
              </w:rPr>
              <w:t>się</w:t>
            </w:r>
            <w:proofErr w:type="spellEnd"/>
          </w:p>
        </w:tc>
        <w:tc>
          <w:tcPr>
            <w:tcW w:w="6422" w:type="dxa"/>
            <w:tcBorders>
              <w:top w:val="single" w:sz="6" w:space="0" w:color="000000"/>
              <w:left w:val="single" w:sz="6" w:space="0" w:color="000000"/>
              <w:bottom w:val="single" w:sz="6" w:space="0" w:color="000000"/>
              <w:right w:val="single" w:sz="6" w:space="0" w:color="000000"/>
            </w:tcBorders>
            <w:vAlign w:val="center"/>
          </w:tcPr>
          <w:p w14:paraId="7241DCA7" w14:textId="77777777" w:rsidR="005F056F" w:rsidRPr="00B1614A" w:rsidRDefault="005F056F" w:rsidP="005F056F">
            <w:pPr>
              <w:spacing w:line="225" w:lineRule="atLeast"/>
              <w:ind w:left="57" w:right="57"/>
              <w:jc w:val="center"/>
              <w:textAlignment w:val="baseline"/>
              <w:rPr>
                <w:rFonts w:ascii="Cambria" w:eastAsia="Times New Roman" w:hAnsi="Cambria"/>
                <w:lang w:eastAsia="de-DE"/>
              </w:rPr>
            </w:pPr>
            <w:proofErr w:type="spellStart"/>
            <w:r w:rsidRPr="00B1614A">
              <w:rPr>
                <w:rFonts w:ascii="Cambria" w:eastAsia="Calibri" w:hAnsi="Cambria"/>
                <w:b/>
                <w:bCs/>
              </w:rPr>
              <w:t>Opis</w:t>
            </w:r>
            <w:proofErr w:type="spellEnd"/>
            <w:r w:rsidRPr="00B1614A">
              <w:rPr>
                <w:rFonts w:ascii="Cambria" w:eastAsia="Calibri" w:hAnsi="Cambria"/>
                <w:b/>
                <w:bCs/>
              </w:rPr>
              <w:t xml:space="preserve"> </w:t>
            </w:r>
            <w:proofErr w:type="spellStart"/>
            <w:r w:rsidRPr="00B1614A">
              <w:rPr>
                <w:rFonts w:ascii="Cambria" w:eastAsia="Calibri" w:hAnsi="Cambria"/>
                <w:b/>
                <w:bCs/>
              </w:rPr>
              <w:t>efektu</w:t>
            </w:r>
            <w:proofErr w:type="spellEnd"/>
            <w:r w:rsidRPr="00B1614A">
              <w:rPr>
                <w:rFonts w:ascii="Cambria" w:eastAsia="Calibri" w:hAnsi="Cambria"/>
                <w:b/>
                <w:bCs/>
              </w:rPr>
              <w:t xml:space="preserve"> </w:t>
            </w:r>
            <w:proofErr w:type="spellStart"/>
            <w:r w:rsidRPr="00B1614A">
              <w:rPr>
                <w:rFonts w:ascii="Cambria" w:eastAsia="Calibri" w:hAnsi="Cambria"/>
                <w:b/>
                <w:bCs/>
              </w:rPr>
              <w:t>uczenia</w:t>
            </w:r>
            <w:proofErr w:type="spellEnd"/>
            <w:r w:rsidRPr="00B1614A">
              <w:rPr>
                <w:rFonts w:ascii="Cambria" w:eastAsia="Calibri" w:hAnsi="Cambria"/>
                <w:b/>
                <w:bCs/>
              </w:rPr>
              <w:t xml:space="preserve"> </w:t>
            </w:r>
            <w:proofErr w:type="spellStart"/>
            <w:r w:rsidRPr="00B1614A">
              <w:rPr>
                <w:rFonts w:ascii="Cambria" w:eastAsia="Calibri" w:hAnsi="Cambria"/>
                <w:b/>
                <w:bCs/>
              </w:rPr>
              <w:t>się</w:t>
            </w:r>
            <w:proofErr w:type="spellEnd"/>
          </w:p>
        </w:tc>
        <w:tc>
          <w:tcPr>
            <w:tcW w:w="1450" w:type="dxa"/>
            <w:tcBorders>
              <w:top w:val="single" w:sz="6" w:space="0" w:color="000000"/>
              <w:left w:val="single" w:sz="6" w:space="0" w:color="000000"/>
              <w:bottom w:val="single" w:sz="6" w:space="0" w:color="000000"/>
              <w:right w:val="single" w:sz="6" w:space="0" w:color="000000"/>
            </w:tcBorders>
            <w:vAlign w:val="center"/>
          </w:tcPr>
          <w:p w14:paraId="63BAEF1F" w14:textId="77777777" w:rsidR="005F056F" w:rsidRPr="00B1614A" w:rsidRDefault="005F056F" w:rsidP="005F056F">
            <w:pPr>
              <w:spacing w:before="60" w:after="60"/>
              <w:jc w:val="center"/>
              <w:rPr>
                <w:rFonts w:ascii="Cambria" w:eastAsia="Calibri" w:hAnsi="Cambria"/>
                <w:b/>
                <w:bCs/>
              </w:rPr>
            </w:pPr>
            <w:proofErr w:type="spellStart"/>
            <w:r w:rsidRPr="00B1614A">
              <w:rPr>
                <w:rFonts w:ascii="Cambria" w:eastAsia="Calibri" w:hAnsi="Cambria"/>
                <w:b/>
                <w:bCs/>
              </w:rPr>
              <w:t>Odniesienie</w:t>
            </w:r>
            <w:proofErr w:type="spellEnd"/>
          </w:p>
          <w:p w14:paraId="15746D3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b/>
                <w:bCs/>
              </w:rPr>
              <w:t xml:space="preserve">do </w:t>
            </w:r>
            <w:proofErr w:type="spellStart"/>
            <w:r w:rsidRPr="00B1614A">
              <w:rPr>
                <w:rFonts w:ascii="Cambria" w:eastAsia="Calibri" w:hAnsi="Cambria"/>
                <w:b/>
                <w:bCs/>
              </w:rPr>
              <w:t>efektu</w:t>
            </w:r>
            <w:proofErr w:type="spellEnd"/>
            <w:r w:rsidRPr="00B1614A">
              <w:rPr>
                <w:rFonts w:ascii="Cambria" w:eastAsia="Calibri" w:hAnsi="Cambria"/>
                <w:b/>
                <w:bCs/>
              </w:rPr>
              <w:t xml:space="preserve"> </w:t>
            </w:r>
            <w:proofErr w:type="spellStart"/>
            <w:r w:rsidRPr="00B1614A">
              <w:rPr>
                <w:rFonts w:ascii="Cambria" w:eastAsia="Calibri" w:hAnsi="Cambria"/>
                <w:b/>
                <w:bCs/>
              </w:rPr>
              <w:t>kierunkowego</w:t>
            </w:r>
            <w:proofErr w:type="spellEnd"/>
          </w:p>
        </w:tc>
      </w:tr>
      <w:tr w:rsidR="005F056F" w:rsidRPr="00B1614A" w14:paraId="2EEE8F83" w14:textId="77777777" w:rsidTr="00205AEE">
        <w:trPr>
          <w:trHeight w:val="225"/>
        </w:trPr>
        <w:tc>
          <w:tcPr>
            <w:tcW w:w="9239" w:type="dxa"/>
            <w:gridSpan w:val="3"/>
            <w:tcBorders>
              <w:top w:val="single" w:sz="6" w:space="0" w:color="000000"/>
              <w:left w:val="single" w:sz="6" w:space="0" w:color="000000"/>
              <w:bottom w:val="single" w:sz="6" w:space="0" w:color="000000"/>
              <w:right w:val="single" w:sz="6" w:space="0" w:color="000000"/>
            </w:tcBorders>
            <w:vAlign w:val="center"/>
          </w:tcPr>
          <w:p w14:paraId="41BDF1B5" w14:textId="77777777" w:rsidR="005F056F" w:rsidRPr="00B1614A" w:rsidRDefault="005F056F" w:rsidP="005F056F">
            <w:pPr>
              <w:spacing w:line="225" w:lineRule="atLeast"/>
              <w:jc w:val="center"/>
              <w:textAlignment w:val="baseline"/>
              <w:rPr>
                <w:rFonts w:ascii="Cambria" w:eastAsia="Times New Roman" w:hAnsi="Cambria"/>
                <w:lang w:val="pl-PL" w:eastAsia="de-DE"/>
              </w:rPr>
            </w:pPr>
            <w:r w:rsidRPr="00B1614A">
              <w:rPr>
                <w:rFonts w:ascii="Cambria" w:eastAsia="Times New Roman" w:hAnsi="Cambria"/>
                <w:b/>
                <w:bCs/>
                <w:lang w:val="pl-PL" w:eastAsia="de-DE"/>
              </w:rPr>
              <w:t>WIEDZA: absolwent zna i rozumie</w:t>
            </w:r>
            <w:r w:rsidRPr="00B1614A">
              <w:rPr>
                <w:rFonts w:ascii="Cambria" w:eastAsia="Times New Roman" w:hAnsi="Cambria"/>
                <w:lang w:val="pl-PL" w:eastAsia="de-DE"/>
              </w:rPr>
              <w:t> </w:t>
            </w:r>
          </w:p>
        </w:tc>
      </w:tr>
      <w:tr w:rsidR="005F056F" w:rsidRPr="00B1614A" w14:paraId="5A9FD1ED"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104578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W_01</w:t>
            </w:r>
          </w:p>
        </w:tc>
        <w:tc>
          <w:tcPr>
            <w:tcW w:w="6422" w:type="dxa"/>
            <w:tcBorders>
              <w:top w:val="single" w:sz="6" w:space="0" w:color="000000"/>
              <w:left w:val="single" w:sz="6" w:space="0" w:color="000000"/>
              <w:bottom w:val="single" w:sz="6" w:space="0" w:color="000000"/>
              <w:right w:val="single" w:sz="6" w:space="0" w:color="000000"/>
            </w:tcBorders>
            <w:vAlign w:val="center"/>
          </w:tcPr>
          <w:p w14:paraId="6E9DAB34" w14:textId="495A814E"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podstawę programową danego przedmiotu, cele kształcenia i treści nauczania przedmiotu lub prowadzonych zajęć na drugim etapie edukacyjnym, przedmiot lub rodzaj zajęć w kontekście wcześniejszego i dalszego kształcenia</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31BDE4B3" w14:textId="16AA0C85"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D.1.W2.</w:t>
            </w:r>
            <w:r w:rsidR="004812B9">
              <w:rPr>
                <w:rFonts w:ascii="Cambria" w:eastAsia="Times New Roman" w:hAnsi="Cambria"/>
                <w:lang w:eastAsia="de-DE"/>
              </w:rPr>
              <w:t>1</w:t>
            </w:r>
          </w:p>
          <w:p w14:paraId="5CFB75C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NO_W08</w:t>
            </w:r>
          </w:p>
          <w:p w14:paraId="35E2297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NO_W14</w:t>
            </w:r>
          </w:p>
          <w:p w14:paraId="405D695C" w14:textId="77777777" w:rsidR="005F056F" w:rsidRPr="00B1614A" w:rsidRDefault="005F056F" w:rsidP="005F056F">
            <w:pPr>
              <w:spacing w:line="225" w:lineRule="atLeast"/>
              <w:jc w:val="center"/>
              <w:textAlignment w:val="baseline"/>
              <w:rPr>
                <w:rFonts w:ascii="Cambria" w:eastAsia="Times New Roman" w:hAnsi="Cambria"/>
                <w:lang w:eastAsia="de-DE"/>
              </w:rPr>
            </w:pPr>
          </w:p>
        </w:tc>
      </w:tr>
      <w:tr w:rsidR="005F056F" w:rsidRPr="00B1614A" w14:paraId="366B45F7"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0455354"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W_02</w:t>
            </w:r>
          </w:p>
        </w:tc>
        <w:tc>
          <w:tcPr>
            <w:tcW w:w="6422" w:type="dxa"/>
            <w:tcBorders>
              <w:top w:val="single" w:sz="6" w:space="0" w:color="000000"/>
              <w:left w:val="single" w:sz="6" w:space="0" w:color="000000"/>
              <w:bottom w:val="single" w:sz="6" w:space="0" w:color="000000"/>
              <w:right w:val="single" w:sz="6" w:space="0" w:color="000000"/>
            </w:tcBorders>
            <w:vAlign w:val="center"/>
          </w:tcPr>
          <w:p w14:paraId="3E9A9C60" w14:textId="3DF44FF9"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integrację wewnątrz- i </w:t>
            </w:r>
            <w:proofErr w:type="spellStart"/>
            <w:r w:rsidRPr="00B1614A">
              <w:rPr>
                <w:rFonts w:ascii="Cambria" w:eastAsia="Times New Roman" w:hAnsi="Cambria"/>
                <w:lang w:val="pl-PL" w:eastAsia="de-DE"/>
              </w:rPr>
              <w:t>międzyprzedmiotową</w:t>
            </w:r>
            <w:proofErr w:type="spellEnd"/>
            <w:r w:rsidRPr="00B1614A">
              <w:rPr>
                <w:rFonts w:ascii="Cambria" w:eastAsia="Times New Roman" w:hAnsi="Cambria"/>
                <w:lang w:val="pl-PL" w:eastAsia="de-DE"/>
              </w:rPr>
              <w:t>; zagadnienia związane z programem nauczania – tworzenie i modyfikację, analizę, ocenę, dobór i zatwierdzanie oraz zasady projektowania procesu kształcenia oraz rozkładu materiału</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4C6DE71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D.1.W3.</w:t>
            </w:r>
          </w:p>
          <w:p w14:paraId="2F46490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NO_W04</w:t>
            </w:r>
          </w:p>
        </w:tc>
      </w:tr>
      <w:tr w:rsidR="005F056F" w:rsidRPr="00B1614A" w14:paraId="3427C7F7"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C67DAB7"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W_03</w:t>
            </w:r>
          </w:p>
        </w:tc>
        <w:tc>
          <w:tcPr>
            <w:tcW w:w="6422" w:type="dxa"/>
            <w:tcBorders>
              <w:top w:val="single" w:sz="6" w:space="0" w:color="000000"/>
              <w:left w:val="single" w:sz="6" w:space="0" w:color="000000"/>
              <w:bottom w:val="single" w:sz="6" w:space="0" w:color="000000"/>
              <w:right w:val="single" w:sz="6" w:space="0" w:color="000000"/>
            </w:tcBorders>
            <w:vAlign w:val="center"/>
          </w:tcPr>
          <w:p w14:paraId="473E6AFB" w14:textId="48EF198E"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kompetencje merytoryczne, dydaktyczne i wychowawcze nauczyciela, w tym potrzebę zawodowego rozwoju, także z wykorzystaniem technologii informacyjno-komunikacyjnej, oraz dostosowywania sposobu komunikowania się do poziomu rozwoju uczniów i stymulowania aktywności poznawczej uczniów, w tym kr</w:t>
            </w:r>
            <w:r w:rsidR="00F94A50" w:rsidRPr="00B1614A">
              <w:rPr>
                <w:rFonts w:ascii="Cambria" w:eastAsia="Times New Roman" w:hAnsi="Cambria"/>
                <w:lang w:val="pl-PL" w:eastAsia="de-DE"/>
              </w:rPr>
              <w:t xml:space="preserve">eowania sytuacji dydaktycznych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409B0A7B" w14:textId="19DB7864"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D.1.W4.</w:t>
            </w:r>
            <w:r w:rsidR="004812B9">
              <w:rPr>
                <w:rFonts w:ascii="Cambria" w:eastAsia="Times New Roman" w:hAnsi="Cambria"/>
                <w:lang w:eastAsia="de-DE"/>
              </w:rPr>
              <w:t>1</w:t>
            </w:r>
          </w:p>
          <w:p w14:paraId="16EDEEB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NO_W03</w:t>
            </w:r>
          </w:p>
          <w:p w14:paraId="40EBE11C" w14:textId="77777777" w:rsidR="005F056F" w:rsidRPr="00B1614A" w:rsidRDefault="005F056F" w:rsidP="005F056F">
            <w:pPr>
              <w:spacing w:line="225"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K_W05</w:t>
            </w:r>
          </w:p>
        </w:tc>
      </w:tr>
      <w:tr w:rsidR="005F056F" w:rsidRPr="00B1614A" w14:paraId="398801FC"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52F0B9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W_04</w:t>
            </w:r>
          </w:p>
        </w:tc>
        <w:tc>
          <w:tcPr>
            <w:tcW w:w="6422" w:type="dxa"/>
            <w:tcBorders>
              <w:top w:val="single" w:sz="6" w:space="0" w:color="000000"/>
              <w:left w:val="single" w:sz="6" w:space="0" w:color="000000"/>
              <w:bottom w:val="single" w:sz="6" w:space="0" w:color="000000"/>
              <w:right w:val="single" w:sz="6" w:space="0" w:color="000000"/>
            </w:tcBorders>
            <w:vAlign w:val="center"/>
          </w:tcPr>
          <w:p w14:paraId="28DBCCC3" w14:textId="7753C85F"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konwencjonalne i niekonwencjonalne metody nauczania, w tym metody aktywizujące i metodę projektów, proces uczenia się przez działanie, odkrywanie lub dociekanie naukowe oraz pracę badawczą ucznia, a także zasady doboru metod nauczania typowych dla danego przedmiotu lub rodzaju zajęć</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134B1DE6"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D.1.W5.</w:t>
            </w:r>
          </w:p>
          <w:p w14:paraId="43C6B7DA" w14:textId="77777777" w:rsidR="005F056F" w:rsidRPr="00B1614A" w:rsidRDefault="005F056F" w:rsidP="005F056F">
            <w:pPr>
              <w:spacing w:line="225"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NO_W15</w:t>
            </w:r>
          </w:p>
        </w:tc>
      </w:tr>
      <w:tr w:rsidR="005F056F" w:rsidRPr="00B1614A" w14:paraId="29CB64FB"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1C0E795"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W_05</w:t>
            </w:r>
          </w:p>
        </w:tc>
        <w:tc>
          <w:tcPr>
            <w:tcW w:w="6422" w:type="dxa"/>
            <w:tcBorders>
              <w:top w:val="single" w:sz="6" w:space="0" w:color="000000"/>
              <w:left w:val="single" w:sz="6" w:space="0" w:color="000000"/>
              <w:bottom w:val="single" w:sz="6" w:space="0" w:color="000000"/>
              <w:right w:val="single" w:sz="6" w:space="0" w:color="000000"/>
            </w:tcBorders>
            <w:vAlign w:val="center"/>
          </w:tcPr>
          <w:p w14:paraId="5080FA19" w14:textId="196947B4"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myślenie </w:t>
            </w:r>
            <w:proofErr w:type="spellStart"/>
            <w:r w:rsidRPr="00B1614A">
              <w:rPr>
                <w:rFonts w:ascii="Cambria" w:eastAsia="Times New Roman" w:hAnsi="Cambria"/>
                <w:lang w:val="pl-PL" w:eastAsia="de-DE"/>
              </w:rPr>
              <w:t>komputacyjne</w:t>
            </w:r>
            <w:proofErr w:type="spellEnd"/>
            <w:r w:rsidRPr="00B1614A">
              <w:rPr>
                <w:rFonts w:ascii="Cambria" w:eastAsia="Times New Roman" w:hAnsi="Cambria"/>
                <w:lang w:val="pl-PL" w:eastAsia="de-DE"/>
              </w:rPr>
              <w:t xml:space="preserve"> w rozwiązywaniu problemów w zakresie nauczanego przedmiotu lub prowadzonych zajęć;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7F07690B" w14:textId="13A6572B"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D.1.W8.</w:t>
            </w:r>
            <w:r w:rsidR="004812B9">
              <w:rPr>
                <w:rFonts w:ascii="Cambria" w:eastAsia="Times New Roman" w:hAnsi="Cambria"/>
                <w:lang w:eastAsia="de-DE"/>
              </w:rPr>
              <w:t>2</w:t>
            </w:r>
          </w:p>
          <w:p w14:paraId="5A55D4A3"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NO_W15</w:t>
            </w:r>
          </w:p>
        </w:tc>
      </w:tr>
      <w:tr w:rsidR="005F056F" w:rsidRPr="00B1614A" w14:paraId="33AF90A3"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AEDBD02"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W_06</w:t>
            </w:r>
          </w:p>
        </w:tc>
        <w:tc>
          <w:tcPr>
            <w:tcW w:w="6422" w:type="dxa"/>
            <w:tcBorders>
              <w:top w:val="single" w:sz="6" w:space="0" w:color="000000"/>
              <w:left w:val="single" w:sz="6" w:space="0" w:color="000000"/>
              <w:bottom w:val="single" w:sz="6" w:space="0" w:color="000000"/>
              <w:right w:val="single" w:sz="6" w:space="0" w:color="000000"/>
            </w:tcBorders>
            <w:vAlign w:val="center"/>
          </w:tcPr>
          <w:p w14:paraId="0D78EF0A" w14:textId="00CA59EE"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rolę diagnozy, kontroli i oceniania w pracy dydaktycznej; ocenianie i jego rodzaje: ocenianie bieżące, semestralne i roczne, ocenianie wewnętrzne i zewnętrzne; funkcje oceny</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w:t>
            </w:r>
          </w:p>
        </w:tc>
        <w:tc>
          <w:tcPr>
            <w:tcW w:w="1450" w:type="dxa"/>
            <w:tcBorders>
              <w:top w:val="single" w:sz="6" w:space="0" w:color="000000"/>
              <w:left w:val="single" w:sz="6" w:space="0" w:color="000000"/>
              <w:bottom w:val="single" w:sz="6" w:space="0" w:color="000000"/>
              <w:right w:val="single" w:sz="6" w:space="0" w:color="000000"/>
            </w:tcBorders>
            <w:vAlign w:val="center"/>
          </w:tcPr>
          <w:p w14:paraId="7377091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D.1.W10.</w:t>
            </w:r>
          </w:p>
          <w:p w14:paraId="38A52CAC" w14:textId="77777777" w:rsidR="005F056F" w:rsidRPr="00B1614A" w:rsidRDefault="005F056F" w:rsidP="005F056F">
            <w:pPr>
              <w:spacing w:line="225"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NO_W07</w:t>
            </w:r>
          </w:p>
        </w:tc>
      </w:tr>
      <w:tr w:rsidR="005F056F" w:rsidRPr="00B1614A" w14:paraId="511C4654"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14C81F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W_07</w:t>
            </w:r>
          </w:p>
        </w:tc>
        <w:tc>
          <w:tcPr>
            <w:tcW w:w="6422" w:type="dxa"/>
            <w:tcBorders>
              <w:top w:val="single" w:sz="6" w:space="0" w:color="000000"/>
              <w:left w:val="single" w:sz="6" w:space="0" w:color="000000"/>
              <w:bottom w:val="single" w:sz="6" w:space="0" w:color="000000"/>
              <w:right w:val="single" w:sz="6" w:space="0" w:color="000000"/>
            </w:tcBorders>
            <w:vAlign w:val="center"/>
          </w:tcPr>
          <w:p w14:paraId="1F240A1A" w14:textId="3149854E"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egzaminy kończące etap edukacyjny i sposoby konstruowania testów, sprawdzianów oraz innych narzędzi przydatnych w procesie oceniania uczniów w ramach nauczanego przedmiotu</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 4.)</w:t>
            </w:r>
          </w:p>
        </w:tc>
        <w:tc>
          <w:tcPr>
            <w:tcW w:w="1450" w:type="dxa"/>
            <w:tcBorders>
              <w:top w:val="single" w:sz="6" w:space="0" w:color="000000"/>
              <w:left w:val="single" w:sz="6" w:space="0" w:color="000000"/>
              <w:bottom w:val="single" w:sz="6" w:space="0" w:color="000000"/>
              <w:right w:val="single" w:sz="6" w:space="0" w:color="000000"/>
            </w:tcBorders>
            <w:vAlign w:val="center"/>
          </w:tcPr>
          <w:p w14:paraId="44A441A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D.1.W11.</w:t>
            </w:r>
          </w:p>
          <w:p w14:paraId="6C77F5C4" w14:textId="77777777" w:rsidR="005F056F" w:rsidRPr="00B1614A" w:rsidRDefault="005F056F" w:rsidP="005F056F">
            <w:pPr>
              <w:spacing w:line="225"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NO_W07</w:t>
            </w:r>
          </w:p>
        </w:tc>
      </w:tr>
      <w:tr w:rsidR="005F056F" w:rsidRPr="00B1614A" w14:paraId="55BB7936"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4C2F489"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W_08</w:t>
            </w:r>
          </w:p>
        </w:tc>
        <w:tc>
          <w:tcPr>
            <w:tcW w:w="6422" w:type="dxa"/>
            <w:tcBorders>
              <w:top w:val="single" w:sz="6" w:space="0" w:color="000000"/>
              <w:left w:val="single" w:sz="6" w:space="0" w:color="000000"/>
              <w:bottom w:val="single" w:sz="6" w:space="0" w:color="000000"/>
              <w:right w:val="single" w:sz="6" w:space="0" w:color="000000"/>
            </w:tcBorders>
            <w:vAlign w:val="center"/>
          </w:tcPr>
          <w:p w14:paraId="062BF474" w14:textId="43BE4016"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warsztat pracy nauczyciela; właściwe wykorzystanie czasu lekcji przez ucznia i nauczyciela</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5F4DC0F5" w14:textId="6D7ACF33"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D.1.W14.</w:t>
            </w:r>
            <w:r w:rsidR="004812B9">
              <w:rPr>
                <w:rFonts w:ascii="Cambria" w:eastAsia="Times New Roman" w:hAnsi="Cambria"/>
                <w:lang w:eastAsia="de-DE"/>
              </w:rPr>
              <w:t>1</w:t>
            </w:r>
          </w:p>
          <w:p w14:paraId="44F06765" w14:textId="77777777" w:rsidR="005F056F" w:rsidRPr="00B1614A" w:rsidRDefault="005F056F" w:rsidP="005F056F">
            <w:pPr>
              <w:spacing w:line="225"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NO_W04</w:t>
            </w:r>
          </w:p>
        </w:tc>
      </w:tr>
      <w:tr w:rsidR="005F056F" w:rsidRPr="00B1614A" w14:paraId="00985BD6"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425FF8F"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W_09</w:t>
            </w:r>
          </w:p>
        </w:tc>
        <w:tc>
          <w:tcPr>
            <w:tcW w:w="6422" w:type="dxa"/>
            <w:tcBorders>
              <w:top w:val="single" w:sz="6" w:space="0" w:color="000000"/>
              <w:left w:val="single" w:sz="6" w:space="0" w:color="000000"/>
              <w:bottom w:val="single" w:sz="6" w:space="0" w:color="000000"/>
              <w:right w:val="single" w:sz="6" w:space="0" w:color="000000"/>
            </w:tcBorders>
            <w:vAlign w:val="center"/>
          </w:tcPr>
          <w:p w14:paraId="10C9DCDB" w14:textId="04131657"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zagadnienia związane ze sprawdzaniem i ocenianiem jakości kształcenia oraz jej ewaluacją, a także z koniecznością analizy i oceny własnej pracy dydaktyczno- wychowawczej</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2B2A711C" w14:textId="1B6BCC58"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D.1.W14.</w:t>
            </w:r>
            <w:r w:rsidR="004812B9">
              <w:rPr>
                <w:rFonts w:ascii="Cambria" w:eastAsia="Times New Roman" w:hAnsi="Cambria"/>
                <w:lang w:eastAsia="de-DE"/>
              </w:rPr>
              <w:t>2</w:t>
            </w:r>
          </w:p>
          <w:p w14:paraId="164217D1"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NO_W04</w:t>
            </w:r>
          </w:p>
        </w:tc>
      </w:tr>
      <w:tr w:rsidR="005F056F" w:rsidRPr="00B1614A" w14:paraId="143B7A1A" w14:textId="77777777" w:rsidTr="00205AE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007C8FA"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Calibri" w:hAnsi="Cambria"/>
              </w:rPr>
              <w:t>W_10</w:t>
            </w:r>
          </w:p>
        </w:tc>
        <w:tc>
          <w:tcPr>
            <w:tcW w:w="6422" w:type="dxa"/>
            <w:tcBorders>
              <w:top w:val="single" w:sz="6" w:space="0" w:color="000000"/>
              <w:left w:val="single" w:sz="6" w:space="0" w:color="000000"/>
              <w:bottom w:val="single" w:sz="6" w:space="0" w:color="000000"/>
              <w:right w:val="single" w:sz="6" w:space="0" w:color="000000"/>
            </w:tcBorders>
            <w:vAlign w:val="center"/>
          </w:tcPr>
          <w:p w14:paraId="75B60D6A" w14:textId="774AC1F9" w:rsidR="005F056F" w:rsidRPr="00B1614A" w:rsidRDefault="005F056F" w:rsidP="005F056F">
            <w:pPr>
              <w:spacing w:line="225"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korzystania z różnych źródeł wiedzy, w tym z Internetu, oraz przygotowania ucznia do uczenia się przez całe życie przez stymulowanie go do samodzielnej pracy</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642D84C8"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D.1.W15.</w:t>
            </w:r>
          </w:p>
          <w:p w14:paraId="414BCE70" w14:textId="77777777" w:rsidR="005F056F" w:rsidRPr="00B1614A" w:rsidRDefault="005F056F" w:rsidP="005F056F">
            <w:pPr>
              <w:spacing w:line="225" w:lineRule="atLeast"/>
              <w:jc w:val="center"/>
              <w:textAlignment w:val="baseline"/>
              <w:rPr>
                <w:rFonts w:ascii="Cambria" w:eastAsia="Times New Roman" w:hAnsi="Cambria"/>
                <w:lang w:eastAsia="de-DE"/>
              </w:rPr>
            </w:pPr>
            <w:r w:rsidRPr="00B1614A">
              <w:rPr>
                <w:rFonts w:ascii="Cambria" w:eastAsia="Times New Roman" w:hAnsi="Cambria"/>
                <w:lang w:eastAsia="de-DE"/>
              </w:rPr>
              <w:t>NO_W02</w:t>
            </w:r>
          </w:p>
        </w:tc>
      </w:tr>
      <w:tr w:rsidR="005F056F" w:rsidRPr="00B1614A" w14:paraId="3C018993" w14:textId="77777777" w:rsidTr="00205AEE">
        <w:trPr>
          <w:trHeight w:val="286"/>
        </w:trPr>
        <w:tc>
          <w:tcPr>
            <w:tcW w:w="9239" w:type="dxa"/>
            <w:gridSpan w:val="3"/>
            <w:tcBorders>
              <w:top w:val="single" w:sz="6" w:space="0" w:color="000000"/>
              <w:left w:val="single" w:sz="6" w:space="0" w:color="000000"/>
              <w:bottom w:val="single" w:sz="6" w:space="0" w:color="000000"/>
              <w:right w:val="single" w:sz="6" w:space="0" w:color="000000"/>
            </w:tcBorders>
            <w:vAlign w:val="center"/>
          </w:tcPr>
          <w:p w14:paraId="48C8020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b/>
                <w:bCs/>
                <w:lang w:eastAsia="de-DE"/>
              </w:rPr>
              <w:t xml:space="preserve">UMIEJĘTNOŚCI: </w:t>
            </w:r>
            <w:proofErr w:type="spellStart"/>
            <w:r w:rsidRPr="00B1614A">
              <w:rPr>
                <w:rFonts w:ascii="Cambria" w:eastAsia="Times New Roman" w:hAnsi="Cambria"/>
                <w:b/>
                <w:bCs/>
                <w:lang w:eastAsia="de-DE"/>
              </w:rPr>
              <w:t>absolwent</w:t>
            </w:r>
            <w:proofErr w:type="spellEnd"/>
            <w:r w:rsidRPr="00B1614A">
              <w:rPr>
                <w:rFonts w:ascii="Cambria" w:eastAsia="Times New Roman" w:hAnsi="Cambria"/>
                <w:b/>
                <w:bCs/>
                <w:lang w:eastAsia="de-DE"/>
              </w:rPr>
              <w:t xml:space="preserve"> </w:t>
            </w:r>
            <w:proofErr w:type="spellStart"/>
            <w:r w:rsidRPr="00B1614A">
              <w:rPr>
                <w:rFonts w:ascii="Cambria" w:eastAsia="Times New Roman" w:hAnsi="Cambria"/>
                <w:b/>
                <w:bCs/>
                <w:lang w:eastAsia="de-DE"/>
              </w:rPr>
              <w:t>potrafi</w:t>
            </w:r>
            <w:proofErr w:type="spellEnd"/>
            <w:r w:rsidRPr="00B1614A">
              <w:rPr>
                <w:rFonts w:ascii="Cambria" w:eastAsia="Times New Roman" w:hAnsi="Cambria"/>
                <w:lang w:eastAsia="de-DE"/>
              </w:rPr>
              <w:t> </w:t>
            </w:r>
          </w:p>
        </w:tc>
      </w:tr>
      <w:tr w:rsidR="005F056F" w:rsidRPr="00B1614A" w14:paraId="67CBE8DD" w14:textId="77777777" w:rsidTr="00205AE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207A27F" w14:textId="77777777" w:rsidR="005F056F" w:rsidRPr="00B1614A" w:rsidRDefault="005F056F" w:rsidP="005F056F">
            <w:pPr>
              <w:spacing w:line="60" w:lineRule="atLeast"/>
              <w:jc w:val="center"/>
              <w:textAlignment w:val="baseline"/>
              <w:rPr>
                <w:rFonts w:ascii="Cambria" w:eastAsia="Times New Roman" w:hAnsi="Cambria"/>
                <w:sz w:val="24"/>
                <w:szCs w:val="24"/>
                <w:lang w:eastAsia="de-DE"/>
              </w:rPr>
            </w:pPr>
            <w:r w:rsidRPr="00B1614A">
              <w:rPr>
                <w:rFonts w:ascii="Cambria" w:eastAsia="Calibri" w:hAnsi="Cambria"/>
              </w:rPr>
              <w:t>U_01</w:t>
            </w:r>
          </w:p>
        </w:tc>
        <w:tc>
          <w:tcPr>
            <w:tcW w:w="6422" w:type="dxa"/>
            <w:tcBorders>
              <w:top w:val="single" w:sz="6" w:space="0" w:color="000000"/>
              <w:left w:val="single" w:sz="6" w:space="0" w:color="000000"/>
              <w:bottom w:val="single" w:sz="6" w:space="0" w:color="000000"/>
              <w:right w:val="single" w:sz="6" w:space="0" w:color="000000"/>
            </w:tcBorders>
            <w:vAlign w:val="center"/>
          </w:tcPr>
          <w:p w14:paraId="19F1B0AA" w14:textId="4BDE7AFD"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przeanalizować rozkład materiału</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68132B05"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D.1.U2.</w:t>
            </w:r>
          </w:p>
          <w:p w14:paraId="426640AC" w14:textId="77777777" w:rsidR="005F056F" w:rsidRPr="00B1614A" w:rsidRDefault="005F056F" w:rsidP="005F056F">
            <w:pPr>
              <w:spacing w:line="60"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lastRenderedPageBreak/>
              <w:t>NO_U04</w:t>
            </w:r>
          </w:p>
        </w:tc>
      </w:tr>
      <w:tr w:rsidR="005F056F" w:rsidRPr="00B1614A" w14:paraId="76D120EB" w14:textId="77777777" w:rsidTr="00205AE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4B15316"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lastRenderedPageBreak/>
              <w:t>U_02</w:t>
            </w:r>
          </w:p>
        </w:tc>
        <w:tc>
          <w:tcPr>
            <w:tcW w:w="6422" w:type="dxa"/>
            <w:tcBorders>
              <w:top w:val="single" w:sz="6" w:space="0" w:color="000000"/>
              <w:left w:val="single" w:sz="6" w:space="0" w:color="000000"/>
              <w:bottom w:val="single" w:sz="6" w:space="0" w:color="000000"/>
              <w:right w:val="single" w:sz="6" w:space="0" w:color="000000"/>
            </w:tcBorders>
            <w:vAlign w:val="center"/>
          </w:tcPr>
          <w:p w14:paraId="71CD1C93" w14:textId="5F65C03C"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identyfikować powiązania treści nauczanego przedmiotu lub prowadzonych zajęć z innymi treściami nauczania</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64CE2C56"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D.1.U3.</w:t>
            </w:r>
          </w:p>
          <w:p w14:paraId="5487BFAD" w14:textId="77777777" w:rsidR="005F056F" w:rsidRPr="00B1614A" w:rsidRDefault="005F056F" w:rsidP="005F056F">
            <w:pPr>
              <w:spacing w:line="60"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NO_U04</w:t>
            </w:r>
          </w:p>
        </w:tc>
      </w:tr>
      <w:tr w:rsidR="005F056F" w:rsidRPr="00B1614A" w14:paraId="66B41FBB" w14:textId="77777777" w:rsidTr="00205AE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FE8C5BD"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U_03</w:t>
            </w:r>
          </w:p>
        </w:tc>
        <w:tc>
          <w:tcPr>
            <w:tcW w:w="6422" w:type="dxa"/>
            <w:tcBorders>
              <w:top w:val="single" w:sz="6" w:space="0" w:color="000000"/>
              <w:left w:val="single" w:sz="6" w:space="0" w:color="000000"/>
              <w:bottom w:val="single" w:sz="6" w:space="0" w:color="000000"/>
              <w:right w:val="single" w:sz="6" w:space="0" w:color="000000"/>
            </w:tcBorders>
            <w:vAlign w:val="center"/>
          </w:tcPr>
          <w:p w14:paraId="2FF6D2EE" w14:textId="7ACF3E44"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kreować sytuacje dydaktyczne służące aktywności i rozwojowi zainteresowań uczniów oraz popularyzacji wiedzy</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2B06C43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D.1.U5.</w:t>
            </w:r>
          </w:p>
          <w:p w14:paraId="3DA1231B"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NO_U06</w:t>
            </w:r>
          </w:p>
          <w:p w14:paraId="69CC8917" w14:textId="77777777" w:rsidR="005F056F" w:rsidRPr="00B1614A" w:rsidRDefault="005F056F" w:rsidP="005F056F">
            <w:pPr>
              <w:spacing w:line="60"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NO_U08</w:t>
            </w:r>
          </w:p>
        </w:tc>
      </w:tr>
      <w:tr w:rsidR="005F056F" w:rsidRPr="00B1614A" w14:paraId="7296C984" w14:textId="77777777" w:rsidTr="00205AE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73223C0"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U_04</w:t>
            </w:r>
          </w:p>
        </w:tc>
        <w:tc>
          <w:tcPr>
            <w:tcW w:w="6422" w:type="dxa"/>
            <w:tcBorders>
              <w:top w:val="single" w:sz="6" w:space="0" w:color="000000"/>
              <w:left w:val="single" w:sz="6" w:space="0" w:color="000000"/>
              <w:bottom w:val="single" w:sz="6" w:space="0" w:color="000000"/>
              <w:right w:val="single" w:sz="6" w:space="0" w:color="000000"/>
            </w:tcBorders>
            <w:vAlign w:val="center"/>
          </w:tcPr>
          <w:p w14:paraId="499235EC" w14:textId="1028F76A"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dobierać metody pracy klasy oraz środki dydaktyczne, w tym z zakresu technologii informacyjno-komunikacyjnej, aktywizujące uczniów i uwzględniające ich zróżnicowane potrzeby edukacyjne</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092B68EB"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D.1.U7.</w:t>
            </w:r>
          </w:p>
          <w:p w14:paraId="6164AC1A"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NO_U02</w:t>
            </w:r>
          </w:p>
          <w:p w14:paraId="6E2B4C24"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NO_U08</w:t>
            </w:r>
          </w:p>
          <w:p w14:paraId="0E14F419" w14:textId="77777777" w:rsidR="005F056F" w:rsidRPr="00B1614A" w:rsidRDefault="005F056F" w:rsidP="005F056F">
            <w:pPr>
              <w:spacing w:line="60"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NO_U13</w:t>
            </w:r>
          </w:p>
          <w:p w14:paraId="54E50FAA" w14:textId="77777777" w:rsidR="005F056F" w:rsidRPr="00B1614A" w:rsidRDefault="005F056F" w:rsidP="005F056F">
            <w:pPr>
              <w:spacing w:line="60"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K_U20</w:t>
            </w:r>
          </w:p>
        </w:tc>
      </w:tr>
      <w:tr w:rsidR="005F056F" w:rsidRPr="00B1614A" w14:paraId="3E2FDA95" w14:textId="77777777" w:rsidTr="00205AE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DBDC836"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U_05</w:t>
            </w:r>
          </w:p>
        </w:tc>
        <w:tc>
          <w:tcPr>
            <w:tcW w:w="6422" w:type="dxa"/>
            <w:tcBorders>
              <w:top w:val="single" w:sz="6" w:space="0" w:color="000000"/>
              <w:left w:val="single" w:sz="6" w:space="0" w:color="000000"/>
              <w:bottom w:val="single" w:sz="6" w:space="0" w:color="000000"/>
              <w:right w:val="single" w:sz="6" w:space="0" w:color="000000"/>
            </w:tcBorders>
            <w:vAlign w:val="center"/>
          </w:tcPr>
          <w:p w14:paraId="14B691D1" w14:textId="0C504707"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merytorycznie, profesjonalnie i rzetelnie oceniać pracę uczniów wykonywaną w klasie i w domu</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 4.)</w:t>
            </w:r>
          </w:p>
        </w:tc>
        <w:tc>
          <w:tcPr>
            <w:tcW w:w="1450" w:type="dxa"/>
            <w:tcBorders>
              <w:top w:val="single" w:sz="6" w:space="0" w:color="000000"/>
              <w:left w:val="single" w:sz="6" w:space="0" w:color="000000"/>
              <w:bottom w:val="single" w:sz="6" w:space="0" w:color="000000"/>
              <w:right w:val="single" w:sz="6" w:space="0" w:color="000000"/>
            </w:tcBorders>
            <w:vAlign w:val="center"/>
          </w:tcPr>
          <w:p w14:paraId="3B04BC5E"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D.1.U8.</w:t>
            </w:r>
          </w:p>
          <w:p w14:paraId="3FBB39E4"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NO_U10</w:t>
            </w:r>
          </w:p>
          <w:p w14:paraId="0CA8AE35"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 xml:space="preserve"> NO_U11</w:t>
            </w:r>
          </w:p>
        </w:tc>
      </w:tr>
      <w:tr w:rsidR="005F056F" w:rsidRPr="00B1614A" w14:paraId="2DC487DA" w14:textId="77777777" w:rsidTr="00205AE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CE149DD"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Calibri" w:hAnsi="Cambria"/>
              </w:rPr>
              <w:t>U_06</w:t>
            </w:r>
          </w:p>
        </w:tc>
        <w:tc>
          <w:tcPr>
            <w:tcW w:w="6422" w:type="dxa"/>
            <w:tcBorders>
              <w:top w:val="single" w:sz="6" w:space="0" w:color="000000"/>
              <w:left w:val="single" w:sz="6" w:space="0" w:color="000000"/>
              <w:bottom w:val="single" w:sz="6" w:space="0" w:color="000000"/>
              <w:right w:val="single" w:sz="6" w:space="0" w:color="000000"/>
            </w:tcBorders>
            <w:vAlign w:val="center"/>
          </w:tcPr>
          <w:p w14:paraId="79DB84EA" w14:textId="658A809B"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skonstruować sprawdzian służący ocenie danych umiejętności uczniów</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 4.)</w:t>
            </w:r>
          </w:p>
        </w:tc>
        <w:tc>
          <w:tcPr>
            <w:tcW w:w="1450" w:type="dxa"/>
            <w:tcBorders>
              <w:top w:val="single" w:sz="6" w:space="0" w:color="000000"/>
              <w:left w:val="single" w:sz="6" w:space="0" w:color="000000"/>
              <w:bottom w:val="single" w:sz="6" w:space="0" w:color="000000"/>
              <w:right w:val="single" w:sz="6" w:space="0" w:color="000000"/>
            </w:tcBorders>
            <w:vAlign w:val="center"/>
          </w:tcPr>
          <w:p w14:paraId="7586F8D8"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D.1.U9.</w:t>
            </w:r>
          </w:p>
          <w:p w14:paraId="56056FC7"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NO_U10</w:t>
            </w:r>
          </w:p>
          <w:p w14:paraId="299E0221" w14:textId="77777777" w:rsidR="005F056F" w:rsidRPr="00B1614A" w:rsidRDefault="005F056F" w:rsidP="005F056F">
            <w:pPr>
              <w:spacing w:line="60" w:lineRule="atLeast"/>
              <w:jc w:val="center"/>
              <w:textAlignment w:val="baseline"/>
              <w:rPr>
                <w:rFonts w:ascii="Cambria" w:eastAsia="Times New Roman" w:hAnsi="Cambria"/>
                <w:sz w:val="24"/>
                <w:szCs w:val="24"/>
                <w:lang w:eastAsia="de-DE"/>
              </w:rPr>
            </w:pPr>
            <w:r w:rsidRPr="00B1614A">
              <w:rPr>
                <w:rFonts w:ascii="Cambria" w:eastAsia="Times New Roman" w:hAnsi="Cambria"/>
                <w:lang w:eastAsia="de-DE"/>
              </w:rPr>
              <w:t xml:space="preserve"> NO_U11</w:t>
            </w:r>
          </w:p>
        </w:tc>
      </w:tr>
      <w:tr w:rsidR="005F056F" w:rsidRPr="00B1614A" w14:paraId="471493D0" w14:textId="77777777" w:rsidTr="00205AE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79C8432" w14:textId="77777777" w:rsidR="005F056F" w:rsidRPr="00B1614A" w:rsidRDefault="005F056F" w:rsidP="005F056F">
            <w:pPr>
              <w:spacing w:line="60" w:lineRule="atLeast"/>
              <w:jc w:val="center"/>
              <w:textAlignment w:val="baseline"/>
              <w:rPr>
                <w:rFonts w:ascii="Cambria" w:eastAsia="Calibri" w:hAnsi="Cambria"/>
              </w:rPr>
            </w:pPr>
            <w:r w:rsidRPr="00B1614A">
              <w:rPr>
                <w:rFonts w:ascii="Cambria" w:eastAsia="Calibri" w:hAnsi="Cambria"/>
              </w:rPr>
              <w:t>U_07</w:t>
            </w:r>
          </w:p>
        </w:tc>
        <w:tc>
          <w:tcPr>
            <w:tcW w:w="6422" w:type="dxa"/>
            <w:tcBorders>
              <w:top w:val="single" w:sz="6" w:space="0" w:color="000000"/>
              <w:left w:val="single" w:sz="6" w:space="0" w:color="000000"/>
              <w:bottom w:val="single" w:sz="6" w:space="0" w:color="000000"/>
              <w:right w:val="single" w:sz="6" w:space="0" w:color="000000"/>
            </w:tcBorders>
            <w:vAlign w:val="center"/>
          </w:tcPr>
          <w:p w14:paraId="7A884F5F" w14:textId="4FD99FA5"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wykorzystywać posiadaną wiedzę – formułować i rozwiązywać problemy oraz wykonywać zadania typowe dla działalności zawodowej nauczyciela</w:t>
            </w:r>
            <w:r w:rsidR="00F94A50" w:rsidRPr="00B1614A">
              <w:rPr>
                <w:rFonts w:ascii="Cambria" w:eastAsia="Times New Roman" w:hAnsi="Cambria"/>
                <w:lang w:val="pl-PL" w:eastAsia="pl-PL"/>
              </w:rPr>
              <w:t>(semestry  3., 4., 5. i 6.)</w:t>
            </w:r>
            <w:r w:rsidR="00F94A50" w:rsidRPr="00B1614A">
              <w:rPr>
                <w:rFonts w:ascii="Cambria" w:eastAsia="Times New Roman" w:hAnsi="Cambria"/>
                <w:lang w:val="pl-PL" w:eastAsia="de-DE"/>
              </w:rPr>
              <w:t xml:space="preserve"> </w:t>
            </w:r>
          </w:p>
        </w:tc>
        <w:tc>
          <w:tcPr>
            <w:tcW w:w="1450" w:type="dxa"/>
            <w:tcBorders>
              <w:top w:val="single" w:sz="6" w:space="0" w:color="000000"/>
              <w:left w:val="single" w:sz="6" w:space="0" w:color="000000"/>
              <w:bottom w:val="single" w:sz="6" w:space="0" w:color="000000"/>
              <w:right w:val="single" w:sz="6" w:space="0" w:color="000000"/>
            </w:tcBorders>
            <w:vAlign w:val="center"/>
          </w:tcPr>
          <w:p w14:paraId="5A59EE37" w14:textId="77777777" w:rsidR="005F056F" w:rsidRPr="00B1614A" w:rsidRDefault="005F056F" w:rsidP="005F056F">
            <w:pPr>
              <w:spacing w:line="60" w:lineRule="atLeast"/>
              <w:jc w:val="center"/>
              <w:textAlignment w:val="baseline"/>
              <w:rPr>
                <w:rFonts w:ascii="Cambria" w:eastAsia="Times New Roman" w:hAnsi="Cambria"/>
                <w:lang w:eastAsia="de-DE"/>
              </w:rPr>
            </w:pPr>
            <w:r w:rsidRPr="00B1614A">
              <w:rPr>
                <w:rFonts w:ascii="Cambria" w:eastAsia="Times New Roman" w:hAnsi="Cambria"/>
                <w:lang w:eastAsia="de-DE"/>
              </w:rPr>
              <w:t>K_U17</w:t>
            </w:r>
          </w:p>
        </w:tc>
      </w:tr>
      <w:tr w:rsidR="005F056F" w:rsidRPr="00B1614A" w14:paraId="315B0803" w14:textId="77777777" w:rsidTr="00205AEE">
        <w:trPr>
          <w:trHeight w:val="222"/>
        </w:trPr>
        <w:tc>
          <w:tcPr>
            <w:tcW w:w="9239" w:type="dxa"/>
            <w:gridSpan w:val="3"/>
            <w:tcBorders>
              <w:top w:val="single" w:sz="6" w:space="0" w:color="auto"/>
              <w:left w:val="single" w:sz="6" w:space="0" w:color="auto"/>
              <w:bottom w:val="single" w:sz="6" w:space="0" w:color="auto"/>
              <w:right w:val="single" w:sz="6" w:space="0" w:color="auto"/>
            </w:tcBorders>
            <w:vAlign w:val="center"/>
          </w:tcPr>
          <w:p w14:paraId="7B77789D" w14:textId="77777777" w:rsidR="005F056F" w:rsidRPr="00B1614A" w:rsidRDefault="005F056F" w:rsidP="005F056F">
            <w:pPr>
              <w:jc w:val="center"/>
              <w:textAlignment w:val="baseline"/>
              <w:rPr>
                <w:rFonts w:ascii="Cambria" w:eastAsia="Times New Roman" w:hAnsi="Cambria"/>
                <w:sz w:val="24"/>
                <w:szCs w:val="24"/>
                <w:lang w:val="pl-PL" w:eastAsia="de-DE"/>
              </w:rPr>
            </w:pPr>
            <w:r w:rsidRPr="00B1614A">
              <w:rPr>
                <w:rFonts w:ascii="Cambria" w:eastAsia="Times New Roman" w:hAnsi="Cambria"/>
                <w:b/>
                <w:bCs/>
                <w:lang w:val="pl-PL" w:eastAsia="de-DE"/>
              </w:rPr>
              <w:t>KOMPETENCJE SPOŁECZNE: absolwent jest gotów do</w:t>
            </w:r>
            <w:r w:rsidRPr="00B1614A">
              <w:rPr>
                <w:rFonts w:ascii="Cambria" w:eastAsia="Times New Roman" w:hAnsi="Cambria"/>
                <w:lang w:val="pl-PL" w:eastAsia="de-DE"/>
              </w:rPr>
              <w:t> </w:t>
            </w:r>
          </w:p>
        </w:tc>
      </w:tr>
      <w:tr w:rsidR="005F056F" w:rsidRPr="00B1614A" w14:paraId="1B11383B" w14:textId="77777777" w:rsidTr="00205AE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0C4F2100"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K_01</w:t>
            </w:r>
          </w:p>
        </w:tc>
        <w:tc>
          <w:tcPr>
            <w:tcW w:w="6422" w:type="dxa"/>
            <w:tcBorders>
              <w:top w:val="single" w:sz="6" w:space="0" w:color="auto"/>
              <w:left w:val="single" w:sz="6" w:space="0" w:color="auto"/>
              <w:bottom w:val="single" w:sz="6" w:space="0" w:color="auto"/>
              <w:right w:val="single" w:sz="6" w:space="0" w:color="auto"/>
            </w:tcBorders>
            <w:vAlign w:val="center"/>
          </w:tcPr>
          <w:p w14:paraId="52B1C288" w14:textId="08544ECC"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adaptowania metod pracy do potrzeb i różnych stylów uczenia się uczniów</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0880CAD4"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D.1.K1.</w:t>
            </w:r>
          </w:p>
          <w:p w14:paraId="4FF1DE50"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NO_K04</w:t>
            </w:r>
          </w:p>
          <w:p w14:paraId="0CEA7EDA"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K_K02</w:t>
            </w:r>
          </w:p>
        </w:tc>
      </w:tr>
      <w:tr w:rsidR="005F056F" w:rsidRPr="00B1614A" w14:paraId="48E0429A" w14:textId="77777777" w:rsidTr="00205AE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7EA6EA66"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K_02</w:t>
            </w:r>
          </w:p>
        </w:tc>
        <w:tc>
          <w:tcPr>
            <w:tcW w:w="6422" w:type="dxa"/>
            <w:tcBorders>
              <w:top w:val="single" w:sz="6" w:space="0" w:color="auto"/>
              <w:left w:val="single" w:sz="6" w:space="0" w:color="auto"/>
              <w:bottom w:val="single" w:sz="6" w:space="0" w:color="auto"/>
              <w:right w:val="single" w:sz="6" w:space="0" w:color="auto"/>
            </w:tcBorders>
            <w:vAlign w:val="center"/>
          </w:tcPr>
          <w:p w14:paraId="647B4962" w14:textId="66141AD6"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popularyzowania wiedzy wśród uczniów i w środowisku szkolnym oraz pozaszkolnym</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68BB1807"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D.1.K2.</w:t>
            </w:r>
          </w:p>
          <w:p w14:paraId="6C95C62B" w14:textId="77777777" w:rsidR="005F056F" w:rsidRPr="00B1614A" w:rsidRDefault="005F056F" w:rsidP="005F056F">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NO_K05</w:t>
            </w:r>
          </w:p>
        </w:tc>
      </w:tr>
      <w:tr w:rsidR="005F056F" w:rsidRPr="00B1614A" w14:paraId="0AB48935" w14:textId="77777777" w:rsidTr="00205AE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E67E5D6"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K_03</w:t>
            </w:r>
          </w:p>
        </w:tc>
        <w:tc>
          <w:tcPr>
            <w:tcW w:w="6422" w:type="dxa"/>
            <w:tcBorders>
              <w:top w:val="single" w:sz="6" w:space="0" w:color="auto"/>
              <w:left w:val="single" w:sz="6" w:space="0" w:color="auto"/>
              <w:bottom w:val="single" w:sz="6" w:space="0" w:color="auto"/>
              <w:right w:val="single" w:sz="6" w:space="0" w:color="auto"/>
            </w:tcBorders>
            <w:vAlign w:val="center"/>
          </w:tcPr>
          <w:p w14:paraId="52E91F0E" w14:textId="2C567A0E"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 xml:space="preserve">zachęcania uczniów do podejmowania prób badawczych </w:t>
            </w:r>
            <w:r w:rsidR="00F94A50" w:rsidRPr="00B1614A">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54592D88"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D.1.K3.</w:t>
            </w:r>
          </w:p>
          <w:p w14:paraId="7C34A540" w14:textId="77777777" w:rsidR="005F056F" w:rsidRPr="00B1614A" w:rsidRDefault="005F056F" w:rsidP="005F056F">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NO_K01</w:t>
            </w:r>
          </w:p>
        </w:tc>
      </w:tr>
      <w:tr w:rsidR="005F056F" w:rsidRPr="00B1614A" w14:paraId="682AECD4" w14:textId="77777777" w:rsidTr="00205AE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4B005A98"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K_04</w:t>
            </w:r>
          </w:p>
        </w:tc>
        <w:tc>
          <w:tcPr>
            <w:tcW w:w="6422" w:type="dxa"/>
            <w:tcBorders>
              <w:top w:val="single" w:sz="6" w:space="0" w:color="auto"/>
              <w:left w:val="single" w:sz="6" w:space="0" w:color="auto"/>
              <w:bottom w:val="single" w:sz="6" w:space="0" w:color="auto"/>
              <w:right w:val="single" w:sz="6" w:space="0" w:color="auto"/>
            </w:tcBorders>
            <w:vAlign w:val="center"/>
          </w:tcPr>
          <w:p w14:paraId="67A056BA" w14:textId="546B3650"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promowania odpowiedzialnego i krytycznego wykorzystywania mediów cyfrowych oraz poszanowania praw własności intelektualnej</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0D2C11CA"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D.1.K4.</w:t>
            </w:r>
          </w:p>
          <w:p w14:paraId="6EB31B4B" w14:textId="77777777" w:rsidR="005F056F" w:rsidRPr="00B1614A" w:rsidRDefault="005F056F" w:rsidP="005F056F">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NO_K01</w:t>
            </w:r>
          </w:p>
        </w:tc>
      </w:tr>
      <w:tr w:rsidR="005F056F" w:rsidRPr="00B1614A" w14:paraId="41937C52" w14:textId="77777777" w:rsidTr="00205AE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1CC6019"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K_05</w:t>
            </w:r>
          </w:p>
        </w:tc>
        <w:tc>
          <w:tcPr>
            <w:tcW w:w="6422" w:type="dxa"/>
            <w:tcBorders>
              <w:top w:val="single" w:sz="6" w:space="0" w:color="auto"/>
              <w:left w:val="single" w:sz="6" w:space="0" w:color="auto"/>
              <w:bottom w:val="single" w:sz="6" w:space="0" w:color="auto"/>
              <w:right w:val="single" w:sz="6" w:space="0" w:color="auto"/>
            </w:tcBorders>
            <w:vAlign w:val="center"/>
          </w:tcPr>
          <w:p w14:paraId="288F8C2E" w14:textId="5E5D588F"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kształtowania umiejętności współpracy uczniów, w tym grupowego rozwiązywania problemów</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2601862C"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D.1.K5.</w:t>
            </w:r>
          </w:p>
          <w:p w14:paraId="23850813" w14:textId="77777777" w:rsidR="005F056F" w:rsidRPr="00B1614A" w:rsidRDefault="005F056F" w:rsidP="005F056F">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NO_K07</w:t>
            </w:r>
          </w:p>
        </w:tc>
      </w:tr>
      <w:tr w:rsidR="005F056F" w:rsidRPr="00B1614A" w14:paraId="119BA2E4" w14:textId="77777777" w:rsidTr="00205AE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2153133"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Calibri" w:hAnsi="Cambria"/>
              </w:rPr>
              <w:t>K_06</w:t>
            </w:r>
          </w:p>
        </w:tc>
        <w:tc>
          <w:tcPr>
            <w:tcW w:w="6422" w:type="dxa"/>
            <w:tcBorders>
              <w:top w:val="single" w:sz="6" w:space="0" w:color="auto"/>
              <w:left w:val="single" w:sz="6" w:space="0" w:color="auto"/>
              <w:bottom w:val="single" w:sz="6" w:space="0" w:color="auto"/>
              <w:right w:val="single" w:sz="6" w:space="0" w:color="auto"/>
            </w:tcBorders>
            <w:vAlign w:val="center"/>
          </w:tcPr>
          <w:p w14:paraId="120D6273" w14:textId="3981767E" w:rsidR="005F056F" w:rsidRPr="00B1614A" w:rsidRDefault="005F056F" w:rsidP="005F056F">
            <w:pPr>
              <w:spacing w:line="60" w:lineRule="atLeast"/>
              <w:ind w:left="57" w:right="57"/>
              <w:jc w:val="both"/>
              <w:textAlignment w:val="baseline"/>
              <w:rPr>
                <w:rFonts w:ascii="Cambria" w:eastAsia="Times New Roman" w:hAnsi="Cambria"/>
                <w:lang w:val="pl-PL" w:eastAsia="de-DE"/>
              </w:rPr>
            </w:pPr>
            <w:r w:rsidRPr="00B1614A">
              <w:rPr>
                <w:rFonts w:ascii="Cambria" w:eastAsia="Times New Roman" w:hAnsi="Cambria"/>
                <w:lang w:val="pl-PL" w:eastAsia="de-DE"/>
              </w:rPr>
              <w:t>rozwijania u uczniów ciekawości, aktywności i samodzielności poznawczej oraz logicznego i krytycznego myślenia</w:t>
            </w:r>
            <w:r w:rsidR="00F94A50" w:rsidRPr="00B1614A">
              <w:rPr>
                <w:rFonts w:ascii="Cambria" w:eastAsia="Times New Roman" w:hAnsi="Cambria"/>
                <w:lang w:val="pl-PL" w:eastAsia="de-DE"/>
              </w:rPr>
              <w:t xml:space="preserve"> </w:t>
            </w:r>
            <w:r w:rsidR="00F94A50" w:rsidRPr="00B1614A">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26867EFD" w14:textId="77777777" w:rsidR="005F056F" w:rsidRPr="00B1614A" w:rsidRDefault="005F056F" w:rsidP="005F056F">
            <w:pPr>
              <w:jc w:val="center"/>
              <w:textAlignment w:val="baseline"/>
              <w:rPr>
                <w:rFonts w:ascii="Cambria" w:eastAsia="Times New Roman" w:hAnsi="Cambria"/>
                <w:lang w:eastAsia="de-DE"/>
              </w:rPr>
            </w:pPr>
            <w:r w:rsidRPr="00B1614A">
              <w:rPr>
                <w:rFonts w:ascii="Cambria" w:eastAsia="Times New Roman" w:hAnsi="Cambria"/>
                <w:lang w:eastAsia="de-DE"/>
              </w:rPr>
              <w:t>D.1.K7.</w:t>
            </w:r>
          </w:p>
          <w:p w14:paraId="10C28602" w14:textId="77777777" w:rsidR="005F056F" w:rsidRPr="00B1614A" w:rsidRDefault="005F056F" w:rsidP="005F056F">
            <w:pPr>
              <w:jc w:val="center"/>
              <w:textAlignment w:val="baseline"/>
              <w:rPr>
                <w:rFonts w:ascii="Cambria" w:eastAsia="Times New Roman" w:hAnsi="Cambria"/>
                <w:sz w:val="24"/>
                <w:szCs w:val="24"/>
                <w:lang w:eastAsia="de-DE"/>
              </w:rPr>
            </w:pPr>
            <w:r w:rsidRPr="00B1614A">
              <w:rPr>
                <w:rFonts w:ascii="Cambria" w:eastAsia="Times New Roman" w:hAnsi="Cambria"/>
                <w:lang w:eastAsia="de-DE"/>
              </w:rPr>
              <w:t>NO_K06</w:t>
            </w:r>
          </w:p>
        </w:tc>
      </w:tr>
    </w:tbl>
    <w:p w14:paraId="1AC4C618" w14:textId="77777777" w:rsidR="005F056F" w:rsidRPr="00B1614A" w:rsidRDefault="005F056F" w:rsidP="005F056F">
      <w:pPr>
        <w:rPr>
          <w:rFonts w:ascii="Cambria" w:hAnsi="Cambria"/>
        </w:rPr>
      </w:pPr>
    </w:p>
    <w:p w14:paraId="09F04237" w14:textId="77777777" w:rsidR="005F056F" w:rsidRPr="00B1614A" w:rsidRDefault="005F056F" w:rsidP="005F056F">
      <w:pPr>
        <w:spacing w:before="120" w:after="120"/>
        <w:rPr>
          <w:rFonts w:ascii="Cambria" w:eastAsia="Calibri" w:hAnsi="Cambria" w:cs="Calibri"/>
          <w:kern w:val="0"/>
          <w:lang w:val="pl-PL"/>
        </w:rPr>
      </w:pPr>
      <w:r w:rsidRPr="00B1614A">
        <w:rPr>
          <w:rFonts w:ascii="Cambria" w:eastAsia="Calibri" w:hAnsi="Cambria"/>
          <w:b/>
          <w:bCs/>
          <w:kern w:val="0"/>
          <w:lang w:val="pl-PL"/>
        </w:rPr>
        <w:t xml:space="preserve">6. Treści programowe oraz liczba godzin na poszczególnych formach zajęć </w:t>
      </w:r>
      <w:r w:rsidRPr="00B1614A">
        <w:rPr>
          <w:rFonts w:ascii="Cambria" w:eastAsia="Calibri" w:hAnsi="Cambria" w:cs="Calibri"/>
          <w:kern w:val="0"/>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6231"/>
        <w:gridCol w:w="1134"/>
        <w:gridCol w:w="1134"/>
      </w:tblGrid>
      <w:tr w:rsidR="005F056F" w:rsidRPr="00B1614A" w14:paraId="4A73F88F" w14:textId="77777777" w:rsidTr="00205AEE">
        <w:trPr>
          <w:trHeight w:val="340"/>
        </w:trPr>
        <w:tc>
          <w:tcPr>
            <w:tcW w:w="823" w:type="dxa"/>
          </w:tcPr>
          <w:p w14:paraId="6128F3FF" w14:textId="77777777" w:rsidR="005F056F" w:rsidRPr="00B1614A" w:rsidRDefault="005F056F" w:rsidP="005F056F">
            <w:pPr>
              <w:spacing w:before="20" w:after="20" w:line="276" w:lineRule="auto"/>
              <w:rPr>
                <w:rFonts w:ascii="Cambria" w:eastAsia="Calibri" w:hAnsi="Cambria"/>
                <w:b/>
                <w:kern w:val="0"/>
                <w:lang w:val="pl-PL"/>
              </w:rPr>
            </w:pPr>
            <w:bookmarkStart w:id="40" w:name="_Hlk128504217"/>
          </w:p>
          <w:p w14:paraId="7B256A6E" w14:textId="77777777" w:rsidR="005F056F" w:rsidRPr="00B1614A" w:rsidRDefault="005F056F" w:rsidP="005F056F">
            <w:pPr>
              <w:spacing w:before="20" w:after="20" w:line="276" w:lineRule="auto"/>
              <w:rPr>
                <w:rFonts w:ascii="Cambria" w:eastAsia="Calibri" w:hAnsi="Cambria"/>
                <w:b/>
                <w:kern w:val="0"/>
              </w:rPr>
            </w:pPr>
            <w:r w:rsidRPr="00B1614A">
              <w:rPr>
                <w:rFonts w:ascii="Cambria" w:eastAsia="Calibri" w:hAnsi="Cambria"/>
                <w:b/>
                <w:kern w:val="0"/>
                <w:lang w:val="pl-PL"/>
              </w:rPr>
              <w:t xml:space="preserve">   </w:t>
            </w:r>
            <w:proofErr w:type="spellStart"/>
            <w:r w:rsidRPr="00B1614A">
              <w:rPr>
                <w:rFonts w:ascii="Cambria" w:eastAsia="Calibri" w:hAnsi="Cambria"/>
                <w:b/>
                <w:kern w:val="0"/>
              </w:rPr>
              <w:t>Lp</w:t>
            </w:r>
            <w:proofErr w:type="spellEnd"/>
            <w:r w:rsidRPr="00B1614A">
              <w:rPr>
                <w:rFonts w:ascii="Cambria" w:eastAsia="Calibri" w:hAnsi="Cambria"/>
                <w:b/>
                <w:kern w:val="0"/>
              </w:rPr>
              <w:t>.</w:t>
            </w:r>
          </w:p>
        </w:tc>
        <w:tc>
          <w:tcPr>
            <w:tcW w:w="6231" w:type="dxa"/>
          </w:tcPr>
          <w:p w14:paraId="6570F445" w14:textId="77777777" w:rsidR="005F056F" w:rsidRPr="00B1614A" w:rsidRDefault="005F056F" w:rsidP="005F056F">
            <w:pPr>
              <w:spacing w:before="20" w:after="20" w:line="276" w:lineRule="auto"/>
              <w:jc w:val="center"/>
              <w:rPr>
                <w:rFonts w:ascii="Cambria" w:eastAsia="Calibri" w:hAnsi="Cambria"/>
                <w:b/>
                <w:kern w:val="0"/>
              </w:rPr>
            </w:pPr>
          </w:p>
          <w:p w14:paraId="3957F414" w14:textId="77777777" w:rsidR="005F056F" w:rsidRPr="00B1614A" w:rsidRDefault="005F056F" w:rsidP="005F056F">
            <w:pPr>
              <w:spacing w:before="20" w:after="20" w:line="276" w:lineRule="auto"/>
              <w:jc w:val="center"/>
              <w:rPr>
                <w:rFonts w:ascii="Cambria" w:eastAsia="Calibri" w:hAnsi="Cambria"/>
                <w:b/>
                <w:kern w:val="0"/>
              </w:rPr>
            </w:pPr>
            <w:proofErr w:type="spellStart"/>
            <w:r w:rsidRPr="00B1614A">
              <w:rPr>
                <w:rFonts w:ascii="Cambria" w:eastAsia="Calibri" w:hAnsi="Cambria"/>
                <w:b/>
                <w:kern w:val="0"/>
              </w:rPr>
              <w:t>Treści</w:t>
            </w:r>
            <w:proofErr w:type="spellEnd"/>
            <w:r w:rsidRPr="00B1614A">
              <w:rPr>
                <w:rFonts w:ascii="Cambria" w:eastAsia="Calibri" w:hAnsi="Cambria"/>
                <w:b/>
                <w:kern w:val="0"/>
              </w:rPr>
              <w:t xml:space="preserve"> </w:t>
            </w:r>
            <w:proofErr w:type="spellStart"/>
            <w:r w:rsidRPr="00B1614A">
              <w:rPr>
                <w:rFonts w:ascii="Cambria" w:eastAsia="Calibri" w:hAnsi="Cambria"/>
                <w:b/>
                <w:kern w:val="0"/>
              </w:rPr>
              <w:t>ćwiczeń</w:t>
            </w:r>
            <w:proofErr w:type="spellEnd"/>
          </w:p>
        </w:tc>
        <w:tc>
          <w:tcPr>
            <w:tcW w:w="1134" w:type="dxa"/>
          </w:tcPr>
          <w:p w14:paraId="7E3B6426" w14:textId="77777777" w:rsidR="005F056F" w:rsidRPr="00B1614A" w:rsidRDefault="005F056F" w:rsidP="005F056F">
            <w:pPr>
              <w:spacing w:before="20" w:after="20" w:line="276" w:lineRule="auto"/>
              <w:jc w:val="center"/>
              <w:rPr>
                <w:rFonts w:ascii="Cambria" w:eastAsia="Calibri" w:hAnsi="Cambria"/>
                <w:b/>
                <w:kern w:val="0"/>
                <w:sz w:val="16"/>
                <w:szCs w:val="16"/>
                <w:lang w:val="pl-PL"/>
              </w:rPr>
            </w:pPr>
            <w:r w:rsidRPr="00B1614A">
              <w:rPr>
                <w:rFonts w:ascii="Cambria" w:eastAsia="Calibri" w:hAnsi="Cambria"/>
                <w:b/>
                <w:kern w:val="0"/>
                <w:sz w:val="16"/>
                <w:szCs w:val="16"/>
                <w:lang w:val="pl-PL"/>
              </w:rPr>
              <w:t>Liczba godzin na studiach stacjo-</w:t>
            </w:r>
            <w:proofErr w:type="spellStart"/>
            <w:r w:rsidRPr="00B1614A">
              <w:rPr>
                <w:rFonts w:ascii="Cambria" w:eastAsia="Calibri" w:hAnsi="Cambria"/>
                <w:b/>
                <w:kern w:val="0"/>
                <w:sz w:val="16"/>
                <w:szCs w:val="16"/>
                <w:lang w:val="pl-PL"/>
              </w:rPr>
              <w:t>narnych</w:t>
            </w:r>
            <w:proofErr w:type="spellEnd"/>
          </w:p>
        </w:tc>
        <w:tc>
          <w:tcPr>
            <w:tcW w:w="1134" w:type="dxa"/>
          </w:tcPr>
          <w:p w14:paraId="477E118C" w14:textId="77777777" w:rsidR="005F056F" w:rsidRPr="00B1614A" w:rsidRDefault="005F056F" w:rsidP="005F056F">
            <w:pPr>
              <w:spacing w:before="20" w:after="20" w:line="276" w:lineRule="auto"/>
              <w:jc w:val="center"/>
              <w:rPr>
                <w:rFonts w:ascii="Cambria" w:eastAsia="Calibri" w:hAnsi="Cambria"/>
                <w:b/>
                <w:kern w:val="0"/>
                <w:sz w:val="16"/>
                <w:szCs w:val="16"/>
                <w:lang w:val="pl-PL"/>
              </w:rPr>
            </w:pPr>
            <w:r w:rsidRPr="00B1614A">
              <w:rPr>
                <w:rFonts w:ascii="Cambria" w:eastAsia="Calibri" w:hAnsi="Cambria"/>
                <w:b/>
                <w:kern w:val="0"/>
                <w:sz w:val="16"/>
                <w:szCs w:val="16"/>
                <w:lang w:val="pl-PL"/>
              </w:rPr>
              <w:t xml:space="preserve">Liczba godzin na studiach </w:t>
            </w:r>
            <w:proofErr w:type="spellStart"/>
            <w:r w:rsidRPr="00B1614A">
              <w:rPr>
                <w:rFonts w:ascii="Cambria" w:eastAsia="Calibri" w:hAnsi="Cambria"/>
                <w:b/>
                <w:kern w:val="0"/>
                <w:sz w:val="16"/>
                <w:szCs w:val="16"/>
                <w:lang w:val="pl-PL"/>
              </w:rPr>
              <w:t>niestacjo-narnych</w:t>
            </w:r>
            <w:proofErr w:type="spellEnd"/>
          </w:p>
        </w:tc>
      </w:tr>
      <w:tr w:rsidR="005F056F" w:rsidRPr="00B1614A" w14:paraId="4A645AAA" w14:textId="77777777" w:rsidTr="00205AEE">
        <w:trPr>
          <w:trHeight w:val="225"/>
        </w:trPr>
        <w:tc>
          <w:tcPr>
            <w:tcW w:w="823" w:type="dxa"/>
          </w:tcPr>
          <w:p w14:paraId="5E13517A"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C1</w:t>
            </w:r>
          </w:p>
        </w:tc>
        <w:tc>
          <w:tcPr>
            <w:tcW w:w="6231" w:type="dxa"/>
          </w:tcPr>
          <w:p w14:paraId="262992C2" w14:textId="77777777" w:rsidR="005F056F" w:rsidRPr="00B1614A" w:rsidRDefault="005F056F" w:rsidP="005F056F">
            <w:pPr>
              <w:autoSpaceDE w:val="0"/>
              <w:autoSpaceDN w:val="0"/>
              <w:adjustRightInd w:val="0"/>
              <w:spacing w:before="20" w:after="20" w:line="276" w:lineRule="auto"/>
              <w:rPr>
                <w:rFonts w:ascii="Cambria" w:eastAsia="Calibri" w:hAnsi="Cambria" w:cs="Calibri"/>
                <w:b/>
                <w:bCs/>
                <w:kern w:val="0"/>
                <w:lang w:val="pl-PL" w:eastAsia="ar-SA"/>
              </w:rPr>
            </w:pPr>
            <w:r w:rsidRPr="00B1614A">
              <w:rPr>
                <w:rFonts w:ascii="Cambria" w:eastAsia="Calibri" w:hAnsi="Cambria" w:cs="Calibri"/>
                <w:b/>
                <w:bCs/>
                <w:kern w:val="0"/>
                <w:lang w:val="pl-PL" w:eastAsia="ar-SA"/>
              </w:rPr>
              <w:t>Semestr 3</w:t>
            </w:r>
          </w:p>
          <w:p w14:paraId="23EFE35C" w14:textId="77777777" w:rsidR="005F056F" w:rsidRPr="00B1614A" w:rsidRDefault="005F056F" w:rsidP="005F056F">
            <w:pPr>
              <w:autoSpaceDE w:val="0"/>
              <w:autoSpaceDN w:val="0"/>
              <w:adjustRightInd w:val="0"/>
              <w:spacing w:before="20" w:after="20" w:line="276" w:lineRule="auto"/>
              <w:rPr>
                <w:rFonts w:ascii="Cambria" w:eastAsia="Calibri" w:hAnsi="Cambria" w:cs="Calibri"/>
                <w:kern w:val="0"/>
                <w:lang w:val="pl-PL" w:eastAsia="ar-SA"/>
              </w:rPr>
            </w:pPr>
            <w:r w:rsidRPr="00B1614A">
              <w:rPr>
                <w:rFonts w:ascii="Cambria" w:eastAsia="Calibri" w:hAnsi="Cambria" w:cs="Calibri"/>
                <w:kern w:val="0"/>
                <w:lang w:val="pl-PL" w:eastAsia="ar-SA"/>
              </w:rPr>
              <w:t xml:space="preserve">Podstawy prawne i podstawowe dokumenty związane z nauczaniem języków obcych w szkole podstawowej (II etap edukacyjny): rozporządzenia, </w:t>
            </w:r>
            <w:r w:rsidRPr="00B1614A">
              <w:rPr>
                <w:rFonts w:ascii="Cambria" w:eastAsia="Calibri" w:hAnsi="Cambria" w:cs="Calibri"/>
                <w:i/>
                <w:iCs/>
                <w:kern w:val="0"/>
                <w:lang w:val="pl-PL" w:eastAsia="ar-SA"/>
              </w:rPr>
              <w:t>Europejski system opisu kształcenia językowego</w:t>
            </w:r>
            <w:r w:rsidRPr="00B1614A">
              <w:rPr>
                <w:rFonts w:ascii="Cambria" w:eastAsia="Calibri" w:hAnsi="Cambria" w:cs="Calibri"/>
                <w:kern w:val="0"/>
                <w:lang w:val="pl-PL" w:eastAsia="ar-SA"/>
              </w:rPr>
              <w:t>, portfolio językowe, Karta Nauczyciela</w:t>
            </w:r>
          </w:p>
        </w:tc>
        <w:tc>
          <w:tcPr>
            <w:tcW w:w="1134" w:type="dxa"/>
            <w:vAlign w:val="center"/>
          </w:tcPr>
          <w:p w14:paraId="44F213D1"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6</w:t>
            </w:r>
          </w:p>
        </w:tc>
        <w:tc>
          <w:tcPr>
            <w:tcW w:w="1134" w:type="dxa"/>
          </w:tcPr>
          <w:p w14:paraId="15EF1923" w14:textId="77777777" w:rsidR="005F056F" w:rsidRPr="00B1614A" w:rsidRDefault="005F056F" w:rsidP="005F056F">
            <w:pPr>
              <w:spacing w:before="20" w:after="20" w:line="276" w:lineRule="auto"/>
              <w:jc w:val="center"/>
              <w:rPr>
                <w:rFonts w:ascii="Cambria" w:eastAsia="Calibri" w:hAnsi="Cambria"/>
                <w:kern w:val="0"/>
              </w:rPr>
            </w:pPr>
          </w:p>
          <w:p w14:paraId="10A40FE3" w14:textId="77777777" w:rsidR="005F056F" w:rsidRPr="00B1614A" w:rsidRDefault="005F056F" w:rsidP="005F056F">
            <w:pPr>
              <w:spacing w:before="20" w:after="20" w:line="276" w:lineRule="auto"/>
              <w:jc w:val="center"/>
              <w:rPr>
                <w:rFonts w:ascii="Cambria" w:eastAsia="Calibri" w:hAnsi="Cambria"/>
                <w:kern w:val="0"/>
              </w:rPr>
            </w:pPr>
          </w:p>
          <w:p w14:paraId="0102257A"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3</w:t>
            </w:r>
          </w:p>
        </w:tc>
      </w:tr>
      <w:tr w:rsidR="005F056F" w:rsidRPr="00B1614A" w14:paraId="3A867A3F" w14:textId="77777777" w:rsidTr="00205AEE">
        <w:trPr>
          <w:trHeight w:val="225"/>
        </w:trPr>
        <w:tc>
          <w:tcPr>
            <w:tcW w:w="823" w:type="dxa"/>
          </w:tcPr>
          <w:p w14:paraId="06F6FF15"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C2</w:t>
            </w:r>
          </w:p>
        </w:tc>
        <w:tc>
          <w:tcPr>
            <w:tcW w:w="6231" w:type="dxa"/>
          </w:tcPr>
          <w:p w14:paraId="4CA486F8" w14:textId="77777777" w:rsidR="005F056F" w:rsidRPr="00B1614A" w:rsidRDefault="005F056F" w:rsidP="005F056F">
            <w:pPr>
              <w:autoSpaceDE w:val="0"/>
              <w:autoSpaceDN w:val="0"/>
              <w:adjustRightInd w:val="0"/>
              <w:spacing w:before="20" w:after="20" w:line="276" w:lineRule="auto"/>
              <w:rPr>
                <w:rFonts w:ascii="Cambria" w:eastAsia="Calibri" w:hAnsi="Cambria" w:cs="Calibri"/>
                <w:kern w:val="0"/>
                <w:lang w:val="pl-PL" w:eastAsia="ar-SA"/>
              </w:rPr>
            </w:pPr>
            <w:r w:rsidRPr="00B1614A">
              <w:rPr>
                <w:rFonts w:ascii="Cambria" w:eastAsia="Calibri" w:hAnsi="Cambria"/>
                <w:kern w:val="0"/>
                <w:lang w:val="pl-PL"/>
              </w:rPr>
              <w:t xml:space="preserve">Realizacja treści </w:t>
            </w:r>
            <w:proofErr w:type="spellStart"/>
            <w:r w:rsidRPr="00B1614A">
              <w:rPr>
                <w:rFonts w:ascii="Cambria" w:eastAsia="Calibri" w:hAnsi="Cambria"/>
                <w:kern w:val="0"/>
                <w:lang w:val="pl-PL"/>
              </w:rPr>
              <w:t>krajo</w:t>
            </w:r>
            <w:proofErr w:type="spellEnd"/>
            <w:r w:rsidRPr="00B1614A">
              <w:rPr>
                <w:rFonts w:ascii="Cambria" w:eastAsia="Calibri" w:hAnsi="Cambria"/>
                <w:kern w:val="0"/>
                <w:lang w:val="pl-PL"/>
              </w:rPr>
              <w:t>- i kulturoznawczych (rozwijanie kompetencji interkulturowej) w szkole podstawowej</w:t>
            </w:r>
          </w:p>
        </w:tc>
        <w:tc>
          <w:tcPr>
            <w:tcW w:w="1134" w:type="dxa"/>
            <w:vAlign w:val="center"/>
          </w:tcPr>
          <w:p w14:paraId="5EDAB6BA"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6</w:t>
            </w:r>
          </w:p>
        </w:tc>
        <w:tc>
          <w:tcPr>
            <w:tcW w:w="1134" w:type="dxa"/>
          </w:tcPr>
          <w:p w14:paraId="07A0E739" w14:textId="77777777" w:rsidR="005F056F" w:rsidRPr="00B1614A" w:rsidRDefault="005F056F" w:rsidP="005F056F">
            <w:pPr>
              <w:spacing w:before="20" w:after="20" w:line="276" w:lineRule="auto"/>
              <w:jc w:val="center"/>
              <w:rPr>
                <w:rFonts w:ascii="Cambria" w:eastAsia="Calibri" w:hAnsi="Cambria"/>
                <w:kern w:val="0"/>
              </w:rPr>
            </w:pPr>
          </w:p>
          <w:p w14:paraId="42D32D87"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lastRenderedPageBreak/>
              <w:t>4</w:t>
            </w:r>
          </w:p>
        </w:tc>
      </w:tr>
      <w:tr w:rsidR="005F056F" w:rsidRPr="00B1614A" w14:paraId="0F0FAC88" w14:textId="77777777" w:rsidTr="00205AEE">
        <w:trPr>
          <w:trHeight w:val="345"/>
        </w:trPr>
        <w:tc>
          <w:tcPr>
            <w:tcW w:w="823" w:type="dxa"/>
          </w:tcPr>
          <w:p w14:paraId="540C936F"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lastRenderedPageBreak/>
              <w:t>C3</w:t>
            </w:r>
          </w:p>
        </w:tc>
        <w:tc>
          <w:tcPr>
            <w:tcW w:w="6231" w:type="dxa"/>
          </w:tcPr>
          <w:p w14:paraId="0180ED48"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Diagnozowanie ucznia w szkole podstawowej (II etap edukacyjny). Potrzeby uczniów i kształtowanie właściwej relacji uczeń-nauczyciel.</w:t>
            </w:r>
          </w:p>
          <w:p w14:paraId="4A1BA278"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 xml:space="preserve">Autonomia ucznia i techniki uczenia się. </w:t>
            </w:r>
          </w:p>
        </w:tc>
        <w:tc>
          <w:tcPr>
            <w:tcW w:w="1134" w:type="dxa"/>
            <w:vAlign w:val="center"/>
          </w:tcPr>
          <w:p w14:paraId="2134C218"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8</w:t>
            </w:r>
          </w:p>
        </w:tc>
        <w:tc>
          <w:tcPr>
            <w:tcW w:w="1134" w:type="dxa"/>
          </w:tcPr>
          <w:p w14:paraId="0006D243" w14:textId="77777777" w:rsidR="005F056F" w:rsidRPr="00B1614A" w:rsidRDefault="005F056F" w:rsidP="005F056F">
            <w:pPr>
              <w:spacing w:before="20" w:after="20" w:line="276" w:lineRule="auto"/>
              <w:jc w:val="center"/>
              <w:rPr>
                <w:rFonts w:ascii="Cambria" w:eastAsia="Calibri" w:hAnsi="Cambria"/>
                <w:kern w:val="0"/>
              </w:rPr>
            </w:pPr>
          </w:p>
          <w:p w14:paraId="20BD0904"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5</w:t>
            </w:r>
          </w:p>
        </w:tc>
      </w:tr>
      <w:tr w:rsidR="005F056F" w:rsidRPr="00B1614A" w14:paraId="3DB1B514" w14:textId="77777777" w:rsidTr="00205AEE">
        <w:trPr>
          <w:trHeight w:val="345"/>
        </w:trPr>
        <w:tc>
          <w:tcPr>
            <w:tcW w:w="823" w:type="dxa"/>
          </w:tcPr>
          <w:p w14:paraId="675AA8DB"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C4</w:t>
            </w:r>
          </w:p>
        </w:tc>
        <w:tc>
          <w:tcPr>
            <w:tcW w:w="6231" w:type="dxa"/>
          </w:tcPr>
          <w:p w14:paraId="1C0CD664" w14:textId="77777777" w:rsidR="005F056F" w:rsidRPr="00B1614A" w:rsidRDefault="005F056F" w:rsidP="005F056F">
            <w:pPr>
              <w:spacing w:before="20" w:after="20" w:line="276" w:lineRule="auto"/>
              <w:rPr>
                <w:rFonts w:ascii="Cambria" w:eastAsia="Calibri" w:hAnsi="Cambria"/>
                <w:b/>
                <w:bCs/>
                <w:kern w:val="0"/>
                <w:lang w:val="pl-PL"/>
              </w:rPr>
            </w:pPr>
            <w:r w:rsidRPr="00B1614A">
              <w:rPr>
                <w:rFonts w:ascii="Cambria" w:eastAsia="Calibri" w:hAnsi="Cambria"/>
                <w:b/>
                <w:bCs/>
                <w:kern w:val="0"/>
                <w:lang w:val="pl-PL"/>
              </w:rPr>
              <w:t>Semestr 4</w:t>
            </w:r>
          </w:p>
          <w:p w14:paraId="33898555"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Motywowanie uczniów: rozwijanie ciekawości i aktywności na lekcjach (metody aktywizujące, materiały dydaktyczne), postawy systematycznego uczenia się i umiejętności współpracy (rozwijanie kompetencji komunikacyjnej)</w:t>
            </w:r>
          </w:p>
        </w:tc>
        <w:tc>
          <w:tcPr>
            <w:tcW w:w="1134" w:type="dxa"/>
            <w:vAlign w:val="center"/>
          </w:tcPr>
          <w:p w14:paraId="3DCCE0E6"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6</w:t>
            </w:r>
          </w:p>
        </w:tc>
        <w:tc>
          <w:tcPr>
            <w:tcW w:w="1134" w:type="dxa"/>
          </w:tcPr>
          <w:p w14:paraId="77DCBB48"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 xml:space="preserve"> </w:t>
            </w:r>
          </w:p>
          <w:p w14:paraId="6A09B04A" w14:textId="77777777" w:rsidR="005F056F" w:rsidRPr="00B1614A" w:rsidRDefault="005F056F" w:rsidP="005F056F">
            <w:pPr>
              <w:spacing w:before="20" w:after="20" w:line="276" w:lineRule="auto"/>
              <w:jc w:val="center"/>
              <w:rPr>
                <w:rFonts w:ascii="Cambria" w:eastAsia="Calibri" w:hAnsi="Cambria"/>
                <w:kern w:val="0"/>
              </w:rPr>
            </w:pPr>
          </w:p>
          <w:p w14:paraId="10BCFFE5"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4</w:t>
            </w:r>
          </w:p>
        </w:tc>
      </w:tr>
      <w:tr w:rsidR="005F056F" w:rsidRPr="00B1614A" w14:paraId="68071DA2" w14:textId="77777777" w:rsidTr="00205AEE">
        <w:trPr>
          <w:trHeight w:val="474"/>
        </w:trPr>
        <w:tc>
          <w:tcPr>
            <w:tcW w:w="823" w:type="dxa"/>
          </w:tcPr>
          <w:p w14:paraId="657CA5A4"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C5</w:t>
            </w:r>
          </w:p>
        </w:tc>
        <w:tc>
          <w:tcPr>
            <w:tcW w:w="6231" w:type="dxa"/>
          </w:tcPr>
          <w:p w14:paraId="79EB7B90"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 xml:space="preserve">Rozwój zawodowy nauczyciela języka </w:t>
            </w:r>
            <w:r w:rsidRPr="00B1614A">
              <w:rPr>
                <w:rFonts w:ascii="Cambria" w:eastAsia="Cambria" w:hAnsi="Cambria" w:cs="Cambria"/>
                <w:kern w:val="0"/>
                <w:sz w:val="24"/>
                <w:szCs w:val="24"/>
                <w:lang w:val="pl-PL"/>
              </w:rPr>
              <w:t>niemieckiego</w:t>
            </w:r>
            <w:r w:rsidRPr="00B1614A">
              <w:rPr>
                <w:rFonts w:ascii="Cambria" w:eastAsia="Calibri" w:hAnsi="Cambria"/>
                <w:kern w:val="0"/>
                <w:lang w:val="pl-PL"/>
              </w:rPr>
              <w:t xml:space="preserve">: formy, możliwości, ośrodki doskonalenia zawodowego  </w:t>
            </w:r>
          </w:p>
        </w:tc>
        <w:tc>
          <w:tcPr>
            <w:tcW w:w="1134" w:type="dxa"/>
            <w:vAlign w:val="center"/>
          </w:tcPr>
          <w:p w14:paraId="59F02E3C"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4</w:t>
            </w:r>
          </w:p>
        </w:tc>
        <w:tc>
          <w:tcPr>
            <w:tcW w:w="1134" w:type="dxa"/>
          </w:tcPr>
          <w:p w14:paraId="6E2A956D" w14:textId="77777777" w:rsidR="005F056F" w:rsidRPr="00B1614A" w:rsidRDefault="005F056F" w:rsidP="005F056F">
            <w:pPr>
              <w:spacing w:before="20" w:after="20" w:line="276" w:lineRule="auto"/>
              <w:jc w:val="center"/>
              <w:rPr>
                <w:rFonts w:ascii="Cambria" w:eastAsia="Calibri" w:hAnsi="Cambria"/>
                <w:kern w:val="0"/>
              </w:rPr>
            </w:pPr>
          </w:p>
          <w:p w14:paraId="72B36A6F"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3</w:t>
            </w:r>
          </w:p>
        </w:tc>
      </w:tr>
      <w:tr w:rsidR="005F056F" w:rsidRPr="00B1614A" w14:paraId="43E01E88" w14:textId="77777777" w:rsidTr="00205AEE">
        <w:trPr>
          <w:trHeight w:val="70"/>
        </w:trPr>
        <w:tc>
          <w:tcPr>
            <w:tcW w:w="823" w:type="dxa"/>
          </w:tcPr>
          <w:p w14:paraId="7408ACAF"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C6</w:t>
            </w:r>
          </w:p>
        </w:tc>
        <w:tc>
          <w:tcPr>
            <w:tcW w:w="6231" w:type="dxa"/>
          </w:tcPr>
          <w:p w14:paraId="0BD5B7CE"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Konstruowanie narzędzi pomiaru dydaktycznego w szkole podstawowej (II etap edukacyjny)</w:t>
            </w:r>
          </w:p>
        </w:tc>
        <w:tc>
          <w:tcPr>
            <w:tcW w:w="1134" w:type="dxa"/>
            <w:vAlign w:val="center"/>
          </w:tcPr>
          <w:p w14:paraId="20F901A0"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8</w:t>
            </w:r>
          </w:p>
        </w:tc>
        <w:tc>
          <w:tcPr>
            <w:tcW w:w="1134" w:type="dxa"/>
          </w:tcPr>
          <w:p w14:paraId="0BC01BEA" w14:textId="77777777" w:rsidR="005F056F" w:rsidRPr="00B1614A" w:rsidRDefault="005F056F" w:rsidP="005F056F">
            <w:pPr>
              <w:spacing w:before="20" w:after="20" w:line="276" w:lineRule="auto"/>
              <w:jc w:val="center"/>
              <w:rPr>
                <w:rFonts w:ascii="Cambria" w:eastAsia="Calibri" w:hAnsi="Cambria"/>
                <w:kern w:val="0"/>
              </w:rPr>
            </w:pPr>
          </w:p>
          <w:p w14:paraId="63FB89BE"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4</w:t>
            </w:r>
          </w:p>
        </w:tc>
      </w:tr>
      <w:tr w:rsidR="005F056F" w:rsidRPr="00B1614A" w14:paraId="7EA273B0" w14:textId="77777777" w:rsidTr="00205AEE">
        <w:trPr>
          <w:trHeight w:val="70"/>
        </w:trPr>
        <w:tc>
          <w:tcPr>
            <w:tcW w:w="823" w:type="dxa"/>
          </w:tcPr>
          <w:p w14:paraId="08001F73"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C7</w:t>
            </w:r>
          </w:p>
        </w:tc>
        <w:tc>
          <w:tcPr>
            <w:tcW w:w="6231" w:type="dxa"/>
          </w:tcPr>
          <w:p w14:paraId="07C342AB"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Ocenianie uczniów w szkole podstawowej (II etap edukacyjny).</w:t>
            </w:r>
          </w:p>
          <w:p w14:paraId="68E13CF6"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Błędy uczniów – ich rola i sposoby wykorzystania</w:t>
            </w:r>
          </w:p>
        </w:tc>
        <w:tc>
          <w:tcPr>
            <w:tcW w:w="1134" w:type="dxa"/>
            <w:vAlign w:val="center"/>
          </w:tcPr>
          <w:p w14:paraId="23EC94F7"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4</w:t>
            </w:r>
          </w:p>
        </w:tc>
        <w:tc>
          <w:tcPr>
            <w:tcW w:w="1134" w:type="dxa"/>
          </w:tcPr>
          <w:p w14:paraId="461B9B47" w14:textId="77777777" w:rsidR="005F056F" w:rsidRPr="00B1614A" w:rsidRDefault="005F056F" w:rsidP="005F056F">
            <w:pPr>
              <w:spacing w:before="20" w:after="20" w:line="276" w:lineRule="auto"/>
              <w:jc w:val="center"/>
              <w:rPr>
                <w:rFonts w:ascii="Cambria" w:eastAsia="Calibri" w:hAnsi="Cambria"/>
                <w:kern w:val="0"/>
              </w:rPr>
            </w:pPr>
          </w:p>
          <w:p w14:paraId="2C20BA93"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3</w:t>
            </w:r>
          </w:p>
        </w:tc>
      </w:tr>
      <w:tr w:rsidR="005F056F" w:rsidRPr="00B1614A" w14:paraId="34CA7170" w14:textId="77777777" w:rsidTr="00205AEE">
        <w:trPr>
          <w:trHeight w:val="70"/>
        </w:trPr>
        <w:tc>
          <w:tcPr>
            <w:tcW w:w="823" w:type="dxa"/>
          </w:tcPr>
          <w:p w14:paraId="393D226C"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C8</w:t>
            </w:r>
          </w:p>
        </w:tc>
        <w:tc>
          <w:tcPr>
            <w:tcW w:w="6231" w:type="dxa"/>
          </w:tcPr>
          <w:p w14:paraId="795E49E5"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Nauczanie zdalne/hybrydowe języka niemieckiego w szkole podstawowej: organizacja zajęć zdalnych; narzędzia do przeprowadzenia nauczania zdalnego (wykorzystanie technologii informacyjno-komunikacyjnej )</w:t>
            </w:r>
          </w:p>
        </w:tc>
        <w:tc>
          <w:tcPr>
            <w:tcW w:w="1134" w:type="dxa"/>
            <w:vAlign w:val="center"/>
          </w:tcPr>
          <w:p w14:paraId="3145CD07" w14:textId="77777777" w:rsidR="005F056F" w:rsidRPr="00B1614A" w:rsidRDefault="005F056F" w:rsidP="005F056F">
            <w:pPr>
              <w:spacing w:before="20" w:after="20" w:line="276" w:lineRule="auto"/>
              <w:jc w:val="center"/>
              <w:rPr>
                <w:rFonts w:ascii="Cambria" w:eastAsia="Calibri" w:hAnsi="Cambria"/>
                <w:kern w:val="0"/>
                <w:lang w:val="pl-PL"/>
              </w:rPr>
            </w:pPr>
          </w:p>
          <w:p w14:paraId="5DD762AD"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8</w:t>
            </w:r>
          </w:p>
        </w:tc>
        <w:tc>
          <w:tcPr>
            <w:tcW w:w="1134" w:type="dxa"/>
          </w:tcPr>
          <w:p w14:paraId="2AF17E96" w14:textId="77777777" w:rsidR="005F056F" w:rsidRPr="00B1614A" w:rsidRDefault="005F056F" w:rsidP="005F056F">
            <w:pPr>
              <w:spacing w:before="20" w:after="20" w:line="276" w:lineRule="auto"/>
              <w:jc w:val="center"/>
              <w:rPr>
                <w:rFonts w:ascii="Cambria" w:eastAsia="Calibri" w:hAnsi="Cambria"/>
                <w:kern w:val="0"/>
              </w:rPr>
            </w:pPr>
          </w:p>
          <w:p w14:paraId="0D91FE03"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4</w:t>
            </w:r>
          </w:p>
        </w:tc>
      </w:tr>
      <w:tr w:rsidR="005F056F" w:rsidRPr="00B1614A" w14:paraId="20383A40" w14:textId="77777777" w:rsidTr="00205AEE">
        <w:trPr>
          <w:trHeight w:val="70"/>
        </w:trPr>
        <w:tc>
          <w:tcPr>
            <w:tcW w:w="823" w:type="dxa"/>
          </w:tcPr>
          <w:p w14:paraId="556E9FF1"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C9</w:t>
            </w:r>
          </w:p>
        </w:tc>
        <w:tc>
          <w:tcPr>
            <w:tcW w:w="6231" w:type="dxa"/>
          </w:tcPr>
          <w:p w14:paraId="0FFABA9E" w14:textId="77777777" w:rsidR="005F056F" w:rsidRPr="00B1614A" w:rsidRDefault="005F056F" w:rsidP="005F056F">
            <w:pPr>
              <w:spacing w:before="20" w:after="20" w:line="276" w:lineRule="auto"/>
              <w:rPr>
                <w:rFonts w:ascii="Cambria" w:eastAsia="Calibri" w:hAnsi="Cambria"/>
                <w:b/>
                <w:bCs/>
                <w:kern w:val="0"/>
                <w:lang w:val="pl-PL"/>
              </w:rPr>
            </w:pPr>
            <w:r w:rsidRPr="00B1614A">
              <w:rPr>
                <w:rFonts w:ascii="Cambria" w:eastAsia="Calibri" w:hAnsi="Cambria"/>
                <w:b/>
                <w:bCs/>
                <w:kern w:val="0"/>
                <w:lang w:val="pl-PL"/>
              </w:rPr>
              <w:t>Semestr 5</w:t>
            </w:r>
          </w:p>
          <w:p w14:paraId="20D5FF9D"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 xml:space="preserve">Analiza rozkładów materiału nauczania, planów wynikowych </w:t>
            </w:r>
          </w:p>
          <w:p w14:paraId="4CBBF710"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kern w:val="0"/>
                <w:lang w:val="pl-PL"/>
              </w:rPr>
              <w:t xml:space="preserve">i programów nauczania dla szkół podstawowych (II etap edukacyjny);  treści </w:t>
            </w:r>
            <w:proofErr w:type="spellStart"/>
            <w:r w:rsidRPr="00B1614A">
              <w:rPr>
                <w:rFonts w:ascii="Cambria" w:eastAsia="Calibri" w:hAnsi="Cambria"/>
                <w:kern w:val="0"/>
                <w:lang w:val="pl-PL"/>
              </w:rPr>
              <w:t>międzyprzedmiotowe</w:t>
            </w:r>
            <w:proofErr w:type="spellEnd"/>
            <w:r w:rsidRPr="00B1614A">
              <w:rPr>
                <w:rFonts w:ascii="Cambria" w:eastAsia="Calibri" w:hAnsi="Cambria"/>
                <w:kern w:val="0"/>
                <w:lang w:val="pl-PL"/>
              </w:rPr>
              <w:t xml:space="preserve">  nauczania</w:t>
            </w:r>
          </w:p>
        </w:tc>
        <w:tc>
          <w:tcPr>
            <w:tcW w:w="1134" w:type="dxa"/>
            <w:vAlign w:val="center"/>
          </w:tcPr>
          <w:p w14:paraId="6201F029"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6</w:t>
            </w:r>
          </w:p>
        </w:tc>
        <w:tc>
          <w:tcPr>
            <w:tcW w:w="1134" w:type="dxa"/>
          </w:tcPr>
          <w:p w14:paraId="7F673C71" w14:textId="77777777" w:rsidR="005F056F" w:rsidRPr="00B1614A" w:rsidRDefault="005F056F" w:rsidP="005F056F">
            <w:pPr>
              <w:spacing w:before="20" w:after="20" w:line="276" w:lineRule="auto"/>
              <w:jc w:val="center"/>
              <w:rPr>
                <w:rFonts w:ascii="Cambria" w:eastAsia="Calibri" w:hAnsi="Cambria"/>
                <w:kern w:val="0"/>
              </w:rPr>
            </w:pPr>
          </w:p>
          <w:p w14:paraId="3686BC4E" w14:textId="77777777" w:rsidR="005F056F" w:rsidRPr="00B1614A" w:rsidRDefault="005F056F" w:rsidP="005F056F">
            <w:pPr>
              <w:spacing w:before="20" w:after="20" w:line="276" w:lineRule="auto"/>
              <w:jc w:val="center"/>
              <w:rPr>
                <w:rFonts w:ascii="Cambria" w:eastAsia="Calibri" w:hAnsi="Cambria"/>
                <w:kern w:val="0"/>
              </w:rPr>
            </w:pPr>
          </w:p>
          <w:p w14:paraId="69F2BC8C"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3</w:t>
            </w:r>
          </w:p>
        </w:tc>
      </w:tr>
      <w:tr w:rsidR="005F056F" w:rsidRPr="00B1614A" w14:paraId="7F829E64" w14:textId="77777777" w:rsidTr="00205AEE">
        <w:trPr>
          <w:trHeight w:val="70"/>
        </w:trPr>
        <w:tc>
          <w:tcPr>
            <w:tcW w:w="823" w:type="dxa"/>
          </w:tcPr>
          <w:p w14:paraId="281F789A"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C10</w:t>
            </w:r>
          </w:p>
        </w:tc>
        <w:tc>
          <w:tcPr>
            <w:tcW w:w="6231" w:type="dxa"/>
          </w:tcPr>
          <w:p w14:paraId="5A626D22"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cs="Calibri"/>
                <w:kern w:val="0"/>
                <w:lang w:val="pl-PL"/>
              </w:rPr>
              <w:t>Analiza i tworzenie konspektów zajęć w szkole podstawowej (II etap edukacyjny) – część 1</w:t>
            </w:r>
          </w:p>
        </w:tc>
        <w:tc>
          <w:tcPr>
            <w:tcW w:w="1134" w:type="dxa"/>
            <w:vAlign w:val="center"/>
          </w:tcPr>
          <w:p w14:paraId="0D018C3E"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30</w:t>
            </w:r>
          </w:p>
        </w:tc>
        <w:tc>
          <w:tcPr>
            <w:tcW w:w="1134" w:type="dxa"/>
          </w:tcPr>
          <w:p w14:paraId="0F6DE6AA" w14:textId="77777777" w:rsidR="005F056F" w:rsidRPr="00B1614A" w:rsidRDefault="005F056F" w:rsidP="005F056F">
            <w:pPr>
              <w:spacing w:before="20" w:after="20" w:line="276" w:lineRule="auto"/>
              <w:jc w:val="center"/>
              <w:rPr>
                <w:rFonts w:ascii="Cambria" w:eastAsia="Calibri" w:hAnsi="Cambria"/>
                <w:kern w:val="0"/>
              </w:rPr>
            </w:pPr>
          </w:p>
          <w:p w14:paraId="0636CDD2"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20</w:t>
            </w:r>
          </w:p>
        </w:tc>
      </w:tr>
      <w:tr w:rsidR="005F056F" w:rsidRPr="00B1614A" w14:paraId="380569A1" w14:textId="77777777" w:rsidTr="00205AEE">
        <w:trPr>
          <w:trHeight w:val="70"/>
        </w:trPr>
        <w:tc>
          <w:tcPr>
            <w:tcW w:w="823" w:type="dxa"/>
          </w:tcPr>
          <w:p w14:paraId="51036FDE"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C11</w:t>
            </w:r>
          </w:p>
        </w:tc>
        <w:tc>
          <w:tcPr>
            <w:tcW w:w="6231" w:type="dxa"/>
          </w:tcPr>
          <w:p w14:paraId="0BE77623" w14:textId="77777777" w:rsidR="005F056F" w:rsidRPr="00B1614A" w:rsidRDefault="005F056F" w:rsidP="005F056F">
            <w:pPr>
              <w:spacing w:before="20" w:after="20" w:line="276" w:lineRule="auto"/>
              <w:rPr>
                <w:rFonts w:ascii="Cambria" w:eastAsia="Calibri" w:hAnsi="Cambria"/>
                <w:kern w:val="0"/>
                <w:lang w:val="pl-PL"/>
              </w:rPr>
            </w:pPr>
            <w:r w:rsidRPr="00B1614A">
              <w:rPr>
                <w:rFonts w:ascii="Cambria" w:eastAsia="Calibri" w:hAnsi="Cambria" w:cs="Calibri"/>
                <w:kern w:val="0"/>
                <w:lang w:val="pl-PL"/>
              </w:rPr>
              <w:t>Tworzenie konspektów zajęć w szkole podstawowej (II etap edukacyjny) – cz. 2</w:t>
            </w:r>
          </w:p>
        </w:tc>
        <w:tc>
          <w:tcPr>
            <w:tcW w:w="1134" w:type="dxa"/>
            <w:vAlign w:val="center"/>
          </w:tcPr>
          <w:p w14:paraId="49ABD210"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24</w:t>
            </w:r>
          </w:p>
        </w:tc>
        <w:tc>
          <w:tcPr>
            <w:tcW w:w="1134" w:type="dxa"/>
          </w:tcPr>
          <w:p w14:paraId="5FA6963D" w14:textId="77777777" w:rsidR="005F056F" w:rsidRPr="00B1614A" w:rsidRDefault="005F056F" w:rsidP="005F056F">
            <w:pPr>
              <w:spacing w:before="20" w:after="20" w:line="276" w:lineRule="auto"/>
              <w:jc w:val="center"/>
              <w:rPr>
                <w:rFonts w:ascii="Cambria" w:eastAsia="Calibri" w:hAnsi="Cambria"/>
                <w:kern w:val="0"/>
              </w:rPr>
            </w:pPr>
          </w:p>
          <w:p w14:paraId="14DE879E"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13</w:t>
            </w:r>
          </w:p>
        </w:tc>
      </w:tr>
      <w:tr w:rsidR="005F056F" w:rsidRPr="00B1614A" w14:paraId="22D5E32A" w14:textId="77777777" w:rsidTr="00205AEE">
        <w:trPr>
          <w:trHeight w:val="70"/>
        </w:trPr>
        <w:tc>
          <w:tcPr>
            <w:tcW w:w="823" w:type="dxa"/>
          </w:tcPr>
          <w:p w14:paraId="42B205ED"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C12</w:t>
            </w:r>
          </w:p>
        </w:tc>
        <w:tc>
          <w:tcPr>
            <w:tcW w:w="6231" w:type="dxa"/>
          </w:tcPr>
          <w:p w14:paraId="429A3707" w14:textId="77777777" w:rsidR="005F056F" w:rsidRPr="00B1614A" w:rsidRDefault="005F056F" w:rsidP="005F056F">
            <w:pPr>
              <w:spacing w:before="20" w:after="20" w:line="276" w:lineRule="auto"/>
              <w:rPr>
                <w:rFonts w:ascii="Cambria" w:eastAsia="Calibri" w:hAnsi="Cambria" w:cs="Calibri"/>
                <w:b/>
                <w:bCs/>
                <w:kern w:val="0"/>
                <w:lang w:val="pl-PL"/>
              </w:rPr>
            </w:pPr>
            <w:r w:rsidRPr="00B1614A">
              <w:rPr>
                <w:rFonts w:ascii="Cambria" w:eastAsia="Calibri" w:hAnsi="Cambria" w:cs="Calibri"/>
                <w:b/>
                <w:bCs/>
                <w:kern w:val="0"/>
                <w:lang w:val="pl-PL"/>
              </w:rPr>
              <w:t>Semestr 6</w:t>
            </w:r>
          </w:p>
          <w:p w14:paraId="313DF0E5" w14:textId="77777777" w:rsidR="005F056F" w:rsidRPr="00B1614A" w:rsidRDefault="005F056F" w:rsidP="005F056F">
            <w:pPr>
              <w:spacing w:before="20" w:after="20" w:line="276" w:lineRule="auto"/>
              <w:rPr>
                <w:rFonts w:ascii="Cambria" w:eastAsia="Calibri" w:hAnsi="Cambria" w:cs="Calibri"/>
                <w:kern w:val="0"/>
                <w:lang w:val="pl-PL"/>
              </w:rPr>
            </w:pPr>
            <w:r w:rsidRPr="00B1614A">
              <w:rPr>
                <w:rFonts w:ascii="Cambria" w:eastAsia="Calibri" w:hAnsi="Cambria" w:cs="Calibri"/>
                <w:kern w:val="0"/>
                <w:lang w:val="pl-PL"/>
              </w:rPr>
              <w:t>Tworzenie konspektów zajęć w szkole podstawowej (II etap edukacyjny) – cz. 3</w:t>
            </w:r>
          </w:p>
        </w:tc>
        <w:tc>
          <w:tcPr>
            <w:tcW w:w="1134" w:type="dxa"/>
            <w:vAlign w:val="center"/>
          </w:tcPr>
          <w:p w14:paraId="304F4381"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20</w:t>
            </w:r>
          </w:p>
        </w:tc>
        <w:tc>
          <w:tcPr>
            <w:tcW w:w="1134" w:type="dxa"/>
          </w:tcPr>
          <w:p w14:paraId="6BDD7C2F" w14:textId="77777777" w:rsidR="005F056F" w:rsidRPr="00B1614A" w:rsidRDefault="005F056F" w:rsidP="005F056F">
            <w:pPr>
              <w:spacing w:before="20" w:after="20" w:line="276" w:lineRule="auto"/>
              <w:jc w:val="center"/>
              <w:rPr>
                <w:rFonts w:ascii="Cambria" w:eastAsia="Calibri" w:hAnsi="Cambria"/>
                <w:kern w:val="0"/>
              </w:rPr>
            </w:pPr>
          </w:p>
          <w:p w14:paraId="2AF20C7D"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10</w:t>
            </w:r>
          </w:p>
        </w:tc>
      </w:tr>
      <w:tr w:rsidR="005F056F" w:rsidRPr="00B1614A" w14:paraId="182F76E5" w14:textId="77777777" w:rsidTr="00205AEE">
        <w:trPr>
          <w:trHeight w:val="70"/>
        </w:trPr>
        <w:tc>
          <w:tcPr>
            <w:tcW w:w="823" w:type="dxa"/>
          </w:tcPr>
          <w:p w14:paraId="02788E3D"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C13</w:t>
            </w:r>
          </w:p>
        </w:tc>
        <w:tc>
          <w:tcPr>
            <w:tcW w:w="6231" w:type="dxa"/>
          </w:tcPr>
          <w:p w14:paraId="65F574AD" w14:textId="77777777" w:rsidR="005F056F" w:rsidRPr="00B1614A" w:rsidRDefault="005F056F" w:rsidP="005F056F">
            <w:pPr>
              <w:spacing w:before="20" w:after="20" w:line="276" w:lineRule="auto"/>
              <w:rPr>
                <w:rFonts w:ascii="Cambria" w:eastAsia="Calibri" w:hAnsi="Cambria" w:cs="Calibri"/>
                <w:kern w:val="0"/>
                <w:lang w:val="pl-PL"/>
              </w:rPr>
            </w:pPr>
            <w:r w:rsidRPr="00B1614A">
              <w:rPr>
                <w:rFonts w:ascii="Cambria" w:eastAsia="Calibri" w:hAnsi="Cambria" w:cs="Calibri"/>
                <w:kern w:val="0"/>
                <w:lang w:val="pl-PL"/>
              </w:rPr>
              <w:t>Planowanie lekcji oraz refleksja na temat przeprowadzonych zajęć języka niemieckiego dla II etapu edukacyjnego w trakcie praktyki metodycznej;</w:t>
            </w:r>
            <w:r w:rsidRPr="00B1614A">
              <w:rPr>
                <w:rFonts w:ascii="Cambria" w:eastAsia="Calibri" w:hAnsi="Cambria"/>
                <w:kern w:val="0"/>
                <w:lang w:val="pl-PL"/>
              </w:rPr>
              <w:t xml:space="preserve"> analiza i ocena własnej pracy dydaktycznej oraz współpracy z patronem</w:t>
            </w:r>
          </w:p>
        </w:tc>
        <w:tc>
          <w:tcPr>
            <w:tcW w:w="1134" w:type="dxa"/>
            <w:vAlign w:val="center"/>
          </w:tcPr>
          <w:p w14:paraId="148A0BBC"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20</w:t>
            </w:r>
          </w:p>
        </w:tc>
        <w:tc>
          <w:tcPr>
            <w:tcW w:w="1134" w:type="dxa"/>
          </w:tcPr>
          <w:p w14:paraId="0EF0F195" w14:textId="77777777" w:rsidR="005F056F" w:rsidRPr="00B1614A" w:rsidRDefault="005F056F" w:rsidP="005F056F">
            <w:pPr>
              <w:spacing w:before="20" w:after="20" w:line="276" w:lineRule="auto"/>
              <w:rPr>
                <w:rFonts w:ascii="Cambria" w:eastAsia="Calibri" w:hAnsi="Cambria"/>
                <w:kern w:val="0"/>
              </w:rPr>
            </w:pPr>
          </w:p>
          <w:p w14:paraId="4C70A324" w14:textId="77777777" w:rsidR="005F056F" w:rsidRPr="00B1614A" w:rsidRDefault="005F056F" w:rsidP="005F056F">
            <w:pPr>
              <w:spacing w:before="20" w:after="20" w:line="276" w:lineRule="auto"/>
              <w:jc w:val="center"/>
              <w:rPr>
                <w:rFonts w:ascii="Cambria" w:eastAsia="Calibri" w:hAnsi="Cambria"/>
                <w:kern w:val="0"/>
              </w:rPr>
            </w:pPr>
            <w:r w:rsidRPr="00B1614A">
              <w:rPr>
                <w:rFonts w:ascii="Cambria" w:eastAsia="Calibri" w:hAnsi="Cambria"/>
                <w:kern w:val="0"/>
              </w:rPr>
              <w:t>14</w:t>
            </w:r>
          </w:p>
        </w:tc>
      </w:tr>
      <w:tr w:rsidR="005F056F" w:rsidRPr="00B1614A" w14:paraId="70C5D56B" w14:textId="77777777" w:rsidTr="00205AEE">
        <w:trPr>
          <w:trHeight w:val="70"/>
        </w:trPr>
        <w:tc>
          <w:tcPr>
            <w:tcW w:w="823" w:type="dxa"/>
          </w:tcPr>
          <w:p w14:paraId="6FF0E85C" w14:textId="77777777" w:rsidR="005F056F" w:rsidRPr="00B1614A" w:rsidRDefault="005F056F" w:rsidP="005F056F">
            <w:pPr>
              <w:spacing w:before="20" w:after="20" w:line="276" w:lineRule="auto"/>
              <w:rPr>
                <w:rFonts w:ascii="Cambria" w:eastAsia="Calibri" w:hAnsi="Cambria"/>
                <w:b/>
                <w:kern w:val="0"/>
              </w:rPr>
            </w:pPr>
          </w:p>
        </w:tc>
        <w:tc>
          <w:tcPr>
            <w:tcW w:w="6231" w:type="dxa"/>
          </w:tcPr>
          <w:p w14:paraId="42CB33FA" w14:textId="77777777" w:rsidR="005F056F" w:rsidRPr="00B1614A" w:rsidRDefault="005F056F" w:rsidP="005F056F">
            <w:pPr>
              <w:spacing w:before="20" w:after="20" w:line="276" w:lineRule="auto"/>
              <w:jc w:val="right"/>
              <w:rPr>
                <w:rFonts w:ascii="Cambria" w:eastAsia="Calibri" w:hAnsi="Cambria"/>
                <w:b/>
                <w:kern w:val="0"/>
              </w:rPr>
            </w:pPr>
            <w:proofErr w:type="spellStart"/>
            <w:r w:rsidRPr="00B1614A">
              <w:rPr>
                <w:rFonts w:ascii="Cambria" w:eastAsia="Calibri" w:hAnsi="Cambria"/>
                <w:b/>
                <w:kern w:val="0"/>
              </w:rPr>
              <w:t>Razem</w:t>
            </w:r>
            <w:proofErr w:type="spellEnd"/>
            <w:r w:rsidRPr="00B1614A">
              <w:rPr>
                <w:rFonts w:ascii="Cambria" w:eastAsia="Calibri" w:hAnsi="Cambria"/>
                <w:b/>
                <w:kern w:val="0"/>
              </w:rPr>
              <w:t xml:space="preserve"> </w:t>
            </w:r>
            <w:proofErr w:type="spellStart"/>
            <w:r w:rsidRPr="00B1614A">
              <w:rPr>
                <w:rFonts w:ascii="Cambria" w:eastAsia="Calibri" w:hAnsi="Cambria"/>
                <w:b/>
                <w:kern w:val="0"/>
              </w:rPr>
              <w:t>liczba</w:t>
            </w:r>
            <w:proofErr w:type="spellEnd"/>
            <w:r w:rsidRPr="00B1614A">
              <w:rPr>
                <w:rFonts w:ascii="Cambria" w:eastAsia="Calibri" w:hAnsi="Cambria"/>
                <w:b/>
                <w:kern w:val="0"/>
              </w:rPr>
              <w:t xml:space="preserve"> </w:t>
            </w:r>
            <w:proofErr w:type="spellStart"/>
            <w:r w:rsidRPr="00B1614A">
              <w:rPr>
                <w:rFonts w:ascii="Cambria" w:eastAsia="Calibri" w:hAnsi="Cambria"/>
                <w:b/>
                <w:kern w:val="0"/>
              </w:rPr>
              <w:t>godzin</w:t>
            </w:r>
            <w:proofErr w:type="spellEnd"/>
            <w:r w:rsidRPr="00B1614A">
              <w:rPr>
                <w:rFonts w:ascii="Cambria" w:eastAsia="Calibri" w:hAnsi="Cambria"/>
                <w:b/>
                <w:kern w:val="0"/>
              </w:rPr>
              <w:t xml:space="preserve"> </w:t>
            </w:r>
            <w:proofErr w:type="spellStart"/>
            <w:r w:rsidRPr="00B1614A">
              <w:rPr>
                <w:rFonts w:ascii="Cambria" w:eastAsia="Calibri" w:hAnsi="Cambria"/>
                <w:b/>
                <w:kern w:val="0"/>
              </w:rPr>
              <w:t>ćwiczeń</w:t>
            </w:r>
            <w:proofErr w:type="spellEnd"/>
          </w:p>
        </w:tc>
        <w:tc>
          <w:tcPr>
            <w:tcW w:w="1134" w:type="dxa"/>
            <w:vAlign w:val="center"/>
          </w:tcPr>
          <w:p w14:paraId="0895D018" w14:textId="77777777" w:rsidR="005F056F" w:rsidRPr="00B1614A" w:rsidRDefault="005F056F" w:rsidP="005F056F">
            <w:pPr>
              <w:spacing w:before="20" w:after="20" w:line="276" w:lineRule="auto"/>
              <w:jc w:val="center"/>
              <w:rPr>
                <w:rFonts w:ascii="Cambria" w:eastAsia="Calibri" w:hAnsi="Cambria"/>
                <w:b/>
                <w:kern w:val="0"/>
              </w:rPr>
            </w:pPr>
            <w:r w:rsidRPr="00B1614A">
              <w:rPr>
                <w:rFonts w:ascii="Cambria" w:eastAsia="Calibri" w:hAnsi="Cambria"/>
                <w:b/>
                <w:kern w:val="0"/>
              </w:rPr>
              <w:t>150</w:t>
            </w:r>
          </w:p>
        </w:tc>
        <w:tc>
          <w:tcPr>
            <w:tcW w:w="1134" w:type="dxa"/>
          </w:tcPr>
          <w:p w14:paraId="6601DE9B" w14:textId="77777777" w:rsidR="005F056F" w:rsidRPr="00B1614A" w:rsidRDefault="005F056F" w:rsidP="005F056F">
            <w:pPr>
              <w:spacing w:before="20" w:after="20" w:line="276" w:lineRule="auto"/>
              <w:jc w:val="center"/>
              <w:rPr>
                <w:rFonts w:ascii="Cambria" w:eastAsia="Calibri" w:hAnsi="Cambria"/>
                <w:b/>
                <w:bCs/>
                <w:kern w:val="0"/>
              </w:rPr>
            </w:pPr>
            <w:r w:rsidRPr="00B1614A">
              <w:rPr>
                <w:rFonts w:ascii="Cambria" w:eastAsia="Calibri" w:hAnsi="Cambria"/>
                <w:b/>
                <w:bCs/>
                <w:kern w:val="0"/>
              </w:rPr>
              <w:t>90</w:t>
            </w:r>
          </w:p>
        </w:tc>
      </w:tr>
      <w:bookmarkEnd w:id="40"/>
    </w:tbl>
    <w:p w14:paraId="70996666" w14:textId="77777777" w:rsidR="005F056F" w:rsidRPr="00B1614A" w:rsidRDefault="005F056F" w:rsidP="005F056F">
      <w:pPr>
        <w:spacing w:before="60" w:after="60" w:line="276" w:lineRule="auto"/>
        <w:rPr>
          <w:rFonts w:ascii="Cambria" w:eastAsia="Calibri" w:hAnsi="Cambria"/>
          <w:b/>
          <w:kern w:val="0"/>
          <w:sz w:val="8"/>
          <w:szCs w:val="8"/>
        </w:rPr>
      </w:pPr>
    </w:p>
    <w:p w14:paraId="47FA5310" w14:textId="77777777" w:rsidR="005F056F" w:rsidRPr="00B1614A" w:rsidRDefault="005F056F" w:rsidP="005F056F">
      <w:pPr>
        <w:spacing w:before="120" w:after="120"/>
        <w:jc w:val="both"/>
        <w:rPr>
          <w:rFonts w:ascii="Cambria" w:eastAsia="Calibri" w:hAnsi="Cambria"/>
          <w:b/>
          <w:bCs/>
          <w:kern w:val="0"/>
          <w:lang w:val="pl-PL"/>
        </w:rPr>
      </w:pPr>
      <w:r w:rsidRPr="00B1614A">
        <w:rPr>
          <w:rFonts w:ascii="Cambria" w:eastAsia="Calibri" w:hAnsi="Cambria"/>
          <w:b/>
          <w:bCs/>
          <w:kern w:val="0"/>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5690"/>
        <w:gridCol w:w="2364"/>
      </w:tblGrid>
      <w:tr w:rsidR="005F056F" w:rsidRPr="00B1614A" w14:paraId="662E4D31" w14:textId="77777777" w:rsidTr="00205AEE">
        <w:tc>
          <w:tcPr>
            <w:tcW w:w="1268" w:type="dxa"/>
          </w:tcPr>
          <w:p w14:paraId="695157F7" w14:textId="77777777" w:rsidR="005F056F" w:rsidRPr="00B1614A" w:rsidRDefault="005F056F" w:rsidP="005F056F">
            <w:pPr>
              <w:spacing w:before="60" w:after="60"/>
              <w:jc w:val="both"/>
              <w:rPr>
                <w:rFonts w:ascii="Cambria" w:eastAsia="Calibri" w:hAnsi="Cambria"/>
                <w:b/>
                <w:bCs/>
                <w:kern w:val="0"/>
              </w:rPr>
            </w:pPr>
            <w:r w:rsidRPr="00B1614A">
              <w:rPr>
                <w:rFonts w:ascii="Cambria" w:eastAsia="Calibri" w:hAnsi="Cambria"/>
                <w:b/>
                <w:bCs/>
                <w:kern w:val="0"/>
              </w:rPr>
              <w:t xml:space="preserve">Forma </w:t>
            </w:r>
            <w:proofErr w:type="spellStart"/>
            <w:r w:rsidRPr="00B1614A">
              <w:rPr>
                <w:rFonts w:ascii="Cambria" w:eastAsia="Calibri" w:hAnsi="Cambria"/>
                <w:b/>
                <w:bCs/>
                <w:kern w:val="0"/>
              </w:rPr>
              <w:t>zajęć</w:t>
            </w:r>
            <w:proofErr w:type="spellEnd"/>
          </w:p>
        </w:tc>
        <w:tc>
          <w:tcPr>
            <w:tcW w:w="5690" w:type="dxa"/>
          </w:tcPr>
          <w:p w14:paraId="70A87FAF" w14:textId="77777777" w:rsidR="005F056F" w:rsidRPr="00B1614A" w:rsidRDefault="005F056F" w:rsidP="005F056F">
            <w:pPr>
              <w:spacing w:before="60" w:after="60"/>
              <w:jc w:val="both"/>
              <w:rPr>
                <w:rFonts w:ascii="Cambria" w:eastAsia="Calibri" w:hAnsi="Cambria"/>
                <w:b/>
                <w:bCs/>
                <w:kern w:val="0"/>
                <w:lang w:val="pl-PL"/>
              </w:rPr>
            </w:pPr>
            <w:r w:rsidRPr="00B1614A">
              <w:rPr>
                <w:rFonts w:ascii="Cambria" w:eastAsia="Calibri" w:hAnsi="Cambria"/>
                <w:b/>
                <w:bCs/>
                <w:kern w:val="0"/>
                <w:lang w:val="pl-PL"/>
              </w:rPr>
              <w:t>Metody dydaktyczne (wybór z listy)</w:t>
            </w:r>
          </w:p>
        </w:tc>
        <w:tc>
          <w:tcPr>
            <w:tcW w:w="2364" w:type="dxa"/>
          </w:tcPr>
          <w:p w14:paraId="0B375E6E" w14:textId="77777777" w:rsidR="005F056F" w:rsidRPr="00B1614A" w:rsidRDefault="005F056F" w:rsidP="005F056F">
            <w:pPr>
              <w:spacing w:before="60" w:after="60"/>
              <w:jc w:val="both"/>
              <w:rPr>
                <w:rFonts w:ascii="Cambria" w:eastAsia="Calibri" w:hAnsi="Cambria"/>
                <w:b/>
                <w:bCs/>
                <w:kern w:val="0"/>
              </w:rPr>
            </w:pPr>
            <w:proofErr w:type="spellStart"/>
            <w:r w:rsidRPr="00B1614A">
              <w:rPr>
                <w:rFonts w:ascii="Cambria" w:eastAsia="Calibri" w:hAnsi="Cambria"/>
                <w:b/>
                <w:bCs/>
                <w:kern w:val="0"/>
              </w:rPr>
              <w:t>Ś</w:t>
            </w:r>
            <w:r w:rsidRPr="00B1614A">
              <w:rPr>
                <w:rFonts w:ascii="Cambria" w:eastAsia="Calibri" w:hAnsi="Cambria"/>
                <w:b/>
                <w:kern w:val="0"/>
              </w:rPr>
              <w:t>rodki</w:t>
            </w:r>
            <w:proofErr w:type="spellEnd"/>
            <w:r w:rsidRPr="00B1614A">
              <w:rPr>
                <w:rFonts w:ascii="Cambria" w:eastAsia="Calibri" w:hAnsi="Cambria"/>
                <w:b/>
                <w:kern w:val="0"/>
              </w:rPr>
              <w:t xml:space="preserve"> </w:t>
            </w:r>
            <w:proofErr w:type="spellStart"/>
            <w:r w:rsidRPr="00B1614A">
              <w:rPr>
                <w:rFonts w:ascii="Cambria" w:eastAsia="Calibri" w:hAnsi="Cambria"/>
                <w:b/>
                <w:kern w:val="0"/>
              </w:rPr>
              <w:t>dydaktyczne</w:t>
            </w:r>
            <w:proofErr w:type="spellEnd"/>
          </w:p>
        </w:tc>
      </w:tr>
      <w:tr w:rsidR="005F056F" w:rsidRPr="00B1614A" w14:paraId="0C09CF32" w14:textId="77777777" w:rsidTr="00205AEE">
        <w:tc>
          <w:tcPr>
            <w:tcW w:w="1268" w:type="dxa"/>
          </w:tcPr>
          <w:p w14:paraId="19544996" w14:textId="77777777" w:rsidR="005F056F" w:rsidRPr="00B1614A" w:rsidRDefault="005F056F" w:rsidP="005F056F">
            <w:pPr>
              <w:spacing w:before="60" w:after="60"/>
              <w:jc w:val="both"/>
              <w:rPr>
                <w:rFonts w:ascii="Cambria" w:eastAsia="Calibri" w:hAnsi="Cambria"/>
                <w:bCs/>
                <w:kern w:val="0"/>
              </w:rPr>
            </w:pPr>
            <w:proofErr w:type="spellStart"/>
            <w:r w:rsidRPr="00B1614A">
              <w:rPr>
                <w:rFonts w:ascii="Cambria" w:eastAsia="Calibri" w:hAnsi="Cambria"/>
                <w:bCs/>
                <w:kern w:val="0"/>
              </w:rPr>
              <w:t>Ćwiczenia</w:t>
            </w:r>
            <w:proofErr w:type="spellEnd"/>
          </w:p>
        </w:tc>
        <w:tc>
          <w:tcPr>
            <w:tcW w:w="5690" w:type="dxa"/>
          </w:tcPr>
          <w:p w14:paraId="5197D1D6" w14:textId="77777777" w:rsidR="005F056F" w:rsidRPr="00B1614A" w:rsidRDefault="005F056F" w:rsidP="005F056F">
            <w:pPr>
              <w:spacing w:before="60" w:after="60"/>
              <w:jc w:val="both"/>
              <w:rPr>
                <w:rFonts w:ascii="Cambria" w:eastAsia="Times New Roman" w:hAnsi="Cambria" w:cs="Calibri"/>
                <w:kern w:val="0"/>
                <w:lang w:val="pl-PL" w:eastAsia="pl-PL"/>
              </w:rPr>
            </w:pPr>
            <w:r w:rsidRPr="00B1614A">
              <w:rPr>
                <w:rFonts w:ascii="Cambria" w:eastAsia="Calibri" w:hAnsi="Cambria"/>
                <w:bCs/>
                <w:kern w:val="0"/>
                <w:lang w:val="pl-PL"/>
              </w:rPr>
              <w:t>M2</w:t>
            </w:r>
            <w:r w:rsidRPr="00B1614A">
              <w:rPr>
                <w:rFonts w:ascii="Cambria" w:eastAsia="Times New Roman" w:hAnsi="Cambria" w:cs="Calibri"/>
                <w:kern w:val="0"/>
                <w:lang w:val="pl-PL" w:eastAsia="pl-PL"/>
              </w:rPr>
              <w:t xml:space="preserve"> – symulacja danej sytuacji, symulacja lekcji, rozwiązywanie problemu, rozmowa sterowana, wypowiedzi kontrolowane i poprawiane, rozmowa i dyskusja na temat przeprowadzonej lekcji</w:t>
            </w:r>
          </w:p>
          <w:p w14:paraId="4859F07C" w14:textId="77777777" w:rsidR="005F056F" w:rsidRPr="00B1614A" w:rsidRDefault="005F056F" w:rsidP="005F056F">
            <w:pPr>
              <w:spacing w:before="60" w:after="60"/>
              <w:jc w:val="both"/>
              <w:rPr>
                <w:rFonts w:ascii="Cambria" w:eastAsia="Times New Roman" w:hAnsi="Cambria" w:cs="Calibri"/>
                <w:spacing w:val="-4"/>
                <w:kern w:val="0"/>
                <w:lang w:val="pl-PL" w:eastAsia="pl-PL"/>
              </w:rPr>
            </w:pPr>
            <w:r w:rsidRPr="00B1614A">
              <w:rPr>
                <w:rFonts w:ascii="Cambria" w:eastAsia="Times New Roman" w:hAnsi="Cambria" w:cs="Calibri"/>
                <w:spacing w:val="-4"/>
                <w:kern w:val="0"/>
                <w:lang w:val="pl-PL" w:eastAsia="pl-PL"/>
              </w:rPr>
              <w:t xml:space="preserve">M4 – </w:t>
            </w:r>
            <w:proofErr w:type="spellStart"/>
            <w:r w:rsidRPr="00B1614A">
              <w:rPr>
                <w:rFonts w:ascii="Cambria" w:eastAsia="Times New Roman" w:hAnsi="Cambria" w:cs="Calibri"/>
                <w:spacing w:val="-4"/>
                <w:kern w:val="0"/>
                <w:lang w:val="pl-PL" w:eastAsia="pl-PL"/>
              </w:rPr>
              <w:t>miniwykład</w:t>
            </w:r>
            <w:proofErr w:type="spellEnd"/>
            <w:r w:rsidRPr="00B1614A">
              <w:rPr>
                <w:rFonts w:ascii="Cambria" w:eastAsia="Times New Roman" w:hAnsi="Cambria" w:cs="Calibri"/>
                <w:spacing w:val="-4"/>
                <w:kern w:val="0"/>
                <w:lang w:val="pl-PL" w:eastAsia="pl-PL"/>
              </w:rPr>
              <w:t xml:space="preserve"> z wykorzystaniem materiałów multimedialnych </w:t>
            </w:r>
          </w:p>
          <w:p w14:paraId="3D6B948C" w14:textId="77777777" w:rsidR="005F056F" w:rsidRPr="00B1614A" w:rsidRDefault="005F056F" w:rsidP="005F056F">
            <w:pPr>
              <w:spacing w:before="60" w:after="60"/>
              <w:jc w:val="both"/>
              <w:rPr>
                <w:rFonts w:ascii="Cambria" w:eastAsia="Calibri" w:hAnsi="Cambria"/>
                <w:bCs/>
                <w:kern w:val="0"/>
                <w:lang w:val="pl-PL"/>
              </w:rPr>
            </w:pPr>
            <w:r w:rsidRPr="00B1614A">
              <w:rPr>
                <w:rFonts w:ascii="Cambria" w:eastAsia="Times New Roman" w:hAnsi="Cambria" w:cs="Calibri"/>
                <w:kern w:val="0"/>
                <w:lang w:val="pl-PL" w:eastAsia="pl-PL"/>
              </w:rPr>
              <w:t xml:space="preserve">M5 – przegląd literatury przedmiotu, analiza dokumentacji, </w:t>
            </w:r>
            <w:r w:rsidRPr="00B1614A">
              <w:rPr>
                <w:rFonts w:ascii="Cambria" w:eastAsia="Times New Roman" w:hAnsi="Cambria" w:cs="Calibri"/>
                <w:kern w:val="0"/>
                <w:lang w:val="pl-PL" w:eastAsia="pl-PL"/>
              </w:rPr>
              <w:lastRenderedPageBreak/>
              <w:t xml:space="preserve">omówienie konspektu lekcji, wygłoszenie referatu przez studenta, analiza artykułów z czasopism fachowych, analiza przeczytanych treści z literatury przedmiotu, prowadzenie lekcji, </w:t>
            </w:r>
          </w:p>
        </w:tc>
        <w:tc>
          <w:tcPr>
            <w:tcW w:w="2364" w:type="dxa"/>
          </w:tcPr>
          <w:p w14:paraId="632E8DFB" w14:textId="77777777" w:rsidR="005F056F" w:rsidRPr="00B1614A" w:rsidRDefault="005F056F" w:rsidP="005F056F">
            <w:pPr>
              <w:spacing w:before="60" w:after="60"/>
              <w:jc w:val="both"/>
              <w:rPr>
                <w:rFonts w:ascii="Cambria" w:eastAsia="Calibri" w:hAnsi="Cambria"/>
                <w:kern w:val="0"/>
                <w:lang w:val="pl-PL"/>
              </w:rPr>
            </w:pPr>
            <w:r w:rsidRPr="00B1614A">
              <w:rPr>
                <w:rFonts w:ascii="Cambria" w:eastAsia="Calibri" w:hAnsi="Cambria"/>
                <w:kern w:val="0"/>
                <w:lang w:val="pl-PL"/>
              </w:rPr>
              <w:lastRenderedPageBreak/>
              <w:t xml:space="preserve">Teksty z literatury przedmiotu, akty prawne, artykuły z czasopism specjalistycznych, sprzęt multimedialny, tablica </w:t>
            </w:r>
            <w:r w:rsidRPr="00B1614A">
              <w:rPr>
                <w:rFonts w:ascii="Cambria" w:eastAsia="Calibri" w:hAnsi="Cambria"/>
                <w:kern w:val="0"/>
                <w:lang w:val="pl-PL"/>
              </w:rPr>
              <w:lastRenderedPageBreak/>
              <w:t>interaktywna.</w:t>
            </w:r>
          </w:p>
        </w:tc>
      </w:tr>
    </w:tbl>
    <w:p w14:paraId="6F5E720D" w14:textId="77777777" w:rsidR="005F056F" w:rsidRPr="00B1614A" w:rsidRDefault="005F056F" w:rsidP="005F056F">
      <w:pPr>
        <w:spacing w:before="120" w:after="120"/>
        <w:rPr>
          <w:rFonts w:ascii="Cambria" w:eastAsia="Calibri" w:hAnsi="Cambria"/>
          <w:b/>
          <w:bCs/>
          <w:kern w:val="0"/>
          <w:lang w:val="pl-PL"/>
        </w:rPr>
      </w:pPr>
      <w:r w:rsidRPr="00B1614A">
        <w:rPr>
          <w:rFonts w:ascii="Cambria" w:eastAsia="Calibri" w:hAnsi="Cambria"/>
          <w:b/>
          <w:bCs/>
          <w:kern w:val="0"/>
          <w:lang w:val="pl-PL"/>
        </w:rPr>
        <w:lastRenderedPageBreak/>
        <w:t>8. Sposoby (metody) weryfikacji i oceny efektów uczenia się osiągniętych przez studenta</w:t>
      </w:r>
    </w:p>
    <w:p w14:paraId="154A421B" w14:textId="77777777" w:rsidR="005F056F" w:rsidRPr="00B1614A" w:rsidRDefault="005F056F" w:rsidP="005F056F">
      <w:pPr>
        <w:spacing w:before="120" w:after="120"/>
        <w:rPr>
          <w:rFonts w:ascii="Cambria" w:eastAsia="Calibri" w:hAnsi="Cambria"/>
          <w:b/>
          <w:bCs/>
          <w:kern w:val="0"/>
          <w:lang w:val="pl-PL"/>
        </w:rPr>
      </w:pPr>
      <w:r w:rsidRPr="00B1614A">
        <w:rPr>
          <w:rFonts w:ascii="Cambria" w:eastAsia="Calibri" w:hAnsi="Cambria"/>
          <w:b/>
          <w:bCs/>
          <w:kern w:val="0"/>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820"/>
        <w:gridCol w:w="3226"/>
      </w:tblGrid>
      <w:tr w:rsidR="005F056F" w:rsidRPr="00B1614A" w14:paraId="4D274F47" w14:textId="77777777" w:rsidTr="00205AEE">
        <w:tc>
          <w:tcPr>
            <w:tcW w:w="1276" w:type="dxa"/>
            <w:vAlign w:val="center"/>
          </w:tcPr>
          <w:p w14:paraId="5CD6B024" w14:textId="77777777" w:rsidR="005F056F" w:rsidRPr="00B1614A" w:rsidRDefault="005F056F" w:rsidP="005F056F">
            <w:pPr>
              <w:spacing w:before="60" w:after="60"/>
              <w:jc w:val="center"/>
              <w:rPr>
                <w:rFonts w:ascii="Cambria" w:eastAsia="Calibri" w:hAnsi="Cambria"/>
                <w:b/>
                <w:bCs/>
                <w:kern w:val="0"/>
                <w:sz w:val="28"/>
                <w:szCs w:val="28"/>
              </w:rPr>
            </w:pPr>
            <w:r w:rsidRPr="00B1614A">
              <w:rPr>
                <w:rFonts w:ascii="Cambria" w:eastAsia="Calibri" w:hAnsi="Cambria"/>
                <w:b/>
                <w:bCs/>
                <w:kern w:val="0"/>
              </w:rPr>
              <w:t xml:space="preserve">Forma </w:t>
            </w:r>
            <w:proofErr w:type="spellStart"/>
            <w:r w:rsidRPr="00B1614A">
              <w:rPr>
                <w:rFonts w:ascii="Cambria" w:eastAsia="Calibri" w:hAnsi="Cambria"/>
                <w:b/>
                <w:bCs/>
                <w:kern w:val="0"/>
              </w:rPr>
              <w:t>zajęć</w:t>
            </w:r>
            <w:proofErr w:type="spellEnd"/>
          </w:p>
        </w:tc>
        <w:tc>
          <w:tcPr>
            <w:tcW w:w="4820" w:type="dxa"/>
            <w:vAlign w:val="center"/>
          </w:tcPr>
          <w:p w14:paraId="333046F8" w14:textId="77777777" w:rsidR="005F056F" w:rsidRPr="00B1614A" w:rsidRDefault="005F056F" w:rsidP="005F056F">
            <w:pPr>
              <w:jc w:val="center"/>
              <w:rPr>
                <w:rFonts w:ascii="Cambria" w:eastAsia="Calibri" w:hAnsi="Cambria"/>
                <w:b/>
                <w:kern w:val="0"/>
                <w:lang w:val="pl-PL"/>
              </w:rPr>
            </w:pPr>
            <w:r w:rsidRPr="00B1614A">
              <w:rPr>
                <w:rFonts w:ascii="Cambria" w:eastAsia="Calibri" w:hAnsi="Cambria"/>
                <w:b/>
                <w:kern w:val="0"/>
                <w:lang w:val="pl-PL"/>
              </w:rPr>
              <w:t xml:space="preserve">Ocena formująca (F) </w:t>
            </w:r>
          </w:p>
          <w:p w14:paraId="5E1F7587" w14:textId="77777777" w:rsidR="005F056F" w:rsidRPr="00B1614A" w:rsidRDefault="005F056F" w:rsidP="005F056F">
            <w:pPr>
              <w:jc w:val="center"/>
              <w:rPr>
                <w:rFonts w:ascii="Cambria" w:eastAsia="Calibri" w:hAnsi="Cambria"/>
                <w:b/>
                <w:bCs/>
                <w:kern w:val="0"/>
                <w:sz w:val="28"/>
                <w:szCs w:val="28"/>
                <w:lang w:val="pl-PL"/>
              </w:rPr>
            </w:pPr>
            <w:r w:rsidRPr="00B1614A">
              <w:rPr>
                <w:rFonts w:ascii="Cambria" w:eastAsia="Calibri" w:hAnsi="Cambria"/>
                <w:b/>
                <w:kern w:val="0"/>
                <w:lang w:val="pl-PL"/>
              </w:rPr>
              <w:t xml:space="preserve">– </w:t>
            </w:r>
            <w:r w:rsidRPr="00B1614A">
              <w:rPr>
                <w:rFonts w:ascii="Cambria" w:eastAsia="Calibri" w:hAnsi="Cambria"/>
                <w:kern w:val="0"/>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kern w:val="0"/>
                <w:sz w:val="16"/>
                <w:szCs w:val="16"/>
                <w:lang w:val="pl-PL"/>
              </w:rPr>
              <w:t>(wybór z listy)</w:t>
            </w:r>
          </w:p>
        </w:tc>
        <w:tc>
          <w:tcPr>
            <w:tcW w:w="3226" w:type="dxa"/>
            <w:vAlign w:val="center"/>
          </w:tcPr>
          <w:p w14:paraId="77ECA949" w14:textId="77777777" w:rsidR="005F056F" w:rsidRPr="00B1614A" w:rsidRDefault="005F056F" w:rsidP="005F056F">
            <w:pPr>
              <w:spacing w:before="20" w:after="20"/>
              <w:jc w:val="center"/>
              <w:rPr>
                <w:rFonts w:ascii="Cambria" w:eastAsia="Calibri" w:hAnsi="Cambria"/>
                <w:b/>
                <w:kern w:val="0"/>
                <w:lang w:val="pl-PL"/>
              </w:rPr>
            </w:pPr>
            <w:r w:rsidRPr="00B1614A">
              <w:rPr>
                <w:rFonts w:ascii="Cambria" w:eastAsia="Calibri" w:hAnsi="Cambria"/>
                <w:b/>
                <w:kern w:val="0"/>
                <w:lang w:val="pl-PL"/>
              </w:rPr>
              <w:t xml:space="preserve">Ocena podsumowująca (P) – </w:t>
            </w:r>
            <w:r w:rsidRPr="00B1614A">
              <w:rPr>
                <w:rFonts w:ascii="Cambria" w:eastAsia="Calibri" w:hAnsi="Cambria"/>
                <w:kern w:val="0"/>
                <w:sz w:val="16"/>
                <w:szCs w:val="16"/>
                <w:lang w:val="pl-PL"/>
              </w:rPr>
              <w:t xml:space="preserve">podsumowuje osiągnięte efekty uczenia się </w:t>
            </w:r>
            <w:r w:rsidRPr="00B1614A">
              <w:rPr>
                <w:rFonts w:ascii="Cambria" w:eastAsia="Calibri" w:hAnsi="Cambria"/>
                <w:b/>
                <w:kern w:val="0"/>
                <w:sz w:val="16"/>
                <w:szCs w:val="16"/>
                <w:lang w:val="pl-PL"/>
              </w:rPr>
              <w:t>(wybór z listy)</w:t>
            </w:r>
          </w:p>
        </w:tc>
      </w:tr>
      <w:tr w:rsidR="005F056F" w:rsidRPr="00B1614A" w14:paraId="7D21D6D3" w14:textId="77777777" w:rsidTr="00205AEE">
        <w:tc>
          <w:tcPr>
            <w:tcW w:w="1276" w:type="dxa"/>
          </w:tcPr>
          <w:p w14:paraId="78193713" w14:textId="77777777" w:rsidR="005F056F" w:rsidRPr="00B1614A" w:rsidRDefault="005F056F" w:rsidP="005F056F">
            <w:pPr>
              <w:spacing w:before="60" w:after="60"/>
              <w:rPr>
                <w:rFonts w:ascii="Cambria" w:eastAsia="Calibri" w:hAnsi="Cambria"/>
                <w:b/>
                <w:bCs/>
                <w:kern w:val="0"/>
              </w:rPr>
            </w:pPr>
            <w:proofErr w:type="spellStart"/>
            <w:r w:rsidRPr="00B1614A">
              <w:rPr>
                <w:rFonts w:ascii="Cambria" w:eastAsia="Calibri" w:hAnsi="Cambria"/>
                <w:bCs/>
                <w:kern w:val="0"/>
              </w:rPr>
              <w:t>Ćwiczenia</w:t>
            </w:r>
            <w:proofErr w:type="spellEnd"/>
          </w:p>
        </w:tc>
        <w:tc>
          <w:tcPr>
            <w:tcW w:w="4820" w:type="dxa"/>
            <w:vAlign w:val="center"/>
          </w:tcPr>
          <w:p w14:paraId="7A62BD66" w14:textId="77777777" w:rsidR="005F056F" w:rsidRPr="00B1614A" w:rsidRDefault="005F056F" w:rsidP="005F056F">
            <w:pPr>
              <w:autoSpaceDE w:val="0"/>
              <w:autoSpaceDN w:val="0"/>
              <w:adjustRightInd w:val="0"/>
              <w:rPr>
                <w:rFonts w:ascii="Cambria" w:eastAsia="Times New Roman" w:hAnsi="Cambria"/>
                <w:b/>
                <w:bCs/>
                <w:kern w:val="0"/>
                <w:lang w:val="pl-PL" w:eastAsia="pl-PL"/>
              </w:rPr>
            </w:pPr>
            <w:r w:rsidRPr="00B1614A">
              <w:rPr>
                <w:rFonts w:ascii="Cambria" w:eastAsia="Times New Roman" w:hAnsi="Cambria"/>
                <w:b/>
                <w:bCs/>
                <w:kern w:val="0"/>
                <w:lang w:val="pl-PL" w:eastAsia="pl-PL"/>
              </w:rPr>
              <w:t xml:space="preserve">F2 – obserwacja/aktywność </w:t>
            </w:r>
            <w:r w:rsidRPr="00B1614A">
              <w:rPr>
                <w:rFonts w:ascii="Cambria" w:eastAsia="Times New Roman" w:hAnsi="Cambria"/>
                <w:kern w:val="0"/>
                <w:lang w:val="pl-PL" w:eastAsia="pl-PL"/>
              </w:rPr>
              <w:t>(przygotowanie do zajęć, ocena ćwiczeń wykonywanych podczas zajęć i jako pracy własnej</w:t>
            </w:r>
            <w:r w:rsidRPr="00B1614A">
              <w:rPr>
                <w:rFonts w:ascii="Cambria" w:eastAsia="Times New Roman" w:hAnsi="Cambria"/>
                <w:bCs/>
                <w:kern w:val="0"/>
                <w:lang w:val="pl-PL" w:eastAsia="pl-PL"/>
              </w:rPr>
              <w:t>, ocena przeprowadzonej lekcji)</w:t>
            </w:r>
          </w:p>
          <w:p w14:paraId="3908E8AB" w14:textId="77777777" w:rsidR="005F056F" w:rsidRPr="00B1614A" w:rsidRDefault="005F056F" w:rsidP="005F056F">
            <w:pPr>
              <w:autoSpaceDE w:val="0"/>
              <w:autoSpaceDN w:val="0"/>
              <w:adjustRightInd w:val="0"/>
              <w:rPr>
                <w:rFonts w:ascii="Cambria" w:eastAsia="Times New Roman" w:hAnsi="Cambria"/>
                <w:kern w:val="0"/>
                <w:lang w:val="pl-PL" w:eastAsia="pl-PL"/>
              </w:rPr>
            </w:pPr>
            <w:r w:rsidRPr="00B1614A">
              <w:rPr>
                <w:rFonts w:ascii="Cambria" w:eastAsia="Times New Roman" w:hAnsi="Cambria"/>
                <w:b/>
                <w:bCs/>
                <w:kern w:val="0"/>
                <w:lang w:val="pl-PL" w:eastAsia="pl-PL"/>
              </w:rPr>
              <w:t xml:space="preserve">F3 – praca pisemna </w:t>
            </w:r>
            <w:r w:rsidRPr="00B1614A">
              <w:rPr>
                <w:rFonts w:ascii="Cambria" w:eastAsia="Times New Roman" w:hAnsi="Cambria"/>
                <w:bCs/>
                <w:kern w:val="0"/>
                <w:lang w:val="pl-PL" w:eastAsia="pl-PL"/>
              </w:rPr>
              <w:t>(przygotowanie planu ćwiczeń/ lekcji</w:t>
            </w:r>
            <w:r w:rsidRPr="00B1614A">
              <w:rPr>
                <w:rFonts w:ascii="Cambria" w:eastAsia="Times New Roman" w:hAnsi="Cambria"/>
                <w:kern w:val="0"/>
                <w:lang w:val="pl-PL" w:eastAsia="pl-PL"/>
              </w:rPr>
              <w:t>)</w:t>
            </w:r>
          </w:p>
          <w:p w14:paraId="25D2B047" w14:textId="77777777" w:rsidR="005F056F" w:rsidRPr="00B1614A" w:rsidRDefault="005F056F" w:rsidP="005F056F">
            <w:pPr>
              <w:spacing w:before="60" w:after="60"/>
              <w:rPr>
                <w:rFonts w:ascii="Cambria" w:eastAsia="Calibri" w:hAnsi="Cambria"/>
                <w:b/>
                <w:bCs/>
                <w:kern w:val="0"/>
                <w:lang w:val="pl-PL"/>
              </w:rPr>
            </w:pPr>
            <w:r w:rsidRPr="00B1614A">
              <w:rPr>
                <w:rFonts w:ascii="Cambria" w:eastAsia="Calibri" w:hAnsi="Cambria" w:cs="Calibri"/>
                <w:b/>
                <w:bCs/>
                <w:kern w:val="0"/>
                <w:lang w:val="pl-PL"/>
              </w:rPr>
              <w:t xml:space="preserve">F5 </w:t>
            </w:r>
            <w:r w:rsidRPr="00B1614A">
              <w:rPr>
                <w:rFonts w:ascii="Cambria" w:eastAsia="Calibri" w:hAnsi="Cambria" w:cs="Calibri"/>
                <w:kern w:val="0"/>
                <w:lang w:val="pl-PL"/>
              </w:rPr>
              <w:t xml:space="preserve">– </w:t>
            </w:r>
            <w:r w:rsidRPr="00B1614A">
              <w:rPr>
                <w:rFonts w:ascii="Cambria" w:eastAsia="Calibri" w:hAnsi="Cambria" w:cs="Calibri"/>
                <w:b/>
                <w:bCs/>
                <w:kern w:val="0"/>
                <w:lang w:val="pl-PL"/>
              </w:rPr>
              <w:t xml:space="preserve">ćwiczenia praktyczne </w:t>
            </w:r>
            <w:r w:rsidRPr="00B1614A">
              <w:rPr>
                <w:rFonts w:ascii="Cambria" w:eastAsia="Calibri" w:hAnsi="Cambria" w:cs="Calibri"/>
                <w:bCs/>
                <w:kern w:val="0"/>
                <w:lang w:val="pl-PL"/>
              </w:rPr>
              <w:t>(ćwiczenia sprawdzające umiejętności)</w:t>
            </w:r>
          </w:p>
        </w:tc>
        <w:tc>
          <w:tcPr>
            <w:tcW w:w="3226" w:type="dxa"/>
            <w:vAlign w:val="center"/>
          </w:tcPr>
          <w:p w14:paraId="1EC16A90" w14:textId="77777777" w:rsidR="005F056F" w:rsidRPr="00B1614A" w:rsidRDefault="005F056F" w:rsidP="005F056F">
            <w:pPr>
              <w:spacing w:before="20" w:after="20"/>
              <w:rPr>
                <w:rFonts w:ascii="Cambria" w:eastAsia="Calibri" w:hAnsi="Cambria"/>
                <w:kern w:val="0"/>
                <w:lang w:val="pl-PL"/>
              </w:rPr>
            </w:pPr>
            <w:r w:rsidRPr="00B1614A">
              <w:rPr>
                <w:rFonts w:ascii="Cambria" w:eastAsia="Calibri" w:hAnsi="Cambria" w:cs="Calibri"/>
                <w:b/>
                <w:bCs/>
                <w:kern w:val="0"/>
                <w:lang w:val="pl-PL"/>
              </w:rPr>
              <w:t xml:space="preserve">P3 </w:t>
            </w:r>
            <w:r w:rsidRPr="00B1614A">
              <w:rPr>
                <w:rFonts w:ascii="Cambria" w:eastAsia="Calibri" w:hAnsi="Cambria" w:cs="Calibri"/>
                <w:bCs/>
                <w:kern w:val="0"/>
                <w:lang w:val="pl-PL"/>
              </w:rPr>
              <w:t>– ocena podsumowująca powstała na podstawie ocen formujących, uzyskanych w semestrze</w:t>
            </w:r>
          </w:p>
        </w:tc>
      </w:tr>
    </w:tbl>
    <w:p w14:paraId="163B458E" w14:textId="77777777" w:rsidR="005F056F" w:rsidRPr="00B1614A" w:rsidRDefault="005F056F" w:rsidP="005F056F">
      <w:pPr>
        <w:spacing w:before="120" w:after="120"/>
        <w:jc w:val="both"/>
        <w:rPr>
          <w:rFonts w:ascii="Cambria" w:eastAsia="Calibri" w:hAnsi="Cambria"/>
          <w:b/>
          <w:kern w:val="0"/>
          <w:lang w:val="pl-PL"/>
        </w:rPr>
      </w:pPr>
      <w:r w:rsidRPr="00B1614A">
        <w:rPr>
          <w:rFonts w:ascii="Cambria" w:eastAsia="Calibri" w:hAnsi="Cambria"/>
          <w:b/>
          <w:kern w:val="0"/>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324"/>
        <w:gridCol w:w="1275"/>
        <w:gridCol w:w="1418"/>
        <w:gridCol w:w="3123"/>
      </w:tblGrid>
      <w:tr w:rsidR="005F056F" w:rsidRPr="00B1614A" w14:paraId="70ACB4F7" w14:textId="77777777" w:rsidTr="00205AEE">
        <w:trPr>
          <w:trHeight w:val="137"/>
        </w:trPr>
        <w:tc>
          <w:tcPr>
            <w:tcW w:w="2179" w:type="dxa"/>
            <w:vMerge w:val="restart"/>
            <w:tcBorders>
              <w:left w:val="single" w:sz="4" w:space="0" w:color="000000"/>
              <w:right w:val="single" w:sz="4" w:space="0" w:color="000000"/>
            </w:tcBorders>
            <w:vAlign w:val="center"/>
          </w:tcPr>
          <w:p w14:paraId="7AE81773" w14:textId="77777777" w:rsidR="005F056F" w:rsidRPr="00B1614A" w:rsidRDefault="005F056F" w:rsidP="005F056F">
            <w:pPr>
              <w:spacing w:before="20" w:after="20"/>
              <w:jc w:val="center"/>
              <w:rPr>
                <w:rFonts w:ascii="Cambria" w:hAnsi="Cambria"/>
              </w:rPr>
            </w:pPr>
            <w:r w:rsidRPr="00B1614A">
              <w:rPr>
                <w:rFonts w:ascii="Cambria" w:hAnsi="Cambria"/>
                <w:b/>
                <w:bCs/>
              </w:rPr>
              <w:t xml:space="preserve">Symbol </w:t>
            </w:r>
            <w:proofErr w:type="spellStart"/>
            <w:r w:rsidRPr="00B1614A">
              <w:rPr>
                <w:rFonts w:ascii="Cambria" w:hAnsi="Cambria"/>
                <w:b/>
                <w:bCs/>
              </w:rPr>
              <w:t>efektu</w:t>
            </w:r>
            <w:proofErr w:type="spellEnd"/>
          </w:p>
        </w:tc>
        <w:tc>
          <w:tcPr>
            <w:tcW w:w="7140" w:type="dxa"/>
            <w:gridSpan w:val="4"/>
            <w:tcBorders>
              <w:left w:val="single" w:sz="4" w:space="0" w:color="000000"/>
              <w:right w:val="single" w:sz="4" w:space="0" w:color="000000"/>
            </w:tcBorders>
          </w:tcPr>
          <w:p w14:paraId="34D87FD4" w14:textId="77777777" w:rsidR="005F056F" w:rsidRPr="00B1614A" w:rsidRDefault="005F056F" w:rsidP="005F056F">
            <w:pPr>
              <w:spacing w:before="20" w:after="20"/>
              <w:jc w:val="center"/>
              <w:rPr>
                <w:rFonts w:ascii="Cambria" w:hAnsi="Cambria"/>
                <w:bCs/>
              </w:rPr>
            </w:pPr>
            <w:proofErr w:type="spellStart"/>
            <w:r w:rsidRPr="00B1614A">
              <w:rPr>
                <w:rFonts w:ascii="Cambria" w:hAnsi="Cambria"/>
                <w:bCs/>
              </w:rPr>
              <w:t>Ćwiczenia</w:t>
            </w:r>
            <w:proofErr w:type="spellEnd"/>
            <w:r w:rsidRPr="00B1614A">
              <w:rPr>
                <w:rFonts w:ascii="Cambria" w:hAnsi="Cambria"/>
                <w:bCs/>
              </w:rPr>
              <w:t xml:space="preserve"> </w:t>
            </w:r>
          </w:p>
        </w:tc>
      </w:tr>
      <w:tr w:rsidR="005F056F" w:rsidRPr="00B1614A" w14:paraId="204B7ACE" w14:textId="77777777" w:rsidTr="00205AEE">
        <w:trPr>
          <w:trHeight w:val="299"/>
        </w:trPr>
        <w:tc>
          <w:tcPr>
            <w:tcW w:w="2179" w:type="dxa"/>
            <w:vMerge/>
            <w:tcBorders>
              <w:left w:val="single" w:sz="4" w:space="0" w:color="000000"/>
              <w:bottom w:val="single" w:sz="4" w:space="0" w:color="000000"/>
              <w:right w:val="single" w:sz="4" w:space="0" w:color="000000"/>
            </w:tcBorders>
            <w:vAlign w:val="center"/>
          </w:tcPr>
          <w:p w14:paraId="2CA7567A" w14:textId="77777777" w:rsidR="005F056F" w:rsidRPr="00B1614A" w:rsidRDefault="005F056F" w:rsidP="005F056F">
            <w:pPr>
              <w:spacing w:before="20" w:after="20"/>
              <w:jc w:val="center"/>
              <w:rPr>
                <w:rFonts w:ascii="Cambria" w:hAnsi="Cambria"/>
              </w:rPr>
            </w:pPr>
          </w:p>
        </w:tc>
        <w:tc>
          <w:tcPr>
            <w:tcW w:w="1324" w:type="dxa"/>
            <w:tcBorders>
              <w:top w:val="single" w:sz="4" w:space="0" w:color="auto"/>
              <w:left w:val="single" w:sz="4" w:space="0" w:color="000000"/>
              <w:bottom w:val="single" w:sz="4" w:space="0" w:color="000000"/>
              <w:right w:val="single" w:sz="4" w:space="0" w:color="000000"/>
            </w:tcBorders>
            <w:vAlign w:val="center"/>
          </w:tcPr>
          <w:p w14:paraId="2AAD4BC8" w14:textId="77777777" w:rsidR="005F056F" w:rsidRPr="00B1614A" w:rsidRDefault="005F056F" w:rsidP="005F056F">
            <w:pPr>
              <w:spacing w:before="20" w:after="20"/>
              <w:jc w:val="center"/>
              <w:rPr>
                <w:rFonts w:ascii="Cambria" w:hAnsi="Cambria"/>
                <w:bCs/>
              </w:rPr>
            </w:pPr>
            <w:r w:rsidRPr="00B1614A">
              <w:rPr>
                <w:rFonts w:ascii="Cambria" w:hAnsi="Cambria"/>
                <w:bCs/>
                <w:sz w:val="16"/>
                <w:szCs w:val="16"/>
              </w:rPr>
              <w:t>F2</w:t>
            </w:r>
          </w:p>
        </w:tc>
        <w:tc>
          <w:tcPr>
            <w:tcW w:w="1275" w:type="dxa"/>
            <w:tcBorders>
              <w:top w:val="single" w:sz="4" w:space="0" w:color="auto"/>
              <w:left w:val="single" w:sz="4" w:space="0" w:color="000000"/>
              <w:bottom w:val="single" w:sz="4" w:space="0" w:color="000000"/>
              <w:right w:val="single" w:sz="4" w:space="0" w:color="000000"/>
            </w:tcBorders>
            <w:vAlign w:val="center"/>
          </w:tcPr>
          <w:p w14:paraId="5540F9BE" w14:textId="77777777" w:rsidR="005F056F" w:rsidRPr="00B1614A" w:rsidRDefault="005F056F" w:rsidP="005F056F">
            <w:pPr>
              <w:spacing w:before="20" w:after="20"/>
              <w:jc w:val="center"/>
              <w:rPr>
                <w:rFonts w:ascii="Cambria" w:hAnsi="Cambria"/>
                <w:bCs/>
              </w:rPr>
            </w:pPr>
            <w:r w:rsidRPr="00B1614A">
              <w:rPr>
                <w:rFonts w:ascii="Cambria" w:hAnsi="Cambria"/>
                <w:bCs/>
                <w:sz w:val="16"/>
                <w:szCs w:val="16"/>
              </w:rPr>
              <w:t>F3</w:t>
            </w:r>
          </w:p>
        </w:tc>
        <w:tc>
          <w:tcPr>
            <w:tcW w:w="1418" w:type="dxa"/>
            <w:tcBorders>
              <w:top w:val="single" w:sz="4" w:space="0" w:color="auto"/>
              <w:left w:val="single" w:sz="4" w:space="0" w:color="000000"/>
              <w:bottom w:val="single" w:sz="4" w:space="0" w:color="000000"/>
              <w:right w:val="single" w:sz="4" w:space="0" w:color="000000"/>
            </w:tcBorders>
            <w:vAlign w:val="center"/>
          </w:tcPr>
          <w:p w14:paraId="38B9CFCE" w14:textId="77777777" w:rsidR="005F056F" w:rsidRPr="00B1614A" w:rsidRDefault="005F056F" w:rsidP="005F056F">
            <w:pPr>
              <w:spacing w:before="20" w:after="20"/>
              <w:jc w:val="center"/>
              <w:rPr>
                <w:rFonts w:ascii="Cambria" w:hAnsi="Cambria"/>
                <w:bCs/>
              </w:rPr>
            </w:pPr>
            <w:r w:rsidRPr="00B1614A">
              <w:rPr>
                <w:rFonts w:ascii="Cambria" w:hAnsi="Cambria"/>
                <w:bCs/>
                <w:sz w:val="16"/>
                <w:szCs w:val="16"/>
              </w:rPr>
              <w:t>F5</w:t>
            </w:r>
          </w:p>
        </w:tc>
        <w:tc>
          <w:tcPr>
            <w:tcW w:w="3123" w:type="dxa"/>
            <w:tcBorders>
              <w:top w:val="single" w:sz="4" w:space="0" w:color="auto"/>
              <w:left w:val="single" w:sz="4" w:space="0" w:color="000000"/>
              <w:bottom w:val="single" w:sz="4" w:space="0" w:color="000000"/>
              <w:right w:val="single" w:sz="4" w:space="0" w:color="000000"/>
            </w:tcBorders>
            <w:vAlign w:val="center"/>
          </w:tcPr>
          <w:p w14:paraId="4B65ED40" w14:textId="77777777" w:rsidR="005F056F" w:rsidRPr="00B1614A" w:rsidRDefault="005F056F" w:rsidP="005F056F">
            <w:pPr>
              <w:spacing w:before="20" w:after="20"/>
              <w:jc w:val="center"/>
              <w:rPr>
                <w:rFonts w:ascii="Cambria" w:hAnsi="Cambria"/>
                <w:bCs/>
              </w:rPr>
            </w:pPr>
            <w:r w:rsidRPr="00B1614A">
              <w:rPr>
                <w:rFonts w:ascii="Cambria" w:hAnsi="Cambria"/>
                <w:bCs/>
                <w:sz w:val="16"/>
                <w:szCs w:val="16"/>
              </w:rPr>
              <w:t>P3</w:t>
            </w:r>
          </w:p>
        </w:tc>
      </w:tr>
      <w:tr w:rsidR="005F056F" w:rsidRPr="00B1614A" w14:paraId="30D014FC"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AB3006A" w14:textId="77777777" w:rsidR="005F056F" w:rsidRPr="00B1614A" w:rsidRDefault="005F056F" w:rsidP="005F056F">
            <w:pPr>
              <w:spacing w:before="20" w:after="20"/>
              <w:ind w:right="-108"/>
              <w:jc w:val="center"/>
              <w:rPr>
                <w:rFonts w:ascii="Cambria" w:hAnsi="Cambria"/>
              </w:rPr>
            </w:pPr>
            <w:r w:rsidRPr="00B1614A">
              <w:rPr>
                <w:rFonts w:ascii="Cambria" w:hAnsi="Cambria"/>
              </w:rPr>
              <w:t>W_01</w:t>
            </w:r>
          </w:p>
        </w:tc>
        <w:tc>
          <w:tcPr>
            <w:tcW w:w="1324" w:type="dxa"/>
            <w:tcBorders>
              <w:top w:val="single" w:sz="4" w:space="0" w:color="000000"/>
              <w:left w:val="single" w:sz="4" w:space="0" w:color="000000"/>
              <w:bottom w:val="single" w:sz="4" w:space="0" w:color="000000"/>
              <w:right w:val="single" w:sz="4" w:space="0" w:color="000000"/>
            </w:tcBorders>
            <w:vAlign w:val="center"/>
          </w:tcPr>
          <w:p w14:paraId="1023923E"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3FADFCAF"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10C3AD34"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3DD85F62"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r>
      <w:tr w:rsidR="005F056F" w:rsidRPr="00B1614A" w14:paraId="4C32A0E4"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9C1CDFB" w14:textId="77777777" w:rsidR="005F056F" w:rsidRPr="00B1614A" w:rsidRDefault="005F056F" w:rsidP="005F056F">
            <w:pPr>
              <w:spacing w:before="20" w:after="20"/>
              <w:ind w:right="-108"/>
              <w:jc w:val="center"/>
              <w:rPr>
                <w:rFonts w:ascii="Cambria" w:hAnsi="Cambria"/>
              </w:rPr>
            </w:pPr>
            <w:r w:rsidRPr="00B1614A">
              <w:rPr>
                <w:rFonts w:ascii="Cambria" w:hAnsi="Cambria"/>
              </w:rPr>
              <w:t>W_02</w:t>
            </w:r>
          </w:p>
        </w:tc>
        <w:tc>
          <w:tcPr>
            <w:tcW w:w="1324" w:type="dxa"/>
            <w:tcBorders>
              <w:top w:val="single" w:sz="4" w:space="0" w:color="000000"/>
              <w:left w:val="single" w:sz="4" w:space="0" w:color="000000"/>
              <w:bottom w:val="single" w:sz="4" w:space="0" w:color="000000"/>
              <w:right w:val="single" w:sz="4" w:space="0" w:color="000000"/>
            </w:tcBorders>
            <w:vAlign w:val="center"/>
          </w:tcPr>
          <w:p w14:paraId="5B07E621"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591478EC"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016FD605"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3A7240F4"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17EE8740"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D531E5F" w14:textId="77777777" w:rsidR="005F056F" w:rsidRPr="00B1614A" w:rsidRDefault="005F056F" w:rsidP="005F056F">
            <w:pPr>
              <w:spacing w:before="20" w:after="20"/>
              <w:ind w:right="-108"/>
              <w:jc w:val="center"/>
              <w:rPr>
                <w:rFonts w:ascii="Cambria" w:hAnsi="Cambria"/>
              </w:rPr>
            </w:pPr>
            <w:r w:rsidRPr="00B1614A">
              <w:rPr>
                <w:rFonts w:ascii="Cambria" w:hAnsi="Cambria"/>
              </w:rPr>
              <w:t>W_03</w:t>
            </w:r>
          </w:p>
        </w:tc>
        <w:tc>
          <w:tcPr>
            <w:tcW w:w="1324" w:type="dxa"/>
            <w:tcBorders>
              <w:top w:val="single" w:sz="4" w:space="0" w:color="000000"/>
              <w:left w:val="single" w:sz="4" w:space="0" w:color="000000"/>
              <w:bottom w:val="single" w:sz="4" w:space="0" w:color="000000"/>
              <w:right w:val="single" w:sz="4" w:space="0" w:color="000000"/>
            </w:tcBorders>
            <w:vAlign w:val="center"/>
          </w:tcPr>
          <w:p w14:paraId="08C110A9"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71A8D751"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755939E8"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7B0F604E"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119A757B"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4C75FEB" w14:textId="77777777" w:rsidR="005F056F" w:rsidRPr="00B1614A" w:rsidRDefault="005F056F" w:rsidP="005F056F">
            <w:pPr>
              <w:spacing w:before="20" w:after="20"/>
              <w:ind w:right="-108"/>
              <w:jc w:val="center"/>
              <w:rPr>
                <w:rFonts w:ascii="Cambria" w:hAnsi="Cambria"/>
              </w:rPr>
            </w:pPr>
            <w:r w:rsidRPr="00B1614A">
              <w:rPr>
                <w:rFonts w:ascii="Cambria" w:hAnsi="Cambria"/>
              </w:rPr>
              <w:t>W_04</w:t>
            </w:r>
          </w:p>
        </w:tc>
        <w:tc>
          <w:tcPr>
            <w:tcW w:w="1324" w:type="dxa"/>
            <w:tcBorders>
              <w:top w:val="single" w:sz="4" w:space="0" w:color="000000"/>
              <w:left w:val="single" w:sz="4" w:space="0" w:color="000000"/>
              <w:bottom w:val="single" w:sz="4" w:space="0" w:color="000000"/>
              <w:right w:val="single" w:sz="4" w:space="0" w:color="000000"/>
            </w:tcBorders>
            <w:vAlign w:val="center"/>
          </w:tcPr>
          <w:p w14:paraId="5FB780A7"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DCF6F0C"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39E3D3CF"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74418BBB"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1ABF7E58"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D999C90" w14:textId="77777777" w:rsidR="005F056F" w:rsidRPr="00B1614A" w:rsidRDefault="005F056F" w:rsidP="005F056F">
            <w:pPr>
              <w:spacing w:before="20" w:after="20"/>
              <w:ind w:right="-108"/>
              <w:jc w:val="center"/>
              <w:rPr>
                <w:rFonts w:ascii="Cambria" w:hAnsi="Cambria"/>
              </w:rPr>
            </w:pPr>
            <w:r w:rsidRPr="00B1614A">
              <w:rPr>
                <w:rFonts w:ascii="Cambria" w:hAnsi="Cambria"/>
              </w:rPr>
              <w:t>W_05</w:t>
            </w:r>
          </w:p>
        </w:tc>
        <w:tc>
          <w:tcPr>
            <w:tcW w:w="1324" w:type="dxa"/>
            <w:tcBorders>
              <w:top w:val="single" w:sz="4" w:space="0" w:color="000000"/>
              <w:left w:val="single" w:sz="4" w:space="0" w:color="000000"/>
              <w:bottom w:val="single" w:sz="4" w:space="0" w:color="000000"/>
              <w:right w:val="single" w:sz="4" w:space="0" w:color="000000"/>
            </w:tcBorders>
            <w:vAlign w:val="center"/>
          </w:tcPr>
          <w:p w14:paraId="391838F3"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714D86D6"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463AA14C"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524ACDA1"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5DC7E227"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F5EBC2D" w14:textId="77777777" w:rsidR="005F056F" w:rsidRPr="00B1614A" w:rsidRDefault="005F056F" w:rsidP="005F056F">
            <w:pPr>
              <w:spacing w:before="20" w:after="20"/>
              <w:ind w:right="-108"/>
              <w:jc w:val="center"/>
              <w:rPr>
                <w:rFonts w:ascii="Cambria" w:hAnsi="Cambria"/>
              </w:rPr>
            </w:pPr>
            <w:r w:rsidRPr="00B1614A">
              <w:rPr>
                <w:rFonts w:ascii="Cambria" w:hAnsi="Cambria"/>
              </w:rPr>
              <w:t>W_06</w:t>
            </w:r>
          </w:p>
        </w:tc>
        <w:tc>
          <w:tcPr>
            <w:tcW w:w="1324" w:type="dxa"/>
            <w:tcBorders>
              <w:top w:val="single" w:sz="4" w:space="0" w:color="000000"/>
              <w:left w:val="single" w:sz="4" w:space="0" w:color="000000"/>
              <w:bottom w:val="single" w:sz="4" w:space="0" w:color="000000"/>
              <w:right w:val="single" w:sz="4" w:space="0" w:color="000000"/>
            </w:tcBorders>
            <w:vAlign w:val="center"/>
          </w:tcPr>
          <w:p w14:paraId="3065EBC1"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51122A0C" w14:textId="77777777" w:rsidR="005F056F" w:rsidRPr="00B1614A" w:rsidRDefault="005F056F" w:rsidP="005F056F">
            <w:pPr>
              <w:spacing w:before="20" w:after="20"/>
              <w:jc w:val="center"/>
              <w:rPr>
                <w:rFonts w:ascii="Cambria" w:hAnsi="Cambria"/>
                <w:b/>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0E3ED85"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031BD505"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24ABD66E"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583BDAFE" w14:textId="77777777" w:rsidR="005F056F" w:rsidRPr="00B1614A" w:rsidRDefault="005F056F" w:rsidP="005F056F">
            <w:pPr>
              <w:spacing w:before="20" w:after="20"/>
              <w:ind w:right="-108"/>
              <w:jc w:val="center"/>
              <w:rPr>
                <w:rFonts w:ascii="Cambria" w:hAnsi="Cambria"/>
              </w:rPr>
            </w:pPr>
            <w:r w:rsidRPr="00B1614A">
              <w:rPr>
                <w:rFonts w:ascii="Cambria" w:hAnsi="Cambria"/>
              </w:rPr>
              <w:t>W_07</w:t>
            </w:r>
          </w:p>
        </w:tc>
        <w:tc>
          <w:tcPr>
            <w:tcW w:w="1324" w:type="dxa"/>
            <w:tcBorders>
              <w:top w:val="single" w:sz="4" w:space="0" w:color="000000"/>
              <w:left w:val="single" w:sz="4" w:space="0" w:color="000000"/>
              <w:bottom w:val="single" w:sz="4" w:space="0" w:color="000000"/>
              <w:right w:val="single" w:sz="4" w:space="0" w:color="000000"/>
            </w:tcBorders>
            <w:vAlign w:val="center"/>
          </w:tcPr>
          <w:p w14:paraId="0B4D378A"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C5866E0"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566F6CA0"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0BA71A62"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2BE0EA2F"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F4DEF9B" w14:textId="77777777" w:rsidR="005F056F" w:rsidRPr="00B1614A" w:rsidRDefault="005F056F" w:rsidP="005F056F">
            <w:pPr>
              <w:spacing w:before="20" w:after="20"/>
              <w:ind w:right="-108"/>
              <w:jc w:val="center"/>
              <w:rPr>
                <w:rFonts w:ascii="Cambria" w:hAnsi="Cambria"/>
              </w:rPr>
            </w:pPr>
            <w:r w:rsidRPr="00B1614A">
              <w:rPr>
                <w:rFonts w:ascii="Cambria" w:hAnsi="Cambria"/>
              </w:rPr>
              <w:t>W_08</w:t>
            </w:r>
          </w:p>
        </w:tc>
        <w:tc>
          <w:tcPr>
            <w:tcW w:w="1324" w:type="dxa"/>
            <w:tcBorders>
              <w:top w:val="single" w:sz="4" w:space="0" w:color="000000"/>
              <w:left w:val="single" w:sz="4" w:space="0" w:color="000000"/>
              <w:bottom w:val="single" w:sz="4" w:space="0" w:color="000000"/>
              <w:right w:val="single" w:sz="4" w:space="0" w:color="000000"/>
            </w:tcBorders>
            <w:vAlign w:val="center"/>
          </w:tcPr>
          <w:p w14:paraId="1BEE0F9D"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6D9A8B8" w14:textId="77777777" w:rsidR="005F056F" w:rsidRPr="00B1614A" w:rsidRDefault="005F056F" w:rsidP="005F056F">
            <w:pPr>
              <w:spacing w:before="20" w:after="20"/>
              <w:jc w:val="center"/>
              <w:rPr>
                <w:rFonts w:ascii="Cambria" w:hAnsi="Cambria"/>
                <w:b/>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72A548A"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6DFA06B9"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553AC182"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E84D407" w14:textId="77777777" w:rsidR="005F056F" w:rsidRPr="00B1614A" w:rsidRDefault="005F056F" w:rsidP="005F056F">
            <w:pPr>
              <w:spacing w:before="20" w:after="20"/>
              <w:ind w:right="-108"/>
              <w:jc w:val="center"/>
              <w:rPr>
                <w:rFonts w:ascii="Cambria" w:hAnsi="Cambria"/>
              </w:rPr>
            </w:pPr>
            <w:r w:rsidRPr="00B1614A">
              <w:rPr>
                <w:rFonts w:ascii="Cambria" w:hAnsi="Cambria"/>
              </w:rPr>
              <w:t>W_09</w:t>
            </w:r>
          </w:p>
        </w:tc>
        <w:tc>
          <w:tcPr>
            <w:tcW w:w="1324" w:type="dxa"/>
            <w:tcBorders>
              <w:top w:val="single" w:sz="4" w:space="0" w:color="000000"/>
              <w:left w:val="single" w:sz="4" w:space="0" w:color="000000"/>
              <w:bottom w:val="single" w:sz="4" w:space="0" w:color="000000"/>
              <w:right w:val="single" w:sz="4" w:space="0" w:color="000000"/>
            </w:tcBorders>
            <w:vAlign w:val="center"/>
          </w:tcPr>
          <w:p w14:paraId="78C71144"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7EE604F" w14:textId="77777777" w:rsidR="005F056F" w:rsidRPr="00B1614A" w:rsidRDefault="005F056F" w:rsidP="005F056F">
            <w:pPr>
              <w:spacing w:before="20" w:after="20"/>
              <w:jc w:val="center"/>
              <w:rPr>
                <w:rFonts w:ascii="Cambria" w:hAnsi="Cambria"/>
                <w:b/>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EF15AE3"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6C38AC66"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1078A6E1"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A1E8D30" w14:textId="77777777" w:rsidR="005F056F" w:rsidRPr="00B1614A" w:rsidRDefault="005F056F" w:rsidP="005F056F">
            <w:pPr>
              <w:spacing w:before="20" w:after="20"/>
              <w:ind w:right="-108"/>
              <w:jc w:val="center"/>
              <w:rPr>
                <w:rFonts w:ascii="Cambria" w:hAnsi="Cambria"/>
              </w:rPr>
            </w:pPr>
            <w:r w:rsidRPr="00B1614A">
              <w:rPr>
                <w:rFonts w:ascii="Cambria" w:hAnsi="Cambria"/>
              </w:rPr>
              <w:t>W_10</w:t>
            </w:r>
          </w:p>
        </w:tc>
        <w:tc>
          <w:tcPr>
            <w:tcW w:w="1324" w:type="dxa"/>
            <w:tcBorders>
              <w:top w:val="single" w:sz="4" w:space="0" w:color="000000"/>
              <w:left w:val="single" w:sz="4" w:space="0" w:color="000000"/>
              <w:bottom w:val="single" w:sz="4" w:space="0" w:color="000000"/>
              <w:right w:val="single" w:sz="4" w:space="0" w:color="000000"/>
            </w:tcBorders>
            <w:vAlign w:val="center"/>
          </w:tcPr>
          <w:p w14:paraId="111B5909"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13365A4"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0BCF2756"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2524D128"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7EF1A010"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7FA6B3D1" w14:textId="77777777" w:rsidR="005F056F" w:rsidRPr="00B1614A" w:rsidRDefault="005F056F" w:rsidP="005F056F">
            <w:pPr>
              <w:autoSpaceDE w:val="0"/>
              <w:autoSpaceDN w:val="0"/>
              <w:spacing w:before="20" w:after="20"/>
              <w:ind w:right="-108"/>
              <w:jc w:val="center"/>
              <w:rPr>
                <w:rFonts w:ascii="Cambria" w:hAnsi="Cambria"/>
              </w:rPr>
            </w:pPr>
            <w:r w:rsidRPr="00B1614A">
              <w:rPr>
                <w:rFonts w:ascii="Cambria" w:hAnsi="Cambria"/>
              </w:rPr>
              <w:t>U_01</w:t>
            </w:r>
          </w:p>
        </w:tc>
        <w:tc>
          <w:tcPr>
            <w:tcW w:w="1324" w:type="dxa"/>
            <w:tcBorders>
              <w:top w:val="single" w:sz="4" w:space="0" w:color="000000"/>
              <w:left w:val="single" w:sz="4" w:space="0" w:color="000000"/>
              <w:bottom w:val="single" w:sz="4" w:space="0" w:color="000000"/>
              <w:right w:val="single" w:sz="4" w:space="0" w:color="000000"/>
            </w:tcBorders>
            <w:vAlign w:val="center"/>
          </w:tcPr>
          <w:p w14:paraId="394D4DF7"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5B4CC14" w14:textId="77777777" w:rsidR="005F056F" w:rsidRPr="00B1614A" w:rsidRDefault="005F056F" w:rsidP="005F056F">
            <w:pPr>
              <w:spacing w:before="20" w:after="20"/>
              <w:jc w:val="center"/>
              <w:rPr>
                <w:rFonts w:ascii="Cambria" w:hAnsi="Cambria"/>
                <w:b/>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40602D1"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55A6E6D0"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r>
      <w:tr w:rsidR="005F056F" w:rsidRPr="00B1614A" w14:paraId="4904CEC7" w14:textId="77777777" w:rsidTr="00205AEE">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1696723D"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U_02</w:t>
            </w:r>
          </w:p>
        </w:tc>
        <w:tc>
          <w:tcPr>
            <w:tcW w:w="1324" w:type="dxa"/>
            <w:tcBorders>
              <w:top w:val="single" w:sz="4" w:space="0" w:color="000000"/>
              <w:left w:val="single" w:sz="4" w:space="0" w:color="000000"/>
              <w:bottom w:val="single" w:sz="4" w:space="0" w:color="000000"/>
              <w:right w:val="single" w:sz="4" w:space="0" w:color="000000"/>
            </w:tcBorders>
            <w:vAlign w:val="center"/>
          </w:tcPr>
          <w:p w14:paraId="24A93B58"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B5666C1"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0CB0AE0B"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71118AC0"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r>
      <w:tr w:rsidR="005F056F" w:rsidRPr="00B1614A" w14:paraId="78B1FE14" w14:textId="77777777" w:rsidTr="00205AEE">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587D78D7"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U_03</w:t>
            </w:r>
          </w:p>
        </w:tc>
        <w:tc>
          <w:tcPr>
            <w:tcW w:w="1324" w:type="dxa"/>
            <w:tcBorders>
              <w:top w:val="single" w:sz="4" w:space="0" w:color="000000"/>
              <w:left w:val="single" w:sz="4" w:space="0" w:color="000000"/>
              <w:bottom w:val="single" w:sz="4" w:space="0" w:color="000000"/>
              <w:right w:val="single" w:sz="4" w:space="0" w:color="000000"/>
            </w:tcBorders>
            <w:vAlign w:val="center"/>
          </w:tcPr>
          <w:p w14:paraId="6091B40F" w14:textId="77777777" w:rsidR="005F056F" w:rsidRPr="00B1614A" w:rsidRDefault="005F056F" w:rsidP="005F056F">
            <w:pPr>
              <w:spacing w:before="20" w:after="20"/>
              <w:jc w:val="center"/>
              <w:rPr>
                <w:rFonts w:ascii="Cambria" w:hAnsi="Cambria"/>
                <w:b/>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0B58920"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5F5A7D1F"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2D7EE8B4"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55177C4B" w14:textId="77777777" w:rsidTr="00205AEE">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5F6D4A69"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U_04</w:t>
            </w:r>
          </w:p>
        </w:tc>
        <w:tc>
          <w:tcPr>
            <w:tcW w:w="1324" w:type="dxa"/>
            <w:tcBorders>
              <w:top w:val="single" w:sz="4" w:space="0" w:color="000000"/>
              <w:left w:val="single" w:sz="4" w:space="0" w:color="000000"/>
              <w:bottom w:val="single" w:sz="4" w:space="0" w:color="000000"/>
              <w:right w:val="single" w:sz="4" w:space="0" w:color="000000"/>
            </w:tcBorders>
            <w:vAlign w:val="center"/>
          </w:tcPr>
          <w:p w14:paraId="7ECC95CD"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99BDCC0"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3B706E38"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63412439"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671303CA" w14:textId="77777777" w:rsidTr="00205AEE">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01081E12"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U_05</w:t>
            </w:r>
          </w:p>
        </w:tc>
        <w:tc>
          <w:tcPr>
            <w:tcW w:w="1324" w:type="dxa"/>
            <w:tcBorders>
              <w:top w:val="single" w:sz="4" w:space="0" w:color="000000"/>
              <w:left w:val="single" w:sz="4" w:space="0" w:color="000000"/>
              <w:bottom w:val="single" w:sz="4" w:space="0" w:color="000000"/>
              <w:right w:val="single" w:sz="4" w:space="0" w:color="000000"/>
            </w:tcBorders>
            <w:vAlign w:val="center"/>
          </w:tcPr>
          <w:p w14:paraId="2F763D55"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61BA079" w14:textId="77777777" w:rsidR="005F056F" w:rsidRPr="00B1614A" w:rsidRDefault="005F056F" w:rsidP="005F056F">
            <w:pPr>
              <w:spacing w:before="20" w:after="20"/>
              <w:jc w:val="center"/>
              <w:rPr>
                <w:rFonts w:ascii="Cambria" w:hAnsi="Cambria"/>
                <w:b/>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CE828F2"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0177AC20"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10BC7729" w14:textId="77777777" w:rsidTr="00205AEE">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5F85571D"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U_06</w:t>
            </w:r>
          </w:p>
        </w:tc>
        <w:tc>
          <w:tcPr>
            <w:tcW w:w="1324" w:type="dxa"/>
            <w:tcBorders>
              <w:top w:val="single" w:sz="4" w:space="0" w:color="000000"/>
              <w:left w:val="single" w:sz="4" w:space="0" w:color="000000"/>
              <w:bottom w:val="single" w:sz="4" w:space="0" w:color="000000"/>
              <w:right w:val="single" w:sz="4" w:space="0" w:color="000000"/>
            </w:tcBorders>
            <w:vAlign w:val="center"/>
          </w:tcPr>
          <w:p w14:paraId="196BED12" w14:textId="77777777" w:rsidR="005F056F" w:rsidRPr="00B1614A" w:rsidRDefault="005F056F" w:rsidP="005F056F">
            <w:pPr>
              <w:spacing w:before="20" w:after="20"/>
              <w:jc w:val="center"/>
              <w:rPr>
                <w:rFonts w:ascii="Cambria" w:hAnsi="Cambria"/>
                <w:b/>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C7296D7"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3311A500"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46F3C43F"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74A4B8CE" w14:textId="77777777" w:rsidTr="00205AEE">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2934244E" w14:textId="77777777" w:rsidR="005F056F" w:rsidRPr="00B1614A" w:rsidRDefault="005F056F" w:rsidP="005F056F">
            <w:pPr>
              <w:widowControl w:val="0"/>
              <w:autoSpaceDE w:val="0"/>
              <w:autoSpaceDN w:val="0"/>
              <w:adjustRightInd w:val="0"/>
              <w:spacing w:before="20" w:after="20"/>
              <w:ind w:right="-108"/>
              <w:jc w:val="center"/>
              <w:rPr>
                <w:rFonts w:ascii="Cambria" w:hAnsi="Cambria"/>
              </w:rPr>
            </w:pPr>
            <w:r w:rsidRPr="00B1614A">
              <w:rPr>
                <w:rFonts w:ascii="Cambria" w:hAnsi="Cambria"/>
              </w:rPr>
              <w:t>U_07</w:t>
            </w:r>
          </w:p>
        </w:tc>
        <w:tc>
          <w:tcPr>
            <w:tcW w:w="1324" w:type="dxa"/>
            <w:tcBorders>
              <w:top w:val="single" w:sz="4" w:space="0" w:color="000000"/>
              <w:left w:val="single" w:sz="4" w:space="0" w:color="000000"/>
              <w:bottom w:val="single" w:sz="4" w:space="0" w:color="000000"/>
              <w:right w:val="single" w:sz="4" w:space="0" w:color="000000"/>
            </w:tcBorders>
            <w:vAlign w:val="center"/>
          </w:tcPr>
          <w:p w14:paraId="506197F5"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4B0F60C1"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27FFA248"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150179A7"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5617983F"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E52BF6D" w14:textId="77777777" w:rsidR="005F056F" w:rsidRPr="00B1614A" w:rsidRDefault="005F056F" w:rsidP="005F056F">
            <w:pPr>
              <w:autoSpaceDE w:val="0"/>
              <w:autoSpaceDN w:val="0"/>
              <w:spacing w:before="20" w:after="20"/>
              <w:ind w:right="-108"/>
              <w:jc w:val="center"/>
              <w:rPr>
                <w:rFonts w:ascii="Cambria" w:hAnsi="Cambria"/>
              </w:rPr>
            </w:pPr>
            <w:r w:rsidRPr="00B1614A">
              <w:rPr>
                <w:rFonts w:ascii="Cambria" w:hAnsi="Cambria"/>
              </w:rPr>
              <w:t>K_01</w:t>
            </w:r>
          </w:p>
        </w:tc>
        <w:tc>
          <w:tcPr>
            <w:tcW w:w="1324" w:type="dxa"/>
            <w:tcBorders>
              <w:top w:val="single" w:sz="4" w:space="0" w:color="000000"/>
              <w:left w:val="single" w:sz="4" w:space="0" w:color="000000"/>
              <w:bottom w:val="single" w:sz="4" w:space="0" w:color="000000"/>
              <w:right w:val="single" w:sz="4" w:space="0" w:color="000000"/>
            </w:tcBorders>
            <w:vAlign w:val="center"/>
          </w:tcPr>
          <w:p w14:paraId="7786BDE4"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72FD96E"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51B4FF57"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27B49728"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r>
      <w:tr w:rsidR="005F056F" w:rsidRPr="00B1614A" w14:paraId="2EE4049C"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23883FF" w14:textId="77777777" w:rsidR="005F056F" w:rsidRPr="00B1614A" w:rsidRDefault="005F056F" w:rsidP="005F056F">
            <w:pPr>
              <w:spacing w:before="20" w:after="20"/>
              <w:ind w:right="-108"/>
              <w:contextualSpacing/>
              <w:jc w:val="center"/>
              <w:rPr>
                <w:rFonts w:ascii="Cambria" w:hAnsi="Cambria"/>
              </w:rPr>
            </w:pPr>
            <w:r w:rsidRPr="00B1614A">
              <w:rPr>
                <w:rFonts w:ascii="Cambria" w:hAnsi="Cambria"/>
              </w:rPr>
              <w:t>K_02</w:t>
            </w:r>
          </w:p>
        </w:tc>
        <w:tc>
          <w:tcPr>
            <w:tcW w:w="1324" w:type="dxa"/>
            <w:tcBorders>
              <w:top w:val="single" w:sz="4" w:space="0" w:color="000000"/>
              <w:left w:val="single" w:sz="4" w:space="0" w:color="000000"/>
              <w:bottom w:val="single" w:sz="4" w:space="0" w:color="000000"/>
              <w:right w:val="single" w:sz="4" w:space="0" w:color="000000"/>
            </w:tcBorders>
            <w:vAlign w:val="center"/>
          </w:tcPr>
          <w:p w14:paraId="2D2CC90C" w14:textId="77777777" w:rsidR="005F056F" w:rsidRPr="00B1614A" w:rsidRDefault="005F056F" w:rsidP="005F056F">
            <w:pPr>
              <w:spacing w:before="20" w:after="20"/>
              <w:jc w:val="center"/>
              <w:rPr>
                <w:rFonts w:ascii="Cambria" w:hAnsi="Cambria"/>
                <w:b/>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A298B0E"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16C86CAF"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21FE2BD3" w14:textId="77777777" w:rsidR="005F056F" w:rsidRPr="00B1614A" w:rsidRDefault="005F056F" w:rsidP="005F056F">
            <w:pPr>
              <w:spacing w:before="20" w:after="20"/>
              <w:jc w:val="center"/>
              <w:rPr>
                <w:rFonts w:ascii="Cambria" w:hAnsi="Cambria"/>
                <w:b/>
              </w:rPr>
            </w:pPr>
            <w:r w:rsidRPr="00B1614A">
              <w:rPr>
                <w:rFonts w:ascii="Cambria" w:hAnsi="Cambria"/>
                <w:b/>
                <w:sz w:val="24"/>
                <w:szCs w:val="24"/>
              </w:rPr>
              <w:t>x</w:t>
            </w:r>
          </w:p>
        </w:tc>
      </w:tr>
      <w:tr w:rsidR="005F056F" w:rsidRPr="00B1614A" w14:paraId="78CE2697"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7C91AF08" w14:textId="77777777" w:rsidR="005F056F" w:rsidRPr="00B1614A" w:rsidRDefault="005F056F" w:rsidP="005F056F">
            <w:pPr>
              <w:spacing w:before="20" w:after="20"/>
              <w:ind w:right="-108"/>
              <w:contextualSpacing/>
              <w:jc w:val="center"/>
              <w:rPr>
                <w:rFonts w:ascii="Cambria" w:hAnsi="Cambria"/>
              </w:rPr>
            </w:pPr>
            <w:r w:rsidRPr="00B1614A">
              <w:rPr>
                <w:rFonts w:ascii="Cambria" w:hAnsi="Cambria"/>
              </w:rPr>
              <w:t>K_03</w:t>
            </w:r>
          </w:p>
        </w:tc>
        <w:tc>
          <w:tcPr>
            <w:tcW w:w="1324" w:type="dxa"/>
            <w:tcBorders>
              <w:top w:val="single" w:sz="4" w:space="0" w:color="000000"/>
              <w:left w:val="single" w:sz="4" w:space="0" w:color="000000"/>
              <w:bottom w:val="single" w:sz="4" w:space="0" w:color="000000"/>
              <w:right w:val="single" w:sz="4" w:space="0" w:color="000000"/>
            </w:tcBorders>
            <w:vAlign w:val="center"/>
          </w:tcPr>
          <w:p w14:paraId="7BF4C85A" w14:textId="77777777" w:rsidR="005F056F" w:rsidRPr="00B1614A" w:rsidRDefault="005F056F" w:rsidP="005F056F">
            <w:pPr>
              <w:spacing w:before="20" w:after="20"/>
              <w:jc w:val="center"/>
              <w:rPr>
                <w:rFonts w:ascii="Cambria" w:hAnsi="Cambria"/>
                <w:b/>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8B72E09"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266E0D87"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6709AA10"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56A2C512"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17AB5596" w14:textId="77777777" w:rsidR="005F056F" w:rsidRPr="00B1614A" w:rsidRDefault="005F056F" w:rsidP="005F056F">
            <w:pPr>
              <w:spacing w:before="20" w:after="20"/>
              <w:ind w:right="-108"/>
              <w:contextualSpacing/>
              <w:jc w:val="center"/>
              <w:rPr>
                <w:rFonts w:ascii="Cambria" w:hAnsi="Cambria"/>
              </w:rPr>
            </w:pPr>
            <w:r w:rsidRPr="00B1614A">
              <w:rPr>
                <w:rFonts w:ascii="Cambria" w:hAnsi="Cambria"/>
              </w:rPr>
              <w:t>K_04</w:t>
            </w:r>
          </w:p>
        </w:tc>
        <w:tc>
          <w:tcPr>
            <w:tcW w:w="1324" w:type="dxa"/>
            <w:tcBorders>
              <w:top w:val="single" w:sz="4" w:space="0" w:color="000000"/>
              <w:left w:val="single" w:sz="4" w:space="0" w:color="000000"/>
              <w:bottom w:val="single" w:sz="4" w:space="0" w:color="000000"/>
              <w:right w:val="single" w:sz="4" w:space="0" w:color="000000"/>
            </w:tcBorders>
            <w:vAlign w:val="center"/>
          </w:tcPr>
          <w:p w14:paraId="22FF102B"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E1C0FB3" w14:textId="77777777" w:rsidR="005F056F" w:rsidRPr="00B1614A" w:rsidRDefault="005F056F" w:rsidP="005F056F">
            <w:pPr>
              <w:spacing w:before="20" w:after="20"/>
              <w:jc w:val="center"/>
              <w:rPr>
                <w:rFonts w:ascii="Cambria" w:hAnsi="Cambria"/>
                <w:b/>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59303D9"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740749AF"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27981374"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D6F1F2D" w14:textId="77777777" w:rsidR="005F056F" w:rsidRPr="00B1614A" w:rsidRDefault="005F056F" w:rsidP="005F056F">
            <w:pPr>
              <w:spacing w:before="20" w:after="20"/>
              <w:ind w:right="-108"/>
              <w:contextualSpacing/>
              <w:jc w:val="center"/>
              <w:rPr>
                <w:rFonts w:ascii="Cambria" w:hAnsi="Cambria"/>
              </w:rPr>
            </w:pPr>
            <w:r w:rsidRPr="00B1614A">
              <w:rPr>
                <w:rFonts w:ascii="Cambria" w:hAnsi="Cambria"/>
              </w:rPr>
              <w:t>K_05</w:t>
            </w:r>
          </w:p>
        </w:tc>
        <w:tc>
          <w:tcPr>
            <w:tcW w:w="1324" w:type="dxa"/>
            <w:tcBorders>
              <w:top w:val="single" w:sz="4" w:space="0" w:color="000000"/>
              <w:left w:val="single" w:sz="4" w:space="0" w:color="000000"/>
              <w:bottom w:val="single" w:sz="4" w:space="0" w:color="000000"/>
              <w:right w:val="single" w:sz="4" w:space="0" w:color="000000"/>
            </w:tcBorders>
            <w:vAlign w:val="center"/>
          </w:tcPr>
          <w:p w14:paraId="6B0BE0CE" w14:textId="77777777" w:rsidR="005F056F" w:rsidRPr="00B1614A" w:rsidRDefault="005F056F" w:rsidP="005F056F">
            <w:pPr>
              <w:spacing w:before="20" w:after="20"/>
              <w:jc w:val="center"/>
              <w:rPr>
                <w:rFonts w:ascii="Cambria" w:hAnsi="Cambria"/>
                <w:b/>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1BC2869" w14:textId="77777777" w:rsidR="005F056F" w:rsidRPr="00B1614A" w:rsidRDefault="005F056F" w:rsidP="005F056F">
            <w:pPr>
              <w:spacing w:before="20" w:after="20"/>
              <w:jc w:val="center"/>
              <w:rPr>
                <w:rFonts w:ascii="Cambria" w:hAnsi="Cambria"/>
                <w:b/>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A671B6F"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 xml:space="preserve">X </w:t>
            </w:r>
          </w:p>
        </w:tc>
        <w:tc>
          <w:tcPr>
            <w:tcW w:w="3123" w:type="dxa"/>
            <w:tcBorders>
              <w:top w:val="single" w:sz="4" w:space="0" w:color="000000"/>
              <w:left w:val="single" w:sz="4" w:space="0" w:color="000000"/>
              <w:bottom w:val="single" w:sz="4" w:space="0" w:color="000000"/>
              <w:right w:val="single" w:sz="4" w:space="0" w:color="000000"/>
            </w:tcBorders>
            <w:vAlign w:val="center"/>
          </w:tcPr>
          <w:p w14:paraId="1094629E"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r w:rsidR="005F056F" w:rsidRPr="00B1614A" w14:paraId="0E76BAC9" w14:textId="77777777" w:rsidTr="00205AEE">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102F0AA2" w14:textId="77777777" w:rsidR="005F056F" w:rsidRPr="00B1614A" w:rsidRDefault="005F056F" w:rsidP="005F056F">
            <w:pPr>
              <w:spacing w:before="20" w:after="20"/>
              <w:ind w:right="-108"/>
              <w:contextualSpacing/>
              <w:jc w:val="center"/>
              <w:rPr>
                <w:rFonts w:ascii="Cambria" w:hAnsi="Cambria"/>
              </w:rPr>
            </w:pPr>
            <w:r w:rsidRPr="00B1614A">
              <w:rPr>
                <w:rFonts w:ascii="Cambria" w:hAnsi="Cambria"/>
              </w:rPr>
              <w:t>K_06</w:t>
            </w:r>
          </w:p>
        </w:tc>
        <w:tc>
          <w:tcPr>
            <w:tcW w:w="1324" w:type="dxa"/>
            <w:tcBorders>
              <w:top w:val="single" w:sz="4" w:space="0" w:color="000000"/>
              <w:left w:val="single" w:sz="4" w:space="0" w:color="000000"/>
              <w:bottom w:val="single" w:sz="4" w:space="0" w:color="000000"/>
              <w:right w:val="single" w:sz="4" w:space="0" w:color="000000"/>
            </w:tcBorders>
            <w:vAlign w:val="center"/>
          </w:tcPr>
          <w:p w14:paraId="77B792E2"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588AE47B" w14:textId="77777777" w:rsidR="005F056F" w:rsidRPr="00B1614A" w:rsidRDefault="005F056F" w:rsidP="005F056F">
            <w:pPr>
              <w:spacing w:before="20" w:after="20"/>
              <w:jc w:val="center"/>
              <w:rPr>
                <w:rFonts w:ascii="Cambria" w:hAnsi="Cambria"/>
                <w:b/>
              </w:rPr>
            </w:pPr>
            <w:r w:rsidRPr="00B1614A">
              <w:rPr>
                <w:rFonts w:ascii="Cambria" w:hAnsi="Cambria"/>
                <w:b/>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636C309A"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48916FB1" w14:textId="77777777" w:rsidR="005F056F" w:rsidRPr="00B1614A" w:rsidRDefault="005F056F" w:rsidP="005F056F">
            <w:pPr>
              <w:spacing w:before="20" w:after="20"/>
              <w:jc w:val="center"/>
              <w:rPr>
                <w:rFonts w:ascii="Cambria" w:hAnsi="Cambria"/>
                <w:b/>
                <w:sz w:val="24"/>
                <w:szCs w:val="24"/>
              </w:rPr>
            </w:pPr>
            <w:r w:rsidRPr="00B1614A">
              <w:rPr>
                <w:rFonts w:ascii="Cambria" w:hAnsi="Cambria"/>
                <w:b/>
                <w:sz w:val="24"/>
                <w:szCs w:val="24"/>
              </w:rPr>
              <w:t>x</w:t>
            </w:r>
          </w:p>
        </w:tc>
      </w:tr>
    </w:tbl>
    <w:p w14:paraId="7BE8708E" w14:textId="3F6E9E5B" w:rsidR="005F056F" w:rsidRPr="00B1614A" w:rsidRDefault="005F056F" w:rsidP="005F056F">
      <w:pPr>
        <w:keepNext/>
        <w:spacing w:before="120" w:after="120"/>
        <w:jc w:val="both"/>
        <w:outlineLvl w:val="0"/>
        <w:rPr>
          <w:rFonts w:ascii="Cambria" w:eastAsia="Times New Roman" w:hAnsi="Cambria"/>
          <w:kern w:val="32"/>
          <w:lang w:val="pl-PL"/>
        </w:rPr>
      </w:pPr>
      <w:r w:rsidRPr="00B1614A">
        <w:rPr>
          <w:rFonts w:ascii="Cambria" w:eastAsia="Times New Roman" w:hAnsi="Cambria"/>
          <w:b/>
          <w:bCs/>
          <w:kern w:val="32"/>
          <w:lang w:val="pl-PL"/>
        </w:rPr>
        <w:lastRenderedPageBreak/>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w:t>
      </w:r>
      <w:r w:rsidR="00205AEE">
        <w:rPr>
          <w:rFonts w:ascii="Cambria" w:eastAsia="Times New Roman" w:hAnsi="Cambria"/>
          <w:kern w:val="32"/>
          <w:lang w:val="pl-PL"/>
        </w:rPr>
        <w:t>edna forma prowadzenia zajęć, z </w:t>
      </w:r>
      <w:r w:rsidRPr="00B1614A">
        <w:rPr>
          <w:rFonts w:ascii="Cambria" w:eastAsia="Times New Roman" w:hAnsi="Cambria"/>
          <w:kern w:val="32"/>
          <w:lang w:val="pl-PL"/>
        </w:rPr>
        <w:t>uwzględnieniem wszystkich form prowadzenia zajęć oraz wszystkich t</w:t>
      </w:r>
      <w:r w:rsidR="00205AEE">
        <w:rPr>
          <w:rFonts w:ascii="Cambria" w:eastAsia="Times New Roman" w:hAnsi="Cambria"/>
          <w:kern w:val="32"/>
          <w:lang w:val="pl-PL"/>
        </w:rPr>
        <w:t>erminów egzaminów i zaliczeń, w </w:t>
      </w:r>
      <w:r w:rsidRPr="00B1614A">
        <w:rPr>
          <w:rFonts w:ascii="Cambria" w:eastAsia="Times New Roman" w:hAnsi="Cambria"/>
          <w:kern w:val="32"/>
          <w:lang w:val="pl-PL"/>
        </w:rPr>
        <w:t>tym także poprawkowych):</w:t>
      </w:r>
    </w:p>
    <w:tbl>
      <w:tblPr>
        <w:tblStyle w:val="Tabela-Siatka"/>
        <w:tblW w:w="9039" w:type="dxa"/>
        <w:tblInd w:w="108" w:type="dxa"/>
        <w:tblLook w:val="04A0" w:firstRow="1" w:lastRow="0" w:firstColumn="1" w:lastColumn="0" w:noHBand="0" w:noVBand="1"/>
      </w:tblPr>
      <w:tblGrid>
        <w:gridCol w:w="9039"/>
      </w:tblGrid>
      <w:tr w:rsidR="005F056F" w:rsidRPr="00205AEE" w14:paraId="1A4B4FAF" w14:textId="77777777" w:rsidTr="00205AEE">
        <w:tc>
          <w:tcPr>
            <w:tcW w:w="9039" w:type="dxa"/>
          </w:tcPr>
          <w:p w14:paraId="0186D011" w14:textId="77777777" w:rsidR="005F056F" w:rsidRPr="00205AEE" w:rsidRDefault="005F056F" w:rsidP="005F056F">
            <w:pPr>
              <w:rPr>
                <w:rFonts w:ascii="Cambria" w:eastAsia="Calibri" w:hAnsi="Cambria"/>
                <w:b/>
                <w:bCs/>
                <w:sz w:val="20"/>
                <w:szCs w:val="20"/>
                <w:lang w:val="pl-PL"/>
              </w:rPr>
            </w:pPr>
            <w:r w:rsidRPr="00205AEE">
              <w:rPr>
                <w:rFonts w:ascii="Cambria" w:eastAsia="Calibri" w:hAnsi="Cambria"/>
                <w:b/>
                <w:bCs/>
                <w:sz w:val="20"/>
                <w:szCs w:val="20"/>
                <w:lang w:val="pl-PL"/>
              </w:rPr>
              <w:t>Zastosowanie systemu punktowego – oceny według następującej skali (wyrażone w %):</w:t>
            </w:r>
          </w:p>
          <w:p w14:paraId="2BE8BA99" w14:textId="77777777" w:rsidR="005F056F" w:rsidRPr="00205AEE" w:rsidRDefault="005F056F" w:rsidP="005F056F">
            <w:pPr>
              <w:rPr>
                <w:rFonts w:ascii="Cambria" w:eastAsia="Calibri" w:hAnsi="Cambria"/>
                <w:b/>
                <w:bCs/>
                <w:sz w:val="20"/>
                <w:szCs w:val="20"/>
                <w:lang w:val="pl-PL"/>
              </w:rPr>
            </w:pPr>
            <w:r w:rsidRPr="00205AEE">
              <w:rPr>
                <w:rFonts w:ascii="Cambria" w:eastAsia="Calibri" w:hAnsi="Cambria"/>
                <w:b/>
                <w:bCs/>
                <w:sz w:val="20"/>
                <w:szCs w:val="20"/>
                <w:lang w:val="pl-PL"/>
              </w:rPr>
              <w:t>90%– 100% ocena 5.0; 80%– 89% ocena 4.5; 70% – 70% ocena 4.0; 60%– 69% ocena 3.5; 50%– 59% ocena 3.0; 0%– 49% ocena 2.0</w:t>
            </w:r>
          </w:p>
        </w:tc>
      </w:tr>
    </w:tbl>
    <w:p w14:paraId="718DF508" w14:textId="77777777" w:rsidR="005F056F" w:rsidRPr="00B1614A" w:rsidRDefault="005F056F" w:rsidP="005F056F">
      <w:pPr>
        <w:spacing w:before="120" w:after="120"/>
        <w:rPr>
          <w:rFonts w:ascii="Cambria" w:eastAsia="Calibri" w:hAnsi="Cambria" w:cs="Calibri"/>
          <w:b/>
          <w:bCs/>
          <w:kern w:val="0"/>
        </w:rPr>
      </w:pPr>
      <w:r w:rsidRPr="00B1614A">
        <w:rPr>
          <w:rFonts w:ascii="Cambria" w:eastAsia="Calibri" w:hAnsi="Cambria" w:cs="Calibri"/>
          <w:b/>
          <w:bCs/>
          <w:kern w:val="0"/>
        </w:rPr>
        <w:t xml:space="preserve">10. Forma </w:t>
      </w:r>
      <w:proofErr w:type="spellStart"/>
      <w:r w:rsidRPr="00B1614A">
        <w:rPr>
          <w:rFonts w:ascii="Cambria" w:eastAsia="Calibri" w:hAnsi="Cambria" w:cs="Calibri"/>
          <w:b/>
          <w:bCs/>
          <w:kern w:val="0"/>
        </w:rPr>
        <w:t>zaliczenia</w:t>
      </w:r>
      <w:proofErr w:type="spellEnd"/>
      <w:r w:rsidRPr="00B1614A">
        <w:rPr>
          <w:rFonts w:ascii="Cambria" w:eastAsia="Calibri" w:hAnsi="Cambria" w:cs="Calibri"/>
          <w:b/>
          <w:bCs/>
          <w:kern w:val="0"/>
        </w:rPr>
        <w:t xml:space="preserve"> </w:t>
      </w:r>
      <w:proofErr w:type="spellStart"/>
      <w:r w:rsidRPr="00B1614A">
        <w:rPr>
          <w:rFonts w:ascii="Cambria" w:eastAsia="Calibri" w:hAnsi="Cambria" w:cs="Calibri"/>
          <w:b/>
          <w:bCs/>
          <w:kern w:val="0"/>
        </w:rPr>
        <w:t>zajęć</w:t>
      </w:r>
      <w:proofErr w:type="spellEnd"/>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5F056F" w:rsidRPr="00B1614A" w14:paraId="48E8ECF6" w14:textId="77777777" w:rsidTr="00205AEE">
        <w:trPr>
          <w:trHeight w:val="540"/>
        </w:trPr>
        <w:tc>
          <w:tcPr>
            <w:tcW w:w="9072" w:type="dxa"/>
          </w:tcPr>
          <w:p w14:paraId="6DFE1E9A" w14:textId="77777777" w:rsidR="005F056F" w:rsidRPr="00B1614A" w:rsidRDefault="005F056F" w:rsidP="005F056F">
            <w:pPr>
              <w:spacing w:before="120" w:after="120" w:line="276" w:lineRule="auto"/>
              <w:rPr>
                <w:rFonts w:ascii="Cambria" w:eastAsia="Calibri" w:hAnsi="Cambria"/>
                <w:bCs/>
                <w:kern w:val="0"/>
              </w:rPr>
            </w:pPr>
            <w:proofErr w:type="spellStart"/>
            <w:r w:rsidRPr="00B1614A">
              <w:rPr>
                <w:rFonts w:ascii="Cambria" w:eastAsia="Calibri" w:hAnsi="Cambria"/>
                <w:bCs/>
                <w:kern w:val="0"/>
              </w:rPr>
              <w:t>Zaliczenie</w:t>
            </w:r>
            <w:proofErr w:type="spellEnd"/>
            <w:r w:rsidRPr="00B1614A">
              <w:rPr>
                <w:rFonts w:ascii="Cambria" w:eastAsia="Calibri" w:hAnsi="Cambria"/>
                <w:bCs/>
                <w:kern w:val="0"/>
              </w:rPr>
              <w:t xml:space="preserve"> z </w:t>
            </w:r>
            <w:proofErr w:type="spellStart"/>
            <w:r w:rsidRPr="00B1614A">
              <w:rPr>
                <w:rFonts w:ascii="Cambria" w:eastAsia="Calibri" w:hAnsi="Cambria"/>
                <w:bCs/>
                <w:kern w:val="0"/>
              </w:rPr>
              <w:t>oceną</w:t>
            </w:r>
            <w:proofErr w:type="spellEnd"/>
          </w:p>
        </w:tc>
      </w:tr>
    </w:tbl>
    <w:p w14:paraId="2AD76C50" w14:textId="77777777" w:rsidR="005F056F" w:rsidRPr="00B1614A" w:rsidRDefault="005F056F" w:rsidP="005F056F">
      <w:pPr>
        <w:spacing w:before="120" w:after="120"/>
        <w:rPr>
          <w:rFonts w:ascii="Cambria" w:eastAsia="Calibri" w:hAnsi="Cambria" w:cs="Calibri"/>
          <w:kern w:val="0"/>
          <w:lang w:val="pl-PL"/>
        </w:rPr>
      </w:pPr>
      <w:r w:rsidRPr="00B1614A">
        <w:rPr>
          <w:rFonts w:ascii="Cambria" w:eastAsia="Calibri" w:hAnsi="Cambria" w:cs="Calibri"/>
          <w:b/>
          <w:bCs/>
          <w:kern w:val="0"/>
          <w:lang w:val="pl-PL"/>
        </w:rPr>
        <w:t xml:space="preserve">11. Obciążenie pracą studenta </w:t>
      </w:r>
      <w:r w:rsidRPr="00B1614A">
        <w:rPr>
          <w:rFonts w:ascii="Cambria" w:eastAsia="Calibri" w:hAnsi="Cambria" w:cs="Calibri"/>
          <w:kern w:val="0"/>
          <w:lang w:val="pl-PL"/>
        </w:rPr>
        <w:t>(sposób wyznaczenia punktów ECTS):</w:t>
      </w:r>
    </w:p>
    <w:tbl>
      <w:tblPr>
        <w:tblW w:w="9143"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560"/>
        <w:gridCol w:w="1797"/>
        <w:gridCol w:w="11"/>
      </w:tblGrid>
      <w:tr w:rsidR="005F056F" w:rsidRPr="00B1614A" w14:paraId="3FA610FB" w14:textId="77777777" w:rsidTr="005B5342">
        <w:trPr>
          <w:trHeight w:val="285"/>
        </w:trPr>
        <w:tc>
          <w:tcPr>
            <w:tcW w:w="577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56315D3" w14:textId="77777777" w:rsidR="005F056F" w:rsidRPr="00B1614A" w:rsidRDefault="005F056F" w:rsidP="005F056F">
            <w:pPr>
              <w:spacing w:before="20" w:after="20" w:line="276" w:lineRule="auto"/>
              <w:jc w:val="center"/>
              <w:rPr>
                <w:rFonts w:ascii="Cambria" w:eastAsia="Cambria" w:hAnsi="Cambria" w:cs="Cambria"/>
              </w:rPr>
            </w:pPr>
            <w:r w:rsidRPr="00B1614A">
              <w:rPr>
                <w:rFonts w:ascii="Cambria" w:eastAsia="Cambria" w:hAnsi="Cambria" w:cs="Cambria"/>
                <w:b/>
                <w:bCs/>
              </w:rPr>
              <w:t xml:space="preserve">Forma </w:t>
            </w:r>
            <w:proofErr w:type="spellStart"/>
            <w:r w:rsidRPr="00B1614A">
              <w:rPr>
                <w:rFonts w:ascii="Cambria" w:eastAsia="Cambria" w:hAnsi="Cambria" w:cs="Cambria"/>
                <w:b/>
                <w:bCs/>
              </w:rPr>
              <w:t>aktywności</w:t>
            </w:r>
            <w:proofErr w:type="spellEnd"/>
            <w:r w:rsidRPr="00B1614A">
              <w:rPr>
                <w:rFonts w:ascii="Cambria" w:eastAsia="Cambria" w:hAnsi="Cambria" w:cs="Cambria"/>
                <w:b/>
                <w:bCs/>
              </w:rPr>
              <w:t xml:space="preserve"> </w:t>
            </w:r>
            <w:proofErr w:type="spellStart"/>
            <w:r w:rsidRPr="00B1614A">
              <w:rPr>
                <w:rFonts w:ascii="Cambria" w:eastAsia="Cambria" w:hAnsi="Cambria" w:cs="Cambria"/>
                <w:b/>
                <w:bCs/>
              </w:rPr>
              <w:t>studenta</w:t>
            </w:r>
            <w:proofErr w:type="spellEnd"/>
          </w:p>
        </w:tc>
        <w:tc>
          <w:tcPr>
            <w:tcW w:w="33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549148B" w14:textId="77777777" w:rsidR="005F056F" w:rsidRPr="00B1614A" w:rsidRDefault="005F056F" w:rsidP="005F056F">
            <w:pPr>
              <w:spacing w:before="20" w:after="20"/>
              <w:jc w:val="center"/>
              <w:rPr>
                <w:rFonts w:ascii="Cambria" w:eastAsia="Cambria" w:hAnsi="Cambria" w:cs="Cambria"/>
              </w:rPr>
            </w:pPr>
            <w:proofErr w:type="spellStart"/>
            <w:r w:rsidRPr="00B1614A">
              <w:rPr>
                <w:rFonts w:ascii="Cambria" w:eastAsia="Cambria" w:hAnsi="Cambria" w:cs="Cambria"/>
                <w:b/>
                <w:bCs/>
              </w:rPr>
              <w:t>Liczba</w:t>
            </w:r>
            <w:proofErr w:type="spellEnd"/>
            <w:r w:rsidRPr="00B1614A">
              <w:rPr>
                <w:rFonts w:ascii="Cambria" w:eastAsia="Cambria" w:hAnsi="Cambria" w:cs="Cambria"/>
                <w:b/>
                <w:bCs/>
              </w:rPr>
              <w:t xml:space="preserve"> </w:t>
            </w:r>
            <w:proofErr w:type="spellStart"/>
            <w:r w:rsidRPr="00B1614A">
              <w:rPr>
                <w:rFonts w:ascii="Cambria" w:eastAsia="Cambria" w:hAnsi="Cambria" w:cs="Cambria"/>
                <w:b/>
                <w:bCs/>
              </w:rPr>
              <w:t>godzin</w:t>
            </w:r>
            <w:proofErr w:type="spellEnd"/>
            <w:r w:rsidRPr="00B1614A">
              <w:rPr>
                <w:rFonts w:ascii="Cambria" w:eastAsia="Cambria" w:hAnsi="Cambria" w:cs="Cambria"/>
                <w:b/>
                <w:bCs/>
              </w:rPr>
              <w:t xml:space="preserve"> </w:t>
            </w:r>
            <w:proofErr w:type="spellStart"/>
            <w:r w:rsidRPr="00B1614A">
              <w:rPr>
                <w:rFonts w:ascii="Cambria" w:eastAsia="Cambria" w:hAnsi="Cambria" w:cs="Cambria"/>
                <w:b/>
                <w:bCs/>
              </w:rPr>
              <w:t>na</w:t>
            </w:r>
            <w:proofErr w:type="spellEnd"/>
            <w:r w:rsidRPr="00B1614A">
              <w:rPr>
                <w:rFonts w:ascii="Cambria" w:eastAsia="Cambria" w:hAnsi="Cambria" w:cs="Cambria"/>
                <w:b/>
                <w:bCs/>
              </w:rPr>
              <w:t xml:space="preserve"> </w:t>
            </w:r>
            <w:proofErr w:type="spellStart"/>
            <w:r w:rsidRPr="00B1614A">
              <w:rPr>
                <w:rFonts w:ascii="Cambria" w:eastAsia="Cambria" w:hAnsi="Cambria" w:cs="Cambria"/>
                <w:b/>
                <w:bCs/>
              </w:rPr>
              <w:t>studiach</w:t>
            </w:r>
            <w:proofErr w:type="spellEnd"/>
          </w:p>
        </w:tc>
      </w:tr>
      <w:tr w:rsidR="005F056F" w:rsidRPr="00B1614A" w14:paraId="7807D6E6" w14:textId="77777777" w:rsidTr="005B5342">
        <w:trPr>
          <w:gridAfter w:val="1"/>
          <w:wAfter w:w="11" w:type="dxa"/>
          <w:trHeight w:val="285"/>
        </w:trPr>
        <w:tc>
          <w:tcPr>
            <w:tcW w:w="5775" w:type="dxa"/>
            <w:vMerge/>
            <w:vAlign w:val="center"/>
          </w:tcPr>
          <w:p w14:paraId="60E64A05" w14:textId="77777777" w:rsidR="005F056F" w:rsidRPr="00B1614A" w:rsidRDefault="005F056F" w:rsidP="005F056F">
            <w:pPr>
              <w:rPr>
                <w:rFonts w:ascii="Cambria" w:hAnsi="Cambria"/>
              </w:rPr>
            </w:pP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DB27DAD" w14:textId="77777777" w:rsidR="005F056F" w:rsidRPr="00B1614A" w:rsidRDefault="005F056F" w:rsidP="005F056F">
            <w:pPr>
              <w:spacing w:before="20" w:after="20"/>
              <w:jc w:val="center"/>
              <w:rPr>
                <w:rFonts w:ascii="Cambria" w:eastAsia="Cambria" w:hAnsi="Cambria" w:cs="Cambria"/>
              </w:rPr>
            </w:pPr>
            <w:proofErr w:type="spellStart"/>
            <w:r w:rsidRPr="00B1614A">
              <w:rPr>
                <w:rFonts w:ascii="Cambria" w:eastAsia="Cambria" w:hAnsi="Cambria" w:cs="Cambria"/>
                <w:b/>
                <w:bCs/>
              </w:rPr>
              <w:t>stacjonarnych</w:t>
            </w:r>
            <w:proofErr w:type="spellEnd"/>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438C4A36" w14:textId="77777777" w:rsidR="005F056F" w:rsidRPr="00B1614A" w:rsidRDefault="005F056F" w:rsidP="005F056F">
            <w:pPr>
              <w:spacing w:before="20" w:after="20"/>
              <w:jc w:val="center"/>
              <w:rPr>
                <w:rFonts w:ascii="Cambria" w:eastAsia="Cambria" w:hAnsi="Cambria" w:cs="Cambria"/>
              </w:rPr>
            </w:pPr>
            <w:proofErr w:type="spellStart"/>
            <w:r w:rsidRPr="00B1614A">
              <w:rPr>
                <w:rFonts w:ascii="Cambria" w:eastAsia="Cambria" w:hAnsi="Cambria" w:cs="Cambria"/>
                <w:b/>
                <w:bCs/>
              </w:rPr>
              <w:t>niestacjonarnych</w:t>
            </w:r>
            <w:proofErr w:type="spellEnd"/>
          </w:p>
        </w:tc>
      </w:tr>
      <w:tr w:rsidR="005F056F" w:rsidRPr="00B1614A" w14:paraId="3908FBB5" w14:textId="77777777" w:rsidTr="005B5342">
        <w:trPr>
          <w:trHeight w:val="435"/>
        </w:trPr>
        <w:tc>
          <w:tcPr>
            <w:tcW w:w="914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CC3B3A"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b/>
                <w:bCs/>
                <w:lang w:val="pl-PL"/>
              </w:rPr>
              <w:t>Godziny kontaktowe studenta (w ramach zajęć):</w:t>
            </w:r>
          </w:p>
        </w:tc>
      </w:tr>
      <w:tr w:rsidR="005F056F" w:rsidRPr="00B1614A" w14:paraId="75E945C6" w14:textId="77777777" w:rsidTr="005B5342">
        <w:trPr>
          <w:gridAfter w:val="1"/>
          <w:wAfter w:w="11" w:type="dxa"/>
          <w:trHeight w:val="28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AD2E37" w14:textId="77777777" w:rsidR="005F056F" w:rsidRPr="00B1614A" w:rsidRDefault="005F056F" w:rsidP="005F056F">
            <w:pPr>
              <w:spacing w:before="20" w:after="20" w:line="276" w:lineRule="auto"/>
              <w:rPr>
                <w:rFonts w:ascii="Cambria" w:eastAsia="Cambria" w:hAnsi="Cambria" w:cs="Cambria"/>
                <w:lang w:val="pl-PL"/>
              </w:rPr>
            </w:pPr>
            <w:r w:rsidRPr="00B1614A">
              <w:rPr>
                <w:rFonts w:ascii="Cambria" w:eastAsia="Cambria" w:hAnsi="Cambria" w:cs="Cambria"/>
                <w:lang w:val="pl-PL"/>
              </w:rPr>
              <w:t>liczba godzin pracy studenta z bezpośrednim udziałem nauczycieli akademickich lub innych osób prowadzących zajęcia</w:t>
            </w:r>
          </w:p>
        </w:tc>
        <w:tc>
          <w:tcPr>
            <w:tcW w:w="15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16D2B732"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b/>
                <w:bCs/>
              </w:rPr>
              <w:t>150</w:t>
            </w:r>
          </w:p>
        </w:tc>
        <w:tc>
          <w:tcPr>
            <w:tcW w:w="1797"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2CCAAA05"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b/>
                <w:bCs/>
              </w:rPr>
              <w:t>90</w:t>
            </w:r>
          </w:p>
        </w:tc>
      </w:tr>
      <w:tr w:rsidR="005F056F" w:rsidRPr="00B1614A" w14:paraId="14BFC3DC" w14:textId="77777777" w:rsidTr="005B5342">
        <w:trPr>
          <w:trHeight w:val="435"/>
        </w:trPr>
        <w:tc>
          <w:tcPr>
            <w:tcW w:w="9143" w:type="dxa"/>
            <w:gridSpan w:val="4"/>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26B378" w14:textId="77777777" w:rsidR="005F056F" w:rsidRPr="00B1614A" w:rsidRDefault="005F056F" w:rsidP="005F056F">
            <w:pPr>
              <w:spacing w:before="20" w:after="20"/>
              <w:jc w:val="center"/>
              <w:rPr>
                <w:rFonts w:ascii="Cambria" w:eastAsia="Cambria" w:hAnsi="Cambria" w:cs="Cambria"/>
                <w:lang w:val="pl-PL"/>
              </w:rPr>
            </w:pPr>
            <w:r w:rsidRPr="00B1614A">
              <w:rPr>
                <w:rFonts w:ascii="Cambria" w:eastAsia="Cambria" w:hAnsi="Cambria" w:cs="Cambria"/>
                <w:b/>
                <w:bCs/>
                <w:lang w:val="pl-PL"/>
              </w:rPr>
              <w:t>Praca własna studenta (indywidualna praca studenta związana z zajęciami):</w:t>
            </w:r>
          </w:p>
        </w:tc>
      </w:tr>
      <w:tr w:rsidR="005F056F" w:rsidRPr="00B1614A" w14:paraId="71F3FD49" w14:textId="77777777" w:rsidTr="005B5342">
        <w:trPr>
          <w:gridAfter w:val="1"/>
          <w:wAfter w:w="11" w:type="dxa"/>
          <w:trHeight w:val="40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C98A6B" w14:textId="77777777" w:rsidR="005F056F" w:rsidRPr="00B1614A" w:rsidRDefault="005F056F" w:rsidP="005F056F">
            <w:pPr>
              <w:spacing w:before="20" w:after="20"/>
              <w:rPr>
                <w:rFonts w:ascii="Cambria" w:eastAsia="Cambria" w:hAnsi="Cambria" w:cs="Cambria"/>
              </w:rPr>
            </w:pPr>
            <w:proofErr w:type="spellStart"/>
            <w:r w:rsidRPr="00B1614A">
              <w:rPr>
                <w:rFonts w:ascii="Cambria" w:eastAsia="Cambria" w:hAnsi="Cambria" w:cs="Cambria"/>
              </w:rPr>
              <w:t>Czytanie</w:t>
            </w:r>
            <w:proofErr w:type="spellEnd"/>
            <w:r w:rsidRPr="00B1614A">
              <w:rPr>
                <w:rFonts w:ascii="Cambria" w:eastAsia="Cambria" w:hAnsi="Cambria" w:cs="Cambria"/>
              </w:rPr>
              <w:t xml:space="preserve"> </w:t>
            </w:r>
            <w:proofErr w:type="spellStart"/>
            <w:r w:rsidRPr="00B1614A">
              <w:rPr>
                <w:rFonts w:ascii="Cambria" w:eastAsia="Cambria" w:hAnsi="Cambria" w:cs="Cambria"/>
              </w:rPr>
              <w:t>literatury</w:t>
            </w:r>
            <w:proofErr w:type="spellEnd"/>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CFE6E4"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90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D97F43"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110</w:t>
            </w:r>
          </w:p>
        </w:tc>
      </w:tr>
      <w:tr w:rsidR="005F056F" w:rsidRPr="00B1614A" w14:paraId="15CF7454" w14:textId="77777777" w:rsidTr="005B5342">
        <w:trPr>
          <w:gridAfter w:val="1"/>
          <w:wAfter w:w="11" w:type="dxa"/>
          <w:trHeight w:val="42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48D274" w14:textId="77777777" w:rsidR="005F056F" w:rsidRPr="00B1614A" w:rsidRDefault="005F056F" w:rsidP="005F056F">
            <w:pPr>
              <w:spacing w:before="20" w:after="20"/>
              <w:rPr>
                <w:rFonts w:ascii="Cambria" w:eastAsia="Cambria" w:hAnsi="Cambria" w:cs="Cambria"/>
              </w:rPr>
            </w:pPr>
            <w:proofErr w:type="spellStart"/>
            <w:r w:rsidRPr="00B1614A">
              <w:rPr>
                <w:rFonts w:ascii="Cambria" w:eastAsia="Cambria" w:hAnsi="Cambria" w:cs="Cambria"/>
              </w:rPr>
              <w:t>Przygotowanie</w:t>
            </w:r>
            <w:proofErr w:type="spellEnd"/>
            <w:r w:rsidRPr="00B1614A">
              <w:rPr>
                <w:rFonts w:ascii="Cambria" w:eastAsia="Cambria" w:hAnsi="Cambria" w:cs="Cambria"/>
              </w:rPr>
              <w:t xml:space="preserve"> </w:t>
            </w:r>
            <w:proofErr w:type="spellStart"/>
            <w:r w:rsidRPr="00B1614A">
              <w:rPr>
                <w:rFonts w:ascii="Cambria" w:eastAsia="Cambria" w:hAnsi="Cambria" w:cs="Cambria"/>
              </w:rPr>
              <w:t>ćwiczeń</w:t>
            </w:r>
            <w:proofErr w:type="spellEnd"/>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BE8C92"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110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23B47A"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120</w:t>
            </w:r>
          </w:p>
        </w:tc>
      </w:tr>
      <w:tr w:rsidR="005F056F" w:rsidRPr="00B1614A" w14:paraId="75D31B59" w14:textId="77777777" w:rsidTr="005B5342">
        <w:trPr>
          <w:gridAfter w:val="1"/>
          <w:wAfter w:w="11" w:type="dxa"/>
          <w:trHeight w:val="45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AE8358" w14:textId="77777777" w:rsidR="005F056F" w:rsidRPr="00B1614A" w:rsidRDefault="005F056F" w:rsidP="005F056F">
            <w:pPr>
              <w:spacing w:before="20" w:after="20"/>
              <w:rPr>
                <w:rFonts w:ascii="Cambria" w:eastAsia="Cambria" w:hAnsi="Cambria" w:cs="Cambria"/>
              </w:rPr>
            </w:pPr>
            <w:proofErr w:type="spellStart"/>
            <w:r w:rsidRPr="00B1614A">
              <w:rPr>
                <w:rFonts w:ascii="Cambria" w:eastAsia="Cambria" w:hAnsi="Cambria" w:cs="Cambria"/>
              </w:rPr>
              <w:t>Przygotowanie</w:t>
            </w:r>
            <w:proofErr w:type="spellEnd"/>
            <w:r w:rsidRPr="00B1614A">
              <w:rPr>
                <w:rFonts w:ascii="Cambria" w:eastAsia="Cambria" w:hAnsi="Cambria" w:cs="Cambria"/>
              </w:rPr>
              <w:t xml:space="preserve"> </w:t>
            </w:r>
            <w:proofErr w:type="spellStart"/>
            <w:r w:rsidRPr="00B1614A">
              <w:rPr>
                <w:rFonts w:ascii="Cambria" w:eastAsia="Cambria" w:hAnsi="Cambria" w:cs="Cambria"/>
              </w:rPr>
              <w:t>konspektów</w:t>
            </w:r>
            <w:proofErr w:type="spellEnd"/>
            <w:r w:rsidRPr="00B1614A">
              <w:rPr>
                <w:rFonts w:ascii="Cambria" w:eastAsia="Cambria" w:hAnsi="Cambria" w:cs="Cambria"/>
              </w:rPr>
              <w:t xml:space="preserve"> </w:t>
            </w:r>
            <w:proofErr w:type="spellStart"/>
            <w:r w:rsidRPr="00B1614A">
              <w:rPr>
                <w:rFonts w:ascii="Cambria" w:eastAsia="Cambria" w:hAnsi="Cambria" w:cs="Cambria"/>
              </w:rPr>
              <w:t>lekcji</w:t>
            </w:r>
            <w:proofErr w:type="spellEnd"/>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F1B617"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120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E35224"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130</w:t>
            </w:r>
          </w:p>
        </w:tc>
      </w:tr>
      <w:tr w:rsidR="005F056F" w:rsidRPr="00B1614A" w14:paraId="33A41854" w14:textId="77777777" w:rsidTr="005B5342">
        <w:trPr>
          <w:gridAfter w:val="1"/>
          <w:wAfter w:w="11" w:type="dxa"/>
          <w:trHeight w:val="40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CD113B" w14:textId="77777777" w:rsidR="005F056F" w:rsidRPr="00B1614A" w:rsidRDefault="005F056F" w:rsidP="005F056F">
            <w:pPr>
              <w:spacing w:before="20" w:after="20"/>
              <w:rPr>
                <w:rFonts w:ascii="Cambria" w:eastAsia="Cambria" w:hAnsi="Cambria" w:cs="Cambria"/>
              </w:rPr>
            </w:pPr>
            <w:proofErr w:type="spellStart"/>
            <w:r w:rsidRPr="00B1614A">
              <w:rPr>
                <w:rFonts w:ascii="Cambria" w:eastAsia="Cambria" w:hAnsi="Cambria" w:cs="Cambria"/>
              </w:rPr>
              <w:t>Przygotowanie</w:t>
            </w:r>
            <w:proofErr w:type="spellEnd"/>
            <w:r w:rsidRPr="00B1614A">
              <w:rPr>
                <w:rFonts w:ascii="Cambria" w:eastAsia="Cambria" w:hAnsi="Cambria" w:cs="Cambria"/>
              </w:rPr>
              <w:t xml:space="preserve"> do </w:t>
            </w:r>
            <w:proofErr w:type="spellStart"/>
            <w:r w:rsidRPr="00B1614A">
              <w:rPr>
                <w:rFonts w:ascii="Cambria" w:eastAsia="Cambria" w:hAnsi="Cambria" w:cs="Cambria"/>
              </w:rPr>
              <w:t>sprawdzianu</w:t>
            </w:r>
            <w:proofErr w:type="spellEnd"/>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1ACD7D"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30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4A1213"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rPr>
              <w:t>50</w:t>
            </w:r>
          </w:p>
        </w:tc>
      </w:tr>
      <w:tr w:rsidR="005F056F" w:rsidRPr="00B1614A" w14:paraId="0F417A7D" w14:textId="77777777" w:rsidTr="005B5342">
        <w:trPr>
          <w:gridAfter w:val="1"/>
          <w:wAfter w:w="11" w:type="dxa"/>
          <w:trHeight w:val="36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46158C" w14:textId="77777777" w:rsidR="005F056F" w:rsidRPr="00B1614A" w:rsidRDefault="005F056F" w:rsidP="005F056F">
            <w:pPr>
              <w:spacing w:before="20" w:after="20"/>
              <w:jc w:val="right"/>
              <w:rPr>
                <w:rFonts w:ascii="Cambria" w:eastAsia="Cambria" w:hAnsi="Cambria" w:cs="Cambria"/>
              </w:rPr>
            </w:pPr>
            <w:proofErr w:type="spellStart"/>
            <w:r w:rsidRPr="00B1614A">
              <w:rPr>
                <w:rFonts w:ascii="Cambria" w:eastAsia="Cambria" w:hAnsi="Cambria" w:cs="Cambria"/>
                <w:b/>
                <w:bCs/>
              </w:rPr>
              <w:t>suma</w:t>
            </w:r>
            <w:proofErr w:type="spellEnd"/>
            <w:r w:rsidRPr="00B1614A">
              <w:rPr>
                <w:rFonts w:ascii="Cambria" w:eastAsia="Cambria" w:hAnsi="Cambria" w:cs="Cambria"/>
                <w:b/>
                <w:bCs/>
              </w:rPr>
              <w:t xml:space="preserve"> </w:t>
            </w:r>
            <w:proofErr w:type="spellStart"/>
            <w:r w:rsidRPr="00B1614A">
              <w:rPr>
                <w:rFonts w:ascii="Cambria" w:eastAsia="Cambria" w:hAnsi="Cambria" w:cs="Cambria"/>
                <w:b/>
                <w:bCs/>
              </w:rPr>
              <w:t>godzin</w:t>
            </w:r>
            <w:proofErr w:type="spellEnd"/>
            <w:r w:rsidRPr="00B1614A">
              <w:rPr>
                <w:rFonts w:ascii="Cambria" w:eastAsia="Cambria" w:hAnsi="Cambria" w:cs="Cambria"/>
                <w:b/>
                <w:bCs/>
              </w:rPr>
              <w:t>:</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B57D31"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b/>
                <w:bCs/>
              </w:rPr>
              <w:t>500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9098C4"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b/>
                <w:bCs/>
              </w:rPr>
              <w:t>500</w:t>
            </w:r>
          </w:p>
        </w:tc>
      </w:tr>
      <w:tr w:rsidR="005F056F" w:rsidRPr="00B1614A" w14:paraId="5B470652" w14:textId="77777777" w:rsidTr="005B5342">
        <w:trPr>
          <w:gridAfter w:val="1"/>
          <w:wAfter w:w="11" w:type="dxa"/>
          <w:trHeight w:val="30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04B45F" w14:textId="77777777" w:rsidR="005F056F" w:rsidRPr="00B1614A" w:rsidRDefault="005F056F" w:rsidP="005F056F">
            <w:pPr>
              <w:spacing w:before="20" w:after="20"/>
              <w:jc w:val="right"/>
              <w:rPr>
                <w:rFonts w:ascii="Cambria" w:eastAsia="Cambria" w:hAnsi="Cambria" w:cs="Cambria"/>
                <w:lang w:val="pl-PL"/>
              </w:rPr>
            </w:pPr>
            <w:r w:rsidRPr="00B1614A">
              <w:rPr>
                <w:rFonts w:ascii="Cambria" w:eastAsia="Cambria" w:hAnsi="Cambria" w:cs="Cambria"/>
                <w:b/>
                <w:bCs/>
                <w:lang w:val="pl-PL"/>
              </w:rPr>
              <w:t xml:space="preserve">liczba pkt ECTS przypisana do zajęć: </w:t>
            </w:r>
            <w:r w:rsidRPr="00B1614A">
              <w:rPr>
                <w:rFonts w:ascii="Cambria" w:hAnsi="Cambria"/>
                <w:lang w:val="pl-PL"/>
              </w:rPr>
              <w:br/>
            </w:r>
            <w:r w:rsidRPr="005B5342">
              <w:rPr>
                <w:rFonts w:ascii="Cambria" w:eastAsia="Cambria" w:hAnsi="Cambria" w:cs="Cambria"/>
                <w:lang w:val="pl-PL"/>
              </w:rPr>
              <w:t>(1 pkt ECTS odpowiada od 25 do 30 godzin aktywności studenta)</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888BBB"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b/>
                <w:bCs/>
              </w:rPr>
              <w:t>20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65825E" w14:textId="77777777" w:rsidR="005F056F" w:rsidRPr="00B1614A" w:rsidRDefault="005F056F" w:rsidP="005F056F">
            <w:pPr>
              <w:spacing w:before="20" w:after="20"/>
              <w:jc w:val="center"/>
              <w:rPr>
                <w:rFonts w:ascii="Cambria" w:eastAsia="Cambria" w:hAnsi="Cambria" w:cs="Cambria"/>
              </w:rPr>
            </w:pPr>
            <w:r w:rsidRPr="00B1614A">
              <w:rPr>
                <w:rFonts w:ascii="Cambria" w:eastAsia="Cambria" w:hAnsi="Cambria" w:cs="Cambria"/>
                <w:b/>
                <w:bCs/>
              </w:rPr>
              <w:t>20</w:t>
            </w:r>
          </w:p>
        </w:tc>
      </w:tr>
    </w:tbl>
    <w:p w14:paraId="4ECA5E24" w14:textId="77777777" w:rsidR="005F056F" w:rsidRPr="00B1614A" w:rsidRDefault="005F056F" w:rsidP="005F056F">
      <w:pPr>
        <w:spacing w:before="120" w:after="120"/>
        <w:rPr>
          <w:rFonts w:ascii="Cambria" w:eastAsia="Calibri" w:hAnsi="Cambria" w:cs="Calibri"/>
          <w:b/>
          <w:bCs/>
          <w:kern w:val="0"/>
        </w:rPr>
      </w:pPr>
      <w:r w:rsidRPr="00B1614A">
        <w:rPr>
          <w:rFonts w:ascii="Cambria" w:eastAsia="Calibri" w:hAnsi="Cambria" w:cs="Calibri"/>
          <w:b/>
          <w:bCs/>
          <w:kern w:val="0"/>
        </w:rPr>
        <w:t xml:space="preserve">12. </w:t>
      </w:r>
      <w:proofErr w:type="spellStart"/>
      <w:r w:rsidRPr="00B1614A">
        <w:rPr>
          <w:rFonts w:ascii="Cambria" w:eastAsia="Calibri" w:hAnsi="Cambria" w:cs="Calibri"/>
          <w:b/>
          <w:bCs/>
          <w:kern w:val="0"/>
        </w:rPr>
        <w:t>Literatura</w:t>
      </w:r>
      <w:proofErr w:type="spellEnd"/>
      <w:r w:rsidRPr="00B1614A">
        <w:rPr>
          <w:rFonts w:ascii="Cambria" w:eastAsia="Calibri" w:hAnsi="Cambria" w:cs="Calibri"/>
          <w:b/>
          <w:bCs/>
          <w:kern w:val="0"/>
        </w:rPr>
        <w:t xml:space="preserve"> </w:t>
      </w:r>
      <w:proofErr w:type="spellStart"/>
      <w:r w:rsidRPr="00B1614A">
        <w:rPr>
          <w:rFonts w:ascii="Cambria" w:eastAsia="Calibri" w:hAnsi="Cambria" w:cs="Calibri"/>
          <w:b/>
          <w:bCs/>
          <w:kern w:val="0"/>
        </w:rPr>
        <w:t>zajęć</w:t>
      </w:r>
      <w:proofErr w:type="spellEnd"/>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39"/>
      </w:tblGrid>
      <w:tr w:rsidR="005F056F" w:rsidRPr="00B1614A" w14:paraId="75B63114" w14:textId="77777777" w:rsidTr="002C5A95">
        <w:tc>
          <w:tcPr>
            <w:tcW w:w="9039" w:type="dxa"/>
            <w:shd w:val="clear" w:color="auto" w:fill="FFFFFF" w:themeFill="background1"/>
          </w:tcPr>
          <w:p w14:paraId="448A6990" w14:textId="77777777" w:rsidR="005F056F" w:rsidRPr="00B1614A" w:rsidRDefault="005F056F" w:rsidP="005F056F">
            <w:pPr>
              <w:spacing w:beforeLines="20" w:before="48" w:afterLines="20" w:after="48"/>
              <w:rPr>
                <w:rFonts w:ascii="Cambria" w:eastAsia="Aptos" w:hAnsi="Cambria"/>
                <w:b/>
                <w:lang w:val="de-DE"/>
              </w:rPr>
            </w:pPr>
            <w:proofErr w:type="spellStart"/>
            <w:r w:rsidRPr="00B1614A">
              <w:rPr>
                <w:rFonts w:ascii="Cambria" w:eastAsia="Aptos" w:hAnsi="Cambria"/>
                <w:b/>
                <w:lang w:val="de-DE"/>
              </w:rPr>
              <w:t>Literatura</w:t>
            </w:r>
            <w:proofErr w:type="spellEnd"/>
            <w:r w:rsidRPr="00B1614A">
              <w:rPr>
                <w:rFonts w:ascii="Cambria" w:eastAsia="Aptos" w:hAnsi="Cambria"/>
                <w:b/>
                <w:lang w:val="de-DE"/>
              </w:rPr>
              <w:t xml:space="preserve"> </w:t>
            </w:r>
            <w:proofErr w:type="spellStart"/>
            <w:r w:rsidRPr="00B1614A">
              <w:rPr>
                <w:rFonts w:ascii="Cambria" w:eastAsia="Aptos" w:hAnsi="Cambria"/>
                <w:b/>
                <w:lang w:val="de-DE"/>
              </w:rPr>
              <w:t>obowiązkowa</w:t>
            </w:r>
            <w:proofErr w:type="spellEnd"/>
            <w:r w:rsidRPr="00B1614A">
              <w:rPr>
                <w:rFonts w:ascii="Cambria" w:eastAsia="Aptos" w:hAnsi="Cambria"/>
                <w:b/>
                <w:lang w:val="de-DE"/>
              </w:rPr>
              <w:t>:</w:t>
            </w:r>
          </w:p>
          <w:p w14:paraId="0D009507" w14:textId="77777777" w:rsidR="005F056F" w:rsidRPr="00B1614A" w:rsidRDefault="005F056F" w:rsidP="005F056F">
            <w:pPr>
              <w:spacing w:beforeLines="20" w:before="48" w:afterLines="20" w:after="48"/>
              <w:rPr>
                <w:rFonts w:ascii="Cambria" w:eastAsia="Aptos" w:hAnsi="Cambria"/>
                <w:lang w:val="de-DE"/>
              </w:rPr>
            </w:pPr>
            <w:r w:rsidRPr="00B1614A">
              <w:rPr>
                <w:rFonts w:ascii="Cambria" w:eastAsia="Aptos" w:hAnsi="Cambria"/>
                <w:lang w:val="de-DE"/>
              </w:rPr>
              <w:t xml:space="preserve">1. </w:t>
            </w:r>
            <w:proofErr w:type="spellStart"/>
            <w:r w:rsidRPr="00B1614A">
              <w:rPr>
                <w:rFonts w:ascii="Cambria" w:eastAsia="Aptos" w:hAnsi="Cambria"/>
                <w:lang w:val="de-DE"/>
              </w:rPr>
              <w:t>Brash</w:t>
            </w:r>
            <w:proofErr w:type="spellEnd"/>
            <w:r w:rsidRPr="00B1614A">
              <w:rPr>
                <w:rFonts w:ascii="Cambria" w:eastAsia="Aptos" w:hAnsi="Cambria"/>
                <w:lang w:val="de-DE"/>
              </w:rPr>
              <w:t xml:space="preserve"> B., Pfeil A. </w:t>
            </w:r>
            <w:r w:rsidRPr="00B1614A">
              <w:rPr>
                <w:rFonts w:ascii="Cambria" w:eastAsia="Aptos" w:hAnsi="Cambria"/>
                <w:i/>
                <w:lang w:val="de-DE"/>
              </w:rPr>
              <w:t>Unterrichten mit digitalen Medien</w:t>
            </w:r>
            <w:r w:rsidRPr="00B1614A">
              <w:rPr>
                <w:rFonts w:ascii="Cambria" w:eastAsia="Aptos" w:hAnsi="Cambria"/>
                <w:lang w:val="de-DE"/>
              </w:rPr>
              <w:t>. Stuttgart 2017.</w:t>
            </w:r>
          </w:p>
          <w:p w14:paraId="6A61ED9B" w14:textId="77777777" w:rsidR="005F056F" w:rsidRPr="00B1614A" w:rsidRDefault="005F056F" w:rsidP="005F056F">
            <w:pPr>
              <w:spacing w:beforeLines="20" w:before="48" w:afterLines="20" w:after="48"/>
              <w:ind w:left="142" w:hanging="142"/>
              <w:rPr>
                <w:rFonts w:ascii="Cambria" w:eastAsia="Aptos" w:hAnsi="Cambria"/>
                <w:lang w:val="de-DE"/>
              </w:rPr>
            </w:pPr>
            <w:r w:rsidRPr="00B1614A">
              <w:rPr>
                <w:rFonts w:ascii="Cambria" w:eastAsia="Aptos" w:hAnsi="Cambria"/>
                <w:lang w:val="de-DE"/>
              </w:rPr>
              <w:t xml:space="preserve">2. Bolton S.,  </w:t>
            </w:r>
            <w:r w:rsidRPr="00B1614A">
              <w:rPr>
                <w:rFonts w:ascii="Cambria" w:eastAsia="Aptos" w:hAnsi="Cambria"/>
                <w:i/>
                <w:lang w:val="de-DE"/>
              </w:rPr>
              <w:t>Probleme der Leistungsmessung</w:t>
            </w:r>
            <w:r w:rsidRPr="00B1614A">
              <w:rPr>
                <w:rFonts w:ascii="Cambria" w:eastAsia="Aptos" w:hAnsi="Cambria"/>
                <w:lang w:val="de-DE"/>
              </w:rPr>
              <w:t xml:space="preserve">, </w:t>
            </w:r>
            <w:proofErr w:type="spellStart"/>
            <w:r w:rsidRPr="00B1614A">
              <w:rPr>
                <w:rFonts w:ascii="Cambria" w:eastAsia="Aptos" w:hAnsi="Cambria"/>
                <w:lang w:val="de-DE"/>
              </w:rPr>
              <w:t>wyd</w:t>
            </w:r>
            <w:proofErr w:type="spellEnd"/>
            <w:r w:rsidRPr="00B1614A">
              <w:rPr>
                <w:rFonts w:ascii="Cambria" w:eastAsia="Aptos" w:hAnsi="Cambria"/>
                <w:lang w:val="de-DE"/>
              </w:rPr>
              <w:t>. Langenscheidt, Berlin, München, Wien et al. 2003 (</w:t>
            </w:r>
            <w:proofErr w:type="spellStart"/>
            <w:r w:rsidRPr="00B1614A">
              <w:rPr>
                <w:rFonts w:ascii="Cambria" w:eastAsia="Aptos" w:hAnsi="Cambria"/>
                <w:lang w:val="de-DE"/>
              </w:rPr>
              <w:t>lub</w:t>
            </w:r>
            <w:proofErr w:type="spellEnd"/>
            <w:r w:rsidRPr="00B1614A">
              <w:rPr>
                <w:rFonts w:ascii="Cambria" w:eastAsia="Aptos" w:hAnsi="Cambria"/>
                <w:lang w:val="de-DE"/>
              </w:rPr>
              <w:t xml:space="preserve"> inne </w:t>
            </w:r>
            <w:proofErr w:type="spellStart"/>
            <w:r w:rsidRPr="00B1614A">
              <w:rPr>
                <w:rFonts w:ascii="Cambria" w:eastAsia="Aptos" w:hAnsi="Cambria"/>
                <w:lang w:val="de-DE"/>
              </w:rPr>
              <w:t>wydanie</w:t>
            </w:r>
            <w:proofErr w:type="spellEnd"/>
            <w:r w:rsidRPr="00B1614A">
              <w:rPr>
                <w:rFonts w:ascii="Cambria" w:eastAsia="Aptos" w:hAnsi="Cambria"/>
                <w:lang w:val="de-DE"/>
              </w:rPr>
              <w:t>).</w:t>
            </w:r>
          </w:p>
          <w:p w14:paraId="49E538C3" w14:textId="77777777" w:rsidR="005F056F" w:rsidRPr="00B1614A" w:rsidRDefault="005F056F" w:rsidP="005F056F">
            <w:pPr>
              <w:spacing w:beforeLines="20" w:before="48" w:afterLines="20" w:after="48"/>
              <w:rPr>
                <w:rFonts w:ascii="Cambria" w:eastAsia="Aptos" w:hAnsi="Cambria"/>
                <w:lang w:val="pl-PL"/>
              </w:rPr>
            </w:pPr>
            <w:r w:rsidRPr="00B1614A">
              <w:rPr>
                <w:rFonts w:ascii="Cambria" w:eastAsia="Aptos" w:hAnsi="Cambria"/>
                <w:lang w:val="pl-PL"/>
              </w:rPr>
              <w:t xml:space="preserve">3. Chłopek Z. </w:t>
            </w:r>
            <w:r w:rsidRPr="00B1614A">
              <w:rPr>
                <w:rFonts w:ascii="Cambria" w:eastAsia="Aptos" w:hAnsi="Cambria"/>
                <w:i/>
                <w:lang w:val="pl-PL"/>
              </w:rPr>
              <w:t>Metodyka nauczania języka niemieckiego</w:t>
            </w:r>
            <w:r w:rsidRPr="00B1614A">
              <w:rPr>
                <w:rFonts w:ascii="Cambria" w:eastAsia="Aptos" w:hAnsi="Cambria"/>
                <w:lang w:val="pl-PL"/>
              </w:rPr>
              <w:t>. Warszawa 2018.</w:t>
            </w:r>
          </w:p>
          <w:p w14:paraId="79BF686E" w14:textId="77777777" w:rsidR="005F056F" w:rsidRPr="00B1614A" w:rsidRDefault="005F056F" w:rsidP="005F056F">
            <w:pPr>
              <w:spacing w:beforeLines="20" w:before="48" w:afterLines="20" w:after="48"/>
              <w:rPr>
                <w:rFonts w:ascii="Cambria" w:eastAsia="Aptos" w:hAnsi="Cambria"/>
                <w:lang w:val="pl-PL"/>
              </w:rPr>
            </w:pPr>
            <w:r w:rsidRPr="00B1614A">
              <w:rPr>
                <w:rFonts w:ascii="Cambria" w:eastAsia="Aptos" w:hAnsi="Cambria"/>
                <w:lang w:val="pl-PL"/>
              </w:rPr>
              <w:t xml:space="preserve">4. </w:t>
            </w:r>
            <w:proofErr w:type="spellStart"/>
            <w:r w:rsidRPr="00B1614A">
              <w:rPr>
                <w:rFonts w:ascii="Cambria" w:eastAsia="Aptos" w:hAnsi="Cambria"/>
                <w:lang w:val="pl-PL"/>
              </w:rPr>
              <w:t>Gołębniak</w:t>
            </w:r>
            <w:proofErr w:type="spellEnd"/>
            <w:r w:rsidRPr="00B1614A">
              <w:rPr>
                <w:rFonts w:ascii="Cambria" w:eastAsia="Aptos" w:hAnsi="Cambria"/>
                <w:lang w:val="pl-PL"/>
              </w:rPr>
              <w:t xml:space="preserve"> B. (red.) </w:t>
            </w:r>
            <w:r w:rsidRPr="00B1614A">
              <w:rPr>
                <w:rFonts w:ascii="Cambria" w:eastAsia="Aptos" w:hAnsi="Cambria"/>
                <w:i/>
                <w:lang w:val="pl-PL"/>
              </w:rPr>
              <w:t>Uczenie metodą projektów</w:t>
            </w:r>
            <w:r w:rsidRPr="00B1614A">
              <w:rPr>
                <w:rFonts w:ascii="Cambria" w:eastAsia="Aptos" w:hAnsi="Cambria"/>
                <w:lang w:val="pl-PL"/>
              </w:rPr>
              <w:t xml:space="preserve">. Warszawa 2002. </w:t>
            </w:r>
          </w:p>
          <w:p w14:paraId="3F162AC3" w14:textId="77777777" w:rsidR="005F056F" w:rsidRPr="00B1614A" w:rsidRDefault="005F056F" w:rsidP="005F056F">
            <w:pPr>
              <w:spacing w:beforeLines="20" w:before="48" w:afterLines="20" w:after="48"/>
              <w:ind w:left="142" w:hanging="142"/>
              <w:rPr>
                <w:rFonts w:ascii="Cambria" w:eastAsia="Aptos" w:hAnsi="Cambria"/>
                <w:lang w:val="pl-PL"/>
              </w:rPr>
            </w:pPr>
            <w:r w:rsidRPr="00B1614A">
              <w:rPr>
                <w:rFonts w:ascii="Cambria" w:eastAsia="Aptos" w:hAnsi="Cambria"/>
                <w:lang w:val="pl-PL"/>
              </w:rPr>
              <w:t xml:space="preserve">5. Jaworska M., </w:t>
            </w:r>
            <w:r w:rsidRPr="00B1614A">
              <w:rPr>
                <w:rFonts w:ascii="Cambria" w:eastAsia="Aptos" w:hAnsi="Cambria"/>
                <w:i/>
                <w:lang w:val="pl-PL"/>
              </w:rPr>
              <w:t>Autoewaluacja w procesie uczenia się i nauczania języków obcych. Zastosowanie Europejskiego portfolio językowego w kształceniu nauczycieli,</w:t>
            </w:r>
            <w:r w:rsidRPr="00B1614A">
              <w:rPr>
                <w:rFonts w:ascii="Cambria" w:eastAsia="Aptos" w:hAnsi="Cambria"/>
                <w:lang w:val="pl-PL"/>
              </w:rPr>
              <w:t xml:space="preserve"> Oficyna Wydawnicza ATUT, Wrocławskie Wydawnictwo Oświatowe, Wrocław 2009.</w:t>
            </w:r>
          </w:p>
          <w:p w14:paraId="50735CC5" w14:textId="77777777" w:rsidR="005F056F" w:rsidRPr="00B1614A" w:rsidRDefault="005F056F" w:rsidP="005F056F">
            <w:pPr>
              <w:spacing w:beforeLines="20" w:before="48" w:afterLines="20" w:after="48"/>
              <w:rPr>
                <w:rFonts w:ascii="Cambria" w:eastAsia="Aptos" w:hAnsi="Cambria"/>
                <w:snapToGrid w:val="0"/>
                <w:lang w:val="pl-PL" w:eastAsia="ar-SA"/>
              </w:rPr>
            </w:pPr>
            <w:r w:rsidRPr="00B1614A">
              <w:rPr>
                <w:rFonts w:ascii="Cambria" w:eastAsia="Aptos" w:hAnsi="Cambria"/>
                <w:snapToGrid w:val="0"/>
                <w:lang w:val="pl-PL" w:eastAsia="ar-SA"/>
              </w:rPr>
              <w:t xml:space="preserve">6. Komorowska H.  </w:t>
            </w:r>
            <w:r w:rsidRPr="00B1614A">
              <w:rPr>
                <w:rFonts w:ascii="Cambria" w:eastAsia="Aptos" w:hAnsi="Cambria"/>
                <w:i/>
                <w:snapToGrid w:val="0"/>
                <w:lang w:val="pl-PL" w:eastAsia="ar-SA"/>
              </w:rPr>
              <w:t>Metodyka nauczania języków obcych</w:t>
            </w:r>
            <w:r w:rsidRPr="00B1614A">
              <w:rPr>
                <w:rFonts w:ascii="Cambria" w:eastAsia="Aptos" w:hAnsi="Cambria"/>
                <w:snapToGrid w:val="0"/>
                <w:lang w:val="pl-PL" w:eastAsia="ar-SA"/>
              </w:rPr>
              <w:t xml:space="preserve">, Warszawa 2015.  </w:t>
            </w:r>
          </w:p>
          <w:p w14:paraId="74BADAEA" w14:textId="77777777" w:rsidR="005F056F" w:rsidRPr="00B1614A" w:rsidRDefault="005F056F" w:rsidP="005F056F">
            <w:pPr>
              <w:spacing w:beforeLines="20" w:before="48" w:afterLines="20" w:after="48"/>
              <w:rPr>
                <w:rFonts w:ascii="Cambria" w:eastAsia="Aptos" w:hAnsi="Cambria"/>
                <w:lang w:val="pl-PL"/>
              </w:rPr>
            </w:pPr>
            <w:r w:rsidRPr="00B1614A">
              <w:rPr>
                <w:rFonts w:ascii="Cambria" w:eastAsia="Aptos" w:hAnsi="Cambria"/>
                <w:lang w:val="de-DE"/>
              </w:rPr>
              <w:t xml:space="preserve">7. Marciniak I., </w:t>
            </w:r>
            <w:proofErr w:type="spellStart"/>
            <w:r w:rsidRPr="00B1614A">
              <w:rPr>
                <w:rFonts w:ascii="Cambria" w:eastAsia="Aptos" w:hAnsi="Cambria"/>
                <w:lang w:val="de-DE"/>
              </w:rPr>
              <w:t>Rybarczyk</w:t>
            </w:r>
            <w:proofErr w:type="spellEnd"/>
            <w:r w:rsidRPr="00B1614A">
              <w:rPr>
                <w:rFonts w:ascii="Cambria" w:eastAsia="Aptos" w:hAnsi="Cambria"/>
                <w:lang w:val="de-DE"/>
              </w:rPr>
              <w:t xml:space="preserve"> R. </w:t>
            </w:r>
            <w:r w:rsidRPr="00B1614A">
              <w:rPr>
                <w:rFonts w:ascii="Cambria" w:eastAsia="Aptos" w:hAnsi="Cambria"/>
                <w:i/>
                <w:lang w:val="de-DE"/>
              </w:rPr>
              <w:t>Methodik des DaF-Unterrichts im Abriss</w:t>
            </w:r>
            <w:r w:rsidRPr="00B1614A">
              <w:rPr>
                <w:rFonts w:ascii="Cambria" w:eastAsia="Aptos" w:hAnsi="Cambria"/>
                <w:lang w:val="de-DE"/>
              </w:rPr>
              <w:t xml:space="preserve">. </w:t>
            </w:r>
            <w:r w:rsidRPr="00B1614A">
              <w:rPr>
                <w:rFonts w:ascii="Cambria" w:eastAsia="Aptos" w:hAnsi="Cambria"/>
                <w:lang w:val="pl-PL"/>
              </w:rPr>
              <w:t>Poznań 2005.</w:t>
            </w:r>
          </w:p>
          <w:p w14:paraId="3F6D2BAF" w14:textId="77777777" w:rsidR="005F056F" w:rsidRPr="00B1614A" w:rsidRDefault="005F056F" w:rsidP="005F056F">
            <w:pPr>
              <w:spacing w:beforeLines="20" w:before="48" w:afterLines="20" w:after="48"/>
              <w:rPr>
                <w:rFonts w:ascii="Cambria" w:eastAsia="Aptos" w:hAnsi="Cambria"/>
                <w:lang w:val="pl-PL"/>
              </w:rPr>
            </w:pPr>
            <w:r w:rsidRPr="00B1614A">
              <w:rPr>
                <w:rFonts w:ascii="Cambria" w:eastAsia="Aptos" w:hAnsi="Cambria"/>
                <w:lang w:val="pl-PL"/>
              </w:rPr>
              <w:t xml:space="preserve">8. </w:t>
            </w:r>
            <w:proofErr w:type="spellStart"/>
            <w:r w:rsidRPr="00B1614A">
              <w:rPr>
                <w:rFonts w:ascii="Cambria" w:eastAsia="Aptos" w:hAnsi="Cambria"/>
                <w:lang w:val="pl-PL"/>
              </w:rPr>
              <w:t>Niemierko</w:t>
            </w:r>
            <w:proofErr w:type="spellEnd"/>
            <w:r w:rsidRPr="00B1614A">
              <w:rPr>
                <w:rFonts w:ascii="Cambria" w:eastAsia="Aptos" w:hAnsi="Cambria"/>
                <w:lang w:val="pl-PL"/>
              </w:rPr>
              <w:t xml:space="preserve"> B. </w:t>
            </w:r>
            <w:r w:rsidRPr="00B1614A">
              <w:rPr>
                <w:rFonts w:ascii="Cambria" w:eastAsia="Aptos" w:hAnsi="Cambria"/>
                <w:i/>
                <w:lang w:val="pl-PL"/>
              </w:rPr>
              <w:t>Ocenianie szkolne bez tajemnic</w:t>
            </w:r>
            <w:r w:rsidRPr="00B1614A">
              <w:rPr>
                <w:rFonts w:ascii="Cambria" w:eastAsia="Aptos" w:hAnsi="Cambria"/>
                <w:lang w:val="pl-PL"/>
              </w:rPr>
              <w:t>. Warszawa 2002.</w:t>
            </w:r>
          </w:p>
          <w:p w14:paraId="5A31A8F9" w14:textId="77777777" w:rsidR="005F056F" w:rsidRPr="00B1614A" w:rsidRDefault="005F056F" w:rsidP="005F056F">
            <w:pPr>
              <w:spacing w:beforeLines="20" w:before="48" w:afterLines="20" w:after="48"/>
              <w:ind w:left="284" w:hanging="284"/>
              <w:rPr>
                <w:rFonts w:ascii="Cambria" w:eastAsia="Aptos" w:hAnsi="Cambria"/>
                <w:lang w:val="pl-PL"/>
              </w:rPr>
            </w:pPr>
            <w:r w:rsidRPr="00B1614A">
              <w:rPr>
                <w:rFonts w:ascii="Cambria" w:eastAsia="Aptos" w:hAnsi="Cambria"/>
                <w:lang w:val="pl-PL"/>
              </w:rPr>
              <w:t>9. Piotrowska-Skrzypek M., Łączenie rozwoju kompetencji kluczowych i produktywnych w języku obcym, „Języki obce w szkole” 2016/2 https://jows.pl/artykuly/laczenie-rozwoju-kompetencji-kluczowych-i-produktywnych-w-jezyku-obcym.</w:t>
            </w:r>
          </w:p>
          <w:p w14:paraId="3E2C2E7A" w14:textId="77777777" w:rsidR="005F056F" w:rsidRPr="00B1614A" w:rsidRDefault="005F056F" w:rsidP="005F056F">
            <w:pPr>
              <w:spacing w:beforeLines="20" w:before="48" w:afterLines="20" w:after="48"/>
              <w:rPr>
                <w:rFonts w:ascii="Cambria" w:eastAsia="Aptos" w:hAnsi="Cambria"/>
                <w:lang w:val="pl-PL"/>
              </w:rPr>
            </w:pPr>
            <w:r w:rsidRPr="00B1614A">
              <w:rPr>
                <w:rFonts w:ascii="Cambria" w:eastAsia="Aptos" w:hAnsi="Cambria"/>
                <w:lang w:val="pl-PL"/>
              </w:rPr>
              <w:t xml:space="preserve">10.   Pfeiffer W. </w:t>
            </w:r>
            <w:r w:rsidRPr="00B1614A">
              <w:rPr>
                <w:rFonts w:ascii="Cambria" w:eastAsia="Aptos" w:hAnsi="Cambria"/>
                <w:i/>
                <w:lang w:val="pl-PL"/>
              </w:rPr>
              <w:t>Nauka języków obcych. Od praktyki do praktyki</w:t>
            </w:r>
            <w:r w:rsidRPr="00B1614A">
              <w:rPr>
                <w:rFonts w:ascii="Cambria" w:eastAsia="Aptos" w:hAnsi="Cambria"/>
                <w:lang w:val="pl-PL"/>
              </w:rPr>
              <w:t xml:space="preserve">. Poznań 2001. </w:t>
            </w:r>
          </w:p>
          <w:p w14:paraId="3FFFC5E1" w14:textId="77777777" w:rsidR="005F056F" w:rsidRPr="00B1614A" w:rsidRDefault="005F056F" w:rsidP="005F056F">
            <w:pPr>
              <w:ind w:left="284" w:hanging="284"/>
              <w:rPr>
                <w:rFonts w:ascii="Cambria" w:eastAsia="Aptos" w:hAnsi="Cambria"/>
                <w:i/>
                <w:lang w:val="pl-PL"/>
              </w:rPr>
            </w:pPr>
            <w:r w:rsidRPr="00B1614A">
              <w:rPr>
                <w:rFonts w:ascii="Cambria" w:eastAsia="Aptos" w:hAnsi="Cambria"/>
                <w:lang w:val="pl-PL"/>
              </w:rPr>
              <w:t xml:space="preserve">11. Rada Europy (praca zbiorowa) </w:t>
            </w:r>
            <w:r w:rsidRPr="00B1614A">
              <w:rPr>
                <w:rFonts w:ascii="Cambria" w:eastAsia="Aptos" w:hAnsi="Cambria"/>
                <w:i/>
                <w:lang w:val="pl-PL"/>
              </w:rPr>
              <w:t xml:space="preserve">Europejski system opisu kształcenia językowego: uczenie się, </w:t>
            </w:r>
            <w:r w:rsidRPr="00B1614A">
              <w:rPr>
                <w:rFonts w:ascii="Cambria" w:eastAsia="Aptos" w:hAnsi="Cambria"/>
                <w:i/>
                <w:lang w:val="pl-PL"/>
              </w:rPr>
              <w:lastRenderedPageBreak/>
              <w:t xml:space="preserve">nauczanie, ocenianie. </w:t>
            </w:r>
          </w:p>
          <w:p w14:paraId="52570E1F" w14:textId="77777777" w:rsidR="005F056F" w:rsidRPr="00B1614A" w:rsidRDefault="005F056F" w:rsidP="005F056F">
            <w:pPr>
              <w:spacing w:beforeLines="20" w:before="48" w:afterLines="20" w:after="48"/>
              <w:ind w:left="284" w:hanging="284"/>
              <w:rPr>
                <w:rFonts w:ascii="Cambria" w:eastAsia="Aptos" w:hAnsi="Cambria"/>
                <w:lang w:val="de-DE"/>
              </w:rPr>
            </w:pPr>
            <w:r w:rsidRPr="00B1614A">
              <w:rPr>
                <w:rFonts w:ascii="Cambria" w:eastAsia="Aptos" w:hAnsi="Cambria"/>
                <w:lang w:val="de-DE"/>
              </w:rPr>
              <w:t xml:space="preserve">12. </w:t>
            </w:r>
            <w:r w:rsidRPr="00B1614A">
              <w:rPr>
                <w:rFonts w:ascii="Cambria" w:eastAsia="Aptos" w:hAnsi="Cambria"/>
                <w:i/>
                <w:lang w:val="de-DE"/>
              </w:rPr>
              <w:t>Gemeinsamer europäischer Referenzrahmen für Sprachen lernen, lehren, beurteilen. Begleitband, https://www.klett-sprachen.de/downloads/24544/Anhang_5F1_3A_5FZentrale_5FMerkmale _5Fder_5FGeR_2DNiveaus/</w:t>
            </w:r>
            <w:proofErr w:type="spellStart"/>
            <w:r w:rsidRPr="00B1614A">
              <w:rPr>
                <w:rFonts w:ascii="Cambria" w:eastAsia="Aptos" w:hAnsi="Cambria"/>
                <w:i/>
                <w:lang w:val="de-DE"/>
              </w:rPr>
              <w:t>pdf</w:t>
            </w:r>
            <w:proofErr w:type="spellEnd"/>
            <w:r w:rsidRPr="00B1614A">
              <w:rPr>
                <w:rFonts w:ascii="Cambria" w:eastAsia="Aptos" w:hAnsi="Cambria"/>
                <w:i/>
                <w:lang w:val="de-DE"/>
              </w:rPr>
              <w:t>, https://www.klett-sprachen.de/downloads/24545/Anhang_5F2_3A_5 FRaster_5Fzur_5FSelbstbeurteilung/</w:t>
            </w:r>
            <w:proofErr w:type="spellStart"/>
            <w:r w:rsidRPr="00B1614A">
              <w:rPr>
                <w:rFonts w:ascii="Cambria" w:eastAsia="Aptos" w:hAnsi="Cambria"/>
                <w:i/>
                <w:lang w:val="de-DE"/>
              </w:rPr>
              <w:t>pdf</w:t>
            </w:r>
            <w:proofErr w:type="spellEnd"/>
            <w:r w:rsidRPr="00B1614A">
              <w:rPr>
                <w:rFonts w:ascii="Cambria" w:eastAsia="Aptos" w:hAnsi="Cambria"/>
                <w:i/>
                <w:lang w:val="de-DE"/>
              </w:rPr>
              <w:t>.</w:t>
            </w:r>
          </w:p>
          <w:p w14:paraId="70C59CBE" w14:textId="77777777" w:rsidR="005F056F" w:rsidRPr="00B1614A" w:rsidRDefault="005F056F" w:rsidP="005F056F">
            <w:pPr>
              <w:spacing w:beforeLines="20" w:before="48" w:afterLines="20" w:after="48"/>
              <w:rPr>
                <w:rFonts w:ascii="Cambria" w:eastAsia="Aptos" w:hAnsi="Cambria"/>
                <w:lang w:val="pl-PL"/>
              </w:rPr>
            </w:pPr>
            <w:r w:rsidRPr="00B1614A">
              <w:rPr>
                <w:rFonts w:ascii="Cambria" w:eastAsia="Aptos" w:hAnsi="Cambria"/>
                <w:lang w:val="de-DE"/>
              </w:rPr>
              <w:t xml:space="preserve">13. Schart M., </w:t>
            </w:r>
            <w:proofErr w:type="spellStart"/>
            <w:r w:rsidRPr="00B1614A">
              <w:rPr>
                <w:rFonts w:ascii="Cambria" w:eastAsia="Aptos" w:hAnsi="Cambria"/>
                <w:lang w:val="de-DE"/>
              </w:rPr>
              <w:t>Legutke</w:t>
            </w:r>
            <w:proofErr w:type="spellEnd"/>
            <w:r w:rsidRPr="00B1614A">
              <w:rPr>
                <w:rFonts w:ascii="Cambria" w:eastAsia="Aptos" w:hAnsi="Cambria"/>
                <w:lang w:val="de-DE"/>
              </w:rPr>
              <w:t xml:space="preserve"> M. </w:t>
            </w:r>
            <w:r w:rsidRPr="00B1614A">
              <w:rPr>
                <w:rFonts w:ascii="Cambria" w:eastAsia="Aptos" w:hAnsi="Cambria"/>
                <w:i/>
                <w:lang w:val="de-DE"/>
              </w:rPr>
              <w:t>Lehrkompetenz und Unterrichtsgestaltung.</w:t>
            </w:r>
            <w:r w:rsidRPr="00B1614A">
              <w:rPr>
                <w:rFonts w:ascii="Cambria" w:eastAsia="Aptos" w:hAnsi="Cambria"/>
                <w:lang w:val="de-DE"/>
              </w:rPr>
              <w:t xml:space="preserve"> </w:t>
            </w:r>
            <w:proofErr w:type="spellStart"/>
            <w:r w:rsidRPr="00B1614A">
              <w:rPr>
                <w:rFonts w:ascii="Cambria" w:eastAsia="Aptos" w:hAnsi="Cambria"/>
                <w:lang w:val="pl-PL"/>
              </w:rPr>
              <w:t>München</w:t>
            </w:r>
            <w:proofErr w:type="spellEnd"/>
            <w:r w:rsidRPr="00B1614A">
              <w:rPr>
                <w:rFonts w:ascii="Cambria" w:eastAsia="Aptos" w:hAnsi="Cambria"/>
                <w:lang w:val="pl-PL"/>
              </w:rPr>
              <w:t xml:space="preserve"> 2012. </w:t>
            </w:r>
          </w:p>
          <w:p w14:paraId="681B0AEC" w14:textId="77777777" w:rsidR="005F056F" w:rsidRPr="00B1614A" w:rsidRDefault="005F056F" w:rsidP="005F056F">
            <w:pPr>
              <w:spacing w:before="20" w:after="20"/>
              <w:ind w:right="-567"/>
              <w:contextualSpacing/>
              <w:rPr>
                <w:rFonts w:ascii="Cambria" w:eastAsia="Calibri" w:hAnsi="Cambria"/>
                <w:lang w:val="pl-PL"/>
              </w:rPr>
            </w:pPr>
            <w:r w:rsidRPr="00B1614A">
              <w:rPr>
                <w:rFonts w:ascii="Cambria" w:eastAsia="Aptos" w:hAnsi="Cambria"/>
                <w:lang w:val="pl-PL"/>
              </w:rPr>
              <w:t xml:space="preserve">14. </w:t>
            </w:r>
            <w:r w:rsidRPr="00B1614A">
              <w:rPr>
                <w:rFonts w:ascii="Cambria" w:eastAsia="Calibri" w:hAnsi="Cambria"/>
                <w:lang w:val="pl-PL"/>
              </w:rPr>
              <w:t xml:space="preserve">Wilczyńska W. </w:t>
            </w:r>
            <w:r w:rsidRPr="00B1614A">
              <w:rPr>
                <w:rFonts w:ascii="Cambria" w:eastAsia="Calibri" w:hAnsi="Cambria"/>
                <w:i/>
                <w:lang w:val="pl-PL"/>
              </w:rPr>
              <w:t>Uczyć się czy być nauczanym? O autonomii w przyswajaniu języka obcego</w:t>
            </w:r>
            <w:r w:rsidRPr="00B1614A">
              <w:rPr>
                <w:rFonts w:ascii="Cambria" w:eastAsia="Calibri" w:hAnsi="Cambria"/>
                <w:lang w:val="pl-PL"/>
              </w:rPr>
              <w:t>. Warszawa-</w:t>
            </w:r>
          </w:p>
          <w:p w14:paraId="707F0122" w14:textId="77777777" w:rsidR="005F056F" w:rsidRPr="00B1614A" w:rsidRDefault="005F056F" w:rsidP="005F056F">
            <w:pPr>
              <w:suppressAutoHyphens/>
              <w:spacing w:before="20" w:after="20"/>
              <w:ind w:left="284"/>
              <w:rPr>
                <w:rFonts w:ascii="Cambria" w:eastAsia="Calibri" w:hAnsi="Cambria"/>
                <w:lang w:val="pl-PL"/>
              </w:rPr>
            </w:pPr>
            <w:r w:rsidRPr="00B1614A">
              <w:rPr>
                <w:rFonts w:ascii="Cambria" w:eastAsia="Calibri" w:hAnsi="Cambria"/>
                <w:lang w:val="pl-PL"/>
              </w:rPr>
              <w:t xml:space="preserve">Poznań 1999. </w:t>
            </w:r>
          </w:p>
          <w:p w14:paraId="535B69CA" w14:textId="77777777" w:rsidR="005F056F" w:rsidRPr="00B1614A" w:rsidRDefault="005F056F" w:rsidP="005F056F">
            <w:pPr>
              <w:spacing w:beforeLines="20" w:before="48" w:afterLines="20" w:after="48"/>
              <w:ind w:left="284" w:hanging="284"/>
              <w:rPr>
                <w:rFonts w:ascii="Cambria" w:eastAsia="Aptos" w:hAnsi="Cambria"/>
                <w:lang w:val="pl-PL"/>
              </w:rPr>
            </w:pPr>
            <w:r w:rsidRPr="00B1614A">
              <w:rPr>
                <w:rFonts w:ascii="Cambria" w:eastAsia="Aptos" w:hAnsi="Cambria"/>
                <w:lang w:val="pl-PL"/>
              </w:rPr>
              <w:t xml:space="preserve">15. Dokumenty regulujące proces kształcenia, w tym: </w:t>
            </w:r>
            <w:r w:rsidRPr="00B1614A">
              <w:rPr>
                <w:rFonts w:ascii="Cambria" w:eastAsia="Aptos" w:hAnsi="Cambria"/>
                <w:i/>
                <w:lang w:val="pl-PL"/>
              </w:rPr>
              <w:t>Podstawa programowa kształcenia ogólnego w zakresie nauczania języków obcych nowożytnych</w:t>
            </w:r>
            <w:r w:rsidRPr="00B1614A">
              <w:rPr>
                <w:rFonts w:ascii="Cambria" w:eastAsia="Aptos" w:hAnsi="Cambria"/>
                <w:lang w:val="pl-PL"/>
              </w:rPr>
              <w:t xml:space="preserve"> – dostępna online: https://ore.edu.pl/wp-content/ uploads/2017/05/jezyk-obcy-nowozytny.-pp-z-komentarzem.-szkola-podstawowa-1.pdf, </w:t>
            </w:r>
            <w:r w:rsidRPr="00B1614A">
              <w:rPr>
                <w:rFonts w:ascii="Cambria" w:eastAsia="Aptos" w:hAnsi="Cambria"/>
                <w:i/>
                <w:lang w:val="pl-PL"/>
              </w:rPr>
              <w:t>Obwieszczenie Ministra Edukacji i Nauki z dnia 10 listopada 2023 r. w sprawie ogłoszenia jednolitego tekstu rozporządzenia Ministra Edukacji Narodowej w sprawie oceniania, klasyfikowania i promowania uczniów i słuchaczy w szkołach publicznych</w:t>
            </w:r>
            <w:r w:rsidRPr="00B1614A">
              <w:rPr>
                <w:rFonts w:ascii="Cambria" w:eastAsia="Aptos" w:hAnsi="Cambria"/>
                <w:lang w:val="pl-PL"/>
              </w:rPr>
              <w:t xml:space="preserve"> (Dz.U. 2023 poz. 2572).</w:t>
            </w:r>
          </w:p>
          <w:p w14:paraId="74F64EB5" w14:textId="77777777" w:rsidR="005F056F" w:rsidRPr="00B1614A" w:rsidRDefault="005F056F" w:rsidP="005F056F">
            <w:pPr>
              <w:spacing w:beforeLines="20" w:before="48" w:afterLines="20" w:after="48"/>
              <w:ind w:left="284" w:hanging="284"/>
              <w:rPr>
                <w:rFonts w:ascii="Cambria" w:eastAsia="Aptos" w:hAnsi="Cambria"/>
                <w:lang w:val="pl-PL"/>
              </w:rPr>
            </w:pPr>
            <w:r w:rsidRPr="00B1614A">
              <w:rPr>
                <w:rFonts w:ascii="Cambria" w:eastAsia="Aptos" w:hAnsi="Cambria"/>
                <w:lang w:val="pl-PL"/>
              </w:rPr>
              <w:t>16. Przykłady pakietów programowych</w:t>
            </w:r>
            <w:r w:rsidRPr="00B1614A">
              <w:rPr>
                <w:rFonts w:ascii="Cambria" w:eastAsia="Aptos" w:hAnsi="Cambria"/>
                <w:color w:val="FF0000"/>
                <w:lang w:val="pl-PL"/>
              </w:rPr>
              <w:t xml:space="preserve"> </w:t>
            </w:r>
            <w:r w:rsidRPr="00B1614A">
              <w:rPr>
                <w:rFonts w:ascii="Cambria" w:eastAsia="Aptos" w:hAnsi="Cambria"/>
                <w:lang w:val="pl-PL"/>
              </w:rPr>
              <w:t xml:space="preserve">opracowanych przez wydawnictwa szkolne (np. Wawrzyniak M. </w:t>
            </w:r>
            <w:r w:rsidRPr="00B1614A">
              <w:rPr>
                <w:rFonts w:ascii="Cambria" w:eastAsia="Aptos" w:hAnsi="Cambria"/>
                <w:i/>
                <w:lang w:val="pl-PL"/>
              </w:rPr>
              <w:t>Program nauczania języka niemieckiego jako drugiego języka obcego w szkole podstawowej</w:t>
            </w:r>
            <w:r w:rsidRPr="00B1614A">
              <w:rPr>
                <w:rFonts w:ascii="Cambria" w:eastAsia="Aptos" w:hAnsi="Cambria"/>
                <w:lang w:val="pl-PL"/>
              </w:rPr>
              <w:t>, https://klett.pl/WWW/klett.pl_2019//uploads/repositories/1/950744a152e826dda4523fe7580c04ec13861723.pdf).</w:t>
            </w:r>
          </w:p>
          <w:p w14:paraId="28367E46" w14:textId="77777777" w:rsidR="005F056F" w:rsidRPr="00B1614A" w:rsidRDefault="005F056F" w:rsidP="005F056F">
            <w:pPr>
              <w:spacing w:beforeLines="20" w:before="48" w:afterLines="20" w:after="48"/>
              <w:ind w:left="284" w:hanging="284"/>
              <w:rPr>
                <w:rFonts w:ascii="Cambria" w:eastAsia="Aptos" w:hAnsi="Cambria"/>
                <w:lang w:val="pl-PL"/>
              </w:rPr>
            </w:pPr>
            <w:r w:rsidRPr="00B1614A">
              <w:rPr>
                <w:rFonts w:ascii="Cambria" w:eastAsia="Aptos" w:hAnsi="Cambria"/>
                <w:lang w:val="pl-PL"/>
              </w:rPr>
              <w:t xml:space="preserve">17. Przykład scenariusza lekcji języka niemieckiego dla klasy 7 szkoły </w:t>
            </w:r>
            <w:proofErr w:type="spellStart"/>
            <w:r w:rsidRPr="00B1614A">
              <w:rPr>
                <w:rFonts w:ascii="Cambria" w:eastAsia="Aptos" w:hAnsi="Cambria"/>
                <w:lang w:val="pl-PL"/>
              </w:rPr>
              <w:t>podstwowej</w:t>
            </w:r>
            <w:proofErr w:type="spellEnd"/>
            <w:r w:rsidRPr="00B1614A">
              <w:rPr>
                <w:rFonts w:ascii="Cambria" w:eastAsia="Aptos" w:hAnsi="Cambria"/>
                <w:lang w:val="pl-PL"/>
              </w:rPr>
              <w:t>: Bergier T., https://www.wcdn.wroc.pl/dsc/scenariusze/SP_niemiecki_2.pdf.</w:t>
            </w:r>
          </w:p>
          <w:p w14:paraId="4D971B78" w14:textId="77777777" w:rsidR="005F056F" w:rsidRPr="00B1614A" w:rsidRDefault="005F056F" w:rsidP="005F056F">
            <w:pPr>
              <w:spacing w:beforeLines="20" w:before="48" w:afterLines="20" w:after="48"/>
              <w:ind w:left="284" w:hanging="284"/>
              <w:rPr>
                <w:rFonts w:ascii="Cambria" w:eastAsia="Aptos" w:hAnsi="Cambria"/>
                <w:lang w:val="pl-PL"/>
              </w:rPr>
            </w:pPr>
            <w:r w:rsidRPr="00B1614A">
              <w:rPr>
                <w:rFonts w:ascii="Cambria" w:eastAsia="Aptos" w:hAnsi="Cambria"/>
                <w:lang w:val="pl-PL"/>
              </w:rPr>
              <w:t>18. Informator o egzaminie ósmoklasisty z języka niemieckiego https://cke.gov.pl/images/_EGZAMIN _OSMOKLASISTY/Informatory/2025/standard/Informator_P1_2025_niemiecki.pdf.</w:t>
            </w:r>
          </w:p>
          <w:p w14:paraId="3905B4D8" w14:textId="77777777" w:rsidR="005F056F" w:rsidRPr="00B1614A" w:rsidRDefault="005F056F" w:rsidP="005F056F">
            <w:pPr>
              <w:spacing w:beforeLines="20" w:before="48" w:afterLines="20" w:after="48"/>
              <w:ind w:left="284" w:hanging="284"/>
              <w:rPr>
                <w:rFonts w:ascii="Cambria" w:eastAsia="Aptos" w:hAnsi="Cambria"/>
                <w:lang w:val="pl-PL"/>
              </w:rPr>
            </w:pPr>
            <w:r w:rsidRPr="00B1614A">
              <w:rPr>
                <w:rFonts w:ascii="Cambria" w:eastAsia="Aptos" w:hAnsi="Cambria"/>
                <w:lang w:val="pl-PL"/>
              </w:rPr>
              <w:t xml:space="preserve">19. Przykłady arkuszy egzaminacyjnych egzaminu ósmoklasisty, w tym m.in. https://cke.gov.pl/images/_EGZAMIN_ OSMOKLASISTY/Arkusze-egzaminacyjne/2025/ </w:t>
            </w:r>
            <w:proofErr w:type="spellStart"/>
            <w:r w:rsidRPr="00B1614A">
              <w:rPr>
                <w:rFonts w:ascii="Cambria" w:eastAsia="Aptos" w:hAnsi="Cambria"/>
                <w:lang w:val="pl-PL"/>
              </w:rPr>
              <w:t>jezyk_niemiecki</w:t>
            </w:r>
            <w:proofErr w:type="spellEnd"/>
            <w:r w:rsidRPr="00B1614A">
              <w:rPr>
                <w:rFonts w:ascii="Cambria" w:eastAsia="Aptos" w:hAnsi="Cambria"/>
                <w:lang w:val="pl-PL"/>
              </w:rPr>
              <w:t>/OJNP-100-X-2505-zeszyt-zadan.pdf.</w:t>
            </w:r>
          </w:p>
          <w:p w14:paraId="2AF78BAD" w14:textId="77777777" w:rsidR="005F056F" w:rsidRPr="00B1614A" w:rsidRDefault="005F056F" w:rsidP="005F056F">
            <w:pPr>
              <w:spacing w:beforeLines="20" w:before="48" w:afterLines="20" w:after="48"/>
              <w:ind w:left="284" w:hanging="284"/>
              <w:rPr>
                <w:rFonts w:ascii="Cambria" w:eastAsia="Aptos" w:hAnsi="Cambria"/>
                <w:lang w:val="pl-PL"/>
              </w:rPr>
            </w:pPr>
            <w:r w:rsidRPr="00B1614A">
              <w:rPr>
                <w:rFonts w:ascii="Cambria" w:eastAsia="Aptos" w:hAnsi="Cambria"/>
                <w:lang w:val="pl-PL"/>
              </w:rPr>
              <w:t xml:space="preserve">20. </w:t>
            </w:r>
            <w:r w:rsidRPr="00B1614A">
              <w:rPr>
                <w:rFonts w:ascii="Cambria" w:eastAsia="Aptos" w:hAnsi="Cambria"/>
                <w:i/>
                <w:lang w:val="pl-PL"/>
              </w:rPr>
              <w:t>Karta nauczyciela</w:t>
            </w:r>
            <w:r w:rsidRPr="00B1614A">
              <w:rPr>
                <w:rFonts w:ascii="Cambria" w:eastAsia="Aptos" w:hAnsi="Cambria"/>
                <w:lang w:val="pl-PL"/>
              </w:rPr>
              <w:t>, https://www.prawo.vulcan.edu.pl/przegdok.asp?qdatprz=akt&amp;qplikid=2.</w:t>
            </w:r>
          </w:p>
        </w:tc>
      </w:tr>
      <w:tr w:rsidR="005F056F" w:rsidRPr="00B1614A" w14:paraId="7F0A5329" w14:textId="77777777" w:rsidTr="002C5A95">
        <w:tc>
          <w:tcPr>
            <w:tcW w:w="9039" w:type="dxa"/>
          </w:tcPr>
          <w:p w14:paraId="6985C62C" w14:textId="77777777" w:rsidR="005F056F" w:rsidRPr="00B1614A" w:rsidRDefault="005F056F" w:rsidP="005F056F">
            <w:pPr>
              <w:spacing w:before="20" w:after="20"/>
              <w:ind w:right="-567"/>
              <w:contextualSpacing/>
              <w:rPr>
                <w:rFonts w:ascii="Cambria" w:eastAsia="Aptos" w:hAnsi="Cambria"/>
                <w:b/>
                <w:lang w:val="de-DE"/>
              </w:rPr>
            </w:pPr>
            <w:proofErr w:type="spellStart"/>
            <w:r w:rsidRPr="00B1614A">
              <w:rPr>
                <w:rFonts w:ascii="Cambria" w:eastAsia="Aptos" w:hAnsi="Cambria"/>
                <w:b/>
                <w:lang w:val="de-DE"/>
              </w:rPr>
              <w:lastRenderedPageBreak/>
              <w:t>Literaturazalecana</w:t>
            </w:r>
            <w:proofErr w:type="spellEnd"/>
            <w:r w:rsidRPr="00B1614A">
              <w:rPr>
                <w:rFonts w:ascii="Cambria" w:eastAsia="Aptos" w:hAnsi="Cambria"/>
                <w:b/>
                <w:lang w:val="de-DE"/>
              </w:rPr>
              <w:t xml:space="preserve"> / </w:t>
            </w:r>
            <w:proofErr w:type="spellStart"/>
            <w:r w:rsidRPr="00B1614A">
              <w:rPr>
                <w:rFonts w:ascii="Cambria" w:eastAsia="Aptos" w:hAnsi="Cambria"/>
                <w:b/>
                <w:lang w:val="de-DE"/>
              </w:rPr>
              <w:t>fakultatywna</w:t>
            </w:r>
            <w:proofErr w:type="spellEnd"/>
            <w:r w:rsidRPr="00B1614A">
              <w:rPr>
                <w:rFonts w:ascii="Cambria" w:eastAsia="Aptos" w:hAnsi="Cambria"/>
                <w:b/>
                <w:lang w:val="de-DE"/>
              </w:rPr>
              <w:t>:</w:t>
            </w:r>
          </w:p>
          <w:p w14:paraId="4C107434" w14:textId="77777777" w:rsidR="005F056F" w:rsidRPr="00B1614A" w:rsidRDefault="005F056F" w:rsidP="005F056F">
            <w:pPr>
              <w:suppressAutoHyphens/>
              <w:spacing w:before="20" w:after="20"/>
              <w:rPr>
                <w:rFonts w:ascii="Cambria" w:eastAsia="Aptos" w:hAnsi="Cambria"/>
                <w:lang w:val="de-DE" w:eastAsia="ar-SA"/>
              </w:rPr>
            </w:pPr>
            <w:r w:rsidRPr="00B1614A">
              <w:rPr>
                <w:rFonts w:ascii="Cambria" w:eastAsia="Aptos" w:hAnsi="Cambria"/>
                <w:lang w:val="de-DE" w:eastAsia="ar-SA"/>
              </w:rPr>
              <w:t>1.</w:t>
            </w:r>
            <w:r w:rsidRPr="00B1614A">
              <w:rPr>
                <w:rFonts w:ascii="Cambria" w:eastAsia="Aptos" w:hAnsi="Cambria"/>
                <w:snapToGrid w:val="0"/>
                <w:lang w:val="de-DE" w:eastAsia="ar-SA"/>
              </w:rPr>
              <w:t xml:space="preserve"> Bausch  K.-R., Christ, H., Krumm, H.-J., </w:t>
            </w:r>
            <w:r w:rsidRPr="00B1614A">
              <w:rPr>
                <w:rFonts w:ascii="Cambria" w:eastAsia="Aptos" w:hAnsi="Cambria"/>
                <w:i/>
                <w:snapToGrid w:val="0"/>
                <w:lang w:val="de-DE" w:eastAsia="ar-SA"/>
              </w:rPr>
              <w:t xml:space="preserve">Handbuch Fremdsprachenunterricht, </w:t>
            </w:r>
            <w:r w:rsidRPr="00B1614A">
              <w:rPr>
                <w:rFonts w:ascii="Cambria" w:eastAsia="Aptos" w:hAnsi="Cambria"/>
                <w:snapToGrid w:val="0"/>
                <w:lang w:val="de-DE" w:eastAsia="ar-SA"/>
              </w:rPr>
              <w:t xml:space="preserve">Tübingen, Basel: 1995.   </w:t>
            </w:r>
          </w:p>
          <w:p w14:paraId="2E46D026" w14:textId="77777777" w:rsidR="005F056F" w:rsidRPr="00B1614A" w:rsidRDefault="005F056F" w:rsidP="005F056F">
            <w:pPr>
              <w:suppressAutoHyphens/>
              <w:spacing w:before="20" w:after="20"/>
              <w:rPr>
                <w:rFonts w:ascii="Cambria" w:eastAsia="Aptos" w:hAnsi="Cambria"/>
                <w:snapToGrid w:val="0"/>
                <w:lang w:val="de-DE" w:eastAsia="ar-SA"/>
              </w:rPr>
            </w:pPr>
            <w:r w:rsidRPr="00B1614A">
              <w:rPr>
                <w:rFonts w:ascii="Cambria" w:eastAsia="Aptos" w:hAnsi="Cambria"/>
                <w:lang w:val="de-DE" w:eastAsia="ar-SA"/>
              </w:rPr>
              <w:t>2.</w:t>
            </w:r>
            <w:r w:rsidRPr="00B1614A">
              <w:rPr>
                <w:rFonts w:ascii="Cambria" w:eastAsia="Aptos" w:hAnsi="Cambria"/>
                <w:snapToGrid w:val="0"/>
                <w:lang w:val="de-DE" w:eastAsia="ar-SA"/>
              </w:rPr>
              <w:t xml:space="preserve"> Decke-</w:t>
            </w:r>
            <w:proofErr w:type="spellStart"/>
            <w:r w:rsidRPr="00B1614A">
              <w:rPr>
                <w:rFonts w:ascii="Cambria" w:eastAsia="Aptos" w:hAnsi="Cambria"/>
                <w:snapToGrid w:val="0"/>
                <w:lang w:val="de-DE" w:eastAsia="ar-SA"/>
              </w:rPr>
              <w:t>Cornill</w:t>
            </w:r>
            <w:proofErr w:type="spellEnd"/>
            <w:r w:rsidRPr="00B1614A">
              <w:rPr>
                <w:rFonts w:ascii="Cambria" w:eastAsia="Aptos" w:hAnsi="Cambria"/>
                <w:snapToGrid w:val="0"/>
                <w:lang w:val="de-DE" w:eastAsia="ar-SA"/>
              </w:rPr>
              <w:t xml:space="preserve"> H., Küster L. </w:t>
            </w:r>
            <w:r w:rsidRPr="00B1614A">
              <w:rPr>
                <w:rFonts w:ascii="Cambria" w:eastAsia="Aptos" w:hAnsi="Cambria"/>
                <w:i/>
                <w:snapToGrid w:val="0"/>
                <w:lang w:val="de-DE" w:eastAsia="ar-SA"/>
              </w:rPr>
              <w:t>Fremdsprachendidaktik. Eine Einführung</w:t>
            </w:r>
            <w:r w:rsidRPr="00B1614A">
              <w:rPr>
                <w:rFonts w:ascii="Cambria" w:eastAsia="Aptos" w:hAnsi="Cambria"/>
                <w:snapToGrid w:val="0"/>
                <w:lang w:val="de-DE" w:eastAsia="ar-SA"/>
              </w:rPr>
              <w:t xml:space="preserve">. Tübingen 2010. </w:t>
            </w:r>
          </w:p>
          <w:p w14:paraId="6DAC12CD" w14:textId="77777777" w:rsidR="005F056F" w:rsidRPr="00B1614A" w:rsidRDefault="005F056F" w:rsidP="005F056F">
            <w:pPr>
              <w:suppressAutoHyphens/>
              <w:spacing w:before="20" w:after="20"/>
              <w:ind w:left="142" w:hanging="142"/>
              <w:rPr>
                <w:rFonts w:ascii="Cambria" w:eastAsia="Aptos" w:hAnsi="Cambria"/>
                <w:snapToGrid w:val="0"/>
                <w:lang w:val="de-DE" w:eastAsia="ar-SA"/>
              </w:rPr>
            </w:pPr>
            <w:r w:rsidRPr="00B1614A">
              <w:rPr>
                <w:rFonts w:ascii="Cambria" w:eastAsia="Aptos" w:hAnsi="Cambria"/>
                <w:snapToGrid w:val="0"/>
                <w:lang w:val="de-DE" w:eastAsia="ar-SA"/>
              </w:rPr>
              <w:t xml:space="preserve">3. </w:t>
            </w:r>
            <w:r w:rsidRPr="00B1614A">
              <w:rPr>
                <w:rFonts w:ascii="Cambria" w:eastAsia="Aptos" w:hAnsi="Cambria"/>
                <w:i/>
                <w:snapToGrid w:val="0"/>
                <w:lang w:val="de-DE" w:eastAsia="ar-SA"/>
              </w:rPr>
              <w:t>Kompetenzorientiert Beurteilen im Deutschunterricht</w:t>
            </w:r>
            <w:r w:rsidRPr="00B1614A">
              <w:rPr>
                <w:rFonts w:ascii="Cambria" w:eastAsia="Aptos" w:hAnsi="Cambria"/>
                <w:snapToGrid w:val="0"/>
                <w:lang w:val="de-DE" w:eastAsia="ar-SA"/>
              </w:rPr>
              <w:t>: https://www.zebis.ch/dossier/ kompetenzorientiert-beurteilen-im-deutschunterricht.</w:t>
            </w:r>
          </w:p>
          <w:p w14:paraId="7D5A29DF" w14:textId="77777777" w:rsidR="005F056F" w:rsidRPr="00B1614A" w:rsidRDefault="005F056F" w:rsidP="005F056F">
            <w:pPr>
              <w:suppressAutoHyphens/>
              <w:spacing w:before="20" w:after="20"/>
              <w:rPr>
                <w:rFonts w:ascii="Cambria" w:eastAsia="Aptos" w:hAnsi="Cambria"/>
                <w:snapToGrid w:val="0"/>
                <w:lang w:val="pl-PL" w:eastAsia="ar-SA"/>
              </w:rPr>
            </w:pPr>
            <w:r w:rsidRPr="00B1614A">
              <w:rPr>
                <w:rFonts w:ascii="Cambria" w:eastAsia="Aptos" w:hAnsi="Cambria"/>
                <w:snapToGrid w:val="0"/>
                <w:lang w:val="pl-PL" w:eastAsia="ar-SA"/>
              </w:rPr>
              <w:t xml:space="preserve">3. Szulc  A., </w:t>
            </w:r>
            <w:r w:rsidRPr="00B1614A">
              <w:rPr>
                <w:rFonts w:ascii="Cambria" w:eastAsia="Aptos" w:hAnsi="Cambria"/>
                <w:i/>
                <w:snapToGrid w:val="0"/>
                <w:lang w:val="pl-PL" w:eastAsia="ar-SA"/>
              </w:rPr>
              <w:t>Słownik dydaktyki j</w:t>
            </w:r>
            <w:r w:rsidRPr="00B1614A">
              <w:rPr>
                <w:rFonts w:ascii="Cambria" w:eastAsia="TimesNewRoman,Italic" w:hAnsi="Cambria"/>
                <w:i/>
                <w:snapToGrid w:val="0"/>
                <w:lang w:val="pl-PL" w:eastAsia="ar-SA"/>
              </w:rPr>
              <w:t>ę</w:t>
            </w:r>
            <w:r w:rsidRPr="00B1614A">
              <w:rPr>
                <w:rFonts w:ascii="Cambria" w:eastAsia="Aptos" w:hAnsi="Cambria"/>
                <w:i/>
                <w:snapToGrid w:val="0"/>
                <w:lang w:val="pl-PL" w:eastAsia="ar-SA"/>
              </w:rPr>
              <w:t xml:space="preserve">zyków obcych,  </w:t>
            </w:r>
            <w:r w:rsidRPr="00B1614A">
              <w:rPr>
                <w:rFonts w:ascii="Cambria" w:eastAsia="Aptos" w:hAnsi="Cambria"/>
                <w:snapToGrid w:val="0"/>
                <w:lang w:val="pl-PL" w:eastAsia="ar-SA"/>
              </w:rPr>
              <w:t xml:space="preserve">Warszawa, 1994.   </w:t>
            </w:r>
          </w:p>
          <w:p w14:paraId="07054355" w14:textId="77777777" w:rsidR="005F056F" w:rsidRPr="00B1614A" w:rsidRDefault="005F056F" w:rsidP="005F056F">
            <w:pPr>
              <w:spacing w:before="20" w:after="20"/>
              <w:ind w:right="-567"/>
              <w:contextualSpacing/>
              <w:rPr>
                <w:rFonts w:ascii="Cambria" w:eastAsia="Aptos" w:hAnsi="Cambria"/>
                <w:lang w:val="de-AT"/>
              </w:rPr>
            </w:pPr>
            <w:r w:rsidRPr="00B1614A">
              <w:rPr>
                <w:rFonts w:ascii="Cambria" w:eastAsia="Aptos" w:hAnsi="Cambria"/>
                <w:lang w:val="de-AT"/>
              </w:rPr>
              <w:t xml:space="preserve">4. Storch G., </w:t>
            </w:r>
            <w:r w:rsidRPr="00B1614A">
              <w:rPr>
                <w:rFonts w:ascii="Cambria" w:eastAsia="Aptos" w:hAnsi="Cambria"/>
                <w:i/>
                <w:lang w:val="de-AT"/>
              </w:rPr>
              <w:t>Deutsch als Fremdsprache: eine Didaktik,</w:t>
            </w:r>
            <w:r w:rsidRPr="00B1614A">
              <w:rPr>
                <w:rFonts w:ascii="Cambria" w:eastAsia="Aptos" w:hAnsi="Cambria"/>
                <w:lang w:val="de-AT"/>
              </w:rPr>
              <w:t xml:space="preserve"> München, 1999.  </w:t>
            </w:r>
          </w:p>
          <w:p w14:paraId="6FF4B5F8" w14:textId="77777777" w:rsidR="005F056F" w:rsidRPr="00B1614A" w:rsidRDefault="005F056F" w:rsidP="005F056F">
            <w:pPr>
              <w:spacing w:beforeLines="20" w:before="48" w:afterLines="20" w:after="48"/>
              <w:rPr>
                <w:rFonts w:ascii="Cambria" w:eastAsia="Aptos" w:hAnsi="Cambria"/>
                <w:lang w:val="pl-PL"/>
              </w:rPr>
            </w:pPr>
            <w:r w:rsidRPr="00B1614A">
              <w:rPr>
                <w:rFonts w:ascii="Cambria" w:eastAsia="Aptos" w:hAnsi="Cambria"/>
                <w:lang w:val="de-DE"/>
              </w:rPr>
              <w:t xml:space="preserve">5. Weigmann J. </w:t>
            </w:r>
            <w:r w:rsidRPr="00B1614A">
              <w:rPr>
                <w:rFonts w:ascii="Cambria" w:eastAsia="Aptos" w:hAnsi="Cambria"/>
                <w:i/>
                <w:lang w:val="de-DE"/>
              </w:rPr>
              <w:t>Unterrichtsmodelle für Deutsch als Fremdsprache</w:t>
            </w:r>
            <w:r w:rsidRPr="00B1614A">
              <w:rPr>
                <w:rFonts w:ascii="Cambria" w:eastAsia="Aptos" w:hAnsi="Cambria"/>
                <w:lang w:val="de-DE"/>
              </w:rPr>
              <w:t xml:space="preserve">. </w:t>
            </w:r>
            <w:proofErr w:type="spellStart"/>
            <w:r w:rsidRPr="00B1614A">
              <w:rPr>
                <w:rFonts w:ascii="Cambria" w:eastAsia="Aptos" w:hAnsi="Cambria"/>
                <w:lang w:val="pl-PL"/>
              </w:rPr>
              <w:t>München</w:t>
            </w:r>
            <w:proofErr w:type="spellEnd"/>
            <w:r w:rsidRPr="00B1614A">
              <w:rPr>
                <w:rFonts w:ascii="Cambria" w:eastAsia="Aptos" w:hAnsi="Cambria"/>
                <w:lang w:val="pl-PL"/>
              </w:rPr>
              <w:t xml:space="preserve"> 1992. </w:t>
            </w:r>
          </w:p>
          <w:p w14:paraId="19F5DDBD" w14:textId="77777777" w:rsidR="005F056F" w:rsidRPr="00B1614A" w:rsidRDefault="005F056F" w:rsidP="005F056F">
            <w:pPr>
              <w:spacing w:before="20" w:after="20"/>
              <w:ind w:right="-567"/>
              <w:contextualSpacing/>
              <w:rPr>
                <w:rFonts w:ascii="Cambria" w:eastAsia="Aptos" w:hAnsi="Cambria"/>
                <w:lang w:val="pl-PL"/>
              </w:rPr>
            </w:pPr>
            <w:r w:rsidRPr="00B1614A">
              <w:rPr>
                <w:rFonts w:ascii="Cambria" w:eastAsia="Aptos" w:hAnsi="Cambria"/>
                <w:lang w:val="pl-PL"/>
              </w:rPr>
              <w:t xml:space="preserve">6. Wilczyńska W. </w:t>
            </w:r>
            <w:r w:rsidRPr="00B1614A">
              <w:rPr>
                <w:rFonts w:ascii="Cambria" w:eastAsia="Aptos" w:hAnsi="Cambria"/>
                <w:i/>
                <w:lang w:val="pl-PL"/>
              </w:rPr>
              <w:t>Uczyć się czy być nauczanym? O autonomii w przyswajaniu języka obcego</w:t>
            </w:r>
            <w:r w:rsidRPr="00B1614A">
              <w:rPr>
                <w:rFonts w:ascii="Cambria" w:eastAsia="Aptos" w:hAnsi="Cambria"/>
                <w:lang w:val="pl-PL"/>
              </w:rPr>
              <w:t>. Warszawa-</w:t>
            </w:r>
          </w:p>
          <w:p w14:paraId="08484BD8" w14:textId="77777777" w:rsidR="005F056F" w:rsidRPr="00B1614A" w:rsidRDefault="005F056F" w:rsidP="005F056F">
            <w:pPr>
              <w:spacing w:before="20" w:after="20"/>
              <w:ind w:right="-567"/>
              <w:contextualSpacing/>
              <w:rPr>
                <w:rFonts w:ascii="Cambria" w:eastAsia="Aptos" w:hAnsi="Cambria"/>
                <w:lang w:val="pl-PL"/>
              </w:rPr>
            </w:pPr>
            <w:r w:rsidRPr="00B1614A">
              <w:rPr>
                <w:rFonts w:ascii="Cambria" w:eastAsia="Aptos" w:hAnsi="Cambria"/>
                <w:lang w:val="pl-PL"/>
              </w:rPr>
              <w:t xml:space="preserve">Poznań 1999. </w:t>
            </w:r>
          </w:p>
          <w:p w14:paraId="58924913" w14:textId="77777777" w:rsidR="005F056F" w:rsidRPr="00B1614A" w:rsidRDefault="005F056F" w:rsidP="005F056F">
            <w:pPr>
              <w:spacing w:before="20" w:after="20"/>
              <w:ind w:right="-567"/>
              <w:contextualSpacing/>
              <w:rPr>
                <w:rFonts w:ascii="Cambria" w:eastAsia="Aptos" w:hAnsi="Cambria"/>
                <w:lang w:val="pl-PL"/>
              </w:rPr>
            </w:pPr>
            <w:r w:rsidRPr="00B1614A">
              <w:rPr>
                <w:rFonts w:ascii="Cambria" w:eastAsia="Aptos" w:hAnsi="Cambria"/>
                <w:lang w:val="pl-PL"/>
              </w:rPr>
              <w:t>7. Czasopisma specjalistyczne, w tym np. „Języki obce w szkole”.</w:t>
            </w:r>
          </w:p>
        </w:tc>
      </w:tr>
    </w:tbl>
    <w:p w14:paraId="156EFB0A" w14:textId="77777777" w:rsidR="005F056F" w:rsidRPr="00B1614A" w:rsidRDefault="005F056F" w:rsidP="00205AEE">
      <w:pPr>
        <w:spacing w:before="60" w:after="60" w:line="276" w:lineRule="auto"/>
        <w:rPr>
          <w:rFonts w:ascii="Cambria" w:eastAsia="Calibri" w:hAnsi="Cambria"/>
          <w:b/>
          <w:kern w:val="0"/>
        </w:rPr>
      </w:pPr>
      <w:r w:rsidRPr="00B1614A">
        <w:rPr>
          <w:rFonts w:ascii="Cambria" w:eastAsia="Calibri" w:hAnsi="Cambria"/>
          <w:b/>
          <w:kern w:val="0"/>
        </w:rPr>
        <w:t xml:space="preserve">13.  </w:t>
      </w:r>
      <w:proofErr w:type="spellStart"/>
      <w:r w:rsidRPr="00B1614A">
        <w:rPr>
          <w:rFonts w:ascii="Cambria" w:eastAsia="Calibri" w:hAnsi="Cambria"/>
          <w:b/>
          <w:kern w:val="0"/>
        </w:rPr>
        <w:t>Informacje</w:t>
      </w:r>
      <w:proofErr w:type="spellEnd"/>
      <w:r w:rsidRPr="00B1614A">
        <w:rPr>
          <w:rFonts w:ascii="Cambria" w:eastAsia="Calibri" w:hAnsi="Cambria"/>
          <w:b/>
          <w:kern w:val="0"/>
        </w:rPr>
        <w:t xml:space="preserve"> </w:t>
      </w:r>
      <w:proofErr w:type="spellStart"/>
      <w:r w:rsidRPr="00B1614A">
        <w:rPr>
          <w:rFonts w:ascii="Cambria" w:eastAsia="Calibri" w:hAnsi="Cambria"/>
          <w:b/>
          <w:kern w:val="0"/>
        </w:rPr>
        <w:t>dodatkowe</w:t>
      </w:r>
      <w:proofErr w:type="spellEnd"/>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64"/>
        <w:gridCol w:w="4875"/>
      </w:tblGrid>
      <w:tr w:rsidR="005F056F" w:rsidRPr="00B1614A" w14:paraId="1E18BFAA" w14:textId="77777777" w:rsidTr="00205AEE">
        <w:tc>
          <w:tcPr>
            <w:tcW w:w="4164" w:type="dxa"/>
          </w:tcPr>
          <w:p w14:paraId="5DA16C86" w14:textId="77777777" w:rsidR="005F056F" w:rsidRPr="00B1614A" w:rsidRDefault="005F056F" w:rsidP="005F056F">
            <w:pPr>
              <w:spacing w:before="60" w:after="60"/>
              <w:rPr>
                <w:rFonts w:ascii="Cambria" w:eastAsia="Calibri" w:hAnsi="Cambria"/>
                <w:kern w:val="0"/>
              </w:rPr>
            </w:pPr>
            <w:proofErr w:type="spellStart"/>
            <w:r w:rsidRPr="00B1614A">
              <w:rPr>
                <w:rFonts w:ascii="Cambria" w:eastAsia="Calibri" w:hAnsi="Cambria"/>
                <w:kern w:val="0"/>
              </w:rPr>
              <w:t>Imię</w:t>
            </w:r>
            <w:proofErr w:type="spellEnd"/>
            <w:r w:rsidRPr="00B1614A">
              <w:rPr>
                <w:rFonts w:ascii="Cambria" w:eastAsia="Calibri" w:hAnsi="Cambria"/>
                <w:kern w:val="0"/>
              </w:rPr>
              <w:t xml:space="preserve"> i </w:t>
            </w:r>
            <w:proofErr w:type="spellStart"/>
            <w:r w:rsidRPr="00B1614A">
              <w:rPr>
                <w:rFonts w:ascii="Cambria" w:eastAsia="Calibri" w:hAnsi="Cambria"/>
                <w:kern w:val="0"/>
              </w:rPr>
              <w:t>nazwisko</w:t>
            </w:r>
            <w:proofErr w:type="spellEnd"/>
            <w:r w:rsidRPr="00B1614A">
              <w:rPr>
                <w:rFonts w:ascii="Cambria" w:eastAsia="Calibri" w:hAnsi="Cambria"/>
                <w:kern w:val="0"/>
              </w:rPr>
              <w:t xml:space="preserve"> </w:t>
            </w:r>
            <w:proofErr w:type="spellStart"/>
            <w:r w:rsidRPr="00B1614A">
              <w:rPr>
                <w:rFonts w:ascii="Cambria" w:eastAsia="Calibri" w:hAnsi="Cambria"/>
                <w:kern w:val="0"/>
              </w:rPr>
              <w:t>sporządzającego</w:t>
            </w:r>
            <w:proofErr w:type="spellEnd"/>
          </w:p>
        </w:tc>
        <w:tc>
          <w:tcPr>
            <w:tcW w:w="4875" w:type="dxa"/>
          </w:tcPr>
          <w:p w14:paraId="14CD2BDF"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dr Anna Bielewicz-</w:t>
            </w:r>
            <w:proofErr w:type="spellStart"/>
            <w:r w:rsidRPr="00B1614A">
              <w:rPr>
                <w:rFonts w:ascii="Cambria" w:eastAsia="Calibri" w:hAnsi="Cambria"/>
                <w:kern w:val="0"/>
              </w:rPr>
              <w:t>Dubiec</w:t>
            </w:r>
            <w:proofErr w:type="spellEnd"/>
            <w:r w:rsidRPr="00B1614A">
              <w:rPr>
                <w:rFonts w:ascii="Cambria" w:eastAsia="Calibri" w:hAnsi="Cambria"/>
                <w:kern w:val="0"/>
              </w:rPr>
              <w:t xml:space="preserve"> </w:t>
            </w:r>
          </w:p>
        </w:tc>
      </w:tr>
      <w:tr w:rsidR="005F056F" w:rsidRPr="00B1614A" w14:paraId="2A5EACEC" w14:textId="77777777" w:rsidTr="00205AEE">
        <w:tc>
          <w:tcPr>
            <w:tcW w:w="4164" w:type="dxa"/>
            <w:shd w:val="clear" w:color="auto" w:fill="FFFFFF" w:themeFill="background1"/>
          </w:tcPr>
          <w:p w14:paraId="367D9255"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 xml:space="preserve">Data </w:t>
            </w:r>
            <w:proofErr w:type="spellStart"/>
            <w:r w:rsidRPr="00B1614A">
              <w:rPr>
                <w:rFonts w:ascii="Cambria" w:eastAsia="Calibri" w:hAnsi="Cambria"/>
                <w:kern w:val="0"/>
              </w:rPr>
              <w:t>sporządzenia</w:t>
            </w:r>
            <w:proofErr w:type="spellEnd"/>
            <w:r w:rsidRPr="00B1614A">
              <w:rPr>
                <w:rFonts w:ascii="Cambria" w:eastAsia="Calibri" w:hAnsi="Cambria"/>
                <w:kern w:val="0"/>
              </w:rPr>
              <w:t xml:space="preserve"> / </w:t>
            </w:r>
            <w:proofErr w:type="spellStart"/>
            <w:r w:rsidRPr="00B1614A">
              <w:rPr>
                <w:rFonts w:ascii="Cambria" w:eastAsia="Calibri" w:hAnsi="Cambria"/>
                <w:kern w:val="0"/>
              </w:rPr>
              <w:t>aktualizacji</w:t>
            </w:r>
            <w:proofErr w:type="spellEnd"/>
          </w:p>
        </w:tc>
        <w:tc>
          <w:tcPr>
            <w:tcW w:w="4875" w:type="dxa"/>
            <w:shd w:val="clear" w:color="auto" w:fill="FFFFFF" w:themeFill="background1"/>
          </w:tcPr>
          <w:p w14:paraId="0A639BDA"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10.06.2025r.</w:t>
            </w:r>
          </w:p>
        </w:tc>
      </w:tr>
      <w:tr w:rsidR="005F056F" w:rsidRPr="00B1614A" w14:paraId="357DDDEF" w14:textId="77777777" w:rsidTr="00205AEE">
        <w:tc>
          <w:tcPr>
            <w:tcW w:w="4164" w:type="dxa"/>
          </w:tcPr>
          <w:p w14:paraId="0D1CB274" w14:textId="77777777" w:rsidR="005F056F" w:rsidRPr="00B1614A" w:rsidRDefault="005F056F" w:rsidP="005F056F">
            <w:pPr>
              <w:spacing w:before="60" w:after="60"/>
              <w:rPr>
                <w:rFonts w:ascii="Cambria" w:eastAsia="Calibri" w:hAnsi="Cambria"/>
                <w:kern w:val="0"/>
              </w:rPr>
            </w:pPr>
            <w:r w:rsidRPr="00B1614A">
              <w:rPr>
                <w:rFonts w:ascii="Cambria" w:eastAsia="Calibri" w:hAnsi="Cambria"/>
                <w:kern w:val="0"/>
              </w:rPr>
              <w:t xml:space="preserve">Dane </w:t>
            </w:r>
            <w:proofErr w:type="spellStart"/>
            <w:r w:rsidRPr="00B1614A">
              <w:rPr>
                <w:rFonts w:ascii="Cambria" w:eastAsia="Calibri" w:hAnsi="Cambria"/>
                <w:kern w:val="0"/>
              </w:rPr>
              <w:t>kontaktowe</w:t>
            </w:r>
            <w:proofErr w:type="spellEnd"/>
            <w:r w:rsidRPr="00B1614A">
              <w:rPr>
                <w:rFonts w:ascii="Cambria" w:eastAsia="Calibri" w:hAnsi="Cambria"/>
                <w:kern w:val="0"/>
              </w:rPr>
              <w:t xml:space="preserve"> (e-mail)</w:t>
            </w:r>
          </w:p>
        </w:tc>
        <w:tc>
          <w:tcPr>
            <w:tcW w:w="4875" w:type="dxa"/>
          </w:tcPr>
          <w:p w14:paraId="20F6C204" w14:textId="77777777" w:rsidR="005F056F" w:rsidRPr="00B1614A" w:rsidRDefault="005F056F" w:rsidP="005F056F">
            <w:pPr>
              <w:spacing w:before="60" w:after="60"/>
              <w:rPr>
                <w:rFonts w:ascii="Cambria" w:eastAsia="Calibri" w:hAnsi="Cambria"/>
                <w:kern w:val="0"/>
              </w:rPr>
            </w:pPr>
            <w:hyperlink r:id="rId37" w:history="1">
              <w:r w:rsidRPr="00B1614A">
                <w:rPr>
                  <w:rFonts w:ascii="Cambria" w:eastAsia="Calibri" w:hAnsi="Cambria"/>
                  <w:color w:val="0000FF"/>
                  <w:kern w:val="0"/>
                  <w:u w:val="single"/>
                </w:rPr>
                <w:t>abielewicz-dubiec@ajp.edu.pl</w:t>
              </w:r>
            </w:hyperlink>
            <w:r w:rsidRPr="00B1614A">
              <w:rPr>
                <w:rFonts w:ascii="Cambria" w:eastAsia="Calibri" w:hAnsi="Cambria"/>
                <w:kern w:val="0"/>
              </w:rPr>
              <w:t xml:space="preserve"> </w:t>
            </w:r>
          </w:p>
        </w:tc>
      </w:tr>
      <w:tr w:rsidR="005F056F" w:rsidRPr="00B1614A" w14:paraId="37BA3C80" w14:textId="77777777" w:rsidTr="00205AEE">
        <w:tc>
          <w:tcPr>
            <w:tcW w:w="4164" w:type="dxa"/>
            <w:tcBorders>
              <w:bottom w:val="single" w:sz="4" w:space="0" w:color="000000" w:themeColor="text1"/>
            </w:tcBorders>
          </w:tcPr>
          <w:p w14:paraId="38B7E26E" w14:textId="77777777" w:rsidR="005F056F" w:rsidRPr="00B1614A" w:rsidRDefault="005F056F" w:rsidP="005F056F">
            <w:pPr>
              <w:spacing w:before="60" w:after="60"/>
              <w:rPr>
                <w:rFonts w:ascii="Cambria" w:eastAsia="Calibri" w:hAnsi="Cambria"/>
                <w:kern w:val="0"/>
              </w:rPr>
            </w:pPr>
            <w:proofErr w:type="spellStart"/>
            <w:r w:rsidRPr="00B1614A">
              <w:rPr>
                <w:rFonts w:ascii="Cambria" w:eastAsia="Calibri" w:hAnsi="Cambria"/>
                <w:kern w:val="0"/>
              </w:rPr>
              <w:t>Podpis</w:t>
            </w:r>
            <w:proofErr w:type="spellEnd"/>
          </w:p>
        </w:tc>
        <w:tc>
          <w:tcPr>
            <w:tcW w:w="4875" w:type="dxa"/>
            <w:tcBorders>
              <w:bottom w:val="single" w:sz="4" w:space="0" w:color="000000" w:themeColor="text1"/>
            </w:tcBorders>
          </w:tcPr>
          <w:p w14:paraId="0176702E" w14:textId="77777777" w:rsidR="005F056F" w:rsidRPr="00B1614A" w:rsidRDefault="005F056F" w:rsidP="005F056F">
            <w:pPr>
              <w:spacing w:before="60" w:after="60"/>
              <w:rPr>
                <w:rFonts w:ascii="Cambria" w:eastAsia="Calibri" w:hAnsi="Cambria"/>
                <w:kern w:val="0"/>
              </w:rPr>
            </w:pPr>
          </w:p>
        </w:tc>
      </w:tr>
    </w:tbl>
    <w:p w14:paraId="7EAFBF48" w14:textId="77777777" w:rsidR="005F056F" w:rsidRPr="00B1614A" w:rsidRDefault="005F056F" w:rsidP="005F056F">
      <w:pPr>
        <w:pBdr>
          <w:top w:val="nil"/>
          <w:left w:val="nil"/>
          <w:bottom w:val="nil"/>
          <w:right w:val="nil"/>
          <w:between w:val="nil"/>
        </w:pBdr>
        <w:spacing w:before="120" w:after="120"/>
        <w:rPr>
          <w:rFonts w:ascii="Cambria" w:eastAsia="Cambria" w:hAnsi="Cambria" w:cs="Cambria"/>
          <w:b/>
          <w:kern w:val="0"/>
        </w:rPr>
      </w:pPr>
    </w:p>
    <w:bookmarkEnd w:id="38"/>
    <w:p w14:paraId="374A2F15" w14:textId="77777777" w:rsidR="005F056F" w:rsidRPr="00B1614A" w:rsidRDefault="005F056F" w:rsidP="005F056F">
      <w:pPr>
        <w:rPr>
          <w:rFonts w:ascii="Cambria" w:hAnsi="Cambria"/>
        </w:rPr>
      </w:pPr>
      <w:r w:rsidRPr="00B1614A">
        <w:rPr>
          <w:rFonts w:ascii="Cambria" w:hAnsi="Cambria"/>
        </w:rPr>
        <w:br w:type="page"/>
      </w:r>
    </w:p>
    <w:tbl>
      <w:tblPr>
        <w:tblpPr w:leftFromText="141" w:rightFromText="141" w:vertAnchor="text" w:horzAnchor="margin" w:tblpX="108" w:tblpY="25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9"/>
        <w:gridCol w:w="2077"/>
        <w:gridCol w:w="5103"/>
      </w:tblGrid>
      <w:tr w:rsidR="005F056F" w:rsidRPr="00B1614A" w14:paraId="455134C3" w14:textId="77777777" w:rsidTr="002C5A95">
        <w:trPr>
          <w:trHeight w:val="300"/>
        </w:trPr>
        <w:tc>
          <w:tcPr>
            <w:tcW w:w="1859" w:type="dxa"/>
            <w:vMerge w:val="restart"/>
            <w:hideMark/>
          </w:tcPr>
          <w:p w14:paraId="0E8C5957" w14:textId="77777777" w:rsidR="005F056F" w:rsidRPr="00B1614A" w:rsidRDefault="005F056F" w:rsidP="005F056F">
            <w:pPr>
              <w:jc w:val="center"/>
              <w:rPr>
                <w:rFonts w:ascii="Cambria" w:eastAsia="Aptos" w:hAnsi="Cambria"/>
                <w:b/>
                <w:color w:val="000000" w:themeColor="text1"/>
                <w:sz w:val="24"/>
                <w:szCs w:val="24"/>
              </w:rPr>
            </w:pPr>
            <w:r w:rsidRPr="00B1614A">
              <w:rPr>
                <w:rFonts w:ascii="Cambria" w:eastAsia="Aptos" w:hAnsi="Cambria"/>
                <w:noProof/>
                <w:color w:val="000000" w:themeColor="text1"/>
                <w:sz w:val="24"/>
                <w:szCs w:val="24"/>
                <w:lang w:val="de-DE" w:eastAsia="de-DE"/>
              </w:rPr>
              <w:lastRenderedPageBreak/>
              <w:drawing>
                <wp:inline distT="0" distB="0" distL="0" distR="0" wp14:anchorId="465AE3A6" wp14:editId="27DC3B69">
                  <wp:extent cx="1036320" cy="1036320"/>
                  <wp:effectExtent l="0" t="0" r="0" b="0"/>
                  <wp:docPr id="27" name="Obraz 27" descr="Obraz zawierający godło, symbol, logo, krąg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godło, symbol, logo, krągOpis wygenerowany automatyczni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077" w:type="dxa"/>
            <w:vAlign w:val="center"/>
            <w:hideMark/>
          </w:tcPr>
          <w:p w14:paraId="394C06D8" w14:textId="77777777" w:rsidR="005F056F" w:rsidRPr="00B1614A" w:rsidRDefault="005F056F" w:rsidP="005F056F">
            <w:pPr>
              <w:rPr>
                <w:rFonts w:ascii="Cambria" w:eastAsia="Aptos" w:hAnsi="Cambria"/>
                <w:b/>
                <w:color w:val="000000" w:themeColor="text1"/>
                <w:sz w:val="24"/>
                <w:szCs w:val="24"/>
              </w:rPr>
            </w:pPr>
            <w:r w:rsidRPr="00B1614A">
              <w:rPr>
                <w:rFonts w:ascii="Cambria" w:eastAsia="Aptos" w:hAnsi="Cambria"/>
                <w:b/>
                <w:color w:val="000000" w:themeColor="text1"/>
                <w:sz w:val="24"/>
                <w:szCs w:val="24"/>
              </w:rPr>
              <w:t>Wydział</w:t>
            </w:r>
          </w:p>
        </w:tc>
        <w:tc>
          <w:tcPr>
            <w:tcW w:w="5103" w:type="dxa"/>
            <w:vAlign w:val="center"/>
            <w:hideMark/>
          </w:tcPr>
          <w:p w14:paraId="34AF54B3" w14:textId="77777777" w:rsidR="005F056F" w:rsidRPr="00B1614A" w:rsidRDefault="005F056F" w:rsidP="005F056F">
            <w:pPr>
              <w:rPr>
                <w:rFonts w:ascii="Cambria" w:eastAsia="Aptos" w:hAnsi="Cambria"/>
                <w:color w:val="000000" w:themeColor="text1"/>
                <w:sz w:val="24"/>
                <w:szCs w:val="24"/>
              </w:rPr>
            </w:pPr>
            <w:r w:rsidRPr="00B1614A">
              <w:rPr>
                <w:rFonts w:ascii="Cambria" w:eastAsia="Aptos" w:hAnsi="Cambria"/>
                <w:color w:val="000000" w:themeColor="text1"/>
                <w:sz w:val="24"/>
                <w:szCs w:val="24"/>
              </w:rPr>
              <w:t>Humanistyczny</w:t>
            </w:r>
          </w:p>
        </w:tc>
      </w:tr>
      <w:tr w:rsidR="005F056F" w:rsidRPr="00B1614A" w14:paraId="15B24521" w14:textId="77777777" w:rsidTr="002C5A95">
        <w:trPr>
          <w:trHeight w:val="275"/>
        </w:trPr>
        <w:tc>
          <w:tcPr>
            <w:tcW w:w="1859" w:type="dxa"/>
            <w:vMerge/>
            <w:vAlign w:val="center"/>
            <w:hideMark/>
          </w:tcPr>
          <w:p w14:paraId="5761FF98" w14:textId="77777777" w:rsidR="005F056F" w:rsidRPr="00B1614A" w:rsidRDefault="005F056F" w:rsidP="005F056F">
            <w:pPr>
              <w:rPr>
                <w:rFonts w:ascii="Cambria" w:eastAsia="Aptos" w:hAnsi="Cambria"/>
                <w:b/>
                <w:color w:val="000000" w:themeColor="text1"/>
                <w:sz w:val="24"/>
                <w:szCs w:val="24"/>
              </w:rPr>
            </w:pPr>
          </w:p>
        </w:tc>
        <w:tc>
          <w:tcPr>
            <w:tcW w:w="2077" w:type="dxa"/>
            <w:vAlign w:val="center"/>
            <w:hideMark/>
          </w:tcPr>
          <w:p w14:paraId="6597537E" w14:textId="77777777" w:rsidR="005F056F" w:rsidRPr="00B1614A" w:rsidRDefault="005F056F" w:rsidP="005F056F">
            <w:pPr>
              <w:rPr>
                <w:rFonts w:ascii="Cambria" w:eastAsia="Aptos" w:hAnsi="Cambria"/>
                <w:b/>
                <w:color w:val="000000" w:themeColor="text1"/>
                <w:sz w:val="24"/>
                <w:szCs w:val="24"/>
              </w:rPr>
            </w:pPr>
            <w:proofErr w:type="spellStart"/>
            <w:r w:rsidRPr="00B1614A">
              <w:rPr>
                <w:rFonts w:ascii="Cambria" w:eastAsia="Aptos" w:hAnsi="Cambria"/>
                <w:b/>
                <w:color w:val="000000" w:themeColor="text1"/>
                <w:sz w:val="24"/>
                <w:szCs w:val="24"/>
              </w:rPr>
              <w:t>Kierunek</w:t>
            </w:r>
            <w:proofErr w:type="spellEnd"/>
          </w:p>
        </w:tc>
        <w:tc>
          <w:tcPr>
            <w:tcW w:w="5103" w:type="dxa"/>
            <w:vAlign w:val="center"/>
            <w:hideMark/>
          </w:tcPr>
          <w:p w14:paraId="796AEA7A" w14:textId="77777777" w:rsidR="005F056F" w:rsidRPr="00B1614A" w:rsidRDefault="005F056F" w:rsidP="005F056F">
            <w:pPr>
              <w:rPr>
                <w:rFonts w:ascii="Cambria" w:eastAsia="Aptos" w:hAnsi="Cambria"/>
                <w:color w:val="000000" w:themeColor="text1"/>
                <w:sz w:val="24"/>
                <w:szCs w:val="24"/>
                <w:lang w:val="pl-PL"/>
              </w:rPr>
            </w:pPr>
            <w:r w:rsidRPr="00B1614A">
              <w:rPr>
                <w:rFonts w:ascii="Cambria" w:eastAsia="Aptos" w:hAnsi="Cambria"/>
                <w:color w:val="000000" w:themeColor="text1"/>
                <w:sz w:val="24"/>
                <w:szCs w:val="24"/>
                <w:lang w:val="pl-PL"/>
              </w:rPr>
              <w:t>Filologia – Filologia w zakresie języka niemieckiego</w:t>
            </w:r>
          </w:p>
        </w:tc>
      </w:tr>
      <w:tr w:rsidR="005F056F" w:rsidRPr="00B1614A" w14:paraId="5CB48D79" w14:textId="77777777" w:rsidTr="002C5A95">
        <w:trPr>
          <w:trHeight w:val="139"/>
        </w:trPr>
        <w:tc>
          <w:tcPr>
            <w:tcW w:w="1859" w:type="dxa"/>
            <w:vMerge/>
            <w:vAlign w:val="center"/>
            <w:hideMark/>
          </w:tcPr>
          <w:p w14:paraId="7312D1BC" w14:textId="77777777" w:rsidR="005F056F" w:rsidRPr="00B1614A" w:rsidRDefault="005F056F" w:rsidP="005F056F">
            <w:pPr>
              <w:rPr>
                <w:rFonts w:ascii="Cambria" w:eastAsia="Aptos" w:hAnsi="Cambria"/>
                <w:b/>
                <w:color w:val="000000" w:themeColor="text1"/>
                <w:sz w:val="24"/>
                <w:szCs w:val="24"/>
                <w:lang w:val="pl-PL"/>
              </w:rPr>
            </w:pPr>
          </w:p>
        </w:tc>
        <w:tc>
          <w:tcPr>
            <w:tcW w:w="2077" w:type="dxa"/>
            <w:vAlign w:val="center"/>
            <w:hideMark/>
          </w:tcPr>
          <w:p w14:paraId="340515D4" w14:textId="77777777" w:rsidR="005F056F" w:rsidRPr="00B1614A" w:rsidRDefault="005F056F" w:rsidP="005F056F">
            <w:pPr>
              <w:rPr>
                <w:rFonts w:ascii="Cambria" w:eastAsia="Aptos" w:hAnsi="Cambria"/>
                <w:b/>
                <w:color w:val="000000" w:themeColor="text1"/>
                <w:sz w:val="24"/>
                <w:szCs w:val="24"/>
              </w:rPr>
            </w:pPr>
            <w:proofErr w:type="spellStart"/>
            <w:r w:rsidRPr="00B1614A">
              <w:rPr>
                <w:rFonts w:ascii="Cambria" w:eastAsia="Aptos" w:hAnsi="Cambria"/>
                <w:b/>
                <w:color w:val="000000" w:themeColor="text1"/>
                <w:sz w:val="24"/>
                <w:szCs w:val="24"/>
              </w:rPr>
              <w:t>Poziom</w:t>
            </w:r>
            <w:proofErr w:type="spellEnd"/>
            <w:r w:rsidRPr="00B1614A">
              <w:rPr>
                <w:rFonts w:ascii="Cambria" w:eastAsia="Aptos" w:hAnsi="Cambria"/>
                <w:b/>
                <w:color w:val="000000" w:themeColor="text1"/>
                <w:sz w:val="24"/>
                <w:szCs w:val="24"/>
              </w:rPr>
              <w:t xml:space="preserve"> </w:t>
            </w:r>
            <w:proofErr w:type="spellStart"/>
            <w:r w:rsidRPr="00B1614A">
              <w:rPr>
                <w:rFonts w:ascii="Cambria" w:eastAsia="Aptos" w:hAnsi="Cambria"/>
                <w:b/>
                <w:color w:val="000000" w:themeColor="text1"/>
                <w:sz w:val="24"/>
                <w:szCs w:val="24"/>
              </w:rPr>
              <w:t>studiów</w:t>
            </w:r>
            <w:proofErr w:type="spellEnd"/>
          </w:p>
        </w:tc>
        <w:tc>
          <w:tcPr>
            <w:tcW w:w="5103" w:type="dxa"/>
            <w:vAlign w:val="center"/>
            <w:hideMark/>
          </w:tcPr>
          <w:p w14:paraId="42233BA9" w14:textId="77777777" w:rsidR="005F056F" w:rsidRPr="00B1614A" w:rsidRDefault="005F056F" w:rsidP="005F056F">
            <w:pPr>
              <w:rPr>
                <w:rFonts w:ascii="Cambria" w:eastAsia="Aptos" w:hAnsi="Cambria"/>
                <w:color w:val="000000" w:themeColor="text1"/>
                <w:sz w:val="18"/>
                <w:szCs w:val="18"/>
              </w:rPr>
            </w:pPr>
            <w:proofErr w:type="spellStart"/>
            <w:r w:rsidRPr="00B1614A">
              <w:rPr>
                <w:rFonts w:ascii="Cambria" w:eastAsia="Aptos" w:hAnsi="Cambria"/>
                <w:color w:val="000000" w:themeColor="text1"/>
                <w:sz w:val="18"/>
                <w:szCs w:val="18"/>
              </w:rPr>
              <w:t>pierwszego</w:t>
            </w:r>
            <w:proofErr w:type="spellEnd"/>
            <w:r w:rsidRPr="00B1614A">
              <w:rPr>
                <w:rFonts w:ascii="Cambria" w:eastAsia="Aptos" w:hAnsi="Cambria"/>
                <w:color w:val="000000" w:themeColor="text1"/>
                <w:sz w:val="18"/>
                <w:szCs w:val="18"/>
              </w:rPr>
              <w:t xml:space="preserve"> </w:t>
            </w:r>
            <w:proofErr w:type="spellStart"/>
            <w:r w:rsidRPr="00B1614A">
              <w:rPr>
                <w:rFonts w:ascii="Cambria" w:eastAsia="Aptos" w:hAnsi="Cambria"/>
                <w:color w:val="000000" w:themeColor="text1"/>
                <w:sz w:val="18"/>
                <w:szCs w:val="18"/>
              </w:rPr>
              <w:t>stopnia</w:t>
            </w:r>
            <w:proofErr w:type="spellEnd"/>
          </w:p>
        </w:tc>
      </w:tr>
      <w:tr w:rsidR="005F056F" w:rsidRPr="00B1614A" w14:paraId="265E43FE" w14:textId="77777777" w:rsidTr="002C5A95">
        <w:trPr>
          <w:trHeight w:val="139"/>
        </w:trPr>
        <w:tc>
          <w:tcPr>
            <w:tcW w:w="1859" w:type="dxa"/>
            <w:vMerge/>
            <w:vAlign w:val="center"/>
            <w:hideMark/>
          </w:tcPr>
          <w:p w14:paraId="15A434F3" w14:textId="77777777" w:rsidR="005F056F" w:rsidRPr="00B1614A" w:rsidRDefault="005F056F" w:rsidP="005F056F">
            <w:pPr>
              <w:rPr>
                <w:rFonts w:ascii="Cambria" w:eastAsia="Aptos" w:hAnsi="Cambria"/>
                <w:b/>
                <w:color w:val="000000" w:themeColor="text1"/>
                <w:sz w:val="24"/>
                <w:szCs w:val="24"/>
              </w:rPr>
            </w:pPr>
          </w:p>
        </w:tc>
        <w:tc>
          <w:tcPr>
            <w:tcW w:w="2077" w:type="dxa"/>
            <w:vAlign w:val="center"/>
            <w:hideMark/>
          </w:tcPr>
          <w:p w14:paraId="57900785" w14:textId="77777777" w:rsidR="005F056F" w:rsidRPr="00B1614A" w:rsidRDefault="005F056F" w:rsidP="005F056F">
            <w:pPr>
              <w:rPr>
                <w:rFonts w:ascii="Cambria" w:eastAsia="Aptos" w:hAnsi="Cambria"/>
                <w:b/>
                <w:color w:val="000000" w:themeColor="text1"/>
                <w:sz w:val="24"/>
                <w:szCs w:val="24"/>
                <w:highlight w:val="yellow"/>
              </w:rPr>
            </w:pPr>
            <w:r w:rsidRPr="00B1614A">
              <w:rPr>
                <w:rFonts w:ascii="Cambria" w:eastAsia="Aptos" w:hAnsi="Cambria"/>
                <w:b/>
                <w:color w:val="000000" w:themeColor="text1"/>
                <w:sz w:val="24"/>
                <w:szCs w:val="24"/>
              </w:rPr>
              <w:t xml:space="preserve">Forma </w:t>
            </w:r>
            <w:proofErr w:type="spellStart"/>
            <w:r w:rsidRPr="00B1614A">
              <w:rPr>
                <w:rFonts w:ascii="Cambria" w:eastAsia="Aptos" w:hAnsi="Cambria"/>
                <w:b/>
                <w:color w:val="000000" w:themeColor="text1"/>
                <w:sz w:val="24"/>
                <w:szCs w:val="24"/>
              </w:rPr>
              <w:t>studiów</w:t>
            </w:r>
            <w:proofErr w:type="spellEnd"/>
          </w:p>
        </w:tc>
        <w:tc>
          <w:tcPr>
            <w:tcW w:w="5103" w:type="dxa"/>
            <w:vAlign w:val="center"/>
            <w:hideMark/>
          </w:tcPr>
          <w:p w14:paraId="4B7D70D4" w14:textId="77777777" w:rsidR="005F056F" w:rsidRPr="00B1614A" w:rsidRDefault="005F056F" w:rsidP="005F056F">
            <w:pPr>
              <w:rPr>
                <w:rFonts w:ascii="Cambria" w:eastAsia="Aptos" w:hAnsi="Cambria"/>
                <w:color w:val="000000" w:themeColor="text1"/>
                <w:sz w:val="18"/>
                <w:szCs w:val="18"/>
              </w:rPr>
            </w:pPr>
            <w:proofErr w:type="spellStart"/>
            <w:r w:rsidRPr="00B1614A">
              <w:rPr>
                <w:rFonts w:ascii="Cambria" w:eastAsia="Aptos" w:hAnsi="Cambria"/>
                <w:color w:val="000000" w:themeColor="text1"/>
                <w:sz w:val="18"/>
                <w:szCs w:val="18"/>
              </w:rPr>
              <w:t>stacjonarne</w:t>
            </w:r>
            <w:proofErr w:type="spellEnd"/>
            <w:r w:rsidRPr="00B1614A">
              <w:rPr>
                <w:rFonts w:ascii="Cambria" w:eastAsia="Aptos" w:hAnsi="Cambria"/>
                <w:color w:val="000000" w:themeColor="text1"/>
                <w:sz w:val="18"/>
                <w:szCs w:val="18"/>
              </w:rPr>
              <w:t xml:space="preserve"> i </w:t>
            </w:r>
            <w:proofErr w:type="spellStart"/>
            <w:r w:rsidRPr="00B1614A">
              <w:rPr>
                <w:rFonts w:ascii="Cambria" w:eastAsia="Aptos" w:hAnsi="Cambria"/>
                <w:color w:val="000000" w:themeColor="text1"/>
                <w:sz w:val="18"/>
                <w:szCs w:val="18"/>
              </w:rPr>
              <w:t>niestacjonarne</w:t>
            </w:r>
            <w:proofErr w:type="spellEnd"/>
          </w:p>
        </w:tc>
      </w:tr>
      <w:tr w:rsidR="005F056F" w:rsidRPr="00B1614A" w14:paraId="74D2CFFC" w14:textId="77777777" w:rsidTr="002C5A95">
        <w:trPr>
          <w:trHeight w:val="139"/>
        </w:trPr>
        <w:tc>
          <w:tcPr>
            <w:tcW w:w="1859" w:type="dxa"/>
            <w:vMerge/>
            <w:vAlign w:val="center"/>
            <w:hideMark/>
          </w:tcPr>
          <w:p w14:paraId="09632BFD" w14:textId="77777777" w:rsidR="005F056F" w:rsidRPr="00B1614A" w:rsidRDefault="005F056F" w:rsidP="005F056F">
            <w:pPr>
              <w:rPr>
                <w:rFonts w:ascii="Cambria" w:eastAsia="Aptos" w:hAnsi="Cambria"/>
                <w:b/>
                <w:color w:val="000000" w:themeColor="text1"/>
                <w:sz w:val="24"/>
                <w:szCs w:val="24"/>
              </w:rPr>
            </w:pPr>
          </w:p>
        </w:tc>
        <w:tc>
          <w:tcPr>
            <w:tcW w:w="2077" w:type="dxa"/>
            <w:vAlign w:val="center"/>
            <w:hideMark/>
          </w:tcPr>
          <w:p w14:paraId="3C9B2BAD" w14:textId="77777777" w:rsidR="005F056F" w:rsidRPr="00B1614A" w:rsidRDefault="005F056F" w:rsidP="005F056F">
            <w:pPr>
              <w:rPr>
                <w:rFonts w:ascii="Cambria" w:eastAsia="Aptos" w:hAnsi="Cambria"/>
                <w:b/>
                <w:color w:val="000000" w:themeColor="text1"/>
                <w:sz w:val="24"/>
                <w:szCs w:val="24"/>
              </w:rPr>
            </w:pPr>
            <w:proofErr w:type="spellStart"/>
            <w:r w:rsidRPr="00B1614A">
              <w:rPr>
                <w:rFonts w:ascii="Cambria" w:eastAsia="Aptos" w:hAnsi="Cambria"/>
                <w:b/>
                <w:color w:val="000000" w:themeColor="text1"/>
                <w:sz w:val="24"/>
                <w:szCs w:val="24"/>
              </w:rPr>
              <w:t>Profil</w:t>
            </w:r>
            <w:proofErr w:type="spellEnd"/>
            <w:r w:rsidRPr="00B1614A">
              <w:rPr>
                <w:rFonts w:ascii="Cambria" w:eastAsia="Aptos" w:hAnsi="Cambria"/>
                <w:b/>
                <w:color w:val="000000" w:themeColor="text1"/>
                <w:sz w:val="24"/>
                <w:szCs w:val="24"/>
              </w:rPr>
              <w:t xml:space="preserve"> </w:t>
            </w:r>
            <w:proofErr w:type="spellStart"/>
            <w:r w:rsidRPr="00B1614A">
              <w:rPr>
                <w:rFonts w:ascii="Cambria" w:eastAsia="Aptos" w:hAnsi="Cambria"/>
                <w:b/>
                <w:color w:val="000000" w:themeColor="text1"/>
                <w:sz w:val="24"/>
                <w:szCs w:val="24"/>
              </w:rPr>
              <w:t>studiów</w:t>
            </w:r>
            <w:proofErr w:type="spellEnd"/>
          </w:p>
        </w:tc>
        <w:tc>
          <w:tcPr>
            <w:tcW w:w="5103" w:type="dxa"/>
            <w:vAlign w:val="center"/>
            <w:hideMark/>
          </w:tcPr>
          <w:p w14:paraId="27E7707A" w14:textId="77777777" w:rsidR="005F056F" w:rsidRPr="00B1614A" w:rsidRDefault="005F056F" w:rsidP="005F056F">
            <w:pPr>
              <w:rPr>
                <w:rFonts w:ascii="Cambria" w:eastAsia="Aptos" w:hAnsi="Cambria"/>
                <w:color w:val="000000" w:themeColor="text1"/>
                <w:sz w:val="18"/>
                <w:szCs w:val="18"/>
              </w:rPr>
            </w:pPr>
            <w:proofErr w:type="spellStart"/>
            <w:r w:rsidRPr="00B1614A">
              <w:rPr>
                <w:rFonts w:ascii="Cambria" w:eastAsia="Aptos" w:hAnsi="Cambria"/>
                <w:color w:val="000000" w:themeColor="text1"/>
                <w:sz w:val="18"/>
                <w:szCs w:val="18"/>
              </w:rPr>
              <w:t>praktyczny</w:t>
            </w:r>
            <w:proofErr w:type="spellEnd"/>
          </w:p>
        </w:tc>
      </w:tr>
      <w:tr w:rsidR="005F056F" w:rsidRPr="00B1614A" w14:paraId="16A42865" w14:textId="77777777" w:rsidTr="002C5A95">
        <w:trPr>
          <w:trHeight w:val="139"/>
        </w:trPr>
        <w:tc>
          <w:tcPr>
            <w:tcW w:w="3936" w:type="dxa"/>
            <w:gridSpan w:val="2"/>
            <w:vAlign w:val="center"/>
            <w:hideMark/>
          </w:tcPr>
          <w:p w14:paraId="5681E451" w14:textId="77777777" w:rsidR="005F056F" w:rsidRPr="00B1614A" w:rsidRDefault="005F056F" w:rsidP="005F056F">
            <w:pPr>
              <w:rPr>
                <w:rFonts w:ascii="Cambria" w:eastAsia="Aptos" w:hAnsi="Cambria"/>
                <w:b/>
                <w:color w:val="000000" w:themeColor="text1"/>
                <w:lang w:val="pl-PL"/>
              </w:rPr>
            </w:pPr>
            <w:r w:rsidRPr="00B1614A">
              <w:rPr>
                <w:rFonts w:ascii="Cambria" w:eastAsia="Aptos" w:hAnsi="Cambria"/>
                <w:b/>
                <w:color w:val="000000" w:themeColor="text1"/>
                <w:lang w:val="pl-PL"/>
              </w:rPr>
              <w:t>Pozycja w planie studiów (lub kod przedmiotu)</w:t>
            </w:r>
          </w:p>
        </w:tc>
        <w:tc>
          <w:tcPr>
            <w:tcW w:w="5103" w:type="dxa"/>
            <w:vAlign w:val="center"/>
            <w:hideMark/>
          </w:tcPr>
          <w:p w14:paraId="5020D54F" w14:textId="1960A023" w:rsidR="005F056F" w:rsidRPr="00B1614A" w:rsidRDefault="005F056F" w:rsidP="006C3D48">
            <w:pPr>
              <w:rPr>
                <w:rFonts w:ascii="Cambria" w:eastAsia="Aptos" w:hAnsi="Cambria"/>
                <w:color w:val="000000" w:themeColor="text1"/>
                <w:sz w:val="24"/>
                <w:szCs w:val="24"/>
              </w:rPr>
            </w:pPr>
            <w:r w:rsidRPr="00B1614A">
              <w:rPr>
                <w:rFonts w:ascii="Cambria" w:eastAsia="Aptos" w:hAnsi="Cambria"/>
                <w:color w:val="000000" w:themeColor="text1"/>
                <w:sz w:val="24"/>
                <w:szCs w:val="24"/>
              </w:rPr>
              <w:t>4</w:t>
            </w:r>
            <w:r w:rsidR="006C3D48">
              <w:rPr>
                <w:rFonts w:ascii="Cambria" w:eastAsia="Aptos" w:hAnsi="Cambria"/>
                <w:color w:val="000000" w:themeColor="text1"/>
                <w:sz w:val="24"/>
                <w:szCs w:val="24"/>
              </w:rPr>
              <w:t>0/39</w:t>
            </w:r>
          </w:p>
        </w:tc>
      </w:tr>
    </w:tbl>
    <w:p w14:paraId="67735CE0" w14:textId="77777777" w:rsidR="005F056F" w:rsidRPr="00B1614A" w:rsidRDefault="005F056F" w:rsidP="005F056F">
      <w:pPr>
        <w:spacing w:before="240" w:after="240"/>
        <w:jc w:val="center"/>
        <w:rPr>
          <w:rFonts w:ascii="Cambria" w:eastAsia="Aptos" w:hAnsi="Cambria"/>
          <w:b/>
          <w:bCs/>
          <w:color w:val="000000" w:themeColor="text1"/>
          <w:spacing w:val="40"/>
          <w:sz w:val="24"/>
          <w:szCs w:val="24"/>
        </w:rPr>
      </w:pPr>
      <w:r w:rsidRPr="00B1614A">
        <w:rPr>
          <w:rFonts w:ascii="Cambria" w:eastAsia="Aptos" w:hAnsi="Cambria"/>
          <w:b/>
          <w:bCs/>
          <w:color w:val="000000" w:themeColor="text1"/>
          <w:spacing w:val="40"/>
          <w:sz w:val="24"/>
          <w:szCs w:val="24"/>
        </w:rPr>
        <w:t>KARTA ZAJĘĆ</w:t>
      </w:r>
    </w:p>
    <w:p w14:paraId="4FBEF123" w14:textId="77777777" w:rsidR="005F056F" w:rsidRPr="00B1614A" w:rsidRDefault="005F056F" w:rsidP="005F056F">
      <w:pPr>
        <w:spacing w:before="120" w:after="120"/>
        <w:rPr>
          <w:rFonts w:ascii="Cambria" w:eastAsia="Aptos" w:hAnsi="Cambria"/>
          <w:b/>
          <w:color w:val="000000" w:themeColor="text1"/>
        </w:rPr>
      </w:pPr>
      <w:r w:rsidRPr="00B1614A">
        <w:rPr>
          <w:rFonts w:ascii="Cambria" w:eastAsia="Aptos" w:hAnsi="Cambria"/>
          <w:b/>
          <w:color w:val="000000" w:themeColor="text1"/>
        </w:rPr>
        <w:t xml:space="preserve">1. </w:t>
      </w:r>
      <w:proofErr w:type="spellStart"/>
      <w:r w:rsidRPr="00B1614A">
        <w:rPr>
          <w:rFonts w:ascii="Cambria" w:eastAsia="Aptos" w:hAnsi="Cambria"/>
          <w:b/>
          <w:color w:val="000000" w:themeColor="text1"/>
        </w:rPr>
        <w:t>Informacje</w:t>
      </w:r>
      <w:proofErr w:type="spellEnd"/>
      <w:r w:rsidRPr="00B1614A">
        <w:rPr>
          <w:rFonts w:ascii="Cambria" w:eastAsia="Aptos" w:hAnsi="Cambria"/>
          <w:b/>
          <w:color w:val="000000" w:themeColor="text1"/>
        </w:rPr>
        <w:t xml:space="preserve"> </w:t>
      </w:r>
      <w:proofErr w:type="spellStart"/>
      <w:r w:rsidRPr="00B1614A">
        <w:rPr>
          <w:rFonts w:ascii="Cambria" w:eastAsia="Aptos" w:hAnsi="Cambria"/>
          <w:b/>
          <w:color w:val="000000" w:themeColor="text1"/>
        </w:rPr>
        <w:t>ogólne</w:t>
      </w:r>
      <w:proofErr w:type="spellEnd"/>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4"/>
        <w:gridCol w:w="5078"/>
      </w:tblGrid>
      <w:tr w:rsidR="005F056F" w:rsidRPr="00B1614A" w14:paraId="6883CDE8" w14:textId="77777777" w:rsidTr="002C5A95">
        <w:trPr>
          <w:trHeight w:val="328"/>
        </w:trPr>
        <w:tc>
          <w:tcPr>
            <w:tcW w:w="3994" w:type="dxa"/>
            <w:vAlign w:val="center"/>
            <w:hideMark/>
          </w:tcPr>
          <w:p w14:paraId="6B35BDE7" w14:textId="77777777" w:rsidR="005F056F" w:rsidRPr="00B1614A" w:rsidRDefault="005F056F" w:rsidP="005F056F">
            <w:pPr>
              <w:spacing w:before="20" w:after="20"/>
              <w:rPr>
                <w:rFonts w:ascii="Cambria" w:eastAsia="Aptos" w:hAnsi="Cambria"/>
                <w:b/>
                <w:color w:val="000000" w:themeColor="text1"/>
              </w:rPr>
            </w:pPr>
            <w:r w:rsidRPr="00B1614A">
              <w:rPr>
                <w:rFonts w:ascii="Cambria" w:eastAsia="Aptos" w:hAnsi="Cambria"/>
                <w:b/>
                <w:color w:val="000000" w:themeColor="text1"/>
              </w:rPr>
              <w:t xml:space="preserve">Nazwa </w:t>
            </w:r>
            <w:proofErr w:type="spellStart"/>
            <w:r w:rsidRPr="00B1614A">
              <w:rPr>
                <w:rFonts w:ascii="Cambria" w:eastAsia="Aptos" w:hAnsi="Cambria"/>
                <w:b/>
                <w:color w:val="000000" w:themeColor="text1"/>
              </w:rPr>
              <w:t>zajęć</w:t>
            </w:r>
            <w:proofErr w:type="spellEnd"/>
          </w:p>
        </w:tc>
        <w:tc>
          <w:tcPr>
            <w:tcW w:w="5078" w:type="dxa"/>
            <w:vAlign w:val="center"/>
            <w:hideMark/>
          </w:tcPr>
          <w:p w14:paraId="07C3403B" w14:textId="77777777" w:rsidR="005F056F" w:rsidRPr="00B1614A" w:rsidRDefault="005F056F" w:rsidP="005F056F">
            <w:pPr>
              <w:spacing w:before="20" w:after="20"/>
              <w:rPr>
                <w:rFonts w:ascii="Cambria" w:eastAsia="Aptos" w:hAnsi="Cambria"/>
                <w:b/>
                <w:color w:val="000000" w:themeColor="text1"/>
                <w:lang w:val="pl-PL"/>
              </w:rPr>
            </w:pPr>
            <w:r w:rsidRPr="00B1614A">
              <w:rPr>
                <w:rFonts w:ascii="Cambria" w:eastAsia="Aptos" w:hAnsi="Cambria"/>
                <w:b/>
                <w:color w:val="000000" w:themeColor="text1"/>
                <w:lang w:val="pl-PL"/>
              </w:rPr>
              <w:t>Fonetyka praktyczna w pracy nauczyciela</w:t>
            </w:r>
          </w:p>
        </w:tc>
      </w:tr>
      <w:tr w:rsidR="005F056F" w:rsidRPr="00B1614A" w14:paraId="053DC244" w14:textId="77777777" w:rsidTr="002C5A95">
        <w:tc>
          <w:tcPr>
            <w:tcW w:w="3994" w:type="dxa"/>
            <w:vAlign w:val="center"/>
            <w:hideMark/>
          </w:tcPr>
          <w:p w14:paraId="237F1925" w14:textId="77777777" w:rsidR="005F056F" w:rsidRPr="00B1614A" w:rsidRDefault="005F056F" w:rsidP="005F056F">
            <w:pPr>
              <w:spacing w:before="20" w:after="20"/>
              <w:rPr>
                <w:rFonts w:ascii="Cambria" w:eastAsia="Aptos" w:hAnsi="Cambria"/>
                <w:b/>
                <w:color w:val="000000" w:themeColor="text1"/>
              </w:rPr>
            </w:pPr>
            <w:proofErr w:type="spellStart"/>
            <w:r w:rsidRPr="00B1614A">
              <w:rPr>
                <w:rFonts w:ascii="Cambria" w:eastAsia="Aptos" w:hAnsi="Cambria"/>
                <w:b/>
                <w:color w:val="000000" w:themeColor="text1"/>
              </w:rPr>
              <w:t>Punkty</w:t>
            </w:r>
            <w:proofErr w:type="spellEnd"/>
            <w:r w:rsidRPr="00B1614A">
              <w:rPr>
                <w:rFonts w:ascii="Cambria" w:eastAsia="Aptos" w:hAnsi="Cambria"/>
                <w:b/>
                <w:color w:val="000000" w:themeColor="text1"/>
              </w:rPr>
              <w:t xml:space="preserve"> ECTS</w:t>
            </w:r>
          </w:p>
        </w:tc>
        <w:tc>
          <w:tcPr>
            <w:tcW w:w="5078" w:type="dxa"/>
            <w:vAlign w:val="center"/>
            <w:hideMark/>
          </w:tcPr>
          <w:p w14:paraId="5DF46E71" w14:textId="77777777" w:rsidR="005F056F" w:rsidRPr="00B1614A" w:rsidRDefault="005F056F" w:rsidP="005F056F">
            <w:pPr>
              <w:spacing w:before="20" w:after="20"/>
              <w:rPr>
                <w:rFonts w:ascii="Cambria" w:eastAsia="Aptos" w:hAnsi="Cambria"/>
                <w:b/>
                <w:bCs/>
                <w:color w:val="000000" w:themeColor="text1"/>
              </w:rPr>
            </w:pPr>
            <w:r w:rsidRPr="00B1614A">
              <w:rPr>
                <w:rFonts w:ascii="Cambria" w:eastAsia="Aptos" w:hAnsi="Cambria"/>
                <w:b/>
                <w:bCs/>
                <w:color w:val="000000" w:themeColor="text1"/>
              </w:rPr>
              <w:t>2</w:t>
            </w:r>
          </w:p>
        </w:tc>
      </w:tr>
      <w:tr w:rsidR="005F056F" w:rsidRPr="00B1614A" w14:paraId="47DA2F2D" w14:textId="77777777" w:rsidTr="002C5A95">
        <w:tc>
          <w:tcPr>
            <w:tcW w:w="3994" w:type="dxa"/>
            <w:vAlign w:val="center"/>
            <w:hideMark/>
          </w:tcPr>
          <w:p w14:paraId="2D525CAF" w14:textId="77777777" w:rsidR="005F056F" w:rsidRPr="00B1614A" w:rsidRDefault="005F056F" w:rsidP="005F056F">
            <w:pPr>
              <w:spacing w:before="20" w:after="20"/>
              <w:rPr>
                <w:rFonts w:ascii="Cambria" w:eastAsia="Aptos" w:hAnsi="Cambria"/>
                <w:b/>
                <w:color w:val="000000" w:themeColor="text1"/>
              </w:rPr>
            </w:pPr>
            <w:proofErr w:type="spellStart"/>
            <w:r w:rsidRPr="00B1614A">
              <w:rPr>
                <w:rFonts w:ascii="Cambria" w:eastAsia="Aptos" w:hAnsi="Cambria"/>
                <w:b/>
                <w:color w:val="000000" w:themeColor="text1"/>
              </w:rPr>
              <w:t>Rodzaj</w:t>
            </w:r>
            <w:proofErr w:type="spellEnd"/>
            <w:r w:rsidRPr="00B1614A">
              <w:rPr>
                <w:rFonts w:ascii="Cambria" w:eastAsia="Aptos" w:hAnsi="Cambria"/>
                <w:b/>
                <w:color w:val="000000" w:themeColor="text1"/>
              </w:rPr>
              <w:t xml:space="preserve"> </w:t>
            </w:r>
            <w:proofErr w:type="spellStart"/>
            <w:r w:rsidRPr="00B1614A">
              <w:rPr>
                <w:rFonts w:ascii="Cambria" w:eastAsia="Aptos" w:hAnsi="Cambria"/>
                <w:b/>
                <w:color w:val="000000" w:themeColor="text1"/>
              </w:rPr>
              <w:t>zajęć</w:t>
            </w:r>
            <w:proofErr w:type="spellEnd"/>
          </w:p>
        </w:tc>
        <w:tc>
          <w:tcPr>
            <w:tcW w:w="5078" w:type="dxa"/>
            <w:vAlign w:val="center"/>
            <w:hideMark/>
          </w:tcPr>
          <w:p w14:paraId="4BBA5EF8" w14:textId="77777777" w:rsidR="005F056F" w:rsidRPr="00B1614A" w:rsidRDefault="005F056F" w:rsidP="005F056F">
            <w:pPr>
              <w:spacing w:before="20" w:after="20"/>
              <w:rPr>
                <w:rFonts w:ascii="Cambria" w:eastAsia="Aptos" w:hAnsi="Cambria"/>
                <w:b/>
                <w:color w:val="000000" w:themeColor="text1"/>
              </w:rPr>
            </w:pPr>
            <w:proofErr w:type="spellStart"/>
            <w:r w:rsidRPr="00B1614A">
              <w:rPr>
                <w:rFonts w:ascii="Cambria" w:eastAsia="Aptos" w:hAnsi="Cambria"/>
                <w:b/>
                <w:color w:val="000000" w:themeColor="text1"/>
              </w:rPr>
              <w:t>obieralne</w:t>
            </w:r>
            <w:proofErr w:type="spellEnd"/>
          </w:p>
        </w:tc>
      </w:tr>
      <w:tr w:rsidR="005F056F" w:rsidRPr="00B1614A" w14:paraId="590DB376" w14:textId="77777777" w:rsidTr="002C5A95">
        <w:tc>
          <w:tcPr>
            <w:tcW w:w="3994" w:type="dxa"/>
            <w:vAlign w:val="center"/>
            <w:hideMark/>
          </w:tcPr>
          <w:p w14:paraId="1850BE72" w14:textId="77777777" w:rsidR="005F056F" w:rsidRPr="00B1614A" w:rsidRDefault="005F056F" w:rsidP="005F056F">
            <w:pPr>
              <w:spacing w:before="20" w:after="20"/>
              <w:rPr>
                <w:rFonts w:ascii="Cambria" w:eastAsia="Aptos" w:hAnsi="Cambria"/>
                <w:b/>
                <w:color w:val="000000" w:themeColor="text1"/>
              </w:rPr>
            </w:pPr>
            <w:proofErr w:type="spellStart"/>
            <w:r w:rsidRPr="00B1614A">
              <w:rPr>
                <w:rFonts w:ascii="Cambria" w:eastAsia="Aptos" w:hAnsi="Cambria"/>
                <w:b/>
                <w:color w:val="000000" w:themeColor="text1"/>
              </w:rPr>
              <w:t>Moduł</w:t>
            </w:r>
            <w:proofErr w:type="spellEnd"/>
            <w:r w:rsidRPr="00B1614A">
              <w:rPr>
                <w:rFonts w:ascii="Cambria" w:eastAsia="Aptos" w:hAnsi="Cambria"/>
                <w:b/>
                <w:color w:val="000000" w:themeColor="text1"/>
              </w:rPr>
              <w:t>/</w:t>
            </w:r>
            <w:proofErr w:type="spellStart"/>
            <w:r w:rsidRPr="00B1614A">
              <w:rPr>
                <w:rFonts w:ascii="Cambria" w:eastAsia="Aptos" w:hAnsi="Cambria"/>
                <w:b/>
                <w:color w:val="000000" w:themeColor="text1"/>
              </w:rPr>
              <w:t>specjalizacja</w:t>
            </w:r>
            <w:proofErr w:type="spellEnd"/>
          </w:p>
        </w:tc>
        <w:tc>
          <w:tcPr>
            <w:tcW w:w="5078" w:type="dxa"/>
            <w:vAlign w:val="center"/>
            <w:hideMark/>
          </w:tcPr>
          <w:p w14:paraId="6CA6E0DF" w14:textId="77777777" w:rsidR="005F056F" w:rsidRPr="00B1614A" w:rsidRDefault="005F056F" w:rsidP="005F056F">
            <w:pPr>
              <w:spacing w:before="20" w:after="20"/>
              <w:rPr>
                <w:rFonts w:ascii="Cambria" w:eastAsia="Aptos" w:hAnsi="Cambria"/>
                <w:b/>
                <w:color w:val="000000" w:themeColor="text1"/>
                <w:lang w:val="pl-PL"/>
              </w:rPr>
            </w:pPr>
            <w:r w:rsidRPr="00B1614A">
              <w:rPr>
                <w:rFonts w:ascii="Cambria" w:eastAsia="Cambria" w:hAnsi="Cambria" w:cs="Cambria"/>
                <w:b/>
                <w:color w:val="000000" w:themeColor="text1"/>
                <w:lang w:val="pl-PL"/>
              </w:rPr>
              <w:t xml:space="preserve">Kształcenie nauczycielskie – przygotowanie w zakresie dydaktycznym </w:t>
            </w:r>
            <w:r w:rsidRPr="00B1614A">
              <w:rPr>
                <w:rFonts w:ascii="Cambria" w:eastAsia="Calibri" w:hAnsi="Cambria"/>
                <w:b/>
                <w:iCs/>
                <w:color w:val="000000" w:themeColor="text1"/>
                <w:lang w:val="pl-PL"/>
              </w:rPr>
              <w:t>/ nauczycielska</w:t>
            </w:r>
          </w:p>
        </w:tc>
      </w:tr>
      <w:tr w:rsidR="005F056F" w:rsidRPr="00B1614A" w14:paraId="3397AF54" w14:textId="77777777" w:rsidTr="002C5A95">
        <w:tc>
          <w:tcPr>
            <w:tcW w:w="3994" w:type="dxa"/>
            <w:vAlign w:val="center"/>
            <w:hideMark/>
          </w:tcPr>
          <w:p w14:paraId="7DAA97CC" w14:textId="77777777" w:rsidR="005F056F" w:rsidRPr="00B1614A" w:rsidRDefault="005F056F" w:rsidP="005F056F">
            <w:pPr>
              <w:spacing w:before="20" w:after="20"/>
              <w:rPr>
                <w:rFonts w:ascii="Cambria" w:eastAsia="Aptos" w:hAnsi="Cambria"/>
                <w:b/>
                <w:color w:val="000000" w:themeColor="text1"/>
                <w:lang w:val="pl-PL"/>
              </w:rPr>
            </w:pPr>
            <w:r w:rsidRPr="00B1614A">
              <w:rPr>
                <w:rFonts w:ascii="Cambria" w:eastAsia="Aptos" w:hAnsi="Cambria"/>
                <w:b/>
                <w:color w:val="000000" w:themeColor="text1"/>
                <w:lang w:val="pl-PL"/>
              </w:rPr>
              <w:t>Język, w którym prowadzone są zajęcia</w:t>
            </w:r>
          </w:p>
        </w:tc>
        <w:tc>
          <w:tcPr>
            <w:tcW w:w="5078" w:type="dxa"/>
            <w:vAlign w:val="center"/>
            <w:hideMark/>
          </w:tcPr>
          <w:p w14:paraId="148E5676" w14:textId="77777777" w:rsidR="005F056F" w:rsidRPr="00B1614A" w:rsidRDefault="005F056F" w:rsidP="005F056F">
            <w:pPr>
              <w:spacing w:before="20" w:after="20"/>
              <w:rPr>
                <w:rFonts w:ascii="Cambria" w:eastAsia="Aptos" w:hAnsi="Cambria"/>
                <w:b/>
                <w:color w:val="000000" w:themeColor="text1"/>
              </w:rPr>
            </w:pPr>
            <w:proofErr w:type="spellStart"/>
            <w:r w:rsidRPr="00B1614A">
              <w:rPr>
                <w:rFonts w:ascii="Cambria" w:eastAsia="Aptos" w:hAnsi="Cambria"/>
                <w:b/>
                <w:color w:val="000000" w:themeColor="text1"/>
              </w:rPr>
              <w:t>język</w:t>
            </w:r>
            <w:proofErr w:type="spellEnd"/>
            <w:r w:rsidRPr="00B1614A">
              <w:rPr>
                <w:rFonts w:ascii="Cambria" w:eastAsia="Aptos" w:hAnsi="Cambria"/>
                <w:b/>
                <w:color w:val="000000" w:themeColor="text1"/>
              </w:rPr>
              <w:t xml:space="preserve"> </w:t>
            </w:r>
            <w:proofErr w:type="spellStart"/>
            <w:r w:rsidRPr="00B1614A">
              <w:rPr>
                <w:rFonts w:ascii="Cambria" w:eastAsia="Aptos" w:hAnsi="Cambria"/>
                <w:b/>
                <w:color w:val="000000" w:themeColor="text1"/>
              </w:rPr>
              <w:t>niemiecki</w:t>
            </w:r>
            <w:proofErr w:type="spellEnd"/>
          </w:p>
        </w:tc>
      </w:tr>
      <w:tr w:rsidR="005F056F" w:rsidRPr="00B1614A" w14:paraId="298EC5E0" w14:textId="77777777" w:rsidTr="002C5A95">
        <w:tc>
          <w:tcPr>
            <w:tcW w:w="3994" w:type="dxa"/>
            <w:vAlign w:val="center"/>
            <w:hideMark/>
          </w:tcPr>
          <w:p w14:paraId="5D2E07C6" w14:textId="77777777" w:rsidR="005F056F" w:rsidRPr="00B1614A" w:rsidRDefault="005F056F" w:rsidP="005F056F">
            <w:pPr>
              <w:spacing w:before="20" w:after="20"/>
              <w:rPr>
                <w:rFonts w:ascii="Cambria" w:eastAsia="Aptos" w:hAnsi="Cambria"/>
                <w:b/>
                <w:color w:val="000000" w:themeColor="text1"/>
              </w:rPr>
            </w:pPr>
            <w:r w:rsidRPr="00B1614A">
              <w:rPr>
                <w:rFonts w:ascii="Cambria" w:eastAsia="Aptos" w:hAnsi="Cambria"/>
                <w:b/>
                <w:color w:val="000000" w:themeColor="text1"/>
              </w:rPr>
              <w:t xml:space="preserve">Rok </w:t>
            </w:r>
            <w:proofErr w:type="spellStart"/>
            <w:r w:rsidRPr="00B1614A">
              <w:rPr>
                <w:rFonts w:ascii="Cambria" w:eastAsia="Aptos" w:hAnsi="Cambria"/>
                <w:b/>
                <w:color w:val="000000" w:themeColor="text1"/>
              </w:rPr>
              <w:t>studiów</w:t>
            </w:r>
            <w:proofErr w:type="spellEnd"/>
          </w:p>
        </w:tc>
        <w:tc>
          <w:tcPr>
            <w:tcW w:w="5078" w:type="dxa"/>
            <w:vAlign w:val="center"/>
            <w:hideMark/>
          </w:tcPr>
          <w:p w14:paraId="49ED241A" w14:textId="77777777" w:rsidR="005F056F" w:rsidRPr="00B1614A" w:rsidRDefault="005F056F" w:rsidP="005F056F">
            <w:pPr>
              <w:spacing w:before="20" w:after="20"/>
              <w:rPr>
                <w:rFonts w:ascii="Cambria" w:eastAsia="Aptos" w:hAnsi="Cambria"/>
                <w:b/>
                <w:color w:val="000000" w:themeColor="text1"/>
              </w:rPr>
            </w:pPr>
            <w:r w:rsidRPr="00B1614A">
              <w:rPr>
                <w:rFonts w:ascii="Cambria" w:eastAsia="Aptos" w:hAnsi="Cambria"/>
                <w:b/>
                <w:color w:val="000000" w:themeColor="text1"/>
              </w:rPr>
              <w:t>III</w:t>
            </w:r>
          </w:p>
        </w:tc>
      </w:tr>
      <w:tr w:rsidR="005F056F" w:rsidRPr="00B1614A" w14:paraId="481A953F" w14:textId="77777777" w:rsidTr="002C5A95">
        <w:tc>
          <w:tcPr>
            <w:tcW w:w="3994" w:type="dxa"/>
            <w:vAlign w:val="center"/>
            <w:hideMark/>
          </w:tcPr>
          <w:p w14:paraId="6549E057" w14:textId="77777777" w:rsidR="005F056F" w:rsidRPr="00B1614A" w:rsidRDefault="005F056F" w:rsidP="005F056F">
            <w:pPr>
              <w:spacing w:before="20" w:after="20"/>
              <w:rPr>
                <w:rFonts w:ascii="Cambria" w:eastAsia="Aptos" w:hAnsi="Cambria"/>
                <w:b/>
                <w:color w:val="000000" w:themeColor="text1"/>
                <w:lang w:val="pl-PL"/>
              </w:rPr>
            </w:pPr>
            <w:r w:rsidRPr="00B1614A">
              <w:rPr>
                <w:rFonts w:ascii="Cambria" w:eastAsia="Aptos" w:hAnsi="Cambria"/>
                <w:b/>
                <w:color w:val="000000" w:themeColor="text1"/>
                <w:lang w:val="pl-PL"/>
              </w:rPr>
              <w:t>Imię i nazwisko koordynatora zajęć oraz osób prowadzących zajęcia</w:t>
            </w:r>
          </w:p>
        </w:tc>
        <w:tc>
          <w:tcPr>
            <w:tcW w:w="5078" w:type="dxa"/>
            <w:vAlign w:val="center"/>
            <w:hideMark/>
          </w:tcPr>
          <w:p w14:paraId="5E304BC3" w14:textId="77777777" w:rsidR="005F056F" w:rsidRPr="00B1614A" w:rsidRDefault="005F056F" w:rsidP="005F056F">
            <w:pPr>
              <w:spacing w:before="20" w:after="20"/>
              <w:rPr>
                <w:rFonts w:ascii="Cambria" w:eastAsia="Aptos" w:hAnsi="Cambria"/>
                <w:b/>
                <w:color w:val="000000" w:themeColor="text1"/>
                <w:lang w:val="pl-PL"/>
              </w:rPr>
            </w:pPr>
            <w:r w:rsidRPr="00B1614A">
              <w:rPr>
                <w:rFonts w:ascii="Cambria" w:eastAsia="Aptos" w:hAnsi="Cambria"/>
                <w:b/>
                <w:color w:val="000000" w:themeColor="text1"/>
                <w:lang w:val="pl-PL"/>
              </w:rPr>
              <w:t>Koordynator: dr Anna Bielewicz-</w:t>
            </w:r>
            <w:proofErr w:type="spellStart"/>
            <w:r w:rsidRPr="00B1614A">
              <w:rPr>
                <w:rFonts w:ascii="Cambria" w:eastAsia="Aptos" w:hAnsi="Cambria"/>
                <w:b/>
                <w:color w:val="000000" w:themeColor="text1"/>
                <w:lang w:val="pl-PL"/>
              </w:rPr>
              <w:t>Dubiec</w:t>
            </w:r>
            <w:proofErr w:type="spellEnd"/>
          </w:p>
          <w:p w14:paraId="7DD74FBA" w14:textId="77777777" w:rsidR="005F056F" w:rsidRPr="00B1614A" w:rsidRDefault="005F056F" w:rsidP="005F056F">
            <w:pPr>
              <w:spacing w:before="20" w:after="20"/>
              <w:rPr>
                <w:rFonts w:ascii="Cambria" w:eastAsia="Aptos" w:hAnsi="Cambria"/>
                <w:b/>
                <w:color w:val="000000" w:themeColor="text1"/>
                <w:lang w:val="pl-PL"/>
              </w:rPr>
            </w:pPr>
            <w:r w:rsidRPr="00B1614A">
              <w:rPr>
                <w:rFonts w:ascii="Cambria" w:eastAsia="Aptos" w:hAnsi="Cambria"/>
                <w:b/>
                <w:color w:val="000000" w:themeColor="text1"/>
                <w:lang w:val="pl-PL"/>
              </w:rPr>
              <w:t>Osoba prowadząca: mgr Sławomir Szenwald</w:t>
            </w:r>
          </w:p>
        </w:tc>
      </w:tr>
    </w:tbl>
    <w:p w14:paraId="3EDC6356" w14:textId="77777777" w:rsidR="005F056F" w:rsidRPr="00B1614A" w:rsidRDefault="005F056F" w:rsidP="005F056F">
      <w:pPr>
        <w:spacing w:before="120" w:after="120"/>
        <w:rPr>
          <w:rFonts w:ascii="Cambria" w:eastAsia="Aptos" w:hAnsi="Cambria"/>
          <w:b/>
          <w:color w:val="000000" w:themeColor="text1"/>
          <w:lang w:val="pl-PL"/>
        </w:rPr>
      </w:pPr>
      <w:r w:rsidRPr="00B1614A">
        <w:rPr>
          <w:rFonts w:ascii="Cambria" w:eastAsia="Aptos" w:hAnsi="Cambria"/>
          <w:b/>
          <w:color w:val="000000" w:themeColor="text1"/>
          <w:lang w:val="pl-PL"/>
        </w:rPr>
        <w:t>2. Formy dydaktyczne prowadzenia zajęć i liczba godzin w semestrze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9"/>
        <w:gridCol w:w="2949"/>
        <w:gridCol w:w="1985"/>
        <w:gridCol w:w="2409"/>
      </w:tblGrid>
      <w:tr w:rsidR="005F056F" w:rsidRPr="00B1614A" w14:paraId="3D6E9C43" w14:textId="77777777" w:rsidTr="005B5342">
        <w:tc>
          <w:tcPr>
            <w:tcW w:w="1729" w:type="dxa"/>
            <w:vAlign w:val="center"/>
            <w:hideMark/>
          </w:tcPr>
          <w:p w14:paraId="27DB9EBA" w14:textId="77777777" w:rsidR="005F056F" w:rsidRPr="00B1614A" w:rsidRDefault="005F056F" w:rsidP="005F056F">
            <w:pPr>
              <w:spacing w:before="60" w:after="60"/>
              <w:jc w:val="center"/>
              <w:rPr>
                <w:rFonts w:ascii="Cambria" w:eastAsia="Aptos" w:hAnsi="Cambria"/>
                <w:b/>
                <w:color w:val="000000" w:themeColor="text1"/>
              </w:rPr>
            </w:pPr>
            <w:r w:rsidRPr="00B1614A">
              <w:rPr>
                <w:rFonts w:ascii="Cambria" w:eastAsia="Aptos" w:hAnsi="Cambria"/>
                <w:b/>
                <w:color w:val="000000" w:themeColor="text1"/>
              </w:rPr>
              <w:t xml:space="preserve">Forma </w:t>
            </w:r>
            <w:proofErr w:type="spellStart"/>
            <w:r w:rsidRPr="00B1614A">
              <w:rPr>
                <w:rFonts w:ascii="Cambria" w:eastAsia="Aptos" w:hAnsi="Cambria"/>
                <w:b/>
                <w:color w:val="000000" w:themeColor="text1"/>
              </w:rPr>
              <w:t>zajęć</w:t>
            </w:r>
            <w:proofErr w:type="spellEnd"/>
          </w:p>
        </w:tc>
        <w:tc>
          <w:tcPr>
            <w:tcW w:w="2949" w:type="dxa"/>
            <w:vAlign w:val="center"/>
            <w:hideMark/>
          </w:tcPr>
          <w:p w14:paraId="2F652029" w14:textId="77777777" w:rsidR="005F056F" w:rsidRPr="00B1614A" w:rsidRDefault="005F056F" w:rsidP="005F056F">
            <w:pPr>
              <w:spacing w:before="60" w:after="60"/>
              <w:jc w:val="center"/>
              <w:rPr>
                <w:rFonts w:ascii="Cambria" w:eastAsia="Aptos" w:hAnsi="Cambria"/>
                <w:b/>
                <w:bCs/>
                <w:color w:val="000000" w:themeColor="text1"/>
              </w:rPr>
            </w:pPr>
            <w:proofErr w:type="spellStart"/>
            <w:r w:rsidRPr="00B1614A">
              <w:rPr>
                <w:rFonts w:ascii="Cambria" w:eastAsia="Aptos" w:hAnsi="Cambria"/>
                <w:b/>
                <w:bCs/>
                <w:color w:val="000000" w:themeColor="text1"/>
              </w:rPr>
              <w:t>Liczba</w:t>
            </w:r>
            <w:proofErr w:type="spellEnd"/>
            <w:r w:rsidRPr="00B1614A">
              <w:rPr>
                <w:rFonts w:ascii="Cambria" w:eastAsia="Aptos" w:hAnsi="Cambria"/>
                <w:b/>
                <w:bCs/>
                <w:color w:val="000000" w:themeColor="text1"/>
              </w:rPr>
              <w:t xml:space="preserve"> </w:t>
            </w:r>
            <w:proofErr w:type="spellStart"/>
            <w:r w:rsidRPr="00B1614A">
              <w:rPr>
                <w:rFonts w:ascii="Cambria" w:eastAsia="Aptos" w:hAnsi="Cambria"/>
                <w:b/>
                <w:bCs/>
                <w:color w:val="000000" w:themeColor="text1"/>
              </w:rPr>
              <w:t>godzin</w:t>
            </w:r>
            <w:proofErr w:type="spellEnd"/>
          </w:p>
          <w:p w14:paraId="558F8F86" w14:textId="77777777" w:rsidR="005F056F" w:rsidRPr="00B1614A" w:rsidRDefault="005F056F" w:rsidP="005F056F">
            <w:pPr>
              <w:spacing w:before="60" w:after="60"/>
              <w:jc w:val="center"/>
              <w:rPr>
                <w:rFonts w:ascii="Cambria" w:eastAsia="Aptos" w:hAnsi="Cambria"/>
                <w:b/>
                <w:color w:val="000000" w:themeColor="text1"/>
              </w:rPr>
            </w:pPr>
            <w:proofErr w:type="spellStart"/>
            <w:r w:rsidRPr="00B1614A">
              <w:rPr>
                <w:rFonts w:ascii="Cambria" w:eastAsia="Aptos" w:hAnsi="Cambria"/>
                <w:b/>
                <w:bCs/>
                <w:color w:val="000000" w:themeColor="text1"/>
              </w:rPr>
              <w:t>stacjonarne</w:t>
            </w:r>
            <w:proofErr w:type="spellEnd"/>
            <w:r w:rsidRPr="00B1614A">
              <w:rPr>
                <w:rFonts w:ascii="Cambria" w:eastAsia="Aptos" w:hAnsi="Cambria"/>
                <w:b/>
                <w:bCs/>
                <w:color w:val="000000" w:themeColor="text1"/>
              </w:rPr>
              <w:t>/</w:t>
            </w:r>
            <w:proofErr w:type="spellStart"/>
            <w:r w:rsidRPr="00B1614A">
              <w:rPr>
                <w:rFonts w:ascii="Cambria" w:eastAsia="Aptos" w:hAnsi="Cambria"/>
                <w:b/>
                <w:bCs/>
                <w:color w:val="000000" w:themeColor="text1"/>
              </w:rPr>
              <w:t>niestacjonarne</w:t>
            </w:r>
            <w:proofErr w:type="spellEnd"/>
          </w:p>
        </w:tc>
        <w:tc>
          <w:tcPr>
            <w:tcW w:w="1985" w:type="dxa"/>
            <w:vAlign w:val="center"/>
            <w:hideMark/>
          </w:tcPr>
          <w:p w14:paraId="7F81DE38" w14:textId="77777777" w:rsidR="005F056F" w:rsidRPr="00B1614A" w:rsidRDefault="005F056F" w:rsidP="005F056F">
            <w:pPr>
              <w:spacing w:before="60" w:after="60"/>
              <w:jc w:val="center"/>
              <w:rPr>
                <w:rFonts w:ascii="Cambria" w:eastAsia="Aptos" w:hAnsi="Cambria"/>
                <w:b/>
                <w:color w:val="000000" w:themeColor="text1"/>
              </w:rPr>
            </w:pPr>
            <w:r w:rsidRPr="00B1614A">
              <w:rPr>
                <w:rFonts w:ascii="Cambria" w:eastAsia="Aptos" w:hAnsi="Cambria"/>
                <w:b/>
                <w:color w:val="000000" w:themeColor="text1"/>
              </w:rPr>
              <w:t xml:space="preserve">Rok </w:t>
            </w:r>
            <w:proofErr w:type="spellStart"/>
            <w:r w:rsidRPr="00B1614A">
              <w:rPr>
                <w:rFonts w:ascii="Cambria" w:eastAsia="Aptos" w:hAnsi="Cambria"/>
                <w:b/>
                <w:color w:val="000000" w:themeColor="text1"/>
              </w:rPr>
              <w:t>studiów</w:t>
            </w:r>
            <w:proofErr w:type="spellEnd"/>
            <w:r w:rsidRPr="00B1614A">
              <w:rPr>
                <w:rFonts w:ascii="Cambria" w:eastAsia="Aptos" w:hAnsi="Cambria"/>
                <w:b/>
                <w:color w:val="000000" w:themeColor="text1"/>
              </w:rPr>
              <w:t>/</w:t>
            </w:r>
            <w:proofErr w:type="spellStart"/>
            <w:r w:rsidRPr="00B1614A">
              <w:rPr>
                <w:rFonts w:ascii="Cambria" w:eastAsia="Aptos" w:hAnsi="Cambria"/>
                <w:b/>
                <w:color w:val="000000" w:themeColor="text1"/>
              </w:rPr>
              <w:t>semestr</w:t>
            </w:r>
            <w:proofErr w:type="spellEnd"/>
          </w:p>
        </w:tc>
        <w:tc>
          <w:tcPr>
            <w:tcW w:w="2409" w:type="dxa"/>
            <w:vAlign w:val="center"/>
            <w:hideMark/>
          </w:tcPr>
          <w:p w14:paraId="343702AE" w14:textId="77777777" w:rsidR="005F056F" w:rsidRPr="00B1614A" w:rsidRDefault="005F056F" w:rsidP="005F056F">
            <w:pPr>
              <w:spacing w:before="60" w:after="60"/>
              <w:jc w:val="center"/>
              <w:rPr>
                <w:rFonts w:ascii="Cambria" w:eastAsia="Aptos" w:hAnsi="Cambria"/>
                <w:b/>
                <w:color w:val="000000" w:themeColor="text1"/>
                <w:lang w:val="pl-PL"/>
              </w:rPr>
            </w:pPr>
            <w:r w:rsidRPr="00B1614A">
              <w:rPr>
                <w:rFonts w:ascii="Cambria" w:eastAsia="Aptos" w:hAnsi="Cambria"/>
                <w:b/>
                <w:color w:val="000000" w:themeColor="text1"/>
                <w:lang w:val="pl-PL"/>
              </w:rPr>
              <w:t xml:space="preserve">Punkty ECTS </w:t>
            </w:r>
            <w:r w:rsidRPr="00B1614A">
              <w:rPr>
                <w:rFonts w:ascii="Cambria" w:eastAsia="Aptos" w:hAnsi="Cambria"/>
                <w:color w:val="000000" w:themeColor="text1"/>
                <w:lang w:val="pl-PL"/>
              </w:rPr>
              <w:t>(zgodnie z programem studiów)</w:t>
            </w:r>
          </w:p>
        </w:tc>
      </w:tr>
      <w:tr w:rsidR="005F056F" w:rsidRPr="00B1614A" w14:paraId="1DCA8597" w14:textId="77777777" w:rsidTr="005B5342">
        <w:tc>
          <w:tcPr>
            <w:tcW w:w="1729" w:type="dxa"/>
            <w:hideMark/>
          </w:tcPr>
          <w:p w14:paraId="576D8204" w14:textId="77777777" w:rsidR="005F056F" w:rsidRPr="00B1614A" w:rsidRDefault="005F056F" w:rsidP="005F056F">
            <w:pPr>
              <w:spacing w:before="60" w:after="60"/>
              <w:rPr>
                <w:rFonts w:ascii="Cambria" w:eastAsia="Aptos" w:hAnsi="Cambria"/>
                <w:b/>
                <w:color w:val="000000" w:themeColor="text1"/>
              </w:rPr>
            </w:pPr>
            <w:proofErr w:type="spellStart"/>
            <w:r w:rsidRPr="00B1614A">
              <w:rPr>
                <w:rFonts w:ascii="Cambria" w:eastAsia="Aptos" w:hAnsi="Cambria"/>
                <w:b/>
                <w:color w:val="000000" w:themeColor="text1"/>
              </w:rPr>
              <w:t>ćwiczenia</w:t>
            </w:r>
            <w:proofErr w:type="spellEnd"/>
          </w:p>
        </w:tc>
        <w:tc>
          <w:tcPr>
            <w:tcW w:w="2949" w:type="dxa"/>
            <w:vAlign w:val="center"/>
            <w:hideMark/>
          </w:tcPr>
          <w:p w14:paraId="1F21BED4" w14:textId="77777777" w:rsidR="005F056F" w:rsidRPr="00B1614A" w:rsidRDefault="005F056F" w:rsidP="005F056F">
            <w:pPr>
              <w:spacing w:before="60" w:after="60"/>
              <w:jc w:val="center"/>
              <w:rPr>
                <w:rFonts w:ascii="Cambria" w:eastAsia="Aptos" w:hAnsi="Cambria"/>
                <w:b/>
                <w:color w:val="000000" w:themeColor="text1"/>
              </w:rPr>
            </w:pPr>
            <w:r w:rsidRPr="00B1614A">
              <w:rPr>
                <w:rFonts w:ascii="Cambria" w:eastAsia="Aptos" w:hAnsi="Cambria"/>
                <w:b/>
                <w:color w:val="000000" w:themeColor="text1"/>
                <w:lang w:val="en-US"/>
              </w:rPr>
              <w:t>30/18</w:t>
            </w:r>
          </w:p>
        </w:tc>
        <w:tc>
          <w:tcPr>
            <w:tcW w:w="1985" w:type="dxa"/>
            <w:vAlign w:val="center"/>
            <w:hideMark/>
          </w:tcPr>
          <w:p w14:paraId="6CA289A7" w14:textId="77777777" w:rsidR="005F056F" w:rsidRPr="00B1614A" w:rsidRDefault="005F056F" w:rsidP="005F056F">
            <w:pPr>
              <w:spacing w:before="60" w:after="60"/>
              <w:jc w:val="center"/>
              <w:rPr>
                <w:rFonts w:ascii="Cambria" w:eastAsia="Aptos" w:hAnsi="Cambria"/>
                <w:b/>
                <w:color w:val="000000" w:themeColor="text1"/>
              </w:rPr>
            </w:pPr>
            <w:r w:rsidRPr="00B1614A">
              <w:rPr>
                <w:rFonts w:ascii="Cambria" w:eastAsia="Aptos" w:hAnsi="Cambria"/>
                <w:b/>
                <w:color w:val="000000" w:themeColor="text1"/>
              </w:rPr>
              <w:t>III/6</w:t>
            </w:r>
          </w:p>
        </w:tc>
        <w:tc>
          <w:tcPr>
            <w:tcW w:w="2409" w:type="dxa"/>
            <w:vAlign w:val="center"/>
            <w:hideMark/>
          </w:tcPr>
          <w:p w14:paraId="3287C62D" w14:textId="77777777" w:rsidR="005F056F" w:rsidRPr="00B1614A" w:rsidRDefault="005F056F" w:rsidP="005F056F">
            <w:pPr>
              <w:widowControl w:val="0"/>
              <w:jc w:val="center"/>
              <w:rPr>
                <w:rFonts w:ascii="Cambria" w:eastAsia="Aptos" w:hAnsi="Cambria"/>
                <w:b/>
                <w:bCs/>
                <w:color w:val="000000" w:themeColor="text1"/>
              </w:rPr>
            </w:pPr>
            <w:r w:rsidRPr="00B1614A">
              <w:rPr>
                <w:rFonts w:ascii="Cambria" w:eastAsia="Aptos" w:hAnsi="Cambria"/>
                <w:b/>
                <w:bCs/>
                <w:color w:val="000000" w:themeColor="text1"/>
              </w:rPr>
              <w:t>2</w:t>
            </w:r>
          </w:p>
        </w:tc>
      </w:tr>
    </w:tbl>
    <w:p w14:paraId="7D73B224" w14:textId="77777777" w:rsidR="005F056F" w:rsidRPr="00B1614A" w:rsidRDefault="005F056F" w:rsidP="005F056F">
      <w:pPr>
        <w:spacing w:before="120" w:after="120"/>
        <w:rPr>
          <w:rFonts w:ascii="Cambria" w:eastAsia="Aptos" w:hAnsi="Cambria"/>
          <w:b/>
          <w:color w:val="000000" w:themeColor="text1"/>
          <w:lang w:val="pl-PL"/>
        </w:rPr>
      </w:pPr>
      <w:r w:rsidRPr="00B1614A">
        <w:rPr>
          <w:rFonts w:ascii="Cambria" w:eastAsia="Aptos" w:hAnsi="Cambria"/>
          <w:b/>
          <w:color w:val="000000" w:themeColor="text1"/>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5F056F" w:rsidRPr="00B1614A" w14:paraId="6324D8FD" w14:textId="77777777" w:rsidTr="002C5A95">
        <w:trPr>
          <w:trHeight w:val="301"/>
        </w:trPr>
        <w:tc>
          <w:tcPr>
            <w:tcW w:w="9180" w:type="dxa"/>
            <w:hideMark/>
          </w:tcPr>
          <w:p w14:paraId="5A86096F" w14:textId="77777777" w:rsidR="005F056F" w:rsidRPr="00B1614A" w:rsidRDefault="005F056F" w:rsidP="005F056F">
            <w:pPr>
              <w:spacing w:before="20" w:after="20"/>
              <w:rPr>
                <w:rFonts w:ascii="Cambria" w:eastAsia="Aptos" w:hAnsi="Cambria"/>
                <w:color w:val="000000" w:themeColor="text1"/>
                <w:lang w:val="pl-PL"/>
              </w:rPr>
            </w:pPr>
            <w:r w:rsidRPr="00B1614A">
              <w:rPr>
                <w:rFonts w:ascii="Cambria" w:eastAsia="Aptos" w:hAnsi="Cambria"/>
                <w:color w:val="000000" w:themeColor="text1"/>
                <w:lang w:val="pl-PL"/>
              </w:rPr>
              <w:t xml:space="preserve">Zaliczenie przedmiotów </w:t>
            </w:r>
            <w:r w:rsidRPr="00B1614A">
              <w:rPr>
                <w:rFonts w:ascii="Cambria" w:eastAsia="Aptos" w:hAnsi="Cambria"/>
                <w:i/>
                <w:color w:val="000000" w:themeColor="text1"/>
                <w:lang w:val="pl-PL"/>
              </w:rPr>
              <w:t xml:space="preserve">PNJN – fonetyka praktyczna  </w:t>
            </w:r>
            <w:r w:rsidRPr="00B1614A">
              <w:rPr>
                <w:rFonts w:ascii="Cambria" w:eastAsia="Aptos" w:hAnsi="Cambria"/>
                <w:color w:val="000000" w:themeColor="text1"/>
                <w:lang w:val="pl-PL"/>
              </w:rPr>
              <w:t>(semestry 1. i 2.)</w:t>
            </w:r>
            <w:r w:rsidRPr="00B1614A">
              <w:rPr>
                <w:rFonts w:ascii="Cambria" w:eastAsia="Aptos" w:hAnsi="Cambria"/>
                <w:i/>
                <w:color w:val="000000" w:themeColor="text1"/>
                <w:lang w:val="pl-PL"/>
              </w:rPr>
              <w:t xml:space="preserve"> i Emisja głosu z ergonomią </w:t>
            </w:r>
            <w:r w:rsidRPr="00B1614A">
              <w:rPr>
                <w:rFonts w:ascii="Cambria" w:eastAsia="Aptos" w:hAnsi="Cambria"/>
                <w:color w:val="000000" w:themeColor="text1"/>
                <w:lang w:val="pl-PL"/>
              </w:rPr>
              <w:t>(semestry 4. i 5.)</w:t>
            </w:r>
          </w:p>
        </w:tc>
      </w:tr>
    </w:tbl>
    <w:p w14:paraId="17A550CF" w14:textId="77777777" w:rsidR="005F056F" w:rsidRPr="00B1614A" w:rsidRDefault="005F056F" w:rsidP="005F056F">
      <w:pPr>
        <w:spacing w:before="120" w:after="120"/>
        <w:rPr>
          <w:rFonts w:ascii="Cambria" w:eastAsia="Aptos" w:hAnsi="Cambria"/>
          <w:b/>
          <w:color w:val="000000" w:themeColor="text1"/>
        </w:rPr>
      </w:pPr>
      <w:r w:rsidRPr="00B1614A">
        <w:rPr>
          <w:rFonts w:ascii="Cambria" w:eastAsia="Aptos" w:hAnsi="Cambria"/>
          <w:b/>
          <w:color w:val="000000" w:themeColor="text1"/>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F056F" w:rsidRPr="00B1614A" w14:paraId="6DF4B676" w14:textId="77777777" w:rsidTr="002C5A95">
        <w:tc>
          <w:tcPr>
            <w:tcW w:w="9180" w:type="dxa"/>
            <w:hideMark/>
          </w:tcPr>
          <w:p w14:paraId="3C19C215" w14:textId="77777777" w:rsidR="005F056F" w:rsidRPr="00B1614A" w:rsidRDefault="005F056F" w:rsidP="005F056F">
            <w:pPr>
              <w:spacing w:before="60" w:after="60"/>
              <w:rPr>
                <w:rFonts w:ascii="Cambria" w:eastAsia="Cambria" w:hAnsi="Cambria" w:cs="Cambria"/>
                <w:color w:val="000000" w:themeColor="text1"/>
                <w:lang w:val="pl-PL"/>
              </w:rPr>
            </w:pPr>
            <w:r w:rsidRPr="00B1614A">
              <w:rPr>
                <w:rFonts w:ascii="Cambria" w:eastAsia="Cambria" w:hAnsi="Cambria" w:cs="Cambria"/>
                <w:color w:val="000000" w:themeColor="text1"/>
                <w:lang w:val="pl-PL"/>
              </w:rPr>
              <w:t>C1 – nabycie umiejętności stosowania terminologii fonetycznej i fonologicznej</w:t>
            </w:r>
            <w:r w:rsidRPr="00B1614A">
              <w:rPr>
                <w:rFonts w:ascii="Cambria" w:eastAsia="Aptos" w:hAnsi="Cambria"/>
                <w:color w:val="000000" w:themeColor="text1"/>
                <w:lang w:val="pl-PL"/>
              </w:rPr>
              <w:t xml:space="preserve"> zorientowanej na zastosowanie praktyczne w działalności nauczyciela języka niemieckiego</w:t>
            </w:r>
          </w:p>
          <w:p w14:paraId="433771E6" w14:textId="77777777" w:rsidR="005F056F" w:rsidRPr="00B1614A" w:rsidRDefault="005F056F" w:rsidP="005F056F">
            <w:pPr>
              <w:spacing w:before="60" w:after="60"/>
              <w:rPr>
                <w:rFonts w:ascii="Cambria" w:eastAsia="Cambria" w:hAnsi="Cambria" w:cs="Cambria"/>
                <w:color w:val="000000" w:themeColor="text1"/>
                <w:lang w:val="pl-PL"/>
              </w:rPr>
            </w:pPr>
            <w:r w:rsidRPr="00B1614A">
              <w:rPr>
                <w:rFonts w:ascii="Cambria" w:eastAsia="Cambria" w:hAnsi="Cambria" w:cs="Cambria"/>
                <w:color w:val="000000" w:themeColor="text1"/>
                <w:lang w:val="pl-PL"/>
              </w:rPr>
              <w:t xml:space="preserve">C2 – nabycie umiejętności kształtowania poprawnych nawyków artykulacyjnych uczniów zgodnie ze standardami wymowy niemieckiej na poziomie dźwięków, wyrazów, akcentu, rytmu zdania i intonacji, a także poprawiania popełnianych przez nich błędów w tym zakresie w celu doskonalenia ich kompetencji komunikacyjnych  </w:t>
            </w:r>
          </w:p>
          <w:p w14:paraId="41196F54" w14:textId="77777777" w:rsidR="005F056F" w:rsidRPr="00B1614A" w:rsidRDefault="005F056F" w:rsidP="005F056F">
            <w:pPr>
              <w:spacing w:before="60" w:after="60"/>
              <w:rPr>
                <w:rFonts w:ascii="Cambria" w:eastAsia="Cambria" w:hAnsi="Cambria" w:cs="Cambria"/>
                <w:color w:val="000000" w:themeColor="text1"/>
                <w:lang w:val="pl-PL"/>
              </w:rPr>
            </w:pPr>
            <w:r w:rsidRPr="00B1614A">
              <w:rPr>
                <w:rFonts w:ascii="Cambria" w:eastAsia="Cambria" w:hAnsi="Cambria" w:cs="Cambria"/>
                <w:color w:val="000000" w:themeColor="text1"/>
                <w:lang w:val="pl-PL"/>
              </w:rPr>
              <w:t>C3 – opanowanie wymowy języka niemieckiego w stopniu pozwalającym na swobodne tworzenie płynnych wypowiedzi ustnych</w:t>
            </w:r>
          </w:p>
          <w:p w14:paraId="07D0BD24" w14:textId="77777777" w:rsidR="005F056F" w:rsidRPr="00B1614A" w:rsidRDefault="005F056F" w:rsidP="005F056F">
            <w:pPr>
              <w:spacing w:before="60" w:after="60"/>
              <w:rPr>
                <w:rFonts w:ascii="Cambria" w:eastAsia="Aptos" w:hAnsi="Cambria"/>
                <w:b/>
                <w:bCs/>
                <w:color w:val="000000" w:themeColor="text1"/>
                <w:sz w:val="24"/>
                <w:szCs w:val="24"/>
                <w:lang w:val="pl-PL"/>
              </w:rPr>
            </w:pPr>
            <w:r w:rsidRPr="00B1614A">
              <w:rPr>
                <w:rFonts w:ascii="Cambria" w:eastAsia="Cambria" w:hAnsi="Cambria" w:cs="Cambria"/>
                <w:color w:val="000000" w:themeColor="text1"/>
                <w:lang w:val="pl-PL"/>
              </w:rPr>
              <w:t xml:space="preserve">C4 – nabycie umiejętności planowania oraz monitorowania zarówno własnego rozwoju językowego, jak i rozwoju językowego swoich uczniów, w tym wykształcenie nawyków korzystania ze słowników wymowy i innych narzędzi wspomagających poprawną artykulację </w:t>
            </w:r>
          </w:p>
        </w:tc>
      </w:tr>
    </w:tbl>
    <w:p w14:paraId="4C2323B3" w14:textId="77777777" w:rsidR="005F056F" w:rsidRPr="00B1614A" w:rsidRDefault="005F056F" w:rsidP="005F056F">
      <w:pPr>
        <w:spacing w:before="120" w:after="120"/>
        <w:rPr>
          <w:rFonts w:ascii="Cambria" w:eastAsia="Aptos" w:hAnsi="Cambria"/>
          <w:b/>
          <w:color w:val="000000" w:themeColor="text1"/>
          <w:lang w:val="pl-PL"/>
        </w:rPr>
      </w:pPr>
      <w:r w:rsidRPr="00B1614A">
        <w:rPr>
          <w:rFonts w:ascii="Cambria" w:eastAsia="Aptos" w:hAnsi="Cambria"/>
          <w:b/>
          <w:color w:val="000000" w:themeColor="text1"/>
          <w:lang w:val="pl-PL"/>
        </w:rPr>
        <w:t xml:space="preserve">5. Efekty uczenia się dla zajęć wraz z odniesieniem do efektów kierunkowych </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41"/>
        <w:gridCol w:w="6380"/>
        <w:gridCol w:w="1559"/>
      </w:tblGrid>
      <w:tr w:rsidR="005F056F" w:rsidRPr="00B1614A" w14:paraId="6208C6DC" w14:textId="77777777" w:rsidTr="002C5A95">
        <w:tc>
          <w:tcPr>
            <w:tcW w:w="1241" w:type="dxa"/>
            <w:vAlign w:val="center"/>
            <w:hideMark/>
          </w:tcPr>
          <w:p w14:paraId="7B1D551A" w14:textId="77777777" w:rsidR="005F056F" w:rsidRPr="00B1614A" w:rsidRDefault="005F056F" w:rsidP="005F056F">
            <w:pPr>
              <w:spacing w:before="60" w:after="60"/>
              <w:jc w:val="center"/>
              <w:rPr>
                <w:rFonts w:ascii="Cambria" w:eastAsia="Aptos" w:hAnsi="Cambria"/>
                <w:b/>
                <w:color w:val="000000" w:themeColor="text1"/>
              </w:rPr>
            </w:pPr>
            <w:bookmarkStart w:id="41" w:name="_Hlk138926063"/>
            <w:r w:rsidRPr="00B1614A">
              <w:rPr>
                <w:rFonts w:ascii="Cambria" w:eastAsia="Aptos" w:hAnsi="Cambria"/>
                <w:b/>
                <w:color w:val="000000" w:themeColor="text1"/>
              </w:rPr>
              <w:t xml:space="preserve">Symbol </w:t>
            </w:r>
            <w:proofErr w:type="spellStart"/>
            <w:r w:rsidRPr="00B1614A">
              <w:rPr>
                <w:rFonts w:ascii="Cambria" w:eastAsia="Aptos" w:hAnsi="Cambria"/>
                <w:b/>
                <w:color w:val="000000" w:themeColor="text1"/>
              </w:rPr>
              <w:t>efektu</w:t>
            </w:r>
            <w:proofErr w:type="spellEnd"/>
            <w:r w:rsidRPr="00B1614A">
              <w:rPr>
                <w:rFonts w:ascii="Cambria" w:eastAsia="Aptos" w:hAnsi="Cambria"/>
                <w:b/>
                <w:color w:val="000000" w:themeColor="text1"/>
              </w:rPr>
              <w:t xml:space="preserve"> </w:t>
            </w:r>
            <w:proofErr w:type="spellStart"/>
            <w:r w:rsidRPr="00B1614A">
              <w:rPr>
                <w:rFonts w:ascii="Cambria" w:eastAsia="Aptos" w:hAnsi="Cambria"/>
                <w:b/>
                <w:color w:val="000000" w:themeColor="text1"/>
              </w:rPr>
              <w:lastRenderedPageBreak/>
              <w:t>uczenia</w:t>
            </w:r>
            <w:proofErr w:type="spellEnd"/>
            <w:r w:rsidRPr="00B1614A">
              <w:rPr>
                <w:rFonts w:ascii="Cambria" w:eastAsia="Aptos" w:hAnsi="Cambria"/>
                <w:b/>
                <w:color w:val="000000" w:themeColor="text1"/>
              </w:rPr>
              <w:t xml:space="preserve"> </w:t>
            </w:r>
            <w:proofErr w:type="spellStart"/>
            <w:r w:rsidRPr="00B1614A">
              <w:rPr>
                <w:rFonts w:ascii="Cambria" w:eastAsia="Aptos" w:hAnsi="Cambria"/>
                <w:b/>
                <w:color w:val="000000" w:themeColor="text1"/>
              </w:rPr>
              <w:t>się</w:t>
            </w:r>
            <w:proofErr w:type="spellEnd"/>
          </w:p>
        </w:tc>
        <w:tc>
          <w:tcPr>
            <w:tcW w:w="6380" w:type="dxa"/>
            <w:vAlign w:val="center"/>
            <w:hideMark/>
          </w:tcPr>
          <w:p w14:paraId="2F56C6CC" w14:textId="77777777" w:rsidR="005F056F" w:rsidRPr="00B1614A" w:rsidRDefault="005F056F" w:rsidP="005F056F">
            <w:pPr>
              <w:spacing w:before="60" w:after="60"/>
              <w:jc w:val="center"/>
              <w:rPr>
                <w:rFonts w:ascii="Cambria" w:eastAsia="Aptos" w:hAnsi="Cambria"/>
                <w:b/>
                <w:color w:val="000000" w:themeColor="text1"/>
              </w:rPr>
            </w:pPr>
            <w:proofErr w:type="spellStart"/>
            <w:r w:rsidRPr="00B1614A">
              <w:rPr>
                <w:rFonts w:ascii="Cambria" w:eastAsia="Aptos" w:hAnsi="Cambria"/>
                <w:b/>
                <w:color w:val="000000" w:themeColor="text1"/>
              </w:rPr>
              <w:lastRenderedPageBreak/>
              <w:t>Opis</w:t>
            </w:r>
            <w:proofErr w:type="spellEnd"/>
            <w:r w:rsidRPr="00B1614A">
              <w:rPr>
                <w:rFonts w:ascii="Cambria" w:eastAsia="Aptos" w:hAnsi="Cambria"/>
                <w:b/>
                <w:color w:val="000000" w:themeColor="text1"/>
              </w:rPr>
              <w:t xml:space="preserve"> </w:t>
            </w:r>
            <w:proofErr w:type="spellStart"/>
            <w:r w:rsidRPr="00B1614A">
              <w:rPr>
                <w:rFonts w:ascii="Cambria" w:eastAsia="Aptos" w:hAnsi="Cambria"/>
                <w:b/>
                <w:color w:val="000000" w:themeColor="text1"/>
              </w:rPr>
              <w:t>efektu</w:t>
            </w:r>
            <w:proofErr w:type="spellEnd"/>
            <w:r w:rsidRPr="00B1614A">
              <w:rPr>
                <w:rFonts w:ascii="Cambria" w:eastAsia="Aptos" w:hAnsi="Cambria"/>
                <w:b/>
                <w:color w:val="000000" w:themeColor="text1"/>
              </w:rPr>
              <w:t xml:space="preserve"> </w:t>
            </w:r>
            <w:proofErr w:type="spellStart"/>
            <w:r w:rsidRPr="00B1614A">
              <w:rPr>
                <w:rFonts w:ascii="Cambria" w:eastAsia="Aptos" w:hAnsi="Cambria"/>
                <w:b/>
                <w:color w:val="000000" w:themeColor="text1"/>
              </w:rPr>
              <w:t>uczenia</w:t>
            </w:r>
            <w:proofErr w:type="spellEnd"/>
            <w:r w:rsidRPr="00B1614A">
              <w:rPr>
                <w:rFonts w:ascii="Cambria" w:eastAsia="Aptos" w:hAnsi="Cambria"/>
                <w:b/>
                <w:color w:val="000000" w:themeColor="text1"/>
              </w:rPr>
              <w:t xml:space="preserve"> </w:t>
            </w:r>
            <w:proofErr w:type="spellStart"/>
            <w:r w:rsidRPr="00B1614A">
              <w:rPr>
                <w:rFonts w:ascii="Cambria" w:eastAsia="Aptos" w:hAnsi="Cambria"/>
                <w:b/>
                <w:color w:val="000000" w:themeColor="text1"/>
              </w:rPr>
              <w:t>się</w:t>
            </w:r>
            <w:proofErr w:type="spellEnd"/>
          </w:p>
        </w:tc>
        <w:tc>
          <w:tcPr>
            <w:tcW w:w="1559" w:type="dxa"/>
            <w:vAlign w:val="center"/>
            <w:hideMark/>
          </w:tcPr>
          <w:p w14:paraId="2F155FCB" w14:textId="77777777" w:rsidR="005F056F" w:rsidRPr="00B1614A" w:rsidRDefault="005F056F" w:rsidP="005F056F">
            <w:pPr>
              <w:spacing w:before="60" w:after="60"/>
              <w:jc w:val="center"/>
              <w:rPr>
                <w:rFonts w:ascii="Cambria" w:eastAsia="Aptos" w:hAnsi="Cambria"/>
                <w:b/>
                <w:color w:val="000000" w:themeColor="text1"/>
              </w:rPr>
            </w:pPr>
            <w:proofErr w:type="spellStart"/>
            <w:r w:rsidRPr="00B1614A">
              <w:rPr>
                <w:rFonts w:ascii="Cambria" w:eastAsia="Aptos" w:hAnsi="Cambria"/>
                <w:b/>
                <w:color w:val="000000" w:themeColor="text1"/>
              </w:rPr>
              <w:t>Odniesienie</w:t>
            </w:r>
            <w:proofErr w:type="spellEnd"/>
            <w:r w:rsidRPr="00B1614A">
              <w:rPr>
                <w:rFonts w:ascii="Cambria" w:eastAsia="Aptos" w:hAnsi="Cambria"/>
                <w:b/>
                <w:color w:val="000000" w:themeColor="text1"/>
              </w:rPr>
              <w:t xml:space="preserve"> do </w:t>
            </w:r>
            <w:proofErr w:type="spellStart"/>
            <w:r w:rsidRPr="00B1614A">
              <w:rPr>
                <w:rFonts w:ascii="Cambria" w:eastAsia="Aptos" w:hAnsi="Cambria"/>
                <w:b/>
                <w:color w:val="000000" w:themeColor="text1"/>
              </w:rPr>
              <w:t>efektu</w:t>
            </w:r>
            <w:proofErr w:type="spellEnd"/>
            <w:r w:rsidRPr="00B1614A">
              <w:rPr>
                <w:rFonts w:ascii="Cambria" w:eastAsia="Aptos" w:hAnsi="Cambria"/>
                <w:b/>
                <w:color w:val="000000" w:themeColor="text1"/>
              </w:rPr>
              <w:t xml:space="preserve"> </w:t>
            </w:r>
            <w:proofErr w:type="spellStart"/>
            <w:r w:rsidRPr="00B1614A">
              <w:rPr>
                <w:rFonts w:ascii="Cambria" w:eastAsia="Aptos" w:hAnsi="Cambria"/>
                <w:b/>
                <w:color w:val="000000" w:themeColor="text1"/>
              </w:rPr>
              <w:lastRenderedPageBreak/>
              <w:t>kierunkowego</w:t>
            </w:r>
            <w:proofErr w:type="spellEnd"/>
          </w:p>
        </w:tc>
      </w:tr>
      <w:tr w:rsidR="005F056F" w:rsidRPr="00B1614A" w14:paraId="78674529" w14:textId="77777777" w:rsidTr="002C5A95">
        <w:tc>
          <w:tcPr>
            <w:tcW w:w="9180" w:type="dxa"/>
            <w:gridSpan w:val="3"/>
            <w:hideMark/>
          </w:tcPr>
          <w:p w14:paraId="05C1D724" w14:textId="77777777" w:rsidR="005F056F" w:rsidRPr="00B1614A" w:rsidRDefault="005F056F" w:rsidP="005F056F">
            <w:pPr>
              <w:spacing w:before="60" w:after="60"/>
              <w:jc w:val="center"/>
              <w:rPr>
                <w:rFonts w:ascii="Cambria" w:eastAsia="Aptos" w:hAnsi="Cambria"/>
                <w:b/>
                <w:bCs/>
                <w:color w:val="000000" w:themeColor="text1"/>
                <w:lang w:val="pl-PL"/>
              </w:rPr>
            </w:pPr>
            <w:r w:rsidRPr="00B1614A">
              <w:rPr>
                <w:rFonts w:ascii="Cambria" w:eastAsia="Aptos" w:hAnsi="Cambria"/>
                <w:b/>
                <w:bCs/>
                <w:color w:val="000000" w:themeColor="text1"/>
                <w:lang w:val="pl-PL"/>
              </w:rPr>
              <w:lastRenderedPageBreak/>
              <w:t>WIEDZA: absolwent zna i rozumie</w:t>
            </w:r>
          </w:p>
        </w:tc>
      </w:tr>
      <w:tr w:rsidR="005F056F" w:rsidRPr="00B1614A" w14:paraId="3B408CBA" w14:textId="77777777" w:rsidTr="002C5A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41" w:type="dxa"/>
            <w:vAlign w:val="center"/>
          </w:tcPr>
          <w:p w14:paraId="2CD521DE"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W_01</w:t>
            </w:r>
          </w:p>
        </w:tc>
        <w:tc>
          <w:tcPr>
            <w:tcW w:w="6380" w:type="dxa"/>
          </w:tcPr>
          <w:p w14:paraId="078111C0" w14:textId="77777777" w:rsidR="005F056F" w:rsidRPr="00B1614A" w:rsidRDefault="005F056F" w:rsidP="005F056F">
            <w:pPr>
              <w:spacing w:before="60" w:after="60"/>
              <w:jc w:val="both"/>
              <w:rPr>
                <w:rFonts w:ascii="Cambria" w:eastAsia="Aptos" w:hAnsi="Cambria"/>
                <w:color w:val="000000" w:themeColor="text1"/>
                <w:lang w:val="pl-PL"/>
              </w:rPr>
            </w:pPr>
            <w:r w:rsidRPr="00B1614A">
              <w:rPr>
                <w:rFonts w:ascii="Cambria" w:eastAsia="Aptos" w:hAnsi="Cambria"/>
                <w:color w:val="000000" w:themeColor="text1"/>
                <w:lang w:val="pl-PL"/>
              </w:rPr>
              <w:t>terminologię i metodologię z zakresu fonetyki i fonologii zorientowaną na zastosowanie praktyczne w działalności nauczyciela języka niemieckiego</w:t>
            </w:r>
          </w:p>
        </w:tc>
        <w:tc>
          <w:tcPr>
            <w:tcW w:w="1559" w:type="dxa"/>
            <w:vAlign w:val="center"/>
          </w:tcPr>
          <w:p w14:paraId="7EFFA53B"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K_W02</w:t>
            </w:r>
          </w:p>
          <w:p w14:paraId="3072B2C2" w14:textId="77777777" w:rsidR="005F056F" w:rsidRPr="00B1614A" w:rsidRDefault="005F056F" w:rsidP="005F056F">
            <w:pPr>
              <w:spacing w:before="60" w:after="60"/>
              <w:jc w:val="center"/>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D.1.W4.1</w:t>
            </w:r>
          </w:p>
        </w:tc>
      </w:tr>
      <w:tr w:rsidR="005F056F" w:rsidRPr="00B1614A" w14:paraId="08FB5242" w14:textId="77777777" w:rsidTr="002C5A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41" w:type="dxa"/>
            <w:vAlign w:val="center"/>
          </w:tcPr>
          <w:p w14:paraId="366383A7"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W_02</w:t>
            </w:r>
          </w:p>
        </w:tc>
        <w:tc>
          <w:tcPr>
            <w:tcW w:w="6380" w:type="dxa"/>
          </w:tcPr>
          <w:p w14:paraId="22BE6D78" w14:textId="77777777" w:rsidR="005F056F" w:rsidRPr="00B1614A" w:rsidRDefault="005F056F" w:rsidP="005F056F">
            <w:pPr>
              <w:spacing w:before="60" w:after="60"/>
              <w:jc w:val="both"/>
              <w:rPr>
                <w:rFonts w:ascii="Cambria" w:eastAsia="Aptos" w:hAnsi="Cambria"/>
                <w:color w:val="000000" w:themeColor="text1"/>
                <w:lang w:val="pl-PL"/>
              </w:rPr>
            </w:pPr>
            <w:r w:rsidRPr="00B1614A">
              <w:rPr>
                <w:rFonts w:ascii="Cambria" w:eastAsia="Times New Roman" w:hAnsi="Cambria"/>
                <w:color w:val="000000" w:themeColor="text1"/>
                <w:lang w:val="pl-PL" w:eastAsia="de-DE"/>
              </w:rPr>
              <w:t xml:space="preserve">metody nauczania i doboru efektywnych środków dydaktycznych, w tym zasobów internetowych, wspomagających nauczanie wymowy języka niemieckiego i kształtujących poprawne nawyki artykulacyjne uczniów z uwzględnieniem ich zróżnicowanych możliwości i potrzeb edukacyjnych </w:t>
            </w:r>
          </w:p>
        </w:tc>
        <w:tc>
          <w:tcPr>
            <w:tcW w:w="1559" w:type="dxa"/>
            <w:vAlign w:val="center"/>
          </w:tcPr>
          <w:p w14:paraId="7E7A5939" w14:textId="3648F6A6" w:rsidR="005F056F" w:rsidRPr="00B1614A" w:rsidRDefault="003C492F" w:rsidP="005F056F">
            <w:pPr>
              <w:spacing w:line="225" w:lineRule="atLeast"/>
              <w:jc w:val="center"/>
              <w:textAlignment w:val="baseline"/>
              <w:rPr>
                <w:rFonts w:ascii="Cambria" w:eastAsia="Times New Roman" w:hAnsi="Cambria"/>
                <w:color w:val="000000" w:themeColor="text1"/>
                <w:lang w:eastAsia="de-DE"/>
              </w:rPr>
            </w:pPr>
            <w:r>
              <w:rPr>
                <w:rFonts w:ascii="Cambria" w:eastAsia="Times New Roman" w:hAnsi="Cambria"/>
                <w:color w:val="000000" w:themeColor="text1"/>
                <w:lang w:eastAsia="de-DE"/>
              </w:rPr>
              <w:t>NO_W14</w:t>
            </w:r>
          </w:p>
          <w:p w14:paraId="36BDEE99" w14:textId="77777777"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D.1.W6.1</w:t>
            </w:r>
          </w:p>
          <w:p w14:paraId="2F77260B" w14:textId="77777777" w:rsidR="005F056F" w:rsidRPr="00B1614A" w:rsidRDefault="005F056F" w:rsidP="005F056F">
            <w:pPr>
              <w:spacing w:before="60" w:after="60"/>
              <w:rPr>
                <w:rFonts w:ascii="Cambria" w:eastAsia="Aptos" w:hAnsi="Cambria"/>
                <w:strike/>
                <w:color w:val="000000" w:themeColor="text1"/>
              </w:rPr>
            </w:pPr>
          </w:p>
        </w:tc>
      </w:tr>
      <w:tr w:rsidR="005F056F" w:rsidRPr="00B1614A" w14:paraId="4EA1972E" w14:textId="77777777" w:rsidTr="002C5A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41" w:type="dxa"/>
            <w:vAlign w:val="center"/>
          </w:tcPr>
          <w:p w14:paraId="2C8F74C9"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W_03</w:t>
            </w:r>
          </w:p>
        </w:tc>
        <w:tc>
          <w:tcPr>
            <w:tcW w:w="6380" w:type="dxa"/>
          </w:tcPr>
          <w:p w14:paraId="16800F73" w14:textId="77777777" w:rsidR="005F056F" w:rsidRPr="00B1614A" w:rsidRDefault="005F056F" w:rsidP="005F056F">
            <w:pPr>
              <w:spacing w:before="60" w:after="60"/>
              <w:jc w:val="both"/>
              <w:rPr>
                <w:rFonts w:ascii="Cambria" w:eastAsia="Times New Roman" w:hAnsi="Cambria"/>
                <w:color w:val="000000" w:themeColor="text1"/>
                <w:lang w:val="pl-PL" w:eastAsia="de-DE"/>
              </w:rPr>
            </w:pPr>
            <w:r w:rsidRPr="00B1614A">
              <w:rPr>
                <w:rFonts w:ascii="Cambria" w:eastAsia="Times New Roman" w:hAnsi="Cambria"/>
                <w:color w:val="000000" w:themeColor="text1"/>
                <w:lang w:val="pl-PL" w:eastAsia="de-DE"/>
              </w:rPr>
              <w:t>typowe błędy uczniowskie w zakresie wymowy, ich rolę i sposoby wykorzystania w procesie dydaktycznym</w:t>
            </w:r>
          </w:p>
        </w:tc>
        <w:tc>
          <w:tcPr>
            <w:tcW w:w="1559" w:type="dxa"/>
            <w:vAlign w:val="center"/>
          </w:tcPr>
          <w:p w14:paraId="49DD6CBE" w14:textId="77777777"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D.1.W6.2</w:t>
            </w:r>
          </w:p>
        </w:tc>
      </w:tr>
      <w:tr w:rsidR="005F056F" w:rsidRPr="00B1614A" w14:paraId="1191CB43" w14:textId="77777777" w:rsidTr="002C5A95">
        <w:tc>
          <w:tcPr>
            <w:tcW w:w="9180" w:type="dxa"/>
            <w:gridSpan w:val="3"/>
            <w:vAlign w:val="center"/>
            <w:hideMark/>
          </w:tcPr>
          <w:p w14:paraId="2831979B" w14:textId="77777777" w:rsidR="005F056F" w:rsidRPr="00B1614A" w:rsidRDefault="005F056F" w:rsidP="005F056F">
            <w:pPr>
              <w:spacing w:before="60" w:after="60"/>
              <w:jc w:val="center"/>
              <w:rPr>
                <w:rFonts w:ascii="Cambria" w:eastAsia="Aptos" w:hAnsi="Cambria"/>
                <w:b/>
                <w:bCs/>
                <w:color w:val="000000" w:themeColor="text1"/>
              </w:rPr>
            </w:pPr>
            <w:r w:rsidRPr="00B1614A">
              <w:rPr>
                <w:rFonts w:ascii="Cambria" w:eastAsia="Aptos" w:hAnsi="Cambria"/>
                <w:b/>
                <w:bCs/>
                <w:color w:val="000000" w:themeColor="text1"/>
              </w:rPr>
              <w:t xml:space="preserve">UMIEJĘTNOŚCI: </w:t>
            </w:r>
            <w:proofErr w:type="spellStart"/>
            <w:r w:rsidRPr="00B1614A">
              <w:rPr>
                <w:rFonts w:ascii="Cambria" w:eastAsia="Aptos" w:hAnsi="Cambria"/>
                <w:b/>
                <w:bCs/>
                <w:color w:val="000000" w:themeColor="text1"/>
              </w:rPr>
              <w:t>absolwent</w:t>
            </w:r>
            <w:proofErr w:type="spellEnd"/>
            <w:r w:rsidRPr="00B1614A">
              <w:rPr>
                <w:rFonts w:ascii="Cambria" w:eastAsia="Aptos" w:hAnsi="Cambria"/>
                <w:b/>
                <w:bCs/>
                <w:color w:val="000000" w:themeColor="text1"/>
              </w:rPr>
              <w:t xml:space="preserve"> </w:t>
            </w:r>
            <w:proofErr w:type="spellStart"/>
            <w:r w:rsidRPr="00B1614A">
              <w:rPr>
                <w:rFonts w:ascii="Cambria" w:eastAsia="Aptos" w:hAnsi="Cambria"/>
                <w:b/>
                <w:bCs/>
                <w:color w:val="000000" w:themeColor="text1"/>
              </w:rPr>
              <w:t>potrafi</w:t>
            </w:r>
            <w:proofErr w:type="spellEnd"/>
            <w:r w:rsidRPr="00B1614A">
              <w:rPr>
                <w:rFonts w:ascii="Cambria" w:eastAsia="Aptos" w:hAnsi="Cambria"/>
                <w:b/>
                <w:bCs/>
                <w:color w:val="000000" w:themeColor="text1"/>
              </w:rPr>
              <w:t xml:space="preserve"> </w:t>
            </w:r>
          </w:p>
        </w:tc>
      </w:tr>
      <w:bookmarkEnd w:id="41"/>
      <w:tr w:rsidR="005F056F" w:rsidRPr="00B1614A" w14:paraId="0A60F75C" w14:textId="77777777" w:rsidTr="002C5A95">
        <w:tc>
          <w:tcPr>
            <w:tcW w:w="1241" w:type="dxa"/>
            <w:vAlign w:val="center"/>
            <w:hideMark/>
          </w:tcPr>
          <w:p w14:paraId="212F746D"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U_01</w:t>
            </w:r>
          </w:p>
        </w:tc>
        <w:tc>
          <w:tcPr>
            <w:tcW w:w="6380" w:type="dxa"/>
            <w:hideMark/>
          </w:tcPr>
          <w:p w14:paraId="34923E15" w14:textId="77777777" w:rsidR="005F056F" w:rsidRPr="00B1614A" w:rsidRDefault="005F056F" w:rsidP="005F056F">
            <w:pPr>
              <w:spacing w:before="60" w:after="60"/>
              <w:jc w:val="both"/>
              <w:rPr>
                <w:rFonts w:ascii="Cambria" w:eastAsia="Calibri" w:hAnsi="Cambria" w:cs="Calibri"/>
                <w:color w:val="000000" w:themeColor="text1"/>
                <w:lang w:val="pl-PL"/>
              </w:rPr>
            </w:pPr>
            <w:r w:rsidRPr="00B1614A">
              <w:rPr>
                <w:rFonts w:ascii="Cambria" w:eastAsia="Calibri" w:hAnsi="Cambria" w:cs="Calibri"/>
                <w:color w:val="000000" w:themeColor="text1"/>
                <w:lang w:val="pl-PL"/>
              </w:rPr>
              <w:t xml:space="preserve">aplikować pojęcia i teorie językoznawcze do praktycznych zadań wykonywanych przez nauczyciela, w tym poprawnie oraz adekwatnie do wieku uczniów posługiwać się terminologią przedmiotu </w:t>
            </w:r>
          </w:p>
        </w:tc>
        <w:tc>
          <w:tcPr>
            <w:tcW w:w="1559" w:type="dxa"/>
            <w:vAlign w:val="center"/>
            <w:hideMark/>
          </w:tcPr>
          <w:p w14:paraId="69648637" w14:textId="167B49F0" w:rsidR="005F056F" w:rsidRPr="00B1614A" w:rsidRDefault="003C492F" w:rsidP="005F056F">
            <w:pPr>
              <w:spacing w:line="225" w:lineRule="atLeast"/>
              <w:jc w:val="center"/>
              <w:textAlignment w:val="baseline"/>
              <w:rPr>
                <w:rFonts w:ascii="Cambria" w:eastAsia="Times New Roman" w:hAnsi="Cambria"/>
                <w:color w:val="000000" w:themeColor="text1"/>
                <w:lang w:eastAsia="de-DE"/>
              </w:rPr>
            </w:pPr>
            <w:r>
              <w:rPr>
                <w:rFonts w:ascii="Cambria" w:eastAsia="Times New Roman" w:hAnsi="Cambria"/>
                <w:color w:val="000000" w:themeColor="text1"/>
                <w:lang w:eastAsia="de-DE"/>
              </w:rPr>
              <w:t>NO_U15</w:t>
            </w:r>
          </w:p>
          <w:p w14:paraId="507DDCF9" w14:textId="77777777"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D.1.U4.</w:t>
            </w:r>
          </w:p>
          <w:p w14:paraId="07931301"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K_U13</w:t>
            </w:r>
          </w:p>
          <w:p w14:paraId="304CB8F9" w14:textId="77777777"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p>
        </w:tc>
      </w:tr>
      <w:tr w:rsidR="005F056F" w:rsidRPr="00B1614A" w14:paraId="6938EEDE" w14:textId="77777777" w:rsidTr="002C5A95">
        <w:trPr>
          <w:trHeight w:val="731"/>
        </w:trPr>
        <w:tc>
          <w:tcPr>
            <w:tcW w:w="1241" w:type="dxa"/>
            <w:vAlign w:val="center"/>
            <w:hideMark/>
          </w:tcPr>
          <w:p w14:paraId="44FE422A"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U_02</w:t>
            </w:r>
          </w:p>
        </w:tc>
        <w:tc>
          <w:tcPr>
            <w:tcW w:w="6380" w:type="dxa"/>
            <w:hideMark/>
          </w:tcPr>
          <w:p w14:paraId="693D1282" w14:textId="77777777" w:rsidR="005F056F" w:rsidRPr="00B1614A" w:rsidRDefault="005F056F" w:rsidP="005F056F">
            <w:pPr>
              <w:jc w:val="both"/>
              <w:rPr>
                <w:rFonts w:ascii="Cambria" w:eastAsia="Calibri" w:hAnsi="Cambria" w:cs="Calibri"/>
                <w:color w:val="000000" w:themeColor="text1"/>
                <w:lang w:val="pl-PL"/>
              </w:rPr>
            </w:pPr>
            <w:r w:rsidRPr="00B1614A">
              <w:rPr>
                <w:rFonts w:ascii="Cambria" w:eastAsia="Times New Roman" w:hAnsi="Cambria"/>
                <w:color w:val="000000" w:themeColor="text1"/>
                <w:lang w:val="pl-PL" w:eastAsia="de-DE"/>
              </w:rPr>
              <w:t xml:space="preserve">rozpoznawać potrzeby i możliwości uczniów, w tym </w:t>
            </w:r>
            <w:r w:rsidRPr="00B1614A">
              <w:rPr>
                <w:rFonts w:ascii="Cambria" w:eastAsia="Calibri" w:hAnsi="Cambria" w:cs="Calibri"/>
                <w:color w:val="000000" w:themeColor="text1"/>
                <w:lang w:val="pl-PL"/>
              </w:rPr>
              <w:t>rozpoznawać i korygować ich niedoskonałości artykulacyjne</w:t>
            </w:r>
            <w:r w:rsidRPr="00B1614A">
              <w:rPr>
                <w:rFonts w:ascii="Cambria" w:eastAsia="Times New Roman" w:hAnsi="Cambria"/>
                <w:color w:val="000000" w:themeColor="text1"/>
                <w:lang w:val="pl-PL" w:eastAsia="de-DE"/>
              </w:rPr>
              <w:t xml:space="preserve"> oraz projektować i prowadzić działania wspierające ich rozwój w tym zakresie</w:t>
            </w:r>
          </w:p>
        </w:tc>
        <w:tc>
          <w:tcPr>
            <w:tcW w:w="1559" w:type="dxa"/>
            <w:vAlign w:val="center"/>
            <w:hideMark/>
          </w:tcPr>
          <w:p w14:paraId="66FBE97B" w14:textId="59622BAD" w:rsidR="005F056F" w:rsidRPr="00B1614A" w:rsidRDefault="003C492F" w:rsidP="005F056F">
            <w:pPr>
              <w:spacing w:line="225" w:lineRule="atLeast"/>
              <w:jc w:val="center"/>
              <w:textAlignment w:val="baseline"/>
              <w:rPr>
                <w:rFonts w:ascii="Cambria" w:eastAsia="Times New Roman" w:hAnsi="Cambria"/>
                <w:color w:val="000000" w:themeColor="text1"/>
                <w:lang w:eastAsia="de-DE"/>
              </w:rPr>
            </w:pPr>
            <w:r>
              <w:rPr>
                <w:rFonts w:ascii="Cambria" w:eastAsia="Times New Roman" w:hAnsi="Cambria"/>
                <w:color w:val="000000" w:themeColor="text1"/>
                <w:lang w:eastAsia="de-DE"/>
              </w:rPr>
              <w:t>NO_U03</w:t>
            </w:r>
            <w:r w:rsidR="005F056F" w:rsidRPr="00B1614A">
              <w:rPr>
                <w:rFonts w:ascii="Cambria" w:eastAsia="Times New Roman" w:hAnsi="Cambria"/>
                <w:color w:val="000000" w:themeColor="text1"/>
                <w:lang w:eastAsia="de-DE"/>
              </w:rPr>
              <w:t xml:space="preserve"> D.1.U10.</w:t>
            </w:r>
          </w:p>
        </w:tc>
      </w:tr>
      <w:tr w:rsidR="005F056F" w:rsidRPr="00B1614A" w14:paraId="6A6E47BC" w14:textId="77777777" w:rsidTr="002C5A95">
        <w:tc>
          <w:tcPr>
            <w:tcW w:w="1241" w:type="dxa"/>
            <w:vAlign w:val="center"/>
            <w:hideMark/>
          </w:tcPr>
          <w:p w14:paraId="4830BD06"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U_03</w:t>
            </w:r>
          </w:p>
        </w:tc>
        <w:tc>
          <w:tcPr>
            <w:tcW w:w="6380" w:type="dxa"/>
            <w:hideMark/>
          </w:tcPr>
          <w:p w14:paraId="10D06B1F" w14:textId="77777777" w:rsidR="005F056F" w:rsidRPr="00B1614A" w:rsidRDefault="005F056F" w:rsidP="005F056F">
            <w:pPr>
              <w:spacing w:before="60" w:after="60"/>
              <w:jc w:val="both"/>
              <w:rPr>
                <w:rFonts w:ascii="Cambria" w:eastAsia="Aptos" w:hAnsi="Cambria"/>
                <w:color w:val="000000" w:themeColor="text1"/>
                <w:lang w:val="pl-PL"/>
              </w:rPr>
            </w:pPr>
            <w:r w:rsidRPr="00B1614A">
              <w:rPr>
                <w:rFonts w:ascii="Cambria" w:eastAsia="Times New Roman" w:hAnsi="Cambria"/>
                <w:color w:val="000000" w:themeColor="text1"/>
                <w:lang w:val="pl-PL" w:eastAsia="de-DE"/>
              </w:rPr>
              <w:t>adekwatnie dobierać, tworzyć i dostosowywać do zróżnicowanych potrzeb uczniów materiały i środki, w tym z zakresu technologii informacyjno-komunikacyjnej, w celu rozwijania poprawnych nawyków artykulacyjnych uczniów</w:t>
            </w:r>
          </w:p>
        </w:tc>
        <w:tc>
          <w:tcPr>
            <w:tcW w:w="1559" w:type="dxa"/>
            <w:vAlign w:val="center"/>
            <w:hideMark/>
          </w:tcPr>
          <w:p w14:paraId="3AD29AFE" w14:textId="77777777" w:rsidR="003C492F" w:rsidRDefault="003C492F" w:rsidP="005F056F">
            <w:pPr>
              <w:spacing w:line="225" w:lineRule="atLeast"/>
              <w:jc w:val="center"/>
              <w:textAlignment w:val="baseline"/>
              <w:rPr>
                <w:rFonts w:ascii="Cambria" w:eastAsia="Times New Roman" w:hAnsi="Cambria"/>
                <w:color w:val="000000" w:themeColor="text1"/>
                <w:lang w:eastAsia="de-DE"/>
              </w:rPr>
            </w:pPr>
            <w:r>
              <w:rPr>
                <w:rFonts w:ascii="Cambria" w:eastAsia="Times New Roman" w:hAnsi="Cambria"/>
                <w:color w:val="000000" w:themeColor="text1"/>
                <w:lang w:eastAsia="de-DE"/>
              </w:rPr>
              <w:t>NO_U02</w:t>
            </w:r>
          </w:p>
          <w:p w14:paraId="26AA32DE" w14:textId="3C90D2D2"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 xml:space="preserve"> D.1.U7.</w:t>
            </w:r>
          </w:p>
        </w:tc>
      </w:tr>
      <w:tr w:rsidR="005F056F" w:rsidRPr="00B1614A" w14:paraId="219F2AE9" w14:textId="77777777" w:rsidTr="002C5A95">
        <w:tc>
          <w:tcPr>
            <w:tcW w:w="1241" w:type="dxa"/>
            <w:vAlign w:val="center"/>
            <w:hideMark/>
          </w:tcPr>
          <w:p w14:paraId="23C2F661"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U_04</w:t>
            </w:r>
          </w:p>
        </w:tc>
        <w:tc>
          <w:tcPr>
            <w:tcW w:w="6380" w:type="dxa"/>
            <w:hideMark/>
          </w:tcPr>
          <w:p w14:paraId="09729D1E" w14:textId="77777777" w:rsidR="005F056F" w:rsidRPr="00B1614A" w:rsidRDefault="005F056F" w:rsidP="005F056F">
            <w:pPr>
              <w:spacing w:before="60" w:after="60"/>
              <w:jc w:val="both"/>
              <w:rPr>
                <w:rFonts w:ascii="Cambria" w:eastAsia="Aptos" w:hAnsi="Cambria"/>
                <w:color w:val="000000" w:themeColor="text1"/>
                <w:lang w:val="pl-PL"/>
              </w:rPr>
            </w:pPr>
            <w:r w:rsidRPr="00B1614A">
              <w:rPr>
                <w:rFonts w:ascii="Cambria" w:eastAsia="Calibri" w:hAnsi="Cambria" w:cs="Calibri"/>
                <w:color w:val="000000" w:themeColor="text1"/>
                <w:lang w:val="pl-PL"/>
              </w:rPr>
              <w:t>wykorzystać język niemiecki jako narzędzie rozumienia ekspresji i komunikacji w procesie kształcenia językowego</w:t>
            </w:r>
            <w:r w:rsidRPr="00B1614A">
              <w:rPr>
                <w:rFonts w:ascii="Cambria" w:eastAsia="Aptos" w:hAnsi="Cambria"/>
                <w:color w:val="000000" w:themeColor="text1"/>
                <w:lang w:val="pl-PL"/>
              </w:rPr>
              <w:t xml:space="preserve">, w tym komunikować się w języku niemieckim w sposób wyraźny i zrozumiały, zachowując </w:t>
            </w:r>
            <w:r w:rsidRPr="00B1614A">
              <w:rPr>
                <w:rFonts w:ascii="Cambria" w:eastAsia="Calibri" w:hAnsi="Cambria" w:cs="Calibri"/>
                <w:color w:val="000000" w:themeColor="text1"/>
                <w:lang w:val="pl-PL"/>
              </w:rPr>
              <w:t>poprawną artykulację poszczególnych dźwięków, wyrazów, zdań</w:t>
            </w:r>
          </w:p>
        </w:tc>
        <w:tc>
          <w:tcPr>
            <w:tcW w:w="1559" w:type="dxa"/>
            <w:vAlign w:val="center"/>
            <w:hideMark/>
          </w:tcPr>
          <w:p w14:paraId="0D022C04" w14:textId="77777777" w:rsidR="005F056F" w:rsidRPr="00B1614A" w:rsidRDefault="005F056F" w:rsidP="005F056F">
            <w:pPr>
              <w:spacing w:before="60"/>
              <w:jc w:val="center"/>
              <w:rPr>
                <w:rFonts w:ascii="Cambria" w:eastAsia="Aptos" w:hAnsi="Cambria"/>
                <w:strike/>
                <w:color w:val="000000" w:themeColor="text1"/>
                <w:lang w:val="pl-PL"/>
              </w:rPr>
            </w:pPr>
          </w:p>
          <w:p w14:paraId="275F5E0F" w14:textId="77777777"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NO_U16</w:t>
            </w:r>
          </w:p>
          <w:p w14:paraId="10A83FAB" w14:textId="77777777"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K_U01</w:t>
            </w:r>
          </w:p>
        </w:tc>
      </w:tr>
      <w:tr w:rsidR="005F056F" w:rsidRPr="00B1614A" w14:paraId="2ECD8123" w14:textId="77777777" w:rsidTr="002C5A95">
        <w:tc>
          <w:tcPr>
            <w:tcW w:w="1241" w:type="dxa"/>
            <w:vAlign w:val="center"/>
            <w:hideMark/>
          </w:tcPr>
          <w:p w14:paraId="723DF16D"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U_05</w:t>
            </w:r>
          </w:p>
        </w:tc>
        <w:tc>
          <w:tcPr>
            <w:tcW w:w="6380" w:type="dxa"/>
            <w:hideMark/>
          </w:tcPr>
          <w:p w14:paraId="4D63D90F" w14:textId="77777777" w:rsidR="005F056F" w:rsidRPr="00B1614A" w:rsidRDefault="005F056F" w:rsidP="005F056F">
            <w:pPr>
              <w:spacing w:before="60" w:after="60"/>
              <w:jc w:val="both"/>
              <w:rPr>
                <w:rFonts w:ascii="Cambria" w:eastAsia="Aptos" w:hAnsi="Cambria"/>
                <w:color w:val="000000" w:themeColor="text1"/>
                <w:lang w:val="pl-PL"/>
              </w:rPr>
            </w:pPr>
            <w:r w:rsidRPr="00B1614A">
              <w:rPr>
                <w:rFonts w:ascii="Cambria" w:eastAsia="Aptos" w:hAnsi="Cambria"/>
                <w:color w:val="000000" w:themeColor="text1"/>
                <w:lang w:val="pl-PL"/>
              </w:rPr>
              <w:t>korzystać ze słowników wymowy i różnego rodzaju opracowań oraz nagrań w celu doskonalenia umiejętności prawidłowej wymowy własnej i uczniów</w:t>
            </w:r>
          </w:p>
        </w:tc>
        <w:tc>
          <w:tcPr>
            <w:tcW w:w="1559" w:type="dxa"/>
            <w:vAlign w:val="center"/>
            <w:hideMark/>
          </w:tcPr>
          <w:p w14:paraId="0A8AF509" w14:textId="77777777" w:rsidR="005F056F" w:rsidRPr="00B1614A" w:rsidRDefault="005F056F" w:rsidP="005F056F">
            <w:pPr>
              <w:spacing w:before="60"/>
              <w:jc w:val="center"/>
              <w:rPr>
                <w:rFonts w:ascii="Cambria" w:eastAsia="Aptos" w:hAnsi="Cambria"/>
                <w:color w:val="000000" w:themeColor="text1"/>
              </w:rPr>
            </w:pPr>
            <w:r w:rsidRPr="00B1614A">
              <w:rPr>
                <w:rFonts w:ascii="Cambria" w:eastAsia="Aptos" w:hAnsi="Cambria"/>
                <w:color w:val="000000" w:themeColor="text1"/>
              </w:rPr>
              <w:t>K_U02</w:t>
            </w:r>
          </w:p>
          <w:p w14:paraId="0FE712EB" w14:textId="77777777" w:rsidR="005F056F" w:rsidRPr="00B1614A" w:rsidRDefault="005F056F" w:rsidP="005F056F">
            <w:pPr>
              <w:spacing w:line="225" w:lineRule="atLeast"/>
              <w:jc w:val="center"/>
              <w:textAlignment w:val="baseline"/>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NO_U18</w:t>
            </w:r>
          </w:p>
        </w:tc>
      </w:tr>
      <w:tr w:rsidR="005F056F" w:rsidRPr="00B1614A" w14:paraId="546C5652" w14:textId="77777777" w:rsidTr="002C5A95">
        <w:tc>
          <w:tcPr>
            <w:tcW w:w="9180" w:type="dxa"/>
            <w:gridSpan w:val="3"/>
            <w:vAlign w:val="center"/>
            <w:hideMark/>
          </w:tcPr>
          <w:p w14:paraId="1CDFE54C" w14:textId="77777777" w:rsidR="005F056F" w:rsidRPr="00B1614A" w:rsidRDefault="005F056F" w:rsidP="005F056F">
            <w:pPr>
              <w:spacing w:before="60" w:after="60"/>
              <w:jc w:val="center"/>
              <w:rPr>
                <w:rFonts w:ascii="Cambria" w:eastAsia="Aptos" w:hAnsi="Cambria"/>
                <w:b/>
                <w:bCs/>
                <w:color w:val="000000" w:themeColor="text1"/>
                <w:lang w:val="pl-PL"/>
              </w:rPr>
            </w:pPr>
            <w:r w:rsidRPr="00B1614A">
              <w:rPr>
                <w:rFonts w:ascii="Cambria" w:eastAsia="Aptos" w:hAnsi="Cambria"/>
                <w:b/>
                <w:bCs/>
                <w:color w:val="000000" w:themeColor="text1"/>
                <w:lang w:val="pl-PL"/>
              </w:rPr>
              <w:t>KOMPETENCJE SPOŁECZNE: absolwent jest gotów do</w:t>
            </w:r>
          </w:p>
        </w:tc>
      </w:tr>
      <w:tr w:rsidR="005F056F" w:rsidRPr="00B1614A" w14:paraId="26DBDAC5" w14:textId="77777777" w:rsidTr="002C5A95">
        <w:tc>
          <w:tcPr>
            <w:tcW w:w="1241" w:type="dxa"/>
            <w:vAlign w:val="center"/>
          </w:tcPr>
          <w:p w14:paraId="5B386D17"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K_01</w:t>
            </w:r>
          </w:p>
        </w:tc>
        <w:tc>
          <w:tcPr>
            <w:tcW w:w="6380" w:type="dxa"/>
          </w:tcPr>
          <w:p w14:paraId="1EBDFB60" w14:textId="77777777" w:rsidR="005F056F" w:rsidRPr="00B1614A" w:rsidRDefault="005F056F" w:rsidP="005F056F">
            <w:pPr>
              <w:spacing w:before="60" w:after="60"/>
              <w:jc w:val="both"/>
              <w:rPr>
                <w:rFonts w:ascii="Cambria" w:eastAsia="Aptos" w:hAnsi="Cambria"/>
                <w:color w:val="000000" w:themeColor="text1"/>
                <w:lang w:val="pl-PL"/>
              </w:rPr>
            </w:pPr>
            <w:r w:rsidRPr="00B1614A">
              <w:rPr>
                <w:rFonts w:ascii="Cambria" w:eastAsia="Times New Roman" w:hAnsi="Cambria"/>
                <w:color w:val="000000" w:themeColor="text1"/>
                <w:lang w:val="pl-PL" w:eastAsia="de-DE"/>
              </w:rPr>
              <w:t xml:space="preserve">adaptowania </w:t>
            </w:r>
            <w:r w:rsidRPr="00B1614A">
              <w:rPr>
                <w:rFonts w:ascii="Cambria" w:eastAsia="Aptos" w:hAnsi="Cambria"/>
                <w:color w:val="000000" w:themeColor="text1"/>
                <w:lang w:val="pl-PL"/>
              </w:rPr>
              <w:t xml:space="preserve">metod pracy do potrzeb i możliwości uczniów w odniesieniu do rozwijania i doskonalenia ich umiejętności artykulacyjnych w zakresie języka niemieckiego </w:t>
            </w:r>
          </w:p>
        </w:tc>
        <w:tc>
          <w:tcPr>
            <w:tcW w:w="1559" w:type="dxa"/>
            <w:vAlign w:val="center"/>
          </w:tcPr>
          <w:p w14:paraId="79615A8D" w14:textId="77777777" w:rsidR="005F056F" w:rsidRPr="00B1614A" w:rsidRDefault="005F056F" w:rsidP="005F056F">
            <w:pPr>
              <w:jc w:val="center"/>
              <w:rPr>
                <w:rFonts w:ascii="Cambria" w:eastAsia="Aptos" w:hAnsi="Cambria"/>
                <w:strike/>
                <w:color w:val="000000" w:themeColor="text1"/>
              </w:rPr>
            </w:pPr>
            <w:r w:rsidRPr="00B1614A">
              <w:rPr>
                <w:rFonts w:ascii="Cambria" w:eastAsia="Times New Roman" w:hAnsi="Cambria"/>
                <w:color w:val="000000" w:themeColor="text1"/>
                <w:lang w:eastAsia="de-DE"/>
              </w:rPr>
              <w:t>D.1.K1.</w:t>
            </w:r>
          </w:p>
        </w:tc>
      </w:tr>
      <w:tr w:rsidR="005F056F" w:rsidRPr="00B1614A" w14:paraId="64FF311D" w14:textId="77777777" w:rsidTr="002C5A95">
        <w:tc>
          <w:tcPr>
            <w:tcW w:w="1241" w:type="dxa"/>
            <w:vAlign w:val="center"/>
          </w:tcPr>
          <w:p w14:paraId="5B6481AB"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K_02</w:t>
            </w:r>
          </w:p>
        </w:tc>
        <w:tc>
          <w:tcPr>
            <w:tcW w:w="6380" w:type="dxa"/>
          </w:tcPr>
          <w:p w14:paraId="39CF6F9D" w14:textId="77777777" w:rsidR="005F056F" w:rsidRPr="00B1614A" w:rsidRDefault="005F056F" w:rsidP="005F056F">
            <w:pPr>
              <w:spacing w:before="60" w:after="60"/>
              <w:jc w:val="both"/>
              <w:rPr>
                <w:rFonts w:ascii="Cambria" w:eastAsia="Aptos" w:hAnsi="Cambria"/>
                <w:color w:val="000000" w:themeColor="text1"/>
                <w:lang w:val="pl-PL"/>
              </w:rPr>
            </w:pPr>
            <w:r w:rsidRPr="00B1614A">
              <w:rPr>
                <w:rFonts w:ascii="Cambria" w:eastAsia="Times New Roman" w:hAnsi="Cambria"/>
                <w:color w:val="000000" w:themeColor="text1"/>
                <w:lang w:val="pl-PL" w:eastAsia="de-DE"/>
              </w:rPr>
              <w:t xml:space="preserve">kształtowania nawyku systematycznego uczenia się i korzystania z różnych źródeł wiedzy, w tym z Internetu, w celu doskonalenia kompetencji językowej </w:t>
            </w:r>
          </w:p>
        </w:tc>
        <w:tc>
          <w:tcPr>
            <w:tcW w:w="1559" w:type="dxa"/>
            <w:vAlign w:val="center"/>
          </w:tcPr>
          <w:p w14:paraId="65F9A27D" w14:textId="77777777" w:rsidR="005F056F" w:rsidRPr="00B1614A" w:rsidRDefault="005F056F" w:rsidP="005F056F">
            <w:pPr>
              <w:jc w:val="center"/>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D.1.K8.</w:t>
            </w:r>
          </w:p>
          <w:p w14:paraId="34DB880D" w14:textId="77777777" w:rsidR="005F056F" w:rsidRPr="00B1614A" w:rsidRDefault="005F056F" w:rsidP="005F056F">
            <w:pPr>
              <w:jc w:val="center"/>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K_K01</w:t>
            </w:r>
          </w:p>
        </w:tc>
      </w:tr>
      <w:tr w:rsidR="005F056F" w:rsidRPr="00B1614A" w14:paraId="6BED7549" w14:textId="77777777" w:rsidTr="002C5A95">
        <w:tc>
          <w:tcPr>
            <w:tcW w:w="1241" w:type="dxa"/>
            <w:vAlign w:val="center"/>
          </w:tcPr>
          <w:p w14:paraId="2D0C0FEF" w14:textId="77777777" w:rsidR="005F056F" w:rsidRPr="00B1614A" w:rsidRDefault="005F056F" w:rsidP="005F056F">
            <w:pPr>
              <w:spacing w:before="60" w:after="60"/>
              <w:jc w:val="center"/>
              <w:rPr>
                <w:rFonts w:ascii="Cambria" w:eastAsia="Aptos" w:hAnsi="Cambria"/>
                <w:color w:val="000000" w:themeColor="text1"/>
              </w:rPr>
            </w:pPr>
            <w:r w:rsidRPr="00B1614A">
              <w:rPr>
                <w:rFonts w:ascii="Cambria" w:eastAsia="Aptos" w:hAnsi="Cambria"/>
                <w:color w:val="000000" w:themeColor="text1"/>
              </w:rPr>
              <w:t>K_03</w:t>
            </w:r>
          </w:p>
        </w:tc>
        <w:tc>
          <w:tcPr>
            <w:tcW w:w="6380" w:type="dxa"/>
          </w:tcPr>
          <w:p w14:paraId="42CC1AF7" w14:textId="77777777" w:rsidR="005F056F" w:rsidRPr="00B1614A" w:rsidRDefault="005F056F" w:rsidP="005F056F">
            <w:pPr>
              <w:spacing w:before="60" w:after="60"/>
              <w:jc w:val="both"/>
              <w:rPr>
                <w:rFonts w:ascii="Cambria" w:eastAsia="Times New Roman" w:hAnsi="Cambria"/>
                <w:color w:val="000000" w:themeColor="text1"/>
                <w:lang w:val="pl-PL" w:eastAsia="de-DE"/>
              </w:rPr>
            </w:pPr>
            <w:r w:rsidRPr="00B1614A">
              <w:rPr>
                <w:rFonts w:ascii="Cambria" w:eastAsia="Times New Roman" w:hAnsi="Cambria"/>
                <w:color w:val="000000" w:themeColor="text1"/>
                <w:lang w:val="pl-PL" w:eastAsia="de-DE"/>
              </w:rPr>
              <w:t>stymulowania uczniów do uczenia się przez całe życie przez samodzielną pracę</w:t>
            </w:r>
          </w:p>
        </w:tc>
        <w:tc>
          <w:tcPr>
            <w:tcW w:w="1559" w:type="dxa"/>
            <w:vAlign w:val="center"/>
          </w:tcPr>
          <w:p w14:paraId="2B335916" w14:textId="77777777" w:rsidR="005F056F" w:rsidRPr="00B1614A" w:rsidRDefault="005F056F" w:rsidP="005F056F">
            <w:pPr>
              <w:jc w:val="center"/>
              <w:rPr>
                <w:rFonts w:ascii="Cambria" w:eastAsia="Times New Roman" w:hAnsi="Cambria"/>
                <w:color w:val="000000" w:themeColor="text1"/>
                <w:lang w:eastAsia="de-DE"/>
              </w:rPr>
            </w:pPr>
            <w:r w:rsidRPr="00B1614A">
              <w:rPr>
                <w:rFonts w:ascii="Cambria" w:eastAsia="Times New Roman" w:hAnsi="Cambria"/>
                <w:color w:val="000000" w:themeColor="text1"/>
                <w:lang w:eastAsia="de-DE"/>
              </w:rPr>
              <w:t>D.1.K9.</w:t>
            </w:r>
          </w:p>
        </w:tc>
      </w:tr>
    </w:tbl>
    <w:p w14:paraId="0FB958A0" w14:textId="77777777" w:rsidR="005F056F" w:rsidRPr="00B1614A" w:rsidRDefault="005F056F" w:rsidP="005F056F">
      <w:pPr>
        <w:spacing w:before="120" w:after="120"/>
        <w:rPr>
          <w:rFonts w:ascii="Cambria" w:eastAsia="Aptos" w:hAnsi="Cambria"/>
          <w:b/>
          <w:color w:val="000000" w:themeColor="text1"/>
          <w:lang w:val="pl-PL"/>
        </w:rPr>
      </w:pPr>
      <w:r w:rsidRPr="00B1614A">
        <w:rPr>
          <w:rFonts w:ascii="Cambria" w:eastAsia="Aptos" w:hAnsi="Cambria"/>
          <w:b/>
          <w:color w:val="000000" w:themeColor="text1"/>
          <w:lang w:val="pl-PL"/>
        </w:rPr>
        <w:t xml:space="preserve">6. Treści programowe oraz liczba godzin na poszczególnych formach zajęć </w:t>
      </w:r>
      <w:r w:rsidRPr="00B1614A">
        <w:rPr>
          <w:rFonts w:ascii="Cambria" w:eastAsia="Aptos" w:hAnsi="Cambria"/>
          <w:color w:val="000000" w:themeColor="text1"/>
          <w:lang w:val="pl-PL"/>
        </w:rPr>
        <w:t>(zgodnie z programem studiów):</w:t>
      </w:r>
    </w:p>
    <w:tbl>
      <w:tblPr>
        <w:tblW w:w="9180" w:type="dxa"/>
        <w:tblLook w:val="04A0" w:firstRow="1" w:lastRow="0" w:firstColumn="1" w:lastColumn="0" w:noHBand="0" w:noVBand="1"/>
      </w:tblPr>
      <w:tblGrid>
        <w:gridCol w:w="607"/>
        <w:gridCol w:w="5123"/>
        <w:gridCol w:w="1656"/>
        <w:gridCol w:w="1794"/>
      </w:tblGrid>
      <w:tr w:rsidR="005F056F" w:rsidRPr="00B1614A" w14:paraId="52A1C11E" w14:textId="77777777" w:rsidTr="002C5A95">
        <w:trPr>
          <w:trHeight w:val="340"/>
        </w:trPr>
        <w:tc>
          <w:tcPr>
            <w:tcW w:w="617" w:type="dxa"/>
            <w:vMerge w:val="restart"/>
            <w:tcBorders>
              <w:top w:val="single" w:sz="4" w:space="0" w:color="000000"/>
              <w:left w:val="single" w:sz="4" w:space="0" w:color="000000"/>
              <w:bottom w:val="single" w:sz="4" w:space="0" w:color="000000"/>
              <w:right w:val="single" w:sz="4" w:space="0" w:color="000000"/>
            </w:tcBorders>
            <w:vAlign w:val="center"/>
            <w:hideMark/>
          </w:tcPr>
          <w:p w14:paraId="5489A334" w14:textId="77777777" w:rsidR="005F056F" w:rsidRPr="00B1614A" w:rsidRDefault="005F056F" w:rsidP="005F056F">
            <w:pPr>
              <w:spacing w:before="20" w:after="20"/>
              <w:rPr>
                <w:rFonts w:ascii="Cambria" w:eastAsia="Aptos" w:hAnsi="Cambria"/>
                <w:color w:val="000000" w:themeColor="text1"/>
                <w:lang w:eastAsia="pl-PL"/>
              </w:rPr>
            </w:pPr>
            <w:proofErr w:type="spellStart"/>
            <w:r w:rsidRPr="00B1614A">
              <w:rPr>
                <w:rFonts w:ascii="Cambria" w:eastAsia="Aptos" w:hAnsi="Cambria"/>
                <w:b/>
                <w:bCs/>
                <w:color w:val="000000" w:themeColor="text1"/>
                <w:lang w:eastAsia="pl-PL"/>
              </w:rPr>
              <w:t>Lp</w:t>
            </w:r>
            <w:proofErr w:type="spellEnd"/>
            <w:r w:rsidRPr="00B1614A">
              <w:rPr>
                <w:rFonts w:ascii="Cambria" w:eastAsia="Aptos" w:hAnsi="Cambria"/>
                <w:b/>
                <w:bCs/>
                <w:color w:val="000000" w:themeColor="text1"/>
                <w:lang w:eastAsia="pl-PL"/>
              </w:rPr>
              <w:t>.</w:t>
            </w:r>
          </w:p>
        </w:tc>
        <w:tc>
          <w:tcPr>
            <w:tcW w:w="5448" w:type="dxa"/>
            <w:vMerge w:val="restart"/>
            <w:tcBorders>
              <w:top w:val="single" w:sz="4" w:space="0" w:color="000000"/>
              <w:left w:val="single" w:sz="4" w:space="0" w:color="000000"/>
              <w:bottom w:val="single" w:sz="4" w:space="0" w:color="000000"/>
              <w:right w:val="single" w:sz="4" w:space="0" w:color="000000"/>
            </w:tcBorders>
            <w:vAlign w:val="center"/>
            <w:hideMark/>
          </w:tcPr>
          <w:p w14:paraId="3F46DAC2" w14:textId="77777777" w:rsidR="005F056F" w:rsidRPr="00B1614A" w:rsidRDefault="005F056F" w:rsidP="005F056F">
            <w:pPr>
              <w:spacing w:before="20" w:after="20"/>
              <w:rPr>
                <w:rFonts w:ascii="Cambria" w:eastAsia="Aptos" w:hAnsi="Cambria"/>
                <w:color w:val="000000" w:themeColor="text1"/>
                <w:lang w:eastAsia="pl-PL"/>
              </w:rPr>
            </w:pPr>
            <w:proofErr w:type="spellStart"/>
            <w:r w:rsidRPr="00B1614A">
              <w:rPr>
                <w:rFonts w:ascii="Cambria" w:eastAsia="Aptos" w:hAnsi="Cambria"/>
                <w:b/>
                <w:bCs/>
                <w:color w:val="000000" w:themeColor="text1"/>
                <w:lang w:eastAsia="pl-PL"/>
              </w:rPr>
              <w:t>Treści</w:t>
            </w:r>
            <w:proofErr w:type="spellEnd"/>
            <w:r w:rsidRPr="00B1614A">
              <w:rPr>
                <w:rFonts w:ascii="Cambria" w:eastAsia="Aptos" w:hAnsi="Cambria"/>
                <w:b/>
                <w:bCs/>
                <w:color w:val="000000" w:themeColor="text1"/>
                <w:lang w:eastAsia="pl-PL"/>
              </w:rPr>
              <w:t xml:space="preserve"> </w:t>
            </w:r>
            <w:proofErr w:type="spellStart"/>
            <w:r w:rsidRPr="00B1614A">
              <w:rPr>
                <w:rFonts w:ascii="Cambria" w:eastAsia="Aptos" w:hAnsi="Cambria"/>
                <w:b/>
                <w:bCs/>
                <w:color w:val="000000" w:themeColor="text1"/>
                <w:lang w:eastAsia="pl-PL"/>
              </w:rPr>
              <w:t>ćwiczeń</w:t>
            </w:r>
            <w:proofErr w:type="spellEnd"/>
          </w:p>
        </w:tc>
        <w:tc>
          <w:tcPr>
            <w:tcW w:w="3115" w:type="dxa"/>
            <w:gridSpan w:val="2"/>
            <w:tcBorders>
              <w:top w:val="single" w:sz="4" w:space="0" w:color="000000"/>
              <w:left w:val="single" w:sz="4" w:space="0" w:color="000000"/>
              <w:bottom w:val="single" w:sz="4" w:space="0" w:color="000000"/>
              <w:right w:val="single" w:sz="4" w:space="0" w:color="000000"/>
            </w:tcBorders>
            <w:vAlign w:val="center"/>
            <w:hideMark/>
          </w:tcPr>
          <w:p w14:paraId="1C43084A" w14:textId="77777777" w:rsidR="005F056F" w:rsidRPr="00B1614A" w:rsidRDefault="005F056F" w:rsidP="005F056F">
            <w:pPr>
              <w:spacing w:before="20" w:after="20"/>
              <w:jc w:val="center"/>
              <w:rPr>
                <w:rFonts w:ascii="Cambria" w:eastAsia="Aptos" w:hAnsi="Cambria"/>
                <w:color w:val="000000" w:themeColor="text1"/>
                <w:lang w:eastAsia="pl-PL"/>
              </w:rPr>
            </w:pPr>
            <w:proofErr w:type="spellStart"/>
            <w:r w:rsidRPr="00B1614A">
              <w:rPr>
                <w:rFonts w:ascii="Cambria" w:eastAsia="Aptos" w:hAnsi="Cambria"/>
                <w:b/>
                <w:bCs/>
                <w:color w:val="000000" w:themeColor="text1"/>
                <w:lang w:eastAsia="pl-PL"/>
              </w:rPr>
              <w:t>Liczba</w:t>
            </w:r>
            <w:proofErr w:type="spellEnd"/>
            <w:r w:rsidRPr="00B1614A">
              <w:rPr>
                <w:rFonts w:ascii="Cambria" w:eastAsia="Aptos" w:hAnsi="Cambria"/>
                <w:b/>
                <w:bCs/>
                <w:color w:val="000000" w:themeColor="text1"/>
                <w:lang w:eastAsia="pl-PL"/>
              </w:rPr>
              <w:t xml:space="preserve"> </w:t>
            </w:r>
            <w:proofErr w:type="spellStart"/>
            <w:r w:rsidRPr="00B1614A">
              <w:rPr>
                <w:rFonts w:ascii="Cambria" w:eastAsia="Aptos" w:hAnsi="Cambria"/>
                <w:b/>
                <w:bCs/>
                <w:color w:val="000000" w:themeColor="text1"/>
                <w:lang w:eastAsia="pl-PL"/>
              </w:rPr>
              <w:t>godzin</w:t>
            </w:r>
            <w:proofErr w:type="spellEnd"/>
            <w:r w:rsidRPr="00B1614A">
              <w:rPr>
                <w:rFonts w:ascii="Cambria" w:eastAsia="Aptos" w:hAnsi="Cambria"/>
                <w:b/>
                <w:bCs/>
                <w:color w:val="000000" w:themeColor="text1"/>
                <w:lang w:eastAsia="pl-PL"/>
              </w:rPr>
              <w:t xml:space="preserve"> </w:t>
            </w:r>
            <w:proofErr w:type="spellStart"/>
            <w:r w:rsidRPr="00B1614A">
              <w:rPr>
                <w:rFonts w:ascii="Cambria" w:eastAsia="Aptos" w:hAnsi="Cambria"/>
                <w:b/>
                <w:bCs/>
                <w:color w:val="000000" w:themeColor="text1"/>
                <w:lang w:eastAsia="pl-PL"/>
              </w:rPr>
              <w:t>na</w:t>
            </w:r>
            <w:proofErr w:type="spellEnd"/>
            <w:r w:rsidRPr="00B1614A">
              <w:rPr>
                <w:rFonts w:ascii="Cambria" w:eastAsia="Aptos" w:hAnsi="Cambria"/>
                <w:b/>
                <w:bCs/>
                <w:color w:val="000000" w:themeColor="text1"/>
                <w:lang w:eastAsia="pl-PL"/>
              </w:rPr>
              <w:t xml:space="preserve"> </w:t>
            </w:r>
            <w:proofErr w:type="spellStart"/>
            <w:r w:rsidRPr="00B1614A">
              <w:rPr>
                <w:rFonts w:ascii="Cambria" w:eastAsia="Aptos" w:hAnsi="Cambria"/>
                <w:b/>
                <w:bCs/>
                <w:color w:val="000000" w:themeColor="text1"/>
                <w:lang w:eastAsia="pl-PL"/>
              </w:rPr>
              <w:t>studiach</w:t>
            </w:r>
            <w:proofErr w:type="spellEnd"/>
          </w:p>
        </w:tc>
      </w:tr>
      <w:tr w:rsidR="005F056F" w:rsidRPr="00B1614A" w14:paraId="694320BE" w14:textId="77777777" w:rsidTr="002C5A95">
        <w:trPr>
          <w:trHeight w:val="196"/>
        </w:trPr>
        <w:tc>
          <w:tcPr>
            <w:tcW w:w="617" w:type="dxa"/>
            <w:vMerge/>
            <w:tcBorders>
              <w:top w:val="single" w:sz="4" w:space="0" w:color="000000"/>
              <w:left w:val="single" w:sz="4" w:space="0" w:color="000000"/>
              <w:bottom w:val="single" w:sz="4" w:space="0" w:color="000000"/>
              <w:right w:val="single" w:sz="4" w:space="0" w:color="000000"/>
            </w:tcBorders>
            <w:vAlign w:val="center"/>
            <w:hideMark/>
          </w:tcPr>
          <w:p w14:paraId="227A8B9E" w14:textId="77777777" w:rsidR="005F056F" w:rsidRPr="00B1614A" w:rsidRDefault="005F056F" w:rsidP="005F056F">
            <w:pPr>
              <w:rPr>
                <w:rFonts w:ascii="Cambria" w:eastAsia="Aptos" w:hAnsi="Cambria"/>
                <w:color w:val="000000" w:themeColor="text1"/>
                <w:lang w:eastAsia="pl-P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4AFF91" w14:textId="77777777" w:rsidR="005F056F" w:rsidRPr="00B1614A" w:rsidRDefault="005F056F" w:rsidP="005F056F">
            <w:pPr>
              <w:rPr>
                <w:rFonts w:ascii="Cambria" w:eastAsia="Aptos" w:hAnsi="Cambria"/>
                <w:color w:val="000000" w:themeColor="text1"/>
                <w:lang w:eastAsia="pl-PL"/>
              </w:rPr>
            </w:pPr>
          </w:p>
        </w:tc>
        <w:tc>
          <w:tcPr>
            <w:tcW w:w="1670" w:type="dxa"/>
            <w:tcBorders>
              <w:top w:val="single" w:sz="4" w:space="0" w:color="000000"/>
              <w:left w:val="single" w:sz="4" w:space="0" w:color="000000"/>
              <w:bottom w:val="single" w:sz="4" w:space="0" w:color="000000"/>
              <w:right w:val="single" w:sz="4" w:space="0" w:color="000000"/>
            </w:tcBorders>
            <w:hideMark/>
          </w:tcPr>
          <w:p w14:paraId="223B4F58" w14:textId="77777777" w:rsidR="005F056F" w:rsidRPr="00B1614A" w:rsidRDefault="005F056F" w:rsidP="005F056F">
            <w:pPr>
              <w:spacing w:before="20" w:after="20"/>
              <w:jc w:val="center"/>
              <w:rPr>
                <w:rFonts w:ascii="Cambria" w:eastAsia="Aptos" w:hAnsi="Cambria"/>
                <w:color w:val="000000" w:themeColor="text1"/>
                <w:lang w:eastAsia="pl-PL"/>
              </w:rPr>
            </w:pPr>
            <w:proofErr w:type="spellStart"/>
            <w:r w:rsidRPr="00B1614A">
              <w:rPr>
                <w:rFonts w:ascii="Cambria" w:eastAsia="Aptos" w:hAnsi="Cambria"/>
                <w:b/>
                <w:bCs/>
                <w:color w:val="000000" w:themeColor="text1"/>
                <w:lang w:eastAsia="pl-PL"/>
              </w:rPr>
              <w:t>stacjonarnych</w:t>
            </w:r>
            <w:proofErr w:type="spellEnd"/>
          </w:p>
        </w:tc>
        <w:tc>
          <w:tcPr>
            <w:tcW w:w="1445" w:type="dxa"/>
            <w:tcBorders>
              <w:top w:val="single" w:sz="4" w:space="0" w:color="000000"/>
              <w:left w:val="single" w:sz="4" w:space="0" w:color="000000"/>
              <w:bottom w:val="single" w:sz="4" w:space="0" w:color="000000"/>
              <w:right w:val="single" w:sz="4" w:space="0" w:color="000000"/>
            </w:tcBorders>
            <w:hideMark/>
          </w:tcPr>
          <w:p w14:paraId="585FAB80" w14:textId="77777777" w:rsidR="005F056F" w:rsidRPr="00B1614A" w:rsidRDefault="005F056F" w:rsidP="005F056F">
            <w:pPr>
              <w:spacing w:before="20" w:after="20"/>
              <w:jc w:val="center"/>
              <w:rPr>
                <w:rFonts w:ascii="Cambria" w:eastAsia="Aptos" w:hAnsi="Cambria"/>
                <w:color w:val="000000" w:themeColor="text1"/>
                <w:lang w:eastAsia="pl-PL"/>
              </w:rPr>
            </w:pPr>
            <w:proofErr w:type="spellStart"/>
            <w:r w:rsidRPr="00B1614A">
              <w:rPr>
                <w:rFonts w:ascii="Cambria" w:eastAsia="Aptos" w:hAnsi="Cambria"/>
                <w:b/>
                <w:bCs/>
                <w:color w:val="000000" w:themeColor="text1"/>
                <w:lang w:eastAsia="pl-PL"/>
              </w:rPr>
              <w:t>niestacjonarnych</w:t>
            </w:r>
            <w:proofErr w:type="spellEnd"/>
          </w:p>
        </w:tc>
      </w:tr>
      <w:tr w:rsidR="005F056F" w:rsidRPr="00B1614A" w14:paraId="126644C9" w14:textId="77777777" w:rsidTr="002C5A95">
        <w:tc>
          <w:tcPr>
            <w:tcW w:w="617" w:type="dxa"/>
            <w:tcBorders>
              <w:top w:val="single" w:sz="4" w:space="0" w:color="000000"/>
              <w:left w:val="single" w:sz="4" w:space="0" w:color="000000"/>
              <w:bottom w:val="single" w:sz="4" w:space="0" w:color="000000"/>
              <w:right w:val="single" w:sz="4" w:space="0" w:color="000000"/>
            </w:tcBorders>
            <w:vAlign w:val="center"/>
            <w:hideMark/>
          </w:tcPr>
          <w:p w14:paraId="4F4C11A8"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1.</w:t>
            </w:r>
          </w:p>
        </w:tc>
        <w:tc>
          <w:tcPr>
            <w:tcW w:w="5448" w:type="dxa"/>
            <w:tcBorders>
              <w:top w:val="single" w:sz="4" w:space="0" w:color="000000"/>
              <w:left w:val="single" w:sz="4" w:space="0" w:color="000000"/>
              <w:bottom w:val="single" w:sz="4" w:space="0" w:color="000000"/>
              <w:right w:val="single" w:sz="4" w:space="0" w:color="000000"/>
            </w:tcBorders>
            <w:hideMark/>
          </w:tcPr>
          <w:p w14:paraId="344E44CE" w14:textId="77777777" w:rsidR="005F056F" w:rsidRPr="00B1614A" w:rsidRDefault="005F056F" w:rsidP="005F056F">
            <w:pPr>
              <w:spacing w:before="20" w:after="20"/>
              <w:rPr>
                <w:rFonts w:ascii="Cambria" w:eastAsia="Aptos" w:hAnsi="Cambria"/>
                <w:color w:val="000000" w:themeColor="text1"/>
                <w:lang w:val="pl-PL" w:eastAsia="pl-PL"/>
              </w:rPr>
            </w:pPr>
            <w:r w:rsidRPr="00B1614A">
              <w:rPr>
                <w:rFonts w:ascii="Cambria" w:eastAsia="Aptos" w:hAnsi="Cambria"/>
                <w:color w:val="000000" w:themeColor="text1"/>
                <w:lang w:val="pl-PL" w:eastAsia="pl-PL"/>
              </w:rPr>
              <w:t xml:space="preserve">Akcent wyrazowy, frazowy i rytm zdania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39B26675"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4</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0C116542"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2</w:t>
            </w:r>
          </w:p>
        </w:tc>
      </w:tr>
      <w:tr w:rsidR="005F056F" w:rsidRPr="00B1614A" w14:paraId="5A8780FB" w14:textId="77777777" w:rsidTr="002C5A95">
        <w:tc>
          <w:tcPr>
            <w:tcW w:w="617" w:type="dxa"/>
            <w:tcBorders>
              <w:top w:val="single" w:sz="4" w:space="0" w:color="000000"/>
              <w:left w:val="single" w:sz="4" w:space="0" w:color="000000"/>
              <w:bottom w:val="single" w:sz="4" w:space="0" w:color="000000"/>
              <w:right w:val="single" w:sz="4" w:space="0" w:color="000000"/>
            </w:tcBorders>
            <w:vAlign w:val="center"/>
            <w:hideMark/>
          </w:tcPr>
          <w:p w14:paraId="78698225"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2.</w:t>
            </w:r>
          </w:p>
        </w:tc>
        <w:tc>
          <w:tcPr>
            <w:tcW w:w="5448" w:type="dxa"/>
            <w:tcBorders>
              <w:top w:val="single" w:sz="4" w:space="0" w:color="000000"/>
              <w:left w:val="single" w:sz="4" w:space="0" w:color="000000"/>
              <w:bottom w:val="single" w:sz="4" w:space="0" w:color="000000"/>
              <w:right w:val="single" w:sz="4" w:space="0" w:color="000000"/>
            </w:tcBorders>
            <w:hideMark/>
          </w:tcPr>
          <w:p w14:paraId="02B2CF50" w14:textId="77777777" w:rsidR="005F056F" w:rsidRPr="00B1614A" w:rsidRDefault="005F056F" w:rsidP="005F056F">
            <w:pPr>
              <w:spacing w:before="20" w:after="20"/>
              <w:rPr>
                <w:rFonts w:ascii="Cambria" w:eastAsia="Aptos" w:hAnsi="Cambria"/>
                <w:color w:val="000000" w:themeColor="text1"/>
                <w:lang w:val="pl-PL" w:eastAsia="pl-PL"/>
              </w:rPr>
            </w:pPr>
            <w:r w:rsidRPr="00B1614A">
              <w:rPr>
                <w:rFonts w:ascii="Cambria" w:eastAsia="Aptos" w:hAnsi="Cambria"/>
                <w:color w:val="000000" w:themeColor="text1"/>
                <w:lang w:val="pl-PL" w:eastAsia="pl-PL"/>
              </w:rPr>
              <w:t xml:space="preserve">Mowa łączona – asymilacja, elizja, nazalizacja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20C7EBEF"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6</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30B2E853"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3</w:t>
            </w:r>
          </w:p>
        </w:tc>
      </w:tr>
      <w:tr w:rsidR="005F056F" w:rsidRPr="00B1614A" w14:paraId="420B5164" w14:textId="77777777" w:rsidTr="002C5A95">
        <w:tc>
          <w:tcPr>
            <w:tcW w:w="617" w:type="dxa"/>
            <w:tcBorders>
              <w:top w:val="single" w:sz="4" w:space="0" w:color="000000"/>
              <w:left w:val="single" w:sz="4" w:space="0" w:color="000000"/>
              <w:bottom w:val="single" w:sz="4" w:space="0" w:color="000000"/>
              <w:right w:val="single" w:sz="4" w:space="0" w:color="000000"/>
            </w:tcBorders>
            <w:vAlign w:val="center"/>
            <w:hideMark/>
          </w:tcPr>
          <w:p w14:paraId="1B6C0C4E"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3.</w:t>
            </w:r>
          </w:p>
        </w:tc>
        <w:tc>
          <w:tcPr>
            <w:tcW w:w="5448" w:type="dxa"/>
            <w:tcBorders>
              <w:top w:val="single" w:sz="4" w:space="0" w:color="000000"/>
              <w:left w:val="single" w:sz="4" w:space="0" w:color="000000"/>
              <w:bottom w:val="single" w:sz="4" w:space="0" w:color="000000"/>
              <w:right w:val="single" w:sz="4" w:space="0" w:color="000000"/>
            </w:tcBorders>
            <w:hideMark/>
          </w:tcPr>
          <w:p w14:paraId="1B20CE20" w14:textId="77777777" w:rsidR="005F056F" w:rsidRPr="00B1614A" w:rsidRDefault="005F056F" w:rsidP="005F056F">
            <w:pPr>
              <w:spacing w:before="20" w:after="20"/>
              <w:rPr>
                <w:rFonts w:ascii="Cambria" w:eastAsia="Aptos" w:hAnsi="Cambria"/>
                <w:color w:val="000000" w:themeColor="text1"/>
                <w:lang w:eastAsia="pl-PL"/>
              </w:rPr>
            </w:pPr>
            <w:proofErr w:type="spellStart"/>
            <w:r w:rsidRPr="00B1614A">
              <w:rPr>
                <w:rFonts w:ascii="Cambria" w:eastAsia="Aptos" w:hAnsi="Cambria"/>
                <w:color w:val="000000" w:themeColor="text1"/>
                <w:lang w:eastAsia="pl-PL"/>
              </w:rPr>
              <w:t>Ćwiczenia</w:t>
            </w:r>
            <w:proofErr w:type="spellEnd"/>
            <w:r w:rsidRPr="00B1614A">
              <w:rPr>
                <w:rFonts w:ascii="Cambria" w:eastAsia="Aptos" w:hAnsi="Cambria"/>
                <w:color w:val="000000" w:themeColor="text1"/>
                <w:lang w:eastAsia="pl-PL"/>
              </w:rPr>
              <w:t xml:space="preserve"> </w:t>
            </w:r>
            <w:proofErr w:type="spellStart"/>
            <w:r w:rsidRPr="00B1614A">
              <w:rPr>
                <w:rFonts w:ascii="Cambria" w:eastAsia="Aptos" w:hAnsi="Cambria"/>
                <w:color w:val="000000" w:themeColor="text1"/>
                <w:lang w:eastAsia="pl-PL"/>
              </w:rPr>
              <w:t>prozodyczne</w:t>
            </w:r>
            <w:proofErr w:type="spellEnd"/>
            <w:r w:rsidRPr="00B1614A">
              <w:rPr>
                <w:rFonts w:ascii="Cambria" w:eastAsia="Aptos" w:hAnsi="Cambria"/>
                <w:color w:val="000000" w:themeColor="text1"/>
                <w:lang w:eastAsia="pl-PL"/>
              </w:rPr>
              <w:t xml:space="preserve">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54906788"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6</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42E0B84E"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3</w:t>
            </w:r>
          </w:p>
        </w:tc>
      </w:tr>
      <w:tr w:rsidR="005F056F" w:rsidRPr="00B1614A" w14:paraId="2C1A59A0" w14:textId="77777777" w:rsidTr="002C5A95">
        <w:tc>
          <w:tcPr>
            <w:tcW w:w="617" w:type="dxa"/>
            <w:tcBorders>
              <w:top w:val="single" w:sz="4" w:space="0" w:color="000000"/>
              <w:left w:val="single" w:sz="4" w:space="0" w:color="000000"/>
              <w:bottom w:val="single" w:sz="4" w:space="0" w:color="000000"/>
              <w:right w:val="single" w:sz="4" w:space="0" w:color="000000"/>
            </w:tcBorders>
            <w:vAlign w:val="center"/>
            <w:hideMark/>
          </w:tcPr>
          <w:p w14:paraId="473E46FD"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lastRenderedPageBreak/>
              <w:t>4.</w:t>
            </w:r>
          </w:p>
        </w:tc>
        <w:tc>
          <w:tcPr>
            <w:tcW w:w="5448" w:type="dxa"/>
            <w:tcBorders>
              <w:top w:val="single" w:sz="4" w:space="0" w:color="000000"/>
              <w:left w:val="single" w:sz="4" w:space="0" w:color="000000"/>
              <w:bottom w:val="single" w:sz="4" w:space="0" w:color="000000"/>
              <w:right w:val="single" w:sz="4" w:space="0" w:color="000000"/>
            </w:tcBorders>
            <w:hideMark/>
          </w:tcPr>
          <w:p w14:paraId="3B3633B3" w14:textId="77777777" w:rsidR="005F056F" w:rsidRPr="00B1614A" w:rsidRDefault="005F056F" w:rsidP="005F056F">
            <w:pPr>
              <w:spacing w:before="20" w:after="20"/>
              <w:rPr>
                <w:rFonts w:ascii="Cambria" w:eastAsia="Aptos" w:hAnsi="Cambria"/>
                <w:color w:val="000000" w:themeColor="text1"/>
                <w:lang w:eastAsia="pl-PL"/>
              </w:rPr>
            </w:pPr>
            <w:proofErr w:type="spellStart"/>
            <w:r w:rsidRPr="00B1614A">
              <w:rPr>
                <w:rFonts w:ascii="Cambria" w:eastAsia="Aptos" w:hAnsi="Cambria"/>
                <w:color w:val="000000" w:themeColor="text1"/>
                <w:lang w:eastAsia="pl-PL"/>
              </w:rPr>
              <w:t>Intonacja</w:t>
            </w:r>
            <w:proofErr w:type="spellEnd"/>
            <w:r w:rsidRPr="00B1614A">
              <w:rPr>
                <w:rFonts w:ascii="Cambria" w:eastAsia="Aptos" w:hAnsi="Cambria"/>
                <w:color w:val="000000" w:themeColor="text1"/>
                <w:lang w:eastAsia="pl-PL"/>
              </w:rPr>
              <w:t xml:space="preserve"> – </w:t>
            </w:r>
            <w:proofErr w:type="spellStart"/>
            <w:r w:rsidRPr="00B1614A">
              <w:rPr>
                <w:rFonts w:ascii="Cambria" w:eastAsia="Aptos" w:hAnsi="Cambria"/>
                <w:color w:val="000000" w:themeColor="text1"/>
                <w:lang w:eastAsia="pl-PL"/>
              </w:rPr>
              <w:t>ćwiczenia</w:t>
            </w:r>
            <w:proofErr w:type="spellEnd"/>
            <w:r w:rsidRPr="00B1614A">
              <w:rPr>
                <w:rFonts w:ascii="Cambria" w:eastAsia="Aptos" w:hAnsi="Cambria"/>
                <w:color w:val="000000" w:themeColor="text1"/>
                <w:lang w:eastAsia="pl-PL"/>
              </w:rPr>
              <w:t xml:space="preserve"> z </w:t>
            </w:r>
            <w:proofErr w:type="spellStart"/>
            <w:r w:rsidRPr="00B1614A">
              <w:rPr>
                <w:rFonts w:ascii="Cambria" w:eastAsia="Aptos" w:hAnsi="Cambria"/>
                <w:color w:val="000000" w:themeColor="text1"/>
                <w:lang w:eastAsia="pl-PL"/>
              </w:rPr>
              <w:t>tekstem</w:t>
            </w:r>
            <w:proofErr w:type="spellEnd"/>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296A2110"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4</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67831DC7"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2</w:t>
            </w:r>
          </w:p>
        </w:tc>
      </w:tr>
      <w:tr w:rsidR="005F056F" w:rsidRPr="00B1614A" w14:paraId="6A4964EA" w14:textId="77777777" w:rsidTr="002C5A95">
        <w:tc>
          <w:tcPr>
            <w:tcW w:w="617" w:type="dxa"/>
            <w:tcBorders>
              <w:top w:val="single" w:sz="4" w:space="0" w:color="000000"/>
              <w:left w:val="single" w:sz="4" w:space="0" w:color="000000"/>
              <w:bottom w:val="single" w:sz="4" w:space="0" w:color="000000"/>
              <w:right w:val="single" w:sz="4" w:space="0" w:color="000000"/>
            </w:tcBorders>
            <w:vAlign w:val="center"/>
            <w:hideMark/>
          </w:tcPr>
          <w:p w14:paraId="09ED0C0C"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5.</w:t>
            </w:r>
          </w:p>
        </w:tc>
        <w:tc>
          <w:tcPr>
            <w:tcW w:w="5448" w:type="dxa"/>
            <w:tcBorders>
              <w:top w:val="single" w:sz="4" w:space="0" w:color="000000"/>
              <w:left w:val="single" w:sz="4" w:space="0" w:color="000000"/>
              <w:bottom w:val="single" w:sz="4" w:space="0" w:color="000000"/>
              <w:right w:val="single" w:sz="4" w:space="0" w:color="000000"/>
            </w:tcBorders>
            <w:hideMark/>
          </w:tcPr>
          <w:p w14:paraId="65F3CF52" w14:textId="77777777" w:rsidR="005F056F" w:rsidRPr="00B1614A" w:rsidRDefault="005F056F" w:rsidP="005F056F">
            <w:pPr>
              <w:spacing w:before="20" w:after="20"/>
              <w:rPr>
                <w:rFonts w:ascii="Cambria" w:eastAsia="Aptos" w:hAnsi="Cambria"/>
                <w:color w:val="000000" w:themeColor="text1"/>
                <w:lang w:val="pl-PL" w:eastAsia="pl-PL"/>
              </w:rPr>
            </w:pPr>
            <w:r w:rsidRPr="00B1614A">
              <w:rPr>
                <w:rFonts w:ascii="Cambria" w:eastAsia="Aptos" w:hAnsi="Cambria"/>
                <w:color w:val="000000" w:themeColor="text1"/>
                <w:lang w:val="pl-PL" w:eastAsia="pl-PL"/>
              </w:rPr>
              <w:t>Rodzaje najczęściej pojawiających się błędów fonetycznych – kształtowanie poprawnych nawyków artykulacyjnych</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55656803"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10</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2E541228"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lang w:eastAsia="pl-PL"/>
              </w:rPr>
              <w:t>6</w:t>
            </w:r>
          </w:p>
        </w:tc>
      </w:tr>
      <w:tr w:rsidR="005F056F" w:rsidRPr="00B1614A" w14:paraId="40B0ADC6" w14:textId="77777777" w:rsidTr="002C5A95">
        <w:tc>
          <w:tcPr>
            <w:tcW w:w="617" w:type="dxa"/>
            <w:tcBorders>
              <w:top w:val="single" w:sz="4" w:space="0" w:color="000000"/>
              <w:left w:val="single" w:sz="4" w:space="0" w:color="000000"/>
              <w:bottom w:val="single" w:sz="4" w:space="0" w:color="000000"/>
              <w:right w:val="single" w:sz="4" w:space="0" w:color="000000"/>
            </w:tcBorders>
            <w:hideMark/>
          </w:tcPr>
          <w:p w14:paraId="1CB163CA" w14:textId="77777777" w:rsidR="005F056F" w:rsidRPr="00B1614A" w:rsidRDefault="005F056F" w:rsidP="005F056F">
            <w:pPr>
              <w:rPr>
                <w:rFonts w:ascii="Cambria" w:eastAsia="Aptos" w:hAnsi="Cambria"/>
                <w:color w:val="000000" w:themeColor="text1"/>
                <w:lang w:eastAsia="pl-PL"/>
              </w:rPr>
            </w:pPr>
          </w:p>
        </w:tc>
        <w:tc>
          <w:tcPr>
            <w:tcW w:w="5448" w:type="dxa"/>
            <w:tcBorders>
              <w:top w:val="single" w:sz="4" w:space="0" w:color="000000"/>
              <w:left w:val="single" w:sz="4" w:space="0" w:color="000000"/>
              <w:bottom w:val="single" w:sz="4" w:space="0" w:color="000000"/>
              <w:right w:val="single" w:sz="4" w:space="0" w:color="000000"/>
            </w:tcBorders>
            <w:hideMark/>
          </w:tcPr>
          <w:p w14:paraId="5C4DFCBF" w14:textId="77777777" w:rsidR="005F056F" w:rsidRPr="00B1614A" w:rsidRDefault="005F056F" w:rsidP="005F056F">
            <w:pPr>
              <w:spacing w:before="20" w:after="20"/>
              <w:rPr>
                <w:rFonts w:ascii="Cambria" w:eastAsia="Aptos" w:hAnsi="Cambria"/>
                <w:color w:val="000000" w:themeColor="text1"/>
                <w:lang w:eastAsia="pl-PL"/>
              </w:rPr>
            </w:pPr>
            <w:proofErr w:type="spellStart"/>
            <w:r w:rsidRPr="00B1614A">
              <w:rPr>
                <w:rFonts w:ascii="Cambria" w:eastAsia="Aptos" w:hAnsi="Cambria"/>
                <w:b/>
                <w:bCs/>
                <w:color w:val="000000" w:themeColor="text1"/>
                <w:lang w:eastAsia="pl-PL"/>
              </w:rPr>
              <w:t>Razem</w:t>
            </w:r>
            <w:proofErr w:type="spellEnd"/>
            <w:r w:rsidRPr="00B1614A">
              <w:rPr>
                <w:rFonts w:ascii="Cambria" w:eastAsia="Aptos" w:hAnsi="Cambria"/>
                <w:b/>
                <w:bCs/>
                <w:color w:val="000000" w:themeColor="text1"/>
                <w:lang w:eastAsia="pl-PL"/>
              </w:rPr>
              <w:t xml:space="preserve"> </w:t>
            </w:r>
            <w:proofErr w:type="spellStart"/>
            <w:r w:rsidRPr="00B1614A">
              <w:rPr>
                <w:rFonts w:ascii="Cambria" w:eastAsia="Aptos" w:hAnsi="Cambria"/>
                <w:b/>
                <w:bCs/>
                <w:color w:val="000000" w:themeColor="text1"/>
                <w:lang w:eastAsia="pl-PL"/>
              </w:rPr>
              <w:t>liczba</w:t>
            </w:r>
            <w:proofErr w:type="spellEnd"/>
            <w:r w:rsidRPr="00B1614A">
              <w:rPr>
                <w:rFonts w:ascii="Cambria" w:eastAsia="Aptos" w:hAnsi="Cambria"/>
                <w:b/>
                <w:bCs/>
                <w:color w:val="000000" w:themeColor="text1"/>
                <w:lang w:eastAsia="pl-PL"/>
              </w:rPr>
              <w:t xml:space="preserve"> </w:t>
            </w:r>
            <w:proofErr w:type="spellStart"/>
            <w:r w:rsidRPr="00B1614A">
              <w:rPr>
                <w:rFonts w:ascii="Cambria" w:eastAsia="Aptos" w:hAnsi="Cambria"/>
                <w:b/>
                <w:bCs/>
                <w:color w:val="000000" w:themeColor="text1"/>
                <w:lang w:eastAsia="pl-PL"/>
              </w:rPr>
              <w:t>godzin</w:t>
            </w:r>
            <w:proofErr w:type="spellEnd"/>
            <w:r w:rsidRPr="00B1614A">
              <w:rPr>
                <w:rFonts w:ascii="Cambria" w:eastAsia="Aptos" w:hAnsi="Cambria"/>
                <w:b/>
                <w:bCs/>
                <w:color w:val="000000" w:themeColor="text1"/>
                <w:lang w:eastAsia="pl-PL"/>
              </w:rPr>
              <w:t xml:space="preserve"> </w:t>
            </w:r>
            <w:proofErr w:type="spellStart"/>
            <w:r w:rsidRPr="00B1614A">
              <w:rPr>
                <w:rFonts w:ascii="Cambria" w:eastAsia="Aptos" w:hAnsi="Cambria"/>
                <w:b/>
                <w:bCs/>
                <w:color w:val="000000" w:themeColor="text1"/>
                <w:lang w:eastAsia="pl-PL"/>
              </w:rPr>
              <w:t>laboratoriów</w:t>
            </w:r>
            <w:proofErr w:type="spellEnd"/>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36E6065A"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b/>
                <w:bCs/>
                <w:color w:val="000000" w:themeColor="text1"/>
                <w:lang w:eastAsia="pl-PL"/>
              </w:rPr>
              <w:t>30</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318E71CE"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b/>
                <w:bCs/>
                <w:color w:val="000000" w:themeColor="text1"/>
                <w:lang w:eastAsia="pl-PL"/>
              </w:rPr>
              <w:t>18</w:t>
            </w:r>
          </w:p>
        </w:tc>
      </w:tr>
    </w:tbl>
    <w:p w14:paraId="550758C6" w14:textId="77777777" w:rsidR="005F056F" w:rsidRPr="00B1614A" w:rsidRDefault="005F056F" w:rsidP="005F056F">
      <w:pPr>
        <w:spacing w:before="120" w:after="120"/>
        <w:jc w:val="both"/>
        <w:rPr>
          <w:rFonts w:ascii="Cambria" w:eastAsia="Aptos" w:hAnsi="Cambria"/>
          <w:b/>
          <w:color w:val="000000" w:themeColor="text1"/>
          <w:lang w:val="pl-PL"/>
        </w:rPr>
      </w:pPr>
      <w:r w:rsidRPr="00B1614A">
        <w:rPr>
          <w:rFonts w:ascii="Cambria" w:eastAsia="Aptos" w:hAnsi="Cambria"/>
          <w:b/>
          <w:color w:val="000000" w:themeColor="text1"/>
          <w:lang w:val="pl-PL"/>
        </w:rPr>
        <w:t>7. Metody oraz środki dydaktyczne wykorzystywane w ramach poszczególnych form zajęć</w:t>
      </w:r>
    </w:p>
    <w:tbl>
      <w:tblPr>
        <w:tblW w:w="9180" w:type="dxa"/>
        <w:tblLook w:val="04A0" w:firstRow="1" w:lastRow="0" w:firstColumn="1" w:lastColumn="0" w:noHBand="0" w:noVBand="1"/>
      </w:tblPr>
      <w:tblGrid>
        <w:gridCol w:w="1612"/>
        <w:gridCol w:w="4337"/>
        <w:gridCol w:w="3231"/>
      </w:tblGrid>
      <w:tr w:rsidR="005F056F" w:rsidRPr="00B1614A" w14:paraId="2356A303" w14:textId="77777777" w:rsidTr="002C5A95">
        <w:tc>
          <w:tcPr>
            <w:tcW w:w="1612" w:type="dxa"/>
            <w:tcBorders>
              <w:top w:val="single" w:sz="4" w:space="0" w:color="000000"/>
              <w:left w:val="single" w:sz="4" w:space="0" w:color="000000"/>
              <w:bottom w:val="single" w:sz="4" w:space="0" w:color="000000"/>
              <w:right w:val="single" w:sz="4" w:space="0" w:color="000000"/>
            </w:tcBorders>
            <w:hideMark/>
          </w:tcPr>
          <w:p w14:paraId="15E58796" w14:textId="77777777" w:rsidR="005F056F" w:rsidRPr="00B1614A" w:rsidRDefault="005F056F" w:rsidP="005F056F">
            <w:pPr>
              <w:spacing w:before="60" w:after="60"/>
              <w:jc w:val="both"/>
              <w:rPr>
                <w:rFonts w:ascii="Cambria" w:eastAsia="Aptos" w:hAnsi="Cambria"/>
                <w:color w:val="000000" w:themeColor="text1"/>
                <w:lang w:eastAsia="pl-PL"/>
              </w:rPr>
            </w:pPr>
            <w:r w:rsidRPr="00B1614A">
              <w:rPr>
                <w:rFonts w:ascii="Cambria" w:eastAsia="Aptos" w:hAnsi="Cambria"/>
                <w:b/>
                <w:bCs/>
                <w:color w:val="000000" w:themeColor="text1"/>
                <w:lang w:eastAsia="pl-PL"/>
              </w:rPr>
              <w:t xml:space="preserve">Forma </w:t>
            </w:r>
            <w:proofErr w:type="spellStart"/>
            <w:r w:rsidRPr="00B1614A">
              <w:rPr>
                <w:rFonts w:ascii="Cambria" w:eastAsia="Aptos" w:hAnsi="Cambria"/>
                <w:b/>
                <w:bCs/>
                <w:color w:val="000000" w:themeColor="text1"/>
                <w:lang w:eastAsia="pl-PL"/>
              </w:rPr>
              <w:t>zajęć</w:t>
            </w:r>
            <w:proofErr w:type="spellEnd"/>
          </w:p>
        </w:tc>
        <w:tc>
          <w:tcPr>
            <w:tcW w:w="4337" w:type="dxa"/>
            <w:tcBorders>
              <w:top w:val="single" w:sz="4" w:space="0" w:color="000000"/>
              <w:left w:val="single" w:sz="4" w:space="0" w:color="000000"/>
              <w:bottom w:val="single" w:sz="4" w:space="0" w:color="000000"/>
              <w:right w:val="single" w:sz="4" w:space="0" w:color="000000"/>
            </w:tcBorders>
            <w:hideMark/>
          </w:tcPr>
          <w:p w14:paraId="218F4F4C" w14:textId="77777777" w:rsidR="005F056F" w:rsidRPr="00B1614A" w:rsidRDefault="005F056F" w:rsidP="005F056F">
            <w:pPr>
              <w:spacing w:before="60" w:after="60"/>
              <w:jc w:val="both"/>
              <w:rPr>
                <w:rFonts w:ascii="Cambria" w:eastAsia="Aptos" w:hAnsi="Cambria"/>
                <w:color w:val="000000" w:themeColor="text1"/>
                <w:lang w:val="pl-PL" w:eastAsia="pl-PL"/>
              </w:rPr>
            </w:pPr>
            <w:r w:rsidRPr="00B1614A">
              <w:rPr>
                <w:rFonts w:ascii="Cambria" w:eastAsia="Aptos" w:hAnsi="Cambria"/>
                <w:b/>
                <w:bCs/>
                <w:color w:val="000000" w:themeColor="text1"/>
                <w:lang w:val="pl-PL" w:eastAsia="pl-PL"/>
              </w:rPr>
              <w:t>Metody dydaktyczne (wybór z listy)</w:t>
            </w:r>
          </w:p>
        </w:tc>
        <w:tc>
          <w:tcPr>
            <w:tcW w:w="3231" w:type="dxa"/>
            <w:tcBorders>
              <w:top w:val="single" w:sz="4" w:space="0" w:color="000000"/>
              <w:left w:val="single" w:sz="4" w:space="0" w:color="000000"/>
              <w:bottom w:val="single" w:sz="4" w:space="0" w:color="000000"/>
              <w:right w:val="single" w:sz="4" w:space="0" w:color="000000"/>
            </w:tcBorders>
            <w:hideMark/>
          </w:tcPr>
          <w:p w14:paraId="11E1ED3B" w14:textId="77777777" w:rsidR="005F056F" w:rsidRPr="00B1614A" w:rsidRDefault="005F056F" w:rsidP="005F056F">
            <w:pPr>
              <w:spacing w:before="60" w:after="60"/>
              <w:jc w:val="both"/>
              <w:rPr>
                <w:rFonts w:ascii="Cambria" w:eastAsia="Aptos" w:hAnsi="Cambria"/>
                <w:color w:val="000000" w:themeColor="text1"/>
                <w:lang w:eastAsia="pl-PL"/>
              </w:rPr>
            </w:pPr>
            <w:proofErr w:type="spellStart"/>
            <w:r w:rsidRPr="00B1614A">
              <w:rPr>
                <w:rFonts w:ascii="Cambria" w:eastAsia="Aptos" w:hAnsi="Cambria"/>
                <w:b/>
                <w:bCs/>
                <w:color w:val="000000" w:themeColor="text1"/>
                <w:lang w:eastAsia="pl-PL"/>
              </w:rPr>
              <w:t>Środki</w:t>
            </w:r>
            <w:proofErr w:type="spellEnd"/>
            <w:r w:rsidRPr="00B1614A">
              <w:rPr>
                <w:rFonts w:ascii="Cambria" w:eastAsia="Aptos" w:hAnsi="Cambria"/>
                <w:b/>
                <w:bCs/>
                <w:color w:val="000000" w:themeColor="text1"/>
                <w:lang w:eastAsia="pl-PL"/>
              </w:rPr>
              <w:t xml:space="preserve"> </w:t>
            </w:r>
            <w:proofErr w:type="spellStart"/>
            <w:r w:rsidRPr="00B1614A">
              <w:rPr>
                <w:rFonts w:ascii="Cambria" w:eastAsia="Aptos" w:hAnsi="Cambria"/>
                <w:b/>
                <w:bCs/>
                <w:color w:val="000000" w:themeColor="text1"/>
                <w:lang w:eastAsia="pl-PL"/>
              </w:rPr>
              <w:t>dydaktyczne</w:t>
            </w:r>
            <w:proofErr w:type="spellEnd"/>
          </w:p>
        </w:tc>
      </w:tr>
      <w:tr w:rsidR="005F056F" w:rsidRPr="00B1614A" w14:paraId="138A5826" w14:textId="77777777" w:rsidTr="002C5A95">
        <w:tc>
          <w:tcPr>
            <w:tcW w:w="1612" w:type="dxa"/>
            <w:tcBorders>
              <w:top w:val="single" w:sz="4" w:space="0" w:color="000000"/>
              <w:left w:val="single" w:sz="4" w:space="0" w:color="000000"/>
              <w:bottom w:val="single" w:sz="4" w:space="0" w:color="000000"/>
              <w:right w:val="single" w:sz="4" w:space="0" w:color="000000"/>
            </w:tcBorders>
            <w:hideMark/>
          </w:tcPr>
          <w:p w14:paraId="4DB874DE" w14:textId="77777777" w:rsidR="005F056F" w:rsidRPr="00B1614A" w:rsidRDefault="005F056F" w:rsidP="005F056F">
            <w:pPr>
              <w:spacing w:before="60" w:after="60"/>
              <w:jc w:val="both"/>
              <w:rPr>
                <w:rFonts w:ascii="Cambria" w:eastAsia="Aptos" w:hAnsi="Cambria"/>
                <w:color w:val="000000" w:themeColor="text1"/>
                <w:lang w:eastAsia="pl-PL"/>
              </w:rPr>
            </w:pPr>
            <w:proofErr w:type="spellStart"/>
            <w:r w:rsidRPr="00B1614A">
              <w:rPr>
                <w:rFonts w:ascii="Cambria" w:eastAsia="Aptos" w:hAnsi="Cambria"/>
                <w:color w:val="000000" w:themeColor="text1"/>
                <w:lang w:eastAsia="pl-PL"/>
              </w:rPr>
              <w:t>Ćwiczenia</w:t>
            </w:r>
            <w:proofErr w:type="spellEnd"/>
          </w:p>
        </w:tc>
        <w:tc>
          <w:tcPr>
            <w:tcW w:w="4337" w:type="dxa"/>
            <w:tcBorders>
              <w:top w:val="single" w:sz="4" w:space="0" w:color="000000"/>
              <w:left w:val="single" w:sz="4" w:space="0" w:color="000000"/>
              <w:bottom w:val="single" w:sz="4" w:space="0" w:color="000000"/>
              <w:right w:val="single" w:sz="4" w:space="0" w:color="000000"/>
            </w:tcBorders>
            <w:hideMark/>
          </w:tcPr>
          <w:p w14:paraId="38684D21" w14:textId="77777777" w:rsidR="005F056F" w:rsidRPr="00B1614A" w:rsidRDefault="005F056F" w:rsidP="005F056F">
            <w:pPr>
              <w:rPr>
                <w:rFonts w:ascii="Cambria" w:eastAsia="Aptos" w:hAnsi="Cambria"/>
                <w:color w:val="000000" w:themeColor="text1"/>
                <w:lang w:val="pl-PL" w:eastAsia="pl-PL"/>
              </w:rPr>
            </w:pPr>
            <w:r w:rsidRPr="00B1614A">
              <w:rPr>
                <w:rFonts w:ascii="Cambria" w:eastAsia="Aptos" w:hAnsi="Cambria"/>
                <w:b/>
                <w:bCs/>
                <w:color w:val="000000" w:themeColor="text1"/>
                <w:lang w:val="pl-PL" w:eastAsia="pl-PL"/>
              </w:rPr>
              <w:t>M1</w:t>
            </w:r>
            <w:r w:rsidRPr="00B1614A">
              <w:rPr>
                <w:rFonts w:ascii="Cambria" w:eastAsia="Aptos" w:hAnsi="Cambria"/>
                <w:color w:val="000000" w:themeColor="text1"/>
                <w:lang w:val="pl-PL" w:eastAsia="pl-PL"/>
              </w:rPr>
              <w:t xml:space="preserve"> – wyjaśnienia, objaśnienia, </w:t>
            </w:r>
            <w:proofErr w:type="spellStart"/>
            <w:r w:rsidRPr="00B1614A">
              <w:rPr>
                <w:rFonts w:ascii="Cambria" w:eastAsia="Aptos" w:hAnsi="Cambria"/>
                <w:color w:val="000000" w:themeColor="text1"/>
                <w:lang w:val="pl-PL" w:eastAsia="pl-PL"/>
              </w:rPr>
              <w:t>miniwykład</w:t>
            </w:r>
            <w:proofErr w:type="spellEnd"/>
          </w:p>
          <w:p w14:paraId="1463B4B9" w14:textId="77777777" w:rsidR="005F056F" w:rsidRPr="00B1614A" w:rsidRDefault="005F056F" w:rsidP="005F056F">
            <w:pPr>
              <w:rPr>
                <w:rFonts w:ascii="Cambria" w:eastAsia="Aptos" w:hAnsi="Cambria"/>
                <w:color w:val="000000" w:themeColor="text1"/>
                <w:lang w:val="pl-PL" w:eastAsia="pl-PL"/>
              </w:rPr>
            </w:pPr>
            <w:r w:rsidRPr="00B1614A">
              <w:rPr>
                <w:rFonts w:ascii="Cambria" w:eastAsia="Aptos" w:hAnsi="Cambria"/>
                <w:b/>
                <w:bCs/>
                <w:color w:val="000000" w:themeColor="text1"/>
                <w:lang w:val="pl-PL" w:eastAsia="pl-PL"/>
              </w:rPr>
              <w:t>M3</w:t>
            </w:r>
            <w:r w:rsidRPr="00B1614A">
              <w:rPr>
                <w:rFonts w:ascii="Cambria" w:eastAsia="Aptos" w:hAnsi="Cambria"/>
                <w:color w:val="000000" w:themeColor="text1"/>
                <w:lang w:val="pl-PL" w:eastAsia="pl-PL"/>
              </w:rPr>
              <w:t xml:space="preserve"> – prezentacja materiału dźwiękowego, pokaz prezentacji multimedialnej,</w:t>
            </w:r>
          </w:p>
          <w:p w14:paraId="5018C67E" w14:textId="77777777" w:rsidR="005F056F" w:rsidRPr="00B1614A" w:rsidRDefault="005F056F" w:rsidP="005F056F">
            <w:pPr>
              <w:rPr>
                <w:rFonts w:ascii="Cambria" w:eastAsia="Aptos" w:hAnsi="Cambria"/>
                <w:color w:val="000000" w:themeColor="text1"/>
                <w:lang w:val="pl-PL" w:eastAsia="pl-PL"/>
              </w:rPr>
            </w:pPr>
            <w:r w:rsidRPr="00B1614A">
              <w:rPr>
                <w:rFonts w:ascii="Cambria" w:eastAsia="Aptos" w:hAnsi="Cambria"/>
                <w:b/>
                <w:bCs/>
                <w:color w:val="000000" w:themeColor="text1"/>
                <w:lang w:val="pl-PL" w:eastAsia="pl-PL"/>
              </w:rPr>
              <w:t>M5</w:t>
            </w:r>
            <w:r w:rsidRPr="00B1614A">
              <w:rPr>
                <w:rFonts w:ascii="Cambria" w:eastAsia="Aptos" w:hAnsi="Cambria"/>
                <w:color w:val="000000" w:themeColor="text1"/>
                <w:lang w:val="pl-PL" w:eastAsia="pl-PL"/>
              </w:rPr>
              <w:t xml:space="preserve"> – ćwiczenia słuchania i rozpoznawania dźwięków, słuchanie i powtarzanie, czytanie na głos, prezentacje ustne</w:t>
            </w:r>
          </w:p>
        </w:tc>
        <w:tc>
          <w:tcPr>
            <w:tcW w:w="3231" w:type="dxa"/>
            <w:tcBorders>
              <w:top w:val="single" w:sz="4" w:space="0" w:color="000000"/>
              <w:left w:val="single" w:sz="4" w:space="0" w:color="000000"/>
              <w:bottom w:val="single" w:sz="4" w:space="0" w:color="000000"/>
              <w:right w:val="single" w:sz="4" w:space="0" w:color="000000"/>
            </w:tcBorders>
            <w:hideMark/>
          </w:tcPr>
          <w:p w14:paraId="6183ACD5" w14:textId="77777777" w:rsidR="005F056F" w:rsidRPr="00B1614A" w:rsidRDefault="005F056F" w:rsidP="005F056F">
            <w:pPr>
              <w:rPr>
                <w:rFonts w:ascii="Cambria" w:eastAsia="Aptos" w:hAnsi="Cambria"/>
                <w:color w:val="000000" w:themeColor="text1"/>
                <w:lang w:val="pl-PL" w:eastAsia="pl-PL"/>
              </w:rPr>
            </w:pPr>
            <w:r w:rsidRPr="00B1614A">
              <w:rPr>
                <w:rFonts w:ascii="Cambria" w:eastAsia="Aptos" w:hAnsi="Cambria"/>
                <w:color w:val="000000" w:themeColor="text1"/>
                <w:lang w:val="pl-PL" w:eastAsia="pl-PL"/>
              </w:rPr>
              <w:t>sprzęt audio i nagrania materiałów dźwiękowych, projektor, arkusze pracy, oprogramowanie do nauki wymowy</w:t>
            </w:r>
          </w:p>
        </w:tc>
      </w:tr>
    </w:tbl>
    <w:p w14:paraId="3D646B71" w14:textId="77777777" w:rsidR="005F056F" w:rsidRPr="00B1614A" w:rsidRDefault="005F056F" w:rsidP="005F056F">
      <w:pPr>
        <w:spacing w:before="120" w:after="120"/>
        <w:rPr>
          <w:rFonts w:ascii="Cambria" w:eastAsia="Aptos" w:hAnsi="Cambria"/>
          <w:b/>
          <w:color w:val="000000" w:themeColor="text1"/>
          <w:lang w:val="pl-PL"/>
        </w:rPr>
      </w:pPr>
      <w:r w:rsidRPr="00B1614A">
        <w:rPr>
          <w:rFonts w:ascii="Cambria" w:eastAsia="Aptos" w:hAnsi="Cambria"/>
          <w:b/>
          <w:color w:val="000000" w:themeColor="text1"/>
          <w:lang w:val="pl-PL"/>
        </w:rPr>
        <w:t>8. Sposoby (metody) weryfikacji i oceny efektów uczenia się osiągniętych przez studenta</w:t>
      </w:r>
    </w:p>
    <w:p w14:paraId="507AAC63" w14:textId="77777777" w:rsidR="005F056F" w:rsidRPr="00B1614A" w:rsidRDefault="005F056F" w:rsidP="005F056F">
      <w:pPr>
        <w:spacing w:before="120" w:after="120"/>
        <w:rPr>
          <w:rFonts w:ascii="Cambria" w:eastAsia="Aptos" w:hAnsi="Cambria"/>
          <w:b/>
          <w:color w:val="000000" w:themeColor="text1"/>
          <w:lang w:val="pl-PL"/>
        </w:rPr>
      </w:pPr>
      <w:r w:rsidRPr="00B1614A">
        <w:rPr>
          <w:rFonts w:ascii="Cambria" w:eastAsia="Aptos" w:hAnsi="Cambria"/>
          <w:b/>
          <w:color w:val="000000" w:themeColor="text1"/>
          <w:lang w:val="pl-PL"/>
        </w:rPr>
        <w:t>8.1. Sposoby (metody) oceniania osiągnięcia efektów uczenia się na poszczególnych formach zajęć</w:t>
      </w:r>
    </w:p>
    <w:tbl>
      <w:tblPr>
        <w:tblW w:w="0" w:type="auto"/>
        <w:tblLook w:val="04A0" w:firstRow="1" w:lastRow="0" w:firstColumn="1" w:lastColumn="0" w:noHBand="0" w:noVBand="1"/>
      </w:tblPr>
      <w:tblGrid>
        <w:gridCol w:w="1131"/>
        <w:gridCol w:w="4215"/>
        <w:gridCol w:w="3716"/>
      </w:tblGrid>
      <w:tr w:rsidR="005F056F" w:rsidRPr="00B1614A" w14:paraId="6B248178" w14:textId="77777777" w:rsidTr="002C5A9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341FBE" w14:textId="77777777" w:rsidR="005F056F" w:rsidRPr="00B1614A" w:rsidRDefault="005F056F" w:rsidP="005F056F">
            <w:pPr>
              <w:spacing w:before="60" w:after="60"/>
              <w:jc w:val="center"/>
              <w:rPr>
                <w:rFonts w:ascii="Cambria" w:eastAsia="Aptos" w:hAnsi="Cambria"/>
                <w:color w:val="000000" w:themeColor="text1"/>
                <w:lang w:eastAsia="pl-PL"/>
              </w:rPr>
            </w:pPr>
            <w:r w:rsidRPr="00B1614A">
              <w:rPr>
                <w:rFonts w:ascii="Cambria" w:eastAsia="Aptos" w:hAnsi="Cambria"/>
                <w:b/>
                <w:bCs/>
                <w:color w:val="000000" w:themeColor="text1"/>
              </w:rPr>
              <w:t xml:space="preserve">Forma </w:t>
            </w:r>
            <w:proofErr w:type="spellStart"/>
            <w:r w:rsidRPr="00B1614A">
              <w:rPr>
                <w:rFonts w:ascii="Cambria" w:eastAsia="Aptos" w:hAnsi="Cambria"/>
                <w:b/>
                <w:bCs/>
                <w:color w:val="000000" w:themeColor="text1"/>
              </w:rPr>
              <w:t>zajęć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B28455" w14:textId="77777777" w:rsidR="005F056F" w:rsidRPr="00B1614A" w:rsidRDefault="005F056F" w:rsidP="005F056F">
            <w:pPr>
              <w:jc w:val="center"/>
              <w:rPr>
                <w:rFonts w:ascii="Cambria" w:eastAsia="Aptos" w:hAnsi="Cambria"/>
                <w:b/>
                <w:bCs/>
                <w:color w:val="000000" w:themeColor="text1"/>
                <w:lang w:val="pl-PL"/>
              </w:rPr>
            </w:pPr>
            <w:r w:rsidRPr="00B1614A">
              <w:rPr>
                <w:rFonts w:ascii="Cambria" w:eastAsia="Aptos" w:hAnsi="Cambria"/>
                <w:b/>
                <w:bCs/>
                <w:color w:val="000000" w:themeColor="text1"/>
                <w:lang w:val="pl-PL"/>
              </w:rPr>
              <w:t xml:space="preserve">Ocena formująca (F) </w:t>
            </w:r>
          </w:p>
          <w:p w14:paraId="128B6F39" w14:textId="77777777" w:rsidR="005F056F" w:rsidRPr="00B1614A" w:rsidRDefault="005F056F" w:rsidP="005F056F">
            <w:pPr>
              <w:jc w:val="center"/>
              <w:rPr>
                <w:rFonts w:ascii="Cambria" w:eastAsia="Aptos" w:hAnsi="Cambria"/>
                <w:color w:val="000000" w:themeColor="text1"/>
                <w:lang w:val="pl-PL" w:eastAsia="pl-PL"/>
              </w:rPr>
            </w:pPr>
            <w:r w:rsidRPr="00B1614A">
              <w:rPr>
                <w:rFonts w:ascii="Cambria" w:eastAsia="Aptos" w:hAnsi="Cambria"/>
                <w:b/>
                <w:bCs/>
                <w:color w:val="000000" w:themeColor="text1"/>
                <w:lang w:val="pl-PL"/>
              </w:rPr>
              <w:t xml:space="preserve">– </w:t>
            </w:r>
            <w:r w:rsidRPr="00B1614A">
              <w:rPr>
                <w:rFonts w:ascii="Cambria" w:eastAsia="Aptos" w:hAnsi="Cambria"/>
                <w:color w:val="000000" w:themeColor="text1"/>
                <w:sz w:val="16"/>
                <w:szCs w:val="16"/>
                <w:lang w:val="pl-PL"/>
              </w:rPr>
              <w:t xml:space="preserve">wskazuje studentowi na potrzebę uzupełniania wiedzy lub stosowania określonych metod i narzędzi, stymulujące do doskonalenia efektów pracy </w:t>
            </w:r>
            <w:r w:rsidRPr="00B1614A">
              <w:rPr>
                <w:rFonts w:ascii="Cambria" w:eastAsia="Aptos" w:hAnsi="Cambria"/>
                <w:b/>
                <w:bCs/>
                <w:color w:val="000000" w:themeColor="text1"/>
                <w:sz w:val="16"/>
                <w:szCs w:val="16"/>
                <w:lang w:val="pl-PL"/>
              </w:rPr>
              <w:t>(wybór z listy)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3695FB" w14:textId="77777777" w:rsidR="005F056F" w:rsidRPr="00B1614A" w:rsidRDefault="005F056F" w:rsidP="005F056F">
            <w:pPr>
              <w:spacing w:before="20" w:after="20"/>
              <w:jc w:val="center"/>
              <w:rPr>
                <w:rFonts w:ascii="Cambria" w:eastAsia="Aptos" w:hAnsi="Cambria"/>
                <w:color w:val="000000" w:themeColor="text1"/>
                <w:lang w:val="pl-PL" w:eastAsia="pl-PL"/>
              </w:rPr>
            </w:pPr>
            <w:r w:rsidRPr="00B1614A">
              <w:rPr>
                <w:rFonts w:ascii="Cambria" w:eastAsia="Aptos" w:hAnsi="Cambria"/>
                <w:b/>
                <w:bCs/>
                <w:color w:val="000000" w:themeColor="text1"/>
                <w:lang w:val="pl-PL"/>
              </w:rPr>
              <w:t xml:space="preserve">Ocena podsumowująca (P) – </w:t>
            </w:r>
            <w:r w:rsidRPr="00B1614A">
              <w:rPr>
                <w:rFonts w:ascii="Cambria" w:eastAsia="Aptos" w:hAnsi="Cambria"/>
                <w:color w:val="000000" w:themeColor="text1"/>
                <w:sz w:val="16"/>
                <w:szCs w:val="16"/>
                <w:lang w:val="pl-PL"/>
              </w:rPr>
              <w:t xml:space="preserve">podsumowuje osiągnięte efekty uczenia się </w:t>
            </w:r>
            <w:r w:rsidRPr="00B1614A">
              <w:rPr>
                <w:rFonts w:ascii="Cambria" w:eastAsia="Aptos" w:hAnsi="Cambria"/>
                <w:b/>
                <w:bCs/>
                <w:color w:val="000000" w:themeColor="text1"/>
                <w:sz w:val="16"/>
                <w:szCs w:val="16"/>
                <w:lang w:val="pl-PL"/>
              </w:rPr>
              <w:t>(wybór z listy)</w:t>
            </w:r>
          </w:p>
        </w:tc>
      </w:tr>
      <w:tr w:rsidR="005F056F" w:rsidRPr="00B1614A" w14:paraId="75734851" w14:textId="77777777" w:rsidTr="002C5A9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7B6C7" w14:textId="77777777" w:rsidR="005F056F" w:rsidRPr="00B1614A" w:rsidRDefault="005F056F" w:rsidP="005F056F">
            <w:pPr>
              <w:spacing w:before="60" w:after="60"/>
              <w:rPr>
                <w:rFonts w:ascii="Cambria" w:eastAsia="Aptos" w:hAnsi="Cambria"/>
                <w:color w:val="000000" w:themeColor="text1"/>
                <w:lang w:eastAsia="pl-PL"/>
              </w:rPr>
            </w:pPr>
            <w:proofErr w:type="spellStart"/>
            <w:r w:rsidRPr="00B1614A">
              <w:rPr>
                <w:rFonts w:ascii="Cambria" w:eastAsia="Aptos" w:hAnsi="Cambria"/>
                <w:color w:val="000000" w:themeColor="text1"/>
              </w:rPr>
              <w:t>Ćwiczenia</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7BD692" w14:textId="77777777" w:rsidR="005F056F" w:rsidRPr="00B1614A" w:rsidRDefault="005F056F" w:rsidP="005F056F">
            <w:pPr>
              <w:spacing w:before="60" w:after="60"/>
              <w:rPr>
                <w:rFonts w:ascii="Cambria" w:eastAsia="Aptos" w:hAnsi="Cambria"/>
                <w:color w:val="000000" w:themeColor="text1"/>
                <w:spacing w:val="-4"/>
                <w:lang w:val="pl-PL" w:eastAsia="pl-PL"/>
              </w:rPr>
            </w:pPr>
            <w:r w:rsidRPr="00B1614A">
              <w:rPr>
                <w:rFonts w:ascii="Cambria" w:eastAsia="Aptos" w:hAnsi="Cambria"/>
                <w:color w:val="000000" w:themeColor="text1"/>
                <w:spacing w:val="-4"/>
                <w:lang w:val="pl-PL"/>
              </w:rPr>
              <w:t>F1 – sprawdzian praktyczny (ustny) umiejętności</w:t>
            </w:r>
          </w:p>
          <w:p w14:paraId="38E376A2" w14:textId="77777777" w:rsidR="005F056F" w:rsidRPr="00B1614A" w:rsidRDefault="005F056F" w:rsidP="005F056F">
            <w:pPr>
              <w:spacing w:before="60" w:after="60"/>
              <w:rPr>
                <w:rFonts w:ascii="Cambria" w:eastAsia="Aptos" w:hAnsi="Cambria"/>
                <w:color w:val="000000" w:themeColor="text1"/>
                <w:lang w:val="pl-PL" w:eastAsia="pl-PL"/>
              </w:rPr>
            </w:pPr>
            <w:r w:rsidRPr="00B1614A">
              <w:rPr>
                <w:rFonts w:ascii="Cambria" w:eastAsia="Aptos" w:hAnsi="Cambria"/>
                <w:color w:val="000000" w:themeColor="text1"/>
                <w:lang w:val="pl-PL"/>
              </w:rPr>
              <w:t>F2 – obserwacja/aktywność podczas zajęć</w:t>
            </w:r>
          </w:p>
          <w:p w14:paraId="094AE54B" w14:textId="77777777" w:rsidR="005F056F" w:rsidRPr="00B1614A" w:rsidRDefault="005F056F" w:rsidP="005F056F">
            <w:pPr>
              <w:spacing w:before="60" w:after="60"/>
              <w:rPr>
                <w:rFonts w:ascii="Cambria" w:eastAsia="Aptos" w:hAnsi="Cambria"/>
                <w:color w:val="000000" w:themeColor="text1"/>
                <w:lang w:eastAsia="pl-PL"/>
              </w:rPr>
            </w:pPr>
            <w:r w:rsidRPr="00B1614A">
              <w:rPr>
                <w:rFonts w:ascii="Cambria" w:eastAsia="Aptos" w:hAnsi="Cambria"/>
                <w:color w:val="000000" w:themeColor="text1"/>
              </w:rPr>
              <w:t xml:space="preserve">F4 – </w:t>
            </w:r>
            <w:proofErr w:type="spellStart"/>
            <w:r w:rsidRPr="00B1614A">
              <w:rPr>
                <w:rFonts w:ascii="Cambria" w:eastAsia="Aptos" w:hAnsi="Cambria"/>
                <w:color w:val="000000" w:themeColor="text1"/>
              </w:rPr>
              <w:t>wypowiedź</w:t>
            </w:r>
            <w:proofErr w:type="spellEnd"/>
            <w:r w:rsidRPr="00B1614A">
              <w:rPr>
                <w:rFonts w:ascii="Cambria" w:eastAsia="Aptos" w:hAnsi="Cambria"/>
                <w:color w:val="000000" w:themeColor="text1"/>
              </w:rPr>
              <w:t xml:space="preserve"> </w:t>
            </w:r>
            <w:proofErr w:type="spellStart"/>
            <w:r w:rsidRPr="00B1614A">
              <w:rPr>
                <w:rFonts w:ascii="Cambria" w:eastAsia="Aptos" w:hAnsi="Cambria"/>
                <w:color w:val="000000" w:themeColor="text1"/>
              </w:rPr>
              <w:t>ustna</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4B29D1" w14:textId="77777777" w:rsidR="005F056F" w:rsidRPr="00B1614A" w:rsidRDefault="005F056F" w:rsidP="005F056F">
            <w:pPr>
              <w:spacing w:before="20" w:after="20"/>
              <w:rPr>
                <w:rFonts w:ascii="Cambria" w:eastAsia="Aptos" w:hAnsi="Cambria"/>
                <w:color w:val="000000" w:themeColor="text1"/>
                <w:lang w:val="pl-PL"/>
              </w:rPr>
            </w:pPr>
            <w:r w:rsidRPr="00B1614A">
              <w:rPr>
                <w:rFonts w:ascii="Cambria" w:eastAsia="Aptos" w:hAnsi="Cambria"/>
                <w:color w:val="000000" w:themeColor="text1"/>
                <w:lang w:val="pl-PL"/>
              </w:rPr>
              <w:t>P3 – ocena podsumowująca powstała z ocen formujących, uzyskanych w semestrze</w:t>
            </w:r>
          </w:p>
          <w:p w14:paraId="738FF9E9" w14:textId="77777777" w:rsidR="005F056F" w:rsidRPr="00B1614A" w:rsidRDefault="005F056F" w:rsidP="005F056F">
            <w:pPr>
              <w:spacing w:before="20" w:after="20"/>
              <w:rPr>
                <w:rFonts w:ascii="Cambria" w:eastAsia="Aptos" w:hAnsi="Cambria"/>
                <w:color w:val="000000" w:themeColor="text1"/>
                <w:lang w:val="pl-PL"/>
              </w:rPr>
            </w:pPr>
            <w:r w:rsidRPr="00B1614A">
              <w:rPr>
                <w:rFonts w:ascii="Cambria" w:eastAsia="Aptos" w:hAnsi="Cambria"/>
                <w:color w:val="000000" w:themeColor="text1"/>
                <w:lang w:val="pl-PL"/>
              </w:rPr>
              <w:t>*P1 –</w:t>
            </w:r>
            <w:r w:rsidRPr="00B1614A">
              <w:rPr>
                <w:rFonts w:ascii="Cambria" w:eastAsia="Calibri" w:hAnsi="Cambria"/>
                <w:color w:val="000000" w:themeColor="text1"/>
                <w:lang w:val="pl-PL"/>
              </w:rPr>
              <w:t xml:space="preserve"> poprawna artykulacja jest również jednym z elementów ocenianych podczas egzaminu ustnego z PNJN po 6. semestrze</w:t>
            </w:r>
          </w:p>
        </w:tc>
      </w:tr>
    </w:tbl>
    <w:p w14:paraId="62AA422F" w14:textId="77777777" w:rsidR="005F056F" w:rsidRPr="00B1614A" w:rsidRDefault="005F056F" w:rsidP="005F056F">
      <w:pPr>
        <w:spacing w:before="120" w:after="120"/>
        <w:jc w:val="both"/>
        <w:rPr>
          <w:rFonts w:ascii="Cambria" w:eastAsia="Aptos" w:hAnsi="Cambria"/>
          <w:b/>
          <w:bCs/>
          <w:color w:val="000000" w:themeColor="text1"/>
          <w:lang w:val="pl-PL"/>
        </w:rPr>
      </w:pPr>
      <w:r w:rsidRPr="00B1614A">
        <w:rPr>
          <w:rFonts w:ascii="Cambria" w:eastAsia="Aptos" w:hAnsi="Cambria"/>
          <w:b/>
          <w:bCs/>
          <w:color w:val="000000" w:themeColor="text1"/>
          <w:lang w:val="pl-PL"/>
        </w:rPr>
        <w:t>8.2. Sposoby (metody) weryfikacji osiągnięcia przedmiotowych efektów uczenia się (wstawić „x”)</w:t>
      </w:r>
    </w:p>
    <w:tbl>
      <w:tblPr>
        <w:tblW w:w="9332" w:type="dxa"/>
        <w:tblLook w:val="04A0" w:firstRow="1" w:lastRow="0" w:firstColumn="1" w:lastColumn="0" w:noHBand="0" w:noVBand="1"/>
      </w:tblPr>
      <w:tblGrid>
        <w:gridCol w:w="1980"/>
        <w:gridCol w:w="1530"/>
        <w:gridCol w:w="1531"/>
        <w:gridCol w:w="1531"/>
        <w:gridCol w:w="1531"/>
        <w:gridCol w:w="1229"/>
      </w:tblGrid>
      <w:tr w:rsidR="005F056F" w:rsidRPr="00B1614A" w14:paraId="7F006E15" w14:textId="77777777" w:rsidTr="002C5A95">
        <w:trPr>
          <w:trHeight w:val="150"/>
        </w:trPr>
        <w:tc>
          <w:tcPr>
            <w:tcW w:w="1980" w:type="dxa"/>
            <w:vMerge w:val="restart"/>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14:paraId="38BA0188" w14:textId="77777777" w:rsidR="005F056F" w:rsidRPr="00B1614A" w:rsidRDefault="005F056F" w:rsidP="005F056F">
            <w:pPr>
              <w:spacing w:before="20" w:after="20"/>
              <w:jc w:val="center"/>
              <w:rPr>
                <w:rFonts w:ascii="Cambria" w:eastAsia="Aptos" w:hAnsi="Cambria"/>
                <w:color w:val="000000" w:themeColor="text1"/>
                <w:lang w:eastAsia="pl-PL"/>
              </w:rPr>
            </w:pPr>
            <w:proofErr w:type="spellStart"/>
            <w:r w:rsidRPr="00B1614A">
              <w:rPr>
                <w:rFonts w:ascii="Cambria" w:eastAsia="Aptos" w:hAnsi="Cambria"/>
                <w:color w:val="000000" w:themeColor="text1"/>
              </w:rPr>
              <w:t>Efekty</w:t>
            </w:r>
            <w:proofErr w:type="spellEnd"/>
            <w:r w:rsidRPr="00B1614A">
              <w:rPr>
                <w:rFonts w:ascii="Cambria" w:eastAsia="Aptos" w:hAnsi="Cambria"/>
                <w:color w:val="000000" w:themeColor="text1"/>
              </w:rPr>
              <w:t xml:space="preserve"> </w:t>
            </w:r>
            <w:proofErr w:type="spellStart"/>
            <w:r w:rsidRPr="00B1614A">
              <w:rPr>
                <w:rFonts w:ascii="Cambria" w:eastAsia="Aptos" w:hAnsi="Cambria"/>
                <w:color w:val="000000" w:themeColor="text1"/>
              </w:rPr>
              <w:t>przedmiotowe</w:t>
            </w:r>
            <w:proofErr w:type="spellEnd"/>
          </w:p>
        </w:tc>
        <w:tc>
          <w:tcPr>
            <w:tcW w:w="735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D98CEE" w14:textId="77777777" w:rsidR="005F056F" w:rsidRPr="00B1614A" w:rsidRDefault="005F056F" w:rsidP="005F056F">
            <w:pPr>
              <w:spacing w:before="20" w:after="20"/>
              <w:jc w:val="center"/>
              <w:rPr>
                <w:rFonts w:ascii="Cambria" w:eastAsia="Aptos" w:hAnsi="Cambria"/>
                <w:color w:val="000000" w:themeColor="text1"/>
                <w:lang w:eastAsia="pl-PL"/>
              </w:rPr>
            </w:pPr>
            <w:proofErr w:type="spellStart"/>
            <w:r w:rsidRPr="00B1614A">
              <w:rPr>
                <w:rFonts w:ascii="Cambria" w:eastAsia="Aptos" w:hAnsi="Cambria"/>
                <w:color w:val="000000" w:themeColor="text1"/>
              </w:rPr>
              <w:t>Ćwiczenia</w:t>
            </w:r>
            <w:proofErr w:type="spellEnd"/>
          </w:p>
        </w:tc>
      </w:tr>
      <w:tr w:rsidR="005F056F" w:rsidRPr="00B1614A" w14:paraId="5722908D" w14:textId="77777777" w:rsidTr="002C5A95">
        <w:trPr>
          <w:trHeight w:val="325"/>
        </w:trPr>
        <w:tc>
          <w:tcPr>
            <w:tcW w:w="0" w:type="auto"/>
            <w:vMerge/>
            <w:tcBorders>
              <w:left w:val="single" w:sz="4" w:space="0" w:color="auto"/>
            </w:tcBorders>
            <w:vAlign w:val="center"/>
            <w:hideMark/>
          </w:tcPr>
          <w:p w14:paraId="4E8C23D9" w14:textId="77777777" w:rsidR="005F056F" w:rsidRPr="00B1614A" w:rsidRDefault="005F056F" w:rsidP="005F056F">
            <w:pPr>
              <w:rPr>
                <w:rFonts w:ascii="Cambria" w:eastAsia="Aptos" w:hAnsi="Cambria"/>
                <w:color w:val="000000" w:themeColor="text1"/>
                <w:lang w:eastAsia="pl-PL"/>
              </w:rPr>
            </w:pPr>
          </w:p>
        </w:tc>
        <w:tc>
          <w:tcPr>
            <w:tcW w:w="153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71481E5C"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F1</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76C1AA27"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F2</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7EA98862"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F4</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48E21F4C"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*P1</w:t>
            </w:r>
          </w:p>
        </w:tc>
        <w:tc>
          <w:tcPr>
            <w:tcW w:w="1229"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25D77EA7"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P3</w:t>
            </w:r>
          </w:p>
        </w:tc>
      </w:tr>
      <w:tr w:rsidR="005F056F" w:rsidRPr="00B1614A" w14:paraId="5B390999"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641060CA" w14:textId="77777777" w:rsidR="005F056F" w:rsidRPr="00B1614A" w:rsidRDefault="005F056F" w:rsidP="005F056F">
            <w:pPr>
              <w:spacing w:before="20"/>
              <w:ind w:right="-108"/>
              <w:jc w:val="center"/>
              <w:rPr>
                <w:rFonts w:ascii="Cambria" w:eastAsia="Aptos" w:hAnsi="Cambria"/>
                <w:color w:val="000000" w:themeColor="text1"/>
                <w:lang w:eastAsia="pl-PL"/>
              </w:rPr>
            </w:pPr>
            <w:r w:rsidRPr="00B1614A">
              <w:rPr>
                <w:rFonts w:ascii="Cambria" w:eastAsia="Aptos" w:hAnsi="Cambria"/>
                <w:color w:val="000000" w:themeColor="text1"/>
              </w:rPr>
              <w:t>W_01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35E10FA"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BE40BB"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C60DB7" w14:textId="77777777" w:rsidR="005F056F" w:rsidRPr="00B1614A" w:rsidRDefault="005F056F" w:rsidP="005F056F">
            <w:pPr>
              <w:jc w:val="center"/>
              <w:rPr>
                <w:rFonts w:ascii="Cambria" w:eastAsia="Aptos" w:hAnsi="Cambria"/>
                <w:strike/>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08FFC5" w14:textId="77777777" w:rsidR="005F056F" w:rsidRPr="00B1614A"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48FDB0"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r>
      <w:tr w:rsidR="005F056F" w:rsidRPr="00B1614A" w14:paraId="238EE49C"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632296B" w14:textId="77777777" w:rsidR="005F056F" w:rsidRPr="00B1614A" w:rsidRDefault="005F056F" w:rsidP="005F056F">
            <w:pPr>
              <w:spacing w:before="20"/>
              <w:ind w:right="-108"/>
              <w:jc w:val="center"/>
              <w:rPr>
                <w:rFonts w:ascii="Cambria" w:eastAsia="Aptos" w:hAnsi="Cambria"/>
                <w:color w:val="000000" w:themeColor="text1"/>
              </w:rPr>
            </w:pPr>
            <w:r w:rsidRPr="00B1614A">
              <w:rPr>
                <w:rFonts w:ascii="Cambria" w:eastAsia="Aptos" w:hAnsi="Cambria"/>
                <w:color w:val="000000" w:themeColor="text1"/>
              </w:rPr>
              <w:t>W_02</w:t>
            </w:r>
          </w:p>
        </w:tc>
        <w:tc>
          <w:tcPr>
            <w:tcW w:w="1530" w:type="dxa"/>
            <w:tcBorders>
              <w:top w:val="single" w:sz="4" w:space="0" w:color="auto"/>
              <w:left w:val="single" w:sz="4" w:space="0" w:color="auto"/>
              <w:bottom w:val="single" w:sz="4" w:space="0" w:color="auto"/>
              <w:right w:val="single" w:sz="4" w:space="0" w:color="auto"/>
            </w:tcBorders>
            <w:vAlign w:val="center"/>
          </w:tcPr>
          <w:p w14:paraId="3D6BCADC"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B521D5B"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83D182E" w14:textId="77777777" w:rsidR="005F056F" w:rsidRPr="00B1614A"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AD57ABE" w14:textId="77777777" w:rsidR="005F056F" w:rsidRPr="00B1614A"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D2C9A8"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r>
      <w:tr w:rsidR="005F056F" w:rsidRPr="00B1614A" w14:paraId="6BC5C3BB"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BE4FF73" w14:textId="77777777" w:rsidR="005F056F" w:rsidRPr="00B1614A" w:rsidRDefault="005F056F" w:rsidP="005F056F">
            <w:pPr>
              <w:spacing w:before="20"/>
              <w:ind w:right="-108"/>
              <w:jc w:val="center"/>
              <w:rPr>
                <w:rFonts w:ascii="Cambria" w:eastAsia="Aptos" w:hAnsi="Cambria"/>
                <w:color w:val="000000" w:themeColor="text1"/>
              </w:rPr>
            </w:pPr>
            <w:r w:rsidRPr="00B1614A">
              <w:rPr>
                <w:rFonts w:ascii="Cambria" w:eastAsia="Aptos" w:hAnsi="Cambria"/>
                <w:color w:val="000000" w:themeColor="text1"/>
              </w:rPr>
              <w:t>W_03</w:t>
            </w:r>
          </w:p>
        </w:tc>
        <w:tc>
          <w:tcPr>
            <w:tcW w:w="1530" w:type="dxa"/>
            <w:tcBorders>
              <w:top w:val="single" w:sz="4" w:space="0" w:color="auto"/>
              <w:left w:val="single" w:sz="4" w:space="0" w:color="auto"/>
              <w:bottom w:val="single" w:sz="4" w:space="0" w:color="auto"/>
              <w:right w:val="single" w:sz="4" w:space="0" w:color="auto"/>
            </w:tcBorders>
            <w:vAlign w:val="center"/>
          </w:tcPr>
          <w:p w14:paraId="5B28C341"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5D784B5"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0AE366" w14:textId="77777777" w:rsidR="005F056F" w:rsidRPr="00B1614A"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4C2C37A" w14:textId="77777777" w:rsidR="005F056F" w:rsidRPr="00B1614A"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D2103D"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r>
      <w:tr w:rsidR="005F056F" w:rsidRPr="00B1614A" w14:paraId="5AE6B304"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CF2D964" w14:textId="77777777" w:rsidR="005F056F" w:rsidRPr="00B1614A" w:rsidRDefault="005F056F" w:rsidP="005F056F">
            <w:pPr>
              <w:spacing w:before="20"/>
              <w:ind w:right="-108"/>
              <w:jc w:val="center"/>
              <w:rPr>
                <w:rFonts w:ascii="Cambria" w:eastAsia="Aptos" w:hAnsi="Cambria"/>
                <w:color w:val="000000" w:themeColor="text1"/>
                <w:lang w:eastAsia="pl-PL"/>
              </w:rPr>
            </w:pPr>
            <w:r w:rsidRPr="00B1614A">
              <w:rPr>
                <w:rFonts w:ascii="Cambria" w:eastAsia="Aptos" w:hAnsi="Cambria"/>
                <w:color w:val="000000" w:themeColor="text1"/>
              </w:rPr>
              <w:t>U_01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B8A9FEE" w14:textId="77777777" w:rsidR="005F056F" w:rsidRPr="00B1614A" w:rsidRDefault="005F056F" w:rsidP="005F056F">
            <w:pPr>
              <w:spacing w:before="20"/>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2635B2" w14:textId="77777777" w:rsidR="005F056F" w:rsidRPr="00B1614A" w:rsidRDefault="005F056F" w:rsidP="005F056F">
            <w:pPr>
              <w:spacing w:before="20"/>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E6A509" w14:textId="77777777" w:rsidR="005F056F" w:rsidRPr="00B1614A" w:rsidRDefault="005F056F" w:rsidP="005F056F">
            <w:pPr>
              <w:spacing w:before="20"/>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562D07" w14:textId="77777777" w:rsidR="005F056F" w:rsidRPr="00B1614A" w:rsidRDefault="005F056F" w:rsidP="005F056F">
            <w:pPr>
              <w:spacing w:before="20"/>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0A36D8" w14:textId="77777777" w:rsidR="005F056F" w:rsidRPr="00B1614A" w:rsidRDefault="005F056F" w:rsidP="005F056F">
            <w:pPr>
              <w:spacing w:before="20"/>
              <w:jc w:val="center"/>
              <w:rPr>
                <w:rFonts w:ascii="Cambria" w:eastAsia="Aptos" w:hAnsi="Cambria"/>
                <w:color w:val="000000" w:themeColor="text1"/>
                <w:lang w:eastAsia="pl-PL"/>
              </w:rPr>
            </w:pPr>
            <w:r w:rsidRPr="00B1614A">
              <w:rPr>
                <w:rFonts w:ascii="Cambria" w:eastAsia="Aptos" w:hAnsi="Cambria"/>
                <w:color w:val="000000" w:themeColor="text1"/>
              </w:rPr>
              <w:t>x</w:t>
            </w:r>
          </w:p>
        </w:tc>
      </w:tr>
      <w:tr w:rsidR="005F056F" w:rsidRPr="00B1614A" w14:paraId="3FAAFC1B"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5F6E8348" w14:textId="77777777" w:rsidR="005F056F" w:rsidRPr="00B1614A" w:rsidRDefault="005F056F" w:rsidP="005F056F">
            <w:pPr>
              <w:spacing w:before="20"/>
              <w:ind w:right="-108"/>
              <w:jc w:val="center"/>
              <w:rPr>
                <w:rFonts w:ascii="Cambria" w:eastAsia="Aptos" w:hAnsi="Cambria"/>
                <w:color w:val="000000" w:themeColor="text1"/>
                <w:lang w:eastAsia="pl-PL"/>
              </w:rPr>
            </w:pPr>
            <w:r w:rsidRPr="00B1614A">
              <w:rPr>
                <w:rFonts w:ascii="Cambria" w:eastAsia="Aptos" w:hAnsi="Cambria"/>
                <w:color w:val="000000" w:themeColor="text1"/>
              </w:rPr>
              <w:t>U_02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DAF5166"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D293A4"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E76CF65" w14:textId="77777777" w:rsidR="005F056F" w:rsidRPr="00B1614A" w:rsidRDefault="005F056F" w:rsidP="005F056F">
            <w:pPr>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EFF4736" w14:textId="77777777" w:rsidR="005F056F" w:rsidRPr="00B1614A"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5B9D35"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r>
      <w:tr w:rsidR="005F056F" w:rsidRPr="00B1614A" w14:paraId="3C315056"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D966968" w14:textId="77777777" w:rsidR="005F056F" w:rsidRPr="00B1614A" w:rsidRDefault="005F056F" w:rsidP="005F056F">
            <w:pPr>
              <w:spacing w:before="20"/>
              <w:ind w:right="-108"/>
              <w:jc w:val="center"/>
              <w:rPr>
                <w:rFonts w:ascii="Cambria" w:eastAsia="Aptos" w:hAnsi="Cambria"/>
                <w:color w:val="000000" w:themeColor="text1"/>
                <w:lang w:eastAsia="pl-PL"/>
              </w:rPr>
            </w:pPr>
            <w:r w:rsidRPr="00B1614A">
              <w:rPr>
                <w:rFonts w:ascii="Cambria" w:eastAsia="Aptos" w:hAnsi="Cambria"/>
                <w:color w:val="000000" w:themeColor="text1"/>
              </w:rPr>
              <w:t>U_03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E568D34" w14:textId="77777777" w:rsidR="005F056F" w:rsidRPr="00B1614A" w:rsidRDefault="005F056F" w:rsidP="005F056F">
            <w:pPr>
              <w:spacing w:before="20"/>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73D63D" w14:textId="77777777" w:rsidR="005F056F" w:rsidRPr="00B1614A" w:rsidRDefault="005F056F" w:rsidP="005F056F">
            <w:pPr>
              <w:spacing w:before="20"/>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EEAD89" w14:textId="77777777" w:rsidR="005F056F" w:rsidRPr="00B1614A" w:rsidRDefault="005F056F" w:rsidP="005F056F">
            <w:pPr>
              <w:spacing w:before="20"/>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8456A3" w14:textId="77777777" w:rsidR="005F056F" w:rsidRPr="00B1614A" w:rsidRDefault="005F056F" w:rsidP="005F056F">
            <w:pPr>
              <w:spacing w:before="20"/>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FC540E" w14:textId="77777777" w:rsidR="005F056F" w:rsidRPr="00B1614A" w:rsidRDefault="005F056F" w:rsidP="005F056F">
            <w:pPr>
              <w:spacing w:before="20"/>
              <w:jc w:val="center"/>
              <w:rPr>
                <w:rFonts w:ascii="Cambria" w:eastAsia="Aptos" w:hAnsi="Cambria"/>
                <w:color w:val="000000" w:themeColor="text1"/>
                <w:lang w:eastAsia="pl-PL"/>
              </w:rPr>
            </w:pPr>
            <w:r w:rsidRPr="00B1614A">
              <w:rPr>
                <w:rFonts w:ascii="Cambria" w:eastAsia="Aptos" w:hAnsi="Cambria"/>
                <w:color w:val="000000" w:themeColor="text1"/>
              </w:rPr>
              <w:t>x</w:t>
            </w:r>
          </w:p>
        </w:tc>
      </w:tr>
      <w:tr w:rsidR="005F056F" w:rsidRPr="00B1614A" w14:paraId="78A93272"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4AE3D65F" w14:textId="77777777" w:rsidR="005F056F" w:rsidRPr="00B1614A" w:rsidRDefault="005F056F" w:rsidP="005F056F">
            <w:pPr>
              <w:spacing w:before="20"/>
              <w:ind w:right="-108"/>
              <w:jc w:val="center"/>
              <w:rPr>
                <w:rFonts w:ascii="Cambria" w:eastAsia="Aptos" w:hAnsi="Cambria"/>
                <w:color w:val="000000" w:themeColor="text1"/>
                <w:lang w:eastAsia="pl-PL"/>
              </w:rPr>
            </w:pPr>
            <w:r w:rsidRPr="00B1614A">
              <w:rPr>
                <w:rFonts w:ascii="Cambria" w:eastAsia="Aptos" w:hAnsi="Cambria"/>
                <w:color w:val="000000" w:themeColor="text1"/>
              </w:rPr>
              <w:t>U_04</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1A3E044" w14:textId="77777777" w:rsidR="005F056F" w:rsidRPr="00B1614A" w:rsidRDefault="005F056F" w:rsidP="005F056F">
            <w:pPr>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DF5DCE"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1E7E27"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DA8199"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AAA5D8"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r>
      <w:tr w:rsidR="005F056F" w:rsidRPr="00B1614A" w14:paraId="07885A95" w14:textId="77777777" w:rsidTr="002C5A95">
        <w:trPr>
          <w:trHeight w:val="300"/>
        </w:trPr>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0E013D99"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 xml:space="preserve">  U_05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0A4C58F" w14:textId="77777777" w:rsidR="005F056F" w:rsidRPr="00B1614A"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3BFAE2"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147437" w14:textId="77777777" w:rsidR="005F056F" w:rsidRPr="00B1614A"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BB19B9" w14:textId="77777777" w:rsidR="005F056F" w:rsidRPr="00B1614A" w:rsidRDefault="005F056F" w:rsidP="005F056F">
            <w:pPr>
              <w:jc w:val="center"/>
              <w:rPr>
                <w:rFonts w:ascii="Cambria" w:eastAsia="Aptos" w:hAnsi="Cambria"/>
                <w:color w:val="000000" w:themeColor="text1"/>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D6D3CD"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r>
      <w:tr w:rsidR="005F056F" w:rsidRPr="00B1614A" w14:paraId="24113AFC"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507CA64" w14:textId="77777777" w:rsidR="005F056F" w:rsidRPr="00B1614A" w:rsidRDefault="005F056F" w:rsidP="005F056F">
            <w:pPr>
              <w:spacing w:before="20"/>
              <w:ind w:right="-108"/>
              <w:jc w:val="center"/>
              <w:rPr>
                <w:rFonts w:ascii="Cambria" w:eastAsia="Aptos" w:hAnsi="Cambria"/>
                <w:color w:val="000000" w:themeColor="text1"/>
                <w:lang w:eastAsia="pl-PL"/>
              </w:rPr>
            </w:pPr>
            <w:r w:rsidRPr="00B1614A">
              <w:rPr>
                <w:rFonts w:ascii="Cambria" w:eastAsia="Aptos" w:hAnsi="Cambria"/>
                <w:color w:val="000000" w:themeColor="text1"/>
              </w:rPr>
              <w:t>K_01</w:t>
            </w:r>
          </w:p>
        </w:tc>
        <w:tc>
          <w:tcPr>
            <w:tcW w:w="1530" w:type="dxa"/>
            <w:tcBorders>
              <w:top w:val="single" w:sz="4" w:space="0" w:color="auto"/>
              <w:left w:val="single" w:sz="4" w:space="0" w:color="auto"/>
              <w:bottom w:val="single" w:sz="4" w:space="0" w:color="auto"/>
              <w:right w:val="single" w:sz="4" w:space="0" w:color="auto"/>
            </w:tcBorders>
            <w:vAlign w:val="center"/>
          </w:tcPr>
          <w:p w14:paraId="66EC2402" w14:textId="77777777" w:rsidR="005F056F" w:rsidRPr="00B1614A" w:rsidRDefault="005F056F" w:rsidP="005F056F">
            <w:pPr>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2E5E16"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DC210C"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CECA5E5" w14:textId="77777777" w:rsidR="005F056F" w:rsidRPr="00B1614A"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A5288B" w14:textId="77777777" w:rsidR="005F056F" w:rsidRPr="00B1614A" w:rsidRDefault="005F056F" w:rsidP="005F056F">
            <w:pPr>
              <w:jc w:val="center"/>
              <w:rPr>
                <w:rFonts w:ascii="Cambria" w:eastAsia="Aptos" w:hAnsi="Cambria"/>
                <w:color w:val="000000" w:themeColor="text1"/>
                <w:lang w:eastAsia="pl-PL"/>
              </w:rPr>
            </w:pPr>
            <w:r w:rsidRPr="00B1614A">
              <w:rPr>
                <w:rFonts w:ascii="Cambria" w:eastAsia="Aptos" w:hAnsi="Cambria"/>
                <w:color w:val="000000" w:themeColor="text1"/>
              </w:rPr>
              <w:t>x</w:t>
            </w:r>
          </w:p>
        </w:tc>
      </w:tr>
      <w:tr w:rsidR="005F056F" w:rsidRPr="00B1614A" w14:paraId="3DEA0DB2"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4108AE5" w14:textId="77777777" w:rsidR="005F056F" w:rsidRPr="00B1614A" w:rsidRDefault="005F056F" w:rsidP="005F056F">
            <w:pPr>
              <w:spacing w:before="20"/>
              <w:ind w:right="-108"/>
              <w:jc w:val="center"/>
              <w:rPr>
                <w:rFonts w:ascii="Cambria" w:eastAsia="Aptos" w:hAnsi="Cambria"/>
                <w:color w:val="000000" w:themeColor="text1"/>
              </w:rPr>
            </w:pPr>
            <w:r w:rsidRPr="00B1614A">
              <w:rPr>
                <w:rFonts w:ascii="Cambria" w:eastAsia="Aptos" w:hAnsi="Cambria"/>
                <w:color w:val="000000" w:themeColor="text1"/>
              </w:rPr>
              <w:t>K_02</w:t>
            </w:r>
          </w:p>
        </w:tc>
        <w:tc>
          <w:tcPr>
            <w:tcW w:w="1530" w:type="dxa"/>
            <w:tcBorders>
              <w:top w:val="single" w:sz="4" w:space="0" w:color="auto"/>
              <w:left w:val="single" w:sz="4" w:space="0" w:color="auto"/>
              <w:bottom w:val="single" w:sz="4" w:space="0" w:color="auto"/>
              <w:right w:val="single" w:sz="4" w:space="0" w:color="auto"/>
            </w:tcBorders>
            <w:vAlign w:val="center"/>
          </w:tcPr>
          <w:p w14:paraId="49AD599E" w14:textId="77777777" w:rsidR="005F056F" w:rsidRPr="00B1614A" w:rsidRDefault="005F056F" w:rsidP="005F056F">
            <w:pPr>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53E7DB"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F26DCA" w14:textId="77777777" w:rsidR="005F056F" w:rsidRPr="00B1614A"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6A9ED3" w14:textId="77777777" w:rsidR="005F056F" w:rsidRPr="00B1614A"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5BC039"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r>
      <w:tr w:rsidR="005F056F" w:rsidRPr="00B1614A" w14:paraId="77116B49"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71C27F9" w14:textId="77777777" w:rsidR="005F056F" w:rsidRPr="00B1614A" w:rsidRDefault="005F056F" w:rsidP="005F056F">
            <w:pPr>
              <w:spacing w:before="20"/>
              <w:ind w:right="-108"/>
              <w:jc w:val="center"/>
              <w:rPr>
                <w:rFonts w:ascii="Cambria" w:eastAsia="Aptos" w:hAnsi="Cambria"/>
                <w:color w:val="000000" w:themeColor="text1"/>
              </w:rPr>
            </w:pPr>
            <w:r w:rsidRPr="00B1614A">
              <w:rPr>
                <w:rFonts w:ascii="Cambria" w:eastAsia="Aptos" w:hAnsi="Cambria"/>
                <w:color w:val="000000" w:themeColor="text1"/>
              </w:rPr>
              <w:t>K_03</w:t>
            </w:r>
          </w:p>
        </w:tc>
        <w:tc>
          <w:tcPr>
            <w:tcW w:w="1530" w:type="dxa"/>
            <w:tcBorders>
              <w:top w:val="single" w:sz="4" w:space="0" w:color="auto"/>
              <w:left w:val="single" w:sz="4" w:space="0" w:color="auto"/>
              <w:bottom w:val="single" w:sz="4" w:space="0" w:color="auto"/>
              <w:right w:val="single" w:sz="4" w:space="0" w:color="auto"/>
            </w:tcBorders>
            <w:vAlign w:val="center"/>
          </w:tcPr>
          <w:p w14:paraId="6E367224" w14:textId="77777777" w:rsidR="005F056F" w:rsidRPr="00B1614A" w:rsidRDefault="005F056F" w:rsidP="005F056F">
            <w:pPr>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C5C47E"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0FE186" w14:textId="77777777" w:rsidR="005F056F" w:rsidRPr="00B1614A"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4BC405" w14:textId="77777777" w:rsidR="005F056F" w:rsidRPr="00B1614A"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ABD4D9" w14:textId="77777777" w:rsidR="005F056F" w:rsidRPr="00B1614A" w:rsidRDefault="005F056F" w:rsidP="005F056F">
            <w:pPr>
              <w:jc w:val="center"/>
              <w:rPr>
                <w:rFonts w:ascii="Cambria" w:eastAsia="Aptos" w:hAnsi="Cambria"/>
                <w:color w:val="000000" w:themeColor="text1"/>
              </w:rPr>
            </w:pPr>
            <w:r w:rsidRPr="00B1614A">
              <w:rPr>
                <w:rFonts w:ascii="Cambria" w:eastAsia="Aptos" w:hAnsi="Cambria"/>
                <w:color w:val="000000" w:themeColor="text1"/>
              </w:rPr>
              <w:t>x</w:t>
            </w:r>
          </w:p>
        </w:tc>
      </w:tr>
    </w:tbl>
    <w:p w14:paraId="724DC348" w14:textId="77777777" w:rsidR="005F056F" w:rsidRPr="00B1614A" w:rsidRDefault="005F056F" w:rsidP="005F056F">
      <w:pPr>
        <w:keepNext/>
        <w:spacing w:before="120" w:after="120"/>
        <w:jc w:val="both"/>
        <w:outlineLvl w:val="0"/>
        <w:rPr>
          <w:rFonts w:ascii="Cambria" w:eastAsia="Aptos" w:hAnsi="Cambria"/>
          <w:b/>
          <w:bCs/>
          <w:color w:val="000000" w:themeColor="text1"/>
          <w:kern w:val="32"/>
          <w:lang w:val="pl-PL"/>
        </w:rPr>
      </w:pPr>
      <w:r w:rsidRPr="00B1614A">
        <w:rPr>
          <w:rFonts w:ascii="Cambria" w:eastAsia="Aptos" w:hAnsi="Cambria"/>
          <w:b/>
          <w:bCs/>
          <w:color w:val="000000" w:themeColor="text1"/>
          <w:kern w:val="32"/>
          <w:lang w:val="pl-PL"/>
        </w:rPr>
        <w:t xml:space="preserve">9. Opis sposobu ustalania oceny końcowej </w:t>
      </w:r>
      <w:r w:rsidRPr="00B1614A">
        <w:rPr>
          <w:rFonts w:ascii="Cambria" w:eastAsia="Aptos" w:hAnsi="Cambria"/>
          <w:color w:val="000000" w:themeColor="text1"/>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F056F" w:rsidRPr="00B1614A" w14:paraId="64E221F2" w14:textId="77777777" w:rsidTr="002C5A95">
        <w:trPr>
          <w:trHeight w:val="93"/>
        </w:trPr>
        <w:tc>
          <w:tcPr>
            <w:tcW w:w="9356" w:type="dxa"/>
            <w:hideMark/>
          </w:tcPr>
          <w:p w14:paraId="2C49936C" w14:textId="77777777" w:rsidR="005F056F" w:rsidRPr="00B1614A" w:rsidRDefault="005F056F" w:rsidP="005F056F">
            <w:pPr>
              <w:rPr>
                <w:rFonts w:ascii="Cambria" w:eastAsia="Calibri" w:hAnsi="Cambria"/>
                <w:b/>
                <w:bCs/>
                <w:color w:val="000000" w:themeColor="text1"/>
                <w:lang w:val="pl-PL"/>
              </w:rPr>
            </w:pPr>
            <w:r w:rsidRPr="00B1614A">
              <w:rPr>
                <w:rFonts w:ascii="Cambria" w:eastAsia="Calibri" w:hAnsi="Cambria"/>
                <w:b/>
                <w:bCs/>
                <w:color w:val="000000" w:themeColor="text1"/>
                <w:lang w:val="pl-PL"/>
              </w:rPr>
              <w:t>Zastosowanie systemu punktowego – oceny według następującej skali (wyrażone w %):</w:t>
            </w:r>
          </w:p>
          <w:p w14:paraId="1DA9703A" w14:textId="77777777" w:rsidR="005F056F" w:rsidRPr="00B1614A" w:rsidRDefault="005F056F" w:rsidP="005F056F">
            <w:pPr>
              <w:spacing w:after="120"/>
              <w:jc w:val="both"/>
              <w:rPr>
                <w:rFonts w:ascii="Cambria" w:eastAsia="Aptos" w:hAnsi="Cambria" w:cs="Calibri"/>
                <w:b/>
                <w:color w:val="000000" w:themeColor="text1"/>
                <w:lang w:val="pl-PL"/>
              </w:rPr>
            </w:pPr>
            <w:r w:rsidRPr="00B1614A">
              <w:rPr>
                <w:rFonts w:ascii="Cambria" w:eastAsia="Calibri" w:hAnsi="Cambria"/>
                <w:color w:val="000000" w:themeColor="text1"/>
                <w:lang w:val="pl-PL"/>
              </w:rPr>
              <w:t>90%– 100% ocena 5.0; 80%– 89% ocena  4.5; 70% – 79% ocena 4.0; 60%– 69% ocena 3.5; 50%– 59%  ocena 3.0; 0%– 49% ocena 2.0</w:t>
            </w:r>
          </w:p>
          <w:p w14:paraId="08431A52" w14:textId="77777777" w:rsidR="005F056F" w:rsidRPr="00B1614A" w:rsidRDefault="005F056F" w:rsidP="005F056F">
            <w:pPr>
              <w:spacing w:after="120"/>
              <w:jc w:val="both"/>
              <w:rPr>
                <w:rFonts w:ascii="Cambria" w:eastAsia="Aptos" w:hAnsi="Cambria" w:cs="Calibri"/>
                <w:color w:val="000000" w:themeColor="text1"/>
                <w:lang w:val="pl-PL"/>
              </w:rPr>
            </w:pPr>
            <w:r w:rsidRPr="00B1614A">
              <w:rPr>
                <w:rFonts w:ascii="Cambria" w:eastAsia="Aptos" w:hAnsi="Cambria" w:cs="Calibri"/>
                <w:b/>
                <w:color w:val="000000" w:themeColor="text1"/>
                <w:lang w:val="pl-PL"/>
              </w:rPr>
              <w:lastRenderedPageBreak/>
              <w:t xml:space="preserve">Bardzo dobry (5,0): </w:t>
            </w:r>
            <w:r w:rsidRPr="00B1614A">
              <w:rPr>
                <w:rFonts w:ascii="Cambria" w:eastAsia="Aptos" w:hAnsi="Cambria" w:cs="Calibri"/>
                <w:color w:val="000000" w:themeColor="text1"/>
                <w:lang w:val="pl-PL"/>
              </w:rPr>
              <w:t>Student w pełni lub w wysokim stopniu opanował treści ćwiczeń we wskazanych obszarach wiedzy, umiejętności i kompetencji społecznych.</w:t>
            </w:r>
          </w:p>
          <w:p w14:paraId="11556694" w14:textId="77777777" w:rsidR="005F056F" w:rsidRPr="00B1614A" w:rsidRDefault="005F056F" w:rsidP="005F056F">
            <w:pPr>
              <w:spacing w:after="120"/>
              <w:jc w:val="both"/>
              <w:rPr>
                <w:rFonts w:ascii="Cambria" w:eastAsia="Aptos" w:hAnsi="Cambria" w:cs="Calibri"/>
                <w:color w:val="000000" w:themeColor="text1"/>
                <w:lang w:val="pl-PL"/>
              </w:rPr>
            </w:pPr>
            <w:r w:rsidRPr="00B1614A">
              <w:rPr>
                <w:rFonts w:ascii="Cambria" w:eastAsia="Aptos" w:hAnsi="Cambria" w:cs="Calibri"/>
                <w:b/>
                <w:color w:val="000000" w:themeColor="text1"/>
                <w:lang w:val="pl-PL"/>
              </w:rPr>
              <w:t xml:space="preserve">Dobry/dobry plus (4/4,5): </w:t>
            </w:r>
            <w:r w:rsidRPr="00B1614A">
              <w:rPr>
                <w:rFonts w:ascii="Cambria" w:eastAsia="Aptos" w:hAnsi="Cambria" w:cs="Calibri"/>
                <w:color w:val="000000" w:themeColor="text1"/>
                <w:lang w:val="pl-PL"/>
              </w:rPr>
              <w:t>Student w dobrym stopniu opanował treści ćwiczeń we wskazanych obszarach wiedzy, umiejętności i kompetencji społecznych.</w:t>
            </w:r>
          </w:p>
          <w:p w14:paraId="144CE461" w14:textId="77777777" w:rsidR="005F056F" w:rsidRPr="00B1614A" w:rsidRDefault="005F056F" w:rsidP="005F056F">
            <w:pPr>
              <w:jc w:val="both"/>
              <w:rPr>
                <w:rFonts w:ascii="Cambria" w:eastAsia="Aptos" w:hAnsi="Cambria"/>
                <w:b/>
                <w:bCs/>
                <w:color w:val="000000" w:themeColor="text1"/>
                <w:lang w:val="pl-PL"/>
              </w:rPr>
            </w:pPr>
            <w:r w:rsidRPr="00B1614A">
              <w:rPr>
                <w:rFonts w:ascii="Cambria" w:eastAsia="Aptos" w:hAnsi="Cambria" w:cs="Calibri"/>
                <w:b/>
                <w:color w:val="000000" w:themeColor="text1"/>
                <w:lang w:val="pl-PL"/>
              </w:rPr>
              <w:t xml:space="preserve">Dostateczny /dostateczny plus (3/3,5): </w:t>
            </w:r>
            <w:r w:rsidRPr="00B1614A">
              <w:rPr>
                <w:rFonts w:ascii="Cambria" w:eastAsia="Aptos" w:hAnsi="Cambria" w:cs="Calibri"/>
                <w:color w:val="000000" w:themeColor="text1"/>
                <w:lang w:val="pl-PL"/>
              </w:rPr>
              <w:t>Student opanował w dostatecznym stopniu treści ćwiczeń we wskazanych obszarach wiedzy, umiejętności i kompetencji społecznych.</w:t>
            </w:r>
          </w:p>
        </w:tc>
      </w:tr>
    </w:tbl>
    <w:p w14:paraId="523D3068" w14:textId="77777777" w:rsidR="005F056F" w:rsidRPr="00B1614A" w:rsidRDefault="005F056F" w:rsidP="005F056F">
      <w:pPr>
        <w:spacing w:before="120" w:after="120"/>
        <w:rPr>
          <w:rFonts w:ascii="Cambria" w:eastAsia="Aptos" w:hAnsi="Cambria"/>
          <w:b/>
          <w:bCs/>
          <w:color w:val="000000" w:themeColor="text1"/>
        </w:rPr>
      </w:pPr>
      <w:r w:rsidRPr="00B1614A">
        <w:rPr>
          <w:rFonts w:ascii="Cambria" w:eastAsia="Aptos" w:hAnsi="Cambria"/>
          <w:b/>
          <w:bCs/>
          <w:color w:val="000000" w:themeColor="text1"/>
        </w:rPr>
        <w:lastRenderedPageBreak/>
        <w:t xml:space="preserve">10. Forma </w:t>
      </w:r>
      <w:proofErr w:type="spellStart"/>
      <w:r w:rsidRPr="00B1614A">
        <w:rPr>
          <w:rFonts w:ascii="Cambria" w:eastAsia="Aptos" w:hAnsi="Cambria"/>
          <w:b/>
          <w:bCs/>
          <w:color w:val="000000" w:themeColor="text1"/>
        </w:rPr>
        <w:t>zaliczenia</w:t>
      </w:r>
      <w:proofErr w:type="spellEnd"/>
      <w:r w:rsidRPr="00B1614A">
        <w:rPr>
          <w:rFonts w:ascii="Cambria" w:eastAsia="Aptos" w:hAnsi="Cambria"/>
          <w:b/>
          <w:bCs/>
          <w:color w:val="000000" w:themeColor="text1"/>
        </w:rPr>
        <w:t xml:space="preserve"> </w:t>
      </w:r>
      <w:proofErr w:type="spellStart"/>
      <w:r w:rsidRPr="00B1614A">
        <w:rPr>
          <w:rFonts w:ascii="Cambria" w:eastAsia="Aptos" w:hAnsi="Cambria"/>
          <w:b/>
          <w:bCs/>
          <w:color w:val="000000" w:themeColor="text1"/>
        </w:rPr>
        <w:t>zajęć</w:t>
      </w:r>
      <w:proofErr w:type="spellEnd"/>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F056F" w:rsidRPr="00B1614A" w14:paraId="3D0B95D0" w14:textId="77777777" w:rsidTr="002C5A95">
        <w:trPr>
          <w:trHeight w:val="540"/>
        </w:trPr>
        <w:tc>
          <w:tcPr>
            <w:tcW w:w="9356" w:type="dxa"/>
            <w:hideMark/>
          </w:tcPr>
          <w:p w14:paraId="1076EA6A" w14:textId="77777777" w:rsidR="005F056F" w:rsidRPr="00B1614A" w:rsidRDefault="005F056F" w:rsidP="005F056F">
            <w:pPr>
              <w:spacing w:before="120" w:after="120"/>
              <w:rPr>
                <w:rFonts w:ascii="Cambria" w:eastAsia="Aptos" w:hAnsi="Cambria"/>
                <w:b/>
                <w:bCs/>
                <w:color w:val="000000" w:themeColor="text1"/>
                <w:lang w:val="pl-PL"/>
              </w:rPr>
            </w:pPr>
            <w:r w:rsidRPr="00B1614A">
              <w:rPr>
                <w:rFonts w:ascii="Cambria" w:eastAsia="Aptos" w:hAnsi="Cambria"/>
                <w:color w:val="000000" w:themeColor="text1"/>
                <w:lang w:val="pl-PL"/>
              </w:rPr>
              <w:t>Zaliczenie z oceną. P</w:t>
            </w:r>
            <w:r w:rsidRPr="00B1614A">
              <w:rPr>
                <w:rFonts w:ascii="Cambria" w:eastAsia="Calibri" w:hAnsi="Cambria"/>
                <w:color w:val="000000" w:themeColor="text1"/>
                <w:lang w:val="pl-PL"/>
              </w:rPr>
              <w:t xml:space="preserve">oprawna artykulacja jest również jednym z elementów ocenianych podczas egzaminu ustnego z </w:t>
            </w:r>
            <w:r w:rsidRPr="00B1614A">
              <w:rPr>
                <w:rFonts w:ascii="Cambria" w:eastAsia="Aptos" w:hAnsi="Cambria"/>
                <w:i/>
                <w:color w:val="000000" w:themeColor="text1"/>
                <w:lang w:val="pl-PL"/>
              </w:rPr>
              <w:t>Praktycznej Nauki Języka Niemieckiego</w:t>
            </w:r>
            <w:r w:rsidRPr="00B1614A">
              <w:rPr>
                <w:rFonts w:ascii="Cambria" w:eastAsia="Calibri" w:hAnsi="Cambria"/>
                <w:color w:val="000000" w:themeColor="text1"/>
                <w:lang w:val="pl-PL"/>
              </w:rPr>
              <w:t xml:space="preserve"> po 6. semestrze</w:t>
            </w:r>
            <w:r w:rsidRPr="00B1614A">
              <w:rPr>
                <w:rFonts w:ascii="Cambria" w:eastAsia="Aptos" w:hAnsi="Cambria"/>
                <w:i/>
                <w:color w:val="000000" w:themeColor="text1"/>
                <w:lang w:val="pl-PL"/>
              </w:rPr>
              <w:t>.</w:t>
            </w:r>
          </w:p>
        </w:tc>
      </w:tr>
    </w:tbl>
    <w:p w14:paraId="007F13F9" w14:textId="77777777" w:rsidR="005F056F" w:rsidRPr="00B1614A" w:rsidRDefault="005F056F" w:rsidP="005F056F">
      <w:pPr>
        <w:spacing w:before="120" w:after="120"/>
        <w:rPr>
          <w:rFonts w:ascii="Cambria" w:eastAsia="Aptos" w:hAnsi="Cambria"/>
          <w:color w:val="000000" w:themeColor="text1"/>
          <w:lang w:val="pl-PL"/>
        </w:rPr>
      </w:pPr>
      <w:r w:rsidRPr="00B1614A">
        <w:rPr>
          <w:rFonts w:ascii="Cambria" w:eastAsia="Aptos" w:hAnsi="Cambria"/>
          <w:b/>
          <w:bCs/>
          <w:color w:val="000000" w:themeColor="text1"/>
          <w:lang w:val="pl-PL"/>
        </w:rPr>
        <w:t xml:space="preserve">11. Obciążenie pracą studenta </w:t>
      </w:r>
      <w:r w:rsidRPr="00B1614A">
        <w:rPr>
          <w:rFonts w:ascii="Cambria" w:eastAsia="Aptos" w:hAnsi="Cambria"/>
          <w:color w:val="000000" w:themeColor="text1"/>
          <w:lang w:val="pl-PL"/>
        </w:rPr>
        <w:t>(sposób wyznaczenia punktów ECTS):</w:t>
      </w:r>
    </w:p>
    <w:tbl>
      <w:tblPr>
        <w:tblW w:w="9415" w:type="dxa"/>
        <w:jc w:val="center"/>
        <w:tblLook w:val="04A0" w:firstRow="1" w:lastRow="0" w:firstColumn="1" w:lastColumn="0" w:noHBand="0" w:noVBand="1"/>
      </w:tblPr>
      <w:tblGrid>
        <w:gridCol w:w="5783"/>
        <w:gridCol w:w="1504"/>
        <w:gridCol w:w="2128"/>
      </w:tblGrid>
      <w:tr w:rsidR="005F056F" w:rsidRPr="00B1614A" w14:paraId="7E396D3B" w14:textId="77777777" w:rsidTr="005B5342">
        <w:trPr>
          <w:trHeight w:val="291"/>
          <w:jc w:val="center"/>
        </w:trPr>
        <w:tc>
          <w:tcPr>
            <w:tcW w:w="5984"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262DEEE8"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b/>
                <w:bCs/>
                <w:color w:val="000000" w:themeColor="text1"/>
              </w:rPr>
              <w:t xml:space="preserve">Forma </w:t>
            </w:r>
            <w:proofErr w:type="spellStart"/>
            <w:r w:rsidRPr="00B1614A">
              <w:rPr>
                <w:rFonts w:ascii="Cambria" w:eastAsia="Aptos" w:hAnsi="Cambria"/>
                <w:b/>
                <w:bCs/>
                <w:color w:val="000000" w:themeColor="text1"/>
              </w:rPr>
              <w:t>aktywności</w:t>
            </w:r>
            <w:proofErr w:type="spellEnd"/>
            <w:r w:rsidRPr="00B1614A">
              <w:rPr>
                <w:rFonts w:ascii="Cambria" w:eastAsia="Aptos" w:hAnsi="Cambria"/>
                <w:b/>
                <w:bCs/>
                <w:color w:val="000000" w:themeColor="text1"/>
              </w:rPr>
              <w:t xml:space="preserve"> </w:t>
            </w:r>
            <w:proofErr w:type="spellStart"/>
            <w:r w:rsidRPr="00B1614A">
              <w:rPr>
                <w:rFonts w:ascii="Cambria" w:eastAsia="Aptos" w:hAnsi="Cambria"/>
                <w:b/>
                <w:bCs/>
                <w:color w:val="000000" w:themeColor="text1"/>
              </w:rPr>
              <w:t>studenta</w:t>
            </w:r>
            <w:proofErr w:type="spellEnd"/>
          </w:p>
        </w:tc>
        <w:tc>
          <w:tcPr>
            <w:tcW w:w="34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B32FDA5" w14:textId="77777777" w:rsidR="005F056F" w:rsidRPr="00B1614A" w:rsidRDefault="005F056F" w:rsidP="005F056F">
            <w:pPr>
              <w:spacing w:before="20" w:after="20"/>
              <w:jc w:val="center"/>
              <w:rPr>
                <w:rFonts w:ascii="Cambria" w:eastAsia="Aptos" w:hAnsi="Cambria"/>
                <w:color w:val="000000" w:themeColor="text1"/>
                <w:lang w:eastAsia="pl-PL"/>
              </w:rPr>
            </w:pPr>
            <w:proofErr w:type="spellStart"/>
            <w:r w:rsidRPr="00B1614A">
              <w:rPr>
                <w:rFonts w:ascii="Cambria" w:eastAsia="Aptos" w:hAnsi="Cambria"/>
                <w:b/>
                <w:bCs/>
                <w:color w:val="000000" w:themeColor="text1"/>
              </w:rPr>
              <w:t>Liczba</w:t>
            </w:r>
            <w:proofErr w:type="spellEnd"/>
            <w:r w:rsidRPr="00B1614A">
              <w:rPr>
                <w:rFonts w:ascii="Cambria" w:eastAsia="Aptos" w:hAnsi="Cambria"/>
                <w:b/>
                <w:bCs/>
                <w:color w:val="000000" w:themeColor="text1"/>
              </w:rPr>
              <w:t xml:space="preserve"> </w:t>
            </w:r>
            <w:proofErr w:type="spellStart"/>
            <w:r w:rsidRPr="00B1614A">
              <w:rPr>
                <w:rFonts w:ascii="Cambria" w:eastAsia="Aptos" w:hAnsi="Cambria"/>
                <w:b/>
                <w:bCs/>
                <w:color w:val="000000" w:themeColor="text1"/>
              </w:rPr>
              <w:t>godzin</w:t>
            </w:r>
            <w:proofErr w:type="spellEnd"/>
          </w:p>
        </w:tc>
      </w:tr>
      <w:tr w:rsidR="005F056F" w:rsidRPr="00B1614A" w14:paraId="6A75CCAE" w14:textId="77777777" w:rsidTr="005B5342">
        <w:trPr>
          <w:trHeight w:val="291"/>
          <w:jc w:val="center"/>
        </w:trPr>
        <w:tc>
          <w:tcPr>
            <w:tcW w:w="5984" w:type="dxa"/>
            <w:vMerge/>
            <w:tcBorders>
              <w:left w:val="single" w:sz="4" w:space="0" w:color="auto"/>
            </w:tcBorders>
            <w:vAlign w:val="center"/>
            <w:hideMark/>
          </w:tcPr>
          <w:p w14:paraId="7C20611F" w14:textId="77777777" w:rsidR="005F056F" w:rsidRPr="00B1614A" w:rsidRDefault="005F056F" w:rsidP="005F056F">
            <w:pPr>
              <w:rPr>
                <w:rFonts w:ascii="Cambria" w:eastAsia="Aptos" w:hAnsi="Cambria"/>
                <w:color w:val="000000" w:themeColor="text1"/>
                <w:lang w:eastAsia="pl-PL"/>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13AE9A9" w14:textId="77777777" w:rsidR="005F056F" w:rsidRPr="00B1614A" w:rsidRDefault="005F056F" w:rsidP="005F056F">
            <w:pPr>
              <w:spacing w:before="20" w:after="20"/>
              <w:jc w:val="center"/>
              <w:rPr>
                <w:rFonts w:ascii="Cambria" w:eastAsia="Aptos" w:hAnsi="Cambria"/>
                <w:color w:val="000000" w:themeColor="text1"/>
                <w:lang w:eastAsia="pl-PL"/>
              </w:rPr>
            </w:pPr>
            <w:proofErr w:type="spellStart"/>
            <w:r w:rsidRPr="00B1614A">
              <w:rPr>
                <w:rFonts w:ascii="Cambria" w:eastAsia="Aptos" w:hAnsi="Cambria"/>
                <w:b/>
                <w:bCs/>
                <w:color w:val="000000" w:themeColor="text1"/>
              </w:rPr>
              <w:t>na</w:t>
            </w:r>
            <w:proofErr w:type="spellEnd"/>
            <w:r w:rsidRPr="00B1614A">
              <w:rPr>
                <w:rFonts w:ascii="Cambria" w:eastAsia="Aptos" w:hAnsi="Cambria"/>
                <w:b/>
                <w:bCs/>
                <w:color w:val="000000" w:themeColor="text1"/>
              </w:rPr>
              <w:t xml:space="preserve"> </w:t>
            </w:r>
            <w:proofErr w:type="spellStart"/>
            <w:r w:rsidRPr="00B1614A">
              <w:rPr>
                <w:rFonts w:ascii="Cambria" w:eastAsia="Aptos" w:hAnsi="Cambria"/>
                <w:b/>
                <w:bCs/>
                <w:color w:val="000000" w:themeColor="text1"/>
              </w:rPr>
              <w:t>studiach</w:t>
            </w:r>
            <w:proofErr w:type="spellEnd"/>
            <w:r w:rsidRPr="00B1614A">
              <w:rPr>
                <w:rFonts w:ascii="Cambria" w:eastAsia="Aptos" w:hAnsi="Cambria"/>
                <w:b/>
                <w:bCs/>
                <w:color w:val="000000" w:themeColor="text1"/>
              </w:rPr>
              <w:t xml:space="preserve"> </w:t>
            </w:r>
            <w:proofErr w:type="spellStart"/>
            <w:r w:rsidRPr="00B1614A">
              <w:rPr>
                <w:rFonts w:ascii="Cambria" w:eastAsia="Aptos" w:hAnsi="Cambria"/>
                <w:b/>
                <w:bCs/>
                <w:color w:val="000000" w:themeColor="text1"/>
              </w:rPr>
              <w:t>stacjonarnych</w:t>
            </w:r>
            <w:proofErr w:type="spellEnd"/>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C22B490" w14:textId="77777777" w:rsidR="005F056F" w:rsidRPr="00B1614A" w:rsidRDefault="005F056F" w:rsidP="005F056F">
            <w:pPr>
              <w:spacing w:before="20" w:after="20"/>
              <w:jc w:val="center"/>
              <w:rPr>
                <w:rFonts w:ascii="Cambria" w:eastAsia="Aptos" w:hAnsi="Cambria"/>
                <w:color w:val="000000" w:themeColor="text1"/>
                <w:lang w:eastAsia="pl-PL"/>
              </w:rPr>
            </w:pPr>
            <w:proofErr w:type="spellStart"/>
            <w:r w:rsidRPr="00B1614A">
              <w:rPr>
                <w:rFonts w:ascii="Cambria" w:eastAsia="Aptos" w:hAnsi="Cambria"/>
                <w:b/>
                <w:bCs/>
                <w:color w:val="000000" w:themeColor="text1"/>
              </w:rPr>
              <w:t>na</w:t>
            </w:r>
            <w:proofErr w:type="spellEnd"/>
            <w:r w:rsidRPr="00B1614A">
              <w:rPr>
                <w:rFonts w:ascii="Cambria" w:eastAsia="Aptos" w:hAnsi="Cambria"/>
                <w:b/>
                <w:bCs/>
                <w:color w:val="000000" w:themeColor="text1"/>
              </w:rPr>
              <w:t xml:space="preserve"> </w:t>
            </w:r>
            <w:proofErr w:type="spellStart"/>
            <w:r w:rsidRPr="00B1614A">
              <w:rPr>
                <w:rFonts w:ascii="Cambria" w:eastAsia="Aptos" w:hAnsi="Cambria"/>
                <w:b/>
                <w:bCs/>
                <w:color w:val="000000" w:themeColor="text1"/>
              </w:rPr>
              <w:t>studiach</w:t>
            </w:r>
            <w:proofErr w:type="spellEnd"/>
            <w:r w:rsidRPr="00B1614A">
              <w:rPr>
                <w:rFonts w:ascii="Cambria" w:eastAsia="Aptos" w:hAnsi="Cambria"/>
                <w:b/>
                <w:bCs/>
                <w:color w:val="000000" w:themeColor="text1"/>
              </w:rPr>
              <w:t xml:space="preserve"> </w:t>
            </w:r>
            <w:proofErr w:type="spellStart"/>
            <w:r w:rsidRPr="00B1614A">
              <w:rPr>
                <w:rFonts w:ascii="Cambria" w:eastAsia="Aptos" w:hAnsi="Cambria"/>
                <w:b/>
                <w:bCs/>
                <w:color w:val="000000" w:themeColor="text1"/>
              </w:rPr>
              <w:t>niestacjonarnych</w:t>
            </w:r>
            <w:proofErr w:type="spellEnd"/>
          </w:p>
        </w:tc>
      </w:tr>
      <w:tr w:rsidR="005F056F" w:rsidRPr="00B1614A" w14:paraId="0639F2B2" w14:textId="77777777" w:rsidTr="002C5A95">
        <w:trPr>
          <w:trHeight w:val="449"/>
          <w:jc w:val="center"/>
        </w:trPr>
        <w:tc>
          <w:tcPr>
            <w:tcW w:w="9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43A28BF" w14:textId="77777777" w:rsidR="005F056F" w:rsidRPr="00B1614A" w:rsidRDefault="005F056F" w:rsidP="005F056F">
            <w:pPr>
              <w:spacing w:before="20" w:after="20"/>
              <w:jc w:val="center"/>
              <w:rPr>
                <w:rFonts w:ascii="Cambria" w:eastAsia="Aptos" w:hAnsi="Cambria"/>
                <w:color w:val="000000" w:themeColor="text1"/>
                <w:lang w:val="pl-PL" w:eastAsia="pl-PL"/>
              </w:rPr>
            </w:pPr>
            <w:r w:rsidRPr="00B1614A">
              <w:rPr>
                <w:rFonts w:ascii="Cambria" w:eastAsia="Aptos" w:hAnsi="Cambria"/>
                <w:b/>
                <w:bCs/>
                <w:color w:val="000000" w:themeColor="text1"/>
                <w:lang w:val="pl-PL"/>
              </w:rPr>
              <w:t>Godziny kontaktowe studenta (w ramach zajęć):</w:t>
            </w:r>
          </w:p>
        </w:tc>
      </w:tr>
      <w:tr w:rsidR="005F056F" w:rsidRPr="00B1614A" w14:paraId="3A8D4F56" w14:textId="77777777" w:rsidTr="005B5342">
        <w:trPr>
          <w:trHeight w:val="291"/>
          <w:jc w:val="center"/>
        </w:trPr>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2038D4" w14:textId="77777777" w:rsidR="005F056F" w:rsidRPr="00B1614A" w:rsidRDefault="005F056F" w:rsidP="005F056F">
            <w:pPr>
              <w:spacing w:before="20" w:after="20"/>
              <w:rPr>
                <w:rFonts w:ascii="Cambria" w:eastAsia="Aptos" w:hAnsi="Cambria"/>
                <w:color w:val="000000" w:themeColor="text1"/>
                <w:lang w:val="pl-PL" w:eastAsia="pl-PL"/>
              </w:rPr>
            </w:pPr>
            <w:r w:rsidRPr="00B1614A">
              <w:rPr>
                <w:rFonts w:ascii="Cambria" w:eastAsia="Aptos" w:hAnsi="Cambria"/>
                <w:color w:val="000000" w:themeColor="text1"/>
                <w:lang w:val="pl-PL"/>
              </w:rPr>
              <w:t>liczba godzin pracy studenta z bezpośrednim udziałem nauczycieli akademickich lub innych osób prowadzących zajęcia</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3116A1"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30</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3DCA7A"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18</w:t>
            </w:r>
          </w:p>
        </w:tc>
      </w:tr>
      <w:tr w:rsidR="005F056F" w:rsidRPr="00B1614A" w14:paraId="0131049E" w14:textId="77777777" w:rsidTr="002C5A95">
        <w:trPr>
          <w:trHeight w:val="435"/>
          <w:jc w:val="center"/>
        </w:trPr>
        <w:tc>
          <w:tcPr>
            <w:tcW w:w="9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A2965BE" w14:textId="77777777" w:rsidR="005F056F" w:rsidRPr="00B1614A" w:rsidRDefault="005F056F" w:rsidP="005F056F">
            <w:pPr>
              <w:spacing w:before="20" w:after="20"/>
              <w:jc w:val="center"/>
              <w:rPr>
                <w:rFonts w:ascii="Cambria" w:eastAsia="Aptos" w:hAnsi="Cambria"/>
                <w:color w:val="000000" w:themeColor="text1"/>
                <w:lang w:val="pl-PL" w:eastAsia="pl-PL"/>
              </w:rPr>
            </w:pPr>
            <w:r w:rsidRPr="00B1614A">
              <w:rPr>
                <w:rFonts w:ascii="Cambria" w:eastAsia="Aptos" w:hAnsi="Cambria"/>
                <w:b/>
                <w:bCs/>
                <w:color w:val="000000" w:themeColor="text1"/>
                <w:lang w:val="pl-PL"/>
              </w:rPr>
              <w:t>Praca własna studenta (indywidualna praca studenta związana z zajęciami):</w:t>
            </w:r>
          </w:p>
        </w:tc>
      </w:tr>
      <w:tr w:rsidR="005F056F" w:rsidRPr="00B1614A" w14:paraId="3806971A" w14:textId="77777777" w:rsidTr="005B5342">
        <w:trPr>
          <w:trHeight w:val="391"/>
          <w:jc w:val="center"/>
        </w:trPr>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8AC5AA" w14:textId="77777777" w:rsidR="005F056F" w:rsidRPr="00B1614A" w:rsidRDefault="005F056F" w:rsidP="005F056F">
            <w:pPr>
              <w:spacing w:before="20" w:after="20"/>
              <w:rPr>
                <w:rFonts w:ascii="Cambria" w:eastAsia="Aptos" w:hAnsi="Cambria"/>
                <w:color w:val="000000" w:themeColor="text1"/>
                <w:lang w:eastAsia="pl-PL"/>
              </w:rPr>
            </w:pPr>
            <w:proofErr w:type="spellStart"/>
            <w:r w:rsidRPr="00B1614A">
              <w:rPr>
                <w:rFonts w:ascii="Cambria" w:eastAsia="Aptos" w:hAnsi="Cambria"/>
                <w:color w:val="000000" w:themeColor="text1"/>
              </w:rPr>
              <w:t>przygotowanie</w:t>
            </w:r>
            <w:proofErr w:type="spellEnd"/>
            <w:r w:rsidRPr="00B1614A">
              <w:rPr>
                <w:rFonts w:ascii="Cambria" w:eastAsia="Aptos" w:hAnsi="Cambria"/>
                <w:color w:val="000000" w:themeColor="text1"/>
              </w:rPr>
              <w:t xml:space="preserve"> do </w:t>
            </w:r>
            <w:proofErr w:type="spellStart"/>
            <w:r w:rsidRPr="00B1614A">
              <w:rPr>
                <w:rFonts w:ascii="Cambria" w:eastAsia="Aptos" w:hAnsi="Cambria"/>
                <w:color w:val="000000" w:themeColor="text1"/>
              </w:rPr>
              <w:t>sprawdzianów</w:t>
            </w:r>
            <w:proofErr w:type="spellEnd"/>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CDE14C"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5</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492468"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7</w:t>
            </w:r>
          </w:p>
        </w:tc>
      </w:tr>
      <w:tr w:rsidR="005F056F" w:rsidRPr="00B1614A" w14:paraId="63585864" w14:textId="77777777" w:rsidTr="005B5342">
        <w:trPr>
          <w:jc w:val="center"/>
        </w:trPr>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F9ACE" w14:textId="77777777" w:rsidR="005F056F" w:rsidRPr="00B1614A" w:rsidRDefault="005F056F" w:rsidP="005F056F">
            <w:pPr>
              <w:spacing w:before="20" w:after="20"/>
              <w:rPr>
                <w:rFonts w:ascii="Cambria" w:eastAsia="Aptos" w:hAnsi="Cambria"/>
                <w:color w:val="000000" w:themeColor="text1"/>
                <w:lang w:val="pl-PL" w:eastAsia="pl-PL"/>
              </w:rPr>
            </w:pPr>
            <w:r w:rsidRPr="00B1614A">
              <w:rPr>
                <w:rFonts w:ascii="Cambria" w:eastAsia="Aptos" w:hAnsi="Cambria"/>
                <w:color w:val="000000" w:themeColor="text1"/>
                <w:lang w:val="pl-PL"/>
              </w:rPr>
              <w:t>przygotowanie do realizacji zajęć laboratoryjnych (zadania domowe)</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42D349"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8</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B07A80"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13</w:t>
            </w:r>
          </w:p>
        </w:tc>
      </w:tr>
      <w:tr w:rsidR="005F056F" w:rsidRPr="00B1614A" w14:paraId="39D93148" w14:textId="77777777" w:rsidTr="005B5342">
        <w:trPr>
          <w:trHeight w:val="453"/>
          <w:jc w:val="center"/>
        </w:trPr>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3D0A4" w14:textId="77777777" w:rsidR="005F056F" w:rsidRPr="00B1614A" w:rsidRDefault="005F056F" w:rsidP="005F056F">
            <w:pPr>
              <w:spacing w:before="20" w:after="20"/>
              <w:rPr>
                <w:rFonts w:ascii="Cambria" w:eastAsia="Aptos" w:hAnsi="Cambria"/>
                <w:color w:val="000000" w:themeColor="text1"/>
                <w:lang w:eastAsia="pl-PL"/>
              </w:rPr>
            </w:pPr>
            <w:proofErr w:type="spellStart"/>
            <w:r w:rsidRPr="00B1614A">
              <w:rPr>
                <w:rFonts w:ascii="Cambria" w:eastAsia="Aptos" w:hAnsi="Cambria"/>
                <w:color w:val="000000" w:themeColor="text1"/>
              </w:rPr>
              <w:t>zapoznanie</w:t>
            </w:r>
            <w:proofErr w:type="spellEnd"/>
            <w:r w:rsidRPr="00B1614A">
              <w:rPr>
                <w:rFonts w:ascii="Cambria" w:eastAsia="Aptos" w:hAnsi="Cambria"/>
                <w:color w:val="000000" w:themeColor="text1"/>
              </w:rPr>
              <w:t xml:space="preserve"> z </w:t>
            </w:r>
            <w:proofErr w:type="spellStart"/>
            <w:r w:rsidRPr="00B1614A">
              <w:rPr>
                <w:rFonts w:ascii="Cambria" w:eastAsia="Aptos" w:hAnsi="Cambria"/>
                <w:color w:val="000000" w:themeColor="text1"/>
              </w:rPr>
              <w:t>literaturą</w:t>
            </w:r>
            <w:proofErr w:type="spellEnd"/>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A7F506"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7</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6FD208" w14:textId="77777777" w:rsidR="005F056F" w:rsidRPr="00B1614A" w:rsidRDefault="005F056F" w:rsidP="005F056F">
            <w:pPr>
              <w:spacing w:before="20" w:after="20"/>
              <w:jc w:val="center"/>
              <w:rPr>
                <w:rFonts w:ascii="Cambria" w:eastAsia="Aptos" w:hAnsi="Cambria"/>
                <w:color w:val="000000" w:themeColor="text1"/>
                <w:lang w:eastAsia="pl-PL"/>
              </w:rPr>
            </w:pPr>
            <w:r w:rsidRPr="00B1614A">
              <w:rPr>
                <w:rFonts w:ascii="Cambria" w:eastAsia="Aptos" w:hAnsi="Cambria"/>
                <w:color w:val="000000" w:themeColor="text1"/>
              </w:rPr>
              <w:t>12</w:t>
            </w:r>
          </w:p>
        </w:tc>
      </w:tr>
      <w:tr w:rsidR="005F056F" w:rsidRPr="00B1614A" w14:paraId="61FB9E67" w14:textId="77777777" w:rsidTr="005B5342">
        <w:trPr>
          <w:trHeight w:val="360"/>
          <w:jc w:val="center"/>
        </w:trPr>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446FB9" w14:textId="77777777" w:rsidR="005F056F" w:rsidRPr="00B1614A" w:rsidRDefault="005F056F" w:rsidP="005F056F">
            <w:pPr>
              <w:spacing w:before="20" w:after="20"/>
              <w:jc w:val="right"/>
              <w:rPr>
                <w:rFonts w:ascii="Cambria" w:eastAsia="Aptos" w:hAnsi="Cambria"/>
                <w:color w:val="000000" w:themeColor="text1"/>
                <w:lang w:eastAsia="pl-PL"/>
              </w:rPr>
            </w:pPr>
            <w:proofErr w:type="spellStart"/>
            <w:r w:rsidRPr="00B1614A">
              <w:rPr>
                <w:rFonts w:ascii="Cambria" w:eastAsia="Aptos" w:hAnsi="Cambria"/>
                <w:b/>
                <w:bCs/>
                <w:color w:val="000000" w:themeColor="text1"/>
              </w:rPr>
              <w:t>suma</w:t>
            </w:r>
            <w:proofErr w:type="spellEnd"/>
            <w:r w:rsidRPr="00B1614A">
              <w:rPr>
                <w:rFonts w:ascii="Cambria" w:eastAsia="Aptos" w:hAnsi="Cambria"/>
                <w:b/>
                <w:bCs/>
                <w:color w:val="000000" w:themeColor="text1"/>
              </w:rPr>
              <w:t xml:space="preserve"> </w:t>
            </w:r>
            <w:proofErr w:type="spellStart"/>
            <w:r w:rsidRPr="00B1614A">
              <w:rPr>
                <w:rFonts w:ascii="Cambria" w:eastAsia="Aptos" w:hAnsi="Cambria"/>
                <w:b/>
                <w:bCs/>
                <w:color w:val="000000" w:themeColor="text1"/>
              </w:rPr>
              <w:t>godzin</w:t>
            </w:r>
            <w:proofErr w:type="spellEnd"/>
            <w:r w:rsidRPr="00B1614A">
              <w:rPr>
                <w:rFonts w:ascii="Cambria" w:eastAsia="Aptos" w:hAnsi="Cambria"/>
                <w:b/>
                <w:bCs/>
                <w:color w:val="000000" w:themeColor="text1"/>
              </w:rPr>
              <w:t>:</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7EE5F9" w14:textId="77777777" w:rsidR="005F056F" w:rsidRPr="00B1614A" w:rsidRDefault="005F056F" w:rsidP="005F056F">
            <w:pPr>
              <w:spacing w:before="20" w:after="20"/>
              <w:jc w:val="center"/>
              <w:rPr>
                <w:rFonts w:ascii="Cambria" w:eastAsia="Aptos" w:hAnsi="Cambria"/>
                <w:b/>
                <w:bCs/>
                <w:color w:val="000000" w:themeColor="text1"/>
                <w:lang w:eastAsia="pl-PL"/>
              </w:rPr>
            </w:pPr>
            <w:r w:rsidRPr="00B1614A">
              <w:rPr>
                <w:rFonts w:ascii="Cambria" w:eastAsia="Aptos" w:hAnsi="Cambria"/>
                <w:b/>
                <w:bCs/>
                <w:color w:val="000000" w:themeColor="text1"/>
              </w:rPr>
              <w:t>50</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494C29" w14:textId="77777777" w:rsidR="005F056F" w:rsidRPr="00B1614A" w:rsidRDefault="005F056F" w:rsidP="005F056F">
            <w:pPr>
              <w:spacing w:before="20" w:after="20"/>
              <w:jc w:val="center"/>
              <w:rPr>
                <w:rFonts w:ascii="Cambria" w:eastAsia="Aptos" w:hAnsi="Cambria"/>
                <w:b/>
                <w:bCs/>
                <w:color w:val="000000" w:themeColor="text1"/>
                <w:lang w:eastAsia="pl-PL"/>
              </w:rPr>
            </w:pPr>
            <w:r w:rsidRPr="00B1614A">
              <w:rPr>
                <w:rFonts w:ascii="Cambria" w:eastAsia="Aptos" w:hAnsi="Cambria"/>
                <w:b/>
                <w:bCs/>
                <w:color w:val="000000" w:themeColor="text1"/>
              </w:rPr>
              <w:t>50</w:t>
            </w:r>
          </w:p>
        </w:tc>
      </w:tr>
      <w:tr w:rsidR="005F056F" w:rsidRPr="00B1614A" w14:paraId="74487F43" w14:textId="77777777" w:rsidTr="005B5342">
        <w:trPr>
          <w:jc w:val="center"/>
        </w:trPr>
        <w:tc>
          <w:tcPr>
            <w:tcW w:w="5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F8C9A3" w14:textId="77777777" w:rsidR="005F056F" w:rsidRPr="00B1614A" w:rsidRDefault="005F056F" w:rsidP="005F056F">
            <w:pPr>
              <w:spacing w:before="20" w:after="20"/>
              <w:jc w:val="right"/>
              <w:rPr>
                <w:rFonts w:ascii="Cambria" w:eastAsia="Aptos" w:hAnsi="Cambria"/>
                <w:color w:val="000000" w:themeColor="text1"/>
                <w:lang w:val="pl-PL" w:eastAsia="pl-PL"/>
              </w:rPr>
            </w:pPr>
            <w:r w:rsidRPr="00B1614A">
              <w:rPr>
                <w:rFonts w:ascii="Cambria" w:eastAsia="Aptos" w:hAnsi="Cambria"/>
                <w:b/>
                <w:bCs/>
                <w:color w:val="000000" w:themeColor="text1"/>
                <w:lang w:val="pl-PL"/>
              </w:rPr>
              <w:t xml:space="preserve">liczba pkt ECTS przypisana do zajęć: </w:t>
            </w:r>
            <w:r w:rsidRPr="00B1614A">
              <w:rPr>
                <w:rFonts w:ascii="Cambria" w:eastAsia="Aptos" w:hAnsi="Cambria"/>
                <w:color w:val="000000" w:themeColor="text1"/>
                <w:lang w:val="pl-PL"/>
              </w:rPr>
              <w:br/>
              <w:t>(1 pkt ECTS odpowiada od 25 do 30 godzin aktywności studenta)</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5C1B20" w14:textId="77777777" w:rsidR="005F056F" w:rsidRPr="00B1614A" w:rsidRDefault="005F056F" w:rsidP="005F056F">
            <w:pPr>
              <w:spacing w:before="20" w:after="20"/>
              <w:jc w:val="center"/>
              <w:rPr>
                <w:rFonts w:ascii="Cambria" w:eastAsia="Aptos" w:hAnsi="Cambria"/>
                <w:b/>
                <w:bCs/>
                <w:color w:val="000000" w:themeColor="text1"/>
                <w:lang w:eastAsia="pl-PL"/>
              </w:rPr>
            </w:pPr>
            <w:r w:rsidRPr="00B1614A">
              <w:rPr>
                <w:rFonts w:ascii="Cambria" w:eastAsia="Aptos" w:hAnsi="Cambria"/>
                <w:b/>
                <w:bCs/>
                <w:color w:val="000000" w:themeColor="text1"/>
              </w:rPr>
              <w:t>2</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97B35" w14:textId="77777777" w:rsidR="005F056F" w:rsidRPr="00B1614A" w:rsidRDefault="005F056F" w:rsidP="005F056F">
            <w:pPr>
              <w:spacing w:before="20" w:after="20"/>
              <w:jc w:val="center"/>
              <w:rPr>
                <w:rFonts w:ascii="Cambria" w:eastAsia="Aptos" w:hAnsi="Cambria"/>
                <w:b/>
                <w:bCs/>
                <w:color w:val="000000" w:themeColor="text1"/>
                <w:lang w:eastAsia="pl-PL"/>
              </w:rPr>
            </w:pPr>
            <w:r w:rsidRPr="00B1614A">
              <w:rPr>
                <w:rFonts w:ascii="Cambria" w:eastAsia="Aptos" w:hAnsi="Cambria"/>
                <w:b/>
                <w:bCs/>
                <w:color w:val="000000" w:themeColor="text1"/>
              </w:rPr>
              <w:t>2</w:t>
            </w:r>
          </w:p>
        </w:tc>
      </w:tr>
    </w:tbl>
    <w:p w14:paraId="1C471378" w14:textId="77777777" w:rsidR="005F056F" w:rsidRPr="00B1614A" w:rsidRDefault="005F056F" w:rsidP="005F056F">
      <w:pPr>
        <w:spacing w:before="120" w:after="120"/>
        <w:rPr>
          <w:rFonts w:ascii="Cambria" w:eastAsia="Aptos" w:hAnsi="Cambria"/>
          <w:b/>
          <w:bCs/>
          <w:color w:val="000000" w:themeColor="text1"/>
          <w:sz w:val="24"/>
          <w:szCs w:val="24"/>
        </w:rPr>
      </w:pPr>
      <w:r w:rsidRPr="00B1614A">
        <w:rPr>
          <w:rFonts w:ascii="Cambria" w:eastAsia="Aptos" w:hAnsi="Cambria"/>
          <w:b/>
          <w:bCs/>
          <w:color w:val="000000" w:themeColor="text1"/>
          <w:sz w:val="24"/>
          <w:szCs w:val="24"/>
        </w:rPr>
        <w:t xml:space="preserve">12. </w:t>
      </w:r>
      <w:proofErr w:type="spellStart"/>
      <w:r w:rsidRPr="00B1614A">
        <w:rPr>
          <w:rFonts w:ascii="Cambria" w:eastAsia="Aptos" w:hAnsi="Cambria"/>
          <w:b/>
          <w:bCs/>
          <w:color w:val="000000" w:themeColor="text1"/>
          <w:sz w:val="24"/>
          <w:szCs w:val="24"/>
        </w:rPr>
        <w:t>Literatura</w:t>
      </w:r>
      <w:proofErr w:type="spellEnd"/>
      <w:r w:rsidRPr="00B1614A">
        <w:rPr>
          <w:rFonts w:ascii="Cambria" w:eastAsia="Aptos" w:hAnsi="Cambria"/>
          <w:b/>
          <w:bCs/>
          <w:color w:val="000000" w:themeColor="text1"/>
          <w:sz w:val="24"/>
          <w:szCs w:val="24"/>
        </w:rPr>
        <w:t xml:space="preserve"> </w:t>
      </w:r>
      <w:proofErr w:type="spellStart"/>
      <w:r w:rsidRPr="00B1614A">
        <w:rPr>
          <w:rFonts w:ascii="Cambria" w:eastAsia="Aptos" w:hAnsi="Cambria"/>
          <w:b/>
          <w:bCs/>
          <w:color w:val="000000" w:themeColor="text1"/>
          <w:sz w:val="24"/>
          <w:szCs w:val="24"/>
        </w:rPr>
        <w:t>zajęć</w:t>
      </w:r>
      <w:proofErr w:type="spellEnd"/>
    </w:p>
    <w:tbl>
      <w:tblPr>
        <w:tblW w:w="9464" w:type="dxa"/>
        <w:jc w:val="center"/>
        <w:tblLook w:val="04A0" w:firstRow="1" w:lastRow="0" w:firstColumn="1" w:lastColumn="0" w:noHBand="0" w:noVBand="1"/>
      </w:tblPr>
      <w:tblGrid>
        <w:gridCol w:w="9464"/>
      </w:tblGrid>
      <w:tr w:rsidR="005F056F" w:rsidRPr="00B1614A" w14:paraId="2FCDD820" w14:textId="77777777" w:rsidTr="002C5A95">
        <w:trPr>
          <w:jc w:val="center"/>
        </w:trPr>
        <w:tc>
          <w:tcPr>
            <w:tcW w:w="9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2AC3F" w14:textId="77777777" w:rsidR="005F056F" w:rsidRPr="00B1614A" w:rsidRDefault="005F056F" w:rsidP="005F056F">
            <w:pPr>
              <w:rPr>
                <w:rFonts w:ascii="Cambria" w:eastAsia="Aptos" w:hAnsi="Cambria"/>
                <w:color w:val="000000" w:themeColor="text1"/>
                <w:lang w:val="pl-PL" w:eastAsia="pl-PL"/>
              </w:rPr>
            </w:pPr>
            <w:r w:rsidRPr="00B1614A">
              <w:rPr>
                <w:rFonts w:ascii="Cambria" w:eastAsia="Aptos" w:hAnsi="Cambria"/>
                <w:b/>
                <w:bCs/>
                <w:color w:val="000000" w:themeColor="text1"/>
                <w:lang w:val="pl-PL"/>
              </w:rPr>
              <w:t>Literatura obowiązkowa:</w:t>
            </w:r>
          </w:p>
          <w:p w14:paraId="6056DBEE" w14:textId="77777777" w:rsidR="005F056F" w:rsidRPr="00B1614A" w:rsidRDefault="005F056F" w:rsidP="005F056F">
            <w:pPr>
              <w:rPr>
                <w:rFonts w:ascii="Cambria" w:eastAsia="Aptos" w:hAnsi="Cambria"/>
                <w:color w:val="000000" w:themeColor="text1"/>
                <w:lang w:val="pl-PL"/>
              </w:rPr>
            </w:pPr>
            <w:r w:rsidRPr="00B1614A">
              <w:rPr>
                <w:rFonts w:ascii="Cambria" w:eastAsia="Aptos" w:hAnsi="Cambria"/>
                <w:color w:val="000000" w:themeColor="text1"/>
                <w:lang w:val="pl-PL"/>
              </w:rPr>
              <w:t xml:space="preserve">1.   </w:t>
            </w:r>
            <w:proofErr w:type="spellStart"/>
            <w:r w:rsidRPr="00B1614A">
              <w:rPr>
                <w:rFonts w:ascii="Cambria" w:eastAsia="Aptos" w:hAnsi="Cambria"/>
                <w:color w:val="000000" w:themeColor="text1"/>
                <w:lang w:val="pl-PL"/>
              </w:rPr>
              <w:t>Bęza</w:t>
            </w:r>
            <w:proofErr w:type="spellEnd"/>
            <w:r w:rsidRPr="00B1614A">
              <w:rPr>
                <w:rFonts w:ascii="Cambria" w:eastAsia="Aptos" w:hAnsi="Cambria"/>
                <w:color w:val="000000" w:themeColor="text1"/>
                <w:lang w:val="pl-PL"/>
              </w:rPr>
              <w:t xml:space="preserve"> S. </w:t>
            </w:r>
            <w:r w:rsidRPr="00B1614A">
              <w:rPr>
                <w:rFonts w:ascii="Cambria" w:eastAsia="Aptos" w:hAnsi="Cambria"/>
                <w:i/>
                <w:iCs/>
                <w:color w:val="000000" w:themeColor="text1"/>
                <w:lang w:val="pl-PL"/>
              </w:rPr>
              <w:t xml:space="preserve">ABC der </w:t>
            </w:r>
            <w:proofErr w:type="spellStart"/>
            <w:r w:rsidRPr="00B1614A">
              <w:rPr>
                <w:rFonts w:ascii="Cambria" w:eastAsia="Aptos" w:hAnsi="Cambria"/>
                <w:i/>
                <w:iCs/>
                <w:color w:val="000000" w:themeColor="text1"/>
                <w:lang w:val="pl-PL"/>
              </w:rPr>
              <w:t>deutschen</w:t>
            </w:r>
            <w:proofErr w:type="spellEnd"/>
            <w:r w:rsidRPr="00B1614A">
              <w:rPr>
                <w:rFonts w:ascii="Cambria" w:eastAsia="Aptos" w:hAnsi="Cambria"/>
                <w:i/>
                <w:iCs/>
                <w:color w:val="000000" w:themeColor="text1"/>
                <w:lang w:val="pl-PL"/>
              </w:rPr>
              <w:t xml:space="preserve"> </w:t>
            </w:r>
            <w:proofErr w:type="spellStart"/>
            <w:r w:rsidRPr="00B1614A">
              <w:rPr>
                <w:rFonts w:ascii="Cambria" w:eastAsia="Aptos" w:hAnsi="Cambria"/>
                <w:i/>
                <w:iCs/>
                <w:color w:val="000000" w:themeColor="text1"/>
                <w:lang w:val="pl-PL"/>
              </w:rPr>
              <w:t>Phonetik</w:t>
            </w:r>
            <w:proofErr w:type="spellEnd"/>
            <w:r w:rsidRPr="00B1614A">
              <w:rPr>
                <w:rFonts w:ascii="Cambria" w:eastAsia="Aptos" w:hAnsi="Cambria"/>
                <w:i/>
                <w:iCs/>
                <w:color w:val="000000" w:themeColor="text1"/>
                <w:lang w:val="pl-PL"/>
              </w:rPr>
              <w:t>. ABC fonetyki niemieckiej.</w:t>
            </w:r>
            <w:r w:rsidRPr="00B1614A">
              <w:rPr>
                <w:rFonts w:ascii="Cambria" w:eastAsia="Aptos" w:hAnsi="Cambria"/>
                <w:color w:val="000000" w:themeColor="text1"/>
                <w:lang w:val="pl-PL"/>
              </w:rPr>
              <w:t xml:space="preserve"> Warszawa</w:t>
            </w:r>
            <w:r w:rsidRPr="00B1614A">
              <w:rPr>
                <w:rFonts w:ascii="Cambria" w:eastAsia="Aptos" w:hAnsi="Cambria"/>
                <w:color w:val="000000" w:themeColor="text1"/>
                <w:lang w:val="pl-PL" w:eastAsia="pl-PL"/>
              </w:rPr>
              <w:t xml:space="preserve"> </w:t>
            </w:r>
            <w:r w:rsidRPr="00B1614A">
              <w:rPr>
                <w:rFonts w:ascii="Cambria" w:eastAsia="Aptos" w:hAnsi="Cambria"/>
                <w:color w:val="000000" w:themeColor="text1"/>
                <w:lang w:val="pl-PL"/>
              </w:rPr>
              <w:t xml:space="preserve">2020. </w:t>
            </w:r>
          </w:p>
          <w:p w14:paraId="7F401ACA" w14:textId="77777777" w:rsidR="005F056F" w:rsidRPr="00B1614A" w:rsidRDefault="005F056F" w:rsidP="005F056F">
            <w:pPr>
              <w:ind w:left="372" w:hanging="372"/>
              <w:rPr>
                <w:rFonts w:ascii="Cambria" w:eastAsia="Aptos" w:hAnsi="Cambria"/>
                <w:color w:val="000000" w:themeColor="text1"/>
                <w:lang w:val="de-DE" w:eastAsia="pl-PL"/>
              </w:rPr>
            </w:pPr>
            <w:r w:rsidRPr="00B1614A">
              <w:rPr>
                <w:rFonts w:ascii="Cambria" w:eastAsia="Aptos" w:hAnsi="Cambria"/>
                <w:color w:val="000000" w:themeColor="text1"/>
                <w:lang w:val="pl-PL" w:eastAsia="pl-PL"/>
              </w:rPr>
              <w:t xml:space="preserve">2.   </w:t>
            </w:r>
            <w:proofErr w:type="spellStart"/>
            <w:r w:rsidRPr="00B1614A">
              <w:rPr>
                <w:rFonts w:ascii="Cambria" w:eastAsia="Aptos" w:hAnsi="Cambria"/>
                <w:color w:val="000000" w:themeColor="text1"/>
                <w:spacing w:val="-4"/>
                <w:lang w:val="pl-PL"/>
              </w:rPr>
              <w:t>Hirschfeld</w:t>
            </w:r>
            <w:proofErr w:type="spellEnd"/>
            <w:r w:rsidRPr="00B1614A">
              <w:rPr>
                <w:rFonts w:ascii="Cambria" w:eastAsia="Aptos" w:hAnsi="Cambria"/>
                <w:color w:val="000000" w:themeColor="text1"/>
                <w:spacing w:val="-4"/>
                <w:lang w:val="pl-PL"/>
              </w:rPr>
              <w:t xml:space="preserve"> U., </w:t>
            </w:r>
            <w:proofErr w:type="spellStart"/>
            <w:r w:rsidRPr="00B1614A">
              <w:rPr>
                <w:rFonts w:ascii="Cambria" w:eastAsia="Aptos" w:hAnsi="Cambria"/>
                <w:color w:val="000000" w:themeColor="text1"/>
                <w:spacing w:val="-4"/>
                <w:lang w:val="pl-PL"/>
              </w:rPr>
              <w:t>Reinke</w:t>
            </w:r>
            <w:proofErr w:type="spellEnd"/>
            <w:r w:rsidRPr="00B1614A">
              <w:rPr>
                <w:rFonts w:ascii="Cambria" w:eastAsia="Aptos" w:hAnsi="Cambria"/>
                <w:color w:val="000000" w:themeColor="text1"/>
                <w:spacing w:val="-4"/>
                <w:lang w:val="pl-PL"/>
              </w:rPr>
              <w:t xml:space="preserve"> K. </w:t>
            </w:r>
            <w:proofErr w:type="spellStart"/>
            <w:r w:rsidRPr="00B1614A">
              <w:rPr>
                <w:rFonts w:ascii="Cambria" w:eastAsia="Aptos" w:hAnsi="Cambria"/>
                <w:i/>
                <w:iCs/>
                <w:color w:val="000000" w:themeColor="text1"/>
                <w:spacing w:val="-4"/>
                <w:lang w:val="pl-PL"/>
              </w:rPr>
              <w:t>Phonetik</w:t>
            </w:r>
            <w:proofErr w:type="spellEnd"/>
            <w:r w:rsidRPr="00B1614A">
              <w:rPr>
                <w:rFonts w:ascii="Cambria" w:eastAsia="Aptos" w:hAnsi="Cambria"/>
                <w:i/>
                <w:iCs/>
                <w:color w:val="000000" w:themeColor="text1"/>
                <w:spacing w:val="-4"/>
                <w:lang w:val="pl-PL"/>
              </w:rPr>
              <w:t xml:space="preserve"> </w:t>
            </w:r>
            <w:proofErr w:type="spellStart"/>
            <w:r w:rsidRPr="00B1614A">
              <w:rPr>
                <w:rFonts w:ascii="Cambria" w:eastAsia="Aptos" w:hAnsi="Cambria"/>
                <w:i/>
                <w:iCs/>
                <w:color w:val="000000" w:themeColor="text1"/>
                <w:spacing w:val="-4"/>
                <w:lang w:val="pl-PL"/>
              </w:rPr>
              <w:t>Simsalabim</w:t>
            </w:r>
            <w:proofErr w:type="spellEnd"/>
            <w:r w:rsidRPr="00B1614A">
              <w:rPr>
                <w:rFonts w:ascii="Cambria" w:eastAsia="Aptos" w:hAnsi="Cambria"/>
                <w:i/>
                <w:iCs/>
                <w:color w:val="000000" w:themeColor="text1"/>
                <w:spacing w:val="-4"/>
                <w:lang w:val="pl-PL"/>
              </w:rPr>
              <w:t xml:space="preserve">. </w:t>
            </w:r>
            <w:r w:rsidRPr="00B1614A">
              <w:rPr>
                <w:rFonts w:ascii="Cambria" w:eastAsia="Aptos" w:hAnsi="Cambria"/>
                <w:i/>
                <w:iCs/>
                <w:color w:val="000000" w:themeColor="text1"/>
                <w:spacing w:val="-4"/>
                <w:lang w:val="de-DE"/>
              </w:rPr>
              <w:t>Ein Übungskurs für Deutschlernende</w:t>
            </w:r>
            <w:r w:rsidRPr="00B1614A">
              <w:rPr>
                <w:rFonts w:ascii="Cambria" w:eastAsia="Aptos" w:hAnsi="Cambria"/>
                <w:color w:val="000000" w:themeColor="text1"/>
                <w:spacing w:val="-4"/>
                <w:lang w:val="de-DE"/>
              </w:rPr>
              <w:t>.  Berlin,  München 1998.</w:t>
            </w:r>
            <w:r w:rsidRPr="00B1614A">
              <w:rPr>
                <w:rFonts w:ascii="Cambria" w:eastAsia="Aptos" w:hAnsi="Cambria"/>
                <w:color w:val="000000" w:themeColor="text1"/>
                <w:lang w:val="de-DE"/>
              </w:rPr>
              <w:t xml:space="preserve"> </w:t>
            </w:r>
          </w:p>
          <w:p w14:paraId="5950B5B6" w14:textId="77777777" w:rsidR="005F056F" w:rsidRPr="00B1614A" w:rsidRDefault="005F056F" w:rsidP="005F056F">
            <w:pPr>
              <w:ind w:left="372" w:hanging="372"/>
              <w:rPr>
                <w:rFonts w:ascii="Cambria" w:eastAsia="Aptos" w:hAnsi="Cambria"/>
                <w:color w:val="000000" w:themeColor="text1"/>
                <w:lang w:val="de-DE" w:eastAsia="pl-PL"/>
              </w:rPr>
            </w:pPr>
            <w:r w:rsidRPr="00B1614A">
              <w:rPr>
                <w:rFonts w:ascii="Cambria" w:eastAsia="Aptos" w:hAnsi="Cambria"/>
                <w:color w:val="000000" w:themeColor="text1"/>
                <w:lang w:val="de-DE"/>
              </w:rPr>
              <w:t xml:space="preserve">3.   Hirschfeld U., Reinke K., Stock E. </w:t>
            </w:r>
            <w:r w:rsidRPr="00B1614A">
              <w:rPr>
                <w:rFonts w:ascii="Cambria" w:eastAsia="Aptos" w:hAnsi="Cambria"/>
                <w:i/>
                <w:iCs/>
                <w:color w:val="000000" w:themeColor="text1"/>
                <w:lang w:val="de-DE"/>
              </w:rPr>
              <w:t>Phonothek intensiv. Aussprachetraining</w:t>
            </w:r>
            <w:r w:rsidRPr="00B1614A">
              <w:rPr>
                <w:rFonts w:ascii="Cambria" w:eastAsia="Aptos" w:hAnsi="Cambria"/>
                <w:color w:val="000000" w:themeColor="text1"/>
                <w:lang w:val="de-DE"/>
              </w:rPr>
              <w:t>. Berlin, München 2007.</w:t>
            </w:r>
          </w:p>
          <w:p w14:paraId="0857EA8D" w14:textId="77777777" w:rsidR="005F056F" w:rsidRPr="00B1614A" w:rsidRDefault="005F056F" w:rsidP="005F056F">
            <w:pPr>
              <w:ind w:left="372" w:hanging="372"/>
              <w:rPr>
                <w:rFonts w:ascii="Cambria" w:eastAsia="Aptos" w:hAnsi="Cambria"/>
                <w:color w:val="000000" w:themeColor="text1"/>
                <w:lang w:eastAsia="pl-PL"/>
              </w:rPr>
            </w:pPr>
            <w:r w:rsidRPr="00B1614A">
              <w:rPr>
                <w:rFonts w:ascii="Cambria" w:eastAsia="Aptos" w:hAnsi="Cambria"/>
                <w:color w:val="000000" w:themeColor="text1"/>
                <w:lang w:val="de-DE"/>
              </w:rPr>
              <w:t xml:space="preserve">4.   Triebe N. </w:t>
            </w:r>
            <w:r w:rsidRPr="00B1614A">
              <w:rPr>
                <w:rFonts w:ascii="Cambria" w:eastAsia="Aptos" w:hAnsi="Cambria"/>
                <w:i/>
                <w:iCs/>
                <w:color w:val="000000" w:themeColor="text1"/>
                <w:lang w:val="de-DE"/>
              </w:rPr>
              <w:t>Klangvoll. Aussprachetraining Deutsch für polnische Lernende und Lehrende</w:t>
            </w:r>
            <w:r w:rsidRPr="00B1614A">
              <w:rPr>
                <w:rFonts w:ascii="Cambria" w:eastAsia="Aptos" w:hAnsi="Cambria"/>
                <w:color w:val="000000" w:themeColor="text1"/>
                <w:lang w:val="de-DE"/>
              </w:rPr>
              <w:t xml:space="preserve">. </w:t>
            </w:r>
            <w:r w:rsidRPr="00B1614A">
              <w:rPr>
                <w:rFonts w:ascii="Cambria" w:eastAsia="Aptos" w:hAnsi="Cambria"/>
                <w:color w:val="000000" w:themeColor="text1"/>
              </w:rPr>
              <w:t xml:space="preserve">Kraków 2014. </w:t>
            </w:r>
          </w:p>
        </w:tc>
      </w:tr>
      <w:tr w:rsidR="005F056F" w:rsidRPr="00B1614A" w14:paraId="3A0C4B0C" w14:textId="77777777" w:rsidTr="002C5A95">
        <w:trPr>
          <w:jc w:val="center"/>
        </w:trPr>
        <w:tc>
          <w:tcPr>
            <w:tcW w:w="9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9003F" w14:textId="77777777" w:rsidR="005F056F" w:rsidRPr="00B1614A" w:rsidRDefault="005F056F" w:rsidP="005F056F">
            <w:pPr>
              <w:ind w:right="-567"/>
              <w:rPr>
                <w:rFonts w:ascii="Cambria" w:eastAsia="Aptos" w:hAnsi="Cambria"/>
                <w:color w:val="000000" w:themeColor="text1"/>
                <w:lang w:eastAsia="pl-PL"/>
              </w:rPr>
            </w:pPr>
            <w:proofErr w:type="spellStart"/>
            <w:r w:rsidRPr="00B1614A">
              <w:rPr>
                <w:rFonts w:ascii="Cambria" w:eastAsia="Aptos" w:hAnsi="Cambria"/>
                <w:b/>
                <w:bCs/>
                <w:color w:val="000000" w:themeColor="text1"/>
              </w:rPr>
              <w:t>Literatura</w:t>
            </w:r>
            <w:proofErr w:type="spellEnd"/>
            <w:r w:rsidRPr="00B1614A">
              <w:rPr>
                <w:rFonts w:ascii="Cambria" w:eastAsia="Aptos" w:hAnsi="Cambria"/>
                <w:b/>
                <w:bCs/>
                <w:color w:val="000000" w:themeColor="text1"/>
              </w:rPr>
              <w:t xml:space="preserve"> </w:t>
            </w:r>
            <w:proofErr w:type="spellStart"/>
            <w:r w:rsidRPr="00B1614A">
              <w:rPr>
                <w:rFonts w:ascii="Cambria" w:eastAsia="Aptos" w:hAnsi="Cambria"/>
                <w:b/>
                <w:bCs/>
                <w:color w:val="000000" w:themeColor="text1"/>
              </w:rPr>
              <w:t>zalecana</w:t>
            </w:r>
            <w:proofErr w:type="spellEnd"/>
            <w:r w:rsidRPr="00B1614A">
              <w:rPr>
                <w:rFonts w:ascii="Cambria" w:eastAsia="Aptos" w:hAnsi="Cambria"/>
                <w:b/>
                <w:bCs/>
                <w:color w:val="000000" w:themeColor="text1"/>
              </w:rPr>
              <w:t xml:space="preserve"> / </w:t>
            </w:r>
            <w:proofErr w:type="spellStart"/>
            <w:r w:rsidRPr="00B1614A">
              <w:rPr>
                <w:rFonts w:ascii="Cambria" w:eastAsia="Aptos" w:hAnsi="Cambria"/>
                <w:b/>
                <w:bCs/>
                <w:color w:val="000000" w:themeColor="text1"/>
              </w:rPr>
              <w:t>fakultatywna</w:t>
            </w:r>
            <w:proofErr w:type="spellEnd"/>
            <w:r w:rsidRPr="00B1614A">
              <w:rPr>
                <w:rFonts w:ascii="Cambria" w:eastAsia="Aptos" w:hAnsi="Cambria"/>
                <w:b/>
                <w:bCs/>
                <w:color w:val="000000" w:themeColor="text1"/>
              </w:rPr>
              <w:t>:</w:t>
            </w:r>
          </w:p>
          <w:p w14:paraId="33BB2257" w14:textId="77777777" w:rsidR="005F056F" w:rsidRPr="00B1614A" w:rsidRDefault="005F056F" w:rsidP="005F056F">
            <w:pPr>
              <w:ind w:left="230" w:hanging="230"/>
              <w:rPr>
                <w:rFonts w:ascii="Cambria" w:eastAsia="Aptos" w:hAnsi="Cambria"/>
                <w:color w:val="000000" w:themeColor="text1"/>
              </w:rPr>
            </w:pPr>
            <w:r w:rsidRPr="00B1614A">
              <w:rPr>
                <w:rFonts w:ascii="Cambria" w:eastAsia="Aptos" w:hAnsi="Cambria"/>
                <w:color w:val="000000" w:themeColor="text1"/>
              </w:rPr>
              <w:t xml:space="preserve">1. </w:t>
            </w:r>
            <w:proofErr w:type="spellStart"/>
            <w:r w:rsidRPr="00B1614A">
              <w:rPr>
                <w:rFonts w:ascii="Cambria" w:eastAsia="Aptos" w:hAnsi="Cambria"/>
                <w:i/>
                <w:color w:val="000000" w:themeColor="text1"/>
              </w:rPr>
              <w:t>Phonetik</w:t>
            </w:r>
            <w:proofErr w:type="spellEnd"/>
            <w:r w:rsidRPr="00B1614A">
              <w:rPr>
                <w:rFonts w:ascii="Cambria" w:eastAsia="Aptos" w:hAnsi="Cambria"/>
                <w:i/>
                <w:color w:val="000000" w:themeColor="text1"/>
              </w:rPr>
              <w:t xml:space="preserve">. Deutsch DAF </w:t>
            </w:r>
            <w:proofErr w:type="spellStart"/>
            <w:r w:rsidRPr="00B1614A">
              <w:rPr>
                <w:rFonts w:ascii="Cambria" w:eastAsia="Aptos" w:hAnsi="Cambria"/>
                <w:i/>
                <w:color w:val="000000" w:themeColor="text1"/>
              </w:rPr>
              <w:t>Arbeitsblätter</w:t>
            </w:r>
            <w:proofErr w:type="spellEnd"/>
            <w:r w:rsidRPr="00B1614A">
              <w:rPr>
                <w:rFonts w:ascii="Cambria" w:eastAsia="Aptos" w:hAnsi="Cambria"/>
                <w:i/>
                <w:color w:val="000000" w:themeColor="text1"/>
              </w:rPr>
              <w:t xml:space="preserve"> pdf &amp; doc</w:t>
            </w:r>
            <w:r w:rsidRPr="00B1614A">
              <w:rPr>
                <w:rFonts w:ascii="Cambria" w:eastAsia="Aptos" w:hAnsi="Cambria"/>
                <w:color w:val="000000" w:themeColor="text1"/>
              </w:rPr>
              <w:t>, URL: https://de.islcollective.com/deutsch-daf-arbeitsblatter/suchen/phonetik.</w:t>
            </w:r>
          </w:p>
          <w:p w14:paraId="2D2138F3" w14:textId="77777777" w:rsidR="005F056F" w:rsidRPr="00B1614A" w:rsidRDefault="005F056F" w:rsidP="005F056F">
            <w:pPr>
              <w:ind w:left="230" w:hanging="230"/>
              <w:rPr>
                <w:rFonts w:ascii="Cambria" w:eastAsia="Aptos" w:hAnsi="Cambria"/>
                <w:color w:val="000000" w:themeColor="text1"/>
                <w:lang w:val="pl-PL" w:eastAsia="pl-PL"/>
              </w:rPr>
            </w:pPr>
            <w:r w:rsidRPr="00B1614A">
              <w:rPr>
                <w:rFonts w:ascii="Cambria" w:eastAsia="Aptos" w:hAnsi="Cambria"/>
                <w:color w:val="000000" w:themeColor="text1"/>
                <w:lang w:val="pl-PL" w:eastAsia="pl-PL"/>
              </w:rPr>
              <w:t xml:space="preserve">2. </w:t>
            </w:r>
            <w:r w:rsidRPr="00B1614A">
              <w:rPr>
                <w:rFonts w:ascii="Cambria" w:eastAsia="Aptos" w:hAnsi="Cambria"/>
                <w:i/>
                <w:color w:val="000000" w:themeColor="text1"/>
                <w:lang w:val="pl-PL" w:eastAsia="pl-PL"/>
              </w:rPr>
              <w:t>Ćwiczenie wymowy – Internacjonalizmy</w:t>
            </w:r>
            <w:r w:rsidRPr="00B1614A">
              <w:rPr>
                <w:rFonts w:ascii="Cambria" w:eastAsia="Aptos" w:hAnsi="Cambria"/>
                <w:color w:val="000000" w:themeColor="text1"/>
                <w:lang w:val="pl-PL" w:eastAsia="pl-PL"/>
              </w:rPr>
              <w:t>, URL: https://learngerman.dw.com/pl/%C4%87wiczenie-wymowy-internacjonalizmy/l-50456252/e-50457809.</w:t>
            </w:r>
          </w:p>
          <w:p w14:paraId="6E9297D8" w14:textId="77777777" w:rsidR="005F056F" w:rsidRPr="00B1614A" w:rsidRDefault="005F056F" w:rsidP="005F056F">
            <w:pPr>
              <w:ind w:left="230" w:hanging="230"/>
              <w:rPr>
                <w:rFonts w:ascii="Cambria" w:eastAsia="Aptos" w:hAnsi="Cambria"/>
                <w:color w:val="000000" w:themeColor="text1"/>
                <w:lang w:val="de-DE"/>
              </w:rPr>
            </w:pPr>
            <w:r w:rsidRPr="00B1614A">
              <w:rPr>
                <w:rFonts w:ascii="Cambria" w:eastAsia="Aptos" w:hAnsi="Cambria"/>
                <w:color w:val="000000" w:themeColor="text1"/>
                <w:lang w:val="de-DE" w:eastAsia="pl-PL"/>
              </w:rPr>
              <w:t xml:space="preserve">3. </w:t>
            </w:r>
            <w:proofErr w:type="spellStart"/>
            <w:r w:rsidRPr="00B1614A">
              <w:rPr>
                <w:rFonts w:ascii="Cambria" w:eastAsia="Aptos" w:hAnsi="Cambria"/>
                <w:color w:val="000000" w:themeColor="text1"/>
                <w:lang w:val="de-DE" w:eastAsia="pl-PL"/>
              </w:rPr>
              <w:t>Katelhön</w:t>
            </w:r>
            <w:proofErr w:type="spellEnd"/>
            <w:r w:rsidRPr="00B1614A">
              <w:rPr>
                <w:rFonts w:ascii="Cambria" w:eastAsia="Aptos" w:hAnsi="Cambria"/>
                <w:color w:val="000000" w:themeColor="text1"/>
                <w:lang w:val="de-DE" w:eastAsia="pl-PL"/>
              </w:rPr>
              <w:t xml:space="preserve"> P., </w:t>
            </w:r>
            <w:r w:rsidRPr="00B1614A">
              <w:rPr>
                <w:rFonts w:ascii="Cambria" w:eastAsia="Aptos" w:hAnsi="Cambria"/>
                <w:i/>
                <w:color w:val="000000" w:themeColor="text1"/>
                <w:lang w:val="de-DE" w:eastAsia="pl-PL"/>
              </w:rPr>
              <w:t xml:space="preserve">Deutsche Aussprache üben mit Musik. Mario und die </w:t>
            </w:r>
            <w:proofErr w:type="spellStart"/>
            <w:r w:rsidRPr="00B1614A">
              <w:rPr>
                <w:rFonts w:ascii="Cambria" w:eastAsia="Aptos" w:hAnsi="Cambria"/>
                <w:i/>
                <w:color w:val="000000" w:themeColor="text1"/>
                <w:lang w:val="de-DE" w:eastAsia="pl-PL"/>
              </w:rPr>
              <w:t>Muckemacher</w:t>
            </w:r>
            <w:proofErr w:type="spellEnd"/>
            <w:r w:rsidRPr="00B1614A">
              <w:rPr>
                <w:rFonts w:ascii="Cambria" w:eastAsia="Aptos" w:hAnsi="Cambria"/>
                <w:i/>
                <w:color w:val="000000" w:themeColor="text1"/>
                <w:lang w:val="de-DE" w:eastAsia="pl-PL"/>
              </w:rPr>
              <w:t>: Eine Einleitung</w:t>
            </w:r>
            <w:r w:rsidRPr="00B1614A">
              <w:rPr>
                <w:rFonts w:ascii="Cambria" w:eastAsia="Aptos" w:hAnsi="Cambria"/>
                <w:color w:val="000000" w:themeColor="text1"/>
                <w:lang w:val="de-DE" w:eastAsia="pl-PL"/>
              </w:rPr>
              <w:t>, Goethe Institut,  URL: https://www.goethe.de/resources/files/pdf288/deutsche-aussprache-uben-mit-musik_arbeitsblaetter-zu-den-tutorials-v1.pdf (</w:t>
            </w:r>
            <w:proofErr w:type="spellStart"/>
            <w:r w:rsidRPr="00B1614A">
              <w:rPr>
                <w:rFonts w:ascii="Cambria" w:eastAsia="Aptos" w:hAnsi="Cambria"/>
                <w:color w:val="000000" w:themeColor="text1"/>
                <w:lang w:val="de-DE" w:eastAsia="pl-PL"/>
              </w:rPr>
              <w:t>wybrane</w:t>
            </w:r>
            <w:proofErr w:type="spellEnd"/>
            <w:r w:rsidRPr="00B1614A">
              <w:rPr>
                <w:rFonts w:ascii="Cambria" w:eastAsia="Aptos" w:hAnsi="Cambria"/>
                <w:color w:val="000000" w:themeColor="text1"/>
                <w:lang w:val="de-DE" w:eastAsia="pl-PL"/>
              </w:rPr>
              <w:t xml:space="preserve"> </w:t>
            </w:r>
            <w:proofErr w:type="spellStart"/>
            <w:r w:rsidRPr="00B1614A">
              <w:rPr>
                <w:rFonts w:ascii="Cambria" w:eastAsia="Aptos" w:hAnsi="Cambria"/>
                <w:color w:val="000000" w:themeColor="text1"/>
                <w:lang w:val="de-DE" w:eastAsia="pl-PL"/>
              </w:rPr>
              <w:t>przykłady</w:t>
            </w:r>
            <w:proofErr w:type="spellEnd"/>
            <w:r w:rsidRPr="00B1614A">
              <w:rPr>
                <w:rFonts w:ascii="Cambria" w:eastAsia="Aptos" w:hAnsi="Cambria"/>
                <w:color w:val="000000" w:themeColor="text1"/>
                <w:lang w:val="de-DE" w:eastAsia="pl-PL"/>
              </w:rPr>
              <w:t>).</w:t>
            </w:r>
          </w:p>
          <w:p w14:paraId="08D823F2" w14:textId="77777777" w:rsidR="005F056F" w:rsidRPr="00B1614A" w:rsidRDefault="005F056F" w:rsidP="005F056F">
            <w:pPr>
              <w:rPr>
                <w:rFonts w:ascii="Cambria" w:eastAsia="Aptos" w:hAnsi="Cambria"/>
                <w:color w:val="000000" w:themeColor="text1"/>
                <w:lang w:val="pl-PL" w:eastAsia="pl-PL"/>
              </w:rPr>
            </w:pPr>
            <w:r w:rsidRPr="00B1614A">
              <w:rPr>
                <w:rFonts w:ascii="Cambria" w:eastAsia="Aptos" w:hAnsi="Cambria"/>
                <w:color w:val="000000" w:themeColor="text1"/>
                <w:lang w:val="pl-PL"/>
              </w:rPr>
              <w:t xml:space="preserve">2. Morciniec N., Prędota S. </w:t>
            </w:r>
            <w:r w:rsidRPr="00B1614A">
              <w:rPr>
                <w:rFonts w:ascii="Cambria" w:eastAsia="Aptos" w:hAnsi="Cambria"/>
                <w:i/>
                <w:iCs/>
                <w:color w:val="000000" w:themeColor="text1"/>
                <w:lang w:val="pl-PL"/>
              </w:rPr>
              <w:t>Podręcznik wymowy niemieckiej</w:t>
            </w:r>
            <w:r w:rsidRPr="00B1614A">
              <w:rPr>
                <w:rFonts w:ascii="Cambria" w:eastAsia="Aptos" w:hAnsi="Cambria"/>
                <w:color w:val="000000" w:themeColor="text1"/>
                <w:lang w:val="pl-PL"/>
              </w:rPr>
              <w:t>, Warszawa 1982.</w:t>
            </w:r>
          </w:p>
          <w:p w14:paraId="66E7B2BC" w14:textId="77777777" w:rsidR="005F056F" w:rsidRPr="00B1614A" w:rsidRDefault="005F056F" w:rsidP="005F056F">
            <w:pPr>
              <w:ind w:left="230" w:hanging="230"/>
              <w:rPr>
                <w:rFonts w:ascii="Cambria" w:eastAsia="Aptos" w:hAnsi="Cambria"/>
                <w:color w:val="000000" w:themeColor="text1"/>
                <w:lang w:val="de-DE" w:eastAsia="pl-PL"/>
              </w:rPr>
            </w:pPr>
            <w:r w:rsidRPr="00B1614A">
              <w:rPr>
                <w:rFonts w:ascii="Cambria" w:eastAsia="Aptos" w:hAnsi="Cambria"/>
                <w:color w:val="000000" w:themeColor="text1"/>
                <w:lang w:val="de-DE"/>
              </w:rPr>
              <w:t xml:space="preserve">3. </w:t>
            </w:r>
            <w:proofErr w:type="spellStart"/>
            <w:r w:rsidRPr="00B1614A">
              <w:rPr>
                <w:rFonts w:ascii="Cambria" w:eastAsia="Aptos" w:hAnsi="Cambria"/>
                <w:color w:val="000000" w:themeColor="text1"/>
                <w:lang w:val="de-DE"/>
              </w:rPr>
              <w:t>Niebisch</w:t>
            </w:r>
            <w:proofErr w:type="spellEnd"/>
            <w:r w:rsidRPr="00B1614A">
              <w:rPr>
                <w:rFonts w:ascii="Cambria" w:eastAsia="Aptos" w:hAnsi="Cambria"/>
                <w:color w:val="000000" w:themeColor="text1"/>
                <w:lang w:val="de-DE"/>
              </w:rPr>
              <w:t xml:space="preserve"> D. </w:t>
            </w:r>
            <w:r w:rsidRPr="00B1614A">
              <w:rPr>
                <w:rFonts w:ascii="Cambria" w:eastAsia="Aptos" w:hAnsi="Cambria"/>
                <w:i/>
                <w:iCs/>
                <w:color w:val="000000" w:themeColor="text1"/>
                <w:lang w:val="de-DE"/>
              </w:rPr>
              <w:t>Deutsch üben. Phonetik – Übungen und Tipps für eine gute Aussprache A1</w:t>
            </w:r>
            <w:r w:rsidRPr="00B1614A">
              <w:rPr>
                <w:rFonts w:ascii="Cambria" w:eastAsia="Aptos" w:hAnsi="Cambria"/>
                <w:color w:val="000000" w:themeColor="text1"/>
                <w:lang w:val="de-DE"/>
              </w:rPr>
              <w:t>. München 2019.</w:t>
            </w:r>
          </w:p>
          <w:p w14:paraId="61C0BC7F" w14:textId="77777777" w:rsidR="005F056F" w:rsidRPr="00B1614A" w:rsidRDefault="005F056F" w:rsidP="005F056F">
            <w:pPr>
              <w:ind w:left="230" w:hanging="230"/>
              <w:rPr>
                <w:rFonts w:ascii="Cambria" w:eastAsia="Aptos" w:hAnsi="Cambria"/>
                <w:color w:val="000000" w:themeColor="text1"/>
                <w:lang w:eastAsia="pl-PL"/>
              </w:rPr>
            </w:pPr>
            <w:r w:rsidRPr="00B1614A">
              <w:rPr>
                <w:rFonts w:ascii="Cambria" w:eastAsia="Aptos" w:hAnsi="Cambria"/>
                <w:color w:val="000000" w:themeColor="text1"/>
                <w:lang w:val="de-DE"/>
              </w:rPr>
              <w:t xml:space="preserve">4. Reinke K. </w:t>
            </w:r>
            <w:r w:rsidRPr="00B1614A">
              <w:rPr>
                <w:rFonts w:ascii="Cambria" w:eastAsia="Aptos" w:hAnsi="Cambria"/>
                <w:i/>
                <w:iCs/>
                <w:color w:val="000000" w:themeColor="text1"/>
                <w:lang w:val="de-DE"/>
              </w:rPr>
              <w:t xml:space="preserve">Einfach Deutsch aussprechen. Phonetischer Einführungskurs Deutsch als Fremdsprache. </w:t>
            </w:r>
            <w:r w:rsidRPr="00B1614A">
              <w:rPr>
                <w:rFonts w:ascii="Cambria" w:eastAsia="Aptos" w:hAnsi="Cambria"/>
                <w:color w:val="000000" w:themeColor="text1"/>
              </w:rPr>
              <w:t>Leipzig 2011.</w:t>
            </w:r>
          </w:p>
        </w:tc>
      </w:tr>
    </w:tbl>
    <w:p w14:paraId="04A7EF51" w14:textId="77777777" w:rsidR="005F056F" w:rsidRPr="00B1614A" w:rsidRDefault="005F056F" w:rsidP="005F056F">
      <w:pPr>
        <w:spacing w:before="120" w:after="120"/>
        <w:rPr>
          <w:rFonts w:ascii="Cambria" w:eastAsia="Aptos" w:hAnsi="Cambria"/>
          <w:b/>
          <w:bCs/>
          <w:color w:val="000000" w:themeColor="text1"/>
          <w:sz w:val="24"/>
          <w:szCs w:val="24"/>
        </w:rPr>
      </w:pPr>
      <w:r w:rsidRPr="00B1614A">
        <w:rPr>
          <w:rFonts w:ascii="Cambria" w:eastAsia="Aptos" w:hAnsi="Cambria"/>
          <w:b/>
          <w:bCs/>
          <w:color w:val="000000" w:themeColor="text1"/>
          <w:sz w:val="24"/>
          <w:szCs w:val="24"/>
        </w:rPr>
        <w:t xml:space="preserve">13. </w:t>
      </w:r>
      <w:proofErr w:type="spellStart"/>
      <w:r w:rsidRPr="00B1614A">
        <w:rPr>
          <w:rFonts w:ascii="Cambria" w:eastAsia="Aptos" w:hAnsi="Cambria"/>
          <w:b/>
          <w:bCs/>
          <w:color w:val="000000" w:themeColor="text1"/>
          <w:sz w:val="24"/>
          <w:szCs w:val="24"/>
        </w:rPr>
        <w:t>Informacje</w:t>
      </w:r>
      <w:proofErr w:type="spellEnd"/>
      <w:r w:rsidRPr="00B1614A">
        <w:rPr>
          <w:rFonts w:ascii="Cambria" w:eastAsia="Aptos" w:hAnsi="Cambria"/>
          <w:b/>
          <w:bCs/>
          <w:color w:val="000000" w:themeColor="text1"/>
          <w:sz w:val="24"/>
          <w:szCs w:val="24"/>
        </w:rPr>
        <w:t xml:space="preserve"> </w:t>
      </w:r>
      <w:proofErr w:type="spellStart"/>
      <w:r w:rsidRPr="00B1614A">
        <w:rPr>
          <w:rFonts w:ascii="Cambria" w:eastAsia="Aptos" w:hAnsi="Cambria"/>
          <w:b/>
          <w:bCs/>
          <w:color w:val="000000" w:themeColor="text1"/>
          <w:sz w:val="24"/>
          <w:szCs w:val="24"/>
        </w:rPr>
        <w:t>dodatkowe</w:t>
      </w:r>
      <w:proofErr w:type="spellEnd"/>
    </w:p>
    <w:tbl>
      <w:tblPr>
        <w:tblW w:w="9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7"/>
        <w:gridCol w:w="5987"/>
      </w:tblGrid>
      <w:tr w:rsidR="005F056F" w:rsidRPr="00B1614A" w14:paraId="22CBD8F9" w14:textId="77777777" w:rsidTr="002C5A95">
        <w:trPr>
          <w:jc w:val="center"/>
        </w:trPr>
        <w:tc>
          <w:tcPr>
            <w:tcW w:w="3437" w:type="dxa"/>
            <w:hideMark/>
          </w:tcPr>
          <w:p w14:paraId="3994B5BE" w14:textId="77777777" w:rsidR="005F056F" w:rsidRPr="00B1614A" w:rsidRDefault="005F056F" w:rsidP="005F056F">
            <w:pPr>
              <w:spacing w:before="60" w:after="60"/>
              <w:rPr>
                <w:rFonts w:ascii="Cambria" w:eastAsia="Aptos" w:hAnsi="Cambria"/>
                <w:color w:val="000000" w:themeColor="text1"/>
              </w:rPr>
            </w:pPr>
            <w:proofErr w:type="spellStart"/>
            <w:r w:rsidRPr="00B1614A">
              <w:rPr>
                <w:rFonts w:ascii="Cambria" w:eastAsia="Aptos" w:hAnsi="Cambria"/>
                <w:color w:val="000000" w:themeColor="text1"/>
              </w:rPr>
              <w:lastRenderedPageBreak/>
              <w:t>imię</w:t>
            </w:r>
            <w:proofErr w:type="spellEnd"/>
            <w:r w:rsidRPr="00B1614A">
              <w:rPr>
                <w:rFonts w:ascii="Cambria" w:eastAsia="Aptos" w:hAnsi="Cambria"/>
                <w:color w:val="000000" w:themeColor="text1"/>
              </w:rPr>
              <w:t xml:space="preserve"> i </w:t>
            </w:r>
            <w:proofErr w:type="spellStart"/>
            <w:r w:rsidRPr="00B1614A">
              <w:rPr>
                <w:rFonts w:ascii="Cambria" w:eastAsia="Aptos" w:hAnsi="Cambria"/>
                <w:color w:val="000000" w:themeColor="text1"/>
              </w:rPr>
              <w:t>nazwisko</w:t>
            </w:r>
            <w:proofErr w:type="spellEnd"/>
            <w:r w:rsidRPr="00B1614A">
              <w:rPr>
                <w:rFonts w:ascii="Cambria" w:eastAsia="Aptos" w:hAnsi="Cambria"/>
                <w:color w:val="000000" w:themeColor="text1"/>
              </w:rPr>
              <w:t xml:space="preserve">  </w:t>
            </w:r>
            <w:proofErr w:type="spellStart"/>
            <w:r w:rsidRPr="00B1614A">
              <w:rPr>
                <w:rFonts w:ascii="Cambria" w:eastAsia="Aptos" w:hAnsi="Cambria"/>
                <w:color w:val="000000" w:themeColor="text1"/>
              </w:rPr>
              <w:t>sporządzającego</w:t>
            </w:r>
            <w:proofErr w:type="spellEnd"/>
          </w:p>
        </w:tc>
        <w:tc>
          <w:tcPr>
            <w:tcW w:w="5987" w:type="dxa"/>
            <w:hideMark/>
          </w:tcPr>
          <w:p w14:paraId="190D0029" w14:textId="77777777" w:rsidR="005F056F" w:rsidRPr="00B1614A" w:rsidRDefault="005F056F" w:rsidP="005F056F">
            <w:pPr>
              <w:spacing w:before="60" w:after="60"/>
              <w:rPr>
                <w:rFonts w:ascii="Cambria" w:eastAsia="Aptos" w:hAnsi="Cambria"/>
                <w:color w:val="000000" w:themeColor="text1"/>
                <w:spacing w:val="-4"/>
              </w:rPr>
            </w:pPr>
            <w:r w:rsidRPr="00B1614A">
              <w:rPr>
                <w:rFonts w:ascii="Cambria" w:eastAsia="Aptos" w:hAnsi="Cambria"/>
                <w:color w:val="000000" w:themeColor="text1"/>
                <w:spacing w:val="-4"/>
                <w:lang w:val="pl-PL"/>
              </w:rPr>
              <w:t xml:space="preserve">mgr Bożena Franków-Czerwonko, prof. AJP dr hab. </w:t>
            </w:r>
            <w:r w:rsidRPr="00B1614A">
              <w:rPr>
                <w:rFonts w:ascii="Cambria" w:eastAsia="Aptos" w:hAnsi="Cambria"/>
                <w:color w:val="000000" w:themeColor="text1"/>
                <w:spacing w:val="-4"/>
              </w:rPr>
              <w:t>Renata Nadobnik</w:t>
            </w:r>
          </w:p>
        </w:tc>
      </w:tr>
      <w:tr w:rsidR="005F056F" w:rsidRPr="00B1614A" w14:paraId="29E22F15" w14:textId="77777777" w:rsidTr="002C5A95">
        <w:trPr>
          <w:jc w:val="center"/>
        </w:trPr>
        <w:tc>
          <w:tcPr>
            <w:tcW w:w="3437" w:type="dxa"/>
            <w:hideMark/>
          </w:tcPr>
          <w:p w14:paraId="014F8527" w14:textId="77777777" w:rsidR="005F056F" w:rsidRPr="00B1614A" w:rsidRDefault="005F056F" w:rsidP="005F056F">
            <w:pPr>
              <w:spacing w:before="60" w:after="60"/>
              <w:rPr>
                <w:rFonts w:ascii="Cambria" w:eastAsia="Aptos" w:hAnsi="Cambria"/>
                <w:color w:val="000000" w:themeColor="text1"/>
              </w:rPr>
            </w:pPr>
            <w:r w:rsidRPr="00B1614A">
              <w:rPr>
                <w:rFonts w:ascii="Cambria" w:eastAsia="Aptos" w:hAnsi="Cambria"/>
                <w:color w:val="000000" w:themeColor="text1"/>
              </w:rPr>
              <w:t xml:space="preserve">data </w:t>
            </w:r>
            <w:proofErr w:type="spellStart"/>
            <w:r w:rsidRPr="00B1614A">
              <w:rPr>
                <w:rFonts w:ascii="Cambria" w:eastAsia="Aptos" w:hAnsi="Cambria"/>
                <w:color w:val="000000" w:themeColor="text1"/>
              </w:rPr>
              <w:t>sporządzenia</w:t>
            </w:r>
            <w:proofErr w:type="spellEnd"/>
            <w:r w:rsidRPr="00B1614A">
              <w:rPr>
                <w:rFonts w:ascii="Cambria" w:eastAsia="Aptos" w:hAnsi="Cambria"/>
                <w:color w:val="000000" w:themeColor="text1"/>
              </w:rPr>
              <w:t xml:space="preserve"> / </w:t>
            </w:r>
            <w:proofErr w:type="spellStart"/>
            <w:r w:rsidRPr="00B1614A">
              <w:rPr>
                <w:rFonts w:ascii="Cambria" w:eastAsia="Aptos" w:hAnsi="Cambria"/>
                <w:color w:val="000000" w:themeColor="text1"/>
              </w:rPr>
              <w:t>aktualizacji</w:t>
            </w:r>
            <w:proofErr w:type="spellEnd"/>
          </w:p>
        </w:tc>
        <w:tc>
          <w:tcPr>
            <w:tcW w:w="5987" w:type="dxa"/>
            <w:hideMark/>
          </w:tcPr>
          <w:p w14:paraId="62B3E196" w14:textId="77777777" w:rsidR="005F056F" w:rsidRPr="00B1614A" w:rsidRDefault="005F056F" w:rsidP="005F056F">
            <w:pPr>
              <w:spacing w:before="60" w:after="60"/>
              <w:rPr>
                <w:rFonts w:ascii="Cambria" w:eastAsia="Aptos" w:hAnsi="Cambria"/>
                <w:color w:val="000000" w:themeColor="text1"/>
              </w:rPr>
            </w:pPr>
            <w:r w:rsidRPr="00B1614A">
              <w:rPr>
                <w:rFonts w:ascii="Cambria" w:eastAsia="Aptos" w:hAnsi="Cambria"/>
                <w:color w:val="000000" w:themeColor="text1"/>
              </w:rPr>
              <w:t>10.06.2025 r.</w:t>
            </w:r>
          </w:p>
        </w:tc>
      </w:tr>
      <w:tr w:rsidR="005F056F" w:rsidRPr="00B1614A" w14:paraId="0F9EA409" w14:textId="77777777" w:rsidTr="002C5A95">
        <w:trPr>
          <w:jc w:val="center"/>
        </w:trPr>
        <w:tc>
          <w:tcPr>
            <w:tcW w:w="3437" w:type="dxa"/>
            <w:hideMark/>
          </w:tcPr>
          <w:p w14:paraId="6534F3AC" w14:textId="77777777" w:rsidR="005F056F" w:rsidRPr="00B1614A" w:rsidRDefault="005F056F" w:rsidP="005F056F">
            <w:pPr>
              <w:spacing w:before="60" w:after="60"/>
              <w:rPr>
                <w:rFonts w:ascii="Cambria" w:eastAsia="Aptos" w:hAnsi="Cambria"/>
                <w:color w:val="000000" w:themeColor="text1"/>
              </w:rPr>
            </w:pPr>
            <w:proofErr w:type="spellStart"/>
            <w:r w:rsidRPr="00B1614A">
              <w:rPr>
                <w:rFonts w:ascii="Cambria" w:eastAsia="Aptos" w:hAnsi="Cambria"/>
                <w:color w:val="000000" w:themeColor="text1"/>
              </w:rPr>
              <w:t>dane</w:t>
            </w:r>
            <w:proofErr w:type="spellEnd"/>
            <w:r w:rsidRPr="00B1614A">
              <w:rPr>
                <w:rFonts w:ascii="Cambria" w:eastAsia="Aptos" w:hAnsi="Cambria"/>
                <w:color w:val="000000" w:themeColor="text1"/>
              </w:rPr>
              <w:t xml:space="preserve"> </w:t>
            </w:r>
            <w:proofErr w:type="spellStart"/>
            <w:r w:rsidRPr="00B1614A">
              <w:rPr>
                <w:rFonts w:ascii="Cambria" w:eastAsia="Aptos" w:hAnsi="Cambria"/>
                <w:color w:val="000000" w:themeColor="text1"/>
              </w:rPr>
              <w:t>kontaktowe</w:t>
            </w:r>
            <w:proofErr w:type="spellEnd"/>
            <w:r w:rsidRPr="00B1614A">
              <w:rPr>
                <w:rFonts w:ascii="Cambria" w:eastAsia="Aptos" w:hAnsi="Cambria"/>
                <w:color w:val="000000" w:themeColor="text1"/>
              </w:rPr>
              <w:t xml:space="preserve"> (e-mail)</w:t>
            </w:r>
          </w:p>
        </w:tc>
        <w:tc>
          <w:tcPr>
            <w:tcW w:w="5987" w:type="dxa"/>
            <w:hideMark/>
          </w:tcPr>
          <w:p w14:paraId="3B74EC6B" w14:textId="77777777" w:rsidR="005F056F" w:rsidRPr="00B1614A" w:rsidRDefault="005F056F" w:rsidP="005F056F">
            <w:pPr>
              <w:spacing w:before="60" w:after="60"/>
              <w:rPr>
                <w:rFonts w:ascii="Cambria" w:eastAsia="Aptos" w:hAnsi="Cambria"/>
                <w:color w:val="000000" w:themeColor="text1"/>
              </w:rPr>
            </w:pPr>
            <w:r w:rsidRPr="00B1614A">
              <w:rPr>
                <w:rFonts w:ascii="Cambria" w:eastAsia="Aptos" w:hAnsi="Cambria"/>
                <w:color w:val="000000" w:themeColor="text1"/>
              </w:rPr>
              <w:t>bfrankow-czerwonko@ajp.edu.pl, rnadobnik@ajp.edu.pl</w:t>
            </w:r>
          </w:p>
        </w:tc>
      </w:tr>
      <w:tr w:rsidR="005F056F" w:rsidRPr="00B1614A" w14:paraId="5270C38D" w14:textId="77777777" w:rsidTr="002C5A95">
        <w:trPr>
          <w:jc w:val="center"/>
        </w:trPr>
        <w:tc>
          <w:tcPr>
            <w:tcW w:w="3437" w:type="dxa"/>
            <w:hideMark/>
          </w:tcPr>
          <w:p w14:paraId="5407949B" w14:textId="77777777" w:rsidR="005F056F" w:rsidRPr="00B1614A" w:rsidRDefault="005F056F" w:rsidP="005F056F">
            <w:pPr>
              <w:spacing w:before="60" w:after="60"/>
              <w:rPr>
                <w:rFonts w:ascii="Cambria" w:eastAsia="Aptos" w:hAnsi="Cambria"/>
                <w:color w:val="000000" w:themeColor="text1"/>
              </w:rPr>
            </w:pPr>
            <w:proofErr w:type="spellStart"/>
            <w:r w:rsidRPr="00B1614A">
              <w:rPr>
                <w:rFonts w:ascii="Cambria" w:eastAsia="Aptos" w:hAnsi="Cambria"/>
                <w:color w:val="000000" w:themeColor="text1"/>
              </w:rPr>
              <w:t>Podpis</w:t>
            </w:r>
            <w:proofErr w:type="spellEnd"/>
          </w:p>
        </w:tc>
        <w:tc>
          <w:tcPr>
            <w:tcW w:w="5987" w:type="dxa"/>
          </w:tcPr>
          <w:p w14:paraId="41DCE602" w14:textId="77777777" w:rsidR="005F056F" w:rsidRPr="00B1614A" w:rsidRDefault="005F056F" w:rsidP="005F056F">
            <w:pPr>
              <w:spacing w:before="60" w:after="60"/>
              <w:rPr>
                <w:rFonts w:ascii="Cambria" w:eastAsia="Aptos" w:hAnsi="Cambria"/>
                <w:color w:val="000000" w:themeColor="text1"/>
              </w:rPr>
            </w:pPr>
          </w:p>
        </w:tc>
      </w:tr>
    </w:tbl>
    <w:p w14:paraId="4B0AD67B" w14:textId="77777777" w:rsidR="005F056F" w:rsidRPr="00B1614A" w:rsidRDefault="005F056F" w:rsidP="005F056F">
      <w:pPr>
        <w:rPr>
          <w:rFonts w:ascii="Cambria" w:hAnsi="Cambria"/>
          <w:color w:val="000000" w:themeColor="text1"/>
        </w:rPr>
      </w:pPr>
    </w:p>
    <w:p w14:paraId="64B18278" w14:textId="77777777" w:rsidR="00327DA8" w:rsidRPr="00B1614A" w:rsidRDefault="00327DA8">
      <w:pPr>
        <w:rPr>
          <w:rFonts w:ascii="Cambria" w:hAnsi="Cambria"/>
        </w:rPr>
      </w:pPr>
    </w:p>
    <w:p w14:paraId="78857D04" w14:textId="77777777" w:rsidR="005B5342" w:rsidRDefault="005B5342">
      <w: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9D50D8" w:rsidRPr="00B1614A" w14:paraId="3A3E7ED5" w14:textId="77777777" w:rsidTr="00B46883">
        <w:trPr>
          <w:trHeight w:val="269"/>
        </w:trPr>
        <w:tc>
          <w:tcPr>
            <w:tcW w:w="1968" w:type="dxa"/>
            <w:vMerge w:val="restart"/>
          </w:tcPr>
          <w:p w14:paraId="33134D51" w14:textId="37CAC21C" w:rsidR="009D50D8" w:rsidRPr="00B1614A" w:rsidRDefault="009D50D8" w:rsidP="00B46883">
            <w:pPr>
              <w:jc w:val="center"/>
              <w:rPr>
                <w:rFonts w:ascii="Cambria" w:eastAsia="Cambria" w:hAnsi="Cambria" w:cs="Cambria"/>
                <w:b/>
                <w:sz w:val="24"/>
                <w:szCs w:val="24"/>
                <w:lang w:val="pl-PL"/>
              </w:rPr>
            </w:pPr>
            <w:r w:rsidRPr="00B1614A">
              <w:rPr>
                <w:rFonts w:ascii="Cambria" w:eastAsia="Calibri" w:hAnsi="Cambria" w:cs="Calibri"/>
                <w:noProof/>
                <w:lang w:val="de-DE" w:eastAsia="de-DE"/>
              </w:rPr>
              <w:lastRenderedPageBreak/>
              <w:drawing>
                <wp:inline distT="0" distB="0" distL="0" distR="0" wp14:anchorId="505F6E0A" wp14:editId="780D48BA">
                  <wp:extent cx="1066800" cy="1066800"/>
                  <wp:effectExtent l="0" t="0" r="0" b="0"/>
                  <wp:docPr id="28" name="Obraz 28"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689F080" w14:textId="77777777" w:rsidR="009D50D8" w:rsidRPr="00B1614A" w:rsidRDefault="009D50D8" w:rsidP="00B46883">
            <w:pPr>
              <w:rPr>
                <w:rFonts w:ascii="Cambria" w:eastAsia="Cambria" w:hAnsi="Cambria" w:cs="Cambria"/>
                <w:b/>
                <w:sz w:val="28"/>
                <w:szCs w:val="28"/>
                <w:lang w:val="pl-PL"/>
              </w:rPr>
            </w:pPr>
            <w:r w:rsidRPr="00B1614A">
              <w:rPr>
                <w:rFonts w:ascii="Cambria" w:eastAsia="Cambria" w:hAnsi="Cambria" w:cs="Cambria"/>
                <w:b/>
                <w:sz w:val="28"/>
                <w:szCs w:val="28"/>
                <w:lang w:val="pl-PL"/>
              </w:rPr>
              <w:t>Wydział</w:t>
            </w:r>
          </w:p>
        </w:tc>
        <w:tc>
          <w:tcPr>
            <w:tcW w:w="4509" w:type="dxa"/>
            <w:gridSpan w:val="2"/>
            <w:tcBorders>
              <w:bottom w:val="single" w:sz="4" w:space="0" w:color="000000" w:themeColor="text1"/>
            </w:tcBorders>
            <w:vAlign w:val="center"/>
          </w:tcPr>
          <w:p w14:paraId="74DC15D5" w14:textId="77777777" w:rsidR="009D50D8" w:rsidRPr="00B1614A" w:rsidRDefault="009D50D8" w:rsidP="00B46883">
            <w:pPr>
              <w:rPr>
                <w:rFonts w:ascii="Cambria" w:eastAsia="Cambria" w:hAnsi="Cambria" w:cs="Cambria"/>
                <w:sz w:val="24"/>
                <w:szCs w:val="24"/>
                <w:lang w:val="pl-PL"/>
              </w:rPr>
            </w:pPr>
            <w:r w:rsidRPr="00B1614A">
              <w:rPr>
                <w:rFonts w:ascii="Cambria" w:eastAsia="Cambria" w:hAnsi="Cambria" w:cs="Cambria"/>
                <w:sz w:val="24"/>
                <w:szCs w:val="24"/>
                <w:lang w:val="pl-PL"/>
              </w:rPr>
              <w:t>Humanistyczny</w:t>
            </w:r>
          </w:p>
        </w:tc>
      </w:tr>
      <w:tr w:rsidR="009D50D8" w:rsidRPr="00B1614A" w14:paraId="2E70CF4F" w14:textId="77777777" w:rsidTr="00B46883">
        <w:trPr>
          <w:trHeight w:val="275"/>
        </w:trPr>
        <w:tc>
          <w:tcPr>
            <w:tcW w:w="1968" w:type="dxa"/>
            <w:vMerge/>
          </w:tcPr>
          <w:p w14:paraId="0A948993" w14:textId="77777777" w:rsidR="009D50D8" w:rsidRPr="00B1614A" w:rsidRDefault="009D50D8" w:rsidP="00B46883">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7F6E77DB" w14:textId="77777777" w:rsidR="009D50D8" w:rsidRPr="00B1614A" w:rsidRDefault="009D50D8" w:rsidP="00B46883">
            <w:pPr>
              <w:rPr>
                <w:rFonts w:ascii="Cambria" w:eastAsia="Cambria" w:hAnsi="Cambria" w:cs="Cambria"/>
                <w:b/>
                <w:sz w:val="28"/>
                <w:szCs w:val="28"/>
                <w:lang w:val="pl-PL"/>
              </w:rPr>
            </w:pPr>
            <w:r w:rsidRPr="00B1614A">
              <w:rPr>
                <w:rFonts w:ascii="Cambria" w:eastAsia="Cambria" w:hAnsi="Cambria" w:cs="Cambria"/>
                <w:b/>
                <w:sz w:val="28"/>
                <w:szCs w:val="28"/>
                <w:lang w:val="pl-PL"/>
              </w:rPr>
              <w:t>Kierunek</w:t>
            </w:r>
          </w:p>
        </w:tc>
        <w:tc>
          <w:tcPr>
            <w:tcW w:w="4509" w:type="dxa"/>
            <w:gridSpan w:val="2"/>
            <w:tcBorders>
              <w:bottom w:val="single" w:sz="4" w:space="0" w:color="000000" w:themeColor="text1"/>
            </w:tcBorders>
            <w:vAlign w:val="center"/>
          </w:tcPr>
          <w:p w14:paraId="4BF91A3F" w14:textId="77777777" w:rsidR="009D50D8" w:rsidRPr="00B1614A" w:rsidRDefault="009D50D8" w:rsidP="00B46883">
            <w:pPr>
              <w:rPr>
                <w:rFonts w:ascii="Cambria" w:eastAsia="Cambria" w:hAnsi="Cambria" w:cs="Cambria"/>
                <w:sz w:val="24"/>
                <w:szCs w:val="24"/>
                <w:lang w:val="pl-PL"/>
              </w:rPr>
            </w:pPr>
            <w:r w:rsidRPr="00B1614A">
              <w:rPr>
                <w:rFonts w:ascii="Cambria" w:eastAsia="Cambria" w:hAnsi="Cambria" w:cs="Cambria"/>
                <w:sz w:val="24"/>
                <w:szCs w:val="24"/>
                <w:lang w:val="pl-PL"/>
              </w:rPr>
              <w:t>Filologia w zakresie języka niemieckiego</w:t>
            </w:r>
          </w:p>
        </w:tc>
      </w:tr>
      <w:tr w:rsidR="009D50D8" w:rsidRPr="00B1614A" w14:paraId="365DDC10" w14:textId="77777777" w:rsidTr="00B46883">
        <w:trPr>
          <w:trHeight w:val="139"/>
        </w:trPr>
        <w:tc>
          <w:tcPr>
            <w:tcW w:w="1968" w:type="dxa"/>
            <w:vMerge/>
          </w:tcPr>
          <w:p w14:paraId="38CDDD2C" w14:textId="77777777" w:rsidR="009D50D8" w:rsidRPr="00B1614A" w:rsidRDefault="009D50D8" w:rsidP="00B46883">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4CAAA1CC" w14:textId="77777777" w:rsidR="009D50D8" w:rsidRPr="00B1614A" w:rsidRDefault="009D50D8" w:rsidP="00B46883">
            <w:pPr>
              <w:rPr>
                <w:rFonts w:ascii="Cambria" w:eastAsia="Cambria" w:hAnsi="Cambria" w:cs="Cambria"/>
                <w:b/>
                <w:sz w:val="28"/>
                <w:szCs w:val="28"/>
                <w:lang w:val="pl-PL"/>
              </w:rPr>
            </w:pPr>
            <w:r w:rsidRPr="00B1614A">
              <w:rPr>
                <w:rFonts w:ascii="Cambria" w:eastAsia="Cambria" w:hAnsi="Cambria" w:cs="Cambria"/>
                <w:b/>
                <w:sz w:val="28"/>
                <w:szCs w:val="28"/>
                <w:lang w:val="pl-PL"/>
              </w:rPr>
              <w:t>Poziom studiów</w:t>
            </w:r>
          </w:p>
        </w:tc>
        <w:tc>
          <w:tcPr>
            <w:tcW w:w="4509" w:type="dxa"/>
            <w:gridSpan w:val="2"/>
            <w:tcBorders>
              <w:bottom w:val="single" w:sz="4" w:space="0" w:color="000000" w:themeColor="text1"/>
            </w:tcBorders>
            <w:vAlign w:val="center"/>
          </w:tcPr>
          <w:p w14:paraId="490DED85" w14:textId="77777777" w:rsidR="009D50D8" w:rsidRPr="00B1614A" w:rsidRDefault="009D50D8" w:rsidP="00B46883">
            <w:pPr>
              <w:rPr>
                <w:rFonts w:ascii="Cambria" w:eastAsia="Cambria" w:hAnsi="Cambria" w:cs="Cambria"/>
                <w:sz w:val="24"/>
                <w:szCs w:val="24"/>
                <w:lang w:val="pl-PL"/>
              </w:rPr>
            </w:pPr>
            <w:r w:rsidRPr="00B1614A">
              <w:rPr>
                <w:rFonts w:ascii="Cambria" w:eastAsia="Cambria" w:hAnsi="Cambria" w:cs="Cambria"/>
                <w:sz w:val="18"/>
                <w:szCs w:val="18"/>
                <w:lang w:val="pl-PL"/>
              </w:rPr>
              <w:t>pierwszego stopnia</w:t>
            </w:r>
          </w:p>
        </w:tc>
      </w:tr>
      <w:tr w:rsidR="009D50D8" w:rsidRPr="00B1614A" w14:paraId="7ED70342" w14:textId="77777777" w:rsidTr="00B46883">
        <w:trPr>
          <w:trHeight w:val="139"/>
        </w:trPr>
        <w:tc>
          <w:tcPr>
            <w:tcW w:w="1968" w:type="dxa"/>
            <w:vMerge/>
          </w:tcPr>
          <w:p w14:paraId="49D015FF" w14:textId="77777777" w:rsidR="009D50D8" w:rsidRPr="00B1614A" w:rsidRDefault="009D50D8" w:rsidP="00B46883">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4EE8BCB7" w14:textId="77777777" w:rsidR="009D50D8" w:rsidRPr="00B1614A" w:rsidRDefault="009D50D8" w:rsidP="00B46883">
            <w:pPr>
              <w:rPr>
                <w:rFonts w:ascii="Cambria" w:eastAsia="Cambria" w:hAnsi="Cambria" w:cs="Cambria"/>
                <w:b/>
                <w:sz w:val="28"/>
                <w:szCs w:val="28"/>
                <w:lang w:val="pl-PL"/>
              </w:rPr>
            </w:pPr>
            <w:r w:rsidRPr="00B1614A">
              <w:rPr>
                <w:rFonts w:ascii="Cambria" w:eastAsia="Cambria" w:hAnsi="Cambria" w:cs="Cambria"/>
                <w:b/>
                <w:sz w:val="28"/>
                <w:szCs w:val="28"/>
                <w:lang w:val="pl-PL"/>
              </w:rPr>
              <w:t>Forma studiów</w:t>
            </w:r>
          </w:p>
        </w:tc>
        <w:tc>
          <w:tcPr>
            <w:tcW w:w="4509" w:type="dxa"/>
            <w:gridSpan w:val="2"/>
            <w:tcBorders>
              <w:bottom w:val="single" w:sz="4" w:space="0" w:color="000000" w:themeColor="text1"/>
            </w:tcBorders>
            <w:vAlign w:val="center"/>
          </w:tcPr>
          <w:p w14:paraId="519C9398" w14:textId="77777777" w:rsidR="009D50D8" w:rsidRPr="00B1614A" w:rsidRDefault="009D50D8" w:rsidP="00B46883">
            <w:pPr>
              <w:rPr>
                <w:rFonts w:ascii="Cambria" w:eastAsia="Cambria" w:hAnsi="Cambria" w:cs="Cambria"/>
                <w:sz w:val="24"/>
                <w:szCs w:val="24"/>
                <w:lang w:val="pl-PL"/>
              </w:rPr>
            </w:pPr>
            <w:r w:rsidRPr="00B1614A">
              <w:rPr>
                <w:rFonts w:ascii="Cambria" w:eastAsia="Cambria" w:hAnsi="Cambria" w:cs="Cambria"/>
                <w:sz w:val="18"/>
                <w:szCs w:val="18"/>
                <w:lang w:val="pl-PL"/>
              </w:rPr>
              <w:t>stacjonarna/niestacjonarna</w:t>
            </w:r>
          </w:p>
        </w:tc>
      </w:tr>
      <w:tr w:rsidR="009D50D8" w:rsidRPr="00B1614A" w14:paraId="57D6E81C" w14:textId="77777777" w:rsidTr="00B46883">
        <w:trPr>
          <w:trHeight w:val="139"/>
        </w:trPr>
        <w:tc>
          <w:tcPr>
            <w:tcW w:w="1968" w:type="dxa"/>
            <w:vMerge/>
          </w:tcPr>
          <w:p w14:paraId="19A50167" w14:textId="77777777" w:rsidR="009D50D8" w:rsidRPr="00B1614A" w:rsidRDefault="009D50D8" w:rsidP="00B46883">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6A337ACC" w14:textId="77777777" w:rsidR="009D50D8" w:rsidRPr="00B1614A" w:rsidRDefault="009D50D8" w:rsidP="00B46883">
            <w:pPr>
              <w:rPr>
                <w:rFonts w:ascii="Cambria" w:eastAsia="Cambria" w:hAnsi="Cambria" w:cs="Cambria"/>
                <w:b/>
                <w:sz w:val="28"/>
                <w:szCs w:val="28"/>
                <w:lang w:val="pl-PL"/>
              </w:rPr>
            </w:pPr>
            <w:r w:rsidRPr="00B1614A">
              <w:rPr>
                <w:rFonts w:ascii="Cambria" w:eastAsia="Cambria" w:hAnsi="Cambria" w:cs="Cambria"/>
                <w:b/>
                <w:sz w:val="28"/>
                <w:szCs w:val="28"/>
                <w:lang w:val="pl-PL"/>
              </w:rPr>
              <w:t>Profil studiów</w:t>
            </w:r>
          </w:p>
        </w:tc>
        <w:tc>
          <w:tcPr>
            <w:tcW w:w="4509" w:type="dxa"/>
            <w:gridSpan w:val="2"/>
            <w:vAlign w:val="center"/>
          </w:tcPr>
          <w:p w14:paraId="53FACEA8" w14:textId="77777777" w:rsidR="009D50D8" w:rsidRPr="00B1614A" w:rsidRDefault="009D50D8" w:rsidP="00B46883">
            <w:pPr>
              <w:rPr>
                <w:rFonts w:ascii="Cambria" w:eastAsia="Cambria" w:hAnsi="Cambria" w:cs="Cambria"/>
                <w:sz w:val="24"/>
                <w:szCs w:val="24"/>
                <w:lang w:val="pl-PL"/>
              </w:rPr>
            </w:pPr>
            <w:r w:rsidRPr="00B1614A">
              <w:rPr>
                <w:rFonts w:ascii="Cambria" w:eastAsia="Cambria" w:hAnsi="Cambria" w:cs="Cambria"/>
                <w:sz w:val="18"/>
                <w:szCs w:val="18"/>
                <w:lang w:val="pl-PL"/>
              </w:rPr>
              <w:t>praktyczny</w:t>
            </w:r>
          </w:p>
        </w:tc>
      </w:tr>
      <w:tr w:rsidR="009D50D8" w:rsidRPr="00B1614A" w14:paraId="5871C25F" w14:textId="77777777" w:rsidTr="00B46883">
        <w:trPr>
          <w:trHeight w:val="139"/>
        </w:trPr>
        <w:tc>
          <w:tcPr>
            <w:tcW w:w="5070" w:type="dxa"/>
            <w:gridSpan w:val="3"/>
            <w:tcBorders>
              <w:bottom w:val="single" w:sz="4" w:space="0" w:color="000000" w:themeColor="text1"/>
            </w:tcBorders>
            <w:vAlign w:val="center"/>
          </w:tcPr>
          <w:p w14:paraId="6A935548" w14:textId="77777777" w:rsidR="009D50D8" w:rsidRPr="00B1614A" w:rsidRDefault="009D50D8" w:rsidP="00B46883">
            <w:pPr>
              <w:rPr>
                <w:rFonts w:ascii="Cambria" w:eastAsia="Cambria" w:hAnsi="Cambria" w:cs="Cambria"/>
                <w:b/>
                <w:sz w:val="28"/>
                <w:szCs w:val="28"/>
                <w:lang w:val="pl-PL"/>
              </w:rPr>
            </w:pPr>
            <w:r w:rsidRPr="00B1614A">
              <w:rPr>
                <w:rFonts w:ascii="Cambria" w:eastAsia="Cambria" w:hAnsi="Cambria" w:cs="Cambria"/>
                <w:b/>
                <w:lang w:val="pl-PL"/>
              </w:rPr>
              <w:t>Pozycja w planie studiów (lub kod przedmiotu)</w:t>
            </w:r>
          </w:p>
        </w:tc>
        <w:tc>
          <w:tcPr>
            <w:tcW w:w="4225" w:type="dxa"/>
            <w:tcBorders>
              <w:bottom w:val="single" w:sz="4" w:space="0" w:color="000000" w:themeColor="text1"/>
            </w:tcBorders>
            <w:vAlign w:val="center"/>
          </w:tcPr>
          <w:p w14:paraId="313BA690" w14:textId="109507CC" w:rsidR="009D50D8" w:rsidRPr="00B1614A" w:rsidRDefault="006C3D48" w:rsidP="00B46883">
            <w:pPr>
              <w:rPr>
                <w:rFonts w:ascii="Cambria" w:hAnsi="Cambria"/>
                <w:sz w:val="24"/>
                <w:szCs w:val="24"/>
                <w:lang w:val="pl-PL"/>
              </w:rPr>
            </w:pPr>
            <w:r>
              <w:rPr>
                <w:rFonts w:ascii="Cambria" w:hAnsi="Cambria"/>
                <w:sz w:val="24"/>
                <w:szCs w:val="24"/>
                <w:lang w:val="pl-PL"/>
              </w:rPr>
              <w:t>41-42/40-41</w:t>
            </w:r>
          </w:p>
        </w:tc>
      </w:tr>
    </w:tbl>
    <w:p w14:paraId="23F7676C" w14:textId="77777777" w:rsidR="009D50D8" w:rsidRPr="00B1614A" w:rsidRDefault="009D50D8" w:rsidP="009D50D8">
      <w:pPr>
        <w:spacing w:before="240" w:after="240"/>
        <w:jc w:val="center"/>
        <w:rPr>
          <w:rFonts w:ascii="Cambria" w:hAnsi="Cambria"/>
          <w:b/>
          <w:bCs/>
          <w:spacing w:val="40"/>
          <w:sz w:val="28"/>
          <w:szCs w:val="28"/>
          <w:lang w:val="pl-PL"/>
        </w:rPr>
      </w:pPr>
      <w:r w:rsidRPr="00B1614A">
        <w:rPr>
          <w:rFonts w:ascii="Cambria" w:hAnsi="Cambria"/>
          <w:b/>
          <w:bCs/>
          <w:spacing w:val="40"/>
          <w:sz w:val="28"/>
          <w:szCs w:val="28"/>
          <w:lang w:val="pl-PL"/>
        </w:rPr>
        <w:t>KARTA MODUŁU</w:t>
      </w:r>
    </w:p>
    <w:p w14:paraId="65476131" w14:textId="77777777" w:rsidR="009D50D8" w:rsidRPr="00B1614A" w:rsidRDefault="009D50D8" w:rsidP="009D50D8">
      <w:pPr>
        <w:spacing w:after="160" w:line="259" w:lineRule="auto"/>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KSZTAŁCENIE NAUCZYCIELSKIE/PRAKTYKA</w:t>
      </w:r>
    </w:p>
    <w:p w14:paraId="7E686F29"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 xml:space="preserve">1. Informacje ogólne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12"/>
      </w:tblGrid>
      <w:tr w:rsidR="009D50D8" w:rsidRPr="00B1614A" w14:paraId="7B46EC0F" w14:textId="77777777" w:rsidTr="00B46883">
        <w:tc>
          <w:tcPr>
            <w:tcW w:w="4068" w:type="dxa"/>
            <w:vAlign w:val="center"/>
          </w:tcPr>
          <w:p w14:paraId="077D7A59"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Nazwy zajęć</w:t>
            </w:r>
          </w:p>
        </w:tc>
        <w:tc>
          <w:tcPr>
            <w:tcW w:w="5112" w:type="dxa"/>
            <w:vAlign w:val="center"/>
          </w:tcPr>
          <w:p w14:paraId="73CB64F2" w14:textId="77777777" w:rsidR="009D50D8" w:rsidRPr="00B1614A" w:rsidRDefault="009D50D8" w:rsidP="00B46883">
            <w:pPr>
              <w:spacing w:before="20" w:after="20"/>
              <w:rPr>
                <w:rFonts w:ascii="Cambria" w:eastAsia="Calibri" w:hAnsi="Cambria" w:cs="Calibri"/>
                <w:b/>
                <w:iCs/>
                <w:lang w:val="pl-PL"/>
              </w:rPr>
            </w:pPr>
            <w:r w:rsidRPr="00B1614A">
              <w:rPr>
                <w:rFonts w:ascii="Cambria" w:eastAsia="Calibri" w:hAnsi="Cambria" w:cs="Calibri"/>
                <w:b/>
                <w:iCs/>
                <w:lang w:val="pl-PL"/>
              </w:rPr>
              <w:t>Praktyka psychologiczno-pedagogiczna w szkole podstawowej</w:t>
            </w:r>
          </w:p>
          <w:p w14:paraId="5CEC9618"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cs="Calibri"/>
                <w:b/>
                <w:iCs/>
                <w:lang w:val="pl-PL"/>
              </w:rPr>
              <w:t>Praktyka w zakresie nauczania języka niemieckiego w szkole podstawowej</w:t>
            </w:r>
          </w:p>
        </w:tc>
      </w:tr>
      <w:tr w:rsidR="009D50D8" w:rsidRPr="00B1614A" w14:paraId="5E7F9A0B" w14:textId="77777777" w:rsidTr="00B46883">
        <w:tc>
          <w:tcPr>
            <w:tcW w:w="4068" w:type="dxa"/>
            <w:vAlign w:val="center"/>
          </w:tcPr>
          <w:p w14:paraId="6ADAF761"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Punkty ECTS</w:t>
            </w:r>
          </w:p>
        </w:tc>
        <w:tc>
          <w:tcPr>
            <w:tcW w:w="5112" w:type="dxa"/>
            <w:vAlign w:val="center"/>
          </w:tcPr>
          <w:p w14:paraId="6D512EDC" w14:textId="77777777" w:rsidR="009D50D8" w:rsidRPr="00B1614A" w:rsidRDefault="009D50D8" w:rsidP="00B46883">
            <w:pPr>
              <w:spacing w:before="20" w:after="20"/>
              <w:rPr>
                <w:rFonts w:ascii="Cambria" w:eastAsia="Calibri" w:hAnsi="Cambria"/>
                <w:b/>
                <w:bCs/>
                <w:lang w:val="pl-PL"/>
              </w:rPr>
            </w:pPr>
            <w:r w:rsidRPr="00B1614A">
              <w:rPr>
                <w:rFonts w:ascii="Cambria" w:eastAsia="Calibri" w:hAnsi="Cambria"/>
                <w:b/>
                <w:bCs/>
                <w:lang w:val="pl-PL"/>
              </w:rPr>
              <w:t>11</w:t>
            </w:r>
          </w:p>
        </w:tc>
      </w:tr>
      <w:tr w:rsidR="009D50D8" w:rsidRPr="00B1614A" w14:paraId="6D7715C6" w14:textId="77777777" w:rsidTr="00B46883">
        <w:tc>
          <w:tcPr>
            <w:tcW w:w="4068" w:type="dxa"/>
            <w:vAlign w:val="center"/>
          </w:tcPr>
          <w:p w14:paraId="60457608"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Rodzaj zajęć</w:t>
            </w:r>
          </w:p>
        </w:tc>
        <w:tc>
          <w:tcPr>
            <w:tcW w:w="5112" w:type="dxa"/>
            <w:vAlign w:val="center"/>
          </w:tcPr>
          <w:p w14:paraId="63CDE92B" w14:textId="34275C6B" w:rsidR="009D50D8" w:rsidRPr="00B1614A" w:rsidRDefault="00EC6B21" w:rsidP="00B46883">
            <w:pPr>
              <w:spacing w:before="20" w:after="20"/>
              <w:rPr>
                <w:rFonts w:ascii="Cambria" w:eastAsia="Cambria" w:hAnsi="Cambria" w:cs="Cambria"/>
                <w:lang w:val="pl-PL"/>
              </w:rPr>
            </w:pPr>
            <w:r>
              <w:rPr>
                <w:rFonts w:ascii="Cambria" w:eastAsia="Cambria" w:hAnsi="Cambria" w:cs="Cambria"/>
                <w:b/>
                <w:bCs/>
                <w:lang w:val="pl-PL"/>
              </w:rPr>
              <w:t>o</w:t>
            </w:r>
            <w:r w:rsidRPr="00B1614A">
              <w:rPr>
                <w:rFonts w:ascii="Cambria" w:eastAsia="Cambria" w:hAnsi="Cambria" w:cs="Cambria"/>
                <w:b/>
                <w:bCs/>
                <w:lang w:val="pl-PL"/>
              </w:rPr>
              <w:t>bieralne</w:t>
            </w:r>
          </w:p>
        </w:tc>
      </w:tr>
      <w:tr w:rsidR="009D50D8" w:rsidRPr="00B1614A" w14:paraId="091222E3" w14:textId="77777777" w:rsidTr="00B46883">
        <w:tc>
          <w:tcPr>
            <w:tcW w:w="4068" w:type="dxa"/>
            <w:vAlign w:val="center"/>
          </w:tcPr>
          <w:p w14:paraId="0C8B3023"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5112" w:type="dxa"/>
            <w:vAlign w:val="center"/>
          </w:tcPr>
          <w:p w14:paraId="52C27512"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Praktyka / nauczycielska</w:t>
            </w:r>
          </w:p>
        </w:tc>
      </w:tr>
      <w:tr w:rsidR="009D50D8" w:rsidRPr="00B1614A" w14:paraId="637C30B0" w14:textId="77777777" w:rsidTr="00B46883">
        <w:tc>
          <w:tcPr>
            <w:tcW w:w="4068" w:type="dxa"/>
            <w:vAlign w:val="center"/>
          </w:tcPr>
          <w:p w14:paraId="17D10ECC"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5112" w:type="dxa"/>
            <w:vAlign w:val="center"/>
          </w:tcPr>
          <w:p w14:paraId="4A3161A7"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język polski, język niemiecki</w:t>
            </w:r>
          </w:p>
        </w:tc>
      </w:tr>
      <w:tr w:rsidR="009D50D8" w:rsidRPr="00B1614A" w14:paraId="751D930B" w14:textId="77777777" w:rsidTr="00B46883">
        <w:tc>
          <w:tcPr>
            <w:tcW w:w="4068" w:type="dxa"/>
            <w:vAlign w:val="center"/>
          </w:tcPr>
          <w:p w14:paraId="2E64B4CB"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Rok studiów</w:t>
            </w:r>
          </w:p>
        </w:tc>
        <w:tc>
          <w:tcPr>
            <w:tcW w:w="5112" w:type="dxa"/>
            <w:vAlign w:val="center"/>
          </w:tcPr>
          <w:p w14:paraId="687895F4"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II, III</w:t>
            </w:r>
          </w:p>
        </w:tc>
      </w:tr>
      <w:tr w:rsidR="009D50D8" w:rsidRPr="00B1614A" w14:paraId="2DC13E3A" w14:textId="77777777" w:rsidTr="00B46883">
        <w:tc>
          <w:tcPr>
            <w:tcW w:w="4068" w:type="dxa"/>
            <w:vAlign w:val="center"/>
          </w:tcPr>
          <w:p w14:paraId="0A9F124C"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 xml:space="preserve">Imię i nazwisko koordynatora zajęć oraz osób prowadzących zajęć </w:t>
            </w:r>
          </w:p>
        </w:tc>
        <w:tc>
          <w:tcPr>
            <w:tcW w:w="5112" w:type="dxa"/>
            <w:vAlign w:val="center"/>
          </w:tcPr>
          <w:p w14:paraId="138DA67C"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Koordynator: dr Anna Bielewicz-</w:t>
            </w:r>
            <w:proofErr w:type="spellStart"/>
            <w:r w:rsidRPr="00B1614A">
              <w:rPr>
                <w:rFonts w:ascii="Cambria" w:eastAsia="Calibri" w:hAnsi="Cambria"/>
                <w:b/>
                <w:iCs/>
                <w:lang w:val="pl-PL"/>
              </w:rPr>
              <w:t>Dubiec</w:t>
            </w:r>
            <w:proofErr w:type="spellEnd"/>
            <w:r w:rsidRPr="00B1614A">
              <w:rPr>
                <w:rFonts w:ascii="Cambria" w:eastAsia="Calibri" w:hAnsi="Cambria"/>
                <w:b/>
                <w:iCs/>
                <w:lang w:val="pl-PL"/>
              </w:rPr>
              <w:t xml:space="preserve"> </w:t>
            </w:r>
          </w:p>
          <w:p w14:paraId="612D0D46" w14:textId="7B8A7779" w:rsidR="009D50D8" w:rsidRPr="006C3D48" w:rsidRDefault="006C3D48" w:rsidP="00B46883">
            <w:pPr>
              <w:spacing w:before="20" w:after="20"/>
              <w:rPr>
                <w:rFonts w:ascii="Cambria" w:eastAsia="Calibri" w:hAnsi="Cambria"/>
                <w:b/>
                <w:iCs/>
                <w:lang w:val="pl-PL"/>
              </w:rPr>
            </w:pPr>
            <w:r>
              <w:rPr>
                <w:rFonts w:ascii="Cambria" w:eastAsia="Calibri" w:hAnsi="Cambria"/>
                <w:b/>
                <w:iCs/>
                <w:lang w:val="pl-PL"/>
              </w:rPr>
              <w:t>Osoby prowadzące zajęcia:</w:t>
            </w:r>
          </w:p>
          <w:p w14:paraId="18631FA2"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cs="Calibri"/>
                <w:b/>
                <w:iCs/>
                <w:lang w:val="pl-PL"/>
              </w:rPr>
              <w:t>dr Anna Bielewicz-</w:t>
            </w:r>
            <w:proofErr w:type="spellStart"/>
            <w:r w:rsidRPr="00B1614A">
              <w:rPr>
                <w:rFonts w:ascii="Cambria" w:eastAsia="Calibri" w:hAnsi="Cambria" w:cs="Calibri"/>
                <w:b/>
                <w:iCs/>
                <w:lang w:val="pl-PL"/>
              </w:rPr>
              <w:t>Dubiec</w:t>
            </w:r>
            <w:proofErr w:type="spellEnd"/>
          </w:p>
        </w:tc>
      </w:tr>
    </w:tbl>
    <w:p w14:paraId="697D0FA2" w14:textId="77777777" w:rsidR="009D50D8" w:rsidRPr="00B1614A" w:rsidRDefault="009D50D8" w:rsidP="009D50D8">
      <w:pPr>
        <w:spacing w:before="60" w:after="6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9D50D8" w:rsidRPr="00B1614A" w14:paraId="5F733C5F" w14:textId="77777777" w:rsidTr="00B46883">
        <w:trPr>
          <w:trHeight w:val="230"/>
        </w:trPr>
        <w:tc>
          <w:tcPr>
            <w:tcW w:w="2410" w:type="dxa"/>
            <w:vAlign w:val="center"/>
          </w:tcPr>
          <w:p w14:paraId="7DCDAE83"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Forma zajęć</w:t>
            </w:r>
          </w:p>
        </w:tc>
        <w:tc>
          <w:tcPr>
            <w:tcW w:w="3037" w:type="dxa"/>
            <w:vAlign w:val="center"/>
          </w:tcPr>
          <w:p w14:paraId="56ACD0AC"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3ECE44B4"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stacjonarne/niestacjonarne</w:t>
            </w:r>
          </w:p>
        </w:tc>
        <w:tc>
          <w:tcPr>
            <w:tcW w:w="2065" w:type="dxa"/>
          </w:tcPr>
          <w:p w14:paraId="0A2E8EA7"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Rok studiów/semestr</w:t>
            </w:r>
          </w:p>
        </w:tc>
        <w:tc>
          <w:tcPr>
            <w:tcW w:w="1702" w:type="dxa"/>
          </w:tcPr>
          <w:p w14:paraId="3723474E" w14:textId="77777777" w:rsidR="009D50D8" w:rsidRPr="00B1614A" w:rsidRDefault="009D50D8" w:rsidP="00B46883">
            <w:pPr>
              <w:spacing w:before="20" w:after="20"/>
              <w:rPr>
                <w:rFonts w:ascii="Cambria" w:eastAsia="Calibri" w:hAnsi="Cambria"/>
                <w:b/>
                <w:lang w:val="pl-PL"/>
              </w:rPr>
            </w:pPr>
            <w:r w:rsidRPr="00B1614A">
              <w:rPr>
                <w:rFonts w:ascii="Cambria" w:eastAsia="Calibri" w:hAnsi="Cambria"/>
                <w:b/>
                <w:lang w:val="pl-PL"/>
              </w:rPr>
              <w:t xml:space="preserve">Punkty ECTS </w:t>
            </w:r>
            <w:r w:rsidRPr="00B1614A">
              <w:rPr>
                <w:rFonts w:ascii="Cambria" w:eastAsia="Calibri" w:hAnsi="Cambria"/>
                <w:bCs/>
                <w:lang w:val="pl-PL"/>
              </w:rPr>
              <w:t>(zgodnie z programem studiów)</w:t>
            </w:r>
          </w:p>
        </w:tc>
      </w:tr>
      <w:tr w:rsidR="009D50D8" w:rsidRPr="00B1614A" w14:paraId="39F4C5FD" w14:textId="77777777" w:rsidTr="00B46883">
        <w:trPr>
          <w:trHeight w:val="701"/>
        </w:trPr>
        <w:tc>
          <w:tcPr>
            <w:tcW w:w="2410" w:type="dxa"/>
            <w:vAlign w:val="center"/>
          </w:tcPr>
          <w:p w14:paraId="62DFFBD3"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praktyka</w:t>
            </w:r>
          </w:p>
        </w:tc>
        <w:tc>
          <w:tcPr>
            <w:tcW w:w="3037" w:type="dxa"/>
            <w:vAlign w:val="center"/>
          </w:tcPr>
          <w:p w14:paraId="45CCBC65"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30/30</w:t>
            </w:r>
          </w:p>
          <w:p w14:paraId="5A645A5D"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20/20</w:t>
            </w:r>
          </w:p>
          <w:p w14:paraId="56EB7C4C"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20/20</w:t>
            </w:r>
          </w:p>
          <w:p w14:paraId="230C59A3"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20/20</w:t>
            </w:r>
          </w:p>
        </w:tc>
        <w:tc>
          <w:tcPr>
            <w:tcW w:w="2065" w:type="dxa"/>
            <w:vAlign w:val="center"/>
          </w:tcPr>
          <w:p w14:paraId="2BD77684"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II/3</w:t>
            </w:r>
          </w:p>
          <w:p w14:paraId="03EA778E"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II/4</w:t>
            </w:r>
          </w:p>
          <w:p w14:paraId="54F92EA5"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III/5</w:t>
            </w:r>
          </w:p>
          <w:p w14:paraId="767F4249"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III/6</w:t>
            </w:r>
          </w:p>
        </w:tc>
        <w:tc>
          <w:tcPr>
            <w:tcW w:w="1702" w:type="dxa"/>
            <w:vAlign w:val="center"/>
          </w:tcPr>
          <w:p w14:paraId="0B1EDC44" w14:textId="77777777" w:rsidR="009D50D8" w:rsidRPr="00B1614A" w:rsidRDefault="009D50D8" w:rsidP="00B46883">
            <w:pPr>
              <w:spacing w:before="20" w:after="20"/>
              <w:jc w:val="center"/>
              <w:rPr>
                <w:rFonts w:ascii="Cambria" w:eastAsia="Calibri" w:hAnsi="Cambria"/>
                <w:b/>
                <w:bCs/>
                <w:lang w:val="pl-PL"/>
              </w:rPr>
            </w:pPr>
            <w:r w:rsidRPr="00B1614A">
              <w:rPr>
                <w:rFonts w:ascii="Cambria" w:eastAsia="Calibri" w:hAnsi="Cambria"/>
                <w:b/>
                <w:bCs/>
                <w:lang w:val="pl-PL"/>
              </w:rPr>
              <w:t>11</w:t>
            </w:r>
          </w:p>
        </w:tc>
      </w:tr>
    </w:tbl>
    <w:p w14:paraId="7E5C57F8" w14:textId="77777777" w:rsidR="009D50D8" w:rsidRPr="00B1614A" w:rsidRDefault="009D50D8" w:rsidP="009D50D8">
      <w:pPr>
        <w:spacing w:before="60" w:after="60"/>
        <w:rPr>
          <w:rFonts w:ascii="Cambria" w:eastAsia="Calibri" w:hAnsi="Cambria" w:cs="Calibri"/>
          <w:b/>
          <w:lang w:val="pl-PL"/>
        </w:rPr>
      </w:pPr>
      <w:r w:rsidRPr="00B1614A">
        <w:rPr>
          <w:rFonts w:ascii="Cambria" w:eastAsia="Calibri" w:hAnsi="Cambria" w:cs="Calibri"/>
          <w:b/>
          <w:bCs/>
          <w:lang w:val="pl-PL"/>
        </w:rPr>
        <w:t>3. Wymagania wstępne z uwzględnieniem sekwencyjności zajęć</w:t>
      </w: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7"/>
      </w:tblGrid>
      <w:tr w:rsidR="009D50D8" w:rsidRPr="00B1614A" w14:paraId="37F8A100" w14:textId="77777777" w:rsidTr="00B46883">
        <w:trPr>
          <w:trHeight w:val="355"/>
        </w:trPr>
        <w:tc>
          <w:tcPr>
            <w:tcW w:w="9147" w:type="dxa"/>
          </w:tcPr>
          <w:p w14:paraId="37A7B5DD" w14:textId="642D3D4D" w:rsidR="009D50D8" w:rsidRPr="00B1614A" w:rsidRDefault="009D50D8" w:rsidP="00B46883">
            <w:pPr>
              <w:spacing w:before="20" w:after="20"/>
              <w:jc w:val="both"/>
              <w:rPr>
                <w:rFonts w:ascii="Cambria" w:eastAsia="Calibri" w:hAnsi="Cambria"/>
                <w:lang w:val="pl-PL"/>
              </w:rPr>
            </w:pPr>
            <w:r w:rsidRPr="00B1614A">
              <w:rPr>
                <w:rFonts w:ascii="Cambria" w:eastAsia="Calibri" w:hAnsi="Cambria"/>
                <w:lang w:val="pl-PL"/>
              </w:rPr>
              <w:t>Zgodnie ze wskazanie w poszczególnych kartach praktyk</w:t>
            </w:r>
          </w:p>
        </w:tc>
      </w:tr>
    </w:tbl>
    <w:p w14:paraId="58453BF0" w14:textId="77777777" w:rsidR="009D50D8" w:rsidRPr="00B1614A" w:rsidRDefault="009D50D8" w:rsidP="009D50D8">
      <w:pPr>
        <w:spacing w:before="60" w:after="60"/>
        <w:rPr>
          <w:rFonts w:ascii="Cambria" w:eastAsia="Calibri" w:hAnsi="Cambria"/>
          <w:b/>
          <w:bCs/>
          <w:lang w:val="pl-PL"/>
        </w:rPr>
      </w:pPr>
      <w:r w:rsidRPr="00B1614A">
        <w:rPr>
          <w:rFonts w:ascii="Cambria" w:eastAsia="Calibri" w:hAnsi="Cambria"/>
          <w:b/>
          <w:bCs/>
          <w:lang w:val="pl-PL"/>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9D50D8" w:rsidRPr="00B1614A" w14:paraId="16523854" w14:textId="77777777" w:rsidTr="00B46883">
        <w:tc>
          <w:tcPr>
            <w:tcW w:w="9180" w:type="dxa"/>
          </w:tcPr>
          <w:p w14:paraId="73195634" w14:textId="42BC6CE4" w:rsidR="009D50D8" w:rsidRPr="00B1614A" w:rsidRDefault="009D50D8" w:rsidP="00B46883">
            <w:pPr>
              <w:jc w:val="both"/>
              <w:rPr>
                <w:rFonts w:ascii="Cambria" w:eastAsia="Calibri" w:hAnsi="Cambria"/>
                <w:lang w:val="pl-PL"/>
              </w:rPr>
            </w:pPr>
            <w:r w:rsidRPr="00B1614A">
              <w:rPr>
                <w:rFonts w:ascii="Cambria" w:eastAsia="Calibri" w:hAnsi="Cambria"/>
                <w:lang w:val="pl-PL"/>
              </w:rPr>
              <w:t>C1 – Z</w:t>
            </w:r>
            <w:r w:rsidR="00F05D2F" w:rsidRPr="00B1614A">
              <w:rPr>
                <w:rFonts w:ascii="Cambria" w:eastAsia="Calibri" w:hAnsi="Cambria"/>
                <w:lang w:val="pl-PL"/>
              </w:rPr>
              <w:t>apoznanie studenta</w:t>
            </w:r>
            <w:r w:rsidRPr="00B1614A">
              <w:rPr>
                <w:rFonts w:ascii="Cambria" w:eastAsia="Calibri" w:hAnsi="Cambria"/>
                <w:lang w:val="pl-PL"/>
              </w:rPr>
              <w:t xml:space="preserve"> z organizacją pracy szkoły, placówki systemu oświaty, warsztatem pracy pedagoga, psychologa, nauczyciela, formami i metodami wychowania i nauczania.</w:t>
            </w:r>
          </w:p>
          <w:p w14:paraId="2E0CF7F0" w14:textId="3AECBB4C" w:rsidR="009D50D8" w:rsidRPr="00B1614A" w:rsidRDefault="00F05D2F" w:rsidP="00B46883">
            <w:pPr>
              <w:jc w:val="both"/>
              <w:rPr>
                <w:rFonts w:ascii="Cambria" w:eastAsia="Calibri" w:hAnsi="Cambria"/>
                <w:lang w:val="pl-PL"/>
              </w:rPr>
            </w:pPr>
            <w:r w:rsidRPr="00B1614A">
              <w:rPr>
                <w:rFonts w:ascii="Cambria" w:eastAsia="Calibri" w:hAnsi="Cambria"/>
                <w:lang w:val="pl-PL"/>
              </w:rPr>
              <w:t>C2 – Kształtowanie  i rozwój</w:t>
            </w:r>
            <w:r w:rsidR="009D50D8" w:rsidRPr="00B1614A">
              <w:rPr>
                <w:rFonts w:ascii="Cambria" w:eastAsia="Calibri" w:hAnsi="Cambria"/>
                <w:lang w:val="pl-PL"/>
              </w:rPr>
              <w:t xml:space="preserve"> umiejętności dydaktyczno-wychowawczych w bezpośrednim kontakcie </w:t>
            </w:r>
            <w:r w:rsidR="009D50D8" w:rsidRPr="00B1614A">
              <w:rPr>
                <w:rFonts w:ascii="Cambria" w:eastAsia="Calibri" w:hAnsi="Cambria"/>
                <w:lang w:val="pl-PL"/>
              </w:rPr>
              <w:br/>
              <w:t>z wychowankami.</w:t>
            </w:r>
          </w:p>
          <w:p w14:paraId="42906D28" w14:textId="0294C7A1" w:rsidR="009D50D8" w:rsidRPr="00B1614A" w:rsidRDefault="00F05D2F" w:rsidP="00B46883">
            <w:pPr>
              <w:rPr>
                <w:rFonts w:ascii="Cambria" w:eastAsia="Calibri" w:hAnsi="Cambria"/>
                <w:lang w:val="pl-PL"/>
              </w:rPr>
            </w:pPr>
            <w:r w:rsidRPr="00B1614A">
              <w:rPr>
                <w:rFonts w:ascii="Cambria" w:eastAsia="Calibri" w:hAnsi="Cambria"/>
                <w:lang w:val="pl-PL"/>
              </w:rPr>
              <w:t>C3 – Weryfikacja własnych predyspozycji studenta</w:t>
            </w:r>
            <w:r w:rsidR="009D50D8" w:rsidRPr="00B1614A">
              <w:rPr>
                <w:rFonts w:ascii="Cambria" w:eastAsia="Calibri" w:hAnsi="Cambria"/>
                <w:lang w:val="pl-PL"/>
              </w:rPr>
              <w:t xml:space="preserve"> do wykonywania zawodu nauczyciela (wychowawcy).</w:t>
            </w:r>
          </w:p>
          <w:p w14:paraId="39B86F7F" w14:textId="07C199F5" w:rsidR="009D50D8" w:rsidRPr="00B1614A" w:rsidRDefault="00F05D2F" w:rsidP="00B46883">
            <w:pPr>
              <w:jc w:val="both"/>
              <w:rPr>
                <w:rFonts w:ascii="Cambria" w:eastAsia="Times New Roman" w:hAnsi="Cambria"/>
                <w:lang w:val="pl-PL" w:eastAsia="pl-PL"/>
              </w:rPr>
            </w:pPr>
            <w:r w:rsidRPr="00B1614A">
              <w:rPr>
                <w:rFonts w:ascii="Cambria" w:eastAsia="Times New Roman" w:hAnsi="Cambria"/>
                <w:lang w:val="pl-PL" w:eastAsia="pl-PL"/>
              </w:rPr>
              <w:t>C4 – Rozwój</w:t>
            </w:r>
            <w:r w:rsidR="009D50D8" w:rsidRPr="00B1614A">
              <w:rPr>
                <w:rFonts w:ascii="Cambria" w:eastAsia="Times New Roman" w:hAnsi="Cambria"/>
                <w:lang w:val="pl-PL" w:eastAsia="pl-PL"/>
              </w:rPr>
              <w:t xml:space="preserve"> umie</w:t>
            </w:r>
            <w:r w:rsidRPr="00B1614A">
              <w:rPr>
                <w:rFonts w:ascii="Cambria" w:eastAsia="Times New Roman" w:hAnsi="Cambria"/>
                <w:lang w:val="pl-PL" w:eastAsia="pl-PL"/>
              </w:rPr>
              <w:t>jętności niezbędnych</w:t>
            </w:r>
            <w:r w:rsidR="009D50D8" w:rsidRPr="00B1614A">
              <w:rPr>
                <w:rFonts w:ascii="Cambria" w:eastAsia="Times New Roman" w:hAnsi="Cambria"/>
                <w:lang w:val="pl-PL" w:eastAsia="pl-PL"/>
              </w:rPr>
              <w:t xml:space="preserve"> w pracy nauczyciela (m.in. obserwacja, planowanie i prowadzenie  lekcji, ewaluacja lekcji, testowanie i ocenianie postępów ucznia, kierowanie klasą, zachowanie dyscypliny, dobór materiałów dydaktycznych),</w:t>
            </w:r>
          </w:p>
          <w:p w14:paraId="739A3E6A" w14:textId="27AA382A" w:rsidR="009D50D8" w:rsidRPr="00B1614A" w:rsidRDefault="00F05D2F" w:rsidP="00B46883">
            <w:pPr>
              <w:jc w:val="both"/>
              <w:rPr>
                <w:rFonts w:ascii="Cambria" w:eastAsia="Times New Roman" w:hAnsi="Cambria"/>
                <w:lang w:val="pl-PL" w:eastAsia="pl-PL"/>
              </w:rPr>
            </w:pPr>
            <w:r w:rsidRPr="00B1614A">
              <w:rPr>
                <w:rFonts w:ascii="Cambria" w:eastAsia="Times New Roman" w:hAnsi="Cambria"/>
                <w:lang w:val="pl-PL" w:eastAsia="pl-PL"/>
              </w:rPr>
              <w:t>C5 – Rozwijanie umiejętności stosowania w praktyce  teoretycznej wiedzy</w:t>
            </w:r>
            <w:r w:rsidR="009D50D8" w:rsidRPr="00B1614A">
              <w:rPr>
                <w:rFonts w:ascii="Cambria" w:eastAsia="Times New Roman" w:hAnsi="Cambria"/>
                <w:lang w:val="pl-PL" w:eastAsia="pl-PL"/>
              </w:rPr>
              <w:t xml:space="preserve"> o </w:t>
            </w:r>
            <w:r w:rsidRPr="00B1614A">
              <w:rPr>
                <w:rFonts w:ascii="Cambria" w:eastAsia="Times New Roman" w:hAnsi="Cambria"/>
                <w:lang w:val="pl-PL" w:eastAsia="pl-PL"/>
              </w:rPr>
              <w:t xml:space="preserve">uczeniu się i nauczaniu zdobytej </w:t>
            </w:r>
            <w:r w:rsidR="009D50D8" w:rsidRPr="00B1614A">
              <w:rPr>
                <w:rFonts w:ascii="Cambria" w:eastAsia="Times New Roman" w:hAnsi="Cambria"/>
                <w:lang w:val="pl-PL" w:eastAsia="pl-PL"/>
              </w:rPr>
              <w:t>na zajęciach metodyki, psychol</w:t>
            </w:r>
            <w:r w:rsidRPr="00B1614A">
              <w:rPr>
                <w:rFonts w:ascii="Cambria" w:eastAsia="Times New Roman" w:hAnsi="Cambria"/>
                <w:lang w:val="pl-PL" w:eastAsia="pl-PL"/>
              </w:rPr>
              <w:t>ogii, pedagogiki</w:t>
            </w:r>
            <w:r w:rsidR="009D50D8" w:rsidRPr="00B1614A">
              <w:rPr>
                <w:rFonts w:ascii="Cambria" w:eastAsia="Times New Roman" w:hAnsi="Cambria"/>
                <w:lang w:val="pl-PL" w:eastAsia="pl-PL"/>
              </w:rPr>
              <w:t xml:space="preserve"> i innych przedmiotów,</w:t>
            </w:r>
          </w:p>
          <w:p w14:paraId="7F595C32" w14:textId="26248F6B" w:rsidR="009D50D8" w:rsidRPr="00B1614A" w:rsidRDefault="00F05D2F" w:rsidP="00B46883">
            <w:pPr>
              <w:jc w:val="both"/>
              <w:rPr>
                <w:rFonts w:ascii="Cambria" w:eastAsia="Times New Roman" w:hAnsi="Cambria"/>
                <w:lang w:val="pl-PL" w:eastAsia="pl-PL"/>
              </w:rPr>
            </w:pPr>
            <w:r w:rsidRPr="00B1614A">
              <w:rPr>
                <w:rFonts w:ascii="Cambria" w:eastAsia="Times New Roman" w:hAnsi="Cambria"/>
                <w:lang w:val="pl-PL" w:eastAsia="pl-PL"/>
              </w:rPr>
              <w:t>C6 – doskonalenie umiejętności oceny własnej  pracy, kierowania</w:t>
            </w:r>
            <w:r w:rsidR="009D50D8" w:rsidRPr="00B1614A">
              <w:rPr>
                <w:rFonts w:ascii="Cambria" w:eastAsia="Times New Roman" w:hAnsi="Cambria"/>
                <w:lang w:val="pl-PL" w:eastAsia="pl-PL"/>
              </w:rPr>
              <w:t>  wła</w:t>
            </w:r>
            <w:r w:rsidRPr="00B1614A">
              <w:rPr>
                <w:rFonts w:ascii="Cambria" w:eastAsia="Times New Roman" w:hAnsi="Cambria"/>
                <w:lang w:val="pl-PL" w:eastAsia="pl-PL"/>
              </w:rPr>
              <w:t xml:space="preserve">snym rozwojem zawodowym, omawiania spraw zawodowych z </w:t>
            </w:r>
            <w:r w:rsidR="009D50D8" w:rsidRPr="00B1614A">
              <w:rPr>
                <w:rFonts w:ascii="Cambria" w:eastAsia="Times New Roman" w:hAnsi="Cambria"/>
                <w:lang w:val="pl-PL" w:eastAsia="pl-PL"/>
              </w:rPr>
              <w:t>nauczycielami</w:t>
            </w:r>
            <w:r w:rsidRPr="00B1614A">
              <w:rPr>
                <w:rFonts w:ascii="Cambria" w:eastAsia="Times New Roman" w:hAnsi="Cambria"/>
                <w:lang w:val="pl-PL" w:eastAsia="pl-PL"/>
              </w:rPr>
              <w:t xml:space="preserve"> języka niemieckiego</w:t>
            </w:r>
            <w:r w:rsidR="00B46883" w:rsidRPr="00B1614A">
              <w:rPr>
                <w:rFonts w:ascii="Cambria" w:eastAsia="Times New Roman" w:hAnsi="Cambria"/>
                <w:lang w:val="pl-PL" w:eastAsia="pl-PL"/>
              </w:rPr>
              <w:t xml:space="preserve"> oraz innymi nauczycielami </w:t>
            </w:r>
            <w:r w:rsidR="00B46883" w:rsidRPr="00B1614A">
              <w:rPr>
                <w:rFonts w:ascii="Cambria" w:eastAsia="Times New Roman" w:hAnsi="Cambria"/>
                <w:lang w:val="pl-PL" w:eastAsia="pl-PL"/>
              </w:rPr>
              <w:lastRenderedPageBreak/>
              <w:t>(wychowawcami)</w:t>
            </w:r>
            <w:r w:rsidR="009D50D8" w:rsidRPr="00B1614A">
              <w:rPr>
                <w:rFonts w:ascii="Cambria" w:eastAsia="Times New Roman" w:hAnsi="Cambria"/>
                <w:lang w:val="pl-PL" w:eastAsia="pl-PL"/>
              </w:rPr>
              <w:t>.</w:t>
            </w:r>
          </w:p>
          <w:p w14:paraId="2232D563" w14:textId="44FEA176" w:rsidR="009D50D8" w:rsidRPr="00B1614A" w:rsidRDefault="00F05D2F" w:rsidP="00B46883">
            <w:pPr>
              <w:jc w:val="both"/>
              <w:rPr>
                <w:rFonts w:ascii="Cambria" w:eastAsia="Times New Roman" w:hAnsi="Cambria"/>
                <w:lang w:val="pl-PL" w:eastAsia="pl-PL"/>
              </w:rPr>
            </w:pPr>
            <w:r w:rsidRPr="00B1614A">
              <w:rPr>
                <w:rFonts w:ascii="Cambria" w:eastAsia="Times New Roman" w:hAnsi="Cambria"/>
                <w:lang w:val="pl-PL" w:eastAsia="pl-PL"/>
              </w:rPr>
              <w:t xml:space="preserve">C7 – Kształtowanie </w:t>
            </w:r>
            <w:proofErr w:type="spellStart"/>
            <w:r w:rsidRPr="00B1614A">
              <w:rPr>
                <w:rFonts w:ascii="Cambria" w:eastAsia="Times New Roman" w:hAnsi="Cambria"/>
                <w:lang w:val="pl-PL" w:eastAsia="pl-PL"/>
              </w:rPr>
              <w:t>świadomści</w:t>
            </w:r>
            <w:proofErr w:type="spellEnd"/>
            <w:r w:rsidR="009D50D8" w:rsidRPr="00B1614A">
              <w:rPr>
                <w:rFonts w:ascii="Cambria" w:eastAsia="Times New Roman" w:hAnsi="Cambria"/>
                <w:lang w:val="pl-PL" w:eastAsia="pl-PL"/>
              </w:rPr>
              <w:t xml:space="preserve"> zakr</w:t>
            </w:r>
            <w:r w:rsidRPr="00B1614A">
              <w:rPr>
                <w:rFonts w:ascii="Cambria" w:eastAsia="Times New Roman" w:hAnsi="Cambria"/>
                <w:lang w:val="pl-PL" w:eastAsia="pl-PL"/>
              </w:rPr>
              <w:t>esu własnej wiedzy i konieczności</w:t>
            </w:r>
            <w:r w:rsidR="009D50D8" w:rsidRPr="00B1614A">
              <w:rPr>
                <w:rFonts w:ascii="Cambria" w:eastAsia="Times New Roman" w:hAnsi="Cambria"/>
                <w:lang w:val="pl-PL" w:eastAsia="pl-PL"/>
              </w:rPr>
              <w:t xml:space="preserve"> jej pogłębiania,</w:t>
            </w:r>
          </w:p>
          <w:p w14:paraId="13310E1C" w14:textId="471BACB3" w:rsidR="009D50D8" w:rsidRPr="00B1614A" w:rsidRDefault="00F05D2F" w:rsidP="00B46883">
            <w:pPr>
              <w:jc w:val="both"/>
              <w:rPr>
                <w:rFonts w:ascii="Cambria" w:eastAsia="Times New Roman" w:hAnsi="Cambria"/>
                <w:lang w:val="pl-PL" w:eastAsia="pl-PL"/>
              </w:rPr>
            </w:pPr>
            <w:r w:rsidRPr="00B1614A">
              <w:rPr>
                <w:rFonts w:ascii="Cambria" w:eastAsia="Times New Roman" w:hAnsi="Cambria"/>
                <w:lang w:val="pl-PL" w:eastAsia="pl-PL"/>
              </w:rPr>
              <w:t>C8 – R</w:t>
            </w:r>
            <w:r w:rsidR="009D50D8" w:rsidRPr="00B1614A">
              <w:rPr>
                <w:rFonts w:ascii="Cambria" w:eastAsia="Times New Roman" w:hAnsi="Cambria"/>
                <w:lang w:val="pl-PL" w:eastAsia="pl-PL"/>
              </w:rPr>
              <w:t>ozwija</w:t>
            </w:r>
            <w:r w:rsidRPr="00B1614A">
              <w:rPr>
                <w:rFonts w:ascii="Cambria" w:eastAsia="Times New Roman" w:hAnsi="Cambria"/>
                <w:lang w:val="pl-PL" w:eastAsia="pl-PL"/>
              </w:rPr>
              <w:t>nie umiejętności</w:t>
            </w:r>
            <w:r w:rsidR="009D50D8" w:rsidRPr="00B1614A">
              <w:rPr>
                <w:rFonts w:ascii="Cambria" w:eastAsia="Times New Roman" w:hAnsi="Cambria"/>
                <w:lang w:val="pl-PL" w:eastAsia="pl-PL"/>
              </w:rPr>
              <w:t xml:space="preserve"> współpracy z innymi, pracy pod kierunkiem opiekunów praktyk przy równoczesnym  zachowaniu  autonomii i poczucia pewności siebie w roli nauczyciela, a </w:t>
            </w:r>
            <w:r w:rsidRPr="00B1614A">
              <w:rPr>
                <w:rFonts w:ascii="Cambria" w:eastAsia="Times New Roman" w:hAnsi="Cambria"/>
                <w:lang w:val="pl-PL" w:eastAsia="pl-PL"/>
              </w:rPr>
              <w:t>także umiejętności komunikacyjnych, interpersonalnych i interkulturowych</w:t>
            </w:r>
            <w:r w:rsidR="009D50D8" w:rsidRPr="00B1614A">
              <w:rPr>
                <w:rFonts w:ascii="Cambria" w:eastAsia="Times New Roman" w:hAnsi="Cambria"/>
                <w:lang w:val="pl-PL" w:eastAsia="pl-PL"/>
              </w:rPr>
              <w:t>,</w:t>
            </w:r>
          </w:p>
          <w:p w14:paraId="5BF7052A" w14:textId="488DF3D5" w:rsidR="009D50D8" w:rsidRPr="00B1614A" w:rsidRDefault="009D50D8" w:rsidP="00B46883">
            <w:pPr>
              <w:rPr>
                <w:rFonts w:ascii="Cambria" w:eastAsia="Calibri" w:hAnsi="Cambria"/>
                <w:lang w:val="pl-PL"/>
              </w:rPr>
            </w:pPr>
            <w:r w:rsidRPr="00B1614A">
              <w:rPr>
                <w:rFonts w:ascii="Cambria" w:eastAsia="Times New Roman" w:hAnsi="Cambria"/>
                <w:lang w:val="pl-PL" w:eastAsia="pl-PL"/>
              </w:rPr>
              <w:t>C</w:t>
            </w:r>
            <w:r w:rsidR="00F05D2F" w:rsidRPr="00B1614A">
              <w:rPr>
                <w:rFonts w:ascii="Cambria" w:eastAsia="Times New Roman" w:hAnsi="Cambria"/>
                <w:lang w:val="pl-PL" w:eastAsia="pl-PL"/>
              </w:rPr>
              <w:t>9 – Kształtowanie umiejętności konieczności</w:t>
            </w:r>
            <w:r w:rsidRPr="00B1614A">
              <w:rPr>
                <w:rFonts w:ascii="Cambria" w:eastAsia="Times New Roman" w:hAnsi="Cambria"/>
                <w:lang w:val="pl-PL" w:eastAsia="pl-PL"/>
              </w:rPr>
              <w:t xml:space="preserve"> ciągłego</w:t>
            </w:r>
            <w:r w:rsidR="00F05D2F" w:rsidRPr="00B1614A">
              <w:rPr>
                <w:rFonts w:ascii="Cambria" w:eastAsia="Times New Roman" w:hAnsi="Cambria"/>
                <w:lang w:val="pl-PL" w:eastAsia="pl-PL"/>
              </w:rPr>
              <w:t xml:space="preserve"> rozwoju zawodowego oraz poczucia </w:t>
            </w:r>
            <w:r w:rsidRPr="00B1614A">
              <w:rPr>
                <w:rFonts w:ascii="Cambria" w:eastAsia="Times New Roman" w:hAnsi="Cambria"/>
                <w:lang w:val="pl-PL" w:eastAsia="pl-PL"/>
              </w:rPr>
              <w:t>odpowiedzialności zawodowej.</w:t>
            </w:r>
          </w:p>
          <w:p w14:paraId="2E8DF08E" w14:textId="6AA6DFBC" w:rsidR="009D50D8" w:rsidRPr="00B1614A" w:rsidRDefault="00F05D2F" w:rsidP="00B46883">
            <w:pPr>
              <w:spacing w:before="60" w:after="60"/>
              <w:rPr>
                <w:rFonts w:ascii="Cambria" w:eastAsia="Calibri" w:hAnsi="Cambria"/>
                <w:sz w:val="24"/>
                <w:szCs w:val="24"/>
                <w:lang w:val="pl-PL"/>
              </w:rPr>
            </w:pPr>
            <w:r w:rsidRPr="00B1614A">
              <w:rPr>
                <w:rFonts w:ascii="Cambria" w:eastAsia="Calibri" w:hAnsi="Cambria"/>
                <w:lang w:val="pl-PL"/>
              </w:rPr>
              <w:t>C10</w:t>
            </w:r>
            <w:r w:rsidR="009D50D8" w:rsidRPr="00B1614A">
              <w:rPr>
                <w:rFonts w:ascii="Cambria" w:eastAsia="Calibri" w:hAnsi="Cambria"/>
                <w:lang w:val="pl-PL"/>
              </w:rPr>
              <w:t xml:space="preserve"> – </w:t>
            </w:r>
            <w:r w:rsidRPr="00B1614A">
              <w:rPr>
                <w:rFonts w:ascii="Cambria" w:eastAsia="Calibri" w:hAnsi="Cambria"/>
                <w:bCs/>
                <w:lang w:val="pl-PL"/>
              </w:rPr>
              <w:t>Rozwijanie kompetencji interdyscyplinarnych i interpersonalnych</w:t>
            </w:r>
            <w:r w:rsidR="009D50D8" w:rsidRPr="00B1614A">
              <w:rPr>
                <w:rFonts w:ascii="Cambria" w:eastAsia="Calibri" w:hAnsi="Cambria"/>
                <w:bCs/>
                <w:lang w:val="pl-PL"/>
              </w:rPr>
              <w:t xml:space="preserve"> (m.in. nawiązywanie kontaktu z innymi, umiejętność uważnego słuchania, formułowania krótkich i dłuższych komunikatów), które predysponują go do pracy w różnych instytucjach oświaty; ponadto działa</w:t>
            </w:r>
            <w:r w:rsidRPr="00B1614A">
              <w:rPr>
                <w:rFonts w:ascii="Cambria" w:eastAsia="Calibri" w:hAnsi="Cambria"/>
                <w:bCs/>
                <w:lang w:val="pl-PL"/>
              </w:rPr>
              <w:t>nia</w:t>
            </w:r>
            <w:r w:rsidR="009D50D8" w:rsidRPr="00B1614A">
              <w:rPr>
                <w:rFonts w:ascii="Cambria" w:eastAsia="Calibri" w:hAnsi="Cambria"/>
                <w:bCs/>
                <w:lang w:val="pl-PL"/>
              </w:rPr>
              <w:t xml:space="preserve"> w sposób autonomiczny na rzecz ciągłego dokształcania się, szczególnie w zakresie rozwijania własnych kompetencji lingwistycznych i doskonalenia zawodowego, stosując efektywne sposoby pracy samodzielnej i grupowej.</w:t>
            </w:r>
          </w:p>
        </w:tc>
      </w:tr>
    </w:tbl>
    <w:p w14:paraId="6B479F97" w14:textId="77777777" w:rsidR="009D50D8" w:rsidRPr="00B1614A" w:rsidRDefault="009D50D8" w:rsidP="009D50D8">
      <w:pPr>
        <w:spacing w:before="120" w:after="120"/>
        <w:rPr>
          <w:rFonts w:ascii="Cambria" w:eastAsia="Calibri" w:hAnsi="Cambria"/>
          <w:b/>
          <w:bCs/>
          <w:strike/>
          <w:lang w:val="pl-PL"/>
        </w:rPr>
      </w:pPr>
      <w:r w:rsidRPr="00B1614A">
        <w:rPr>
          <w:rFonts w:ascii="Cambria" w:eastAsia="Calibri" w:hAnsi="Cambria"/>
          <w:b/>
          <w:bCs/>
          <w:lang w:val="pl-PL"/>
        </w:rPr>
        <w:lastRenderedPageBreak/>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096"/>
        <w:gridCol w:w="1842"/>
      </w:tblGrid>
      <w:tr w:rsidR="009D50D8" w:rsidRPr="00B1614A" w14:paraId="1F2EA931" w14:textId="77777777" w:rsidTr="005B5342">
        <w:tc>
          <w:tcPr>
            <w:tcW w:w="1242" w:type="dxa"/>
            <w:vAlign w:val="center"/>
          </w:tcPr>
          <w:p w14:paraId="35C26316"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Symbol efektu uczenia się</w:t>
            </w:r>
          </w:p>
        </w:tc>
        <w:tc>
          <w:tcPr>
            <w:tcW w:w="6096" w:type="dxa"/>
            <w:vAlign w:val="center"/>
          </w:tcPr>
          <w:p w14:paraId="7D6006F3"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Opis efektu uczenia się</w:t>
            </w:r>
          </w:p>
        </w:tc>
        <w:tc>
          <w:tcPr>
            <w:tcW w:w="1842" w:type="dxa"/>
            <w:vAlign w:val="center"/>
          </w:tcPr>
          <w:p w14:paraId="67F78ED0"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Odniesienie do efektu kierunkowego</w:t>
            </w:r>
          </w:p>
        </w:tc>
      </w:tr>
      <w:tr w:rsidR="009D50D8" w:rsidRPr="00B1614A" w14:paraId="719CB7A0" w14:textId="77777777" w:rsidTr="00B46883">
        <w:tc>
          <w:tcPr>
            <w:tcW w:w="9180" w:type="dxa"/>
            <w:gridSpan w:val="3"/>
          </w:tcPr>
          <w:p w14:paraId="5C1D784B"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WIEDZA: absolwent</w:t>
            </w:r>
            <w:r w:rsidRPr="00B1614A">
              <w:rPr>
                <w:rFonts w:ascii="Cambria" w:eastAsia="Calibri" w:hAnsi="Cambria"/>
                <w:b/>
                <w:lang w:val="pl-PL"/>
              </w:rPr>
              <w:t xml:space="preserve"> zna i rozumie</w:t>
            </w:r>
          </w:p>
        </w:tc>
      </w:tr>
      <w:tr w:rsidR="009D50D8" w:rsidRPr="00B1614A" w14:paraId="5D1101B9" w14:textId="77777777" w:rsidTr="005B5342">
        <w:tc>
          <w:tcPr>
            <w:tcW w:w="1242" w:type="dxa"/>
            <w:vAlign w:val="center"/>
          </w:tcPr>
          <w:p w14:paraId="243D61EC"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W_01</w:t>
            </w:r>
          </w:p>
        </w:tc>
        <w:tc>
          <w:tcPr>
            <w:tcW w:w="6096" w:type="dxa"/>
            <w:vAlign w:val="center"/>
          </w:tcPr>
          <w:p w14:paraId="61E26AAE"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zadania charakterystyczne dla szkoły podstawowej lub placówki systemu oświaty oraz środowisko, w jakim one działają. </w:t>
            </w:r>
          </w:p>
        </w:tc>
        <w:tc>
          <w:tcPr>
            <w:tcW w:w="1842" w:type="dxa"/>
            <w:vAlign w:val="center"/>
          </w:tcPr>
          <w:p w14:paraId="46238E25"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B.3.W1.</w:t>
            </w:r>
          </w:p>
        </w:tc>
      </w:tr>
      <w:tr w:rsidR="009D50D8" w:rsidRPr="00B1614A" w14:paraId="7756A615" w14:textId="77777777" w:rsidTr="005B5342">
        <w:tc>
          <w:tcPr>
            <w:tcW w:w="1242" w:type="dxa"/>
            <w:vAlign w:val="center"/>
          </w:tcPr>
          <w:p w14:paraId="707BFFB4"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W_02</w:t>
            </w:r>
          </w:p>
        </w:tc>
        <w:tc>
          <w:tcPr>
            <w:tcW w:w="6096" w:type="dxa"/>
            <w:vAlign w:val="center"/>
          </w:tcPr>
          <w:p w14:paraId="600D9300"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organizację, statut i plan pracy szkoły podstawowej, program wychowawczo-profilaktyczny oraz program realizacji doradztwa zawodowego.</w:t>
            </w:r>
          </w:p>
        </w:tc>
        <w:tc>
          <w:tcPr>
            <w:tcW w:w="1842" w:type="dxa"/>
            <w:vAlign w:val="center"/>
          </w:tcPr>
          <w:p w14:paraId="03CD5586"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B.3.W2.</w:t>
            </w:r>
          </w:p>
        </w:tc>
      </w:tr>
      <w:tr w:rsidR="009D50D8" w:rsidRPr="00B1614A" w14:paraId="43A76C1E" w14:textId="77777777" w:rsidTr="005B5342">
        <w:tc>
          <w:tcPr>
            <w:tcW w:w="1242" w:type="dxa"/>
            <w:vAlign w:val="center"/>
          </w:tcPr>
          <w:p w14:paraId="522E5A81"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W_03</w:t>
            </w:r>
          </w:p>
        </w:tc>
        <w:tc>
          <w:tcPr>
            <w:tcW w:w="6096" w:type="dxa"/>
            <w:vAlign w:val="center"/>
          </w:tcPr>
          <w:p w14:paraId="5752EFD6"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spacing w:val="-4"/>
                <w:lang w:val="pl-PL"/>
              </w:rPr>
              <w:t>zasady zapewniania bezpieczeństwa uczniom w szkole</w:t>
            </w:r>
            <w:r w:rsidRPr="00B1614A">
              <w:rPr>
                <w:rFonts w:ascii="Cambria" w:eastAsia="Calibri" w:hAnsi="Cambria"/>
                <w:lang w:val="pl-PL"/>
              </w:rPr>
              <w:t xml:space="preserve"> i poza nią. </w:t>
            </w:r>
          </w:p>
        </w:tc>
        <w:tc>
          <w:tcPr>
            <w:tcW w:w="1842" w:type="dxa"/>
            <w:vAlign w:val="center"/>
          </w:tcPr>
          <w:p w14:paraId="23C7D0F1"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B.3.W3.</w:t>
            </w:r>
          </w:p>
        </w:tc>
      </w:tr>
      <w:tr w:rsidR="009D50D8" w:rsidRPr="00B1614A" w14:paraId="152C44AD" w14:textId="77777777" w:rsidTr="005B5342">
        <w:tc>
          <w:tcPr>
            <w:tcW w:w="1242" w:type="dxa"/>
            <w:vAlign w:val="center"/>
          </w:tcPr>
          <w:p w14:paraId="08EB8814"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W_04</w:t>
            </w:r>
          </w:p>
        </w:tc>
        <w:tc>
          <w:tcPr>
            <w:tcW w:w="6096" w:type="dxa"/>
            <w:vAlign w:val="center"/>
          </w:tcPr>
          <w:p w14:paraId="2122F6C0" w14:textId="0949CBA7" w:rsidR="009D50D8" w:rsidRPr="00B1614A" w:rsidRDefault="009D50D8" w:rsidP="00B46883">
            <w:pPr>
              <w:spacing w:line="259" w:lineRule="auto"/>
              <w:jc w:val="both"/>
              <w:rPr>
                <w:rFonts w:ascii="Cambria" w:eastAsia="Calibri" w:hAnsi="Cambria"/>
                <w:spacing w:val="-4"/>
                <w:lang w:val="pl-PL"/>
              </w:rPr>
            </w:pPr>
            <w:r w:rsidRPr="00B1614A">
              <w:rPr>
                <w:rFonts w:ascii="Cambria" w:eastAsia="Calibri" w:hAnsi="Cambria"/>
                <w:spacing w:val="-4"/>
                <w:lang w:val="pl-PL"/>
              </w:rPr>
              <w:t>zadania dydaktyczne realizowane przez szkołę lub placówkę systemu oświaty;</w:t>
            </w:r>
          </w:p>
        </w:tc>
        <w:tc>
          <w:tcPr>
            <w:tcW w:w="1842" w:type="dxa"/>
            <w:vAlign w:val="center"/>
          </w:tcPr>
          <w:p w14:paraId="5560D906"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 xml:space="preserve">D.2.W1. </w:t>
            </w:r>
          </w:p>
          <w:p w14:paraId="6AA348C9" w14:textId="341A0248" w:rsidR="009D50D8" w:rsidRPr="00B1614A" w:rsidRDefault="009D50D8" w:rsidP="005B5342">
            <w:pPr>
              <w:spacing w:before="60"/>
              <w:jc w:val="center"/>
              <w:rPr>
                <w:rFonts w:ascii="Cambria" w:eastAsia="Calibri" w:hAnsi="Cambria"/>
                <w:lang w:val="pl-PL"/>
              </w:rPr>
            </w:pPr>
            <w:r w:rsidRPr="00B1614A">
              <w:rPr>
                <w:rFonts w:ascii="Cambria" w:eastAsia="Calibri" w:hAnsi="Cambria"/>
                <w:lang w:val="pl-PL"/>
              </w:rPr>
              <w:t>NO_W08</w:t>
            </w:r>
          </w:p>
        </w:tc>
      </w:tr>
      <w:tr w:rsidR="009D50D8" w:rsidRPr="00B1614A" w14:paraId="4ADFC78F" w14:textId="77777777" w:rsidTr="005B5342">
        <w:tc>
          <w:tcPr>
            <w:tcW w:w="1242" w:type="dxa"/>
            <w:vAlign w:val="center"/>
          </w:tcPr>
          <w:p w14:paraId="5E536BC6"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W_05</w:t>
            </w:r>
          </w:p>
        </w:tc>
        <w:tc>
          <w:tcPr>
            <w:tcW w:w="6096" w:type="dxa"/>
            <w:vAlign w:val="center"/>
          </w:tcPr>
          <w:p w14:paraId="415A7D58" w14:textId="77777777" w:rsidR="009D50D8" w:rsidRPr="00B1614A" w:rsidRDefault="009D50D8" w:rsidP="00B46883">
            <w:pPr>
              <w:spacing w:line="259" w:lineRule="auto"/>
              <w:jc w:val="both"/>
              <w:rPr>
                <w:rFonts w:ascii="Cambria" w:eastAsia="Calibri" w:hAnsi="Cambria"/>
                <w:spacing w:val="-4"/>
                <w:lang w:val="pl-PL"/>
              </w:rPr>
            </w:pPr>
            <w:r w:rsidRPr="00B1614A">
              <w:rPr>
                <w:rFonts w:ascii="Cambria" w:eastAsia="Calibri" w:hAnsi="Cambria"/>
                <w:spacing w:val="-4"/>
                <w:lang w:val="pl-PL"/>
              </w:rPr>
              <w:t>sposób funkcjonowania oraz organizację pracy dydaktycznej szkoły lub placówki systemu oświaty;</w:t>
            </w:r>
          </w:p>
        </w:tc>
        <w:tc>
          <w:tcPr>
            <w:tcW w:w="1842" w:type="dxa"/>
            <w:vAlign w:val="center"/>
          </w:tcPr>
          <w:p w14:paraId="478780D2"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 xml:space="preserve">D.2.W2. </w:t>
            </w:r>
          </w:p>
          <w:p w14:paraId="3FD0DDF5" w14:textId="64D6597F" w:rsidR="009D50D8" w:rsidRPr="00B1614A" w:rsidRDefault="009D50D8" w:rsidP="005B5342">
            <w:pPr>
              <w:spacing w:before="60"/>
              <w:jc w:val="center"/>
              <w:rPr>
                <w:rFonts w:ascii="Cambria" w:eastAsia="Calibri" w:hAnsi="Cambria"/>
                <w:lang w:val="pl-PL"/>
              </w:rPr>
            </w:pPr>
            <w:r w:rsidRPr="00B1614A">
              <w:rPr>
                <w:rFonts w:ascii="Cambria" w:eastAsia="Calibri" w:hAnsi="Cambria"/>
                <w:lang w:val="pl-PL"/>
              </w:rPr>
              <w:t>NO_W04</w:t>
            </w:r>
          </w:p>
        </w:tc>
      </w:tr>
      <w:tr w:rsidR="009D50D8" w:rsidRPr="00B1614A" w14:paraId="79EB7CCC" w14:textId="77777777" w:rsidTr="005B5342">
        <w:tc>
          <w:tcPr>
            <w:tcW w:w="1242" w:type="dxa"/>
            <w:vAlign w:val="center"/>
          </w:tcPr>
          <w:p w14:paraId="05F7A4B3"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W_06</w:t>
            </w:r>
          </w:p>
        </w:tc>
        <w:tc>
          <w:tcPr>
            <w:tcW w:w="6096" w:type="dxa"/>
            <w:vAlign w:val="center"/>
          </w:tcPr>
          <w:p w14:paraId="08762226" w14:textId="77777777" w:rsidR="009D50D8" w:rsidRPr="00B1614A" w:rsidRDefault="009D50D8" w:rsidP="00B46883">
            <w:pPr>
              <w:spacing w:line="259" w:lineRule="auto"/>
              <w:jc w:val="both"/>
              <w:rPr>
                <w:rFonts w:ascii="Cambria" w:eastAsia="Calibri" w:hAnsi="Cambria"/>
                <w:spacing w:val="-4"/>
                <w:lang w:val="pl-PL"/>
              </w:rPr>
            </w:pPr>
            <w:r w:rsidRPr="00B1614A">
              <w:rPr>
                <w:rFonts w:ascii="Cambria" w:eastAsia="Calibri" w:hAnsi="Cambria"/>
                <w:spacing w:val="-4"/>
                <w:lang w:val="pl-PL"/>
              </w:rPr>
              <w:t>rodzaje dokumentacji działalności dydaktycznej prowadzonej w szkole lub placówce systemu oświaty.</w:t>
            </w:r>
          </w:p>
        </w:tc>
        <w:tc>
          <w:tcPr>
            <w:tcW w:w="1842" w:type="dxa"/>
            <w:vAlign w:val="center"/>
          </w:tcPr>
          <w:p w14:paraId="3708CB58"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 xml:space="preserve">D.2.W3. </w:t>
            </w:r>
          </w:p>
          <w:p w14:paraId="676DCA01"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NO_W09</w:t>
            </w:r>
          </w:p>
        </w:tc>
      </w:tr>
      <w:tr w:rsidR="009D50D8" w:rsidRPr="00B1614A" w14:paraId="0B95E2F7" w14:textId="77777777" w:rsidTr="00B46883">
        <w:tc>
          <w:tcPr>
            <w:tcW w:w="9180" w:type="dxa"/>
            <w:gridSpan w:val="3"/>
            <w:vAlign w:val="center"/>
          </w:tcPr>
          <w:p w14:paraId="5A1FA8A7" w14:textId="77777777" w:rsidR="009D50D8" w:rsidRPr="00B1614A" w:rsidRDefault="009D50D8" w:rsidP="00B46883">
            <w:pPr>
              <w:spacing w:before="60"/>
              <w:jc w:val="center"/>
              <w:rPr>
                <w:rFonts w:ascii="Cambria" w:eastAsia="Calibri" w:hAnsi="Cambria"/>
                <w:b/>
                <w:bCs/>
                <w:lang w:val="pl-PL"/>
              </w:rPr>
            </w:pPr>
            <w:r w:rsidRPr="00B1614A">
              <w:rPr>
                <w:rFonts w:ascii="Cambria" w:eastAsia="Calibri" w:hAnsi="Cambria"/>
                <w:b/>
                <w:bCs/>
                <w:lang w:val="pl-PL"/>
              </w:rPr>
              <w:t>UMIEJĘTNOŚCI:</w:t>
            </w:r>
            <w:r w:rsidRPr="00B1614A">
              <w:rPr>
                <w:rFonts w:ascii="Cambria" w:eastAsia="Calibri" w:hAnsi="Cambria"/>
                <w:lang w:val="pl-PL"/>
              </w:rPr>
              <w:t xml:space="preserve"> </w:t>
            </w:r>
            <w:r w:rsidRPr="00B1614A">
              <w:rPr>
                <w:rFonts w:ascii="Cambria" w:eastAsia="Calibri" w:hAnsi="Cambria"/>
                <w:b/>
                <w:lang w:val="pl-PL"/>
              </w:rPr>
              <w:t>absolwent potrafi</w:t>
            </w:r>
          </w:p>
        </w:tc>
      </w:tr>
      <w:tr w:rsidR="009D50D8" w:rsidRPr="00B1614A" w14:paraId="7D052D86" w14:textId="77777777" w:rsidTr="005B5342">
        <w:trPr>
          <w:trHeight w:val="833"/>
        </w:trPr>
        <w:tc>
          <w:tcPr>
            <w:tcW w:w="1242" w:type="dxa"/>
            <w:vAlign w:val="center"/>
          </w:tcPr>
          <w:p w14:paraId="1030DE79"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U_01</w:t>
            </w:r>
          </w:p>
        </w:tc>
        <w:tc>
          <w:tcPr>
            <w:tcW w:w="6096" w:type="dxa"/>
          </w:tcPr>
          <w:p w14:paraId="3DD37909"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wyciągać wnioski z obserwacji pracy wychowawcy klasy, jego interakcji z uczniami oraz sposobu, w jaki planuje </w:t>
            </w:r>
            <w:r w:rsidRPr="00B1614A">
              <w:rPr>
                <w:rFonts w:ascii="Cambria" w:eastAsia="Calibri" w:hAnsi="Cambria"/>
                <w:lang w:val="pl-PL"/>
              </w:rPr>
              <w:br/>
              <w:t>i przeprowadza zajęcia wychowawcze.</w:t>
            </w:r>
          </w:p>
        </w:tc>
        <w:tc>
          <w:tcPr>
            <w:tcW w:w="1842" w:type="dxa"/>
            <w:vAlign w:val="center"/>
          </w:tcPr>
          <w:p w14:paraId="74D72722"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B.3U1.</w:t>
            </w:r>
          </w:p>
        </w:tc>
      </w:tr>
      <w:tr w:rsidR="009D50D8" w:rsidRPr="00B1614A" w14:paraId="55D8188B" w14:textId="77777777" w:rsidTr="005B5342">
        <w:tc>
          <w:tcPr>
            <w:tcW w:w="1242" w:type="dxa"/>
            <w:vAlign w:val="center"/>
          </w:tcPr>
          <w:p w14:paraId="4AB0565B"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U_02</w:t>
            </w:r>
          </w:p>
        </w:tc>
        <w:tc>
          <w:tcPr>
            <w:tcW w:w="6096" w:type="dxa"/>
          </w:tcPr>
          <w:p w14:paraId="69EDB174"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wyciągać wnioski z obserwacji sposobu integracji działań opiekuńczo-wychowawczych i dydaktycznych przez (opiekuna praktyk), nauczycieli przedmiotów.</w:t>
            </w:r>
          </w:p>
        </w:tc>
        <w:tc>
          <w:tcPr>
            <w:tcW w:w="1842" w:type="dxa"/>
            <w:vAlign w:val="center"/>
          </w:tcPr>
          <w:p w14:paraId="5EBDAB85"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B.3.U2.</w:t>
            </w:r>
          </w:p>
          <w:p w14:paraId="2D69FB3D" w14:textId="77777777" w:rsidR="009D50D8" w:rsidRPr="00B1614A" w:rsidRDefault="009D50D8" w:rsidP="00B46883">
            <w:pPr>
              <w:spacing w:before="20" w:line="259" w:lineRule="auto"/>
              <w:rPr>
                <w:rFonts w:ascii="Cambria" w:eastAsia="Calibri" w:hAnsi="Cambria"/>
                <w:lang w:val="pl-PL" w:eastAsia="pl-PL"/>
              </w:rPr>
            </w:pPr>
          </w:p>
        </w:tc>
      </w:tr>
      <w:tr w:rsidR="009D50D8" w:rsidRPr="00B1614A" w14:paraId="787C44B1" w14:textId="77777777" w:rsidTr="005B5342">
        <w:tc>
          <w:tcPr>
            <w:tcW w:w="1242" w:type="dxa"/>
            <w:vAlign w:val="center"/>
          </w:tcPr>
          <w:p w14:paraId="5E326DFA"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U_03</w:t>
            </w:r>
          </w:p>
        </w:tc>
        <w:tc>
          <w:tcPr>
            <w:tcW w:w="6096" w:type="dxa"/>
          </w:tcPr>
          <w:p w14:paraId="4FB1F5B9"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wyciągać wnioski, w miarę możliwości, z bezpośredniej obserwacji pracy rady pedagogicznej i zespołu wychowawców klas.</w:t>
            </w:r>
          </w:p>
        </w:tc>
        <w:tc>
          <w:tcPr>
            <w:tcW w:w="1842" w:type="dxa"/>
            <w:vAlign w:val="center"/>
          </w:tcPr>
          <w:p w14:paraId="792C953E"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B.3.U3</w:t>
            </w:r>
          </w:p>
          <w:p w14:paraId="3E665FF6" w14:textId="77777777" w:rsidR="009D50D8" w:rsidRPr="00B1614A" w:rsidRDefault="009D50D8" w:rsidP="00B46883">
            <w:pPr>
              <w:spacing w:before="20" w:line="259" w:lineRule="auto"/>
              <w:jc w:val="center"/>
              <w:rPr>
                <w:rFonts w:ascii="Cambria" w:eastAsia="Calibri" w:hAnsi="Cambria"/>
                <w:lang w:val="pl-PL" w:eastAsia="pl-PL"/>
              </w:rPr>
            </w:pPr>
          </w:p>
        </w:tc>
      </w:tr>
      <w:tr w:rsidR="009D50D8" w:rsidRPr="00B1614A" w14:paraId="46ADBB1F" w14:textId="77777777" w:rsidTr="005B5342">
        <w:tc>
          <w:tcPr>
            <w:tcW w:w="1242" w:type="dxa"/>
            <w:vAlign w:val="center"/>
          </w:tcPr>
          <w:p w14:paraId="526442D2"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U_04</w:t>
            </w:r>
          </w:p>
        </w:tc>
        <w:tc>
          <w:tcPr>
            <w:tcW w:w="6096" w:type="dxa"/>
          </w:tcPr>
          <w:p w14:paraId="6B644A54"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wyciągać wnioski z bezpośredniej obserwacji pozalekcyjnych działań opiekuńczo-wychowawczych (opiekuna praktyk) nauczycieli, w tym podczas dyżurów na przerwach międzylekcyjnych i zorganizowanych wyjść grup uczniowskich.</w:t>
            </w:r>
          </w:p>
        </w:tc>
        <w:tc>
          <w:tcPr>
            <w:tcW w:w="1842" w:type="dxa"/>
            <w:vAlign w:val="center"/>
          </w:tcPr>
          <w:p w14:paraId="018462C5"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B.3.U4.</w:t>
            </w:r>
          </w:p>
          <w:p w14:paraId="4ECDC28F" w14:textId="77777777" w:rsidR="009D50D8" w:rsidRPr="00B1614A" w:rsidRDefault="009D50D8" w:rsidP="00B46883">
            <w:pPr>
              <w:spacing w:before="60"/>
              <w:rPr>
                <w:rFonts w:ascii="Cambria" w:eastAsia="Calibri" w:hAnsi="Cambria"/>
                <w:lang w:val="pl-PL"/>
              </w:rPr>
            </w:pPr>
          </w:p>
        </w:tc>
      </w:tr>
      <w:tr w:rsidR="009D50D8" w:rsidRPr="00B1614A" w14:paraId="326829DF" w14:textId="77777777" w:rsidTr="005B5342">
        <w:tc>
          <w:tcPr>
            <w:tcW w:w="1242" w:type="dxa"/>
            <w:vAlign w:val="center"/>
          </w:tcPr>
          <w:p w14:paraId="11F06B08"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U_05</w:t>
            </w:r>
          </w:p>
        </w:tc>
        <w:tc>
          <w:tcPr>
            <w:tcW w:w="6096" w:type="dxa"/>
          </w:tcPr>
          <w:p w14:paraId="4F46D26B"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zaplanować i przeprowadzić zajęcia wychowawcze pod nadzorem opiekuna praktyk zawodowych.</w:t>
            </w:r>
          </w:p>
        </w:tc>
        <w:tc>
          <w:tcPr>
            <w:tcW w:w="1842" w:type="dxa"/>
            <w:vAlign w:val="center"/>
          </w:tcPr>
          <w:p w14:paraId="6B033BC5"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B.3.U5.</w:t>
            </w:r>
          </w:p>
          <w:p w14:paraId="7618D9CB" w14:textId="77777777" w:rsidR="009D50D8" w:rsidRPr="00B1614A" w:rsidRDefault="009D50D8" w:rsidP="00B46883">
            <w:pPr>
              <w:spacing w:before="20" w:line="259" w:lineRule="auto"/>
              <w:jc w:val="center"/>
              <w:rPr>
                <w:rFonts w:ascii="Cambria" w:eastAsia="Calibri" w:hAnsi="Cambria"/>
                <w:lang w:val="pl-PL" w:eastAsia="pl-PL"/>
              </w:rPr>
            </w:pPr>
          </w:p>
        </w:tc>
      </w:tr>
      <w:tr w:rsidR="009D50D8" w:rsidRPr="00B1614A" w14:paraId="6274E34F" w14:textId="77777777" w:rsidTr="005B5342">
        <w:tc>
          <w:tcPr>
            <w:tcW w:w="1242" w:type="dxa"/>
            <w:vAlign w:val="center"/>
          </w:tcPr>
          <w:p w14:paraId="611B23DB"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U_06</w:t>
            </w:r>
          </w:p>
        </w:tc>
        <w:tc>
          <w:tcPr>
            <w:tcW w:w="6096" w:type="dxa"/>
          </w:tcPr>
          <w:p w14:paraId="693B6C36"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analizować, przy pomocy opiekuna praktyk zawodowych oraz nauczycieli akademickich prowadzących zajęcia </w:t>
            </w:r>
            <w:r w:rsidRPr="00B1614A">
              <w:rPr>
                <w:rFonts w:ascii="Cambria" w:eastAsia="Calibri" w:hAnsi="Cambria"/>
                <w:lang w:val="pl-PL"/>
              </w:rPr>
              <w:br/>
              <w:t xml:space="preserve">w zakresie przygotowania psychologiczno-pedagogicznego, sytuacje i zdarzenia pedagogiczne zaobserwowane lub doświadczone w </w:t>
            </w:r>
            <w:r w:rsidRPr="00B1614A">
              <w:rPr>
                <w:rFonts w:ascii="Cambria" w:eastAsia="Calibri" w:hAnsi="Cambria"/>
                <w:lang w:val="pl-PL"/>
              </w:rPr>
              <w:lastRenderedPageBreak/>
              <w:t xml:space="preserve">czasie praktyk. </w:t>
            </w:r>
          </w:p>
        </w:tc>
        <w:tc>
          <w:tcPr>
            <w:tcW w:w="1842" w:type="dxa"/>
            <w:vAlign w:val="center"/>
          </w:tcPr>
          <w:p w14:paraId="27B343C9" w14:textId="77777777" w:rsidR="009D50D8" w:rsidRPr="00B1614A" w:rsidRDefault="009D50D8" w:rsidP="00B46883">
            <w:pPr>
              <w:spacing w:before="20" w:line="259" w:lineRule="auto"/>
              <w:jc w:val="center"/>
              <w:rPr>
                <w:rFonts w:ascii="Cambria" w:eastAsia="Calibri" w:hAnsi="Cambria"/>
                <w:lang w:val="pl-PL" w:eastAsia="pl-PL"/>
              </w:rPr>
            </w:pPr>
          </w:p>
          <w:p w14:paraId="233C4CA4"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B.3.U6.</w:t>
            </w:r>
          </w:p>
          <w:p w14:paraId="5B54E227" w14:textId="77777777" w:rsidR="009D50D8" w:rsidRPr="00B1614A" w:rsidRDefault="009D50D8" w:rsidP="00B46883">
            <w:pPr>
              <w:spacing w:before="20" w:line="259" w:lineRule="auto"/>
              <w:jc w:val="center"/>
              <w:rPr>
                <w:rFonts w:ascii="Cambria" w:eastAsia="Calibri" w:hAnsi="Cambria"/>
                <w:lang w:val="pl-PL" w:eastAsia="pl-PL"/>
              </w:rPr>
            </w:pPr>
          </w:p>
        </w:tc>
      </w:tr>
      <w:tr w:rsidR="009D50D8" w:rsidRPr="00B1614A" w14:paraId="68E592C2" w14:textId="77777777" w:rsidTr="005B5342">
        <w:tc>
          <w:tcPr>
            <w:tcW w:w="1242" w:type="dxa"/>
            <w:vAlign w:val="center"/>
          </w:tcPr>
          <w:p w14:paraId="3941322E"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U_07</w:t>
            </w:r>
          </w:p>
        </w:tc>
        <w:tc>
          <w:tcPr>
            <w:tcW w:w="6096" w:type="dxa"/>
            <w:vAlign w:val="center"/>
          </w:tcPr>
          <w:p w14:paraId="152ED871"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stosować zasady bezpieczeństwa i higieny pracy.</w:t>
            </w:r>
          </w:p>
        </w:tc>
        <w:tc>
          <w:tcPr>
            <w:tcW w:w="1842" w:type="dxa"/>
            <w:vAlign w:val="center"/>
          </w:tcPr>
          <w:p w14:paraId="3E694E17" w14:textId="6F167D69" w:rsidR="009D50D8" w:rsidRPr="005B5342" w:rsidRDefault="009D50D8" w:rsidP="005B5342">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NO_W11</w:t>
            </w:r>
          </w:p>
        </w:tc>
      </w:tr>
      <w:tr w:rsidR="009D50D8" w:rsidRPr="00B1614A" w14:paraId="61E289A7" w14:textId="77777777" w:rsidTr="005B5342">
        <w:tc>
          <w:tcPr>
            <w:tcW w:w="1242" w:type="dxa"/>
            <w:vAlign w:val="center"/>
          </w:tcPr>
          <w:p w14:paraId="4A3C047A" w14:textId="77777777" w:rsidR="009D50D8" w:rsidRPr="00B1614A" w:rsidRDefault="009D50D8" w:rsidP="00B46883">
            <w:pPr>
              <w:spacing w:before="60"/>
              <w:jc w:val="center"/>
              <w:rPr>
                <w:rFonts w:ascii="Cambria" w:eastAsia="Calibri" w:hAnsi="Cambria"/>
              </w:rPr>
            </w:pPr>
            <w:r w:rsidRPr="00B1614A">
              <w:rPr>
                <w:rFonts w:ascii="Cambria" w:eastAsia="Calibri" w:hAnsi="Cambria"/>
                <w:lang w:val="pl-PL"/>
              </w:rPr>
              <w:t>U</w:t>
            </w:r>
            <w:r w:rsidRPr="00B1614A">
              <w:rPr>
                <w:rFonts w:ascii="Cambria" w:eastAsia="Calibri" w:hAnsi="Cambria"/>
              </w:rPr>
              <w:t>_08</w:t>
            </w:r>
          </w:p>
        </w:tc>
        <w:tc>
          <w:tcPr>
            <w:tcW w:w="6096" w:type="dxa"/>
            <w:vAlign w:val="center"/>
          </w:tcPr>
          <w:p w14:paraId="7B849AA7"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stosować przepisy prawa obowiązujące w szkole/danej placówce kształcenia.</w:t>
            </w:r>
          </w:p>
        </w:tc>
        <w:tc>
          <w:tcPr>
            <w:tcW w:w="1842" w:type="dxa"/>
            <w:vAlign w:val="center"/>
          </w:tcPr>
          <w:p w14:paraId="292DECCF"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K_U19</w:t>
            </w:r>
          </w:p>
        </w:tc>
      </w:tr>
      <w:tr w:rsidR="009D50D8" w:rsidRPr="00B1614A" w14:paraId="342032F8" w14:textId="77777777" w:rsidTr="005B5342">
        <w:tc>
          <w:tcPr>
            <w:tcW w:w="1242" w:type="dxa"/>
            <w:vAlign w:val="center"/>
          </w:tcPr>
          <w:p w14:paraId="4AC7BE4F"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w:t>
            </w:r>
            <w:r w:rsidRPr="00B1614A">
              <w:rPr>
                <w:rFonts w:ascii="Cambria" w:eastAsia="Calibri" w:hAnsi="Cambria"/>
              </w:rPr>
              <w:t>_09</w:t>
            </w:r>
          </w:p>
        </w:tc>
        <w:tc>
          <w:tcPr>
            <w:tcW w:w="6096" w:type="dxa"/>
            <w:vAlign w:val="center"/>
          </w:tcPr>
          <w:p w14:paraId="6BDCB317"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 xml:space="preserve">wyciągnąć wnioski z obserwacji pracy dydaktycznej nauczyciela, jego interakcji z uczniami oraz sposobu planowania i przeprowadzania zajęć dydaktycznych; </w:t>
            </w:r>
          </w:p>
        </w:tc>
        <w:tc>
          <w:tcPr>
            <w:tcW w:w="1842" w:type="dxa"/>
            <w:vAlign w:val="center"/>
          </w:tcPr>
          <w:p w14:paraId="0CCF63C2"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D.2.U1.</w:t>
            </w:r>
          </w:p>
          <w:p w14:paraId="0B32BA42"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NO_U01</w:t>
            </w:r>
          </w:p>
        </w:tc>
      </w:tr>
      <w:tr w:rsidR="009D50D8" w:rsidRPr="00B1614A" w14:paraId="4926B683" w14:textId="77777777" w:rsidTr="005B5342">
        <w:tc>
          <w:tcPr>
            <w:tcW w:w="1242" w:type="dxa"/>
            <w:vAlign w:val="center"/>
          </w:tcPr>
          <w:p w14:paraId="52502863"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w:t>
            </w:r>
            <w:r w:rsidRPr="00B1614A">
              <w:rPr>
                <w:rFonts w:ascii="Cambria" w:eastAsia="Calibri" w:hAnsi="Cambria"/>
              </w:rPr>
              <w:t>_10</w:t>
            </w:r>
          </w:p>
        </w:tc>
        <w:tc>
          <w:tcPr>
            <w:tcW w:w="6096" w:type="dxa"/>
            <w:vAlign w:val="center"/>
          </w:tcPr>
          <w:p w14:paraId="682A4510"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aktywnie obserwować stosowane przez nauczyciela metody i formy pracy oraz wykorzystywane pomoce dydaktyczne, a także sposoby oceniania uczniów oraz zadawania i sprawdzania pracy domowej;</w:t>
            </w:r>
          </w:p>
        </w:tc>
        <w:tc>
          <w:tcPr>
            <w:tcW w:w="1842" w:type="dxa"/>
            <w:vAlign w:val="center"/>
          </w:tcPr>
          <w:p w14:paraId="38A8749E"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D.2.U1.</w:t>
            </w:r>
          </w:p>
          <w:p w14:paraId="318EAA44"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NO_U01</w:t>
            </w:r>
          </w:p>
        </w:tc>
      </w:tr>
      <w:tr w:rsidR="009D50D8" w:rsidRPr="00B1614A" w14:paraId="087C949E" w14:textId="77777777" w:rsidTr="005B5342">
        <w:tc>
          <w:tcPr>
            <w:tcW w:w="1242" w:type="dxa"/>
            <w:vAlign w:val="center"/>
          </w:tcPr>
          <w:p w14:paraId="6D34A830"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w:t>
            </w:r>
            <w:r w:rsidRPr="00B1614A">
              <w:rPr>
                <w:rFonts w:ascii="Cambria" w:eastAsia="Calibri" w:hAnsi="Cambria"/>
              </w:rPr>
              <w:t>_11</w:t>
            </w:r>
          </w:p>
        </w:tc>
        <w:tc>
          <w:tcPr>
            <w:tcW w:w="6096" w:type="dxa"/>
            <w:vAlign w:val="center"/>
          </w:tcPr>
          <w:p w14:paraId="18252929"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zaplanować i przeprowadzić pod nadzorem opiekuna praktyk zawodowych serię lekcji lub zajęć;</w:t>
            </w:r>
          </w:p>
        </w:tc>
        <w:tc>
          <w:tcPr>
            <w:tcW w:w="1842" w:type="dxa"/>
            <w:vAlign w:val="center"/>
          </w:tcPr>
          <w:p w14:paraId="64A8B6C6"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D.2.U2.</w:t>
            </w:r>
          </w:p>
          <w:p w14:paraId="2ECCF916" w14:textId="0E345912" w:rsidR="009D50D8" w:rsidRPr="00B1614A" w:rsidRDefault="009D50D8" w:rsidP="005B5342">
            <w:pPr>
              <w:spacing w:before="20" w:line="259" w:lineRule="auto"/>
              <w:jc w:val="center"/>
              <w:rPr>
                <w:rFonts w:ascii="Cambria" w:eastAsia="Calibri" w:hAnsi="Cambria"/>
                <w:lang w:val="pl-PL" w:eastAsia="pl-PL"/>
              </w:rPr>
            </w:pPr>
            <w:r w:rsidRPr="00B1614A">
              <w:rPr>
                <w:rFonts w:ascii="Cambria" w:eastAsia="Calibri" w:hAnsi="Cambria"/>
                <w:lang w:val="pl-PL" w:eastAsia="pl-PL"/>
              </w:rPr>
              <w:t>NO_U06</w:t>
            </w:r>
          </w:p>
        </w:tc>
      </w:tr>
      <w:tr w:rsidR="009D50D8" w:rsidRPr="00B1614A" w14:paraId="130CE6D6" w14:textId="77777777" w:rsidTr="005B5342">
        <w:tc>
          <w:tcPr>
            <w:tcW w:w="1242" w:type="dxa"/>
            <w:vAlign w:val="center"/>
          </w:tcPr>
          <w:p w14:paraId="2E5E19C9"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w:t>
            </w:r>
            <w:r w:rsidRPr="00B1614A">
              <w:rPr>
                <w:rFonts w:ascii="Cambria" w:eastAsia="Calibri" w:hAnsi="Cambria"/>
              </w:rPr>
              <w:t>_12</w:t>
            </w:r>
          </w:p>
        </w:tc>
        <w:tc>
          <w:tcPr>
            <w:tcW w:w="6096" w:type="dxa"/>
            <w:vAlign w:val="center"/>
          </w:tcPr>
          <w:p w14:paraId="6B100A2F"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analizować, przy pomocy opiekuna praktyk zawodowych oraz nauczycieli akademickich prowadzących zajęcia w zakresie przygotowania dydaktycznego, sytuacje i  zdarzenia dydaktyczne zaobserwowane lub doświadczone w czasie praktyk.</w:t>
            </w:r>
          </w:p>
        </w:tc>
        <w:tc>
          <w:tcPr>
            <w:tcW w:w="1842" w:type="dxa"/>
            <w:vAlign w:val="center"/>
          </w:tcPr>
          <w:p w14:paraId="6163A8EE"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D.2.U3.</w:t>
            </w:r>
          </w:p>
          <w:p w14:paraId="4754960A"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NO_U01</w:t>
            </w:r>
          </w:p>
        </w:tc>
      </w:tr>
      <w:tr w:rsidR="009D50D8" w:rsidRPr="00B1614A" w14:paraId="2AF41DDF" w14:textId="77777777" w:rsidTr="005B5342">
        <w:tc>
          <w:tcPr>
            <w:tcW w:w="1242" w:type="dxa"/>
            <w:vAlign w:val="bottom"/>
          </w:tcPr>
          <w:p w14:paraId="7100541D"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U_13</w:t>
            </w:r>
          </w:p>
        </w:tc>
        <w:tc>
          <w:tcPr>
            <w:tcW w:w="6096" w:type="dxa"/>
            <w:vAlign w:val="center"/>
          </w:tcPr>
          <w:p w14:paraId="34A7DB77" w14:textId="77777777" w:rsidR="009D50D8" w:rsidRPr="00B1614A" w:rsidRDefault="009D50D8" w:rsidP="00B46883">
            <w:pPr>
              <w:spacing w:line="259" w:lineRule="auto"/>
              <w:rPr>
                <w:rFonts w:ascii="Cambria" w:eastAsia="Calibri" w:hAnsi="Cambria"/>
                <w:lang w:val="pl-PL"/>
              </w:rPr>
            </w:pPr>
            <w:r w:rsidRPr="00B1614A">
              <w:rPr>
                <w:rFonts w:ascii="Cambria" w:hAnsi="Cambria" w:cs="Calibri"/>
                <w:color w:val="000000"/>
                <w:lang w:val="pl-PL"/>
              </w:rPr>
              <w:t>skutecznie realizować działania wspomagające uczniów w świadomym i odpowiedzialnym podejmowaniu decyzji edukacyjnych i zawodowych</w:t>
            </w:r>
          </w:p>
        </w:tc>
        <w:tc>
          <w:tcPr>
            <w:tcW w:w="1842" w:type="dxa"/>
            <w:vAlign w:val="center"/>
          </w:tcPr>
          <w:p w14:paraId="269B32AF"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hAnsi="Cambria" w:cs="Calibri"/>
                <w:color w:val="000000"/>
              </w:rPr>
              <w:t>NO_U014</w:t>
            </w:r>
          </w:p>
        </w:tc>
      </w:tr>
      <w:tr w:rsidR="009D50D8" w:rsidRPr="00B1614A" w14:paraId="6B39E321" w14:textId="77777777" w:rsidTr="00B46883">
        <w:tc>
          <w:tcPr>
            <w:tcW w:w="9180" w:type="dxa"/>
            <w:gridSpan w:val="3"/>
            <w:vAlign w:val="center"/>
          </w:tcPr>
          <w:p w14:paraId="722AB3A0" w14:textId="77777777" w:rsidR="009D50D8" w:rsidRPr="00B1614A" w:rsidRDefault="009D50D8" w:rsidP="00B46883">
            <w:pPr>
              <w:spacing w:before="60"/>
              <w:jc w:val="center"/>
              <w:rPr>
                <w:rFonts w:ascii="Cambria" w:eastAsia="Calibri" w:hAnsi="Cambria"/>
                <w:b/>
                <w:bCs/>
                <w:lang w:val="pl-PL"/>
              </w:rPr>
            </w:pPr>
            <w:r w:rsidRPr="00B1614A">
              <w:rPr>
                <w:rFonts w:ascii="Cambria" w:eastAsia="Calibri" w:hAnsi="Cambria"/>
                <w:b/>
                <w:bCs/>
                <w:lang w:val="pl-PL"/>
              </w:rPr>
              <w:t>KOMPETENCJE SPOŁECZNE: absolwent jest gotów do</w:t>
            </w:r>
          </w:p>
        </w:tc>
      </w:tr>
      <w:tr w:rsidR="009D50D8" w:rsidRPr="00B1614A" w14:paraId="48D44031" w14:textId="77777777" w:rsidTr="005B5342">
        <w:trPr>
          <w:trHeight w:val="531"/>
        </w:trPr>
        <w:tc>
          <w:tcPr>
            <w:tcW w:w="1242" w:type="dxa"/>
            <w:vAlign w:val="center"/>
          </w:tcPr>
          <w:p w14:paraId="26CB594F"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K_01</w:t>
            </w:r>
          </w:p>
        </w:tc>
        <w:tc>
          <w:tcPr>
            <w:tcW w:w="6096" w:type="dxa"/>
          </w:tcPr>
          <w:p w14:paraId="622DE9F6"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skutecznego współdziałania z opiekunem praktyk zawodowych i z nauczycielami w celu poszerzania swojej wiedzy zakresu psychologii i pedagogiki, wiedzy</w:t>
            </w:r>
            <w:r w:rsidRPr="00B1614A">
              <w:rPr>
                <w:rFonts w:ascii="Cambria" w:hAnsi="Cambria"/>
                <w:lang w:val="pl-PL"/>
              </w:rPr>
              <w:t xml:space="preserve"> dydaktycznej oraz rozwijania umiejętności wychowawczych,</w:t>
            </w:r>
          </w:p>
        </w:tc>
        <w:tc>
          <w:tcPr>
            <w:tcW w:w="1842" w:type="dxa"/>
            <w:vAlign w:val="center"/>
          </w:tcPr>
          <w:p w14:paraId="16758066" w14:textId="77777777" w:rsidR="009D50D8" w:rsidRPr="00B1614A" w:rsidRDefault="009D50D8" w:rsidP="00B46883">
            <w:pPr>
              <w:spacing w:line="225" w:lineRule="atLeast"/>
              <w:jc w:val="center"/>
              <w:textAlignment w:val="baseline"/>
              <w:rPr>
                <w:rFonts w:ascii="Cambria" w:eastAsia="Calibri" w:hAnsi="Cambria" w:cs="Calibri"/>
                <w:lang w:val="pl-PL"/>
              </w:rPr>
            </w:pPr>
            <w:r w:rsidRPr="00B1614A">
              <w:rPr>
                <w:rFonts w:ascii="Cambria" w:eastAsia="Calibri" w:hAnsi="Cambria"/>
                <w:lang w:val="pl-PL" w:eastAsia="pl-PL"/>
              </w:rPr>
              <w:t>B.3.K1.</w:t>
            </w:r>
          </w:p>
          <w:p w14:paraId="34CB9076" w14:textId="77777777" w:rsidR="009D50D8" w:rsidRPr="00B1614A" w:rsidRDefault="009D50D8" w:rsidP="00B46883">
            <w:pPr>
              <w:spacing w:line="225" w:lineRule="atLeast"/>
              <w:jc w:val="center"/>
              <w:textAlignment w:val="baseline"/>
              <w:rPr>
                <w:rFonts w:ascii="Cambria" w:eastAsia="Calibri" w:hAnsi="Cambria" w:cs="Calibri"/>
                <w:lang w:val="pl-PL"/>
              </w:rPr>
            </w:pPr>
          </w:p>
          <w:p w14:paraId="0071DCAE" w14:textId="77777777" w:rsidR="009D50D8" w:rsidRPr="00B1614A" w:rsidRDefault="009D50D8" w:rsidP="00B46883">
            <w:pPr>
              <w:spacing w:line="225" w:lineRule="atLeast"/>
              <w:jc w:val="center"/>
              <w:textAlignment w:val="baseline"/>
              <w:rPr>
                <w:rFonts w:ascii="Cambria" w:eastAsia="Times New Roman" w:hAnsi="Cambria"/>
                <w:lang w:val="pl-PL" w:eastAsia="de-DE"/>
              </w:rPr>
            </w:pPr>
            <w:r w:rsidRPr="00B1614A">
              <w:rPr>
                <w:rFonts w:ascii="Cambria" w:eastAsia="Calibri" w:hAnsi="Cambria" w:cs="Calibri"/>
                <w:lang w:val="pl-PL"/>
              </w:rPr>
              <w:t>D.2.K1.</w:t>
            </w:r>
          </w:p>
          <w:p w14:paraId="2B2BC293" w14:textId="77777777" w:rsidR="009D50D8" w:rsidRPr="00B1614A" w:rsidRDefault="009D50D8" w:rsidP="00B46883">
            <w:pPr>
              <w:spacing w:before="60"/>
              <w:jc w:val="center"/>
              <w:rPr>
                <w:rFonts w:ascii="Cambria" w:eastAsia="Calibri" w:hAnsi="Cambria"/>
                <w:lang w:val="pl-PL" w:eastAsia="pl-PL"/>
              </w:rPr>
            </w:pPr>
            <w:r w:rsidRPr="00B1614A">
              <w:rPr>
                <w:rFonts w:ascii="Cambria" w:eastAsia="Times New Roman" w:hAnsi="Cambria"/>
                <w:lang w:val="pl-PL" w:eastAsia="de-DE"/>
              </w:rPr>
              <w:t>NO_K07</w:t>
            </w:r>
          </w:p>
        </w:tc>
      </w:tr>
      <w:tr w:rsidR="009D50D8" w:rsidRPr="00B1614A" w14:paraId="75BE562D" w14:textId="77777777" w:rsidTr="005B5342">
        <w:trPr>
          <w:trHeight w:val="531"/>
        </w:trPr>
        <w:tc>
          <w:tcPr>
            <w:tcW w:w="1242" w:type="dxa"/>
            <w:vAlign w:val="center"/>
          </w:tcPr>
          <w:p w14:paraId="11AF8563" w14:textId="77777777" w:rsidR="009D50D8" w:rsidRPr="00B1614A" w:rsidRDefault="009D50D8" w:rsidP="00B46883">
            <w:pPr>
              <w:spacing w:before="60"/>
              <w:rPr>
                <w:rFonts w:ascii="Cambria" w:eastAsia="Calibri" w:hAnsi="Cambria"/>
                <w:lang w:val="pl-PL"/>
              </w:rPr>
            </w:pPr>
            <w:r w:rsidRPr="00B1614A">
              <w:rPr>
                <w:rFonts w:ascii="Cambria" w:eastAsia="Calibri" w:hAnsi="Cambria"/>
                <w:lang w:val="pl-PL"/>
              </w:rPr>
              <w:t xml:space="preserve">      K_02</w:t>
            </w:r>
          </w:p>
        </w:tc>
        <w:tc>
          <w:tcPr>
            <w:tcW w:w="6096" w:type="dxa"/>
          </w:tcPr>
          <w:p w14:paraId="159CE037"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projektowania działań zmierzających do rozwoju środowiska lokalnego, w tym szkół i instytucji oświatowych, udziału w tworzeniu przyjaznych form współpracy z podmiotami społecznymi, w tym specjalistami z różnych dziedzin pokrewnych, ekspertami i przedsiębiorcami. </w:t>
            </w:r>
          </w:p>
        </w:tc>
        <w:tc>
          <w:tcPr>
            <w:tcW w:w="1842" w:type="dxa"/>
            <w:vAlign w:val="center"/>
          </w:tcPr>
          <w:p w14:paraId="3E5248C4"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K_K04</w:t>
            </w:r>
          </w:p>
        </w:tc>
      </w:tr>
      <w:tr w:rsidR="009D50D8" w:rsidRPr="00B1614A" w14:paraId="35D96311" w14:textId="77777777" w:rsidTr="005B5342">
        <w:trPr>
          <w:trHeight w:val="531"/>
        </w:trPr>
        <w:tc>
          <w:tcPr>
            <w:tcW w:w="1242" w:type="dxa"/>
            <w:vAlign w:val="center"/>
          </w:tcPr>
          <w:p w14:paraId="21FCE76C" w14:textId="77777777" w:rsidR="009D50D8" w:rsidRPr="00B1614A" w:rsidRDefault="009D50D8" w:rsidP="00B46883">
            <w:pPr>
              <w:spacing w:before="60"/>
              <w:rPr>
                <w:rFonts w:ascii="Cambria" w:eastAsia="Calibri" w:hAnsi="Cambria"/>
                <w:lang w:val="pl-PL"/>
              </w:rPr>
            </w:pPr>
            <w:r w:rsidRPr="00B1614A">
              <w:rPr>
                <w:rFonts w:ascii="Cambria" w:eastAsia="Calibri" w:hAnsi="Cambria"/>
                <w:lang w:val="pl-PL"/>
              </w:rPr>
              <w:t>K_03</w:t>
            </w:r>
          </w:p>
        </w:tc>
        <w:tc>
          <w:tcPr>
            <w:tcW w:w="6096" w:type="dxa"/>
            <w:vAlign w:val="center"/>
          </w:tcPr>
          <w:p w14:paraId="7E46E370" w14:textId="77777777" w:rsidR="009D50D8" w:rsidRPr="00B1614A" w:rsidRDefault="009D50D8" w:rsidP="00B46883">
            <w:pPr>
              <w:spacing w:line="259" w:lineRule="auto"/>
              <w:jc w:val="both"/>
              <w:rPr>
                <w:rFonts w:ascii="Cambria" w:eastAsia="Calibri" w:hAnsi="Cambria"/>
                <w:lang w:val="pl-PL"/>
              </w:rPr>
            </w:pPr>
            <w:r w:rsidRPr="00B1614A">
              <w:rPr>
                <w:rFonts w:ascii="Cambria" w:hAnsi="Cambria" w:cs="Calibri"/>
                <w:color w:val="000000"/>
                <w:lang w:val="pl-PL"/>
              </w:rPr>
              <w:t>budowania relacji opartej na wzajemnym zaufaniu między wszystkimi podmiotami procesu wychowania i kształcenia, w tym rodzicami lub opiekunami ucznia, oraz włączania ich w działania sprzyjające efektywności edukacyjnej</w:t>
            </w:r>
          </w:p>
        </w:tc>
        <w:tc>
          <w:tcPr>
            <w:tcW w:w="1842" w:type="dxa"/>
            <w:vAlign w:val="center"/>
          </w:tcPr>
          <w:p w14:paraId="00902B4A" w14:textId="77777777" w:rsidR="009D50D8" w:rsidRPr="00B1614A" w:rsidRDefault="009D50D8" w:rsidP="00B46883">
            <w:pPr>
              <w:spacing w:before="60"/>
              <w:jc w:val="center"/>
              <w:rPr>
                <w:rFonts w:ascii="Cambria" w:eastAsia="Calibri" w:hAnsi="Cambria"/>
                <w:lang w:val="pl-PL"/>
              </w:rPr>
            </w:pPr>
            <w:r w:rsidRPr="00B1614A">
              <w:rPr>
                <w:rFonts w:ascii="Cambria" w:hAnsi="Cambria" w:cs="Calibri"/>
              </w:rPr>
              <w:t>NO_K02</w:t>
            </w:r>
          </w:p>
        </w:tc>
      </w:tr>
    </w:tbl>
    <w:p w14:paraId="6FBA4AF5"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cs="Calibri"/>
          <w:lang w:val="pl-PL"/>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D50D8" w:rsidRPr="00B1614A" w14:paraId="513DA5BA" w14:textId="77777777" w:rsidTr="00B46883">
        <w:trPr>
          <w:trHeight w:val="804"/>
        </w:trPr>
        <w:tc>
          <w:tcPr>
            <w:tcW w:w="9214" w:type="dxa"/>
          </w:tcPr>
          <w:p w14:paraId="58DA7EC1" w14:textId="77777777" w:rsidR="009D50D8" w:rsidRPr="00B1614A" w:rsidRDefault="009D50D8" w:rsidP="00B46883">
            <w:pPr>
              <w:jc w:val="both"/>
              <w:rPr>
                <w:rFonts w:ascii="Cambria" w:eastAsia="Calibri" w:hAnsi="Cambria"/>
                <w:i/>
                <w:lang w:val="pl-PL"/>
              </w:rPr>
            </w:pPr>
            <w:r w:rsidRPr="00B1614A">
              <w:rPr>
                <w:rFonts w:ascii="Cambria" w:eastAsia="Calibri" w:hAnsi="Cambria"/>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450BB4D3" w14:textId="77777777" w:rsidR="009D50D8" w:rsidRPr="00B1614A" w:rsidRDefault="009D50D8" w:rsidP="009D50D8">
      <w:pPr>
        <w:spacing w:before="60" w:after="60"/>
        <w:rPr>
          <w:rFonts w:ascii="Cambria" w:eastAsia="Calibri" w:hAnsi="Cambria"/>
          <w:b/>
          <w:sz w:val="24"/>
          <w:szCs w:val="24"/>
          <w:lang w:val="pl-PL"/>
        </w:rPr>
      </w:pPr>
      <w:r w:rsidRPr="00B1614A">
        <w:rPr>
          <w:rFonts w:ascii="Cambria" w:eastAsia="Calibri" w:hAnsi="Cambria"/>
          <w:b/>
          <w:sz w:val="24"/>
          <w:szCs w:val="24"/>
          <w:lang w:val="pl-PL"/>
        </w:rPr>
        <w:t>7.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9D50D8" w:rsidRPr="00B1614A" w14:paraId="778423D5" w14:textId="77777777" w:rsidTr="00B46883">
        <w:tc>
          <w:tcPr>
            <w:tcW w:w="3846" w:type="dxa"/>
          </w:tcPr>
          <w:p w14:paraId="6D24DDD6"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476" w:type="dxa"/>
          </w:tcPr>
          <w:p w14:paraId="3A5F5D1E"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dr Anna Bielewicz-</w:t>
            </w:r>
            <w:proofErr w:type="spellStart"/>
            <w:r w:rsidRPr="00B1614A">
              <w:rPr>
                <w:rFonts w:ascii="Cambria" w:eastAsia="Calibri" w:hAnsi="Cambria"/>
                <w:lang w:val="pl-PL"/>
              </w:rPr>
              <w:t>Dubiec</w:t>
            </w:r>
            <w:proofErr w:type="spellEnd"/>
          </w:p>
        </w:tc>
      </w:tr>
      <w:tr w:rsidR="009D50D8" w:rsidRPr="00B1614A" w14:paraId="6D4311B5" w14:textId="77777777" w:rsidTr="00B46883">
        <w:tc>
          <w:tcPr>
            <w:tcW w:w="3846" w:type="dxa"/>
          </w:tcPr>
          <w:p w14:paraId="235F9DB7"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Data sporządzenia / aktualizacji</w:t>
            </w:r>
          </w:p>
        </w:tc>
        <w:tc>
          <w:tcPr>
            <w:tcW w:w="5476" w:type="dxa"/>
          </w:tcPr>
          <w:p w14:paraId="2632285C"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10.06.2025</w:t>
            </w:r>
          </w:p>
        </w:tc>
      </w:tr>
      <w:tr w:rsidR="009D50D8" w:rsidRPr="00B1614A" w14:paraId="59DE76A3" w14:textId="77777777" w:rsidTr="00B46883">
        <w:tc>
          <w:tcPr>
            <w:tcW w:w="3846" w:type="dxa"/>
          </w:tcPr>
          <w:p w14:paraId="410B471D"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Dane kontaktowe (e-mail, telefon)</w:t>
            </w:r>
          </w:p>
        </w:tc>
        <w:tc>
          <w:tcPr>
            <w:tcW w:w="5476" w:type="dxa"/>
          </w:tcPr>
          <w:p w14:paraId="68B3EED6" w14:textId="61D5A641"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 xml:space="preserve">abielewicz-dubiec@ajp.edu.pl   </w:t>
            </w:r>
          </w:p>
        </w:tc>
      </w:tr>
      <w:tr w:rsidR="009D50D8" w:rsidRPr="00B1614A" w14:paraId="5C54947C" w14:textId="77777777" w:rsidTr="00B46883">
        <w:tc>
          <w:tcPr>
            <w:tcW w:w="3846" w:type="dxa"/>
            <w:tcBorders>
              <w:bottom w:val="single" w:sz="4" w:space="0" w:color="000000"/>
            </w:tcBorders>
          </w:tcPr>
          <w:p w14:paraId="467A1E76"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Podpis</w:t>
            </w:r>
          </w:p>
        </w:tc>
        <w:tc>
          <w:tcPr>
            <w:tcW w:w="5476" w:type="dxa"/>
            <w:tcBorders>
              <w:bottom w:val="single" w:sz="4" w:space="0" w:color="000000"/>
            </w:tcBorders>
          </w:tcPr>
          <w:p w14:paraId="55EF6723" w14:textId="77777777" w:rsidR="009D50D8" w:rsidRPr="00B1614A" w:rsidRDefault="009D50D8" w:rsidP="00B46883">
            <w:pPr>
              <w:spacing w:before="60" w:after="60"/>
              <w:rPr>
                <w:rFonts w:ascii="Cambria" w:eastAsia="Calibri" w:hAnsi="Cambria"/>
                <w:lang w:val="pl-PL"/>
              </w:rPr>
            </w:pPr>
          </w:p>
        </w:tc>
      </w:tr>
    </w:tbl>
    <w:p w14:paraId="33D15308" w14:textId="77777777" w:rsidR="009D50D8" w:rsidRPr="00B1614A" w:rsidRDefault="009D50D8" w:rsidP="009D50D8">
      <w:pPr>
        <w:spacing w:after="160" w:line="259" w:lineRule="auto"/>
        <w:rPr>
          <w:rFonts w:ascii="Cambria" w:hAnsi="Cambria"/>
          <w:lang w:val="pl-PL"/>
        </w:rPr>
      </w:pPr>
    </w:p>
    <w:p w14:paraId="006B28A9" w14:textId="77777777" w:rsidR="009D50D8" w:rsidRPr="00B1614A" w:rsidRDefault="009D50D8" w:rsidP="009D50D8">
      <w:pPr>
        <w:rPr>
          <w:rFonts w:ascii="Cambria" w:hAnsi="Cambria"/>
          <w:lang w:val="pl-PL"/>
        </w:rPr>
      </w:pPr>
      <w:r w:rsidRPr="00B1614A">
        <w:rPr>
          <w:rFonts w:ascii="Cambria" w:hAnsi="Cambria"/>
          <w:lang w:val="pl-PL"/>
        </w:rPr>
        <w:br w:type="page"/>
      </w:r>
    </w:p>
    <w:tbl>
      <w:tblPr>
        <w:tblpPr w:leftFromText="141" w:rightFromText="141" w:vertAnchor="page" w:horzAnchor="margin" w:tblpY="1609"/>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9D50D8" w:rsidRPr="00B1614A" w14:paraId="698580F4" w14:textId="77777777" w:rsidTr="00B46883">
        <w:trPr>
          <w:trHeight w:val="269"/>
        </w:trPr>
        <w:tc>
          <w:tcPr>
            <w:tcW w:w="1968" w:type="dxa"/>
            <w:vMerge w:val="restart"/>
          </w:tcPr>
          <w:p w14:paraId="64FFF905" w14:textId="77777777" w:rsidR="009D50D8" w:rsidRPr="00B1614A" w:rsidRDefault="009D50D8" w:rsidP="00B46883">
            <w:pPr>
              <w:jc w:val="center"/>
              <w:rPr>
                <w:rFonts w:ascii="Cambria" w:eastAsia="Calibri" w:hAnsi="Cambria"/>
                <w:b/>
                <w:bCs/>
                <w:sz w:val="24"/>
                <w:szCs w:val="24"/>
                <w:lang w:val="pl-PL"/>
              </w:rPr>
            </w:pPr>
            <w:r w:rsidRPr="00B1614A">
              <w:rPr>
                <w:rFonts w:ascii="Cambria" w:eastAsia="Calibri" w:hAnsi="Cambria" w:cs="Calibri"/>
                <w:noProof/>
                <w:lang w:val="de-DE" w:eastAsia="de-DE"/>
              </w:rPr>
              <w:lastRenderedPageBreak/>
              <w:drawing>
                <wp:inline distT="0" distB="0" distL="0" distR="0" wp14:anchorId="30ABF245" wp14:editId="4F7A0DB8">
                  <wp:extent cx="1069340" cy="1069340"/>
                  <wp:effectExtent l="0" t="0" r="0" b="0"/>
                  <wp:docPr id="30" name="Obraz 30"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 descr="Obraz zawierający godło, symbol, logo, krąg&#10;&#10;Opis wygenerowany automatyczn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4B0123D3" w14:textId="77777777" w:rsidR="009D50D8" w:rsidRPr="00B1614A" w:rsidRDefault="009D50D8" w:rsidP="00B46883">
            <w:pPr>
              <w:rPr>
                <w:rFonts w:ascii="Cambria" w:eastAsia="Calibri" w:hAnsi="Cambria"/>
                <w:b/>
                <w:bCs/>
                <w:sz w:val="28"/>
                <w:szCs w:val="28"/>
                <w:lang w:val="pl-PL"/>
              </w:rPr>
            </w:pPr>
            <w:r w:rsidRPr="00B1614A">
              <w:rPr>
                <w:rFonts w:ascii="Cambria" w:eastAsia="Calibri" w:hAnsi="Cambria"/>
                <w:b/>
                <w:bCs/>
                <w:sz w:val="28"/>
                <w:szCs w:val="28"/>
                <w:lang w:val="pl-PL"/>
              </w:rPr>
              <w:t>Wydział</w:t>
            </w:r>
          </w:p>
        </w:tc>
        <w:tc>
          <w:tcPr>
            <w:tcW w:w="4536" w:type="dxa"/>
            <w:gridSpan w:val="2"/>
            <w:tcBorders>
              <w:bottom w:val="single" w:sz="4" w:space="0" w:color="000000" w:themeColor="text1"/>
            </w:tcBorders>
            <w:vAlign w:val="center"/>
          </w:tcPr>
          <w:p w14:paraId="05C82023" w14:textId="77777777" w:rsidR="009D50D8" w:rsidRPr="00B1614A" w:rsidRDefault="009D50D8" w:rsidP="00B46883">
            <w:pPr>
              <w:rPr>
                <w:rFonts w:ascii="Cambria" w:eastAsia="Calibri" w:hAnsi="Cambria"/>
                <w:bCs/>
                <w:sz w:val="24"/>
                <w:szCs w:val="24"/>
                <w:lang w:val="pl-PL"/>
              </w:rPr>
            </w:pPr>
            <w:r w:rsidRPr="00B1614A">
              <w:rPr>
                <w:rFonts w:ascii="Cambria" w:eastAsia="Calibri" w:hAnsi="Cambria"/>
                <w:bCs/>
                <w:sz w:val="24"/>
                <w:szCs w:val="24"/>
                <w:lang w:val="pl-PL"/>
              </w:rPr>
              <w:t>Humanistyczny</w:t>
            </w:r>
          </w:p>
        </w:tc>
      </w:tr>
      <w:tr w:rsidR="009D50D8" w:rsidRPr="00B1614A" w14:paraId="0650E0D6" w14:textId="77777777" w:rsidTr="00B46883">
        <w:trPr>
          <w:trHeight w:val="275"/>
        </w:trPr>
        <w:tc>
          <w:tcPr>
            <w:tcW w:w="1968" w:type="dxa"/>
            <w:vMerge/>
          </w:tcPr>
          <w:p w14:paraId="41B11138" w14:textId="77777777" w:rsidR="009D50D8" w:rsidRPr="00B1614A" w:rsidRDefault="009D50D8" w:rsidP="00B46883">
            <w:pPr>
              <w:jc w:val="center"/>
              <w:rPr>
                <w:rFonts w:ascii="Cambria" w:eastAsia="Calibri" w:hAnsi="Cambria"/>
                <w:b/>
                <w:bCs/>
                <w:sz w:val="24"/>
                <w:szCs w:val="24"/>
                <w:lang w:val="pl-PL"/>
              </w:rPr>
            </w:pPr>
          </w:p>
        </w:tc>
        <w:tc>
          <w:tcPr>
            <w:tcW w:w="2818" w:type="dxa"/>
            <w:tcBorders>
              <w:bottom w:val="single" w:sz="4" w:space="0" w:color="000000" w:themeColor="text1"/>
            </w:tcBorders>
            <w:vAlign w:val="center"/>
          </w:tcPr>
          <w:p w14:paraId="40EE5F7F" w14:textId="77777777" w:rsidR="009D50D8" w:rsidRPr="00B1614A" w:rsidRDefault="009D50D8" w:rsidP="00B46883">
            <w:pPr>
              <w:rPr>
                <w:rFonts w:ascii="Cambria" w:eastAsia="Calibri" w:hAnsi="Cambria"/>
                <w:b/>
                <w:bCs/>
                <w:sz w:val="28"/>
                <w:szCs w:val="28"/>
                <w:lang w:val="pl-PL"/>
              </w:rPr>
            </w:pPr>
            <w:r w:rsidRPr="00B1614A">
              <w:rPr>
                <w:rFonts w:ascii="Cambria" w:eastAsia="Calibri" w:hAnsi="Cambria"/>
                <w:b/>
                <w:bCs/>
                <w:sz w:val="28"/>
                <w:szCs w:val="28"/>
                <w:lang w:val="pl-PL"/>
              </w:rPr>
              <w:t>Kierunek</w:t>
            </w:r>
          </w:p>
        </w:tc>
        <w:tc>
          <w:tcPr>
            <w:tcW w:w="4536" w:type="dxa"/>
            <w:gridSpan w:val="2"/>
            <w:tcBorders>
              <w:bottom w:val="single" w:sz="4" w:space="0" w:color="000000" w:themeColor="text1"/>
            </w:tcBorders>
            <w:vAlign w:val="center"/>
          </w:tcPr>
          <w:p w14:paraId="13D24FED" w14:textId="77777777" w:rsidR="009D50D8" w:rsidRPr="00B1614A" w:rsidRDefault="009D50D8" w:rsidP="00B46883">
            <w:pPr>
              <w:rPr>
                <w:rFonts w:ascii="Cambria" w:eastAsia="Calibri" w:hAnsi="Cambria"/>
                <w:bCs/>
                <w:sz w:val="24"/>
                <w:szCs w:val="24"/>
                <w:lang w:val="pl-PL"/>
              </w:rPr>
            </w:pPr>
            <w:r w:rsidRPr="00B1614A">
              <w:rPr>
                <w:rFonts w:ascii="Cambria" w:eastAsia="Calibri" w:hAnsi="Cambria"/>
                <w:bCs/>
                <w:sz w:val="24"/>
                <w:szCs w:val="24"/>
                <w:lang w:val="pl-PL"/>
              </w:rPr>
              <w:t>Filologia w zakresie języka niemieckiego</w:t>
            </w:r>
          </w:p>
        </w:tc>
      </w:tr>
      <w:tr w:rsidR="009D50D8" w:rsidRPr="00B1614A" w14:paraId="5CF797E3" w14:textId="77777777" w:rsidTr="00B46883">
        <w:trPr>
          <w:trHeight w:val="139"/>
        </w:trPr>
        <w:tc>
          <w:tcPr>
            <w:tcW w:w="1968" w:type="dxa"/>
            <w:vMerge/>
          </w:tcPr>
          <w:p w14:paraId="67CE2BE2" w14:textId="77777777" w:rsidR="009D50D8" w:rsidRPr="00B1614A" w:rsidRDefault="009D50D8" w:rsidP="00B46883">
            <w:pPr>
              <w:jc w:val="center"/>
              <w:rPr>
                <w:rFonts w:ascii="Cambria" w:eastAsia="Calibri" w:hAnsi="Cambria"/>
                <w:b/>
                <w:bCs/>
                <w:sz w:val="24"/>
                <w:szCs w:val="24"/>
                <w:lang w:val="pl-PL"/>
              </w:rPr>
            </w:pPr>
          </w:p>
        </w:tc>
        <w:tc>
          <w:tcPr>
            <w:tcW w:w="2818" w:type="dxa"/>
            <w:tcBorders>
              <w:bottom w:val="single" w:sz="4" w:space="0" w:color="000000" w:themeColor="text1"/>
            </w:tcBorders>
            <w:vAlign w:val="center"/>
          </w:tcPr>
          <w:p w14:paraId="6B767B81" w14:textId="77777777" w:rsidR="009D50D8" w:rsidRPr="00B1614A" w:rsidRDefault="009D50D8" w:rsidP="00B46883">
            <w:pPr>
              <w:rPr>
                <w:rFonts w:ascii="Cambria" w:eastAsia="Calibri" w:hAnsi="Cambria"/>
                <w:b/>
                <w:bCs/>
                <w:sz w:val="28"/>
                <w:szCs w:val="28"/>
                <w:lang w:val="pl-PL"/>
              </w:rPr>
            </w:pPr>
            <w:r w:rsidRPr="00B1614A">
              <w:rPr>
                <w:rFonts w:ascii="Cambria" w:eastAsia="Calibri" w:hAnsi="Cambria"/>
                <w:b/>
                <w:bCs/>
                <w:sz w:val="28"/>
                <w:szCs w:val="28"/>
                <w:lang w:val="pl-PL"/>
              </w:rPr>
              <w:t>Poziom studiów</w:t>
            </w:r>
          </w:p>
        </w:tc>
        <w:tc>
          <w:tcPr>
            <w:tcW w:w="4536" w:type="dxa"/>
            <w:gridSpan w:val="2"/>
            <w:tcBorders>
              <w:bottom w:val="single" w:sz="4" w:space="0" w:color="000000" w:themeColor="text1"/>
            </w:tcBorders>
            <w:vAlign w:val="center"/>
          </w:tcPr>
          <w:p w14:paraId="3B6CEE1D" w14:textId="77777777" w:rsidR="009D50D8" w:rsidRPr="00B1614A" w:rsidRDefault="009D50D8" w:rsidP="00B46883">
            <w:pPr>
              <w:rPr>
                <w:rFonts w:ascii="Cambria" w:eastAsia="Calibri" w:hAnsi="Cambria"/>
                <w:bCs/>
                <w:sz w:val="24"/>
                <w:szCs w:val="24"/>
                <w:lang w:val="pl-PL"/>
              </w:rPr>
            </w:pPr>
            <w:r w:rsidRPr="00B1614A">
              <w:rPr>
                <w:rFonts w:ascii="Cambria" w:eastAsia="Calibri" w:hAnsi="Cambria"/>
                <w:bCs/>
                <w:sz w:val="18"/>
                <w:szCs w:val="18"/>
                <w:lang w:val="pl-PL"/>
              </w:rPr>
              <w:t>pierwszego stopnia</w:t>
            </w:r>
          </w:p>
        </w:tc>
      </w:tr>
      <w:tr w:rsidR="009D50D8" w:rsidRPr="00B1614A" w14:paraId="350A4FE5" w14:textId="77777777" w:rsidTr="00B46883">
        <w:trPr>
          <w:trHeight w:val="139"/>
        </w:trPr>
        <w:tc>
          <w:tcPr>
            <w:tcW w:w="1968" w:type="dxa"/>
            <w:vMerge/>
          </w:tcPr>
          <w:p w14:paraId="218AD900" w14:textId="77777777" w:rsidR="009D50D8" w:rsidRPr="00B1614A" w:rsidRDefault="009D50D8" w:rsidP="00B46883">
            <w:pPr>
              <w:jc w:val="center"/>
              <w:rPr>
                <w:rFonts w:ascii="Cambria" w:eastAsia="Calibri" w:hAnsi="Cambria"/>
                <w:b/>
                <w:bCs/>
                <w:sz w:val="24"/>
                <w:szCs w:val="24"/>
                <w:lang w:val="pl-PL"/>
              </w:rPr>
            </w:pPr>
          </w:p>
        </w:tc>
        <w:tc>
          <w:tcPr>
            <w:tcW w:w="2818" w:type="dxa"/>
            <w:tcBorders>
              <w:bottom w:val="single" w:sz="4" w:space="0" w:color="000000" w:themeColor="text1"/>
            </w:tcBorders>
            <w:vAlign w:val="center"/>
          </w:tcPr>
          <w:p w14:paraId="66B3A04D" w14:textId="77777777" w:rsidR="009D50D8" w:rsidRPr="00B1614A" w:rsidRDefault="009D50D8" w:rsidP="00B46883">
            <w:pPr>
              <w:rPr>
                <w:rFonts w:ascii="Cambria" w:eastAsia="Calibri" w:hAnsi="Cambria"/>
                <w:b/>
                <w:bCs/>
                <w:sz w:val="28"/>
                <w:szCs w:val="28"/>
                <w:lang w:val="pl-PL"/>
              </w:rPr>
            </w:pPr>
            <w:r w:rsidRPr="00B1614A">
              <w:rPr>
                <w:rFonts w:ascii="Cambria" w:eastAsia="Calibri" w:hAnsi="Cambria"/>
                <w:b/>
                <w:bCs/>
                <w:sz w:val="28"/>
                <w:szCs w:val="28"/>
                <w:lang w:val="pl-PL"/>
              </w:rPr>
              <w:t>Forma studiów</w:t>
            </w:r>
          </w:p>
        </w:tc>
        <w:tc>
          <w:tcPr>
            <w:tcW w:w="4536" w:type="dxa"/>
            <w:gridSpan w:val="2"/>
            <w:tcBorders>
              <w:bottom w:val="single" w:sz="4" w:space="0" w:color="000000" w:themeColor="text1"/>
            </w:tcBorders>
            <w:vAlign w:val="center"/>
          </w:tcPr>
          <w:p w14:paraId="141998DF" w14:textId="77777777" w:rsidR="009D50D8" w:rsidRPr="00B1614A" w:rsidRDefault="009D50D8" w:rsidP="00B46883">
            <w:pPr>
              <w:rPr>
                <w:rFonts w:ascii="Cambria" w:eastAsia="Calibri" w:hAnsi="Cambria"/>
                <w:bCs/>
                <w:sz w:val="24"/>
                <w:szCs w:val="24"/>
                <w:lang w:val="pl-PL"/>
              </w:rPr>
            </w:pPr>
            <w:r w:rsidRPr="00B1614A">
              <w:rPr>
                <w:rFonts w:ascii="Cambria" w:eastAsia="Calibri" w:hAnsi="Cambria"/>
                <w:bCs/>
                <w:sz w:val="18"/>
                <w:szCs w:val="18"/>
                <w:lang w:val="pl-PL"/>
              </w:rPr>
              <w:t>Stacjonarna/niestacjonarna</w:t>
            </w:r>
          </w:p>
        </w:tc>
      </w:tr>
      <w:tr w:rsidR="009D50D8" w:rsidRPr="00B1614A" w14:paraId="15672D48" w14:textId="77777777" w:rsidTr="00B46883">
        <w:trPr>
          <w:trHeight w:val="139"/>
        </w:trPr>
        <w:tc>
          <w:tcPr>
            <w:tcW w:w="1968" w:type="dxa"/>
            <w:vMerge/>
          </w:tcPr>
          <w:p w14:paraId="67A7D676" w14:textId="77777777" w:rsidR="009D50D8" w:rsidRPr="00B1614A" w:rsidRDefault="009D50D8" w:rsidP="00B46883">
            <w:pPr>
              <w:jc w:val="center"/>
              <w:rPr>
                <w:rFonts w:ascii="Cambria" w:eastAsia="Calibri" w:hAnsi="Cambria"/>
                <w:b/>
                <w:bCs/>
                <w:sz w:val="24"/>
                <w:szCs w:val="24"/>
                <w:lang w:val="pl-PL"/>
              </w:rPr>
            </w:pPr>
          </w:p>
        </w:tc>
        <w:tc>
          <w:tcPr>
            <w:tcW w:w="2818" w:type="dxa"/>
            <w:vAlign w:val="center"/>
          </w:tcPr>
          <w:p w14:paraId="2CDB57A4" w14:textId="77777777" w:rsidR="009D50D8" w:rsidRPr="00B1614A" w:rsidRDefault="009D50D8" w:rsidP="00B46883">
            <w:pPr>
              <w:rPr>
                <w:rFonts w:ascii="Cambria" w:eastAsia="Calibri" w:hAnsi="Cambria"/>
                <w:b/>
                <w:bCs/>
                <w:sz w:val="28"/>
                <w:szCs w:val="28"/>
                <w:lang w:val="pl-PL"/>
              </w:rPr>
            </w:pPr>
            <w:r w:rsidRPr="00B1614A">
              <w:rPr>
                <w:rFonts w:ascii="Cambria" w:eastAsia="Calibri" w:hAnsi="Cambria"/>
                <w:b/>
                <w:bCs/>
                <w:sz w:val="28"/>
                <w:szCs w:val="28"/>
                <w:lang w:val="pl-PL"/>
              </w:rPr>
              <w:t>Profil studiów</w:t>
            </w:r>
          </w:p>
        </w:tc>
        <w:tc>
          <w:tcPr>
            <w:tcW w:w="4536" w:type="dxa"/>
            <w:gridSpan w:val="2"/>
            <w:vAlign w:val="center"/>
          </w:tcPr>
          <w:p w14:paraId="75BE0232" w14:textId="77777777" w:rsidR="009D50D8" w:rsidRPr="00B1614A" w:rsidRDefault="009D50D8" w:rsidP="00B46883">
            <w:pPr>
              <w:rPr>
                <w:rFonts w:ascii="Cambria" w:eastAsia="Calibri" w:hAnsi="Cambria"/>
                <w:bCs/>
                <w:sz w:val="24"/>
                <w:szCs w:val="24"/>
                <w:lang w:val="pl-PL"/>
              </w:rPr>
            </w:pPr>
            <w:r w:rsidRPr="00B1614A">
              <w:rPr>
                <w:rFonts w:ascii="Cambria" w:eastAsia="Calibri" w:hAnsi="Cambria"/>
                <w:bCs/>
                <w:sz w:val="18"/>
                <w:szCs w:val="18"/>
                <w:lang w:val="pl-PL"/>
              </w:rPr>
              <w:t>praktyczny</w:t>
            </w:r>
          </w:p>
        </w:tc>
      </w:tr>
      <w:tr w:rsidR="009D50D8" w:rsidRPr="00B1614A" w14:paraId="48DCD151" w14:textId="77777777" w:rsidTr="00B46883">
        <w:trPr>
          <w:trHeight w:val="139"/>
        </w:trPr>
        <w:tc>
          <w:tcPr>
            <w:tcW w:w="5070" w:type="dxa"/>
            <w:gridSpan w:val="3"/>
            <w:tcBorders>
              <w:bottom w:val="single" w:sz="4" w:space="0" w:color="000000" w:themeColor="text1"/>
            </w:tcBorders>
            <w:vAlign w:val="center"/>
          </w:tcPr>
          <w:p w14:paraId="3240D309" w14:textId="77777777" w:rsidR="009D50D8" w:rsidRPr="00B1614A" w:rsidRDefault="009D50D8" w:rsidP="00B46883">
            <w:pPr>
              <w:rPr>
                <w:rFonts w:ascii="Cambria" w:eastAsia="Calibri" w:hAnsi="Cambria"/>
                <w:b/>
                <w:bCs/>
                <w:sz w:val="28"/>
                <w:szCs w:val="28"/>
                <w:lang w:val="pl-PL"/>
              </w:rPr>
            </w:pPr>
            <w:r w:rsidRPr="00B1614A">
              <w:rPr>
                <w:rFonts w:ascii="Cambria" w:eastAsia="Calibri" w:hAnsi="Cambria" w:cs="Calibri"/>
                <w:b/>
                <w:bCs/>
                <w:lang w:val="pl-PL"/>
              </w:rPr>
              <w:t>Pozycja w planie studiów (lub kod przedmiotu)</w:t>
            </w:r>
          </w:p>
        </w:tc>
        <w:tc>
          <w:tcPr>
            <w:tcW w:w="4252" w:type="dxa"/>
            <w:tcBorders>
              <w:bottom w:val="single" w:sz="4" w:space="0" w:color="000000" w:themeColor="text1"/>
            </w:tcBorders>
            <w:vAlign w:val="center"/>
          </w:tcPr>
          <w:p w14:paraId="7BECDCBA" w14:textId="5FAC6702" w:rsidR="009D50D8" w:rsidRPr="00B1614A" w:rsidRDefault="006C3D48" w:rsidP="00B46883">
            <w:pPr>
              <w:rPr>
                <w:rFonts w:ascii="Cambria" w:eastAsia="Calibri" w:hAnsi="Cambria"/>
                <w:sz w:val="24"/>
                <w:szCs w:val="24"/>
                <w:lang w:val="pl-PL"/>
              </w:rPr>
            </w:pPr>
            <w:r>
              <w:rPr>
                <w:rFonts w:ascii="Cambria" w:eastAsia="Calibri" w:hAnsi="Cambria"/>
                <w:sz w:val="24"/>
                <w:szCs w:val="24"/>
                <w:lang w:val="pl-PL"/>
              </w:rPr>
              <w:t>41/40</w:t>
            </w:r>
          </w:p>
        </w:tc>
      </w:tr>
    </w:tbl>
    <w:p w14:paraId="5A56F31B" w14:textId="77777777" w:rsidR="009D50D8" w:rsidRPr="00B1614A" w:rsidRDefault="009D50D8" w:rsidP="009D50D8">
      <w:pPr>
        <w:spacing w:before="240" w:after="240"/>
        <w:jc w:val="center"/>
        <w:rPr>
          <w:rFonts w:ascii="Cambria" w:eastAsia="Calibri" w:hAnsi="Cambria"/>
          <w:b/>
          <w:bCs/>
          <w:spacing w:val="40"/>
          <w:sz w:val="28"/>
          <w:szCs w:val="28"/>
          <w:lang w:val="pl-PL"/>
        </w:rPr>
      </w:pPr>
      <w:r w:rsidRPr="00B1614A">
        <w:rPr>
          <w:rFonts w:ascii="Cambria" w:eastAsia="Calibri" w:hAnsi="Cambria"/>
          <w:b/>
          <w:bCs/>
          <w:spacing w:val="40"/>
          <w:sz w:val="28"/>
          <w:szCs w:val="28"/>
          <w:lang w:val="pl-PL"/>
        </w:rPr>
        <w:t>KARTA ZAJĘĆ</w:t>
      </w:r>
    </w:p>
    <w:p w14:paraId="54B9351D"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9D50D8" w:rsidRPr="00B1614A" w14:paraId="322E31C2" w14:textId="77777777" w:rsidTr="00B46883">
        <w:trPr>
          <w:trHeight w:val="328"/>
        </w:trPr>
        <w:tc>
          <w:tcPr>
            <w:tcW w:w="4219" w:type="dxa"/>
            <w:vAlign w:val="center"/>
          </w:tcPr>
          <w:p w14:paraId="60377F5C"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Nazwa zajęć</w:t>
            </w:r>
          </w:p>
        </w:tc>
        <w:tc>
          <w:tcPr>
            <w:tcW w:w="5103" w:type="dxa"/>
            <w:vAlign w:val="center"/>
          </w:tcPr>
          <w:p w14:paraId="4C1DE6DB"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Praktyka psychologiczno-pedagogiczna w szkole podstawowej</w:t>
            </w:r>
          </w:p>
        </w:tc>
      </w:tr>
      <w:tr w:rsidR="009D50D8" w:rsidRPr="00B1614A" w14:paraId="349615E9" w14:textId="77777777" w:rsidTr="00B46883">
        <w:tc>
          <w:tcPr>
            <w:tcW w:w="4219" w:type="dxa"/>
            <w:vAlign w:val="center"/>
          </w:tcPr>
          <w:p w14:paraId="31379CEB"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Punkty ECTS</w:t>
            </w:r>
          </w:p>
        </w:tc>
        <w:tc>
          <w:tcPr>
            <w:tcW w:w="5103" w:type="dxa"/>
            <w:vAlign w:val="center"/>
          </w:tcPr>
          <w:p w14:paraId="3D8BBB1D"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2</w:t>
            </w:r>
          </w:p>
        </w:tc>
      </w:tr>
      <w:tr w:rsidR="009D50D8" w:rsidRPr="00B1614A" w14:paraId="30B2F374" w14:textId="77777777" w:rsidTr="00B46883">
        <w:tc>
          <w:tcPr>
            <w:tcW w:w="4219" w:type="dxa"/>
            <w:vAlign w:val="center"/>
          </w:tcPr>
          <w:p w14:paraId="7CD36555"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Rodzaj zajęć</w:t>
            </w:r>
          </w:p>
        </w:tc>
        <w:tc>
          <w:tcPr>
            <w:tcW w:w="5103" w:type="dxa"/>
            <w:vAlign w:val="center"/>
          </w:tcPr>
          <w:p w14:paraId="54E357FA"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obieralne</w:t>
            </w:r>
          </w:p>
        </w:tc>
      </w:tr>
      <w:tr w:rsidR="009D50D8" w:rsidRPr="00B1614A" w14:paraId="111372FE" w14:textId="77777777" w:rsidTr="00B46883">
        <w:tc>
          <w:tcPr>
            <w:tcW w:w="4219" w:type="dxa"/>
            <w:vAlign w:val="center"/>
          </w:tcPr>
          <w:p w14:paraId="5C32769D"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Moduł/specjalizacja</w:t>
            </w:r>
          </w:p>
        </w:tc>
        <w:tc>
          <w:tcPr>
            <w:tcW w:w="5103" w:type="dxa"/>
            <w:vAlign w:val="center"/>
          </w:tcPr>
          <w:p w14:paraId="16FD5E32"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Praktyka/nauczycielska</w:t>
            </w:r>
          </w:p>
        </w:tc>
      </w:tr>
      <w:tr w:rsidR="009D50D8" w:rsidRPr="00B1614A" w14:paraId="68006BD0" w14:textId="77777777" w:rsidTr="00B46883">
        <w:tc>
          <w:tcPr>
            <w:tcW w:w="4219" w:type="dxa"/>
            <w:vAlign w:val="center"/>
          </w:tcPr>
          <w:p w14:paraId="322F310C"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Język, w którym prowadzone są zajęcia</w:t>
            </w:r>
          </w:p>
        </w:tc>
        <w:tc>
          <w:tcPr>
            <w:tcW w:w="5103" w:type="dxa"/>
            <w:vAlign w:val="center"/>
          </w:tcPr>
          <w:p w14:paraId="57796ABB"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Język polski</w:t>
            </w:r>
          </w:p>
        </w:tc>
      </w:tr>
      <w:tr w:rsidR="009D50D8" w:rsidRPr="00B1614A" w14:paraId="42B5CFB7" w14:textId="77777777" w:rsidTr="00B46883">
        <w:tc>
          <w:tcPr>
            <w:tcW w:w="4219" w:type="dxa"/>
            <w:vAlign w:val="center"/>
          </w:tcPr>
          <w:p w14:paraId="7334E945"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Rok studiów</w:t>
            </w:r>
          </w:p>
        </w:tc>
        <w:tc>
          <w:tcPr>
            <w:tcW w:w="5103" w:type="dxa"/>
            <w:vAlign w:val="center"/>
          </w:tcPr>
          <w:p w14:paraId="4FE5ECAF"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II</w:t>
            </w:r>
          </w:p>
        </w:tc>
      </w:tr>
      <w:tr w:rsidR="009D50D8" w:rsidRPr="00B1614A" w14:paraId="69F9A7B6" w14:textId="77777777" w:rsidTr="00B46883">
        <w:tc>
          <w:tcPr>
            <w:tcW w:w="4219" w:type="dxa"/>
            <w:vAlign w:val="center"/>
          </w:tcPr>
          <w:p w14:paraId="53EE66A9" w14:textId="7777777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Imię i nazwisko koordynatora zajęć oraz osób prowadzących zajęcia</w:t>
            </w:r>
          </w:p>
        </w:tc>
        <w:tc>
          <w:tcPr>
            <w:tcW w:w="5103" w:type="dxa"/>
            <w:vAlign w:val="center"/>
          </w:tcPr>
          <w:p w14:paraId="2754597C" w14:textId="73C00DA7" w:rsidR="009D50D8" w:rsidRPr="00B1614A" w:rsidRDefault="009D50D8" w:rsidP="00B46883">
            <w:pPr>
              <w:spacing w:before="20" w:after="20"/>
              <w:rPr>
                <w:rFonts w:ascii="Cambria" w:eastAsia="Calibri" w:hAnsi="Cambria"/>
                <w:b/>
                <w:iCs/>
                <w:lang w:val="pl-PL"/>
              </w:rPr>
            </w:pPr>
            <w:r w:rsidRPr="00B1614A">
              <w:rPr>
                <w:rFonts w:ascii="Cambria" w:eastAsia="Calibri" w:hAnsi="Cambria"/>
                <w:b/>
                <w:iCs/>
                <w:lang w:val="pl-PL"/>
              </w:rPr>
              <w:t>Koordyn</w:t>
            </w:r>
            <w:r w:rsidR="006C3D48">
              <w:rPr>
                <w:rFonts w:ascii="Cambria" w:eastAsia="Calibri" w:hAnsi="Cambria"/>
                <w:b/>
                <w:iCs/>
                <w:lang w:val="pl-PL"/>
              </w:rPr>
              <w:t>ator: dr Anna Bielewicz-</w:t>
            </w:r>
            <w:proofErr w:type="spellStart"/>
            <w:r w:rsidR="006C3D48">
              <w:rPr>
                <w:rFonts w:ascii="Cambria" w:eastAsia="Calibri" w:hAnsi="Cambria"/>
                <w:b/>
                <w:iCs/>
                <w:lang w:val="pl-PL"/>
              </w:rPr>
              <w:t>Dubiec</w:t>
            </w:r>
            <w:proofErr w:type="spellEnd"/>
            <w:r w:rsidR="006C3D48">
              <w:rPr>
                <w:rFonts w:ascii="Cambria" w:eastAsia="Calibri" w:hAnsi="Cambria"/>
                <w:b/>
                <w:iCs/>
                <w:lang w:val="pl-PL"/>
              </w:rPr>
              <w:t xml:space="preserve"> </w:t>
            </w:r>
          </w:p>
        </w:tc>
      </w:tr>
    </w:tbl>
    <w:p w14:paraId="29A3DDC4"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2551"/>
        <w:gridCol w:w="2410"/>
      </w:tblGrid>
      <w:tr w:rsidR="009D50D8" w:rsidRPr="00B1614A" w14:paraId="56D45F56" w14:textId="77777777" w:rsidTr="00B46883">
        <w:tc>
          <w:tcPr>
            <w:tcW w:w="2093" w:type="dxa"/>
            <w:vAlign w:val="center"/>
          </w:tcPr>
          <w:p w14:paraId="0E7F6A38"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Forma zajęć</w:t>
            </w:r>
          </w:p>
        </w:tc>
        <w:tc>
          <w:tcPr>
            <w:tcW w:w="2268" w:type="dxa"/>
            <w:vAlign w:val="center"/>
          </w:tcPr>
          <w:p w14:paraId="491A9ACB"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Liczba godzin</w:t>
            </w:r>
          </w:p>
        </w:tc>
        <w:tc>
          <w:tcPr>
            <w:tcW w:w="2551" w:type="dxa"/>
            <w:vAlign w:val="center"/>
          </w:tcPr>
          <w:p w14:paraId="1CB13D48"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Rok studiów/semestr</w:t>
            </w:r>
          </w:p>
        </w:tc>
        <w:tc>
          <w:tcPr>
            <w:tcW w:w="2410" w:type="dxa"/>
            <w:vAlign w:val="center"/>
          </w:tcPr>
          <w:p w14:paraId="5688BD56"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 xml:space="preserve">Punkty ECTS </w:t>
            </w:r>
            <w:r w:rsidRPr="00B1614A">
              <w:rPr>
                <w:rFonts w:ascii="Cambria" w:eastAsia="Calibri" w:hAnsi="Cambria"/>
                <w:lang w:val="pl-PL"/>
              </w:rPr>
              <w:t>(zgodnie z programem studiów)</w:t>
            </w:r>
          </w:p>
        </w:tc>
      </w:tr>
      <w:tr w:rsidR="009D50D8" w:rsidRPr="00B1614A" w14:paraId="7E485CF0" w14:textId="77777777" w:rsidTr="00B46883">
        <w:tc>
          <w:tcPr>
            <w:tcW w:w="2093" w:type="dxa"/>
          </w:tcPr>
          <w:p w14:paraId="2C5A50F1" w14:textId="77777777" w:rsidR="009D50D8" w:rsidRPr="00B1614A" w:rsidRDefault="009D50D8" w:rsidP="00B46883">
            <w:pPr>
              <w:spacing w:before="60" w:after="60"/>
              <w:rPr>
                <w:rFonts w:ascii="Cambria" w:eastAsia="Calibri" w:hAnsi="Cambria"/>
                <w:b/>
                <w:bCs/>
                <w:lang w:val="pl-PL"/>
              </w:rPr>
            </w:pPr>
            <w:r w:rsidRPr="00B1614A">
              <w:rPr>
                <w:rFonts w:ascii="Cambria" w:eastAsia="Calibri" w:hAnsi="Cambria"/>
                <w:b/>
                <w:bCs/>
                <w:lang w:val="pl-PL"/>
              </w:rPr>
              <w:t>praktyka</w:t>
            </w:r>
          </w:p>
        </w:tc>
        <w:tc>
          <w:tcPr>
            <w:tcW w:w="2268" w:type="dxa"/>
            <w:vAlign w:val="center"/>
          </w:tcPr>
          <w:p w14:paraId="1FDFFA34"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30</w:t>
            </w:r>
          </w:p>
        </w:tc>
        <w:tc>
          <w:tcPr>
            <w:tcW w:w="2551" w:type="dxa"/>
            <w:vAlign w:val="center"/>
          </w:tcPr>
          <w:p w14:paraId="6E8E6FC2"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II/3</w:t>
            </w:r>
          </w:p>
        </w:tc>
        <w:tc>
          <w:tcPr>
            <w:tcW w:w="2410" w:type="dxa"/>
            <w:vAlign w:val="center"/>
          </w:tcPr>
          <w:p w14:paraId="696261A1"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2</w:t>
            </w:r>
          </w:p>
        </w:tc>
      </w:tr>
    </w:tbl>
    <w:p w14:paraId="39226244" w14:textId="77777777" w:rsidR="009D50D8" w:rsidRPr="00B1614A" w:rsidRDefault="009D50D8" w:rsidP="009D50D8">
      <w:pPr>
        <w:spacing w:before="120" w:after="120"/>
        <w:rPr>
          <w:rFonts w:ascii="Cambria" w:eastAsia="Calibri" w:hAnsi="Cambria"/>
          <w:b/>
          <w:lang w:val="pl-PL"/>
        </w:rPr>
      </w:pPr>
      <w:r w:rsidRPr="00B1614A">
        <w:rPr>
          <w:rFonts w:ascii="Cambria" w:eastAsia="Calibri"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9D50D8" w:rsidRPr="00B1614A" w14:paraId="3B7299AA" w14:textId="77777777" w:rsidTr="00B46883">
        <w:trPr>
          <w:trHeight w:val="301"/>
        </w:trPr>
        <w:tc>
          <w:tcPr>
            <w:tcW w:w="9284" w:type="dxa"/>
          </w:tcPr>
          <w:p w14:paraId="7720A6F0" w14:textId="77777777" w:rsidR="009D50D8" w:rsidRPr="00B1614A" w:rsidRDefault="009D50D8" w:rsidP="00B46883">
            <w:pPr>
              <w:spacing w:before="20" w:after="20"/>
              <w:rPr>
                <w:rFonts w:ascii="Cambria" w:eastAsia="Calibri" w:hAnsi="Cambria"/>
                <w:lang w:val="pl-PL"/>
              </w:rPr>
            </w:pPr>
            <w:r w:rsidRPr="00B1614A">
              <w:rPr>
                <w:rFonts w:ascii="Cambria" w:eastAsia="Calibri" w:hAnsi="Cambria"/>
                <w:lang w:val="pl-PL"/>
              </w:rPr>
              <w:t>Brak</w:t>
            </w:r>
          </w:p>
          <w:p w14:paraId="3AB13608" w14:textId="77777777" w:rsidR="009D50D8" w:rsidRPr="00B1614A" w:rsidRDefault="009D50D8" w:rsidP="00B46883">
            <w:pPr>
              <w:spacing w:before="20" w:after="20"/>
              <w:rPr>
                <w:rFonts w:ascii="Cambria" w:eastAsia="Calibri" w:hAnsi="Cambria"/>
                <w:lang w:val="pl-PL"/>
              </w:rPr>
            </w:pPr>
          </w:p>
        </w:tc>
      </w:tr>
    </w:tbl>
    <w:p w14:paraId="367DD08C"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D50D8" w:rsidRPr="00B1614A" w14:paraId="2DA6B529" w14:textId="77777777" w:rsidTr="00B46883">
        <w:tc>
          <w:tcPr>
            <w:tcW w:w="9322" w:type="dxa"/>
          </w:tcPr>
          <w:p w14:paraId="13B650C5"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 xml:space="preserve">C1 – Zapoznanie studentów z organizacją pracy szkoły, placówki systemu oświaty, warsztatem pracy pedagoga, psychologa, nauczyciela, formami i metodami wychowania i nauczania. </w:t>
            </w:r>
          </w:p>
          <w:p w14:paraId="54455B19"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 xml:space="preserve">C2 – Kształtowanie i rozwój umiejętności dydaktyczno-wychowawczych w bezpośrednim kontakcie z wychowankami. </w:t>
            </w:r>
          </w:p>
          <w:p w14:paraId="03C4BD81"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C3 – Weryfikacja własnych predyspozycji do wykonywania zawodu nauczyciela (wychowawcy).</w:t>
            </w:r>
          </w:p>
        </w:tc>
      </w:tr>
    </w:tbl>
    <w:p w14:paraId="6F80C1AE" w14:textId="77777777" w:rsidR="009D50D8" w:rsidRPr="00B1614A" w:rsidRDefault="009D50D8" w:rsidP="009D50D8">
      <w:pPr>
        <w:spacing w:before="60" w:after="60"/>
        <w:rPr>
          <w:rFonts w:ascii="Cambria" w:eastAsia="Calibri" w:hAnsi="Cambria"/>
          <w:b/>
          <w:bCs/>
          <w:sz w:val="8"/>
          <w:szCs w:val="8"/>
          <w:lang w:val="pl-PL"/>
        </w:rPr>
      </w:pPr>
    </w:p>
    <w:p w14:paraId="39931D9B" w14:textId="77777777" w:rsidR="009D50D8" w:rsidRPr="00B1614A" w:rsidRDefault="009D50D8" w:rsidP="009D50D8">
      <w:pPr>
        <w:spacing w:before="120" w:after="120"/>
        <w:rPr>
          <w:rFonts w:ascii="Cambria" w:eastAsia="Calibri" w:hAnsi="Cambria"/>
          <w:b/>
          <w:bCs/>
          <w:strike/>
          <w:lang w:val="pl-PL"/>
        </w:rPr>
      </w:pPr>
      <w:r w:rsidRPr="00B1614A">
        <w:rPr>
          <w:rFonts w:ascii="Cambria" w:eastAsia="Calibri"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521"/>
        <w:gridCol w:w="1559"/>
      </w:tblGrid>
      <w:tr w:rsidR="009D50D8" w:rsidRPr="00B1614A" w14:paraId="0C86519F" w14:textId="77777777" w:rsidTr="005B5342">
        <w:tc>
          <w:tcPr>
            <w:tcW w:w="1242" w:type="dxa"/>
            <w:vAlign w:val="center"/>
          </w:tcPr>
          <w:p w14:paraId="5BE3A4A4"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Symbol efektu uczenia się</w:t>
            </w:r>
          </w:p>
        </w:tc>
        <w:tc>
          <w:tcPr>
            <w:tcW w:w="6521" w:type="dxa"/>
            <w:vAlign w:val="center"/>
          </w:tcPr>
          <w:p w14:paraId="472FFF8B"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Opis efektu uczenia się</w:t>
            </w:r>
          </w:p>
        </w:tc>
        <w:tc>
          <w:tcPr>
            <w:tcW w:w="1559" w:type="dxa"/>
            <w:vAlign w:val="center"/>
          </w:tcPr>
          <w:p w14:paraId="176B5AC7"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Odniesienie do efektu kierunkowego</w:t>
            </w:r>
          </w:p>
        </w:tc>
      </w:tr>
      <w:tr w:rsidR="009D50D8" w:rsidRPr="00B1614A" w14:paraId="54427BD4" w14:textId="77777777" w:rsidTr="00B46883">
        <w:tc>
          <w:tcPr>
            <w:tcW w:w="9322" w:type="dxa"/>
            <w:gridSpan w:val="3"/>
          </w:tcPr>
          <w:p w14:paraId="17F605A0"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WIEDZA</w:t>
            </w:r>
            <w:bookmarkStart w:id="42" w:name="_Hlk127704274"/>
            <w:r w:rsidRPr="00B1614A">
              <w:rPr>
                <w:rFonts w:ascii="Cambria" w:eastAsia="Calibri" w:hAnsi="Cambria"/>
                <w:b/>
                <w:bCs/>
                <w:lang w:val="pl-PL"/>
              </w:rPr>
              <w:t>: absolwent</w:t>
            </w:r>
            <w:r w:rsidRPr="00B1614A">
              <w:rPr>
                <w:rFonts w:ascii="Cambria" w:eastAsia="Calibri" w:hAnsi="Cambria"/>
                <w:b/>
                <w:lang w:val="pl-PL"/>
              </w:rPr>
              <w:t xml:space="preserve"> zna i rozumie</w:t>
            </w:r>
            <w:bookmarkEnd w:id="42"/>
          </w:p>
        </w:tc>
      </w:tr>
      <w:tr w:rsidR="009D50D8" w:rsidRPr="00B1614A" w14:paraId="468E7FC5" w14:textId="77777777" w:rsidTr="005B5342">
        <w:tc>
          <w:tcPr>
            <w:tcW w:w="1242" w:type="dxa"/>
            <w:vAlign w:val="center"/>
          </w:tcPr>
          <w:p w14:paraId="15955068"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W_01</w:t>
            </w:r>
          </w:p>
        </w:tc>
        <w:tc>
          <w:tcPr>
            <w:tcW w:w="6521" w:type="dxa"/>
            <w:vAlign w:val="center"/>
          </w:tcPr>
          <w:p w14:paraId="1C3A57D6"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zadania charakterystyczne dla szkoły podstawowej lub placówki systemu oświaty oraz środowisko, w jakim one działają. </w:t>
            </w:r>
          </w:p>
        </w:tc>
        <w:tc>
          <w:tcPr>
            <w:tcW w:w="1559" w:type="dxa"/>
            <w:vAlign w:val="center"/>
          </w:tcPr>
          <w:p w14:paraId="05486D1C"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B.3.W1.</w:t>
            </w:r>
          </w:p>
        </w:tc>
      </w:tr>
      <w:tr w:rsidR="009D50D8" w:rsidRPr="00B1614A" w14:paraId="2ACB1CC2" w14:textId="77777777" w:rsidTr="005B5342">
        <w:tc>
          <w:tcPr>
            <w:tcW w:w="1242" w:type="dxa"/>
            <w:vAlign w:val="center"/>
          </w:tcPr>
          <w:p w14:paraId="63C89609"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W_02</w:t>
            </w:r>
          </w:p>
        </w:tc>
        <w:tc>
          <w:tcPr>
            <w:tcW w:w="6521" w:type="dxa"/>
            <w:vAlign w:val="center"/>
          </w:tcPr>
          <w:p w14:paraId="2130BF92"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organizację, statut i plan pracy szkoły podstawowej, program wychowawczo-profilaktyczny oraz program realizacji doradztwa zawodowego.</w:t>
            </w:r>
          </w:p>
        </w:tc>
        <w:tc>
          <w:tcPr>
            <w:tcW w:w="1559" w:type="dxa"/>
            <w:vAlign w:val="center"/>
          </w:tcPr>
          <w:p w14:paraId="663217E2"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B.3.W2.</w:t>
            </w:r>
          </w:p>
        </w:tc>
      </w:tr>
      <w:tr w:rsidR="009D50D8" w:rsidRPr="00B1614A" w14:paraId="17ABF1CB" w14:textId="77777777" w:rsidTr="005B5342">
        <w:tc>
          <w:tcPr>
            <w:tcW w:w="1242" w:type="dxa"/>
            <w:vAlign w:val="center"/>
          </w:tcPr>
          <w:p w14:paraId="4D1B0848"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W_03</w:t>
            </w:r>
          </w:p>
        </w:tc>
        <w:tc>
          <w:tcPr>
            <w:tcW w:w="6521" w:type="dxa"/>
            <w:vAlign w:val="center"/>
          </w:tcPr>
          <w:p w14:paraId="211988C7"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spacing w:val="-4"/>
                <w:lang w:val="pl-PL"/>
              </w:rPr>
              <w:t>zasady zapewniania bezpieczeństwa uczniom w szkole</w:t>
            </w:r>
            <w:r w:rsidRPr="00B1614A">
              <w:rPr>
                <w:rFonts w:ascii="Cambria" w:eastAsia="Calibri" w:hAnsi="Cambria"/>
                <w:lang w:val="pl-PL"/>
              </w:rPr>
              <w:t xml:space="preserve"> i poza nią. </w:t>
            </w:r>
          </w:p>
        </w:tc>
        <w:tc>
          <w:tcPr>
            <w:tcW w:w="1559" w:type="dxa"/>
            <w:vAlign w:val="center"/>
          </w:tcPr>
          <w:p w14:paraId="6BA0ECDE"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B.3.W3.</w:t>
            </w:r>
          </w:p>
        </w:tc>
      </w:tr>
      <w:tr w:rsidR="009D50D8" w:rsidRPr="00B1614A" w14:paraId="37E4C5C2" w14:textId="77777777" w:rsidTr="00B46883">
        <w:tc>
          <w:tcPr>
            <w:tcW w:w="9322" w:type="dxa"/>
            <w:gridSpan w:val="3"/>
            <w:vAlign w:val="center"/>
          </w:tcPr>
          <w:p w14:paraId="3A67B703" w14:textId="77777777" w:rsidR="009D50D8" w:rsidRPr="00B1614A" w:rsidRDefault="009D50D8" w:rsidP="00B46883">
            <w:pPr>
              <w:spacing w:before="60"/>
              <w:jc w:val="center"/>
              <w:rPr>
                <w:rFonts w:ascii="Cambria" w:eastAsia="Calibri" w:hAnsi="Cambria"/>
                <w:b/>
                <w:bCs/>
                <w:lang w:val="pl-PL"/>
              </w:rPr>
            </w:pPr>
            <w:r w:rsidRPr="00B1614A">
              <w:rPr>
                <w:rFonts w:ascii="Cambria" w:eastAsia="Calibri" w:hAnsi="Cambria"/>
                <w:b/>
                <w:bCs/>
                <w:lang w:val="pl-PL"/>
              </w:rPr>
              <w:lastRenderedPageBreak/>
              <w:t>UMIEJĘTNOŚCI:</w:t>
            </w:r>
            <w:r w:rsidRPr="00B1614A">
              <w:rPr>
                <w:rFonts w:ascii="Cambria" w:eastAsia="Calibri" w:hAnsi="Cambria"/>
                <w:lang w:val="pl-PL"/>
              </w:rPr>
              <w:t xml:space="preserve"> </w:t>
            </w:r>
            <w:r w:rsidRPr="00B1614A">
              <w:rPr>
                <w:rFonts w:ascii="Cambria" w:eastAsia="Calibri" w:hAnsi="Cambria"/>
                <w:b/>
                <w:lang w:val="pl-PL"/>
              </w:rPr>
              <w:t>absolwent potrafi</w:t>
            </w:r>
          </w:p>
        </w:tc>
      </w:tr>
      <w:tr w:rsidR="009D50D8" w:rsidRPr="00B1614A" w14:paraId="5313E460" w14:textId="77777777" w:rsidTr="005B5342">
        <w:trPr>
          <w:trHeight w:val="833"/>
        </w:trPr>
        <w:tc>
          <w:tcPr>
            <w:tcW w:w="1242" w:type="dxa"/>
            <w:vAlign w:val="center"/>
          </w:tcPr>
          <w:p w14:paraId="5E836AE2"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U_01</w:t>
            </w:r>
          </w:p>
        </w:tc>
        <w:tc>
          <w:tcPr>
            <w:tcW w:w="6521" w:type="dxa"/>
          </w:tcPr>
          <w:p w14:paraId="72A83DE9"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wyciągać wnioski z obserwacji pracy wychowawcy klasy, jego interakcji z uczniami oraz sposobu, w jaki planuje </w:t>
            </w:r>
            <w:r w:rsidRPr="00B1614A">
              <w:rPr>
                <w:rFonts w:ascii="Cambria" w:eastAsia="Calibri" w:hAnsi="Cambria"/>
                <w:lang w:val="pl-PL"/>
              </w:rPr>
              <w:br/>
              <w:t>i przeprowadza zajęcia wychowawcze.</w:t>
            </w:r>
          </w:p>
        </w:tc>
        <w:tc>
          <w:tcPr>
            <w:tcW w:w="1559" w:type="dxa"/>
            <w:vAlign w:val="center"/>
          </w:tcPr>
          <w:p w14:paraId="3B5BFD5E"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B.3U1.</w:t>
            </w:r>
          </w:p>
        </w:tc>
      </w:tr>
      <w:tr w:rsidR="009D50D8" w:rsidRPr="00B1614A" w14:paraId="0FC35D02" w14:textId="77777777" w:rsidTr="005B5342">
        <w:tc>
          <w:tcPr>
            <w:tcW w:w="1242" w:type="dxa"/>
            <w:vAlign w:val="center"/>
          </w:tcPr>
          <w:p w14:paraId="3D2D1FED"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U_02</w:t>
            </w:r>
          </w:p>
        </w:tc>
        <w:tc>
          <w:tcPr>
            <w:tcW w:w="6521" w:type="dxa"/>
          </w:tcPr>
          <w:p w14:paraId="072E93E7"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wyciągać wnioski z obserwacji sposobu integracji działań opiekuńczo-wychowawczych i dydaktycznych przez (opiekuna praktyk), nauczycieli przedmiotów.</w:t>
            </w:r>
          </w:p>
        </w:tc>
        <w:tc>
          <w:tcPr>
            <w:tcW w:w="1559" w:type="dxa"/>
            <w:vAlign w:val="center"/>
          </w:tcPr>
          <w:p w14:paraId="35762056" w14:textId="012F4C82" w:rsidR="009D50D8" w:rsidRPr="00B1614A" w:rsidRDefault="009D50D8" w:rsidP="005B5342">
            <w:pPr>
              <w:spacing w:before="20" w:line="259" w:lineRule="auto"/>
              <w:jc w:val="center"/>
              <w:rPr>
                <w:rFonts w:ascii="Cambria" w:eastAsia="Calibri" w:hAnsi="Cambria"/>
                <w:lang w:val="pl-PL" w:eastAsia="pl-PL"/>
              </w:rPr>
            </w:pPr>
            <w:r w:rsidRPr="00B1614A">
              <w:rPr>
                <w:rFonts w:ascii="Cambria" w:eastAsia="Calibri" w:hAnsi="Cambria"/>
                <w:lang w:val="pl-PL" w:eastAsia="pl-PL"/>
              </w:rPr>
              <w:t>B.3.U2.</w:t>
            </w:r>
          </w:p>
        </w:tc>
      </w:tr>
      <w:tr w:rsidR="009D50D8" w:rsidRPr="00B1614A" w14:paraId="3E744AB1" w14:textId="77777777" w:rsidTr="005B5342">
        <w:tc>
          <w:tcPr>
            <w:tcW w:w="1242" w:type="dxa"/>
            <w:vAlign w:val="center"/>
          </w:tcPr>
          <w:p w14:paraId="54D3E06E"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U_03</w:t>
            </w:r>
          </w:p>
        </w:tc>
        <w:tc>
          <w:tcPr>
            <w:tcW w:w="6521" w:type="dxa"/>
          </w:tcPr>
          <w:p w14:paraId="5F55B978"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wyciągać wnioski, w miarę możliwości, z bezpośredniej obserwacji pracy rady pedagogicznej i zespołu wychowawców klas.</w:t>
            </w:r>
          </w:p>
        </w:tc>
        <w:tc>
          <w:tcPr>
            <w:tcW w:w="1559" w:type="dxa"/>
            <w:vAlign w:val="center"/>
          </w:tcPr>
          <w:p w14:paraId="37C5E879" w14:textId="1529D724" w:rsidR="009D50D8" w:rsidRPr="00B1614A" w:rsidRDefault="009D50D8" w:rsidP="005B5342">
            <w:pPr>
              <w:spacing w:before="20" w:line="259" w:lineRule="auto"/>
              <w:jc w:val="center"/>
              <w:rPr>
                <w:rFonts w:ascii="Cambria" w:eastAsia="Calibri" w:hAnsi="Cambria"/>
                <w:lang w:val="pl-PL" w:eastAsia="pl-PL"/>
              </w:rPr>
            </w:pPr>
            <w:r w:rsidRPr="00B1614A">
              <w:rPr>
                <w:rFonts w:ascii="Cambria" w:eastAsia="Calibri" w:hAnsi="Cambria"/>
                <w:lang w:val="pl-PL" w:eastAsia="pl-PL"/>
              </w:rPr>
              <w:t>B.3.U3</w:t>
            </w:r>
          </w:p>
        </w:tc>
      </w:tr>
      <w:tr w:rsidR="009D50D8" w:rsidRPr="00B1614A" w14:paraId="76309441" w14:textId="77777777" w:rsidTr="005B5342">
        <w:tc>
          <w:tcPr>
            <w:tcW w:w="1242" w:type="dxa"/>
            <w:vAlign w:val="center"/>
          </w:tcPr>
          <w:p w14:paraId="0E622EE3"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U_04</w:t>
            </w:r>
          </w:p>
        </w:tc>
        <w:tc>
          <w:tcPr>
            <w:tcW w:w="6521" w:type="dxa"/>
          </w:tcPr>
          <w:p w14:paraId="67AD71FC"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wyciągać wnioski z bezpośredniej obserwacji pozalekcyjnych działań opiekuńczo-wychowawczych (opiekuna praktyk) nauczycieli, w tym podczas dyżurów na przerwach międzylekcyjnych i zorganizowanych wyjść grup uczniowskich.</w:t>
            </w:r>
          </w:p>
        </w:tc>
        <w:tc>
          <w:tcPr>
            <w:tcW w:w="1559" w:type="dxa"/>
            <w:vAlign w:val="center"/>
          </w:tcPr>
          <w:p w14:paraId="45D42231" w14:textId="5E9F0258" w:rsidR="009D50D8" w:rsidRPr="00B1614A" w:rsidRDefault="009D50D8" w:rsidP="005B5342">
            <w:pPr>
              <w:spacing w:before="20" w:line="259" w:lineRule="auto"/>
              <w:jc w:val="center"/>
              <w:rPr>
                <w:rFonts w:ascii="Cambria" w:eastAsia="Calibri" w:hAnsi="Cambria"/>
                <w:lang w:val="pl-PL" w:eastAsia="pl-PL"/>
              </w:rPr>
            </w:pPr>
            <w:r w:rsidRPr="00B1614A">
              <w:rPr>
                <w:rFonts w:ascii="Cambria" w:eastAsia="Calibri" w:hAnsi="Cambria"/>
                <w:lang w:val="pl-PL" w:eastAsia="pl-PL"/>
              </w:rPr>
              <w:t>B.3.U4.</w:t>
            </w:r>
          </w:p>
        </w:tc>
      </w:tr>
      <w:tr w:rsidR="009D50D8" w:rsidRPr="00B1614A" w14:paraId="058E0A48" w14:textId="77777777" w:rsidTr="005B5342">
        <w:tc>
          <w:tcPr>
            <w:tcW w:w="1242" w:type="dxa"/>
            <w:vAlign w:val="center"/>
          </w:tcPr>
          <w:p w14:paraId="40B47561"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U_05</w:t>
            </w:r>
          </w:p>
        </w:tc>
        <w:tc>
          <w:tcPr>
            <w:tcW w:w="6521" w:type="dxa"/>
          </w:tcPr>
          <w:p w14:paraId="6607D623"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zaplanować i przeprowadzić zajęcia wychowawcze pod nadzorem opiekuna praktyk zawodowych.</w:t>
            </w:r>
          </w:p>
        </w:tc>
        <w:tc>
          <w:tcPr>
            <w:tcW w:w="1559" w:type="dxa"/>
            <w:vAlign w:val="center"/>
          </w:tcPr>
          <w:p w14:paraId="352C74EA" w14:textId="789A9DA7" w:rsidR="009D50D8" w:rsidRPr="00B1614A" w:rsidRDefault="009D50D8" w:rsidP="005B5342">
            <w:pPr>
              <w:spacing w:before="20" w:line="259" w:lineRule="auto"/>
              <w:jc w:val="center"/>
              <w:rPr>
                <w:rFonts w:ascii="Cambria" w:eastAsia="Calibri" w:hAnsi="Cambria"/>
                <w:lang w:val="pl-PL" w:eastAsia="pl-PL"/>
              </w:rPr>
            </w:pPr>
            <w:r w:rsidRPr="00B1614A">
              <w:rPr>
                <w:rFonts w:ascii="Cambria" w:eastAsia="Calibri" w:hAnsi="Cambria"/>
                <w:lang w:val="pl-PL" w:eastAsia="pl-PL"/>
              </w:rPr>
              <w:t>B.3.U5.</w:t>
            </w:r>
          </w:p>
        </w:tc>
      </w:tr>
      <w:tr w:rsidR="009D50D8" w:rsidRPr="00B1614A" w14:paraId="718E0203" w14:textId="77777777" w:rsidTr="005B5342">
        <w:tc>
          <w:tcPr>
            <w:tcW w:w="1242" w:type="dxa"/>
            <w:vAlign w:val="center"/>
          </w:tcPr>
          <w:p w14:paraId="352D1465"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U_06</w:t>
            </w:r>
          </w:p>
        </w:tc>
        <w:tc>
          <w:tcPr>
            <w:tcW w:w="6521" w:type="dxa"/>
          </w:tcPr>
          <w:p w14:paraId="1D742EED"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analizować, przy pomocy opiekuna praktyk zawodowych oraz nauczycieli akademickich prowadzących zajęcia </w:t>
            </w:r>
            <w:r w:rsidRPr="00B1614A">
              <w:rPr>
                <w:rFonts w:ascii="Cambria" w:eastAsia="Calibri" w:hAnsi="Cambria"/>
                <w:lang w:val="pl-PL"/>
              </w:rPr>
              <w:br/>
              <w:t xml:space="preserve">w zakresie przygotowania psychologiczno-pedagogicznego, sytuacje i zdarzenia pedagogiczne zaobserwowane lub doświadczone w czasie praktyk. </w:t>
            </w:r>
          </w:p>
        </w:tc>
        <w:tc>
          <w:tcPr>
            <w:tcW w:w="1559" w:type="dxa"/>
            <w:vAlign w:val="center"/>
          </w:tcPr>
          <w:p w14:paraId="0D38F179" w14:textId="77777777" w:rsidR="009D50D8" w:rsidRPr="00B1614A" w:rsidRDefault="009D50D8" w:rsidP="00B46883">
            <w:pPr>
              <w:spacing w:before="20" w:line="259" w:lineRule="auto"/>
              <w:jc w:val="center"/>
              <w:rPr>
                <w:rFonts w:ascii="Cambria" w:eastAsia="Calibri" w:hAnsi="Cambria"/>
                <w:lang w:val="pl-PL" w:eastAsia="pl-PL"/>
              </w:rPr>
            </w:pPr>
          </w:p>
          <w:p w14:paraId="5C946B59"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B.3.U6.</w:t>
            </w:r>
          </w:p>
          <w:p w14:paraId="44E71E9B" w14:textId="77777777" w:rsidR="009D50D8" w:rsidRPr="00B1614A" w:rsidRDefault="009D50D8" w:rsidP="00B46883">
            <w:pPr>
              <w:spacing w:before="20" w:line="259" w:lineRule="auto"/>
              <w:jc w:val="center"/>
              <w:rPr>
                <w:rFonts w:ascii="Cambria" w:eastAsia="Calibri" w:hAnsi="Cambria"/>
                <w:lang w:val="pl-PL" w:eastAsia="pl-PL"/>
              </w:rPr>
            </w:pPr>
          </w:p>
        </w:tc>
      </w:tr>
      <w:tr w:rsidR="009D50D8" w:rsidRPr="00B1614A" w14:paraId="10DB7D54" w14:textId="77777777" w:rsidTr="005B5342">
        <w:tc>
          <w:tcPr>
            <w:tcW w:w="1242" w:type="dxa"/>
            <w:vAlign w:val="center"/>
          </w:tcPr>
          <w:p w14:paraId="6FF027E5"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U_07</w:t>
            </w:r>
          </w:p>
        </w:tc>
        <w:tc>
          <w:tcPr>
            <w:tcW w:w="6521" w:type="dxa"/>
            <w:vAlign w:val="center"/>
          </w:tcPr>
          <w:p w14:paraId="6B37714D"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stosować zasady bezpieczeństwa i higieny pracy.</w:t>
            </w:r>
          </w:p>
        </w:tc>
        <w:tc>
          <w:tcPr>
            <w:tcW w:w="1559" w:type="dxa"/>
            <w:vAlign w:val="center"/>
          </w:tcPr>
          <w:p w14:paraId="02E4714E" w14:textId="11CCCB29" w:rsidR="009D50D8" w:rsidRPr="005B5342" w:rsidRDefault="009D50D8" w:rsidP="005B5342">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NO_W11</w:t>
            </w:r>
          </w:p>
        </w:tc>
      </w:tr>
      <w:tr w:rsidR="009D50D8" w:rsidRPr="00B1614A" w14:paraId="413C9391" w14:textId="77777777" w:rsidTr="005B5342">
        <w:tc>
          <w:tcPr>
            <w:tcW w:w="1242" w:type="dxa"/>
            <w:vAlign w:val="center"/>
          </w:tcPr>
          <w:p w14:paraId="4F63B7A3" w14:textId="77777777" w:rsidR="009D50D8" w:rsidRPr="00B1614A" w:rsidRDefault="009D50D8" w:rsidP="00B46883">
            <w:pPr>
              <w:spacing w:before="60"/>
              <w:jc w:val="center"/>
              <w:rPr>
                <w:rFonts w:ascii="Cambria" w:eastAsia="Calibri" w:hAnsi="Cambria"/>
              </w:rPr>
            </w:pPr>
            <w:r w:rsidRPr="00B1614A">
              <w:rPr>
                <w:rFonts w:ascii="Cambria" w:eastAsia="Calibri" w:hAnsi="Cambria"/>
                <w:lang w:val="pl-PL"/>
              </w:rPr>
              <w:t>U</w:t>
            </w:r>
            <w:r w:rsidRPr="00B1614A">
              <w:rPr>
                <w:rFonts w:ascii="Cambria" w:eastAsia="Calibri" w:hAnsi="Cambria"/>
              </w:rPr>
              <w:t>_08</w:t>
            </w:r>
          </w:p>
        </w:tc>
        <w:tc>
          <w:tcPr>
            <w:tcW w:w="6521" w:type="dxa"/>
            <w:vAlign w:val="center"/>
          </w:tcPr>
          <w:p w14:paraId="3F88DAEE"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stosować przepisy prawa obowiązujące w szkole/danej placówce kształcenia.</w:t>
            </w:r>
          </w:p>
        </w:tc>
        <w:tc>
          <w:tcPr>
            <w:tcW w:w="1559" w:type="dxa"/>
            <w:vAlign w:val="center"/>
          </w:tcPr>
          <w:p w14:paraId="0043B9D3" w14:textId="77777777" w:rsidR="009D50D8" w:rsidRPr="00B1614A" w:rsidRDefault="009D50D8" w:rsidP="00B46883">
            <w:pPr>
              <w:spacing w:before="20" w:line="259" w:lineRule="auto"/>
              <w:jc w:val="center"/>
              <w:rPr>
                <w:rFonts w:ascii="Cambria" w:eastAsia="Calibri" w:hAnsi="Cambria"/>
                <w:lang w:val="pl-PL" w:eastAsia="pl-PL"/>
              </w:rPr>
            </w:pPr>
            <w:r w:rsidRPr="00B1614A">
              <w:rPr>
                <w:rFonts w:ascii="Cambria" w:eastAsia="Calibri" w:hAnsi="Cambria"/>
                <w:lang w:val="pl-PL" w:eastAsia="pl-PL"/>
              </w:rPr>
              <w:t>K_U19</w:t>
            </w:r>
          </w:p>
        </w:tc>
      </w:tr>
      <w:tr w:rsidR="009D50D8" w:rsidRPr="00B1614A" w14:paraId="4AD7F9E6" w14:textId="77777777" w:rsidTr="005B5342">
        <w:tc>
          <w:tcPr>
            <w:tcW w:w="1242" w:type="dxa"/>
            <w:vAlign w:val="bottom"/>
          </w:tcPr>
          <w:p w14:paraId="4BF5F931"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U_09</w:t>
            </w:r>
          </w:p>
        </w:tc>
        <w:tc>
          <w:tcPr>
            <w:tcW w:w="6521" w:type="dxa"/>
            <w:vAlign w:val="center"/>
          </w:tcPr>
          <w:p w14:paraId="3665BB05" w14:textId="77777777" w:rsidR="009D50D8" w:rsidRPr="00B1614A" w:rsidRDefault="009D50D8" w:rsidP="00B46883">
            <w:pPr>
              <w:spacing w:line="259" w:lineRule="auto"/>
              <w:rPr>
                <w:rFonts w:ascii="Cambria" w:eastAsia="Calibri" w:hAnsi="Cambria"/>
                <w:lang w:val="pl-PL"/>
              </w:rPr>
            </w:pPr>
            <w:r w:rsidRPr="00B1614A">
              <w:rPr>
                <w:rFonts w:ascii="Cambria" w:hAnsi="Cambria" w:cs="Calibri"/>
                <w:color w:val="000000"/>
                <w:lang w:val="pl-PL"/>
              </w:rPr>
              <w:t>skutecznie realizować działania wspomagające uczniów w świadomym i odpowiedzialnym podejmowaniu decyzji edukacyjnych i zawodowych</w:t>
            </w:r>
          </w:p>
        </w:tc>
        <w:tc>
          <w:tcPr>
            <w:tcW w:w="1559" w:type="dxa"/>
            <w:vAlign w:val="center"/>
          </w:tcPr>
          <w:p w14:paraId="77C49012" w14:textId="37544FC3" w:rsidR="009D50D8" w:rsidRPr="00B1614A" w:rsidRDefault="009D50D8" w:rsidP="00B46883">
            <w:pPr>
              <w:spacing w:before="20" w:line="259" w:lineRule="auto"/>
              <w:jc w:val="center"/>
              <w:rPr>
                <w:rFonts w:ascii="Cambria" w:eastAsia="Calibri" w:hAnsi="Cambria"/>
                <w:lang w:val="pl-PL" w:eastAsia="pl-PL"/>
              </w:rPr>
            </w:pPr>
            <w:r w:rsidRPr="00B1614A">
              <w:rPr>
                <w:rFonts w:ascii="Cambria" w:hAnsi="Cambria" w:cs="Calibri"/>
                <w:color w:val="000000"/>
              </w:rPr>
              <w:t>NO_U14</w:t>
            </w:r>
          </w:p>
        </w:tc>
      </w:tr>
      <w:tr w:rsidR="009D50D8" w:rsidRPr="00B1614A" w14:paraId="00C50AD5" w14:textId="77777777" w:rsidTr="00B46883">
        <w:tc>
          <w:tcPr>
            <w:tcW w:w="9322" w:type="dxa"/>
            <w:gridSpan w:val="3"/>
            <w:vAlign w:val="center"/>
          </w:tcPr>
          <w:p w14:paraId="5A9AD408" w14:textId="77777777" w:rsidR="009D50D8" w:rsidRPr="00B1614A" w:rsidRDefault="009D50D8" w:rsidP="00B46883">
            <w:pPr>
              <w:spacing w:before="60"/>
              <w:jc w:val="center"/>
              <w:rPr>
                <w:rFonts w:ascii="Cambria" w:eastAsia="Calibri" w:hAnsi="Cambria"/>
                <w:b/>
                <w:bCs/>
                <w:lang w:val="pl-PL"/>
              </w:rPr>
            </w:pPr>
            <w:r w:rsidRPr="00B1614A">
              <w:rPr>
                <w:rFonts w:ascii="Cambria" w:eastAsia="Calibri" w:hAnsi="Cambria"/>
                <w:b/>
                <w:bCs/>
                <w:lang w:val="pl-PL"/>
              </w:rPr>
              <w:t>KOMPETENCJE SPOŁECZNE: absolwent jest gotów do</w:t>
            </w:r>
          </w:p>
        </w:tc>
      </w:tr>
      <w:tr w:rsidR="009D50D8" w:rsidRPr="00B1614A" w14:paraId="606A99A1" w14:textId="77777777" w:rsidTr="005B5342">
        <w:trPr>
          <w:trHeight w:val="531"/>
        </w:trPr>
        <w:tc>
          <w:tcPr>
            <w:tcW w:w="1242" w:type="dxa"/>
            <w:vAlign w:val="center"/>
          </w:tcPr>
          <w:p w14:paraId="223D2B47"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K_01</w:t>
            </w:r>
          </w:p>
        </w:tc>
        <w:tc>
          <w:tcPr>
            <w:tcW w:w="6521" w:type="dxa"/>
          </w:tcPr>
          <w:p w14:paraId="1FB2087B"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skutecznego współdziałania z opiekunem praktyk zawodowych i z nauczycielami w celu poszerzania swojej wiedzy.</w:t>
            </w:r>
          </w:p>
        </w:tc>
        <w:tc>
          <w:tcPr>
            <w:tcW w:w="1559" w:type="dxa"/>
            <w:vAlign w:val="center"/>
          </w:tcPr>
          <w:p w14:paraId="0BFC12D1" w14:textId="77777777" w:rsidR="009D50D8" w:rsidRPr="00B1614A" w:rsidRDefault="009D50D8" w:rsidP="00B46883">
            <w:pPr>
              <w:spacing w:before="60"/>
              <w:jc w:val="center"/>
              <w:rPr>
                <w:rFonts w:ascii="Cambria" w:eastAsia="Calibri" w:hAnsi="Cambria"/>
                <w:lang w:val="pl-PL" w:eastAsia="pl-PL"/>
              </w:rPr>
            </w:pPr>
            <w:r w:rsidRPr="00B1614A">
              <w:rPr>
                <w:rFonts w:ascii="Cambria" w:eastAsia="Calibri" w:hAnsi="Cambria"/>
                <w:lang w:val="pl-PL" w:eastAsia="pl-PL"/>
              </w:rPr>
              <w:t>B.3.K1.</w:t>
            </w:r>
          </w:p>
        </w:tc>
      </w:tr>
      <w:tr w:rsidR="009D50D8" w:rsidRPr="00B1614A" w14:paraId="3F519D58" w14:textId="77777777" w:rsidTr="005B5342">
        <w:trPr>
          <w:trHeight w:val="531"/>
        </w:trPr>
        <w:tc>
          <w:tcPr>
            <w:tcW w:w="1242" w:type="dxa"/>
            <w:vAlign w:val="center"/>
          </w:tcPr>
          <w:p w14:paraId="7494926F" w14:textId="77777777" w:rsidR="009D50D8" w:rsidRPr="00B1614A" w:rsidRDefault="009D50D8" w:rsidP="00B46883">
            <w:pPr>
              <w:spacing w:before="60"/>
              <w:rPr>
                <w:rFonts w:ascii="Cambria" w:eastAsia="Calibri" w:hAnsi="Cambria"/>
                <w:lang w:val="pl-PL"/>
              </w:rPr>
            </w:pPr>
            <w:r w:rsidRPr="00B1614A">
              <w:rPr>
                <w:rFonts w:ascii="Cambria" w:eastAsia="Calibri" w:hAnsi="Cambria"/>
                <w:lang w:val="pl-PL"/>
              </w:rPr>
              <w:t xml:space="preserve">      K_02</w:t>
            </w:r>
          </w:p>
        </w:tc>
        <w:tc>
          <w:tcPr>
            <w:tcW w:w="6521" w:type="dxa"/>
          </w:tcPr>
          <w:p w14:paraId="02C2A5DD" w14:textId="77777777" w:rsidR="009D50D8" w:rsidRPr="00B1614A" w:rsidRDefault="009D50D8" w:rsidP="00B46883">
            <w:pPr>
              <w:spacing w:line="259" w:lineRule="auto"/>
              <w:jc w:val="both"/>
              <w:rPr>
                <w:rFonts w:ascii="Cambria" w:eastAsia="Calibri" w:hAnsi="Cambria"/>
                <w:lang w:val="pl-PL"/>
              </w:rPr>
            </w:pPr>
            <w:r w:rsidRPr="00B1614A">
              <w:rPr>
                <w:rFonts w:ascii="Cambria" w:eastAsia="Calibri" w:hAnsi="Cambria"/>
                <w:lang w:val="pl-PL"/>
              </w:rPr>
              <w:t xml:space="preserve">projektowania działań zmierzających do rozwoju środowiska lokalnego, w tym szkół i instytucji oświatowych, udziału w tworzeniu przyjaznych form współpracy z podmiotami społecznymi, w tym specjalistami z różnych dziedzin pokrewnych, ekspertami i przedsiębiorcami. </w:t>
            </w:r>
          </w:p>
        </w:tc>
        <w:tc>
          <w:tcPr>
            <w:tcW w:w="1559" w:type="dxa"/>
            <w:vAlign w:val="center"/>
          </w:tcPr>
          <w:p w14:paraId="0061B461" w14:textId="77777777" w:rsidR="009D50D8" w:rsidRPr="00B1614A" w:rsidRDefault="009D50D8" w:rsidP="00B46883">
            <w:pPr>
              <w:spacing w:before="60"/>
              <w:jc w:val="center"/>
              <w:rPr>
                <w:rFonts w:ascii="Cambria" w:eastAsia="Calibri" w:hAnsi="Cambria"/>
                <w:lang w:val="pl-PL"/>
              </w:rPr>
            </w:pPr>
            <w:r w:rsidRPr="00B1614A">
              <w:rPr>
                <w:rFonts w:ascii="Cambria" w:eastAsia="Calibri" w:hAnsi="Cambria"/>
                <w:lang w:val="pl-PL"/>
              </w:rPr>
              <w:t>K_K04</w:t>
            </w:r>
          </w:p>
        </w:tc>
      </w:tr>
      <w:tr w:rsidR="009D50D8" w:rsidRPr="00B1614A" w14:paraId="07BCED88" w14:textId="77777777" w:rsidTr="005B5342">
        <w:trPr>
          <w:trHeight w:val="531"/>
        </w:trPr>
        <w:tc>
          <w:tcPr>
            <w:tcW w:w="1242" w:type="dxa"/>
            <w:vAlign w:val="center"/>
          </w:tcPr>
          <w:p w14:paraId="390E1AF8" w14:textId="77777777" w:rsidR="009D50D8" w:rsidRPr="00B1614A" w:rsidRDefault="009D50D8" w:rsidP="00B46883">
            <w:pPr>
              <w:spacing w:before="60"/>
              <w:rPr>
                <w:rFonts w:ascii="Cambria" w:eastAsia="Calibri" w:hAnsi="Cambria"/>
                <w:lang w:val="pl-PL"/>
              </w:rPr>
            </w:pPr>
            <w:r w:rsidRPr="00B1614A">
              <w:rPr>
                <w:rFonts w:ascii="Cambria" w:eastAsia="Calibri" w:hAnsi="Cambria"/>
                <w:lang w:val="pl-PL"/>
              </w:rPr>
              <w:t>K_03</w:t>
            </w:r>
          </w:p>
        </w:tc>
        <w:tc>
          <w:tcPr>
            <w:tcW w:w="6521" w:type="dxa"/>
            <w:vAlign w:val="center"/>
          </w:tcPr>
          <w:p w14:paraId="6D2D7C26" w14:textId="77777777" w:rsidR="009D50D8" w:rsidRPr="00B1614A" w:rsidRDefault="009D50D8" w:rsidP="00B46883">
            <w:pPr>
              <w:spacing w:line="259" w:lineRule="auto"/>
              <w:jc w:val="both"/>
              <w:rPr>
                <w:rFonts w:ascii="Cambria" w:eastAsia="Calibri" w:hAnsi="Cambria"/>
                <w:lang w:val="pl-PL"/>
              </w:rPr>
            </w:pPr>
            <w:r w:rsidRPr="00B1614A">
              <w:rPr>
                <w:rFonts w:ascii="Cambria" w:hAnsi="Cambria" w:cs="Calibri"/>
                <w:color w:val="000000"/>
                <w:lang w:val="pl-PL"/>
              </w:rPr>
              <w:t>budowania relacji opartej na wzajemnym zaufaniu między wszystkimi podmiotami procesu wychowania i kształcenia, w tym rodzicami lub opiekunami ucznia, oraz włączania ich w działania sprzyjające efektywności edukacyjnej</w:t>
            </w:r>
          </w:p>
        </w:tc>
        <w:tc>
          <w:tcPr>
            <w:tcW w:w="1559" w:type="dxa"/>
            <w:vAlign w:val="center"/>
          </w:tcPr>
          <w:p w14:paraId="0500B8C4" w14:textId="77777777" w:rsidR="009D50D8" w:rsidRPr="00B1614A" w:rsidRDefault="009D50D8" w:rsidP="00B46883">
            <w:pPr>
              <w:spacing w:before="60"/>
              <w:jc w:val="center"/>
              <w:rPr>
                <w:rFonts w:ascii="Cambria" w:eastAsia="Calibri" w:hAnsi="Cambria"/>
                <w:lang w:val="pl-PL"/>
              </w:rPr>
            </w:pPr>
            <w:r w:rsidRPr="00B1614A">
              <w:rPr>
                <w:rFonts w:ascii="Cambria" w:hAnsi="Cambria" w:cs="Calibri"/>
              </w:rPr>
              <w:t>NO_K02</w:t>
            </w:r>
          </w:p>
        </w:tc>
      </w:tr>
    </w:tbl>
    <w:p w14:paraId="75F121F7"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 xml:space="preserve">6. Treści programowe oraz liczba godzin na poszczególnych formach zajęć </w:t>
      </w:r>
      <w:r w:rsidRPr="00B1614A">
        <w:rPr>
          <w:rFonts w:ascii="Cambria" w:eastAsia="Calibri"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5828"/>
        <w:gridCol w:w="1276"/>
        <w:gridCol w:w="1559"/>
      </w:tblGrid>
      <w:tr w:rsidR="009D50D8" w:rsidRPr="00B1614A" w14:paraId="2151586E" w14:textId="77777777" w:rsidTr="00B46883">
        <w:trPr>
          <w:trHeight w:val="340"/>
        </w:trPr>
        <w:tc>
          <w:tcPr>
            <w:tcW w:w="659" w:type="dxa"/>
            <w:vMerge w:val="restart"/>
            <w:vAlign w:val="center"/>
          </w:tcPr>
          <w:p w14:paraId="3EB0FD56" w14:textId="77777777" w:rsidR="009D50D8" w:rsidRPr="00B1614A" w:rsidRDefault="009D50D8" w:rsidP="00B46883">
            <w:pPr>
              <w:spacing w:before="20" w:after="20" w:line="259" w:lineRule="auto"/>
              <w:rPr>
                <w:rFonts w:ascii="Cambria" w:eastAsia="Calibri" w:hAnsi="Cambria"/>
                <w:b/>
                <w:lang w:val="pl-PL"/>
              </w:rPr>
            </w:pPr>
            <w:r w:rsidRPr="00B1614A">
              <w:rPr>
                <w:rFonts w:ascii="Cambria" w:eastAsia="Calibri" w:hAnsi="Cambria"/>
                <w:b/>
                <w:lang w:val="pl-PL"/>
              </w:rPr>
              <w:t>Lp.</w:t>
            </w:r>
          </w:p>
        </w:tc>
        <w:tc>
          <w:tcPr>
            <w:tcW w:w="5828" w:type="dxa"/>
            <w:vMerge w:val="restart"/>
            <w:vAlign w:val="center"/>
          </w:tcPr>
          <w:p w14:paraId="26F3A8C8" w14:textId="77777777" w:rsidR="009D50D8" w:rsidRPr="00B1614A" w:rsidRDefault="009D50D8" w:rsidP="00B46883">
            <w:pPr>
              <w:spacing w:before="20" w:after="20" w:line="259" w:lineRule="auto"/>
              <w:rPr>
                <w:rFonts w:ascii="Cambria" w:eastAsia="Calibri" w:hAnsi="Cambria"/>
                <w:b/>
                <w:lang w:val="pl-PL"/>
              </w:rPr>
            </w:pPr>
            <w:r w:rsidRPr="00B1614A">
              <w:rPr>
                <w:rFonts w:ascii="Cambria" w:eastAsia="Calibri" w:hAnsi="Cambria"/>
                <w:b/>
                <w:lang w:val="pl-PL"/>
              </w:rPr>
              <w:t>Treści praktyki</w:t>
            </w:r>
          </w:p>
        </w:tc>
        <w:tc>
          <w:tcPr>
            <w:tcW w:w="2835" w:type="dxa"/>
            <w:gridSpan w:val="2"/>
            <w:vAlign w:val="center"/>
          </w:tcPr>
          <w:p w14:paraId="6C9EC0A5" w14:textId="77777777" w:rsidR="009D50D8" w:rsidRPr="00B1614A" w:rsidRDefault="009D50D8" w:rsidP="00B4688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Liczba godzin na studiach</w:t>
            </w:r>
          </w:p>
        </w:tc>
      </w:tr>
      <w:tr w:rsidR="009D50D8" w:rsidRPr="00B1614A" w14:paraId="388270BB" w14:textId="77777777" w:rsidTr="00B46883">
        <w:trPr>
          <w:trHeight w:val="196"/>
        </w:trPr>
        <w:tc>
          <w:tcPr>
            <w:tcW w:w="659" w:type="dxa"/>
            <w:vMerge/>
          </w:tcPr>
          <w:p w14:paraId="48BA2962" w14:textId="77777777" w:rsidR="009D50D8" w:rsidRPr="00B1614A" w:rsidRDefault="009D50D8" w:rsidP="00B46883">
            <w:pPr>
              <w:spacing w:before="20" w:after="20" w:line="259" w:lineRule="auto"/>
              <w:rPr>
                <w:rFonts w:ascii="Cambria" w:eastAsia="Calibri" w:hAnsi="Cambria"/>
                <w:b/>
                <w:lang w:val="pl-PL"/>
              </w:rPr>
            </w:pPr>
          </w:p>
        </w:tc>
        <w:tc>
          <w:tcPr>
            <w:tcW w:w="5828" w:type="dxa"/>
            <w:vMerge/>
          </w:tcPr>
          <w:p w14:paraId="28D28200" w14:textId="77777777" w:rsidR="009D50D8" w:rsidRPr="00B1614A" w:rsidRDefault="009D50D8" w:rsidP="00B46883">
            <w:pPr>
              <w:spacing w:before="20" w:after="20" w:line="259" w:lineRule="auto"/>
              <w:rPr>
                <w:rFonts w:ascii="Cambria" w:eastAsia="Calibri" w:hAnsi="Cambria"/>
                <w:b/>
                <w:lang w:val="pl-PL"/>
              </w:rPr>
            </w:pPr>
          </w:p>
        </w:tc>
        <w:tc>
          <w:tcPr>
            <w:tcW w:w="1276" w:type="dxa"/>
          </w:tcPr>
          <w:p w14:paraId="2ED1F4F8" w14:textId="77777777" w:rsidR="009D50D8" w:rsidRPr="00B1614A" w:rsidRDefault="009D50D8" w:rsidP="00B4688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stacjonarnych</w:t>
            </w:r>
          </w:p>
        </w:tc>
        <w:tc>
          <w:tcPr>
            <w:tcW w:w="1559" w:type="dxa"/>
          </w:tcPr>
          <w:p w14:paraId="47AFA60F" w14:textId="77777777" w:rsidR="009D50D8" w:rsidRPr="00B1614A" w:rsidRDefault="009D50D8" w:rsidP="00B46883">
            <w:pPr>
              <w:spacing w:before="20" w:after="20" w:line="259" w:lineRule="auto"/>
              <w:jc w:val="center"/>
              <w:rPr>
                <w:rFonts w:ascii="Cambria" w:eastAsia="Calibri" w:hAnsi="Cambria"/>
                <w:b/>
                <w:sz w:val="16"/>
                <w:szCs w:val="16"/>
                <w:lang w:val="pl-PL"/>
              </w:rPr>
            </w:pPr>
            <w:r w:rsidRPr="00B1614A">
              <w:rPr>
                <w:rFonts w:ascii="Cambria" w:eastAsia="Calibri" w:hAnsi="Cambria"/>
                <w:b/>
                <w:sz w:val="16"/>
                <w:szCs w:val="16"/>
                <w:lang w:val="pl-PL"/>
              </w:rPr>
              <w:t>niestacjonarnych</w:t>
            </w:r>
          </w:p>
        </w:tc>
      </w:tr>
      <w:tr w:rsidR="009D50D8" w:rsidRPr="00B1614A" w14:paraId="0D6A3CC1" w14:textId="77777777" w:rsidTr="00B46883">
        <w:trPr>
          <w:trHeight w:val="225"/>
        </w:trPr>
        <w:tc>
          <w:tcPr>
            <w:tcW w:w="659" w:type="dxa"/>
          </w:tcPr>
          <w:p w14:paraId="7F2B8342" w14:textId="77777777" w:rsidR="009D50D8" w:rsidRPr="00B1614A" w:rsidRDefault="009D50D8" w:rsidP="00B46883">
            <w:pPr>
              <w:spacing w:before="20" w:after="20" w:line="259" w:lineRule="auto"/>
              <w:rPr>
                <w:rFonts w:ascii="Cambria" w:eastAsia="Calibri" w:hAnsi="Cambria"/>
                <w:lang w:val="pl-PL"/>
              </w:rPr>
            </w:pPr>
            <w:bookmarkStart w:id="43" w:name="_Hlk127708579"/>
            <w:r w:rsidRPr="00B1614A">
              <w:rPr>
                <w:rFonts w:ascii="Cambria" w:eastAsia="Calibri" w:hAnsi="Cambria"/>
                <w:lang w:val="pl-PL"/>
              </w:rPr>
              <w:t>1</w:t>
            </w:r>
          </w:p>
        </w:tc>
        <w:tc>
          <w:tcPr>
            <w:tcW w:w="5828" w:type="dxa"/>
          </w:tcPr>
          <w:p w14:paraId="43576633" w14:textId="77777777" w:rsidR="009D50D8" w:rsidRPr="00B1614A" w:rsidRDefault="009D50D8" w:rsidP="00B46883">
            <w:pPr>
              <w:spacing w:before="20" w:after="20" w:line="259" w:lineRule="auto"/>
              <w:jc w:val="both"/>
              <w:rPr>
                <w:rFonts w:ascii="Cambria" w:eastAsia="Calibri" w:hAnsi="Cambria"/>
                <w:lang w:val="pl-PL"/>
              </w:rPr>
            </w:pPr>
            <w:r w:rsidRPr="00B1614A">
              <w:rPr>
                <w:rFonts w:ascii="Cambria" w:eastAsia="Calibri" w:hAnsi="Cambria"/>
                <w:lang w:val="pl-PL"/>
              </w:rPr>
              <w:t>Zapoznanie się ze specyfiką placówki, w której praktyka jest odbywana, w szczególności z:</w:t>
            </w:r>
          </w:p>
          <w:p w14:paraId="0AF889AC" w14:textId="77777777" w:rsidR="009D50D8" w:rsidRPr="00B1614A" w:rsidRDefault="009D50D8" w:rsidP="00FB65D0">
            <w:pPr>
              <w:numPr>
                <w:ilvl w:val="0"/>
                <w:numId w:val="62"/>
              </w:numPr>
              <w:spacing w:before="20" w:after="20" w:line="259" w:lineRule="auto"/>
              <w:contextualSpacing/>
              <w:jc w:val="both"/>
              <w:rPr>
                <w:rFonts w:ascii="Cambria" w:eastAsia="Calibri" w:hAnsi="Cambria"/>
                <w:lang w:val="pl-PL"/>
              </w:rPr>
            </w:pPr>
            <w:r w:rsidRPr="00B1614A">
              <w:rPr>
                <w:rFonts w:ascii="Cambria" w:eastAsia="Calibri" w:hAnsi="Cambria"/>
                <w:lang w:val="pl-PL"/>
              </w:rPr>
              <w:t>zasadami bhp,</w:t>
            </w:r>
          </w:p>
          <w:p w14:paraId="7BC64879" w14:textId="77777777" w:rsidR="009D50D8" w:rsidRPr="00B1614A" w:rsidRDefault="009D50D8" w:rsidP="00FB65D0">
            <w:pPr>
              <w:numPr>
                <w:ilvl w:val="0"/>
                <w:numId w:val="62"/>
              </w:numPr>
              <w:spacing w:before="20" w:after="20" w:line="259" w:lineRule="auto"/>
              <w:contextualSpacing/>
              <w:jc w:val="both"/>
              <w:rPr>
                <w:rFonts w:ascii="Cambria" w:eastAsia="Calibri" w:hAnsi="Cambria"/>
                <w:lang w:val="pl-PL"/>
              </w:rPr>
            </w:pPr>
            <w:r w:rsidRPr="00B1614A">
              <w:rPr>
                <w:rFonts w:ascii="Cambria" w:eastAsia="Calibri" w:hAnsi="Cambria"/>
                <w:lang w:val="pl-PL"/>
              </w:rPr>
              <w:t xml:space="preserve">strukturą organizacyjną, statutem i planem pracy szkoły, </w:t>
            </w:r>
          </w:p>
          <w:p w14:paraId="00D7449E" w14:textId="77777777" w:rsidR="009D50D8" w:rsidRPr="00B1614A" w:rsidRDefault="009D50D8" w:rsidP="00FB65D0">
            <w:pPr>
              <w:numPr>
                <w:ilvl w:val="0"/>
                <w:numId w:val="62"/>
              </w:numPr>
              <w:spacing w:before="20" w:after="20" w:line="259" w:lineRule="auto"/>
              <w:contextualSpacing/>
              <w:jc w:val="both"/>
              <w:rPr>
                <w:rFonts w:ascii="Cambria" w:eastAsia="Calibri" w:hAnsi="Cambria"/>
                <w:lang w:val="pl-PL"/>
              </w:rPr>
            </w:pPr>
            <w:r w:rsidRPr="00B1614A">
              <w:rPr>
                <w:rFonts w:ascii="Cambria" w:eastAsia="Calibri" w:hAnsi="Cambria"/>
                <w:lang w:val="pl-PL"/>
              </w:rPr>
              <w:t>programem wychowawczo-profilaktycznym oraz programem doradztwa zawodowego,</w:t>
            </w:r>
          </w:p>
          <w:p w14:paraId="5D702236" w14:textId="77777777" w:rsidR="009D50D8" w:rsidRPr="00B1614A" w:rsidRDefault="009D50D8" w:rsidP="00FB65D0">
            <w:pPr>
              <w:numPr>
                <w:ilvl w:val="0"/>
                <w:numId w:val="62"/>
              </w:numPr>
              <w:spacing w:before="20" w:after="20" w:line="259" w:lineRule="auto"/>
              <w:contextualSpacing/>
              <w:jc w:val="both"/>
              <w:rPr>
                <w:rFonts w:ascii="Cambria" w:eastAsia="Calibri" w:hAnsi="Cambria"/>
                <w:lang w:val="pl-PL"/>
              </w:rPr>
            </w:pPr>
            <w:r w:rsidRPr="00B1614A">
              <w:rPr>
                <w:rFonts w:ascii="Cambria" w:eastAsia="Calibri" w:hAnsi="Cambria"/>
                <w:lang w:val="pl-PL"/>
              </w:rPr>
              <w:t>zadaniami i obowiązkami nauczyciela, pedagoga, psychologa, rady pedagogicznej,</w:t>
            </w:r>
          </w:p>
          <w:p w14:paraId="31DD5007" w14:textId="77777777" w:rsidR="009D50D8" w:rsidRPr="00B1614A" w:rsidRDefault="009D50D8" w:rsidP="00FB65D0">
            <w:pPr>
              <w:numPr>
                <w:ilvl w:val="0"/>
                <w:numId w:val="62"/>
              </w:numPr>
              <w:spacing w:before="20" w:after="20" w:line="259" w:lineRule="auto"/>
              <w:jc w:val="both"/>
              <w:rPr>
                <w:rFonts w:ascii="Cambria" w:eastAsia="Calibri" w:hAnsi="Cambria"/>
                <w:lang w:val="pl-PL"/>
              </w:rPr>
            </w:pPr>
            <w:r w:rsidRPr="00B1614A">
              <w:rPr>
                <w:rFonts w:ascii="Cambria" w:eastAsia="Calibri" w:hAnsi="Cambria"/>
                <w:lang w:val="pl-PL"/>
              </w:rPr>
              <w:t xml:space="preserve">standardami ochrony małoletnich; </w:t>
            </w:r>
          </w:p>
          <w:p w14:paraId="1253FCC1" w14:textId="77777777" w:rsidR="009D50D8" w:rsidRPr="00B1614A" w:rsidRDefault="009D50D8" w:rsidP="00FB65D0">
            <w:pPr>
              <w:numPr>
                <w:ilvl w:val="0"/>
                <w:numId w:val="62"/>
              </w:numPr>
              <w:spacing w:before="20" w:after="20" w:line="259" w:lineRule="auto"/>
              <w:contextualSpacing/>
              <w:jc w:val="both"/>
              <w:rPr>
                <w:rFonts w:ascii="Cambria" w:eastAsia="Calibri" w:hAnsi="Cambria"/>
                <w:lang w:val="pl-PL"/>
              </w:rPr>
            </w:pPr>
            <w:r w:rsidRPr="00B1614A">
              <w:rPr>
                <w:rFonts w:ascii="Cambria" w:eastAsia="Calibri" w:hAnsi="Cambria"/>
                <w:lang w:val="pl-PL"/>
              </w:rPr>
              <w:lastRenderedPageBreak/>
              <w:t>prowadzoną dokumentacją (także elektroniczną), obiegiem dokumentów.</w:t>
            </w:r>
          </w:p>
        </w:tc>
        <w:tc>
          <w:tcPr>
            <w:tcW w:w="1276" w:type="dxa"/>
            <w:vAlign w:val="center"/>
          </w:tcPr>
          <w:p w14:paraId="3B143448"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lastRenderedPageBreak/>
              <w:t>5</w:t>
            </w:r>
          </w:p>
        </w:tc>
        <w:tc>
          <w:tcPr>
            <w:tcW w:w="1559" w:type="dxa"/>
            <w:vAlign w:val="center"/>
          </w:tcPr>
          <w:p w14:paraId="11268287"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t>5</w:t>
            </w:r>
          </w:p>
        </w:tc>
      </w:tr>
      <w:tr w:rsidR="009D50D8" w:rsidRPr="00B1614A" w14:paraId="38BBEB21" w14:textId="77777777" w:rsidTr="00B46883">
        <w:trPr>
          <w:trHeight w:val="285"/>
        </w:trPr>
        <w:tc>
          <w:tcPr>
            <w:tcW w:w="659" w:type="dxa"/>
          </w:tcPr>
          <w:p w14:paraId="3FA96512" w14:textId="77777777" w:rsidR="009D50D8" w:rsidRPr="00B1614A" w:rsidRDefault="009D50D8" w:rsidP="00B46883">
            <w:pPr>
              <w:spacing w:before="20" w:after="20" w:line="259" w:lineRule="auto"/>
              <w:rPr>
                <w:rFonts w:ascii="Cambria" w:eastAsia="Calibri" w:hAnsi="Cambria"/>
                <w:lang w:val="pl-PL"/>
              </w:rPr>
            </w:pPr>
            <w:r w:rsidRPr="00B1614A">
              <w:rPr>
                <w:rFonts w:ascii="Cambria" w:eastAsia="Calibri" w:hAnsi="Cambria"/>
                <w:lang w:val="pl-PL"/>
              </w:rPr>
              <w:t>2</w:t>
            </w:r>
          </w:p>
        </w:tc>
        <w:tc>
          <w:tcPr>
            <w:tcW w:w="5828" w:type="dxa"/>
          </w:tcPr>
          <w:p w14:paraId="60973CC7" w14:textId="77777777" w:rsidR="009D50D8" w:rsidRPr="00B1614A" w:rsidRDefault="009D50D8" w:rsidP="00B46883">
            <w:pPr>
              <w:jc w:val="both"/>
              <w:rPr>
                <w:rFonts w:ascii="Cambria" w:eastAsia="Times New Roman" w:hAnsi="Cambria"/>
                <w:lang w:val="pl-PL" w:eastAsia="pl-PL"/>
              </w:rPr>
            </w:pPr>
            <w:r w:rsidRPr="00B1614A">
              <w:rPr>
                <w:rFonts w:ascii="Cambria" w:eastAsia="Times New Roman" w:hAnsi="Cambria"/>
                <w:lang w:val="pl-PL" w:eastAsia="pl-PL"/>
              </w:rPr>
              <w:t>Obserwacja:</w:t>
            </w:r>
          </w:p>
          <w:p w14:paraId="250384F2" w14:textId="77777777" w:rsidR="009D50D8" w:rsidRPr="00B1614A" w:rsidRDefault="009D50D8" w:rsidP="00FB65D0">
            <w:pPr>
              <w:numPr>
                <w:ilvl w:val="0"/>
                <w:numId w:val="63"/>
              </w:numPr>
              <w:spacing w:before="120"/>
              <w:jc w:val="both"/>
              <w:rPr>
                <w:rFonts w:ascii="Cambria" w:eastAsia="Times New Roman" w:hAnsi="Cambria"/>
                <w:lang w:val="pl-PL" w:eastAsia="pl-PL"/>
              </w:rPr>
            </w:pPr>
            <w:r w:rsidRPr="00B1614A">
              <w:rPr>
                <w:rFonts w:ascii="Cambria" w:eastAsia="Times New Roman" w:hAnsi="Cambria"/>
                <w:lang w:val="pl-PL" w:eastAsia="pl-PL"/>
              </w:rPr>
              <w:t xml:space="preserve">czynności podejmowanych przez opiekuna praktyk </w:t>
            </w:r>
            <w:r w:rsidRPr="00B1614A">
              <w:rPr>
                <w:rFonts w:ascii="Cambria" w:eastAsia="Times New Roman" w:hAnsi="Cambria"/>
                <w:lang w:val="pl-PL" w:eastAsia="pl-PL"/>
              </w:rPr>
              <w:br/>
              <w:t xml:space="preserve">i nauczycieli, </w:t>
            </w:r>
          </w:p>
          <w:p w14:paraId="13100BE9" w14:textId="77777777" w:rsidR="009D50D8" w:rsidRPr="00B1614A" w:rsidRDefault="009D50D8" w:rsidP="00FB65D0">
            <w:pPr>
              <w:numPr>
                <w:ilvl w:val="0"/>
                <w:numId w:val="63"/>
              </w:numPr>
              <w:spacing w:before="120"/>
              <w:jc w:val="both"/>
              <w:rPr>
                <w:rFonts w:ascii="Cambria" w:eastAsia="Times New Roman" w:hAnsi="Cambria"/>
                <w:lang w:val="pl-PL" w:eastAsia="pl-PL"/>
              </w:rPr>
            </w:pPr>
            <w:r w:rsidRPr="00B1614A">
              <w:rPr>
                <w:rFonts w:ascii="Cambria" w:eastAsia="Times New Roman" w:hAnsi="Cambria"/>
                <w:lang w:val="pl-PL" w:eastAsia="pl-PL"/>
              </w:rPr>
              <w:t>pozalekcyjnych działań opiekuńczo-wychowawczych,</w:t>
            </w:r>
          </w:p>
          <w:p w14:paraId="69A5B4DF" w14:textId="77777777" w:rsidR="009D50D8" w:rsidRPr="00B1614A" w:rsidRDefault="009D50D8" w:rsidP="00FB65D0">
            <w:pPr>
              <w:numPr>
                <w:ilvl w:val="0"/>
                <w:numId w:val="63"/>
              </w:numPr>
              <w:spacing w:before="120"/>
              <w:jc w:val="both"/>
              <w:rPr>
                <w:rFonts w:ascii="Cambria" w:eastAsia="Times New Roman" w:hAnsi="Cambria"/>
                <w:lang w:val="pl-PL" w:eastAsia="pl-PL"/>
              </w:rPr>
            </w:pPr>
            <w:r w:rsidRPr="00B1614A">
              <w:rPr>
                <w:rFonts w:ascii="Cambria" w:eastAsia="Times New Roman" w:hAnsi="Cambria"/>
                <w:lang w:val="pl-PL" w:eastAsia="pl-PL"/>
              </w:rPr>
              <w:t>pracy uczniów (w tym, że specjalnymi potrzebami edukacyjnymi) podczas zajęć: edukacyjnych, w świetlicy szkolnej, korekcyjno-kompensacyjnych itp.</w:t>
            </w:r>
          </w:p>
          <w:p w14:paraId="1518B6F1" w14:textId="77777777" w:rsidR="009D50D8" w:rsidRPr="00B1614A" w:rsidRDefault="009D50D8" w:rsidP="00FB65D0">
            <w:pPr>
              <w:numPr>
                <w:ilvl w:val="0"/>
                <w:numId w:val="63"/>
              </w:numPr>
              <w:spacing w:before="120"/>
              <w:jc w:val="both"/>
              <w:rPr>
                <w:rFonts w:ascii="Cambria" w:eastAsia="Times New Roman" w:hAnsi="Cambria"/>
                <w:lang w:val="pl-PL" w:eastAsia="pl-PL"/>
              </w:rPr>
            </w:pPr>
            <w:r w:rsidRPr="00B1614A">
              <w:rPr>
                <w:rFonts w:ascii="Cambria" w:eastAsia="Times New Roman" w:hAnsi="Cambria"/>
                <w:lang w:val="pl-PL" w:eastAsia="pl-PL"/>
              </w:rPr>
              <w:t xml:space="preserve">zorganizowanej i spontanicznej aktywności formalnych </w:t>
            </w:r>
            <w:r w:rsidRPr="00B1614A">
              <w:rPr>
                <w:rFonts w:ascii="Cambria" w:eastAsia="Times New Roman" w:hAnsi="Cambria"/>
                <w:lang w:val="pl-PL" w:eastAsia="pl-PL"/>
              </w:rPr>
              <w:br/>
              <w:t>i nieformalnych grup wychowanków,</w:t>
            </w:r>
          </w:p>
          <w:p w14:paraId="702EEC8D" w14:textId="77777777" w:rsidR="009D50D8" w:rsidRPr="00B1614A" w:rsidRDefault="009D50D8" w:rsidP="00FB65D0">
            <w:pPr>
              <w:numPr>
                <w:ilvl w:val="0"/>
                <w:numId w:val="63"/>
              </w:numPr>
              <w:spacing w:before="120"/>
              <w:jc w:val="both"/>
              <w:rPr>
                <w:rFonts w:ascii="Cambria" w:eastAsia="Times New Roman" w:hAnsi="Cambria"/>
                <w:lang w:val="pl-PL" w:eastAsia="pl-PL"/>
              </w:rPr>
            </w:pPr>
            <w:r w:rsidRPr="00B1614A">
              <w:rPr>
                <w:rFonts w:ascii="Cambria" w:eastAsia="Calibri" w:hAnsi="Cambria"/>
                <w:lang w:val="pl-PL"/>
              </w:rPr>
              <w:t>pracy rady pedagogicznej i zespołu wychowawców klas.</w:t>
            </w:r>
          </w:p>
          <w:p w14:paraId="5335D57B" w14:textId="77777777" w:rsidR="009D50D8" w:rsidRPr="00B1614A" w:rsidRDefault="009D50D8" w:rsidP="00B46883">
            <w:pPr>
              <w:spacing w:before="120"/>
              <w:jc w:val="both"/>
              <w:rPr>
                <w:rFonts w:ascii="Cambria" w:eastAsia="Times New Roman" w:hAnsi="Cambria"/>
                <w:lang w:val="pl-PL" w:eastAsia="pl-PL"/>
              </w:rPr>
            </w:pPr>
            <w:r w:rsidRPr="00B1614A">
              <w:rPr>
                <w:rFonts w:ascii="Cambria" w:eastAsia="Times New Roman" w:hAnsi="Cambria"/>
                <w:lang w:val="pl-PL" w:eastAsia="pl-PL"/>
              </w:rPr>
              <w:t>Analiza i interpretacja zaobserwowanych sytuacji i zdarzeń pedagogicznych.</w:t>
            </w:r>
            <w:r w:rsidRPr="00B1614A">
              <w:rPr>
                <w:rFonts w:ascii="Cambria" w:eastAsia="Times New Roman" w:hAnsi="Cambria"/>
                <w:lang w:val="pl-PL" w:eastAsia="pl-PL"/>
              </w:rPr>
              <w:br/>
              <w:t>Omówienie bieżących problemów i doświadczeń.</w:t>
            </w:r>
          </w:p>
        </w:tc>
        <w:tc>
          <w:tcPr>
            <w:tcW w:w="1276" w:type="dxa"/>
            <w:vAlign w:val="center"/>
          </w:tcPr>
          <w:p w14:paraId="534BBE0D"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t>15</w:t>
            </w:r>
          </w:p>
        </w:tc>
        <w:tc>
          <w:tcPr>
            <w:tcW w:w="1559" w:type="dxa"/>
            <w:vAlign w:val="center"/>
          </w:tcPr>
          <w:p w14:paraId="1BC6E7EB"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t>15</w:t>
            </w:r>
          </w:p>
        </w:tc>
      </w:tr>
      <w:tr w:rsidR="009D50D8" w:rsidRPr="00B1614A" w14:paraId="027C9976" w14:textId="77777777" w:rsidTr="00B46883">
        <w:trPr>
          <w:trHeight w:val="345"/>
        </w:trPr>
        <w:tc>
          <w:tcPr>
            <w:tcW w:w="659" w:type="dxa"/>
          </w:tcPr>
          <w:p w14:paraId="1C3812C7" w14:textId="77777777" w:rsidR="009D50D8" w:rsidRPr="00B1614A" w:rsidRDefault="009D50D8" w:rsidP="00B46883">
            <w:pPr>
              <w:spacing w:before="20" w:after="20" w:line="259" w:lineRule="auto"/>
              <w:rPr>
                <w:rFonts w:ascii="Cambria" w:eastAsia="Calibri" w:hAnsi="Cambria"/>
                <w:lang w:val="pl-PL"/>
              </w:rPr>
            </w:pPr>
            <w:r w:rsidRPr="00B1614A">
              <w:rPr>
                <w:rFonts w:ascii="Cambria" w:eastAsia="Calibri" w:hAnsi="Cambria"/>
                <w:lang w:val="pl-PL"/>
              </w:rPr>
              <w:t>3</w:t>
            </w:r>
          </w:p>
        </w:tc>
        <w:tc>
          <w:tcPr>
            <w:tcW w:w="5828" w:type="dxa"/>
          </w:tcPr>
          <w:p w14:paraId="2E352234" w14:textId="77777777" w:rsidR="009D50D8" w:rsidRPr="00B1614A" w:rsidRDefault="009D50D8" w:rsidP="00B46883">
            <w:pPr>
              <w:spacing w:before="20" w:after="20" w:line="259" w:lineRule="auto"/>
              <w:jc w:val="both"/>
              <w:rPr>
                <w:rFonts w:ascii="Cambria" w:eastAsia="Calibri" w:hAnsi="Cambria"/>
                <w:lang w:val="pl-PL"/>
              </w:rPr>
            </w:pPr>
            <w:r w:rsidRPr="00B1614A">
              <w:rPr>
                <w:rFonts w:ascii="Cambria" w:eastAsia="Calibri" w:hAnsi="Cambria"/>
                <w:lang w:val="pl-PL"/>
              </w:rPr>
              <w:t xml:space="preserve">Współdziałanie z opiekunem praktyk w sprawowaniu opieki </w:t>
            </w:r>
            <w:r w:rsidRPr="00B1614A">
              <w:rPr>
                <w:rFonts w:ascii="Cambria" w:eastAsia="Calibri" w:hAnsi="Cambria"/>
                <w:lang w:val="pl-PL"/>
              </w:rPr>
              <w:br/>
              <w:t>i podejmowanie (pod opieką opiekuna) działań wychowawczych w trakcie:</w:t>
            </w:r>
          </w:p>
          <w:p w14:paraId="476DEA6D" w14:textId="77777777" w:rsidR="009D50D8" w:rsidRPr="00B1614A" w:rsidRDefault="009D50D8" w:rsidP="00FB65D0">
            <w:pPr>
              <w:numPr>
                <w:ilvl w:val="0"/>
                <w:numId w:val="64"/>
              </w:numPr>
              <w:spacing w:before="20" w:after="20" w:line="259" w:lineRule="auto"/>
              <w:jc w:val="both"/>
              <w:rPr>
                <w:rFonts w:ascii="Cambria" w:eastAsia="Calibri" w:hAnsi="Cambria"/>
                <w:lang w:val="pl-PL"/>
              </w:rPr>
            </w:pPr>
            <w:r w:rsidRPr="00B1614A">
              <w:rPr>
                <w:rFonts w:ascii="Cambria" w:eastAsia="Calibri" w:hAnsi="Cambria"/>
                <w:lang w:val="pl-PL"/>
              </w:rPr>
              <w:t xml:space="preserve">dyżurów na przerwach międzylekcyjnych, </w:t>
            </w:r>
          </w:p>
          <w:p w14:paraId="5EC720A7" w14:textId="77777777" w:rsidR="009D50D8" w:rsidRPr="00B1614A" w:rsidRDefault="009D50D8" w:rsidP="00FB65D0">
            <w:pPr>
              <w:numPr>
                <w:ilvl w:val="0"/>
                <w:numId w:val="64"/>
              </w:numPr>
              <w:spacing w:before="20" w:after="20" w:line="259" w:lineRule="auto"/>
              <w:jc w:val="both"/>
              <w:rPr>
                <w:rFonts w:ascii="Cambria" w:eastAsia="Calibri" w:hAnsi="Cambria"/>
                <w:lang w:val="pl-PL"/>
              </w:rPr>
            </w:pPr>
            <w:r w:rsidRPr="00B1614A">
              <w:rPr>
                <w:rFonts w:ascii="Cambria" w:eastAsia="Calibri" w:hAnsi="Cambria"/>
                <w:lang w:val="pl-PL"/>
              </w:rPr>
              <w:t>zorganizowanych wyjść grup uczniowskich,</w:t>
            </w:r>
          </w:p>
          <w:p w14:paraId="183C8455" w14:textId="77777777" w:rsidR="009D50D8" w:rsidRPr="00B1614A" w:rsidRDefault="009D50D8" w:rsidP="00FB65D0">
            <w:pPr>
              <w:numPr>
                <w:ilvl w:val="0"/>
                <w:numId w:val="64"/>
              </w:numPr>
              <w:spacing w:before="20" w:after="20" w:line="259" w:lineRule="auto"/>
              <w:jc w:val="both"/>
              <w:rPr>
                <w:rFonts w:ascii="Cambria" w:eastAsia="Calibri" w:hAnsi="Cambria"/>
                <w:lang w:val="pl-PL"/>
              </w:rPr>
            </w:pPr>
            <w:r w:rsidRPr="00B1614A">
              <w:rPr>
                <w:rFonts w:ascii="Cambria" w:eastAsia="Calibri" w:hAnsi="Cambria"/>
                <w:lang w:val="pl-PL"/>
              </w:rPr>
              <w:t>uroczystości szkolnych.</w:t>
            </w:r>
          </w:p>
          <w:p w14:paraId="64AD664D" w14:textId="77777777" w:rsidR="009D50D8" w:rsidRPr="00B1614A" w:rsidRDefault="009D50D8" w:rsidP="00B46883">
            <w:pPr>
              <w:spacing w:before="20" w:after="20" w:line="259" w:lineRule="auto"/>
              <w:jc w:val="both"/>
              <w:rPr>
                <w:rFonts w:ascii="Cambria" w:eastAsia="Calibri" w:hAnsi="Cambria"/>
                <w:lang w:val="pl-PL"/>
              </w:rPr>
            </w:pPr>
            <w:r w:rsidRPr="00B1614A">
              <w:rPr>
                <w:rFonts w:ascii="Cambria" w:eastAsia="Calibri" w:hAnsi="Cambria"/>
                <w:lang w:val="pl-PL"/>
              </w:rPr>
              <w:t>Przygotowanie konspektu zajęć wychowawczych (2 godz.) i ich realizacja pod kierunkiem opiekuna praktyk.</w:t>
            </w:r>
          </w:p>
          <w:p w14:paraId="6B3A855E" w14:textId="77777777" w:rsidR="009D50D8" w:rsidRPr="00B1614A" w:rsidRDefault="009D50D8" w:rsidP="00B46883">
            <w:pPr>
              <w:spacing w:before="20" w:after="20" w:line="259" w:lineRule="auto"/>
              <w:rPr>
                <w:rFonts w:ascii="Cambria" w:eastAsia="Calibri" w:hAnsi="Cambria"/>
                <w:lang w:val="pl-PL"/>
              </w:rPr>
            </w:pPr>
            <w:r w:rsidRPr="00B1614A">
              <w:rPr>
                <w:rFonts w:ascii="Cambria" w:eastAsia="Calibri" w:hAnsi="Cambria"/>
                <w:lang w:val="pl-PL"/>
              </w:rPr>
              <w:t>Omówienie praktyki.</w:t>
            </w:r>
          </w:p>
        </w:tc>
        <w:tc>
          <w:tcPr>
            <w:tcW w:w="1276" w:type="dxa"/>
            <w:vAlign w:val="center"/>
          </w:tcPr>
          <w:p w14:paraId="3F1B487B"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t>10</w:t>
            </w:r>
          </w:p>
        </w:tc>
        <w:tc>
          <w:tcPr>
            <w:tcW w:w="1559" w:type="dxa"/>
            <w:vAlign w:val="center"/>
          </w:tcPr>
          <w:p w14:paraId="14B86EBA"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t>10</w:t>
            </w:r>
          </w:p>
        </w:tc>
      </w:tr>
      <w:bookmarkEnd w:id="43"/>
      <w:tr w:rsidR="009D50D8" w:rsidRPr="00B1614A" w14:paraId="76C26948" w14:textId="77777777" w:rsidTr="00B46883">
        <w:tc>
          <w:tcPr>
            <w:tcW w:w="659" w:type="dxa"/>
          </w:tcPr>
          <w:p w14:paraId="0117E6B7" w14:textId="77777777" w:rsidR="009D50D8" w:rsidRPr="00B1614A" w:rsidRDefault="009D50D8" w:rsidP="00B46883">
            <w:pPr>
              <w:spacing w:before="20" w:after="20" w:line="259" w:lineRule="auto"/>
              <w:rPr>
                <w:rFonts w:ascii="Cambria" w:eastAsia="Calibri" w:hAnsi="Cambria"/>
                <w:b/>
                <w:lang w:val="pl-PL"/>
              </w:rPr>
            </w:pPr>
          </w:p>
        </w:tc>
        <w:tc>
          <w:tcPr>
            <w:tcW w:w="5828" w:type="dxa"/>
          </w:tcPr>
          <w:p w14:paraId="0CFA995B" w14:textId="77777777" w:rsidR="009D50D8" w:rsidRPr="00B1614A" w:rsidRDefault="009D50D8" w:rsidP="00B46883">
            <w:pPr>
              <w:spacing w:before="20" w:after="20" w:line="259" w:lineRule="auto"/>
              <w:rPr>
                <w:rFonts w:ascii="Cambria" w:eastAsia="Calibri" w:hAnsi="Cambria"/>
                <w:b/>
                <w:lang w:val="pl-PL"/>
              </w:rPr>
            </w:pPr>
            <w:r w:rsidRPr="00B1614A">
              <w:rPr>
                <w:rFonts w:ascii="Cambria" w:eastAsia="Calibri" w:hAnsi="Cambria"/>
                <w:b/>
                <w:lang w:val="pl-PL"/>
              </w:rPr>
              <w:t xml:space="preserve">Razem liczba godzin </w:t>
            </w:r>
          </w:p>
        </w:tc>
        <w:tc>
          <w:tcPr>
            <w:tcW w:w="1276" w:type="dxa"/>
          </w:tcPr>
          <w:p w14:paraId="04D9FC3E"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t>30</w:t>
            </w:r>
          </w:p>
        </w:tc>
        <w:tc>
          <w:tcPr>
            <w:tcW w:w="1559" w:type="dxa"/>
          </w:tcPr>
          <w:p w14:paraId="39AE821D" w14:textId="77777777" w:rsidR="009D50D8" w:rsidRPr="00B1614A" w:rsidRDefault="009D50D8" w:rsidP="00B46883">
            <w:pPr>
              <w:spacing w:before="20" w:after="20" w:line="259" w:lineRule="auto"/>
              <w:jc w:val="center"/>
              <w:rPr>
                <w:rFonts w:ascii="Cambria" w:eastAsia="Calibri" w:hAnsi="Cambria"/>
                <w:lang w:val="pl-PL"/>
              </w:rPr>
            </w:pPr>
            <w:r w:rsidRPr="00B1614A">
              <w:rPr>
                <w:rFonts w:ascii="Cambria" w:eastAsia="Calibri" w:hAnsi="Cambria"/>
                <w:lang w:val="pl-PL"/>
              </w:rPr>
              <w:t>30</w:t>
            </w:r>
          </w:p>
        </w:tc>
      </w:tr>
    </w:tbl>
    <w:p w14:paraId="1B4DDDE7" w14:textId="77777777" w:rsidR="009D50D8" w:rsidRPr="00B1614A" w:rsidRDefault="009D50D8" w:rsidP="009D50D8">
      <w:pPr>
        <w:spacing w:before="120" w:after="120"/>
        <w:jc w:val="both"/>
        <w:rPr>
          <w:rFonts w:ascii="Cambria" w:eastAsia="Calibri" w:hAnsi="Cambria"/>
          <w:b/>
          <w:bCs/>
          <w:lang w:val="pl-PL"/>
        </w:rPr>
      </w:pPr>
      <w:r w:rsidRPr="00B1614A">
        <w:rPr>
          <w:rFonts w:ascii="Cambria" w:eastAsia="Calibri"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9D50D8" w:rsidRPr="00B1614A" w14:paraId="7DF7583C" w14:textId="77777777" w:rsidTr="00B46883">
        <w:tc>
          <w:tcPr>
            <w:tcW w:w="1666" w:type="dxa"/>
          </w:tcPr>
          <w:p w14:paraId="1546AC61" w14:textId="77777777" w:rsidR="009D50D8" w:rsidRPr="00B1614A" w:rsidRDefault="009D50D8" w:rsidP="00B46883">
            <w:pPr>
              <w:spacing w:before="60" w:after="60"/>
              <w:jc w:val="both"/>
              <w:rPr>
                <w:rFonts w:ascii="Cambria" w:eastAsia="Calibri" w:hAnsi="Cambria"/>
                <w:b/>
                <w:bCs/>
                <w:lang w:val="pl-PL"/>
              </w:rPr>
            </w:pPr>
            <w:r w:rsidRPr="00B1614A">
              <w:rPr>
                <w:rFonts w:ascii="Cambria" w:eastAsia="Calibri" w:hAnsi="Cambria"/>
                <w:b/>
                <w:bCs/>
                <w:lang w:val="pl-PL"/>
              </w:rPr>
              <w:t>Forma zajęć</w:t>
            </w:r>
          </w:p>
        </w:tc>
        <w:tc>
          <w:tcPr>
            <w:tcW w:w="4963" w:type="dxa"/>
          </w:tcPr>
          <w:p w14:paraId="534FC753" w14:textId="77777777" w:rsidR="009D50D8" w:rsidRPr="00B1614A" w:rsidRDefault="009D50D8" w:rsidP="00B46883">
            <w:pPr>
              <w:spacing w:before="60" w:after="60"/>
              <w:jc w:val="both"/>
              <w:rPr>
                <w:rFonts w:ascii="Cambria" w:eastAsia="Calibri" w:hAnsi="Cambria"/>
                <w:b/>
                <w:bCs/>
                <w:lang w:val="pl-PL"/>
              </w:rPr>
            </w:pPr>
            <w:r w:rsidRPr="00B1614A">
              <w:rPr>
                <w:rFonts w:ascii="Cambria" w:eastAsia="Calibri" w:hAnsi="Cambria"/>
                <w:b/>
                <w:bCs/>
                <w:lang w:val="pl-PL"/>
              </w:rPr>
              <w:t>Metody dydaktyczne (wybór z listy)</w:t>
            </w:r>
          </w:p>
        </w:tc>
        <w:tc>
          <w:tcPr>
            <w:tcW w:w="2693" w:type="dxa"/>
          </w:tcPr>
          <w:p w14:paraId="369E9CEF" w14:textId="77777777" w:rsidR="009D50D8" w:rsidRPr="00B1614A" w:rsidRDefault="009D50D8" w:rsidP="00B46883">
            <w:pPr>
              <w:spacing w:before="60" w:after="60"/>
              <w:jc w:val="both"/>
              <w:rPr>
                <w:rFonts w:ascii="Cambria" w:eastAsia="Calibri" w:hAnsi="Cambria"/>
                <w:b/>
                <w:bCs/>
                <w:lang w:val="pl-PL"/>
              </w:rPr>
            </w:pPr>
            <w:r w:rsidRPr="00B1614A">
              <w:rPr>
                <w:rFonts w:ascii="Cambria" w:eastAsia="Calibri" w:hAnsi="Cambria"/>
                <w:b/>
                <w:bCs/>
                <w:lang w:val="pl-PL"/>
              </w:rPr>
              <w:t>Ś</w:t>
            </w:r>
            <w:r w:rsidRPr="00B1614A">
              <w:rPr>
                <w:rFonts w:ascii="Cambria" w:eastAsia="Calibri" w:hAnsi="Cambria"/>
                <w:b/>
                <w:lang w:val="pl-PL"/>
              </w:rPr>
              <w:t>rodki dydaktyczne</w:t>
            </w:r>
          </w:p>
        </w:tc>
      </w:tr>
      <w:tr w:rsidR="009D50D8" w:rsidRPr="00B1614A" w14:paraId="2437D5A1" w14:textId="77777777" w:rsidTr="00B46883">
        <w:tc>
          <w:tcPr>
            <w:tcW w:w="1666" w:type="dxa"/>
          </w:tcPr>
          <w:p w14:paraId="1500E6B7" w14:textId="77777777" w:rsidR="009D50D8" w:rsidRPr="00B1614A" w:rsidRDefault="009D50D8" w:rsidP="00B46883">
            <w:pPr>
              <w:spacing w:before="60" w:after="60"/>
              <w:jc w:val="both"/>
              <w:rPr>
                <w:rFonts w:ascii="Cambria" w:eastAsia="Calibri" w:hAnsi="Cambria"/>
                <w:bCs/>
                <w:lang w:val="pl-PL"/>
              </w:rPr>
            </w:pPr>
            <w:r w:rsidRPr="00B1614A">
              <w:rPr>
                <w:rFonts w:ascii="Cambria" w:eastAsia="Calibri" w:hAnsi="Cambria"/>
                <w:bCs/>
                <w:lang w:val="pl-PL"/>
              </w:rPr>
              <w:t>Praktyka</w:t>
            </w:r>
          </w:p>
        </w:tc>
        <w:tc>
          <w:tcPr>
            <w:tcW w:w="4963" w:type="dxa"/>
          </w:tcPr>
          <w:p w14:paraId="5E9FCA21"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 xml:space="preserve">M1 – objaśnianie, wykład informacyjny, rozmowa/dyskusja na temat doświadczeń w czasie praktyk, </w:t>
            </w:r>
          </w:p>
          <w:p w14:paraId="331A310D"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M5 – analiza dokumentacji, analiza przypadku, pisanie i omówienie konspektu zajęć, obserwowanie studenta podczas pracy z wychowankami</w:t>
            </w:r>
          </w:p>
        </w:tc>
        <w:tc>
          <w:tcPr>
            <w:tcW w:w="2693" w:type="dxa"/>
          </w:tcPr>
          <w:p w14:paraId="0ED88A21" w14:textId="77777777" w:rsidR="009D50D8" w:rsidRPr="00B1614A" w:rsidRDefault="009D50D8" w:rsidP="00B46883">
            <w:pPr>
              <w:spacing w:line="259" w:lineRule="auto"/>
              <w:rPr>
                <w:rFonts w:ascii="Cambria" w:eastAsia="Calibri" w:hAnsi="Cambria"/>
                <w:lang w:val="pl-PL"/>
              </w:rPr>
            </w:pPr>
            <w:r w:rsidRPr="00B1614A">
              <w:rPr>
                <w:rFonts w:ascii="Cambria" w:eastAsia="Calibri" w:hAnsi="Cambria"/>
                <w:lang w:val="pl-PL"/>
              </w:rPr>
              <w:t xml:space="preserve"> teksty źródłowe, środki techniczne</w:t>
            </w:r>
          </w:p>
        </w:tc>
      </w:tr>
    </w:tbl>
    <w:p w14:paraId="0D0B3977"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8. Sposoby (metody) weryfikacji i oceny efektów uczenia się osiągniętych przez studenta</w:t>
      </w:r>
    </w:p>
    <w:p w14:paraId="02A831A6" w14:textId="77777777" w:rsidR="009D50D8" w:rsidRPr="00B1614A" w:rsidRDefault="009D50D8" w:rsidP="009D50D8">
      <w:pPr>
        <w:spacing w:before="120" w:after="120"/>
        <w:rPr>
          <w:rFonts w:ascii="Cambria" w:eastAsia="Calibri" w:hAnsi="Cambria"/>
          <w:b/>
          <w:bCs/>
          <w:lang w:val="pl-PL"/>
        </w:rPr>
      </w:pPr>
      <w:r w:rsidRPr="00B1614A">
        <w:rPr>
          <w:rFonts w:ascii="Cambria" w:eastAsia="Calibri"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3969"/>
      </w:tblGrid>
      <w:tr w:rsidR="009D50D8" w:rsidRPr="00B1614A" w14:paraId="6ECB08E1" w14:textId="77777777" w:rsidTr="00B46883">
        <w:tc>
          <w:tcPr>
            <w:tcW w:w="1459" w:type="dxa"/>
            <w:vAlign w:val="center"/>
          </w:tcPr>
          <w:p w14:paraId="09854F40" w14:textId="77777777" w:rsidR="009D50D8" w:rsidRPr="00B1614A" w:rsidRDefault="009D50D8" w:rsidP="00B46883">
            <w:pPr>
              <w:spacing w:before="60" w:after="60"/>
              <w:jc w:val="center"/>
              <w:rPr>
                <w:rFonts w:ascii="Cambria" w:eastAsia="Calibri" w:hAnsi="Cambria"/>
                <w:b/>
                <w:bCs/>
                <w:sz w:val="28"/>
                <w:szCs w:val="28"/>
                <w:lang w:val="pl-PL"/>
              </w:rPr>
            </w:pPr>
            <w:r w:rsidRPr="00B1614A">
              <w:rPr>
                <w:rFonts w:ascii="Cambria" w:eastAsia="Calibri" w:hAnsi="Cambria"/>
                <w:b/>
                <w:bCs/>
                <w:lang w:val="pl-PL"/>
              </w:rPr>
              <w:t>Forma zajęć</w:t>
            </w:r>
          </w:p>
        </w:tc>
        <w:tc>
          <w:tcPr>
            <w:tcW w:w="3894" w:type="dxa"/>
            <w:vAlign w:val="center"/>
          </w:tcPr>
          <w:p w14:paraId="5A3E0897" w14:textId="77777777" w:rsidR="009D50D8" w:rsidRPr="00B1614A" w:rsidRDefault="009D50D8" w:rsidP="00B46883">
            <w:pPr>
              <w:jc w:val="center"/>
              <w:rPr>
                <w:rFonts w:ascii="Cambria" w:eastAsia="Calibri" w:hAnsi="Cambria"/>
                <w:b/>
                <w:lang w:val="pl-PL"/>
              </w:rPr>
            </w:pPr>
            <w:r w:rsidRPr="00B1614A">
              <w:rPr>
                <w:rFonts w:ascii="Cambria" w:eastAsia="Calibri" w:hAnsi="Cambria"/>
                <w:b/>
                <w:lang w:val="pl-PL"/>
              </w:rPr>
              <w:t xml:space="preserve">Ocena formująca (F) </w:t>
            </w:r>
          </w:p>
          <w:p w14:paraId="18DC7E7C" w14:textId="77777777" w:rsidR="009D50D8" w:rsidRPr="00B1614A" w:rsidRDefault="009D50D8" w:rsidP="00B46883">
            <w:pPr>
              <w:jc w:val="center"/>
              <w:rPr>
                <w:rFonts w:ascii="Cambria" w:eastAsia="Calibri" w:hAnsi="Cambria"/>
                <w:b/>
                <w:bCs/>
                <w:sz w:val="28"/>
                <w:szCs w:val="28"/>
                <w:lang w:val="pl-PL"/>
              </w:rPr>
            </w:pPr>
            <w:r w:rsidRPr="00B1614A">
              <w:rPr>
                <w:rFonts w:ascii="Cambria" w:eastAsia="Calibri" w:hAnsi="Cambria"/>
                <w:b/>
                <w:lang w:val="pl-PL"/>
              </w:rPr>
              <w:t xml:space="preserve">– </w:t>
            </w:r>
            <w:r w:rsidRPr="00B1614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B1614A">
              <w:rPr>
                <w:rFonts w:ascii="Cambria" w:eastAsia="Calibri" w:hAnsi="Cambria"/>
                <w:b/>
                <w:sz w:val="16"/>
                <w:szCs w:val="16"/>
                <w:lang w:val="pl-PL"/>
              </w:rPr>
              <w:t>(wybór z listy)</w:t>
            </w:r>
          </w:p>
        </w:tc>
        <w:tc>
          <w:tcPr>
            <w:tcW w:w="3969" w:type="dxa"/>
            <w:vAlign w:val="center"/>
          </w:tcPr>
          <w:p w14:paraId="5DED2C58"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 xml:space="preserve">Ocena podsumowująca (P) – </w:t>
            </w:r>
            <w:r w:rsidRPr="00B1614A">
              <w:rPr>
                <w:rFonts w:ascii="Cambria" w:eastAsia="Calibri" w:hAnsi="Cambria"/>
                <w:sz w:val="16"/>
                <w:szCs w:val="16"/>
                <w:lang w:val="pl-PL"/>
              </w:rPr>
              <w:t xml:space="preserve">podsumowuje osiągnięte efekty uczenia się </w:t>
            </w:r>
            <w:r w:rsidRPr="00B1614A">
              <w:rPr>
                <w:rFonts w:ascii="Cambria" w:eastAsia="Calibri" w:hAnsi="Cambria"/>
                <w:b/>
                <w:sz w:val="16"/>
                <w:szCs w:val="16"/>
                <w:lang w:val="pl-PL"/>
              </w:rPr>
              <w:t>(wybór z listy)</w:t>
            </w:r>
          </w:p>
        </w:tc>
      </w:tr>
      <w:tr w:rsidR="009D50D8" w:rsidRPr="00B1614A" w14:paraId="4AD61D95" w14:textId="77777777" w:rsidTr="00B46883">
        <w:tc>
          <w:tcPr>
            <w:tcW w:w="1459" w:type="dxa"/>
          </w:tcPr>
          <w:p w14:paraId="7E208291" w14:textId="77777777" w:rsidR="009D50D8" w:rsidRPr="00B1614A" w:rsidRDefault="009D50D8" w:rsidP="00B46883">
            <w:pPr>
              <w:spacing w:before="60" w:after="60"/>
              <w:rPr>
                <w:rFonts w:ascii="Cambria" w:eastAsia="Calibri" w:hAnsi="Cambria"/>
                <w:b/>
                <w:bCs/>
                <w:lang w:val="pl-PL"/>
              </w:rPr>
            </w:pPr>
            <w:r w:rsidRPr="00B1614A">
              <w:rPr>
                <w:rFonts w:ascii="Cambria" w:eastAsia="Calibri" w:hAnsi="Cambria"/>
                <w:bCs/>
                <w:lang w:val="pl-PL"/>
              </w:rPr>
              <w:t>Praktyka</w:t>
            </w:r>
          </w:p>
        </w:tc>
        <w:tc>
          <w:tcPr>
            <w:tcW w:w="3894" w:type="dxa"/>
            <w:vAlign w:val="center"/>
          </w:tcPr>
          <w:p w14:paraId="403DE4FE" w14:textId="77777777" w:rsidR="009D50D8" w:rsidRPr="00B1614A" w:rsidRDefault="009D50D8" w:rsidP="00B46883">
            <w:pPr>
              <w:spacing w:before="60" w:after="60"/>
              <w:rPr>
                <w:rFonts w:ascii="Cambria" w:eastAsia="Calibri" w:hAnsi="Cambria"/>
                <w:b/>
                <w:bCs/>
                <w:lang w:val="pl-PL"/>
              </w:rPr>
            </w:pPr>
            <w:r w:rsidRPr="00B1614A">
              <w:rPr>
                <w:rFonts w:ascii="Cambria" w:eastAsia="Calibri" w:hAnsi="Cambria"/>
                <w:lang w:val="pl-PL"/>
              </w:rPr>
              <w:t>F2 – obserwacja/aktywność</w:t>
            </w:r>
            <w:r w:rsidRPr="00B1614A">
              <w:rPr>
                <w:rFonts w:ascii="Cambria" w:eastAsia="Calibri" w:hAnsi="Cambria"/>
                <w:lang w:val="pl-PL"/>
              </w:rPr>
              <w:br/>
              <w:t>F6 – zaliczenie praktyk</w:t>
            </w:r>
          </w:p>
        </w:tc>
        <w:tc>
          <w:tcPr>
            <w:tcW w:w="3969" w:type="dxa"/>
            <w:vAlign w:val="center"/>
          </w:tcPr>
          <w:p w14:paraId="2186C8E8" w14:textId="77777777" w:rsidR="009D50D8" w:rsidRPr="00B1614A" w:rsidRDefault="009D50D8" w:rsidP="00B46883">
            <w:pPr>
              <w:spacing w:after="160" w:line="259" w:lineRule="auto"/>
              <w:rPr>
                <w:rFonts w:ascii="Cambria" w:eastAsia="Calibri" w:hAnsi="Cambria"/>
                <w:lang w:val="pl-PL"/>
              </w:rPr>
            </w:pPr>
            <w:r w:rsidRPr="00B1614A">
              <w:rPr>
                <w:rFonts w:ascii="Cambria" w:eastAsia="Calibri" w:hAnsi="Cambria"/>
                <w:lang w:val="pl-PL"/>
              </w:rPr>
              <w:t>P6 – dokumentacja praktyki (karta praktyki zawodowej, dziennik praktyk, konspekt zajęć wychowawczych)</w:t>
            </w:r>
          </w:p>
        </w:tc>
      </w:tr>
    </w:tbl>
    <w:p w14:paraId="1339CAE7" w14:textId="77777777" w:rsidR="009D50D8" w:rsidRPr="00B1614A" w:rsidRDefault="009D50D8" w:rsidP="009D50D8">
      <w:pPr>
        <w:spacing w:before="120" w:after="120"/>
        <w:jc w:val="both"/>
        <w:rPr>
          <w:rFonts w:ascii="Cambria" w:eastAsia="Calibri" w:hAnsi="Cambria"/>
          <w:lang w:val="pl-PL"/>
        </w:rPr>
      </w:pPr>
      <w:r w:rsidRPr="00B1614A">
        <w:rPr>
          <w:rFonts w:ascii="Cambria" w:eastAsia="Calibri" w:hAnsi="Cambria"/>
          <w:b/>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126"/>
        <w:gridCol w:w="1843"/>
        <w:gridCol w:w="2126"/>
        <w:gridCol w:w="1134"/>
      </w:tblGrid>
      <w:tr w:rsidR="009D50D8" w:rsidRPr="00B1614A" w14:paraId="1AFFBD75" w14:textId="77777777" w:rsidTr="00B46883">
        <w:trPr>
          <w:trHeight w:val="150"/>
        </w:trPr>
        <w:tc>
          <w:tcPr>
            <w:tcW w:w="2090" w:type="dxa"/>
            <w:vMerge w:val="restart"/>
            <w:tcBorders>
              <w:left w:val="single" w:sz="4" w:space="0" w:color="000000"/>
              <w:right w:val="single" w:sz="4" w:space="0" w:color="000000"/>
            </w:tcBorders>
            <w:vAlign w:val="center"/>
          </w:tcPr>
          <w:p w14:paraId="2B29B75E" w14:textId="77777777" w:rsidR="009D50D8" w:rsidRPr="00B1614A" w:rsidRDefault="009D50D8" w:rsidP="00B46883">
            <w:pPr>
              <w:spacing w:before="20" w:after="20"/>
              <w:jc w:val="center"/>
              <w:rPr>
                <w:rFonts w:ascii="Cambria" w:eastAsia="Calibri" w:hAnsi="Cambria"/>
                <w:sz w:val="28"/>
                <w:szCs w:val="28"/>
                <w:lang w:val="pl-PL"/>
              </w:rPr>
            </w:pPr>
            <w:r w:rsidRPr="00B1614A">
              <w:rPr>
                <w:rFonts w:ascii="Cambria" w:eastAsia="Calibri" w:hAnsi="Cambria"/>
                <w:b/>
                <w:bCs/>
                <w:lang w:val="pl-PL"/>
              </w:rPr>
              <w:t>Symbol efektu</w:t>
            </w:r>
          </w:p>
        </w:tc>
        <w:tc>
          <w:tcPr>
            <w:tcW w:w="7229" w:type="dxa"/>
            <w:gridSpan w:val="4"/>
            <w:tcBorders>
              <w:top w:val="single" w:sz="4" w:space="0" w:color="000000"/>
              <w:left w:val="single" w:sz="4" w:space="0" w:color="000000"/>
              <w:bottom w:val="single" w:sz="4" w:space="0" w:color="auto"/>
              <w:right w:val="single" w:sz="4" w:space="0" w:color="000000"/>
            </w:tcBorders>
            <w:vAlign w:val="center"/>
          </w:tcPr>
          <w:p w14:paraId="7A6C5481" w14:textId="77777777" w:rsidR="009D50D8" w:rsidRPr="00B1614A" w:rsidRDefault="009D50D8" w:rsidP="00B46883">
            <w:pPr>
              <w:spacing w:before="20" w:after="20"/>
              <w:jc w:val="center"/>
              <w:rPr>
                <w:rFonts w:ascii="Cambria" w:eastAsia="Calibri" w:hAnsi="Cambria"/>
                <w:bCs/>
                <w:sz w:val="16"/>
                <w:szCs w:val="10"/>
                <w:lang w:val="pl-PL"/>
              </w:rPr>
            </w:pPr>
            <w:r w:rsidRPr="00B1614A">
              <w:rPr>
                <w:rFonts w:ascii="Cambria" w:eastAsia="Calibri" w:hAnsi="Cambria"/>
                <w:bCs/>
                <w:sz w:val="16"/>
                <w:szCs w:val="10"/>
                <w:lang w:val="pl-PL"/>
              </w:rPr>
              <w:t>Metody oceny</w:t>
            </w:r>
          </w:p>
          <w:p w14:paraId="28F2E462" w14:textId="77777777" w:rsidR="009D50D8" w:rsidRPr="00B1614A" w:rsidRDefault="009D50D8" w:rsidP="00B46883">
            <w:pPr>
              <w:spacing w:before="20" w:after="20"/>
              <w:jc w:val="center"/>
              <w:rPr>
                <w:rFonts w:ascii="Cambria" w:eastAsia="Calibri" w:hAnsi="Cambria"/>
                <w:bCs/>
                <w:sz w:val="16"/>
                <w:szCs w:val="10"/>
                <w:lang w:val="pl-PL"/>
              </w:rPr>
            </w:pPr>
            <w:r w:rsidRPr="00B1614A">
              <w:rPr>
                <w:rFonts w:ascii="Cambria" w:eastAsia="Calibri" w:hAnsi="Cambria"/>
                <w:bCs/>
                <w:sz w:val="16"/>
                <w:szCs w:val="10"/>
                <w:lang w:val="pl-PL"/>
              </w:rPr>
              <w:lastRenderedPageBreak/>
              <w:t>Praktyka</w:t>
            </w:r>
          </w:p>
          <w:p w14:paraId="09303F79" w14:textId="77777777" w:rsidR="009D50D8" w:rsidRPr="00B1614A" w:rsidRDefault="009D50D8" w:rsidP="00B46883">
            <w:pPr>
              <w:spacing w:before="20" w:after="20"/>
              <w:jc w:val="center"/>
              <w:rPr>
                <w:rFonts w:ascii="Cambria" w:eastAsia="Calibri" w:hAnsi="Cambria"/>
                <w:bCs/>
                <w:sz w:val="16"/>
                <w:szCs w:val="10"/>
                <w:lang w:val="pl-PL"/>
              </w:rPr>
            </w:pPr>
          </w:p>
        </w:tc>
      </w:tr>
      <w:tr w:rsidR="009D50D8" w:rsidRPr="00B1614A" w14:paraId="7F05EF79" w14:textId="77777777" w:rsidTr="00B46883">
        <w:trPr>
          <w:trHeight w:val="325"/>
        </w:trPr>
        <w:tc>
          <w:tcPr>
            <w:tcW w:w="2090" w:type="dxa"/>
            <w:vMerge/>
            <w:tcBorders>
              <w:left w:val="single" w:sz="4" w:space="0" w:color="000000"/>
              <w:bottom w:val="single" w:sz="4" w:space="0" w:color="000000"/>
              <w:right w:val="single" w:sz="4" w:space="0" w:color="000000"/>
            </w:tcBorders>
            <w:vAlign w:val="center"/>
          </w:tcPr>
          <w:p w14:paraId="6013E354" w14:textId="77777777" w:rsidR="009D50D8" w:rsidRPr="00B1614A" w:rsidRDefault="009D50D8" w:rsidP="00B46883">
            <w:pPr>
              <w:spacing w:before="20" w:after="20"/>
              <w:jc w:val="center"/>
              <w:rPr>
                <w:rFonts w:ascii="Cambria" w:eastAsia="Calibri" w:hAnsi="Cambria"/>
                <w:sz w:val="28"/>
                <w:szCs w:val="28"/>
                <w:lang w:val="pl-PL"/>
              </w:rPr>
            </w:pPr>
          </w:p>
        </w:tc>
        <w:tc>
          <w:tcPr>
            <w:tcW w:w="2126" w:type="dxa"/>
            <w:tcBorders>
              <w:top w:val="single" w:sz="4" w:space="0" w:color="auto"/>
              <w:left w:val="single" w:sz="4" w:space="0" w:color="auto"/>
              <w:bottom w:val="single" w:sz="4" w:space="0" w:color="000000"/>
              <w:right w:val="single" w:sz="4" w:space="0" w:color="000000"/>
            </w:tcBorders>
            <w:vAlign w:val="center"/>
          </w:tcPr>
          <w:p w14:paraId="760505B3" w14:textId="77777777" w:rsidR="009D50D8" w:rsidRPr="00B1614A" w:rsidRDefault="009D50D8" w:rsidP="00B46883">
            <w:pPr>
              <w:spacing w:before="20" w:after="20"/>
              <w:jc w:val="center"/>
              <w:rPr>
                <w:rFonts w:ascii="Cambria" w:eastAsia="Calibri" w:hAnsi="Cambria"/>
                <w:sz w:val="16"/>
                <w:szCs w:val="16"/>
                <w:lang w:val="pl-PL"/>
              </w:rPr>
            </w:pPr>
            <w:r w:rsidRPr="00B1614A">
              <w:rPr>
                <w:rFonts w:ascii="Cambria" w:eastAsia="Calibri" w:hAnsi="Cambria"/>
                <w:sz w:val="16"/>
                <w:szCs w:val="16"/>
                <w:lang w:val="pl-PL"/>
              </w:rPr>
              <w:t>F2</w:t>
            </w:r>
          </w:p>
        </w:tc>
        <w:tc>
          <w:tcPr>
            <w:tcW w:w="1843" w:type="dxa"/>
            <w:tcBorders>
              <w:top w:val="single" w:sz="4" w:space="0" w:color="auto"/>
              <w:left w:val="single" w:sz="4" w:space="0" w:color="000000"/>
              <w:bottom w:val="single" w:sz="4" w:space="0" w:color="000000"/>
              <w:right w:val="single" w:sz="4" w:space="0" w:color="000000"/>
            </w:tcBorders>
            <w:vAlign w:val="center"/>
          </w:tcPr>
          <w:p w14:paraId="39B88B5B" w14:textId="77777777" w:rsidR="009D50D8" w:rsidRPr="00B1614A" w:rsidRDefault="009D50D8" w:rsidP="00B46883">
            <w:pPr>
              <w:spacing w:before="20" w:after="20"/>
              <w:jc w:val="center"/>
              <w:rPr>
                <w:rFonts w:ascii="Cambria" w:eastAsia="Calibri" w:hAnsi="Cambria"/>
                <w:bCs/>
                <w:sz w:val="16"/>
                <w:szCs w:val="16"/>
                <w:lang w:val="pl-PL"/>
              </w:rPr>
            </w:pPr>
            <w:r w:rsidRPr="00B1614A">
              <w:rPr>
                <w:rFonts w:ascii="Cambria" w:eastAsia="Calibri" w:hAnsi="Cambria"/>
                <w:bCs/>
                <w:sz w:val="16"/>
                <w:szCs w:val="16"/>
                <w:lang w:val="pl-PL"/>
              </w:rPr>
              <w:t>F6</w:t>
            </w:r>
          </w:p>
        </w:tc>
        <w:tc>
          <w:tcPr>
            <w:tcW w:w="2126" w:type="dxa"/>
            <w:tcBorders>
              <w:top w:val="single" w:sz="4" w:space="0" w:color="auto"/>
              <w:left w:val="single" w:sz="4" w:space="0" w:color="000000"/>
              <w:bottom w:val="single" w:sz="4" w:space="0" w:color="000000"/>
              <w:right w:val="single" w:sz="4" w:space="0" w:color="000000"/>
            </w:tcBorders>
            <w:vAlign w:val="center"/>
          </w:tcPr>
          <w:p w14:paraId="77C6E81D" w14:textId="77777777" w:rsidR="009D50D8" w:rsidRPr="00B1614A" w:rsidRDefault="009D50D8" w:rsidP="00B46883">
            <w:pPr>
              <w:spacing w:before="20" w:after="20"/>
              <w:jc w:val="center"/>
              <w:rPr>
                <w:rFonts w:ascii="Cambria" w:eastAsia="Calibri" w:hAnsi="Cambria"/>
                <w:bCs/>
                <w:sz w:val="16"/>
                <w:szCs w:val="16"/>
                <w:lang w:val="pl-PL"/>
              </w:rPr>
            </w:pPr>
            <w:r w:rsidRPr="00B1614A">
              <w:rPr>
                <w:rFonts w:ascii="Cambria" w:eastAsia="Calibri" w:hAnsi="Cambria"/>
                <w:bCs/>
                <w:sz w:val="16"/>
                <w:szCs w:val="16"/>
                <w:lang w:val="pl-PL"/>
              </w:rPr>
              <w:t>P6</w:t>
            </w:r>
          </w:p>
        </w:tc>
        <w:tc>
          <w:tcPr>
            <w:tcW w:w="1134" w:type="dxa"/>
            <w:tcBorders>
              <w:top w:val="single" w:sz="4" w:space="0" w:color="auto"/>
              <w:left w:val="single" w:sz="4" w:space="0" w:color="000000"/>
              <w:bottom w:val="single" w:sz="4" w:space="0" w:color="000000"/>
              <w:right w:val="single" w:sz="4" w:space="0" w:color="000000"/>
            </w:tcBorders>
            <w:vAlign w:val="center"/>
          </w:tcPr>
          <w:p w14:paraId="24C39A5F" w14:textId="77777777" w:rsidR="009D50D8" w:rsidRPr="00B1614A" w:rsidRDefault="009D50D8" w:rsidP="00B46883">
            <w:pPr>
              <w:spacing w:before="20" w:after="20"/>
              <w:jc w:val="center"/>
              <w:rPr>
                <w:rFonts w:ascii="Cambria" w:eastAsia="Calibri" w:hAnsi="Cambria"/>
                <w:bCs/>
                <w:sz w:val="16"/>
                <w:szCs w:val="16"/>
                <w:lang w:val="pl-PL"/>
              </w:rPr>
            </w:pPr>
            <w:r w:rsidRPr="00B1614A">
              <w:rPr>
                <w:rFonts w:ascii="Cambria" w:eastAsia="Calibri" w:hAnsi="Cambria"/>
                <w:bCs/>
                <w:sz w:val="16"/>
                <w:szCs w:val="16"/>
                <w:lang w:val="pl-PL"/>
              </w:rPr>
              <w:t>….</w:t>
            </w:r>
          </w:p>
        </w:tc>
      </w:tr>
      <w:tr w:rsidR="009D50D8" w:rsidRPr="00B1614A" w14:paraId="53DA4846"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21C0E14E" w14:textId="77777777" w:rsidR="009D50D8" w:rsidRPr="00B1614A" w:rsidRDefault="009D50D8" w:rsidP="00B46883">
            <w:pPr>
              <w:spacing w:before="20" w:after="20"/>
              <w:ind w:right="-108"/>
              <w:jc w:val="center"/>
              <w:rPr>
                <w:rFonts w:ascii="Cambria" w:eastAsia="Calibri" w:hAnsi="Cambria"/>
                <w:lang w:val="pl-PL"/>
              </w:rPr>
            </w:pPr>
            <w:r w:rsidRPr="00B1614A">
              <w:rPr>
                <w:rFonts w:ascii="Cambria" w:eastAsia="Calibri" w:hAnsi="Cambria"/>
                <w:lang w:val="pl-PL"/>
              </w:rPr>
              <w:t>W_01</w:t>
            </w:r>
          </w:p>
        </w:tc>
        <w:tc>
          <w:tcPr>
            <w:tcW w:w="2126" w:type="dxa"/>
            <w:tcBorders>
              <w:top w:val="single" w:sz="4" w:space="0" w:color="000000"/>
              <w:left w:val="single" w:sz="4" w:space="0" w:color="auto"/>
              <w:bottom w:val="single" w:sz="4" w:space="0" w:color="000000"/>
              <w:right w:val="single" w:sz="4" w:space="0" w:color="000000"/>
            </w:tcBorders>
            <w:vAlign w:val="center"/>
          </w:tcPr>
          <w:p w14:paraId="7F9039FC"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B0D71C8"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DD2DB9A"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0D3F6389" w14:textId="77777777" w:rsidR="009D50D8" w:rsidRPr="00B1614A" w:rsidRDefault="009D50D8" w:rsidP="00B46883">
            <w:pPr>
              <w:spacing w:before="20" w:after="20"/>
              <w:jc w:val="center"/>
              <w:rPr>
                <w:rFonts w:ascii="Cambria" w:eastAsia="Calibri" w:hAnsi="Cambria"/>
                <w:bCs/>
                <w:sz w:val="24"/>
                <w:szCs w:val="24"/>
                <w:lang w:val="pl-PL"/>
              </w:rPr>
            </w:pPr>
          </w:p>
        </w:tc>
      </w:tr>
      <w:tr w:rsidR="009D50D8" w:rsidRPr="00B1614A" w14:paraId="50D11E03"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78138689" w14:textId="77777777" w:rsidR="009D50D8" w:rsidRPr="00B1614A" w:rsidRDefault="009D50D8" w:rsidP="00B46883">
            <w:pPr>
              <w:widowControl w:val="0"/>
              <w:autoSpaceDE w:val="0"/>
              <w:autoSpaceDN w:val="0"/>
              <w:adjustRightInd w:val="0"/>
              <w:spacing w:before="20" w:after="20"/>
              <w:ind w:right="-108"/>
              <w:jc w:val="center"/>
              <w:rPr>
                <w:rFonts w:ascii="Cambria" w:eastAsia="Calibri" w:hAnsi="Cambria"/>
                <w:lang w:val="pl-PL"/>
              </w:rPr>
            </w:pPr>
            <w:r w:rsidRPr="00B1614A">
              <w:rPr>
                <w:rFonts w:ascii="Cambria" w:eastAsia="Calibri" w:hAnsi="Cambria"/>
                <w:lang w:val="pl-PL"/>
              </w:rPr>
              <w:t>W_02</w:t>
            </w:r>
          </w:p>
        </w:tc>
        <w:tc>
          <w:tcPr>
            <w:tcW w:w="2126" w:type="dxa"/>
            <w:tcBorders>
              <w:top w:val="single" w:sz="4" w:space="0" w:color="000000"/>
              <w:left w:val="single" w:sz="4" w:space="0" w:color="auto"/>
              <w:bottom w:val="single" w:sz="4" w:space="0" w:color="000000"/>
              <w:right w:val="single" w:sz="4" w:space="0" w:color="000000"/>
            </w:tcBorders>
            <w:vAlign w:val="center"/>
          </w:tcPr>
          <w:p w14:paraId="201D1F32"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18428A86"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BC8E37D"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74CBFDB6" w14:textId="77777777" w:rsidR="009D50D8" w:rsidRPr="00B1614A" w:rsidRDefault="009D50D8" w:rsidP="00B46883">
            <w:pPr>
              <w:spacing w:before="20" w:after="20"/>
              <w:jc w:val="center"/>
              <w:rPr>
                <w:rFonts w:ascii="Cambria" w:eastAsia="Calibri" w:hAnsi="Cambria"/>
                <w:bCs/>
                <w:sz w:val="24"/>
                <w:szCs w:val="24"/>
                <w:lang w:val="pl-PL"/>
              </w:rPr>
            </w:pPr>
          </w:p>
        </w:tc>
      </w:tr>
      <w:tr w:rsidR="009D50D8" w:rsidRPr="00B1614A" w14:paraId="03CAF1DC"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01792C57" w14:textId="77777777" w:rsidR="009D50D8" w:rsidRPr="00B1614A" w:rsidRDefault="009D50D8"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W_03</w:t>
            </w:r>
          </w:p>
        </w:tc>
        <w:tc>
          <w:tcPr>
            <w:tcW w:w="2126" w:type="dxa"/>
            <w:tcBorders>
              <w:top w:val="single" w:sz="4" w:space="0" w:color="000000"/>
              <w:left w:val="single" w:sz="4" w:space="0" w:color="auto"/>
              <w:bottom w:val="single" w:sz="4" w:space="0" w:color="000000"/>
              <w:right w:val="single" w:sz="4" w:space="0" w:color="000000"/>
            </w:tcBorders>
            <w:vAlign w:val="center"/>
          </w:tcPr>
          <w:p w14:paraId="20A6B184"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35F4D95D"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0D43A3E9"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76F3D8A4" w14:textId="77777777" w:rsidR="009D50D8" w:rsidRPr="00B1614A" w:rsidRDefault="009D50D8" w:rsidP="00B46883">
            <w:pPr>
              <w:spacing w:before="20" w:after="20"/>
              <w:jc w:val="center"/>
              <w:rPr>
                <w:rFonts w:ascii="Cambria" w:eastAsia="Calibri" w:hAnsi="Cambria"/>
                <w:bCs/>
                <w:sz w:val="24"/>
                <w:szCs w:val="24"/>
                <w:lang w:val="pl-PL"/>
              </w:rPr>
            </w:pPr>
          </w:p>
        </w:tc>
      </w:tr>
      <w:tr w:rsidR="009D50D8" w:rsidRPr="00B1614A" w14:paraId="717C3C3D"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1BAD3627" w14:textId="77777777" w:rsidR="009D50D8" w:rsidRPr="00B1614A" w:rsidRDefault="009D50D8"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U_01</w:t>
            </w:r>
          </w:p>
        </w:tc>
        <w:tc>
          <w:tcPr>
            <w:tcW w:w="2126" w:type="dxa"/>
            <w:tcBorders>
              <w:top w:val="single" w:sz="4" w:space="0" w:color="000000"/>
              <w:left w:val="single" w:sz="4" w:space="0" w:color="auto"/>
              <w:bottom w:val="single" w:sz="4" w:space="0" w:color="000000"/>
              <w:right w:val="single" w:sz="4" w:space="0" w:color="000000"/>
            </w:tcBorders>
            <w:vAlign w:val="center"/>
          </w:tcPr>
          <w:p w14:paraId="5F03369B"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1952BA3E"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5BF9F83"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735726E6" w14:textId="77777777" w:rsidR="009D50D8" w:rsidRPr="00B1614A" w:rsidRDefault="009D50D8" w:rsidP="00B46883">
            <w:pPr>
              <w:spacing w:before="20" w:after="20"/>
              <w:jc w:val="center"/>
              <w:rPr>
                <w:rFonts w:ascii="Cambria" w:eastAsia="Calibri" w:hAnsi="Cambria"/>
                <w:bCs/>
                <w:sz w:val="24"/>
                <w:szCs w:val="24"/>
                <w:lang w:val="pl-PL"/>
              </w:rPr>
            </w:pPr>
          </w:p>
        </w:tc>
      </w:tr>
      <w:tr w:rsidR="009D50D8" w:rsidRPr="00B1614A" w14:paraId="06C2FBF3"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461FE593" w14:textId="77777777" w:rsidR="009D50D8" w:rsidRPr="00B1614A" w:rsidRDefault="009D50D8" w:rsidP="00B46883">
            <w:pPr>
              <w:widowControl w:val="0"/>
              <w:autoSpaceDE w:val="0"/>
              <w:autoSpaceDN w:val="0"/>
              <w:adjustRightInd w:val="0"/>
              <w:spacing w:before="20" w:after="20"/>
              <w:ind w:right="-108"/>
              <w:jc w:val="center"/>
              <w:rPr>
                <w:rFonts w:ascii="Cambria" w:eastAsia="Calibri" w:hAnsi="Cambria"/>
                <w:lang w:val="pl-PL"/>
              </w:rPr>
            </w:pPr>
            <w:r w:rsidRPr="00B1614A">
              <w:rPr>
                <w:rFonts w:ascii="Cambria" w:eastAsia="Calibri" w:hAnsi="Cambria"/>
                <w:lang w:val="pl-PL"/>
              </w:rPr>
              <w:t>U_02</w:t>
            </w:r>
          </w:p>
        </w:tc>
        <w:tc>
          <w:tcPr>
            <w:tcW w:w="2126" w:type="dxa"/>
            <w:tcBorders>
              <w:top w:val="single" w:sz="4" w:space="0" w:color="000000"/>
              <w:left w:val="single" w:sz="4" w:space="0" w:color="auto"/>
              <w:bottom w:val="single" w:sz="4" w:space="0" w:color="000000"/>
              <w:right w:val="single" w:sz="4" w:space="0" w:color="000000"/>
            </w:tcBorders>
            <w:vAlign w:val="center"/>
          </w:tcPr>
          <w:p w14:paraId="50B70427"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18273E83"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495E21C"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751020B0" w14:textId="77777777" w:rsidR="009D50D8" w:rsidRPr="00B1614A" w:rsidRDefault="009D50D8" w:rsidP="00B46883">
            <w:pPr>
              <w:spacing w:before="20" w:after="20"/>
              <w:jc w:val="center"/>
              <w:rPr>
                <w:rFonts w:ascii="Cambria" w:eastAsia="Calibri" w:hAnsi="Cambria"/>
                <w:bCs/>
                <w:sz w:val="24"/>
                <w:szCs w:val="24"/>
                <w:lang w:val="pl-PL"/>
              </w:rPr>
            </w:pPr>
          </w:p>
        </w:tc>
      </w:tr>
      <w:tr w:rsidR="009D50D8" w:rsidRPr="00B1614A" w14:paraId="4BA0CF4A"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01483E12" w14:textId="77777777" w:rsidR="009D50D8" w:rsidRPr="00B1614A" w:rsidRDefault="009D50D8"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U_03</w:t>
            </w:r>
          </w:p>
        </w:tc>
        <w:tc>
          <w:tcPr>
            <w:tcW w:w="2126" w:type="dxa"/>
            <w:tcBorders>
              <w:top w:val="single" w:sz="4" w:space="0" w:color="000000"/>
              <w:left w:val="single" w:sz="4" w:space="0" w:color="auto"/>
              <w:bottom w:val="single" w:sz="4" w:space="0" w:color="000000"/>
              <w:right w:val="single" w:sz="4" w:space="0" w:color="000000"/>
            </w:tcBorders>
            <w:vAlign w:val="center"/>
          </w:tcPr>
          <w:p w14:paraId="4B81F322"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3593AD7"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1332718"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426F8728" w14:textId="77777777" w:rsidR="009D50D8" w:rsidRPr="00B1614A" w:rsidRDefault="009D50D8" w:rsidP="00B46883">
            <w:pPr>
              <w:spacing w:before="20" w:after="20"/>
              <w:jc w:val="center"/>
              <w:rPr>
                <w:rFonts w:ascii="Cambria" w:eastAsia="Calibri" w:hAnsi="Cambria"/>
                <w:bCs/>
                <w:sz w:val="24"/>
                <w:szCs w:val="24"/>
                <w:lang w:val="pl-PL"/>
              </w:rPr>
            </w:pPr>
          </w:p>
        </w:tc>
      </w:tr>
      <w:tr w:rsidR="009D50D8" w:rsidRPr="00B1614A" w14:paraId="45349355"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733D27D7" w14:textId="77777777" w:rsidR="009D50D8" w:rsidRPr="00B1614A" w:rsidRDefault="009D50D8"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U_04</w:t>
            </w:r>
          </w:p>
        </w:tc>
        <w:tc>
          <w:tcPr>
            <w:tcW w:w="2126" w:type="dxa"/>
            <w:tcBorders>
              <w:top w:val="single" w:sz="4" w:space="0" w:color="000000"/>
              <w:left w:val="single" w:sz="4" w:space="0" w:color="auto"/>
              <w:bottom w:val="single" w:sz="4" w:space="0" w:color="000000"/>
              <w:right w:val="single" w:sz="4" w:space="0" w:color="000000"/>
            </w:tcBorders>
            <w:vAlign w:val="center"/>
          </w:tcPr>
          <w:p w14:paraId="0C2E5AC5"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695CEE30"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D2A913D"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551296EB" w14:textId="77777777" w:rsidR="009D50D8" w:rsidRPr="00B1614A" w:rsidRDefault="009D50D8" w:rsidP="00B46883">
            <w:pPr>
              <w:spacing w:before="20" w:after="20"/>
              <w:jc w:val="center"/>
              <w:rPr>
                <w:rFonts w:ascii="Cambria" w:eastAsia="Calibri" w:hAnsi="Cambria"/>
                <w:bCs/>
                <w:sz w:val="24"/>
                <w:szCs w:val="24"/>
                <w:lang w:val="pl-PL"/>
              </w:rPr>
            </w:pPr>
          </w:p>
        </w:tc>
      </w:tr>
      <w:tr w:rsidR="009D50D8" w:rsidRPr="00B1614A" w14:paraId="02D42D05"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0D04F52E" w14:textId="77777777" w:rsidR="009D50D8" w:rsidRPr="00B1614A" w:rsidRDefault="009D50D8"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U_05</w:t>
            </w:r>
          </w:p>
        </w:tc>
        <w:tc>
          <w:tcPr>
            <w:tcW w:w="2126" w:type="dxa"/>
            <w:tcBorders>
              <w:top w:val="single" w:sz="4" w:space="0" w:color="000000"/>
              <w:left w:val="single" w:sz="4" w:space="0" w:color="auto"/>
              <w:bottom w:val="single" w:sz="4" w:space="0" w:color="000000"/>
              <w:right w:val="single" w:sz="4" w:space="0" w:color="000000"/>
            </w:tcBorders>
            <w:vAlign w:val="center"/>
          </w:tcPr>
          <w:p w14:paraId="123E9C43"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06FD72D0"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42A3914"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22DC91DA" w14:textId="77777777" w:rsidR="009D50D8" w:rsidRPr="00B1614A" w:rsidRDefault="009D50D8" w:rsidP="00B46883">
            <w:pPr>
              <w:spacing w:before="20" w:after="20"/>
              <w:jc w:val="center"/>
              <w:rPr>
                <w:rFonts w:ascii="Cambria" w:eastAsia="Calibri" w:hAnsi="Cambria"/>
                <w:bCs/>
                <w:sz w:val="24"/>
                <w:szCs w:val="24"/>
                <w:lang w:val="pl-PL"/>
              </w:rPr>
            </w:pPr>
          </w:p>
        </w:tc>
      </w:tr>
      <w:tr w:rsidR="009D50D8" w:rsidRPr="00B1614A" w14:paraId="43F8FEE5"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20CFBD9C" w14:textId="77777777" w:rsidR="009D50D8" w:rsidRPr="00B1614A" w:rsidRDefault="009D50D8"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U_06</w:t>
            </w:r>
          </w:p>
        </w:tc>
        <w:tc>
          <w:tcPr>
            <w:tcW w:w="2126" w:type="dxa"/>
            <w:tcBorders>
              <w:top w:val="single" w:sz="4" w:space="0" w:color="000000"/>
              <w:left w:val="single" w:sz="4" w:space="0" w:color="auto"/>
              <w:bottom w:val="single" w:sz="4" w:space="0" w:color="000000"/>
              <w:right w:val="single" w:sz="4" w:space="0" w:color="000000"/>
            </w:tcBorders>
            <w:vAlign w:val="center"/>
          </w:tcPr>
          <w:p w14:paraId="5CA9C444"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77DB5731"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4ACE19F"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67585D1D" w14:textId="77777777" w:rsidR="009D50D8" w:rsidRPr="00B1614A" w:rsidRDefault="009D50D8" w:rsidP="00B46883">
            <w:pPr>
              <w:spacing w:before="20" w:after="20"/>
              <w:jc w:val="center"/>
              <w:rPr>
                <w:rFonts w:ascii="Cambria" w:eastAsia="Calibri" w:hAnsi="Cambria"/>
                <w:bCs/>
                <w:sz w:val="24"/>
                <w:szCs w:val="24"/>
                <w:lang w:val="pl-PL"/>
              </w:rPr>
            </w:pPr>
          </w:p>
        </w:tc>
      </w:tr>
      <w:tr w:rsidR="009D50D8" w:rsidRPr="00B1614A" w14:paraId="4D169B9F"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42577D78" w14:textId="77777777" w:rsidR="009D50D8" w:rsidRPr="00B1614A" w:rsidRDefault="009D50D8"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U_07</w:t>
            </w:r>
          </w:p>
        </w:tc>
        <w:tc>
          <w:tcPr>
            <w:tcW w:w="2126" w:type="dxa"/>
            <w:tcBorders>
              <w:top w:val="single" w:sz="4" w:space="0" w:color="000000"/>
              <w:left w:val="single" w:sz="4" w:space="0" w:color="auto"/>
              <w:bottom w:val="single" w:sz="4" w:space="0" w:color="000000"/>
              <w:right w:val="single" w:sz="4" w:space="0" w:color="000000"/>
            </w:tcBorders>
            <w:vAlign w:val="center"/>
          </w:tcPr>
          <w:p w14:paraId="31753C1C"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798FDE01"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F44B26B" w14:textId="77777777" w:rsidR="009D50D8" w:rsidRPr="00B1614A" w:rsidRDefault="009D50D8" w:rsidP="00B46883">
            <w:pPr>
              <w:spacing w:before="20" w:after="20"/>
              <w:jc w:val="center"/>
              <w:rPr>
                <w:rFonts w:ascii="Cambria" w:eastAsia="Calibri" w:hAnsi="Cambria"/>
                <w:bCs/>
                <w:sz w:val="24"/>
                <w:szCs w:val="24"/>
                <w:lang w:val="pl-P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7D75A2" w14:textId="77777777" w:rsidR="009D50D8" w:rsidRPr="00B1614A" w:rsidRDefault="009D50D8" w:rsidP="00B46883">
            <w:pPr>
              <w:spacing w:before="20" w:after="20"/>
              <w:jc w:val="center"/>
              <w:rPr>
                <w:rFonts w:ascii="Cambria" w:eastAsia="Calibri" w:hAnsi="Cambria"/>
                <w:bCs/>
                <w:sz w:val="24"/>
                <w:szCs w:val="24"/>
                <w:lang w:val="pl-PL"/>
              </w:rPr>
            </w:pPr>
          </w:p>
        </w:tc>
      </w:tr>
      <w:tr w:rsidR="009D50D8" w:rsidRPr="00B1614A" w14:paraId="31CCD605"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775CFF72" w14:textId="77777777" w:rsidR="009D50D8" w:rsidRPr="00B1614A" w:rsidRDefault="009D50D8"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U_08</w:t>
            </w:r>
          </w:p>
        </w:tc>
        <w:tc>
          <w:tcPr>
            <w:tcW w:w="2126" w:type="dxa"/>
            <w:tcBorders>
              <w:top w:val="single" w:sz="4" w:space="0" w:color="000000"/>
              <w:left w:val="single" w:sz="4" w:space="0" w:color="auto"/>
              <w:bottom w:val="single" w:sz="4" w:space="0" w:color="000000"/>
              <w:right w:val="single" w:sz="4" w:space="0" w:color="000000"/>
            </w:tcBorders>
            <w:vAlign w:val="center"/>
          </w:tcPr>
          <w:p w14:paraId="45C0ACB4"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0BAE4BA3"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8986250" w14:textId="77777777" w:rsidR="009D50D8" w:rsidRPr="00B1614A" w:rsidRDefault="009D50D8" w:rsidP="00B46883">
            <w:pPr>
              <w:spacing w:before="20" w:after="20"/>
              <w:jc w:val="center"/>
              <w:rPr>
                <w:rFonts w:ascii="Cambria" w:eastAsia="Calibri" w:hAnsi="Cambria"/>
                <w:bCs/>
                <w:sz w:val="24"/>
                <w:szCs w:val="24"/>
                <w:lang w:val="pl-P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007672" w14:textId="77777777" w:rsidR="009D50D8" w:rsidRPr="00B1614A" w:rsidRDefault="009D50D8" w:rsidP="00B46883">
            <w:pPr>
              <w:spacing w:before="20" w:after="20"/>
              <w:jc w:val="center"/>
              <w:rPr>
                <w:rFonts w:ascii="Cambria" w:eastAsia="Calibri" w:hAnsi="Cambria"/>
                <w:bCs/>
                <w:sz w:val="24"/>
                <w:szCs w:val="24"/>
                <w:lang w:val="pl-PL"/>
              </w:rPr>
            </w:pPr>
          </w:p>
        </w:tc>
      </w:tr>
      <w:tr w:rsidR="009D50D8" w:rsidRPr="00B1614A" w14:paraId="0D1F1F8F"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1A3B5928" w14:textId="77777777" w:rsidR="009D50D8" w:rsidRPr="00B1614A" w:rsidRDefault="009D50D8"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K_01</w:t>
            </w:r>
          </w:p>
        </w:tc>
        <w:tc>
          <w:tcPr>
            <w:tcW w:w="2126" w:type="dxa"/>
            <w:tcBorders>
              <w:top w:val="single" w:sz="4" w:space="0" w:color="000000"/>
              <w:left w:val="single" w:sz="4" w:space="0" w:color="auto"/>
              <w:bottom w:val="single" w:sz="4" w:space="0" w:color="000000"/>
              <w:right w:val="single" w:sz="4" w:space="0" w:color="000000"/>
            </w:tcBorders>
            <w:vAlign w:val="center"/>
          </w:tcPr>
          <w:p w14:paraId="71D8171D"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09FBAD99"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73F7604" w14:textId="77777777" w:rsidR="009D50D8" w:rsidRPr="00B1614A" w:rsidRDefault="009D50D8" w:rsidP="00B46883">
            <w:pPr>
              <w:spacing w:before="20" w:after="20"/>
              <w:jc w:val="center"/>
              <w:rPr>
                <w:rFonts w:ascii="Cambria" w:eastAsia="Calibri" w:hAnsi="Cambria"/>
                <w:bCs/>
                <w:sz w:val="24"/>
                <w:szCs w:val="24"/>
                <w:lang w:val="pl-P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89F2A1A" w14:textId="77777777" w:rsidR="009D50D8" w:rsidRPr="00B1614A" w:rsidRDefault="009D50D8" w:rsidP="00B46883">
            <w:pPr>
              <w:spacing w:before="20" w:after="20"/>
              <w:jc w:val="center"/>
              <w:rPr>
                <w:rFonts w:ascii="Cambria" w:eastAsia="Calibri" w:hAnsi="Cambria"/>
                <w:bCs/>
                <w:sz w:val="24"/>
                <w:szCs w:val="24"/>
                <w:lang w:val="pl-PL"/>
              </w:rPr>
            </w:pPr>
          </w:p>
        </w:tc>
      </w:tr>
      <w:tr w:rsidR="009D50D8" w:rsidRPr="00B1614A" w14:paraId="75D9E3EC"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7E0A6B04" w14:textId="77777777" w:rsidR="009D50D8" w:rsidRPr="00B1614A" w:rsidRDefault="009D50D8" w:rsidP="00B46883">
            <w:pPr>
              <w:autoSpaceDE w:val="0"/>
              <w:autoSpaceDN w:val="0"/>
              <w:spacing w:before="20" w:after="20"/>
              <w:ind w:right="-108"/>
              <w:jc w:val="center"/>
              <w:rPr>
                <w:rFonts w:ascii="Cambria" w:eastAsia="Calibri" w:hAnsi="Cambria"/>
                <w:lang w:val="pl-PL"/>
              </w:rPr>
            </w:pPr>
            <w:r w:rsidRPr="00B1614A">
              <w:rPr>
                <w:rFonts w:ascii="Cambria" w:eastAsia="Calibri" w:hAnsi="Cambria"/>
                <w:lang w:val="pl-PL"/>
              </w:rPr>
              <w:t>K_02</w:t>
            </w:r>
          </w:p>
        </w:tc>
        <w:tc>
          <w:tcPr>
            <w:tcW w:w="2126" w:type="dxa"/>
            <w:tcBorders>
              <w:top w:val="single" w:sz="4" w:space="0" w:color="000000"/>
              <w:left w:val="single" w:sz="4" w:space="0" w:color="auto"/>
              <w:bottom w:val="single" w:sz="4" w:space="0" w:color="000000"/>
              <w:right w:val="single" w:sz="4" w:space="0" w:color="000000"/>
            </w:tcBorders>
            <w:vAlign w:val="center"/>
          </w:tcPr>
          <w:p w14:paraId="70B86FE3"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6EA945FB"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EEEAB63" w14:textId="77777777" w:rsidR="009D50D8" w:rsidRPr="00B1614A" w:rsidRDefault="009D50D8" w:rsidP="00B46883">
            <w:pPr>
              <w:spacing w:before="20" w:after="20"/>
              <w:jc w:val="center"/>
              <w:rPr>
                <w:rFonts w:ascii="Cambria" w:eastAsia="Calibri" w:hAnsi="Cambria"/>
                <w:bCs/>
                <w:sz w:val="24"/>
                <w:szCs w:val="24"/>
                <w:lang w:val="pl-PL"/>
              </w:rPr>
            </w:pPr>
            <w:r w:rsidRPr="00B1614A">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5531E2E2" w14:textId="77777777" w:rsidR="009D50D8" w:rsidRPr="00B1614A" w:rsidRDefault="009D50D8" w:rsidP="00B46883">
            <w:pPr>
              <w:spacing w:before="20" w:after="20"/>
              <w:jc w:val="center"/>
              <w:rPr>
                <w:rFonts w:ascii="Cambria" w:eastAsia="Calibri" w:hAnsi="Cambria"/>
                <w:bCs/>
                <w:sz w:val="24"/>
                <w:szCs w:val="24"/>
                <w:lang w:val="pl-PL"/>
              </w:rPr>
            </w:pPr>
          </w:p>
        </w:tc>
      </w:tr>
    </w:tbl>
    <w:p w14:paraId="4309BD2F" w14:textId="77777777" w:rsidR="009D50D8" w:rsidRPr="00B1614A" w:rsidRDefault="009D50D8" w:rsidP="009D50D8">
      <w:pPr>
        <w:spacing w:after="160" w:line="259" w:lineRule="auto"/>
        <w:jc w:val="both"/>
        <w:rPr>
          <w:rFonts w:ascii="Cambria" w:eastAsia="Calibri" w:hAnsi="Cambria"/>
          <w:sz w:val="4"/>
          <w:szCs w:val="4"/>
          <w:lang w:val="pl-PL"/>
        </w:rPr>
      </w:pPr>
    </w:p>
    <w:p w14:paraId="67AB9601" w14:textId="77777777" w:rsidR="009D50D8" w:rsidRPr="00B1614A" w:rsidRDefault="009D50D8" w:rsidP="009D50D8">
      <w:pPr>
        <w:keepNext/>
        <w:keepLines/>
        <w:spacing w:before="120" w:after="120"/>
        <w:jc w:val="both"/>
        <w:outlineLvl w:val="0"/>
        <w:rPr>
          <w:rFonts w:ascii="Cambria" w:eastAsia="Times New Roman" w:hAnsi="Cambria"/>
          <w:lang w:val="pl-PL"/>
        </w:rPr>
      </w:pPr>
      <w:r w:rsidRPr="00B1614A">
        <w:rPr>
          <w:rFonts w:ascii="Cambria" w:eastAsia="Times New Roman" w:hAnsi="Cambria"/>
          <w:lang w:val="pl-PL"/>
        </w:rPr>
        <w:t xml:space="preserve">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w:t>
      </w:r>
      <w:r w:rsidRPr="00B1614A">
        <w:rPr>
          <w:rFonts w:ascii="Cambria" w:eastAsia="Times New Roman" w:hAnsi="Cambria"/>
          <w:lang w:val="pl-PL"/>
        </w:rPr>
        <w:br/>
        <w:t>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9D50D8" w:rsidRPr="00B1614A" w14:paraId="4E3514C7" w14:textId="77777777" w:rsidTr="00B46883">
        <w:trPr>
          <w:trHeight w:val="93"/>
        </w:trPr>
        <w:tc>
          <w:tcPr>
            <w:tcW w:w="9322" w:type="dxa"/>
          </w:tcPr>
          <w:p w14:paraId="3CA68DB7" w14:textId="77777777" w:rsidR="009D50D8" w:rsidRPr="00B1614A" w:rsidRDefault="009D50D8" w:rsidP="00B46883">
            <w:pPr>
              <w:rPr>
                <w:rFonts w:ascii="Cambria" w:eastAsia="Calibri" w:hAnsi="Cambria"/>
                <w:lang w:val="pl-PL"/>
              </w:rPr>
            </w:pPr>
            <w:r w:rsidRPr="00B1614A">
              <w:rPr>
                <w:rFonts w:ascii="Cambria" w:eastAsia="Calibri" w:hAnsi="Cambria"/>
                <w:lang w:val="pl-PL"/>
              </w:rPr>
              <w:t>Zaliczenie z oceną na podstawie przeprowadzonej rozmowy i przedstawionych dokumentów:</w:t>
            </w:r>
          </w:p>
          <w:p w14:paraId="5C9767CA" w14:textId="77777777" w:rsidR="009D50D8" w:rsidRPr="00B1614A" w:rsidRDefault="009D50D8" w:rsidP="00B46883">
            <w:pPr>
              <w:rPr>
                <w:rFonts w:ascii="Cambria" w:eastAsia="Calibri" w:hAnsi="Cambria"/>
                <w:lang w:val="pl-PL"/>
              </w:rPr>
            </w:pPr>
            <w:r w:rsidRPr="00B1614A">
              <w:rPr>
                <w:rFonts w:ascii="Cambria" w:eastAsia="Calibri" w:hAnsi="Cambria"/>
                <w:lang w:val="pl-PL"/>
              </w:rPr>
              <w:t>karty praktyki zawodowej, dziennika praktyk, konspektu zajęć.</w:t>
            </w:r>
          </w:p>
          <w:p w14:paraId="3775A712" w14:textId="77777777" w:rsidR="009D50D8" w:rsidRPr="00B1614A" w:rsidRDefault="009D50D8" w:rsidP="00B46883">
            <w:pPr>
              <w:jc w:val="both"/>
              <w:textAlignment w:val="baseline"/>
              <w:rPr>
                <w:rFonts w:ascii="Cambria" w:eastAsia="Times New Roman" w:hAnsi="Cambria" w:cs="Segoe UI"/>
                <w:lang w:val="pl-PL" w:eastAsia="pl-PL"/>
              </w:rPr>
            </w:pPr>
            <w:r w:rsidRPr="00B1614A">
              <w:rPr>
                <w:rFonts w:ascii="Cambria" w:eastAsia="Times New Roman" w:hAnsi="Cambria"/>
                <w:lang w:val="pl-PL" w:eastAsia="pl-PL"/>
              </w:rPr>
              <w:t>Ocena 5 – dowodzi, że student/ka wykazuje się wiedzą, umiejętnościami i kompetencjami społecznymi w pełni odpowiadającymi założonym celom kształcenia i efektom uczenia się. </w:t>
            </w:r>
          </w:p>
          <w:p w14:paraId="37972C97" w14:textId="77777777" w:rsidR="009D50D8" w:rsidRPr="00B1614A" w:rsidRDefault="009D50D8" w:rsidP="00B46883">
            <w:pPr>
              <w:jc w:val="both"/>
              <w:textAlignment w:val="baseline"/>
              <w:rPr>
                <w:rFonts w:ascii="Cambria" w:eastAsia="Times New Roman" w:hAnsi="Cambria" w:cs="Segoe UI"/>
                <w:lang w:val="pl-PL" w:eastAsia="pl-PL"/>
              </w:rPr>
            </w:pPr>
            <w:r w:rsidRPr="00B1614A">
              <w:rPr>
                <w:rFonts w:ascii="Cambria" w:eastAsia="Times New Roman" w:hAnsi="Cambria"/>
                <w:lang w:val="pl-PL" w:eastAsia="pl-PL"/>
              </w:rPr>
              <w:t>Ocena 4/.4,5 – dowodzi, że student/ka wykazuje się wiedzą, umiejętnościami i kompetencjami społecznymi w sposób wystarczająco zgodny z założonymi celami kształceni i efektami uczenia się. </w:t>
            </w:r>
          </w:p>
          <w:p w14:paraId="3D966889" w14:textId="77777777" w:rsidR="009D50D8" w:rsidRPr="00B1614A" w:rsidRDefault="009D50D8" w:rsidP="00B46883">
            <w:pPr>
              <w:jc w:val="both"/>
              <w:textAlignment w:val="baseline"/>
              <w:rPr>
                <w:rFonts w:ascii="Cambria" w:eastAsia="Times New Roman" w:hAnsi="Cambria" w:cs="Segoe UI"/>
                <w:lang w:val="pl-PL" w:eastAsia="pl-PL"/>
              </w:rPr>
            </w:pPr>
            <w:r w:rsidRPr="00B1614A">
              <w:rPr>
                <w:rFonts w:ascii="Cambria" w:eastAsia="Times New Roman" w:hAnsi="Cambria"/>
                <w:lang w:val="pl-PL" w:eastAsia="pl-PL"/>
              </w:rPr>
              <w:t>Ocena 3/3,5 – dowodzi, że student/ka wykazuje się wiedzą, umiejętnościami i kompetencjami społecznymi nie w pełni odpowiadającymi założonym celom kształcenia i efektom uczenia się. </w:t>
            </w:r>
          </w:p>
        </w:tc>
      </w:tr>
    </w:tbl>
    <w:p w14:paraId="656AFB4B" w14:textId="77777777" w:rsidR="009D50D8" w:rsidRPr="00B1614A" w:rsidRDefault="009D50D8" w:rsidP="009D50D8">
      <w:pPr>
        <w:spacing w:before="120" w:after="120"/>
        <w:rPr>
          <w:rFonts w:ascii="Cambria" w:eastAsia="Calibri" w:hAnsi="Cambria" w:cs="Calibri"/>
          <w:b/>
          <w:bCs/>
          <w:lang w:val="pl-PL"/>
        </w:rPr>
      </w:pPr>
      <w:r w:rsidRPr="00B1614A">
        <w:rPr>
          <w:rFonts w:ascii="Cambria" w:eastAsia="Calibri"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9D50D8" w:rsidRPr="00B1614A" w14:paraId="6C6DD347" w14:textId="77777777" w:rsidTr="00B46883">
        <w:trPr>
          <w:trHeight w:val="540"/>
        </w:trPr>
        <w:tc>
          <w:tcPr>
            <w:tcW w:w="9284" w:type="dxa"/>
          </w:tcPr>
          <w:p w14:paraId="543766C1" w14:textId="77777777" w:rsidR="009D50D8" w:rsidRPr="00B1614A" w:rsidRDefault="009D50D8" w:rsidP="00B46883">
            <w:pPr>
              <w:spacing w:before="120" w:after="120" w:line="259" w:lineRule="auto"/>
              <w:rPr>
                <w:rFonts w:ascii="Cambria" w:eastAsia="Calibri" w:hAnsi="Cambria"/>
                <w:b/>
                <w:bCs/>
                <w:sz w:val="24"/>
                <w:szCs w:val="24"/>
                <w:lang w:val="pl-PL"/>
              </w:rPr>
            </w:pPr>
            <w:r w:rsidRPr="00B1614A">
              <w:rPr>
                <w:rFonts w:ascii="Cambria" w:eastAsia="Calibri" w:hAnsi="Cambria"/>
                <w:lang w:val="pl-PL"/>
              </w:rPr>
              <w:t>Zaliczenie z oceną</w:t>
            </w:r>
          </w:p>
        </w:tc>
      </w:tr>
    </w:tbl>
    <w:p w14:paraId="4C4F2A7A" w14:textId="77777777" w:rsidR="009D50D8" w:rsidRPr="00B1614A" w:rsidRDefault="009D50D8" w:rsidP="009D50D8">
      <w:pPr>
        <w:spacing w:before="120" w:after="120"/>
        <w:rPr>
          <w:rFonts w:ascii="Cambria" w:eastAsia="Calibri" w:hAnsi="Cambria" w:cs="Calibri"/>
          <w:lang w:val="pl-PL"/>
        </w:rPr>
      </w:pPr>
      <w:r w:rsidRPr="00B1614A">
        <w:rPr>
          <w:rFonts w:ascii="Cambria" w:eastAsia="Calibri" w:hAnsi="Cambria" w:cs="Calibri"/>
          <w:b/>
          <w:bCs/>
          <w:lang w:val="pl-PL"/>
        </w:rPr>
        <w:t xml:space="preserve">11. Obciążenie pracą studenta </w:t>
      </w:r>
      <w:r w:rsidRPr="00B1614A">
        <w:rPr>
          <w:rFonts w:ascii="Cambria" w:eastAsia="Calibri"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701"/>
        <w:gridCol w:w="1843"/>
      </w:tblGrid>
      <w:tr w:rsidR="009D50D8" w:rsidRPr="00B1614A" w14:paraId="61645C78" w14:textId="77777777" w:rsidTr="005B5342">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141D6284" w14:textId="77777777" w:rsidR="009D50D8" w:rsidRPr="00B1614A" w:rsidRDefault="009D50D8" w:rsidP="00B46883">
            <w:pPr>
              <w:spacing w:before="20" w:after="20" w:line="259" w:lineRule="auto"/>
              <w:jc w:val="center"/>
              <w:rPr>
                <w:rFonts w:ascii="Cambria" w:eastAsia="Calibri" w:hAnsi="Cambria"/>
                <w:b/>
                <w:bCs/>
                <w:lang w:val="pl-PL"/>
              </w:rPr>
            </w:pPr>
            <w:r w:rsidRPr="00B1614A">
              <w:rPr>
                <w:rFonts w:ascii="Cambria" w:eastAsia="Calibri" w:hAnsi="Cambria"/>
                <w:b/>
                <w:bCs/>
                <w:lang w:val="pl-PL"/>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46590D69" w14:textId="77777777" w:rsidR="009D50D8" w:rsidRPr="00B1614A" w:rsidRDefault="009D50D8" w:rsidP="00B46883">
            <w:pPr>
              <w:spacing w:before="20" w:after="20"/>
              <w:jc w:val="center"/>
              <w:rPr>
                <w:rFonts w:ascii="Cambria" w:eastAsia="Calibri" w:hAnsi="Cambria"/>
                <w:b/>
                <w:iCs/>
                <w:lang w:val="pl-PL"/>
              </w:rPr>
            </w:pPr>
            <w:r w:rsidRPr="00B1614A">
              <w:rPr>
                <w:rFonts w:ascii="Cambria" w:eastAsia="Calibri" w:hAnsi="Cambria"/>
                <w:b/>
                <w:iCs/>
                <w:lang w:val="pl-PL"/>
              </w:rPr>
              <w:t>Liczba godzin</w:t>
            </w:r>
          </w:p>
        </w:tc>
      </w:tr>
      <w:tr w:rsidR="009D50D8" w:rsidRPr="00B1614A" w14:paraId="25979CDA" w14:textId="77777777" w:rsidTr="005B5342">
        <w:trPr>
          <w:trHeight w:val="291"/>
        </w:trPr>
        <w:tc>
          <w:tcPr>
            <w:tcW w:w="5778" w:type="dxa"/>
            <w:vMerge/>
            <w:tcBorders>
              <w:left w:val="single" w:sz="4" w:space="0" w:color="000000"/>
              <w:right w:val="single" w:sz="4" w:space="0" w:color="000000"/>
            </w:tcBorders>
            <w:shd w:val="clear" w:color="auto" w:fill="D9D9D9"/>
            <w:vAlign w:val="center"/>
          </w:tcPr>
          <w:p w14:paraId="623C53F0" w14:textId="77777777" w:rsidR="009D50D8" w:rsidRPr="00B1614A" w:rsidRDefault="009D50D8" w:rsidP="00B46883">
            <w:pPr>
              <w:spacing w:before="20" w:after="20" w:line="259" w:lineRule="auto"/>
              <w:jc w:val="center"/>
              <w:rPr>
                <w:rFonts w:ascii="Cambria" w:eastAsia="Calibri" w:hAnsi="Cambria"/>
                <w:b/>
                <w:bCs/>
                <w:lang w:val="pl-PL"/>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F6D110E" w14:textId="77777777" w:rsidR="009D50D8" w:rsidRPr="00B1614A" w:rsidRDefault="009D50D8" w:rsidP="00B46883">
            <w:pPr>
              <w:spacing w:before="20" w:after="20"/>
              <w:jc w:val="center"/>
              <w:rPr>
                <w:rFonts w:ascii="Cambria" w:eastAsia="Calibri" w:hAnsi="Cambria"/>
                <w:b/>
                <w:iCs/>
                <w:lang w:val="pl-PL"/>
              </w:rPr>
            </w:pPr>
            <w:r w:rsidRPr="00B1614A">
              <w:rPr>
                <w:rFonts w:ascii="Cambria" w:eastAsia="Calibri"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56340B05" w14:textId="77777777" w:rsidR="009D50D8" w:rsidRPr="00B1614A" w:rsidRDefault="009D50D8" w:rsidP="00B46883">
            <w:pPr>
              <w:spacing w:before="20" w:after="20"/>
              <w:jc w:val="center"/>
              <w:rPr>
                <w:rFonts w:ascii="Cambria" w:eastAsia="Calibri" w:hAnsi="Cambria"/>
                <w:b/>
                <w:iCs/>
                <w:lang w:val="pl-PL"/>
              </w:rPr>
            </w:pPr>
            <w:r w:rsidRPr="00B1614A">
              <w:rPr>
                <w:rFonts w:ascii="Cambria" w:eastAsia="Calibri" w:hAnsi="Cambria"/>
                <w:b/>
                <w:iCs/>
                <w:lang w:val="pl-PL"/>
              </w:rPr>
              <w:t>na studiach niestacjonarnych</w:t>
            </w:r>
          </w:p>
        </w:tc>
      </w:tr>
      <w:tr w:rsidR="009D50D8" w:rsidRPr="00B1614A" w14:paraId="124E9AA9" w14:textId="77777777" w:rsidTr="00B46883">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44692F76" w14:textId="77777777" w:rsidR="009D50D8" w:rsidRPr="00B1614A" w:rsidRDefault="009D50D8" w:rsidP="00B46883">
            <w:pPr>
              <w:spacing w:before="20" w:after="20"/>
              <w:jc w:val="center"/>
              <w:rPr>
                <w:rFonts w:ascii="Cambria" w:eastAsia="Calibri" w:hAnsi="Cambria"/>
                <w:b/>
                <w:iCs/>
                <w:lang w:val="pl-PL"/>
              </w:rPr>
            </w:pPr>
            <w:r w:rsidRPr="00B1614A">
              <w:rPr>
                <w:rFonts w:ascii="Cambria" w:eastAsia="Calibri" w:hAnsi="Cambria"/>
                <w:b/>
                <w:bCs/>
                <w:lang w:val="pl-PL"/>
              </w:rPr>
              <w:t>Godziny kontaktowe studenta (w ramach zajęć):</w:t>
            </w:r>
          </w:p>
        </w:tc>
      </w:tr>
      <w:tr w:rsidR="009D50D8" w:rsidRPr="00B1614A" w14:paraId="1F7E5940" w14:textId="77777777" w:rsidTr="005B5342">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6C90023C" w14:textId="77777777" w:rsidR="009D50D8" w:rsidRPr="00B1614A" w:rsidRDefault="009D50D8" w:rsidP="00B46883">
            <w:pPr>
              <w:spacing w:before="20" w:after="20" w:line="259" w:lineRule="auto"/>
              <w:rPr>
                <w:rFonts w:ascii="Cambria" w:eastAsia="Calibri" w:hAnsi="Cambria"/>
                <w:b/>
                <w:iCs/>
                <w:lang w:val="pl-PL"/>
              </w:rPr>
            </w:pPr>
            <w:r w:rsidRPr="00B1614A">
              <w:rPr>
                <w:rFonts w:ascii="Cambria" w:eastAsia="Calibri"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6BB2A484" w14:textId="77777777" w:rsidR="009D50D8" w:rsidRPr="00B1614A" w:rsidRDefault="009D50D8" w:rsidP="00B46883">
            <w:pPr>
              <w:spacing w:before="20" w:after="20"/>
              <w:jc w:val="center"/>
              <w:rPr>
                <w:rFonts w:ascii="Cambria" w:eastAsia="Calibri" w:hAnsi="Cambria"/>
                <w:b/>
                <w:iCs/>
                <w:lang w:val="pl-PL"/>
              </w:rPr>
            </w:pPr>
            <w:r w:rsidRPr="00B1614A">
              <w:rPr>
                <w:rFonts w:ascii="Cambria" w:eastAsia="Calibri" w:hAnsi="Cambria"/>
                <w:b/>
                <w:iCs/>
                <w:lang w:val="pl-PL"/>
              </w:rPr>
              <w:t>30</w:t>
            </w:r>
          </w:p>
        </w:tc>
        <w:tc>
          <w:tcPr>
            <w:tcW w:w="1843" w:type="dxa"/>
            <w:tcBorders>
              <w:top w:val="single" w:sz="4" w:space="0" w:color="auto"/>
              <w:left w:val="single" w:sz="4" w:space="0" w:color="auto"/>
              <w:bottom w:val="single" w:sz="4" w:space="0" w:color="auto"/>
              <w:right w:val="single" w:sz="4" w:space="0" w:color="auto"/>
            </w:tcBorders>
            <w:vAlign w:val="center"/>
          </w:tcPr>
          <w:p w14:paraId="3F5E4B5F" w14:textId="77777777" w:rsidR="009D50D8" w:rsidRPr="00B1614A" w:rsidRDefault="009D50D8" w:rsidP="00B46883">
            <w:pPr>
              <w:spacing w:before="20" w:after="20"/>
              <w:jc w:val="center"/>
              <w:rPr>
                <w:rFonts w:ascii="Cambria" w:eastAsia="Calibri" w:hAnsi="Cambria"/>
                <w:b/>
                <w:iCs/>
                <w:lang w:val="pl-PL"/>
              </w:rPr>
            </w:pPr>
            <w:r w:rsidRPr="00B1614A">
              <w:rPr>
                <w:rFonts w:ascii="Cambria" w:eastAsia="Calibri" w:hAnsi="Cambria"/>
                <w:b/>
                <w:iCs/>
                <w:lang w:val="pl-PL"/>
              </w:rPr>
              <w:t>30</w:t>
            </w:r>
          </w:p>
        </w:tc>
      </w:tr>
      <w:tr w:rsidR="009D50D8" w:rsidRPr="00B1614A" w14:paraId="2B7C84DB" w14:textId="77777777" w:rsidTr="00B46883">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D32A8A4" w14:textId="77777777" w:rsidR="009D50D8" w:rsidRPr="00B1614A" w:rsidRDefault="009D50D8" w:rsidP="00B46883">
            <w:pPr>
              <w:spacing w:before="20" w:after="20"/>
              <w:jc w:val="center"/>
              <w:rPr>
                <w:rFonts w:ascii="Cambria" w:eastAsia="Calibri" w:hAnsi="Cambria"/>
                <w:b/>
                <w:iCs/>
                <w:lang w:val="pl-PL"/>
              </w:rPr>
            </w:pPr>
            <w:r w:rsidRPr="00B1614A">
              <w:rPr>
                <w:rFonts w:ascii="Cambria" w:eastAsia="Calibri" w:hAnsi="Cambria"/>
                <w:b/>
                <w:iCs/>
                <w:lang w:val="pl-PL"/>
              </w:rPr>
              <w:t>Praca własna studenta (indywidualna praca studenta związana z zajęciami):</w:t>
            </w:r>
          </w:p>
        </w:tc>
      </w:tr>
      <w:tr w:rsidR="009D50D8" w:rsidRPr="00B1614A" w14:paraId="747B8610" w14:textId="77777777" w:rsidTr="005B5342">
        <w:trPr>
          <w:trHeight w:val="391"/>
        </w:trPr>
        <w:tc>
          <w:tcPr>
            <w:tcW w:w="5778" w:type="dxa"/>
            <w:tcBorders>
              <w:top w:val="single" w:sz="4" w:space="0" w:color="000000"/>
              <w:left w:val="single" w:sz="4" w:space="0" w:color="000000"/>
              <w:bottom w:val="single" w:sz="4" w:space="0" w:color="000000"/>
              <w:right w:val="single" w:sz="4" w:space="0" w:color="000000"/>
            </w:tcBorders>
            <w:vAlign w:val="center"/>
          </w:tcPr>
          <w:p w14:paraId="630180E6" w14:textId="77777777" w:rsidR="009D50D8" w:rsidRPr="00B1614A" w:rsidRDefault="009D50D8" w:rsidP="00B46883">
            <w:pPr>
              <w:spacing w:before="20" w:after="20"/>
              <w:jc w:val="both"/>
              <w:rPr>
                <w:rFonts w:ascii="Cambria" w:eastAsia="Calibri" w:hAnsi="Cambria"/>
                <w:lang w:val="pl-PL"/>
              </w:rPr>
            </w:pPr>
            <w:r w:rsidRPr="00B1614A">
              <w:rPr>
                <w:rFonts w:ascii="Cambria" w:eastAsia="Calibri" w:hAnsi="Cambria"/>
                <w:lang w:val="pl-PL"/>
              </w:rPr>
              <w:t>przygotowanie dokumentacji wymaganej w ramach odbywania praktyki</w:t>
            </w:r>
          </w:p>
        </w:tc>
        <w:tc>
          <w:tcPr>
            <w:tcW w:w="1701" w:type="dxa"/>
            <w:tcBorders>
              <w:top w:val="single" w:sz="4" w:space="0" w:color="000000"/>
              <w:left w:val="single" w:sz="4" w:space="0" w:color="000000"/>
              <w:bottom w:val="single" w:sz="4" w:space="0" w:color="000000"/>
              <w:right w:val="single" w:sz="4" w:space="0" w:color="000000"/>
            </w:tcBorders>
          </w:tcPr>
          <w:p w14:paraId="4BBAF25D"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5</w:t>
            </w:r>
          </w:p>
        </w:tc>
        <w:tc>
          <w:tcPr>
            <w:tcW w:w="1843" w:type="dxa"/>
            <w:tcBorders>
              <w:top w:val="single" w:sz="4" w:space="0" w:color="000000"/>
              <w:left w:val="single" w:sz="4" w:space="0" w:color="000000"/>
              <w:bottom w:val="single" w:sz="4" w:space="0" w:color="000000"/>
              <w:right w:val="single" w:sz="4" w:space="0" w:color="000000"/>
            </w:tcBorders>
          </w:tcPr>
          <w:p w14:paraId="5DF0A875"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5</w:t>
            </w:r>
          </w:p>
        </w:tc>
      </w:tr>
      <w:tr w:rsidR="009D50D8" w:rsidRPr="00B1614A" w14:paraId="2C56CF12" w14:textId="77777777" w:rsidTr="005B5342">
        <w:trPr>
          <w:trHeight w:val="412"/>
        </w:trPr>
        <w:tc>
          <w:tcPr>
            <w:tcW w:w="5778" w:type="dxa"/>
            <w:tcBorders>
              <w:top w:val="single" w:sz="4" w:space="0" w:color="000000"/>
              <w:left w:val="single" w:sz="4" w:space="0" w:color="000000"/>
              <w:bottom w:val="single" w:sz="4" w:space="0" w:color="000000"/>
              <w:right w:val="single" w:sz="4" w:space="0" w:color="000000"/>
            </w:tcBorders>
          </w:tcPr>
          <w:p w14:paraId="41D313CA" w14:textId="77777777" w:rsidR="009D50D8" w:rsidRPr="00B1614A" w:rsidRDefault="009D50D8" w:rsidP="00B46883">
            <w:pPr>
              <w:spacing w:before="20" w:after="20"/>
              <w:rPr>
                <w:rFonts w:ascii="Cambria" w:eastAsia="Calibri" w:hAnsi="Cambria"/>
                <w:lang w:val="pl-PL"/>
              </w:rPr>
            </w:pPr>
            <w:r w:rsidRPr="00B1614A">
              <w:rPr>
                <w:rFonts w:ascii="Cambria" w:eastAsia="Calibri" w:hAnsi="Cambria"/>
                <w:lang w:val="pl-PL"/>
              </w:rPr>
              <w:t>przygotowanie konspektu zajęć, środków dydaktycznych</w:t>
            </w:r>
          </w:p>
        </w:tc>
        <w:tc>
          <w:tcPr>
            <w:tcW w:w="1701" w:type="dxa"/>
            <w:tcBorders>
              <w:top w:val="single" w:sz="4" w:space="0" w:color="000000"/>
              <w:left w:val="single" w:sz="4" w:space="0" w:color="000000"/>
              <w:bottom w:val="single" w:sz="4" w:space="0" w:color="000000"/>
              <w:right w:val="single" w:sz="4" w:space="0" w:color="000000"/>
            </w:tcBorders>
          </w:tcPr>
          <w:p w14:paraId="59AB0F83"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4</w:t>
            </w:r>
          </w:p>
        </w:tc>
        <w:tc>
          <w:tcPr>
            <w:tcW w:w="1843" w:type="dxa"/>
            <w:tcBorders>
              <w:top w:val="single" w:sz="4" w:space="0" w:color="000000"/>
              <w:left w:val="single" w:sz="4" w:space="0" w:color="000000"/>
              <w:bottom w:val="single" w:sz="4" w:space="0" w:color="000000"/>
              <w:right w:val="single" w:sz="4" w:space="0" w:color="000000"/>
            </w:tcBorders>
          </w:tcPr>
          <w:p w14:paraId="127EFA58"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4</w:t>
            </w:r>
          </w:p>
        </w:tc>
      </w:tr>
      <w:tr w:rsidR="009D50D8" w:rsidRPr="00B1614A" w14:paraId="68681020" w14:textId="77777777" w:rsidTr="005B5342">
        <w:tc>
          <w:tcPr>
            <w:tcW w:w="5778" w:type="dxa"/>
            <w:tcBorders>
              <w:top w:val="single" w:sz="4" w:space="0" w:color="000000"/>
              <w:left w:val="single" w:sz="4" w:space="0" w:color="000000"/>
              <w:bottom w:val="single" w:sz="4" w:space="0" w:color="000000"/>
              <w:right w:val="single" w:sz="4" w:space="0" w:color="000000"/>
            </w:tcBorders>
          </w:tcPr>
          <w:p w14:paraId="14FB098D" w14:textId="77777777" w:rsidR="009D50D8" w:rsidRPr="00B1614A" w:rsidRDefault="009D50D8" w:rsidP="00B46883">
            <w:pPr>
              <w:spacing w:before="20" w:after="20"/>
              <w:rPr>
                <w:rFonts w:ascii="Cambria" w:eastAsia="Calibri" w:hAnsi="Cambria"/>
                <w:lang w:val="pl-PL"/>
              </w:rPr>
            </w:pPr>
            <w:r w:rsidRPr="00B1614A">
              <w:rPr>
                <w:rFonts w:ascii="Cambria" w:eastAsia="Calibri" w:hAnsi="Cambria"/>
                <w:lang w:val="pl-PL"/>
              </w:rPr>
              <w:lastRenderedPageBreak/>
              <w:t>zapoznanie z literaturą</w:t>
            </w:r>
          </w:p>
        </w:tc>
        <w:tc>
          <w:tcPr>
            <w:tcW w:w="1701" w:type="dxa"/>
            <w:tcBorders>
              <w:top w:val="single" w:sz="4" w:space="0" w:color="000000"/>
              <w:left w:val="single" w:sz="4" w:space="0" w:color="000000"/>
              <w:bottom w:val="single" w:sz="4" w:space="0" w:color="000000"/>
              <w:right w:val="single" w:sz="4" w:space="0" w:color="000000"/>
            </w:tcBorders>
          </w:tcPr>
          <w:p w14:paraId="7DAA1533" w14:textId="6898950E" w:rsidR="009D50D8" w:rsidRPr="00B1614A" w:rsidRDefault="006C3D48" w:rsidP="00B46883">
            <w:pPr>
              <w:spacing w:before="20" w:after="20"/>
              <w:jc w:val="center"/>
              <w:rPr>
                <w:rFonts w:ascii="Cambria" w:eastAsia="Calibri" w:hAnsi="Cambria"/>
                <w:lang w:val="pl-PL"/>
              </w:rPr>
            </w:pPr>
            <w:r>
              <w:rPr>
                <w:rFonts w:ascii="Cambria" w:eastAsia="Calibri" w:hAnsi="Cambria"/>
                <w:lang w:val="pl-PL"/>
              </w:rPr>
              <w:t>11</w:t>
            </w:r>
          </w:p>
        </w:tc>
        <w:tc>
          <w:tcPr>
            <w:tcW w:w="1843" w:type="dxa"/>
            <w:tcBorders>
              <w:top w:val="single" w:sz="4" w:space="0" w:color="000000"/>
              <w:left w:val="single" w:sz="4" w:space="0" w:color="000000"/>
              <w:bottom w:val="single" w:sz="4" w:space="0" w:color="000000"/>
              <w:right w:val="single" w:sz="4" w:space="0" w:color="000000"/>
            </w:tcBorders>
          </w:tcPr>
          <w:p w14:paraId="00FC4177" w14:textId="0B657C51" w:rsidR="009D50D8" w:rsidRPr="00B1614A" w:rsidRDefault="006C3D48" w:rsidP="00B46883">
            <w:pPr>
              <w:spacing w:before="20" w:after="20"/>
              <w:jc w:val="center"/>
              <w:rPr>
                <w:rFonts w:ascii="Cambria" w:eastAsia="Calibri" w:hAnsi="Cambria"/>
                <w:lang w:val="pl-PL"/>
              </w:rPr>
            </w:pPr>
            <w:r>
              <w:rPr>
                <w:rFonts w:ascii="Cambria" w:eastAsia="Calibri" w:hAnsi="Cambria"/>
                <w:lang w:val="pl-PL"/>
              </w:rPr>
              <w:t>11</w:t>
            </w:r>
          </w:p>
        </w:tc>
      </w:tr>
      <w:tr w:rsidR="009D50D8" w:rsidRPr="00B1614A" w14:paraId="799B4751" w14:textId="77777777" w:rsidTr="005B5342">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4F44B3F1" w14:textId="3C10753B" w:rsidR="009D50D8" w:rsidRPr="00B1614A" w:rsidRDefault="009D50D8" w:rsidP="005B5342">
            <w:pPr>
              <w:spacing w:before="20" w:after="20"/>
              <w:jc w:val="right"/>
              <w:rPr>
                <w:rFonts w:ascii="Cambria" w:eastAsia="Calibri" w:hAnsi="Cambria"/>
                <w:b/>
                <w:lang w:val="pl-PL"/>
              </w:rPr>
            </w:pPr>
            <w:r w:rsidRPr="00B1614A">
              <w:rPr>
                <w:rFonts w:ascii="Cambria" w:eastAsia="Calibri" w:hAnsi="Cambria"/>
                <w:b/>
                <w:lang w:val="pl-PL"/>
              </w:rPr>
              <w:t>suma godzin:</w:t>
            </w:r>
          </w:p>
        </w:tc>
        <w:tc>
          <w:tcPr>
            <w:tcW w:w="1701" w:type="dxa"/>
            <w:tcBorders>
              <w:top w:val="single" w:sz="4" w:space="0" w:color="000000"/>
              <w:left w:val="single" w:sz="4" w:space="0" w:color="000000"/>
              <w:bottom w:val="single" w:sz="4" w:space="0" w:color="000000"/>
              <w:right w:val="single" w:sz="4" w:space="0" w:color="000000"/>
            </w:tcBorders>
          </w:tcPr>
          <w:p w14:paraId="19B7F21B"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50</w:t>
            </w:r>
          </w:p>
        </w:tc>
        <w:tc>
          <w:tcPr>
            <w:tcW w:w="1843" w:type="dxa"/>
            <w:tcBorders>
              <w:top w:val="single" w:sz="4" w:space="0" w:color="000000"/>
              <w:left w:val="single" w:sz="4" w:space="0" w:color="000000"/>
              <w:bottom w:val="single" w:sz="4" w:space="0" w:color="000000"/>
              <w:right w:val="single" w:sz="4" w:space="0" w:color="000000"/>
            </w:tcBorders>
          </w:tcPr>
          <w:p w14:paraId="40CFA936"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50</w:t>
            </w:r>
          </w:p>
        </w:tc>
      </w:tr>
      <w:tr w:rsidR="009D50D8" w:rsidRPr="00B1614A" w14:paraId="2E2506AE" w14:textId="77777777" w:rsidTr="005B5342">
        <w:tc>
          <w:tcPr>
            <w:tcW w:w="5778" w:type="dxa"/>
            <w:tcBorders>
              <w:top w:val="single" w:sz="4" w:space="0" w:color="000000"/>
              <w:left w:val="single" w:sz="4" w:space="0" w:color="000000"/>
              <w:bottom w:val="single" w:sz="4" w:space="0" w:color="000000"/>
              <w:right w:val="single" w:sz="4" w:space="0" w:color="000000"/>
            </w:tcBorders>
            <w:vAlign w:val="center"/>
          </w:tcPr>
          <w:p w14:paraId="550BF24C" w14:textId="77777777" w:rsidR="009D50D8" w:rsidRPr="00B1614A" w:rsidRDefault="009D50D8" w:rsidP="00B46883">
            <w:pPr>
              <w:spacing w:before="20" w:after="20"/>
              <w:jc w:val="right"/>
              <w:rPr>
                <w:rFonts w:ascii="Cambria" w:eastAsia="Calibri" w:hAnsi="Cambria"/>
                <w:b/>
                <w:lang w:val="pl-PL"/>
              </w:rPr>
            </w:pPr>
            <w:r w:rsidRPr="00B1614A">
              <w:rPr>
                <w:rFonts w:ascii="Cambria" w:eastAsia="Calibri" w:hAnsi="Cambria"/>
                <w:b/>
                <w:lang w:val="pl-PL"/>
              </w:rPr>
              <w:t xml:space="preserve">liczba pkt ECTS przypisana do </w:t>
            </w:r>
            <w:r w:rsidRPr="00B1614A">
              <w:rPr>
                <w:rFonts w:ascii="Cambria" w:eastAsia="Calibri" w:hAnsi="Cambria"/>
                <w:b/>
                <w:bCs/>
                <w:lang w:val="pl-PL"/>
              </w:rPr>
              <w:t>zajęć</w:t>
            </w:r>
            <w:r w:rsidRPr="00B1614A">
              <w:rPr>
                <w:rFonts w:ascii="Cambria" w:eastAsia="Calibri" w:hAnsi="Cambria"/>
                <w:b/>
                <w:lang w:val="pl-PL"/>
              </w:rPr>
              <w:t xml:space="preserve">: </w:t>
            </w:r>
            <w:r w:rsidRPr="00B1614A">
              <w:rPr>
                <w:rFonts w:ascii="Cambria" w:eastAsia="Calibri" w:hAnsi="Cambria"/>
                <w:b/>
                <w:lang w:val="pl-PL"/>
              </w:rPr>
              <w:br/>
            </w:r>
            <w:r w:rsidRPr="00B1614A">
              <w:rPr>
                <w:rFonts w:ascii="Cambria" w:eastAsia="Calibri"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tcPr>
          <w:p w14:paraId="465B41D3"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2</w:t>
            </w:r>
          </w:p>
        </w:tc>
        <w:tc>
          <w:tcPr>
            <w:tcW w:w="1843" w:type="dxa"/>
            <w:tcBorders>
              <w:top w:val="single" w:sz="4" w:space="0" w:color="000000"/>
              <w:left w:val="single" w:sz="4" w:space="0" w:color="000000"/>
              <w:bottom w:val="single" w:sz="4" w:space="0" w:color="000000"/>
              <w:right w:val="single" w:sz="4" w:space="0" w:color="000000"/>
            </w:tcBorders>
          </w:tcPr>
          <w:p w14:paraId="35F90AED" w14:textId="77777777" w:rsidR="009D50D8" w:rsidRPr="00B1614A" w:rsidRDefault="009D50D8" w:rsidP="00B46883">
            <w:pPr>
              <w:spacing w:before="20" w:after="20"/>
              <w:jc w:val="center"/>
              <w:rPr>
                <w:rFonts w:ascii="Cambria" w:eastAsia="Calibri" w:hAnsi="Cambria"/>
                <w:b/>
                <w:lang w:val="pl-PL"/>
              </w:rPr>
            </w:pPr>
            <w:r w:rsidRPr="00B1614A">
              <w:rPr>
                <w:rFonts w:ascii="Cambria" w:eastAsia="Calibri" w:hAnsi="Cambria"/>
                <w:b/>
                <w:lang w:val="pl-PL"/>
              </w:rPr>
              <w:t>2</w:t>
            </w:r>
          </w:p>
        </w:tc>
      </w:tr>
    </w:tbl>
    <w:p w14:paraId="5D7E2038" w14:textId="77777777" w:rsidR="009D50D8" w:rsidRPr="00B1614A" w:rsidRDefault="009D50D8" w:rsidP="009D50D8">
      <w:pPr>
        <w:spacing w:before="120" w:after="120"/>
        <w:rPr>
          <w:rFonts w:ascii="Cambria" w:eastAsia="Calibri" w:hAnsi="Cambria" w:cs="Calibri"/>
          <w:b/>
          <w:bCs/>
          <w:lang w:val="pl-PL"/>
        </w:rPr>
      </w:pPr>
      <w:r w:rsidRPr="00B1614A">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9D50D8" w:rsidRPr="00B1614A" w14:paraId="7A0E88D7" w14:textId="77777777" w:rsidTr="00B46883">
        <w:tc>
          <w:tcPr>
            <w:tcW w:w="9322" w:type="dxa"/>
          </w:tcPr>
          <w:p w14:paraId="4AA6EA78" w14:textId="77777777" w:rsidR="009D50D8" w:rsidRPr="00B1614A" w:rsidRDefault="009D50D8" w:rsidP="00B46883">
            <w:pPr>
              <w:rPr>
                <w:rFonts w:ascii="Cambria" w:eastAsia="Calibri" w:hAnsi="Cambria"/>
                <w:b/>
                <w:lang w:val="pl-PL"/>
              </w:rPr>
            </w:pPr>
            <w:r w:rsidRPr="00B1614A">
              <w:rPr>
                <w:rFonts w:ascii="Cambria" w:eastAsia="Calibri" w:hAnsi="Cambria"/>
                <w:b/>
                <w:lang w:val="pl-PL"/>
              </w:rPr>
              <w:t>Literatura obowiązkowa:</w:t>
            </w:r>
          </w:p>
          <w:p w14:paraId="007DED8A" w14:textId="77777777" w:rsidR="009D50D8" w:rsidRPr="00B1614A" w:rsidRDefault="009D50D8" w:rsidP="00B46883">
            <w:pPr>
              <w:jc w:val="both"/>
              <w:rPr>
                <w:rFonts w:ascii="Cambria" w:eastAsia="Calibri" w:hAnsi="Cambria"/>
                <w:lang w:val="pl-PL"/>
              </w:rPr>
            </w:pPr>
            <w:r w:rsidRPr="00B1614A">
              <w:rPr>
                <w:rFonts w:ascii="Cambria" w:eastAsia="Calibri" w:hAnsi="Cambria"/>
                <w:lang w:val="pl-PL"/>
              </w:rPr>
              <w:t>Z zakresu (modułu): przygotowanie w zakresie psychologiczno-pedagogicznym, przygotowanie w zakresie</w:t>
            </w:r>
            <w:r w:rsidRPr="00B1614A">
              <w:rPr>
                <w:rFonts w:ascii="Cambria" w:eastAsia="Calibri" w:hAnsi="Cambria"/>
                <w:lang w:val="pl-PL"/>
              </w:rPr>
              <w:br/>
              <w:t>dydaktycznym oraz dokumentacja z przebiegu nauczania obowiązująca w placówce, w której</w:t>
            </w:r>
            <w:r w:rsidRPr="00B1614A">
              <w:rPr>
                <w:rFonts w:ascii="Cambria" w:eastAsia="Calibri" w:hAnsi="Cambria"/>
                <w:lang w:val="pl-PL"/>
              </w:rPr>
              <w:br/>
              <w:t>student odbywa praktykę i inna wskazana przez opiekuna w placówce.</w:t>
            </w:r>
          </w:p>
        </w:tc>
      </w:tr>
    </w:tbl>
    <w:p w14:paraId="1AA4ABC7" w14:textId="77777777" w:rsidR="009D50D8" w:rsidRPr="00B1614A" w:rsidRDefault="009D50D8" w:rsidP="009D50D8">
      <w:pPr>
        <w:spacing w:before="120" w:after="120"/>
        <w:rPr>
          <w:rFonts w:ascii="Cambria" w:eastAsia="Calibri" w:hAnsi="Cambria" w:cs="Calibri"/>
          <w:b/>
          <w:bCs/>
          <w:lang w:val="pl-PL"/>
        </w:rPr>
      </w:pPr>
      <w:r w:rsidRPr="00B1614A">
        <w:rPr>
          <w:rFonts w:ascii="Cambria" w:eastAsia="Calibri"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9D50D8" w:rsidRPr="00B1614A" w14:paraId="1CB6B755" w14:textId="77777777" w:rsidTr="00B46883">
        <w:tc>
          <w:tcPr>
            <w:tcW w:w="3846" w:type="dxa"/>
          </w:tcPr>
          <w:p w14:paraId="3A5EA020"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imię i nazwisko sporządzającego</w:t>
            </w:r>
          </w:p>
        </w:tc>
        <w:tc>
          <w:tcPr>
            <w:tcW w:w="5476" w:type="dxa"/>
          </w:tcPr>
          <w:p w14:paraId="5B31B341" w14:textId="77777777" w:rsidR="009D50D8" w:rsidRPr="00B1614A" w:rsidRDefault="009D50D8" w:rsidP="00B46883">
            <w:pPr>
              <w:spacing w:before="60" w:after="60"/>
              <w:rPr>
                <w:rFonts w:ascii="Cambria" w:eastAsia="Calibri" w:hAnsi="Cambria"/>
                <w:lang w:val="pl-PL"/>
              </w:rPr>
            </w:pPr>
            <w:r w:rsidRPr="00B1614A">
              <w:rPr>
                <w:rFonts w:ascii="Cambria" w:eastAsia="Calibri" w:hAnsi="Cambria"/>
                <w:lang w:val="pl-PL"/>
              </w:rPr>
              <w:t>mgr Lidia Nogal-Faber</w:t>
            </w:r>
          </w:p>
        </w:tc>
      </w:tr>
      <w:tr w:rsidR="009D50D8" w:rsidRPr="00B1614A" w14:paraId="621CF72F" w14:textId="77777777" w:rsidTr="00B46883">
        <w:tc>
          <w:tcPr>
            <w:tcW w:w="3846" w:type="dxa"/>
          </w:tcPr>
          <w:p w14:paraId="28A3EEE1"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data sporządzenia / aktualizacji</w:t>
            </w:r>
          </w:p>
        </w:tc>
        <w:tc>
          <w:tcPr>
            <w:tcW w:w="5476" w:type="dxa"/>
          </w:tcPr>
          <w:p w14:paraId="340FEDA7"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10.06.2025 r.</w:t>
            </w:r>
          </w:p>
        </w:tc>
      </w:tr>
      <w:tr w:rsidR="009D50D8" w:rsidRPr="00B1614A" w14:paraId="3B93F4DB" w14:textId="77777777" w:rsidTr="00B46883">
        <w:tc>
          <w:tcPr>
            <w:tcW w:w="3846" w:type="dxa"/>
          </w:tcPr>
          <w:p w14:paraId="0C43A5E9"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dane kontaktowe (e-mail)</w:t>
            </w:r>
          </w:p>
        </w:tc>
        <w:tc>
          <w:tcPr>
            <w:tcW w:w="5476" w:type="dxa"/>
          </w:tcPr>
          <w:p w14:paraId="1A409B56"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Lid-nog@tlen.pl</w:t>
            </w:r>
          </w:p>
        </w:tc>
      </w:tr>
      <w:tr w:rsidR="009D50D8" w:rsidRPr="00B1614A" w14:paraId="1C67C128" w14:textId="77777777" w:rsidTr="00B46883">
        <w:tc>
          <w:tcPr>
            <w:tcW w:w="3846" w:type="dxa"/>
            <w:tcBorders>
              <w:bottom w:val="single" w:sz="4" w:space="0" w:color="000000"/>
            </w:tcBorders>
          </w:tcPr>
          <w:p w14:paraId="36253B65" w14:textId="77777777" w:rsidR="009D50D8" w:rsidRPr="00B1614A" w:rsidRDefault="009D50D8" w:rsidP="00B46883">
            <w:pPr>
              <w:spacing w:before="60" w:after="60"/>
              <w:jc w:val="both"/>
              <w:rPr>
                <w:rFonts w:ascii="Cambria" w:eastAsia="Calibri" w:hAnsi="Cambria"/>
                <w:lang w:val="pl-PL"/>
              </w:rPr>
            </w:pPr>
            <w:r w:rsidRPr="00B1614A">
              <w:rPr>
                <w:rFonts w:ascii="Cambria" w:eastAsia="Calibri" w:hAnsi="Cambria"/>
                <w:lang w:val="pl-PL"/>
              </w:rPr>
              <w:t>podpis</w:t>
            </w:r>
          </w:p>
        </w:tc>
        <w:tc>
          <w:tcPr>
            <w:tcW w:w="5476" w:type="dxa"/>
            <w:tcBorders>
              <w:bottom w:val="single" w:sz="4" w:space="0" w:color="000000"/>
            </w:tcBorders>
          </w:tcPr>
          <w:p w14:paraId="4D645042" w14:textId="77777777" w:rsidR="009D50D8" w:rsidRPr="00B1614A" w:rsidRDefault="009D50D8" w:rsidP="00B46883">
            <w:pPr>
              <w:spacing w:before="60" w:after="60"/>
              <w:jc w:val="both"/>
              <w:rPr>
                <w:rFonts w:ascii="Cambria" w:eastAsia="Calibri" w:hAnsi="Cambria"/>
                <w:lang w:val="pl-PL"/>
              </w:rPr>
            </w:pPr>
          </w:p>
        </w:tc>
      </w:tr>
    </w:tbl>
    <w:p w14:paraId="5369D274" w14:textId="77777777" w:rsidR="009D50D8" w:rsidRPr="00B1614A" w:rsidRDefault="009D50D8" w:rsidP="009D50D8">
      <w:pPr>
        <w:spacing w:before="60" w:after="60" w:line="259" w:lineRule="auto"/>
        <w:rPr>
          <w:rFonts w:ascii="Cambria" w:eastAsia="Calibri" w:hAnsi="Cambria"/>
          <w:lang w:val="pl-PL"/>
        </w:rPr>
      </w:pPr>
    </w:p>
    <w:p w14:paraId="1DBB8B74" w14:textId="77777777" w:rsidR="009D50D8" w:rsidRPr="00B1614A" w:rsidRDefault="009D50D8" w:rsidP="009D50D8">
      <w:pPr>
        <w:rPr>
          <w:rFonts w:ascii="Cambria" w:hAnsi="Cambria"/>
        </w:rPr>
      </w:pPr>
      <w:r w:rsidRPr="00B1614A">
        <w:rPr>
          <w:rFonts w:ascii="Cambria" w:hAnsi="Cambria"/>
        </w:rPr>
        <w:br w:type="page"/>
      </w:r>
    </w:p>
    <w:p w14:paraId="3EE1966A" w14:textId="77777777" w:rsidR="009D50D8" w:rsidRPr="00B1614A" w:rsidRDefault="009D50D8" w:rsidP="009D50D8">
      <w:pPr>
        <w:spacing w:after="160" w:line="259" w:lineRule="auto"/>
        <w:rPr>
          <w:rFonts w:ascii="Cambria" w:eastAsia="Calibri" w:hAnsi="Cambria"/>
          <w:lang w:val="pl-PL"/>
        </w:rPr>
      </w:pPr>
    </w:p>
    <w:tbl>
      <w:tblPr>
        <w:tblW w:w="0" w:type="auto"/>
        <w:tblCellMar>
          <w:top w:w="15" w:type="dxa"/>
          <w:left w:w="15" w:type="dxa"/>
          <w:bottom w:w="15" w:type="dxa"/>
          <w:right w:w="15" w:type="dxa"/>
        </w:tblCellMar>
        <w:tblLook w:val="04A0" w:firstRow="1" w:lastRow="0" w:firstColumn="1" w:lastColumn="0" w:noHBand="0" w:noVBand="1"/>
      </w:tblPr>
      <w:tblGrid>
        <w:gridCol w:w="1977"/>
        <w:gridCol w:w="2916"/>
        <w:gridCol w:w="4169"/>
      </w:tblGrid>
      <w:tr w:rsidR="009D50D8" w:rsidRPr="00B1614A" w14:paraId="0B21466C" w14:textId="77777777" w:rsidTr="00B46883">
        <w:trPr>
          <w:trHeight w:val="269"/>
        </w:trPr>
        <w:tc>
          <w:tcPr>
            <w:tcW w:w="1980" w:type="dxa"/>
            <w:vMerge w:val="restart"/>
            <w:tcBorders>
              <w:top w:val="single" w:sz="4" w:space="0" w:color="000000" w:themeColor="text1"/>
              <w:left w:val="single" w:sz="4" w:space="0" w:color="auto"/>
              <w:right w:val="single" w:sz="4" w:space="0" w:color="000000" w:themeColor="text1"/>
            </w:tcBorders>
            <w:tcMar>
              <w:top w:w="0" w:type="dxa"/>
              <w:left w:w="115" w:type="dxa"/>
              <w:bottom w:w="0" w:type="dxa"/>
              <w:right w:w="115" w:type="dxa"/>
            </w:tcMar>
            <w:hideMark/>
          </w:tcPr>
          <w:p w14:paraId="6F543FF7" w14:textId="77777777" w:rsidR="009D50D8" w:rsidRPr="00B1614A" w:rsidRDefault="009D50D8" w:rsidP="00B46883">
            <w:pPr>
              <w:jc w:val="center"/>
              <w:rPr>
                <w:rFonts w:ascii="Cambria" w:eastAsia="Times New Roman" w:hAnsi="Cambria"/>
                <w:sz w:val="24"/>
                <w:szCs w:val="24"/>
                <w:lang w:val="pl-PL" w:eastAsia="pl-PL"/>
              </w:rPr>
            </w:pPr>
            <w:r w:rsidRPr="00B1614A">
              <w:rPr>
                <w:rFonts w:ascii="Cambria" w:eastAsia="Calibri" w:hAnsi="Cambria" w:cs="Calibri"/>
                <w:lang w:val="pl-PL"/>
              </w:rPr>
              <w:br w:type="page"/>
            </w:r>
            <w:r w:rsidRPr="00B1614A">
              <w:rPr>
                <w:rFonts w:ascii="Cambria" w:eastAsia="Times New Roman" w:hAnsi="Cambria" w:cs="Calibri"/>
                <w:noProof/>
                <w:bdr w:val="none" w:sz="0" w:space="0" w:color="auto" w:frame="1"/>
                <w:lang w:val="de-DE" w:eastAsia="de-DE"/>
              </w:rPr>
              <w:drawing>
                <wp:inline distT="0" distB="0" distL="0" distR="0" wp14:anchorId="186D1EB8" wp14:editId="2D402846">
                  <wp:extent cx="1076325" cy="1076325"/>
                  <wp:effectExtent l="0" t="0" r="9525" b="9525"/>
                  <wp:docPr id="31" name="Obraz 3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godło, symbol, logo, krąg&#10;&#10;Opis wygenerowany automatyczn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Pr="00B1614A">
              <w:rPr>
                <w:rFonts w:ascii="Cambria" w:eastAsia="Times New Roman" w:hAnsi="Cambria" w:cs="Calibri"/>
                <w:bdr w:val="none" w:sz="0" w:space="0" w:color="auto" w:frame="1"/>
                <w:lang w:val="pl-PL" w:eastAsia="pl-PL"/>
              </w:rPr>
              <w:fldChar w:fldCharType="begin"/>
            </w:r>
            <w:r w:rsidRPr="00B1614A">
              <w:rPr>
                <w:rFonts w:ascii="Cambria" w:eastAsia="Times New Roman" w:hAnsi="Cambria" w:cs="Calibri"/>
                <w:bdr w:val="none" w:sz="0" w:space="0" w:color="auto" w:frame="1"/>
                <w:lang w:val="pl-PL" w:eastAsia="pl-PL"/>
              </w:rPr>
              <w:instrText xml:space="preserve"> INCLUDEPICTURE "https://lh6.googleusercontent.com/1TZQfX1Hq-fiS_cZfUu05HR0RMyPJDOnjA8I6xnJSyOBSXVTZW0z5eHyFAWy8_9ICHmEavRBjQd3x8VlNlZJlxfQPnnW_ifXbR6ImSRWrNBRw29Sm4ffJdwThldChlgvoZzDJoEHF0I1JpP5PlNH9-NRhJFsMVJbL8GJXOSzxh1e5fg986KomXYKIIlB9razlLPGLiR98A" \* MERGEFORMATINET </w:instrText>
            </w:r>
            <w:r w:rsidRPr="00B1614A">
              <w:rPr>
                <w:rFonts w:ascii="Cambria" w:eastAsia="Times New Roman" w:hAnsi="Cambria" w:cs="Calibri"/>
                <w:bdr w:val="none" w:sz="0" w:space="0" w:color="auto" w:frame="1"/>
                <w:lang w:val="pl-PL" w:eastAsia="pl-PL"/>
              </w:rPr>
              <w:fldChar w:fldCharType="end"/>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E26D04F"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Wydział</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21217A2"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sz w:val="24"/>
                <w:szCs w:val="24"/>
                <w:lang w:val="pl-PL" w:eastAsia="pl-PL"/>
              </w:rPr>
              <w:t>Humanistyczny</w:t>
            </w:r>
          </w:p>
        </w:tc>
      </w:tr>
      <w:tr w:rsidR="009D50D8" w:rsidRPr="00B1614A" w14:paraId="5E00E510" w14:textId="77777777" w:rsidTr="00B46883">
        <w:trPr>
          <w:trHeight w:val="275"/>
        </w:trPr>
        <w:tc>
          <w:tcPr>
            <w:tcW w:w="1980" w:type="dxa"/>
            <w:vMerge/>
            <w:tcBorders>
              <w:left w:val="single" w:sz="4" w:space="0" w:color="auto"/>
            </w:tcBorders>
            <w:vAlign w:val="center"/>
            <w:hideMark/>
          </w:tcPr>
          <w:p w14:paraId="169742EE" w14:textId="77777777" w:rsidR="009D50D8" w:rsidRPr="00B1614A" w:rsidRDefault="009D50D8" w:rsidP="00B46883">
            <w:pPr>
              <w:rPr>
                <w:rFonts w:ascii="Cambria" w:eastAsia="Times New Roman" w:hAnsi="Cambria"/>
                <w:sz w:val="24"/>
                <w:szCs w:val="24"/>
                <w:lang w:val="pl-PL"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3EF5694"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Kierunek</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FD94A36"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sz w:val="24"/>
                <w:szCs w:val="24"/>
                <w:lang w:val="pl-PL" w:eastAsia="pl-PL"/>
              </w:rPr>
              <w:t>Filologia w zakresie języka niemieckiego</w:t>
            </w:r>
          </w:p>
        </w:tc>
      </w:tr>
      <w:tr w:rsidR="009D50D8" w:rsidRPr="00B1614A" w14:paraId="6ADAB7EE" w14:textId="77777777" w:rsidTr="00B46883">
        <w:trPr>
          <w:trHeight w:val="139"/>
        </w:trPr>
        <w:tc>
          <w:tcPr>
            <w:tcW w:w="1980" w:type="dxa"/>
            <w:vMerge/>
            <w:tcBorders>
              <w:left w:val="single" w:sz="4" w:space="0" w:color="auto"/>
            </w:tcBorders>
            <w:vAlign w:val="center"/>
            <w:hideMark/>
          </w:tcPr>
          <w:p w14:paraId="636082C8" w14:textId="77777777" w:rsidR="009D50D8" w:rsidRPr="00B1614A" w:rsidRDefault="009D50D8" w:rsidP="00B46883">
            <w:pPr>
              <w:rPr>
                <w:rFonts w:ascii="Cambria" w:eastAsia="Times New Roman" w:hAnsi="Cambria"/>
                <w:sz w:val="24"/>
                <w:szCs w:val="24"/>
                <w:lang w:val="pl-PL"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86290C"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Poziom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DE1648A"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sz w:val="18"/>
                <w:szCs w:val="18"/>
                <w:lang w:val="pl-PL" w:eastAsia="pl-PL"/>
              </w:rPr>
              <w:t>pierwszego stopnia</w:t>
            </w:r>
          </w:p>
        </w:tc>
      </w:tr>
      <w:tr w:rsidR="009D50D8" w:rsidRPr="00B1614A" w14:paraId="3934D563" w14:textId="77777777" w:rsidTr="00B46883">
        <w:trPr>
          <w:trHeight w:val="139"/>
        </w:trPr>
        <w:tc>
          <w:tcPr>
            <w:tcW w:w="1980" w:type="dxa"/>
            <w:vMerge/>
            <w:tcBorders>
              <w:left w:val="single" w:sz="4" w:space="0" w:color="auto"/>
            </w:tcBorders>
            <w:vAlign w:val="center"/>
            <w:hideMark/>
          </w:tcPr>
          <w:p w14:paraId="63CF0F55" w14:textId="77777777" w:rsidR="009D50D8" w:rsidRPr="00B1614A" w:rsidRDefault="009D50D8" w:rsidP="00B46883">
            <w:pPr>
              <w:rPr>
                <w:rFonts w:ascii="Cambria" w:eastAsia="Times New Roman" w:hAnsi="Cambria"/>
                <w:sz w:val="24"/>
                <w:szCs w:val="24"/>
                <w:lang w:val="pl-PL"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98C230C"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Forma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0293DCE"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sz w:val="18"/>
                <w:szCs w:val="18"/>
                <w:lang w:val="pl-PL" w:eastAsia="pl-PL"/>
              </w:rPr>
              <w:t>stacjonarna/niestacjonarna</w:t>
            </w:r>
          </w:p>
        </w:tc>
      </w:tr>
      <w:tr w:rsidR="009D50D8" w:rsidRPr="00B1614A" w14:paraId="20632F6C" w14:textId="77777777" w:rsidTr="00B46883">
        <w:trPr>
          <w:trHeight w:val="139"/>
        </w:trPr>
        <w:tc>
          <w:tcPr>
            <w:tcW w:w="1980" w:type="dxa"/>
            <w:vMerge/>
            <w:tcBorders>
              <w:left w:val="single" w:sz="4" w:space="0" w:color="auto"/>
            </w:tcBorders>
            <w:vAlign w:val="center"/>
            <w:hideMark/>
          </w:tcPr>
          <w:p w14:paraId="3AEB10BB" w14:textId="77777777" w:rsidR="009D50D8" w:rsidRPr="00B1614A" w:rsidRDefault="009D50D8" w:rsidP="00B46883">
            <w:pPr>
              <w:rPr>
                <w:rFonts w:ascii="Cambria" w:eastAsia="Times New Roman" w:hAnsi="Cambria"/>
                <w:sz w:val="24"/>
                <w:szCs w:val="24"/>
                <w:lang w:val="pl-PL"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6EDA0A3"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Profil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386ABA"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sz w:val="18"/>
                <w:szCs w:val="18"/>
                <w:lang w:val="pl-PL" w:eastAsia="pl-PL"/>
              </w:rPr>
              <w:t>praktyczny</w:t>
            </w:r>
          </w:p>
        </w:tc>
      </w:tr>
      <w:tr w:rsidR="009D50D8" w:rsidRPr="00B1614A" w14:paraId="52604C35" w14:textId="77777777" w:rsidTr="00B46883">
        <w:trPr>
          <w:trHeight w:val="139"/>
        </w:trPr>
        <w:tc>
          <w:tcPr>
            <w:tcW w:w="50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81F1183" w14:textId="77777777" w:rsidR="009D50D8" w:rsidRPr="00B1614A" w:rsidRDefault="009D50D8" w:rsidP="00B46883">
            <w:pPr>
              <w:rPr>
                <w:rFonts w:ascii="Cambria" w:eastAsia="Times New Roman" w:hAnsi="Cambria"/>
                <w:lang w:val="pl-PL" w:eastAsia="pl-PL"/>
              </w:rPr>
            </w:pPr>
            <w:r w:rsidRPr="00B1614A">
              <w:rPr>
                <w:rFonts w:ascii="Cambria" w:eastAsia="Times New Roman" w:hAnsi="Cambria"/>
                <w:b/>
                <w:bCs/>
                <w:lang w:val="pl-PL" w:eastAsia="pl-PL"/>
              </w:rPr>
              <w:t>Pozycja w planie studiów (lub kod przedmiotu)</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AEF88CE" w14:textId="53CED220" w:rsidR="009D50D8" w:rsidRPr="00B1614A" w:rsidRDefault="006C3D48" w:rsidP="00B46883">
            <w:pPr>
              <w:rPr>
                <w:rFonts w:ascii="Cambria" w:eastAsia="Times New Roman" w:hAnsi="Cambria"/>
                <w:lang w:val="pl-PL" w:eastAsia="pl-PL"/>
              </w:rPr>
            </w:pPr>
            <w:r>
              <w:rPr>
                <w:rFonts w:ascii="Cambria" w:eastAsia="Times New Roman" w:hAnsi="Cambria"/>
                <w:lang w:val="pl-PL" w:eastAsia="pl-PL"/>
              </w:rPr>
              <w:t>42/41</w:t>
            </w:r>
          </w:p>
        </w:tc>
      </w:tr>
    </w:tbl>
    <w:p w14:paraId="53587361" w14:textId="77777777" w:rsidR="009D50D8" w:rsidRPr="00B1614A" w:rsidRDefault="009D50D8" w:rsidP="009D50D8">
      <w:pPr>
        <w:spacing w:before="240" w:after="240"/>
        <w:jc w:val="center"/>
        <w:rPr>
          <w:rFonts w:ascii="Cambria" w:eastAsia="Times New Roman" w:hAnsi="Cambria"/>
          <w:sz w:val="24"/>
          <w:szCs w:val="24"/>
          <w:lang w:val="pl-PL" w:eastAsia="pl-PL"/>
        </w:rPr>
      </w:pPr>
      <w:r w:rsidRPr="00B1614A">
        <w:rPr>
          <w:rFonts w:ascii="Cambria" w:eastAsia="Times New Roman" w:hAnsi="Cambria"/>
          <w:b/>
          <w:bCs/>
          <w:sz w:val="28"/>
          <w:szCs w:val="28"/>
          <w:lang w:val="pl-PL" w:eastAsia="pl-PL"/>
        </w:rPr>
        <w:t>KARTA ZAJĘĆ</w:t>
      </w:r>
    </w:p>
    <w:p w14:paraId="034F402F" w14:textId="77777777" w:rsidR="009D50D8" w:rsidRPr="00B1614A" w:rsidRDefault="009D50D8" w:rsidP="009D50D8">
      <w:pPr>
        <w:spacing w:before="120" w:after="120"/>
        <w:rPr>
          <w:rFonts w:ascii="Cambria" w:eastAsia="Times New Roman" w:hAnsi="Cambria"/>
          <w:sz w:val="24"/>
          <w:szCs w:val="24"/>
          <w:lang w:val="pl-PL" w:eastAsia="pl-PL"/>
        </w:rPr>
      </w:pPr>
      <w:r w:rsidRPr="00B1614A">
        <w:rPr>
          <w:rFonts w:ascii="Cambria" w:eastAsia="Times New Roman" w:hAnsi="Cambria"/>
          <w:b/>
          <w:bCs/>
          <w:lang w:val="pl-PL" w:eastAsia="pl-PL"/>
        </w:rPr>
        <w:t>1. Informacje ogólne</w:t>
      </w:r>
    </w:p>
    <w:tbl>
      <w:tblPr>
        <w:tblW w:w="0" w:type="auto"/>
        <w:tblCellMar>
          <w:top w:w="15" w:type="dxa"/>
          <w:left w:w="15" w:type="dxa"/>
          <w:bottom w:w="15" w:type="dxa"/>
          <w:right w:w="15" w:type="dxa"/>
        </w:tblCellMar>
        <w:tblLook w:val="04A0" w:firstRow="1" w:lastRow="0" w:firstColumn="1" w:lastColumn="0" w:noHBand="0" w:noVBand="1"/>
      </w:tblPr>
      <w:tblGrid>
        <w:gridCol w:w="3917"/>
        <w:gridCol w:w="5145"/>
      </w:tblGrid>
      <w:tr w:rsidR="009D50D8" w:rsidRPr="00B1614A" w14:paraId="2B0530D0" w14:textId="77777777" w:rsidTr="00B46883">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25E0CCA"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b/>
                <w:bCs/>
                <w:lang w:val="pl-PL" w:eastAsia="pl-PL"/>
              </w:rPr>
              <w:t>Nazwa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D1D6053" w14:textId="763E6C40" w:rsidR="009D50D8" w:rsidRPr="00B1614A" w:rsidRDefault="009D50D8" w:rsidP="00B46883">
            <w:pPr>
              <w:spacing w:before="20" w:after="20"/>
              <w:rPr>
                <w:rFonts w:ascii="Cambria" w:eastAsia="Times New Roman" w:hAnsi="Cambria"/>
                <w:lang w:val="pl-PL" w:eastAsia="pl-PL"/>
              </w:rPr>
            </w:pPr>
            <w:r w:rsidRPr="00B1614A">
              <w:rPr>
                <w:rFonts w:ascii="Cambria" w:eastAsia="Times New Roman" w:hAnsi="Cambria"/>
                <w:b/>
                <w:bCs/>
                <w:lang w:val="pl-PL" w:eastAsia="pl-PL"/>
              </w:rPr>
              <w:t xml:space="preserve">Praktyka w zakresie </w:t>
            </w:r>
            <w:r w:rsidR="006C3D48">
              <w:rPr>
                <w:rFonts w:ascii="Cambria" w:eastAsia="Times New Roman" w:hAnsi="Cambria"/>
                <w:b/>
                <w:bCs/>
                <w:lang w:val="pl-PL" w:eastAsia="pl-PL"/>
              </w:rPr>
              <w:t>nauczania języka niemieckiego w </w:t>
            </w:r>
            <w:r w:rsidRPr="00B1614A">
              <w:rPr>
                <w:rFonts w:ascii="Cambria" w:eastAsia="Times New Roman" w:hAnsi="Cambria"/>
                <w:b/>
                <w:bCs/>
                <w:lang w:val="pl-PL" w:eastAsia="pl-PL"/>
              </w:rPr>
              <w:t>szkole podstawowej</w:t>
            </w:r>
          </w:p>
        </w:tc>
      </w:tr>
      <w:tr w:rsidR="009D50D8" w:rsidRPr="00B1614A" w14:paraId="66900003" w14:textId="77777777" w:rsidTr="00B4688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12E5B2E"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b/>
                <w:bCs/>
                <w:lang w:val="pl-PL" w:eastAsia="pl-PL"/>
              </w:rPr>
              <w:t>Punkty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6CAF5A" w14:textId="77777777" w:rsidR="009D50D8" w:rsidRPr="00B1614A" w:rsidRDefault="009D50D8" w:rsidP="00B46883">
            <w:pPr>
              <w:spacing w:before="20" w:after="20"/>
              <w:rPr>
                <w:rFonts w:ascii="Cambria" w:eastAsia="Times New Roman" w:hAnsi="Cambria"/>
                <w:b/>
                <w:bCs/>
                <w:lang w:val="pl-PL" w:eastAsia="pl-PL"/>
              </w:rPr>
            </w:pPr>
            <w:r w:rsidRPr="00B1614A">
              <w:rPr>
                <w:rFonts w:ascii="Cambria" w:eastAsia="Times New Roman" w:hAnsi="Cambria"/>
                <w:b/>
                <w:bCs/>
                <w:lang w:val="pl-PL" w:eastAsia="pl-PL"/>
              </w:rPr>
              <w:t>9</w:t>
            </w:r>
          </w:p>
        </w:tc>
      </w:tr>
      <w:tr w:rsidR="009D50D8" w:rsidRPr="00B1614A" w14:paraId="72DE1960" w14:textId="77777777" w:rsidTr="00B4688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D5D631C"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b/>
                <w:bCs/>
                <w:lang w:val="pl-PL" w:eastAsia="pl-PL"/>
              </w:rPr>
              <w:t>Rodzaj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2AFF1DA" w14:textId="06B82248"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b/>
                <w:bCs/>
                <w:lang w:val="pl-PL" w:eastAsia="pl-PL"/>
              </w:rPr>
              <w:t>obieralne</w:t>
            </w:r>
          </w:p>
        </w:tc>
      </w:tr>
      <w:tr w:rsidR="009D50D8" w:rsidRPr="00B1614A" w14:paraId="1F3C51A6" w14:textId="77777777" w:rsidTr="00B4688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D806844"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b/>
                <w:bCs/>
                <w:lang w:val="pl-PL" w:eastAsia="pl-PL"/>
              </w:rPr>
              <w:t>Moduł/specjalizacja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22CE439"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Calibri" w:hAnsi="Cambria"/>
                <w:b/>
                <w:iCs/>
                <w:lang w:val="pl-PL"/>
              </w:rPr>
              <w:t>Praktyka / nauczycielska</w:t>
            </w:r>
          </w:p>
        </w:tc>
      </w:tr>
      <w:tr w:rsidR="009D50D8" w:rsidRPr="00B1614A" w14:paraId="7AC8AA42" w14:textId="77777777" w:rsidTr="00B4688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8151934"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b/>
                <w:bCs/>
                <w:lang w:val="pl-PL" w:eastAsia="pl-PL"/>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C74E02C" w14:textId="77777777" w:rsidR="009D50D8" w:rsidRPr="00B1614A" w:rsidRDefault="009D50D8" w:rsidP="00B46883">
            <w:pPr>
              <w:rPr>
                <w:rFonts w:ascii="Cambria" w:eastAsia="Times New Roman" w:hAnsi="Cambria"/>
                <w:b/>
                <w:bCs/>
                <w:lang w:val="pl-PL" w:eastAsia="pl-PL"/>
              </w:rPr>
            </w:pPr>
            <w:r w:rsidRPr="00B1614A">
              <w:rPr>
                <w:rFonts w:ascii="Cambria" w:eastAsia="Times New Roman" w:hAnsi="Cambria"/>
                <w:b/>
                <w:bCs/>
                <w:lang w:val="pl-PL" w:eastAsia="pl-PL"/>
              </w:rPr>
              <w:t>język polski, język niemiecki</w:t>
            </w:r>
          </w:p>
        </w:tc>
      </w:tr>
      <w:tr w:rsidR="009D50D8" w:rsidRPr="00B1614A" w14:paraId="278F817B" w14:textId="77777777" w:rsidTr="00B4688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F38A19B"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b/>
                <w:bCs/>
                <w:lang w:val="pl-PL" w:eastAsia="pl-PL"/>
              </w:rPr>
              <w:t>Rok studiów</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9CAC6C"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b/>
                <w:bCs/>
                <w:lang w:val="pl-PL" w:eastAsia="pl-PL"/>
              </w:rPr>
              <w:t>II-III</w:t>
            </w:r>
          </w:p>
        </w:tc>
      </w:tr>
      <w:tr w:rsidR="009D50D8" w:rsidRPr="00B1614A" w14:paraId="304BA33D" w14:textId="77777777" w:rsidTr="00B4688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6701C8"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b/>
                <w:bCs/>
                <w:lang w:val="pl-PL" w:eastAsia="pl-PL"/>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BC350A"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b/>
                <w:bCs/>
                <w:lang w:val="pl-PL" w:eastAsia="pl-PL"/>
              </w:rPr>
              <w:t>koordynator: dr Anna Bielewicz-</w:t>
            </w:r>
            <w:proofErr w:type="spellStart"/>
            <w:r w:rsidRPr="00B1614A">
              <w:rPr>
                <w:rFonts w:ascii="Cambria" w:eastAsia="Times New Roman" w:hAnsi="Cambria"/>
                <w:b/>
                <w:bCs/>
                <w:lang w:val="pl-PL" w:eastAsia="pl-PL"/>
              </w:rPr>
              <w:t>Dubiec</w:t>
            </w:r>
            <w:proofErr w:type="spellEnd"/>
          </w:p>
        </w:tc>
      </w:tr>
    </w:tbl>
    <w:p w14:paraId="60C2367F" w14:textId="77777777" w:rsidR="009D50D8" w:rsidRPr="00B1614A" w:rsidRDefault="009D50D8" w:rsidP="009D50D8">
      <w:pPr>
        <w:spacing w:before="120" w:after="120"/>
        <w:rPr>
          <w:rFonts w:ascii="Cambria" w:eastAsia="Times New Roman" w:hAnsi="Cambria"/>
          <w:sz w:val="24"/>
          <w:szCs w:val="24"/>
          <w:lang w:val="pl-PL" w:eastAsia="pl-PL"/>
        </w:rPr>
      </w:pPr>
      <w:r w:rsidRPr="00B1614A">
        <w:rPr>
          <w:rFonts w:ascii="Cambria" w:eastAsia="Times New Roman" w:hAnsi="Cambria"/>
          <w:b/>
          <w:bCs/>
          <w:lang w:val="pl-PL" w:eastAsia="pl-PL"/>
        </w:rPr>
        <w:t>2. Formy dydaktyczne prowadzenia zajęć i liczba godzin w semestrze</w:t>
      </w:r>
    </w:p>
    <w:tbl>
      <w:tblPr>
        <w:tblW w:w="0" w:type="auto"/>
        <w:tblCellMar>
          <w:top w:w="15" w:type="dxa"/>
          <w:left w:w="15" w:type="dxa"/>
          <w:bottom w:w="15" w:type="dxa"/>
          <w:right w:w="15" w:type="dxa"/>
        </w:tblCellMar>
        <w:tblLook w:val="04A0" w:firstRow="1" w:lastRow="0" w:firstColumn="1" w:lastColumn="0" w:noHBand="0" w:noVBand="1"/>
      </w:tblPr>
      <w:tblGrid>
        <w:gridCol w:w="1791"/>
        <w:gridCol w:w="3163"/>
        <w:gridCol w:w="1948"/>
        <w:gridCol w:w="2160"/>
      </w:tblGrid>
      <w:tr w:rsidR="009D50D8" w:rsidRPr="00B1614A" w14:paraId="10793857" w14:textId="77777777" w:rsidTr="00B4688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5B19017" w14:textId="77777777" w:rsidR="009D50D8" w:rsidRPr="00B1614A" w:rsidRDefault="009D50D8" w:rsidP="00B46883">
            <w:pPr>
              <w:spacing w:before="60" w:after="60"/>
              <w:jc w:val="center"/>
              <w:rPr>
                <w:rFonts w:ascii="Cambria" w:eastAsia="Times New Roman" w:hAnsi="Cambria"/>
                <w:sz w:val="24"/>
                <w:szCs w:val="24"/>
                <w:lang w:val="pl-PL" w:eastAsia="pl-PL"/>
              </w:rPr>
            </w:pPr>
            <w:r w:rsidRPr="00B1614A">
              <w:rPr>
                <w:rFonts w:ascii="Cambria" w:eastAsia="Times New Roman" w:hAnsi="Cambria"/>
                <w:b/>
                <w:bCs/>
                <w:lang w:val="pl-PL" w:eastAsia="pl-PL"/>
              </w:rPr>
              <w:t>Forma zajęć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7F16FB0" w14:textId="77777777" w:rsidR="009D50D8" w:rsidRPr="00B1614A" w:rsidRDefault="009D50D8" w:rsidP="00B46883">
            <w:pPr>
              <w:spacing w:before="60" w:after="60"/>
              <w:jc w:val="center"/>
              <w:rPr>
                <w:rFonts w:ascii="Cambria" w:eastAsia="Calibri" w:hAnsi="Cambria"/>
                <w:b/>
                <w:bCs/>
                <w:lang w:val="pl-PL"/>
              </w:rPr>
            </w:pPr>
            <w:r w:rsidRPr="00B1614A">
              <w:rPr>
                <w:rFonts w:ascii="Cambria" w:eastAsia="Calibri" w:hAnsi="Cambria"/>
                <w:b/>
                <w:bCs/>
                <w:lang w:val="pl-PL"/>
              </w:rPr>
              <w:t>Liczba godzin</w:t>
            </w:r>
          </w:p>
          <w:p w14:paraId="645688A7" w14:textId="77777777" w:rsidR="009D50D8" w:rsidRPr="00B1614A" w:rsidRDefault="009D50D8" w:rsidP="00B46883">
            <w:pPr>
              <w:spacing w:before="60" w:after="60"/>
              <w:jc w:val="center"/>
              <w:rPr>
                <w:rFonts w:ascii="Cambria" w:eastAsia="Times New Roman" w:hAnsi="Cambria"/>
                <w:sz w:val="24"/>
                <w:szCs w:val="24"/>
                <w:lang w:val="pl-PL" w:eastAsia="pl-PL"/>
              </w:rPr>
            </w:pPr>
            <w:r w:rsidRPr="00B1614A">
              <w:rPr>
                <w:rFonts w:ascii="Cambria" w:eastAsia="Calibri" w:hAnsi="Cambria"/>
                <w:b/>
                <w:bCs/>
                <w:lang w:val="pl-PL"/>
              </w:rPr>
              <w:t>stacjonarne/niestacjonarne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6C56713" w14:textId="77777777" w:rsidR="009D50D8" w:rsidRPr="00B1614A" w:rsidRDefault="009D50D8" w:rsidP="00B46883">
            <w:pPr>
              <w:spacing w:before="60" w:after="60"/>
              <w:jc w:val="center"/>
              <w:rPr>
                <w:rFonts w:ascii="Cambria" w:eastAsia="Times New Roman" w:hAnsi="Cambria"/>
                <w:sz w:val="24"/>
                <w:szCs w:val="24"/>
                <w:lang w:val="pl-PL" w:eastAsia="pl-PL"/>
              </w:rPr>
            </w:pPr>
            <w:r w:rsidRPr="00B1614A">
              <w:rPr>
                <w:rFonts w:ascii="Cambria" w:eastAsia="Times New Roman" w:hAnsi="Cambria"/>
                <w:b/>
                <w:bCs/>
                <w:lang w:val="pl-PL" w:eastAsia="pl-PL"/>
              </w:rPr>
              <w:t>Rok studiów/semestr</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E104022" w14:textId="77777777" w:rsidR="009D50D8" w:rsidRPr="00B1614A" w:rsidRDefault="009D50D8" w:rsidP="00B46883">
            <w:pPr>
              <w:spacing w:before="60" w:after="60"/>
              <w:jc w:val="center"/>
              <w:rPr>
                <w:rFonts w:ascii="Cambria" w:eastAsia="Times New Roman" w:hAnsi="Cambria"/>
                <w:sz w:val="24"/>
                <w:szCs w:val="24"/>
                <w:lang w:val="pl-PL" w:eastAsia="pl-PL"/>
              </w:rPr>
            </w:pPr>
            <w:r w:rsidRPr="00B1614A">
              <w:rPr>
                <w:rFonts w:ascii="Cambria" w:eastAsia="Times New Roman" w:hAnsi="Cambria"/>
                <w:b/>
                <w:bCs/>
                <w:lang w:val="pl-PL" w:eastAsia="pl-PL"/>
              </w:rPr>
              <w:t xml:space="preserve">Punkty ECTS </w:t>
            </w:r>
            <w:r w:rsidRPr="00B1614A">
              <w:rPr>
                <w:rFonts w:ascii="Cambria" w:eastAsia="Times New Roman" w:hAnsi="Cambria"/>
                <w:lang w:val="pl-PL" w:eastAsia="pl-PL"/>
              </w:rPr>
              <w:t>(zgodnie z programem studiów)</w:t>
            </w:r>
          </w:p>
        </w:tc>
      </w:tr>
      <w:tr w:rsidR="009D50D8" w:rsidRPr="00B1614A" w14:paraId="0EF3157D" w14:textId="77777777" w:rsidTr="00B46883">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57308DF" w14:textId="77777777" w:rsidR="009D50D8" w:rsidRPr="00B1614A" w:rsidRDefault="009D50D8" w:rsidP="00B46883">
            <w:pPr>
              <w:spacing w:before="60" w:after="60"/>
              <w:rPr>
                <w:rFonts w:ascii="Cambria" w:eastAsia="Times New Roman" w:hAnsi="Cambria"/>
                <w:b/>
                <w:bCs/>
                <w:lang w:val="pl-PL" w:eastAsia="pl-PL"/>
              </w:rPr>
            </w:pPr>
          </w:p>
          <w:p w14:paraId="79280D61" w14:textId="77777777" w:rsidR="009D50D8" w:rsidRPr="00B1614A" w:rsidRDefault="009D50D8" w:rsidP="00B46883">
            <w:pPr>
              <w:spacing w:before="60" w:after="60"/>
              <w:rPr>
                <w:rFonts w:ascii="Cambria" w:eastAsia="Times New Roman" w:hAnsi="Cambria"/>
                <w:sz w:val="24"/>
                <w:szCs w:val="24"/>
                <w:lang w:val="pl-PL" w:eastAsia="pl-PL"/>
              </w:rPr>
            </w:pPr>
            <w:r w:rsidRPr="00B1614A">
              <w:rPr>
                <w:rFonts w:ascii="Cambria" w:eastAsia="Times New Roman" w:hAnsi="Cambria"/>
                <w:b/>
                <w:bCs/>
                <w:lang w:val="pl-PL" w:eastAsia="pl-PL"/>
              </w:rPr>
              <w:t>praktyka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0962F30" w14:textId="77777777" w:rsidR="009D50D8" w:rsidRPr="00B1614A" w:rsidRDefault="009D50D8" w:rsidP="00B46883">
            <w:pPr>
              <w:jc w:val="center"/>
              <w:rPr>
                <w:rFonts w:ascii="Cambria" w:eastAsia="Times New Roman" w:hAnsi="Cambria"/>
                <w:b/>
                <w:bCs/>
                <w:lang w:val="pl-PL" w:eastAsia="pl-PL"/>
              </w:rPr>
            </w:pPr>
            <w:r w:rsidRPr="00B1614A">
              <w:rPr>
                <w:rFonts w:ascii="Cambria" w:eastAsia="Times New Roman" w:hAnsi="Cambria"/>
                <w:b/>
                <w:bCs/>
                <w:lang w:val="pl-PL" w:eastAsia="pl-PL"/>
              </w:rPr>
              <w:t>20</w:t>
            </w:r>
          </w:p>
          <w:p w14:paraId="6C9CFC1B" w14:textId="77777777" w:rsidR="009D50D8" w:rsidRPr="00B1614A" w:rsidRDefault="009D50D8" w:rsidP="00B46883">
            <w:pPr>
              <w:jc w:val="center"/>
              <w:rPr>
                <w:rFonts w:ascii="Cambria" w:eastAsia="Times New Roman" w:hAnsi="Cambria"/>
                <w:b/>
                <w:bCs/>
                <w:lang w:val="pl-PL" w:eastAsia="pl-PL"/>
              </w:rPr>
            </w:pPr>
            <w:r w:rsidRPr="00B1614A">
              <w:rPr>
                <w:rFonts w:ascii="Cambria" w:eastAsia="Times New Roman" w:hAnsi="Cambria"/>
                <w:b/>
                <w:bCs/>
                <w:lang w:val="pl-PL" w:eastAsia="pl-PL"/>
              </w:rPr>
              <w:t>20</w:t>
            </w:r>
          </w:p>
          <w:p w14:paraId="5D809670" w14:textId="77777777" w:rsidR="009D50D8" w:rsidRPr="00B1614A" w:rsidRDefault="009D50D8" w:rsidP="00B46883">
            <w:pPr>
              <w:jc w:val="center"/>
              <w:rPr>
                <w:rFonts w:ascii="Cambria" w:eastAsia="Times New Roman" w:hAnsi="Cambria"/>
                <w:b/>
                <w:bCs/>
                <w:lang w:val="pl-PL" w:eastAsia="pl-PL"/>
              </w:rPr>
            </w:pPr>
            <w:r w:rsidRPr="00B1614A">
              <w:rPr>
                <w:rFonts w:ascii="Cambria" w:eastAsia="Times New Roman" w:hAnsi="Cambria"/>
                <w:b/>
                <w:bCs/>
                <w:lang w:val="pl-PL" w:eastAsia="pl-PL"/>
              </w:rPr>
              <w:t>20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9181FA1" w14:textId="77777777" w:rsidR="009D50D8" w:rsidRPr="00B1614A" w:rsidRDefault="009D50D8" w:rsidP="00B46883">
            <w:pPr>
              <w:spacing w:before="60" w:after="60"/>
              <w:jc w:val="center"/>
              <w:rPr>
                <w:rFonts w:ascii="Cambria" w:eastAsia="Times New Roman" w:hAnsi="Cambria"/>
                <w:sz w:val="24"/>
                <w:szCs w:val="24"/>
                <w:lang w:val="pl-PL" w:eastAsia="pl-PL"/>
              </w:rPr>
            </w:pPr>
            <w:r w:rsidRPr="00B1614A">
              <w:rPr>
                <w:rFonts w:ascii="Cambria" w:eastAsia="Times New Roman" w:hAnsi="Cambria"/>
                <w:b/>
                <w:bCs/>
                <w:lang w:val="pl-PL" w:eastAsia="pl-PL"/>
              </w:rPr>
              <w:t>II/4</w:t>
            </w:r>
          </w:p>
          <w:p w14:paraId="1D822E45" w14:textId="77777777" w:rsidR="009D50D8" w:rsidRPr="00B1614A" w:rsidRDefault="009D50D8" w:rsidP="00B46883">
            <w:pPr>
              <w:jc w:val="center"/>
              <w:rPr>
                <w:rFonts w:ascii="Cambria" w:eastAsia="Times New Roman" w:hAnsi="Cambria"/>
                <w:b/>
                <w:bCs/>
                <w:lang w:val="pl-PL" w:eastAsia="pl-PL"/>
              </w:rPr>
            </w:pPr>
            <w:r w:rsidRPr="00B1614A">
              <w:rPr>
                <w:rFonts w:ascii="Cambria" w:eastAsia="Times New Roman" w:hAnsi="Cambria"/>
                <w:b/>
                <w:bCs/>
                <w:lang w:val="pl-PL" w:eastAsia="pl-PL"/>
              </w:rPr>
              <w:t>III/5</w:t>
            </w:r>
          </w:p>
          <w:p w14:paraId="2635CB2F" w14:textId="77777777" w:rsidR="009D50D8" w:rsidRPr="00B1614A" w:rsidRDefault="009D50D8" w:rsidP="00B46883">
            <w:pPr>
              <w:jc w:val="center"/>
              <w:rPr>
                <w:rFonts w:ascii="Cambria" w:eastAsia="Times New Roman" w:hAnsi="Cambria"/>
                <w:sz w:val="24"/>
                <w:szCs w:val="24"/>
                <w:lang w:val="pl-PL" w:eastAsia="pl-PL"/>
              </w:rPr>
            </w:pPr>
            <w:r w:rsidRPr="00B1614A">
              <w:rPr>
                <w:rFonts w:ascii="Cambria" w:eastAsia="Times New Roman" w:hAnsi="Cambria"/>
                <w:b/>
                <w:bCs/>
                <w:lang w:val="pl-PL" w:eastAsia="pl-PL"/>
              </w:rPr>
              <w:t>III/6</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8C093CD" w14:textId="77777777" w:rsidR="009D50D8" w:rsidRPr="00B1614A" w:rsidRDefault="009D50D8" w:rsidP="00B46883">
            <w:pPr>
              <w:spacing w:before="60" w:after="60"/>
              <w:jc w:val="center"/>
              <w:rPr>
                <w:rFonts w:ascii="Cambria" w:eastAsia="Times New Roman" w:hAnsi="Cambria"/>
                <w:b/>
                <w:bCs/>
                <w:lang w:val="pl-PL" w:eastAsia="pl-PL"/>
              </w:rPr>
            </w:pPr>
            <w:r w:rsidRPr="00B1614A">
              <w:rPr>
                <w:rFonts w:ascii="Cambria" w:eastAsia="Times New Roman" w:hAnsi="Cambria"/>
                <w:b/>
                <w:bCs/>
                <w:lang w:val="pl-PL" w:eastAsia="pl-PL"/>
              </w:rPr>
              <w:t>9</w:t>
            </w:r>
          </w:p>
        </w:tc>
      </w:tr>
    </w:tbl>
    <w:p w14:paraId="1E8C132F" w14:textId="77777777" w:rsidR="009D50D8" w:rsidRPr="00B1614A" w:rsidRDefault="009D50D8" w:rsidP="009D50D8">
      <w:pPr>
        <w:spacing w:before="120" w:after="120"/>
        <w:rPr>
          <w:rFonts w:ascii="Cambria" w:eastAsia="Times New Roman" w:hAnsi="Cambria"/>
          <w:sz w:val="24"/>
          <w:szCs w:val="24"/>
          <w:lang w:val="pl-PL" w:eastAsia="pl-PL"/>
        </w:rPr>
      </w:pPr>
      <w:r w:rsidRPr="00B1614A">
        <w:rPr>
          <w:rFonts w:ascii="Cambria" w:eastAsia="Times New Roman" w:hAnsi="Cambria"/>
          <w:b/>
          <w:bCs/>
          <w:lang w:val="pl-PL" w:eastAsia="pl-PL"/>
        </w:rPr>
        <w:t>3. Wymagania wstępne, z uwzględnieniem sekwencyjności zajęć</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9D50D8" w:rsidRPr="00B1614A" w14:paraId="76FED04A" w14:textId="77777777" w:rsidTr="00B46883">
        <w:trPr>
          <w:trHeight w:val="30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EC8C371"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lang w:val="pl-PL" w:eastAsia="pl-PL"/>
              </w:rPr>
              <w:t>Znajomość języka niemieckiego na poziomie B2, zainteresowanie zawodem nauczyciela języka niemieckiego.</w:t>
            </w:r>
          </w:p>
        </w:tc>
      </w:tr>
    </w:tbl>
    <w:p w14:paraId="2889AC08" w14:textId="77777777" w:rsidR="009D50D8" w:rsidRPr="00B1614A" w:rsidRDefault="009D50D8" w:rsidP="009D50D8">
      <w:pPr>
        <w:spacing w:before="120" w:after="120"/>
        <w:rPr>
          <w:rFonts w:ascii="Cambria" w:eastAsia="Times New Roman" w:hAnsi="Cambria"/>
          <w:sz w:val="24"/>
          <w:szCs w:val="24"/>
          <w:lang w:val="pl-PL" w:eastAsia="pl-PL"/>
        </w:rPr>
      </w:pPr>
      <w:r w:rsidRPr="00B1614A">
        <w:rPr>
          <w:rFonts w:ascii="Cambria" w:eastAsia="Times New Roman" w:hAnsi="Cambria"/>
          <w:b/>
          <w:bCs/>
          <w:lang w:val="pl-PL" w:eastAsia="pl-PL"/>
        </w:rPr>
        <w:t>4.  Cele kształcenia</w:t>
      </w: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9D50D8" w:rsidRPr="00B1614A" w14:paraId="0DEA014B" w14:textId="77777777" w:rsidTr="00B4688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4998034" w14:textId="0A1D1AF5" w:rsidR="009D50D8" w:rsidRPr="00B1614A" w:rsidRDefault="00F05D2F" w:rsidP="00B46883">
            <w:pPr>
              <w:jc w:val="both"/>
              <w:rPr>
                <w:rFonts w:ascii="Cambria" w:eastAsia="Times New Roman" w:hAnsi="Cambria"/>
                <w:lang w:val="pl-PL" w:eastAsia="pl-PL"/>
              </w:rPr>
            </w:pPr>
            <w:r w:rsidRPr="00B1614A">
              <w:rPr>
                <w:rFonts w:ascii="Cambria" w:eastAsia="Times New Roman" w:hAnsi="Cambria"/>
                <w:lang w:val="pl-PL" w:eastAsia="pl-PL"/>
              </w:rPr>
              <w:t>C1 - Rozwijanie</w:t>
            </w:r>
            <w:r w:rsidR="00B46883" w:rsidRPr="00B1614A">
              <w:rPr>
                <w:rFonts w:ascii="Cambria" w:eastAsia="Times New Roman" w:hAnsi="Cambria"/>
                <w:lang w:val="pl-PL" w:eastAsia="pl-PL"/>
              </w:rPr>
              <w:t xml:space="preserve"> umiejętności niezbędnych</w:t>
            </w:r>
            <w:r w:rsidR="009D50D8" w:rsidRPr="00B1614A">
              <w:rPr>
                <w:rFonts w:ascii="Cambria" w:eastAsia="Times New Roman" w:hAnsi="Cambria"/>
                <w:lang w:val="pl-PL" w:eastAsia="pl-PL"/>
              </w:rPr>
              <w:t xml:space="preserve"> w pracy nauczyciela (m.in. obserwacja, planowanie i prowadzenie lekcji, ewaluacja lekcji, testowanie i ocenianie postępów ucznia, kierowanie klasą, zachowanie dyscypliny, dobór materiałów dydaktycznych),</w:t>
            </w:r>
          </w:p>
          <w:p w14:paraId="4FD827CD" w14:textId="28810AFE" w:rsidR="009D50D8" w:rsidRPr="00B1614A" w:rsidRDefault="009D50D8" w:rsidP="00B46883">
            <w:pPr>
              <w:jc w:val="both"/>
              <w:rPr>
                <w:rFonts w:ascii="Cambria" w:eastAsia="Times New Roman" w:hAnsi="Cambria"/>
                <w:lang w:val="pl-PL" w:eastAsia="pl-PL"/>
              </w:rPr>
            </w:pPr>
            <w:r w:rsidRPr="00B1614A">
              <w:rPr>
                <w:rFonts w:ascii="Cambria" w:eastAsia="Times New Roman" w:hAnsi="Cambria"/>
                <w:lang w:val="pl-PL" w:eastAsia="pl-PL"/>
              </w:rPr>
              <w:t xml:space="preserve">C2 </w:t>
            </w:r>
            <w:r w:rsidR="00B46883" w:rsidRPr="00B1614A">
              <w:rPr>
                <w:rFonts w:ascii="Cambria" w:eastAsia="Times New Roman" w:hAnsi="Cambria"/>
                <w:lang w:val="pl-PL" w:eastAsia="pl-PL"/>
              </w:rPr>
              <w:t>–</w:t>
            </w:r>
            <w:r w:rsidRPr="00B1614A">
              <w:rPr>
                <w:rFonts w:ascii="Cambria" w:eastAsia="Times New Roman" w:hAnsi="Cambria"/>
                <w:lang w:val="pl-PL" w:eastAsia="pl-PL"/>
              </w:rPr>
              <w:t xml:space="preserve"> </w:t>
            </w:r>
            <w:proofErr w:type="spellStart"/>
            <w:r w:rsidR="00B46883" w:rsidRPr="00B1614A">
              <w:rPr>
                <w:rFonts w:ascii="Cambria" w:eastAsia="Times New Roman" w:hAnsi="Cambria"/>
                <w:lang w:val="pl-PL" w:eastAsia="pl-PL"/>
              </w:rPr>
              <w:t>Rozwiajnie</w:t>
            </w:r>
            <w:proofErr w:type="spellEnd"/>
            <w:r w:rsidR="00B46883" w:rsidRPr="00B1614A">
              <w:rPr>
                <w:rFonts w:ascii="Cambria" w:eastAsia="Times New Roman" w:hAnsi="Cambria"/>
                <w:lang w:val="pl-PL" w:eastAsia="pl-PL"/>
              </w:rPr>
              <w:t xml:space="preserve"> umiejętności stosowania  teoretycznej wiedzy</w:t>
            </w:r>
            <w:r w:rsidRPr="00B1614A">
              <w:rPr>
                <w:rFonts w:ascii="Cambria" w:eastAsia="Times New Roman" w:hAnsi="Cambria"/>
                <w:lang w:val="pl-PL" w:eastAsia="pl-PL"/>
              </w:rPr>
              <w:t xml:space="preserve"> o</w:t>
            </w:r>
            <w:r w:rsidR="00B46883" w:rsidRPr="00B1614A">
              <w:rPr>
                <w:rFonts w:ascii="Cambria" w:eastAsia="Times New Roman" w:hAnsi="Cambria"/>
                <w:lang w:val="pl-PL" w:eastAsia="pl-PL"/>
              </w:rPr>
              <w:t xml:space="preserve"> uczeniu się i nauczaniu zdobytej</w:t>
            </w:r>
            <w:r w:rsidRPr="00B1614A">
              <w:rPr>
                <w:rFonts w:ascii="Cambria" w:eastAsia="Times New Roman" w:hAnsi="Cambria"/>
                <w:lang w:val="pl-PL" w:eastAsia="pl-PL"/>
              </w:rPr>
              <w:t xml:space="preserve"> na zajęciach metodyki, psychologii, pedagogi</w:t>
            </w:r>
            <w:r w:rsidR="00B46883" w:rsidRPr="00B1614A">
              <w:rPr>
                <w:rFonts w:ascii="Cambria" w:eastAsia="Times New Roman" w:hAnsi="Cambria"/>
                <w:lang w:val="pl-PL" w:eastAsia="pl-PL"/>
              </w:rPr>
              <w:t>ki</w:t>
            </w:r>
            <w:r w:rsidRPr="00B1614A">
              <w:rPr>
                <w:rFonts w:ascii="Cambria" w:eastAsia="Times New Roman" w:hAnsi="Cambria"/>
                <w:lang w:val="pl-PL" w:eastAsia="pl-PL"/>
              </w:rPr>
              <w:t xml:space="preserve"> i innych przedmiotów</w:t>
            </w:r>
            <w:r w:rsidR="00B46883" w:rsidRPr="00B1614A">
              <w:rPr>
                <w:rFonts w:ascii="Cambria" w:eastAsia="Times New Roman" w:hAnsi="Cambria"/>
                <w:lang w:val="pl-PL" w:eastAsia="pl-PL"/>
              </w:rPr>
              <w:t xml:space="preserve"> w praktyce</w:t>
            </w:r>
            <w:r w:rsidRPr="00B1614A">
              <w:rPr>
                <w:rFonts w:ascii="Cambria" w:eastAsia="Times New Roman" w:hAnsi="Cambria"/>
                <w:lang w:val="pl-PL" w:eastAsia="pl-PL"/>
              </w:rPr>
              <w:t>,</w:t>
            </w:r>
          </w:p>
          <w:p w14:paraId="327BC64E" w14:textId="3D643F7B" w:rsidR="009D50D8" w:rsidRPr="00B1614A" w:rsidRDefault="009D50D8" w:rsidP="00B46883">
            <w:pPr>
              <w:jc w:val="both"/>
              <w:rPr>
                <w:rFonts w:ascii="Cambria" w:eastAsia="Times New Roman" w:hAnsi="Cambria"/>
                <w:lang w:val="pl-PL" w:eastAsia="pl-PL"/>
              </w:rPr>
            </w:pPr>
            <w:r w:rsidRPr="00B1614A">
              <w:rPr>
                <w:rFonts w:ascii="Cambria" w:eastAsia="Times New Roman" w:hAnsi="Cambria"/>
                <w:lang w:val="pl-PL" w:eastAsia="pl-PL"/>
              </w:rPr>
              <w:t xml:space="preserve">C3 </w:t>
            </w:r>
            <w:r w:rsidR="00B46883" w:rsidRPr="00B1614A">
              <w:rPr>
                <w:rFonts w:ascii="Cambria" w:eastAsia="Times New Roman" w:hAnsi="Cambria"/>
                <w:lang w:val="pl-PL" w:eastAsia="pl-PL"/>
              </w:rPr>
              <w:t>–</w:t>
            </w:r>
            <w:r w:rsidRPr="00B1614A">
              <w:rPr>
                <w:rFonts w:ascii="Cambria" w:eastAsia="Times New Roman" w:hAnsi="Cambria"/>
                <w:lang w:val="pl-PL" w:eastAsia="pl-PL"/>
              </w:rPr>
              <w:t xml:space="preserve"> </w:t>
            </w:r>
            <w:r w:rsidR="00B46883" w:rsidRPr="00B1614A">
              <w:rPr>
                <w:rFonts w:ascii="Cambria" w:eastAsia="Times New Roman" w:hAnsi="Cambria"/>
                <w:lang w:val="pl-PL" w:eastAsia="pl-PL"/>
              </w:rPr>
              <w:t>Rozwijanie umiejętności oceniania własnej pracy, kierowania</w:t>
            </w:r>
            <w:r w:rsidRPr="00B1614A">
              <w:rPr>
                <w:rFonts w:ascii="Cambria" w:eastAsia="Times New Roman" w:hAnsi="Cambria"/>
                <w:lang w:val="pl-PL" w:eastAsia="pl-PL"/>
              </w:rPr>
              <w:t> wła</w:t>
            </w:r>
            <w:r w:rsidR="00B46883" w:rsidRPr="00B1614A">
              <w:rPr>
                <w:rFonts w:ascii="Cambria" w:eastAsia="Times New Roman" w:hAnsi="Cambria"/>
                <w:lang w:val="pl-PL" w:eastAsia="pl-PL"/>
              </w:rPr>
              <w:t xml:space="preserve">snym rozwojem zawodowym, omawiania spraw zawodowych z </w:t>
            </w:r>
            <w:r w:rsidRPr="00B1614A">
              <w:rPr>
                <w:rFonts w:ascii="Cambria" w:eastAsia="Times New Roman" w:hAnsi="Cambria"/>
                <w:lang w:val="pl-PL" w:eastAsia="pl-PL"/>
              </w:rPr>
              <w:t>nauczycielami</w:t>
            </w:r>
            <w:r w:rsidR="00B46883" w:rsidRPr="00B1614A">
              <w:rPr>
                <w:rFonts w:ascii="Cambria" w:eastAsia="Times New Roman" w:hAnsi="Cambria"/>
                <w:lang w:val="pl-PL" w:eastAsia="pl-PL"/>
              </w:rPr>
              <w:t xml:space="preserve"> języka niemieckiego</w:t>
            </w:r>
            <w:r w:rsidRPr="00B1614A">
              <w:rPr>
                <w:rFonts w:ascii="Cambria" w:eastAsia="Times New Roman" w:hAnsi="Cambria"/>
                <w:lang w:val="pl-PL" w:eastAsia="pl-PL"/>
              </w:rPr>
              <w:t>,</w:t>
            </w:r>
          </w:p>
          <w:p w14:paraId="51736837" w14:textId="2B422450" w:rsidR="009D50D8" w:rsidRPr="00B1614A" w:rsidRDefault="00B46883" w:rsidP="00B46883">
            <w:pPr>
              <w:jc w:val="both"/>
              <w:rPr>
                <w:rFonts w:ascii="Cambria" w:eastAsia="Times New Roman" w:hAnsi="Cambria"/>
                <w:lang w:val="pl-PL" w:eastAsia="pl-PL"/>
              </w:rPr>
            </w:pPr>
            <w:r w:rsidRPr="00B1614A">
              <w:rPr>
                <w:rFonts w:ascii="Cambria" w:eastAsia="Times New Roman" w:hAnsi="Cambria"/>
                <w:lang w:val="pl-PL" w:eastAsia="pl-PL"/>
              </w:rPr>
              <w:t xml:space="preserve">C4 – </w:t>
            </w:r>
            <w:proofErr w:type="spellStart"/>
            <w:r w:rsidRPr="00B1614A">
              <w:rPr>
                <w:rFonts w:ascii="Cambria" w:eastAsia="Times New Roman" w:hAnsi="Cambria"/>
                <w:lang w:val="pl-PL" w:eastAsia="pl-PL"/>
              </w:rPr>
              <w:t>Kszłtatowanie</w:t>
            </w:r>
            <w:proofErr w:type="spellEnd"/>
            <w:r w:rsidRPr="00B1614A">
              <w:rPr>
                <w:rFonts w:ascii="Cambria" w:eastAsia="Times New Roman" w:hAnsi="Cambria"/>
                <w:lang w:val="pl-PL" w:eastAsia="pl-PL"/>
              </w:rPr>
              <w:t xml:space="preserve"> świadomości studenta z </w:t>
            </w:r>
            <w:r w:rsidR="009D50D8" w:rsidRPr="00B1614A">
              <w:rPr>
                <w:rFonts w:ascii="Cambria" w:eastAsia="Times New Roman" w:hAnsi="Cambria"/>
                <w:lang w:val="pl-PL" w:eastAsia="pl-PL"/>
              </w:rPr>
              <w:t xml:space="preserve"> zakr</w:t>
            </w:r>
            <w:r w:rsidRPr="00B1614A">
              <w:rPr>
                <w:rFonts w:ascii="Cambria" w:eastAsia="Times New Roman" w:hAnsi="Cambria"/>
                <w:lang w:val="pl-PL" w:eastAsia="pl-PL"/>
              </w:rPr>
              <w:t>esu własnej wiedzy i konieczności</w:t>
            </w:r>
            <w:r w:rsidR="009D50D8" w:rsidRPr="00B1614A">
              <w:rPr>
                <w:rFonts w:ascii="Cambria" w:eastAsia="Times New Roman" w:hAnsi="Cambria"/>
                <w:lang w:val="pl-PL" w:eastAsia="pl-PL"/>
              </w:rPr>
              <w:t xml:space="preserve"> jej pogłębiania,</w:t>
            </w:r>
          </w:p>
          <w:p w14:paraId="5371E391" w14:textId="6F017740" w:rsidR="009D50D8" w:rsidRPr="00B1614A" w:rsidRDefault="00B46883" w:rsidP="00B46883">
            <w:pPr>
              <w:jc w:val="both"/>
              <w:rPr>
                <w:rFonts w:ascii="Cambria" w:eastAsia="Times New Roman" w:hAnsi="Cambria"/>
                <w:lang w:val="pl-PL" w:eastAsia="pl-PL"/>
              </w:rPr>
            </w:pPr>
            <w:r w:rsidRPr="00B1614A">
              <w:rPr>
                <w:rFonts w:ascii="Cambria" w:eastAsia="Times New Roman" w:hAnsi="Cambria"/>
                <w:lang w:val="pl-PL" w:eastAsia="pl-PL"/>
              </w:rPr>
              <w:t>C5 - R</w:t>
            </w:r>
            <w:r w:rsidR="009D50D8" w:rsidRPr="00B1614A">
              <w:rPr>
                <w:rFonts w:ascii="Cambria" w:eastAsia="Times New Roman" w:hAnsi="Cambria"/>
                <w:lang w:val="pl-PL" w:eastAsia="pl-PL"/>
              </w:rPr>
              <w:t>ozwija</w:t>
            </w:r>
            <w:r w:rsidRPr="00B1614A">
              <w:rPr>
                <w:rFonts w:ascii="Cambria" w:eastAsia="Times New Roman" w:hAnsi="Cambria"/>
                <w:lang w:val="pl-PL" w:eastAsia="pl-PL"/>
              </w:rPr>
              <w:t>nie umiejętności</w:t>
            </w:r>
            <w:r w:rsidR="009D50D8" w:rsidRPr="00B1614A">
              <w:rPr>
                <w:rFonts w:ascii="Cambria" w:eastAsia="Times New Roman" w:hAnsi="Cambria"/>
                <w:lang w:val="pl-PL" w:eastAsia="pl-PL"/>
              </w:rPr>
              <w:t xml:space="preserve"> współpracy z innymi, pracy pod kierunkiem opiekunów praktyk przy równoczesnym zachowaniu  autonomii i poczucia pewności siebie w roli nauczyciela, a </w:t>
            </w:r>
            <w:r w:rsidRPr="00B1614A">
              <w:rPr>
                <w:rFonts w:ascii="Cambria" w:eastAsia="Times New Roman" w:hAnsi="Cambria"/>
                <w:lang w:val="pl-PL" w:eastAsia="pl-PL"/>
              </w:rPr>
              <w:t>także umiejętności komunikacyjnych, interpersonalnych i interkulturowych</w:t>
            </w:r>
            <w:r w:rsidR="009D50D8" w:rsidRPr="00B1614A">
              <w:rPr>
                <w:rFonts w:ascii="Cambria" w:eastAsia="Times New Roman" w:hAnsi="Cambria"/>
                <w:lang w:val="pl-PL" w:eastAsia="pl-PL"/>
              </w:rPr>
              <w:t>,</w:t>
            </w:r>
          </w:p>
          <w:p w14:paraId="5334067E" w14:textId="0D1B9A31" w:rsidR="009D50D8" w:rsidRPr="00B1614A" w:rsidRDefault="00B46883" w:rsidP="00B46883">
            <w:pPr>
              <w:jc w:val="both"/>
              <w:rPr>
                <w:rFonts w:ascii="Cambria" w:eastAsia="Times New Roman" w:hAnsi="Cambria"/>
                <w:lang w:val="pl-PL" w:eastAsia="pl-PL"/>
              </w:rPr>
            </w:pPr>
            <w:r w:rsidRPr="00B1614A">
              <w:rPr>
                <w:rFonts w:ascii="Cambria" w:eastAsia="Times New Roman" w:hAnsi="Cambria"/>
                <w:lang w:val="pl-PL" w:eastAsia="pl-PL"/>
              </w:rPr>
              <w:t>C6 – Kształtowanie świadomości potrzeby</w:t>
            </w:r>
            <w:r w:rsidR="009D50D8" w:rsidRPr="00B1614A">
              <w:rPr>
                <w:rFonts w:ascii="Cambria" w:eastAsia="Times New Roman" w:hAnsi="Cambria"/>
                <w:lang w:val="pl-PL" w:eastAsia="pl-PL"/>
              </w:rPr>
              <w:t xml:space="preserve"> ciągłego rozwoju zawodowego oraz rozwija</w:t>
            </w:r>
            <w:r w:rsidRPr="00B1614A">
              <w:rPr>
                <w:rFonts w:ascii="Cambria" w:eastAsia="Times New Roman" w:hAnsi="Cambria"/>
                <w:lang w:val="pl-PL" w:eastAsia="pl-PL"/>
              </w:rPr>
              <w:t>nia poczucia</w:t>
            </w:r>
            <w:r w:rsidR="009D50D8" w:rsidRPr="00B1614A">
              <w:rPr>
                <w:rFonts w:ascii="Cambria" w:eastAsia="Times New Roman" w:hAnsi="Cambria"/>
                <w:lang w:val="pl-PL" w:eastAsia="pl-PL"/>
              </w:rPr>
              <w:t xml:space="preserve"> odpowiedzialności zawodowej.</w:t>
            </w:r>
          </w:p>
        </w:tc>
      </w:tr>
    </w:tbl>
    <w:p w14:paraId="654054D7" w14:textId="77777777" w:rsidR="009D50D8" w:rsidRPr="00B1614A" w:rsidRDefault="009D50D8" w:rsidP="009D50D8">
      <w:pPr>
        <w:spacing w:before="120" w:after="120"/>
        <w:rPr>
          <w:rFonts w:ascii="Cambria" w:eastAsia="Times New Roman" w:hAnsi="Cambria"/>
          <w:b/>
          <w:bCs/>
          <w:lang w:val="pl-PL" w:eastAsia="pl-PL"/>
        </w:rPr>
      </w:pPr>
      <w:r w:rsidRPr="00B1614A">
        <w:rPr>
          <w:rFonts w:ascii="Cambria" w:eastAsia="Times New Roman" w:hAnsi="Cambria"/>
          <w:b/>
          <w:bCs/>
          <w:lang w:val="pl-PL" w:eastAsia="pl-PL"/>
        </w:rPr>
        <w:t>5. Efekty uczenia się dla zajęć wraz z odniesieniem do efektów kierunkowych </w:t>
      </w:r>
    </w:p>
    <w:tbl>
      <w:tblPr>
        <w:tblW w:w="99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19"/>
        <w:gridCol w:w="45"/>
        <w:gridCol w:w="6199"/>
        <w:gridCol w:w="1559"/>
        <w:gridCol w:w="609"/>
      </w:tblGrid>
      <w:tr w:rsidR="009D50D8" w:rsidRPr="00B1614A" w14:paraId="0A691DCB" w14:textId="77777777" w:rsidTr="00F235CA">
        <w:trPr>
          <w:gridAfter w:val="1"/>
          <w:wAfter w:w="609" w:type="dxa"/>
        </w:trPr>
        <w:tc>
          <w:tcPr>
            <w:tcW w:w="1519" w:type="dxa"/>
            <w:vAlign w:val="center"/>
          </w:tcPr>
          <w:p w14:paraId="70039797" w14:textId="77777777" w:rsidR="009D50D8" w:rsidRPr="00B1614A" w:rsidRDefault="009D50D8" w:rsidP="00B46883">
            <w:pPr>
              <w:spacing w:before="60" w:after="60"/>
              <w:jc w:val="center"/>
              <w:rPr>
                <w:rFonts w:ascii="Cambria" w:eastAsia="Cambria" w:hAnsi="Cambria" w:cs="Cambria"/>
                <w:b/>
                <w:lang w:val="pl-PL"/>
              </w:rPr>
            </w:pPr>
            <w:r w:rsidRPr="00B1614A">
              <w:rPr>
                <w:rFonts w:ascii="Cambria" w:eastAsia="Cambria" w:hAnsi="Cambria" w:cs="Cambria"/>
                <w:b/>
                <w:lang w:val="pl-PL"/>
              </w:rPr>
              <w:lastRenderedPageBreak/>
              <w:t>Symbol efektu uczenia się</w:t>
            </w:r>
          </w:p>
        </w:tc>
        <w:tc>
          <w:tcPr>
            <w:tcW w:w="6244" w:type="dxa"/>
            <w:gridSpan w:val="2"/>
            <w:vAlign w:val="center"/>
          </w:tcPr>
          <w:p w14:paraId="54DB73BD" w14:textId="77777777" w:rsidR="009D50D8" w:rsidRPr="00B1614A" w:rsidRDefault="009D50D8" w:rsidP="00B46883">
            <w:pPr>
              <w:spacing w:before="60" w:after="60"/>
              <w:jc w:val="center"/>
              <w:rPr>
                <w:rFonts w:ascii="Cambria" w:eastAsia="Cambria" w:hAnsi="Cambria" w:cs="Cambria"/>
                <w:b/>
                <w:lang w:val="pl-PL"/>
              </w:rPr>
            </w:pPr>
            <w:r w:rsidRPr="00B1614A">
              <w:rPr>
                <w:rFonts w:ascii="Cambria" w:eastAsia="Cambria" w:hAnsi="Cambria" w:cs="Cambria"/>
                <w:b/>
                <w:lang w:val="pl-PL"/>
              </w:rPr>
              <w:t>Opis efektu uczenia się</w:t>
            </w:r>
          </w:p>
        </w:tc>
        <w:tc>
          <w:tcPr>
            <w:tcW w:w="1559" w:type="dxa"/>
            <w:vAlign w:val="center"/>
          </w:tcPr>
          <w:p w14:paraId="01F40B7B" w14:textId="77777777" w:rsidR="009D50D8" w:rsidRPr="00B1614A" w:rsidRDefault="009D50D8" w:rsidP="00B46883">
            <w:pPr>
              <w:spacing w:before="60" w:after="60"/>
              <w:jc w:val="center"/>
              <w:rPr>
                <w:rFonts w:ascii="Cambria" w:eastAsia="Cambria" w:hAnsi="Cambria" w:cs="Cambria"/>
                <w:b/>
                <w:lang w:val="pl-PL"/>
              </w:rPr>
            </w:pPr>
            <w:r w:rsidRPr="00B1614A">
              <w:rPr>
                <w:rFonts w:ascii="Cambria" w:eastAsia="Cambria" w:hAnsi="Cambria" w:cs="Cambria"/>
                <w:b/>
                <w:lang w:val="pl-PL"/>
              </w:rPr>
              <w:t>Odniesienie do efektu kierunkowego</w:t>
            </w:r>
          </w:p>
        </w:tc>
      </w:tr>
      <w:tr w:rsidR="009D50D8" w:rsidRPr="00B1614A" w14:paraId="481154FB" w14:textId="77777777" w:rsidTr="00F235CA">
        <w:trPr>
          <w:gridAfter w:val="1"/>
          <w:wAfter w:w="609" w:type="dxa"/>
        </w:trPr>
        <w:tc>
          <w:tcPr>
            <w:tcW w:w="9322" w:type="dxa"/>
            <w:gridSpan w:val="4"/>
          </w:tcPr>
          <w:p w14:paraId="7DA89963" w14:textId="77777777" w:rsidR="009D50D8" w:rsidRPr="00B1614A" w:rsidRDefault="009D50D8" w:rsidP="00B46883">
            <w:pPr>
              <w:spacing w:before="60" w:after="60"/>
              <w:jc w:val="center"/>
              <w:rPr>
                <w:rFonts w:ascii="Cambria" w:eastAsia="Cambria" w:hAnsi="Cambria" w:cs="Cambria"/>
                <w:b/>
                <w:lang w:val="pl-PL"/>
              </w:rPr>
            </w:pPr>
            <w:r w:rsidRPr="00B1614A">
              <w:rPr>
                <w:rFonts w:ascii="Cambria" w:eastAsia="Cambria" w:hAnsi="Cambria" w:cs="Cambria"/>
                <w:b/>
                <w:lang w:val="pl-PL"/>
              </w:rPr>
              <w:t xml:space="preserve">WIEDZA: </w:t>
            </w:r>
            <w:r w:rsidRPr="00B1614A">
              <w:rPr>
                <w:rFonts w:ascii="Cambria" w:hAnsi="Cambria"/>
                <w:lang w:val="pl-PL"/>
              </w:rPr>
              <w:t xml:space="preserve">absolwent </w:t>
            </w:r>
            <w:r w:rsidRPr="00B1614A">
              <w:rPr>
                <w:rFonts w:ascii="Cambria" w:eastAsia="Times New Roman" w:hAnsi="Cambria"/>
                <w:lang w:val="pl-PL"/>
              </w:rPr>
              <w:t>zna i rozumie</w:t>
            </w:r>
          </w:p>
        </w:tc>
      </w:tr>
      <w:tr w:rsidR="009D50D8" w:rsidRPr="00B1614A" w14:paraId="274421C0" w14:textId="77777777" w:rsidTr="00F235CA">
        <w:trPr>
          <w:gridAfter w:val="1"/>
          <w:wAfter w:w="609" w:type="dxa"/>
          <w:trHeight w:val="414"/>
        </w:trPr>
        <w:tc>
          <w:tcPr>
            <w:tcW w:w="1519" w:type="dxa"/>
            <w:vAlign w:val="center"/>
          </w:tcPr>
          <w:p w14:paraId="5BF5ECA3" w14:textId="77777777" w:rsidR="009D50D8" w:rsidRPr="00B1614A" w:rsidRDefault="009D50D8" w:rsidP="00B46883">
            <w:pPr>
              <w:spacing w:before="60" w:after="60"/>
              <w:jc w:val="center"/>
              <w:rPr>
                <w:rFonts w:ascii="Cambria" w:eastAsia="Cambria" w:hAnsi="Cambria" w:cs="Cambria"/>
                <w:lang w:val="pl-PL"/>
              </w:rPr>
            </w:pPr>
            <w:r w:rsidRPr="00B1614A">
              <w:rPr>
                <w:rFonts w:ascii="Cambria" w:eastAsia="Cambria" w:hAnsi="Cambria" w:cs="Cambria"/>
                <w:lang w:val="pl-PL"/>
              </w:rPr>
              <w:t>W_01</w:t>
            </w:r>
          </w:p>
        </w:tc>
        <w:tc>
          <w:tcPr>
            <w:tcW w:w="6244" w:type="dxa"/>
            <w:gridSpan w:val="2"/>
          </w:tcPr>
          <w:p w14:paraId="0483FFB0" w14:textId="77777777" w:rsidR="009D50D8" w:rsidRPr="00B1614A" w:rsidRDefault="009D50D8" w:rsidP="005B5342">
            <w:pPr>
              <w:rPr>
                <w:rFonts w:ascii="Cambria" w:hAnsi="Cambria"/>
                <w:lang w:val="pl-PL"/>
              </w:rPr>
            </w:pPr>
            <w:r w:rsidRPr="00B1614A">
              <w:rPr>
                <w:rFonts w:ascii="Cambria" w:hAnsi="Cambria"/>
                <w:lang w:val="pl-PL"/>
              </w:rPr>
              <w:t>zadania dydaktyczne realizowane przez szkołę lub placówkę systemu oświaty;</w:t>
            </w:r>
          </w:p>
        </w:tc>
        <w:tc>
          <w:tcPr>
            <w:tcW w:w="1559" w:type="dxa"/>
            <w:vAlign w:val="center"/>
          </w:tcPr>
          <w:p w14:paraId="56F4A794" w14:textId="77777777" w:rsidR="009D50D8" w:rsidRPr="00B1614A" w:rsidRDefault="009D50D8" w:rsidP="00B46883">
            <w:pPr>
              <w:spacing w:line="225" w:lineRule="atLeast"/>
              <w:jc w:val="center"/>
              <w:textAlignment w:val="baseline"/>
              <w:rPr>
                <w:rFonts w:ascii="Cambria" w:eastAsia="Times New Roman" w:hAnsi="Cambria"/>
                <w:lang w:val="pl-PL" w:eastAsia="de-DE"/>
              </w:rPr>
            </w:pPr>
            <w:r w:rsidRPr="00B1614A">
              <w:rPr>
                <w:rFonts w:ascii="Cambria" w:eastAsia="Calibri" w:hAnsi="Cambria" w:cs="Calibri"/>
                <w:lang w:val="pl-PL"/>
              </w:rPr>
              <w:t>D.2.W1.</w:t>
            </w:r>
            <w:r w:rsidRPr="00B1614A">
              <w:rPr>
                <w:rFonts w:ascii="Cambria" w:eastAsia="Times New Roman" w:hAnsi="Cambria"/>
                <w:lang w:val="pl-PL" w:eastAsia="de-DE"/>
              </w:rPr>
              <w:t xml:space="preserve"> </w:t>
            </w:r>
          </w:p>
          <w:p w14:paraId="02CDABCA" w14:textId="77777777" w:rsidR="009D50D8" w:rsidRPr="00B1614A" w:rsidRDefault="009D50D8" w:rsidP="00B46883">
            <w:pPr>
              <w:spacing w:line="225" w:lineRule="atLeast"/>
              <w:jc w:val="center"/>
              <w:textAlignment w:val="baseline"/>
              <w:rPr>
                <w:rFonts w:ascii="Cambria" w:eastAsia="Times New Roman" w:hAnsi="Cambria"/>
                <w:lang w:val="pl-PL" w:eastAsia="de-DE"/>
              </w:rPr>
            </w:pPr>
            <w:r w:rsidRPr="00B1614A">
              <w:rPr>
                <w:rFonts w:ascii="Cambria" w:eastAsia="Times New Roman" w:hAnsi="Cambria"/>
                <w:lang w:val="pl-PL" w:eastAsia="de-DE"/>
              </w:rPr>
              <w:t>NO_W08</w:t>
            </w:r>
          </w:p>
        </w:tc>
      </w:tr>
      <w:tr w:rsidR="009D50D8" w:rsidRPr="00B1614A" w14:paraId="73C33723" w14:textId="77777777" w:rsidTr="00F235CA">
        <w:trPr>
          <w:gridAfter w:val="1"/>
          <w:wAfter w:w="609" w:type="dxa"/>
        </w:trPr>
        <w:tc>
          <w:tcPr>
            <w:tcW w:w="1519" w:type="dxa"/>
            <w:vAlign w:val="center"/>
          </w:tcPr>
          <w:p w14:paraId="7BCF9386" w14:textId="77777777" w:rsidR="009D50D8" w:rsidRPr="00B1614A" w:rsidRDefault="009D50D8" w:rsidP="00B46883">
            <w:pPr>
              <w:spacing w:before="60" w:after="60"/>
              <w:jc w:val="center"/>
              <w:rPr>
                <w:rFonts w:ascii="Cambria" w:eastAsia="Cambria" w:hAnsi="Cambria" w:cs="Cambria"/>
                <w:lang w:val="pl-PL"/>
              </w:rPr>
            </w:pPr>
            <w:r w:rsidRPr="00B1614A">
              <w:rPr>
                <w:rFonts w:ascii="Cambria" w:eastAsia="Cambria" w:hAnsi="Cambria" w:cs="Cambria"/>
                <w:lang w:val="pl-PL"/>
              </w:rPr>
              <w:t>W_02</w:t>
            </w:r>
          </w:p>
        </w:tc>
        <w:tc>
          <w:tcPr>
            <w:tcW w:w="6244" w:type="dxa"/>
            <w:gridSpan w:val="2"/>
          </w:tcPr>
          <w:p w14:paraId="655B652D" w14:textId="77777777" w:rsidR="009D50D8" w:rsidRPr="00B1614A" w:rsidRDefault="009D50D8" w:rsidP="005B5342">
            <w:pPr>
              <w:rPr>
                <w:rFonts w:ascii="Cambria" w:hAnsi="Cambria"/>
                <w:lang w:val="pl-PL"/>
              </w:rPr>
            </w:pPr>
            <w:r w:rsidRPr="00B1614A">
              <w:rPr>
                <w:rFonts w:ascii="Cambria" w:hAnsi="Cambria"/>
                <w:lang w:val="pl-PL"/>
              </w:rPr>
              <w:t>sposób funkcjonowania oraz organizację pracy dydaktycznej szkoły lub</w:t>
            </w:r>
          </w:p>
          <w:p w14:paraId="7E4565F5" w14:textId="77777777" w:rsidR="009D50D8" w:rsidRPr="00B1614A" w:rsidRDefault="009D50D8" w:rsidP="005B5342">
            <w:pPr>
              <w:rPr>
                <w:rFonts w:ascii="Cambria" w:hAnsi="Cambria"/>
                <w:lang w:val="pl-PL"/>
              </w:rPr>
            </w:pPr>
            <w:r w:rsidRPr="00B1614A">
              <w:rPr>
                <w:rFonts w:ascii="Cambria" w:hAnsi="Cambria"/>
                <w:lang w:val="pl-PL"/>
              </w:rPr>
              <w:t>placówki systemu oświaty;</w:t>
            </w:r>
          </w:p>
        </w:tc>
        <w:tc>
          <w:tcPr>
            <w:tcW w:w="1559" w:type="dxa"/>
            <w:vAlign w:val="center"/>
          </w:tcPr>
          <w:p w14:paraId="47655673" w14:textId="77777777" w:rsidR="009D50D8" w:rsidRPr="00B1614A" w:rsidRDefault="009D50D8" w:rsidP="00B46883">
            <w:pPr>
              <w:spacing w:line="225" w:lineRule="atLeast"/>
              <w:jc w:val="center"/>
              <w:textAlignment w:val="baseline"/>
              <w:rPr>
                <w:rFonts w:ascii="Cambria" w:eastAsia="Times New Roman" w:hAnsi="Cambria"/>
                <w:lang w:val="pl-PL" w:eastAsia="de-DE"/>
              </w:rPr>
            </w:pPr>
            <w:r w:rsidRPr="00B1614A">
              <w:rPr>
                <w:rFonts w:ascii="Cambria" w:eastAsia="Calibri" w:hAnsi="Cambria" w:cs="Calibri"/>
                <w:lang w:val="pl-PL"/>
              </w:rPr>
              <w:t>D.2.W2.</w:t>
            </w:r>
            <w:r w:rsidRPr="00B1614A">
              <w:rPr>
                <w:rFonts w:ascii="Cambria" w:eastAsia="Times New Roman" w:hAnsi="Cambria"/>
                <w:lang w:val="pl-PL" w:eastAsia="de-DE"/>
              </w:rPr>
              <w:t xml:space="preserve"> </w:t>
            </w:r>
          </w:p>
          <w:p w14:paraId="15B249BB" w14:textId="77777777" w:rsidR="009D50D8" w:rsidRPr="00B1614A" w:rsidRDefault="009D50D8" w:rsidP="00B46883">
            <w:pPr>
              <w:spacing w:before="60" w:after="60"/>
              <w:jc w:val="center"/>
              <w:rPr>
                <w:rFonts w:ascii="Cambria" w:eastAsia="Cambria" w:hAnsi="Cambria"/>
                <w:lang w:val="pl-PL"/>
              </w:rPr>
            </w:pPr>
            <w:r w:rsidRPr="00B1614A">
              <w:rPr>
                <w:rFonts w:ascii="Cambria" w:eastAsia="Times New Roman" w:hAnsi="Cambria"/>
                <w:lang w:val="pl-PL" w:eastAsia="de-DE"/>
              </w:rPr>
              <w:t>NO_W04</w:t>
            </w:r>
          </w:p>
        </w:tc>
      </w:tr>
      <w:tr w:rsidR="009D50D8" w:rsidRPr="00B1614A" w14:paraId="18EA790A" w14:textId="77777777" w:rsidTr="00F235CA">
        <w:trPr>
          <w:gridAfter w:val="1"/>
          <w:wAfter w:w="609" w:type="dxa"/>
        </w:trPr>
        <w:tc>
          <w:tcPr>
            <w:tcW w:w="1519" w:type="dxa"/>
            <w:vAlign w:val="center"/>
          </w:tcPr>
          <w:p w14:paraId="2327405D" w14:textId="77777777" w:rsidR="009D50D8" w:rsidRPr="00B1614A" w:rsidRDefault="009D50D8" w:rsidP="00B46883">
            <w:pPr>
              <w:spacing w:before="60" w:after="60"/>
              <w:jc w:val="center"/>
              <w:rPr>
                <w:rFonts w:ascii="Cambria" w:eastAsia="Cambria" w:hAnsi="Cambria" w:cs="Cambria"/>
                <w:lang w:val="pl-PL"/>
              </w:rPr>
            </w:pPr>
            <w:r w:rsidRPr="00B1614A">
              <w:rPr>
                <w:rFonts w:ascii="Cambria" w:eastAsia="Cambria" w:hAnsi="Cambria" w:cs="Cambria"/>
                <w:lang w:val="pl-PL"/>
              </w:rPr>
              <w:t>W_03</w:t>
            </w:r>
          </w:p>
        </w:tc>
        <w:tc>
          <w:tcPr>
            <w:tcW w:w="6244" w:type="dxa"/>
            <w:gridSpan w:val="2"/>
          </w:tcPr>
          <w:p w14:paraId="33DCF2FF" w14:textId="77777777" w:rsidR="009D50D8" w:rsidRPr="00B1614A" w:rsidRDefault="009D50D8" w:rsidP="005B5342">
            <w:pPr>
              <w:rPr>
                <w:rFonts w:ascii="Cambria" w:hAnsi="Cambria"/>
                <w:lang w:val="pl-PL"/>
              </w:rPr>
            </w:pPr>
            <w:r w:rsidRPr="00B1614A">
              <w:rPr>
                <w:rFonts w:ascii="Cambria" w:hAnsi="Cambria"/>
                <w:lang w:val="pl-PL"/>
              </w:rPr>
              <w:t>rodzaje dokumentacji działalności dydaktycznej prowadzonej w szkole lub</w:t>
            </w:r>
          </w:p>
          <w:p w14:paraId="3E62F7DB" w14:textId="77777777" w:rsidR="009D50D8" w:rsidRPr="00B1614A" w:rsidRDefault="009D50D8" w:rsidP="005B5342">
            <w:pPr>
              <w:rPr>
                <w:rFonts w:ascii="Cambria" w:eastAsia="Cambria" w:hAnsi="Cambria" w:cs="Cambria"/>
                <w:lang w:val="pl-PL"/>
              </w:rPr>
            </w:pPr>
            <w:r w:rsidRPr="00B1614A">
              <w:rPr>
                <w:rFonts w:ascii="Cambria" w:hAnsi="Cambria"/>
                <w:lang w:val="pl-PL"/>
              </w:rPr>
              <w:t>placówce systemu oświaty.</w:t>
            </w:r>
          </w:p>
        </w:tc>
        <w:tc>
          <w:tcPr>
            <w:tcW w:w="1559" w:type="dxa"/>
            <w:vAlign w:val="center"/>
          </w:tcPr>
          <w:p w14:paraId="75CB5084" w14:textId="77777777" w:rsidR="009D50D8" w:rsidRPr="00B1614A" w:rsidRDefault="009D50D8" w:rsidP="00B46883">
            <w:pPr>
              <w:spacing w:line="225" w:lineRule="atLeast"/>
              <w:jc w:val="center"/>
              <w:textAlignment w:val="baseline"/>
              <w:rPr>
                <w:rFonts w:ascii="Cambria" w:eastAsia="Times New Roman" w:hAnsi="Cambria"/>
                <w:lang w:val="pl-PL" w:eastAsia="de-DE"/>
              </w:rPr>
            </w:pPr>
            <w:r w:rsidRPr="00B1614A">
              <w:rPr>
                <w:rFonts w:ascii="Cambria" w:eastAsia="Calibri" w:hAnsi="Cambria" w:cs="Calibri"/>
                <w:lang w:val="pl-PL"/>
              </w:rPr>
              <w:t>D.2.W3.</w:t>
            </w:r>
            <w:r w:rsidRPr="00B1614A">
              <w:rPr>
                <w:rFonts w:ascii="Cambria" w:eastAsia="Times New Roman" w:hAnsi="Cambria"/>
                <w:lang w:val="pl-PL" w:eastAsia="de-DE"/>
              </w:rPr>
              <w:t xml:space="preserve"> </w:t>
            </w:r>
          </w:p>
          <w:p w14:paraId="13DCCE7E" w14:textId="77777777" w:rsidR="009D50D8" w:rsidRPr="00B1614A" w:rsidRDefault="009D50D8" w:rsidP="00B46883">
            <w:pPr>
              <w:spacing w:before="60" w:after="60"/>
              <w:jc w:val="center"/>
              <w:rPr>
                <w:rFonts w:ascii="Cambria" w:eastAsia="Cambria" w:hAnsi="Cambria"/>
                <w:lang w:val="pl-PL"/>
              </w:rPr>
            </w:pPr>
            <w:r w:rsidRPr="00B1614A">
              <w:rPr>
                <w:rFonts w:ascii="Cambria" w:eastAsia="Times New Roman" w:hAnsi="Cambria"/>
                <w:lang w:val="pl-PL" w:eastAsia="de-DE"/>
              </w:rPr>
              <w:t>NO_W09</w:t>
            </w:r>
          </w:p>
        </w:tc>
      </w:tr>
      <w:tr w:rsidR="009D50D8" w:rsidRPr="00B1614A" w14:paraId="7E6D1E01" w14:textId="77777777" w:rsidTr="00F235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609" w:type="dxa"/>
        </w:trPr>
        <w:tc>
          <w:tcPr>
            <w:tcW w:w="93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632301F" w14:textId="77777777" w:rsidR="009D50D8" w:rsidRPr="00B1614A" w:rsidRDefault="009D50D8" w:rsidP="00B46883">
            <w:pPr>
              <w:spacing w:before="60" w:after="60"/>
              <w:jc w:val="center"/>
              <w:rPr>
                <w:rFonts w:ascii="Cambria" w:eastAsia="Times New Roman" w:hAnsi="Cambria"/>
                <w:sz w:val="24"/>
                <w:szCs w:val="24"/>
                <w:lang w:val="pl-PL" w:eastAsia="pl-PL"/>
              </w:rPr>
            </w:pPr>
            <w:r w:rsidRPr="00B1614A">
              <w:rPr>
                <w:rFonts w:ascii="Cambria" w:eastAsia="Times New Roman" w:hAnsi="Cambria"/>
                <w:b/>
                <w:bCs/>
                <w:lang w:val="pl-PL" w:eastAsia="pl-PL"/>
              </w:rPr>
              <w:t xml:space="preserve">UMIEJĘTNOŚCI: </w:t>
            </w:r>
            <w:r w:rsidRPr="00B1614A">
              <w:rPr>
                <w:rFonts w:ascii="Cambria" w:eastAsia="Times New Roman" w:hAnsi="Cambria"/>
                <w:lang w:val="pl-PL" w:eastAsia="pl-PL"/>
              </w:rPr>
              <w:t>absolwent potrafi</w:t>
            </w:r>
          </w:p>
        </w:tc>
      </w:tr>
      <w:tr w:rsidR="009D50D8" w:rsidRPr="00B1614A" w14:paraId="5D78AD76" w14:textId="77777777" w:rsidTr="00F235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B24F93C" w14:textId="77777777" w:rsidR="009D50D8" w:rsidRPr="00B1614A" w:rsidRDefault="009D50D8" w:rsidP="00B46883">
            <w:pPr>
              <w:spacing w:before="60" w:after="60"/>
              <w:jc w:val="center"/>
              <w:rPr>
                <w:rFonts w:ascii="Cambria" w:eastAsia="Times New Roman" w:hAnsi="Cambria"/>
                <w:sz w:val="24"/>
                <w:szCs w:val="24"/>
                <w:lang w:val="pl-PL" w:eastAsia="pl-PL"/>
              </w:rPr>
            </w:pPr>
            <w:r w:rsidRPr="00B1614A">
              <w:rPr>
                <w:rFonts w:ascii="Cambria" w:eastAsia="Times New Roman" w:hAnsi="Cambria"/>
                <w:lang w:val="pl-PL" w:eastAsia="pl-PL"/>
              </w:rPr>
              <w:t>U_01</w:t>
            </w:r>
          </w:p>
        </w:tc>
        <w:tc>
          <w:tcPr>
            <w:tcW w:w="6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47A49CB" w14:textId="77777777" w:rsidR="009D50D8" w:rsidRPr="00B1614A" w:rsidRDefault="009D50D8" w:rsidP="005B5342">
            <w:pPr>
              <w:jc w:val="both"/>
              <w:rPr>
                <w:rFonts w:ascii="Cambria" w:hAnsi="Cambria"/>
                <w:lang w:val="pl-PL"/>
              </w:rPr>
            </w:pPr>
            <w:r w:rsidRPr="00B1614A">
              <w:rPr>
                <w:rFonts w:ascii="Cambria" w:hAnsi="Cambria"/>
                <w:lang w:val="pl-PL"/>
              </w:rPr>
              <w:t xml:space="preserve">wyciągnąć wnioski z obserwacji pracy dydaktycznej nauczyciela, jego interakcji z uczniami oraz sposobu planowania i przeprowadzania zajęć dydaktycznych; </w:t>
            </w:r>
          </w:p>
          <w:p w14:paraId="326D9FCD" w14:textId="77777777" w:rsidR="009D50D8" w:rsidRPr="00B1614A" w:rsidRDefault="009D50D8" w:rsidP="005B5342">
            <w:pPr>
              <w:jc w:val="both"/>
              <w:rPr>
                <w:rFonts w:ascii="Cambria" w:eastAsia="Times New Roman" w:hAnsi="Cambria"/>
                <w:lang w:val="pl-PL" w:eastAsia="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2985803" w14:textId="77777777" w:rsidR="009D50D8" w:rsidRPr="00B1614A" w:rsidRDefault="009D50D8" w:rsidP="00B46883">
            <w:pPr>
              <w:spacing w:line="225" w:lineRule="atLeast"/>
              <w:textAlignment w:val="baseline"/>
              <w:rPr>
                <w:rFonts w:ascii="Cambria" w:eastAsia="Times New Roman" w:hAnsi="Cambria"/>
                <w:lang w:val="pl-PL" w:eastAsia="de-DE"/>
              </w:rPr>
            </w:pPr>
            <w:r w:rsidRPr="00B1614A">
              <w:rPr>
                <w:rFonts w:ascii="Cambria" w:eastAsia="Times New Roman" w:hAnsi="Cambria"/>
                <w:lang w:val="pl-PL" w:eastAsia="pl-PL"/>
              </w:rPr>
              <w:t xml:space="preserve">         </w:t>
            </w:r>
            <w:r w:rsidRPr="00B1614A">
              <w:rPr>
                <w:rFonts w:ascii="Cambria" w:eastAsia="Calibri" w:hAnsi="Cambria" w:cs="Calibri"/>
                <w:lang w:val="pl-PL"/>
              </w:rPr>
              <w:t>D.2.U1.</w:t>
            </w:r>
            <w:r w:rsidRPr="00B1614A">
              <w:rPr>
                <w:rFonts w:ascii="Cambria" w:eastAsia="Times New Roman" w:hAnsi="Cambria"/>
                <w:lang w:val="pl-PL" w:eastAsia="de-DE"/>
              </w:rPr>
              <w:t xml:space="preserve"> </w:t>
            </w:r>
          </w:p>
          <w:p w14:paraId="19752B15" w14:textId="77777777" w:rsidR="009D50D8" w:rsidRPr="00B1614A" w:rsidRDefault="009D50D8" w:rsidP="00B46883">
            <w:pPr>
              <w:jc w:val="center"/>
              <w:rPr>
                <w:rFonts w:ascii="Cambria" w:eastAsia="Times New Roman" w:hAnsi="Cambria"/>
                <w:sz w:val="24"/>
                <w:szCs w:val="24"/>
                <w:lang w:val="pl-PL" w:eastAsia="pl-PL"/>
              </w:rPr>
            </w:pPr>
            <w:r w:rsidRPr="00B1614A">
              <w:rPr>
                <w:rFonts w:ascii="Cambria" w:eastAsia="Times New Roman" w:hAnsi="Cambria"/>
                <w:lang w:val="pl-PL" w:eastAsia="de-DE"/>
              </w:rPr>
              <w:t>NO_U01</w:t>
            </w:r>
          </w:p>
        </w:tc>
        <w:tc>
          <w:tcPr>
            <w:tcW w:w="609" w:type="dxa"/>
            <w:vAlign w:val="center"/>
            <w:hideMark/>
          </w:tcPr>
          <w:p w14:paraId="3F027CC0" w14:textId="77777777" w:rsidR="009D50D8" w:rsidRPr="00B1614A" w:rsidRDefault="009D50D8" w:rsidP="00B46883">
            <w:pPr>
              <w:rPr>
                <w:rFonts w:ascii="Cambria" w:eastAsia="Times New Roman" w:hAnsi="Cambria"/>
                <w:lang w:val="pl-PL" w:eastAsia="pl-PL"/>
              </w:rPr>
            </w:pPr>
          </w:p>
        </w:tc>
      </w:tr>
      <w:tr w:rsidR="009D50D8" w:rsidRPr="00B1614A" w14:paraId="5D18DE42" w14:textId="77777777" w:rsidTr="00F235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9A36E4A" w14:textId="77777777" w:rsidR="009D50D8" w:rsidRPr="00B1614A" w:rsidRDefault="009D50D8" w:rsidP="00B46883">
            <w:pPr>
              <w:spacing w:before="60" w:after="60"/>
              <w:jc w:val="center"/>
              <w:rPr>
                <w:rFonts w:ascii="Cambria" w:eastAsia="Times New Roman" w:hAnsi="Cambria"/>
                <w:lang w:val="pl-PL" w:eastAsia="pl-PL"/>
              </w:rPr>
            </w:pPr>
            <w:r w:rsidRPr="00B1614A">
              <w:rPr>
                <w:rFonts w:ascii="Cambria" w:eastAsia="Times New Roman" w:hAnsi="Cambria"/>
                <w:lang w:val="pl-PL" w:eastAsia="pl-PL"/>
              </w:rPr>
              <w:t>U_02</w:t>
            </w:r>
          </w:p>
        </w:tc>
        <w:tc>
          <w:tcPr>
            <w:tcW w:w="6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DCB18B4" w14:textId="77777777" w:rsidR="009D50D8" w:rsidRPr="00B1614A" w:rsidRDefault="009D50D8" w:rsidP="005B5342">
            <w:pPr>
              <w:jc w:val="both"/>
              <w:rPr>
                <w:rFonts w:ascii="Cambria" w:hAnsi="Cambria"/>
                <w:lang w:val="pl-PL"/>
              </w:rPr>
            </w:pPr>
            <w:r w:rsidRPr="00B1614A">
              <w:rPr>
                <w:rFonts w:ascii="Cambria" w:hAnsi="Cambria"/>
                <w:lang w:val="pl-PL"/>
              </w:rPr>
              <w:t>aktywnie obserwować stosowane przez nauczyciela metody i formy pracy oraz wykorzystywane pomoce dydaktyczne, a także sposoby oceniania uczniów oraz zadawania i sprawdzania pracy domowej;</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37F62C5" w14:textId="77777777" w:rsidR="009D50D8" w:rsidRPr="00B1614A" w:rsidRDefault="009D50D8" w:rsidP="00B46883">
            <w:pPr>
              <w:spacing w:line="225" w:lineRule="atLeast"/>
              <w:jc w:val="center"/>
              <w:textAlignment w:val="baseline"/>
              <w:rPr>
                <w:rFonts w:ascii="Cambria" w:eastAsia="Times New Roman" w:hAnsi="Cambria"/>
                <w:lang w:val="pl-PL" w:eastAsia="de-DE"/>
              </w:rPr>
            </w:pPr>
            <w:r w:rsidRPr="00B1614A">
              <w:rPr>
                <w:rFonts w:ascii="Cambria" w:eastAsia="Calibri" w:hAnsi="Cambria" w:cs="Calibri"/>
                <w:lang w:val="pl-PL"/>
              </w:rPr>
              <w:t>D.2.U1.</w:t>
            </w:r>
          </w:p>
          <w:p w14:paraId="08FCEDF2" w14:textId="77777777" w:rsidR="009D50D8" w:rsidRPr="00B1614A" w:rsidRDefault="009D50D8" w:rsidP="00B46883">
            <w:pPr>
              <w:jc w:val="center"/>
              <w:rPr>
                <w:rFonts w:ascii="Cambria" w:eastAsia="Times New Roman" w:hAnsi="Cambria"/>
                <w:lang w:val="pl-PL" w:eastAsia="pl-PL"/>
              </w:rPr>
            </w:pPr>
            <w:r w:rsidRPr="00B1614A">
              <w:rPr>
                <w:rFonts w:ascii="Cambria" w:eastAsia="Times New Roman" w:hAnsi="Cambria"/>
                <w:lang w:val="pl-PL" w:eastAsia="de-DE"/>
              </w:rPr>
              <w:t>NO_U01</w:t>
            </w:r>
          </w:p>
        </w:tc>
        <w:tc>
          <w:tcPr>
            <w:tcW w:w="609" w:type="dxa"/>
            <w:vAlign w:val="center"/>
          </w:tcPr>
          <w:p w14:paraId="6A41103D" w14:textId="77777777" w:rsidR="009D50D8" w:rsidRPr="00B1614A" w:rsidRDefault="009D50D8" w:rsidP="00B46883">
            <w:pPr>
              <w:rPr>
                <w:rFonts w:ascii="Cambria" w:eastAsia="Times New Roman" w:hAnsi="Cambria"/>
                <w:lang w:val="pl-PL" w:eastAsia="pl-PL"/>
              </w:rPr>
            </w:pPr>
          </w:p>
        </w:tc>
      </w:tr>
      <w:tr w:rsidR="009D50D8" w:rsidRPr="00B1614A" w14:paraId="44D78797" w14:textId="77777777" w:rsidTr="00F235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E136B9C" w14:textId="77777777" w:rsidR="009D50D8" w:rsidRPr="00B1614A" w:rsidRDefault="009D50D8" w:rsidP="00B46883">
            <w:pPr>
              <w:spacing w:before="60" w:after="60"/>
              <w:jc w:val="center"/>
              <w:rPr>
                <w:rFonts w:ascii="Cambria" w:eastAsia="Times New Roman" w:hAnsi="Cambria"/>
                <w:sz w:val="24"/>
                <w:szCs w:val="24"/>
                <w:lang w:val="pl-PL" w:eastAsia="pl-PL"/>
              </w:rPr>
            </w:pPr>
            <w:r w:rsidRPr="00B1614A">
              <w:rPr>
                <w:rFonts w:ascii="Cambria" w:eastAsia="Times New Roman" w:hAnsi="Cambria"/>
                <w:lang w:val="pl-PL" w:eastAsia="pl-PL"/>
              </w:rPr>
              <w:t>U_03</w:t>
            </w:r>
          </w:p>
        </w:tc>
        <w:tc>
          <w:tcPr>
            <w:tcW w:w="6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A140D25" w14:textId="77777777" w:rsidR="009D50D8" w:rsidRPr="00B1614A" w:rsidRDefault="009D50D8" w:rsidP="005B5342">
            <w:pPr>
              <w:jc w:val="both"/>
              <w:rPr>
                <w:rFonts w:ascii="Cambria" w:hAnsi="Cambria"/>
                <w:lang w:val="pl-PL"/>
              </w:rPr>
            </w:pPr>
            <w:r w:rsidRPr="00B1614A">
              <w:rPr>
                <w:rFonts w:ascii="Cambria" w:hAnsi="Cambria"/>
                <w:lang w:val="pl-PL"/>
              </w:rPr>
              <w:t>zaplanować i przeprowadzić pod nadzorem opiekuna praktyk zawodowych serię lekcji lub zajęć;</w:t>
            </w:r>
          </w:p>
          <w:p w14:paraId="1E493D9A" w14:textId="77777777" w:rsidR="009D50D8" w:rsidRPr="00B1614A" w:rsidRDefault="009D50D8" w:rsidP="005B5342">
            <w:pPr>
              <w:jc w:val="both"/>
              <w:rPr>
                <w:rFonts w:ascii="Cambria" w:eastAsia="Times New Roman" w:hAnsi="Cambria"/>
                <w:lang w:val="pl-PL" w:eastAsia="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ACD0BC4" w14:textId="77777777" w:rsidR="009D50D8" w:rsidRPr="00B1614A" w:rsidRDefault="009D50D8" w:rsidP="00B46883">
            <w:pPr>
              <w:spacing w:line="225" w:lineRule="atLeast"/>
              <w:jc w:val="center"/>
              <w:textAlignment w:val="baseline"/>
              <w:rPr>
                <w:rFonts w:ascii="Cambria" w:eastAsia="Times New Roman" w:hAnsi="Cambria"/>
                <w:lang w:val="pl-PL" w:eastAsia="de-DE"/>
              </w:rPr>
            </w:pPr>
            <w:r w:rsidRPr="00B1614A">
              <w:rPr>
                <w:rFonts w:ascii="Cambria" w:eastAsia="Calibri" w:hAnsi="Cambria" w:cs="Calibri"/>
                <w:lang w:val="pl-PL"/>
              </w:rPr>
              <w:t>D.2.U2.</w:t>
            </w:r>
          </w:p>
          <w:p w14:paraId="274961B4" w14:textId="77777777" w:rsidR="009D50D8" w:rsidRPr="00B1614A" w:rsidRDefault="009D50D8" w:rsidP="00B46883">
            <w:pPr>
              <w:ind w:right="124"/>
              <w:jc w:val="center"/>
              <w:rPr>
                <w:rFonts w:ascii="Cambria" w:eastAsia="Cambria" w:hAnsi="Cambria" w:cs="Cambria"/>
                <w:lang w:val="pl-PL" w:eastAsia="pl-PL"/>
              </w:rPr>
            </w:pPr>
            <w:r w:rsidRPr="00B1614A">
              <w:rPr>
                <w:rFonts w:ascii="Cambria" w:eastAsia="Times New Roman" w:hAnsi="Cambria"/>
                <w:lang w:val="pl-PL" w:eastAsia="de-DE"/>
              </w:rPr>
              <w:t>NO_U06</w:t>
            </w:r>
          </w:p>
        </w:tc>
        <w:tc>
          <w:tcPr>
            <w:tcW w:w="609" w:type="dxa"/>
            <w:vAlign w:val="center"/>
            <w:hideMark/>
          </w:tcPr>
          <w:p w14:paraId="453607D6" w14:textId="77777777" w:rsidR="009D50D8" w:rsidRPr="00B1614A" w:rsidRDefault="009D50D8" w:rsidP="00B46883">
            <w:pPr>
              <w:rPr>
                <w:rFonts w:ascii="Cambria" w:eastAsia="Times New Roman" w:hAnsi="Cambria"/>
                <w:lang w:val="pl-PL" w:eastAsia="pl-PL"/>
              </w:rPr>
            </w:pPr>
          </w:p>
        </w:tc>
      </w:tr>
      <w:tr w:rsidR="009D50D8" w:rsidRPr="00B1614A" w14:paraId="339E181F" w14:textId="77777777" w:rsidTr="00F235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00"/>
        </w:trPr>
        <w:tc>
          <w:tcPr>
            <w:tcW w:w="1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B798672" w14:textId="77777777" w:rsidR="009D50D8" w:rsidRPr="00B1614A" w:rsidRDefault="009D50D8" w:rsidP="00B46883">
            <w:pPr>
              <w:spacing w:after="160"/>
              <w:jc w:val="center"/>
              <w:rPr>
                <w:rFonts w:ascii="Cambria" w:eastAsia="Times New Roman" w:hAnsi="Cambria"/>
                <w:lang w:val="pl-PL" w:eastAsia="pl-PL"/>
              </w:rPr>
            </w:pPr>
            <w:r w:rsidRPr="00B1614A">
              <w:rPr>
                <w:rFonts w:ascii="Cambria" w:eastAsia="Times New Roman" w:hAnsi="Cambria"/>
                <w:lang w:val="pl-PL" w:eastAsia="pl-PL"/>
              </w:rPr>
              <w:t>U_04</w:t>
            </w:r>
          </w:p>
        </w:tc>
        <w:tc>
          <w:tcPr>
            <w:tcW w:w="6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0278E0B" w14:textId="77777777" w:rsidR="009D50D8" w:rsidRPr="00B1614A" w:rsidRDefault="009D50D8" w:rsidP="005B5342">
            <w:pPr>
              <w:jc w:val="both"/>
              <w:rPr>
                <w:rFonts w:ascii="Cambria" w:hAnsi="Cambria"/>
                <w:lang w:val="pl-PL"/>
              </w:rPr>
            </w:pPr>
            <w:r w:rsidRPr="00B1614A">
              <w:rPr>
                <w:rFonts w:ascii="Cambria" w:hAnsi="Cambria"/>
                <w:lang w:val="pl-PL"/>
              </w:rPr>
              <w:t>analizować, przy pomocy opiekuna praktyk zawodowych oraz nauczycieli akademickich prowadzących zajęcia w zakresie przygotowania dydaktycznego, sytuacje i  zdarzenia dydaktyczne zaobserwowane lub doświadczone w czasie praktyk.</w:t>
            </w:r>
          </w:p>
          <w:p w14:paraId="2881128A" w14:textId="77777777" w:rsidR="009D50D8" w:rsidRPr="00B1614A" w:rsidRDefault="009D50D8" w:rsidP="005B5342">
            <w:pPr>
              <w:jc w:val="both"/>
              <w:rPr>
                <w:rFonts w:ascii="Cambria" w:eastAsia="Times New Roman" w:hAnsi="Cambria"/>
                <w:lang w:val="pl-PL" w:eastAsia="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AB10A1A" w14:textId="77777777" w:rsidR="009D50D8" w:rsidRPr="00B1614A" w:rsidRDefault="009D50D8" w:rsidP="00B46883">
            <w:pPr>
              <w:spacing w:line="225" w:lineRule="atLeast"/>
              <w:jc w:val="center"/>
              <w:textAlignment w:val="baseline"/>
              <w:rPr>
                <w:rFonts w:ascii="Cambria" w:eastAsia="Times New Roman" w:hAnsi="Cambria"/>
                <w:lang w:val="pl-PL" w:eastAsia="de-DE"/>
              </w:rPr>
            </w:pPr>
            <w:r w:rsidRPr="00B1614A">
              <w:rPr>
                <w:rFonts w:ascii="Cambria" w:eastAsia="Calibri" w:hAnsi="Cambria" w:cs="Calibri"/>
                <w:lang w:val="pl-PL"/>
              </w:rPr>
              <w:t>D.2.U3.</w:t>
            </w:r>
          </w:p>
          <w:p w14:paraId="74DD7CB5" w14:textId="77777777" w:rsidR="009D50D8" w:rsidRPr="00B1614A" w:rsidRDefault="009D50D8" w:rsidP="00B46883">
            <w:pPr>
              <w:spacing w:after="160"/>
              <w:jc w:val="center"/>
              <w:rPr>
                <w:rFonts w:ascii="Cambria" w:eastAsia="Cambria" w:hAnsi="Cambria" w:cs="Cambria"/>
                <w:lang w:val="pl-PL"/>
              </w:rPr>
            </w:pPr>
            <w:r w:rsidRPr="00B1614A">
              <w:rPr>
                <w:rFonts w:ascii="Cambria" w:eastAsia="Times New Roman" w:hAnsi="Cambria"/>
                <w:lang w:val="pl-PL" w:eastAsia="de-DE"/>
              </w:rPr>
              <w:t>NO_U01</w:t>
            </w:r>
          </w:p>
        </w:tc>
        <w:tc>
          <w:tcPr>
            <w:tcW w:w="609" w:type="dxa"/>
            <w:vAlign w:val="center"/>
            <w:hideMark/>
          </w:tcPr>
          <w:p w14:paraId="70060FEE" w14:textId="77777777" w:rsidR="009D50D8" w:rsidRPr="00B1614A" w:rsidRDefault="009D50D8" w:rsidP="00B46883">
            <w:pPr>
              <w:spacing w:after="160"/>
              <w:rPr>
                <w:rFonts w:ascii="Cambria" w:eastAsia="Times New Roman" w:hAnsi="Cambria"/>
                <w:lang w:val="pl-PL" w:eastAsia="pl-PL"/>
              </w:rPr>
            </w:pPr>
          </w:p>
        </w:tc>
      </w:tr>
      <w:tr w:rsidR="009D50D8" w:rsidRPr="00B1614A" w14:paraId="2C5E9D50" w14:textId="77777777" w:rsidTr="00F235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609" w:type="dxa"/>
        </w:trPr>
        <w:tc>
          <w:tcPr>
            <w:tcW w:w="93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3101E13" w14:textId="77777777" w:rsidR="009D50D8" w:rsidRPr="00B1614A" w:rsidRDefault="009D50D8" w:rsidP="00B46883">
            <w:pPr>
              <w:spacing w:before="60" w:after="60"/>
              <w:ind w:right="124"/>
              <w:jc w:val="both"/>
              <w:rPr>
                <w:rFonts w:ascii="Cambria" w:eastAsia="Times New Roman" w:hAnsi="Cambria"/>
                <w:lang w:val="pl-PL" w:eastAsia="pl-PL"/>
              </w:rPr>
            </w:pPr>
            <w:r w:rsidRPr="00B1614A">
              <w:rPr>
                <w:rFonts w:ascii="Cambria" w:eastAsia="Times New Roman" w:hAnsi="Cambria"/>
                <w:b/>
                <w:bCs/>
                <w:lang w:val="pl-PL" w:eastAsia="pl-PL"/>
              </w:rPr>
              <w:t xml:space="preserve">                                                     KOMPETENCJE SPOŁECZNE: </w:t>
            </w:r>
            <w:r w:rsidRPr="00B1614A">
              <w:rPr>
                <w:rFonts w:ascii="Cambria" w:eastAsia="Times New Roman" w:hAnsi="Cambria"/>
                <w:lang w:val="pl-PL" w:eastAsia="pl-PL"/>
              </w:rPr>
              <w:t>absolwent jest gotów do</w:t>
            </w:r>
          </w:p>
        </w:tc>
      </w:tr>
      <w:tr w:rsidR="009D50D8" w:rsidRPr="00B1614A" w14:paraId="61DDDB81" w14:textId="77777777" w:rsidTr="00F235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4C5DACE" w14:textId="77777777" w:rsidR="009D50D8" w:rsidRPr="00B1614A" w:rsidRDefault="009D50D8" w:rsidP="00B46883">
            <w:pPr>
              <w:spacing w:before="60" w:after="60"/>
              <w:jc w:val="center"/>
              <w:rPr>
                <w:rFonts w:ascii="Cambria" w:eastAsia="Times New Roman" w:hAnsi="Cambria"/>
                <w:sz w:val="24"/>
                <w:szCs w:val="24"/>
                <w:lang w:val="pl-PL" w:eastAsia="pl-PL"/>
              </w:rPr>
            </w:pPr>
            <w:r w:rsidRPr="00B1614A">
              <w:rPr>
                <w:rFonts w:ascii="Cambria" w:eastAsia="Times New Roman" w:hAnsi="Cambria"/>
                <w:lang w:val="pl-PL" w:eastAsia="pl-PL"/>
              </w:rPr>
              <w:t>K_01</w:t>
            </w:r>
          </w:p>
        </w:tc>
        <w:tc>
          <w:tcPr>
            <w:tcW w:w="6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567FB62" w14:textId="77777777" w:rsidR="009D50D8" w:rsidRPr="00B1614A" w:rsidRDefault="009D50D8" w:rsidP="005B5342">
            <w:pPr>
              <w:spacing w:line="259" w:lineRule="auto"/>
              <w:jc w:val="both"/>
              <w:rPr>
                <w:rFonts w:ascii="Cambria" w:hAnsi="Cambria"/>
                <w:lang w:val="pl-PL"/>
              </w:rPr>
            </w:pPr>
            <w:r w:rsidRPr="00B1614A">
              <w:rPr>
                <w:rFonts w:ascii="Cambria" w:hAnsi="Cambria"/>
                <w:lang w:val="pl-PL"/>
              </w:rPr>
              <w:t>skutecznego współdziałania z opiekunem praktyk zawodowych i nauczycielami w celu poszerzania swojej wiedzy dydaktycznej oraz rozwijania umiejętności wychowawczych</w:t>
            </w:r>
          </w:p>
          <w:p w14:paraId="3123C3AE" w14:textId="77777777" w:rsidR="009D50D8" w:rsidRPr="00B1614A" w:rsidRDefault="009D50D8" w:rsidP="005B5342">
            <w:pPr>
              <w:jc w:val="both"/>
              <w:rPr>
                <w:rFonts w:ascii="Cambria" w:eastAsia="Times New Roman" w:hAnsi="Cambria" w:cs="Calibri"/>
                <w:lang w:val="pl-PL" w:eastAsia="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416C566" w14:textId="77777777" w:rsidR="009D50D8" w:rsidRPr="00B1614A" w:rsidRDefault="009D50D8" w:rsidP="00B46883">
            <w:pPr>
              <w:spacing w:line="225" w:lineRule="atLeast"/>
              <w:textAlignment w:val="baseline"/>
              <w:rPr>
                <w:rFonts w:ascii="Cambria" w:eastAsia="Times New Roman" w:hAnsi="Cambria"/>
                <w:lang w:val="pl-PL" w:eastAsia="de-DE"/>
              </w:rPr>
            </w:pPr>
            <w:r w:rsidRPr="00B1614A">
              <w:rPr>
                <w:rFonts w:ascii="Cambria" w:eastAsia="Times New Roman" w:hAnsi="Cambria"/>
                <w:lang w:val="pl-PL" w:eastAsia="pl-PL"/>
              </w:rPr>
              <w:t xml:space="preserve">         </w:t>
            </w:r>
            <w:r w:rsidRPr="00B1614A">
              <w:rPr>
                <w:rFonts w:ascii="Cambria" w:eastAsia="Calibri" w:hAnsi="Cambria" w:cs="Calibri"/>
                <w:lang w:val="pl-PL"/>
              </w:rPr>
              <w:t>D.2.K1.</w:t>
            </w:r>
            <w:r w:rsidRPr="00B1614A">
              <w:rPr>
                <w:rFonts w:ascii="Cambria" w:eastAsia="Times New Roman" w:hAnsi="Cambria"/>
                <w:lang w:val="pl-PL" w:eastAsia="de-DE"/>
              </w:rPr>
              <w:t xml:space="preserve"> </w:t>
            </w:r>
          </w:p>
          <w:p w14:paraId="389FB611" w14:textId="77777777" w:rsidR="009D50D8" w:rsidRPr="00B1614A" w:rsidRDefault="009D50D8" w:rsidP="00B46883">
            <w:pPr>
              <w:spacing w:before="60" w:after="60"/>
              <w:ind w:right="124"/>
              <w:jc w:val="center"/>
              <w:rPr>
                <w:rFonts w:ascii="Cambria" w:eastAsia="Times New Roman" w:hAnsi="Cambria"/>
                <w:lang w:val="pl-PL" w:eastAsia="pl-PL"/>
              </w:rPr>
            </w:pPr>
            <w:r w:rsidRPr="00B1614A">
              <w:rPr>
                <w:rFonts w:ascii="Cambria" w:eastAsia="Times New Roman" w:hAnsi="Cambria"/>
                <w:lang w:val="pl-PL" w:eastAsia="de-DE"/>
              </w:rPr>
              <w:t>NO_K07</w:t>
            </w:r>
          </w:p>
        </w:tc>
        <w:tc>
          <w:tcPr>
            <w:tcW w:w="609" w:type="dxa"/>
            <w:vAlign w:val="center"/>
            <w:hideMark/>
          </w:tcPr>
          <w:p w14:paraId="6218861C" w14:textId="77777777" w:rsidR="009D50D8" w:rsidRPr="00B1614A" w:rsidRDefault="009D50D8" w:rsidP="00B46883">
            <w:pPr>
              <w:rPr>
                <w:rFonts w:ascii="Cambria" w:eastAsia="Times New Roman" w:hAnsi="Cambria"/>
                <w:lang w:val="pl-PL" w:eastAsia="pl-PL"/>
              </w:rPr>
            </w:pPr>
          </w:p>
        </w:tc>
      </w:tr>
    </w:tbl>
    <w:p w14:paraId="436FB55B" w14:textId="77777777" w:rsidR="009D50D8" w:rsidRPr="00B1614A" w:rsidRDefault="009D50D8" w:rsidP="009D50D8">
      <w:pPr>
        <w:spacing w:before="120" w:after="120"/>
        <w:rPr>
          <w:rFonts w:ascii="Cambria" w:eastAsia="Times New Roman" w:hAnsi="Cambria"/>
          <w:sz w:val="24"/>
          <w:szCs w:val="24"/>
          <w:lang w:val="pl-PL" w:eastAsia="pl-PL"/>
        </w:rPr>
      </w:pPr>
      <w:bookmarkStart w:id="44" w:name="_Hlk126842000"/>
      <w:r w:rsidRPr="00B1614A">
        <w:rPr>
          <w:rFonts w:ascii="Cambria" w:eastAsia="Times New Roman" w:hAnsi="Cambria"/>
          <w:b/>
          <w:bCs/>
          <w:lang w:val="pl-PL" w:eastAsia="pl-PL"/>
        </w:rPr>
        <w:t xml:space="preserve">6. Treści programowe  oraz liczba godzin na poszczególnych formach zajęć </w:t>
      </w:r>
      <w:r w:rsidRPr="00B1614A">
        <w:rPr>
          <w:rFonts w:ascii="Cambria" w:eastAsia="Times New Roman" w:hAnsi="Cambria"/>
          <w:lang w:val="pl-PL" w:eastAsia="pl-PL"/>
        </w:rPr>
        <w:t>(zgodnie z programem studiów):</w:t>
      </w:r>
    </w:p>
    <w:tbl>
      <w:tblPr>
        <w:tblW w:w="0" w:type="auto"/>
        <w:jc w:val="center"/>
        <w:tblCellMar>
          <w:top w:w="15" w:type="dxa"/>
          <w:left w:w="15" w:type="dxa"/>
          <w:bottom w:w="15" w:type="dxa"/>
          <w:right w:w="15" w:type="dxa"/>
        </w:tblCellMar>
        <w:tblLook w:val="04A0" w:firstRow="1" w:lastRow="0" w:firstColumn="1" w:lastColumn="0" w:noHBand="0" w:noVBand="1"/>
      </w:tblPr>
      <w:tblGrid>
        <w:gridCol w:w="600"/>
        <w:gridCol w:w="5659"/>
        <w:gridCol w:w="1303"/>
        <w:gridCol w:w="1500"/>
      </w:tblGrid>
      <w:tr w:rsidR="009D50D8" w:rsidRPr="00B1614A" w14:paraId="52672794" w14:textId="77777777" w:rsidTr="00B46883">
        <w:trPr>
          <w:trHeight w:val="340"/>
          <w:jc w:val="center"/>
        </w:trPr>
        <w:tc>
          <w:tcPr>
            <w:tcW w:w="619" w:type="dxa"/>
            <w:vMerge w:val="restart"/>
            <w:tcBorders>
              <w:top w:val="single" w:sz="4" w:space="0" w:color="000000" w:themeColor="text1"/>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F8D404C"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b/>
                <w:bCs/>
                <w:lang w:val="pl-PL" w:eastAsia="pl-PL"/>
              </w:rPr>
              <w:t>Lp.</w:t>
            </w:r>
          </w:p>
        </w:tc>
        <w:tc>
          <w:tcPr>
            <w:tcW w:w="6469" w:type="dxa"/>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vAlign w:val="center"/>
            <w:hideMark/>
          </w:tcPr>
          <w:p w14:paraId="58E86E16"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b/>
                <w:bCs/>
                <w:lang w:val="pl-PL" w:eastAsia="pl-PL"/>
              </w:rPr>
              <w:t>Treści praktyki</w:t>
            </w:r>
          </w:p>
        </w:tc>
        <w:tc>
          <w:tcPr>
            <w:tcW w:w="28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7D430F5" w14:textId="77777777" w:rsidR="009D50D8" w:rsidRPr="00B1614A" w:rsidRDefault="009D50D8" w:rsidP="00B46883">
            <w:pPr>
              <w:spacing w:before="20" w:after="20"/>
              <w:jc w:val="center"/>
              <w:rPr>
                <w:rFonts w:ascii="Cambria" w:eastAsia="Times New Roman" w:hAnsi="Cambria"/>
                <w:sz w:val="24"/>
                <w:szCs w:val="24"/>
                <w:lang w:val="pl-PL" w:eastAsia="pl-PL"/>
              </w:rPr>
            </w:pPr>
            <w:r w:rsidRPr="00B1614A">
              <w:rPr>
                <w:rFonts w:ascii="Cambria" w:eastAsia="Times New Roman" w:hAnsi="Cambria"/>
                <w:b/>
                <w:bCs/>
                <w:sz w:val="16"/>
                <w:szCs w:val="16"/>
                <w:lang w:val="pl-PL" w:eastAsia="pl-PL"/>
              </w:rPr>
              <w:t>Liczba godzin na studiach</w:t>
            </w:r>
          </w:p>
        </w:tc>
      </w:tr>
      <w:tr w:rsidR="009D50D8" w:rsidRPr="00B1614A" w14:paraId="6CAB7B9A" w14:textId="77777777" w:rsidTr="00B46883">
        <w:trPr>
          <w:trHeight w:val="196"/>
          <w:jc w:val="center"/>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5A664D47" w14:textId="77777777" w:rsidR="009D50D8" w:rsidRPr="00B1614A" w:rsidRDefault="009D50D8" w:rsidP="00B46883">
            <w:pPr>
              <w:rPr>
                <w:rFonts w:ascii="Cambria" w:eastAsia="Times New Roman" w:hAnsi="Cambria"/>
                <w:sz w:val="24"/>
                <w:szCs w:val="24"/>
                <w:lang w:val="pl-PL" w:eastAsia="pl-PL"/>
              </w:rPr>
            </w:pPr>
          </w:p>
        </w:tc>
        <w:tc>
          <w:tcPr>
            <w:tcW w:w="6469" w:type="dxa"/>
            <w:vMerge/>
            <w:tcBorders>
              <w:left w:val="single" w:sz="4" w:space="0" w:color="auto"/>
            </w:tcBorders>
            <w:vAlign w:val="center"/>
            <w:hideMark/>
          </w:tcPr>
          <w:p w14:paraId="21AF87F1" w14:textId="77777777" w:rsidR="009D50D8" w:rsidRPr="00B1614A" w:rsidRDefault="009D50D8" w:rsidP="00B46883">
            <w:pPr>
              <w:rPr>
                <w:rFonts w:ascii="Cambria" w:eastAsia="Times New Roman" w:hAnsi="Cambria"/>
                <w:sz w:val="24"/>
                <w:szCs w:val="24"/>
                <w:lang w:val="pl-PL" w:eastAsia="pl-PL"/>
              </w:rPr>
            </w:pP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5FEF8A6" w14:textId="77777777" w:rsidR="009D50D8" w:rsidRPr="00B1614A" w:rsidRDefault="009D50D8" w:rsidP="00B46883">
            <w:pPr>
              <w:spacing w:before="20" w:after="20"/>
              <w:jc w:val="center"/>
              <w:rPr>
                <w:rFonts w:ascii="Cambria" w:eastAsia="Times New Roman" w:hAnsi="Cambria"/>
                <w:sz w:val="24"/>
                <w:szCs w:val="24"/>
                <w:lang w:val="pl-PL" w:eastAsia="pl-PL"/>
              </w:rPr>
            </w:pPr>
            <w:r w:rsidRPr="00B1614A">
              <w:rPr>
                <w:rFonts w:ascii="Cambria" w:eastAsia="Times New Roman" w:hAnsi="Cambria"/>
                <w:b/>
                <w:bCs/>
                <w:sz w:val="16"/>
                <w:szCs w:val="16"/>
                <w:lang w:val="pl-PL" w:eastAsia="pl-PL"/>
              </w:rPr>
              <w:t>stacjonarnych</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195D8D1" w14:textId="77777777" w:rsidR="009D50D8" w:rsidRPr="00B1614A" w:rsidRDefault="009D50D8" w:rsidP="00B46883">
            <w:pPr>
              <w:spacing w:before="20" w:after="20"/>
              <w:jc w:val="center"/>
              <w:rPr>
                <w:rFonts w:ascii="Cambria" w:eastAsia="Times New Roman" w:hAnsi="Cambria"/>
                <w:sz w:val="24"/>
                <w:szCs w:val="24"/>
                <w:lang w:val="pl-PL" w:eastAsia="pl-PL"/>
              </w:rPr>
            </w:pPr>
            <w:r w:rsidRPr="00B1614A">
              <w:rPr>
                <w:rFonts w:ascii="Cambria" w:eastAsia="Times New Roman" w:hAnsi="Cambria"/>
                <w:b/>
                <w:bCs/>
                <w:sz w:val="16"/>
                <w:szCs w:val="16"/>
                <w:lang w:val="pl-PL" w:eastAsia="pl-PL"/>
              </w:rPr>
              <w:t>niestacjonarnych</w:t>
            </w:r>
          </w:p>
        </w:tc>
      </w:tr>
      <w:tr w:rsidR="009D50D8" w:rsidRPr="00B1614A" w14:paraId="7D8AB937" w14:textId="77777777" w:rsidTr="00B468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09B1AD33" w14:textId="77777777" w:rsidR="009D50D8" w:rsidRPr="00B1614A" w:rsidRDefault="009D50D8" w:rsidP="00B46883">
            <w:pPr>
              <w:spacing w:before="20" w:after="20"/>
              <w:rPr>
                <w:rFonts w:ascii="Cambria" w:eastAsia="Calibri" w:hAnsi="Cambria"/>
                <w:bCs/>
                <w:lang w:val="pl-PL"/>
              </w:rPr>
            </w:pPr>
            <w:r w:rsidRPr="00B1614A">
              <w:rPr>
                <w:rFonts w:ascii="Cambria" w:eastAsia="Calibri" w:hAnsi="Cambria"/>
                <w:bCs/>
                <w:lang w:val="pl-PL"/>
              </w:rPr>
              <w:t>C1</w:t>
            </w:r>
          </w:p>
        </w:tc>
        <w:tc>
          <w:tcPr>
            <w:tcW w:w="6469" w:type="dxa"/>
            <w:tcBorders>
              <w:top w:val="single" w:sz="4" w:space="0" w:color="auto"/>
              <w:left w:val="single" w:sz="4" w:space="0" w:color="auto"/>
              <w:bottom w:val="single" w:sz="4" w:space="0" w:color="auto"/>
              <w:right w:val="single" w:sz="4" w:space="0" w:color="auto"/>
            </w:tcBorders>
          </w:tcPr>
          <w:p w14:paraId="004E2BEA" w14:textId="77777777" w:rsidR="009D50D8" w:rsidRPr="00B1614A" w:rsidRDefault="009D50D8" w:rsidP="00B46883">
            <w:pPr>
              <w:spacing w:before="20" w:after="20"/>
              <w:rPr>
                <w:rFonts w:ascii="Cambria" w:eastAsia="Calibri" w:hAnsi="Cambria"/>
                <w:b/>
                <w:bCs/>
                <w:lang w:val="pl-PL"/>
              </w:rPr>
            </w:pPr>
            <w:r w:rsidRPr="00B1614A">
              <w:rPr>
                <w:rFonts w:ascii="Cambria" w:eastAsia="Calibri" w:hAnsi="Cambria"/>
                <w:lang w:val="pl-PL"/>
              </w:rPr>
              <w:t>obserwacje lekcji prowadzonych przez nauczyciela-mentora</w:t>
            </w:r>
            <w:r w:rsidRPr="00B1614A">
              <w:rPr>
                <w:rFonts w:ascii="Cambria" w:eastAsia="Calibri" w:hAnsi="Cambria"/>
                <w:b/>
                <w:bCs/>
                <w:lang w:val="pl-PL"/>
              </w:rPr>
              <w:t> </w:t>
            </w:r>
          </w:p>
        </w:tc>
        <w:tc>
          <w:tcPr>
            <w:tcW w:w="1311" w:type="dxa"/>
            <w:tcBorders>
              <w:top w:val="single" w:sz="4" w:space="0" w:color="auto"/>
              <w:left w:val="single" w:sz="4" w:space="0" w:color="auto"/>
              <w:bottom w:val="single" w:sz="4" w:space="0" w:color="auto"/>
              <w:right w:val="single" w:sz="4" w:space="0" w:color="auto"/>
            </w:tcBorders>
          </w:tcPr>
          <w:p w14:paraId="51F74DD4"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15</w:t>
            </w:r>
          </w:p>
        </w:tc>
        <w:tc>
          <w:tcPr>
            <w:tcW w:w="1496" w:type="dxa"/>
            <w:tcBorders>
              <w:top w:val="single" w:sz="4" w:space="0" w:color="auto"/>
              <w:left w:val="single" w:sz="4" w:space="0" w:color="auto"/>
              <w:bottom w:val="single" w:sz="4" w:space="0" w:color="auto"/>
              <w:right w:val="single" w:sz="4" w:space="0" w:color="auto"/>
            </w:tcBorders>
          </w:tcPr>
          <w:p w14:paraId="1771A319"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15</w:t>
            </w:r>
          </w:p>
        </w:tc>
      </w:tr>
      <w:tr w:rsidR="009D50D8" w:rsidRPr="00B1614A" w14:paraId="183AE20B" w14:textId="77777777" w:rsidTr="00B468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4DF06997" w14:textId="77777777" w:rsidR="009D50D8" w:rsidRPr="00B1614A" w:rsidRDefault="009D50D8" w:rsidP="00B46883">
            <w:pPr>
              <w:spacing w:before="20" w:after="20"/>
              <w:rPr>
                <w:rFonts w:ascii="Cambria" w:eastAsia="Calibri" w:hAnsi="Cambria"/>
                <w:bCs/>
                <w:lang w:val="pl-PL"/>
              </w:rPr>
            </w:pPr>
            <w:r w:rsidRPr="00B1614A">
              <w:rPr>
                <w:rFonts w:ascii="Cambria" w:eastAsia="Calibri" w:hAnsi="Cambria"/>
                <w:bCs/>
                <w:lang w:val="pl-PL"/>
              </w:rPr>
              <w:t>C2</w:t>
            </w:r>
          </w:p>
        </w:tc>
        <w:tc>
          <w:tcPr>
            <w:tcW w:w="6469" w:type="dxa"/>
            <w:tcBorders>
              <w:top w:val="single" w:sz="4" w:space="0" w:color="auto"/>
              <w:left w:val="single" w:sz="4" w:space="0" w:color="auto"/>
              <w:bottom w:val="single" w:sz="4" w:space="0" w:color="auto"/>
              <w:right w:val="single" w:sz="4" w:space="0" w:color="auto"/>
            </w:tcBorders>
          </w:tcPr>
          <w:p w14:paraId="1B0FB461" w14:textId="77777777" w:rsidR="009D50D8" w:rsidRPr="00B1614A" w:rsidRDefault="009D50D8" w:rsidP="00B46883">
            <w:pPr>
              <w:spacing w:before="20" w:after="20"/>
              <w:rPr>
                <w:rFonts w:ascii="Cambria" w:eastAsia="Calibri" w:hAnsi="Cambria"/>
                <w:b/>
                <w:bCs/>
                <w:lang w:val="pl-PL"/>
              </w:rPr>
            </w:pPr>
            <w:r w:rsidRPr="00B1614A">
              <w:rPr>
                <w:rFonts w:ascii="Cambria" w:eastAsia="Calibri" w:hAnsi="Cambria"/>
                <w:lang w:val="pl-PL"/>
              </w:rPr>
              <w:t>samodzielne prowadzenie lekcji pod nadzorem mentora</w:t>
            </w:r>
          </w:p>
        </w:tc>
        <w:tc>
          <w:tcPr>
            <w:tcW w:w="1311" w:type="dxa"/>
            <w:tcBorders>
              <w:top w:val="single" w:sz="4" w:space="0" w:color="auto"/>
              <w:left w:val="single" w:sz="4" w:space="0" w:color="auto"/>
              <w:bottom w:val="single" w:sz="4" w:space="0" w:color="auto"/>
              <w:right w:val="single" w:sz="4" w:space="0" w:color="auto"/>
            </w:tcBorders>
          </w:tcPr>
          <w:p w14:paraId="44879DA4"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40</w:t>
            </w:r>
          </w:p>
        </w:tc>
        <w:tc>
          <w:tcPr>
            <w:tcW w:w="1496" w:type="dxa"/>
            <w:tcBorders>
              <w:top w:val="single" w:sz="4" w:space="0" w:color="auto"/>
              <w:left w:val="single" w:sz="4" w:space="0" w:color="auto"/>
              <w:bottom w:val="single" w:sz="4" w:space="0" w:color="auto"/>
              <w:right w:val="single" w:sz="4" w:space="0" w:color="auto"/>
            </w:tcBorders>
          </w:tcPr>
          <w:p w14:paraId="21B78375"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40</w:t>
            </w:r>
          </w:p>
        </w:tc>
      </w:tr>
      <w:tr w:rsidR="009D50D8" w:rsidRPr="00B1614A" w14:paraId="78A62391" w14:textId="77777777" w:rsidTr="00B468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25FE7EDD" w14:textId="77777777" w:rsidR="009D50D8" w:rsidRPr="00B1614A" w:rsidRDefault="009D50D8" w:rsidP="00B46883">
            <w:pPr>
              <w:spacing w:before="20" w:after="20"/>
              <w:rPr>
                <w:rFonts w:ascii="Cambria" w:eastAsia="Calibri" w:hAnsi="Cambria"/>
                <w:bCs/>
                <w:lang w:val="pl-PL"/>
              </w:rPr>
            </w:pPr>
            <w:r w:rsidRPr="00B1614A">
              <w:rPr>
                <w:rFonts w:ascii="Cambria" w:eastAsia="Calibri" w:hAnsi="Cambria"/>
                <w:bCs/>
                <w:lang w:val="pl-PL"/>
              </w:rPr>
              <w:t>C3</w:t>
            </w:r>
          </w:p>
        </w:tc>
        <w:tc>
          <w:tcPr>
            <w:tcW w:w="6469" w:type="dxa"/>
            <w:tcBorders>
              <w:top w:val="single" w:sz="4" w:space="0" w:color="auto"/>
              <w:left w:val="single" w:sz="4" w:space="0" w:color="auto"/>
              <w:bottom w:val="single" w:sz="4" w:space="0" w:color="auto"/>
              <w:right w:val="single" w:sz="4" w:space="0" w:color="auto"/>
            </w:tcBorders>
          </w:tcPr>
          <w:p w14:paraId="2F55A6F9" w14:textId="77777777" w:rsidR="009D50D8" w:rsidRPr="00B1614A" w:rsidRDefault="009D50D8" w:rsidP="00B46883">
            <w:pPr>
              <w:spacing w:before="100" w:beforeAutospacing="1" w:after="100" w:afterAutospacing="1"/>
              <w:rPr>
                <w:rFonts w:ascii="Cambria" w:eastAsia="Times New Roman" w:hAnsi="Cambria"/>
                <w:b/>
                <w:bCs/>
                <w:lang w:val="pl-PL" w:eastAsia="pl-PL"/>
              </w:rPr>
            </w:pPr>
            <w:r w:rsidRPr="00B1614A">
              <w:rPr>
                <w:rFonts w:ascii="Cambria" w:eastAsia="Times New Roman" w:hAnsi="Cambria"/>
                <w:lang w:val="pl-PL" w:eastAsia="pl-PL"/>
              </w:rPr>
              <w:t>opracowanie portfolio oraz przygotowanie do ustnego zaliczenia (tj. do rozmowy podsumowującej praktykę z opiekunem)</w:t>
            </w:r>
          </w:p>
        </w:tc>
        <w:tc>
          <w:tcPr>
            <w:tcW w:w="1311" w:type="dxa"/>
            <w:tcBorders>
              <w:top w:val="single" w:sz="4" w:space="0" w:color="auto"/>
              <w:left w:val="single" w:sz="4" w:space="0" w:color="auto"/>
              <w:bottom w:val="single" w:sz="4" w:space="0" w:color="auto"/>
              <w:right w:val="single" w:sz="4" w:space="0" w:color="auto"/>
            </w:tcBorders>
          </w:tcPr>
          <w:p w14:paraId="03F36B43"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5</w:t>
            </w:r>
          </w:p>
        </w:tc>
        <w:tc>
          <w:tcPr>
            <w:tcW w:w="1496" w:type="dxa"/>
            <w:tcBorders>
              <w:top w:val="single" w:sz="4" w:space="0" w:color="auto"/>
              <w:left w:val="single" w:sz="4" w:space="0" w:color="auto"/>
              <w:bottom w:val="single" w:sz="4" w:space="0" w:color="auto"/>
              <w:right w:val="single" w:sz="4" w:space="0" w:color="auto"/>
            </w:tcBorders>
          </w:tcPr>
          <w:p w14:paraId="2C66A3C9" w14:textId="77777777" w:rsidR="009D50D8" w:rsidRPr="00B1614A" w:rsidRDefault="009D50D8" w:rsidP="00B46883">
            <w:pPr>
              <w:spacing w:before="20" w:after="20"/>
              <w:jc w:val="center"/>
              <w:rPr>
                <w:rFonts w:ascii="Cambria" w:eastAsia="Calibri" w:hAnsi="Cambria"/>
                <w:lang w:val="pl-PL"/>
              </w:rPr>
            </w:pPr>
            <w:r w:rsidRPr="00B1614A">
              <w:rPr>
                <w:rFonts w:ascii="Cambria" w:eastAsia="Calibri" w:hAnsi="Cambria"/>
                <w:lang w:val="pl-PL"/>
              </w:rPr>
              <w:t>5</w:t>
            </w:r>
          </w:p>
        </w:tc>
      </w:tr>
      <w:tr w:rsidR="009D50D8" w:rsidRPr="00B1614A" w14:paraId="22F9976E" w14:textId="77777777" w:rsidTr="00B468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18AF71CE" w14:textId="77777777" w:rsidR="009D50D8" w:rsidRPr="00B1614A" w:rsidRDefault="009D50D8" w:rsidP="00B46883">
            <w:pPr>
              <w:spacing w:before="20" w:after="20"/>
              <w:rPr>
                <w:rFonts w:ascii="Cambria" w:eastAsia="Calibri" w:hAnsi="Cambria"/>
                <w:bCs/>
                <w:lang w:val="pl-PL"/>
              </w:rPr>
            </w:pPr>
          </w:p>
        </w:tc>
        <w:tc>
          <w:tcPr>
            <w:tcW w:w="6469" w:type="dxa"/>
            <w:tcBorders>
              <w:top w:val="single" w:sz="4" w:space="0" w:color="auto"/>
              <w:left w:val="single" w:sz="4" w:space="0" w:color="auto"/>
              <w:bottom w:val="single" w:sz="4" w:space="0" w:color="auto"/>
              <w:right w:val="single" w:sz="4" w:space="0" w:color="auto"/>
            </w:tcBorders>
          </w:tcPr>
          <w:p w14:paraId="1DADB6B1" w14:textId="77777777" w:rsidR="009D50D8" w:rsidRPr="00B1614A" w:rsidRDefault="009D50D8" w:rsidP="00B46883">
            <w:pPr>
              <w:spacing w:before="20" w:after="20"/>
              <w:rPr>
                <w:rFonts w:ascii="Cambria" w:eastAsia="Calibri" w:hAnsi="Cambria"/>
                <w:b/>
                <w:lang w:val="pl-PL"/>
              </w:rPr>
            </w:pPr>
            <w:r w:rsidRPr="00B1614A">
              <w:rPr>
                <w:rFonts w:ascii="Cambria" w:eastAsia="Calibri" w:hAnsi="Cambria"/>
                <w:b/>
                <w:lang w:val="pl-PL"/>
              </w:rPr>
              <w:t>Razem liczba godzin ćwiczeń</w:t>
            </w:r>
          </w:p>
        </w:tc>
        <w:tc>
          <w:tcPr>
            <w:tcW w:w="1311" w:type="dxa"/>
            <w:tcBorders>
              <w:top w:val="single" w:sz="4" w:space="0" w:color="auto"/>
              <w:left w:val="single" w:sz="4" w:space="0" w:color="auto"/>
              <w:bottom w:val="single" w:sz="4" w:space="0" w:color="auto"/>
              <w:right w:val="single" w:sz="4" w:space="0" w:color="auto"/>
            </w:tcBorders>
          </w:tcPr>
          <w:p w14:paraId="2C466963" w14:textId="77777777" w:rsidR="009D50D8" w:rsidRPr="00B1614A" w:rsidRDefault="009D50D8" w:rsidP="00B46883">
            <w:pPr>
              <w:spacing w:before="20" w:after="20"/>
              <w:jc w:val="center"/>
              <w:rPr>
                <w:rFonts w:ascii="Cambria" w:eastAsia="Calibri" w:hAnsi="Cambria"/>
                <w:b/>
                <w:bCs/>
                <w:lang w:val="pl-PL"/>
              </w:rPr>
            </w:pPr>
            <w:r w:rsidRPr="00B1614A">
              <w:rPr>
                <w:rFonts w:ascii="Cambria" w:eastAsia="Calibri" w:hAnsi="Cambria"/>
                <w:b/>
                <w:bCs/>
                <w:lang w:val="pl-PL"/>
              </w:rPr>
              <w:t>60</w:t>
            </w:r>
          </w:p>
        </w:tc>
        <w:tc>
          <w:tcPr>
            <w:tcW w:w="1496" w:type="dxa"/>
            <w:tcBorders>
              <w:top w:val="single" w:sz="4" w:space="0" w:color="auto"/>
              <w:left w:val="single" w:sz="4" w:space="0" w:color="auto"/>
              <w:bottom w:val="single" w:sz="4" w:space="0" w:color="auto"/>
              <w:right w:val="single" w:sz="4" w:space="0" w:color="auto"/>
            </w:tcBorders>
          </w:tcPr>
          <w:p w14:paraId="2445C093" w14:textId="77777777" w:rsidR="009D50D8" w:rsidRPr="00B1614A" w:rsidRDefault="009D50D8" w:rsidP="00B46883">
            <w:pPr>
              <w:spacing w:before="20" w:after="20"/>
              <w:jc w:val="center"/>
              <w:rPr>
                <w:rFonts w:ascii="Cambria" w:eastAsia="Calibri" w:hAnsi="Cambria"/>
                <w:b/>
                <w:bCs/>
                <w:lang w:val="pl-PL"/>
              </w:rPr>
            </w:pPr>
            <w:r w:rsidRPr="00B1614A">
              <w:rPr>
                <w:rFonts w:ascii="Cambria" w:eastAsia="Calibri" w:hAnsi="Cambria"/>
                <w:b/>
                <w:bCs/>
                <w:lang w:val="pl-PL"/>
              </w:rPr>
              <w:t>60</w:t>
            </w:r>
          </w:p>
        </w:tc>
      </w:tr>
    </w:tbl>
    <w:p w14:paraId="5C330A23" w14:textId="77777777" w:rsidR="009D50D8" w:rsidRPr="00B1614A" w:rsidRDefault="009D50D8" w:rsidP="009D50D8">
      <w:pPr>
        <w:spacing w:after="240"/>
        <w:rPr>
          <w:rFonts w:ascii="Cambria" w:eastAsia="Times New Roman" w:hAnsi="Cambria"/>
          <w:sz w:val="24"/>
          <w:szCs w:val="24"/>
          <w:lang w:val="pl-PL" w:eastAsia="pl-PL"/>
        </w:rPr>
      </w:pPr>
      <w:r w:rsidRPr="00B1614A">
        <w:rPr>
          <w:rFonts w:ascii="Cambria" w:eastAsia="Times New Roman" w:hAnsi="Cambria"/>
          <w:sz w:val="24"/>
          <w:szCs w:val="24"/>
          <w:lang w:val="pl-PL" w:eastAsia="pl-PL"/>
        </w:rPr>
        <w:br/>
      </w:r>
      <w:r w:rsidRPr="00B1614A">
        <w:rPr>
          <w:rFonts w:ascii="Cambria" w:eastAsia="Times New Roman" w:hAnsi="Cambria"/>
          <w:b/>
          <w:bCs/>
          <w:lang w:val="pl-PL" w:eastAsia="pl-PL"/>
        </w:rPr>
        <w:t xml:space="preserve">7. Metody oraz środki dydaktyczne wykorzystywane w ramach poszczególnych form zajęć - </w:t>
      </w:r>
      <w:r w:rsidRPr="00B1614A">
        <w:rPr>
          <w:rFonts w:ascii="Cambria" w:eastAsia="Times New Roman" w:hAnsi="Cambria"/>
          <w:b/>
          <w:bCs/>
          <w:u w:val="single"/>
          <w:lang w:val="pl-PL" w:eastAsia="pl-PL"/>
        </w:rPr>
        <w:t>nie dotyczy</w:t>
      </w:r>
    </w:p>
    <w:p w14:paraId="2D18BCE1" w14:textId="77777777" w:rsidR="009D50D8" w:rsidRPr="00B1614A" w:rsidRDefault="009D50D8" w:rsidP="00F235CA">
      <w:pPr>
        <w:spacing w:before="120" w:after="240"/>
        <w:rPr>
          <w:rFonts w:ascii="Cambria" w:eastAsia="Times New Roman" w:hAnsi="Cambria"/>
          <w:sz w:val="24"/>
          <w:szCs w:val="24"/>
          <w:lang w:val="pl-PL" w:eastAsia="pl-PL"/>
        </w:rPr>
      </w:pPr>
      <w:r w:rsidRPr="00B1614A">
        <w:rPr>
          <w:rFonts w:ascii="Cambria" w:eastAsia="Times New Roman" w:hAnsi="Cambria"/>
          <w:b/>
          <w:bCs/>
          <w:lang w:val="pl-PL" w:eastAsia="pl-PL"/>
        </w:rPr>
        <w:t>8. Sposoby (metody) weryfikacji i oceny efektów uczenia się osiągniętych przez studenta</w:t>
      </w:r>
    </w:p>
    <w:p w14:paraId="1440F5B4" w14:textId="77777777" w:rsidR="00F235CA" w:rsidRDefault="009D50D8" w:rsidP="005B5342">
      <w:pPr>
        <w:spacing w:before="120" w:after="120"/>
        <w:rPr>
          <w:rFonts w:ascii="Cambria" w:eastAsia="Times New Roman" w:hAnsi="Cambria"/>
          <w:b/>
          <w:bCs/>
          <w:lang w:val="pl-PL" w:eastAsia="pl-PL"/>
        </w:rPr>
      </w:pPr>
      <w:r w:rsidRPr="00B1614A">
        <w:rPr>
          <w:rFonts w:ascii="Cambria" w:eastAsia="Times New Roman" w:hAnsi="Cambria"/>
          <w:b/>
          <w:bCs/>
          <w:lang w:val="pl-PL" w:eastAsia="pl-PL"/>
        </w:rPr>
        <w:t xml:space="preserve">8.1. Sposoby (metody) oceniania osiągnięcia efektów uczenia się na poszczególnych formach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3969"/>
      </w:tblGrid>
      <w:tr w:rsidR="00F235CA" w:rsidRPr="00F235CA" w14:paraId="28A945AE" w14:textId="77777777" w:rsidTr="00EC352F">
        <w:tc>
          <w:tcPr>
            <w:tcW w:w="1459" w:type="dxa"/>
            <w:vAlign w:val="center"/>
          </w:tcPr>
          <w:p w14:paraId="41CD0794" w14:textId="77777777" w:rsidR="00F235CA" w:rsidRPr="00F235CA" w:rsidRDefault="00F235CA" w:rsidP="00F235CA">
            <w:pPr>
              <w:spacing w:before="60" w:after="60"/>
              <w:jc w:val="center"/>
              <w:rPr>
                <w:rFonts w:ascii="Cambria" w:eastAsia="Calibri" w:hAnsi="Cambria"/>
                <w:b/>
                <w:bCs/>
                <w:sz w:val="28"/>
                <w:szCs w:val="28"/>
                <w:lang w:val="pl-PL"/>
              </w:rPr>
            </w:pPr>
            <w:r w:rsidRPr="00F235CA">
              <w:rPr>
                <w:rFonts w:ascii="Cambria" w:eastAsia="Calibri" w:hAnsi="Cambria"/>
                <w:b/>
                <w:bCs/>
                <w:lang w:val="pl-PL"/>
              </w:rPr>
              <w:t>Forma zajęć</w:t>
            </w:r>
          </w:p>
        </w:tc>
        <w:tc>
          <w:tcPr>
            <w:tcW w:w="3894" w:type="dxa"/>
            <w:vAlign w:val="center"/>
          </w:tcPr>
          <w:p w14:paraId="71A88E8E" w14:textId="77777777" w:rsidR="00F235CA" w:rsidRPr="00F235CA" w:rsidRDefault="00F235CA" w:rsidP="00F235CA">
            <w:pPr>
              <w:jc w:val="center"/>
              <w:rPr>
                <w:rFonts w:ascii="Cambria" w:eastAsia="Calibri" w:hAnsi="Cambria"/>
                <w:b/>
                <w:lang w:val="pl-PL"/>
              </w:rPr>
            </w:pPr>
            <w:r w:rsidRPr="00F235CA">
              <w:rPr>
                <w:rFonts w:ascii="Cambria" w:eastAsia="Calibri" w:hAnsi="Cambria"/>
                <w:b/>
                <w:lang w:val="pl-PL"/>
              </w:rPr>
              <w:t xml:space="preserve">Ocena formująca (F) </w:t>
            </w:r>
          </w:p>
          <w:p w14:paraId="6A71DCF6" w14:textId="77777777" w:rsidR="00F235CA" w:rsidRPr="00F235CA" w:rsidRDefault="00F235CA" w:rsidP="00F235CA">
            <w:pPr>
              <w:jc w:val="center"/>
              <w:rPr>
                <w:rFonts w:ascii="Cambria" w:eastAsia="Calibri" w:hAnsi="Cambria"/>
                <w:b/>
                <w:bCs/>
                <w:sz w:val="28"/>
                <w:szCs w:val="28"/>
                <w:lang w:val="pl-PL"/>
              </w:rPr>
            </w:pPr>
            <w:r w:rsidRPr="00F235CA">
              <w:rPr>
                <w:rFonts w:ascii="Cambria" w:eastAsia="Calibri" w:hAnsi="Cambria"/>
                <w:b/>
                <w:lang w:val="pl-PL"/>
              </w:rPr>
              <w:t xml:space="preserve">– </w:t>
            </w:r>
            <w:r w:rsidRPr="00F235CA">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F235CA">
              <w:rPr>
                <w:rFonts w:ascii="Cambria" w:eastAsia="Calibri" w:hAnsi="Cambria"/>
                <w:b/>
                <w:sz w:val="16"/>
                <w:szCs w:val="16"/>
                <w:lang w:val="pl-PL"/>
              </w:rPr>
              <w:t>(wybór z listy)</w:t>
            </w:r>
          </w:p>
        </w:tc>
        <w:tc>
          <w:tcPr>
            <w:tcW w:w="3969" w:type="dxa"/>
            <w:vAlign w:val="center"/>
          </w:tcPr>
          <w:p w14:paraId="2D36C17B" w14:textId="77777777" w:rsidR="00F235CA" w:rsidRPr="00F235CA" w:rsidRDefault="00F235CA" w:rsidP="00F235CA">
            <w:pPr>
              <w:spacing w:before="20" w:after="20"/>
              <w:jc w:val="center"/>
              <w:rPr>
                <w:rFonts w:ascii="Cambria" w:eastAsia="Calibri" w:hAnsi="Cambria"/>
                <w:b/>
                <w:lang w:val="pl-PL"/>
              </w:rPr>
            </w:pPr>
            <w:r w:rsidRPr="00F235CA">
              <w:rPr>
                <w:rFonts w:ascii="Cambria" w:eastAsia="Calibri" w:hAnsi="Cambria"/>
                <w:b/>
                <w:lang w:val="pl-PL"/>
              </w:rPr>
              <w:t xml:space="preserve">Ocena podsumowująca (P) – </w:t>
            </w:r>
            <w:r w:rsidRPr="00F235CA">
              <w:rPr>
                <w:rFonts w:ascii="Cambria" w:eastAsia="Calibri" w:hAnsi="Cambria"/>
                <w:sz w:val="16"/>
                <w:szCs w:val="16"/>
                <w:lang w:val="pl-PL"/>
              </w:rPr>
              <w:t xml:space="preserve">podsumowuje osiągnięte efekty uczenia się </w:t>
            </w:r>
            <w:r w:rsidRPr="00F235CA">
              <w:rPr>
                <w:rFonts w:ascii="Cambria" w:eastAsia="Calibri" w:hAnsi="Cambria"/>
                <w:b/>
                <w:sz w:val="16"/>
                <w:szCs w:val="16"/>
                <w:lang w:val="pl-PL"/>
              </w:rPr>
              <w:t>(wybór z listy)</w:t>
            </w:r>
          </w:p>
        </w:tc>
      </w:tr>
      <w:tr w:rsidR="00F235CA" w:rsidRPr="00F235CA" w14:paraId="7D339AC5" w14:textId="77777777" w:rsidTr="00EC352F">
        <w:tc>
          <w:tcPr>
            <w:tcW w:w="1459" w:type="dxa"/>
          </w:tcPr>
          <w:p w14:paraId="00E2EE52" w14:textId="77777777" w:rsidR="00F235CA" w:rsidRPr="00F235CA" w:rsidRDefault="00F235CA" w:rsidP="00F235CA">
            <w:pPr>
              <w:spacing w:before="60" w:after="60"/>
              <w:rPr>
                <w:rFonts w:ascii="Cambria" w:eastAsia="Calibri" w:hAnsi="Cambria"/>
                <w:b/>
                <w:bCs/>
                <w:lang w:val="pl-PL"/>
              </w:rPr>
            </w:pPr>
            <w:r w:rsidRPr="00F235CA">
              <w:rPr>
                <w:rFonts w:ascii="Cambria" w:eastAsia="Calibri" w:hAnsi="Cambria"/>
                <w:bCs/>
                <w:lang w:val="pl-PL"/>
              </w:rPr>
              <w:lastRenderedPageBreak/>
              <w:t>Praktyka</w:t>
            </w:r>
          </w:p>
        </w:tc>
        <w:tc>
          <w:tcPr>
            <w:tcW w:w="3894" w:type="dxa"/>
            <w:vAlign w:val="center"/>
          </w:tcPr>
          <w:p w14:paraId="1CDD658E" w14:textId="77777777" w:rsidR="00F235CA" w:rsidRPr="00F235CA" w:rsidRDefault="00F235CA" w:rsidP="00F235CA">
            <w:pPr>
              <w:spacing w:before="60" w:after="60"/>
              <w:rPr>
                <w:rFonts w:ascii="Cambria" w:eastAsia="Calibri" w:hAnsi="Cambria"/>
                <w:lang w:val="pl-PL"/>
              </w:rPr>
            </w:pPr>
            <w:r w:rsidRPr="00F235CA">
              <w:rPr>
                <w:rFonts w:ascii="Cambria" w:eastAsia="Calibri" w:hAnsi="Cambria"/>
                <w:lang w:val="pl-PL"/>
              </w:rPr>
              <w:t>F6 – zaliczenie praktyki</w:t>
            </w:r>
          </w:p>
        </w:tc>
        <w:tc>
          <w:tcPr>
            <w:tcW w:w="3969" w:type="dxa"/>
            <w:vAlign w:val="center"/>
          </w:tcPr>
          <w:p w14:paraId="748DC10A" w14:textId="77777777" w:rsidR="00F235CA" w:rsidRPr="00F235CA" w:rsidRDefault="00F235CA" w:rsidP="00F235CA">
            <w:pPr>
              <w:spacing w:line="259" w:lineRule="auto"/>
              <w:rPr>
                <w:rFonts w:ascii="Cambria" w:eastAsia="Calibri" w:hAnsi="Cambria"/>
                <w:lang w:val="pl-PL"/>
              </w:rPr>
            </w:pPr>
            <w:r w:rsidRPr="00F235CA">
              <w:rPr>
                <w:rFonts w:ascii="Cambria" w:eastAsia="Calibri" w:hAnsi="Cambria"/>
                <w:lang w:val="pl-PL"/>
              </w:rPr>
              <w:t xml:space="preserve">P6 – dokumentacja praktyki </w:t>
            </w:r>
          </w:p>
        </w:tc>
      </w:tr>
    </w:tbl>
    <w:p w14:paraId="0587B23A" w14:textId="77777777" w:rsidR="00F235CA" w:rsidRDefault="00F235CA" w:rsidP="00F235CA">
      <w:pPr>
        <w:spacing w:after="120"/>
        <w:rPr>
          <w:rFonts w:ascii="Cambria" w:eastAsia="Times New Roman" w:hAnsi="Cambria"/>
          <w:b/>
          <w:bCs/>
          <w:lang w:val="pl-PL" w:eastAsia="pl-PL"/>
        </w:rPr>
      </w:pPr>
    </w:p>
    <w:p w14:paraId="2912C740" w14:textId="1B1EBEBA" w:rsidR="009D50D8" w:rsidRPr="00B1614A" w:rsidRDefault="009D50D8" w:rsidP="005B5342">
      <w:pPr>
        <w:spacing w:before="120" w:after="120"/>
        <w:rPr>
          <w:rFonts w:ascii="Cambria" w:eastAsia="Times New Roman" w:hAnsi="Cambria"/>
          <w:b/>
          <w:bCs/>
          <w:lang w:val="pl-PL" w:eastAsia="pl-PL"/>
        </w:rPr>
      </w:pPr>
      <w:r w:rsidRPr="00B1614A">
        <w:rPr>
          <w:rFonts w:ascii="Cambria" w:eastAsia="Times New Roman" w:hAnsi="Cambria"/>
          <w:b/>
          <w:bCs/>
          <w:lang w:val="pl-PL" w:eastAsia="pl-PL"/>
        </w:rPr>
        <w:t>8.2. Sposoby (metody) weryfikacji osiągnięcia przedmiotowych efektów uczenia się (wstawić „x”)</w:t>
      </w:r>
    </w:p>
    <w:tbl>
      <w:tblPr>
        <w:tblW w:w="9329" w:type="dxa"/>
        <w:tblCellMar>
          <w:top w:w="15" w:type="dxa"/>
          <w:left w:w="15" w:type="dxa"/>
          <w:bottom w:w="15" w:type="dxa"/>
          <w:right w:w="15" w:type="dxa"/>
        </w:tblCellMar>
        <w:tblLook w:val="04A0" w:firstRow="1" w:lastRow="0" w:firstColumn="1" w:lastColumn="0" w:noHBand="0" w:noVBand="1"/>
      </w:tblPr>
      <w:tblGrid>
        <w:gridCol w:w="1486"/>
        <w:gridCol w:w="3335"/>
        <w:gridCol w:w="4508"/>
      </w:tblGrid>
      <w:tr w:rsidR="009D50D8" w:rsidRPr="00B1614A" w14:paraId="1ACDD312" w14:textId="77777777" w:rsidTr="00F235CA">
        <w:trPr>
          <w:trHeight w:val="236"/>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vAlign w:val="center"/>
            <w:hideMark/>
          </w:tcPr>
          <w:p w14:paraId="5072AEFA" w14:textId="77777777" w:rsidR="009D50D8" w:rsidRPr="00B1614A" w:rsidRDefault="009D50D8" w:rsidP="00B46883">
            <w:pPr>
              <w:spacing w:before="20" w:after="20"/>
              <w:jc w:val="center"/>
              <w:rPr>
                <w:rFonts w:ascii="Cambria" w:hAnsi="Cambria"/>
                <w:lang w:val="pl-PL" w:eastAsia="pl-PL"/>
              </w:rPr>
            </w:pPr>
            <w:r w:rsidRPr="00B1614A">
              <w:rPr>
                <w:rFonts w:ascii="Cambria" w:hAnsi="Cambria"/>
                <w:b/>
                <w:bCs/>
                <w:lang w:val="pl-PL" w:eastAsia="pl-PL"/>
              </w:rPr>
              <w:t>Symbol efektu</w:t>
            </w:r>
          </w:p>
        </w:tc>
        <w:tc>
          <w:tcPr>
            <w:tcW w:w="7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AAF86A8" w14:textId="77777777" w:rsidR="009D50D8" w:rsidRPr="00B1614A" w:rsidRDefault="009D50D8" w:rsidP="00B46883">
            <w:pPr>
              <w:spacing w:before="20" w:after="20"/>
              <w:jc w:val="center"/>
              <w:rPr>
                <w:rFonts w:ascii="Cambria" w:hAnsi="Cambria"/>
                <w:lang w:val="pl-PL" w:eastAsia="pl-PL"/>
              </w:rPr>
            </w:pPr>
            <w:r w:rsidRPr="00B1614A">
              <w:rPr>
                <w:rFonts w:ascii="Cambria" w:hAnsi="Cambria"/>
                <w:lang w:val="pl-PL" w:eastAsia="pl-PL"/>
              </w:rPr>
              <w:t>Praktyka</w:t>
            </w:r>
          </w:p>
        </w:tc>
      </w:tr>
      <w:tr w:rsidR="009D50D8" w:rsidRPr="00B1614A" w14:paraId="462D7EC0" w14:textId="77777777" w:rsidTr="00F235CA">
        <w:trPr>
          <w:trHeight w:val="325"/>
        </w:trPr>
        <w:tc>
          <w:tcPr>
            <w:tcW w:w="0" w:type="auto"/>
            <w:vMerge/>
            <w:tcBorders>
              <w:top w:val="single" w:sz="4" w:space="0" w:color="000000" w:themeColor="text1"/>
              <w:left w:val="single" w:sz="4" w:space="0" w:color="auto"/>
              <w:bottom w:val="single" w:sz="4" w:space="0" w:color="000000" w:themeColor="text1"/>
            </w:tcBorders>
            <w:vAlign w:val="center"/>
            <w:hideMark/>
          </w:tcPr>
          <w:p w14:paraId="65270C90" w14:textId="77777777" w:rsidR="009D50D8" w:rsidRPr="00B1614A" w:rsidRDefault="009D50D8" w:rsidP="00B46883">
            <w:pPr>
              <w:rPr>
                <w:rFonts w:ascii="Cambria" w:hAnsi="Cambria"/>
                <w:lang w:val="pl-PL"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A6F3DAC" w14:textId="02075CED" w:rsidR="009D50D8" w:rsidRPr="00B1614A" w:rsidRDefault="00F235CA" w:rsidP="00F235CA">
            <w:pPr>
              <w:jc w:val="center"/>
              <w:rPr>
                <w:rFonts w:ascii="Cambria" w:hAnsi="Cambria"/>
                <w:lang w:val="pl-PL" w:eastAsia="pl-PL"/>
              </w:rPr>
            </w:pPr>
            <w:r>
              <w:rPr>
                <w:rFonts w:ascii="Cambria" w:hAnsi="Cambria"/>
                <w:b/>
                <w:bCs/>
                <w:lang w:val="pl-PL" w:eastAsia="pl-PL"/>
              </w:rPr>
              <w:t xml:space="preserve">F6 – </w:t>
            </w:r>
            <w:r w:rsidR="009D50D8" w:rsidRPr="00B1614A">
              <w:rPr>
                <w:rFonts w:ascii="Cambria" w:hAnsi="Cambria"/>
                <w:b/>
                <w:bCs/>
                <w:lang w:val="pl-PL" w:eastAsia="pl-PL"/>
              </w:rPr>
              <w:t xml:space="preserve">Zaliczenie praktyki </w:t>
            </w:r>
            <w:r w:rsidR="009D50D8" w:rsidRPr="00F235CA">
              <w:rPr>
                <w:rFonts w:ascii="Cambria" w:hAnsi="Cambria"/>
                <w:bCs/>
                <w:lang w:val="pl-PL" w:eastAsia="pl-PL"/>
              </w:rPr>
              <w:t>(omówienie przez studenta przebiegu praktyki)</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89DBB77" w14:textId="77777777" w:rsidR="009D50D8" w:rsidRPr="00B1614A" w:rsidRDefault="009D50D8" w:rsidP="00B46883">
            <w:pPr>
              <w:spacing w:before="20" w:after="20"/>
              <w:jc w:val="center"/>
              <w:rPr>
                <w:rFonts w:ascii="Cambria" w:hAnsi="Cambria"/>
                <w:lang w:val="pl-PL" w:eastAsia="pl-PL"/>
              </w:rPr>
            </w:pPr>
            <w:r w:rsidRPr="00B1614A">
              <w:rPr>
                <w:rFonts w:ascii="Cambria" w:hAnsi="Cambria"/>
                <w:b/>
                <w:bCs/>
                <w:lang w:val="pl-PL" w:eastAsia="pl-PL"/>
              </w:rPr>
              <w:t>Dokumentacja praktyki</w:t>
            </w:r>
          </w:p>
        </w:tc>
      </w:tr>
      <w:tr w:rsidR="009D50D8" w:rsidRPr="00B1614A" w14:paraId="6ECBF127" w14:textId="77777777" w:rsidTr="00F235C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A646045" w14:textId="77777777" w:rsidR="009D50D8" w:rsidRPr="00B1614A" w:rsidRDefault="009D50D8" w:rsidP="00B46883">
            <w:pPr>
              <w:spacing w:before="20" w:after="20"/>
              <w:ind w:right="-108"/>
              <w:jc w:val="center"/>
              <w:rPr>
                <w:rFonts w:ascii="Cambria" w:hAnsi="Cambria"/>
                <w:lang w:val="pl-PL" w:eastAsia="pl-PL"/>
              </w:rPr>
            </w:pPr>
            <w:r w:rsidRPr="00B1614A">
              <w:rPr>
                <w:rFonts w:ascii="Cambria" w:hAnsi="Cambria"/>
                <w:lang w:val="pl-PL" w:eastAsia="pl-PL"/>
              </w:rPr>
              <w:t>W_01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7CE0CB5" w14:textId="77777777" w:rsidR="009D50D8" w:rsidRPr="00B1614A" w:rsidRDefault="009D50D8" w:rsidP="00B46883">
            <w:pPr>
              <w:spacing w:before="20" w:after="20"/>
              <w:jc w:val="center"/>
              <w:rPr>
                <w:rFonts w:ascii="Cambria" w:hAnsi="Cambria"/>
                <w:lang w:val="pl-PL" w:eastAsia="pl-PL"/>
              </w:rPr>
            </w:pPr>
            <w:r w:rsidRPr="00B1614A">
              <w:rPr>
                <w:rFonts w:ascii="Cambria" w:hAnsi="Cambria"/>
                <w:b/>
                <w:bCs/>
                <w:lang w:val="pl-PL" w:eastAsia="pl-PL"/>
              </w:rPr>
              <w:t>x</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6CA6D33" w14:textId="77777777" w:rsidR="009D50D8" w:rsidRPr="00B1614A" w:rsidRDefault="009D50D8" w:rsidP="00B46883">
            <w:pPr>
              <w:spacing w:before="20" w:after="20"/>
              <w:jc w:val="center"/>
              <w:rPr>
                <w:rFonts w:ascii="Cambria" w:hAnsi="Cambria"/>
                <w:lang w:val="pl-PL" w:eastAsia="pl-PL"/>
              </w:rPr>
            </w:pPr>
            <w:r w:rsidRPr="00B1614A">
              <w:rPr>
                <w:rFonts w:ascii="Cambria" w:hAnsi="Cambria"/>
                <w:b/>
                <w:bCs/>
                <w:lang w:val="pl-PL" w:eastAsia="pl-PL"/>
              </w:rPr>
              <w:t>x</w:t>
            </w:r>
          </w:p>
        </w:tc>
      </w:tr>
      <w:tr w:rsidR="009D50D8" w:rsidRPr="00B1614A" w14:paraId="68AD2640" w14:textId="77777777" w:rsidTr="00F235C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0EF44C7" w14:textId="77777777" w:rsidR="009D50D8" w:rsidRPr="00B1614A" w:rsidRDefault="009D50D8" w:rsidP="00B46883">
            <w:pPr>
              <w:spacing w:before="20" w:after="20"/>
              <w:ind w:right="-108"/>
              <w:jc w:val="center"/>
              <w:rPr>
                <w:rFonts w:ascii="Cambria" w:hAnsi="Cambria"/>
                <w:lang w:val="pl-PL" w:eastAsia="pl-PL"/>
              </w:rPr>
            </w:pPr>
            <w:r w:rsidRPr="00B1614A">
              <w:rPr>
                <w:rFonts w:ascii="Cambria" w:hAnsi="Cambria"/>
                <w:lang w:val="pl-PL" w:eastAsia="pl-PL"/>
              </w:rPr>
              <w:t>W_02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62E5771" w14:textId="77777777" w:rsidR="009D50D8" w:rsidRPr="00B1614A" w:rsidRDefault="009D50D8" w:rsidP="00B46883">
            <w:pPr>
              <w:spacing w:before="20" w:after="20"/>
              <w:jc w:val="center"/>
              <w:rPr>
                <w:rFonts w:ascii="Cambria" w:hAnsi="Cambria"/>
                <w:lang w:val="pl-PL" w:eastAsia="pl-PL"/>
              </w:rPr>
            </w:pPr>
            <w:r w:rsidRPr="00B1614A">
              <w:rPr>
                <w:rFonts w:ascii="Cambria" w:hAnsi="Cambria"/>
                <w:b/>
                <w:bCs/>
                <w:lang w:val="pl-PL" w:eastAsia="pl-PL"/>
              </w:rPr>
              <w:t>x</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ADD5907" w14:textId="77777777" w:rsidR="009D50D8" w:rsidRPr="00B1614A" w:rsidRDefault="009D50D8" w:rsidP="00B46883">
            <w:pPr>
              <w:spacing w:before="20" w:after="20"/>
              <w:jc w:val="center"/>
              <w:rPr>
                <w:rFonts w:ascii="Cambria" w:hAnsi="Cambria"/>
                <w:lang w:val="pl-PL" w:eastAsia="pl-PL"/>
              </w:rPr>
            </w:pPr>
            <w:r w:rsidRPr="00B1614A">
              <w:rPr>
                <w:rFonts w:ascii="Cambria" w:hAnsi="Cambria"/>
                <w:b/>
                <w:bCs/>
                <w:lang w:val="pl-PL" w:eastAsia="pl-PL"/>
              </w:rPr>
              <w:t>x</w:t>
            </w:r>
          </w:p>
        </w:tc>
      </w:tr>
      <w:tr w:rsidR="009D50D8" w:rsidRPr="00B1614A" w14:paraId="48B8F9A6" w14:textId="77777777" w:rsidTr="00F235C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A154BE" w14:textId="77777777" w:rsidR="009D50D8" w:rsidRPr="00B1614A" w:rsidRDefault="009D50D8" w:rsidP="00B46883">
            <w:pPr>
              <w:spacing w:before="20" w:after="20"/>
              <w:ind w:right="-108"/>
              <w:jc w:val="center"/>
              <w:rPr>
                <w:rFonts w:ascii="Cambria" w:hAnsi="Cambria"/>
                <w:lang w:val="pl-PL" w:eastAsia="pl-PL"/>
              </w:rPr>
            </w:pPr>
            <w:r w:rsidRPr="00B1614A">
              <w:rPr>
                <w:rFonts w:ascii="Cambria" w:hAnsi="Cambria"/>
                <w:lang w:val="pl-PL" w:eastAsia="pl-PL"/>
              </w:rPr>
              <w:t>W_03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93CE1A7" w14:textId="77777777" w:rsidR="009D50D8" w:rsidRPr="00B1614A" w:rsidRDefault="009D50D8" w:rsidP="00B46883">
            <w:pPr>
              <w:spacing w:before="20" w:after="20"/>
              <w:jc w:val="center"/>
              <w:rPr>
                <w:rFonts w:ascii="Cambria" w:hAnsi="Cambria"/>
                <w:lang w:val="pl-PL" w:eastAsia="pl-PL"/>
              </w:rPr>
            </w:pPr>
            <w:r w:rsidRPr="00B1614A">
              <w:rPr>
                <w:rFonts w:ascii="Cambria" w:hAnsi="Cambria"/>
                <w:b/>
                <w:bCs/>
                <w:lang w:val="pl-PL" w:eastAsia="pl-PL"/>
              </w:rPr>
              <w:t>x</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FA99B56" w14:textId="77777777" w:rsidR="009D50D8" w:rsidRPr="00B1614A" w:rsidRDefault="009D50D8" w:rsidP="00B46883">
            <w:pPr>
              <w:spacing w:before="20" w:after="20"/>
              <w:jc w:val="center"/>
              <w:rPr>
                <w:rFonts w:ascii="Cambria" w:hAnsi="Cambria"/>
                <w:lang w:val="pl-PL" w:eastAsia="pl-PL"/>
              </w:rPr>
            </w:pPr>
            <w:r w:rsidRPr="00B1614A">
              <w:rPr>
                <w:rFonts w:ascii="Cambria" w:hAnsi="Cambria"/>
                <w:b/>
                <w:bCs/>
                <w:lang w:val="pl-PL" w:eastAsia="pl-PL"/>
              </w:rPr>
              <w:t>x</w:t>
            </w:r>
          </w:p>
        </w:tc>
      </w:tr>
      <w:tr w:rsidR="009D50D8" w:rsidRPr="00B1614A" w14:paraId="19D789F2" w14:textId="77777777" w:rsidTr="00F235CA">
        <w:trPr>
          <w:trHeight w:val="300"/>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B4E331D" w14:textId="77777777" w:rsidR="009D50D8" w:rsidRPr="00B1614A" w:rsidRDefault="009D50D8" w:rsidP="00F235CA">
            <w:pPr>
              <w:jc w:val="center"/>
              <w:rPr>
                <w:rFonts w:ascii="Cambria" w:hAnsi="Cambria"/>
                <w:lang w:val="pl-PL" w:eastAsia="pl-PL"/>
              </w:rPr>
            </w:pPr>
            <w:r w:rsidRPr="00B1614A">
              <w:rPr>
                <w:rFonts w:ascii="Cambria" w:hAnsi="Cambria"/>
                <w:lang w:val="pl-PL" w:eastAsia="pl-PL"/>
              </w:rPr>
              <w:t>U_01</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20BC943" w14:textId="77777777" w:rsidR="009D50D8" w:rsidRPr="00B1614A" w:rsidRDefault="009D50D8" w:rsidP="00F235CA">
            <w:pPr>
              <w:jc w:val="center"/>
              <w:rPr>
                <w:rFonts w:ascii="Cambria" w:hAnsi="Cambria"/>
                <w:b/>
                <w:bCs/>
                <w:lang w:val="pl-PL" w:eastAsia="pl-PL"/>
              </w:rPr>
            </w:pPr>
            <w:r w:rsidRPr="00B1614A">
              <w:rPr>
                <w:rFonts w:ascii="Cambria" w:hAnsi="Cambria"/>
                <w:b/>
                <w:bCs/>
                <w:lang w:val="pl-PL" w:eastAsia="pl-PL"/>
              </w:rPr>
              <w:t>x</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934CE35" w14:textId="77777777" w:rsidR="009D50D8" w:rsidRPr="00B1614A" w:rsidRDefault="009D50D8" w:rsidP="00F235CA">
            <w:pPr>
              <w:jc w:val="center"/>
              <w:rPr>
                <w:rFonts w:ascii="Cambria" w:hAnsi="Cambria"/>
                <w:b/>
                <w:bCs/>
                <w:lang w:val="pl-PL" w:eastAsia="pl-PL"/>
              </w:rPr>
            </w:pPr>
            <w:r w:rsidRPr="00B1614A">
              <w:rPr>
                <w:rFonts w:ascii="Cambria" w:hAnsi="Cambria"/>
                <w:b/>
                <w:bCs/>
                <w:lang w:val="pl-PL" w:eastAsia="pl-PL"/>
              </w:rPr>
              <w:t>x</w:t>
            </w:r>
          </w:p>
        </w:tc>
      </w:tr>
      <w:tr w:rsidR="009D50D8" w:rsidRPr="00B1614A" w14:paraId="5E929464" w14:textId="77777777" w:rsidTr="00F235CA">
        <w:trPr>
          <w:trHeight w:val="300"/>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D3C65A" w14:textId="77777777" w:rsidR="009D50D8" w:rsidRPr="00B1614A" w:rsidRDefault="009D50D8" w:rsidP="00F235CA">
            <w:pPr>
              <w:jc w:val="center"/>
              <w:rPr>
                <w:rFonts w:ascii="Cambria" w:hAnsi="Cambria"/>
                <w:lang w:val="pl-PL" w:eastAsia="pl-PL"/>
              </w:rPr>
            </w:pPr>
            <w:r w:rsidRPr="00B1614A">
              <w:rPr>
                <w:rFonts w:ascii="Cambria" w:hAnsi="Cambria"/>
                <w:lang w:val="pl-PL" w:eastAsia="pl-PL"/>
              </w:rPr>
              <w:t>U_02</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36D68CC" w14:textId="77777777" w:rsidR="009D50D8" w:rsidRPr="00B1614A" w:rsidRDefault="009D50D8" w:rsidP="00F235CA">
            <w:pPr>
              <w:jc w:val="center"/>
              <w:rPr>
                <w:rFonts w:ascii="Cambria" w:hAnsi="Cambria"/>
                <w:b/>
                <w:bCs/>
                <w:lang w:val="pl-PL" w:eastAsia="pl-PL"/>
              </w:rPr>
            </w:pPr>
            <w:r w:rsidRPr="00B1614A">
              <w:rPr>
                <w:rFonts w:ascii="Cambria" w:hAnsi="Cambria"/>
                <w:b/>
                <w:bCs/>
                <w:lang w:val="pl-PL" w:eastAsia="pl-PL"/>
              </w:rPr>
              <w:t>x</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75A4EEB" w14:textId="77777777" w:rsidR="009D50D8" w:rsidRPr="00B1614A" w:rsidRDefault="009D50D8" w:rsidP="00F235CA">
            <w:pPr>
              <w:jc w:val="center"/>
              <w:rPr>
                <w:rFonts w:ascii="Cambria" w:hAnsi="Cambria"/>
                <w:b/>
                <w:bCs/>
                <w:lang w:val="pl-PL" w:eastAsia="pl-PL"/>
              </w:rPr>
            </w:pPr>
            <w:r w:rsidRPr="00B1614A">
              <w:rPr>
                <w:rFonts w:ascii="Cambria" w:hAnsi="Cambria"/>
                <w:b/>
                <w:bCs/>
                <w:lang w:val="pl-PL" w:eastAsia="pl-PL"/>
              </w:rPr>
              <w:t>x</w:t>
            </w:r>
          </w:p>
        </w:tc>
      </w:tr>
      <w:tr w:rsidR="009D50D8" w:rsidRPr="00B1614A" w14:paraId="729537C4" w14:textId="77777777" w:rsidTr="00F235CA">
        <w:trPr>
          <w:trHeight w:val="300"/>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853A675" w14:textId="77777777" w:rsidR="009D50D8" w:rsidRPr="00B1614A" w:rsidRDefault="009D50D8" w:rsidP="00F235CA">
            <w:pPr>
              <w:jc w:val="center"/>
              <w:rPr>
                <w:rFonts w:ascii="Cambria" w:hAnsi="Cambria"/>
                <w:lang w:val="pl-PL" w:eastAsia="pl-PL"/>
              </w:rPr>
            </w:pPr>
            <w:r w:rsidRPr="00B1614A">
              <w:rPr>
                <w:rFonts w:ascii="Cambria" w:hAnsi="Cambria"/>
                <w:lang w:val="pl-PL" w:eastAsia="pl-PL"/>
              </w:rPr>
              <w:t>U_03</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C25A015" w14:textId="77777777" w:rsidR="009D50D8" w:rsidRPr="00B1614A" w:rsidRDefault="009D50D8" w:rsidP="00F235CA">
            <w:pPr>
              <w:jc w:val="center"/>
              <w:rPr>
                <w:rFonts w:ascii="Cambria" w:hAnsi="Cambria"/>
                <w:b/>
                <w:bCs/>
                <w:lang w:val="pl-PL" w:eastAsia="pl-PL"/>
              </w:rPr>
            </w:pPr>
            <w:r w:rsidRPr="00B1614A">
              <w:rPr>
                <w:rFonts w:ascii="Cambria" w:hAnsi="Cambria"/>
                <w:b/>
                <w:bCs/>
                <w:lang w:val="pl-PL" w:eastAsia="pl-PL"/>
              </w:rPr>
              <w:t>x</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A7B2DB4" w14:textId="77777777" w:rsidR="009D50D8" w:rsidRPr="00B1614A" w:rsidRDefault="009D50D8" w:rsidP="00F235CA">
            <w:pPr>
              <w:jc w:val="center"/>
              <w:rPr>
                <w:rFonts w:ascii="Cambria" w:hAnsi="Cambria"/>
                <w:b/>
                <w:bCs/>
                <w:lang w:val="pl-PL" w:eastAsia="pl-PL"/>
              </w:rPr>
            </w:pPr>
            <w:r w:rsidRPr="00B1614A">
              <w:rPr>
                <w:rFonts w:ascii="Cambria" w:hAnsi="Cambria"/>
                <w:b/>
                <w:bCs/>
                <w:lang w:val="pl-PL" w:eastAsia="pl-PL"/>
              </w:rPr>
              <w:t>x</w:t>
            </w:r>
          </w:p>
        </w:tc>
      </w:tr>
      <w:tr w:rsidR="009D50D8" w:rsidRPr="00B1614A" w14:paraId="5A8AB6D7" w14:textId="77777777" w:rsidTr="00F235C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1895130" w14:textId="77777777" w:rsidR="009D50D8" w:rsidRPr="00B1614A" w:rsidRDefault="009D50D8" w:rsidP="00F235CA">
            <w:pPr>
              <w:ind w:right="-108"/>
              <w:jc w:val="center"/>
              <w:rPr>
                <w:rFonts w:ascii="Cambria" w:hAnsi="Cambria"/>
                <w:lang w:val="pl-PL" w:eastAsia="pl-PL"/>
              </w:rPr>
            </w:pPr>
            <w:r w:rsidRPr="00B1614A">
              <w:rPr>
                <w:rFonts w:ascii="Cambria" w:hAnsi="Cambria"/>
                <w:lang w:val="pl-PL" w:eastAsia="pl-PL"/>
              </w:rPr>
              <w:t>K_01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BFC895C" w14:textId="77777777" w:rsidR="009D50D8" w:rsidRPr="00B1614A" w:rsidRDefault="009D50D8" w:rsidP="00F235CA">
            <w:pPr>
              <w:jc w:val="center"/>
              <w:rPr>
                <w:rFonts w:ascii="Cambria" w:hAnsi="Cambria"/>
                <w:lang w:val="pl-PL" w:eastAsia="pl-PL"/>
              </w:rPr>
            </w:pPr>
            <w:r w:rsidRPr="00B1614A">
              <w:rPr>
                <w:rFonts w:ascii="Cambria" w:hAnsi="Cambria"/>
                <w:b/>
                <w:bCs/>
                <w:lang w:val="pl-PL" w:eastAsia="pl-PL"/>
              </w:rPr>
              <w:t>x</w:t>
            </w:r>
          </w:p>
        </w:tc>
        <w:tc>
          <w:tcPr>
            <w:tcW w:w="4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22E6FFA" w14:textId="77777777" w:rsidR="009D50D8" w:rsidRPr="00B1614A" w:rsidRDefault="009D50D8" w:rsidP="00F235CA">
            <w:pPr>
              <w:rPr>
                <w:rFonts w:ascii="Cambria" w:hAnsi="Cambria"/>
                <w:lang w:val="pl-PL" w:eastAsia="pl-PL"/>
              </w:rPr>
            </w:pPr>
          </w:p>
        </w:tc>
      </w:tr>
    </w:tbl>
    <w:p w14:paraId="7603B592" w14:textId="63EB0AA8" w:rsidR="009D50D8" w:rsidRPr="00B1614A" w:rsidRDefault="009D50D8" w:rsidP="00F235CA">
      <w:pPr>
        <w:spacing w:before="120" w:after="120"/>
        <w:jc w:val="both"/>
        <w:outlineLvl w:val="0"/>
        <w:rPr>
          <w:rFonts w:ascii="Cambria" w:eastAsia="Times New Roman" w:hAnsi="Cambria"/>
          <w:b/>
          <w:bCs/>
          <w:kern w:val="36"/>
          <w:sz w:val="48"/>
          <w:szCs w:val="48"/>
          <w:lang w:val="pl-PL" w:eastAsia="pl-PL"/>
        </w:rPr>
      </w:pPr>
      <w:r w:rsidRPr="00B1614A">
        <w:rPr>
          <w:rFonts w:ascii="Cambria" w:eastAsia="Times New Roman" w:hAnsi="Cambria"/>
          <w:b/>
          <w:bCs/>
          <w:kern w:val="36"/>
          <w:lang w:val="pl-PL" w:eastAsia="pl-PL"/>
        </w:rPr>
        <w:t xml:space="preserve">9. Opis sposobu ustalania oceny końcowej </w:t>
      </w:r>
      <w:r w:rsidRPr="00B1614A">
        <w:rPr>
          <w:rFonts w:ascii="Cambria" w:eastAsia="Times New Roman" w:hAnsi="Cambria"/>
          <w:kern w:val="36"/>
          <w:lang w:val="pl-PL" w:eastAsia="pl-PL"/>
        </w:rPr>
        <w:t>(zasady i kryteria przyznawania oceny, a także sposób obliczania oceny w przypadku zajęć, w skład których wchodzi więcej niż j</w:t>
      </w:r>
      <w:r w:rsidR="00F235CA">
        <w:rPr>
          <w:rFonts w:ascii="Cambria" w:eastAsia="Times New Roman" w:hAnsi="Cambria"/>
          <w:kern w:val="36"/>
          <w:lang w:val="pl-PL" w:eastAsia="pl-PL"/>
        </w:rPr>
        <w:t>edna forma prowadzenia zajęć, z </w:t>
      </w:r>
      <w:r w:rsidRPr="00B1614A">
        <w:rPr>
          <w:rFonts w:ascii="Cambria" w:eastAsia="Times New Roman" w:hAnsi="Cambria"/>
          <w:kern w:val="36"/>
          <w:lang w:val="pl-PL" w:eastAsia="pl-PL"/>
        </w:rPr>
        <w:t>uwzględnieniem wszystkich form prowadzenia zajęć oraz wszystkich t</w:t>
      </w:r>
      <w:r w:rsidR="00F235CA">
        <w:rPr>
          <w:rFonts w:ascii="Cambria" w:eastAsia="Times New Roman" w:hAnsi="Cambria"/>
          <w:kern w:val="36"/>
          <w:lang w:val="pl-PL" w:eastAsia="pl-PL"/>
        </w:rPr>
        <w:t>erminów egzaminów i zaliczeń, w </w:t>
      </w:r>
      <w:r w:rsidRPr="00B1614A">
        <w:rPr>
          <w:rFonts w:ascii="Cambria" w:eastAsia="Times New Roman" w:hAnsi="Cambria"/>
          <w:kern w:val="36"/>
          <w:lang w:val="pl-PL" w:eastAsia="pl-PL"/>
        </w:rPr>
        <w:t>tym także poprawkowych):</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9D50D8" w:rsidRPr="00B1614A" w14:paraId="15D44923" w14:textId="77777777" w:rsidTr="00B46883">
        <w:trPr>
          <w:trHeight w:val="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59A9D0" w14:textId="77777777" w:rsidR="009D50D8" w:rsidRPr="00B1614A" w:rsidRDefault="009D50D8" w:rsidP="00B46883">
            <w:pPr>
              <w:spacing w:before="20" w:after="20"/>
              <w:jc w:val="both"/>
              <w:rPr>
                <w:rFonts w:ascii="Cambria" w:eastAsia="Times New Roman" w:hAnsi="Cambria"/>
                <w:lang w:val="pl-PL" w:eastAsia="pl-PL"/>
              </w:rPr>
            </w:pPr>
            <w:r w:rsidRPr="00B1614A">
              <w:rPr>
                <w:rFonts w:ascii="Cambria" w:eastAsia="Times New Roman" w:hAnsi="Cambria"/>
                <w:lang w:val="pl-PL" w:eastAsia="pl-PL"/>
              </w:rPr>
              <w:t>Dokumentacja praktyki (wymagania dotyczące dokumentacji praktyki znajdują się w szczegółowej instrukcji praktyki).</w:t>
            </w:r>
          </w:p>
        </w:tc>
      </w:tr>
    </w:tbl>
    <w:p w14:paraId="0C067C84" w14:textId="77777777" w:rsidR="009D50D8" w:rsidRPr="00B1614A" w:rsidRDefault="009D50D8" w:rsidP="009D50D8">
      <w:pPr>
        <w:spacing w:before="120" w:after="120"/>
        <w:rPr>
          <w:rFonts w:ascii="Cambria" w:eastAsia="Times New Roman" w:hAnsi="Cambria"/>
          <w:b/>
          <w:bCs/>
          <w:lang w:val="pl-PL" w:eastAsia="pl-PL"/>
        </w:rPr>
      </w:pPr>
      <w:r w:rsidRPr="00B1614A">
        <w:rPr>
          <w:rFonts w:ascii="Cambria" w:eastAsia="Times New Roman" w:hAnsi="Cambria"/>
          <w:b/>
          <w:bCs/>
          <w:lang w:val="pl-PL" w:eastAsia="pl-PL"/>
        </w:rPr>
        <w:t>10. Forma zaliczenia zajęć</w:t>
      </w:r>
    </w:p>
    <w:tbl>
      <w:tblPr>
        <w:tblpPr w:leftFromText="141" w:rightFromText="141" w:vertAnchor="text" w:horzAnchor="margin" w:tblpY="67"/>
        <w:tblW w:w="9284" w:type="dxa"/>
        <w:tblCellMar>
          <w:top w:w="15" w:type="dxa"/>
          <w:left w:w="15" w:type="dxa"/>
          <w:bottom w:w="15" w:type="dxa"/>
          <w:right w:w="15" w:type="dxa"/>
        </w:tblCellMar>
        <w:tblLook w:val="04A0" w:firstRow="1" w:lastRow="0" w:firstColumn="1" w:lastColumn="0" w:noHBand="0" w:noVBand="1"/>
      </w:tblPr>
      <w:tblGrid>
        <w:gridCol w:w="9284"/>
      </w:tblGrid>
      <w:tr w:rsidR="009D50D8" w:rsidRPr="00B1614A" w14:paraId="04FDAD96" w14:textId="77777777" w:rsidTr="00F235CA">
        <w:trPr>
          <w:trHeight w:val="540"/>
        </w:trPr>
        <w:tc>
          <w:tcPr>
            <w:tcW w:w="9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14:paraId="6FE37B4A" w14:textId="77777777" w:rsidR="009D50D8" w:rsidRPr="00B1614A" w:rsidRDefault="009D50D8" w:rsidP="00B46883">
            <w:pPr>
              <w:spacing w:before="120" w:after="120"/>
              <w:rPr>
                <w:rFonts w:ascii="Cambria" w:eastAsia="Times New Roman" w:hAnsi="Cambria"/>
                <w:sz w:val="24"/>
                <w:szCs w:val="24"/>
                <w:lang w:val="pl-PL" w:eastAsia="pl-PL"/>
              </w:rPr>
            </w:pPr>
            <w:r w:rsidRPr="00B1614A">
              <w:rPr>
                <w:rFonts w:ascii="Cambria" w:eastAsia="Times New Roman" w:hAnsi="Cambria"/>
                <w:lang w:val="pl-PL" w:eastAsia="pl-PL"/>
              </w:rPr>
              <w:t>Zaliczenie z oceną po  semestrze 4., 5. i 6.</w:t>
            </w:r>
          </w:p>
        </w:tc>
      </w:tr>
    </w:tbl>
    <w:p w14:paraId="12F915F5" w14:textId="77777777" w:rsidR="009D50D8" w:rsidRPr="00B1614A" w:rsidRDefault="009D50D8" w:rsidP="009D50D8">
      <w:pPr>
        <w:spacing w:before="120" w:after="120"/>
        <w:rPr>
          <w:rFonts w:ascii="Cambria" w:eastAsia="Times New Roman" w:hAnsi="Cambria"/>
          <w:sz w:val="24"/>
          <w:szCs w:val="24"/>
          <w:lang w:val="pl-PL" w:eastAsia="pl-PL"/>
        </w:rPr>
      </w:pPr>
      <w:r w:rsidRPr="00B1614A">
        <w:rPr>
          <w:rFonts w:ascii="Cambria" w:eastAsia="Times New Roman" w:hAnsi="Cambria"/>
          <w:b/>
          <w:bCs/>
          <w:lang w:val="pl-PL" w:eastAsia="pl-PL"/>
        </w:rPr>
        <w:t xml:space="preserve">11. Obciążenie pracą studenta </w:t>
      </w:r>
      <w:r w:rsidRPr="00B1614A">
        <w:rPr>
          <w:rFonts w:ascii="Cambria" w:eastAsia="Times New Roman" w:hAnsi="Cambria"/>
          <w:lang w:val="pl-PL" w:eastAsia="pl-PL"/>
        </w:rPr>
        <w:t>(sposób wyznaczenia punktów ECTS):</w:t>
      </w:r>
    </w:p>
    <w:tbl>
      <w:tblPr>
        <w:tblW w:w="9264" w:type="dxa"/>
        <w:jc w:val="center"/>
        <w:tblLayout w:type="fixed"/>
        <w:tblCellMar>
          <w:top w:w="15" w:type="dxa"/>
          <w:left w:w="15" w:type="dxa"/>
          <w:bottom w:w="15" w:type="dxa"/>
          <w:right w:w="15" w:type="dxa"/>
        </w:tblCellMar>
        <w:tblLook w:val="04A0" w:firstRow="1" w:lastRow="0" w:firstColumn="1" w:lastColumn="0" w:noHBand="0" w:noVBand="1"/>
      </w:tblPr>
      <w:tblGrid>
        <w:gridCol w:w="5812"/>
        <w:gridCol w:w="1559"/>
        <w:gridCol w:w="1843"/>
        <w:gridCol w:w="50"/>
      </w:tblGrid>
      <w:tr w:rsidR="009D50D8" w:rsidRPr="00B1614A" w14:paraId="3482C713" w14:textId="77777777" w:rsidTr="005B5342">
        <w:trPr>
          <w:gridAfter w:val="1"/>
          <w:wAfter w:w="50" w:type="dxa"/>
          <w:trHeight w:val="291"/>
          <w:jc w:val="center"/>
        </w:trPr>
        <w:tc>
          <w:tcPr>
            <w:tcW w:w="5812" w:type="dxa"/>
            <w:vMerge w:val="restart"/>
            <w:tcBorders>
              <w:top w:val="single" w:sz="4" w:space="0" w:color="000000" w:themeColor="text1"/>
              <w:left w:val="single" w:sz="4" w:space="0" w:color="auto"/>
              <w:right w:val="single" w:sz="4" w:space="0" w:color="000000" w:themeColor="text1"/>
            </w:tcBorders>
            <w:shd w:val="clear" w:color="auto" w:fill="FFFFFF" w:themeFill="background1"/>
            <w:tcMar>
              <w:top w:w="0" w:type="dxa"/>
              <w:left w:w="115" w:type="dxa"/>
              <w:bottom w:w="0" w:type="dxa"/>
              <w:right w:w="115" w:type="dxa"/>
            </w:tcMar>
            <w:vAlign w:val="center"/>
            <w:hideMark/>
          </w:tcPr>
          <w:p w14:paraId="78CC0FE6" w14:textId="77777777" w:rsidR="009D50D8" w:rsidRPr="00B1614A" w:rsidRDefault="009D50D8" w:rsidP="00B46883">
            <w:pPr>
              <w:spacing w:before="20" w:after="20"/>
              <w:jc w:val="center"/>
              <w:rPr>
                <w:rFonts w:ascii="Cambria" w:eastAsia="Times New Roman" w:hAnsi="Cambria"/>
                <w:sz w:val="24"/>
                <w:szCs w:val="24"/>
                <w:lang w:val="pl-PL" w:eastAsia="pl-PL"/>
              </w:rPr>
            </w:pPr>
            <w:r w:rsidRPr="00B1614A">
              <w:rPr>
                <w:rFonts w:ascii="Cambria" w:eastAsia="Times New Roman" w:hAnsi="Cambria"/>
                <w:b/>
                <w:bCs/>
                <w:lang w:val="pl-PL" w:eastAsia="pl-PL"/>
              </w:rPr>
              <w:t>Forma aktywności studenta</w:t>
            </w: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478AD7BA" w14:textId="77777777" w:rsidR="009D50D8" w:rsidRPr="00B1614A" w:rsidRDefault="009D50D8" w:rsidP="00B46883">
            <w:pPr>
              <w:spacing w:before="20" w:after="20"/>
              <w:jc w:val="center"/>
              <w:rPr>
                <w:rFonts w:ascii="Cambria" w:eastAsia="Times New Roman" w:hAnsi="Cambria"/>
                <w:sz w:val="24"/>
                <w:szCs w:val="24"/>
                <w:lang w:val="pl-PL" w:eastAsia="pl-PL"/>
              </w:rPr>
            </w:pPr>
            <w:r w:rsidRPr="00B1614A">
              <w:rPr>
                <w:rFonts w:ascii="Cambria" w:eastAsia="Times New Roman" w:hAnsi="Cambria"/>
                <w:b/>
                <w:bCs/>
                <w:lang w:val="pl-PL" w:eastAsia="pl-PL"/>
              </w:rPr>
              <w:t>Liczba godzin</w:t>
            </w:r>
          </w:p>
        </w:tc>
      </w:tr>
      <w:tr w:rsidR="009D50D8" w:rsidRPr="00B1614A" w14:paraId="206437BE" w14:textId="77777777" w:rsidTr="005B5342">
        <w:trPr>
          <w:gridAfter w:val="1"/>
          <w:wAfter w:w="50" w:type="dxa"/>
          <w:trHeight w:val="291"/>
          <w:jc w:val="center"/>
        </w:trPr>
        <w:tc>
          <w:tcPr>
            <w:tcW w:w="5812" w:type="dxa"/>
            <w:vMerge/>
            <w:tcBorders>
              <w:top w:val="single" w:sz="4" w:space="0" w:color="000000" w:themeColor="text1"/>
              <w:left w:val="single" w:sz="4" w:space="0" w:color="auto"/>
            </w:tcBorders>
            <w:vAlign w:val="center"/>
            <w:hideMark/>
          </w:tcPr>
          <w:p w14:paraId="181BE8D7" w14:textId="77777777" w:rsidR="009D50D8" w:rsidRPr="00B1614A" w:rsidRDefault="009D50D8" w:rsidP="00B46883">
            <w:pPr>
              <w:rPr>
                <w:rFonts w:ascii="Cambria" w:eastAsia="Times New Roman" w:hAnsi="Cambria"/>
                <w:sz w:val="24"/>
                <w:szCs w:val="24"/>
                <w:lang w:val="pl-PL" w:eastAsia="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01C037C8" w14:textId="77777777" w:rsidR="009D50D8" w:rsidRPr="00B1614A" w:rsidRDefault="009D50D8" w:rsidP="00B46883">
            <w:pPr>
              <w:spacing w:before="20" w:after="20"/>
              <w:jc w:val="center"/>
              <w:rPr>
                <w:rFonts w:ascii="Cambria" w:eastAsia="Times New Roman" w:hAnsi="Cambria"/>
                <w:sz w:val="24"/>
                <w:szCs w:val="24"/>
                <w:lang w:val="pl-PL" w:eastAsia="pl-PL"/>
              </w:rPr>
            </w:pPr>
            <w:r w:rsidRPr="00B1614A">
              <w:rPr>
                <w:rFonts w:ascii="Cambria" w:eastAsia="Times New Roman" w:hAnsi="Cambria"/>
                <w:b/>
                <w:bCs/>
                <w:lang w:val="pl-PL" w:eastAsia="pl-PL"/>
              </w:rPr>
              <w:t>na studiach stacjonarnych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4628A58F" w14:textId="77777777" w:rsidR="009D50D8" w:rsidRPr="00B1614A" w:rsidRDefault="009D50D8" w:rsidP="00B46883">
            <w:pPr>
              <w:spacing w:before="20" w:after="20"/>
              <w:jc w:val="center"/>
              <w:rPr>
                <w:rFonts w:ascii="Cambria" w:eastAsia="Times New Roman" w:hAnsi="Cambria"/>
                <w:sz w:val="24"/>
                <w:szCs w:val="24"/>
                <w:lang w:val="pl-PL" w:eastAsia="pl-PL"/>
              </w:rPr>
            </w:pPr>
            <w:r w:rsidRPr="00B1614A">
              <w:rPr>
                <w:rFonts w:ascii="Cambria" w:eastAsia="Times New Roman" w:hAnsi="Cambria"/>
                <w:b/>
                <w:bCs/>
                <w:lang w:val="pl-PL" w:eastAsia="pl-PL"/>
              </w:rPr>
              <w:t>na studiach niestacjonarnych</w:t>
            </w:r>
          </w:p>
        </w:tc>
      </w:tr>
      <w:tr w:rsidR="009D50D8" w:rsidRPr="00B1614A" w14:paraId="0EC0F34E" w14:textId="77777777" w:rsidTr="005B5342">
        <w:trPr>
          <w:gridAfter w:val="1"/>
          <w:wAfter w:w="50" w:type="dxa"/>
          <w:trHeight w:val="449"/>
          <w:jc w:val="center"/>
        </w:trPr>
        <w:tc>
          <w:tcPr>
            <w:tcW w:w="92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3FBB47DE" w14:textId="77777777" w:rsidR="009D50D8" w:rsidRPr="00B1614A" w:rsidRDefault="009D50D8" w:rsidP="00B46883">
            <w:pPr>
              <w:spacing w:before="20" w:after="20"/>
              <w:jc w:val="center"/>
              <w:rPr>
                <w:rFonts w:ascii="Cambria" w:eastAsia="Times New Roman" w:hAnsi="Cambria"/>
                <w:sz w:val="24"/>
                <w:szCs w:val="24"/>
                <w:lang w:val="pl-PL" w:eastAsia="pl-PL"/>
              </w:rPr>
            </w:pPr>
            <w:r w:rsidRPr="00B1614A">
              <w:rPr>
                <w:rFonts w:ascii="Cambria" w:eastAsia="Times New Roman" w:hAnsi="Cambria"/>
                <w:b/>
                <w:bCs/>
                <w:lang w:val="pl-PL" w:eastAsia="pl-PL"/>
              </w:rPr>
              <w:t>Godziny kontaktowe studenta (w ramach zajęć):</w:t>
            </w:r>
          </w:p>
        </w:tc>
      </w:tr>
      <w:tr w:rsidR="005B5342" w:rsidRPr="00B1614A" w14:paraId="2DB90658" w14:textId="77777777" w:rsidTr="005B5342">
        <w:trPr>
          <w:trHeight w:val="291"/>
          <w:jc w:val="center"/>
        </w:trPr>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B42C125"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lang w:val="pl-PL" w:eastAsia="pl-PL"/>
              </w:rPr>
              <w:t>liczba godzin pracy studenta z bezpośrednim udziałem nauczycieli akademickich lub innych osób prowadzących zajęcia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F858B1" w14:textId="77777777" w:rsidR="009D50D8" w:rsidRPr="00B1614A" w:rsidRDefault="009D50D8" w:rsidP="00B46883">
            <w:pPr>
              <w:spacing w:before="20" w:after="20"/>
              <w:jc w:val="center"/>
              <w:rPr>
                <w:rFonts w:ascii="Cambria" w:eastAsia="Times New Roman" w:hAnsi="Cambria"/>
                <w:b/>
                <w:bCs/>
                <w:lang w:val="pl-PL" w:eastAsia="pl-PL"/>
              </w:rPr>
            </w:pPr>
            <w:r w:rsidRPr="00B1614A">
              <w:rPr>
                <w:rFonts w:ascii="Cambria" w:eastAsia="Times New Roman" w:hAnsi="Cambria"/>
                <w:b/>
                <w:bCs/>
                <w:lang w:val="pl-PL" w:eastAsia="pl-PL"/>
              </w:rPr>
              <w:t>60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46F7D9A" w14:textId="77777777" w:rsidR="009D50D8" w:rsidRPr="00B1614A" w:rsidRDefault="009D50D8" w:rsidP="00B46883">
            <w:pPr>
              <w:spacing w:before="20" w:after="20"/>
              <w:jc w:val="center"/>
              <w:rPr>
                <w:rFonts w:ascii="Cambria" w:eastAsia="Times New Roman" w:hAnsi="Cambria"/>
                <w:sz w:val="24"/>
                <w:szCs w:val="24"/>
                <w:lang w:val="pl-PL" w:eastAsia="pl-PL"/>
              </w:rPr>
            </w:pPr>
            <w:r w:rsidRPr="00B1614A">
              <w:rPr>
                <w:rFonts w:ascii="Cambria" w:eastAsia="Times New Roman" w:hAnsi="Cambria"/>
                <w:b/>
                <w:bCs/>
                <w:lang w:val="pl-PL" w:eastAsia="pl-PL"/>
              </w:rPr>
              <w:t>60</w:t>
            </w:r>
          </w:p>
        </w:tc>
        <w:tc>
          <w:tcPr>
            <w:tcW w:w="50" w:type="dxa"/>
            <w:vAlign w:val="center"/>
            <w:hideMark/>
          </w:tcPr>
          <w:p w14:paraId="54326E29" w14:textId="77777777" w:rsidR="009D50D8" w:rsidRPr="00B1614A" w:rsidRDefault="009D50D8" w:rsidP="00B46883">
            <w:pPr>
              <w:rPr>
                <w:rFonts w:ascii="Cambria" w:eastAsia="Times New Roman" w:hAnsi="Cambria"/>
                <w:lang w:val="pl-PL" w:eastAsia="pl-PL"/>
              </w:rPr>
            </w:pPr>
          </w:p>
        </w:tc>
      </w:tr>
      <w:tr w:rsidR="009D50D8" w:rsidRPr="00B1614A" w14:paraId="47A2B4CA" w14:textId="77777777" w:rsidTr="005B5342">
        <w:trPr>
          <w:gridAfter w:val="1"/>
          <w:wAfter w:w="50" w:type="dxa"/>
          <w:trHeight w:val="435"/>
          <w:jc w:val="center"/>
        </w:trPr>
        <w:tc>
          <w:tcPr>
            <w:tcW w:w="92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2E352394" w14:textId="77777777" w:rsidR="009D50D8" w:rsidRPr="00B1614A" w:rsidRDefault="009D50D8" w:rsidP="00B46883">
            <w:pPr>
              <w:spacing w:before="20" w:after="20"/>
              <w:jc w:val="center"/>
              <w:rPr>
                <w:rFonts w:ascii="Cambria" w:eastAsia="Times New Roman" w:hAnsi="Cambria"/>
                <w:sz w:val="24"/>
                <w:szCs w:val="24"/>
                <w:lang w:val="pl-PL" w:eastAsia="pl-PL"/>
              </w:rPr>
            </w:pPr>
            <w:r w:rsidRPr="00B1614A">
              <w:rPr>
                <w:rFonts w:ascii="Cambria" w:eastAsia="Times New Roman" w:hAnsi="Cambria"/>
                <w:b/>
                <w:bCs/>
                <w:lang w:val="pl-PL" w:eastAsia="pl-PL"/>
              </w:rPr>
              <w:t>Praca własna studenta (indywidualna praca studenta związana z zajęciami):</w:t>
            </w:r>
          </w:p>
        </w:tc>
      </w:tr>
      <w:tr w:rsidR="005B5342" w:rsidRPr="00B1614A" w14:paraId="0F0601C3" w14:textId="77777777" w:rsidTr="005B5342">
        <w:trPr>
          <w:trHeight w:val="391"/>
          <w:jc w:val="center"/>
        </w:trPr>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FE82EC"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lang w:val="pl-PL" w:eastAsia="pl-PL"/>
              </w:rPr>
              <w:t>przygotowanie konspektów lekcji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9F173E6" w14:textId="410F899B" w:rsidR="009D50D8" w:rsidRPr="005B5342" w:rsidRDefault="005F40D6" w:rsidP="00B46883">
            <w:pPr>
              <w:spacing w:before="20" w:after="20"/>
              <w:jc w:val="center"/>
              <w:rPr>
                <w:rFonts w:ascii="Cambria" w:eastAsia="Times New Roman" w:hAnsi="Cambria"/>
                <w:lang w:val="pl-PL" w:eastAsia="pl-PL"/>
              </w:rPr>
            </w:pPr>
            <w:r>
              <w:rPr>
                <w:rFonts w:ascii="Cambria" w:eastAsia="Times New Roman" w:hAnsi="Cambria"/>
                <w:lang w:val="pl-PL" w:eastAsia="pl-PL"/>
              </w:rPr>
              <w:t>6</w:t>
            </w:r>
            <w:r w:rsidR="009D50D8" w:rsidRPr="005B5342">
              <w:rPr>
                <w:rFonts w:ascii="Cambria" w:eastAsia="Times New Roman" w:hAnsi="Cambria"/>
                <w:lang w:val="pl-PL" w:eastAsia="pl-PL"/>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EF80212" w14:textId="0D7ED396" w:rsidR="009D50D8" w:rsidRPr="005B5342" w:rsidRDefault="005F40D6" w:rsidP="00B46883">
            <w:pPr>
              <w:spacing w:before="20" w:after="20"/>
              <w:jc w:val="center"/>
              <w:rPr>
                <w:rFonts w:ascii="Cambria" w:eastAsia="Times New Roman" w:hAnsi="Cambria"/>
                <w:lang w:val="pl-PL" w:eastAsia="pl-PL"/>
              </w:rPr>
            </w:pPr>
            <w:r>
              <w:rPr>
                <w:rFonts w:ascii="Cambria" w:eastAsia="Times New Roman" w:hAnsi="Cambria"/>
                <w:lang w:val="pl-PL" w:eastAsia="pl-PL"/>
              </w:rPr>
              <w:t>60</w:t>
            </w:r>
          </w:p>
        </w:tc>
        <w:tc>
          <w:tcPr>
            <w:tcW w:w="50" w:type="dxa"/>
            <w:vAlign w:val="center"/>
            <w:hideMark/>
          </w:tcPr>
          <w:p w14:paraId="5B7412E7" w14:textId="77777777" w:rsidR="009D50D8" w:rsidRPr="00B1614A" w:rsidRDefault="009D50D8" w:rsidP="00B46883">
            <w:pPr>
              <w:rPr>
                <w:rFonts w:ascii="Cambria" w:eastAsia="Times New Roman" w:hAnsi="Cambria"/>
                <w:lang w:val="pl-PL" w:eastAsia="pl-PL"/>
              </w:rPr>
            </w:pPr>
          </w:p>
        </w:tc>
      </w:tr>
      <w:tr w:rsidR="005B5342" w:rsidRPr="00B1614A" w14:paraId="11587780" w14:textId="77777777" w:rsidTr="005B5342">
        <w:trPr>
          <w:trHeight w:val="412"/>
          <w:jc w:val="center"/>
        </w:trPr>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47E4125"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lang w:val="pl-PL" w:eastAsia="pl-PL"/>
              </w:rPr>
              <w:t>przygotowanie pomocy dydaktycznych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A962832" w14:textId="5587E9CC" w:rsidR="009D50D8" w:rsidRPr="005B5342" w:rsidRDefault="005F40D6" w:rsidP="00B46883">
            <w:pPr>
              <w:spacing w:before="20" w:after="20"/>
              <w:jc w:val="center"/>
              <w:rPr>
                <w:rFonts w:ascii="Cambria" w:eastAsia="Times New Roman" w:hAnsi="Cambria"/>
                <w:lang w:val="pl-PL" w:eastAsia="pl-PL"/>
              </w:rPr>
            </w:pPr>
            <w:r>
              <w:rPr>
                <w:rFonts w:ascii="Cambria" w:eastAsia="Times New Roman" w:hAnsi="Cambria"/>
                <w:lang w:val="pl-PL" w:eastAsia="pl-PL"/>
              </w:rPr>
              <w:t xml:space="preserve">40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D90D476" w14:textId="063F712F" w:rsidR="009D50D8" w:rsidRPr="005B5342" w:rsidRDefault="005F40D6" w:rsidP="00B46883">
            <w:pPr>
              <w:spacing w:before="20" w:after="20"/>
              <w:jc w:val="center"/>
              <w:rPr>
                <w:rFonts w:ascii="Cambria" w:eastAsia="Times New Roman" w:hAnsi="Cambria"/>
                <w:lang w:val="pl-PL" w:eastAsia="pl-PL"/>
              </w:rPr>
            </w:pPr>
            <w:r>
              <w:rPr>
                <w:rFonts w:ascii="Cambria" w:eastAsia="Times New Roman" w:hAnsi="Cambria"/>
                <w:lang w:val="pl-PL" w:eastAsia="pl-PL"/>
              </w:rPr>
              <w:t>40</w:t>
            </w:r>
          </w:p>
        </w:tc>
        <w:tc>
          <w:tcPr>
            <w:tcW w:w="50" w:type="dxa"/>
            <w:vAlign w:val="center"/>
            <w:hideMark/>
          </w:tcPr>
          <w:p w14:paraId="1833ABF4" w14:textId="77777777" w:rsidR="009D50D8" w:rsidRPr="00B1614A" w:rsidRDefault="009D50D8" w:rsidP="00B46883">
            <w:pPr>
              <w:rPr>
                <w:rFonts w:ascii="Cambria" w:eastAsia="Times New Roman" w:hAnsi="Cambria"/>
                <w:lang w:val="pl-PL" w:eastAsia="pl-PL"/>
              </w:rPr>
            </w:pPr>
          </w:p>
        </w:tc>
      </w:tr>
      <w:tr w:rsidR="005B5342" w:rsidRPr="00B1614A" w14:paraId="5257FDD0" w14:textId="77777777" w:rsidTr="005B5342">
        <w:trPr>
          <w:trHeight w:val="453"/>
          <w:jc w:val="center"/>
        </w:trPr>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A9F4030"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lang w:val="pl-PL" w:eastAsia="pl-PL"/>
              </w:rPr>
              <w:t>przygotowanie portfolio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A6E4BF4" w14:textId="439E6970" w:rsidR="009D50D8" w:rsidRPr="005B5342" w:rsidRDefault="005F40D6" w:rsidP="00B46883">
            <w:pPr>
              <w:spacing w:before="20" w:after="20"/>
              <w:jc w:val="center"/>
              <w:rPr>
                <w:rFonts w:ascii="Cambria" w:eastAsia="Times New Roman" w:hAnsi="Cambria"/>
                <w:lang w:val="pl-PL" w:eastAsia="pl-PL"/>
              </w:rPr>
            </w:pPr>
            <w:r>
              <w:rPr>
                <w:rFonts w:ascii="Cambria" w:eastAsia="Times New Roman" w:hAnsi="Cambria"/>
                <w:lang w:val="pl-PL" w:eastAsia="pl-PL"/>
              </w:rPr>
              <w:t xml:space="preserve">25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464934D" w14:textId="63D0E1B6" w:rsidR="009D50D8" w:rsidRPr="005B5342" w:rsidRDefault="005F40D6" w:rsidP="00B46883">
            <w:pPr>
              <w:spacing w:before="20" w:after="20"/>
              <w:jc w:val="center"/>
              <w:rPr>
                <w:rFonts w:ascii="Cambria" w:eastAsia="Times New Roman" w:hAnsi="Cambria"/>
                <w:lang w:val="pl-PL" w:eastAsia="pl-PL"/>
              </w:rPr>
            </w:pPr>
            <w:r>
              <w:rPr>
                <w:rFonts w:ascii="Cambria" w:eastAsia="Times New Roman" w:hAnsi="Cambria"/>
                <w:lang w:val="pl-PL" w:eastAsia="pl-PL"/>
              </w:rPr>
              <w:t>25</w:t>
            </w:r>
          </w:p>
        </w:tc>
        <w:tc>
          <w:tcPr>
            <w:tcW w:w="50" w:type="dxa"/>
            <w:vAlign w:val="center"/>
          </w:tcPr>
          <w:p w14:paraId="0173CBA4" w14:textId="77777777" w:rsidR="009D50D8" w:rsidRPr="00B1614A" w:rsidRDefault="009D50D8" w:rsidP="00B46883">
            <w:pPr>
              <w:rPr>
                <w:rFonts w:ascii="Cambria" w:eastAsia="Times New Roman" w:hAnsi="Cambria"/>
                <w:lang w:val="pl-PL" w:eastAsia="pl-PL"/>
              </w:rPr>
            </w:pPr>
          </w:p>
        </w:tc>
      </w:tr>
      <w:tr w:rsidR="005B5342" w:rsidRPr="00B1614A" w14:paraId="457B076E" w14:textId="77777777" w:rsidTr="005B5342">
        <w:trPr>
          <w:trHeight w:val="453"/>
          <w:jc w:val="center"/>
        </w:trPr>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4B0E6FD"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lang w:val="pl-PL" w:eastAsia="pl-PL"/>
              </w:rPr>
              <w:t>prowadzenie dziennika praktyk</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19A2F5B" w14:textId="77777777" w:rsidR="009D50D8" w:rsidRPr="005B5342" w:rsidRDefault="009D50D8" w:rsidP="00B46883">
            <w:pPr>
              <w:spacing w:before="20" w:after="20"/>
              <w:jc w:val="center"/>
              <w:rPr>
                <w:rFonts w:ascii="Cambria" w:eastAsia="Times New Roman" w:hAnsi="Cambria"/>
                <w:lang w:val="pl-PL" w:eastAsia="pl-PL"/>
              </w:rPr>
            </w:pPr>
            <w:r w:rsidRPr="005B5342">
              <w:rPr>
                <w:rFonts w:ascii="Cambria" w:eastAsia="Times New Roman" w:hAnsi="Cambria"/>
                <w:lang w:val="pl-PL" w:eastAsia="pl-PL"/>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3179FC8" w14:textId="77777777" w:rsidR="009D50D8" w:rsidRPr="005B5342" w:rsidRDefault="009D50D8" w:rsidP="00B46883">
            <w:pPr>
              <w:spacing w:before="20" w:after="20"/>
              <w:jc w:val="center"/>
              <w:rPr>
                <w:rFonts w:ascii="Cambria" w:eastAsia="Times New Roman" w:hAnsi="Cambria"/>
                <w:lang w:val="pl-PL" w:eastAsia="pl-PL"/>
              </w:rPr>
            </w:pPr>
            <w:r w:rsidRPr="005B5342">
              <w:rPr>
                <w:rFonts w:ascii="Cambria" w:eastAsia="Times New Roman" w:hAnsi="Cambria"/>
                <w:lang w:val="pl-PL" w:eastAsia="pl-PL"/>
              </w:rPr>
              <w:t>30</w:t>
            </w:r>
          </w:p>
        </w:tc>
        <w:tc>
          <w:tcPr>
            <w:tcW w:w="50" w:type="dxa"/>
            <w:vAlign w:val="center"/>
            <w:hideMark/>
          </w:tcPr>
          <w:p w14:paraId="6C59A0CF" w14:textId="77777777" w:rsidR="009D50D8" w:rsidRPr="00B1614A" w:rsidRDefault="009D50D8" w:rsidP="00B46883">
            <w:pPr>
              <w:rPr>
                <w:rFonts w:ascii="Cambria" w:eastAsia="Times New Roman" w:hAnsi="Cambria"/>
                <w:lang w:val="pl-PL" w:eastAsia="pl-PL"/>
              </w:rPr>
            </w:pPr>
          </w:p>
        </w:tc>
      </w:tr>
      <w:tr w:rsidR="005B5342" w:rsidRPr="00B1614A" w14:paraId="19B26607" w14:textId="77777777" w:rsidTr="005B5342">
        <w:trPr>
          <w:trHeight w:val="417"/>
          <w:jc w:val="center"/>
        </w:trPr>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BD8E5E6" w14:textId="77777777" w:rsidR="009D50D8" w:rsidRPr="00B1614A" w:rsidRDefault="009D50D8" w:rsidP="00B46883">
            <w:pPr>
              <w:spacing w:before="20" w:after="20"/>
              <w:rPr>
                <w:rFonts w:ascii="Cambria" w:eastAsia="Times New Roman" w:hAnsi="Cambria"/>
                <w:sz w:val="24"/>
                <w:szCs w:val="24"/>
                <w:lang w:val="pl-PL" w:eastAsia="pl-PL"/>
              </w:rPr>
            </w:pPr>
            <w:r w:rsidRPr="00B1614A">
              <w:rPr>
                <w:rFonts w:ascii="Cambria" w:eastAsia="Times New Roman" w:hAnsi="Cambria"/>
                <w:lang w:val="pl-PL" w:eastAsia="pl-PL"/>
              </w:rPr>
              <w:t>Przygotowanie do rozmowy podsumowującej praktykę</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F86159" w14:textId="77777777" w:rsidR="009D50D8" w:rsidRPr="005B5342" w:rsidRDefault="009D50D8" w:rsidP="00B46883">
            <w:pPr>
              <w:spacing w:before="20" w:after="20"/>
              <w:jc w:val="center"/>
              <w:rPr>
                <w:rFonts w:ascii="Cambria" w:eastAsia="Times New Roman" w:hAnsi="Cambria"/>
                <w:lang w:val="pl-PL" w:eastAsia="pl-PL"/>
              </w:rPr>
            </w:pPr>
            <w:r w:rsidRPr="005B5342">
              <w:rPr>
                <w:rFonts w:ascii="Cambria" w:eastAsia="Times New Roman" w:hAnsi="Cambria"/>
                <w:lang w:val="pl-PL" w:eastAsia="pl-PL"/>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BB8765" w14:textId="77777777" w:rsidR="009D50D8" w:rsidRPr="005B5342" w:rsidRDefault="009D50D8" w:rsidP="00B46883">
            <w:pPr>
              <w:spacing w:before="20" w:after="20"/>
              <w:jc w:val="center"/>
              <w:rPr>
                <w:rFonts w:ascii="Cambria" w:eastAsia="Times New Roman" w:hAnsi="Cambria"/>
                <w:lang w:val="pl-PL" w:eastAsia="pl-PL"/>
              </w:rPr>
            </w:pPr>
            <w:r w:rsidRPr="005B5342">
              <w:rPr>
                <w:rFonts w:ascii="Cambria" w:eastAsia="Times New Roman" w:hAnsi="Cambria"/>
                <w:lang w:val="pl-PL" w:eastAsia="pl-PL"/>
              </w:rPr>
              <w:t>10</w:t>
            </w:r>
          </w:p>
        </w:tc>
        <w:tc>
          <w:tcPr>
            <w:tcW w:w="50" w:type="dxa"/>
            <w:vAlign w:val="center"/>
            <w:hideMark/>
          </w:tcPr>
          <w:p w14:paraId="16461578" w14:textId="77777777" w:rsidR="009D50D8" w:rsidRPr="00B1614A" w:rsidRDefault="009D50D8" w:rsidP="00B46883">
            <w:pPr>
              <w:rPr>
                <w:rFonts w:ascii="Cambria" w:eastAsia="Times New Roman" w:hAnsi="Cambria"/>
                <w:lang w:val="pl-PL" w:eastAsia="pl-PL"/>
              </w:rPr>
            </w:pPr>
          </w:p>
        </w:tc>
      </w:tr>
      <w:tr w:rsidR="005B5342" w:rsidRPr="00B1614A" w14:paraId="5444718E" w14:textId="77777777" w:rsidTr="005B5342">
        <w:trPr>
          <w:trHeight w:val="360"/>
          <w:jc w:val="center"/>
        </w:trPr>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C00CE51" w14:textId="77777777" w:rsidR="009D50D8" w:rsidRPr="00B1614A" w:rsidRDefault="009D50D8" w:rsidP="00B46883">
            <w:pPr>
              <w:spacing w:before="20" w:after="20"/>
              <w:jc w:val="right"/>
              <w:rPr>
                <w:rFonts w:ascii="Cambria" w:eastAsia="Times New Roman" w:hAnsi="Cambria"/>
                <w:sz w:val="24"/>
                <w:szCs w:val="24"/>
                <w:lang w:val="pl-PL" w:eastAsia="pl-PL"/>
              </w:rPr>
            </w:pPr>
            <w:r w:rsidRPr="00B1614A">
              <w:rPr>
                <w:rFonts w:ascii="Cambria" w:eastAsia="Times New Roman" w:hAnsi="Cambria"/>
                <w:b/>
                <w:bCs/>
                <w:lang w:val="pl-PL" w:eastAsia="pl-PL"/>
              </w:rPr>
              <w:t>suma godzin:</w:t>
            </w:r>
          </w:p>
          <w:p w14:paraId="75F7E6F8" w14:textId="77777777" w:rsidR="009D50D8" w:rsidRPr="00B1614A" w:rsidRDefault="009D50D8" w:rsidP="00B46883">
            <w:pPr>
              <w:rPr>
                <w:rFonts w:ascii="Cambria" w:eastAsia="Times New Roman" w:hAnsi="Cambria"/>
                <w:sz w:val="24"/>
                <w:szCs w:val="24"/>
                <w:lang w:val="pl-PL" w:eastAsia="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264A783" w14:textId="77777777" w:rsidR="009D50D8" w:rsidRPr="005B5342" w:rsidRDefault="009D50D8" w:rsidP="00B46883">
            <w:pPr>
              <w:spacing w:before="20" w:after="20"/>
              <w:jc w:val="center"/>
              <w:rPr>
                <w:rFonts w:ascii="Cambria" w:eastAsia="Times New Roman" w:hAnsi="Cambria"/>
                <w:lang w:val="pl-PL" w:eastAsia="pl-PL"/>
              </w:rPr>
            </w:pPr>
            <w:r w:rsidRPr="005B5342">
              <w:rPr>
                <w:rFonts w:ascii="Cambria" w:eastAsia="Times New Roman" w:hAnsi="Cambria"/>
                <w:lang w:val="pl-PL" w:eastAsia="pl-PL"/>
              </w:rPr>
              <w:t>225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A7B2A54" w14:textId="77777777" w:rsidR="009D50D8" w:rsidRPr="005B5342" w:rsidRDefault="009D50D8" w:rsidP="00B46883">
            <w:pPr>
              <w:spacing w:before="20" w:after="20"/>
              <w:jc w:val="center"/>
              <w:rPr>
                <w:rFonts w:ascii="Cambria" w:eastAsia="Times New Roman" w:hAnsi="Cambria"/>
                <w:lang w:val="pl-PL" w:eastAsia="pl-PL"/>
              </w:rPr>
            </w:pPr>
            <w:r w:rsidRPr="005B5342">
              <w:rPr>
                <w:rFonts w:ascii="Cambria" w:eastAsia="Times New Roman" w:hAnsi="Cambria"/>
                <w:lang w:val="pl-PL" w:eastAsia="pl-PL"/>
              </w:rPr>
              <w:t>225</w:t>
            </w:r>
          </w:p>
        </w:tc>
        <w:tc>
          <w:tcPr>
            <w:tcW w:w="50" w:type="dxa"/>
            <w:vAlign w:val="center"/>
            <w:hideMark/>
          </w:tcPr>
          <w:p w14:paraId="521394E8" w14:textId="77777777" w:rsidR="009D50D8" w:rsidRPr="00B1614A" w:rsidRDefault="009D50D8" w:rsidP="00B46883">
            <w:pPr>
              <w:rPr>
                <w:rFonts w:ascii="Cambria" w:eastAsia="Times New Roman" w:hAnsi="Cambria"/>
                <w:lang w:val="pl-PL" w:eastAsia="pl-PL"/>
              </w:rPr>
            </w:pPr>
          </w:p>
        </w:tc>
      </w:tr>
      <w:tr w:rsidR="005B5342" w:rsidRPr="00B1614A" w14:paraId="6B15666E" w14:textId="77777777" w:rsidTr="005B5342">
        <w:trPr>
          <w:jc w:val="center"/>
        </w:trPr>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0C5364A" w14:textId="77777777" w:rsidR="009D50D8" w:rsidRPr="00B1614A" w:rsidRDefault="009D50D8" w:rsidP="00B46883">
            <w:pPr>
              <w:spacing w:before="20" w:after="20"/>
              <w:jc w:val="right"/>
              <w:rPr>
                <w:rFonts w:ascii="Cambria" w:eastAsia="Times New Roman" w:hAnsi="Cambria"/>
                <w:sz w:val="24"/>
                <w:szCs w:val="24"/>
                <w:lang w:val="pl-PL" w:eastAsia="pl-PL"/>
              </w:rPr>
            </w:pPr>
            <w:r w:rsidRPr="00B1614A">
              <w:rPr>
                <w:rFonts w:ascii="Cambria" w:eastAsia="Times New Roman" w:hAnsi="Cambria"/>
                <w:b/>
                <w:bCs/>
                <w:lang w:val="pl-PL" w:eastAsia="pl-PL"/>
              </w:rPr>
              <w:t xml:space="preserve">liczba pkt ECTS przypisana do zajęć: </w:t>
            </w:r>
            <w:r w:rsidRPr="00B1614A">
              <w:rPr>
                <w:rFonts w:ascii="Cambria" w:eastAsia="Times New Roman" w:hAnsi="Cambria"/>
                <w:b/>
                <w:bCs/>
                <w:lang w:val="pl-PL" w:eastAsia="pl-PL"/>
              </w:rPr>
              <w:br/>
            </w:r>
            <w:r w:rsidRPr="00B1614A">
              <w:rPr>
                <w:rFonts w:ascii="Cambria" w:eastAsia="Times New Roman" w:hAnsi="Cambria"/>
                <w:lang w:val="pl-PL" w:eastAsia="pl-PL"/>
              </w:rPr>
              <w:t>(1 pkt ECTS odpowiada od 25 do 30 godzin aktywności studenta)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C0AFB2" w14:textId="77777777" w:rsidR="009D50D8" w:rsidRPr="005B5342" w:rsidRDefault="009D50D8" w:rsidP="00B46883">
            <w:pPr>
              <w:spacing w:before="20" w:after="20"/>
              <w:jc w:val="center"/>
              <w:rPr>
                <w:rFonts w:ascii="Cambria" w:eastAsia="Times New Roman" w:hAnsi="Cambria"/>
                <w:b/>
                <w:bCs/>
                <w:lang w:val="pl-PL" w:eastAsia="pl-PL"/>
              </w:rPr>
            </w:pPr>
            <w:r w:rsidRPr="005B5342">
              <w:rPr>
                <w:rFonts w:ascii="Cambria" w:eastAsia="Times New Roman" w:hAnsi="Cambria"/>
                <w:b/>
                <w:bCs/>
                <w:lang w:val="pl-PL" w:eastAsia="pl-PL"/>
              </w:rPr>
              <w:t>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320E7F9" w14:textId="77777777" w:rsidR="009D50D8" w:rsidRPr="005B5342" w:rsidRDefault="009D50D8" w:rsidP="00B46883">
            <w:pPr>
              <w:spacing w:before="20" w:after="20"/>
              <w:jc w:val="center"/>
              <w:rPr>
                <w:rFonts w:ascii="Cambria" w:eastAsia="Times New Roman" w:hAnsi="Cambria"/>
                <w:b/>
                <w:bCs/>
                <w:lang w:val="pl-PL" w:eastAsia="pl-PL"/>
              </w:rPr>
            </w:pPr>
            <w:r w:rsidRPr="005B5342">
              <w:rPr>
                <w:rFonts w:ascii="Cambria" w:eastAsia="Times New Roman" w:hAnsi="Cambria"/>
                <w:b/>
                <w:bCs/>
                <w:lang w:val="pl-PL" w:eastAsia="pl-PL"/>
              </w:rPr>
              <w:t>9</w:t>
            </w:r>
          </w:p>
        </w:tc>
        <w:tc>
          <w:tcPr>
            <w:tcW w:w="50" w:type="dxa"/>
            <w:vAlign w:val="center"/>
            <w:hideMark/>
          </w:tcPr>
          <w:p w14:paraId="00703106" w14:textId="77777777" w:rsidR="009D50D8" w:rsidRPr="00B1614A" w:rsidRDefault="009D50D8" w:rsidP="00B46883">
            <w:pPr>
              <w:rPr>
                <w:rFonts w:ascii="Cambria" w:eastAsia="Times New Roman" w:hAnsi="Cambria"/>
                <w:lang w:val="pl-PL" w:eastAsia="pl-PL"/>
              </w:rPr>
            </w:pPr>
          </w:p>
        </w:tc>
      </w:tr>
    </w:tbl>
    <w:bookmarkEnd w:id="44"/>
    <w:p w14:paraId="2F076D18" w14:textId="77777777" w:rsidR="009D50D8" w:rsidRPr="00B1614A" w:rsidRDefault="009D50D8" w:rsidP="009D50D8">
      <w:pPr>
        <w:spacing w:before="120" w:after="120"/>
        <w:rPr>
          <w:rFonts w:ascii="Cambria" w:eastAsia="Times New Roman" w:hAnsi="Cambria"/>
          <w:sz w:val="24"/>
          <w:szCs w:val="24"/>
          <w:lang w:val="pl-PL" w:eastAsia="pl-PL"/>
        </w:rPr>
      </w:pPr>
      <w:r w:rsidRPr="00B1614A">
        <w:rPr>
          <w:rFonts w:ascii="Cambria" w:eastAsia="Times New Roman" w:hAnsi="Cambria"/>
          <w:b/>
          <w:bCs/>
          <w:lang w:val="pl-PL" w:eastAsia="pl-PL"/>
        </w:rPr>
        <w:t>12. Literatura zajęć</w:t>
      </w:r>
    </w:p>
    <w:tbl>
      <w:tblPr>
        <w:tblW w:w="9192" w:type="dxa"/>
        <w:tblInd w:w="-5" w:type="dxa"/>
        <w:tblCellMar>
          <w:top w:w="15" w:type="dxa"/>
          <w:left w:w="15" w:type="dxa"/>
          <w:bottom w:w="15" w:type="dxa"/>
          <w:right w:w="15" w:type="dxa"/>
        </w:tblCellMar>
        <w:tblLook w:val="04A0" w:firstRow="1" w:lastRow="0" w:firstColumn="1" w:lastColumn="0" w:noHBand="0" w:noVBand="1"/>
      </w:tblPr>
      <w:tblGrid>
        <w:gridCol w:w="9192"/>
      </w:tblGrid>
      <w:tr w:rsidR="009D50D8" w:rsidRPr="00B1614A" w14:paraId="1A1C183B" w14:textId="77777777" w:rsidTr="00B46883">
        <w:trPr>
          <w:trHeight w:val="273"/>
        </w:trPr>
        <w:tc>
          <w:tcPr>
            <w:tcW w:w="9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F0FCB9" w14:textId="77777777" w:rsidR="009D50D8" w:rsidRPr="00B1614A" w:rsidRDefault="009D50D8" w:rsidP="00B46883">
            <w:pPr>
              <w:rPr>
                <w:rFonts w:ascii="Cambria" w:eastAsia="Times New Roman" w:hAnsi="Cambria"/>
                <w:sz w:val="24"/>
                <w:szCs w:val="24"/>
                <w:lang w:val="pl-PL" w:eastAsia="pl-PL"/>
              </w:rPr>
            </w:pPr>
            <w:r w:rsidRPr="00B1614A">
              <w:rPr>
                <w:rFonts w:ascii="Cambria" w:eastAsia="Times New Roman" w:hAnsi="Cambria"/>
                <w:b/>
                <w:bCs/>
                <w:lang w:val="pl-PL" w:eastAsia="pl-PL"/>
              </w:rPr>
              <w:lastRenderedPageBreak/>
              <w:t>Literatura obowiązkowa:  nie dotyczy</w:t>
            </w:r>
          </w:p>
        </w:tc>
      </w:tr>
      <w:tr w:rsidR="009D50D8" w:rsidRPr="00B1614A" w14:paraId="4BC1253F" w14:textId="77777777" w:rsidTr="00B46883">
        <w:trPr>
          <w:trHeight w:val="273"/>
        </w:trPr>
        <w:tc>
          <w:tcPr>
            <w:tcW w:w="9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A4CCD" w14:textId="77777777" w:rsidR="009D50D8" w:rsidRPr="00B1614A" w:rsidRDefault="009D50D8" w:rsidP="00B46883">
            <w:pPr>
              <w:ind w:right="-567"/>
              <w:rPr>
                <w:rFonts w:ascii="Cambria" w:eastAsia="Times New Roman" w:hAnsi="Cambria"/>
                <w:sz w:val="24"/>
                <w:szCs w:val="24"/>
                <w:lang w:val="pl-PL" w:eastAsia="pl-PL"/>
              </w:rPr>
            </w:pPr>
            <w:r w:rsidRPr="00B1614A">
              <w:rPr>
                <w:rFonts w:ascii="Cambria" w:eastAsia="Times New Roman" w:hAnsi="Cambria"/>
                <w:b/>
                <w:bCs/>
                <w:lang w:val="pl-PL" w:eastAsia="pl-PL"/>
              </w:rPr>
              <w:t>Literatura zalecana / fakultatywna: nie dotyczy</w:t>
            </w:r>
          </w:p>
        </w:tc>
      </w:tr>
    </w:tbl>
    <w:p w14:paraId="4BBEB462" w14:textId="77777777" w:rsidR="009D50D8" w:rsidRPr="00B1614A" w:rsidRDefault="009D50D8" w:rsidP="009D50D8">
      <w:pPr>
        <w:spacing w:before="120" w:after="120"/>
        <w:rPr>
          <w:rFonts w:ascii="Cambria" w:eastAsia="Times New Roman" w:hAnsi="Cambria"/>
          <w:sz w:val="24"/>
          <w:szCs w:val="24"/>
          <w:lang w:val="pl-PL" w:eastAsia="pl-PL"/>
        </w:rPr>
      </w:pPr>
      <w:r w:rsidRPr="00B1614A">
        <w:rPr>
          <w:rFonts w:ascii="Cambria" w:eastAsia="Times New Roman" w:hAnsi="Cambria"/>
          <w:b/>
          <w:bCs/>
          <w:lang w:val="pl-PL" w:eastAsia="pl-PL"/>
        </w:rPr>
        <w:t>13. Informacje dodatkowe</w:t>
      </w:r>
    </w:p>
    <w:tbl>
      <w:tblPr>
        <w:tblW w:w="9192" w:type="dxa"/>
        <w:tblInd w:w="-5" w:type="dxa"/>
        <w:tblCellMar>
          <w:top w:w="15" w:type="dxa"/>
          <w:left w:w="15" w:type="dxa"/>
          <w:bottom w:w="15" w:type="dxa"/>
          <w:right w:w="15" w:type="dxa"/>
        </w:tblCellMar>
        <w:tblLook w:val="04A0" w:firstRow="1" w:lastRow="0" w:firstColumn="1" w:lastColumn="0" w:noHBand="0" w:noVBand="1"/>
      </w:tblPr>
      <w:tblGrid>
        <w:gridCol w:w="3828"/>
        <w:gridCol w:w="5364"/>
      </w:tblGrid>
      <w:tr w:rsidR="009D50D8" w:rsidRPr="00B1614A" w14:paraId="02A78271" w14:textId="77777777" w:rsidTr="00B46883">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E1AECEA" w14:textId="77777777" w:rsidR="009D50D8" w:rsidRPr="00B1614A" w:rsidRDefault="009D50D8" w:rsidP="00B46883">
            <w:pPr>
              <w:spacing w:before="60" w:after="60"/>
              <w:rPr>
                <w:rFonts w:ascii="Cambria" w:eastAsia="Times New Roman" w:hAnsi="Cambria"/>
                <w:sz w:val="24"/>
                <w:szCs w:val="24"/>
                <w:lang w:val="pl-PL" w:eastAsia="pl-PL"/>
              </w:rPr>
            </w:pPr>
            <w:r w:rsidRPr="00B1614A">
              <w:rPr>
                <w:rFonts w:ascii="Cambria" w:eastAsia="Times New Roman" w:hAnsi="Cambria"/>
                <w:lang w:val="pl-PL" w:eastAsia="pl-PL"/>
              </w:rPr>
              <w:t>imię i nazwisko  sporządzającego</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9FFBAA1" w14:textId="77777777" w:rsidR="009D50D8" w:rsidRPr="00B1614A" w:rsidRDefault="009D50D8" w:rsidP="00B46883">
            <w:pPr>
              <w:spacing w:before="60" w:after="60"/>
              <w:rPr>
                <w:rFonts w:ascii="Cambria" w:eastAsia="Times New Roman" w:hAnsi="Cambria"/>
                <w:lang w:val="pl-PL" w:eastAsia="pl-PL"/>
              </w:rPr>
            </w:pPr>
            <w:r w:rsidRPr="00B1614A">
              <w:rPr>
                <w:rFonts w:ascii="Cambria" w:eastAsia="Times New Roman" w:hAnsi="Cambria"/>
                <w:lang w:val="pl-PL" w:eastAsia="pl-PL"/>
              </w:rPr>
              <w:t>dr Magdalena Witkowska, dr Anna Bielewicz-</w:t>
            </w:r>
            <w:proofErr w:type="spellStart"/>
            <w:r w:rsidRPr="00B1614A">
              <w:rPr>
                <w:rFonts w:ascii="Cambria" w:eastAsia="Times New Roman" w:hAnsi="Cambria"/>
                <w:lang w:val="pl-PL" w:eastAsia="pl-PL"/>
              </w:rPr>
              <w:t>Dubiec</w:t>
            </w:r>
            <w:proofErr w:type="spellEnd"/>
          </w:p>
        </w:tc>
      </w:tr>
      <w:tr w:rsidR="009D50D8" w:rsidRPr="00B1614A" w14:paraId="2EF7557B" w14:textId="77777777" w:rsidTr="00B46883">
        <w:trPr>
          <w:trHeight w:val="371"/>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F43D542" w14:textId="77777777" w:rsidR="009D50D8" w:rsidRPr="00B1614A" w:rsidRDefault="009D50D8" w:rsidP="00B46883">
            <w:pPr>
              <w:spacing w:before="60" w:after="60"/>
              <w:rPr>
                <w:rFonts w:ascii="Cambria" w:eastAsia="Times New Roman" w:hAnsi="Cambria"/>
                <w:sz w:val="24"/>
                <w:szCs w:val="24"/>
                <w:lang w:val="pl-PL" w:eastAsia="pl-PL"/>
              </w:rPr>
            </w:pPr>
            <w:r w:rsidRPr="00B1614A">
              <w:rPr>
                <w:rFonts w:ascii="Cambria" w:eastAsia="Times New Roman" w:hAnsi="Cambria"/>
                <w:lang w:val="pl-PL" w:eastAsia="pl-PL"/>
              </w:rPr>
              <w:t>data sporządzenia / aktualizacji</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8592544" w14:textId="77777777" w:rsidR="009D50D8" w:rsidRPr="00B1614A" w:rsidRDefault="009D50D8" w:rsidP="00B46883">
            <w:pPr>
              <w:rPr>
                <w:rFonts w:ascii="Cambria" w:eastAsia="Times New Roman" w:hAnsi="Cambria"/>
                <w:lang w:val="pl-PL" w:eastAsia="pl-PL"/>
              </w:rPr>
            </w:pPr>
            <w:r w:rsidRPr="00B1614A">
              <w:rPr>
                <w:rFonts w:ascii="Cambria" w:eastAsia="Times New Roman" w:hAnsi="Cambria"/>
                <w:lang w:val="pl-PL" w:eastAsia="pl-PL"/>
              </w:rPr>
              <w:t>10.06.2025</w:t>
            </w:r>
          </w:p>
        </w:tc>
      </w:tr>
      <w:tr w:rsidR="009D50D8" w:rsidRPr="00B1614A" w14:paraId="65A9164F" w14:textId="77777777" w:rsidTr="00B46883">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19716DD" w14:textId="77777777" w:rsidR="009D50D8" w:rsidRPr="00B1614A" w:rsidRDefault="009D50D8" w:rsidP="00B46883">
            <w:pPr>
              <w:spacing w:before="60" w:after="60"/>
              <w:rPr>
                <w:rFonts w:ascii="Cambria" w:eastAsia="Times New Roman" w:hAnsi="Cambria"/>
                <w:sz w:val="24"/>
                <w:szCs w:val="24"/>
                <w:lang w:val="pl-PL" w:eastAsia="pl-PL"/>
              </w:rPr>
            </w:pPr>
            <w:r w:rsidRPr="00B1614A">
              <w:rPr>
                <w:rFonts w:ascii="Cambria" w:eastAsia="Times New Roman" w:hAnsi="Cambria"/>
                <w:lang w:val="pl-PL" w:eastAsia="pl-PL"/>
              </w:rPr>
              <w:t>dane kontaktowe (e-mail)</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C550B8D" w14:textId="668AF465" w:rsidR="009D50D8" w:rsidRPr="00B1614A" w:rsidRDefault="009D50D8" w:rsidP="00B46883">
            <w:pPr>
              <w:spacing w:before="60" w:after="60"/>
              <w:rPr>
                <w:rFonts w:ascii="Cambria" w:eastAsia="Times New Roman" w:hAnsi="Cambria"/>
                <w:sz w:val="24"/>
                <w:szCs w:val="24"/>
                <w:lang w:val="pl-PL" w:eastAsia="pl-PL"/>
              </w:rPr>
            </w:pPr>
            <w:hyperlink r:id="rId40" w:history="1">
              <w:r w:rsidRPr="00F235CA">
                <w:rPr>
                  <w:rFonts w:ascii="Cambria" w:eastAsia="Times New Roman" w:hAnsi="Cambria"/>
                  <w:lang w:val="pl-PL" w:eastAsia="pl-PL"/>
                </w:rPr>
                <w:t>mwitkowska@ajp.edu.pl</w:t>
              </w:r>
            </w:hyperlink>
            <w:r w:rsidRPr="00F235CA">
              <w:rPr>
                <w:rFonts w:ascii="Cambria" w:hAnsi="Cambria"/>
                <w:lang w:val="pl-PL"/>
              </w:rPr>
              <w:t>,</w:t>
            </w:r>
            <w:r w:rsidRPr="00B1614A">
              <w:rPr>
                <w:rFonts w:ascii="Cambria" w:hAnsi="Cambria"/>
                <w:lang w:val="pl-PL"/>
              </w:rPr>
              <w:t xml:space="preserve"> </w:t>
            </w:r>
            <w:hyperlink r:id="rId41" w:history="1">
              <w:r w:rsidR="004D37E8" w:rsidRPr="00F235CA">
                <w:rPr>
                  <w:rStyle w:val="Hipercze"/>
                  <w:rFonts w:ascii="Cambria" w:hAnsi="Cambria"/>
                  <w:color w:val="auto"/>
                  <w:u w:val="none"/>
                  <w:lang w:val="pl-PL"/>
                </w:rPr>
                <w:t>abielewicz-dubiec@ajp.edu.pl</w:t>
              </w:r>
            </w:hyperlink>
          </w:p>
        </w:tc>
      </w:tr>
      <w:tr w:rsidR="009D50D8" w:rsidRPr="00B1614A" w14:paraId="0C68BA5C" w14:textId="77777777" w:rsidTr="00B46883">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2C9B8BB" w14:textId="77777777" w:rsidR="009D50D8" w:rsidRPr="00B1614A" w:rsidRDefault="009D50D8" w:rsidP="00B46883">
            <w:pPr>
              <w:spacing w:before="60" w:after="60"/>
              <w:rPr>
                <w:rFonts w:ascii="Cambria" w:eastAsia="Times New Roman" w:hAnsi="Cambria"/>
                <w:sz w:val="24"/>
                <w:szCs w:val="24"/>
                <w:lang w:val="pl-PL" w:eastAsia="pl-PL"/>
              </w:rPr>
            </w:pPr>
            <w:r w:rsidRPr="00B1614A">
              <w:rPr>
                <w:rFonts w:ascii="Cambria" w:eastAsia="Times New Roman" w:hAnsi="Cambria"/>
                <w:lang w:val="pl-PL" w:eastAsia="pl-PL"/>
              </w:rPr>
              <w:t>podpis</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FC0A438" w14:textId="77777777" w:rsidR="009D50D8" w:rsidRPr="00B1614A" w:rsidRDefault="009D50D8" w:rsidP="00B46883">
            <w:pPr>
              <w:rPr>
                <w:rFonts w:ascii="Cambria" w:eastAsia="Times New Roman" w:hAnsi="Cambria"/>
                <w:sz w:val="24"/>
                <w:szCs w:val="24"/>
                <w:lang w:val="pl-PL" w:eastAsia="pl-PL"/>
              </w:rPr>
            </w:pPr>
          </w:p>
        </w:tc>
      </w:tr>
    </w:tbl>
    <w:p w14:paraId="28C20FE0" w14:textId="77777777" w:rsidR="009D50D8" w:rsidRPr="00B1614A" w:rsidRDefault="009D50D8" w:rsidP="009D50D8">
      <w:pPr>
        <w:spacing w:after="160" w:line="259" w:lineRule="auto"/>
        <w:rPr>
          <w:rFonts w:ascii="Cambria" w:hAnsi="Cambria"/>
          <w:lang w:val="pl-PL"/>
        </w:rPr>
      </w:pPr>
    </w:p>
    <w:p w14:paraId="37E7BD8C" w14:textId="77777777" w:rsidR="009D50D8" w:rsidRPr="00B1614A" w:rsidRDefault="009D50D8" w:rsidP="009D50D8">
      <w:pPr>
        <w:rPr>
          <w:rFonts w:ascii="Cambria" w:hAnsi="Cambria"/>
        </w:rPr>
      </w:pPr>
    </w:p>
    <w:p w14:paraId="3CE03B6F" w14:textId="77777777" w:rsidR="009D50D8" w:rsidRPr="00B1614A" w:rsidRDefault="009D50D8">
      <w:pPr>
        <w:rPr>
          <w:rFonts w:ascii="Cambria" w:hAnsi="Cambria"/>
        </w:rPr>
      </w:pPr>
    </w:p>
    <w:p w14:paraId="1155DE73" w14:textId="77777777" w:rsidR="009D50D8" w:rsidRPr="00B1614A" w:rsidRDefault="009D50D8">
      <w:pPr>
        <w:rPr>
          <w:rFonts w:ascii="Cambria" w:hAnsi="Cambria"/>
        </w:rPr>
      </w:pPr>
    </w:p>
    <w:p w14:paraId="26438D2A" w14:textId="77777777" w:rsidR="009D50D8" w:rsidRPr="00B1614A" w:rsidRDefault="009D50D8">
      <w:pPr>
        <w:rPr>
          <w:rFonts w:ascii="Cambria" w:hAnsi="Cambria"/>
        </w:rPr>
      </w:pPr>
    </w:p>
    <w:p w14:paraId="088B3E42" w14:textId="77777777" w:rsidR="009D50D8" w:rsidRPr="00B1614A" w:rsidRDefault="009D50D8">
      <w:pPr>
        <w:rPr>
          <w:rFonts w:ascii="Cambria" w:hAnsi="Cambria"/>
        </w:rPr>
      </w:pPr>
    </w:p>
    <w:p w14:paraId="60E00DB7" w14:textId="77777777" w:rsidR="009D50D8" w:rsidRPr="00B1614A" w:rsidRDefault="009D50D8">
      <w:pPr>
        <w:rPr>
          <w:rFonts w:ascii="Cambria" w:hAnsi="Cambria"/>
        </w:rPr>
      </w:pPr>
    </w:p>
    <w:p w14:paraId="0E7B17F9" w14:textId="77777777" w:rsidR="009D50D8" w:rsidRPr="00B1614A" w:rsidRDefault="009D50D8">
      <w:pPr>
        <w:rPr>
          <w:rFonts w:ascii="Cambria" w:hAnsi="Cambria"/>
        </w:rPr>
      </w:pPr>
    </w:p>
    <w:p w14:paraId="235373EA" w14:textId="77777777" w:rsidR="009D50D8" w:rsidRPr="00B1614A" w:rsidRDefault="009D50D8">
      <w:pPr>
        <w:rPr>
          <w:rFonts w:ascii="Cambria" w:hAnsi="Cambria"/>
        </w:rPr>
      </w:pPr>
    </w:p>
    <w:p w14:paraId="5392A449" w14:textId="77777777" w:rsidR="009D50D8" w:rsidRPr="00B1614A" w:rsidRDefault="009D50D8">
      <w:pPr>
        <w:rPr>
          <w:rFonts w:ascii="Cambria" w:hAnsi="Cambria"/>
        </w:rPr>
      </w:pPr>
    </w:p>
    <w:p w14:paraId="3BB55AEA" w14:textId="77777777" w:rsidR="009D50D8" w:rsidRPr="00B1614A" w:rsidRDefault="009D50D8">
      <w:pPr>
        <w:rPr>
          <w:rFonts w:ascii="Cambria" w:hAnsi="Cambria"/>
        </w:rPr>
      </w:pPr>
    </w:p>
    <w:p w14:paraId="376D870B" w14:textId="77777777" w:rsidR="009D50D8" w:rsidRPr="00B1614A" w:rsidRDefault="009D50D8">
      <w:pPr>
        <w:rPr>
          <w:rFonts w:ascii="Cambria" w:hAnsi="Cambria"/>
        </w:rPr>
      </w:pPr>
    </w:p>
    <w:p w14:paraId="7FE28822" w14:textId="77777777" w:rsidR="009D50D8" w:rsidRPr="00B1614A" w:rsidRDefault="009D50D8">
      <w:pPr>
        <w:rPr>
          <w:rFonts w:ascii="Cambria" w:hAnsi="Cambria"/>
        </w:rPr>
      </w:pPr>
    </w:p>
    <w:p w14:paraId="308D8A12" w14:textId="77777777" w:rsidR="009D50D8" w:rsidRPr="00B1614A" w:rsidRDefault="009D50D8">
      <w:pPr>
        <w:rPr>
          <w:rFonts w:ascii="Cambria" w:hAnsi="Cambria"/>
        </w:rPr>
      </w:pPr>
    </w:p>
    <w:p w14:paraId="40F6A8FC" w14:textId="77777777" w:rsidR="009D50D8" w:rsidRPr="00B1614A" w:rsidRDefault="009D50D8">
      <w:pPr>
        <w:rPr>
          <w:rFonts w:ascii="Cambria" w:hAnsi="Cambria"/>
        </w:rPr>
      </w:pPr>
    </w:p>
    <w:p w14:paraId="51BD9A39" w14:textId="77777777" w:rsidR="009D50D8" w:rsidRPr="00B1614A" w:rsidRDefault="009D50D8">
      <w:pPr>
        <w:rPr>
          <w:rFonts w:ascii="Cambria" w:hAnsi="Cambria"/>
        </w:rPr>
      </w:pPr>
    </w:p>
    <w:p w14:paraId="71D24BE7" w14:textId="77777777" w:rsidR="009D50D8" w:rsidRPr="00B1614A" w:rsidRDefault="009D50D8">
      <w:pPr>
        <w:rPr>
          <w:rFonts w:ascii="Cambria" w:hAnsi="Cambria"/>
        </w:rPr>
      </w:pPr>
    </w:p>
    <w:p w14:paraId="2BB6DCE6" w14:textId="77777777" w:rsidR="009D50D8" w:rsidRPr="00B1614A" w:rsidRDefault="009D50D8">
      <w:pPr>
        <w:rPr>
          <w:rFonts w:ascii="Cambria" w:hAnsi="Cambria"/>
        </w:rPr>
      </w:pPr>
    </w:p>
    <w:p w14:paraId="21452053" w14:textId="77777777" w:rsidR="009D50D8" w:rsidRPr="00B1614A" w:rsidRDefault="009D50D8">
      <w:pPr>
        <w:rPr>
          <w:rFonts w:ascii="Cambria" w:hAnsi="Cambria"/>
        </w:rPr>
      </w:pPr>
    </w:p>
    <w:p w14:paraId="73F5CF8A" w14:textId="77777777" w:rsidR="009D50D8" w:rsidRPr="00B1614A" w:rsidRDefault="009D50D8">
      <w:pPr>
        <w:rPr>
          <w:rFonts w:ascii="Cambria" w:hAnsi="Cambria"/>
        </w:rPr>
      </w:pPr>
    </w:p>
    <w:p w14:paraId="3827D499" w14:textId="77777777" w:rsidR="009D50D8" w:rsidRPr="00B1614A" w:rsidRDefault="009D50D8">
      <w:pPr>
        <w:rPr>
          <w:rFonts w:ascii="Cambria" w:hAnsi="Cambria"/>
        </w:rPr>
      </w:pPr>
    </w:p>
    <w:p w14:paraId="6B13C7F9" w14:textId="77777777" w:rsidR="009D50D8" w:rsidRPr="00B1614A" w:rsidRDefault="009D50D8">
      <w:pPr>
        <w:rPr>
          <w:rFonts w:ascii="Cambria" w:hAnsi="Cambria"/>
        </w:rPr>
      </w:pPr>
    </w:p>
    <w:p w14:paraId="70EB85DA" w14:textId="77777777" w:rsidR="009D50D8" w:rsidRPr="00B1614A" w:rsidRDefault="009D50D8">
      <w:pPr>
        <w:rPr>
          <w:rFonts w:ascii="Cambria" w:hAnsi="Cambria"/>
        </w:rPr>
      </w:pPr>
    </w:p>
    <w:p w14:paraId="167AF9B4" w14:textId="77777777" w:rsidR="009D50D8" w:rsidRPr="00B1614A" w:rsidRDefault="009D50D8">
      <w:pPr>
        <w:rPr>
          <w:rFonts w:ascii="Cambria" w:hAnsi="Cambria"/>
        </w:rPr>
      </w:pPr>
    </w:p>
    <w:p w14:paraId="06CA2B76" w14:textId="77777777" w:rsidR="009D50D8" w:rsidRPr="00B1614A" w:rsidRDefault="009D50D8">
      <w:pPr>
        <w:rPr>
          <w:rFonts w:ascii="Cambria" w:hAnsi="Cambria"/>
        </w:rPr>
      </w:pPr>
    </w:p>
    <w:p w14:paraId="14F202C5" w14:textId="77777777" w:rsidR="009D50D8" w:rsidRPr="00B1614A" w:rsidRDefault="009D50D8">
      <w:pPr>
        <w:rPr>
          <w:rFonts w:ascii="Cambria" w:hAnsi="Cambria"/>
        </w:rPr>
      </w:pPr>
    </w:p>
    <w:p w14:paraId="2360FC2F" w14:textId="77777777" w:rsidR="009D50D8" w:rsidRPr="00B1614A" w:rsidRDefault="009D50D8">
      <w:pPr>
        <w:rPr>
          <w:rFonts w:ascii="Cambria" w:hAnsi="Cambria"/>
        </w:rPr>
      </w:pPr>
    </w:p>
    <w:p w14:paraId="5AB76EE4" w14:textId="77777777" w:rsidR="009D50D8" w:rsidRPr="00B1614A" w:rsidRDefault="009D50D8">
      <w:pPr>
        <w:rPr>
          <w:rFonts w:ascii="Cambria" w:hAnsi="Cambria"/>
        </w:rPr>
      </w:pPr>
    </w:p>
    <w:p w14:paraId="4A25F62C" w14:textId="77777777" w:rsidR="009D50D8" w:rsidRPr="00B1614A" w:rsidRDefault="009D50D8">
      <w:pPr>
        <w:rPr>
          <w:rFonts w:ascii="Cambria" w:hAnsi="Cambria"/>
        </w:rPr>
      </w:pPr>
    </w:p>
    <w:p w14:paraId="2D61CB8E" w14:textId="77777777" w:rsidR="009D50D8" w:rsidRPr="00B1614A" w:rsidRDefault="009D50D8">
      <w:pPr>
        <w:rPr>
          <w:rFonts w:ascii="Cambria" w:hAnsi="Cambria"/>
        </w:rPr>
      </w:pPr>
    </w:p>
    <w:p w14:paraId="1BCACAB3" w14:textId="77777777" w:rsidR="009D50D8" w:rsidRPr="00B1614A" w:rsidRDefault="009D50D8">
      <w:pPr>
        <w:rPr>
          <w:rFonts w:ascii="Cambria" w:hAnsi="Cambria"/>
        </w:rPr>
      </w:pPr>
    </w:p>
    <w:p w14:paraId="4DCEECC6" w14:textId="77777777" w:rsidR="009D50D8" w:rsidRPr="00B1614A" w:rsidRDefault="009D50D8">
      <w:pPr>
        <w:rPr>
          <w:rFonts w:ascii="Cambria" w:hAnsi="Cambria"/>
        </w:rPr>
      </w:pPr>
    </w:p>
    <w:p w14:paraId="165E472B" w14:textId="77777777" w:rsidR="009D50D8" w:rsidRPr="00B1614A" w:rsidRDefault="009D50D8">
      <w:pPr>
        <w:rPr>
          <w:rFonts w:ascii="Cambria" w:hAnsi="Cambria"/>
        </w:rPr>
      </w:pPr>
    </w:p>
    <w:p w14:paraId="39DCEAED" w14:textId="77777777" w:rsidR="009D50D8" w:rsidRPr="00B1614A" w:rsidRDefault="009D50D8">
      <w:pPr>
        <w:rPr>
          <w:rFonts w:ascii="Cambria" w:hAnsi="Cambria"/>
        </w:rPr>
      </w:pPr>
    </w:p>
    <w:p w14:paraId="6B2D69AD" w14:textId="77777777" w:rsidR="009D50D8" w:rsidRPr="00B1614A" w:rsidRDefault="009D50D8">
      <w:pPr>
        <w:rPr>
          <w:rFonts w:ascii="Cambria" w:hAnsi="Cambria"/>
        </w:rPr>
      </w:pPr>
    </w:p>
    <w:p w14:paraId="483BFB0C" w14:textId="77777777" w:rsidR="009D50D8" w:rsidRPr="00B1614A" w:rsidRDefault="009D50D8">
      <w:pPr>
        <w:rPr>
          <w:rFonts w:ascii="Cambria" w:hAnsi="Cambria"/>
        </w:rPr>
      </w:pPr>
    </w:p>
    <w:p w14:paraId="401AD619" w14:textId="77777777" w:rsidR="009D50D8" w:rsidRPr="00B1614A" w:rsidRDefault="009D50D8">
      <w:pPr>
        <w:rPr>
          <w:rFonts w:ascii="Cambria" w:hAnsi="Cambria"/>
        </w:rPr>
      </w:pPr>
    </w:p>
    <w:p w14:paraId="609455A5" w14:textId="77777777" w:rsidR="009D50D8" w:rsidRPr="00B1614A" w:rsidRDefault="009D50D8">
      <w:pPr>
        <w:rPr>
          <w:rFonts w:ascii="Cambria" w:hAnsi="Cambria"/>
        </w:rPr>
      </w:pPr>
    </w:p>
    <w:p w14:paraId="35A68F9B" w14:textId="77777777" w:rsidR="009D50D8" w:rsidRPr="00B1614A" w:rsidRDefault="009D50D8">
      <w:pPr>
        <w:rPr>
          <w:rFonts w:ascii="Cambria" w:hAnsi="Cambria"/>
        </w:rPr>
      </w:pPr>
    </w:p>
    <w:p w14:paraId="51E00007" w14:textId="77777777" w:rsidR="009D50D8" w:rsidRPr="00B1614A" w:rsidRDefault="009D50D8">
      <w:pPr>
        <w:rPr>
          <w:rFonts w:ascii="Cambria" w:hAnsi="Cambria"/>
        </w:rPr>
      </w:pPr>
    </w:p>
    <w:p w14:paraId="52DEB01B" w14:textId="781EB5A3" w:rsidR="004D37E8" w:rsidRPr="00B1614A" w:rsidRDefault="004D37E8">
      <w:pPr>
        <w:rPr>
          <w:rFonts w:ascii="Cambria" w:hAnsi="Cambria"/>
        </w:rPr>
      </w:pP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394"/>
      </w:tblGrid>
      <w:tr w:rsidR="00680F21" w:rsidRPr="00B1614A" w14:paraId="13BC7B0E" w14:textId="77777777" w:rsidTr="00EC352F">
        <w:trPr>
          <w:trHeight w:val="269"/>
        </w:trPr>
        <w:tc>
          <w:tcPr>
            <w:tcW w:w="1968" w:type="dxa"/>
            <w:vMerge w:val="restart"/>
          </w:tcPr>
          <w:p w14:paraId="2C228B92" w14:textId="21FF1BEA" w:rsidR="00680F21" w:rsidRPr="00B1614A" w:rsidRDefault="00680F21" w:rsidP="004F2DD3">
            <w:pPr>
              <w:jc w:val="center"/>
              <w:rPr>
                <w:rFonts w:ascii="Cambria" w:hAnsi="Cambria"/>
                <w:b/>
                <w:bCs/>
                <w:sz w:val="24"/>
                <w:szCs w:val="24"/>
              </w:rPr>
            </w:pPr>
            <w:r w:rsidRPr="00B1614A">
              <w:rPr>
                <w:rFonts w:ascii="Cambria" w:hAnsi="Cambria"/>
                <w:noProof/>
                <w:lang w:val="de-DE" w:eastAsia="de-DE"/>
              </w:rPr>
              <w:drawing>
                <wp:inline distT="0" distB="0" distL="0" distR="0" wp14:anchorId="1EE57FC6" wp14:editId="6563A180">
                  <wp:extent cx="1065530" cy="1065530"/>
                  <wp:effectExtent l="0" t="0" r="0" b="0"/>
                  <wp:docPr id="29" name="Obraz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44511C0F"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678" w:type="dxa"/>
            <w:gridSpan w:val="2"/>
            <w:tcBorders>
              <w:bottom w:val="single" w:sz="4" w:space="0" w:color="000000" w:themeColor="text1"/>
            </w:tcBorders>
            <w:vAlign w:val="center"/>
          </w:tcPr>
          <w:p w14:paraId="76AE31E1"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5DB711F2" w14:textId="77777777" w:rsidTr="00EC352F">
        <w:trPr>
          <w:trHeight w:val="275"/>
        </w:trPr>
        <w:tc>
          <w:tcPr>
            <w:tcW w:w="1968" w:type="dxa"/>
            <w:vMerge/>
          </w:tcPr>
          <w:p w14:paraId="40C9745E"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0B822167"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Kierunek</w:t>
            </w:r>
            <w:proofErr w:type="spellEnd"/>
          </w:p>
        </w:tc>
        <w:tc>
          <w:tcPr>
            <w:tcW w:w="4678" w:type="dxa"/>
            <w:gridSpan w:val="2"/>
            <w:tcBorders>
              <w:bottom w:val="single" w:sz="4" w:space="0" w:color="000000" w:themeColor="text1"/>
            </w:tcBorders>
            <w:vAlign w:val="center"/>
          </w:tcPr>
          <w:p w14:paraId="1A482B6F"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09B7E79B" w14:textId="77777777" w:rsidTr="00EC352F">
        <w:trPr>
          <w:trHeight w:val="139"/>
        </w:trPr>
        <w:tc>
          <w:tcPr>
            <w:tcW w:w="1968" w:type="dxa"/>
            <w:vMerge/>
          </w:tcPr>
          <w:p w14:paraId="53385BD6"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3428024D"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Poziom</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678" w:type="dxa"/>
            <w:gridSpan w:val="2"/>
            <w:tcBorders>
              <w:bottom w:val="single" w:sz="4" w:space="0" w:color="000000" w:themeColor="text1"/>
            </w:tcBorders>
            <w:vAlign w:val="center"/>
          </w:tcPr>
          <w:p w14:paraId="7DED0A7A"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pierwszego</w:t>
            </w:r>
            <w:proofErr w:type="spellEnd"/>
            <w:r w:rsidRPr="00B1614A">
              <w:rPr>
                <w:rFonts w:ascii="Cambria" w:hAnsi="Cambria"/>
                <w:bCs/>
                <w:sz w:val="18"/>
                <w:szCs w:val="18"/>
              </w:rPr>
              <w:t xml:space="preserve"> </w:t>
            </w:r>
            <w:proofErr w:type="spellStart"/>
            <w:r w:rsidRPr="00B1614A">
              <w:rPr>
                <w:rFonts w:ascii="Cambria" w:hAnsi="Cambria"/>
                <w:bCs/>
                <w:sz w:val="18"/>
                <w:szCs w:val="18"/>
              </w:rPr>
              <w:t>stopnia</w:t>
            </w:r>
            <w:proofErr w:type="spellEnd"/>
          </w:p>
        </w:tc>
      </w:tr>
      <w:tr w:rsidR="00680F21" w:rsidRPr="00B1614A" w14:paraId="301BA073" w14:textId="77777777" w:rsidTr="00EC352F">
        <w:trPr>
          <w:trHeight w:val="139"/>
        </w:trPr>
        <w:tc>
          <w:tcPr>
            <w:tcW w:w="1968" w:type="dxa"/>
            <w:vMerge/>
          </w:tcPr>
          <w:p w14:paraId="6F3CCD65"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0AA07C5A" w14:textId="77777777" w:rsidR="00680F21" w:rsidRPr="00B1614A" w:rsidRDefault="00680F21" w:rsidP="004F2DD3">
            <w:pPr>
              <w:rPr>
                <w:rFonts w:ascii="Cambria" w:hAnsi="Cambria"/>
                <w:b/>
                <w:bCs/>
                <w:sz w:val="28"/>
                <w:szCs w:val="28"/>
              </w:rPr>
            </w:pPr>
            <w:r w:rsidRPr="00B1614A">
              <w:rPr>
                <w:rFonts w:ascii="Cambria" w:hAnsi="Cambria"/>
                <w:b/>
                <w:bCs/>
                <w:sz w:val="28"/>
                <w:szCs w:val="28"/>
              </w:rPr>
              <w:t xml:space="preserve">Forma </w:t>
            </w:r>
            <w:proofErr w:type="spellStart"/>
            <w:r w:rsidRPr="00B1614A">
              <w:rPr>
                <w:rFonts w:ascii="Cambria" w:hAnsi="Cambria"/>
                <w:b/>
                <w:bCs/>
                <w:sz w:val="28"/>
                <w:szCs w:val="28"/>
              </w:rPr>
              <w:t>studiów</w:t>
            </w:r>
            <w:proofErr w:type="spellEnd"/>
          </w:p>
        </w:tc>
        <w:tc>
          <w:tcPr>
            <w:tcW w:w="4678" w:type="dxa"/>
            <w:gridSpan w:val="2"/>
            <w:tcBorders>
              <w:bottom w:val="single" w:sz="4" w:space="0" w:color="000000" w:themeColor="text1"/>
            </w:tcBorders>
            <w:vAlign w:val="center"/>
          </w:tcPr>
          <w:p w14:paraId="49CF4876"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stacjonarna</w:t>
            </w:r>
            <w:proofErr w:type="spellEnd"/>
            <w:r w:rsidRPr="00B1614A">
              <w:rPr>
                <w:rFonts w:ascii="Cambria" w:hAnsi="Cambria"/>
                <w:bCs/>
                <w:sz w:val="18"/>
                <w:szCs w:val="18"/>
              </w:rPr>
              <w:t>/</w:t>
            </w:r>
            <w:proofErr w:type="spellStart"/>
            <w:r w:rsidRPr="00B1614A">
              <w:rPr>
                <w:rFonts w:ascii="Cambria" w:hAnsi="Cambria"/>
                <w:bCs/>
                <w:sz w:val="18"/>
                <w:szCs w:val="18"/>
              </w:rPr>
              <w:t>niestacjonarna</w:t>
            </w:r>
            <w:proofErr w:type="spellEnd"/>
          </w:p>
        </w:tc>
      </w:tr>
      <w:tr w:rsidR="00680F21" w:rsidRPr="00B1614A" w14:paraId="55D1D678" w14:textId="77777777" w:rsidTr="00EC352F">
        <w:trPr>
          <w:trHeight w:val="139"/>
        </w:trPr>
        <w:tc>
          <w:tcPr>
            <w:tcW w:w="1968" w:type="dxa"/>
            <w:vMerge/>
          </w:tcPr>
          <w:p w14:paraId="2EE71D7E" w14:textId="77777777" w:rsidR="00680F21" w:rsidRPr="00B1614A" w:rsidRDefault="00680F21" w:rsidP="004F2DD3">
            <w:pPr>
              <w:jc w:val="center"/>
              <w:rPr>
                <w:rFonts w:ascii="Cambria" w:hAnsi="Cambria"/>
                <w:b/>
                <w:bCs/>
                <w:sz w:val="24"/>
                <w:szCs w:val="24"/>
              </w:rPr>
            </w:pPr>
          </w:p>
        </w:tc>
        <w:tc>
          <w:tcPr>
            <w:tcW w:w="2818" w:type="dxa"/>
            <w:vAlign w:val="center"/>
          </w:tcPr>
          <w:p w14:paraId="736329B6"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Profil</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678" w:type="dxa"/>
            <w:gridSpan w:val="2"/>
            <w:vAlign w:val="center"/>
          </w:tcPr>
          <w:p w14:paraId="3E441B23"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praktyczny</w:t>
            </w:r>
            <w:proofErr w:type="spellEnd"/>
          </w:p>
        </w:tc>
      </w:tr>
      <w:tr w:rsidR="00680F21" w:rsidRPr="00B1614A" w14:paraId="12404339" w14:textId="77777777" w:rsidTr="00EC352F">
        <w:trPr>
          <w:trHeight w:val="139"/>
        </w:trPr>
        <w:tc>
          <w:tcPr>
            <w:tcW w:w="5070" w:type="dxa"/>
            <w:gridSpan w:val="3"/>
            <w:tcBorders>
              <w:bottom w:val="single" w:sz="4" w:space="0" w:color="000000" w:themeColor="text1"/>
            </w:tcBorders>
            <w:vAlign w:val="center"/>
          </w:tcPr>
          <w:p w14:paraId="6E1DA1BE"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394" w:type="dxa"/>
            <w:tcBorders>
              <w:bottom w:val="single" w:sz="4" w:space="0" w:color="000000" w:themeColor="text1"/>
            </w:tcBorders>
            <w:vAlign w:val="center"/>
          </w:tcPr>
          <w:p w14:paraId="01D2E24D" w14:textId="1B80E691" w:rsidR="00680F21" w:rsidRPr="00B1614A" w:rsidRDefault="0039562D" w:rsidP="004F2DD3">
            <w:pPr>
              <w:rPr>
                <w:rFonts w:ascii="Cambria" w:hAnsi="Cambria"/>
                <w:sz w:val="24"/>
                <w:szCs w:val="24"/>
              </w:rPr>
            </w:pPr>
            <w:r>
              <w:rPr>
                <w:rFonts w:ascii="Cambria" w:hAnsi="Cambria"/>
                <w:sz w:val="24"/>
                <w:szCs w:val="24"/>
              </w:rPr>
              <w:t>27-35/26-34</w:t>
            </w:r>
          </w:p>
        </w:tc>
      </w:tr>
    </w:tbl>
    <w:p w14:paraId="465F8B5F" w14:textId="77777777" w:rsidR="00680F21" w:rsidRPr="00B1614A" w:rsidRDefault="00680F21" w:rsidP="004F2DD3">
      <w:pPr>
        <w:rPr>
          <w:rFonts w:ascii="Cambria" w:hAnsi="Cambria"/>
          <w:vanish/>
        </w:rPr>
      </w:pPr>
    </w:p>
    <w:p w14:paraId="5A7285B0" w14:textId="77777777" w:rsidR="00680F21" w:rsidRPr="00B1614A" w:rsidRDefault="00680F21" w:rsidP="004F2DD3">
      <w:pPr>
        <w:rPr>
          <w:rFonts w:ascii="Cambria" w:hAnsi="Cambria"/>
          <w:vanish/>
        </w:rPr>
      </w:pPr>
    </w:p>
    <w:p w14:paraId="767FAA65" w14:textId="77777777" w:rsidR="00680F21" w:rsidRPr="00B1614A" w:rsidRDefault="00680F21" w:rsidP="004F2DD3">
      <w:pPr>
        <w:spacing w:before="240" w:after="240"/>
        <w:jc w:val="center"/>
        <w:rPr>
          <w:rFonts w:ascii="Cambria" w:hAnsi="Cambria"/>
          <w:b/>
          <w:bCs/>
          <w:spacing w:val="40"/>
          <w:sz w:val="28"/>
          <w:szCs w:val="28"/>
          <w:lang w:val="pl-PL"/>
        </w:rPr>
      </w:pPr>
      <w:r w:rsidRPr="00B1614A">
        <w:rPr>
          <w:rFonts w:ascii="Cambria" w:hAnsi="Cambria"/>
          <w:b/>
          <w:bCs/>
          <w:spacing w:val="40"/>
          <w:sz w:val="28"/>
          <w:szCs w:val="28"/>
          <w:lang w:val="pl-PL"/>
        </w:rPr>
        <w:t>KARTA MODUŁU</w:t>
      </w:r>
    </w:p>
    <w:p w14:paraId="1AB8CF64" w14:textId="77777777" w:rsidR="00680F21" w:rsidRPr="00B1614A" w:rsidRDefault="00680F21" w:rsidP="004F2DD3">
      <w:pPr>
        <w:spacing w:before="240" w:after="240"/>
        <w:jc w:val="center"/>
        <w:rPr>
          <w:rFonts w:ascii="Cambria" w:hAnsi="Cambria"/>
          <w:b/>
          <w:bCs/>
          <w:spacing w:val="40"/>
          <w:sz w:val="28"/>
          <w:szCs w:val="28"/>
          <w:lang w:val="pl-PL"/>
        </w:rPr>
      </w:pPr>
      <w:r w:rsidRPr="00B1614A">
        <w:rPr>
          <w:rFonts w:ascii="Cambria" w:hAnsi="Cambria"/>
          <w:b/>
          <w:bCs/>
          <w:spacing w:val="40"/>
          <w:sz w:val="28"/>
          <w:szCs w:val="28"/>
          <w:lang w:val="pl-PL"/>
        </w:rPr>
        <w:t>KSZTAŁCENIE TRANSLATORSKIE</w:t>
      </w:r>
    </w:p>
    <w:p w14:paraId="3EF8FBFB"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19658DEE" w14:textId="77777777" w:rsidTr="00EC352F">
        <w:trPr>
          <w:trHeight w:val="328"/>
        </w:trPr>
        <w:tc>
          <w:tcPr>
            <w:tcW w:w="4219" w:type="dxa"/>
            <w:vAlign w:val="center"/>
          </w:tcPr>
          <w:p w14:paraId="70E79F0D" w14:textId="77777777" w:rsidR="00680F21" w:rsidRPr="00B1614A" w:rsidRDefault="00680F21" w:rsidP="00190BB9">
            <w:pPr>
              <w:pStyle w:val="akarta"/>
            </w:pPr>
            <w:r w:rsidRPr="00B1614A">
              <w:t>Nazwa zajęć</w:t>
            </w:r>
          </w:p>
        </w:tc>
        <w:tc>
          <w:tcPr>
            <w:tcW w:w="5103" w:type="dxa"/>
            <w:vAlign w:val="center"/>
          </w:tcPr>
          <w:p w14:paraId="00CDB1E2" w14:textId="77777777" w:rsidR="00680F21" w:rsidRPr="00EC352F" w:rsidRDefault="00680F21" w:rsidP="00190BB9">
            <w:pPr>
              <w:pStyle w:val="akarta"/>
            </w:pPr>
            <w:r w:rsidRPr="00EC352F">
              <w:t>Kultura języka polskiego</w:t>
            </w:r>
          </w:p>
          <w:p w14:paraId="6E2DDDD3" w14:textId="34677C52" w:rsidR="00680F21" w:rsidRPr="00EC352F" w:rsidRDefault="00680F21" w:rsidP="00190BB9">
            <w:pPr>
              <w:pStyle w:val="akarta"/>
            </w:pPr>
            <w:r w:rsidRPr="00EC352F">
              <w:t xml:space="preserve">Technologie informacyjne w pracy </w:t>
            </w:r>
            <w:r w:rsidR="0039562D" w:rsidRPr="00EC352F">
              <w:t>nauczyciela i </w:t>
            </w:r>
            <w:r w:rsidRPr="00EC352F">
              <w:t>tłumacza</w:t>
            </w:r>
          </w:p>
          <w:p w14:paraId="70A3E6BB" w14:textId="77777777" w:rsidR="00680F21" w:rsidRPr="00EC352F" w:rsidRDefault="00680F21" w:rsidP="00190BB9">
            <w:pPr>
              <w:pStyle w:val="akarta"/>
            </w:pPr>
            <w:r w:rsidRPr="00EC352F">
              <w:t>Podstawy translatoryki</w:t>
            </w:r>
          </w:p>
          <w:p w14:paraId="5AD77BB5" w14:textId="77777777" w:rsidR="00680F21" w:rsidRPr="00EC352F" w:rsidRDefault="00680F21" w:rsidP="00190BB9">
            <w:pPr>
              <w:pStyle w:val="akarta"/>
            </w:pPr>
            <w:r w:rsidRPr="00EC352F">
              <w:t>Warsztat tłumacza 1</w:t>
            </w:r>
          </w:p>
          <w:p w14:paraId="17B1BEA0" w14:textId="77777777" w:rsidR="00680F21" w:rsidRPr="00EC352F" w:rsidRDefault="00680F21" w:rsidP="00190BB9">
            <w:pPr>
              <w:pStyle w:val="akarta"/>
            </w:pPr>
            <w:r w:rsidRPr="00EC352F">
              <w:t>Przekład pisemny</w:t>
            </w:r>
          </w:p>
          <w:p w14:paraId="18EABADF" w14:textId="77777777" w:rsidR="00680F21" w:rsidRPr="00EC352F" w:rsidRDefault="00680F21" w:rsidP="00190BB9">
            <w:pPr>
              <w:pStyle w:val="akarta"/>
            </w:pPr>
            <w:r w:rsidRPr="00EC352F">
              <w:t>Rozumienie tekstów fachowych</w:t>
            </w:r>
          </w:p>
          <w:p w14:paraId="000FC014" w14:textId="77777777" w:rsidR="00680F21" w:rsidRPr="00EC352F" w:rsidRDefault="00680F21" w:rsidP="00190BB9">
            <w:pPr>
              <w:pStyle w:val="akarta"/>
            </w:pPr>
            <w:r w:rsidRPr="00EC352F">
              <w:t>Projekt translatorski 1</w:t>
            </w:r>
          </w:p>
          <w:p w14:paraId="7748622E" w14:textId="77777777" w:rsidR="00680F21" w:rsidRPr="00EC352F" w:rsidRDefault="00680F21" w:rsidP="00190BB9">
            <w:pPr>
              <w:pStyle w:val="akarta"/>
            </w:pPr>
            <w:r w:rsidRPr="00EC352F">
              <w:t>Tłumaczenia ustne 1</w:t>
            </w:r>
          </w:p>
          <w:p w14:paraId="2EEB7147" w14:textId="77777777" w:rsidR="00680F21" w:rsidRPr="00B1614A" w:rsidRDefault="00680F21" w:rsidP="00190BB9">
            <w:pPr>
              <w:pStyle w:val="akarta"/>
            </w:pPr>
            <w:r w:rsidRPr="00EC352F">
              <w:t>Komunikacja interpersonalna dla tłumaczy 1</w:t>
            </w:r>
          </w:p>
        </w:tc>
      </w:tr>
      <w:tr w:rsidR="00680F21" w:rsidRPr="00B1614A" w14:paraId="161B49B0" w14:textId="77777777" w:rsidTr="00EC352F">
        <w:tc>
          <w:tcPr>
            <w:tcW w:w="4219" w:type="dxa"/>
            <w:vAlign w:val="center"/>
          </w:tcPr>
          <w:p w14:paraId="6802B4D5" w14:textId="77777777" w:rsidR="00680F21" w:rsidRPr="00B1614A" w:rsidRDefault="00680F21" w:rsidP="00190BB9">
            <w:pPr>
              <w:pStyle w:val="akarta"/>
            </w:pPr>
            <w:r w:rsidRPr="00B1614A">
              <w:t>Punkty ECTS</w:t>
            </w:r>
          </w:p>
        </w:tc>
        <w:tc>
          <w:tcPr>
            <w:tcW w:w="5103" w:type="dxa"/>
            <w:vAlign w:val="center"/>
          </w:tcPr>
          <w:p w14:paraId="4AE03342" w14:textId="77777777" w:rsidR="00680F21" w:rsidRPr="00EC352F" w:rsidRDefault="00680F21" w:rsidP="00190BB9">
            <w:pPr>
              <w:pStyle w:val="akarta"/>
            </w:pPr>
            <w:r w:rsidRPr="00EC352F">
              <w:t>47</w:t>
            </w:r>
          </w:p>
        </w:tc>
      </w:tr>
      <w:tr w:rsidR="00680F21" w:rsidRPr="00B1614A" w14:paraId="6D1C38DC" w14:textId="77777777" w:rsidTr="00EC352F">
        <w:tc>
          <w:tcPr>
            <w:tcW w:w="4219" w:type="dxa"/>
            <w:vAlign w:val="center"/>
          </w:tcPr>
          <w:p w14:paraId="2FE6AF31" w14:textId="77777777" w:rsidR="00680F21" w:rsidRPr="00B1614A" w:rsidRDefault="00680F21" w:rsidP="00190BB9">
            <w:pPr>
              <w:pStyle w:val="akarta"/>
            </w:pPr>
            <w:r w:rsidRPr="00B1614A">
              <w:t>Rodzaj zajęć</w:t>
            </w:r>
          </w:p>
        </w:tc>
        <w:tc>
          <w:tcPr>
            <w:tcW w:w="5103" w:type="dxa"/>
            <w:vAlign w:val="center"/>
          </w:tcPr>
          <w:p w14:paraId="3FDBC4DD" w14:textId="77777777" w:rsidR="00680F21" w:rsidRPr="00EC352F" w:rsidRDefault="00680F21" w:rsidP="00190BB9">
            <w:pPr>
              <w:pStyle w:val="akarta"/>
            </w:pPr>
            <w:r w:rsidRPr="00EC352F">
              <w:t>obieralne</w:t>
            </w:r>
          </w:p>
        </w:tc>
      </w:tr>
      <w:tr w:rsidR="00680F21" w:rsidRPr="00B1614A" w14:paraId="09405AC6" w14:textId="77777777" w:rsidTr="00EC352F">
        <w:tc>
          <w:tcPr>
            <w:tcW w:w="4219" w:type="dxa"/>
            <w:vAlign w:val="center"/>
          </w:tcPr>
          <w:p w14:paraId="6EBE434F" w14:textId="77777777" w:rsidR="00680F21" w:rsidRPr="00B1614A" w:rsidRDefault="00680F21" w:rsidP="00190BB9">
            <w:pPr>
              <w:pStyle w:val="akarta"/>
            </w:pPr>
            <w:r w:rsidRPr="00B1614A">
              <w:t>Moduł/specjalizacja</w:t>
            </w:r>
          </w:p>
        </w:tc>
        <w:tc>
          <w:tcPr>
            <w:tcW w:w="5103" w:type="dxa"/>
            <w:vAlign w:val="center"/>
          </w:tcPr>
          <w:p w14:paraId="1429236A" w14:textId="77777777" w:rsidR="00680F21" w:rsidRPr="00EC352F" w:rsidRDefault="00680F21" w:rsidP="00190BB9">
            <w:pPr>
              <w:pStyle w:val="akarta"/>
            </w:pPr>
            <w:r w:rsidRPr="00EC352F">
              <w:t>Kształcenie translatorskie / translatorska</w:t>
            </w:r>
          </w:p>
        </w:tc>
      </w:tr>
      <w:tr w:rsidR="00680F21" w:rsidRPr="00B1614A" w14:paraId="632141D4" w14:textId="77777777" w:rsidTr="00EC352F">
        <w:tc>
          <w:tcPr>
            <w:tcW w:w="4219" w:type="dxa"/>
            <w:vAlign w:val="center"/>
          </w:tcPr>
          <w:p w14:paraId="04E7196D" w14:textId="77777777" w:rsidR="00680F21" w:rsidRPr="00B1614A" w:rsidRDefault="00680F21" w:rsidP="00190BB9">
            <w:pPr>
              <w:pStyle w:val="akarta"/>
            </w:pPr>
            <w:r w:rsidRPr="00B1614A">
              <w:t>Język, w którym prowadzone są zajęcia</w:t>
            </w:r>
          </w:p>
        </w:tc>
        <w:tc>
          <w:tcPr>
            <w:tcW w:w="5103" w:type="dxa"/>
            <w:vAlign w:val="center"/>
          </w:tcPr>
          <w:p w14:paraId="30C7269E" w14:textId="77777777" w:rsidR="00680F21" w:rsidRPr="00EC352F" w:rsidRDefault="00680F21" w:rsidP="00190BB9">
            <w:pPr>
              <w:pStyle w:val="akarta"/>
            </w:pPr>
            <w:r w:rsidRPr="00EC352F">
              <w:t>niemiecki/polski</w:t>
            </w:r>
          </w:p>
        </w:tc>
      </w:tr>
      <w:tr w:rsidR="00680F21" w:rsidRPr="00B1614A" w14:paraId="177D6947" w14:textId="77777777" w:rsidTr="00EC352F">
        <w:tc>
          <w:tcPr>
            <w:tcW w:w="4219" w:type="dxa"/>
            <w:vAlign w:val="center"/>
          </w:tcPr>
          <w:p w14:paraId="0DE75855" w14:textId="77777777" w:rsidR="00680F21" w:rsidRPr="00B1614A" w:rsidRDefault="00680F21" w:rsidP="00190BB9">
            <w:pPr>
              <w:pStyle w:val="akarta"/>
            </w:pPr>
            <w:r w:rsidRPr="00B1614A">
              <w:t>Rok studiów</w:t>
            </w:r>
          </w:p>
        </w:tc>
        <w:tc>
          <w:tcPr>
            <w:tcW w:w="5103" w:type="dxa"/>
            <w:vAlign w:val="center"/>
          </w:tcPr>
          <w:p w14:paraId="7F346115" w14:textId="77777777" w:rsidR="00680F21" w:rsidRPr="00EC352F" w:rsidRDefault="00680F21" w:rsidP="00190BB9">
            <w:pPr>
              <w:pStyle w:val="akarta"/>
            </w:pPr>
            <w:r w:rsidRPr="00EC352F">
              <w:t>I, II, III</w:t>
            </w:r>
          </w:p>
        </w:tc>
      </w:tr>
      <w:tr w:rsidR="00680F21" w:rsidRPr="00B1614A" w14:paraId="3AEA5B88" w14:textId="77777777" w:rsidTr="00EC352F">
        <w:tc>
          <w:tcPr>
            <w:tcW w:w="4219" w:type="dxa"/>
            <w:vAlign w:val="center"/>
          </w:tcPr>
          <w:p w14:paraId="413C8C01" w14:textId="77777777" w:rsidR="00680F21" w:rsidRPr="00B1614A" w:rsidRDefault="00680F21" w:rsidP="00190BB9">
            <w:pPr>
              <w:pStyle w:val="akarta"/>
            </w:pPr>
            <w:r w:rsidRPr="00B1614A">
              <w:t>Imię i nazwisko koordynatora zajęć oraz osób prowadzących zajęcia</w:t>
            </w:r>
          </w:p>
        </w:tc>
        <w:tc>
          <w:tcPr>
            <w:tcW w:w="5103" w:type="dxa"/>
            <w:vAlign w:val="center"/>
          </w:tcPr>
          <w:p w14:paraId="4AD3D994"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koordynator: dr Urszula Paradowska</w:t>
            </w:r>
          </w:p>
          <w:p w14:paraId="3C4EED17" w14:textId="77777777" w:rsidR="00680F21" w:rsidRPr="00B1614A" w:rsidRDefault="00680F21" w:rsidP="004F2DD3">
            <w:pPr>
              <w:spacing w:before="20" w:after="20"/>
              <w:rPr>
                <w:rFonts w:ascii="Cambria" w:eastAsia="Calibri" w:hAnsi="Cambria"/>
                <w:b/>
                <w:iCs/>
                <w:lang w:val="pl-PL"/>
              </w:rPr>
            </w:pPr>
            <w:r w:rsidRPr="00B1614A">
              <w:rPr>
                <w:rFonts w:ascii="Cambria" w:eastAsia="Calibri" w:hAnsi="Cambria"/>
                <w:b/>
                <w:iCs/>
                <w:lang w:val="pl-PL"/>
              </w:rPr>
              <w:t xml:space="preserve">prowadzący zajęcia:  </w:t>
            </w:r>
            <w:r w:rsidRPr="00B1614A">
              <w:rPr>
                <w:rFonts w:ascii="Cambria" w:eastAsia="Calibri" w:hAnsi="Cambria"/>
                <w:b/>
                <w:bCs/>
                <w:lang w:val="pl-PL"/>
              </w:rPr>
              <w:t xml:space="preserve">prof. AJP dr hab. Piotr Kładoczny, </w:t>
            </w:r>
            <w:r w:rsidRPr="00B1614A">
              <w:rPr>
                <w:rFonts w:ascii="Cambria" w:eastAsia="Calibri" w:hAnsi="Cambria"/>
                <w:b/>
                <w:iCs/>
                <w:lang w:val="pl-PL"/>
              </w:rPr>
              <w:t>dr Anna Bielewicz-</w:t>
            </w:r>
            <w:proofErr w:type="spellStart"/>
            <w:r w:rsidRPr="00B1614A">
              <w:rPr>
                <w:rFonts w:ascii="Cambria" w:eastAsia="Calibri" w:hAnsi="Cambria"/>
                <w:b/>
                <w:iCs/>
                <w:lang w:val="pl-PL"/>
              </w:rPr>
              <w:t>Dubiec</w:t>
            </w:r>
            <w:proofErr w:type="spellEnd"/>
            <w:r w:rsidRPr="00B1614A">
              <w:rPr>
                <w:rFonts w:ascii="Cambria" w:eastAsia="Calibri" w:hAnsi="Cambria"/>
                <w:b/>
                <w:iCs/>
                <w:lang w:val="pl-PL"/>
              </w:rPr>
              <w:t>,</w:t>
            </w:r>
            <w:r w:rsidRPr="00B1614A">
              <w:rPr>
                <w:rFonts w:ascii="Cambria" w:eastAsia="Calibri" w:hAnsi="Cambria"/>
                <w:b/>
                <w:bCs/>
                <w:lang w:val="pl-PL"/>
              </w:rPr>
              <w:t xml:space="preserve"> prof. AJP dr hab. Igor Panasiuk, </w:t>
            </w:r>
            <w:r w:rsidRPr="00B1614A">
              <w:rPr>
                <w:rFonts w:ascii="Cambria" w:eastAsia="Calibri" w:hAnsi="Cambria"/>
                <w:b/>
                <w:iCs/>
                <w:lang w:val="pl-PL"/>
              </w:rPr>
              <w:t xml:space="preserve">dr Joanna Dubiec-Stach, mgr Sławomir Szenwald, mgr Dariusz </w:t>
            </w:r>
            <w:proofErr w:type="spellStart"/>
            <w:r w:rsidRPr="00B1614A">
              <w:rPr>
                <w:rFonts w:ascii="Cambria" w:eastAsia="Calibri" w:hAnsi="Cambria"/>
                <w:b/>
                <w:iCs/>
                <w:lang w:val="pl-PL"/>
              </w:rPr>
              <w:t>Łężak</w:t>
            </w:r>
            <w:proofErr w:type="spellEnd"/>
            <w:r w:rsidRPr="00B1614A">
              <w:rPr>
                <w:rFonts w:ascii="Cambria" w:eastAsia="Calibri" w:hAnsi="Cambria"/>
                <w:b/>
                <w:iCs/>
                <w:lang w:val="pl-PL"/>
              </w:rPr>
              <w:t>, dr Joanna Bobin</w:t>
            </w:r>
          </w:p>
        </w:tc>
      </w:tr>
    </w:tbl>
    <w:p w14:paraId="4BC63185"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037"/>
        <w:gridCol w:w="1811"/>
        <w:gridCol w:w="2126"/>
      </w:tblGrid>
      <w:tr w:rsidR="00680F21" w:rsidRPr="00B1614A" w14:paraId="4C7EC56D" w14:textId="77777777" w:rsidTr="00EC352F">
        <w:tc>
          <w:tcPr>
            <w:tcW w:w="2348" w:type="dxa"/>
            <w:vAlign w:val="center"/>
          </w:tcPr>
          <w:p w14:paraId="0D668F3D"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3037" w:type="dxa"/>
            <w:vAlign w:val="center"/>
          </w:tcPr>
          <w:p w14:paraId="3291DB6C"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Liczba</w:t>
            </w:r>
            <w:proofErr w:type="spellEnd"/>
            <w:r w:rsidRPr="00B1614A">
              <w:rPr>
                <w:rFonts w:ascii="Cambria" w:hAnsi="Cambria"/>
                <w:b/>
                <w:bCs/>
              </w:rPr>
              <w:t xml:space="preserve"> </w:t>
            </w:r>
            <w:proofErr w:type="spellStart"/>
            <w:r w:rsidRPr="00B1614A">
              <w:rPr>
                <w:rFonts w:ascii="Cambria" w:hAnsi="Cambria"/>
                <w:b/>
                <w:bCs/>
              </w:rPr>
              <w:t>godzin</w:t>
            </w:r>
            <w:proofErr w:type="spellEnd"/>
          </w:p>
          <w:p w14:paraId="209B83EC"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stacjonarne</w:t>
            </w:r>
            <w:proofErr w:type="spellEnd"/>
            <w:r w:rsidRPr="00B1614A">
              <w:rPr>
                <w:rFonts w:ascii="Cambria" w:hAnsi="Cambria"/>
                <w:b/>
                <w:bCs/>
              </w:rPr>
              <w:t>/</w:t>
            </w:r>
            <w:proofErr w:type="spellStart"/>
            <w:r w:rsidRPr="00B1614A">
              <w:rPr>
                <w:rFonts w:ascii="Cambria" w:hAnsi="Cambria"/>
                <w:b/>
                <w:bCs/>
              </w:rPr>
              <w:t>niestacjonarne</w:t>
            </w:r>
            <w:proofErr w:type="spellEnd"/>
          </w:p>
        </w:tc>
        <w:tc>
          <w:tcPr>
            <w:tcW w:w="1811" w:type="dxa"/>
            <w:vAlign w:val="center"/>
          </w:tcPr>
          <w:p w14:paraId="0920A55E"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Rok </w:t>
            </w:r>
            <w:proofErr w:type="spellStart"/>
            <w:r w:rsidRPr="00B1614A">
              <w:rPr>
                <w:rFonts w:ascii="Cambria" w:hAnsi="Cambria"/>
                <w:b/>
                <w:bCs/>
              </w:rPr>
              <w:t>studiów</w:t>
            </w:r>
            <w:proofErr w:type="spellEnd"/>
            <w:r w:rsidRPr="00B1614A">
              <w:rPr>
                <w:rFonts w:ascii="Cambria" w:hAnsi="Cambria"/>
                <w:b/>
                <w:bCs/>
              </w:rPr>
              <w:t>/</w:t>
            </w:r>
            <w:proofErr w:type="spellStart"/>
            <w:r w:rsidRPr="00B1614A">
              <w:rPr>
                <w:rFonts w:ascii="Cambria" w:hAnsi="Cambria"/>
                <w:b/>
                <w:bCs/>
              </w:rPr>
              <w:t>semestr</w:t>
            </w:r>
            <w:proofErr w:type="spellEnd"/>
          </w:p>
        </w:tc>
        <w:tc>
          <w:tcPr>
            <w:tcW w:w="2126" w:type="dxa"/>
            <w:vAlign w:val="center"/>
          </w:tcPr>
          <w:p w14:paraId="4474B634"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4A32F8C2" w14:textId="77777777" w:rsidTr="00EC352F">
        <w:tc>
          <w:tcPr>
            <w:tcW w:w="2348" w:type="dxa"/>
            <w:vAlign w:val="center"/>
          </w:tcPr>
          <w:p w14:paraId="3668CCF3" w14:textId="77777777" w:rsidR="00680F21" w:rsidRPr="00B1614A" w:rsidRDefault="00680F21" w:rsidP="004F2DD3">
            <w:pPr>
              <w:spacing w:before="60" w:after="60"/>
              <w:rPr>
                <w:rFonts w:ascii="Cambria" w:hAnsi="Cambria"/>
                <w:b/>
                <w:bCs/>
              </w:rPr>
            </w:pPr>
            <w:proofErr w:type="spellStart"/>
            <w:r w:rsidRPr="00B1614A">
              <w:rPr>
                <w:rFonts w:ascii="Cambria" w:hAnsi="Cambria"/>
                <w:b/>
                <w:bCs/>
              </w:rPr>
              <w:t>wykład</w:t>
            </w:r>
            <w:proofErr w:type="spellEnd"/>
          </w:p>
        </w:tc>
        <w:tc>
          <w:tcPr>
            <w:tcW w:w="3037" w:type="dxa"/>
            <w:vAlign w:val="center"/>
          </w:tcPr>
          <w:p w14:paraId="6D8B64C2" w14:textId="77777777" w:rsidR="00680F21" w:rsidRPr="00B1614A" w:rsidRDefault="00680F21" w:rsidP="004F2DD3">
            <w:pPr>
              <w:spacing w:before="60" w:after="60"/>
              <w:jc w:val="center"/>
              <w:rPr>
                <w:rFonts w:ascii="Cambria" w:hAnsi="Cambria"/>
                <w:b/>
                <w:bCs/>
              </w:rPr>
            </w:pPr>
            <w:r w:rsidRPr="00B1614A">
              <w:rPr>
                <w:rFonts w:ascii="Cambria" w:hAnsi="Cambria"/>
                <w:b/>
                <w:bCs/>
              </w:rPr>
              <w:t>20/12</w:t>
            </w:r>
          </w:p>
        </w:tc>
        <w:tc>
          <w:tcPr>
            <w:tcW w:w="1811" w:type="dxa"/>
          </w:tcPr>
          <w:p w14:paraId="17A5688E" w14:textId="77777777" w:rsidR="00680F21" w:rsidRPr="00B1614A" w:rsidRDefault="00680F21" w:rsidP="004F2DD3">
            <w:pPr>
              <w:spacing w:before="60" w:after="60"/>
              <w:jc w:val="center"/>
              <w:rPr>
                <w:rFonts w:ascii="Cambria" w:hAnsi="Cambria"/>
                <w:b/>
                <w:bCs/>
              </w:rPr>
            </w:pPr>
            <w:r w:rsidRPr="00B1614A">
              <w:rPr>
                <w:rFonts w:ascii="Cambria" w:hAnsi="Cambria"/>
                <w:b/>
                <w:bCs/>
              </w:rPr>
              <w:t>I/1</w:t>
            </w:r>
          </w:p>
        </w:tc>
        <w:tc>
          <w:tcPr>
            <w:tcW w:w="2126" w:type="dxa"/>
          </w:tcPr>
          <w:p w14:paraId="3FA8CFA6" w14:textId="77777777" w:rsidR="00680F21" w:rsidRPr="00B1614A" w:rsidRDefault="00680F21" w:rsidP="004F2DD3">
            <w:pPr>
              <w:spacing w:before="60" w:after="60"/>
              <w:jc w:val="center"/>
              <w:rPr>
                <w:rFonts w:ascii="Cambria" w:hAnsi="Cambria"/>
                <w:b/>
                <w:bCs/>
              </w:rPr>
            </w:pPr>
            <w:r w:rsidRPr="00B1614A">
              <w:rPr>
                <w:rFonts w:ascii="Cambria" w:hAnsi="Cambria"/>
                <w:b/>
                <w:bCs/>
              </w:rPr>
              <w:t>2</w:t>
            </w:r>
          </w:p>
        </w:tc>
      </w:tr>
      <w:tr w:rsidR="00680F21" w:rsidRPr="00B1614A" w14:paraId="5E3CBADD" w14:textId="77777777" w:rsidTr="00EC352F">
        <w:tc>
          <w:tcPr>
            <w:tcW w:w="2348" w:type="dxa"/>
          </w:tcPr>
          <w:p w14:paraId="207E0212" w14:textId="77777777" w:rsidR="00680F21" w:rsidRPr="00B1614A" w:rsidRDefault="00680F21" w:rsidP="004F2DD3">
            <w:pPr>
              <w:spacing w:before="60" w:after="60"/>
              <w:rPr>
                <w:rFonts w:ascii="Cambria" w:hAnsi="Cambria"/>
                <w:b/>
                <w:bCs/>
              </w:rPr>
            </w:pPr>
            <w:proofErr w:type="spellStart"/>
            <w:r w:rsidRPr="00B1614A">
              <w:rPr>
                <w:rFonts w:ascii="Cambria" w:hAnsi="Cambria"/>
                <w:b/>
                <w:bCs/>
              </w:rPr>
              <w:t>ćwiczenia</w:t>
            </w:r>
            <w:proofErr w:type="spellEnd"/>
          </w:p>
        </w:tc>
        <w:tc>
          <w:tcPr>
            <w:tcW w:w="3037" w:type="dxa"/>
            <w:vAlign w:val="center"/>
          </w:tcPr>
          <w:p w14:paraId="1D222CFB"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p w14:paraId="432454C0" w14:textId="77777777" w:rsidR="00680F21" w:rsidRPr="00B1614A" w:rsidRDefault="00680F21" w:rsidP="004F2DD3">
            <w:pPr>
              <w:spacing w:before="60" w:after="60"/>
              <w:jc w:val="center"/>
              <w:rPr>
                <w:rFonts w:ascii="Cambria" w:hAnsi="Cambria"/>
                <w:b/>
                <w:bCs/>
              </w:rPr>
            </w:pPr>
            <w:r w:rsidRPr="00B1614A">
              <w:rPr>
                <w:rFonts w:ascii="Cambria" w:hAnsi="Cambria"/>
                <w:b/>
                <w:bCs/>
              </w:rPr>
              <w:t>90/54</w:t>
            </w:r>
          </w:p>
          <w:p w14:paraId="63D43319" w14:textId="77777777" w:rsidR="00680F21" w:rsidRPr="00B1614A" w:rsidRDefault="00680F21" w:rsidP="004F2DD3">
            <w:pPr>
              <w:spacing w:before="60" w:after="60"/>
              <w:jc w:val="center"/>
              <w:rPr>
                <w:rFonts w:ascii="Cambria" w:hAnsi="Cambria"/>
                <w:b/>
                <w:bCs/>
              </w:rPr>
            </w:pPr>
            <w:r w:rsidRPr="00B1614A">
              <w:rPr>
                <w:rFonts w:ascii="Cambria" w:hAnsi="Cambria"/>
                <w:b/>
                <w:bCs/>
              </w:rPr>
              <w:t>120/72</w:t>
            </w:r>
          </w:p>
          <w:p w14:paraId="5EB92EC1" w14:textId="77777777" w:rsidR="00680F21" w:rsidRPr="00B1614A" w:rsidRDefault="00680F21" w:rsidP="004F2DD3">
            <w:pPr>
              <w:spacing w:before="60" w:after="60"/>
              <w:jc w:val="center"/>
              <w:rPr>
                <w:rFonts w:ascii="Cambria" w:hAnsi="Cambria"/>
                <w:b/>
                <w:bCs/>
              </w:rPr>
            </w:pPr>
            <w:r w:rsidRPr="00B1614A">
              <w:rPr>
                <w:rFonts w:ascii="Cambria" w:hAnsi="Cambria"/>
                <w:b/>
                <w:bCs/>
              </w:rPr>
              <w:t>120/72</w:t>
            </w:r>
          </w:p>
          <w:p w14:paraId="014398CE" w14:textId="77777777" w:rsidR="00680F21" w:rsidRPr="00B1614A" w:rsidRDefault="00680F21" w:rsidP="004F2DD3">
            <w:pPr>
              <w:spacing w:before="60" w:after="60"/>
              <w:jc w:val="center"/>
              <w:rPr>
                <w:rFonts w:ascii="Cambria" w:hAnsi="Cambria"/>
                <w:b/>
                <w:bCs/>
              </w:rPr>
            </w:pPr>
            <w:r w:rsidRPr="00B1614A">
              <w:rPr>
                <w:rFonts w:ascii="Cambria" w:hAnsi="Cambria"/>
                <w:b/>
                <w:bCs/>
              </w:rPr>
              <w:t>60/36</w:t>
            </w:r>
          </w:p>
        </w:tc>
        <w:tc>
          <w:tcPr>
            <w:tcW w:w="1811" w:type="dxa"/>
            <w:vAlign w:val="center"/>
          </w:tcPr>
          <w:p w14:paraId="1949BF86"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I/1</w:t>
            </w:r>
          </w:p>
          <w:p w14:paraId="3D45435C"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II/3</w:t>
            </w:r>
          </w:p>
          <w:p w14:paraId="2535F0EF"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II/4</w:t>
            </w:r>
          </w:p>
          <w:p w14:paraId="2168CE27"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III/5</w:t>
            </w:r>
          </w:p>
          <w:p w14:paraId="4CB97307"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III/6</w:t>
            </w:r>
          </w:p>
        </w:tc>
        <w:tc>
          <w:tcPr>
            <w:tcW w:w="2126" w:type="dxa"/>
            <w:vAlign w:val="center"/>
          </w:tcPr>
          <w:p w14:paraId="017EAA9D" w14:textId="77777777" w:rsidR="00680F21" w:rsidRPr="00EC352F" w:rsidRDefault="00680F21" w:rsidP="00190BB9">
            <w:pPr>
              <w:pStyle w:val="akarta"/>
              <w:rPr>
                <w:strike/>
              </w:rPr>
            </w:pPr>
            <w:r w:rsidRPr="00EC352F">
              <w:t>42</w:t>
            </w:r>
          </w:p>
          <w:p w14:paraId="7363FF0E" w14:textId="77777777" w:rsidR="00680F21" w:rsidRPr="00B1614A" w:rsidRDefault="00680F21" w:rsidP="00190BB9">
            <w:pPr>
              <w:pStyle w:val="akarta"/>
            </w:pPr>
          </w:p>
        </w:tc>
      </w:tr>
      <w:tr w:rsidR="00680F21" w:rsidRPr="00B1614A" w14:paraId="1753351E" w14:textId="77777777" w:rsidTr="00EC352F">
        <w:tc>
          <w:tcPr>
            <w:tcW w:w="2348" w:type="dxa"/>
          </w:tcPr>
          <w:p w14:paraId="5AD9A28D" w14:textId="77777777" w:rsidR="00680F21" w:rsidRPr="00B1614A" w:rsidRDefault="00680F21" w:rsidP="004F2DD3">
            <w:pPr>
              <w:spacing w:before="60" w:after="60"/>
              <w:rPr>
                <w:rFonts w:ascii="Cambria" w:hAnsi="Cambria"/>
                <w:b/>
                <w:bCs/>
              </w:rPr>
            </w:pPr>
            <w:proofErr w:type="spellStart"/>
            <w:r w:rsidRPr="00B1614A">
              <w:rPr>
                <w:rFonts w:ascii="Cambria" w:hAnsi="Cambria"/>
                <w:b/>
                <w:bCs/>
              </w:rPr>
              <w:t>laboratorium</w:t>
            </w:r>
            <w:proofErr w:type="spellEnd"/>
          </w:p>
        </w:tc>
        <w:tc>
          <w:tcPr>
            <w:tcW w:w="3037" w:type="dxa"/>
            <w:vAlign w:val="center"/>
          </w:tcPr>
          <w:p w14:paraId="6A3DD522"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1811" w:type="dxa"/>
            <w:vAlign w:val="center"/>
          </w:tcPr>
          <w:p w14:paraId="6126785A" w14:textId="77777777" w:rsidR="00680F21" w:rsidRPr="00B1614A" w:rsidRDefault="00680F21" w:rsidP="004F2DD3">
            <w:pPr>
              <w:spacing w:before="60" w:after="60"/>
              <w:jc w:val="center"/>
              <w:rPr>
                <w:rFonts w:ascii="Cambria" w:hAnsi="Cambria"/>
                <w:b/>
                <w:bCs/>
              </w:rPr>
            </w:pPr>
            <w:r w:rsidRPr="00B1614A">
              <w:rPr>
                <w:rFonts w:ascii="Cambria" w:hAnsi="Cambria"/>
                <w:b/>
                <w:bCs/>
              </w:rPr>
              <w:t>I/1</w:t>
            </w:r>
          </w:p>
        </w:tc>
        <w:tc>
          <w:tcPr>
            <w:tcW w:w="2126" w:type="dxa"/>
            <w:vAlign w:val="center"/>
          </w:tcPr>
          <w:p w14:paraId="1BE41054" w14:textId="77777777" w:rsidR="00680F21" w:rsidRPr="00B1614A" w:rsidRDefault="00680F21" w:rsidP="00190BB9">
            <w:pPr>
              <w:pStyle w:val="akarta"/>
            </w:pPr>
            <w:r w:rsidRPr="00B1614A">
              <w:t>3</w:t>
            </w:r>
          </w:p>
        </w:tc>
      </w:tr>
    </w:tbl>
    <w:p w14:paraId="6E298820"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355E970A" w14:textId="77777777" w:rsidTr="00EC352F">
        <w:trPr>
          <w:trHeight w:val="301"/>
        </w:trPr>
        <w:tc>
          <w:tcPr>
            <w:tcW w:w="9284" w:type="dxa"/>
          </w:tcPr>
          <w:p w14:paraId="4A5837B9" w14:textId="77777777" w:rsidR="00680F21" w:rsidRPr="00B1614A" w:rsidRDefault="00680F21" w:rsidP="004F2DD3">
            <w:pPr>
              <w:spacing w:before="20" w:after="20"/>
              <w:rPr>
                <w:rFonts w:ascii="Cambria" w:hAnsi="Cambria"/>
              </w:rPr>
            </w:pPr>
            <w:proofErr w:type="spellStart"/>
            <w:r w:rsidRPr="00B1614A">
              <w:rPr>
                <w:rFonts w:ascii="Cambria" w:hAnsi="Cambria"/>
              </w:rPr>
              <w:t>brak</w:t>
            </w:r>
            <w:proofErr w:type="spellEnd"/>
          </w:p>
        </w:tc>
      </w:tr>
    </w:tbl>
    <w:p w14:paraId="08D52484" w14:textId="77777777" w:rsidR="00680F21" w:rsidRPr="00B1614A" w:rsidRDefault="00680F21" w:rsidP="004F2DD3">
      <w:pPr>
        <w:spacing w:before="120" w:after="120"/>
        <w:rPr>
          <w:rFonts w:ascii="Cambria" w:hAnsi="Cambria"/>
          <w:b/>
          <w:bCs/>
        </w:rPr>
      </w:pPr>
      <w:r w:rsidRPr="00B1614A">
        <w:rPr>
          <w:rFonts w:ascii="Cambria" w:hAnsi="Cambria"/>
          <w:b/>
          <w:bCs/>
        </w:rPr>
        <w:lastRenderedPageBreak/>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14D8ED68" w14:textId="77777777" w:rsidTr="00EC352F">
        <w:tc>
          <w:tcPr>
            <w:tcW w:w="9322" w:type="dxa"/>
          </w:tcPr>
          <w:p w14:paraId="73E6932C" w14:textId="77777777" w:rsidR="00680F21" w:rsidRPr="00B1614A" w:rsidRDefault="00680F21" w:rsidP="004F2DD3">
            <w:pPr>
              <w:spacing w:before="60" w:after="60"/>
              <w:rPr>
                <w:rFonts w:ascii="Cambria" w:hAnsi="Cambria"/>
                <w:lang w:val="pl-PL"/>
              </w:rPr>
            </w:pPr>
            <w:r w:rsidRPr="00B1614A">
              <w:rPr>
                <w:rFonts w:ascii="Cambria" w:hAnsi="Cambria"/>
                <w:lang w:val="pl-PL"/>
              </w:rPr>
              <w:t>C1 - Zapoznanie studentów z podstawowymi pojęciami z zakresu przekładoznawstwa, kultury języka, komunikacji interpersonalnej i interkulturowej, z uwzględnieniem cech przekładu ustnego i pisemnego oraz terminologii z dziedzin związanych z przekładanymi tekstami.</w:t>
            </w:r>
          </w:p>
          <w:p w14:paraId="6FA8FA2A" w14:textId="77777777" w:rsidR="00680F21" w:rsidRPr="00B1614A" w:rsidRDefault="00680F21" w:rsidP="004F2DD3">
            <w:pPr>
              <w:spacing w:before="60" w:after="60"/>
              <w:rPr>
                <w:rFonts w:ascii="Cambria" w:hAnsi="Cambria"/>
                <w:lang w:val="pl-PL"/>
              </w:rPr>
            </w:pPr>
            <w:r w:rsidRPr="00B1614A">
              <w:rPr>
                <w:rFonts w:ascii="Cambria" w:hAnsi="Cambria"/>
                <w:lang w:val="pl-PL"/>
              </w:rPr>
              <w:t xml:space="preserve">C2 - Rozwijanie umiejętności stosowania wiedzy teoretycznej w praktyce w zakresie tłumaczeń ustnych i pisemnych. </w:t>
            </w:r>
          </w:p>
          <w:p w14:paraId="40920EC6" w14:textId="77777777" w:rsidR="00680F21" w:rsidRPr="00B1614A" w:rsidRDefault="00680F21" w:rsidP="004F2DD3">
            <w:pPr>
              <w:spacing w:before="60" w:after="60"/>
              <w:rPr>
                <w:rFonts w:ascii="Cambria" w:hAnsi="Cambria"/>
                <w:lang w:val="pl-PL"/>
              </w:rPr>
            </w:pPr>
            <w:r w:rsidRPr="00B1614A">
              <w:rPr>
                <w:rFonts w:ascii="Cambria" w:hAnsi="Cambria"/>
                <w:lang w:val="pl-PL"/>
              </w:rPr>
              <w:t>C3 - Zdobycie wiedzy interdyscyplinarnej związanej z udziałem w projektach tłumaczeniowych oraz czytaniu tekstów specjalistycznych zróżnicowanych stylistycznie i funkcjonalnie.</w:t>
            </w:r>
          </w:p>
          <w:p w14:paraId="3E4DA2F6" w14:textId="77777777" w:rsidR="00680F21" w:rsidRPr="00B1614A" w:rsidRDefault="00680F21" w:rsidP="004F2DD3">
            <w:pPr>
              <w:spacing w:before="60" w:after="60"/>
              <w:rPr>
                <w:rFonts w:ascii="Cambria" w:hAnsi="Cambria"/>
                <w:lang w:val="pl-PL"/>
              </w:rPr>
            </w:pPr>
            <w:r w:rsidRPr="00B1614A">
              <w:rPr>
                <w:rFonts w:ascii="Cambria" w:hAnsi="Cambria"/>
                <w:lang w:val="pl-PL"/>
              </w:rPr>
              <w:t>C4 - Wzbudzenie potrzeby ciągłego dokształcania się, doskonalenia zawodowego i ciągłego rozwoju umiejętności językowych i translatorskich.</w:t>
            </w:r>
          </w:p>
          <w:p w14:paraId="437199D3" w14:textId="77777777" w:rsidR="00680F21" w:rsidRPr="00B1614A" w:rsidRDefault="00680F21" w:rsidP="004F2DD3">
            <w:pPr>
              <w:spacing w:before="60" w:after="60"/>
              <w:rPr>
                <w:rFonts w:ascii="Cambria" w:hAnsi="Cambria"/>
                <w:lang w:val="pl-PL"/>
              </w:rPr>
            </w:pPr>
            <w:r w:rsidRPr="00B1614A">
              <w:rPr>
                <w:rFonts w:ascii="Cambria" w:hAnsi="Cambria"/>
                <w:lang w:val="pl-PL"/>
              </w:rPr>
              <w:t>C5 - Wyrobienie umiejętności organizacyjnych umożliwiających realizację długoterminowych celów i umiejętności pracy w grupie.</w:t>
            </w:r>
          </w:p>
          <w:p w14:paraId="7827010D" w14:textId="77777777" w:rsidR="00680F21" w:rsidRPr="00B1614A" w:rsidRDefault="00680F21" w:rsidP="004F2DD3">
            <w:pPr>
              <w:spacing w:before="60" w:after="60"/>
              <w:rPr>
                <w:rFonts w:ascii="Cambria" w:hAnsi="Cambria"/>
                <w:lang w:val="pl-PL"/>
              </w:rPr>
            </w:pPr>
            <w:r w:rsidRPr="00B1614A">
              <w:rPr>
                <w:rFonts w:ascii="Cambria" w:hAnsi="Cambria"/>
                <w:lang w:val="pl-PL"/>
              </w:rPr>
              <w:t>C6 – Zapoznanie się ze standardami mającymi zastosowanie w świadczeniu usług tłumaczeniowych.</w:t>
            </w:r>
          </w:p>
          <w:p w14:paraId="0B6041EB" w14:textId="77777777" w:rsidR="00680F21" w:rsidRPr="00B1614A" w:rsidRDefault="00680F21" w:rsidP="004F2DD3">
            <w:pPr>
              <w:spacing w:before="60" w:after="60"/>
              <w:rPr>
                <w:rFonts w:ascii="Cambria" w:hAnsi="Cambria"/>
                <w:lang w:val="pl-PL"/>
              </w:rPr>
            </w:pPr>
            <w:r w:rsidRPr="00B1614A">
              <w:rPr>
                <w:rFonts w:ascii="Cambria" w:hAnsi="Cambria"/>
                <w:lang w:val="pl-PL"/>
              </w:rPr>
              <w:t>C7 - Rozwijanie umiejętności korzystania z technologii wspomagających proces tłumaczenia oraz umiejętności wyszukiwania informacji z wykorzystaniem różnych źródeł i sposobów.</w:t>
            </w:r>
          </w:p>
          <w:p w14:paraId="06CD80F5" w14:textId="77777777" w:rsidR="00680F21" w:rsidRPr="00B1614A" w:rsidRDefault="00680F21" w:rsidP="004F2DD3">
            <w:pPr>
              <w:spacing w:before="60" w:after="60"/>
              <w:rPr>
                <w:rFonts w:ascii="Cambria" w:hAnsi="Cambria"/>
                <w:b/>
                <w:bCs/>
                <w:lang w:val="pl-PL"/>
              </w:rPr>
            </w:pPr>
            <w:r w:rsidRPr="00B1614A">
              <w:rPr>
                <w:rFonts w:ascii="Cambria" w:hAnsi="Cambria"/>
                <w:lang w:val="pl-PL"/>
              </w:rPr>
              <w:t>C8 - Uwrażliwianie na etyczny wymiar pracy tłumacza.</w:t>
            </w:r>
          </w:p>
        </w:tc>
      </w:tr>
    </w:tbl>
    <w:p w14:paraId="61185D4F" w14:textId="77777777" w:rsidR="00680F21" w:rsidRPr="00B1614A" w:rsidRDefault="00680F21" w:rsidP="004F2DD3">
      <w:pPr>
        <w:spacing w:before="60" w:after="60"/>
        <w:rPr>
          <w:rFonts w:ascii="Cambria" w:hAnsi="Cambria"/>
          <w:b/>
          <w:bCs/>
          <w:sz w:val="8"/>
          <w:szCs w:val="8"/>
          <w:lang w:val="pl-PL"/>
        </w:rPr>
      </w:pPr>
    </w:p>
    <w:p w14:paraId="7EC0982E"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w:t>
      </w:r>
      <w:r w:rsidRPr="00B1614A">
        <w:rPr>
          <w:rFonts w:ascii="Cambria" w:eastAsia="Times New Roman" w:hAnsi="Cambria"/>
          <w:b/>
          <w:sz w:val="24"/>
          <w:szCs w:val="24"/>
          <w:lang w:val="pl-PL"/>
        </w:rPr>
        <w:t xml:space="preserve">grupy przedmiotów </w:t>
      </w:r>
      <w:r w:rsidRPr="00B1614A">
        <w:rPr>
          <w:rFonts w:ascii="Cambria" w:hAnsi="Cambria"/>
          <w:b/>
          <w:bCs/>
          <w:lang w:val="pl-PL"/>
        </w:rPr>
        <w:t xml:space="preserve">wraz z odniesieniem do efektów kierunkowych </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662"/>
        <w:gridCol w:w="1743"/>
      </w:tblGrid>
      <w:tr w:rsidR="00680F21" w:rsidRPr="00B1614A" w14:paraId="77DC8E2C" w14:textId="77777777" w:rsidTr="004F2DD3">
        <w:trPr>
          <w:jc w:val="center"/>
        </w:trPr>
        <w:tc>
          <w:tcPr>
            <w:tcW w:w="1096" w:type="dxa"/>
            <w:vAlign w:val="center"/>
          </w:tcPr>
          <w:p w14:paraId="3D9B1FE9"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Symbol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6662" w:type="dxa"/>
            <w:vAlign w:val="center"/>
          </w:tcPr>
          <w:p w14:paraId="03240996"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Opis</w:t>
            </w:r>
            <w:proofErr w:type="spellEnd"/>
            <w:r w:rsidRPr="00B1614A">
              <w:rPr>
                <w:rFonts w:ascii="Cambria" w:hAnsi="Cambria"/>
                <w:b/>
                <w:bCs/>
              </w:rPr>
              <w:t xml:space="preserve">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1743" w:type="dxa"/>
            <w:vAlign w:val="center"/>
          </w:tcPr>
          <w:p w14:paraId="18906E1A"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Odniesienie</w:t>
            </w:r>
            <w:proofErr w:type="spellEnd"/>
            <w:r w:rsidRPr="00B1614A">
              <w:rPr>
                <w:rFonts w:ascii="Cambria" w:hAnsi="Cambria"/>
                <w:b/>
                <w:bCs/>
              </w:rPr>
              <w:t xml:space="preserve"> do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kierunkowego</w:t>
            </w:r>
            <w:proofErr w:type="spellEnd"/>
          </w:p>
        </w:tc>
      </w:tr>
      <w:tr w:rsidR="00680F21" w:rsidRPr="00B1614A" w14:paraId="7721207C" w14:textId="77777777" w:rsidTr="004F2DD3">
        <w:trPr>
          <w:jc w:val="center"/>
        </w:trPr>
        <w:tc>
          <w:tcPr>
            <w:tcW w:w="9501" w:type="dxa"/>
            <w:gridSpan w:val="3"/>
          </w:tcPr>
          <w:p w14:paraId="3A4B55A3" w14:textId="3C2A2892" w:rsidR="00680F21" w:rsidRPr="00B1614A" w:rsidRDefault="00680F21" w:rsidP="00EC352F">
            <w:pPr>
              <w:spacing w:before="60" w:after="60"/>
              <w:jc w:val="center"/>
              <w:rPr>
                <w:rFonts w:ascii="Cambria" w:hAnsi="Cambria"/>
                <w:b/>
                <w:bCs/>
                <w:lang w:val="pl-PL"/>
              </w:rPr>
            </w:pPr>
            <w:r w:rsidRPr="00B1614A">
              <w:rPr>
                <w:rFonts w:ascii="Cambria" w:hAnsi="Cambria"/>
                <w:b/>
                <w:bCs/>
                <w:lang w:val="pl-PL"/>
              </w:rPr>
              <w:t>WIEDZA</w:t>
            </w:r>
            <w:r w:rsidR="00EC352F">
              <w:rPr>
                <w:rFonts w:ascii="Cambria" w:hAnsi="Cambria"/>
                <w:b/>
                <w:bCs/>
                <w:lang w:val="pl-PL"/>
              </w:rPr>
              <w:t xml:space="preserve"> </w:t>
            </w:r>
            <w:r w:rsidR="00EC352F" w:rsidRPr="00EC352F">
              <w:rPr>
                <w:rFonts w:ascii="Cambria" w:hAnsi="Cambria"/>
                <w:bCs/>
                <w:lang w:val="pl-PL"/>
              </w:rPr>
              <w:t>a</w:t>
            </w:r>
            <w:r w:rsidRPr="00B1614A">
              <w:rPr>
                <w:rFonts w:ascii="Cambria" w:eastAsia="Times New Roman" w:hAnsi="Cambria"/>
                <w:kern w:val="0"/>
                <w:lang w:val="pl-PL" w:eastAsia="pl-PL"/>
              </w:rPr>
              <w:t>bsolwent zna i rozumie:</w:t>
            </w:r>
          </w:p>
        </w:tc>
      </w:tr>
      <w:tr w:rsidR="00680F21" w:rsidRPr="00B1614A" w14:paraId="631515C0" w14:textId="77777777" w:rsidTr="004F2DD3">
        <w:trPr>
          <w:trHeight w:val="300"/>
          <w:jc w:val="center"/>
        </w:trPr>
        <w:tc>
          <w:tcPr>
            <w:tcW w:w="1096" w:type="dxa"/>
            <w:vAlign w:val="center"/>
          </w:tcPr>
          <w:p w14:paraId="4CE81FD2" w14:textId="77777777" w:rsidR="00680F21" w:rsidRPr="00B1614A" w:rsidRDefault="00680F21" w:rsidP="004F2DD3">
            <w:pPr>
              <w:jc w:val="center"/>
              <w:rPr>
                <w:rFonts w:ascii="Cambria" w:hAnsi="Cambria"/>
              </w:rPr>
            </w:pPr>
            <w:r w:rsidRPr="00B1614A">
              <w:rPr>
                <w:rFonts w:ascii="Cambria" w:hAnsi="Cambria"/>
              </w:rPr>
              <w:t>W_01</w:t>
            </w:r>
          </w:p>
        </w:tc>
        <w:tc>
          <w:tcPr>
            <w:tcW w:w="6662" w:type="dxa"/>
          </w:tcPr>
          <w:p w14:paraId="00198EFD" w14:textId="77777777" w:rsidR="00680F21" w:rsidRPr="00B1614A" w:rsidRDefault="00680F21" w:rsidP="004F2DD3">
            <w:pPr>
              <w:spacing w:before="60" w:after="60"/>
              <w:rPr>
                <w:rFonts w:ascii="Cambria" w:hAnsi="Cambria"/>
                <w:lang w:val="pl-PL"/>
              </w:rPr>
            </w:pPr>
            <w:r w:rsidRPr="00B1614A">
              <w:rPr>
                <w:rFonts w:ascii="Cambria" w:hAnsi="Cambria"/>
                <w:lang w:val="pl-PL"/>
              </w:rPr>
              <w:t>miejsce i znaczenie przekładoznawstwa, zorientowanego na zastosowanie praktyczne w działalności zawodowej tłumacza</w:t>
            </w:r>
          </w:p>
        </w:tc>
        <w:tc>
          <w:tcPr>
            <w:tcW w:w="1743" w:type="dxa"/>
            <w:vAlign w:val="center"/>
          </w:tcPr>
          <w:p w14:paraId="6F8F2F43" w14:textId="77777777" w:rsidR="00680F21" w:rsidRPr="00B1614A" w:rsidRDefault="00680F21" w:rsidP="004F2DD3">
            <w:pPr>
              <w:spacing w:before="60" w:after="60"/>
              <w:jc w:val="center"/>
              <w:rPr>
                <w:rFonts w:ascii="Cambria" w:hAnsi="Cambria"/>
              </w:rPr>
            </w:pPr>
            <w:r w:rsidRPr="00B1614A">
              <w:rPr>
                <w:rFonts w:ascii="Cambria" w:hAnsi="Cambria"/>
              </w:rPr>
              <w:t>K_W01</w:t>
            </w:r>
          </w:p>
        </w:tc>
      </w:tr>
      <w:tr w:rsidR="00680F21" w:rsidRPr="00B1614A" w14:paraId="4C8328F2" w14:textId="77777777" w:rsidTr="004F2DD3">
        <w:trPr>
          <w:trHeight w:val="300"/>
          <w:jc w:val="center"/>
        </w:trPr>
        <w:tc>
          <w:tcPr>
            <w:tcW w:w="1096" w:type="dxa"/>
            <w:vAlign w:val="center"/>
          </w:tcPr>
          <w:p w14:paraId="3AF04A55" w14:textId="77777777" w:rsidR="00680F21" w:rsidRPr="00B1614A" w:rsidRDefault="00680F21" w:rsidP="004F2DD3">
            <w:pPr>
              <w:spacing w:before="60" w:after="60"/>
              <w:jc w:val="center"/>
              <w:rPr>
                <w:rFonts w:ascii="Cambria" w:hAnsi="Cambria"/>
              </w:rPr>
            </w:pPr>
            <w:r w:rsidRPr="00B1614A">
              <w:rPr>
                <w:rFonts w:ascii="Cambria" w:hAnsi="Cambria"/>
              </w:rPr>
              <w:t>W_02</w:t>
            </w:r>
          </w:p>
          <w:p w14:paraId="2F6061B7" w14:textId="77777777" w:rsidR="00680F21" w:rsidRPr="00B1614A" w:rsidRDefault="00680F21" w:rsidP="004F2DD3">
            <w:pPr>
              <w:jc w:val="center"/>
              <w:rPr>
                <w:rFonts w:ascii="Cambria" w:hAnsi="Cambria"/>
              </w:rPr>
            </w:pPr>
          </w:p>
        </w:tc>
        <w:tc>
          <w:tcPr>
            <w:tcW w:w="6662" w:type="dxa"/>
          </w:tcPr>
          <w:p w14:paraId="1F918439"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w zaawansowanym stopniu terminologię oraz najważniejsze pojęcia z zakresu </w:t>
            </w:r>
            <w:r w:rsidRPr="00B1614A">
              <w:rPr>
                <w:rFonts w:ascii="Cambria" w:hAnsi="Cambria"/>
                <w:lang w:val="pl-PL"/>
              </w:rPr>
              <w:t>przekładoznawstwa</w:t>
            </w:r>
          </w:p>
        </w:tc>
        <w:tc>
          <w:tcPr>
            <w:tcW w:w="1743" w:type="dxa"/>
            <w:vAlign w:val="center"/>
          </w:tcPr>
          <w:p w14:paraId="2C8A30E9" w14:textId="77777777" w:rsidR="00680F21" w:rsidRPr="00B1614A" w:rsidRDefault="00680F21" w:rsidP="004F2DD3">
            <w:pPr>
              <w:spacing w:before="60" w:after="60"/>
              <w:jc w:val="center"/>
              <w:rPr>
                <w:rFonts w:ascii="Cambria" w:hAnsi="Cambria"/>
              </w:rPr>
            </w:pPr>
            <w:r w:rsidRPr="00B1614A">
              <w:rPr>
                <w:rFonts w:ascii="Cambria" w:hAnsi="Cambria"/>
              </w:rPr>
              <w:t>K_W02</w:t>
            </w:r>
          </w:p>
        </w:tc>
      </w:tr>
      <w:tr w:rsidR="00680F21" w:rsidRPr="00B1614A" w14:paraId="28225C49" w14:textId="77777777" w:rsidTr="004F2DD3">
        <w:trPr>
          <w:trHeight w:val="300"/>
          <w:jc w:val="center"/>
        </w:trPr>
        <w:tc>
          <w:tcPr>
            <w:tcW w:w="1096" w:type="dxa"/>
            <w:vAlign w:val="center"/>
          </w:tcPr>
          <w:p w14:paraId="04C09B13" w14:textId="335C8637" w:rsidR="00680F21" w:rsidRPr="00B1614A" w:rsidRDefault="00680F21" w:rsidP="005B5342">
            <w:pPr>
              <w:spacing w:before="60" w:after="60"/>
              <w:jc w:val="center"/>
              <w:rPr>
                <w:rFonts w:ascii="Cambria" w:hAnsi="Cambria"/>
              </w:rPr>
            </w:pPr>
            <w:r w:rsidRPr="00B1614A">
              <w:rPr>
                <w:rFonts w:ascii="Cambria" w:hAnsi="Cambria"/>
              </w:rPr>
              <w:t>W_03</w:t>
            </w:r>
          </w:p>
        </w:tc>
        <w:tc>
          <w:tcPr>
            <w:tcW w:w="6662" w:type="dxa"/>
          </w:tcPr>
          <w:p w14:paraId="6C09E2CB" w14:textId="77777777" w:rsidR="00680F21" w:rsidRPr="00B1614A" w:rsidRDefault="00680F21" w:rsidP="004F2DD3">
            <w:pPr>
              <w:spacing w:before="60" w:after="60"/>
              <w:rPr>
                <w:rFonts w:ascii="Cambria" w:eastAsia="Times New Roman" w:hAnsi="Cambria"/>
                <w:lang w:val="pl-PL" w:eastAsia="de-DE"/>
              </w:rPr>
            </w:pPr>
            <w:r w:rsidRPr="00B1614A">
              <w:rPr>
                <w:rFonts w:ascii="Cambria" w:hAnsi="Cambria"/>
                <w:lang w:val="pl-PL"/>
              </w:rPr>
              <w:t>zna główne kierunki rozwoju przekładoznawstwa</w:t>
            </w:r>
          </w:p>
        </w:tc>
        <w:tc>
          <w:tcPr>
            <w:tcW w:w="1743" w:type="dxa"/>
            <w:vAlign w:val="center"/>
          </w:tcPr>
          <w:p w14:paraId="524E7D1B" w14:textId="77777777" w:rsidR="00680F21" w:rsidRPr="00B1614A" w:rsidRDefault="00680F21" w:rsidP="004F2DD3">
            <w:pPr>
              <w:spacing w:before="60" w:after="60"/>
              <w:jc w:val="center"/>
              <w:rPr>
                <w:rFonts w:ascii="Cambria" w:hAnsi="Cambria"/>
              </w:rPr>
            </w:pPr>
            <w:r w:rsidRPr="00B1614A">
              <w:rPr>
                <w:rFonts w:ascii="Cambria" w:hAnsi="Cambria"/>
              </w:rPr>
              <w:t>K_W04</w:t>
            </w:r>
          </w:p>
        </w:tc>
      </w:tr>
      <w:tr w:rsidR="00680F21" w:rsidRPr="00B1614A" w14:paraId="20146B88" w14:textId="77777777" w:rsidTr="004F2DD3">
        <w:trPr>
          <w:trHeight w:val="300"/>
          <w:jc w:val="center"/>
        </w:trPr>
        <w:tc>
          <w:tcPr>
            <w:tcW w:w="1096" w:type="dxa"/>
            <w:vAlign w:val="center"/>
          </w:tcPr>
          <w:p w14:paraId="493B3070" w14:textId="77777777" w:rsidR="00680F21" w:rsidRPr="00B1614A" w:rsidRDefault="00680F21" w:rsidP="004F2DD3">
            <w:pPr>
              <w:spacing w:before="60" w:after="60"/>
              <w:jc w:val="center"/>
              <w:rPr>
                <w:rFonts w:ascii="Cambria" w:hAnsi="Cambria"/>
              </w:rPr>
            </w:pPr>
            <w:r w:rsidRPr="00B1614A">
              <w:rPr>
                <w:rFonts w:ascii="Cambria" w:hAnsi="Cambria"/>
              </w:rPr>
              <w:t>W_04</w:t>
            </w:r>
          </w:p>
        </w:tc>
        <w:tc>
          <w:tcPr>
            <w:tcW w:w="6662" w:type="dxa"/>
          </w:tcPr>
          <w:p w14:paraId="7EBE234F"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sposoby aplikacji teorii </w:t>
            </w:r>
            <w:proofErr w:type="spellStart"/>
            <w:r w:rsidRPr="00B1614A">
              <w:rPr>
                <w:rFonts w:ascii="Cambria" w:hAnsi="Cambria"/>
                <w:lang w:val="pl-PL"/>
              </w:rPr>
              <w:t>przekłado</w:t>
            </w:r>
            <w:r w:rsidRPr="00B1614A">
              <w:rPr>
                <w:rFonts w:ascii="Cambria" w:eastAsia="Times New Roman" w:hAnsi="Cambria"/>
                <w:lang w:val="pl-PL" w:eastAsia="de-DE"/>
              </w:rPr>
              <w:t>znawczych</w:t>
            </w:r>
            <w:proofErr w:type="spellEnd"/>
            <w:r w:rsidRPr="00B1614A">
              <w:rPr>
                <w:rFonts w:ascii="Cambria" w:eastAsia="Times New Roman" w:hAnsi="Cambria"/>
                <w:lang w:val="pl-PL" w:eastAsia="de-DE"/>
              </w:rPr>
              <w:t xml:space="preserve"> w praktyce, w tym tłumaczeniu tekstów</w:t>
            </w:r>
          </w:p>
        </w:tc>
        <w:tc>
          <w:tcPr>
            <w:tcW w:w="1743" w:type="dxa"/>
            <w:vAlign w:val="center"/>
          </w:tcPr>
          <w:p w14:paraId="5F5D79BF" w14:textId="77777777" w:rsidR="00680F21" w:rsidRPr="00B1614A" w:rsidRDefault="00680F21" w:rsidP="004F2DD3">
            <w:pPr>
              <w:spacing w:before="60" w:after="60"/>
              <w:jc w:val="center"/>
              <w:rPr>
                <w:rFonts w:ascii="Cambria" w:hAnsi="Cambria"/>
              </w:rPr>
            </w:pPr>
            <w:r w:rsidRPr="00B1614A">
              <w:rPr>
                <w:rFonts w:ascii="Cambria" w:hAnsi="Cambria"/>
              </w:rPr>
              <w:t>K_W05</w:t>
            </w:r>
          </w:p>
        </w:tc>
      </w:tr>
      <w:tr w:rsidR="00680F21" w:rsidRPr="00B1614A" w14:paraId="6EFD58C3" w14:textId="77777777" w:rsidTr="004F2DD3">
        <w:trPr>
          <w:trHeight w:val="300"/>
          <w:jc w:val="center"/>
        </w:trPr>
        <w:tc>
          <w:tcPr>
            <w:tcW w:w="1096" w:type="dxa"/>
            <w:vAlign w:val="center"/>
          </w:tcPr>
          <w:p w14:paraId="4A6DFD66" w14:textId="77777777" w:rsidR="00680F21" w:rsidRPr="00B1614A" w:rsidRDefault="00680F21" w:rsidP="004F2DD3">
            <w:pPr>
              <w:jc w:val="center"/>
              <w:rPr>
                <w:rFonts w:ascii="Cambria" w:hAnsi="Cambria"/>
              </w:rPr>
            </w:pPr>
            <w:r w:rsidRPr="00B1614A">
              <w:rPr>
                <w:rFonts w:ascii="Cambria" w:hAnsi="Cambria"/>
              </w:rPr>
              <w:t>W_05</w:t>
            </w:r>
          </w:p>
        </w:tc>
        <w:tc>
          <w:tcPr>
            <w:tcW w:w="6662" w:type="dxa"/>
          </w:tcPr>
          <w:p w14:paraId="789F0659" w14:textId="77777777" w:rsidR="00680F21" w:rsidRPr="00B1614A" w:rsidRDefault="00680F21" w:rsidP="004F2DD3">
            <w:pPr>
              <w:rPr>
                <w:rFonts w:ascii="Cambria" w:hAnsi="Cambria"/>
                <w:lang w:val="pl-PL"/>
              </w:rPr>
            </w:pPr>
            <w:r w:rsidRPr="00B1614A">
              <w:rPr>
                <w:rFonts w:ascii="Cambria" w:hAnsi="Cambria"/>
                <w:lang w:val="pl-PL"/>
              </w:rPr>
              <w:t>zagadnienia interdyscyplinarne  z zakresu stylistyki, komunikacji interpersonalnej i interkulturowej zorientowane na zastosowanie praktyczne w przekładzie ustnym i pisemnym</w:t>
            </w:r>
          </w:p>
        </w:tc>
        <w:tc>
          <w:tcPr>
            <w:tcW w:w="1743" w:type="dxa"/>
            <w:vAlign w:val="center"/>
          </w:tcPr>
          <w:p w14:paraId="07C36B70" w14:textId="77777777" w:rsidR="00680F21" w:rsidRPr="00B1614A" w:rsidRDefault="00680F21" w:rsidP="004F2DD3">
            <w:pPr>
              <w:jc w:val="center"/>
              <w:rPr>
                <w:rFonts w:ascii="Cambria" w:hAnsi="Cambria"/>
              </w:rPr>
            </w:pPr>
            <w:r w:rsidRPr="00B1614A">
              <w:rPr>
                <w:rFonts w:ascii="Cambria" w:hAnsi="Cambria"/>
              </w:rPr>
              <w:t>K_W06</w:t>
            </w:r>
          </w:p>
        </w:tc>
      </w:tr>
      <w:tr w:rsidR="00680F21" w:rsidRPr="00B1614A" w14:paraId="1F8B89F6" w14:textId="77777777" w:rsidTr="004F2DD3">
        <w:trPr>
          <w:trHeight w:val="300"/>
          <w:jc w:val="center"/>
        </w:trPr>
        <w:tc>
          <w:tcPr>
            <w:tcW w:w="1096" w:type="dxa"/>
            <w:vAlign w:val="center"/>
          </w:tcPr>
          <w:p w14:paraId="08433012" w14:textId="77777777" w:rsidR="00680F21" w:rsidRPr="00B1614A" w:rsidRDefault="00680F21" w:rsidP="004F2DD3">
            <w:pPr>
              <w:jc w:val="center"/>
              <w:rPr>
                <w:rFonts w:ascii="Cambria" w:hAnsi="Cambria"/>
              </w:rPr>
            </w:pPr>
            <w:r w:rsidRPr="00B1614A">
              <w:rPr>
                <w:rFonts w:ascii="Cambria" w:hAnsi="Cambria"/>
              </w:rPr>
              <w:t>W_06</w:t>
            </w:r>
          </w:p>
        </w:tc>
        <w:tc>
          <w:tcPr>
            <w:tcW w:w="6662" w:type="dxa"/>
          </w:tcPr>
          <w:p w14:paraId="1497E681" w14:textId="77777777" w:rsidR="00680F21" w:rsidRPr="00B1614A" w:rsidRDefault="00680F21" w:rsidP="004F2DD3">
            <w:pPr>
              <w:rPr>
                <w:rFonts w:ascii="Cambria" w:hAnsi="Cambria"/>
                <w:lang w:val="pl-PL"/>
              </w:rPr>
            </w:pPr>
            <w:r w:rsidRPr="00B1614A">
              <w:rPr>
                <w:rFonts w:ascii="Cambria" w:hAnsi="Cambria"/>
                <w:lang w:val="pl-PL"/>
              </w:rPr>
              <w:t>funkcje języka, zasady komunikacji językowej, w tym komunikacji niewerbalnej, oraz warunki, jakie muszą być spełnione, by tłumaczenie było adekwatne</w:t>
            </w:r>
          </w:p>
        </w:tc>
        <w:tc>
          <w:tcPr>
            <w:tcW w:w="1743" w:type="dxa"/>
            <w:vAlign w:val="center"/>
          </w:tcPr>
          <w:p w14:paraId="22728CAD" w14:textId="3B3E5D5A" w:rsidR="00680F21" w:rsidRPr="00B1614A" w:rsidRDefault="001C6382" w:rsidP="004F2DD3">
            <w:pPr>
              <w:jc w:val="center"/>
              <w:rPr>
                <w:rFonts w:ascii="Cambria" w:hAnsi="Cambria"/>
              </w:rPr>
            </w:pPr>
            <w:r w:rsidRPr="00B1614A">
              <w:rPr>
                <w:rFonts w:ascii="Cambria" w:eastAsia="Cambria" w:hAnsi="Cambria" w:cs="Cambria"/>
                <w:lang w:val="pl-PL"/>
              </w:rPr>
              <w:t>K_W09</w:t>
            </w:r>
          </w:p>
        </w:tc>
      </w:tr>
      <w:tr w:rsidR="00680F21" w:rsidRPr="00B1614A" w14:paraId="3273509E" w14:textId="77777777" w:rsidTr="004F2DD3">
        <w:trPr>
          <w:trHeight w:val="300"/>
          <w:jc w:val="center"/>
        </w:trPr>
        <w:tc>
          <w:tcPr>
            <w:tcW w:w="1096" w:type="dxa"/>
            <w:vAlign w:val="center"/>
          </w:tcPr>
          <w:p w14:paraId="47387649" w14:textId="77777777" w:rsidR="00680F21" w:rsidRPr="00B1614A" w:rsidRDefault="00680F21" w:rsidP="004F2DD3">
            <w:pPr>
              <w:jc w:val="center"/>
              <w:rPr>
                <w:rFonts w:ascii="Cambria" w:hAnsi="Cambria"/>
              </w:rPr>
            </w:pPr>
            <w:r w:rsidRPr="00B1614A">
              <w:rPr>
                <w:rFonts w:ascii="Cambria" w:hAnsi="Cambria"/>
              </w:rPr>
              <w:t>W_07</w:t>
            </w:r>
          </w:p>
        </w:tc>
        <w:tc>
          <w:tcPr>
            <w:tcW w:w="6662" w:type="dxa"/>
          </w:tcPr>
          <w:p w14:paraId="5C1EB924" w14:textId="77777777" w:rsidR="00680F21" w:rsidRPr="00B1614A" w:rsidRDefault="00680F21" w:rsidP="004F2DD3">
            <w:pPr>
              <w:rPr>
                <w:rFonts w:ascii="Cambria" w:hAnsi="Cambria"/>
                <w:lang w:val="pl-PL"/>
              </w:rPr>
            </w:pPr>
            <w:r w:rsidRPr="00B1614A">
              <w:rPr>
                <w:rFonts w:ascii="Cambria" w:eastAsia="Times New Roman" w:hAnsi="Cambria"/>
                <w:lang w:val="pl-PL" w:eastAsia="de-DE"/>
              </w:rPr>
              <w:t>uwarunkowania działalności tłumacza, w tym metody diagnozowania potrzeb klientów i oceny jakości usług;</w:t>
            </w:r>
            <w:r w:rsidRPr="00B1614A">
              <w:rPr>
                <w:rFonts w:ascii="Cambria" w:hAnsi="Cambria"/>
                <w:lang w:val="pl-PL"/>
              </w:rPr>
              <w:t xml:space="preserve"> zna standardy mające zastosowanie w świadczeniu usług tłumaczeniowych</w:t>
            </w:r>
          </w:p>
        </w:tc>
        <w:tc>
          <w:tcPr>
            <w:tcW w:w="1743" w:type="dxa"/>
            <w:vAlign w:val="center"/>
          </w:tcPr>
          <w:p w14:paraId="21B18620" w14:textId="27509D51" w:rsidR="00680F21" w:rsidRPr="00B1614A" w:rsidRDefault="00680F21" w:rsidP="004F2DD3">
            <w:pPr>
              <w:jc w:val="center"/>
              <w:rPr>
                <w:rFonts w:ascii="Cambria" w:hAnsi="Cambria"/>
              </w:rPr>
            </w:pPr>
            <w:r w:rsidRPr="00B1614A">
              <w:rPr>
                <w:rFonts w:ascii="Cambria" w:hAnsi="Cambria"/>
              </w:rPr>
              <w:t>K_W1</w:t>
            </w:r>
            <w:r w:rsidR="00174300" w:rsidRPr="00B1614A">
              <w:rPr>
                <w:rFonts w:ascii="Cambria" w:hAnsi="Cambria"/>
              </w:rPr>
              <w:t>0</w:t>
            </w:r>
          </w:p>
        </w:tc>
      </w:tr>
      <w:tr w:rsidR="00680F21" w:rsidRPr="00B1614A" w14:paraId="0D905BD5" w14:textId="77777777" w:rsidTr="004F2DD3">
        <w:trPr>
          <w:trHeight w:val="300"/>
          <w:jc w:val="center"/>
        </w:trPr>
        <w:tc>
          <w:tcPr>
            <w:tcW w:w="1096" w:type="dxa"/>
          </w:tcPr>
          <w:p w14:paraId="0CE892D2" w14:textId="77777777" w:rsidR="00680F21" w:rsidRPr="00B1614A" w:rsidRDefault="00680F21" w:rsidP="004F2DD3">
            <w:pPr>
              <w:jc w:val="center"/>
              <w:rPr>
                <w:rFonts w:ascii="Cambria" w:hAnsi="Cambria"/>
              </w:rPr>
            </w:pPr>
            <w:r w:rsidRPr="00B1614A">
              <w:rPr>
                <w:rFonts w:ascii="Cambria" w:hAnsi="Cambria"/>
              </w:rPr>
              <w:t>W_08</w:t>
            </w:r>
          </w:p>
        </w:tc>
        <w:tc>
          <w:tcPr>
            <w:tcW w:w="6662" w:type="dxa"/>
          </w:tcPr>
          <w:p w14:paraId="51553876" w14:textId="77777777" w:rsidR="00680F21" w:rsidRPr="00B1614A" w:rsidRDefault="00680F21" w:rsidP="004F2DD3">
            <w:pPr>
              <w:rPr>
                <w:rFonts w:ascii="Cambria" w:eastAsia="Times New Roman" w:hAnsi="Cambria"/>
                <w:lang w:val="pl-PL" w:eastAsia="de-DE"/>
              </w:rPr>
            </w:pPr>
            <w:r w:rsidRPr="00B1614A">
              <w:rPr>
                <w:rFonts w:ascii="Cambria" w:eastAsia="Times New Roman" w:hAnsi="Cambria"/>
                <w:lang w:val="pl-PL" w:eastAsia="de-DE"/>
              </w:rPr>
              <w:t xml:space="preserve">jednostki językowe i kategorie gramatyczne, </w:t>
            </w:r>
            <w:r w:rsidRPr="00B1614A">
              <w:rPr>
                <w:rFonts w:ascii="Cambria" w:hAnsi="Cambria"/>
                <w:lang w:val="pl-PL"/>
              </w:rPr>
              <w:t>np. nazwy własne czy elementy kulturowe w języku polskim i niemieckim</w:t>
            </w:r>
          </w:p>
        </w:tc>
        <w:tc>
          <w:tcPr>
            <w:tcW w:w="1743" w:type="dxa"/>
            <w:vAlign w:val="center"/>
          </w:tcPr>
          <w:p w14:paraId="4D63ED38" w14:textId="4A41C5FD" w:rsidR="00680F21" w:rsidRPr="00B1614A" w:rsidRDefault="00680F21" w:rsidP="004F2DD3">
            <w:pPr>
              <w:jc w:val="center"/>
              <w:rPr>
                <w:rFonts w:ascii="Cambria" w:hAnsi="Cambria"/>
              </w:rPr>
            </w:pPr>
            <w:r w:rsidRPr="00B1614A">
              <w:rPr>
                <w:rFonts w:ascii="Cambria" w:hAnsi="Cambria"/>
              </w:rPr>
              <w:t>K_W1</w:t>
            </w:r>
            <w:r w:rsidR="00FD40E4" w:rsidRPr="00B1614A">
              <w:rPr>
                <w:rFonts w:ascii="Cambria" w:hAnsi="Cambria"/>
              </w:rPr>
              <w:t>3</w:t>
            </w:r>
          </w:p>
        </w:tc>
      </w:tr>
      <w:tr w:rsidR="00680F21" w:rsidRPr="00B1614A" w14:paraId="46966DD1" w14:textId="77777777" w:rsidTr="004F2DD3">
        <w:trPr>
          <w:jc w:val="center"/>
        </w:trPr>
        <w:tc>
          <w:tcPr>
            <w:tcW w:w="1096" w:type="dxa"/>
          </w:tcPr>
          <w:p w14:paraId="761FAFBA" w14:textId="77777777" w:rsidR="00680F21" w:rsidRPr="00B1614A" w:rsidRDefault="00680F21" w:rsidP="004F2DD3">
            <w:pPr>
              <w:spacing w:before="60" w:after="60"/>
              <w:jc w:val="center"/>
              <w:rPr>
                <w:rFonts w:ascii="Cambria" w:hAnsi="Cambria"/>
              </w:rPr>
            </w:pPr>
            <w:r w:rsidRPr="00B1614A">
              <w:rPr>
                <w:rFonts w:ascii="Cambria" w:hAnsi="Cambria"/>
              </w:rPr>
              <w:t>W_09</w:t>
            </w:r>
          </w:p>
        </w:tc>
        <w:tc>
          <w:tcPr>
            <w:tcW w:w="6662" w:type="dxa"/>
          </w:tcPr>
          <w:p w14:paraId="38A55900" w14:textId="77777777" w:rsidR="00680F21" w:rsidRPr="00B1614A" w:rsidRDefault="00680F21" w:rsidP="004F2DD3">
            <w:pPr>
              <w:tabs>
                <w:tab w:val="left" w:pos="1290"/>
              </w:tabs>
              <w:spacing w:before="60" w:after="60"/>
              <w:rPr>
                <w:rFonts w:ascii="Cambria" w:hAnsi="Cambria"/>
                <w:lang w:val="pl-PL"/>
              </w:rPr>
            </w:pPr>
            <w:r w:rsidRPr="00B1614A">
              <w:rPr>
                <w:rFonts w:ascii="Cambria" w:eastAsia="Times New Roman" w:hAnsi="Cambria"/>
                <w:lang w:val="pl-PL" w:eastAsia="de-DE"/>
              </w:rPr>
              <w:t>powiązania systemu języka polskiego i niemieckiego, techniki mediacji między użytkownikami tych języków oraz sposoby praktycznego stosowania tej wiedzy w działalności zawodowej tłumacza ustnego i pisemnego / specjalisty językowego</w:t>
            </w:r>
          </w:p>
        </w:tc>
        <w:tc>
          <w:tcPr>
            <w:tcW w:w="1743" w:type="dxa"/>
            <w:vAlign w:val="center"/>
          </w:tcPr>
          <w:p w14:paraId="3A54142A" w14:textId="1D4080F3" w:rsidR="00680F21" w:rsidRPr="00B1614A" w:rsidRDefault="00680F21" w:rsidP="004F2DD3">
            <w:pPr>
              <w:spacing w:before="60" w:after="60"/>
              <w:jc w:val="center"/>
              <w:rPr>
                <w:rFonts w:ascii="Cambria" w:hAnsi="Cambria"/>
              </w:rPr>
            </w:pPr>
            <w:r w:rsidRPr="00B1614A">
              <w:rPr>
                <w:rFonts w:ascii="Cambria" w:hAnsi="Cambria"/>
              </w:rPr>
              <w:t>K_W1</w:t>
            </w:r>
            <w:r w:rsidR="00C45951" w:rsidRPr="00B1614A">
              <w:rPr>
                <w:rFonts w:ascii="Cambria" w:hAnsi="Cambria"/>
              </w:rPr>
              <w:t>4</w:t>
            </w:r>
          </w:p>
        </w:tc>
      </w:tr>
      <w:tr w:rsidR="000F58DC" w:rsidRPr="00B1614A" w14:paraId="262F1BA6" w14:textId="77777777" w:rsidTr="004F2DD3">
        <w:trPr>
          <w:jc w:val="center"/>
        </w:trPr>
        <w:tc>
          <w:tcPr>
            <w:tcW w:w="1096" w:type="dxa"/>
          </w:tcPr>
          <w:p w14:paraId="1139D1D1" w14:textId="3FB266CF" w:rsidR="000F58DC" w:rsidRPr="00B1614A" w:rsidRDefault="000F58DC" w:rsidP="000F58DC">
            <w:pPr>
              <w:spacing w:before="60" w:after="60"/>
              <w:jc w:val="center"/>
              <w:rPr>
                <w:rFonts w:ascii="Cambria" w:hAnsi="Cambria"/>
              </w:rPr>
            </w:pPr>
            <w:r w:rsidRPr="00B1614A">
              <w:rPr>
                <w:rFonts w:ascii="Cambria" w:hAnsi="Cambria"/>
              </w:rPr>
              <w:t>W_10</w:t>
            </w:r>
          </w:p>
        </w:tc>
        <w:tc>
          <w:tcPr>
            <w:tcW w:w="6662" w:type="dxa"/>
          </w:tcPr>
          <w:p w14:paraId="7232E98F" w14:textId="6A4F84D6" w:rsidR="000F58DC" w:rsidRPr="00B1614A" w:rsidRDefault="000F58DC" w:rsidP="000F58DC">
            <w:pPr>
              <w:tabs>
                <w:tab w:val="left" w:pos="1290"/>
              </w:tabs>
              <w:spacing w:before="60" w:after="60"/>
              <w:rPr>
                <w:rFonts w:ascii="Cambria" w:eastAsia="Times New Roman" w:hAnsi="Cambria"/>
                <w:lang w:val="pl-PL" w:eastAsia="de-DE"/>
              </w:rPr>
            </w:pPr>
            <w:r w:rsidRPr="00B1614A">
              <w:rPr>
                <w:rFonts w:ascii="Cambria" w:hAnsi="Cambria"/>
                <w:lang w:val="pl-PL"/>
              </w:rPr>
              <w:t xml:space="preserve">rolę i możliwości zastosowania technologii informacyjnych (edytory tekstu, arkusze kalkulacyjne, narzędzia do ankiet, prezentacji, wyszukiwania, AI/CAT) w działalności zawodowej tłumacza, ze świadomością ograniczeń i </w:t>
            </w:r>
            <w:r w:rsidRPr="00B1614A">
              <w:rPr>
                <w:rFonts w:ascii="Cambria" w:hAnsi="Cambria"/>
                <w:lang w:val="pl-PL"/>
              </w:rPr>
              <w:lastRenderedPageBreak/>
              <w:t>kontekstu użycia</w:t>
            </w:r>
          </w:p>
        </w:tc>
        <w:tc>
          <w:tcPr>
            <w:tcW w:w="1743" w:type="dxa"/>
            <w:vAlign w:val="center"/>
          </w:tcPr>
          <w:p w14:paraId="2636FA5A" w14:textId="4C68527C" w:rsidR="000F58DC" w:rsidRPr="00B1614A" w:rsidRDefault="000F58DC" w:rsidP="000F58DC">
            <w:pPr>
              <w:spacing w:before="60" w:after="60"/>
              <w:jc w:val="center"/>
              <w:rPr>
                <w:rFonts w:ascii="Cambria" w:hAnsi="Cambria"/>
              </w:rPr>
            </w:pPr>
            <w:r w:rsidRPr="00B1614A">
              <w:rPr>
                <w:rFonts w:ascii="Cambria" w:hAnsi="Cambria"/>
              </w:rPr>
              <w:lastRenderedPageBreak/>
              <w:t>K_W15</w:t>
            </w:r>
          </w:p>
        </w:tc>
      </w:tr>
      <w:tr w:rsidR="000F58DC" w:rsidRPr="00B1614A" w14:paraId="6E9E2B5A" w14:textId="77777777" w:rsidTr="004F2DD3">
        <w:trPr>
          <w:jc w:val="center"/>
        </w:trPr>
        <w:tc>
          <w:tcPr>
            <w:tcW w:w="1096" w:type="dxa"/>
          </w:tcPr>
          <w:p w14:paraId="13FFCD9C" w14:textId="3A1EDDC1" w:rsidR="000F58DC" w:rsidRPr="00B1614A" w:rsidRDefault="000F58DC" w:rsidP="000F58DC">
            <w:pPr>
              <w:spacing w:before="60" w:after="60"/>
              <w:jc w:val="center"/>
              <w:rPr>
                <w:rFonts w:ascii="Cambria" w:hAnsi="Cambria"/>
              </w:rPr>
            </w:pPr>
            <w:r w:rsidRPr="00B1614A">
              <w:rPr>
                <w:rFonts w:ascii="Cambria" w:hAnsi="Cambria"/>
              </w:rPr>
              <w:t>W_11</w:t>
            </w:r>
          </w:p>
        </w:tc>
        <w:tc>
          <w:tcPr>
            <w:tcW w:w="6662" w:type="dxa"/>
          </w:tcPr>
          <w:p w14:paraId="577F959D" w14:textId="77777777" w:rsidR="000F58DC" w:rsidRPr="00B1614A" w:rsidRDefault="000F58DC" w:rsidP="000F58DC">
            <w:pPr>
              <w:tabs>
                <w:tab w:val="left" w:pos="1290"/>
              </w:tabs>
              <w:spacing w:before="60" w:after="60"/>
              <w:rPr>
                <w:rFonts w:ascii="Cambria" w:eastAsia="Times New Roman" w:hAnsi="Cambria"/>
                <w:lang w:val="pl-PL" w:eastAsia="de-DE"/>
              </w:rPr>
            </w:pPr>
            <w:r w:rsidRPr="00B1614A">
              <w:rPr>
                <w:rFonts w:ascii="Cambria" w:hAnsi="Cambria"/>
                <w:lang w:val="pl-PL"/>
              </w:rPr>
              <w:t>uwarunkowania etyczne korzystania z narzędzi cyfrowych oraz źródeł informacji (prawo autorskie, cytowanie, własność intelektualna) w zadaniach typowych dla pracy tłumacza i prac akademickich</w:t>
            </w:r>
          </w:p>
        </w:tc>
        <w:tc>
          <w:tcPr>
            <w:tcW w:w="1743" w:type="dxa"/>
            <w:vAlign w:val="center"/>
          </w:tcPr>
          <w:p w14:paraId="549B8DDD" w14:textId="59CDEA6E" w:rsidR="000F58DC" w:rsidRPr="00B1614A" w:rsidRDefault="000F58DC" w:rsidP="000F58DC">
            <w:pPr>
              <w:spacing w:before="60" w:after="60"/>
              <w:jc w:val="center"/>
              <w:rPr>
                <w:rFonts w:ascii="Cambria" w:hAnsi="Cambria"/>
              </w:rPr>
            </w:pPr>
            <w:r w:rsidRPr="00B1614A">
              <w:rPr>
                <w:rFonts w:ascii="Cambria" w:hAnsi="Cambria"/>
              </w:rPr>
              <w:t>K_W16</w:t>
            </w:r>
          </w:p>
        </w:tc>
      </w:tr>
      <w:tr w:rsidR="000F58DC" w:rsidRPr="00B1614A" w14:paraId="22C254DC" w14:textId="77777777" w:rsidTr="004F2DD3">
        <w:trPr>
          <w:jc w:val="center"/>
        </w:trPr>
        <w:tc>
          <w:tcPr>
            <w:tcW w:w="9501" w:type="dxa"/>
            <w:gridSpan w:val="3"/>
            <w:vAlign w:val="center"/>
          </w:tcPr>
          <w:p w14:paraId="0832DFDA" w14:textId="78039991" w:rsidR="000F58DC" w:rsidRPr="00B1614A" w:rsidRDefault="000F58DC" w:rsidP="00EC352F">
            <w:pPr>
              <w:spacing w:before="60" w:after="60"/>
              <w:jc w:val="center"/>
              <w:rPr>
                <w:rFonts w:ascii="Cambria" w:hAnsi="Cambria"/>
                <w:b/>
                <w:bCs/>
              </w:rPr>
            </w:pPr>
            <w:r w:rsidRPr="00B1614A">
              <w:rPr>
                <w:rFonts w:ascii="Cambria" w:hAnsi="Cambria"/>
                <w:b/>
                <w:bCs/>
              </w:rPr>
              <w:t>UMIEJĘTNOŚCI</w:t>
            </w:r>
            <w:r w:rsidR="00EC352F">
              <w:rPr>
                <w:rFonts w:ascii="Cambria" w:hAnsi="Cambria"/>
                <w:b/>
                <w:bCs/>
              </w:rPr>
              <w:t xml:space="preserve"> </w:t>
            </w:r>
            <w:proofErr w:type="spellStart"/>
            <w:r w:rsidR="00EC352F" w:rsidRPr="00EC352F">
              <w:rPr>
                <w:rFonts w:ascii="Cambria" w:hAnsi="Cambria"/>
                <w:bCs/>
              </w:rPr>
              <w:t>a</w:t>
            </w:r>
            <w:r w:rsidRPr="00B1614A">
              <w:rPr>
                <w:rFonts w:ascii="Cambria" w:hAnsi="Cambria"/>
              </w:rPr>
              <w:t>bsolwent</w:t>
            </w:r>
            <w:proofErr w:type="spellEnd"/>
            <w:r w:rsidRPr="00B1614A">
              <w:rPr>
                <w:rFonts w:ascii="Cambria" w:hAnsi="Cambria"/>
              </w:rPr>
              <w:t xml:space="preserve"> </w:t>
            </w:r>
            <w:proofErr w:type="spellStart"/>
            <w:r w:rsidRPr="00B1614A">
              <w:rPr>
                <w:rFonts w:ascii="Cambria" w:hAnsi="Cambria"/>
              </w:rPr>
              <w:t>potrafi</w:t>
            </w:r>
            <w:proofErr w:type="spellEnd"/>
            <w:r w:rsidRPr="00B1614A">
              <w:rPr>
                <w:rFonts w:ascii="Cambria" w:hAnsi="Cambria"/>
              </w:rPr>
              <w:t>:</w:t>
            </w:r>
          </w:p>
        </w:tc>
      </w:tr>
      <w:tr w:rsidR="000F58DC" w:rsidRPr="00B1614A" w14:paraId="74626405" w14:textId="77777777" w:rsidTr="004F2DD3">
        <w:trPr>
          <w:jc w:val="center"/>
        </w:trPr>
        <w:tc>
          <w:tcPr>
            <w:tcW w:w="1096" w:type="dxa"/>
            <w:vAlign w:val="center"/>
          </w:tcPr>
          <w:p w14:paraId="143E4B46" w14:textId="77777777" w:rsidR="000F58DC" w:rsidRPr="00B1614A" w:rsidRDefault="000F58DC" w:rsidP="000F58DC">
            <w:pPr>
              <w:spacing w:before="60" w:after="60"/>
              <w:jc w:val="center"/>
              <w:rPr>
                <w:rFonts w:ascii="Cambria" w:hAnsi="Cambria"/>
              </w:rPr>
            </w:pPr>
            <w:r w:rsidRPr="00B1614A">
              <w:rPr>
                <w:rFonts w:ascii="Cambria" w:hAnsi="Cambria"/>
              </w:rPr>
              <w:t>U_01</w:t>
            </w:r>
          </w:p>
        </w:tc>
        <w:tc>
          <w:tcPr>
            <w:tcW w:w="6662" w:type="dxa"/>
          </w:tcPr>
          <w:p w14:paraId="34DA7D9E" w14:textId="77777777" w:rsidR="000F58DC" w:rsidRPr="00B1614A" w:rsidRDefault="000F58DC" w:rsidP="000F58DC">
            <w:pPr>
              <w:spacing w:before="60" w:after="60"/>
              <w:rPr>
                <w:rFonts w:ascii="Cambria" w:hAnsi="Cambria"/>
                <w:lang w:val="pl-PL"/>
              </w:rPr>
            </w:pPr>
            <w:r w:rsidRPr="00B1614A">
              <w:rPr>
                <w:rFonts w:ascii="Cambria" w:eastAsia="Cambria" w:hAnsi="Cambria" w:cs="Cambria"/>
                <w:lang w:val="pl-PL"/>
              </w:rPr>
              <w:t>wykorzystać język niemiecki jako narzędzie rozumienia, przekładu, komunikacji ze zróżnicowanymi kręgami odbiorców, w tym ze specjalistami w zakresie translatoryki; rozwiązywać problemy, w tym problemy typowe dla działalności translatorskiej</w:t>
            </w:r>
          </w:p>
        </w:tc>
        <w:tc>
          <w:tcPr>
            <w:tcW w:w="1743" w:type="dxa"/>
            <w:vAlign w:val="center"/>
          </w:tcPr>
          <w:p w14:paraId="3D11F149" w14:textId="77777777" w:rsidR="000F58DC" w:rsidRPr="00B1614A" w:rsidRDefault="000F58DC" w:rsidP="000F58DC">
            <w:pPr>
              <w:spacing w:before="60" w:after="60"/>
              <w:jc w:val="center"/>
              <w:rPr>
                <w:rFonts w:ascii="Cambria" w:hAnsi="Cambria"/>
              </w:rPr>
            </w:pPr>
            <w:r w:rsidRPr="00B1614A">
              <w:rPr>
                <w:rFonts w:ascii="Cambria" w:hAnsi="Cambria"/>
              </w:rPr>
              <w:t>K_U01</w:t>
            </w:r>
          </w:p>
        </w:tc>
      </w:tr>
      <w:tr w:rsidR="000F58DC" w:rsidRPr="00B1614A" w14:paraId="3DBB1BEE" w14:textId="77777777" w:rsidTr="004F2DD3">
        <w:trPr>
          <w:jc w:val="center"/>
        </w:trPr>
        <w:tc>
          <w:tcPr>
            <w:tcW w:w="1096" w:type="dxa"/>
            <w:vAlign w:val="center"/>
          </w:tcPr>
          <w:p w14:paraId="7DA4003C" w14:textId="77777777" w:rsidR="000F58DC" w:rsidRPr="00B1614A" w:rsidRDefault="000F58DC" w:rsidP="000F58DC">
            <w:pPr>
              <w:spacing w:before="60" w:after="60"/>
              <w:jc w:val="center"/>
              <w:rPr>
                <w:rFonts w:ascii="Cambria" w:hAnsi="Cambria"/>
              </w:rPr>
            </w:pPr>
            <w:r w:rsidRPr="00B1614A">
              <w:rPr>
                <w:rFonts w:ascii="Cambria" w:hAnsi="Cambria"/>
              </w:rPr>
              <w:t>U_02</w:t>
            </w:r>
          </w:p>
        </w:tc>
        <w:tc>
          <w:tcPr>
            <w:tcW w:w="6662" w:type="dxa"/>
          </w:tcPr>
          <w:p w14:paraId="17A9F7B5"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 xml:space="preserve">korzystać ze słowników, gramatyk, tezaurusów, zaawansowanych technik informacyjno-komunikacyjnych i innych pomocy oraz </w:t>
            </w:r>
            <w:r w:rsidRPr="00B1614A">
              <w:rPr>
                <w:rFonts w:ascii="Cambria" w:hAnsi="Cambria"/>
                <w:lang w:val="pl-PL"/>
              </w:rPr>
              <w:t>stosować narzędzia wspomagające pracę tłumacza, w tym narzędzia CAT i MT,</w:t>
            </w:r>
            <w:r w:rsidRPr="00B1614A">
              <w:rPr>
                <w:rFonts w:ascii="Cambria" w:eastAsia="Times New Roman" w:hAnsi="Cambria"/>
                <w:lang w:val="pl-PL" w:eastAsia="de-DE"/>
              </w:rPr>
              <w:t xml:space="preserve"> w celach samokształceniowych i do rozwiązywania problemów zawodowych</w:t>
            </w:r>
          </w:p>
        </w:tc>
        <w:tc>
          <w:tcPr>
            <w:tcW w:w="1743" w:type="dxa"/>
            <w:vAlign w:val="center"/>
          </w:tcPr>
          <w:p w14:paraId="6E90A29C" w14:textId="77777777" w:rsidR="000F58DC" w:rsidRPr="00B1614A" w:rsidRDefault="000F58DC" w:rsidP="000F58DC">
            <w:pPr>
              <w:spacing w:before="60" w:after="60"/>
              <w:jc w:val="center"/>
              <w:rPr>
                <w:rFonts w:ascii="Cambria" w:hAnsi="Cambria"/>
              </w:rPr>
            </w:pPr>
            <w:r w:rsidRPr="00B1614A">
              <w:rPr>
                <w:rFonts w:ascii="Cambria" w:hAnsi="Cambria"/>
              </w:rPr>
              <w:t>K_U02</w:t>
            </w:r>
          </w:p>
        </w:tc>
      </w:tr>
      <w:tr w:rsidR="000F58DC" w:rsidRPr="00B1614A" w14:paraId="7BFCACA8" w14:textId="77777777" w:rsidTr="004F2DD3">
        <w:trPr>
          <w:jc w:val="center"/>
        </w:trPr>
        <w:tc>
          <w:tcPr>
            <w:tcW w:w="1096" w:type="dxa"/>
            <w:vAlign w:val="center"/>
          </w:tcPr>
          <w:p w14:paraId="4E2B4A9C" w14:textId="77777777" w:rsidR="000F58DC" w:rsidRPr="00B1614A" w:rsidRDefault="000F58DC" w:rsidP="000F58DC">
            <w:pPr>
              <w:spacing w:before="60" w:after="60"/>
              <w:jc w:val="center"/>
              <w:rPr>
                <w:rFonts w:ascii="Cambria" w:hAnsi="Cambria"/>
              </w:rPr>
            </w:pPr>
            <w:r w:rsidRPr="00B1614A">
              <w:rPr>
                <w:rFonts w:ascii="Cambria" w:hAnsi="Cambria"/>
              </w:rPr>
              <w:t>U_03</w:t>
            </w:r>
          </w:p>
        </w:tc>
        <w:tc>
          <w:tcPr>
            <w:tcW w:w="6662" w:type="dxa"/>
          </w:tcPr>
          <w:p w14:paraId="6DDA11A5"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samodzielnie planować i realizować typowe projekty związane z działalnością zawodową tłumacza</w:t>
            </w:r>
          </w:p>
        </w:tc>
        <w:tc>
          <w:tcPr>
            <w:tcW w:w="1743" w:type="dxa"/>
            <w:vAlign w:val="center"/>
          </w:tcPr>
          <w:p w14:paraId="61E3D203" w14:textId="77777777" w:rsidR="000F58DC" w:rsidRPr="00B1614A" w:rsidRDefault="000F58DC" w:rsidP="000F58DC">
            <w:pPr>
              <w:spacing w:before="60" w:after="60"/>
              <w:jc w:val="center"/>
              <w:rPr>
                <w:rFonts w:ascii="Cambria" w:hAnsi="Cambria"/>
              </w:rPr>
            </w:pPr>
            <w:r w:rsidRPr="00B1614A">
              <w:rPr>
                <w:rFonts w:ascii="Cambria" w:hAnsi="Cambria"/>
              </w:rPr>
              <w:t>K_U03</w:t>
            </w:r>
          </w:p>
        </w:tc>
      </w:tr>
      <w:tr w:rsidR="000F58DC" w:rsidRPr="00B1614A" w14:paraId="21394203" w14:textId="77777777" w:rsidTr="004F2DD3">
        <w:trPr>
          <w:jc w:val="center"/>
        </w:trPr>
        <w:tc>
          <w:tcPr>
            <w:tcW w:w="1096" w:type="dxa"/>
          </w:tcPr>
          <w:p w14:paraId="277894A1" w14:textId="77777777" w:rsidR="000F58DC" w:rsidRPr="00B1614A" w:rsidRDefault="000F58DC" w:rsidP="000F58DC">
            <w:pPr>
              <w:spacing w:before="60" w:after="60"/>
              <w:jc w:val="center"/>
              <w:rPr>
                <w:rFonts w:ascii="Cambria" w:hAnsi="Cambria"/>
              </w:rPr>
            </w:pPr>
            <w:r w:rsidRPr="00B1614A">
              <w:rPr>
                <w:rFonts w:ascii="Cambria" w:hAnsi="Cambria"/>
              </w:rPr>
              <w:t>U_04</w:t>
            </w:r>
          </w:p>
        </w:tc>
        <w:tc>
          <w:tcPr>
            <w:tcW w:w="6662" w:type="dxa"/>
          </w:tcPr>
          <w:p w14:paraId="57EAB808"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wyszukiwać, analizować, oceniać, selekcjonować i użytkować informacje z wykorzystaniem różnych źródeł w języku polskim i niemieckim, a także dokonywać syntezy tych informacji</w:t>
            </w:r>
          </w:p>
        </w:tc>
        <w:tc>
          <w:tcPr>
            <w:tcW w:w="1743" w:type="dxa"/>
            <w:vAlign w:val="center"/>
          </w:tcPr>
          <w:p w14:paraId="62A2F90D" w14:textId="77777777" w:rsidR="000F58DC" w:rsidRPr="00B1614A" w:rsidRDefault="000F58DC" w:rsidP="000F58DC">
            <w:pPr>
              <w:spacing w:before="60" w:after="60"/>
              <w:jc w:val="center"/>
              <w:rPr>
                <w:rFonts w:ascii="Cambria" w:hAnsi="Cambria"/>
              </w:rPr>
            </w:pPr>
            <w:r w:rsidRPr="00B1614A">
              <w:rPr>
                <w:rFonts w:ascii="Cambria" w:hAnsi="Cambria"/>
              </w:rPr>
              <w:t>K_U05</w:t>
            </w:r>
          </w:p>
        </w:tc>
      </w:tr>
      <w:tr w:rsidR="000F58DC" w:rsidRPr="00B1614A" w14:paraId="6B38D179" w14:textId="77777777" w:rsidTr="004F2DD3">
        <w:trPr>
          <w:jc w:val="center"/>
        </w:trPr>
        <w:tc>
          <w:tcPr>
            <w:tcW w:w="1096" w:type="dxa"/>
          </w:tcPr>
          <w:p w14:paraId="2CA64236" w14:textId="77777777" w:rsidR="000F58DC" w:rsidRPr="00B1614A" w:rsidRDefault="000F58DC" w:rsidP="000F58DC">
            <w:pPr>
              <w:spacing w:before="60" w:after="60"/>
              <w:jc w:val="center"/>
              <w:rPr>
                <w:rFonts w:ascii="Cambria" w:hAnsi="Cambria"/>
              </w:rPr>
            </w:pPr>
            <w:r w:rsidRPr="00B1614A">
              <w:rPr>
                <w:rFonts w:ascii="Cambria" w:hAnsi="Cambria"/>
              </w:rPr>
              <w:t>U_05</w:t>
            </w:r>
          </w:p>
        </w:tc>
        <w:tc>
          <w:tcPr>
            <w:tcW w:w="6662" w:type="dxa"/>
          </w:tcPr>
          <w:p w14:paraId="0146D249" w14:textId="77777777" w:rsidR="000F58DC" w:rsidRPr="00B1614A" w:rsidRDefault="000F58DC" w:rsidP="000F58DC">
            <w:pPr>
              <w:spacing w:before="60" w:after="60"/>
              <w:rPr>
                <w:rFonts w:ascii="Cambria" w:hAnsi="Cambria"/>
                <w:lang w:val="pl-PL"/>
              </w:rPr>
            </w:pPr>
            <w:r w:rsidRPr="00B1614A">
              <w:rPr>
                <w:rFonts w:ascii="Cambria" w:hAnsi="Cambria"/>
                <w:lang w:val="pl-PL"/>
              </w:rPr>
              <w:t xml:space="preserve">zastosować najważniejsze pojęcia z zakresu przekładoznawstwa do analizy </w:t>
            </w:r>
            <w:r w:rsidRPr="00B1614A">
              <w:rPr>
                <w:rFonts w:ascii="Cambria" w:eastAsia="Times New Roman" w:hAnsi="Cambria"/>
                <w:lang w:val="pl-PL" w:eastAsia="de-DE"/>
              </w:rPr>
              <w:t xml:space="preserve">różnych typów tekstów </w:t>
            </w:r>
            <w:r w:rsidRPr="00B1614A">
              <w:rPr>
                <w:rFonts w:ascii="Cambria" w:hAnsi="Cambria"/>
                <w:lang w:val="pl-PL"/>
              </w:rPr>
              <w:t>podlegających tłumaczeniu</w:t>
            </w:r>
          </w:p>
        </w:tc>
        <w:tc>
          <w:tcPr>
            <w:tcW w:w="1743" w:type="dxa"/>
            <w:vAlign w:val="center"/>
          </w:tcPr>
          <w:p w14:paraId="14FDE4A2" w14:textId="77777777" w:rsidR="000F58DC" w:rsidRPr="00B1614A" w:rsidRDefault="000F58DC" w:rsidP="000F58DC">
            <w:pPr>
              <w:spacing w:before="60" w:after="60"/>
              <w:jc w:val="center"/>
              <w:rPr>
                <w:rFonts w:ascii="Cambria" w:hAnsi="Cambria"/>
              </w:rPr>
            </w:pPr>
            <w:r w:rsidRPr="00B1614A">
              <w:rPr>
                <w:rFonts w:ascii="Cambria" w:hAnsi="Cambria"/>
              </w:rPr>
              <w:t>K_U12</w:t>
            </w:r>
          </w:p>
        </w:tc>
      </w:tr>
      <w:tr w:rsidR="000F58DC" w:rsidRPr="00B1614A" w14:paraId="61040EB6" w14:textId="77777777" w:rsidTr="004F2DD3">
        <w:trPr>
          <w:jc w:val="center"/>
        </w:trPr>
        <w:tc>
          <w:tcPr>
            <w:tcW w:w="1096" w:type="dxa"/>
          </w:tcPr>
          <w:p w14:paraId="7DC90441" w14:textId="77777777" w:rsidR="000F58DC" w:rsidRPr="00B1614A" w:rsidRDefault="000F58DC" w:rsidP="000F58DC">
            <w:pPr>
              <w:spacing w:before="60" w:after="60"/>
              <w:jc w:val="center"/>
              <w:rPr>
                <w:rFonts w:ascii="Cambria" w:hAnsi="Cambria"/>
              </w:rPr>
            </w:pPr>
            <w:r w:rsidRPr="00B1614A">
              <w:rPr>
                <w:rFonts w:ascii="Cambria" w:hAnsi="Cambria"/>
              </w:rPr>
              <w:t>U_06</w:t>
            </w:r>
          </w:p>
        </w:tc>
        <w:tc>
          <w:tcPr>
            <w:tcW w:w="6662" w:type="dxa"/>
          </w:tcPr>
          <w:p w14:paraId="23B52C6C"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 xml:space="preserve">aplikować pojęcia i teorie </w:t>
            </w:r>
            <w:proofErr w:type="spellStart"/>
            <w:r w:rsidRPr="00B1614A">
              <w:rPr>
                <w:rFonts w:ascii="Cambria" w:eastAsia="Cambria" w:hAnsi="Cambria" w:cs="Cambria"/>
                <w:lang w:val="pl-PL"/>
              </w:rPr>
              <w:t>przekłado</w:t>
            </w:r>
            <w:r w:rsidRPr="00B1614A">
              <w:rPr>
                <w:rFonts w:ascii="Cambria" w:eastAsia="Times New Roman" w:hAnsi="Cambria"/>
                <w:lang w:val="pl-PL" w:eastAsia="de-DE"/>
              </w:rPr>
              <w:t>znawcze</w:t>
            </w:r>
            <w:proofErr w:type="spellEnd"/>
            <w:r w:rsidRPr="00B1614A">
              <w:rPr>
                <w:rFonts w:ascii="Cambria" w:eastAsia="Times New Roman" w:hAnsi="Cambria"/>
                <w:lang w:val="pl-PL" w:eastAsia="de-DE"/>
              </w:rPr>
              <w:t xml:space="preserve"> do praktycznych zadań wykonywanych przez tłumacza ustnego i pisemnego</w:t>
            </w:r>
          </w:p>
        </w:tc>
        <w:tc>
          <w:tcPr>
            <w:tcW w:w="1743" w:type="dxa"/>
            <w:vAlign w:val="center"/>
          </w:tcPr>
          <w:p w14:paraId="7875F9FB" w14:textId="77777777" w:rsidR="000F58DC" w:rsidRPr="00B1614A" w:rsidRDefault="000F58DC" w:rsidP="000F58DC">
            <w:pPr>
              <w:spacing w:before="60" w:after="60"/>
              <w:jc w:val="center"/>
              <w:rPr>
                <w:rFonts w:ascii="Cambria" w:hAnsi="Cambria"/>
              </w:rPr>
            </w:pPr>
            <w:r w:rsidRPr="00B1614A">
              <w:rPr>
                <w:rFonts w:ascii="Cambria" w:eastAsia="Cambria" w:hAnsi="Cambria" w:cs="Cambria"/>
              </w:rPr>
              <w:t>K_U13</w:t>
            </w:r>
          </w:p>
        </w:tc>
      </w:tr>
      <w:tr w:rsidR="000F58DC" w:rsidRPr="00B1614A" w14:paraId="7FC24D96" w14:textId="77777777" w:rsidTr="004F2DD3">
        <w:trPr>
          <w:jc w:val="center"/>
        </w:trPr>
        <w:tc>
          <w:tcPr>
            <w:tcW w:w="1096" w:type="dxa"/>
          </w:tcPr>
          <w:p w14:paraId="73B5581F" w14:textId="77777777" w:rsidR="000F58DC" w:rsidRPr="00B1614A" w:rsidRDefault="000F58DC" w:rsidP="000F58DC">
            <w:pPr>
              <w:spacing w:before="60" w:after="60"/>
              <w:jc w:val="center"/>
              <w:rPr>
                <w:rFonts w:ascii="Cambria" w:hAnsi="Cambria"/>
              </w:rPr>
            </w:pPr>
            <w:r w:rsidRPr="00B1614A">
              <w:rPr>
                <w:rFonts w:ascii="Cambria" w:hAnsi="Cambria"/>
              </w:rPr>
              <w:t>U_07</w:t>
            </w:r>
          </w:p>
        </w:tc>
        <w:tc>
          <w:tcPr>
            <w:tcW w:w="6662" w:type="dxa"/>
          </w:tcPr>
          <w:p w14:paraId="0F028EB5" w14:textId="77777777" w:rsidR="000F58DC" w:rsidRPr="00B1614A" w:rsidRDefault="000F58DC" w:rsidP="000F58DC">
            <w:pPr>
              <w:spacing w:before="60" w:after="60"/>
              <w:rPr>
                <w:rFonts w:ascii="Cambria" w:hAnsi="Cambria"/>
                <w:lang w:val="pl-PL"/>
              </w:rPr>
            </w:pPr>
            <w:r w:rsidRPr="00B1614A">
              <w:rPr>
                <w:rFonts w:ascii="Cambria" w:hAnsi="Cambria"/>
                <w:lang w:val="pl-PL"/>
              </w:rPr>
              <w:t xml:space="preserve">uczestniczyć w debacie na temat omawianych zagadnień z dziedziny przekładoznawstwa, </w:t>
            </w:r>
            <w:r w:rsidRPr="00B1614A">
              <w:rPr>
                <w:rFonts w:ascii="Cambria" w:eastAsia="Times New Roman" w:hAnsi="Cambria"/>
                <w:lang w:val="pl-PL" w:eastAsia="de-DE"/>
              </w:rPr>
              <w:t>w tym przedstawiać i oceniać różne opinie i stanowiska oraz dyskutować o nich</w:t>
            </w:r>
          </w:p>
        </w:tc>
        <w:tc>
          <w:tcPr>
            <w:tcW w:w="1743" w:type="dxa"/>
            <w:vAlign w:val="center"/>
          </w:tcPr>
          <w:p w14:paraId="70296987" w14:textId="77777777" w:rsidR="000F58DC" w:rsidRPr="00B1614A" w:rsidRDefault="000F58DC" w:rsidP="000F58DC">
            <w:pPr>
              <w:spacing w:before="60" w:after="60"/>
              <w:jc w:val="center"/>
              <w:rPr>
                <w:rFonts w:ascii="Cambria" w:hAnsi="Cambria"/>
              </w:rPr>
            </w:pPr>
            <w:r w:rsidRPr="00B1614A">
              <w:rPr>
                <w:rFonts w:ascii="Cambria" w:hAnsi="Cambria"/>
              </w:rPr>
              <w:t>K_U14</w:t>
            </w:r>
          </w:p>
        </w:tc>
      </w:tr>
      <w:tr w:rsidR="000F58DC" w:rsidRPr="00B1614A" w14:paraId="348BCAB3" w14:textId="77777777" w:rsidTr="004F2DD3">
        <w:trPr>
          <w:jc w:val="center"/>
        </w:trPr>
        <w:tc>
          <w:tcPr>
            <w:tcW w:w="1096" w:type="dxa"/>
          </w:tcPr>
          <w:p w14:paraId="5C2762E9" w14:textId="77777777" w:rsidR="000F58DC" w:rsidRPr="00B1614A" w:rsidRDefault="000F58DC" w:rsidP="000F58DC">
            <w:pPr>
              <w:spacing w:before="60" w:after="60"/>
              <w:jc w:val="center"/>
              <w:rPr>
                <w:rFonts w:ascii="Cambria" w:hAnsi="Cambria"/>
              </w:rPr>
            </w:pPr>
            <w:r w:rsidRPr="00B1614A">
              <w:rPr>
                <w:rFonts w:ascii="Cambria" w:hAnsi="Cambria"/>
              </w:rPr>
              <w:t>U_08</w:t>
            </w:r>
          </w:p>
        </w:tc>
        <w:tc>
          <w:tcPr>
            <w:tcW w:w="6662" w:type="dxa"/>
          </w:tcPr>
          <w:p w14:paraId="6E0A6261"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planować i organizować pracę indywidualną</w:t>
            </w:r>
          </w:p>
        </w:tc>
        <w:tc>
          <w:tcPr>
            <w:tcW w:w="1743" w:type="dxa"/>
            <w:vAlign w:val="center"/>
          </w:tcPr>
          <w:p w14:paraId="1F6D05FF" w14:textId="77777777" w:rsidR="000F58DC" w:rsidRPr="00B1614A" w:rsidRDefault="000F58DC" w:rsidP="000F58DC">
            <w:pPr>
              <w:spacing w:before="60" w:after="60"/>
              <w:jc w:val="center"/>
              <w:rPr>
                <w:rFonts w:ascii="Cambria" w:hAnsi="Cambria"/>
              </w:rPr>
            </w:pPr>
            <w:r w:rsidRPr="00B1614A">
              <w:rPr>
                <w:rFonts w:ascii="Cambria" w:hAnsi="Cambria"/>
              </w:rPr>
              <w:t>K_U15</w:t>
            </w:r>
          </w:p>
        </w:tc>
      </w:tr>
      <w:tr w:rsidR="000F58DC" w:rsidRPr="00B1614A" w14:paraId="4B8298FF" w14:textId="77777777" w:rsidTr="004F2DD3">
        <w:trPr>
          <w:jc w:val="center"/>
        </w:trPr>
        <w:tc>
          <w:tcPr>
            <w:tcW w:w="1096" w:type="dxa"/>
          </w:tcPr>
          <w:p w14:paraId="71EBFE4E" w14:textId="77777777" w:rsidR="000F58DC" w:rsidRPr="00B1614A" w:rsidRDefault="000F58DC" w:rsidP="000F58DC">
            <w:pPr>
              <w:spacing w:before="60" w:after="60"/>
              <w:jc w:val="center"/>
              <w:rPr>
                <w:rFonts w:ascii="Cambria" w:hAnsi="Cambria"/>
              </w:rPr>
            </w:pPr>
            <w:r w:rsidRPr="00B1614A">
              <w:rPr>
                <w:rFonts w:ascii="Cambria" w:hAnsi="Cambria"/>
              </w:rPr>
              <w:t>U_09</w:t>
            </w:r>
          </w:p>
        </w:tc>
        <w:tc>
          <w:tcPr>
            <w:tcW w:w="6662" w:type="dxa"/>
          </w:tcPr>
          <w:p w14:paraId="0587E8E8"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 xml:space="preserve">planować i organizować pracę w zespole; współdziałać w ramach prac zespołowych, przyjmując różne role </w:t>
            </w:r>
            <w:r w:rsidRPr="00B1614A">
              <w:rPr>
                <w:rFonts w:ascii="Cambria" w:hAnsi="Cambria"/>
                <w:lang w:val="pl-PL"/>
              </w:rPr>
              <w:t xml:space="preserve">(symulacja biura tłumaczeń i </w:t>
            </w:r>
            <w:r w:rsidRPr="00B1614A">
              <w:rPr>
                <w:rFonts w:ascii="Cambria" w:eastAsia="Cambria" w:hAnsi="Cambria" w:cs="Cambria"/>
                <w:lang w:val="pl-PL"/>
              </w:rPr>
              <w:t>podczas ćwiczeń z odgrywaniem roli podczas tłumaczenia symultanicznego lub konsekutywnego</w:t>
            </w:r>
            <w:r w:rsidRPr="00B1614A">
              <w:rPr>
                <w:rFonts w:ascii="Cambria" w:hAnsi="Cambria"/>
                <w:lang w:val="pl-PL"/>
              </w:rPr>
              <w:t>)</w:t>
            </w:r>
          </w:p>
        </w:tc>
        <w:tc>
          <w:tcPr>
            <w:tcW w:w="1743" w:type="dxa"/>
            <w:vAlign w:val="center"/>
          </w:tcPr>
          <w:p w14:paraId="49FEB56B" w14:textId="77777777" w:rsidR="000F58DC" w:rsidRPr="00B1614A" w:rsidRDefault="000F58DC" w:rsidP="000F58DC">
            <w:pPr>
              <w:spacing w:before="60" w:after="60"/>
              <w:jc w:val="center"/>
              <w:rPr>
                <w:rFonts w:ascii="Cambria" w:hAnsi="Cambria"/>
              </w:rPr>
            </w:pPr>
            <w:r w:rsidRPr="00B1614A">
              <w:rPr>
                <w:rFonts w:ascii="Cambria" w:hAnsi="Cambria"/>
              </w:rPr>
              <w:t>K_U16</w:t>
            </w:r>
          </w:p>
        </w:tc>
      </w:tr>
      <w:tr w:rsidR="000F58DC" w:rsidRPr="00B1614A" w14:paraId="03C7A243" w14:textId="77777777" w:rsidTr="004F2DD3">
        <w:trPr>
          <w:jc w:val="center"/>
        </w:trPr>
        <w:tc>
          <w:tcPr>
            <w:tcW w:w="1096" w:type="dxa"/>
          </w:tcPr>
          <w:p w14:paraId="6C344148" w14:textId="77777777" w:rsidR="000F58DC" w:rsidRPr="00B1614A" w:rsidRDefault="000F58DC" w:rsidP="000F58DC">
            <w:pPr>
              <w:spacing w:before="60" w:after="60"/>
              <w:jc w:val="center"/>
              <w:rPr>
                <w:rFonts w:ascii="Cambria" w:hAnsi="Cambria"/>
              </w:rPr>
            </w:pPr>
            <w:r w:rsidRPr="00B1614A">
              <w:rPr>
                <w:rFonts w:ascii="Cambria" w:hAnsi="Cambria"/>
              </w:rPr>
              <w:t>U_10</w:t>
            </w:r>
          </w:p>
        </w:tc>
        <w:tc>
          <w:tcPr>
            <w:tcW w:w="6662" w:type="dxa"/>
          </w:tcPr>
          <w:p w14:paraId="2BB94E69"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wykorzystywać posiadaną wiedzę – formułować i rozwiązywać problemy oraz wykonywać zadania typowe dla działalności zawodowej tłumacza</w:t>
            </w:r>
          </w:p>
        </w:tc>
        <w:tc>
          <w:tcPr>
            <w:tcW w:w="1743" w:type="dxa"/>
            <w:vAlign w:val="center"/>
          </w:tcPr>
          <w:p w14:paraId="7F01D14E" w14:textId="77777777" w:rsidR="000F58DC" w:rsidRPr="00B1614A" w:rsidRDefault="000F58DC" w:rsidP="000F58DC">
            <w:pPr>
              <w:spacing w:before="60" w:after="60"/>
              <w:jc w:val="center"/>
              <w:rPr>
                <w:rFonts w:ascii="Cambria" w:hAnsi="Cambria"/>
              </w:rPr>
            </w:pPr>
            <w:r w:rsidRPr="00B1614A">
              <w:rPr>
                <w:rFonts w:ascii="Cambria" w:hAnsi="Cambria"/>
              </w:rPr>
              <w:t>K_U17</w:t>
            </w:r>
          </w:p>
        </w:tc>
      </w:tr>
      <w:tr w:rsidR="000F58DC" w:rsidRPr="00B1614A" w14:paraId="151C1304" w14:textId="77777777" w:rsidTr="004F2DD3">
        <w:trPr>
          <w:jc w:val="center"/>
        </w:trPr>
        <w:tc>
          <w:tcPr>
            <w:tcW w:w="1096" w:type="dxa"/>
          </w:tcPr>
          <w:p w14:paraId="1CA8A0CF" w14:textId="77777777" w:rsidR="000F58DC" w:rsidRPr="00B1614A" w:rsidRDefault="000F58DC" w:rsidP="000F58DC">
            <w:pPr>
              <w:spacing w:before="60" w:after="60"/>
              <w:jc w:val="center"/>
              <w:rPr>
                <w:rFonts w:ascii="Cambria" w:hAnsi="Cambria"/>
              </w:rPr>
            </w:pPr>
            <w:r w:rsidRPr="00B1614A">
              <w:rPr>
                <w:rFonts w:ascii="Cambria" w:hAnsi="Cambria"/>
              </w:rPr>
              <w:t>U_11</w:t>
            </w:r>
          </w:p>
        </w:tc>
        <w:tc>
          <w:tcPr>
            <w:tcW w:w="6662" w:type="dxa"/>
          </w:tcPr>
          <w:p w14:paraId="0C2DEF15" w14:textId="77777777" w:rsidR="000F58DC" w:rsidRPr="00B1614A" w:rsidRDefault="000F58DC" w:rsidP="000F58DC">
            <w:pPr>
              <w:spacing w:before="60" w:after="60"/>
              <w:rPr>
                <w:rFonts w:ascii="Cambria" w:hAnsi="Cambria"/>
                <w:highlight w:val="yellow"/>
                <w:lang w:val="pl-PL"/>
              </w:rPr>
            </w:pPr>
            <w:r w:rsidRPr="00B1614A">
              <w:rPr>
                <w:rFonts w:ascii="Cambria" w:eastAsia="Times New Roman" w:hAnsi="Cambria"/>
                <w:lang w:val="pl-PL" w:eastAsia="de-DE"/>
              </w:rPr>
              <w:t xml:space="preserve">wykorzystywać posiadaną wiedzę – formułować i rozwiązywać złożone i nietypowe problemy oraz wykonywać zadania w warunkach nie w pełni przewidywalnych </w:t>
            </w:r>
            <w:r w:rsidRPr="00B1614A">
              <w:rPr>
                <w:rFonts w:ascii="Cambria" w:hAnsi="Cambria"/>
                <w:lang w:val="pl-PL"/>
              </w:rPr>
              <w:t>(symulacja biura tłumaczeń)</w:t>
            </w:r>
          </w:p>
        </w:tc>
        <w:tc>
          <w:tcPr>
            <w:tcW w:w="1743" w:type="dxa"/>
            <w:vAlign w:val="center"/>
          </w:tcPr>
          <w:p w14:paraId="5939AFDA" w14:textId="77777777" w:rsidR="000F58DC" w:rsidRPr="00B1614A" w:rsidRDefault="000F58DC" w:rsidP="000F58DC">
            <w:pPr>
              <w:spacing w:before="60" w:after="60"/>
              <w:jc w:val="center"/>
              <w:rPr>
                <w:rFonts w:ascii="Cambria" w:hAnsi="Cambria"/>
              </w:rPr>
            </w:pPr>
            <w:r w:rsidRPr="00B1614A">
              <w:rPr>
                <w:rFonts w:ascii="Cambria" w:hAnsi="Cambria"/>
              </w:rPr>
              <w:t>K_U18</w:t>
            </w:r>
          </w:p>
        </w:tc>
      </w:tr>
      <w:tr w:rsidR="000F58DC" w:rsidRPr="00B1614A" w14:paraId="4B7CEF10" w14:textId="77777777" w:rsidTr="004F2DD3">
        <w:trPr>
          <w:jc w:val="center"/>
        </w:trPr>
        <w:tc>
          <w:tcPr>
            <w:tcW w:w="1096" w:type="dxa"/>
          </w:tcPr>
          <w:p w14:paraId="71124B9B" w14:textId="77777777" w:rsidR="000F58DC" w:rsidRPr="00B1614A" w:rsidRDefault="000F58DC" w:rsidP="000F58DC">
            <w:pPr>
              <w:spacing w:before="60" w:after="60"/>
              <w:jc w:val="center"/>
              <w:rPr>
                <w:rFonts w:ascii="Cambria" w:hAnsi="Cambria"/>
              </w:rPr>
            </w:pPr>
            <w:r w:rsidRPr="00B1614A">
              <w:rPr>
                <w:rFonts w:ascii="Cambria" w:hAnsi="Cambria"/>
              </w:rPr>
              <w:t>U_12</w:t>
            </w:r>
          </w:p>
        </w:tc>
        <w:tc>
          <w:tcPr>
            <w:tcW w:w="6662" w:type="dxa"/>
            <w:vAlign w:val="center"/>
          </w:tcPr>
          <w:p w14:paraId="65EB5A44"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korzystać z zaawansowanych technik informacyjno-komunikacyjnych i stosować je w działalności zawodowej tłumacza</w:t>
            </w:r>
            <w:r w:rsidRPr="00B1614A">
              <w:rPr>
                <w:rFonts w:ascii="Cambria" w:hAnsi="Cambria"/>
                <w:lang w:val="pl-PL"/>
              </w:rPr>
              <w:t>, a także tworzyć i adekwatnie dobierać niezbędne materiały</w:t>
            </w:r>
          </w:p>
        </w:tc>
        <w:tc>
          <w:tcPr>
            <w:tcW w:w="1743" w:type="dxa"/>
            <w:vAlign w:val="center"/>
          </w:tcPr>
          <w:p w14:paraId="10F2BE58" w14:textId="77777777" w:rsidR="000F58DC" w:rsidRPr="00B1614A" w:rsidRDefault="000F58DC" w:rsidP="000F58DC">
            <w:pPr>
              <w:spacing w:before="60" w:after="60"/>
              <w:jc w:val="center"/>
              <w:rPr>
                <w:rFonts w:ascii="Cambria" w:hAnsi="Cambria"/>
              </w:rPr>
            </w:pPr>
            <w:r w:rsidRPr="00B1614A">
              <w:rPr>
                <w:rFonts w:ascii="Cambria" w:hAnsi="Cambria"/>
              </w:rPr>
              <w:t>K_U20</w:t>
            </w:r>
          </w:p>
        </w:tc>
      </w:tr>
      <w:tr w:rsidR="000F58DC" w:rsidRPr="00B1614A" w14:paraId="0B9ADB72" w14:textId="77777777" w:rsidTr="004F2DD3">
        <w:trPr>
          <w:jc w:val="center"/>
        </w:trPr>
        <w:tc>
          <w:tcPr>
            <w:tcW w:w="1096" w:type="dxa"/>
          </w:tcPr>
          <w:p w14:paraId="12EC2264" w14:textId="77777777" w:rsidR="000F58DC" w:rsidRPr="00B1614A" w:rsidRDefault="000F58DC" w:rsidP="000F58DC">
            <w:pPr>
              <w:spacing w:before="60" w:after="60"/>
              <w:jc w:val="center"/>
              <w:rPr>
                <w:rFonts w:ascii="Cambria" w:hAnsi="Cambria"/>
              </w:rPr>
            </w:pPr>
            <w:r w:rsidRPr="00B1614A">
              <w:rPr>
                <w:rFonts w:ascii="Cambria" w:hAnsi="Cambria"/>
              </w:rPr>
              <w:t>U_13</w:t>
            </w:r>
          </w:p>
        </w:tc>
        <w:tc>
          <w:tcPr>
            <w:tcW w:w="6662" w:type="dxa"/>
          </w:tcPr>
          <w:p w14:paraId="07F0072F" w14:textId="77777777" w:rsidR="000F58DC" w:rsidRPr="00B1614A" w:rsidRDefault="000F58DC" w:rsidP="000F58DC">
            <w:pPr>
              <w:spacing w:before="60" w:after="60"/>
              <w:rPr>
                <w:rFonts w:ascii="Cambria" w:hAnsi="Cambria"/>
                <w:highlight w:val="yellow"/>
                <w:lang w:val="pl-PL"/>
              </w:rPr>
            </w:pPr>
            <w:r w:rsidRPr="00B1614A">
              <w:rPr>
                <w:rFonts w:ascii="Cambria" w:hAnsi="Cambria"/>
                <w:lang w:val="pl-PL"/>
              </w:rPr>
              <w:t>przygotować pismo urzędowe, demonstrując umiejętność argumentowania</w:t>
            </w:r>
          </w:p>
        </w:tc>
        <w:tc>
          <w:tcPr>
            <w:tcW w:w="1743" w:type="dxa"/>
            <w:vAlign w:val="center"/>
          </w:tcPr>
          <w:p w14:paraId="1E505A09" w14:textId="77777777" w:rsidR="000F58DC" w:rsidRPr="00B1614A" w:rsidRDefault="000F58DC" w:rsidP="000F58DC">
            <w:pPr>
              <w:spacing w:before="60" w:after="60"/>
              <w:jc w:val="center"/>
              <w:rPr>
                <w:rFonts w:ascii="Cambria" w:hAnsi="Cambria"/>
              </w:rPr>
            </w:pPr>
            <w:r w:rsidRPr="00B1614A">
              <w:rPr>
                <w:rFonts w:ascii="Cambria" w:hAnsi="Cambria"/>
              </w:rPr>
              <w:t>K_U21</w:t>
            </w:r>
          </w:p>
        </w:tc>
      </w:tr>
      <w:tr w:rsidR="000F58DC" w:rsidRPr="00B1614A" w14:paraId="666B17F4" w14:textId="77777777" w:rsidTr="004F2DD3">
        <w:trPr>
          <w:jc w:val="center"/>
        </w:trPr>
        <w:tc>
          <w:tcPr>
            <w:tcW w:w="1096" w:type="dxa"/>
          </w:tcPr>
          <w:p w14:paraId="4EE16587" w14:textId="77777777" w:rsidR="000F58DC" w:rsidRPr="00B1614A" w:rsidRDefault="000F58DC" w:rsidP="000F58DC">
            <w:pPr>
              <w:spacing w:before="60" w:after="60"/>
              <w:jc w:val="center"/>
              <w:rPr>
                <w:rFonts w:ascii="Cambria" w:hAnsi="Cambria"/>
              </w:rPr>
            </w:pPr>
            <w:r w:rsidRPr="00B1614A">
              <w:rPr>
                <w:rFonts w:ascii="Cambria" w:hAnsi="Cambria"/>
              </w:rPr>
              <w:t>U_14</w:t>
            </w:r>
          </w:p>
        </w:tc>
        <w:tc>
          <w:tcPr>
            <w:tcW w:w="6662" w:type="dxa"/>
          </w:tcPr>
          <w:p w14:paraId="3800BFF7" w14:textId="77777777" w:rsidR="000F58DC" w:rsidRPr="00B1614A" w:rsidRDefault="000F58DC" w:rsidP="000F58DC">
            <w:pPr>
              <w:spacing w:before="60" w:after="60"/>
              <w:rPr>
                <w:rFonts w:ascii="Cambria" w:hAnsi="Cambria"/>
                <w:highlight w:val="yellow"/>
                <w:lang w:val="pl-PL"/>
              </w:rPr>
            </w:pPr>
            <w:r w:rsidRPr="00B1614A">
              <w:rPr>
                <w:rFonts w:ascii="Cambria" w:hAnsi="Cambria"/>
                <w:lang w:val="pl-PL"/>
              </w:rPr>
              <w:t>przygotować wystąpienie w języku polskim i niemieckim, uzasadniając swoje stanowisko</w:t>
            </w:r>
          </w:p>
        </w:tc>
        <w:tc>
          <w:tcPr>
            <w:tcW w:w="1743" w:type="dxa"/>
            <w:vAlign w:val="center"/>
          </w:tcPr>
          <w:p w14:paraId="0FD12AFE" w14:textId="77777777" w:rsidR="000F58DC" w:rsidRPr="00B1614A" w:rsidRDefault="000F58DC" w:rsidP="000F58DC">
            <w:pPr>
              <w:spacing w:before="60" w:after="60"/>
              <w:jc w:val="center"/>
              <w:rPr>
                <w:rFonts w:ascii="Cambria" w:hAnsi="Cambria"/>
              </w:rPr>
            </w:pPr>
            <w:r w:rsidRPr="00B1614A">
              <w:rPr>
                <w:rFonts w:ascii="Cambria" w:hAnsi="Cambria"/>
              </w:rPr>
              <w:t>K_U22</w:t>
            </w:r>
          </w:p>
        </w:tc>
      </w:tr>
      <w:tr w:rsidR="000F58DC" w:rsidRPr="00B1614A" w14:paraId="2FB0AF31" w14:textId="77777777" w:rsidTr="004F2DD3">
        <w:trPr>
          <w:jc w:val="center"/>
        </w:trPr>
        <w:tc>
          <w:tcPr>
            <w:tcW w:w="1096" w:type="dxa"/>
          </w:tcPr>
          <w:p w14:paraId="3582E8FF" w14:textId="77777777" w:rsidR="000F58DC" w:rsidRPr="00B1614A" w:rsidRDefault="000F58DC" w:rsidP="000F58DC">
            <w:pPr>
              <w:spacing w:before="60" w:after="60"/>
              <w:jc w:val="center"/>
              <w:rPr>
                <w:rFonts w:ascii="Cambria" w:hAnsi="Cambria"/>
              </w:rPr>
            </w:pPr>
            <w:r w:rsidRPr="00B1614A">
              <w:rPr>
                <w:rFonts w:ascii="Cambria" w:hAnsi="Cambria"/>
              </w:rPr>
              <w:t>U_15</w:t>
            </w:r>
          </w:p>
        </w:tc>
        <w:tc>
          <w:tcPr>
            <w:tcW w:w="6662" w:type="dxa"/>
          </w:tcPr>
          <w:p w14:paraId="7A31540D" w14:textId="77777777" w:rsidR="000F58DC" w:rsidRPr="00B1614A" w:rsidRDefault="000F58DC" w:rsidP="000F58DC">
            <w:pPr>
              <w:spacing w:before="60" w:after="60"/>
              <w:rPr>
                <w:rFonts w:ascii="Cambria" w:hAnsi="Cambria"/>
                <w:highlight w:val="yellow"/>
                <w:lang w:val="pl-PL"/>
              </w:rPr>
            </w:pPr>
            <w:r w:rsidRPr="00B1614A">
              <w:rPr>
                <w:rFonts w:ascii="Cambria" w:eastAsia="Times New Roman" w:hAnsi="Cambria"/>
                <w:lang w:val="pl-PL" w:eastAsia="de-DE"/>
              </w:rPr>
              <w:t xml:space="preserve">analizować różne modele poprawnego użycia języka niemieckiego oraz </w:t>
            </w:r>
            <w:r w:rsidRPr="00B1614A">
              <w:rPr>
                <w:rFonts w:ascii="Cambria" w:eastAsia="Cambria" w:hAnsi="Cambria" w:cs="Cambria"/>
                <w:lang w:val="pl-PL"/>
              </w:rPr>
              <w:t>trafnie dobrać styl tłumaczenia w zależności od sytuacji oraz cech i typu tłumaczonej wypowiedzi ustnej i pisemnej</w:t>
            </w:r>
          </w:p>
        </w:tc>
        <w:tc>
          <w:tcPr>
            <w:tcW w:w="1743" w:type="dxa"/>
            <w:vAlign w:val="center"/>
          </w:tcPr>
          <w:p w14:paraId="5172799F" w14:textId="77777777" w:rsidR="000F58DC" w:rsidRPr="00B1614A" w:rsidRDefault="000F58DC" w:rsidP="000F58DC">
            <w:pPr>
              <w:spacing w:before="60" w:after="60"/>
              <w:jc w:val="center"/>
              <w:rPr>
                <w:rFonts w:ascii="Cambria" w:hAnsi="Cambria"/>
              </w:rPr>
            </w:pPr>
            <w:r w:rsidRPr="00B1614A">
              <w:rPr>
                <w:rFonts w:ascii="Cambria" w:hAnsi="Cambria"/>
              </w:rPr>
              <w:t>K_U23</w:t>
            </w:r>
          </w:p>
        </w:tc>
      </w:tr>
      <w:tr w:rsidR="000F58DC" w:rsidRPr="00B1614A" w14:paraId="0AC25A6B" w14:textId="77777777" w:rsidTr="004F2DD3">
        <w:trPr>
          <w:jc w:val="center"/>
        </w:trPr>
        <w:tc>
          <w:tcPr>
            <w:tcW w:w="1096" w:type="dxa"/>
          </w:tcPr>
          <w:p w14:paraId="283DA9E4" w14:textId="77777777" w:rsidR="000F58DC" w:rsidRPr="00B1614A" w:rsidRDefault="000F58DC" w:rsidP="000F58DC">
            <w:pPr>
              <w:spacing w:before="60" w:after="60"/>
              <w:jc w:val="center"/>
              <w:rPr>
                <w:rFonts w:ascii="Cambria" w:hAnsi="Cambria"/>
              </w:rPr>
            </w:pPr>
            <w:r w:rsidRPr="00B1614A">
              <w:rPr>
                <w:rFonts w:ascii="Cambria" w:hAnsi="Cambria"/>
              </w:rPr>
              <w:t>U_16</w:t>
            </w:r>
          </w:p>
        </w:tc>
        <w:tc>
          <w:tcPr>
            <w:tcW w:w="6662" w:type="dxa"/>
          </w:tcPr>
          <w:p w14:paraId="60AB676B" w14:textId="77777777" w:rsidR="000F58DC" w:rsidRPr="00B1614A" w:rsidRDefault="000F58DC" w:rsidP="000F58DC">
            <w:pPr>
              <w:spacing w:before="60" w:after="60"/>
              <w:rPr>
                <w:rFonts w:ascii="Cambria" w:hAnsi="Cambria"/>
                <w:highlight w:val="yellow"/>
                <w:lang w:val="pl-PL"/>
              </w:rPr>
            </w:pPr>
            <w:r w:rsidRPr="00B1614A">
              <w:rPr>
                <w:rFonts w:ascii="Cambria" w:hAnsi="Cambria"/>
                <w:lang w:val="pl-PL"/>
              </w:rPr>
              <w:t>samodzielnie planować i realizować własne uczenie się przez całe życie  –kształtować poczucie własnej sprawczości</w:t>
            </w:r>
          </w:p>
        </w:tc>
        <w:tc>
          <w:tcPr>
            <w:tcW w:w="1743" w:type="dxa"/>
            <w:vAlign w:val="center"/>
          </w:tcPr>
          <w:p w14:paraId="2AAB5AAD" w14:textId="77777777" w:rsidR="000F58DC" w:rsidRPr="00B1614A" w:rsidRDefault="000F58DC" w:rsidP="000F58DC">
            <w:pPr>
              <w:spacing w:before="60" w:after="60"/>
              <w:jc w:val="center"/>
              <w:rPr>
                <w:rFonts w:ascii="Cambria" w:hAnsi="Cambria"/>
              </w:rPr>
            </w:pPr>
            <w:r w:rsidRPr="00B1614A">
              <w:rPr>
                <w:rFonts w:ascii="Cambria" w:hAnsi="Cambria"/>
              </w:rPr>
              <w:t>K_U26</w:t>
            </w:r>
          </w:p>
        </w:tc>
      </w:tr>
      <w:tr w:rsidR="000F58DC" w:rsidRPr="00B1614A" w14:paraId="1FD3C550" w14:textId="77777777" w:rsidTr="004F2DD3">
        <w:trPr>
          <w:jc w:val="center"/>
        </w:trPr>
        <w:tc>
          <w:tcPr>
            <w:tcW w:w="1096" w:type="dxa"/>
          </w:tcPr>
          <w:p w14:paraId="5D137DDB" w14:textId="77777777" w:rsidR="000F58DC" w:rsidRPr="00B1614A" w:rsidRDefault="000F58DC" w:rsidP="000F58DC">
            <w:pPr>
              <w:spacing w:before="60" w:after="60"/>
              <w:jc w:val="center"/>
              <w:rPr>
                <w:rFonts w:ascii="Cambria" w:hAnsi="Cambria"/>
              </w:rPr>
            </w:pPr>
            <w:r w:rsidRPr="00B1614A">
              <w:rPr>
                <w:rFonts w:ascii="Cambria" w:hAnsi="Cambria"/>
              </w:rPr>
              <w:lastRenderedPageBreak/>
              <w:t>U_17</w:t>
            </w:r>
          </w:p>
        </w:tc>
        <w:tc>
          <w:tcPr>
            <w:tcW w:w="6662" w:type="dxa"/>
          </w:tcPr>
          <w:p w14:paraId="4FD0233C"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diagnozować potrzeby odbiorców usług językowych</w:t>
            </w:r>
          </w:p>
        </w:tc>
        <w:tc>
          <w:tcPr>
            <w:tcW w:w="1743" w:type="dxa"/>
            <w:vAlign w:val="center"/>
          </w:tcPr>
          <w:p w14:paraId="7EE4851E" w14:textId="77777777" w:rsidR="000F58DC" w:rsidRPr="00B1614A" w:rsidRDefault="000F58DC" w:rsidP="000F58DC">
            <w:pPr>
              <w:spacing w:before="60" w:after="60"/>
              <w:jc w:val="center"/>
              <w:rPr>
                <w:rFonts w:ascii="Cambria" w:hAnsi="Cambria"/>
              </w:rPr>
            </w:pPr>
            <w:r w:rsidRPr="00B1614A">
              <w:rPr>
                <w:rFonts w:ascii="Cambria" w:hAnsi="Cambria"/>
              </w:rPr>
              <w:t>K_U27</w:t>
            </w:r>
          </w:p>
        </w:tc>
      </w:tr>
      <w:tr w:rsidR="000F58DC" w:rsidRPr="00B1614A" w14:paraId="40ABE8CD" w14:textId="77777777" w:rsidTr="004F2DD3">
        <w:trPr>
          <w:jc w:val="center"/>
        </w:trPr>
        <w:tc>
          <w:tcPr>
            <w:tcW w:w="9501" w:type="dxa"/>
            <w:gridSpan w:val="3"/>
            <w:vAlign w:val="center"/>
          </w:tcPr>
          <w:p w14:paraId="719372E6" w14:textId="5D6ECFAE" w:rsidR="000F58DC" w:rsidRPr="00B1614A" w:rsidRDefault="000F58DC" w:rsidP="00EC352F">
            <w:pPr>
              <w:spacing w:before="60" w:after="60"/>
              <w:jc w:val="center"/>
              <w:rPr>
                <w:rFonts w:ascii="Cambria" w:hAnsi="Cambria"/>
                <w:b/>
                <w:bCs/>
                <w:lang w:val="pl-PL"/>
              </w:rPr>
            </w:pPr>
            <w:r w:rsidRPr="00B1614A">
              <w:rPr>
                <w:rFonts w:ascii="Cambria" w:hAnsi="Cambria"/>
                <w:b/>
                <w:bCs/>
                <w:lang w:val="pl-PL"/>
              </w:rPr>
              <w:t>KOMPETENCJE SPOŁECZNE</w:t>
            </w:r>
            <w:r w:rsidR="00EC352F">
              <w:rPr>
                <w:rFonts w:ascii="Cambria" w:hAnsi="Cambria"/>
                <w:b/>
                <w:bCs/>
                <w:lang w:val="pl-PL"/>
              </w:rPr>
              <w:t xml:space="preserve"> </w:t>
            </w:r>
            <w:r w:rsidR="00EC352F">
              <w:rPr>
                <w:rFonts w:ascii="Cambria" w:hAnsi="Cambria"/>
                <w:lang w:val="pl-PL"/>
              </w:rPr>
              <w:t>a</w:t>
            </w:r>
            <w:r w:rsidRPr="00B1614A">
              <w:rPr>
                <w:rFonts w:ascii="Cambria" w:hAnsi="Cambria"/>
                <w:lang w:val="pl-PL"/>
              </w:rPr>
              <w:t>bsolwent jest gotów do:</w:t>
            </w:r>
          </w:p>
        </w:tc>
      </w:tr>
      <w:tr w:rsidR="000F58DC" w:rsidRPr="00B1614A" w14:paraId="501810F8" w14:textId="77777777" w:rsidTr="004F2DD3">
        <w:trPr>
          <w:jc w:val="center"/>
        </w:trPr>
        <w:tc>
          <w:tcPr>
            <w:tcW w:w="1096" w:type="dxa"/>
            <w:vAlign w:val="center"/>
          </w:tcPr>
          <w:p w14:paraId="1E0ED512" w14:textId="77777777" w:rsidR="000F58DC" w:rsidRPr="00B1614A" w:rsidRDefault="000F58DC" w:rsidP="000F58DC">
            <w:pPr>
              <w:spacing w:before="60" w:after="60"/>
              <w:jc w:val="center"/>
              <w:rPr>
                <w:rFonts w:ascii="Cambria" w:hAnsi="Cambria"/>
              </w:rPr>
            </w:pPr>
            <w:r w:rsidRPr="00B1614A">
              <w:rPr>
                <w:rFonts w:ascii="Cambria" w:hAnsi="Cambria"/>
              </w:rPr>
              <w:t>K_01</w:t>
            </w:r>
          </w:p>
        </w:tc>
        <w:tc>
          <w:tcPr>
            <w:tcW w:w="6662" w:type="dxa"/>
          </w:tcPr>
          <w:p w14:paraId="3A10C9CA"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krytycznej oceny posiadanej wiedzy i odbieranych treści</w:t>
            </w:r>
          </w:p>
        </w:tc>
        <w:tc>
          <w:tcPr>
            <w:tcW w:w="1743" w:type="dxa"/>
            <w:vAlign w:val="center"/>
          </w:tcPr>
          <w:p w14:paraId="311A1157" w14:textId="77777777" w:rsidR="000F58DC" w:rsidRPr="00B1614A" w:rsidRDefault="000F58DC" w:rsidP="000F58DC">
            <w:pPr>
              <w:spacing w:before="60" w:after="60"/>
              <w:jc w:val="center"/>
              <w:rPr>
                <w:rFonts w:ascii="Cambria" w:hAnsi="Cambria"/>
              </w:rPr>
            </w:pPr>
            <w:r w:rsidRPr="00B1614A">
              <w:rPr>
                <w:rFonts w:ascii="Cambria" w:hAnsi="Cambria"/>
              </w:rPr>
              <w:t>K_K01</w:t>
            </w:r>
          </w:p>
        </w:tc>
      </w:tr>
      <w:tr w:rsidR="000F58DC" w:rsidRPr="00B1614A" w14:paraId="583D7D6D" w14:textId="77777777" w:rsidTr="004F2DD3">
        <w:trPr>
          <w:jc w:val="center"/>
        </w:trPr>
        <w:tc>
          <w:tcPr>
            <w:tcW w:w="1096" w:type="dxa"/>
            <w:vAlign w:val="center"/>
          </w:tcPr>
          <w:p w14:paraId="464FD62E" w14:textId="77777777" w:rsidR="000F58DC" w:rsidRPr="00B1614A" w:rsidRDefault="000F58DC" w:rsidP="000F58DC">
            <w:pPr>
              <w:spacing w:before="60" w:after="60"/>
              <w:jc w:val="center"/>
              <w:rPr>
                <w:rFonts w:ascii="Cambria" w:hAnsi="Cambria"/>
              </w:rPr>
            </w:pPr>
            <w:r w:rsidRPr="00B1614A">
              <w:rPr>
                <w:rFonts w:ascii="Cambria" w:hAnsi="Cambria"/>
              </w:rPr>
              <w:t>K_02</w:t>
            </w:r>
          </w:p>
        </w:tc>
        <w:tc>
          <w:tcPr>
            <w:tcW w:w="6662" w:type="dxa"/>
          </w:tcPr>
          <w:p w14:paraId="7FD8859D"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uznawania znaczenia wiedzy w rozwiązywaniu problemów poznawczych i praktycznych</w:t>
            </w:r>
          </w:p>
        </w:tc>
        <w:tc>
          <w:tcPr>
            <w:tcW w:w="1743" w:type="dxa"/>
            <w:vAlign w:val="center"/>
          </w:tcPr>
          <w:p w14:paraId="308ACF3F" w14:textId="77777777" w:rsidR="000F58DC" w:rsidRPr="00B1614A" w:rsidRDefault="000F58DC" w:rsidP="000F58DC">
            <w:pPr>
              <w:spacing w:before="60" w:after="60"/>
              <w:jc w:val="center"/>
              <w:rPr>
                <w:rFonts w:ascii="Cambria" w:hAnsi="Cambria"/>
              </w:rPr>
            </w:pPr>
            <w:r w:rsidRPr="00B1614A">
              <w:rPr>
                <w:rFonts w:ascii="Cambria" w:hAnsi="Cambria"/>
              </w:rPr>
              <w:t>K_K02</w:t>
            </w:r>
          </w:p>
        </w:tc>
      </w:tr>
      <w:tr w:rsidR="000F58DC" w:rsidRPr="00B1614A" w14:paraId="51DA6C13" w14:textId="77777777" w:rsidTr="004F2DD3">
        <w:trPr>
          <w:jc w:val="center"/>
        </w:trPr>
        <w:tc>
          <w:tcPr>
            <w:tcW w:w="1096" w:type="dxa"/>
          </w:tcPr>
          <w:p w14:paraId="4A019AC2" w14:textId="77777777" w:rsidR="000F58DC" w:rsidRPr="00B1614A" w:rsidRDefault="000F58DC" w:rsidP="000F58DC">
            <w:pPr>
              <w:spacing w:before="60" w:after="60"/>
              <w:jc w:val="center"/>
              <w:rPr>
                <w:rFonts w:ascii="Cambria" w:hAnsi="Cambria"/>
              </w:rPr>
            </w:pPr>
            <w:r w:rsidRPr="00B1614A">
              <w:rPr>
                <w:rFonts w:ascii="Cambria" w:hAnsi="Cambria"/>
              </w:rPr>
              <w:t>K_03</w:t>
            </w:r>
          </w:p>
        </w:tc>
        <w:tc>
          <w:tcPr>
            <w:tcW w:w="6662" w:type="dxa"/>
          </w:tcPr>
          <w:p w14:paraId="3A9AEE5A"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myślenia i działania w sposób przedsiębiorczy (</w:t>
            </w:r>
            <w:r w:rsidRPr="00B1614A">
              <w:rPr>
                <w:rFonts w:ascii="Cambria" w:hAnsi="Cambria"/>
                <w:lang w:val="pl-PL"/>
              </w:rPr>
              <w:t xml:space="preserve">m.in. </w:t>
            </w:r>
            <w:r w:rsidRPr="00B1614A">
              <w:rPr>
                <w:rFonts w:ascii="Cambria" w:eastAsia="Times New Roman" w:hAnsi="Cambria"/>
                <w:lang w:val="pl-PL" w:eastAsia="de-DE"/>
              </w:rPr>
              <w:t>s</w:t>
            </w:r>
            <w:r w:rsidRPr="00B1614A">
              <w:rPr>
                <w:rFonts w:ascii="Cambria" w:hAnsi="Cambria"/>
                <w:lang w:val="pl-PL"/>
              </w:rPr>
              <w:t>ymulacja spotkania tłumacza z klientem</w:t>
            </w:r>
            <w:r w:rsidRPr="00B1614A">
              <w:rPr>
                <w:rFonts w:ascii="Cambria" w:eastAsia="Times New Roman" w:hAnsi="Cambria"/>
                <w:lang w:val="pl-PL" w:eastAsia="de-DE"/>
              </w:rPr>
              <w:t>)</w:t>
            </w:r>
          </w:p>
        </w:tc>
        <w:tc>
          <w:tcPr>
            <w:tcW w:w="1743" w:type="dxa"/>
            <w:vAlign w:val="center"/>
          </w:tcPr>
          <w:p w14:paraId="64B6BF6C" w14:textId="77777777" w:rsidR="000F58DC" w:rsidRPr="00B1614A" w:rsidRDefault="000F58DC" w:rsidP="000F58DC">
            <w:pPr>
              <w:spacing w:before="60" w:after="60"/>
              <w:jc w:val="center"/>
              <w:rPr>
                <w:rFonts w:ascii="Cambria" w:hAnsi="Cambria"/>
              </w:rPr>
            </w:pPr>
            <w:r w:rsidRPr="00B1614A">
              <w:rPr>
                <w:rFonts w:ascii="Cambria" w:hAnsi="Cambria"/>
              </w:rPr>
              <w:t>K_K05</w:t>
            </w:r>
          </w:p>
        </w:tc>
      </w:tr>
      <w:tr w:rsidR="000F58DC" w:rsidRPr="00B1614A" w14:paraId="29022F36" w14:textId="77777777" w:rsidTr="004F2DD3">
        <w:trPr>
          <w:jc w:val="center"/>
        </w:trPr>
        <w:tc>
          <w:tcPr>
            <w:tcW w:w="1096" w:type="dxa"/>
          </w:tcPr>
          <w:p w14:paraId="4370E693" w14:textId="77777777" w:rsidR="000F58DC" w:rsidRPr="00B1614A" w:rsidRDefault="000F58DC" w:rsidP="000F58DC">
            <w:pPr>
              <w:spacing w:before="60" w:after="60"/>
              <w:jc w:val="center"/>
              <w:rPr>
                <w:rFonts w:ascii="Cambria" w:hAnsi="Cambria"/>
              </w:rPr>
            </w:pPr>
            <w:r w:rsidRPr="00B1614A">
              <w:rPr>
                <w:rFonts w:ascii="Cambria" w:hAnsi="Cambria"/>
              </w:rPr>
              <w:t>K_04</w:t>
            </w:r>
          </w:p>
        </w:tc>
        <w:tc>
          <w:tcPr>
            <w:tcW w:w="6662" w:type="dxa"/>
          </w:tcPr>
          <w:p w14:paraId="5D4A6ECA"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odpowiedzialnego pełnienia ról zawodowych, w tym przestrzegania zasad etyki zawodowej i wymagania tego od innych – refleksji nad problematyką etyczną związaną z odpowiedzialnością za trafność znaczeń, kierowania się uczciwością i rzetelnością w sytuacjach zawodowych; prawidłowej identyfikacji i rozstrzygania dylematów związanych z wykonywaniem zawodu, przyjęcia odpowiedzialności związanej z wykonywaniem zawodu tłumacza</w:t>
            </w:r>
          </w:p>
        </w:tc>
        <w:tc>
          <w:tcPr>
            <w:tcW w:w="1743" w:type="dxa"/>
            <w:vAlign w:val="center"/>
          </w:tcPr>
          <w:p w14:paraId="0B892FFA" w14:textId="77777777" w:rsidR="000F58DC" w:rsidRPr="00B1614A" w:rsidRDefault="000F58DC" w:rsidP="000F58DC">
            <w:pPr>
              <w:spacing w:before="60" w:after="60"/>
              <w:jc w:val="center"/>
              <w:rPr>
                <w:rFonts w:ascii="Cambria" w:hAnsi="Cambria"/>
              </w:rPr>
            </w:pPr>
            <w:r w:rsidRPr="00B1614A">
              <w:rPr>
                <w:rFonts w:ascii="Cambria" w:hAnsi="Cambria"/>
              </w:rPr>
              <w:t>K_K06</w:t>
            </w:r>
          </w:p>
        </w:tc>
      </w:tr>
      <w:tr w:rsidR="000F58DC" w:rsidRPr="00B1614A" w14:paraId="1333C460" w14:textId="77777777" w:rsidTr="004F2DD3">
        <w:trPr>
          <w:jc w:val="center"/>
        </w:trPr>
        <w:tc>
          <w:tcPr>
            <w:tcW w:w="1096" w:type="dxa"/>
          </w:tcPr>
          <w:p w14:paraId="53D9F698" w14:textId="77777777" w:rsidR="000F58DC" w:rsidRPr="00B1614A" w:rsidRDefault="000F58DC" w:rsidP="000F58DC">
            <w:pPr>
              <w:spacing w:before="60" w:after="60"/>
              <w:jc w:val="center"/>
              <w:rPr>
                <w:rFonts w:ascii="Cambria" w:hAnsi="Cambria"/>
              </w:rPr>
            </w:pPr>
            <w:r w:rsidRPr="00B1614A">
              <w:rPr>
                <w:rFonts w:ascii="Cambria" w:hAnsi="Cambria"/>
              </w:rPr>
              <w:t>K_05</w:t>
            </w:r>
          </w:p>
        </w:tc>
        <w:tc>
          <w:tcPr>
            <w:tcW w:w="6662" w:type="dxa"/>
          </w:tcPr>
          <w:p w14:paraId="6BD60619"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wykazania bezstronności w podejściu do różnorodności językowej i doceniania różnorodności kultur podczas przekładu</w:t>
            </w:r>
          </w:p>
        </w:tc>
        <w:tc>
          <w:tcPr>
            <w:tcW w:w="1743" w:type="dxa"/>
            <w:vAlign w:val="center"/>
          </w:tcPr>
          <w:p w14:paraId="0CB4E7F8" w14:textId="77777777" w:rsidR="000F58DC" w:rsidRPr="00B1614A" w:rsidRDefault="000F58DC" w:rsidP="000F58DC">
            <w:pPr>
              <w:spacing w:before="60" w:after="60"/>
              <w:jc w:val="center"/>
              <w:rPr>
                <w:rFonts w:ascii="Cambria" w:hAnsi="Cambria"/>
              </w:rPr>
            </w:pPr>
            <w:r w:rsidRPr="00B1614A">
              <w:rPr>
                <w:rFonts w:ascii="Cambria" w:hAnsi="Cambria"/>
              </w:rPr>
              <w:t>K_K07</w:t>
            </w:r>
          </w:p>
        </w:tc>
      </w:tr>
      <w:tr w:rsidR="000F58DC" w:rsidRPr="00B1614A" w14:paraId="3B5EAF3B" w14:textId="77777777" w:rsidTr="004F2DD3">
        <w:trPr>
          <w:jc w:val="center"/>
        </w:trPr>
        <w:tc>
          <w:tcPr>
            <w:tcW w:w="1096" w:type="dxa"/>
            <w:vAlign w:val="center"/>
          </w:tcPr>
          <w:p w14:paraId="440161F4" w14:textId="77777777" w:rsidR="000F58DC" w:rsidRPr="00B1614A" w:rsidRDefault="000F58DC" w:rsidP="000F58DC">
            <w:pPr>
              <w:spacing w:before="60" w:after="60"/>
              <w:jc w:val="center"/>
              <w:rPr>
                <w:rFonts w:ascii="Cambria" w:hAnsi="Cambria"/>
              </w:rPr>
            </w:pPr>
            <w:r w:rsidRPr="00B1614A">
              <w:rPr>
                <w:rFonts w:ascii="Cambria" w:hAnsi="Cambria"/>
              </w:rPr>
              <w:t>K_06</w:t>
            </w:r>
          </w:p>
        </w:tc>
        <w:tc>
          <w:tcPr>
            <w:tcW w:w="6662" w:type="dxa"/>
          </w:tcPr>
          <w:p w14:paraId="0417A7A2"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doceniania wagi językoznawstwa i przekładoznawstwa jako istotnego elementu rzetelnego przygotowania merytorycznego do pracy tłumacza; akceptowania zmiany językowej jako naturalnego procesu w rozwoju języka</w:t>
            </w:r>
          </w:p>
        </w:tc>
        <w:tc>
          <w:tcPr>
            <w:tcW w:w="1743" w:type="dxa"/>
            <w:vAlign w:val="center"/>
          </w:tcPr>
          <w:p w14:paraId="1A86AB19" w14:textId="77777777" w:rsidR="000F58DC" w:rsidRPr="00B1614A" w:rsidRDefault="000F58DC" w:rsidP="000F58DC">
            <w:pPr>
              <w:spacing w:before="60" w:after="60"/>
              <w:jc w:val="center"/>
              <w:rPr>
                <w:rFonts w:ascii="Cambria" w:hAnsi="Cambria"/>
              </w:rPr>
            </w:pPr>
            <w:r w:rsidRPr="00B1614A">
              <w:rPr>
                <w:rFonts w:ascii="Cambria" w:hAnsi="Cambria"/>
              </w:rPr>
              <w:t>K_K08</w:t>
            </w:r>
          </w:p>
        </w:tc>
      </w:tr>
      <w:tr w:rsidR="000F58DC" w:rsidRPr="00B1614A" w14:paraId="4746D391" w14:textId="77777777" w:rsidTr="004F2DD3">
        <w:trPr>
          <w:jc w:val="center"/>
        </w:trPr>
        <w:tc>
          <w:tcPr>
            <w:tcW w:w="1096" w:type="dxa"/>
            <w:vAlign w:val="center"/>
          </w:tcPr>
          <w:p w14:paraId="3A753969" w14:textId="77777777" w:rsidR="000F58DC" w:rsidRPr="00B1614A" w:rsidRDefault="000F58DC" w:rsidP="000F58DC">
            <w:pPr>
              <w:spacing w:before="60" w:after="60"/>
              <w:jc w:val="center"/>
              <w:rPr>
                <w:rFonts w:ascii="Cambria" w:hAnsi="Cambria"/>
              </w:rPr>
            </w:pPr>
            <w:r w:rsidRPr="00B1614A">
              <w:rPr>
                <w:rFonts w:ascii="Cambria" w:hAnsi="Cambria"/>
              </w:rPr>
              <w:t>K_07</w:t>
            </w:r>
          </w:p>
        </w:tc>
        <w:tc>
          <w:tcPr>
            <w:tcW w:w="6662" w:type="dxa"/>
          </w:tcPr>
          <w:p w14:paraId="3E2835DB" w14:textId="77777777" w:rsidR="000F58DC" w:rsidRPr="00B1614A" w:rsidRDefault="000F58DC" w:rsidP="000F58DC">
            <w:pPr>
              <w:spacing w:before="60" w:after="60"/>
              <w:rPr>
                <w:rFonts w:ascii="Cambria" w:hAnsi="Cambria"/>
                <w:lang w:val="pl-PL"/>
              </w:rPr>
            </w:pPr>
            <w:r w:rsidRPr="00B1614A">
              <w:rPr>
                <w:rFonts w:ascii="Cambria" w:eastAsia="Times New Roman" w:hAnsi="Cambria"/>
                <w:lang w:val="pl-PL" w:eastAsia="de-DE"/>
              </w:rPr>
              <w:t>wykorzystania umiejętności interpersonalnych w budowaniu relacji opartej na zaufaniu między wszystkimi uczestnikami procesu przekładu</w:t>
            </w:r>
          </w:p>
        </w:tc>
        <w:tc>
          <w:tcPr>
            <w:tcW w:w="1743" w:type="dxa"/>
            <w:vAlign w:val="center"/>
          </w:tcPr>
          <w:p w14:paraId="27A6DBB1" w14:textId="77777777" w:rsidR="000F58DC" w:rsidRPr="00B1614A" w:rsidRDefault="000F58DC" w:rsidP="000F58DC">
            <w:pPr>
              <w:spacing w:before="60" w:after="60"/>
              <w:jc w:val="center"/>
              <w:rPr>
                <w:rFonts w:ascii="Cambria" w:hAnsi="Cambria"/>
              </w:rPr>
            </w:pPr>
            <w:r w:rsidRPr="00B1614A">
              <w:rPr>
                <w:rFonts w:ascii="Cambria" w:hAnsi="Cambria"/>
              </w:rPr>
              <w:t>K_K10</w:t>
            </w:r>
          </w:p>
        </w:tc>
      </w:tr>
    </w:tbl>
    <w:p w14:paraId="032F3959" w14:textId="77777777" w:rsidR="00680F21" w:rsidRPr="00B1614A" w:rsidRDefault="00680F21" w:rsidP="004F2DD3">
      <w:pPr>
        <w:spacing w:before="60" w:after="60"/>
        <w:rPr>
          <w:rFonts w:ascii="Cambria" w:hAnsi="Cambria"/>
          <w:b/>
          <w:sz w:val="8"/>
          <w:szCs w:val="8"/>
        </w:rPr>
      </w:pPr>
    </w:p>
    <w:p w14:paraId="45B7AC60" w14:textId="77777777" w:rsidR="00680F21" w:rsidRPr="00B1614A" w:rsidRDefault="00680F21" w:rsidP="004F2DD3">
      <w:pPr>
        <w:spacing w:before="120" w:after="120"/>
        <w:rPr>
          <w:rFonts w:ascii="Cambria" w:eastAsia="Calibri" w:hAnsi="Cambria"/>
          <w:b/>
          <w:bCs/>
          <w:kern w:val="0"/>
          <w:lang w:val="pl-PL"/>
        </w:rPr>
      </w:pPr>
      <w:r w:rsidRPr="00B1614A">
        <w:rPr>
          <w:rFonts w:ascii="Cambria" w:eastAsia="Calibri" w:hAnsi="Cambria"/>
          <w:b/>
          <w:bCs/>
          <w:kern w:val="0"/>
          <w:lang w:val="pl-PL"/>
        </w:rPr>
        <w:t xml:space="preserve">6. Treści programowe  oraz liczba godzin na poszczególnych formach zajęć </w:t>
      </w:r>
      <w:r w:rsidRPr="00B1614A">
        <w:rPr>
          <w:rFonts w:ascii="Cambria" w:eastAsia="Calibri" w:hAnsi="Cambria" w:cs="Calibri"/>
          <w:kern w:val="0"/>
          <w:lang w:val="pl-PL"/>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B1614A" w14:paraId="2ABF864D" w14:textId="77777777" w:rsidTr="004F2DD3">
        <w:trPr>
          <w:trHeight w:val="804"/>
        </w:trPr>
        <w:tc>
          <w:tcPr>
            <w:tcW w:w="9214" w:type="dxa"/>
          </w:tcPr>
          <w:p w14:paraId="325CBCB0" w14:textId="77777777" w:rsidR="00680F21" w:rsidRPr="00B1614A" w:rsidRDefault="00680F21" w:rsidP="004F2DD3">
            <w:pPr>
              <w:jc w:val="both"/>
              <w:rPr>
                <w:rFonts w:ascii="Cambria" w:eastAsia="Calibri" w:hAnsi="Cambria"/>
                <w:i/>
                <w:kern w:val="0"/>
                <w:lang w:val="pl-PL"/>
              </w:rPr>
            </w:pPr>
            <w:r w:rsidRPr="00B1614A">
              <w:rPr>
                <w:rFonts w:ascii="Cambria" w:eastAsia="Calibri" w:hAnsi="Cambria"/>
                <w:kern w:val="0"/>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10901410" w14:textId="77777777" w:rsidR="00680F21" w:rsidRPr="00EC352F" w:rsidRDefault="00680F21" w:rsidP="004F2DD3">
      <w:pPr>
        <w:spacing w:before="60" w:after="60" w:line="276" w:lineRule="auto"/>
        <w:rPr>
          <w:rFonts w:ascii="Cambria" w:eastAsia="Calibri" w:hAnsi="Cambria"/>
          <w:b/>
          <w:kern w:val="0"/>
        </w:rPr>
      </w:pPr>
      <w:r w:rsidRPr="00EC352F">
        <w:rPr>
          <w:rFonts w:ascii="Cambria" w:eastAsia="Calibri" w:hAnsi="Cambria"/>
          <w:b/>
          <w:kern w:val="0"/>
        </w:rPr>
        <w:t xml:space="preserve">7. </w:t>
      </w:r>
      <w:proofErr w:type="spellStart"/>
      <w:r w:rsidRPr="00EC352F">
        <w:rPr>
          <w:rFonts w:ascii="Cambria" w:eastAsia="Calibri" w:hAnsi="Cambria"/>
          <w:b/>
          <w:kern w:val="0"/>
        </w:rPr>
        <w:t>Informacje</w:t>
      </w:r>
      <w:proofErr w:type="spellEnd"/>
      <w:r w:rsidRPr="00EC352F">
        <w:rPr>
          <w:rFonts w:ascii="Cambria" w:eastAsia="Calibri" w:hAnsi="Cambria"/>
          <w:b/>
          <w:kern w:val="0"/>
        </w:rPr>
        <w:t xml:space="preserve">  </w:t>
      </w:r>
      <w:proofErr w:type="spellStart"/>
      <w:r w:rsidRPr="00EC352F">
        <w:rPr>
          <w:rFonts w:ascii="Cambria" w:eastAsia="Calibri" w:hAnsi="Cambria"/>
          <w:b/>
          <w:kern w:val="0"/>
        </w:rPr>
        <w:t>dodatkowe</w:t>
      </w:r>
      <w:proofErr w:type="spellEnd"/>
    </w:p>
    <w:tbl>
      <w:tblPr>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37"/>
        <w:gridCol w:w="6043"/>
      </w:tblGrid>
      <w:tr w:rsidR="00680F21" w:rsidRPr="00B1614A" w14:paraId="08497AC0" w14:textId="77777777" w:rsidTr="004F2DD3">
        <w:trPr>
          <w:jc w:val="center"/>
        </w:trPr>
        <w:tc>
          <w:tcPr>
            <w:tcW w:w="3437" w:type="dxa"/>
          </w:tcPr>
          <w:p w14:paraId="025E665C" w14:textId="77777777" w:rsidR="00680F21" w:rsidRPr="00B1614A" w:rsidRDefault="00680F21" w:rsidP="004F2DD3">
            <w:pPr>
              <w:spacing w:before="60" w:after="60"/>
              <w:rPr>
                <w:rFonts w:ascii="Cambria" w:hAnsi="Cambria"/>
              </w:rPr>
            </w:pPr>
            <w:proofErr w:type="spellStart"/>
            <w:r w:rsidRPr="00B1614A">
              <w:rPr>
                <w:rFonts w:ascii="Cambria" w:hAnsi="Cambria"/>
              </w:rPr>
              <w:t>imię</w:t>
            </w:r>
            <w:proofErr w:type="spellEnd"/>
            <w:r w:rsidRPr="00B1614A">
              <w:rPr>
                <w:rFonts w:ascii="Cambria" w:hAnsi="Cambria"/>
              </w:rPr>
              <w:t xml:space="preserve"> i </w:t>
            </w:r>
            <w:proofErr w:type="spellStart"/>
            <w:r w:rsidRPr="00B1614A">
              <w:rPr>
                <w:rFonts w:ascii="Cambria" w:hAnsi="Cambria"/>
              </w:rPr>
              <w:t>nazwisko</w:t>
            </w:r>
            <w:proofErr w:type="spellEnd"/>
            <w:r w:rsidRPr="00B1614A">
              <w:rPr>
                <w:rFonts w:ascii="Cambria" w:hAnsi="Cambria"/>
              </w:rPr>
              <w:t xml:space="preserve"> </w:t>
            </w:r>
            <w:proofErr w:type="spellStart"/>
            <w:r w:rsidRPr="00B1614A">
              <w:rPr>
                <w:rFonts w:ascii="Cambria" w:hAnsi="Cambria"/>
              </w:rPr>
              <w:t>sporządzającego</w:t>
            </w:r>
            <w:proofErr w:type="spellEnd"/>
          </w:p>
        </w:tc>
        <w:tc>
          <w:tcPr>
            <w:tcW w:w="6043" w:type="dxa"/>
          </w:tcPr>
          <w:p w14:paraId="7A8981E7" w14:textId="77777777" w:rsidR="00680F21" w:rsidRPr="00B1614A" w:rsidRDefault="00680F21" w:rsidP="004F2DD3">
            <w:pPr>
              <w:spacing w:before="60" w:after="60"/>
              <w:rPr>
                <w:rFonts w:ascii="Cambria" w:hAnsi="Cambria"/>
              </w:rPr>
            </w:pPr>
            <w:r w:rsidRPr="00B1614A">
              <w:rPr>
                <w:rFonts w:ascii="Cambria" w:hAnsi="Cambria"/>
              </w:rPr>
              <w:t>dr Urszula Paradowska</w:t>
            </w:r>
          </w:p>
        </w:tc>
      </w:tr>
      <w:tr w:rsidR="00680F21" w:rsidRPr="00B1614A" w14:paraId="7293B083" w14:textId="77777777" w:rsidTr="004F2DD3">
        <w:trPr>
          <w:jc w:val="center"/>
        </w:trPr>
        <w:tc>
          <w:tcPr>
            <w:tcW w:w="3437" w:type="dxa"/>
          </w:tcPr>
          <w:p w14:paraId="05F6DDA9" w14:textId="77777777" w:rsidR="00680F21" w:rsidRPr="00B1614A" w:rsidRDefault="00680F21" w:rsidP="004F2DD3">
            <w:pPr>
              <w:spacing w:before="60" w:after="60"/>
              <w:rPr>
                <w:rFonts w:ascii="Cambria" w:hAnsi="Cambria"/>
              </w:rPr>
            </w:pPr>
            <w:r w:rsidRPr="00B1614A">
              <w:rPr>
                <w:rFonts w:ascii="Cambria" w:hAnsi="Cambria"/>
              </w:rPr>
              <w:t xml:space="preserve">data </w:t>
            </w:r>
            <w:proofErr w:type="spellStart"/>
            <w:r w:rsidRPr="00B1614A">
              <w:rPr>
                <w:rFonts w:ascii="Cambria" w:hAnsi="Cambria"/>
              </w:rPr>
              <w:t>sporządzenia</w:t>
            </w:r>
            <w:proofErr w:type="spellEnd"/>
            <w:r w:rsidRPr="00B1614A">
              <w:rPr>
                <w:rFonts w:ascii="Cambria" w:hAnsi="Cambria"/>
              </w:rPr>
              <w:t xml:space="preserve"> / </w:t>
            </w:r>
            <w:proofErr w:type="spellStart"/>
            <w:r w:rsidRPr="00B1614A">
              <w:rPr>
                <w:rFonts w:ascii="Cambria" w:hAnsi="Cambria"/>
              </w:rPr>
              <w:t>aktualizacji</w:t>
            </w:r>
            <w:proofErr w:type="spellEnd"/>
          </w:p>
        </w:tc>
        <w:tc>
          <w:tcPr>
            <w:tcW w:w="6043" w:type="dxa"/>
          </w:tcPr>
          <w:p w14:paraId="6AA261ED" w14:textId="1616D940" w:rsidR="00680F21" w:rsidRPr="00B1614A" w:rsidRDefault="00680F21" w:rsidP="004F2DD3">
            <w:pPr>
              <w:spacing w:before="60" w:after="60"/>
              <w:rPr>
                <w:rFonts w:ascii="Cambria" w:hAnsi="Cambria"/>
              </w:rPr>
            </w:pPr>
            <w:r w:rsidRPr="00B1614A">
              <w:rPr>
                <w:rFonts w:ascii="Cambria" w:hAnsi="Cambria"/>
              </w:rPr>
              <w:t>1</w:t>
            </w:r>
            <w:r w:rsidR="00FE6158" w:rsidRPr="00B1614A">
              <w:rPr>
                <w:rFonts w:ascii="Cambria" w:hAnsi="Cambria"/>
              </w:rPr>
              <w:t>0</w:t>
            </w:r>
            <w:r w:rsidRPr="00B1614A">
              <w:rPr>
                <w:rFonts w:ascii="Cambria" w:hAnsi="Cambria"/>
              </w:rPr>
              <w:t>.0</w:t>
            </w:r>
            <w:r w:rsidR="00FE6158" w:rsidRPr="00B1614A">
              <w:rPr>
                <w:rFonts w:ascii="Cambria" w:hAnsi="Cambria"/>
              </w:rPr>
              <w:t>6</w:t>
            </w:r>
            <w:r w:rsidRPr="00B1614A">
              <w:rPr>
                <w:rFonts w:ascii="Cambria" w:hAnsi="Cambria"/>
              </w:rPr>
              <w:t>.2025</w:t>
            </w:r>
            <w:r w:rsidR="00FE6158" w:rsidRPr="00B1614A">
              <w:rPr>
                <w:rFonts w:ascii="Cambria" w:hAnsi="Cambria"/>
              </w:rPr>
              <w:t xml:space="preserve"> r.</w:t>
            </w:r>
          </w:p>
        </w:tc>
      </w:tr>
      <w:tr w:rsidR="00680F21" w:rsidRPr="00B1614A" w14:paraId="0DCABC6E" w14:textId="77777777" w:rsidTr="004F2DD3">
        <w:trPr>
          <w:jc w:val="center"/>
        </w:trPr>
        <w:tc>
          <w:tcPr>
            <w:tcW w:w="3437" w:type="dxa"/>
          </w:tcPr>
          <w:p w14:paraId="26E7959E" w14:textId="77777777" w:rsidR="00680F21" w:rsidRPr="00B1614A" w:rsidRDefault="00680F21" w:rsidP="004F2DD3">
            <w:pPr>
              <w:spacing w:before="60" w:after="60"/>
              <w:rPr>
                <w:rFonts w:ascii="Cambria" w:hAnsi="Cambria"/>
              </w:rPr>
            </w:pPr>
            <w:proofErr w:type="spellStart"/>
            <w:r w:rsidRPr="00B1614A">
              <w:rPr>
                <w:rFonts w:ascii="Cambria" w:hAnsi="Cambria"/>
              </w:rPr>
              <w:t>dane</w:t>
            </w:r>
            <w:proofErr w:type="spellEnd"/>
            <w:r w:rsidRPr="00B1614A">
              <w:rPr>
                <w:rFonts w:ascii="Cambria" w:hAnsi="Cambria"/>
              </w:rPr>
              <w:t xml:space="preserve"> </w:t>
            </w:r>
            <w:proofErr w:type="spellStart"/>
            <w:r w:rsidRPr="00B1614A">
              <w:rPr>
                <w:rFonts w:ascii="Cambria" w:hAnsi="Cambria"/>
              </w:rPr>
              <w:t>kontaktowe</w:t>
            </w:r>
            <w:proofErr w:type="spellEnd"/>
            <w:r w:rsidRPr="00B1614A">
              <w:rPr>
                <w:rFonts w:ascii="Cambria" w:hAnsi="Cambria"/>
              </w:rPr>
              <w:t xml:space="preserve"> (e-mail)</w:t>
            </w:r>
          </w:p>
        </w:tc>
        <w:tc>
          <w:tcPr>
            <w:tcW w:w="6043" w:type="dxa"/>
          </w:tcPr>
          <w:p w14:paraId="1D6383F9" w14:textId="77777777" w:rsidR="00680F21" w:rsidRPr="00B1614A" w:rsidRDefault="00680F21" w:rsidP="004F2DD3">
            <w:pPr>
              <w:spacing w:before="60" w:after="60"/>
              <w:rPr>
                <w:rFonts w:ascii="Cambria" w:hAnsi="Cambria"/>
              </w:rPr>
            </w:pPr>
            <w:r w:rsidRPr="00B1614A">
              <w:rPr>
                <w:rFonts w:ascii="Cambria" w:hAnsi="Cambria"/>
              </w:rPr>
              <w:t>uparadowska@ajp.edu.pl</w:t>
            </w:r>
          </w:p>
        </w:tc>
      </w:tr>
      <w:tr w:rsidR="00680F21" w:rsidRPr="00B1614A" w14:paraId="0D6A04E8" w14:textId="77777777" w:rsidTr="004F2DD3">
        <w:trPr>
          <w:jc w:val="center"/>
        </w:trPr>
        <w:tc>
          <w:tcPr>
            <w:tcW w:w="3437" w:type="dxa"/>
            <w:tcBorders>
              <w:bottom w:val="single" w:sz="4" w:space="0" w:color="000000" w:themeColor="text1"/>
            </w:tcBorders>
          </w:tcPr>
          <w:p w14:paraId="35AB7AB0" w14:textId="77777777" w:rsidR="00680F21" w:rsidRPr="00B1614A" w:rsidRDefault="00680F21" w:rsidP="004F2DD3">
            <w:pPr>
              <w:spacing w:before="60" w:after="60"/>
              <w:rPr>
                <w:rFonts w:ascii="Cambria" w:hAnsi="Cambria"/>
              </w:rPr>
            </w:pPr>
            <w:proofErr w:type="spellStart"/>
            <w:r w:rsidRPr="00B1614A">
              <w:rPr>
                <w:rFonts w:ascii="Cambria" w:hAnsi="Cambria"/>
              </w:rPr>
              <w:t>podpis</w:t>
            </w:r>
            <w:proofErr w:type="spellEnd"/>
          </w:p>
        </w:tc>
        <w:tc>
          <w:tcPr>
            <w:tcW w:w="6043" w:type="dxa"/>
            <w:tcBorders>
              <w:bottom w:val="single" w:sz="4" w:space="0" w:color="000000" w:themeColor="text1"/>
            </w:tcBorders>
          </w:tcPr>
          <w:p w14:paraId="0E8E8AA8" w14:textId="77777777" w:rsidR="00680F21" w:rsidRPr="00B1614A" w:rsidRDefault="00680F21" w:rsidP="004F2DD3">
            <w:pPr>
              <w:spacing w:before="60" w:after="60"/>
              <w:rPr>
                <w:rFonts w:ascii="Cambria" w:hAnsi="Cambria"/>
              </w:rPr>
            </w:pPr>
          </w:p>
        </w:tc>
      </w:tr>
    </w:tbl>
    <w:p w14:paraId="374B02C3" w14:textId="77777777" w:rsidR="00680F21" w:rsidRPr="00B1614A" w:rsidRDefault="00680F21" w:rsidP="004F2DD3">
      <w:pPr>
        <w:spacing w:before="60" w:after="60"/>
        <w:rPr>
          <w:rFonts w:ascii="Cambria" w:hAnsi="Cambria"/>
        </w:rPr>
      </w:pPr>
    </w:p>
    <w:p w14:paraId="53B5BB72" w14:textId="77777777" w:rsidR="00680F21" w:rsidRPr="00B1614A" w:rsidRDefault="00680F21">
      <w:pPr>
        <w:rPr>
          <w:rFonts w:ascii="Cambria" w:hAnsi="Cambria"/>
        </w:rPr>
      </w:pPr>
      <w:r w:rsidRPr="00B1614A">
        <w:rPr>
          <w:rFonts w:ascii="Cambria" w:hAnsi="Cambria"/>
        </w:rPr>
        <w:br w:type="page"/>
      </w: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3119"/>
        <w:gridCol w:w="4252"/>
      </w:tblGrid>
      <w:tr w:rsidR="00680F21" w:rsidRPr="00B1614A" w14:paraId="0DA48781" w14:textId="77777777" w:rsidTr="00190BB9">
        <w:trPr>
          <w:trHeight w:val="269"/>
        </w:trPr>
        <w:tc>
          <w:tcPr>
            <w:tcW w:w="1951" w:type="dxa"/>
            <w:vMerge w:val="restart"/>
          </w:tcPr>
          <w:p w14:paraId="503D94A3" w14:textId="77777777" w:rsidR="00680F21" w:rsidRPr="00B1614A" w:rsidRDefault="00680F21" w:rsidP="004F2DD3">
            <w:pPr>
              <w:jc w:val="center"/>
              <w:rPr>
                <w:rFonts w:ascii="Cambria" w:hAnsi="Cambria"/>
                <w:b/>
                <w:bCs/>
                <w:sz w:val="24"/>
                <w:szCs w:val="24"/>
              </w:rPr>
            </w:pPr>
            <w:r w:rsidRPr="00B1614A">
              <w:rPr>
                <w:rFonts w:ascii="Cambria" w:hAnsi="Cambria"/>
                <w:noProof/>
                <w:lang w:val="de-DE" w:eastAsia="de-DE"/>
              </w:rPr>
              <w:lastRenderedPageBreak/>
              <w:drawing>
                <wp:inline distT="0" distB="0" distL="0" distR="0" wp14:anchorId="3A378BC9" wp14:editId="7FFA6127">
                  <wp:extent cx="1069975" cy="1069975"/>
                  <wp:effectExtent l="0" t="0" r="0" b="0"/>
                  <wp:docPr id="1102436355" name="Obraz 1102436355"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8" descr="Obraz zawierający godło, symbol, logo, Znak towarowy&#10;&#10;Opis wygenerowany automatyczni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19" w:type="dxa"/>
            <w:tcBorders>
              <w:bottom w:val="single" w:sz="4" w:space="0" w:color="000000"/>
            </w:tcBorders>
            <w:vAlign w:val="center"/>
          </w:tcPr>
          <w:p w14:paraId="657C1C6F"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252" w:type="dxa"/>
            <w:tcBorders>
              <w:bottom w:val="single" w:sz="4" w:space="0" w:color="000000"/>
            </w:tcBorders>
            <w:vAlign w:val="center"/>
          </w:tcPr>
          <w:p w14:paraId="655BCBC1"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4F028051" w14:textId="77777777" w:rsidTr="00190BB9">
        <w:trPr>
          <w:trHeight w:val="275"/>
        </w:trPr>
        <w:tc>
          <w:tcPr>
            <w:tcW w:w="1951" w:type="dxa"/>
            <w:vMerge/>
          </w:tcPr>
          <w:p w14:paraId="7BEF11E9" w14:textId="77777777" w:rsidR="00680F21" w:rsidRPr="00B1614A" w:rsidRDefault="00680F21" w:rsidP="004F2DD3">
            <w:pPr>
              <w:jc w:val="center"/>
              <w:rPr>
                <w:rFonts w:ascii="Cambria" w:hAnsi="Cambria"/>
                <w:b/>
                <w:bCs/>
                <w:sz w:val="24"/>
                <w:szCs w:val="24"/>
              </w:rPr>
            </w:pPr>
          </w:p>
        </w:tc>
        <w:tc>
          <w:tcPr>
            <w:tcW w:w="3119" w:type="dxa"/>
            <w:tcBorders>
              <w:bottom w:val="single" w:sz="4" w:space="0" w:color="000000"/>
            </w:tcBorders>
            <w:vAlign w:val="center"/>
          </w:tcPr>
          <w:p w14:paraId="1D8F24BD"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Kierunek</w:t>
            </w:r>
            <w:proofErr w:type="spellEnd"/>
          </w:p>
        </w:tc>
        <w:tc>
          <w:tcPr>
            <w:tcW w:w="4252" w:type="dxa"/>
            <w:tcBorders>
              <w:bottom w:val="single" w:sz="4" w:space="0" w:color="000000"/>
            </w:tcBorders>
            <w:vAlign w:val="center"/>
          </w:tcPr>
          <w:p w14:paraId="17811B56"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1C4109EA" w14:textId="77777777" w:rsidTr="00190BB9">
        <w:trPr>
          <w:trHeight w:val="139"/>
        </w:trPr>
        <w:tc>
          <w:tcPr>
            <w:tcW w:w="1951" w:type="dxa"/>
            <w:vMerge/>
            <w:tcBorders>
              <w:bottom w:val="single" w:sz="4" w:space="0" w:color="000000"/>
            </w:tcBorders>
          </w:tcPr>
          <w:p w14:paraId="2E01879B" w14:textId="77777777" w:rsidR="00680F21" w:rsidRPr="00B1614A" w:rsidRDefault="00680F21" w:rsidP="004F2DD3">
            <w:pPr>
              <w:jc w:val="center"/>
              <w:rPr>
                <w:rFonts w:ascii="Cambria" w:hAnsi="Cambria"/>
                <w:b/>
                <w:bCs/>
                <w:sz w:val="24"/>
                <w:szCs w:val="24"/>
                <w:lang w:val="pl-PL"/>
              </w:rPr>
            </w:pPr>
          </w:p>
        </w:tc>
        <w:tc>
          <w:tcPr>
            <w:tcW w:w="3119" w:type="dxa"/>
            <w:tcBorders>
              <w:bottom w:val="single" w:sz="4" w:space="0" w:color="000000"/>
            </w:tcBorders>
            <w:vAlign w:val="center"/>
          </w:tcPr>
          <w:p w14:paraId="0BBC1988"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Poziom</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252" w:type="dxa"/>
            <w:tcBorders>
              <w:bottom w:val="single" w:sz="4" w:space="0" w:color="000000"/>
            </w:tcBorders>
            <w:vAlign w:val="center"/>
          </w:tcPr>
          <w:p w14:paraId="4A2C302D"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pierwszego</w:t>
            </w:r>
            <w:proofErr w:type="spellEnd"/>
            <w:r w:rsidRPr="00B1614A">
              <w:rPr>
                <w:rFonts w:ascii="Cambria" w:hAnsi="Cambria"/>
                <w:bCs/>
                <w:sz w:val="18"/>
                <w:szCs w:val="18"/>
              </w:rPr>
              <w:t xml:space="preserve"> </w:t>
            </w:r>
            <w:proofErr w:type="spellStart"/>
            <w:r w:rsidRPr="00B1614A">
              <w:rPr>
                <w:rFonts w:ascii="Cambria" w:hAnsi="Cambria"/>
                <w:bCs/>
                <w:sz w:val="18"/>
                <w:szCs w:val="18"/>
              </w:rPr>
              <w:t>stopnia</w:t>
            </w:r>
            <w:proofErr w:type="spellEnd"/>
          </w:p>
        </w:tc>
      </w:tr>
      <w:tr w:rsidR="00680F21" w:rsidRPr="00B1614A" w14:paraId="122AA773" w14:textId="77777777" w:rsidTr="00190BB9">
        <w:trPr>
          <w:trHeight w:val="139"/>
        </w:trPr>
        <w:tc>
          <w:tcPr>
            <w:tcW w:w="1951" w:type="dxa"/>
            <w:vMerge/>
            <w:tcBorders>
              <w:bottom w:val="single" w:sz="4" w:space="0" w:color="000000"/>
            </w:tcBorders>
          </w:tcPr>
          <w:p w14:paraId="06260824" w14:textId="77777777" w:rsidR="00680F21" w:rsidRPr="00B1614A" w:rsidRDefault="00680F21" w:rsidP="004F2DD3">
            <w:pPr>
              <w:jc w:val="center"/>
              <w:rPr>
                <w:rFonts w:ascii="Cambria" w:hAnsi="Cambria"/>
                <w:b/>
                <w:bCs/>
                <w:sz w:val="24"/>
                <w:szCs w:val="24"/>
              </w:rPr>
            </w:pPr>
          </w:p>
        </w:tc>
        <w:tc>
          <w:tcPr>
            <w:tcW w:w="3119" w:type="dxa"/>
            <w:tcBorders>
              <w:bottom w:val="single" w:sz="4" w:space="0" w:color="000000"/>
            </w:tcBorders>
            <w:vAlign w:val="center"/>
          </w:tcPr>
          <w:p w14:paraId="7C12EE0B" w14:textId="77777777" w:rsidR="00680F21" w:rsidRPr="00B1614A" w:rsidRDefault="00680F21" w:rsidP="004F2DD3">
            <w:pPr>
              <w:rPr>
                <w:rFonts w:ascii="Cambria" w:hAnsi="Cambria"/>
                <w:b/>
                <w:bCs/>
                <w:sz w:val="28"/>
                <w:szCs w:val="28"/>
              </w:rPr>
            </w:pPr>
            <w:r w:rsidRPr="00B1614A">
              <w:rPr>
                <w:rFonts w:ascii="Cambria" w:hAnsi="Cambria"/>
                <w:b/>
                <w:bCs/>
                <w:sz w:val="28"/>
                <w:szCs w:val="28"/>
              </w:rPr>
              <w:t xml:space="preserve">Forma </w:t>
            </w:r>
            <w:proofErr w:type="spellStart"/>
            <w:r w:rsidRPr="00B1614A">
              <w:rPr>
                <w:rFonts w:ascii="Cambria" w:hAnsi="Cambria"/>
                <w:b/>
                <w:bCs/>
                <w:sz w:val="28"/>
                <w:szCs w:val="28"/>
              </w:rPr>
              <w:t>studiów</w:t>
            </w:r>
            <w:proofErr w:type="spellEnd"/>
          </w:p>
        </w:tc>
        <w:tc>
          <w:tcPr>
            <w:tcW w:w="4252" w:type="dxa"/>
            <w:tcBorders>
              <w:bottom w:val="single" w:sz="4" w:space="0" w:color="000000"/>
            </w:tcBorders>
            <w:vAlign w:val="center"/>
          </w:tcPr>
          <w:p w14:paraId="7D431933"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stacjonarna</w:t>
            </w:r>
            <w:proofErr w:type="spellEnd"/>
            <w:r w:rsidRPr="00B1614A">
              <w:rPr>
                <w:rFonts w:ascii="Cambria" w:hAnsi="Cambria"/>
                <w:bCs/>
                <w:sz w:val="18"/>
                <w:szCs w:val="18"/>
              </w:rPr>
              <w:t>/</w:t>
            </w:r>
            <w:proofErr w:type="spellStart"/>
            <w:r w:rsidRPr="00B1614A">
              <w:rPr>
                <w:rFonts w:ascii="Cambria" w:hAnsi="Cambria"/>
                <w:bCs/>
                <w:sz w:val="18"/>
                <w:szCs w:val="18"/>
              </w:rPr>
              <w:t>niestacjonarna</w:t>
            </w:r>
            <w:proofErr w:type="spellEnd"/>
          </w:p>
        </w:tc>
      </w:tr>
      <w:tr w:rsidR="00680F21" w:rsidRPr="00B1614A" w14:paraId="74CF3788" w14:textId="77777777" w:rsidTr="00190BB9">
        <w:trPr>
          <w:trHeight w:val="139"/>
        </w:trPr>
        <w:tc>
          <w:tcPr>
            <w:tcW w:w="1951" w:type="dxa"/>
            <w:vMerge/>
          </w:tcPr>
          <w:p w14:paraId="0966AC3D" w14:textId="77777777" w:rsidR="00680F21" w:rsidRPr="00B1614A" w:rsidRDefault="00680F21" w:rsidP="004F2DD3">
            <w:pPr>
              <w:jc w:val="center"/>
              <w:rPr>
                <w:rFonts w:ascii="Cambria" w:hAnsi="Cambria"/>
                <w:b/>
                <w:bCs/>
                <w:sz w:val="24"/>
                <w:szCs w:val="24"/>
              </w:rPr>
            </w:pPr>
          </w:p>
        </w:tc>
        <w:tc>
          <w:tcPr>
            <w:tcW w:w="3119" w:type="dxa"/>
            <w:vAlign w:val="center"/>
          </w:tcPr>
          <w:p w14:paraId="42EA623F"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Profil</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252" w:type="dxa"/>
            <w:vAlign w:val="center"/>
          </w:tcPr>
          <w:p w14:paraId="34C7ECAB"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praktyczny</w:t>
            </w:r>
            <w:proofErr w:type="spellEnd"/>
          </w:p>
        </w:tc>
      </w:tr>
      <w:tr w:rsidR="00680F21" w:rsidRPr="00B1614A" w14:paraId="4768ED89" w14:textId="77777777" w:rsidTr="00190BB9">
        <w:trPr>
          <w:trHeight w:val="139"/>
        </w:trPr>
        <w:tc>
          <w:tcPr>
            <w:tcW w:w="5070" w:type="dxa"/>
            <w:gridSpan w:val="2"/>
            <w:tcBorders>
              <w:bottom w:val="single" w:sz="4" w:space="0" w:color="000000"/>
            </w:tcBorders>
            <w:vAlign w:val="center"/>
          </w:tcPr>
          <w:p w14:paraId="4C924D53"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252" w:type="dxa"/>
            <w:tcBorders>
              <w:bottom w:val="single" w:sz="4" w:space="0" w:color="000000"/>
            </w:tcBorders>
            <w:vAlign w:val="center"/>
          </w:tcPr>
          <w:p w14:paraId="23AD38CE" w14:textId="5D586D33" w:rsidR="00680F21" w:rsidRPr="00B1614A" w:rsidRDefault="0039562D" w:rsidP="004F2DD3">
            <w:pPr>
              <w:rPr>
                <w:rFonts w:ascii="Cambria" w:hAnsi="Cambria"/>
                <w:bCs/>
                <w:sz w:val="24"/>
                <w:szCs w:val="24"/>
              </w:rPr>
            </w:pPr>
            <w:r>
              <w:rPr>
                <w:rFonts w:ascii="Cambria" w:hAnsi="Cambria"/>
                <w:bCs/>
                <w:sz w:val="24"/>
                <w:szCs w:val="24"/>
              </w:rPr>
              <w:t>27/26</w:t>
            </w:r>
          </w:p>
        </w:tc>
      </w:tr>
    </w:tbl>
    <w:p w14:paraId="43B55EFC"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2009C7E2" w14:textId="77777777" w:rsidR="00680F21" w:rsidRPr="00B1614A" w:rsidRDefault="00680F21" w:rsidP="004F2DD3">
      <w:pPr>
        <w:spacing w:before="120" w:after="120"/>
        <w:rPr>
          <w:rFonts w:ascii="Cambria" w:hAnsi="Cambria"/>
          <w:b/>
          <w:bCs/>
        </w:rPr>
      </w:pPr>
      <w:r w:rsidRPr="00B1614A">
        <w:rPr>
          <w:rFonts w:ascii="Cambria" w:hAnsi="Cambria"/>
          <w:b/>
          <w:bCs/>
        </w:rPr>
        <w:t xml:space="preserve">1. </w:t>
      </w:r>
      <w:proofErr w:type="spellStart"/>
      <w:r w:rsidRPr="00B1614A">
        <w:rPr>
          <w:rFonts w:ascii="Cambria" w:hAnsi="Cambria"/>
          <w:b/>
          <w:bCs/>
        </w:rPr>
        <w:t>Informacje</w:t>
      </w:r>
      <w:proofErr w:type="spellEnd"/>
      <w:r w:rsidRPr="00B1614A">
        <w:rPr>
          <w:rFonts w:ascii="Cambria" w:hAnsi="Cambria"/>
          <w:b/>
          <w:bCs/>
        </w:rPr>
        <w:t xml:space="preserve"> </w:t>
      </w:r>
      <w:proofErr w:type="spellStart"/>
      <w:r w:rsidRPr="00B1614A">
        <w:rPr>
          <w:rFonts w:ascii="Cambria"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0B7F30B4" w14:textId="77777777" w:rsidTr="00190BB9">
        <w:trPr>
          <w:trHeight w:val="328"/>
        </w:trPr>
        <w:tc>
          <w:tcPr>
            <w:tcW w:w="4219" w:type="dxa"/>
            <w:vAlign w:val="center"/>
          </w:tcPr>
          <w:p w14:paraId="3245F6E1"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rPr>
              <w:t xml:space="preserve">Nazwa </w:t>
            </w:r>
            <w:proofErr w:type="spellStart"/>
            <w:r w:rsidRPr="00B1614A">
              <w:rPr>
                <w:rFonts w:ascii="Cambria" w:eastAsia="Calibri" w:hAnsi="Cambria"/>
                <w:b/>
                <w:iCs/>
                <w:kern w:val="0"/>
              </w:rPr>
              <w:t>zajęć</w:t>
            </w:r>
            <w:proofErr w:type="spellEnd"/>
          </w:p>
        </w:tc>
        <w:tc>
          <w:tcPr>
            <w:tcW w:w="5103" w:type="dxa"/>
            <w:vAlign w:val="center"/>
          </w:tcPr>
          <w:p w14:paraId="411CDE0B" w14:textId="77777777" w:rsidR="00680F21" w:rsidRPr="00B1614A" w:rsidRDefault="00680F21" w:rsidP="004F2DD3">
            <w:pPr>
              <w:spacing w:before="20" w:after="20"/>
              <w:rPr>
                <w:rFonts w:ascii="Cambria" w:eastAsia="Calibri" w:hAnsi="Cambria"/>
                <w:b/>
                <w:iCs/>
                <w:kern w:val="0"/>
              </w:rPr>
            </w:pPr>
            <w:proofErr w:type="spellStart"/>
            <w:r w:rsidRPr="00B1614A">
              <w:rPr>
                <w:rFonts w:ascii="Cambria" w:eastAsia="Calibri" w:hAnsi="Cambria"/>
                <w:b/>
                <w:iCs/>
                <w:kern w:val="0"/>
              </w:rPr>
              <w:t>Kultura</w:t>
            </w:r>
            <w:proofErr w:type="spellEnd"/>
            <w:r w:rsidRPr="00B1614A">
              <w:rPr>
                <w:rFonts w:ascii="Cambria" w:eastAsia="Calibri" w:hAnsi="Cambria"/>
                <w:b/>
                <w:iCs/>
                <w:kern w:val="0"/>
              </w:rPr>
              <w:t xml:space="preserve"> </w:t>
            </w:r>
            <w:proofErr w:type="spellStart"/>
            <w:r w:rsidRPr="00B1614A">
              <w:rPr>
                <w:rFonts w:ascii="Cambria" w:eastAsia="Calibri" w:hAnsi="Cambria"/>
                <w:b/>
                <w:iCs/>
                <w:kern w:val="0"/>
              </w:rPr>
              <w:t>języka</w:t>
            </w:r>
            <w:proofErr w:type="spellEnd"/>
            <w:r w:rsidRPr="00B1614A">
              <w:rPr>
                <w:rFonts w:ascii="Cambria" w:eastAsia="Calibri" w:hAnsi="Cambria"/>
                <w:b/>
                <w:iCs/>
                <w:kern w:val="0"/>
              </w:rPr>
              <w:t xml:space="preserve"> </w:t>
            </w:r>
            <w:proofErr w:type="spellStart"/>
            <w:r w:rsidRPr="00B1614A">
              <w:rPr>
                <w:rFonts w:ascii="Cambria" w:eastAsia="Calibri" w:hAnsi="Cambria"/>
                <w:b/>
                <w:iCs/>
                <w:kern w:val="0"/>
              </w:rPr>
              <w:t>polskiego</w:t>
            </w:r>
            <w:proofErr w:type="spellEnd"/>
          </w:p>
        </w:tc>
      </w:tr>
      <w:tr w:rsidR="00680F21" w:rsidRPr="00B1614A" w14:paraId="7AD3962D" w14:textId="77777777" w:rsidTr="00190BB9">
        <w:tc>
          <w:tcPr>
            <w:tcW w:w="4219" w:type="dxa"/>
            <w:vAlign w:val="center"/>
          </w:tcPr>
          <w:p w14:paraId="297C21AA" w14:textId="77777777" w:rsidR="00680F21" w:rsidRPr="00B1614A" w:rsidRDefault="00680F21" w:rsidP="004F2DD3">
            <w:pPr>
              <w:spacing w:before="20" w:after="20"/>
              <w:rPr>
                <w:rFonts w:ascii="Cambria" w:eastAsia="Calibri" w:hAnsi="Cambria"/>
                <w:b/>
                <w:iCs/>
                <w:kern w:val="0"/>
              </w:rPr>
            </w:pPr>
            <w:proofErr w:type="spellStart"/>
            <w:r w:rsidRPr="00B1614A">
              <w:rPr>
                <w:rFonts w:ascii="Cambria" w:eastAsia="Calibri" w:hAnsi="Cambria"/>
                <w:b/>
                <w:iCs/>
                <w:kern w:val="0"/>
              </w:rPr>
              <w:t>Punkty</w:t>
            </w:r>
            <w:proofErr w:type="spellEnd"/>
            <w:r w:rsidRPr="00B1614A">
              <w:rPr>
                <w:rFonts w:ascii="Cambria" w:eastAsia="Calibri" w:hAnsi="Cambria"/>
                <w:b/>
                <w:iCs/>
                <w:kern w:val="0"/>
              </w:rPr>
              <w:t xml:space="preserve"> ECTS</w:t>
            </w:r>
          </w:p>
        </w:tc>
        <w:tc>
          <w:tcPr>
            <w:tcW w:w="5103" w:type="dxa"/>
            <w:vAlign w:val="center"/>
          </w:tcPr>
          <w:p w14:paraId="1A243A0C"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rPr>
              <w:t>4</w:t>
            </w:r>
          </w:p>
        </w:tc>
      </w:tr>
      <w:tr w:rsidR="00680F21" w:rsidRPr="00B1614A" w14:paraId="00EA708B" w14:textId="77777777" w:rsidTr="00190BB9">
        <w:tc>
          <w:tcPr>
            <w:tcW w:w="4219" w:type="dxa"/>
            <w:vAlign w:val="center"/>
          </w:tcPr>
          <w:p w14:paraId="223548EA" w14:textId="77777777" w:rsidR="00680F21" w:rsidRPr="00B1614A" w:rsidRDefault="00680F21" w:rsidP="004F2DD3">
            <w:pPr>
              <w:spacing w:before="20" w:after="20"/>
              <w:rPr>
                <w:rFonts w:ascii="Cambria" w:eastAsia="Calibri" w:hAnsi="Cambria"/>
                <w:b/>
                <w:iCs/>
                <w:kern w:val="0"/>
              </w:rPr>
            </w:pPr>
            <w:proofErr w:type="spellStart"/>
            <w:r w:rsidRPr="00B1614A">
              <w:rPr>
                <w:rFonts w:ascii="Cambria" w:eastAsia="Calibri" w:hAnsi="Cambria"/>
                <w:b/>
                <w:iCs/>
                <w:kern w:val="0"/>
              </w:rPr>
              <w:t>Rodzaj</w:t>
            </w:r>
            <w:proofErr w:type="spellEnd"/>
            <w:r w:rsidRPr="00B1614A">
              <w:rPr>
                <w:rFonts w:ascii="Cambria" w:eastAsia="Calibri" w:hAnsi="Cambria"/>
                <w:b/>
                <w:iCs/>
                <w:kern w:val="0"/>
              </w:rPr>
              <w:t xml:space="preserve"> </w:t>
            </w:r>
            <w:proofErr w:type="spellStart"/>
            <w:r w:rsidRPr="00B1614A">
              <w:rPr>
                <w:rFonts w:ascii="Cambria" w:eastAsia="Calibri" w:hAnsi="Cambria"/>
                <w:b/>
                <w:iCs/>
                <w:kern w:val="0"/>
              </w:rPr>
              <w:t>zajęć</w:t>
            </w:r>
            <w:proofErr w:type="spellEnd"/>
          </w:p>
        </w:tc>
        <w:tc>
          <w:tcPr>
            <w:tcW w:w="5103" w:type="dxa"/>
          </w:tcPr>
          <w:p w14:paraId="713B098E" w14:textId="77777777" w:rsidR="00680F21" w:rsidRPr="00B1614A" w:rsidRDefault="00680F21" w:rsidP="004F2DD3">
            <w:pPr>
              <w:spacing w:before="20" w:after="20"/>
              <w:rPr>
                <w:rFonts w:ascii="Cambria" w:eastAsia="Calibri" w:hAnsi="Cambria"/>
                <w:b/>
                <w:iCs/>
                <w:kern w:val="0"/>
              </w:rPr>
            </w:pPr>
            <w:proofErr w:type="spellStart"/>
            <w:r w:rsidRPr="00B1614A">
              <w:rPr>
                <w:rFonts w:ascii="Cambria" w:eastAsia="Calibri" w:hAnsi="Cambria"/>
                <w:b/>
                <w:iCs/>
                <w:kern w:val="0"/>
              </w:rPr>
              <w:t>obieralne</w:t>
            </w:r>
            <w:proofErr w:type="spellEnd"/>
          </w:p>
        </w:tc>
      </w:tr>
      <w:tr w:rsidR="00680F21" w:rsidRPr="00B1614A" w14:paraId="1C688E5A" w14:textId="77777777" w:rsidTr="00190BB9">
        <w:tc>
          <w:tcPr>
            <w:tcW w:w="4219" w:type="dxa"/>
            <w:vAlign w:val="center"/>
          </w:tcPr>
          <w:p w14:paraId="3CEC43F6" w14:textId="77777777" w:rsidR="00680F21" w:rsidRPr="00B1614A" w:rsidRDefault="00680F21" w:rsidP="004F2DD3">
            <w:pPr>
              <w:spacing w:before="20" w:after="20"/>
              <w:rPr>
                <w:rFonts w:ascii="Cambria" w:eastAsia="Calibri" w:hAnsi="Cambria"/>
                <w:b/>
                <w:iCs/>
                <w:kern w:val="0"/>
              </w:rPr>
            </w:pPr>
            <w:proofErr w:type="spellStart"/>
            <w:r w:rsidRPr="00B1614A">
              <w:rPr>
                <w:rFonts w:ascii="Cambria" w:eastAsia="Calibri" w:hAnsi="Cambria"/>
                <w:b/>
                <w:iCs/>
                <w:kern w:val="0"/>
              </w:rPr>
              <w:t>Moduł</w:t>
            </w:r>
            <w:proofErr w:type="spellEnd"/>
            <w:r w:rsidRPr="00B1614A">
              <w:rPr>
                <w:rFonts w:ascii="Cambria" w:eastAsia="Calibri" w:hAnsi="Cambria"/>
                <w:b/>
                <w:iCs/>
                <w:kern w:val="0"/>
              </w:rPr>
              <w:t>/</w:t>
            </w:r>
            <w:proofErr w:type="spellStart"/>
            <w:r w:rsidRPr="00B1614A">
              <w:rPr>
                <w:rFonts w:ascii="Cambria" w:eastAsia="Calibri" w:hAnsi="Cambria"/>
                <w:b/>
                <w:iCs/>
                <w:kern w:val="0"/>
              </w:rPr>
              <w:t>specjalizacja</w:t>
            </w:r>
            <w:proofErr w:type="spellEnd"/>
          </w:p>
        </w:tc>
        <w:tc>
          <w:tcPr>
            <w:tcW w:w="5103" w:type="dxa"/>
          </w:tcPr>
          <w:p w14:paraId="4EF80870" w14:textId="77777777" w:rsidR="00680F21" w:rsidRPr="00B1614A" w:rsidRDefault="00680F21" w:rsidP="004F2DD3">
            <w:pPr>
              <w:spacing w:before="20" w:after="20"/>
              <w:rPr>
                <w:rFonts w:ascii="Cambria" w:eastAsia="Calibri" w:hAnsi="Cambria"/>
                <w:b/>
                <w:iCs/>
                <w:kern w:val="0"/>
              </w:rPr>
            </w:pPr>
            <w:proofErr w:type="spellStart"/>
            <w:r w:rsidRPr="00B1614A">
              <w:rPr>
                <w:rFonts w:ascii="Cambria" w:eastAsia="Calibri" w:hAnsi="Cambria"/>
                <w:b/>
                <w:iCs/>
                <w:kern w:val="0"/>
              </w:rPr>
              <w:t>Kształcenie</w:t>
            </w:r>
            <w:proofErr w:type="spellEnd"/>
            <w:r w:rsidRPr="00B1614A">
              <w:rPr>
                <w:rFonts w:ascii="Cambria" w:eastAsia="Calibri" w:hAnsi="Cambria"/>
                <w:b/>
                <w:iCs/>
                <w:kern w:val="0"/>
              </w:rPr>
              <w:t xml:space="preserve"> </w:t>
            </w:r>
            <w:proofErr w:type="spellStart"/>
            <w:r w:rsidRPr="00B1614A">
              <w:rPr>
                <w:rFonts w:ascii="Cambria" w:eastAsia="Calibri" w:hAnsi="Cambria"/>
                <w:b/>
                <w:iCs/>
                <w:kern w:val="0"/>
              </w:rPr>
              <w:t>translatorskie</w:t>
            </w:r>
            <w:proofErr w:type="spellEnd"/>
            <w:r w:rsidRPr="00B1614A">
              <w:rPr>
                <w:rFonts w:ascii="Cambria" w:eastAsia="Calibri" w:hAnsi="Cambria"/>
                <w:b/>
                <w:iCs/>
                <w:kern w:val="0"/>
              </w:rPr>
              <w:t xml:space="preserve"> / </w:t>
            </w:r>
            <w:proofErr w:type="spellStart"/>
            <w:r w:rsidRPr="00B1614A">
              <w:rPr>
                <w:rFonts w:ascii="Cambria" w:eastAsia="Calibri" w:hAnsi="Cambria"/>
                <w:b/>
                <w:iCs/>
                <w:kern w:val="0"/>
              </w:rPr>
              <w:t>translatorska</w:t>
            </w:r>
            <w:proofErr w:type="spellEnd"/>
          </w:p>
        </w:tc>
      </w:tr>
      <w:tr w:rsidR="00680F21" w:rsidRPr="00B1614A" w14:paraId="39EA6294" w14:textId="77777777" w:rsidTr="00190BB9">
        <w:tc>
          <w:tcPr>
            <w:tcW w:w="4219" w:type="dxa"/>
            <w:vAlign w:val="center"/>
          </w:tcPr>
          <w:p w14:paraId="7229C81E" w14:textId="77777777" w:rsidR="00680F21" w:rsidRPr="00B1614A" w:rsidRDefault="00680F21" w:rsidP="004F2DD3">
            <w:pPr>
              <w:spacing w:before="20" w:after="20"/>
              <w:rPr>
                <w:rFonts w:ascii="Cambria" w:eastAsia="Calibri" w:hAnsi="Cambria"/>
                <w:b/>
                <w:iCs/>
                <w:kern w:val="0"/>
                <w:lang w:val="pl-PL"/>
              </w:rPr>
            </w:pPr>
            <w:r w:rsidRPr="00B1614A">
              <w:rPr>
                <w:rFonts w:ascii="Cambria" w:eastAsia="Calibri" w:hAnsi="Cambria"/>
                <w:b/>
                <w:iCs/>
                <w:kern w:val="0"/>
                <w:lang w:val="pl-PL"/>
              </w:rPr>
              <w:t>Język, w którym prowadzone są zajęcia</w:t>
            </w:r>
          </w:p>
        </w:tc>
        <w:tc>
          <w:tcPr>
            <w:tcW w:w="5103" w:type="dxa"/>
            <w:vAlign w:val="center"/>
          </w:tcPr>
          <w:p w14:paraId="47EF144B" w14:textId="77777777" w:rsidR="00680F21" w:rsidRPr="00B1614A" w:rsidRDefault="00680F21" w:rsidP="004F2DD3">
            <w:pPr>
              <w:spacing w:before="20" w:after="20"/>
              <w:rPr>
                <w:rFonts w:ascii="Cambria" w:eastAsia="Calibri" w:hAnsi="Cambria"/>
                <w:b/>
                <w:iCs/>
                <w:kern w:val="0"/>
              </w:rPr>
            </w:pPr>
            <w:proofErr w:type="spellStart"/>
            <w:r w:rsidRPr="00B1614A">
              <w:rPr>
                <w:rFonts w:ascii="Cambria" w:eastAsia="Calibri" w:hAnsi="Cambria"/>
                <w:b/>
                <w:iCs/>
                <w:kern w:val="0"/>
              </w:rPr>
              <w:t>polski</w:t>
            </w:r>
            <w:proofErr w:type="spellEnd"/>
          </w:p>
        </w:tc>
      </w:tr>
      <w:tr w:rsidR="00680F21" w:rsidRPr="00B1614A" w14:paraId="73DB8761" w14:textId="77777777" w:rsidTr="00190BB9">
        <w:tc>
          <w:tcPr>
            <w:tcW w:w="4219" w:type="dxa"/>
            <w:vAlign w:val="center"/>
          </w:tcPr>
          <w:p w14:paraId="6FD49FBB"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rPr>
              <w:t xml:space="preserve">Rok </w:t>
            </w:r>
            <w:proofErr w:type="spellStart"/>
            <w:r w:rsidRPr="00B1614A">
              <w:rPr>
                <w:rFonts w:ascii="Cambria" w:eastAsia="Calibri" w:hAnsi="Cambria"/>
                <w:b/>
                <w:iCs/>
                <w:kern w:val="0"/>
              </w:rPr>
              <w:t>studiów</w:t>
            </w:r>
            <w:proofErr w:type="spellEnd"/>
          </w:p>
        </w:tc>
        <w:tc>
          <w:tcPr>
            <w:tcW w:w="5103" w:type="dxa"/>
            <w:vAlign w:val="center"/>
          </w:tcPr>
          <w:p w14:paraId="4B00AC37"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rPr>
              <w:t>I</w:t>
            </w:r>
          </w:p>
        </w:tc>
      </w:tr>
      <w:tr w:rsidR="00680F21" w:rsidRPr="00B1614A" w14:paraId="5605D3E4" w14:textId="77777777" w:rsidTr="00190BB9">
        <w:tc>
          <w:tcPr>
            <w:tcW w:w="4219" w:type="dxa"/>
            <w:vAlign w:val="center"/>
          </w:tcPr>
          <w:p w14:paraId="47E5866E" w14:textId="77777777" w:rsidR="00680F21" w:rsidRPr="00B1614A" w:rsidRDefault="00680F21" w:rsidP="004F2DD3">
            <w:pPr>
              <w:spacing w:before="20" w:after="20"/>
              <w:rPr>
                <w:rFonts w:ascii="Cambria" w:eastAsia="Calibri" w:hAnsi="Cambria"/>
                <w:b/>
                <w:iCs/>
                <w:kern w:val="0"/>
                <w:lang w:val="pl-PL"/>
              </w:rPr>
            </w:pPr>
            <w:r w:rsidRPr="00B1614A">
              <w:rPr>
                <w:rFonts w:ascii="Cambria" w:eastAsia="Calibri" w:hAnsi="Cambria"/>
                <w:b/>
                <w:iCs/>
                <w:kern w:val="0"/>
                <w:lang w:val="pl-PL"/>
              </w:rPr>
              <w:t>Imię i nazwisko koordynatora zajęć oraz osób prowadzących zajęcia</w:t>
            </w:r>
          </w:p>
        </w:tc>
        <w:tc>
          <w:tcPr>
            <w:tcW w:w="5103" w:type="dxa"/>
            <w:vAlign w:val="center"/>
          </w:tcPr>
          <w:p w14:paraId="4B62FCE8" w14:textId="77777777" w:rsidR="00680F21" w:rsidRPr="00B1614A" w:rsidRDefault="00680F21" w:rsidP="004F2DD3">
            <w:pPr>
              <w:spacing w:before="20" w:after="20"/>
              <w:rPr>
                <w:rFonts w:ascii="Cambria" w:eastAsia="Calibri" w:hAnsi="Cambria"/>
                <w:b/>
                <w:iCs/>
                <w:kern w:val="0"/>
                <w:lang w:val="pl-PL"/>
              </w:rPr>
            </w:pPr>
            <w:r w:rsidRPr="00B1614A">
              <w:rPr>
                <w:rFonts w:ascii="Cambria" w:eastAsia="Calibri" w:hAnsi="Cambria"/>
                <w:b/>
                <w:iCs/>
                <w:kern w:val="0"/>
                <w:lang w:val="pl-PL"/>
              </w:rPr>
              <w:t xml:space="preserve">koordynator: dr Urszula Paradowska </w:t>
            </w:r>
          </w:p>
          <w:p w14:paraId="2F8D2D0B" w14:textId="77777777" w:rsidR="00680F21" w:rsidRPr="00B1614A" w:rsidRDefault="00680F21" w:rsidP="004F2DD3">
            <w:pPr>
              <w:spacing w:before="20" w:after="20"/>
              <w:rPr>
                <w:rFonts w:ascii="Cambria" w:eastAsia="Calibri" w:hAnsi="Cambria"/>
                <w:b/>
                <w:iCs/>
                <w:kern w:val="0"/>
              </w:rPr>
            </w:pPr>
            <w:r w:rsidRPr="00B1614A">
              <w:rPr>
                <w:rFonts w:ascii="Cambria" w:eastAsia="Calibri" w:hAnsi="Cambria"/>
                <w:b/>
                <w:iCs/>
                <w:kern w:val="0"/>
                <w:lang w:val="pl-PL"/>
              </w:rPr>
              <w:t xml:space="preserve">prowadzący: prof. AJP dr hab. </w:t>
            </w:r>
            <w:r w:rsidRPr="00B1614A">
              <w:rPr>
                <w:rFonts w:ascii="Cambria" w:eastAsia="Calibri" w:hAnsi="Cambria"/>
                <w:b/>
                <w:iCs/>
                <w:kern w:val="0"/>
              </w:rPr>
              <w:t>Piotr Kładoczny</w:t>
            </w:r>
          </w:p>
        </w:tc>
      </w:tr>
    </w:tbl>
    <w:p w14:paraId="389EA3F3"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726"/>
      </w:tblGrid>
      <w:tr w:rsidR="00680F21" w:rsidRPr="00B1614A" w14:paraId="7B90D5EC" w14:textId="77777777" w:rsidTr="00190BB9">
        <w:tc>
          <w:tcPr>
            <w:tcW w:w="2362" w:type="dxa"/>
            <w:vAlign w:val="center"/>
          </w:tcPr>
          <w:p w14:paraId="39047E1D"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3037" w:type="dxa"/>
            <w:vAlign w:val="center"/>
          </w:tcPr>
          <w:p w14:paraId="7C66FA65"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Liczba</w:t>
            </w:r>
            <w:proofErr w:type="spellEnd"/>
            <w:r w:rsidRPr="00B1614A">
              <w:rPr>
                <w:rFonts w:ascii="Cambria" w:hAnsi="Cambria"/>
                <w:b/>
                <w:bCs/>
              </w:rPr>
              <w:t xml:space="preserve"> </w:t>
            </w:r>
            <w:proofErr w:type="spellStart"/>
            <w:r w:rsidRPr="00B1614A">
              <w:rPr>
                <w:rFonts w:ascii="Cambria" w:hAnsi="Cambria"/>
                <w:b/>
                <w:bCs/>
              </w:rPr>
              <w:t>godzin</w:t>
            </w:r>
            <w:proofErr w:type="spellEnd"/>
          </w:p>
          <w:p w14:paraId="15A0E90F"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stacjonarne</w:t>
            </w:r>
            <w:proofErr w:type="spellEnd"/>
            <w:r w:rsidRPr="00B1614A">
              <w:rPr>
                <w:rFonts w:ascii="Cambria" w:hAnsi="Cambria"/>
                <w:b/>
                <w:bCs/>
              </w:rPr>
              <w:t>/</w:t>
            </w:r>
            <w:proofErr w:type="spellStart"/>
            <w:r w:rsidRPr="00B1614A">
              <w:rPr>
                <w:rFonts w:ascii="Cambria" w:hAnsi="Cambria"/>
                <w:b/>
                <w:bCs/>
              </w:rPr>
              <w:t>niestacjonarne</w:t>
            </w:r>
            <w:proofErr w:type="spellEnd"/>
          </w:p>
        </w:tc>
        <w:tc>
          <w:tcPr>
            <w:tcW w:w="2197" w:type="dxa"/>
            <w:vAlign w:val="center"/>
          </w:tcPr>
          <w:p w14:paraId="59199B5F"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Rok </w:t>
            </w:r>
            <w:proofErr w:type="spellStart"/>
            <w:r w:rsidRPr="00B1614A">
              <w:rPr>
                <w:rFonts w:ascii="Cambria" w:hAnsi="Cambria"/>
                <w:b/>
                <w:bCs/>
              </w:rPr>
              <w:t>studiów</w:t>
            </w:r>
            <w:proofErr w:type="spellEnd"/>
            <w:r w:rsidRPr="00B1614A">
              <w:rPr>
                <w:rFonts w:ascii="Cambria" w:hAnsi="Cambria"/>
                <w:b/>
                <w:bCs/>
              </w:rPr>
              <w:t>/</w:t>
            </w:r>
            <w:proofErr w:type="spellStart"/>
            <w:r w:rsidRPr="00B1614A">
              <w:rPr>
                <w:rFonts w:ascii="Cambria" w:hAnsi="Cambria"/>
                <w:b/>
                <w:bCs/>
              </w:rPr>
              <w:t>semestr</w:t>
            </w:r>
            <w:proofErr w:type="spellEnd"/>
          </w:p>
        </w:tc>
        <w:tc>
          <w:tcPr>
            <w:tcW w:w="1726" w:type="dxa"/>
            <w:vAlign w:val="center"/>
          </w:tcPr>
          <w:p w14:paraId="466A6AD2"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6C1BE39B" w14:textId="77777777" w:rsidTr="00190BB9">
        <w:tc>
          <w:tcPr>
            <w:tcW w:w="2362" w:type="dxa"/>
          </w:tcPr>
          <w:p w14:paraId="7E6BC48E" w14:textId="77777777" w:rsidR="00680F21" w:rsidRPr="00B1614A" w:rsidRDefault="00680F21" w:rsidP="004F2DD3">
            <w:pPr>
              <w:spacing w:before="60" w:after="60"/>
              <w:rPr>
                <w:rFonts w:ascii="Cambria" w:hAnsi="Cambria"/>
                <w:b/>
                <w:bCs/>
              </w:rPr>
            </w:pPr>
            <w:proofErr w:type="spellStart"/>
            <w:r w:rsidRPr="00B1614A">
              <w:rPr>
                <w:rFonts w:ascii="Cambria" w:hAnsi="Cambria"/>
                <w:b/>
                <w:bCs/>
              </w:rPr>
              <w:t>wykład</w:t>
            </w:r>
            <w:proofErr w:type="spellEnd"/>
          </w:p>
        </w:tc>
        <w:tc>
          <w:tcPr>
            <w:tcW w:w="3037" w:type="dxa"/>
            <w:vAlign w:val="center"/>
          </w:tcPr>
          <w:p w14:paraId="07606550" w14:textId="77777777" w:rsidR="00680F21" w:rsidRPr="00B1614A" w:rsidRDefault="00680F21" w:rsidP="004F2DD3">
            <w:pPr>
              <w:spacing w:before="60" w:after="60"/>
              <w:jc w:val="center"/>
              <w:rPr>
                <w:rFonts w:ascii="Cambria" w:hAnsi="Cambria"/>
                <w:b/>
                <w:bCs/>
              </w:rPr>
            </w:pPr>
            <w:r w:rsidRPr="00B1614A">
              <w:rPr>
                <w:rFonts w:ascii="Cambria" w:hAnsi="Cambria"/>
                <w:b/>
                <w:bCs/>
              </w:rPr>
              <w:t>20/12</w:t>
            </w:r>
          </w:p>
        </w:tc>
        <w:tc>
          <w:tcPr>
            <w:tcW w:w="2197" w:type="dxa"/>
            <w:vAlign w:val="center"/>
          </w:tcPr>
          <w:p w14:paraId="181B6CEE" w14:textId="77777777" w:rsidR="00680F21" w:rsidRPr="00B1614A" w:rsidRDefault="00680F21" w:rsidP="004F2DD3">
            <w:pPr>
              <w:spacing w:before="60" w:after="60"/>
              <w:jc w:val="center"/>
              <w:rPr>
                <w:rFonts w:ascii="Cambria" w:hAnsi="Cambria"/>
                <w:b/>
                <w:bCs/>
              </w:rPr>
            </w:pPr>
            <w:r w:rsidRPr="00B1614A">
              <w:rPr>
                <w:rFonts w:ascii="Cambria" w:hAnsi="Cambria"/>
                <w:b/>
                <w:bCs/>
              </w:rPr>
              <w:t>I/1</w:t>
            </w:r>
          </w:p>
        </w:tc>
        <w:tc>
          <w:tcPr>
            <w:tcW w:w="1726" w:type="dxa"/>
            <w:vMerge w:val="restart"/>
            <w:vAlign w:val="center"/>
          </w:tcPr>
          <w:p w14:paraId="6F2EA925" w14:textId="77777777" w:rsidR="00680F21" w:rsidRPr="00B1614A" w:rsidRDefault="00680F21" w:rsidP="004F2DD3">
            <w:pPr>
              <w:spacing w:before="60" w:after="60"/>
              <w:jc w:val="center"/>
              <w:rPr>
                <w:rFonts w:ascii="Cambria" w:hAnsi="Cambria"/>
                <w:b/>
                <w:bCs/>
              </w:rPr>
            </w:pPr>
            <w:r w:rsidRPr="00B1614A">
              <w:rPr>
                <w:rFonts w:ascii="Cambria" w:hAnsi="Cambria"/>
                <w:b/>
                <w:bCs/>
              </w:rPr>
              <w:t>4</w:t>
            </w:r>
          </w:p>
        </w:tc>
      </w:tr>
      <w:tr w:rsidR="00680F21" w:rsidRPr="00B1614A" w14:paraId="4184979C" w14:textId="77777777" w:rsidTr="00190BB9">
        <w:tc>
          <w:tcPr>
            <w:tcW w:w="2362" w:type="dxa"/>
          </w:tcPr>
          <w:p w14:paraId="04F79232" w14:textId="77777777" w:rsidR="00680F21" w:rsidRPr="00B1614A" w:rsidRDefault="00680F21" w:rsidP="004F2DD3">
            <w:pPr>
              <w:spacing w:before="60" w:after="60"/>
              <w:rPr>
                <w:rFonts w:ascii="Cambria" w:hAnsi="Cambria"/>
                <w:b/>
                <w:bCs/>
              </w:rPr>
            </w:pPr>
            <w:proofErr w:type="spellStart"/>
            <w:r w:rsidRPr="00B1614A">
              <w:rPr>
                <w:rFonts w:ascii="Cambria" w:hAnsi="Cambria"/>
                <w:b/>
                <w:bCs/>
              </w:rPr>
              <w:t>ćwiczenia</w:t>
            </w:r>
            <w:proofErr w:type="spellEnd"/>
          </w:p>
        </w:tc>
        <w:tc>
          <w:tcPr>
            <w:tcW w:w="3037" w:type="dxa"/>
            <w:vAlign w:val="center"/>
          </w:tcPr>
          <w:p w14:paraId="28B03666"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2197" w:type="dxa"/>
            <w:vAlign w:val="center"/>
          </w:tcPr>
          <w:p w14:paraId="0B239D4E" w14:textId="77777777" w:rsidR="00680F21" w:rsidRPr="00B1614A" w:rsidRDefault="00680F21" w:rsidP="004F2DD3">
            <w:pPr>
              <w:spacing w:before="60" w:after="60"/>
              <w:jc w:val="center"/>
              <w:rPr>
                <w:rFonts w:ascii="Cambria" w:hAnsi="Cambria"/>
                <w:b/>
                <w:bCs/>
              </w:rPr>
            </w:pPr>
            <w:r w:rsidRPr="00B1614A">
              <w:rPr>
                <w:rFonts w:ascii="Cambria" w:hAnsi="Cambria"/>
                <w:b/>
                <w:bCs/>
              </w:rPr>
              <w:t>I/1</w:t>
            </w:r>
          </w:p>
        </w:tc>
        <w:tc>
          <w:tcPr>
            <w:tcW w:w="1726" w:type="dxa"/>
            <w:vMerge/>
          </w:tcPr>
          <w:p w14:paraId="7056804A" w14:textId="77777777" w:rsidR="00680F21" w:rsidRPr="00B1614A" w:rsidRDefault="00680F21" w:rsidP="004F2DD3">
            <w:pPr>
              <w:spacing w:before="60" w:after="60"/>
              <w:rPr>
                <w:rFonts w:ascii="Cambria" w:hAnsi="Cambria"/>
                <w:b/>
                <w:bCs/>
              </w:rPr>
            </w:pPr>
          </w:p>
        </w:tc>
      </w:tr>
    </w:tbl>
    <w:p w14:paraId="16B917E9"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291C05A6" w14:textId="77777777" w:rsidTr="00190BB9">
        <w:trPr>
          <w:trHeight w:val="301"/>
        </w:trPr>
        <w:tc>
          <w:tcPr>
            <w:tcW w:w="9284" w:type="dxa"/>
          </w:tcPr>
          <w:p w14:paraId="55D7101F" w14:textId="77777777" w:rsidR="00680F21" w:rsidRPr="00B1614A" w:rsidRDefault="00680F21" w:rsidP="004F2DD3">
            <w:pPr>
              <w:spacing w:before="20" w:after="20"/>
              <w:rPr>
                <w:rFonts w:ascii="Cambria" w:hAnsi="Cambria"/>
                <w:lang w:val="pl-PL"/>
              </w:rPr>
            </w:pPr>
            <w:r w:rsidRPr="00B1614A">
              <w:rPr>
                <w:rFonts w:ascii="Cambria" w:hAnsi="Cambria"/>
                <w:lang w:val="pl-PL"/>
              </w:rPr>
              <w:t>Wiedza o języku polskim na poziomie określonym w podstawie programowej szkoły podstawowej.</w:t>
            </w:r>
          </w:p>
          <w:p w14:paraId="3692643B" w14:textId="77777777" w:rsidR="00680F21" w:rsidRPr="00B1614A" w:rsidRDefault="00680F21" w:rsidP="004F2DD3">
            <w:pPr>
              <w:spacing w:before="20" w:after="20"/>
              <w:rPr>
                <w:rFonts w:ascii="Cambria" w:hAnsi="Cambria"/>
                <w:lang w:val="pl-PL"/>
              </w:rPr>
            </w:pPr>
          </w:p>
        </w:tc>
      </w:tr>
    </w:tbl>
    <w:p w14:paraId="33117F75"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2F2E76A3" w14:textId="77777777" w:rsidTr="00190BB9">
        <w:tc>
          <w:tcPr>
            <w:tcW w:w="9322" w:type="dxa"/>
          </w:tcPr>
          <w:p w14:paraId="4153704A" w14:textId="77777777" w:rsidR="00680F21" w:rsidRPr="00B1614A" w:rsidRDefault="00680F21" w:rsidP="004F2DD3">
            <w:pPr>
              <w:spacing w:before="60" w:after="60"/>
              <w:rPr>
                <w:rFonts w:ascii="Cambria" w:hAnsi="Cambria"/>
                <w:lang w:val="pl-PL"/>
              </w:rPr>
            </w:pPr>
            <w:r w:rsidRPr="00B1614A">
              <w:rPr>
                <w:rFonts w:ascii="Cambria" w:hAnsi="Cambria"/>
                <w:lang w:val="pl-PL"/>
              </w:rPr>
              <w:t>C1 -</w:t>
            </w:r>
            <w:r w:rsidRPr="00B1614A">
              <w:rPr>
                <w:rFonts w:ascii="Cambria" w:hAnsi="Cambria"/>
                <w:bCs/>
                <w:lang w:val="pl-PL"/>
              </w:rPr>
              <w:t xml:space="preserve"> Poznanie podstawy teoretycznej z zakresu kultury języka</w:t>
            </w:r>
          </w:p>
          <w:p w14:paraId="390796FB" w14:textId="77777777" w:rsidR="00680F21" w:rsidRPr="00B1614A" w:rsidRDefault="00680F21" w:rsidP="004F2DD3">
            <w:pPr>
              <w:spacing w:before="60" w:after="60"/>
              <w:rPr>
                <w:rFonts w:ascii="Cambria" w:hAnsi="Cambria"/>
                <w:lang w:val="pl-PL"/>
              </w:rPr>
            </w:pPr>
            <w:r w:rsidRPr="00B1614A">
              <w:rPr>
                <w:rFonts w:ascii="Cambria" w:hAnsi="Cambria"/>
                <w:lang w:val="pl-PL"/>
              </w:rPr>
              <w:t>C2 -</w:t>
            </w:r>
            <w:r w:rsidRPr="00B1614A">
              <w:rPr>
                <w:rFonts w:ascii="Cambria" w:hAnsi="Cambria"/>
                <w:bCs/>
                <w:lang w:val="pl-PL"/>
              </w:rPr>
              <w:t xml:space="preserve"> Zapoznanie z obowiązującą normą językową.</w:t>
            </w:r>
          </w:p>
          <w:p w14:paraId="7337FBB0" w14:textId="77777777" w:rsidR="00680F21" w:rsidRPr="00B1614A" w:rsidRDefault="00680F21" w:rsidP="004F2DD3">
            <w:pPr>
              <w:spacing w:before="60" w:after="60"/>
              <w:rPr>
                <w:rFonts w:ascii="Cambria" w:hAnsi="Cambria"/>
                <w:bCs/>
                <w:lang w:val="pl-PL"/>
              </w:rPr>
            </w:pPr>
            <w:r w:rsidRPr="00B1614A">
              <w:rPr>
                <w:rFonts w:ascii="Cambria" w:hAnsi="Cambria"/>
                <w:lang w:val="pl-PL"/>
              </w:rPr>
              <w:t xml:space="preserve">C3 - </w:t>
            </w:r>
            <w:r w:rsidRPr="00B1614A">
              <w:rPr>
                <w:rFonts w:ascii="Cambria" w:hAnsi="Cambria"/>
                <w:bCs/>
                <w:lang w:val="pl-PL"/>
              </w:rPr>
              <w:t>Wykształcenie umiejętności analizy i oceny zjawisk językowych.</w:t>
            </w:r>
          </w:p>
          <w:p w14:paraId="45BF8D57" w14:textId="77777777" w:rsidR="00680F21" w:rsidRPr="00B1614A" w:rsidRDefault="00680F21" w:rsidP="004F2DD3">
            <w:pPr>
              <w:spacing w:before="60" w:after="60"/>
              <w:rPr>
                <w:rFonts w:ascii="Cambria" w:hAnsi="Cambria"/>
                <w:bCs/>
                <w:lang w:val="pl-PL"/>
              </w:rPr>
            </w:pPr>
            <w:r w:rsidRPr="00B1614A">
              <w:rPr>
                <w:rFonts w:ascii="Cambria" w:hAnsi="Cambria"/>
                <w:bCs/>
                <w:lang w:val="pl-PL"/>
              </w:rPr>
              <w:t>C4 - Doskonalenie poprawności i sprawności językowej.</w:t>
            </w:r>
          </w:p>
          <w:p w14:paraId="609E2CED" w14:textId="77777777" w:rsidR="00680F21" w:rsidRPr="00B1614A" w:rsidRDefault="00680F21" w:rsidP="004F2DD3">
            <w:pPr>
              <w:spacing w:before="60" w:after="60"/>
              <w:rPr>
                <w:rFonts w:ascii="Cambria" w:hAnsi="Cambria"/>
                <w:lang w:val="pl-PL"/>
              </w:rPr>
            </w:pPr>
            <w:r w:rsidRPr="00B1614A">
              <w:rPr>
                <w:rFonts w:ascii="Cambria" w:hAnsi="Cambria"/>
                <w:bCs/>
                <w:lang w:val="pl-PL"/>
              </w:rPr>
              <w:t>C5 - Uświadomienie potrzeby samokształcenia i samodzielnego poszukiwania rozwiązań kwestii językowych.</w:t>
            </w:r>
          </w:p>
        </w:tc>
      </w:tr>
    </w:tbl>
    <w:p w14:paraId="248A0C54"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662"/>
        <w:gridCol w:w="1636"/>
      </w:tblGrid>
      <w:tr w:rsidR="00680F21" w:rsidRPr="00B1614A" w14:paraId="776F915B" w14:textId="77777777" w:rsidTr="00190BB9">
        <w:tc>
          <w:tcPr>
            <w:tcW w:w="1096" w:type="dxa"/>
            <w:vAlign w:val="center"/>
          </w:tcPr>
          <w:p w14:paraId="5F07C66F" w14:textId="77777777" w:rsidR="00680F21" w:rsidRPr="00B1614A" w:rsidRDefault="00680F21" w:rsidP="004F2DD3">
            <w:pPr>
              <w:jc w:val="center"/>
              <w:rPr>
                <w:rFonts w:ascii="Cambria" w:hAnsi="Cambria"/>
                <w:b/>
                <w:bCs/>
              </w:rPr>
            </w:pPr>
            <w:r w:rsidRPr="00B1614A">
              <w:rPr>
                <w:rFonts w:ascii="Cambria" w:hAnsi="Cambria"/>
                <w:b/>
                <w:bCs/>
              </w:rPr>
              <w:t xml:space="preserve">Symbol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6662" w:type="dxa"/>
            <w:vAlign w:val="center"/>
          </w:tcPr>
          <w:p w14:paraId="48547AF2" w14:textId="77777777" w:rsidR="00680F21" w:rsidRPr="00B1614A" w:rsidRDefault="00680F21" w:rsidP="004F2DD3">
            <w:pPr>
              <w:jc w:val="center"/>
              <w:rPr>
                <w:rFonts w:ascii="Cambria" w:hAnsi="Cambria"/>
                <w:b/>
                <w:bCs/>
              </w:rPr>
            </w:pPr>
            <w:proofErr w:type="spellStart"/>
            <w:r w:rsidRPr="00B1614A">
              <w:rPr>
                <w:rFonts w:ascii="Cambria" w:hAnsi="Cambria"/>
                <w:b/>
                <w:bCs/>
              </w:rPr>
              <w:t>Opis</w:t>
            </w:r>
            <w:proofErr w:type="spellEnd"/>
            <w:r w:rsidRPr="00B1614A">
              <w:rPr>
                <w:rFonts w:ascii="Cambria" w:hAnsi="Cambria"/>
                <w:b/>
                <w:bCs/>
              </w:rPr>
              <w:t xml:space="preserve">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1636" w:type="dxa"/>
            <w:vAlign w:val="center"/>
          </w:tcPr>
          <w:p w14:paraId="6BFD81F5" w14:textId="77777777" w:rsidR="00680F21" w:rsidRPr="00B1614A" w:rsidRDefault="00680F21" w:rsidP="004F2DD3">
            <w:pPr>
              <w:jc w:val="center"/>
              <w:rPr>
                <w:rFonts w:ascii="Cambria" w:hAnsi="Cambria"/>
                <w:b/>
                <w:bCs/>
              </w:rPr>
            </w:pPr>
            <w:proofErr w:type="spellStart"/>
            <w:r w:rsidRPr="00B1614A">
              <w:rPr>
                <w:rFonts w:ascii="Cambria" w:hAnsi="Cambria"/>
                <w:b/>
                <w:bCs/>
              </w:rPr>
              <w:t>Odniesienie</w:t>
            </w:r>
            <w:proofErr w:type="spellEnd"/>
            <w:r w:rsidRPr="00B1614A">
              <w:rPr>
                <w:rFonts w:ascii="Cambria" w:hAnsi="Cambria"/>
                <w:b/>
                <w:bCs/>
              </w:rPr>
              <w:t xml:space="preserve"> do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kierunkowego</w:t>
            </w:r>
            <w:proofErr w:type="spellEnd"/>
          </w:p>
        </w:tc>
      </w:tr>
      <w:tr w:rsidR="00680F21" w:rsidRPr="00B1614A" w14:paraId="3AF53397" w14:textId="77777777" w:rsidTr="00190BB9">
        <w:tc>
          <w:tcPr>
            <w:tcW w:w="9394" w:type="dxa"/>
            <w:gridSpan w:val="3"/>
          </w:tcPr>
          <w:p w14:paraId="0E284BEB" w14:textId="77777777" w:rsidR="00680F21" w:rsidRPr="00B1614A" w:rsidRDefault="00680F21" w:rsidP="004F2DD3">
            <w:pPr>
              <w:jc w:val="center"/>
              <w:rPr>
                <w:rFonts w:ascii="Cambria" w:hAnsi="Cambria"/>
                <w:b/>
                <w:bCs/>
                <w:lang w:val="pl-PL"/>
              </w:rPr>
            </w:pPr>
            <w:r w:rsidRPr="00B1614A">
              <w:rPr>
                <w:rFonts w:ascii="Cambria" w:hAnsi="Cambria"/>
                <w:b/>
                <w:bCs/>
                <w:lang w:val="pl-PL"/>
              </w:rPr>
              <w:t>WIEDZA:</w:t>
            </w:r>
            <w:r w:rsidRPr="00B1614A">
              <w:rPr>
                <w:rFonts w:ascii="Cambria" w:hAnsi="Cambria"/>
                <w:lang w:val="pl-PL"/>
              </w:rPr>
              <w:t xml:space="preserve"> </w:t>
            </w:r>
            <w:r w:rsidRPr="00B1614A">
              <w:rPr>
                <w:rFonts w:ascii="Cambria" w:hAnsi="Cambria"/>
                <w:b/>
                <w:bCs/>
                <w:lang w:val="pl-PL"/>
              </w:rPr>
              <w:t>absolwent zna i rozumie</w:t>
            </w:r>
          </w:p>
        </w:tc>
      </w:tr>
      <w:tr w:rsidR="00680F21" w:rsidRPr="00B1614A" w14:paraId="43A205B3" w14:textId="77777777" w:rsidTr="00190BB9">
        <w:tc>
          <w:tcPr>
            <w:tcW w:w="1096" w:type="dxa"/>
            <w:vAlign w:val="center"/>
          </w:tcPr>
          <w:p w14:paraId="6BC8EAB0" w14:textId="77777777" w:rsidR="00680F21" w:rsidRPr="00B1614A" w:rsidRDefault="00680F21" w:rsidP="004F2DD3">
            <w:pPr>
              <w:jc w:val="center"/>
              <w:rPr>
                <w:rFonts w:ascii="Cambria" w:hAnsi="Cambria"/>
              </w:rPr>
            </w:pPr>
            <w:r w:rsidRPr="00B1614A">
              <w:rPr>
                <w:rFonts w:ascii="Cambria" w:eastAsia="Aptos" w:hAnsi="Cambria"/>
              </w:rPr>
              <w:lastRenderedPageBreak/>
              <w:t>W_01</w:t>
            </w:r>
          </w:p>
        </w:tc>
        <w:tc>
          <w:tcPr>
            <w:tcW w:w="6662" w:type="dxa"/>
          </w:tcPr>
          <w:p w14:paraId="15E0630B" w14:textId="77777777" w:rsidR="00680F21" w:rsidRPr="00B1614A" w:rsidRDefault="00680F21" w:rsidP="004F2DD3">
            <w:pPr>
              <w:rPr>
                <w:rFonts w:ascii="Cambria" w:hAnsi="Cambria"/>
                <w:lang w:val="pl-PL"/>
              </w:rPr>
            </w:pPr>
            <w:r w:rsidRPr="00B1614A">
              <w:rPr>
                <w:rFonts w:ascii="Cambria" w:eastAsia="Aptos" w:hAnsi="Cambria"/>
                <w:lang w:val="pl-PL"/>
              </w:rPr>
              <w:t>terminologię z zakresu kultury języka</w:t>
            </w:r>
          </w:p>
        </w:tc>
        <w:tc>
          <w:tcPr>
            <w:tcW w:w="1636" w:type="dxa"/>
          </w:tcPr>
          <w:p w14:paraId="5C444F46" w14:textId="77777777" w:rsidR="00680F21" w:rsidRPr="00B1614A" w:rsidRDefault="00680F21" w:rsidP="004F2DD3">
            <w:pPr>
              <w:jc w:val="center"/>
              <w:rPr>
                <w:rFonts w:ascii="Cambria" w:hAnsi="Cambria"/>
              </w:rPr>
            </w:pPr>
            <w:r w:rsidRPr="00B1614A">
              <w:rPr>
                <w:rFonts w:ascii="Cambria" w:eastAsia="Aptos" w:hAnsi="Cambria"/>
                <w:lang w:val="pl-PL"/>
              </w:rPr>
              <w:t xml:space="preserve"> </w:t>
            </w:r>
            <w:r w:rsidRPr="00B1614A">
              <w:rPr>
                <w:rFonts w:ascii="Cambria" w:eastAsia="Aptos" w:hAnsi="Cambria"/>
              </w:rPr>
              <w:t xml:space="preserve">K_W02 </w:t>
            </w:r>
          </w:p>
        </w:tc>
      </w:tr>
      <w:tr w:rsidR="00680F21" w:rsidRPr="00B1614A" w14:paraId="588D2285" w14:textId="77777777" w:rsidTr="00190BB9">
        <w:tc>
          <w:tcPr>
            <w:tcW w:w="1096" w:type="dxa"/>
            <w:vAlign w:val="center"/>
          </w:tcPr>
          <w:p w14:paraId="39C172A1" w14:textId="77777777" w:rsidR="00680F21" w:rsidRPr="00B1614A" w:rsidRDefault="00680F21" w:rsidP="004F2DD3">
            <w:pPr>
              <w:jc w:val="center"/>
              <w:rPr>
                <w:rFonts w:ascii="Cambria" w:hAnsi="Cambria"/>
              </w:rPr>
            </w:pPr>
            <w:r w:rsidRPr="00B1614A">
              <w:rPr>
                <w:rFonts w:ascii="Cambria" w:eastAsia="Aptos" w:hAnsi="Cambria"/>
              </w:rPr>
              <w:t>W_02</w:t>
            </w:r>
          </w:p>
        </w:tc>
        <w:tc>
          <w:tcPr>
            <w:tcW w:w="6662" w:type="dxa"/>
          </w:tcPr>
          <w:p w14:paraId="4D5752B8" w14:textId="77777777" w:rsidR="00680F21" w:rsidRPr="00B1614A" w:rsidRDefault="00680F21" w:rsidP="004F2DD3">
            <w:pPr>
              <w:rPr>
                <w:rFonts w:ascii="Cambria" w:hAnsi="Cambria"/>
                <w:lang w:val="pl-PL"/>
              </w:rPr>
            </w:pPr>
            <w:r w:rsidRPr="00B1614A">
              <w:rPr>
                <w:rFonts w:ascii="Cambria" w:eastAsia="Aptos" w:hAnsi="Cambria"/>
                <w:lang w:val="pl-PL"/>
              </w:rPr>
              <w:t>wiedzę z kultury języka, w tym zasady normatywne, o zróżnicowaniu polszczyzny oraz o tendencjach rozwojowych współczesnej polszczyzny</w:t>
            </w:r>
          </w:p>
        </w:tc>
        <w:tc>
          <w:tcPr>
            <w:tcW w:w="1636" w:type="dxa"/>
            <w:vAlign w:val="center"/>
          </w:tcPr>
          <w:p w14:paraId="2A0D3A95" w14:textId="77777777" w:rsidR="00680F21" w:rsidRPr="00B1614A" w:rsidRDefault="00680F21" w:rsidP="004F2DD3">
            <w:pPr>
              <w:jc w:val="center"/>
              <w:rPr>
                <w:rFonts w:ascii="Cambria" w:hAnsi="Cambria"/>
              </w:rPr>
            </w:pPr>
            <w:r w:rsidRPr="00B1614A">
              <w:rPr>
                <w:rFonts w:ascii="Cambria" w:eastAsia="Aptos" w:hAnsi="Cambria"/>
              </w:rPr>
              <w:t>K_W04</w:t>
            </w:r>
          </w:p>
        </w:tc>
      </w:tr>
      <w:tr w:rsidR="00680F21" w:rsidRPr="00B1614A" w14:paraId="4E77B03A" w14:textId="77777777" w:rsidTr="00190BB9">
        <w:tc>
          <w:tcPr>
            <w:tcW w:w="1096" w:type="dxa"/>
            <w:vAlign w:val="center"/>
          </w:tcPr>
          <w:p w14:paraId="39723197" w14:textId="77777777" w:rsidR="00680F21" w:rsidRPr="00B1614A" w:rsidRDefault="00680F21" w:rsidP="004F2DD3">
            <w:pPr>
              <w:jc w:val="center"/>
              <w:rPr>
                <w:rFonts w:ascii="Cambria" w:hAnsi="Cambria"/>
              </w:rPr>
            </w:pPr>
            <w:r w:rsidRPr="00B1614A">
              <w:rPr>
                <w:rFonts w:ascii="Cambria" w:eastAsia="Aptos" w:hAnsi="Cambria"/>
              </w:rPr>
              <w:t>W_03</w:t>
            </w:r>
          </w:p>
        </w:tc>
        <w:tc>
          <w:tcPr>
            <w:tcW w:w="6662" w:type="dxa"/>
          </w:tcPr>
          <w:p w14:paraId="6CE54F8F" w14:textId="77777777" w:rsidR="00680F21" w:rsidRPr="00B1614A" w:rsidRDefault="00680F21" w:rsidP="004F2DD3">
            <w:pPr>
              <w:rPr>
                <w:rFonts w:ascii="Cambria" w:hAnsi="Cambria"/>
                <w:lang w:val="pl-PL"/>
              </w:rPr>
            </w:pPr>
            <w:r w:rsidRPr="00B1614A">
              <w:rPr>
                <w:rFonts w:ascii="Cambria" w:eastAsia="Aptos" w:hAnsi="Cambria"/>
                <w:lang w:val="pl-PL"/>
              </w:rPr>
              <w:t>funkcje języka, role komunikacji językowej, społeczne zróżnicowanie języka oraz wpływ czynników społecznych na język</w:t>
            </w:r>
          </w:p>
        </w:tc>
        <w:tc>
          <w:tcPr>
            <w:tcW w:w="1636" w:type="dxa"/>
            <w:vAlign w:val="center"/>
          </w:tcPr>
          <w:p w14:paraId="342A1BC2" w14:textId="3E6DF214" w:rsidR="00680F21" w:rsidRPr="00B1614A" w:rsidRDefault="001C6382" w:rsidP="004F2DD3">
            <w:pPr>
              <w:jc w:val="center"/>
              <w:rPr>
                <w:rFonts w:ascii="Cambria" w:hAnsi="Cambria"/>
              </w:rPr>
            </w:pPr>
            <w:r w:rsidRPr="00B1614A">
              <w:rPr>
                <w:rFonts w:ascii="Cambria" w:eastAsia="Cambria" w:hAnsi="Cambria" w:cs="Cambria"/>
                <w:lang w:val="pl-PL"/>
              </w:rPr>
              <w:t>K_W09</w:t>
            </w:r>
          </w:p>
        </w:tc>
      </w:tr>
      <w:tr w:rsidR="00680F21" w:rsidRPr="00B1614A" w14:paraId="32155037" w14:textId="77777777" w:rsidTr="00190BB9">
        <w:tc>
          <w:tcPr>
            <w:tcW w:w="1096" w:type="dxa"/>
            <w:vAlign w:val="center"/>
          </w:tcPr>
          <w:p w14:paraId="60B0773C" w14:textId="77777777" w:rsidR="00680F21" w:rsidRPr="00B1614A" w:rsidRDefault="00680F21" w:rsidP="004F2DD3">
            <w:pPr>
              <w:jc w:val="center"/>
              <w:rPr>
                <w:rFonts w:ascii="Cambria" w:hAnsi="Cambria"/>
              </w:rPr>
            </w:pPr>
            <w:r w:rsidRPr="00B1614A">
              <w:rPr>
                <w:rFonts w:ascii="Cambria" w:eastAsia="Aptos" w:hAnsi="Cambria"/>
              </w:rPr>
              <w:t>W_04</w:t>
            </w:r>
          </w:p>
        </w:tc>
        <w:tc>
          <w:tcPr>
            <w:tcW w:w="6662" w:type="dxa"/>
          </w:tcPr>
          <w:p w14:paraId="6CDB34A7" w14:textId="77777777" w:rsidR="00680F21" w:rsidRPr="00B1614A" w:rsidRDefault="00680F21" w:rsidP="004F2DD3">
            <w:pPr>
              <w:rPr>
                <w:rFonts w:ascii="Cambria" w:hAnsi="Cambria"/>
                <w:lang w:val="pl-PL"/>
              </w:rPr>
            </w:pPr>
            <w:r w:rsidRPr="00B1614A">
              <w:rPr>
                <w:rFonts w:ascii="Cambria" w:eastAsia="Aptos" w:hAnsi="Cambria"/>
                <w:lang w:val="pl-PL"/>
              </w:rPr>
              <w:t xml:space="preserve">powiązania systemu języka polskiego i języka swojej specjalności w kontekście procesu komunikacji </w:t>
            </w:r>
            <w:proofErr w:type="spellStart"/>
            <w:r w:rsidRPr="00B1614A">
              <w:rPr>
                <w:rFonts w:ascii="Cambria" w:eastAsia="Aptos" w:hAnsi="Cambria"/>
                <w:lang w:val="pl-PL"/>
              </w:rPr>
              <w:t>interlingwalnej</w:t>
            </w:r>
            <w:proofErr w:type="spellEnd"/>
            <w:r w:rsidRPr="00B1614A">
              <w:rPr>
                <w:rFonts w:ascii="Cambria" w:eastAsia="Aptos" w:hAnsi="Cambria"/>
                <w:lang w:val="pl-PL"/>
              </w:rPr>
              <w:t xml:space="preserve"> i przekładu </w:t>
            </w:r>
          </w:p>
        </w:tc>
        <w:tc>
          <w:tcPr>
            <w:tcW w:w="1636" w:type="dxa"/>
            <w:vAlign w:val="center"/>
          </w:tcPr>
          <w:p w14:paraId="307FCE2D" w14:textId="593A1B0E" w:rsidR="00680F21" w:rsidRPr="00B1614A" w:rsidRDefault="00680F21" w:rsidP="004F2DD3">
            <w:pPr>
              <w:jc w:val="center"/>
              <w:rPr>
                <w:rFonts w:ascii="Cambria" w:hAnsi="Cambria"/>
              </w:rPr>
            </w:pPr>
            <w:r w:rsidRPr="00B1614A">
              <w:rPr>
                <w:rFonts w:ascii="Cambria" w:eastAsia="Aptos" w:hAnsi="Cambria"/>
              </w:rPr>
              <w:t>K_W1</w:t>
            </w:r>
            <w:r w:rsidR="007851CA" w:rsidRPr="00B1614A">
              <w:rPr>
                <w:rFonts w:ascii="Cambria" w:eastAsia="Aptos" w:hAnsi="Cambria"/>
              </w:rPr>
              <w:t>4</w:t>
            </w:r>
          </w:p>
        </w:tc>
      </w:tr>
      <w:tr w:rsidR="00680F21" w:rsidRPr="00B1614A" w14:paraId="52CC0C4C" w14:textId="77777777" w:rsidTr="00190BB9">
        <w:tc>
          <w:tcPr>
            <w:tcW w:w="9394" w:type="dxa"/>
            <w:gridSpan w:val="3"/>
            <w:vAlign w:val="center"/>
          </w:tcPr>
          <w:p w14:paraId="76B32CD6" w14:textId="77777777" w:rsidR="00680F21" w:rsidRPr="00B1614A" w:rsidRDefault="00680F21" w:rsidP="004F2DD3">
            <w:pPr>
              <w:jc w:val="center"/>
              <w:rPr>
                <w:rFonts w:ascii="Cambria" w:hAnsi="Cambria"/>
                <w:b/>
                <w:bCs/>
              </w:rPr>
            </w:pPr>
            <w:r w:rsidRPr="00B1614A">
              <w:rPr>
                <w:rFonts w:ascii="Cambria" w:hAnsi="Cambria"/>
                <w:b/>
                <w:bCs/>
              </w:rPr>
              <w:t xml:space="preserve">UMIEJĘTNOŚCI: </w:t>
            </w:r>
            <w:proofErr w:type="spellStart"/>
            <w:r w:rsidRPr="00B1614A">
              <w:rPr>
                <w:rFonts w:ascii="Cambria" w:hAnsi="Cambria"/>
              </w:rPr>
              <w:t>absolwent</w:t>
            </w:r>
            <w:proofErr w:type="spellEnd"/>
            <w:r w:rsidRPr="00B1614A">
              <w:rPr>
                <w:rFonts w:ascii="Cambria" w:hAnsi="Cambria"/>
              </w:rPr>
              <w:t xml:space="preserve"> </w:t>
            </w:r>
            <w:proofErr w:type="spellStart"/>
            <w:r w:rsidRPr="00B1614A">
              <w:rPr>
                <w:rFonts w:ascii="Cambria" w:hAnsi="Cambria"/>
              </w:rPr>
              <w:t>potrafi</w:t>
            </w:r>
            <w:proofErr w:type="spellEnd"/>
          </w:p>
        </w:tc>
      </w:tr>
      <w:tr w:rsidR="005126D3" w:rsidRPr="00B1614A" w14:paraId="18D5AD79" w14:textId="77777777" w:rsidTr="00190BB9">
        <w:tc>
          <w:tcPr>
            <w:tcW w:w="1096" w:type="dxa"/>
            <w:vAlign w:val="center"/>
          </w:tcPr>
          <w:p w14:paraId="79009181" w14:textId="5315804F" w:rsidR="005126D3" w:rsidRPr="00B1614A" w:rsidRDefault="005126D3" w:rsidP="005126D3">
            <w:pPr>
              <w:jc w:val="center"/>
              <w:rPr>
                <w:rFonts w:ascii="Cambria" w:hAnsi="Cambria"/>
              </w:rPr>
            </w:pPr>
            <w:r w:rsidRPr="00B1614A">
              <w:rPr>
                <w:rFonts w:ascii="Cambria" w:hAnsi="Cambria"/>
                <w:lang w:val="pl-PL"/>
              </w:rPr>
              <w:t>U_01</w:t>
            </w:r>
          </w:p>
        </w:tc>
        <w:tc>
          <w:tcPr>
            <w:tcW w:w="6662" w:type="dxa"/>
          </w:tcPr>
          <w:p w14:paraId="25DAF029" w14:textId="3728207D" w:rsidR="005126D3" w:rsidRPr="00B1614A" w:rsidRDefault="005126D3" w:rsidP="005126D3">
            <w:pPr>
              <w:rPr>
                <w:rFonts w:ascii="Cambria" w:hAnsi="Cambria"/>
                <w:lang w:val="pl-PL"/>
              </w:rPr>
            </w:pPr>
            <w:r w:rsidRPr="00B1614A">
              <w:rPr>
                <w:rFonts w:ascii="Cambria" w:eastAsia="Aptos" w:hAnsi="Cambria"/>
                <w:lang w:val="pl-PL"/>
              </w:rPr>
              <w:t>doskonalić umiejętność korzystania ze słowników, wydawnictw poprawnościowych i innych źródeł wiedzy o języku</w:t>
            </w:r>
          </w:p>
        </w:tc>
        <w:tc>
          <w:tcPr>
            <w:tcW w:w="1636" w:type="dxa"/>
          </w:tcPr>
          <w:p w14:paraId="2B41DD5B" w14:textId="72EE7402" w:rsidR="005126D3" w:rsidRPr="00B1614A" w:rsidRDefault="005126D3" w:rsidP="005126D3">
            <w:pPr>
              <w:jc w:val="center"/>
              <w:rPr>
                <w:rFonts w:ascii="Cambria" w:hAnsi="Cambria"/>
              </w:rPr>
            </w:pPr>
            <w:r w:rsidRPr="00B1614A">
              <w:rPr>
                <w:rFonts w:ascii="Cambria" w:eastAsia="Aptos" w:hAnsi="Cambria"/>
                <w:lang w:val="pl-PL"/>
              </w:rPr>
              <w:t>K_U02</w:t>
            </w:r>
          </w:p>
        </w:tc>
      </w:tr>
      <w:tr w:rsidR="005126D3" w:rsidRPr="00B1614A" w14:paraId="3868272E" w14:textId="77777777" w:rsidTr="00190BB9">
        <w:tc>
          <w:tcPr>
            <w:tcW w:w="1096" w:type="dxa"/>
            <w:vAlign w:val="center"/>
          </w:tcPr>
          <w:p w14:paraId="586CC463" w14:textId="3986D61C" w:rsidR="005126D3" w:rsidRPr="00B1614A" w:rsidRDefault="005126D3" w:rsidP="005126D3">
            <w:pPr>
              <w:jc w:val="center"/>
              <w:rPr>
                <w:rFonts w:ascii="Cambria" w:hAnsi="Cambria"/>
              </w:rPr>
            </w:pPr>
            <w:r w:rsidRPr="00B1614A">
              <w:rPr>
                <w:rFonts w:ascii="Cambria" w:hAnsi="Cambria"/>
                <w:lang w:val="pl-PL"/>
              </w:rPr>
              <w:t>U_02</w:t>
            </w:r>
          </w:p>
        </w:tc>
        <w:tc>
          <w:tcPr>
            <w:tcW w:w="6662" w:type="dxa"/>
          </w:tcPr>
          <w:p w14:paraId="5FB6E41A" w14:textId="58BD4871" w:rsidR="005126D3" w:rsidRPr="00B1614A" w:rsidRDefault="005126D3" w:rsidP="005126D3">
            <w:pPr>
              <w:rPr>
                <w:rFonts w:ascii="Cambria" w:hAnsi="Cambria"/>
                <w:lang w:val="pl-PL"/>
              </w:rPr>
            </w:pPr>
            <w:r w:rsidRPr="00B1614A">
              <w:rPr>
                <w:rFonts w:ascii="Cambria" w:eastAsia="Aptos" w:hAnsi="Cambria"/>
                <w:lang w:val="pl-PL"/>
              </w:rPr>
              <w:t>interpretować zjawiska współczesnej polszczyzny na poziomie fonetycznym, morfologicznym, leksykalnym, składniowym, stylistycznym, w tym oceniać innowacje językowe, rozpoznawać błędy i dokonywać ich korekty</w:t>
            </w:r>
          </w:p>
        </w:tc>
        <w:tc>
          <w:tcPr>
            <w:tcW w:w="1636" w:type="dxa"/>
          </w:tcPr>
          <w:p w14:paraId="05AC7307" w14:textId="77777777" w:rsidR="005126D3" w:rsidRPr="00B1614A" w:rsidRDefault="005126D3" w:rsidP="005126D3">
            <w:pPr>
              <w:jc w:val="center"/>
              <w:rPr>
                <w:rFonts w:ascii="Cambria" w:eastAsia="Aptos" w:hAnsi="Cambria"/>
                <w:lang w:val="pl-PL"/>
              </w:rPr>
            </w:pPr>
          </w:p>
          <w:p w14:paraId="0659A6FF" w14:textId="43C5806D" w:rsidR="005126D3" w:rsidRPr="00B1614A" w:rsidRDefault="005126D3" w:rsidP="005126D3">
            <w:pPr>
              <w:jc w:val="center"/>
              <w:rPr>
                <w:rFonts w:ascii="Cambria" w:hAnsi="Cambria"/>
              </w:rPr>
            </w:pPr>
            <w:r w:rsidRPr="00B1614A">
              <w:rPr>
                <w:rFonts w:ascii="Cambria" w:eastAsia="Aptos" w:hAnsi="Cambria"/>
                <w:lang w:val="pl-PL"/>
              </w:rPr>
              <w:t>K_U05</w:t>
            </w:r>
          </w:p>
        </w:tc>
      </w:tr>
      <w:tr w:rsidR="00680F21" w:rsidRPr="00B1614A" w14:paraId="258F895B" w14:textId="77777777" w:rsidTr="00190BB9">
        <w:tc>
          <w:tcPr>
            <w:tcW w:w="9394" w:type="dxa"/>
            <w:gridSpan w:val="3"/>
            <w:vAlign w:val="center"/>
          </w:tcPr>
          <w:p w14:paraId="0EB3DF70" w14:textId="77777777" w:rsidR="00680F21" w:rsidRPr="00B1614A" w:rsidRDefault="00680F21" w:rsidP="004F2DD3">
            <w:pPr>
              <w:jc w:val="center"/>
              <w:rPr>
                <w:rFonts w:ascii="Cambria" w:hAnsi="Cambria"/>
                <w:b/>
                <w:bCs/>
                <w:lang w:val="pl-PL"/>
              </w:rPr>
            </w:pPr>
            <w:r w:rsidRPr="00B1614A">
              <w:rPr>
                <w:rFonts w:ascii="Cambria" w:hAnsi="Cambria"/>
                <w:b/>
                <w:bCs/>
                <w:lang w:val="pl-PL"/>
              </w:rPr>
              <w:t>KOMPETENCJE SPOŁECZNE</w:t>
            </w:r>
            <w:r w:rsidRPr="00B1614A">
              <w:rPr>
                <w:rFonts w:ascii="Cambria" w:hAnsi="Cambria"/>
                <w:lang w:val="pl-PL"/>
              </w:rPr>
              <w:t xml:space="preserve"> : absolwent jest gotów do</w:t>
            </w:r>
          </w:p>
        </w:tc>
      </w:tr>
      <w:tr w:rsidR="00680F21" w:rsidRPr="00B1614A" w14:paraId="7657702B" w14:textId="77777777" w:rsidTr="00190BB9">
        <w:tc>
          <w:tcPr>
            <w:tcW w:w="1096" w:type="dxa"/>
            <w:vAlign w:val="center"/>
          </w:tcPr>
          <w:p w14:paraId="0E952E58" w14:textId="77777777" w:rsidR="00680F21" w:rsidRPr="00B1614A" w:rsidRDefault="00680F21" w:rsidP="004F2DD3">
            <w:pPr>
              <w:jc w:val="center"/>
              <w:rPr>
                <w:rFonts w:ascii="Cambria" w:hAnsi="Cambria"/>
              </w:rPr>
            </w:pPr>
            <w:r w:rsidRPr="00B1614A">
              <w:rPr>
                <w:rFonts w:ascii="Cambria" w:hAnsi="Cambria"/>
              </w:rPr>
              <w:t>K_01</w:t>
            </w:r>
          </w:p>
        </w:tc>
        <w:tc>
          <w:tcPr>
            <w:tcW w:w="6662" w:type="dxa"/>
          </w:tcPr>
          <w:p w14:paraId="0C1FA7FC" w14:textId="77777777" w:rsidR="00680F21" w:rsidRPr="00B1614A" w:rsidRDefault="00680F21" w:rsidP="004F2DD3">
            <w:pPr>
              <w:rPr>
                <w:rFonts w:ascii="Cambria" w:hAnsi="Cambria"/>
                <w:lang w:val="pl-PL"/>
              </w:rPr>
            </w:pPr>
            <w:r w:rsidRPr="00B1614A">
              <w:rPr>
                <w:rFonts w:ascii="Cambria" w:eastAsia="Aptos" w:hAnsi="Cambria"/>
                <w:lang w:val="pl-PL"/>
              </w:rPr>
              <w:t>krytycznej oceny posiadanej wiedzy i odbieranych treści, w tym efektywnej organizacji własnej pracy i krytycznej oceny stopnia jej zaawansowania</w:t>
            </w:r>
          </w:p>
        </w:tc>
        <w:tc>
          <w:tcPr>
            <w:tcW w:w="1636" w:type="dxa"/>
            <w:vAlign w:val="center"/>
          </w:tcPr>
          <w:p w14:paraId="357C22FF" w14:textId="77777777" w:rsidR="00680F21" w:rsidRPr="00B1614A" w:rsidRDefault="00680F21" w:rsidP="004F2DD3">
            <w:pPr>
              <w:jc w:val="center"/>
              <w:rPr>
                <w:rFonts w:ascii="Cambria" w:hAnsi="Cambria"/>
              </w:rPr>
            </w:pPr>
            <w:r w:rsidRPr="00B1614A">
              <w:rPr>
                <w:rFonts w:ascii="Cambria" w:eastAsia="Aptos" w:hAnsi="Cambria"/>
              </w:rPr>
              <w:t>K_K01</w:t>
            </w:r>
          </w:p>
        </w:tc>
      </w:tr>
      <w:tr w:rsidR="00680F21" w:rsidRPr="00B1614A" w14:paraId="7C5B9D3E" w14:textId="77777777" w:rsidTr="00190BB9">
        <w:tc>
          <w:tcPr>
            <w:tcW w:w="1096" w:type="dxa"/>
            <w:vAlign w:val="center"/>
          </w:tcPr>
          <w:p w14:paraId="1377122B" w14:textId="77777777" w:rsidR="00680F21" w:rsidRPr="00B1614A" w:rsidRDefault="00680F21" w:rsidP="004F2DD3">
            <w:pPr>
              <w:jc w:val="center"/>
              <w:rPr>
                <w:rFonts w:ascii="Cambria" w:hAnsi="Cambria"/>
              </w:rPr>
            </w:pPr>
            <w:r w:rsidRPr="00B1614A">
              <w:rPr>
                <w:rFonts w:ascii="Cambria" w:hAnsi="Cambria"/>
              </w:rPr>
              <w:t>K_02</w:t>
            </w:r>
          </w:p>
        </w:tc>
        <w:tc>
          <w:tcPr>
            <w:tcW w:w="6662" w:type="dxa"/>
          </w:tcPr>
          <w:p w14:paraId="5A00A880" w14:textId="77777777" w:rsidR="00680F21" w:rsidRPr="00B1614A" w:rsidRDefault="00680F21" w:rsidP="004F2DD3">
            <w:pPr>
              <w:rPr>
                <w:rFonts w:ascii="Cambria" w:hAnsi="Cambria"/>
                <w:lang w:val="pl-PL"/>
              </w:rPr>
            </w:pPr>
            <w:r w:rsidRPr="00B1614A">
              <w:rPr>
                <w:rFonts w:ascii="Cambria" w:eastAsia="Aptos" w:hAnsi="Cambria"/>
                <w:lang w:val="pl-PL"/>
              </w:rPr>
              <w:t>uznawania znaczenia wiedzy w rozwiązywaniu problemów poznawczych i praktycznych oraz w rozwijaniu własnej sprawności językowej</w:t>
            </w:r>
          </w:p>
        </w:tc>
        <w:tc>
          <w:tcPr>
            <w:tcW w:w="1636" w:type="dxa"/>
            <w:vAlign w:val="center"/>
          </w:tcPr>
          <w:p w14:paraId="664D2F22" w14:textId="77777777" w:rsidR="00680F21" w:rsidRPr="00B1614A" w:rsidRDefault="00680F21" w:rsidP="004F2DD3">
            <w:pPr>
              <w:jc w:val="center"/>
              <w:rPr>
                <w:rFonts w:ascii="Cambria" w:eastAsia="Aptos" w:hAnsi="Cambria"/>
              </w:rPr>
            </w:pPr>
            <w:r w:rsidRPr="00B1614A">
              <w:rPr>
                <w:rFonts w:ascii="Cambria" w:eastAsia="Aptos" w:hAnsi="Cambria"/>
              </w:rPr>
              <w:t>K_K02</w:t>
            </w:r>
          </w:p>
          <w:p w14:paraId="3A161620" w14:textId="77777777" w:rsidR="00680F21" w:rsidRPr="00B1614A" w:rsidRDefault="00680F21" w:rsidP="004F2DD3">
            <w:pPr>
              <w:jc w:val="center"/>
              <w:rPr>
                <w:rFonts w:ascii="Cambria" w:hAnsi="Cambria"/>
              </w:rPr>
            </w:pPr>
          </w:p>
        </w:tc>
      </w:tr>
    </w:tbl>
    <w:p w14:paraId="61AC48A2"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
        <w:gridCol w:w="5975"/>
        <w:gridCol w:w="1276"/>
        <w:gridCol w:w="1559"/>
      </w:tblGrid>
      <w:tr w:rsidR="00680F21" w:rsidRPr="00B1614A" w14:paraId="26444D25" w14:textId="77777777" w:rsidTr="00190BB9">
        <w:trPr>
          <w:trHeight w:val="340"/>
        </w:trPr>
        <w:tc>
          <w:tcPr>
            <w:tcW w:w="512" w:type="dxa"/>
            <w:vMerge w:val="restart"/>
            <w:vAlign w:val="center"/>
          </w:tcPr>
          <w:p w14:paraId="296B6B76" w14:textId="77777777" w:rsidR="00680F21" w:rsidRPr="00B1614A" w:rsidRDefault="00680F21" w:rsidP="004F2DD3">
            <w:pPr>
              <w:spacing w:before="20" w:after="20"/>
              <w:rPr>
                <w:rFonts w:ascii="Cambria" w:hAnsi="Cambria"/>
                <w:b/>
              </w:rPr>
            </w:pPr>
            <w:proofErr w:type="spellStart"/>
            <w:r w:rsidRPr="00B1614A">
              <w:rPr>
                <w:rFonts w:ascii="Cambria" w:hAnsi="Cambria"/>
                <w:b/>
              </w:rPr>
              <w:t>Lp</w:t>
            </w:r>
            <w:proofErr w:type="spellEnd"/>
            <w:r w:rsidRPr="00B1614A">
              <w:rPr>
                <w:rFonts w:ascii="Cambria" w:hAnsi="Cambria"/>
                <w:b/>
              </w:rPr>
              <w:t>.</w:t>
            </w:r>
          </w:p>
        </w:tc>
        <w:tc>
          <w:tcPr>
            <w:tcW w:w="5975" w:type="dxa"/>
            <w:vMerge w:val="restart"/>
            <w:vAlign w:val="center"/>
          </w:tcPr>
          <w:p w14:paraId="190643F8" w14:textId="77777777" w:rsidR="00680F21" w:rsidRPr="00B1614A" w:rsidRDefault="00680F21" w:rsidP="004F2DD3">
            <w:pPr>
              <w:spacing w:before="20" w:after="20"/>
              <w:rPr>
                <w:rFonts w:ascii="Cambria" w:hAnsi="Cambria"/>
                <w:b/>
              </w:rPr>
            </w:pPr>
            <w:proofErr w:type="spellStart"/>
            <w:r w:rsidRPr="00B1614A">
              <w:rPr>
                <w:rFonts w:ascii="Cambria" w:hAnsi="Cambria"/>
                <w:b/>
              </w:rPr>
              <w:t>Treści</w:t>
            </w:r>
            <w:proofErr w:type="spellEnd"/>
            <w:r w:rsidRPr="00B1614A">
              <w:rPr>
                <w:rFonts w:ascii="Cambria" w:hAnsi="Cambria"/>
                <w:b/>
              </w:rPr>
              <w:t xml:space="preserve"> </w:t>
            </w:r>
            <w:proofErr w:type="spellStart"/>
            <w:r w:rsidRPr="00B1614A">
              <w:rPr>
                <w:rFonts w:ascii="Cambria" w:hAnsi="Cambria"/>
                <w:b/>
              </w:rPr>
              <w:t>wykładów</w:t>
            </w:r>
            <w:proofErr w:type="spellEnd"/>
            <w:r w:rsidRPr="00B1614A">
              <w:rPr>
                <w:rFonts w:ascii="Cambria" w:hAnsi="Cambria"/>
                <w:b/>
              </w:rPr>
              <w:t xml:space="preserve"> </w:t>
            </w:r>
          </w:p>
        </w:tc>
        <w:tc>
          <w:tcPr>
            <w:tcW w:w="2835" w:type="dxa"/>
            <w:gridSpan w:val="2"/>
            <w:vAlign w:val="center"/>
          </w:tcPr>
          <w:p w14:paraId="206A3A1E"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Liczba</w:t>
            </w:r>
            <w:proofErr w:type="spellEnd"/>
            <w:r w:rsidRPr="00B1614A">
              <w:rPr>
                <w:rFonts w:ascii="Cambria" w:hAnsi="Cambria"/>
                <w:b/>
                <w:sz w:val="16"/>
                <w:szCs w:val="16"/>
              </w:rPr>
              <w:t xml:space="preserve"> </w:t>
            </w:r>
            <w:proofErr w:type="spellStart"/>
            <w:r w:rsidRPr="00B1614A">
              <w:rPr>
                <w:rFonts w:ascii="Cambria" w:hAnsi="Cambria"/>
                <w:b/>
                <w:sz w:val="16"/>
                <w:szCs w:val="16"/>
              </w:rPr>
              <w:t>godzin</w:t>
            </w:r>
            <w:proofErr w:type="spellEnd"/>
            <w:r w:rsidRPr="00B1614A">
              <w:rPr>
                <w:rFonts w:ascii="Cambria" w:hAnsi="Cambria"/>
                <w:b/>
                <w:sz w:val="16"/>
                <w:szCs w:val="16"/>
              </w:rPr>
              <w:t xml:space="preserve"> </w:t>
            </w:r>
            <w:proofErr w:type="spellStart"/>
            <w:r w:rsidRPr="00B1614A">
              <w:rPr>
                <w:rFonts w:ascii="Cambria" w:hAnsi="Cambria"/>
                <w:b/>
                <w:sz w:val="16"/>
                <w:szCs w:val="16"/>
              </w:rPr>
              <w:t>na</w:t>
            </w:r>
            <w:proofErr w:type="spellEnd"/>
            <w:r w:rsidRPr="00B1614A">
              <w:rPr>
                <w:rFonts w:ascii="Cambria" w:hAnsi="Cambria"/>
                <w:b/>
                <w:sz w:val="16"/>
                <w:szCs w:val="16"/>
              </w:rPr>
              <w:t xml:space="preserve"> </w:t>
            </w:r>
            <w:proofErr w:type="spellStart"/>
            <w:r w:rsidRPr="00B1614A">
              <w:rPr>
                <w:rFonts w:ascii="Cambria" w:hAnsi="Cambria"/>
                <w:b/>
                <w:sz w:val="16"/>
                <w:szCs w:val="16"/>
              </w:rPr>
              <w:t>studiach</w:t>
            </w:r>
            <w:proofErr w:type="spellEnd"/>
          </w:p>
        </w:tc>
      </w:tr>
      <w:tr w:rsidR="00680F21" w:rsidRPr="00B1614A" w14:paraId="5CC255EF" w14:textId="77777777" w:rsidTr="00190BB9">
        <w:trPr>
          <w:trHeight w:val="196"/>
        </w:trPr>
        <w:tc>
          <w:tcPr>
            <w:tcW w:w="512" w:type="dxa"/>
            <w:vMerge/>
          </w:tcPr>
          <w:p w14:paraId="2550396B" w14:textId="77777777" w:rsidR="00680F21" w:rsidRPr="00B1614A" w:rsidRDefault="00680F21" w:rsidP="004F2DD3">
            <w:pPr>
              <w:spacing w:before="20" w:after="20"/>
              <w:rPr>
                <w:rFonts w:ascii="Cambria" w:hAnsi="Cambria"/>
                <w:b/>
              </w:rPr>
            </w:pPr>
          </w:p>
        </w:tc>
        <w:tc>
          <w:tcPr>
            <w:tcW w:w="5975" w:type="dxa"/>
            <w:vMerge/>
          </w:tcPr>
          <w:p w14:paraId="11B78176" w14:textId="77777777" w:rsidR="00680F21" w:rsidRPr="00B1614A" w:rsidRDefault="00680F21" w:rsidP="004F2DD3">
            <w:pPr>
              <w:spacing w:before="20" w:after="20"/>
              <w:rPr>
                <w:rFonts w:ascii="Cambria" w:hAnsi="Cambria"/>
                <w:b/>
              </w:rPr>
            </w:pPr>
          </w:p>
        </w:tc>
        <w:tc>
          <w:tcPr>
            <w:tcW w:w="1276" w:type="dxa"/>
          </w:tcPr>
          <w:p w14:paraId="47EE3933"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stacjonarnych</w:t>
            </w:r>
            <w:proofErr w:type="spellEnd"/>
          </w:p>
        </w:tc>
        <w:tc>
          <w:tcPr>
            <w:tcW w:w="1559" w:type="dxa"/>
          </w:tcPr>
          <w:p w14:paraId="19152F3F"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niestacjonarnych</w:t>
            </w:r>
            <w:proofErr w:type="spellEnd"/>
          </w:p>
        </w:tc>
      </w:tr>
      <w:tr w:rsidR="00680F21" w:rsidRPr="00B1614A" w14:paraId="7F0223ED" w14:textId="77777777" w:rsidTr="00190BB9">
        <w:trPr>
          <w:trHeight w:val="225"/>
        </w:trPr>
        <w:tc>
          <w:tcPr>
            <w:tcW w:w="512" w:type="dxa"/>
          </w:tcPr>
          <w:p w14:paraId="266787B2" w14:textId="77777777" w:rsidR="00680F21" w:rsidRPr="00B1614A" w:rsidRDefault="00680F21" w:rsidP="004F2DD3">
            <w:pPr>
              <w:spacing w:before="20" w:after="20"/>
              <w:rPr>
                <w:rFonts w:ascii="Cambria" w:hAnsi="Cambria"/>
              </w:rPr>
            </w:pPr>
            <w:r w:rsidRPr="00B1614A">
              <w:rPr>
                <w:rFonts w:ascii="Cambria" w:hAnsi="Cambria"/>
              </w:rPr>
              <w:t>W1</w:t>
            </w:r>
          </w:p>
        </w:tc>
        <w:tc>
          <w:tcPr>
            <w:tcW w:w="5975" w:type="dxa"/>
          </w:tcPr>
          <w:p w14:paraId="6CCD7148" w14:textId="77777777" w:rsidR="00680F21" w:rsidRPr="00B1614A" w:rsidRDefault="00680F21" w:rsidP="004F2DD3">
            <w:pPr>
              <w:spacing w:before="20" w:after="20"/>
              <w:rPr>
                <w:rFonts w:ascii="Cambria" w:hAnsi="Cambria"/>
              </w:rPr>
            </w:pPr>
            <w:r w:rsidRPr="00B1614A">
              <w:rPr>
                <w:rFonts w:ascii="Cambria" w:hAnsi="Cambria"/>
                <w:lang w:val="pl-PL"/>
              </w:rPr>
              <w:t xml:space="preserve">Język jako wartość – podstawa tożsamości narodowej, miara bogactwa kultury. </w:t>
            </w:r>
            <w:proofErr w:type="spellStart"/>
            <w:r w:rsidRPr="00B1614A">
              <w:rPr>
                <w:rFonts w:ascii="Cambria" w:hAnsi="Cambria"/>
              </w:rPr>
              <w:t>Funkcje</w:t>
            </w:r>
            <w:proofErr w:type="spellEnd"/>
            <w:r w:rsidRPr="00B1614A">
              <w:rPr>
                <w:rFonts w:ascii="Cambria" w:hAnsi="Cambria"/>
              </w:rPr>
              <w:t xml:space="preserve"> </w:t>
            </w:r>
            <w:proofErr w:type="spellStart"/>
            <w:r w:rsidRPr="00B1614A">
              <w:rPr>
                <w:rFonts w:ascii="Cambria" w:hAnsi="Cambria"/>
              </w:rPr>
              <w:t>języka</w:t>
            </w:r>
            <w:proofErr w:type="spellEnd"/>
            <w:r w:rsidRPr="00B1614A">
              <w:rPr>
                <w:rFonts w:ascii="Cambria" w:hAnsi="Cambria"/>
              </w:rPr>
              <w:t>.</w:t>
            </w:r>
          </w:p>
        </w:tc>
        <w:tc>
          <w:tcPr>
            <w:tcW w:w="1276" w:type="dxa"/>
          </w:tcPr>
          <w:p w14:paraId="207FCB26"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61A12B2C"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1A3371C4" w14:textId="77777777" w:rsidTr="00190BB9">
        <w:trPr>
          <w:trHeight w:val="285"/>
        </w:trPr>
        <w:tc>
          <w:tcPr>
            <w:tcW w:w="512" w:type="dxa"/>
          </w:tcPr>
          <w:p w14:paraId="10293F59" w14:textId="77777777" w:rsidR="00680F21" w:rsidRPr="00B1614A" w:rsidRDefault="00680F21" w:rsidP="004F2DD3">
            <w:pPr>
              <w:spacing w:before="20" w:after="20"/>
              <w:rPr>
                <w:rFonts w:ascii="Cambria" w:hAnsi="Cambria"/>
              </w:rPr>
            </w:pPr>
            <w:r w:rsidRPr="00B1614A">
              <w:rPr>
                <w:rFonts w:ascii="Cambria" w:hAnsi="Cambria"/>
              </w:rPr>
              <w:t>W2</w:t>
            </w:r>
          </w:p>
        </w:tc>
        <w:tc>
          <w:tcPr>
            <w:tcW w:w="5975" w:type="dxa"/>
          </w:tcPr>
          <w:p w14:paraId="197003BD"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Kultura języka – przedmiot badań. Składniki kultury języka. </w:t>
            </w:r>
          </w:p>
        </w:tc>
        <w:tc>
          <w:tcPr>
            <w:tcW w:w="1276" w:type="dxa"/>
          </w:tcPr>
          <w:p w14:paraId="794C2B4B"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7A25E0F1"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30462305" w14:textId="77777777" w:rsidTr="00190BB9">
        <w:trPr>
          <w:trHeight w:val="345"/>
        </w:trPr>
        <w:tc>
          <w:tcPr>
            <w:tcW w:w="512" w:type="dxa"/>
          </w:tcPr>
          <w:p w14:paraId="42A03B8D" w14:textId="77777777" w:rsidR="00680F21" w:rsidRPr="00B1614A" w:rsidRDefault="00680F21" w:rsidP="004F2DD3">
            <w:pPr>
              <w:spacing w:before="20" w:after="20"/>
              <w:rPr>
                <w:rFonts w:ascii="Cambria" w:hAnsi="Cambria"/>
              </w:rPr>
            </w:pPr>
            <w:r w:rsidRPr="00B1614A">
              <w:rPr>
                <w:rFonts w:ascii="Cambria" w:hAnsi="Cambria"/>
              </w:rPr>
              <w:t>W3</w:t>
            </w:r>
          </w:p>
        </w:tc>
        <w:tc>
          <w:tcPr>
            <w:tcW w:w="5975" w:type="dxa"/>
          </w:tcPr>
          <w:p w14:paraId="181977C7"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Podstawowe terminy kultury języka. Norma językowa i jej zróżnicowanie. </w:t>
            </w:r>
          </w:p>
        </w:tc>
        <w:tc>
          <w:tcPr>
            <w:tcW w:w="1276" w:type="dxa"/>
          </w:tcPr>
          <w:p w14:paraId="2414C1D2"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tcPr>
          <w:p w14:paraId="4B5C556D"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417C3D7E" w14:textId="77777777" w:rsidTr="00190BB9">
        <w:trPr>
          <w:trHeight w:val="345"/>
        </w:trPr>
        <w:tc>
          <w:tcPr>
            <w:tcW w:w="512" w:type="dxa"/>
          </w:tcPr>
          <w:p w14:paraId="0DBA4A4A" w14:textId="77777777" w:rsidR="00680F21" w:rsidRPr="00B1614A" w:rsidRDefault="00680F21" w:rsidP="004F2DD3">
            <w:pPr>
              <w:spacing w:before="20" w:after="20"/>
              <w:rPr>
                <w:rFonts w:ascii="Cambria" w:hAnsi="Cambria"/>
              </w:rPr>
            </w:pPr>
            <w:r w:rsidRPr="00B1614A">
              <w:rPr>
                <w:rFonts w:ascii="Cambria" w:hAnsi="Cambria"/>
              </w:rPr>
              <w:t>W4</w:t>
            </w:r>
          </w:p>
        </w:tc>
        <w:tc>
          <w:tcPr>
            <w:tcW w:w="5975" w:type="dxa"/>
          </w:tcPr>
          <w:p w14:paraId="3EC0B9B2"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Kryteria poprawności językowej. Postawy Polaków wobec języka. </w:t>
            </w:r>
          </w:p>
        </w:tc>
        <w:tc>
          <w:tcPr>
            <w:tcW w:w="1276" w:type="dxa"/>
          </w:tcPr>
          <w:p w14:paraId="02A0C014"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6BF56DA5"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70BBB018" w14:textId="77777777" w:rsidTr="00190BB9">
        <w:trPr>
          <w:trHeight w:val="345"/>
        </w:trPr>
        <w:tc>
          <w:tcPr>
            <w:tcW w:w="512" w:type="dxa"/>
          </w:tcPr>
          <w:p w14:paraId="564FE091" w14:textId="77777777" w:rsidR="00680F21" w:rsidRPr="00B1614A" w:rsidRDefault="00680F21" w:rsidP="004F2DD3">
            <w:pPr>
              <w:spacing w:before="20" w:after="20"/>
              <w:rPr>
                <w:rFonts w:ascii="Cambria" w:hAnsi="Cambria"/>
              </w:rPr>
            </w:pPr>
            <w:r w:rsidRPr="00B1614A">
              <w:rPr>
                <w:rFonts w:ascii="Cambria" w:hAnsi="Cambria"/>
              </w:rPr>
              <w:t>W5</w:t>
            </w:r>
          </w:p>
        </w:tc>
        <w:tc>
          <w:tcPr>
            <w:tcW w:w="5975" w:type="dxa"/>
          </w:tcPr>
          <w:p w14:paraId="5166F3B1" w14:textId="77777777" w:rsidR="00680F21" w:rsidRPr="00B1614A" w:rsidRDefault="00680F21" w:rsidP="004F2DD3">
            <w:pPr>
              <w:spacing w:before="20" w:after="20"/>
              <w:rPr>
                <w:rFonts w:ascii="Cambria" w:hAnsi="Cambria"/>
                <w:lang w:val="pl-PL"/>
              </w:rPr>
            </w:pPr>
            <w:r w:rsidRPr="00B1614A">
              <w:rPr>
                <w:rFonts w:ascii="Cambria" w:hAnsi="Cambria"/>
                <w:lang w:val="pl-PL"/>
              </w:rPr>
              <w:t>Zróżnicowanie współczesnej polszczyzny. Odmiany języka i style współczesnej polszczyzny.</w:t>
            </w:r>
          </w:p>
        </w:tc>
        <w:tc>
          <w:tcPr>
            <w:tcW w:w="1276" w:type="dxa"/>
          </w:tcPr>
          <w:p w14:paraId="759F9F0B"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07A56FB9"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75AB9BC5" w14:textId="77777777" w:rsidTr="00190BB9">
        <w:trPr>
          <w:trHeight w:val="345"/>
        </w:trPr>
        <w:tc>
          <w:tcPr>
            <w:tcW w:w="512" w:type="dxa"/>
          </w:tcPr>
          <w:p w14:paraId="6B5F8925" w14:textId="77777777" w:rsidR="00680F21" w:rsidRPr="00B1614A" w:rsidRDefault="00680F21" w:rsidP="004F2DD3">
            <w:pPr>
              <w:spacing w:before="20" w:after="20"/>
              <w:rPr>
                <w:rFonts w:ascii="Cambria" w:hAnsi="Cambria"/>
              </w:rPr>
            </w:pPr>
            <w:r w:rsidRPr="00B1614A">
              <w:rPr>
                <w:rFonts w:ascii="Cambria" w:hAnsi="Cambria"/>
              </w:rPr>
              <w:t>W6</w:t>
            </w:r>
          </w:p>
        </w:tc>
        <w:tc>
          <w:tcPr>
            <w:tcW w:w="5975" w:type="dxa"/>
          </w:tcPr>
          <w:p w14:paraId="4B1D372B" w14:textId="77777777" w:rsidR="00680F21" w:rsidRPr="00B1614A" w:rsidRDefault="00680F21" w:rsidP="004F2DD3">
            <w:pPr>
              <w:spacing w:before="20" w:after="20"/>
              <w:rPr>
                <w:rFonts w:ascii="Cambria" w:hAnsi="Cambria"/>
                <w:lang w:val="pl-PL"/>
              </w:rPr>
            </w:pPr>
            <w:r w:rsidRPr="00B1614A">
              <w:rPr>
                <w:rFonts w:ascii="Cambria" w:hAnsi="Cambria"/>
                <w:lang w:val="pl-PL"/>
              </w:rPr>
              <w:t>Problemy poprawnościowe tłumaczy języka polskiego.</w:t>
            </w:r>
          </w:p>
        </w:tc>
        <w:tc>
          <w:tcPr>
            <w:tcW w:w="1276" w:type="dxa"/>
            <w:vAlign w:val="center"/>
          </w:tcPr>
          <w:p w14:paraId="3ADA47A9"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62FBEC78"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5B9144D9" w14:textId="77777777" w:rsidTr="00190BB9">
        <w:trPr>
          <w:trHeight w:val="345"/>
        </w:trPr>
        <w:tc>
          <w:tcPr>
            <w:tcW w:w="512" w:type="dxa"/>
          </w:tcPr>
          <w:p w14:paraId="5383CF26" w14:textId="77777777" w:rsidR="00680F21" w:rsidRPr="00B1614A" w:rsidRDefault="00680F21" w:rsidP="004F2DD3">
            <w:pPr>
              <w:spacing w:before="20" w:after="20"/>
              <w:rPr>
                <w:rFonts w:ascii="Cambria" w:hAnsi="Cambria"/>
              </w:rPr>
            </w:pPr>
            <w:r w:rsidRPr="00B1614A">
              <w:rPr>
                <w:rFonts w:ascii="Cambria" w:hAnsi="Cambria"/>
              </w:rPr>
              <w:t>W7</w:t>
            </w:r>
          </w:p>
        </w:tc>
        <w:tc>
          <w:tcPr>
            <w:tcW w:w="5975" w:type="dxa"/>
          </w:tcPr>
          <w:p w14:paraId="02AEC4F1" w14:textId="77777777" w:rsidR="00680F21" w:rsidRPr="00B1614A" w:rsidRDefault="00680F21" w:rsidP="004F2DD3">
            <w:pPr>
              <w:spacing w:before="20" w:after="20"/>
              <w:rPr>
                <w:rFonts w:ascii="Cambria" w:hAnsi="Cambria"/>
              </w:rPr>
            </w:pPr>
            <w:r w:rsidRPr="00B1614A">
              <w:rPr>
                <w:rFonts w:ascii="Cambria" w:hAnsi="Cambria"/>
                <w:lang w:val="pl-PL"/>
              </w:rPr>
              <w:t xml:space="preserve">Charakterystyczne zjawiska, procesy, tendencje rozwojowe we współczesnej polszczyźnie. </w:t>
            </w:r>
            <w:proofErr w:type="spellStart"/>
            <w:r w:rsidRPr="00B1614A">
              <w:rPr>
                <w:rFonts w:ascii="Cambria" w:hAnsi="Cambria"/>
              </w:rPr>
              <w:t>Czynniki</w:t>
            </w:r>
            <w:proofErr w:type="spellEnd"/>
            <w:r w:rsidRPr="00B1614A">
              <w:rPr>
                <w:rFonts w:ascii="Cambria" w:hAnsi="Cambria"/>
              </w:rPr>
              <w:t xml:space="preserve"> </w:t>
            </w:r>
            <w:proofErr w:type="spellStart"/>
            <w:r w:rsidRPr="00B1614A">
              <w:rPr>
                <w:rFonts w:ascii="Cambria" w:hAnsi="Cambria"/>
              </w:rPr>
              <w:t>wpływające</w:t>
            </w:r>
            <w:proofErr w:type="spellEnd"/>
            <w:r w:rsidRPr="00B1614A">
              <w:rPr>
                <w:rFonts w:ascii="Cambria" w:hAnsi="Cambria"/>
              </w:rPr>
              <w:t xml:space="preserve"> </w:t>
            </w:r>
            <w:proofErr w:type="spellStart"/>
            <w:r w:rsidRPr="00B1614A">
              <w:rPr>
                <w:rFonts w:ascii="Cambria" w:hAnsi="Cambria"/>
              </w:rPr>
              <w:t>na</w:t>
            </w:r>
            <w:proofErr w:type="spellEnd"/>
            <w:r w:rsidRPr="00B1614A">
              <w:rPr>
                <w:rFonts w:ascii="Cambria" w:hAnsi="Cambria"/>
              </w:rPr>
              <w:t xml:space="preserve"> </w:t>
            </w:r>
            <w:proofErr w:type="spellStart"/>
            <w:r w:rsidRPr="00B1614A">
              <w:rPr>
                <w:rFonts w:ascii="Cambria" w:hAnsi="Cambria"/>
              </w:rPr>
              <w:t>język</w:t>
            </w:r>
            <w:proofErr w:type="spellEnd"/>
            <w:r w:rsidRPr="00B1614A">
              <w:rPr>
                <w:rFonts w:ascii="Cambria" w:hAnsi="Cambria"/>
              </w:rPr>
              <w:t>.</w:t>
            </w:r>
          </w:p>
        </w:tc>
        <w:tc>
          <w:tcPr>
            <w:tcW w:w="1276" w:type="dxa"/>
          </w:tcPr>
          <w:p w14:paraId="05C606C1"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18FDCC3F"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1BB40027" w14:textId="77777777" w:rsidTr="00190BB9">
        <w:trPr>
          <w:trHeight w:val="345"/>
        </w:trPr>
        <w:tc>
          <w:tcPr>
            <w:tcW w:w="512" w:type="dxa"/>
          </w:tcPr>
          <w:p w14:paraId="6F0B1DB8" w14:textId="77777777" w:rsidR="00680F21" w:rsidRPr="00B1614A" w:rsidRDefault="00680F21" w:rsidP="004F2DD3">
            <w:pPr>
              <w:spacing w:before="20" w:after="20"/>
              <w:rPr>
                <w:rFonts w:ascii="Cambria" w:hAnsi="Cambria"/>
              </w:rPr>
            </w:pPr>
            <w:r w:rsidRPr="00B1614A">
              <w:rPr>
                <w:rFonts w:ascii="Cambria" w:hAnsi="Cambria"/>
              </w:rPr>
              <w:t>W8</w:t>
            </w:r>
          </w:p>
        </w:tc>
        <w:tc>
          <w:tcPr>
            <w:tcW w:w="5975" w:type="dxa"/>
          </w:tcPr>
          <w:p w14:paraId="18801F1F" w14:textId="77777777" w:rsidR="00680F21" w:rsidRPr="00B1614A" w:rsidRDefault="00680F21" w:rsidP="004F2DD3">
            <w:pPr>
              <w:spacing w:before="20" w:after="20"/>
              <w:rPr>
                <w:rFonts w:ascii="Cambria" w:hAnsi="Cambria"/>
              </w:rPr>
            </w:pPr>
            <w:r w:rsidRPr="00B1614A">
              <w:rPr>
                <w:rFonts w:ascii="Cambria" w:hAnsi="Cambria"/>
                <w:lang w:val="pl-PL"/>
              </w:rPr>
              <w:t xml:space="preserve">Estetyka słowa i etyka wypowiedzi. </w:t>
            </w:r>
            <w:proofErr w:type="spellStart"/>
            <w:r w:rsidRPr="00B1614A">
              <w:rPr>
                <w:rFonts w:ascii="Cambria" w:hAnsi="Cambria"/>
              </w:rPr>
              <w:t>Brutalizacja</w:t>
            </w:r>
            <w:proofErr w:type="spellEnd"/>
            <w:r w:rsidRPr="00B1614A">
              <w:rPr>
                <w:rFonts w:ascii="Cambria" w:hAnsi="Cambria"/>
              </w:rPr>
              <w:t xml:space="preserve"> </w:t>
            </w:r>
            <w:proofErr w:type="spellStart"/>
            <w:r w:rsidRPr="00B1614A">
              <w:rPr>
                <w:rFonts w:ascii="Cambria" w:hAnsi="Cambria"/>
              </w:rPr>
              <w:t>języka</w:t>
            </w:r>
            <w:proofErr w:type="spellEnd"/>
            <w:r w:rsidRPr="00B1614A">
              <w:rPr>
                <w:rFonts w:ascii="Cambria" w:hAnsi="Cambria"/>
              </w:rPr>
              <w:t xml:space="preserve"> </w:t>
            </w:r>
            <w:proofErr w:type="spellStart"/>
            <w:r w:rsidRPr="00B1614A">
              <w:rPr>
                <w:rFonts w:ascii="Cambria" w:hAnsi="Cambria"/>
              </w:rPr>
              <w:t>publicznego</w:t>
            </w:r>
            <w:proofErr w:type="spellEnd"/>
            <w:r w:rsidRPr="00B1614A">
              <w:rPr>
                <w:rFonts w:ascii="Cambria" w:hAnsi="Cambria"/>
              </w:rPr>
              <w:t>.</w:t>
            </w:r>
          </w:p>
        </w:tc>
        <w:tc>
          <w:tcPr>
            <w:tcW w:w="1276" w:type="dxa"/>
          </w:tcPr>
          <w:p w14:paraId="0636A4BC" w14:textId="77777777" w:rsidR="00680F21" w:rsidRPr="00B1614A" w:rsidRDefault="00680F21" w:rsidP="004F2DD3">
            <w:pPr>
              <w:spacing w:before="20" w:after="20"/>
              <w:jc w:val="center"/>
              <w:rPr>
                <w:rFonts w:ascii="Cambria" w:hAnsi="Cambria"/>
              </w:rPr>
            </w:pPr>
            <w:r w:rsidRPr="00B1614A">
              <w:rPr>
                <w:rFonts w:ascii="Cambria" w:hAnsi="Cambria"/>
              </w:rPr>
              <w:t>1</w:t>
            </w:r>
          </w:p>
        </w:tc>
        <w:tc>
          <w:tcPr>
            <w:tcW w:w="1559" w:type="dxa"/>
          </w:tcPr>
          <w:p w14:paraId="795A63CF" w14:textId="77777777" w:rsidR="00680F21" w:rsidRPr="00B1614A" w:rsidRDefault="00680F21" w:rsidP="004F2DD3">
            <w:pPr>
              <w:spacing w:before="20" w:after="20"/>
              <w:jc w:val="center"/>
              <w:rPr>
                <w:rFonts w:ascii="Cambria" w:hAnsi="Cambria"/>
              </w:rPr>
            </w:pPr>
            <w:r w:rsidRPr="00B1614A">
              <w:rPr>
                <w:rFonts w:ascii="Cambria" w:hAnsi="Cambria"/>
              </w:rPr>
              <w:t>0,5</w:t>
            </w:r>
          </w:p>
        </w:tc>
      </w:tr>
      <w:tr w:rsidR="00680F21" w:rsidRPr="00B1614A" w14:paraId="0FF42D34" w14:textId="77777777" w:rsidTr="00190BB9">
        <w:trPr>
          <w:trHeight w:val="345"/>
        </w:trPr>
        <w:tc>
          <w:tcPr>
            <w:tcW w:w="512" w:type="dxa"/>
          </w:tcPr>
          <w:p w14:paraId="637686B2" w14:textId="77777777" w:rsidR="00680F21" w:rsidRPr="00B1614A" w:rsidRDefault="00680F21" w:rsidP="004F2DD3">
            <w:pPr>
              <w:spacing w:before="20" w:after="20"/>
              <w:rPr>
                <w:rFonts w:ascii="Cambria" w:hAnsi="Cambria"/>
              </w:rPr>
            </w:pPr>
            <w:r w:rsidRPr="00B1614A">
              <w:rPr>
                <w:rFonts w:ascii="Cambria" w:hAnsi="Cambria"/>
              </w:rPr>
              <w:t>W9</w:t>
            </w:r>
          </w:p>
        </w:tc>
        <w:tc>
          <w:tcPr>
            <w:tcW w:w="5975" w:type="dxa"/>
          </w:tcPr>
          <w:p w14:paraId="551A5326" w14:textId="77777777" w:rsidR="00680F21" w:rsidRPr="00B1614A" w:rsidRDefault="00680F21" w:rsidP="004F2DD3">
            <w:pPr>
              <w:spacing w:before="20" w:after="20"/>
              <w:rPr>
                <w:rFonts w:ascii="Cambria" w:hAnsi="Cambria"/>
                <w:lang w:val="pl-PL"/>
              </w:rPr>
            </w:pPr>
            <w:r w:rsidRPr="00B1614A">
              <w:rPr>
                <w:rFonts w:ascii="Cambria" w:hAnsi="Cambria"/>
                <w:lang w:val="pl-PL"/>
              </w:rPr>
              <w:t>Wybrane zagadnienia dotyczące grzeczności językowej.</w:t>
            </w:r>
          </w:p>
        </w:tc>
        <w:tc>
          <w:tcPr>
            <w:tcW w:w="1276" w:type="dxa"/>
          </w:tcPr>
          <w:p w14:paraId="6DF4B5A3" w14:textId="77777777" w:rsidR="00680F21" w:rsidRPr="00B1614A" w:rsidRDefault="00680F21" w:rsidP="004F2DD3">
            <w:pPr>
              <w:spacing w:before="20" w:after="20"/>
              <w:jc w:val="center"/>
              <w:rPr>
                <w:rFonts w:ascii="Cambria" w:hAnsi="Cambria"/>
              </w:rPr>
            </w:pPr>
            <w:r w:rsidRPr="00B1614A">
              <w:rPr>
                <w:rFonts w:ascii="Cambria" w:hAnsi="Cambria"/>
              </w:rPr>
              <w:t>1</w:t>
            </w:r>
          </w:p>
        </w:tc>
        <w:tc>
          <w:tcPr>
            <w:tcW w:w="1559" w:type="dxa"/>
          </w:tcPr>
          <w:p w14:paraId="5FE93070" w14:textId="77777777" w:rsidR="00680F21" w:rsidRPr="00B1614A" w:rsidRDefault="00680F21" w:rsidP="004F2DD3">
            <w:pPr>
              <w:spacing w:before="20" w:after="20"/>
              <w:jc w:val="center"/>
              <w:rPr>
                <w:rFonts w:ascii="Cambria" w:hAnsi="Cambria"/>
              </w:rPr>
            </w:pPr>
            <w:r w:rsidRPr="00B1614A">
              <w:rPr>
                <w:rFonts w:ascii="Cambria" w:hAnsi="Cambria"/>
              </w:rPr>
              <w:t>0,5</w:t>
            </w:r>
          </w:p>
        </w:tc>
      </w:tr>
      <w:tr w:rsidR="00680F21" w:rsidRPr="00B1614A" w14:paraId="6CE34AAD" w14:textId="77777777" w:rsidTr="00190BB9">
        <w:tc>
          <w:tcPr>
            <w:tcW w:w="512" w:type="dxa"/>
          </w:tcPr>
          <w:p w14:paraId="2576E8AD" w14:textId="77777777" w:rsidR="00680F21" w:rsidRPr="00B1614A" w:rsidRDefault="00680F21" w:rsidP="004F2DD3">
            <w:pPr>
              <w:spacing w:before="20" w:after="20"/>
              <w:rPr>
                <w:rFonts w:ascii="Cambria" w:hAnsi="Cambria"/>
                <w:b/>
              </w:rPr>
            </w:pPr>
          </w:p>
        </w:tc>
        <w:tc>
          <w:tcPr>
            <w:tcW w:w="5975" w:type="dxa"/>
          </w:tcPr>
          <w:p w14:paraId="5DC904F2" w14:textId="77777777" w:rsidR="00680F21" w:rsidRPr="00B1614A" w:rsidRDefault="00680F21" w:rsidP="004F2DD3">
            <w:pPr>
              <w:spacing w:before="20" w:after="20"/>
              <w:rPr>
                <w:rFonts w:ascii="Cambria" w:hAnsi="Cambria"/>
                <w:b/>
              </w:rPr>
            </w:pPr>
            <w:proofErr w:type="spellStart"/>
            <w:r w:rsidRPr="00B1614A">
              <w:rPr>
                <w:rFonts w:ascii="Cambria" w:hAnsi="Cambria"/>
                <w:b/>
              </w:rPr>
              <w:t>Razem</w:t>
            </w:r>
            <w:proofErr w:type="spellEnd"/>
            <w:r w:rsidRPr="00B1614A">
              <w:rPr>
                <w:rFonts w:ascii="Cambria" w:hAnsi="Cambria"/>
                <w:b/>
              </w:rPr>
              <w:t xml:space="preserve"> </w:t>
            </w:r>
            <w:proofErr w:type="spellStart"/>
            <w:r w:rsidRPr="00B1614A">
              <w:rPr>
                <w:rFonts w:ascii="Cambria" w:hAnsi="Cambria"/>
                <w:b/>
              </w:rPr>
              <w:t>liczba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 xml:space="preserve"> </w:t>
            </w:r>
            <w:proofErr w:type="spellStart"/>
            <w:r w:rsidRPr="00B1614A">
              <w:rPr>
                <w:rFonts w:ascii="Cambria" w:hAnsi="Cambria"/>
                <w:b/>
              </w:rPr>
              <w:t>wykładów</w:t>
            </w:r>
            <w:proofErr w:type="spellEnd"/>
            <w:r w:rsidRPr="00B1614A">
              <w:rPr>
                <w:rFonts w:ascii="Cambria" w:hAnsi="Cambria"/>
                <w:b/>
              </w:rPr>
              <w:t xml:space="preserve"> </w:t>
            </w:r>
          </w:p>
        </w:tc>
        <w:tc>
          <w:tcPr>
            <w:tcW w:w="1276" w:type="dxa"/>
          </w:tcPr>
          <w:p w14:paraId="03CF986D"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559" w:type="dxa"/>
          </w:tcPr>
          <w:p w14:paraId="4E173F46" w14:textId="77777777" w:rsidR="00680F21" w:rsidRPr="00B1614A" w:rsidRDefault="00680F21" w:rsidP="004F2DD3">
            <w:pPr>
              <w:spacing w:before="20" w:after="20"/>
              <w:jc w:val="center"/>
              <w:rPr>
                <w:rFonts w:ascii="Cambria" w:hAnsi="Cambria"/>
              </w:rPr>
            </w:pPr>
            <w:r w:rsidRPr="00B1614A">
              <w:rPr>
                <w:rFonts w:ascii="Cambria" w:hAnsi="Cambria"/>
              </w:rPr>
              <w:t>12</w:t>
            </w:r>
          </w:p>
        </w:tc>
      </w:tr>
    </w:tbl>
    <w:p w14:paraId="66B4BE6A" w14:textId="77777777" w:rsidR="00680F21" w:rsidRPr="00B1614A" w:rsidRDefault="00680F21" w:rsidP="004F2DD3">
      <w:pPr>
        <w:spacing w:before="60" w:after="60"/>
        <w:rPr>
          <w:rFonts w:ascii="Cambria" w:hAnsi="Cambria"/>
          <w:b/>
          <w:sz w:val="8"/>
          <w:szCs w:val="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5937"/>
        <w:gridCol w:w="1276"/>
        <w:gridCol w:w="1559"/>
      </w:tblGrid>
      <w:tr w:rsidR="00680F21" w:rsidRPr="00B1614A" w14:paraId="1D311F99" w14:textId="77777777" w:rsidTr="00190BB9">
        <w:trPr>
          <w:trHeight w:val="340"/>
        </w:trPr>
        <w:tc>
          <w:tcPr>
            <w:tcW w:w="550" w:type="dxa"/>
            <w:vMerge w:val="restart"/>
            <w:vAlign w:val="center"/>
          </w:tcPr>
          <w:p w14:paraId="3EF9D42E" w14:textId="77777777" w:rsidR="00680F21" w:rsidRPr="00B1614A" w:rsidRDefault="00680F21" w:rsidP="004F2DD3">
            <w:pPr>
              <w:spacing w:before="20" w:after="20"/>
              <w:rPr>
                <w:rFonts w:ascii="Cambria" w:hAnsi="Cambria"/>
                <w:b/>
              </w:rPr>
            </w:pPr>
            <w:proofErr w:type="spellStart"/>
            <w:r w:rsidRPr="00B1614A">
              <w:rPr>
                <w:rFonts w:ascii="Cambria" w:hAnsi="Cambria"/>
                <w:b/>
              </w:rPr>
              <w:t>Lp</w:t>
            </w:r>
            <w:proofErr w:type="spellEnd"/>
            <w:r w:rsidRPr="00B1614A">
              <w:rPr>
                <w:rFonts w:ascii="Cambria" w:hAnsi="Cambria"/>
                <w:b/>
              </w:rPr>
              <w:t>.</w:t>
            </w:r>
          </w:p>
        </w:tc>
        <w:tc>
          <w:tcPr>
            <w:tcW w:w="5937" w:type="dxa"/>
            <w:vMerge w:val="restart"/>
            <w:vAlign w:val="center"/>
          </w:tcPr>
          <w:p w14:paraId="114DC33A" w14:textId="77777777" w:rsidR="00680F21" w:rsidRPr="00B1614A" w:rsidRDefault="00680F21" w:rsidP="004F2DD3">
            <w:pPr>
              <w:spacing w:before="20" w:after="20"/>
              <w:rPr>
                <w:rFonts w:ascii="Cambria" w:hAnsi="Cambria"/>
                <w:b/>
              </w:rPr>
            </w:pPr>
            <w:proofErr w:type="spellStart"/>
            <w:r w:rsidRPr="00B1614A">
              <w:rPr>
                <w:rFonts w:ascii="Cambria" w:hAnsi="Cambria"/>
                <w:b/>
              </w:rPr>
              <w:t>Treści</w:t>
            </w:r>
            <w:proofErr w:type="spellEnd"/>
            <w:r w:rsidRPr="00B1614A">
              <w:rPr>
                <w:rFonts w:ascii="Cambria" w:hAnsi="Cambria"/>
                <w:b/>
              </w:rPr>
              <w:t xml:space="preserve"> </w:t>
            </w:r>
            <w:proofErr w:type="spellStart"/>
            <w:r w:rsidRPr="00B1614A">
              <w:rPr>
                <w:rFonts w:ascii="Cambria" w:hAnsi="Cambria"/>
                <w:b/>
              </w:rPr>
              <w:t>ćwiczeń</w:t>
            </w:r>
            <w:proofErr w:type="spellEnd"/>
          </w:p>
        </w:tc>
        <w:tc>
          <w:tcPr>
            <w:tcW w:w="2835" w:type="dxa"/>
            <w:gridSpan w:val="2"/>
            <w:vAlign w:val="center"/>
          </w:tcPr>
          <w:p w14:paraId="6F474BBA"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Liczba</w:t>
            </w:r>
            <w:proofErr w:type="spellEnd"/>
            <w:r w:rsidRPr="00B1614A">
              <w:rPr>
                <w:rFonts w:ascii="Cambria" w:hAnsi="Cambria"/>
                <w:b/>
                <w:sz w:val="16"/>
                <w:szCs w:val="16"/>
              </w:rPr>
              <w:t xml:space="preserve"> </w:t>
            </w:r>
            <w:proofErr w:type="spellStart"/>
            <w:r w:rsidRPr="00B1614A">
              <w:rPr>
                <w:rFonts w:ascii="Cambria" w:hAnsi="Cambria"/>
                <w:b/>
                <w:sz w:val="16"/>
                <w:szCs w:val="16"/>
              </w:rPr>
              <w:t>godzin</w:t>
            </w:r>
            <w:proofErr w:type="spellEnd"/>
            <w:r w:rsidRPr="00B1614A">
              <w:rPr>
                <w:rFonts w:ascii="Cambria" w:hAnsi="Cambria"/>
                <w:b/>
                <w:sz w:val="16"/>
                <w:szCs w:val="16"/>
              </w:rPr>
              <w:t xml:space="preserve"> </w:t>
            </w:r>
            <w:proofErr w:type="spellStart"/>
            <w:r w:rsidRPr="00B1614A">
              <w:rPr>
                <w:rFonts w:ascii="Cambria" w:hAnsi="Cambria"/>
                <w:b/>
                <w:sz w:val="16"/>
                <w:szCs w:val="16"/>
              </w:rPr>
              <w:t>na</w:t>
            </w:r>
            <w:proofErr w:type="spellEnd"/>
            <w:r w:rsidRPr="00B1614A">
              <w:rPr>
                <w:rFonts w:ascii="Cambria" w:hAnsi="Cambria"/>
                <w:b/>
                <w:sz w:val="16"/>
                <w:szCs w:val="16"/>
              </w:rPr>
              <w:t xml:space="preserve"> </w:t>
            </w:r>
            <w:proofErr w:type="spellStart"/>
            <w:r w:rsidRPr="00B1614A">
              <w:rPr>
                <w:rFonts w:ascii="Cambria" w:hAnsi="Cambria"/>
                <w:b/>
                <w:sz w:val="16"/>
                <w:szCs w:val="16"/>
              </w:rPr>
              <w:t>studiach</w:t>
            </w:r>
            <w:proofErr w:type="spellEnd"/>
          </w:p>
        </w:tc>
      </w:tr>
      <w:tr w:rsidR="00680F21" w:rsidRPr="00B1614A" w14:paraId="5262A534" w14:textId="77777777" w:rsidTr="00190BB9">
        <w:trPr>
          <w:trHeight w:val="196"/>
        </w:trPr>
        <w:tc>
          <w:tcPr>
            <w:tcW w:w="550" w:type="dxa"/>
            <w:vMerge/>
          </w:tcPr>
          <w:p w14:paraId="00960255" w14:textId="77777777" w:rsidR="00680F21" w:rsidRPr="00B1614A" w:rsidRDefault="00680F21" w:rsidP="004F2DD3">
            <w:pPr>
              <w:spacing w:before="20" w:after="20"/>
              <w:rPr>
                <w:rFonts w:ascii="Cambria" w:hAnsi="Cambria"/>
                <w:b/>
              </w:rPr>
            </w:pPr>
          </w:p>
        </w:tc>
        <w:tc>
          <w:tcPr>
            <w:tcW w:w="5937" w:type="dxa"/>
            <w:vMerge/>
          </w:tcPr>
          <w:p w14:paraId="15E430E0" w14:textId="77777777" w:rsidR="00680F21" w:rsidRPr="00B1614A" w:rsidRDefault="00680F21" w:rsidP="004F2DD3">
            <w:pPr>
              <w:spacing w:before="20" w:after="20"/>
              <w:rPr>
                <w:rFonts w:ascii="Cambria" w:hAnsi="Cambria"/>
                <w:b/>
              </w:rPr>
            </w:pPr>
          </w:p>
        </w:tc>
        <w:tc>
          <w:tcPr>
            <w:tcW w:w="1276" w:type="dxa"/>
          </w:tcPr>
          <w:p w14:paraId="6E33CB7A"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stacjonarnych</w:t>
            </w:r>
            <w:proofErr w:type="spellEnd"/>
          </w:p>
        </w:tc>
        <w:tc>
          <w:tcPr>
            <w:tcW w:w="1559" w:type="dxa"/>
          </w:tcPr>
          <w:p w14:paraId="54120550" w14:textId="45C00F28" w:rsidR="00680F21" w:rsidRPr="00B1614A" w:rsidRDefault="00190BB9" w:rsidP="004F2DD3">
            <w:pPr>
              <w:spacing w:before="20" w:after="20"/>
              <w:jc w:val="center"/>
              <w:rPr>
                <w:rFonts w:ascii="Cambria" w:hAnsi="Cambria"/>
                <w:b/>
                <w:sz w:val="16"/>
                <w:szCs w:val="16"/>
              </w:rPr>
            </w:pPr>
            <w:proofErr w:type="spellStart"/>
            <w:r>
              <w:rPr>
                <w:rFonts w:ascii="Cambria" w:hAnsi="Cambria"/>
                <w:b/>
                <w:sz w:val="16"/>
                <w:szCs w:val="16"/>
              </w:rPr>
              <w:t>n</w:t>
            </w:r>
            <w:r w:rsidR="00680F21" w:rsidRPr="00B1614A">
              <w:rPr>
                <w:rFonts w:ascii="Cambria" w:hAnsi="Cambria"/>
                <w:b/>
                <w:sz w:val="16"/>
                <w:szCs w:val="16"/>
              </w:rPr>
              <w:t>iestacjonarnych</w:t>
            </w:r>
            <w:proofErr w:type="spellEnd"/>
          </w:p>
        </w:tc>
      </w:tr>
      <w:tr w:rsidR="00680F21" w:rsidRPr="00B1614A" w14:paraId="2D9FA13B" w14:textId="77777777" w:rsidTr="00190BB9">
        <w:trPr>
          <w:trHeight w:val="225"/>
        </w:trPr>
        <w:tc>
          <w:tcPr>
            <w:tcW w:w="550" w:type="dxa"/>
          </w:tcPr>
          <w:p w14:paraId="2D689F3F" w14:textId="77777777" w:rsidR="00680F21" w:rsidRPr="00B1614A" w:rsidRDefault="00680F21" w:rsidP="004F2DD3">
            <w:pPr>
              <w:spacing w:before="20" w:after="20"/>
              <w:rPr>
                <w:rFonts w:ascii="Cambria" w:hAnsi="Cambria"/>
              </w:rPr>
            </w:pPr>
            <w:r w:rsidRPr="00B1614A">
              <w:rPr>
                <w:rFonts w:ascii="Cambria" w:hAnsi="Cambria"/>
              </w:rPr>
              <w:t>C1</w:t>
            </w:r>
          </w:p>
        </w:tc>
        <w:tc>
          <w:tcPr>
            <w:tcW w:w="5937" w:type="dxa"/>
          </w:tcPr>
          <w:p w14:paraId="21B2082F" w14:textId="77777777" w:rsidR="00680F21" w:rsidRPr="00B1614A" w:rsidRDefault="00680F21" w:rsidP="004F2DD3">
            <w:pPr>
              <w:spacing w:before="20" w:after="20"/>
              <w:rPr>
                <w:rFonts w:ascii="Cambria" w:hAnsi="Cambria"/>
              </w:rPr>
            </w:pPr>
            <w:r w:rsidRPr="00B1614A">
              <w:rPr>
                <w:rFonts w:ascii="Cambria" w:hAnsi="Cambria"/>
                <w:lang w:val="pl-PL"/>
              </w:rPr>
              <w:t xml:space="preserve">Zajęcia organizacyjne. Literatura przedmiotu, omówienie tematyki zajęć i zakresu wymagań. </w:t>
            </w:r>
            <w:proofErr w:type="spellStart"/>
            <w:r w:rsidRPr="00B1614A">
              <w:rPr>
                <w:rFonts w:ascii="Cambria" w:hAnsi="Cambria"/>
              </w:rPr>
              <w:t>Rozumienie</w:t>
            </w:r>
            <w:proofErr w:type="spellEnd"/>
            <w:r w:rsidRPr="00B1614A">
              <w:rPr>
                <w:rFonts w:ascii="Cambria" w:hAnsi="Cambria"/>
              </w:rPr>
              <w:t xml:space="preserve"> </w:t>
            </w:r>
            <w:proofErr w:type="spellStart"/>
            <w:r w:rsidRPr="00B1614A">
              <w:rPr>
                <w:rFonts w:ascii="Cambria" w:hAnsi="Cambria"/>
              </w:rPr>
              <w:t>terminu</w:t>
            </w:r>
            <w:proofErr w:type="spellEnd"/>
            <w:r w:rsidRPr="00B1614A">
              <w:rPr>
                <w:rFonts w:ascii="Cambria" w:hAnsi="Cambria"/>
              </w:rPr>
              <w:t xml:space="preserve"> </w:t>
            </w:r>
            <w:proofErr w:type="spellStart"/>
            <w:r w:rsidRPr="00B1614A">
              <w:rPr>
                <w:rFonts w:ascii="Cambria" w:hAnsi="Cambria"/>
              </w:rPr>
              <w:t>kultura</w:t>
            </w:r>
            <w:proofErr w:type="spellEnd"/>
            <w:r w:rsidRPr="00B1614A">
              <w:rPr>
                <w:rFonts w:ascii="Cambria" w:hAnsi="Cambria"/>
              </w:rPr>
              <w:t xml:space="preserve"> </w:t>
            </w:r>
            <w:proofErr w:type="spellStart"/>
            <w:r w:rsidRPr="00B1614A">
              <w:rPr>
                <w:rFonts w:ascii="Cambria" w:hAnsi="Cambria"/>
              </w:rPr>
              <w:t>języka</w:t>
            </w:r>
            <w:proofErr w:type="spellEnd"/>
            <w:r w:rsidRPr="00B1614A">
              <w:rPr>
                <w:rFonts w:ascii="Cambria" w:hAnsi="Cambria"/>
              </w:rPr>
              <w:t>.</w:t>
            </w:r>
          </w:p>
        </w:tc>
        <w:tc>
          <w:tcPr>
            <w:tcW w:w="1276" w:type="dxa"/>
          </w:tcPr>
          <w:p w14:paraId="45F0B3D0"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3E2F0A01"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1B6CC93C" w14:textId="77777777" w:rsidTr="00190BB9">
        <w:trPr>
          <w:trHeight w:val="285"/>
        </w:trPr>
        <w:tc>
          <w:tcPr>
            <w:tcW w:w="550" w:type="dxa"/>
          </w:tcPr>
          <w:p w14:paraId="5FF9183E" w14:textId="77777777" w:rsidR="00680F21" w:rsidRPr="00B1614A" w:rsidRDefault="00680F21" w:rsidP="004F2DD3">
            <w:pPr>
              <w:spacing w:before="20" w:after="20"/>
              <w:rPr>
                <w:rFonts w:ascii="Cambria" w:hAnsi="Cambria"/>
              </w:rPr>
            </w:pPr>
            <w:r w:rsidRPr="00B1614A">
              <w:rPr>
                <w:rFonts w:ascii="Cambria" w:hAnsi="Cambria"/>
              </w:rPr>
              <w:t>C2</w:t>
            </w:r>
          </w:p>
        </w:tc>
        <w:tc>
          <w:tcPr>
            <w:tcW w:w="5937" w:type="dxa"/>
          </w:tcPr>
          <w:p w14:paraId="7223EB1F" w14:textId="77777777" w:rsidR="00680F21" w:rsidRPr="00B1614A" w:rsidRDefault="00680F21" w:rsidP="004F2DD3">
            <w:pPr>
              <w:spacing w:before="20" w:after="20"/>
              <w:rPr>
                <w:rFonts w:ascii="Cambria" w:hAnsi="Cambria"/>
                <w:lang w:val="pl-PL"/>
              </w:rPr>
            </w:pPr>
            <w:r w:rsidRPr="00B1614A">
              <w:rPr>
                <w:rFonts w:ascii="Cambria" w:hAnsi="Cambria"/>
                <w:lang w:val="pl-PL"/>
              </w:rPr>
              <w:t>Poradnictwo językowe w Polsce. Prezentacja wybranych publikacji normatywnych (m. in. słowników poprawnościowych).</w:t>
            </w:r>
          </w:p>
        </w:tc>
        <w:tc>
          <w:tcPr>
            <w:tcW w:w="1276" w:type="dxa"/>
          </w:tcPr>
          <w:p w14:paraId="66FFF3FA"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043FB76F"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1270491D" w14:textId="77777777" w:rsidTr="00190BB9">
        <w:trPr>
          <w:trHeight w:val="345"/>
        </w:trPr>
        <w:tc>
          <w:tcPr>
            <w:tcW w:w="550" w:type="dxa"/>
          </w:tcPr>
          <w:p w14:paraId="3770C735" w14:textId="77777777" w:rsidR="00680F21" w:rsidRPr="00B1614A" w:rsidRDefault="00680F21" w:rsidP="004F2DD3">
            <w:pPr>
              <w:spacing w:before="20" w:after="20"/>
              <w:rPr>
                <w:rFonts w:ascii="Cambria" w:hAnsi="Cambria"/>
              </w:rPr>
            </w:pPr>
            <w:r w:rsidRPr="00B1614A">
              <w:rPr>
                <w:rFonts w:ascii="Cambria" w:hAnsi="Cambria"/>
              </w:rPr>
              <w:t>C3</w:t>
            </w:r>
          </w:p>
        </w:tc>
        <w:tc>
          <w:tcPr>
            <w:tcW w:w="5937" w:type="dxa"/>
          </w:tcPr>
          <w:p w14:paraId="7C970FDF" w14:textId="77777777" w:rsidR="00680F21" w:rsidRPr="00B1614A" w:rsidRDefault="00680F21" w:rsidP="004F2DD3">
            <w:pPr>
              <w:spacing w:before="20" w:after="20"/>
              <w:rPr>
                <w:rFonts w:ascii="Cambria" w:hAnsi="Cambria"/>
                <w:lang w:val="pl-PL"/>
              </w:rPr>
            </w:pPr>
            <w:r w:rsidRPr="00B1614A">
              <w:rPr>
                <w:rFonts w:ascii="Cambria" w:hAnsi="Cambria"/>
                <w:lang w:val="pl-PL"/>
              </w:rPr>
              <w:t>Podstawowe pojęcie teoretyczne z zakresu kultury języka (norma, uzus, system).</w:t>
            </w:r>
          </w:p>
        </w:tc>
        <w:tc>
          <w:tcPr>
            <w:tcW w:w="1276" w:type="dxa"/>
          </w:tcPr>
          <w:p w14:paraId="4A48D320"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66D848DE"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6F022873" w14:textId="77777777" w:rsidTr="00190BB9">
        <w:trPr>
          <w:trHeight w:val="345"/>
        </w:trPr>
        <w:tc>
          <w:tcPr>
            <w:tcW w:w="550" w:type="dxa"/>
          </w:tcPr>
          <w:p w14:paraId="78B1968D" w14:textId="77777777" w:rsidR="00680F21" w:rsidRPr="00B1614A" w:rsidRDefault="00680F21" w:rsidP="004F2DD3">
            <w:pPr>
              <w:spacing w:before="20" w:after="20"/>
              <w:rPr>
                <w:rFonts w:ascii="Cambria" w:hAnsi="Cambria"/>
              </w:rPr>
            </w:pPr>
            <w:r w:rsidRPr="00B1614A">
              <w:rPr>
                <w:rFonts w:ascii="Cambria" w:hAnsi="Cambria"/>
              </w:rPr>
              <w:t>C4</w:t>
            </w:r>
          </w:p>
        </w:tc>
        <w:tc>
          <w:tcPr>
            <w:tcW w:w="5937" w:type="dxa"/>
          </w:tcPr>
          <w:p w14:paraId="4FE9A831" w14:textId="77777777" w:rsidR="00680F21" w:rsidRPr="00B1614A" w:rsidRDefault="00680F21" w:rsidP="004F2DD3">
            <w:pPr>
              <w:spacing w:before="20" w:after="20"/>
              <w:rPr>
                <w:rFonts w:ascii="Cambria" w:hAnsi="Cambria"/>
                <w:lang w:val="pl-PL"/>
              </w:rPr>
            </w:pPr>
            <w:r w:rsidRPr="00B1614A">
              <w:rPr>
                <w:rFonts w:ascii="Cambria" w:hAnsi="Cambria"/>
                <w:lang w:val="pl-PL"/>
              </w:rPr>
              <w:t>Innowacje językowe, błędy językowe – ich klasyfikacje.</w:t>
            </w:r>
          </w:p>
        </w:tc>
        <w:tc>
          <w:tcPr>
            <w:tcW w:w="1276" w:type="dxa"/>
          </w:tcPr>
          <w:p w14:paraId="51E63B23"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087797AB"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10D60653" w14:textId="77777777" w:rsidTr="00190BB9">
        <w:trPr>
          <w:trHeight w:val="345"/>
        </w:trPr>
        <w:tc>
          <w:tcPr>
            <w:tcW w:w="550" w:type="dxa"/>
          </w:tcPr>
          <w:p w14:paraId="40D6BFDC" w14:textId="77777777" w:rsidR="00680F21" w:rsidRPr="00B1614A" w:rsidRDefault="00680F21" w:rsidP="004F2DD3">
            <w:pPr>
              <w:spacing w:before="20" w:after="20"/>
              <w:rPr>
                <w:rFonts w:ascii="Cambria" w:hAnsi="Cambria"/>
              </w:rPr>
            </w:pPr>
            <w:r w:rsidRPr="00B1614A">
              <w:rPr>
                <w:rFonts w:ascii="Cambria" w:hAnsi="Cambria"/>
              </w:rPr>
              <w:t>C5</w:t>
            </w:r>
          </w:p>
        </w:tc>
        <w:tc>
          <w:tcPr>
            <w:tcW w:w="5937" w:type="dxa"/>
          </w:tcPr>
          <w:p w14:paraId="098B2CF9" w14:textId="77777777" w:rsidR="00680F21" w:rsidRPr="00B1614A" w:rsidRDefault="00680F21" w:rsidP="004F2DD3">
            <w:pPr>
              <w:spacing w:before="20" w:after="20"/>
              <w:rPr>
                <w:rFonts w:ascii="Cambria" w:hAnsi="Cambria"/>
              </w:rPr>
            </w:pPr>
            <w:proofErr w:type="spellStart"/>
            <w:r w:rsidRPr="00B1614A">
              <w:rPr>
                <w:rFonts w:ascii="Cambria" w:hAnsi="Cambria"/>
              </w:rPr>
              <w:t>Ocena</w:t>
            </w:r>
            <w:proofErr w:type="spellEnd"/>
            <w:r w:rsidRPr="00B1614A">
              <w:rPr>
                <w:rFonts w:ascii="Cambria" w:hAnsi="Cambria"/>
              </w:rPr>
              <w:t xml:space="preserve"> </w:t>
            </w:r>
            <w:proofErr w:type="spellStart"/>
            <w:r w:rsidRPr="00B1614A">
              <w:rPr>
                <w:rFonts w:ascii="Cambria" w:hAnsi="Cambria"/>
              </w:rPr>
              <w:t>innowacji</w:t>
            </w:r>
            <w:proofErr w:type="spellEnd"/>
            <w:r w:rsidRPr="00B1614A">
              <w:rPr>
                <w:rFonts w:ascii="Cambria" w:hAnsi="Cambria"/>
              </w:rPr>
              <w:t xml:space="preserve">. </w:t>
            </w:r>
            <w:proofErr w:type="spellStart"/>
            <w:r w:rsidRPr="00B1614A">
              <w:rPr>
                <w:rFonts w:ascii="Cambria" w:hAnsi="Cambria"/>
              </w:rPr>
              <w:t>Kryteria</w:t>
            </w:r>
            <w:proofErr w:type="spellEnd"/>
            <w:r w:rsidRPr="00B1614A">
              <w:rPr>
                <w:rFonts w:ascii="Cambria" w:hAnsi="Cambria"/>
              </w:rPr>
              <w:t xml:space="preserve"> </w:t>
            </w:r>
            <w:proofErr w:type="spellStart"/>
            <w:r w:rsidRPr="00B1614A">
              <w:rPr>
                <w:rFonts w:ascii="Cambria" w:hAnsi="Cambria"/>
              </w:rPr>
              <w:t>poprawnościowe</w:t>
            </w:r>
            <w:proofErr w:type="spellEnd"/>
            <w:r w:rsidRPr="00B1614A">
              <w:rPr>
                <w:rFonts w:ascii="Cambria" w:hAnsi="Cambria"/>
              </w:rPr>
              <w:t>.</w:t>
            </w:r>
          </w:p>
        </w:tc>
        <w:tc>
          <w:tcPr>
            <w:tcW w:w="1276" w:type="dxa"/>
          </w:tcPr>
          <w:p w14:paraId="3B48FBF6"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79F6EC59"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4EB5F3DF" w14:textId="77777777" w:rsidTr="00190BB9">
        <w:trPr>
          <w:trHeight w:val="345"/>
        </w:trPr>
        <w:tc>
          <w:tcPr>
            <w:tcW w:w="550" w:type="dxa"/>
          </w:tcPr>
          <w:p w14:paraId="7DBD5885" w14:textId="77777777" w:rsidR="00680F21" w:rsidRPr="00B1614A" w:rsidRDefault="00680F21" w:rsidP="004F2DD3">
            <w:pPr>
              <w:spacing w:before="20" w:after="20"/>
              <w:rPr>
                <w:rFonts w:ascii="Cambria" w:hAnsi="Cambria"/>
              </w:rPr>
            </w:pPr>
            <w:r w:rsidRPr="00B1614A">
              <w:rPr>
                <w:rFonts w:ascii="Cambria" w:hAnsi="Cambria"/>
              </w:rPr>
              <w:lastRenderedPageBreak/>
              <w:t>C6</w:t>
            </w:r>
          </w:p>
        </w:tc>
        <w:tc>
          <w:tcPr>
            <w:tcW w:w="5937" w:type="dxa"/>
          </w:tcPr>
          <w:p w14:paraId="63F9D343" w14:textId="77777777" w:rsidR="00680F21" w:rsidRPr="00B1614A" w:rsidRDefault="00680F21" w:rsidP="004F2DD3">
            <w:pPr>
              <w:spacing w:before="20" w:after="20"/>
              <w:rPr>
                <w:rFonts w:ascii="Cambria" w:hAnsi="Cambria"/>
              </w:rPr>
            </w:pPr>
            <w:r w:rsidRPr="00B1614A">
              <w:rPr>
                <w:rFonts w:ascii="Cambria" w:hAnsi="Cambria"/>
                <w:lang w:val="pl-PL"/>
              </w:rPr>
              <w:t xml:space="preserve">Poprawność w zakresie wymowy. Najczęstsze odstępstwa od normy fonetycznej. </w:t>
            </w:r>
            <w:proofErr w:type="spellStart"/>
            <w:r w:rsidRPr="00B1614A">
              <w:rPr>
                <w:rFonts w:ascii="Cambria" w:hAnsi="Cambria"/>
              </w:rPr>
              <w:t>Ćwiczenia</w:t>
            </w:r>
            <w:proofErr w:type="spellEnd"/>
            <w:r w:rsidRPr="00B1614A">
              <w:rPr>
                <w:rFonts w:ascii="Cambria" w:hAnsi="Cambria"/>
              </w:rPr>
              <w:t xml:space="preserve"> z </w:t>
            </w:r>
            <w:proofErr w:type="spellStart"/>
            <w:r w:rsidRPr="00B1614A">
              <w:rPr>
                <w:rFonts w:ascii="Cambria" w:hAnsi="Cambria"/>
              </w:rPr>
              <w:t>ortofonii</w:t>
            </w:r>
            <w:proofErr w:type="spellEnd"/>
            <w:r w:rsidRPr="00B1614A">
              <w:rPr>
                <w:rFonts w:ascii="Cambria" w:hAnsi="Cambria"/>
              </w:rPr>
              <w:t>.</w:t>
            </w:r>
          </w:p>
        </w:tc>
        <w:tc>
          <w:tcPr>
            <w:tcW w:w="1276" w:type="dxa"/>
          </w:tcPr>
          <w:p w14:paraId="022A8F61"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35CB2E24"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7BB0E427" w14:textId="77777777" w:rsidTr="00190BB9">
        <w:trPr>
          <w:trHeight w:val="345"/>
        </w:trPr>
        <w:tc>
          <w:tcPr>
            <w:tcW w:w="550" w:type="dxa"/>
          </w:tcPr>
          <w:p w14:paraId="355985DC" w14:textId="77777777" w:rsidR="00680F21" w:rsidRPr="00B1614A" w:rsidRDefault="00680F21" w:rsidP="004F2DD3">
            <w:pPr>
              <w:spacing w:before="20" w:after="20"/>
              <w:rPr>
                <w:rFonts w:ascii="Cambria" w:hAnsi="Cambria"/>
              </w:rPr>
            </w:pPr>
            <w:r w:rsidRPr="00B1614A">
              <w:rPr>
                <w:rFonts w:ascii="Cambria" w:hAnsi="Cambria"/>
              </w:rPr>
              <w:t>C7</w:t>
            </w:r>
          </w:p>
        </w:tc>
        <w:tc>
          <w:tcPr>
            <w:tcW w:w="5937" w:type="dxa"/>
          </w:tcPr>
          <w:p w14:paraId="46710637" w14:textId="77777777" w:rsidR="00680F21" w:rsidRPr="00B1614A" w:rsidRDefault="00680F21" w:rsidP="004F2DD3">
            <w:pPr>
              <w:spacing w:before="20" w:after="20"/>
              <w:rPr>
                <w:rFonts w:ascii="Cambria" w:hAnsi="Cambria"/>
                <w:lang w:val="pl-PL"/>
              </w:rPr>
            </w:pPr>
            <w:r w:rsidRPr="00B1614A">
              <w:rPr>
                <w:rFonts w:ascii="Cambria" w:hAnsi="Cambria"/>
                <w:lang w:val="pl-PL"/>
              </w:rPr>
              <w:t>Poprawność leksykalna. Leksyka współczesnej polszczyzny.</w:t>
            </w:r>
          </w:p>
        </w:tc>
        <w:tc>
          <w:tcPr>
            <w:tcW w:w="1276" w:type="dxa"/>
          </w:tcPr>
          <w:p w14:paraId="790835C8"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4B0436A3"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27A7C87F" w14:textId="77777777" w:rsidTr="00190BB9">
        <w:trPr>
          <w:trHeight w:val="345"/>
        </w:trPr>
        <w:tc>
          <w:tcPr>
            <w:tcW w:w="550" w:type="dxa"/>
          </w:tcPr>
          <w:p w14:paraId="4C2D9D4F" w14:textId="77777777" w:rsidR="00680F21" w:rsidRPr="00B1614A" w:rsidRDefault="00680F21" w:rsidP="004F2DD3">
            <w:pPr>
              <w:spacing w:before="20" w:after="20"/>
              <w:rPr>
                <w:rFonts w:ascii="Cambria" w:hAnsi="Cambria"/>
              </w:rPr>
            </w:pPr>
            <w:r w:rsidRPr="00B1614A">
              <w:rPr>
                <w:rFonts w:ascii="Cambria" w:hAnsi="Cambria"/>
              </w:rPr>
              <w:t>C8</w:t>
            </w:r>
          </w:p>
        </w:tc>
        <w:tc>
          <w:tcPr>
            <w:tcW w:w="5937" w:type="dxa"/>
          </w:tcPr>
          <w:p w14:paraId="0CF8C455"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Sposoby wzbogacania języka. Neologizmy słowotwórcze, neosemantyzmy, </w:t>
            </w:r>
            <w:proofErr w:type="spellStart"/>
            <w:r w:rsidRPr="00B1614A">
              <w:rPr>
                <w:rFonts w:ascii="Cambria" w:hAnsi="Cambria"/>
                <w:lang w:val="pl-PL"/>
              </w:rPr>
              <w:t>neofrazeologizmy</w:t>
            </w:r>
            <w:proofErr w:type="spellEnd"/>
            <w:r w:rsidRPr="00B1614A">
              <w:rPr>
                <w:rFonts w:ascii="Cambria" w:hAnsi="Cambria"/>
                <w:lang w:val="pl-PL"/>
              </w:rPr>
              <w:t xml:space="preserve"> – ich ocena.</w:t>
            </w:r>
          </w:p>
        </w:tc>
        <w:tc>
          <w:tcPr>
            <w:tcW w:w="1276" w:type="dxa"/>
          </w:tcPr>
          <w:p w14:paraId="3E90A22F"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4DAAAC7B"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5E3F2719" w14:textId="77777777" w:rsidTr="00190BB9">
        <w:trPr>
          <w:trHeight w:val="345"/>
        </w:trPr>
        <w:tc>
          <w:tcPr>
            <w:tcW w:w="550" w:type="dxa"/>
          </w:tcPr>
          <w:p w14:paraId="6AC3737F" w14:textId="77777777" w:rsidR="00680F21" w:rsidRPr="00B1614A" w:rsidRDefault="00680F21" w:rsidP="004F2DD3">
            <w:pPr>
              <w:spacing w:before="20" w:after="20"/>
              <w:rPr>
                <w:rFonts w:ascii="Cambria" w:hAnsi="Cambria"/>
              </w:rPr>
            </w:pPr>
            <w:r w:rsidRPr="00B1614A">
              <w:rPr>
                <w:rFonts w:ascii="Cambria" w:hAnsi="Cambria"/>
              </w:rPr>
              <w:t>C9</w:t>
            </w:r>
          </w:p>
        </w:tc>
        <w:tc>
          <w:tcPr>
            <w:tcW w:w="5937" w:type="dxa"/>
          </w:tcPr>
          <w:p w14:paraId="6732B44A"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Zapożyczenia z języków obcych. Zasady posługiwanie się wyrazami obcego pochodzenia. </w:t>
            </w:r>
          </w:p>
        </w:tc>
        <w:tc>
          <w:tcPr>
            <w:tcW w:w="1276" w:type="dxa"/>
          </w:tcPr>
          <w:p w14:paraId="1F3B5CF7"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436A40A7"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772F851F" w14:textId="77777777" w:rsidTr="00190BB9">
        <w:trPr>
          <w:trHeight w:val="345"/>
        </w:trPr>
        <w:tc>
          <w:tcPr>
            <w:tcW w:w="550" w:type="dxa"/>
          </w:tcPr>
          <w:p w14:paraId="37CBE185" w14:textId="77777777" w:rsidR="00680F21" w:rsidRPr="00B1614A" w:rsidRDefault="00680F21" w:rsidP="004F2DD3">
            <w:pPr>
              <w:spacing w:before="20" w:after="20"/>
              <w:rPr>
                <w:rFonts w:ascii="Cambria" w:hAnsi="Cambria"/>
              </w:rPr>
            </w:pPr>
            <w:r w:rsidRPr="00B1614A">
              <w:rPr>
                <w:rFonts w:ascii="Cambria" w:hAnsi="Cambria"/>
              </w:rPr>
              <w:t>C10</w:t>
            </w:r>
          </w:p>
        </w:tc>
        <w:tc>
          <w:tcPr>
            <w:tcW w:w="5937" w:type="dxa"/>
          </w:tcPr>
          <w:p w14:paraId="23977353" w14:textId="77777777" w:rsidR="00680F21" w:rsidRPr="00B1614A" w:rsidRDefault="00680F21" w:rsidP="004F2DD3">
            <w:pPr>
              <w:spacing w:before="20" w:after="20"/>
              <w:rPr>
                <w:rFonts w:ascii="Cambria" w:hAnsi="Cambria"/>
              </w:rPr>
            </w:pPr>
            <w:proofErr w:type="spellStart"/>
            <w:r w:rsidRPr="00B1614A">
              <w:rPr>
                <w:rFonts w:ascii="Cambria" w:hAnsi="Cambria"/>
              </w:rPr>
              <w:t>Zjawisko</w:t>
            </w:r>
            <w:proofErr w:type="spellEnd"/>
            <w:r w:rsidRPr="00B1614A">
              <w:rPr>
                <w:rFonts w:ascii="Cambria" w:hAnsi="Cambria"/>
              </w:rPr>
              <w:t xml:space="preserve"> </w:t>
            </w:r>
            <w:proofErr w:type="spellStart"/>
            <w:r w:rsidRPr="00B1614A">
              <w:rPr>
                <w:rFonts w:ascii="Cambria" w:hAnsi="Cambria"/>
              </w:rPr>
              <w:t>mody</w:t>
            </w:r>
            <w:proofErr w:type="spellEnd"/>
            <w:r w:rsidRPr="00B1614A">
              <w:rPr>
                <w:rFonts w:ascii="Cambria" w:hAnsi="Cambria"/>
              </w:rPr>
              <w:t xml:space="preserve"> </w:t>
            </w:r>
            <w:proofErr w:type="spellStart"/>
            <w:r w:rsidRPr="00B1614A">
              <w:rPr>
                <w:rFonts w:ascii="Cambria" w:hAnsi="Cambria"/>
              </w:rPr>
              <w:t>językowej</w:t>
            </w:r>
            <w:proofErr w:type="spellEnd"/>
            <w:r w:rsidRPr="00B1614A">
              <w:rPr>
                <w:rFonts w:ascii="Cambria" w:hAnsi="Cambria"/>
              </w:rPr>
              <w:t>.</w:t>
            </w:r>
          </w:p>
        </w:tc>
        <w:tc>
          <w:tcPr>
            <w:tcW w:w="1276" w:type="dxa"/>
          </w:tcPr>
          <w:p w14:paraId="042FFFFD"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407C2F4D"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16CF38AA" w14:textId="77777777" w:rsidTr="00190BB9">
        <w:trPr>
          <w:trHeight w:val="345"/>
        </w:trPr>
        <w:tc>
          <w:tcPr>
            <w:tcW w:w="550" w:type="dxa"/>
          </w:tcPr>
          <w:p w14:paraId="7512E288" w14:textId="77777777" w:rsidR="00680F21" w:rsidRPr="00B1614A" w:rsidRDefault="00680F21" w:rsidP="004F2DD3">
            <w:pPr>
              <w:spacing w:before="20" w:after="20"/>
              <w:rPr>
                <w:rFonts w:ascii="Cambria" w:hAnsi="Cambria"/>
              </w:rPr>
            </w:pPr>
            <w:r w:rsidRPr="00B1614A">
              <w:rPr>
                <w:rFonts w:ascii="Cambria" w:hAnsi="Cambria"/>
              </w:rPr>
              <w:t>C11</w:t>
            </w:r>
          </w:p>
        </w:tc>
        <w:tc>
          <w:tcPr>
            <w:tcW w:w="5937" w:type="dxa"/>
          </w:tcPr>
          <w:p w14:paraId="70896760" w14:textId="77777777" w:rsidR="00680F21" w:rsidRPr="00B1614A" w:rsidRDefault="00680F21" w:rsidP="004F2DD3">
            <w:pPr>
              <w:spacing w:before="20" w:after="20"/>
              <w:rPr>
                <w:rFonts w:ascii="Cambria" w:hAnsi="Cambria"/>
                <w:lang w:val="pl-PL"/>
              </w:rPr>
            </w:pPr>
            <w:r w:rsidRPr="00B1614A">
              <w:rPr>
                <w:rFonts w:ascii="Cambria" w:hAnsi="Cambria"/>
                <w:lang w:val="pl-PL"/>
              </w:rPr>
              <w:t>Frazeologia. Właściwe użycia frazeologizmów. Zmiany w zasobie frazeologicznym polszczyzny.</w:t>
            </w:r>
          </w:p>
        </w:tc>
        <w:tc>
          <w:tcPr>
            <w:tcW w:w="1276" w:type="dxa"/>
          </w:tcPr>
          <w:p w14:paraId="624FC456"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292BF7D4"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26333133" w14:textId="77777777" w:rsidTr="00190BB9">
        <w:trPr>
          <w:trHeight w:val="345"/>
        </w:trPr>
        <w:tc>
          <w:tcPr>
            <w:tcW w:w="550" w:type="dxa"/>
          </w:tcPr>
          <w:p w14:paraId="26BD9186" w14:textId="77777777" w:rsidR="00680F21" w:rsidRPr="00B1614A" w:rsidRDefault="00680F21" w:rsidP="004F2DD3">
            <w:pPr>
              <w:spacing w:before="20" w:after="20"/>
              <w:rPr>
                <w:rFonts w:ascii="Cambria" w:hAnsi="Cambria"/>
              </w:rPr>
            </w:pPr>
            <w:r w:rsidRPr="00B1614A">
              <w:rPr>
                <w:rFonts w:ascii="Cambria" w:hAnsi="Cambria"/>
              </w:rPr>
              <w:t>C12</w:t>
            </w:r>
          </w:p>
        </w:tc>
        <w:tc>
          <w:tcPr>
            <w:tcW w:w="5937" w:type="dxa"/>
          </w:tcPr>
          <w:p w14:paraId="51848B42" w14:textId="77777777" w:rsidR="00680F21" w:rsidRPr="00B1614A" w:rsidRDefault="00680F21" w:rsidP="004F2DD3">
            <w:pPr>
              <w:spacing w:before="20" w:after="20"/>
              <w:rPr>
                <w:rFonts w:ascii="Cambria" w:hAnsi="Cambria"/>
                <w:lang w:val="pl-PL"/>
              </w:rPr>
            </w:pPr>
            <w:r w:rsidRPr="00B1614A">
              <w:rPr>
                <w:rFonts w:ascii="Cambria" w:hAnsi="Cambria"/>
                <w:lang w:val="pl-PL"/>
              </w:rPr>
              <w:t>Wybrane zagadnienia poprawnościowe z zakresu fleksji rzeczownika (m. in. odmiana nazwisk, nazw miejscowości) i czasownika.</w:t>
            </w:r>
          </w:p>
        </w:tc>
        <w:tc>
          <w:tcPr>
            <w:tcW w:w="1276" w:type="dxa"/>
          </w:tcPr>
          <w:p w14:paraId="64DF4B0D"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654F1706"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1B2700F1" w14:textId="77777777" w:rsidTr="00190BB9">
        <w:trPr>
          <w:trHeight w:val="345"/>
        </w:trPr>
        <w:tc>
          <w:tcPr>
            <w:tcW w:w="550" w:type="dxa"/>
          </w:tcPr>
          <w:p w14:paraId="14F33A36" w14:textId="77777777" w:rsidR="00680F21" w:rsidRPr="00B1614A" w:rsidRDefault="00680F21" w:rsidP="004F2DD3">
            <w:pPr>
              <w:spacing w:before="20" w:after="20"/>
              <w:rPr>
                <w:rFonts w:ascii="Cambria" w:hAnsi="Cambria"/>
              </w:rPr>
            </w:pPr>
            <w:r w:rsidRPr="00B1614A">
              <w:rPr>
                <w:rFonts w:ascii="Cambria" w:hAnsi="Cambria"/>
              </w:rPr>
              <w:t>C13</w:t>
            </w:r>
          </w:p>
        </w:tc>
        <w:tc>
          <w:tcPr>
            <w:tcW w:w="5937" w:type="dxa"/>
          </w:tcPr>
          <w:p w14:paraId="520CE46F" w14:textId="77777777" w:rsidR="00680F21" w:rsidRPr="00B1614A" w:rsidRDefault="00680F21" w:rsidP="004F2DD3">
            <w:pPr>
              <w:spacing w:before="20" w:after="20"/>
              <w:rPr>
                <w:rFonts w:ascii="Cambria" w:hAnsi="Cambria"/>
                <w:lang w:val="pl-PL"/>
              </w:rPr>
            </w:pPr>
            <w:r w:rsidRPr="00B1614A">
              <w:rPr>
                <w:rFonts w:ascii="Cambria" w:hAnsi="Cambria"/>
                <w:lang w:val="pl-PL"/>
              </w:rPr>
              <w:t>Wybrane zagadnienia poprawnościowe z zakresu składni i stylistyki.</w:t>
            </w:r>
          </w:p>
        </w:tc>
        <w:tc>
          <w:tcPr>
            <w:tcW w:w="1276" w:type="dxa"/>
          </w:tcPr>
          <w:p w14:paraId="53A466B7"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65056600"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7B9608B4" w14:textId="77777777" w:rsidTr="00190BB9">
        <w:trPr>
          <w:trHeight w:val="345"/>
        </w:trPr>
        <w:tc>
          <w:tcPr>
            <w:tcW w:w="550" w:type="dxa"/>
          </w:tcPr>
          <w:p w14:paraId="425BE974" w14:textId="77777777" w:rsidR="00680F21" w:rsidRPr="00B1614A" w:rsidRDefault="00680F21" w:rsidP="004F2DD3">
            <w:pPr>
              <w:spacing w:before="20" w:after="20"/>
              <w:rPr>
                <w:rFonts w:ascii="Cambria" w:hAnsi="Cambria"/>
              </w:rPr>
            </w:pPr>
            <w:r w:rsidRPr="00B1614A">
              <w:rPr>
                <w:rFonts w:ascii="Cambria" w:hAnsi="Cambria"/>
              </w:rPr>
              <w:t>C14</w:t>
            </w:r>
          </w:p>
        </w:tc>
        <w:tc>
          <w:tcPr>
            <w:tcW w:w="5937" w:type="dxa"/>
          </w:tcPr>
          <w:p w14:paraId="5B17E10E" w14:textId="77777777" w:rsidR="00680F21" w:rsidRPr="00B1614A" w:rsidRDefault="00680F21" w:rsidP="004F2DD3">
            <w:pPr>
              <w:spacing w:before="20" w:after="20"/>
              <w:rPr>
                <w:rFonts w:ascii="Cambria" w:hAnsi="Cambria"/>
                <w:lang w:val="pl-PL"/>
              </w:rPr>
            </w:pPr>
            <w:r w:rsidRPr="00B1614A">
              <w:rPr>
                <w:rFonts w:ascii="Cambria" w:hAnsi="Cambria"/>
                <w:lang w:val="pl-PL"/>
              </w:rPr>
              <w:t>Wybrane zagadnienia dotyczące poprawności w zakresie ortografii i interpunkcji.</w:t>
            </w:r>
          </w:p>
        </w:tc>
        <w:tc>
          <w:tcPr>
            <w:tcW w:w="1276" w:type="dxa"/>
          </w:tcPr>
          <w:p w14:paraId="3E21AEBA"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2D38EAD7"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1282F015" w14:textId="77777777" w:rsidTr="00190BB9">
        <w:trPr>
          <w:trHeight w:val="345"/>
        </w:trPr>
        <w:tc>
          <w:tcPr>
            <w:tcW w:w="550" w:type="dxa"/>
          </w:tcPr>
          <w:p w14:paraId="45D8CFFC" w14:textId="77777777" w:rsidR="00680F21" w:rsidRPr="00B1614A" w:rsidRDefault="00680F21" w:rsidP="004F2DD3">
            <w:pPr>
              <w:spacing w:before="20" w:after="20"/>
              <w:rPr>
                <w:rFonts w:ascii="Cambria" w:hAnsi="Cambria"/>
              </w:rPr>
            </w:pPr>
            <w:r w:rsidRPr="00B1614A">
              <w:rPr>
                <w:rFonts w:ascii="Cambria" w:hAnsi="Cambria"/>
              </w:rPr>
              <w:t>C15</w:t>
            </w:r>
          </w:p>
        </w:tc>
        <w:tc>
          <w:tcPr>
            <w:tcW w:w="5937" w:type="dxa"/>
          </w:tcPr>
          <w:p w14:paraId="29AFD449" w14:textId="77777777" w:rsidR="00680F21" w:rsidRPr="00B1614A" w:rsidRDefault="00680F21" w:rsidP="004F2DD3">
            <w:pPr>
              <w:spacing w:before="20" w:after="20"/>
              <w:rPr>
                <w:rFonts w:ascii="Cambria" w:hAnsi="Cambria"/>
                <w:lang w:val="pl-PL"/>
              </w:rPr>
            </w:pPr>
            <w:r w:rsidRPr="00B1614A">
              <w:rPr>
                <w:rFonts w:ascii="Cambria" w:hAnsi="Cambria"/>
                <w:lang w:val="pl-PL"/>
              </w:rPr>
              <w:t>Analiza wybranych zjawisk, tendencji rozwojowych współczesnej polszczyzny – próba oceny.</w:t>
            </w:r>
          </w:p>
        </w:tc>
        <w:tc>
          <w:tcPr>
            <w:tcW w:w="1276" w:type="dxa"/>
          </w:tcPr>
          <w:p w14:paraId="596FB0E9"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tcPr>
          <w:p w14:paraId="2CE2C3EC"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5FBA082C" w14:textId="77777777" w:rsidTr="00190BB9">
        <w:tc>
          <w:tcPr>
            <w:tcW w:w="550" w:type="dxa"/>
          </w:tcPr>
          <w:p w14:paraId="444103B6" w14:textId="77777777" w:rsidR="00680F21" w:rsidRPr="00B1614A" w:rsidRDefault="00680F21" w:rsidP="004F2DD3">
            <w:pPr>
              <w:spacing w:before="20" w:after="20"/>
              <w:rPr>
                <w:rFonts w:ascii="Cambria" w:hAnsi="Cambria"/>
                <w:b/>
              </w:rPr>
            </w:pPr>
          </w:p>
        </w:tc>
        <w:tc>
          <w:tcPr>
            <w:tcW w:w="5937" w:type="dxa"/>
          </w:tcPr>
          <w:p w14:paraId="0D382BCC" w14:textId="77777777" w:rsidR="00680F21" w:rsidRPr="00B1614A" w:rsidRDefault="00680F21" w:rsidP="004F2DD3">
            <w:pPr>
              <w:spacing w:before="20" w:after="20"/>
              <w:rPr>
                <w:rFonts w:ascii="Cambria" w:hAnsi="Cambria"/>
                <w:b/>
              </w:rPr>
            </w:pPr>
            <w:proofErr w:type="spellStart"/>
            <w:r w:rsidRPr="00B1614A">
              <w:rPr>
                <w:rFonts w:ascii="Cambria" w:hAnsi="Cambria"/>
                <w:b/>
              </w:rPr>
              <w:t>Razem</w:t>
            </w:r>
            <w:proofErr w:type="spellEnd"/>
            <w:r w:rsidRPr="00B1614A">
              <w:rPr>
                <w:rFonts w:ascii="Cambria" w:hAnsi="Cambria"/>
                <w:b/>
              </w:rPr>
              <w:t xml:space="preserve"> </w:t>
            </w:r>
            <w:proofErr w:type="spellStart"/>
            <w:r w:rsidRPr="00B1614A">
              <w:rPr>
                <w:rFonts w:ascii="Cambria" w:hAnsi="Cambria"/>
                <w:b/>
              </w:rPr>
              <w:t>liczba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 xml:space="preserve"> </w:t>
            </w:r>
            <w:proofErr w:type="spellStart"/>
            <w:r w:rsidRPr="00B1614A">
              <w:rPr>
                <w:rFonts w:ascii="Cambria" w:hAnsi="Cambria"/>
                <w:b/>
              </w:rPr>
              <w:t>ćwiczeń</w:t>
            </w:r>
            <w:proofErr w:type="spellEnd"/>
            <w:r w:rsidRPr="00B1614A">
              <w:rPr>
                <w:rFonts w:ascii="Cambria" w:hAnsi="Cambria"/>
                <w:b/>
              </w:rPr>
              <w:t xml:space="preserve"> </w:t>
            </w:r>
          </w:p>
        </w:tc>
        <w:tc>
          <w:tcPr>
            <w:tcW w:w="1276" w:type="dxa"/>
          </w:tcPr>
          <w:p w14:paraId="3EF4D9F2" w14:textId="77777777" w:rsidR="00680F21" w:rsidRPr="00B1614A" w:rsidRDefault="00680F21" w:rsidP="004F2DD3">
            <w:pPr>
              <w:spacing w:before="20" w:after="20"/>
              <w:jc w:val="center"/>
              <w:rPr>
                <w:rFonts w:ascii="Cambria" w:hAnsi="Cambria"/>
              </w:rPr>
            </w:pPr>
            <w:r w:rsidRPr="00B1614A">
              <w:rPr>
                <w:rFonts w:ascii="Cambria" w:hAnsi="Cambria"/>
              </w:rPr>
              <w:t>30</w:t>
            </w:r>
          </w:p>
        </w:tc>
        <w:tc>
          <w:tcPr>
            <w:tcW w:w="1559" w:type="dxa"/>
          </w:tcPr>
          <w:p w14:paraId="5259F287" w14:textId="77777777" w:rsidR="00680F21" w:rsidRPr="00B1614A" w:rsidRDefault="00680F21" w:rsidP="004F2DD3">
            <w:pPr>
              <w:spacing w:before="20" w:after="20"/>
              <w:jc w:val="center"/>
              <w:rPr>
                <w:rFonts w:ascii="Cambria" w:hAnsi="Cambria"/>
              </w:rPr>
            </w:pPr>
            <w:r w:rsidRPr="00B1614A">
              <w:rPr>
                <w:rFonts w:ascii="Cambria" w:hAnsi="Cambria"/>
              </w:rPr>
              <w:t>18</w:t>
            </w:r>
          </w:p>
        </w:tc>
      </w:tr>
    </w:tbl>
    <w:p w14:paraId="7ED865BC" w14:textId="77777777" w:rsidR="00680F21" w:rsidRPr="00B1614A" w:rsidRDefault="00680F21" w:rsidP="004F2DD3">
      <w:pPr>
        <w:spacing w:before="60" w:after="60"/>
        <w:rPr>
          <w:rFonts w:ascii="Cambria" w:hAnsi="Cambria"/>
          <w:b/>
          <w:sz w:val="8"/>
          <w:szCs w:val="8"/>
        </w:rPr>
      </w:pPr>
    </w:p>
    <w:p w14:paraId="4EC3D0C3"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B1614A" w14:paraId="48D7EFAC" w14:textId="77777777" w:rsidTr="00190BB9">
        <w:tc>
          <w:tcPr>
            <w:tcW w:w="1666" w:type="dxa"/>
          </w:tcPr>
          <w:p w14:paraId="492C9F3B" w14:textId="77777777" w:rsidR="00680F21" w:rsidRPr="00B1614A" w:rsidRDefault="00680F21" w:rsidP="004F2DD3">
            <w:pPr>
              <w:spacing w:before="60" w:after="60"/>
              <w:jc w:val="both"/>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963" w:type="dxa"/>
          </w:tcPr>
          <w:p w14:paraId="4FE584D5"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693" w:type="dxa"/>
          </w:tcPr>
          <w:p w14:paraId="3325B686" w14:textId="77777777" w:rsidR="00680F21" w:rsidRPr="00B1614A" w:rsidRDefault="00680F21" w:rsidP="004F2DD3">
            <w:pPr>
              <w:spacing w:before="60" w:after="60"/>
              <w:jc w:val="both"/>
              <w:rPr>
                <w:rFonts w:ascii="Cambria" w:hAnsi="Cambria"/>
                <w:b/>
                <w:bCs/>
              </w:rPr>
            </w:pPr>
            <w:proofErr w:type="spellStart"/>
            <w:r w:rsidRPr="00B1614A">
              <w:rPr>
                <w:rFonts w:ascii="Cambria" w:hAnsi="Cambria"/>
                <w:b/>
                <w:bCs/>
              </w:rPr>
              <w:t>Ś</w:t>
            </w:r>
            <w:r w:rsidRPr="00B1614A">
              <w:rPr>
                <w:rFonts w:ascii="Cambria" w:hAnsi="Cambria"/>
                <w:b/>
              </w:rPr>
              <w:t>rodki</w:t>
            </w:r>
            <w:proofErr w:type="spellEnd"/>
            <w:r w:rsidRPr="00B1614A">
              <w:rPr>
                <w:rFonts w:ascii="Cambria" w:hAnsi="Cambria"/>
                <w:b/>
              </w:rPr>
              <w:t xml:space="preserve"> </w:t>
            </w:r>
            <w:proofErr w:type="spellStart"/>
            <w:r w:rsidRPr="00B1614A">
              <w:rPr>
                <w:rFonts w:ascii="Cambria" w:hAnsi="Cambria"/>
                <w:b/>
              </w:rPr>
              <w:t>dydaktyczne</w:t>
            </w:r>
            <w:proofErr w:type="spellEnd"/>
          </w:p>
        </w:tc>
      </w:tr>
      <w:tr w:rsidR="00680F21" w:rsidRPr="00B1614A" w14:paraId="58FC2537" w14:textId="77777777" w:rsidTr="00190BB9">
        <w:tc>
          <w:tcPr>
            <w:tcW w:w="1666" w:type="dxa"/>
          </w:tcPr>
          <w:p w14:paraId="1F126DC8" w14:textId="77777777" w:rsidR="00680F21" w:rsidRPr="00B1614A" w:rsidRDefault="00680F21" w:rsidP="004F2DD3">
            <w:pPr>
              <w:spacing w:before="60" w:after="60"/>
              <w:jc w:val="both"/>
              <w:rPr>
                <w:rFonts w:ascii="Cambria" w:hAnsi="Cambria"/>
                <w:bCs/>
              </w:rPr>
            </w:pPr>
            <w:proofErr w:type="spellStart"/>
            <w:r w:rsidRPr="00B1614A">
              <w:rPr>
                <w:rFonts w:ascii="Cambria" w:hAnsi="Cambria"/>
                <w:bCs/>
              </w:rPr>
              <w:t>Wykład</w:t>
            </w:r>
            <w:proofErr w:type="spellEnd"/>
          </w:p>
        </w:tc>
        <w:tc>
          <w:tcPr>
            <w:tcW w:w="4963" w:type="dxa"/>
          </w:tcPr>
          <w:p w14:paraId="210A5266" w14:textId="77777777" w:rsidR="00680F21" w:rsidRPr="00B1614A" w:rsidRDefault="00680F21" w:rsidP="004F2DD3">
            <w:pPr>
              <w:rPr>
                <w:rFonts w:ascii="Cambria" w:hAnsi="Cambria"/>
                <w:lang w:val="pl-PL"/>
              </w:rPr>
            </w:pPr>
            <w:r w:rsidRPr="00B1614A">
              <w:rPr>
                <w:rFonts w:ascii="Cambria" w:hAnsi="Cambria"/>
                <w:lang w:val="pl-PL"/>
              </w:rPr>
              <w:t>M1, M2, M4  wykład informacyjny, konwersacyjny, metoda problemowa z elementami dyskusji, wykład problemowy z wykorzystanie sprzętu multimedialnego.</w:t>
            </w:r>
          </w:p>
        </w:tc>
        <w:tc>
          <w:tcPr>
            <w:tcW w:w="2693" w:type="dxa"/>
          </w:tcPr>
          <w:p w14:paraId="2407C422" w14:textId="77777777" w:rsidR="00680F21" w:rsidRPr="00B1614A" w:rsidRDefault="00680F21" w:rsidP="004F2DD3">
            <w:pPr>
              <w:rPr>
                <w:rFonts w:ascii="Cambria" w:hAnsi="Cambria"/>
                <w:lang w:val="pl-PL"/>
              </w:rPr>
            </w:pPr>
            <w:r w:rsidRPr="00B1614A">
              <w:rPr>
                <w:rFonts w:ascii="Cambria" w:hAnsi="Cambria"/>
                <w:lang w:val="pl-PL"/>
              </w:rPr>
              <w:t>Fragmenty prac naukowych, popularno-naukowych, sprzęt multimedialny do prezentacji omawianych zagadnień.</w:t>
            </w:r>
          </w:p>
        </w:tc>
      </w:tr>
      <w:tr w:rsidR="00680F21" w:rsidRPr="00B1614A" w14:paraId="5A0243E7" w14:textId="77777777" w:rsidTr="00190BB9">
        <w:tc>
          <w:tcPr>
            <w:tcW w:w="1666" w:type="dxa"/>
          </w:tcPr>
          <w:p w14:paraId="5C2C9927" w14:textId="77777777" w:rsidR="00680F21" w:rsidRPr="00B1614A" w:rsidRDefault="00680F21" w:rsidP="004F2DD3">
            <w:pPr>
              <w:spacing w:before="60" w:after="60"/>
              <w:jc w:val="both"/>
              <w:rPr>
                <w:rFonts w:ascii="Cambria" w:hAnsi="Cambria"/>
                <w:bCs/>
              </w:rPr>
            </w:pPr>
            <w:proofErr w:type="spellStart"/>
            <w:r w:rsidRPr="00B1614A">
              <w:rPr>
                <w:rFonts w:ascii="Cambria" w:hAnsi="Cambria"/>
                <w:bCs/>
              </w:rPr>
              <w:t>Ćwiczenia</w:t>
            </w:r>
            <w:proofErr w:type="spellEnd"/>
          </w:p>
        </w:tc>
        <w:tc>
          <w:tcPr>
            <w:tcW w:w="4963" w:type="dxa"/>
          </w:tcPr>
          <w:p w14:paraId="35FC55C5" w14:textId="77777777" w:rsidR="00680F21" w:rsidRPr="00B1614A" w:rsidRDefault="00680F21" w:rsidP="004F2DD3">
            <w:pPr>
              <w:spacing w:before="60" w:after="60"/>
              <w:jc w:val="both"/>
              <w:rPr>
                <w:rFonts w:ascii="Cambria" w:hAnsi="Cambria"/>
                <w:bCs/>
                <w:lang w:val="pl-PL"/>
              </w:rPr>
            </w:pPr>
            <w:r w:rsidRPr="00B1614A">
              <w:rPr>
                <w:rFonts w:ascii="Cambria" w:hAnsi="Cambria"/>
                <w:lang w:val="pl-PL"/>
              </w:rPr>
              <w:t>M5 - analiza materiału językowego (programów radiowych, telewizyjnych, tekstów prasowych i in.). Prezentacja wybranych zagadnień, przegląd literatury przedmiotu, słowników normatywnych, analiza fragmentów tekstów naukowych, popularnonaukowych.</w:t>
            </w:r>
          </w:p>
        </w:tc>
        <w:tc>
          <w:tcPr>
            <w:tcW w:w="2693" w:type="dxa"/>
          </w:tcPr>
          <w:p w14:paraId="2C732FEC" w14:textId="77777777" w:rsidR="00680F21" w:rsidRPr="00B1614A" w:rsidRDefault="00680F21" w:rsidP="004F2DD3">
            <w:pPr>
              <w:spacing w:before="60" w:after="60"/>
              <w:jc w:val="both"/>
              <w:rPr>
                <w:rFonts w:ascii="Cambria" w:hAnsi="Cambria"/>
              </w:rPr>
            </w:pPr>
            <w:r w:rsidRPr="00B1614A">
              <w:rPr>
                <w:rFonts w:ascii="Cambria" w:hAnsi="Cambria"/>
                <w:lang w:val="pl-PL"/>
              </w:rPr>
              <w:t xml:space="preserve">Słowniki normatywne, publikacje naukowe i popularnonaukowe, źródła internetowe. </w:t>
            </w:r>
            <w:proofErr w:type="spellStart"/>
            <w:r w:rsidRPr="00B1614A">
              <w:rPr>
                <w:rFonts w:ascii="Cambria" w:hAnsi="Cambria"/>
              </w:rPr>
              <w:t>Możliwe</w:t>
            </w:r>
            <w:proofErr w:type="spellEnd"/>
            <w:r w:rsidRPr="00B1614A">
              <w:rPr>
                <w:rFonts w:ascii="Cambria" w:hAnsi="Cambria"/>
              </w:rPr>
              <w:t xml:space="preserve"> </w:t>
            </w:r>
            <w:proofErr w:type="spellStart"/>
            <w:r w:rsidRPr="00B1614A">
              <w:rPr>
                <w:rFonts w:ascii="Cambria" w:hAnsi="Cambria"/>
              </w:rPr>
              <w:t>wykorzystanie</w:t>
            </w:r>
            <w:proofErr w:type="spellEnd"/>
            <w:r w:rsidRPr="00B1614A">
              <w:rPr>
                <w:rFonts w:ascii="Cambria" w:hAnsi="Cambria"/>
              </w:rPr>
              <w:t xml:space="preserve"> </w:t>
            </w:r>
            <w:proofErr w:type="spellStart"/>
            <w:r w:rsidRPr="00B1614A">
              <w:rPr>
                <w:rFonts w:ascii="Cambria" w:hAnsi="Cambria"/>
              </w:rPr>
              <w:t>sprzętu</w:t>
            </w:r>
            <w:proofErr w:type="spellEnd"/>
            <w:r w:rsidRPr="00B1614A">
              <w:rPr>
                <w:rFonts w:ascii="Cambria" w:hAnsi="Cambria"/>
              </w:rPr>
              <w:t xml:space="preserve"> </w:t>
            </w:r>
            <w:proofErr w:type="spellStart"/>
            <w:r w:rsidRPr="00B1614A">
              <w:rPr>
                <w:rFonts w:ascii="Cambria" w:hAnsi="Cambria"/>
              </w:rPr>
              <w:t>multimedialnego</w:t>
            </w:r>
            <w:proofErr w:type="spellEnd"/>
            <w:r w:rsidRPr="00B1614A">
              <w:rPr>
                <w:rFonts w:ascii="Cambria" w:hAnsi="Cambria"/>
              </w:rPr>
              <w:t xml:space="preserve"> do </w:t>
            </w:r>
            <w:proofErr w:type="spellStart"/>
            <w:r w:rsidRPr="00B1614A">
              <w:rPr>
                <w:rFonts w:ascii="Cambria" w:hAnsi="Cambria"/>
              </w:rPr>
              <w:t>prezentacji</w:t>
            </w:r>
            <w:proofErr w:type="spellEnd"/>
            <w:r w:rsidRPr="00B1614A">
              <w:rPr>
                <w:rFonts w:ascii="Cambria" w:hAnsi="Cambria"/>
              </w:rPr>
              <w:t xml:space="preserve"> </w:t>
            </w:r>
            <w:proofErr w:type="spellStart"/>
            <w:r w:rsidRPr="00B1614A">
              <w:rPr>
                <w:rFonts w:ascii="Cambria" w:hAnsi="Cambria"/>
              </w:rPr>
              <w:t>referowanych</w:t>
            </w:r>
            <w:proofErr w:type="spellEnd"/>
            <w:r w:rsidRPr="00B1614A">
              <w:rPr>
                <w:rFonts w:ascii="Cambria" w:hAnsi="Cambria"/>
              </w:rPr>
              <w:t xml:space="preserve"> </w:t>
            </w:r>
            <w:proofErr w:type="spellStart"/>
            <w:r w:rsidRPr="00B1614A">
              <w:rPr>
                <w:rFonts w:ascii="Cambria" w:hAnsi="Cambria"/>
              </w:rPr>
              <w:t>zagadnień</w:t>
            </w:r>
            <w:proofErr w:type="spellEnd"/>
            <w:r w:rsidRPr="00B1614A">
              <w:rPr>
                <w:rFonts w:ascii="Cambria" w:hAnsi="Cambria"/>
              </w:rPr>
              <w:t>.</w:t>
            </w:r>
          </w:p>
        </w:tc>
      </w:tr>
    </w:tbl>
    <w:p w14:paraId="23F3E696"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5EE1D105"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4490"/>
        <w:gridCol w:w="3197"/>
      </w:tblGrid>
      <w:tr w:rsidR="00680F21" w:rsidRPr="00B1614A" w14:paraId="2D308A4F" w14:textId="77777777" w:rsidTr="00190BB9">
        <w:tc>
          <w:tcPr>
            <w:tcW w:w="1635" w:type="dxa"/>
            <w:vAlign w:val="center"/>
          </w:tcPr>
          <w:p w14:paraId="181CA66E"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490" w:type="dxa"/>
            <w:vAlign w:val="center"/>
          </w:tcPr>
          <w:p w14:paraId="1E2975DF"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379BB06C"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197" w:type="dxa"/>
            <w:vAlign w:val="center"/>
          </w:tcPr>
          <w:p w14:paraId="6ACBF2DA"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2F2A1E90" w14:textId="77777777" w:rsidTr="00190BB9">
        <w:tc>
          <w:tcPr>
            <w:tcW w:w="1635" w:type="dxa"/>
          </w:tcPr>
          <w:p w14:paraId="3A36CEF1" w14:textId="77777777" w:rsidR="00680F21" w:rsidRPr="00B1614A" w:rsidRDefault="00680F21" w:rsidP="004F2DD3">
            <w:pPr>
              <w:spacing w:before="60" w:after="60"/>
              <w:rPr>
                <w:rFonts w:ascii="Cambria" w:hAnsi="Cambria"/>
                <w:b/>
                <w:bCs/>
              </w:rPr>
            </w:pPr>
            <w:proofErr w:type="spellStart"/>
            <w:r w:rsidRPr="00B1614A">
              <w:rPr>
                <w:rFonts w:ascii="Cambria" w:hAnsi="Cambria"/>
                <w:bCs/>
              </w:rPr>
              <w:t>Wykład</w:t>
            </w:r>
            <w:proofErr w:type="spellEnd"/>
          </w:p>
        </w:tc>
        <w:tc>
          <w:tcPr>
            <w:tcW w:w="4490" w:type="dxa"/>
            <w:vAlign w:val="center"/>
          </w:tcPr>
          <w:p w14:paraId="63ADD003" w14:textId="77777777" w:rsidR="00680F21" w:rsidRPr="00B1614A" w:rsidRDefault="00680F21" w:rsidP="004F2DD3">
            <w:pPr>
              <w:spacing w:before="60" w:after="60"/>
              <w:rPr>
                <w:rFonts w:ascii="Cambria" w:hAnsi="Cambria"/>
                <w:b/>
                <w:bCs/>
              </w:rPr>
            </w:pPr>
            <w:r w:rsidRPr="00B1614A">
              <w:rPr>
                <w:rFonts w:ascii="Cambria" w:hAnsi="Cambria"/>
                <w:bCs/>
              </w:rPr>
              <w:t xml:space="preserve">F2 </w:t>
            </w:r>
            <w:proofErr w:type="spellStart"/>
            <w:r w:rsidRPr="00B1614A">
              <w:rPr>
                <w:rFonts w:ascii="Cambria" w:hAnsi="Cambria"/>
                <w:bCs/>
              </w:rPr>
              <w:t>obserwacja</w:t>
            </w:r>
            <w:proofErr w:type="spellEnd"/>
            <w:r w:rsidRPr="00B1614A">
              <w:rPr>
                <w:rFonts w:ascii="Cambria" w:hAnsi="Cambria"/>
                <w:bCs/>
              </w:rPr>
              <w:t>/</w:t>
            </w:r>
            <w:proofErr w:type="spellStart"/>
            <w:r w:rsidRPr="00B1614A">
              <w:rPr>
                <w:rFonts w:ascii="Cambria" w:hAnsi="Cambria"/>
                <w:bCs/>
              </w:rPr>
              <w:t>aktywność</w:t>
            </w:r>
            <w:proofErr w:type="spellEnd"/>
          </w:p>
        </w:tc>
        <w:tc>
          <w:tcPr>
            <w:tcW w:w="3197" w:type="dxa"/>
            <w:vAlign w:val="center"/>
          </w:tcPr>
          <w:p w14:paraId="1E11E27A" w14:textId="57B16F11" w:rsidR="00680F21" w:rsidRPr="00B1614A" w:rsidRDefault="00F67F7A" w:rsidP="004F2DD3">
            <w:pPr>
              <w:spacing w:before="20" w:after="20"/>
              <w:rPr>
                <w:rFonts w:ascii="Cambria" w:hAnsi="Cambria"/>
                <w:lang w:val="pl-PL"/>
              </w:rPr>
            </w:pPr>
            <w:r w:rsidRPr="00B1614A">
              <w:rPr>
                <w:rFonts w:ascii="Cambria" w:hAnsi="Cambria"/>
                <w:lang w:val="pl-PL"/>
              </w:rPr>
              <w:t>P2 kolokwium (</w:t>
            </w:r>
            <w:r w:rsidR="00680F21" w:rsidRPr="00B1614A">
              <w:rPr>
                <w:rFonts w:ascii="Cambria" w:hAnsi="Cambria"/>
                <w:lang w:val="pl-PL"/>
              </w:rPr>
              <w:t>pisemne)</w:t>
            </w:r>
          </w:p>
        </w:tc>
      </w:tr>
      <w:tr w:rsidR="00680F21" w:rsidRPr="00B1614A" w14:paraId="7F455AB2" w14:textId="77777777" w:rsidTr="00190BB9">
        <w:tc>
          <w:tcPr>
            <w:tcW w:w="1635" w:type="dxa"/>
          </w:tcPr>
          <w:p w14:paraId="7DE355A6" w14:textId="77777777" w:rsidR="00680F21" w:rsidRPr="00B1614A" w:rsidRDefault="00680F21" w:rsidP="004F2DD3">
            <w:pPr>
              <w:spacing w:before="60" w:after="60"/>
              <w:rPr>
                <w:rFonts w:ascii="Cambria" w:hAnsi="Cambria"/>
                <w:b/>
                <w:bCs/>
              </w:rPr>
            </w:pPr>
            <w:proofErr w:type="spellStart"/>
            <w:r w:rsidRPr="00B1614A">
              <w:rPr>
                <w:rFonts w:ascii="Cambria" w:hAnsi="Cambria"/>
                <w:bCs/>
              </w:rPr>
              <w:t>Ćwiczenia</w:t>
            </w:r>
            <w:proofErr w:type="spellEnd"/>
          </w:p>
        </w:tc>
        <w:tc>
          <w:tcPr>
            <w:tcW w:w="4490" w:type="dxa"/>
          </w:tcPr>
          <w:p w14:paraId="1559AB42" w14:textId="77777777" w:rsidR="00680F21" w:rsidRPr="00B1614A" w:rsidRDefault="00680F21" w:rsidP="004F2DD3">
            <w:pPr>
              <w:spacing w:before="20" w:after="20"/>
              <w:rPr>
                <w:rFonts w:ascii="Cambria" w:hAnsi="Cambria"/>
                <w:lang w:val="pl-PL"/>
              </w:rPr>
            </w:pPr>
            <w:r w:rsidRPr="00B1614A">
              <w:rPr>
                <w:rFonts w:ascii="Cambria" w:hAnsi="Cambria"/>
                <w:lang w:val="pl-PL"/>
              </w:rPr>
              <w:t>F2 obserwacja podczas zajęć / aktywność</w:t>
            </w:r>
          </w:p>
          <w:p w14:paraId="2C0BB076" w14:textId="77777777" w:rsidR="00680F21" w:rsidRPr="00B1614A" w:rsidRDefault="00680F21" w:rsidP="004F2DD3">
            <w:pPr>
              <w:spacing w:before="20" w:after="20"/>
              <w:rPr>
                <w:rFonts w:ascii="Cambria" w:hAnsi="Cambria"/>
                <w:lang w:val="pl-PL"/>
              </w:rPr>
            </w:pPr>
            <w:r w:rsidRPr="00B1614A">
              <w:rPr>
                <w:rFonts w:ascii="Cambria" w:hAnsi="Cambria"/>
                <w:lang w:val="pl-PL"/>
              </w:rPr>
              <w:t>F4 dyskusja, formułowanie dłuższych wypowiedzi na wybrany temat, prezentacja wybranego tekstu specjalistycznego.</w:t>
            </w:r>
          </w:p>
        </w:tc>
        <w:tc>
          <w:tcPr>
            <w:tcW w:w="3197" w:type="dxa"/>
          </w:tcPr>
          <w:p w14:paraId="577D5C28" w14:textId="77777777" w:rsidR="00680F21" w:rsidRPr="00B1614A" w:rsidRDefault="00680F21" w:rsidP="004F2DD3">
            <w:pPr>
              <w:spacing w:before="20" w:after="20"/>
              <w:rPr>
                <w:rFonts w:ascii="Cambria" w:hAnsi="Cambria"/>
                <w:lang w:val="pl-PL"/>
              </w:rPr>
            </w:pPr>
            <w:r w:rsidRPr="00B1614A">
              <w:rPr>
                <w:rFonts w:ascii="Cambria" w:hAnsi="Cambria"/>
                <w:lang w:val="pl-PL"/>
              </w:rPr>
              <w:t>P3 ocena powstała na podstawie ocen formujących uzyskanych w semestrze.</w:t>
            </w:r>
          </w:p>
        </w:tc>
      </w:tr>
    </w:tbl>
    <w:p w14:paraId="22B55BA6" w14:textId="77777777" w:rsidR="00680F21" w:rsidRPr="00B1614A" w:rsidRDefault="00680F21" w:rsidP="004F2DD3">
      <w:pPr>
        <w:spacing w:before="120" w:after="120"/>
        <w:jc w:val="both"/>
        <w:rPr>
          <w:rFonts w:ascii="Cambria" w:hAnsi="Cambria"/>
          <w:b/>
          <w:lang w:val="pl-PL"/>
        </w:rPr>
      </w:pPr>
      <w:r w:rsidRPr="00B1614A">
        <w:rPr>
          <w:rFonts w:ascii="Cambria"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1559"/>
        <w:gridCol w:w="2268"/>
        <w:gridCol w:w="1667"/>
        <w:gridCol w:w="1134"/>
        <w:gridCol w:w="1134"/>
      </w:tblGrid>
      <w:tr w:rsidR="00680F21" w:rsidRPr="00B1614A" w14:paraId="6D4DE712" w14:textId="77777777" w:rsidTr="00190BB9">
        <w:trPr>
          <w:trHeight w:val="325"/>
        </w:trPr>
        <w:tc>
          <w:tcPr>
            <w:tcW w:w="1560" w:type="dxa"/>
            <w:tcBorders>
              <w:left w:val="single" w:sz="4" w:space="0" w:color="000000"/>
              <w:bottom w:val="single" w:sz="4" w:space="0" w:color="000000"/>
              <w:right w:val="single" w:sz="4" w:space="0" w:color="000000"/>
            </w:tcBorders>
            <w:vAlign w:val="center"/>
          </w:tcPr>
          <w:p w14:paraId="2289A1E2" w14:textId="77777777" w:rsidR="00680F21" w:rsidRPr="00B1614A" w:rsidRDefault="00680F21" w:rsidP="004F2DD3">
            <w:pPr>
              <w:spacing w:before="20" w:after="20"/>
              <w:jc w:val="center"/>
              <w:rPr>
                <w:rFonts w:ascii="Cambria" w:eastAsia="Aptos" w:hAnsi="Cambria"/>
              </w:rPr>
            </w:pPr>
            <w:r w:rsidRPr="00B1614A">
              <w:rPr>
                <w:rFonts w:ascii="Cambria" w:eastAsia="Aptos" w:hAnsi="Cambria"/>
                <w:b/>
                <w:bCs/>
              </w:rPr>
              <w:lastRenderedPageBreak/>
              <w:t xml:space="preserve">Symbol </w:t>
            </w:r>
            <w:proofErr w:type="spellStart"/>
            <w:r w:rsidRPr="00B1614A">
              <w:rPr>
                <w:rFonts w:ascii="Cambria" w:eastAsia="Aptos" w:hAnsi="Cambria"/>
                <w:b/>
                <w:bCs/>
              </w:rPr>
              <w:t>efektu</w:t>
            </w:r>
            <w:proofErr w:type="spellEnd"/>
          </w:p>
        </w:tc>
        <w:tc>
          <w:tcPr>
            <w:tcW w:w="3827" w:type="dxa"/>
            <w:gridSpan w:val="2"/>
            <w:tcBorders>
              <w:top w:val="single" w:sz="4" w:space="0" w:color="auto"/>
              <w:left w:val="single" w:sz="4" w:space="0" w:color="000000"/>
              <w:bottom w:val="single" w:sz="4" w:space="0" w:color="000000"/>
              <w:right w:val="single" w:sz="4" w:space="0" w:color="auto"/>
            </w:tcBorders>
            <w:vAlign w:val="center"/>
          </w:tcPr>
          <w:p w14:paraId="151425E2" w14:textId="77777777" w:rsidR="00680F21" w:rsidRPr="00B1614A" w:rsidRDefault="00680F21" w:rsidP="004F2DD3">
            <w:pPr>
              <w:spacing w:before="20" w:after="20"/>
              <w:jc w:val="center"/>
              <w:rPr>
                <w:rFonts w:ascii="Cambria" w:eastAsia="Aptos" w:hAnsi="Cambria"/>
              </w:rPr>
            </w:pPr>
            <w:proofErr w:type="spellStart"/>
            <w:r w:rsidRPr="00B1614A">
              <w:rPr>
                <w:rFonts w:ascii="Cambria" w:eastAsia="Aptos" w:hAnsi="Cambria"/>
              </w:rPr>
              <w:t>Wykład</w:t>
            </w:r>
            <w:proofErr w:type="spellEnd"/>
          </w:p>
        </w:tc>
        <w:tc>
          <w:tcPr>
            <w:tcW w:w="3935" w:type="dxa"/>
            <w:gridSpan w:val="3"/>
            <w:tcBorders>
              <w:top w:val="single" w:sz="4" w:space="0" w:color="auto"/>
              <w:left w:val="single" w:sz="4" w:space="0" w:color="auto"/>
              <w:bottom w:val="single" w:sz="4" w:space="0" w:color="000000"/>
              <w:right w:val="single" w:sz="4" w:space="0" w:color="000000"/>
            </w:tcBorders>
            <w:vAlign w:val="center"/>
          </w:tcPr>
          <w:p w14:paraId="40FE0D38" w14:textId="77777777" w:rsidR="00680F21" w:rsidRPr="00B1614A" w:rsidRDefault="00680F21" w:rsidP="004F2DD3">
            <w:pPr>
              <w:spacing w:before="20" w:after="20"/>
              <w:jc w:val="center"/>
              <w:rPr>
                <w:rFonts w:ascii="Cambria" w:eastAsia="Aptos" w:hAnsi="Cambria"/>
                <w:bCs/>
              </w:rPr>
            </w:pPr>
            <w:proofErr w:type="spellStart"/>
            <w:r w:rsidRPr="00B1614A">
              <w:rPr>
                <w:rFonts w:ascii="Cambria" w:eastAsia="Aptos" w:hAnsi="Cambria"/>
                <w:bCs/>
              </w:rPr>
              <w:t>Ćwiczenia</w:t>
            </w:r>
            <w:proofErr w:type="spellEnd"/>
          </w:p>
        </w:tc>
      </w:tr>
      <w:tr w:rsidR="00680F21" w:rsidRPr="00B1614A" w14:paraId="43F75DEC" w14:textId="77777777" w:rsidTr="00190BB9">
        <w:trPr>
          <w:trHeight w:val="325"/>
        </w:trPr>
        <w:tc>
          <w:tcPr>
            <w:tcW w:w="1560" w:type="dxa"/>
            <w:tcBorders>
              <w:left w:val="single" w:sz="4" w:space="0" w:color="000000"/>
              <w:bottom w:val="single" w:sz="4" w:space="0" w:color="000000"/>
              <w:right w:val="single" w:sz="4" w:space="0" w:color="000000"/>
            </w:tcBorders>
            <w:vAlign w:val="center"/>
          </w:tcPr>
          <w:p w14:paraId="60A6938D" w14:textId="77777777" w:rsidR="00680F21" w:rsidRPr="00B1614A" w:rsidRDefault="00680F21" w:rsidP="004F2DD3">
            <w:pPr>
              <w:spacing w:before="20" w:after="20"/>
              <w:jc w:val="center"/>
              <w:rPr>
                <w:rFonts w:ascii="Cambria" w:eastAsia="Aptos" w:hAnsi="Cambria"/>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7177655B" w14:textId="77777777" w:rsidR="00680F21" w:rsidRPr="00B1614A" w:rsidRDefault="00680F21" w:rsidP="004F2DD3">
            <w:pPr>
              <w:spacing w:before="20" w:after="20"/>
              <w:jc w:val="center"/>
              <w:rPr>
                <w:rFonts w:ascii="Cambria" w:eastAsia="Aptos" w:hAnsi="Cambria"/>
              </w:rPr>
            </w:pPr>
            <w:r w:rsidRPr="00B1614A">
              <w:rPr>
                <w:rFonts w:ascii="Cambria" w:eastAsia="Aptos" w:hAnsi="Cambria"/>
              </w:rPr>
              <w:t xml:space="preserve">F2 </w:t>
            </w:r>
          </w:p>
        </w:tc>
        <w:tc>
          <w:tcPr>
            <w:tcW w:w="2268" w:type="dxa"/>
            <w:tcBorders>
              <w:top w:val="single" w:sz="4" w:space="0" w:color="auto"/>
              <w:left w:val="single" w:sz="4" w:space="0" w:color="000000"/>
              <w:bottom w:val="single" w:sz="4" w:space="0" w:color="000000"/>
              <w:right w:val="single" w:sz="4" w:space="0" w:color="auto"/>
            </w:tcBorders>
            <w:vAlign w:val="center"/>
          </w:tcPr>
          <w:p w14:paraId="0C784BCC" w14:textId="77777777" w:rsidR="00680F21" w:rsidRPr="00B1614A" w:rsidRDefault="00680F21" w:rsidP="004F2DD3">
            <w:pPr>
              <w:spacing w:before="20" w:after="20"/>
              <w:jc w:val="center"/>
              <w:rPr>
                <w:rFonts w:ascii="Cambria" w:eastAsia="Aptos" w:hAnsi="Cambria"/>
              </w:rPr>
            </w:pPr>
            <w:r w:rsidRPr="00B1614A">
              <w:rPr>
                <w:rFonts w:ascii="Cambria" w:eastAsia="Aptos" w:hAnsi="Cambria"/>
              </w:rPr>
              <w:t>P2</w:t>
            </w:r>
          </w:p>
        </w:tc>
        <w:tc>
          <w:tcPr>
            <w:tcW w:w="1667" w:type="dxa"/>
            <w:tcBorders>
              <w:top w:val="single" w:sz="4" w:space="0" w:color="auto"/>
              <w:left w:val="single" w:sz="4" w:space="0" w:color="auto"/>
              <w:bottom w:val="single" w:sz="4" w:space="0" w:color="000000"/>
              <w:right w:val="single" w:sz="4" w:space="0" w:color="000000"/>
            </w:tcBorders>
            <w:vAlign w:val="center"/>
          </w:tcPr>
          <w:p w14:paraId="7E008EC6" w14:textId="77777777" w:rsidR="00680F21" w:rsidRPr="00B1614A" w:rsidRDefault="00680F21" w:rsidP="004F2DD3">
            <w:pPr>
              <w:spacing w:before="20" w:after="20"/>
              <w:jc w:val="center"/>
              <w:rPr>
                <w:rFonts w:ascii="Cambria" w:eastAsia="Aptos" w:hAnsi="Cambria"/>
              </w:rPr>
            </w:pPr>
            <w:r w:rsidRPr="00B1614A">
              <w:rPr>
                <w:rFonts w:ascii="Cambria" w:eastAsia="Aptos" w:hAnsi="Cambria"/>
              </w:rPr>
              <w:t>F2</w:t>
            </w:r>
          </w:p>
        </w:tc>
        <w:tc>
          <w:tcPr>
            <w:tcW w:w="1134" w:type="dxa"/>
            <w:tcBorders>
              <w:top w:val="single" w:sz="4" w:space="0" w:color="auto"/>
              <w:left w:val="single" w:sz="4" w:space="0" w:color="000000"/>
              <w:bottom w:val="single" w:sz="4" w:space="0" w:color="000000"/>
              <w:right w:val="single" w:sz="4" w:space="0" w:color="auto"/>
            </w:tcBorders>
            <w:vAlign w:val="center"/>
          </w:tcPr>
          <w:p w14:paraId="76722E93"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F4</w:t>
            </w:r>
          </w:p>
        </w:tc>
        <w:tc>
          <w:tcPr>
            <w:tcW w:w="1134" w:type="dxa"/>
            <w:tcBorders>
              <w:top w:val="single" w:sz="4" w:space="0" w:color="auto"/>
              <w:left w:val="single" w:sz="4" w:space="0" w:color="auto"/>
              <w:bottom w:val="single" w:sz="4" w:space="0" w:color="000000"/>
              <w:right w:val="single" w:sz="4" w:space="0" w:color="000000"/>
            </w:tcBorders>
            <w:vAlign w:val="center"/>
          </w:tcPr>
          <w:p w14:paraId="1571A5EE"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P3</w:t>
            </w:r>
          </w:p>
        </w:tc>
      </w:tr>
      <w:tr w:rsidR="00680F21" w:rsidRPr="00B1614A" w14:paraId="4AD4CFB7"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03DB0500" w14:textId="77777777" w:rsidR="00680F21" w:rsidRPr="00B1614A" w:rsidRDefault="00680F21" w:rsidP="004F2DD3">
            <w:pPr>
              <w:spacing w:before="20" w:after="20"/>
              <w:ind w:right="-108"/>
              <w:jc w:val="center"/>
              <w:rPr>
                <w:rFonts w:ascii="Cambria" w:eastAsia="Aptos" w:hAnsi="Cambria"/>
              </w:rPr>
            </w:pPr>
            <w:r w:rsidRPr="00B1614A">
              <w:rPr>
                <w:rFonts w:ascii="Cambria" w:eastAsia="Aptos" w:hAnsi="Cambria"/>
              </w:rPr>
              <w:t>W_01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045B7173"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431BEED7"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21A69270"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0E4C8E7C" w14:textId="77777777" w:rsidR="00680F21" w:rsidRPr="00B1614A" w:rsidRDefault="00680F21" w:rsidP="004F2DD3">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2A02DC93"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r w:rsidR="00680F21" w:rsidRPr="00B1614A" w14:paraId="62C0701A"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613170ED" w14:textId="77777777" w:rsidR="00680F21" w:rsidRPr="00B1614A" w:rsidRDefault="00680F21" w:rsidP="004F2DD3">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40C61EF2"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0B9E0482"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481F937E"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7E6A1F50" w14:textId="77777777" w:rsidR="00680F21" w:rsidRPr="00B1614A" w:rsidRDefault="00680F21" w:rsidP="004F2DD3">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48403866"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r w:rsidR="00680F21" w:rsidRPr="00B1614A" w14:paraId="4055A844"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0B99877D" w14:textId="77777777" w:rsidR="00680F21" w:rsidRPr="00B1614A" w:rsidRDefault="00680F21" w:rsidP="004F2DD3">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W_03</w:t>
            </w:r>
          </w:p>
        </w:tc>
        <w:tc>
          <w:tcPr>
            <w:tcW w:w="1559" w:type="dxa"/>
            <w:tcBorders>
              <w:top w:val="single" w:sz="4" w:space="0" w:color="000000"/>
              <w:left w:val="single" w:sz="4" w:space="0" w:color="000000"/>
              <w:bottom w:val="single" w:sz="4" w:space="0" w:color="000000"/>
              <w:right w:val="single" w:sz="4" w:space="0" w:color="000000"/>
            </w:tcBorders>
            <w:vAlign w:val="center"/>
          </w:tcPr>
          <w:p w14:paraId="1BEF8B6C"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4FC46CE0" w14:textId="77777777" w:rsidR="00680F21" w:rsidRPr="00B1614A" w:rsidRDefault="00680F21" w:rsidP="004F2DD3">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3D91A185"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16EE447C" w14:textId="77777777" w:rsidR="00680F21" w:rsidRPr="00B1614A" w:rsidRDefault="00680F21" w:rsidP="004F2DD3">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4DC6025E"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r w:rsidR="00680F21" w:rsidRPr="00B1614A" w14:paraId="58CFF921"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3125038F" w14:textId="77777777" w:rsidR="00680F21" w:rsidRPr="00B1614A" w:rsidRDefault="00680F21" w:rsidP="004F2DD3">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W_04</w:t>
            </w:r>
          </w:p>
        </w:tc>
        <w:tc>
          <w:tcPr>
            <w:tcW w:w="1559" w:type="dxa"/>
            <w:tcBorders>
              <w:top w:val="single" w:sz="4" w:space="0" w:color="000000"/>
              <w:left w:val="single" w:sz="4" w:space="0" w:color="000000"/>
              <w:bottom w:val="single" w:sz="4" w:space="0" w:color="000000"/>
              <w:right w:val="single" w:sz="4" w:space="0" w:color="000000"/>
            </w:tcBorders>
            <w:vAlign w:val="center"/>
          </w:tcPr>
          <w:p w14:paraId="74064A08"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305300E1" w14:textId="77777777" w:rsidR="00680F21" w:rsidRPr="00B1614A" w:rsidRDefault="00680F21" w:rsidP="004F2DD3">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7B5587D5"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1B48FD41" w14:textId="77777777" w:rsidR="00680F21" w:rsidRPr="00B1614A" w:rsidRDefault="00680F21" w:rsidP="004F2DD3">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5A28584A"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r w:rsidR="00680F21" w:rsidRPr="00B1614A" w14:paraId="7FB849BD"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3D95568F" w14:textId="77777777" w:rsidR="00680F21" w:rsidRPr="00B1614A" w:rsidRDefault="00680F21" w:rsidP="004F2DD3">
            <w:pPr>
              <w:autoSpaceDE w:val="0"/>
              <w:autoSpaceDN w:val="0"/>
              <w:spacing w:before="20" w:after="20"/>
              <w:ind w:right="-108"/>
              <w:jc w:val="center"/>
              <w:rPr>
                <w:rFonts w:ascii="Cambria" w:eastAsia="Aptos" w:hAnsi="Cambria"/>
              </w:rPr>
            </w:pPr>
            <w:r w:rsidRPr="00B1614A">
              <w:rPr>
                <w:rFonts w:ascii="Cambria" w:eastAsia="Aptos" w:hAnsi="Cambria"/>
              </w:rPr>
              <w:t>U_01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2526712F" w14:textId="77777777" w:rsidR="00680F21" w:rsidRPr="00B1614A" w:rsidRDefault="00680F21" w:rsidP="004F2DD3">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4ED0EB9E"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3FEBFA8B"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5AF780C9"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64147423"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r w:rsidR="00680F21" w:rsidRPr="00B1614A" w14:paraId="5F505F68"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5BF1CE7F" w14:textId="77777777" w:rsidR="00680F21" w:rsidRPr="00B1614A" w:rsidRDefault="00680F21" w:rsidP="004F2DD3">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668BBB45" w14:textId="77777777" w:rsidR="00680F21" w:rsidRPr="00B1614A" w:rsidRDefault="00680F21" w:rsidP="004F2DD3">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99C3DCE" w14:textId="77777777" w:rsidR="00680F21" w:rsidRPr="00B1614A" w:rsidRDefault="00680F21" w:rsidP="004F2DD3">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19FBC55B"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6ACEEC67"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1F501C0A"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r w:rsidR="00680F21" w:rsidRPr="00B1614A" w14:paraId="2F261224"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29690654" w14:textId="77777777" w:rsidR="00680F21" w:rsidRPr="00B1614A" w:rsidRDefault="00680F21" w:rsidP="004F2DD3">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K_01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3D248D6C" w14:textId="77777777" w:rsidR="00680F21" w:rsidRPr="00B1614A" w:rsidRDefault="00680F21" w:rsidP="004F2DD3">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E5237F5" w14:textId="77777777" w:rsidR="00680F21" w:rsidRPr="00B1614A" w:rsidRDefault="00680F21" w:rsidP="004F2DD3">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73399608"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033D9D8E" w14:textId="77777777" w:rsidR="00680F21" w:rsidRPr="00B1614A" w:rsidRDefault="00680F21" w:rsidP="004F2DD3">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6DD212BF"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r w:rsidR="00680F21" w:rsidRPr="00B1614A" w14:paraId="4836D24E" w14:textId="77777777" w:rsidTr="00190BB9">
        <w:tc>
          <w:tcPr>
            <w:tcW w:w="1560" w:type="dxa"/>
            <w:tcBorders>
              <w:top w:val="single" w:sz="4" w:space="0" w:color="000000"/>
              <w:left w:val="single" w:sz="4" w:space="0" w:color="000000"/>
              <w:bottom w:val="single" w:sz="4" w:space="0" w:color="000000"/>
              <w:right w:val="single" w:sz="4" w:space="0" w:color="000000"/>
            </w:tcBorders>
            <w:vAlign w:val="center"/>
          </w:tcPr>
          <w:p w14:paraId="6292B715" w14:textId="77777777" w:rsidR="00680F21" w:rsidRPr="00B1614A" w:rsidRDefault="00680F21" w:rsidP="004F2DD3">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K_02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31868FD3" w14:textId="77777777" w:rsidR="00680F21" w:rsidRPr="00B1614A" w:rsidRDefault="00680F21" w:rsidP="004F2DD3">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2485A69"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7CC12FEE"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1A58A9BC"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567456E7" w14:textId="77777777" w:rsidR="00680F21" w:rsidRPr="00B1614A" w:rsidRDefault="00680F21" w:rsidP="004F2DD3">
            <w:pPr>
              <w:spacing w:before="20" w:after="20"/>
              <w:jc w:val="center"/>
              <w:rPr>
                <w:rFonts w:ascii="Cambria" w:eastAsia="Aptos" w:hAnsi="Cambria"/>
                <w:bCs/>
              </w:rPr>
            </w:pPr>
            <w:r w:rsidRPr="00B1614A">
              <w:rPr>
                <w:rFonts w:ascii="Cambria" w:eastAsia="Aptos" w:hAnsi="Cambria"/>
                <w:bCs/>
              </w:rPr>
              <w:t>x</w:t>
            </w:r>
          </w:p>
        </w:tc>
      </w:tr>
    </w:tbl>
    <w:p w14:paraId="7A2ED3DF" w14:textId="5CE4A60F" w:rsidR="00680F21" w:rsidRPr="00B1614A" w:rsidRDefault="00680F21" w:rsidP="00190BB9">
      <w:pPr>
        <w:keepNext/>
        <w:keepLines/>
        <w:spacing w:before="120" w:after="120"/>
        <w:jc w:val="both"/>
        <w:outlineLvl w:val="0"/>
        <w:rPr>
          <w:rFonts w:ascii="Cambria" w:eastAsiaTheme="majorEastAsia" w:hAnsi="Cambria" w:cstheme="majorBidi"/>
          <w:b/>
          <w:bCs/>
          <w:lang w:val="pl-PL"/>
        </w:rPr>
      </w:pPr>
      <w:r w:rsidRPr="00190BB9">
        <w:rPr>
          <w:rFonts w:ascii="Cambria" w:eastAsiaTheme="majorEastAsia" w:hAnsi="Cambria" w:cstheme="majorBidi"/>
          <w:b/>
          <w:lang w:val="pl-PL"/>
        </w:rPr>
        <w:t>9. Opis sposobu ustalania oceny końcowej</w:t>
      </w:r>
      <w:r w:rsidRPr="00B1614A">
        <w:rPr>
          <w:rFonts w:ascii="Cambria" w:eastAsiaTheme="majorEastAsia" w:hAnsi="Cambria" w:cstheme="majorBidi"/>
          <w:lang w:val="pl-PL"/>
        </w:rPr>
        <w:t xml:space="preserve"> (zasady i kryteria przyznawania oceny, a także sposób obliczania oceny w przypadku zajęć, w skład których wchodzi więcej niż j</w:t>
      </w:r>
      <w:r w:rsidR="00190BB9">
        <w:rPr>
          <w:rFonts w:ascii="Cambria" w:eastAsiaTheme="majorEastAsia" w:hAnsi="Cambria" w:cstheme="majorBidi"/>
          <w:lang w:val="pl-PL"/>
        </w:rPr>
        <w:t>edna forma prowadzenia zajęć, z </w:t>
      </w:r>
      <w:r w:rsidRPr="00B1614A">
        <w:rPr>
          <w:rFonts w:ascii="Cambria" w:eastAsiaTheme="majorEastAsia" w:hAnsi="Cambria" w:cstheme="majorBidi"/>
          <w:lang w:val="pl-PL"/>
        </w:rPr>
        <w:t>uwzględnieniem wszystkich form prowadzenia zajęć oraz wszystkich t</w:t>
      </w:r>
      <w:r w:rsidR="00190BB9">
        <w:rPr>
          <w:rFonts w:ascii="Cambria" w:eastAsiaTheme="majorEastAsia" w:hAnsi="Cambria" w:cstheme="majorBidi"/>
          <w:lang w:val="pl-PL"/>
        </w:rPr>
        <w:t>erminów egzaminów i zaliczeń, w </w:t>
      </w:r>
      <w:r w:rsidRPr="00B1614A">
        <w:rPr>
          <w:rFonts w:ascii="Cambria" w:eastAsiaTheme="majorEastAsia" w:hAnsi="Cambria" w:cstheme="majorBidi"/>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3147"/>
        <w:gridCol w:w="3468"/>
      </w:tblGrid>
      <w:tr w:rsidR="00680F21" w:rsidRPr="00B1614A" w14:paraId="6B6A8EBF" w14:textId="77777777" w:rsidTr="00EC352F">
        <w:trPr>
          <w:trHeight w:val="322"/>
        </w:trPr>
        <w:tc>
          <w:tcPr>
            <w:tcW w:w="2707" w:type="dxa"/>
            <w:vAlign w:val="center"/>
          </w:tcPr>
          <w:p w14:paraId="71831489" w14:textId="77777777" w:rsidR="00680F21" w:rsidRPr="005B5342" w:rsidRDefault="00680F21" w:rsidP="005B5342">
            <w:pPr>
              <w:jc w:val="center"/>
              <w:rPr>
                <w:rFonts w:ascii="Cambria" w:eastAsia="Calibri" w:hAnsi="Cambria"/>
                <w:b/>
                <w:bCs/>
              </w:rPr>
            </w:pPr>
            <w:proofErr w:type="spellStart"/>
            <w:r w:rsidRPr="005B5342">
              <w:rPr>
                <w:rFonts w:ascii="Cambria" w:eastAsia="Calibri" w:hAnsi="Cambria"/>
                <w:b/>
                <w:bCs/>
              </w:rPr>
              <w:t>Dostateczny</w:t>
            </w:r>
            <w:proofErr w:type="spellEnd"/>
          </w:p>
          <w:p w14:paraId="4CB7B5CB" w14:textId="77777777" w:rsidR="00680F21" w:rsidRPr="005B5342" w:rsidRDefault="00680F21" w:rsidP="005B5342">
            <w:pPr>
              <w:jc w:val="center"/>
              <w:rPr>
                <w:rFonts w:ascii="Cambria" w:eastAsia="Calibri" w:hAnsi="Cambria"/>
                <w:b/>
                <w:bCs/>
              </w:rPr>
            </w:pPr>
            <w:proofErr w:type="spellStart"/>
            <w:r w:rsidRPr="005B5342">
              <w:rPr>
                <w:rFonts w:ascii="Cambria" w:eastAsia="Calibri" w:hAnsi="Cambria"/>
                <w:b/>
                <w:bCs/>
              </w:rPr>
              <w:t>dostateczny</w:t>
            </w:r>
            <w:proofErr w:type="spellEnd"/>
            <w:r w:rsidRPr="005B5342">
              <w:rPr>
                <w:rFonts w:ascii="Cambria" w:eastAsia="Calibri" w:hAnsi="Cambria"/>
                <w:b/>
                <w:bCs/>
              </w:rPr>
              <w:t xml:space="preserve"> plus</w:t>
            </w:r>
          </w:p>
          <w:p w14:paraId="3EC6077C" w14:textId="77777777" w:rsidR="00680F21" w:rsidRPr="005B5342" w:rsidRDefault="00680F21" w:rsidP="005B5342">
            <w:pPr>
              <w:jc w:val="center"/>
              <w:rPr>
                <w:rFonts w:ascii="Cambria" w:eastAsia="Calibri" w:hAnsi="Cambria"/>
                <w:b/>
                <w:bCs/>
              </w:rPr>
            </w:pPr>
            <w:r w:rsidRPr="005B5342">
              <w:rPr>
                <w:rFonts w:ascii="Cambria" w:eastAsia="Calibri" w:hAnsi="Cambria"/>
                <w:b/>
                <w:bCs/>
              </w:rPr>
              <w:t>3/3,5</w:t>
            </w:r>
          </w:p>
        </w:tc>
        <w:tc>
          <w:tcPr>
            <w:tcW w:w="3147" w:type="dxa"/>
            <w:vAlign w:val="center"/>
          </w:tcPr>
          <w:p w14:paraId="4E19F89D" w14:textId="77777777" w:rsidR="00680F21" w:rsidRPr="005B5342" w:rsidRDefault="00680F21" w:rsidP="005B5342">
            <w:pPr>
              <w:jc w:val="center"/>
              <w:rPr>
                <w:rFonts w:ascii="Cambria" w:eastAsia="Calibri" w:hAnsi="Cambria"/>
                <w:b/>
                <w:bCs/>
              </w:rPr>
            </w:pPr>
            <w:proofErr w:type="spellStart"/>
            <w:r w:rsidRPr="005B5342">
              <w:rPr>
                <w:rFonts w:ascii="Cambria" w:eastAsia="Calibri" w:hAnsi="Cambria"/>
                <w:b/>
                <w:bCs/>
              </w:rPr>
              <w:t>dobry</w:t>
            </w:r>
            <w:proofErr w:type="spellEnd"/>
          </w:p>
          <w:p w14:paraId="55636D56" w14:textId="77777777" w:rsidR="00680F21" w:rsidRPr="005B5342" w:rsidRDefault="00680F21" w:rsidP="005B5342">
            <w:pPr>
              <w:jc w:val="center"/>
              <w:rPr>
                <w:rFonts w:ascii="Cambria" w:eastAsia="Calibri" w:hAnsi="Cambria"/>
                <w:b/>
                <w:bCs/>
              </w:rPr>
            </w:pPr>
            <w:proofErr w:type="spellStart"/>
            <w:r w:rsidRPr="005B5342">
              <w:rPr>
                <w:rFonts w:ascii="Cambria" w:eastAsia="Calibri" w:hAnsi="Cambria"/>
                <w:b/>
                <w:bCs/>
              </w:rPr>
              <w:t>dobry</w:t>
            </w:r>
            <w:proofErr w:type="spellEnd"/>
            <w:r w:rsidRPr="005B5342">
              <w:rPr>
                <w:rFonts w:ascii="Cambria" w:eastAsia="Calibri" w:hAnsi="Cambria"/>
                <w:b/>
                <w:bCs/>
              </w:rPr>
              <w:t xml:space="preserve"> plus</w:t>
            </w:r>
          </w:p>
          <w:p w14:paraId="62664EF6" w14:textId="77777777" w:rsidR="00680F21" w:rsidRPr="005B5342" w:rsidRDefault="00680F21" w:rsidP="005B5342">
            <w:pPr>
              <w:jc w:val="center"/>
              <w:rPr>
                <w:rFonts w:ascii="Cambria" w:eastAsia="Calibri" w:hAnsi="Cambria"/>
                <w:b/>
                <w:bCs/>
              </w:rPr>
            </w:pPr>
            <w:r w:rsidRPr="005B5342">
              <w:rPr>
                <w:rFonts w:ascii="Cambria" w:eastAsia="Calibri" w:hAnsi="Cambria"/>
                <w:b/>
                <w:bCs/>
              </w:rPr>
              <w:t>4/4,5</w:t>
            </w:r>
          </w:p>
        </w:tc>
        <w:tc>
          <w:tcPr>
            <w:tcW w:w="3468" w:type="dxa"/>
            <w:vAlign w:val="center"/>
          </w:tcPr>
          <w:p w14:paraId="09F02197" w14:textId="77777777" w:rsidR="00680F21" w:rsidRPr="005B5342" w:rsidRDefault="00680F21" w:rsidP="005B5342">
            <w:pPr>
              <w:jc w:val="center"/>
              <w:rPr>
                <w:rFonts w:ascii="Cambria" w:eastAsia="Calibri" w:hAnsi="Cambria"/>
                <w:b/>
                <w:bCs/>
              </w:rPr>
            </w:pPr>
            <w:proofErr w:type="spellStart"/>
            <w:r w:rsidRPr="005B5342">
              <w:rPr>
                <w:rFonts w:ascii="Cambria" w:eastAsia="Calibri" w:hAnsi="Cambria"/>
                <w:b/>
                <w:bCs/>
              </w:rPr>
              <w:t>bardzo</w:t>
            </w:r>
            <w:proofErr w:type="spellEnd"/>
            <w:r w:rsidRPr="005B5342">
              <w:rPr>
                <w:rFonts w:ascii="Cambria" w:eastAsia="Calibri" w:hAnsi="Cambria"/>
                <w:b/>
                <w:bCs/>
              </w:rPr>
              <w:t xml:space="preserve"> </w:t>
            </w:r>
            <w:proofErr w:type="spellStart"/>
            <w:r w:rsidRPr="005B5342">
              <w:rPr>
                <w:rFonts w:ascii="Cambria" w:eastAsia="Calibri" w:hAnsi="Cambria"/>
                <w:b/>
                <w:bCs/>
              </w:rPr>
              <w:t>dobry</w:t>
            </w:r>
            <w:proofErr w:type="spellEnd"/>
          </w:p>
          <w:p w14:paraId="5C4558BF" w14:textId="77777777" w:rsidR="00680F21" w:rsidRPr="005B5342" w:rsidRDefault="00680F21" w:rsidP="005B5342">
            <w:pPr>
              <w:jc w:val="center"/>
              <w:rPr>
                <w:rFonts w:ascii="Cambria" w:eastAsia="Aptos" w:hAnsi="Cambria"/>
                <w:b/>
                <w:bCs/>
              </w:rPr>
            </w:pPr>
            <w:r w:rsidRPr="005B5342">
              <w:rPr>
                <w:rFonts w:ascii="Cambria" w:eastAsia="Aptos" w:hAnsi="Cambria"/>
                <w:b/>
                <w:bCs/>
              </w:rPr>
              <w:t>5</w:t>
            </w:r>
          </w:p>
        </w:tc>
      </w:tr>
      <w:tr w:rsidR="00680F21" w:rsidRPr="00B1614A" w14:paraId="0D976C4F" w14:textId="77777777" w:rsidTr="00EC352F">
        <w:trPr>
          <w:trHeight w:val="323"/>
        </w:trPr>
        <w:tc>
          <w:tcPr>
            <w:tcW w:w="2707" w:type="dxa"/>
          </w:tcPr>
          <w:p w14:paraId="71F31CC9"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zna wybiórczo terminy z zakresu kultury języka. </w:t>
            </w:r>
          </w:p>
        </w:tc>
        <w:tc>
          <w:tcPr>
            <w:tcW w:w="3147" w:type="dxa"/>
          </w:tcPr>
          <w:p w14:paraId="16A43E56"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zna i w zasadzie poprawnie posługuje się terminologią z zakresu przedmiotu.  </w:t>
            </w:r>
          </w:p>
        </w:tc>
        <w:tc>
          <w:tcPr>
            <w:tcW w:w="3468" w:type="dxa"/>
          </w:tcPr>
          <w:p w14:paraId="35F831B3" w14:textId="77777777" w:rsidR="00680F21" w:rsidRPr="00B1614A" w:rsidRDefault="00680F21" w:rsidP="004F2DD3">
            <w:pPr>
              <w:jc w:val="both"/>
              <w:rPr>
                <w:rFonts w:ascii="Cambria" w:eastAsia="Calibri" w:hAnsi="Cambria"/>
                <w:b/>
                <w:bCs/>
                <w:spacing w:val="-4"/>
                <w:lang w:val="pl-PL"/>
              </w:rPr>
            </w:pPr>
            <w:r w:rsidRPr="00B1614A">
              <w:rPr>
                <w:rFonts w:ascii="Cambria" w:eastAsia="Calibri" w:hAnsi="Cambria"/>
                <w:spacing w:val="-4"/>
                <w:lang w:val="pl-PL"/>
              </w:rPr>
              <w:t xml:space="preserve">Student dobrze zna terminologię związaną z przedmiotem, właściwie wykorzystuje ją w analizach i dyskusjach. </w:t>
            </w:r>
          </w:p>
        </w:tc>
      </w:tr>
      <w:tr w:rsidR="00680F21" w:rsidRPr="00B1614A" w14:paraId="760ED926" w14:textId="77777777" w:rsidTr="00EC352F">
        <w:trPr>
          <w:trHeight w:val="93"/>
        </w:trPr>
        <w:tc>
          <w:tcPr>
            <w:tcW w:w="2707" w:type="dxa"/>
          </w:tcPr>
          <w:p w14:paraId="0522C2BB"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Student ma podstawową wiedzę dotyczącą  tendencji rozwojowych języka i zna wybiórczo normę językową.</w:t>
            </w:r>
          </w:p>
        </w:tc>
        <w:tc>
          <w:tcPr>
            <w:tcW w:w="3147" w:type="dxa"/>
          </w:tcPr>
          <w:p w14:paraId="219543F8"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ma uporządkowaną wiedzę podstawową   na temat zasad poprawnego posługiwania się językiem, dobrze orientuje się w zróżnicowaniu języka i zna jego podstawowe tendencje rozwojowe. </w:t>
            </w:r>
          </w:p>
        </w:tc>
        <w:tc>
          <w:tcPr>
            <w:tcW w:w="3468" w:type="dxa"/>
          </w:tcPr>
          <w:p w14:paraId="765D583B" w14:textId="77777777" w:rsidR="00680F21" w:rsidRPr="00B1614A" w:rsidRDefault="00680F21" w:rsidP="004F2DD3">
            <w:pPr>
              <w:jc w:val="both"/>
              <w:rPr>
                <w:rFonts w:ascii="Cambria" w:eastAsia="Calibri" w:hAnsi="Cambria"/>
                <w:b/>
                <w:bCs/>
              </w:rPr>
            </w:pPr>
            <w:r w:rsidRPr="00B1614A">
              <w:rPr>
                <w:rFonts w:ascii="Cambria" w:eastAsia="Calibri" w:hAnsi="Cambria"/>
                <w:lang w:val="pl-PL"/>
              </w:rPr>
              <w:t xml:space="preserve">Student zna normę językową i jej zróżnicowanie, ma poszerzoną wiedzę o współczesnej polszczyźnie i tendencjach rozwojowych. </w:t>
            </w:r>
            <w:proofErr w:type="spellStart"/>
            <w:r w:rsidRPr="00B1614A">
              <w:rPr>
                <w:rFonts w:ascii="Cambria" w:eastAsia="Calibri" w:hAnsi="Cambria"/>
              </w:rPr>
              <w:t>Umie</w:t>
            </w:r>
            <w:proofErr w:type="spellEnd"/>
            <w:r w:rsidRPr="00B1614A">
              <w:rPr>
                <w:rFonts w:ascii="Cambria" w:eastAsia="Calibri" w:hAnsi="Cambria"/>
              </w:rPr>
              <w:t xml:space="preserve"> </w:t>
            </w:r>
            <w:proofErr w:type="spellStart"/>
            <w:r w:rsidRPr="00B1614A">
              <w:rPr>
                <w:rFonts w:ascii="Cambria" w:eastAsia="Calibri" w:hAnsi="Cambria"/>
              </w:rPr>
              <w:t>wskazać</w:t>
            </w:r>
            <w:proofErr w:type="spellEnd"/>
            <w:r w:rsidRPr="00B1614A">
              <w:rPr>
                <w:rFonts w:ascii="Cambria" w:eastAsia="Calibri" w:hAnsi="Cambria"/>
              </w:rPr>
              <w:t xml:space="preserve"> </w:t>
            </w:r>
            <w:proofErr w:type="spellStart"/>
            <w:r w:rsidRPr="00B1614A">
              <w:rPr>
                <w:rFonts w:ascii="Cambria" w:eastAsia="Calibri" w:hAnsi="Cambria"/>
              </w:rPr>
              <w:t>czynniki</w:t>
            </w:r>
            <w:proofErr w:type="spellEnd"/>
            <w:r w:rsidRPr="00B1614A">
              <w:rPr>
                <w:rFonts w:ascii="Cambria" w:eastAsia="Calibri" w:hAnsi="Cambria"/>
              </w:rPr>
              <w:t xml:space="preserve"> </w:t>
            </w:r>
            <w:proofErr w:type="spellStart"/>
            <w:r w:rsidRPr="00B1614A">
              <w:rPr>
                <w:rFonts w:ascii="Cambria" w:eastAsia="Calibri" w:hAnsi="Cambria"/>
              </w:rPr>
              <w:t>zewnętrznojęzykowe</w:t>
            </w:r>
            <w:proofErr w:type="spellEnd"/>
            <w:r w:rsidRPr="00B1614A">
              <w:rPr>
                <w:rFonts w:ascii="Cambria" w:eastAsia="Calibri" w:hAnsi="Cambria"/>
              </w:rPr>
              <w:t xml:space="preserve"> </w:t>
            </w:r>
            <w:proofErr w:type="spellStart"/>
            <w:r w:rsidRPr="00B1614A">
              <w:rPr>
                <w:rFonts w:ascii="Cambria" w:eastAsia="Calibri" w:hAnsi="Cambria"/>
              </w:rPr>
              <w:t>mające</w:t>
            </w:r>
            <w:proofErr w:type="spellEnd"/>
            <w:r w:rsidRPr="00B1614A">
              <w:rPr>
                <w:rFonts w:ascii="Cambria" w:eastAsia="Calibri" w:hAnsi="Cambria"/>
              </w:rPr>
              <w:t xml:space="preserve"> </w:t>
            </w:r>
            <w:proofErr w:type="spellStart"/>
            <w:r w:rsidRPr="00B1614A">
              <w:rPr>
                <w:rFonts w:ascii="Cambria" w:eastAsia="Calibri" w:hAnsi="Cambria"/>
              </w:rPr>
              <w:t>wpływ</w:t>
            </w:r>
            <w:proofErr w:type="spellEnd"/>
            <w:r w:rsidRPr="00B1614A">
              <w:rPr>
                <w:rFonts w:ascii="Cambria" w:eastAsia="Calibri" w:hAnsi="Cambria"/>
              </w:rPr>
              <w:t xml:space="preserve"> </w:t>
            </w:r>
            <w:proofErr w:type="spellStart"/>
            <w:r w:rsidRPr="00B1614A">
              <w:rPr>
                <w:rFonts w:ascii="Cambria" w:eastAsia="Calibri" w:hAnsi="Cambria"/>
              </w:rPr>
              <w:t>na</w:t>
            </w:r>
            <w:proofErr w:type="spellEnd"/>
            <w:r w:rsidRPr="00B1614A">
              <w:rPr>
                <w:rFonts w:ascii="Cambria" w:eastAsia="Calibri" w:hAnsi="Cambria"/>
              </w:rPr>
              <w:t xml:space="preserve"> </w:t>
            </w:r>
            <w:proofErr w:type="spellStart"/>
            <w:r w:rsidRPr="00B1614A">
              <w:rPr>
                <w:rFonts w:ascii="Cambria" w:eastAsia="Calibri" w:hAnsi="Cambria"/>
              </w:rPr>
              <w:t>jej</w:t>
            </w:r>
            <w:proofErr w:type="spellEnd"/>
            <w:r w:rsidRPr="00B1614A">
              <w:rPr>
                <w:rFonts w:ascii="Cambria" w:eastAsia="Calibri" w:hAnsi="Cambria"/>
              </w:rPr>
              <w:t xml:space="preserve"> </w:t>
            </w:r>
            <w:proofErr w:type="spellStart"/>
            <w:r w:rsidRPr="00B1614A">
              <w:rPr>
                <w:rFonts w:ascii="Cambria" w:eastAsia="Calibri" w:hAnsi="Cambria"/>
              </w:rPr>
              <w:t>rozwój</w:t>
            </w:r>
            <w:proofErr w:type="spellEnd"/>
            <w:r w:rsidRPr="00B1614A">
              <w:rPr>
                <w:rFonts w:ascii="Cambria" w:eastAsia="Calibri" w:hAnsi="Cambria"/>
              </w:rPr>
              <w:t>.</w:t>
            </w:r>
          </w:p>
        </w:tc>
      </w:tr>
      <w:tr w:rsidR="00680F21" w:rsidRPr="00B1614A" w14:paraId="448049EE" w14:textId="77777777" w:rsidTr="00EC352F">
        <w:trPr>
          <w:trHeight w:val="93"/>
        </w:trPr>
        <w:tc>
          <w:tcPr>
            <w:tcW w:w="2707" w:type="dxa"/>
          </w:tcPr>
          <w:p w14:paraId="32AD819D"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Student wykonuje niektóre analizy dobrze, ale zdarzają się błędy oraz radzi sobie z oceną niektórych innowacji i potrafi skorygować poważniejsze błędy językowe</w:t>
            </w:r>
          </w:p>
        </w:tc>
        <w:tc>
          <w:tcPr>
            <w:tcW w:w="3147" w:type="dxa"/>
          </w:tcPr>
          <w:p w14:paraId="455232C9"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Student poprawnie wykonuje zadania, minimalne błędy nie wpływają na rezultat jego pracy, a także dobrze ocenia większość zjawisk innowacyjnych, zauważa błędy i potrafi większość z nich poprawić.</w:t>
            </w:r>
          </w:p>
        </w:tc>
        <w:tc>
          <w:tcPr>
            <w:tcW w:w="3468" w:type="dxa"/>
          </w:tcPr>
          <w:p w14:paraId="7D731F2F" w14:textId="77777777" w:rsidR="00680F21" w:rsidRPr="00B1614A" w:rsidRDefault="00680F21" w:rsidP="004F2DD3">
            <w:pPr>
              <w:jc w:val="both"/>
              <w:rPr>
                <w:rFonts w:ascii="Cambria" w:eastAsia="Calibri" w:hAnsi="Cambria"/>
                <w:spacing w:val="-4"/>
                <w:lang w:val="pl-PL"/>
              </w:rPr>
            </w:pPr>
            <w:r w:rsidRPr="00B1614A">
              <w:rPr>
                <w:rFonts w:ascii="Cambria" w:eastAsia="Calibri" w:hAnsi="Cambria"/>
                <w:spacing w:val="-4"/>
                <w:lang w:val="pl-PL"/>
              </w:rPr>
              <w:t>Wykonuje wszystkie wymagane zadania, wykazuje się dużą samodzielnością, prowadzi merytoryczną dyskusję, potrafi zająć właściwe stanowisko wobec innowacji językowych. Dostrzega błędy,  dokonuje korekty. Umie znaleźć rozstrzygnięcia wielu kwestii językowych, wykorzystując bogatą literaturę przedmiotu.</w:t>
            </w:r>
          </w:p>
        </w:tc>
      </w:tr>
      <w:tr w:rsidR="00680F21" w:rsidRPr="00B1614A" w14:paraId="43CE4C77" w14:textId="77777777" w:rsidTr="00EC352F">
        <w:trPr>
          <w:trHeight w:val="323"/>
        </w:trPr>
        <w:tc>
          <w:tcPr>
            <w:tcW w:w="2707" w:type="dxa"/>
          </w:tcPr>
          <w:p w14:paraId="08A1130B"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umie na poziomie podstawowym korzystać ze słowników i innych źródeł. </w:t>
            </w:r>
          </w:p>
        </w:tc>
        <w:tc>
          <w:tcPr>
            <w:tcW w:w="3147" w:type="dxa"/>
          </w:tcPr>
          <w:p w14:paraId="26644FD6"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potrafi wykorzystywać zarówno słowniki normatywne, jak i inne źródła. </w:t>
            </w:r>
          </w:p>
        </w:tc>
        <w:tc>
          <w:tcPr>
            <w:tcW w:w="3468" w:type="dxa"/>
          </w:tcPr>
          <w:p w14:paraId="7157791D"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Student potrafi wykorzystywać słowniki, literaturę naukową i inne źródła poszerzające wiedzę o języku i poszukuje właściwych rozwiązań.</w:t>
            </w:r>
          </w:p>
        </w:tc>
      </w:tr>
      <w:tr w:rsidR="00680F21" w:rsidRPr="00B1614A" w14:paraId="61132421" w14:textId="77777777" w:rsidTr="00EC352F">
        <w:trPr>
          <w:trHeight w:val="93"/>
        </w:trPr>
        <w:tc>
          <w:tcPr>
            <w:tcW w:w="2707" w:type="dxa"/>
          </w:tcPr>
          <w:p w14:paraId="5C583FAE"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rozumie potrzebę właściwej organizacji pracy, ale nie zawsze jest ona dobrze  przeprowadzona. </w:t>
            </w:r>
          </w:p>
        </w:tc>
        <w:tc>
          <w:tcPr>
            <w:tcW w:w="3147" w:type="dxa"/>
          </w:tcPr>
          <w:p w14:paraId="408FD6DE"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rozumie potrzebę właściwej organizacji pracy i realizuje powierzone zadania, wykazując się pewną samodzielnością. </w:t>
            </w:r>
          </w:p>
        </w:tc>
        <w:tc>
          <w:tcPr>
            <w:tcW w:w="3468" w:type="dxa"/>
          </w:tcPr>
          <w:p w14:paraId="6932E8A0"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rozumie potrzebę właściwej organizacji pracy i bardzo dobrze realizuje wyznaczone zadania, wykazuje się dużą samodzielnością. </w:t>
            </w:r>
          </w:p>
        </w:tc>
      </w:tr>
      <w:tr w:rsidR="00680F21" w:rsidRPr="00B1614A" w14:paraId="060A3793" w14:textId="77777777" w:rsidTr="00EC352F">
        <w:trPr>
          <w:trHeight w:val="93"/>
        </w:trPr>
        <w:tc>
          <w:tcPr>
            <w:tcW w:w="2707" w:type="dxa"/>
          </w:tcPr>
          <w:p w14:paraId="365DF64F"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 xml:space="preserve">Student ma świadomość potrzeby podnoszenia sprawności językowej. </w:t>
            </w:r>
          </w:p>
        </w:tc>
        <w:tc>
          <w:tcPr>
            <w:tcW w:w="3147" w:type="dxa"/>
          </w:tcPr>
          <w:p w14:paraId="4DBEF2E4"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Student ma świadomość znaczenia wartości języka i potrzeby samodoskonalenia się w jego używaniu.</w:t>
            </w:r>
          </w:p>
        </w:tc>
        <w:tc>
          <w:tcPr>
            <w:tcW w:w="3468" w:type="dxa"/>
          </w:tcPr>
          <w:p w14:paraId="3178E587" w14:textId="77777777" w:rsidR="00680F21" w:rsidRPr="00B1614A" w:rsidRDefault="00680F21" w:rsidP="004F2DD3">
            <w:pPr>
              <w:jc w:val="both"/>
              <w:rPr>
                <w:rFonts w:ascii="Cambria" w:eastAsia="Calibri" w:hAnsi="Cambria"/>
                <w:b/>
                <w:bCs/>
                <w:lang w:val="pl-PL"/>
              </w:rPr>
            </w:pPr>
            <w:r w:rsidRPr="00B1614A">
              <w:rPr>
                <w:rFonts w:ascii="Cambria" w:eastAsia="Calibri" w:hAnsi="Cambria"/>
                <w:lang w:val="pl-PL"/>
              </w:rPr>
              <w:t>Student ma rozwiniętą świadomość wartości języka i zdaje sobie sprawę z potrzeby  doskonalenia sprawności językowej.</w:t>
            </w:r>
          </w:p>
        </w:tc>
      </w:tr>
      <w:tr w:rsidR="00680F21" w:rsidRPr="00B1614A" w14:paraId="685ACB8A" w14:textId="77777777" w:rsidTr="00EC352F">
        <w:tblPrEx>
          <w:tblCellMar>
            <w:left w:w="70" w:type="dxa"/>
            <w:right w:w="70" w:type="dxa"/>
          </w:tblCellMar>
        </w:tblPrEx>
        <w:trPr>
          <w:trHeight w:val="283"/>
        </w:trPr>
        <w:tc>
          <w:tcPr>
            <w:tcW w:w="9322" w:type="dxa"/>
            <w:gridSpan w:val="3"/>
          </w:tcPr>
          <w:p w14:paraId="5102B979" w14:textId="77777777" w:rsidR="00680F21" w:rsidRPr="00B1614A" w:rsidRDefault="00680F21" w:rsidP="004F2DD3">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Zastosowanie systemu punktowego – oceny według następującej skali (wyrażone w %):</w:t>
            </w:r>
          </w:p>
          <w:p w14:paraId="70924433" w14:textId="77777777" w:rsidR="00680F21" w:rsidRPr="00B1614A" w:rsidRDefault="00680F21" w:rsidP="004F2DD3">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lastRenderedPageBreak/>
              <w:t>90%– 100% – ocena 5.0</w:t>
            </w:r>
          </w:p>
          <w:p w14:paraId="364F5249" w14:textId="77777777" w:rsidR="00680F21" w:rsidRPr="00B1614A" w:rsidRDefault="00680F21" w:rsidP="004F2DD3">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80%– 89%   - ocena 4.5</w:t>
            </w:r>
          </w:p>
          <w:p w14:paraId="1C149ACE" w14:textId="77777777" w:rsidR="00680F21" w:rsidRPr="00B1614A" w:rsidRDefault="00680F21" w:rsidP="004F2DD3">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70% – 79%  - ocena 4.0</w:t>
            </w:r>
          </w:p>
          <w:p w14:paraId="5D8393F8" w14:textId="77777777" w:rsidR="00680F21" w:rsidRPr="00B1614A" w:rsidRDefault="00680F21" w:rsidP="004F2DD3">
            <w:pPr>
              <w:widowControl w:val="0"/>
              <w:suppressAutoHyphens/>
              <w:rPr>
                <w:rFonts w:ascii="Cambria" w:eastAsia="Calibri" w:hAnsi="Cambria" w:cs="Calibri"/>
                <w:lang w:val="pl-PL" w:eastAsia="ar-SA"/>
              </w:rPr>
            </w:pPr>
            <w:r w:rsidRPr="00B1614A">
              <w:rPr>
                <w:rFonts w:ascii="Cambria" w:eastAsia="Calibri" w:hAnsi="Cambria" w:cs="Calibri"/>
                <w:b/>
                <w:lang w:val="pl-PL" w:eastAsia="ar-SA"/>
              </w:rPr>
              <w:t>60%– 69%   - ocena 3.5</w:t>
            </w:r>
          </w:p>
          <w:p w14:paraId="1BD087B5" w14:textId="77777777" w:rsidR="00680F21" w:rsidRPr="00B1614A" w:rsidRDefault="00680F21" w:rsidP="004F2DD3">
            <w:pPr>
              <w:widowControl w:val="0"/>
              <w:suppressAutoHyphens/>
              <w:rPr>
                <w:rFonts w:ascii="Cambria" w:eastAsia="Calibri" w:hAnsi="Cambria" w:cs="Calibri"/>
                <w:b/>
                <w:lang w:val="pl-PL" w:eastAsia="ar-SA"/>
              </w:rPr>
            </w:pPr>
            <w:r w:rsidRPr="00B1614A">
              <w:rPr>
                <w:rFonts w:ascii="Cambria" w:eastAsia="Calibri" w:hAnsi="Cambria" w:cs="Calibri"/>
                <w:b/>
                <w:lang w:val="pl-PL" w:eastAsia="ar-SA"/>
              </w:rPr>
              <w:t>50%– 59%   - ocena 3.0</w:t>
            </w:r>
          </w:p>
          <w:p w14:paraId="29F2F2D6" w14:textId="77777777" w:rsidR="00680F21" w:rsidRPr="00B1614A" w:rsidRDefault="00680F21" w:rsidP="004F2DD3">
            <w:pPr>
              <w:widowControl w:val="0"/>
              <w:suppressAutoHyphens/>
              <w:rPr>
                <w:rFonts w:ascii="Cambria" w:eastAsia="Calibri" w:hAnsi="Cambria" w:cs="Calibri"/>
                <w:lang w:eastAsia="ar-SA"/>
              </w:rPr>
            </w:pPr>
            <w:r w:rsidRPr="00B1614A">
              <w:rPr>
                <w:rFonts w:ascii="Cambria" w:eastAsia="Calibri" w:hAnsi="Cambria" w:cs="Calibri"/>
                <w:b/>
                <w:position w:val="-1"/>
                <w:lang w:eastAsia="ar-SA"/>
              </w:rPr>
              <w:t xml:space="preserve">0%– 49% </w:t>
            </w:r>
            <w:r w:rsidRPr="00B1614A">
              <w:rPr>
                <w:rFonts w:ascii="Cambria" w:eastAsia="Calibri" w:hAnsi="Cambria" w:cs="Calibri"/>
                <w:b/>
                <w:lang w:eastAsia="ar-SA"/>
              </w:rPr>
              <w:t xml:space="preserve">    - </w:t>
            </w:r>
            <w:proofErr w:type="spellStart"/>
            <w:r w:rsidRPr="00B1614A">
              <w:rPr>
                <w:rFonts w:ascii="Cambria" w:eastAsia="Calibri" w:hAnsi="Cambria" w:cs="Calibri"/>
                <w:b/>
                <w:lang w:eastAsia="ar-SA"/>
              </w:rPr>
              <w:t>ocena</w:t>
            </w:r>
            <w:proofErr w:type="spellEnd"/>
            <w:r w:rsidRPr="00B1614A">
              <w:rPr>
                <w:rFonts w:ascii="Cambria" w:eastAsia="Calibri" w:hAnsi="Cambria" w:cs="Calibri"/>
                <w:b/>
                <w:lang w:eastAsia="ar-SA"/>
              </w:rPr>
              <w:t xml:space="preserve"> 2.0</w:t>
            </w:r>
          </w:p>
        </w:tc>
      </w:tr>
    </w:tbl>
    <w:p w14:paraId="7E3F5820" w14:textId="77777777" w:rsidR="00680F21" w:rsidRPr="00B1614A" w:rsidRDefault="00680F21" w:rsidP="004F2DD3">
      <w:pPr>
        <w:spacing w:before="120" w:after="120"/>
        <w:rPr>
          <w:rFonts w:ascii="Cambria" w:eastAsia="Calibri" w:hAnsi="Cambria" w:cs="Calibri"/>
          <w:b/>
          <w:bCs/>
          <w:kern w:val="0"/>
        </w:rPr>
      </w:pPr>
      <w:r w:rsidRPr="00B1614A">
        <w:rPr>
          <w:rFonts w:ascii="Cambria" w:eastAsia="Calibri" w:hAnsi="Cambria" w:cs="Calibri"/>
          <w:b/>
          <w:bCs/>
          <w:kern w:val="0"/>
        </w:rPr>
        <w:lastRenderedPageBreak/>
        <w:t xml:space="preserve">10. Forma </w:t>
      </w:r>
      <w:proofErr w:type="spellStart"/>
      <w:r w:rsidRPr="00B1614A">
        <w:rPr>
          <w:rFonts w:ascii="Cambria" w:eastAsia="Calibri" w:hAnsi="Cambria" w:cs="Calibri"/>
          <w:b/>
          <w:bCs/>
          <w:kern w:val="0"/>
        </w:rPr>
        <w:t>zaliczenia</w:t>
      </w:r>
      <w:proofErr w:type="spellEnd"/>
      <w:r w:rsidRPr="00B1614A">
        <w:rPr>
          <w:rFonts w:ascii="Cambria" w:eastAsia="Calibri" w:hAnsi="Cambria" w:cs="Calibri"/>
          <w:b/>
          <w:bCs/>
          <w:kern w:val="0"/>
        </w:rPr>
        <w:t xml:space="preserve"> </w:t>
      </w:r>
      <w:proofErr w:type="spellStart"/>
      <w:r w:rsidRPr="00B1614A">
        <w:rPr>
          <w:rFonts w:ascii="Cambria" w:eastAsia="Calibri" w:hAnsi="Cambria" w:cs="Calibri"/>
          <w:b/>
          <w:bCs/>
          <w:kern w:val="0"/>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22ACD46B" w14:textId="77777777" w:rsidTr="00EC352F">
        <w:trPr>
          <w:trHeight w:val="302"/>
        </w:trPr>
        <w:tc>
          <w:tcPr>
            <w:tcW w:w="9284" w:type="dxa"/>
          </w:tcPr>
          <w:p w14:paraId="5F24D283" w14:textId="77777777" w:rsidR="00680F21" w:rsidRPr="00B1614A" w:rsidRDefault="00680F21" w:rsidP="004F2DD3">
            <w:pPr>
              <w:spacing w:before="120" w:after="120"/>
              <w:rPr>
                <w:rFonts w:ascii="Cambria" w:hAnsi="Cambria"/>
              </w:rPr>
            </w:pPr>
            <w:proofErr w:type="spellStart"/>
            <w:r w:rsidRPr="00B1614A">
              <w:rPr>
                <w:rFonts w:ascii="Cambria" w:hAnsi="Cambria"/>
              </w:rPr>
              <w:t>Zaliczenie</w:t>
            </w:r>
            <w:proofErr w:type="spellEnd"/>
            <w:r w:rsidRPr="00B1614A">
              <w:rPr>
                <w:rFonts w:ascii="Cambria" w:hAnsi="Cambria"/>
              </w:rPr>
              <w:t xml:space="preserve"> z </w:t>
            </w:r>
            <w:proofErr w:type="spellStart"/>
            <w:r w:rsidRPr="00B1614A">
              <w:rPr>
                <w:rFonts w:ascii="Cambria" w:hAnsi="Cambria"/>
              </w:rPr>
              <w:t>oceną</w:t>
            </w:r>
            <w:proofErr w:type="spellEnd"/>
          </w:p>
        </w:tc>
      </w:tr>
    </w:tbl>
    <w:p w14:paraId="5B5DC4C4" w14:textId="77777777" w:rsidR="00680F21" w:rsidRPr="00B1614A" w:rsidRDefault="00680F21" w:rsidP="004F2DD3">
      <w:pPr>
        <w:spacing w:before="120" w:after="120"/>
        <w:rPr>
          <w:rFonts w:ascii="Cambria" w:eastAsia="Calibri" w:hAnsi="Cambria" w:cs="Calibri"/>
          <w:kern w:val="0"/>
          <w:lang w:val="pl-PL"/>
        </w:rPr>
      </w:pPr>
      <w:r w:rsidRPr="00B1614A">
        <w:rPr>
          <w:rFonts w:ascii="Cambria" w:eastAsia="Calibri" w:hAnsi="Cambria" w:cs="Calibri"/>
          <w:b/>
          <w:bCs/>
          <w:kern w:val="0"/>
          <w:lang w:val="pl-PL"/>
        </w:rPr>
        <w:t xml:space="preserve">11. Obciążenie pracą studenta </w:t>
      </w:r>
      <w:r w:rsidRPr="00B1614A">
        <w:rPr>
          <w:rFonts w:ascii="Cambria" w:eastAsia="Calibri" w:hAnsi="Cambria" w:cs="Calibri"/>
          <w:kern w:val="0"/>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418"/>
      </w:tblGrid>
      <w:tr w:rsidR="00680F21" w:rsidRPr="00B1614A" w14:paraId="5539014D" w14:textId="77777777" w:rsidTr="00EC352F">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37528060" w14:textId="77777777" w:rsidR="00680F21" w:rsidRPr="00B1614A" w:rsidRDefault="00680F21" w:rsidP="004F2DD3">
            <w:pPr>
              <w:spacing w:before="20" w:after="2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aktywności</w:t>
            </w:r>
            <w:proofErr w:type="spellEnd"/>
            <w:r w:rsidRPr="00B1614A">
              <w:rPr>
                <w:rFonts w:ascii="Cambria" w:hAnsi="Cambria"/>
                <w:b/>
                <w:bCs/>
              </w:rPr>
              <w:t xml:space="preserve"> </w:t>
            </w:r>
            <w:proofErr w:type="spellStart"/>
            <w:r w:rsidRPr="00B1614A">
              <w:rPr>
                <w:rFonts w:ascii="Cambria" w:hAnsi="Cambria"/>
                <w:b/>
                <w:bCs/>
              </w:rPr>
              <w:t>studenta</w:t>
            </w:r>
            <w:proofErr w:type="spellEnd"/>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7313AF4D"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Liczba</w:t>
            </w:r>
            <w:proofErr w:type="spellEnd"/>
            <w:r w:rsidRPr="00B1614A">
              <w:rPr>
                <w:rFonts w:ascii="Cambria" w:hAnsi="Cambria"/>
                <w:b/>
                <w:iCs/>
              </w:rPr>
              <w:t xml:space="preserve"> </w:t>
            </w:r>
            <w:proofErr w:type="spellStart"/>
            <w:r w:rsidRPr="00B1614A">
              <w:rPr>
                <w:rFonts w:ascii="Cambria" w:hAnsi="Cambria"/>
                <w:b/>
                <w:iCs/>
              </w:rPr>
              <w:t>godzin</w:t>
            </w:r>
            <w:proofErr w:type="spellEnd"/>
          </w:p>
        </w:tc>
      </w:tr>
      <w:tr w:rsidR="00680F21" w:rsidRPr="00B1614A" w14:paraId="04659660" w14:textId="77777777" w:rsidTr="00EC352F">
        <w:trPr>
          <w:trHeight w:val="291"/>
        </w:trPr>
        <w:tc>
          <w:tcPr>
            <w:tcW w:w="5920" w:type="dxa"/>
            <w:vMerge/>
            <w:tcBorders>
              <w:left w:val="single" w:sz="4" w:space="0" w:color="000000"/>
              <w:right w:val="single" w:sz="4" w:space="0" w:color="000000"/>
            </w:tcBorders>
            <w:shd w:val="clear" w:color="auto" w:fill="D9D9D9"/>
            <w:vAlign w:val="center"/>
          </w:tcPr>
          <w:p w14:paraId="06F3C935" w14:textId="77777777" w:rsidR="00680F21" w:rsidRPr="00B1614A" w:rsidRDefault="00680F21" w:rsidP="004F2DD3">
            <w:pPr>
              <w:spacing w:before="20" w:after="20"/>
              <w:jc w:val="center"/>
              <w:rPr>
                <w:rFonts w:ascii="Cambria" w:hAnsi="Cambria"/>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17AAEC0"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stacjonarnych</w:t>
            </w:r>
            <w:proofErr w:type="spellEnd"/>
          </w:p>
        </w:tc>
        <w:tc>
          <w:tcPr>
            <w:tcW w:w="1418" w:type="dxa"/>
            <w:tcBorders>
              <w:top w:val="single" w:sz="4" w:space="0" w:color="000000"/>
              <w:left w:val="single" w:sz="4" w:space="0" w:color="000000"/>
              <w:bottom w:val="single" w:sz="4" w:space="0" w:color="auto"/>
              <w:right w:val="single" w:sz="4" w:space="0" w:color="000000"/>
            </w:tcBorders>
            <w:shd w:val="clear" w:color="auto" w:fill="FFFFFF"/>
          </w:tcPr>
          <w:p w14:paraId="6A8ED3F0"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niestacjonarnych</w:t>
            </w:r>
            <w:proofErr w:type="spellEnd"/>
          </w:p>
        </w:tc>
      </w:tr>
      <w:tr w:rsidR="00680F21" w:rsidRPr="00B1614A" w14:paraId="58BB7B16" w14:textId="77777777" w:rsidTr="00EC352F">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4846A1D6"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32B86F7C" w14:textId="77777777" w:rsidTr="00EC352F">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2B6DEDDC"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334AD5DB" w14:textId="77777777" w:rsidR="00680F21" w:rsidRPr="00B1614A" w:rsidRDefault="00680F21" w:rsidP="004F2DD3">
            <w:pPr>
              <w:spacing w:before="20" w:after="20"/>
              <w:jc w:val="center"/>
              <w:rPr>
                <w:rFonts w:ascii="Cambria" w:hAnsi="Cambria"/>
                <w:b/>
                <w:iCs/>
              </w:rPr>
            </w:pPr>
            <w:r w:rsidRPr="00B1614A">
              <w:rPr>
                <w:rFonts w:ascii="Cambria" w:hAnsi="Cambria"/>
                <w:b/>
                <w:iCs/>
              </w:rPr>
              <w:t>50</w:t>
            </w:r>
          </w:p>
        </w:tc>
        <w:tc>
          <w:tcPr>
            <w:tcW w:w="1418" w:type="dxa"/>
            <w:tcBorders>
              <w:top w:val="single" w:sz="4" w:space="0" w:color="auto"/>
              <w:left w:val="single" w:sz="4" w:space="0" w:color="auto"/>
              <w:bottom w:val="single" w:sz="4" w:space="0" w:color="auto"/>
              <w:right w:val="single" w:sz="4" w:space="0" w:color="auto"/>
            </w:tcBorders>
            <w:vAlign w:val="center"/>
          </w:tcPr>
          <w:p w14:paraId="58FB1098" w14:textId="77777777" w:rsidR="00680F21" w:rsidRPr="00B1614A" w:rsidRDefault="00680F21" w:rsidP="004F2DD3">
            <w:pPr>
              <w:spacing w:before="20" w:after="20"/>
              <w:jc w:val="center"/>
              <w:rPr>
                <w:rFonts w:ascii="Cambria" w:hAnsi="Cambria"/>
                <w:b/>
                <w:iCs/>
              </w:rPr>
            </w:pPr>
            <w:r w:rsidRPr="00B1614A">
              <w:rPr>
                <w:rFonts w:ascii="Cambria" w:hAnsi="Cambria"/>
                <w:b/>
                <w:iCs/>
              </w:rPr>
              <w:t>30</w:t>
            </w:r>
          </w:p>
        </w:tc>
      </w:tr>
      <w:tr w:rsidR="00680F21" w:rsidRPr="00B1614A" w14:paraId="6D87B4F2" w14:textId="77777777" w:rsidTr="00EC352F">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899C0D6"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020FE95D" w14:textId="77777777" w:rsidTr="00EC352F">
        <w:trPr>
          <w:trHeight w:val="353"/>
        </w:trPr>
        <w:tc>
          <w:tcPr>
            <w:tcW w:w="5920" w:type="dxa"/>
            <w:tcBorders>
              <w:top w:val="single" w:sz="4" w:space="0" w:color="000000"/>
              <w:left w:val="single" w:sz="4" w:space="0" w:color="000000"/>
              <w:bottom w:val="single" w:sz="4" w:space="0" w:color="000000"/>
              <w:right w:val="single" w:sz="4" w:space="0" w:color="000000"/>
            </w:tcBorders>
          </w:tcPr>
          <w:p w14:paraId="0A3594A3" w14:textId="77777777" w:rsidR="00680F21" w:rsidRPr="00B1614A" w:rsidRDefault="00680F21" w:rsidP="004F2DD3">
            <w:pPr>
              <w:spacing w:before="20" w:after="20"/>
              <w:rPr>
                <w:rFonts w:ascii="Cambria" w:hAnsi="Cambria"/>
                <w:lang w:val="pl-PL"/>
              </w:rPr>
            </w:pPr>
            <w:r w:rsidRPr="00B1614A">
              <w:rPr>
                <w:rFonts w:ascii="Cambria" w:hAnsi="Cambria"/>
                <w:lang w:val="pl-PL"/>
              </w:rPr>
              <w:t>przygotowanie do realizacji zajęć, wykonanie ćwiczeń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4493FA45" w14:textId="77777777" w:rsidR="00680F21" w:rsidRPr="00B1614A" w:rsidRDefault="00680F21" w:rsidP="004F2DD3">
            <w:pPr>
              <w:spacing w:before="20" w:after="20"/>
              <w:jc w:val="center"/>
              <w:rPr>
                <w:rFonts w:ascii="Cambria" w:hAnsi="Cambria"/>
              </w:rPr>
            </w:pPr>
            <w:r w:rsidRPr="00B1614A">
              <w:rPr>
                <w:rFonts w:ascii="Cambria" w:hAnsi="Cambria"/>
              </w:rPr>
              <w:t>33</w:t>
            </w:r>
          </w:p>
        </w:tc>
        <w:tc>
          <w:tcPr>
            <w:tcW w:w="1418" w:type="dxa"/>
            <w:tcBorders>
              <w:top w:val="single" w:sz="4" w:space="0" w:color="000000"/>
              <w:left w:val="single" w:sz="4" w:space="0" w:color="000000"/>
              <w:bottom w:val="single" w:sz="4" w:space="0" w:color="000000"/>
              <w:right w:val="single" w:sz="4" w:space="0" w:color="000000"/>
            </w:tcBorders>
            <w:vAlign w:val="center"/>
          </w:tcPr>
          <w:p w14:paraId="7BF506B9" w14:textId="77777777" w:rsidR="00680F21" w:rsidRPr="00B1614A" w:rsidRDefault="00680F21" w:rsidP="004F2DD3">
            <w:pPr>
              <w:spacing w:before="20" w:after="20"/>
              <w:jc w:val="center"/>
              <w:rPr>
                <w:rFonts w:ascii="Cambria" w:hAnsi="Cambria"/>
              </w:rPr>
            </w:pPr>
            <w:r w:rsidRPr="00B1614A">
              <w:rPr>
                <w:rFonts w:ascii="Cambria" w:hAnsi="Cambria"/>
              </w:rPr>
              <w:t>47</w:t>
            </w:r>
          </w:p>
        </w:tc>
      </w:tr>
      <w:tr w:rsidR="00680F21" w:rsidRPr="00B1614A" w14:paraId="62202283" w14:textId="77777777" w:rsidTr="00EC352F">
        <w:trPr>
          <w:trHeight w:val="353"/>
        </w:trPr>
        <w:tc>
          <w:tcPr>
            <w:tcW w:w="5920" w:type="dxa"/>
            <w:tcBorders>
              <w:top w:val="single" w:sz="4" w:space="0" w:color="000000"/>
              <w:left w:val="single" w:sz="4" w:space="0" w:color="000000"/>
              <w:bottom w:val="single" w:sz="4" w:space="0" w:color="000000"/>
              <w:right w:val="single" w:sz="4" w:space="0" w:color="000000"/>
            </w:tcBorders>
          </w:tcPr>
          <w:p w14:paraId="37783588" w14:textId="77777777" w:rsidR="00680F21" w:rsidRPr="00B1614A" w:rsidRDefault="00680F21" w:rsidP="004F2DD3">
            <w:pPr>
              <w:spacing w:before="20" w:after="20"/>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testu</w:t>
            </w:r>
            <w:proofErr w:type="spellEnd"/>
            <w:r w:rsidRPr="00B1614A">
              <w:rPr>
                <w:rFonts w:ascii="Cambria" w:hAnsi="Cambria"/>
              </w:rPr>
              <w:t xml:space="preserve"> </w:t>
            </w:r>
            <w:proofErr w:type="spellStart"/>
            <w:r w:rsidRPr="00B1614A">
              <w:rPr>
                <w:rFonts w:ascii="Cambria" w:hAnsi="Cambria"/>
              </w:rPr>
              <w:t>końcowego</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19AA6459" w14:textId="77777777" w:rsidR="00680F21" w:rsidRPr="00B1614A" w:rsidRDefault="00680F21" w:rsidP="004F2DD3">
            <w:pPr>
              <w:spacing w:before="20" w:after="20"/>
              <w:jc w:val="center"/>
              <w:rPr>
                <w:rFonts w:ascii="Cambria" w:hAnsi="Cambria"/>
              </w:rPr>
            </w:pPr>
            <w:r w:rsidRPr="00B1614A">
              <w:rPr>
                <w:rFonts w:ascii="Cambria" w:hAnsi="Cambria"/>
              </w:rPr>
              <w:t>17</w:t>
            </w:r>
          </w:p>
        </w:tc>
        <w:tc>
          <w:tcPr>
            <w:tcW w:w="1418" w:type="dxa"/>
            <w:tcBorders>
              <w:top w:val="single" w:sz="4" w:space="0" w:color="000000"/>
              <w:left w:val="single" w:sz="4" w:space="0" w:color="000000"/>
              <w:bottom w:val="single" w:sz="4" w:space="0" w:color="000000"/>
              <w:right w:val="single" w:sz="4" w:space="0" w:color="000000"/>
            </w:tcBorders>
            <w:vAlign w:val="center"/>
          </w:tcPr>
          <w:p w14:paraId="38D86ED1" w14:textId="77777777" w:rsidR="00680F21" w:rsidRPr="00B1614A" w:rsidRDefault="00680F21" w:rsidP="004F2DD3">
            <w:pPr>
              <w:spacing w:before="20" w:after="20"/>
              <w:jc w:val="center"/>
              <w:rPr>
                <w:rFonts w:ascii="Cambria" w:hAnsi="Cambria"/>
              </w:rPr>
            </w:pPr>
            <w:r w:rsidRPr="00B1614A">
              <w:rPr>
                <w:rFonts w:ascii="Cambria" w:hAnsi="Cambria"/>
              </w:rPr>
              <w:t>23</w:t>
            </w:r>
          </w:p>
        </w:tc>
      </w:tr>
      <w:tr w:rsidR="00680F21" w:rsidRPr="00B1614A" w14:paraId="66EE258D" w14:textId="77777777" w:rsidTr="00EC352F">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05D8EC96" w14:textId="77777777" w:rsidR="00680F21" w:rsidRPr="00B1614A" w:rsidRDefault="00680F21" w:rsidP="004F2DD3">
            <w:pPr>
              <w:spacing w:before="20" w:after="20"/>
              <w:jc w:val="right"/>
              <w:rPr>
                <w:rFonts w:ascii="Cambria" w:hAnsi="Cambria"/>
                <w:b/>
              </w:rPr>
            </w:pPr>
            <w:proofErr w:type="spellStart"/>
            <w:r w:rsidRPr="00B1614A">
              <w:rPr>
                <w:rFonts w:ascii="Cambria" w:hAnsi="Cambria"/>
                <w:b/>
              </w:rPr>
              <w:t>suma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6DF8E6AB" w14:textId="77777777" w:rsidR="00680F21" w:rsidRPr="00B1614A" w:rsidRDefault="00680F21" w:rsidP="004F2DD3">
            <w:pPr>
              <w:spacing w:before="20" w:after="20"/>
              <w:jc w:val="center"/>
              <w:rPr>
                <w:rFonts w:ascii="Cambria" w:hAnsi="Cambria"/>
                <w:b/>
              </w:rPr>
            </w:pPr>
            <w:r w:rsidRPr="00B1614A">
              <w:rPr>
                <w:rFonts w:ascii="Cambria" w:hAnsi="Cambria"/>
                <w:b/>
              </w:rPr>
              <w:t>100</w:t>
            </w:r>
          </w:p>
        </w:tc>
        <w:tc>
          <w:tcPr>
            <w:tcW w:w="1418" w:type="dxa"/>
            <w:tcBorders>
              <w:top w:val="single" w:sz="4" w:space="0" w:color="000000"/>
              <w:left w:val="single" w:sz="4" w:space="0" w:color="000000"/>
              <w:bottom w:val="single" w:sz="4" w:space="0" w:color="000000"/>
              <w:right w:val="single" w:sz="4" w:space="0" w:color="000000"/>
            </w:tcBorders>
            <w:vAlign w:val="center"/>
          </w:tcPr>
          <w:p w14:paraId="00B62676" w14:textId="77777777" w:rsidR="00680F21" w:rsidRPr="00B1614A" w:rsidRDefault="00680F21" w:rsidP="004F2DD3">
            <w:pPr>
              <w:spacing w:before="20" w:after="20"/>
              <w:jc w:val="center"/>
              <w:rPr>
                <w:rFonts w:ascii="Cambria" w:hAnsi="Cambria"/>
                <w:b/>
              </w:rPr>
            </w:pPr>
            <w:r w:rsidRPr="00B1614A">
              <w:rPr>
                <w:rFonts w:ascii="Cambria" w:hAnsi="Cambria"/>
                <w:b/>
              </w:rPr>
              <w:t>100</w:t>
            </w:r>
          </w:p>
        </w:tc>
      </w:tr>
      <w:tr w:rsidR="00680F21" w:rsidRPr="00B1614A" w14:paraId="22D952AE" w14:textId="77777777" w:rsidTr="00EC352F">
        <w:tc>
          <w:tcPr>
            <w:tcW w:w="5920" w:type="dxa"/>
            <w:tcBorders>
              <w:top w:val="single" w:sz="4" w:space="0" w:color="000000"/>
              <w:left w:val="single" w:sz="4" w:space="0" w:color="000000"/>
              <w:bottom w:val="single" w:sz="4" w:space="0" w:color="000000"/>
              <w:right w:val="single" w:sz="4" w:space="0" w:color="000000"/>
            </w:tcBorders>
            <w:vAlign w:val="center"/>
          </w:tcPr>
          <w:p w14:paraId="59238443" w14:textId="77777777" w:rsidR="00680F21" w:rsidRPr="00B1614A" w:rsidRDefault="00680F21" w:rsidP="004F2DD3">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4295F52D" w14:textId="77777777" w:rsidR="00680F21" w:rsidRPr="00B1614A" w:rsidRDefault="00680F21" w:rsidP="004F2DD3">
            <w:pPr>
              <w:spacing w:before="20" w:after="20"/>
              <w:jc w:val="center"/>
              <w:rPr>
                <w:rFonts w:ascii="Cambria" w:hAnsi="Cambria"/>
                <w:b/>
              </w:rPr>
            </w:pPr>
            <w:r w:rsidRPr="00B1614A">
              <w:rPr>
                <w:rFonts w:ascii="Cambria" w:hAnsi="Cambria"/>
                <w:b/>
              </w:rPr>
              <w:t>4</w:t>
            </w:r>
          </w:p>
        </w:tc>
        <w:tc>
          <w:tcPr>
            <w:tcW w:w="1418" w:type="dxa"/>
            <w:tcBorders>
              <w:top w:val="single" w:sz="4" w:space="0" w:color="000000"/>
              <w:left w:val="single" w:sz="4" w:space="0" w:color="000000"/>
              <w:bottom w:val="single" w:sz="4" w:space="0" w:color="000000"/>
              <w:right w:val="single" w:sz="4" w:space="0" w:color="000000"/>
            </w:tcBorders>
            <w:vAlign w:val="center"/>
          </w:tcPr>
          <w:p w14:paraId="0DEB9C56" w14:textId="77777777" w:rsidR="00680F21" w:rsidRPr="00B1614A" w:rsidRDefault="00680F21" w:rsidP="004F2DD3">
            <w:pPr>
              <w:spacing w:before="20" w:after="20"/>
              <w:jc w:val="center"/>
              <w:rPr>
                <w:rFonts w:ascii="Cambria" w:hAnsi="Cambria"/>
                <w:b/>
              </w:rPr>
            </w:pPr>
            <w:r w:rsidRPr="00B1614A">
              <w:rPr>
                <w:rFonts w:ascii="Cambria" w:hAnsi="Cambria"/>
                <w:b/>
              </w:rPr>
              <w:t>4</w:t>
            </w:r>
          </w:p>
        </w:tc>
      </w:tr>
    </w:tbl>
    <w:p w14:paraId="0645A2F9" w14:textId="77777777" w:rsidR="00680F21" w:rsidRPr="00B1614A" w:rsidRDefault="00680F21" w:rsidP="004F2DD3">
      <w:pPr>
        <w:spacing w:before="120" w:after="120"/>
        <w:rPr>
          <w:rFonts w:ascii="Cambria" w:eastAsia="Calibri" w:hAnsi="Cambria" w:cs="Calibri"/>
          <w:b/>
          <w:bCs/>
          <w:kern w:val="0"/>
        </w:rPr>
      </w:pPr>
      <w:r w:rsidRPr="00B1614A">
        <w:rPr>
          <w:rFonts w:ascii="Cambria" w:eastAsia="Calibri" w:hAnsi="Cambria" w:cs="Calibri"/>
          <w:b/>
          <w:bCs/>
          <w:kern w:val="0"/>
        </w:rPr>
        <w:t xml:space="preserve">12. </w:t>
      </w:r>
      <w:proofErr w:type="spellStart"/>
      <w:r w:rsidRPr="00B1614A">
        <w:rPr>
          <w:rFonts w:ascii="Cambria" w:eastAsia="Calibri" w:hAnsi="Cambria" w:cs="Calibri"/>
          <w:b/>
          <w:bCs/>
          <w:kern w:val="0"/>
        </w:rPr>
        <w:t>Literatura</w:t>
      </w:r>
      <w:proofErr w:type="spellEnd"/>
      <w:r w:rsidRPr="00B1614A">
        <w:rPr>
          <w:rFonts w:ascii="Cambria" w:eastAsia="Calibri" w:hAnsi="Cambria" w:cs="Calibri"/>
          <w:b/>
          <w:bCs/>
          <w:kern w:val="0"/>
        </w:rPr>
        <w:t xml:space="preserve"> </w:t>
      </w:r>
      <w:proofErr w:type="spellStart"/>
      <w:r w:rsidRPr="00B1614A">
        <w:rPr>
          <w:rFonts w:ascii="Cambria" w:eastAsia="Calibri" w:hAnsi="Cambria" w:cs="Calibri"/>
          <w:b/>
          <w:bCs/>
          <w:kern w:val="0"/>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5BFAA2CC" w14:textId="77777777" w:rsidTr="00EC352F">
        <w:tc>
          <w:tcPr>
            <w:tcW w:w="9322" w:type="dxa"/>
          </w:tcPr>
          <w:p w14:paraId="3889E20E" w14:textId="77777777" w:rsidR="00680F21" w:rsidRPr="00B1614A" w:rsidRDefault="00680F21" w:rsidP="004F2DD3">
            <w:pPr>
              <w:ind w:left="168" w:hanging="168"/>
              <w:rPr>
                <w:rFonts w:ascii="Cambria" w:eastAsia="Aptos" w:hAnsi="Cambria"/>
                <w:b/>
                <w:lang w:val="pl-PL"/>
              </w:rPr>
            </w:pPr>
            <w:r w:rsidRPr="00B1614A">
              <w:rPr>
                <w:rFonts w:ascii="Cambria" w:eastAsia="Aptos" w:hAnsi="Cambria"/>
                <w:b/>
                <w:lang w:val="pl-PL"/>
              </w:rPr>
              <w:t>Literatura obowiązkowa:</w:t>
            </w:r>
          </w:p>
          <w:p w14:paraId="1CB20463" w14:textId="77777777" w:rsidR="00680F21" w:rsidRPr="00B1614A" w:rsidRDefault="00680F21" w:rsidP="004F2DD3">
            <w:pPr>
              <w:ind w:left="168" w:hanging="168"/>
              <w:rPr>
                <w:rFonts w:ascii="Cambria" w:eastAsia="Aptos" w:hAnsi="Cambria"/>
                <w:lang w:val="pl-PL"/>
              </w:rPr>
            </w:pPr>
            <w:r w:rsidRPr="00B1614A">
              <w:rPr>
                <w:rFonts w:ascii="Cambria" w:eastAsia="Aptos" w:hAnsi="Cambria"/>
                <w:lang w:val="pl-PL"/>
              </w:rPr>
              <w:t xml:space="preserve">1. Burska K., Cieśla B., </w:t>
            </w:r>
            <w:r w:rsidRPr="00B1614A">
              <w:rPr>
                <w:rFonts w:ascii="Cambria" w:eastAsia="Aptos" w:hAnsi="Cambria"/>
                <w:i/>
                <w:iCs/>
                <w:lang w:val="pl-PL"/>
              </w:rPr>
              <w:t>Reguły językowe w praktyce</w:t>
            </w:r>
            <w:r w:rsidRPr="00B1614A">
              <w:rPr>
                <w:rFonts w:ascii="Cambria" w:eastAsia="Aptos" w:hAnsi="Cambria"/>
                <w:lang w:val="pl-PL"/>
              </w:rPr>
              <w:t>, Łódź 2021.</w:t>
            </w:r>
          </w:p>
          <w:p w14:paraId="745F0083" w14:textId="77777777" w:rsidR="00680F21" w:rsidRPr="00B1614A" w:rsidRDefault="00680F21" w:rsidP="004F2DD3">
            <w:pPr>
              <w:ind w:left="168" w:hanging="168"/>
              <w:rPr>
                <w:rFonts w:ascii="Cambria" w:eastAsia="Aptos" w:hAnsi="Cambria"/>
                <w:lang w:val="pl-PL"/>
              </w:rPr>
            </w:pPr>
            <w:r w:rsidRPr="00B1614A">
              <w:rPr>
                <w:rFonts w:ascii="Cambria" w:eastAsia="Aptos" w:hAnsi="Cambria"/>
                <w:lang w:val="pl-PL"/>
              </w:rPr>
              <w:t xml:space="preserve">2. H. </w:t>
            </w:r>
            <w:proofErr w:type="spellStart"/>
            <w:r w:rsidRPr="00B1614A">
              <w:rPr>
                <w:rFonts w:ascii="Cambria" w:eastAsia="Aptos" w:hAnsi="Cambria"/>
                <w:lang w:val="pl-PL"/>
              </w:rPr>
              <w:t>Jadacka</w:t>
            </w:r>
            <w:proofErr w:type="spellEnd"/>
            <w:r w:rsidRPr="00B1614A">
              <w:rPr>
                <w:rFonts w:ascii="Cambria" w:eastAsia="Aptos" w:hAnsi="Cambria"/>
                <w:lang w:val="pl-PL"/>
              </w:rPr>
              <w:t xml:space="preserve">, </w:t>
            </w:r>
            <w:r w:rsidRPr="00B1614A">
              <w:rPr>
                <w:rFonts w:ascii="Cambria" w:eastAsia="Aptos" w:hAnsi="Cambria"/>
                <w:i/>
                <w:lang w:val="pl-PL"/>
              </w:rPr>
              <w:t>Kultura języka polskiego. Fleksja. Słowotwórstwo. Składnia</w:t>
            </w:r>
            <w:r w:rsidRPr="00B1614A">
              <w:rPr>
                <w:rFonts w:ascii="Cambria" w:eastAsia="Aptos" w:hAnsi="Cambria"/>
                <w:lang w:val="pl-PL"/>
              </w:rPr>
              <w:t>, Warszawa 2005.</w:t>
            </w:r>
          </w:p>
          <w:p w14:paraId="7BA3846B" w14:textId="77777777" w:rsidR="00680F21" w:rsidRPr="00B1614A" w:rsidRDefault="00680F21" w:rsidP="004F2DD3">
            <w:pPr>
              <w:ind w:left="168" w:hanging="168"/>
              <w:rPr>
                <w:rFonts w:ascii="Cambria" w:eastAsia="Aptos" w:hAnsi="Cambria"/>
                <w:lang w:val="pl-PL"/>
              </w:rPr>
            </w:pPr>
            <w:r w:rsidRPr="00B1614A">
              <w:rPr>
                <w:rFonts w:ascii="Cambria" w:eastAsia="Aptos" w:hAnsi="Cambria"/>
                <w:lang w:val="pl-PL"/>
              </w:rPr>
              <w:t xml:space="preserve">3. T. Karpowicz, </w:t>
            </w:r>
            <w:r w:rsidRPr="00B1614A">
              <w:rPr>
                <w:rFonts w:ascii="Cambria" w:eastAsia="Aptos" w:hAnsi="Cambria"/>
                <w:i/>
                <w:lang w:val="pl-PL"/>
              </w:rPr>
              <w:t>Kultura języka polskiego. Wymowa, ortografia, interpunkcja</w:t>
            </w:r>
            <w:r w:rsidRPr="00B1614A">
              <w:rPr>
                <w:rFonts w:ascii="Cambria" w:eastAsia="Aptos" w:hAnsi="Cambria"/>
                <w:lang w:val="pl-PL"/>
              </w:rPr>
              <w:t>, Warszawa 2009.</w:t>
            </w:r>
          </w:p>
          <w:p w14:paraId="4B1BED30" w14:textId="77777777" w:rsidR="00680F21" w:rsidRPr="00B1614A" w:rsidRDefault="00680F21" w:rsidP="004F2DD3">
            <w:pPr>
              <w:ind w:left="168" w:hanging="168"/>
              <w:rPr>
                <w:rFonts w:ascii="Cambria" w:eastAsia="Aptos" w:hAnsi="Cambria"/>
                <w:lang w:val="pl-PL"/>
              </w:rPr>
            </w:pPr>
            <w:r w:rsidRPr="00B1614A">
              <w:rPr>
                <w:rFonts w:ascii="Cambria" w:eastAsia="Aptos" w:hAnsi="Cambria"/>
                <w:lang w:val="pl-PL"/>
              </w:rPr>
              <w:t xml:space="preserve">4. P. Kładoczny, L. Berezowski, </w:t>
            </w:r>
            <w:r w:rsidRPr="00B1614A">
              <w:rPr>
                <w:rFonts w:ascii="Cambria" w:eastAsia="Aptos" w:hAnsi="Cambria"/>
                <w:i/>
                <w:iCs/>
                <w:lang w:val="pl-PL"/>
              </w:rPr>
              <w:t>Jak redagować przekłady angielskich dokumentów prawniczych i gospodarczych. Poprawna polszczyzna dla tłumaczy</w:t>
            </w:r>
            <w:r w:rsidRPr="00B1614A">
              <w:rPr>
                <w:rFonts w:ascii="Cambria" w:eastAsia="Aptos" w:hAnsi="Cambria"/>
                <w:lang w:val="pl-PL"/>
              </w:rPr>
              <w:t>, Warszawa 2022.</w:t>
            </w:r>
          </w:p>
          <w:p w14:paraId="09672F12" w14:textId="77777777" w:rsidR="00680F21" w:rsidRPr="00B1614A" w:rsidRDefault="00680F21" w:rsidP="004F2DD3">
            <w:pPr>
              <w:ind w:left="168" w:hanging="168"/>
              <w:rPr>
                <w:rFonts w:ascii="Cambria" w:eastAsia="Aptos" w:hAnsi="Cambria"/>
                <w:lang w:val="pl-PL"/>
              </w:rPr>
            </w:pPr>
            <w:r w:rsidRPr="00B1614A">
              <w:rPr>
                <w:rFonts w:ascii="Cambria" w:eastAsia="Aptos" w:hAnsi="Cambria"/>
                <w:lang w:val="pl-PL"/>
              </w:rPr>
              <w:t xml:space="preserve">5. A. Markowski, </w:t>
            </w:r>
            <w:r w:rsidRPr="00B1614A">
              <w:rPr>
                <w:rFonts w:ascii="Cambria" w:eastAsia="Aptos" w:hAnsi="Cambria"/>
                <w:i/>
                <w:lang w:val="pl-PL"/>
              </w:rPr>
              <w:t>Kultura języka polskiego. Teoria. Zagadnienia leksykalne</w:t>
            </w:r>
            <w:r w:rsidRPr="00B1614A">
              <w:rPr>
                <w:rFonts w:ascii="Cambria" w:eastAsia="Aptos" w:hAnsi="Cambria"/>
                <w:lang w:val="pl-PL"/>
              </w:rPr>
              <w:t>, Warszawa 2020.</w:t>
            </w:r>
          </w:p>
          <w:p w14:paraId="568576D7" w14:textId="77777777" w:rsidR="00680F21" w:rsidRPr="00B1614A" w:rsidRDefault="00680F21" w:rsidP="004F2DD3">
            <w:pPr>
              <w:ind w:left="168" w:right="-567" w:hanging="168"/>
              <w:contextualSpacing/>
              <w:rPr>
                <w:rFonts w:ascii="Cambria" w:eastAsia="Aptos" w:hAnsi="Cambria"/>
                <w:lang w:val="pl-PL"/>
              </w:rPr>
            </w:pPr>
            <w:r w:rsidRPr="00B1614A">
              <w:rPr>
                <w:rFonts w:ascii="Cambria" w:eastAsia="Aptos" w:hAnsi="Cambria"/>
                <w:lang w:val="pl-PL"/>
              </w:rPr>
              <w:t xml:space="preserve">6. J. Miodek, </w:t>
            </w:r>
            <w:r w:rsidRPr="00B1614A">
              <w:rPr>
                <w:rFonts w:ascii="Cambria" w:eastAsia="Aptos" w:hAnsi="Cambria"/>
                <w:i/>
                <w:iCs/>
                <w:lang w:val="pl-PL"/>
              </w:rPr>
              <w:t>Polszczyzna: 200 felietonów o języku</w:t>
            </w:r>
            <w:r w:rsidRPr="00B1614A">
              <w:rPr>
                <w:rFonts w:ascii="Cambria" w:eastAsia="Aptos" w:hAnsi="Cambria"/>
                <w:lang w:val="pl-PL"/>
              </w:rPr>
              <w:t>, Kraków 2022.</w:t>
            </w:r>
          </w:p>
          <w:p w14:paraId="592D03E0" w14:textId="77777777" w:rsidR="00680F21" w:rsidRPr="00B1614A" w:rsidRDefault="00680F21" w:rsidP="004F2DD3">
            <w:pPr>
              <w:ind w:left="168" w:hanging="168"/>
              <w:rPr>
                <w:rFonts w:ascii="Cambria" w:eastAsia="Aptos" w:hAnsi="Cambria"/>
                <w:lang w:val="pl-PL"/>
              </w:rPr>
            </w:pPr>
            <w:r w:rsidRPr="00B1614A">
              <w:rPr>
                <w:rFonts w:ascii="Cambria" w:eastAsia="Aptos" w:hAnsi="Cambria"/>
                <w:lang w:val="pl-PL"/>
              </w:rPr>
              <w:t xml:space="preserve">7. 2. </w:t>
            </w:r>
            <w:r w:rsidRPr="00B1614A">
              <w:rPr>
                <w:rFonts w:ascii="Cambria" w:eastAsia="Aptos" w:hAnsi="Cambria"/>
                <w:i/>
                <w:lang w:val="pl-PL"/>
              </w:rPr>
              <w:t>Nowe formy i normy, czyli poprawna polszczyzna w praktyce</w:t>
            </w:r>
            <w:r w:rsidRPr="00B1614A">
              <w:rPr>
                <w:rFonts w:ascii="Cambria" w:eastAsia="Aptos" w:hAnsi="Cambria"/>
                <w:lang w:val="pl-PL"/>
              </w:rPr>
              <w:t xml:space="preserve">, pod red. K. </w:t>
            </w:r>
            <w:proofErr w:type="spellStart"/>
            <w:r w:rsidRPr="00B1614A">
              <w:rPr>
                <w:rFonts w:ascii="Cambria" w:eastAsia="Aptos" w:hAnsi="Cambria"/>
                <w:lang w:val="pl-PL"/>
              </w:rPr>
              <w:t>Musiołek</w:t>
            </w:r>
            <w:proofErr w:type="spellEnd"/>
            <w:r w:rsidRPr="00B1614A">
              <w:rPr>
                <w:rFonts w:ascii="Cambria" w:eastAsia="Aptos" w:hAnsi="Cambria"/>
                <w:lang w:val="pl-PL"/>
              </w:rPr>
              <w:t>-Kłosińskiej, Warszawa 2014.</w:t>
            </w:r>
          </w:p>
          <w:p w14:paraId="2EFA8630" w14:textId="77777777" w:rsidR="00680F21" w:rsidRPr="00B1614A" w:rsidRDefault="00680F21" w:rsidP="004F2DD3">
            <w:pPr>
              <w:ind w:left="168" w:hanging="168"/>
              <w:rPr>
                <w:rFonts w:ascii="Cambria" w:hAnsi="Cambria"/>
                <w:b/>
              </w:rPr>
            </w:pPr>
            <w:r w:rsidRPr="00B1614A">
              <w:rPr>
                <w:rFonts w:ascii="Cambria" w:eastAsia="Aptos" w:hAnsi="Cambria"/>
                <w:lang w:val="pl-PL"/>
              </w:rPr>
              <w:t>8. Słowniki języka polskiego i słowniki normatywne –</w:t>
            </w:r>
            <w:r w:rsidRPr="00B1614A">
              <w:rPr>
                <w:rFonts w:ascii="Cambria" w:eastAsia="Aptos" w:hAnsi="Cambria"/>
                <w:i/>
                <w:iCs/>
                <w:lang w:val="pl-PL"/>
              </w:rPr>
              <w:t xml:space="preserve">Wielki słownik języka polskiego PWN </w:t>
            </w:r>
            <w:r w:rsidRPr="00B1614A">
              <w:rPr>
                <w:rFonts w:ascii="Cambria" w:eastAsia="Aptos" w:hAnsi="Cambria"/>
                <w:lang w:val="pl-PL"/>
              </w:rPr>
              <w:t>(www.wsjp.pl),</w:t>
            </w:r>
            <w:r w:rsidRPr="00B1614A">
              <w:rPr>
                <w:rFonts w:ascii="Cambria" w:eastAsia="Aptos" w:hAnsi="Cambria"/>
                <w:i/>
                <w:lang w:val="pl-PL"/>
              </w:rPr>
              <w:t>Nowy słownik poprawnej polszczyzny</w:t>
            </w:r>
            <w:r w:rsidRPr="00B1614A">
              <w:rPr>
                <w:rFonts w:ascii="Cambria" w:eastAsia="Aptos" w:hAnsi="Cambria"/>
                <w:lang w:val="pl-PL"/>
              </w:rPr>
              <w:t xml:space="preserve">, pod red. </w:t>
            </w:r>
            <w:r w:rsidRPr="00B1614A">
              <w:rPr>
                <w:rFonts w:ascii="Cambria" w:eastAsia="Aptos" w:hAnsi="Cambria"/>
              </w:rPr>
              <w:t xml:space="preserve">A. </w:t>
            </w:r>
            <w:proofErr w:type="spellStart"/>
            <w:r w:rsidRPr="00B1614A">
              <w:rPr>
                <w:rFonts w:ascii="Cambria" w:eastAsia="Aptos" w:hAnsi="Cambria"/>
              </w:rPr>
              <w:t>Markowskiego</w:t>
            </w:r>
            <w:proofErr w:type="spellEnd"/>
            <w:r w:rsidRPr="00B1614A">
              <w:rPr>
                <w:rFonts w:ascii="Cambria" w:eastAsia="Aptos" w:hAnsi="Cambria"/>
              </w:rPr>
              <w:t xml:space="preserve">; </w:t>
            </w:r>
            <w:r w:rsidRPr="00B1614A">
              <w:rPr>
                <w:rFonts w:ascii="Cambria" w:eastAsia="Aptos" w:hAnsi="Cambria"/>
                <w:i/>
              </w:rPr>
              <w:t xml:space="preserve">Nowy </w:t>
            </w:r>
            <w:proofErr w:type="spellStart"/>
            <w:r w:rsidRPr="00B1614A">
              <w:rPr>
                <w:rFonts w:ascii="Cambria" w:eastAsia="Aptos" w:hAnsi="Cambria"/>
                <w:i/>
              </w:rPr>
              <w:t>słownik</w:t>
            </w:r>
            <w:proofErr w:type="spellEnd"/>
            <w:r w:rsidRPr="00B1614A">
              <w:rPr>
                <w:rFonts w:ascii="Cambria" w:eastAsia="Aptos" w:hAnsi="Cambria"/>
                <w:i/>
              </w:rPr>
              <w:t xml:space="preserve"> </w:t>
            </w:r>
            <w:proofErr w:type="spellStart"/>
            <w:r w:rsidRPr="00B1614A">
              <w:rPr>
                <w:rFonts w:ascii="Cambria" w:eastAsia="Aptos" w:hAnsi="Cambria"/>
                <w:i/>
              </w:rPr>
              <w:t>ortograficzny</w:t>
            </w:r>
            <w:proofErr w:type="spellEnd"/>
            <w:r w:rsidRPr="00B1614A">
              <w:rPr>
                <w:rFonts w:ascii="Cambria" w:eastAsia="Aptos" w:hAnsi="Cambria"/>
              </w:rPr>
              <w:t xml:space="preserve">, pod red. E. </w:t>
            </w:r>
            <w:proofErr w:type="spellStart"/>
            <w:r w:rsidRPr="00B1614A">
              <w:rPr>
                <w:rFonts w:ascii="Cambria" w:eastAsia="Aptos" w:hAnsi="Cambria"/>
              </w:rPr>
              <w:t>Polańskiego</w:t>
            </w:r>
            <w:proofErr w:type="spellEnd"/>
            <w:r w:rsidRPr="00B1614A">
              <w:rPr>
                <w:rFonts w:ascii="Cambria" w:eastAsia="Aptos" w:hAnsi="Cambria"/>
              </w:rPr>
              <w:t>.</w:t>
            </w:r>
          </w:p>
        </w:tc>
      </w:tr>
      <w:tr w:rsidR="00680F21" w:rsidRPr="00B1614A" w14:paraId="4F162540" w14:textId="77777777" w:rsidTr="00EC352F">
        <w:tc>
          <w:tcPr>
            <w:tcW w:w="9322" w:type="dxa"/>
          </w:tcPr>
          <w:p w14:paraId="39445143" w14:textId="77777777" w:rsidR="00680F21" w:rsidRPr="00B1614A" w:rsidRDefault="00680F21" w:rsidP="004F2DD3">
            <w:pPr>
              <w:ind w:left="310" w:right="-567" w:hanging="310"/>
              <w:contextualSpacing/>
              <w:rPr>
                <w:rFonts w:ascii="Cambria" w:eastAsia="Aptos" w:hAnsi="Cambria"/>
                <w:b/>
                <w:lang w:val="pl-PL"/>
              </w:rPr>
            </w:pPr>
            <w:r w:rsidRPr="00B1614A">
              <w:rPr>
                <w:rFonts w:ascii="Cambria" w:eastAsia="Aptos" w:hAnsi="Cambria"/>
                <w:b/>
                <w:lang w:val="pl-PL"/>
              </w:rPr>
              <w:t>Literatura zalecana / fakultatywna:</w:t>
            </w:r>
          </w:p>
          <w:p w14:paraId="0CEE596D"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1. S. Bąba, B. Walczak, </w:t>
            </w:r>
            <w:r w:rsidRPr="00B1614A">
              <w:rPr>
                <w:rFonts w:ascii="Cambria" w:eastAsia="Aptos" w:hAnsi="Cambria"/>
                <w:i/>
                <w:lang w:val="pl-PL"/>
              </w:rPr>
              <w:t>Na końcu języka. Poradnik leksykalno-gramatyczny</w:t>
            </w:r>
            <w:r w:rsidRPr="00B1614A">
              <w:rPr>
                <w:rFonts w:ascii="Cambria" w:eastAsia="Aptos" w:hAnsi="Cambria"/>
                <w:lang w:val="pl-PL"/>
              </w:rPr>
              <w:t>, Poznań 1992.</w:t>
            </w:r>
          </w:p>
          <w:p w14:paraId="2EE95529" w14:textId="77777777" w:rsidR="00680F21" w:rsidRPr="00B1614A" w:rsidRDefault="00680F21" w:rsidP="004F2DD3">
            <w:pPr>
              <w:ind w:left="312" w:hanging="312"/>
              <w:contextualSpacing/>
              <w:rPr>
                <w:rFonts w:ascii="Cambria" w:eastAsia="Aptos" w:hAnsi="Cambria"/>
                <w:lang w:val="pl-PL"/>
              </w:rPr>
            </w:pPr>
            <w:r w:rsidRPr="00B1614A">
              <w:rPr>
                <w:rFonts w:ascii="Cambria" w:eastAsia="Aptos" w:hAnsi="Cambria"/>
                <w:lang w:val="pl-PL"/>
              </w:rPr>
              <w:t xml:space="preserve">2. D. Buttler, H. Kurkowska, H. </w:t>
            </w:r>
            <w:proofErr w:type="spellStart"/>
            <w:r w:rsidRPr="00B1614A">
              <w:rPr>
                <w:rFonts w:ascii="Cambria" w:eastAsia="Aptos" w:hAnsi="Cambria"/>
                <w:lang w:val="pl-PL"/>
              </w:rPr>
              <w:t>Satkiewicz</w:t>
            </w:r>
            <w:proofErr w:type="spellEnd"/>
            <w:r w:rsidRPr="00B1614A">
              <w:rPr>
                <w:rFonts w:ascii="Cambria" w:eastAsia="Aptos" w:hAnsi="Cambria"/>
                <w:lang w:val="pl-PL"/>
              </w:rPr>
              <w:t xml:space="preserve">, </w:t>
            </w:r>
            <w:r w:rsidRPr="00B1614A">
              <w:rPr>
                <w:rFonts w:ascii="Cambria" w:eastAsia="Aptos" w:hAnsi="Cambria"/>
                <w:i/>
                <w:lang w:val="pl-PL"/>
              </w:rPr>
              <w:t>Kultura języka polskiego</w:t>
            </w:r>
            <w:r w:rsidRPr="00B1614A">
              <w:rPr>
                <w:rFonts w:ascii="Cambria" w:eastAsia="Aptos" w:hAnsi="Cambria"/>
                <w:lang w:val="pl-PL"/>
              </w:rPr>
              <w:t>, cz. I, warszawa 1971, cz. II, Warszawa 1982.</w:t>
            </w:r>
          </w:p>
          <w:p w14:paraId="4874BFF7"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3. M. Bugajski, </w:t>
            </w:r>
            <w:r w:rsidRPr="00B1614A">
              <w:rPr>
                <w:rFonts w:ascii="Cambria" w:eastAsia="Aptos" w:hAnsi="Cambria"/>
                <w:i/>
                <w:lang w:val="pl-PL"/>
              </w:rPr>
              <w:t>Językoznawstwo normatywne</w:t>
            </w:r>
            <w:r w:rsidRPr="00B1614A">
              <w:rPr>
                <w:rFonts w:ascii="Cambria" w:eastAsia="Aptos" w:hAnsi="Cambria"/>
                <w:lang w:val="pl-PL"/>
              </w:rPr>
              <w:t>, Warszawa 1993.</w:t>
            </w:r>
          </w:p>
          <w:p w14:paraId="41F537CE"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4. A. </w:t>
            </w:r>
            <w:proofErr w:type="spellStart"/>
            <w:r w:rsidRPr="00B1614A">
              <w:rPr>
                <w:rFonts w:ascii="Cambria" w:eastAsia="Aptos" w:hAnsi="Cambria"/>
                <w:lang w:val="pl-PL"/>
              </w:rPr>
              <w:t>Cegieła</w:t>
            </w:r>
            <w:proofErr w:type="spellEnd"/>
            <w:r w:rsidRPr="00B1614A">
              <w:rPr>
                <w:rFonts w:ascii="Cambria" w:eastAsia="Aptos" w:hAnsi="Cambria"/>
                <w:lang w:val="pl-PL"/>
              </w:rPr>
              <w:t xml:space="preserve">, A. Markowski, </w:t>
            </w:r>
            <w:r w:rsidRPr="00B1614A">
              <w:rPr>
                <w:rFonts w:ascii="Cambria" w:eastAsia="Aptos" w:hAnsi="Cambria"/>
                <w:i/>
                <w:lang w:val="pl-PL"/>
              </w:rPr>
              <w:t>Z polszczyzną za pan brat</w:t>
            </w:r>
            <w:r w:rsidRPr="00B1614A">
              <w:rPr>
                <w:rFonts w:ascii="Cambria" w:eastAsia="Aptos" w:hAnsi="Cambria"/>
                <w:lang w:val="pl-PL"/>
              </w:rPr>
              <w:t>, Warszawa 1982.</w:t>
            </w:r>
          </w:p>
          <w:p w14:paraId="776AA1D7"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5</w:t>
            </w:r>
            <w:r w:rsidRPr="00B1614A">
              <w:rPr>
                <w:rFonts w:ascii="Cambria" w:eastAsia="Aptos" w:hAnsi="Cambria"/>
                <w:i/>
                <w:lang w:val="pl-PL"/>
              </w:rPr>
              <w:t>. Język polski. Poradnik Andrzeja Markowskiego</w:t>
            </w:r>
            <w:r w:rsidRPr="00B1614A">
              <w:rPr>
                <w:rFonts w:ascii="Cambria" w:eastAsia="Aptos" w:hAnsi="Cambria"/>
                <w:lang w:val="pl-PL"/>
              </w:rPr>
              <w:t>, Warszawa 2003.</w:t>
            </w:r>
          </w:p>
          <w:p w14:paraId="50CFA44C"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6. B. </w:t>
            </w:r>
            <w:proofErr w:type="spellStart"/>
            <w:r w:rsidRPr="00B1614A">
              <w:rPr>
                <w:rFonts w:ascii="Cambria" w:eastAsia="Aptos" w:hAnsi="Cambria"/>
                <w:lang w:val="pl-PL"/>
              </w:rPr>
              <w:t>Klebanowska</w:t>
            </w:r>
            <w:proofErr w:type="spellEnd"/>
            <w:r w:rsidRPr="00B1614A">
              <w:rPr>
                <w:rFonts w:ascii="Cambria" w:eastAsia="Aptos" w:hAnsi="Cambria"/>
                <w:lang w:val="pl-PL"/>
              </w:rPr>
              <w:t>, W. Kochański, A. Markowski, O dobrej i złej polszczyźnie, Warszawa 1985.</w:t>
            </w:r>
          </w:p>
          <w:p w14:paraId="48DEE6BA" w14:textId="77777777" w:rsidR="00680F21" w:rsidRPr="00B1614A" w:rsidRDefault="00680F21" w:rsidP="004F2DD3">
            <w:pPr>
              <w:ind w:left="310" w:hanging="310"/>
              <w:rPr>
                <w:rFonts w:ascii="Cambria" w:eastAsia="Aptos" w:hAnsi="Cambria"/>
                <w:lang w:val="pl-PL"/>
              </w:rPr>
            </w:pPr>
            <w:r w:rsidRPr="00B1614A">
              <w:rPr>
                <w:rFonts w:ascii="Cambria" w:eastAsia="Aptos" w:hAnsi="Cambria"/>
                <w:lang w:val="pl-PL"/>
              </w:rPr>
              <w:t xml:space="preserve">7. J. Miodek, </w:t>
            </w:r>
            <w:r w:rsidRPr="00B1614A">
              <w:rPr>
                <w:rFonts w:ascii="Cambria" w:eastAsia="Aptos" w:hAnsi="Cambria"/>
                <w:i/>
                <w:lang w:val="pl-PL"/>
              </w:rPr>
              <w:t>Kultura języka w teorii i praktyce</w:t>
            </w:r>
            <w:r w:rsidRPr="00B1614A">
              <w:rPr>
                <w:rFonts w:ascii="Cambria" w:eastAsia="Aptos" w:hAnsi="Cambria"/>
                <w:lang w:val="pl-PL"/>
              </w:rPr>
              <w:t>, Wrocław 1983.</w:t>
            </w:r>
          </w:p>
          <w:p w14:paraId="2A4655B9" w14:textId="77777777" w:rsidR="00680F21" w:rsidRPr="00B1614A" w:rsidRDefault="00680F21" w:rsidP="004F2DD3">
            <w:pPr>
              <w:ind w:left="310" w:hanging="310"/>
              <w:rPr>
                <w:rFonts w:ascii="Cambria" w:eastAsia="Aptos" w:hAnsi="Cambria"/>
                <w:lang w:val="pl-PL"/>
              </w:rPr>
            </w:pPr>
            <w:r w:rsidRPr="00B1614A">
              <w:rPr>
                <w:rFonts w:ascii="Cambria" w:eastAsia="Aptos" w:hAnsi="Cambria"/>
                <w:lang w:val="pl-PL"/>
              </w:rPr>
              <w:t xml:space="preserve">8. J. Miodek, </w:t>
            </w:r>
            <w:r w:rsidRPr="00B1614A">
              <w:rPr>
                <w:rFonts w:ascii="Cambria" w:eastAsia="Aptos" w:hAnsi="Cambria"/>
                <w:i/>
                <w:lang w:val="pl-PL"/>
              </w:rPr>
              <w:t>O zagrożeniach i bogactwie polszczyzny</w:t>
            </w:r>
            <w:r w:rsidRPr="00B1614A">
              <w:rPr>
                <w:rFonts w:ascii="Cambria" w:eastAsia="Aptos" w:hAnsi="Cambria"/>
                <w:lang w:val="pl-PL"/>
              </w:rPr>
              <w:t>, Wrocław 1996.</w:t>
            </w:r>
          </w:p>
          <w:p w14:paraId="6753601D"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9. </w:t>
            </w:r>
            <w:proofErr w:type="spellStart"/>
            <w:r w:rsidRPr="00B1614A">
              <w:rPr>
                <w:rFonts w:ascii="Cambria" w:eastAsia="Aptos" w:hAnsi="Cambria"/>
                <w:lang w:val="pl-PL"/>
              </w:rPr>
              <w:t>Pierścińska</w:t>
            </w:r>
            <w:proofErr w:type="spellEnd"/>
            <w:r w:rsidRPr="00B1614A">
              <w:rPr>
                <w:rFonts w:ascii="Cambria" w:eastAsia="Aptos" w:hAnsi="Cambria"/>
                <w:lang w:val="pl-PL"/>
              </w:rPr>
              <w:t xml:space="preserve">-Maruszewska A., </w:t>
            </w:r>
            <w:r w:rsidRPr="00B1614A">
              <w:rPr>
                <w:rFonts w:ascii="Cambria" w:eastAsia="Aptos" w:hAnsi="Cambria"/>
                <w:i/>
                <w:iCs/>
                <w:lang w:val="pl-PL"/>
              </w:rPr>
              <w:t>Praktyczna nauka poprawnej polszczyzny</w:t>
            </w:r>
            <w:r w:rsidRPr="00B1614A">
              <w:rPr>
                <w:rFonts w:ascii="Cambria" w:eastAsia="Aptos" w:hAnsi="Cambria"/>
                <w:lang w:val="pl-PL"/>
              </w:rPr>
              <w:t>, Kielce 2013.</w:t>
            </w:r>
          </w:p>
          <w:p w14:paraId="049B2470" w14:textId="77777777" w:rsidR="00680F21" w:rsidRPr="00B1614A" w:rsidRDefault="00680F21" w:rsidP="004F2DD3">
            <w:pPr>
              <w:ind w:left="310" w:hanging="310"/>
              <w:rPr>
                <w:rFonts w:ascii="Cambria" w:eastAsia="Aptos" w:hAnsi="Cambria"/>
                <w:lang w:val="pl-PL"/>
              </w:rPr>
            </w:pPr>
            <w:r w:rsidRPr="00B1614A">
              <w:rPr>
                <w:rFonts w:ascii="Cambria" w:eastAsia="Aptos" w:hAnsi="Cambria"/>
                <w:lang w:val="pl-PL"/>
              </w:rPr>
              <w:lastRenderedPageBreak/>
              <w:t xml:space="preserve">10. W. Pisarek, </w:t>
            </w:r>
            <w:r w:rsidRPr="00B1614A">
              <w:rPr>
                <w:rFonts w:ascii="Cambria" w:eastAsia="Aptos" w:hAnsi="Cambria"/>
                <w:i/>
                <w:lang w:val="pl-PL"/>
              </w:rPr>
              <w:t>Słowa między ludźmi</w:t>
            </w:r>
            <w:r w:rsidRPr="00B1614A">
              <w:rPr>
                <w:rFonts w:ascii="Cambria" w:eastAsia="Aptos" w:hAnsi="Cambria"/>
                <w:lang w:val="pl-PL"/>
              </w:rPr>
              <w:t>, Warszawa 1985.</w:t>
            </w:r>
          </w:p>
          <w:p w14:paraId="4ED17F61" w14:textId="77777777" w:rsidR="00680F21" w:rsidRPr="00B1614A" w:rsidRDefault="00680F21" w:rsidP="004F2DD3">
            <w:pPr>
              <w:ind w:left="310" w:hanging="310"/>
              <w:rPr>
                <w:rFonts w:ascii="Cambria" w:eastAsia="Aptos" w:hAnsi="Cambria"/>
                <w:lang w:val="pl-PL"/>
              </w:rPr>
            </w:pPr>
            <w:r w:rsidRPr="00B1614A">
              <w:rPr>
                <w:rFonts w:ascii="Cambria" w:eastAsia="Aptos" w:hAnsi="Cambria"/>
                <w:lang w:val="pl-PL"/>
              </w:rPr>
              <w:t>11.</w:t>
            </w:r>
            <w:r w:rsidRPr="00B1614A">
              <w:rPr>
                <w:rFonts w:ascii="Cambria" w:eastAsia="Aptos" w:hAnsi="Cambria"/>
                <w:i/>
                <w:lang w:val="pl-PL"/>
              </w:rPr>
              <w:t>Polszczyzna płata nam figle. Poradnik językowy dla każdego</w:t>
            </w:r>
            <w:r w:rsidRPr="00B1614A">
              <w:rPr>
                <w:rFonts w:ascii="Cambria" w:eastAsia="Aptos" w:hAnsi="Cambria"/>
                <w:lang w:val="pl-PL"/>
              </w:rPr>
              <w:t>, pod red. J. Podrackiego, Warszawa 1993.</w:t>
            </w:r>
          </w:p>
          <w:p w14:paraId="561089E6"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12. Wiśnicki M., </w:t>
            </w:r>
            <w:r w:rsidRPr="00B1614A">
              <w:rPr>
                <w:rFonts w:ascii="Cambria" w:eastAsia="Aptos" w:hAnsi="Cambria"/>
                <w:i/>
                <w:iCs/>
                <w:lang w:val="pl-PL"/>
              </w:rPr>
              <w:t>Polszczyzna (nie)urzędowa. Redagowanie zrozumiałych pism w instytucjach publicznych</w:t>
            </w:r>
            <w:r w:rsidRPr="00B1614A">
              <w:rPr>
                <w:rFonts w:ascii="Cambria" w:eastAsia="Aptos" w:hAnsi="Cambria"/>
                <w:lang w:val="pl-PL"/>
              </w:rPr>
              <w:t xml:space="preserve">, </w:t>
            </w:r>
            <w:r w:rsidRPr="00B1614A">
              <w:rPr>
                <w:rFonts w:ascii="Cambria" w:eastAsia="Aptos" w:hAnsi="Cambria"/>
                <w:lang w:val="pl-PL"/>
              </w:rPr>
              <w:br/>
              <w:t>Warszawa 2019.</w:t>
            </w:r>
          </w:p>
          <w:p w14:paraId="53871857"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13. </w:t>
            </w:r>
            <w:r w:rsidRPr="00B1614A">
              <w:rPr>
                <w:rFonts w:ascii="Cambria" w:eastAsia="Aptos" w:hAnsi="Cambria"/>
                <w:i/>
                <w:iCs/>
                <w:lang w:val="pl-PL"/>
              </w:rPr>
              <w:t>Współczesny język polski</w:t>
            </w:r>
            <w:r w:rsidRPr="00B1614A">
              <w:rPr>
                <w:rFonts w:ascii="Cambria" w:eastAsia="Aptos" w:hAnsi="Cambria"/>
                <w:lang w:val="pl-PL"/>
              </w:rPr>
              <w:t>, pod red. J. Bartmińskiego, Lublin 2001.</w:t>
            </w:r>
          </w:p>
          <w:p w14:paraId="00BDAF01"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14. </w:t>
            </w:r>
            <w:proofErr w:type="spellStart"/>
            <w:r w:rsidRPr="00B1614A">
              <w:rPr>
                <w:rFonts w:ascii="Cambria" w:eastAsia="Aptos" w:hAnsi="Cambria"/>
                <w:lang w:val="pl-PL"/>
              </w:rPr>
              <w:t>Zbróg</w:t>
            </w:r>
            <w:proofErr w:type="spellEnd"/>
            <w:r w:rsidRPr="00B1614A">
              <w:rPr>
                <w:rFonts w:ascii="Cambria" w:eastAsia="Aptos" w:hAnsi="Cambria"/>
                <w:lang w:val="pl-PL"/>
              </w:rPr>
              <w:t xml:space="preserve"> P., </w:t>
            </w:r>
            <w:r w:rsidRPr="00B1614A">
              <w:rPr>
                <w:rFonts w:ascii="Cambria" w:eastAsia="Aptos" w:hAnsi="Cambria"/>
                <w:i/>
                <w:iCs/>
                <w:lang w:val="pl-PL"/>
              </w:rPr>
              <w:t>Język na miarę. Praktyczne porady dla polonistów</w:t>
            </w:r>
            <w:r w:rsidRPr="00B1614A">
              <w:rPr>
                <w:rFonts w:ascii="Cambria" w:eastAsia="Aptos" w:hAnsi="Cambria"/>
                <w:lang w:val="pl-PL"/>
              </w:rPr>
              <w:t>, Kielce 2009.</w:t>
            </w:r>
          </w:p>
          <w:p w14:paraId="07EF7456" w14:textId="77777777" w:rsidR="00680F21" w:rsidRPr="00B1614A" w:rsidRDefault="00680F21" w:rsidP="004F2DD3">
            <w:pPr>
              <w:ind w:left="310" w:right="-567" w:hanging="310"/>
              <w:contextualSpacing/>
              <w:rPr>
                <w:rFonts w:ascii="Cambria" w:eastAsia="Aptos" w:hAnsi="Cambria"/>
                <w:lang w:val="pl-PL"/>
              </w:rPr>
            </w:pPr>
            <w:r w:rsidRPr="00B1614A">
              <w:rPr>
                <w:rFonts w:ascii="Cambria" w:eastAsia="Aptos" w:hAnsi="Cambria"/>
                <w:lang w:val="pl-PL"/>
              </w:rPr>
              <w:t xml:space="preserve">15. </w:t>
            </w:r>
            <w:proofErr w:type="spellStart"/>
            <w:r w:rsidRPr="00B1614A">
              <w:rPr>
                <w:rFonts w:ascii="Cambria" w:eastAsia="Aptos" w:hAnsi="Cambria"/>
                <w:lang w:val="pl-PL"/>
              </w:rPr>
              <w:t>Zdunkiewicz</w:t>
            </w:r>
            <w:proofErr w:type="spellEnd"/>
            <w:r w:rsidRPr="00B1614A">
              <w:rPr>
                <w:rFonts w:ascii="Cambria" w:eastAsia="Aptos" w:hAnsi="Cambria"/>
                <w:lang w:val="pl-PL"/>
              </w:rPr>
              <w:t xml:space="preserve">-Jedynak D., </w:t>
            </w:r>
            <w:r w:rsidRPr="00B1614A">
              <w:rPr>
                <w:rFonts w:ascii="Cambria" w:eastAsia="Aptos" w:hAnsi="Cambria"/>
                <w:i/>
                <w:iCs/>
                <w:lang w:val="pl-PL"/>
              </w:rPr>
              <w:t>Ćwiczenia ze stylistyki</w:t>
            </w:r>
            <w:r w:rsidRPr="00B1614A">
              <w:rPr>
                <w:rFonts w:ascii="Cambria" w:eastAsia="Aptos" w:hAnsi="Cambria"/>
                <w:lang w:val="pl-PL"/>
              </w:rPr>
              <w:t>, Warszawa 2010.</w:t>
            </w:r>
          </w:p>
          <w:p w14:paraId="084EB8DA" w14:textId="77777777" w:rsidR="00680F21" w:rsidRPr="00B1614A" w:rsidRDefault="00680F21" w:rsidP="004F2DD3">
            <w:pPr>
              <w:ind w:left="310" w:right="-567" w:hanging="310"/>
              <w:contextualSpacing/>
              <w:rPr>
                <w:rFonts w:ascii="Cambria" w:hAnsi="Cambria"/>
                <w:b/>
                <w:lang w:val="pl-PL"/>
              </w:rPr>
            </w:pPr>
            <w:r w:rsidRPr="00B1614A">
              <w:rPr>
                <w:rFonts w:ascii="Cambria" w:eastAsia="Aptos" w:hAnsi="Cambria"/>
                <w:lang w:val="pl-PL"/>
              </w:rPr>
              <w:t>(Oraz różne publikacje popularnonaukowe – J, Miodka, j. Bralczyka, A. Markowskiego, E. Kołodziejek i in.).</w:t>
            </w:r>
          </w:p>
        </w:tc>
      </w:tr>
    </w:tbl>
    <w:p w14:paraId="1F9FE43A" w14:textId="77777777" w:rsidR="00680F21" w:rsidRPr="00B1614A" w:rsidRDefault="00680F21" w:rsidP="004F2DD3">
      <w:pPr>
        <w:spacing w:before="120" w:after="120"/>
        <w:rPr>
          <w:rFonts w:ascii="Cambria" w:eastAsia="Calibri" w:hAnsi="Cambria" w:cs="Calibri"/>
          <w:b/>
          <w:bCs/>
          <w:kern w:val="0"/>
        </w:rPr>
      </w:pPr>
      <w:r w:rsidRPr="00B1614A">
        <w:rPr>
          <w:rFonts w:ascii="Cambria" w:eastAsia="Calibri" w:hAnsi="Cambria" w:cs="Calibri"/>
          <w:b/>
          <w:bCs/>
          <w:kern w:val="0"/>
        </w:rPr>
        <w:lastRenderedPageBreak/>
        <w:t xml:space="preserve">13. </w:t>
      </w:r>
      <w:proofErr w:type="spellStart"/>
      <w:r w:rsidRPr="00B1614A">
        <w:rPr>
          <w:rFonts w:ascii="Cambria" w:eastAsia="Calibri" w:hAnsi="Cambria" w:cs="Calibri"/>
          <w:b/>
          <w:bCs/>
          <w:kern w:val="0"/>
        </w:rPr>
        <w:t>Informacje</w:t>
      </w:r>
      <w:proofErr w:type="spellEnd"/>
      <w:r w:rsidRPr="00B1614A">
        <w:rPr>
          <w:rFonts w:ascii="Cambria" w:eastAsia="Calibri" w:hAnsi="Cambria" w:cs="Calibri"/>
          <w:b/>
          <w:bCs/>
          <w:kern w:val="0"/>
        </w:rPr>
        <w:t xml:space="preserve"> </w:t>
      </w:r>
      <w:proofErr w:type="spellStart"/>
      <w:r w:rsidRPr="00B1614A">
        <w:rPr>
          <w:rFonts w:ascii="Cambria" w:eastAsia="Calibri" w:hAnsi="Cambria" w:cs="Calibri"/>
          <w:b/>
          <w:bCs/>
          <w:kern w:val="0"/>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30BF56E2" w14:textId="77777777" w:rsidTr="00EC352F">
        <w:tc>
          <w:tcPr>
            <w:tcW w:w="3846" w:type="dxa"/>
          </w:tcPr>
          <w:p w14:paraId="54034A4E" w14:textId="77777777" w:rsidR="00680F21" w:rsidRPr="00B1614A" w:rsidRDefault="00680F21" w:rsidP="004F2DD3">
            <w:pPr>
              <w:spacing w:before="60" w:after="60"/>
              <w:rPr>
                <w:rFonts w:ascii="Cambria" w:hAnsi="Cambria"/>
              </w:rPr>
            </w:pPr>
            <w:proofErr w:type="spellStart"/>
            <w:r w:rsidRPr="00B1614A">
              <w:rPr>
                <w:rFonts w:ascii="Cambria" w:hAnsi="Cambria"/>
              </w:rPr>
              <w:t>Imię</w:t>
            </w:r>
            <w:proofErr w:type="spellEnd"/>
            <w:r w:rsidRPr="00B1614A">
              <w:rPr>
                <w:rFonts w:ascii="Cambria" w:hAnsi="Cambria"/>
              </w:rPr>
              <w:t xml:space="preserve"> i </w:t>
            </w:r>
            <w:proofErr w:type="spellStart"/>
            <w:r w:rsidRPr="00B1614A">
              <w:rPr>
                <w:rFonts w:ascii="Cambria" w:hAnsi="Cambria"/>
              </w:rPr>
              <w:t>nazwisko</w:t>
            </w:r>
            <w:proofErr w:type="spellEnd"/>
            <w:r w:rsidRPr="00B1614A">
              <w:rPr>
                <w:rFonts w:ascii="Cambria" w:hAnsi="Cambria"/>
              </w:rPr>
              <w:t xml:space="preserve">  </w:t>
            </w:r>
            <w:proofErr w:type="spellStart"/>
            <w:r w:rsidRPr="00B1614A">
              <w:rPr>
                <w:rFonts w:ascii="Cambria" w:hAnsi="Cambria"/>
              </w:rPr>
              <w:t>sporządzającego</w:t>
            </w:r>
            <w:proofErr w:type="spellEnd"/>
          </w:p>
        </w:tc>
        <w:tc>
          <w:tcPr>
            <w:tcW w:w="5476" w:type="dxa"/>
          </w:tcPr>
          <w:p w14:paraId="1D4665E2" w14:textId="77777777" w:rsidR="00680F21" w:rsidRPr="00B1614A" w:rsidRDefault="00680F21" w:rsidP="004F2DD3">
            <w:pPr>
              <w:spacing w:before="60" w:after="60"/>
              <w:rPr>
                <w:rFonts w:ascii="Cambria" w:hAnsi="Cambria"/>
                <w:lang w:val="pl-PL"/>
              </w:rPr>
            </w:pPr>
            <w:r w:rsidRPr="00B1614A">
              <w:rPr>
                <w:rFonts w:ascii="Cambria" w:eastAsia="Times New Roman" w:hAnsi="Cambria"/>
                <w:kern w:val="0"/>
                <w:lang w:val="pl-PL" w:eastAsia="pl-PL"/>
              </w:rPr>
              <w:t>prof. AJP dr hab. Piotr Kładoczny</w:t>
            </w:r>
          </w:p>
        </w:tc>
      </w:tr>
      <w:tr w:rsidR="00680F21" w:rsidRPr="00B1614A" w14:paraId="03B20F72" w14:textId="77777777" w:rsidTr="00EC352F">
        <w:tc>
          <w:tcPr>
            <w:tcW w:w="3846" w:type="dxa"/>
          </w:tcPr>
          <w:p w14:paraId="3774F664" w14:textId="77777777" w:rsidR="00680F21" w:rsidRPr="00B1614A" w:rsidRDefault="00680F21" w:rsidP="004F2DD3">
            <w:pPr>
              <w:spacing w:before="60" w:after="60"/>
              <w:rPr>
                <w:rFonts w:ascii="Cambria" w:hAnsi="Cambria"/>
              </w:rPr>
            </w:pPr>
            <w:r w:rsidRPr="00B1614A">
              <w:rPr>
                <w:rFonts w:ascii="Cambria" w:hAnsi="Cambria"/>
              </w:rPr>
              <w:t xml:space="preserve">Data </w:t>
            </w:r>
            <w:proofErr w:type="spellStart"/>
            <w:r w:rsidRPr="00B1614A">
              <w:rPr>
                <w:rFonts w:ascii="Cambria" w:hAnsi="Cambria"/>
              </w:rPr>
              <w:t>sporządzenia</w:t>
            </w:r>
            <w:proofErr w:type="spellEnd"/>
            <w:r w:rsidRPr="00B1614A">
              <w:rPr>
                <w:rFonts w:ascii="Cambria" w:hAnsi="Cambria"/>
              </w:rPr>
              <w:t xml:space="preserve"> / </w:t>
            </w:r>
            <w:proofErr w:type="spellStart"/>
            <w:r w:rsidRPr="00B1614A">
              <w:rPr>
                <w:rFonts w:ascii="Cambria" w:hAnsi="Cambria"/>
              </w:rPr>
              <w:t>aktualizacji</w:t>
            </w:r>
            <w:proofErr w:type="spellEnd"/>
          </w:p>
        </w:tc>
        <w:tc>
          <w:tcPr>
            <w:tcW w:w="5476" w:type="dxa"/>
          </w:tcPr>
          <w:p w14:paraId="1D1D2F73" w14:textId="6699EC73" w:rsidR="00680F21" w:rsidRPr="00B1614A" w:rsidRDefault="00680F21" w:rsidP="00FE6158">
            <w:pPr>
              <w:spacing w:before="60" w:after="60"/>
              <w:rPr>
                <w:rFonts w:ascii="Cambria" w:hAnsi="Cambria"/>
              </w:rPr>
            </w:pPr>
            <w:r w:rsidRPr="00B1614A">
              <w:rPr>
                <w:rFonts w:ascii="Cambria" w:hAnsi="Cambria"/>
              </w:rPr>
              <w:t>1</w:t>
            </w:r>
            <w:r w:rsidR="00FE6158" w:rsidRPr="00B1614A">
              <w:rPr>
                <w:rFonts w:ascii="Cambria" w:hAnsi="Cambria"/>
              </w:rPr>
              <w:t>0.06</w:t>
            </w:r>
            <w:r w:rsidRPr="00B1614A">
              <w:rPr>
                <w:rFonts w:ascii="Cambria" w:hAnsi="Cambria"/>
              </w:rPr>
              <w:t>.2025 r.</w:t>
            </w:r>
          </w:p>
        </w:tc>
      </w:tr>
      <w:tr w:rsidR="00680F21" w:rsidRPr="00B1614A" w14:paraId="2674328F" w14:textId="77777777" w:rsidTr="00EC352F">
        <w:tc>
          <w:tcPr>
            <w:tcW w:w="3846" w:type="dxa"/>
          </w:tcPr>
          <w:p w14:paraId="61073286" w14:textId="77777777" w:rsidR="00680F21" w:rsidRPr="00B1614A" w:rsidRDefault="00680F21" w:rsidP="004F2DD3">
            <w:pPr>
              <w:spacing w:before="60" w:after="60"/>
              <w:rPr>
                <w:rFonts w:ascii="Cambria" w:hAnsi="Cambria"/>
              </w:rPr>
            </w:pPr>
            <w:r w:rsidRPr="00B1614A">
              <w:rPr>
                <w:rFonts w:ascii="Cambria" w:hAnsi="Cambria"/>
              </w:rPr>
              <w:t xml:space="preserve">Dane </w:t>
            </w:r>
            <w:proofErr w:type="spellStart"/>
            <w:r w:rsidRPr="00B1614A">
              <w:rPr>
                <w:rFonts w:ascii="Cambria" w:hAnsi="Cambria"/>
              </w:rPr>
              <w:t>kontaktowe</w:t>
            </w:r>
            <w:proofErr w:type="spellEnd"/>
            <w:r w:rsidRPr="00B1614A">
              <w:rPr>
                <w:rFonts w:ascii="Cambria" w:hAnsi="Cambria"/>
              </w:rPr>
              <w:t xml:space="preserve"> (e-mail)</w:t>
            </w:r>
          </w:p>
        </w:tc>
        <w:tc>
          <w:tcPr>
            <w:tcW w:w="5476" w:type="dxa"/>
          </w:tcPr>
          <w:p w14:paraId="6C2A1BAA" w14:textId="77777777" w:rsidR="00680F21" w:rsidRPr="00B1614A" w:rsidRDefault="00680F21" w:rsidP="004F2DD3">
            <w:pPr>
              <w:spacing w:before="60" w:after="60"/>
              <w:rPr>
                <w:rFonts w:ascii="Cambria" w:hAnsi="Cambria"/>
              </w:rPr>
            </w:pPr>
            <w:r w:rsidRPr="00B1614A">
              <w:rPr>
                <w:rFonts w:ascii="Cambria" w:hAnsi="Cambria"/>
              </w:rPr>
              <w:t>pkladoczny@ajp.edu.pl</w:t>
            </w:r>
          </w:p>
        </w:tc>
      </w:tr>
      <w:tr w:rsidR="00680F21" w:rsidRPr="00B1614A" w14:paraId="40132BC7" w14:textId="77777777" w:rsidTr="00EC352F">
        <w:tc>
          <w:tcPr>
            <w:tcW w:w="3846" w:type="dxa"/>
            <w:tcBorders>
              <w:bottom w:val="single" w:sz="4" w:space="0" w:color="000000"/>
            </w:tcBorders>
          </w:tcPr>
          <w:p w14:paraId="52C45DB5" w14:textId="77777777" w:rsidR="00680F21" w:rsidRPr="00B1614A" w:rsidRDefault="00680F21" w:rsidP="004F2DD3">
            <w:pPr>
              <w:spacing w:before="60" w:after="60"/>
              <w:rPr>
                <w:rFonts w:ascii="Cambria" w:hAnsi="Cambria"/>
              </w:rPr>
            </w:pPr>
            <w:proofErr w:type="spellStart"/>
            <w:r w:rsidRPr="00B1614A">
              <w:rPr>
                <w:rFonts w:ascii="Cambria" w:hAnsi="Cambria"/>
              </w:rPr>
              <w:t>Podpis</w:t>
            </w:r>
            <w:proofErr w:type="spellEnd"/>
          </w:p>
        </w:tc>
        <w:tc>
          <w:tcPr>
            <w:tcW w:w="5476" w:type="dxa"/>
            <w:tcBorders>
              <w:bottom w:val="single" w:sz="4" w:space="0" w:color="000000"/>
            </w:tcBorders>
          </w:tcPr>
          <w:p w14:paraId="524BC6B7" w14:textId="77777777" w:rsidR="00680F21" w:rsidRPr="00B1614A" w:rsidRDefault="00680F21" w:rsidP="004F2DD3">
            <w:pPr>
              <w:spacing w:before="60" w:after="60"/>
              <w:rPr>
                <w:rFonts w:ascii="Cambria" w:hAnsi="Cambria"/>
              </w:rPr>
            </w:pPr>
          </w:p>
        </w:tc>
      </w:tr>
    </w:tbl>
    <w:p w14:paraId="3A834E34" w14:textId="77777777" w:rsidR="00680F21" w:rsidRPr="00B1614A" w:rsidRDefault="00680F21" w:rsidP="004F2DD3">
      <w:pPr>
        <w:rPr>
          <w:rFonts w:ascii="Cambria" w:hAnsi="Cambria"/>
        </w:rPr>
      </w:pPr>
    </w:p>
    <w:p w14:paraId="5A5C03B8" w14:textId="77777777" w:rsidR="00680F21" w:rsidRPr="00B1614A" w:rsidRDefault="00680F21">
      <w:pPr>
        <w:rPr>
          <w:rFonts w:ascii="Cambria" w:hAnsi="Cambria"/>
        </w:rPr>
      </w:pPr>
      <w:r w:rsidRPr="00B1614A">
        <w:rPr>
          <w:rFonts w:ascii="Cambria" w:hAnsi="Cambria"/>
        </w:rPr>
        <w:br w:type="page"/>
      </w: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6"/>
        <w:gridCol w:w="2784"/>
        <w:gridCol w:w="34"/>
        <w:gridCol w:w="4360"/>
      </w:tblGrid>
      <w:tr w:rsidR="00680F21" w:rsidRPr="00B1614A" w14:paraId="3F9232A5" w14:textId="77777777" w:rsidTr="00EC352F">
        <w:trPr>
          <w:trHeight w:val="269"/>
        </w:trPr>
        <w:tc>
          <w:tcPr>
            <w:tcW w:w="2286" w:type="dxa"/>
            <w:vMerge w:val="restart"/>
          </w:tcPr>
          <w:p w14:paraId="17079A17" w14:textId="77777777" w:rsidR="00680F21" w:rsidRPr="00B1614A" w:rsidRDefault="00680F21" w:rsidP="004F2DD3">
            <w:pPr>
              <w:jc w:val="center"/>
              <w:rPr>
                <w:rFonts w:ascii="Cambria" w:hAnsi="Cambria"/>
                <w:b/>
                <w:bCs/>
                <w:color w:val="00B050"/>
              </w:rPr>
            </w:pPr>
            <w:r w:rsidRPr="00B1614A">
              <w:rPr>
                <w:rFonts w:ascii="Cambria" w:hAnsi="Cambria" w:cs="Calibri"/>
                <w:noProof/>
                <w:lang w:val="de-DE" w:eastAsia="de-DE"/>
              </w:rPr>
              <w:lastRenderedPageBreak/>
              <w:drawing>
                <wp:inline distT="0" distB="0" distL="0" distR="0" wp14:anchorId="436E0BC8" wp14:editId="7AFDF480">
                  <wp:extent cx="800100" cy="800100"/>
                  <wp:effectExtent l="0" t="0" r="0" b="0"/>
                  <wp:docPr id="61" name="Obraz 61" descr="Obraz zawierający godło, symbol, logo, krąg&#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Obraz zawierający godło, symbol, logo, krąg&#10;&#10;Zawartość wygenerowana przez AI może być niepoprawn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2818" w:type="dxa"/>
            <w:gridSpan w:val="2"/>
            <w:tcBorders>
              <w:bottom w:val="single" w:sz="4" w:space="0" w:color="000000"/>
            </w:tcBorders>
            <w:vAlign w:val="center"/>
          </w:tcPr>
          <w:p w14:paraId="19AF1B95" w14:textId="77777777" w:rsidR="00680F21" w:rsidRPr="00B1614A" w:rsidRDefault="00680F21" w:rsidP="004F2DD3">
            <w:pPr>
              <w:rPr>
                <w:rFonts w:ascii="Cambria" w:hAnsi="Cambria"/>
                <w:b/>
                <w:bCs/>
              </w:rPr>
            </w:pPr>
            <w:r w:rsidRPr="00B1614A">
              <w:rPr>
                <w:rFonts w:ascii="Cambria" w:hAnsi="Cambria"/>
                <w:b/>
                <w:bCs/>
              </w:rPr>
              <w:t>Wydział</w:t>
            </w:r>
          </w:p>
        </w:tc>
        <w:tc>
          <w:tcPr>
            <w:tcW w:w="4360" w:type="dxa"/>
            <w:tcBorders>
              <w:bottom w:val="single" w:sz="4" w:space="0" w:color="000000"/>
            </w:tcBorders>
            <w:vAlign w:val="center"/>
          </w:tcPr>
          <w:p w14:paraId="6DC1D195" w14:textId="77777777" w:rsidR="00680F21" w:rsidRPr="00EC352F" w:rsidRDefault="00680F21" w:rsidP="004F2DD3">
            <w:pPr>
              <w:rPr>
                <w:rFonts w:ascii="Cambria" w:hAnsi="Cambria"/>
                <w:bCs/>
                <w:sz w:val="24"/>
                <w:szCs w:val="24"/>
              </w:rPr>
            </w:pPr>
            <w:r w:rsidRPr="00EC352F">
              <w:rPr>
                <w:rFonts w:ascii="Cambria" w:hAnsi="Cambria"/>
                <w:bCs/>
                <w:sz w:val="24"/>
                <w:szCs w:val="24"/>
              </w:rPr>
              <w:t>Humanistyczny</w:t>
            </w:r>
          </w:p>
        </w:tc>
      </w:tr>
      <w:tr w:rsidR="00680F21" w:rsidRPr="00B1614A" w14:paraId="1C4C43F9" w14:textId="77777777" w:rsidTr="00EC352F">
        <w:trPr>
          <w:trHeight w:val="275"/>
        </w:trPr>
        <w:tc>
          <w:tcPr>
            <w:tcW w:w="2286" w:type="dxa"/>
            <w:vMerge/>
          </w:tcPr>
          <w:p w14:paraId="66ADC4F9" w14:textId="77777777" w:rsidR="00680F21" w:rsidRPr="00B1614A" w:rsidRDefault="00680F21" w:rsidP="004F2DD3">
            <w:pPr>
              <w:jc w:val="center"/>
              <w:rPr>
                <w:rFonts w:ascii="Cambria" w:hAnsi="Cambria"/>
                <w:b/>
                <w:bCs/>
                <w:color w:val="00B050"/>
              </w:rPr>
            </w:pPr>
          </w:p>
        </w:tc>
        <w:tc>
          <w:tcPr>
            <w:tcW w:w="2818" w:type="dxa"/>
            <w:gridSpan w:val="2"/>
            <w:tcBorders>
              <w:bottom w:val="single" w:sz="4" w:space="0" w:color="000000"/>
            </w:tcBorders>
            <w:vAlign w:val="center"/>
          </w:tcPr>
          <w:p w14:paraId="336A66EA" w14:textId="77777777" w:rsidR="00680F21" w:rsidRPr="00B1614A" w:rsidRDefault="00680F21" w:rsidP="004F2DD3">
            <w:pPr>
              <w:rPr>
                <w:rFonts w:ascii="Cambria" w:hAnsi="Cambria"/>
                <w:b/>
                <w:bCs/>
              </w:rPr>
            </w:pPr>
            <w:proofErr w:type="spellStart"/>
            <w:r w:rsidRPr="00B1614A">
              <w:rPr>
                <w:rFonts w:ascii="Cambria" w:hAnsi="Cambria"/>
                <w:b/>
                <w:bCs/>
              </w:rPr>
              <w:t>Kierunek</w:t>
            </w:r>
            <w:proofErr w:type="spellEnd"/>
          </w:p>
        </w:tc>
        <w:tc>
          <w:tcPr>
            <w:tcW w:w="4360" w:type="dxa"/>
            <w:tcBorders>
              <w:bottom w:val="single" w:sz="4" w:space="0" w:color="000000"/>
            </w:tcBorders>
          </w:tcPr>
          <w:p w14:paraId="13FAEC69" w14:textId="77777777" w:rsidR="00680F21" w:rsidRPr="00EC352F" w:rsidRDefault="00680F21" w:rsidP="004F2DD3">
            <w:pPr>
              <w:rPr>
                <w:rFonts w:ascii="Cambria" w:hAnsi="Cambria"/>
                <w:bCs/>
                <w:sz w:val="24"/>
                <w:szCs w:val="24"/>
                <w:lang w:val="pl-PL"/>
              </w:rPr>
            </w:pPr>
            <w:r w:rsidRPr="00EC352F">
              <w:rPr>
                <w:rFonts w:ascii="Cambria" w:hAnsi="Cambria"/>
                <w:bCs/>
                <w:sz w:val="24"/>
                <w:szCs w:val="24"/>
                <w:lang w:val="pl-PL"/>
              </w:rPr>
              <w:t>Filologia w zakresie języka niemieckiego</w:t>
            </w:r>
          </w:p>
        </w:tc>
      </w:tr>
      <w:tr w:rsidR="00680F21" w:rsidRPr="00B1614A" w14:paraId="75A24F81" w14:textId="77777777" w:rsidTr="00EC352F">
        <w:trPr>
          <w:trHeight w:val="139"/>
        </w:trPr>
        <w:tc>
          <w:tcPr>
            <w:tcW w:w="2286" w:type="dxa"/>
            <w:vMerge/>
            <w:tcBorders>
              <w:bottom w:val="single" w:sz="4" w:space="0" w:color="000000"/>
            </w:tcBorders>
          </w:tcPr>
          <w:p w14:paraId="34D87A67" w14:textId="77777777" w:rsidR="00680F21" w:rsidRPr="00B1614A" w:rsidRDefault="00680F21" w:rsidP="004F2DD3">
            <w:pPr>
              <w:jc w:val="center"/>
              <w:rPr>
                <w:rFonts w:ascii="Cambria" w:hAnsi="Cambria"/>
                <w:b/>
                <w:bCs/>
                <w:color w:val="00B050"/>
                <w:lang w:val="pl-PL"/>
              </w:rPr>
            </w:pPr>
          </w:p>
        </w:tc>
        <w:tc>
          <w:tcPr>
            <w:tcW w:w="2818" w:type="dxa"/>
            <w:gridSpan w:val="2"/>
            <w:tcBorders>
              <w:bottom w:val="single" w:sz="4" w:space="0" w:color="000000"/>
            </w:tcBorders>
            <w:vAlign w:val="center"/>
          </w:tcPr>
          <w:p w14:paraId="6FDC9E2D" w14:textId="77777777" w:rsidR="00680F21" w:rsidRPr="00B1614A" w:rsidRDefault="00680F21" w:rsidP="004F2DD3">
            <w:pPr>
              <w:rPr>
                <w:rFonts w:ascii="Cambria" w:hAnsi="Cambria"/>
                <w:b/>
                <w:bCs/>
              </w:rPr>
            </w:pPr>
            <w:proofErr w:type="spellStart"/>
            <w:r w:rsidRPr="00B1614A">
              <w:rPr>
                <w:rFonts w:ascii="Cambria" w:hAnsi="Cambria"/>
                <w:b/>
                <w:bCs/>
              </w:rPr>
              <w:t>Poziom</w:t>
            </w:r>
            <w:proofErr w:type="spellEnd"/>
            <w:r w:rsidRPr="00B1614A">
              <w:rPr>
                <w:rFonts w:ascii="Cambria" w:hAnsi="Cambria"/>
                <w:b/>
                <w:bCs/>
              </w:rPr>
              <w:t xml:space="preserve"> </w:t>
            </w:r>
            <w:proofErr w:type="spellStart"/>
            <w:r w:rsidRPr="00B1614A">
              <w:rPr>
                <w:rFonts w:ascii="Cambria" w:hAnsi="Cambria"/>
                <w:b/>
                <w:bCs/>
              </w:rPr>
              <w:t>studiów</w:t>
            </w:r>
            <w:proofErr w:type="spellEnd"/>
          </w:p>
        </w:tc>
        <w:tc>
          <w:tcPr>
            <w:tcW w:w="4360" w:type="dxa"/>
            <w:tcBorders>
              <w:bottom w:val="single" w:sz="4" w:space="0" w:color="000000"/>
            </w:tcBorders>
          </w:tcPr>
          <w:p w14:paraId="7DAD1F9A" w14:textId="77777777" w:rsidR="00680F21" w:rsidRPr="00B1614A" w:rsidRDefault="00680F21" w:rsidP="004F2DD3">
            <w:pPr>
              <w:rPr>
                <w:rFonts w:ascii="Cambria" w:hAnsi="Cambria"/>
                <w:bCs/>
              </w:rPr>
            </w:pPr>
            <w:proofErr w:type="spellStart"/>
            <w:r w:rsidRPr="00B1614A">
              <w:rPr>
                <w:rFonts w:ascii="Cambria" w:hAnsi="Cambria"/>
                <w:bCs/>
              </w:rPr>
              <w:t>pierwszego</w:t>
            </w:r>
            <w:proofErr w:type="spellEnd"/>
            <w:r w:rsidRPr="00B1614A">
              <w:rPr>
                <w:rFonts w:ascii="Cambria" w:hAnsi="Cambria"/>
                <w:bCs/>
              </w:rPr>
              <w:t xml:space="preserve"> </w:t>
            </w:r>
            <w:proofErr w:type="spellStart"/>
            <w:r w:rsidRPr="00B1614A">
              <w:rPr>
                <w:rFonts w:ascii="Cambria" w:hAnsi="Cambria"/>
                <w:bCs/>
              </w:rPr>
              <w:t>stopnia</w:t>
            </w:r>
            <w:proofErr w:type="spellEnd"/>
          </w:p>
        </w:tc>
      </w:tr>
      <w:tr w:rsidR="00680F21" w:rsidRPr="00B1614A" w14:paraId="502D890C" w14:textId="77777777" w:rsidTr="00EC352F">
        <w:trPr>
          <w:trHeight w:val="139"/>
        </w:trPr>
        <w:tc>
          <w:tcPr>
            <w:tcW w:w="2286" w:type="dxa"/>
            <w:vMerge/>
            <w:tcBorders>
              <w:bottom w:val="single" w:sz="4" w:space="0" w:color="000000"/>
            </w:tcBorders>
          </w:tcPr>
          <w:p w14:paraId="6ED0EBBD" w14:textId="77777777" w:rsidR="00680F21" w:rsidRPr="00B1614A" w:rsidRDefault="00680F21" w:rsidP="004F2DD3">
            <w:pPr>
              <w:jc w:val="center"/>
              <w:rPr>
                <w:rFonts w:ascii="Cambria" w:hAnsi="Cambria"/>
                <w:b/>
                <w:bCs/>
                <w:color w:val="00B050"/>
              </w:rPr>
            </w:pPr>
          </w:p>
        </w:tc>
        <w:tc>
          <w:tcPr>
            <w:tcW w:w="2818" w:type="dxa"/>
            <w:gridSpan w:val="2"/>
            <w:tcBorders>
              <w:bottom w:val="single" w:sz="4" w:space="0" w:color="000000"/>
            </w:tcBorders>
            <w:vAlign w:val="center"/>
          </w:tcPr>
          <w:p w14:paraId="5FF0B6CE" w14:textId="77777777" w:rsidR="00680F21" w:rsidRPr="00B1614A" w:rsidRDefault="00680F21" w:rsidP="004F2DD3">
            <w:pPr>
              <w:rPr>
                <w:rFonts w:ascii="Cambria" w:hAnsi="Cambria"/>
                <w:b/>
                <w:bCs/>
                <w:highlight w:val="yellow"/>
              </w:rPr>
            </w:pPr>
            <w:r w:rsidRPr="00B1614A">
              <w:rPr>
                <w:rFonts w:ascii="Cambria" w:hAnsi="Cambria"/>
                <w:b/>
                <w:bCs/>
              </w:rPr>
              <w:t xml:space="preserve">Forma </w:t>
            </w:r>
            <w:proofErr w:type="spellStart"/>
            <w:r w:rsidRPr="00B1614A">
              <w:rPr>
                <w:rFonts w:ascii="Cambria" w:hAnsi="Cambria"/>
                <w:b/>
                <w:bCs/>
              </w:rPr>
              <w:t>studiów</w:t>
            </w:r>
            <w:proofErr w:type="spellEnd"/>
          </w:p>
        </w:tc>
        <w:tc>
          <w:tcPr>
            <w:tcW w:w="4360" w:type="dxa"/>
            <w:tcBorders>
              <w:bottom w:val="single" w:sz="4" w:space="0" w:color="000000"/>
            </w:tcBorders>
          </w:tcPr>
          <w:p w14:paraId="30A1F47F" w14:textId="77777777" w:rsidR="00680F21" w:rsidRPr="00B1614A" w:rsidRDefault="00680F21" w:rsidP="004F2DD3">
            <w:pPr>
              <w:rPr>
                <w:rFonts w:ascii="Cambria" w:hAnsi="Cambria"/>
                <w:bCs/>
              </w:rPr>
            </w:pPr>
            <w:proofErr w:type="spellStart"/>
            <w:r w:rsidRPr="00B1614A">
              <w:rPr>
                <w:rFonts w:ascii="Cambria" w:hAnsi="Cambria"/>
                <w:bCs/>
              </w:rPr>
              <w:t>stacjonarna</w:t>
            </w:r>
            <w:proofErr w:type="spellEnd"/>
            <w:r w:rsidRPr="00B1614A">
              <w:rPr>
                <w:rFonts w:ascii="Cambria" w:hAnsi="Cambria"/>
                <w:bCs/>
              </w:rPr>
              <w:t>/</w:t>
            </w:r>
            <w:proofErr w:type="spellStart"/>
            <w:r w:rsidRPr="00B1614A">
              <w:rPr>
                <w:rFonts w:ascii="Cambria" w:hAnsi="Cambria"/>
                <w:bCs/>
              </w:rPr>
              <w:t>niestacjonarna</w:t>
            </w:r>
            <w:proofErr w:type="spellEnd"/>
          </w:p>
        </w:tc>
      </w:tr>
      <w:tr w:rsidR="00680F21" w:rsidRPr="00B1614A" w14:paraId="226E83AC" w14:textId="77777777" w:rsidTr="00EC352F">
        <w:trPr>
          <w:trHeight w:val="139"/>
        </w:trPr>
        <w:tc>
          <w:tcPr>
            <w:tcW w:w="2286" w:type="dxa"/>
            <w:vMerge/>
          </w:tcPr>
          <w:p w14:paraId="7DEF7430" w14:textId="77777777" w:rsidR="00680F21" w:rsidRPr="00B1614A" w:rsidRDefault="00680F21" w:rsidP="004F2DD3">
            <w:pPr>
              <w:jc w:val="center"/>
              <w:rPr>
                <w:rFonts w:ascii="Cambria" w:hAnsi="Cambria"/>
                <w:b/>
                <w:bCs/>
                <w:color w:val="00B050"/>
              </w:rPr>
            </w:pPr>
          </w:p>
        </w:tc>
        <w:tc>
          <w:tcPr>
            <w:tcW w:w="2818" w:type="dxa"/>
            <w:gridSpan w:val="2"/>
            <w:vAlign w:val="center"/>
          </w:tcPr>
          <w:p w14:paraId="664945AE" w14:textId="77777777" w:rsidR="00680F21" w:rsidRPr="00B1614A" w:rsidRDefault="00680F21" w:rsidP="004F2DD3">
            <w:pPr>
              <w:rPr>
                <w:rFonts w:ascii="Cambria" w:hAnsi="Cambria"/>
                <w:b/>
                <w:bCs/>
              </w:rPr>
            </w:pPr>
            <w:proofErr w:type="spellStart"/>
            <w:r w:rsidRPr="00B1614A">
              <w:rPr>
                <w:rFonts w:ascii="Cambria" w:hAnsi="Cambria"/>
                <w:b/>
                <w:bCs/>
              </w:rPr>
              <w:t>Profil</w:t>
            </w:r>
            <w:proofErr w:type="spellEnd"/>
            <w:r w:rsidRPr="00B1614A">
              <w:rPr>
                <w:rFonts w:ascii="Cambria" w:hAnsi="Cambria"/>
                <w:b/>
                <w:bCs/>
              </w:rPr>
              <w:t xml:space="preserve"> </w:t>
            </w:r>
            <w:proofErr w:type="spellStart"/>
            <w:r w:rsidRPr="00B1614A">
              <w:rPr>
                <w:rFonts w:ascii="Cambria" w:hAnsi="Cambria"/>
                <w:b/>
                <w:bCs/>
              </w:rPr>
              <w:t>studiów</w:t>
            </w:r>
            <w:proofErr w:type="spellEnd"/>
          </w:p>
        </w:tc>
        <w:tc>
          <w:tcPr>
            <w:tcW w:w="4360" w:type="dxa"/>
            <w:vAlign w:val="center"/>
          </w:tcPr>
          <w:p w14:paraId="240301F3" w14:textId="77777777" w:rsidR="00680F21" w:rsidRPr="00B1614A" w:rsidRDefault="00680F21" w:rsidP="004F2DD3">
            <w:pPr>
              <w:rPr>
                <w:rFonts w:ascii="Cambria" w:hAnsi="Cambria"/>
                <w:bCs/>
              </w:rPr>
            </w:pPr>
            <w:proofErr w:type="spellStart"/>
            <w:r w:rsidRPr="00B1614A">
              <w:rPr>
                <w:rFonts w:ascii="Cambria" w:hAnsi="Cambria"/>
                <w:bCs/>
              </w:rPr>
              <w:t>praktyczny</w:t>
            </w:r>
            <w:proofErr w:type="spellEnd"/>
          </w:p>
        </w:tc>
      </w:tr>
      <w:tr w:rsidR="00680F21" w:rsidRPr="00B1614A" w14:paraId="13C8B180" w14:textId="77777777" w:rsidTr="00EC352F">
        <w:trPr>
          <w:trHeight w:val="139"/>
        </w:trPr>
        <w:tc>
          <w:tcPr>
            <w:tcW w:w="5070" w:type="dxa"/>
            <w:gridSpan w:val="2"/>
            <w:tcBorders>
              <w:bottom w:val="single" w:sz="4" w:space="0" w:color="000000"/>
            </w:tcBorders>
            <w:vAlign w:val="center"/>
          </w:tcPr>
          <w:p w14:paraId="04BE2066" w14:textId="77777777" w:rsidR="00680F21" w:rsidRPr="00B1614A" w:rsidRDefault="00680F21" w:rsidP="004F2DD3">
            <w:pPr>
              <w:rPr>
                <w:rFonts w:ascii="Cambria" w:hAnsi="Cambria"/>
                <w:b/>
                <w:bCs/>
                <w:lang w:val="pl-PL"/>
              </w:rPr>
            </w:pPr>
            <w:r w:rsidRPr="00B1614A">
              <w:rPr>
                <w:rFonts w:ascii="Cambria" w:hAnsi="Cambria" w:cs="Calibri"/>
                <w:b/>
                <w:bCs/>
                <w:lang w:val="pl-PL"/>
              </w:rPr>
              <w:t>Pozycja w planie studiów (lub kod przedmiotu)</w:t>
            </w:r>
          </w:p>
        </w:tc>
        <w:tc>
          <w:tcPr>
            <w:tcW w:w="4394" w:type="dxa"/>
            <w:gridSpan w:val="2"/>
            <w:tcBorders>
              <w:bottom w:val="single" w:sz="4" w:space="0" w:color="000000"/>
            </w:tcBorders>
            <w:vAlign w:val="center"/>
          </w:tcPr>
          <w:p w14:paraId="0CEDA467" w14:textId="034CA719" w:rsidR="00680F21" w:rsidRPr="00B1614A" w:rsidRDefault="0039562D" w:rsidP="0039562D">
            <w:pPr>
              <w:rPr>
                <w:rFonts w:ascii="Cambria" w:hAnsi="Cambria"/>
                <w:b/>
              </w:rPr>
            </w:pPr>
            <w:r>
              <w:rPr>
                <w:rFonts w:ascii="Cambria" w:hAnsi="Cambria"/>
                <w:b/>
              </w:rPr>
              <w:t>28</w:t>
            </w:r>
            <w:r w:rsidR="00680F21" w:rsidRPr="00B1614A">
              <w:rPr>
                <w:rFonts w:ascii="Cambria" w:hAnsi="Cambria"/>
                <w:b/>
              </w:rPr>
              <w:t>/2</w:t>
            </w:r>
            <w:r>
              <w:rPr>
                <w:rFonts w:ascii="Cambria" w:hAnsi="Cambria"/>
                <w:b/>
              </w:rPr>
              <w:t>7</w:t>
            </w:r>
          </w:p>
        </w:tc>
      </w:tr>
    </w:tbl>
    <w:p w14:paraId="1544277A" w14:textId="77777777" w:rsidR="00680F21" w:rsidRPr="005B5342" w:rsidRDefault="00680F21" w:rsidP="004F2DD3">
      <w:pPr>
        <w:spacing w:before="240" w:after="240"/>
        <w:jc w:val="center"/>
        <w:rPr>
          <w:rFonts w:ascii="Cambria" w:hAnsi="Cambria"/>
          <w:b/>
          <w:bCs/>
          <w:spacing w:val="40"/>
          <w:sz w:val="28"/>
          <w:szCs w:val="28"/>
        </w:rPr>
      </w:pPr>
      <w:r w:rsidRPr="005B5342">
        <w:rPr>
          <w:rFonts w:ascii="Cambria" w:hAnsi="Cambria"/>
          <w:b/>
          <w:bCs/>
          <w:spacing w:val="40"/>
          <w:sz w:val="28"/>
          <w:szCs w:val="28"/>
        </w:rPr>
        <w:t>KARTA ZAJĘĆ</w:t>
      </w:r>
    </w:p>
    <w:p w14:paraId="72AB3016" w14:textId="77777777" w:rsidR="00680F21" w:rsidRPr="00B1614A" w:rsidRDefault="00680F21" w:rsidP="004F2DD3">
      <w:pPr>
        <w:spacing w:before="120" w:after="120"/>
        <w:rPr>
          <w:rFonts w:ascii="Cambria" w:hAnsi="Cambria"/>
          <w:b/>
          <w:bCs/>
        </w:rPr>
      </w:pPr>
      <w:r w:rsidRPr="00B1614A">
        <w:rPr>
          <w:rFonts w:ascii="Cambria" w:hAnsi="Cambria"/>
          <w:b/>
          <w:bCs/>
        </w:rPr>
        <w:t xml:space="preserve">1. </w:t>
      </w:r>
      <w:proofErr w:type="spellStart"/>
      <w:r w:rsidRPr="00B1614A">
        <w:rPr>
          <w:rFonts w:ascii="Cambria" w:hAnsi="Cambria"/>
          <w:b/>
          <w:bCs/>
        </w:rPr>
        <w:t>Informacje</w:t>
      </w:r>
      <w:proofErr w:type="spellEnd"/>
      <w:r w:rsidRPr="00B1614A">
        <w:rPr>
          <w:rFonts w:ascii="Cambria" w:hAnsi="Cambria"/>
          <w:b/>
          <w:bCs/>
        </w:rPr>
        <w:t xml:space="preserve"> </w:t>
      </w:r>
      <w:proofErr w:type="spellStart"/>
      <w:r w:rsidRPr="00B1614A">
        <w:rPr>
          <w:rFonts w:ascii="Cambria" w:hAnsi="Cambria"/>
          <w:b/>
          <w:bCs/>
        </w:rPr>
        <w:t>ogólne</w:t>
      </w:r>
      <w:proofErr w:type="spellEnd"/>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786"/>
      </w:tblGrid>
      <w:tr w:rsidR="00680F21" w:rsidRPr="00B1614A" w14:paraId="6CF4F677" w14:textId="77777777" w:rsidTr="00EC352F">
        <w:trPr>
          <w:trHeight w:val="328"/>
        </w:trPr>
        <w:tc>
          <w:tcPr>
            <w:tcW w:w="4678" w:type="dxa"/>
            <w:vAlign w:val="center"/>
          </w:tcPr>
          <w:p w14:paraId="2C60A1BF" w14:textId="77777777" w:rsidR="00680F21" w:rsidRPr="00B1614A" w:rsidRDefault="00680F21" w:rsidP="004F2DD3">
            <w:pPr>
              <w:spacing w:before="20" w:after="20"/>
              <w:rPr>
                <w:rFonts w:ascii="Cambria" w:hAnsi="Cambria"/>
                <w:b/>
                <w:iCs/>
              </w:rPr>
            </w:pPr>
            <w:r w:rsidRPr="00B1614A">
              <w:rPr>
                <w:rFonts w:ascii="Cambria" w:hAnsi="Cambria"/>
                <w:b/>
                <w:iCs/>
              </w:rPr>
              <w:t xml:space="preserve">Nazwa </w:t>
            </w:r>
            <w:proofErr w:type="spellStart"/>
            <w:r w:rsidRPr="00B1614A">
              <w:rPr>
                <w:rFonts w:ascii="Cambria" w:hAnsi="Cambria"/>
                <w:b/>
                <w:iCs/>
              </w:rPr>
              <w:t>zajęć</w:t>
            </w:r>
            <w:proofErr w:type="spellEnd"/>
          </w:p>
        </w:tc>
        <w:tc>
          <w:tcPr>
            <w:tcW w:w="4786" w:type="dxa"/>
            <w:vAlign w:val="center"/>
          </w:tcPr>
          <w:p w14:paraId="1229E9A4" w14:textId="0166593E" w:rsidR="00680F21" w:rsidRPr="00B1614A" w:rsidRDefault="00680F21" w:rsidP="004F2DD3">
            <w:pPr>
              <w:spacing w:before="20" w:after="20"/>
              <w:rPr>
                <w:rFonts w:ascii="Cambria" w:hAnsi="Cambria"/>
                <w:b/>
                <w:iCs/>
                <w:lang w:val="pl-PL"/>
              </w:rPr>
            </w:pPr>
            <w:r w:rsidRPr="00B1614A">
              <w:rPr>
                <w:rFonts w:ascii="Cambria" w:hAnsi="Cambria"/>
                <w:b/>
                <w:iCs/>
                <w:lang w:val="pl-PL"/>
              </w:rPr>
              <w:t xml:space="preserve">Technologie informacyjne w pracy </w:t>
            </w:r>
            <w:r w:rsidR="00FE6158" w:rsidRPr="00B1614A">
              <w:rPr>
                <w:rFonts w:ascii="Cambria" w:hAnsi="Cambria"/>
                <w:b/>
                <w:iCs/>
                <w:lang w:val="pl-PL"/>
              </w:rPr>
              <w:t>nauczyciela</w:t>
            </w:r>
            <w:r w:rsidR="00EC352F">
              <w:rPr>
                <w:rFonts w:ascii="Cambria" w:hAnsi="Cambria"/>
                <w:b/>
                <w:iCs/>
                <w:lang w:val="pl-PL"/>
              </w:rPr>
              <w:t xml:space="preserve"> i </w:t>
            </w:r>
            <w:r w:rsidR="009943ED" w:rsidRPr="00B1614A">
              <w:rPr>
                <w:rFonts w:ascii="Cambria" w:hAnsi="Cambria"/>
                <w:b/>
                <w:iCs/>
                <w:lang w:val="pl-PL"/>
              </w:rPr>
              <w:t>tłumacza</w:t>
            </w:r>
          </w:p>
        </w:tc>
      </w:tr>
      <w:tr w:rsidR="00680F21" w:rsidRPr="00B1614A" w14:paraId="515D33EE" w14:textId="77777777" w:rsidTr="00EC352F">
        <w:tc>
          <w:tcPr>
            <w:tcW w:w="4678" w:type="dxa"/>
            <w:vAlign w:val="center"/>
          </w:tcPr>
          <w:p w14:paraId="0CA034C9" w14:textId="77777777" w:rsidR="00680F21" w:rsidRPr="00B1614A" w:rsidRDefault="00680F21" w:rsidP="004F2DD3">
            <w:pPr>
              <w:spacing w:before="20" w:after="20"/>
              <w:rPr>
                <w:rFonts w:ascii="Cambria" w:hAnsi="Cambria"/>
                <w:b/>
                <w:iCs/>
              </w:rPr>
            </w:pPr>
            <w:proofErr w:type="spellStart"/>
            <w:r w:rsidRPr="00B1614A">
              <w:rPr>
                <w:rFonts w:ascii="Cambria" w:hAnsi="Cambria"/>
                <w:b/>
                <w:iCs/>
              </w:rPr>
              <w:t>Punkty</w:t>
            </w:r>
            <w:proofErr w:type="spellEnd"/>
            <w:r w:rsidRPr="00B1614A">
              <w:rPr>
                <w:rFonts w:ascii="Cambria" w:hAnsi="Cambria"/>
                <w:b/>
                <w:iCs/>
              </w:rPr>
              <w:t xml:space="preserve"> ECTS</w:t>
            </w:r>
          </w:p>
        </w:tc>
        <w:tc>
          <w:tcPr>
            <w:tcW w:w="4786" w:type="dxa"/>
            <w:vAlign w:val="center"/>
          </w:tcPr>
          <w:p w14:paraId="7915B8BD" w14:textId="77777777" w:rsidR="00680F21" w:rsidRPr="00B1614A" w:rsidRDefault="00680F21" w:rsidP="004F2DD3">
            <w:pPr>
              <w:spacing w:before="20" w:after="20"/>
              <w:rPr>
                <w:rFonts w:ascii="Cambria" w:hAnsi="Cambria"/>
                <w:b/>
                <w:iCs/>
              </w:rPr>
            </w:pPr>
            <w:r w:rsidRPr="00B1614A">
              <w:rPr>
                <w:rFonts w:ascii="Cambria" w:hAnsi="Cambria"/>
                <w:b/>
                <w:iCs/>
              </w:rPr>
              <w:t>3</w:t>
            </w:r>
          </w:p>
        </w:tc>
      </w:tr>
      <w:tr w:rsidR="00680F21" w:rsidRPr="00B1614A" w14:paraId="75B4A299" w14:textId="77777777" w:rsidTr="00EC352F">
        <w:tc>
          <w:tcPr>
            <w:tcW w:w="4678" w:type="dxa"/>
            <w:vAlign w:val="center"/>
          </w:tcPr>
          <w:p w14:paraId="7F9E024E" w14:textId="77777777" w:rsidR="00680F21" w:rsidRPr="00B1614A" w:rsidRDefault="00680F21" w:rsidP="004F2DD3">
            <w:pPr>
              <w:spacing w:before="20" w:after="20"/>
              <w:rPr>
                <w:rFonts w:ascii="Cambria" w:hAnsi="Cambria"/>
                <w:b/>
                <w:iCs/>
              </w:rPr>
            </w:pPr>
            <w:proofErr w:type="spellStart"/>
            <w:r w:rsidRPr="00B1614A">
              <w:rPr>
                <w:rFonts w:ascii="Cambria" w:hAnsi="Cambria"/>
                <w:b/>
                <w:iCs/>
              </w:rPr>
              <w:t>Rodzaj</w:t>
            </w:r>
            <w:proofErr w:type="spellEnd"/>
            <w:r w:rsidRPr="00B1614A">
              <w:rPr>
                <w:rFonts w:ascii="Cambria" w:hAnsi="Cambria"/>
                <w:b/>
                <w:iCs/>
              </w:rPr>
              <w:t xml:space="preserve"> </w:t>
            </w:r>
            <w:proofErr w:type="spellStart"/>
            <w:r w:rsidRPr="00B1614A">
              <w:rPr>
                <w:rFonts w:ascii="Cambria" w:hAnsi="Cambria"/>
                <w:b/>
                <w:iCs/>
              </w:rPr>
              <w:t>zajęć</w:t>
            </w:r>
            <w:proofErr w:type="spellEnd"/>
          </w:p>
        </w:tc>
        <w:tc>
          <w:tcPr>
            <w:tcW w:w="4786" w:type="dxa"/>
          </w:tcPr>
          <w:p w14:paraId="6BCB6A29" w14:textId="77777777" w:rsidR="00680F21" w:rsidRPr="00B1614A" w:rsidRDefault="00680F21" w:rsidP="004F2DD3">
            <w:pPr>
              <w:spacing w:before="20" w:after="20"/>
              <w:rPr>
                <w:rFonts w:ascii="Cambria" w:hAnsi="Cambria"/>
                <w:b/>
                <w:iCs/>
              </w:rPr>
            </w:pPr>
            <w:proofErr w:type="spellStart"/>
            <w:r w:rsidRPr="00B1614A">
              <w:rPr>
                <w:rFonts w:ascii="Cambria" w:eastAsia="Calibri" w:hAnsi="Cambria"/>
                <w:b/>
                <w:iCs/>
                <w:kern w:val="0"/>
              </w:rPr>
              <w:t>obieralne</w:t>
            </w:r>
            <w:proofErr w:type="spellEnd"/>
          </w:p>
        </w:tc>
      </w:tr>
      <w:tr w:rsidR="00680F21" w:rsidRPr="00B1614A" w14:paraId="534184AF" w14:textId="77777777" w:rsidTr="00EC352F">
        <w:tc>
          <w:tcPr>
            <w:tcW w:w="4678" w:type="dxa"/>
            <w:vAlign w:val="center"/>
          </w:tcPr>
          <w:p w14:paraId="2DCEC397" w14:textId="77777777" w:rsidR="00680F21" w:rsidRPr="00B1614A" w:rsidRDefault="00680F21" w:rsidP="004F2DD3">
            <w:pPr>
              <w:spacing w:before="20" w:after="20"/>
              <w:rPr>
                <w:rFonts w:ascii="Cambria" w:hAnsi="Cambria"/>
                <w:b/>
                <w:iCs/>
              </w:rPr>
            </w:pPr>
            <w:proofErr w:type="spellStart"/>
            <w:r w:rsidRPr="00B1614A">
              <w:rPr>
                <w:rFonts w:ascii="Cambria" w:hAnsi="Cambria"/>
                <w:b/>
                <w:iCs/>
              </w:rPr>
              <w:t>Moduł</w:t>
            </w:r>
            <w:proofErr w:type="spellEnd"/>
            <w:r w:rsidRPr="00B1614A">
              <w:rPr>
                <w:rFonts w:ascii="Cambria" w:hAnsi="Cambria"/>
                <w:b/>
                <w:iCs/>
              </w:rPr>
              <w:t>/</w:t>
            </w:r>
            <w:proofErr w:type="spellStart"/>
            <w:r w:rsidRPr="00B1614A">
              <w:rPr>
                <w:rFonts w:ascii="Cambria" w:hAnsi="Cambria"/>
                <w:b/>
                <w:iCs/>
              </w:rPr>
              <w:t>specjalizacja</w:t>
            </w:r>
            <w:proofErr w:type="spellEnd"/>
          </w:p>
        </w:tc>
        <w:tc>
          <w:tcPr>
            <w:tcW w:w="4786" w:type="dxa"/>
          </w:tcPr>
          <w:p w14:paraId="70324302" w14:textId="77777777" w:rsidR="00680F21" w:rsidRPr="00B1614A" w:rsidRDefault="00680F21" w:rsidP="004F2DD3">
            <w:pPr>
              <w:spacing w:before="20" w:after="20"/>
              <w:rPr>
                <w:rFonts w:ascii="Cambria" w:hAnsi="Cambria"/>
                <w:b/>
                <w:iCs/>
              </w:rPr>
            </w:pPr>
            <w:proofErr w:type="spellStart"/>
            <w:r w:rsidRPr="00B1614A">
              <w:rPr>
                <w:rFonts w:ascii="Cambria" w:eastAsia="Calibri" w:hAnsi="Cambria"/>
                <w:b/>
                <w:iCs/>
                <w:kern w:val="0"/>
              </w:rPr>
              <w:t>Kształcenie</w:t>
            </w:r>
            <w:proofErr w:type="spellEnd"/>
            <w:r w:rsidRPr="00B1614A">
              <w:rPr>
                <w:rFonts w:ascii="Cambria" w:eastAsia="Calibri" w:hAnsi="Cambria"/>
                <w:b/>
                <w:iCs/>
                <w:kern w:val="0"/>
              </w:rPr>
              <w:t xml:space="preserve"> </w:t>
            </w:r>
            <w:proofErr w:type="spellStart"/>
            <w:r w:rsidRPr="00B1614A">
              <w:rPr>
                <w:rFonts w:ascii="Cambria" w:eastAsia="Calibri" w:hAnsi="Cambria"/>
                <w:b/>
                <w:iCs/>
                <w:kern w:val="0"/>
              </w:rPr>
              <w:t>translatorskie</w:t>
            </w:r>
            <w:proofErr w:type="spellEnd"/>
            <w:r w:rsidRPr="00B1614A">
              <w:rPr>
                <w:rFonts w:ascii="Cambria" w:eastAsia="Calibri" w:hAnsi="Cambria"/>
                <w:b/>
                <w:iCs/>
                <w:kern w:val="0"/>
              </w:rPr>
              <w:t xml:space="preserve"> / </w:t>
            </w:r>
            <w:proofErr w:type="spellStart"/>
            <w:r w:rsidRPr="00B1614A">
              <w:rPr>
                <w:rFonts w:ascii="Cambria" w:eastAsia="Calibri" w:hAnsi="Cambria"/>
                <w:b/>
                <w:iCs/>
                <w:kern w:val="0"/>
              </w:rPr>
              <w:t>translatorska</w:t>
            </w:r>
            <w:proofErr w:type="spellEnd"/>
          </w:p>
        </w:tc>
      </w:tr>
      <w:tr w:rsidR="00680F21" w:rsidRPr="00B1614A" w14:paraId="00EF8E7B" w14:textId="77777777" w:rsidTr="00EC352F">
        <w:tc>
          <w:tcPr>
            <w:tcW w:w="4678" w:type="dxa"/>
            <w:vAlign w:val="center"/>
          </w:tcPr>
          <w:p w14:paraId="138C0937" w14:textId="77777777" w:rsidR="00680F21" w:rsidRPr="00B1614A" w:rsidRDefault="00680F21" w:rsidP="004F2DD3">
            <w:pPr>
              <w:spacing w:before="20" w:after="20"/>
              <w:rPr>
                <w:rFonts w:ascii="Cambria" w:hAnsi="Cambria"/>
                <w:b/>
                <w:iCs/>
                <w:lang w:val="pl-PL"/>
              </w:rPr>
            </w:pPr>
            <w:r w:rsidRPr="00B1614A">
              <w:rPr>
                <w:rFonts w:ascii="Cambria" w:hAnsi="Cambria"/>
                <w:b/>
                <w:iCs/>
                <w:lang w:val="pl-PL"/>
              </w:rPr>
              <w:t>Język w którym prowadzone są zajęcia</w:t>
            </w:r>
          </w:p>
        </w:tc>
        <w:tc>
          <w:tcPr>
            <w:tcW w:w="4786" w:type="dxa"/>
            <w:vAlign w:val="center"/>
          </w:tcPr>
          <w:p w14:paraId="7E4A3C13" w14:textId="77777777" w:rsidR="00680F21" w:rsidRPr="00B1614A" w:rsidRDefault="00680F21" w:rsidP="004F2DD3">
            <w:pPr>
              <w:spacing w:before="20" w:after="20"/>
              <w:rPr>
                <w:rFonts w:ascii="Cambria" w:hAnsi="Cambria"/>
                <w:b/>
                <w:iCs/>
              </w:rPr>
            </w:pPr>
            <w:proofErr w:type="spellStart"/>
            <w:r w:rsidRPr="00B1614A">
              <w:rPr>
                <w:rFonts w:ascii="Cambria" w:hAnsi="Cambria"/>
                <w:b/>
                <w:iCs/>
              </w:rPr>
              <w:t>niemiecki</w:t>
            </w:r>
            <w:proofErr w:type="spellEnd"/>
            <w:r w:rsidRPr="00B1614A">
              <w:rPr>
                <w:rFonts w:ascii="Cambria" w:hAnsi="Cambria"/>
                <w:b/>
                <w:iCs/>
              </w:rPr>
              <w:t xml:space="preserve">, </w:t>
            </w:r>
            <w:proofErr w:type="spellStart"/>
            <w:r w:rsidRPr="00B1614A">
              <w:rPr>
                <w:rFonts w:ascii="Cambria" w:hAnsi="Cambria"/>
                <w:b/>
                <w:iCs/>
              </w:rPr>
              <w:t>polski</w:t>
            </w:r>
            <w:proofErr w:type="spellEnd"/>
          </w:p>
        </w:tc>
      </w:tr>
      <w:tr w:rsidR="00680F21" w:rsidRPr="00B1614A" w14:paraId="77596547" w14:textId="77777777" w:rsidTr="00EC352F">
        <w:tc>
          <w:tcPr>
            <w:tcW w:w="4678" w:type="dxa"/>
            <w:vAlign w:val="center"/>
          </w:tcPr>
          <w:p w14:paraId="0139B59E" w14:textId="77777777" w:rsidR="00680F21" w:rsidRPr="00B1614A" w:rsidRDefault="00680F21" w:rsidP="004F2DD3">
            <w:pPr>
              <w:spacing w:before="20" w:after="20"/>
              <w:rPr>
                <w:rFonts w:ascii="Cambria" w:hAnsi="Cambria"/>
                <w:b/>
                <w:iCs/>
              </w:rPr>
            </w:pPr>
            <w:r w:rsidRPr="00B1614A">
              <w:rPr>
                <w:rFonts w:ascii="Cambria" w:hAnsi="Cambria"/>
                <w:b/>
                <w:iCs/>
              </w:rPr>
              <w:t xml:space="preserve">Rok </w:t>
            </w:r>
            <w:proofErr w:type="spellStart"/>
            <w:r w:rsidRPr="00B1614A">
              <w:rPr>
                <w:rFonts w:ascii="Cambria" w:hAnsi="Cambria"/>
                <w:b/>
                <w:iCs/>
              </w:rPr>
              <w:t>studiów</w:t>
            </w:r>
            <w:proofErr w:type="spellEnd"/>
          </w:p>
        </w:tc>
        <w:tc>
          <w:tcPr>
            <w:tcW w:w="4786" w:type="dxa"/>
            <w:vAlign w:val="center"/>
          </w:tcPr>
          <w:p w14:paraId="1DF912F8" w14:textId="77777777" w:rsidR="00680F21" w:rsidRPr="00B1614A" w:rsidRDefault="00680F21" w:rsidP="004F2DD3">
            <w:pPr>
              <w:spacing w:before="20" w:after="20"/>
              <w:rPr>
                <w:rFonts w:ascii="Cambria" w:hAnsi="Cambria"/>
                <w:b/>
                <w:iCs/>
              </w:rPr>
            </w:pPr>
            <w:r w:rsidRPr="00B1614A">
              <w:rPr>
                <w:rFonts w:ascii="Cambria" w:hAnsi="Cambria"/>
                <w:b/>
                <w:iCs/>
              </w:rPr>
              <w:t>I</w:t>
            </w:r>
          </w:p>
        </w:tc>
      </w:tr>
      <w:tr w:rsidR="00680F21" w:rsidRPr="00B1614A" w14:paraId="5AF962B9" w14:textId="77777777" w:rsidTr="00EC352F">
        <w:tc>
          <w:tcPr>
            <w:tcW w:w="4678" w:type="dxa"/>
            <w:vAlign w:val="center"/>
          </w:tcPr>
          <w:p w14:paraId="3B8F5AA7" w14:textId="77777777" w:rsidR="00680F21" w:rsidRPr="00B1614A" w:rsidRDefault="00680F21" w:rsidP="004F2DD3">
            <w:pPr>
              <w:spacing w:before="20" w:after="20"/>
              <w:rPr>
                <w:rFonts w:ascii="Cambria" w:hAnsi="Cambria"/>
                <w:b/>
                <w:iCs/>
                <w:lang w:val="pl-PL"/>
              </w:rPr>
            </w:pPr>
            <w:r w:rsidRPr="00B1614A">
              <w:rPr>
                <w:rFonts w:ascii="Cambria" w:hAnsi="Cambria"/>
                <w:b/>
                <w:iCs/>
                <w:lang w:val="pl-PL"/>
              </w:rPr>
              <w:t>Imię i nazwisko koordynatora zajęć oraz osób prowadzących zajęcia</w:t>
            </w:r>
          </w:p>
        </w:tc>
        <w:tc>
          <w:tcPr>
            <w:tcW w:w="4786" w:type="dxa"/>
            <w:vAlign w:val="center"/>
          </w:tcPr>
          <w:p w14:paraId="059592A9" w14:textId="77777777" w:rsidR="00680F21" w:rsidRPr="00B1614A" w:rsidRDefault="00680F21" w:rsidP="004F2DD3">
            <w:pPr>
              <w:spacing w:before="20" w:after="20"/>
              <w:rPr>
                <w:rFonts w:ascii="Cambria" w:hAnsi="Cambria"/>
                <w:b/>
                <w:iCs/>
                <w:lang w:val="pl-PL"/>
              </w:rPr>
            </w:pPr>
            <w:r w:rsidRPr="00B1614A">
              <w:rPr>
                <w:rFonts w:ascii="Cambria" w:hAnsi="Cambria"/>
                <w:b/>
                <w:iCs/>
                <w:lang w:val="pl-PL"/>
              </w:rPr>
              <w:t>koordynator: dr Urszula Paradowska</w:t>
            </w:r>
          </w:p>
          <w:p w14:paraId="562816A4" w14:textId="77777777" w:rsidR="00680F21" w:rsidRPr="00B1614A" w:rsidRDefault="00680F21" w:rsidP="004F2DD3">
            <w:pPr>
              <w:spacing w:before="20" w:after="20"/>
              <w:rPr>
                <w:rFonts w:ascii="Cambria" w:hAnsi="Cambria"/>
                <w:b/>
                <w:iCs/>
                <w:lang w:val="pl-PL"/>
              </w:rPr>
            </w:pPr>
            <w:r w:rsidRPr="00B1614A">
              <w:rPr>
                <w:rFonts w:ascii="Cambria" w:eastAsia="Calibri" w:hAnsi="Cambria"/>
                <w:b/>
                <w:iCs/>
                <w:lang w:val="pl-PL"/>
              </w:rPr>
              <w:t>dr Anna Bielewicz-</w:t>
            </w:r>
            <w:proofErr w:type="spellStart"/>
            <w:r w:rsidRPr="00B1614A">
              <w:rPr>
                <w:rFonts w:ascii="Cambria" w:eastAsia="Calibri" w:hAnsi="Cambria"/>
                <w:b/>
                <w:iCs/>
                <w:lang w:val="pl-PL"/>
              </w:rPr>
              <w:t>Dubiec</w:t>
            </w:r>
            <w:proofErr w:type="spellEnd"/>
          </w:p>
        </w:tc>
      </w:tr>
    </w:tbl>
    <w:p w14:paraId="74FCC422" w14:textId="77777777" w:rsidR="00FD5079" w:rsidRPr="00B1614A" w:rsidRDefault="00FD5079" w:rsidP="00FD5079">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037"/>
        <w:gridCol w:w="2200"/>
        <w:gridCol w:w="1817"/>
      </w:tblGrid>
      <w:tr w:rsidR="00FD5079" w:rsidRPr="00B1614A" w14:paraId="3829B3B2" w14:textId="77777777" w:rsidTr="00EC352F">
        <w:tc>
          <w:tcPr>
            <w:tcW w:w="2410" w:type="dxa"/>
            <w:vAlign w:val="center"/>
          </w:tcPr>
          <w:p w14:paraId="1FFD54CC" w14:textId="77777777" w:rsidR="00FD5079" w:rsidRPr="00B1614A" w:rsidRDefault="00FD5079" w:rsidP="00EC3EDA">
            <w:pPr>
              <w:spacing w:before="60" w:after="6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3037" w:type="dxa"/>
            <w:vAlign w:val="center"/>
          </w:tcPr>
          <w:p w14:paraId="54AAE71B" w14:textId="77777777" w:rsidR="00FD5079" w:rsidRPr="00B1614A" w:rsidRDefault="00FD5079" w:rsidP="00EC3EDA">
            <w:pPr>
              <w:spacing w:before="60" w:after="60"/>
              <w:jc w:val="center"/>
              <w:rPr>
                <w:rFonts w:ascii="Cambria" w:hAnsi="Cambria"/>
                <w:b/>
                <w:bCs/>
              </w:rPr>
            </w:pPr>
            <w:proofErr w:type="spellStart"/>
            <w:r w:rsidRPr="00B1614A">
              <w:rPr>
                <w:rFonts w:ascii="Cambria" w:hAnsi="Cambria"/>
                <w:b/>
                <w:bCs/>
              </w:rPr>
              <w:t>Liczba</w:t>
            </w:r>
            <w:proofErr w:type="spellEnd"/>
            <w:r w:rsidRPr="00B1614A">
              <w:rPr>
                <w:rFonts w:ascii="Cambria" w:hAnsi="Cambria"/>
                <w:b/>
                <w:bCs/>
              </w:rPr>
              <w:t xml:space="preserve"> </w:t>
            </w:r>
            <w:proofErr w:type="spellStart"/>
            <w:r w:rsidRPr="00B1614A">
              <w:rPr>
                <w:rFonts w:ascii="Cambria" w:hAnsi="Cambria"/>
                <w:b/>
                <w:bCs/>
              </w:rPr>
              <w:t>godzin</w:t>
            </w:r>
            <w:proofErr w:type="spellEnd"/>
          </w:p>
          <w:p w14:paraId="3B70DE36" w14:textId="77777777" w:rsidR="00FD5079" w:rsidRPr="00B1614A" w:rsidRDefault="00FD5079" w:rsidP="00EC3EDA">
            <w:pPr>
              <w:spacing w:before="60" w:after="60"/>
              <w:jc w:val="center"/>
              <w:rPr>
                <w:rFonts w:ascii="Cambria" w:hAnsi="Cambria"/>
                <w:b/>
                <w:bCs/>
              </w:rPr>
            </w:pPr>
            <w:proofErr w:type="spellStart"/>
            <w:r w:rsidRPr="00B1614A">
              <w:rPr>
                <w:rFonts w:ascii="Cambria" w:hAnsi="Cambria"/>
                <w:b/>
                <w:bCs/>
              </w:rPr>
              <w:t>stacjonarne</w:t>
            </w:r>
            <w:proofErr w:type="spellEnd"/>
            <w:r w:rsidRPr="00B1614A">
              <w:rPr>
                <w:rFonts w:ascii="Cambria" w:hAnsi="Cambria"/>
                <w:b/>
                <w:bCs/>
              </w:rPr>
              <w:t>/</w:t>
            </w:r>
            <w:proofErr w:type="spellStart"/>
            <w:r w:rsidRPr="00B1614A">
              <w:rPr>
                <w:rFonts w:ascii="Cambria" w:hAnsi="Cambria"/>
                <w:b/>
                <w:bCs/>
              </w:rPr>
              <w:t>niestacjonarne</w:t>
            </w:r>
            <w:proofErr w:type="spellEnd"/>
          </w:p>
        </w:tc>
        <w:tc>
          <w:tcPr>
            <w:tcW w:w="2200" w:type="dxa"/>
            <w:vAlign w:val="center"/>
          </w:tcPr>
          <w:p w14:paraId="74098A91" w14:textId="77777777" w:rsidR="00FD5079" w:rsidRPr="00B1614A" w:rsidRDefault="00FD5079" w:rsidP="00EC3EDA">
            <w:pPr>
              <w:spacing w:before="60" w:after="60"/>
              <w:jc w:val="center"/>
              <w:rPr>
                <w:rFonts w:ascii="Cambria" w:hAnsi="Cambria"/>
                <w:b/>
                <w:bCs/>
              </w:rPr>
            </w:pPr>
            <w:r w:rsidRPr="00B1614A">
              <w:rPr>
                <w:rFonts w:ascii="Cambria" w:hAnsi="Cambria"/>
                <w:b/>
                <w:bCs/>
              </w:rPr>
              <w:t xml:space="preserve">Rok </w:t>
            </w:r>
            <w:proofErr w:type="spellStart"/>
            <w:r w:rsidRPr="00B1614A">
              <w:rPr>
                <w:rFonts w:ascii="Cambria" w:hAnsi="Cambria"/>
                <w:b/>
                <w:bCs/>
              </w:rPr>
              <w:t>studiów</w:t>
            </w:r>
            <w:proofErr w:type="spellEnd"/>
            <w:r w:rsidRPr="00B1614A">
              <w:rPr>
                <w:rFonts w:ascii="Cambria" w:hAnsi="Cambria"/>
                <w:b/>
                <w:bCs/>
              </w:rPr>
              <w:t>/</w:t>
            </w:r>
            <w:proofErr w:type="spellStart"/>
            <w:r w:rsidRPr="00B1614A">
              <w:rPr>
                <w:rFonts w:ascii="Cambria" w:hAnsi="Cambria"/>
                <w:b/>
                <w:bCs/>
              </w:rPr>
              <w:t>semestr</w:t>
            </w:r>
            <w:proofErr w:type="spellEnd"/>
          </w:p>
        </w:tc>
        <w:tc>
          <w:tcPr>
            <w:tcW w:w="1817" w:type="dxa"/>
            <w:vAlign w:val="center"/>
          </w:tcPr>
          <w:p w14:paraId="2D15CB6C" w14:textId="77777777" w:rsidR="00FD5079" w:rsidRPr="00B1614A" w:rsidRDefault="00FD5079" w:rsidP="00EC3EDA">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FD5079" w:rsidRPr="00B1614A" w14:paraId="6E3B0C0A" w14:textId="77777777" w:rsidTr="00EC352F">
        <w:tc>
          <w:tcPr>
            <w:tcW w:w="2410" w:type="dxa"/>
            <w:vAlign w:val="center"/>
          </w:tcPr>
          <w:p w14:paraId="32DF75C0" w14:textId="77777777" w:rsidR="00FD5079" w:rsidRPr="00B1614A" w:rsidRDefault="00FD5079" w:rsidP="00EC3EDA">
            <w:pPr>
              <w:spacing w:before="60" w:after="60"/>
              <w:rPr>
                <w:rFonts w:ascii="Cambria" w:hAnsi="Cambria"/>
                <w:b/>
                <w:bCs/>
              </w:rPr>
            </w:pPr>
            <w:proofErr w:type="spellStart"/>
            <w:r w:rsidRPr="00B1614A">
              <w:rPr>
                <w:rFonts w:ascii="Cambria" w:hAnsi="Cambria"/>
                <w:b/>
                <w:bCs/>
              </w:rPr>
              <w:t>ćwiczenia</w:t>
            </w:r>
            <w:proofErr w:type="spellEnd"/>
          </w:p>
        </w:tc>
        <w:tc>
          <w:tcPr>
            <w:tcW w:w="3037" w:type="dxa"/>
            <w:vAlign w:val="center"/>
          </w:tcPr>
          <w:p w14:paraId="41B52888" w14:textId="77777777" w:rsidR="00FD5079" w:rsidRPr="00B1614A" w:rsidRDefault="00FD5079" w:rsidP="00EC3EDA">
            <w:pPr>
              <w:spacing w:before="60" w:after="60"/>
              <w:jc w:val="center"/>
              <w:rPr>
                <w:rFonts w:ascii="Cambria" w:hAnsi="Cambria"/>
                <w:b/>
                <w:bCs/>
              </w:rPr>
            </w:pPr>
            <w:r w:rsidRPr="00B1614A">
              <w:rPr>
                <w:rFonts w:ascii="Cambria" w:hAnsi="Cambria"/>
                <w:b/>
                <w:bCs/>
              </w:rPr>
              <w:t>30/18</w:t>
            </w:r>
          </w:p>
        </w:tc>
        <w:tc>
          <w:tcPr>
            <w:tcW w:w="2200" w:type="dxa"/>
            <w:vAlign w:val="center"/>
          </w:tcPr>
          <w:p w14:paraId="5DE0C4D1" w14:textId="77777777" w:rsidR="00FD5079" w:rsidRPr="00B1614A" w:rsidRDefault="00FD5079" w:rsidP="00EC3EDA">
            <w:pPr>
              <w:spacing w:before="60" w:after="60"/>
              <w:jc w:val="center"/>
              <w:rPr>
                <w:rFonts w:ascii="Cambria" w:hAnsi="Cambria"/>
                <w:b/>
                <w:bCs/>
              </w:rPr>
            </w:pPr>
            <w:r w:rsidRPr="00B1614A">
              <w:rPr>
                <w:rFonts w:ascii="Cambria" w:hAnsi="Cambria"/>
                <w:b/>
                <w:bCs/>
              </w:rPr>
              <w:t>I/ 1</w:t>
            </w:r>
          </w:p>
        </w:tc>
        <w:tc>
          <w:tcPr>
            <w:tcW w:w="1817" w:type="dxa"/>
            <w:vAlign w:val="center"/>
          </w:tcPr>
          <w:p w14:paraId="12EB76D9" w14:textId="77777777" w:rsidR="00FD5079" w:rsidRPr="00B1614A" w:rsidRDefault="00FD5079" w:rsidP="00EC3EDA">
            <w:pPr>
              <w:spacing w:before="60" w:after="60"/>
              <w:jc w:val="center"/>
              <w:rPr>
                <w:rFonts w:ascii="Cambria" w:hAnsi="Cambria"/>
                <w:b/>
                <w:bCs/>
              </w:rPr>
            </w:pPr>
            <w:r w:rsidRPr="00B1614A">
              <w:rPr>
                <w:rFonts w:ascii="Cambria" w:hAnsi="Cambria"/>
                <w:b/>
                <w:bCs/>
              </w:rPr>
              <w:t>3</w:t>
            </w:r>
          </w:p>
        </w:tc>
      </w:tr>
    </w:tbl>
    <w:p w14:paraId="6A49D816" w14:textId="77777777" w:rsidR="00FD5079" w:rsidRPr="00B1614A" w:rsidRDefault="00FD5079" w:rsidP="00FD5079">
      <w:pPr>
        <w:spacing w:before="120" w:after="120"/>
        <w:rPr>
          <w:rFonts w:ascii="Cambria" w:hAnsi="Cambria"/>
          <w:b/>
          <w:color w:val="FF0000"/>
          <w:lang w:val="pl-PL"/>
        </w:rPr>
      </w:pPr>
      <w:r w:rsidRPr="00B1614A">
        <w:rPr>
          <w:rFonts w:ascii="Cambria" w:hAnsi="Cambria"/>
          <w:b/>
          <w:bCs/>
          <w:lang w:val="pl-PL"/>
        </w:rPr>
        <w:t>3. Wymagania wstępne, z uwzględnieniem sekwencyjności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FD5079" w:rsidRPr="00B1614A" w14:paraId="7A0B573B" w14:textId="77777777" w:rsidTr="00EC352F">
        <w:trPr>
          <w:trHeight w:val="301"/>
        </w:trPr>
        <w:tc>
          <w:tcPr>
            <w:tcW w:w="9426" w:type="dxa"/>
          </w:tcPr>
          <w:p w14:paraId="2DF3B8F5" w14:textId="77777777" w:rsidR="00FD5079" w:rsidRPr="00B1614A" w:rsidRDefault="00FD5079" w:rsidP="00EC3EDA">
            <w:pPr>
              <w:spacing w:before="20" w:after="20"/>
              <w:rPr>
                <w:rFonts w:ascii="Cambria" w:hAnsi="Cambria"/>
              </w:rPr>
            </w:pPr>
            <w:proofErr w:type="spellStart"/>
            <w:r w:rsidRPr="00B1614A">
              <w:rPr>
                <w:rFonts w:ascii="Cambria" w:hAnsi="Cambria"/>
              </w:rPr>
              <w:t>brak</w:t>
            </w:r>
            <w:proofErr w:type="spellEnd"/>
          </w:p>
        </w:tc>
      </w:tr>
    </w:tbl>
    <w:p w14:paraId="201E7689" w14:textId="77777777" w:rsidR="00FD5079" w:rsidRPr="00B1614A" w:rsidRDefault="00FD5079" w:rsidP="00FD5079">
      <w:pPr>
        <w:spacing w:before="120" w:after="120"/>
        <w:rPr>
          <w:rFonts w:ascii="Cambria" w:hAnsi="Cambria"/>
          <w:b/>
          <w:bCs/>
        </w:rPr>
      </w:pPr>
      <w:r w:rsidRPr="00B1614A">
        <w:rPr>
          <w:rFonts w:ascii="Cambria" w:hAnsi="Cambria"/>
          <w:b/>
          <w:bCs/>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FD5079" w:rsidRPr="00B1614A" w14:paraId="7EEC3868" w14:textId="77777777" w:rsidTr="00EC352F">
        <w:tc>
          <w:tcPr>
            <w:tcW w:w="9464" w:type="dxa"/>
          </w:tcPr>
          <w:p w14:paraId="4BB6223C" w14:textId="77777777" w:rsidR="00FD5079" w:rsidRPr="00B1614A" w:rsidRDefault="00FD5079" w:rsidP="00EC3EDA">
            <w:pPr>
              <w:spacing w:before="60" w:after="60"/>
              <w:rPr>
                <w:rFonts w:ascii="Cambria" w:hAnsi="Cambria"/>
                <w:lang w:val="pl-PL"/>
              </w:rPr>
            </w:pPr>
            <w:r w:rsidRPr="00B1614A">
              <w:rPr>
                <w:rFonts w:ascii="Cambria" w:hAnsi="Cambria"/>
                <w:lang w:val="pl-PL"/>
              </w:rPr>
              <w:t>C1 –Przekazanie i uporządkowanie  wiedzy obejmującej podstawy obsługi komputera i jego podstawowego oprogramowania użytkowego.</w:t>
            </w:r>
          </w:p>
          <w:p w14:paraId="254C480B" w14:textId="77777777" w:rsidR="00FD5079" w:rsidRPr="00B1614A" w:rsidRDefault="00FD5079" w:rsidP="00EC3EDA">
            <w:pPr>
              <w:spacing w:before="60" w:after="60"/>
              <w:rPr>
                <w:rFonts w:ascii="Cambria" w:hAnsi="Cambria"/>
                <w:lang w:val="pl-PL"/>
              </w:rPr>
            </w:pPr>
            <w:r w:rsidRPr="00B1614A">
              <w:rPr>
                <w:rFonts w:ascii="Cambria" w:hAnsi="Cambria"/>
                <w:lang w:val="pl-PL"/>
              </w:rPr>
              <w:t>C2 –Wyrobienie umiejętności posługiwania się technikami komputerowymi stosowanymi do dokumentowania i prezentowania wyników rozwiązywanych zadań w kontekście pracy nauczyciela</w:t>
            </w:r>
          </w:p>
          <w:p w14:paraId="7A748537" w14:textId="77777777" w:rsidR="00FD5079" w:rsidRPr="00B1614A" w:rsidRDefault="00FD5079" w:rsidP="00EC3EDA">
            <w:pPr>
              <w:spacing w:before="60" w:after="60"/>
              <w:rPr>
                <w:rFonts w:ascii="Cambria" w:hAnsi="Cambria"/>
                <w:lang w:val="pl-PL"/>
              </w:rPr>
            </w:pPr>
            <w:r w:rsidRPr="00B1614A">
              <w:rPr>
                <w:rFonts w:ascii="Cambria" w:hAnsi="Cambria"/>
                <w:lang w:val="pl-PL"/>
              </w:rPr>
              <w:t>C3 – Rozwijanie umiejętności korzystania z technologii informacyjnych i tłumaczeniowych oraz wyszukiwania, analizowania, oceny, selekcji i używania informacji z wykorzystaniem różnych źródeł w języku polskim i niemieckim.</w:t>
            </w:r>
          </w:p>
          <w:p w14:paraId="63278A29" w14:textId="77777777" w:rsidR="00FD5079" w:rsidRPr="00B1614A" w:rsidRDefault="00FD5079" w:rsidP="00EC3EDA">
            <w:pPr>
              <w:spacing w:before="60" w:after="60"/>
              <w:rPr>
                <w:rFonts w:ascii="Cambria" w:hAnsi="Cambria"/>
                <w:lang w:val="pl-PL"/>
              </w:rPr>
            </w:pPr>
            <w:r w:rsidRPr="00B1614A">
              <w:rPr>
                <w:rFonts w:ascii="Cambria" w:hAnsi="Cambria"/>
                <w:lang w:val="pl-PL"/>
              </w:rPr>
              <w:t>C4 – Uświadomienie potrzeby uczenia się przez całe życie oraz podnoszenia kompetencji zawodowych w zmieniającej się rzeczywistości technologicznej.</w:t>
            </w:r>
          </w:p>
        </w:tc>
      </w:tr>
    </w:tbl>
    <w:p w14:paraId="473CF51A" w14:textId="77777777" w:rsidR="00FD5079" w:rsidRPr="00B1614A" w:rsidRDefault="00FD5079" w:rsidP="00FD5079">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6462"/>
        <w:gridCol w:w="1701"/>
      </w:tblGrid>
      <w:tr w:rsidR="00FD5079" w:rsidRPr="00B1614A" w14:paraId="269B89E5" w14:textId="77777777" w:rsidTr="00EC352F">
        <w:tc>
          <w:tcPr>
            <w:tcW w:w="1301" w:type="dxa"/>
            <w:vAlign w:val="center"/>
          </w:tcPr>
          <w:p w14:paraId="0893C216" w14:textId="77777777" w:rsidR="00FD5079" w:rsidRPr="00B1614A" w:rsidRDefault="00FD5079" w:rsidP="00EC3EDA">
            <w:pPr>
              <w:spacing w:before="60" w:after="60"/>
              <w:jc w:val="center"/>
              <w:rPr>
                <w:rFonts w:ascii="Cambria" w:hAnsi="Cambria"/>
                <w:b/>
                <w:bCs/>
              </w:rPr>
            </w:pPr>
            <w:r w:rsidRPr="00B1614A">
              <w:rPr>
                <w:rFonts w:ascii="Cambria" w:hAnsi="Cambria"/>
                <w:b/>
                <w:bCs/>
              </w:rPr>
              <w:t xml:space="preserve">Symbol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6462" w:type="dxa"/>
            <w:vAlign w:val="center"/>
          </w:tcPr>
          <w:p w14:paraId="27897F17" w14:textId="77777777" w:rsidR="00FD5079" w:rsidRPr="00B1614A" w:rsidRDefault="00FD5079" w:rsidP="00EC3EDA">
            <w:pPr>
              <w:spacing w:before="60" w:after="60"/>
              <w:jc w:val="center"/>
              <w:rPr>
                <w:rFonts w:ascii="Cambria" w:hAnsi="Cambria"/>
                <w:b/>
                <w:bCs/>
              </w:rPr>
            </w:pPr>
            <w:proofErr w:type="spellStart"/>
            <w:r w:rsidRPr="00B1614A">
              <w:rPr>
                <w:rFonts w:ascii="Cambria" w:hAnsi="Cambria"/>
                <w:b/>
                <w:bCs/>
              </w:rPr>
              <w:t>Opis</w:t>
            </w:r>
            <w:proofErr w:type="spellEnd"/>
            <w:r w:rsidRPr="00B1614A">
              <w:rPr>
                <w:rFonts w:ascii="Cambria" w:hAnsi="Cambria"/>
                <w:b/>
                <w:bCs/>
              </w:rPr>
              <w:t xml:space="preserve">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1701" w:type="dxa"/>
            <w:vAlign w:val="center"/>
          </w:tcPr>
          <w:p w14:paraId="60DD5891" w14:textId="77777777" w:rsidR="00FD5079" w:rsidRPr="00B1614A" w:rsidRDefault="00FD5079" w:rsidP="00EC3EDA">
            <w:pPr>
              <w:spacing w:before="60" w:after="60"/>
              <w:jc w:val="center"/>
              <w:rPr>
                <w:rFonts w:ascii="Cambria" w:hAnsi="Cambria"/>
                <w:b/>
                <w:bCs/>
              </w:rPr>
            </w:pPr>
            <w:proofErr w:type="spellStart"/>
            <w:r w:rsidRPr="00B1614A">
              <w:rPr>
                <w:rFonts w:ascii="Cambria" w:hAnsi="Cambria"/>
                <w:b/>
                <w:bCs/>
              </w:rPr>
              <w:t>Odniesienie</w:t>
            </w:r>
            <w:proofErr w:type="spellEnd"/>
            <w:r w:rsidRPr="00B1614A">
              <w:rPr>
                <w:rFonts w:ascii="Cambria" w:hAnsi="Cambria"/>
                <w:b/>
                <w:bCs/>
              </w:rPr>
              <w:t xml:space="preserve"> do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kierunkowego</w:t>
            </w:r>
            <w:proofErr w:type="spellEnd"/>
          </w:p>
        </w:tc>
      </w:tr>
      <w:tr w:rsidR="00FD5079" w:rsidRPr="00B1614A" w14:paraId="538EDA57" w14:textId="77777777" w:rsidTr="00EC352F">
        <w:tc>
          <w:tcPr>
            <w:tcW w:w="9464" w:type="dxa"/>
            <w:gridSpan w:val="3"/>
          </w:tcPr>
          <w:p w14:paraId="3805DA27" w14:textId="77777777" w:rsidR="00FD5079" w:rsidRPr="00B1614A" w:rsidRDefault="00FD5079" w:rsidP="00EC3EDA">
            <w:pPr>
              <w:spacing w:before="60" w:after="60"/>
              <w:jc w:val="center"/>
              <w:rPr>
                <w:rFonts w:ascii="Cambria" w:hAnsi="Cambria"/>
                <w:b/>
                <w:bCs/>
                <w:lang w:val="pl-PL"/>
              </w:rPr>
            </w:pPr>
            <w:r w:rsidRPr="00B1614A">
              <w:rPr>
                <w:rFonts w:ascii="Cambria" w:hAnsi="Cambria"/>
                <w:b/>
                <w:bCs/>
                <w:lang w:val="pl-PL"/>
              </w:rPr>
              <w:t>WIEDZA: absolwent zna i rozumie</w:t>
            </w:r>
          </w:p>
        </w:tc>
      </w:tr>
      <w:tr w:rsidR="00FD5079" w:rsidRPr="00B1614A" w14:paraId="2FECBBBB" w14:textId="77777777" w:rsidTr="00EC352F">
        <w:tc>
          <w:tcPr>
            <w:tcW w:w="1301" w:type="dxa"/>
            <w:vAlign w:val="center"/>
          </w:tcPr>
          <w:p w14:paraId="2A5B2315" w14:textId="77777777" w:rsidR="00FD5079" w:rsidRPr="00B1614A" w:rsidRDefault="00FD5079" w:rsidP="00EC3EDA">
            <w:pPr>
              <w:spacing w:before="60" w:after="60"/>
              <w:jc w:val="center"/>
              <w:rPr>
                <w:rFonts w:ascii="Cambria" w:hAnsi="Cambria"/>
              </w:rPr>
            </w:pPr>
            <w:r w:rsidRPr="00B1614A">
              <w:rPr>
                <w:rFonts w:ascii="Cambria" w:hAnsi="Cambria"/>
              </w:rPr>
              <w:t>W_01</w:t>
            </w:r>
          </w:p>
        </w:tc>
        <w:tc>
          <w:tcPr>
            <w:tcW w:w="6462" w:type="dxa"/>
          </w:tcPr>
          <w:p w14:paraId="055DB08D" w14:textId="77777777" w:rsidR="00FD5079" w:rsidRPr="00B1614A" w:rsidRDefault="00FD5079" w:rsidP="00EC3EDA">
            <w:pPr>
              <w:spacing w:before="60" w:after="60"/>
              <w:rPr>
                <w:rFonts w:ascii="Cambria" w:hAnsi="Cambria"/>
                <w:lang w:val="pl-PL"/>
              </w:rPr>
            </w:pPr>
            <w:r w:rsidRPr="00B1614A">
              <w:rPr>
                <w:rFonts w:ascii="Cambria" w:hAnsi="Cambria"/>
                <w:lang w:val="pl-PL"/>
              </w:rPr>
              <w:t xml:space="preserve">rolę nauczyciela języka niemieckiego oraz potrzebę odpowiedniego przygotowania teoretycznego i praktycznego w celu właściwego </w:t>
            </w:r>
            <w:r w:rsidRPr="00B1614A">
              <w:rPr>
                <w:rFonts w:ascii="Cambria" w:hAnsi="Cambria"/>
                <w:lang w:val="pl-PL"/>
              </w:rPr>
              <w:lastRenderedPageBreak/>
              <w:t>wykonywania zawodu</w:t>
            </w:r>
          </w:p>
        </w:tc>
        <w:tc>
          <w:tcPr>
            <w:tcW w:w="1701" w:type="dxa"/>
            <w:vAlign w:val="center"/>
          </w:tcPr>
          <w:p w14:paraId="764AD57B" w14:textId="77777777" w:rsidR="00FD5079" w:rsidRPr="00B1614A" w:rsidRDefault="00FD5079" w:rsidP="00EC3EDA">
            <w:pPr>
              <w:spacing w:before="60" w:after="60"/>
              <w:jc w:val="center"/>
              <w:rPr>
                <w:rFonts w:ascii="Cambria" w:hAnsi="Cambria"/>
              </w:rPr>
            </w:pPr>
            <w:r w:rsidRPr="00B1614A">
              <w:rPr>
                <w:rFonts w:ascii="Cambria" w:hAnsi="Cambria"/>
              </w:rPr>
              <w:lastRenderedPageBreak/>
              <w:t>NO_W03</w:t>
            </w:r>
          </w:p>
        </w:tc>
      </w:tr>
      <w:tr w:rsidR="00FD5079" w:rsidRPr="00B1614A" w14:paraId="0D5D5EF0" w14:textId="77777777" w:rsidTr="00EC352F">
        <w:tc>
          <w:tcPr>
            <w:tcW w:w="1301" w:type="dxa"/>
            <w:vAlign w:val="center"/>
          </w:tcPr>
          <w:p w14:paraId="27EACC14" w14:textId="77777777" w:rsidR="00FD5079" w:rsidRPr="00B1614A" w:rsidRDefault="00FD5079" w:rsidP="00EC3EDA">
            <w:pPr>
              <w:spacing w:before="60" w:after="60"/>
              <w:jc w:val="center"/>
              <w:rPr>
                <w:rFonts w:ascii="Cambria" w:hAnsi="Cambria"/>
              </w:rPr>
            </w:pPr>
            <w:r w:rsidRPr="00B1614A">
              <w:rPr>
                <w:rFonts w:ascii="Cambria" w:hAnsi="Cambria"/>
              </w:rPr>
              <w:t>W_02</w:t>
            </w:r>
          </w:p>
        </w:tc>
        <w:tc>
          <w:tcPr>
            <w:tcW w:w="6462" w:type="dxa"/>
          </w:tcPr>
          <w:p w14:paraId="75A3D841" w14:textId="77777777" w:rsidR="00FD5079" w:rsidRPr="00B1614A" w:rsidRDefault="00FD5079" w:rsidP="00EC3EDA">
            <w:pPr>
              <w:spacing w:before="60" w:after="60"/>
              <w:rPr>
                <w:rFonts w:ascii="Cambria" w:hAnsi="Cambria"/>
                <w:lang w:val="pl-PL"/>
              </w:rPr>
            </w:pPr>
            <w:r w:rsidRPr="00B1614A">
              <w:rPr>
                <w:rFonts w:ascii="Cambria" w:hAnsi="Cambria"/>
                <w:lang w:val="pl-PL"/>
              </w:rPr>
              <w:t>zastosowanie technologii informacyjnych wykorzystywanych w działalności zawodowej nauczyciela i tłumacza</w:t>
            </w:r>
          </w:p>
        </w:tc>
        <w:tc>
          <w:tcPr>
            <w:tcW w:w="1701" w:type="dxa"/>
            <w:vAlign w:val="center"/>
          </w:tcPr>
          <w:p w14:paraId="29AC3046" w14:textId="77777777" w:rsidR="00FD5079" w:rsidRPr="00B1614A" w:rsidRDefault="00FD5079" w:rsidP="00EC3EDA">
            <w:pPr>
              <w:spacing w:before="60" w:after="60"/>
              <w:jc w:val="center"/>
              <w:rPr>
                <w:rFonts w:ascii="Cambria" w:hAnsi="Cambria"/>
              </w:rPr>
            </w:pPr>
            <w:r w:rsidRPr="00B1614A">
              <w:rPr>
                <w:rFonts w:ascii="Cambria" w:hAnsi="Cambria"/>
              </w:rPr>
              <w:t>NO_UW14</w:t>
            </w:r>
          </w:p>
          <w:p w14:paraId="4DC4AE3E" w14:textId="77777777" w:rsidR="00FD5079" w:rsidRPr="00B1614A" w:rsidRDefault="00FD5079" w:rsidP="00EC3EDA">
            <w:pPr>
              <w:spacing w:before="60" w:after="60"/>
              <w:jc w:val="center"/>
              <w:rPr>
                <w:rFonts w:ascii="Cambria" w:hAnsi="Cambria"/>
              </w:rPr>
            </w:pPr>
            <w:r w:rsidRPr="00B1614A">
              <w:rPr>
                <w:rFonts w:ascii="Cambria" w:hAnsi="Cambria"/>
              </w:rPr>
              <w:t>D.1.W8.1</w:t>
            </w:r>
          </w:p>
        </w:tc>
      </w:tr>
      <w:tr w:rsidR="00FD5079" w:rsidRPr="00B1614A" w14:paraId="5F59D121" w14:textId="77777777" w:rsidTr="00EC352F">
        <w:tc>
          <w:tcPr>
            <w:tcW w:w="1301" w:type="dxa"/>
            <w:vAlign w:val="center"/>
          </w:tcPr>
          <w:p w14:paraId="520FCB91" w14:textId="77777777" w:rsidR="00FD5079" w:rsidRPr="00B1614A" w:rsidRDefault="00FD5079" w:rsidP="00EC3EDA">
            <w:pPr>
              <w:spacing w:before="60" w:after="60"/>
              <w:jc w:val="center"/>
              <w:rPr>
                <w:rFonts w:ascii="Cambria" w:hAnsi="Cambria"/>
              </w:rPr>
            </w:pPr>
            <w:r w:rsidRPr="00B1614A">
              <w:rPr>
                <w:rFonts w:ascii="Cambria" w:hAnsi="Cambria"/>
              </w:rPr>
              <w:t>W_03</w:t>
            </w:r>
          </w:p>
        </w:tc>
        <w:tc>
          <w:tcPr>
            <w:tcW w:w="6462" w:type="dxa"/>
          </w:tcPr>
          <w:p w14:paraId="43016439" w14:textId="77777777" w:rsidR="00FD5079" w:rsidRPr="00B1614A" w:rsidRDefault="00FD5079" w:rsidP="00EC3EDA">
            <w:pPr>
              <w:spacing w:before="60" w:after="60"/>
              <w:rPr>
                <w:rFonts w:ascii="Cambria" w:hAnsi="Cambria"/>
                <w:lang w:val="pl-PL"/>
              </w:rPr>
            </w:pPr>
            <w:r w:rsidRPr="00B1614A">
              <w:rPr>
                <w:rFonts w:ascii="Cambria" w:eastAsia="Aptos" w:hAnsi="Cambria"/>
                <w:lang w:val="pl-PL"/>
              </w:rPr>
              <w:t>rolę i możliwości zastosowania technologii informacyjnych (edytory tekstu, arkusze kalkulacyjne, narzędzia do ankiet, prezentacji, wyszukiwania, AI/CAT) w działalności zawodowej nauczyciela i tłumacza, ze świadomością ograniczeń i kontekstu użycia</w:t>
            </w:r>
          </w:p>
        </w:tc>
        <w:tc>
          <w:tcPr>
            <w:tcW w:w="1701" w:type="dxa"/>
            <w:vAlign w:val="center"/>
          </w:tcPr>
          <w:p w14:paraId="276EC3CA" w14:textId="77777777" w:rsidR="00FD5079" w:rsidRPr="00B1614A" w:rsidRDefault="00FD5079" w:rsidP="00EC3EDA">
            <w:pPr>
              <w:spacing w:before="60" w:after="60"/>
              <w:jc w:val="center"/>
              <w:rPr>
                <w:rFonts w:ascii="Cambria" w:hAnsi="Cambria"/>
              </w:rPr>
            </w:pPr>
            <w:r w:rsidRPr="00B1614A">
              <w:rPr>
                <w:rFonts w:ascii="Cambria" w:eastAsia="Aptos" w:hAnsi="Cambria"/>
                <w:lang w:val="pl-PL"/>
              </w:rPr>
              <w:t>K_W15</w:t>
            </w:r>
          </w:p>
        </w:tc>
      </w:tr>
      <w:tr w:rsidR="00FD5079" w:rsidRPr="00B1614A" w14:paraId="1576D295" w14:textId="77777777" w:rsidTr="00EC352F">
        <w:tc>
          <w:tcPr>
            <w:tcW w:w="1301" w:type="dxa"/>
            <w:vAlign w:val="center"/>
          </w:tcPr>
          <w:p w14:paraId="13B8DA66" w14:textId="77777777" w:rsidR="00FD5079" w:rsidRPr="00B1614A" w:rsidRDefault="00FD5079" w:rsidP="00EC3EDA">
            <w:pPr>
              <w:spacing w:before="60" w:after="60"/>
              <w:jc w:val="center"/>
              <w:rPr>
                <w:rFonts w:ascii="Cambria" w:hAnsi="Cambria"/>
              </w:rPr>
            </w:pPr>
            <w:r w:rsidRPr="00B1614A">
              <w:rPr>
                <w:rFonts w:ascii="Cambria" w:hAnsi="Cambria"/>
              </w:rPr>
              <w:t>W_04</w:t>
            </w:r>
          </w:p>
        </w:tc>
        <w:tc>
          <w:tcPr>
            <w:tcW w:w="6462" w:type="dxa"/>
          </w:tcPr>
          <w:p w14:paraId="359F34C0" w14:textId="77777777" w:rsidR="00FD5079" w:rsidRPr="00B1614A" w:rsidRDefault="00FD5079" w:rsidP="00EC3EDA">
            <w:pPr>
              <w:spacing w:before="60" w:after="60"/>
              <w:rPr>
                <w:rFonts w:ascii="Cambria" w:hAnsi="Cambria"/>
                <w:lang w:val="pl-PL"/>
              </w:rPr>
            </w:pPr>
            <w:r w:rsidRPr="00B1614A">
              <w:rPr>
                <w:rFonts w:ascii="Cambria" w:eastAsia="Aptos" w:hAnsi="Cambria"/>
                <w:lang w:val="pl-PL"/>
              </w:rPr>
              <w:t xml:space="preserve">uwarunkowania etyczne korzystania z narzędzi cyfrowych oraz źródeł informacji (prawo autorskie, cytowanie, własność intelektualna) w zadaniach typowych dla pracy </w:t>
            </w:r>
            <w:r w:rsidRPr="00B1614A">
              <w:rPr>
                <w:rFonts w:ascii="Cambria" w:hAnsi="Cambria"/>
                <w:lang w:val="pl-PL"/>
              </w:rPr>
              <w:t xml:space="preserve">nauczyciela/ tłumacza </w:t>
            </w:r>
            <w:r w:rsidRPr="00B1614A">
              <w:rPr>
                <w:rFonts w:ascii="Cambria" w:eastAsia="Aptos" w:hAnsi="Cambria"/>
                <w:lang w:val="pl-PL"/>
              </w:rPr>
              <w:t>i prac akademickich</w:t>
            </w:r>
          </w:p>
        </w:tc>
        <w:tc>
          <w:tcPr>
            <w:tcW w:w="1701" w:type="dxa"/>
            <w:vAlign w:val="center"/>
          </w:tcPr>
          <w:p w14:paraId="37B77E58" w14:textId="77777777" w:rsidR="00FD5079" w:rsidRPr="00B1614A" w:rsidRDefault="00FD5079" w:rsidP="00EC3EDA">
            <w:pPr>
              <w:spacing w:before="60" w:after="60"/>
              <w:jc w:val="center"/>
              <w:rPr>
                <w:rFonts w:ascii="Cambria" w:hAnsi="Cambria"/>
              </w:rPr>
            </w:pPr>
            <w:r w:rsidRPr="00B1614A">
              <w:rPr>
                <w:rFonts w:ascii="Cambria" w:eastAsia="Aptos" w:hAnsi="Cambria"/>
                <w:lang w:val="pl-PL"/>
              </w:rPr>
              <w:t>K_W16</w:t>
            </w:r>
          </w:p>
        </w:tc>
      </w:tr>
      <w:tr w:rsidR="00FD5079" w:rsidRPr="00B1614A" w14:paraId="6E27D75A" w14:textId="77777777" w:rsidTr="00EC352F">
        <w:tc>
          <w:tcPr>
            <w:tcW w:w="9464" w:type="dxa"/>
            <w:gridSpan w:val="3"/>
            <w:vAlign w:val="center"/>
          </w:tcPr>
          <w:p w14:paraId="0A796517" w14:textId="77777777" w:rsidR="00FD5079" w:rsidRPr="00B1614A" w:rsidRDefault="00FD5079" w:rsidP="00EC3EDA">
            <w:pPr>
              <w:spacing w:before="60" w:after="60"/>
              <w:jc w:val="center"/>
              <w:rPr>
                <w:rFonts w:ascii="Cambria" w:hAnsi="Cambria"/>
                <w:b/>
                <w:bCs/>
              </w:rPr>
            </w:pPr>
            <w:r w:rsidRPr="00B1614A">
              <w:rPr>
                <w:rFonts w:ascii="Cambria" w:hAnsi="Cambria"/>
                <w:b/>
                <w:bCs/>
              </w:rPr>
              <w:t xml:space="preserve">UMIEJĘTNOŚCI: </w:t>
            </w:r>
            <w:proofErr w:type="spellStart"/>
            <w:r w:rsidRPr="00B1614A">
              <w:rPr>
                <w:rFonts w:ascii="Cambria" w:hAnsi="Cambria"/>
                <w:b/>
                <w:bCs/>
                <w:lang w:val="de-DE"/>
              </w:rPr>
              <w:t>absolwent</w:t>
            </w:r>
            <w:proofErr w:type="spellEnd"/>
            <w:r w:rsidRPr="00B1614A">
              <w:rPr>
                <w:rFonts w:ascii="Cambria" w:hAnsi="Cambria"/>
                <w:b/>
                <w:bCs/>
                <w:lang w:val="de-DE"/>
              </w:rPr>
              <w:t xml:space="preserve"> </w:t>
            </w:r>
            <w:proofErr w:type="spellStart"/>
            <w:r w:rsidRPr="00B1614A">
              <w:rPr>
                <w:rFonts w:ascii="Cambria" w:hAnsi="Cambria"/>
                <w:b/>
                <w:bCs/>
                <w:lang w:val="de-DE"/>
              </w:rPr>
              <w:t>potrafi</w:t>
            </w:r>
            <w:proofErr w:type="spellEnd"/>
          </w:p>
        </w:tc>
      </w:tr>
      <w:tr w:rsidR="00FD5079" w:rsidRPr="00B1614A" w14:paraId="31E068BF" w14:textId="77777777" w:rsidTr="00EC352F">
        <w:tc>
          <w:tcPr>
            <w:tcW w:w="1301" w:type="dxa"/>
            <w:vAlign w:val="center"/>
          </w:tcPr>
          <w:p w14:paraId="097D9A26" w14:textId="77777777" w:rsidR="00FD5079" w:rsidRPr="00B1614A" w:rsidRDefault="00FD5079" w:rsidP="00EC3EDA">
            <w:pPr>
              <w:spacing w:before="60" w:after="60"/>
              <w:jc w:val="center"/>
              <w:rPr>
                <w:rFonts w:ascii="Cambria" w:hAnsi="Cambria"/>
              </w:rPr>
            </w:pPr>
            <w:r w:rsidRPr="00B1614A">
              <w:rPr>
                <w:rFonts w:ascii="Cambria" w:hAnsi="Cambria"/>
              </w:rPr>
              <w:t>U_01</w:t>
            </w:r>
          </w:p>
        </w:tc>
        <w:tc>
          <w:tcPr>
            <w:tcW w:w="6462" w:type="dxa"/>
          </w:tcPr>
          <w:p w14:paraId="328F606C" w14:textId="77777777" w:rsidR="00FD5079" w:rsidRPr="00B1614A" w:rsidRDefault="00FD5079" w:rsidP="00EC3EDA">
            <w:pPr>
              <w:spacing w:before="60" w:after="60"/>
              <w:rPr>
                <w:rFonts w:ascii="Cambria" w:hAnsi="Cambria"/>
                <w:lang w:val="pl-PL"/>
              </w:rPr>
            </w:pPr>
            <w:r w:rsidRPr="00B1614A">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p>
        </w:tc>
        <w:tc>
          <w:tcPr>
            <w:tcW w:w="1701" w:type="dxa"/>
            <w:vAlign w:val="center"/>
          </w:tcPr>
          <w:p w14:paraId="4172E70D" w14:textId="77777777" w:rsidR="00FD5079" w:rsidRPr="00B1614A" w:rsidRDefault="00FD5079" w:rsidP="00EC3EDA">
            <w:pPr>
              <w:spacing w:before="60" w:after="60"/>
              <w:jc w:val="center"/>
              <w:rPr>
                <w:rFonts w:ascii="Cambria" w:hAnsi="Cambria"/>
              </w:rPr>
            </w:pPr>
            <w:r w:rsidRPr="00B1614A">
              <w:rPr>
                <w:rFonts w:ascii="Cambria" w:hAnsi="Cambria"/>
              </w:rPr>
              <w:t>K_U02</w:t>
            </w:r>
          </w:p>
          <w:p w14:paraId="7016B310" w14:textId="77777777" w:rsidR="00FD5079" w:rsidRPr="00B1614A" w:rsidRDefault="00FD5079" w:rsidP="00EC3EDA">
            <w:pPr>
              <w:spacing w:before="60" w:after="60"/>
              <w:jc w:val="center"/>
              <w:rPr>
                <w:rFonts w:ascii="Cambria" w:hAnsi="Cambria"/>
              </w:rPr>
            </w:pPr>
          </w:p>
        </w:tc>
      </w:tr>
      <w:tr w:rsidR="00FD5079" w:rsidRPr="00B1614A" w14:paraId="33B29756" w14:textId="77777777" w:rsidTr="00EC352F">
        <w:tc>
          <w:tcPr>
            <w:tcW w:w="1301" w:type="dxa"/>
            <w:vAlign w:val="center"/>
          </w:tcPr>
          <w:p w14:paraId="091F2BA6" w14:textId="77777777" w:rsidR="00FD5079" w:rsidRPr="00B1614A" w:rsidRDefault="00FD5079" w:rsidP="00EC3EDA">
            <w:pPr>
              <w:spacing w:before="60" w:after="60"/>
              <w:jc w:val="center"/>
              <w:rPr>
                <w:rFonts w:ascii="Cambria" w:hAnsi="Cambria"/>
              </w:rPr>
            </w:pPr>
            <w:r w:rsidRPr="00B1614A">
              <w:rPr>
                <w:rFonts w:ascii="Cambria" w:hAnsi="Cambria"/>
              </w:rPr>
              <w:t>U_02</w:t>
            </w:r>
          </w:p>
        </w:tc>
        <w:tc>
          <w:tcPr>
            <w:tcW w:w="6462" w:type="dxa"/>
          </w:tcPr>
          <w:p w14:paraId="0BDA44FE" w14:textId="34318BFE" w:rsidR="00FD5079" w:rsidRPr="00B1614A" w:rsidRDefault="00FD5079" w:rsidP="00EC3EDA">
            <w:pPr>
              <w:spacing w:before="60" w:after="60"/>
              <w:rPr>
                <w:rFonts w:ascii="Cambria" w:hAnsi="Cambria"/>
                <w:lang w:val="pl-PL"/>
              </w:rPr>
            </w:pPr>
            <w:r w:rsidRPr="00B1614A">
              <w:rPr>
                <w:rFonts w:ascii="Cambria" w:eastAsia="Times New Roman" w:hAnsi="Cambria"/>
                <w:lang w:val="pl-PL" w:eastAsia="de-DE"/>
              </w:rPr>
              <w:t xml:space="preserve">wyszukiwać, analizować, oceniać, selekcjonować i użytkować informacje z wykorzystaniem różnych źródeł w języku polskim i </w:t>
            </w:r>
            <w:r w:rsidR="006019FC" w:rsidRPr="00B1614A">
              <w:rPr>
                <w:rFonts w:ascii="Cambria" w:eastAsia="Times New Roman" w:hAnsi="Cambria"/>
                <w:lang w:val="pl-PL" w:eastAsia="de-DE"/>
              </w:rPr>
              <w:t>obcym</w:t>
            </w:r>
            <w:r w:rsidRPr="00B1614A">
              <w:rPr>
                <w:rFonts w:ascii="Cambria" w:eastAsia="Times New Roman" w:hAnsi="Cambria"/>
                <w:lang w:val="pl-PL" w:eastAsia="de-DE"/>
              </w:rPr>
              <w:t>, a także dokonywać syntezy tych informacji</w:t>
            </w:r>
          </w:p>
        </w:tc>
        <w:tc>
          <w:tcPr>
            <w:tcW w:w="1701" w:type="dxa"/>
            <w:vAlign w:val="center"/>
          </w:tcPr>
          <w:p w14:paraId="4F9574E7" w14:textId="77777777" w:rsidR="00FD5079" w:rsidRPr="00B1614A" w:rsidRDefault="00FD5079" w:rsidP="00EC3EDA">
            <w:pPr>
              <w:spacing w:before="60" w:after="60"/>
              <w:jc w:val="center"/>
              <w:rPr>
                <w:rFonts w:ascii="Cambria" w:hAnsi="Cambria"/>
              </w:rPr>
            </w:pPr>
            <w:r w:rsidRPr="00B1614A">
              <w:rPr>
                <w:rFonts w:ascii="Cambria" w:eastAsia="Aptos" w:hAnsi="Cambria"/>
                <w:lang w:val="pl-PL"/>
              </w:rPr>
              <w:t>K_U05</w:t>
            </w:r>
          </w:p>
        </w:tc>
      </w:tr>
      <w:tr w:rsidR="00FD5079" w:rsidRPr="00B1614A" w14:paraId="33FEE350" w14:textId="77777777" w:rsidTr="00EC352F">
        <w:tc>
          <w:tcPr>
            <w:tcW w:w="1301" w:type="dxa"/>
            <w:vAlign w:val="center"/>
          </w:tcPr>
          <w:p w14:paraId="65649AC7" w14:textId="77777777" w:rsidR="00FD5079" w:rsidRPr="00B1614A" w:rsidRDefault="00FD5079" w:rsidP="00EC3EDA">
            <w:pPr>
              <w:spacing w:before="60" w:after="60"/>
              <w:jc w:val="center"/>
              <w:rPr>
                <w:rFonts w:ascii="Cambria" w:hAnsi="Cambria"/>
              </w:rPr>
            </w:pPr>
            <w:r w:rsidRPr="00B1614A">
              <w:rPr>
                <w:rFonts w:ascii="Cambria" w:hAnsi="Cambria"/>
              </w:rPr>
              <w:t>U_03</w:t>
            </w:r>
          </w:p>
        </w:tc>
        <w:tc>
          <w:tcPr>
            <w:tcW w:w="6462" w:type="dxa"/>
          </w:tcPr>
          <w:p w14:paraId="5F92AAA5" w14:textId="77777777" w:rsidR="00FD5079" w:rsidRPr="00B1614A" w:rsidRDefault="00FD5079" w:rsidP="00EC3EDA">
            <w:pPr>
              <w:spacing w:before="60" w:after="60"/>
              <w:rPr>
                <w:rFonts w:ascii="Cambria" w:eastAsia="Times New Roman" w:hAnsi="Cambria"/>
                <w:lang w:val="pl-PL" w:eastAsia="de-DE"/>
              </w:rPr>
            </w:pPr>
            <w:r w:rsidRPr="00B1614A">
              <w:rPr>
                <w:rFonts w:ascii="Cambria" w:eastAsia="Times New Roman" w:hAnsi="Cambria"/>
                <w:lang w:val="pl-PL" w:eastAsia="de-DE"/>
              </w:rPr>
              <w:t>korzystać z zaawansowanych technik informacyjno-komunikacyjnych i stosować je w działalności zawodowej nauczyciela i tłumacza</w:t>
            </w:r>
            <w:r w:rsidRPr="00B1614A">
              <w:rPr>
                <w:rFonts w:ascii="Cambria" w:eastAsia="Aptos" w:hAnsi="Cambria"/>
                <w:lang w:val="pl-PL"/>
              </w:rPr>
              <w:t>, a także tworzyć i adekwatnie dobierać niezbędne materiały</w:t>
            </w:r>
          </w:p>
        </w:tc>
        <w:tc>
          <w:tcPr>
            <w:tcW w:w="1701" w:type="dxa"/>
            <w:vAlign w:val="center"/>
          </w:tcPr>
          <w:p w14:paraId="18A95A6E" w14:textId="77777777" w:rsidR="00FD5079" w:rsidRPr="00B1614A" w:rsidRDefault="00FD5079" w:rsidP="00EC3EDA">
            <w:pPr>
              <w:spacing w:before="60" w:after="60"/>
              <w:jc w:val="center"/>
              <w:rPr>
                <w:rFonts w:ascii="Cambria" w:eastAsia="Aptos" w:hAnsi="Cambria"/>
                <w:lang w:val="pl-PL"/>
              </w:rPr>
            </w:pPr>
            <w:r w:rsidRPr="00B1614A">
              <w:rPr>
                <w:rFonts w:ascii="Cambria" w:eastAsia="Aptos" w:hAnsi="Cambria"/>
                <w:lang w:val="pl-PL"/>
              </w:rPr>
              <w:t>K_U20</w:t>
            </w:r>
          </w:p>
        </w:tc>
      </w:tr>
      <w:tr w:rsidR="00FD5079" w:rsidRPr="00B1614A" w14:paraId="2BD37370" w14:textId="77777777" w:rsidTr="00EC352F">
        <w:tc>
          <w:tcPr>
            <w:tcW w:w="1301" w:type="dxa"/>
            <w:vAlign w:val="center"/>
          </w:tcPr>
          <w:p w14:paraId="54633420" w14:textId="77777777" w:rsidR="00FD5079" w:rsidRPr="00B1614A" w:rsidRDefault="00FD5079" w:rsidP="00EC3EDA">
            <w:pPr>
              <w:spacing w:before="60" w:after="60"/>
              <w:jc w:val="center"/>
              <w:rPr>
                <w:rFonts w:ascii="Cambria" w:hAnsi="Cambria"/>
              </w:rPr>
            </w:pPr>
            <w:r w:rsidRPr="00B1614A">
              <w:rPr>
                <w:rFonts w:ascii="Cambria" w:hAnsi="Cambria"/>
              </w:rPr>
              <w:t>U_04</w:t>
            </w:r>
          </w:p>
        </w:tc>
        <w:tc>
          <w:tcPr>
            <w:tcW w:w="6462" w:type="dxa"/>
          </w:tcPr>
          <w:p w14:paraId="7CD39513" w14:textId="77777777" w:rsidR="00FD5079" w:rsidRPr="00B1614A" w:rsidRDefault="00FD5079" w:rsidP="00EC3EDA">
            <w:pPr>
              <w:spacing w:before="60" w:after="60"/>
              <w:rPr>
                <w:rFonts w:ascii="Cambria" w:hAnsi="Cambria"/>
                <w:lang w:val="pl-PL"/>
              </w:rPr>
            </w:pPr>
            <w:r w:rsidRPr="00B1614A">
              <w:rPr>
                <w:rFonts w:ascii="Cambria" w:hAnsi="Cambria"/>
                <w:lang w:val="pl-PL"/>
              </w:rPr>
              <w:t>samodzielnie planować i realizować zadania praktyczne związane z wybraną sferą działalności zawodowej, właściwie dobierać metody i narzędzia do realizacji tych zadań, a także tworzyć i adekwatnie dobierać niezbędne materiały</w:t>
            </w:r>
          </w:p>
        </w:tc>
        <w:tc>
          <w:tcPr>
            <w:tcW w:w="1701" w:type="dxa"/>
            <w:vAlign w:val="center"/>
          </w:tcPr>
          <w:p w14:paraId="5C0AF7DB" w14:textId="77777777" w:rsidR="00FD5079" w:rsidRPr="00B1614A" w:rsidRDefault="00FD5079" w:rsidP="00EC3EDA">
            <w:pPr>
              <w:spacing w:before="60" w:after="60"/>
              <w:jc w:val="center"/>
              <w:rPr>
                <w:rFonts w:ascii="Cambria" w:hAnsi="Cambria"/>
              </w:rPr>
            </w:pPr>
            <w:r w:rsidRPr="00B1614A">
              <w:rPr>
                <w:rFonts w:ascii="Cambria" w:hAnsi="Cambria"/>
              </w:rPr>
              <w:t>NO_U02</w:t>
            </w:r>
          </w:p>
        </w:tc>
      </w:tr>
      <w:tr w:rsidR="00FD5079" w:rsidRPr="00B1614A" w14:paraId="0730542E" w14:textId="77777777" w:rsidTr="00EC352F">
        <w:tc>
          <w:tcPr>
            <w:tcW w:w="1301" w:type="dxa"/>
            <w:vAlign w:val="center"/>
          </w:tcPr>
          <w:p w14:paraId="6A005239" w14:textId="77777777" w:rsidR="00FD5079" w:rsidRPr="00B1614A" w:rsidRDefault="00FD5079" w:rsidP="00EC3EDA">
            <w:pPr>
              <w:spacing w:before="60" w:after="60"/>
              <w:jc w:val="center"/>
              <w:rPr>
                <w:rFonts w:ascii="Cambria" w:hAnsi="Cambria"/>
              </w:rPr>
            </w:pPr>
            <w:r w:rsidRPr="00B1614A">
              <w:rPr>
                <w:rFonts w:ascii="Cambria" w:hAnsi="Cambria"/>
              </w:rPr>
              <w:t>U_05</w:t>
            </w:r>
          </w:p>
        </w:tc>
        <w:tc>
          <w:tcPr>
            <w:tcW w:w="6462" w:type="dxa"/>
          </w:tcPr>
          <w:p w14:paraId="295F39F0" w14:textId="77777777" w:rsidR="00FD5079" w:rsidRPr="00B1614A" w:rsidRDefault="00FD5079" w:rsidP="00EC3EDA">
            <w:pPr>
              <w:spacing w:before="60" w:after="60"/>
              <w:rPr>
                <w:rFonts w:ascii="Cambria" w:hAnsi="Cambria"/>
                <w:lang w:val="pl-PL"/>
              </w:rPr>
            </w:pPr>
            <w:r w:rsidRPr="00B1614A">
              <w:rPr>
                <w:rFonts w:ascii="Cambria" w:hAnsi="Cambria"/>
                <w:lang w:val="pl-PL"/>
              </w:rPr>
              <w:t>dobierać i stosować właściwe metody i narzędzia w pracy nauczyciela i tłumacza w tym zaawansowane techniki informacyjno-komunikacyjne</w:t>
            </w:r>
          </w:p>
        </w:tc>
        <w:tc>
          <w:tcPr>
            <w:tcW w:w="1701" w:type="dxa"/>
            <w:vAlign w:val="center"/>
          </w:tcPr>
          <w:p w14:paraId="453E6EE0" w14:textId="77777777" w:rsidR="00FD5079" w:rsidRPr="00B1614A" w:rsidRDefault="00FD5079" w:rsidP="00EC3EDA">
            <w:pPr>
              <w:spacing w:before="60" w:after="60"/>
              <w:jc w:val="center"/>
              <w:rPr>
                <w:rFonts w:ascii="Cambria" w:hAnsi="Cambria"/>
              </w:rPr>
            </w:pPr>
            <w:r w:rsidRPr="00B1614A">
              <w:rPr>
                <w:rFonts w:ascii="Cambria" w:hAnsi="Cambria"/>
              </w:rPr>
              <w:t>D.1.U7.</w:t>
            </w:r>
          </w:p>
        </w:tc>
      </w:tr>
      <w:tr w:rsidR="00FD5079" w:rsidRPr="00B1614A" w14:paraId="59C38315" w14:textId="77777777" w:rsidTr="00EC352F">
        <w:tc>
          <w:tcPr>
            <w:tcW w:w="9464" w:type="dxa"/>
            <w:gridSpan w:val="3"/>
            <w:vAlign w:val="center"/>
          </w:tcPr>
          <w:p w14:paraId="641A2327" w14:textId="77777777" w:rsidR="00FD5079" w:rsidRPr="00B1614A" w:rsidRDefault="00FD5079" w:rsidP="00EC3EDA">
            <w:pPr>
              <w:spacing w:before="60" w:after="60"/>
              <w:jc w:val="center"/>
              <w:rPr>
                <w:rFonts w:ascii="Cambria" w:hAnsi="Cambria"/>
                <w:b/>
                <w:bCs/>
                <w:lang w:val="pl-PL"/>
              </w:rPr>
            </w:pPr>
            <w:r w:rsidRPr="00B1614A">
              <w:rPr>
                <w:rFonts w:ascii="Cambria" w:hAnsi="Cambria"/>
                <w:b/>
                <w:bCs/>
                <w:lang w:val="pl-PL"/>
              </w:rPr>
              <w:t>KOMPETENCJE SPOŁECZNE: absolwent jest gotów do</w:t>
            </w:r>
          </w:p>
        </w:tc>
      </w:tr>
      <w:tr w:rsidR="00FD5079" w:rsidRPr="00B1614A" w14:paraId="5C019BBD" w14:textId="77777777" w:rsidTr="00EC352F">
        <w:tc>
          <w:tcPr>
            <w:tcW w:w="1301" w:type="dxa"/>
            <w:vAlign w:val="center"/>
          </w:tcPr>
          <w:p w14:paraId="3C889665" w14:textId="77777777" w:rsidR="00FD5079" w:rsidRPr="00B1614A" w:rsidRDefault="00FD5079" w:rsidP="00EC3EDA">
            <w:pPr>
              <w:spacing w:before="60" w:after="60"/>
              <w:jc w:val="center"/>
              <w:rPr>
                <w:rFonts w:ascii="Cambria" w:hAnsi="Cambria"/>
              </w:rPr>
            </w:pPr>
            <w:r w:rsidRPr="00B1614A">
              <w:rPr>
                <w:rFonts w:ascii="Cambria" w:hAnsi="Cambria"/>
              </w:rPr>
              <w:t>K</w:t>
            </w:r>
            <w:r w:rsidRPr="00B1614A">
              <w:rPr>
                <w:rFonts w:ascii="Cambria" w:hAnsi="Cambria"/>
                <w:lang w:val="de-DE"/>
              </w:rPr>
              <w:t>_01</w:t>
            </w:r>
          </w:p>
        </w:tc>
        <w:tc>
          <w:tcPr>
            <w:tcW w:w="6462" w:type="dxa"/>
          </w:tcPr>
          <w:p w14:paraId="5EFE6B65" w14:textId="77777777" w:rsidR="00FD5079" w:rsidRPr="00B1614A" w:rsidRDefault="00FD5079" w:rsidP="00EC3EDA">
            <w:pPr>
              <w:spacing w:before="60" w:after="60"/>
              <w:rPr>
                <w:rFonts w:ascii="Cambria" w:hAnsi="Cambria"/>
                <w:lang w:val="pl-PL"/>
              </w:rPr>
            </w:pPr>
            <w:r w:rsidRPr="00B1614A">
              <w:rPr>
                <w:rFonts w:ascii="Cambria" w:hAnsi="Cambria"/>
                <w:lang w:val="pl-PL"/>
              </w:rPr>
              <w:t>diagnozy posiadanej przez siebie wiedzy i przyswojonych umiejętności, ciągłego dokształcania się i doskonalenia zawodowego</w:t>
            </w:r>
          </w:p>
        </w:tc>
        <w:tc>
          <w:tcPr>
            <w:tcW w:w="1701" w:type="dxa"/>
            <w:vAlign w:val="center"/>
          </w:tcPr>
          <w:p w14:paraId="616ADF33" w14:textId="77777777" w:rsidR="00FD5079" w:rsidRPr="00B1614A" w:rsidRDefault="00FD5079" w:rsidP="00EC3EDA">
            <w:pPr>
              <w:spacing w:before="60" w:after="60"/>
              <w:jc w:val="center"/>
              <w:rPr>
                <w:rFonts w:ascii="Cambria" w:hAnsi="Cambria"/>
              </w:rPr>
            </w:pPr>
            <w:r w:rsidRPr="00B1614A">
              <w:rPr>
                <w:rFonts w:ascii="Cambria" w:hAnsi="Cambria"/>
              </w:rPr>
              <w:t>K</w:t>
            </w:r>
            <w:r w:rsidRPr="00B1614A">
              <w:rPr>
                <w:rFonts w:ascii="Cambria" w:hAnsi="Cambria"/>
                <w:lang w:val="de-DE"/>
              </w:rPr>
              <w:t>_K01</w:t>
            </w:r>
          </w:p>
        </w:tc>
      </w:tr>
      <w:tr w:rsidR="00FD5079" w:rsidRPr="00B1614A" w14:paraId="2083E054" w14:textId="77777777" w:rsidTr="00EC352F">
        <w:tc>
          <w:tcPr>
            <w:tcW w:w="1301" w:type="dxa"/>
            <w:vAlign w:val="center"/>
          </w:tcPr>
          <w:p w14:paraId="44C0974C" w14:textId="77777777" w:rsidR="00FD5079" w:rsidRPr="00B1614A" w:rsidRDefault="00FD5079" w:rsidP="00EC3EDA">
            <w:pPr>
              <w:spacing w:before="60" w:after="60"/>
              <w:jc w:val="center"/>
              <w:rPr>
                <w:rFonts w:ascii="Cambria" w:hAnsi="Cambria"/>
              </w:rPr>
            </w:pPr>
            <w:r w:rsidRPr="00B1614A">
              <w:rPr>
                <w:rFonts w:ascii="Cambria" w:hAnsi="Cambria"/>
              </w:rPr>
              <w:t>K_02</w:t>
            </w:r>
          </w:p>
        </w:tc>
        <w:tc>
          <w:tcPr>
            <w:tcW w:w="6462" w:type="dxa"/>
          </w:tcPr>
          <w:p w14:paraId="2B791F32" w14:textId="77777777" w:rsidR="00FD5079" w:rsidRPr="00B1614A" w:rsidRDefault="00FD5079" w:rsidP="00EC3EDA">
            <w:pPr>
              <w:spacing w:before="60" w:after="60"/>
              <w:rPr>
                <w:rFonts w:ascii="Cambria" w:hAnsi="Cambria"/>
                <w:lang w:val="pl-PL"/>
              </w:rPr>
            </w:pPr>
            <w:r w:rsidRPr="00B1614A">
              <w:rPr>
                <w:rFonts w:ascii="Cambria" w:hAnsi="Cambria"/>
                <w:lang w:val="pl-PL"/>
              </w:rPr>
              <w:t xml:space="preserve">realizacji różnych założonych celów i odpowiedniego określania priorytetów służących poprawnemu wykonaniu określonego zadania </w:t>
            </w:r>
          </w:p>
        </w:tc>
        <w:tc>
          <w:tcPr>
            <w:tcW w:w="1701" w:type="dxa"/>
            <w:vAlign w:val="center"/>
          </w:tcPr>
          <w:p w14:paraId="60AE79CF" w14:textId="77777777" w:rsidR="00FD5079" w:rsidRPr="00B1614A" w:rsidRDefault="00FD5079" w:rsidP="00EC3EDA">
            <w:pPr>
              <w:spacing w:before="60" w:after="60"/>
              <w:jc w:val="center"/>
              <w:rPr>
                <w:rFonts w:ascii="Cambria" w:hAnsi="Cambria"/>
              </w:rPr>
            </w:pPr>
            <w:r w:rsidRPr="00B1614A">
              <w:rPr>
                <w:rFonts w:ascii="Cambria" w:hAnsi="Cambria"/>
              </w:rPr>
              <w:t>K</w:t>
            </w:r>
            <w:r w:rsidRPr="00B1614A">
              <w:rPr>
                <w:rFonts w:ascii="Cambria" w:hAnsi="Cambria"/>
                <w:lang w:val="de-DE"/>
              </w:rPr>
              <w:t>_K02</w:t>
            </w:r>
          </w:p>
        </w:tc>
      </w:tr>
    </w:tbl>
    <w:p w14:paraId="7E41C017" w14:textId="77777777" w:rsidR="00FD5079" w:rsidRPr="00B1614A" w:rsidRDefault="00FD5079" w:rsidP="00FD5079">
      <w:pPr>
        <w:spacing w:before="120" w:after="120"/>
        <w:rPr>
          <w:rFonts w:ascii="Cambria" w:hAnsi="Cambria" w:cs="Calibri"/>
          <w:lang w:val="pl-PL"/>
        </w:rPr>
      </w:pPr>
      <w:r w:rsidRPr="00B1614A">
        <w:rPr>
          <w:rFonts w:ascii="Cambria" w:hAnsi="Cambria"/>
          <w:b/>
          <w:bCs/>
          <w:lang w:val="pl-PL"/>
        </w:rPr>
        <w:t xml:space="preserve">6. Treści programowe oraz liczba godzin na poszczególnych formach zajęć </w:t>
      </w:r>
      <w:r w:rsidRPr="00B1614A">
        <w:rPr>
          <w:rFonts w:ascii="Cambria" w:hAnsi="Cambria" w:cs="Calibri"/>
          <w:lang w:val="pl-PL"/>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6181"/>
        <w:gridCol w:w="1254"/>
        <w:gridCol w:w="1479"/>
      </w:tblGrid>
      <w:tr w:rsidR="00FD5079" w:rsidRPr="00B1614A" w14:paraId="3FB3E0CF" w14:textId="77777777" w:rsidTr="00EC352F">
        <w:trPr>
          <w:trHeight w:val="340"/>
        </w:trPr>
        <w:tc>
          <w:tcPr>
            <w:tcW w:w="550" w:type="dxa"/>
            <w:vMerge w:val="restart"/>
            <w:vAlign w:val="center"/>
          </w:tcPr>
          <w:p w14:paraId="3B7340CB" w14:textId="77777777" w:rsidR="00FD5079" w:rsidRPr="00B1614A" w:rsidRDefault="00FD5079" w:rsidP="00EC3EDA">
            <w:pPr>
              <w:spacing w:before="20" w:after="20"/>
              <w:rPr>
                <w:rFonts w:ascii="Cambria" w:hAnsi="Cambria"/>
                <w:b/>
              </w:rPr>
            </w:pPr>
            <w:proofErr w:type="spellStart"/>
            <w:r w:rsidRPr="00B1614A">
              <w:rPr>
                <w:rFonts w:ascii="Cambria" w:hAnsi="Cambria"/>
                <w:b/>
              </w:rPr>
              <w:t>Lp</w:t>
            </w:r>
            <w:proofErr w:type="spellEnd"/>
            <w:r w:rsidRPr="00B1614A">
              <w:rPr>
                <w:rFonts w:ascii="Cambria" w:hAnsi="Cambria"/>
                <w:b/>
              </w:rPr>
              <w:t>.</w:t>
            </w:r>
          </w:p>
        </w:tc>
        <w:tc>
          <w:tcPr>
            <w:tcW w:w="6496" w:type="dxa"/>
            <w:vMerge w:val="restart"/>
            <w:vAlign w:val="center"/>
          </w:tcPr>
          <w:p w14:paraId="4F899120" w14:textId="77777777" w:rsidR="00FD5079" w:rsidRPr="00B1614A" w:rsidRDefault="00FD5079" w:rsidP="00EC3EDA">
            <w:pPr>
              <w:spacing w:before="20" w:after="20"/>
              <w:rPr>
                <w:rFonts w:ascii="Cambria" w:hAnsi="Cambria"/>
                <w:b/>
              </w:rPr>
            </w:pPr>
            <w:proofErr w:type="spellStart"/>
            <w:r w:rsidRPr="00B1614A">
              <w:rPr>
                <w:rFonts w:ascii="Cambria" w:hAnsi="Cambria"/>
                <w:b/>
              </w:rPr>
              <w:t>Treści</w:t>
            </w:r>
            <w:proofErr w:type="spellEnd"/>
            <w:r w:rsidRPr="00B1614A">
              <w:rPr>
                <w:rFonts w:ascii="Cambria" w:hAnsi="Cambria"/>
                <w:b/>
              </w:rPr>
              <w:t xml:space="preserve"> </w:t>
            </w:r>
          </w:p>
        </w:tc>
        <w:tc>
          <w:tcPr>
            <w:tcW w:w="2418" w:type="dxa"/>
            <w:gridSpan w:val="2"/>
            <w:vAlign w:val="center"/>
          </w:tcPr>
          <w:p w14:paraId="6B91493F" w14:textId="77777777" w:rsidR="00FD5079" w:rsidRPr="00B1614A" w:rsidRDefault="00FD5079" w:rsidP="00EC3EDA">
            <w:pPr>
              <w:spacing w:before="20" w:after="20"/>
              <w:jc w:val="center"/>
              <w:rPr>
                <w:rFonts w:ascii="Cambria" w:hAnsi="Cambria"/>
                <w:b/>
                <w:sz w:val="16"/>
                <w:szCs w:val="16"/>
              </w:rPr>
            </w:pPr>
            <w:proofErr w:type="spellStart"/>
            <w:r w:rsidRPr="00B1614A">
              <w:rPr>
                <w:rFonts w:ascii="Cambria" w:hAnsi="Cambria"/>
                <w:b/>
                <w:sz w:val="16"/>
                <w:szCs w:val="16"/>
              </w:rPr>
              <w:t>Liczba</w:t>
            </w:r>
            <w:proofErr w:type="spellEnd"/>
            <w:r w:rsidRPr="00B1614A">
              <w:rPr>
                <w:rFonts w:ascii="Cambria" w:hAnsi="Cambria"/>
                <w:b/>
                <w:sz w:val="16"/>
                <w:szCs w:val="16"/>
              </w:rPr>
              <w:t xml:space="preserve"> </w:t>
            </w:r>
            <w:proofErr w:type="spellStart"/>
            <w:r w:rsidRPr="00B1614A">
              <w:rPr>
                <w:rFonts w:ascii="Cambria" w:hAnsi="Cambria"/>
                <w:b/>
                <w:sz w:val="16"/>
                <w:szCs w:val="16"/>
              </w:rPr>
              <w:t>godzin</w:t>
            </w:r>
            <w:proofErr w:type="spellEnd"/>
            <w:r w:rsidRPr="00B1614A">
              <w:rPr>
                <w:rFonts w:ascii="Cambria" w:hAnsi="Cambria"/>
                <w:b/>
                <w:sz w:val="16"/>
                <w:szCs w:val="16"/>
              </w:rPr>
              <w:t xml:space="preserve"> </w:t>
            </w:r>
            <w:proofErr w:type="spellStart"/>
            <w:r w:rsidRPr="00B1614A">
              <w:rPr>
                <w:rFonts w:ascii="Cambria" w:hAnsi="Cambria"/>
                <w:b/>
                <w:sz w:val="16"/>
                <w:szCs w:val="16"/>
              </w:rPr>
              <w:t>na</w:t>
            </w:r>
            <w:proofErr w:type="spellEnd"/>
            <w:r w:rsidRPr="00B1614A">
              <w:rPr>
                <w:rFonts w:ascii="Cambria" w:hAnsi="Cambria"/>
                <w:b/>
                <w:sz w:val="16"/>
                <w:szCs w:val="16"/>
              </w:rPr>
              <w:t xml:space="preserve"> </w:t>
            </w:r>
            <w:proofErr w:type="spellStart"/>
            <w:r w:rsidRPr="00B1614A">
              <w:rPr>
                <w:rFonts w:ascii="Cambria" w:hAnsi="Cambria"/>
                <w:b/>
                <w:sz w:val="16"/>
                <w:szCs w:val="16"/>
              </w:rPr>
              <w:t>studiach</w:t>
            </w:r>
            <w:proofErr w:type="spellEnd"/>
          </w:p>
        </w:tc>
      </w:tr>
      <w:tr w:rsidR="00FD5079" w:rsidRPr="00B1614A" w14:paraId="2C0FFDE4" w14:textId="77777777" w:rsidTr="00EC352F">
        <w:trPr>
          <w:trHeight w:val="196"/>
        </w:trPr>
        <w:tc>
          <w:tcPr>
            <w:tcW w:w="550" w:type="dxa"/>
            <w:vMerge/>
          </w:tcPr>
          <w:p w14:paraId="72C446D4" w14:textId="77777777" w:rsidR="00FD5079" w:rsidRPr="00B1614A" w:rsidRDefault="00FD5079" w:rsidP="00EC3EDA">
            <w:pPr>
              <w:spacing w:before="20" w:after="20"/>
              <w:rPr>
                <w:rFonts w:ascii="Cambria" w:hAnsi="Cambria"/>
                <w:b/>
              </w:rPr>
            </w:pPr>
          </w:p>
        </w:tc>
        <w:tc>
          <w:tcPr>
            <w:tcW w:w="6496" w:type="dxa"/>
            <w:vMerge/>
          </w:tcPr>
          <w:p w14:paraId="6EDE26DA" w14:textId="77777777" w:rsidR="00FD5079" w:rsidRPr="00B1614A" w:rsidRDefault="00FD5079" w:rsidP="00EC3EDA">
            <w:pPr>
              <w:spacing w:before="20" w:after="20"/>
              <w:rPr>
                <w:rFonts w:ascii="Cambria" w:hAnsi="Cambria"/>
                <w:b/>
              </w:rPr>
            </w:pPr>
          </w:p>
        </w:tc>
        <w:tc>
          <w:tcPr>
            <w:tcW w:w="1256" w:type="dxa"/>
          </w:tcPr>
          <w:p w14:paraId="5B857281" w14:textId="77777777" w:rsidR="00FD5079" w:rsidRPr="00B1614A" w:rsidRDefault="00FD5079" w:rsidP="00EC3EDA">
            <w:pPr>
              <w:spacing w:before="20" w:after="20"/>
              <w:jc w:val="center"/>
              <w:rPr>
                <w:rFonts w:ascii="Cambria" w:hAnsi="Cambria"/>
                <w:b/>
                <w:sz w:val="16"/>
                <w:szCs w:val="16"/>
              </w:rPr>
            </w:pPr>
            <w:proofErr w:type="spellStart"/>
            <w:r w:rsidRPr="00B1614A">
              <w:rPr>
                <w:rFonts w:ascii="Cambria" w:hAnsi="Cambria"/>
                <w:b/>
                <w:sz w:val="16"/>
                <w:szCs w:val="16"/>
              </w:rPr>
              <w:t>stacjonarnych</w:t>
            </w:r>
            <w:proofErr w:type="spellEnd"/>
          </w:p>
        </w:tc>
        <w:tc>
          <w:tcPr>
            <w:tcW w:w="1162" w:type="dxa"/>
          </w:tcPr>
          <w:p w14:paraId="29869BB3" w14:textId="77777777" w:rsidR="00FD5079" w:rsidRPr="00B1614A" w:rsidRDefault="00FD5079" w:rsidP="00EC3EDA">
            <w:pPr>
              <w:spacing w:before="20" w:after="20"/>
              <w:jc w:val="center"/>
              <w:rPr>
                <w:rFonts w:ascii="Cambria" w:hAnsi="Cambria"/>
                <w:b/>
                <w:sz w:val="16"/>
                <w:szCs w:val="16"/>
              </w:rPr>
            </w:pPr>
            <w:proofErr w:type="spellStart"/>
            <w:r w:rsidRPr="00B1614A">
              <w:rPr>
                <w:rFonts w:ascii="Cambria" w:hAnsi="Cambria"/>
                <w:b/>
                <w:sz w:val="16"/>
                <w:szCs w:val="16"/>
              </w:rPr>
              <w:t>niestacjonarnych</w:t>
            </w:r>
            <w:proofErr w:type="spellEnd"/>
          </w:p>
        </w:tc>
      </w:tr>
      <w:tr w:rsidR="00FD5079" w:rsidRPr="00B1614A" w14:paraId="16CC3801" w14:textId="77777777" w:rsidTr="00EC352F">
        <w:trPr>
          <w:trHeight w:val="225"/>
        </w:trPr>
        <w:tc>
          <w:tcPr>
            <w:tcW w:w="550" w:type="dxa"/>
          </w:tcPr>
          <w:p w14:paraId="7C8BE1D3" w14:textId="77777777" w:rsidR="00FD5079" w:rsidRPr="00B1614A" w:rsidRDefault="00FD5079" w:rsidP="00EC3EDA">
            <w:pPr>
              <w:spacing w:before="20" w:after="20"/>
              <w:rPr>
                <w:rFonts w:ascii="Cambria" w:hAnsi="Cambria"/>
              </w:rPr>
            </w:pPr>
            <w:r w:rsidRPr="00B1614A">
              <w:rPr>
                <w:rFonts w:ascii="Cambria" w:hAnsi="Cambria"/>
                <w:lang w:val="pl-PL"/>
              </w:rPr>
              <w:t>C1</w:t>
            </w:r>
          </w:p>
        </w:tc>
        <w:tc>
          <w:tcPr>
            <w:tcW w:w="6496" w:type="dxa"/>
          </w:tcPr>
          <w:p w14:paraId="1D635F3B" w14:textId="77777777" w:rsidR="00FD5079" w:rsidRPr="00B1614A" w:rsidRDefault="00FD5079" w:rsidP="00EC3EDA">
            <w:pPr>
              <w:spacing w:before="20" w:after="20"/>
              <w:rPr>
                <w:rFonts w:ascii="Cambria" w:hAnsi="Cambria"/>
                <w:lang w:val="pl-PL"/>
              </w:rPr>
            </w:pPr>
            <w:r w:rsidRPr="00B1614A">
              <w:rPr>
                <w:rFonts w:ascii="Cambria" w:hAnsi="Cambria"/>
                <w:lang w:val="pl-PL"/>
              </w:rPr>
              <w:t>Technologie informacyjno-komunikacyjne jako narzędzie w pracy nauczyciela i tłumacza.</w:t>
            </w:r>
          </w:p>
        </w:tc>
        <w:tc>
          <w:tcPr>
            <w:tcW w:w="1256" w:type="dxa"/>
            <w:vAlign w:val="center"/>
          </w:tcPr>
          <w:p w14:paraId="08490C6A" w14:textId="77777777" w:rsidR="00FD5079" w:rsidRPr="00B1614A" w:rsidRDefault="00FD5079" w:rsidP="00EC3EDA">
            <w:pPr>
              <w:spacing w:before="20" w:after="20"/>
              <w:jc w:val="center"/>
              <w:rPr>
                <w:rFonts w:ascii="Cambria" w:hAnsi="Cambria"/>
              </w:rPr>
            </w:pPr>
            <w:r w:rsidRPr="00B1614A">
              <w:rPr>
                <w:rFonts w:ascii="Cambria" w:hAnsi="Cambria"/>
              </w:rPr>
              <w:t>4</w:t>
            </w:r>
          </w:p>
        </w:tc>
        <w:tc>
          <w:tcPr>
            <w:tcW w:w="1162" w:type="dxa"/>
            <w:vAlign w:val="center"/>
          </w:tcPr>
          <w:p w14:paraId="756DF7E6" w14:textId="77777777" w:rsidR="00FD5079" w:rsidRPr="00B1614A" w:rsidRDefault="00FD5079" w:rsidP="00EC3EDA">
            <w:pPr>
              <w:spacing w:before="20" w:after="20"/>
              <w:jc w:val="center"/>
              <w:rPr>
                <w:rFonts w:ascii="Cambria" w:hAnsi="Cambria"/>
              </w:rPr>
            </w:pPr>
            <w:r w:rsidRPr="00B1614A">
              <w:rPr>
                <w:rFonts w:ascii="Cambria" w:hAnsi="Cambria"/>
              </w:rPr>
              <w:t>3</w:t>
            </w:r>
          </w:p>
        </w:tc>
      </w:tr>
      <w:tr w:rsidR="00FD5079" w:rsidRPr="00B1614A" w14:paraId="02208D6E" w14:textId="77777777" w:rsidTr="00EC352F">
        <w:trPr>
          <w:trHeight w:val="225"/>
        </w:trPr>
        <w:tc>
          <w:tcPr>
            <w:tcW w:w="550" w:type="dxa"/>
          </w:tcPr>
          <w:p w14:paraId="338D452C" w14:textId="77777777" w:rsidR="00FD5079" w:rsidRPr="00B1614A" w:rsidRDefault="00FD5079" w:rsidP="00EC3EDA">
            <w:pPr>
              <w:spacing w:before="20" w:after="20"/>
              <w:rPr>
                <w:rFonts w:ascii="Cambria" w:hAnsi="Cambria"/>
              </w:rPr>
            </w:pPr>
            <w:r w:rsidRPr="00B1614A">
              <w:rPr>
                <w:rFonts w:ascii="Cambria" w:hAnsi="Cambria"/>
                <w:lang w:val="pl-PL"/>
              </w:rPr>
              <w:t>C2</w:t>
            </w:r>
          </w:p>
        </w:tc>
        <w:tc>
          <w:tcPr>
            <w:tcW w:w="6496" w:type="dxa"/>
          </w:tcPr>
          <w:p w14:paraId="4DA37569" w14:textId="77777777" w:rsidR="00FD5079" w:rsidRPr="00B1614A" w:rsidRDefault="00FD5079" w:rsidP="00EC3EDA">
            <w:pPr>
              <w:spacing w:before="20" w:after="20"/>
              <w:rPr>
                <w:rFonts w:ascii="Cambria" w:hAnsi="Cambria"/>
              </w:rPr>
            </w:pPr>
            <w:r w:rsidRPr="00B1614A">
              <w:rPr>
                <w:rFonts w:ascii="Cambria" w:hAnsi="Cambria"/>
                <w:lang w:val="pl-PL"/>
              </w:rPr>
              <w:t>Edycja tekstu – podstawowe zasady przygotowania i publikowania materiałów tekstowych przygotowywanych na potrzeby procesu dydaktycznego. Tworzenie własnych materiałów z wykorzystaniem edytora tekstu.  </w:t>
            </w:r>
          </w:p>
        </w:tc>
        <w:tc>
          <w:tcPr>
            <w:tcW w:w="1256" w:type="dxa"/>
            <w:vAlign w:val="center"/>
          </w:tcPr>
          <w:p w14:paraId="12DC217A" w14:textId="77777777" w:rsidR="00FD5079" w:rsidRPr="00B1614A" w:rsidRDefault="00FD5079" w:rsidP="00EC3EDA">
            <w:pPr>
              <w:spacing w:before="20" w:after="20"/>
              <w:jc w:val="center"/>
              <w:rPr>
                <w:rFonts w:ascii="Cambria" w:hAnsi="Cambria"/>
              </w:rPr>
            </w:pPr>
            <w:r w:rsidRPr="00B1614A">
              <w:rPr>
                <w:rFonts w:ascii="Cambria" w:hAnsi="Cambria"/>
              </w:rPr>
              <w:t>4</w:t>
            </w:r>
          </w:p>
        </w:tc>
        <w:tc>
          <w:tcPr>
            <w:tcW w:w="1162" w:type="dxa"/>
            <w:vAlign w:val="center"/>
          </w:tcPr>
          <w:p w14:paraId="21FD011E" w14:textId="77777777" w:rsidR="00FD5079" w:rsidRPr="00B1614A" w:rsidRDefault="00FD5079" w:rsidP="00EC3EDA">
            <w:pPr>
              <w:spacing w:before="20" w:after="20"/>
              <w:jc w:val="center"/>
              <w:rPr>
                <w:rFonts w:ascii="Cambria" w:hAnsi="Cambria"/>
              </w:rPr>
            </w:pPr>
            <w:r w:rsidRPr="00B1614A">
              <w:rPr>
                <w:rFonts w:ascii="Cambria" w:hAnsi="Cambria"/>
              </w:rPr>
              <w:t>3</w:t>
            </w:r>
          </w:p>
        </w:tc>
      </w:tr>
      <w:tr w:rsidR="00FD5079" w:rsidRPr="00B1614A" w14:paraId="761961BE" w14:textId="77777777" w:rsidTr="00EC352F">
        <w:trPr>
          <w:trHeight w:val="225"/>
        </w:trPr>
        <w:tc>
          <w:tcPr>
            <w:tcW w:w="550" w:type="dxa"/>
          </w:tcPr>
          <w:p w14:paraId="35DE6AE9" w14:textId="77777777" w:rsidR="00FD5079" w:rsidRPr="00B1614A" w:rsidRDefault="00FD5079" w:rsidP="00EC3EDA">
            <w:pPr>
              <w:spacing w:before="20" w:after="20"/>
              <w:rPr>
                <w:rFonts w:ascii="Cambria" w:hAnsi="Cambria"/>
              </w:rPr>
            </w:pPr>
            <w:r w:rsidRPr="00B1614A">
              <w:rPr>
                <w:rFonts w:ascii="Cambria" w:hAnsi="Cambria"/>
                <w:lang w:val="pl-PL"/>
              </w:rPr>
              <w:t>C3</w:t>
            </w:r>
          </w:p>
        </w:tc>
        <w:tc>
          <w:tcPr>
            <w:tcW w:w="6496" w:type="dxa"/>
          </w:tcPr>
          <w:p w14:paraId="30B83E18" w14:textId="77777777" w:rsidR="00FD5079" w:rsidRPr="00B1614A" w:rsidRDefault="00FD5079" w:rsidP="00EC3EDA">
            <w:pPr>
              <w:spacing w:before="20" w:after="20"/>
              <w:rPr>
                <w:rFonts w:ascii="Cambria" w:hAnsi="Cambria"/>
                <w:lang w:val="pl-PL"/>
              </w:rPr>
            </w:pPr>
            <w:r w:rsidRPr="00B1614A">
              <w:rPr>
                <w:rFonts w:ascii="Cambria" w:hAnsi="Cambria"/>
                <w:lang w:val="pl-PL"/>
              </w:rPr>
              <w:t>Przygotowanie prezentacji multimedialnej.  Zasady przygotowania poprawnej prezentacji. Struktura prezentacji (prosta i rozgałęziona). Opracowanie pokazu, materiałów informacyjnych. Narzędzia internetowe do tworzenia prezentacji multimedialnych</w:t>
            </w:r>
          </w:p>
        </w:tc>
        <w:tc>
          <w:tcPr>
            <w:tcW w:w="1256" w:type="dxa"/>
            <w:vAlign w:val="center"/>
          </w:tcPr>
          <w:p w14:paraId="2732FA35" w14:textId="77777777" w:rsidR="00FD5079" w:rsidRPr="00B1614A" w:rsidRDefault="00FD5079" w:rsidP="00EC3EDA">
            <w:pPr>
              <w:spacing w:before="20" w:after="20"/>
              <w:jc w:val="center"/>
              <w:rPr>
                <w:rFonts w:ascii="Cambria" w:hAnsi="Cambria"/>
              </w:rPr>
            </w:pPr>
            <w:r w:rsidRPr="00B1614A">
              <w:rPr>
                <w:rFonts w:ascii="Cambria" w:hAnsi="Cambria"/>
              </w:rPr>
              <w:t>4</w:t>
            </w:r>
          </w:p>
        </w:tc>
        <w:tc>
          <w:tcPr>
            <w:tcW w:w="1162" w:type="dxa"/>
            <w:vAlign w:val="center"/>
          </w:tcPr>
          <w:p w14:paraId="69B594C6" w14:textId="77777777" w:rsidR="00FD5079" w:rsidRPr="00B1614A" w:rsidRDefault="00FD5079" w:rsidP="00EC3EDA">
            <w:pPr>
              <w:spacing w:before="20" w:after="20"/>
              <w:jc w:val="center"/>
              <w:rPr>
                <w:rFonts w:ascii="Cambria" w:hAnsi="Cambria"/>
              </w:rPr>
            </w:pPr>
            <w:r w:rsidRPr="00B1614A">
              <w:rPr>
                <w:rFonts w:ascii="Cambria" w:hAnsi="Cambria"/>
              </w:rPr>
              <w:t>3</w:t>
            </w:r>
          </w:p>
        </w:tc>
      </w:tr>
      <w:tr w:rsidR="00FD5079" w:rsidRPr="00B1614A" w14:paraId="7449EE97" w14:textId="77777777" w:rsidTr="00EC352F">
        <w:trPr>
          <w:trHeight w:val="225"/>
        </w:trPr>
        <w:tc>
          <w:tcPr>
            <w:tcW w:w="550" w:type="dxa"/>
          </w:tcPr>
          <w:p w14:paraId="46C7B2DB" w14:textId="77777777" w:rsidR="00FD5079" w:rsidRPr="00B1614A" w:rsidRDefault="00FD5079" w:rsidP="00EC3EDA">
            <w:pPr>
              <w:spacing w:before="20" w:after="20"/>
              <w:rPr>
                <w:rFonts w:ascii="Cambria" w:hAnsi="Cambria"/>
              </w:rPr>
            </w:pPr>
            <w:r w:rsidRPr="00B1614A">
              <w:rPr>
                <w:rFonts w:ascii="Cambria" w:hAnsi="Cambria"/>
                <w:lang w:val="pl-PL"/>
              </w:rPr>
              <w:lastRenderedPageBreak/>
              <w:t>C4</w:t>
            </w:r>
          </w:p>
        </w:tc>
        <w:tc>
          <w:tcPr>
            <w:tcW w:w="6496" w:type="dxa"/>
          </w:tcPr>
          <w:p w14:paraId="762546B5" w14:textId="77777777" w:rsidR="00FD5079" w:rsidRPr="00B1614A" w:rsidRDefault="00FD5079" w:rsidP="00EC3EDA">
            <w:pPr>
              <w:spacing w:before="20" w:after="20"/>
              <w:rPr>
                <w:rFonts w:ascii="Cambria" w:hAnsi="Cambria"/>
              </w:rPr>
            </w:pPr>
            <w:r w:rsidRPr="00B1614A">
              <w:rPr>
                <w:rFonts w:ascii="Cambria" w:hAnsi="Cambria"/>
                <w:lang w:val="pl-PL"/>
              </w:rPr>
              <w:t>Wykorzystanie formularzy online w pracy dydaktycznej i badawczej. Projektowanie kwestionariusza ankiety.</w:t>
            </w:r>
          </w:p>
        </w:tc>
        <w:tc>
          <w:tcPr>
            <w:tcW w:w="1256" w:type="dxa"/>
            <w:vAlign w:val="center"/>
          </w:tcPr>
          <w:p w14:paraId="0F169514" w14:textId="77777777" w:rsidR="00FD5079" w:rsidRPr="00B1614A" w:rsidRDefault="00FD5079" w:rsidP="00EC3EDA">
            <w:pPr>
              <w:spacing w:before="20" w:after="20"/>
              <w:jc w:val="center"/>
              <w:rPr>
                <w:rFonts w:ascii="Cambria" w:hAnsi="Cambria"/>
              </w:rPr>
            </w:pPr>
            <w:r w:rsidRPr="00B1614A">
              <w:rPr>
                <w:rFonts w:ascii="Cambria" w:hAnsi="Cambria"/>
              </w:rPr>
              <w:t>2</w:t>
            </w:r>
          </w:p>
        </w:tc>
        <w:tc>
          <w:tcPr>
            <w:tcW w:w="1162" w:type="dxa"/>
            <w:vAlign w:val="center"/>
          </w:tcPr>
          <w:p w14:paraId="7061D589" w14:textId="77777777" w:rsidR="00FD5079" w:rsidRPr="00B1614A" w:rsidRDefault="00FD5079" w:rsidP="00EC3EDA">
            <w:pPr>
              <w:spacing w:before="20" w:after="20"/>
              <w:jc w:val="center"/>
              <w:rPr>
                <w:rFonts w:ascii="Cambria" w:hAnsi="Cambria"/>
              </w:rPr>
            </w:pPr>
            <w:r w:rsidRPr="00B1614A">
              <w:rPr>
                <w:rFonts w:ascii="Cambria" w:hAnsi="Cambria"/>
              </w:rPr>
              <w:t>1</w:t>
            </w:r>
          </w:p>
        </w:tc>
      </w:tr>
      <w:tr w:rsidR="00FD5079" w:rsidRPr="00B1614A" w14:paraId="25A11873" w14:textId="77777777" w:rsidTr="00EC352F">
        <w:trPr>
          <w:trHeight w:val="225"/>
        </w:trPr>
        <w:tc>
          <w:tcPr>
            <w:tcW w:w="550" w:type="dxa"/>
          </w:tcPr>
          <w:p w14:paraId="53530094" w14:textId="77777777" w:rsidR="00FD5079" w:rsidRPr="00B1614A" w:rsidRDefault="00FD5079" w:rsidP="00EC3EDA">
            <w:pPr>
              <w:spacing w:before="20" w:after="20"/>
              <w:rPr>
                <w:rFonts w:ascii="Cambria" w:hAnsi="Cambria"/>
              </w:rPr>
            </w:pPr>
            <w:r w:rsidRPr="00B1614A">
              <w:rPr>
                <w:rFonts w:ascii="Cambria" w:hAnsi="Cambria"/>
                <w:lang w:val="pl-PL"/>
              </w:rPr>
              <w:t>C5</w:t>
            </w:r>
          </w:p>
        </w:tc>
        <w:tc>
          <w:tcPr>
            <w:tcW w:w="6496" w:type="dxa"/>
          </w:tcPr>
          <w:p w14:paraId="324A12FF" w14:textId="77777777" w:rsidR="00FD5079" w:rsidRPr="00B1614A" w:rsidRDefault="00FD5079" w:rsidP="00EC3EDA">
            <w:pPr>
              <w:spacing w:before="20" w:after="20"/>
              <w:rPr>
                <w:rFonts w:ascii="Cambria" w:hAnsi="Cambria"/>
                <w:lang w:val="pl-PL"/>
              </w:rPr>
            </w:pPr>
            <w:r w:rsidRPr="00B1614A">
              <w:rPr>
                <w:rFonts w:ascii="Cambria" w:hAnsi="Cambria"/>
                <w:lang w:val="pl-PL"/>
              </w:rPr>
              <w:t>Arkusz kalkulacyjny w pracy nauczyciela i tłumacza – opracowanie danych ilościowych. Tworzenie i formatowanie wykresów i diagramów dla różnych typów danych.</w:t>
            </w:r>
          </w:p>
        </w:tc>
        <w:tc>
          <w:tcPr>
            <w:tcW w:w="1256" w:type="dxa"/>
            <w:vAlign w:val="center"/>
          </w:tcPr>
          <w:p w14:paraId="5EC78352" w14:textId="77777777" w:rsidR="00FD5079" w:rsidRPr="00B1614A" w:rsidRDefault="00FD5079" w:rsidP="00EC3EDA">
            <w:pPr>
              <w:spacing w:before="20" w:after="20"/>
              <w:jc w:val="center"/>
              <w:rPr>
                <w:rFonts w:ascii="Cambria" w:hAnsi="Cambria"/>
              </w:rPr>
            </w:pPr>
            <w:r w:rsidRPr="00B1614A">
              <w:rPr>
                <w:rFonts w:ascii="Cambria" w:hAnsi="Cambria"/>
              </w:rPr>
              <w:t>2</w:t>
            </w:r>
          </w:p>
        </w:tc>
        <w:tc>
          <w:tcPr>
            <w:tcW w:w="1162" w:type="dxa"/>
            <w:vAlign w:val="center"/>
          </w:tcPr>
          <w:p w14:paraId="2705D3F5" w14:textId="77777777" w:rsidR="00FD5079" w:rsidRPr="00B1614A" w:rsidRDefault="00FD5079" w:rsidP="00EC3EDA">
            <w:pPr>
              <w:spacing w:before="20" w:after="20"/>
              <w:jc w:val="center"/>
              <w:rPr>
                <w:rFonts w:ascii="Cambria" w:hAnsi="Cambria"/>
              </w:rPr>
            </w:pPr>
            <w:r w:rsidRPr="00B1614A">
              <w:rPr>
                <w:rFonts w:ascii="Cambria" w:hAnsi="Cambria"/>
              </w:rPr>
              <w:t>1</w:t>
            </w:r>
          </w:p>
        </w:tc>
      </w:tr>
      <w:tr w:rsidR="00FD5079" w:rsidRPr="00B1614A" w14:paraId="660FC62C" w14:textId="77777777" w:rsidTr="00EC352F">
        <w:trPr>
          <w:trHeight w:val="225"/>
        </w:trPr>
        <w:tc>
          <w:tcPr>
            <w:tcW w:w="550" w:type="dxa"/>
          </w:tcPr>
          <w:p w14:paraId="3033C154" w14:textId="77777777" w:rsidR="00FD5079" w:rsidRPr="00B1614A" w:rsidRDefault="00FD5079" w:rsidP="00EC3EDA">
            <w:pPr>
              <w:spacing w:before="20" w:after="20"/>
              <w:rPr>
                <w:rFonts w:ascii="Cambria" w:hAnsi="Cambria"/>
              </w:rPr>
            </w:pPr>
            <w:r w:rsidRPr="00B1614A">
              <w:rPr>
                <w:rFonts w:ascii="Cambria" w:hAnsi="Cambria"/>
                <w:lang w:val="pl-PL"/>
              </w:rPr>
              <w:t>C6</w:t>
            </w:r>
          </w:p>
        </w:tc>
        <w:tc>
          <w:tcPr>
            <w:tcW w:w="6496" w:type="dxa"/>
          </w:tcPr>
          <w:p w14:paraId="4C8C8D47" w14:textId="77777777" w:rsidR="00FD5079" w:rsidRPr="00B1614A" w:rsidRDefault="00FD5079" w:rsidP="00EC3EDA">
            <w:pPr>
              <w:spacing w:before="20" w:after="20"/>
              <w:rPr>
                <w:rFonts w:ascii="Cambria" w:hAnsi="Cambria"/>
              </w:rPr>
            </w:pPr>
            <w:r w:rsidRPr="00B1614A">
              <w:rPr>
                <w:rFonts w:ascii="Cambria" w:hAnsi="Cambria"/>
                <w:lang w:val="pl-PL"/>
              </w:rPr>
              <w:t>Grafika komputerowa i przygotowanie materiałów multimedialnych. Wizualizacja informacji, projektowanie infografiki.</w:t>
            </w:r>
          </w:p>
        </w:tc>
        <w:tc>
          <w:tcPr>
            <w:tcW w:w="1256" w:type="dxa"/>
            <w:vAlign w:val="center"/>
          </w:tcPr>
          <w:p w14:paraId="4714CDDC" w14:textId="77777777" w:rsidR="00FD5079" w:rsidRPr="00B1614A" w:rsidRDefault="00FD5079" w:rsidP="00EC3EDA">
            <w:pPr>
              <w:spacing w:before="20" w:after="20"/>
              <w:jc w:val="center"/>
              <w:rPr>
                <w:rFonts w:ascii="Cambria" w:hAnsi="Cambria"/>
              </w:rPr>
            </w:pPr>
            <w:r w:rsidRPr="00B1614A">
              <w:rPr>
                <w:rFonts w:ascii="Cambria" w:hAnsi="Cambria"/>
              </w:rPr>
              <w:t>2</w:t>
            </w:r>
          </w:p>
        </w:tc>
        <w:tc>
          <w:tcPr>
            <w:tcW w:w="1162" w:type="dxa"/>
            <w:vAlign w:val="center"/>
          </w:tcPr>
          <w:p w14:paraId="042A4E70" w14:textId="77777777" w:rsidR="00FD5079" w:rsidRPr="00B1614A" w:rsidRDefault="00FD5079" w:rsidP="00EC3EDA">
            <w:pPr>
              <w:spacing w:before="20" w:after="20"/>
              <w:jc w:val="center"/>
              <w:rPr>
                <w:rFonts w:ascii="Cambria" w:hAnsi="Cambria"/>
              </w:rPr>
            </w:pPr>
            <w:r w:rsidRPr="00B1614A">
              <w:rPr>
                <w:rFonts w:ascii="Cambria" w:hAnsi="Cambria"/>
              </w:rPr>
              <w:t>1</w:t>
            </w:r>
          </w:p>
        </w:tc>
      </w:tr>
      <w:tr w:rsidR="00FD5079" w:rsidRPr="00B1614A" w14:paraId="3AFA8CDC" w14:textId="77777777" w:rsidTr="00EC352F">
        <w:trPr>
          <w:trHeight w:val="225"/>
        </w:trPr>
        <w:tc>
          <w:tcPr>
            <w:tcW w:w="550" w:type="dxa"/>
          </w:tcPr>
          <w:p w14:paraId="06327BA0" w14:textId="77777777" w:rsidR="00FD5079" w:rsidRPr="00B1614A" w:rsidRDefault="00FD5079" w:rsidP="00EC3EDA">
            <w:pPr>
              <w:spacing w:before="20" w:after="20"/>
              <w:rPr>
                <w:rFonts w:ascii="Cambria" w:hAnsi="Cambria"/>
              </w:rPr>
            </w:pPr>
            <w:r w:rsidRPr="00B1614A">
              <w:rPr>
                <w:rFonts w:ascii="Cambria" w:hAnsi="Cambria"/>
                <w:lang w:val="pl-PL"/>
              </w:rPr>
              <w:t>C7</w:t>
            </w:r>
          </w:p>
        </w:tc>
        <w:tc>
          <w:tcPr>
            <w:tcW w:w="6496" w:type="dxa"/>
          </w:tcPr>
          <w:p w14:paraId="59BD6358" w14:textId="77777777" w:rsidR="00FD5079" w:rsidRPr="00B1614A" w:rsidRDefault="00FD5079" w:rsidP="00EC3EDA">
            <w:pPr>
              <w:spacing w:before="20" w:after="20"/>
              <w:rPr>
                <w:rFonts w:ascii="Cambria" w:hAnsi="Cambria"/>
                <w:lang w:val="pl-PL"/>
              </w:rPr>
            </w:pPr>
            <w:r w:rsidRPr="00B1614A">
              <w:rPr>
                <w:rFonts w:ascii="Cambria" w:hAnsi="Cambria"/>
                <w:lang w:val="pl-PL"/>
              </w:rPr>
              <w:t>Publikowanie treści w Internecie.  Aspekty etyczno-prawne.</w:t>
            </w:r>
          </w:p>
        </w:tc>
        <w:tc>
          <w:tcPr>
            <w:tcW w:w="1256" w:type="dxa"/>
            <w:vAlign w:val="center"/>
          </w:tcPr>
          <w:p w14:paraId="519905FA" w14:textId="77777777" w:rsidR="00FD5079" w:rsidRPr="00B1614A" w:rsidRDefault="00FD5079" w:rsidP="00EC3EDA">
            <w:pPr>
              <w:spacing w:before="20" w:after="20"/>
              <w:jc w:val="center"/>
              <w:rPr>
                <w:rFonts w:ascii="Cambria" w:hAnsi="Cambria"/>
              </w:rPr>
            </w:pPr>
            <w:r w:rsidRPr="00B1614A">
              <w:rPr>
                <w:rFonts w:ascii="Cambria" w:hAnsi="Cambria"/>
              </w:rPr>
              <w:t>2</w:t>
            </w:r>
          </w:p>
        </w:tc>
        <w:tc>
          <w:tcPr>
            <w:tcW w:w="1162" w:type="dxa"/>
            <w:vAlign w:val="center"/>
          </w:tcPr>
          <w:p w14:paraId="76872DF2" w14:textId="77777777" w:rsidR="00FD5079" w:rsidRPr="00B1614A" w:rsidRDefault="00FD5079" w:rsidP="00EC3EDA">
            <w:pPr>
              <w:spacing w:before="20" w:after="20"/>
              <w:jc w:val="center"/>
              <w:rPr>
                <w:rFonts w:ascii="Cambria" w:hAnsi="Cambria"/>
              </w:rPr>
            </w:pPr>
            <w:r w:rsidRPr="00B1614A">
              <w:rPr>
                <w:rFonts w:ascii="Cambria" w:hAnsi="Cambria"/>
              </w:rPr>
              <w:t>1</w:t>
            </w:r>
          </w:p>
        </w:tc>
      </w:tr>
      <w:tr w:rsidR="00FD5079" w:rsidRPr="00B1614A" w14:paraId="19B87835" w14:textId="77777777" w:rsidTr="00EC352F">
        <w:trPr>
          <w:trHeight w:val="225"/>
        </w:trPr>
        <w:tc>
          <w:tcPr>
            <w:tcW w:w="550" w:type="dxa"/>
          </w:tcPr>
          <w:p w14:paraId="38FA95C9" w14:textId="77777777" w:rsidR="00FD5079" w:rsidRPr="00B1614A" w:rsidRDefault="00FD5079" w:rsidP="00EC3EDA">
            <w:pPr>
              <w:spacing w:before="20" w:after="20"/>
              <w:rPr>
                <w:rFonts w:ascii="Cambria" w:hAnsi="Cambria"/>
              </w:rPr>
            </w:pPr>
            <w:r w:rsidRPr="00B1614A">
              <w:rPr>
                <w:rFonts w:ascii="Cambria" w:hAnsi="Cambria"/>
                <w:lang w:val="pl-PL"/>
              </w:rPr>
              <w:t>C8</w:t>
            </w:r>
          </w:p>
        </w:tc>
        <w:tc>
          <w:tcPr>
            <w:tcW w:w="6496" w:type="dxa"/>
          </w:tcPr>
          <w:p w14:paraId="00510CE6" w14:textId="77777777" w:rsidR="00FD5079" w:rsidRPr="00B1614A" w:rsidRDefault="00FD5079" w:rsidP="00EC3EDA">
            <w:pPr>
              <w:spacing w:before="20" w:after="20"/>
              <w:rPr>
                <w:rFonts w:ascii="Cambria" w:hAnsi="Cambria"/>
                <w:lang w:val="pl-PL"/>
              </w:rPr>
            </w:pPr>
            <w:r w:rsidRPr="00B1614A">
              <w:rPr>
                <w:rFonts w:ascii="Cambria" w:hAnsi="Cambria"/>
                <w:lang w:val="pl-PL"/>
              </w:rPr>
              <w:t>Wyszukiwanie informacji w źródłach elektronicznych, wyszukiwarki specjalistyczne na potrzeby procesu dydaktycznego. </w:t>
            </w:r>
          </w:p>
        </w:tc>
        <w:tc>
          <w:tcPr>
            <w:tcW w:w="1256" w:type="dxa"/>
            <w:vAlign w:val="center"/>
          </w:tcPr>
          <w:p w14:paraId="406894F8" w14:textId="77777777" w:rsidR="00FD5079" w:rsidRPr="00B1614A" w:rsidRDefault="00FD5079" w:rsidP="00EC3EDA">
            <w:pPr>
              <w:spacing w:before="20" w:after="20"/>
              <w:jc w:val="center"/>
              <w:rPr>
                <w:rFonts w:ascii="Cambria" w:hAnsi="Cambria"/>
              </w:rPr>
            </w:pPr>
            <w:r w:rsidRPr="00B1614A">
              <w:rPr>
                <w:rFonts w:ascii="Cambria" w:hAnsi="Cambria"/>
              </w:rPr>
              <w:t>3</w:t>
            </w:r>
          </w:p>
        </w:tc>
        <w:tc>
          <w:tcPr>
            <w:tcW w:w="1162" w:type="dxa"/>
            <w:vAlign w:val="center"/>
          </w:tcPr>
          <w:p w14:paraId="0727B787" w14:textId="77777777" w:rsidR="00FD5079" w:rsidRPr="00B1614A" w:rsidRDefault="00FD5079" w:rsidP="00EC3EDA">
            <w:pPr>
              <w:spacing w:before="20" w:after="20"/>
              <w:jc w:val="center"/>
              <w:rPr>
                <w:rFonts w:ascii="Cambria" w:hAnsi="Cambria"/>
              </w:rPr>
            </w:pPr>
            <w:r w:rsidRPr="00B1614A">
              <w:rPr>
                <w:rFonts w:ascii="Cambria" w:hAnsi="Cambria"/>
              </w:rPr>
              <w:t>1</w:t>
            </w:r>
          </w:p>
        </w:tc>
      </w:tr>
      <w:tr w:rsidR="00FD5079" w:rsidRPr="00B1614A" w14:paraId="06448ACD" w14:textId="77777777" w:rsidTr="00EC352F">
        <w:trPr>
          <w:trHeight w:val="225"/>
        </w:trPr>
        <w:tc>
          <w:tcPr>
            <w:tcW w:w="550" w:type="dxa"/>
          </w:tcPr>
          <w:p w14:paraId="54E84BA4" w14:textId="77777777" w:rsidR="00FD5079" w:rsidRPr="00B1614A" w:rsidRDefault="00FD5079" w:rsidP="00EC3EDA">
            <w:pPr>
              <w:spacing w:before="20" w:after="20"/>
              <w:rPr>
                <w:rFonts w:ascii="Cambria" w:hAnsi="Cambria"/>
              </w:rPr>
            </w:pPr>
            <w:r w:rsidRPr="00B1614A">
              <w:rPr>
                <w:rFonts w:ascii="Cambria" w:hAnsi="Cambria"/>
                <w:lang w:val="pl-PL"/>
              </w:rPr>
              <w:t>C9</w:t>
            </w:r>
          </w:p>
        </w:tc>
        <w:tc>
          <w:tcPr>
            <w:tcW w:w="6496" w:type="dxa"/>
          </w:tcPr>
          <w:p w14:paraId="6EAAA9DE" w14:textId="77777777" w:rsidR="00FD5079" w:rsidRPr="00B1614A" w:rsidRDefault="00FD5079" w:rsidP="00EC3EDA">
            <w:pPr>
              <w:spacing w:before="20" w:after="20"/>
              <w:rPr>
                <w:rFonts w:ascii="Cambria" w:hAnsi="Cambria"/>
                <w:lang w:val="pl-PL"/>
              </w:rPr>
            </w:pPr>
            <w:r w:rsidRPr="00B1614A">
              <w:rPr>
                <w:rFonts w:ascii="Cambria" w:hAnsi="Cambria"/>
                <w:lang w:val="pl-PL"/>
              </w:rPr>
              <w:t>Tworzenie środowiska edukacyjnego w przestrzeni cyfrowej.  Edukacyjne zasoby Internetu. (portale i serwisy edukacyjne, otwarte zasoby edukacyjne).</w:t>
            </w:r>
          </w:p>
        </w:tc>
        <w:tc>
          <w:tcPr>
            <w:tcW w:w="1256" w:type="dxa"/>
            <w:vAlign w:val="center"/>
          </w:tcPr>
          <w:p w14:paraId="24439AF1" w14:textId="77777777" w:rsidR="00FD5079" w:rsidRPr="00B1614A" w:rsidRDefault="00FD5079" w:rsidP="00EC3EDA">
            <w:pPr>
              <w:spacing w:before="20" w:after="20"/>
              <w:jc w:val="center"/>
              <w:rPr>
                <w:rFonts w:ascii="Cambria" w:hAnsi="Cambria"/>
              </w:rPr>
            </w:pPr>
            <w:r w:rsidRPr="00B1614A">
              <w:rPr>
                <w:rFonts w:ascii="Cambria" w:hAnsi="Cambria"/>
              </w:rPr>
              <w:t>3</w:t>
            </w:r>
          </w:p>
        </w:tc>
        <w:tc>
          <w:tcPr>
            <w:tcW w:w="1162" w:type="dxa"/>
            <w:vAlign w:val="center"/>
          </w:tcPr>
          <w:p w14:paraId="509BDB9A" w14:textId="77777777" w:rsidR="00FD5079" w:rsidRPr="00B1614A" w:rsidRDefault="00FD5079" w:rsidP="00EC3EDA">
            <w:pPr>
              <w:spacing w:before="20" w:after="20"/>
              <w:jc w:val="center"/>
              <w:rPr>
                <w:rFonts w:ascii="Cambria" w:hAnsi="Cambria"/>
              </w:rPr>
            </w:pPr>
            <w:r w:rsidRPr="00B1614A">
              <w:rPr>
                <w:rFonts w:ascii="Cambria" w:hAnsi="Cambria"/>
              </w:rPr>
              <w:t>2</w:t>
            </w:r>
          </w:p>
        </w:tc>
      </w:tr>
      <w:tr w:rsidR="00FD5079" w:rsidRPr="00B1614A" w14:paraId="32B7F698" w14:textId="77777777" w:rsidTr="00EC352F">
        <w:trPr>
          <w:trHeight w:val="225"/>
        </w:trPr>
        <w:tc>
          <w:tcPr>
            <w:tcW w:w="550" w:type="dxa"/>
          </w:tcPr>
          <w:p w14:paraId="0E8D8483" w14:textId="77777777" w:rsidR="00FD5079" w:rsidRPr="00B1614A" w:rsidRDefault="00FD5079" w:rsidP="00EC3EDA">
            <w:pPr>
              <w:spacing w:before="20" w:after="20"/>
              <w:rPr>
                <w:rFonts w:ascii="Cambria" w:hAnsi="Cambria"/>
              </w:rPr>
            </w:pPr>
            <w:r w:rsidRPr="00B1614A">
              <w:rPr>
                <w:rFonts w:ascii="Cambria" w:hAnsi="Cambria"/>
                <w:lang w:val="pl-PL"/>
              </w:rPr>
              <w:t>C10</w:t>
            </w:r>
          </w:p>
        </w:tc>
        <w:tc>
          <w:tcPr>
            <w:tcW w:w="6496" w:type="dxa"/>
          </w:tcPr>
          <w:p w14:paraId="6621453E" w14:textId="77777777" w:rsidR="00FD5079" w:rsidRPr="00B1614A" w:rsidRDefault="00FD5079" w:rsidP="00EC3EDA">
            <w:pPr>
              <w:spacing w:before="20" w:after="20"/>
              <w:rPr>
                <w:rFonts w:ascii="Cambria" w:hAnsi="Cambria"/>
              </w:rPr>
            </w:pPr>
            <w:r w:rsidRPr="00B1614A">
              <w:rPr>
                <w:rFonts w:ascii="Cambria" w:hAnsi="Cambria"/>
                <w:lang w:val="pl-PL"/>
              </w:rPr>
              <w:t>Internet – jako medium informacyjne , komunikacyjne   społeczne. Społeczne aspekty Internetu.  Netykieta. </w:t>
            </w:r>
          </w:p>
        </w:tc>
        <w:tc>
          <w:tcPr>
            <w:tcW w:w="1256" w:type="dxa"/>
            <w:vAlign w:val="center"/>
          </w:tcPr>
          <w:p w14:paraId="256A4972" w14:textId="77777777" w:rsidR="00FD5079" w:rsidRPr="00B1614A" w:rsidRDefault="00FD5079" w:rsidP="00EC3EDA">
            <w:pPr>
              <w:spacing w:before="20" w:after="20"/>
              <w:jc w:val="center"/>
              <w:rPr>
                <w:rFonts w:ascii="Cambria" w:hAnsi="Cambria"/>
              </w:rPr>
            </w:pPr>
            <w:r w:rsidRPr="00B1614A">
              <w:rPr>
                <w:rFonts w:ascii="Cambria" w:hAnsi="Cambria"/>
              </w:rPr>
              <w:t>2</w:t>
            </w:r>
          </w:p>
        </w:tc>
        <w:tc>
          <w:tcPr>
            <w:tcW w:w="1162" w:type="dxa"/>
            <w:vAlign w:val="center"/>
          </w:tcPr>
          <w:p w14:paraId="79905FCB" w14:textId="77777777" w:rsidR="00FD5079" w:rsidRPr="00B1614A" w:rsidRDefault="00FD5079" w:rsidP="00EC3EDA">
            <w:pPr>
              <w:spacing w:before="20" w:after="20"/>
              <w:jc w:val="center"/>
              <w:rPr>
                <w:rFonts w:ascii="Cambria" w:hAnsi="Cambria"/>
              </w:rPr>
            </w:pPr>
            <w:r w:rsidRPr="00B1614A">
              <w:rPr>
                <w:rFonts w:ascii="Cambria" w:hAnsi="Cambria"/>
              </w:rPr>
              <w:t>1</w:t>
            </w:r>
          </w:p>
        </w:tc>
      </w:tr>
      <w:tr w:rsidR="00FD5079" w:rsidRPr="00B1614A" w14:paraId="60A81FCB" w14:textId="77777777" w:rsidTr="00EC352F">
        <w:trPr>
          <w:trHeight w:val="225"/>
        </w:trPr>
        <w:tc>
          <w:tcPr>
            <w:tcW w:w="550" w:type="dxa"/>
          </w:tcPr>
          <w:p w14:paraId="567BE4D5" w14:textId="77777777" w:rsidR="00FD5079" w:rsidRPr="00B1614A" w:rsidRDefault="00FD5079" w:rsidP="00EC3EDA">
            <w:pPr>
              <w:spacing w:before="20" w:after="20"/>
              <w:rPr>
                <w:rFonts w:ascii="Cambria" w:hAnsi="Cambria"/>
              </w:rPr>
            </w:pPr>
            <w:r w:rsidRPr="00B1614A">
              <w:rPr>
                <w:rFonts w:ascii="Cambria" w:hAnsi="Cambria"/>
                <w:lang w:val="pl-PL"/>
              </w:rPr>
              <w:t>C11</w:t>
            </w:r>
          </w:p>
        </w:tc>
        <w:tc>
          <w:tcPr>
            <w:tcW w:w="6496" w:type="dxa"/>
          </w:tcPr>
          <w:p w14:paraId="6A06A162" w14:textId="77777777" w:rsidR="00FD5079" w:rsidRPr="00B1614A" w:rsidRDefault="00FD5079" w:rsidP="00EC3EDA">
            <w:pPr>
              <w:spacing w:before="20" w:after="20"/>
              <w:rPr>
                <w:rFonts w:ascii="Cambria" w:hAnsi="Cambria"/>
                <w:lang w:val="pl-PL"/>
              </w:rPr>
            </w:pPr>
            <w:r w:rsidRPr="00B1614A">
              <w:rPr>
                <w:rFonts w:ascii="Cambria" w:eastAsia="Calibri" w:hAnsi="Cambria"/>
                <w:iCs/>
                <w:lang w:val="pl-PL"/>
              </w:rPr>
              <w:t xml:space="preserve">SI w pracy nauczyciela i tłumacza. </w:t>
            </w:r>
            <w:r w:rsidRPr="00B1614A">
              <w:rPr>
                <w:rFonts w:ascii="Cambria" w:hAnsi="Cambria"/>
                <w:lang w:val="pl-PL"/>
              </w:rPr>
              <w:t>Bezpieczeństwo dzieci i młodzieży w Internecie. </w:t>
            </w:r>
          </w:p>
        </w:tc>
        <w:tc>
          <w:tcPr>
            <w:tcW w:w="1256" w:type="dxa"/>
            <w:vAlign w:val="center"/>
          </w:tcPr>
          <w:p w14:paraId="1B6A1CEC" w14:textId="77777777" w:rsidR="00FD5079" w:rsidRPr="00B1614A" w:rsidRDefault="00FD5079" w:rsidP="00EC3EDA">
            <w:pPr>
              <w:spacing w:before="20" w:after="20"/>
              <w:jc w:val="center"/>
              <w:rPr>
                <w:rFonts w:ascii="Cambria" w:hAnsi="Cambria"/>
              </w:rPr>
            </w:pPr>
            <w:r w:rsidRPr="00B1614A">
              <w:rPr>
                <w:rFonts w:ascii="Cambria" w:hAnsi="Cambria"/>
              </w:rPr>
              <w:t>2</w:t>
            </w:r>
          </w:p>
        </w:tc>
        <w:tc>
          <w:tcPr>
            <w:tcW w:w="1162" w:type="dxa"/>
            <w:vAlign w:val="center"/>
          </w:tcPr>
          <w:p w14:paraId="50E447ED" w14:textId="77777777" w:rsidR="00FD5079" w:rsidRPr="00B1614A" w:rsidRDefault="00FD5079" w:rsidP="00EC3EDA">
            <w:pPr>
              <w:spacing w:before="20" w:after="20"/>
              <w:jc w:val="center"/>
              <w:rPr>
                <w:rFonts w:ascii="Cambria" w:hAnsi="Cambria"/>
              </w:rPr>
            </w:pPr>
            <w:r w:rsidRPr="00B1614A">
              <w:rPr>
                <w:rFonts w:ascii="Cambria" w:hAnsi="Cambria"/>
              </w:rPr>
              <w:t>1</w:t>
            </w:r>
          </w:p>
        </w:tc>
      </w:tr>
      <w:tr w:rsidR="00FD5079" w:rsidRPr="00B1614A" w14:paraId="197E389C" w14:textId="77777777" w:rsidTr="00EC352F">
        <w:tc>
          <w:tcPr>
            <w:tcW w:w="550" w:type="dxa"/>
          </w:tcPr>
          <w:p w14:paraId="2CD8A0A3" w14:textId="77777777" w:rsidR="00FD5079" w:rsidRPr="00B1614A" w:rsidRDefault="00FD5079" w:rsidP="00EC3EDA">
            <w:pPr>
              <w:spacing w:before="20" w:after="20"/>
              <w:rPr>
                <w:rFonts w:ascii="Cambria" w:hAnsi="Cambria"/>
                <w:b/>
              </w:rPr>
            </w:pPr>
          </w:p>
        </w:tc>
        <w:tc>
          <w:tcPr>
            <w:tcW w:w="6496" w:type="dxa"/>
          </w:tcPr>
          <w:p w14:paraId="0D976AA7" w14:textId="77777777" w:rsidR="00FD5079" w:rsidRPr="00B1614A" w:rsidRDefault="00FD5079" w:rsidP="00EC3EDA">
            <w:pPr>
              <w:spacing w:before="20" w:after="20"/>
              <w:rPr>
                <w:rFonts w:ascii="Cambria" w:hAnsi="Cambria"/>
                <w:b/>
              </w:rPr>
            </w:pPr>
            <w:proofErr w:type="spellStart"/>
            <w:r w:rsidRPr="00B1614A">
              <w:rPr>
                <w:rFonts w:ascii="Cambria" w:hAnsi="Cambria"/>
                <w:b/>
              </w:rPr>
              <w:t>Razem</w:t>
            </w:r>
            <w:proofErr w:type="spellEnd"/>
            <w:r w:rsidRPr="00B1614A">
              <w:rPr>
                <w:rFonts w:ascii="Cambria" w:hAnsi="Cambria"/>
                <w:b/>
              </w:rPr>
              <w:t xml:space="preserve"> </w:t>
            </w:r>
            <w:proofErr w:type="spellStart"/>
            <w:r w:rsidRPr="00B1614A">
              <w:rPr>
                <w:rFonts w:ascii="Cambria" w:hAnsi="Cambria"/>
                <w:b/>
              </w:rPr>
              <w:t>liczba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 xml:space="preserve"> </w:t>
            </w:r>
          </w:p>
        </w:tc>
        <w:tc>
          <w:tcPr>
            <w:tcW w:w="1256" w:type="dxa"/>
            <w:vAlign w:val="center"/>
          </w:tcPr>
          <w:p w14:paraId="04E34F8E" w14:textId="77777777" w:rsidR="00FD5079" w:rsidRPr="00B1614A" w:rsidRDefault="00FD5079" w:rsidP="00EC3EDA">
            <w:pPr>
              <w:spacing w:before="20" w:after="20"/>
              <w:jc w:val="center"/>
              <w:rPr>
                <w:rFonts w:ascii="Cambria" w:hAnsi="Cambria"/>
              </w:rPr>
            </w:pPr>
            <w:r w:rsidRPr="00B1614A">
              <w:rPr>
                <w:rFonts w:ascii="Cambria" w:hAnsi="Cambria"/>
              </w:rPr>
              <w:t>30</w:t>
            </w:r>
            <w:r w:rsidRPr="00B1614A">
              <w:rPr>
                <w:rFonts w:ascii="Cambria" w:hAnsi="Cambria"/>
              </w:rPr>
              <w:fldChar w:fldCharType="begin"/>
            </w:r>
            <w:r w:rsidRPr="00B1614A">
              <w:rPr>
                <w:rFonts w:ascii="Cambria" w:hAnsi="Cambria"/>
              </w:rPr>
              <w:instrText xml:space="preserve"> =SUM(ABOVE) </w:instrText>
            </w:r>
            <w:r w:rsidRPr="00B1614A">
              <w:rPr>
                <w:rFonts w:ascii="Cambria" w:hAnsi="Cambria"/>
              </w:rPr>
              <w:fldChar w:fldCharType="end"/>
            </w:r>
          </w:p>
        </w:tc>
        <w:tc>
          <w:tcPr>
            <w:tcW w:w="1162" w:type="dxa"/>
            <w:vAlign w:val="center"/>
          </w:tcPr>
          <w:p w14:paraId="1F6FA79F" w14:textId="77777777" w:rsidR="00FD5079" w:rsidRPr="00B1614A" w:rsidRDefault="00FD5079" w:rsidP="00EC3EDA">
            <w:pPr>
              <w:spacing w:before="20" w:after="20"/>
              <w:jc w:val="center"/>
              <w:rPr>
                <w:rFonts w:ascii="Cambria" w:hAnsi="Cambria"/>
              </w:rPr>
            </w:pPr>
            <w:r w:rsidRPr="00B1614A">
              <w:rPr>
                <w:rFonts w:ascii="Cambria" w:hAnsi="Cambria"/>
              </w:rPr>
              <w:t>18</w:t>
            </w:r>
          </w:p>
        </w:tc>
      </w:tr>
    </w:tbl>
    <w:p w14:paraId="4EE53079" w14:textId="77777777" w:rsidR="00FD5079" w:rsidRPr="00B1614A" w:rsidRDefault="00FD5079" w:rsidP="00FD5079">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835"/>
      </w:tblGrid>
      <w:tr w:rsidR="00FD5079" w:rsidRPr="00B1614A" w14:paraId="458C4D55" w14:textId="77777777" w:rsidTr="00EC352F">
        <w:tc>
          <w:tcPr>
            <w:tcW w:w="1666" w:type="dxa"/>
          </w:tcPr>
          <w:p w14:paraId="49818007" w14:textId="77777777" w:rsidR="00FD5079" w:rsidRPr="00B1614A" w:rsidRDefault="00FD5079" w:rsidP="00EC3EDA">
            <w:pPr>
              <w:spacing w:before="60" w:after="60"/>
              <w:jc w:val="both"/>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963" w:type="dxa"/>
          </w:tcPr>
          <w:p w14:paraId="08195FDE" w14:textId="77777777" w:rsidR="00FD5079" w:rsidRPr="00B1614A" w:rsidRDefault="00FD5079" w:rsidP="00EC3EDA">
            <w:pPr>
              <w:spacing w:before="60" w:after="60"/>
              <w:jc w:val="both"/>
              <w:rPr>
                <w:rFonts w:ascii="Cambria" w:hAnsi="Cambria"/>
                <w:b/>
                <w:bCs/>
                <w:lang w:val="pl-PL"/>
              </w:rPr>
            </w:pPr>
            <w:r w:rsidRPr="00B1614A">
              <w:rPr>
                <w:rFonts w:ascii="Cambria" w:hAnsi="Cambria"/>
                <w:b/>
                <w:bCs/>
                <w:lang w:val="pl-PL"/>
              </w:rPr>
              <w:t>Metody dydaktyczne (wybór z listy)</w:t>
            </w:r>
          </w:p>
        </w:tc>
        <w:tc>
          <w:tcPr>
            <w:tcW w:w="2835" w:type="dxa"/>
          </w:tcPr>
          <w:p w14:paraId="507F7A86" w14:textId="77777777" w:rsidR="00FD5079" w:rsidRPr="00B1614A" w:rsidRDefault="00FD5079" w:rsidP="00EC3EDA">
            <w:pPr>
              <w:spacing w:before="60" w:after="60"/>
              <w:jc w:val="both"/>
              <w:rPr>
                <w:rFonts w:ascii="Cambria" w:hAnsi="Cambria"/>
                <w:b/>
                <w:bCs/>
              </w:rPr>
            </w:pPr>
            <w:proofErr w:type="spellStart"/>
            <w:r w:rsidRPr="00B1614A">
              <w:rPr>
                <w:rFonts w:ascii="Cambria" w:hAnsi="Cambria"/>
                <w:b/>
                <w:bCs/>
              </w:rPr>
              <w:t>Ś</w:t>
            </w:r>
            <w:r w:rsidRPr="00B1614A">
              <w:rPr>
                <w:rFonts w:ascii="Cambria" w:hAnsi="Cambria"/>
                <w:b/>
              </w:rPr>
              <w:t>rodki</w:t>
            </w:r>
            <w:proofErr w:type="spellEnd"/>
            <w:r w:rsidRPr="00B1614A">
              <w:rPr>
                <w:rFonts w:ascii="Cambria" w:hAnsi="Cambria"/>
                <w:b/>
              </w:rPr>
              <w:t xml:space="preserve"> </w:t>
            </w:r>
            <w:proofErr w:type="spellStart"/>
            <w:r w:rsidRPr="00B1614A">
              <w:rPr>
                <w:rFonts w:ascii="Cambria" w:hAnsi="Cambria"/>
                <w:b/>
              </w:rPr>
              <w:t>dydaktyczne</w:t>
            </w:r>
            <w:proofErr w:type="spellEnd"/>
          </w:p>
        </w:tc>
      </w:tr>
      <w:tr w:rsidR="00FD5079" w:rsidRPr="00B1614A" w14:paraId="0953052C" w14:textId="77777777" w:rsidTr="00EC352F">
        <w:tc>
          <w:tcPr>
            <w:tcW w:w="1666" w:type="dxa"/>
          </w:tcPr>
          <w:p w14:paraId="327F89E0" w14:textId="77777777" w:rsidR="00FD5079" w:rsidRPr="00B1614A" w:rsidRDefault="00FD5079" w:rsidP="00EC3EDA">
            <w:pPr>
              <w:spacing w:before="60" w:after="60"/>
              <w:jc w:val="both"/>
              <w:rPr>
                <w:rFonts w:ascii="Cambria" w:hAnsi="Cambria"/>
                <w:bCs/>
              </w:rPr>
            </w:pPr>
            <w:proofErr w:type="spellStart"/>
            <w:r w:rsidRPr="00B1614A">
              <w:rPr>
                <w:rFonts w:ascii="Cambria" w:hAnsi="Cambria"/>
                <w:bCs/>
              </w:rPr>
              <w:t>ćwiczenia</w:t>
            </w:r>
            <w:proofErr w:type="spellEnd"/>
          </w:p>
        </w:tc>
        <w:tc>
          <w:tcPr>
            <w:tcW w:w="4963" w:type="dxa"/>
          </w:tcPr>
          <w:p w14:paraId="61D9219A" w14:textId="77777777" w:rsidR="00FD5079" w:rsidRPr="00B1614A" w:rsidRDefault="00FD5079" w:rsidP="00EC3EDA">
            <w:pPr>
              <w:spacing w:before="60" w:after="60"/>
              <w:jc w:val="both"/>
              <w:rPr>
                <w:rFonts w:ascii="Cambria" w:hAnsi="Cambria" w:cs="Calibri"/>
                <w:bCs/>
                <w:lang w:val="pl-PL"/>
              </w:rPr>
            </w:pPr>
            <w:r w:rsidRPr="00B1614A">
              <w:rPr>
                <w:rFonts w:ascii="Cambria" w:hAnsi="Cambria" w:cs="Calibri"/>
                <w:bCs/>
                <w:lang w:val="pl-PL"/>
              </w:rPr>
              <w:t>M1 – objaśnienie</w:t>
            </w:r>
          </w:p>
          <w:p w14:paraId="61EAF8DE" w14:textId="77777777" w:rsidR="00FD5079" w:rsidRPr="00B1614A" w:rsidRDefault="00FD5079" w:rsidP="00EC3EDA">
            <w:pPr>
              <w:spacing w:before="60" w:after="60"/>
              <w:jc w:val="both"/>
              <w:rPr>
                <w:rFonts w:ascii="Cambria" w:hAnsi="Cambria" w:cs="Calibri"/>
                <w:bCs/>
                <w:lang w:val="pl-PL"/>
              </w:rPr>
            </w:pPr>
            <w:r w:rsidRPr="00B1614A">
              <w:rPr>
                <w:rFonts w:ascii="Cambria" w:hAnsi="Cambria" w:cs="Calibri"/>
                <w:bCs/>
                <w:lang w:val="pl-PL"/>
              </w:rPr>
              <w:t>M2 – wykład interaktywny, dyskusja</w:t>
            </w:r>
          </w:p>
          <w:p w14:paraId="0E5A5A62" w14:textId="77777777" w:rsidR="00FD5079" w:rsidRPr="00B1614A" w:rsidRDefault="00FD5079" w:rsidP="00EC3EDA">
            <w:pPr>
              <w:spacing w:before="60" w:after="60"/>
              <w:jc w:val="both"/>
              <w:rPr>
                <w:rFonts w:ascii="Cambria" w:hAnsi="Cambria" w:cs="Calibri"/>
                <w:bCs/>
                <w:lang w:val="pl-PL"/>
              </w:rPr>
            </w:pPr>
            <w:r w:rsidRPr="00B1614A">
              <w:rPr>
                <w:rFonts w:ascii="Cambria" w:hAnsi="Cambria" w:cs="Calibri"/>
                <w:bCs/>
                <w:lang w:val="pl-PL"/>
              </w:rPr>
              <w:t>M3 – prezentacja materiału audiowizualnego</w:t>
            </w:r>
          </w:p>
          <w:p w14:paraId="3B4A0D23" w14:textId="77777777" w:rsidR="00FD5079" w:rsidRPr="00B1614A" w:rsidRDefault="00FD5079" w:rsidP="00EC3EDA">
            <w:pPr>
              <w:spacing w:before="60" w:after="60"/>
              <w:jc w:val="both"/>
              <w:rPr>
                <w:rFonts w:ascii="Cambria" w:hAnsi="Cambria" w:cs="Calibri"/>
                <w:bCs/>
                <w:lang w:val="pl-PL"/>
              </w:rPr>
            </w:pPr>
            <w:r w:rsidRPr="00B1614A">
              <w:rPr>
                <w:rFonts w:ascii="Cambria" w:hAnsi="Cambria" w:cs="Calibri"/>
                <w:bCs/>
                <w:lang w:val="pl-PL"/>
              </w:rPr>
              <w:t xml:space="preserve">M5 – ćwiczenia przedmiotowe </w:t>
            </w:r>
          </w:p>
        </w:tc>
        <w:tc>
          <w:tcPr>
            <w:tcW w:w="2835" w:type="dxa"/>
          </w:tcPr>
          <w:p w14:paraId="22E6BFA6" w14:textId="77777777" w:rsidR="00FD5079" w:rsidRPr="00B1614A" w:rsidRDefault="00FD5079" w:rsidP="00EC3EDA">
            <w:pPr>
              <w:spacing w:before="60" w:after="60"/>
              <w:jc w:val="both"/>
              <w:rPr>
                <w:rFonts w:ascii="Cambria" w:hAnsi="Cambria" w:cs="Calibri"/>
                <w:bCs/>
                <w:lang w:val="pl-PL"/>
              </w:rPr>
            </w:pPr>
            <w:r w:rsidRPr="00B1614A">
              <w:rPr>
                <w:rFonts w:ascii="Cambria" w:hAnsi="Cambria" w:cs="Calibri"/>
                <w:bCs/>
                <w:lang w:val="pl-PL"/>
              </w:rPr>
              <w:t>komputery z dostępem do Internetu, prezentacja multimedialna, karty pracy, teksty źródłowe</w:t>
            </w:r>
          </w:p>
        </w:tc>
      </w:tr>
    </w:tbl>
    <w:p w14:paraId="50FA0F7F" w14:textId="77777777" w:rsidR="00FD5079" w:rsidRPr="00B1614A" w:rsidRDefault="00FD5079" w:rsidP="00FD5079">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243162EA" w14:textId="77777777" w:rsidR="00FD5079" w:rsidRPr="00B1614A" w:rsidRDefault="00FD5079" w:rsidP="00FD5079">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373"/>
      </w:tblGrid>
      <w:tr w:rsidR="00FD5079" w:rsidRPr="00B1614A" w14:paraId="6FA7D50C" w14:textId="77777777" w:rsidTr="00205AEE">
        <w:tc>
          <w:tcPr>
            <w:tcW w:w="1459" w:type="dxa"/>
            <w:vAlign w:val="center"/>
          </w:tcPr>
          <w:p w14:paraId="15AC7471" w14:textId="77777777" w:rsidR="00FD5079" w:rsidRPr="00B1614A" w:rsidRDefault="00FD5079" w:rsidP="00EC3EDA">
            <w:pPr>
              <w:spacing w:before="60" w:after="6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632" w:type="dxa"/>
            <w:vAlign w:val="center"/>
          </w:tcPr>
          <w:p w14:paraId="13FBC6D4" w14:textId="77777777" w:rsidR="00FD5079" w:rsidRPr="00B1614A" w:rsidRDefault="00FD5079" w:rsidP="00EC3EDA">
            <w:pPr>
              <w:jc w:val="center"/>
              <w:rPr>
                <w:rFonts w:ascii="Cambria" w:hAnsi="Cambria"/>
                <w:b/>
                <w:lang w:val="pl-PL"/>
              </w:rPr>
            </w:pPr>
            <w:r w:rsidRPr="00B1614A">
              <w:rPr>
                <w:rFonts w:ascii="Cambria" w:hAnsi="Cambria"/>
                <w:b/>
                <w:lang w:val="pl-PL"/>
              </w:rPr>
              <w:t xml:space="preserve">Ocena formująca (F) </w:t>
            </w:r>
          </w:p>
          <w:p w14:paraId="3D077A33" w14:textId="77777777" w:rsidR="00FD5079" w:rsidRPr="00B1614A" w:rsidRDefault="00FD5079" w:rsidP="00EC3EDA">
            <w:pPr>
              <w:jc w:val="center"/>
              <w:rPr>
                <w:rFonts w:ascii="Cambria" w:hAnsi="Cambria"/>
                <w:b/>
                <w:bCs/>
                <w:lang w:val="pl-PL"/>
              </w:rPr>
            </w:pPr>
            <w:r w:rsidRPr="00B1614A">
              <w:rPr>
                <w:rFonts w:ascii="Cambria" w:hAnsi="Cambria"/>
                <w:color w:val="000000"/>
                <w:lang w:val="pl-PL"/>
              </w:rPr>
              <w:t xml:space="preserve">wskazuje studentowi na potrzebę uzupełniania wiedzy lub stosowania określonych metod i narzędzi, stymulujące do doskonalenia efektów pracy </w:t>
            </w:r>
          </w:p>
        </w:tc>
        <w:tc>
          <w:tcPr>
            <w:tcW w:w="3373" w:type="dxa"/>
            <w:vAlign w:val="center"/>
          </w:tcPr>
          <w:p w14:paraId="62E7BF6E" w14:textId="77777777" w:rsidR="00FD5079" w:rsidRPr="00B1614A" w:rsidRDefault="00FD5079" w:rsidP="00EC3EDA">
            <w:pPr>
              <w:spacing w:before="20" w:after="20"/>
              <w:jc w:val="center"/>
              <w:rPr>
                <w:rFonts w:ascii="Cambria" w:hAnsi="Cambria"/>
                <w:b/>
                <w:lang w:val="pl-PL"/>
              </w:rPr>
            </w:pPr>
            <w:r w:rsidRPr="00B1614A">
              <w:rPr>
                <w:rFonts w:ascii="Cambria" w:hAnsi="Cambria"/>
                <w:b/>
                <w:lang w:val="pl-PL"/>
              </w:rPr>
              <w:t xml:space="preserve">Ocena podsumowująca (P) </w:t>
            </w:r>
            <w:r w:rsidRPr="00B1614A">
              <w:rPr>
                <w:rFonts w:ascii="Cambria" w:hAnsi="Cambria"/>
                <w:lang w:val="pl-PL"/>
              </w:rPr>
              <w:t>podsumowuje osiągnięte efekty uczenia się</w:t>
            </w:r>
          </w:p>
        </w:tc>
      </w:tr>
      <w:tr w:rsidR="00FD5079" w:rsidRPr="00B1614A" w14:paraId="31936EB9" w14:textId="77777777" w:rsidTr="00205AEE">
        <w:tc>
          <w:tcPr>
            <w:tcW w:w="1459" w:type="dxa"/>
          </w:tcPr>
          <w:p w14:paraId="14A51164" w14:textId="77777777" w:rsidR="00FD5079" w:rsidRPr="00B1614A" w:rsidRDefault="00FD5079" w:rsidP="00EC3EDA">
            <w:pPr>
              <w:spacing w:before="60" w:after="60"/>
              <w:rPr>
                <w:rFonts w:ascii="Cambria" w:hAnsi="Cambria"/>
                <w:b/>
                <w:bCs/>
              </w:rPr>
            </w:pPr>
            <w:proofErr w:type="spellStart"/>
            <w:r w:rsidRPr="00B1614A">
              <w:rPr>
                <w:rFonts w:ascii="Cambria" w:hAnsi="Cambria"/>
                <w:bCs/>
              </w:rPr>
              <w:t>ćwiczenia</w:t>
            </w:r>
            <w:proofErr w:type="spellEnd"/>
          </w:p>
        </w:tc>
        <w:tc>
          <w:tcPr>
            <w:tcW w:w="4632" w:type="dxa"/>
            <w:vAlign w:val="center"/>
          </w:tcPr>
          <w:p w14:paraId="1B98EFB0" w14:textId="77777777" w:rsidR="00FD5079" w:rsidRPr="00B1614A" w:rsidRDefault="00FD5079" w:rsidP="00EC3EDA">
            <w:pPr>
              <w:spacing w:before="20" w:after="20"/>
              <w:rPr>
                <w:rFonts w:ascii="Cambria" w:hAnsi="Cambria"/>
                <w:lang w:val="pl-PL"/>
              </w:rPr>
            </w:pPr>
            <w:r w:rsidRPr="00B1614A">
              <w:rPr>
                <w:rFonts w:ascii="Cambria" w:hAnsi="Cambria"/>
                <w:lang w:val="pl-PL"/>
              </w:rPr>
              <w:t xml:space="preserve">F2 – obserwacja/aktywność na zajęciach </w:t>
            </w:r>
          </w:p>
          <w:p w14:paraId="552FFBEB" w14:textId="77777777" w:rsidR="00FD5079" w:rsidRPr="00B1614A" w:rsidRDefault="00FD5079" w:rsidP="00EC3EDA">
            <w:pPr>
              <w:spacing w:before="20" w:after="20"/>
              <w:rPr>
                <w:rFonts w:ascii="Cambria" w:hAnsi="Cambria"/>
                <w:lang w:val="pl-PL"/>
              </w:rPr>
            </w:pPr>
            <w:r w:rsidRPr="00B1614A">
              <w:rPr>
                <w:rFonts w:ascii="Cambria" w:hAnsi="Cambria"/>
                <w:lang w:val="pl-PL"/>
              </w:rPr>
              <w:t>F4 – projekt</w:t>
            </w:r>
          </w:p>
        </w:tc>
        <w:tc>
          <w:tcPr>
            <w:tcW w:w="3373" w:type="dxa"/>
            <w:vAlign w:val="center"/>
          </w:tcPr>
          <w:p w14:paraId="2CE03D11" w14:textId="77777777" w:rsidR="00FD5079" w:rsidRPr="00B1614A" w:rsidRDefault="00FD5079" w:rsidP="00EC3EDA">
            <w:pPr>
              <w:rPr>
                <w:rFonts w:ascii="Cambria" w:hAnsi="Cambria" w:cs="Calibri"/>
                <w:lang w:val="pl-PL"/>
              </w:rPr>
            </w:pPr>
            <w:r w:rsidRPr="00B1614A">
              <w:rPr>
                <w:rFonts w:ascii="Cambria"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000B75DE" w14:textId="77777777" w:rsidR="00FD5079" w:rsidRPr="00B1614A" w:rsidRDefault="00FD5079" w:rsidP="00FD5079">
      <w:pPr>
        <w:spacing w:before="120" w:after="120"/>
        <w:jc w:val="both"/>
        <w:rPr>
          <w:rFonts w:ascii="Cambria" w:hAnsi="Cambria"/>
          <w:color w:val="00B050"/>
          <w:lang w:val="pl-PL"/>
        </w:rPr>
      </w:pPr>
      <w:r w:rsidRPr="00B1614A">
        <w:rPr>
          <w:rFonts w:ascii="Cambria" w:hAnsi="Cambria"/>
          <w:b/>
          <w:lang w:val="pl-PL"/>
        </w:rPr>
        <w:t>8.2. Sposoby (metody) weryfikacji osiągnięcia przedmiotowych efektów uczenia się (wstawić „x”)</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2"/>
        <w:gridCol w:w="3126"/>
        <w:gridCol w:w="2977"/>
        <w:gridCol w:w="1979"/>
      </w:tblGrid>
      <w:tr w:rsidR="00FD5079" w:rsidRPr="00B1614A" w14:paraId="120C2291" w14:textId="77777777" w:rsidTr="00205AEE">
        <w:trPr>
          <w:trHeight w:val="150"/>
        </w:trPr>
        <w:tc>
          <w:tcPr>
            <w:tcW w:w="1382" w:type="dxa"/>
            <w:vMerge w:val="restart"/>
            <w:tcBorders>
              <w:left w:val="single" w:sz="4" w:space="0" w:color="000000"/>
              <w:right w:val="single" w:sz="4" w:space="0" w:color="000000"/>
            </w:tcBorders>
            <w:vAlign w:val="center"/>
          </w:tcPr>
          <w:p w14:paraId="52B58423" w14:textId="77777777" w:rsidR="00FD5079" w:rsidRPr="00B1614A" w:rsidRDefault="00FD5079" w:rsidP="00EC3EDA">
            <w:pPr>
              <w:spacing w:before="20" w:after="20"/>
              <w:jc w:val="center"/>
              <w:rPr>
                <w:rFonts w:ascii="Cambria" w:hAnsi="Cambria"/>
              </w:rPr>
            </w:pPr>
            <w:r w:rsidRPr="00B1614A">
              <w:rPr>
                <w:rFonts w:ascii="Cambria" w:hAnsi="Cambria"/>
                <w:b/>
                <w:bCs/>
              </w:rPr>
              <w:t xml:space="preserve">Symbol </w:t>
            </w:r>
            <w:proofErr w:type="spellStart"/>
            <w:r w:rsidRPr="00B1614A">
              <w:rPr>
                <w:rFonts w:ascii="Cambria" w:hAnsi="Cambria"/>
                <w:b/>
                <w:bCs/>
              </w:rPr>
              <w:t>efektu</w:t>
            </w:r>
            <w:proofErr w:type="spellEnd"/>
          </w:p>
        </w:tc>
        <w:tc>
          <w:tcPr>
            <w:tcW w:w="8082" w:type="dxa"/>
            <w:gridSpan w:val="3"/>
            <w:tcBorders>
              <w:top w:val="single" w:sz="4" w:space="0" w:color="000000"/>
              <w:left w:val="single" w:sz="4" w:space="0" w:color="000000"/>
              <w:bottom w:val="single" w:sz="4" w:space="0" w:color="auto"/>
              <w:right w:val="single" w:sz="4" w:space="0" w:color="000000"/>
            </w:tcBorders>
            <w:vAlign w:val="center"/>
          </w:tcPr>
          <w:p w14:paraId="189B1F4A" w14:textId="77777777" w:rsidR="00FD5079" w:rsidRPr="00B1614A" w:rsidRDefault="00FD5079" w:rsidP="00EC3EDA">
            <w:pPr>
              <w:spacing w:before="20" w:after="20"/>
              <w:jc w:val="center"/>
              <w:rPr>
                <w:rFonts w:ascii="Cambria" w:hAnsi="Cambria"/>
                <w:bCs/>
              </w:rPr>
            </w:pPr>
            <w:proofErr w:type="spellStart"/>
            <w:r w:rsidRPr="00B1614A">
              <w:rPr>
                <w:rFonts w:ascii="Cambria" w:hAnsi="Cambria"/>
                <w:bCs/>
              </w:rPr>
              <w:t>Ćwiczenia</w:t>
            </w:r>
            <w:proofErr w:type="spellEnd"/>
            <w:r w:rsidRPr="00B1614A">
              <w:rPr>
                <w:rFonts w:ascii="Cambria" w:hAnsi="Cambria"/>
                <w:bCs/>
              </w:rPr>
              <w:t xml:space="preserve"> </w:t>
            </w:r>
          </w:p>
        </w:tc>
      </w:tr>
      <w:tr w:rsidR="00FD5079" w:rsidRPr="00B1614A" w14:paraId="65E7D9B2" w14:textId="77777777" w:rsidTr="00205AEE">
        <w:trPr>
          <w:trHeight w:val="325"/>
        </w:trPr>
        <w:tc>
          <w:tcPr>
            <w:tcW w:w="1382" w:type="dxa"/>
            <w:vMerge/>
            <w:tcBorders>
              <w:left w:val="single" w:sz="4" w:space="0" w:color="000000"/>
              <w:bottom w:val="single" w:sz="4" w:space="0" w:color="000000"/>
              <w:right w:val="single" w:sz="4" w:space="0" w:color="000000"/>
            </w:tcBorders>
            <w:vAlign w:val="center"/>
          </w:tcPr>
          <w:p w14:paraId="7696CF7E" w14:textId="77777777" w:rsidR="00FD5079" w:rsidRPr="00B1614A" w:rsidRDefault="00FD5079" w:rsidP="00EC3EDA">
            <w:pPr>
              <w:spacing w:before="20" w:after="20"/>
              <w:jc w:val="center"/>
              <w:rPr>
                <w:rFonts w:ascii="Cambria" w:hAnsi="Cambria"/>
              </w:rPr>
            </w:pPr>
          </w:p>
        </w:tc>
        <w:tc>
          <w:tcPr>
            <w:tcW w:w="3126" w:type="dxa"/>
            <w:tcBorders>
              <w:top w:val="single" w:sz="4" w:space="0" w:color="auto"/>
              <w:left w:val="single" w:sz="4" w:space="0" w:color="000000"/>
              <w:bottom w:val="single" w:sz="4" w:space="0" w:color="000000"/>
              <w:right w:val="single" w:sz="4" w:space="0" w:color="000000"/>
            </w:tcBorders>
            <w:vAlign w:val="center"/>
          </w:tcPr>
          <w:p w14:paraId="12A3052B" w14:textId="77777777" w:rsidR="00FD5079" w:rsidRPr="00B1614A" w:rsidRDefault="00FD5079" w:rsidP="00EC3EDA">
            <w:pPr>
              <w:spacing w:before="20" w:after="20"/>
              <w:jc w:val="center"/>
              <w:rPr>
                <w:rFonts w:ascii="Cambria" w:hAnsi="Cambria"/>
                <w:bCs/>
              </w:rPr>
            </w:pPr>
            <w:r w:rsidRPr="00B1614A">
              <w:rPr>
                <w:rFonts w:ascii="Cambria" w:hAnsi="Cambria"/>
                <w:bCs/>
              </w:rPr>
              <w:t>F2</w:t>
            </w:r>
          </w:p>
        </w:tc>
        <w:tc>
          <w:tcPr>
            <w:tcW w:w="2977" w:type="dxa"/>
            <w:tcBorders>
              <w:top w:val="single" w:sz="4" w:space="0" w:color="auto"/>
              <w:left w:val="single" w:sz="4" w:space="0" w:color="000000"/>
              <w:bottom w:val="single" w:sz="4" w:space="0" w:color="000000"/>
              <w:right w:val="single" w:sz="4" w:space="0" w:color="000000"/>
            </w:tcBorders>
            <w:vAlign w:val="center"/>
          </w:tcPr>
          <w:p w14:paraId="130A07C8" w14:textId="77777777" w:rsidR="00FD5079" w:rsidRPr="00B1614A" w:rsidRDefault="00FD5079" w:rsidP="00EC3EDA">
            <w:pPr>
              <w:spacing w:before="20" w:after="20"/>
              <w:jc w:val="center"/>
              <w:rPr>
                <w:rFonts w:ascii="Cambria" w:hAnsi="Cambria"/>
                <w:bCs/>
              </w:rPr>
            </w:pPr>
            <w:r w:rsidRPr="00B1614A">
              <w:rPr>
                <w:rFonts w:ascii="Cambria" w:hAnsi="Cambria"/>
                <w:bCs/>
              </w:rPr>
              <w:t>F4</w:t>
            </w:r>
          </w:p>
        </w:tc>
        <w:tc>
          <w:tcPr>
            <w:tcW w:w="1979" w:type="dxa"/>
            <w:tcBorders>
              <w:top w:val="single" w:sz="4" w:space="0" w:color="auto"/>
              <w:left w:val="single" w:sz="4" w:space="0" w:color="000000"/>
              <w:bottom w:val="single" w:sz="4" w:space="0" w:color="000000"/>
              <w:right w:val="single" w:sz="4" w:space="0" w:color="000000"/>
            </w:tcBorders>
            <w:vAlign w:val="center"/>
          </w:tcPr>
          <w:p w14:paraId="02D9503D" w14:textId="77777777" w:rsidR="00FD5079" w:rsidRPr="00B1614A" w:rsidRDefault="00FD5079" w:rsidP="00EC3EDA">
            <w:pPr>
              <w:spacing w:before="20" w:after="20"/>
              <w:jc w:val="center"/>
              <w:rPr>
                <w:rFonts w:ascii="Cambria" w:hAnsi="Cambria"/>
                <w:bCs/>
              </w:rPr>
            </w:pPr>
            <w:r w:rsidRPr="00B1614A">
              <w:rPr>
                <w:rFonts w:ascii="Cambria" w:hAnsi="Cambria"/>
                <w:bCs/>
              </w:rPr>
              <w:t>P3</w:t>
            </w:r>
          </w:p>
        </w:tc>
      </w:tr>
      <w:tr w:rsidR="00FD5079" w:rsidRPr="00B1614A" w14:paraId="312D8C6E"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0A9781F2" w14:textId="77777777" w:rsidR="00FD5079" w:rsidRPr="00B1614A" w:rsidRDefault="00FD5079" w:rsidP="00EC3EDA">
            <w:pPr>
              <w:spacing w:before="20" w:after="20"/>
              <w:ind w:right="-108"/>
              <w:jc w:val="center"/>
              <w:rPr>
                <w:rFonts w:ascii="Cambria" w:hAnsi="Cambria"/>
              </w:rPr>
            </w:pPr>
            <w:r w:rsidRPr="00B1614A">
              <w:rPr>
                <w:rFonts w:ascii="Cambria" w:hAnsi="Cambria"/>
              </w:rPr>
              <w:t>W_01</w:t>
            </w:r>
          </w:p>
        </w:tc>
        <w:tc>
          <w:tcPr>
            <w:tcW w:w="3126" w:type="dxa"/>
            <w:tcBorders>
              <w:top w:val="single" w:sz="4" w:space="0" w:color="000000"/>
              <w:left w:val="single" w:sz="4" w:space="0" w:color="000000"/>
              <w:bottom w:val="single" w:sz="4" w:space="0" w:color="000000"/>
              <w:right w:val="single" w:sz="4" w:space="0" w:color="000000"/>
            </w:tcBorders>
          </w:tcPr>
          <w:p w14:paraId="7160EA31"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2E054C5E"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1C4F81A6"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0E998E83"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3B712A9C" w14:textId="77777777" w:rsidR="00FD5079" w:rsidRPr="00B1614A" w:rsidRDefault="00FD5079" w:rsidP="00EC3EDA">
            <w:pPr>
              <w:widowControl w:val="0"/>
              <w:autoSpaceDE w:val="0"/>
              <w:autoSpaceDN w:val="0"/>
              <w:adjustRightInd w:val="0"/>
              <w:spacing w:before="20" w:after="20"/>
              <w:ind w:right="-108"/>
              <w:jc w:val="center"/>
              <w:rPr>
                <w:rFonts w:ascii="Cambria" w:hAnsi="Cambria"/>
              </w:rPr>
            </w:pPr>
            <w:r w:rsidRPr="00B1614A">
              <w:rPr>
                <w:rFonts w:ascii="Cambria" w:hAnsi="Cambria"/>
              </w:rPr>
              <w:t>W_02</w:t>
            </w:r>
          </w:p>
        </w:tc>
        <w:tc>
          <w:tcPr>
            <w:tcW w:w="3126" w:type="dxa"/>
            <w:tcBorders>
              <w:top w:val="single" w:sz="4" w:space="0" w:color="000000"/>
              <w:left w:val="single" w:sz="4" w:space="0" w:color="000000"/>
              <w:bottom w:val="single" w:sz="4" w:space="0" w:color="000000"/>
              <w:right w:val="single" w:sz="4" w:space="0" w:color="000000"/>
            </w:tcBorders>
          </w:tcPr>
          <w:p w14:paraId="7F7C638E"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62044A53"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59A44936"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152C704B"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33FCEEAA" w14:textId="77777777" w:rsidR="00FD5079" w:rsidRPr="00B1614A" w:rsidRDefault="00FD5079" w:rsidP="00EC3EDA">
            <w:pPr>
              <w:widowControl w:val="0"/>
              <w:autoSpaceDE w:val="0"/>
              <w:autoSpaceDN w:val="0"/>
              <w:adjustRightInd w:val="0"/>
              <w:spacing w:before="20" w:after="20"/>
              <w:ind w:right="-108"/>
              <w:jc w:val="center"/>
              <w:rPr>
                <w:rFonts w:ascii="Cambria" w:hAnsi="Cambria"/>
              </w:rPr>
            </w:pPr>
            <w:r w:rsidRPr="00B1614A">
              <w:rPr>
                <w:rFonts w:ascii="Cambria" w:hAnsi="Cambria"/>
              </w:rPr>
              <w:t>W_03</w:t>
            </w:r>
          </w:p>
        </w:tc>
        <w:tc>
          <w:tcPr>
            <w:tcW w:w="3126" w:type="dxa"/>
            <w:tcBorders>
              <w:top w:val="single" w:sz="4" w:space="0" w:color="000000"/>
              <w:left w:val="single" w:sz="4" w:space="0" w:color="000000"/>
              <w:bottom w:val="single" w:sz="4" w:space="0" w:color="000000"/>
              <w:right w:val="single" w:sz="4" w:space="0" w:color="000000"/>
            </w:tcBorders>
          </w:tcPr>
          <w:p w14:paraId="095CB6A5"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4D784F9"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1B1524AB"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24E08AE0"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64DC9B40" w14:textId="77777777" w:rsidR="00FD5079" w:rsidRPr="00B1614A" w:rsidRDefault="00FD5079" w:rsidP="00EC3EDA">
            <w:pPr>
              <w:widowControl w:val="0"/>
              <w:autoSpaceDE w:val="0"/>
              <w:autoSpaceDN w:val="0"/>
              <w:adjustRightInd w:val="0"/>
              <w:spacing w:before="20" w:after="20"/>
              <w:ind w:right="-108"/>
              <w:jc w:val="center"/>
              <w:rPr>
                <w:rFonts w:ascii="Cambria" w:hAnsi="Cambria"/>
              </w:rPr>
            </w:pPr>
            <w:r w:rsidRPr="00B1614A">
              <w:rPr>
                <w:rFonts w:ascii="Cambria" w:hAnsi="Cambria"/>
              </w:rPr>
              <w:t>W_04</w:t>
            </w:r>
          </w:p>
        </w:tc>
        <w:tc>
          <w:tcPr>
            <w:tcW w:w="3126" w:type="dxa"/>
            <w:tcBorders>
              <w:top w:val="single" w:sz="4" w:space="0" w:color="000000"/>
              <w:left w:val="single" w:sz="4" w:space="0" w:color="000000"/>
              <w:bottom w:val="single" w:sz="4" w:space="0" w:color="000000"/>
              <w:right w:val="single" w:sz="4" w:space="0" w:color="000000"/>
            </w:tcBorders>
          </w:tcPr>
          <w:p w14:paraId="7E3CD451"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7EAA211B"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5FC50869"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1FB29B36"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553C67F9" w14:textId="77777777" w:rsidR="00FD5079" w:rsidRPr="00B1614A" w:rsidRDefault="00FD5079" w:rsidP="00EC3EDA">
            <w:pPr>
              <w:autoSpaceDE w:val="0"/>
              <w:autoSpaceDN w:val="0"/>
              <w:spacing w:before="20" w:after="20"/>
              <w:ind w:right="-108"/>
              <w:jc w:val="center"/>
              <w:rPr>
                <w:rFonts w:ascii="Cambria" w:hAnsi="Cambria"/>
              </w:rPr>
            </w:pPr>
            <w:r w:rsidRPr="00B1614A">
              <w:rPr>
                <w:rFonts w:ascii="Cambria" w:hAnsi="Cambria"/>
              </w:rPr>
              <w:t>U_01</w:t>
            </w:r>
          </w:p>
        </w:tc>
        <w:tc>
          <w:tcPr>
            <w:tcW w:w="3126" w:type="dxa"/>
            <w:tcBorders>
              <w:top w:val="single" w:sz="4" w:space="0" w:color="000000"/>
              <w:left w:val="single" w:sz="4" w:space="0" w:color="000000"/>
              <w:bottom w:val="single" w:sz="4" w:space="0" w:color="000000"/>
              <w:right w:val="single" w:sz="4" w:space="0" w:color="000000"/>
            </w:tcBorders>
          </w:tcPr>
          <w:p w14:paraId="096DA8EE"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EF67466"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5FDC40E6"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5C6FD81F"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21F9306C" w14:textId="77777777" w:rsidR="00FD5079" w:rsidRPr="00B1614A" w:rsidRDefault="00FD5079" w:rsidP="00EC3EDA">
            <w:pPr>
              <w:autoSpaceDE w:val="0"/>
              <w:autoSpaceDN w:val="0"/>
              <w:spacing w:before="20" w:after="20"/>
              <w:ind w:right="-108"/>
              <w:jc w:val="center"/>
              <w:rPr>
                <w:rFonts w:ascii="Cambria" w:hAnsi="Cambria"/>
              </w:rPr>
            </w:pPr>
            <w:r w:rsidRPr="00B1614A">
              <w:rPr>
                <w:rFonts w:ascii="Cambria" w:hAnsi="Cambria"/>
              </w:rPr>
              <w:t>U_02</w:t>
            </w:r>
          </w:p>
        </w:tc>
        <w:tc>
          <w:tcPr>
            <w:tcW w:w="3126" w:type="dxa"/>
            <w:tcBorders>
              <w:top w:val="single" w:sz="4" w:space="0" w:color="000000"/>
              <w:left w:val="single" w:sz="4" w:space="0" w:color="000000"/>
              <w:bottom w:val="single" w:sz="4" w:space="0" w:color="000000"/>
              <w:right w:val="single" w:sz="4" w:space="0" w:color="000000"/>
            </w:tcBorders>
          </w:tcPr>
          <w:p w14:paraId="6FC375D9"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88D0523"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150ADA92"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6E371838" w14:textId="77777777" w:rsidTr="00205AEE">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49C3093C" w14:textId="77777777" w:rsidR="00FD5079" w:rsidRPr="00B1614A" w:rsidRDefault="00FD5079" w:rsidP="00EC3EDA">
            <w:pPr>
              <w:autoSpaceDE w:val="0"/>
              <w:autoSpaceDN w:val="0"/>
              <w:spacing w:before="20" w:after="20"/>
              <w:ind w:right="-108"/>
              <w:jc w:val="center"/>
              <w:rPr>
                <w:rFonts w:ascii="Cambria" w:hAnsi="Cambria"/>
              </w:rPr>
            </w:pPr>
            <w:r w:rsidRPr="00B1614A">
              <w:rPr>
                <w:rFonts w:ascii="Cambria" w:hAnsi="Cambria"/>
              </w:rPr>
              <w:t>U_03</w:t>
            </w:r>
          </w:p>
        </w:tc>
        <w:tc>
          <w:tcPr>
            <w:tcW w:w="3126" w:type="dxa"/>
            <w:tcBorders>
              <w:top w:val="single" w:sz="4" w:space="0" w:color="000000"/>
              <w:left w:val="single" w:sz="4" w:space="0" w:color="000000"/>
              <w:bottom w:val="single" w:sz="4" w:space="0" w:color="000000"/>
              <w:right w:val="single" w:sz="4" w:space="0" w:color="000000"/>
            </w:tcBorders>
          </w:tcPr>
          <w:p w14:paraId="5A4612D2"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D4CDBD4"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189A302E"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166DB76C" w14:textId="77777777" w:rsidTr="00205AEE">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52A90F6F" w14:textId="77777777" w:rsidR="00FD5079" w:rsidRPr="00B1614A" w:rsidRDefault="00FD5079" w:rsidP="00EC3EDA">
            <w:pPr>
              <w:autoSpaceDE w:val="0"/>
              <w:autoSpaceDN w:val="0"/>
              <w:spacing w:before="20" w:after="20"/>
              <w:ind w:right="-108"/>
              <w:jc w:val="center"/>
              <w:rPr>
                <w:rFonts w:ascii="Cambria" w:hAnsi="Cambria"/>
              </w:rPr>
            </w:pPr>
            <w:r w:rsidRPr="00B1614A">
              <w:rPr>
                <w:rFonts w:ascii="Cambria" w:hAnsi="Cambria"/>
              </w:rPr>
              <w:t>U_04</w:t>
            </w:r>
          </w:p>
        </w:tc>
        <w:tc>
          <w:tcPr>
            <w:tcW w:w="3126" w:type="dxa"/>
            <w:tcBorders>
              <w:top w:val="single" w:sz="4" w:space="0" w:color="000000"/>
              <w:left w:val="single" w:sz="4" w:space="0" w:color="000000"/>
              <w:bottom w:val="single" w:sz="4" w:space="0" w:color="000000"/>
              <w:right w:val="single" w:sz="4" w:space="0" w:color="000000"/>
            </w:tcBorders>
          </w:tcPr>
          <w:p w14:paraId="3AC1EF2A"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D00EFEE"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680156D9"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3F679DD7" w14:textId="77777777" w:rsidTr="00205AEE">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0A2275FE" w14:textId="77777777" w:rsidR="00FD5079" w:rsidRPr="00B1614A" w:rsidRDefault="00FD5079" w:rsidP="00EC3EDA">
            <w:pPr>
              <w:autoSpaceDE w:val="0"/>
              <w:autoSpaceDN w:val="0"/>
              <w:spacing w:before="20" w:after="20"/>
              <w:ind w:right="-108"/>
              <w:jc w:val="center"/>
              <w:rPr>
                <w:rFonts w:ascii="Cambria" w:hAnsi="Cambria"/>
              </w:rPr>
            </w:pPr>
            <w:r w:rsidRPr="00B1614A">
              <w:rPr>
                <w:rFonts w:ascii="Cambria" w:hAnsi="Cambria"/>
              </w:rPr>
              <w:lastRenderedPageBreak/>
              <w:t>U_05</w:t>
            </w:r>
          </w:p>
        </w:tc>
        <w:tc>
          <w:tcPr>
            <w:tcW w:w="3126" w:type="dxa"/>
            <w:tcBorders>
              <w:top w:val="single" w:sz="4" w:space="0" w:color="000000"/>
              <w:left w:val="single" w:sz="4" w:space="0" w:color="000000"/>
              <w:bottom w:val="single" w:sz="4" w:space="0" w:color="000000"/>
              <w:right w:val="single" w:sz="4" w:space="0" w:color="000000"/>
            </w:tcBorders>
          </w:tcPr>
          <w:p w14:paraId="671536E3"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3E78359"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53A6C1DA"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400AF094"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051F0C30" w14:textId="77777777" w:rsidR="00FD5079" w:rsidRPr="00B1614A" w:rsidRDefault="00FD5079" w:rsidP="00EC3EDA">
            <w:pPr>
              <w:widowControl w:val="0"/>
              <w:autoSpaceDE w:val="0"/>
              <w:autoSpaceDN w:val="0"/>
              <w:adjustRightInd w:val="0"/>
              <w:spacing w:before="20" w:after="20"/>
              <w:ind w:right="-108"/>
              <w:jc w:val="center"/>
              <w:rPr>
                <w:rFonts w:ascii="Cambria" w:hAnsi="Cambria"/>
              </w:rPr>
            </w:pPr>
            <w:r w:rsidRPr="00B1614A">
              <w:rPr>
                <w:rFonts w:ascii="Cambria" w:hAnsi="Cambria"/>
              </w:rPr>
              <w:t>K_01</w:t>
            </w:r>
          </w:p>
        </w:tc>
        <w:tc>
          <w:tcPr>
            <w:tcW w:w="3126" w:type="dxa"/>
            <w:tcBorders>
              <w:top w:val="single" w:sz="4" w:space="0" w:color="000000"/>
              <w:left w:val="single" w:sz="4" w:space="0" w:color="000000"/>
              <w:bottom w:val="single" w:sz="4" w:space="0" w:color="000000"/>
              <w:right w:val="single" w:sz="4" w:space="0" w:color="000000"/>
            </w:tcBorders>
          </w:tcPr>
          <w:p w14:paraId="13234111"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A83E26C"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40921A62"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r w:rsidR="00FD5079" w:rsidRPr="00B1614A" w14:paraId="4E0FD32F" w14:textId="77777777" w:rsidTr="00205AEE">
        <w:tc>
          <w:tcPr>
            <w:tcW w:w="1382" w:type="dxa"/>
            <w:tcBorders>
              <w:top w:val="single" w:sz="4" w:space="0" w:color="000000"/>
              <w:left w:val="single" w:sz="4" w:space="0" w:color="000000"/>
              <w:bottom w:val="single" w:sz="4" w:space="0" w:color="000000"/>
              <w:right w:val="single" w:sz="4" w:space="0" w:color="000000"/>
            </w:tcBorders>
            <w:vAlign w:val="center"/>
          </w:tcPr>
          <w:p w14:paraId="7EBC2279" w14:textId="77777777" w:rsidR="00FD5079" w:rsidRPr="00B1614A" w:rsidRDefault="00FD5079" w:rsidP="00EC3EDA">
            <w:pPr>
              <w:autoSpaceDE w:val="0"/>
              <w:autoSpaceDN w:val="0"/>
              <w:spacing w:before="20" w:after="20"/>
              <w:ind w:right="-108"/>
              <w:jc w:val="center"/>
              <w:rPr>
                <w:rFonts w:ascii="Cambria" w:hAnsi="Cambria"/>
              </w:rPr>
            </w:pPr>
            <w:r w:rsidRPr="00B1614A">
              <w:rPr>
                <w:rFonts w:ascii="Cambria" w:hAnsi="Cambria"/>
              </w:rPr>
              <w:t>K_02</w:t>
            </w:r>
          </w:p>
        </w:tc>
        <w:tc>
          <w:tcPr>
            <w:tcW w:w="3126" w:type="dxa"/>
            <w:tcBorders>
              <w:top w:val="single" w:sz="4" w:space="0" w:color="000000"/>
              <w:left w:val="single" w:sz="4" w:space="0" w:color="000000"/>
              <w:bottom w:val="single" w:sz="4" w:space="0" w:color="000000"/>
              <w:right w:val="single" w:sz="4" w:space="0" w:color="000000"/>
            </w:tcBorders>
          </w:tcPr>
          <w:p w14:paraId="12836B74"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56BDFF68" w14:textId="77777777" w:rsidR="00FD5079" w:rsidRPr="00B1614A" w:rsidRDefault="00FD5079" w:rsidP="00EC3EDA">
            <w:pPr>
              <w:spacing w:before="20" w:after="20"/>
              <w:jc w:val="center"/>
              <w:rPr>
                <w:rFonts w:ascii="Cambria" w:hAnsi="Cambria"/>
                <w:b/>
              </w:rPr>
            </w:pPr>
            <w:r w:rsidRPr="00B1614A">
              <w:rPr>
                <w:rFonts w:ascii="Cambria" w:hAnsi="Cambria"/>
                <w:b/>
              </w:rPr>
              <w:t>x</w:t>
            </w:r>
          </w:p>
        </w:tc>
        <w:tc>
          <w:tcPr>
            <w:tcW w:w="1979" w:type="dxa"/>
            <w:tcBorders>
              <w:top w:val="single" w:sz="4" w:space="0" w:color="000000"/>
              <w:left w:val="single" w:sz="4" w:space="0" w:color="000000"/>
              <w:bottom w:val="single" w:sz="4" w:space="0" w:color="000000"/>
              <w:right w:val="single" w:sz="4" w:space="0" w:color="000000"/>
            </w:tcBorders>
          </w:tcPr>
          <w:p w14:paraId="51FC1072" w14:textId="77777777" w:rsidR="00FD5079" w:rsidRPr="00B1614A" w:rsidRDefault="00FD5079" w:rsidP="00EC3EDA">
            <w:pPr>
              <w:spacing w:before="20" w:after="20"/>
              <w:jc w:val="center"/>
              <w:rPr>
                <w:rFonts w:ascii="Cambria" w:hAnsi="Cambria"/>
                <w:b/>
              </w:rPr>
            </w:pPr>
            <w:r w:rsidRPr="00B1614A">
              <w:rPr>
                <w:rFonts w:ascii="Cambria" w:hAnsi="Cambria"/>
                <w:b/>
              </w:rPr>
              <w:t>x</w:t>
            </w:r>
          </w:p>
        </w:tc>
      </w:tr>
    </w:tbl>
    <w:p w14:paraId="50258FE2" w14:textId="77777777" w:rsidR="00FD5079" w:rsidRPr="00B1614A" w:rsidRDefault="00FD5079" w:rsidP="00FD5079">
      <w:pPr>
        <w:keepNext/>
        <w:spacing w:before="120" w:after="120"/>
        <w:outlineLvl w:val="0"/>
        <w:rPr>
          <w:rFonts w:ascii="Cambria" w:eastAsia="Times New Roman" w:hAnsi="Cambria"/>
          <w:b/>
          <w:bCs/>
          <w:kern w:val="32"/>
          <w:lang w:val="pl-PL"/>
        </w:rPr>
      </w:pPr>
      <w:r w:rsidRPr="00B1614A">
        <w:rPr>
          <w:rFonts w:ascii="Cambria" w:eastAsia="Times New Roman" w:hAnsi="Cambria"/>
          <w:b/>
          <w:bCs/>
          <w:kern w:val="32"/>
          <w:lang w:val="pl-PL"/>
        </w:rPr>
        <w:t xml:space="preserve">9. Opis sposobu ustalania oceny końcowej </w:t>
      </w:r>
      <w:r w:rsidRPr="00B1614A">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FD5079" w:rsidRPr="00B1614A" w14:paraId="17E23B69" w14:textId="77777777" w:rsidTr="00205AEE">
        <w:trPr>
          <w:trHeight w:val="93"/>
        </w:trPr>
        <w:tc>
          <w:tcPr>
            <w:tcW w:w="9464" w:type="dxa"/>
          </w:tcPr>
          <w:p w14:paraId="4C0DBAD3" w14:textId="77777777" w:rsidR="00FD5079" w:rsidRPr="00B1614A" w:rsidRDefault="00FD5079" w:rsidP="00EC3EDA">
            <w:pPr>
              <w:jc w:val="both"/>
              <w:rPr>
                <w:rFonts w:ascii="Cambria" w:eastAsia="Calibri" w:hAnsi="Cambria"/>
                <w:kern w:val="0"/>
                <w:lang w:val="pl-PL"/>
                <w14:ligatures w14:val="none"/>
              </w:rPr>
            </w:pPr>
            <w:r w:rsidRPr="00B1614A">
              <w:rPr>
                <w:rFonts w:ascii="Cambria" w:eastAsia="Calibri" w:hAnsi="Cambria"/>
                <w:kern w:val="0"/>
                <w:lang w:val="pl-PL"/>
                <w14:ligatures w14:val="none"/>
              </w:rPr>
              <w:t>Sposób obliczania oceny:</w:t>
            </w:r>
          </w:p>
          <w:p w14:paraId="45C515CE" w14:textId="77777777" w:rsidR="00FD5079" w:rsidRPr="00B1614A" w:rsidRDefault="00FD5079" w:rsidP="00EC3EDA">
            <w:pPr>
              <w:jc w:val="both"/>
              <w:rPr>
                <w:rFonts w:ascii="Cambria" w:eastAsia="Calibri" w:hAnsi="Cambria"/>
                <w:kern w:val="0"/>
                <w:lang w:val="pl-PL"/>
                <w14:ligatures w14:val="none"/>
              </w:rPr>
            </w:pPr>
            <w:r w:rsidRPr="00B1614A">
              <w:rPr>
                <w:rFonts w:ascii="Cambria" w:eastAsia="Calibri" w:hAnsi="Cambria"/>
                <w:kern w:val="0"/>
                <w:lang w:val="pl-PL"/>
                <w14:ligatures w14:val="none"/>
              </w:rPr>
              <w:t xml:space="preserve">90-100% </w:t>
            </w:r>
            <w:r w:rsidRPr="00B1614A">
              <w:rPr>
                <w:rFonts w:ascii="Cambria" w:eastAsia="Calibri" w:hAnsi="Cambria"/>
                <w:kern w:val="0"/>
                <w:lang w:val="pl-PL"/>
                <w14:ligatures w14:val="none"/>
              </w:rPr>
              <w:tab/>
              <w:t>5.0</w:t>
            </w:r>
          </w:p>
          <w:p w14:paraId="34E261EB" w14:textId="77777777" w:rsidR="00FD5079" w:rsidRPr="00B1614A" w:rsidRDefault="00FD5079" w:rsidP="00EC3EDA">
            <w:pPr>
              <w:jc w:val="both"/>
              <w:rPr>
                <w:rFonts w:ascii="Cambria" w:eastAsia="Calibri" w:hAnsi="Cambria"/>
                <w:kern w:val="0"/>
                <w:lang w:val="pl-PL"/>
                <w14:ligatures w14:val="none"/>
              </w:rPr>
            </w:pPr>
            <w:r w:rsidRPr="00B1614A">
              <w:rPr>
                <w:rFonts w:ascii="Cambria" w:eastAsia="Calibri" w:hAnsi="Cambria"/>
                <w:kern w:val="0"/>
                <w:lang w:val="pl-PL"/>
                <w14:ligatures w14:val="none"/>
              </w:rPr>
              <w:t>80-89%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4.5</w:t>
            </w:r>
          </w:p>
          <w:p w14:paraId="6BD3454B" w14:textId="77777777" w:rsidR="00FD5079" w:rsidRPr="00B1614A" w:rsidRDefault="00FD5079" w:rsidP="00EC3EDA">
            <w:pPr>
              <w:jc w:val="both"/>
              <w:rPr>
                <w:rFonts w:ascii="Cambria" w:eastAsia="Calibri" w:hAnsi="Cambria"/>
                <w:kern w:val="0"/>
                <w:lang w:val="pl-PL"/>
                <w14:ligatures w14:val="none"/>
              </w:rPr>
            </w:pPr>
            <w:r w:rsidRPr="00B1614A">
              <w:rPr>
                <w:rFonts w:ascii="Cambria" w:eastAsia="Calibri" w:hAnsi="Cambria"/>
                <w:kern w:val="0"/>
                <w:lang w:val="pl-PL"/>
                <w14:ligatures w14:val="none"/>
              </w:rPr>
              <w:t>70-79%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4.0</w:t>
            </w:r>
          </w:p>
          <w:p w14:paraId="23162EAE" w14:textId="77777777" w:rsidR="00FD5079" w:rsidRPr="00B1614A" w:rsidRDefault="00FD5079" w:rsidP="00EC3EDA">
            <w:pPr>
              <w:jc w:val="both"/>
              <w:rPr>
                <w:rFonts w:ascii="Cambria" w:eastAsia="Calibri" w:hAnsi="Cambria"/>
                <w:kern w:val="0"/>
                <w:lang w:val="pl-PL"/>
                <w14:ligatures w14:val="none"/>
              </w:rPr>
            </w:pPr>
            <w:r w:rsidRPr="00B1614A">
              <w:rPr>
                <w:rFonts w:ascii="Cambria" w:eastAsia="Calibri" w:hAnsi="Cambria"/>
                <w:kern w:val="0"/>
                <w:lang w:val="pl-PL"/>
                <w14:ligatures w14:val="none"/>
              </w:rPr>
              <w:t>60-69%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3.5</w:t>
            </w:r>
          </w:p>
          <w:p w14:paraId="25099A5C" w14:textId="77777777" w:rsidR="00FD5079" w:rsidRPr="00B1614A" w:rsidRDefault="00FD5079" w:rsidP="00EC3EDA">
            <w:pPr>
              <w:jc w:val="both"/>
              <w:rPr>
                <w:rFonts w:ascii="Cambria" w:eastAsia="Calibri" w:hAnsi="Cambria"/>
                <w:kern w:val="0"/>
                <w:lang w:val="pl-PL"/>
                <w14:ligatures w14:val="none"/>
              </w:rPr>
            </w:pPr>
            <w:r w:rsidRPr="00B1614A">
              <w:rPr>
                <w:rFonts w:ascii="Cambria" w:eastAsia="Calibri" w:hAnsi="Cambria"/>
                <w:kern w:val="0"/>
                <w:lang w:val="pl-PL"/>
                <w14:ligatures w14:val="none"/>
              </w:rPr>
              <w:t>50-59%</w:t>
            </w:r>
            <w:r w:rsidRPr="00B1614A">
              <w:rPr>
                <w:rFonts w:ascii="Cambria" w:eastAsia="Calibri" w:hAnsi="Cambria"/>
                <w:kern w:val="0"/>
                <w:lang w:val="pl-PL"/>
                <w14:ligatures w14:val="none"/>
              </w:rPr>
              <w:tab/>
            </w:r>
            <w:r w:rsidRPr="00B1614A">
              <w:rPr>
                <w:rFonts w:ascii="Cambria" w:eastAsia="Calibri" w:hAnsi="Cambria"/>
                <w:kern w:val="0"/>
                <w:lang w:val="pl-PL"/>
                <w14:ligatures w14:val="none"/>
              </w:rPr>
              <w:tab/>
              <w:t>3.0</w:t>
            </w:r>
          </w:p>
          <w:p w14:paraId="77912FC3" w14:textId="799681D8" w:rsidR="00FD5079" w:rsidRPr="00190BB9" w:rsidRDefault="00FD5079" w:rsidP="00EC3EDA">
            <w:pPr>
              <w:jc w:val="both"/>
              <w:rPr>
                <w:rFonts w:ascii="Cambria" w:hAnsi="Cambria" w:cs="Calibri"/>
                <w:b/>
              </w:rPr>
            </w:pPr>
            <w:r w:rsidRPr="00B1614A">
              <w:rPr>
                <w:rFonts w:ascii="Cambria" w:hAnsi="Cambria"/>
              </w:rPr>
              <w:t>0- 49%</w:t>
            </w:r>
            <w:r w:rsidRPr="00B1614A">
              <w:rPr>
                <w:rFonts w:ascii="Cambria" w:hAnsi="Cambria"/>
              </w:rPr>
              <w:tab/>
            </w:r>
            <w:r w:rsidRPr="00B1614A">
              <w:rPr>
                <w:rFonts w:ascii="Cambria" w:hAnsi="Cambria"/>
              </w:rPr>
              <w:tab/>
              <w:t>2.0</w:t>
            </w:r>
          </w:p>
        </w:tc>
      </w:tr>
    </w:tbl>
    <w:p w14:paraId="5D0DF074" w14:textId="77777777" w:rsidR="00FD5079" w:rsidRPr="00B1614A" w:rsidRDefault="00FD5079" w:rsidP="00FD5079">
      <w:pPr>
        <w:spacing w:before="120" w:after="120"/>
        <w:rPr>
          <w:rFonts w:ascii="Cambria" w:hAnsi="Cambria" w:cs="Calibri"/>
          <w:b/>
          <w:bCs/>
          <w:color w:val="FF0000"/>
        </w:rPr>
      </w:pPr>
      <w:r w:rsidRPr="00B1614A">
        <w:rPr>
          <w:rFonts w:ascii="Cambria" w:hAnsi="Cambria" w:cs="Calibri"/>
          <w:b/>
          <w:bCs/>
        </w:rPr>
        <w:t xml:space="preserve">10. Forma </w:t>
      </w:r>
      <w:proofErr w:type="spellStart"/>
      <w:r w:rsidRPr="00B1614A">
        <w:rPr>
          <w:rFonts w:ascii="Cambria" w:hAnsi="Cambria" w:cs="Calibri"/>
          <w:b/>
          <w:bCs/>
        </w:rPr>
        <w:t>zaliczenia</w:t>
      </w:r>
      <w:proofErr w:type="spellEnd"/>
      <w:r w:rsidRPr="00B1614A">
        <w:rPr>
          <w:rFonts w:ascii="Cambria" w:hAnsi="Cambria" w:cs="Calibri"/>
          <w:b/>
          <w:bCs/>
        </w:rPr>
        <w:t xml:space="preserve"> </w:t>
      </w:r>
      <w:proofErr w:type="spellStart"/>
      <w:r w:rsidRPr="00B1614A">
        <w:rPr>
          <w:rFonts w:ascii="Cambria" w:hAnsi="Cambria" w:cs="Calibri"/>
          <w:b/>
          <w:bCs/>
        </w:rPr>
        <w:t>zajęć</w:t>
      </w:r>
      <w:proofErr w:type="spellEnd"/>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FD5079" w:rsidRPr="00B1614A" w14:paraId="5C2B2CB1" w14:textId="77777777" w:rsidTr="00205AEE">
        <w:trPr>
          <w:trHeight w:val="344"/>
        </w:trPr>
        <w:tc>
          <w:tcPr>
            <w:tcW w:w="9426" w:type="dxa"/>
          </w:tcPr>
          <w:p w14:paraId="7ACE6CA7" w14:textId="77777777" w:rsidR="00FD5079" w:rsidRPr="00B1614A" w:rsidRDefault="00FD5079" w:rsidP="00EC3EDA">
            <w:pPr>
              <w:spacing w:before="120" w:after="120"/>
              <w:rPr>
                <w:rFonts w:ascii="Cambria" w:hAnsi="Cambria"/>
                <w:b/>
                <w:bCs/>
                <w:lang w:val="pl-PL"/>
              </w:rPr>
            </w:pPr>
            <w:r w:rsidRPr="00B1614A">
              <w:rPr>
                <w:rFonts w:ascii="Cambria" w:hAnsi="Cambria"/>
                <w:b/>
                <w:bCs/>
                <w:lang w:val="pl-PL"/>
              </w:rPr>
              <w:t>Zaliczenie z oceną po 1. semestrze</w:t>
            </w:r>
          </w:p>
        </w:tc>
      </w:tr>
    </w:tbl>
    <w:p w14:paraId="7F5E5D09" w14:textId="77777777" w:rsidR="00FD5079" w:rsidRPr="00B1614A" w:rsidRDefault="00FD5079" w:rsidP="00FD5079">
      <w:pPr>
        <w:spacing w:before="120" w:after="120"/>
        <w:rPr>
          <w:rFonts w:ascii="Cambria" w:hAnsi="Cambria" w:cs="Calibri"/>
          <w:lang w:val="pl-PL"/>
        </w:rPr>
      </w:pPr>
      <w:r w:rsidRPr="00B1614A">
        <w:rPr>
          <w:rFonts w:ascii="Cambria" w:hAnsi="Cambria" w:cs="Calibri"/>
          <w:b/>
          <w:bCs/>
          <w:lang w:val="pl-PL"/>
        </w:rPr>
        <w:t xml:space="preserve">11. Obciążenie pracą studenta </w:t>
      </w:r>
      <w:r w:rsidRPr="00B1614A">
        <w:rPr>
          <w:rFonts w:ascii="Cambria" w:hAnsi="Cambria" w:cs="Calibri"/>
          <w:lang w:val="pl-PL"/>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1843"/>
      </w:tblGrid>
      <w:tr w:rsidR="00FD5079" w:rsidRPr="00B1614A" w14:paraId="5446AA7A" w14:textId="77777777" w:rsidTr="00205AEE">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2242132" w14:textId="77777777" w:rsidR="00FD5079" w:rsidRPr="00B1614A" w:rsidRDefault="00FD5079" w:rsidP="00EC3EDA">
            <w:pPr>
              <w:spacing w:before="20" w:after="2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aktywności</w:t>
            </w:r>
            <w:proofErr w:type="spellEnd"/>
            <w:r w:rsidRPr="00B1614A">
              <w:rPr>
                <w:rFonts w:ascii="Cambria" w:hAnsi="Cambria"/>
                <w:b/>
                <w:bCs/>
              </w:rPr>
              <w:t xml:space="preserve"> </w:t>
            </w:r>
            <w:proofErr w:type="spellStart"/>
            <w:r w:rsidRPr="00B1614A">
              <w:rPr>
                <w:rFonts w:ascii="Cambria" w:hAnsi="Cambria"/>
                <w:b/>
                <w:bCs/>
              </w:rPr>
              <w:t>studenta</w:t>
            </w:r>
            <w:proofErr w:type="spellEnd"/>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1F1A6FFB" w14:textId="77777777" w:rsidR="00FD5079" w:rsidRPr="00B1614A" w:rsidRDefault="00FD5079" w:rsidP="00EC3EDA">
            <w:pPr>
              <w:spacing w:before="20" w:after="20"/>
              <w:jc w:val="center"/>
              <w:rPr>
                <w:rFonts w:ascii="Cambria" w:hAnsi="Cambria"/>
                <w:b/>
                <w:iCs/>
              </w:rPr>
            </w:pPr>
            <w:proofErr w:type="spellStart"/>
            <w:r w:rsidRPr="00B1614A">
              <w:rPr>
                <w:rFonts w:ascii="Cambria" w:hAnsi="Cambria"/>
                <w:b/>
                <w:iCs/>
              </w:rPr>
              <w:t>Liczba</w:t>
            </w:r>
            <w:proofErr w:type="spellEnd"/>
            <w:r w:rsidRPr="00B1614A">
              <w:rPr>
                <w:rFonts w:ascii="Cambria" w:hAnsi="Cambria"/>
                <w:b/>
                <w:iCs/>
              </w:rPr>
              <w:t xml:space="preserve"> </w:t>
            </w:r>
            <w:proofErr w:type="spellStart"/>
            <w:r w:rsidRPr="00B1614A">
              <w:rPr>
                <w:rFonts w:ascii="Cambria" w:hAnsi="Cambria"/>
                <w:b/>
                <w:iCs/>
              </w:rPr>
              <w:t>godzin</w:t>
            </w:r>
            <w:proofErr w:type="spellEnd"/>
          </w:p>
        </w:tc>
      </w:tr>
      <w:tr w:rsidR="00FD5079" w:rsidRPr="00B1614A" w14:paraId="56A5793F" w14:textId="77777777" w:rsidTr="00205AEE">
        <w:trPr>
          <w:trHeight w:val="291"/>
        </w:trPr>
        <w:tc>
          <w:tcPr>
            <w:tcW w:w="5920" w:type="dxa"/>
            <w:vMerge/>
            <w:tcBorders>
              <w:left w:val="single" w:sz="4" w:space="0" w:color="000000"/>
              <w:right w:val="single" w:sz="4" w:space="0" w:color="000000"/>
            </w:tcBorders>
            <w:shd w:val="clear" w:color="auto" w:fill="D9D9D9"/>
            <w:vAlign w:val="center"/>
          </w:tcPr>
          <w:p w14:paraId="3606F04C" w14:textId="77777777" w:rsidR="00FD5079" w:rsidRPr="00B1614A" w:rsidRDefault="00FD5079" w:rsidP="00EC3EDA">
            <w:pPr>
              <w:spacing w:before="20" w:after="20"/>
              <w:jc w:val="center"/>
              <w:rPr>
                <w:rFonts w:ascii="Cambria" w:hAnsi="Cambria"/>
                <w:b/>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33D759E" w14:textId="77777777" w:rsidR="00FD5079" w:rsidRPr="00B1614A" w:rsidRDefault="00FD5079" w:rsidP="00EC3EDA">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stacjonarnych</w:t>
            </w:r>
            <w:proofErr w:type="spellEnd"/>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27D5F85B" w14:textId="77777777" w:rsidR="00FD5079" w:rsidRPr="00B1614A" w:rsidRDefault="00FD5079" w:rsidP="00EC3EDA">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niestacjonarnych</w:t>
            </w:r>
            <w:proofErr w:type="spellEnd"/>
          </w:p>
        </w:tc>
      </w:tr>
      <w:tr w:rsidR="00FD5079" w:rsidRPr="00B1614A" w14:paraId="3EDFA1CE" w14:textId="77777777" w:rsidTr="00205AEE">
        <w:trPr>
          <w:trHeight w:val="449"/>
        </w:trPr>
        <w:tc>
          <w:tcPr>
            <w:tcW w:w="9464" w:type="dxa"/>
            <w:gridSpan w:val="3"/>
            <w:tcBorders>
              <w:top w:val="single" w:sz="4" w:space="0" w:color="000000"/>
              <w:left w:val="single" w:sz="4" w:space="0" w:color="000000"/>
              <w:right w:val="single" w:sz="4" w:space="0" w:color="000000"/>
            </w:tcBorders>
            <w:shd w:val="clear" w:color="auto" w:fill="D9D9D9"/>
            <w:vAlign w:val="center"/>
          </w:tcPr>
          <w:p w14:paraId="25295CF3" w14:textId="77777777" w:rsidR="00FD5079" w:rsidRPr="00B1614A" w:rsidRDefault="00FD5079" w:rsidP="00EC3EDA">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FD5079" w:rsidRPr="00B1614A" w14:paraId="658E79B6" w14:textId="77777777" w:rsidTr="00205AEE">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244F3946" w14:textId="77777777" w:rsidR="00FD5079" w:rsidRPr="00B1614A" w:rsidRDefault="00FD5079" w:rsidP="00EC3EDA">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0E54F951" w14:textId="77777777" w:rsidR="00FD5079" w:rsidRPr="00B1614A" w:rsidRDefault="00FD5079" w:rsidP="00EC3EDA">
            <w:pPr>
              <w:spacing w:before="20" w:after="20"/>
              <w:jc w:val="center"/>
              <w:rPr>
                <w:rFonts w:ascii="Cambria" w:hAnsi="Cambria"/>
                <w:b/>
                <w:iCs/>
              </w:rPr>
            </w:pPr>
            <w:r w:rsidRPr="00B1614A">
              <w:rPr>
                <w:rFonts w:ascii="Cambria" w:hAnsi="Cambria"/>
                <w:b/>
                <w:iCs/>
              </w:rPr>
              <w:t>30</w:t>
            </w:r>
          </w:p>
        </w:tc>
        <w:tc>
          <w:tcPr>
            <w:tcW w:w="1843" w:type="dxa"/>
            <w:tcBorders>
              <w:top w:val="single" w:sz="4" w:space="0" w:color="auto"/>
              <w:left w:val="single" w:sz="4" w:space="0" w:color="auto"/>
              <w:bottom w:val="single" w:sz="4" w:space="0" w:color="auto"/>
              <w:right w:val="single" w:sz="4" w:space="0" w:color="auto"/>
            </w:tcBorders>
            <w:vAlign w:val="center"/>
          </w:tcPr>
          <w:p w14:paraId="6CED4575" w14:textId="77777777" w:rsidR="00FD5079" w:rsidRPr="00B1614A" w:rsidRDefault="00FD5079" w:rsidP="00EC3EDA">
            <w:pPr>
              <w:spacing w:before="20" w:after="20"/>
              <w:jc w:val="center"/>
              <w:rPr>
                <w:rFonts w:ascii="Cambria" w:hAnsi="Cambria"/>
                <w:b/>
                <w:iCs/>
              </w:rPr>
            </w:pPr>
            <w:r w:rsidRPr="00B1614A">
              <w:rPr>
                <w:rFonts w:ascii="Cambria" w:hAnsi="Cambria"/>
                <w:b/>
                <w:iCs/>
              </w:rPr>
              <w:t>18</w:t>
            </w:r>
          </w:p>
        </w:tc>
      </w:tr>
      <w:tr w:rsidR="00FD5079" w:rsidRPr="00B1614A" w14:paraId="21DE3DAD" w14:textId="77777777" w:rsidTr="00205AEE">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5E01DA6" w14:textId="77777777" w:rsidR="00FD5079" w:rsidRPr="00B1614A" w:rsidRDefault="00FD5079" w:rsidP="00EC3EDA">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FD5079" w:rsidRPr="00B1614A" w14:paraId="3F0F98F8" w14:textId="77777777" w:rsidTr="00205AEE">
        <w:trPr>
          <w:trHeight w:val="412"/>
        </w:trPr>
        <w:tc>
          <w:tcPr>
            <w:tcW w:w="5920" w:type="dxa"/>
            <w:tcBorders>
              <w:top w:val="single" w:sz="4" w:space="0" w:color="000000"/>
              <w:left w:val="single" w:sz="4" w:space="0" w:color="000000"/>
              <w:bottom w:val="single" w:sz="4" w:space="0" w:color="000000"/>
              <w:right w:val="single" w:sz="4" w:space="0" w:color="000000"/>
            </w:tcBorders>
          </w:tcPr>
          <w:p w14:paraId="65F0DD8D" w14:textId="77777777" w:rsidR="00FD5079" w:rsidRPr="00B1614A" w:rsidRDefault="00FD5079" w:rsidP="00EC3EDA">
            <w:pPr>
              <w:spacing w:before="20" w:after="20"/>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zajęć</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47063E8" w14:textId="77777777" w:rsidR="00FD5079" w:rsidRPr="00B1614A" w:rsidRDefault="00FD5079" w:rsidP="00EC3EDA">
            <w:pPr>
              <w:spacing w:before="20" w:after="20"/>
              <w:jc w:val="center"/>
              <w:rPr>
                <w:rFonts w:ascii="Cambria" w:hAnsi="Cambria"/>
              </w:rPr>
            </w:pPr>
            <w:r w:rsidRPr="00B1614A">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46B59485" w14:textId="77777777" w:rsidR="00FD5079" w:rsidRPr="00B1614A" w:rsidRDefault="00FD5079" w:rsidP="00EC3EDA">
            <w:pPr>
              <w:spacing w:before="20" w:after="20"/>
              <w:jc w:val="center"/>
              <w:rPr>
                <w:rFonts w:ascii="Cambria" w:hAnsi="Cambria"/>
              </w:rPr>
            </w:pPr>
            <w:r w:rsidRPr="00B1614A">
              <w:rPr>
                <w:rFonts w:ascii="Cambria" w:hAnsi="Cambria"/>
              </w:rPr>
              <w:t>18</w:t>
            </w:r>
          </w:p>
        </w:tc>
      </w:tr>
      <w:tr w:rsidR="00FD5079" w:rsidRPr="00B1614A" w14:paraId="23D9AF74" w14:textId="77777777" w:rsidTr="00205AEE">
        <w:trPr>
          <w:trHeight w:val="412"/>
        </w:trPr>
        <w:tc>
          <w:tcPr>
            <w:tcW w:w="5920" w:type="dxa"/>
            <w:tcBorders>
              <w:top w:val="single" w:sz="4" w:space="0" w:color="000000"/>
              <w:left w:val="single" w:sz="4" w:space="0" w:color="000000"/>
              <w:bottom w:val="single" w:sz="4" w:space="0" w:color="000000"/>
              <w:right w:val="single" w:sz="4" w:space="0" w:color="000000"/>
            </w:tcBorders>
            <w:vAlign w:val="center"/>
          </w:tcPr>
          <w:p w14:paraId="546C3616" w14:textId="77777777" w:rsidR="00FD5079" w:rsidRPr="00B1614A" w:rsidRDefault="00FD5079" w:rsidP="00EC3EDA">
            <w:pPr>
              <w:spacing w:before="20" w:after="20"/>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kolokwium</w:t>
            </w:r>
            <w:proofErr w:type="spellEnd"/>
            <w:r w:rsidRPr="00B1614A">
              <w:rPr>
                <w:rFonts w:ascii="Cambria" w:hAnsi="Cambria"/>
              </w:rPr>
              <w:t xml:space="preserve"> </w:t>
            </w:r>
            <w:proofErr w:type="spellStart"/>
            <w:r w:rsidRPr="00B1614A">
              <w:rPr>
                <w:rFonts w:ascii="Cambria" w:hAnsi="Cambria"/>
              </w:rPr>
              <w:t>zaliczeniowych</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663DB95" w14:textId="77777777" w:rsidR="00FD5079" w:rsidRPr="00B1614A" w:rsidRDefault="00FD5079" w:rsidP="00EC3EDA">
            <w:pPr>
              <w:spacing w:before="20" w:after="20"/>
              <w:jc w:val="center"/>
              <w:rPr>
                <w:rFonts w:ascii="Cambria" w:hAnsi="Cambria"/>
              </w:rPr>
            </w:pPr>
            <w:r w:rsidRPr="00B1614A">
              <w:rPr>
                <w:rFonts w:ascii="Cambria" w:hAnsi="Cambria"/>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4FEBCB0E" w14:textId="77777777" w:rsidR="00FD5079" w:rsidRPr="00B1614A" w:rsidRDefault="00FD5079" w:rsidP="00EC3EDA">
            <w:pPr>
              <w:spacing w:before="20" w:after="20"/>
              <w:jc w:val="center"/>
              <w:rPr>
                <w:rFonts w:ascii="Cambria" w:hAnsi="Cambria"/>
              </w:rPr>
            </w:pPr>
            <w:r w:rsidRPr="00B1614A">
              <w:rPr>
                <w:rFonts w:ascii="Cambria" w:hAnsi="Cambria"/>
              </w:rPr>
              <w:t>12</w:t>
            </w:r>
          </w:p>
        </w:tc>
      </w:tr>
      <w:tr w:rsidR="00FD5079" w:rsidRPr="00B1614A" w14:paraId="0D092903" w14:textId="77777777" w:rsidTr="00205AEE">
        <w:trPr>
          <w:trHeight w:val="388"/>
        </w:trPr>
        <w:tc>
          <w:tcPr>
            <w:tcW w:w="5920" w:type="dxa"/>
            <w:tcBorders>
              <w:top w:val="single" w:sz="4" w:space="0" w:color="000000"/>
              <w:left w:val="single" w:sz="4" w:space="0" w:color="000000"/>
              <w:bottom w:val="single" w:sz="4" w:space="0" w:color="000000"/>
              <w:right w:val="single" w:sz="4" w:space="0" w:color="000000"/>
            </w:tcBorders>
          </w:tcPr>
          <w:p w14:paraId="712CC709" w14:textId="77777777" w:rsidR="00FD5079" w:rsidRPr="00B1614A" w:rsidRDefault="00FD5079" w:rsidP="00EC3EDA">
            <w:pPr>
              <w:spacing w:before="20" w:after="20"/>
              <w:rPr>
                <w:rFonts w:ascii="Cambria" w:hAnsi="Cambria"/>
              </w:rPr>
            </w:pPr>
            <w:proofErr w:type="spellStart"/>
            <w:r w:rsidRPr="00B1614A">
              <w:rPr>
                <w:rFonts w:ascii="Cambria" w:hAnsi="Cambria"/>
              </w:rPr>
              <w:t>wykonanie</w:t>
            </w:r>
            <w:proofErr w:type="spellEnd"/>
            <w:r w:rsidRPr="00B1614A">
              <w:rPr>
                <w:rFonts w:ascii="Cambria" w:hAnsi="Cambria"/>
              </w:rPr>
              <w:t xml:space="preserve"> </w:t>
            </w:r>
            <w:proofErr w:type="spellStart"/>
            <w:r w:rsidRPr="00B1614A">
              <w:rPr>
                <w:rFonts w:ascii="Cambria" w:hAnsi="Cambria"/>
              </w:rPr>
              <w:t>projektów</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DDC9290" w14:textId="77777777" w:rsidR="00FD5079" w:rsidRPr="00B1614A" w:rsidRDefault="00FD5079" w:rsidP="00EC3EDA">
            <w:pPr>
              <w:spacing w:before="20" w:after="20"/>
              <w:jc w:val="center"/>
              <w:rPr>
                <w:rFonts w:ascii="Cambria" w:hAnsi="Cambria"/>
              </w:rPr>
            </w:pPr>
            <w:r w:rsidRPr="00B1614A">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71EF8689" w14:textId="77777777" w:rsidR="00FD5079" w:rsidRPr="00B1614A" w:rsidRDefault="00FD5079" w:rsidP="00EC3EDA">
            <w:pPr>
              <w:spacing w:before="20" w:after="20"/>
              <w:jc w:val="center"/>
              <w:rPr>
                <w:rFonts w:ascii="Cambria" w:hAnsi="Cambria"/>
              </w:rPr>
            </w:pPr>
            <w:r w:rsidRPr="00B1614A">
              <w:rPr>
                <w:rFonts w:ascii="Cambria" w:hAnsi="Cambria"/>
              </w:rPr>
              <w:t>20</w:t>
            </w:r>
          </w:p>
        </w:tc>
      </w:tr>
      <w:tr w:rsidR="00FD5079" w:rsidRPr="00B1614A" w14:paraId="1917A3A1" w14:textId="77777777" w:rsidTr="00205AEE">
        <w:trPr>
          <w:trHeight w:val="417"/>
        </w:trPr>
        <w:tc>
          <w:tcPr>
            <w:tcW w:w="5920" w:type="dxa"/>
            <w:tcBorders>
              <w:top w:val="single" w:sz="4" w:space="0" w:color="000000"/>
              <w:left w:val="single" w:sz="4" w:space="0" w:color="000000"/>
              <w:bottom w:val="single" w:sz="4" w:space="0" w:color="000000"/>
              <w:right w:val="single" w:sz="4" w:space="0" w:color="000000"/>
            </w:tcBorders>
          </w:tcPr>
          <w:p w14:paraId="337719A7" w14:textId="77777777" w:rsidR="00FD5079" w:rsidRPr="00B1614A" w:rsidRDefault="00FD5079" w:rsidP="00EC3EDA">
            <w:pPr>
              <w:spacing w:before="20" w:after="20"/>
              <w:rPr>
                <w:rFonts w:ascii="Cambria" w:hAnsi="Cambria"/>
              </w:rPr>
            </w:pPr>
            <w:proofErr w:type="spellStart"/>
            <w:r w:rsidRPr="00B1614A">
              <w:rPr>
                <w:rFonts w:ascii="Cambria" w:hAnsi="Cambria"/>
              </w:rPr>
              <w:t>zapoznanie</w:t>
            </w:r>
            <w:proofErr w:type="spellEnd"/>
            <w:r w:rsidRPr="00B1614A">
              <w:rPr>
                <w:rFonts w:ascii="Cambria" w:hAnsi="Cambria"/>
              </w:rPr>
              <w:t xml:space="preserve"> z </w:t>
            </w:r>
            <w:proofErr w:type="spellStart"/>
            <w:r w:rsidRPr="00B1614A">
              <w:rPr>
                <w:rFonts w:ascii="Cambria" w:hAnsi="Cambria"/>
              </w:rPr>
              <w:t>literaturą</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B1FF308" w14:textId="77777777" w:rsidR="00FD5079" w:rsidRPr="00B1614A" w:rsidRDefault="00FD5079" w:rsidP="00EC3EDA">
            <w:pPr>
              <w:spacing w:before="20" w:after="20"/>
              <w:jc w:val="center"/>
              <w:rPr>
                <w:rFonts w:ascii="Cambria" w:hAnsi="Cambria"/>
              </w:rPr>
            </w:pPr>
            <w:r w:rsidRPr="00B1614A">
              <w:rPr>
                <w:rFonts w:ascii="Cambria" w:hAnsi="Cambria"/>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13BB722B" w14:textId="77777777" w:rsidR="00FD5079" w:rsidRPr="00B1614A" w:rsidRDefault="00FD5079" w:rsidP="00EC3EDA">
            <w:pPr>
              <w:spacing w:before="20" w:after="20"/>
              <w:jc w:val="center"/>
              <w:rPr>
                <w:rFonts w:ascii="Cambria" w:hAnsi="Cambria"/>
              </w:rPr>
            </w:pPr>
            <w:r w:rsidRPr="00B1614A">
              <w:rPr>
                <w:rFonts w:ascii="Cambria" w:hAnsi="Cambria"/>
              </w:rPr>
              <w:t>7</w:t>
            </w:r>
          </w:p>
        </w:tc>
      </w:tr>
      <w:tr w:rsidR="00FD5079" w:rsidRPr="00B1614A" w14:paraId="76E9B436" w14:textId="77777777" w:rsidTr="00205AEE">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3AED2052" w14:textId="77777777" w:rsidR="00FD5079" w:rsidRPr="00B1614A" w:rsidRDefault="00FD5079" w:rsidP="00EC3EDA">
            <w:pPr>
              <w:spacing w:before="20" w:after="20"/>
              <w:jc w:val="right"/>
              <w:rPr>
                <w:rFonts w:ascii="Cambria" w:hAnsi="Cambria"/>
                <w:b/>
              </w:rPr>
            </w:pPr>
            <w:proofErr w:type="spellStart"/>
            <w:r w:rsidRPr="00B1614A">
              <w:rPr>
                <w:rFonts w:ascii="Cambria" w:hAnsi="Cambria"/>
                <w:b/>
              </w:rPr>
              <w:t>suma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35FDB28C" w14:textId="77777777" w:rsidR="00FD5079" w:rsidRPr="00B1614A" w:rsidRDefault="00FD5079" w:rsidP="00EC3EDA">
            <w:pPr>
              <w:spacing w:before="20" w:after="20"/>
              <w:jc w:val="center"/>
              <w:rPr>
                <w:rFonts w:ascii="Cambria" w:hAnsi="Cambria"/>
                <w:b/>
              </w:rPr>
            </w:pPr>
            <w:r w:rsidRPr="00B1614A">
              <w:rPr>
                <w:rFonts w:ascii="Cambria" w:hAnsi="Cambria"/>
                <w:b/>
              </w:rPr>
              <w:t>75</w:t>
            </w:r>
          </w:p>
        </w:tc>
        <w:tc>
          <w:tcPr>
            <w:tcW w:w="1843" w:type="dxa"/>
            <w:tcBorders>
              <w:top w:val="single" w:sz="4" w:space="0" w:color="000000"/>
              <w:left w:val="single" w:sz="4" w:space="0" w:color="000000"/>
              <w:bottom w:val="single" w:sz="4" w:space="0" w:color="000000"/>
              <w:right w:val="single" w:sz="4" w:space="0" w:color="000000"/>
            </w:tcBorders>
            <w:vAlign w:val="center"/>
          </w:tcPr>
          <w:p w14:paraId="60B766A5" w14:textId="77777777" w:rsidR="00FD5079" w:rsidRPr="00B1614A" w:rsidRDefault="00FD5079" w:rsidP="00EC3EDA">
            <w:pPr>
              <w:spacing w:before="20" w:after="20"/>
              <w:jc w:val="center"/>
              <w:rPr>
                <w:rFonts w:ascii="Cambria" w:hAnsi="Cambria"/>
                <w:b/>
              </w:rPr>
            </w:pPr>
            <w:r w:rsidRPr="00B1614A">
              <w:rPr>
                <w:rFonts w:ascii="Cambria" w:hAnsi="Cambria"/>
                <w:b/>
              </w:rPr>
              <w:t>75</w:t>
            </w:r>
          </w:p>
        </w:tc>
      </w:tr>
      <w:tr w:rsidR="00FD5079" w:rsidRPr="00B1614A" w14:paraId="70BAAF9F" w14:textId="77777777" w:rsidTr="00205AEE">
        <w:tc>
          <w:tcPr>
            <w:tcW w:w="5920" w:type="dxa"/>
            <w:tcBorders>
              <w:top w:val="single" w:sz="4" w:space="0" w:color="000000"/>
              <w:left w:val="single" w:sz="4" w:space="0" w:color="000000"/>
              <w:bottom w:val="single" w:sz="4" w:space="0" w:color="000000"/>
              <w:right w:val="single" w:sz="4" w:space="0" w:color="000000"/>
            </w:tcBorders>
            <w:vAlign w:val="center"/>
          </w:tcPr>
          <w:p w14:paraId="7EB36783" w14:textId="77777777" w:rsidR="00FD5079" w:rsidRPr="00B1614A" w:rsidRDefault="00FD5079" w:rsidP="00EC3EDA">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cs="Calibri"/>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4396FC02" w14:textId="77777777" w:rsidR="00FD5079" w:rsidRPr="00B1614A" w:rsidRDefault="00FD5079" w:rsidP="00EC3EDA">
            <w:pPr>
              <w:spacing w:before="20" w:after="20"/>
              <w:jc w:val="center"/>
              <w:rPr>
                <w:rFonts w:ascii="Cambria" w:hAnsi="Cambria"/>
                <w:b/>
              </w:rPr>
            </w:pPr>
            <w:r w:rsidRPr="00B1614A">
              <w:rPr>
                <w:rFonts w:ascii="Cambria" w:hAnsi="Cambria"/>
                <w:b/>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124EB677" w14:textId="77777777" w:rsidR="00FD5079" w:rsidRPr="00B1614A" w:rsidRDefault="00FD5079" w:rsidP="00EC3EDA">
            <w:pPr>
              <w:spacing w:before="20" w:after="20"/>
              <w:jc w:val="center"/>
              <w:rPr>
                <w:rFonts w:ascii="Cambria" w:hAnsi="Cambria"/>
                <w:b/>
              </w:rPr>
            </w:pPr>
            <w:r w:rsidRPr="00B1614A">
              <w:rPr>
                <w:rFonts w:ascii="Cambria" w:hAnsi="Cambria"/>
                <w:b/>
              </w:rPr>
              <w:t>3</w:t>
            </w:r>
          </w:p>
        </w:tc>
      </w:tr>
    </w:tbl>
    <w:p w14:paraId="44F05009" w14:textId="77777777" w:rsidR="00FD5079" w:rsidRPr="00B1614A" w:rsidRDefault="00FD5079" w:rsidP="00FD5079">
      <w:pPr>
        <w:spacing w:before="120" w:after="120"/>
        <w:rPr>
          <w:rFonts w:ascii="Cambria" w:hAnsi="Cambria" w:cs="Calibri"/>
          <w:b/>
          <w:bCs/>
        </w:rPr>
      </w:pPr>
      <w:r w:rsidRPr="00B1614A">
        <w:rPr>
          <w:rFonts w:ascii="Cambria" w:hAnsi="Cambria" w:cs="Calibri"/>
          <w:b/>
          <w:bCs/>
        </w:rPr>
        <w:t xml:space="preserve">12. </w:t>
      </w:r>
      <w:proofErr w:type="spellStart"/>
      <w:r w:rsidRPr="00B1614A">
        <w:rPr>
          <w:rFonts w:ascii="Cambria" w:hAnsi="Cambria" w:cs="Calibri"/>
          <w:b/>
          <w:bCs/>
        </w:rPr>
        <w:t>Literatura</w:t>
      </w:r>
      <w:proofErr w:type="spellEnd"/>
      <w:r w:rsidRPr="00B1614A">
        <w:rPr>
          <w:rFonts w:ascii="Cambria" w:hAnsi="Cambria" w:cs="Calibri"/>
          <w:b/>
          <w:bCs/>
        </w:rPr>
        <w:t xml:space="preserve"> </w:t>
      </w:r>
      <w:proofErr w:type="spellStart"/>
      <w:r w:rsidRPr="00B1614A">
        <w:rPr>
          <w:rFonts w:ascii="Cambria" w:hAnsi="Cambria" w:cs="Calibri"/>
          <w:b/>
          <w:bCs/>
        </w:rPr>
        <w:t>zajęć</w:t>
      </w:r>
      <w:proofErr w:type="spellEnd"/>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FD5079" w:rsidRPr="00B1614A" w14:paraId="3DD666E1" w14:textId="77777777" w:rsidTr="00205AEE">
        <w:tc>
          <w:tcPr>
            <w:tcW w:w="9464" w:type="dxa"/>
          </w:tcPr>
          <w:p w14:paraId="523B4B0D" w14:textId="77777777" w:rsidR="00FD5079" w:rsidRPr="00B1614A" w:rsidRDefault="00FD5079" w:rsidP="00EC3EDA">
            <w:pPr>
              <w:rPr>
                <w:rFonts w:ascii="Cambria" w:hAnsi="Cambria"/>
                <w:b/>
              </w:rPr>
            </w:pPr>
            <w:proofErr w:type="spellStart"/>
            <w:r w:rsidRPr="00B1614A">
              <w:rPr>
                <w:rFonts w:ascii="Cambria" w:hAnsi="Cambria"/>
                <w:b/>
              </w:rPr>
              <w:t>Literatura</w:t>
            </w:r>
            <w:proofErr w:type="spellEnd"/>
            <w:r w:rsidRPr="00B1614A">
              <w:rPr>
                <w:rFonts w:ascii="Cambria" w:hAnsi="Cambria"/>
                <w:b/>
              </w:rPr>
              <w:t xml:space="preserve"> </w:t>
            </w:r>
            <w:proofErr w:type="spellStart"/>
            <w:r w:rsidRPr="00B1614A">
              <w:rPr>
                <w:rFonts w:ascii="Cambria" w:hAnsi="Cambria"/>
                <w:b/>
              </w:rPr>
              <w:t>obowiązkowa</w:t>
            </w:r>
            <w:proofErr w:type="spellEnd"/>
            <w:r w:rsidRPr="00B1614A">
              <w:rPr>
                <w:rFonts w:ascii="Cambria" w:hAnsi="Cambria"/>
                <w:b/>
              </w:rPr>
              <w:t>:</w:t>
            </w:r>
          </w:p>
          <w:p w14:paraId="47BB0D23" w14:textId="77777777" w:rsidR="00FD5079" w:rsidRPr="00B1614A" w:rsidRDefault="00FD5079" w:rsidP="00FB65D0">
            <w:pPr>
              <w:numPr>
                <w:ilvl w:val="0"/>
                <w:numId w:val="73"/>
              </w:numPr>
              <w:contextualSpacing/>
              <w:rPr>
                <w:rFonts w:ascii="Cambria" w:hAnsi="Cambria"/>
                <w:lang w:val="pl-PL"/>
              </w:rPr>
            </w:pPr>
            <w:proofErr w:type="spellStart"/>
            <w:r w:rsidRPr="00B1614A">
              <w:rPr>
                <w:rFonts w:ascii="Cambria" w:hAnsi="Cambria"/>
                <w:lang w:val="pl-PL"/>
              </w:rPr>
              <w:t>Borowswka</w:t>
            </w:r>
            <w:proofErr w:type="spellEnd"/>
            <w:r w:rsidRPr="00B1614A">
              <w:rPr>
                <w:rFonts w:ascii="Cambria" w:hAnsi="Cambria"/>
                <w:lang w:val="pl-PL"/>
              </w:rPr>
              <w:t xml:space="preserve"> B., </w:t>
            </w:r>
            <w:r w:rsidRPr="00B1614A">
              <w:rPr>
                <w:rFonts w:ascii="Cambria" w:hAnsi="Cambria"/>
                <w:i/>
                <w:lang w:val="pl-PL"/>
              </w:rPr>
              <w:t>Arkusz kalkulacyjny. Excel od podstaw</w:t>
            </w:r>
            <w:r w:rsidRPr="00B1614A">
              <w:rPr>
                <w:rFonts w:ascii="Cambria" w:hAnsi="Cambria"/>
                <w:lang w:val="pl-PL"/>
              </w:rPr>
              <w:t xml:space="preserve">, </w:t>
            </w:r>
            <w:proofErr w:type="spellStart"/>
            <w:r w:rsidRPr="00B1614A">
              <w:rPr>
                <w:rFonts w:ascii="Cambria" w:hAnsi="Cambria"/>
                <w:lang w:val="pl-PL"/>
              </w:rPr>
              <w:t>Itstart</w:t>
            </w:r>
            <w:proofErr w:type="spellEnd"/>
            <w:r w:rsidRPr="00B1614A">
              <w:rPr>
                <w:rFonts w:ascii="Cambria" w:hAnsi="Cambria"/>
                <w:lang w:val="pl-PL"/>
              </w:rPr>
              <w:t>, Warszawa 2022.</w:t>
            </w:r>
          </w:p>
          <w:p w14:paraId="6DF3C244" w14:textId="77777777" w:rsidR="00FD5079" w:rsidRPr="00B1614A" w:rsidRDefault="00FD5079" w:rsidP="00FB65D0">
            <w:pPr>
              <w:numPr>
                <w:ilvl w:val="0"/>
                <w:numId w:val="73"/>
              </w:numPr>
              <w:contextualSpacing/>
              <w:rPr>
                <w:rFonts w:ascii="Cambria" w:hAnsi="Cambria"/>
                <w:lang w:val="pl-PL"/>
              </w:rPr>
            </w:pPr>
            <w:r w:rsidRPr="00B1614A">
              <w:rPr>
                <w:rFonts w:ascii="Cambria" w:hAnsi="Cambria"/>
                <w:lang w:val="pl-PL"/>
              </w:rPr>
              <w:t xml:space="preserve">Zieliński A., </w:t>
            </w:r>
            <w:r w:rsidRPr="00B1614A">
              <w:rPr>
                <w:rFonts w:ascii="Cambria" w:hAnsi="Cambria"/>
                <w:i/>
                <w:lang w:val="pl-PL"/>
              </w:rPr>
              <w:t xml:space="preserve">Edytor tekstów. Word od podstaw, </w:t>
            </w:r>
            <w:proofErr w:type="spellStart"/>
            <w:r w:rsidRPr="00B1614A">
              <w:rPr>
                <w:rFonts w:ascii="Cambria" w:hAnsi="Cambria"/>
                <w:iCs/>
                <w:lang w:val="pl-PL"/>
              </w:rPr>
              <w:t>Itstart</w:t>
            </w:r>
            <w:proofErr w:type="spellEnd"/>
            <w:r w:rsidRPr="00B1614A">
              <w:rPr>
                <w:rFonts w:ascii="Cambria" w:hAnsi="Cambria"/>
                <w:iCs/>
                <w:lang w:val="pl-PL"/>
              </w:rPr>
              <w:t xml:space="preserve">, </w:t>
            </w:r>
            <w:r w:rsidRPr="00B1614A">
              <w:rPr>
                <w:rFonts w:ascii="Cambria" w:hAnsi="Cambria"/>
                <w:lang w:val="pl-PL"/>
              </w:rPr>
              <w:t xml:space="preserve"> Warszawa 2022.</w:t>
            </w:r>
          </w:p>
          <w:p w14:paraId="3B70A0A4" w14:textId="77777777" w:rsidR="00FD5079" w:rsidRPr="00B1614A" w:rsidRDefault="00FD5079" w:rsidP="00FB65D0">
            <w:pPr>
              <w:numPr>
                <w:ilvl w:val="0"/>
                <w:numId w:val="73"/>
              </w:numPr>
              <w:spacing w:after="200"/>
              <w:contextualSpacing/>
              <w:rPr>
                <w:rFonts w:ascii="Cambria" w:hAnsi="Cambria"/>
                <w:b/>
                <w:bCs/>
                <w:lang w:val="pl-PL"/>
              </w:rPr>
            </w:pPr>
            <w:r w:rsidRPr="00B1614A">
              <w:rPr>
                <w:rFonts w:ascii="Cambria" w:hAnsi="Cambria"/>
                <w:lang w:val="en-US"/>
              </w:rPr>
              <w:t xml:space="preserve">Lambert J., </w:t>
            </w:r>
            <w:r w:rsidRPr="00B1614A">
              <w:rPr>
                <w:rFonts w:ascii="Cambria" w:hAnsi="Cambria"/>
                <w:i/>
                <w:iCs/>
                <w:lang w:val="en-US"/>
              </w:rPr>
              <w:t xml:space="preserve">Word 2021 i Microsoft 365. </w:t>
            </w:r>
            <w:r w:rsidRPr="00B1614A">
              <w:rPr>
                <w:rFonts w:ascii="Cambria" w:hAnsi="Cambria"/>
                <w:i/>
                <w:iCs/>
                <w:lang w:val="pl-PL"/>
              </w:rPr>
              <w:t xml:space="preserve">Krok po kroku, </w:t>
            </w:r>
            <w:r w:rsidRPr="00B1614A">
              <w:rPr>
                <w:rFonts w:ascii="Cambria" w:hAnsi="Cambria"/>
                <w:lang w:val="pl-PL"/>
              </w:rPr>
              <w:t>Promise, Warszawa 2024.</w:t>
            </w:r>
          </w:p>
          <w:p w14:paraId="6ACF89D1" w14:textId="77777777" w:rsidR="00FD5079" w:rsidRPr="00B1614A" w:rsidRDefault="00FD5079" w:rsidP="00FB65D0">
            <w:pPr>
              <w:numPr>
                <w:ilvl w:val="0"/>
                <w:numId w:val="73"/>
              </w:numPr>
              <w:contextualSpacing/>
              <w:rPr>
                <w:rFonts w:ascii="Cambria" w:hAnsi="Cambria"/>
                <w:lang w:val="pl-PL"/>
              </w:rPr>
            </w:pPr>
            <w:proofErr w:type="spellStart"/>
            <w:r w:rsidRPr="00B1614A">
              <w:rPr>
                <w:rFonts w:ascii="Cambria" w:hAnsi="Cambria"/>
                <w:lang w:val="pl-PL"/>
              </w:rPr>
              <w:t>Kopertowska</w:t>
            </w:r>
            <w:proofErr w:type="spellEnd"/>
            <w:r w:rsidRPr="00B1614A">
              <w:rPr>
                <w:rFonts w:ascii="Cambria" w:hAnsi="Cambria"/>
                <w:lang w:val="pl-PL"/>
              </w:rPr>
              <w:t xml:space="preserve"> M., </w:t>
            </w:r>
            <w:r w:rsidRPr="00B1614A">
              <w:rPr>
                <w:rFonts w:ascii="Cambria" w:hAnsi="Cambria"/>
                <w:i/>
                <w:lang w:val="pl-PL"/>
              </w:rPr>
              <w:t>Grafika menedżerska i prezentacyjna</w:t>
            </w:r>
            <w:r w:rsidRPr="00B1614A">
              <w:rPr>
                <w:rFonts w:ascii="Cambria" w:hAnsi="Cambria"/>
                <w:lang w:val="pl-PL"/>
              </w:rPr>
              <w:t>, PWN, Warszawa 2007.</w:t>
            </w:r>
          </w:p>
          <w:p w14:paraId="36E719C0" w14:textId="77777777" w:rsidR="00FD5079" w:rsidRPr="00B1614A" w:rsidRDefault="00FD5079" w:rsidP="00FB65D0">
            <w:pPr>
              <w:numPr>
                <w:ilvl w:val="0"/>
                <w:numId w:val="73"/>
              </w:numPr>
              <w:contextualSpacing/>
              <w:rPr>
                <w:rFonts w:ascii="Cambria" w:hAnsi="Cambria"/>
                <w:lang w:val="pl-PL"/>
              </w:rPr>
            </w:pPr>
            <w:r w:rsidRPr="00B1614A">
              <w:rPr>
                <w:rFonts w:ascii="Cambria" w:hAnsi="Cambria"/>
                <w:lang w:val="pl-PL"/>
              </w:rPr>
              <w:t xml:space="preserve">Czuczwara J., Błaszczak E., </w:t>
            </w:r>
            <w:r w:rsidRPr="00B1614A">
              <w:rPr>
                <w:rFonts w:ascii="Cambria" w:hAnsi="Cambria"/>
                <w:i/>
                <w:lang w:val="pl-PL"/>
              </w:rPr>
              <w:t>Arkusz kalkulacyjny od podstaw. Przewodnik do ćwiczeń</w:t>
            </w:r>
            <w:r w:rsidRPr="00B1614A">
              <w:rPr>
                <w:rFonts w:ascii="Cambria" w:hAnsi="Cambria"/>
                <w:lang w:val="pl-PL"/>
              </w:rPr>
              <w:t xml:space="preserve">, Gorzów Wielkopolski 2009. </w:t>
            </w:r>
          </w:p>
          <w:p w14:paraId="5AD3BA48" w14:textId="77777777" w:rsidR="00FD5079" w:rsidRPr="00B1614A" w:rsidRDefault="00FD5079" w:rsidP="00FB65D0">
            <w:pPr>
              <w:numPr>
                <w:ilvl w:val="0"/>
                <w:numId w:val="73"/>
              </w:numPr>
              <w:contextualSpacing/>
              <w:rPr>
                <w:rFonts w:ascii="Cambria" w:hAnsi="Cambria"/>
                <w:lang w:val="pl-PL"/>
              </w:rPr>
            </w:pPr>
            <w:r w:rsidRPr="00B1614A">
              <w:rPr>
                <w:rFonts w:ascii="Cambria" w:hAnsi="Cambria"/>
                <w:lang w:val="pl-PL"/>
              </w:rPr>
              <w:t>Sikorski W., Podstawy technik informatycznych, PWN, Warszawa 2017.</w:t>
            </w:r>
          </w:p>
          <w:p w14:paraId="079E4CB4" w14:textId="77777777" w:rsidR="00FD5079" w:rsidRPr="00B1614A" w:rsidRDefault="00FD5079" w:rsidP="00FB65D0">
            <w:pPr>
              <w:numPr>
                <w:ilvl w:val="0"/>
                <w:numId w:val="73"/>
              </w:numPr>
              <w:contextualSpacing/>
              <w:rPr>
                <w:rFonts w:ascii="Cambria" w:hAnsi="Cambria"/>
              </w:rPr>
            </w:pPr>
            <w:r w:rsidRPr="00B1614A">
              <w:rPr>
                <w:rFonts w:ascii="Cambria" w:hAnsi="Cambria"/>
                <w:lang w:val="pl-PL"/>
              </w:rPr>
              <w:t xml:space="preserve">Bednarek J. Multimedia w kształceniu. </w:t>
            </w:r>
            <w:proofErr w:type="spellStart"/>
            <w:r w:rsidRPr="00B1614A">
              <w:rPr>
                <w:rFonts w:ascii="Cambria" w:hAnsi="Cambria"/>
              </w:rPr>
              <w:t>Wydawnictwo</w:t>
            </w:r>
            <w:proofErr w:type="spellEnd"/>
            <w:r w:rsidRPr="00B1614A">
              <w:rPr>
                <w:rFonts w:ascii="Cambria" w:hAnsi="Cambria"/>
              </w:rPr>
              <w:t xml:space="preserve"> </w:t>
            </w:r>
            <w:proofErr w:type="spellStart"/>
            <w:r w:rsidRPr="00B1614A">
              <w:rPr>
                <w:rFonts w:ascii="Cambria" w:hAnsi="Cambria"/>
              </w:rPr>
              <w:t>Naukowe</w:t>
            </w:r>
            <w:proofErr w:type="spellEnd"/>
            <w:r w:rsidRPr="00B1614A">
              <w:rPr>
                <w:rFonts w:ascii="Cambria" w:hAnsi="Cambria"/>
              </w:rPr>
              <w:t xml:space="preserve"> PWN, 2012. </w:t>
            </w:r>
          </w:p>
          <w:p w14:paraId="5EF1421F" w14:textId="77777777" w:rsidR="00FD5079" w:rsidRPr="00B1614A" w:rsidRDefault="00FD5079" w:rsidP="00FB65D0">
            <w:pPr>
              <w:numPr>
                <w:ilvl w:val="0"/>
                <w:numId w:val="73"/>
              </w:numPr>
              <w:contextualSpacing/>
              <w:rPr>
                <w:rFonts w:ascii="Cambria" w:hAnsi="Cambria"/>
                <w:lang w:val="pl-PL"/>
              </w:rPr>
            </w:pPr>
            <w:r w:rsidRPr="00B1614A">
              <w:rPr>
                <w:rFonts w:ascii="Cambria" w:hAnsi="Cambria"/>
                <w:lang w:val="pl-PL"/>
              </w:rPr>
              <w:t>Juszczyk S., Dydaktyka informatyki i technologii informacyjnej, Wydawnictwo Adam Marszałek, Toruń 2006. </w:t>
            </w:r>
          </w:p>
          <w:p w14:paraId="688289F5" w14:textId="77777777" w:rsidR="00FD5079" w:rsidRPr="00B1614A" w:rsidRDefault="00FD5079" w:rsidP="00FB65D0">
            <w:pPr>
              <w:numPr>
                <w:ilvl w:val="0"/>
                <w:numId w:val="73"/>
              </w:numPr>
              <w:contextualSpacing/>
              <w:rPr>
                <w:rFonts w:ascii="Cambria" w:hAnsi="Cambria"/>
                <w:lang w:val="pl-PL"/>
              </w:rPr>
            </w:pPr>
            <w:r w:rsidRPr="00B1614A">
              <w:rPr>
                <w:rFonts w:ascii="Cambria" w:hAnsi="Cambria"/>
                <w:lang w:val="pl-PL"/>
              </w:rPr>
              <w:lastRenderedPageBreak/>
              <w:t>Ostrowska M., Sterna D., Technologie informacyjno-komunikacyjne na lekcjach: przykładowe konspekty i polecane praktyki,  Centrum Edukacji Obywatelskiej Warszawa 2015, https://glowna.ceo.org.pl/sites/default/files/tik_na_lekcjach_2015_06_02.pdf </w:t>
            </w:r>
          </w:p>
          <w:p w14:paraId="72F36F04" w14:textId="77777777" w:rsidR="00FD5079" w:rsidRPr="00B1614A" w:rsidRDefault="00FD5079" w:rsidP="00FB65D0">
            <w:pPr>
              <w:numPr>
                <w:ilvl w:val="0"/>
                <w:numId w:val="73"/>
              </w:numPr>
              <w:contextualSpacing/>
              <w:rPr>
                <w:rFonts w:ascii="Cambria" w:hAnsi="Cambria"/>
                <w:lang w:val="pl-PL"/>
              </w:rPr>
            </w:pPr>
            <w:proofErr w:type="spellStart"/>
            <w:r w:rsidRPr="00B1614A">
              <w:rPr>
                <w:rFonts w:ascii="Cambria" w:hAnsi="Cambria"/>
                <w:lang w:val="pl-PL"/>
              </w:rPr>
              <w:t>Pitler</w:t>
            </w:r>
            <w:proofErr w:type="spellEnd"/>
            <w:r w:rsidRPr="00B1614A">
              <w:rPr>
                <w:rFonts w:ascii="Cambria" w:hAnsi="Cambria"/>
                <w:lang w:val="pl-PL"/>
              </w:rPr>
              <w:t> H., </w:t>
            </w:r>
            <w:proofErr w:type="spellStart"/>
            <w:r w:rsidRPr="00B1614A">
              <w:rPr>
                <w:rFonts w:ascii="Cambria" w:hAnsi="Cambria"/>
                <w:lang w:val="pl-PL"/>
              </w:rPr>
              <w:t>Hubbell</w:t>
            </w:r>
            <w:proofErr w:type="spellEnd"/>
            <w:r w:rsidRPr="00B1614A">
              <w:rPr>
                <w:rFonts w:ascii="Cambria" w:hAnsi="Cambria"/>
                <w:lang w:val="pl-PL"/>
              </w:rPr>
              <w:t> E. R., Kuhn M., Efektywne wykorzystanie nowych technologii na lekcjach, Centrum Edukacji Obywatelskiej, Warszawa  2015. </w:t>
            </w:r>
          </w:p>
          <w:p w14:paraId="7FF6E5AF" w14:textId="77777777" w:rsidR="00FD5079" w:rsidRPr="00B1614A" w:rsidRDefault="00FD5079" w:rsidP="00FB65D0">
            <w:pPr>
              <w:numPr>
                <w:ilvl w:val="0"/>
                <w:numId w:val="73"/>
              </w:numPr>
              <w:contextualSpacing/>
              <w:rPr>
                <w:rFonts w:ascii="Cambria" w:hAnsi="Cambria"/>
              </w:rPr>
            </w:pPr>
            <w:r w:rsidRPr="00B1614A">
              <w:rPr>
                <w:rFonts w:ascii="Cambria" w:hAnsi="Cambria"/>
                <w:lang w:val="pl-PL"/>
              </w:rPr>
              <w:t>Technologie informacyjne a zmiany współczesnej edukacji, red. </w:t>
            </w:r>
            <w:r w:rsidRPr="00B1614A">
              <w:rPr>
                <w:rFonts w:ascii="Cambria" w:hAnsi="Cambria"/>
              </w:rPr>
              <w:t>S. Kuruliszwili, </w:t>
            </w:r>
            <w:proofErr w:type="spellStart"/>
            <w:r w:rsidRPr="00B1614A">
              <w:rPr>
                <w:rFonts w:ascii="Cambria" w:hAnsi="Cambria"/>
              </w:rPr>
              <w:t>Impuls</w:t>
            </w:r>
            <w:proofErr w:type="spellEnd"/>
            <w:r w:rsidRPr="00B1614A">
              <w:rPr>
                <w:rFonts w:ascii="Cambria" w:hAnsi="Cambria"/>
              </w:rPr>
              <w:t>, Kraków 2014. </w:t>
            </w:r>
            <w:r w:rsidRPr="00B1614A">
              <w:rPr>
                <w:rFonts w:ascii="Cambria" w:hAnsi="Cambria"/>
              </w:rPr>
              <w:br/>
            </w:r>
          </w:p>
        </w:tc>
      </w:tr>
      <w:tr w:rsidR="00FD5079" w:rsidRPr="00B1614A" w14:paraId="6063975C" w14:textId="77777777" w:rsidTr="00205AEE">
        <w:tc>
          <w:tcPr>
            <w:tcW w:w="9464" w:type="dxa"/>
          </w:tcPr>
          <w:p w14:paraId="6535ACC3" w14:textId="77777777" w:rsidR="00FD5079" w:rsidRPr="00B1614A" w:rsidRDefault="00FD5079" w:rsidP="00EC3EDA">
            <w:pPr>
              <w:ind w:right="-567"/>
              <w:contextualSpacing/>
              <w:rPr>
                <w:rFonts w:ascii="Cambria" w:hAnsi="Cambria"/>
                <w:b/>
              </w:rPr>
            </w:pPr>
            <w:proofErr w:type="spellStart"/>
            <w:r w:rsidRPr="00B1614A">
              <w:rPr>
                <w:rFonts w:ascii="Cambria" w:hAnsi="Cambria"/>
                <w:b/>
                <w:bCs/>
              </w:rPr>
              <w:lastRenderedPageBreak/>
              <w:t>Literatura</w:t>
            </w:r>
            <w:proofErr w:type="spellEnd"/>
            <w:r w:rsidRPr="00B1614A">
              <w:rPr>
                <w:rFonts w:ascii="Cambria" w:hAnsi="Cambria"/>
                <w:b/>
                <w:bCs/>
              </w:rPr>
              <w:t xml:space="preserve"> </w:t>
            </w:r>
            <w:proofErr w:type="spellStart"/>
            <w:r w:rsidRPr="00B1614A">
              <w:rPr>
                <w:rFonts w:ascii="Cambria" w:hAnsi="Cambria"/>
                <w:b/>
                <w:bCs/>
              </w:rPr>
              <w:t>zalecana</w:t>
            </w:r>
            <w:proofErr w:type="spellEnd"/>
            <w:r w:rsidRPr="00B1614A">
              <w:rPr>
                <w:rFonts w:ascii="Cambria" w:hAnsi="Cambria"/>
                <w:b/>
                <w:bCs/>
              </w:rPr>
              <w:t xml:space="preserve"> / </w:t>
            </w:r>
            <w:proofErr w:type="spellStart"/>
            <w:r w:rsidRPr="00B1614A">
              <w:rPr>
                <w:rFonts w:ascii="Cambria" w:hAnsi="Cambria"/>
                <w:b/>
                <w:bCs/>
              </w:rPr>
              <w:t>fakultatywna</w:t>
            </w:r>
            <w:proofErr w:type="spellEnd"/>
            <w:r w:rsidRPr="00B1614A">
              <w:rPr>
                <w:rFonts w:ascii="Cambria" w:hAnsi="Cambria"/>
                <w:b/>
                <w:bCs/>
              </w:rPr>
              <w:t>:</w:t>
            </w:r>
          </w:p>
          <w:p w14:paraId="5731ABAD" w14:textId="77777777" w:rsidR="00FD5079" w:rsidRPr="00B1614A" w:rsidRDefault="00FD5079" w:rsidP="00FB65D0">
            <w:pPr>
              <w:numPr>
                <w:ilvl w:val="0"/>
                <w:numId w:val="74"/>
              </w:numPr>
              <w:ind w:left="352" w:hanging="352"/>
              <w:contextualSpacing/>
              <w:rPr>
                <w:rFonts w:ascii="Cambria" w:hAnsi="Cambria"/>
                <w:lang w:val="pl-PL"/>
              </w:rPr>
            </w:pPr>
            <w:r w:rsidRPr="00B1614A">
              <w:rPr>
                <w:rFonts w:ascii="Cambria" w:hAnsi="Cambria"/>
                <w:lang w:val="pl-PL"/>
              </w:rPr>
              <w:t xml:space="preserve">Nowakowski Z., </w:t>
            </w:r>
            <w:r w:rsidRPr="00B1614A">
              <w:rPr>
                <w:rFonts w:ascii="Cambria" w:hAnsi="Cambria"/>
                <w:i/>
                <w:lang w:val="pl-PL"/>
              </w:rPr>
              <w:t>Użytkowanie komputerów</w:t>
            </w:r>
            <w:r w:rsidRPr="00B1614A">
              <w:rPr>
                <w:rFonts w:ascii="Cambria" w:hAnsi="Cambria"/>
                <w:lang w:val="pl-PL"/>
              </w:rPr>
              <w:t>, PWN, Warszawa 2007.</w:t>
            </w:r>
          </w:p>
          <w:p w14:paraId="2793E8D6" w14:textId="77777777" w:rsidR="00FD5079" w:rsidRPr="00B1614A" w:rsidRDefault="00FD5079" w:rsidP="00FB65D0">
            <w:pPr>
              <w:numPr>
                <w:ilvl w:val="0"/>
                <w:numId w:val="74"/>
              </w:numPr>
              <w:spacing w:line="276" w:lineRule="auto"/>
              <w:ind w:left="352" w:hanging="352"/>
              <w:contextualSpacing/>
              <w:rPr>
                <w:rFonts w:ascii="Cambria" w:hAnsi="Cambria"/>
                <w:lang w:val="pl-PL"/>
              </w:rPr>
            </w:pPr>
            <w:proofErr w:type="spellStart"/>
            <w:r w:rsidRPr="00B1614A">
              <w:rPr>
                <w:rFonts w:ascii="Cambria" w:hAnsi="Cambria"/>
                <w:lang w:val="pl-PL"/>
              </w:rPr>
              <w:t>Gogołek</w:t>
            </w:r>
            <w:proofErr w:type="spellEnd"/>
            <w:r w:rsidRPr="00B1614A">
              <w:rPr>
                <w:rFonts w:ascii="Cambria" w:hAnsi="Cambria"/>
                <w:lang w:val="pl-PL"/>
              </w:rPr>
              <w:t>, W., Wprowadzenie do informatyki dla humanistów, </w:t>
            </w:r>
            <w:proofErr w:type="spellStart"/>
            <w:r w:rsidRPr="00B1614A">
              <w:rPr>
                <w:rFonts w:ascii="Cambria" w:hAnsi="Cambria"/>
                <w:lang w:val="pl-PL"/>
              </w:rPr>
              <w:t>Difin</w:t>
            </w:r>
            <w:proofErr w:type="spellEnd"/>
            <w:r w:rsidRPr="00B1614A">
              <w:rPr>
                <w:rFonts w:ascii="Cambria" w:hAnsi="Cambria"/>
                <w:lang w:val="pl-PL"/>
              </w:rPr>
              <w:t>, Warszawa 2007. </w:t>
            </w:r>
          </w:p>
          <w:p w14:paraId="70581D2D" w14:textId="77777777" w:rsidR="00FD5079" w:rsidRPr="00B1614A" w:rsidRDefault="00FD5079" w:rsidP="00FB65D0">
            <w:pPr>
              <w:numPr>
                <w:ilvl w:val="0"/>
                <w:numId w:val="74"/>
              </w:numPr>
              <w:spacing w:line="276" w:lineRule="auto"/>
              <w:ind w:left="352" w:hanging="352"/>
              <w:contextualSpacing/>
              <w:rPr>
                <w:rFonts w:ascii="Cambria" w:hAnsi="Cambria"/>
                <w:lang w:val="pl-PL"/>
              </w:rPr>
            </w:pPr>
            <w:proofErr w:type="spellStart"/>
            <w:r w:rsidRPr="00B1614A">
              <w:rPr>
                <w:rFonts w:ascii="Cambria" w:hAnsi="Cambria"/>
                <w:lang w:val="pl-PL"/>
              </w:rPr>
              <w:t>Lenardon</w:t>
            </w:r>
            <w:proofErr w:type="spellEnd"/>
            <w:r w:rsidRPr="00B1614A">
              <w:rPr>
                <w:rFonts w:ascii="Cambria" w:hAnsi="Cambria"/>
                <w:lang w:val="pl-PL"/>
              </w:rPr>
              <w:t> J., Zagrożenia w Internecie. Chroń swoje dziecko, Helion, Gliwice 2007. </w:t>
            </w:r>
          </w:p>
          <w:p w14:paraId="7F643377" w14:textId="77777777" w:rsidR="00FD5079" w:rsidRPr="00B1614A" w:rsidRDefault="00FD5079" w:rsidP="00FB65D0">
            <w:pPr>
              <w:numPr>
                <w:ilvl w:val="0"/>
                <w:numId w:val="74"/>
              </w:numPr>
              <w:spacing w:line="276" w:lineRule="auto"/>
              <w:ind w:left="352" w:hanging="352"/>
              <w:contextualSpacing/>
              <w:rPr>
                <w:rFonts w:ascii="Cambria" w:hAnsi="Cambria"/>
                <w:lang w:val="pl-PL"/>
              </w:rPr>
            </w:pPr>
            <w:r w:rsidRPr="00B1614A">
              <w:rPr>
                <w:rFonts w:ascii="Cambria" w:hAnsi="Cambria"/>
                <w:lang w:val="pl-PL"/>
              </w:rPr>
              <w:t>Szkolenie dotyczące programu Word dla systemu Windows, https://support.office.com/pl-pl/article/szkolenie-dotycz%C4%85ce-programu-word-dla-systemu-windows-7bcd85e6-2c3d-4c3c-a2a5-5ed8847eae73 </w:t>
            </w:r>
          </w:p>
          <w:p w14:paraId="421760A1" w14:textId="77777777" w:rsidR="00FD5079" w:rsidRPr="00B1614A" w:rsidRDefault="00FD5079" w:rsidP="00FB65D0">
            <w:pPr>
              <w:numPr>
                <w:ilvl w:val="0"/>
                <w:numId w:val="74"/>
              </w:numPr>
              <w:spacing w:line="276" w:lineRule="auto"/>
              <w:ind w:left="352" w:hanging="352"/>
              <w:contextualSpacing/>
              <w:rPr>
                <w:rFonts w:ascii="Cambria" w:hAnsi="Cambria"/>
                <w:lang w:val="pl-PL"/>
              </w:rPr>
            </w:pPr>
            <w:r w:rsidRPr="00B1614A">
              <w:rPr>
                <w:rFonts w:ascii="Cambria" w:hAnsi="Cambria"/>
                <w:lang w:val="pl-PL"/>
              </w:rPr>
              <w:t>Szkolenia wideo dotyczące programu Excel dla systemu Windows, https://support.office.com/pl-pl/article/szkolenia-wideo-dotycz%C4%85ce-programu-excel-dla-systemu-windows-9bc05390-e94c-46af-a5b3-d7c22f6990bb </w:t>
            </w:r>
          </w:p>
          <w:p w14:paraId="15E2D8D5" w14:textId="77777777" w:rsidR="00FD5079" w:rsidRPr="00B1614A" w:rsidRDefault="00FD5079" w:rsidP="00FB65D0">
            <w:pPr>
              <w:numPr>
                <w:ilvl w:val="0"/>
                <w:numId w:val="74"/>
              </w:numPr>
              <w:spacing w:line="276" w:lineRule="auto"/>
              <w:ind w:left="352" w:hanging="352"/>
              <w:contextualSpacing/>
              <w:rPr>
                <w:rFonts w:ascii="Cambria" w:hAnsi="Cambria"/>
                <w:lang w:val="pl-PL"/>
              </w:rPr>
            </w:pPr>
            <w:r w:rsidRPr="00B1614A">
              <w:rPr>
                <w:rFonts w:ascii="Cambria" w:hAnsi="Cambria"/>
                <w:lang w:val="pl-PL"/>
              </w:rPr>
              <w:t xml:space="preserve">Szkolenie dotyczące programu PowerPoint dla systemu Windows, https://support.office.com/pl-pl/article/szkolenie-dotycz%C4%85ce-programu-powerpoint-dla-systemu-windows-40e8c930-cb0b-40d8-82c4-bd53d3398787  </w:t>
            </w:r>
          </w:p>
          <w:p w14:paraId="3AA51CC6" w14:textId="77777777" w:rsidR="00FD5079" w:rsidRPr="00B1614A" w:rsidRDefault="00FD5079" w:rsidP="00FB65D0">
            <w:pPr>
              <w:numPr>
                <w:ilvl w:val="0"/>
                <w:numId w:val="74"/>
              </w:numPr>
              <w:spacing w:line="276" w:lineRule="auto"/>
              <w:ind w:left="352" w:hanging="352"/>
              <w:contextualSpacing/>
              <w:rPr>
                <w:rFonts w:ascii="Cambria" w:hAnsi="Cambria"/>
                <w:lang w:val="pl-PL"/>
              </w:rPr>
            </w:pPr>
            <w:r w:rsidRPr="00B1614A">
              <w:rPr>
                <w:rFonts w:ascii="Cambria" w:hAnsi="Cambria"/>
                <w:lang w:val="pl-PL"/>
              </w:rPr>
              <w:t>Dostępne czasopisma komputerowe i artykuły na temat IT </w:t>
            </w:r>
          </w:p>
          <w:p w14:paraId="6B4DB703" w14:textId="77777777" w:rsidR="00FD5079" w:rsidRPr="00B1614A" w:rsidRDefault="00FD5079" w:rsidP="00FB65D0">
            <w:pPr>
              <w:numPr>
                <w:ilvl w:val="0"/>
                <w:numId w:val="74"/>
              </w:numPr>
              <w:spacing w:line="276" w:lineRule="auto"/>
              <w:ind w:left="352" w:hanging="352"/>
              <w:contextualSpacing/>
              <w:rPr>
                <w:rFonts w:ascii="Cambria" w:hAnsi="Cambria"/>
              </w:rPr>
            </w:pPr>
            <w:r w:rsidRPr="00B1614A">
              <w:rPr>
                <w:rFonts w:ascii="Cambria" w:hAnsi="Cambria"/>
              </w:rPr>
              <w:t>http://www.ecdl.com/ </w:t>
            </w:r>
          </w:p>
          <w:p w14:paraId="1F72DB30" w14:textId="77777777" w:rsidR="00FD5079" w:rsidRPr="00B1614A" w:rsidRDefault="00FD5079" w:rsidP="00FB65D0">
            <w:pPr>
              <w:numPr>
                <w:ilvl w:val="0"/>
                <w:numId w:val="74"/>
              </w:numPr>
              <w:spacing w:line="276" w:lineRule="auto"/>
              <w:ind w:left="352" w:hanging="352"/>
              <w:contextualSpacing/>
              <w:rPr>
                <w:rFonts w:ascii="Cambria" w:hAnsi="Cambria"/>
                <w:lang w:val="pl-PL"/>
              </w:rPr>
            </w:pPr>
            <w:r w:rsidRPr="00B1614A">
              <w:rPr>
                <w:rFonts w:ascii="Cambria" w:hAnsi="Cambria"/>
                <w:lang w:val="pl-PL"/>
              </w:rPr>
              <w:t>„Cyfrowe (nie)bezpieczeństwo” w: Mazowiecki Kwartalnik Pedagogiczny Meritum 2 (2010) </w:t>
            </w:r>
          </w:p>
          <w:p w14:paraId="49D08AA4" w14:textId="671DDF19" w:rsidR="00FD5079" w:rsidRPr="005B5342" w:rsidRDefault="00FD5079" w:rsidP="00FB65D0">
            <w:pPr>
              <w:numPr>
                <w:ilvl w:val="0"/>
                <w:numId w:val="74"/>
              </w:numPr>
              <w:spacing w:line="276" w:lineRule="auto"/>
              <w:ind w:left="352" w:hanging="352"/>
              <w:contextualSpacing/>
              <w:rPr>
                <w:rFonts w:ascii="Cambria" w:hAnsi="Cambria"/>
                <w:lang w:val="pl-PL"/>
              </w:rPr>
            </w:pPr>
            <w:r w:rsidRPr="00B1614A">
              <w:rPr>
                <w:rFonts w:ascii="Cambria" w:hAnsi="Cambria"/>
                <w:lang w:val="pl-PL"/>
              </w:rPr>
              <w:t>Dostępne czasopisma komputerowe i artykuły na temat IT </w:t>
            </w:r>
          </w:p>
        </w:tc>
      </w:tr>
    </w:tbl>
    <w:p w14:paraId="67B27FD5" w14:textId="77777777" w:rsidR="00FD5079" w:rsidRPr="00B1614A" w:rsidRDefault="00FD5079" w:rsidP="00FD5079">
      <w:pPr>
        <w:spacing w:before="120" w:after="120"/>
        <w:rPr>
          <w:rFonts w:ascii="Cambria" w:hAnsi="Cambria" w:cs="Calibri"/>
          <w:b/>
          <w:bCs/>
        </w:rPr>
      </w:pPr>
      <w:r w:rsidRPr="00B1614A">
        <w:rPr>
          <w:rFonts w:ascii="Cambria" w:hAnsi="Cambria" w:cs="Calibri"/>
          <w:b/>
          <w:bCs/>
        </w:rPr>
        <w:t xml:space="preserve">13. </w:t>
      </w:r>
      <w:proofErr w:type="spellStart"/>
      <w:r w:rsidRPr="00B1614A">
        <w:rPr>
          <w:rFonts w:ascii="Cambria" w:hAnsi="Cambria" w:cs="Calibri"/>
          <w:b/>
          <w:bCs/>
        </w:rPr>
        <w:t>Informacje</w:t>
      </w:r>
      <w:proofErr w:type="spellEnd"/>
      <w:r w:rsidRPr="00B1614A">
        <w:rPr>
          <w:rFonts w:ascii="Cambria" w:hAnsi="Cambria" w:cs="Calibri"/>
          <w:b/>
          <w:bCs/>
        </w:rPr>
        <w:t xml:space="preserve"> </w:t>
      </w:r>
      <w:proofErr w:type="spellStart"/>
      <w:r w:rsidRPr="00B1614A">
        <w:rPr>
          <w:rFonts w:ascii="Cambria" w:hAnsi="Cambria" w:cs="Calibri"/>
          <w:b/>
          <w:bCs/>
        </w:rPr>
        <w:t>dodatkowe</w:t>
      </w:r>
      <w:proofErr w:type="spellEnd"/>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FD5079" w:rsidRPr="00B1614A" w14:paraId="49C99F2B" w14:textId="77777777" w:rsidTr="00205AEE">
        <w:tc>
          <w:tcPr>
            <w:tcW w:w="3846" w:type="dxa"/>
          </w:tcPr>
          <w:p w14:paraId="45DEFF4C" w14:textId="77777777" w:rsidR="00FD5079" w:rsidRPr="00B1614A" w:rsidRDefault="00FD5079" w:rsidP="00EC3EDA">
            <w:pPr>
              <w:spacing w:before="60" w:after="60"/>
              <w:rPr>
                <w:rFonts w:ascii="Cambria" w:hAnsi="Cambria"/>
              </w:rPr>
            </w:pPr>
            <w:proofErr w:type="spellStart"/>
            <w:r w:rsidRPr="00B1614A">
              <w:rPr>
                <w:rFonts w:ascii="Cambria" w:hAnsi="Cambria"/>
              </w:rPr>
              <w:t>imię</w:t>
            </w:r>
            <w:proofErr w:type="spellEnd"/>
            <w:r w:rsidRPr="00B1614A">
              <w:rPr>
                <w:rFonts w:ascii="Cambria" w:hAnsi="Cambria"/>
              </w:rPr>
              <w:t xml:space="preserve"> i </w:t>
            </w:r>
            <w:proofErr w:type="spellStart"/>
            <w:r w:rsidRPr="00B1614A">
              <w:rPr>
                <w:rFonts w:ascii="Cambria" w:hAnsi="Cambria"/>
              </w:rPr>
              <w:t>nazwisko</w:t>
            </w:r>
            <w:proofErr w:type="spellEnd"/>
            <w:r w:rsidRPr="00B1614A">
              <w:rPr>
                <w:rFonts w:ascii="Cambria" w:hAnsi="Cambria"/>
              </w:rPr>
              <w:t xml:space="preserve">  </w:t>
            </w:r>
            <w:proofErr w:type="spellStart"/>
            <w:r w:rsidRPr="00B1614A">
              <w:rPr>
                <w:rFonts w:ascii="Cambria" w:hAnsi="Cambria"/>
              </w:rPr>
              <w:t>sporządzającego</w:t>
            </w:r>
            <w:proofErr w:type="spellEnd"/>
          </w:p>
        </w:tc>
        <w:tc>
          <w:tcPr>
            <w:tcW w:w="5618" w:type="dxa"/>
          </w:tcPr>
          <w:p w14:paraId="16F4D630" w14:textId="77777777" w:rsidR="00FD5079" w:rsidRPr="00B1614A" w:rsidRDefault="00FD5079" w:rsidP="00EC3EDA">
            <w:pPr>
              <w:spacing w:before="60" w:after="60"/>
              <w:rPr>
                <w:rFonts w:ascii="Cambria" w:hAnsi="Cambria"/>
              </w:rPr>
            </w:pPr>
            <w:r w:rsidRPr="00B1614A">
              <w:rPr>
                <w:rFonts w:ascii="Cambria" w:hAnsi="Cambria"/>
              </w:rPr>
              <w:t>dr Anna Bielewicz-</w:t>
            </w:r>
            <w:proofErr w:type="spellStart"/>
            <w:r w:rsidRPr="00B1614A">
              <w:rPr>
                <w:rFonts w:ascii="Cambria" w:hAnsi="Cambria"/>
              </w:rPr>
              <w:t>Dubiec</w:t>
            </w:r>
            <w:proofErr w:type="spellEnd"/>
          </w:p>
        </w:tc>
      </w:tr>
      <w:tr w:rsidR="00FD5079" w:rsidRPr="00B1614A" w14:paraId="685A9008" w14:textId="77777777" w:rsidTr="00205AEE">
        <w:tc>
          <w:tcPr>
            <w:tcW w:w="3846" w:type="dxa"/>
          </w:tcPr>
          <w:p w14:paraId="56EC0325" w14:textId="77777777" w:rsidR="00FD5079" w:rsidRPr="00B1614A" w:rsidRDefault="00FD5079" w:rsidP="00EC3EDA">
            <w:pPr>
              <w:spacing w:before="60" w:after="60"/>
              <w:rPr>
                <w:rFonts w:ascii="Cambria" w:hAnsi="Cambria"/>
              </w:rPr>
            </w:pPr>
            <w:r w:rsidRPr="00B1614A">
              <w:rPr>
                <w:rFonts w:ascii="Cambria" w:hAnsi="Cambria"/>
              </w:rPr>
              <w:t xml:space="preserve">data </w:t>
            </w:r>
            <w:proofErr w:type="spellStart"/>
            <w:r w:rsidRPr="00B1614A">
              <w:rPr>
                <w:rFonts w:ascii="Cambria" w:hAnsi="Cambria"/>
              </w:rPr>
              <w:t>sporządzenia</w:t>
            </w:r>
            <w:proofErr w:type="spellEnd"/>
            <w:r w:rsidRPr="00B1614A">
              <w:rPr>
                <w:rFonts w:ascii="Cambria" w:hAnsi="Cambria"/>
              </w:rPr>
              <w:t xml:space="preserve"> / </w:t>
            </w:r>
            <w:proofErr w:type="spellStart"/>
            <w:r w:rsidRPr="00B1614A">
              <w:rPr>
                <w:rFonts w:ascii="Cambria" w:hAnsi="Cambria"/>
              </w:rPr>
              <w:t>aktualizacji</w:t>
            </w:r>
            <w:proofErr w:type="spellEnd"/>
          </w:p>
        </w:tc>
        <w:tc>
          <w:tcPr>
            <w:tcW w:w="5618" w:type="dxa"/>
          </w:tcPr>
          <w:p w14:paraId="37418A11" w14:textId="77777777" w:rsidR="00FD5079" w:rsidRPr="00B1614A" w:rsidRDefault="00FD5079" w:rsidP="00EC3EDA">
            <w:pPr>
              <w:spacing w:before="60" w:after="60"/>
              <w:rPr>
                <w:rFonts w:ascii="Cambria" w:hAnsi="Cambria"/>
              </w:rPr>
            </w:pPr>
            <w:r w:rsidRPr="00B1614A">
              <w:rPr>
                <w:rFonts w:ascii="Cambria" w:hAnsi="Cambria"/>
              </w:rPr>
              <w:t>10.06.2025</w:t>
            </w:r>
          </w:p>
        </w:tc>
      </w:tr>
      <w:tr w:rsidR="00FD5079" w:rsidRPr="00B1614A" w14:paraId="46668960" w14:textId="77777777" w:rsidTr="00205AEE">
        <w:tc>
          <w:tcPr>
            <w:tcW w:w="3846" w:type="dxa"/>
          </w:tcPr>
          <w:p w14:paraId="75546549" w14:textId="77777777" w:rsidR="00FD5079" w:rsidRPr="00B1614A" w:rsidRDefault="00FD5079" w:rsidP="00EC3EDA">
            <w:pPr>
              <w:spacing w:before="60" w:after="60"/>
              <w:rPr>
                <w:rFonts w:ascii="Cambria" w:hAnsi="Cambria"/>
              </w:rPr>
            </w:pPr>
            <w:proofErr w:type="spellStart"/>
            <w:r w:rsidRPr="00B1614A">
              <w:rPr>
                <w:rFonts w:ascii="Cambria" w:hAnsi="Cambria"/>
              </w:rPr>
              <w:t>dane</w:t>
            </w:r>
            <w:proofErr w:type="spellEnd"/>
            <w:r w:rsidRPr="00B1614A">
              <w:rPr>
                <w:rFonts w:ascii="Cambria" w:hAnsi="Cambria"/>
              </w:rPr>
              <w:t xml:space="preserve"> </w:t>
            </w:r>
            <w:proofErr w:type="spellStart"/>
            <w:r w:rsidRPr="00B1614A">
              <w:rPr>
                <w:rFonts w:ascii="Cambria" w:hAnsi="Cambria"/>
              </w:rPr>
              <w:t>kontaktowe</w:t>
            </w:r>
            <w:proofErr w:type="spellEnd"/>
            <w:r w:rsidRPr="00B1614A">
              <w:rPr>
                <w:rFonts w:ascii="Cambria" w:hAnsi="Cambria"/>
              </w:rPr>
              <w:t xml:space="preserve"> (e-mail)</w:t>
            </w:r>
          </w:p>
        </w:tc>
        <w:tc>
          <w:tcPr>
            <w:tcW w:w="5618" w:type="dxa"/>
          </w:tcPr>
          <w:p w14:paraId="41BE8E51" w14:textId="77777777" w:rsidR="00FD5079" w:rsidRPr="00B1614A" w:rsidRDefault="00FD5079" w:rsidP="00EC3EDA">
            <w:pPr>
              <w:spacing w:before="60" w:after="60"/>
              <w:rPr>
                <w:rFonts w:ascii="Cambria" w:hAnsi="Cambria"/>
              </w:rPr>
            </w:pPr>
            <w:r w:rsidRPr="00B1614A">
              <w:rPr>
                <w:rFonts w:ascii="Cambria" w:hAnsi="Cambria"/>
              </w:rPr>
              <w:t>abielewicz-dubiec@ajp.edu.pl</w:t>
            </w:r>
          </w:p>
        </w:tc>
      </w:tr>
      <w:tr w:rsidR="00FD5079" w:rsidRPr="00B1614A" w14:paraId="36EDE12A" w14:textId="77777777" w:rsidTr="00205AEE">
        <w:tc>
          <w:tcPr>
            <w:tcW w:w="3846" w:type="dxa"/>
            <w:tcBorders>
              <w:bottom w:val="single" w:sz="4" w:space="0" w:color="000000"/>
            </w:tcBorders>
          </w:tcPr>
          <w:p w14:paraId="66B0FA72" w14:textId="77777777" w:rsidR="00FD5079" w:rsidRPr="00B1614A" w:rsidRDefault="00FD5079" w:rsidP="00EC3EDA">
            <w:pPr>
              <w:spacing w:before="60" w:after="60"/>
              <w:rPr>
                <w:rFonts w:ascii="Cambria" w:hAnsi="Cambria"/>
              </w:rPr>
            </w:pPr>
            <w:proofErr w:type="spellStart"/>
            <w:r w:rsidRPr="00B1614A">
              <w:rPr>
                <w:rFonts w:ascii="Cambria" w:hAnsi="Cambria"/>
              </w:rPr>
              <w:t>Podpis</w:t>
            </w:r>
            <w:proofErr w:type="spellEnd"/>
          </w:p>
        </w:tc>
        <w:tc>
          <w:tcPr>
            <w:tcW w:w="5618" w:type="dxa"/>
            <w:tcBorders>
              <w:bottom w:val="single" w:sz="4" w:space="0" w:color="000000"/>
            </w:tcBorders>
          </w:tcPr>
          <w:p w14:paraId="2E84C7B3" w14:textId="77777777" w:rsidR="00FD5079" w:rsidRPr="00B1614A" w:rsidRDefault="00FD5079" w:rsidP="00EC3EDA">
            <w:pPr>
              <w:spacing w:before="60" w:after="60"/>
              <w:rPr>
                <w:rFonts w:ascii="Cambria" w:hAnsi="Cambria"/>
              </w:rPr>
            </w:pPr>
          </w:p>
        </w:tc>
      </w:tr>
    </w:tbl>
    <w:p w14:paraId="5EE3D881" w14:textId="77777777" w:rsidR="00FD5079" w:rsidRPr="00B1614A" w:rsidRDefault="00FD5079" w:rsidP="00FD5079">
      <w:pPr>
        <w:rPr>
          <w:rFonts w:ascii="Cambria" w:hAnsi="Cambria"/>
        </w:rPr>
      </w:pPr>
    </w:p>
    <w:p w14:paraId="1C3155A4" w14:textId="77777777" w:rsidR="00680F21" w:rsidRPr="00B1614A" w:rsidRDefault="00680F21" w:rsidP="004F2DD3">
      <w:pPr>
        <w:spacing w:before="60" w:after="60"/>
        <w:rPr>
          <w:rFonts w:ascii="Cambria" w:hAnsi="Cambria"/>
          <w:vanish/>
        </w:rPr>
      </w:pPr>
      <w:r w:rsidRPr="00B1614A">
        <w:rPr>
          <w:rFonts w:ascii="Cambria" w:hAnsi="Cambria"/>
        </w:rPr>
        <w:br w:type="page"/>
      </w:r>
    </w:p>
    <w:tbl>
      <w:tblPr>
        <w:tblpPr w:leftFromText="141" w:rightFromText="141" w:vertAnchor="page" w:horzAnchor="margin" w:tblpXSpec="center" w:tblpY="1958"/>
        <w:tblW w:w="9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07"/>
      </w:tblGrid>
      <w:tr w:rsidR="00680F21" w:rsidRPr="00B1614A" w14:paraId="092E1939" w14:textId="77777777" w:rsidTr="007942AF">
        <w:trPr>
          <w:trHeight w:val="269"/>
        </w:trPr>
        <w:tc>
          <w:tcPr>
            <w:tcW w:w="1968" w:type="dxa"/>
            <w:vMerge w:val="restart"/>
          </w:tcPr>
          <w:p w14:paraId="2BAF2A01" w14:textId="77777777" w:rsidR="00680F21" w:rsidRPr="00B1614A" w:rsidRDefault="00680F21" w:rsidP="004F2DD3">
            <w:pPr>
              <w:jc w:val="center"/>
              <w:rPr>
                <w:rFonts w:ascii="Cambria" w:hAnsi="Cambria"/>
                <w:b/>
                <w:bCs/>
                <w:sz w:val="24"/>
                <w:szCs w:val="24"/>
              </w:rPr>
            </w:pPr>
            <w:r w:rsidRPr="00B1614A">
              <w:rPr>
                <w:rFonts w:ascii="Cambria" w:hAnsi="Cambria"/>
                <w:noProof/>
                <w:lang w:val="de-DE" w:eastAsia="de-DE"/>
              </w:rPr>
              <w:drawing>
                <wp:inline distT="0" distB="0" distL="0" distR="0" wp14:anchorId="36B96555" wp14:editId="01712E8C">
                  <wp:extent cx="1065530" cy="1065530"/>
                  <wp:effectExtent l="0" t="0" r="0" b="0"/>
                  <wp:docPr id="2129780563" name="Obraz 2129780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79EB2F64"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491" w:type="dxa"/>
            <w:gridSpan w:val="2"/>
            <w:tcBorders>
              <w:bottom w:val="single" w:sz="4" w:space="0" w:color="000000" w:themeColor="text1"/>
            </w:tcBorders>
            <w:vAlign w:val="center"/>
          </w:tcPr>
          <w:p w14:paraId="4E861706"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67E32FEC" w14:textId="77777777" w:rsidTr="007942AF">
        <w:trPr>
          <w:trHeight w:val="275"/>
        </w:trPr>
        <w:tc>
          <w:tcPr>
            <w:tcW w:w="1968" w:type="dxa"/>
            <w:vMerge/>
          </w:tcPr>
          <w:p w14:paraId="488A6398"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001B876E"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Kierunek</w:t>
            </w:r>
            <w:proofErr w:type="spellEnd"/>
          </w:p>
        </w:tc>
        <w:tc>
          <w:tcPr>
            <w:tcW w:w="4491" w:type="dxa"/>
            <w:gridSpan w:val="2"/>
            <w:tcBorders>
              <w:bottom w:val="single" w:sz="4" w:space="0" w:color="000000" w:themeColor="text1"/>
            </w:tcBorders>
            <w:vAlign w:val="center"/>
          </w:tcPr>
          <w:p w14:paraId="3B2725D5"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4B19965A" w14:textId="77777777" w:rsidTr="007942AF">
        <w:trPr>
          <w:trHeight w:val="139"/>
        </w:trPr>
        <w:tc>
          <w:tcPr>
            <w:tcW w:w="1968" w:type="dxa"/>
            <w:vMerge/>
          </w:tcPr>
          <w:p w14:paraId="11B26D45"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05169F33"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Poziom</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491" w:type="dxa"/>
            <w:gridSpan w:val="2"/>
            <w:tcBorders>
              <w:bottom w:val="single" w:sz="4" w:space="0" w:color="000000" w:themeColor="text1"/>
            </w:tcBorders>
            <w:vAlign w:val="center"/>
          </w:tcPr>
          <w:p w14:paraId="4FE624AB"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pierwszego</w:t>
            </w:r>
            <w:proofErr w:type="spellEnd"/>
            <w:r w:rsidRPr="00B1614A">
              <w:rPr>
                <w:rFonts w:ascii="Cambria" w:hAnsi="Cambria"/>
                <w:bCs/>
                <w:sz w:val="18"/>
                <w:szCs w:val="18"/>
              </w:rPr>
              <w:t xml:space="preserve"> </w:t>
            </w:r>
            <w:proofErr w:type="spellStart"/>
            <w:r w:rsidRPr="00B1614A">
              <w:rPr>
                <w:rFonts w:ascii="Cambria" w:hAnsi="Cambria"/>
                <w:bCs/>
                <w:sz w:val="18"/>
                <w:szCs w:val="18"/>
              </w:rPr>
              <w:t>stopnia</w:t>
            </w:r>
            <w:proofErr w:type="spellEnd"/>
          </w:p>
        </w:tc>
      </w:tr>
      <w:tr w:rsidR="00680F21" w:rsidRPr="00B1614A" w14:paraId="686D67DC" w14:textId="77777777" w:rsidTr="007942AF">
        <w:trPr>
          <w:trHeight w:val="139"/>
        </w:trPr>
        <w:tc>
          <w:tcPr>
            <w:tcW w:w="1968" w:type="dxa"/>
            <w:vMerge/>
          </w:tcPr>
          <w:p w14:paraId="2FA9D98E"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220BF4C7" w14:textId="77777777" w:rsidR="00680F21" w:rsidRPr="00B1614A" w:rsidRDefault="00680F21" w:rsidP="004F2DD3">
            <w:pPr>
              <w:rPr>
                <w:rFonts w:ascii="Cambria" w:hAnsi="Cambria"/>
                <w:b/>
                <w:bCs/>
                <w:sz w:val="28"/>
                <w:szCs w:val="28"/>
              </w:rPr>
            </w:pPr>
            <w:r w:rsidRPr="00B1614A">
              <w:rPr>
                <w:rFonts w:ascii="Cambria" w:hAnsi="Cambria"/>
                <w:b/>
                <w:bCs/>
                <w:sz w:val="28"/>
                <w:szCs w:val="28"/>
              </w:rPr>
              <w:t xml:space="preserve">Forma </w:t>
            </w:r>
            <w:proofErr w:type="spellStart"/>
            <w:r w:rsidRPr="00B1614A">
              <w:rPr>
                <w:rFonts w:ascii="Cambria" w:hAnsi="Cambria"/>
                <w:b/>
                <w:bCs/>
                <w:sz w:val="28"/>
                <w:szCs w:val="28"/>
              </w:rPr>
              <w:t>studiów</w:t>
            </w:r>
            <w:proofErr w:type="spellEnd"/>
          </w:p>
        </w:tc>
        <w:tc>
          <w:tcPr>
            <w:tcW w:w="4491" w:type="dxa"/>
            <w:gridSpan w:val="2"/>
            <w:tcBorders>
              <w:bottom w:val="single" w:sz="4" w:space="0" w:color="000000" w:themeColor="text1"/>
            </w:tcBorders>
            <w:vAlign w:val="center"/>
          </w:tcPr>
          <w:p w14:paraId="3FBA481D"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stacjonarna</w:t>
            </w:r>
            <w:proofErr w:type="spellEnd"/>
            <w:r w:rsidRPr="00B1614A">
              <w:rPr>
                <w:rFonts w:ascii="Cambria" w:hAnsi="Cambria"/>
                <w:bCs/>
                <w:sz w:val="18"/>
                <w:szCs w:val="18"/>
              </w:rPr>
              <w:t>/</w:t>
            </w:r>
            <w:proofErr w:type="spellStart"/>
            <w:r w:rsidRPr="00B1614A">
              <w:rPr>
                <w:rFonts w:ascii="Cambria" w:hAnsi="Cambria"/>
                <w:bCs/>
                <w:sz w:val="18"/>
                <w:szCs w:val="18"/>
              </w:rPr>
              <w:t>niestacjonarna</w:t>
            </w:r>
            <w:proofErr w:type="spellEnd"/>
          </w:p>
        </w:tc>
      </w:tr>
      <w:tr w:rsidR="00680F21" w:rsidRPr="00B1614A" w14:paraId="060F257F" w14:textId="77777777" w:rsidTr="007942AF">
        <w:trPr>
          <w:trHeight w:val="139"/>
        </w:trPr>
        <w:tc>
          <w:tcPr>
            <w:tcW w:w="1968" w:type="dxa"/>
            <w:vMerge/>
          </w:tcPr>
          <w:p w14:paraId="48364F45" w14:textId="77777777" w:rsidR="00680F21" w:rsidRPr="00B1614A" w:rsidRDefault="00680F21" w:rsidP="004F2DD3">
            <w:pPr>
              <w:jc w:val="center"/>
              <w:rPr>
                <w:rFonts w:ascii="Cambria" w:hAnsi="Cambria"/>
                <w:b/>
                <w:bCs/>
                <w:sz w:val="24"/>
                <w:szCs w:val="24"/>
              </w:rPr>
            </w:pPr>
          </w:p>
        </w:tc>
        <w:tc>
          <w:tcPr>
            <w:tcW w:w="2818" w:type="dxa"/>
            <w:vAlign w:val="center"/>
          </w:tcPr>
          <w:p w14:paraId="668BD691"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Profil</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491" w:type="dxa"/>
            <w:gridSpan w:val="2"/>
            <w:vAlign w:val="center"/>
          </w:tcPr>
          <w:p w14:paraId="1DB363FA"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praktyczny</w:t>
            </w:r>
            <w:proofErr w:type="spellEnd"/>
          </w:p>
        </w:tc>
      </w:tr>
      <w:tr w:rsidR="00680F21" w:rsidRPr="00B1614A" w14:paraId="00D1CD72" w14:textId="77777777" w:rsidTr="007942AF">
        <w:trPr>
          <w:trHeight w:val="139"/>
        </w:trPr>
        <w:tc>
          <w:tcPr>
            <w:tcW w:w="5070" w:type="dxa"/>
            <w:gridSpan w:val="3"/>
            <w:tcBorders>
              <w:bottom w:val="single" w:sz="4" w:space="0" w:color="000000" w:themeColor="text1"/>
            </w:tcBorders>
            <w:vAlign w:val="center"/>
          </w:tcPr>
          <w:p w14:paraId="0E1E2B0B"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207" w:type="dxa"/>
            <w:tcBorders>
              <w:bottom w:val="single" w:sz="4" w:space="0" w:color="000000" w:themeColor="text1"/>
            </w:tcBorders>
            <w:vAlign w:val="center"/>
          </w:tcPr>
          <w:p w14:paraId="3665F76C" w14:textId="04B46E5D" w:rsidR="00680F21" w:rsidRPr="00B1614A" w:rsidRDefault="0039562D" w:rsidP="004F2DD3">
            <w:pPr>
              <w:rPr>
                <w:rFonts w:ascii="Cambria" w:hAnsi="Cambria"/>
                <w:sz w:val="24"/>
                <w:szCs w:val="24"/>
              </w:rPr>
            </w:pPr>
            <w:r>
              <w:rPr>
                <w:rFonts w:ascii="Cambria" w:hAnsi="Cambria"/>
                <w:sz w:val="24"/>
                <w:szCs w:val="24"/>
              </w:rPr>
              <w:t>29</w:t>
            </w:r>
            <w:r w:rsidR="00680F21" w:rsidRPr="00B1614A">
              <w:rPr>
                <w:rFonts w:ascii="Cambria" w:hAnsi="Cambria"/>
                <w:sz w:val="24"/>
                <w:szCs w:val="24"/>
              </w:rPr>
              <w:t>/</w:t>
            </w:r>
            <w:r>
              <w:rPr>
                <w:rFonts w:ascii="Cambria" w:hAnsi="Cambria"/>
                <w:sz w:val="24"/>
                <w:szCs w:val="24"/>
              </w:rPr>
              <w:t>28</w:t>
            </w:r>
          </w:p>
        </w:tc>
      </w:tr>
    </w:tbl>
    <w:p w14:paraId="0BC32E69"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59D83B20" w14:textId="77777777" w:rsidR="00680F21" w:rsidRPr="00B1614A" w:rsidRDefault="00680F21" w:rsidP="004F2DD3">
      <w:pPr>
        <w:spacing w:before="120" w:after="120"/>
        <w:rPr>
          <w:rFonts w:ascii="Cambria" w:hAnsi="Cambria"/>
          <w:b/>
          <w:bCs/>
        </w:rPr>
      </w:pPr>
      <w:r w:rsidRPr="00B1614A">
        <w:rPr>
          <w:rFonts w:ascii="Cambria" w:hAnsi="Cambria"/>
          <w:b/>
          <w:bCs/>
        </w:rPr>
        <w:t xml:space="preserve">1. </w:t>
      </w:r>
      <w:proofErr w:type="spellStart"/>
      <w:r w:rsidRPr="00B1614A">
        <w:rPr>
          <w:rFonts w:ascii="Cambria" w:hAnsi="Cambria"/>
          <w:b/>
          <w:bCs/>
        </w:rPr>
        <w:t>Informacje</w:t>
      </w:r>
      <w:proofErr w:type="spellEnd"/>
      <w:r w:rsidRPr="00B1614A">
        <w:rPr>
          <w:rFonts w:ascii="Cambria" w:hAnsi="Cambria"/>
          <w:b/>
          <w:bCs/>
        </w:rPr>
        <w:t xml:space="preserve"> </w:t>
      </w:r>
      <w:proofErr w:type="spellStart"/>
      <w:r w:rsidRPr="00B1614A">
        <w:rPr>
          <w:rFonts w:ascii="Cambria"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3C9F080D" w14:textId="77777777" w:rsidTr="007942AF">
        <w:trPr>
          <w:trHeight w:val="328"/>
        </w:trPr>
        <w:tc>
          <w:tcPr>
            <w:tcW w:w="4219" w:type="dxa"/>
            <w:vAlign w:val="center"/>
          </w:tcPr>
          <w:p w14:paraId="57611CD1" w14:textId="77777777" w:rsidR="00680F21" w:rsidRPr="00B1614A" w:rsidRDefault="00680F21" w:rsidP="00190BB9">
            <w:pPr>
              <w:pStyle w:val="akarta"/>
            </w:pPr>
            <w:r w:rsidRPr="00B1614A">
              <w:t>Nazwa zajęć</w:t>
            </w:r>
          </w:p>
        </w:tc>
        <w:tc>
          <w:tcPr>
            <w:tcW w:w="5103" w:type="dxa"/>
            <w:vAlign w:val="center"/>
          </w:tcPr>
          <w:p w14:paraId="439B6C85" w14:textId="77777777" w:rsidR="00680F21" w:rsidRPr="00B1614A" w:rsidRDefault="00680F21" w:rsidP="00190BB9">
            <w:pPr>
              <w:pStyle w:val="akarta"/>
            </w:pPr>
            <w:r w:rsidRPr="00B1614A">
              <w:t>Podstawy translatoryki</w:t>
            </w:r>
          </w:p>
        </w:tc>
      </w:tr>
      <w:tr w:rsidR="00680F21" w:rsidRPr="00B1614A" w14:paraId="38FFDAED" w14:textId="77777777" w:rsidTr="007942AF">
        <w:tc>
          <w:tcPr>
            <w:tcW w:w="4219" w:type="dxa"/>
            <w:vAlign w:val="center"/>
          </w:tcPr>
          <w:p w14:paraId="3C04BD7B" w14:textId="77777777" w:rsidR="00680F21" w:rsidRPr="00B1614A" w:rsidRDefault="00680F21" w:rsidP="00190BB9">
            <w:pPr>
              <w:pStyle w:val="akarta"/>
            </w:pPr>
            <w:r w:rsidRPr="00B1614A">
              <w:t>Punkty ECTS</w:t>
            </w:r>
          </w:p>
        </w:tc>
        <w:tc>
          <w:tcPr>
            <w:tcW w:w="5103" w:type="dxa"/>
            <w:vAlign w:val="center"/>
          </w:tcPr>
          <w:p w14:paraId="1CE5DA99" w14:textId="77777777" w:rsidR="00680F21" w:rsidRPr="00B1614A" w:rsidRDefault="00680F21" w:rsidP="00190BB9">
            <w:pPr>
              <w:pStyle w:val="akarta"/>
            </w:pPr>
            <w:r w:rsidRPr="00B1614A">
              <w:t>3</w:t>
            </w:r>
          </w:p>
        </w:tc>
      </w:tr>
      <w:tr w:rsidR="00680F21" w:rsidRPr="00B1614A" w14:paraId="53B9F82F" w14:textId="77777777" w:rsidTr="007942AF">
        <w:tc>
          <w:tcPr>
            <w:tcW w:w="4219" w:type="dxa"/>
            <w:vAlign w:val="center"/>
          </w:tcPr>
          <w:p w14:paraId="4A7E8A8B" w14:textId="77777777" w:rsidR="00680F21" w:rsidRPr="00B1614A" w:rsidRDefault="00680F21" w:rsidP="00190BB9">
            <w:pPr>
              <w:pStyle w:val="akarta"/>
            </w:pPr>
            <w:r w:rsidRPr="00B1614A">
              <w:t>Rodzaj zajęć</w:t>
            </w:r>
          </w:p>
        </w:tc>
        <w:tc>
          <w:tcPr>
            <w:tcW w:w="5103" w:type="dxa"/>
            <w:vAlign w:val="center"/>
          </w:tcPr>
          <w:p w14:paraId="7395C52B" w14:textId="77777777" w:rsidR="00680F21" w:rsidRPr="00B1614A" w:rsidRDefault="00680F21" w:rsidP="00190BB9">
            <w:pPr>
              <w:pStyle w:val="akarta"/>
            </w:pPr>
            <w:r w:rsidRPr="00B1614A">
              <w:t>obieralne</w:t>
            </w:r>
          </w:p>
        </w:tc>
      </w:tr>
      <w:tr w:rsidR="00680F21" w:rsidRPr="00B1614A" w14:paraId="1CDF0ED2" w14:textId="77777777" w:rsidTr="007942AF">
        <w:tc>
          <w:tcPr>
            <w:tcW w:w="4219" w:type="dxa"/>
            <w:vAlign w:val="center"/>
          </w:tcPr>
          <w:p w14:paraId="2072FCC4" w14:textId="77777777" w:rsidR="00680F21" w:rsidRPr="00B1614A" w:rsidRDefault="00680F21" w:rsidP="00190BB9">
            <w:pPr>
              <w:pStyle w:val="akarta"/>
            </w:pPr>
            <w:r w:rsidRPr="00B1614A">
              <w:t>Moduł/specjalizacja</w:t>
            </w:r>
          </w:p>
        </w:tc>
        <w:tc>
          <w:tcPr>
            <w:tcW w:w="5103" w:type="dxa"/>
            <w:vAlign w:val="center"/>
          </w:tcPr>
          <w:p w14:paraId="7657AEEF" w14:textId="77777777" w:rsidR="00680F21" w:rsidRPr="00B1614A" w:rsidRDefault="00680F21" w:rsidP="00190BB9">
            <w:pPr>
              <w:pStyle w:val="akarta"/>
            </w:pPr>
            <w:r w:rsidRPr="00B1614A">
              <w:t>Kształcenie translatorskie / translatorska</w:t>
            </w:r>
          </w:p>
        </w:tc>
      </w:tr>
      <w:tr w:rsidR="00680F21" w:rsidRPr="00B1614A" w14:paraId="0811D5B8" w14:textId="77777777" w:rsidTr="007942AF">
        <w:tc>
          <w:tcPr>
            <w:tcW w:w="4219" w:type="dxa"/>
            <w:vAlign w:val="center"/>
          </w:tcPr>
          <w:p w14:paraId="34485BD7" w14:textId="77777777" w:rsidR="00680F21" w:rsidRPr="00B1614A" w:rsidRDefault="00680F21" w:rsidP="00190BB9">
            <w:pPr>
              <w:pStyle w:val="akarta"/>
            </w:pPr>
            <w:r w:rsidRPr="00B1614A">
              <w:t>Język, w którym prowadzone są zajęcia</w:t>
            </w:r>
          </w:p>
        </w:tc>
        <w:tc>
          <w:tcPr>
            <w:tcW w:w="5103" w:type="dxa"/>
            <w:vAlign w:val="center"/>
          </w:tcPr>
          <w:p w14:paraId="56F820DE" w14:textId="77777777" w:rsidR="00680F21" w:rsidRPr="00B1614A" w:rsidRDefault="00680F21" w:rsidP="00190BB9">
            <w:pPr>
              <w:pStyle w:val="akarta"/>
            </w:pPr>
            <w:r w:rsidRPr="00B1614A">
              <w:t>niemiecki</w:t>
            </w:r>
          </w:p>
        </w:tc>
      </w:tr>
      <w:tr w:rsidR="00680F21" w:rsidRPr="00B1614A" w14:paraId="36C7BAE6" w14:textId="77777777" w:rsidTr="007942AF">
        <w:tc>
          <w:tcPr>
            <w:tcW w:w="4219" w:type="dxa"/>
            <w:vAlign w:val="center"/>
          </w:tcPr>
          <w:p w14:paraId="2F40AAFE" w14:textId="77777777" w:rsidR="00680F21" w:rsidRPr="00B1614A" w:rsidRDefault="00680F21" w:rsidP="00190BB9">
            <w:pPr>
              <w:pStyle w:val="akarta"/>
            </w:pPr>
            <w:r w:rsidRPr="00B1614A">
              <w:t>Rok studiów</w:t>
            </w:r>
          </w:p>
        </w:tc>
        <w:tc>
          <w:tcPr>
            <w:tcW w:w="5103" w:type="dxa"/>
            <w:vAlign w:val="center"/>
          </w:tcPr>
          <w:p w14:paraId="5EECA01F" w14:textId="77777777" w:rsidR="00680F21" w:rsidRPr="00B1614A" w:rsidRDefault="00680F21" w:rsidP="00190BB9">
            <w:pPr>
              <w:pStyle w:val="akarta"/>
            </w:pPr>
            <w:r w:rsidRPr="00B1614A">
              <w:t>II</w:t>
            </w:r>
          </w:p>
        </w:tc>
      </w:tr>
      <w:tr w:rsidR="00680F21" w:rsidRPr="00B1614A" w14:paraId="25A8C6D3" w14:textId="77777777" w:rsidTr="007942AF">
        <w:tc>
          <w:tcPr>
            <w:tcW w:w="4219" w:type="dxa"/>
            <w:vAlign w:val="center"/>
          </w:tcPr>
          <w:p w14:paraId="2759EA24" w14:textId="77777777" w:rsidR="00680F21" w:rsidRPr="00B1614A" w:rsidRDefault="00680F21" w:rsidP="00190BB9">
            <w:pPr>
              <w:pStyle w:val="akarta"/>
            </w:pPr>
            <w:r w:rsidRPr="00B1614A">
              <w:t>Imię i nazwisko koordynatora zajęć oraz osób prowadzących zajęcia</w:t>
            </w:r>
          </w:p>
        </w:tc>
        <w:tc>
          <w:tcPr>
            <w:tcW w:w="5103" w:type="dxa"/>
            <w:vAlign w:val="center"/>
          </w:tcPr>
          <w:p w14:paraId="3F781FB9" w14:textId="77777777" w:rsidR="00680F21" w:rsidRPr="00B1614A" w:rsidRDefault="00680F21" w:rsidP="004F2DD3">
            <w:pPr>
              <w:spacing w:before="20" w:after="20"/>
              <w:jc w:val="center"/>
              <w:rPr>
                <w:rFonts w:ascii="Cambria" w:eastAsia="Calibri" w:hAnsi="Cambria"/>
                <w:b/>
                <w:iCs/>
                <w:lang w:val="pl-PL"/>
              </w:rPr>
            </w:pPr>
            <w:r w:rsidRPr="00B1614A">
              <w:rPr>
                <w:rFonts w:ascii="Cambria" w:eastAsia="Calibri" w:hAnsi="Cambria"/>
                <w:b/>
                <w:iCs/>
                <w:lang w:val="pl-PL"/>
              </w:rPr>
              <w:t>koordynator: dr Urszula Paradowska</w:t>
            </w:r>
          </w:p>
          <w:p w14:paraId="7E65E255" w14:textId="77777777" w:rsidR="00680F21" w:rsidRPr="00B1614A" w:rsidRDefault="00680F21" w:rsidP="00190BB9">
            <w:pPr>
              <w:pStyle w:val="akarta"/>
            </w:pPr>
            <w:r w:rsidRPr="00B1614A">
              <w:t>prowadzący: prof. AJP dr hab. Igor Panasiuk</w:t>
            </w:r>
          </w:p>
        </w:tc>
      </w:tr>
    </w:tbl>
    <w:p w14:paraId="56E04E83"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797"/>
        <w:gridCol w:w="2126"/>
      </w:tblGrid>
      <w:tr w:rsidR="00680F21" w:rsidRPr="00B1614A" w14:paraId="4BD58967" w14:textId="77777777" w:rsidTr="007942AF">
        <w:tc>
          <w:tcPr>
            <w:tcW w:w="2362" w:type="dxa"/>
            <w:vAlign w:val="center"/>
          </w:tcPr>
          <w:p w14:paraId="7630EAD4"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3037" w:type="dxa"/>
            <w:vAlign w:val="center"/>
          </w:tcPr>
          <w:p w14:paraId="4DADAECA"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Liczba</w:t>
            </w:r>
            <w:proofErr w:type="spellEnd"/>
            <w:r w:rsidRPr="00B1614A">
              <w:rPr>
                <w:rFonts w:ascii="Cambria" w:hAnsi="Cambria"/>
                <w:b/>
                <w:bCs/>
              </w:rPr>
              <w:t xml:space="preserve"> </w:t>
            </w:r>
            <w:proofErr w:type="spellStart"/>
            <w:r w:rsidRPr="00B1614A">
              <w:rPr>
                <w:rFonts w:ascii="Cambria" w:hAnsi="Cambria"/>
                <w:b/>
                <w:bCs/>
              </w:rPr>
              <w:t>godzin</w:t>
            </w:r>
            <w:proofErr w:type="spellEnd"/>
          </w:p>
          <w:p w14:paraId="1B176B41"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stacjonarne</w:t>
            </w:r>
            <w:proofErr w:type="spellEnd"/>
            <w:r w:rsidRPr="00B1614A">
              <w:rPr>
                <w:rFonts w:ascii="Cambria" w:hAnsi="Cambria"/>
                <w:b/>
                <w:bCs/>
              </w:rPr>
              <w:t>/</w:t>
            </w:r>
            <w:proofErr w:type="spellStart"/>
            <w:r w:rsidRPr="00B1614A">
              <w:rPr>
                <w:rFonts w:ascii="Cambria" w:hAnsi="Cambria"/>
                <w:b/>
                <w:bCs/>
              </w:rPr>
              <w:t>niestacjonarne</w:t>
            </w:r>
            <w:proofErr w:type="spellEnd"/>
          </w:p>
        </w:tc>
        <w:tc>
          <w:tcPr>
            <w:tcW w:w="1797" w:type="dxa"/>
            <w:vAlign w:val="center"/>
          </w:tcPr>
          <w:p w14:paraId="6C7A575B"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Rok </w:t>
            </w:r>
            <w:proofErr w:type="spellStart"/>
            <w:r w:rsidRPr="00B1614A">
              <w:rPr>
                <w:rFonts w:ascii="Cambria" w:hAnsi="Cambria"/>
                <w:b/>
                <w:bCs/>
              </w:rPr>
              <w:t>studiów</w:t>
            </w:r>
            <w:proofErr w:type="spellEnd"/>
            <w:r w:rsidRPr="00B1614A">
              <w:rPr>
                <w:rFonts w:ascii="Cambria" w:hAnsi="Cambria"/>
                <w:b/>
                <w:bCs/>
              </w:rPr>
              <w:t>/</w:t>
            </w:r>
            <w:proofErr w:type="spellStart"/>
            <w:r w:rsidRPr="00B1614A">
              <w:rPr>
                <w:rFonts w:ascii="Cambria" w:hAnsi="Cambria"/>
                <w:b/>
                <w:bCs/>
              </w:rPr>
              <w:t>semestr</w:t>
            </w:r>
            <w:proofErr w:type="spellEnd"/>
          </w:p>
        </w:tc>
        <w:tc>
          <w:tcPr>
            <w:tcW w:w="2126" w:type="dxa"/>
            <w:vAlign w:val="center"/>
          </w:tcPr>
          <w:p w14:paraId="2C76277C"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7286A0BD" w14:textId="77777777" w:rsidTr="007942AF">
        <w:tc>
          <w:tcPr>
            <w:tcW w:w="2362" w:type="dxa"/>
          </w:tcPr>
          <w:p w14:paraId="5A050796" w14:textId="77777777" w:rsidR="00680F21" w:rsidRPr="00B1614A" w:rsidRDefault="00680F21" w:rsidP="004F2DD3">
            <w:pPr>
              <w:spacing w:before="60" w:after="60"/>
              <w:rPr>
                <w:rFonts w:ascii="Cambria" w:hAnsi="Cambria"/>
                <w:b/>
                <w:bCs/>
              </w:rPr>
            </w:pPr>
            <w:proofErr w:type="spellStart"/>
            <w:r w:rsidRPr="00B1614A">
              <w:rPr>
                <w:rFonts w:ascii="Cambria" w:hAnsi="Cambria"/>
                <w:b/>
                <w:bCs/>
              </w:rPr>
              <w:t>ćwiczenia</w:t>
            </w:r>
            <w:proofErr w:type="spellEnd"/>
          </w:p>
        </w:tc>
        <w:tc>
          <w:tcPr>
            <w:tcW w:w="3037" w:type="dxa"/>
            <w:vAlign w:val="center"/>
          </w:tcPr>
          <w:p w14:paraId="0E00F729"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1797" w:type="dxa"/>
            <w:vAlign w:val="center"/>
          </w:tcPr>
          <w:p w14:paraId="5616A86D" w14:textId="77777777" w:rsidR="00680F21" w:rsidRPr="00B1614A" w:rsidRDefault="00680F21" w:rsidP="004F2DD3">
            <w:pPr>
              <w:spacing w:before="60" w:after="60"/>
              <w:jc w:val="center"/>
              <w:rPr>
                <w:rFonts w:ascii="Cambria" w:hAnsi="Cambria"/>
                <w:b/>
                <w:bCs/>
              </w:rPr>
            </w:pPr>
            <w:r w:rsidRPr="00B1614A">
              <w:rPr>
                <w:rFonts w:ascii="Cambria" w:hAnsi="Cambria"/>
                <w:b/>
                <w:bCs/>
              </w:rPr>
              <w:t>II/3</w:t>
            </w:r>
          </w:p>
        </w:tc>
        <w:tc>
          <w:tcPr>
            <w:tcW w:w="2126" w:type="dxa"/>
            <w:vAlign w:val="center"/>
          </w:tcPr>
          <w:p w14:paraId="3E4830D8"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tc>
      </w:tr>
    </w:tbl>
    <w:p w14:paraId="31D15D6F"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382CF1D1" w14:textId="77777777" w:rsidTr="007942AF">
        <w:trPr>
          <w:trHeight w:val="301"/>
        </w:trPr>
        <w:tc>
          <w:tcPr>
            <w:tcW w:w="9284" w:type="dxa"/>
          </w:tcPr>
          <w:p w14:paraId="47FA3F05" w14:textId="77777777" w:rsidR="00680F21" w:rsidRPr="00B1614A" w:rsidRDefault="00680F21" w:rsidP="004F2DD3">
            <w:pPr>
              <w:spacing w:before="20" w:after="20"/>
              <w:rPr>
                <w:rFonts w:ascii="Cambria" w:hAnsi="Cambria"/>
              </w:rPr>
            </w:pPr>
            <w:proofErr w:type="spellStart"/>
            <w:r w:rsidRPr="00B1614A">
              <w:rPr>
                <w:rFonts w:ascii="Cambria" w:hAnsi="Cambria"/>
              </w:rPr>
              <w:t>brak</w:t>
            </w:r>
            <w:proofErr w:type="spellEnd"/>
          </w:p>
          <w:p w14:paraId="66507888" w14:textId="77777777" w:rsidR="00680F21" w:rsidRPr="00B1614A" w:rsidRDefault="00680F21" w:rsidP="004F2DD3">
            <w:pPr>
              <w:spacing w:before="20" w:after="20"/>
              <w:rPr>
                <w:rFonts w:ascii="Cambria" w:hAnsi="Cambria"/>
              </w:rPr>
            </w:pPr>
          </w:p>
        </w:tc>
      </w:tr>
    </w:tbl>
    <w:p w14:paraId="2F45B4CC"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22498B34" w14:textId="77777777" w:rsidTr="007942AF">
        <w:tc>
          <w:tcPr>
            <w:tcW w:w="9322" w:type="dxa"/>
          </w:tcPr>
          <w:p w14:paraId="2035AFBB" w14:textId="77777777" w:rsidR="00680F21" w:rsidRPr="00B1614A" w:rsidRDefault="00680F21" w:rsidP="004F2DD3">
            <w:pPr>
              <w:pStyle w:val="NormalnyWeb"/>
              <w:spacing w:before="60" w:beforeAutospacing="0" w:after="60"/>
              <w:rPr>
                <w:rFonts w:ascii="Cambria" w:hAnsi="Cambria"/>
              </w:rPr>
            </w:pPr>
            <w:r w:rsidRPr="00B1614A">
              <w:rPr>
                <w:rFonts w:ascii="Cambria" w:hAnsi="Cambria"/>
                <w:sz w:val="20"/>
                <w:szCs w:val="20"/>
              </w:rPr>
              <w:t>C1 - Zapoznanie studentów z terminologią z zakresu przekładoznawstwa oraz jego głównymi kierunkami rozwoju i najnowszymi osiągnięciami związanymi z teorią przekładu.</w:t>
            </w:r>
          </w:p>
          <w:p w14:paraId="46A3668F" w14:textId="77777777" w:rsidR="00680F21" w:rsidRPr="00B1614A" w:rsidRDefault="00680F21" w:rsidP="004F2DD3">
            <w:pPr>
              <w:pStyle w:val="NormalnyWeb"/>
              <w:spacing w:beforeAutospacing="0" w:after="0"/>
              <w:rPr>
                <w:rFonts w:ascii="Cambria" w:hAnsi="Cambria"/>
                <w:sz w:val="20"/>
                <w:szCs w:val="20"/>
              </w:rPr>
            </w:pPr>
            <w:r w:rsidRPr="00B1614A">
              <w:rPr>
                <w:rFonts w:ascii="Cambria" w:hAnsi="Cambria"/>
                <w:sz w:val="20"/>
                <w:szCs w:val="20"/>
              </w:rPr>
              <w:t>C2 - Zdobycie wiedzy na temat różnych podejść do procesu przekładu (jako operacji na tekstach, aktu komunikacji interkulturowej), problemu nieprzekładalności językowej i kulturowej oraz technik stosowanych w przekładzie i kompetencji tłumaczeniowej.</w:t>
            </w:r>
          </w:p>
          <w:p w14:paraId="05A25CAF" w14:textId="77777777" w:rsidR="00680F21" w:rsidRPr="00B1614A" w:rsidRDefault="00680F21" w:rsidP="004F2DD3">
            <w:pPr>
              <w:pStyle w:val="NormalnyWeb"/>
              <w:spacing w:beforeAutospacing="0" w:after="0"/>
              <w:rPr>
                <w:rFonts w:ascii="Cambria" w:hAnsi="Cambria"/>
                <w:sz w:val="20"/>
                <w:szCs w:val="20"/>
              </w:rPr>
            </w:pPr>
            <w:r w:rsidRPr="00B1614A">
              <w:rPr>
                <w:rFonts w:ascii="Cambria" w:hAnsi="Cambria"/>
                <w:sz w:val="20"/>
                <w:szCs w:val="20"/>
              </w:rPr>
              <w:t>C3 - Rozwijanie umiejętności trafnego doboru stylu tłumaczenia w zależności od sytuacji i typu tłumaczonego tekstu.</w:t>
            </w:r>
          </w:p>
          <w:p w14:paraId="40CA6C28" w14:textId="77777777" w:rsidR="00680F21" w:rsidRPr="00B1614A" w:rsidRDefault="00680F21" w:rsidP="004F2DD3">
            <w:pPr>
              <w:pStyle w:val="NormalnyWeb"/>
              <w:spacing w:beforeAutospacing="0" w:after="0"/>
              <w:rPr>
                <w:rFonts w:ascii="Cambria" w:hAnsi="Cambria"/>
                <w:sz w:val="20"/>
                <w:szCs w:val="20"/>
              </w:rPr>
            </w:pPr>
            <w:r w:rsidRPr="00B1614A">
              <w:rPr>
                <w:rFonts w:ascii="Cambria" w:hAnsi="Cambria"/>
                <w:sz w:val="20"/>
                <w:szCs w:val="20"/>
              </w:rPr>
              <w:t>C4 - Rozwijanie potrzeby ciągłego rozwoju umiejętności translatorskich.</w:t>
            </w:r>
          </w:p>
          <w:p w14:paraId="30A4186B" w14:textId="77777777" w:rsidR="00680F21" w:rsidRPr="00B1614A" w:rsidRDefault="00680F21" w:rsidP="004F2DD3">
            <w:pPr>
              <w:pStyle w:val="NormalnyWeb"/>
              <w:spacing w:beforeAutospacing="0" w:after="0"/>
              <w:rPr>
                <w:rFonts w:ascii="Cambria" w:hAnsi="Cambria"/>
              </w:rPr>
            </w:pPr>
            <w:r w:rsidRPr="00B1614A">
              <w:rPr>
                <w:rFonts w:ascii="Cambria" w:hAnsi="Cambria"/>
                <w:sz w:val="20"/>
                <w:szCs w:val="20"/>
              </w:rPr>
              <w:t>C5 - Wyrobienie umiejętności organizacyjnych umożliwiających realizację długoterminowych celów, takich jak: planowanie samodzielnego tłumaczenia zadanych tekstów, przygotowywanie prezentacji itp.</w:t>
            </w:r>
          </w:p>
        </w:tc>
      </w:tr>
    </w:tbl>
    <w:p w14:paraId="7A6E048E" w14:textId="77777777" w:rsidR="00680F21" w:rsidRPr="00B1614A" w:rsidRDefault="00680F21" w:rsidP="004F2DD3">
      <w:pPr>
        <w:spacing w:before="60" w:after="60"/>
        <w:rPr>
          <w:rFonts w:ascii="Cambria" w:hAnsi="Cambria"/>
          <w:b/>
          <w:bCs/>
          <w:sz w:val="8"/>
          <w:szCs w:val="8"/>
          <w:lang w:val="pl-PL"/>
        </w:rPr>
      </w:pPr>
    </w:p>
    <w:p w14:paraId="69B1C467"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559"/>
      </w:tblGrid>
      <w:tr w:rsidR="00680F21" w:rsidRPr="00B1614A" w14:paraId="3C164474" w14:textId="77777777" w:rsidTr="007942AF">
        <w:tc>
          <w:tcPr>
            <w:tcW w:w="1526" w:type="dxa"/>
            <w:vAlign w:val="center"/>
          </w:tcPr>
          <w:p w14:paraId="63C89755"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Symbol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6237" w:type="dxa"/>
            <w:vAlign w:val="center"/>
          </w:tcPr>
          <w:p w14:paraId="216271A5"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Opis</w:t>
            </w:r>
            <w:proofErr w:type="spellEnd"/>
            <w:r w:rsidRPr="00B1614A">
              <w:rPr>
                <w:rFonts w:ascii="Cambria" w:hAnsi="Cambria"/>
                <w:b/>
                <w:bCs/>
              </w:rPr>
              <w:t xml:space="preserve">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1559" w:type="dxa"/>
            <w:vAlign w:val="center"/>
          </w:tcPr>
          <w:p w14:paraId="58AE91A5"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Odniesienie</w:t>
            </w:r>
            <w:proofErr w:type="spellEnd"/>
            <w:r w:rsidRPr="00B1614A">
              <w:rPr>
                <w:rFonts w:ascii="Cambria" w:hAnsi="Cambria"/>
                <w:b/>
                <w:bCs/>
              </w:rPr>
              <w:t xml:space="preserve"> do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kierunkowego</w:t>
            </w:r>
            <w:proofErr w:type="spellEnd"/>
          </w:p>
        </w:tc>
      </w:tr>
      <w:tr w:rsidR="00680F21" w:rsidRPr="00B1614A" w14:paraId="4BAC1971" w14:textId="77777777" w:rsidTr="007942AF">
        <w:tc>
          <w:tcPr>
            <w:tcW w:w="9322" w:type="dxa"/>
            <w:gridSpan w:val="3"/>
          </w:tcPr>
          <w:p w14:paraId="3D4CE3FE"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lastRenderedPageBreak/>
              <w:t>WIEDZA</w:t>
            </w:r>
          </w:p>
          <w:p w14:paraId="49D3568C" w14:textId="77777777" w:rsidR="00680F21" w:rsidRPr="00B1614A" w:rsidRDefault="00680F21" w:rsidP="004F2DD3">
            <w:pPr>
              <w:spacing w:before="60" w:after="60"/>
              <w:jc w:val="center"/>
              <w:rPr>
                <w:rFonts w:ascii="Cambria" w:hAnsi="Cambria"/>
                <w:b/>
                <w:bCs/>
                <w:lang w:val="pl-PL"/>
              </w:rPr>
            </w:pPr>
            <w:r w:rsidRPr="00B1614A">
              <w:rPr>
                <w:rFonts w:ascii="Cambria" w:hAnsi="Cambria"/>
                <w:lang w:val="pl-PL"/>
              </w:rPr>
              <w:t>Absolwent zna i rozumie:</w:t>
            </w:r>
          </w:p>
        </w:tc>
      </w:tr>
      <w:tr w:rsidR="00680F21" w:rsidRPr="00B1614A" w14:paraId="6FC14F0B" w14:textId="77777777" w:rsidTr="007942AF">
        <w:tc>
          <w:tcPr>
            <w:tcW w:w="1526" w:type="dxa"/>
            <w:vAlign w:val="center"/>
          </w:tcPr>
          <w:p w14:paraId="2458E310" w14:textId="77777777" w:rsidR="00680F21" w:rsidRPr="00B1614A" w:rsidRDefault="00680F21" w:rsidP="004F2DD3">
            <w:pPr>
              <w:spacing w:before="60" w:after="60"/>
              <w:jc w:val="center"/>
              <w:rPr>
                <w:rFonts w:ascii="Cambria" w:hAnsi="Cambria"/>
              </w:rPr>
            </w:pPr>
            <w:r w:rsidRPr="00B1614A">
              <w:rPr>
                <w:rFonts w:ascii="Cambria" w:hAnsi="Cambria"/>
              </w:rPr>
              <w:t>W_01</w:t>
            </w:r>
          </w:p>
        </w:tc>
        <w:tc>
          <w:tcPr>
            <w:tcW w:w="6237" w:type="dxa"/>
          </w:tcPr>
          <w:p w14:paraId="010B9C95" w14:textId="77777777" w:rsidR="00680F21" w:rsidRPr="00B1614A" w:rsidRDefault="00680F21" w:rsidP="004F2DD3">
            <w:pPr>
              <w:spacing w:before="60" w:after="60"/>
              <w:rPr>
                <w:rFonts w:ascii="Cambria" w:hAnsi="Cambria"/>
                <w:lang w:val="pl-PL"/>
              </w:rPr>
            </w:pPr>
            <w:r w:rsidRPr="00B1614A">
              <w:rPr>
                <w:rFonts w:ascii="Cambria" w:hAnsi="Cambria"/>
                <w:lang w:val="pl-PL"/>
              </w:rPr>
              <w:t>w zaawansowanym stopniu terminologię z zakresu przekładoznawstwa</w:t>
            </w:r>
          </w:p>
        </w:tc>
        <w:tc>
          <w:tcPr>
            <w:tcW w:w="1559" w:type="dxa"/>
            <w:vAlign w:val="center"/>
          </w:tcPr>
          <w:p w14:paraId="3582A359" w14:textId="77777777" w:rsidR="00680F21" w:rsidRPr="00B1614A" w:rsidRDefault="00680F21" w:rsidP="004F2DD3">
            <w:pPr>
              <w:spacing w:before="60" w:after="60"/>
              <w:jc w:val="center"/>
              <w:rPr>
                <w:rFonts w:ascii="Cambria" w:hAnsi="Cambria"/>
              </w:rPr>
            </w:pPr>
            <w:r w:rsidRPr="00B1614A">
              <w:rPr>
                <w:rFonts w:ascii="Cambria" w:hAnsi="Cambria"/>
              </w:rPr>
              <w:t>K_W02</w:t>
            </w:r>
          </w:p>
        </w:tc>
      </w:tr>
      <w:tr w:rsidR="00680F21" w:rsidRPr="00B1614A" w14:paraId="59CFB1B8" w14:textId="77777777" w:rsidTr="007942AF">
        <w:tc>
          <w:tcPr>
            <w:tcW w:w="1526" w:type="dxa"/>
            <w:vAlign w:val="center"/>
          </w:tcPr>
          <w:p w14:paraId="660249C3" w14:textId="77777777" w:rsidR="00680F21" w:rsidRPr="00B1614A" w:rsidRDefault="00680F21" w:rsidP="004F2DD3">
            <w:pPr>
              <w:spacing w:before="60" w:after="60"/>
              <w:jc w:val="center"/>
              <w:rPr>
                <w:rFonts w:ascii="Cambria" w:hAnsi="Cambria"/>
              </w:rPr>
            </w:pPr>
            <w:r w:rsidRPr="00B1614A">
              <w:rPr>
                <w:rFonts w:ascii="Cambria" w:hAnsi="Cambria"/>
              </w:rPr>
              <w:t>W_02</w:t>
            </w:r>
          </w:p>
        </w:tc>
        <w:tc>
          <w:tcPr>
            <w:tcW w:w="6237" w:type="dxa"/>
          </w:tcPr>
          <w:p w14:paraId="00D4A5EB"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główne kierunki rozwoju i najnowsze osiągnięcia w zakresie </w:t>
            </w:r>
            <w:r w:rsidRPr="00B1614A">
              <w:rPr>
                <w:rFonts w:ascii="Cambria" w:hAnsi="Cambria"/>
                <w:lang w:val="pl-PL"/>
              </w:rPr>
              <w:t>przekładoznawstwa</w:t>
            </w:r>
          </w:p>
        </w:tc>
        <w:tc>
          <w:tcPr>
            <w:tcW w:w="1559" w:type="dxa"/>
            <w:vAlign w:val="center"/>
          </w:tcPr>
          <w:p w14:paraId="78EDE74F" w14:textId="77777777" w:rsidR="00680F21" w:rsidRPr="00B1614A" w:rsidRDefault="00680F21" w:rsidP="004F2DD3">
            <w:pPr>
              <w:spacing w:before="60" w:after="60"/>
              <w:jc w:val="center"/>
              <w:rPr>
                <w:rFonts w:ascii="Cambria" w:hAnsi="Cambria"/>
              </w:rPr>
            </w:pPr>
            <w:r w:rsidRPr="00B1614A">
              <w:rPr>
                <w:rFonts w:ascii="Cambria" w:hAnsi="Cambria"/>
              </w:rPr>
              <w:t>K_W04</w:t>
            </w:r>
          </w:p>
        </w:tc>
      </w:tr>
      <w:tr w:rsidR="00680F21" w:rsidRPr="00B1614A" w14:paraId="49D46503" w14:textId="77777777" w:rsidTr="007942AF">
        <w:tc>
          <w:tcPr>
            <w:tcW w:w="1526" w:type="dxa"/>
            <w:vAlign w:val="center"/>
          </w:tcPr>
          <w:p w14:paraId="0FE1B424" w14:textId="77777777" w:rsidR="00680F21" w:rsidRPr="00B1614A" w:rsidRDefault="00680F21" w:rsidP="004F2DD3">
            <w:pPr>
              <w:spacing w:before="60" w:after="60"/>
              <w:jc w:val="center"/>
              <w:rPr>
                <w:rFonts w:ascii="Cambria" w:hAnsi="Cambria"/>
              </w:rPr>
            </w:pPr>
            <w:r w:rsidRPr="00B1614A">
              <w:rPr>
                <w:rFonts w:ascii="Cambria" w:hAnsi="Cambria"/>
              </w:rPr>
              <w:t>W_03</w:t>
            </w:r>
          </w:p>
        </w:tc>
        <w:tc>
          <w:tcPr>
            <w:tcW w:w="6237" w:type="dxa"/>
          </w:tcPr>
          <w:p w14:paraId="60C889D1"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interdyscyplinarne zagadnienia związane z </w:t>
            </w:r>
            <w:r w:rsidRPr="00B1614A">
              <w:rPr>
                <w:rFonts w:ascii="Cambria" w:hAnsi="Cambria"/>
                <w:lang w:val="pl-PL"/>
              </w:rPr>
              <w:t>praktycznymi aspektami pracy tłumacza</w:t>
            </w:r>
          </w:p>
        </w:tc>
        <w:tc>
          <w:tcPr>
            <w:tcW w:w="1559" w:type="dxa"/>
            <w:vAlign w:val="center"/>
          </w:tcPr>
          <w:p w14:paraId="085BEE5F" w14:textId="77777777" w:rsidR="00680F21" w:rsidRPr="00B1614A" w:rsidRDefault="00680F21" w:rsidP="004F2DD3">
            <w:pPr>
              <w:spacing w:before="60" w:after="60"/>
              <w:jc w:val="center"/>
              <w:rPr>
                <w:rFonts w:ascii="Cambria" w:hAnsi="Cambria"/>
              </w:rPr>
            </w:pPr>
            <w:r w:rsidRPr="00B1614A">
              <w:rPr>
                <w:rFonts w:ascii="Cambria" w:hAnsi="Cambria"/>
              </w:rPr>
              <w:t>K_W06</w:t>
            </w:r>
          </w:p>
        </w:tc>
      </w:tr>
      <w:tr w:rsidR="00680F21" w:rsidRPr="00B1614A" w14:paraId="7BB96D73" w14:textId="77777777" w:rsidTr="007942AF">
        <w:tc>
          <w:tcPr>
            <w:tcW w:w="1526" w:type="dxa"/>
            <w:vAlign w:val="center"/>
          </w:tcPr>
          <w:p w14:paraId="74340E43" w14:textId="77777777" w:rsidR="00680F21" w:rsidRPr="00B1614A" w:rsidRDefault="00680F21" w:rsidP="004F2DD3">
            <w:pPr>
              <w:spacing w:before="60" w:after="60"/>
              <w:jc w:val="center"/>
              <w:rPr>
                <w:rFonts w:ascii="Cambria" w:hAnsi="Cambria"/>
              </w:rPr>
            </w:pPr>
            <w:r w:rsidRPr="00B1614A">
              <w:rPr>
                <w:rFonts w:ascii="Cambria" w:hAnsi="Cambria"/>
              </w:rPr>
              <w:t>W_04</w:t>
            </w:r>
          </w:p>
        </w:tc>
        <w:tc>
          <w:tcPr>
            <w:tcW w:w="6237" w:type="dxa"/>
          </w:tcPr>
          <w:p w14:paraId="0C1408F1"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powiązania systemu języka polskiego i niemieckiego, techniki mediacji między użytkownikami tych języków oraz sposoby praktycznego stosowania tej wiedzy w działalności zawodowej tłumacza</w:t>
            </w:r>
          </w:p>
        </w:tc>
        <w:tc>
          <w:tcPr>
            <w:tcW w:w="1559" w:type="dxa"/>
            <w:vAlign w:val="center"/>
          </w:tcPr>
          <w:p w14:paraId="77A7CEE7" w14:textId="445A0D44" w:rsidR="00680F21" w:rsidRPr="00B1614A" w:rsidRDefault="00680F21" w:rsidP="004F2DD3">
            <w:pPr>
              <w:spacing w:before="60" w:after="60"/>
              <w:jc w:val="center"/>
              <w:rPr>
                <w:rFonts w:ascii="Cambria" w:hAnsi="Cambria"/>
              </w:rPr>
            </w:pPr>
            <w:r w:rsidRPr="00B1614A">
              <w:rPr>
                <w:rFonts w:ascii="Cambria" w:hAnsi="Cambria"/>
              </w:rPr>
              <w:t>K_W1</w:t>
            </w:r>
            <w:r w:rsidR="007851CA" w:rsidRPr="00B1614A">
              <w:rPr>
                <w:rFonts w:ascii="Cambria" w:hAnsi="Cambria"/>
              </w:rPr>
              <w:t>4</w:t>
            </w:r>
          </w:p>
        </w:tc>
      </w:tr>
      <w:tr w:rsidR="00680F21" w:rsidRPr="00B1614A" w14:paraId="041989D1" w14:textId="77777777" w:rsidTr="007942AF">
        <w:tc>
          <w:tcPr>
            <w:tcW w:w="9322" w:type="dxa"/>
            <w:gridSpan w:val="3"/>
            <w:vAlign w:val="center"/>
          </w:tcPr>
          <w:p w14:paraId="13A8C699" w14:textId="77777777" w:rsidR="00680F21" w:rsidRPr="00B1614A" w:rsidRDefault="00680F21" w:rsidP="004F2DD3">
            <w:pPr>
              <w:spacing w:before="60" w:after="60"/>
              <w:jc w:val="center"/>
              <w:rPr>
                <w:rFonts w:ascii="Cambria" w:hAnsi="Cambria"/>
                <w:b/>
                <w:bCs/>
              </w:rPr>
            </w:pPr>
            <w:r w:rsidRPr="00B1614A">
              <w:rPr>
                <w:rFonts w:ascii="Cambria" w:hAnsi="Cambria"/>
                <w:b/>
                <w:bCs/>
              </w:rPr>
              <w:t>UMIEJĘTNOŚCI</w:t>
            </w:r>
          </w:p>
          <w:p w14:paraId="4CD78BC3"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rPr>
              <w:t>Absolwent</w:t>
            </w:r>
            <w:proofErr w:type="spellEnd"/>
            <w:r w:rsidRPr="00B1614A">
              <w:rPr>
                <w:rFonts w:ascii="Cambria" w:hAnsi="Cambria"/>
              </w:rPr>
              <w:t xml:space="preserve"> </w:t>
            </w:r>
            <w:proofErr w:type="spellStart"/>
            <w:r w:rsidRPr="00B1614A">
              <w:rPr>
                <w:rFonts w:ascii="Cambria" w:hAnsi="Cambria"/>
              </w:rPr>
              <w:t>potrafi</w:t>
            </w:r>
            <w:proofErr w:type="spellEnd"/>
            <w:r w:rsidRPr="00B1614A">
              <w:rPr>
                <w:rFonts w:ascii="Cambria" w:hAnsi="Cambria"/>
              </w:rPr>
              <w:t>:</w:t>
            </w:r>
          </w:p>
        </w:tc>
      </w:tr>
      <w:tr w:rsidR="00680F21" w:rsidRPr="00B1614A" w14:paraId="6798EA02" w14:textId="77777777" w:rsidTr="007942AF">
        <w:tc>
          <w:tcPr>
            <w:tcW w:w="1526" w:type="dxa"/>
            <w:vAlign w:val="center"/>
          </w:tcPr>
          <w:p w14:paraId="62C8BF76" w14:textId="77777777" w:rsidR="00680F21" w:rsidRPr="00B1614A" w:rsidRDefault="00680F21" w:rsidP="004F2DD3">
            <w:pPr>
              <w:spacing w:before="60" w:after="60"/>
              <w:jc w:val="center"/>
              <w:rPr>
                <w:rFonts w:ascii="Cambria" w:hAnsi="Cambria"/>
              </w:rPr>
            </w:pPr>
            <w:r w:rsidRPr="00B1614A">
              <w:rPr>
                <w:rFonts w:ascii="Cambria" w:hAnsi="Cambria"/>
              </w:rPr>
              <w:t>U_01</w:t>
            </w:r>
          </w:p>
        </w:tc>
        <w:tc>
          <w:tcPr>
            <w:tcW w:w="6237" w:type="dxa"/>
          </w:tcPr>
          <w:p w14:paraId="4A65F5F9" w14:textId="77777777" w:rsidR="00680F21" w:rsidRPr="00B1614A" w:rsidRDefault="00680F21" w:rsidP="004F2DD3">
            <w:pPr>
              <w:spacing w:before="60" w:after="60"/>
              <w:rPr>
                <w:rFonts w:ascii="Cambria" w:hAnsi="Cambria"/>
                <w:lang w:val="pl-PL"/>
              </w:rPr>
            </w:pPr>
            <w:r w:rsidRPr="00B1614A">
              <w:rPr>
                <w:rFonts w:ascii="Cambria" w:hAnsi="Cambria"/>
                <w:lang w:val="pl-PL"/>
              </w:rPr>
              <w:t xml:space="preserve">zastosować najważniejsze pojęcia z zakresu przekładoznawstwa do analizy </w:t>
            </w:r>
            <w:r w:rsidRPr="00B1614A">
              <w:rPr>
                <w:rFonts w:ascii="Cambria" w:eastAsia="Times New Roman" w:hAnsi="Cambria"/>
                <w:lang w:val="pl-PL" w:eastAsia="de-DE"/>
              </w:rPr>
              <w:t xml:space="preserve">różnych typów dyskursu </w:t>
            </w:r>
            <w:r w:rsidRPr="00B1614A">
              <w:rPr>
                <w:rFonts w:ascii="Cambria" w:hAnsi="Cambria"/>
                <w:lang w:val="pl-PL"/>
              </w:rPr>
              <w:t>podlegających tłumaczeniu</w:t>
            </w:r>
          </w:p>
        </w:tc>
        <w:tc>
          <w:tcPr>
            <w:tcW w:w="1559" w:type="dxa"/>
            <w:vAlign w:val="center"/>
          </w:tcPr>
          <w:p w14:paraId="449A1EB5" w14:textId="77777777" w:rsidR="00680F21" w:rsidRPr="00B1614A" w:rsidRDefault="00680F21" w:rsidP="004F2DD3">
            <w:pPr>
              <w:spacing w:before="60" w:after="60"/>
              <w:jc w:val="center"/>
              <w:rPr>
                <w:rFonts w:ascii="Cambria" w:hAnsi="Cambria"/>
              </w:rPr>
            </w:pPr>
            <w:r w:rsidRPr="00B1614A">
              <w:rPr>
                <w:rFonts w:ascii="Cambria" w:hAnsi="Cambria"/>
              </w:rPr>
              <w:t>K_U12</w:t>
            </w:r>
          </w:p>
        </w:tc>
      </w:tr>
      <w:tr w:rsidR="00680F21" w:rsidRPr="00B1614A" w14:paraId="4E6DF215" w14:textId="77777777" w:rsidTr="007942AF">
        <w:tc>
          <w:tcPr>
            <w:tcW w:w="1526" w:type="dxa"/>
            <w:vAlign w:val="center"/>
          </w:tcPr>
          <w:p w14:paraId="705629E9" w14:textId="77777777" w:rsidR="00680F21" w:rsidRPr="00B1614A" w:rsidRDefault="00680F21" w:rsidP="004F2DD3">
            <w:pPr>
              <w:spacing w:before="60" w:after="60"/>
              <w:jc w:val="center"/>
              <w:rPr>
                <w:rFonts w:ascii="Cambria" w:hAnsi="Cambria"/>
              </w:rPr>
            </w:pPr>
            <w:r w:rsidRPr="00B1614A">
              <w:rPr>
                <w:rFonts w:ascii="Cambria" w:hAnsi="Cambria"/>
              </w:rPr>
              <w:t>U_02</w:t>
            </w:r>
          </w:p>
        </w:tc>
        <w:tc>
          <w:tcPr>
            <w:tcW w:w="6237" w:type="dxa"/>
          </w:tcPr>
          <w:p w14:paraId="3492D205" w14:textId="77777777" w:rsidR="00680F21" w:rsidRPr="00B1614A" w:rsidRDefault="00680F21" w:rsidP="004F2DD3">
            <w:pPr>
              <w:spacing w:before="60" w:after="60"/>
              <w:rPr>
                <w:rFonts w:ascii="Cambria" w:hAnsi="Cambria"/>
                <w:lang w:val="pl-PL"/>
              </w:rPr>
            </w:pPr>
            <w:r w:rsidRPr="00B1614A">
              <w:rPr>
                <w:rFonts w:ascii="Cambria" w:hAnsi="Cambria"/>
                <w:lang w:val="pl-PL"/>
              </w:rPr>
              <w:t xml:space="preserve">uczestniczyć w debacie na temat omawianych zagadnień z dziedziny przekładoznawstwa, </w:t>
            </w:r>
            <w:r w:rsidRPr="00B1614A">
              <w:rPr>
                <w:rFonts w:ascii="Cambria" w:eastAsia="Times New Roman" w:hAnsi="Cambria"/>
                <w:lang w:val="pl-PL" w:eastAsia="de-DE"/>
              </w:rPr>
              <w:t>w tym przedstawiać i oceniać różne opinie i stanowiska oraz dyskutować o nich</w:t>
            </w:r>
          </w:p>
        </w:tc>
        <w:tc>
          <w:tcPr>
            <w:tcW w:w="1559" w:type="dxa"/>
            <w:vAlign w:val="center"/>
          </w:tcPr>
          <w:p w14:paraId="7F8FE5C0" w14:textId="77777777" w:rsidR="00680F21" w:rsidRPr="00B1614A" w:rsidRDefault="00680F21" w:rsidP="004F2DD3">
            <w:pPr>
              <w:spacing w:before="60" w:after="60"/>
              <w:jc w:val="center"/>
              <w:rPr>
                <w:rFonts w:ascii="Cambria" w:hAnsi="Cambria"/>
              </w:rPr>
            </w:pPr>
            <w:r w:rsidRPr="00B1614A">
              <w:rPr>
                <w:rFonts w:ascii="Cambria" w:hAnsi="Cambria"/>
              </w:rPr>
              <w:t>K_U14</w:t>
            </w:r>
          </w:p>
        </w:tc>
      </w:tr>
      <w:tr w:rsidR="00680F21" w:rsidRPr="00B1614A" w14:paraId="488A251E" w14:textId="77777777" w:rsidTr="007942AF">
        <w:tc>
          <w:tcPr>
            <w:tcW w:w="9322" w:type="dxa"/>
            <w:gridSpan w:val="3"/>
            <w:vAlign w:val="center"/>
          </w:tcPr>
          <w:p w14:paraId="6AECE8DE"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KOMPETENCJE SPOŁECZNE</w:t>
            </w:r>
          </w:p>
          <w:p w14:paraId="1DAE734D" w14:textId="77777777" w:rsidR="00680F21" w:rsidRPr="00B1614A" w:rsidRDefault="00680F21" w:rsidP="004F2DD3">
            <w:pPr>
              <w:spacing w:before="60" w:after="60"/>
              <w:jc w:val="center"/>
              <w:rPr>
                <w:rFonts w:ascii="Cambria" w:hAnsi="Cambria"/>
                <w:lang w:val="pl-PL"/>
              </w:rPr>
            </w:pPr>
            <w:r w:rsidRPr="00B1614A">
              <w:rPr>
                <w:rFonts w:ascii="Cambria" w:hAnsi="Cambria"/>
                <w:lang w:val="pl-PL"/>
              </w:rPr>
              <w:t>Absolwent jest gotów do:</w:t>
            </w:r>
          </w:p>
        </w:tc>
      </w:tr>
      <w:tr w:rsidR="00680F21" w:rsidRPr="00B1614A" w14:paraId="3A9DE257" w14:textId="77777777" w:rsidTr="007942AF">
        <w:tc>
          <w:tcPr>
            <w:tcW w:w="1526" w:type="dxa"/>
            <w:vAlign w:val="center"/>
          </w:tcPr>
          <w:p w14:paraId="76BEC90F" w14:textId="77777777" w:rsidR="00680F21" w:rsidRPr="00B1614A" w:rsidRDefault="00680F21" w:rsidP="004F2DD3">
            <w:pPr>
              <w:spacing w:before="60" w:after="60"/>
              <w:jc w:val="center"/>
              <w:rPr>
                <w:rFonts w:ascii="Cambria" w:hAnsi="Cambria"/>
              </w:rPr>
            </w:pPr>
            <w:r w:rsidRPr="00B1614A">
              <w:rPr>
                <w:rFonts w:ascii="Cambria" w:hAnsi="Cambria"/>
              </w:rPr>
              <w:t>K_01</w:t>
            </w:r>
          </w:p>
        </w:tc>
        <w:tc>
          <w:tcPr>
            <w:tcW w:w="6237" w:type="dxa"/>
          </w:tcPr>
          <w:p w14:paraId="10344A80"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krytycznej oceny posiadanej wiedzy i odbieranych treści</w:t>
            </w:r>
          </w:p>
        </w:tc>
        <w:tc>
          <w:tcPr>
            <w:tcW w:w="1559" w:type="dxa"/>
            <w:vAlign w:val="center"/>
          </w:tcPr>
          <w:p w14:paraId="411AC254" w14:textId="77777777" w:rsidR="00680F21" w:rsidRPr="00B1614A" w:rsidRDefault="00680F21" w:rsidP="004F2DD3">
            <w:pPr>
              <w:spacing w:before="60" w:after="60"/>
              <w:jc w:val="center"/>
              <w:rPr>
                <w:rFonts w:ascii="Cambria" w:hAnsi="Cambria"/>
              </w:rPr>
            </w:pPr>
            <w:r w:rsidRPr="00B1614A">
              <w:rPr>
                <w:rFonts w:ascii="Cambria" w:hAnsi="Cambria"/>
              </w:rPr>
              <w:t>K_K01</w:t>
            </w:r>
          </w:p>
        </w:tc>
      </w:tr>
      <w:tr w:rsidR="00680F21" w:rsidRPr="00B1614A" w14:paraId="40313B95" w14:textId="77777777" w:rsidTr="007942AF">
        <w:tc>
          <w:tcPr>
            <w:tcW w:w="1526" w:type="dxa"/>
            <w:vAlign w:val="center"/>
          </w:tcPr>
          <w:p w14:paraId="5600E491" w14:textId="77777777" w:rsidR="00680F21" w:rsidRPr="00B1614A" w:rsidRDefault="00680F21" w:rsidP="004F2DD3">
            <w:pPr>
              <w:spacing w:before="60" w:after="60"/>
              <w:jc w:val="center"/>
              <w:rPr>
                <w:rFonts w:ascii="Cambria" w:hAnsi="Cambria"/>
              </w:rPr>
            </w:pPr>
            <w:r w:rsidRPr="00B1614A">
              <w:rPr>
                <w:rFonts w:ascii="Cambria" w:hAnsi="Cambria"/>
              </w:rPr>
              <w:t>K_02</w:t>
            </w:r>
          </w:p>
        </w:tc>
        <w:tc>
          <w:tcPr>
            <w:tcW w:w="6237" w:type="dxa"/>
          </w:tcPr>
          <w:p w14:paraId="7B4D7B05" w14:textId="77777777"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uznawania znaczenia wiedzy w rozwiązywaniu problemów poznawczych i praktycznych związanych z pracą tłumacza</w:t>
            </w:r>
          </w:p>
        </w:tc>
        <w:tc>
          <w:tcPr>
            <w:tcW w:w="1559" w:type="dxa"/>
          </w:tcPr>
          <w:p w14:paraId="667561AE" w14:textId="77777777" w:rsidR="00680F21" w:rsidRPr="00B1614A" w:rsidRDefault="00680F21" w:rsidP="004F2DD3">
            <w:pPr>
              <w:spacing w:before="60" w:after="60"/>
              <w:jc w:val="center"/>
              <w:rPr>
                <w:rFonts w:ascii="Cambria" w:hAnsi="Cambria"/>
              </w:rPr>
            </w:pPr>
            <w:r w:rsidRPr="00B1614A">
              <w:rPr>
                <w:rFonts w:ascii="Cambria" w:hAnsi="Cambria"/>
              </w:rPr>
              <w:t>K_K02</w:t>
            </w:r>
          </w:p>
        </w:tc>
      </w:tr>
      <w:tr w:rsidR="00680F21" w:rsidRPr="00B1614A" w14:paraId="5F87BACE" w14:textId="77777777" w:rsidTr="007942AF">
        <w:tc>
          <w:tcPr>
            <w:tcW w:w="1526" w:type="dxa"/>
            <w:vAlign w:val="center"/>
          </w:tcPr>
          <w:p w14:paraId="3BC7A822" w14:textId="77777777" w:rsidR="00680F21" w:rsidRPr="00B1614A" w:rsidRDefault="00680F21" w:rsidP="004F2DD3">
            <w:pPr>
              <w:spacing w:before="60" w:after="60"/>
              <w:jc w:val="center"/>
              <w:rPr>
                <w:rFonts w:ascii="Cambria" w:hAnsi="Cambria"/>
              </w:rPr>
            </w:pPr>
            <w:r w:rsidRPr="00B1614A">
              <w:rPr>
                <w:rFonts w:ascii="Cambria" w:hAnsi="Cambria"/>
              </w:rPr>
              <w:t>K_03</w:t>
            </w:r>
          </w:p>
        </w:tc>
        <w:tc>
          <w:tcPr>
            <w:tcW w:w="6237" w:type="dxa"/>
          </w:tcPr>
          <w:p w14:paraId="7589F47E" w14:textId="77777777" w:rsidR="00680F21" w:rsidRPr="00B1614A" w:rsidRDefault="00680F21" w:rsidP="004F2DD3">
            <w:pPr>
              <w:spacing w:before="60" w:after="60"/>
              <w:rPr>
                <w:rFonts w:ascii="Cambria" w:eastAsia="Times New Roman" w:hAnsi="Cambria"/>
                <w:lang w:val="pl-PL" w:eastAsia="de-DE"/>
              </w:rPr>
            </w:pPr>
            <w:r w:rsidRPr="00B1614A">
              <w:rPr>
                <w:rFonts w:ascii="Cambria" w:hAnsi="Cambria"/>
                <w:lang w:val="pl-PL"/>
              </w:rPr>
              <w:t>przyjęcia odpowiedzialności związanej z wykonywaniem zawodu tłumacza</w:t>
            </w:r>
          </w:p>
        </w:tc>
        <w:tc>
          <w:tcPr>
            <w:tcW w:w="1559" w:type="dxa"/>
          </w:tcPr>
          <w:p w14:paraId="4875854D" w14:textId="77777777" w:rsidR="00680F21" w:rsidRPr="00B1614A" w:rsidRDefault="00680F21" w:rsidP="004F2DD3">
            <w:pPr>
              <w:spacing w:before="60" w:after="60"/>
              <w:jc w:val="center"/>
              <w:rPr>
                <w:rFonts w:ascii="Cambria" w:hAnsi="Cambria"/>
              </w:rPr>
            </w:pPr>
            <w:r w:rsidRPr="00B1614A">
              <w:rPr>
                <w:rFonts w:ascii="Cambria" w:hAnsi="Cambria"/>
              </w:rPr>
              <w:t>K_K06</w:t>
            </w:r>
          </w:p>
        </w:tc>
      </w:tr>
      <w:tr w:rsidR="00680F21" w:rsidRPr="00B1614A" w14:paraId="4C24C9FA" w14:textId="77777777" w:rsidTr="007942AF">
        <w:tc>
          <w:tcPr>
            <w:tcW w:w="1526" w:type="dxa"/>
            <w:vAlign w:val="center"/>
          </w:tcPr>
          <w:p w14:paraId="751656E3" w14:textId="77777777" w:rsidR="00680F21" w:rsidRPr="00B1614A" w:rsidRDefault="00680F21" w:rsidP="004F2DD3">
            <w:pPr>
              <w:spacing w:before="60" w:after="60"/>
              <w:jc w:val="center"/>
              <w:rPr>
                <w:rFonts w:ascii="Cambria" w:hAnsi="Cambria"/>
              </w:rPr>
            </w:pPr>
            <w:r w:rsidRPr="00B1614A">
              <w:rPr>
                <w:rFonts w:ascii="Cambria" w:hAnsi="Cambria"/>
              </w:rPr>
              <w:t>K_04</w:t>
            </w:r>
          </w:p>
        </w:tc>
        <w:tc>
          <w:tcPr>
            <w:tcW w:w="6237" w:type="dxa"/>
          </w:tcPr>
          <w:p w14:paraId="75102B70"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doceniania wagi </w:t>
            </w:r>
            <w:r w:rsidRPr="00B1614A">
              <w:rPr>
                <w:rFonts w:ascii="Cambria" w:hAnsi="Cambria"/>
                <w:lang w:val="pl-PL"/>
              </w:rPr>
              <w:t>przekładoznawstwa</w:t>
            </w:r>
            <w:r w:rsidRPr="00B1614A">
              <w:rPr>
                <w:rFonts w:ascii="Cambria" w:eastAsia="Times New Roman" w:hAnsi="Cambria"/>
                <w:lang w:val="pl-PL" w:eastAsia="de-DE"/>
              </w:rPr>
              <w:t xml:space="preserve"> jako istotnego elementu rzetelnego przygotowania merytorycznego do przyszłej pracy zawodowej</w:t>
            </w:r>
          </w:p>
        </w:tc>
        <w:tc>
          <w:tcPr>
            <w:tcW w:w="1559" w:type="dxa"/>
            <w:vAlign w:val="center"/>
          </w:tcPr>
          <w:p w14:paraId="085F53F6" w14:textId="77777777" w:rsidR="00680F21" w:rsidRPr="00B1614A" w:rsidRDefault="00680F21" w:rsidP="004F2DD3">
            <w:pPr>
              <w:spacing w:before="60" w:after="60"/>
              <w:jc w:val="center"/>
              <w:rPr>
                <w:rFonts w:ascii="Cambria" w:hAnsi="Cambria"/>
              </w:rPr>
            </w:pPr>
            <w:r w:rsidRPr="00B1614A">
              <w:rPr>
                <w:rFonts w:ascii="Cambria" w:hAnsi="Cambria"/>
              </w:rPr>
              <w:t>K_K08</w:t>
            </w:r>
          </w:p>
        </w:tc>
      </w:tr>
    </w:tbl>
    <w:p w14:paraId="3A654BD8"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p w14:paraId="5B1B7702" w14:textId="77777777" w:rsidR="00680F21" w:rsidRPr="00B1614A" w:rsidRDefault="00680F21" w:rsidP="004F2DD3">
      <w:pPr>
        <w:spacing w:before="60" w:after="60"/>
        <w:rPr>
          <w:rFonts w:ascii="Cambria" w:hAnsi="Cambria"/>
          <w:b/>
          <w:sz w:val="8"/>
          <w:szCs w:val="8"/>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827"/>
        <w:gridCol w:w="1276"/>
        <w:gridCol w:w="1559"/>
      </w:tblGrid>
      <w:tr w:rsidR="00680F21" w:rsidRPr="00B1614A" w14:paraId="6D9E21B7" w14:textId="77777777" w:rsidTr="007942AF">
        <w:trPr>
          <w:trHeight w:val="340"/>
        </w:trPr>
        <w:tc>
          <w:tcPr>
            <w:tcW w:w="660" w:type="dxa"/>
            <w:vMerge w:val="restart"/>
            <w:vAlign w:val="center"/>
          </w:tcPr>
          <w:p w14:paraId="47B163E3" w14:textId="77777777" w:rsidR="00680F21" w:rsidRPr="00B1614A" w:rsidRDefault="00680F21" w:rsidP="004F2DD3">
            <w:pPr>
              <w:spacing w:before="20" w:after="20"/>
              <w:rPr>
                <w:rFonts w:ascii="Cambria" w:hAnsi="Cambria"/>
                <w:b/>
              </w:rPr>
            </w:pPr>
            <w:proofErr w:type="spellStart"/>
            <w:r w:rsidRPr="00B1614A">
              <w:rPr>
                <w:rFonts w:ascii="Cambria" w:hAnsi="Cambria"/>
                <w:b/>
              </w:rPr>
              <w:t>Lp</w:t>
            </w:r>
            <w:proofErr w:type="spellEnd"/>
            <w:r w:rsidRPr="00B1614A">
              <w:rPr>
                <w:rFonts w:ascii="Cambria" w:hAnsi="Cambria"/>
                <w:b/>
              </w:rPr>
              <w:t>.</w:t>
            </w:r>
          </w:p>
        </w:tc>
        <w:tc>
          <w:tcPr>
            <w:tcW w:w="5827" w:type="dxa"/>
            <w:vMerge w:val="restart"/>
            <w:vAlign w:val="center"/>
          </w:tcPr>
          <w:p w14:paraId="7B51E556" w14:textId="77777777" w:rsidR="00680F21" w:rsidRPr="00B1614A" w:rsidRDefault="00680F21" w:rsidP="004F2DD3">
            <w:pPr>
              <w:spacing w:before="20" w:after="20"/>
              <w:rPr>
                <w:rFonts w:ascii="Cambria" w:hAnsi="Cambria"/>
                <w:b/>
              </w:rPr>
            </w:pPr>
            <w:proofErr w:type="spellStart"/>
            <w:r w:rsidRPr="00B1614A">
              <w:rPr>
                <w:rFonts w:ascii="Cambria" w:hAnsi="Cambria"/>
                <w:b/>
              </w:rPr>
              <w:t>Treści</w:t>
            </w:r>
            <w:proofErr w:type="spellEnd"/>
            <w:r w:rsidRPr="00B1614A">
              <w:rPr>
                <w:rFonts w:ascii="Cambria" w:hAnsi="Cambria"/>
                <w:b/>
              </w:rPr>
              <w:t xml:space="preserve"> </w:t>
            </w:r>
            <w:proofErr w:type="spellStart"/>
            <w:r w:rsidRPr="00B1614A">
              <w:rPr>
                <w:rFonts w:ascii="Cambria" w:hAnsi="Cambria"/>
                <w:b/>
              </w:rPr>
              <w:t>ćwiczeń</w:t>
            </w:r>
            <w:proofErr w:type="spellEnd"/>
          </w:p>
        </w:tc>
        <w:tc>
          <w:tcPr>
            <w:tcW w:w="2835" w:type="dxa"/>
            <w:gridSpan w:val="2"/>
            <w:vAlign w:val="center"/>
          </w:tcPr>
          <w:p w14:paraId="0FD80756"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Liczba</w:t>
            </w:r>
            <w:proofErr w:type="spellEnd"/>
            <w:r w:rsidRPr="00B1614A">
              <w:rPr>
                <w:rFonts w:ascii="Cambria" w:hAnsi="Cambria"/>
                <w:b/>
                <w:sz w:val="16"/>
                <w:szCs w:val="16"/>
              </w:rPr>
              <w:t xml:space="preserve"> </w:t>
            </w:r>
            <w:proofErr w:type="spellStart"/>
            <w:r w:rsidRPr="00B1614A">
              <w:rPr>
                <w:rFonts w:ascii="Cambria" w:hAnsi="Cambria"/>
                <w:b/>
                <w:sz w:val="16"/>
                <w:szCs w:val="16"/>
              </w:rPr>
              <w:t>godzin</w:t>
            </w:r>
            <w:proofErr w:type="spellEnd"/>
            <w:r w:rsidRPr="00B1614A">
              <w:rPr>
                <w:rFonts w:ascii="Cambria" w:hAnsi="Cambria"/>
                <w:b/>
                <w:sz w:val="16"/>
                <w:szCs w:val="16"/>
              </w:rPr>
              <w:t xml:space="preserve"> </w:t>
            </w:r>
            <w:proofErr w:type="spellStart"/>
            <w:r w:rsidRPr="00B1614A">
              <w:rPr>
                <w:rFonts w:ascii="Cambria" w:hAnsi="Cambria"/>
                <w:b/>
                <w:sz w:val="16"/>
                <w:szCs w:val="16"/>
              </w:rPr>
              <w:t>na</w:t>
            </w:r>
            <w:proofErr w:type="spellEnd"/>
            <w:r w:rsidRPr="00B1614A">
              <w:rPr>
                <w:rFonts w:ascii="Cambria" w:hAnsi="Cambria"/>
                <w:b/>
                <w:sz w:val="16"/>
                <w:szCs w:val="16"/>
              </w:rPr>
              <w:t xml:space="preserve"> </w:t>
            </w:r>
            <w:proofErr w:type="spellStart"/>
            <w:r w:rsidRPr="00B1614A">
              <w:rPr>
                <w:rFonts w:ascii="Cambria" w:hAnsi="Cambria"/>
                <w:b/>
                <w:sz w:val="16"/>
                <w:szCs w:val="16"/>
              </w:rPr>
              <w:t>studiach</w:t>
            </w:r>
            <w:proofErr w:type="spellEnd"/>
          </w:p>
        </w:tc>
      </w:tr>
      <w:tr w:rsidR="00680F21" w:rsidRPr="00B1614A" w14:paraId="232CECD5" w14:textId="77777777" w:rsidTr="007942AF">
        <w:trPr>
          <w:trHeight w:val="196"/>
        </w:trPr>
        <w:tc>
          <w:tcPr>
            <w:tcW w:w="660" w:type="dxa"/>
            <w:vMerge/>
          </w:tcPr>
          <w:p w14:paraId="66806183" w14:textId="77777777" w:rsidR="00680F21" w:rsidRPr="00B1614A" w:rsidRDefault="00680F21" w:rsidP="004F2DD3">
            <w:pPr>
              <w:spacing w:before="20" w:after="20"/>
              <w:rPr>
                <w:rFonts w:ascii="Cambria" w:hAnsi="Cambria"/>
                <w:b/>
              </w:rPr>
            </w:pPr>
          </w:p>
        </w:tc>
        <w:tc>
          <w:tcPr>
            <w:tcW w:w="5827" w:type="dxa"/>
            <w:vMerge/>
          </w:tcPr>
          <w:p w14:paraId="6629DE7E" w14:textId="77777777" w:rsidR="00680F21" w:rsidRPr="00B1614A" w:rsidRDefault="00680F21" w:rsidP="004F2DD3">
            <w:pPr>
              <w:spacing w:before="20" w:after="20"/>
              <w:rPr>
                <w:rFonts w:ascii="Cambria" w:hAnsi="Cambria"/>
                <w:b/>
              </w:rPr>
            </w:pPr>
          </w:p>
        </w:tc>
        <w:tc>
          <w:tcPr>
            <w:tcW w:w="1276" w:type="dxa"/>
          </w:tcPr>
          <w:p w14:paraId="6F4963EF"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stacjonarnych</w:t>
            </w:r>
            <w:proofErr w:type="spellEnd"/>
          </w:p>
        </w:tc>
        <w:tc>
          <w:tcPr>
            <w:tcW w:w="1559" w:type="dxa"/>
          </w:tcPr>
          <w:p w14:paraId="6D8BB1B2"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niestacjonarnych</w:t>
            </w:r>
            <w:proofErr w:type="spellEnd"/>
          </w:p>
        </w:tc>
      </w:tr>
      <w:tr w:rsidR="00680F21" w:rsidRPr="00B1614A" w14:paraId="79848D0B" w14:textId="77777777" w:rsidTr="007942AF">
        <w:trPr>
          <w:trHeight w:val="225"/>
        </w:trPr>
        <w:tc>
          <w:tcPr>
            <w:tcW w:w="660" w:type="dxa"/>
          </w:tcPr>
          <w:p w14:paraId="0D8661E7" w14:textId="77777777" w:rsidR="00680F21" w:rsidRPr="00B1614A" w:rsidRDefault="00680F21" w:rsidP="004F2DD3">
            <w:pPr>
              <w:spacing w:before="20" w:after="20"/>
              <w:rPr>
                <w:rFonts w:ascii="Cambria" w:hAnsi="Cambria"/>
              </w:rPr>
            </w:pPr>
            <w:r w:rsidRPr="00B1614A">
              <w:rPr>
                <w:rFonts w:ascii="Cambria" w:hAnsi="Cambria"/>
              </w:rPr>
              <w:t>C1</w:t>
            </w:r>
          </w:p>
        </w:tc>
        <w:tc>
          <w:tcPr>
            <w:tcW w:w="5827" w:type="dxa"/>
          </w:tcPr>
          <w:p w14:paraId="77668912" w14:textId="77777777" w:rsidR="00680F21" w:rsidRPr="00B1614A" w:rsidRDefault="00680F21" w:rsidP="004F2DD3">
            <w:pPr>
              <w:spacing w:before="20" w:after="20"/>
              <w:rPr>
                <w:rFonts w:ascii="Cambria" w:hAnsi="Cambria"/>
              </w:rPr>
            </w:pPr>
            <w:proofErr w:type="spellStart"/>
            <w:r w:rsidRPr="00B1614A">
              <w:rPr>
                <w:rFonts w:ascii="Cambria" w:hAnsi="Cambria"/>
              </w:rPr>
              <w:t>Nazewnictwo</w:t>
            </w:r>
            <w:proofErr w:type="spellEnd"/>
          </w:p>
        </w:tc>
        <w:tc>
          <w:tcPr>
            <w:tcW w:w="1276" w:type="dxa"/>
            <w:vAlign w:val="center"/>
          </w:tcPr>
          <w:p w14:paraId="33A5738C"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6D4E8D03"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01F1F74A" w14:textId="77777777" w:rsidTr="007942AF">
        <w:trPr>
          <w:trHeight w:val="285"/>
        </w:trPr>
        <w:tc>
          <w:tcPr>
            <w:tcW w:w="660" w:type="dxa"/>
          </w:tcPr>
          <w:p w14:paraId="6D23E0FF" w14:textId="77777777" w:rsidR="00680F21" w:rsidRPr="00B1614A" w:rsidRDefault="00680F21" w:rsidP="004F2DD3">
            <w:pPr>
              <w:spacing w:before="20" w:after="20"/>
              <w:rPr>
                <w:rFonts w:ascii="Cambria" w:hAnsi="Cambria"/>
              </w:rPr>
            </w:pPr>
            <w:r w:rsidRPr="00B1614A">
              <w:rPr>
                <w:rFonts w:ascii="Cambria" w:hAnsi="Cambria"/>
              </w:rPr>
              <w:t>C2</w:t>
            </w:r>
          </w:p>
        </w:tc>
        <w:tc>
          <w:tcPr>
            <w:tcW w:w="5827" w:type="dxa"/>
          </w:tcPr>
          <w:p w14:paraId="147B762C" w14:textId="77777777" w:rsidR="00680F21" w:rsidRPr="00B1614A" w:rsidRDefault="00680F21" w:rsidP="004F2DD3">
            <w:pPr>
              <w:spacing w:before="20" w:after="20"/>
              <w:rPr>
                <w:rFonts w:ascii="Cambria" w:hAnsi="Cambria"/>
                <w:lang w:val="pl-PL"/>
              </w:rPr>
            </w:pPr>
            <w:r w:rsidRPr="00B1614A">
              <w:rPr>
                <w:rFonts w:ascii="Cambria" w:hAnsi="Cambria"/>
                <w:lang w:val="pl-PL"/>
              </w:rPr>
              <w:t>Rodzaje przekładu i tekstów podlegających tłumaczeniu</w:t>
            </w:r>
          </w:p>
        </w:tc>
        <w:tc>
          <w:tcPr>
            <w:tcW w:w="1276" w:type="dxa"/>
            <w:vAlign w:val="center"/>
          </w:tcPr>
          <w:p w14:paraId="5F71403D"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16BA3E3A"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1C153317" w14:textId="77777777" w:rsidTr="007942AF">
        <w:trPr>
          <w:trHeight w:val="345"/>
        </w:trPr>
        <w:tc>
          <w:tcPr>
            <w:tcW w:w="660" w:type="dxa"/>
          </w:tcPr>
          <w:p w14:paraId="3AA8788C" w14:textId="77777777" w:rsidR="00680F21" w:rsidRPr="00B1614A" w:rsidRDefault="00680F21" w:rsidP="004F2DD3">
            <w:pPr>
              <w:spacing w:before="20" w:after="20"/>
              <w:rPr>
                <w:rFonts w:ascii="Cambria" w:hAnsi="Cambria"/>
              </w:rPr>
            </w:pPr>
            <w:r w:rsidRPr="00B1614A">
              <w:rPr>
                <w:rFonts w:ascii="Cambria" w:hAnsi="Cambria"/>
              </w:rPr>
              <w:t>C3</w:t>
            </w:r>
          </w:p>
        </w:tc>
        <w:tc>
          <w:tcPr>
            <w:tcW w:w="5827" w:type="dxa"/>
          </w:tcPr>
          <w:p w14:paraId="6C256235" w14:textId="77777777" w:rsidR="00680F21" w:rsidRPr="00B1614A" w:rsidRDefault="00680F21" w:rsidP="004F2DD3">
            <w:pPr>
              <w:spacing w:before="20" w:after="20"/>
              <w:rPr>
                <w:rFonts w:ascii="Cambria" w:hAnsi="Cambria"/>
                <w:lang w:val="pl-PL"/>
              </w:rPr>
            </w:pPr>
            <w:r w:rsidRPr="00B1614A">
              <w:rPr>
                <w:rFonts w:ascii="Cambria" w:hAnsi="Cambria"/>
                <w:lang w:val="pl-PL"/>
              </w:rPr>
              <w:t>Ekwiwalencja i znaczenie (</w:t>
            </w:r>
            <w:proofErr w:type="spellStart"/>
            <w:r w:rsidRPr="00B1614A">
              <w:rPr>
                <w:rFonts w:ascii="Cambria" w:hAnsi="Cambria"/>
                <w:lang w:val="pl-PL"/>
              </w:rPr>
              <w:t>inter</w:t>
            </w:r>
            <w:proofErr w:type="spellEnd"/>
            <w:r w:rsidRPr="00B1614A">
              <w:rPr>
                <w:rFonts w:ascii="Cambria" w:hAnsi="Cambria"/>
                <w:lang w:val="pl-PL"/>
              </w:rPr>
              <w:t xml:space="preserve">-, </w:t>
            </w:r>
            <w:proofErr w:type="spellStart"/>
            <w:r w:rsidRPr="00B1614A">
              <w:rPr>
                <w:rFonts w:ascii="Cambria" w:hAnsi="Cambria"/>
                <w:lang w:val="pl-PL"/>
              </w:rPr>
              <w:t>intralingwalne</w:t>
            </w:r>
            <w:proofErr w:type="spellEnd"/>
            <w:r w:rsidRPr="00B1614A">
              <w:rPr>
                <w:rFonts w:ascii="Cambria" w:hAnsi="Cambria"/>
                <w:lang w:val="pl-PL"/>
              </w:rPr>
              <w:t xml:space="preserve">, </w:t>
            </w:r>
            <w:proofErr w:type="spellStart"/>
            <w:r w:rsidRPr="00B1614A">
              <w:rPr>
                <w:rFonts w:ascii="Cambria" w:hAnsi="Cambria"/>
                <w:lang w:val="pl-PL"/>
              </w:rPr>
              <w:t>intersemiotyczne</w:t>
            </w:r>
            <w:proofErr w:type="spellEnd"/>
            <w:r w:rsidRPr="00B1614A">
              <w:rPr>
                <w:rFonts w:ascii="Cambria" w:hAnsi="Cambria"/>
                <w:lang w:val="pl-PL"/>
              </w:rPr>
              <w:t>)</w:t>
            </w:r>
          </w:p>
        </w:tc>
        <w:tc>
          <w:tcPr>
            <w:tcW w:w="1276" w:type="dxa"/>
            <w:vAlign w:val="center"/>
          </w:tcPr>
          <w:p w14:paraId="713589CE"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2DF49C19"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5F4649A5" w14:textId="77777777" w:rsidTr="007942AF">
        <w:trPr>
          <w:trHeight w:val="345"/>
        </w:trPr>
        <w:tc>
          <w:tcPr>
            <w:tcW w:w="660" w:type="dxa"/>
          </w:tcPr>
          <w:p w14:paraId="7455C22F" w14:textId="77777777" w:rsidR="00680F21" w:rsidRPr="00B1614A" w:rsidRDefault="00680F21" w:rsidP="004F2DD3">
            <w:pPr>
              <w:spacing w:before="20" w:after="20"/>
              <w:rPr>
                <w:rFonts w:ascii="Cambria" w:hAnsi="Cambria"/>
              </w:rPr>
            </w:pPr>
            <w:r w:rsidRPr="00B1614A">
              <w:rPr>
                <w:rFonts w:ascii="Cambria" w:hAnsi="Cambria"/>
              </w:rPr>
              <w:t>C4</w:t>
            </w:r>
          </w:p>
        </w:tc>
        <w:tc>
          <w:tcPr>
            <w:tcW w:w="5827" w:type="dxa"/>
          </w:tcPr>
          <w:p w14:paraId="19077432"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Teoria tłumaczenia przed XX w. i współczesne teorie </w:t>
            </w:r>
            <w:proofErr w:type="spellStart"/>
            <w:r w:rsidRPr="00B1614A">
              <w:rPr>
                <w:rFonts w:ascii="Cambria" w:hAnsi="Cambria"/>
                <w:lang w:val="pl-PL"/>
              </w:rPr>
              <w:t>przekładoznawcze</w:t>
            </w:r>
            <w:proofErr w:type="spellEnd"/>
          </w:p>
        </w:tc>
        <w:tc>
          <w:tcPr>
            <w:tcW w:w="1276" w:type="dxa"/>
            <w:vAlign w:val="center"/>
          </w:tcPr>
          <w:p w14:paraId="4E016407"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559" w:type="dxa"/>
            <w:vAlign w:val="center"/>
          </w:tcPr>
          <w:p w14:paraId="26672D6C"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0B3B8119" w14:textId="77777777" w:rsidTr="007942AF">
        <w:trPr>
          <w:trHeight w:val="345"/>
        </w:trPr>
        <w:tc>
          <w:tcPr>
            <w:tcW w:w="660" w:type="dxa"/>
          </w:tcPr>
          <w:p w14:paraId="26842EBC" w14:textId="77777777" w:rsidR="00680F21" w:rsidRPr="00B1614A" w:rsidRDefault="00680F21" w:rsidP="004F2DD3">
            <w:pPr>
              <w:spacing w:before="20" w:after="20"/>
              <w:rPr>
                <w:rFonts w:ascii="Cambria" w:hAnsi="Cambria"/>
              </w:rPr>
            </w:pPr>
            <w:r w:rsidRPr="00B1614A">
              <w:rPr>
                <w:rFonts w:ascii="Cambria" w:hAnsi="Cambria"/>
              </w:rPr>
              <w:t>C5</w:t>
            </w:r>
          </w:p>
        </w:tc>
        <w:tc>
          <w:tcPr>
            <w:tcW w:w="5827" w:type="dxa"/>
          </w:tcPr>
          <w:p w14:paraId="3801BC70" w14:textId="77777777" w:rsidR="00680F21" w:rsidRPr="00B1614A" w:rsidRDefault="00680F21" w:rsidP="004F2DD3">
            <w:pPr>
              <w:spacing w:before="20" w:after="20"/>
              <w:rPr>
                <w:rFonts w:ascii="Cambria" w:hAnsi="Cambria"/>
              </w:rPr>
            </w:pPr>
            <w:proofErr w:type="spellStart"/>
            <w:r w:rsidRPr="00B1614A">
              <w:rPr>
                <w:rFonts w:ascii="Cambria" w:hAnsi="Cambria"/>
              </w:rPr>
              <w:t>Nieprzekładalność</w:t>
            </w:r>
            <w:proofErr w:type="spellEnd"/>
            <w:r w:rsidRPr="00B1614A">
              <w:rPr>
                <w:rFonts w:ascii="Cambria" w:hAnsi="Cambria"/>
              </w:rPr>
              <w:t xml:space="preserve"> </w:t>
            </w:r>
            <w:proofErr w:type="spellStart"/>
            <w:r w:rsidRPr="00B1614A">
              <w:rPr>
                <w:rFonts w:ascii="Cambria" w:hAnsi="Cambria"/>
              </w:rPr>
              <w:t>kulturowa</w:t>
            </w:r>
            <w:proofErr w:type="spellEnd"/>
            <w:r w:rsidRPr="00B1614A">
              <w:rPr>
                <w:rFonts w:ascii="Cambria" w:hAnsi="Cambria"/>
              </w:rPr>
              <w:t xml:space="preserve"> i </w:t>
            </w:r>
            <w:proofErr w:type="spellStart"/>
            <w:r w:rsidRPr="00B1614A">
              <w:rPr>
                <w:rFonts w:ascii="Cambria" w:hAnsi="Cambria"/>
              </w:rPr>
              <w:t>językowa</w:t>
            </w:r>
            <w:proofErr w:type="spellEnd"/>
          </w:p>
        </w:tc>
        <w:tc>
          <w:tcPr>
            <w:tcW w:w="1276" w:type="dxa"/>
            <w:vAlign w:val="center"/>
          </w:tcPr>
          <w:p w14:paraId="35A6DBDF"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5D4DC2EA"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247E35A1" w14:textId="77777777" w:rsidTr="007942AF">
        <w:trPr>
          <w:trHeight w:val="345"/>
        </w:trPr>
        <w:tc>
          <w:tcPr>
            <w:tcW w:w="660" w:type="dxa"/>
          </w:tcPr>
          <w:p w14:paraId="04D459C1" w14:textId="77777777" w:rsidR="00680F21" w:rsidRPr="00B1614A" w:rsidRDefault="00680F21" w:rsidP="004F2DD3">
            <w:pPr>
              <w:spacing w:before="20" w:after="20"/>
              <w:rPr>
                <w:rFonts w:ascii="Cambria" w:hAnsi="Cambria"/>
              </w:rPr>
            </w:pPr>
            <w:r w:rsidRPr="00B1614A">
              <w:rPr>
                <w:rFonts w:ascii="Cambria" w:hAnsi="Cambria"/>
              </w:rPr>
              <w:t>C6</w:t>
            </w:r>
          </w:p>
        </w:tc>
        <w:tc>
          <w:tcPr>
            <w:tcW w:w="5827" w:type="dxa"/>
          </w:tcPr>
          <w:p w14:paraId="6183E108" w14:textId="77777777" w:rsidR="00680F21" w:rsidRPr="00B1614A" w:rsidRDefault="00680F21" w:rsidP="004F2DD3">
            <w:pPr>
              <w:spacing w:before="20" w:after="20"/>
              <w:rPr>
                <w:rFonts w:ascii="Cambria" w:hAnsi="Cambria"/>
              </w:rPr>
            </w:pPr>
            <w:proofErr w:type="spellStart"/>
            <w:r w:rsidRPr="00B1614A">
              <w:rPr>
                <w:rFonts w:ascii="Cambria" w:hAnsi="Cambria"/>
              </w:rPr>
              <w:t>Strategie</w:t>
            </w:r>
            <w:proofErr w:type="spellEnd"/>
            <w:r w:rsidRPr="00B1614A">
              <w:rPr>
                <w:rFonts w:ascii="Cambria" w:hAnsi="Cambria"/>
              </w:rPr>
              <w:t xml:space="preserve"> i </w:t>
            </w:r>
            <w:proofErr w:type="spellStart"/>
            <w:r w:rsidRPr="00B1614A">
              <w:rPr>
                <w:rFonts w:ascii="Cambria" w:hAnsi="Cambria"/>
              </w:rPr>
              <w:t>techniki</w:t>
            </w:r>
            <w:proofErr w:type="spellEnd"/>
            <w:r w:rsidRPr="00B1614A">
              <w:rPr>
                <w:rFonts w:ascii="Cambria" w:hAnsi="Cambria"/>
              </w:rPr>
              <w:t xml:space="preserve"> </w:t>
            </w:r>
            <w:proofErr w:type="spellStart"/>
            <w:r w:rsidRPr="00B1614A">
              <w:rPr>
                <w:rFonts w:ascii="Cambria" w:hAnsi="Cambria"/>
              </w:rPr>
              <w:t>tłumaczeniowe</w:t>
            </w:r>
            <w:proofErr w:type="spellEnd"/>
          </w:p>
        </w:tc>
        <w:tc>
          <w:tcPr>
            <w:tcW w:w="1276" w:type="dxa"/>
            <w:vAlign w:val="center"/>
          </w:tcPr>
          <w:p w14:paraId="1B5CD849"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53E21CF8"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132FB629" w14:textId="77777777" w:rsidTr="007942AF">
        <w:trPr>
          <w:trHeight w:val="345"/>
        </w:trPr>
        <w:tc>
          <w:tcPr>
            <w:tcW w:w="660" w:type="dxa"/>
          </w:tcPr>
          <w:p w14:paraId="18DC2BAC" w14:textId="77777777" w:rsidR="00680F21" w:rsidRPr="00B1614A" w:rsidRDefault="00680F21" w:rsidP="004F2DD3">
            <w:pPr>
              <w:spacing w:before="20" w:after="20"/>
              <w:rPr>
                <w:rFonts w:ascii="Cambria" w:hAnsi="Cambria"/>
              </w:rPr>
            </w:pPr>
            <w:r w:rsidRPr="00B1614A">
              <w:rPr>
                <w:rFonts w:ascii="Cambria" w:hAnsi="Cambria"/>
              </w:rPr>
              <w:t>C7</w:t>
            </w:r>
          </w:p>
        </w:tc>
        <w:tc>
          <w:tcPr>
            <w:tcW w:w="5827" w:type="dxa"/>
          </w:tcPr>
          <w:p w14:paraId="51841237" w14:textId="77777777" w:rsidR="00680F21" w:rsidRPr="00B1614A" w:rsidRDefault="00680F21" w:rsidP="004F2DD3">
            <w:pPr>
              <w:spacing w:before="20" w:after="20"/>
              <w:rPr>
                <w:rFonts w:ascii="Cambria" w:hAnsi="Cambria"/>
              </w:rPr>
            </w:pPr>
            <w:r w:rsidRPr="00B1614A">
              <w:rPr>
                <w:rFonts w:ascii="Cambria" w:hAnsi="Cambria"/>
              </w:rPr>
              <w:t xml:space="preserve">Rola i </w:t>
            </w:r>
            <w:proofErr w:type="spellStart"/>
            <w:r w:rsidRPr="00B1614A">
              <w:rPr>
                <w:rFonts w:ascii="Cambria" w:hAnsi="Cambria"/>
              </w:rPr>
              <w:t>kompetencje</w:t>
            </w:r>
            <w:proofErr w:type="spellEnd"/>
            <w:r w:rsidRPr="00B1614A">
              <w:rPr>
                <w:rFonts w:ascii="Cambria" w:hAnsi="Cambria"/>
              </w:rPr>
              <w:t xml:space="preserve"> </w:t>
            </w:r>
            <w:proofErr w:type="spellStart"/>
            <w:r w:rsidRPr="00B1614A">
              <w:rPr>
                <w:rFonts w:ascii="Cambria" w:hAnsi="Cambria"/>
              </w:rPr>
              <w:t>tłumacza</w:t>
            </w:r>
            <w:proofErr w:type="spellEnd"/>
          </w:p>
        </w:tc>
        <w:tc>
          <w:tcPr>
            <w:tcW w:w="1276" w:type="dxa"/>
            <w:vAlign w:val="center"/>
          </w:tcPr>
          <w:p w14:paraId="52BBB2AD"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05C289DE"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0E0B3D56" w14:textId="77777777" w:rsidTr="007942AF">
        <w:trPr>
          <w:trHeight w:val="345"/>
        </w:trPr>
        <w:tc>
          <w:tcPr>
            <w:tcW w:w="660" w:type="dxa"/>
          </w:tcPr>
          <w:p w14:paraId="286BF253" w14:textId="77777777" w:rsidR="00680F21" w:rsidRPr="00B1614A" w:rsidRDefault="00680F21" w:rsidP="004F2DD3">
            <w:pPr>
              <w:spacing w:before="20" w:after="20"/>
              <w:rPr>
                <w:rFonts w:ascii="Cambria" w:hAnsi="Cambria"/>
              </w:rPr>
            </w:pPr>
            <w:r w:rsidRPr="00B1614A">
              <w:rPr>
                <w:rFonts w:ascii="Cambria" w:hAnsi="Cambria"/>
              </w:rPr>
              <w:t>C8</w:t>
            </w:r>
          </w:p>
        </w:tc>
        <w:tc>
          <w:tcPr>
            <w:tcW w:w="5827" w:type="dxa"/>
          </w:tcPr>
          <w:p w14:paraId="503C332B" w14:textId="77777777" w:rsidR="00680F21" w:rsidRPr="00B1614A" w:rsidRDefault="00680F21" w:rsidP="004F2DD3">
            <w:pPr>
              <w:spacing w:before="20" w:after="20"/>
              <w:rPr>
                <w:rFonts w:ascii="Cambria" w:hAnsi="Cambria"/>
              </w:rPr>
            </w:pPr>
            <w:proofErr w:type="spellStart"/>
            <w:r w:rsidRPr="00B1614A">
              <w:rPr>
                <w:rFonts w:ascii="Cambria" w:hAnsi="Cambria"/>
              </w:rPr>
              <w:t>Błędy</w:t>
            </w:r>
            <w:proofErr w:type="spellEnd"/>
            <w:r w:rsidRPr="00B1614A">
              <w:rPr>
                <w:rFonts w:ascii="Cambria" w:hAnsi="Cambria"/>
              </w:rPr>
              <w:t xml:space="preserve"> w </w:t>
            </w:r>
            <w:proofErr w:type="spellStart"/>
            <w:r w:rsidRPr="00B1614A">
              <w:rPr>
                <w:rFonts w:ascii="Cambria" w:hAnsi="Cambria"/>
              </w:rPr>
              <w:t>tłumaczeniu</w:t>
            </w:r>
            <w:proofErr w:type="spellEnd"/>
          </w:p>
        </w:tc>
        <w:tc>
          <w:tcPr>
            <w:tcW w:w="1276" w:type="dxa"/>
            <w:vAlign w:val="center"/>
          </w:tcPr>
          <w:p w14:paraId="3083CA5E"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4AF75882"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7915E763" w14:textId="77777777" w:rsidTr="007942AF">
        <w:trPr>
          <w:trHeight w:val="345"/>
        </w:trPr>
        <w:tc>
          <w:tcPr>
            <w:tcW w:w="660" w:type="dxa"/>
          </w:tcPr>
          <w:p w14:paraId="603CB201" w14:textId="77777777" w:rsidR="00680F21" w:rsidRPr="00B1614A" w:rsidRDefault="00680F21" w:rsidP="004F2DD3">
            <w:pPr>
              <w:spacing w:before="20" w:after="20"/>
              <w:rPr>
                <w:rFonts w:ascii="Cambria" w:hAnsi="Cambria"/>
              </w:rPr>
            </w:pPr>
            <w:r w:rsidRPr="00B1614A">
              <w:rPr>
                <w:rFonts w:ascii="Cambria" w:hAnsi="Cambria"/>
              </w:rPr>
              <w:lastRenderedPageBreak/>
              <w:t>C9</w:t>
            </w:r>
          </w:p>
        </w:tc>
        <w:tc>
          <w:tcPr>
            <w:tcW w:w="5827" w:type="dxa"/>
          </w:tcPr>
          <w:p w14:paraId="1385BF2F" w14:textId="77777777" w:rsidR="00680F21" w:rsidRPr="00B1614A" w:rsidRDefault="00680F21" w:rsidP="004F2DD3">
            <w:pPr>
              <w:spacing w:before="20" w:after="20"/>
              <w:rPr>
                <w:rFonts w:ascii="Cambria" w:hAnsi="Cambria"/>
              </w:rPr>
            </w:pPr>
            <w:proofErr w:type="spellStart"/>
            <w:r w:rsidRPr="00B1614A">
              <w:rPr>
                <w:rFonts w:ascii="Cambria" w:hAnsi="Cambria"/>
              </w:rPr>
              <w:t>Tłumacz</w:t>
            </w:r>
            <w:proofErr w:type="spellEnd"/>
            <w:r w:rsidRPr="00B1614A">
              <w:rPr>
                <w:rFonts w:ascii="Cambria" w:hAnsi="Cambria"/>
              </w:rPr>
              <w:t xml:space="preserve"> </w:t>
            </w:r>
            <w:proofErr w:type="spellStart"/>
            <w:r w:rsidRPr="00B1614A">
              <w:rPr>
                <w:rFonts w:ascii="Cambria" w:hAnsi="Cambria"/>
              </w:rPr>
              <w:t>przysięgły</w:t>
            </w:r>
            <w:proofErr w:type="spellEnd"/>
          </w:p>
        </w:tc>
        <w:tc>
          <w:tcPr>
            <w:tcW w:w="1276" w:type="dxa"/>
            <w:vAlign w:val="center"/>
          </w:tcPr>
          <w:p w14:paraId="0D043A5B"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763F6516"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1DB256BA" w14:textId="77777777" w:rsidTr="007942AF">
        <w:tc>
          <w:tcPr>
            <w:tcW w:w="660" w:type="dxa"/>
          </w:tcPr>
          <w:p w14:paraId="585ABE78" w14:textId="77777777" w:rsidR="00680F21" w:rsidRPr="00B1614A" w:rsidRDefault="00680F21" w:rsidP="004F2DD3">
            <w:pPr>
              <w:spacing w:before="20" w:after="20"/>
              <w:rPr>
                <w:rFonts w:ascii="Cambria" w:hAnsi="Cambria"/>
                <w:b/>
              </w:rPr>
            </w:pPr>
          </w:p>
        </w:tc>
        <w:tc>
          <w:tcPr>
            <w:tcW w:w="5827" w:type="dxa"/>
          </w:tcPr>
          <w:p w14:paraId="2C49E506" w14:textId="77777777" w:rsidR="00680F21" w:rsidRPr="00B1614A" w:rsidRDefault="00680F21" w:rsidP="004F2DD3">
            <w:pPr>
              <w:spacing w:before="20" w:after="20"/>
              <w:rPr>
                <w:rFonts w:ascii="Cambria" w:hAnsi="Cambria"/>
                <w:b/>
              </w:rPr>
            </w:pPr>
            <w:proofErr w:type="spellStart"/>
            <w:r w:rsidRPr="00B1614A">
              <w:rPr>
                <w:rFonts w:ascii="Cambria" w:hAnsi="Cambria"/>
                <w:b/>
              </w:rPr>
              <w:t>Razem</w:t>
            </w:r>
            <w:proofErr w:type="spellEnd"/>
            <w:r w:rsidRPr="00B1614A">
              <w:rPr>
                <w:rFonts w:ascii="Cambria" w:hAnsi="Cambria"/>
                <w:b/>
              </w:rPr>
              <w:t xml:space="preserve"> </w:t>
            </w:r>
            <w:proofErr w:type="spellStart"/>
            <w:r w:rsidRPr="00B1614A">
              <w:rPr>
                <w:rFonts w:ascii="Cambria" w:hAnsi="Cambria"/>
                <w:b/>
              </w:rPr>
              <w:t>liczba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 xml:space="preserve"> </w:t>
            </w:r>
            <w:proofErr w:type="spellStart"/>
            <w:r w:rsidRPr="00B1614A">
              <w:rPr>
                <w:rFonts w:ascii="Cambria" w:hAnsi="Cambria"/>
                <w:b/>
              </w:rPr>
              <w:t>ćwiczeń</w:t>
            </w:r>
            <w:proofErr w:type="spellEnd"/>
            <w:r w:rsidRPr="00B1614A">
              <w:rPr>
                <w:rFonts w:ascii="Cambria" w:hAnsi="Cambria"/>
                <w:b/>
              </w:rPr>
              <w:t xml:space="preserve"> </w:t>
            </w:r>
          </w:p>
        </w:tc>
        <w:tc>
          <w:tcPr>
            <w:tcW w:w="1276" w:type="dxa"/>
            <w:vAlign w:val="center"/>
          </w:tcPr>
          <w:p w14:paraId="29E3F272" w14:textId="77777777" w:rsidR="00680F21" w:rsidRPr="00B1614A" w:rsidRDefault="00680F21" w:rsidP="004F2DD3">
            <w:pPr>
              <w:spacing w:before="20" w:after="20"/>
              <w:jc w:val="center"/>
              <w:rPr>
                <w:rFonts w:ascii="Cambria" w:hAnsi="Cambria"/>
              </w:rPr>
            </w:pPr>
            <w:r w:rsidRPr="00B1614A">
              <w:rPr>
                <w:rFonts w:ascii="Cambria" w:hAnsi="Cambria"/>
              </w:rPr>
              <w:t>30</w:t>
            </w:r>
          </w:p>
        </w:tc>
        <w:tc>
          <w:tcPr>
            <w:tcW w:w="1559" w:type="dxa"/>
            <w:vAlign w:val="center"/>
          </w:tcPr>
          <w:p w14:paraId="28D8BC08" w14:textId="77777777" w:rsidR="00680F21" w:rsidRPr="00B1614A" w:rsidRDefault="00680F21" w:rsidP="004F2DD3">
            <w:pPr>
              <w:spacing w:before="20" w:after="20"/>
              <w:jc w:val="center"/>
              <w:rPr>
                <w:rFonts w:ascii="Cambria" w:hAnsi="Cambria"/>
              </w:rPr>
            </w:pPr>
            <w:r w:rsidRPr="00B1614A">
              <w:rPr>
                <w:rFonts w:ascii="Cambria" w:hAnsi="Cambria"/>
              </w:rPr>
              <w:t>18</w:t>
            </w:r>
          </w:p>
        </w:tc>
      </w:tr>
    </w:tbl>
    <w:p w14:paraId="5DB5CC8D" w14:textId="77777777" w:rsidR="00680F21" w:rsidRPr="00B1614A" w:rsidRDefault="00680F21" w:rsidP="004F2DD3">
      <w:pPr>
        <w:spacing w:before="60" w:after="60"/>
        <w:rPr>
          <w:rFonts w:ascii="Cambria" w:hAnsi="Cambria"/>
          <w:b/>
          <w:sz w:val="8"/>
          <w:szCs w:val="8"/>
        </w:rPr>
      </w:pPr>
    </w:p>
    <w:p w14:paraId="227512CB"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B1614A" w14:paraId="4E63AD1D" w14:textId="77777777" w:rsidTr="007942AF">
        <w:tc>
          <w:tcPr>
            <w:tcW w:w="1666" w:type="dxa"/>
          </w:tcPr>
          <w:p w14:paraId="005EB9DC" w14:textId="77777777" w:rsidR="00680F21" w:rsidRPr="00B1614A" w:rsidRDefault="00680F21" w:rsidP="004F2DD3">
            <w:pPr>
              <w:spacing w:before="60" w:after="60"/>
              <w:jc w:val="both"/>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963" w:type="dxa"/>
          </w:tcPr>
          <w:p w14:paraId="4D0CE4AB"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693" w:type="dxa"/>
          </w:tcPr>
          <w:p w14:paraId="02AD535C" w14:textId="77777777" w:rsidR="00680F21" w:rsidRPr="00B1614A" w:rsidRDefault="00680F21" w:rsidP="004F2DD3">
            <w:pPr>
              <w:spacing w:before="60" w:after="60"/>
              <w:jc w:val="both"/>
              <w:rPr>
                <w:rFonts w:ascii="Cambria" w:hAnsi="Cambria"/>
                <w:b/>
                <w:bCs/>
              </w:rPr>
            </w:pPr>
            <w:proofErr w:type="spellStart"/>
            <w:r w:rsidRPr="00B1614A">
              <w:rPr>
                <w:rFonts w:ascii="Cambria" w:hAnsi="Cambria"/>
                <w:b/>
                <w:bCs/>
              </w:rPr>
              <w:t>Ś</w:t>
            </w:r>
            <w:r w:rsidRPr="00B1614A">
              <w:rPr>
                <w:rFonts w:ascii="Cambria" w:hAnsi="Cambria"/>
                <w:b/>
              </w:rPr>
              <w:t>rodki</w:t>
            </w:r>
            <w:proofErr w:type="spellEnd"/>
            <w:r w:rsidRPr="00B1614A">
              <w:rPr>
                <w:rFonts w:ascii="Cambria" w:hAnsi="Cambria"/>
                <w:b/>
              </w:rPr>
              <w:t xml:space="preserve"> </w:t>
            </w:r>
            <w:proofErr w:type="spellStart"/>
            <w:r w:rsidRPr="00B1614A">
              <w:rPr>
                <w:rFonts w:ascii="Cambria" w:hAnsi="Cambria"/>
                <w:b/>
              </w:rPr>
              <w:t>dydaktyczne</w:t>
            </w:r>
            <w:proofErr w:type="spellEnd"/>
          </w:p>
        </w:tc>
      </w:tr>
      <w:tr w:rsidR="00680F21" w:rsidRPr="00B1614A" w14:paraId="7079C09F" w14:textId="77777777" w:rsidTr="007942AF">
        <w:tc>
          <w:tcPr>
            <w:tcW w:w="1666" w:type="dxa"/>
          </w:tcPr>
          <w:p w14:paraId="60F51052" w14:textId="77777777" w:rsidR="00680F21" w:rsidRPr="00B1614A" w:rsidRDefault="00680F21" w:rsidP="004F2DD3">
            <w:pPr>
              <w:spacing w:before="60" w:after="60"/>
              <w:jc w:val="both"/>
              <w:rPr>
                <w:rFonts w:ascii="Cambria" w:hAnsi="Cambria"/>
                <w:bCs/>
              </w:rPr>
            </w:pPr>
            <w:proofErr w:type="spellStart"/>
            <w:r w:rsidRPr="00B1614A">
              <w:rPr>
                <w:rFonts w:ascii="Cambria" w:hAnsi="Cambria"/>
                <w:bCs/>
              </w:rPr>
              <w:t>Ćwiczenia</w:t>
            </w:r>
            <w:proofErr w:type="spellEnd"/>
          </w:p>
        </w:tc>
        <w:tc>
          <w:tcPr>
            <w:tcW w:w="4963" w:type="dxa"/>
          </w:tcPr>
          <w:p w14:paraId="34800204" w14:textId="77777777" w:rsidR="00680F21" w:rsidRPr="00B1614A" w:rsidRDefault="00680F21" w:rsidP="004F2DD3">
            <w:pPr>
              <w:pBdr>
                <w:top w:val="nil"/>
                <w:left w:val="nil"/>
                <w:bottom w:val="nil"/>
                <w:right w:val="nil"/>
                <w:between w:val="nil"/>
              </w:pBdr>
              <w:ind w:hanging="2"/>
              <w:rPr>
                <w:rFonts w:ascii="Cambria" w:hAnsi="Cambria"/>
                <w:bCs/>
                <w:lang w:val="pl-PL"/>
              </w:rPr>
            </w:pPr>
            <w:r w:rsidRPr="00B1614A">
              <w:rPr>
                <w:rFonts w:ascii="Cambria" w:hAnsi="Cambria"/>
                <w:bCs/>
                <w:lang w:val="pl-PL"/>
              </w:rPr>
              <w:t>M1 – elementy wykładu,</w:t>
            </w:r>
          </w:p>
          <w:p w14:paraId="2DDA2055" w14:textId="77777777" w:rsidR="00680F21" w:rsidRPr="00B1614A" w:rsidRDefault="00680F21" w:rsidP="004F2DD3">
            <w:pPr>
              <w:pBdr>
                <w:top w:val="nil"/>
                <w:left w:val="nil"/>
                <w:bottom w:val="nil"/>
                <w:right w:val="nil"/>
                <w:between w:val="nil"/>
              </w:pBdr>
              <w:ind w:left="496" w:hanging="498"/>
              <w:rPr>
                <w:rFonts w:ascii="Cambria" w:hAnsi="Cambria"/>
                <w:bCs/>
                <w:lang w:val="pl-PL"/>
              </w:rPr>
            </w:pPr>
            <w:r w:rsidRPr="00B1614A">
              <w:rPr>
                <w:rFonts w:ascii="Cambria" w:hAnsi="Cambria"/>
                <w:bCs/>
                <w:lang w:val="pl-PL"/>
              </w:rPr>
              <w:t>M2 – wykład konwersatoryjny, dyskusja, rozmowa sterowana,</w:t>
            </w:r>
          </w:p>
          <w:p w14:paraId="24171E4B" w14:textId="77777777" w:rsidR="00680F21" w:rsidRPr="00B1614A" w:rsidRDefault="00680F21" w:rsidP="004F2DD3">
            <w:pPr>
              <w:pBdr>
                <w:top w:val="nil"/>
                <w:left w:val="nil"/>
                <w:bottom w:val="nil"/>
                <w:right w:val="nil"/>
                <w:between w:val="nil"/>
              </w:pBdr>
              <w:ind w:left="496" w:hanging="498"/>
              <w:rPr>
                <w:rFonts w:ascii="Cambria" w:hAnsi="Cambria"/>
                <w:bCs/>
                <w:lang w:val="pl-PL"/>
              </w:rPr>
            </w:pPr>
            <w:r w:rsidRPr="00B1614A">
              <w:rPr>
                <w:rFonts w:ascii="Cambria" w:hAnsi="Cambria"/>
                <w:bCs/>
                <w:lang w:val="pl-PL"/>
              </w:rPr>
              <w:t>M3 – prezentacja mat. audiowizualnego, prezentacja multimedialna,</w:t>
            </w:r>
          </w:p>
          <w:p w14:paraId="25F1ECAE" w14:textId="77777777" w:rsidR="00680F21" w:rsidRPr="00B1614A" w:rsidRDefault="00680F21" w:rsidP="004F2DD3">
            <w:pPr>
              <w:pBdr>
                <w:top w:val="nil"/>
                <w:left w:val="nil"/>
                <w:bottom w:val="nil"/>
                <w:right w:val="nil"/>
                <w:between w:val="nil"/>
              </w:pBdr>
              <w:ind w:hanging="2"/>
              <w:rPr>
                <w:rFonts w:ascii="Cambria" w:hAnsi="Cambria"/>
                <w:bCs/>
                <w:lang w:val="pl-PL"/>
              </w:rPr>
            </w:pPr>
            <w:r w:rsidRPr="00B1614A">
              <w:rPr>
                <w:rFonts w:ascii="Cambria" w:hAnsi="Cambria"/>
                <w:bCs/>
                <w:lang w:val="pl-PL"/>
              </w:rPr>
              <w:t xml:space="preserve">M4 – praca na materiale przekazów medialnych, </w:t>
            </w:r>
          </w:p>
          <w:p w14:paraId="4D1182FC" w14:textId="77777777" w:rsidR="00680F21" w:rsidRPr="00B1614A" w:rsidRDefault="00680F21" w:rsidP="004F2DD3">
            <w:pPr>
              <w:pBdr>
                <w:top w:val="nil"/>
                <w:left w:val="nil"/>
                <w:bottom w:val="nil"/>
                <w:right w:val="nil"/>
                <w:between w:val="nil"/>
              </w:pBdr>
              <w:ind w:hanging="2"/>
              <w:rPr>
                <w:rFonts w:ascii="Cambria" w:hAnsi="Cambria"/>
                <w:bCs/>
              </w:rPr>
            </w:pPr>
            <w:r w:rsidRPr="00B1614A">
              <w:rPr>
                <w:rFonts w:ascii="Cambria" w:hAnsi="Cambria"/>
                <w:bCs/>
              </w:rPr>
              <w:t xml:space="preserve">M5 – </w:t>
            </w:r>
            <w:proofErr w:type="spellStart"/>
            <w:r w:rsidRPr="00B1614A">
              <w:rPr>
                <w:rFonts w:ascii="Cambria" w:hAnsi="Cambria"/>
                <w:bCs/>
              </w:rPr>
              <w:t>ćwiczenia</w:t>
            </w:r>
            <w:proofErr w:type="spellEnd"/>
            <w:r w:rsidRPr="00B1614A">
              <w:rPr>
                <w:rFonts w:ascii="Cambria" w:hAnsi="Cambria"/>
                <w:bCs/>
              </w:rPr>
              <w:t xml:space="preserve"> </w:t>
            </w:r>
            <w:proofErr w:type="spellStart"/>
            <w:r w:rsidRPr="00B1614A">
              <w:rPr>
                <w:rFonts w:ascii="Cambria" w:hAnsi="Cambria"/>
                <w:bCs/>
              </w:rPr>
              <w:t>przedmiotowe</w:t>
            </w:r>
            <w:proofErr w:type="spellEnd"/>
          </w:p>
        </w:tc>
        <w:tc>
          <w:tcPr>
            <w:tcW w:w="2693" w:type="dxa"/>
          </w:tcPr>
          <w:p w14:paraId="33DAEB18"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 xml:space="preserve">tekst, prezentacja multimedialna, film, interaktywne karty pracy, test, komputer z dostępem do </w:t>
            </w:r>
            <w:proofErr w:type="spellStart"/>
            <w:r w:rsidRPr="00B1614A">
              <w:rPr>
                <w:rFonts w:ascii="Cambria" w:hAnsi="Cambria"/>
                <w:lang w:val="pl-PL"/>
              </w:rPr>
              <w:t>internetu</w:t>
            </w:r>
            <w:proofErr w:type="spellEnd"/>
          </w:p>
        </w:tc>
      </w:tr>
    </w:tbl>
    <w:p w14:paraId="09DF89DA"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5FB82DDC"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373"/>
      </w:tblGrid>
      <w:tr w:rsidR="00680F21" w:rsidRPr="00B1614A" w14:paraId="1642D685" w14:textId="77777777" w:rsidTr="007942AF">
        <w:tc>
          <w:tcPr>
            <w:tcW w:w="1459" w:type="dxa"/>
            <w:vAlign w:val="center"/>
          </w:tcPr>
          <w:p w14:paraId="37C43D92"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490" w:type="dxa"/>
            <w:vAlign w:val="center"/>
          </w:tcPr>
          <w:p w14:paraId="7E7ACC0C"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47F2E989"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373" w:type="dxa"/>
            <w:vAlign w:val="center"/>
          </w:tcPr>
          <w:p w14:paraId="4CF60C4D"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5E6D7938" w14:textId="77777777" w:rsidTr="007942AF">
        <w:tc>
          <w:tcPr>
            <w:tcW w:w="1459" w:type="dxa"/>
          </w:tcPr>
          <w:p w14:paraId="1D2C590D" w14:textId="77777777" w:rsidR="00680F21" w:rsidRPr="00B1614A" w:rsidRDefault="00680F21" w:rsidP="004F2DD3">
            <w:pPr>
              <w:spacing w:before="60" w:after="60"/>
              <w:rPr>
                <w:rFonts w:ascii="Cambria" w:hAnsi="Cambria"/>
                <w:b/>
                <w:bCs/>
              </w:rPr>
            </w:pPr>
            <w:proofErr w:type="spellStart"/>
            <w:r w:rsidRPr="00B1614A">
              <w:rPr>
                <w:rFonts w:ascii="Cambria" w:hAnsi="Cambria"/>
                <w:bCs/>
              </w:rPr>
              <w:t>Ćwiczenia</w:t>
            </w:r>
            <w:proofErr w:type="spellEnd"/>
          </w:p>
        </w:tc>
        <w:tc>
          <w:tcPr>
            <w:tcW w:w="4490" w:type="dxa"/>
            <w:vAlign w:val="center"/>
          </w:tcPr>
          <w:p w14:paraId="49610C0F" w14:textId="77777777" w:rsidR="00680F21" w:rsidRPr="00B1614A" w:rsidRDefault="00680F21" w:rsidP="004F2DD3">
            <w:pPr>
              <w:pBdr>
                <w:top w:val="nil"/>
                <w:left w:val="nil"/>
                <w:bottom w:val="nil"/>
                <w:right w:val="nil"/>
                <w:between w:val="nil"/>
              </w:pBdr>
              <w:ind w:hanging="2"/>
              <w:rPr>
                <w:rFonts w:ascii="Cambria" w:eastAsia="Times New Roman" w:hAnsi="Cambria"/>
                <w:lang w:val="pl-PL"/>
              </w:rPr>
            </w:pPr>
            <w:r w:rsidRPr="00B1614A">
              <w:rPr>
                <w:rFonts w:ascii="Cambria" w:eastAsia="Times New Roman" w:hAnsi="Cambria"/>
                <w:lang w:val="pl-PL"/>
              </w:rPr>
              <w:t>F1 – dłuższy sprawdzian pisemny wiedzy</w:t>
            </w:r>
          </w:p>
          <w:p w14:paraId="2B18681A" w14:textId="77777777" w:rsidR="00680F21" w:rsidRPr="00B1614A" w:rsidRDefault="00680F21" w:rsidP="004F2DD3">
            <w:pPr>
              <w:spacing w:before="20" w:after="20"/>
              <w:rPr>
                <w:rFonts w:ascii="Cambria" w:hAnsi="Cambria"/>
                <w:lang w:val="pl-PL"/>
              </w:rPr>
            </w:pPr>
            <w:r w:rsidRPr="00B1614A">
              <w:rPr>
                <w:rFonts w:ascii="Cambria" w:eastAsia="Times New Roman" w:hAnsi="Cambria"/>
                <w:lang w:val="pl-PL"/>
              </w:rPr>
              <w:t>F2 - obserwacja podczas zajęć / aktywność</w:t>
            </w:r>
          </w:p>
        </w:tc>
        <w:tc>
          <w:tcPr>
            <w:tcW w:w="3373" w:type="dxa"/>
            <w:vAlign w:val="center"/>
          </w:tcPr>
          <w:p w14:paraId="625E8050" w14:textId="77777777" w:rsidR="00680F21" w:rsidRPr="00B1614A" w:rsidRDefault="00680F21" w:rsidP="004F2DD3">
            <w:pPr>
              <w:spacing w:before="20" w:after="20"/>
              <w:rPr>
                <w:rFonts w:ascii="Cambria" w:hAnsi="Cambria"/>
              </w:rPr>
            </w:pPr>
            <w:r w:rsidRPr="00B1614A">
              <w:rPr>
                <w:rFonts w:ascii="Cambria" w:eastAsia="Times New Roman" w:hAnsi="Cambria"/>
              </w:rPr>
              <w:t xml:space="preserve">P1 – </w:t>
            </w:r>
            <w:proofErr w:type="spellStart"/>
            <w:r w:rsidRPr="00B1614A">
              <w:rPr>
                <w:rFonts w:ascii="Cambria" w:eastAsia="Times New Roman" w:hAnsi="Cambria"/>
              </w:rPr>
              <w:t>egzamin</w:t>
            </w:r>
            <w:proofErr w:type="spellEnd"/>
            <w:r w:rsidRPr="00B1614A">
              <w:rPr>
                <w:rFonts w:ascii="Cambria" w:eastAsia="Times New Roman" w:hAnsi="Cambria"/>
              </w:rPr>
              <w:t xml:space="preserve"> </w:t>
            </w:r>
            <w:proofErr w:type="spellStart"/>
            <w:r w:rsidRPr="00B1614A">
              <w:rPr>
                <w:rFonts w:ascii="Cambria" w:eastAsia="Times New Roman" w:hAnsi="Cambria"/>
              </w:rPr>
              <w:t>pisemny</w:t>
            </w:r>
            <w:proofErr w:type="spellEnd"/>
          </w:p>
        </w:tc>
      </w:tr>
    </w:tbl>
    <w:p w14:paraId="28D0325C" w14:textId="77777777" w:rsidR="00680F21" w:rsidRPr="00B1614A" w:rsidRDefault="00680F21" w:rsidP="004F2DD3">
      <w:pPr>
        <w:spacing w:before="120" w:after="120"/>
        <w:jc w:val="both"/>
        <w:rPr>
          <w:rFonts w:ascii="Cambria" w:hAnsi="Cambria"/>
          <w:lang w:val="pl-PL"/>
        </w:rPr>
      </w:pPr>
      <w:r w:rsidRPr="00B1614A">
        <w:rPr>
          <w:rFonts w:ascii="Cambria" w:hAnsi="Cambria"/>
          <w:b/>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4"/>
        <w:gridCol w:w="2108"/>
        <w:gridCol w:w="2231"/>
        <w:gridCol w:w="1816"/>
      </w:tblGrid>
      <w:tr w:rsidR="00680F21" w:rsidRPr="00B1614A" w14:paraId="3B249494" w14:textId="77777777" w:rsidTr="007942AF">
        <w:trPr>
          <w:trHeight w:val="246"/>
        </w:trPr>
        <w:tc>
          <w:tcPr>
            <w:tcW w:w="3164" w:type="dxa"/>
            <w:tcBorders>
              <w:left w:val="single" w:sz="4" w:space="0" w:color="000000"/>
              <w:bottom w:val="single" w:sz="4" w:space="0" w:color="000000"/>
              <w:right w:val="single" w:sz="4" w:space="0" w:color="000000"/>
            </w:tcBorders>
            <w:vAlign w:val="center"/>
          </w:tcPr>
          <w:p w14:paraId="5628C52B" w14:textId="77777777" w:rsidR="00680F21" w:rsidRPr="00B1614A" w:rsidRDefault="00680F21" w:rsidP="004F2DD3">
            <w:pPr>
              <w:spacing w:before="20" w:after="20"/>
              <w:jc w:val="center"/>
              <w:rPr>
                <w:rFonts w:ascii="Cambria" w:hAnsi="Cambria"/>
                <w:sz w:val="28"/>
                <w:szCs w:val="28"/>
              </w:rPr>
            </w:pPr>
            <w:r w:rsidRPr="00B1614A">
              <w:rPr>
                <w:rFonts w:ascii="Cambria" w:hAnsi="Cambria"/>
                <w:b/>
                <w:bCs/>
              </w:rPr>
              <w:t xml:space="preserve">Symbol </w:t>
            </w:r>
            <w:proofErr w:type="spellStart"/>
            <w:r w:rsidRPr="00B1614A">
              <w:rPr>
                <w:rFonts w:ascii="Cambria" w:hAnsi="Cambria"/>
                <w:b/>
                <w:bCs/>
              </w:rPr>
              <w:t>efektu</w:t>
            </w:r>
            <w:proofErr w:type="spellEnd"/>
          </w:p>
        </w:tc>
        <w:tc>
          <w:tcPr>
            <w:tcW w:w="2108" w:type="dxa"/>
            <w:tcBorders>
              <w:top w:val="single" w:sz="4" w:space="0" w:color="auto"/>
              <w:left w:val="single" w:sz="4" w:space="0" w:color="auto"/>
              <w:bottom w:val="single" w:sz="4" w:space="0" w:color="000000"/>
              <w:right w:val="single" w:sz="4" w:space="0" w:color="000000"/>
            </w:tcBorders>
            <w:vAlign w:val="center"/>
          </w:tcPr>
          <w:p w14:paraId="7520E2FA"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hAnsi="Cambria"/>
                <w:b/>
                <w:bCs/>
              </w:rPr>
              <w:t>P1</w:t>
            </w:r>
          </w:p>
          <w:p w14:paraId="09B0814B" w14:textId="77777777" w:rsidR="00680F21" w:rsidRPr="00B1614A" w:rsidRDefault="00680F21" w:rsidP="004F2DD3">
            <w:pPr>
              <w:pBdr>
                <w:top w:val="nil"/>
                <w:left w:val="nil"/>
                <w:bottom w:val="nil"/>
                <w:right w:val="nil"/>
                <w:between w:val="nil"/>
              </w:pBdr>
              <w:ind w:hanging="2"/>
              <w:jc w:val="center"/>
              <w:rPr>
                <w:rFonts w:ascii="Cambria" w:hAnsi="Cambria"/>
                <w:b/>
                <w:bCs/>
              </w:rPr>
            </w:pPr>
            <w:proofErr w:type="spellStart"/>
            <w:r w:rsidRPr="00B1614A">
              <w:rPr>
                <w:rFonts w:ascii="Cambria" w:hAnsi="Cambria"/>
                <w:b/>
                <w:bCs/>
              </w:rPr>
              <w:t>Egzamin</w:t>
            </w:r>
            <w:proofErr w:type="spellEnd"/>
            <w:r w:rsidRPr="00B1614A">
              <w:rPr>
                <w:rFonts w:ascii="Cambria" w:hAnsi="Cambria"/>
                <w:b/>
                <w:bCs/>
              </w:rPr>
              <w:t xml:space="preserve"> </w:t>
            </w:r>
            <w:proofErr w:type="spellStart"/>
            <w:r w:rsidRPr="00B1614A">
              <w:rPr>
                <w:rFonts w:ascii="Cambria" w:hAnsi="Cambria"/>
                <w:b/>
                <w:bCs/>
              </w:rPr>
              <w:t>pisemny</w:t>
            </w:r>
            <w:proofErr w:type="spellEnd"/>
          </w:p>
        </w:tc>
        <w:tc>
          <w:tcPr>
            <w:tcW w:w="2231" w:type="dxa"/>
            <w:tcBorders>
              <w:top w:val="single" w:sz="4" w:space="0" w:color="auto"/>
              <w:left w:val="single" w:sz="4" w:space="0" w:color="000000"/>
              <w:bottom w:val="single" w:sz="4" w:space="0" w:color="000000"/>
              <w:right w:val="single" w:sz="4" w:space="0" w:color="000000"/>
            </w:tcBorders>
            <w:vAlign w:val="center"/>
          </w:tcPr>
          <w:p w14:paraId="535CC016"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hAnsi="Cambria"/>
                <w:b/>
                <w:bCs/>
              </w:rPr>
              <w:t>F1</w:t>
            </w:r>
          </w:p>
          <w:p w14:paraId="2841DB6B" w14:textId="77777777" w:rsidR="00680F21" w:rsidRPr="00B1614A" w:rsidRDefault="00680F21" w:rsidP="004F2DD3">
            <w:pPr>
              <w:pBdr>
                <w:top w:val="nil"/>
                <w:left w:val="nil"/>
                <w:bottom w:val="nil"/>
                <w:right w:val="nil"/>
                <w:between w:val="nil"/>
              </w:pBdr>
              <w:ind w:hanging="2"/>
              <w:jc w:val="center"/>
              <w:rPr>
                <w:rFonts w:ascii="Cambria" w:hAnsi="Cambria"/>
                <w:b/>
                <w:bCs/>
              </w:rPr>
            </w:pPr>
            <w:proofErr w:type="spellStart"/>
            <w:r w:rsidRPr="00B1614A">
              <w:rPr>
                <w:rFonts w:ascii="Cambria" w:hAnsi="Cambria"/>
                <w:b/>
                <w:bCs/>
              </w:rPr>
              <w:t>Kolokwium</w:t>
            </w:r>
            <w:proofErr w:type="spellEnd"/>
            <w:r w:rsidRPr="00B1614A">
              <w:rPr>
                <w:rFonts w:ascii="Cambria" w:hAnsi="Cambria"/>
                <w:b/>
                <w:bCs/>
              </w:rPr>
              <w:t xml:space="preserve"> </w:t>
            </w:r>
            <w:proofErr w:type="spellStart"/>
            <w:r w:rsidRPr="00B1614A">
              <w:rPr>
                <w:rFonts w:ascii="Cambria" w:hAnsi="Cambria"/>
                <w:b/>
                <w:bCs/>
              </w:rPr>
              <w:t>cząstkowe</w:t>
            </w:r>
            <w:proofErr w:type="spellEnd"/>
          </w:p>
        </w:tc>
        <w:tc>
          <w:tcPr>
            <w:tcW w:w="1816" w:type="dxa"/>
            <w:tcBorders>
              <w:top w:val="single" w:sz="4" w:space="0" w:color="auto"/>
              <w:left w:val="single" w:sz="4" w:space="0" w:color="000000"/>
              <w:bottom w:val="single" w:sz="4" w:space="0" w:color="000000"/>
              <w:right w:val="single" w:sz="4" w:space="0" w:color="000000"/>
            </w:tcBorders>
          </w:tcPr>
          <w:p w14:paraId="018B6008"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hAnsi="Cambria"/>
                <w:b/>
                <w:bCs/>
              </w:rPr>
              <w:t>F2</w:t>
            </w:r>
          </w:p>
          <w:p w14:paraId="5AEFC34F" w14:textId="77777777" w:rsidR="00680F21" w:rsidRPr="00B1614A" w:rsidRDefault="00680F21" w:rsidP="004F2DD3">
            <w:pPr>
              <w:pBdr>
                <w:top w:val="nil"/>
                <w:left w:val="nil"/>
                <w:bottom w:val="nil"/>
                <w:right w:val="nil"/>
                <w:between w:val="nil"/>
              </w:pBdr>
              <w:ind w:hanging="2"/>
              <w:jc w:val="center"/>
              <w:rPr>
                <w:rFonts w:ascii="Cambria" w:hAnsi="Cambria"/>
                <w:b/>
                <w:bCs/>
              </w:rPr>
            </w:pPr>
            <w:proofErr w:type="spellStart"/>
            <w:r w:rsidRPr="00B1614A">
              <w:rPr>
                <w:rFonts w:ascii="Cambria" w:hAnsi="Cambria"/>
                <w:b/>
                <w:bCs/>
              </w:rPr>
              <w:t>Obserwacja</w:t>
            </w:r>
            <w:proofErr w:type="spellEnd"/>
            <w:r w:rsidRPr="00B1614A">
              <w:rPr>
                <w:rFonts w:ascii="Cambria" w:hAnsi="Cambria"/>
                <w:b/>
                <w:bCs/>
              </w:rPr>
              <w:t xml:space="preserve"> / </w:t>
            </w:r>
            <w:proofErr w:type="spellStart"/>
            <w:r w:rsidRPr="00B1614A">
              <w:rPr>
                <w:rFonts w:ascii="Cambria" w:hAnsi="Cambria"/>
                <w:b/>
                <w:bCs/>
              </w:rPr>
              <w:t>aktywność</w:t>
            </w:r>
            <w:proofErr w:type="spellEnd"/>
          </w:p>
        </w:tc>
      </w:tr>
      <w:tr w:rsidR="00680F21" w:rsidRPr="00B1614A" w14:paraId="4724F8F0"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0564BFC5" w14:textId="77777777" w:rsidR="00680F21" w:rsidRPr="00B1614A" w:rsidRDefault="00680F21" w:rsidP="004F2DD3">
            <w:pPr>
              <w:spacing w:before="20" w:after="20"/>
              <w:ind w:right="-108"/>
              <w:jc w:val="center"/>
              <w:rPr>
                <w:rFonts w:ascii="Cambria" w:hAnsi="Cambria"/>
              </w:rPr>
            </w:pPr>
            <w:r w:rsidRPr="00B1614A">
              <w:rPr>
                <w:rFonts w:ascii="Cambria" w:hAnsi="Cambria"/>
              </w:rPr>
              <w:t>W_01</w:t>
            </w:r>
          </w:p>
        </w:tc>
        <w:tc>
          <w:tcPr>
            <w:tcW w:w="2108" w:type="dxa"/>
            <w:tcBorders>
              <w:top w:val="single" w:sz="4" w:space="0" w:color="000000"/>
              <w:left w:val="single" w:sz="4" w:space="0" w:color="auto"/>
              <w:bottom w:val="single" w:sz="4" w:space="0" w:color="000000"/>
              <w:right w:val="single" w:sz="4" w:space="0" w:color="000000"/>
            </w:tcBorders>
            <w:vAlign w:val="center"/>
          </w:tcPr>
          <w:p w14:paraId="051D9F6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5C797DD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3BDDCD97" w14:textId="77777777" w:rsidR="00680F21" w:rsidRPr="00B1614A" w:rsidRDefault="00680F21" w:rsidP="004F2DD3">
            <w:pPr>
              <w:spacing w:before="20" w:after="20"/>
              <w:jc w:val="center"/>
              <w:rPr>
                <w:rFonts w:ascii="Cambria" w:hAnsi="Cambria"/>
                <w:b/>
                <w:sz w:val="24"/>
                <w:szCs w:val="24"/>
              </w:rPr>
            </w:pPr>
          </w:p>
        </w:tc>
      </w:tr>
      <w:tr w:rsidR="00680F21" w:rsidRPr="00B1614A" w14:paraId="6CC3DE01"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06EFC48"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W_02</w:t>
            </w:r>
          </w:p>
        </w:tc>
        <w:tc>
          <w:tcPr>
            <w:tcW w:w="2108" w:type="dxa"/>
            <w:tcBorders>
              <w:top w:val="single" w:sz="4" w:space="0" w:color="000000"/>
              <w:left w:val="single" w:sz="4" w:space="0" w:color="auto"/>
              <w:bottom w:val="single" w:sz="4" w:space="0" w:color="000000"/>
              <w:right w:val="single" w:sz="4" w:space="0" w:color="000000"/>
            </w:tcBorders>
            <w:vAlign w:val="center"/>
          </w:tcPr>
          <w:p w14:paraId="6CD141F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32DCFC5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62C9A4CB" w14:textId="77777777" w:rsidR="00680F21" w:rsidRPr="00B1614A" w:rsidRDefault="00680F21" w:rsidP="004F2DD3">
            <w:pPr>
              <w:spacing w:before="20" w:after="20"/>
              <w:jc w:val="center"/>
              <w:rPr>
                <w:rFonts w:ascii="Cambria" w:hAnsi="Cambria"/>
                <w:b/>
                <w:sz w:val="24"/>
                <w:szCs w:val="24"/>
              </w:rPr>
            </w:pPr>
          </w:p>
        </w:tc>
      </w:tr>
      <w:tr w:rsidR="00680F21" w:rsidRPr="00B1614A" w14:paraId="0F485F90"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3128B989"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W_03</w:t>
            </w:r>
          </w:p>
        </w:tc>
        <w:tc>
          <w:tcPr>
            <w:tcW w:w="2108" w:type="dxa"/>
            <w:tcBorders>
              <w:top w:val="single" w:sz="4" w:space="0" w:color="000000"/>
              <w:left w:val="single" w:sz="4" w:space="0" w:color="auto"/>
              <w:bottom w:val="single" w:sz="4" w:space="0" w:color="000000"/>
              <w:right w:val="single" w:sz="4" w:space="0" w:color="000000"/>
            </w:tcBorders>
            <w:vAlign w:val="center"/>
          </w:tcPr>
          <w:p w14:paraId="02628947"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1939075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3BDC58D3" w14:textId="77777777" w:rsidR="00680F21" w:rsidRPr="00B1614A" w:rsidRDefault="00680F21" w:rsidP="004F2DD3">
            <w:pPr>
              <w:spacing w:before="20" w:after="20"/>
              <w:jc w:val="center"/>
              <w:rPr>
                <w:rFonts w:ascii="Cambria" w:hAnsi="Cambria"/>
                <w:b/>
                <w:sz w:val="24"/>
                <w:szCs w:val="24"/>
              </w:rPr>
            </w:pPr>
          </w:p>
        </w:tc>
      </w:tr>
      <w:tr w:rsidR="00680F21" w:rsidRPr="00B1614A" w14:paraId="3F6590DF"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6686C0AC"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W_04</w:t>
            </w:r>
          </w:p>
        </w:tc>
        <w:tc>
          <w:tcPr>
            <w:tcW w:w="2108" w:type="dxa"/>
            <w:tcBorders>
              <w:top w:val="single" w:sz="4" w:space="0" w:color="000000"/>
              <w:left w:val="single" w:sz="4" w:space="0" w:color="auto"/>
              <w:bottom w:val="single" w:sz="4" w:space="0" w:color="000000"/>
              <w:right w:val="single" w:sz="4" w:space="0" w:color="000000"/>
            </w:tcBorders>
            <w:vAlign w:val="center"/>
          </w:tcPr>
          <w:p w14:paraId="5A9A6A8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70F5103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6" w:type="dxa"/>
            <w:tcBorders>
              <w:top w:val="single" w:sz="4" w:space="0" w:color="000000"/>
              <w:left w:val="single" w:sz="4" w:space="0" w:color="000000"/>
              <w:bottom w:val="single" w:sz="4" w:space="0" w:color="000000"/>
              <w:right w:val="single" w:sz="4" w:space="0" w:color="000000"/>
            </w:tcBorders>
            <w:vAlign w:val="center"/>
          </w:tcPr>
          <w:p w14:paraId="047CB62D" w14:textId="77777777" w:rsidR="00680F21" w:rsidRPr="00B1614A" w:rsidRDefault="00680F21" w:rsidP="004F2DD3">
            <w:pPr>
              <w:spacing w:before="20" w:after="20"/>
              <w:jc w:val="center"/>
              <w:rPr>
                <w:rFonts w:ascii="Cambria" w:hAnsi="Cambria"/>
                <w:b/>
                <w:sz w:val="24"/>
                <w:szCs w:val="24"/>
              </w:rPr>
            </w:pPr>
          </w:p>
        </w:tc>
      </w:tr>
      <w:tr w:rsidR="00680F21" w:rsidRPr="00B1614A" w14:paraId="6E02B808" w14:textId="77777777" w:rsidTr="007942AF">
        <w:trPr>
          <w:trHeight w:val="232"/>
        </w:trPr>
        <w:tc>
          <w:tcPr>
            <w:tcW w:w="3164" w:type="dxa"/>
            <w:tcBorders>
              <w:top w:val="single" w:sz="4" w:space="0" w:color="000000"/>
              <w:left w:val="single" w:sz="4" w:space="0" w:color="000000"/>
              <w:bottom w:val="single" w:sz="4" w:space="0" w:color="000000"/>
              <w:right w:val="single" w:sz="4" w:space="0" w:color="000000"/>
            </w:tcBorders>
            <w:vAlign w:val="center"/>
          </w:tcPr>
          <w:p w14:paraId="3673A184"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U_01</w:t>
            </w:r>
          </w:p>
        </w:tc>
        <w:tc>
          <w:tcPr>
            <w:tcW w:w="2108" w:type="dxa"/>
            <w:tcBorders>
              <w:top w:val="single" w:sz="4" w:space="0" w:color="000000"/>
              <w:left w:val="single" w:sz="4" w:space="0" w:color="auto"/>
              <w:bottom w:val="single" w:sz="4" w:space="0" w:color="000000"/>
              <w:right w:val="single" w:sz="4" w:space="0" w:color="000000"/>
            </w:tcBorders>
            <w:vAlign w:val="center"/>
          </w:tcPr>
          <w:p w14:paraId="0D080B04" w14:textId="77777777" w:rsidR="00680F21" w:rsidRPr="00B1614A"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089B4590" w14:textId="77777777" w:rsidR="00680F21" w:rsidRPr="00B1614A" w:rsidRDefault="00680F21" w:rsidP="004F2DD3">
            <w:pPr>
              <w:spacing w:before="20" w:after="20"/>
              <w:jc w:val="center"/>
              <w:rPr>
                <w:rFonts w:ascii="Cambria" w:hAnsi="Cambria"/>
                <w:b/>
                <w:sz w:val="24"/>
                <w:szCs w:val="24"/>
              </w:rPr>
            </w:pPr>
          </w:p>
        </w:tc>
        <w:tc>
          <w:tcPr>
            <w:tcW w:w="1816" w:type="dxa"/>
            <w:tcBorders>
              <w:top w:val="single" w:sz="4" w:space="0" w:color="000000"/>
              <w:left w:val="single" w:sz="4" w:space="0" w:color="000000"/>
              <w:bottom w:val="single" w:sz="4" w:space="0" w:color="000000"/>
              <w:right w:val="single" w:sz="4" w:space="0" w:color="000000"/>
            </w:tcBorders>
            <w:vAlign w:val="center"/>
          </w:tcPr>
          <w:p w14:paraId="47C8662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157A2990"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95B0603"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U_02</w:t>
            </w:r>
          </w:p>
        </w:tc>
        <w:tc>
          <w:tcPr>
            <w:tcW w:w="2108" w:type="dxa"/>
            <w:tcBorders>
              <w:top w:val="single" w:sz="4" w:space="0" w:color="000000"/>
              <w:left w:val="single" w:sz="4" w:space="0" w:color="auto"/>
              <w:bottom w:val="single" w:sz="4" w:space="0" w:color="000000"/>
              <w:right w:val="single" w:sz="4" w:space="0" w:color="000000"/>
            </w:tcBorders>
            <w:vAlign w:val="center"/>
          </w:tcPr>
          <w:p w14:paraId="34028BB7" w14:textId="77777777" w:rsidR="00680F21" w:rsidRPr="00B1614A"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60B6B13D" w14:textId="77777777" w:rsidR="00680F21" w:rsidRPr="00B1614A" w:rsidRDefault="00680F21" w:rsidP="004F2DD3">
            <w:pPr>
              <w:spacing w:before="20" w:after="20"/>
              <w:jc w:val="center"/>
              <w:rPr>
                <w:rFonts w:ascii="Cambria" w:hAnsi="Cambria"/>
                <w:b/>
                <w:sz w:val="24"/>
                <w:szCs w:val="24"/>
              </w:rPr>
            </w:pPr>
          </w:p>
        </w:tc>
        <w:tc>
          <w:tcPr>
            <w:tcW w:w="1816" w:type="dxa"/>
            <w:tcBorders>
              <w:top w:val="single" w:sz="4" w:space="0" w:color="000000"/>
              <w:left w:val="single" w:sz="4" w:space="0" w:color="000000"/>
              <w:bottom w:val="single" w:sz="4" w:space="0" w:color="000000"/>
              <w:right w:val="single" w:sz="4" w:space="0" w:color="000000"/>
            </w:tcBorders>
            <w:vAlign w:val="center"/>
          </w:tcPr>
          <w:p w14:paraId="5BBA4F1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6669A3BD"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0A992FDD"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K_01</w:t>
            </w:r>
          </w:p>
        </w:tc>
        <w:tc>
          <w:tcPr>
            <w:tcW w:w="2108" w:type="dxa"/>
            <w:tcBorders>
              <w:top w:val="single" w:sz="4" w:space="0" w:color="000000"/>
              <w:left w:val="single" w:sz="4" w:space="0" w:color="auto"/>
              <w:bottom w:val="single" w:sz="4" w:space="0" w:color="000000"/>
              <w:right w:val="single" w:sz="4" w:space="0" w:color="000000"/>
            </w:tcBorders>
            <w:vAlign w:val="center"/>
          </w:tcPr>
          <w:p w14:paraId="31CDEDC1" w14:textId="77777777" w:rsidR="00680F21" w:rsidRPr="00B1614A"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4426CEFE" w14:textId="77777777" w:rsidR="00680F21" w:rsidRPr="00B1614A" w:rsidRDefault="00680F21" w:rsidP="004F2DD3">
            <w:pPr>
              <w:spacing w:before="20" w:after="20"/>
              <w:jc w:val="center"/>
              <w:rPr>
                <w:rFonts w:ascii="Cambria" w:hAnsi="Cambria"/>
                <w:b/>
                <w:sz w:val="24"/>
                <w:szCs w:val="24"/>
              </w:rPr>
            </w:pPr>
          </w:p>
        </w:tc>
        <w:tc>
          <w:tcPr>
            <w:tcW w:w="1816" w:type="dxa"/>
            <w:tcBorders>
              <w:top w:val="single" w:sz="4" w:space="0" w:color="000000"/>
              <w:left w:val="single" w:sz="4" w:space="0" w:color="000000"/>
              <w:bottom w:val="single" w:sz="4" w:space="0" w:color="000000"/>
              <w:right w:val="single" w:sz="4" w:space="0" w:color="000000"/>
            </w:tcBorders>
            <w:vAlign w:val="center"/>
          </w:tcPr>
          <w:p w14:paraId="1FDFC3D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666FB694"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DBB7B2C"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K_02</w:t>
            </w:r>
          </w:p>
        </w:tc>
        <w:tc>
          <w:tcPr>
            <w:tcW w:w="2108" w:type="dxa"/>
            <w:tcBorders>
              <w:top w:val="single" w:sz="4" w:space="0" w:color="000000"/>
              <w:left w:val="single" w:sz="4" w:space="0" w:color="auto"/>
              <w:bottom w:val="single" w:sz="4" w:space="0" w:color="000000"/>
              <w:right w:val="single" w:sz="4" w:space="0" w:color="000000"/>
            </w:tcBorders>
            <w:vAlign w:val="center"/>
          </w:tcPr>
          <w:p w14:paraId="1C714E4F" w14:textId="77777777" w:rsidR="00680F21" w:rsidRPr="00B1614A"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41D5E1F9" w14:textId="77777777" w:rsidR="00680F21" w:rsidRPr="00B1614A" w:rsidRDefault="00680F21" w:rsidP="004F2DD3">
            <w:pPr>
              <w:spacing w:before="20" w:after="20"/>
              <w:jc w:val="center"/>
              <w:rPr>
                <w:rFonts w:ascii="Cambria" w:hAnsi="Cambria"/>
                <w:b/>
                <w:sz w:val="24"/>
                <w:szCs w:val="24"/>
              </w:rPr>
            </w:pPr>
          </w:p>
        </w:tc>
        <w:tc>
          <w:tcPr>
            <w:tcW w:w="1816" w:type="dxa"/>
            <w:tcBorders>
              <w:top w:val="single" w:sz="4" w:space="0" w:color="000000"/>
              <w:left w:val="single" w:sz="4" w:space="0" w:color="000000"/>
              <w:bottom w:val="single" w:sz="4" w:space="0" w:color="000000"/>
              <w:right w:val="single" w:sz="4" w:space="0" w:color="000000"/>
            </w:tcBorders>
            <w:vAlign w:val="center"/>
          </w:tcPr>
          <w:p w14:paraId="454AECE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15A1AA54"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66BC4958"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K_03</w:t>
            </w:r>
          </w:p>
        </w:tc>
        <w:tc>
          <w:tcPr>
            <w:tcW w:w="2108" w:type="dxa"/>
            <w:tcBorders>
              <w:top w:val="single" w:sz="4" w:space="0" w:color="000000"/>
              <w:left w:val="single" w:sz="4" w:space="0" w:color="auto"/>
              <w:bottom w:val="single" w:sz="4" w:space="0" w:color="000000"/>
              <w:right w:val="single" w:sz="4" w:space="0" w:color="000000"/>
            </w:tcBorders>
            <w:vAlign w:val="center"/>
          </w:tcPr>
          <w:p w14:paraId="60569F4A" w14:textId="77777777" w:rsidR="00680F21" w:rsidRPr="00B1614A"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7629D06B" w14:textId="77777777" w:rsidR="00680F21" w:rsidRPr="00B1614A" w:rsidRDefault="00680F21" w:rsidP="004F2DD3">
            <w:pPr>
              <w:spacing w:before="20" w:after="20"/>
              <w:jc w:val="center"/>
              <w:rPr>
                <w:rFonts w:ascii="Cambria" w:hAnsi="Cambria"/>
                <w:b/>
                <w:sz w:val="24"/>
                <w:szCs w:val="24"/>
              </w:rPr>
            </w:pPr>
          </w:p>
        </w:tc>
        <w:tc>
          <w:tcPr>
            <w:tcW w:w="1816" w:type="dxa"/>
            <w:tcBorders>
              <w:top w:val="single" w:sz="4" w:space="0" w:color="000000"/>
              <w:left w:val="single" w:sz="4" w:space="0" w:color="000000"/>
              <w:bottom w:val="single" w:sz="4" w:space="0" w:color="000000"/>
              <w:right w:val="single" w:sz="4" w:space="0" w:color="000000"/>
            </w:tcBorders>
            <w:vAlign w:val="center"/>
          </w:tcPr>
          <w:p w14:paraId="3D2D805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6A7264ED" w14:textId="77777777" w:rsidTr="007942AF">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61023BE"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K_04</w:t>
            </w:r>
          </w:p>
        </w:tc>
        <w:tc>
          <w:tcPr>
            <w:tcW w:w="2108" w:type="dxa"/>
            <w:tcBorders>
              <w:top w:val="single" w:sz="4" w:space="0" w:color="000000"/>
              <w:left w:val="single" w:sz="4" w:space="0" w:color="auto"/>
              <w:bottom w:val="single" w:sz="4" w:space="0" w:color="000000"/>
              <w:right w:val="single" w:sz="4" w:space="0" w:color="000000"/>
            </w:tcBorders>
            <w:vAlign w:val="center"/>
          </w:tcPr>
          <w:p w14:paraId="643817F2" w14:textId="77777777" w:rsidR="00680F21" w:rsidRPr="00B1614A"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56FB9CB8" w14:textId="77777777" w:rsidR="00680F21" w:rsidRPr="00B1614A" w:rsidRDefault="00680F21" w:rsidP="004F2DD3">
            <w:pPr>
              <w:spacing w:before="20" w:after="20"/>
              <w:jc w:val="center"/>
              <w:rPr>
                <w:rFonts w:ascii="Cambria" w:hAnsi="Cambria"/>
                <w:b/>
                <w:sz w:val="24"/>
                <w:szCs w:val="24"/>
              </w:rPr>
            </w:pPr>
          </w:p>
        </w:tc>
        <w:tc>
          <w:tcPr>
            <w:tcW w:w="1816" w:type="dxa"/>
            <w:tcBorders>
              <w:top w:val="single" w:sz="4" w:space="0" w:color="000000"/>
              <w:left w:val="single" w:sz="4" w:space="0" w:color="000000"/>
              <w:bottom w:val="single" w:sz="4" w:space="0" w:color="000000"/>
              <w:right w:val="single" w:sz="4" w:space="0" w:color="000000"/>
            </w:tcBorders>
            <w:vAlign w:val="center"/>
          </w:tcPr>
          <w:p w14:paraId="0DB817B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bl>
    <w:p w14:paraId="4196C0B3" w14:textId="77777777" w:rsidR="00680F21" w:rsidRPr="007942AF" w:rsidRDefault="00680F21" w:rsidP="0039562D">
      <w:pPr>
        <w:pStyle w:val="Nagwek1"/>
        <w:pageBreakBefore w:val="0"/>
        <w:spacing w:before="120" w:after="120" w:line="240" w:lineRule="auto"/>
        <w:jc w:val="both"/>
        <w:rPr>
          <w:rFonts w:ascii="Cambria" w:hAnsi="Cambria"/>
          <w:smallCaps w:val="0"/>
          <w:sz w:val="20"/>
          <w:lang w:val="pl-PL"/>
        </w:rPr>
      </w:pPr>
      <w:r w:rsidRPr="007942AF">
        <w:rPr>
          <w:rFonts w:ascii="Cambria" w:hAnsi="Cambria"/>
          <w:sz w:val="20"/>
          <w:lang w:val="pl-PL"/>
        </w:rPr>
        <w:t xml:space="preserve">9. Opis sposobu ustalania oceny końcowej </w:t>
      </w:r>
      <w:r w:rsidRPr="007942AF">
        <w:rPr>
          <w:rFonts w:ascii="Cambria" w:hAnsi="Cambria"/>
          <w:b w:val="0"/>
          <w:bCs w:val="0"/>
          <w:smallCaps w:val="0"/>
          <w:sz w:val="20"/>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80F21" w:rsidRPr="00B1614A" w14:paraId="1ADC1F02" w14:textId="77777777" w:rsidTr="007942AF">
        <w:trPr>
          <w:trHeight w:val="93"/>
        </w:trPr>
        <w:tc>
          <w:tcPr>
            <w:tcW w:w="9322" w:type="dxa"/>
          </w:tcPr>
          <w:p w14:paraId="4F6B5C62" w14:textId="77777777" w:rsidR="00680F21" w:rsidRPr="00B1614A" w:rsidRDefault="00680F21" w:rsidP="004F2DD3">
            <w:pPr>
              <w:jc w:val="both"/>
              <w:rPr>
                <w:rFonts w:ascii="Cambria" w:hAnsi="Cambria"/>
                <w:lang w:val="pl-PL"/>
              </w:rPr>
            </w:pPr>
            <w:r w:rsidRPr="00B1614A">
              <w:rPr>
                <w:rFonts w:ascii="Cambria" w:hAnsi="Cambria"/>
                <w:lang w:val="pl-PL"/>
              </w:rPr>
              <w:t>Dopuszczenie do egzaminu:</w:t>
            </w:r>
          </w:p>
          <w:p w14:paraId="64C3EEC5" w14:textId="77777777" w:rsidR="00680F21" w:rsidRPr="00B1614A" w:rsidRDefault="00680F21" w:rsidP="004F2DD3">
            <w:pPr>
              <w:jc w:val="both"/>
              <w:rPr>
                <w:rFonts w:ascii="Cambria" w:hAnsi="Cambria"/>
                <w:lang w:val="pl-PL"/>
              </w:rPr>
            </w:pPr>
            <w:r w:rsidRPr="00B1614A">
              <w:rPr>
                <w:rFonts w:ascii="Cambria" w:hAnsi="Cambria"/>
                <w:lang w:val="pl-PL"/>
              </w:rPr>
              <w:t>dłuższy sprawdzian pisemny wiedzy, obserwacja podczas zajęć / aktywność</w:t>
            </w:r>
          </w:p>
          <w:p w14:paraId="4BABED3B" w14:textId="77777777" w:rsidR="00680F21" w:rsidRPr="00B1614A" w:rsidRDefault="00680F21" w:rsidP="004F2DD3">
            <w:pPr>
              <w:jc w:val="both"/>
              <w:rPr>
                <w:rFonts w:ascii="Cambria" w:hAnsi="Cambria"/>
                <w:lang w:val="pl-PL"/>
              </w:rPr>
            </w:pPr>
          </w:p>
          <w:p w14:paraId="1DB8DF54" w14:textId="77777777" w:rsidR="00680F21" w:rsidRPr="00B1614A" w:rsidRDefault="00680F21" w:rsidP="004F2DD3">
            <w:pPr>
              <w:pStyle w:val="karta"/>
              <w:rPr>
                <w:rFonts w:ascii="Cambria" w:hAnsi="Cambria"/>
              </w:rPr>
            </w:pPr>
            <w:r w:rsidRPr="00B1614A">
              <w:rPr>
                <w:rFonts w:ascii="Cambria" w:hAnsi="Cambria"/>
              </w:rPr>
              <w:t>Sposób obliczania oceny:</w:t>
            </w:r>
          </w:p>
          <w:p w14:paraId="585C6CC3" w14:textId="77777777" w:rsidR="00680F21" w:rsidRPr="00B1614A" w:rsidRDefault="00680F21" w:rsidP="004F2DD3">
            <w:pPr>
              <w:pStyle w:val="karta"/>
              <w:rPr>
                <w:rFonts w:ascii="Cambria" w:hAnsi="Cambria"/>
              </w:rPr>
            </w:pPr>
            <w:r w:rsidRPr="00B1614A">
              <w:rPr>
                <w:rFonts w:ascii="Cambria" w:hAnsi="Cambria"/>
              </w:rPr>
              <w:t xml:space="preserve">90-100% </w:t>
            </w:r>
            <w:r w:rsidRPr="00B1614A">
              <w:rPr>
                <w:rFonts w:ascii="Cambria" w:hAnsi="Cambria"/>
              </w:rPr>
              <w:tab/>
              <w:t>5.0</w:t>
            </w:r>
          </w:p>
          <w:p w14:paraId="6CC5471C" w14:textId="77777777" w:rsidR="00680F21" w:rsidRPr="00B1614A" w:rsidRDefault="00680F21" w:rsidP="004F2DD3">
            <w:pPr>
              <w:pStyle w:val="karta"/>
              <w:rPr>
                <w:rFonts w:ascii="Cambria" w:hAnsi="Cambria"/>
              </w:rPr>
            </w:pPr>
            <w:r w:rsidRPr="00B1614A">
              <w:rPr>
                <w:rFonts w:ascii="Cambria" w:hAnsi="Cambria"/>
              </w:rPr>
              <w:t>80-89%</w:t>
            </w:r>
            <w:r w:rsidRPr="00B1614A">
              <w:rPr>
                <w:rFonts w:ascii="Cambria" w:hAnsi="Cambria"/>
              </w:rPr>
              <w:tab/>
            </w:r>
            <w:r w:rsidRPr="00B1614A">
              <w:rPr>
                <w:rFonts w:ascii="Cambria" w:hAnsi="Cambria"/>
              </w:rPr>
              <w:tab/>
              <w:t>4.5</w:t>
            </w:r>
          </w:p>
          <w:p w14:paraId="6745E7F1" w14:textId="77777777" w:rsidR="00680F21" w:rsidRPr="00B1614A" w:rsidRDefault="00680F21" w:rsidP="004F2DD3">
            <w:pPr>
              <w:pStyle w:val="karta"/>
              <w:rPr>
                <w:rFonts w:ascii="Cambria" w:hAnsi="Cambria"/>
              </w:rPr>
            </w:pPr>
            <w:r w:rsidRPr="00B1614A">
              <w:rPr>
                <w:rFonts w:ascii="Cambria" w:hAnsi="Cambria"/>
              </w:rPr>
              <w:t>70-79%</w:t>
            </w:r>
            <w:r w:rsidRPr="00B1614A">
              <w:rPr>
                <w:rFonts w:ascii="Cambria" w:hAnsi="Cambria"/>
              </w:rPr>
              <w:tab/>
            </w:r>
            <w:r w:rsidRPr="00B1614A">
              <w:rPr>
                <w:rFonts w:ascii="Cambria" w:hAnsi="Cambria"/>
              </w:rPr>
              <w:tab/>
              <w:t>4.0</w:t>
            </w:r>
          </w:p>
          <w:p w14:paraId="7FE0029B" w14:textId="77777777" w:rsidR="00680F21" w:rsidRPr="00B1614A" w:rsidRDefault="00680F21" w:rsidP="004F2DD3">
            <w:pPr>
              <w:pStyle w:val="karta"/>
              <w:rPr>
                <w:rFonts w:ascii="Cambria" w:hAnsi="Cambria"/>
              </w:rPr>
            </w:pPr>
            <w:r w:rsidRPr="00B1614A">
              <w:rPr>
                <w:rFonts w:ascii="Cambria" w:hAnsi="Cambria"/>
              </w:rPr>
              <w:t>60-69%</w:t>
            </w:r>
            <w:r w:rsidRPr="00B1614A">
              <w:rPr>
                <w:rFonts w:ascii="Cambria" w:hAnsi="Cambria"/>
              </w:rPr>
              <w:tab/>
            </w:r>
            <w:r w:rsidRPr="00B1614A">
              <w:rPr>
                <w:rFonts w:ascii="Cambria" w:hAnsi="Cambria"/>
              </w:rPr>
              <w:tab/>
              <w:t>3.5</w:t>
            </w:r>
          </w:p>
          <w:p w14:paraId="4FD0F064" w14:textId="77777777" w:rsidR="00680F21" w:rsidRPr="00B1614A" w:rsidRDefault="00680F21" w:rsidP="004F2DD3">
            <w:pPr>
              <w:pStyle w:val="karta"/>
              <w:rPr>
                <w:rFonts w:ascii="Cambria" w:hAnsi="Cambria"/>
              </w:rPr>
            </w:pPr>
            <w:r w:rsidRPr="00B1614A">
              <w:rPr>
                <w:rFonts w:ascii="Cambria" w:hAnsi="Cambria"/>
              </w:rPr>
              <w:lastRenderedPageBreak/>
              <w:t>50-59%</w:t>
            </w:r>
            <w:r w:rsidRPr="00B1614A">
              <w:rPr>
                <w:rFonts w:ascii="Cambria" w:hAnsi="Cambria"/>
              </w:rPr>
              <w:tab/>
            </w:r>
            <w:r w:rsidRPr="00B1614A">
              <w:rPr>
                <w:rFonts w:ascii="Cambria" w:hAnsi="Cambria"/>
              </w:rPr>
              <w:tab/>
              <w:t>3.0</w:t>
            </w:r>
          </w:p>
          <w:p w14:paraId="11057EBF" w14:textId="57B3EE69" w:rsidR="00680F21" w:rsidRPr="00B1614A" w:rsidRDefault="007942AF" w:rsidP="004F2DD3">
            <w:pPr>
              <w:pStyle w:val="karta"/>
              <w:rPr>
                <w:rFonts w:ascii="Cambria" w:hAnsi="Cambria"/>
              </w:rPr>
            </w:pPr>
            <w:r>
              <w:rPr>
                <w:rFonts w:ascii="Cambria" w:hAnsi="Cambria"/>
              </w:rPr>
              <w:t>0- 49%</w:t>
            </w:r>
            <w:r>
              <w:rPr>
                <w:rFonts w:ascii="Cambria" w:hAnsi="Cambria"/>
              </w:rPr>
              <w:tab/>
            </w:r>
            <w:r>
              <w:rPr>
                <w:rFonts w:ascii="Cambria" w:hAnsi="Cambria"/>
              </w:rPr>
              <w:tab/>
              <w:t>2.0</w:t>
            </w:r>
          </w:p>
        </w:tc>
      </w:tr>
    </w:tbl>
    <w:p w14:paraId="099E5D5B" w14:textId="77777777" w:rsidR="00680F21" w:rsidRPr="007942AF" w:rsidRDefault="00680F21" w:rsidP="004F2DD3">
      <w:pPr>
        <w:pStyle w:val="Legenda"/>
        <w:spacing w:before="120" w:after="120" w:line="240" w:lineRule="auto"/>
        <w:rPr>
          <w:rFonts w:ascii="Cambria" w:hAnsi="Cambria"/>
        </w:rPr>
      </w:pPr>
      <w:r w:rsidRPr="007942AF">
        <w:rPr>
          <w:rFonts w:ascii="Cambria" w:hAnsi="Cambria"/>
        </w:rPr>
        <w:lastRenderedPageBreak/>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387F108B" w14:textId="77777777" w:rsidTr="007942AF">
        <w:trPr>
          <w:trHeight w:val="540"/>
        </w:trPr>
        <w:tc>
          <w:tcPr>
            <w:tcW w:w="9284" w:type="dxa"/>
          </w:tcPr>
          <w:p w14:paraId="1B70266E" w14:textId="77777777" w:rsidR="00680F21" w:rsidRPr="00B1614A" w:rsidRDefault="00680F21" w:rsidP="004F2DD3">
            <w:pPr>
              <w:spacing w:before="120" w:after="120"/>
              <w:rPr>
                <w:rFonts w:ascii="Cambria" w:hAnsi="Cambria"/>
                <w:b/>
                <w:bCs/>
                <w:sz w:val="24"/>
                <w:szCs w:val="24"/>
              </w:rPr>
            </w:pPr>
            <w:proofErr w:type="spellStart"/>
            <w:r w:rsidRPr="00B1614A">
              <w:rPr>
                <w:rFonts w:ascii="Cambria" w:hAnsi="Cambria"/>
              </w:rPr>
              <w:t>Egzamin</w:t>
            </w:r>
            <w:proofErr w:type="spellEnd"/>
            <w:r w:rsidRPr="00B1614A">
              <w:rPr>
                <w:rFonts w:ascii="Cambria" w:hAnsi="Cambria"/>
              </w:rPr>
              <w:t xml:space="preserve"> </w:t>
            </w:r>
            <w:proofErr w:type="spellStart"/>
            <w:r w:rsidRPr="00B1614A">
              <w:rPr>
                <w:rFonts w:ascii="Cambria" w:hAnsi="Cambria"/>
              </w:rPr>
              <w:t>pisemny</w:t>
            </w:r>
            <w:proofErr w:type="spellEnd"/>
          </w:p>
        </w:tc>
      </w:tr>
    </w:tbl>
    <w:p w14:paraId="7DAA8261" w14:textId="77777777" w:rsidR="00680F21" w:rsidRPr="00B1614A" w:rsidRDefault="00680F21" w:rsidP="004F2DD3">
      <w:pPr>
        <w:pStyle w:val="Legenda"/>
        <w:spacing w:before="120" w:after="120" w:line="240" w:lineRule="auto"/>
        <w:rPr>
          <w:rFonts w:ascii="Cambria" w:hAnsi="Cambria"/>
          <w:b w:val="0"/>
          <w:bCs w:val="0"/>
          <w:sz w:val="22"/>
          <w:szCs w:val="22"/>
        </w:rPr>
      </w:pPr>
      <w:r w:rsidRPr="00B1614A">
        <w:rPr>
          <w:rFonts w:ascii="Cambria" w:hAnsi="Cambria"/>
          <w:sz w:val="22"/>
          <w:szCs w:val="22"/>
        </w:rPr>
        <w:t xml:space="preserve">11. Obciążenie pracą studenta </w:t>
      </w:r>
      <w:r w:rsidRPr="00B1614A">
        <w:rPr>
          <w:rFonts w:ascii="Cambria" w:hAnsi="Cambria"/>
          <w:b w:val="0"/>
          <w:bCs w:val="0"/>
          <w:sz w:val="22"/>
          <w:szCs w:val="22"/>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80F21" w:rsidRPr="00B1614A" w14:paraId="582FCE3A" w14:textId="77777777" w:rsidTr="007942AF">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158B3EF" w14:textId="77777777" w:rsidR="00680F21" w:rsidRPr="00B1614A" w:rsidRDefault="00680F21" w:rsidP="004F2DD3">
            <w:pPr>
              <w:spacing w:before="20" w:after="2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aktywności</w:t>
            </w:r>
            <w:proofErr w:type="spellEnd"/>
            <w:r w:rsidRPr="00B1614A">
              <w:rPr>
                <w:rFonts w:ascii="Cambria" w:hAnsi="Cambria"/>
                <w:b/>
                <w:bCs/>
              </w:rPr>
              <w:t xml:space="preserve"> </w:t>
            </w:r>
            <w:proofErr w:type="spellStart"/>
            <w:r w:rsidRPr="00B1614A">
              <w:rPr>
                <w:rFonts w:ascii="Cambria" w:hAnsi="Cambria"/>
                <w:b/>
                <w:bCs/>
              </w:rPr>
              <w:t>studenta</w:t>
            </w:r>
            <w:proofErr w:type="spellEnd"/>
          </w:p>
        </w:tc>
        <w:tc>
          <w:tcPr>
            <w:tcW w:w="3402"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2FB927F"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Liczba</w:t>
            </w:r>
            <w:proofErr w:type="spellEnd"/>
            <w:r w:rsidRPr="00B1614A">
              <w:rPr>
                <w:rFonts w:ascii="Cambria" w:hAnsi="Cambria"/>
                <w:b/>
                <w:iCs/>
              </w:rPr>
              <w:t xml:space="preserve"> </w:t>
            </w:r>
            <w:proofErr w:type="spellStart"/>
            <w:r w:rsidRPr="00B1614A">
              <w:rPr>
                <w:rFonts w:ascii="Cambria" w:hAnsi="Cambria"/>
                <w:b/>
                <w:iCs/>
              </w:rPr>
              <w:t>godzin</w:t>
            </w:r>
            <w:proofErr w:type="spellEnd"/>
          </w:p>
        </w:tc>
      </w:tr>
      <w:tr w:rsidR="00680F21" w:rsidRPr="00B1614A" w14:paraId="0C378E50" w14:textId="77777777" w:rsidTr="007942AF">
        <w:trPr>
          <w:trHeight w:val="291"/>
        </w:trPr>
        <w:tc>
          <w:tcPr>
            <w:tcW w:w="5920" w:type="dxa"/>
            <w:vMerge/>
            <w:vAlign w:val="center"/>
          </w:tcPr>
          <w:p w14:paraId="3D077AD6" w14:textId="77777777" w:rsidR="00680F21" w:rsidRPr="00B1614A" w:rsidRDefault="00680F21" w:rsidP="004F2DD3">
            <w:pPr>
              <w:spacing w:before="20" w:after="20"/>
              <w:jc w:val="center"/>
              <w:rPr>
                <w:rFonts w:ascii="Cambria" w:hAnsi="Cambria"/>
                <w:b/>
                <w:bCs/>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3002F91"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stacjonarnych</w:t>
            </w:r>
            <w:proofErr w:type="spellEnd"/>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192DC6FD"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niestacjonarnych</w:t>
            </w:r>
            <w:proofErr w:type="spellEnd"/>
          </w:p>
        </w:tc>
      </w:tr>
      <w:tr w:rsidR="00680F21" w:rsidRPr="00B1614A" w14:paraId="29F03658" w14:textId="77777777" w:rsidTr="007942AF">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A5B4198"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0D1E1AAF" w14:textId="77777777" w:rsidTr="007942AF">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7F618470"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5B22BEE9" w14:textId="77777777" w:rsidR="00680F21" w:rsidRPr="00B1614A" w:rsidRDefault="00680F21" w:rsidP="004F2DD3">
            <w:pPr>
              <w:spacing w:before="20" w:after="20"/>
              <w:jc w:val="center"/>
              <w:rPr>
                <w:rFonts w:ascii="Cambria" w:hAnsi="Cambria"/>
                <w:b/>
                <w:iCs/>
              </w:rPr>
            </w:pPr>
            <w:r w:rsidRPr="00B1614A">
              <w:rPr>
                <w:rFonts w:ascii="Cambria" w:hAnsi="Cambria"/>
                <w:b/>
                <w:iCs/>
              </w:rPr>
              <w:t>30</w:t>
            </w:r>
          </w:p>
        </w:tc>
        <w:tc>
          <w:tcPr>
            <w:tcW w:w="1843" w:type="dxa"/>
            <w:tcBorders>
              <w:top w:val="single" w:sz="4" w:space="0" w:color="auto"/>
              <w:left w:val="single" w:sz="4" w:space="0" w:color="auto"/>
              <w:bottom w:val="single" w:sz="4" w:space="0" w:color="auto"/>
              <w:right w:val="single" w:sz="4" w:space="0" w:color="auto"/>
            </w:tcBorders>
            <w:vAlign w:val="center"/>
          </w:tcPr>
          <w:p w14:paraId="5F02E528" w14:textId="77777777" w:rsidR="00680F21" w:rsidRPr="00B1614A" w:rsidRDefault="00680F21" w:rsidP="004F2DD3">
            <w:pPr>
              <w:spacing w:before="20" w:after="20"/>
              <w:jc w:val="center"/>
              <w:rPr>
                <w:rFonts w:ascii="Cambria" w:hAnsi="Cambria"/>
                <w:b/>
                <w:iCs/>
              </w:rPr>
            </w:pPr>
            <w:r w:rsidRPr="00B1614A">
              <w:rPr>
                <w:rFonts w:ascii="Cambria" w:hAnsi="Cambria"/>
                <w:b/>
                <w:iCs/>
              </w:rPr>
              <w:t>18</w:t>
            </w:r>
          </w:p>
        </w:tc>
      </w:tr>
      <w:tr w:rsidR="00680F21" w:rsidRPr="00B1614A" w14:paraId="29BF9835" w14:textId="77777777" w:rsidTr="007942AF">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F2554F"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7D738633" w14:textId="77777777" w:rsidTr="007942AF">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F014C" w14:textId="77777777" w:rsidR="00680F21" w:rsidRPr="00B1614A" w:rsidRDefault="00680F21" w:rsidP="004F2DD3">
            <w:pPr>
              <w:spacing w:before="20" w:after="20"/>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kolokwium</w:t>
            </w:r>
            <w:proofErr w:type="spellEnd"/>
            <w:r w:rsidRPr="00B1614A">
              <w:rPr>
                <w:rFonts w:ascii="Cambria" w:hAnsi="Cambria"/>
              </w:rPr>
              <w:t xml:space="preserve"> </w:t>
            </w:r>
            <w:proofErr w:type="spellStart"/>
            <w:r w:rsidRPr="00B1614A">
              <w:rPr>
                <w:rFonts w:ascii="Cambria" w:hAnsi="Cambria"/>
              </w:rPr>
              <w:t>zaliczeniowych</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21847F"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E4C557" w14:textId="77777777" w:rsidR="00680F21" w:rsidRPr="00B1614A" w:rsidRDefault="00680F21" w:rsidP="004F2DD3">
            <w:pPr>
              <w:spacing w:before="20" w:after="20"/>
              <w:jc w:val="center"/>
              <w:rPr>
                <w:rFonts w:ascii="Cambria" w:hAnsi="Cambria"/>
              </w:rPr>
            </w:pPr>
            <w:r w:rsidRPr="00B1614A">
              <w:rPr>
                <w:rFonts w:ascii="Cambria" w:hAnsi="Cambria"/>
              </w:rPr>
              <w:t>10</w:t>
            </w:r>
          </w:p>
        </w:tc>
      </w:tr>
      <w:tr w:rsidR="00680F21" w:rsidRPr="00B1614A" w14:paraId="07DE0A1D" w14:textId="77777777" w:rsidTr="007942AF">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04C6F" w14:textId="77777777" w:rsidR="00680F21" w:rsidRPr="00B1614A" w:rsidRDefault="00680F21" w:rsidP="004F2DD3">
            <w:pPr>
              <w:spacing w:before="20" w:after="20"/>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egzaminu</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B12C8B" w14:textId="77777777" w:rsidR="00680F21" w:rsidRPr="00B1614A" w:rsidRDefault="00680F21" w:rsidP="004F2DD3">
            <w:pPr>
              <w:spacing w:before="20" w:after="20"/>
              <w:jc w:val="center"/>
              <w:rPr>
                <w:rFonts w:ascii="Cambria" w:hAnsi="Cambria"/>
              </w:rPr>
            </w:pPr>
            <w:r w:rsidRPr="00B1614A">
              <w:rPr>
                <w:rFonts w:ascii="Cambria" w:hAnsi="Cambria"/>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06B1C0" w14:textId="77777777" w:rsidR="00680F21" w:rsidRPr="00B1614A" w:rsidRDefault="00680F21" w:rsidP="004F2DD3">
            <w:pPr>
              <w:spacing w:before="20" w:after="20"/>
              <w:jc w:val="center"/>
              <w:rPr>
                <w:rFonts w:ascii="Cambria" w:hAnsi="Cambria"/>
              </w:rPr>
            </w:pPr>
            <w:r w:rsidRPr="00B1614A">
              <w:rPr>
                <w:rFonts w:ascii="Cambria" w:hAnsi="Cambria"/>
              </w:rPr>
              <w:t>15</w:t>
            </w:r>
          </w:p>
        </w:tc>
      </w:tr>
      <w:tr w:rsidR="00680F21" w:rsidRPr="00B1614A" w14:paraId="10A18E3C" w14:textId="77777777" w:rsidTr="007942AF">
        <w:trPr>
          <w:trHeight w:val="407"/>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6BB92" w14:textId="77777777" w:rsidR="00680F21" w:rsidRPr="00B1614A" w:rsidRDefault="00680F21" w:rsidP="004F2DD3">
            <w:pPr>
              <w:spacing w:before="20" w:after="20"/>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zajęć</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C6C35B"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14285" w14:textId="77777777" w:rsidR="00680F21" w:rsidRPr="00B1614A" w:rsidRDefault="00680F21" w:rsidP="004F2DD3">
            <w:pPr>
              <w:spacing w:before="20" w:after="20"/>
              <w:jc w:val="center"/>
              <w:rPr>
                <w:rFonts w:ascii="Cambria" w:hAnsi="Cambria"/>
              </w:rPr>
            </w:pPr>
            <w:r w:rsidRPr="00B1614A">
              <w:rPr>
                <w:rFonts w:ascii="Cambria" w:hAnsi="Cambria"/>
              </w:rPr>
              <w:t>12</w:t>
            </w:r>
          </w:p>
        </w:tc>
      </w:tr>
      <w:tr w:rsidR="00680F21" w:rsidRPr="00B1614A" w14:paraId="711AE6B6" w14:textId="77777777" w:rsidTr="007942AF">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A43D4" w14:textId="77777777" w:rsidR="00680F21" w:rsidRPr="00B1614A" w:rsidRDefault="00680F21" w:rsidP="004F2DD3">
            <w:pPr>
              <w:spacing w:before="20" w:after="20"/>
              <w:rPr>
                <w:rFonts w:ascii="Cambria" w:hAnsi="Cambria"/>
              </w:rPr>
            </w:pPr>
            <w:proofErr w:type="spellStart"/>
            <w:r w:rsidRPr="00B1614A">
              <w:rPr>
                <w:rFonts w:ascii="Cambria" w:hAnsi="Cambria"/>
              </w:rPr>
              <w:t>zapoznanie</w:t>
            </w:r>
            <w:proofErr w:type="spellEnd"/>
            <w:r w:rsidRPr="00B1614A">
              <w:rPr>
                <w:rFonts w:ascii="Cambria" w:hAnsi="Cambria"/>
              </w:rPr>
              <w:t xml:space="preserve"> z </w:t>
            </w:r>
            <w:proofErr w:type="spellStart"/>
            <w:r w:rsidRPr="00B1614A">
              <w:rPr>
                <w:rFonts w:ascii="Cambria" w:hAnsi="Cambria"/>
              </w:rPr>
              <w:t>literaturą</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8E00C"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829DE" w14:textId="77777777" w:rsidR="00680F21" w:rsidRPr="00B1614A" w:rsidRDefault="00680F21" w:rsidP="004F2DD3">
            <w:pPr>
              <w:spacing w:before="20" w:after="20"/>
              <w:jc w:val="center"/>
              <w:rPr>
                <w:rFonts w:ascii="Cambria" w:hAnsi="Cambria"/>
              </w:rPr>
            </w:pPr>
            <w:r w:rsidRPr="00B1614A">
              <w:rPr>
                <w:rFonts w:ascii="Cambria" w:hAnsi="Cambria"/>
              </w:rPr>
              <w:t>20</w:t>
            </w:r>
          </w:p>
        </w:tc>
      </w:tr>
      <w:tr w:rsidR="00680F21" w:rsidRPr="00B1614A" w14:paraId="775DCB60" w14:textId="77777777" w:rsidTr="007942AF">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11D5BF" w14:textId="77777777" w:rsidR="00680F21" w:rsidRPr="00B1614A" w:rsidRDefault="00680F21" w:rsidP="004F2DD3">
            <w:pPr>
              <w:spacing w:before="20" w:after="20"/>
              <w:jc w:val="right"/>
              <w:rPr>
                <w:rFonts w:ascii="Cambria" w:hAnsi="Cambria"/>
                <w:b/>
              </w:rPr>
            </w:pPr>
            <w:proofErr w:type="spellStart"/>
            <w:r w:rsidRPr="00B1614A">
              <w:rPr>
                <w:rFonts w:ascii="Cambria" w:hAnsi="Cambria"/>
                <w:b/>
              </w:rPr>
              <w:t>suma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1D415" w14:textId="77777777" w:rsidR="00680F21" w:rsidRPr="00B1614A" w:rsidRDefault="00680F21" w:rsidP="004F2DD3">
            <w:pPr>
              <w:spacing w:before="20" w:after="20"/>
              <w:jc w:val="center"/>
              <w:rPr>
                <w:rFonts w:ascii="Cambria" w:hAnsi="Cambria"/>
                <w:b/>
                <w:bCs/>
              </w:rPr>
            </w:pPr>
            <w:r w:rsidRPr="00B1614A">
              <w:rPr>
                <w:rFonts w:ascii="Cambria" w:hAnsi="Cambria"/>
                <w:b/>
                <w:bCs/>
              </w:rPr>
              <w:t>75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1FF58" w14:textId="77777777" w:rsidR="00680F21" w:rsidRPr="00B1614A" w:rsidRDefault="00680F21" w:rsidP="004F2DD3">
            <w:pPr>
              <w:spacing w:before="20" w:after="20"/>
              <w:jc w:val="center"/>
              <w:rPr>
                <w:rFonts w:ascii="Cambria" w:hAnsi="Cambria"/>
                <w:b/>
                <w:bCs/>
              </w:rPr>
            </w:pPr>
            <w:r w:rsidRPr="00B1614A">
              <w:rPr>
                <w:rFonts w:ascii="Cambria" w:hAnsi="Cambria"/>
                <w:b/>
                <w:bCs/>
              </w:rPr>
              <w:t>75</w:t>
            </w:r>
          </w:p>
        </w:tc>
      </w:tr>
      <w:tr w:rsidR="00680F21" w:rsidRPr="00B1614A" w14:paraId="2F9FA57D" w14:textId="77777777" w:rsidTr="007942A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01E2E" w14:textId="77777777" w:rsidR="00680F21" w:rsidRPr="00B1614A" w:rsidRDefault="00680F21" w:rsidP="004F2DD3">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2B1BC" w14:textId="77777777" w:rsidR="00680F21" w:rsidRPr="00B1614A" w:rsidRDefault="00680F21" w:rsidP="004F2DD3">
            <w:pPr>
              <w:spacing w:before="20" w:after="20"/>
              <w:jc w:val="center"/>
              <w:rPr>
                <w:rFonts w:ascii="Cambria" w:hAnsi="Cambria"/>
                <w:b/>
                <w:bCs/>
              </w:rPr>
            </w:pPr>
            <w:r w:rsidRPr="00B1614A">
              <w:rPr>
                <w:rFonts w:ascii="Cambria" w:hAnsi="Cambria"/>
                <w:b/>
                <w:bCs/>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97022" w14:textId="77777777" w:rsidR="00680F21" w:rsidRPr="00B1614A" w:rsidRDefault="00680F21" w:rsidP="004F2DD3">
            <w:pPr>
              <w:spacing w:before="20" w:after="20"/>
              <w:jc w:val="center"/>
              <w:rPr>
                <w:rFonts w:ascii="Cambria" w:hAnsi="Cambria"/>
                <w:b/>
                <w:bCs/>
              </w:rPr>
            </w:pPr>
            <w:r w:rsidRPr="00B1614A">
              <w:rPr>
                <w:rFonts w:ascii="Cambria" w:hAnsi="Cambria"/>
                <w:b/>
                <w:bCs/>
              </w:rPr>
              <w:t>3</w:t>
            </w:r>
          </w:p>
        </w:tc>
      </w:tr>
    </w:tbl>
    <w:p w14:paraId="1A9C7DC9"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7EF0C401" w14:textId="77777777" w:rsidTr="004F2DD3">
        <w:tc>
          <w:tcPr>
            <w:tcW w:w="9322" w:type="dxa"/>
          </w:tcPr>
          <w:p w14:paraId="0092458A"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0682777C" w14:textId="77777777" w:rsidR="00680F21" w:rsidRPr="00B1614A" w:rsidRDefault="00680F21" w:rsidP="004F2DD3">
            <w:pPr>
              <w:ind w:left="177" w:hanging="177"/>
              <w:rPr>
                <w:rFonts w:ascii="Cambria" w:eastAsia="Calibri" w:hAnsi="Cambria"/>
                <w:lang w:val="pl-PL"/>
              </w:rPr>
            </w:pPr>
            <w:r w:rsidRPr="00B1614A">
              <w:rPr>
                <w:rFonts w:ascii="Cambria" w:eastAsia="Calibri" w:hAnsi="Cambria"/>
                <w:lang w:val="pl-PL"/>
              </w:rPr>
              <w:t>1. Barańczak, S. 2004. Ocalone w tłumaczeniu. Kraków: a5.</w:t>
            </w:r>
          </w:p>
          <w:p w14:paraId="562E73F0" w14:textId="3FC28463" w:rsidR="00680F21" w:rsidRPr="00B1614A" w:rsidRDefault="0039562D" w:rsidP="004F2DD3">
            <w:pPr>
              <w:rPr>
                <w:rFonts w:ascii="Cambria" w:eastAsia="Calibri" w:hAnsi="Cambria"/>
                <w:lang w:val="pl-PL"/>
              </w:rPr>
            </w:pPr>
            <w:r>
              <w:rPr>
                <w:rFonts w:ascii="Cambria" w:eastAsia="Calibri" w:hAnsi="Cambria"/>
                <w:lang w:val="pl-PL"/>
              </w:rPr>
              <w:t xml:space="preserve">2. </w:t>
            </w:r>
            <w:proofErr w:type="spellStart"/>
            <w:r>
              <w:rPr>
                <w:rFonts w:ascii="Cambria" w:eastAsia="Calibri" w:hAnsi="Cambria"/>
                <w:lang w:val="pl-PL"/>
              </w:rPr>
              <w:t>Hejwowski</w:t>
            </w:r>
            <w:proofErr w:type="spellEnd"/>
            <w:r>
              <w:rPr>
                <w:rFonts w:ascii="Cambria" w:eastAsia="Calibri" w:hAnsi="Cambria"/>
                <w:lang w:val="pl-PL"/>
              </w:rPr>
              <w:t>, K. 2004</w:t>
            </w:r>
            <w:r w:rsidR="00680F21" w:rsidRPr="00B1614A">
              <w:rPr>
                <w:rFonts w:ascii="Cambria" w:eastAsia="Calibri" w:hAnsi="Cambria"/>
                <w:lang w:val="pl-PL"/>
              </w:rPr>
              <w:t>. Kognitywno-komunikacyjna teoria przekładu. Warszawa: PWN.</w:t>
            </w:r>
          </w:p>
          <w:p w14:paraId="4F22A3BF" w14:textId="77777777" w:rsidR="00680F21" w:rsidRPr="00B1614A" w:rsidRDefault="00680F21" w:rsidP="004F2DD3">
            <w:pPr>
              <w:ind w:left="177" w:hanging="177"/>
              <w:rPr>
                <w:rFonts w:ascii="Cambria" w:eastAsia="Calibri" w:hAnsi="Cambria"/>
                <w:lang w:val="pl-PL"/>
              </w:rPr>
            </w:pPr>
            <w:r w:rsidRPr="00B1614A">
              <w:rPr>
                <w:rFonts w:ascii="Cambria" w:eastAsia="Calibri" w:hAnsi="Cambria"/>
                <w:lang w:val="pl-PL"/>
              </w:rPr>
              <w:t>3. Pieńkos J., 2003. Podstawy przekładoznawstwa. Od teorii do praktyki, Kraków: Zakamycze.</w:t>
            </w:r>
          </w:p>
        </w:tc>
      </w:tr>
      <w:tr w:rsidR="00680F21" w:rsidRPr="00B1614A" w14:paraId="6069511D" w14:textId="77777777" w:rsidTr="004F2DD3">
        <w:tc>
          <w:tcPr>
            <w:tcW w:w="9322" w:type="dxa"/>
          </w:tcPr>
          <w:p w14:paraId="759C5099"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t>Literatura zalecana / fakultatywna:</w:t>
            </w:r>
          </w:p>
          <w:p w14:paraId="08CCEFB4" w14:textId="77777777" w:rsidR="00680F21" w:rsidRPr="00B1614A" w:rsidRDefault="00680F21" w:rsidP="004F2DD3">
            <w:pPr>
              <w:ind w:left="177" w:hanging="177"/>
              <w:rPr>
                <w:rFonts w:ascii="Cambria" w:eastAsia="Calibri" w:hAnsi="Cambria"/>
              </w:rPr>
            </w:pPr>
            <w:r w:rsidRPr="00B1614A">
              <w:rPr>
                <w:rFonts w:ascii="Cambria" w:eastAsia="Calibri" w:hAnsi="Cambria"/>
                <w:lang w:val="pl-PL"/>
              </w:rPr>
              <w:t xml:space="preserve">1. </w:t>
            </w:r>
            <w:proofErr w:type="spellStart"/>
            <w:r w:rsidRPr="00B1614A">
              <w:rPr>
                <w:rFonts w:ascii="Cambria" w:eastAsia="Calibri" w:hAnsi="Cambria"/>
                <w:lang w:val="pl-PL"/>
              </w:rPr>
              <w:t>Munday</w:t>
            </w:r>
            <w:proofErr w:type="spellEnd"/>
            <w:r w:rsidRPr="00B1614A">
              <w:rPr>
                <w:rFonts w:ascii="Cambria" w:eastAsia="Calibri" w:hAnsi="Cambria"/>
                <w:lang w:val="pl-PL"/>
              </w:rPr>
              <w:t xml:space="preserve">, J. 2016. </w:t>
            </w:r>
            <w:r w:rsidRPr="00B1614A">
              <w:rPr>
                <w:rFonts w:ascii="Cambria" w:eastAsia="Calibri" w:hAnsi="Cambria"/>
              </w:rPr>
              <w:t>Introducing Translation Studies. Theories and Application (4th ed.). London, New York: Routledge.</w:t>
            </w:r>
          </w:p>
          <w:p w14:paraId="39147215" w14:textId="77777777" w:rsidR="00680F21" w:rsidRPr="00B1614A" w:rsidRDefault="00680F21" w:rsidP="004F2DD3">
            <w:pPr>
              <w:ind w:left="177" w:hanging="177"/>
              <w:rPr>
                <w:rFonts w:ascii="Cambria" w:eastAsia="Calibri" w:hAnsi="Cambria"/>
              </w:rPr>
            </w:pPr>
            <w:r w:rsidRPr="00B1614A">
              <w:rPr>
                <w:rFonts w:ascii="Cambria" w:eastAsia="Calibri" w:hAnsi="Cambria"/>
              </w:rPr>
              <w:t xml:space="preserve">2. </w:t>
            </w:r>
            <w:proofErr w:type="spellStart"/>
            <w:r w:rsidRPr="00B1614A">
              <w:rPr>
                <w:rFonts w:ascii="Cambria" w:eastAsia="Calibri" w:hAnsi="Cambria"/>
              </w:rPr>
              <w:t>Podstawowe</w:t>
            </w:r>
            <w:proofErr w:type="spellEnd"/>
            <w:r w:rsidRPr="00B1614A">
              <w:rPr>
                <w:rFonts w:ascii="Cambria" w:eastAsia="Calibri" w:hAnsi="Cambria"/>
              </w:rPr>
              <w:t xml:space="preserve"> </w:t>
            </w:r>
            <w:proofErr w:type="spellStart"/>
            <w:r w:rsidRPr="00B1614A">
              <w:rPr>
                <w:rFonts w:ascii="Cambria" w:eastAsia="Calibri" w:hAnsi="Cambria"/>
              </w:rPr>
              <w:t>elementy</w:t>
            </w:r>
            <w:proofErr w:type="spellEnd"/>
            <w:r w:rsidRPr="00B1614A">
              <w:rPr>
                <w:rFonts w:ascii="Cambria" w:eastAsia="Calibri" w:hAnsi="Cambria"/>
              </w:rPr>
              <w:t xml:space="preserve"> </w:t>
            </w:r>
            <w:proofErr w:type="spellStart"/>
            <w:r w:rsidRPr="00B1614A">
              <w:rPr>
                <w:rFonts w:ascii="Cambria" w:eastAsia="Calibri" w:hAnsi="Cambria"/>
              </w:rPr>
              <w:t>procesu</w:t>
            </w:r>
            <w:proofErr w:type="spellEnd"/>
            <w:r w:rsidRPr="00B1614A">
              <w:rPr>
                <w:rFonts w:ascii="Cambria" w:eastAsia="Calibri" w:hAnsi="Cambria"/>
              </w:rPr>
              <w:t xml:space="preserve"> </w:t>
            </w:r>
            <w:proofErr w:type="spellStart"/>
            <w:r w:rsidRPr="00B1614A">
              <w:rPr>
                <w:rFonts w:ascii="Cambria" w:eastAsia="Calibri" w:hAnsi="Cambria"/>
              </w:rPr>
              <w:t>tłumaczenia</w:t>
            </w:r>
            <w:proofErr w:type="spellEnd"/>
            <w:r w:rsidRPr="00B1614A">
              <w:rPr>
                <w:rFonts w:ascii="Cambria" w:eastAsia="Calibri" w:hAnsi="Cambria"/>
              </w:rPr>
              <w:t>, https://locatheart.com/pl/wiedza/tlumaczenia-wszystko-co-musisz-wiedziec/czesc-1-podstawowe-elementy-procesu-tlumaczenia/.</w:t>
            </w:r>
          </w:p>
        </w:tc>
      </w:tr>
    </w:tbl>
    <w:p w14:paraId="4359BC4C"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00A146BF" w14:textId="77777777" w:rsidTr="00480C29">
        <w:tc>
          <w:tcPr>
            <w:tcW w:w="3846" w:type="dxa"/>
          </w:tcPr>
          <w:p w14:paraId="649985A0" w14:textId="77777777" w:rsidR="00680F21" w:rsidRPr="00B1614A" w:rsidRDefault="00680F21" w:rsidP="004F2DD3">
            <w:pPr>
              <w:spacing w:before="60" w:after="60"/>
              <w:rPr>
                <w:rFonts w:ascii="Cambria" w:hAnsi="Cambria"/>
              </w:rPr>
            </w:pPr>
            <w:proofErr w:type="spellStart"/>
            <w:r w:rsidRPr="00B1614A">
              <w:rPr>
                <w:rFonts w:ascii="Cambria" w:hAnsi="Cambria"/>
              </w:rPr>
              <w:t>imię</w:t>
            </w:r>
            <w:proofErr w:type="spellEnd"/>
            <w:r w:rsidRPr="00B1614A">
              <w:rPr>
                <w:rFonts w:ascii="Cambria" w:hAnsi="Cambria"/>
              </w:rPr>
              <w:t xml:space="preserve"> i </w:t>
            </w:r>
            <w:proofErr w:type="spellStart"/>
            <w:r w:rsidRPr="00B1614A">
              <w:rPr>
                <w:rFonts w:ascii="Cambria" w:hAnsi="Cambria"/>
              </w:rPr>
              <w:t>nazwisko</w:t>
            </w:r>
            <w:proofErr w:type="spellEnd"/>
            <w:r w:rsidRPr="00B1614A">
              <w:rPr>
                <w:rFonts w:ascii="Cambria" w:hAnsi="Cambria"/>
              </w:rPr>
              <w:t xml:space="preserve"> </w:t>
            </w:r>
            <w:proofErr w:type="spellStart"/>
            <w:r w:rsidRPr="00B1614A">
              <w:rPr>
                <w:rFonts w:ascii="Cambria" w:hAnsi="Cambria"/>
              </w:rPr>
              <w:t>sporządzającego</w:t>
            </w:r>
            <w:proofErr w:type="spellEnd"/>
          </w:p>
        </w:tc>
        <w:tc>
          <w:tcPr>
            <w:tcW w:w="5476" w:type="dxa"/>
          </w:tcPr>
          <w:p w14:paraId="70A8390B" w14:textId="53FAF741" w:rsidR="00680F21" w:rsidRPr="00B1614A" w:rsidRDefault="00680F21" w:rsidP="004F2DD3">
            <w:pPr>
              <w:spacing w:before="60" w:after="60"/>
              <w:rPr>
                <w:rFonts w:ascii="Cambria" w:hAnsi="Cambria"/>
              </w:rPr>
            </w:pPr>
            <w:r w:rsidRPr="00B1614A">
              <w:rPr>
                <w:rFonts w:ascii="Cambria" w:hAnsi="Cambria"/>
                <w:lang w:val="pl-PL"/>
              </w:rPr>
              <w:t>dr Urszul</w:t>
            </w:r>
            <w:r w:rsidR="0039562D">
              <w:rPr>
                <w:rFonts w:ascii="Cambria" w:hAnsi="Cambria"/>
                <w:lang w:val="pl-PL"/>
              </w:rPr>
              <w:t>a Paradowska</w:t>
            </w:r>
          </w:p>
        </w:tc>
      </w:tr>
      <w:tr w:rsidR="00680F21" w:rsidRPr="00B1614A" w14:paraId="4FC8337C" w14:textId="77777777" w:rsidTr="00480C29">
        <w:tc>
          <w:tcPr>
            <w:tcW w:w="3846" w:type="dxa"/>
          </w:tcPr>
          <w:p w14:paraId="4623C8A8" w14:textId="77777777" w:rsidR="00680F21" w:rsidRPr="00B1614A" w:rsidRDefault="00680F21" w:rsidP="004F2DD3">
            <w:pPr>
              <w:spacing w:before="60" w:after="60"/>
              <w:rPr>
                <w:rFonts w:ascii="Cambria" w:hAnsi="Cambria"/>
              </w:rPr>
            </w:pPr>
            <w:r w:rsidRPr="00B1614A">
              <w:rPr>
                <w:rFonts w:ascii="Cambria" w:hAnsi="Cambria"/>
              </w:rPr>
              <w:t xml:space="preserve">data </w:t>
            </w:r>
            <w:proofErr w:type="spellStart"/>
            <w:r w:rsidRPr="00B1614A">
              <w:rPr>
                <w:rFonts w:ascii="Cambria" w:hAnsi="Cambria"/>
              </w:rPr>
              <w:t>sporządzenia</w:t>
            </w:r>
            <w:proofErr w:type="spellEnd"/>
            <w:r w:rsidRPr="00B1614A">
              <w:rPr>
                <w:rFonts w:ascii="Cambria" w:hAnsi="Cambria"/>
              </w:rPr>
              <w:t xml:space="preserve"> / </w:t>
            </w:r>
            <w:proofErr w:type="spellStart"/>
            <w:r w:rsidRPr="00B1614A">
              <w:rPr>
                <w:rFonts w:ascii="Cambria" w:hAnsi="Cambria"/>
              </w:rPr>
              <w:t>aktualizacji</w:t>
            </w:r>
            <w:proofErr w:type="spellEnd"/>
          </w:p>
        </w:tc>
        <w:tc>
          <w:tcPr>
            <w:tcW w:w="5476" w:type="dxa"/>
          </w:tcPr>
          <w:p w14:paraId="65D5A282" w14:textId="2072C36E" w:rsidR="00680F21" w:rsidRPr="00B1614A" w:rsidRDefault="00480C29" w:rsidP="004F2DD3">
            <w:pPr>
              <w:spacing w:before="60" w:after="60"/>
              <w:rPr>
                <w:rFonts w:ascii="Cambria" w:hAnsi="Cambria"/>
              </w:rPr>
            </w:pPr>
            <w:r w:rsidRPr="00B1614A">
              <w:rPr>
                <w:rFonts w:ascii="Cambria" w:hAnsi="Cambria"/>
              </w:rPr>
              <w:t>10</w:t>
            </w:r>
            <w:r w:rsidR="00680F21" w:rsidRPr="00B1614A">
              <w:rPr>
                <w:rFonts w:ascii="Cambria" w:hAnsi="Cambria"/>
              </w:rPr>
              <w:t>.0</w:t>
            </w:r>
            <w:r w:rsidRPr="00B1614A">
              <w:rPr>
                <w:rFonts w:ascii="Cambria" w:hAnsi="Cambria"/>
              </w:rPr>
              <w:t>6</w:t>
            </w:r>
            <w:r w:rsidR="00680F21" w:rsidRPr="00B1614A">
              <w:rPr>
                <w:rFonts w:ascii="Cambria" w:hAnsi="Cambria"/>
              </w:rPr>
              <w:t>.2025</w:t>
            </w:r>
            <w:r w:rsidRPr="00B1614A">
              <w:rPr>
                <w:rFonts w:ascii="Cambria" w:hAnsi="Cambria"/>
              </w:rPr>
              <w:t xml:space="preserve"> r.</w:t>
            </w:r>
          </w:p>
        </w:tc>
      </w:tr>
      <w:tr w:rsidR="00680F21" w:rsidRPr="00B1614A" w14:paraId="2374EAE6" w14:textId="77777777" w:rsidTr="00480C29">
        <w:tc>
          <w:tcPr>
            <w:tcW w:w="3846" w:type="dxa"/>
          </w:tcPr>
          <w:p w14:paraId="4E6C0938" w14:textId="77777777" w:rsidR="00680F21" w:rsidRPr="00B1614A" w:rsidRDefault="00680F21" w:rsidP="004F2DD3">
            <w:pPr>
              <w:spacing w:before="60" w:after="60"/>
              <w:rPr>
                <w:rFonts w:ascii="Cambria" w:hAnsi="Cambria"/>
              </w:rPr>
            </w:pPr>
            <w:proofErr w:type="spellStart"/>
            <w:r w:rsidRPr="00B1614A">
              <w:rPr>
                <w:rFonts w:ascii="Cambria" w:hAnsi="Cambria"/>
              </w:rPr>
              <w:t>dane</w:t>
            </w:r>
            <w:proofErr w:type="spellEnd"/>
            <w:r w:rsidRPr="00B1614A">
              <w:rPr>
                <w:rFonts w:ascii="Cambria" w:hAnsi="Cambria"/>
              </w:rPr>
              <w:t xml:space="preserve"> </w:t>
            </w:r>
            <w:proofErr w:type="spellStart"/>
            <w:r w:rsidRPr="00B1614A">
              <w:rPr>
                <w:rFonts w:ascii="Cambria" w:hAnsi="Cambria"/>
              </w:rPr>
              <w:t>kontaktowe</w:t>
            </w:r>
            <w:proofErr w:type="spellEnd"/>
            <w:r w:rsidRPr="00B1614A">
              <w:rPr>
                <w:rFonts w:ascii="Cambria" w:hAnsi="Cambria"/>
              </w:rPr>
              <w:t xml:space="preserve"> (e-mail)</w:t>
            </w:r>
          </w:p>
        </w:tc>
        <w:tc>
          <w:tcPr>
            <w:tcW w:w="5476" w:type="dxa"/>
          </w:tcPr>
          <w:p w14:paraId="21AA75C6" w14:textId="686BD227" w:rsidR="00680F21" w:rsidRPr="00B1614A" w:rsidRDefault="00680F21" w:rsidP="004F2DD3">
            <w:pPr>
              <w:spacing w:before="60" w:after="60"/>
              <w:rPr>
                <w:rFonts w:ascii="Cambria" w:hAnsi="Cambria"/>
              </w:rPr>
            </w:pPr>
            <w:r w:rsidRPr="00B1614A">
              <w:rPr>
                <w:rFonts w:ascii="Cambria" w:hAnsi="Cambria"/>
              </w:rPr>
              <w:t>uparadowska@</w:t>
            </w:r>
            <w:r w:rsidR="0039562D">
              <w:rPr>
                <w:rFonts w:ascii="Cambria" w:hAnsi="Cambria"/>
              </w:rPr>
              <w:t>ajp.edu.pl</w:t>
            </w:r>
          </w:p>
        </w:tc>
      </w:tr>
      <w:tr w:rsidR="00680F21" w:rsidRPr="00B1614A" w14:paraId="7A3ABA04" w14:textId="77777777" w:rsidTr="00480C29">
        <w:tc>
          <w:tcPr>
            <w:tcW w:w="3846" w:type="dxa"/>
            <w:tcBorders>
              <w:bottom w:val="single" w:sz="4" w:space="0" w:color="000000" w:themeColor="text1"/>
            </w:tcBorders>
          </w:tcPr>
          <w:p w14:paraId="57643559" w14:textId="77777777" w:rsidR="00680F21" w:rsidRPr="00B1614A" w:rsidRDefault="00680F21" w:rsidP="004F2DD3">
            <w:pPr>
              <w:spacing w:before="60" w:after="60"/>
              <w:rPr>
                <w:rFonts w:ascii="Cambria" w:hAnsi="Cambria"/>
              </w:rPr>
            </w:pPr>
            <w:proofErr w:type="spellStart"/>
            <w:r w:rsidRPr="00B1614A">
              <w:rPr>
                <w:rFonts w:ascii="Cambria" w:hAnsi="Cambria"/>
              </w:rPr>
              <w:t>podpis</w:t>
            </w:r>
            <w:proofErr w:type="spellEnd"/>
          </w:p>
        </w:tc>
        <w:tc>
          <w:tcPr>
            <w:tcW w:w="5476" w:type="dxa"/>
            <w:tcBorders>
              <w:bottom w:val="single" w:sz="4" w:space="0" w:color="000000" w:themeColor="text1"/>
            </w:tcBorders>
          </w:tcPr>
          <w:p w14:paraId="3A5F6F39" w14:textId="77777777" w:rsidR="00680F21" w:rsidRPr="00B1614A" w:rsidRDefault="00680F21" w:rsidP="004F2DD3">
            <w:pPr>
              <w:spacing w:before="60" w:after="60"/>
              <w:rPr>
                <w:rFonts w:ascii="Cambria" w:hAnsi="Cambria"/>
              </w:rPr>
            </w:pPr>
          </w:p>
        </w:tc>
      </w:tr>
    </w:tbl>
    <w:p w14:paraId="39FF2344" w14:textId="77777777" w:rsidR="00680F21" w:rsidRPr="00B1614A" w:rsidRDefault="00680F21" w:rsidP="004F2DD3">
      <w:pPr>
        <w:spacing w:before="60" w:after="60"/>
        <w:rPr>
          <w:rFonts w:ascii="Cambria" w:hAnsi="Cambria"/>
        </w:rPr>
      </w:pPr>
    </w:p>
    <w:p w14:paraId="0BF8AC44" w14:textId="77777777" w:rsidR="00680F21" w:rsidRPr="00B1614A" w:rsidRDefault="00680F21" w:rsidP="004F2DD3">
      <w:pPr>
        <w:spacing w:before="60" w:after="60"/>
        <w:rPr>
          <w:rFonts w:ascii="Cambria" w:hAnsi="Cambria"/>
        </w:rPr>
      </w:pPr>
      <w:r w:rsidRPr="00B1614A">
        <w:rPr>
          <w:rFonts w:ascii="Cambria" w:hAnsi="Cambria"/>
        </w:rPr>
        <w:t xml:space="preserve"> </w:t>
      </w:r>
      <w:r w:rsidRPr="00B1614A">
        <w:rPr>
          <w:rFonts w:ascii="Cambria" w:hAnsi="Cambria"/>
        </w:rPr>
        <w:br w:type="page"/>
      </w:r>
    </w:p>
    <w:p w14:paraId="5DF567E5" w14:textId="77777777" w:rsidR="00680F21" w:rsidRPr="00B1614A" w:rsidRDefault="00680F21" w:rsidP="004F2DD3">
      <w:pPr>
        <w:rPr>
          <w:rFonts w:ascii="Cambria" w:hAnsi="Cambria"/>
          <w:vanish/>
        </w:r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680F21" w:rsidRPr="00B1614A" w14:paraId="26D0FD43" w14:textId="77777777" w:rsidTr="007942AF">
        <w:trPr>
          <w:trHeight w:val="269"/>
        </w:trPr>
        <w:tc>
          <w:tcPr>
            <w:tcW w:w="1968" w:type="dxa"/>
            <w:vMerge w:val="restart"/>
          </w:tcPr>
          <w:p w14:paraId="2A9FA910" w14:textId="77777777" w:rsidR="00680F21" w:rsidRPr="00B1614A" w:rsidRDefault="00680F21" w:rsidP="004F2DD3">
            <w:pPr>
              <w:jc w:val="center"/>
              <w:rPr>
                <w:rFonts w:ascii="Cambria" w:hAnsi="Cambria"/>
                <w:b/>
                <w:bCs/>
                <w:sz w:val="24"/>
                <w:szCs w:val="24"/>
              </w:rPr>
            </w:pPr>
            <w:r w:rsidRPr="00B1614A">
              <w:rPr>
                <w:rFonts w:ascii="Cambria" w:hAnsi="Cambria"/>
                <w:noProof/>
                <w:lang w:val="de-DE" w:eastAsia="de-DE"/>
              </w:rPr>
              <w:drawing>
                <wp:inline distT="0" distB="0" distL="0" distR="0" wp14:anchorId="6E135AF7" wp14:editId="7795B914">
                  <wp:extent cx="1065530" cy="1065530"/>
                  <wp:effectExtent l="0" t="0" r="0" b="0"/>
                  <wp:docPr id="45" name="Obraz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4A25A1BB"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536" w:type="dxa"/>
            <w:gridSpan w:val="2"/>
            <w:tcBorders>
              <w:bottom w:val="single" w:sz="4" w:space="0" w:color="000000" w:themeColor="text1"/>
            </w:tcBorders>
            <w:vAlign w:val="center"/>
          </w:tcPr>
          <w:p w14:paraId="20BA5163"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5DE18687" w14:textId="77777777" w:rsidTr="007942AF">
        <w:trPr>
          <w:trHeight w:val="275"/>
        </w:trPr>
        <w:tc>
          <w:tcPr>
            <w:tcW w:w="1968" w:type="dxa"/>
            <w:vMerge/>
          </w:tcPr>
          <w:p w14:paraId="3A90B2F4"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5C2E1CA5"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Kierunek</w:t>
            </w:r>
            <w:proofErr w:type="spellEnd"/>
          </w:p>
        </w:tc>
        <w:tc>
          <w:tcPr>
            <w:tcW w:w="4536" w:type="dxa"/>
            <w:gridSpan w:val="2"/>
            <w:tcBorders>
              <w:bottom w:val="single" w:sz="4" w:space="0" w:color="000000" w:themeColor="text1"/>
            </w:tcBorders>
            <w:vAlign w:val="center"/>
          </w:tcPr>
          <w:p w14:paraId="700DD642"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334C6980" w14:textId="77777777" w:rsidTr="007942AF">
        <w:trPr>
          <w:trHeight w:val="139"/>
        </w:trPr>
        <w:tc>
          <w:tcPr>
            <w:tcW w:w="1968" w:type="dxa"/>
            <w:vMerge/>
          </w:tcPr>
          <w:p w14:paraId="2FF2E041"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1391F715"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Poziom</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536" w:type="dxa"/>
            <w:gridSpan w:val="2"/>
            <w:tcBorders>
              <w:bottom w:val="single" w:sz="4" w:space="0" w:color="000000" w:themeColor="text1"/>
            </w:tcBorders>
            <w:vAlign w:val="center"/>
          </w:tcPr>
          <w:p w14:paraId="61C08F75"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pierwszego</w:t>
            </w:r>
            <w:proofErr w:type="spellEnd"/>
            <w:r w:rsidRPr="00B1614A">
              <w:rPr>
                <w:rFonts w:ascii="Cambria" w:hAnsi="Cambria"/>
                <w:bCs/>
                <w:sz w:val="18"/>
                <w:szCs w:val="18"/>
              </w:rPr>
              <w:t xml:space="preserve"> </w:t>
            </w:r>
            <w:proofErr w:type="spellStart"/>
            <w:r w:rsidRPr="00B1614A">
              <w:rPr>
                <w:rFonts w:ascii="Cambria" w:hAnsi="Cambria"/>
                <w:bCs/>
                <w:sz w:val="18"/>
                <w:szCs w:val="18"/>
              </w:rPr>
              <w:t>stopnia</w:t>
            </w:r>
            <w:proofErr w:type="spellEnd"/>
          </w:p>
        </w:tc>
      </w:tr>
      <w:tr w:rsidR="00680F21" w:rsidRPr="00B1614A" w14:paraId="45FEB1CD" w14:textId="77777777" w:rsidTr="007942AF">
        <w:trPr>
          <w:trHeight w:val="139"/>
        </w:trPr>
        <w:tc>
          <w:tcPr>
            <w:tcW w:w="1968" w:type="dxa"/>
            <w:vMerge/>
          </w:tcPr>
          <w:p w14:paraId="15781FDB"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3C6ACB8E" w14:textId="77777777" w:rsidR="00680F21" w:rsidRPr="00B1614A" w:rsidRDefault="00680F21" w:rsidP="004F2DD3">
            <w:pPr>
              <w:rPr>
                <w:rFonts w:ascii="Cambria" w:hAnsi="Cambria"/>
                <w:b/>
                <w:bCs/>
                <w:sz w:val="28"/>
                <w:szCs w:val="28"/>
              </w:rPr>
            </w:pPr>
            <w:r w:rsidRPr="00B1614A">
              <w:rPr>
                <w:rFonts w:ascii="Cambria" w:hAnsi="Cambria"/>
                <w:b/>
                <w:bCs/>
                <w:sz w:val="28"/>
                <w:szCs w:val="28"/>
              </w:rPr>
              <w:t xml:space="preserve">Forma </w:t>
            </w:r>
            <w:proofErr w:type="spellStart"/>
            <w:r w:rsidRPr="00B1614A">
              <w:rPr>
                <w:rFonts w:ascii="Cambria" w:hAnsi="Cambria"/>
                <w:b/>
                <w:bCs/>
                <w:sz w:val="28"/>
                <w:szCs w:val="28"/>
              </w:rPr>
              <w:t>studiów</w:t>
            </w:r>
            <w:proofErr w:type="spellEnd"/>
          </w:p>
        </w:tc>
        <w:tc>
          <w:tcPr>
            <w:tcW w:w="4536" w:type="dxa"/>
            <w:gridSpan w:val="2"/>
            <w:tcBorders>
              <w:bottom w:val="single" w:sz="4" w:space="0" w:color="000000" w:themeColor="text1"/>
            </w:tcBorders>
            <w:vAlign w:val="center"/>
          </w:tcPr>
          <w:p w14:paraId="680FECDC"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stacjonarna</w:t>
            </w:r>
            <w:proofErr w:type="spellEnd"/>
            <w:r w:rsidRPr="00B1614A">
              <w:rPr>
                <w:rFonts w:ascii="Cambria" w:hAnsi="Cambria"/>
                <w:bCs/>
                <w:sz w:val="18"/>
                <w:szCs w:val="18"/>
              </w:rPr>
              <w:t>/</w:t>
            </w:r>
            <w:proofErr w:type="spellStart"/>
            <w:r w:rsidRPr="00B1614A">
              <w:rPr>
                <w:rFonts w:ascii="Cambria" w:hAnsi="Cambria"/>
                <w:bCs/>
                <w:sz w:val="18"/>
                <w:szCs w:val="18"/>
              </w:rPr>
              <w:t>niestacjonarna</w:t>
            </w:r>
            <w:proofErr w:type="spellEnd"/>
          </w:p>
        </w:tc>
      </w:tr>
      <w:tr w:rsidR="00680F21" w:rsidRPr="00B1614A" w14:paraId="06442876" w14:textId="77777777" w:rsidTr="007942AF">
        <w:trPr>
          <w:trHeight w:val="139"/>
        </w:trPr>
        <w:tc>
          <w:tcPr>
            <w:tcW w:w="1968" w:type="dxa"/>
            <w:vMerge/>
          </w:tcPr>
          <w:p w14:paraId="56F7E54E" w14:textId="77777777" w:rsidR="00680F21" w:rsidRPr="00B1614A" w:rsidRDefault="00680F21" w:rsidP="004F2DD3">
            <w:pPr>
              <w:jc w:val="center"/>
              <w:rPr>
                <w:rFonts w:ascii="Cambria" w:hAnsi="Cambria"/>
                <w:b/>
                <w:bCs/>
                <w:sz w:val="24"/>
                <w:szCs w:val="24"/>
              </w:rPr>
            </w:pPr>
          </w:p>
        </w:tc>
        <w:tc>
          <w:tcPr>
            <w:tcW w:w="2818" w:type="dxa"/>
            <w:vAlign w:val="center"/>
          </w:tcPr>
          <w:p w14:paraId="7F24C762"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Profil</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536" w:type="dxa"/>
            <w:gridSpan w:val="2"/>
            <w:vAlign w:val="center"/>
          </w:tcPr>
          <w:p w14:paraId="410209F1"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praktyczny</w:t>
            </w:r>
            <w:proofErr w:type="spellEnd"/>
          </w:p>
        </w:tc>
      </w:tr>
      <w:tr w:rsidR="00680F21" w:rsidRPr="00B1614A" w14:paraId="4DD133B1" w14:textId="77777777" w:rsidTr="007942AF">
        <w:trPr>
          <w:trHeight w:val="139"/>
        </w:trPr>
        <w:tc>
          <w:tcPr>
            <w:tcW w:w="5070" w:type="dxa"/>
            <w:gridSpan w:val="3"/>
            <w:tcBorders>
              <w:bottom w:val="single" w:sz="4" w:space="0" w:color="000000" w:themeColor="text1"/>
            </w:tcBorders>
            <w:vAlign w:val="center"/>
          </w:tcPr>
          <w:p w14:paraId="7FD0FC66"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252" w:type="dxa"/>
            <w:tcBorders>
              <w:bottom w:val="single" w:sz="4" w:space="0" w:color="000000" w:themeColor="text1"/>
            </w:tcBorders>
            <w:vAlign w:val="center"/>
          </w:tcPr>
          <w:p w14:paraId="0F6FC47A" w14:textId="182E0580" w:rsidR="00680F21" w:rsidRPr="00B1614A" w:rsidRDefault="0039562D" w:rsidP="004F2DD3">
            <w:pPr>
              <w:rPr>
                <w:rFonts w:ascii="Cambria" w:hAnsi="Cambria"/>
                <w:sz w:val="24"/>
                <w:szCs w:val="24"/>
              </w:rPr>
            </w:pPr>
            <w:r>
              <w:rPr>
                <w:rFonts w:ascii="Cambria" w:hAnsi="Cambria"/>
                <w:sz w:val="24"/>
                <w:szCs w:val="24"/>
              </w:rPr>
              <w:t>30/29</w:t>
            </w:r>
          </w:p>
        </w:tc>
      </w:tr>
    </w:tbl>
    <w:p w14:paraId="6DB8F00E"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6ADE325C" w14:textId="77777777" w:rsidR="00680F21" w:rsidRPr="00B1614A" w:rsidRDefault="00680F21" w:rsidP="004F2DD3">
      <w:pPr>
        <w:spacing w:before="120" w:after="120"/>
        <w:rPr>
          <w:rFonts w:ascii="Cambria" w:hAnsi="Cambria"/>
          <w:b/>
          <w:bCs/>
        </w:rPr>
      </w:pPr>
      <w:r w:rsidRPr="00B1614A">
        <w:rPr>
          <w:rFonts w:ascii="Cambria" w:hAnsi="Cambria"/>
          <w:b/>
          <w:bCs/>
        </w:rPr>
        <w:t xml:space="preserve">1. </w:t>
      </w:r>
      <w:proofErr w:type="spellStart"/>
      <w:r w:rsidRPr="00B1614A">
        <w:rPr>
          <w:rFonts w:ascii="Cambria" w:hAnsi="Cambria"/>
          <w:b/>
          <w:bCs/>
        </w:rPr>
        <w:t>Informacje</w:t>
      </w:r>
      <w:proofErr w:type="spellEnd"/>
      <w:r w:rsidRPr="00B1614A">
        <w:rPr>
          <w:rFonts w:ascii="Cambria" w:hAnsi="Cambria"/>
          <w:b/>
          <w:bCs/>
        </w:rPr>
        <w:t xml:space="preserve"> </w:t>
      </w:r>
      <w:proofErr w:type="spellStart"/>
      <w:r w:rsidRPr="00B1614A">
        <w:rPr>
          <w:rFonts w:ascii="Cambria"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72D5E5C2" w14:textId="77777777" w:rsidTr="007942AF">
        <w:trPr>
          <w:trHeight w:val="328"/>
        </w:trPr>
        <w:tc>
          <w:tcPr>
            <w:tcW w:w="4219" w:type="dxa"/>
            <w:vAlign w:val="center"/>
          </w:tcPr>
          <w:p w14:paraId="693ED533" w14:textId="77777777" w:rsidR="00680F21" w:rsidRPr="00B1614A" w:rsidRDefault="00680F21" w:rsidP="00190BB9">
            <w:pPr>
              <w:pStyle w:val="akarta"/>
            </w:pPr>
            <w:r w:rsidRPr="00B1614A">
              <w:t>Nazwa zajęć</w:t>
            </w:r>
          </w:p>
        </w:tc>
        <w:tc>
          <w:tcPr>
            <w:tcW w:w="5103" w:type="dxa"/>
            <w:vAlign w:val="center"/>
          </w:tcPr>
          <w:p w14:paraId="2A860761" w14:textId="77777777" w:rsidR="00680F21" w:rsidRPr="00B1614A" w:rsidRDefault="00680F21" w:rsidP="00190BB9">
            <w:pPr>
              <w:pStyle w:val="akarta"/>
            </w:pPr>
            <w:r w:rsidRPr="00B1614A">
              <w:t>Warsztat tłumacza 1</w:t>
            </w:r>
          </w:p>
        </w:tc>
      </w:tr>
      <w:tr w:rsidR="00680F21" w:rsidRPr="00B1614A" w14:paraId="72C29B5A" w14:textId="77777777" w:rsidTr="007942AF">
        <w:tc>
          <w:tcPr>
            <w:tcW w:w="4219" w:type="dxa"/>
            <w:vAlign w:val="center"/>
          </w:tcPr>
          <w:p w14:paraId="12DC354C" w14:textId="77777777" w:rsidR="00680F21" w:rsidRPr="00B1614A" w:rsidRDefault="00680F21" w:rsidP="00190BB9">
            <w:pPr>
              <w:pStyle w:val="akarta"/>
            </w:pPr>
            <w:r w:rsidRPr="00B1614A">
              <w:t>Punkty ECTS</w:t>
            </w:r>
          </w:p>
        </w:tc>
        <w:tc>
          <w:tcPr>
            <w:tcW w:w="5103" w:type="dxa"/>
            <w:vAlign w:val="center"/>
          </w:tcPr>
          <w:p w14:paraId="24F554CA" w14:textId="77777777" w:rsidR="00680F21" w:rsidRPr="00B1614A" w:rsidRDefault="00680F21" w:rsidP="00190BB9">
            <w:pPr>
              <w:pStyle w:val="akarta"/>
            </w:pPr>
            <w:r w:rsidRPr="00B1614A">
              <w:t>6</w:t>
            </w:r>
          </w:p>
        </w:tc>
      </w:tr>
      <w:tr w:rsidR="00680F21" w:rsidRPr="00B1614A" w14:paraId="7D2FEE4A" w14:textId="77777777" w:rsidTr="007942AF">
        <w:tc>
          <w:tcPr>
            <w:tcW w:w="4219" w:type="dxa"/>
            <w:vAlign w:val="center"/>
          </w:tcPr>
          <w:p w14:paraId="2ECEC0F6" w14:textId="77777777" w:rsidR="00680F21" w:rsidRPr="00B1614A" w:rsidRDefault="00680F21" w:rsidP="00190BB9">
            <w:pPr>
              <w:pStyle w:val="akarta"/>
            </w:pPr>
            <w:r w:rsidRPr="00B1614A">
              <w:t>Rodzaj zajęć</w:t>
            </w:r>
          </w:p>
        </w:tc>
        <w:tc>
          <w:tcPr>
            <w:tcW w:w="5103" w:type="dxa"/>
            <w:vAlign w:val="center"/>
          </w:tcPr>
          <w:p w14:paraId="4CCD5B2F" w14:textId="77777777" w:rsidR="00680F21" w:rsidRPr="00B1614A" w:rsidRDefault="00680F21" w:rsidP="00190BB9">
            <w:pPr>
              <w:pStyle w:val="akarta"/>
            </w:pPr>
            <w:r w:rsidRPr="00B1614A">
              <w:t>obieralne</w:t>
            </w:r>
          </w:p>
        </w:tc>
      </w:tr>
      <w:tr w:rsidR="00680F21" w:rsidRPr="00B1614A" w14:paraId="49312FD5" w14:textId="77777777" w:rsidTr="007942AF">
        <w:tc>
          <w:tcPr>
            <w:tcW w:w="4219" w:type="dxa"/>
            <w:vAlign w:val="center"/>
          </w:tcPr>
          <w:p w14:paraId="32D59361" w14:textId="77777777" w:rsidR="00680F21" w:rsidRPr="00B1614A" w:rsidRDefault="00680F21" w:rsidP="00190BB9">
            <w:pPr>
              <w:pStyle w:val="akarta"/>
            </w:pPr>
            <w:r w:rsidRPr="00B1614A">
              <w:t>Moduł/specjalizacja</w:t>
            </w:r>
          </w:p>
        </w:tc>
        <w:tc>
          <w:tcPr>
            <w:tcW w:w="5103" w:type="dxa"/>
            <w:vAlign w:val="center"/>
          </w:tcPr>
          <w:p w14:paraId="4683CBE0" w14:textId="77777777" w:rsidR="00680F21" w:rsidRPr="00B1614A" w:rsidRDefault="00680F21" w:rsidP="00190BB9">
            <w:pPr>
              <w:pStyle w:val="akarta"/>
            </w:pPr>
            <w:r w:rsidRPr="00B1614A">
              <w:t>Kształcenie translatorskie / translatorska</w:t>
            </w:r>
          </w:p>
        </w:tc>
      </w:tr>
      <w:tr w:rsidR="00680F21" w:rsidRPr="00B1614A" w14:paraId="03CE85E3" w14:textId="77777777" w:rsidTr="007942AF">
        <w:tc>
          <w:tcPr>
            <w:tcW w:w="4219" w:type="dxa"/>
            <w:vAlign w:val="center"/>
          </w:tcPr>
          <w:p w14:paraId="7F04E7F3" w14:textId="77777777" w:rsidR="00680F21" w:rsidRPr="00B1614A" w:rsidRDefault="00680F21" w:rsidP="00190BB9">
            <w:pPr>
              <w:pStyle w:val="akarta"/>
            </w:pPr>
            <w:r w:rsidRPr="00B1614A">
              <w:t>Język, w którym prowadzone są zajęcia</w:t>
            </w:r>
          </w:p>
        </w:tc>
        <w:tc>
          <w:tcPr>
            <w:tcW w:w="5103" w:type="dxa"/>
            <w:vAlign w:val="center"/>
          </w:tcPr>
          <w:p w14:paraId="7A4352DB" w14:textId="77777777" w:rsidR="00680F21" w:rsidRPr="00B1614A" w:rsidRDefault="00680F21" w:rsidP="00190BB9">
            <w:pPr>
              <w:pStyle w:val="akarta"/>
            </w:pPr>
            <w:r w:rsidRPr="00B1614A">
              <w:t>niemiecki</w:t>
            </w:r>
          </w:p>
        </w:tc>
      </w:tr>
      <w:tr w:rsidR="00680F21" w:rsidRPr="00B1614A" w14:paraId="03DA8D18" w14:textId="77777777" w:rsidTr="007942AF">
        <w:tc>
          <w:tcPr>
            <w:tcW w:w="4219" w:type="dxa"/>
            <w:vAlign w:val="center"/>
          </w:tcPr>
          <w:p w14:paraId="24F2FF5A" w14:textId="77777777" w:rsidR="00680F21" w:rsidRPr="00B1614A" w:rsidRDefault="00680F21" w:rsidP="00190BB9">
            <w:pPr>
              <w:pStyle w:val="akarta"/>
            </w:pPr>
            <w:r w:rsidRPr="00B1614A">
              <w:t>Rok studiów</w:t>
            </w:r>
          </w:p>
        </w:tc>
        <w:tc>
          <w:tcPr>
            <w:tcW w:w="5103" w:type="dxa"/>
            <w:vAlign w:val="center"/>
          </w:tcPr>
          <w:p w14:paraId="193AE7C7" w14:textId="77777777" w:rsidR="00680F21" w:rsidRPr="00B1614A" w:rsidRDefault="00680F21" w:rsidP="00190BB9">
            <w:pPr>
              <w:pStyle w:val="akarta"/>
            </w:pPr>
            <w:r w:rsidRPr="00B1614A">
              <w:t>II</w:t>
            </w:r>
          </w:p>
        </w:tc>
      </w:tr>
      <w:tr w:rsidR="00680F21" w:rsidRPr="00B1614A" w14:paraId="65AA83F4" w14:textId="77777777" w:rsidTr="007942AF">
        <w:tc>
          <w:tcPr>
            <w:tcW w:w="4219" w:type="dxa"/>
            <w:vAlign w:val="center"/>
          </w:tcPr>
          <w:p w14:paraId="7263965A" w14:textId="77777777" w:rsidR="00680F21" w:rsidRPr="00B1614A" w:rsidRDefault="00680F21" w:rsidP="00190BB9">
            <w:pPr>
              <w:pStyle w:val="akarta"/>
            </w:pPr>
            <w:r w:rsidRPr="00B1614A">
              <w:t>Imię i nazwisko koordynatora zajęć oraz osób prowadzących zajęcia</w:t>
            </w:r>
          </w:p>
        </w:tc>
        <w:tc>
          <w:tcPr>
            <w:tcW w:w="5103" w:type="dxa"/>
            <w:vAlign w:val="center"/>
          </w:tcPr>
          <w:p w14:paraId="718BE338" w14:textId="77777777" w:rsidR="00680F21" w:rsidRPr="00B1614A" w:rsidRDefault="00680F21" w:rsidP="00190BB9">
            <w:pPr>
              <w:pStyle w:val="akarta"/>
            </w:pPr>
            <w:r w:rsidRPr="00B1614A">
              <w:t>koordynator: dr Urszula Paradowska</w:t>
            </w:r>
          </w:p>
          <w:p w14:paraId="144BAA9D" w14:textId="77777777" w:rsidR="00190BB9" w:rsidRDefault="00680F21" w:rsidP="00190BB9">
            <w:pPr>
              <w:pStyle w:val="akarta"/>
            </w:pPr>
            <w:r w:rsidRPr="00B1614A">
              <w:t xml:space="preserve">prowadzący: prof. AJP dr hab. Igor Panasiuk, </w:t>
            </w:r>
          </w:p>
          <w:p w14:paraId="1E98C42C" w14:textId="35DCFB03" w:rsidR="00680F21" w:rsidRPr="00B1614A" w:rsidRDefault="00680F21" w:rsidP="00190BB9">
            <w:pPr>
              <w:pStyle w:val="akarta"/>
            </w:pPr>
            <w:r w:rsidRPr="00B1614A">
              <w:t>mgr Sławomir Szenwald</w:t>
            </w:r>
          </w:p>
        </w:tc>
      </w:tr>
    </w:tbl>
    <w:p w14:paraId="59951BC7"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939"/>
        <w:gridCol w:w="1984"/>
      </w:tblGrid>
      <w:tr w:rsidR="00680F21" w:rsidRPr="00B1614A" w14:paraId="06EE9EF1" w14:textId="77777777" w:rsidTr="007942AF">
        <w:tc>
          <w:tcPr>
            <w:tcW w:w="2362" w:type="dxa"/>
            <w:vAlign w:val="center"/>
          </w:tcPr>
          <w:p w14:paraId="48578FF6"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3037" w:type="dxa"/>
            <w:vAlign w:val="center"/>
          </w:tcPr>
          <w:p w14:paraId="623AB512"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Liczba</w:t>
            </w:r>
            <w:proofErr w:type="spellEnd"/>
            <w:r w:rsidRPr="00B1614A">
              <w:rPr>
                <w:rFonts w:ascii="Cambria" w:hAnsi="Cambria"/>
                <w:b/>
                <w:bCs/>
              </w:rPr>
              <w:t xml:space="preserve"> </w:t>
            </w:r>
            <w:proofErr w:type="spellStart"/>
            <w:r w:rsidRPr="00B1614A">
              <w:rPr>
                <w:rFonts w:ascii="Cambria" w:hAnsi="Cambria"/>
                <w:b/>
                <w:bCs/>
              </w:rPr>
              <w:t>godzin</w:t>
            </w:r>
            <w:proofErr w:type="spellEnd"/>
          </w:p>
          <w:p w14:paraId="0141522D"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stacjonarne</w:t>
            </w:r>
            <w:proofErr w:type="spellEnd"/>
            <w:r w:rsidRPr="00B1614A">
              <w:rPr>
                <w:rFonts w:ascii="Cambria" w:hAnsi="Cambria"/>
                <w:b/>
                <w:bCs/>
              </w:rPr>
              <w:t>/</w:t>
            </w:r>
            <w:proofErr w:type="spellStart"/>
            <w:r w:rsidRPr="00B1614A">
              <w:rPr>
                <w:rFonts w:ascii="Cambria" w:hAnsi="Cambria"/>
                <w:b/>
                <w:bCs/>
              </w:rPr>
              <w:t>niestacjonarne</w:t>
            </w:r>
            <w:proofErr w:type="spellEnd"/>
          </w:p>
        </w:tc>
        <w:tc>
          <w:tcPr>
            <w:tcW w:w="1939" w:type="dxa"/>
            <w:vAlign w:val="center"/>
          </w:tcPr>
          <w:p w14:paraId="41FA4BA2"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Rok </w:t>
            </w:r>
            <w:proofErr w:type="spellStart"/>
            <w:r w:rsidRPr="00B1614A">
              <w:rPr>
                <w:rFonts w:ascii="Cambria" w:hAnsi="Cambria"/>
                <w:b/>
                <w:bCs/>
              </w:rPr>
              <w:t>studiów</w:t>
            </w:r>
            <w:proofErr w:type="spellEnd"/>
            <w:r w:rsidRPr="00B1614A">
              <w:rPr>
                <w:rFonts w:ascii="Cambria" w:hAnsi="Cambria"/>
                <w:b/>
                <w:bCs/>
              </w:rPr>
              <w:t>/</w:t>
            </w:r>
            <w:proofErr w:type="spellStart"/>
            <w:r w:rsidRPr="00B1614A">
              <w:rPr>
                <w:rFonts w:ascii="Cambria" w:hAnsi="Cambria"/>
                <w:b/>
                <w:bCs/>
              </w:rPr>
              <w:t>semestr</w:t>
            </w:r>
            <w:proofErr w:type="spellEnd"/>
          </w:p>
        </w:tc>
        <w:tc>
          <w:tcPr>
            <w:tcW w:w="1984" w:type="dxa"/>
            <w:vAlign w:val="center"/>
          </w:tcPr>
          <w:p w14:paraId="3A34640A"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2C2ED0BF" w14:textId="77777777" w:rsidTr="007942AF">
        <w:tc>
          <w:tcPr>
            <w:tcW w:w="2362" w:type="dxa"/>
          </w:tcPr>
          <w:p w14:paraId="0B5425B9" w14:textId="77777777" w:rsidR="00680F21" w:rsidRPr="00B1614A" w:rsidRDefault="00680F21" w:rsidP="004F2DD3">
            <w:pPr>
              <w:spacing w:before="60" w:after="60"/>
              <w:rPr>
                <w:rFonts w:ascii="Cambria" w:hAnsi="Cambria"/>
                <w:b/>
                <w:bCs/>
              </w:rPr>
            </w:pPr>
            <w:proofErr w:type="spellStart"/>
            <w:r w:rsidRPr="00B1614A">
              <w:rPr>
                <w:rFonts w:ascii="Cambria" w:hAnsi="Cambria"/>
                <w:b/>
                <w:bCs/>
              </w:rPr>
              <w:t>ćwiczenia</w:t>
            </w:r>
            <w:proofErr w:type="spellEnd"/>
          </w:p>
        </w:tc>
        <w:tc>
          <w:tcPr>
            <w:tcW w:w="3037" w:type="dxa"/>
            <w:vAlign w:val="center"/>
          </w:tcPr>
          <w:p w14:paraId="3637D717"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p w14:paraId="17435FA1"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1939" w:type="dxa"/>
            <w:vAlign w:val="center"/>
          </w:tcPr>
          <w:p w14:paraId="0EB867E7" w14:textId="77777777" w:rsidR="00680F21" w:rsidRPr="00B1614A" w:rsidRDefault="00680F21" w:rsidP="004F2DD3">
            <w:pPr>
              <w:spacing w:before="60" w:after="60"/>
              <w:jc w:val="center"/>
              <w:rPr>
                <w:rFonts w:ascii="Cambria" w:hAnsi="Cambria"/>
                <w:b/>
                <w:bCs/>
              </w:rPr>
            </w:pPr>
            <w:r w:rsidRPr="00B1614A">
              <w:rPr>
                <w:rFonts w:ascii="Cambria" w:hAnsi="Cambria"/>
                <w:b/>
                <w:bCs/>
              </w:rPr>
              <w:t>II/3</w:t>
            </w:r>
          </w:p>
          <w:p w14:paraId="5376B62C" w14:textId="77777777" w:rsidR="00680F21" w:rsidRPr="00B1614A" w:rsidRDefault="00680F21" w:rsidP="004F2DD3">
            <w:pPr>
              <w:spacing w:before="60" w:after="60"/>
              <w:jc w:val="center"/>
              <w:rPr>
                <w:rFonts w:ascii="Cambria" w:hAnsi="Cambria"/>
                <w:b/>
                <w:bCs/>
              </w:rPr>
            </w:pPr>
            <w:r w:rsidRPr="00B1614A">
              <w:rPr>
                <w:rFonts w:ascii="Cambria" w:hAnsi="Cambria"/>
                <w:b/>
                <w:bCs/>
              </w:rPr>
              <w:t>II/ 4</w:t>
            </w:r>
          </w:p>
        </w:tc>
        <w:tc>
          <w:tcPr>
            <w:tcW w:w="1984" w:type="dxa"/>
            <w:vAlign w:val="center"/>
          </w:tcPr>
          <w:p w14:paraId="0C37AB1A"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p w14:paraId="4EABB440"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tc>
      </w:tr>
    </w:tbl>
    <w:p w14:paraId="1B0AEC88"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603BBC12" w14:textId="77777777" w:rsidTr="007942AF">
        <w:trPr>
          <w:trHeight w:val="301"/>
        </w:trPr>
        <w:tc>
          <w:tcPr>
            <w:tcW w:w="9284" w:type="dxa"/>
          </w:tcPr>
          <w:p w14:paraId="0D20D947" w14:textId="77777777" w:rsidR="00680F21" w:rsidRPr="00B1614A" w:rsidRDefault="00680F21" w:rsidP="004F2DD3">
            <w:pPr>
              <w:spacing w:before="20" w:after="20"/>
              <w:rPr>
                <w:rFonts w:ascii="Cambria" w:hAnsi="Cambria"/>
              </w:rPr>
            </w:pPr>
            <w:proofErr w:type="spellStart"/>
            <w:r w:rsidRPr="00B1614A">
              <w:rPr>
                <w:rFonts w:ascii="Cambria" w:hAnsi="Cambria"/>
              </w:rPr>
              <w:t>brak</w:t>
            </w:r>
            <w:proofErr w:type="spellEnd"/>
          </w:p>
          <w:p w14:paraId="403C314A" w14:textId="77777777" w:rsidR="00680F21" w:rsidRPr="00B1614A" w:rsidRDefault="00680F21" w:rsidP="004F2DD3">
            <w:pPr>
              <w:spacing w:before="20" w:after="20"/>
              <w:rPr>
                <w:rFonts w:ascii="Cambria" w:hAnsi="Cambria"/>
              </w:rPr>
            </w:pPr>
          </w:p>
        </w:tc>
      </w:tr>
    </w:tbl>
    <w:p w14:paraId="6EAAF6B9"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3F2ACFA5" w14:textId="77777777" w:rsidTr="007942AF">
        <w:tc>
          <w:tcPr>
            <w:tcW w:w="9322" w:type="dxa"/>
          </w:tcPr>
          <w:p w14:paraId="2FC7FE89" w14:textId="77777777" w:rsidR="00680F21" w:rsidRPr="00B1614A" w:rsidRDefault="00680F21" w:rsidP="004F2DD3">
            <w:pPr>
              <w:spacing w:before="60" w:after="60"/>
              <w:rPr>
                <w:rFonts w:ascii="Cambria" w:hAnsi="Cambria"/>
                <w:lang w:val="pl-PL"/>
              </w:rPr>
            </w:pPr>
            <w:r w:rsidRPr="00B1614A">
              <w:rPr>
                <w:rFonts w:ascii="Cambria" w:hAnsi="Cambria"/>
                <w:lang w:val="pl-PL"/>
              </w:rPr>
              <w:t>C1 – Zapoznanie studentów z najważniejszymi typami tekstów poddawanych tłumaczeniu oraz różnicami gramatycznymi i składniowymi pomiędzy językiem polskim i niemieckim.</w:t>
            </w:r>
          </w:p>
          <w:p w14:paraId="267C93D4" w14:textId="77777777" w:rsidR="00680F21" w:rsidRPr="00B1614A" w:rsidRDefault="00680F21" w:rsidP="004F2DD3">
            <w:pPr>
              <w:spacing w:before="60" w:after="60"/>
              <w:rPr>
                <w:rFonts w:ascii="Cambria" w:hAnsi="Cambria"/>
                <w:lang w:val="pl-PL"/>
              </w:rPr>
            </w:pPr>
            <w:r w:rsidRPr="00B1614A">
              <w:rPr>
                <w:rFonts w:ascii="Cambria" w:hAnsi="Cambria"/>
                <w:lang w:val="pl-PL"/>
              </w:rPr>
              <w:t>C2 – Zdobycie wiedzy z zakresu stylistyki, poznanie stylów funkcjonalnych oraz typów tekstów.</w:t>
            </w:r>
          </w:p>
          <w:p w14:paraId="143FFF7D" w14:textId="77777777" w:rsidR="00680F21" w:rsidRPr="00B1614A" w:rsidRDefault="00680F21" w:rsidP="004F2DD3">
            <w:pPr>
              <w:spacing w:before="60" w:after="60"/>
              <w:rPr>
                <w:rFonts w:ascii="Cambria" w:hAnsi="Cambria"/>
                <w:lang w:val="pl-PL"/>
              </w:rPr>
            </w:pPr>
            <w:r w:rsidRPr="00B1614A">
              <w:rPr>
                <w:rFonts w:ascii="Cambria" w:hAnsi="Cambria"/>
                <w:lang w:val="pl-PL"/>
              </w:rPr>
              <w:t>C3 - Rozwijanie warsztatu językowego tłumacza jako umiejętności stosowania wiedzy teoretycznej w praktyce do analizy poprawności leksykalno-stylistycznej.</w:t>
            </w:r>
          </w:p>
          <w:p w14:paraId="76391F38" w14:textId="77777777" w:rsidR="00680F21" w:rsidRPr="00B1614A" w:rsidRDefault="00680F21" w:rsidP="004F2DD3">
            <w:pPr>
              <w:spacing w:before="60" w:after="60"/>
              <w:rPr>
                <w:rFonts w:ascii="Cambria" w:hAnsi="Cambria"/>
                <w:lang w:val="pl-PL"/>
              </w:rPr>
            </w:pPr>
            <w:r w:rsidRPr="00B1614A">
              <w:rPr>
                <w:rFonts w:ascii="Cambria" w:hAnsi="Cambria"/>
                <w:lang w:val="pl-PL"/>
              </w:rPr>
              <w:t>C4 - Rozwijanie umiejętności trafnego doboru stylu tłumaczenia w zależności od sytuacji i typu tłumaczonego tekstu.</w:t>
            </w:r>
          </w:p>
          <w:p w14:paraId="086FAC1F" w14:textId="77777777" w:rsidR="00680F21" w:rsidRPr="00B1614A" w:rsidRDefault="00680F21" w:rsidP="004F2DD3">
            <w:pPr>
              <w:spacing w:before="60" w:after="60"/>
              <w:rPr>
                <w:rFonts w:ascii="Cambria" w:hAnsi="Cambria"/>
                <w:lang w:val="pl-PL"/>
              </w:rPr>
            </w:pPr>
            <w:r w:rsidRPr="00B1614A">
              <w:rPr>
                <w:rFonts w:ascii="Cambria" w:hAnsi="Cambria"/>
                <w:lang w:val="pl-PL"/>
              </w:rPr>
              <w:t>C5 - Rozwinięcie potrzeby ciągłego rozwoju umiejętności językowych i kultury języka.</w:t>
            </w:r>
          </w:p>
        </w:tc>
      </w:tr>
    </w:tbl>
    <w:p w14:paraId="686CB120" w14:textId="77777777" w:rsidR="00680F21" w:rsidRPr="00B1614A" w:rsidRDefault="00680F21" w:rsidP="004F2DD3">
      <w:pPr>
        <w:spacing w:before="60" w:after="60"/>
        <w:rPr>
          <w:rFonts w:ascii="Cambria" w:hAnsi="Cambria"/>
          <w:b/>
          <w:bCs/>
          <w:sz w:val="8"/>
          <w:szCs w:val="8"/>
          <w:lang w:val="pl-PL"/>
        </w:rPr>
      </w:pPr>
    </w:p>
    <w:p w14:paraId="2CD3FDB4"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095"/>
        <w:gridCol w:w="1701"/>
      </w:tblGrid>
      <w:tr w:rsidR="00680F21" w:rsidRPr="00B1614A" w14:paraId="14895434" w14:textId="77777777" w:rsidTr="007942AF">
        <w:tc>
          <w:tcPr>
            <w:tcW w:w="1526" w:type="dxa"/>
            <w:vAlign w:val="center"/>
          </w:tcPr>
          <w:p w14:paraId="5BB8BD81"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Symbol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6095" w:type="dxa"/>
            <w:vAlign w:val="center"/>
          </w:tcPr>
          <w:p w14:paraId="594AD2E8"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Opis</w:t>
            </w:r>
            <w:proofErr w:type="spellEnd"/>
            <w:r w:rsidRPr="00B1614A">
              <w:rPr>
                <w:rFonts w:ascii="Cambria" w:hAnsi="Cambria"/>
                <w:b/>
                <w:bCs/>
              </w:rPr>
              <w:t xml:space="preserve">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1701" w:type="dxa"/>
            <w:vAlign w:val="center"/>
          </w:tcPr>
          <w:p w14:paraId="2689EE57"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Odniesienie</w:t>
            </w:r>
            <w:proofErr w:type="spellEnd"/>
            <w:r w:rsidRPr="00B1614A">
              <w:rPr>
                <w:rFonts w:ascii="Cambria" w:hAnsi="Cambria"/>
                <w:b/>
                <w:bCs/>
              </w:rPr>
              <w:t xml:space="preserve"> do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kierunkowego</w:t>
            </w:r>
            <w:proofErr w:type="spellEnd"/>
          </w:p>
        </w:tc>
      </w:tr>
      <w:tr w:rsidR="00680F21" w:rsidRPr="00B1614A" w14:paraId="2B81FD09" w14:textId="77777777" w:rsidTr="007942AF">
        <w:tc>
          <w:tcPr>
            <w:tcW w:w="9322" w:type="dxa"/>
            <w:gridSpan w:val="3"/>
          </w:tcPr>
          <w:p w14:paraId="73700523"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lastRenderedPageBreak/>
              <w:t>WIEDZA: Absolwent zna i rozumie</w:t>
            </w:r>
          </w:p>
        </w:tc>
      </w:tr>
      <w:tr w:rsidR="00680F21" w:rsidRPr="00B1614A" w14:paraId="71C329D7" w14:textId="77777777" w:rsidTr="007942AF">
        <w:tc>
          <w:tcPr>
            <w:tcW w:w="1526" w:type="dxa"/>
            <w:vAlign w:val="center"/>
          </w:tcPr>
          <w:p w14:paraId="34D51CB6" w14:textId="77777777" w:rsidR="00680F21" w:rsidRPr="00B1614A" w:rsidRDefault="00680F21" w:rsidP="004F2DD3">
            <w:pPr>
              <w:spacing w:before="60" w:after="60"/>
              <w:jc w:val="center"/>
              <w:rPr>
                <w:rFonts w:ascii="Cambria" w:hAnsi="Cambria"/>
              </w:rPr>
            </w:pPr>
            <w:r w:rsidRPr="00B1614A">
              <w:rPr>
                <w:rFonts w:ascii="Cambria" w:hAnsi="Cambria"/>
              </w:rPr>
              <w:t>W_01</w:t>
            </w:r>
          </w:p>
        </w:tc>
        <w:tc>
          <w:tcPr>
            <w:tcW w:w="6095" w:type="dxa"/>
          </w:tcPr>
          <w:p w14:paraId="6EBB2ECE" w14:textId="172842DC"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w zaawansowanym stopniu terminologię nauk filologicznych, w tym </w:t>
            </w:r>
            <w:r w:rsidRPr="00B1614A">
              <w:rPr>
                <w:rFonts w:ascii="Cambria" w:hAnsi="Cambria"/>
                <w:lang w:val="pl-PL"/>
              </w:rPr>
              <w:t>zasady warsztatu językowego tłumacza; zna różne style funkcjonalne oraz gatunki tekstów funkcjonalnych oraz gatunków tekstów</w:t>
            </w:r>
            <w:r w:rsidR="00F67F7A" w:rsidRPr="00B1614A">
              <w:rPr>
                <w:rFonts w:ascii="Cambria" w:hAnsi="Cambria"/>
                <w:lang w:val="pl-PL"/>
              </w:rPr>
              <w:t xml:space="preserve"> (semestry 3 i 4)</w:t>
            </w:r>
            <w:r w:rsidRPr="00B1614A">
              <w:rPr>
                <w:rFonts w:ascii="Cambria" w:hAnsi="Cambria"/>
                <w:lang w:val="pl-PL"/>
              </w:rPr>
              <w:t>.</w:t>
            </w:r>
          </w:p>
        </w:tc>
        <w:tc>
          <w:tcPr>
            <w:tcW w:w="1701" w:type="dxa"/>
            <w:vAlign w:val="center"/>
          </w:tcPr>
          <w:p w14:paraId="1DFF99FC" w14:textId="77777777" w:rsidR="00680F21" w:rsidRPr="00B1614A" w:rsidRDefault="00680F21" w:rsidP="004F2DD3">
            <w:pPr>
              <w:spacing w:before="60" w:after="60"/>
              <w:jc w:val="center"/>
              <w:rPr>
                <w:rFonts w:ascii="Cambria" w:hAnsi="Cambria"/>
              </w:rPr>
            </w:pPr>
            <w:r w:rsidRPr="00B1614A">
              <w:rPr>
                <w:rFonts w:ascii="Cambria" w:hAnsi="Cambria"/>
              </w:rPr>
              <w:t>K_W02</w:t>
            </w:r>
          </w:p>
        </w:tc>
      </w:tr>
      <w:tr w:rsidR="00680F21" w:rsidRPr="00B1614A" w14:paraId="5C365E75" w14:textId="77777777" w:rsidTr="007942AF">
        <w:tc>
          <w:tcPr>
            <w:tcW w:w="1526" w:type="dxa"/>
            <w:vAlign w:val="center"/>
          </w:tcPr>
          <w:p w14:paraId="67292061" w14:textId="77777777" w:rsidR="00680F21" w:rsidRPr="00B1614A" w:rsidRDefault="00680F21" w:rsidP="004F2DD3">
            <w:pPr>
              <w:spacing w:before="60" w:after="60"/>
              <w:jc w:val="center"/>
              <w:rPr>
                <w:rFonts w:ascii="Cambria" w:hAnsi="Cambria"/>
              </w:rPr>
            </w:pPr>
            <w:r w:rsidRPr="00B1614A">
              <w:rPr>
                <w:rFonts w:ascii="Cambria" w:hAnsi="Cambria"/>
              </w:rPr>
              <w:t>W_02</w:t>
            </w:r>
          </w:p>
        </w:tc>
        <w:tc>
          <w:tcPr>
            <w:tcW w:w="6095" w:type="dxa"/>
          </w:tcPr>
          <w:p w14:paraId="2FCC0C12" w14:textId="35E8AB36"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funkcje języka, role komunikacji językowej oraz społeczne zróżnicowanie języka</w:t>
            </w:r>
            <w:r w:rsidR="00F67F7A" w:rsidRPr="00B1614A">
              <w:rPr>
                <w:rFonts w:ascii="Cambria" w:eastAsia="Times New Roman" w:hAnsi="Cambria"/>
                <w:lang w:val="pl-PL" w:eastAsia="de-DE"/>
              </w:rPr>
              <w:t xml:space="preserve"> </w:t>
            </w:r>
            <w:r w:rsidR="00F67F7A" w:rsidRPr="00B1614A">
              <w:rPr>
                <w:rFonts w:ascii="Cambria" w:hAnsi="Cambria"/>
                <w:lang w:val="pl-PL"/>
              </w:rPr>
              <w:t>(semestry 3 i 4).</w:t>
            </w:r>
          </w:p>
        </w:tc>
        <w:tc>
          <w:tcPr>
            <w:tcW w:w="1701" w:type="dxa"/>
            <w:vAlign w:val="center"/>
          </w:tcPr>
          <w:p w14:paraId="41F7D86B" w14:textId="54299427" w:rsidR="00680F21" w:rsidRPr="00B1614A" w:rsidRDefault="001C6382" w:rsidP="004F2DD3">
            <w:pPr>
              <w:spacing w:before="60" w:after="60"/>
              <w:jc w:val="center"/>
              <w:rPr>
                <w:rFonts w:ascii="Cambria" w:hAnsi="Cambria"/>
              </w:rPr>
            </w:pPr>
            <w:r w:rsidRPr="00B1614A">
              <w:rPr>
                <w:rFonts w:ascii="Cambria" w:eastAsia="Cambria" w:hAnsi="Cambria" w:cs="Cambria"/>
                <w:lang w:val="pl-PL"/>
              </w:rPr>
              <w:t>K_W09</w:t>
            </w:r>
          </w:p>
        </w:tc>
      </w:tr>
      <w:tr w:rsidR="00680F21" w:rsidRPr="00B1614A" w14:paraId="545DA7BC" w14:textId="77777777" w:rsidTr="007942AF">
        <w:tc>
          <w:tcPr>
            <w:tcW w:w="1526" w:type="dxa"/>
            <w:vAlign w:val="center"/>
          </w:tcPr>
          <w:p w14:paraId="2CD28353" w14:textId="77777777" w:rsidR="00680F21" w:rsidRPr="00B1614A" w:rsidRDefault="00680F21" w:rsidP="004F2DD3">
            <w:pPr>
              <w:spacing w:before="60" w:after="60"/>
              <w:jc w:val="center"/>
              <w:rPr>
                <w:rFonts w:ascii="Cambria" w:hAnsi="Cambria"/>
              </w:rPr>
            </w:pPr>
            <w:r w:rsidRPr="00B1614A">
              <w:rPr>
                <w:rFonts w:ascii="Cambria" w:hAnsi="Cambria"/>
              </w:rPr>
              <w:t>W_03</w:t>
            </w:r>
          </w:p>
        </w:tc>
        <w:tc>
          <w:tcPr>
            <w:tcW w:w="6095" w:type="dxa"/>
          </w:tcPr>
          <w:p w14:paraId="2304D24F" w14:textId="3B8A1465"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 xml:space="preserve">jednostki językowe i kategorie gramatyczne, </w:t>
            </w:r>
            <w:r w:rsidRPr="00B1614A">
              <w:rPr>
                <w:rFonts w:ascii="Cambria" w:hAnsi="Cambria"/>
                <w:lang w:val="pl-PL"/>
              </w:rPr>
              <w:t>np. nazwy własne czy elementy kulturowe w języku polskim i niemieckim</w:t>
            </w:r>
            <w:r w:rsidR="00F67F7A" w:rsidRPr="00B1614A">
              <w:rPr>
                <w:rFonts w:ascii="Cambria" w:hAnsi="Cambria"/>
                <w:lang w:val="pl-PL"/>
              </w:rPr>
              <w:t xml:space="preserve"> (semestry 3 i 4).</w:t>
            </w:r>
          </w:p>
        </w:tc>
        <w:tc>
          <w:tcPr>
            <w:tcW w:w="1701" w:type="dxa"/>
            <w:vAlign w:val="center"/>
          </w:tcPr>
          <w:p w14:paraId="0B04DB4C" w14:textId="5D6492A0" w:rsidR="00680F21" w:rsidRPr="00B1614A" w:rsidRDefault="00680F21" w:rsidP="004F2DD3">
            <w:pPr>
              <w:spacing w:before="60" w:after="60"/>
              <w:jc w:val="center"/>
              <w:rPr>
                <w:rFonts w:ascii="Cambria" w:hAnsi="Cambria"/>
              </w:rPr>
            </w:pPr>
            <w:r w:rsidRPr="00B1614A">
              <w:rPr>
                <w:rFonts w:ascii="Cambria" w:hAnsi="Cambria"/>
              </w:rPr>
              <w:t>K_W1</w:t>
            </w:r>
            <w:r w:rsidR="00FD40E4" w:rsidRPr="00B1614A">
              <w:rPr>
                <w:rFonts w:ascii="Cambria" w:hAnsi="Cambria"/>
              </w:rPr>
              <w:t>3</w:t>
            </w:r>
          </w:p>
        </w:tc>
      </w:tr>
      <w:tr w:rsidR="00680F21" w:rsidRPr="00B1614A" w14:paraId="1E2E42C7" w14:textId="77777777" w:rsidTr="007942AF">
        <w:tc>
          <w:tcPr>
            <w:tcW w:w="1526" w:type="dxa"/>
            <w:vAlign w:val="center"/>
          </w:tcPr>
          <w:p w14:paraId="27F8A8D2" w14:textId="77777777" w:rsidR="00680F21" w:rsidRPr="00B1614A" w:rsidRDefault="00680F21" w:rsidP="004F2DD3">
            <w:pPr>
              <w:spacing w:before="60" w:after="60"/>
              <w:jc w:val="center"/>
              <w:rPr>
                <w:rFonts w:ascii="Cambria" w:hAnsi="Cambria"/>
              </w:rPr>
            </w:pPr>
            <w:r w:rsidRPr="00B1614A">
              <w:rPr>
                <w:rFonts w:ascii="Cambria" w:hAnsi="Cambria"/>
              </w:rPr>
              <w:t>W_04</w:t>
            </w:r>
          </w:p>
        </w:tc>
        <w:tc>
          <w:tcPr>
            <w:tcW w:w="6095" w:type="dxa"/>
          </w:tcPr>
          <w:p w14:paraId="09714BBF" w14:textId="7F0B5B10"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powiązania systemu języka polskiego i niemieckiego, w tym </w:t>
            </w:r>
            <w:r w:rsidRPr="00B1614A">
              <w:rPr>
                <w:rFonts w:ascii="Cambria" w:hAnsi="Cambria"/>
                <w:lang w:val="pl-PL"/>
              </w:rPr>
              <w:t>różnice między zasadami pisowni i interpunkcji w języku polskim i niemieckim</w:t>
            </w:r>
            <w:r w:rsidR="00F67F7A" w:rsidRPr="00B1614A">
              <w:rPr>
                <w:rFonts w:ascii="Cambria" w:hAnsi="Cambria"/>
                <w:lang w:val="pl-PL"/>
              </w:rPr>
              <w:t xml:space="preserve"> (semestry 3 i 4)</w:t>
            </w:r>
            <w:r w:rsidRPr="00B1614A">
              <w:rPr>
                <w:rFonts w:ascii="Cambria" w:hAnsi="Cambria"/>
                <w:lang w:val="pl-PL"/>
              </w:rPr>
              <w:t>.</w:t>
            </w:r>
          </w:p>
        </w:tc>
        <w:tc>
          <w:tcPr>
            <w:tcW w:w="1701" w:type="dxa"/>
            <w:vAlign w:val="center"/>
          </w:tcPr>
          <w:p w14:paraId="5A738E7D" w14:textId="36580808" w:rsidR="00680F21" w:rsidRPr="00B1614A" w:rsidRDefault="00680F21" w:rsidP="004F2DD3">
            <w:pPr>
              <w:spacing w:before="60" w:after="60"/>
              <w:jc w:val="center"/>
              <w:rPr>
                <w:rFonts w:ascii="Cambria" w:hAnsi="Cambria"/>
              </w:rPr>
            </w:pPr>
            <w:r w:rsidRPr="00B1614A">
              <w:rPr>
                <w:rFonts w:ascii="Cambria" w:hAnsi="Cambria"/>
              </w:rPr>
              <w:t>K_W1</w:t>
            </w:r>
            <w:r w:rsidR="007851CA" w:rsidRPr="00B1614A">
              <w:rPr>
                <w:rFonts w:ascii="Cambria" w:hAnsi="Cambria"/>
              </w:rPr>
              <w:t>4</w:t>
            </w:r>
          </w:p>
        </w:tc>
      </w:tr>
      <w:tr w:rsidR="00680F21" w:rsidRPr="00B1614A" w14:paraId="6520A3CA" w14:textId="77777777" w:rsidTr="007942AF">
        <w:tc>
          <w:tcPr>
            <w:tcW w:w="9322" w:type="dxa"/>
            <w:gridSpan w:val="3"/>
            <w:vAlign w:val="center"/>
          </w:tcPr>
          <w:p w14:paraId="6FC49F50"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UMIEJĘTNOŚCI: </w:t>
            </w:r>
            <w:proofErr w:type="spellStart"/>
            <w:r w:rsidRPr="00B1614A">
              <w:rPr>
                <w:rFonts w:ascii="Cambria" w:hAnsi="Cambria"/>
                <w:b/>
                <w:bCs/>
              </w:rPr>
              <w:t>Absolwent</w:t>
            </w:r>
            <w:proofErr w:type="spellEnd"/>
            <w:r w:rsidRPr="00B1614A">
              <w:rPr>
                <w:rFonts w:ascii="Cambria" w:hAnsi="Cambria"/>
                <w:b/>
                <w:bCs/>
              </w:rPr>
              <w:t xml:space="preserve"> </w:t>
            </w:r>
            <w:proofErr w:type="spellStart"/>
            <w:r w:rsidRPr="00B1614A">
              <w:rPr>
                <w:rFonts w:ascii="Cambria" w:hAnsi="Cambria"/>
                <w:b/>
                <w:bCs/>
              </w:rPr>
              <w:t>potrafi</w:t>
            </w:r>
            <w:proofErr w:type="spellEnd"/>
          </w:p>
        </w:tc>
      </w:tr>
      <w:tr w:rsidR="00680F21" w:rsidRPr="00B1614A" w14:paraId="14794234" w14:textId="77777777" w:rsidTr="007942AF">
        <w:tc>
          <w:tcPr>
            <w:tcW w:w="1526" w:type="dxa"/>
            <w:vAlign w:val="center"/>
          </w:tcPr>
          <w:p w14:paraId="30387398" w14:textId="77777777" w:rsidR="00680F21" w:rsidRPr="00B1614A" w:rsidRDefault="00680F21" w:rsidP="004F2DD3">
            <w:pPr>
              <w:spacing w:before="60" w:after="60"/>
              <w:jc w:val="center"/>
              <w:rPr>
                <w:rFonts w:ascii="Cambria" w:hAnsi="Cambria"/>
              </w:rPr>
            </w:pPr>
            <w:r w:rsidRPr="00B1614A">
              <w:rPr>
                <w:rFonts w:ascii="Cambria" w:hAnsi="Cambria"/>
              </w:rPr>
              <w:t>U_01</w:t>
            </w:r>
          </w:p>
        </w:tc>
        <w:tc>
          <w:tcPr>
            <w:tcW w:w="6095" w:type="dxa"/>
          </w:tcPr>
          <w:p w14:paraId="00B767B0" w14:textId="404A678B"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korzystać ze słowników, gramatyk, tezaurusów, zaawansowanych technik informacyjno-komunikacyjnych i innych pomocy w celach samokształceniowych i do rozwiązywania problemów tłumaczeniowych</w:t>
            </w:r>
            <w:r w:rsidR="00F67F7A" w:rsidRPr="00B1614A">
              <w:rPr>
                <w:rFonts w:ascii="Cambria" w:eastAsia="Times New Roman" w:hAnsi="Cambria"/>
                <w:lang w:val="pl-PL" w:eastAsia="de-DE"/>
              </w:rPr>
              <w:t xml:space="preserve"> </w:t>
            </w:r>
            <w:r w:rsidR="00F67F7A" w:rsidRPr="00B1614A">
              <w:rPr>
                <w:rFonts w:ascii="Cambria" w:hAnsi="Cambria"/>
                <w:lang w:val="pl-PL"/>
              </w:rPr>
              <w:t>(semestry 3 i 4).</w:t>
            </w:r>
          </w:p>
        </w:tc>
        <w:tc>
          <w:tcPr>
            <w:tcW w:w="1701" w:type="dxa"/>
            <w:vAlign w:val="center"/>
          </w:tcPr>
          <w:p w14:paraId="171179C5" w14:textId="77777777" w:rsidR="00680F21" w:rsidRPr="00B1614A" w:rsidRDefault="00680F21" w:rsidP="004F2DD3">
            <w:pPr>
              <w:spacing w:before="60" w:after="60"/>
              <w:jc w:val="center"/>
              <w:rPr>
                <w:rFonts w:ascii="Cambria" w:hAnsi="Cambria"/>
              </w:rPr>
            </w:pPr>
            <w:r w:rsidRPr="00B1614A">
              <w:rPr>
                <w:rFonts w:ascii="Cambria" w:hAnsi="Cambria"/>
              </w:rPr>
              <w:t>K_U02</w:t>
            </w:r>
          </w:p>
        </w:tc>
      </w:tr>
      <w:tr w:rsidR="00680F21" w:rsidRPr="00B1614A" w14:paraId="18EDB81A" w14:textId="77777777" w:rsidTr="007942AF">
        <w:tc>
          <w:tcPr>
            <w:tcW w:w="1526" w:type="dxa"/>
            <w:vAlign w:val="center"/>
          </w:tcPr>
          <w:p w14:paraId="0AED7662" w14:textId="77777777" w:rsidR="00680F21" w:rsidRPr="00B1614A" w:rsidRDefault="00680F21" w:rsidP="004F2DD3">
            <w:pPr>
              <w:spacing w:before="60" w:after="60"/>
              <w:jc w:val="center"/>
              <w:rPr>
                <w:rFonts w:ascii="Cambria" w:hAnsi="Cambria"/>
              </w:rPr>
            </w:pPr>
            <w:r w:rsidRPr="00B1614A">
              <w:rPr>
                <w:rFonts w:ascii="Cambria" w:hAnsi="Cambria"/>
              </w:rPr>
              <w:t>U_02</w:t>
            </w:r>
          </w:p>
        </w:tc>
        <w:tc>
          <w:tcPr>
            <w:tcW w:w="6095" w:type="dxa"/>
          </w:tcPr>
          <w:p w14:paraId="52E3533F" w14:textId="396035BD" w:rsidR="00680F21" w:rsidRPr="00B1614A" w:rsidRDefault="00680F21" w:rsidP="004F2DD3">
            <w:pPr>
              <w:spacing w:before="60" w:after="60"/>
              <w:rPr>
                <w:rFonts w:ascii="Cambria" w:eastAsia="Times New Roman" w:hAnsi="Cambria"/>
                <w:lang w:val="pl-PL"/>
              </w:rPr>
            </w:pPr>
            <w:r w:rsidRPr="00B1614A">
              <w:rPr>
                <w:rFonts w:ascii="Cambria" w:eastAsia="Times New Roman" w:hAnsi="Cambria"/>
                <w:lang w:val="pl-PL" w:eastAsia="de-DE"/>
              </w:rPr>
              <w:t>aplikować pojęcia i teorie językoznawcze do praktycznych zadań wykonywanych przez tłumacza</w:t>
            </w:r>
            <w:r w:rsidR="00F67F7A" w:rsidRPr="00B1614A">
              <w:rPr>
                <w:rFonts w:ascii="Cambria" w:eastAsia="Times New Roman" w:hAnsi="Cambria"/>
                <w:lang w:val="pl-PL" w:eastAsia="de-DE"/>
              </w:rPr>
              <w:t xml:space="preserve"> </w:t>
            </w:r>
            <w:r w:rsidR="00F67F7A" w:rsidRPr="00B1614A">
              <w:rPr>
                <w:rFonts w:ascii="Cambria" w:hAnsi="Cambria"/>
                <w:lang w:val="pl-PL"/>
              </w:rPr>
              <w:t>(semestry 3 i 4).</w:t>
            </w:r>
          </w:p>
        </w:tc>
        <w:tc>
          <w:tcPr>
            <w:tcW w:w="1701" w:type="dxa"/>
            <w:vAlign w:val="center"/>
          </w:tcPr>
          <w:p w14:paraId="75FD7E93" w14:textId="77777777" w:rsidR="00680F21" w:rsidRPr="00B1614A" w:rsidRDefault="00680F21" w:rsidP="004F2DD3">
            <w:pPr>
              <w:spacing w:before="60" w:after="60"/>
              <w:jc w:val="center"/>
              <w:rPr>
                <w:rFonts w:ascii="Cambria" w:hAnsi="Cambria"/>
              </w:rPr>
            </w:pPr>
            <w:r w:rsidRPr="00B1614A">
              <w:rPr>
                <w:rFonts w:ascii="Cambria" w:hAnsi="Cambria"/>
              </w:rPr>
              <w:t>K_U13</w:t>
            </w:r>
          </w:p>
        </w:tc>
      </w:tr>
      <w:tr w:rsidR="00680F21" w:rsidRPr="00B1614A" w14:paraId="460AB3F4" w14:textId="77777777" w:rsidTr="007942AF">
        <w:tc>
          <w:tcPr>
            <w:tcW w:w="9322" w:type="dxa"/>
            <w:gridSpan w:val="3"/>
            <w:vAlign w:val="center"/>
          </w:tcPr>
          <w:p w14:paraId="72BC8A18"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KOMPETENCJE SPOŁECZNE: Absolwent jest gotów do</w:t>
            </w:r>
          </w:p>
        </w:tc>
      </w:tr>
      <w:tr w:rsidR="00680F21" w:rsidRPr="00B1614A" w14:paraId="31F64076" w14:textId="77777777" w:rsidTr="007942AF">
        <w:tc>
          <w:tcPr>
            <w:tcW w:w="1526" w:type="dxa"/>
            <w:vAlign w:val="center"/>
          </w:tcPr>
          <w:p w14:paraId="23A66D96" w14:textId="77777777" w:rsidR="00680F21" w:rsidRPr="00B1614A" w:rsidRDefault="00680F21" w:rsidP="004F2DD3">
            <w:pPr>
              <w:spacing w:before="60" w:after="60"/>
              <w:jc w:val="center"/>
              <w:rPr>
                <w:rFonts w:ascii="Cambria" w:hAnsi="Cambria"/>
              </w:rPr>
            </w:pPr>
            <w:r w:rsidRPr="00B1614A">
              <w:rPr>
                <w:rFonts w:ascii="Cambria" w:hAnsi="Cambria"/>
              </w:rPr>
              <w:t>K_01</w:t>
            </w:r>
          </w:p>
        </w:tc>
        <w:tc>
          <w:tcPr>
            <w:tcW w:w="6095" w:type="dxa"/>
          </w:tcPr>
          <w:p w14:paraId="42C6D415" w14:textId="359AD560" w:rsidR="00680F21" w:rsidRPr="00B1614A" w:rsidRDefault="00680F21" w:rsidP="004F2DD3">
            <w:pPr>
              <w:tabs>
                <w:tab w:val="left" w:pos="1987"/>
              </w:tabs>
              <w:spacing w:before="60" w:after="60"/>
              <w:rPr>
                <w:rFonts w:ascii="Cambria" w:hAnsi="Cambria"/>
                <w:lang w:val="pl-PL"/>
              </w:rPr>
            </w:pPr>
            <w:r w:rsidRPr="00B1614A">
              <w:rPr>
                <w:rFonts w:ascii="Cambria" w:eastAsia="Times New Roman" w:hAnsi="Cambria"/>
                <w:lang w:val="pl-PL" w:eastAsia="de-DE"/>
              </w:rPr>
              <w:t>krytycznej oceny posiadanej wiedzy i odbieranych treści</w:t>
            </w:r>
            <w:r w:rsidR="00F67F7A" w:rsidRPr="00B1614A">
              <w:rPr>
                <w:rFonts w:ascii="Cambria" w:eastAsia="Times New Roman" w:hAnsi="Cambria"/>
                <w:lang w:val="pl-PL" w:eastAsia="de-DE"/>
              </w:rPr>
              <w:t xml:space="preserve"> </w:t>
            </w:r>
            <w:r w:rsidR="00F67F7A" w:rsidRPr="00B1614A">
              <w:rPr>
                <w:rFonts w:ascii="Cambria" w:hAnsi="Cambria"/>
                <w:lang w:val="pl-PL"/>
              </w:rPr>
              <w:t>(semestry 3 i 4).</w:t>
            </w:r>
          </w:p>
        </w:tc>
        <w:tc>
          <w:tcPr>
            <w:tcW w:w="1701" w:type="dxa"/>
            <w:vAlign w:val="center"/>
          </w:tcPr>
          <w:p w14:paraId="60C2F322" w14:textId="77777777" w:rsidR="00680F21" w:rsidRPr="00B1614A" w:rsidRDefault="00680F21" w:rsidP="004F2DD3">
            <w:pPr>
              <w:spacing w:before="60" w:after="60"/>
              <w:jc w:val="center"/>
              <w:rPr>
                <w:rFonts w:ascii="Cambria" w:hAnsi="Cambria"/>
              </w:rPr>
            </w:pPr>
            <w:r w:rsidRPr="00B1614A">
              <w:rPr>
                <w:rFonts w:ascii="Cambria" w:hAnsi="Cambria"/>
              </w:rPr>
              <w:t>K_K01</w:t>
            </w:r>
          </w:p>
        </w:tc>
      </w:tr>
      <w:tr w:rsidR="00680F21" w:rsidRPr="00B1614A" w14:paraId="54ED517E" w14:textId="77777777" w:rsidTr="007942AF">
        <w:tc>
          <w:tcPr>
            <w:tcW w:w="1526" w:type="dxa"/>
            <w:vAlign w:val="center"/>
          </w:tcPr>
          <w:p w14:paraId="4F13B1ED" w14:textId="77777777" w:rsidR="00680F21" w:rsidRPr="00B1614A" w:rsidRDefault="00680F21" w:rsidP="004F2DD3">
            <w:pPr>
              <w:spacing w:before="60" w:after="60"/>
              <w:jc w:val="center"/>
              <w:rPr>
                <w:rFonts w:ascii="Cambria" w:hAnsi="Cambria"/>
              </w:rPr>
            </w:pPr>
            <w:r w:rsidRPr="00B1614A">
              <w:rPr>
                <w:rFonts w:ascii="Cambria" w:hAnsi="Cambria"/>
              </w:rPr>
              <w:t>K_02</w:t>
            </w:r>
          </w:p>
        </w:tc>
        <w:tc>
          <w:tcPr>
            <w:tcW w:w="6095" w:type="dxa"/>
            <w:vAlign w:val="center"/>
          </w:tcPr>
          <w:p w14:paraId="419DC0BE" w14:textId="505FA04C" w:rsidR="00680F21" w:rsidRPr="00B1614A" w:rsidRDefault="00680F21" w:rsidP="004F2DD3">
            <w:pPr>
              <w:tabs>
                <w:tab w:val="left" w:pos="1987"/>
              </w:tabs>
              <w:spacing w:before="60" w:after="60"/>
              <w:rPr>
                <w:rFonts w:ascii="Cambria" w:eastAsia="Times New Roman" w:hAnsi="Cambria"/>
                <w:lang w:val="pl-PL" w:eastAsia="de-DE"/>
              </w:rPr>
            </w:pPr>
            <w:r w:rsidRPr="00B1614A">
              <w:rPr>
                <w:rFonts w:ascii="Cambria" w:eastAsia="Times New Roman" w:hAnsi="Cambria"/>
                <w:lang w:val="pl-PL" w:eastAsia="de-DE"/>
              </w:rPr>
              <w:t>uznawania znaczenia wiedzy w rozwiązywaniu problemów poznawczych i praktycznych</w:t>
            </w:r>
            <w:r w:rsidR="00F67F7A" w:rsidRPr="00B1614A">
              <w:rPr>
                <w:rFonts w:ascii="Cambria" w:eastAsia="Times New Roman" w:hAnsi="Cambria"/>
                <w:lang w:val="pl-PL" w:eastAsia="de-DE"/>
              </w:rPr>
              <w:t xml:space="preserve"> </w:t>
            </w:r>
            <w:r w:rsidR="00F67F7A" w:rsidRPr="00B1614A">
              <w:rPr>
                <w:rFonts w:ascii="Cambria" w:hAnsi="Cambria"/>
                <w:lang w:val="pl-PL"/>
              </w:rPr>
              <w:t>(semestry 3 i 4).</w:t>
            </w:r>
          </w:p>
        </w:tc>
        <w:tc>
          <w:tcPr>
            <w:tcW w:w="1701" w:type="dxa"/>
            <w:vAlign w:val="center"/>
          </w:tcPr>
          <w:p w14:paraId="5BF80539" w14:textId="77777777" w:rsidR="00680F21" w:rsidRPr="00B1614A" w:rsidRDefault="00680F21" w:rsidP="004F2DD3">
            <w:pPr>
              <w:spacing w:before="60" w:after="60"/>
              <w:jc w:val="center"/>
              <w:rPr>
                <w:rFonts w:ascii="Cambria" w:hAnsi="Cambria"/>
              </w:rPr>
            </w:pPr>
            <w:r w:rsidRPr="00B1614A">
              <w:rPr>
                <w:rFonts w:ascii="Cambria" w:hAnsi="Cambria"/>
              </w:rPr>
              <w:t>K_K02</w:t>
            </w:r>
          </w:p>
        </w:tc>
      </w:tr>
      <w:tr w:rsidR="00680F21" w:rsidRPr="00B1614A" w14:paraId="266226A2" w14:textId="77777777" w:rsidTr="007942AF">
        <w:tc>
          <w:tcPr>
            <w:tcW w:w="1526" w:type="dxa"/>
            <w:vAlign w:val="center"/>
          </w:tcPr>
          <w:p w14:paraId="2F5C3D4B" w14:textId="77777777" w:rsidR="00680F21" w:rsidRPr="00B1614A" w:rsidRDefault="00680F21" w:rsidP="004F2DD3">
            <w:pPr>
              <w:spacing w:before="60" w:after="60"/>
              <w:jc w:val="center"/>
              <w:rPr>
                <w:rFonts w:ascii="Cambria" w:hAnsi="Cambria"/>
              </w:rPr>
            </w:pPr>
            <w:r w:rsidRPr="00B1614A">
              <w:rPr>
                <w:rFonts w:ascii="Cambria" w:hAnsi="Cambria"/>
              </w:rPr>
              <w:t>K_03</w:t>
            </w:r>
          </w:p>
        </w:tc>
        <w:tc>
          <w:tcPr>
            <w:tcW w:w="6095" w:type="dxa"/>
            <w:vAlign w:val="center"/>
          </w:tcPr>
          <w:p w14:paraId="00A83D04" w14:textId="21E0E2EC"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doceniania wagi językoznawstwa i przekładoznawstwa jako istotnego elementu rzetelnego przygotowania merytorycznego do pracy tłumacza; akceptowania zmiany językowej jako naturalnego procesu w rozwoju języka</w:t>
            </w:r>
            <w:r w:rsidR="00F67F7A" w:rsidRPr="00B1614A">
              <w:rPr>
                <w:rFonts w:ascii="Cambria" w:eastAsia="Times New Roman" w:hAnsi="Cambria"/>
                <w:lang w:val="pl-PL" w:eastAsia="de-DE"/>
              </w:rPr>
              <w:t xml:space="preserve"> </w:t>
            </w:r>
            <w:r w:rsidR="00F67F7A" w:rsidRPr="00B1614A">
              <w:rPr>
                <w:rFonts w:ascii="Cambria" w:hAnsi="Cambria"/>
                <w:lang w:val="pl-PL"/>
              </w:rPr>
              <w:t>(semestry 3 i 4).</w:t>
            </w:r>
          </w:p>
        </w:tc>
        <w:tc>
          <w:tcPr>
            <w:tcW w:w="1701" w:type="dxa"/>
            <w:vAlign w:val="center"/>
          </w:tcPr>
          <w:p w14:paraId="513982F7" w14:textId="77777777" w:rsidR="00680F21" w:rsidRPr="00B1614A" w:rsidRDefault="00680F21" w:rsidP="004F2DD3">
            <w:pPr>
              <w:spacing w:before="60" w:after="60"/>
              <w:jc w:val="center"/>
              <w:rPr>
                <w:rFonts w:ascii="Cambria" w:hAnsi="Cambria"/>
              </w:rPr>
            </w:pPr>
            <w:r w:rsidRPr="00B1614A">
              <w:rPr>
                <w:rFonts w:ascii="Cambria" w:hAnsi="Cambria"/>
              </w:rPr>
              <w:t>K_K08</w:t>
            </w:r>
          </w:p>
        </w:tc>
      </w:tr>
    </w:tbl>
    <w:p w14:paraId="1E70DF2F"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p w14:paraId="6B2EC8BE" w14:textId="77777777" w:rsidR="00680F21" w:rsidRPr="00B1614A" w:rsidRDefault="00680F21" w:rsidP="004F2DD3">
      <w:pPr>
        <w:spacing w:before="60" w:after="60"/>
        <w:rPr>
          <w:rFonts w:ascii="Cambria" w:hAnsi="Cambria"/>
          <w:b/>
          <w:sz w:val="8"/>
          <w:szCs w:val="8"/>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827"/>
        <w:gridCol w:w="1341"/>
        <w:gridCol w:w="1494"/>
      </w:tblGrid>
      <w:tr w:rsidR="00680F21" w:rsidRPr="00B1614A" w14:paraId="7A6084E2" w14:textId="77777777" w:rsidTr="007942AF">
        <w:trPr>
          <w:trHeight w:val="340"/>
        </w:trPr>
        <w:tc>
          <w:tcPr>
            <w:tcW w:w="660" w:type="dxa"/>
            <w:vMerge w:val="restart"/>
            <w:vAlign w:val="center"/>
          </w:tcPr>
          <w:p w14:paraId="7CD8037A" w14:textId="77777777" w:rsidR="00680F21" w:rsidRPr="00B1614A" w:rsidRDefault="00680F21" w:rsidP="004F2DD3">
            <w:pPr>
              <w:spacing w:before="20" w:after="20"/>
              <w:rPr>
                <w:rFonts w:ascii="Cambria" w:hAnsi="Cambria"/>
                <w:b/>
              </w:rPr>
            </w:pPr>
            <w:proofErr w:type="spellStart"/>
            <w:r w:rsidRPr="00B1614A">
              <w:rPr>
                <w:rFonts w:ascii="Cambria" w:hAnsi="Cambria"/>
                <w:b/>
              </w:rPr>
              <w:t>Lp</w:t>
            </w:r>
            <w:proofErr w:type="spellEnd"/>
            <w:r w:rsidRPr="00B1614A">
              <w:rPr>
                <w:rFonts w:ascii="Cambria" w:hAnsi="Cambria"/>
                <w:b/>
              </w:rPr>
              <w:t>.</w:t>
            </w:r>
          </w:p>
        </w:tc>
        <w:tc>
          <w:tcPr>
            <w:tcW w:w="5827" w:type="dxa"/>
            <w:vMerge w:val="restart"/>
            <w:vAlign w:val="center"/>
          </w:tcPr>
          <w:p w14:paraId="060A533D" w14:textId="77777777" w:rsidR="00680F21" w:rsidRPr="00B1614A" w:rsidRDefault="00680F21" w:rsidP="004F2DD3">
            <w:pPr>
              <w:spacing w:before="20" w:after="20"/>
              <w:rPr>
                <w:rFonts w:ascii="Cambria" w:hAnsi="Cambria"/>
                <w:b/>
              </w:rPr>
            </w:pPr>
            <w:proofErr w:type="spellStart"/>
            <w:r w:rsidRPr="00B1614A">
              <w:rPr>
                <w:rFonts w:ascii="Cambria" w:hAnsi="Cambria"/>
                <w:b/>
              </w:rPr>
              <w:t>Treści</w:t>
            </w:r>
            <w:proofErr w:type="spellEnd"/>
            <w:r w:rsidRPr="00B1614A">
              <w:rPr>
                <w:rFonts w:ascii="Cambria" w:hAnsi="Cambria"/>
                <w:b/>
              </w:rPr>
              <w:t xml:space="preserve"> </w:t>
            </w:r>
            <w:proofErr w:type="spellStart"/>
            <w:r w:rsidRPr="00B1614A">
              <w:rPr>
                <w:rFonts w:ascii="Cambria" w:hAnsi="Cambria"/>
                <w:b/>
              </w:rPr>
              <w:t>ćwiczeń</w:t>
            </w:r>
            <w:proofErr w:type="spellEnd"/>
          </w:p>
        </w:tc>
        <w:tc>
          <w:tcPr>
            <w:tcW w:w="2835" w:type="dxa"/>
            <w:gridSpan w:val="2"/>
            <w:vAlign w:val="center"/>
          </w:tcPr>
          <w:p w14:paraId="5527FEA3"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Liczba</w:t>
            </w:r>
            <w:proofErr w:type="spellEnd"/>
            <w:r w:rsidRPr="00B1614A">
              <w:rPr>
                <w:rFonts w:ascii="Cambria" w:hAnsi="Cambria"/>
                <w:b/>
                <w:sz w:val="16"/>
                <w:szCs w:val="16"/>
              </w:rPr>
              <w:t xml:space="preserve"> </w:t>
            </w:r>
            <w:proofErr w:type="spellStart"/>
            <w:r w:rsidRPr="00B1614A">
              <w:rPr>
                <w:rFonts w:ascii="Cambria" w:hAnsi="Cambria"/>
                <w:b/>
                <w:sz w:val="16"/>
                <w:szCs w:val="16"/>
              </w:rPr>
              <w:t>godzin</w:t>
            </w:r>
            <w:proofErr w:type="spellEnd"/>
            <w:r w:rsidRPr="00B1614A">
              <w:rPr>
                <w:rFonts w:ascii="Cambria" w:hAnsi="Cambria"/>
                <w:b/>
                <w:sz w:val="16"/>
                <w:szCs w:val="16"/>
              </w:rPr>
              <w:t xml:space="preserve"> </w:t>
            </w:r>
            <w:proofErr w:type="spellStart"/>
            <w:r w:rsidRPr="00B1614A">
              <w:rPr>
                <w:rFonts w:ascii="Cambria" w:hAnsi="Cambria"/>
                <w:b/>
                <w:sz w:val="16"/>
                <w:szCs w:val="16"/>
              </w:rPr>
              <w:t>na</w:t>
            </w:r>
            <w:proofErr w:type="spellEnd"/>
            <w:r w:rsidRPr="00B1614A">
              <w:rPr>
                <w:rFonts w:ascii="Cambria" w:hAnsi="Cambria"/>
                <w:b/>
                <w:sz w:val="16"/>
                <w:szCs w:val="16"/>
              </w:rPr>
              <w:t xml:space="preserve"> </w:t>
            </w:r>
            <w:proofErr w:type="spellStart"/>
            <w:r w:rsidRPr="00B1614A">
              <w:rPr>
                <w:rFonts w:ascii="Cambria" w:hAnsi="Cambria"/>
                <w:b/>
                <w:sz w:val="16"/>
                <w:szCs w:val="16"/>
              </w:rPr>
              <w:t>studiach</w:t>
            </w:r>
            <w:proofErr w:type="spellEnd"/>
          </w:p>
        </w:tc>
      </w:tr>
      <w:tr w:rsidR="00680F21" w:rsidRPr="00B1614A" w14:paraId="2D9AA65E" w14:textId="77777777" w:rsidTr="007942AF">
        <w:trPr>
          <w:trHeight w:val="196"/>
        </w:trPr>
        <w:tc>
          <w:tcPr>
            <w:tcW w:w="660" w:type="dxa"/>
            <w:vMerge/>
          </w:tcPr>
          <w:p w14:paraId="63D6D1DA" w14:textId="77777777" w:rsidR="00680F21" w:rsidRPr="00B1614A" w:rsidRDefault="00680F21" w:rsidP="004F2DD3">
            <w:pPr>
              <w:spacing w:before="20" w:after="20"/>
              <w:rPr>
                <w:rFonts w:ascii="Cambria" w:hAnsi="Cambria"/>
                <w:b/>
              </w:rPr>
            </w:pPr>
          </w:p>
        </w:tc>
        <w:tc>
          <w:tcPr>
            <w:tcW w:w="5827" w:type="dxa"/>
            <w:vMerge/>
          </w:tcPr>
          <w:p w14:paraId="433D8CDC" w14:textId="77777777" w:rsidR="00680F21" w:rsidRPr="00B1614A" w:rsidRDefault="00680F21" w:rsidP="004F2DD3">
            <w:pPr>
              <w:spacing w:before="20" w:after="20"/>
              <w:rPr>
                <w:rFonts w:ascii="Cambria" w:hAnsi="Cambria"/>
                <w:b/>
              </w:rPr>
            </w:pPr>
          </w:p>
        </w:tc>
        <w:tc>
          <w:tcPr>
            <w:tcW w:w="1341" w:type="dxa"/>
          </w:tcPr>
          <w:p w14:paraId="2B51A6A5"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stacjonarnych</w:t>
            </w:r>
            <w:proofErr w:type="spellEnd"/>
          </w:p>
        </w:tc>
        <w:tc>
          <w:tcPr>
            <w:tcW w:w="1494" w:type="dxa"/>
          </w:tcPr>
          <w:p w14:paraId="7672CFCB"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niestacjonarnych</w:t>
            </w:r>
            <w:proofErr w:type="spellEnd"/>
          </w:p>
        </w:tc>
      </w:tr>
      <w:tr w:rsidR="00680F21" w:rsidRPr="00B1614A" w14:paraId="6B331E71" w14:textId="77777777" w:rsidTr="007942AF">
        <w:trPr>
          <w:trHeight w:val="225"/>
        </w:trPr>
        <w:tc>
          <w:tcPr>
            <w:tcW w:w="660" w:type="dxa"/>
          </w:tcPr>
          <w:p w14:paraId="20ED354C" w14:textId="77777777" w:rsidR="00680F21" w:rsidRPr="00B1614A" w:rsidRDefault="00680F21" w:rsidP="004F2DD3">
            <w:pPr>
              <w:spacing w:before="60" w:after="60"/>
              <w:jc w:val="both"/>
              <w:rPr>
                <w:rFonts w:ascii="Cambria" w:hAnsi="Cambria"/>
                <w:bCs/>
              </w:rPr>
            </w:pPr>
            <w:r w:rsidRPr="00B1614A">
              <w:rPr>
                <w:rFonts w:ascii="Cambria" w:hAnsi="Cambria"/>
                <w:bCs/>
              </w:rPr>
              <w:t>C1</w:t>
            </w:r>
          </w:p>
        </w:tc>
        <w:tc>
          <w:tcPr>
            <w:tcW w:w="5827" w:type="dxa"/>
          </w:tcPr>
          <w:p w14:paraId="47227395" w14:textId="77777777" w:rsidR="00680F21" w:rsidRPr="00B1614A" w:rsidRDefault="00680F21" w:rsidP="004F2DD3">
            <w:pPr>
              <w:spacing w:before="60" w:after="60"/>
              <w:jc w:val="both"/>
              <w:rPr>
                <w:rFonts w:ascii="Cambria" w:hAnsi="Cambria"/>
                <w:bCs/>
                <w:lang w:val="pl-PL"/>
              </w:rPr>
            </w:pPr>
            <w:r w:rsidRPr="00B1614A">
              <w:rPr>
                <w:rFonts w:ascii="Cambria" w:hAnsi="Cambria"/>
                <w:bCs/>
                <w:lang w:val="pl-PL"/>
              </w:rPr>
              <w:t>Metody manipulowania tekstem (np. łączenie, uogólnianie, zastępowanie)</w:t>
            </w:r>
          </w:p>
        </w:tc>
        <w:tc>
          <w:tcPr>
            <w:tcW w:w="1341" w:type="dxa"/>
            <w:vAlign w:val="center"/>
          </w:tcPr>
          <w:p w14:paraId="0FB90634"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494" w:type="dxa"/>
            <w:vAlign w:val="center"/>
          </w:tcPr>
          <w:p w14:paraId="482FC205"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6262CA78" w14:textId="77777777" w:rsidTr="007942AF">
        <w:trPr>
          <w:trHeight w:val="285"/>
        </w:trPr>
        <w:tc>
          <w:tcPr>
            <w:tcW w:w="660" w:type="dxa"/>
          </w:tcPr>
          <w:p w14:paraId="2323D315" w14:textId="77777777" w:rsidR="00680F21" w:rsidRPr="00B1614A" w:rsidRDefault="00680F21" w:rsidP="004F2DD3">
            <w:pPr>
              <w:spacing w:before="60" w:after="60"/>
              <w:jc w:val="both"/>
              <w:rPr>
                <w:rFonts w:ascii="Cambria" w:hAnsi="Cambria"/>
                <w:bCs/>
              </w:rPr>
            </w:pPr>
            <w:r w:rsidRPr="00B1614A">
              <w:rPr>
                <w:rFonts w:ascii="Cambria" w:hAnsi="Cambria"/>
                <w:bCs/>
              </w:rPr>
              <w:t>C2</w:t>
            </w:r>
          </w:p>
        </w:tc>
        <w:tc>
          <w:tcPr>
            <w:tcW w:w="5827" w:type="dxa"/>
          </w:tcPr>
          <w:p w14:paraId="30659430" w14:textId="77777777" w:rsidR="00680F21" w:rsidRPr="00B1614A" w:rsidRDefault="00680F21" w:rsidP="004F2DD3">
            <w:pPr>
              <w:spacing w:before="60" w:after="60"/>
              <w:jc w:val="both"/>
              <w:rPr>
                <w:rFonts w:ascii="Cambria" w:hAnsi="Cambria"/>
                <w:bCs/>
                <w:lang w:val="pl-PL"/>
              </w:rPr>
            </w:pPr>
            <w:r w:rsidRPr="00B1614A">
              <w:rPr>
                <w:rFonts w:ascii="Cambria" w:hAnsi="Cambria"/>
                <w:bCs/>
                <w:lang w:val="pl-PL"/>
              </w:rPr>
              <w:t>Zmiana form gramatycznych i części mowy</w:t>
            </w:r>
          </w:p>
        </w:tc>
        <w:tc>
          <w:tcPr>
            <w:tcW w:w="1341" w:type="dxa"/>
            <w:vAlign w:val="center"/>
          </w:tcPr>
          <w:p w14:paraId="43F2BAD2"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494" w:type="dxa"/>
            <w:vAlign w:val="center"/>
          </w:tcPr>
          <w:p w14:paraId="51F5EBC5"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550D2785" w14:textId="77777777" w:rsidTr="007942AF">
        <w:trPr>
          <w:trHeight w:val="285"/>
        </w:trPr>
        <w:tc>
          <w:tcPr>
            <w:tcW w:w="660" w:type="dxa"/>
          </w:tcPr>
          <w:p w14:paraId="02FE38A3" w14:textId="77777777" w:rsidR="00680F21" w:rsidRPr="00B1614A" w:rsidRDefault="00680F21" w:rsidP="004F2DD3">
            <w:pPr>
              <w:spacing w:before="60" w:after="60"/>
              <w:jc w:val="both"/>
              <w:rPr>
                <w:rFonts w:ascii="Cambria" w:hAnsi="Cambria"/>
                <w:bCs/>
              </w:rPr>
            </w:pPr>
            <w:r w:rsidRPr="00B1614A">
              <w:rPr>
                <w:rFonts w:ascii="Cambria" w:hAnsi="Cambria"/>
                <w:bCs/>
              </w:rPr>
              <w:t>C3</w:t>
            </w:r>
          </w:p>
        </w:tc>
        <w:tc>
          <w:tcPr>
            <w:tcW w:w="5827" w:type="dxa"/>
          </w:tcPr>
          <w:p w14:paraId="6DCF6CED" w14:textId="77777777" w:rsidR="00680F21" w:rsidRPr="00B1614A" w:rsidRDefault="00680F21" w:rsidP="004F2DD3">
            <w:pPr>
              <w:spacing w:before="60" w:after="60"/>
              <w:jc w:val="both"/>
              <w:rPr>
                <w:rFonts w:ascii="Cambria" w:hAnsi="Cambria"/>
                <w:bCs/>
                <w:lang w:val="pl-PL"/>
              </w:rPr>
            </w:pPr>
            <w:r w:rsidRPr="00B1614A">
              <w:rPr>
                <w:rFonts w:ascii="Cambria" w:hAnsi="Cambria"/>
                <w:bCs/>
                <w:lang w:val="pl-PL"/>
              </w:rPr>
              <w:t>Błędy interpretacji i błędy tłumaczenia</w:t>
            </w:r>
          </w:p>
        </w:tc>
        <w:tc>
          <w:tcPr>
            <w:tcW w:w="1341" w:type="dxa"/>
            <w:vAlign w:val="center"/>
          </w:tcPr>
          <w:p w14:paraId="4992A447"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494" w:type="dxa"/>
            <w:vAlign w:val="center"/>
          </w:tcPr>
          <w:p w14:paraId="19B52305" w14:textId="77777777" w:rsidR="00680F21" w:rsidRPr="00B1614A" w:rsidRDefault="00680F21" w:rsidP="004F2DD3">
            <w:pPr>
              <w:spacing w:before="20" w:after="20"/>
              <w:jc w:val="center"/>
              <w:rPr>
                <w:rFonts w:ascii="Cambria" w:hAnsi="Cambria"/>
              </w:rPr>
            </w:pPr>
            <w:r w:rsidRPr="00B1614A">
              <w:rPr>
                <w:rFonts w:ascii="Cambria" w:hAnsi="Cambria"/>
              </w:rPr>
              <w:t>6</w:t>
            </w:r>
          </w:p>
        </w:tc>
      </w:tr>
      <w:tr w:rsidR="00680F21" w:rsidRPr="00B1614A" w14:paraId="18CD84E7" w14:textId="77777777" w:rsidTr="007942AF">
        <w:trPr>
          <w:trHeight w:val="285"/>
        </w:trPr>
        <w:tc>
          <w:tcPr>
            <w:tcW w:w="660" w:type="dxa"/>
          </w:tcPr>
          <w:p w14:paraId="74B1F5B3" w14:textId="77777777" w:rsidR="00680F21" w:rsidRPr="00B1614A" w:rsidRDefault="00680F21" w:rsidP="004F2DD3">
            <w:pPr>
              <w:spacing w:before="60" w:after="60"/>
              <w:jc w:val="both"/>
              <w:rPr>
                <w:rFonts w:ascii="Cambria" w:hAnsi="Cambria"/>
                <w:bCs/>
              </w:rPr>
            </w:pPr>
            <w:r w:rsidRPr="00B1614A">
              <w:rPr>
                <w:rFonts w:ascii="Cambria" w:hAnsi="Cambria"/>
                <w:bCs/>
              </w:rPr>
              <w:t>C4</w:t>
            </w:r>
          </w:p>
        </w:tc>
        <w:tc>
          <w:tcPr>
            <w:tcW w:w="5827" w:type="dxa"/>
          </w:tcPr>
          <w:p w14:paraId="6A2BD2CE" w14:textId="77777777" w:rsidR="00680F21" w:rsidRPr="00B1614A" w:rsidRDefault="00680F21" w:rsidP="004F2DD3">
            <w:pPr>
              <w:spacing w:before="60" w:after="60"/>
              <w:jc w:val="both"/>
              <w:rPr>
                <w:rFonts w:ascii="Cambria" w:hAnsi="Cambria"/>
                <w:bCs/>
              </w:rPr>
            </w:pPr>
            <w:r w:rsidRPr="00B1614A">
              <w:rPr>
                <w:rFonts w:ascii="Cambria" w:hAnsi="Cambria"/>
                <w:bCs/>
              </w:rPr>
              <w:t xml:space="preserve">Szyk </w:t>
            </w:r>
            <w:proofErr w:type="spellStart"/>
            <w:r w:rsidRPr="00B1614A">
              <w:rPr>
                <w:rFonts w:ascii="Cambria" w:hAnsi="Cambria"/>
                <w:bCs/>
              </w:rPr>
              <w:t>wyrazów</w:t>
            </w:r>
            <w:proofErr w:type="spellEnd"/>
            <w:r w:rsidRPr="00B1614A">
              <w:rPr>
                <w:rFonts w:ascii="Cambria" w:hAnsi="Cambria"/>
                <w:bCs/>
              </w:rPr>
              <w:t xml:space="preserve"> w </w:t>
            </w:r>
            <w:proofErr w:type="spellStart"/>
            <w:r w:rsidRPr="00B1614A">
              <w:rPr>
                <w:rFonts w:ascii="Cambria" w:hAnsi="Cambria"/>
                <w:bCs/>
              </w:rPr>
              <w:t>przekładzie</w:t>
            </w:r>
            <w:proofErr w:type="spellEnd"/>
          </w:p>
        </w:tc>
        <w:tc>
          <w:tcPr>
            <w:tcW w:w="1341" w:type="dxa"/>
            <w:vAlign w:val="center"/>
          </w:tcPr>
          <w:p w14:paraId="2E430F90"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494" w:type="dxa"/>
            <w:vAlign w:val="center"/>
          </w:tcPr>
          <w:p w14:paraId="5DB8E246"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4D4AF75F" w14:textId="77777777" w:rsidTr="007942AF">
        <w:trPr>
          <w:trHeight w:val="285"/>
        </w:trPr>
        <w:tc>
          <w:tcPr>
            <w:tcW w:w="660" w:type="dxa"/>
          </w:tcPr>
          <w:p w14:paraId="1F7053DB" w14:textId="77777777" w:rsidR="00680F21" w:rsidRPr="00B1614A" w:rsidRDefault="00680F21" w:rsidP="004F2DD3">
            <w:pPr>
              <w:spacing w:before="60" w:after="60"/>
              <w:jc w:val="both"/>
              <w:rPr>
                <w:rFonts w:ascii="Cambria" w:hAnsi="Cambria"/>
                <w:bCs/>
              </w:rPr>
            </w:pPr>
            <w:r w:rsidRPr="00B1614A">
              <w:rPr>
                <w:rFonts w:ascii="Cambria" w:hAnsi="Cambria"/>
                <w:bCs/>
              </w:rPr>
              <w:t>C5</w:t>
            </w:r>
          </w:p>
        </w:tc>
        <w:tc>
          <w:tcPr>
            <w:tcW w:w="5827" w:type="dxa"/>
          </w:tcPr>
          <w:p w14:paraId="334DCC68" w14:textId="77777777" w:rsidR="00680F21" w:rsidRPr="00B1614A" w:rsidRDefault="00680F21" w:rsidP="004F2DD3">
            <w:pPr>
              <w:spacing w:before="60" w:after="60"/>
              <w:jc w:val="both"/>
              <w:rPr>
                <w:rFonts w:ascii="Cambria" w:hAnsi="Cambria"/>
                <w:bCs/>
              </w:rPr>
            </w:pPr>
            <w:proofErr w:type="spellStart"/>
            <w:r w:rsidRPr="00B1614A">
              <w:rPr>
                <w:rFonts w:ascii="Cambria" w:hAnsi="Cambria"/>
                <w:bCs/>
              </w:rPr>
              <w:t>Przekład</w:t>
            </w:r>
            <w:proofErr w:type="spellEnd"/>
            <w:r w:rsidRPr="00B1614A">
              <w:rPr>
                <w:rFonts w:ascii="Cambria" w:hAnsi="Cambria"/>
                <w:bCs/>
              </w:rPr>
              <w:t xml:space="preserve"> </w:t>
            </w:r>
            <w:proofErr w:type="spellStart"/>
            <w:r w:rsidRPr="00B1614A">
              <w:rPr>
                <w:rFonts w:ascii="Cambria" w:hAnsi="Cambria"/>
                <w:bCs/>
              </w:rPr>
              <w:t>nazw</w:t>
            </w:r>
            <w:proofErr w:type="spellEnd"/>
            <w:r w:rsidRPr="00B1614A">
              <w:rPr>
                <w:rFonts w:ascii="Cambria" w:hAnsi="Cambria"/>
                <w:bCs/>
              </w:rPr>
              <w:t xml:space="preserve"> </w:t>
            </w:r>
            <w:proofErr w:type="spellStart"/>
            <w:r w:rsidRPr="00B1614A">
              <w:rPr>
                <w:rFonts w:ascii="Cambria" w:hAnsi="Cambria"/>
                <w:bCs/>
              </w:rPr>
              <w:t>własnych</w:t>
            </w:r>
            <w:proofErr w:type="spellEnd"/>
          </w:p>
        </w:tc>
        <w:tc>
          <w:tcPr>
            <w:tcW w:w="1341" w:type="dxa"/>
            <w:vAlign w:val="center"/>
          </w:tcPr>
          <w:p w14:paraId="4AA76F13"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494" w:type="dxa"/>
            <w:vAlign w:val="center"/>
          </w:tcPr>
          <w:p w14:paraId="145CF5B6"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3DF056BF" w14:textId="77777777" w:rsidTr="007942AF">
        <w:trPr>
          <w:trHeight w:val="285"/>
        </w:trPr>
        <w:tc>
          <w:tcPr>
            <w:tcW w:w="660" w:type="dxa"/>
          </w:tcPr>
          <w:p w14:paraId="5000D073" w14:textId="77777777" w:rsidR="00680F21" w:rsidRPr="00B1614A" w:rsidRDefault="00680F21" w:rsidP="004F2DD3">
            <w:pPr>
              <w:spacing w:before="60" w:after="60"/>
              <w:jc w:val="both"/>
              <w:rPr>
                <w:rFonts w:ascii="Cambria" w:hAnsi="Cambria"/>
                <w:bCs/>
              </w:rPr>
            </w:pPr>
            <w:r w:rsidRPr="00B1614A">
              <w:rPr>
                <w:rFonts w:ascii="Cambria" w:hAnsi="Cambria"/>
                <w:bCs/>
              </w:rPr>
              <w:t>C6</w:t>
            </w:r>
          </w:p>
        </w:tc>
        <w:tc>
          <w:tcPr>
            <w:tcW w:w="5827" w:type="dxa"/>
          </w:tcPr>
          <w:p w14:paraId="4A49BCEB" w14:textId="77777777" w:rsidR="00680F21" w:rsidRPr="00B1614A" w:rsidRDefault="00680F21" w:rsidP="004F2DD3">
            <w:pPr>
              <w:spacing w:before="60" w:after="60"/>
              <w:jc w:val="both"/>
              <w:rPr>
                <w:rFonts w:ascii="Cambria" w:hAnsi="Cambria"/>
                <w:bCs/>
              </w:rPr>
            </w:pPr>
            <w:proofErr w:type="spellStart"/>
            <w:r w:rsidRPr="00B1614A">
              <w:rPr>
                <w:rFonts w:ascii="Cambria" w:hAnsi="Cambria"/>
                <w:bCs/>
              </w:rPr>
              <w:t>Przekład</w:t>
            </w:r>
            <w:proofErr w:type="spellEnd"/>
            <w:r w:rsidRPr="00B1614A">
              <w:rPr>
                <w:rFonts w:ascii="Cambria" w:hAnsi="Cambria"/>
                <w:bCs/>
              </w:rPr>
              <w:t xml:space="preserve"> </w:t>
            </w:r>
            <w:proofErr w:type="spellStart"/>
            <w:r w:rsidRPr="00B1614A">
              <w:rPr>
                <w:rFonts w:ascii="Cambria" w:hAnsi="Cambria"/>
                <w:bCs/>
              </w:rPr>
              <w:t>elementów</w:t>
            </w:r>
            <w:proofErr w:type="spellEnd"/>
            <w:r w:rsidRPr="00B1614A">
              <w:rPr>
                <w:rFonts w:ascii="Cambria" w:hAnsi="Cambria"/>
                <w:bCs/>
              </w:rPr>
              <w:t xml:space="preserve"> </w:t>
            </w:r>
            <w:proofErr w:type="spellStart"/>
            <w:r w:rsidRPr="00B1614A">
              <w:rPr>
                <w:rFonts w:ascii="Cambria" w:hAnsi="Cambria"/>
                <w:bCs/>
              </w:rPr>
              <w:t>kulturowych</w:t>
            </w:r>
            <w:proofErr w:type="spellEnd"/>
          </w:p>
        </w:tc>
        <w:tc>
          <w:tcPr>
            <w:tcW w:w="1341" w:type="dxa"/>
            <w:vAlign w:val="center"/>
          </w:tcPr>
          <w:p w14:paraId="09E167DB"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494" w:type="dxa"/>
            <w:vAlign w:val="center"/>
          </w:tcPr>
          <w:p w14:paraId="2759DFED"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18E267EB" w14:textId="77777777" w:rsidTr="007942AF">
        <w:trPr>
          <w:trHeight w:val="345"/>
        </w:trPr>
        <w:tc>
          <w:tcPr>
            <w:tcW w:w="660" w:type="dxa"/>
          </w:tcPr>
          <w:p w14:paraId="483CBA73" w14:textId="77777777" w:rsidR="00680F21" w:rsidRPr="00B1614A" w:rsidRDefault="00680F21" w:rsidP="004F2DD3">
            <w:pPr>
              <w:spacing w:before="60" w:after="60"/>
              <w:jc w:val="both"/>
              <w:rPr>
                <w:rFonts w:ascii="Cambria" w:hAnsi="Cambria"/>
                <w:bCs/>
              </w:rPr>
            </w:pPr>
            <w:r w:rsidRPr="00B1614A">
              <w:rPr>
                <w:rFonts w:ascii="Cambria" w:hAnsi="Cambria"/>
                <w:bCs/>
              </w:rPr>
              <w:t>C7</w:t>
            </w:r>
          </w:p>
        </w:tc>
        <w:tc>
          <w:tcPr>
            <w:tcW w:w="5827" w:type="dxa"/>
          </w:tcPr>
          <w:p w14:paraId="5CC9982E" w14:textId="77777777" w:rsidR="00680F21" w:rsidRPr="00B1614A" w:rsidRDefault="00680F21" w:rsidP="004F2DD3">
            <w:pPr>
              <w:spacing w:before="60" w:after="60"/>
              <w:jc w:val="both"/>
              <w:rPr>
                <w:rFonts w:ascii="Cambria" w:hAnsi="Cambria"/>
                <w:bCs/>
                <w:lang w:val="pl-PL"/>
              </w:rPr>
            </w:pPr>
            <w:r w:rsidRPr="00B1614A">
              <w:rPr>
                <w:rFonts w:ascii="Cambria" w:hAnsi="Cambria"/>
                <w:bCs/>
                <w:lang w:val="pl-PL"/>
              </w:rPr>
              <w:t xml:space="preserve">Zjawisko interferencji i </w:t>
            </w:r>
            <w:proofErr w:type="spellStart"/>
            <w:r w:rsidRPr="00B1614A">
              <w:rPr>
                <w:rFonts w:ascii="Cambria" w:hAnsi="Cambria"/>
                <w:bCs/>
                <w:lang w:val="pl-PL"/>
              </w:rPr>
              <w:t>false</w:t>
            </w:r>
            <w:proofErr w:type="spellEnd"/>
            <w:r w:rsidRPr="00B1614A">
              <w:rPr>
                <w:rFonts w:ascii="Cambria" w:hAnsi="Cambria"/>
                <w:bCs/>
                <w:lang w:val="pl-PL"/>
              </w:rPr>
              <w:t xml:space="preserve"> </w:t>
            </w:r>
            <w:proofErr w:type="spellStart"/>
            <w:r w:rsidRPr="00B1614A">
              <w:rPr>
                <w:rFonts w:ascii="Cambria" w:hAnsi="Cambria"/>
                <w:bCs/>
                <w:lang w:val="pl-PL"/>
              </w:rPr>
              <w:t>friends</w:t>
            </w:r>
            <w:proofErr w:type="spellEnd"/>
          </w:p>
        </w:tc>
        <w:tc>
          <w:tcPr>
            <w:tcW w:w="1341" w:type="dxa"/>
            <w:vAlign w:val="center"/>
          </w:tcPr>
          <w:p w14:paraId="3CE004B6"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494" w:type="dxa"/>
            <w:vAlign w:val="center"/>
          </w:tcPr>
          <w:p w14:paraId="79219873"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48B9432D" w14:textId="77777777" w:rsidTr="007942AF">
        <w:trPr>
          <w:trHeight w:val="345"/>
        </w:trPr>
        <w:tc>
          <w:tcPr>
            <w:tcW w:w="660" w:type="dxa"/>
          </w:tcPr>
          <w:p w14:paraId="40B96AD4" w14:textId="77777777" w:rsidR="00680F21" w:rsidRPr="00B1614A" w:rsidRDefault="00680F21" w:rsidP="004F2DD3">
            <w:pPr>
              <w:spacing w:before="60" w:after="60"/>
              <w:jc w:val="both"/>
              <w:rPr>
                <w:rFonts w:ascii="Cambria" w:hAnsi="Cambria"/>
                <w:bCs/>
              </w:rPr>
            </w:pPr>
            <w:r w:rsidRPr="00B1614A">
              <w:rPr>
                <w:rFonts w:ascii="Cambria" w:hAnsi="Cambria"/>
                <w:bCs/>
              </w:rPr>
              <w:t>C8</w:t>
            </w:r>
          </w:p>
        </w:tc>
        <w:tc>
          <w:tcPr>
            <w:tcW w:w="5827" w:type="dxa"/>
          </w:tcPr>
          <w:p w14:paraId="2444134B" w14:textId="77777777" w:rsidR="00680F21" w:rsidRPr="00B1614A" w:rsidRDefault="00680F21" w:rsidP="004F2DD3">
            <w:pPr>
              <w:spacing w:before="60" w:after="60"/>
              <w:jc w:val="both"/>
              <w:rPr>
                <w:rFonts w:ascii="Cambria" w:hAnsi="Cambria"/>
                <w:bCs/>
                <w:lang w:val="pl-PL"/>
              </w:rPr>
            </w:pPr>
            <w:r w:rsidRPr="00B1614A">
              <w:rPr>
                <w:rFonts w:ascii="Cambria" w:hAnsi="Cambria"/>
                <w:bCs/>
                <w:lang w:val="pl-PL"/>
              </w:rPr>
              <w:t>Zapis (m.in. interpunkcja, skróty, odmiana imion i nazwisk)</w:t>
            </w:r>
          </w:p>
        </w:tc>
        <w:tc>
          <w:tcPr>
            <w:tcW w:w="1341" w:type="dxa"/>
            <w:vAlign w:val="center"/>
          </w:tcPr>
          <w:p w14:paraId="62A4FAA3"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494" w:type="dxa"/>
            <w:vAlign w:val="center"/>
          </w:tcPr>
          <w:p w14:paraId="6E30299C" w14:textId="77777777" w:rsidR="00680F21" w:rsidRPr="00B1614A" w:rsidRDefault="00680F21" w:rsidP="004F2DD3">
            <w:pPr>
              <w:spacing w:before="20" w:after="20"/>
              <w:jc w:val="center"/>
              <w:rPr>
                <w:rFonts w:ascii="Cambria" w:hAnsi="Cambria"/>
              </w:rPr>
            </w:pPr>
            <w:r w:rsidRPr="00B1614A">
              <w:rPr>
                <w:rFonts w:ascii="Cambria" w:hAnsi="Cambria"/>
              </w:rPr>
              <w:t>6</w:t>
            </w:r>
          </w:p>
        </w:tc>
      </w:tr>
      <w:tr w:rsidR="00680F21" w:rsidRPr="00B1614A" w14:paraId="76B1941D" w14:textId="77777777" w:rsidTr="007942AF">
        <w:trPr>
          <w:trHeight w:val="345"/>
        </w:trPr>
        <w:tc>
          <w:tcPr>
            <w:tcW w:w="660" w:type="dxa"/>
          </w:tcPr>
          <w:p w14:paraId="0652F8C8" w14:textId="77777777" w:rsidR="00680F21" w:rsidRPr="00B1614A" w:rsidRDefault="00680F21" w:rsidP="004F2DD3">
            <w:pPr>
              <w:spacing w:before="60" w:after="60"/>
              <w:jc w:val="both"/>
              <w:rPr>
                <w:rFonts w:ascii="Cambria" w:hAnsi="Cambria"/>
                <w:bCs/>
              </w:rPr>
            </w:pPr>
            <w:r w:rsidRPr="00B1614A">
              <w:rPr>
                <w:rFonts w:ascii="Cambria" w:hAnsi="Cambria"/>
                <w:bCs/>
              </w:rPr>
              <w:t>C9</w:t>
            </w:r>
          </w:p>
        </w:tc>
        <w:tc>
          <w:tcPr>
            <w:tcW w:w="5827" w:type="dxa"/>
          </w:tcPr>
          <w:p w14:paraId="381EC58E" w14:textId="77777777" w:rsidR="00680F21" w:rsidRPr="00B1614A" w:rsidRDefault="00680F21" w:rsidP="004F2DD3">
            <w:pPr>
              <w:spacing w:before="60" w:after="60"/>
              <w:jc w:val="both"/>
              <w:rPr>
                <w:rFonts w:ascii="Cambria" w:hAnsi="Cambria"/>
                <w:bCs/>
                <w:lang w:val="pl-PL"/>
              </w:rPr>
            </w:pPr>
            <w:r w:rsidRPr="00B1614A">
              <w:rPr>
                <w:rFonts w:ascii="Cambria" w:hAnsi="Cambria"/>
                <w:bCs/>
                <w:lang w:val="pl-PL"/>
              </w:rPr>
              <w:t>Materiały rozwijające warsztat językowy tłumacza</w:t>
            </w:r>
          </w:p>
        </w:tc>
        <w:tc>
          <w:tcPr>
            <w:tcW w:w="1341" w:type="dxa"/>
            <w:vAlign w:val="center"/>
          </w:tcPr>
          <w:p w14:paraId="0F8DBB92"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494" w:type="dxa"/>
            <w:vAlign w:val="center"/>
          </w:tcPr>
          <w:p w14:paraId="4B61817E"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52307C5F" w14:textId="77777777" w:rsidTr="007942AF">
        <w:tc>
          <w:tcPr>
            <w:tcW w:w="660" w:type="dxa"/>
          </w:tcPr>
          <w:p w14:paraId="158C1878" w14:textId="77777777" w:rsidR="00680F21" w:rsidRPr="00B1614A" w:rsidRDefault="00680F21" w:rsidP="004F2DD3">
            <w:pPr>
              <w:spacing w:before="20" w:after="20"/>
              <w:rPr>
                <w:rFonts w:ascii="Cambria" w:hAnsi="Cambria"/>
                <w:b/>
              </w:rPr>
            </w:pPr>
          </w:p>
        </w:tc>
        <w:tc>
          <w:tcPr>
            <w:tcW w:w="5827" w:type="dxa"/>
          </w:tcPr>
          <w:p w14:paraId="3A9377DB" w14:textId="77777777" w:rsidR="00680F21" w:rsidRPr="00B1614A" w:rsidRDefault="00680F21" w:rsidP="004F2DD3">
            <w:pPr>
              <w:spacing w:before="20" w:after="20"/>
              <w:rPr>
                <w:rFonts w:ascii="Cambria" w:hAnsi="Cambria"/>
                <w:b/>
              </w:rPr>
            </w:pPr>
            <w:proofErr w:type="spellStart"/>
            <w:r w:rsidRPr="00B1614A">
              <w:rPr>
                <w:rFonts w:ascii="Cambria" w:hAnsi="Cambria"/>
                <w:b/>
              </w:rPr>
              <w:t>Razem</w:t>
            </w:r>
            <w:proofErr w:type="spellEnd"/>
            <w:r w:rsidRPr="00B1614A">
              <w:rPr>
                <w:rFonts w:ascii="Cambria" w:hAnsi="Cambria"/>
                <w:b/>
              </w:rPr>
              <w:t xml:space="preserve"> </w:t>
            </w:r>
            <w:proofErr w:type="spellStart"/>
            <w:r w:rsidRPr="00B1614A">
              <w:rPr>
                <w:rFonts w:ascii="Cambria" w:hAnsi="Cambria"/>
                <w:b/>
              </w:rPr>
              <w:t>liczba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 xml:space="preserve"> </w:t>
            </w:r>
            <w:proofErr w:type="spellStart"/>
            <w:r w:rsidRPr="00B1614A">
              <w:rPr>
                <w:rFonts w:ascii="Cambria" w:hAnsi="Cambria"/>
                <w:b/>
              </w:rPr>
              <w:t>ćwiczeń</w:t>
            </w:r>
            <w:proofErr w:type="spellEnd"/>
            <w:r w:rsidRPr="00B1614A">
              <w:rPr>
                <w:rFonts w:ascii="Cambria" w:hAnsi="Cambria"/>
                <w:b/>
              </w:rPr>
              <w:t xml:space="preserve"> </w:t>
            </w:r>
          </w:p>
        </w:tc>
        <w:tc>
          <w:tcPr>
            <w:tcW w:w="1341" w:type="dxa"/>
            <w:vAlign w:val="center"/>
          </w:tcPr>
          <w:p w14:paraId="4669D23E" w14:textId="77777777" w:rsidR="00680F21" w:rsidRPr="00B1614A" w:rsidRDefault="00680F21" w:rsidP="004F2DD3">
            <w:pPr>
              <w:spacing w:before="20" w:after="20"/>
              <w:jc w:val="center"/>
              <w:rPr>
                <w:rFonts w:ascii="Cambria" w:hAnsi="Cambria"/>
              </w:rPr>
            </w:pPr>
            <w:r w:rsidRPr="00B1614A">
              <w:rPr>
                <w:rFonts w:ascii="Cambria" w:hAnsi="Cambria"/>
              </w:rPr>
              <w:t>60</w:t>
            </w:r>
          </w:p>
        </w:tc>
        <w:tc>
          <w:tcPr>
            <w:tcW w:w="1494" w:type="dxa"/>
            <w:vAlign w:val="center"/>
          </w:tcPr>
          <w:p w14:paraId="64B36B83" w14:textId="77777777" w:rsidR="00680F21" w:rsidRPr="00B1614A" w:rsidRDefault="00680F21" w:rsidP="004F2DD3">
            <w:pPr>
              <w:spacing w:before="20" w:after="20"/>
              <w:jc w:val="center"/>
              <w:rPr>
                <w:rFonts w:ascii="Cambria" w:hAnsi="Cambria"/>
              </w:rPr>
            </w:pPr>
            <w:r w:rsidRPr="00B1614A">
              <w:rPr>
                <w:rFonts w:ascii="Cambria" w:hAnsi="Cambria"/>
              </w:rPr>
              <w:t>36</w:t>
            </w:r>
          </w:p>
        </w:tc>
      </w:tr>
    </w:tbl>
    <w:p w14:paraId="2920250D"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B1614A" w14:paraId="7840D975" w14:textId="77777777" w:rsidTr="007942AF">
        <w:tc>
          <w:tcPr>
            <w:tcW w:w="1666" w:type="dxa"/>
          </w:tcPr>
          <w:p w14:paraId="513A23B6" w14:textId="77777777" w:rsidR="00680F21" w:rsidRPr="00B1614A" w:rsidRDefault="00680F21" w:rsidP="004F2DD3">
            <w:pPr>
              <w:spacing w:before="60" w:after="60"/>
              <w:jc w:val="both"/>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963" w:type="dxa"/>
          </w:tcPr>
          <w:p w14:paraId="3E78DB9A"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693" w:type="dxa"/>
          </w:tcPr>
          <w:p w14:paraId="3D8D7EA8" w14:textId="77777777" w:rsidR="00680F21" w:rsidRPr="00B1614A" w:rsidRDefault="00680F21" w:rsidP="004F2DD3">
            <w:pPr>
              <w:spacing w:before="60" w:after="60"/>
              <w:jc w:val="both"/>
              <w:rPr>
                <w:rFonts w:ascii="Cambria" w:hAnsi="Cambria"/>
                <w:b/>
                <w:bCs/>
              </w:rPr>
            </w:pPr>
            <w:proofErr w:type="spellStart"/>
            <w:r w:rsidRPr="00B1614A">
              <w:rPr>
                <w:rFonts w:ascii="Cambria" w:hAnsi="Cambria"/>
                <w:b/>
                <w:bCs/>
              </w:rPr>
              <w:t>Ś</w:t>
            </w:r>
            <w:r w:rsidRPr="00B1614A">
              <w:rPr>
                <w:rFonts w:ascii="Cambria" w:hAnsi="Cambria"/>
                <w:b/>
              </w:rPr>
              <w:t>rodki</w:t>
            </w:r>
            <w:proofErr w:type="spellEnd"/>
            <w:r w:rsidRPr="00B1614A">
              <w:rPr>
                <w:rFonts w:ascii="Cambria" w:hAnsi="Cambria"/>
                <w:b/>
              </w:rPr>
              <w:t xml:space="preserve"> </w:t>
            </w:r>
            <w:proofErr w:type="spellStart"/>
            <w:r w:rsidRPr="00B1614A">
              <w:rPr>
                <w:rFonts w:ascii="Cambria" w:hAnsi="Cambria"/>
                <w:b/>
              </w:rPr>
              <w:t>dydaktyczne</w:t>
            </w:r>
            <w:proofErr w:type="spellEnd"/>
          </w:p>
        </w:tc>
      </w:tr>
      <w:tr w:rsidR="00680F21" w:rsidRPr="00B1614A" w14:paraId="31B555EC" w14:textId="77777777" w:rsidTr="007942AF">
        <w:tc>
          <w:tcPr>
            <w:tcW w:w="1666" w:type="dxa"/>
          </w:tcPr>
          <w:p w14:paraId="6AE342F4" w14:textId="77777777" w:rsidR="00680F21" w:rsidRPr="00B1614A" w:rsidRDefault="00680F21" w:rsidP="004F2DD3">
            <w:pPr>
              <w:spacing w:before="60" w:after="60"/>
              <w:jc w:val="both"/>
              <w:rPr>
                <w:rFonts w:ascii="Cambria" w:hAnsi="Cambria"/>
                <w:bCs/>
              </w:rPr>
            </w:pPr>
            <w:proofErr w:type="spellStart"/>
            <w:r w:rsidRPr="00B1614A">
              <w:rPr>
                <w:rFonts w:ascii="Cambria" w:hAnsi="Cambria"/>
                <w:bCs/>
              </w:rPr>
              <w:t>Ćwiczenia</w:t>
            </w:r>
            <w:proofErr w:type="spellEnd"/>
          </w:p>
        </w:tc>
        <w:tc>
          <w:tcPr>
            <w:tcW w:w="4963" w:type="dxa"/>
          </w:tcPr>
          <w:p w14:paraId="2B8C88BF" w14:textId="77777777" w:rsidR="00680F21" w:rsidRPr="00B1614A" w:rsidRDefault="00680F21" w:rsidP="004F2DD3">
            <w:pPr>
              <w:pBdr>
                <w:top w:val="nil"/>
                <w:left w:val="nil"/>
                <w:bottom w:val="nil"/>
                <w:right w:val="nil"/>
                <w:between w:val="nil"/>
              </w:pBdr>
              <w:ind w:hanging="2"/>
              <w:rPr>
                <w:rFonts w:ascii="Cambria" w:hAnsi="Cambria"/>
                <w:bCs/>
                <w:lang w:val="pl-PL"/>
              </w:rPr>
            </w:pPr>
            <w:r w:rsidRPr="00B1614A">
              <w:rPr>
                <w:rFonts w:ascii="Cambria" w:hAnsi="Cambria"/>
                <w:bCs/>
                <w:lang w:val="pl-PL"/>
              </w:rPr>
              <w:t>M1 – elementy wykładu,</w:t>
            </w:r>
          </w:p>
          <w:p w14:paraId="4966D5D6" w14:textId="77777777" w:rsidR="00680F21" w:rsidRPr="00B1614A" w:rsidRDefault="00680F21" w:rsidP="004F2DD3">
            <w:pPr>
              <w:pBdr>
                <w:top w:val="nil"/>
                <w:left w:val="nil"/>
                <w:bottom w:val="nil"/>
                <w:right w:val="nil"/>
                <w:between w:val="nil"/>
              </w:pBdr>
              <w:ind w:left="496" w:hanging="498"/>
              <w:rPr>
                <w:rFonts w:ascii="Cambria" w:hAnsi="Cambria"/>
                <w:bCs/>
                <w:lang w:val="pl-PL"/>
              </w:rPr>
            </w:pPr>
            <w:r w:rsidRPr="00B1614A">
              <w:rPr>
                <w:rFonts w:ascii="Cambria" w:hAnsi="Cambria"/>
                <w:bCs/>
                <w:lang w:val="pl-PL"/>
              </w:rPr>
              <w:t>M2 – wykład konwersatoryjny, dyskusja, rozmowa sterowana,</w:t>
            </w:r>
          </w:p>
          <w:p w14:paraId="09265367" w14:textId="77777777" w:rsidR="00680F21" w:rsidRPr="00B1614A" w:rsidRDefault="00680F21" w:rsidP="004F2DD3">
            <w:pPr>
              <w:pBdr>
                <w:top w:val="nil"/>
                <w:left w:val="nil"/>
                <w:bottom w:val="nil"/>
                <w:right w:val="nil"/>
                <w:between w:val="nil"/>
              </w:pBdr>
              <w:ind w:left="496" w:hanging="498"/>
              <w:rPr>
                <w:rFonts w:ascii="Cambria" w:hAnsi="Cambria"/>
                <w:bCs/>
                <w:lang w:val="pl-PL"/>
              </w:rPr>
            </w:pPr>
            <w:r w:rsidRPr="00B1614A">
              <w:rPr>
                <w:rFonts w:ascii="Cambria" w:hAnsi="Cambria"/>
                <w:bCs/>
                <w:lang w:val="pl-PL"/>
              </w:rPr>
              <w:t>M3 – prezentacja mat. audiowizualnego, prezentacja multimedialna,</w:t>
            </w:r>
          </w:p>
          <w:p w14:paraId="1E5A5609" w14:textId="77777777" w:rsidR="00680F21" w:rsidRPr="00B1614A" w:rsidRDefault="00680F21" w:rsidP="004F2DD3">
            <w:pPr>
              <w:pBdr>
                <w:top w:val="nil"/>
                <w:left w:val="nil"/>
                <w:bottom w:val="nil"/>
                <w:right w:val="nil"/>
                <w:between w:val="nil"/>
              </w:pBdr>
              <w:ind w:hanging="2"/>
              <w:rPr>
                <w:rFonts w:ascii="Cambria" w:hAnsi="Cambria"/>
                <w:bCs/>
                <w:lang w:val="pl-PL"/>
              </w:rPr>
            </w:pPr>
            <w:r w:rsidRPr="00B1614A">
              <w:rPr>
                <w:rFonts w:ascii="Cambria" w:hAnsi="Cambria"/>
                <w:bCs/>
                <w:lang w:val="pl-PL"/>
              </w:rPr>
              <w:t xml:space="preserve">M4 – praca na materiale przekazów medialnych, </w:t>
            </w:r>
          </w:p>
          <w:p w14:paraId="0AA352EB" w14:textId="77777777" w:rsidR="00680F21" w:rsidRPr="00B1614A" w:rsidRDefault="00680F21" w:rsidP="004F2DD3">
            <w:pPr>
              <w:spacing w:before="60" w:after="60"/>
              <w:jc w:val="both"/>
              <w:rPr>
                <w:rFonts w:ascii="Cambria" w:hAnsi="Cambria"/>
                <w:bCs/>
              </w:rPr>
            </w:pPr>
            <w:r w:rsidRPr="00B1614A">
              <w:rPr>
                <w:rFonts w:ascii="Cambria" w:hAnsi="Cambria"/>
                <w:bCs/>
              </w:rPr>
              <w:t xml:space="preserve">M5 – </w:t>
            </w:r>
            <w:proofErr w:type="spellStart"/>
            <w:r w:rsidRPr="00B1614A">
              <w:rPr>
                <w:rFonts w:ascii="Cambria" w:hAnsi="Cambria"/>
                <w:bCs/>
              </w:rPr>
              <w:t>ćwiczenia</w:t>
            </w:r>
            <w:proofErr w:type="spellEnd"/>
            <w:r w:rsidRPr="00B1614A">
              <w:rPr>
                <w:rFonts w:ascii="Cambria" w:hAnsi="Cambria"/>
                <w:bCs/>
              </w:rPr>
              <w:t xml:space="preserve"> </w:t>
            </w:r>
            <w:proofErr w:type="spellStart"/>
            <w:r w:rsidRPr="00B1614A">
              <w:rPr>
                <w:rFonts w:ascii="Cambria" w:hAnsi="Cambria"/>
                <w:bCs/>
              </w:rPr>
              <w:t>przedmiotowe</w:t>
            </w:r>
            <w:proofErr w:type="spellEnd"/>
          </w:p>
        </w:tc>
        <w:tc>
          <w:tcPr>
            <w:tcW w:w="2693" w:type="dxa"/>
          </w:tcPr>
          <w:p w14:paraId="36B0A4F7"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 xml:space="preserve">tekst, interaktywne karty pracy opracowane w oparciu o literaturę, słowniki, komputer z dostępem do </w:t>
            </w:r>
            <w:proofErr w:type="spellStart"/>
            <w:r w:rsidRPr="00B1614A">
              <w:rPr>
                <w:rFonts w:ascii="Cambria" w:hAnsi="Cambria"/>
                <w:lang w:val="pl-PL"/>
              </w:rPr>
              <w:t>internetu</w:t>
            </w:r>
            <w:proofErr w:type="spellEnd"/>
          </w:p>
        </w:tc>
      </w:tr>
    </w:tbl>
    <w:p w14:paraId="14AE0F6F"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7492E0D9"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178"/>
        <w:gridCol w:w="3827"/>
      </w:tblGrid>
      <w:tr w:rsidR="00680F21" w:rsidRPr="00B1614A" w14:paraId="68929BF5" w14:textId="77777777" w:rsidTr="007942AF">
        <w:tc>
          <w:tcPr>
            <w:tcW w:w="1459" w:type="dxa"/>
            <w:vAlign w:val="center"/>
          </w:tcPr>
          <w:p w14:paraId="41C8E8A2"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178" w:type="dxa"/>
            <w:vAlign w:val="center"/>
          </w:tcPr>
          <w:p w14:paraId="539155CF"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0995C091"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827" w:type="dxa"/>
            <w:vAlign w:val="center"/>
          </w:tcPr>
          <w:p w14:paraId="51093066"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7345434C" w14:textId="77777777" w:rsidTr="007942AF">
        <w:tc>
          <w:tcPr>
            <w:tcW w:w="1459" w:type="dxa"/>
          </w:tcPr>
          <w:p w14:paraId="5B75FD37" w14:textId="77777777" w:rsidR="00680F21" w:rsidRPr="00B1614A" w:rsidRDefault="00680F21" w:rsidP="004F2DD3">
            <w:pPr>
              <w:spacing w:before="60" w:after="60"/>
              <w:rPr>
                <w:rFonts w:ascii="Cambria" w:hAnsi="Cambria"/>
                <w:b/>
                <w:bCs/>
              </w:rPr>
            </w:pPr>
            <w:proofErr w:type="spellStart"/>
            <w:r w:rsidRPr="00B1614A">
              <w:rPr>
                <w:rFonts w:ascii="Cambria" w:hAnsi="Cambria"/>
                <w:bCs/>
              </w:rPr>
              <w:t>Ćwiczenia</w:t>
            </w:r>
            <w:proofErr w:type="spellEnd"/>
          </w:p>
        </w:tc>
        <w:tc>
          <w:tcPr>
            <w:tcW w:w="4178" w:type="dxa"/>
            <w:vAlign w:val="center"/>
          </w:tcPr>
          <w:p w14:paraId="58800072"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 pisemny wiedzy</w:t>
            </w:r>
          </w:p>
          <w:p w14:paraId="419DEA9C"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 pisemny umiejętności</w:t>
            </w:r>
          </w:p>
          <w:p w14:paraId="623E2A4D" w14:textId="77777777" w:rsidR="00680F21" w:rsidRPr="00B1614A" w:rsidRDefault="00680F21" w:rsidP="004F2DD3">
            <w:pPr>
              <w:spacing w:before="20" w:after="20"/>
              <w:rPr>
                <w:rFonts w:ascii="Cambria" w:hAnsi="Cambria"/>
                <w:lang w:val="pl-PL"/>
              </w:rPr>
            </w:pPr>
            <w:r w:rsidRPr="00B1614A">
              <w:rPr>
                <w:rFonts w:ascii="Cambria" w:hAnsi="Cambria"/>
                <w:lang w:val="pl-PL"/>
              </w:rPr>
              <w:t>F2 – obserwacja podczas zajęć / aktywność</w:t>
            </w:r>
          </w:p>
        </w:tc>
        <w:tc>
          <w:tcPr>
            <w:tcW w:w="3827" w:type="dxa"/>
            <w:vAlign w:val="center"/>
          </w:tcPr>
          <w:p w14:paraId="05E9BEB1"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4333A0E3" w14:textId="77777777" w:rsidR="00680F21" w:rsidRPr="00B1614A" w:rsidRDefault="00680F21" w:rsidP="004F2DD3">
      <w:pPr>
        <w:spacing w:before="120" w:after="120"/>
        <w:jc w:val="both"/>
        <w:rPr>
          <w:rFonts w:ascii="Cambria" w:hAnsi="Cambria"/>
          <w:lang w:val="pl-PL"/>
        </w:rPr>
      </w:pPr>
      <w:r w:rsidRPr="00B1614A">
        <w:rPr>
          <w:rFonts w:ascii="Cambria" w:hAnsi="Cambria"/>
          <w:b/>
          <w:lang w:val="pl-PL"/>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1"/>
        <w:gridCol w:w="1971"/>
        <w:gridCol w:w="1972"/>
        <w:gridCol w:w="1971"/>
        <w:gridCol w:w="1576"/>
      </w:tblGrid>
      <w:tr w:rsidR="00680F21" w:rsidRPr="00B1614A" w14:paraId="4986A333" w14:textId="77777777" w:rsidTr="007942AF">
        <w:trPr>
          <w:trHeight w:val="219"/>
        </w:trPr>
        <w:tc>
          <w:tcPr>
            <w:tcW w:w="1971" w:type="dxa"/>
            <w:tcBorders>
              <w:left w:val="single" w:sz="4" w:space="0" w:color="000000"/>
              <w:bottom w:val="single" w:sz="4" w:space="0" w:color="000000"/>
              <w:right w:val="single" w:sz="4" w:space="0" w:color="000000"/>
            </w:tcBorders>
            <w:vAlign w:val="center"/>
          </w:tcPr>
          <w:p w14:paraId="2EAFFC0F" w14:textId="77777777" w:rsidR="00680F21" w:rsidRPr="00B1614A" w:rsidRDefault="00680F21" w:rsidP="004F2DD3">
            <w:pPr>
              <w:spacing w:before="20" w:after="20"/>
              <w:jc w:val="center"/>
              <w:rPr>
                <w:rFonts w:ascii="Cambria" w:hAnsi="Cambria"/>
                <w:sz w:val="28"/>
                <w:szCs w:val="28"/>
              </w:rPr>
            </w:pPr>
            <w:r w:rsidRPr="00B1614A">
              <w:rPr>
                <w:rFonts w:ascii="Cambria" w:hAnsi="Cambria"/>
                <w:b/>
                <w:bCs/>
              </w:rPr>
              <w:t xml:space="preserve">Symbol </w:t>
            </w:r>
            <w:proofErr w:type="spellStart"/>
            <w:r w:rsidRPr="00B1614A">
              <w:rPr>
                <w:rFonts w:ascii="Cambria" w:hAnsi="Cambria"/>
                <w:b/>
                <w:bCs/>
              </w:rPr>
              <w:t>efektu</w:t>
            </w:r>
            <w:proofErr w:type="spellEnd"/>
          </w:p>
        </w:tc>
        <w:tc>
          <w:tcPr>
            <w:tcW w:w="1971" w:type="dxa"/>
            <w:tcBorders>
              <w:left w:val="single" w:sz="4" w:space="0" w:color="auto"/>
              <w:bottom w:val="single" w:sz="4" w:space="0" w:color="000000"/>
              <w:right w:val="single" w:sz="4" w:space="0" w:color="auto"/>
            </w:tcBorders>
            <w:vAlign w:val="center"/>
          </w:tcPr>
          <w:p w14:paraId="30658BE4"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hAnsi="Cambria"/>
                <w:b/>
                <w:bCs/>
              </w:rPr>
              <w:t>P3</w:t>
            </w:r>
          </w:p>
        </w:tc>
        <w:tc>
          <w:tcPr>
            <w:tcW w:w="1972" w:type="dxa"/>
            <w:tcBorders>
              <w:top w:val="single" w:sz="4" w:space="0" w:color="auto"/>
              <w:left w:val="single" w:sz="4" w:space="0" w:color="auto"/>
              <w:bottom w:val="single" w:sz="4" w:space="0" w:color="000000"/>
              <w:right w:val="single" w:sz="4" w:space="0" w:color="000000"/>
            </w:tcBorders>
          </w:tcPr>
          <w:p w14:paraId="42B46565"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hAnsi="Cambria"/>
                <w:b/>
                <w:bCs/>
              </w:rPr>
              <w:t>F1</w:t>
            </w:r>
          </w:p>
          <w:p w14:paraId="1DA2BD0B" w14:textId="77777777" w:rsidR="00680F21" w:rsidRPr="007942AF" w:rsidRDefault="00680F21" w:rsidP="004F2DD3">
            <w:pPr>
              <w:pBdr>
                <w:top w:val="nil"/>
                <w:left w:val="nil"/>
                <w:bottom w:val="nil"/>
                <w:right w:val="nil"/>
                <w:between w:val="nil"/>
              </w:pBdr>
              <w:ind w:hanging="2"/>
              <w:jc w:val="center"/>
              <w:rPr>
                <w:rFonts w:ascii="Cambria" w:hAnsi="Cambria"/>
                <w:bCs/>
              </w:rPr>
            </w:pPr>
            <w:proofErr w:type="spellStart"/>
            <w:r w:rsidRPr="007942AF">
              <w:rPr>
                <w:rFonts w:ascii="Cambria" w:hAnsi="Cambria"/>
                <w:bCs/>
              </w:rPr>
              <w:t>sprawdzian</w:t>
            </w:r>
            <w:proofErr w:type="spellEnd"/>
            <w:r w:rsidRPr="007942AF">
              <w:rPr>
                <w:rFonts w:ascii="Cambria" w:hAnsi="Cambria"/>
                <w:bCs/>
              </w:rPr>
              <w:t xml:space="preserve"> </w:t>
            </w:r>
            <w:proofErr w:type="spellStart"/>
            <w:r w:rsidRPr="007942AF">
              <w:rPr>
                <w:rFonts w:ascii="Cambria" w:hAnsi="Cambria"/>
                <w:bCs/>
              </w:rPr>
              <w:t>pisemny</w:t>
            </w:r>
            <w:proofErr w:type="spellEnd"/>
            <w:r w:rsidRPr="007942AF">
              <w:rPr>
                <w:rFonts w:ascii="Cambria" w:hAnsi="Cambria"/>
                <w:bCs/>
              </w:rPr>
              <w:t xml:space="preserve"> </w:t>
            </w:r>
            <w:proofErr w:type="spellStart"/>
            <w:r w:rsidRPr="007942AF">
              <w:rPr>
                <w:rFonts w:ascii="Cambria" w:hAnsi="Cambria"/>
                <w:bCs/>
              </w:rPr>
              <w:t>wiedzy</w:t>
            </w:r>
            <w:proofErr w:type="spellEnd"/>
          </w:p>
        </w:tc>
        <w:tc>
          <w:tcPr>
            <w:tcW w:w="1971" w:type="dxa"/>
            <w:tcBorders>
              <w:top w:val="single" w:sz="4" w:space="0" w:color="auto"/>
              <w:left w:val="single" w:sz="4" w:space="0" w:color="000000"/>
              <w:bottom w:val="single" w:sz="4" w:space="0" w:color="000000"/>
              <w:right w:val="single" w:sz="4" w:space="0" w:color="000000"/>
            </w:tcBorders>
          </w:tcPr>
          <w:p w14:paraId="073B1150" w14:textId="77777777" w:rsidR="00680F21" w:rsidRPr="00B1614A" w:rsidRDefault="00680F21" w:rsidP="004F2DD3">
            <w:pPr>
              <w:pBdr>
                <w:top w:val="nil"/>
                <w:left w:val="nil"/>
                <w:bottom w:val="nil"/>
                <w:right w:val="nil"/>
                <w:between w:val="nil"/>
              </w:pBdr>
              <w:ind w:hanging="2"/>
              <w:jc w:val="center"/>
              <w:rPr>
                <w:rFonts w:ascii="Cambria" w:hAnsi="Cambria"/>
                <w:b/>
                <w:bCs/>
              </w:rPr>
            </w:pPr>
            <w:r w:rsidRPr="00B1614A">
              <w:rPr>
                <w:rFonts w:ascii="Cambria" w:hAnsi="Cambria"/>
                <w:b/>
                <w:bCs/>
              </w:rPr>
              <w:t>F1</w:t>
            </w:r>
          </w:p>
          <w:p w14:paraId="0013D407" w14:textId="77777777" w:rsidR="00680F21" w:rsidRPr="007942AF" w:rsidRDefault="00680F21" w:rsidP="004F2DD3">
            <w:pPr>
              <w:pBdr>
                <w:top w:val="nil"/>
                <w:left w:val="nil"/>
                <w:bottom w:val="nil"/>
                <w:right w:val="nil"/>
                <w:between w:val="nil"/>
              </w:pBdr>
              <w:ind w:hanging="2"/>
              <w:jc w:val="center"/>
              <w:rPr>
                <w:rFonts w:ascii="Cambria" w:hAnsi="Cambria"/>
                <w:bCs/>
              </w:rPr>
            </w:pPr>
            <w:proofErr w:type="spellStart"/>
            <w:r w:rsidRPr="007942AF">
              <w:rPr>
                <w:rFonts w:ascii="Cambria" w:hAnsi="Cambria"/>
                <w:bCs/>
              </w:rPr>
              <w:t>sprawdzian</w:t>
            </w:r>
            <w:proofErr w:type="spellEnd"/>
            <w:r w:rsidRPr="007942AF">
              <w:rPr>
                <w:rFonts w:ascii="Cambria" w:hAnsi="Cambria"/>
                <w:bCs/>
              </w:rPr>
              <w:t xml:space="preserve"> </w:t>
            </w:r>
            <w:proofErr w:type="spellStart"/>
            <w:r w:rsidRPr="007942AF">
              <w:rPr>
                <w:rFonts w:ascii="Cambria" w:hAnsi="Cambria"/>
                <w:bCs/>
              </w:rPr>
              <w:t>pisemny</w:t>
            </w:r>
            <w:proofErr w:type="spellEnd"/>
            <w:r w:rsidRPr="007942AF">
              <w:rPr>
                <w:rFonts w:ascii="Cambria" w:hAnsi="Cambria"/>
                <w:bCs/>
              </w:rPr>
              <w:t xml:space="preserve"> </w:t>
            </w:r>
            <w:proofErr w:type="spellStart"/>
            <w:r w:rsidRPr="007942AF">
              <w:rPr>
                <w:rFonts w:ascii="Cambria" w:hAnsi="Cambria"/>
                <w:bCs/>
              </w:rPr>
              <w:t>umiejętności</w:t>
            </w:r>
            <w:proofErr w:type="spellEnd"/>
          </w:p>
        </w:tc>
        <w:tc>
          <w:tcPr>
            <w:tcW w:w="1576" w:type="dxa"/>
            <w:tcBorders>
              <w:top w:val="single" w:sz="4" w:space="0" w:color="auto"/>
              <w:left w:val="single" w:sz="4" w:space="0" w:color="000000"/>
              <w:bottom w:val="single" w:sz="4" w:space="0" w:color="000000"/>
              <w:right w:val="single" w:sz="4" w:space="0" w:color="000000"/>
            </w:tcBorders>
          </w:tcPr>
          <w:p w14:paraId="0A6C0E15" w14:textId="77777777" w:rsidR="007942AF" w:rsidRDefault="007942AF" w:rsidP="007942AF">
            <w:pPr>
              <w:pBdr>
                <w:top w:val="nil"/>
                <w:left w:val="nil"/>
                <w:bottom w:val="nil"/>
                <w:right w:val="nil"/>
                <w:between w:val="nil"/>
              </w:pBdr>
              <w:ind w:hanging="2"/>
              <w:jc w:val="center"/>
              <w:rPr>
                <w:rFonts w:ascii="Cambria" w:hAnsi="Cambria"/>
                <w:b/>
                <w:bCs/>
                <w:lang w:val="pl-PL"/>
              </w:rPr>
            </w:pPr>
          </w:p>
          <w:p w14:paraId="5703D81D" w14:textId="0B850DB8" w:rsidR="00680F21" w:rsidRPr="00B1614A" w:rsidRDefault="007942AF" w:rsidP="007942AF">
            <w:pPr>
              <w:pBdr>
                <w:top w:val="nil"/>
                <w:left w:val="nil"/>
                <w:bottom w:val="nil"/>
                <w:right w:val="nil"/>
                <w:between w:val="nil"/>
              </w:pBdr>
              <w:ind w:hanging="2"/>
              <w:jc w:val="center"/>
              <w:rPr>
                <w:rFonts w:ascii="Cambria" w:hAnsi="Cambria"/>
                <w:b/>
                <w:bCs/>
                <w:lang w:val="pl-PL"/>
              </w:rPr>
            </w:pPr>
            <w:r>
              <w:rPr>
                <w:rFonts w:ascii="Cambria" w:hAnsi="Cambria"/>
                <w:b/>
                <w:bCs/>
                <w:lang w:val="pl-PL"/>
              </w:rPr>
              <w:t>F2</w:t>
            </w:r>
          </w:p>
        </w:tc>
      </w:tr>
      <w:tr w:rsidR="00680F21" w:rsidRPr="00B1614A" w14:paraId="6D2B3C2D"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4D2FBAE9" w14:textId="77777777" w:rsidR="00680F21" w:rsidRPr="00B1614A" w:rsidRDefault="00680F21" w:rsidP="004F2DD3">
            <w:pPr>
              <w:spacing w:before="20" w:after="20"/>
              <w:ind w:right="-108"/>
              <w:jc w:val="center"/>
              <w:rPr>
                <w:rFonts w:ascii="Cambria" w:hAnsi="Cambria"/>
              </w:rPr>
            </w:pPr>
            <w:r w:rsidRPr="00B1614A">
              <w:rPr>
                <w:rFonts w:ascii="Cambria" w:hAnsi="Cambria"/>
              </w:rPr>
              <w:t>W_01</w:t>
            </w:r>
          </w:p>
        </w:tc>
        <w:tc>
          <w:tcPr>
            <w:tcW w:w="1971" w:type="dxa"/>
            <w:tcBorders>
              <w:top w:val="single" w:sz="4" w:space="0" w:color="000000"/>
              <w:left w:val="single" w:sz="4" w:space="0" w:color="auto"/>
              <w:bottom w:val="single" w:sz="4" w:space="0" w:color="000000"/>
              <w:right w:val="single" w:sz="4" w:space="0" w:color="auto"/>
            </w:tcBorders>
          </w:tcPr>
          <w:p w14:paraId="3B225F4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30ACF597"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76566570" w14:textId="77777777" w:rsidR="00680F21" w:rsidRPr="00B1614A" w:rsidRDefault="00680F21" w:rsidP="004F2DD3">
            <w:pPr>
              <w:spacing w:before="20" w:after="20"/>
              <w:jc w:val="center"/>
              <w:rPr>
                <w:rFonts w:ascii="Cambria" w:hAnsi="Cambria"/>
                <w:b/>
                <w:sz w:val="24"/>
                <w:szCs w:val="24"/>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6B7E73B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6803FFD8"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2EB089CD"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W_02</w:t>
            </w:r>
          </w:p>
        </w:tc>
        <w:tc>
          <w:tcPr>
            <w:tcW w:w="1971" w:type="dxa"/>
            <w:tcBorders>
              <w:top w:val="single" w:sz="4" w:space="0" w:color="000000"/>
              <w:left w:val="single" w:sz="4" w:space="0" w:color="auto"/>
              <w:bottom w:val="single" w:sz="4" w:space="0" w:color="000000"/>
              <w:right w:val="single" w:sz="4" w:space="0" w:color="auto"/>
            </w:tcBorders>
          </w:tcPr>
          <w:p w14:paraId="45A3564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26312B8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47606038" w14:textId="77777777" w:rsidR="00680F21" w:rsidRPr="00B1614A" w:rsidRDefault="00680F21" w:rsidP="004F2DD3">
            <w:pPr>
              <w:spacing w:before="20" w:after="20"/>
              <w:jc w:val="center"/>
              <w:rPr>
                <w:rFonts w:ascii="Cambria" w:hAnsi="Cambria"/>
                <w:b/>
                <w:sz w:val="24"/>
                <w:szCs w:val="24"/>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57580D5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5E807CC4"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7C7AE160"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W_03</w:t>
            </w:r>
          </w:p>
        </w:tc>
        <w:tc>
          <w:tcPr>
            <w:tcW w:w="1971" w:type="dxa"/>
            <w:tcBorders>
              <w:top w:val="single" w:sz="4" w:space="0" w:color="000000"/>
              <w:left w:val="single" w:sz="4" w:space="0" w:color="auto"/>
              <w:bottom w:val="single" w:sz="4" w:space="0" w:color="000000"/>
              <w:right w:val="single" w:sz="4" w:space="0" w:color="auto"/>
            </w:tcBorders>
          </w:tcPr>
          <w:p w14:paraId="11250CE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556C921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412E7C70" w14:textId="77777777" w:rsidR="00680F21" w:rsidRPr="00B1614A" w:rsidRDefault="00680F21" w:rsidP="004F2DD3">
            <w:pPr>
              <w:spacing w:before="20" w:after="20"/>
              <w:jc w:val="center"/>
              <w:rPr>
                <w:rFonts w:ascii="Cambria" w:hAnsi="Cambria"/>
                <w:b/>
                <w:sz w:val="24"/>
                <w:szCs w:val="24"/>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2F68B1F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29243661"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023F46D8"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W_04</w:t>
            </w:r>
          </w:p>
        </w:tc>
        <w:tc>
          <w:tcPr>
            <w:tcW w:w="1971" w:type="dxa"/>
            <w:tcBorders>
              <w:top w:val="single" w:sz="4" w:space="0" w:color="000000"/>
              <w:left w:val="single" w:sz="4" w:space="0" w:color="auto"/>
              <w:bottom w:val="single" w:sz="4" w:space="0" w:color="000000"/>
              <w:right w:val="single" w:sz="4" w:space="0" w:color="auto"/>
            </w:tcBorders>
          </w:tcPr>
          <w:p w14:paraId="508D859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6049CEE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0A92C8B0" w14:textId="77777777" w:rsidR="00680F21" w:rsidRPr="00B1614A" w:rsidRDefault="00680F21" w:rsidP="004F2DD3">
            <w:pPr>
              <w:spacing w:before="20" w:after="20"/>
              <w:jc w:val="center"/>
              <w:rPr>
                <w:rFonts w:ascii="Cambria" w:hAnsi="Cambria"/>
                <w:b/>
                <w:sz w:val="24"/>
                <w:szCs w:val="24"/>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3C29C2D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638E72B1"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6D46E846"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U_01</w:t>
            </w:r>
          </w:p>
        </w:tc>
        <w:tc>
          <w:tcPr>
            <w:tcW w:w="1971" w:type="dxa"/>
            <w:tcBorders>
              <w:top w:val="single" w:sz="4" w:space="0" w:color="000000"/>
              <w:left w:val="single" w:sz="4" w:space="0" w:color="auto"/>
              <w:bottom w:val="single" w:sz="4" w:space="0" w:color="000000"/>
              <w:right w:val="single" w:sz="4" w:space="0" w:color="auto"/>
            </w:tcBorders>
          </w:tcPr>
          <w:p w14:paraId="5449B8B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2B413FD8" w14:textId="77777777" w:rsidR="00680F21" w:rsidRPr="00B1614A" w:rsidRDefault="00680F21" w:rsidP="004F2DD3">
            <w:pPr>
              <w:spacing w:before="20" w:after="20"/>
              <w:jc w:val="center"/>
              <w:rPr>
                <w:rFonts w:ascii="Cambria" w:hAnsi="Cambria"/>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013B0DC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576" w:type="dxa"/>
            <w:tcBorders>
              <w:top w:val="single" w:sz="4" w:space="0" w:color="000000"/>
              <w:left w:val="single" w:sz="4" w:space="0" w:color="000000"/>
              <w:bottom w:val="single" w:sz="4" w:space="0" w:color="000000"/>
              <w:right w:val="single" w:sz="4" w:space="0" w:color="000000"/>
            </w:tcBorders>
            <w:vAlign w:val="center"/>
          </w:tcPr>
          <w:p w14:paraId="518B2EC7"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31746C97" w14:textId="77777777" w:rsidTr="007942AF">
        <w:trPr>
          <w:trHeight w:val="207"/>
        </w:trPr>
        <w:tc>
          <w:tcPr>
            <w:tcW w:w="1971" w:type="dxa"/>
            <w:tcBorders>
              <w:top w:val="single" w:sz="4" w:space="0" w:color="000000"/>
              <w:left w:val="single" w:sz="4" w:space="0" w:color="000000"/>
              <w:bottom w:val="single" w:sz="4" w:space="0" w:color="000000"/>
              <w:right w:val="single" w:sz="4" w:space="0" w:color="000000"/>
            </w:tcBorders>
            <w:vAlign w:val="center"/>
          </w:tcPr>
          <w:p w14:paraId="6AD2D2E7"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U_02</w:t>
            </w:r>
          </w:p>
        </w:tc>
        <w:tc>
          <w:tcPr>
            <w:tcW w:w="1971" w:type="dxa"/>
            <w:tcBorders>
              <w:top w:val="single" w:sz="4" w:space="0" w:color="000000"/>
              <w:left w:val="single" w:sz="4" w:space="0" w:color="auto"/>
              <w:bottom w:val="single" w:sz="4" w:space="0" w:color="000000"/>
              <w:right w:val="single" w:sz="4" w:space="0" w:color="auto"/>
            </w:tcBorders>
          </w:tcPr>
          <w:p w14:paraId="34F1E99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3F9C3C6C" w14:textId="77777777" w:rsidR="00680F21" w:rsidRPr="00B1614A" w:rsidRDefault="00680F21" w:rsidP="004F2DD3">
            <w:pPr>
              <w:spacing w:before="20" w:after="20"/>
              <w:jc w:val="center"/>
              <w:rPr>
                <w:rFonts w:ascii="Cambria" w:hAnsi="Cambria"/>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67C6D5E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576" w:type="dxa"/>
            <w:tcBorders>
              <w:top w:val="single" w:sz="4" w:space="0" w:color="000000"/>
              <w:left w:val="single" w:sz="4" w:space="0" w:color="000000"/>
              <w:bottom w:val="single" w:sz="4" w:space="0" w:color="000000"/>
              <w:right w:val="single" w:sz="4" w:space="0" w:color="000000"/>
            </w:tcBorders>
            <w:vAlign w:val="center"/>
          </w:tcPr>
          <w:p w14:paraId="5208AA27"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6277AD39"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5A76AF33"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K_01</w:t>
            </w:r>
          </w:p>
        </w:tc>
        <w:tc>
          <w:tcPr>
            <w:tcW w:w="1971" w:type="dxa"/>
            <w:tcBorders>
              <w:top w:val="single" w:sz="4" w:space="0" w:color="000000"/>
              <w:left w:val="single" w:sz="4" w:space="0" w:color="auto"/>
              <w:bottom w:val="single" w:sz="4" w:space="0" w:color="000000"/>
              <w:right w:val="single" w:sz="4" w:space="0" w:color="auto"/>
            </w:tcBorders>
          </w:tcPr>
          <w:p w14:paraId="162C294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37380B91" w14:textId="77777777" w:rsidR="00680F21" w:rsidRPr="00B1614A" w:rsidRDefault="00680F21" w:rsidP="004F2DD3">
            <w:pPr>
              <w:spacing w:before="20" w:after="20"/>
              <w:jc w:val="center"/>
              <w:rPr>
                <w:rFonts w:ascii="Cambria" w:hAnsi="Cambria"/>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7C2088CC" w14:textId="77777777" w:rsidR="00680F21" w:rsidRPr="00B1614A" w:rsidRDefault="00680F21" w:rsidP="004F2DD3">
            <w:pPr>
              <w:spacing w:before="20" w:after="20"/>
              <w:jc w:val="center"/>
              <w:rPr>
                <w:rFonts w:ascii="Cambria" w:hAnsi="Cambria"/>
                <w:b/>
                <w:sz w:val="24"/>
                <w:szCs w:val="24"/>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072CF31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1F134D82"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243D500E"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K_02</w:t>
            </w:r>
          </w:p>
        </w:tc>
        <w:tc>
          <w:tcPr>
            <w:tcW w:w="1971" w:type="dxa"/>
            <w:tcBorders>
              <w:top w:val="single" w:sz="4" w:space="0" w:color="000000"/>
              <w:left w:val="single" w:sz="4" w:space="0" w:color="auto"/>
              <w:bottom w:val="single" w:sz="4" w:space="0" w:color="000000"/>
              <w:right w:val="single" w:sz="4" w:space="0" w:color="auto"/>
            </w:tcBorders>
          </w:tcPr>
          <w:p w14:paraId="5F34F59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0DBE66CB" w14:textId="77777777" w:rsidR="00680F21" w:rsidRPr="00B1614A" w:rsidRDefault="00680F21" w:rsidP="004F2DD3">
            <w:pPr>
              <w:spacing w:before="20" w:after="20"/>
              <w:jc w:val="center"/>
              <w:rPr>
                <w:rFonts w:ascii="Cambria" w:hAnsi="Cambria"/>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5C7A316B" w14:textId="77777777" w:rsidR="00680F21" w:rsidRPr="00B1614A" w:rsidRDefault="00680F21" w:rsidP="004F2DD3">
            <w:pPr>
              <w:spacing w:before="20" w:after="20"/>
              <w:jc w:val="center"/>
              <w:rPr>
                <w:rFonts w:ascii="Cambria" w:hAnsi="Cambria"/>
                <w:b/>
                <w:sz w:val="24"/>
                <w:szCs w:val="24"/>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56C6AE2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212C91F4" w14:textId="77777777" w:rsidTr="007942AF">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42913112"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K_03</w:t>
            </w:r>
          </w:p>
        </w:tc>
        <w:tc>
          <w:tcPr>
            <w:tcW w:w="1971" w:type="dxa"/>
            <w:tcBorders>
              <w:top w:val="single" w:sz="4" w:space="0" w:color="000000"/>
              <w:left w:val="single" w:sz="4" w:space="0" w:color="auto"/>
              <w:bottom w:val="single" w:sz="4" w:space="0" w:color="000000"/>
              <w:right w:val="single" w:sz="4" w:space="0" w:color="auto"/>
            </w:tcBorders>
          </w:tcPr>
          <w:p w14:paraId="571445E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3FCA5189" w14:textId="77777777" w:rsidR="00680F21" w:rsidRPr="00B1614A" w:rsidRDefault="00680F21" w:rsidP="004F2DD3">
            <w:pPr>
              <w:spacing w:before="20" w:after="20"/>
              <w:jc w:val="center"/>
              <w:rPr>
                <w:rFonts w:ascii="Cambria" w:hAnsi="Cambria"/>
                <w:b/>
                <w:sz w:val="24"/>
                <w:szCs w:val="24"/>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4FA6CB76" w14:textId="77777777" w:rsidR="00680F21" w:rsidRPr="00B1614A" w:rsidRDefault="00680F21" w:rsidP="004F2DD3">
            <w:pPr>
              <w:spacing w:before="20" w:after="20"/>
              <w:jc w:val="center"/>
              <w:rPr>
                <w:rFonts w:ascii="Cambria" w:hAnsi="Cambria"/>
                <w:b/>
                <w:sz w:val="24"/>
                <w:szCs w:val="24"/>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4CD84DC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bl>
    <w:p w14:paraId="45E7FC21" w14:textId="243D88E5" w:rsidR="00680F21" w:rsidRPr="007942AF" w:rsidRDefault="00680F21" w:rsidP="00F67F7A">
      <w:pPr>
        <w:pStyle w:val="Nagwek1"/>
        <w:pageBreakBefore w:val="0"/>
        <w:spacing w:before="120" w:after="120" w:line="240" w:lineRule="auto"/>
        <w:jc w:val="both"/>
        <w:rPr>
          <w:rFonts w:ascii="Cambria" w:hAnsi="Cambria"/>
          <w:smallCaps w:val="0"/>
          <w:sz w:val="20"/>
          <w:lang w:val="pl-PL"/>
        </w:rPr>
      </w:pPr>
      <w:r w:rsidRPr="007942AF">
        <w:rPr>
          <w:rFonts w:ascii="Cambria" w:hAnsi="Cambria"/>
          <w:smallCaps w:val="0"/>
          <w:sz w:val="20"/>
          <w:lang w:val="pl-PL"/>
        </w:rPr>
        <w:t xml:space="preserve">9. Opis sposobu ustalania oceny końcowej </w:t>
      </w:r>
      <w:r w:rsidRPr="007942AF">
        <w:rPr>
          <w:rFonts w:ascii="Cambria" w:hAnsi="Cambria"/>
          <w:b w:val="0"/>
          <w:bCs w:val="0"/>
          <w:smallCaps w:val="0"/>
          <w:sz w:val="20"/>
          <w:lang w:val="pl-PL"/>
        </w:rPr>
        <w:t>(zasady i kryteria przyznawania oceny, a także sposób obliczania oceny w przypadku zajęć, w skład których wchodzi więcej niż j</w:t>
      </w:r>
      <w:r w:rsidR="007942AF">
        <w:rPr>
          <w:rFonts w:ascii="Cambria" w:hAnsi="Cambria"/>
          <w:b w:val="0"/>
          <w:bCs w:val="0"/>
          <w:smallCaps w:val="0"/>
          <w:sz w:val="20"/>
          <w:lang w:val="pl-PL"/>
        </w:rPr>
        <w:t>edna forma prowadzenia zajęć, z </w:t>
      </w:r>
      <w:r w:rsidRPr="007942AF">
        <w:rPr>
          <w:rFonts w:ascii="Cambria" w:hAnsi="Cambria"/>
          <w:b w:val="0"/>
          <w:bCs w:val="0"/>
          <w:smallCaps w:val="0"/>
          <w:sz w:val="20"/>
          <w:lang w:val="pl-PL"/>
        </w:rPr>
        <w:t>uwzględnieniem wszystkich form prowadzenia zajęć oraz wszystkich t</w:t>
      </w:r>
      <w:r w:rsidR="007942AF">
        <w:rPr>
          <w:rFonts w:ascii="Cambria" w:hAnsi="Cambria"/>
          <w:b w:val="0"/>
          <w:bCs w:val="0"/>
          <w:smallCaps w:val="0"/>
          <w:sz w:val="20"/>
          <w:lang w:val="pl-PL"/>
        </w:rPr>
        <w:t>erminów egzaminów i zaliczeń, w </w:t>
      </w:r>
      <w:r w:rsidRPr="007942AF">
        <w:rPr>
          <w:rFonts w:ascii="Cambria" w:hAnsi="Cambria"/>
          <w:b w:val="0"/>
          <w:bCs w:val="0"/>
          <w:smallCaps w:val="0"/>
          <w:sz w:val="20"/>
          <w:lang w:val="pl-PL"/>
        </w:rPr>
        <w:t>tym także poprawkowych):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680F21" w:rsidRPr="00B1614A" w14:paraId="685BAC00" w14:textId="77777777" w:rsidTr="007942AF">
        <w:trPr>
          <w:trHeight w:val="93"/>
        </w:trPr>
        <w:tc>
          <w:tcPr>
            <w:tcW w:w="9464" w:type="dxa"/>
          </w:tcPr>
          <w:p w14:paraId="6FC06A8F" w14:textId="37AF8CE2" w:rsidR="00680F21" w:rsidRPr="00B1614A" w:rsidRDefault="00680F21" w:rsidP="004F2DD3">
            <w:pPr>
              <w:jc w:val="both"/>
              <w:rPr>
                <w:rFonts w:ascii="Cambria" w:hAnsi="Cambria"/>
                <w:lang w:val="pl-PL"/>
              </w:rPr>
            </w:pPr>
            <w:r w:rsidRPr="00B1614A">
              <w:rPr>
                <w:rFonts w:ascii="Cambria" w:hAnsi="Cambria"/>
                <w:lang w:val="pl-PL"/>
              </w:rPr>
              <w:t>sprawdzian pisemny, obserwacja podczas zajęć / aktywność</w:t>
            </w:r>
          </w:p>
          <w:p w14:paraId="70A06EFD" w14:textId="77777777" w:rsidR="00680F21" w:rsidRPr="00B1614A" w:rsidRDefault="00680F21" w:rsidP="004F2DD3">
            <w:pPr>
              <w:pStyle w:val="karta"/>
              <w:rPr>
                <w:rFonts w:ascii="Cambria" w:hAnsi="Cambria"/>
              </w:rPr>
            </w:pPr>
            <w:r w:rsidRPr="00B1614A">
              <w:rPr>
                <w:rFonts w:ascii="Cambria" w:hAnsi="Cambria"/>
              </w:rPr>
              <w:t>Sposób obliczania oceny:</w:t>
            </w:r>
          </w:p>
          <w:p w14:paraId="55CEE56E" w14:textId="3895BA05" w:rsidR="00680F21" w:rsidRPr="00B1614A" w:rsidRDefault="00680F21" w:rsidP="004F2DD3">
            <w:pPr>
              <w:pStyle w:val="karta"/>
              <w:rPr>
                <w:rFonts w:ascii="Cambria" w:hAnsi="Cambria"/>
              </w:rPr>
            </w:pPr>
            <w:r w:rsidRPr="00B1614A">
              <w:rPr>
                <w:rFonts w:ascii="Cambria" w:hAnsi="Cambria"/>
              </w:rPr>
              <w:t>90-100% 5.0</w:t>
            </w:r>
          </w:p>
          <w:p w14:paraId="7D44A12C" w14:textId="77777777" w:rsidR="00680F21" w:rsidRPr="00B1614A" w:rsidRDefault="00680F21" w:rsidP="004F2DD3">
            <w:pPr>
              <w:pStyle w:val="karta"/>
              <w:rPr>
                <w:rFonts w:ascii="Cambria" w:hAnsi="Cambria"/>
              </w:rPr>
            </w:pPr>
            <w:r w:rsidRPr="00B1614A">
              <w:rPr>
                <w:rFonts w:ascii="Cambria" w:hAnsi="Cambria"/>
              </w:rPr>
              <w:t>80-89%</w:t>
            </w:r>
            <w:r w:rsidRPr="00B1614A">
              <w:rPr>
                <w:rFonts w:ascii="Cambria" w:hAnsi="Cambria"/>
              </w:rPr>
              <w:tab/>
              <w:t>4.5</w:t>
            </w:r>
          </w:p>
          <w:p w14:paraId="4CE80A9F" w14:textId="77777777" w:rsidR="00680F21" w:rsidRPr="00B1614A" w:rsidRDefault="00680F21" w:rsidP="004F2DD3">
            <w:pPr>
              <w:pStyle w:val="karta"/>
              <w:rPr>
                <w:rFonts w:ascii="Cambria" w:hAnsi="Cambria"/>
              </w:rPr>
            </w:pPr>
            <w:r w:rsidRPr="00B1614A">
              <w:rPr>
                <w:rFonts w:ascii="Cambria" w:hAnsi="Cambria"/>
              </w:rPr>
              <w:t>70-79%</w:t>
            </w:r>
            <w:r w:rsidRPr="00B1614A">
              <w:rPr>
                <w:rFonts w:ascii="Cambria" w:hAnsi="Cambria"/>
              </w:rPr>
              <w:tab/>
              <w:t>4.0</w:t>
            </w:r>
          </w:p>
          <w:p w14:paraId="7CEC567E" w14:textId="77777777" w:rsidR="00680F21" w:rsidRPr="00B1614A" w:rsidRDefault="00680F21" w:rsidP="004F2DD3">
            <w:pPr>
              <w:pStyle w:val="karta"/>
              <w:rPr>
                <w:rFonts w:ascii="Cambria" w:hAnsi="Cambria"/>
              </w:rPr>
            </w:pPr>
            <w:r w:rsidRPr="00B1614A">
              <w:rPr>
                <w:rFonts w:ascii="Cambria" w:hAnsi="Cambria"/>
              </w:rPr>
              <w:t>60-69%</w:t>
            </w:r>
            <w:r w:rsidRPr="00B1614A">
              <w:rPr>
                <w:rFonts w:ascii="Cambria" w:hAnsi="Cambria"/>
              </w:rPr>
              <w:tab/>
              <w:t>3.5</w:t>
            </w:r>
          </w:p>
          <w:p w14:paraId="11BF0CB9" w14:textId="77777777" w:rsidR="00680F21" w:rsidRPr="00B1614A" w:rsidRDefault="00680F21" w:rsidP="004F2DD3">
            <w:pPr>
              <w:pStyle w:val="karta"/>
              <w:rPr>
                <w:rFonts w:ascii="Cambria" w:hAnsi="Cambria"/>
              </w:rPr>
            </w:pPr>
            <w:r w:rsidRPr="00B1614A">
              <w:rPr>
                <w:rFonts w:ascii="Cambria" w:hAnsi="Cambria"/>
              </w:rPr>
              <w:t>50-59%</w:t>
            </w:r>
            <w:r w:rsidRPr="00B1614A">
              <w:rPr>
                <w:rFonts w:ascii="Cambria" w:hAnsi="Cambria"/>
              </w:rPr>
              <w:tab/>
              <w:t>3.0</w:t>
            </w:r>
          </w:p>
          <w:p w14:paraId="6957CCE0" w14:textId="30E186E3" w:rsidR="00680F21" w:rsidRPr="00B1614A" w:rsidRDefault="0039562D" w:rsidP="004F2DD3">
            <w:pPr>
              <w:pStyle w:val="karta"/>
              <w:rPr>
                <w:rFonts w:ascii="Cambria" w:hAnsi="Cambria"/>
              </w:rPr>
            </w:pPr>
            <w:r>
              <w:rPr>
                <w:rFonts w:ascii="Cambria" w:hAnsi="Cambria"/>
              </w:rPr>
              <w:t>0- 49%</w:t>
            </w:r>
            <w:r>
              <w:rPr>
                <w:rFonts w:ascii="Cambria" w:hAnsi="Cambria"/>
              </w:rPr>
              <w:tab/>
            </w:r>
            <w:r w:rsidR="00680F21" w:rsidRPr="00B1614A">
              <w:rPr>
                <w:rFonts w:ascii="Cambria" w:hAnsi="Cambria"/>
              </w:rPr>
              <w:t>2.0</w:t>
            </w:r>
          </w:p>
        </w:tc>
      </w:tr>
    </w:tbl>
    <w:p w14:paraId="1FE27B28"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lastRenderedPageBreak/>
        <w:t>10. Forma zaliczenia zajęć</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9"/>
      </w:tblGrid>
      <w:tr w:rsidR="00680F21" w:rsidRPr="00B1614A" w14:paraId="3B4CAB3C" w14:textId="77777777" w:rsidTr="00F67F7A">
        <w:trPr>
          <w:trHeight w:val="540"/>
        </w:trPr>
        <w:tc>
          <w:tcPr>
            <w:tcW w:w="9709" w:type="dxa"/>
          </w:tcPr>
          <w:p w14:paraId="4E9B6A5F" w14:textId="62E243E9" w:rsidR="00680F21" w:rsidRPr="00B1614A" w:rsidRDefault="00680F21" w:rsidP="004F2DD3">
            <w:pPr>
              <w:spacing w:before="120" w:after="120"/>
              <w:rPr>
                <w:rFonts w:ascii="Cambria" w:hAnsi="Cambria"/>
                <w:b/>
                <w:bCs/>
                <w:sz w:val="24"/>
                <w:szCs w:val="24"/>
              </w:rPr>
            </w:pPr>
            <w:proofErr w:type="spellStart"/>
            <w:r w:rsidRPr="00B1614A">
              <w:rPr>
                <w:rFonts w:ascii="Cambria" w:hAnsi="Cambria"/>
              </w:rPr>
              <w:t>zaliczenie</w:t>
            </w:r>
            <w:proofErr w:type="spellEnd"/>
            <w:r w:rsidRPr="00B1614A">
              <w:rPr>
                <w:rFonts w:ascii="Cambria" w:hAnsi="Cambria"/>
              </w:rPr>
              <w:t xml:space="preserve"> z </w:t>
            </w:r>
            <w:proofErr w:type="spellStart"/>
            <w:r w:rsidRPr="00B1614A">
              <w:rPr>
                <w:rFonts w:ascii="Cambria" w:hAnsi="Cambria"/>
              </w:rPr>
              <w:t>oceną</w:t>
            </w:r>
            <w:proofErr w:type="spellEnd"/>
            <w:r w:rsidRPr="00B1614A">
              <w:rPr>
                <w:rFonts w:ascii="Cambria" w:hAnsi="Cambria"/>
              </w:rPr>
              <w:t xml:space="preserve"> </w:t>
            </w:r>
          </w:p>
        </w:tc>
      </w:tr>
    </w:tbl>
    <w:p w14:paraId="0751E5C8" w14:textId="77777777" w:rsidR="00680F21" w:rsidRPr="00B1614A" w:rsidRDefault="00680F21" w:rsidP="004F2DD3">
      <w:pPr>
        <w:pStyle w:val="Legenda"/>
        <w:spacing w:before="120" w:after="120" w:line="240" w:lineRule="auto"/>
        <w:rPr>
          <w:rFonts w:ascii="Cambria" w:hAnsi="Cambria"/>
          <w:b w:val="0"/>
          <w:bCs w:val="0"/>
          <w:sz w:val="22"/>
          <w:szCs w:val="22"/>
        </w:rPr>
      </w:pPr>
      <w:r w:rsidRPr="00B1614A">
        <w:rPr>
          <w:rFonts w:ascii="Cambria" w:hAnsi="Cambria"/>
          <w:sz w:val="22"/>
          <w:szCs w:val="22"/>
        </w:rPr>
        <w:t xml:space="preserve">11. Obciążenie pracą studenta </w:t>
      </w:r>
      <w:r w:rsidRPr="00B1614A">
        <w:rPr>
          <w:rFonts w:ascii="Cambria" w:hAnsi="Cambria"/>
          <w:b w:val="0"/>
          <w:bCs w:val="0"/>
          <w:sz w:val="22"/>
          <w:szCs w:val="22"/>
        </w:rPr>
        <w:t>(sposób wyznaczenia punktów ECTS):</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843"/>
      </w:tblGrid>
      <w:tr w:rsidR="00680F21" w:rsidRPr="00B1614A" w14:paraId="09BCE72A" w14:textId="77777777" w:rsidTr="007942AF">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BE8D9FC" w14:textId="77777777" w:rsidR="00680F21" w:rsidRPr="00B1614A" w:rsidRDefault="00680F21" w:rsidP="004F2DD3">
            <w:pPr>
              <w:spacing w:before="20" w:after="2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aktywności</w:t>
            </w:r>
            <w:proofErr w:type="spellEnd"/>
            <w:r w:rsidRPr="00B1614A">
              <w:rPr>
                <w:rFonts w:ascii="Cambria" w:hAnsi="Cambria"/>
                <w:b/>
                <w:bCs/>
              </w:rPr>
              <w:t xml:space="preserve"> </w:t>
            </w:r>
            <w:proofErr w:type="spellStart"/>
            <w:r w:rsidRPr="00B1614A">
              <w:rPr>
                <w:rFonts w:ascii="Cambria" w:hAnsi="Cambria"/>
                <w:b/>
                <w:bCs/>
              </w:rPr>
              <w:t>studenta</w:t>
            </w:r>
            <w:proofErr w:type="spellEnd"/>
          </w:p>
        </w:tc>
        <w:tc>
          <w:tcPr>
            <w:tcW w:w="3827" w:type="dxa"/>
            <w:gridSpan w:val="2"/>
            <w:tcBorders>
              <w:top w:val="single" w:sz="4" w:space="0" w:color="000000"/>
              <w:left w:val="single" w:sz="4" w:space="0" w:color="000000"/>
              <w:right w:val="single" w:sz="4" w:space="0" w:color="000000"/>
            </w:tcBorders>
            <w:shd w:val="clear" w:color="auto" w:fill="FFFFFF"/>
            <w:vAlign w:val="center"/>
          </w:tcPr>
          <w:p w14:paraId="5EFF7874"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Liczba</w:t>
            </w:r>
            <w:proofErr w:type="spellEnd"/>
            <w:r w:rsidRPr="00B1614A">
              <w:rPr>
                <w:rFonts w:ascii="Cambria" w:hAnsi="Cambria"/>
                <w:b/>
                <w:iCs/>
              </w:rPr>
              <w:t xml:space="preserve"> </w:t>
            </w:r>
            <w:proofErr w:type="spellStart"/>
            <w:r w:rsidRPr="00B1614A">
              <w:rPr>
                <w:rFonts w:ascii="Cambria" w:hAnsi="Cambria"/>
                <w:b/>
                <w:iCs/>
              </w:rPr>
              <w:t>godzin</w:t>
            </w:r>
            <w:proofErr w:type="spellEnd"/>
          </w:p>
        </w:tc>
      </w:tr>
      <w:tr w:rsidR="00680F21" w:rsidRPr="00B1614A" w14:paraId="327EBA14" w14:textId="77777777" w:rsidTr="007942AF">
        <w:trPr>
          <w:trHeight w:val="291"/>
        </w:trPr>
        <w:tc>
          <w:tcPr>
            <w:tcW w:w="5920" w:type="dxa"/>
            <w:vMerge/>
            <w:tcBorders>
              <w:left w:val="single" w:sz="4" w:space="0" w:color="000000"/>
              <w:right w:val="single" w:sz="4" w:space="0" w:color="000000"/>
            </w:tcBorders>
            <w:shd w:val="clear" w:color="auto" w:fill="D9D9D9"/>
            <w:vAlign w:val="center"/>
          </w:tcPr>
          <w:p w14:paraId="2EFCF4C0" w14:textId="77777777" w:rsidR="00680F21" w:rsidRPr="00B1614A" w:rsidRDefault="00680F21" w:rsidP="004F2DD3">
            <w:pPr>
              <w:spacing w:before="20" w:after="20"/>
              <w:jc w:val="center"/>
              <w:rPr>
                <w:rFonts w:ascii="Cambria" w:hAnsi="Cambria"/>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9462FF5"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stacjonarnych</w:t>
            </w:r>
            <w:proofErr w:type="spellEnd"/>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54AAAB69"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niestacjonarnych</w:t>
            </w:r>
            <w:proofErr w:type="spellEnd"/>
          </w:p>
        </w:tc>
      </w:tr>
      <w:tr w:rsidR="00680F21" w:rsidRPr="00B1614A" w14:paraId="45A6D34C" w14:textId="77777777" w:rsidTr="007942AF">
        <w:trPr>
          <w:trHeight w:val="449"/>
        </w:trPr>
        <w:tc>
          <w:tcPr>
            <w:tcW w:w="9747" w:type="dxa"/>
            <w:gridSpan w:val="3"/>
            <w:tcBorders>
              <w:top w:val="single" w:sz="4" w:space="0" w:color="000000"/>
              <w:left w:val="single" w:sz="4" w:space="0" w:color="000000"/>
              <w:right w:val="single" w:sz="4" w:space="0" w:color="000000"/>
            </w:tcBorders>
            <w:shd w:val="clear" w:color="auto" w:fill="D9D9D9"/>
            <w:vAlign w:val="center"/>
          </w:tcPr>
          <w:p w14:paraId="42B5706D"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15AE7F5C" w14:textId="77777777" w:rsidTr="007942AF">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2C04F250"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4D0A986" w14:textId="77777777" w:rsidR="00680F21" w:rsidRPr="00B1614A" w:rsidRDefault="00680F21" w:rsidP="004F2DD3">
            <w:pPr>
              <w:spacing w:before="20" w:after="20"/>
              <w:jc w:val="center"/>
              <w:rPr>
                <w:rFonts w:ascii="Cambria" w:hAnsi="Cambria"/>
                <w:b/>
                <w:iCs/>
              </w:rPr>
            </w:pPr>
            <w:r w:rsidRPr="00B1614A">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640457F0" w14:textId="77777777" w:rsidR="00680F21" w:rsidRPr="00B1614A" w:rsidRDefault="00680F21" w:rsidP="004F2DD3">
            <w:pPr>
              <w:spacing w:before="20" w:after="20"/>
              <w:jc w:val="center"/>
              <w:rPr>
                <w:rFonts w:ascii="Cambria" w:hAnsi="Cambria"/>
                <w:b/>
                <w:iCs/>
              </w:rPr>
            </w:pPr>
            <w:r w:rsidRPr="00B1614A">
              <w:rPr>
                <w:rFonts w:ascii="Cambria" w:hAnsi="Cambria"/>
                <w:b/>
                <w:iCs/>
              </w:rPr>
              <w:t>36</w:t>
            </w:r>
          </w:p>
        </w:tc>
      </w:tr>
      <w:tr w:rsidR="00680F21" w:rsidRPr="00B1614A" w14:paraId="00B8412A" w14:textId="77777777" w:rsidTr="007942AF">
        <w:trPr>
          <w:trHeight w:val="435"/>
        </w:trPr>
        <w:tc>
          <w:tcPr>
            <w:tcW w:w="974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258B8D9"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41E5B8FE" w14:textId="77777777" w:rsidTr="007942AF">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37A8A40D" w14:textId="77777777" w:rsidR="00680F21" w:rsidRPr="00B1614A" w:rsidRDefault="00680F21" w:rsidP="004F2DD3">
            <w:pPr>
              <w:spacing w:before="20" w:after="20"/>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kolokwium</w:t>
            </w:r>
            <w:proofErr w:type="spellEnd"/>
            <w:r w:rsidRPr="00B1614A">
              <w:rPr>
                <w:rFonts w:ascii="Cambria" w:hAnsi="Cambria"/>
              </w:rPr>
              <w:t xml:space="preserve"> </w:t>
            </w:r>
            <w:proofErr w:type="spellStart"/>
            <w:r w:rsidRPr="00B1614A">
              <w:rPr>
                <w:rFonts w:ascii="Cambria" w:hAnsi="Cambria"/>
              </w:rPr>
              <w:t>zaliczeniowych</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5BAA5E9D" w14:textId="77777777" w:rsidR="00680F21" w:rsidRPr="00B1614A" w:rsidRDefault="00680F21" w:rsidP="004F2DD3">
            <w:pPr>
              <w:spacing w:before="20" w:after="20"/>
              <w:jc w:val="center"/>
              <w:rPr>
                <w:rFonts w:ascii="Cambria" w:hAnsi="Cambria"/>
              </w:rPr>
            </w:pPr>
            <w:r w:rsidRPr="00B1614A">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31FC94D0" w14:textId="77777777" w:rsidR="00680F21" w:rsidRPr="00B1614A" w:rsidRDefault="00680F21" w:rsidP="004F2DD3">
            <w:pPr>
              <w:spacing w:before="20" w:after="20"/>
              <w:jc w:val="center"/>
              <w:rPr>
                <w:rFonts w:ascii="Cambria" w:hAnsi="Cambria"/>
              </w:rPr>
            </w:pPr>
            <w:r w:rsidRPr="00B1614A">
              <w:rPr>
                <w:rFonts w:ascii="Cambria" w:hAnsi="Cambria"/>
              </w:rPr>
              <w:t>14</w:t>
            </w:r>
          </w:p>
        </w:tc>
      </w:tr>
      <w:tr w:rsidR="00680F21" w:rsidRPr="00B1614A" w14:paraId="3DBDEEFA" w14:textId="77777777" w:rsidTr="007942AF">
        <w:trPr>
          <w:trHeight w:val="412"/>
        </w:trPr>
        <w:tc>
          <w:tcPr>
            <w:tcW w:w="5920" w:type="dxa"/>
            <w:tcBorders>
              <w:top w:val="single" w:sz="4" w:space="0" w:color="000000"/>
              <w:left w:val="single" w:sz="4" w:space="0" w:color="000000"/>
              <w:bottom w:val="single" w:sz="4" w:space="0" w:color="000000"/>
              <w:right w:val="single" w:sz="4" w:space="0" w:color="000000"/>
            </w:tcBorders>
          </w:tcPr>
          <w:p w14:paraId="24F6C26A" w14:textId="77777777" w:rsidR="00680F21" w:rsidRPr="00B1614A" w:rsidRDefault="00680F21" w:rsidP="004F2DD3">
            <w:pPr>
              <w:spacing w:before="20" w:after="20"/>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zajęć</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298D23B1" w14:textId="77777777" w:rsidR="00680F21" w:rsidRPr="00B1614A" w:rsidRDefault="00680F21" w:rsidP="004F2DD3">
            <w:pPr>
              <w:spacing w:before="20" w:after="20"/>
              <w:jc w:val="center"/>
              <w:rPr>
                <w:rFonts w:ascii="Cambria" w:hAnsi="Cambria"/>
              </w:rPr>
            </w:pPr>
            <w:r w:rsidRPr="00B1614A">
              <w:rPr>
                <w:rFonts w:ascii="Cambria" w:hAnsi="Cambria"/>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269F0635" w14:textId="77777777" w:rsidR="00680F21" w:rsidRPr="00B1614A" w:rsidRDefault="00680F21" w:rsidP="004F2DD3">
            <w:pPr>
              <w:spacing w:before="20" w:after="20"/>
              <w:jc w:val="center"/>
              <w:rPr>
                <w:rFonts w:ascii="Cambria" w:hAnsi="Cambria"/>
              </w:rPr>
            </w:pPr>
            <w:r w:rsidRPr="00B1614A">
              <w:rPr>
                <w:rFonts w:ascii="Cambria" w:hAnsi="Cambria"/>
              </w:rPr>
              <w:t>50</w:t>
            </w:r>
          </w:p>
        </w:tc>
      </w:tr>
      <w:tr w:rsidR="00680F21" w:rsidRPr="00B1614A" w14:paraId="67D3C07A" w14:textId="77777777" w:rsidTr="007942AF">
        <w:trPr>
          <w:trHeight w:val="388"/>
        </w:trPr>
        <w:tc>
          <w:tcPr>
            <w:tcW w:w="5920" w:type="dxa"/>
            <w:tcBorders>
              <w:top w:val="single" w:sz="4" w:space="0" w:color="000000"/>
              <w:left w:val="single" w:sz="4" w:space="0" w:color="000000"/>
              <w:bottom w:val="single" w:sz="4" w:space="0" w:color="000000"/>
              <w:right w:val="single" w:sz="4" w:space="0" w:color="000000"/>
            </w:tcBorders>
          </w:tcPr>
          <w:p w14:paraId="3A85D0DA" w14:textId="77777777" w:rsidR="00680F21" w:rsidRPr="00B1614A" w:rsidRDefault="00680F21" w:rsidP="004F2DD3">
            <w:pPr>
              <w:spacing w:before="20" w:after="20"/>
              <w:rPr>
                <w:rFonts w:ascii="Cambria" w:hAnsi="Cambria"/>
              </w:rPr>
            </w:pPr>
            <w:proofErr w:type="spellStart"/>
            <w:r w:rsidRPr="00B1614A">
              <w:rPr>
                <w:rFonts w:ascii="Cambria" w:hAnsi="Cambria"/>
              </w:rPr>
              <w:t>wykonanie</w:t>
            </w:r>
            <w:proofErr w:type="spellEnd"/>
            <w:r w:rsidRPr="00B1614A">
              <w:rPr>
                <w:rFonts w:ascii="Cambria" w:hAnsi="Cambria"/>
              </w:rPr>
              <w:t xml:space="preserve"> </w:t>
            </w:r>
            <w:proofErr w:type="spellStart"/>
            <w:r w:rsidRPr="00B1614A">
              <w:rPr>
                <w:rFonts w:ascii="Cambria" w:hAnsi="Cambria"/>
              </w:rPr>
              <w:t>ćwiczeń</w:t>
            </w:r>
            <w:proofErr w:type="spellEnd"/>
            <w:r w:rsidRPr="00B1614A">
              <w:rPr>
                <w:rFonts w:ascii="Cambria" w:hAnsi="Cambria"/>
              </w:rPr>
              <w:t xml:space="preserve"> </w:t>
            </w:r>
            <w:proofErr w:type="spellStart"/>
            <w:r w:rsidRPr="00B1614A">
              <w:rPr>
                <w:rFonts w:ascii="Cambria" w:hAnsi="Cambria"/>
              </w:rPr>
              <w:t>gramatyczno-leksykalnych</w:t>
            </w:r>
            <w:proofErr w:type="spellEnd"/>
            <w:r w:rsidRPr="00B1614A">
              <w:rPr>
                <w:rFonts w:ascii="Cambria" w:hAnsi="Cambria"/>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14:paraId="3AAA017B" w14:textId="77777777" w:rsidR="00680F21" w:rsidRPr="00B1614A" w:rsidRDefault="00680F21" w:rsidP="004F2DD3">
            <w:pPr>
              <w:spacing w:before="20" w:after="20"/>
              <w:jc w:val="center"/>
              <w:rPr>
                <w:rFonts w:ascii="Cambria" w:hAnsi="Cambria"/>
              </w:rPr>
            </w:pPr>
            <w:r w:rsidRPr="00B1614A">
              <w:rPr>
                <w:rFonts w:ascii="Cambria" w:hAnsi="Cambria"/>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27078DB3" w14:textId="77777777" w:rsidR="00680F21" w:rsidRPr="00B1614A" w:rsidRDefault="00680F21" w:rsidP="004F2DD3">
            <w:pPr>
              <w:spacing w:before="20" w:after="20"/>
              <w:jc w:val="center"/>
              <w:rPr>
                <w:rFonts w:ascii="Cambria" w:hAnsi="Cambria"/>
              </w:rPr>
            </w:pPr>
            <w:r w:rsidRPr="00B1614A">
              <w:rPr>
                <w:rFonts w:ascii="Cambria" w:hAnsi="Cambria"/>
              </w:rPr>
              <w:t>30</w:t>
            </w:r>
          </w:p>
        </w:tc>
      </w:tr>
      <w:tr w:rsidR="00680F21" w:rsidRPr="00B1614A" w14:paraId="350B7DD0" w14:textId="77777777" w:rsidTr="007942AF">
        <w:trPr>
          <w:trHeight w:val="453"/>
        </w:trPr>
        <w:tc>
          <w:tcPr>
            <w:tcW w:w="5920" w:type="dxa"/>
            <w:tcBorders>
              <w:top w:val="single" w:sz="4" w:space="0" w:color="000000"/>
              <w:left w:val="single" w:sz="4" w:space="0" w:color="000000"/>
              <w:bottom w:val="single" w:sz="4" w:space="0" w:color="000000"/>
              <w:right w:val="single" w:sz="4" w:space="0" w:color="000000"/>
            </w:tcBorders>
          </w:tcPr>
          <w:p w14:paraId="418BE7DB" w14:textId="77777777" w:rsidR="00680F21" w:rsidRPr="00B1614A" w:rsidRDefault="00680F21" w:rsidP="004F2DD3">
            <w:pPr>
              <w:spacing w:before="20" w:after="20"/>
              <w:rPr>
                <w:rFonts w:ascii="Cambria" w:hAnsi="Cambria"/>
              </w:rPr>
            </w:pPr>
            <w:proofErr w:type="spellStart"/>
            <w:r w:rsidRPr="00B1614A">
              <w:rPr>
                <w:rFonts w:ascii="Cambria" w:hAnsi="Cambria"/>
              </w:rPr>
              <w:t>zapoznanie</w:t>
            </w:r>
            <w:proofErr w:type="spellEnd"/>
            <w:r w:rsidRPr="00B1614A">
              <w:rPr>
                <w:rFonts w:ascii="Cambria" w:hAnsi="Cambria"/>
              </w:rPr>
              <w:t xml:space="preserve"> z </w:t>
            </w:r>
            <w:proofErr w:type="spellStart"/>
            <w:r w:rsidRPr="00B1614A">
              <w:rPr>
                <w:rFonts w:ascii="Cambria" w:hAnsi="Cambria"/>
              </w:rPr>
              <w:t>literaturą</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2F4A86BD" w14:textId="77777777" w:rsidR="00680F21" w:rsidRPr="00B1614A" w:rsidRDefault="00680F21" w:rsidP="004F2DD3">
            <w:pPr>
              <w:spacing w:before="20" w:after="20"/>
              <w:jc w:val="center"/>
              <w:rPr>
                <w:rFonts w:ascii="Cambria" w:hAnsi="Cambria"/>
              </w:rPr>
            </w:pPr>
            <w:r w:rsidRPr="00B1614A">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591FD3C1" w14:textId="77777777" w:rsidR="00680F21" w:rsidRPr="00B1614A" w:rsidRDefault="00680F21" w:rsidP="004F2DD3">
            <w:pPr>
              <w:spacing w:before="20" w:after="20"/>
              <w:jc w:val="center"/>
              <w:rPr>
                <w:rFonts w:ascii="Cambria" w:hAnsi="Cambria"/>
              </w:rPr>
            </w:pPr>
            <w:r w:rsidRPr="00B1614A">
              <w:rPr>
                <w:rFonts w:ascii="Cambria" w:hAnsi="Cambria"/>
              </w:rPr>
              <w:t>20</w:t>
            </w:r>
          </w:p>
        </w:tc>
      </w:tr>
      <w:tr w:rsidR="00680F21" w:rsidRPr="00B1614A" w14:paraId="535BB7ED" w14:textId="77777777" w:rsidTr="007942AF">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14E66138" w14:textId="77777777" w:rsidR="00680F21" w:rsidRPr="00B1614A" w:rsidRDefault="00680F21" w:rsidP="004F2DD3">
            <w:pPr>
              <w:spacing w:before="20" w:after="20"/>
              <w:jc w:val="right"/>
              <w:rPr>
                <w:rFonts w:ascii="Cambria" w:hAnsi="Cambria"/>
                <w:b/>
              </w:rPr>
            </w:pPr>
            <w:proofErr w:type="spellStart"/>
            <w:r w:rsidRPr="00B1614A">
              <w:rPr>
                <w:rFonts w:ascii="Cambria" w:hAnsi="Cambria"/>
                <w:b/>
              </w:rPr>
              <w:t>suma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652C4DD9" w14:textId="77777777" w:rsidR="00680F21" w:rsidRPr="00B1614A" w:rsidRDefault="00680F21" w:rsidP="004F2DD3">
            <w:pPr>
              <w:spacing w:before="20" w:after="20"/>
              <w:jc w:val="center"/>
              <w:rPr>
                <w:rFonts w:ascii="Cambria" w:hAnsi="Cambria"/>
                <w:b/>
              </w:rPr>
            </w:pPr>
            <w:r w:rsidRPr="00B1614A">
              <w:rPr>
                <w:rFonts w:ascii="Cambria" w:hAnsi="Cambria"/>
                <w:b/>
              </w:rPr>
              <w:t>150</w:t>
            </w:r>
          </w:p>
        </w:tc>
        <w:tc>
          <w:tcPr>
            <w:tcW w:w="1843" w:type="dxa"/>
            <w:tcBorders>
              <w:top w:val="single" w:sz="4" w:space="0" w:color="000000"/>
              <w:left w:val="single" w:sz="4" w:space="0" w:color="000000"/>
              <w:bottom w:val="single" w:sz="4" w:space="0" w:color="000000"/>
              <w:right w:val="single" w:sz="4" w:space="0" w:color="000000"/>
            </w:tcBorders>
            <w:vAlign w:val="center"/>
          </w:tcPr>
          <w:p w14:paraId="6FB379FC" w14:textId="77777777" w:rsidR="00680F21" w:rsidRPr="00B1614A" w:rsidRDefault="00680F21" w:rsidP="004F2DD3">
            <w:pPr>
              <w:spacing w:before="20" w:after="20"/>
              <w:jc w:val="center"/>
              <w:rPr>
                <w:rFonts w:ascii="Cambria" w:hAnsi="Cambria"/>
                <w:b/>
              </w:rPr>
            </w:pPr>
            <w:r w:rsidRPr="00B1614A">
              <w:rPr>
                <w:rFonts w:ascii="Cambria" w:hAnsi="Cambria"/>
                <w:b/>
              </w:rPr>
              <w:t>150</w:t>
            </w:r>
          </w:p>
        </w:tc>
      </w:tr>
      <w:tr w:rsidR="00680F21" w:rsidRPr="00B1614A" w14:paraId="44A22DDA" w14:textId="77777777" w:rsidTr="007942AF">
        <w:tc>
          <w:tcPr>
            <w:tcW w:w="5920" w:type="dxa"/>
            <w:tcBorders>
              <w:top w:val="single" w:sz="4" w:space="0" w:color="000000"/>
              <w:left w:val="single" w:sz="4" w:space="0" w:color="000000"/>
              <w:bottom w:val="single" w:sz="4" w:space="0" w:color="000000"/>
              <w:right w:val="single" w:sz="4" w:space="0" w:color="000000"/>
            </w:tcBorders>
            <w:vAlign w:val="center"/>
          </w:tcPr>
          <w:p w14:paraId="00ABD0D9" w14:textId="77777777" w:rsidR="00680F21" w:rsidRPr="00B1614A" w:rsidRDefault="00680F21" w:rsidP="004F2DD3">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5A77CED3" w14:textId="77777777" w:rsidR="00680F21" w:rsidRPr="00B1614A" w:rsidRDefault="00680F21" w:rsidP="004F2DD3">
            <w:pPr>
              <w:spacing w:before="20" w:after="20"/>
              <w:jc w:val="center"/>
              <w:rPr>
                <w:rFonts w:ascii="Cambria" w:hAnsi="Cambria"/>
                <w:b/>
              </w:rPr>
            </w:pPr>
            <w:r w:rsidRPr="00B1614A">
              <w:rPr>
                <w:rFonts w:ascii="Cambria" w:hAnsi="Cambria"/>
                <w:b/>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4146651F" w14:textId="77777777" w:rsidR="00680F21" w:rsidRPr="00B1614A" w:rsidRDefault="00680F21" w:rsidP="004F2DD3">
            <w:pPr>
              <w:spacing w:before="20" w:after="20"/>
              <w:jc w:val="center"/>
              <w:rPr>
                <w:rFonts w:ascii="Cambria" w:hAnsi="Cambria"/>
                <w:b/>
              </w:rPr>
            </w:pPr>
            <w:r w:rsidRPr="00B1614A">
              <w:rPr>
                <w:rFonts w:ascii="Cambria" w:hAnsi="Cambria"/>
                <w:b/>
              </w:rPr>
              <w:t>6</w:t>
            </w:r>
          </w:p>
        </w:tc>
      </w:tr>
    </w:tbl>
    <w:p w14:paraId="1CC5EB00"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12. Literatura zajęć</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47"/>
      </w:tblGrid>
      <w:tr w:rsidR="00680F21" w:rsidRPr="00B1614A" w14:paraId="528B7D9F" w14:textId="77777777" w:rsidTr="007942AF">
        <w:tc>
          <w:tcPr>
            <w:tcW w:w="9747" w:type="dxa"/>
          </w:tcPr>
          <w:p w14:paraId="6FD51A91" w14:textId="77777777" w:rsidR="00680F21" w:rsidRPr="00B1614A" w:rsidRDefault="00680F21" w:rsidP="004F2DD3">
            <w:pPr>
              <w:rPr>
                <w:rFonts w:ascii="Cambria" w:hAnsi="Cambria"/>
                <w:b/>
                <w:lang w:val="pl-PL"/>
              </w:rPr>
            </w:pPr>
            <w:r w:rsidRPr="00B1614A">
              <w:rPr>
                <w:rFonts w:ascii="Cambria" w:hAnsi="Cambria"/>
                <w:b/>
                <w:lang w:val="pl-PL"/>
              </w:rPr>
              <w:t>Literatura obowiązkowa:</w:t>
            </w:r>
          </w:p>
          <w:p w14:paraId="5D691606" w14:textId="77777777" w:rsidR="00680F21" w:rsidRPr="00B1614A" w:rsidRDefault="00680F21" w:rsidP="004F2DD3">
            <w:pPr>
              <w:rPr>
                <w:rFonts w:ascii="Cambria" w:hAnsi="Cambria"/>
                <w:lang w:val="pl-PL"/>
              </w:rPr>
            </w:pPr>
            <w:r w:rsidRPr="00B1614A">
              <w:rPr>
                <w:rFonts w:ascii="Cambria" w:hAnsi="Cambria"/>
                <w:lang w:val="pl-PL"/>
              </w:rPr>
              <w:t>1. Kłosińska, K. (red.) 2013. Formy i normy, czyli poprawna polszczyzna w praktyce. Warszawa: Wydawnictwo Naukowe PWN.</w:t>
            </w:r>
          </w:p>
          <w:p w14:paraId="237ECD02" w14:textId="77777777" w:rsidR="00680F21" w:rsidRPr="00B1614A" w:rsidRDefault="00680F21" w:rsidP="004F2DD3">
            <w:pPr>
              <w:rPr>
                <w:rFonts w:ascii="Cambria" w:hAnsi="Cambria"/>
                <w:lang w:val="pl-PL"/>
              </w:rPr>
            </w:pPr>
            <w:r w:rsidRPr="00B1614A">
              <w:rPr>
                <w:rFonts w:ascii="Cambria" w:hAnsi="Cambria"/>
                <w:lang w:val="pl-PL"/>
              </w:rPr>
              <w:t>2. Lipiński, K. 2006. Vademecum tłumacza. Kraków: Idea.</w:t>
            </w:r>
          </w:p>
        </w:tc>
      </w:tr>
      <w:tr w:rsidR="00680F21" w:rsidRPr="00B1614A" w14:paraId="41FEE855" w14:textId="77777777" w:rsidTr="007942AF">
        <w:tc>
          <w:tcPr>
            <w:tcW w:w="9747" w:type="dxa"/>
          </w:tcPr>
          <w:p w14:paraId="4C5F29EF" w14:textId="77777777" w:rsidR="00680F21" w:rsidRPr="00B1614A" w:rsidRDefault="00680F21" w:rsidP="004F2DD3">
            <w:pPr>
              <w:pStyle w:val="Akapitzlist"/>
              <w:ind w:left="0" w:right="-567"/>
              <w:rPr>
                <w:rFonts w:ascii="Cambria" w:hAnsi="Cambria"/>
                <w:b/>
                <w:lang w:val="pl-PL"/>
              </w:rPr>
            </w:pPr>
            <w:r w:rsidRPr="00B1614A">
              <w:rPr>
                <w:rFonts w:ascii="Cambria" w:hAnsi="Cambria"/>
                <w:b/>
                <w:lang w:val="pl-PL"/>
              </w:rPr>
              <w:t>Literatura zalecana / fakultatywna:</w:t>
            </w:r>
          </w:p>
          <w:p w14:paraId="79D8823F" w14:textId="77777777" w:rsidR="00680F21" w:rsidRPr="00B1614A" w:rsidRDefault="00680F21" w:rsidP="007942AF">
            <w:pPr>
              <w:pStyle w:val="Akapitzlist"/>
              <w:ind w:left="0"/>
              <w:rPr>
                <w:rFonts w:ascii="Cambria" w:hAnsi="Cambria"/>
                <w:lang w:val="pl-PL"/>
              </w:rPr>
            </w:pPr>
            <w:r w:rsidRPr="00B1614A">
              <w:rPr>
                <w:rFonts w:ascii="Cambria" w:hAnsi="Cambria"/>
                <w:lang w:val="pl-PL"/>
              </w:rPr>
              <w:t>1. Bańkowska, E., Mikołajczuk, A. 2003. Praktyczna stylistyka nie tylko dla polonistów, Warszawa: Książka i Wiedza.</w:t>
            </w:r>
          </w:p>
          <w:p w14:paraId="0209B595" w14:textId="77777777" w:rsidR="00680F21" w:rsidRPr="00B1614A" w:rsidRDefault="00680F21" w:rsidP="004F2DD3">
            <w:pPr>
              <w:pStyle w:val="Akapitzlist"/>
              <w:ind w:left="0" w:right="-567"/>
              <w:rPr>
                <w:rFonts w:ascii="Cambria" w:hAnsi="Cambria"/>
                <w:lang w:val="pl-PL"/>
              </w:rPr>
            </w:pPr>
            <w:r w:rsidRPr="00B1614A">
              <w:rPr>
                <w:rFonts w:ascii="Cambria" w:hAnsi="Cambria"/>
                <w:lang w:val="pl-PL"/>
              </w:rPr>
              <w:t xml:space="preserve">2. </w:t>
            </w:r>
            <w:proofErr w:type="spellStart"/>
            <w:r w:rsidRPr="00B1614A">
              <w:rPr>
                <w:rFonts w:ascii="Cambria" w:hAnsi="Cambria"/>
                <w:lang w:val="pl-PL"/>
              </w:rPr>
              <w:t>Jadacka</w:t>
            </w:r>
            <w:proofErr w:type="spellEnd"/>
            <w:r w:rsidRPr="00B1614A">
              <w:rPr>
                <w:rFonts w:ascii="Cambria" w:hAnsi="Cambria"/>
                <w:lang w:val="pl-PL"/>
              </w:rPr>
              <w:t>, H. 2008. Kultura języka polskiego. Fleksja, słowotwórstwo, składnia. Warszawa: PWN.</w:t>
            </w:r>
          </w:p>
          <w:p w14:paraId="4987D0FF" w14:textId="77777777" w:rsidR="00680F21" w:rsidRPr="00B1614A" w:rsidRDefault="00680F21" w:rsidP="004F2DD3">
            <w:pPr>
              <w:pStyle w:val="Akapitzlist"/>
              <w:ind w:left="0" w:right="-567"/>
              <w:rPr>
                <w:rFonts w:ascii="Cambria" w:hAnsi="Cambria"/>
                <w:lang w:val="pl-PL"/>
              </w:rPr>
            </w:pPr>
            <w:r w:rsidRPr="00B1614A">
              <w:rPr>
                <w:rFonts w:ascii="Cambria" w:hAnsi="Cambria"/>
                <w:lang w:val="pl-PL"/>
              </w:rPr>
              <w:t>3. Karpowicz, T. 2009. Kultura języka polskiego. Wymowa, ortografia, interpunkcja. Warszawa: PWN.</w:t>
            </w:r>
          </w:p>
          <w:p w14:paraId="7A69A57F" w14:textId="77777777" w:rsidR="00680F21" w:rsidRPr="00B1614A" w:rsidRDefault="00680F21" w:rsidP="004F2DD3">
            <w:pPr>
              <w:pStyle w:val="Akapitzlist"/>
              <w:ind w:left="0" w:right="-567"/>
              <w:rPr>
                <w:rFonts w:ascii="Cambria" w:hAnsi="Cambria"/>
              </w:rPr>
            </w:pPr>
            <w:r w:rsidRPr="00B1614A">
              <w:rPr>
                <w:rFonts w:ascii="Cambria" w:hAnsi="Cambria"/>
                <w:lang w:val="pl-PL"/>
              </w:rPr>
              <w:t xml:space="preserve">4. </w:t>
            </w:r>
            <w:proofErr w:type="spellStart"/>
            <w:r w:rsidRPr="00B1614A">
              <w:rPr>
                <w:rFonts w:ascii="Cambria" w:hAnsi="Cambria"/>
                <w:lang w:val="pl-PL"/>
              </w:rPr>
              <w:t>Zdunkiewicz</w:t>
            </w:r>
            <w:proofErr w:type="spellEnd"/>
            <w:r w:rsidRPr="00B1614A">
              <w:rPr>
                <w:rFonts w:ascii="Cambria" w:hAnsi="Cambria"/>
                <w:lang w:val="pl-PL"/>
              </w:rPr>
              <w:t xml:space="preserve"> Jedynak, D. (red.) 2010. Ćwiczenia ze stylistyki. </w:t>
            </w:r>
            <w:r w:rsidRPr="00B1614A">
              <w:rPr>
                <w:rFonts w:ascii="Cambria" w:hAnsi="Cambria"/>
              </w:rPr>
              <w:t xml:space="preserve">Warszawa: </w:t>
            </w:r>
            <w:proofErr w:type="spellStart"/>
            <w:r w:rsidRPr="00B1614A">
              <w:rPr>
                <w:rFonts w:ascii="Cambria" w:hAnsi="Cambria"/>
              </w:rPr>
              <w:t>Wydawnictwo</w:t>
            </w:r>
            <w:proofErr w:type="spellEnd"/>
            <w:r w:rsidRPr="00B1614A">
              <w:rPr>
                <w:rFonts w:ascii="Cambria" w:hAnsi="Cambria"/>
              </w:rPr>
              <w:t xml:space="preserve"> </w:t>
            </w:r>
            <w:proofErr w:type="spellStart"/>
            <w:r w:rsidRPr="00B1614A">
              <w:rPr>
                <w:rFonts w:ascii="Cambria" w:hAnsi="Cambria"/>
              </w:rPr>
              <w:t>Naukowe</w:t>
            </w:r>
            <w:proofErr w:type="spellEnd"/>
            <w:r w:rsidRPr="00B1614A">
              <w:rPr>
                <w:rFonts w:ascii="Cambria" w:hAnsi="Cambria"/>
              </w:rPr>
              <w:t xml:space="preserve"> PWN.</w:t>
            </w:r>
          </w:p>
        </w:tc>
      </w:tr>
    </w:tbl>
    <w:p w14:paraId="6B23CDA2"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13. Informacje dodatkowe</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901"/>
      </w:tblGrid>
      <w:tr w:rsidR="00680F21" w:rsidRPr="00B1614A" w14:paraId="3596A6B5" w14:textId="77777777" w:rsidTr="007942AF">
        <w:tc>
          <w:tcPr>
            <w:tcW w:w="3846" w:type="dxa"/>
          </w:tcPr>
          <w:p w14:paraId="5794A800" w14:textId="77777777" w:rsidR="00680F21" w:rsidRPr="00B1614A" w:rsidRDefault="00680F21" w:rsidP="004F2DD3">
            <w:pPr>
              <w:spacing w:before="60" w:after="60"/>
              <w:rPr>
                <w:rFonts w:ascii="Cambria" w:hAnsi="Cambria"/>
              </w:rPr>
            </w:pPr>
            <w:proofErr w:type="spellStart"/>
            <w:r w:rsidRPr="00B1614A">
              <w:rPr>
                <w:rFonts w:ascii="Cambria" w:hAnsi="Cambria"/>
              </w:rPr>
              <w:t>imię</w:t>
            </w:r>
            <w:proofErr w:type="spellEnd"/>
            <w:r w:rsidRPr="00B1614A">
              <w:rPr>
                <w:rFonts w:ascii="Cambria" w:hAnsi="Cambria"/>
              </w:rPr>
              <w:t xml:space="preserve"> i </w:t>
            </w:r>
            <w:proofErr w:type="spellStart"/>
            <w:r w:rsidRPr="00B1614A">
              <w:rPr>
                <w:rFonts w:ascii="Cambria" w:hAnsi="Cambria"/>
              </w:rPr>
              <w:t>nazwisko</w:t>
            </w:r>
            <w:proofErr w:type="spellEnd"/>
            <w:r w:rsidRPr="00B1614A">
              <w:rPr>
                <w:rFonts w:ascii="Cambria" w:hAnsi="Cambria"/>
              </w:rPr>
              <w:t xml:space="preserve"> </w:t>
            </w:r>
            <w:proofErr w:type="spellStart"/>
            <w:r w:rsidRPr="00B1614A">
              <w:rPr>
                <w:rFonts w:ascii="Cambria" w:hAnsi="Cambria"/>
              </w:rPr>
              <w:t>sporządzającego</w:t>
            </w:r>
            <w:proofErr w:type="spellEnd"/>
          </w:p>
        </w:tc>
        <w:tc>
          <w:tcPr>
            <w:tcW w:w="5901" w:type="dxa"/>
          </w:tcPr>
          <w:p w14:paraId="7CFDF46B" w14:textId="77777777" w:rsidR="00680F21" w:rsidRPr="00B1614A" w:rsidRDefault="00680F21" w:rsidP="004F2DD3">
            <w:pPr>
              <w:tabs>
                <w:tab w:val="left" w:pos="1227"/>
              </w:tabs>
              <w:spacing w:before="60" w:after="60"/>
              <w:rPr>
                <w:rFonts w:ascii="Cambria" w:hAnsi="Cambria"/>
              </w:rPr>
            </w:pPr>
            <w:r w:rsidRPr="00B1614A">
              <w:rPr>
                <w:rFonts w:ascii="Cambria" w:hAnsi="Cambria"/>
              </w:rPr>
              <w:t>dr Urszula Paradowska</w:t>
            </w:r>
          </w:p>
        </w:tc>
      </w:tr>
      <w:tr w:rsidR="00680F21" w:rsidRPr="00B1614A" w14:paraId="6834A7AA" w14:textId="77777777" w:rsidTr="007942AF">
        <w:tc>
          <w:tcPr>
            <w:tcW w:w="3846" w:type="dxa"/>
          </w:tcPr>
          <w:p w14:paraId="6F862EB7" w14:textId="77777777" w:rsidR="00680F21" w:rsidRPr="00B1614A" w:rsidRDefault="00680F21" w:rsidP="004F2DD3">
            <w:pPr>
              <w:spacing w:before="60" w:after="60"/>
              <w:rPr>
                <w:rFonts w:ascii="Cambria" w:hAnsi="Cambria"/>
              </w:rPr>
            </w:pPr>
            <w:r w:rsidRPr="00B1614A">
              <w:rPr>
                <w:rFonts w:ascii="Cambria" w:hAnsi="Cambria"/>
              </w:rPr>
              <w:t xml:space="preserve">data </w:t>
            </w:r>
            <w:proofErr w:type="spellStart"/>
            <w:r w:rsidRPr="00B1614A">
              <w:rPr>
                <w:rFonts w:ascii="Cambria" w:hAnsi="Cambria"/>
              </w:rPr>
              <w:t>sporządzenia</w:t>
            </w:r>
            <w:proofErr w:type="spellEnd"/>
            <w:r w:rsidRPr="00B1614A">
              <w:rPr>
                <w:rFonts w:ascii="Cambria" w:hAnsi="Cambria"/>
              </w:rPr>
              <w:t xml:space="preserve"> / </w:t>
            </w:r>
            <w:proofErr w:type="spellStart"/>
            <w:r w:rsidRPr="00B1614A">
              <w:rPr>
                <w:rFonts w:ascii="Cambria" w:hAnsi="Cambria"/>
              </w:rPr>
              <w:t>aktualizacji</w:t>
            </w:r>
            <w:proofErr w:type="spellEnd"/>
          </w:p>
        </w:tc>
        <w:tc>
          <w:tcPr>
            <w:tcW w:w="5901" w:type="dxa"/>
          </w:tcPr>
          <w:p w14:paraId="09BB0ED5" w14:textId="2C3BB9D4" w:rsidR="00680F21" w:rsidRPr="00B1614A" w:rsidRDefault="00480C29" w:rsidP="004F2DD3">
            <w:pPr>
              <w:spacing w:before="60" w:after="60"/>
              <w:rPr>
                <w:rFonts w:ascii="Cambria" w:hAnsi="Cambria"/>
              </w:rPr>
            </w:pPr>
            <w:r w:rsidRPr="00B1614A">
              <w:rPr>
                <w:rFonts w:ascii="Cambria" w:hAnsi="Cambria"/>
              </w:rPr>
              <w:t>10</w:t>
            </w:r>
            <w:r w:rsidR="00680F21" w:rsidRPr="00B1614A">
              <w:rPr>
                <w:rFonts w:ascii="Cambria" w:hAnsi="Cambria"/>
              </w:rPr>
              <w:t>.0</w:t>
            </w:r>
            <w:r w:rsidRPr="00B1614A">
              <w:rPr>
                <w:rFonts w:ascii="Cambria" w:hAnsi="Cambria"/>
              </w:rPr>
              <w:t>6</w:t>
            </w:r>
            <w:r w:rsidR="00680F21" w:rsidRPr="00B1614A">
              <w:rPr>
                <w:rFonts w:ascii="Cambria" w:hAnsi="Cambria"/>
              </w:rPr>
              <w:t>.2025</w:t>
            </w:r>
          </w:p>
        </w:tc>
      </w:tr>
      <w:tr w:rsidR="00680F21" w:rsidRPr="00B1614A" w14:paraId="1C89B831" w14:textId="77777777" w:rsidTr="007942AF">
        <w:tc>
          <w:tcPr>
            <w:tcW w:w="3846" w:type="dxa"/>
          </w:tcPr>
          <w:p w14:paraId="47111DFE" w14:textId="77777777" w:rsidR="00680F21" w:rsidRPr="00B1614A" w:rsidRDefault="00680F21" w:rsidP="004F2DD3">
            <w:pPr>
              <w:spacing w:before="60" w:after="60"/>
              <w:rPr>
                <w:rFonts w:ascii="Cambria" w:hAnsi="Cambria"/>
              </w:rPr>
            </w:pPr>
            <w:proofErr w:type="spellStart"/>
            <w:r w:rsidRPr="00B1614A">
              <w:rPr>
                <w:rFonts w:ascii="Cambria" w:hAnsi="Cambria"/>
              </w:rPr>
              <w:t>dane</w:t>
            </w:r>
            <w:proofErr w:type="spellEnd"/>
            <w:r w:rsidRPr="00B1614A">
              <w:rPr>
                <w:rFonts w:ascii="Cambria" w:hAnsi="Cambria"/>
              </w:rPr>
              <w:t xml:space="preserve"> </w:t>
            </w:r>
            <w:proofErr w:type="spellStart"/>
            <w:r w:rsidRPr="00B1614A">
              <w:rPr>
                <w:rFonts w:ascii="Cambria" w:hAnsi="Cambria"/>
              </w:rPr>
              <w:t>kontaktowe</w:t>
            </w:r>
            <w:proofErr w:type="spellEnd"/>
            <w:r w:rsidRPr="00B1614A">
              <w:rPr>
                <w:rFonts w:ascii="Cambria" w:hAnsi="Cambria"/>
              </w:rPr>
              <w:t xml:space="preserve"> (e-mail)</w:t>
            </w:r>
          </w:p>
        </w:tc>
        <w:tc>
          <w:tcPr>
            <w:tcW w:w="5901" w:type="dxa"/>
          </w:tcPr>
          <w:p w14:paraId="76B86F10" w14:textId="77777777" w:rsidR="00680F21" w:rsidRPr="00B1614A" w:rsidRDefault="00680F21" w:rsidP="004F2DD3">
            <w:pPr>
              <w:spacing w:before="60" w:after="60"/>
              <w:rPr>
                <w:rFonts w:ascii="Cambria" w:hAnsi="Cambria"/>
              </w:rPr>
            </w:pPr>
            <w:r w:rsidRPr="00B1614A">
              <w:rPr>
                <w:rFonts w:ascii="Cambria" w:hAnsi="Cambria"/>
              </w:rPr>
              <w:t>uparadowska@ajp.edu.pl</w:t>
            </w:r>
          </w:p>
        </w:tc>
      </w:tr>
      <w:tr w:rsidR="00680F21" w:rsidRPr="00B1614A" w14:paraId="076D8674" w14:textId="77777777" w:rsidTr="007942AF">
        <w:tc>
          <w:tcPr>
            <w:tcW w:w="3846" w:type="dxa"/>
            <w:tcBorders>
              <w:bottom w:val="single" w:sz="4" w:space="0" w:color="000000" w:themeColor="text1"/>
            </w:tcBorders>
          </w:tcPr>
          <w:p w14:paraId="6A6C018C" w14:textId="77777777" w:rsidR="00680F21" w:rsidRPr="00B1614A" w:rsidRDefault="00680F21" w:rsidP="004F2DD3">
            <w:pPr>
              <w:spacing w:before="60" w:after="60"/>
              <w:rPr>
                <w:rFonts w:ascii="Cambria" w:hAnsi="Cambria"/>
              </w:rPr>
            </w:pPr>
            <w:proofErr w:type="spellStart"/>
            <w:r w:rsidRPr="00B1614A">
              <w:rPr>
                <w:rFonts w:ascii="Cambria" w:hAnsi="Cambria"/>
              </w:rPr>
              <w:t>podpis</w:t>
            </w:r>
            <w:proofErr w:type="spellEnd"/>
          </w:p>
        </w:tc>
        <w:tc>
          <w:tcPr>
            <w:tcW w:w="5901" w:type="dxa"/>
            <w:tcBorders>
              <w:bottom w:val="single" w:sz="4" w:space="0" w:color="000000" w:themeColor="text1"/>
            </w:tcBorders>
          </w:tcPr>
          <w:p w14:paraId="4C843837" w14:textId="77777777" w:rsidR="00680F21" w:rsidRPr="00B1614A" w:rsidRDefault="00680F21" w:rsidP="004F2DD3">
            <w:pPr>
              <w:spacing w:before="60" w:after="60"/>
              <w:rPr>
                <w:rFonts w:ascii="Cambria" w:hAnsi="Cambria"/>
              </w:rPr>
            </w:pPr>
          </w:p>
        </w:tc>
      </w:tr>
    </w:tbl>
    <w:p w14:paraId="150E4DBD" w14:textId="71959E25" w:rsidR="00680F21" w:rsidRPr="00B1614A" w:rsidRDefault="00680F21" w:rsidP="00480C29">
      <w:pPr>
        <w:rPr>
          <w:rFonts w:ascii="Cambria" w:hAnsi="Cambria"/>
        </w:rPr>
      </w:pPr>
    </w:p>
    <w:p w14:paraId="49DC63FD" w14:textId="77777777" w:rsidR="00680F21" w:rsidRPr="00B1614A" w:rsidRDefault="00680F21" w:rsidP="00480C29">
      <w:pPr>
        <w:spacing w:before="240" w:after="240"/>
        <w:rPr>
          <w:rFonts w:ascii="Cambria" w:hAnsi="Cambria"/>
          <w:b/>
          <w:bCs/>
          <w:spacing w:val="40"/>
          <w:sz w:val="28"/>
          <w:szCs w:val="28"/>
        </w:rPr>
      </w:pPr>
    </w:p>
    <w:p w14:paraId="1D543C4E" w14:textId="77777777" w:rsidR="00F67F7A" w:rsidRPr="00B1614A" w:rsidRDefault="00F67F7A" w:rsidP="00480C29">
      <w:pPr>
        <w:spacing w:before="240" w:after="240"/>
        <w:rPr>
          <w:rFonts w:ascii="Cambria" w:hAnsi="Cambria"/>
          <w:b/>
          <w:bCs/>
          <w:spacing w:val="40"/>
          <w:sz w:val="28"/>
          <w:szCs w:val="28"/>
        </w:rPr>
      </w:pPr>
    </w:p>
    <w:p w14:paraId="439A3D13" w14:textId="77777777" w:rsidR="00F67F7A" w:rsidRPr="00B1614A" w:rsidRDefault="00F67F7A" w:rsidP="00480C29">
      <w:pPr>
        <w:spacing w:before="240" w:after="240"/>
        <w:rPr>
          <w:rFonts w:ascii="Cambria" w:hAnsi="Cambria"/>
          <w:b/>
          <w:bCs/>
          <w:spacing w:val="40"/>
          <w:sz w:val="28"/>
          <w:szCs w:val="28"/>
        </w:rPr>
      </w:pPr>
    </w:p>
    <w:p w14:paraId="7DD39117" w14:textId="77777777" w:rsidR="00F67F7A" w:rsidRPr="00430500" w:rsidRDefault="00F67F7A" w:rsidP="00480C29">
      <w:pPr>
        <w:spacing w:before="240" w:after="240"/>
        <w:rPr>
          <w:rFonts w:ascii="Cambria" w:hAnsi="Cambria"/>
          <w:b/>
          <w:bCs/>
          <w:spacing w:val="40"/>
          <w:sz w:val="2"/>
          <w:szCs w:val="2"/>
        </w:rPr>
      </w:pPr>
    </w:p>
    <w:tbl>
      <w:tblPr>
        <w:tblpPr w:leftFromText="141" w:rightFromText="141" w:vertAnchor="page" w:horzAnchor="margin" w:tblpY="2176"/>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394"/>
      </w:tblGrid>
      <w:tr w:rsidR="00F67F7A" w:rsidRPr="00B1614A" w14:paraId="4E67DDAC" w14:textId="77777777" w:rsidTr="00387169">
        <w:trPr>
          <w:trHeight w:val="269"/>
        </w:trPr>
        <w:tc>
          <w:tcPr>
            <w:tcW w:w="1968" w:type="dxa"/>
            <w:vMerge w:val="restart"/>
          </w:tcPr>
          <w:p w14:paraId="67E94527" w14:textId="77777777" w:rsidR="00F67F7A" w:rsidRPr="00B1614A" w:rsidRDefault="00F67F7A" w:rsidP="00F67F7A">
            <w:pPr>
              <w:rPr>
                <w:rFonts w:ascii="Cambria" w:hAnsi="Cambria"/>
                <w:b/>
                <w:bCs/>
                <w:sz w:val="24"/>
                <w:szCs w:val="24"/>
              </w:rPr>
            </w:pPr>
            <w:r w:rsidRPr="00B1614A">
              <w:rPr>
                <w:rFonts w:ascii="Cambria" w:hAnsi="Cambria"/>
                <w:noProof/>
                <w:lang w:val="de-DE" w:eastAsia="de-DE"/>
              </w:rPr>
              <w:drawing>
                <wp:inline distT="0" distB="0" distL="0" distR="0" wp14:anchorId="45382D11" wp14:editId="1725AF35">
                  <wp:extent cx="1065530" cy="1065530"/>
                  <wp:effectExtent l="0" t="0" r="0" b="0"/>
                  <wp:docPr id="48" name="Obraz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7B0EE279" w14:textId="77777777" w:rsidR="00F67F7A" w:rsidRPr="00B1614A" w:rsidRDefault="00F67F7A" w:rsidP="00F67F7A">
            <w:pPr>
              <w:rPr>
                <w:rFonts w:ascii="Cambria" w:hAnsi="Cambria"/>
                <w:b/>
                <w:bCs/>
                <w:sz w:val="28"/>
                <w:szCs w:val="28"/>
              </w:rPr>
            </w:pPr>
            <w:r w:rsidRPr="00B1614A">
              <w:rPr>
                <w:rFonts w:ascii="Cambria" w:hAnsi="Cambria"/>
                <w:b/>
                <w:bCs/>
                <w:sz w:val="28"/>
                <w:szCs w:val="28"/>
              </w:rPr>
              <w:t>Wydział</w:t>
            </w:r>
          </w:p>
        </w:tc>
        <w:tc>
          <w:tcPr>
            <w:tcW w:w="4678" w:type="dxa"/>
            <w:gridSpan w:val="2"/>
            <w:tcBorders>
              <w:bottom w:val="single" w:sz="4" w:space="0" w:color="000000" w:themeColor="text1"/>
            </w:tcBorders>
            <w:vAlign w:val="center"/>
          </w:tcPr>
          <w:p w14:paraId="05133F16" w14:textId="77777777" w:rsidR="00F67F7A" w:rsidRPr="00B1614A" w:rsidRDefault="00F67F7A" w:rsidP="00F67F7A">
            <w:pPr>
              <w:rPr>
                <w:rFonts w:ascii="Cambria" w:hAnsi="Cambria"/>
                <w:bCs/>
                <w:sz w:val="24"/>
                <w:szCs w:val="24"/>
              </w:rPr>
            </w:pPr>
            <w:r w:rsidRPr="00B1614A">
              <w:rPr>
                <w:rFonts w:ascii="Cambria" w:hAnsi="Cambria"/>
                <w:bCs/>
                <w:sz w:val="24"/>
                <w:szCs w:val="24"/>
              </w:rPr>
              <w:t>Humanistyczny</w:t>
            </w:r>
          </w:p>
        </w:tc>
      </w:tr>
      <w:tr w:rsidR="00F67F7A" w:rsidRPr="00B1614A" w14:paraId="120CBA0F" w14:textId="77777777" w:rsidTr="00387169">
        <w:trPr>
          <w:trHeight w:val="275"/>
        </w:trPr>
        <w:tc>
          <w:tcPr>
            <w:tcW w:w="1968" w:type="dxa"/>
            <w:vMerge/>
          </w:tcPr>
          <w:p w14:paraId="01AFEF8C" w14:textId="77777777" w:rsidR="00F67F7A" w:rsidRPr="00B1614A" w:rsidRDefault="00F67F7A" w:rsidP="00F67F7A">
            <w:pPr>
              <w:rPr>
                <w:rFonts w:ascii="Cambria" w:hAnsi="Cambria"/>
                <w:b/>
                <w:bCs/>
                <w:sz w:val="24"/>
                <w:szCs w:val="24"/>
              </w:rPr>
            </w:pPr>
          </w:p>
        </w:tc>
        <w:tc>
          <w:tcPr>
            <w:tcW w:w="2818" w:type="dxa"/>
            <w:tcBorders>
              <w:bottom w:val="single" w:sz="4" w:space="0" w:color="000000" w:themeColor="text1"/>
            </w:tcBorders>
            <w:vAlign w:val="center"/>
          </w:tcPr>
          <w:p w14:paraId="55857C17" w14:textId="77777777" w:rsidR="00F67F7A" w:rsidRPr="00B1614A" w:rsidRDefault="00F67F7A" w:rsidP="00F67F7A">
            <w:pPr>
              <w:rPr>
                <w:rFonts w:ascii="Cambria" w:hAnsi="Cambria"/>
                <w:b/>
                <w:bCs/>
                <w:sz w:val="28"/>
                <w:szCs w:val="28"/>
              </w:rPr>
            </w:pPr>
            <w:proofErr w:type="spellStart"/>
            <w:r w:rsidRPr="00B1614A">
              <w:rPr>
                <w:rFonts w:ascii="Cambria" w:hAnsi="Cambria"/>
                <w:b/>
                <w:bCs/>
                <w:sz w:val="28"/>
                <w:szCs w:val="28"/>
              </w:rPr>
              <w:t>Kierunek</w:t>
            </w:r>
            <w:proofErr w:type="spellEnd"/>
          </w:p>
        </w:tc>
        <w:tc>
          <w:tcPr>
            <w:tcW w:w="4678" w:type="dxa"/>
            <w:gridSpan w:val="2"/>
            <w:tcBorders>
              <w:bottom w:val="single" w:sz="4" w:space="0" w:color="000000" w:themeColor="text1"/>
            </w:tcBorders>
            <w:vAlign w:val="center"/>
          </w:tcPr>
          <w:p w14:paraId="7CF65AF7" w14:textId="77777777" w:rsidR="00F67F7A" w:rsidRPr="00B1614A" w:rsidRDefault="00F67F7A" w:rsidP="00F67F7A">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F67F7A" w:rsidRPr="00B1614A" w14:paraId="0A6EE599" w14:textId="77777777" w:rsidTr="00387169">
        <w:trPr>
          <w:trHeight w:val="139"/>
        </w:trPr>
        <w:tc>
          <w:tcPr>
            <w:tcW w:w="1968" w:type="dxa"/>
            <w:vMerge/>
          </w:tcPr>
          <w:p w14:paraId="0D4A7C89" w14:textId="77777777" w:rsidR="00F67F7A" w:rsidRPr="00B1614A" w:rsidRDefault="00F67F7A" w:rsidP="00F67F7A">
            <w:pPr>
              <w:rPr>
                <w:rFonts w:ascii="Cambria" w:hAnsi="Cambria"/>
                <w:b/>
                <w:bCs/>
                <w:sz w:val="24"/>
                <w:szCs w:val="24"/>
                <w:lang w:val="pl-PL"/>
              </w:rPr>
            </w:pPr>
          </w:p>
        </w:tc>
        <w:tc>
          <w:tcPr>
            <w:tcW w:w="2818" w:type="dxa"/>
            <w:tcBorders>
              <w:bottom w:val="single" w:sz="4" w:space="0" w:color="000000" w:themeColor="text1"/>
            </w:tcBorders>
            <w:vAlign w:val="center"/>
          </w:tcPr>
          <w:p w14:paraId="7D985840" w14:textId="77777777" w:rsidR="00F67F7A" w:rsidRPr="00B1614A" w:rsidRDefault="00F67F7A" w:rsidP="00F67F7A">
            <w:pPr>
              <w:rPr>
                <w:rFonts w:ascii="Cambria" w:hAnsi="Cambria"/>
                <w:b/>
                <w:bCs/>
                <w:sz w:val="28"/>
                <w:szCs w:val="28"/>
              </w:rPr>
            </w:pPr>
            <w:proofErr w:type="spellStart"/>
            <w:r w:rsidRPr="00B1614A">
              <w:rPr>
                <w:rFonts w:ascii="Cambria" w:hAnsi="Cambria"/>
                <w:b/>
                <w:bCs/>
                <w:sz w:val="28"/>
                <w:szCs w:val="28"/>
              </w:rPr>
              <w:t>Poziom</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678" w:type="dxa"/>
            <w:gridSpan w:val="2"/>
            <w:tcBorders>
              <w:bottom w:val="single" w:sz="4" w:space="0" w:color="000000" w:themeColor="text1"/>
            </w:tcBorders>
            <w:vAlign w:val="center"/>
          </w:tcPr>
          <w:p w14:paraId="587E9033" w14:textId="77777777" w:rsidR="00F67F7A" w:rsidRPr="00B1614A" w:rsidRDefault="00F67F7A" w:rsidP="00F67F7A">
            <w:pPr>
              <w:rPr>
                <w:rFonts w:ascii="Cambria" w:hAnsi="Cambria"/>
                <w:bCs/>
                <w:sz w:val="24"/>
                <w:szCs w:val="24"/>
              </w:rPr>
            </w:pPr>
            <w:proofErr w:type="spellStart"/>
            <w:r w:rsidRPr="00B1614A">
              <w:rPr>
                <w:rFonts w:ascii="Cambria" w:hAnsi="Cambria"/>
                <w:bCs/>
                <w:sz w:val="18"/>
                <w:szCs w:val="18"/>
              </w:rPr>
              <w:t>pierwszego</w:t>
            </w:r>
            <w:proofErr w:type="spellEnd"/>
            <w:r w:rsidRPr="00B1614A">
              <w:rPr>
                <w:rFonts w:ascii="Cambria" w:hAnsi="Cambria"/>
                <w:bCs/>
                <w:sz w:val="18"/>
                <w:szCs w:val="18"/>
              </w:rPr>
              <w:t xml:space="preserve"> </w:t>
            </w:r>
            <w:proofErr w:type="spellStart"/>
            <w:r w:rsidRPr="00B1614A">
              <w:rPr>
                <w:rFonts w:ascii="Cambria" w:hAnsi="Cambria"/>
                <w:bCs/>
                <w:sz w:val="18"/>
                <w:szCs w:val="18"/>
              </w:rPr>
              <w:t>stopnia</w:t>
            </w:r>
            <w:proofErr w:type="spellEnd"/>
          </w:p>
        </w:tc>
      </w:tr>
      <w:tr w:rsidR="00F67F7A" w:rsidRPr="00B1614A" w14:paraId="0B5767D5" w14:textId="77777777" w:rsidTr="00387169">
        <w:trPr>
          <w:trHeight w:val="139"/>
        </w:trPr>
        <w:tc>
          <w:tcPr>
            <w:tcW w:w="1968" w:type="dxa"/>
            <w:vMerge/>
          </w:tcPr>
          <w:p w14:paraId="5B6AD5BA" w14:textId="77777777" w:rsidR="00F67F7A" w:rsidRPr="00B1614A" w:rsidRDefault="00F67F7A" w:rsidP="00F67F7A">
            <w:pPr>
              <w:rPr>
                <w:rFonts w:ascii="Cambria" w:hAnsi="Cambria"/>
                <w:b/>
                <w:bCs/>
                <w:sz w:val="24"/>
                <w:szCs w:val="24"/>
              </w:rPr>
            </w:pPr>
          </w:p>
        </w:tc>
        <w:tc>
          <w:tcPr>
            <w:tcW w:w="2818" w:type="dxa"/>
            <w:tcBorders>
              <w:bottom w:val="single" w:sz="4" w:space="0" w:color="000000" w:themeColor="text1"/>
            </w:tcBorders>
            <w:vAlign w:val="center"/>
          </w:tcPr>
          <w:p w14:paraId="2C9634C9" w14:textId="77777777" w:rsidR="00F67F7A" w:rsidRPr="00B1614A" w:rsidRDefault="00F67F7A" w:rsidP="00F67F7A">
            <w:pPr>
              <w:rPr>
                <w:rFonts w:ascii="Cambria" w:hAnsi="Cambria"/>
                <w:b/>
                <w:bCs/>
                <w:sz w:val="28"/>
                <w:szCs w:val="28"/>
              </w:rPr>
            </w:pPr>
            <w:r w:rsidRPr="00B1614A">
              <w:rPr>
                <w:rFonts w:ascii="Cambria" w:hAnsi="Cambria"/>
                <w:b/>
                <w:bCs/>
                <w:sz w:val="28"/>
                <w:szCs w:val="28"/>
              </w:rPr>
              <w:t xml:space="preserve">Forma </w:t>
            </w:r>
            <w:proofErr w:type="spellStart"/>
            <w:r w:rsidRPr="00B1614A">
              <w:rPr>
                <w:rFonts w:ascii="Cambria" w:hAnsi="Cambria"/>
                <w:b/>
                <w:bCs/>
                <w:sz w:val="28"/>
                <w:szCs w:val="28"/>
              </w:rPr>
              <w:t>studiów</w:t>
            </w:r>
            <w:proofErr w:type="spellEnd"/>
          </w:p>
        </w:tc>
        <w:tc>
          <w:tcPr>
            <w:tcW w:w="4678" w:type="dxa"/>
            <w:gridSpan w:val="2"/>
            <w:tcBorders>
              <w:bottom w:val="single" w:sz="4" w:space="0" w:color="000000" w:themeColor="text1"/>
            </w:tcBorders>
            <w:vAlign w:val="center"/>
          </w:tcPr>
          <w:p w14:paraId="1973D24C" w14:textId="77777777" w:rsidR="00F67F7A" w:rsidRPr="00B1614A" w:rsidRDefault="00F67F7A" w:rsidP="00F67F7A">
            <w:pPr>
              <w:rPr>
                <w:rFonts w:ascii="Cambria" w:hAnsi="Cambria"/>
                <w:bCs/>
                <w:sz w:val="24"/>
                <w:szCs w:val="24"/>
              </w:rPr>
            </w:pPr>
            <w:proofErr w:type="spellStart"/>
            <w:r w:rsidRPr="00B1614A">
              <w:rPr>
                <w:rFonts w:ascii="Cambria" w:hAnsi="Cambria"/>
                <w:bCs/>
                <w:sz w:val="18"/>
                <w:szCs w:val="18"/>
              </w:rPr>
              <w:t>stacjonarna</w:t>
            </w:r>
            <w:proofErr w:type="spellEnd"/>
            <w:r w:rsidRPr="00B1614A">
              <w:rPr>
                <w:rFonts w:ascii="Cambria" w:hAnsi="Cambria"/>
                <w:bCs/>
                <w:sz w:val="18"/>
                <w:szCs w:val="18"/>
              </w:rPr>
              <w:t>/</w:t>
            </w:r>
            <w:proofErr w:type="spellStart"/>
            <w:r w:rsidRPr="00B1614A">
              <w:rPr>
                <w:rFonts w:ascii="Cambria" w:hAnsi="Cambria"/>
                <w:bCs/>
                <w:sz w:val="18"/>
                <w:szCs w:val="18"/>
              </w:rPr>
              <w:t>niestacjonarna</w:t>
            </w:r>
            <w:proofErr w:type="spellEnd"/>
          </w:p>
        </w:tc>
      </w:tr>
      <w:tr w:rsidR="00F67F7A" w:rsidRPr="00B1614A" w14:paraId="1D0622DF" w14:textId="77777777" w:rsidTr="00387169">
        <w:trPr>
          <w:trHeight w:val="139"/>
        </w:trPr>
        <w:tc>
          <w:tcPr>
            <w:tcW w:w="1968" w:type="dxa"/>
            <w:vMerge/>
          </w:tcPr>
          <w:p w14:paraId="33370F07" w14:textId="77777777" w:rsidR="00F67F7A" w:rsidRPr="00B1614A" w:rsidRDefault="00F67F7A" w:rsidP="00F67F7A">
            <w:pPr>
              <w:rPr>
                <w:rFonts w:ascii="Cambria" w:hAnsi="Cambria"/>
                <w:b/>
                <w:bCs/>
                <w:sz w:val="24"/>
                <w:szCs w:val="24"/>
              </w:rPr>
            </w:pPr>
          </w:p>
        </w:tc>
        <w:tc>
          <w:tcPr>
            <w:tcW w:w="2818" w:type="dxa"/>
            <w:vAlign w:val="center"/>
          </w:tcPr>
          <w:p w14:paraId="62483F4E" w14:textId="77777777" w:rsidR="00F67F7A" w:rsidRPr="00B1614A" w:rsidRDefault="00F67F7A" w:rsidP="00F67F7A">
            <w:pPr>
              <w:rPr>
                <w:rFonts w:ascii="Cambria" w:hAnsi="Cambria"/>
                <w:b/>
                <w:bCs/>
                <w:sz w:val="28"/>
                <w:szCs w:val="28"/>
              </w:rPr>
            </w:pPr>
            <w:proofErr w:type="spellStart"/>
            <w:r w:rsidRPr="00B1614A">
              <w:rPr>
                <w:rFonts w:ascii="Cambria" w:hAnsi="Cambria"/>
                <w:b/>
                <w:bCs/>
                <w:sz w:val="28"/>
                <w:szCs w:val="28"/>
              </w:rPr>
              <w:t>Profil</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678" w:type="dxa"/>
            <w:gridSpan w:val="2"/>
            <w:vAlign w:val="center"/>
          </w:tcPr>
          <w:p w14:paraId="08B18348" w14:textId="77777777" w:rsidR="00F67F7A" w:rsidRPr="00B1614A" w:rsidRDefault="00F67F7A" w:rsidP="00F67F7A">
            <w:pPr>
              <w:rPr>
                <w:rFonts w:ascii="Cambria" w:hAnsi="Cambria"/>
                <w:bCs/>
                <w:sz w:val="24"/>
                <w:szCs w:val="24"/>
              </w:rPr>
            </w:pPr>
            <w:proofErr w:type="spellStart"/>
            <w:r w:rsidRPr="00B1614A">
              <w:rPr>
                <w:rFonts w:ascii="Cambria" w:hAnsi="Cambria"/>
                <w:bCs/>
                <w:sz w:val="18"/>
                <w:szCs w:val="18"/>
              </w:rPr>
              <w:t>praktyczny</w:t>
            </w:r>
            <w:proofErr w:type="spellEnd"/>
          </w:p>
        </w:tc>
      </w:tr>
      <w:tr w:rsidR="00F67F7A" w:rsidRPr="00B1614A" w14:paraId="3393B94A" w14:textId="77777777" w:rsidTr="00387169">
        <w:trPr>
          <w:trHeight w:val="139"/>
        </w:trPr>
        <w:tc>
          <w:tcPr>
            <w:tcW w:w="5070" w:type="dxa"/>
            <w:gridSpan w:val="3"/>
            <w:tcBorders>
              <w:bottom w:val="single" w:sz="4" w:space="0" w:color="000000" w:themeColor="text1"/>
            </w:tcBorders>
            <w:vAlign w:val="center"/>
          </w:tcPr>
          <w:p w14:paraId="0F7483F4" w14:textId="77777777" w:rsidR="00F67F7A" w:rsidRPr="00B1614A" w:rsidRDefault="00F67F7A" w:rsidP="00F67F7A">
            <w:pPr>
              <w:rPr>
                <w:rFonts w:ascii="Cambria" w:hAnsi="Cambria"/>
                <w:b/>
                <w:bCs/>
                <w:sz w:val="28"/>
                <w:szCs w:val="28"/>
                <w:lang w:val="pl-PL"/>
              </w:rPr>
            </w:pPr>
            <w:r w:rsidRPr="00B1614A">
              <w:rPr>
                <w:rFonts w:ascii="Cambria" w:hAnsi="Cambria"/>
                <w:b/>
                <w:bCs/>
                <w:lang w:val="pl-PL"/>
              </w:rPr>
              <w:t>Pozycja w planie studiów (lub kod przedmiotu)</w:t>
            </w:r>
          </w:p>
        </w:tc>
        <w:tc>
          <w:tcPr>
            <w:tcW w:w="4394" w:type="dxa"/>
            <w:tcBorders>
              <w:bottom w:val="single" w:sz="4" w:space="0" w:color="000000" w:themeColor="text1"/>
            </w:tcBorders>
            <w:vAlign w:val="center"/>
          </w:tcPr>
          <w:p w14:paraId="03F6F14D" w14:textId="4439A4A6" w:rsidR="00F67F7A" w:rsidRPr="00B1614A" w:rsidRDefault="0039562D" w:rsidP="00F67F7A">
            <w:pPr>
              <w:rPr>
                <w:rFonts w:ascii="Cambria" w:hAnsi="Cambria"/>
                <w:sz w:val="24"/>
                <w:szCs w:val="24"/>
              </w:rPr>
            </w:pPr>
            <w:r>
              <w:rPr>
                <w:rFonts w:ascii="Cambria" w:hAnsi="Cambria"/>
                <w:sz w:val="24"/>
                <w:szCs w:val="24"/>
              </w:rPr>
              <w:t>31/30</w:t>
            </w:r>
          </w:p>
        </w:tc>
      </w:tr>
    </w:tbl>
    <w:p w14:paraId="0845E428" w14:textId="236A8E28"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7C4E7525" w14:textId="77777777" w:rsidR="00680F21" w:rsidRPr="00B1614A" w:rsidRDefault="00680F21" w:rsidP="004F2DD3">
      <w:pPr>
        <w:spacing w:before="120" w:after="120"/>
        <w:rPr>
          <w:rFonts w:ascii="Cambria" w:hAnsi="Cambria"/>
          <w:b/>
          <w:bCs/>
        </w:rPr>
      </w:pPr>
      <w:r w:rsidRPr="00B1614A">
        <w:rPr>
          <w:rFonts w:ascii="Cambria" w:hAnsi="Cambria"/>
          <w:b/>
          <w:bCs/>
        </w:rPr>
        <w:t xml:space="preserve">1. </w:t>
      </w:r>
      <w:proofErr w:type="spellStart"/>
      <w:r w:rsidRPr="00B1614A">
        <w:rPr>
          <w:rFonts w:ascii="Cambria" w:hAnsi="Cambria"/>
          <w:b/>
          <w:bCs/>
        </w:rPr>
        <w:t>Informacje</w:t>
      </w:r>
      <w:proofErr w:type="spellEnd"/>
      <w:r w:rsidRPr="00B1614A">
        <w:rPr>
          <w:rFonts w:ascii="Cambria" w:hAnsi="Cambria"/>
          <w:b/>
          <w:bCs/>
        </w:rPr>
        <w:t xml:space="preserve"> </w:t>
      </w:r>
      <w:proofErr w:type="spellStart"/>
      <w:r w:rsidRPr="00B1614A">
        <w:rPr>
          <w:rFonts w:ascii="Cambria" w:hAnsi="Cambria"/>
          <w:b/>
          <w:bCs/>
        </w:rPr>
        <w:t>ogólne</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80F21" w:rsidRPr="00B1614A" w14:paraId="41FDCBE3" w14:textId="77777777" w:rsidTr="00480C29">
        <w:trPr>
          <w:trHeight w:val="328"/>
        </w:trPr>
        <w:tc>
          <w:tcPr>
            <w:tcW w:w="4219" w:type="dxa"/>
            <w:vAlign w:val="center"/>
          </w:tcPr>
          <w:p w14:paraId="68F1097F" w14:textId="77777777" w:rsidR="00680F21" w:rsidRPr="00B1614A" w:rsidRDefault="00680F21" w:rsidP="00190BB9">
            <w:pPr>
              <w:pStyle w:val="akarta"/>
            </w:pPr>
            <w:r w:rsidRPr="00B1614A">
              <w:t>Nazwa zajęć</w:t>
            </w:r>
          </w:p>
        </w:tc>
        <w:tc>
          <w:tcPr>
            <w:tcW w:w="5387" w:type="dxa"/>
            <w:vAlign w:val="center"/>
          </w:tcPr>
          <w:p w14:paraId="02062D20" w14:textId="77777777" w:rsidR="00680F21" w:rsidRPr="00B1614A" w:rsidRDefault="00680F21" w:rsidP="00190BB9">
            <w:pPr>
              <w:pStyle w:val="akarta"/>
            </w:pPr>
            <w:r w:rsidRPr="00B1614A">
              <w:t>Przekład pisemny</w:t>
            </w:r>
          </w:p>
        </w:tc>
      </w:tr>
      <w:tr w:rsidR="00680F21" w:rsidRPr="00B1614A" w14:paraId="30402B5B" w14:textId="77777777" w:rsidTr="00480C29">
        <w:tc>
          <w:tcPr>
            <w:tcW w:w="4219" w:type="dxa"/>
            <w:vAlign w:val="center"/>
          </w:tcPr>
          <w:p w14:paraId="4083A433" w14:textId="77777777" w:rsidR="00680F21" w:rsidRPr="00B1614A" w:rsidRDefault="00680F21" w:rsidP="00190BB9">
            <w:pPr>
              <w:pStyle w:val="akarta"/>
            </w:pPr>
            <w:r w:rsidRPr="00B1614A">
              <w:t>Punkty ECTS</w:t>
            </w:r>
          </w:p>
        </w:tc>
        <w:tc>
          <w:tcPr>
            <w:tcW w:w="5387" w:type="dxa"/>
            <w:vAlign w:val="center"/>
          </w:tcPr>
          <w:p w14:paraId="153F161E" w14:textId="77777777" w:rsidR="00680F21" w:rsidRPr="00B1614A" w:rsidRDefault="00680F21" w:rsidP="00190BB9">
            <w:pPr>
              <w:pStyle w:val="akarta"/>
            </w:pPr>
            <w:r w:rsidRPr="00B1614A">
              <w:t>6</w:t>
            </w:r>
          </w:p>
        </w:tc>
      </w:tr>
      <w:tr w:rsidR="00680F21" w:rsidRPr="00B1614A" w14:paraId="6F602FE3" w14:textId="77777777" w:rsidTr="00480C29">
        <w:tc>
          <w:tcPr>
            <w:tcW w:w="4219" w:type="dxa"/>
            <w:vAlign w:val="center"/>
          </w:tcPr>
          <w:p w14:paraId="28CC0D37" w14:textId="77777777" w:rsidR="00680F21" w:rsidRPr="00B1614A" w:rsidRDefault="00680F21" w:rsidP="00190BB9">
            <w:pPr>
              <w:pStyle w:val="akarta"/>
            </w:pPr>
            <w:r w:rsidRPr="00B1614A">
              <w:t>Rodzaj zajęć</w:t>
            </w:r>
          </w:p>
        </w:tc>
        <w:tc>
          <w:tcPr>
            <w:tcW w:w="5387" w:type="dxa"/>
            <w:vAlign w:val="center"/>
          </w:tcPr>
          <w:p w14:paraId="3723B193" w14:textId="77777777" w:rsidR="00680F21" w:rsidRPr="00B1614A" w:rsidRDefault="00680F21" w:rsidP="00190BB9">
            <w:pPr>
              <w:pStyle w:val="akarta"/>
            </w:pPr>
            <w:r w:rsidRPr="00B1614A">
              <w:t>obieralne</w:t>
            </w:r>
          </w:p>
        </w:tc>
      </w:tr>
      <w:tr w:rsidR="00680F21" w:rsidRPr="00B1614A" w14:paraId="74D77745" w14:textId="77777777" w:rsidTr="00480C29">
        <w:tc>
          <w:tcPr>
            <w:tcW w:w="4219" w:type="dxa"/>
            <w:vAlign w:val="center"/>
          </w:tcPr>
          <w:p w14:paraId="581A0F59" w14:textId="77777777" w:rsidR="00680F21" w:rsidRPr="00B1614A" w:rsidRDefault="00680F21" w:rsidP="00190BB9">
            <w:pPr>
              <w:pStyle w:val="akarta"/>
            </w:pPr>
            <w:r w:rsidRPr="00B1614A">
              <w:t>Moduł/specjalizacja</w:t>
            </w:r>
          </w:p>
        </w:tc>
        <w:tc>
          <w:tcPr>
            <w:tcW w:w="5387" w:type="dxa"/>
            <w:vAlign w:val="center"/>
          </w:tcPr>
          <w:p w14:paraId="7ACBBB25" w14:textId="77777777" w:rsidR="00680F21" w:rsidRPr="00B1614A" w:rsidRDefault="00680F21" w:rsidP="00190BB9">
            <w:pPr>
              <w:pStyle w:val="akarta"/>
            </w:pPr>
            <w:r w:rsidRPr="00B1614A">
              <w:t>Kształcenie translatorskie / translatorska</w:t>
            </w:r>
          </w:p>
        </w:tc>
      </w:tr>
      <w:tr w:rsidR="00680F21" w:rsidRPr="00B1614A" w14:paraId="1058235B" w14:textId="77777777" w:rsidTr="00480C29">
        <w:tc>
          <w:tcPr>
            <w:tcW w:w="4219" w:type="dxa"/>
            <w:vAlign w:val="center"/>
          </w:tcPr>
          <w:p w14:paraId="09078396" w14:textId="77777777" w:rsidR="00680F21" w:rsidRPr="00B1614A" w:rsidRDefault="00680F21" w:rsidP="00190BB9">
            <w:pPr>
              <w:pStyle w:val="akarta"/>
            </w:pPr>
            <w:r w:rsidRPr="00B1614A">
              <w:t>Język, w którym prowadzone są zajęcia</w:t>
            </w:r>
          </w:p>
        </w:tc>
        <w:tc>
          <w:tcPr>
            <w:tcW w:w="5387" w:type="dxa"/>
            <w:vAlign w:val="center"/>
          </w:tcPr>
          <w:p w14:paraId="004FCC2A" w14:textId="77777777" w:rsidR="00680F21" w:rsidRPr="00B1614A" w:rsidRDefault="00680F21" w:rsidP="00190BB9">
            <w:pPr>
              <w:pStyle w:val="akarta"/>
            </w:pPr>
            <w:r w:rsidRPr="00B1614A">
              <w:t>niemiecki/polski</w:t>
            </w:r>
          </w:p>
        </w:tc>
      </w:tr>
      <w:tr w:rsidR="00680F21" w:rsidRPr="00B1614A" w14:paraId="532BD7CF" w14:textId="77777777" w:rsidTr="00480C29">
        <w:tc>
          <w:tcPr>
            <w:tcW w:w="4219" w:type="dxa"/>
            <w:vAlign w:val="center"/>
          </w:tcPr>
          <w:p w14:paraId="2051011A" w14:textId="77777777" w:rsidR="00680F21" w:rsidRPr="00B1614A" w:rsidRDefault="00680F21" w:rsidP="00190BB9">
            <w:pPr>
              <w:pStyle w:val="akarta"/>
            </w:pPr>
            <w:r w:rsidRPr="00B1614A">
              <w:t>Rok studiów</w:t>
            </w:r>
          </w:p>
        </w:tc>
        <w:tc>
          <w:tcPr>
            <w:tcW w:w="5387" w:type="dxa"/>
            <w:vAlign w:val="center"/>
          </w:tcPr>
          <w:p w14:paraId="5EA3F647" w14:textId="77777777" w:rsidR="00680F21" w:rsidRPr="00B1614A" w:rsidRDefault="00680F21" w:rsidP="00190BB9">
            <w:pPr>
              <w:pStyle w:val="akarta"/>
            </w:pPr>
            <w:r w:rsidRPr="00B1614A">
              <w:t>II</w:t>
            </w:r>
          </w:p>
        </w:tc>
      </w:tr>
      <w:tr w:rsidR="00680F21" w:rsidRPr="00B1614A" w14:paraId="0FFDEDC2" w14:textId="77777777" w:rsidTr="00480C29">
        <w:tc>
          <w:tcPr>
            <w:tcW w:w="4219" w:type="dxa"/>
            <w:vAlign w:val="center"/>
          </w:tcPr>
          <w:p w14:paraId="54030E1E" w14:textId="77777777" w:rsidR="00680F21" w:rsidRPr="00B1614A" w:rsidRDefault="00680F21" w:rsidP="00190BB9">
            <w:pPr>
              <w:pStyle w:val="akarta"/>
            </w:pPr>
            <w:r w:rsidRPr="00B1614A">
              <w:t>Imię i nazwisko koordynatora zajęć oraz osób prowadzących zajęcia</w:t>
            </w:r>
          </w:p>
        </w:tc>
        <w:tc>
          <w:tcPr>
            <w:tcW w:w="5387" w:type="dxa"/>
            <w:vAlign w:val="center"/>
          </w:tcPr>
          <w:p w14:paraId="144180A6" w14:textId="77777777" w:rsidR="00680F21" w:rsidRPr="00B1614A" w:rsidRDefault="00680F21" w:rsidP="00190BB9">
            <w:pPr>
              <w:pStyle w:val="akarta"/>
            </w:pPr>
            <w:r w:rsidRPr="00B1614A">
              <w:t>koordynator: dr Urszula Paradowska</w:t>
            </w:r>
          </w:p>
          <w:p w14:paraId="2FF11B6D" w14:textId="77777777" w:rsidR="00680F21" w:rsidRPr="00B1614A" w:rsidRDefault="00680F21" w:rsidP="00190BB9">
            <w:pPr>
              <w:pStyle w:val="akarta"/>
            </w:pPr>
            <w:r w:rsidRPr="00B1614A">
              <w:t xml:space="preserve">prowadzący zajęcia: </w:t>
            </w:r>
          </w:p>
          <w:p w14:paraId="5B4DF735" w14:textId="77777777" w:rsidR="00190BB9" w:rsidRDefault="00680F21" w:rsidP="00190BB9">
            <w:pPr>
              <w:pStyle w:val="akarta"/>
            </w:pPr>
            <w:r w:rsidRPr="00B1614A">
              <w:t>mgr Sławomir Szenwald, dr Anna Bielewicz-</w:t>
            </w:r>
            <w:proofErr w:type="spellStart"/>
            <w:r w:rsidRPr="00B1614A">
              <w:t>Dubiec</w:t>
            </w:r>
            <w:proofErr w:type="spellEnd"/>
            <w:r w:rsidRPr="00B1614A">
              <w:t xml:space="preserve">, </w:t>
            </w:r>
          </w:p>
          <w:p w14:paraId="4FB5E423" w14:textId="5911A09E" w:rsidR="00680F21" w:rsidRPr="00B1614A" w:rsidRDefault="00680F21" w:rsidP="00190BB9">
            <w:pPr>
              <w:pStyle w:val="akarta"/>
            </w:pPr>
            <w:r w:rsidRPr="00B1614A">
              <w:t xml:space="preserve">mgr Dariusz </w:t>
            </w:r>
            <w:proofErr w:type="spellStart"/>
            <w:r w:rsidRPr="00B1614A">
              <w:t>Łężak</w:t>
            </w:r>
            <w:proofErr w:type="spellEnd"/>
            <w:r w:rsidRPr="00B1614A">
              <w:t>, dr Joanna Dubiec-Stach</w:t>
            </w:r>
          </w:p>
        </w:tc>
      </w:tr>
    </w:tbl>
    <w:p w14:paraId="1B96D331"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939"/>
        <w:gridCol w:w="2268"/>
      </w:tblGrid>
      <w:tr w:rsidR="00680F21" w:rsidRPr="00B1614A" w14:paraId="3BC4F591" w14:textId="77777777" w:rsidTr="001A73EE">
        <w:tc>
          <w:tcPr>
            <w:tcW w:w="2362" w:type="dxa"/>
            <w:vAlign w:val="center"/>
          </w:tcPr>
          <w:p w14:paraId="0430BC9F"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3037" w:type="dxa"/>
            <w:vAlign w:val="center"/>
          </w:tcPr>
          <w:p w14:paraId="5CC0CD9E"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Liczba</w:t>
            </w:r>
            <w:proofErr w:type="spellEnd"/>
            <w:r w:rsidRPr="00B1614A">
              <w:rPr>
                <w:rFonts w:ascii="Cambria" w:hAnsi="Cambria"/>
                <w:b/>
                <w:bCs/>
              </w:rPr>
              <w:t xml:space="preserve"> </w:t>
            </w:r>
            <w:proofErr w:type="spellStart"/>
            <w:r w:rsidRPr="00B1614A">
              <w:rPr>
                <w:rFonts w:ascii="Cambria" w:hAnsi="Cambria"/>
                <w:b/>
                <w:bCs/>
              </w:rPr>
              <w:t>godzin</w:t>
            </w:r>
            <w:proofErr w:type="spellEnd"/>
          </w:p>
          <w:p w14:paraId="6B9D0687"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stacjonarne</w:t>
            </w:r>
            <w:proofErr w:type="spellEnd"/>
            <w:r w:rsidRPr="00B1614A">
              <w:rPr>
                <w:rFonts w:ascii="Cambria" w:hAnsi="Cambria"/>
                <w:b/>
                <w:bCs/>
              </w:rPr>
              <w:t>/</w:t>
            </w:r>
            <w:proofErr w:type="spellStart"/>
            <w:r w:rsidRPr="00B1614A">
              <w:rPr>
                <w:rFonts w:ascii="Cambria" w:hAnsi="Cambria"/>
                <w:b/>
                <w:bCs/>
              </w:rPr>
              <w:t>niestacjonarne</w:t>
            </w:r>
            <w:proofErr w:type="spellEnd"/>
          </w:p>
        </w:tc>
        <w:tc>
          <w:tcPr>
            <w:tcW w:w="1939" w:type="dxa"/>
            <w:vAlign w:val="center"/>
          </w:tcPr>
          <w:p w14:paraId="02106AF9"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Rok </w:t>
            </w:r>
            <w:proofErr w:type="spellStart"/>
            <w:r w:rsidRPr="00B1614A">
              <w:rPr>
                <w:rFonts w:ascii="Cambria" w:hAnsi="Cambria"/>
                <w:b/>
                <w:bCs/>
              </w:rPr>
              <w:t>studiów</w:t>
            </w:r>
            <w:proofErr w:type="spellEnd"/>
            <w:r w:rsidRPr="00B1614A">
              <w:rPr>
                <w:rFonts w:ascii="Cambria" w:hAnsi="Cambria"/>
                <w:b/>
                <w:bCs/>
              </w:rPr>
              <w:t>/</w:t>
            </w:r>
            <w:proofErr w:type="spellStart"/>
            <w:r w:rsidRPr="00B1614A">
              <w:rPr>
                <w:rFonts w:ascii="Cambria" w:hAnsi="Cambria"/>
                <w:b/>
                <w:bCs/>
              </w:rPr>
              <w:t>semestr</w:t>
            </w:r>
            <w:proofErr w:type="spellEnd"/>
          </w:p>
        </w:tc>
        <w:tc>
          <w:tcPr>
            <w:tcW w:w="2268" w:type="dxa"/>
            <w:vAlign w:val="center"/>
          </w:tcPr>
          <w:p w14:paraId="4AE484BC"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20D11A09" w14:textId="77777777" w:rsidTr="001A73EE">
        <w:tc>
          <w:tcPr>
            <w:tcW w:w="2362" w:type="dxa"/>
          </w:tcPr>
          <w:p w14:paraId="0E0DA148" w14:textId="77777777" w:rsidR="00680F21" w:rsidRPr="00B1614A" w:rsidRDefault="00680F21" w:rsidP="004F2DD3">
            <w:pPr>
              <w:spacing w:before="60" w:after="60"/>
              <w:rPr>
                <w:rFonts w:ascii="Cambria" w:hAnsi="Cambria"/>
                <w:b/>
                <w:bCs/>
              </w:rPr>
            </w:pPr>
            <w:proofErr w:type="spellStart"/>
            <w:r w:rsidRPr="00B1614A">
              <w:rPr>
                <w:rFonts w:ascii="Cambria" w:hAnsi="Cambria"/>
                <w:b/>
                <w:bCs/>
              </w:rPr>
              <w:t>ćwiczenia</w:t>
            </w:r>
            <w:proofErr w:type="spellEnd"/>
          </w:p>
        </w:tc>
        <w:tc>
          <w:tcPr>
            <w:tcW w:w="3037" w:type="dxa"/>
            <w:vAlign w:val="center"/>
          </w:tcPr>
          <w:p w14:paraId="3BF10652"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p w14:paraId="288C565A"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1939" w:type="dxa"/>
            <w:vAlign w:val="center"/>
          </w:tcPr>
          <w:p w14:paraId="2AD97704" w14:textId="77777777" w:rsidR="00680F21" w:rsidRPr="00B1614A" w:rsidRDefault="00680F21" w:rsidP="004F2DD3">
            <w:pPr>
              <w:spacing w:before="60" w:after="60"/>
              <w:jc w:val="center"/>
              <w:rPr>
                <w:rFonts w:ascii="Cambria" w:hAnsi="Cambria"/>
                <w:b/>
                <w:bCs/>
              </w:rPr>
            </w:pPr>
            <w:r w:rsidRPr="00B1614A">
              <w:rPr>
                <w:rFonts w:ascii="Cambria" w:hAnsi="Cambria"/>
                <w:b/>
                <w:bCs/>
              </w:rPr>
              <w:t>II/3</w:t>
            </w:r>
          </w:p>
          <w:p w14:paraId="73B79065" w14:textId="77777777" w:rsidR="00680F21" w:rsidRPr="00B1614A" w:rsidRDefault="00680F21" w:rsidP="004F2DD3">
            <w:pPr>
              <w:spacing w:before="60" w:after="60"/>
              <w:jc w:val="center"/>
              <w:rPr>
                <w:rFonts w:ascii="Cambria" w:hAnsi="Cambria"/>
                <w:b/>
                <w:bCs/>
              </w:rPr>
            </w:pPr>
            <w:r w:rsidRPr="00B1614A">
              <w:rPr>
                <w:rFonts w:ascii="Cambria" w:hAnsi="Cambria"/>
                <w:b/>
                <w:bCs/>
              </w:rPr>
              <w:t>II/4</w:t>
            </w:r>
          </w:p>
        </w:tc>
        <w:tc>
          <w:tcPr>
            <w:tcW w:w="2268" w:type="dxa"/>
            <w:vAlign w:val="center"/>
          </w:tcPr>
          <w:p w14:paraId="642B5884"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p w14:paraId="6DEFBA75"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tc>
      </w:tr>
    </w:tbl>
    <w:p w14:paraId="10E084BE"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85"/>
      </w:tblGrid>
      <w:tr w:rsidR="00680F21" w:rsidRPr="00B1614A" w14:paraId="152D2B18" w14:textId="77777777" w:rsidTr="00480C29">
        <w:trPr>
          <w:trHeight w:val="301"/>
        </w:trPr>
        <w:tc>
          <w:tcPr>
            <w:tcW w:w="9485" w:type="dxa"/>
          </w:tcPr>
          <w:p w14:paraId="10512CB7" w14:textId="77777777" w:rsidR="00680F21" w:rsidRPr="00B1614A" w:rsidRDefault="00680F21" w:rsidP="004F2DD3">
            <w:pPr>
              <w:spacing w:before="20" w:after="20"/>
              <w:rPr>
                <w:rFonts w:ascii="Cambria" w:hAnsi="Cambria"/>
              </w:rPr>
            </w:pPr>
            <w:proofErr w:type="spellStart"/>
            <w:r w:rsidRPr="00B1614A">
              <w:rPr>
                <w:rFonts w:ascii="Cambria" w:hAnsi="Cambria"/>
              </w:rPr>
              <w:t>brak</w:t>
            </w:r>
            <w:proofErr w:type="spellEnd"/>
          </w:p>
        </w:tc>
      </w:tr>
    </w:tbl>
    <w:p w14:paraId="00DAFD8E"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80F21" w:rsidRPr="00B1614A" w14:paraId="700AC545" w14:textId="77777777" w:rsidTr="00480C29">
        <w:tc>
          <w:tcPr>
            <w:tcW w:w="9606" w:type="dxa"/>
          </w:tcPr>
          <w:p w14:paraId="6C3DEF26" w14:textId="77777777" w:rsidR="00680F21" w:rsidRPr="00B1614A" w:rsidRDefault="00680F21" w:rsidP="004F2DD3">
            <w:pPr>
              <w:spacing w:before="60" w:after="60"/>
              <w:rPr>
                <w:rFonts w:ascii="Cambria" w:hAnsi="Cambria"/>
                <w:lang w:val="pl-PL"/>
              </w:rPr>
            </w:pPr>
            <w:r w:rsidRPr="00B1614A">
              <w:rPr>
                <w:rFonts w:ascii="Cambria" w:hAnsi="Cambria"/>
                <w:lang w:val="pl-PL"/>
              </w:rPr>
              <w:t>C1 - Przedstawienie pojęć komunikacji interkulturowej, z uwzględnieniem nieprzekładalności kulturowej i językowej oraz różnic gramatycznych i składniowych pomiędzy językiem wyjściowym i docelowym.</w:t>
            </w:r>
          </w:p>
          <w:p w14:paraId="1F0C7859" w14:textId="77777777" w:rsidR="00680F21" w:rsidRPr="00B1614A" w:rsidRDefault="00680F21" w:rsidP="004F2DD3">
            <w:pPr>
              <w:spacing w:before="60" w:after="60"/>
              <w:rPr>
                <w:rFonts w:ascii="Cambria" w:hAnsi="Cambria"/>
                <w:lang w:val="pl-PL"/>
              </w:rPr>
            </w:pPr>
            <w:r w:rsidRPr="00B1614A">
              <w:rPr>
                <w:rFonts w:ascii="Cambria" w:hAnsi="Cambria"/>
                <w:lang w:val="pl-PL"/>
              </w:rPr>
              <w:t>C2 - Rozwijanie umiejętności stosowania wiedzy teoretycznej w praktyce w zakresie tłumaczeń pisemnych.</w:t>
            </w:r>
          </w:p>
          <w:p w14:paraId="3C71B0CB" w14:textId="77777777" w:rsidR="00680F21" w:rsidRPr="00B1614A" w:rsidRDefault="00680F21" w:rsidP="004F2DD3">
            <w:pPr>
              <w:spacing w:before="60" w:after="60"/>
              <w:rPr>
                <w:rFonts w:ascii="Cambria" w:hAnsi="Cambria"/>
                <w:lang w:val="pl-PL"/>
              </w:rPr>
            </w:pPr>
            <w:r w:rsidRPr="00B1614A">
              <w:rPr>
                <w:rFonts w:ascii="Cambria" w:hAnsi="Cambria"/>
                <w:lang w:val="pl-PL"/>
              </w:rPr>
              <w:t>C3 - Rozwijanie umiejętności trafnego doboru stylu tłumaczenia w zależności od sytuacji i typu tłumaczonego tekstu.</w:t>
            </w:r>
          </w:p>
          <w:p w14:paraId="70983A01" w14:textId="77777777" w:rsidR="00680F21" w:rsidRPr="00B1614A" w:rsidRDefault="00680F21" w:rsidP="004F2DD3">
            <w:pPr>
              <w:spacing w:before="60" w:after="60"/>
              <w:rPr>
                <w:rFonts w:ascii="Cambria" w:hAnsi="Cambria"/>
                <w:lang w:val="pl-PL"/>
              </w:rPr>
            </w:pPr>
            <w:r w:rsidRPr="00B1614A">
              <w:rPr>
                <w:rFonts w:ascii="Cambria" w:hAnsi="Cambria"/>
                <w:lang w:val="pl-PL"/>
              </w:rPr>
              <w:t>C4 - Rozwinięcie potrzeby ciągłego rozwoju umiejętności translatorskich.</w:t>
            </w:r>
          </w:p>
          <w:p w14:paraId="1AF62589" w14:textId="77777777" w:rsidR="00680F21" w:rsidRPr="00B1614A" w:rsidRDefault="00680F21" w:rsidP="004F2DD3">
            <w:pPr>
              <w:spacing w:before="60" w:after="60"/>
              <w:rPr>
                <w:rFonts w:ascii="Cambria" w:hAnsi="Cambria"/>
                <w:b/>
                <w:bCs/>
                <w:lang w:val="pl-PL"/>
              </w:rPr>
            </w:pPr>
            <w:r w:rsidRPr="00B1614A">
              <w:rPr>
                <w:rFonts w:ascii="Cambria" w:hAnsi="Cambria"/>
                <w:lang w:val="pl-PL"/>
              </w:rPr>
              <w:t>C5 - Wyrobienie umiejętności organizacyjnych umożliwiających realizację długoterminowych celów, takich jak: planowanie samodzielnego tłumaczenia zadanych tekstów.</w:t>
            </w:r>
          </w:p>
        </w:tc>
      </w:tr>
    </w:tbl>
    <w:p w14:paraId="683ED35D" w14:textId="77777777" w:rsidR="00680F21" w:rsidRPr="00B1614A" w:rsidRDefault="00680F21" w:rsidP="004F2DD3">
      <w:pPr>
        <w:spacing w:before="60" w:after="60"/>
        <w:rPr>
          <w:rFonts w:ascii="Cambria" w:hAnsi="Cambria"/>
          <w:b/>
          <w:bCs/>
          <w:sz w:val="8"/>
          <w:szCs w:val="8"/>
          <w:lang w:val="pl-PL"/>
        </w:rPr>
      </w:pPr>
    </w:p>
    <w:p w14:paraId="4D3F74D2"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43"/>
      </w:tblGrid>
      <w:tr w:rsidR="00680F21" w:rsidRPr="00B1614A" w14:paraId="0E9EBDFD" w14:textId="77777777" w:rsidTr="007942AF">
        <w:tc>
          <w:tcPr>
            <w:tcW w:w="1526" w:type="dxa"/>
            <w:vAlign w:val="center"/>
          </w:tcPr>
          <w:p w14:paraId="1671748F"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Symbol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6237" w:type="dxa"/>
            <w:vAlign w:val="center"/>
          </w:tcPr>
          <w:p w14:paraId="19914461"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Opis</w:t>
            </w:r>
            <w:proofErr w:type="spellEnd"/>
            <w:r w:rsidRPr="00B1614A">
              <w:rPr>
                <w:rFonts w:ascii="Cambria" w:hAnsi="Cambria"/>
                <w:b/>
                <w:bCs/>
              </w:rPr>
              <w:t xml:space="preserve">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1843" w:type="dxa"/>
            <w:vAlign w:val="center"/>
          </w:tcPr>
          <w:p w14:paraId="74F8FA14"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Odniesienie</w:t>
            </w:r>
            <w:proofErr w:type="spellEnd"/>
            <w:r w:rsidRPr="00B1614A">
              <w:rPr>
                <w:rFonts w:ascii="Cambria" w:hAnsi="Cambria"/>
                <w:b/>
                <w:bCs/>
              </w:rPr>
              <w:t xml:space="preserve"> do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kierunkowego</w:t>
            </w:r>
            <w:proofErr w:type="spellEnd"/>
          </w:p>
        </w:tc>
      </w:tr>
      <w:tr w:rsidR="00680F21" w:rsidRPr="00B1614A" w14:paraId="3233F064" w14:textId="77777777" w:rsidTr="007942AF">
        <w:tc>
          <w:tcPr>
            <w:tcW w:w="9606" w:type="dxa"/>
            <w:gridSpan w:val="3"/>
          </w:tcPr>
          <w:p w14:paraId="7AEB5BF6"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lastRenderedPageBreak/>
              <w:t xml:space="preserve">WIEDZA: </w:t>
            </w:r>
            <w:r w:rsidRPr="00B1614A">
              <w:rPr>
                <w:rFonts w:ascii="Cambria" w:eastAsia="Cambria" w:hAnsi="Cambria" w:cs="Cambria"/>
                <w:lang w:val="pl-PL"/>
              </w:rPr>
              <w:t>Absolwent zna i rozumie</w:t>
            </w:r>
          </w:p>
        </w:tc>
      </w:tr>
      <w:tr w:rsidR="00680F21" w:rsidRPr="00B1614A" w14:paraId="64CAB81E" w14:textId="77777777" w:rsidTr="007942AF">
        <w:tc>
          <w:tcPr>
            <w:tcW w:w="1526" w:type="dxa"/>
            <w:vAlign w:val="center"/>
          </w:tcPr>
          <w:p w14:paraId="0D9A0845" w14:textId="77777777" w:rsidR="00680F21" w:rsidRPr="00B1614A" w:rsidRDefault="00680F21" w:rsidP="004F2DD3">
            <w:pPr>
              <w:spacing w:before="60" w:after="60"/>
              <w:jc w:val="center"/>
              <w:rPr>
                <w:rFonts w:ascii="Cambria" w:hAnsi="Cambria"/>
              </w:rPr>
            </w:pPr>
            <w:r w:rsidRPr="00B1614A">
              <w:rPr>
                <w:rFonts w:ascii="Cambria" w:hAnsi="Cambria"/>
              </w:rPr>
              <w:t>W_01</w:t>
            </w:r>
          </w:p>
        </w:tc>
        <w:tc>
          <w:tcPr>
            <w:tcW w:w="6237" w:type="dxa"/>
            <w:vAlign w:val="center"/>
          </w:tcPr>
          <w:p w14:paraId="693BEDAB" w14:textId="05E8C40A"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 xml:space="preserve">specyfikę przedmiotową i metodologiczną przekładoznawstwa, zorientowaną na zastosowanie praktyczne w </w:t>
            </w:r>
            <w:r w:rsidRPr="00B1614A">
              <w:rPr>
                <w:rFonts w:ascii="Cambria" w:eastAsia="Times New Roman" w:hAnsi="Cambria"/>
                <w:lang w:val="pl-PL" w:eastAsia="de-DE"/>
              </w:rPr>
              <w:t>działalności zawodowej tłumacza</w:t>
            </w:r>
            <w:r w:rsidR="00387169" w:rsidRPr="00B1614A">
              <w:rPr>
                <w:rFonts w:ascii="Cambria" w:eastAsia="Times New Roman" w:hAnsi="Cambria"/>
                <w:lang w:val="pl-PL" w:eastAsia="de-DE"/>
              </w:rPr>
              <w:t xml:space="preserve"> (semestry 3 i 4)</w:t>
            </w:r>
          </w:p>
        </w:tc>
        <w:tc>
          <w:tcPr>
            <w:tcW w:w="1843" w:type="dxa"/>
            <w:vAlign w:val="center"/>
          </w:tcPr>
          <w:p w14:paraId="3B19B893" w14:textId="77777777" w:rsidR="00680F21" w:rsidRPr="00B1614A" w:rsidRDefault="00680F21" w:rsidP="004F2DD3">
            <w:pPr>
              <w:spacing w:before="60" w:after="60"/>
              <w:jc w:val="center"/>
              <w:rPr>
                <w:rFonts w:ascii="Cambria" w:hAnsi="Cambria"/>
              </w:rPr>
            </w:pPr>
            <w:r w:rsidRPr="00B1614A">
              <w:rPr>
                <w:rFonts w:ascii="Cambria" w:hAnsi="Cambria"/>
              </w:rPr>
              <w:t>K_W01</w:t>
            </w:r>
          </w:p>
        </w:tc>
      </w:tr>
      <w:tr w:rsidR="00680F21" w:rsidRPr="00B1614A" w14:paraId="2DB0DDC8" w14:textId="77777777" w:rsidTr="007942AF">
        <w:tc>
          <w:tcPr>
            <w:tcW w:w="1526" w:type="dxa"/>
            <w:vAlign w:val="center"/>
          </w:tcPr>
          <w:p w14:paraId="50063322" w14:textId="77777777" w:rsidR="00680F21" w:rsidRPr="00B1614A" w:rsidRDefault="00680F21" w:rsidP="004F2DD3">
            <w:pPr>
              <w:spacing w:before="60" w:after="60"/>
              <w:jc w:val="center"/>
              <w:rPr>
                <w:rFonts w:ascii="Cambria" w:hAnsi="Cambria"/>
              </w:rPr>
            </w:pPr>
            <w:r w:rsidRPr="00B1614A">
              <w:rPr>
                <w:rFonts w:ascii="Cambria" w:hAnsi="Cambria"/>
              </w:rPr>
              <w:t>W_02</w:t>
            </w:r>
          </w:p>
        </w:tc>
        <w:tc>
          <w:tcPr>
            <w:tcW w:w="6237" w:type="dxa"/>
            <w:vAlign w:val="center"/>
          </w:tcPr>
          <w:p w14:paraId="18E49032" w14:textId="655287A5" w:rsidR="00680F21" w:rsidRPr="00B1614A" w:rsidRDefault="00680F21" w:rsidP="004F2DD3">
            <w:pPr>
              <w:spacing w:before="60" w:after="60"/>
              <w:rPr>
                <w:rFonts w:ascii="Cambria" w:hAnsi="Cambria"/>
                <w:lang w:val="pl-PL"/>
              </w:rPr>
            </w:pPr>
            <w:r w:rsidRPr="00B1614A">
              <w:rPr>
                <w:rFonts w:ascii="Cambria" w:hAnsi="Cambria"/>
                <w:lang w:val="pl-PL" w:eastAsia="de-DE"/>
              </w:rPr>
              <w:t xml:space="preserve">w zaawansowanym stopniu </w:t>
            </w:r>
            <w:r w:rsidRPr="00B1614A">
              <w:rPr>
                <w:rFonts w:ascii="Cambria" w:eastAsia="Cambria" w:hAnsi="Cambria" w:cs="Cambria"/>
                <w:lang w:val="pl-PL"/>
              </w:rPr>
              <w:t xml:space="preserve">terminologię </w:t>
            </w:r>
            <w:proofErr w:type="spellStart"/>
            <w:r w:rsidRPr="00B1614A">
              <w:rPr>
                <w:rFonts w:ascii="Cambria" w:eastAsia="Cambria" w:hAnsi="Cambria" w:cs="Cambria"/>
                <w:lang w:val="pl-PL"/>
              </w:rPr>
              <w:t>przekładoznawczą</w:t>
            </w:r>
            <w:proofErr w:type="spellEnd"/>
            <w:r w:rsidRPr="00B1614A">
              <w:rPr>
                <w:rFonts w:ascii="Cambria" w:eastAsia="Cambria" w:hAnsi="Cambria" w:cs="Cambria"/>
                <w:lang w:val="pl-PL"/>
              </w:rPr>
              <w:t xml:space="preserve"> oraz związaną ze sferą </w:t>
            </w:r>
            <w:r w:rsidRPr="00B1614A">
              <w:rPr>
                <w:rFonts w:ascii="Cambria" w:eastAsia="Times New Roman" w:hAnsi="Cambria"/>
                <w:lang w:val="pl-PL" w:eastAsia="de-DE"/>
              </w:rPr>
              <w:t>działalności zawodowej tłumacza</w:t>
            </w:r>
            <w:r w:rsidR="00387169" w:rsidRPr="00B1614A">
              <w:rPr>
                <w:rFonts w:ascii="Cambria" w:eastAsia="Times New Roman" w:hAnsi="Cambria"/>
                <w:lang w:val="pl-PL" w:eastAsia="de-DE"/>
              </w:rPr>
              <w:t xml:space="preserve"> (semestry 3 i 4)</w:t>
            </w:r>
          </w:p>
        </w:tc>
        <w:tc>
          <w:tcPr>
            <w:tcW w:w="1843" w:type="dxa"/>
            <w:vAlign w:val="center"/>
          </w:tcPr>
          <w:p w14:paraId="137C96C6" w14:textId="77777777" w:rsidR="00680F21" w:rsidRPr="00B1614A" w:rsidRDefault="00680F21" w:rsidP="004F2DD3">
            <w:pPr>
              <w:spacing w:before="60" w:after="60"/>
              <w:jc w:val="center"/>
              <w:rPr>
                <w:rFonts w:ascii="Cambria" w:hAnsi="Cambria"/>
              </w:rPr>
            </w:pPr>
            <w:r w:rsidRPr="00B1614A">
              <w:rPr>
                <w:rFonts w:ascii="Cambria" w:hAnsi="Cambria"/>
              </w:rPr>
              <w:t>K_W02</w:t>
            </w:r>
          </w:p>
        </w:tc>
      </w:tr>
      <w:tr w:rsidR="00680F21" w:rsidRPr="00B1614A" w14:paraId="58F7DD30" w14:textId="77777777" w:rsidTr="007942AF">
        <w:tc>
          <w:tcPr>
            <w:tcW w:w="1526" w:type="dxa"/>
            <w:vAlign w:val="center"/>
          </w:tcPr>
          <w:p w14:paraId="75390FCE" w14:textId="77777777" w:rsidR="00680F21" w:rsidRPr="00B1614A" w:rsidRDefault="00680F21" w:rsidP="004F2DD3">
            <w:pPr>
              <w:spacing w:before="60" w:after="60"/>
              <w:jc w:val="center"/>
              <w:rPr>
                <w:rFonts w:ascii="Cambria" w:hAnsi="Cambria"/>
              </w:rPr>
            </w:pPr>
            <w:r w:rsidRPr="00B1614A">
              <w:rPr>
                <w:rFonts w:ascii="Cambria" w:hAnsi="Cambria"/>
              </w:rPr>
              <w:t>W_03</w:t>
            </w:r>
          </w:p>
        </w:tc>
        <w:tc>
          <w:tcPr>
            <w:tcW w:w="6237" w:type="dxa"/>
            <w:vAlign w:val="center"/>
          </w:tcPr>
          <w:p w14:paraId="29203CFC" w14:textId="40454E63" w:rsidR="00680F21" w:rsidRPr="00B1614A" w:rsidRDefault="00680F21" w:rsidP="004F2DD3">
            <w:pPr>
              <w:spacing w:before="60" w:after="60"/>
              <w:rPr>
                <w:rFonts w:ascii="Cambria" w:hAnsi="Cambria"/>
                <w:lang w:val="pl-PL" w:eastAsia="de-DE"/>
              </w:rPr>
            </w:pPr>
            <w:r w:rsidRPr="00B1614A">
              <w:rPr>
                <w:rFonts w:ascii="Cambria" w:eastAsia="Times New Roman" w:hAnsi="Cambria"/>
                <w:lang w:val="pl-PL" w:eastAsia="de-DE"/>
              </w:rPr>
              <w:t xml:space="preserve">sposoby aplikacji teorii </w:t>
            </w:r>
            <w:proofErr w:type="spellStart"/>
            <w:r w:rsidRPr="00B1614A">
              <w:rPr>
                <w:rFonts w:ascii="Cambria" w:eastAsia="Times New Roman" w:hAnsi="Cambria"/>
                <w:lang w:val="pl-PL" w:eastAsia="de-DE"/>
              </w:rPr>
              <w:t>przekładoznawczych</w:t>
            </w:r>
            <w:proofErr w:type="spellEnd"/>
            <w:r w:rsidRPr="00B1614A">
              <w:rPr>
                <w:rFonts w:ascii="Cambria" w:eastAsia="Times New Roman" w:hAnsi="Cambria"/>
                <w:lang w:val="pl-PL" w:eastAsia="de-DE"/>
              </w:rPr>
              <w:t xml:space="preserve"> w praktyce, w tym w tłumaczeniu tekstów</w:t>
            </w:r>
            <w:r w:rsidR="00387169" w:rsidRPr="00B1614A">
              <w:rPr>
                <w:rFonts w:ascii="Cambria" w:eastAsia="Times New Roman" w:hAnsi="Cambria"/>
                <w:lang w:val="pl-PL" w:eastAsia="de-DE"/>
              </w:rPr>
              <w:t xml:space="preserve"> (semestry 3 i 4)</w:t>
            </w:r>
          </w:p>
        </w:tc>
        <w:tc>
          <w:tcPr>
            <w:tcW w:w="1843" w:type="dxa"/>
            <w:vAlign w:val="center"/>
          </w:tcPr>
          <w:p w14:paraId="54D05FCB" w14:textId="77777777" w:rsidR="00680F21" w:rsidRPr="00B1614A" w:rsidRDefault="00680F21" w:rsidP="004F2DD3">
            <w:pPr>
              <w:spacing w:before="60" w:after="60"/>
              <w:jc w:val="center"/>
              <w:rPr>
                <w:rFonts w:ascii="Cambria" w:hAnsi="Cambria"/>
              </w:rPr>
            </w:pPr>
            <w:r w:rsidRPr="00B1614A">
              <w:rPr>
                <w:rFonts w:ascii="Cambria" w:hAnsi="Cambria"/>
              </w:rPr>
              <w:t>K_W05</w:t>
            </w:r>
          </w:p>
        </w:tc>
      </w:tr>
      <w:tr w:rsidR="00680F21" w:rsidRPr="00B1614A" w14:paraId="2B058895" w14:textId="77777777" w:rsidTr="007942AF">
        <w:tc>
          <w:tcPr>
            <w:tcW w:w="9606" w:type="dxa"/>
            <w:gridSpan w:val="3"/>
            <w:vAlign w:val="center"/>
          </w:tcPr>
          <w:p w14:paraId="37ED709A"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UMIEJĘTNOŚCI: </w:t>
            </w:r>
            <w:proofErr w:type="spellStart"/>
            <w:r w:rsidRPr="00B1614A">
              <w:rPr>
                <w:rFonts w:ascii="Cambria" w:eastAsia="Cambria" w:hAnsi="Cambria" w:cs="Cambria"/>
              </w:rPr>
              <w:t>Absolwent</w:t>
            </w:r>
            <w:proofErr w:type="spellEnd"/>
            <w:r w:rsidRPr="00B1614A">
              <w:rPr>
                <w:rFonts w:ascii="Cambria" w:eastAsia="Cambria" w:hAnsi="Cambria" w:cs="Cambria"/>
              </w:rPr>
              <w:t xml:space="preserve"> </w:t>
            </w:r>
            <w:proofErr w:type="spellStart"/>
            <w:r w:rsidRPr="00B1614A">
              <w:rPr>
                <w:rFonts w:ascii="Cambria" w:eastAsia="Cambria" w:hAnsi="Cambria" w:cs="Cambria"/>
              </w:rPr>
              <w:t>potrafi</w:t>
            </w:r>
            <w:proofErr w:type="spellEnd"/>
          </w:p>
        </w:tc>
      </w:tr>
      <w:tr w:rsidR="00680F21" w:rsidRPr="00B1614A" w14:paraId="2437E95F" w14:textId="77777777" w:rsidTr="007942AF">
        <w:tc>
          <w:tcPr>
            <w:tcW w:w="1526" w:type="dxa"/>
            <w:vAlign w:val="center"/>
          </w:tcPr>
          <w:p w14:paraId="0E557E4B" w14:textId="77777777" w:rsidR="00680F21" w:rsidRPr="00B1614A" w:rsidRDefault="00680F21" w:rsidP="004F2DD3">
            <w:pPr>
              <w:spacing w:before="60" w:after="60"/>
              <w:jc w:val="center"/>
              <w:rPr>
                <w:rFonts w:ascii="Cambria" w:hAnsi="Cambria"/>
              </w:rPr>
            </w:pPr>
            <w:r w:rsidRPr="00B1614A">
              <w:rPr>
                <w:rFonts w:ascii="Cambria" w:hAnsi="Cambria"/>
              </w:rPr>
              <w:t>U_01</w:t>
            </w:r>
          </w:p>
        </w:tc>
        <w:tc>
          <w:tcPr>
            <w:tcW w:w="6237" w:type="dxa"/>
            <w:vAlign w:val="center"/>
          </w:tcPr>
          <w:p w14:paraId="00DAC5A3" w14:textId="655F488C"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 xml:space="preserve"> wykorzystać język swojej specjalności jako narzędzie rozumienia, przekładu, komunikacji ze zróżnicowanymi kręgami odbiorców, w tym ze specjalistami w zakresie translatoryki; rozwiązywać problemy, w tym problemy typowe dla działalności translatorskiej</w:t>
            </w:r>
            <w:r w:rsidR="00387169" w:rsidRPr="00B1614A">
              <w:rPr>
                <w:rFonts w:ascii="Cambria" w:eastAsia="Cambria" w:hAnsi="Cambria" w:cs="Cambria"/>
                <w:lang w:val="pl-PL"/>
              </w:rPr>
              <w:t xml:space="preserve"> </w:t>
            </w:r>
            <w:r w:rsidR="00387169" w:rsidRPr="00B1614A">
              <w:rPr>
                <w:rFonts w:ascii="Cambria" w:eastAsia="Times New Roman" w:hAnsi="Cambria"/>
                <w:lang w:val="pl-PL" w:eastAsia="de-DE"/>
              </w:rPr>
              <w:t>(semestry 3 i 4)</w:t>
            </w:r>
          </w:p>
        </w:tc>
        <w:tc>
          <w:tcPr>
            <w:tcW w:w="1843" w:type="dxa"/>
            <w:vAlign w:val="center"/>
          </w:tcPr>
          <w:p w14:paraId="63DCAF24"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K_U01</w:t>
            </w:r>
          </w:p>
        </w:tc>
      </w:tr>
      <w:tr w:rsidR="00680F21" w:rsidRPr="00B1614A" w14:paraId="757F7E12" w14:textId="77777777" w:rsidTr="007942AF">
        <w:tc>
          <w:tcPr>
            <w:tcW w:w="1526" w:type="dxa"/>
            <w:vAlign w:val="center"/>
          </w:tcPr>
          <w:p w14:paraId="1000B908" w14:textId="77777777" w:rsidR="00680F21" w:rsidRPr="00B1614A" w:rsidRDefault="00680F21" w:rsidP="004F2DD3">
            <w:pPr>
              <w:spacing w:before="60" w:after="60"/>
              <w:jc w:val="center"/>
              <w:rPr>
                <w:rFonts w:ascii="Cambria" w:hAnsi="Cambria"/>
              </w:rPr>
            </w:pPr>
            <w:r w:rsidRPr="00B1614A">
              <w:rPr>
                <w:rFonts w:ascii="Cambria" w:hAnsi="Cambria"/>
              </w:rPr>
              <w:t>U_02</w:t>
            </w:r>
          </w:p>
        </w:tc>
        <w:tc>
          <w:tcPr>
            <w:tcW w:w="6237" w:type="dxa"/>
            <w:vAlign w:val="center"/>
          </w:tcPr>
          <w:p w14:paraId="06C72161" w14:textId="2559BFC2"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r w:rsidR="00387169" w:rsidRPr="00B1614A">
              <w:rPr>
                <w:rFonts w:ascii="Cambria" w:eastAsia="Times New Roman" w:hAnsi="Cambria"/>
                <w:lang w:val="pl-PL" w:eastAsia="de-DE"/>
              </w:rPr>
              <w:t xml:space="preserve"> (semestry 3 i 4)</w:t>
            </w:r>
          </w:p>
        </w:tc>
        <w:tc>
          <w:tcPr>
            <w:tcW w:w="1843" w:type="dxa"/>
            <w:vAlign w:val="center"/>
          </w:tcPr>
          <w:p w14:paraId="205845EE"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K_U02</w:t>
            </w:r>
          </w:p>
        </w:tc>
      </w:tr>
      <w:tr w:rsidR="00680F21" w:rsidRPr="00B1614A" w14:paraId="63EA612C" w14:textId="77777777" w:rsidTr="007942AF">
        <w:tc>
          <w:tcPr>
            <w:tcW w:w="1526" w:type="dxa"/>
            <w:vAlign w:val="center"/>
          </w:tcPr>
          <w:p w14:paraId="371464BD" w14:textId="77777777" w:rsidR="00680F21" w:rsidRPr="00B1614A" w:rsidRDefault="00680F21" w:rsidP="004F2DD3">
            <w:pPr>
              <w:spacing w:before="60" w:after="60"/>
              <w:jc w:val="center"/>
              <w:rPr>
                <w:rFonts w:ascii="Cambria" w:hAnsi="Cambria"/>
              </w:rPr>
            </w:pPr>
            <w:r w:rsidRPr="00B1614A">
              <w:rPr>
                <w:rFonts w:ascii="Cambria" w:hAnsi="Cambria"/>
              </w:rPr>
              <w:t>U_03</w:t>
            </w:r>
          </w:p>
        </w:tc>
        <w:tc>
          <w:tcPr>
            <w:tcW w:w="6237" w:type="dxa"/>
            <w:vAlign w:val="center"/>
          </w:tcPr>
          <w:p w14:paraId="2469653A" w14:textId="485A0DA9"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samodzielnie planować i realizować typowe projekty związane z działalnością zawodową tłumacza</w:t>
            </w:r>
            <w:r w:rsidR="00387169" w:rsidRPr="00B1614A">
              <w:rPr>
                <w:rFonts w:ascii="Cambria" w:eastAsia="Times New Roman" w:hAnsi="Cambria"/>
                <w:lang w:val="pl-PL" w:eastAsia="de-DE"/>
              </w:rPr>
              <w:t xml:space="preserve"> (semestry 3 i 4)</w:t>
            </w:r>
          </w:p>
        </w:tc>
        <w:tc>
          <w:tcPr>
            <w:tcW w:w="1843" w:type="dxa"/>
            <w:vAlign w:val="center"/>
          </w:tcPr>
          <w:p w14:paraId="7A5D2F3E"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K_U03</w:t>
            </w:r>
          </w:p>
        </w:tc>
      </w:tr>
      <w:tr w:rsidR="00680F21" w:rsidRPr="00B1614A" w14:paraId="36D3ACBA" w14:textId="77777777" w:rsidTr="007942AF">
        <w:tc>
          <w:tcPr>
            <w:tcW w:w="1526" w:type="dxa"/>
            <w:vAlign w:val="center"/>
          </w:tcPr>
          <w:p w14:paraId="319EB45F" w14:textId="77777777" w:rsidR="00680F21" w:rsidRPr="00B1614A" w:rsidRDefault="00680F21" w:rsidP="004F2DD3">
            <w:pPr>
              <w:spacing w:before="60" w:after="60"/>
              <w:jc w:val="center"/>
              <w:rPr>
                <w:rFonts w:ascii="Cambria" w:hAnsi="Cambria"/>
              </w:rPr>
            </w:pPr>
            <w:r w:rsidRPr="00B1614A">
              <w:rPr>
                <w:rFonts w:ascii="Cambria" w:hAnsi="Cambria"/>
              </w:rPr>
              <w:t>U_04</w:t>
            </w:r>
          </w:p>
        </w:tc>
        <w:tc>
          <w:tcPr>
            <w:tcW w:w="6237" w:type="dxa"/>
            <w:vAlign w:val="center"/>
          </w:tcPr>
          <w:p w14:paraId="307A5CC1" w14:textId="1DB07756"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 xml:space="preserve">aplikować pojęcia i teorie </w:t>
            </w:r>
            <w:proofErr w:type="spellStart"/>
            <w:r w:rsidRPr="00B1614A">
              <w:rPr>
                <w:rFonts w:ascii="Cambria" w:eastAsia="Cambria" w:hAnsi="Cambria" w:cs="Cambria"/>
                <w:lang w:val="pl-PL"/>
              </w:rPr>
              <w:t>przekładoznawcze</w:t>
            </w:r>
            <w:proofErr w:type="spellEnd"/>
            <w:r w:rsidRPr="00B1614A">
              <w:rPr>
                <w:rFonts w:ascii="Cambria" w:eastAsia="Cambria" w:hAnsi="Cambria" w:cs="Cambria"/>
                <w:lang w:val="pl-PL"/>
              </w:rPr>
              <w:t xml:space="preserve"> </w:t>
            </w:r>
            <w:r w:rsidRPr="00B1614A">
              <w:rPr>
                <w:rFonts w:ascii="Cambria" w:eastAsia="Times New Roman" w:hAnsi="Cambria"/>
                <w:lang w:val="pl-PL" w:eastAsia="de-DE"/>
              </w:rPr>
              <w:t>do praktycznych zadań wykonywanych przez tłumacza</w:t>
            </w:r>
            <w:r w:rsidR="00387169" w:rsidRPr="00B1614A">
              <w:rPr>
                <w:rFonts w:ascii="Cambria" w:eastAsia="Times New Roman" w:hAnsi="Cambria"/>
                <w:lang w:val="pl-PL" w:eastAsia="de-DE"/>
              </w:rPr>
              <w:t xml:space="preserve"> (semestry 3 i 4)</w:t>
            </w:r>
          </w:p>
        </w:tc>
        <w:tc>
          <w:tcPr>
            <w:tcW w:w="1843" w:type="dxa"/>
            <w:vAlign w:val="center"/>
          </w:tcPr>
          <w:p w14:paraId="61453373"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K_U13</w:t>
            </w:r>
          </w:p>
        </w:tc>
      </w:tr>
      <w:tr w:rsidR="00680F21" w:rsidRPr="00B1614A" w14:paraId="4AEF9E06" w14:textId="77777777" w:rsidTr="007942AF">
        <w:tc>
          <w:tcPr>
            <w:tcW w:w="1526" w:type="dxa"/>
            <w:vAlign w:val="center"/>
          </w:tcPr>
          <w:p w14:paraId="71962F43" w14:textId="77777777" w:rsidR="00680F21" w:rsidRPr="00B1614A" w:rsidRDefault="00680F21" w:rsidP="004F2DD3">
            <w:pPr>
              <w:spacing w:before="60" w:after="60"/>
              <w:jc w:val="center"/>
              <w:rPr>
                <w:rFonts w:ascii="Cambria" w:hAnsi="Cambria"/>
              </w:rPr>
            </w:pPr>
            <w:r w:rsidRPr="00B1614A">
              <w:rPr>
                <w:rFonts w:ascii="Cambria" w:hAnsi="Cambria"/>
              </w:rPr>
              <w:t>U_05</w:t>
            </w:r>
          </w:p>
        </w:tc>
        <w:tc>
          <w:tcPr>
            <w:tcW w:w="6237" w:type="dxa"/>
            <w:vAlign w:val="center"/>
          </w:tcPr>
          <w:p w14:paraId="29A0196C" w14:textId="22D7F239"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wykorzystywać posiadaną wiedzę – formułować i rozwiązywać problemy oraz wykonywać zadania typowe dla działalności zawodowej tłumacza</w:t>
            </w:r>
            <w:r w:rsidR="00387169" w:rsidRPr="00B1614A">
              <w:rPr>
                <w:rFonts w:ascii="Cambria" w:eastAsia="Times New Roman" w:hAnsi="Cambria"/>
                <w:lang w:val="pl-PL" w:eastAsia="de-DE"/>
              </w:rPr>
              <w:t xml:space="preserve"> (semestry 3 i 4)</w:t>
            </w:r>
          </w:p>
        </w:tc>
        <w:tc>
          <w:tcPr>
            <w:tcW w:w="1843" w:type="dxa"/>
            <w:vAlign w:val="center"/>
          </w:tcPr>
          <w:p w14:paraId="7DFC1647"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K_U17</w:t>
            </w:r>
            <w:r w:rsidRPr="00B1614A">
              <w:rPr>
                <w:rFonts w:ascii="Cambria" w:eastAsia="Cambria" w:hAnsi="Cambria" w:cs="Cambria"/>
                <w:lang w:val="pl"/>
              </w:rPr>
              <w:t xml:space="preserve"> </w:t>
            </w:r>
          </w:p>
        </w:tc>
      </w:tr>
      <w:tr w:rsidR="00680F21" w:rsidRPr="00B1614A" w14:paraId="1A46D4A1" w14:textId="77777777" w:rsidTr="007942AF">
        <w:tc>
          <w:tcPr>
            <w:tcW w:w="9606" w:type="dxa"/>
            <w:gridSpan w:val="3"/>
            <w:vAlign w:val="center"/>
          </w:tcPr>
          <w:p w14:paraId="658E2C50"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KOMPETENCJE SPOŁECZNE: </w:t>
            </w:r>
            <w:r w:rsidRPr="00B1614A">
              <w:rPr>
                <w:rFonts w:ascii="Cambria" w:eastAsia="Cambria" w:hAnsi="Cambria" w:cs="Cambria"/>
                <w:lang w:val="pl-PL"/>
              </w:rPr>
              <w:t>Absolwent jest gotów do</w:t>
            </w:r>
          </w:p>
        </w:tc>
      </w:tr>
      <w:tr w:rsidR="00680F21" w:rsidRPr="00B1614A" w14:paraId="23D4C7C7" w14:textId="77777777" w:rsidTr="007942AF">
        <w:tc>
          <w:tcPr>
            <w:tcW w:w="1526" w:type="dxa"/>
            <w:vAlign w:val="center"/>
          </w:tcPr>
          <w:p w14:paraId="2A57D69E" w14:textId="77777777" w:rsidR="00680F21" w:rsidRPr="00B1614A" w:rsidRDefault="00680F21" w:rsidP="004F2DD3">
            <w:pPr>
              <w:spacing w:before="60" w:after="60"/>
              <w:jc w:val="center"/>
              <w:rPr>
                <w:rFonts w:ascii="Cambria" w:hAnsi="Cambria"/>
              </w:rPr>
            </w:pPr>
            <w:r w:rsidRPr="00B1614A">
              <w:rPr>
                <w:rFonts w:ascii="Cambria" w:hAnsi="Cambria"/>
              </w:rPr>
              <w:t>K_01</w:t>
            </w:r>
          </w:p>
        </w:tc>
        <w:tc>
          <w:tcPr>
            <w:tcW w:w="6237" w:type="dxa"/>
            <w:vAlign w:val="center"/>
          </w:tcPr>
          <w:p w14:paraId="06D132BC" w14:textId="702AE543"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 xml:space="preserve"> </w:t>
            </w:r>
            <w:r w:rsidRPr="00B1614A">
              <w:rPr>
                <w:rFonts w:ascii="Cambria" w:eastAsia="Times New Roman" w:hAnsi="Cambria"/>
                <w:lang w:val="pl-PL" w:eastAsia="de-DE"/>
              </w:rPr>
              <w:t>krytycznej oceny posiadanej wiedzy i odbieranych treści</w:t>
            </w:r>
            <w:r w:rsidR="00387169" w:rsidRPr="00B1614A">
              <w:rPr>
                <w:rFonts w:ascii="Cambria" w:eastAsia="Times New Roman" w:hAnsi="Cambria"/>
                <w:lang w:val="pl-PL" w:eastAsia="de-DE"/>
              </w:rPr>
              <w:t xml:space="preserve"> (semestry 3 i 4)</w:t>
            </w:r>
          </w:p>
        </w:tc>
        <w:tc>
          <w:tcPr>
            <w:tcW w:w="1843" w:type="dxa"/>
            <w:vAlign w:val="center"/>
          </w:tcPr>
          <w:p w14:paraId="229406C7"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K_K01</w:t>
            </w:r>
          </w:p>
        </w:tc>
      </w:tr>
      <w:tr w:rsidR="00680F21" w:rsidRPr="00B1614A" w14:paraId="322FF521" w14:textId="77777777" w:rsidTr="007942AF">
        <w:tc>
          <w:tcPr>
            <w:tcW w:w="1526" w:type="dxa"/>
            <w:vAlign w:val="center"/>
          </w:tcPr>
          <w:p w14:paraId="3500DBB6" w14:textId="77777777" w:rsidR="00680F21" w:rsidRPr="00B1614A" w:rsidRDefault="00680F21" w:rsidP="004F2DD3">
            <w:pPr>
              <w:spacing w:before="60" w:after="60"/>
              <w:jc w:val="center"/>
              <w:rPr>
                <w:rFonts w:ascii="Cambria" w:hAnsi="Cambria"/>
              </w:rPr>
            </w:pPr>
            <w:r w:rsidRPr="00B1614A">
              <w:rPr>
                <w:rFonts w:ascii="Cambria" w:hAnsi="Cambria"/>
              </w:rPr>
              <w:t>K_02</w:t>
            </w:r>
          </w:p>
        </w:tc>
        <w:tc>
          <w:tcPr>
            <w:tcW w:w="6237" w:type="dxa"/>
            <w:vAlign w:val="center"/>
          </w:tcPr>
          <w:p w14:paraId="7CF9945A" w14:textId="72627BC7"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uznawania znaczenia wiedzy w rozwiązywaniu problemów tłumaczeniowych</w:t>
            </w:r>
            <w:r w:rsidR="00387169" w:rsidRPr="00B1614A">
              <w:rPr>
                <w:rFonts w:ascii="Cambria" w:eastAsia="Times New Roman" w:hAnsi="Cambria"/>
                <w:lang w:val="pl-PL" w:eastAsia="de-DE"/>
              </w:rPr>
              <w:t xml:space="preserve"> (semestry 3 i 4)</w:t>
            </w:r>
          </w:p>
        </w:tc>
        <w:tc>
          <w:tcPr>
            <w:tcW w:w="1843" w:type="dxa"/>
            <w:vAlign w:val="center"/>
          </w:tcPr>
          <w:p w14:paraId="0DBD4C97"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K_K02</w:t>
            </w:r>
          </w:p>
        </w:tc>
      </w:tr>
      <w:tr w:rsidR="00680F21" w:rsidRPr="00B1614A" w14:paraId="38826E94" w14:textId="77777777" w:rsidTr="007942AF">
        <w:tc>
          <w:tcPr>
            <w:tcW w:w="1526" w:type="dxa"/>
            <w:vAlign w:val="center"/>
          </w:tcPr>
          <w:p w14:paraId="74DBB645" w14:textId="77777777" w:rsidR="00680F21" w:rsidRPr="00B1614A" w:rsidRDefault="00680F21" w:rsidP="004F2DD3">
            <w:pPr>
              <w:spacing w:before="60" w:after="60"/>
              <w:jc w:val="center"/>
              <w:rPr>
                <w:rFonts w:ascii="Cambria" w:hAnsi="Cambria"/>
              </w:rPr>
            </w:pPr>
            <w:r w:rsidRPr="00B1614A">
              <w:rPr>
                <w:rFonts w:ascii="Cambria" w:hAnsi="Cambria"/>
              </w:rPr>
              <w:t>K_03</w:t>
            </w:r>
          </w:p>
        </w:tc>
        <w:tc>
          <w:tcPr>
            <w:tcW w:w="6237" w:type="dxa"/>
            <w:vAlign w:val="center"/>
          </w:tcPr>
          <w:p w14:paraId="2BEC799E" w14:textId="1F070AC9"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refleksji nad problematyką etyczną związaną z odpowiedzialnością za trafność przekładu; prawidłowej identyfikacji i rozstrzygania dylematów związanych z wykonywaniem zawodu tłumacza</w:t>
            </w:r>
            <w:r w:rsidR="00387169" w:rsidRPr="00B1614A">
              <w:rPr>
                <w:rFonts w:ascii="Cambria" w:eastAsia="Times New Roman" w:hAnsi="Cambria"/>
                <w:lang w:val="pl-PL" w:eastAsia="de-DE"/>
              </w:rPr>
              <w:t xml:space="preserve"> (semestry 3 i 4)</w:t>
            </w:r>
          </w:p>
        </w:tc>
        <w:tc>
          <w:tcPr>
            <w:tcW w:w="1843" w:type="dxa"/>
            <w:vAlign w:val="center"/>
          </w:tcPr>
          <w:p w14:paraId="2A026250"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K_K06</w:t>
            </w:r>
          </w:p>
        </w:tc>
      </w:tr>
      <w:tr w:rsidR="00680F21" w:rsidRPr="00B1614A" w14:paraId="292B1798" w14:textId="77777777" w:rsidTr="007942AF">
        <w:tc>
          <w:tcPr>
            <w:tcW w:w="1526" w:type="dxa"/>
            <w:vAlign w:val="center"/>
          </w:tcPr>
          <w:p w14:paraId="7ED90398" w14:textId="77777777" w:rsidR="00680F21" w:rsidRPr="00B1614A" w:rsidRDefault="00680F21" w:rsidP="004F2DD3">
            <w:pPr>
              <w:spacing w:before="60" w:after="60"/>
              <w:jc w:val="center"/>
              <w:rPr>
                <w:rFonts w:ascii="Cambria" w:hAnsi="Cambria"/>
              </w:rPr>
            </w:pPr>
            <w:r w:rsidRPr="00B1614A">
              <w:rPr>
                <w:rFonts w:ascii="Cambria" w:hAnsi="Cambria"/>
              </w:rPr>
              <w:t>K_04</w:t>
            </w:r>
          </w:p>
        </w:tc>
        <w:tc>
          <w:tcPr>
            <w:tcW w:w="6237" w:type="dxa"/>
            <w:vAlign w:val="center"/>
          </w:tcPr>
          <w:p w14:paraId="666BEAA2" w14:textId="59C01DF0"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wykazania bezstronności w podejściu do różnorodności językowej i doceniania różnorodności kultur podczas przekładu</w:t>
            </w:r>
            <w:r w:rsidR="00387169" w:rsidRPr="00B1614A">
              <w:rPr>
                <w:rFonts w:ascii="Cambria" w:eastAsia="Times New Roman" w:hAnsi="Cambria"/>
                <w:lang w:val="pl-PL" w:eastAsia="de-DE"/>
              </w:rPr>
              <w:t xml:space="preserve"> (semestry 3 i 4)</w:t>
            </w:r>
          </w:p>
        </w:tc>
        <w:tc>
          <w:tcPr>
            <w:tcW w:w="1843" w:type="dxa"/>
            <w:vAlign w:val="center"/>
          </w:tcPr>
          <w:p w14:paraId="551531FA"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K_K07</w:t>
            </w:r>
          </w:p>
        </w:tc>
      </w:tr>
    </w:tbl>
    <w:p w14:paraId="7534D88A"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p w14:paraId="07641A6D" w14:textId="77777777" w:rsidR="00680F21" w:rsidRPr="00B1614A" w:rsidRDefault="00680F21" w:rsidP="004F2DD3">
      <w:pPr>
        <w:spacing w:before="60" w:after="60"/>
        <w:rPr>
          <w:rFonts w:ascii="Cambria" w:hAnsi="Cambria"/>
          <w:b/>
          <w:sz w:val="8"/>
          <w:szCs w:val="8"/>
          <w:lang w:val="pl-P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827"/>
        <w:gridCol w:w="1559"/>
        <w:gridCol w:w="1560"/>
      </w:tblGrid>
      <w:tr w:rsidR="00680F21" w:rsidRPr="00B1614A" w14:paraId="5C5E713D" w14:textId="77777777" w:rsidTr="007942AF">
        <w:trPr>
          <w:trHeight w:val="340"/>
        </w:trPr>
        <w:tc>
          <w:tcPr>
            <w:tcW w:w="660" w:type="dxa"/>
            <w:vMerge w:val="restart"/>
            <w:vAlign w:val="center"/>
          </w:tcPr>
          <w:p w14:paraId="2656777B" w14:textId="77777777" w:rsidR="00680F21" w:rsidRPr="00B1614A" w:rsidRDefault="00680F21" w:rsidP="004F2DD3">
            <w:pPr>
              <w:spacing w:before="20" w:after="20"/>
              <w:rPr>
                <w:rFonts w:ascii="Cambria" w:hAnsi="Cambria"/>
                <w:b/>
              </w:rPr>
            </w:pPr>
            <w:proofErr w:type="spellStart"/>
            <w:r w:rsidRPr="00B1614A">
              <w:rPr>
                <w:rFonts w:ascii="Cambria" w:hAnsi="Cambria"/>
                <w:b/>
              </w:rPr>
              <w:t>Lp</w:t>
            </w:r>
            <w:proofErr w:type="spellEnd"/>
            <w:r w:rsidRPr="00B1614A">
              <w:rPr>
                <w:rFonts w:ascii="Cambria" w:hAnsi="Cambria"/>
                <w:b/>
              </w:rPr>
              <w:t>.</w:t>
            </w:r>
          </w:p>
        </w:tc>
        <w:tc>
          <w:tcPr>
            <w:tcW w:w="5827" w:type="dxa"/>
            <w:vMerge w:val="restart"/>
            <w:vAlign w:val="center"/>
          </w:tcPr>
          <w:p w14:paraId="5E325FC8" w14:textId="77777777" w:rsidR="00680F21" w:rsidRPr="00B1614A" w:rsidRDefault="00680F21" w:rsidP="004F2DD3">
            <w:pPr>
              <w:spacing w:before="20" w:after="20"/>
              <w:rPr>
                <w:rFonts w:ascii="Cambria" w:hAnsi="Cambria"/>
                <w:b/>
              </w:rPr>
            </w:pPr>
            <w:proofErr w:type="spellStart"/>
            <w:r w:rsidRPr="00B1614A">
              <w:rPr>
                <w:rFonts w:ascii="Cambria" w:hAnsi="Cambria"/>
                <w:b/>
              </w:rPr>
              <w:t>Treści</w:t>
            </w:r>
            <w:proofErr w:type="spellEnd"/>
            <w:r w:rsidRPr="00B1614A">
              <w:rPr>
                <w:rFonts w:ascii="Cambria" w:hAnsi="Cambria"/>
                <w:b/>
              </w:rPr>
              <w:t xml:space="preserve"> </w:t>
            </w:r>
            <w:proofErr w:type="spellStart"/>
            <w:r w:rsidRPr="00B1614A">
              <w:rPr>
                <w:rFonts w:ascii="Cambria" w:hAnsi="Cambria"/>
                <w:b/>
              </w:rPr>
              <w:t>ćwiczeń</w:t>
            </w:r>
            <w:proofErr w:type="spellEnd"/>
          </w:p>
        </w:tc>
        <w:tc>
          <w:tcPr>
            <w:tcW w:w="3119" w:type="dxa"/>
            <w:gridSpan w:val="2"/>
            <w:vAlign w:val="center"/>
          </w:tcPr>
          <w:p w14:paraId="4D915B0A"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Liczba</w:t>
            </w:r>
            <w:proofErr w:type="spellEnd"/>
            <w:r w:rsidRPr="00B1614A">
              <w:rPr>
                <w:rFonts w:ascii="Cambria" w:hAnsi="Cambria"/>
                <w:b/>
                <w:sz w:val="16"/>
                <w:szCs w:val="16"/>
              </w:rPr>
              <w:t xml:space="preserve"> </w:t>
            </w:r>
            <w:proofErr w:type="spellStart"/>
            <w:r w:rsidRPr="00B1614A">
              <w:rPr>
                <w:rFonts w:ascii="Cambria" w:hAnsi="Cambria"/>
                <w:b/>
                <w:sz w:val="16"/>
                <w:szCs w:val="16"/>
              </w:rPr>
              <w:t>godzin</w:t>
            </w:r>
            <w:proofErr w:type="spellEnd"/>
            <w:r w:rsidRPr="00B1614A">
              <w:rPr>
                <w:rFonts w:ascii="Cambria" w:hAnsi="Cambria"/>
                <w:b/>
                <w:sz w:val="16"/>
                <w:szCs w:val="16"/>
              </w:rPr>
              <w:t xml:space="preserve"> </w:t>
            </w:r>
            <w:proofErr w:type="spellStart"/>
            <w:r w:rsidRPr="00B1614A">
              <w:rPr>
                <w:rFonts w:ascii="Cambria" w:hAnsi="Cambria"/>
                <w:b/>
                <w:sz w:val="16"/>
                <w:szCs w:val="16"/>
              </w:rPr>
              <w:t>na</w:t>
            </w:r>
            <w:proofErr w:type="spellEnd"/>
            <w:r w:rsidRPr="00B1614A">
              <w:rPr>
                <w:rFonts w:ascii="Cambria" w:hAnsi="Cambria"/>
                <w:b/>
                <w:sz w:val="16"/>
                <w:szCs w:val="16"/>
              </w:rPr>
              <w:t xml:space="preserve"> </w:t>
            </w:r>
            <w:proofErr w:type="spellStart"/>
            <w:r w:rsidRPr="00B1614A">
              <w:rPr>
                <w:rFonts w:ascii="Cambria" w:hAnsi="Cambria"/>
                <w:b/>
                <w:sz w:val="16"/>
                <w:szCs w:val="16"/>
              </w:rPr>
              <w:t>studiach</w:t>
            </w:r>
            <w:proofErr w:type="spellEnd"/>
          </w:p>
        </w:tc>
      </w:tr>
      <w:tr w:rsidR="00680F21" w:rsidRPr="00B1614A" w14:paraId="07761D15" w14:textId="77777777" w:rsidTr="007942AF">
        <w:trPr>
          <w:trHeight w:val="196"/>
        </w:trPr>
        <w:tc>
          <w:tcPr>
            <w:tcW w:w="660" w:type="dxa"/>
            <w:vMerge/>
          </w:tcPr>
          <w:p w14:paraId="2E2B0C80" w14:textId="77777777" w:rsidR="00680F21" w:rsidRPr="00B1614A" w:rsidRDefault="00680F21" w:rsidP="004F2DD3">
            <w:pPr>
              <w:spacing w:before="20" w:after="20"/>
              <w:rPr>
                <w:rFonts w:ascii="Cambria" w:hAnsi="Cambria"/>
                <w:b/>
              </w:rPr>
            </w:pPr>
          </w:p>
        </w:tc>
        <w:tc>
          <w:tcPr>
            <w:tcW w:w="5827" w:type="dxa"/>
            <w:vMerge/>
          </w:tcPr>
          <w:p w14:paraId="448B4E16" w14:textId="77777777" w:rsidR="00680F21" w:rsidRPr="00B1614A" w:rsidRDefault="00680F21" w:rsidP="004F2DD3">
            <w:pPr>
              <w:spacing w:before="20" w:after="20"/>
              <w:rPr>
                <w:rFonts w:ascii="Cambria" w:hAnsi="Cambria"/>
                <w:b/>
              </w:rPr>
            </w:pPr>
          </w:p>
        </w:tc>
        <w:tc>
          <w:tcPr>
            <w:tcW w:w="1559" w:type="dxa"/>
          </w:tcPr>
          <w:p w14:paraId="2F3F75B0"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stacjonarnych</w:t>
            </w:r>
            <w:proofErr w:type="spellEnd"/>
          </w:p>
        </w:tc>
        <w:tc>
          <w:tcPr>
            <w:tcW w:w="1560" w:type="dxa"/>
          </w:tcPr>
          <w:p w14:paraId="3092B6A8"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niestacjonarnych</w:t>
            </w:r>
            <w:proofErr w:type="spellEnd"/>
          </w:p>
        </w:tc>
      </w:tr>
      <w:tr w:rsidR="00680F21" w:rsidRPr="00B1614A" w14:paraId="4DD6AD2F" w14:textId="77777777" w:rsidTr="007942AF">
        <w:trPr>
          <w:trHeight w:val="225"/>
        </w:trPr>
        <w:tc>
          <w:tcPr>
            <w:tcW w:w="660" w:type="dxa"/>
          </w:tcPr>
          <w:p w14:paraId="59465E22" w14:textId="77777777" w:rsidR="00680F21" w:rsidRPr="00B1614A" w:rsidRDefault="00680F21" w:rsidP="004F2DD3">
            <w:pPr>
              <w:spacing w:before="20" w:after="20"/>
              <w:rPr>
                <w:rFonts w:ascii="Cambria" w:hAnsi="Cambria"/>
              </w:rPr>
            </w:pPr>
            <w:r w:rsidRPr="00B1614A">
              <w:rPr>
                <w:rFonts w:ascii="Cambria" w:hAnsi="Cambria"/>
              </w:rPr>
              <w:t>C1</w:t>
            </w:r>
          </w:p>
        </w:tc>
        <w:tc>
          <w:tcPr>
            <w:tcW w:w="5827" w:type="dxa"/>
          </w:tcPr>
          <w:p w14:paraId="7B961E55" w14:textId="77777777" w:rsidR="00680F21" w:rsidRPr="00B1614A" w:rsidRDefault="00680F21" w:rsidP="004F2DD3">
            <w:pPr>
              <w:spacing w:before="20" w:after="20"/>
              <w:rPr>
                <w:rFonts w:ascii="Cambria" w:eastAsia="Times New Roman" w:hAnsi="Cambria"/>
                <w:lang w:val="pl-PL"/>
              </w:rPr>
            </w:pPr>
            <w:r w:rsidRPr="00B1614A">
              <w:rPr>
                <w:rFonts w:ascii="Cambria" w:eastAsia="Times New Roman" w:hAnsi="Cambria"/>
                <w:lang w:val="pl-PL"/>
              </w:rPr>
              <w:t>Tłumaczenie właściwe różnych typów tekstów pisemnych</w:t>
            </w:r>
          </w:p>
        </w:tc>
        <w:tc>
          <w:tcPr>
            <w:tcW w:w="1559" w:type="dxa"/>
            <w:vAlign w:val="center"/>
          </w:tcPr>
          <w:p w14:paraId="491696DE" w14:textId="77777777" w:rsidR="00680F21" w:rsidRPr="00B1614A" w:rsidRDefault="00680F21" w:rsidP="004F2DD3">
            <w:pPr>
              <w:spacing w:before="20" w:after="20"/>
              <w:jc w:val="center"/>
              <w:rPr>
                <w:rFonts w:ascii="Cambria" w:hAnsi="Cambria"/>
              </w:rPr>
            </w:pPr>
            <w:r w:rsidRPr="00B1614A">
              <w:rPr>
                <w:rFonts w:ascii="Cambria" w:hAnsi="Cambria"/>
              </w:rPr>
              <w:t>30</w:t>
            </w:r>
          </w:p>
        </w:tc>
        <w:tc>
          <w:tcPr>
            <w:tcW w:w="1560" w:type="dxa"/>
            <w:vAlign w:val="center"/>
          </w:tcPr>
          <w:p w14:paraId="02A6A363" w14:textId="77777777" w:rsidR="00680F21" w:rsidRPr="00B1614A" w:rsidRDefault="00680F21" w:rsidP="004F2DD3">
            <w:pPr>
              <w:spacing w:before="20" w:after="20"/>
              <w:jc w:val="center"/>
              <w:rPr>
                <w:rFonts w:ascii="Cambria" w:hAnsi="Cambria"/>
              </w:rPr>
            </w:pPr>
            <w:r w:rsidRPr="00B1614A">
              <w:rPr>
                <w:rFonts w:ascii="Cambria" w:hAnsi="Cambria"/>
              </w:rPr>
              <w:t>18</w:t>
            </w:r>
          </w:p>
        </w:tc>
      </w:tr>
      <w:tr w:rsidR="00680F21" w:rsidRPr="00B1614A" w14:paraId="66281CE9" w14:textId="77777777" w:rsidTr="007942AF">
        <w:trPr>
          <w:trHeight w:val="285"/>
        </w:trPr>
        <w:tc>
          <w:tcPr>
            <w:tcW w:w="660" w:type="dxa"/>
          </w:tcPr>
          <w:p w14:paraId="3FBEC1F6" w14:textId="77777777" w:rsidR="00680F21" w:rsidRPr="00B1614A" w:rsidRDefault="00680F21" w:rsidP="004F2DD3">
            <w:pPr>
              <w:spacing w:before="20" w:after="20"/>
              <w:rPr>
                <w:rFonts w:ascii="Cambria" w:hAnsi="Cambria"/>
              </w:rPr>
            </w:pPr>
            <w:r w:rsidRPr="00B1614A">
              <w:rPr>
                <w:rFonts w:ascii="Cambria" w:hAnsi="Cambria"/>
              </w:rPr>
              <w:t>C2</w:t>
            </w:r>
          </w:p>
        </w:tc>
        <w:tc>
          <w:tcPr>
            <w:tcW w:w="5827" w:type="dxa"/>
          </w:tcPr>
          <w:p w14:paraId="1423DBB4" w14:textId="77777777" w:rsidR="00680F21" w:rsidRPr="00B1614A" w:rsidRDefault="00680F21" w:rsidP="004F2DD3">
            <w:pPr>
              <w:spacing w:before="20" w:after="20"/>
              <w:rPr>
                <w:rFonts w:ascii="Cambria" w:eastAsia="Times New Roman" w:hAnsi="Cambria"/>
              </w:rPr>
            </w:pPr>
            <w:proofErr w:type="spellStart"/>
            <w:r w:rsidRPr="00B1614A">
              <w:rPr>
                <w:rFonts w:ascii="Cambria" w:eastAsia="Times New Roman" w:hAnsi="Cambria"/>
              </w:rPr>
              <w:t>Retranslacja</w:t>
            </w:r>
            <w:proofErr w:type="spellEnd"/>
          </w:p>
        </w:tc>
        <w:tc>
          <w:tcPr>
            <w:tcW w:w="1559" w:type="dxa"/>
            <w:vAlign w:val="center"/>
          </w:tcPr>
          <w:p w14:paraId="3EB039FE"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60" w:type="dxa"/>
            <w:vAlign w:val="center"/>
          </w:tcPr>
          <w:p w14:paraId="09ADA88F" w14:textId="77777777" w:rsidR="00680F21" w:rsidRPr="00B1614A" w:rsidRDefault="00680F21" w:rsidP="004F2DD3">
            <w:pPr>
              <w:spacing w:before="20" w:after="20"/>
              <w:jc w:val="center"/>
              <w:rPr>
                <w:rFonts w:ascii="Cambria" w:hAnsi="Cambria"/>
              </w:rPr>
            </w:pPr>
            <w:r w:rsidRPr="00B1614A">
              <w:rPr>
                <w:rFonts w:ascii="Cambria" w:hAnsi="Cambria"/>
              </w:rPr>
              <w:t>3</w:t>
            </w:r>
          </w:p>
        </w:tc>
      </w:tr>
      <w:tr w:rsidR="00680F21" w:rsidRPr="00B1614A" w14:paraId="0956B58B" w14:textId="77777777" w:rsidTr="007942AF">
        <w:trPr>
          <w:trHeight w:val="345"/>
        </w:trPr>
        <w:tc>
          <w:tcPr>
            <w:tcW w:w="660" w:type="dxa"/>
          </w:tcPr>
          <w:p w14:paraId="2BEA01DE" w14:textId="77777777" w:rsidR="00680F21" w:rsidRPr="00B1614A" w:rsidRDefault="00680F21" w:rsidP="004F2DD3">
            <w:pPr>
              <w:spacing w:before="20" w:after="20"/>
              <w:rPr>
                <w:rFonts w:ascii="Cambria" w:hAnsi="Cambria"/>
              </w:rPr>
            </w:pPr>
            <w:r w:rsidRPr="00B1614A">
              <w:rPr>
                <w:rFonts w:ascii="Cambria" w:hAnsi="Cambria"/>
              </w:rPr>
              <w:t>C3</w:t>
            </w:r>
          </w:p>
        </w:tc>
        <w:tc>
          <w:tcPr>
            <w:tcW w:w="5827" w:type="dxa"/>
          </w:tcPr>
          <w:p w14:paraId="4B5678B7" w14:textId="77777777" w:rsidR="00680F21" w:rsidRPr="00B1614A" w:rsidRDefault="00680F21" w:rsidP="004F2DD3">
            <w:pPr>
              <w:spacing w:before="20" w:after="20"/>
              <w:rPr>
                <w:rFonts w:ascii="Cambria" w:eastAsia="Times New Roman" w:hAnsi="Cambria"/>
                <w:lang w:val="pl-PL"/>
              </w:rPr>
            </w:pPr>
            <w:r w:rsidRPr="00B1614A">
              <w:rPr>
                <w:rFonts w:ascii="Cambria" w:eastAsia="Times New Roman" w:hAnsi="Cambria"/>
                <w:lang w:val="pl-PL"/>
              </w:rPr>
              <w:t>Porównanie gotowych przekładów z tekstami wyjściowymi</w:t>
            </w:r>
          </w:p>
        </w:tc>
        <w:tc>
          <w:tcPr>
            <w:tcW w:w="1559" w:type="dxa"/>
            <w:vAlign w:val="center"/>
          </w:tcPr>
          <w:p w14:paraId="4F61E0DE"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60" w:type="dxa"/>
            <w:vAlign w:val="center"/>
          </w:tcPr>
          <w:p w14:paraId="78FC7D10"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5A4886E3" w14:textId="77777777" w:rsidTr="007942AF">
        <w:trPr>
          <w:trHeight w:val="345"/>
        </w:trPr>
        <w:tc>
          <w:tcPr>
            <w:tcW w:w="660" w:type="dxa"/>
          </w:tcPr>
          <w:p w14:paraId="5E7F4A2B" w14:textId="77777777" w:rsidR="00680F21" w:rsidRPr="00B1614A" w:rsidRDefault="00680F21" w:rsidP="004F2DD3">
            <w:pPr>
              <w:spacing w:before="20" w:after="20"/>
              <w:rPr>
                <w:rFonts w:ascii="Cambria" w:hAnsi="Cambria"/>
              </w:rPr>
            </w:pPr>
            <w:r w:rsidRPr="00B1614A">
              <w:rPr>
                <w:rFonts w:ascii="Cambria" w:hAnsi="Cambria"/>
              </w:rPr>
              <w:t>C4</w:t>
            </w:r>
          </w:p>
        </w:tc>
        <w:tc>
          <w:tcPr>
            <w:tcW w:w="5827" w:type="dxa"/>
          </w:tcPr>
          <w:p w14:paraId="544D480F" w14:textId="77777777" w:rsidR="00680F21" w:rsidRPr="00B1614A" w:rsidRDefault="00680F21" w:rsidP="004F2DD3">
            <w:pPr>
              <w:spacing w:before="20" w:after="20"/>
              <w:rPr>
                <w:rFonts w:ascii="Cambria" w:eastAsia="Times New Roman" w:hAnsi="Cambria"/>
              </w:rPr>
            </w:pPr>
            <w:proofErr w:type="spellStart"/>
            <w:r w:rsidRPr="00B1614A">
              <w:rPr>
                <w:rFonts w:ascii="Cambria" w:eastAsia="Times New Roman" w:hAnsi="Cambria"/>
              </w:rPr>
              <w:t>Ćwiczenia</w:t>
            </w:r>
            <w:proofErr w:type="spellEnd"/>
            <w:r w:rsidRPr="00B1614A">
              <w:rPr>
                <w:rFonts w:ascii="Cambria" w:eastAsia="Times New Roman" w:hAnsi="Cambria"/>
              </w:rPr>
              <w:t xml:space="preserve"> </w:t>
            </w:r>
            <w:proofErr w:type="spellStart"/>
            <w:r w:rsidRPr="00B1614A">
              <w:rPr>
                <w:rFonts w:ascii="Cambria" w:eastAsia="Times New Roman" w:hAnsi="Cambria"/>
              </w:rPr>
              <w:t>wzbogacające</w:t>
            </w:r>
            <w:proofErr w:type="spellEnd"/>
            <w:r w:rsidRPr="00B1614A">
              <w:rPr>
                <w:rFonts w:ascii="Cambria" w:eastAsia="Times New Roman" w:hAnsi="Cambria"/>
              </w:rPr>
              <w:t xml:space="preserve"> </w:t>
            </w:r>
            <w:proofErr w:type="spellStart"/>
            <w:r w:rsidRPr="00B1614A">
              <w:rPr>
                <w:rFonts w:ascii="Cambria" w:eastAsia="Times New Roman" w:hAnsi="Cambria"/>
              </w:rPr>
              <w:t>słownictwo</w:t>
            </w:r>
            <w:proofErr w:type="spellEnd"/>
          </w:p>
        </w:tc>
        <w:tc>
          <w:tcPr>
            <w:tcW w:w="1559" w:type="dxa"/>
            <w:vAlign w:val="center"/>
          </w:tcPr>
          <w:p w14:paraId="33D24BA1"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560" w:type="dxa"/>
            <w:vAlign w:val="center"/>
          </w:tcPr>
          <w:p w14:paraId="25AC33B6"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71C895F0" w14:textId="77777777" w:rsidTr="007942AF">
        <w:trPr>
          <w:trHeight w:val="345"/>
        </w:trPr>
        <w:tc>
          <w:tcPr>
            <w:tcW w:w="660" w:type="dxa"/>
          </w:tcPr>
          <w:p w14:paraId="2B6B8E07" w14:textId="77777777" w:rsidR="00680F21" w:rsidRPr="00B1614A" w:rsidRDefault="00680F21" w:rsidP="004F2DD3">
            <w:pPr>
              <w:spacing w:before="20" w:after="20"/>
              <w:rPr>
                <w:rFonts w:ascii="Cambria" w:hAnsi="Cambria"/>
              </w:rPr>
            </w:pPr>
            <w:r w:rsidRPr="00B1614A">
              <w:rPr>
                <w:rFonts w:ascii="Cambria" w:hAnsi="Cambria"/>
              </w:rPr>
              <w:lastRenderedPageBreak/>
              <w:t>C5</w:t>
            </w:r>
          </w:p>
        </w:tc>
        <w:tc>
          <w:tcPr>
            <w:tcW w:w="5827" w:type="dxa"/>
          </w:tcPr>
          <w:p w14:paraId="58347B08" w14:textId="77777777" w:rsidR="00680F21" w:rsidRPr="00B1614A" w:rsidRDefault="00680F21" w:rsidP="004F2DD3">
            <w:pPr>
              <w:spacing w:before="20" w:after="20"/>
              <w:rPr>
                <w:rFonts w:ascii="Cambria" w:eastAsia="Times New Roman" w:hAnsi="Cambria"/>
              </w:rPr>
            </w:pPr>
            <w:proofErr w:type="spellStart"/>
            <w:r w:rsidRPr="00B1614A">
              <w:rPr>
                <w:rFonts w:ascii="Cambria" w:eastAsia="Times New Roman" w:hAnsi="Cambria"/>
              </w:rPr>
              <w:t>Ćwiczenie</w:t>
            </w:r>
            <w:proofErr w:type="spellEnd"/>
            <w:r w:rsidRPr="00B1614A">
              <w:rPr>
                <w:rFonts w:ascii="Cambria" w:eastAsia="Times New Roman" w:hAnsi="Cambria"/>
              </w:rPr>
              <w:t xml:space="preserve"> </w:t>
            </w:r>
            <w:proofErr w:type="spellStart"/>
            <w:r w:rsidRPr="00B1614A">
              <w:rPr>
                <w:rFonts w:ascii="Cambria" w:eastAsia="Times New Roman" w:hAnsi="Cambria"/>
              </w:rPr>
              <w:t>umiejętności</w:t>
            </w:r>
            <w:proofErr w:type="spellEnd"/>
            <w:r w:rsidRPr="00B1614A">
              <w:rPr>
                <w:rFonts w:ascii="Cambria" w:eastAsia="Times New Roman" w:hAnsi="Cambria"/>
              </w:rPr>
              <w:t xml:space="preserve"> </w:t>
            </w:r>
            <w:proofErr w:type="spellStart"/>
            <w:r w:rsidRPr="00B1614A">
              <w:rPr>
                <w:rFonts w:ascii="Cambria" w:eastAsia="Times New Roman" w:hAnsi="Cambria"/>
              </w:rPr>
              <w:t>wyszukiwania</w:t>
            </w:r>
            <w:proofErr w:type="spellEnd"/>
            <w:r w:rsidRPr="00B1614A">
              <w:rPr>
                <w:rFonts w:ascii="Cambria" w:eastAsia="Times New Roman" w:hAnsi="Cambria"/>
              </w:rPr>
              <w:t xml:space="preserve"> </w:t>
            </w:r>
            <w:proofErr w:type="spellStart"/>
            <w:r w:rsidRPr="00B1614A">
              <w:rPr>
                <w:rFonts w:ascii="Cambria" w:eastAsia="Times New Roman" w:hAnsi="Cambria"/>
              </w:rPr>
              <w:t>informacji</w:t>
            </w:r>
            <w:proofErr w:type="spellEnd"/>
          </w:p>
        </w:tc>
        <w:tc>
          <w:tcPr>
            <w:tcW w:w="1559" w:type="dxa"/>
            <w:vAlign w:val="center"/>
          </w:tcPr>
          <w:p w14:paraId="7060CF99"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560" w:type="dxa"/>
            <w:vAlign w:val="center"/>
          </w:tcPr>
          <w:p w14:paraId="4D091DC9" w14:textId="77777777" w:rsidR="00680F21" w:rsidRPr="00B1614A" w:rsidRDefault="00680F21" w:rsidP="004F2DD3">
            <w:pPr>
              <w:spacing w:before="20" w:after="20"/>
              <w:jc w:val="center"/>
              <w:rPr>
                <w:rFonts w:ascii="Cambria" w:hAnsi="Cambria"/>
              </w:rPr>
            </w:pPr>
            <w:r w:rsidRPr="00B1614A">
              <w:rPr>
                <w:rFonts w:ascii="Cambria" w:hAnsi="Cambria"/>
              </w:rPr>
              <w:t>4</w:t>
            </w:r>
          </w:p>
        </w:tc>
      </w:tr>
      <w:tr w:rsidR="00680F21" w:rsidRPr="00B1614A" w14:paraId="64886902" w14:textId="77777777" w:rsidTr="007942AF">
        <w:trPr>
          <w:trHeight w:val="345"/>
        </w:trPr>
        <w:tc>
          <w:tcPr>
            <w:tcW w:w="660" w:type="dxa"/>
          </w:tcPr>
          <w:p w14:paraId="372D03EF" w14:textId="77777777" w:rsidR="00680F21" w:rsidRPr="00B1614A" w:rsidRDefault="00680F21" w:rsidP="004F2DD3">
            <w:pPr>
              <w:spacing w:before="20" w:after="20"/>
              <w:rPr>
                <w:rFonts w:ascii="Cambria" w:hAnsi="Cambria"/>
              </w:rPr>
            </w:pPr>
            <w:r w:rsidRPr="00B1614A">
              <w:rPr>
                <w:rFonts w:ascii="Cambria" w:hAnsi="Cambria"/>
              </w:rPr>
              <w:t>C6</w:t>
            </w:r>
          </w:p>
        </w:tc>
        <w:tc>
          <w:tcPr>
            <w:tcW w:w="5827" w:type="dxa"/>
          </w:tcPr>
          <w:p w14:paraId="54FCC974" w14:textId="77777777" w:rsidR="00680F21" w:rsidRPr="00B1614A" w:rsidRDefault="00680F21" w:rsidP="004F2DD3">
            <w:pPr>
              <w:spacing w:before="20" w:after="20"/>
              <w:rPr>
                <w:rFonts w:ascii="Cambria" w:eastAsia="Times New Roman" w:hAnsi="Cambria"/>
                <w:lang w:val="pl-PL"/>
              </w:rPr>
            </w:pPr>
            <w:r w:rsidRPr="00B1614A">
              <w:rPr>
                <w:rFonts w:ascii="Cambria" w:eastAsia="Times New Roman" w:hAnsi="Cambria"/>
                <w:lang w:val="pl-PL"/>
              </w:rPr>
              <w:t>Analiza tłumaczeniowa - odnajdywanie terminów, analiza terminów w kontekście</w:t>
            </w:r>
          </w:p>
        </w:tc>
        <w:tc>
          <w:tcPr>
            <w:tcW w:w="1559" w:type="dxa"/>
            <w:vAlign w:val="center"/>
          </w:tcPr>
          <w:p w14:paraId="00C95AFC"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560" w:type="dxa"/>
            <w:vAlign w:val="center"/>
          </w:tcPr>
          <w:p w14:paraId="47B421FB" w14:textId="77777777" w:rsidR="00680F21" w:rsidRPr="00B1614A" w:rsidRDefault="00680F21" w:rsidP="004F2DD3">
            <w:pPr>
              <w:spacing w:before="20" w:after="20"/>
              <w:jc w:val="center"/>
              <w:rPr>
                <w:rFonts w:ascii="Cambria" w:hAnsi="Cambria"/>
              </w:rPr>
            </w:pPr>
            <w:r w:rsidRPr="00B1614A">
              <w:rPr>
                <w:rFonts w:ascii="Cambria" w:hAnsi="Cambria"/>
              </w:rPr>
              <w:t>3</w:t>
            </w:r>
          </w:p>
        </w:tc>
      </w:tr>
      <w:tr w:rsidR="00680F21" w:rsidRPr="00B1614A" w14:paraId="6A6012C4" w14:textId="77777777" w:rsidTr="007942AF">
        <w:trPr>
          <w:trHeight w:val="345"/>
        </w:trPr>
        <w:tc>
          <w:tcPr>
            <w:tcW w:w="660" w:type="dxa"/>
          </w:tcPr>
          <w:p w14:paraId="60315A53" w14:textId="77777777" w:rsidR="00680F21" w:rsidRPr="00B1614A" w:rsidRDefault="00680F21" w:rsidP="004F2DD3">
            <w:pPr>
              <w:spacing w:before="20" w:after="20"/>
              <w:rPr>
                <w:rFonts w:ascii="Cambria" w:hAnsi="Cambria"/>
              </w:rPr>
            </w:pPr>
            <w:r w:rsidRPr="00B1614A">
              <w:rPr>
                <w:rFonts w:ascii="Cambria" w:hAnsi="Cambria"/>
              </w:rPr>
              <w:t>C7</w:t>
            </w:r>
          </w:p>
        </w:tc>
        <w:tc>
          <w:tcPr>
            <w:tcW w:w="5827" w:type="dxa"/>
          </w:tcPr>
          <w:p w14:paraId="606311DE" w14:textId="77777777" w:rsidR="00680F21" w:rsidRPr="00B1614A" w:rsidRDefault="00680F21" w:rsidP="004F2DD3">
            <w:pPr>
              <w:spacing w:before="20" w:after="20"/>
              <w:rPr>
                <w:rFonts w:ascii="Cambria" w:eastAsia="Times New Roman" w:hAnsi="Cambria"/>
              </w:rPr>
            </w:pPr>
            <w:proofErr w:type="spellStart"/>
            <w:r w:rsidRPr="00B1614A">
              <w:rPr>
                <w:rFonts w:ascii="Cambria" w:eastAsia="Times New Roman" w:hAnsi="Cambria"/>
              </w:rPr>
              <w:t>Ćwiczenia</w:t>
            </w:r>
            <w:proofErr w:type="spellEnd"/>
            <w:r w:rsidRPr="00B1614A">
              <w:rPr>
                <w:rFonts w:ascii="Cambria" w:eastAsia="Times New Roman" w:hAnsi="Cambria"/>
              </w:rPr>
              <w:t xml:space="preserve"> w </w:t>
            </w:r>
            <w:proofErr w:type="spellStart"/>
            <w:r w:rsidRPr="00B1614A">
              <w:rPr>
                <w:rFonts w:ascii="Cambria" w:eastAsia="Times New Roman" w:hAnsi="Cambria"/>
              </w:rPr>
              <w:t>parafrazowaniu</w:t>
            </w:r>
            <w:proofErr w:type="spellEnd"/>
            <w:r w:rsidRPr="00B1614A">
              <w:rPr>
                <w:rFonts w:ascii="Cambria" w:eastAsia="Times New Roman" w:hAnsi="Cambria"/>
              </w:rPr>
              <w:t xml:space="preserve"> </w:t>
            </w:r>
            <w:proofErr w:type="spellStart"/>
            <w:r w:rsidRPr="00B1614A">
              <w:rPr>
                <w:rFonts w:ascii="Cambria" w:eastAsia="Times New Roman" w:hAnsi="Cambria"/>
              </w:rPr>
              <w:t>tekstów</w:t>
            </w:r>
            <w:proofErr w:type="spellEnd"/>
          </w:p>
        </w:tc>
        <w:tc>
          <w:tcPr>
            <w:tcW w:w="1559" w:type="dxa"/>
            <w:vAlign w:val="center"/>
          </w:tcPr>
          <w:p w14:paraId="53B16B2E"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60" w:type="dxa"/>
            <w:vAlign w:val="center"/>
          </w:tcPr>
          <w:p w14:paraId="5869B560"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3BA0246E" w14:textId="77777777" w:rsidTr="007942AF">
        <w:tc>
          <w:tcPr>
            <w:tcW w:w="660" w:type="dxa"/>
          </w:tcPr>
          <w:p w14:paraId="02BCE2D1" w14:textId="77777777" w:rsidR="00680F21" w:rsidRPr="00B1614A" w:rsidRDefault="00680F21" w:rsidP="004F2DD3">
            <w:pPr>
              <w:spacing w:before="20" w:after="20"/>
              <w:rPr>
                <w:rFonts w:ascii="Cambria" w:hAnsi="Cambria"/>
                <w:b/>
              </w:rPr>
            </w:pPr>
          </w:p>
        </w:tc>
        <w:tc>
          <w:tcPr>
            <w:tcW w:w="5827" w:type="dxa"/>
          </w:tcPr>
          <w:p w14:paraId="235617D6" w14:textId="77777777" w:rsidR="00680F21" w:rsidRPr="00B1614A" w:rsidRDefault="00680F21" w:rsidP="004F2DD3">
            <w:pPr>
              <w:spacing w:before="20" w:after="20"/>
              <w:rPr>
                <w:rFonts w:ascii="Cambria" w:hAnsi="Cambria"/>
                <w:b/>
              </w:rPr>
            </w:pPr>
            <w:proofErr w:type="spellStart"/>
            <w:r w:rsidRPr="00B1614A">
              <w:rPr>
                <w:rFonts w:ascii="Cambria" w:hAnsi="Cambria"/>
                <w:b/>
              </w:rPr>
              <w:t>Razem</w:t>
            </w:r>
            <w:proofErr w:type="spellEnd"/>
            <w:r w:rsidRPr="00B1614A">
              <w:rPr>
                <w:rFonts w:ascii="Cambria" w:hAnsi="Cambria"/>
                <w:b/>
              </w:rPr>
              <w:t xml:space="preserve"> </w:t>
            </w:r>
            <w:proofErr w:type="spellStart"/>
            <w:r w:rsidRPr="00B1614A">
              <w:rPr>
                <w:rFonts w:ascii="Cambria" w:hAnsi="Cambria"/>
                <w:b/>
              </w:rPr>
              <w:t>liczba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 xml:space="preserve"> </w:t>
            </w:r>
            <w:proofErr w:type="spellStart"/>
            <w:r w:rsidRPr="00B1614A">
              <w:rPr>
                <w:rFonts w:ascii="Cambria" w:hAnsi="Cambria"/>
                <w:b/>
              </w:rPr>
              <w:t>ćwiczeń</w:t>
            </w:r>
            <w:proofErr w:type="spellEnd"/>
            <w:r w:rsidRPr="00B1614A">
              <w:rPr>
                <w:rFonts w:ascii="Cambria" w:hAnsi="Cambria"/>
                <w:b/>
              </w:rPr>
              <w:t xml:space="preserve"> </w:t>
            </w:r>
          </w:p>
        </w:tc>
        <w:tc>
          <w:tcPr>
            <w:tcW w:w="1559" w:type="dxa"/>
            <w:vAlign w:val="center"/>
          </w:tcPr>
          <w:p w14:paraId="38DD3128" w14:textId="77777777" w:rsidR="00680F21" w:rsidRPr="00B1614A" w:rsidRDefault="00680F21" w:rsidP="004F2DD3">
            <w:pPr>
              <w:spacing w:before="20" w:after="20"/>
              <w:jc w:val="center"/>
              <w:rPr>
                <w:rFonts w:ascii="Cambria" w:hAnsi="Cambria"/>
              </w:rPr>
            </w:pPr>
            <w:r w:rsidRPr="00B1614A">
              <w:rPr>
                <w:rFonts w:ascii="Cambria" w:hAnsi="Cambria"/>
              </w:rPr>
              <w:t>60</w:t>
            </w:r>
          </w:p>
        </w:tc>
        <w:tc>
          <w:tcPr>
            <w:tcW w:w="1560" w:type="dxa"/>
            <w:vAlign w:val="center"/>
          </w:tcPr>
          <w:p w14:paraId="18B38FCB" w14:textId="77777777" w:rsidR="00680F21" w:rsidRPr="00B1614A" w:rsidRDefault="00680F21" w:rsidP="004F2DD3">
            <w:pPr>
              <w:spacing w:before="20" w:after="20"/>
              <w:jc w:val="center"/>
              <w:rPr>
                <w:rFonts w:ascii="Cambria" w:hAnsi="Cambria"/>
              </w:rPr>
            </w:pPr>
            <w:r w:rsidRPr="00B1614A">
              <w:rPr>
                <w:rFonts w:ascii="Cambria" w:hAnsi="Cambria"/>
              </w:rPr>
              <w:t>36</w:t>
            </w:r>
          </w:p>
        </w:tc>
      </w:tr>
    </w:tbl>
    <w:p w14:paraId="09A266F5" w14:textId="77777777" w:rsidR="00680F21" w:rsidRPr="00B1614A" w:rsidRDefault="00680F21" w:rsidP="004F2DD3">
      <w:pPr>
        <w:spacing w:before="60" w:after="60"/>
        <w:rPr>
          <w:rFonts w:ascii="Cambria" w:hAnsi="Cambria"/>
          <w:b/>
          <w:sz w:val="8"/>
          <w:szCs w:val="8"/>
        </w:rPr>
      </w:pPr>
    </w:p>
    <w:p w14:paraId="3654740F"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80F21" w:rsidRPr="00B1614A" w14:paraId="45928558" w14:textId="77777777" w:rsidTr="007942AF">
        <w:tc>
          <w:tcPr>
            <w:tcW w:w="1666" w:type="dxa"/>
          </w:tcPr>
          <w:p w14:paraId="60F53FFC" w14:textId="77777777" w:rsidR="00680F21" w:rsidRPr="00B1614A" w:rsidRDefault="00680F21" w:rsidP="004F2DD3">
            <w:pPr>
              <w:spacing w:before="60" w:after="60"/>
              <w:jc w:val="both"/>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963" w:type="dxa"/>
          </w:tcPr>
          <w:p w14:paraId="3BA48CE6"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977" w:type="dxa"/>
          </w:tcPr>
          <w:p w14:paraId="32BE320A" w14:textId="77777777" w:rsidR="00680F21" w:rsidRPr="00B1614A" w:rsidRDefault="00680F21" w:rsidP="004F2DD3">
            <w:pPr>
              <w:spacing w:before="60" w:after="60"/>
              <w:jc w:val="both"/>
              <w:rPr>
                <w:rFonts w:ascii="Cambria" w:hAnsi="Cambria"/>
                <w:b/>
                <w:bCs/>
              </w:rPr>
            </w:pPr>
            <w:proofErr w:type="spellStart"/>
            <w:r w:rsidRPr="00B1614A">
              <w:rPr>
                <w:rFonts w:ascii="Cambria" w:hAnsi="Cambria"/>
                <w:b/>
                <w:bCs/>
              </w:rPr>
              <w:t>Ś</w:t>
            </w:r>
            <w:r w:rsidRPr="00B1614A">
              <w:rPr>
                <w:rFonts w:ascii="Cambria" w:hAnsi="Cambria"/>
                <w:b/>
              </w:rPr>
              <w:t>rodki</w:t>
            </w:r>
            <w:proofErr w:type="spellEnd"/>
            <w:r w:rsidRPr="00B1614A">
              <w:rPr>
                <w:rFonts w:ascii="Cambria" w:hAnsi="Cambria"/>
                <w:b/>
              </w:rPr>
              <w:t xml:space="preserve"> </w:t>
            </w:r>
            <w:proofErr w:type="spellStart"/>
            <w:r w:rsidRPr="00B1614A">
              <w:rPr>
                <w:rFonts w:ascii="Cambria" w:hAnsi="Cambria"/>
                <w:b/>
              </w:rPr>
              <w:t>dydaktyczne</w:t>
            </w:r>
            <w:proofErr w:type="spellEnd"/>
          </w:p>
        </w:tc>
      </w:tr>
      <w:tr w:rsidR="00680F21" w:rsidRPr="00B1614A" w14:paraId="0B40FC79" w14:textId="77777777" w:rsidTr="007942AF">
        <w:tc>
          <w:tcPr>
            <w:tcW w:w="1666" w:type="dxa"/>
          </w:tcPr>
          <w:p w14:paraId="21126766" w14:textId="77777777" w:rsidR="00680F21" w:rsidRPr="00B1614A" w:rsidRDefault="00680F21" w:rsidP="004F2DD3">
            <w:pPr>
              <w:spacing w:before="60" w:after="60"/>
              <w:jc w:val="both"/>
              <w:rPr>
                <w:rFonts w:ascii="Cambria" w:hAnsi="Cambria"/>
                <w:bCs/>
              </w:rPr>
            </w:pPr>
            <w:proofErr w:type="spellStart"/>
            <w:r w:rsidRPr="00B1614A">
              <w:rPr>
                <w:rFonts w:ascii="Cambria" w:hAnsi="Cambria"/>
                <w:bCs/>
              </w:rPr>
              <w:t>Ćwiczenia</w:t>
            </w:r>
            <w:proofErr w:type="spellEnd"/>
          </w:p>
        </w:tc>
        <w:tc>
          <w:tcPr>
            <w:tcW w:w="4963" w:type="dxa"/>
          </w:tcPr>
          <w:p w14:paraId="5A157325"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M1 - tłumaczenie właściwe z komentarzem,</w:t>
            </w:r>
          </w:p>
          <w:p w14:paraId="03EF2A09"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M2 - analiza tłumaczeniowa,</w:t>
            </w:r>
          </w:p>
          <w:p w14:paraId="092C5BB6"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 xml:space="preserve">M3 - dyskusja dydaktyczna, </w:t>
            </w:r>
          </w:p>
          <w:p w14:paraId="05C710B0"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 xml:space="preserve">M4 - parafrazowanie tekstów, </w:t>
            </w:r>
          </w:p>
          <w:p w14:paraId="40D7F2EC" w14:textId="77777777" w:rsidR="00680F21" w:rsidRPr="00B1614A" w:rsidRDefault="00680F21" w:rsidP="004F2DD3">
            <w:pPr>
              <w:spacing w:before="60" w:after="60"/>
              <w:jc w:val="both"/>
              <w:rPr>
                <w:rFonts w:ascii="Cambria" w:hAnsi="Cambria"/>
                <w:bCs/>
                <w:lang w:val="pl-PL"/>
              </w:rPr>
            </w:pPr>
            <w:r w:rsidRPr="00B1614A">
              <w:rPr>
                <w:rFonts w:ascii="Cambria" w:hAnsi="Cambria"/>
                <w:lang w:val="pl-PL"/>
              </w:rPr>
              <w:t>M5 - praca w grupach</w:t>
            </w:r>
          </w:p>
        </w:tc>
        <w:tc>
          <w:tcPr>
            <w:tcW w:w="2977" w:type="dxa"/>
          </w:tcPr>
          <w:p w14:paraId="378F3069"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tekst, interaktywne karty pracy (</w:t>
            </w:r>
            <w:proofErr w:type="spellStart"/>
            <w:r w:rsidRPr="00B1614A">
              <w:rPr>
                <w:rFonts w:ascii="Cambria" w:hAnsi="Cambria"/>
                <w:lang w:val="pl-PL"/>
              </w:rPr>
              <w:t>worksheets</w:t>
            </w:r>
            <w:proofErr w:type="spellEnd"/>
            <w:r w:rsidRPr="00B1614A">
              <w:rPr>
                <w:rFonts w:ascii="Cambria" w:hAnsi="Cambria"/>
                <w:lang w:val="pl-PL"/>
              </w:rPr>
              <w:t xml:space="preserve">), test, komputery z dostępem do </w:t>
            </w:r>
            <w:proofErr w:type="spellStart"/>
            <w:r w:rsidRPr="00B1614A">
              <w:rPr>
                <w:rFonts w:ascii="Cambria" w:hAnsi="Cambria"/>
                <w:lang w:val="pl-PL"/>
              </w:rPr>
              <w:t>internetu</w:t>
            </w:r>
            <w:proofErr w:type="spellEnd"/>
          </w:p>
        </w:tc>
      </w:tr>
    </w:tbl>
    <w:p w14:paraId="572256A4"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5B62C39E"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657"/>
      </w:tblGrid>
      <w:tr w:rsidR="00680F21" w:rsidRPr="00B1614A" w14:paraId="7457A5D7" w14:textId="77777777" w:rsidTr="007942AF">
        <w:tc>
          <w:tcPr>
            <w:tcW w:w="1459" w:type="dxa"/>
            <w:vAlign w:val="center"/>
          </w:tcPr>
          <w:p w14:paraId="76F76FC5"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490" w:type="dxa"/>
            <w:vAlign w:val="center"/>
          </w:tcPr>
          <w:p w14:paraId="0D87BD93"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2B805E2F"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657" w:type="dxa"/>
            <w:vAlign w:val="center"/>
          </w:tcPr>
          <w:p w14:paraId="76AA0A3C"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29BB4E92" w14:textId="77777777" w:rsidTr="007942AF">
        <w:tc>
          <w:tcPr>
            <w:tcW w:w="1459" w:type="dxa"/>
          </w:tcPr>
          <w:p w14:paraId="618227A8" w14:textId="77777777" w:rsidR="00680F21" w:rsidRPr="00B1614A" w:rsidRDefault="00680F21" w:rsidP="004F2DD3">
            <w:pPr>
              <w:spacing w:before="60" w:after="60"/>
              <w:rPr>
                <w:rFonts w:ascii="Cambria" w:hAnsi="Cambria"/>
                <w:b/>
                <w:bCs/>
              </w:rPr>
            </w:pPr>
            <w:proofErr w:type="spellStart"/>
            <w:r w:rsidRPr="00B1614A">
              <w:rPr>
                <w:rFonts w:ascii="Cambria" w:hAnsi="Cambria"/>
                <w:bCs/>
              </w:rPr>
              <w:t>Ćwiczenia</w:t>
            </w:r>
            <w:proofErr w:type="spellEnd"/>
          </w:p>
        </w:tc>
        <w:tc>
          <w:tcPr>
            <w:tcW w:w="4490" w:type="dxa"/>
            <w:vAlign w:val="center"/>
          </w:tcPr>
          <w:p w14:paraId="5938504A"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 pisemny wiedzy</w:t>
            </w:r>
          </w:p>
          <w:p w14:paraId="606D152D" w14:textId="77777777" w:rsidR="00680F21" w:rsidRPr="00B1614A" w:rsidRDefault="00680F21" w:rsidP="004F2DD3">
            <w:pPr>
              <w:spacing w:before="20" w:after="20"/>
              <w:rPr>
                <w:rFonts w:ascii="Cambria" w:hAnsi="Cambria"/>
                <w:lang w:val="pl-PL"/>
              </w:rPr>
            </w:pPr>
            <w:r w:rsidRPr="00B1614A">
              <w:rPr>
                <w:rFonts w:ascii="Cambria" w:hAnsi="Cambria"/>
                <w:lang w:val="pl-PL"/>
              </w:rPr>
              <w:t>F2 - obserwacja / aktywność</w:t>
            </w:r>
          </w:p>
          <w:p w14:paraId="53D24792" w14:textId="77777777" w:rsidR="00680F21" w:rsidRPr="00B1614A" w:rsidRDefault="00680F21" w:rsidP="004F2DD3">
            <w:pPr>
              <w:spacing w:before="20" w:after="20"/>
              <w:rPr>
                <w:rFonts w:ascii="Cambria" w:hAnsi="Cambria"/>
              </w:rPr>
            </w:pPr>
            <w:r w:rsidRPr="00B1614A">
              <w:rPr>
                <w:rFonts w:ascii="Cambria" w:hAnsi="Cambria"/>
              </w:rPr>
              <w:t xml:space="preserve">F3 – </w:t>
            </w:r>
            <w:proofErr w:type="spellStart"/>
            <w:r w:rsidRPr="00B1614A">
              <w:rPr>
                <w:rFonts w:ascii="Cambria" w:hAnsi="Cambria"/>
              </w:rPr>
              <w:t>sprawdzian</w:t>
            </w:r>
            <w:proofErr w:type="spellEnd"/>
            <w:r w:rsidRPr="00B1614A">
              <w:rPr>
                <w:rFonts w:ascii="Cambria" w:hAnsi="Cambria"/>
              </w:rPr>
              <w:t xml:space="preserve"> </w:t>
            </w:r>
            <w:proofErr w:type="spellStart"/>
            <w:r w:rsidRPr="00B1614A">
              <w:rPr>
                <w:rFonts w:ascii="Cambria" w:hAnsi="Cambria"/>
              </w:rPr>
              <w:t>pisemny</w:t>
            </w:r>
            <w:proofErr w:type="spellEnd"/>
            <w:r w:rsidRPr="00B1614A">
              <w:rPr>
                <w:rFonts w:ascii="Cambria" w:hAnsi="Cambria"/>
              </w:rPr>
              <w:t xml:space="preserve"> </w:t>
            </w:r>
            <w:proofErr w:type="spellStart"/>
            <w:r w:rsidRPr="00B1614A">
              <w:rPr>
                <w:rFonts w:ascii="Cambria" w:hAnsi="Cambria"/>
              </w:rPr>
              <w:t>umiejętności</w:t>
            </w:r>
            <w:proofErr w:type="spellEnd"/>
          </w:p>
        </w:tc>
        <w:tc>
          <w:tcPr>
            <w:tcW w:w="3657" w:type="dxa"/>
            <w:vAlign w:val="center"/>
          </w:tcPr>
          <w:p w14:paraId="45109F47" w14:textId="77777777" w:rsidR="00680F21" w:rsidRPr="00B1614A" w:rsidRDefault="00680F21" w:rsidP="004F2DD3">
            <w:pPr>
              <w:spacing w:before="20" w:after="20"/>
              <w:rPr>
                <w:rFonts w:ascii="Cambria" w:hAnsi="Cambria"/>
                <w:lang w:val="pl-PL"/>
              </w:rPr>
            </w:pPr>
            <w:r w:rsidRPr="00B1614A">
              <w:rPr>
                <w:rFonts w:ascii="Cambria" w:eastAsia="Times New Roman"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11C20079" w14:textId="77777777" w:rsidR="00680F21" w:rsidRPr="00B1614A" w:rsidRDefault="00680F21" w:rsidP="004F2DD3">
      <w:pPr>
        <w:spacing w:before="120" w:after="120"/>
        <w:jc w:val="both"/>
        <w:rPr>
          <w:rFonts w:ascii="Cambria" w:hAnsi="Cambria"/>
          <w:lang w:val="pl-PL"/>
        </w:rPr>
      </w:pPr>
      <w:r w:rsidRPr="00B1614A">
        <w:rPr>
          <w:rFonts w:ascii="Cambria" w:hAnsi="Cambria"/>
          <w:b/>
          <w:lang w:val="pl-PL"/>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719"/>
        <w:gridCol w:w="1819"/>
        <w:gridCol w:w="1817"/>
        <w:gridCol w:w="1667"/>
      </w:tblGrid>
      <w:tr w:rsidR="00680F21" w:rsidRPr="00B1614A" w14:paraId="6F51BB96" w14:textId="77777777" w:rsidTr="007942AF">
        <w:trPr>
          <w:trHeight w:val="137"/>
        </w:trPr>
        <w:tc>
          <w:tcPr>
            <w:tcW w:w="2581" w:type="dxa"/>
            <w:vMerge w:val="restart"/>
            <w:tcBorders>
              <w:left w:val="single" w:sz="4" w:space="0" w:color="000000"/>
              <w:right w:val="single" w:sz="4" w:space="0" w:color="000000"/>
            </w:tcBorders>
            <w:vAlign w:val="center"/>
          </w:tcPr>
          <w:p w14:paraId="5A98D5BB" w14:textId="77777777" w:rsidR="00680F21" w:rsidRPr="00B1614A" w:rsidRDefault="00680F21" w:rsidP="004F2DD3">
            <w:pPr>
              <w:spacing w:before="20" w:after="20"/>
              <w:jc w:val="center"/>
              <w:rPr>
                <w:rFonts w:ascii="Cambria" w:hAnsi="Cambria"/>
                <w:sz w:val="28"/>
                <w:szCs w:val="28"/>
              </w:rPr>
            </w:pPr>
            <w:r w:rsidRPr="00B1614A">
              <w:rPr>
                <w:rFonts w:ascii="Cambria" w:hAnsi="Cambria"/>
                <w:b/>
                <w:bCs/>
              </w:rPr>
              <w:t xml:space="preserve">Symbol </w:t>
            </w:r>
            <w:proofErr w:type="spellStart"/>
            <w:r w:rsidRPr="00B1614A">
              <w:rPr>
                <w:rFonts w:ascii="Cambria" w:hAnsi="Cambria"/>
                <w:b/>
                <w:bCs/>
              </w:rPr>
              <w:t>efektu</w:t>
            </w:r>
            <w:proofErr w:type="spellEnd"/>
          </w:p>
        </w:tc>
        <w:tc>
          <w:tcPr>
            <w:tcW w:w="7022" w:type="dxa"/>
            <w:gridSpan w:val="4"/>
            <w:tcBorders>
              <w:top w:val="single" w:sz="4" w:space="0" w:color="000000"/>
              <w:left w:val="single" w:sz="4" w:space="0" w:color="000000"/>
              <w:bottom w:val="single" w:sz="4" w:space="0" w:color="auto"/>
              <w:right w:val="single" w:sz="4" w:space="0" w:color="000000"/>
            </w:tcBorders>
            <w:vAlign w:val="center"/>
          </w:tcPr>
          <w:p w14:paraId="344C547B" w14:textId="77777777" w:rsidR="00680F21" w:rsidRPr="00B1614A" w:rsidRDefault="00680F21" w:rsidP="004F2DD3">
            <w:pPr>
              <w:spacing w:before="20" w:after="20"/>
              <w:jc w:val="center"/>
              <w:rPr>
                <w:rFonts w:ascii="Cambria" w:hAnsi="Cambria"/>
                <w:bCs/>
                <w:sz w:val="16"/>
                <w:szCs w:val="10"/>
              </w:rPr>
            </w:pPr>
            <w:proofErr w:type="spellStart"/>
            <w:r w:rsidRPr="00B1614A">
              <w:rPr>
                <w:rFonts w:ascii="Cambria" w:hAnsi="Cambria"/>
                <w:bCs/>
                <w:sz w:val="16"/>
                <w:szCs w:val="10"/>
              </w:rPr>
              <w:t>Ćwiczenia</w:t>
            </w:r>
            <w:proofErr w:type="spellEnd"/>
            <w:r w:rsidRPr="00B1614A">
              <w:rPr>
                <w:rFonts w:ascii="Cambria" w:hAnsi="Cambria"/>
                <w:bCs/>
                <w:sz w:val="16"/>
                <w:szCs w:val="10"/>
              </w:rPr>
              <w:t xml:space="preserve"> </w:t>
            </w:r>
          </w:p>
        </w:tc>
      </w:tr>
      <w:tr w:rsidR="00680F21" w:rsidRPr="00B1614A" w14:paraId="3ED6125B" w14:textId="77777777" w:rsidTr="007942AF">
        <w:trPr>
          <w:trHeight w:val="298"/>
        </w:trPr>
        <w:tc>
          <w:tcPr>
            <w:tcW w:w="2581" w:type="dxa"/>
            <w:vMerge/>
            <w:tcBorders>
              <w:left w:val="single" w:sz="4" w:space="0" w:color="000000"/>
              <w:bottom w:val="single" w:sz="4" w:space="0" w:color="000000"/>
              <w:right w:val="single" w:sz="4" w:space="0" w:color="000000"/>
            </w:tcBorders>
            <w:vAlign w:val="center"/>
          </w:tcPr>
          <w:p w14:paraId="2D965F95" w14:textId="77777777" w:rsidR="00680F21" w:rsidRPr="00B1614A" w:rsidRDefault="00680F21" w:rsidP="004F2DD3">
            <w:pPr>
              <w:spacing w:before="20" w:after="20"/>
              <w:jc w:val="center"/>
              <w:rPr>
                <w:rFonts w:ascii="Cambria" w:hAnsi="Cambria"/>
                <w:sz w:val="28"/>
                <w:szCs w:val="28"/>
              </w:rPr>
            </w:pPr>
          </w:p>
        </w:tc>
        <w:tc>
          <w:tcPr>
            <w:tcW w:w="1719" w:type="dxa"/>
            <w:tcBorders>
              <w:top w:val="single" w:sz="4" w:space="0" w:color="auto"/>
              <w:left w:val="single" w:sz="4" w:space="0" w:color="auto"/>
              <w:bottom w:val="single" w:sz="4" w:space="0" w:color="000000"/>
              <w:right w:val="single" w:sz="4" w:space="0" w:color="000000"/>
            </w:tcBorders>
            <w:vAlign w:val="center"/>
          </w:tcPr>
          <w:p w14:paraId="7CDD94CB" w14:textId="77777777" w:rsidR="00680F21" w:rsidRPr="00B1614A" w:rsidRDefault="00680F21" w:rsidP="004F2DD3">
            <w:pPr>
              <w:spacing w:before="20" w:after="20"/>
              <w:jc w:val="center"/>
              <w:rPr>
                <w:rFonts w:ascii="Cambria" w:hAnsi="Cambria"/>
                <w:sz w:val="16"/>
                <w:szCs w:val="16"/>
              </w:rPr>
            </w:pPr>
            <w:r w:rsidRPr="00B1614A">
              <w:rPr>
                <w:rFonts w:ascii="Cambria" w:hAnsi="Cambria"/>
                <w:bCs/>
                <w:sz w:val="16"/>
                <w:szCs w:val="16"/>
              </w:rPr>
              <w:t>F1</w:t>
            </w:r>
          </w:p>
        </w:tc>
        <w:tc>
          <w:tcPr>
            <w:tcW w:w="1819" w:type="dxa"/>
            <w:tcBorders>
              <w:top w:val="single" w:sz="4" w:space="0" w:color="auto"/>
              <w:left w:val="single" w:sz="4" w:space="0" w:color="000000"/>
              <w:bottom w:val="single" w:sz="4" w:space="0" w:color="000000"/>
              <w:right w:val="single" w:sz="4" w:space="0" w:color="000000"/>
            </w:tcBorders>
            <w:vAlign w:val="center"/>
          </w:tcPr>
          <w:p w14:paraId="5BA21C64"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F2</w:t>
            </w:r>
          </w:p>
        </w:tc>
        <w:tc>
          <w:tcPr>
            <w:tcW w:w="1817" w:type="dxa"/>
            <w:tcBorders>
              <w:top w:val="single" w:sz="4" w:space="0" w:color="auto"/>
              <w:left w:val="single" w:sz="4" w:space="0" w:color="000000"/>
              <w:bottom w:val="single" w:sz="4" w:space="0" w:color="000000"/>
              <w:right w:val="single" w:sz="4" w:space="0" w:color="000000"/>
            </w:tcBorders>
            <w:vAlign w:val="center"/>
          </w:tcPr>
          <w:p w14:paraId="752810DA"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F3</w:t>
            </w:r>
          </w:p>
        </w:tc>
        <w:tc>
          <w:tcPr>
            <w:tcW w:w="1667" w:type="dxa"/>
            <w:tcBorders>
              <w:top w:val="single" w:sz="4" w:space="0" w:color="auto"/>
              <w:left w:val="single" w:sz="4" w:space="0" w:color="000000"/>
              <w:bottom w:val="single" w:sz="4" w:space="0" w:color="000000"/>
              <w:right w:val="single" w:sz="4" w:space="0" w:color="000000"/>
            </w:tcBorders>
            <w:vAlign w:val="center"/>
          </w:tcPr>
          <w:p w14:paraId="1D1B63F3"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P3</w:t>
            </w:r>
          </w:p>
        </w:tc>
      </w:tr>
      <w:tr w:rsidR="00680F21" w:rsidRPr="00B1614A" w14:paraId="7144DA26" w14:textId="77777777" w:rsidTr="007942AF">
        <w:trPr>
          <w:trHeight w:val="298"/>
        </w:trPr>
        <w:tc>
          <w:tcPr>
            <w:tcW w:w="2581" w:type="dxa"/>
            <w:tcBorders>
              <w:left w:val="single" w:sz="4" w:space="0" w:color="000000"/>
              <w:bottom w:val="single" w:sz="4" w:space="0" w:color="000000"/>
              <w:right w:val="single" w:sz="4" w:space="0" w:color="000000"/>
            </w:tcBorders>
            <w:vAlign w:val="center"/>
          </w:tcPr>
          <w:p w14:paraId="358B05ED" w14:textId="77777777" w:rsidR="00680F21" w:rsidRPr="00B1614A" w:rsidRDefault="00680F21" w:rsidP="004F2DD3">
            <w:pPr>
              <w:spacing w:before="20" w:after="20"/>
              <w:ind w:right="-178"/>
              <w:jc w:val="center"/>
              <w:rPr>
                <w:rFonts w:ascii="Cambria" w:hAnsi="Cambria"/>
                <w:sz w:val="28"/>
                <w:szCs w:val="28"/>
              </w:rPr>
            </w:pPr>
            <w:r w:rsidRPr="00B1614A">
              <w:rPr>
                <w:rFonts w:ascii="Cambria" w:hAnsi="Cambria"/>
              </w:rPr>
              <w:t>W_01</w:t>
            </w:r>
          </w:p>
        </w:tc>
        <w:tc>
          <w:tcPr>
            <w:tcW w:w="1719" w:type="dxa"/>
            <w:tcBorders>
              <w:top w:val="single" w:sz="4" w:space="0" w:color="auto"/>
              <w:left w:val="single" w:sz="4" w:space="0" w:color="auto"/>
              <w:bottom w:val="single" w:sz="4" w:space="0" w:color="000000"/>
              <w:right w:val="single" w:sz="4" w:space="0" w:color="000000"/>
            </w:tcBorders>
            <w:vAlign w:val="center"/>
          </w:tcPr>
          <w:p w14:paraId="316F18E9" w14:textId="77777777" w:rsidR="00680F21" w:rsidRPr="00B1614A" w:rsidRDefault="00680F21" w:rsidP="004F2DD3">
            <w:pPr>
              <w:spacing w:before="20" w:after="20"/>
              <w:jc w:val="center"/>
              <w:rPr>
                <w:rFonts w:ascii="Cambria" w:hAnsi="Cambria"/>
                <w:bCs/>
                <w:sz w:val="16"/>
                <w:szCs w:val="16"/>
              </w:rPr>
            </w:pPr>
            <w:r w:rsidRPr="00B1614A">
              <w:rPr>
                <w:rFonts w:ascii="Cambria" w:hAnsi="Cambria"/>
                <w:b/>
                <w:sz w:val="24"/>
                <w:szCs w:val="24"/>
              </w:rPr>
              <w:t>x</w:t>
            </w:r>
          </w:p>
        </w:tc>
        <w:tc>
          <w:tcPr>
            <w:tcW w:w="1819" w:type="dxa"/>
            <w:tcBorders>
              <w:top w:val="single" w:sz="4" w:space="0" w:color="auto"/>
              <w:left w:val="single" w:sz="4" w:space="0" w:color="000000"/>
              <w:bottom w:val="single" w:sz="4" w:space="0" w:color="000000"/>
              <w:right w:val="single" w:sz="4" w:space="0" w:color="000000"/>
            </w:tcBorders>
            <w:vAlign w:val="center"/>
          </w:tcPr>
          <w:p w14:paraId="0E1B64E2" w14:textId="77777777" w:rsidR="00680F21" w:rsidRPr="00B1614A" w:rsidRDefault="00680F21" w:rsidP="004F2DD3">
            <w:pPr>
              <w:spacing w:before="20" w:after="20"/>
              <w:jc w:val="center"/>
              <w:rPr>
                <w:rFonts w:ascii="Cambria" w:hAnsi="Cambria"/>
                <w:bCs/>
                <w:sz w:val="16"/>
                <w:szCs w:val="16"/>
              </w:rPr>
            </w:pPr>
          </w:p>
        </w:tc>
        <w:tc>
          <w:tcPr>
            <w:tcW w:w="1817" w:type="dxa"/>
            <w:tcBorders>
              <w:top w:val="single" w:sz="4" w:space="0" w:color="auto"/>
              <w:left w:val="single" w:sz="4" w:space="0" w:color="000000"/>
              <w:bottom w:val="single" w:sz="4" w:space="0" w:color="000000"/>
              <w:right w:val="single" w:sz="4" w:space="0" w:color="000000"/>
            </w:tcBorders>
            <w:vAlign w:val="center"/>
          </w:tcPr>
          <w:p w14:paraId="4BF9FB75" w14:textId="77777777" w:rsidR="00680F21" w:rsidRPr="00B1614A" w:rsidRDefault="00680F21" w:rsidP="004F2DD3">
            <w:pPr>
              <w:spacing w:before="20" w:after="20"/>
              <w:jc w:val="center"/>
              <w:rPr>
                <w:rFonts w:ascii="Cambria" w:hAnsi="Cambria"/>
                <w:bCs/>
                <w:sz w:val="16"/>
                <w:szCs w:val="16"/>
              </w:rPr>
            </w:pPr>
          </w:p>
        </w:tc>
        <w:tc>
          <w:tcPr>
            <w:tcW w:w="1667" w:type="dxa"/>
            <w:tcBorders>
              <w:top w:val="single" w:sz="4" w:space="0" w:color="auto"/>
              <w:left w:val="single" w:sz="4" w:space="0" w:color="000000"/>
              <w:bottom w:val="single" w:sz="4" w:space="0" w:color="000000"/>
              <w:right w:val="single" w:sz="4" w:space="0" w:color="000000"/>
            </w:tcBorders>
            <w:vAlign w:val="center"/>
          </w:tcPr>
          <w:p w14:paraId="50308AAC" w14:textId="77777777" w:rsidR="00680F21" w:rsidRPr="00B1614A" w:rsidRDefault="00680F21" w:rsidP="004F2DD3">
            <w:pPr>
              <w:spacing w:before="20" w:after="20"/>
              <w:jc w:val="center"/>
              <w:rPr>
                <w:rFonts w:ascii="Cambria" w:hAnsi="Cambria"/>
                <w:bCs/>
                <w:sz w:val="16"/>
                <w:szCs w:val="16"/>
              </w:rPr>
            </w:pPr>
            <w:r w:rsidRPr="00B1614A">
              <w:rPr>
                <w:rFonts w:ascii="Cambria" w:hAnsi="Cambria"/>
                <w:b/>
                <w:sz w:val="24"/>
                <w:szCs w:val="24"/>
              </w:rPr>
              <w:t>x</w:t>
            </w:r>
          </w:p>
        </w:tc>
      </w:tr>
      <w:tr w:rsidR="00680F21" w:rsidRPr="00B1614A" w14:paraId="19A5336A" w14:textId="77777777" w:rsidTr="007942AF">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7971D2B2" w14:textId="77777777" w:rsidR="00680F21" w:rsidRPr="00B1614A" w:rsidRDefault="00680F21" w:rsidP="004F2DD3">
            <w:pPr>
              <w:spacing w:before="20" w:after="20"/>
              <w:ind w:right="-108"/>
              <w:jc w:val="center"/>
              <w:rPr>
                <w:rFonts w:ascii="Cambria" w:hAnsi="Cambria"/>
              </w:rPr>
            </w:pPr>
            <w:r w:rsidRPr="00B1614A">
              <w:rPr>
                <w:rFonts w:ascii="Cambria" w:hAnsi="Cambria"/>
              </w:rPr>
              <w:t>W_02</w:t>
            </w:r>
          </w:p>
        </w:tc>
        <w:tc>
          <w:tcPr>
            <w:tcW w:w="1719" w:type="dxa"/>
            <w:tcBorders>
              <w:top w:val="single" w:sz="4" w:space="0" w:color="000000"/>
              <w:left w:val="single" w:sz="4" w:space="0" w:color="auto"/>
              <w:bottom w:val="single" w:sz="4" w:space="0" w:color="000000"/>
              <w:right w:val="single" w:sz="4" w:space="0" w:color="000000"/>
            </w:tcBorders>
            <w:vAlign w:val="center"/>
          </w:tcPr>
          <w:p w14:paraId="1EACF04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6B8A7FC6" w14:textId="77777777" w:rsidR="00680F21" w:rsidRPr="00B1614A"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3B54C0AC"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3D70562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2613936A" w14:textId="77777777" w:rsidTr="007942AF">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71B233E9" w14:textId="77777777" w:rsidR="00680F21" w:rsidRPr="00B1614A" w:rsidRDefault="00680F21" w:rsidP="004F2DD3">
            <w:pPr>
              <w:spacing w:before="20" w:after="20"/>
              <w:ind w:right="-108"/>
              <w:jc w:val="center"/>
              <w:rPr>
                <w:rFonts w:ascii="Cambria" w:hAnsi="Cambria"/>
              </w:rPr>
            </w:pPr>
            <w:r w:rsidRPr="00B1614A">
              <w:rPr>
                <w:rFonts w:ascii="Cambria" w:hAnsi="Cambria"/>
              </w:rPr>
              <w:t>W_03</w:t>
            </w:r>
          </w:p>
        </w:tc>
        <w:tc>
          <w:tcPr>
            <w:tcW w:w="1719" w:type="dxa"/>
            <w:tcBorders>
              <w:top w:val="single" w:sz="4" w:space="0" w:color="000000"/>
              <w:left w:val="single" w:sz="4" w:space="0" w:color="auto"/>
              <w:bottom w:val="single" w:sz="4" w:space="0" w:color="000000"/>
              <w:right w:val="single" w:sz="4" w:space="0" w:color="000000"/>
            </w:tcBorders>
            <w:vAlign w:val="center"/>
          </w:tcPr>
          <w:p w14:paraId="5C7E59A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7641ED46" w14:textId="77777777" w:rsidR="00680F21" w:rsidRPr="00B1614A"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5A388A91"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4628CB7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2AC4C485" w14:textId="77777777" w:rsidTr="007942AF">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580B1FE6"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U_01</w:t>
            </w:r>
          </w:p>
        </w:tc>
        <w:tc>
          <w:tcPr>
            <w:tcW w:w="1719" w:type="dxa"/>
            <w:tcBorders>
              <w:top w:val="single" w:sz="4" w:space="0" w:color="000000"/>
              <w:left w:val="single" w:sz="4" w:space="0" w:color="auto"/>
              <w:bottom w:val="single" w:sz="4" w:space="0" w:color="000000"/>
              <w:right w:val="single" w:sz="4" w:space="0" w:color="000000"/>
            </w:tcBorders>
            <w:vAlign w:val="center"/>
          </w:tcPr>
          <w:p w14:paraId="3DD3A4F4"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B6BFBC7"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78A70B0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3B5E468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5C9D77E" w14:textId="77777777" w:rsidTr="007942AF">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59B3F87C"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U_02</w:t>
            </w:r>
          </w:p>
        </w:tc>
        <w:tc>
          <w:tcPr>
            <w:tcW w:w="1719" w:type="dxa"/>
            <w:tcBorders>
              <w:top w:val="single" w:sz="4" w:space="0" w:color="000000"/>
              <w:left w:val="single" w:sz="4" w:space="0" w:color="auto"/>
              <w:bottom w:val="single" w:sz="4" w:space="0" w:color="000000"/>
              <w:right w:val="single" w:sz="4" w:space="0" w:color="000000"/>
            </w:tcBorders>
            <w:vAlign w:val="center"/>
          </w:tcPr>
          <w:p w14:paraId="6850828A"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3ACCBA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470D0E7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5AF00A5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5AE99982" w14:textId="77777777" w:rsidTr="007942AF">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6B5CCA79"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U_03</w:t>
            </w:r>
          </w:p>
        </w:tc>
        <w:tc>
          <w:tcPr>
            <w:tcW w:w="1719" w:type="dxa"/>
            <w:tcBorders>
              <w:top w:val="single" w:sz="4" w:space="0" w:color="000000"/>
              <w:left w:val="single" w:sz="4" w:space="0" w:color="auto"/>
              <w:bottom w:val="single" w:sz="4" w:space="0" w:color="000000"/>
              <w:right w:val="single" w:sz="4" w:space="0" w:color="000000"/>
            </w:tcBorders>
            <w:vAlign w:val="center"/>
          </w:tcPr>
          <w:p w14:paraId="61D06BA8"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13BEF4D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1FC453D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49D0661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1D5DB9A6" w14:textId="77777777" w:rsidTr="007942AF">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4EB2F48E"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U_04</w:t>
            </w:r>
          </w:p>
        </w:tc>
        <w:tc>
          <w:tcPr>
            <w:tcW w:w="1719" w:type="dxa"/>
            <w:tcBorders>
              <w:top w:val="single" w:sz="4" w:space="0" w:color="000000"/>
              <w:left w:val="single" w:sz="4" w:space="0" w:color="auto"/>
              <w:bottom w:val="single" w:sz="4" w:space="0" w:color="000000"/>
              <w:right w:val="single" w:sz="4" w:space="0" w:color="000000"/>
            </w:tcBorders>
            <w:vAlign w:val="center"/>
          </w:tcPr>
          <w:p w14:paraId="425CCDBE"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D4DC9E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2C47F25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5F28053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712533A" w14:textId="77777777" w:rsidTr="007942AF">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2FA7C988"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U_05</w:t>
            </w:r>
          </w:p>
        </w:tc>
        <w:tc>
          <w:tcPr>
            <w:tcW w:w="1719" w:type="dxa"/>
            <w:tcBorders>
              <w:top w:val="single" w:sz="4" w:space="0" w:color="000000"/>
              <w:left w:val="single" w:sz="4" w:space="0" w:color="auto"/>
              <w:bottom w:val="single" w:sz="4" w:space="0" w:color="000000"/>
              <w:right w:val="single" w:sz="4" w:space="0" w:color="000000"/>
            </w:tcBorders>
            <w:vAlign w:val="center"/>
          </w:tcPr>
          <w:p w14:paraId="52EB3109"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3C4FCD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5723898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09601BA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5CCDD6E" w14:textId="77777777" w:rsidTr="007942AF">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250FA553"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K_01</w:t>
            </w:r>
          </w:p>
        </w:tc>
        <w:tc>
          <w:tcPr>
            <w:tcW w:w="1719" w:type="dxa"/>
            <w:tcBorders>
              <w:top w:val="single" w:sz="4" w:space="0" w:color="000000"/>
              <w:left w:val="single" w:sz="4" w:space="0" w:color="auto"/>
              <w:bottom w:val="single" w:sz="4" w:space="0" w:color="000000"/>
              <w:right w:val="single" w:sz="4" w:space="0" w:color="000000"/>
            </w:tcBorders>
            <w:vAlign w:val="center"/>
          </w:tcPr>
          <w:p w14:paraId="64461F0B"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121C42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37701B16"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62CBF6ED"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226FE7BA" w14:textId="77777777" w:rsidTr="007942AF">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5F579E0D"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K_02</w:t>
            </w:r>
          </w:p>
        </w:tc>
        <w:tc>
          <w:tcPr>
            <w:tcW w:w="1719" w:type="dxa"/>
            <w:tcBorders>
              <w:top w:val="single" w:sz="4" w:space="0" w:color="000000"/>
              <w:left w:val="single" w:sz="4" w:space="0" w:color="auto"/>
              <w:bottom w:val="single" w:sz="4" w:space="0" w:color="000000"/>
              <w:right w:val="single" w:sz="4" w:space="0" w:color="000000"/>
            </w:tcBorders>
            <w:vAlign w:val="center"/>
          </w:tcPr>
          <w:p w14:paraId="3F573170"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F1071ED"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04EF5B95"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6D99055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955F941" w14:textId="77777777" w:rsidTr="007942AF">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3A1998B9"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K_03</w:t>
            </w:r>
          </w:p>
        </w:tc>
        <w:tc>
          <w:tcPr>
            <w:tcW w:w="1719" w:type="dxa"/>
            <w:tcBorders>
              <w:top w:val="single" w:sz="4" w:space="0" w:color="000000"/>
              <w:left w:val="single" w:sz="4" w:space="0" w:color="auto"/>
              <w:bottom w:val="single" w:sz="4" w:space="0" w:color="000000"/>
              <w:right w:val="single" w:sz="4" w:space="0" w:color="000000"/>
            </w:tcBorders>
            <w:vAlign w:val="center"/>
          </w:tcPr>
          <w:p w14:paraId="0304B5FF"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66C6A15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6D299A05"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7006A0D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2E76313" w14:textId="77777777" w:rsidTr="007942AF">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02480AA8"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K_04</w:t>
            </w:r>
          </w:p>
        </w:tc>
        <w:tc>
          <w:tcPr>
            <w:tcW w:w="1719" w:type="dxa"/>
            <w:tcBorders>
              <w:top w:val="single" w:sz="4" w:space="0" w:color="000000"/>
              <w:left w:val="single" w:sz="4" w:space="0" w:color="auto"/>
              <w:bottom w:val="single" w:sz="4" w:space="0" w:color="000000"/>
              <w:right w:val="single" w:sz="4" w:space="0" w:color="000000"/>
            </w:tcBorders>
            <w:vAlign w:val="center"/>
          </w:tcPr>
          <w:p w14:paraId="20CD92EB"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98A0A9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0FC4AC01"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07076CD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bl>
    <w:p w14:paraId="41D0AA1E" w14:textId="73FA103D" w:rsidR="00680F21" w:rsidRPr="00190BB9" w:rsidRDefault="00680F21" w:rsidP="007942AF">
      <w:pPr>
        <w:pStyle w:val="Nagwek1"/>
        <w:pageBreakBefore w:val="0"/>
        <w:spacing w:before="120" w:after="120" w:line="240" w:lineRule="auto"/>
        <w:jc w:val="both"/>
        <w:rPr>
          <w:rFonts w:ascii="Cambria" w:eastAsia="Calibri" w:hAnsi="Cambria" w:cs="Calibri"/>
          <w:b w:val="0"/>
          <w:smallCaps w:val="0"/>
          <w:snapToGrid/>
          <w:color w:val="auto"/>
          <w:kern w:val="0"/>
          <w:sz w:val="20"/>
          <w:lang w:val="pl-PL" w:eastAsia="en-US"/>
        </w:rPr>
      </w:pPr>
      <w:r w:rsidRPr="00190BB9">
        <w:rPr>
          <w:rFonts w:ascii="Cambria" w:eastAsia="Calibri" w:hAnsi="Cambria" w:cs="Calibri"/>
          <w:smallCaps w:val="0"/>
          <w:snapToGrid/>
          <w:color w:val="auto"/>
          <w:kern w:val="0"/>
          <w:sz w:val="20"/>
          <w:lang w:val="pl-PL" w:eastAsia="en-US"/>
        </w:rPr>
        <w:t xml:space="preserve">9. Opis sposobu ustalania oceny końcowej </w:t>
      </w:r>
      <w:r w:rsidRPr="00190BB9">
        <w:rPr>
          <w:rFonts w:ascii="Cambria" w:eastAsia="Calibri" w:hAnsi="Cambria" w:cs="Calibri"/>
          <w:b w:val="0"/>
          <w:smallCaps w:val="0"/>
          <w:snapToGrid/>
          <w:color w:val="auto"/>
          <w:kern w:val="0"/>
          <w:sz w:val="20"/>
          <w:lang w:val="pl-PL" w:eastAsia="en-US"/>
        </w:rPr>
        <w:t>(zasady i kryteria przyznawania oceny, a także sposób obliczania oceny w przypadku zajęć, w skład których wchodzi więcej niż j</w:t>
      </w:r>
      <w:r w:rsidR="00190BB9">
        <w:rPr>
          <w:rFonts w:ascii="Cambria" w:eastAsia="Calibri" w:hAnsi="Cambria" w:cs="Calibri"/>
          <w:b w:val="0"/>
          <w:smallCaps w:val="0"/>
          <w:snapToGrid/>
          <w:color w:val="auto"/>
          <w:kern w:val="0"/>
          <w:sz w:val="20"/>
          <w:lang w:val="pl-PL" w:eastAsia="en-US"/>
        </w:rPr>
        <w:t>edna forma prowadzenia zajęć, z </w:t>
      </w:r>
      <w:r w:rsidRPr="00190BB9">
        <w:rPr>
          <w:rFonts w:ascii="Cambria" w:eastAsia="Calibri" w:hAnsi="Cambria" w:cs="Calibri"/>
          <w:b w:val="0"/>
          <w:smallCaps w:val="0"/>
          <w:snapToGrid/>
          <w:color w:val="auto"/>
          <w:kern w:val="0"/>
          <w:sz w:val="20"/>
          <w:lang w:val="pl-PL" w:eastAsia="en-US"/>
        </w:rPr>
        <w:t>uwzględnieniem wszystkich form prowadzenia zajęć oraz wszystkich t</w:t>
      </w:r>
      <w:r w:rsidR="00190BB9">
        <w:rPr>
          <w:rFonts w:ascii="Cambria" w:eastAsia="Calibri" w:hAnsi="Cambria" w:cs="Calibri"/>
          <w:b w:val="0"/>
          <w:smallCaps w:val="0"/>
          <w:snapToGrid/>
          <w:color w:val="auto"/>
          <w:kern w:val="0"/>
          <w:sz w:val="20"/>
          <w:lang w:val="pl-PL" w:eastAsia="en-US"/>
        </w:rPr>
        <w:t>erminów egzaminów i zaliczeń, w </w:t>
      </w:r>
      <w:r w:rsidRPr="00190BB9">
        <w:rPr>
          <w:rFonts w:ascii="Cambria" w:eastAsia="Calibri" w:hAnsi="Cambria" w:cs="Calibri"/>
          <w:b w:val="0"/>
          <w:smallCaps w:val="0"/>
          <w:snapToGrid/>
          <w:color w:val="auto"/>
          <w:kern w:val="0"/>
          <w:sz w:val="20"/>
          <w:lang w:val="pl-PL" w:eastAsia="en-US"/>
        </w:rPr>
        <w:t>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80F21" w:rsidRPr="00B1614A" w14:paraId="46E88549" w14:textId="77777777" w:rsidTr="007942AF">
        <w:trPr>
          <w:trHeight w:val="93"/>
        </w:trPr>
        <w:tc>
          <w:tcPr>
            <w:tcW w:w="9606" w:type="dxa"/>
          </w:tcPr>
          <w:p w14:paraId="7D1B0F0C" w14:textId="59D5EA99" w:rsidR="00680F21" w:rsidRPr="00B1614A" w:rsidRDefault="00387169" w:rsidP="004F2DD3">
            <w:pPr>
              <w:spacing w:before="60" w:after="60"/>
              <w:rPr>
                <w:rFonts w:ascii="Cambria" w:hAnsi="Cambria"/>
                <w:b/>
                <w:bCs/>
                <w:lang w:val="pl-PL"/>
              </w:rPr>
            </w:pPr>
            <w:r w:rsidRPr="00B1614A">
              <w:rPr>
                <w:rFonts w:ascii="Cambria" w:hAnsi="Cambria"/>
                <w:lang w:val="pl-PL"/>
              </w:rPr>
              <w:t>kolokwium</w:t>
            </w:r>
            <w:r w:rsidR="00680F21" w:rsidRPr="00B1614A">
              <w:rPr>
                <w:rFonts w:ascii="Cambria" w:hAnsi="Cambria"/>
                <w:lang w:val="pl-PL"/>
              </w:rPr>
              <w:t xml:space="preserve"> pisemne, aktywność – wynik końcowy to średnia tych ocen. </w:t>
            </w:r>
          </w:p>
          <w:p w14:paraId="121D2A83" w14:textId="77777777" w:rsidR="00680F21" w:rsidRPr="00B1614A" w:rsidRDefault="00680F21" w:rsidP="004F2DD3">
            <w:pPr>
              <w:pStyle w:val="karta"/>
              <w:rPr>
                <w:rFonts w:ascii="Cambria" w:hAnsi="Cambria"/>
              </w:rPr>
            </w:pPr>
            <w:r w:rsidRPr="00B1614A">
              <w:rPr>
                <w:rFonts w:ascii="Cambria" w:hAnsi="Cambria"/>
              </w:rPr>
              <w:lastRenderedPageBreak/>
              <w:t>Sposób obliczania oceny:</w:t>
            </w:r>
          </w:p>
          <w:p w14:paraId="03F48D7B" w14:textId="77777777" w:rsidR="00680F21" w:rsidRPr="00B1614A" w:rsidRDefault="00680F21" w:rsidP="004F2DD3">
            <w:pPr>
              <w:pStyle w:val="karta"/>
              <w:rPr>
                <w:rFonts w:ascii="Cambria" w:hAnsi="Cambria"/>
              </w:rPr>
            </w:pPr>
            <w:r w:rsidRPr="00B1614A">
              <w:rPr>
                <w:rFonts w:ascii="Cambria" w:hAnsi="Cambria"/>
              </w:rPr>
              <w:t xml:space="preserve">90-100% </w:t>
            </w:r>
            <w:r w:rsidRPr="00B1614A">
              <w:rPr>
                <w:rFonts w:ascii="Cambria" w:hAnsi="Cambria"/>
              </w:rPr>
              <w:tab/>
              <w:t>5.0</w:t>
            </w:r>
          </w:p>
          <w:p w14:paraId="57E44966" w14:textId="77777777" w:rsidR="00680F21" w:rsidRPr="00B1614A" w:rsidRDefault="00680F21" w:rsidP="004F2DD3">
            <w:pPr>
              <w:pStyle w:val="karta"/>
              <w:rPr>
                <w:rFonts w:ascii="Cambria" w:hAnsi="Cambria"/>
              </w:rPr>
            </w:pPr>
            <w:r w:rsidRPr="00B1614A">
              <w:rPr>
                <w:rFonts w:ascii="Cambria" w:hAnsi="Cambria"/>
              </w:rPr>
              <w:t>80-89%</w:t>
            </w:r>
            <w:r w:rsidRPr="00B1614A">
              <w:rPr>
                <w:rFonts w:ascii="Cambria" w:hAnsi="Cambria"/>
              </w:rPr>
              <w:tab/>
            </w:r>
            <w:r w:rsidRPr="00B1614A">
              <w:rPr>
                <w:rFonts w:ascii="Cambria" w:hAnsi="Cambria"/>
              </w:rPr>
              <w:tab/>
              <w:t>4.5</w:t>
            </w:r>
          </w:p>
          <w:p w14:paraId="6BE0C437" w14:textId="77777777" w:rsidR="00680F21" w:rsidRPr="00B1614A" w:rsidRDefault="00680F21" w:rsidP="004F2DD3">
            <w:pPr>
              <w:pStyle w:val="karta"/>
              <w:rPr>
                <w:rFonts w:ascii="Cambria" w:hAnsi="Cambria"/>
              </w:rPr>
            </w:pPr>
            <w:r w:rsidRPr="00B1614A">
              <w:rPr>
                <w:rFonts w:ascii="Cambria" w:hAnsi="Cambria"/>
              </w:rPr>
              <w:t>70-79%</w:t>
            </w:r>
            <w:r w:rsidRPr="00B1614A">
              <w:rPr>
                <w:rFonts w:ascii="Cambria" w:hAnsi="Cambria"/>
              </w:rPr>
              <w:tab/>
            </w:r>
            <w:r w:rsidRPr="00B1614A">
              <w:rPr>
                <w:rFonts w:ascii="Cambria" w:hAnsi="Cambria"/>
              </w:rPr>
              <w:tab/>
              <w:t>4.0</w:t>
            </w:r>
          </w:p>
          <w:p w14:paraId="28D45CFB" w14:textId="77777777" w:rsidR="00680F21" w:rsidRPr="00B1614A" w:rsidRDefault="00680F21" w:rsidP="004F2DD3">
            <w:pPr>
              <w:pStyle w:val="karta"/>
              <w:rPr>
                <w:rFonts w:ascii="Cambria" w:hAnsi="Cambria"/>
              </w:rPr>
            </w:pPr>
            <w:r w:rsidRPr="00B1614A">
              <w:rPr>
                <w:rFonts w:ascii="Cambria" w:hAnsi="Cambria"/>
              </w:rPr>
              <w:t>60-69%</w:t>
            </w:r>
            <w:r w:rsidRPr="00B1614A">
              <w:rPr>
                <w:rFonts w:ascii="Cambria" w:hAnsi="Cambria"/>
              </w:rPr>
              <w:tab/>
            </w:r>
            <w:r w:rsidRPr="00B1614A">
              <w:rPr>
                <w:rFonts w:ascii="Cambria" w:hAnsi="Cambria"/>
              </w:rPr>
              <w:tab/>
              <w:t>3.5</w:t>
            </w:r>
          </w:p>
          <w:p w14:paraId="75FFCB58" w14:textId="77777777" w:rsidR="00680F21" w:rsidRPr="00B1614A" w:rsidRDefault="00680F21" w:rsidP="004F2DD3">
            <w:pPr>
              <w:pStyle w:val="karta"/>
              <w:rPr>
                <w:rFonts w:ascii="Cambria" w:hAnsi="Cambria"/>
              </w:rPr>
            </w:pPr>
            <w:r w:rsidRPr="00B1614A">
              <w:rPr>
                <w:rFonts w:ascii="Cambria" w:hAnsi="Cambria"/>
              </w:rPr>
              <w:t>50-59%</w:t>
            </w:r>
            <w:r w:rsidRPr="00B1614A">
              <w:rPr>
                <w:rFonts w:ascii="Cambria" w:hAnsi="Cambria"/>
              </w:rPr>
              <w:tab/>
            </w:r>
            <w:r w:rsidRPr="00B1614A">
              <w:rPr>
                <w:rFonts w:ascii="Cambria" w:hAnsi="Cambria"/>
              </w:rPr>
              <w:tab/>
              <w:t>3.0</w:t>
            </w:r>
          </w:p>
          <w:p w14:paraId="7128D7B7" w14:textId="77777777" w:rsidR="00680F21" w:rsidRPr="00B1614A" w:rsidRDefault="00680F21" w:rsidP="004F2DD3">
            <w:pPr>
              <w:pStyle w:val="karta"/>
              <w:rPr>
                <w:rFonts w:ascii="Cambria" w:hAnsi="Cambria"/>
              </w:rPr>
            </w:pPr>
            <w:r w:rsidRPr="00B1614A">
              <w:rPr>
                <w:rFonts w:ascii="Cambria" w:hAnsi="Cambria"/>
              </w:rPr>
              <w:t>0- 49%</w:t>
            </w:r>
            <w:r w:rsidRPr="00B1614A">
              <w:rPr>
                <w:rFonts w:ascii="Cambria" w:hAnsi="Cambria"/>
              </w:rPr>
              <w:tab/>
            </w:r>
            <w:r w:rsidRPr="00B1614A">
              <w:rPr>
                <w:rFonts w:ascii="Cambria" w:hAnsi="Cambria"/>
              </w:rPr>
              <w:tab/>
              <w:t>2.0</w:t>
            </w:r>
          </w:p>
        </w:tc>
      </w:tr>
    </w:tbl>
    <w:p w14:paraId="614E1A75"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lastRenderedPageBreak/>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B1614A" w14:paraId="70B1FD6B" w14:textId="77777777" w:rsidTr="007942AF">
        <w:trPr>
          <w:trHeight w:val="540"/>
        </w:trPr>
        <w:tc>
          <w:tcPr>
            <w:tcW w:w="9568" w:type="dxa"/>
          </w:tcPr>
          <w:p w14:paraId="0C59EBA6" w14:textId="77777777" w:rsidR="00680F21" w:rsidRPr="00B1614A" w:rsidRDefault="00680F21" w:rsidP="004F2DD3">
            <w:pPr>
              <w:spacing w:before="120" w:after="120"/>
              <w:rPr>
                <w:rFonts w:ascii="Cambria" w:hAnsi="Cambria"/>
                <w:b/>
                <w:bCs/>
                <w:sz w:val="24"/>
                <w:szCs w:val="24"/>
              </w:rPr>
            </w:pPr>
            <w:proofErr w:type="spellStart"/>
            <w:r w:rsidRPr="00B1614A">
              <w:rPr>
                <w:rFonts w:ascii="Cambria" w:eastAsia="Times New Roman" w:hAnsi="Cambria"/>
                <w:bCs/>
              </w:rPr>
              <w:t>zaliczenie</w:t>
            </w:r>
            <w:proofErr w:type="spellEnd"/>
            <w:r w:rsidRPr="00B1614A">
              <w:rPr>
                <w:rFonts w:ascii="Cambria" w:eastAsia="Times New Roman" w:hAnsi="Cambria"/>
                <w:bCs/>
              </w:rPr>
              <w:t xml:space="preserve"> z </w:t>
            </w:r>
            <w:proofErr w:type="spellStart"/>
            <w:r w:rsidRPr="00B1614A">
              <w:rPr>
                <w:rFonts w:ascii="Cambria" w:eastAsia="Times New Roman" w:hAnsi="Cambria"/>
                <w:bCs/>
              </w:rPr>
              <w:t>oceną</w:t>
            </w:r>
            <w:proofErr w:type="spellEnd"/>
          </w:p>
        </w:tc>
      </w:tr>
    </w:tbl>
    <w:p w14:paraId="7753E1F6" w14:textId="77777777" w:rsidR="00680F21" w:rsidRPr="00B1614A" w:rsidRDefault="00680F21" w:rsidP="004F2DD3">
      <w:pPr>
        <w:pStyle w:val="Legenda"/>
        <w:spacing w:before="120" w:after="120" w:line="240" w:lineRule="auto"/>
        <w:rPr>
          <w:rFonts w:ascii="Cambria" w:hAnsi="Cambria"/>
          <w:b w:val="0"/>
          <w:bCs w:val="0"/>
          <w:sz w:val="22"/>
          <w:szCs w:val="22"/>
        </w:rPr>
      </w:pPr>
      <w:r w:rsidRPr="00B1614A">
        <w:rPr>
          <w:rFonts w:ascii="Cambria" w:hAnsi="Cambria"/>
          <w:sz w:val="22"/>
          <w:szCs w:val="22"/>
        </w:rPr>
        <w:t xml:space="preserve">11. Obciążenie pracą studenta </w:t>
      </w:r>
      <w:r w:rsidRPr="00B1614A">
        <w:rPr>
          <w:rFonts w:ascii="Cambria" w:hAnsi="Cambria"/>
          <w:b w:val="0"/>
          <w:bCs w:val="0"/>
          <w:sz w:val="22"/>
          <w:szCs w:val="22"/>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843"/>
        <w:gridCol w:w="1843"/>
      </w:tblGrid>
      <w:tr w:rsidR="00680F21" w:rsidRPr="00B1614A" w14:paraId="6484523F" w14:textId="77777777" w:rsidTr="007942AF">
        <w:trPr>
          <w:trHeight w:val="258"/>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8109061" w14:textId="77777777" w:rsidR="00680F21" w:rsidRPr="00B1614A" w:rsidRDefault="00680F21" w:rsidP="004F2DD3">
            <w:pPr>
              <w:spacing w:before="20" w:after="2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aktywności</w:t>
            </w:r>
            <w:proofErr w:type="spellEnd"/>
            <w:r w:rsidRPr="00B1614A">
              <w:rPr>
                <w:rFonts w:ascii="Cambria" w:hAnsi="Cambria"/>
                <w:b/>
                <w:bCs/>
              </w:rPr>
              <w:t xml:space="preserve"> </w:t>
            </w:r>
            <w:proofErr w:type="spellStart"/>
            <w:r w:rsidRPr="00B1614A">
              <w:rPr>
                <w:rFonts w:ascii="Cambria" w:hAnsi="Cambria"/>
                <w:b/>
                <w:bCs/>
              </w:rPr>
              <w:t>studenta</w:t>
            </w:r>
            <w:proofErr w:type="spellEnd"/>
          </w:p>
        </w:tc>
        <w:tc>
          <w:tcPr>
            <w:tcW w:w="3686" w:type="dxa"/>
            <w:gridSpan w:val="2"/>
            <w:tcBorders>
              <w:top w:val="single" w:sz="4" w:space="0" w:color="000000"/>
              <w:left w:val="single" w:sz="4" w:space="0" w:color="000000"/>
              <w:right w:val="single" w:sz="4" w:space="0" w:color="000000"/>
            </w:tcBorders>
            <w:shd w:val="clear" w:color="auto" w:fill="FFFFFF"/>
            <w:vAlign w:val="center"/>
          </w:tcPr>
          <w:p w14:paraId="5E7FB65F"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Liczba</w:t>
            </w:r>
            <w:proofErr w:type="spellEnd"/>
            <w:r w:rsidRPr="00B1614A">
              <w:rPr>
                <w:rFonts w:ascii="Cambria" w:hAnsi="Cambria"/>
                <w:b/>
                <w:iCs/>
              </w:rPr>
              <w:t xml:space="preserve"> </w:t>
            </w:r>
            <w:proofErr w:type="spellStart"/>
            <w:r w:rsidRPr="00B1614A">
              <w:rPr>
                <w:rFonts w:ascii="Cambria" w:hAnsi="Cambria"/>
                <w:b/>
                <w:iCs/>
              </w:rPr>
              <w:t>godzin</w:t>
            </w:r>
            <w:proofErr w:type="spellEnd"/>
          </w:p>
        </w:tc>
      </w:tr>
      <w:tr w:rsidR="00680F21" w:rsidRPr="00B1614A" w14:paraId="5E42EE67" w14:textId="77777777" w:rsidTr="007942AF">
        <w:trPr>
          <w:trHeight w:val="258"/>
        </w:trPr>
        <w:tc>
          <w:tcPr>
            <w:tcW w:w="5920" w:type="dxa"/>
            <w:vMerge/>
            <w:tcBorders>
              <w:left w:val="single" w:sz="4" w:space="0" w:color="000000"/>
              <w:right w:val="single" w:sz="4" w:space="0" w:color="000000"/>
            </w:tcBorders>
            <w:shd w:val="clear" w:color="auto" w:fill="D9D9D9"/>
            <w:vAlign w:val="center"/>
          </w:tcPr>
          <w:p w14:paraId="43541EC4" w14:textId="77777777" w:rsidR="00680F21" w:rsidRPr="00B1614A" w:rsidRDefault="00680F21" w:rsidP="004F2DD3">
            <w:pPr>
              <w:spacing w:before="20" w:after="20"/>
              <w:jc w:val="center"/>
              <w:rPr>
                <w:rFonts w:ascii="Cambria" w:hAnsi="Cambria"/>
                <w:b/>
                <w:bCs/>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D2D23EA"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stacjonarnych</w:t>
            </w:r>
            <w:proofErr w:type="spellEnd"/>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17C79244"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niestacjonarnych</w:t>
            </w:r>
            <w:proofErr w:type="spellEnd"/>
          </w:p>
        </w:tc>
      </w:tr>
      <w:tr w:rsidR="00680F21" w:rsidRPr="00B1614A" w14:paraId="275EC2AA" w14:textId="77777777" w:rsidTr="007942AF">
        <w:trPr>
          <w:trHeight w:val="398"/>
        </w:trPr>
        <w:tc>
          <w:tcPr>
            <w:tcW w:w="9606" w:type="dxa"/>
            <w:gridSpan w:val="3"/>
            <w:tcBorders>
              <w:top w:val="single" w:sz="4" w:space="0" w:color="000000"/>
              <w:left w:val="single" w:sz="4" w:space="0" w:color="000000"/>
              <w:right w:val="single" w:sz="4" w:space="0" w:color="000000"/>
            </w:tcBorders>
            <w:shd w:val="clear" w:color="auto" w:fill="D9D9D9"/>
            <w:vAlign w:val="center"/>
          </w:tcPr>
          <w:p w14:paraId="48C0CBFF"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190BAAF2" w14:textId="77777777" w:rsidTr="007942AF">
        <w:trPr>
          <w:trHeight w:val="258"/>
        </w:trPr>
        <w:tc>
          <w:tcPr>
            <w:tcW w:w="5920" w:type="dxa"/>
            <w:tcBorders>
              <w:top w:val="single" w:sz="4" w:space="0" w:color="000000"/>
              <w:left w:val="single" w:sz="4" w:space="0" w:color="000000"/>
              <w:bottom w:val="single" w:sz="4" w:space="0" w:color="auto"/>
              <w:right w:val="single" w:sz="4" w:space="0" w:color="auto"/>
            </w:tcBorders>
            <w:vAlign w:val="center"/>
          </w:tcPr>
          <w:p w14:paraId="795EC31B"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436FCA5C" w14:textId="77777777" w:rsidR="00680F21" w:rsidRPr="00B1614A" w:rsidRDefault="00680F21" w:rsidP="004F2DD3">
            <w:pPr>
              <w:spacing w:before="20" w:after="20"/>
              <w:jc w:val="center"/>
              <w:rPr>
                <w:rFonts w:ascii="Cambria" w:hAnsi="Cambria"/>
                <w:b/>
                <w:iCs/>
              </w:rPr>
            </w:pPr>
            <w:r w:rsidRPr="00B1614A">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32B30676" w14:textId="77777777" w:rsidR="00680F21" w:rsidRPr="00B1614A" w:rsidRDefault="00680F21" w:rsidP="004F2DD3">
            <w:pPr>
              <w:spacing w:before="20" w:after="20"/>
              <w:jc w:val="center"/>
              <w:rPr>
                <w:rFonts w:ascii="Cambria" w:hAnsi="Cambria"/>
                <w:b/>
                <w:iCs/>
              </w:rPr>
            </w:pPr>
            <w:r w:rsidRPr="00B1614A">
              <w:rPr>
                <w:rFonts w:ascii="Cambria" w:hAnsi="Cambria"/>
                <w:b/>
                <w:iCs/>
              </w:rPr>
              <w:t>36</w:t>
            </w:r>
          </w:p>
        </w:tc>
      </w:tr>
      <w:tr w:rsidR="00680F21" w:rsidRPr="00B1614A" w14:paraId="5EC6B127" w14:textId="77777777" w:rsidTr="007942AF">
        <w:trPr>
          <w:trHeight w:val="385"/>
        </w:trPr>
        <w:tc>
          <w:tcPr>
            <w:tcW w:w="960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FA9C3BA"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4EBA17AC" w14:textId="77777777" w:rsidTr="007942AF">
        <w:trPr>
          <w:trHeight w:val="375"/>
        </w:trPr>
        <w:tc>
          <w:tcPr>
            <w:tcW w:w="5920" w:type="dxa"/>
            <w:tcBorders>
              <w:top w:val="single" w:sz="4" w:space="0" w:color="000000"/>
              <w:left w:val="single" w:sz="4" w:space="0" w:color="000000"/>
              <w:bottom w:val="single" w:sz="4" w:space="0" w:color="000000"/>
              <w:right w:val="single" w:sz="4" w:space="0" w:color="000000"/>
            </w:tcBorders>
          </w:tcPr>
          <w:p w14:paraId="0787054E" w14:textId="77777777" w:rsidR="00680F21" w:rsidRPr="00B1614A" w:rsidRDefault="00680F21" w:rsidP="004F2DD3">
            <w:pPr>
              <w:spacing w:before="20" w:after="20"/>
              <w:rPr>
                <w:rFonts w:ascii="Cambria" w:hAnsi="Cambria"/>
              </w:rPr>
            </w:pPr>
            <w:proofErr w:type="spellStart"/>
            <w:r w:rsidRPr="00B1614A">
              <w:rPr>
                <w:rFonts w:ascii="Cambria" w:hAnsi="Cambria"/>
              </w:rPr>
              <w:t>wykonanie</w:t>
            </w:r>
            <w:proofErr w:type="spellEnd"/>
            <w:r w:rsidRPr="00B1614A">
              <w:rPr>
                <w:rFonts w:ascii="Cambria" w:hAnsi="Cambria"/>
              </w:rPr>
              <w:t xml:space="preserve"> </w:t>
            </w:r>
            <w:proofErr w:type="spellStart"/>
            <w:r w:rsidRPr="00B1614A">
              <w:rPr>
                <w:rFonts w:ascii="Cambria" w:hAnsi="Cambria"/>
              </w:rPr>
              <w:t>ćwiczeń</w:t>
            </w:r>
            <w:proofErr w:type="spellEnd"/>
            <w:r w:rsidRPr="00B1614A">
              <w:rPr>
                <w:rFonts w:ascii="Cambria" w:hAnsi="Cambria"/>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61E33689"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843" w:type="dxa"/>
            <w:tcBorders>
              <w:top w:val="single" w:sz="4" w:space="0" w:color="000000"/>
              <w:left w:val="single" w:sz="4" w:space="0" w:color="000000"/>
              <w:bottom w:val="single" w:sz="4" w:space="0" w:color="000000"/>
              <w:right w:val="single" w:sz="4" w:space="0" w:color="000000"/>
            </w:tcBorders>
            <w:vAlign w:val="center"/>
          </w:tcPr>
          <w:p w14:paraId="64AFFE42" w14:textId="77777777" w:rsidR="00680F21" w:rsidRPr="00B1614A" w:rsidRDefault="00680F21" w:rsidP="004F2DD3">
            <w:pPr>
              <w:spacing w:before="20" w:after="20"/>
              <w:jc w:val="center"/>
              <w:rPr>
                <w:rFonts w:ascii="Cambria" w:hAnsi="Cambria"/>
              </w:rPr>
            </w:pPr>
            <w:r w:rsidRPr="00B1614A">
              <w:rPr>
                <w:rFonts w:ascii="Cambria" w:hAnsi="Cambria"/>
              </w:rPr>
              <w:t>30</w:t>
            </w:r>
          </w:p>
        </w:tc>
      </w:tr>
      <w:tr w:rsidR="00680F21" w:rsidRPr="00B1614A" w14:paraId="14D9741D" w14:textId="77777777" w:rsidTr="007942AF">
        <w:trPr>
          <w:trHeight w:val="375"/>
        </w:trPr>
        <w:tc>
          <w:tcPr>
            <w:tcW w:w="5920" w:type="dxa"/>
            <w:tcBorders>
              <w:top w:val="single" w:sz="4" w:space="0" w:color="000000"/>
              <w:left w:val="single" w:sz="4" w:space="0" w:color="000000"/>
              <w:bottom w:val="single" w:sz="4" w:space="0" w:color="000000"/>
              <w:right w:val="single" w:sz="4" w:space="0" w:color="000000"/>
            </w:tcBorders>
          </w:tcPr>
          <w:p w14:paraId="542AF853" w14:textId="77777777" w:rsidR="00680F21" w:rsidRPr="00B1614A" w:rsidRDefault="00680F21" w:rsidP="004F2DD3">
            <w:pPr>
              <w:spacing w:before="20" w:after="20"/>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zajęć</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0F857600"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843" w:type="dxa"/>
            <w:tcBorders>
              <w:top w:val="single" w:sz="4" w:space="0" w:color="000000"/>
              <w:left w:val="single" w:sz="4" w:space="0" w:color="000000"/>
              <w:bottom w:val="single" w:sz="4" w:space="0" w:color="000000"/>
              <w:right w:val="single" w:sz="4" w:space="0" w:color="000000"/>
            </w:tcBorders>
            <w:vAlign w:val="center"/>
          </w:tcPr>
          <w:p w14:paraId="0E0C9C6B" w14:textId="77777777" w:rsidR="00680F21" w:rsidRPr="00B1614A" w:rsidRDefault="00680F21" w:rsidP="004F2DD3">
            <w:pPr>
              <w:spacing w:before="20" w:after="20"/>
              <w:jc w:val="center"/>
              <w:rPr>
                <w:rFonts w:ascii="Cambria" w:hAnsi="Cambria"/>
              </w:rPr>
            </w:pPr>
            <w:r w:rsidRPr="00B1614A">
              <w:rPr>
                <w:rFonts w:ascii="Cambria" w:hAnsi="Cambria"/>
              </w:rPr>
              <w:t>34</w:t>
            </w:r>
          </w:p>
        </w:tc>
      </w:tr>
      <w:tr w:rsidR="00680F21" w:rsidRPr="00B1614A" w14:paraId="3F18231B" w14:textId="77777777" w:rsidTr="007942AF">
        <w:trPr>
          <w:trHeight w:val="375"/>
        </w:trPr>
        <w:tc>
          <w:tcPr>
            <w:tcW w:w="5920" w:type="dxa"/>
            <w:tcBorders>
              <w:top w:val="single" w:sz="4" w:space="0" w:color="000000"/>
              <w:left w:val="single" w:sz="4" w:space="0" w:color="000000"/>
              <w:bottom w:val="single" w:sz="4" w:space="0" w:color="000000"/>
              <w:right w:val="single" w:sz="4" w:space="0" w:color="000000"/>
            </w:tcBorders>
          </w:tcPr>
          <w:p w14:paraId="75483BB2" w14:textId="77777777" w:rsidR="00680F21" w:rsidRPr="00B1614A" w:rsidRDefault="00680F21" w:rsidP="004F2DD3">
            <w:pPr>
              <w:spacing w:before="20" w:after="20"/>
              <w:rPr>
                <w:rFonts w:ascii="Cambria" w:hAnsi="Cambria"/>
              </w:rPr>
            </w:pPr>
            <w:proofErr w:type="spellStart"/>
            <w:r w:rsidRPr="00B1614A">
              <w:rPr>
                <w:rFonts w:ascii="Cambria" w:hAnsi="Cambria"/>
              </w:rPr>
              <w:t>wykonywanie</w:t>
            </w:r>
            <w:proofErr w:type="spellEnd"/>
            <w:r w:rsidRPr="00B1614A">
              <w:rPr>
                <w:rFonts w:ascii="Cambria" w:hAnsi="Cambria"/>
              </w:rPr>
              <w:t xml:space="preserve"> </w:t>
            </w:r>
            <w:proofErr w:type="spellStart"/>
            <w:r w:rsidRPr="00B1614A">
              <w:rPr>
                <w:rFonts w:ascii="Cambria" w:hAnsi="Cambria"/>
              </w:rPr>
              <w:t>przekładów</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6F272096" w14:textId="77777777" w:rsidR="00680F21" w:rsidRPr="00B1614A" w:rsidRDefault="00680F21" w:rsidP="004F2DD3">
            <w:pPr>
              <w:spacing w:before="20" w:after="20"/>
              <w:jc w:val="center"/>
              <w:rPr>
                <w:rFonts w:ascii="Cambria" w:hAnsi="Cambria"/>
              </w:rPr>
            </w:pPr>
            <w:r w:rsidRPr="00B1614A">
              <w:rPr>
                <w:rFonts w:ascii="Cambria" w:hAnsi="Cambria"/>
              </w:rPr>
              <w:t>40</w:t>
            </w:r>
          </w:p>
        </w:tc>
        <w:tc>
          <w:tcPr>
            <w:tcW w:w="1843" w:type="dxa"/>
            <w:tcBorders>
              <w:top w:val="single" w:sz="4" w:space="0" w:color="000000"/>
              <w:left w:val="single" w:sz="4" w:space="0" w:color="000000"/>
              <w:bottom w:val="single" w:sz="4" w:space="0" w:color="000000"/>
              <w:right w:val="single" w:sz="4" w:space="0" w:color="000000"/>
            </w:tcBorders>
            <w:vAlign w:val="center"/>
          </w:tcPr>
          <w:p w14:paraId="4B19FD52" w14:textId="77777777" w:rsidR="00680F21" w:rsidRPr="00B1614A" w:rsidRDefault="00680F21" w:rsidP="004F2DD3">
            <w:pPr>
              <w:spacing w:before="20" w:after="20"/>
              <w:jc w:val="center"/>
              <w:rPr>
                <w:rFonts w:ascii="Cambria" w:hAnsi="Cambria"/>
              </w:rPr>
            </w:pPr>
            <w:r w:rsidRPr="00B1614A">
              <w:rPr>
                <w:rFonts w:ascii="Cambria" w:hAnsi="Cambria"/>
              </w:rPr>
              <w:t>40</w:t>
            </w:r>
          </w:p>
        </w:tc>
      </w:tr>
      <w:tr w:rsidR="00680F21" w:rsidRPr="00B1614A" w14:paraId="1127C7D7" w14:textId="77777777" w:rsidTr="007942AF">
        <w:trPr>
          <w:trHeight w:val="401"/>
        </w:trPr>
        <w:tc>
          <w:tcPr>
            <w:tcW w:w="5920" w:type="dxa"/>
            <w:tcBorders>
              <w:top w:val="single" w:sz="4" w:space="0" w:color="000000"/>
              <w:left w:val="single" w:sz="4" w:space="0" w:color="000000"/>
              <w:bottom w:val="single" w:sz="4" w:space="0" w:color="000000"/>
              <w:right w:val="single" w:sz="4" w:space="0" w:color="000000"/>
            </w:tcBorders>
          </w:tcPr>
          <w:p w14:paraId="1C07A75D" w14:textId="77777777" w:rsidR="00680F21" w:rsidRPr="00B1614A" w:rsidRDefault="00680F21" w:rsidP="004F2DD3">
            <w:pPr>
              <w:spacing w:before="20" w:after="20"/>
              <w:rPr>
                <w:rFonts w:ascii="Cambria" w:hAnsi="Cambria"/>
              </w:rPr>
            </w:pPr>
            <w:proofErr w:type="spellStart"/>
            <w:r w:rsidRPr="00B1614A">
              <w:rPr>
                <w:rFonts w:ascii="Cambria" w:hAnsi="Cambria"/>
              </w:rPr>
              <w:t>zapoznanie</w:t>
            </w:r>
            <w:proofErr w:type="spellEnd"/>
            <w:r w:rsidRPr="00B1614A">
              <w:rPr>
                <w:rFonts w:ascii="Cambria" w:hAnsi="Cambria"/>
              </w:rPr>
              <w:t xml:space="preserve"> z </w:t>
            </w:r>
            <w:proofErr w:type="spellStart"/>
            <w:r w:rsidRPr="00B1614A">
              <w:rPr>
                <w:rFonts w:ascii="Cambria" w:hAnsi="Cambria"/>
              </w:rPr>
              <w:t>literaturą</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6CAC6B7B"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2DA43F93" w14:textId="77777777" w:rsidR="00680F21" w:rsidRPr="00B1614A" w:rsidRDefault="00680F21" w:rsidP="004F2DD3">
            <w:pPr>
              <w:spacing w:before="20" w:after="20"/>
              <w:jc w:val="center"/>
              <w:rPr>
                <w:rFonts w:ascii="Cambria" w:hAnsi="Cambria"/>
              </w:rPr>
            </w:pPr>
            <w:r w:rsidRPr="00B1614A">
              <w:rPr>
                <w:rFonts w:ascii="Cambria" w:hAnsi="Cambria"/>
              </w:rPr>
              <w:t>10</w:t>
            </w:r>
          </w:p>
        </w:tc>
      </w:tr>
      <w:tr w:rsidR="00680F21" w:rsidRPr="00B1614A" w14:paraId="56A8D907" w14:textId="77777777" w:rsidTr="007942AF">
        <w:trPr>
          <w:trHeight w:val="319"/>
        </w:trPr>
        <w:tc>
          <w:tcPr>
            <w:tcW w:w="5920" w:type="dxa"/>
            <w:tcBorders>
              <w:top w:val="single" w:sz="4" w:space="0" w:color="000000"/>
              <w:left w:val="single" w:sz="4" w:space="0" w:color="000000"/>
              <w:bottom w:val="single" w:sz="4" w:space="0" w:color="000000"/>
              <w:right w:val="single" w:sz="4" w:space="0" w:color="000000"/>
            </w:tcBorders>
            <w:vAlign w:val="center"/>
          </w:tcPr>
          <w:p w14:paraId="3E2A49FD" w14:textId="77777777" w:rsidR="00680F21" w:rsidRPr="00B1614A" w:rsidRDefault="00680F21" w:rsidP="004F2DD3">
            <w:pPr>
              <w:spacing w:before="20" w:after="20"/>
              <w:jc w:val="right"/>
              <w:rPr>
                <w:rFonts w:ascii="Cambria" w:hAnsi="Cambria"/>
                <w:b/>
              </w:rPr>
            </w:pPr>
            <w:proofErr w:type="spellStart"/>
            <w:r w:rsidRPr="00B1614A">
              <w:rPr>
                <w:rFonts w:ascii="Cambria" w:hAnsi="Cambria"/>
                <w:b/>
              </w:rPr>
              <w:t>suma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7765424D" w14:textId="77777777" w:rsidR="00680F21" w:rsidRPr="00B1614A" w:rsidRDefault="00680F21" w:rsidP="004F2DD3">
            <w:pPr>
              <w:spacing w:before="20" w:after="20"/>
              <w:jc w:val="center"/>
              <w:rPr>
                <w:rFonts w:ascii="Cambria" w:hAnsi="Cambria"/>
                <w:b/>
              </w:rPr>
            </w:pPr>
            <w:r w:rsidRPr="00B1614A">
              <w:rPr>
                <w:rFonts w:ascii="Cambria" w:hAnsi="Cambria"/>
                <w:b/>
              </w:rPr>
              <w:t>150</w:t>
            </w:r>
          </w:p>
        </w:tc>
        <w:tc>
          <w:tcPr>
            <w:tcW w:w="1843" w:type="dxa"/>
            <w:tcBorders>
              <w:top w:val="single" w:sz="4" w:space="0" w:color="000000"/>
              <w:left w:val="single" w:sz="4" w:space="0" w:color="000000"/>
              <w:bottom w:val="single" w:sz="4" w:space="0" w:color="000000"/>
              <w:right w:val="single" w:sz="4" w:space="0" w:color="000000"/>
            </w:tcBorders>
            <w:vAlign w:val="center"/>
          </w:tcPr>
          <w:p w14:paraId="02AD8A8C" w14:textId="77777777" w:rsidR="00680F21" w:rsidRPr="00B1614A" w:rsidRDefault="00680F21" w:rsidP="004F2DD3">
            <w:pPr>
              <w:spacing w:before="20" w:after="20"/>
              <w:jc w:val="center"/>
              <w:rPr>
                <w:rFonts w:ascii="Cambria" w:hAnsi="Cambria"/>
                <w:b/>
              </w:rPr>
            </w:pPr>
            <w:r w:rsidRPr="00B1614A">
              <w:rPr>
                <w:rFonts w:ascii="Cambria" w:hAnsi="Cambria"/>
                <w:b/>
              </w:rPr>
              <w:t>150</w:t>
            </w:r>
          </w:p>
        </w:tc>
      </w:tr>
      <w:tr w:rsidR="00680F21" w:rsidRPr="00B1614A" w14:paraId="510B9225" w14:textId="77777777" w:rsidTr="007942AF">
        <w:trPr>
          <w:trHeight w:val="468"/>
        </w:trPr>
        <w:tc>
          <w:tcPr>
            <w:tcW w:w="5920" w:type="dxa"/>
            <w:tcBorders>
              <w:top w:val="single" w:sz="4" w:space="0" w:color="000000"/>
              <w:left w:val="single" w:sz="4" w:space="0" w:color="000000"/>
              <w:bottom w:val="single" w:sz="4" w:space="0" w:color="000000"/>
              <w:right w:val="single" w:sz="4" w:space="0" w:color="000000"/>
            </w:tcBorders>
            <w:vAlign w:val="center"/>
          </w:tcPr>
          <w:p w14:paraId="269AB5EB" w14:textId="77777777" w:rsidR="00680F21" w:rsidRPr="00B1614A" w:rsidRDefault="00680F21" w:rsidP="004F2DD3">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843" w:type="dxa"/>
            <w:tcBorders>
              <w:top w:val="single" w:sz="4" w:space="0" w:color="000000"/>
              <w:left w:val="single" w:sz="4" w:space="0" w:color="000000"/>
              <w:bottom w:val="single" w:sz="4" w:space="0" w:color="000000"/>
              <w:right w:val="single" w:sz="4" w:space="0" w:color="000000"/>
            </w:tcBorders>
            <w:vAlign w:val="center"/>
          </w:tcPr>
          <w:p w14:paraId="1841B0B8" w14:textId="77777777" w:rsidR="00680F21" w:rsidRPr="00B1614A" w:rsidRDefault="00680F21" w:rsidP="004F2DD3">
            <w:pPr>
              <w:spacing w:before="20" w:after="20"/>
              <w:jc w:val="center"/>
              <w:rPr>
                <w:rFonts w:ascii="Cambria" w:hAnsi="Cambria"/>
                <w:b/>
              </w:rPr>
            </w:pPr>
            <w:r w:rsidRPr="00B1614A">
              <w:rPr>
                <w:rFonts w:ascii="Cambria" w:hAnsi="Cambria"/>
                <w:b/>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2B254D19" w14:textId="77777777" w:rsidR="00680F21" w:rsidRPr="00B1614A" w:rsidRDefault="00680F21" w:rsidP="004F2DD3">
            <w:pPr>
              <w:spacing w:before="20" w:after="20"/>
              <w:jc w:val="center"/>
              <w:rPr>
                <w:rFonts w:ascii="Cambria" w:hAnsi="Cambria"/>
                <w:b/>
              </w:rPr>
            </w:pPr>
            <w:r w:rsidRPr="00B1614A">
              <w:rPr>
                <w:rFonts w:ascii="Cambria" w:hAnsi="Cambria"/>
                <w:b/>
              </w:rPr>
              <w:t>6</w:t>
            </w:r>
          </w:p>
        </w:tc>
      </w:tr>
    </w:tbl>
    <w:p w14:paraId="43F27C05"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680F21" w:rsidRPr="00B1614A" w14:paraId="4D5E48C1" w14:textId="77777777" w:rsidTr="007942AF">
        <w:tc>
          <w:tcPr>
            <w:tcW w:w="9606" w:type="dxa"/>
          </w:tcPr>
          <w:p w14:paraId="488C98D8"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54D065D1" w14:textId="77777777" w:rsidR="00680F21" w:rsidRPr="00B1614A" w:rsidRDefault="00680F21" w:rsidP="004F2DD3">
            <w:pPr>
              <w:pBdr>
                <w:top w:val="nil"/>
                <w:left w:val="nil"/>
                <w:bottom w:val="nil"/>
                <w:right w:val="nil"/>
                <w:between w:val="nil"/>
              </w:pBdr>
              <w:ind w:hanging="2"/>
              <w:rPr>
                <w:rFonts w:ascii="Cambria" w:eastAsia="Times New Roman" w:hAnsi="Cambria"/>
                <w:lang w:val="pl-PL"/>
              </w:rPr>
            </w:pPr>
            <w:r w:rsidRPr="00B1614A">
              <w:rPr>
                <w:rFonts w:ascii="Cambria" w:eastAsia="Calibri" w:hAnsi="Cambria"/>
                <w:lang w:val="pl-PL"/>
              </w:rPr>
              <w:t xml:space="preserve">1. </w:t>
            </w:r>
            <w:r w:rsidRPr="00B1614A">
              <w:rPr>
                <w:rFonts w:ascii="Cambria" w:eastAsia="Times New Roman" w:hAnsi="Cambria"/>
                <w:lang w:val="pl-PL"/>
              </w:rPr>
              <w:t xml:space="preserve">Kaczmarek B., Deutsche </w:t>
            </w:r>
            <w:proofErr w:type="spellStart"/>
            <w:r w:rsidRPr="00B1614A">
              <w:rPr>
                <w:rFonts w:ascii="Cambria" w:eastAsia="Times New Roman" w:hAnsi="Cambria"/>
                <w:lang w:val="pl-PL"/>
              </w:rPr>
              <w:t>Rechtssprache</w:t>
            </w:r>
            <w:proofErr w:type="spellEnd"/>
            <w:r w:rsidRPr="00B1614A">
              <w:rPr>
                <w:rFonts w:ascii="Cambria" w:eastAsia="Times New Roman" w:hAnsi="Cambria"/>
                <w:lang w:val="pl-PL"/>
              </w:rPr>
              <w:t>, wyd. C.H. Beck, Warszawa 2020 (</w:t>
            </w:r>
            <w:proofErr w:type="spellStart"/>
            <w:r w:rsidRPr="00B1614A">
              <w:rPr>
                <w:rFonts w:ascii="Cambria" w:eastAsia="Times New Roman" w:hAnsi="Cambria"/>
                <w:lang w:val="pl-PL"/>
              </w:rPr>
              <w:t>wbrane</w:t>
            </w:r>
            <w:proofErr w:type="spellEnd"/>
            <w:r w:rsidRPr="00B1614A">
              <w:rPr>
                <w:rFonts w:ascii="Cambria" w:eastAsia="Times New Roman" w:hAnsi="Cambria"/>
                <w:lang w:val="pl-PL"/>
              </w:rPr>
              <w:t xml:space="preserve"> zagadnienia).</w:t>
            </w:r>
          </w:p>
          <w:p w14:paraId="59DEEA7A" w14:textId="77777777" w:rsidR="00680F21" w:rsidRPr="00B1614A" w:rsidRDefault="00680F21" w:rsidP="004F2DD3">
            <w:pPr>
              <w:ind w:left="142" w:hanging="142"/>
              <w:contextualSpacing/>
              <w:rPr>
                <w:rFonts w:ascii="Cambria" w:eastAsia="Calibri" w:hAnsi="Cambria"/>
                <w:lang w:val="pl-PL"/>
              </w:rPr>
            </w:pPr>
            <w:r w:rsidRPr="00B1614A">
              <w:rPr>
                <w:rFonts w:ascii="Cambria" w:eastAsia="Calibri" w:hAnsi="Cambria"/>
                <w:lang w:val="pl-PL"/>
              </w:rPr>
              <w:t xml:space="preserve">2. </w:t>
            </w:r>
            <w:proofErr w:type="spellStart"/>
            <w:r w:rsidRPr="00B1614A">
              <w:rPr>
                <w:rFonts w:ascii="Cambria" w:eastAsia="Calibri" w:hAnsi="Cambria"/>
                <w:lang w:val="pl-PL"/>
              </w:rPr>
              <w:t>Iluk</w:t>
            </w:r>
            <w:proofErr w:type="spellEnd"/>
            <w:r w:rsidRPr="00B1614A">
              <w:rPr>
                <w:rFonts w:ascii="Cambria" w:eastAsia="Calibri" w:hAnsi="Cambria"/>
                <w:lang w:val="pl-PL"/>
              </w:rPr>
              <w:t xml:space="preserve"> J., Kubacki A.D., Wybór polskich i niemieckich </w:t>
            </w:r>
            <w:proofErr w:type="spellStart"/>
            <w:r w:rsidRPr="00B1614A">
              <w:rPr>
                <w:rFonts w:ascii="Cambria" w:eastAsia="Calibri" w:hAnsi="Cambria"/>
                <w:lang w:val="pl-PL"/>
              </w:rPr>
              <w:t>dokumentw</w:t>
            </w:r>
            <w:proofErr w:type="spellEnd"/>
            <w:r w:rsidRPr="00B1614A">
              <w:rPr>
                <w:rFonts w:ascii="Cambria" w:eastAsia="Calibri" w:hAnsi="Cambria"/>
                <w:lang w:val="pl-PL"/>
              </w:rPr>
              <w:t xml:space="preserve"> do ćwiczeń translacyjnych, Warszawa 2006.</w:t>
            </w:r>
          </w:p>
          <w:p w14:paraId="57D62535" w14:textId="77777777" w:rsidR="00680F21" w:rsidRPr="00B1614A" w:rsidRDefault="00680F21" w:rsidP="004F2DD3">
            <w:pPr>
              <w:rPr>
                <w:rFonts w:ascii="Cambria" w:eastAsia="Calibri" w:hAnsi="Cambria"/>
              </w:rPr>
            </w:pPr>
            <w:r w:rsidRPr="00B1614A">
              <w:rPr>
                <w:rFonts w:ascii="Cambria" w:eastAsia="Calibri" w:hAnsi="Cambria"/>
                <w:lang w:val="pl-PL"/>
              </w:rPr>
              <w:t xml:space="preserve">3. Kozłowska Z., Szczęsny A., Tłumaczenia pisemne na język polski. </w:t>
            </w:r>
            <w:proofErr w:type="spellStart"/>
            <w:r w:rsidRPr="00B1614A">
              <w:rPr>
                <w:rFonts w:ascii="Cambria" w:eastAsia="Calibri" w:hAnsi="Cambria"/>
              </w:rPr>
              <w:t>Kompendium</w:t>
            </w:r>
            <w:proofErr w:type="spellEnd"/>
            <w:r w:rsidRPr="00B1614A">
              <w:rPr>
                <w:rFonts w:ascii="Cambria" w:eastAsia="Calibri" w:hAnsi="Cambria"/>
              </w:rPr>
              <w:t>. PWN Warszawa 2018.</w:t>
            </w:r>
          </w:p>
        </w:tc>
      </w:tr>
      <w:tr w:rsidR="00680F21" w:rsidRPr="00B1614A" w14:paraId="639F33A6" w14:textId="77777777" w:rsidTr="007942AF">
        <w:tc>
          <w:tcPr>
            <w:tcW w:w="9606" w:type="dxa"/>
          </w:tcPr>
          <w:p w14:paraId="351A0089"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t xml:space="preserve">Literatura zalecana / </w:t>
            </w:r>
            <w:proofErr w:type="spellStart"/>
            <w:r w:rsidRPr="00B1614A">
              <w:rPr>
                <w:rFonts w:ascii="Cambria" w:eastAsia="Calibri" w:hAnsi="Cambria"/>
                <w:b/>
                <w:lang w:val="pl-PL"/>
              </w:rPr>
              <w:t>fakultatywa</w:t>
            </w:r>
            <w:proofErr w:type="spellEnd"/>
          </w:p>
          <w:p w14:paraId="41935B3D" w14:textId="77777777" w:rsidR="00680F21" w:rsidRPr="00B1614A" w:rsidRDefault="00680F21" w:rsidP="00387169">
            <w:pPr>
              <w:contextualSpacing/>
              <w:rPr>
                <w:rFonts w:ascii="Cambria" w:eastAsia="Calibri" w:hAnsi="Cambria"/>
                <w:lang w:val="pl-PL"/>
              </w:rPr>
            </w:pPr>
            <w:r w:rsidRPr="00B1614A">
              <w:rPr>
                <w:rFonts w:ascii="Cambria" w:eastAsia="Calibri" w:hAnsi="Cambria"/>
                <w:lang w:val="pl-PL"/>
              </w:rPr>
              <w:t xml:space="preserve">1. Knapik A.R, Chruszczewski (red.): Między tekstem a kulturą. Z zagadnień przekładoznawstwa, </w:t>
            </w:r>
            <w:proofErr w:type="spellStart"/>
            <w:r w:rsidRPr="00B1614A">
              <w:rPr>
                <w:rFonts w:ascii="Cambria" w:eastAsia="Calibri" w:hAnsi="Cambria"/>
                <w:lang w:val="pl-PL"/>
              </w:rPr>
              <w:t>Academic</w:t>
            </w:r>
            <w:proofErr w:type="spellEnd"/>
            <w:r w:rsidRPr="00B1614A">
              <w:rPr>
                <w:rFonts w:ascii="Cambria" w:eastAsia="Calibri" w:hAnsi="Cambria"/>
                <w:lang w:val="pl-PL"/>
              </w:rPr>
              <w:t xml:space="preserve"> Publishing: </w:t>
            </w:r>
            <w:proofErr w:type="spellStart"/>
            <w:r w:rsidRPr="00B1614A">
              <w:rPr>
                <w:rFonts w:ascii="Cambria" w:eastAsia="Calibri" w:hAnsi="Cambria"/>
                <w:lang w:val="pl-PL"/>
              </w:rPr>
              <w:t>Sandiego</w:t>
            </w:r>
            <w:proofErr w:type="spellEnd"/>
            <w:r w:rsidRPr="00B1614A">
              <w:rPr>
                <w:rFonts w:ascii="Cambria" w:eastAsia="Calibri" w:hAnsi="Cambria"/>
                <w:lang w:val="pl-PL"/>
              </w:rPr>
              <w:t xml:space="preserve"> 2018.</w:t>
            </w:r>
          </w:p>
          <w:p w14:paraId="4D201A56" w14:textId="77777777" w:rsidR="00680F21" w:rsidRPr="00B1614A" w:rsidRDefault="00680F21" w:rsidP="004F2DD3">
            <w:pPr>
              <w:ind w:right="-567"/>
              <w:contextualSpacing/>
              <w:rPr>
                <w:rFonts w:ascii="Cambria" w:eastAsia="Calibri" w:hAnsi="Cambria"/>
              </w:rPr>
            </w:pPr>
            <w:r w:rsidRPr="00B1614A">
              <w:rPr>
                <w:rFonts w:ascii="Cambria" w:eastAsia="Calibri" w:hAnsi="Cambria"/>
                <w:lang w:val="pl-PL"/>
              </w:rPr>
              <w:t xml:space="preserve">2. Poznański, J. (2007). Tłumacz w postępowaniu karnym. </w:t>
            </w:r>
            <w:r w:rsidRPr="00B1614A">
              <w:rPr>
                <w:rFonts w:ascii="Cambria" w:eastAsia="Calibri" w:hAnsi="Cambria"/>
              </w:rPr>
              <w:t xml:space="preserve">Warszawa: </w:t>
            </w:r>
            <w:proofErr w:type="spellStart"/>
            <w:r w:rsidRPr="00B1614A">
              <w:rPr>
                <w:rFonts w:ascii="Cambria" w:eastAsia="Calibri" w:hAnsi="Cambria"/>
              </w:rPr>
              <w:t>Translegis</w:t>
            </w:r>
            <w:proofErr w:type="spellEnd"/>
            <w:r w:rsidRPr="00B1614A">
              <w:rPr>
                <w:rFonts w:ascii="Cambria" w:eastAsia="Calibri" w:hAnsi="Cambria"/>
              </w:rPr>
              <w:t>.</w:t>
            </w:r>
          </w:p>
        </w:tc>
      </w:tr>
    </w:tbl>
    <w:p w14:paraId="6D8D6269"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680F21" w:rsidRPr="00B1614A" w14:paraId="7AB44317" w14:textId="77777777" w:rsidTr="007942AF">
        <w:tc>
          <w:tcPr>
            <w:tcW w:w="3846" w:type="dxa"/>
          </w:tcPr>
          <w:p w14:paraId="640540B1" w14:textId="77777777" w:rsidR="00680F21" w:rsidRPr="00B1614A" w:rsidRDefault="00680F21" w:rsidP="004F2DD3">
            <w:pPr>
              <w:spacing w:before="60" w:after="60"/>
              <w:rPr>
                <w:rFonts w:ascii="Cambria" w:hAnsi="Cambria"/>
              </w:rPr>
            </w:pPr>
            <w:proofErr w:type="spellStart"/>
            <w:r w:rsidRPr="00B1614A">
              <w:rPr>
                <w:rFonts w:ascii="Cambria" w:hAnsi="Cambria"/>
              </w:rPr>
              <w:t>imię</w:t>
            </w:r>
            <w:proofErr w:type="spellEnd"/>
            <w:r w:rsidRPr="00B1614A">
              <w:rPr>
                <w:rFonts w:ascii="Cambria" w:hAnsi="Cambria"/>
              </w:rPr>
              <w:t xml:space="preserve"> i </w:t>
            </w:r>
            <w:proofErr w:type="spellStart"/>
            <w:r w:rsidRPr="00B1614A">
              <w:rPr>
                <w:rFonts w:ascii="Cambria" w:hAnsi="Cambria"/>
              </w:rPr>
              <w:t>nazwisko</w:t>
            </w:r>
            <w:proofErr w:type="spellEnd"/>
            <w:r w:rsidRPr="00B1614A">
              <w:rPr>
                <w:rFonts w:ascii="Cambria" w:hAnsi="Cambria"/>
              </w:rPr>
              <w:t xml:space="preserve">  </w:t>
            </w:r>
            <w:proofErr w:type="spellStart"/>
            <w:r w:rsidRPr="00B1614A">
              <w:rPr>
                <w:rFonts w:ascii="Cambria" w:hAnsi="Cambria"/>
              </w:rPr>
              <w:t>sporządzającego</w:t>
            </w:r>
            <w:proofErr w:type="spellEnd"/>
          </w:p>
        </w:tc>
        <w:tc>
          <w:tcPr>
            <w:tcW w:w="5760" w:type="dxa"/>
          </w:tcPr>
          <w:p w14:paraId="388FAB88" w14:textId="77777777" w:rsidR="00680F21" w:rsidRPr="00B1614A" w:rsidRDefault="00680F21" w:rsidP="004F2DD3">
            <w:pPr>
              <w:spacing w:before="60" w:after="60"/>
              <w:rPr>
                <w:rFonts w:ascii="Cambria" w:hAnsi="Cambria"/>
                <w:lang w:val="pl-PL"/>
              </w:rPr>
            </w:pPr>
            <w:r w:rsidRPr="00B1614A">
              <w:rPr>
                <w:rFonts w:ascii="Cambria" w:hAnsi="Cambria"/>
                <w:lang w:val="pl-PL"/>
              </w:rPr>
              <w:t>mgr Wojciech Januchowski, dr Urszula Paradowska</w:t>
            </w:r>
          </w:p>
        </w:tc>
      </w:tr>
      <w:tr w:rsidR="00680F21" w:rsidRPr="00B1614A" w14:paraId="7D07481E" w14:textId="77777777" w:rsidTr="007942AF">
        <w:tc>
          <w:tcPr>
            <w:tcW w:w="3846" w:type="dxa"/>
          </w:tcPr>
          <w:p w14:paraId="707EBC85" w14:textId="77777777" w:rsidR="00680F21" w:rsidRPr="00B1614A" w:rsidRDefault="00680F21" w:rsidP="004F2DD3">
            <w:pPr>
              <w:spacing w:before="60" w:after="60"/>
              <w:rPr>
                <w:rFonts w:ascii="Cambria" w:hAnsi="Cambria"/>
              </w:rPr>
            </w:pPr>
            <w:r w:rsidRPr="00B1614A">
              <w:rPr>
                <w:rFonts w:ascii="Cambria" w:hAnsi="Cambria"/>
              </w:rPr>
              <w:t xml:space="preserve">data </w:t>
            </w:r>
            <w:proofErr w:type="spellStart"/>
            <w:r w:rsidRPr="00B1614A">
              <w:rPr>
                <w:rFonts w:ascii="Cambria" w:hAnsi="Cambria"/>
              </w:rPr>
              <w:t>sporządzenia</w:t>
            </w:r>
            <w:proofErr w:type="spellEnd"/>
            <w:r w:rsidRPr="00B1614A">
              <w:rPr>
                <w:rFonts w:ascii="Cambria" w:hAnsi="Cambria"/>
              </w:rPr>
              <w:t xml:space="preserve"> / </w:t>
            </w:r>
            <w:proofErr w:type="spellStart"/>
            <w:r w:rsidRPr="00B1614A">
              <w:rPr>
                <w:rFonts w:ascii="Cambria" w:hAnsi="Cambria"/>
              </w:rPr>
              <w:t>aktualizacji</w:t>
            </w:r>
            <w:proofErr w:type="spellEnd"/>
          </w:p>
        </w:tc>
        <w:tc>
          <w:tcPr>
            <w:tcW w:w="5760" w:type="dxa"/>
          </w:tcPr>
          <w:p w14:paraId="49131B33" w14:textId="4CCBCF32" w:rsidR="00680F21" w:rsidRPr="00B1614A" w:rsidRDefault="00480C29" w:rsidP="004F2DD3">
            <w:pPr>
              <w:spacing w:before="60" w:after="60"/>
              <w:rPr>
                <w:rFonts w:ascii="Cambria" w:hAnsi="Cambria"/>
              </w:rPr>
            </w:pPr>
            <w:r w:rsidRPr="00B1614A">
              <w:rPr>
                <w:rFonts w:ascii="Cambria" w:hAnsi="Cambria"/>
              </w:rPr>
              <w:t>10</w:t>
            </w:r>
            <w:r w:rsidR="00680F21" w:rsidRPr="00B1614A">
              <w:rPr>
                <w:rFonts w:ascii="Cambria" w:hAnsi="Cambria"/>
              </w:rPr>
              <w:t>.0</w:t>
            </w:r>
            <w:r w:rsidRPr="00B1614A">
              <w:rPr>
                <w:rFonts w:ascii="Cambria" w:hAnsi="Cambria"/>
              </w:rPr>
              <w:t>6</w:t>
            </w:r>
            <w:r w:rsidR="00680F21" w:rsidRPr="00B1614A">
              <w:rPr>
                <w:rFonts w:ascii="Cambria" w:hAnsi="Cambria"/>
              </w:rPr>
              <w:t>.2025</w:t>
            </w:r>
          </w:p>
        </w:tc>
      </w:tr>
      <w:tr w:rsidR="00680F21" w:rsidRPr="00B1614A" w14:paraId="415F403E" w14:textId="77777777" w:rsidTr="007942AF">
        <w:tc>
          <w:tcPr>
            <w:tcW w:w="3846" w:type="dxa"/>
          </w:tcPr>
          <w:p w14:paraId="1B66A9E0" w14:textId="77777777" w:rsidR="00680F21" w:rsidRPr="00B1614A" w:rsidRDefault="00680F21" w:rsidP="004F2DD3">
            <w:pPr>
              <w:spacing w:before="60" w:after="60"/>
              <w:rPr>
                <w:rFonts w:ascii="Cambria" w:hAnsi="Cambria"/>
              </w:rPr>
            </w:pPr>
            <w:proofErr w:type="spellStart"/>
            <w:r w:rsidRPr="00B1614A">
              <w:rPr>
                <w:rFonts w:ascii="Cambria" w:hAnsi="Cambria"/>
              </w:rPr>
              <w:t>dane</w:t>
            </w:r>
            <w:proofErr w:type="spellEnd"/>
            <w:r w:rsidRPr="00B1614A">
              <w:rPr>
                <w:rFonts w:ascii="Cambria" w:hAnsi="Cambria"/>
              </w:rPr>
              <w:t xml:space="preserve"> </w:t>
            </w:r>
            <w:proofErr w:type="spellStart"/>
            <w:r w:rsidRPr="00B1614A">
              <w:rPr>
                <w:rFonts w:ascii="Cambria" w:hAnsi="Cambria"/>
              </w:rPr>
              <w:t>kontaktowe</w:t>
            </w:r>
            <w:proofErr w:type="spellEnd"/>
            <w:r w:rsidRPr="00B1614A">
              <w:rPr>
                <w:rFonts w:ascii="Cambria" w:hAnsi="Cambria"/>
              </w:rPr>
              <w:t xml:space="preserve"> (e-mail)</w:t>
            </w:r>
          </w:p>
        </w:tc>
        <w:tc>
          <w:tcPr>
            <w:tcW w:w="5760" w:type="dxa"/>
          </w:tcPr>
          <w:p w14:paraId="4C8FBD55" w14:textId="77777777" w:rsidR="00680F21" w:rsidRPr="00B1614A" w:rsidRDefault="00680F21" w:rsidP="004F2DD3">
            <w:pPr>
              <w:spacing w:before="60" w:after="60"/>
              <w:rPr>
                <w:rFonts w:ascii="Cambria" w:hAnsi="Cambria"/>
              </w:rPr>
            </w:pPr>
            <w:r w:rsidRPr="00B1614A">
              <w:rPr>
                <w:rFonts w:ascii="Cambria" w:hAnsi="Cambria"/>
              </w:rPr>
              <w:t>wjanuchowski@ajp.edu.pl, uparadowska@ajp.edu.pl</w:t>
            </w:r>
          </w:p>
        </w:tc>
      </w:tr>
      <w:tr w:rsidR="00680F21" w:rsidRPr="00B1614A" w14:paraId="428F6B9D" w14:textId="77777777" w:rsidTr="007942AF">
        <w:tc>
          <w:tcPr>
            <w:tcW w:w="3846" w:type="dxa"/>
            <w:tcBorders>
              <w:bottom w:val="single" w:sz="4" w:space="0" w:color="000000"/>
            </w:tcBorders>
          </w:tcPr>
          <w:p w14:paraId="7E30669B" w14:textId="77777777" w:rsidR="00680F21" w:rsidRPr="00B1614A" w:rsidRDefault="00680F21" w:rsidP="004F2DD3">
            <w:pPr>
              <w:spacing w:before="60" w:after="60"/>
              <w:rPr>
                <w:rFonts w:ascii="Cambria" w:hAnsi="Cambria"/>
              </w:rPr>
            </w:pPr>
            <w:proofErr w:type="spellStart"/>
            <w:r w:rsidRPr="00B1614A">
              <w:rPr>
                <w:rFonts w:ascii="Cambria" w:hAnsi="Cambria"/>
              </w:rPr>
              <w:t>podpis</w:t>
            </w:r>
            <w:proofErr w:type="spellEnd"/>
          </w:p>
        </w:tc>
        <w:tc>
          <w:tcPr>
            <w:tcW w:w="5760" w:type="dxa"/>
            <w:tcBorders>
              <w:bottom w:val="single" w:sz="4" w:space="0" w:color="000000"/>
            </w:tcBorders>
          </w:tcPr>
          <w:p w14:paraId="21DD5194" w14:textId="77777777" w:rsidR="00680F21" w:rsidRPr="00B1614A" w:rsidRDefault="00680F21" w:rsidP="004F2DD3">
            <w:pPr>
              <w:spacing w:before="60" w:after="60"/>
              <w:rPr>
                <w:rFonts w:ascii="Cambria" w:hAnsi="Cambria"/>
              </w:rPr>
            </w:pPr>
          </w:p>
        </w:tc>
      </w:tr>
    </w:tbl>
    <w:p w14:paraId="5730E6B1" w14:textId="77777777" w:rsidR="00680F21" w:rsidRPr="00B1614A" w:rsidRDefault="00680F21">
      <w:pPr>
        <w:rPr>
          <w:rFonts w:ascii="Cambria" w:hAnsi="Cambria"/>
        </w:rPr>
      </w:pPr>
      <w:r w:rsidRPr="00B1614A">
        <w:rPr>
          <w:rFonts w:ascii="Cambria" w:hAnsi="Cambria"/>
        </w:rPr>
        <w:br w:type="page"/>
      </w:r>
    </w:p>
    <w:p w14:paraId="7CD7E9F5" w14:textId="77777777" w:rsidR="00680F21" w:rsidRPr="00B1614A" w:rsidRDefault="00680F21" w:rsidP="004F2DD3">
      <w:pPr>
        <w:rPr>
          <w:rFonts w:ascii="Cambria" w:hAnsi="Cambria"/>
          <w:vanish/>
        </w:rPr>
      </w:pPr>
    </w:p>
    <w:p w14:paraId="02375FBB" w14:textId="77777777" w:rsidR="00680F21" w:rsidRPr="00B1614A" w:rsidRDefault="00680F21" w:rsidP="004F2DD3">
      <w:pPr>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680F21" w:rsidRPr="00B1614A" w14:paraId="10528C04" w14:textId="77777777" w:rsidTr="004F2DD3">
        <w:trPr>
          <w:trHeight w:val="269"/>
        </w:trPr>
        <w:tc>
          <w:tcPr>
            <w:tcW w:w="1968" w:type="dxa"/>
            <w:vMerge w:val="restart"/>
          </w:tcPr>
          <w:p w14:paraId="21604900" w14:textId="77777777" w:rsidR="00680F21" w:rsidRPr="00B1614A" w:rsidRDefault="00680F21" w:rsidP="004F2DD3">
            <w:pPr>
              <w:jc w:val="center"/>
              <w:rPr>
                <w:rFonts w:ascii="Cambria" w:hAnsi="Cambria"/>
                <w:b/>
                <w:bCs/>
                <w:sz w:val="24"/>
                <w:szCs w:val="24"/>
              </w:rPr>
            </w:pPr>
            <w:r w:rsidRPr="00B1614A">
              <w:rPr>
                <w:rFonts w:ascii="Cambria" w:hAnsi="Cambria"/>
                <w:noProof/>
                <w:lang w:val="de-DE" w:eastAsia="de-DE"/>
              </w:rPr>
              <w:drawing>
                <wp:inline distT="0" distB="0" distL="0" distR="0" wp14:anchorId="1963A6B6" wp14:editId="1EFF4EA3">
                  <wp:extent cx="1065530" cy="1065530"/>
                  <wp:effectExtent l="0" t="0" r="0" b="0"/>
                  <wp:docPr id="47" name="Obraz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5DD4419"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5103" w:type="dxa"/>
            <w:gridSpan w:val="2"/>
            <w:tcBorders>
              <w:bottom w:val="single" w:sz="4" w:space="0" w:color="000000" w:themeColor="text1"/>
            </w:tcBorders>
            <w:vAlign w:val="center"/>
          </w:tcPr>
          <w:p w14:paraId="148A14F4"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63E54060" w14:textId="77777777" w:rsidTr="004F2DD3">
        <w:trPr>
          <w:trHeight w:val="275"/>
        </w:trPr>
        <w:tc>
          <w:tcPr>
            <w:tcW w:w="1968" w:type="dxa"/>
            <w:vMerge/>
          </w:tcPr>
          <w:p w14:paraId="49D231D8"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1FCF14BF"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Kierunek</w:t>
            </w:r>
            <w:proofErr w:type="spellEnd"/>
          </w:p>
        </w:tc>
        <w:tc>
          <w:tcPr>
            <w:tcW w:w="5103" w:type="dxa"/>
            <w:gridSpan w:val="2"/>
            <w:tcBorders>
              <w:bottom w:val="single" w:sz="4" w:space="0" w:color="000000" w:themeColor="text1"/>
            </w:tcBorders>
            <w:vAlign w:val="center"/>
          </w:tcPr>
          <w:p w14:paraId="665B9EBA"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3C1B3CBA" w14:textId="77777777" w:rsidTr="004F2DD3">
        <w:trPr>
          <w:trHeight w:val="139"/>
        </w:trPr>
        <w:tc>
          <w:tcPr>
            <w:tcW w:w="1968" w:type="dxa"/>
            <w:vMerge/>
          </w:tcPr>
          <w:p w14:paraId="6CE397E9"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7247BB34"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Poziom</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5103" w:type="dxa"/>
            <w:gridSpan w:val="2"/>
            <w:tcBorders>
              <w:bottom w:val="single" w:sz="4" w:space="0" w:color="000000" w:themeColor="text1"/>
            </w:tcBorders>
            <w:vAlign w:val="center"/>
          </w:tcPr>
          <w:p w14:paraId="44E5B9F1"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pierwszego</w:t>
            </w:r>
            <w:proofErr w:type="spellEnd"/>
            <w:r w:rsidRPr="00B1614A">
              <w:rPr>
                <w:rFonts w:ascii="Cambria" w:hAnsi="Cambria"/>
                <w:bCs/>
                <w:sz w:val="18"/>
                <w:szCs w:val="18"/>
              </w:rPr>
              <w:t xml:space="preserve"> </w:t>
            </w:r>
            <w:proofErr w:type="spellStart"/>
            <w:r w:rsidRPr="00B1614A">
              <w:rPr>
                <w:rFonts w:ascii="Cambria" w:hAnsi="Cambria"/>
                <w:bCs/>
                <w:sz w:val="18"/>
                <w:szCs w:val="18"/>
              </w:rPr>
              <w:t>stopnia</w:t>
            </w:r>
            <w:proofErr w:type="spellEnd"/>
          </w:p>
        </w:tc>
      </w:tr>
      <w:tr w:rsidR="00680F21" w:rsidRPr="00B1614A" w14:paraId="64DA0EA6" w14:textId="77777777" w:rsidTr="004F2DD3">
        <w:trPr>
          <w:trHeight w:val="139"/>
        </w:trPr>
        <w:tc>
          <w:tcPr>
            <w:tcW w:w="1968" w:type="dxa"/>
            <w:vMerge/>
          </w:tcPr>
          <w:p w14:paraId="7BF56DCE"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1182678F" w14:textId="77777777" w:rsidR="00680F21" w:rsidRPr="00B1614A" w:rsidRDefault="00680F21" w:rsidP="004F2DD3">
            <w:pPr>
              <w:rPr>
                <w:rFonts w:ascii="Cambria" w:hAnsi="Cambria"/>
                <w:b/>
                <w:bCs/>
                <w:sz w:val="28"/>
                <w:szCs w:val="28"/>
              </w:rPr>
            </w:pPr>
            <w:r w:rsidRPr="00B1614A">
              <w:rPr>
                <w:rFonts w:ascii="Cambria" w:hAnsi="Cambria"/>
                <w:b/>
                <w:bCs/>
                <w:sz w:val="28"/>
                <w:szCs w:val="28"/>
              </w:rPr>
              <w:t xml:space="preserve">Forma </w:t>
            </w:r>
            <w:proofErr w:type="spellStart"/>
            <w:r w:rsidRPr="00B1614A">
              <w:rPr>
                <w:rFonts w:ascii="Cambria" w:hAnsi="Cambria"/>
                <w:b/>
                <w:bCs/>
                <w:sz w:val="28"/>
                <w:szCs w:val="28"/>
              </w:rPr>
              <w:t>studiów</w:t>
            </w:r>
            <w:proofErr w:type="spellEnd"/>
          </w:p>
        </w:tc>
        <w:tc>
          <w:tcPr>
            <w:tcW w:w="5103" w:type="dxa"/>
            <w:gridSpan w:val="2"/>
            <w:tcBorders>
              <w:bottom w:val="single" w:sz="4" w:space="0" w:color="000000" w:themeColor="text1"/>
            </w:tcBorders>
            <w:vAlign w:val="center"/>
          </w:tcPr>
          <w:p w14:paraId="52CB85D5"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stacjonarna</w:t>
            </w:r>
            <w:proofErr w:type="spellEnd"/>
            <w:r w:rsidRPr="00B1614A">
              <w:rPr>
                <w:rFonts w:ascii="Cambria" w:hAnsi="Cambria"/>
                <w:bCs/>
                <w:sz w:val="18"/>
                <w:szCs w:val="18"/>
              </w:rPr>
              <w:t>/</w:t>
            </w:r>
            <w:proofErr w:type="spellStart"/>
            <w:r w:rsidRPr="00B1614A">
              <w:rPr>
                <w:rFonts w:ascii="Cambria" w:hAnsi="Cambria"/>
                <w:bCs/>
                <w:sz w:val="18"/>
                <w:szCs w:val="18"/>
              </w:rPr>
              <w:t>niestacjonarna</w:t>
            </w:r>
            <w:proofErr w:type="spellEnd"/>
          </w:p>
        </w:tc>
      </w:tr>
      <w:tr w:rsidR="00680F21" w:rsidRPr="00B1614A" w14:paraId="3ADC0226" w14:textId="77777777" w:rsidTr="004F2DD3">
        <w:trPr>
          <w:trHeight w:val="139"/>
        </w:trPr>
        <w:tc>
          <w:tcPr>
            <w:tcW w:w="1968" w:type="dxa"/>
            <w:vMerge/>
          </w:tcPr>
          <w:p w14:paraId="1C70E114" w14:textId="77777777" w:rsidR="00680F21" w:rsidRPr="00B1614A" w:rsidRDefault="00680F21" w:rsidP="004F2DD3">
            <w:pPr>
              <w:jc w:val="center"/>
              <w:rPr>
                <w:rFonts w:ascii="Cambria" w:hAnsi="Cambria"/>
                <w:b/>
                <w:bCs/>
                <w:sz w:val="24"/>
                <w:szCs w:val="24"/>
              </w:rPr>
            </w:pPr>
          </w:p>
        </w:tc>
        <w:tc>
          <w:tcPr>
            <w:tcW w:w="2818" w:type="dxa"/>
            <w:vAlign w:val="center"/>
          </w:tcPr>
          <w:p w14:paraId="31778FE3"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Profil</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5103" w:type="dxa"/>
            <w:gridSpan w:val="2"/>
            <w:vAlign w:val="center"/>
          </w:tcPr>
          <w:p w14:paraId="52D7C637"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praktyczny</w:t>
            </w:r>
            <w:proofErr w:type="spellEnd"/>
          </w:p>
        </w:tc>
      </w:tr>
      <w:tr w:rsidR="00680F21" w:rsidRPr="00B1614A" w14:paraId="63800EC4" w14:textId="77777777" w:rsidTr="004F2DD3">
        <w:trPr>
          <w:trHeight w:val="139"/>
        </w:trPr>
        <w:tc>
          <w:tcPr>
            <w:tcW w:w="5070" w:type="dxa"/>
            <w:gridSpan w:val="3"/>
            <w:tcBorders>
              <w:bottom w:val="single" w:sz="4" w:space="0" w:color="000000" w:themeColor="text1"/>
            </w:tcBorders>
            <w:vAlign w:val="center"/>
          </w:tcPr>
          <w:p w14:paraId="254B414D"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819" w:type="dxa"/>
            <w:tcBorders>
              <w:bottom w:val="single" w:sz="4" w:space="0" w:color="000000" w:themeColor="text1"/>
            </w:tcBorders>
            <w:vAlign w:val="center"/>
          </w:tcPr>
          <w:p w14:paraId="5314E41D" w14:textId="433B8153" w:rsidR="00680F21" w:rsidRPr="00B1614A" w:rsidRDefault="0039562D" w:rsidP="004F2DD3">
            <w:pPr>
              <w:rPr>
                <w:rFonts w:ascii="Cambria" w:hAnsi="Cambria"/>
                <w:sz w:val="24"/>
                <w:szCs w:val="24"/>
              </w:rPr>
            </w:pPr>
            <w:r>
              <w:rPr>
                <w:rFonts w:ascii="Cambria" w:hAnsi="Cambria"/>
                <w:sz w:val="24"/>
                <w:szCs w:val="24"/>
              </w:rPr>
              <w:t>32/31</w:t>
            </w:r>
          </w:p>
        </w:tc>
      </w:tr>
    </w:tbl>
    <w:p w14:paraId="42C35410"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5A7CC200" w14:textId="77777777" w:rsidR="00680F21" w:rsidRPr="00B1614A" w:rsidRDefault="00680F21" w:rsidP="004F2DD3">
      <w:pPr>
        <w:spacing w:before="120" w:after="120"/>
        <w:rPr>
          <w:rFonts w:ascii="Cambria" w:hAnsi="Cambria"/>
          <w:b/>
          <w:bCs/>
        </w:rPr>
      </w:pPr>
      <w:r w:rsidRPr="00B1614A">
        <w:rPr>
          <w:rFonts w:ascii="Cambria" w:hAnsi="Cambria"/>
          <w:b/>
          <w:bCs/>
        </w:rPr>
        <w:t xml:space="preserve">1. </w:t>
      </w:r>
      <w:proofErr w:type="spellStart"/>
      <w:r w:rsidRPr="00B1614A">
        <w:rPr>
          <w:rFonts w:ascii="Cambria" w:hAnsi="Cambria"/>
          <w:b/>
          <w:bCs/>
        </w:rPr>
        <w:t>Informacje</w:t>
      </w:r>
      <w:proofErr w:type="spellEnd"/>
      <w:r w:rsidRPr="00B1614A">
        <w:rPr>
          <w:rFonts w:ascii="Cambria" w:hAnsi="Cambria"/>
          <w:b/>
          <w:bCs/>
        </w:rPr>
        <w:t xml:space="preserve"> </w:t>
      </w:r>
      <w:proofErr w:type="spellStart"/>
      <w:r w:rsidRPr="00B1614A">
        <w:rPr>
          <w:rFonts w:ascii="Cambria" w:hAnsi="Cambria"/>
          <w:b/>
          <w:bCs/>
        </w:rPr>
        <w:t>ogólne</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80F21" w:rsidRPr="00B1614A" w14:paraId="618DA179" w14:textId="77777777" w:rsidTr="00387169">
        <w:trPr>
          <w:trHeight w:val="328"/>
        </w:trPr>
        <w:tc>
          <w:tcPr>
            <w:tcW w:w="4219" w:type="dxa"/>
            <w:vAlign w:val="center"/>
          </w:tcPr>
          <w:p w14:paraId="7F2B722E" w14:textId="77777777" w:rsidR="00680F21" w:rsidRPr="00B1614A" w:rsidRDefault="00680F21" w:rsidP="00190BB9">
            <w:pPr>
              <w:pStyle w:val="akarta"/>
            </w:pPr>
            <w:r w:rsidRPr="00B1614A">
              <w:t>Nazwa zajęć</w:t>
            </w:r>
          </w:p>
        </w:tc>
        <w:tc>
          <w:tcPr>
            <w:tcW w:w="5387" w:type="dxa"/>
            <w:vAlign w:val="center"/>
          </w:tcPr>
          <w:p w14:paraId="40C85C67" w14:textId="77777777" w:rsidR="00680F21" w:rsidRPr="00B1614A" w:rsidRDefault="00680F21" w:rsidP="00190BB9">
            <w:pPr>
              <w:pStyle w:val="akarta"/>
            </w:pPr>
            <w:r w:rsidRPr="00B1614A">
              <w:t>Rozumienie tekstów fachowych</w:t>
            </w:r>
          </w:p>
        </w:tc>
      </w:tr>
      <w:tr w:rsidR="00680F21" w:rsidRPr="00B1614A" w14:paraId="0A40A05D" w14:textId="77777777" w:rsidTr="00387169">
        <w:tc>
          <w:tcPr>
            <w:tcW w:w="4219" w:type="dxa"/>
            <w:vAlign w:val="center"/>
          </w:tcPr>
          <w:p w14:paraId="117898CB" w14:textId="77777777" w:rsidR="00680F21" w:rsidRPr="00B1614A" w:rsidRDefault="00680F21" w:rsidP="00190BB9">
            <w:pPr>
              <w:pStyle w:val="akarta"/>
            </w:pPr>
            <w:r w:rsidRPr="00B1614A">
              <w:t>Punkty ECTS</w:t>
            </w:r>
          </w:p>
        </w:tc>
        <w:tc>
          <w:tcPr>
            <w:tcW w:w="5387" w:type="dxa"/>
            <w:vAlign w:val="center"/>
          </w:tcPr>
          <w:p w14:paraId="5A8A648F" w14:textId="77777777" w:rsidR="00680F21" w:rsidRPr="00B1614A" w:rsidRDefault="00680F21" w:rsidP="00190BB9">
            <w:pPr>
              <w:pStyle w:val="akarta"/>
            </w:pPr>
            <w:r w:rsidRPr="00B1614A">
              <w:t>6</w:t>
            </w:r>
          </w:p>
        </w:tc>
      </w:tr>
      <w:tr w:rsidR="00680F21" w:rsidRPr="00B1614A" w14:paraId="2BD33311" w14:textId="77777777" w:rsidTr="00387169">
        <w:tc>
          <w:tcPr>
            <w:tcW w:w="4219" w:type="dxa"/>
            <w:vAlign w:val="center"/>
          </w:tcPr>
          <w:p w14:paraId="6C54BE2A" w14:textId="77777777" w:rsidR="00680F21" w:rsidRPr="00B1614A" w:rsidRDefault="00680F21" w:rsidP="00190BB9">
            <w:pPr>
              <w:pStyle w:val="akarta"/>
            </w:pPr>
            <w:r w:rsidRPr="00B1614A">
              <w:t>Rodzaj zajęć</w:t>
            </w:r>
          </w:p>
        </w:tc>
        <w:tc>
          <w:tcPr>
            <w:tcW w:w="5387" w:type="dxa"/>
            <w:vAlign w:val="center"/>
          </w:tcPr>
          <w:p w14:paraId="0A103BCF" w14:textId="77777777" w:rsidR="00680F21" w:rsidRPr="00B1614A" w:rsidRDefault="00680F21" w:rsidP="00190BB9">
            <w:pPr>
              <w:pStyle w:val="akarta"/>
            </w:pPr>
            <w:r w:rsidRPr="00B1614A">
              <w:t>obieralne</w:t>
            </w:r>
          </w:p>
        </w:tc>
      </w:tr>
      <w:tr w:rsidR="00680F21" w:rsidRPr="00B1614A" w14:paraId="6D32C8CC" w14:textId="77777777" w:rsidTr="00387169">
        <w:tc>
          <w:tcPr>
            <w:tcW w:w="4219" w:type="dxa"/>
            <w:vAlign w:val="center"/>
          </w:tcPr>
          <w:p w14:paraId="605AD5DC" w14:textId="77777777" w:rsidR="00680F21" w:rsidRPr="00B1614A" w:rsidRDefault="00680F21" w:rsidP="00190BB9">
            <w:pPr>
              <w:pStyle w:val="akarta"/>
            </w:pPr>
            <w:r w:rsidRPr="00B1614A">
              <w:t>Moduł/specjalizacja</w:t>
            </w:r>
          </w:p>
        </w:tc>
        <w:tc>
          <w:tcPr>
            <w:tcW w:w="5387" w:type="dxa"/>
            <w:vAlign w:val="center"/>
          </w:tcPr>
          <w:p w14:paraId="17CB4C17" w14:textId="77777777" w:rsidR="00680F21" w:rsidRPr="00B1614A" w:rsidRDefault="00680F21" w:rsidP="00190BB9">
            <w:pPr>
              <w:pStyle w:val="akarta"/>
            </w:pPr>
            <w:r w:rsidRPr="00B1614A">
              <w:t>Kształcenie translatorskie / translatorska</w:t>
            </w:r>
          </w:p>
        </w:tc>
      </w:tr>
      <w:tr w:rsidR="00680F21" w:rsidRPr="00B1614A" w14:paraId="10E46F7E" w14:textId="77777777" w:rsidTr="00387169">
        <w:tc>
          <w:tcPr>
            <w:tcW w:w="4219" w:type="dxa"/>
            <w:vAlign w:val="center"/>
          </w:tcPr>
          <w:p w14:paraId="504E2E06" w14:textId="77777777" w:rsidR="00680F21" w:rsidRPr="00B1614A" w:rsidRDefault="00680F21" w:rsidP="00190BB9">
            <w:pPr>
              <w:pStyle w:val="akarta"/>
            </w:pPr>
            <w:r w:rsidRPr="00B1614A">
              <w:t>Język, w którym prowadzone są zajęcia</w:t>
            </w:r>
          </w:p>
        </w:tc>
        <w:tc>
          <w:tcPr>
            <w:tcW w:w="5387" w:type="dxa"/>
            <w:vAlign w:val="center"/>
          </w:tcPr>
          <w:p w14:paraId="62487604" w14:textId="77777777" w:rsidR="00680F21" w:rsidRPr="00B1614A" w:rsidRDefault="00680F21" w:rsidP="00190BB9">
            <w:pPr>
              <w:pStyle w:val="akarta"/>
            </w:pPr>
            <w:r w:rsidRPr="00B1614A">
              <w:t>niemiecki</w:t>
            </w:r>
          </w:p>
        </w:tc>
      </w:tr>
      <w:tr w:rsidR="00680F21" w:rsidRPr="00B1614A" w14:paraId="4018ABC8" w14:textId="77777777" w:rsidTr="00387169">
        <w:tc>
          <w:tcPr>
            <w:tcW w:w="4219" w:type="dxa"/>
            <w:vAlign w:val="center"/>
          </w:tcPr>
          <w:p w14:paraId="2695E7CD" w14:textId="77777777" w:rsidR="00680F21" w:rsidRPr="00B1614A" w:rsidRDefault="00680F21" w:rsidP="00190BB9">
            <w:pPr>
              <w:pStyle w:val="akarta"/>
            </w:pPr>
            <w:r w:rsidRPr="00B1614A">
              <w:t>Rok studiów</w:t>
            </w:r>
          </w:p>
        </w:tc>
        <w:tc>
          <w:tcPr>
            <w:tcW w:w="5387" w:type="dxa"/>
            <w:vAlign w:val="center"/>
          </w:tcPr>
          <w:p w14:paraId="5FEA71B2" w14:textId="77777777" w:rsidR="00680F21" w:rsidRPr="00B1614A" w:rsidRDefault="00680F21" w:rsidP="00190BB9">
            <w:pPr>
              <w:pStyle w:val="akarta"/>
            </w:pPr>
            <w:r w:rsidRPr="00B1614A">
              <w:t>II-III</w:t>
            </w:r>
          </w:p>
        </w:tc>
      </w:tr>
      <w:tr w:rsidR="00680F21" w:rsidRPr="00B1614A" w14:paraId="6489ED1E" w14:textId="77777777" w:rsidTr="00387169">
        <w:tc>
          <w:tcPr>
            <w:tcW w:w="4219" w:type="dxa"/>
            <w:vAlign w:val="center"/>
          </w:tcPr>
          <w:p w14:paraId="0D82E3A3" w14:textId="77777777" w:rsidR="00680F21" w:rsidRPr="00B1614A" w:rsidRDefault="00680F21" w:rsidP="00190BB9">
            <w:pPr>
              <w:pStyle w:val="akarta"/>
            </w:pPr>
            <w:r w:rsidRPr="00B1614A">
              <w:t>Imię i nazwisko koordynatora zajęć oraz osób prowadzących zajęcia</w:t>
            </w:r>
          </w:p>
        </w:tc>
        <w:tc>
          <w:tcPr>
            <w:tcW w:w="5387" w:type="dxa"/>
            <w:vAlign w:val="center"/>
          </w:tcPr>
          <w:p w14:paraId="71639EBB" w14:textId="77777777" w:rsidR="00680F21" w:rsidRPr="00B1614A" w:rsidRDefault="00680F21" w:rsidP="00190BB9">
            <w:pPr>
              <w:pStyle w:val="akarta"/>
            </w:pPr>
            <w:r w:rsidRPr="00B1614A">
              <w:t>koordynator: dr Urszula Paradowska</w:t>
            </w:r>
          </w:p>
          <w:p w14:paraId="15CD66D2" w14:textId="77777777" w:rsidR="00680F21" w:rsidRPr="00B1614A" w:rsidRDefault="00680F21" w:rsidP="00190BB9">
            <w:pPr>
              <w:pStyle w:val="akarta"/>
            </w:pPr>
            <w:r w:rsidRPr="00B1614A">
              <w:t xml:space="preserve">prowadzący zajęcia: </w:t>
            </w:r>
          </w:p>
          <w:p w14:paraId="03EE3593" w14:textId="77777777" w:rsidR="00680F21" w:rsidRPr="00B1614A" w:rsidRDefault="00680F21" w:rsidP="00190BB9">
            <w:pPr>
              <w:pStyle w:val="akarta"/>
            </w:pPr>
            <w:r w:rsidRPr="00B1614A">
              <w:t>dr Anna Bielewicz-</w:t>
            </w:r>
            <w:proofErr w:type="spellStart"/>
            <w:r w:rsidRPr="00B1614A">
              <w:t>Dubiec</w:t>
            </w:r>
            <w:proofErr w:type="spellEnd"/>
            <w:r w:rsidRPr="00B1614A">
              <w:t>, dr Joanna Dubiec-Stach</w:t>
            </w:r>
          </w:p>
        </w:tc>
      </w:tr>
    </w:tbl>
    <w:p w14:paraId="1A5A71E4"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939"/>
        <w:gridCol w:w="2268"/>
      </w:tblGrid>
      <w:tr w:rsidR="00680F21" w:rsidRPr="00B1614A" w14:paraId="646C3402" w14:textId="77777777" w:rsidTr="001A73EE">
        <w:tc>
          <w:tcPr>
            <w:tcW w:w="2362" w:type="dxa"/>
            <w:vAlign w:val="center"/>
          </w:tcPr>
          <w:p w14:paraId="1ACFF113"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3037" w:type="dxa"/>
            <w:vAlign w:val="center"/>
          </w:tcPr>
          <w:p w14:paraId="3660370D"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Liczba</w:t>
            </w:r>
            <w:proofErr w:type="spellEnd"/>
            <w:r w:rsidRPr="00B1614A">
              <w:rPr>
                <w:rFonts w:ascii="Cambria" w:hAnsi="Cambria"/>
                <w:b/>
                <w:bCs/>
              </w:rPr>
              <w:t xml:space="preserve"> </w:t>
            </w:r>
            <w:proofErr w:type="spellStart"/>
            <w:r w:rsidRPr="00B1614A">
              <w:rPr>
                <w:rFonts w:ascii="Cambria" w:hAnsi="Cambria"/>
                <w:b/>
                <w:bCs/>
              </w:rPr>
              <w:t>godzin</w:t>
            </w:r>
            <w:proofErr w:type="spellEnd"/>
          </w:p>
          <w:p w14:paraId="242CBCB3"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stacjonarne</w:t>
            </w:r>
            <w:proofErr w:type="spellEnd"/>
            <w:r w:rsidRPr="00B1614A">
              <w:rPr>
                <w:rFonts w:ascii="Cambria" w:hAnsi="Cambria"/>
                <w:b/>
                <w:bCs/>
              </w:rPr>
              <w:t>/</w:t>
            </w:r>
            <w:proofErr w:type="spellStart"/>
            <w:r w:rsidRPr="00B1614A">
              <w:rPr>
                <w:rFonts w:ascii="Cambria" w:hAnsi="Cambria"/>
                <w:b/>
                <w:bCs/>
              </w:rPr>
              <w:t>niestacjonarne</w:t>
            </w:r>
            <w:proofErr w:type="spellEnd"/>
          </w:p>
        </w:tc>
        <w:tc>
          <w:tcPr>
            <w:tcW w:w="1939" w:type="dxa"/>
            <w:vAlign w:val="center"/>
          </w:tcPr>
          <w:p w14:paraId="634FE3BC"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Rok </w:t>
            </w:r>
            <w:proofErr w:type="spellStart"/>
            <w:r w:rsidRPr="00B1614A">
              <w:rPr>
                <w:rFonts w:ascii="Cambria" w:hAnsi="Cambria"/>
                <w:b/>
                <w:bCs/>
              </w:rPr>
              <w:t>studiów</w:t>
            </w:r>
            <w:proofErr w:type="spellEnd"/>
            <w:r w:rsidRPr="00B1614A">
              <w:rPr>
                <w:rFonts w:ascii="Cambria" w:hAnsi="Cambria"/>
                <w:b/>
                <w:bCs/>
              </w:rPr>
              <w:t>/</w:t>
            </w:r>
            <w:proofErr w:type="spellStart"/>
            <w:r w:rsidRPr="00B1614A">
              <w:rPr>
                <w:rFonts w:ascii="Cambria" w:hAnsi="Cambria"/>
                <w:b/>
                <w:bCs/>
              </w:rPr>
              <w:t>semestr</w:t>
            </w:r>
            <w:proofErr w:type="spellEnd"/>
          </w:p>
        </w:tc>
        <w:tc>
          <w:tcPr>
            <w:tcW w:w="2268" w:type="dxa"/>
            <w:vAlign w:val="center"/>
          </w:tcPr>
          <w:p w14:paraId="0AE092CB"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6DDF2AD3" w14:textId="77777777" w:rsidTr="001A73EE">
        <w:tc>
          <w:tcPr>
            <w:tcW w:w="2362" w:type="dxa"/>
          </w:tcPr>
          <w:p w14:paraId="26142EC2" w14:textId="77777777" w:rsidR="00680F21" w:rsidRPr="00B1614A" w:rsidRDefault="00680F21" w:rsidP="004F2DD3">
            <w:pPr>
              <w:spacing w:before="60" w:after="60"/>
              <w:rPr>
                <w:rFonts w:ascii="Cambria" w:hAnsi="Cambria"/>
                <w:b/>
                <w:bCs/>
              </w:rPr>
            </w:pPr>
            <w:proofErr w:type="spellStart"/>
            <w:r w:rsidRPr="00B1614A">
              <w:rPr>
                <w:rFonts w:ascii="Cambria" w:hAnsi="Cambria"/>
                <w:b/>
                <w:bCs/>
              </w:rPr>
              <w:t>ćwiczenia</w:t>
            </w:r>
            <w:proofErr w:type="spellEnd"/>
          </w:p>
        </w:tc>
        <w:tc>
          <w:tcPr>
            <w:tcW w:w="3037" w:type="dxa"/>
            <w:vAlign w:val="center"/>
          </w:tcPr>
          <w:p w14:paraId="6F528FE1"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p w14:paraId="4D66AEE9"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1939" w:type="dxa"/>
            <w:vAlign w:val="center"/>
          </w:tcPr>
          <w:p w14:paraId="77510A5E" w14:textId="77777777" w:rsidR="00680F21" w:rsidRPr="00B1614A" w:rsidRDefault="00680F21" w:rsidP="004F2DD3">
            <w:pPr>
              <w:spacing w:before="60" w:after="60"/>
              <w:jc w:val="center"/>
              <w:rPr>
                <w:rFonts w:ascii="Cambria" w:hAnsi="Cambria"/>
                <w:b/>
                <w:bCs/>
              </w:rPr>
            </w:pPr>
            <w:r w:rsidRPr="00B1614A">
              <w:rPr>
                <w:rFonts w:ascii="Cambria" w:hAnsi="Cambria"/>
                <w:b/>
                <w:bCs/>
              </w:rPr>
              <w:t>II/4</w:t>
            </w:r>
          </w:p>
          <w:p w14:paraId="7B079D4C" w14:textId="77777777" w:rsidR="00680F21" w:rsidRPr="00B1614A" w:rsidRDefault="00680F21" w:rsidP="004F2DD3">
            <w:pPr>
              <w:spacing w:before="60" w:after="60"/>
              <w:jc w:val="center"/>
              <w:rPr>
                <w:rFonts w:ascii="Cambria" w:hAnsi="Cambria"/>
                <w:b/>
                <w:bCs/>
              </w:rPr>
            </w:pPr>
            <w:r w:rsidRPr="00B1614A">
              <w:rPr>
                <w:rFonts w:ascii="Cambria" w:hAnsi="Cambria"/>
                <w:b/>
                <w:bCs/>
              </w:rPr>
              <w:t>III/5</w:t>
            </w:r>
          </w:p>
        </w:tc>
        <w:tc>
          <w:tcPr>
            <w:tcW w:w="2268" w:type="dxa"/>
            <w:vAlign w:val="center"/>
          </w:tcPr>
          <w:p w14:paraId="6E2A7533" w14:textId="77777777" w:rsidR="00680F21" w:rsidRPr="00B1614A" w:rsidRDefault="00680F21" w:rsidP="004F2DD3">
            <w:pPr>
              <w:spacing w:before="60" w:after="60"/>
              <w:jc w:val="center"/>
              <w:rPr>
                <w:rFonts w:ascii="Cambria" w:hAnsi="Cambria"/>
                <w:b/>
                <w:bCs/>
              </w:rPr>
            </w:pPr>
            <w:r w:rsidRPr="00B1614A">
              <w:rPr>
                <w:rFonts w:ascii="Cambria" w:hAnsi="Cambria"/>
                <w:b/>
                <w:bCs/>
              </w:rPr>
              <w:t>6</w:t>
            </w:r>
          </w:p>
        </w:tc>
      </w:tr>
    </w:tbl>
    <w:p w14:paraId="257ABFE3"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B1614A" w14:paraId="6CDC48B3" w14:textId="77777777" w:rsidTr="00387169">
        <w:trPr>
          <w:trHeight w:val="301"/>
        </w:trPr>
        <w:tc>
          <w:tcPr>
            <w:tcW w:w="9568" w:type="dxa"/>
          </w:tcPr>
          <w:p w14:paraId="71203C35" w14:textId="77777777" w:rsidR="00680F21" w:rsidRPr="00B1614A" w:rsidRDefault="00680F21" w:rsidP="004F2DD3">
            <w:pPr>
              <w:spacing w:before="20" w:after="20"/>
              <w:rPr>
                <w:rFonts w:ascii="Cambria" w:hAnsi="Cambria"/>
              </w:rPr>
            </w:pPr>
            <w:proofErr w:type="spellStart"/>
            <w:r w:rsidRPr="00B1614A">
              <w:rPr>
                <w:rFonts w:ascii="Cambria" w:hAnsi="Cambria"/>
              </w:rPr>
              <w:t>brak</w:t>
            </w:r>
            <w:proofErr w:type="spellEnd"/>
          </w:p>
          <w:p w14:paraId="7CB2A7CC" w14:textId="77777777" w:rsidR="00680F21" w:rsidRPr="00B1614A" w:rsidRDefault="00680F21" w:rsidP="004F2DD3">
            <w:pPr>
              <w:spacing w:before="20" w:after="20"/>
              <w:rPr>
                <w:rFonts w:ascii="Cambria" w:hAnsi="Cambria"/>
              </w:rPr>
            </w:pPr>
          </w:p>
        </w:tc>
      </w:tr>
    </w:tbl>
    <w:p w14:paraId="59DDE427"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80F21" w:rsidRPr="00B1614A" w14:paraId="654C596A" w14:textId="77777777" w:rsidTr="00387169">
        <w:tc>
          <w:tcPr>
            <w:tcW w:w="9606" w:type="dxa"/>
          </w:tcPr>
          <w:p w14:paraId="30868004" w14:textId="77777777" w:rsidR="00680F21" w:rsidRPr="00B1614A" w:rsidRDefault="00680F21" w:rsidP="004F2DD3">
            <w:pPr>
              <w:spacing w:before="60" w:after="60"/>
              <w:rPr>
                <w:rFonts w:ascii="Cambria" w:hAnsi="Cambria"/>
                <w:lang w:val="pl-PL"/>
              </w:rPr>
            </w:pPr>
            <w:r w:rsidRPr="00B1614A">
              <w:rPr>
                <w:rFonts w:ascii="Cambria" w:hAnsi="Cambria"/>
                <w:lang w:val="pl-PL"/>
              </w:rPr>
              <w:t>C1 - Przedstawienie podstawowych pojęć z zakresu ekonomii, działalności gospodarczej,  prawa oraz innych dziedzin.</w:t>
            </w:r>
          </w:p>
          <w:p w14:paraId="32E9D6BF" w14:textId="77777777" w:rsidR="00680F21" w:rsidRPr="00B1614A" w:rsidRDefault="00680F21" w:rsidP="004F2DD3">
            <w:pPr>
              <w:spacing w:before="60" w:after="60"/>
              <w:rPr>
                <w:rFonts w:ascii="Cambria" w:hAnsi="Cambria"/>
                <w:lang w:val="pl-PL"/>
              </w:rPr>
            </w:pPr>
            <w:r w:rsidRPr="00B1614A">
              <w:rPr>
                <w:rFonts w:ascii="Cambria" w:hAnsi="Cambria"/>
                <w:lang w:val="pl-PL"/>
              </w:rPr>
              <w:t>C2 - Rozumienie tekstów pisanych fachowych zróżnicowanych stylistycznie i funkcjonalnie z zakresu ekonomii, działalności gospodarczej, prawa, medycyny i nauki.</w:t>
            </w:r>
          </w:p>
          <w:p w14:paraId="4FE02731" w14:textId="77777777" w:rsidR="00680F21" w:rsidRPr="00B1614A" w:rsidRDefault="00680F21" w:rsidP="004F2DD3">
            <w:pPr>
              <w:spacing w:before="60" w:after="60"/>
              <w:rPr>
                <w:rFonts w:ascii="Cambria" w:hAnsi="Cambria"/>
                <w:b/>
                <w:bCs/>
                <w:lang w:val="pl-PL"/>
              </w:rPr>
            </w:pPr>
            <w:r w:rsidRPr="00B1614A">
              <w:rPr>
                <w:rFonts w:ascii="Cambria" w:hAnsi="Cambria"/>
                <w:lang w:val="pl-PL"/>
              </w:rPr>
              <w:t>C3 - Wzbudzenie potrzeby ciągłego dokształcania się i doskonalenia zawodowego i pracy w grupie.</w:t>
            </w:r>
          </w:p>
        </w:tc>
      </w:tr>
    </w:tbl>
    <w:p w14:paraId="3D0F36D0" w14:textId="77777777" w:rsidR="00680F21" w:rsidRPr="00B1614A" w:rsidRDefault="00680F21" w:rsidP="004F2DD3">
      <w:pPr>
        <w:spacing w:before="60" w:after="60"/>
        <w:rPr>
          <w:rFonts w:ascii="Cambria" w:hAnsi="Cambria"/>
          <w:b/>
          <w:bCs/>
          <w:sz w:val="8"/>
          <w:szCs w:val="8"/>
          <w:lang w:val="pl-PL"/>
        </w:rPr>
      </w:pPr>
    </w:p>
    <w:p w14:paraId="0BB69458"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379"/>
        <w:gridCol w:w="1701"/>
      </w:tblGrid>
      <w:tr w:rsidR="00680F21" w:rsidRPr="00B1614A" w14:paraId="40450D9F" w14:textId="77777777" w:rsidTr="00387169">
        <w:tc>
          <w:tcPr>
            <w:tcW w:w="1526" w:type="dxa"/>
            <w:vAlign w:val="center"/>
          </w:tcPr>
          <w:p w14:paraId="7665B215"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Symbol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6379" w:type="dxa"/>
            <w:vAlign w:val="center"/>
          </w:tcPr>
          <w:p w14:paraId="366DBFB9"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Opis</w:t>
            </w:r>
            <w:proofErr w:type="spellEnd"/>
            <w:r w:rsidRPr="00B1614A">
              <w:rPr>
                <w:rFonts w:ascii="Cambria" w:hAnsi="Cambria"/>
                <w:b/>
                <w:bCs/>
              </w:rPr>
              <w:t xml:space="preserve">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1701" w:type="dxa"/>
            <w:vAlign w:val="center"/>
          </w:tcPr>
          <w:p w14:paraId="2B60EBDB"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Odniesienie</w:t>
            </w:r>
            <w:proofErr w:type="spellEnd"/>
            <w:r w:rsidRPr="00B1614A">
              <w:rPr>
                <w:rFonts w:ascii="Cambria" w:hAnsi="Cambria"/>
                <w:b/>
                <w:bCs/>
              </w:rPr>
              <w:t xml:space="preserve"> do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kierunkowego</w:t>
            </w:r>
            <w:proofErr w:type="spellEnd"/>
          </w:p>
        </w:tc>
      </w:tr>
      <w:tr w:rsidR="00680F21" w:rsidRPr="00B1614A" w14:paraId="0AA4CE43" w14:textId="77777777" w:rsidTr="00387169">
        <w:tc>
          <w:tcPr>
            <w:tcW w:w="9606" w:type="dxa"/>
            <w:gridSpan w:val="3"/>
          </w:tcPr>
          <w:p w14:paraId="3428572B"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WIEDZA: </w:t>
            </w:r>
            <w:r w:rsidRPr="00B1614A">
              <w:rPr>
                <w:rFonts w:ascii="Cambria" w:eastAsia="Cambria" w:hAnsi="Cambria" w:cs="Cambria"/>
                <w:b/>
                <w:bCs/>
                <w:lang w:val="pl-PL"/>
              </w:rPr>
              <w:t>Absolwent zna i rozumie</w:t>
            </w:r>
          </w:p>
        </w:tc>
      </w:tr>
      <w:tr w:rsidR="00680F21" w:rsidRPr="00B1614A" w14:paraId="6683F296" w14:textId="77777777" w:rsidTr="00387169">
        <w:tc>
          <w:tcPr>
            <w:tcW w:w="1526" w:type="dxa"/>
            <w:vAlign w:val="center"/>
          </w:tcPr>
          <w:p w14:paraId="6F89984F" w14:textId="77777777" w:rsidR="00680F21" w:rsidRPr="00B1614A" w:rsidRDefault="00680F21" w:rsidP="004F2DD3">
            <w:pPr>
              <w:spacing w:before="60" w:after="60"/>
              <w:jc w:val="center"/>
              <w:rPr>
                <w:rFonts w:ascii="Cambria" w:hAnsi="Cambria"/>
              </w:rPr>
            </w:pPr>
            <w:r w:rsidRPr="00B1614A">
              <w:rPr>
                <w:rFonts w:ascii="Cambria" w:hAnsi="Cambria"/>
              </w:rPr>
              <w:t>W_01</w:t>
            </w:r>
          </w:p>
        </w:tc>
        <w:tc>
          <w:tcPr>
            <w:tcW w:w="6379" w:type="dxa"/>
          </w:tcPr>
          <w:p w14:paraId="0CA502D7" w14:textId="1172928E"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specyfikę przekładu specjalistycznego, zorientowaną na zastosowanie praktyczne w dziedzinie działalności translatorskiej</w:t>
            </w:r>
            <w:r w:rsidR="00387169" w:rsidRPr="00B1614A">
              <w:rPr>
                <w:rFonts w:ascii="Cambria" w:eastAsia="Cambria" w:hAnsi="Cambria" w:cs="Cambria"/>
                <w:lang w:val="pl-PL"/>
              </w:rPr>
              <w:t xml:space="preserve"> (semestry 4 i 5)</w:t>
            </w:r>
          </w:p>
        </w:tc>
        <w:tc>
          <w:tcPr>
            <w:tcW w:w="1701" w:type="dxa"/>
            <w:vAlign w:val="center"/>
          </w:tcPr>
          <w:p w14:paraId="316ABA90"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K_W01</w:t>
            </w:r>
          </w:p>
        </w:tc>
      </w:tr>
      <w:tr w:rsidR="00680F21" w:rsidRPr="00B1614A" w14:paraId="7ECFD9BF" w14:textId="77777777" w:rsidTr="00387169">
        <w:tc>
          <w:tcPr>
            <w:tcW w:w="1526" w:type="dxa"/>
            <w:vAlign w:val="center"/>
          </w:tcPr>
          <w:p w14:paraId="6EFE613F" w14:textId="77777777" w:rsidR="00680F21" w:rsidRPr="00B1614A" w:rsidRDefault="00680F21" w:rsidP="004F2DD3">
            <w:pPr>
              <w:spacing w:before="60" w:after="60"/>
              <w:jc w:val="center"/>
              <w:rPr>
                <w:rFonts w:ascii="Cambria" w:hAnsi="Cambria"/>
              </w:rPr>
            </w:pPr>
            <w:r w:rsidRPr="00B1614A">
              <w:rPr>
                <w:rFonts w:ascii="Cambria" w:hAnsi="Cambria"/>
              </w:rPr>
              <w:lastRenderedPageBreak/>
              <w:t>W_02</w:t>
            </w:r>
          </w:p>
        </w:tc>
        <w:tc>
          <w:tcPr>
            <w:tcW w:w="6379" w:type="dxa"/>
          </w:tcPr>
          <w:p w14:paraId="2FE59849" w14:textId="79BA084D"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w zaawansowanym stopniu terminologię z zakresu dziedzin omawianych podczas zajęć związaną z działalnością zawodową tłumacza</w:t>
            </w:r>
            <w:r w:rsidR="00387169" w:rsidRPr="00B1614A">
              <w:rPr>
                <w:rFonts w:ascii="Cambria" w:eastAsia="Times New Roman" w:hAnsi="Cambria"/>
                <w:lang w:val="pl-PL" w:eastAsia="de-DE"/>
              </w:rPr>
              <w:t xml:space="preserve"> </w:t>
            </w:r>
            <w:r w:rsidR="00387169" w:rsidRPr="00B1614A">
              <w:rPr>
                <w:rFonts w:ascii="Cambria" w:eastAsia="Cambria" w:hAnsi="Cambria" w:cs="Cambria"/>
                <w:lang w:val="pl-PL"/>
              </w:rPr>
              <w:t>(semestry 4 i 5)</w:t>
            </w:r>
          </w:p>
        </w:tc>
        <w:tc>
          <w:tcPr>
            <w:tcW w:w="1701" w:type="dxa"/>
            <w:vAlign w:val="center"/>
          </w:tcPr>
          <w:p w14:paraId="160FFFAA"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K_W02</w:t>
            </w:r>
          </w:p>
        </w:tc>
      </w:tr>
      <w:tr w:rsidR="00680F21" w:rsidRPr="00B1614A" w14:paraId="116DE02D" w14:textId="77777777" w:rsidTr="00387169">
        <w:tc>
          <w:tcPr>
            <w:tcW w:w="9606" w:type="dxa"/>
            <w:gridSpan w:val="3"/>
            <w:vAlign w:val="center"/>
          </w:tcPr>
          <w:p w14:paraId="06E16F0C"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UMIEJĘTNOŚCI: </w:t>
            </w:r>
            <w:proofErr w:type="spellStart"/>
            <w:r w:rsidRPr="00B1614A">
              <w:rPr>
                <w:rFonts w:ascii="Cambria" w:eastAsia="Cambria" w:hAnsi="Cambria" w:cs="Cambria"/>
                <w:b/>
                <w:bCs/>
              </w:rPr>
              <w:t>Absolwent</w:t>
            </w:r>
            <w:proofErr w:type="spellEnd"/>
            <w:r w:rsidRPr="00B1614A">
              <w:rPr>
                <w:rFonts w:ascii="Cambria" w:eastAsia="Cambria" w:hAnsi="Cambria" w:cs="Cambria"/>
                <w:b/>
                <w:bCs/>
              </w:rPr>
              <w:t xml:space="preserve"> </w:t>
            </w:r>
            <w:proofErr w:type="spellStart"/>
            <w:r w:rsidRPr="00B1614A">
              <w:rPr>
                <w:rFonts w:ascii="Cambria" w:eastAsia="Cambria" w:hAnsi="Cambria" w:cs="Cambria"/>
                <w:b/>
                <w:bCs/>
              </w:rPr>
              <w:t>potrafi</w:t>
            </w:r>
            <w:proofErr w:type="spellEnd"/>
          </w:p>
        </w:tc>
      </w:tr>
      <w:tr w:rsidR="00680F21" w:rsidRPr="00B1614A" w14:paraId="7C674916" w14:textId="77777777" w:rsidTr="00387169">
        <w:tc>
          <w:tcPr>
            <w:tcW w:w="1526" w:type="dxa"/>
            <w:vAlign w:val="center"/>
          </w:tcPr>
          <w:p w14:paraId="3F3DD665" w14:textId="77777777" w:rsidR="00680F21" w:rsidRPr="00B1614A" w:rsidRDefault="00680F21" w:rsidP="004F2DD3">
            <w:pPr>
              <w:spacing w:before="60" w:after="60"/>
              <w:jc w:val="center"/>
              <w:rPr>
                <w:rFonts w:ascii="Cambria" w:hAnsi="Cambria"/>
              </w:rPr>
            </w:pPr>
            <w:r w:rsidRPr="00B1614A">
              <w:rPr>
                <w:rFonts w:ascii="Cambria" w:hAnsi="Cambria"/>
              </w:rPr>
              <w:t>U_01</w:t>
            </w:r>
          </w:p>
        </w:tc>
        <w:tc>
          <w:tcPr>
            <w:tcW w:w="6379" w:type="dxa"/>
            <w:vAlign w:val="center"/>
          </w:tcPr>
          <w:p w14:paraId="4256B56F" w14:textId="2FAF0190"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wykorzystać język swojej specjalności jako narzędzie rozumienia, komunikacji, przekładu tekstów fach</w:t>
            </w:r>
            <w:r w:rsidR="00387169" w:rsidRPr="00B1614A">
              <w:rPr>
                <w:rFonts w:ascii="Cambria" w:eastAsia="Cambria" w:hAnsi="Cambria" w:cs="Cambria"/>
                <w:lang w:val="pl-PL"/>
              </w:rPr>
              <w:t>owych i rozwiązywać problemy, w </w:t>
            </w:r>
            <w:r w:rsidRPr="00B1614A">
              <w:rPr>
                <w:rFonts w:ascii="Cambria" w:eastAsia="Cambria" w:hAnsi="Cambria" w:cs="Cambria"/>
                <w:lang w:val="pl-PL"/>
              </w:rPr>
              <w:t>tym problemy typowe dla przekładu specjalistycznego</w:t>
            </w:r>
            <w:r w:rsidR="00387169" w:rsidRPr="00B1614A">
              <w:rPr>
                <w:rFonts w:ascii="Cambria" w:eastAsia="Cambria" w:hAnsi="Cambria" w:cs="Cambria"/>
                <w:lang w:val="pl-PL"/>
              </w:rPr>
              <w:t xml:space="preserve"> (semestry 4 i 5)</w:t>
            </w:r>
          </w:p>
        </w:tc>
        <w:tc>
          <w:tcPr>
            <w:tcW w:w="1701" w:type="dxa"/>
            <w:vAlign w:val="center"/>
          </w:tcPr>
          <w:p w14:paraId="137B4DE0"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K_U01</w:t>
            </w:r>
          </w:p>
        </w:tc>
      </w:tr>
      <w:tr w:rsidR="00680F21" w:rsidRPr="00B1614A" w14:paraId="34FEB506" w14:textId="77777777" w:rsidTr="00387169">
        <w:tc>
          <w:tcPr>
            <w:tcW w:w="1526" w:type="dxa"/>
            <w:vAlign w:val="center"/>
          </w:tcPr>
          <w:p w14:paraId="216BD278" w14:textId="77777777" w:rsidR="00680F21" w:rsidRPr="00B1614A" w:rsidRDefault="00680F21" w:rsidP="004F2DD3">
            <w:pPr>
              <w:spacing w:before="60" w:after="60"/>
              <w:jc w:val="center"/>
              <w:rPr>
                <w:rFonts w:ascii="Cambria" w:hAnsi="Cambria"/>
              </w:rPr>
            </w:pPr>
            <w:r w:rsidRPr="00B1614A">
              <w:rPr>
                <w:rFonts w:ascii="Cambria" w:hAnsi="Cambria"/>
              </w:rPr>
              <w:t>U_02</w:t>
            </w:r>
          </w:p>
        </w:tc>
        <w:tc>
          <w:tcPr>
            <w:tcW w:w="6379" w:type="dxa"/>
            <w:vAlign w:val="center"/>
          </w:tcPr>
          <w:p w14:paraId="40761AA3" w14:textId="6F1DA442"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 xml:space="preserve">wykorzystać język swojej specjalności do rozwoju kompetencji translatorskich; korzystać ze </w:t>
            </w:r>
            <w:r w:rsidRPr="00B1614A">
              <w:rPr>
                <w:rFonts w:ascii="Cambria" w:eastAsia="Times New Roman" w:hAnsi="Cambria"/>
                <w:lang w:val="pl-PL" w:eastAsia="de-DE"/>
              </w:rPr>
              <w:t>słowników, gramatyk, tezaurusów, zaawansowanych technik informacyjno-komunikacyjnych i innych pomocy w celach samokształceniowych i do rozwiązywania problemów zawodowych</w:t>
            </w:r>
            <w:r w:rsidR="00387169" w:rsidRPr="00B1614A">
              <w:rPr>
                <w:rFonts w:ascii="Cambria" w:eastAsia="Times New Roman" w:hAnsi="Cambria"/>
                <w:lang w:val="pl-PL" w:eastAsia="de-DE"/>
              </w:rPr>
              <w:t xml:space="preserve"> </w:t>
            </w:r>
            <w:r w:rsidR="00387169" w:rsidRPr="00B1614A">
              <w:rPr>
                <w:rFonts w:ascii="Cambria" w:eastAsia="Cambria" w:hAnsi="Cambria" w:cs="Cambria"/>
                <w:lang w:val="pl-PL"/>
              </w:rPr>
              <w:t>(semestry 4 i 5)</w:t>
            </w:r>
          </w:p>
        </w:tc>
        <w:tc>
          <w:tcPr>
            <w:tcW w:w="1701" w:type="dxa"/>
            <w:vAlign w:val="center"/>
          </w:tcPr>
          <w:p w14:paraId="0DE8BF47"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K_U02</w:t>
            </w:r>
            <w:r w:rsidRPr="00B1614A">
              <w:rPr>
                <w:rFonts w:ascii="Cambria" w:eastAsia="Cambria" w:hAnsi="Cambria" w:cs="Cambria"/>
                <w:lang w:val="pl"/>
              </w:rPr>
              <w:t xml:space="preserve"> </w:t>
            </w:r>
          </w:p>
        </w:tc>
      </w:tr>
      <w:tr w:rsidR="00680F21" w:rsidRPr="00B1614A" w14:paraId="74614033" w14:textId="77777777" w:rsidTr="00387169">
        <w:tc>
          <w:tcPr>
            <w:tcW w:w="1526" w:type="dxa"/>
            <w:vAlign w:val="center"/>
          </w:tcPr>
          <w:p w14:paraId="2A7383CB" w14:textId="77777777" w:rsidR="00680F21" w:rsidRPr="00B1614A" w:rsidRDefault="00680F21" w:rsidP="004F2DD3">
            <w:pPr>
              <w:spacing w:before="60" w:after="60"/>
              <w:jc w:val="center"/>
              <w:rPr>
                <w:rFonts w:ascii="Cambria" w:hAnsi="Cambria"/>
              </w:rPr>
            </w:pPr>
            <w:r w:rsidRPr="00B1614A">
              <w:rPr>
                <w:rFonts w:ascii="Cambria" w:hAnsi="Cambria"/>
              </w:rPr>
              <w:t>U_03</w:t>
            </w:r>
          </w:p>
        </w:tc>
        <w:tc>
          <w:tcPr>
            <w:tcW w:w="6379" w:type="dxa"/>
            <w:vAlign w:val="center"/>
          </w:tcPr>
          <w:p w14:paraId="2C93C9B4" w14:textId="52040C26" w:rsidR="00680F21" w:rsidRPr="00B1614A" w:rsidRDefault="00680F21" w:rsidP="004F2DD3">
            <w:pPr>
              <w:spacing w:before="60" w:after="60"/>
              <w:rPr>
                <w:rFonts w:ascii="Cambria" w:eastAsia="Cambria" w:hAnsi="Cambria" w:cs="Cambria"/>
                <w:lang w:val="pl-PL"/>
              </w:rPr>
            </w:pPr>
            <w:r w:rsidRPr="00B1614A">
              <w:rPr>
                <w:rFonts w:ascii="Cambria" w:eastAsia="Cambria" w:hAnsi="Cambria" w:cs="Cambria"/>
                <w:lang w:val="pl-PL"/>
              </w:rPr>
              <w:t>samodzielnie planować i realizować typowe projekty związane z działalnością zawodową tłumacza</w:t>
            </w:r>
            <w:r w:rsidR="00387169" w:rsidRPr="00B1614A">
              <w:rPr>
                <w:rFonts w:ascii="Cambria" w:eastAsia="Cambria" w:hAnsi="Cambria" w:cs="Cambria"/>
                <w:lang w:val="pl-PL"/>
              </w:rPr>
              <w:t xml:space="preserve"> (semestry 4 i 5)</w:t>
            </w:r>
          </w:p>
        </w:tc>
        <w:tc>
          <w:tcPr>
            <w:tcW w:w="1701" w:type="dxa"/>
            <w:vAlign w:val="center"/>
          </w:tcPr>
          <w:p w14:paraId="3CADD8C1"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K_U03</w:t>
            </w:r>
          </w:p>
        </w:tc>
      </w:tr>
      <w:tr w:rsidR="00680F21" w:rsidRPr="00B1614A" w14:paraId="6A37BE2B" w14:textId="77777777" w:rsidTr="00387169">
        <w:tc>
          <w:tcPr>
            <w:tcW w:w="9606" w:type="dxa"/>
            <w:gridSpan w:val="3"/>
            <w:vAlign w:val="center"/>
          </w:tcPr>
          <w:p w14:paraId="51E8C76F"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KOMPETENCJE SPOŁECZNE: </w:t>
            </w:r>
            <w:r w:rsidRPr="00B1614A">
              <w:rPr>
                <w:rFonts w:ascii="Cambria" w:eastAsia="Cambria" w:hAnsi="Cambria" w:cs="Cambria"/>
                <w:b/>
                <w:bCs/>
                <w:lang w:val="pl-PL"/>
              </w:rPr>
              <w:t>Absolwent jest gotów do</w:t>
            </w:r>
          </w:p>
        </w:tc>
      </w:tr>
      <w:tr w:rsidR="00680F21" w:rsidRPr="00B1614A" w14:paraId="17DDB995" w14:textId="77777777" w:rsidTr="00387169">
        <w:tc>
          <w:tcPr>
            <w:tcW w:w="1526" w:type="dxa"/>
            <w:vAlign w:val="center"/>
          </w:tcPr>
          <w:p w14:paraId="77877772" w14:textId="77777777" w:rsidR="00680F21" w:rsidRPr="00B1614A" w:rsidRDefault="00680F21" w:rsidP="004F2DD3">
            <w:pPr>
              <w:spacing w:before="60" w:after="60"/>
              <w:jc w:val="center"/>
              <w:rPr>
                <w:rFonts w:ascii="Cambria" w:hAnsi="Cambria"/>
              </w:rPr>
            </w:pPr>
            <w:r w:rsidRPr="00B1614A">
              <w:rPr>
                <w:rFonts w:ascii="Cambria" w:hAnsi="Cambria"/>
              </w:rPr>
              <w:t>K_01</w:t>
            </w:r>
          </w:p>
        </w:tc>
        <w:tc>
          <w:tcPr>
            <w:tcW w:w="6379" w:type="dxa"/>
            <w:vAlign w:val="center"/>
          </w:tcPr>
          <w:p w14:paraId="22FE4BF9" w14:textId="36EA4EC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krytycznej oceny posiadanej wiedzy i odbieranych treści</w:t>
            </w:r>
            <w:r w:rsidR="00387169" w:rsidRPr="00B1614A">
              <w:rPr>
                <w:rFonts w:ascii="Cambria" w:eastAsia="Times New Roman" w:hAnsi="Cambria"/>
                <w:lang w:val="pl-PL" w:eastAsia="de-DE"/>
              </w:rPr>
              <w:t xml:space="preserve"> </w:t>
            </w:r>
            <w:r w:rsidR="00387169" w:rsidRPr="00B1614A">
              <w:rPr>
                <w:rFonts w:ascii="Cambria" w:eastAsia="Cambria" w:hAnsi="Cambria" w:cs="Cambria"/>
                <w:lang w:val="pl-PL"/>
              </w:rPr>
              <w:t>(semestry 4 i 5)</w:t>
            </w:r>
          </w:p>
        </w:tc>
        <w:tc>
          <w:tcPr>
            <w:tcW w:w="1701" w:type="dxa"/>
            <w:vAlign w:val="center"/>
          </w:tcPr>
          <w:p w14:paraId="10B5572B"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K_K01</w:t>
            </w:r>
          </w:p>
        </w:tc>
      </w:tr>
      <w:tr w:rsidR="00680F21" w:rsidRPr="00B1614A" w14:paraId="7B9F0101" w14:textId="77777777" w:rsidTr="00387169">
        <w:tc>
          <w:tcPr>
            <w:tcW w:w="1526" w:type="dxa"/>
            <w:vAlign w:val="center"/>
          </w:tcPr>
          <w:p w14:paraId="30253C02" w14:textId="77777777" w:rsidR="00680F21" w:rsidRPr="00B1614A" w:rsidRDefault="00680F21" w:rsidP="004F2DD3">
            <w:pPr>
              <w:spacing w:before="60" w:after="60"/>
              <w:jc w:val="center"/>
              <w:rPr>
                <w:rFonts w:ascii="Cambria" w:hAnsi="Cambria"/>
              </w:rPr>
            </w:pPr>
            <w:r w:rsidRPr="00B1614A">
              <w:rPr>
                <w:rFonts w:ascii="Cambria" w:hAnsi="Cambria"/>
              </w:rPr>
              <w:t>K_02</w:t>
            </w:r>
          </w:p>
        </w:tc>
        <w:tc>
          <w:tcPr>
            <w:tcW w:w="6379" w:type="dxa"/>
            <w:vAlign w:val="center"/>
          </w:tcPr>
          <w:p w14:paraId="1F7BD904" w14:textId="734FE321"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odpowiedzialnego pełnienia ról zawodowych, w tym przestrzegania zasad etyki zawodowej i wymagania tego od innych – refleksji nad problematyką etyczną związaną z odpowiedzialnością za trafność przekładu</w:t>
            </w:r>
            <w:r w:rsidR="00387169" w:rsidRPr="00B1614A">
              <w:rPr>
                <w:rFonts w:ascii="Cambria" w:eastAsia="Times New Roman" w:hAnsi="Cambria"/>
                <w:lang w:val="pl-PL" w:eastAsia="de-DE"/>
              </w:rPr>
              <w:t xml:space="preserve"> </w:t>
            </w:r>
            <w:r w:rsidR="00387169" w:rsidRPr="00B1614A">
              <w:rPr>
                <w:rFonts w:ascii="Cambria" w:eastAsia="Cambria" w:hAnsi="Cambria" w:cs="Cambria"/>
                <w:lang w:val="pl-PL"/>
              </w:rPr>
              <w:t>(semestry 4 i 5)</w:t>
            </w:r>
          </w:p>
        </w:tc>
        <w:tc>
          <w:tcPr>
            <w:tcW w:w="1701" w:type="dxa"/>
            <w:vAlign w:val="center"/>
          </w:tcPr>
          <w:p w14:paraId="6D414272"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K_K06</w:t>
            </w:r>
          </w:p>
        </w:tc>
      </w:tr>
    </w:tbl>
    <w:p w14:paraId="1DF66B4B"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5914"/>
        <w:gridCol w:w="1555"/>
        <w:gridCol w:w="1479"/>
      </w:tblGrid>
      <w:tr w:rsidR="00680F21" w:rsidRPr="00B1614A" w14:paraId="45F467ED" w14:textId="77777777" w:rsidTr="001A73EE">
        <w:trPr>
          <w:trHeight w:val="340"/>
        </w:trPr>
        <w:tc>
          <w:tcPr>
            <w:tcW w:w="658" w:type="dxa"/>
            <w:vMerge w:val="restart"/>
            <w:vAlign w:val="center"/>
          </w:tcPr>
          <w:p w14:paraId="4897C204" w14:textId="77777777" w:rsidR="00680F21" w:rsidRPr="00B1614A" w:rsidRDefault="00680F21" w:rsidP="004F2DD3">
            <w:pPr>
              <w:spacing w:before="20" w:after="20"/>
              <w:rPr>
                <w:rFonts w:ascii="Cambria" w:hAnsi="Cambria"/>
                <w:b/>
              </w:rPr>
            </w:pPr>
            <w:proofErr w:type="spellStart"/>
            <w:r w:rsidRPr="00B1614A">
              <w:rPr>
                <w:rFonts w:ascii="Cambria" w:hAnsi="Cambria"/>
                <w:b/>
              </w:rPr>
              <w:t>Lp</w:t>
            </w:r>
            <w:proofErr w:type="spellEnd"/>
            <w:r w:rsidRPr="00B1614A">
              <w:rPr>
                <w:rFonts w:ascii="Cambria" w:hAnsi="Cambria"/>
                <w:b/>
              </w:rPr>
              <w:t>.</w:t>
            </w:r>
          </w:p>
        </w:tc>
        <w:tc>
          <w:tcPr>
            <w:tcW w:w="5914" w:type="dxa"/>
            <w:vMerge w:val="restart"/>
            <w:vAlign w:val="center"/>
          </w:tcPr>
          <w:p w14:paraId="00FAFDA1" w14:textId="77777777" w:rsidR="00680F21" w:rsidRPr="00B1614A" w:rsidRDefault="00680F21" w:rsidP="004F2DD3">
            <w:pPr>
              <w:spacing w:before="20" w:after="20"/>
              <w:rPr>
                <w:rFonts w:ascii="Cambria" w:hAnsi="Cambria"/>
                <w:b/>
              </w:rPr>
            </w:pPr>
            <w:proofErr w:type="spellStart"/>
            <w:r w:rsidRPr="00B1614A">
              <w:rPr>
                <w:rFonts w:ascii="Cambria" w:hAnsi="Cambria"/>
                <w:b/>
              </w:rPr>
              <w:t>Treści</w:t>
            </w:r>
            <w:proofErr w:type="spellEnd"/>
            <w:r w:rsidRPr="00B1614A">
              <w:rPr>
                <w:rFonts w:ascii="Cambria" w:hAnsi="Cambria"/>
                <w:b/>
              </w:rPr>
              <w:t xml:space="preserve"> </w:t>
            </w:r>
            <w:proofErr w:type="spellStart"/>
            <w:r w:rsidRPr="00B1614A">
              <w:rPr>
                <w:rFonts w:ascii="Cambria" w:hAnsi="Cambria"/>
                <w:b/>
              </w:rPr>
              <w:t>ćwiczeń</w:t>
            </w:r>
            <w:proofErr w:type="spellEnd"/>
          </w:p>
        </w:tc>
        <w:tc>
          <w:tcPr>
            <w:tcW w:w="3034" w:type="dxa"/>
            <w:gridSpan w:val="2"/>
            <w:vAlign w:val="center"/>
          </w:tcPr>
          <w:p w14:paraId="37E0CBBA"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Liczba</w:t>
            </w:r>
            <w:proofErr w:type="spellEnd"/>
            <w:r w:rsidRPr="00B1614A">
              <w:rPr>
                <w:rFonts w:ascii="Cambria" w:hAnsi="Cambria"/>
                <w:b/>
                <w:sz w:val="16"/>
                <w:szCs w:val="16"/>
              </w:rPr>
              <w:t xml:space="preserve"> </w:t>
            </w:r>
            <w:proofErr w:type="spellStart"/>
            <w:r w:rsidRPr="00B1614A">
              <w:rPr>
                <w:rFonts w:ascii="Cambria" w:hAnsi="Cambria"/>
                <w:b/>
                <w:sz w:val="16"/>
                <w:szCs w:val="16"/>
              </w:rPr>
              <w:t>godzin</w:t>
            </w:r>
            <w:proofErr w:type="spellEnd"/>
            <w:r w:rsidRPr="00B1614A">
              <w:rPr>
                <w:rFonts w:ascii="Cambria" w:hAnsi="Cambria"/>
                <w:b/>
                <w:sz w:val="16"/>
                <w:szCs w:val="16"/>
              </w:rPr>
              <w:t xml:space="preserve"> </w:t>
            </w:r>
            <w:proofErr w:type="spellStart"/>
            <w:r w:rsidRPr="00B1614A">
              <w:rPr>
                <w:rFonts w:ascii="Cambria" w:hAnsi="Cambria"/>
                <w:b/>
                <w:sz w:val="16"/>
                <w:szCs w:val="16"/>
              </w:rPr>
              <w:t>na</w:t>
            </w:r>
            <w:proofErr w:type="spellEnd"/>
            <w:r w:rsidRPr="00B1614A">
              <w:rPr>
                <w:rFonts w:ascii="Cambria" w:hAnsi="Cambria"/>
                <w:b/>
                <w:sz w:val="16"/>
                <w:szCs w:val="16"/>
              </w:rPr>
              <w:t xml:space="preserve"> </w:t>
            </w:r>
            <w:proofErr w:type="spellStart"/>
            <w:r w:rsidRPr="00B1614A">
              <w:rPr>
                <w:rFonts w:ascii="Cambria" w:hAnsi="Cambria"/>
                <w:b/>
                <w:sz w:val="16"/>
                <w:szCs w:val="16"/>
              </w:rPr>
              <w:t>studiach</w:t>
            </w:r>
            <w:proofErr w:type="spellEnd"/>
          </w:p>
        </w:tc>
      </w:tr>
      <w:tr w:rsidR="00680F21" w:rsidRPr="00B1614A" w14:paraId="67B9C240" w14:textId="77777777" w:rsidTr="001A73EE">
        <w:trPr>
          <w:trHeight w:val="196"/>
        </w:trPr>
        <w:tc>
          <w:tcPr>
            <w:tcW w:w="658" w:type="dxa"/>
            <w:vMerge/>
          </w:tcPr>
          <w:p w14:paraId="4C43CDBB" w14:textId="77777777" w:rsidR="00680F21" w:rsidRPr="00B1614A" w:rsidRDefault="00680F21" w:rsidP="004F2DD3">
            <w:pPr>
              <w:spacing w:before="20" w:after="20"/>
              <w:rPr>
                <w:rFonts w:ascii="Cambria" w:hAnsi="Cambria"/>
                <w:b/>
              </w:rPr>
            </w:pPr>
          </w:p>
        </w:tc>
        <w:tc>
          <w:tcPr>
            <w:tcW w:w="5914" w:type="dxa"/>
            <w:vMerge/>
          </w:tcPr>
          <w:p w14:paraId="60386895" w14:textId="77777777" w:rsidR="00680F21" w:rsidRPr="00B1614A" w:rsidRDefault="00680F21" w:rsidP="004F2DD3">
            <w:pPr>
              <w:spacing w:before="20" w:after="20"/>
              <w:rPr>
                <w:rFonts w:ascii="Cambria" w:hAnsi="Cambria"/>
                <w:b/>
              </w:rPr>
            </w:pPr>
          </w:p>
        </w:tc>
        <w:tc>
          <w:tcPr>
            <w:tcW w:w="1555" w:type="dxa"/>
          </w:tcPr>
          <w:p w14:paraId="6F10FA50"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stacjonarnych</w:t>
            </w:r>
            <w:proofErr w:type="spellEnd"/>
          </w:p>
        </w:tc>
        <w:tc>
          <w:tcPr>
            <w:tcW w:w="1479" w:type="dxa"/>
          </w:tcPr>
          <w:p w14:paraId="795FB543"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niestacjonarnych</w:t>
            </w:r>
            <w:proofErr w:type="spellEnd"/>
          </w:p>
        </w:tc>
      </w:tr>
      <w:tr w:rsidR="00680F21" w:rsidRPr="00B1614A" w14:paraId="6E69E7A8" w14:textId="77777777" w:rsidTr="001A73EE">
        <w:trPr>
          <w:trHeight w:val="225"/>
        </w:trPr>
        <w:tc>
          <w:tcPr>
            <w:tcW w:w="658" w:type="dxa"/>
          </w:tcPr>
          <w:p w14:paraId="5C5DF547" w14:textId="77777777" w:rsidR="00680F21" w:rsidRPr="00B1614A" w:rsidRDefault="00680F21" w:rsidP="004F2DD3">
            <w:pPr>
              <w:spacing w:before="20" w:after="20"/>
              <w:rPr>
                <w:rFonts w:ascii="Cambria" w:hAnsi="Cambria"/>
              </w:rPr>
            </w:pPr>
            <w:r w:rsidRPr="00B1614A">
              <w:rPr>
                <w:rFonts w:ascii="Cambria" w:hAnsi="Cambria"/>
              </w:rPr>
              <w:t>C1</w:t>
            </w:r>
          </w:p>
        </w:tc>
        <w:tc>
          <w:tcPr>
            <w:tcW w:w="5914" w:type="dxa"/>
          </w:tcPr>
          <w:p w14:paraId="1B979171" w14:textId="77777777" w:rsidR="00680F21" w:rsidRPr="00B1614A" w:rsidRDefault="00680F21" w:rsidP="004F2DD3">
            <w:pPr>
              <w:spacing w:before="20" w:after="20"/>
              <w:rPr>
                <w:rFonts w:ascii="Cambria" w:hAnsi="Cambria"/>
              </w:rPr>
            </w:pPr>
            <w:proofErr w:type="spellStart"/>
            <w:r w:rsidRPr="00B1614A">
              <w:rPr>
                <w:rFonts w:ascii="Cambria" w:hAnsi="Cambria"/>
              </w:rPr>
              <w:t>Zagadnienia</w:t>
            </w:r>
            <w:proofErr w:type="spellEnd"/>
            <w:r w:rsidRPr="00B1614A">
              <w:rPr>
                <w:rFonts w:ascii="Cambria" w:hAnsi="Cambria"/>
              </w:rPr>
              <w:t xml:space="preserve"> z </w:t>
            </w:r>
            <w:proofErr w:type="spellStart"/>
            <w:r w:rsidRPr="00B1614A">
              <w:rPr>
                <w:rFonts w:ascii="Cambria" w:hAnsi="Cambria"/>
              </w:rPr>
              <w:t>dziedziny</w:t>
            </w:r>
            <w:proofErr w:type="spellEnd"/>
            <w:r w:rsidRPr="00B1614A">
              <w:rPr>
                <w:rFonts w:ascii="Cambria" w:hAnsi="Cambria"/>
              </w:rPr>
              <w:t xml:space="preserve"> </w:t>
            </w:r>
            <w:proofErr w:type="spellStart"/>
            <w:r w:rsidRPr="00B1614A">
              <w:rPr>
                <w:rFonts w:ascii="Cambria" w:hAnsi="Cambria"/>
              </w:rPr>
              <w:t>ekonomii</w:t>
            </w:r>
            <w:proofErr w:type="spellEnd"/>
          </w:p>
        </w:tc>
        <w:tc>
          <w:tcPr>
            <w:tcW w:w="1555" w:type="dxa"/>
            <w:vAlign w:val="center"/>
          </w:tcPr>
          <w:p w14:paraId="20B35E11"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479" w:type="dxa"/>
            <w:vAlign w:val="center"/>
          </w:tcPr>
          <w:p w14:paraId="1C2C66A1" w14:textId="77777777" w:rsidR="00680F21" w:rsidRPr="00B1614A" w:rsidRDefault="00680F21" w:rsidP="004F2DD3">
            <w:pPr>
              <w:spacing w:before="20" w:after="20"/>
              <w:jc w:val="center"/>
              <w:rPr>
                <w:rFonts w:ascii="Cambria" w:hAnsi="Cambria"/>
              </w:rPr>
            </w:pPr>
            <w:r w:rsidRPr="00B1614A">
              <w:rPr>
                <w:rFonts w:ascii="Cambria" w:hAnsi="Cambria"/>
              </w:rPr>
              <w:t>12</w:t>
            </w:r>
          </w:p>
        </w:tc>
      </w:tr>
      <w:tr w:rsidR="00680F21" w:rsidRPr="00B1614A" w14:paraId="177071DC" w14:textId="77777777" w:rsidTr="001A73EE">
        <w:trPr>
          <w:trHeight w:val="285"/>
        </w:trPr>
        <w:tc>
          <w:tcPr>
            <w:tcW w:w="658" w:type="dxa"/>
          </w:tcPr>
          <w:p w14:paraId="6FE90892" w14:textId="77777777" w:rsidR="00680F21" w:rsidRPr="00B1614A" w:rsidRDefault="00680F21" w:rsidP="004F2DD3">
            <w:pPr>
              <w:spacing w:before="20" w:after="20"/>
              <w:rPr>
                <w:rFonts w:ascii="Cambria" w:hAnsi="Cambria"/>
              </w:rPr>
            </w:pPr>
            <w:r w:rsidRPr="00B1614A">
              <w:rPr>
                <w:rFonts w:ascii="Cambria" w:hAnsi="Cambria"/>
              </w:rPr>
              <w:t>C2</w:t>
            </w:r>
          </w:p>
        </w:tc>
        <w:tc>
          <w:tcPr>
            <w:tcW w:w="5914" w:type="dxa"/>
          </w:tcPr>
          <w:p w14:paraId="59FAC2A5" w14:textId="77777777" w:rsidR="00680F21" w:rsidRPr="00B1614A" w:rsidRDefault="00680F21" w:rsidP="004F2DD3">
            <w:pPr>
              <w:spacing w:before="20" w:after="20"/>
              <w:rPr>
                <w:rFonts w:ascii="Cambria" w:hAnsi="Cambria"/>
                <w:lang w:val="pl-PL"/>
              </w:rPr>
            </w:pPr>
            <w:r w:rsidRPr="00B1614A">
              <w:rPr>
                <w:rFonts w:ascii="Cambria" w:hAnsi="Cambria"/>
                <w:lang w:val="pl-PL"/>
              </w:rPr>
              <w:t>Zagadnienia dotyczące prowadzenia działalności gospodarczej</w:t>
            </w:r>
          </w:p>
        </w:tc>
        <w:tc>
          <w:tcPr>
            <w:tcW w:w="1555" w:type="dxa"/>
            <w:vAlign w:val="center"/>
          </w:tcPr>
          <w:p w14:paraId="040A2CA8"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479" w:type="dxa"/>
            <w:vAlign w:val="center"/>
          </w:tcPr>
          <w:p w14:paraId="155FCE0C" w14:textId="77777777" w:rsidR="00680F21" w:rsidRPr="00B1614A" w:rsidRDefault="00680F21" w:rsidP="004F2DD3">
            <w:pPr>
              <w:spacing w:before="20" w:after="20"/>
              <w:jc w:val="center"/>
              <w:rPr>
                <w:rFonts w:ascii="Cambria" w:hAnsi="Cambria"/>
              </w:rPr>
            </w:pPr>
            <w:r w:rsidRPr="00B1614A">
              <w:rPr>
                <w:rFonts w:ascii="Cambria" w:hAnsi="Cambria"/>
              </w:rPr>
              <w:t>12</w:t>
            </w:r>
          </w:p>
        </w:tc>
      </w:tr>
      <w:tr w:rsidR="00680F21" w:rsidRPr="00B1614A" w14:paraId="024412E0" w14:textId="77777777" w:rsidTr="001A73EE">
        <w:trPr>
          <w:trHeight w:val="345"/>
        </w:trPr>
        <w:tc>
          <w:tcPr>
            <w:tcW w:w="658" w:type="dxa"/>
          </w:tcPr>
          <w:p w14:paraId="4FCCD40C" w14:textId="77777777" w:rsidR="00680F21" w:rsidRPr="00B1614A" w:rsidRDefault="00680F21" w:rsidP="004F2DD3">
            <w:pPr>
              <w:spacing w:before="20" w:after="20"/>
              <w:rPr>
                <w:rFonts w:ascii="Cambria" w:hAnsi="Cambria"/>
              </w:rPr>
            </w:pPr>
            <w:r w:rsidRPr="00B1614A">
              <w:rPr>
                <w:rFonts w:ascii="Cambria" w:hAnsi="Cambria"/>
              </w:rPr>
              <w:t>C3</w:t>
            </w:r>
          </w:p>
        </w:tc>
        <w:tc>
          <w:tcPr>
            <w:tcW w:w="5914" w:type="dxa"/>
          </w:tcPr>
          <w:p w14:paraId="7FEFA300" w14:textId="77777777" w:rsidR="00680F21" w:rsidRPr="00B1614A" w:rsidRDefault="00680F21" w:rsidP="004F2DD3">
            <w:pPr>
              <w:spacing w:before="20" w:after="20"/>
              <w:rPr>
                <w:rFonts w:ascii="Cambria" w:hAnsi="Cambria"/>
              </w:rPr>
            </w:pPr>
            <w:proofErr w:type="spellStart"/>
            <w:r w:rsidRPr="00B1614A">
              <w:rPr>
                <w:rFonts w:ascii="Cambria" w:hAnsi="Cambria"/>
              </w:rPr>
              <w:t>Zagadnienia</w:t>
            </w:r>
            <w:proofErr w:type="spellEnd"/>
            <w:r w:rsidRPr="00B1614A">
              <w:rPr>
                <w:rFonts w:ascii="Cambria" w:hAnsi="Cambria"/>
              </w:rPr>
              <w:t xml:space="preserve"> </w:t>
            </w:r>
            <w:proofErr w:type="spellStart"/>
            <w:r w:rsidRPr="00B1614A">
              <w:rPr>
                <w:rFonts w:ascii="Cambria" w:hAnsi="Cambria"/>
              </w:rPr>
              <w:t>prawne</w:t>
            </w:r>
            <w:proofErr w:type="spellEnd"/>
          </w:p>
        </w:tc>
        <w:tc>
          <w:tcPr>
            <w:tcW w:w="1555" w:type="dxa"/>
            <w:vAlign w:val="center"/>
          </w:tcPr>
          <w:p w14:paraId="274D449E"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479" w:type="dxa"/>
            <w:vAlign w:val="center"/>
          </w:tcPr>
          <w:p w14:paraId="5A4E2090" w14:textId="77777777" w:rsidR="00680F21" w:rsidRPr="00B1614A" w:rsidRDefault="00680F21" w:rsidP="004F2DD3">
            <w:pPr>
              <w:spacing w:before="20" w:after="20"/>
              <w:jc w:val="center"/>
              <w:rPr>
                <w:rFonts w:ascii="Cambria" w:hAnsi="Cambria"/>
              </w:rPr>
            </w:pPr>
            <w:r w:rsidRPr="00B1614A">
              <w:rPr>
                <w:rFonts w:ascii="Cambria" w:hAnsi="Cambria"/>
              </w:rPr>
              <w:t>12</w:t>
            </w:r>
          </w:p>
        </w:tc>
      </w:tr>
      <w:tr w:rsidR="00680F21" w:rsidRPr="00B1614A" w14:paraId="78154575" w14:textId="77777777" w:rsidTr="001A73EE">
        <w:tc>
          <w:tcPr>
            <w:tcW w:w="658" w:type="dxa"/>
          </w:tcPr>
          <w:p w14:paraId="0894D7B2" w14:textId="77777777" w:rsidR="00680F21" w:rsidRPr="00B1614A" w:rsidRDefault="00680F21" w:rsidP="004F2DD3">
            <w:pPr>
              <w:spacing w:before="20" w:after="20"/>
              <w:rPr>
                <w:rFonts w:ascii="Cambria" w:hAnsi="Cambria"/>
                <w:b/>
              </w:rPr>
            </w:pPr>
          </w:p>
        </w:tc>
        <w:tc>
          <w:tcPr>
            <w:tcW w:w="5914" w:type="dxa"/>
          </w:tcPr>
          <w:p w14:paraId="5123839C" w14:textId="77777777" w:rsidR="00680F21" w:rsidRPr="00B1614A" w:rsidRDefault="00680F21" w:rsidP="004F2DD3">
            <w:pPr>
              <w:spacing w:before="20" w:after="20"/>
              <w:rPr>
                <w:rFonts w:ascii="Cambria" w:hAnsi="Cambria"/>
                <w:b/>
              </w:rPr>
            </w:pPr>
            <w:proofErr w:type="spellStart"/>
            <w:r w:rsidRPr="00B1614A">
              <w:rPr>
                <w:rFonts w:ascii="Cambria" w:hAnsi="Cambria"/>
                <w:b/>
              </w:rPr>
              <w:t>Razem</w:t>
            </w:r>
            <w:proofErr w:type="spellEnd"/>
            <w:r w:rsidRPr="00B1614A">
              <w:rPr>
                <w:rFonts w:ascii="Cambria" w:hAnsi="Cambria"/>
                <w:b/>
              </w:rPr>
              <w:t xml:space="preserve"> </w:t>
            </w:r>
            <w:proofErr w:type="spellStart"/>
            <w:r w:rsidRPr="00B1614A">
              <w:rPr>
                <w:rFonts w:ascii="Cambria" w:hAnsi="Cambria"/>
                <w:b/>
              </w:rPr>
              <w:t>liczba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 xml:space="preserve"> </w:t>
            </w:r>
            <w:proofErr w:type="spellStart"/>
            <w:r w:rsidRPr="00B1614A">
              <w:rPr>
                <w:rFonts w:ascii="Cambria" w:hAnsi="Cambria"/>
                <w:b/>
              </w:rPr>
              <w:t>ćwiczeń</w:t>
            </w:r>
            <w:proofErr w:type="spellEnd"/>
            <w:r w:rsidRPr="00B1614A">
              <w:rPr>
                <w:rFonts w:ascii="Cambria" w:hAnsi="Cambria"/>
                <w:b/>
              </w:rPr>
              <w:t xml:space="preserve"> </w:t>
            </w:r>
          </w:p>
        </w:tc>
        <w:tc>
          <w:tcPr>
            <w:tcW w:w="1555" w:type="dxa"/>
            <w:vAlign w:val="center"/>
          </w:tcPr>
          <w:p w14:paraId="5A7CCE21" w14:textId="77777777" w:rsidR="00680F21" w:rsidRPr="00B1614A" w:rsidRDefault="00680F21" w:rsidP="004F2DD3">
            <w:pPr>
              <w:spacing w:before="20" w:after="20"/>
              <w:jc w:val="center"/>
              <w:rPr>
                <w:rFonts w:ascii="Cambria" w:hAnsi="Cambria"/>
              </w:rPr>
            </w:pPr>
            <w:r w:rsidRPr="00B1614A">
              <w:rPr>
                <w:rFonts w:ascii="Cambria" w:hAnsi="Cambria"/>
              </w:rPr>
              <w:t>60</w:t>
            </w:r>
          </w:p>
        </w:tc>
        <w:tc>
          <w:tcPr>
            <w:tcW w:w="1479" w:type="dxa"/>
            <w:vAlign w:val="center"/>
          </w:tcPr>
          <w:p w14:paraId="00FCAA13" w14:textId="77777777" w:rsidR="00680F21" w:rsidRPr="00B1614A" w:rsidRDefault="00680F21" w:rsidP="004F2DD3">
            <w:pPr>
              <w:spacing w:before="20" w:after="20"/>
              <w:jc w:val="center"/>
              <w:rPr>
                <w:rFonts w:ascii="Cambria" w:hAnsi="Cambria"/>
              </w:rPr>
            </w:pPr>
            <w:r w:rsidRPr="00B1614A">
              <w:rPr>
                <w:rFonts w:ascii="Cambria" w:hAnsi="Cambria"/>
              </w:rPr>
              <w:t>36</w:t>
            </w:r>
          </w:p>
        </w:tc>
      </w:tr>
    </w:tbl>
    <w:p w14:paraId="761086A8"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80F21" w:rsidRPr="00B1614A" w14:paraId="06BB7368" w14:textId="77777777" w:rsidTr="00387169">
        <w:tc>
          <w:tcPr>
            <w:tcW w:w="1666" w:type="dxa"/>
          </w:tcPr>
          <w:p w14:paraId="730ACF51" w14:textId="77777777" w:rsidR="00680F21" w:rsidRPr="00B1614A" w:rsidRDefault="00680F21" w:rsidP="004F2DD3">
            <w:pPr>
              <w:spacing w:before="60" w:after="60"/>
              <w:jc w:val="both"/>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963" w:type="dxa"/>
          </w:tcPr>
          <w:p w14:paraId="00C05309"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977" w:type="dxa"/>
          </w:tcPr>
          <w:p w14:paraId="6D3E3671" w14:textId="77777777" w:rsidR="00680F21" w:rsidRPr="00B1614A" w:rsidRDefault="00680F21" w:rsidP="004F2DD3">
            <w:pPr>
              <w:spacing w:before="60" w:after="60"/>
              <w:jc w:val="both"/>
              <w:rPr>
                <w:rFonts w:ascii="Cambria" w:hAnsi="Cambria"/>
                <w:b/>
                <w:bCs/>
              </w:rPr>
            </w:pPr>
            <w:proofErr w:type="spellStart"/>
            <w:r w:rsidRPr="00B1614A">
              <w:rPr>
                <w:rFonts w:ascii="Cambria" w:hAnsi="Cambria"/>
                <w:b/>
                <w:bCs/>
              </w:rPr>
              <w:t>Ś</w:t>
            </w:r>
            <w:r w:rsidRPr="00B1614A">
              <w:rPr>
                <w:rFonts w:ascii="Cambria" w:hAnsi="Cambria"/>
                <w:b/>
              </w:rPr>
              <w:t>rodki</w:t>
            </w:r>
            <w:proofErr w:type="spellEnd"/>
            <w:r w:rsidRPr="00B1614A">
              <w:rPr>
                <w:rFonts w:ascii="Cambria" w:hAnsi="Cambria"/>
                <w:b/>
              </w:rPr>
              <w:t xml:space="preserve"> </w:t>
            </w:r>
            <w:proofErr w:type="spellStart"/>
            <w:r w:rsidRPr="00B1614A">
              <w:rPr>
                <w:rFonts w:ascii="Cambria" w:hAnsi="Cambria"/>
                <w:b/>
              </w:rPr>
              <w:t>dydaktyczne</w:t>
            </w:r>
            <w:proofErr w:type="spellEnd"/>
          </w:p>
        </w:tc>
      </w:tr>
      <w:tr w:rsidR="00680F21" w:rsidRPr="00B1614A" w14:paraId="030DC8B1" w14:textId="77777777" w:rsidTr="00387169">
        <w:tc>
          <w:tcPr>
            <w:tcW w:w="1666" w:type="dxa"/>
          </w:tcPr>
          <w:p w14:paraId="60472071" w14:textId="77777777" w:rsidR="00680F21" w:rsidRPr="00B1614A" w:rsidRDefault="00680F21" w:rsidP="004F2DD3">
            <w:pPr>
              <w:spacing w:before="60" w:after="60"/>
              <w:jc w:val="both"/>
              <w:rPr>
                <w:rFonts w:ascii="Cambria" w:hAnsi="Cambria"/>
                <w:bCs/>
              </w:rPr>
            </w:pPr>
            <w:proofErr w:type="spellStart"/>
            <w:r w:rsidRPr="00B1614A">
              <w:rPr>
                <w:rFonts w:ascii="Cambria" w:hAnsi="Cambria"/>
                <w:bCs/>
              </w:rPr>
              <w:t>Ćwiczenia</w:t>
            </w:r>
            <w:proofErr w:type="spellEnd"/>
          </w:p>
        </w:tc>
        <w:tc>
          <w:tcPr>
            <w:tcW w:w="4963" w:type="dxa"/>
          </w:tcPr>
          <w:p w14:paraId="23B469B7" w14:textId="77777777" w:rsidR="00680F21" w:rsidRPr="00B1614A" w:rsidRDefault="00680F21" w:rsidP="004F2DD3">
            <w:pPr>
              <w:spacing w:before="60" w:after="60"/>
              <w:jc w:val="both"/>
              <w:rPr>
                <w:rFonts w:ascii="Cambria" w:hAnsi="Cambria"/>
                <w:bCs/>
                <w:lang w:val="pl-PL"/>
              </w:rPr>
            </w:pPr>
            <w:r w:rsidRPr="00B1614A">
              <w:rPr>
                <w:rFonts w:ascii="Cambria" w:hAnsi="Cambria"/>
                <w:lang w:val="pl-PL"/>
              </w:rPr>
              <w:t>Czytanie i analiza tekstu źródłowego, wykonywanie ćwiczeń ze słownictwa, praca w grupach, projekt</w:t>
            </w:r>
          </w:p>
        </w:tc>
        <w:tc>
          <w:tcPr>
            <w:tcW w:w="2977" w:type="dxa"/>
          </w:tcPr>
          <w:p w14:paraId="5B486313"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tekst, interaktywne karty pracy (</w:t>
            </w:r>
            <w:proofErr w:type="spellStart"/>
            <w:r w:rsidRPr="00B1614A">
              <w:rPr>
                <w:rFonts w:ascii="Cambria" w:hAnsi="Cambria"/>
                <w:lang w:val="pl-PL"/>
              </w:rPr>
              <w:t>worksheets</w:t>
            </w:r>
            <w:proofErr w:type="spellEnd"/>
            <w:r w:rsidRPr="00B1614A">
              <w:rPr>
                <w:rFonts w:ascii="Cambria" w:hAnsi="Cambria"/>
                <w:lang w:val="pl-PL"/>
              </w:rPr>
              <w:t xml:space="preserve">), test, komputery z dostępem do </w:t>
            </w:r>
            <w:proofErr w:type="spellStart"/>
            <w:r w:rsidRPr="00B1614A">
              <w:rPr>
                <w:rFonts w:ascii="Cambria" w:hAnsi="Cambria"/>
                <w:lang w:val="pl-PL"/>
              </w:rPr>
              <w:t>internetu</w:t>
            </w:r>
            <w:proofErr w:type="spellEnd"/>
          </w:p>
        </w:tc>
      </w:tr>
    </w:tbl>
    <w:p w14:paraId="42D8DA49"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143AEDE7"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515"/>
      </w:tblGrid>
      <w:tr w:rsidR="00680F21" w:rsidRPr="00B1614A" w14:paraId="299CFB84" w14:textId="77777777" w:rsidTr="00387169">
        <w:tc>
          <w:tcPr>
            <w:tcW w:w="1459" w:type="dxa"/>
            <w:vAlign w:val="center"/>
          </w:tcPr>
          <w:p w14:paraId="33C5770F"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632" w:type="dxa"/>
            <w:vAlign w:val="center"/>
          </w:tcPr>
          <w:p w14:paraId="39754082"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62388EB2"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515" w:type="dxa"/>
            <w:vAlign w:val="center"/>
          </w:tcPr>
          <w:p w14:paraId="2EC729D7"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3C778F4D" w14:textId="77777777" w:rsidTr="00387169">
        <w:tc>
          <w:tcPr>
            <w:tcW w:w="1459" w:type="dxa"/>
          </w:tcPr>
          <w:p w14:paraId="0669CBB3" w14:textId="77777777" w:rsidR="00680F21" w:rsidRPr="00B1614A" w:rsidRDefault="00680F21" w:rsidP="004F2DD3">
            <w:pPr>
              <w:spacing w:before="60" w:after="60"/>
              <w:rPr>
                <w:rFonts w:ascii="Cambria" w:hAnsi="Cambria"/>
                <w:b/>
                <w:bCs/>
              </w:rPr>
            </w:pPr>
            <w:proofErr w:type="spellStart"/>
            <w:r w:rsidRPr="00B1614A">
              <w:rPr>
                <w:rFonts w:ascii="Cambria" w:hAnsi="Cambria"/>
                <w:bCs/>
              </w:rPr>
              <w:t>Ćwiczenia</w:t>
            </w:r>
            <w:proofErr w:type="spellEnd"/>
          </w:p>
        </w:tc>
        <w:tc>
          <w:tcPr>
            <w:tcW w:w="4632" w:type="dxa"/>
            <w:vAlign w:val="center"/>
          </w:tcPr>
          <w:p w14:paraId="23B85637"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 pisemny z przekładu tekstów fachowych</w:t>
            </w:r>
          </w:p>
          <w:p w14:paraId="71D03AB1" w14:textId="77777777" w:rsidR="00680F21" w:rsidRPr="00B1614A" w:rsidRDefault="00680F21" w:rsidP="004F2DD3">
            <w:pPr>
              <w:spacing w:before="20" w:after="20"/>
              <w:rPr>
                <w:rFonts w:ascii="Cambria" w:hAnsi="Cambria"/>
                <w:lang w:val="pl-PL"/>
              </w:rPr>
            </w:pPr>
            <w:r w:rsidRPr="00B1614A">
              <w:rPr>
                <w:rFonts w:ascii="Cambria" w:hAnsi="Cambria"/>
                <w:lang w:val="pl-PL"/>
              </w:rPr>
              <w:t>F2 – obserwacja, ćwiczenia z przekładu</w:t>
            </w:r>
          </w:p>
          <w:p w14:paraId="5C6899C7" w14:textId="77777777" w:rsidR="00680F21" w:rsidRPr="00B1614A" w:rsidRDefault="00680F21" w:rsidP="004F2DD3">
            <w:pPr>
              <w:spacing w:before="20" w:after="20"/>
              <w:rPr>
                <w:rFonts w:ascii="Cambria" w:hAnsi="Cambria"/>
                <w:lang w:val="pl-PL"/>
              </w:rPr>
            </w:pPr>
            <w:r w:rsidRPr="00B1614A">
              <w:rPr>
                <w:rFonts w:ascii="Cambria" w:hAnsi="Cambria"/>
                <w:lang w:val="pl-PL"/>
              </w:rPr>
              <w:t>F3 – tłumaczenia – praca pisemna</w:t>
            </w:r>
          </w:p>
        </w:tc>
        <w:tc>
          <w:tcPr>
            <w:tcW w:w="3515" w:type="dxa"/>
            <w:vAlign w:val="center"/>
          </w:tcPr>
          <w:p w14:paraId="33E03C56"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51C15191" w14:textId="77777777" w:rsidR="00680F21" w:rsidRPr="00B1614A" w:rsidRDefault="00680F21" w:rsidP="004F2DD3">
      <w:pPr>
        <w:spacing w:before="120" w:after="120"/>
        <w:jc w:val="both"/>
        <w:rPr>
          <w:rFonts w:ascii="Cambria" w:hAnsi="Cambria"/>
          <w:lang w:val="pl-PL"/>
        </w:rPr>
      </w:pPr>
      <w:r w:rsidRPr="00B1614A">
        <w:rPr>
          <w:rFonts w:ascii="Cambria" w:hAnsi="Cambria"/>
          <w:b/>
          <w:lang w:val="pl-PL"/>
        </w:rPr>
        <w:lastRenderedPageBreak/>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719"/>
        <w:gridCol w:w="1819"/>
        <w:gridCol w:w="1817"/>
        <w:gridCol w:w="1667"/>
      </w:tblGrid>
      <w:tr w:rsidR="00680F21" w:rsidRPr="00B1614A" w14:paraId="61587F78" w14:textId="77777777" w:rsidTr="00387169">
        <w:trPr>
          <w:trHeight w:val="137"/>
        </w:trPr>
        <w:tc>
          <w:tcPr>
            <w:tcW w:w="2581" w:type="dxa"/>
            <w:vMerge w:val="restart"/>
            <w:tcBorders>
              <w:left w:val="single" w:sz="4" w:space="0" w:color="000000"/>
              <w:right w:val="single" w:sz="4" w:space="0" w:color="000000"/>
            </w:tcBorders>
            <w:vAlign w:val="center"/>
          </w:tcPr>
          <w:p w14:paraId="0063044B" w14:textId="77777777" w:rsidR="00680F21" w:rsidRPr="00B1614A" w:rsidRDefault="00680F21" w:rsidP="004F2DD3">
            <w:pPr>
              <w:spacing w:before="20" w:after="20"/>
              <w:jc w:val="center"/>
              <w:rPr>
                <w:rFonts w:ascii="Cambria" w:hAnsi="Cambria"/>
                <w:sz w:val="28"/>
                <w:szCs w:val="28"/>
              </w:rPr>
            </w:pPr>
            <w:r w:rsidRPr="00B1614A">
              <w:rPr>
                <w:rFonts w:ascii="Cambria" w:hAnsi="Cambria"/>
                <w:b/>
                <w:bCs/>
              </w:rPr>
              <w:t xml:space="preserve">Symbol </w:t>
            </w:r>
            <w:proofErr w:type="spellStart"/>
            <w:r w:rsidRPr="00B1614A">
              <w:rPr>
                <w:rFonts w:ascii="Cambria" w:hAnsi="Cambria"/>
                <w:b/>
                <w:bCs/>
              </w:rPr>
              <w:t>efektu</w:t>
            </w:r>
            <w:proofErr w:type="spellEnd"/>
          </w:p>
        </w:tc>
        <w:tc>
          <w:tcPr>
            <w:tcW w:w="7022" w:type="dxa"/>
            <w:gridSpan w:val="4"/>
            <w:tcBorders>
              <w:top w:val="single" w:sz="4" w:space="0" w:color="000000"/>
              <w:left w:val="single" w:sz="4" w:space="0" w:color="000000"/>
              <w:bottom w:val="single" w:sz="4" w:space="0" w:color="auto"/>
              <w:right w:val="single" w:sz="4" w:space="0" w:color="000000"/>
            </w:tcBorders>
            <w:vAlign w:val="center"/>
          </w:tcPr>
          <w:p w14:paraId="71A851D6" w14:textId="77777777" w:rsidR="00680F21" w:rsidRPr="00B1614A" w:rsidRDefault="00680F21" w:rsidP="004F2DD3">
            <w:pPr>
              <w:spacing w:before="20" w:after="20"/>
              <w:jc w:val="center"/>
              <w:rPr>
                <w:rFonts w:ascii="Cambria" w:hAnsi="Cambria"/>
                <w:bCs/>
                <w:sz w:val="16"/>
                <w:szCs w:val="10"/>
              </w:rPr>
            </w:pPr>
            <w:proofErr w:type="spellStart"/>
            <w:r w:rsidRPr="00B1614A">
              <w:rPr>
                <w:rFonts w:ascii="Cambria" w:hAnsi="Cambria"/>
                <w:bCs/>
                <w:sz w:val="16"/>
                <w:szCs w:val="10"/>
              </w:rPr>
              <w:t>Ćwiczenia</w:t>
            </w:r>
            <w:proofErr w:type="spellEnd"/>
            <w:r w:rsidRPr="00B1614A">
              <w:rPr>
                <w:rFonts w:ascii="Cambria" w:hAnsi="Cambria"/>
                <w:bCs/>
                <w:sz w:val="16"/>
                <w:szCs w:val="10"/>
              </w:rPr>
              <w:t xml:space="preserve"> </w:t>
            </w:r>
          </w:p>
        </w:tc>
      </w:tr>
      <w:tr w:rsidR="00680F21" w:rsidRPr="00B1614A" w14:paraId="0A997D00" w14:textId="77777777" w:rsidTr="00387169">
        <w:trPr>
          <w:trHeight w:val="298"/>
        </w:trPr>
        <w:tc>
          <w:tcPr>
            <w:tcW w:w="2581" w:type="dxa"/>
            <w:vMerge/>
            <w:tcBorders>
              <w:left w:val="single" w:sz="4" w:space="0" w:color="000000"/>
              <w:bottom w:val="single" w:sz="4" w:space="0" w:color="000000"/>
              <w:right w:val="single" w:sz="4" w:space="0" w:color="000000"/>
            </w:tcBorders>
            <w:vAlign w:val="center"/>
          </w:tcPr>
          <w:p w14:paraId="1B1F0912" w14:textId="77777777" w:rsidR="00680F21" w:rsidRPr="00B1614A" w:rsidRDefault="00680F21" w:rsidP="004F2DD3">
            <w:pPr>
              <w:spacing w:before="20" w:after="20"/>
              <w:jc w:val="center"/>
              <w:rPr>
                <w:rFonts w:ascii="Cambria" w:hAnsi="Cambria"/>
                <w:sz w:val="28"/>
                <w:szCs w:val="28"/>
              </w:rPr>
            </w:pPr>
          </w:p>
        </w:tc>
        <w:tc>
          <w:tcPr>
            <w:tcW w:w="1719" w:type="dxa"/>
            <w:tcBorders>
              <w:top w:val="single" w:sz="4" w:space="0" w:color="auto"/>
              <w:left w:val="single" w:sz="4" w:space="0" w:color="auto"/>
              <w:bottom w:val="single" w:sz="4" w:space="0" w:color="000000"/>
              <w:right w:val="single" w:sz="4" w:space="0" w:color="000000"/>
            </w:tcBorders>
            <w:vAlign w:val="center"/>
          </w:tcPr>
          <w:p w14:paraId="10ABAF4A" w14:textId="77777777" w:rsidR="00680F21" w:rsidRPr="00B1614A" w:rsidRDefault="00680F21" w:rsidP="004F2DD3">
            <w:pPr>
              <w:spacing w:before="20" w:after="20"/>
              <w:jc w:val="center"/>
              <w:rPr>
                <w:rFonts w:ascii="Cambria" w:hAnsi="Cambria"/>
                <w:sz w:val="16"/>
                <w:szCs w:val="16"/>
              </w:rPr>
            </w:pPr>
            <w:r w:rsidRPr="00B1614A">
              <w:rPr>
                <w:rFonts w:ascii="Cambria" w:hAnsi="Cambria"/>
                <w:bCs/>
                <w:sz w:val="16"/>
                <w:szCs w:val="16"/>
              </w:rPr>
              <w:t>F1</w:t>
            </w:r>
          </w:p>
        </w:tc>
        <w:tc>
          <w:tcPr>
            <w:tcW w:w="1819" w:type="dxa"/>
            <w:tcBorders>
              <w:top w:val="single" w:sz="4" w:space="0" w:color="auto"/>
              <w:left w:val="single" w:sz="4" w:space="0" w:color="000000"/>
              <w:bottom w:val="single" w:sz="4" w:space="0" w:color="000000"/>
              <w:right w:val="single" w:sz="4" w:space="0" w:color="000000"/>
            </w:tcBorders>
            <w:vAlign w:val="center"/>
          </w:tcPr>
          <w:p w14:paraId="257062C1"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F2</w:t>
            </w:r>
          </w:p>
        </w:tc>
        <w:tc>
          <w:tcPr>
            <w:tcW w:w="1817" w:type="dxa"/>
            <w:tcBorders>
              <w:top w:val="single" w:sz="4" w:space="0" w:color="auto"/>
              <w:left w:val="single" w:sz="4" w:space="0" w:color="000000"/>
              <w:bottom w:val="single" w:sz="4" w:space="0" w:color="000000"/>
              <w:right w:val="single" w:sz="4" w:space="0" w:color="000000"/>
            </w:tcBorders>
            <w:vAlign w:val="center"/>
          </w:tcPr>
          <w:p w14:paraId="63895AC8"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F3</w:t>
            </w:r>
          </w:p>
        </w:tc>
        <w:tc>
          <w:tcPr>
            <w:tcW w:w="1667" w:type="dxa"/>
            <w:tcBorders>
              <w:top w:val="single" w:sz="4" w:space="0" w:color="auto"/>
              <w:left w:val="single" w:sz="4" w:space="0" w:color="000000"/>
              <w:bottom w:val="single" w:sz="4" w:space="0" w:color="000000"/>
              <w:right w:val="single" w:sz="4" w:space="0" w:color="000000"/>
            </w:tcBorders>
            <w:vAlign w:val="center"/>
          </w:tcPr>
          <w:p w14:paraId="276C8E3D"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P3</w:t>
            </w:r>
          </w:p>
        </w:tc>
      </w:tr>
      <w:tr w:rsidR="00680F21" w:rsidRPr="00B1614A" w14:paraId="47300CD4" w14:textId="77777777" w:rsidTr="00387169">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3D5D1D60" w14:textId="77777777" w:rsidR="00680F21" w:rsidRPr="00B1614A" w:rsidRDefault="00680F21" w:rsidP="004F2DD3">
            <w:pPr>
              <w:spacing w:before="20" w:after="20"/>
              <w:ind w:right="-108"/>
              <w:jc w:val="center"/>
              <w:rPr>
                <w:rFonts w:ascii="Cambria" w:hAnsi="Cambria"/>
              </w:rPr>
            </w:pPr>
            <w:r w:rsidRPr="00B1614A">
              <w:rPr>
                <w:rFonts w:ascii="Cambria" w:hAnsi="Cambria"/>
              </w:rPr>
              <w:t>W_01</w:t>
            </w:r>
          </w:p>
        </w:tc>
        <w:tc>
          <w:tcPr>
            <w:tcW w:w="1719" w:type="dxa"/>
            <w:tcBorders>
              <w:top w:val="single" w:sz="4" w:space="0" w:color="000000"/>
              <w:left w:val="single" w:sz="4" w:space="0" w:color="auto"/>
              <w:bottom w:val="single" w:sz="4" w:space="0" w:color="000000"/>
              <w:right w:val="single" w:sz="4" w:space="0" w:color="000000"/>
            </w:tcBorders>
            <w:vAlign w:val="center"/>
          </w:tcPr>
          <w:p w14:paraId="383CC471"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0E48F15B" w14:textId="77777777" w:rsidR="00680F21" w:rsidRPr="00B1614A"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1F5FDC6B"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3B97BCB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387C2ECB" w14:textId="77777777" w:rsidTr="00387169">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1968F204" w14:textId="77777777" w:rsidR="00680F21" w:rsidRPr="00B1614A" w:rsidRDefault="00680F21" w:rsidP="004F2DD3">
            <w:pPr>
              <w:spacing w:before="20" w:after="20"/>
              <w:ind w:right="-108"/>
              <w:jc w:val="center"/>
              <w:rPr>
                <w:rFonts w:ascii="Cambria" w:hAnsi="Cambria"/>
              </w:rPr>
            </w:pPr>
            <w:r w:rsidRPr="00B1614A">
              <w:rPr>
                <w:rFonts w:ascii="Cambria" w:hAnsi="Cambria"/>
              </w:rPr>
              <w:t>W_02</w:t>
            </w:r>
          </w:p>
        </w:tc>
        <w:tc>
          <w:tcPr>
            <w:tcW w:w="1719" w:type="dxa"/>
            <w:tcBorders>
              <w:top w:val="single" w:sz="4" w:space="0" w:color="000000"/>
              <w:left w:val="single" w:sz="4" w:space="0" w:color="auto"/>
              <w:bottom w:val="single" w:sz="4" w:space="0" w:color="000000"/>
              <w:right w:val="single" w:sz="4" w:space="0" w:color="000000"/>
            </w:tcBorders>
            <w:vAlign w:val="center"/>
          </w:tcPr>
          <w:p w14:paraId="6A19447D"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666562B9" w14:textId="77777777" w:rsidR="00680F21" w:rsidRPr="00B1614A"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5A8941F3" w14:textId="77777777" w:rsidR="00680F21" w:rsidRPr="00B1614A"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5EB3F2F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6BCAA91" w14:textId="77777777" w:rsidTr="00387169">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0F1BE569"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U_01</w:t>
            </w:r>
          </w:p>
        </w:tc>
        <w:tc>
          <w:tcPr>
            <w:tcW w:w="1719" w:type="dxa"/>
            <w:tcBorders>
              <w:top w:val="single" w:sz="4" w:space="0" w:color="000000"/>
              <w:left w:val="single" w:sz="4" w:space="0" w:color="auto"/>
              <w:bottom w:val="single" w:sz="4" w:space="0" w:color="000000"/>
              <w:right w:val="single" w:sz="4" w:space="0" w:color="000000"/>
            </w:tcBorders>
            <w:vAlign w:val="center"/>
          </w:tcPr>
          <w:p w14:paraId="3C3CA172"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D0A640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12AB9984"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5C2D08E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5494F79F" w14:textId="77777777" w:rsidTr="00387169">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4EE84C2D"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U_02</w:t>
            </w:r>
          </w:p>
        </w:tc>
        <w:tc>
          <w:tcPr>
            <w:tcW w:w="1719" w:type="dxa"/>
            <w:tcBorders>
              <w:top w:val="single" w:sz="4" w:space="0" w:color="000000"/>
              <w:left w:val="single" w:sz="4" w:space="0" w:color="auto"/>
              <w:bottom w:val="single" w:sz="4" w:space="0" w:color="000000"/>
              <w:right w:val="single" w:sz="4" w:space="0" w:color="000000"/>
            </w:tcBorders>
            <w:vAlign w:val="center"/>
          </w:tcPr>
          <w:p w14:paraId="40BF2979"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0A6D99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1BF6D03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669DF38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7C74F11A" w14:textId="77777777" w:rsidTr="00387169">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71EC61EE"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U_03</w:t>
            </w:r>
          </w:p>
        </w:tc>
        <w:tc>
          <w:tcPr>
            <w:tcW w:w="1719" w:type="dxa"/>
            <w:tcBorders>
              <w:top w:val="single" w:sz="4" w:space="0" w:color="000000"/>
              <w:left w:val="single" w:sz="4" w:space="0" w:color="auto"/>
              <w:bottom w:val="single" w:sz="4" w:space="0" w:color="000000"/>
              <w:right w:val="single" w:sz="4" w:space="0" w:color="000000"/>
            </w:tcBorders>
            <w:vAlign w:val="center"/>
          </w:tcPr>
          <w:p w14:paraId="1475D921"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8178F9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0AEC947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3107347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3468DE38" w14:textId="77777777" w:rsidTr="00387169">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2D5268E9"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K_01</w:t>
            </w:r>
          </w:p>
        </w:tc>
        <w:tc>
          <w:tcPr>
            <w:tcW w:w="1719" w:type="dxa"/>
            <w:tcBorders>
              <w:top w:val="single" w:sz="4" w:space="0" w:color="000000"/>
              <w:left w:val="single" w:sz="4" w:space="0" w:color="auto"/>
              <w:bottom w:val="single" w:sz="4" w:space="0" w:color="000000"/>
              <w:right w:val="single" w:sz="4" w:space="0" w:color="000000"/>
            </w:tcBorders>
            <w:vAlign w:val="center"/>
          </w:tcPr>
          <w:p w14:paraId="4D8F6CDD"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1250394C" w14:textId="77777777" w:rsidR="00680F21" w:rsidRPr="00B1614A"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2AB2D86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2A23A47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5DD8E51A" w14:textId="77777777" w:rsidTr="00387169">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3621C949"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K_02</w:t>
            </w:r>
          </w:p>
        </w:tc>
        <w:tc>
          <w:tcPr>
            <w:tcW w:w="1719" w:type="dxa"/>
            <w:tcBorders>
              <w:top w:val="single" w:sz="4" w:space="0" w:color="000000"/>
              <w:left w:val="single" w:sz="4" w:space="0" w:color="auto"/>
              <w:bottom w:val="single" w:sz="4" w:space="0" w:color="000000"/>
              <w:right w:val="single" w:sz="4" w:space="0" w:color="000000"/>
            </w:tcBorders>
            <w:vAlign w:val="center"/>
          </w:tcPr>
          <w:p w14:paraId="4933BF2C" w14:textId="77777777" w:rsidR="00680F21" w:rsidRPr="00B1614A"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6139EA07" w14:textId="77777777" w:rsidR="00680F21" w:rsidRPr="00B1614A"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05D3EFB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2EA07C9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bl>
    <w:p w14:paraId="64DA0962" w14:textId="65B66164" w:rsidR="00680F21" w:rsidRPr="007942AF" w:rsidRDefault="00217E41" w:rsidP="00387169">
      <w:pPr>
        <w:pStyle w:val="Nagwek1"/>
        <w:pageBreakBefore w:val="0"/>
        <w:spacing w:before="120" w:after="120" w:line="240" w:lineRule="auto"/>
        <w:jc w:val="both"/>
        <w:rPr>
          <w:rFonts w:ascii="Cambria" w:eastAsia="Calibri" w:hAnsi="Cambria" w:cs="Calibri"/>
          <w:smallCaps w:val="0"/>
          <w:snapToGrid/>
          <w:color w:val="auto"/>
          <w:kern w:val="0"/>
          <w:sz w:val="20"/>
          <w:lang w:val="pl-PL" w:eastAsia="en-US"/>
        </w:rPr>
      </w:pPr>
      <w:r w:rsidRPr="007942AF">
        <w:rPr>
          <w:rFonts w:ascii="Cambria" w:eastAsia="Calibri" w:hAnsi="Cambria" w:cs="Calibri"/>
          <w:smallCaps w:val="0"/>
          <w:snapToGrid/>
          <w:color w:val="auto"/>
          <w:kern w:val="0"/>
          <w:sz w:val="20"/>
          <w:lang w:val="pl-PL" w:eastAsia="en-US"/>
        </w:rPr>
        <w:t xml:space="preserve">9. Opis sposobu ustalania oceny końcowej </w:t>
      </w:r>
      <w:r w:rsidRPr="007942AF">
        <w:rPr>
          <w:rFonts w:ascii="Cambria" w:eastAsia="Calibri" w:hAnsi="Cambria" w:cs="Calibri"/>
          <w:b w:val="0"/>
          <w:smallCaps w:val="0"/>
          <w:snapToGrid/>
          <w:color w:val="auto"/>
          <w:kern w:val="0"/>
          <w:sz w:val="20"/>
          <w:lang w:val="pl-PL" w:eastAsia="en-US"/>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80F21" w:rsidRPr="00B1614A" w14:paraId="3ABD3CDC" w14:textId="77777777" w:rsidTr="00387169">
        <w:trPr>
          <w:trHeight w:val="93"/>
        </w:trPr>
        <w:tc>
          <w:tcPr>
            <w:tcW w:w="9606" w:type="dxa"/>
          </w:tcPr>
          <w:p w14:paraId="1BA6E6DF" w14:textId="7F31DA9E" w:rsidR="00680F21" w:rsidRPr="00B1614A" w:rsidRDefault="00387169" w:rsidP="004F2DD3">
            <w:pPr>
              <w:spacing w:before="60" w:after="60"/>
              <w:rPr>
                <w:rFonts w:ascii="Cambria" w:hAnsi="Cambria"/>
                <w:b/>
                <w:bCs/>
                <w:lang w:val="pl-PL"/>
              </w:rPr>
            </w:pPr>
            <w:r w:rsidRPr="00B1614A">
              <w:rPr>
                <w:rFonts w:ascii="Cambria" w:hAnsi="Cambria"/>
                <w:lang w:val="pl-PL"/>
              </w:rPr>
              <w:t xml:space="preserve"> kolokwium</w:t>
            </w:r>
            <w:r w:rsidR="00680F21" w:rsidRPr="00B1614A">
              <w:rPr>
                <w:rFonts w:ascii="Cambria" w:hAnsi="Cambria"/>
                <w:lang w:val="pl-PL"/>
              </w:rPr>
              <w:t xml:space="preserve"> pisemne, aktywność – ocena końcowa jest średnią z tych ocen. </w:t>
            </w:r>
          </w:p>
          <w:p w14:paraId="6CF3AC8F" w14:textId="77777777" w:rsidR="00680F21" w:rsidRPr="00B1614A" w:rsidRDefault="00680F21" w:rsidP="004F2DD3">
            <w:pPr>
              <w:pStyle w:val="karta"/>
              <w:rPr>
                <w:rFonts w:ascii="Cambria" w:hAnsi="Cambria"/>
              </w:rPr>
            </w:pPr>
          </w:p>
          <w:p w14:paraId="5B2FE8F4" w14:textId="77777777" w:rsidR="00680F21" w:rsidRPr="00B1614A" w:rsidRDefault="00680F21" w:rsidP="004F2DD3">
            <w:pPr>
              <w:pStyle w:val="karta"/>
              <w:rPr>
                <w:rFonts w:ascii="Cambria" w:hAnsi="Cambria"/>
              </w:rPr>
            </w:pPr>
            <w:r w:rsidRPr="00B1614A">
              <w:rPr>
                <w:rFonts w:ascii="Cambria" w:hAnsi="Cambria"/>
              </w:rPr>
              <w:t>Sposób obliczania oceny:</w:t>
            </w:r>
          </w:p>
          <w:p w14:paraId="5808ADFC" w14:textId="77777777" w:rsidR="00680F21" w:rsidRPr="00B1614A" w:rsidRDefault="00680F21" w:rsidP="004F2DD3">
            <w:pPr>
              <w:pStyle w:val="karta"/>
              <w:rPr>
                <w:rFonts w:ascii="Cambria" w:hAnsi="Cambria"/>
              </w:rPr>
            </w:pPr>
            <w:r w:rsidRPr="00B1614A">
              <w:rPr>
                <w:rFonts w:ascii="Cambria" w:hAnsi="Cambria"/>
              </w:rPr>
              <w:t xml:space="preserve">90-100% </w:t>
            </w:r>
            <w:r w:rsidRPr="00B1614A">
              <w:rPr>
                <w:rFonts w:ascii="Cambria" w:hAnsi="Cambria"/>
              </w:rPr>
              <w:tab/>
              <w:t>5.0</w:t>
            </w:r>
          </w:p>
          <w:p w14:paraId="6007721D" w14:textId="77777777" w:rsidR="00680F21" w:rsidRPr="00B1614A" w:rsidRDefault="00680F21" w:rsidP="004F2DD3">
            <w:pPr>
              <w:pStyle w:val="karta"/>
              <w:rPr>
                <w:rFonts w:ascii="Cambria" w:hAnsi="Cambria"/>
              </w:rPr>
            </w:pPr>
            <w:r w:rsidRPr="00B1614A">
              <w:rPr>
                <w:rFonts w:ascii="Cambria" w:hAnsi="Cambria"/>
              </w:rPr>
              <w:t>80-89%</w:t>
            </w:r>
            <w:r w:rsidRPr="00B1614A">
              <w:rPr>
                <w:rFonts w:ascii="Cambria" w:hAnsi="Cambria"/>
              </w:rPr>
              <w:tab/>
            </w:r>
            <w:r w:rsidRPr="00B1614A">
              <w:rPr>
                <w:rFonts w:ascii="Cambria" w:hAnsi="Cambria"/>
              </w:rPr>
              <w:tab/>
              <w:t>4.5</w:t>
            </w:r>
          </w:p>
          <w:p w14:paraId="18B1AD03" w14:textId="77777777" w:rsidR="00680F21" w:rsidRPr="00B1614A" w:rsidRDefault="00680F21" w:rsidP="004F2DD3">
            <w:pPr>
              <w:pStyle w:val="karta"/>
              <w:rPr>
                <w:rFonts w:ascii="Cambria" w:hAnsi="Cambria"/>
              </w:rPr>
            </w:pPr>
            <w:r w:rsidRPr="00B1614A">
              <w:rPr>
                <w:rFonts w:ascii="Cambria" w:hAnsi="Cambria"/>
              </w:rPr>
              <w:t>70-79%</w:t>
            </w:r>
            <w:r w:rsidRPr="00B1614A">
              <w:rPr>
                <w:rFonts w:ascii="Cambria" w:hAnsi="Cambria"/>
              </w:rPr>
              <w:tab/>
            </w:r>
            <w:r w:rsidRPr="00B1614A">
              <w:rPr>
                <w:rFonts w:ascii="Cambria" w:hAnsi="Cambria"/>
              </w:rPr>
              <w:tab/>
              <w:t>4.0</w:t>
            </w:r>
          </w:p>
          <w:p w14:paraId="734703D5" w14:textId="77777777" w:rsidR="00680F21" w:rsidRPr="00B1614A" w:rsidRDefault="00680F21" w:rsidP="004F2DD3">
            <w:pPr>
              <w:pStyle w:val="karta"/>
              <w:rPr>
                <w:rFonts w:ascii="Cambria" w:hAnsi="Cambria"/>
              </w:rPr>
            </w:pPr>
            <w:r w:rsidRPr="00B1614A">
              <w:rPr>
                <w:rFonts w:ascii="Cambria" w:hAnsi="Cambria"/>
              </w:rPr>
              <w:t>60-69%</w:t>
            </w:r>
            <w:r w:rsidRPr="00B1614A">
              <w:rPr>
                <w:rFonts w:ascii="Cambria" w:hAnsi="Cambria"/>
              </w:rPr>
              <w:tab/>
            </w:r>
            <w:r w:rsidRPr="00B1614A">
              <w:rPr>
                <w:rFonts w:ascii="Cambria" w:hAnsi="Cambria"/>
              </w:rPr>
              <w:tab/>
              <w:t>3.5</w:t>
            </w:r>
          </w:p>
          <w:p w14:paraId="066B07FB" w14:textId="77777777" w:rsidR="00680F21" w:rsidRPr="00B1614A" w:rsidRDefault="00680F21" w:rsidP="004F2DD3">
            <w:pPr>
              <w:pStyle w:val="karta"/>
              <w:rPr>
                <w:rFonts w:ascii="Cambria" w:hAnsi="Cambria"/>
              </w:rPr>
            </w:pPr>
            <w:r w:rsidRPr="00B1614A">
              <w:rPr>
                <w:rFonts w:ascii="Cambria" w:hAnsi="Cambria"/>
              </w:rPr>
              <w:t>50-59%</w:t>
            </w:r>
            <w:r w:rsidRPr="00B1614A">
              <w:rPr>
                <w:rFonts w:ascii="Cambria" w:hAnsi="Cambria"/>
              </w:rPr>
              <w:tab/>
            </w:r>
            <w:r w:rsidRPr="00B1614A">
              <w:rPr>
                <w:rFonts w:ascii="Cambria" w:hAnsi="Cambria"/>
              </w:rPr>
              <w:tab/>
              <w:t>3.0</w:t>
            </w:r>
          </w:p>
          <w:p w14:paraId="531DD690" w14:textId="77777777" w:rsidR="00680F21" w:rsidRPr="00B1614A" w:rsidRDefault="00680F21" w:rsidP="004F2DD3">
            <w:pPr>
              <w:pStyle w:val="karta"/>
              <w:rPr>
                <w:rFonts w:ascii="Cambria" w:hAnsi="Cambria"/>
              </w:rPr>
            </w:pPr>
            <w:r w:rsidRPr="00B1614A">
              <w:rPr>
                <w:rFonts w:ascii="Cambria" w:hAnsi="Cambria"/>
              </w:rPr>
              <w:t>0- 49%</w:t>
            </w:r>
            <w:r w:rsidRPr="00B1614A">
              <w:rPr>
                <w:rFonts w:ascii="Cambria" w:hAnsi="Cambria"/>
              </w:rPr>
              <w:tab/>
            </w:r>
            <w:r w:rsidRPr="00B1614A">
              <w:rPr>
                <w:rFonts w:ascii="Cambria" w:hAnsi="Cambria"/>
              </w:rPr>
              <w:tab/>
              <w:t>2.0</w:t>
            </w:r>
          </w:p>
        </w:tc>
      </w:tr>
    </w:tbl>
    <w:p w14:paraId="08D4A901"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B1614A" w14:paraId="5DFC6D94" w14:textId="77777777" w:rsidTr="00387169">
        <w:trPr>
          <w:trHeight w:val="540"/>
        </w:trPr>
        <w:tc>
          <w:tcPr>
            <w:tcW w:w="9568" w:type="dxa"/>
          </w:tcPr>
          <w:p w14:paraId="6164401C" w14:textId="77777777" w:rsidR="00680F21" w:rsidRPr="00B1614A" w:rsidRDefault="00680F21" w:rsidP="004F2DD3">
            <w:pPr>
              <w:spacing w:before="120" w:after="120"/>
              <w:rPr>
                <w:rFonts w:ascii="Cambria" w:hAnsi="Cambria"/>
                <w:bCs/>
              </w:rPr>
            </w:pPr>
            <w:proofErr w:type="spellStart"/>
            <w:r w:rsidRPr="00B1614A">
              <w:rPr>
                <w:rFonts w:ascii="Cambria" w:eastAsia="Times New Roman" w:hAnsi="Cambria"/>
                <w:bCs/>
              </w:rPr>
              <w:t>zaliczenie</w:t>
            </w:r>
            <w:proofErr w:type="spellEnd"/>
            <w:r w:rsidRPr="00B1614A">
              <w:rPr>
                <w:rFonts w:ascii="Cambria" w:eastAsia="Times New Roman" w:hAnsi="Cambria"/>
                <w:bCs/>
              </w:rPr>
              <w:t xml:space="preserve"> z </w:t>
            </w:r>
            <w:proofErr w:type="spellStart"/>
            <w:r w:rsidRPr="00B1614A">
              <w:rPr>
                <w:rFonts w:ascii="Cambria" w:eastAsia="Times New Roman" w:hAnsi="Cambria"/>
                <w:bCs/>
              </w:rPr>
              <w:t>oceną</w:t>
            </w:r>
            <w:proofErr w:type="spellEnd"/>
          </w:p>
        </w:tc>
      </w:tr>
    </w:tbl>
    <w:p w14:paraId="3804A6D3" w14:textId="77777777" w:rsidR="00680F21" w:rsidRPr="00B1614A" w:rsidRDefault="00680F21" w:rsidP="004F2DD3">
      <w:pPr>
        <w:pStyle w:val="Legenda"/>
        <w:spacing w:before="120" w:after="120" w:line="240" w:lineRule="auto"/>
        <w:rPr>
          <w:rFonts w:ascii="Cambria" w:hAnsi="Cambria"/>
          <w:b w:val="0"/>
          <w:bCs w:val="0"/>
          <w:sz w:val="22"/>
          <w:szCs w:val="22"/>
        </w:rPr>
      </w:pPr>
      <w:r w:rsidRPr="00B1614A">
        <w:rPr>
          <w:rFonts w:ascii="Cambria" w:hAnsi="Cambria"/>
          <w:sz w:val="22"/>
          <w:szCs w:val="22"/>
        </w:rPr>
        <w:t xml:space="preserve">11. Obciążenie pracą studenta </w:t>
      </w:r>
      <w:r w:rsidRPr="00B1614A">
        <w:rPr>
          <w:rFonts w:ascii="Cambria" w:hAnsi="Cambria"/>
          <w:b w:val="0"/>
          <w:bCs w:val="0"/>
          <w:sz w:val="22"/>
          <w:szCs w:val="22"/>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1985"/>
      </w:tblGrid>
      <w:tr w:rsidR="00680F21" w:rsidRPr="00B1614A" w14:paraId="413C7775" w14:textId="77777777" w:rsidTr="00387169">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580C140" w14:textId="77777777" w:rsidR="00680F21" w:rsidRPr="00B1614A" w:rsidRDefault="00680F21" w:rsidP="004F2DD3">
            <w:pPr>
              <w:spacing w:before="20" w:after="2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aktywności</w:t>
            </w:r>
            <w:proofErr w:type="spellEnd"/>
            <w:r w:rsidRPr="00B1614A">
              <w:rPr>
                <w:rFonts w:ascii="Cambria" w:hAnsi="Cambria"/>
                <w:b/>
                <w:bCs/>
              </w:rPr>
              <w:t xml:space="preserve"> </w:t>
            </w:r>
            <w:proofErr w:type="spellStart"/>
            <w:r w:rsidRPr="00B1614A">
              <w:rPr>
                <w:rFonts w:ascii="Cambria" w:hAnsi="Cambria"/>
                <w:b/>
                <w:bCs/>
              </w:rPr>
              <w:t>studenta</w:t>
            </w:r>
            <w:proofErr w:type="spellEnd"/>
          </w:p>
        </w:tc>
        <w:tc>
          <w:tcPr>
            <w:tcW w:w="3686" w:type="dxa"/>
            <w:gridSpan w:val="2"/>
            <w:tcBorders>
              <w:top w:val="single" w:sz="4" w:space="0" w:color="000000"/>
              <w:left w:val="single" w:sz="4" w:space="0" w:color="000000"/>
              <w:right w:val="single" w:sz="4" w:space="0" w:color="000000"/>
            </w:tcBorders>
            <w:shd w:val="clear" w:color="auto" w:fill="FFFFFF"/>
            <w:vAlign w:val="center"/>
          </w:tcPr>
          <w:p w14:paraId="57826A7F"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Liczba</w:t>
            </w:r>
            <w:proofErr w:type="spellEnd"/>
            <w:r w:rsidRPr="00B1614A">
              <w:rPr>
                <w:rFonts w:ascii="Cambria" w:hAnsi="Cambria"/>
                <w:b/>
                <w:iCs/>
              </w:rPr>
              <w:t xml:space="preserve"> </w:t>
            </w:r>
            <w:proofErr w:type="spellStart"/>
            <w:r w:rsidRPr="00B1614A">
              <w:rPr>
                <w:rFonts w:ascii="Cambria" w:hAnsi="Cambria"/>
                <w:b/>
                <w:iCs/>
              </w:rPr>
              <w:t>godzin</w:t>
            </w:r>
            <w:proofErr w:type="spellEnd"/>
          </w:p>
        </w:tc>
      </w:tr>
      <w:tr w:rsidR="00680F21" w:rsidRPr="00B1614A" w14:paraId="56763FBD" w14:textId="77777777" w:rsidTr="00387169">
        <w:trPr>
          <w:trHeight w:val="291"/>
        </w:trPr>
        <w:tc>
          <w:tcPr>
            <w:tcW w:w="5920" w:type="dxa"/>
            <w:vMerge/>
            <w:tcBorders>
              <w:left w:val="single" w:sz="4" w:space="0" w:color="000000"/>
              <w:right w:val="single" w:sz="4" w:space="0" w:color="000000"/>
            </w:tcBorders>
            <w:shd w:val="clear" w:color="auto" w:fill="D9D9D9"/>
            <w:vAlign w:val="center"/>
          </w:tcPr>
          <w:p w14:paraId="47BF9DDE" w14:textId="77777777" w:rsidR="00680F21" w:rsidRPr="00B1614A" w:rsidRDefault="00680F21" w:rsidP="004F2DD3">
            <w:pPr>
              <w:spacing w:before="20" w:after="20"/>
              <w:jc w:val="center"/>
              <w:rPr>
                <w:rFonts w:ascii="Cambria" w:hAnsi="Cambria"/>
                <w:b/>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D1829BD"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stacjonarnych</w:t>
            </w:r>
            <w:proofErr w:type="spellEnd"/>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305F434"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niestacjonarnych</w:t>
            </w:r>
            <w:proofErr w:type="spellEnd"/>
          </w:p>
        </w:tc>
      </w:tr>
      <w:tr w:rsidR="00680F21" w:rsidRPr="00B1614A" w14:paraId="45E913D2" w14:textId="77777777" w:rsidTr="00387169">
        <w:trPr>
          <w:trHeight w:val="449"/>
        </w:trPr>
        <w:tc>
          <w:tcPr>
            <w:tcW w:w="9606" w:type="dxa"/>
            <w:gridSpan w:val="3"/>
            <w:tcBorders>
              <w:top w:val="single" w:sz="4" w:space="0" w:color="000000"/>
              <w:left w:val="single" w:sz="4" w:space="0" w:color="000000"/>
              <w:right w:val="single" w:sz="4" w:space="0" w:color="000000"/>
            </w:tcBorders>
            <w:shd w:val="clear" w:color="auto" w:fill="D9D9D9"/>
            <w:vAlign w:val="center"/>
          </w:tcPr>
          <w:p w14:paraId="11780F21"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53E4FFF9" w14:textId="77777777" w:rsidTr="00387169">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19AA26EC"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2FA3F816" w14:textId="77777777" w:rsidR="00680F21" w:rsidRPr="00B1614A" w:rsidRDefault="00680F21" w:rsidP="004F2DD3">
            <w:pPr>
              <w:spacing w:before="20" w:after="20"/>
              <w:jc w:val="center"/>
              <w:rPr>
                <w:rFonts w:ascii="Cambria" w:hAnsi="Cambria"/>
                <w:b/>
                <w:iCs/>
              </w:rPr>
            </w:pPr>
            <w:r w:rsidRPr="00B1614A">
              <w:rPr>
                <w:rFonts w:ascii="Cambria" w:hAnsi="Cambria"/>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4071415A" w14:textId="77777777" w:rsidR="00680F21" w:rsidRPr="00B1614A" w:rsidRDefault="00680F21" w:rsidP="004F2DD3">
            <w:pPr>
              <w:spacing w:before="20" w:after="20"/>
              <w:jc w:val="center"/>
              <w:rPr>
                <w:rFonts w:ascii="Cambria" w:hAnsi="Cambria"/>
                <w:b/>
                <w:iCs/>
              </w:rPr>
            </w:pPr>
            <w:r w:rsidRPr="00B1614A">
              <w:rPr>
                <w:rFonts w:ascii="Cambria" w:hAnsi="Cambria"/>
                <w:b/>
                <w:iCs/>
              </w:rPr>
              <w:t>36</w:t>
            </w:r>
          </w:p>
        </w:tc>
      </w:tr>
      <w:tr w:rsidR="00680F21" w:rsidRPr="00B1614A" w14:paraId="1E43924B" w14:textId="77777777" w:rsidTr="00387169">
        <w:trPr>
          <w:trHeight w:val="435"/>
        </w:trPr>
        <w:tc>
          <w:tcPr>
            <w:tcW w:w="960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33CCAFA"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64AFBA43" w14:textId="77777777" w:rsidTr="00387169">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215006F0" w14:textId="77777777" w:rsidR="00680F21" w:rsidRPr="00B1614A" w:rsidRDefault="00680F21" w:rsidP="004F2DD3">
            <w:pPr>
              <w:spacing w:before="20" w:after="20"/>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kolokwium</w:t>
            </w:r>
            <w:proofErr w:type="spellEnd"/>
            <w:r w:rsidRPr="00B1614A">
              <w:rPr>
                <w:rFonts w:ascii="Cambria" w:hAnsi="Cambria"/>
              </w:rPr>
              <w:t xml:space="preserve"> </w:t>
            </w:r>
            <w:proofErr w:type="spellStart"/>
            <w:r w:rsidRPr="00B1614A">
              <w:rPr>
                <w:rFonts w:ascii="Cambria" w:hAnsi="Cambria"/>
              </w:rPr>
              <w:t>zaliczeniowych</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1626E7CD"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6D97694E" w14:textId="77777777" w:rsidR="00680F21" w:rsidRPr="00B1614A" w:rsidRDefault="00680F21" w:rsidP="004F2DD3">
            <w:pPr>
              <w:spacing w:before="20" w:after="20"/>
              <w:jc w:val="center"/>
              <w:rPr>
                <w:rFonts w:ascii="Cambria" w:hAnsi="Cambria"/>
              </w:rPr>
            </w:pPr>
            <w:r w:rsidRPr="00B1614A">
              <w:rPr>
                <w:rFonts w:ascii="Cambria" w:hAnsi="Cambria"/>
              </w:rPr>
              <w:t>20</w:t>
            </w:r>
          </w:p>
        </w:tc>
      </w:tr>
      <w:tr w:rsidR="00680F21" w:rsidRPr="00B1614A" w14:paraId="0FA64054" w14:textId="77777777" w:rsidTr="00387169">
        <w:trPr>
          <w:trHeight w:val="363"/>
        </w:trPr>
        <w:tc>
          <w:tcPr>
            <w:tcW w:w="5920" w:type="dxa"/>
            <w:tcBorders>
              <w:top w:val="single" w:sz="4" w:space="0" w:color="000000"/>
              <w:left w:val="single" w:sz="4" w:space="0" w:color="000000"/>
              <w:bottom w:val="single" w:sz="4" w:space="0" w:color="000000"/>
              <w:right w:val="single" w:sz="4" w:space="0" w:color="000000"/>
            </w:tcBorders>
          </w:tcPr>
          <w:p w14:paraId="44898FF4" w14:textId="77777777" w:rsidR="00680F21" w:rsidRPr="00B1614A" w:rsidRDefault="00680F21" w:rsidP="004F2DD3">
            <w:pPr>
              <w:spacing w:before="20" w:after="20"/>
              <w:rPr>
                <w:rFonts w:ascii="Cambria" w:hAnsi="Cambria"/>
              </w:rPr>
            </w:pPr>
            <w:proofErr w:type="spellStart"/>
            <w:r w:rsidRPr="00B1614A">
              <w:rPr>
                <w:rFonts w:ascii="Cambria" w:hAnsi="Cambria"/>
              </w:rPr>
              <w:t>wykonanie</w:t>
            </w:r>
            <w:proofErr w:type="spellEnd"/>
            <w:r w:rsidRPr="00B1614A">
              <w:rPr>
                <w:rFonts w:ascii="Cambria" w:hAnsi="Cambria"/>
              </w:rPr>
              <w:t xml:space="preserve"> </w:t>
            </w:r>
            <w:proofErr w:type="spellStart"/>
            <w:r w:rsidRPr="00B1614A">
              <w:rPr>
                <w:rFonts w:ascii="Cambria" w:hAnsi="Cambria"/>
              </w:rPr>
              <w:t>ćwiczeń</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C6467E4" w14:textId="77777777" w:rsidR="00680F21" w:rsidRPr="00B1614A" w:rsidRDefault="00680F21" w:rsidP="004F2DD3">
            <w:pPr>
              <w:spacing w:before="20" w:after="20"/>
              <w:jc w:val="center"/>
              <w:rPr>
                <w:rFonts w:ascii="Cambria" w:hAnsi="Cambria"/>
              </w:rPr>
            </w:pPr>
            <w:r w:rsidRPr="00B1614A">
              <w:rPr>
                <w:rFonts w:ascii="Cambria" w:hAnsi="Cambria"/>
              </w:rPr>
              <w:t>50</w:t>
            </w:r>
          </w:p>
        </w:tc>
        <w:tc>
          <w:tcPr>
            <w:tcW w:w="1985" w:type="dxa"/>
            <w:tcBorders>
              <w:top w:val="single" w:sz="4" w:space="0" w:color="000000"/>
              <w:left w:val="single" w:sz="4" w:space="0" w:color="000000"/>
              <w:bottom w:val="single" w:sz="4" w:space="0" w:color="000000"/>
              <w:right w:val="single" w:sz="4" w:space="0" w:color="000000"/>
            </w:tcBorders>
            <w:vAlign w:val="center"/>
          </w:tcPr>
          <w:p w14:paraId="62F29761" w14:textId="77777777" w:rsidR="00680F21" w:rsidRPr="00B1614A" w:rsidRDefault="00680F21" w:rsidP="004F2DD3">
            <w:pPr>
              <w:spacing w:before="20" w:after="20"/>
              <w:jc w:val="center"/>
              <w:rPr>
                <w:rFonts w:ascii="Cambria" w:hAnsi="Cambria"/>
              </w:rPr>
            </w:pPr>
            <w:r w:rsidRPr="00B1614A">
              <w:rPr>
                <w:rFonts w:ascii="Cambria" w:hAnsi="Cambria"/>
              </w:rPr>
              <w:t>54</w:t>
            </w:r>
          </w:p>
        </w:tc>
      </w:tr>
      <w:tr w:rsidR="00680F21" w:rsidRPr="00B1614A" w14:paraId="3D63260B" w14:textId="77777777" w:rsidTr="00387169">
        <w:trPr>
          <w:trHeight w:val="453"/>
        </w:trPr>
        <w:tc>
          <w:tcPr>
            <w:tcW w:w="5920" w:type="dxa"/>
            <w:tcBorders>
              <w:top w:val="single" w:sz="4" w:space="0" w:color="000000"/>
              <w:left w:val="single" w:sz="4" w:space="0" w:color="000000"/>
              <w:bottom w:val="single" w:sz="4" w:space="0" w:color="000000"/>
              <w:right w:val="single" w:sz="4" w:space="0" w:color="000000"/>
            </w:tcBorders>
          </w:tcPr>
          <w:p w14:paraId="77FE930E" w14:textId="77777777" w:rsidR="00680F21" w:rsidRPr="00B1614A" w:rsidRDefault="00680F21" w:rsidP="004F2DD3">
            <w:pPr>
              <w:spacing w:before="20" w:after="20"/>
              <w:rPr>
                <w:rFonts w:ascii="Cambria" w:hAnsi="Cambria"/>
              </w:rPr>
            </w:pPr>
            <w:proofErr w:type="spellStart"/>
            <w:r w:rsidRPr="00B1614A">
              <w:rPr>
                <w:rFonts w:ascii="Cambria" w:hAnsi="Cambria"/>
              </w:rPr>
              <w:t>zapoznanie</w:t>
            </w:r>
            <w:proofErr w:type="spellEnd"/>
            <w:r w:rsidRPr="00B1614A">
              <w:rPr>
                <w:rFonts w:ascii="Cambria" w:hAnsi="Cambria"/>
              </w:rPr>
              <w:t xml:space="preserve"> z </w:t>
            </w:r>
            <w:proofErr w:type="spellStart"/>
            <w:r w:rsidRPr="00B1614A">
              <w:rPr>
                <w:rFonts w:ascii="Cambria" w:hAnsi="Cambria"/>
              </w:rPr>
              <w:t>literaturą</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C5C774B" w14:textId="77777777" w:rsidR="00680F21" w:rsidRPr="00B1614A" w:rsidRDefault="00680F21" w:rsidP="004F2DD3">
            <w:pPr>
              <w:spacing w:before="20" w:after="20"/>
              <w:jc w:val="center"/>
              <w:rPr>
                <w:rFonts w:ascii="Cambria" w:hAnsi="Cambria"/>
              </w:rPr>
            </w:pPr>
            <w:r w:rsidRPr="00B1614A">
              <w:rPr>
                <w:rFonts w:ascii="Cambria" w:hAnsi="Cambria"/>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02597827" w14:textId="77777777" w:rsidR="00680F21" w:rsidRPr="00B1614A" w:rsidRDefault="00680F21" w:rsidP="004F2DD3">
            <w:pPr>
              <w:spacing w:before="20" w:after="20"/>
              <w:jc w:val="center"/>
              <w:rPr>
                <w:rFonts w:ascii="Cambria" w:hAnsi="Cambria"/>
              </w:rPr>
            </w:pPr>
            <w:r w:rsidRPr="00B1614A">
              <w:rPr>
                <w:rFonts w:ascii="Cambria" w:hAnsi="Cambria"/>
              </w:rPr>
              <w:t>40</w:t>
            </w:r>
          </w:p>
        </w:tc>
      </w:tr>
      <w:tr w:rsidR="00680F21" w:rsidRPr="00B1614A" w14:paraId="7347B3A5" w14:textId="77777777" w:rsidTr="00387169">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1FB73E7B" w14:textId="77777777" w:rsidR="00680F21" w:rsidRPr="00B1614A" w:rsidRDefault="00680F21" w:rsidP="004F2DD3">
            <w:pPr>
              <w:spacing w:before="20" w:after="20"/>
              <w:jc w:val="right"/>
              <w:rPr>
                <w:rFonts w:ascii="Cambria" w:hAnsi="Cambria"/>
                <w:b/>
              </w:rPr>
            </w:pPr>
            <w:proofErr w:type="spellStart"/>
            <w:r w:rsidRPr="00B1614A">
              <w:rPr>
                <w:rFonts w:ascii="Cambria" w:hAnsi="Cambria"/>
                <w:b/>
              </w:rPr>
              <w:t>suma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53E4ADEE" w14:textId="77777777" w:rsidR="00680F21" w:rsidRPr="00B1614A" w:rsidRDefault="00680F21" w:rsidP="004F2DD3">
            <w:pPr>
              <w:spacing w:before="20" w:after="20"/>
              <w:jc w:val="center"/>
              <w:rPr>
                <w:rFonts w:ascii="Cambria" w:hAnsi="Cambria"/>
                <w:b/>
              </w:rPr>
            </w:pPr>
            <w:r w:rsidRPr="00B1614A">
              <w:rPr>
                <w:rFonts w:ascii="Cambria" w:hAnsi="Cambria"/>
                <w:b/>
              </w:rPr>
              <w:t>150</w:t>
            </w:r>
          </w:p>
        </w:tc>
        <w:tc>
          <w:tcPr>
            <w:tcW w:w="1985" w:type="dxa"/>
            <w:tcBorders>
              <w:top w:val="single" w:sz="4" w:space="0" w:color="000000"/>
              <w:left w:val="single" w:sz="4" w:space="0" w:color="000000"/>
              <w:bottom w:val="single" w:sz="4" w:space="0" w:color="000000"/>
              <w:right w:val="single" w:sz="4" w:space="0" w:color="000000"/>
            </w:tcBorders>
            <w:vAlign w:val="center"/>
          </w:tcPr>
          <w:p w14:paraId="06F1549D" w14:textId="77777777" w:rsidR="00680F21" w:rsidRPr="00B1614A" w:rsidRDefault="00680F21" w:rsidP="004F2DD3">
            <w:pPr>
              <w:spacing w:before="20" w:after="20"/>
              <w:jc w:val="center"/>
              <w:rPr>
                <w:rFonts w:ascii="Cambria" w:hAnsi="Cambria"/>
                <w:b/>
              </w:rPr>
            </w:pPr>
            <w:r w:rsidRPr="00B1614A">
              <w:rPr>
                <w:rFonts w:ascii="Cambria" w:hAnsi="Cambria"/>
                <w:b/>
              </w:rPr>
              <w:t>150</w:t>
            </w:r>
          </w:p>
        </w:tc>
      </w:tr>
      <w:tr w:rsidR="00680F21" w:rsidRPr="00B1614A" w14:paraId="2299FA09" w14:textId="77777777" w:rsidTr="00387169">
        <w:tc>
          <w:tcPr>
            <w:tcW w:w="5920" w:type="dxa"/>
            <w:tcBorders>
              <w:top w:val="single" w:sz="4" w:space="0" w:color="000000"/>
              <w:left w:val="single" w:sz="4" w:space="0" w:color="000000"/>
              <w:bottom w:val="single" w:sz="4" w:space="0" w:color="000000"/>
              <w:right w:val="single" w:sz="4" w:space="0" w:color="000000"/>
            </w:tcBorders>
            <w:vAlign w:val="center"/>
          </w:tcPr>
          <w:p w14:paraId="20C3AC04" w14:textId="77777777" w:rsidR="00680F21" w:rsidRPr="00B1614A" w:rsidRDefault="00680F21" w:rsidP="004F2DD3">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0DAADEA9" w14:textId="77777777" w:rsidR="00680F21" w:rsidRPr="00B1614A" w:rsidRDefault="00680F21" w:rsidP="004F2DD3">
            <w:pPr>
              <w:spacing w:before="20" w:after="20"/>
              <w:jc w:val="center"/>
              <w:rPr>
                <w:rFonts w:ascii="Cambria" w:hAnsi="Cambria"/>
                <w:b/>
              </w:rPr>
            </w:pPr>
            <w:r w:rsidRPr="00B1614A">
              <w:rPr>
                <w:rFonts w:ascii="Cambria" w:hAnsi="Cambria"/>
                <w:b/>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F2CBEA0" w14:textId="77777777" w:rsidR="00680F21" w:rsidRPr="00B1614A" w:rsidRDefault="00680F21" w:rsidP="004F2DD3">
            <w:pPr>
              <w:spacing w:before="20" w:after="20"/>
              <w:jc w:val="center"/>
              <w:rPr>
                <w:rFonts w:ascii="Cambria" w:hAnsi="Cambria"/>
                <w:b/>
              </w:rPr>
            </w:pPr>
            <w:r w:rsidRPr="00B1614A">
              <w:rPr>
                <w:rFonts w:ascii="Cambria" w:hAnsi="Cambria"/>
                <w:b/>
              </w:rPr>
              <w:t>6</w:t>
            </w:r>
          </w:p>
        </w:tc>
      </w:tr>
    </w:tbl>
    <w:p w14:paraId="0819F321" w14:textId="77777777" w:rsidR="00680F21" w:rsidRPr="007942AF" w:rsidRDefault="00680F21" w:rsidP="007942AF">
      <w:pPr>
        <w:pStyle w:val="Legenda"/>
        <w:spacing w:before="480" w:after="120" w:line="240" w:lineRule="auto"/>
        <w:rPr>
          <w:rFonts w:ascii="Cambria" w:hAnsi="Cambria"/>
        </w:rPr>
      </w:pPr>
      <w:r w:rsidRPr="007942AF">
        <w:rPr>
          <w:rFonts w:ascii="Cambria" w:hAnsi="Cambria"/>
        </w:rPr>
        <w:lastRenderedPageBreak/>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680F21" w:rsidRPr="00B1614A" w14:paraId="2E5C8662" w14:textId="77777777" w:rsidTr="00387169">
        <w:tc>
          <w:tcPr>
            <w:tcW w:w="9606" w:type="dxa"/>
          </w:tcPr>
          <w:p w14:paraId="6690F3E1"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61E8F619" w14:textId="77777777" w:rsidR="00680F21" w:rsidRPr="00B1614A" w:rsidRDefault="00680F21" w:rsidP="004F2DD3">
            <w:pPr>
              <w:ind w:left="142" w:hanging="142"/>
              <w:rPr>
                <w:rFonts w:ascii="Cambria" w:eastAsia="Calibri" w:hAnsi="Cambria"/>
                <w:lang w:val="pl-PL"/>
              </w:rPr>
            </w:pPr>
            <w:r w:rsidRPr="00B1614A">
              <w:rPr>
                <w:rFonts w:ascii="Cambria" w:eastAsia="Calibri" w:hAnsi="Cambria"/>
                <w:lang w:val="pl-PL"/>
              </w:rPr>
              <w:t xml:space="preserve">1. </w:t>
            </w:r>
            <w:proofErr w:type="spellStart"/>
            <w:r w:rsidRPr="00B1614A">
              <w:rPr>
                <w:rFonts w:ascii="Cambria" w:eastAsia="Calibri" w:hAnsi="Cambria"/>
                <w:lang w:val="pl-PL"/>
              </w:rPr>
              <w:t>Iluk</w:t>
            </w:r>
            <w:proofErr w:type="spellEnd"/>
            <w:r w:rsidRPr="00B1614A">
              <w:rPr>
                <w:rFonts w:ascii="Cambria" w:eastAsia="Calibri" w:hAnsi="Cambria"/>
                <w:lang w:val="pl-PL"/>
              </w:rPr>
              <w:t xml:space="preserve"> j., Kubacki A.D., Wybór polskich i niemieckich dokumentów do ćwiczeń translacyjnych, Warszawa 2006.</w:t>
            </w:r>
          </w:p>
          <w:p w14:paraId="4136047C" w14:textId="77777777" w:rsidR="00680F21" w:rsidRPr="00B1614A" w:rsidRDefault="00680F21" w:rsidP="004F2DD3">
            <w:pPr>
              <w:rPr>
                <w:rFonts w:ascii="Cambria" w:eastAsia="Calibri" w:hAnsi="Cambria"/>
                <w:lang w:val="de-DE"/>
              </w:rPr>
            </w:pPr>
            <w:r w:rsidRPr="00B1614A">
              <w:rPr>
                <w:rFonts w:ascii="Cambria" w:eastAsia="Calibri" w:hAnsi="Cambria"/>
                <w:lang w:val="de-DE"/>
              </w:rPr>
              <w:t xml:space="preserve">2. Kaczmarek B., Deutsche Rechtssprache, </w:t>
            </w:r>
            <w:proofErr w:type="spellStart"/>
            <w:r w:rsidRPr="00B1614A">
              <w:rPr>
                <w:rFonts w:ascii="Cambria" w:eastAsia="Calibri" w:hAnsi="Cambria"/>
                <w:lang w:val="de-DE"/>
              </w:rPr>
              <w:t>Wyd</w:t>
            </w:r>
            <w:proofErr w:type="spellEnd"/>
            <w:r w:rsidRPr="00B1614A">
              <w:rPr>
                <w:rFonts w:ascii="Cambria" w:eastAsia="Calibri" w:hAnsi="Cambria"/>
                <w:lang w:val="de-DE"/>
              </w:rPr>
              <w:t>. C.H. Beck, Warszawa 2020.</w:t>
            </w:r>
          </w:p>
          <w:p w14:paraId="5056D5FF" w14:textId="77777777" w:rsidR="00680F21" w:rsidRPr="00B1614A" w:rsidRDefault="00680F21" w:rsidP="004F2DD3">
            <w:pPr>
              <w:rPr>
                <w:rFonts w:ascii="Cambria" w:eastAsia="Calibri" w:hAnsi="Cambria"/>
                <w:lang w:val="pl-PL"/>
              </w:rPr>
            </w:pPr>
            <w:r w:rsidRPr="00B1614A">
              <w:rPr>
                <w:rFonts w:ascii="Cambria" w:eastAsia="Calibri" w:hAnsi="Cambria"/>
                <w:lang w:val="pl-PL"/>
              </w:rPr>
              <w:t xml:space="preserve">3. Teksty specjalistyczne dostępne w </w:t>
            </w:r>
            <w:proofErr w:type="spellStart"/>
            <w:r w:rsidRPr="00B1614A">
              <w:rPr>
                <w:rFonts w:ascii="Cambria" w:eastAsia="Calibri" w:hAnsi="Cambria"/>
                <w:lang w:val="pl-PL"/>
              </w:rPr>
              <w:t>internecie</w:t>
            </w:r>
            <w:proofErr w:type="spellEnd"/>
            <w:r w:rsidRPr="00B1614A">
              <w:rPr>
                <w:rFonts w:ascii="Cambria" w:eastAsia="Calibri" w:hAnsi="Cambria"/>
                <w:lang w:val="pl-PL"/>
              </w:rPr>
              <w:t>.</w:t>
            </w:r>
          </w:p>
        </w:tc>
      </w:tr>
      <w:tr w:rsidR="00680F21" w:rsidRPr="00B1614A" w14:paraId="2EA585D9" w14:textId="77777777" w:rsidTr="00387169">
        <w:tc>
          <w:tcPr>
            <w:tcW w:w="9606" w:type="dxa"/>
          </w:tcPr>
          <w:p w14:paraId="2E9C22E9"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t>Literatura zalecana / fakultatywna:</w:t>
            </w:r>
          </w:p>
          <w:p w14:paraId="36F41F29" w14:textId="77777777" w:rsidR="00680F21" w:rsidRPr="00B1614A" w:rsidRDefault="00680F21" w:rsidP="004F2DD3">
            <w:pPr>
              <w:contextualSpacing/>
              <w:rPr>
                <w:rFonts w:ascii="Cambria" w:eastAsia="Calibri" w:hAnsi="Cambria"/>
                <w:lang w:val="pl-PL"/>
              </w:rPr>
            </w:pPr>
            <w:r w:rsidRPr="00B1614A">
              <w:rPr>
                <w:rFonts w:ascii="Cambria" w:eastAsia="Calibri" w:hAnsi="Cambria"/>
                <w:lang w:val="pl-PL"/>
              </w:rPr>
              <w:t>1. Bobowska-</w:t>
            </w:r>
            <w:proofErr w:type="spellStart"/>
            <w:r w:rsidRPr="00B1614A">
              <w:rPr>
                <w:rFonts w:ascii="Cambria" w:eastAsia="Calibri" w:hAnsi="Cambria"/>
                <w:lang w:val="pl-PL"/>
              </w:rPr>
              <w:t>Nastrzewska</w:t>
            </w:r>
            <w:proofErr w:type="spellEnd"/>
            <w:r w:rsidRPr="00B1614A">
              <w:rPr>
                <w:rFonts w:ascii="Cambria" w:eastAsia="Calibri" w:hAnsi="Cambria"/>
                <w:lang w:val="pl-PL"/>
              </w:rPr>
              <w:t xml:space="preserve"> P., Rola tłumacza pisemnych tekstów specjalistycznych na podstawie własnych</w:t>
            </w:r>
          </w:p>
          <w:p w14:paraId="4E5C2B8E" w14:textId="77777777" w:rsidR="00680F21" w:rsidRPr="00B1614A" w:rsidRDefault="00680F21" w:rsidP="004F2DD3">
            <w:pPr>
              <w:ind w:left="142" w:hanging="142"/>
              <w:contextualSpacing/>
              <w:rPr>
                <w:rFonts w:ascii="Cambria" w:eastAsia="Calibri" w:hAnsi="Cambria"/>
                <w:lang w:val="pl-PL"/>
              </w:rPr>
            </w:pPr>
            <w:r w:rsidRPr="00B1614A">
              <w:rPr>
                <w:rFonts w:ascii="Cambria" w:eastAsia="Calibri" w:hAnsi="Cambria"/>
                <w:lang w:val="pl-PL"/>
              </w:rPr>
              <w:t xml:space="preserve">doświadczeń </w:t>
            </w:r>
            <w:proofErr w:type="spellStart"/>
            <w:r w:rsidRPr="00B1614A">
              <w:rPr>
                <w:rFonts w:ascii="Cambria" w:eastAsia="Calibri" w:hAnsi="Cambria"/>
                <w:lang w:val="pl-PL"/>
              </w:rPr>
              <w:t>traduktologicznych</w:t>
            </w:r>
            <w:proofErr w:type="spellEnd"/>
            <w:r w:rsidRPr="00B1614A">
              <w:rPr>
                <w:rFonts w:ascii="Cambria" w:eastAsia="Calibri" w:hAnsi="Cambria"/>
                <w:lang w:val="pl-PL"/>
              </w:rPr>
              <w:t>, INVESTIGATIONES LINGUISTICAE VOL. XXXIX, 2018, https://pressto.amu.edu.pl/index.php/il/article/download/19060/18816.</w:t>
            </w:r>
          </w:p>
          <w:p w14:paraId="40FFC140" w14:textId="77777777" w:rsidR="00680F21" w:rsidRPr="00B1614A" w:rsidRDefault="00680F21" w:rsidP="004F2DD3">
            <w:pPr>
              <w:ind w:left="142" w:hanging="142"/>
              <w:contextualSpacing/>
              <w:rPr>
                <w:rFonts w:ascii="Cambria" w:eastAsia="Calibri" w:hAnsi="Cambria"/>
                <w:lang w:val="pl-PL"/>
              </w:rPr>
            </w:pPr>
            <w:r w:rsidRPr="00B1614A">
              <w:rPr>
                <w:rFonts w:ascii="Cambria" w:eastAsia="Calibri" w:hAnsi="Cambria"/>
                <w:lang w:val="pl-PL"/>
              </w:rPr>
              <w:t xml:space="preserve">2. Kopczyńska M., Tłumaczenia tekstów specjalistycznych – oczekiwania i wyzwania a praktyka, Rocznik </w:t>
            </w:r>
            <w:proofErr w:type="spellStart"/>
            <w:r w:rsidRPr="00B1614A">
              <w:rPr>
                <w:rFonts w:ascii="Cambria" w:eastAsia="Calibri" w:hAnsi="Cambria"/>
                <w:lang w:val="pl-PL"/>
              </w:rPr>
              <w:t>przekładoznawczy</w:t>
            </w:r>
            <w:proofErr w:type="spellEnd"/>
            <w:r w:rsidRPr="00B1614A">
              <w:rPr>
                <w:rFonts w:ascii="Cambria" w:eastAsia="Calibri" w:hAnsi="Cambria"/>
                <w:lang w:val="pl-PL"/>
              </w:rPr>
              <w:t xml:space="preserve"> nr 10/2015, https://repozytorium.umk.pl/server/api/core/bitstreams/a0986abf-ec38-4bd4-9177-be559deff690/content </w:t>
            </w:r>
          </w:p>
        </w:tc>
      </w:tr>
    </w:tbl>
    <w:p w14:paraId="1F0CA841"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680F21" w:rsidRPr="00B1614A" w14:paraId="6EEC05E2" w14:textId="77777777" w:rsidTr="00387169">
        <w:tc>
          <w:tcPr>
            <w:tcW w:w="3846" w:type="dxa"/>
          </w:tcPr>
          <w:p w14:paraId="439F97F6" w14:textId="77777777" w:rsidR="00680F21" w:rsidRPr="00B1614A" w:rsidRDefault="00680F21" w:rsidP="004F2DD3">
            <w:pPr>
              <w:spacing w:before="60" w:after="60"/>
              <w:rPr>
                <w:rFonts w:ascii="Cambria" w:hAnsi="Cambria"/>
              </w:rPr>
            </w:pPr>
            <w:proofErr w:type="spellStart"/>
            <w:r w:rsidRPr="00B1614A">
              <w:rPr>
                <w:rFonts w:ascii="Cambria" w:hAnsi="Cambria"/>
              </w:rPr>
              <w:t>imię</w:t>
            </w:r>
            <w:proofErr w:type="spellEnd"/>
            <w:r w:rsidRPr="00B1614A">
              <w:rPr>
                <w:rFonts w:ascii="Cambria" w:hAnsi="Cambria"/>
              </w:rPr>
              <w:t xml:space="preserve"> i </w:t>
            </w:r>
            <w:proofErr w:type="spellStart"/>
            <w:r w:rsidRPr="00B1614A">
              <w:rPr>
                <w:rFonts w:ascii="Cambria" w:hAnsi="Cambria"/>
              </w:rPr>
              <w:t>nazwisko</w:t>
            </w:r>
            <w:proofErr w:type="spellEnd"/>
            <w:r w:rsidRPr="00B1614A">
              <w:rPr>
                <w:rFonts w:ascii="Cambria" w:hAnsi="Cambria"/>
              </w:rPr>
              <w:t xml:space="preserve"> </w:t>
            </w:r>
            <w:proofErr w:type="spellStart"/>
            <w:r w:rsidRPr="00B1614A">
              <w:rPr>
                <w:rFonts w:ascii="Cambria" w:hAnsi="Cambria"/>
              </w:rPr>
              <w:t>sporządzającego</w:t>
            </w:r>
            <w:proofErr w:type="spellEnd"/>
          </w:p>
        </w:tc>
        <w:tc>
          <w:tcPr>
            <w:tcW w:w="5760" w:type="dxa"/>
          </w:tcPr>
          <w:p w14:paraId="5C9583BE" w14:textId="77777777" w:rsidR="00680F21" w:rsidRPr="00B1614A" w:rsidRDefault="00680F21" w:rsidP="004F2DD3">
            <w:pPr>
              <w:spacing w:before="60" w:after="60"/>
              <w:rPr>
                <w:rFonts w:ascii="Cambria" w:hAnsi="Cambria"/>
                <w:lang w:val="pl-PL"/>
              </w:rPr>
            </w:pPr>
            <w:r w:rsidRPr="00B1614A">
              <w:rPr>
                <w:rFonts w:ascii="Cambria" w:hAnsi="Cambria"/>
                <w:lang w:val="pl-PL"/>
              </w:rPr>
              <w:t>mgr Wojciech Januchowski, dr Urszula Paradowska</w:t>
            </w:r>
          </w:p>
        </w:tc>
      </w:tr>
      <w:tr w:rsidR="00680F21" w:rsidRPr="00B1614A" w14:paraId="3E21A0D4" w14:textId="77777777" w:rsidTr="00387169">
        <w:tc>
          <w:tcPr>
            <w:tcW w:w="3846" w:type="dxa"/>
          </w:tcPr>
          <w:p w14:paraId="6FAAA496" w14:textId="77777777" w:rsidR="00680F21" w:rsidRPr="00B1614A" w:rsidRDefault="00680F21" w:rsidP="004F2DD3">
            <w:pPr>
              <w:spacing w:before="60" w:after="60"/>
              <w:rPr>
                <w:rFonts w:ascii="Cambria" w:hAnsi="Cambria"/>
              </w:rPr>
            </w:pPr>
            <w:r w:rsidRPr="00B1614A">
              <w:rPr>
                <w:rFonts w:ascii="Cambria" w:hAnsi="Cambria"/>
              </w:rPr>
              <w:t xml:space="preserve">data </w:t>
            </w:r>
            <w:proofErr w:type="spellStart"/>
            <w:r w:rsidRPr="00B1614A">
              <w:rPr>
                <w:rFonts w:ascii="Cambria" w:hAnsi="Cambria"/>
              </w:rPr>
              <w:t>sporządzenia</w:t>
            </w:r>
            <w:proofErr w:type="spellEnd"/>
            <w:r w:rsidRPr="00B1614A">
              <w:rPr>
                <w:rFonts w:ascii="Cambria" w:hAnsi="Cambria"/>
              </w:rPr>
              <w:t xml:space="preserve"> / </w:t>
            </w:r>
            <w:proofErr w:type="spellStart"/>
            <w:r w:rsidRPr="00B1614A">
              <w:rPr>
                <w:rFonts w:ascii="Cambria" w:hAnsi="Cambria"/>
              </w:rPr>
              <w:t>aktualizacji</w:t>
            </w:r>
            <w:proofErr w:type="spellEnd"/>
          </w:p>
        </w:tc>
        <w:tc>
          <w:tcPr>
            <w:tcW w:w="5760" w:type="dxa"/>
          </w:tcPr>
          <w:p w14:paraId="00790781" w14:textId="352DDAE0" w:rsidR="00680F21" w:rsidRPr="00B1614A" w:rsidRDefault="00680F21" w:rsidP="00480C29">
            <w:pPr>
              <w:spacing w:before="60" w:after="60"/>
              <w:rPr>
                <w:rFonts w:ascii="Cambria" w:hAnsi="Cambria"/>
              </w:rPr>
            </w:pPr>
            <w:r w:rsidRPr="00B1614A">
              <w:rPr>
                <w:rFonts w:ascii="Cambria" w:hAnsi="Cambria"/>
              </w:rPr>
              <w:t>1</w:t>
            </w:r>
            <w:r w:rsidR="00480C29" w:rsidRPr="00B1614A">
              <w:rPr>
                <w:rFonts w:ascii="Cambria" w:hAnsi="Cambria"/>
              </w:rPr>
              <w:t>0</w:t>
            </w:r>
            <w:r w:rsidRPr="00B1614A">
              <w:rPr>
                <w:rFonts w:ascii="Cambria" w:hAnsi="Cambria"/>
              </w:rPr>
              <w:t>.0</w:t>
            </w:r>
            <w:r w:rsidR="00480C29" w:rsidRPr="00B1614A">
              <w:rPr>
                <w:rFonts w:ascii="Cambria" w:hAnsi="Cambria"/>
              </w:rPr>
              <w:t>6</w:t>
            </w:r>
            <w:r w:rsidRPr="00B1614A">
              <w:rPr>
                <w:rFonts w:ascii="Cambria" w:hAnsi="Cambria"/>
              </w:rPr>
              <w:t>.2025</w:t>
            </w:r>
          </w:p>
        </w:tc>
      </w:tr>
      <w:tr w:rsidR="00680F21" w:rsidRPr="00B1614A" w14:paraId="20064503" w14:textId="77777777" w:rsidTr="00387169">
        <w:tc>
          <w:tcPr>
            <w:tcW w:w="3846" w:type="dxa"/>
          </w:tcPr>
          <w:p w14:paraId="2B23AB00" w14:textId="77777777" w:rsidR="00680F21" w:rsidRPr="00B1614A" w:rsidRDefault="00680F21" w:rsidP="004F2DD3">
            <w:pPr>
              <w:spacing w:before="60" w:after="60"/>
              <w:rPr>
                <w:rFonts w:ascii="Cambria" w:hAnsi="Cambria"/>
              </w:rPr>
            </w:pPr>
            <w:proofErr w:type="spellStart"/>
            <w:r w:rsidRPr="00B1614A">
              <w:rPr>
                <w:rFonts w:ascii="Cambria" w:hAnsi="Cambria"/>
              </w:rPr>
              <w:t>dane</w:t>
            </w:r>
            <w:proofErr w:type="spellEnd"/>
            <w:r w:rsidRPr="00B1614A">
              <w:rPr>
                <w:rFonts w:ascii="Cambria" w:hAnsi="Cambria"/>
              </w:rPr>
              <w:t xml:space="preserve"> </w:t>
            </w:r>
            <w:proofErr w:type="spellStart"/>
            <w:r w:rsidRPr="00B1614A">
              <w:rPr>
                <w:rFonts w:ascii="Cambria" w:hAnsi="Cambria"/>
              </w:rPr>
              <w:t>kontaktowe</w:t>
            </w:r>
            <w:proofErr w:type="spellEnd"/>
            <w:r w:rsidRPr="00B1614A">
              <w:rPr>
                <w:rFonts w:ascii="Cambria" w:hAnsi="Cambria"/>
              </w:rPr>
              <w:t xml:space="preserve"> (e-mail)</w:t>
            </w:r>
          </w:p>
        </w:tc>
        <w:tc>
          <w:tcPr>
            <w:tcW w:w="5760" w:type="dxa"/>
          </w:tcPr>
          <w:p w14:paraId="1263F6F8" w14:textId="77777777" w:rsidR="00680F21" w:rsidRPr="00B1614A" w:rsidRDefault="00680F21" w:rsidP="004F2DD3">
            <w:pPr>
              <w:spacing w:before="60" w:after="60"/>
              <w:rPr>
                <w:rFonts w:ascii="Cambria" w:hAnsi="Cambria"/>
              </w:rPr>
            </w:pPr>
            <w:r w:rsidRPr="00B1614A">
              <w:rPr>
                <w:rFonts w:ascii="Cambria" w:hAnsi="Cambria"/>
              </w:rPr>
              <w:t>wjanuchowski@ajp.edu.pl, uparadowska@ajp.edu.pl</w:t>
            </w:r>
          </w:p>
        </w:tc>
      </w:tr>
      <w:tr w:rsidR="00680F21" w:rsidRPr="00B1614A" w14:paraId="65BBEF00" w14:textId="77777777" w:rsidTr="00387169">
        <w:tc>
          <w:tcPr>
            <w:tcW w:w="3846" w:type="dxa"/>
            <w:tcBorders>
              <w:bottom w:val="single" w:sz="4" w:space="0" w:color="000000" w:themeColor="text1"/>
            </w:tcBorders>
          </w:tcPr>
          <w:p w14:paraId="2B92516B" w14:textId="77777777" w:rsidR="00680F21" w:rsidRPr="00B1614A" w:rsidRDefault="00680F21" w:rsidP="004F2DD3">
            <w:pPr>
              <w:spacing w:before="60" w:after="60"/>
              <w:rPr>
                <w:rFonts w:ascii="Cambria" w:hAnsi="Cambria"/>
              </w:rPr>
            </w:pPr>
            <w:proofErr w:type="spellStart"/>
            <w:r w:rsidRPr="00B1614A">
              <w:rPr>
                <w:rFonts w:ascii="Cambria" w:hAnsi="Cambria"/>
              </w:rPr>
              <w:t>podpis</w:t>
            </w:r>
            <w:proofErr w:type="spellEnd"/>
          </w:p>
        </w:tc>
        <w:tc>
          <w:tcPr>
            <w:tcW w:w="5760" w:type="dxa"/>
            <w:tcBorders>
              <w:bottom w:val="single" w:sz="4" w:space="0" w:color="000000" w:themeColor="text1"/>
            </w:tcBorders>
          </w:tcPr>
          <w:p w14:paraId="274A3ABB" w14:textId="77777777" w:rsidR="00680F21" w:rsidRPr="00B1614A" w:rsidRDefault="00680F21" w:rsidP="004F2DD3">
            <w:pPr>
              <w:spacing w:before="60" w:after="60"/>
              <w:rPr>
                <w:rFonts w:ascii="Cambria" w:hAnsi="Cambria"/>
              </w:rPr>
            </w:pPr>
          </w:p>
        </w:tc>
      </w:tr>
    </w:tbl>
    <w:p w14:paraId="75CCAF62" w14:textId="77777777" w:rsidR="00680F21" w:rsidRPr="00B1614A" w:rsidRDefault="00680F21" w:rsidP="004F2DD3">
      <w:pPr>
        <w:rPr>
          <w:rFonts w:ascii="Cambria" w:hAnsi="Cambria"/>
          <w:vanish/>
        </w:rPr>
      </w:pPr>
    </w:p>
    <w:p w14:paraId="48714161" w14:textId="77777777" w:rsidR="00680F21" w:rsidRPr="00B1614A" w:rsidRDefault="00680F21">
      <w:pPr>
        <w:rPr>
          <w:rFonts w:ascii="Cambria" w:hAnsi="Cambria"/>
        </w:rPr>
      </w:pPr>
      <w:r w:rsidRPr="00B1614A">
        <w:rPr>
          <w:rFonts w:ascii="Cambria" w:hAnsi="Cambria"/>
        </w:rPr>
        <w:br w:type="page"/>
      </w:r>
    </w:p>
    <w:p w14:paraId="3BE60CF7" w14:textId="77777777" w:rsidR="00680F21" w:rsidRPr="00B1614A" w:rsidRDefault="00680F21" w:rsidP="004F2DD3">
      <w:pPr>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680F21" w:rsidRPr="00B1614A" w14:paraId="71B31E7E" w14:textId="77777777" w:rsidTr="004F2DD3">
        <w:trPr>
          <w:trHeight w:val="269"/>
        </w:trPr>
        <w:tc>
          <w:tcPr>
            <w:tcW w:w="1968" w:type="dxa"/>
            <w:vMerge w:val="restart"/>
          </w:tcPr>
          <w:p w14:paraId="038C3AB3" w14:textId="77777777" w:rsidR="00680F21" w:rsidRPr="00B1614A" w:rsidRDefault="00680F21" w:rsidP="004F2DD3">
            <w:pPr>
              <w:jc w:val="center"/>
              <w:rPr>
                <w:rFonts w:ascii="Cambria" w:hAnsi="Cambria"/>
                <w:b/>
                <w:bCs/>
                <w:sz w:val="24"/>
                <w:szCs w:val="24"/>
              </w:rPr>
            </w:pPr>
            <w:r w:rsidRPr="00B1614A">
              <w:rPr>
                <w:rFonts w:ascii="Cambria" w:hAnsi="Cambria"/>
                <w:noProof/>
                <w:lang w:val="de-DE" w:eastAsia="de-DE"/>
              </w:rPr>
              <w:drawing>
                <wp:inline distT="0" distB="0" distL="0" distR="0" wp14:anchorId="437897BC" wp14:editId="0461DCF2">
                  <wp:extent cx="1065530" cy="1065530"/>
                  <wp:effectExtent l="0" t="0" r="0" b="0"/>
                  <wp:docPr id="1578577672" name="Obraz 157857767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577672" name="Obraz 1578577672" descr="Obraz zawierający godło, symbol, logo, krąg&#10;&#10;Opis wygenerowany automatycznie"/>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35B485C6"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5103" w:type="dxa"/>
            <w:gridSpan w:val="2"/>
            <w:tcBorders>
              <w:bottom w:val="single" w:sz="4" w:space="0" w:color="000000" w:themeColor="text1"/>
            </w:tcBorders>
            <w:vAlign w:val="center"/>
          </w:tcPr>
          <w:p w14:paraId="697CBEDD"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57AFC9E1" w14:textId="77777777" w:rsidTr="004F2DD3">
        <w:trPr>
          <w:trHeight w:val="275"/>
        </w:trPr>
        <w:tc>
          <w:tcPr>
            <w:tcW w:w="1968" w:type="dxa"/>
            <w:vMerge/>
          </w:tcPr>
          <w:p w14:paraId="7FA5AB6D"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11AE64EB"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Kierunek</w:t>
            </w:r>
            <w:proofErr w:type="spellEnd"/>
          </w:p>
        </w:tc>
        <w:tc>
          <w:tcPr>
            <w:tcW w:w="5103" w:type="dxa"/>
            <w:gridSpan w:val="2"/>
            <w:tcBorders>
              <w:bottom w:val="single" w:sz="4" w:space="0" w:color="000000" w:themeColor="text1"/>
            </w:tcBorders>
            <w:vAlign w:val="center"/>
          </w:tcPr>
          <w:p w14:paraId="6A6249A2"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0A7B2281" w14:textId="77777777" w:rsidTr="004F2DD3">
        <w:trPr>
          <w:trHeight w:val="139"/>
        </w:trPr>
        <w:tc>
          <w:tcPr>
            <w:tcW w:w="1968" w:type="dxa"/>
            <w:vMerge/>
          </w:tcPr>
          <w:p w14:paraId="0DE0AA83"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7EFA1B09"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Poziom</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5103" w:type="dxa"/>
            <w:gridSpan w:val="2"/>
            <w:tcBorders>
              <w:bottom w:val="single" w:sz="4" w:space="0" w:color="000000" w:themeColor="text1"/>
            </w:tcBorders>
            <w:vAlign w:val="center"/>
          </w:tcPr>
          <w:p w14:paraId="5BEC11FE"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pierwszego</w:t>
            </w:r>
            <w:proofErr w:type="spellEnd"/>
            <w:r w:rsidRPr="00B1614A">
              <w:rPr>
                <w:rFonts w:ascii="Cambria" w:hAnsi="Cambria"/>
                <w:bCs/>
                <w:sz w:val="18"/>
                <w:szCs w:val="18"/>
              </w:rPr>
              <w:t xml:space="preserve"> </w:t>
            </w:r>
            <w:proofErr w:type="spellStart"/>
            <w:r w:rsidRPr="00B1614A">
              <w:rPr>
                <w:rFonts w:ascii="Cambria" w:hAnsi="Cambria"/>
                <w:bCs/>
                <w:sz w:val="18"/>
                <w:szCs w:val="18"/>
              </w:rPr>
              <w:t>stopnia</w:t>
            </w:r>
            <w:proofErr w:type="spellEnd"/>
          </w:p>
        </w:tc>
      </w:tr>
      <w:tr w:rsidR="00680F21" w:rsidRPr="00B1614A" w14:paraId="4EBEB876" w14:textId="77777777" w:rsidTr="004F2DD3">
        <w:trPr>
          <w:trHeight w:val="139"/>
        </w:trPr>
        <w:tc>
          <w:tcPr>
            <w:tcW w:w="1968" w:type="dxa"/>
            <w:vMerge/>
          </w:tcPr>
          <w:p w14:paraId="30E7718D"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39FBFB06" w14:textId="77777777" w:rsidR="00680F21" w:rsidRPr="00B1614A" w:rsidRDefault="00680F21" w:rsidP="004F2DD3">
            <w:pPr>
              <w:rPr>
                <w:rFonts w:ascii="Cambria" w:hAnsi="Cambria"/>
                <w:b/>
                <w:bCs/>
                <w:sz w:val="28"/>
                <w:szCs w:val="28"/>
              </w:rPr>
            </w:pPr>
            <w:r w:rsidRPr="00B1614A">
              <w:rPr>
                <w:rFonts w:ascii="Cambria" w:hAnsi="Cambria"/>
                <w:b/>
                <w:bCs/>
                <w:sz w:val="28"/>
                <w:szCs w:val="28"/>
              </w:rPr>
              <w:t xml:space="preserve">Forma </w:t>
            </w:r>
            <w:proofErr w:type="spellStart"/>
            <w:r w:rsidRPr="00B1614A">
              <w:rPr>
                <w:rFonts w:ascii="Cambria" w:hAnsi="Cambria"/>
                <w:b/>
                <w:bCs/>
                <w:sz w:val="28"/>
                <w:szCs w:val="28"/>
              </w:rPr>
              <w:t>studiów</w:t>
            </w:r>
            <w:proofErr w:type="spellEnd"/>
          </w:p>
        </w:tc>
        <w:tc>
          <w:tcPr>
            <w:tcW w:w="5103" w:type="dxa"/>
            <w:gridSpan w:val="2"/>
            <w:tcBorders>
              <w:bottom w:val="single" w:sz="4" w:space="0" w:color="000000" w:themeColor="text1"/>
            </w:tcBorders>
            <w:vAlign w:val="center"/>
          </w:tcPr>
          <w:p w14:paraId="12D9F5FD"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stacjonarna</w:t>
            </w:r>
            <w:proofErr w:type="spellEnd"/>
            <w:r w:rsidRPr="00B1614A">
              <w:rPr>
                <w:rFonts w:ascii="Cambria" w:hAnsi="Cambria"/>
                <w:bCs/>
                <w:sz w:val="18"/>
                <w:szCs w:val="18"/>
              </w:rPr>
              <w:t>/</w:t>
            </w:r>
            <w:proofErr w:type="spellStart"/>
            <w:r w:rsidRPr="00B1614A">
              <w:rPr>
                <w:rFonts w:ascii="Cambria" w:hAnsi="Cambria"/>
                <w:bCs/>
                <w:sz w:val="18"/>
                <w:szCs w:val="18"/>
              </w:rPr>
              <w:t>niestacjonarna</w:t>
            </w:r>
            <w:proofErr w:type="spellEnd"/>
          </w:p>
        </w:tc>
      </w:tr>
      <w:tr w:rsidR="00680F21" w:rsidRPr="00B1614A" w14:paraId="643236EE" w14:textId="77777777" w:rsidTr="004F2DD3">
        <w:trPr>
          <w:trHeight w:val="139"/>
        </w:trPr>
        <w:tc>
          <w:tcPr>
            <w:tcW w:w="1968" w:type="dxa"/>
            <w:vMerge/>
          </w:tcPr>
          <w:p w14:paraId="05B760A3" w14:textId="77777777" w:rsidR="00680F21" w:rsidRPr="00B1614A" w:rsidRDefault="00680F21" w:rsidP="004F2DD3">
            <w:pPr>
              <w:jc w:val="center"/>
              <w:rPr>
                <w:rFonts w:ascii="Cambria" w:hAnsi="Cambria"/>
                <w:b/>
                <w:bCs/>
                <w:sz w:val="24"/>
                <w:szCs w:val="24"/>
              </w:rPr>
            </w:pPr>
          </w:p>
        </w:tc>
        <w:tc>
          <w:tcPr>
            <w:tcW w:w="2818" w:type="dxa"/>
            <w:vAlign w:val="center"/>
          </w:tcPr>
          <w:p w14:paraId="6702F18E"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Profil</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5103" w:type="dxa"/>
            <w:gridSpan w:val="2"/>
            <w:vAlign w:val="center"/>
          </w:tcPr>
          <w:p w14:paraId="76F9B218"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praktyczny</w:t>
            </w:r>
            <w:proofErr w:type="spellEnd"/>
          </w:p>
        </w:tc>
      </w:tr>
      <w:tr w:rsidR="00680F21" w:rsidRPr="00B1614A" w14:paraId="268933CF" w14:textId="77777777" w:rsidTr="004F2DD3">
        <w:trPr>
          <w:trHeight w:val="139"/>
        </w:trPr>
        <w:tc>
          <w:tcPr>
            <w:tcW w:w="5070" w:type="dxa"/>
            <w:gridSpan w:val="3"/>
            <w:tcBorders>
              <w:bottom w:val="single" w:sz="4" w:space="0" w:color="000000" w:themeColor="text1"/>
            </w:tcBorders>
            <w:vAlign w:val="center"/>
          </w:tcPr>
          <w:p w14:paraId="75723E2C"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819" w:type="dxa"/>
            <w:tcBorders>
              <w:bottom w:val="single" w:sz="4" w:space="0" w:color="000000" w:themeColor="text1"/>
            </w:tcBorders>
            <w:vAlign w:val="center"/>
          </w:tcPr>
          <w:p w14:paraId="3AC80589" w14:textId="26EAC46D" w:rsidR="00680F21" w:rsidRPr="00B1614A" w:rsidRDefault="0039562D" w:rsidP="004F2DD3">
            <w:pPr>
              <w:rPr>
                <w:rFonts w:ascii="Cambria" w:hAnsi="Cambria"/>
                <w:sz w:val="24"/>
                <w:szCs w:val="24"/>
              </w:rPr>
            </w:pPr>
            <w:r>
              <w:rPr>
                <w:rFonts w:ascii="Cambria" w:hAnsi="Cambria"/>
                <w:sz w:val="24"/>
                <w:szCs w:val="24"/>
              </w:rPr>
              <w:t>33/31</w:t>
            </w:r>
          </w:p>
        </w:tc>
      </w:tr>
    </w:tbl>
    <w:p w14:paraId="78955A45"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14B5139D" w14:textId="77777777" w:rsidR="00680F21" w:rsidRPr="00B1614A" w:rsidRDefault="00680F21" w:rsidP="004F2DD3">
      <w:pPr>
        <w:spacing w:before="120" w:after="120"/>
        <w:rPr>
          <w:rFonts w:ascii="Cambria" w:hAnsi="Cambria"/>
          <w:b/>
          <w:bCs/>
        </w:rPr>
      </w:pPr>
      <w:r w:rsidRPr="00B1614A">
        <w:rPr>
          <w:rFonts w:ascii="Cambria" w:hAnsi="Cambria"/>
          <w:b/>
          <w:bCs/>
        </w:rPr>
        <w:t xml:space="preserve">1. </w:t>
      </w:r>
      <w:proofErr w:type="spellStart"/>
      <w:r w:rsidRPr="00B1614A">
        <w:rPr>
          <w:rFonts w:ascii="Cambria" w:hAnsi="Cambria"/>
          <w:b/>
          <w:bCs/>
        </w:rPr>
        <w:t>Informacje</w:t>
      </w:r>
      <w:proofErr w:type="spellEnd"/>
      <w:r w:rsidRPr="00B1614A">
        <w:rPr>
          <w:rFonts w:ascii="Cambria" w:hAnsi="Cambria"/>
          <w:b/>
          <w:bCs/>
        </w:rPr>
        <w:t xml:space="preserve"> </w:t>
      </w:r>
      <w:proofErr w:type="spellStart"/>
      <w:r w:rsidRPr="00B1614A">
        <w:rPr>
          <w:rFonts w:ascii="Cambria" w:hAnsi="Cambria"/>
          <w:b/>
          <w:bCs/>
        </w:rPr>
        <w:t>ogólne</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80F21" w:rsidRPr="00B1614A" w14:paraId="423CF7D3" w14:textId="77777777" w:rsidTr="00387169">
        <w:trPr>
          <w:trHeight w:val="328"/>
        </w:trPr>
        <w:tc>
          <w:tcPr>
            <w:tcW w:w="4219" w:type="dxa"/>
            <w:vAlign w:val="center"/>
          </w:tcPr>
          <w:p w14:paraId="01BE1BF8" w14:textId="77777777" w:rsidR="00680F21" w:rsidRPr="00B1614A" w:rsidRDefault="00680F21" w:rsidP="00190BB9">
            <w:pPr>
              <w:pStyle w:val="akarta"/>
            </w:pPr>
            <w:r w:rsidRPr="00B1614A">
              <w:t>Nazwa zajęć</w:t>
            </w:r>
          </w:p>
        </w:tc>
        <w:tc>
          <w:tcPr>
            <w:tcW w:w="5387" w:type="dxa"/>
            <w:vAlign w:val="center"/>
          </w:tcPr>
          <w:p w14:paraId="7543B9D4" w14:textId="77777777" w:rsidR="00680F21" w:rsidRPr="00B1614A" w:rsidRDefault="00680F21" w:rsidP="00190BB9">
            <w:pPr>
              <w:pStyle w:val="akarta"/>
            </w:pPr>
            <w:r w:rsidRPr="00B1614A">
              <w:t>Projekt translatorski 1</w:t>
            </w:r>
          </w:p>
        </w:tc>
      </w:tr>
      <w:tr w:rsidR="00680F21" w:rsidRPr="00B1614A" w14:paraId="75E8D4A3" w14:textId="77777777" w:rsidTr="00387169">
        <w:tc>
          <w:tcPr>
            <w:tcW w:w="4219" w:type="dxa"/>
            <w:vAlign w:val="center"/>
          </w:tcPr>
          <w:p w14:paraId="37FC2328" w14:textId="77777777" w:rsidR="00680F21" w:rsidRPr="00B1614A" w:rsidRDefault="00680F21" w:rsidP="00190BB9">
            <w:pPr>
              <w:pStyle w:val="akarta"/>
            </w:pPr>
            <w:r w:rsidRPr="00B1614A">
              <w:t>Punkty ECTS</w:t>
            </w:r>
          </w:p>
        </w:tc>
        <w:tc>
          <w:tcPr>
            <w:tcW w:w="5387" w:type="dxa"/>
            <w:vAlign w:val="center"/>
          </w:tcPr>
          <w:p w14:paraId="5EDD96A3" w14:textId="77777777" w:rsidR="00680F21" w:rsidRPr="00B1614A" w:rsidRDefault="00680F21" w:rsidP="00190BB9">
            <w:pPr>
              <w:pStyle w:val="akarta"/>
            </w:pPr>
            <w:r w:rsidRPr="00B1614A">
              <w:t>10</w:t>
            </w:r>
          </w:p>
        </w:tc>
      </w:tr>
      <w:tr w:rsidR="00680F21" w:rsidRPr="00B1614A" w14:paraId="3E3CEECB" w14:textId="77777777" w:rsidTr="00387169">
        <w:tc>
          <w:tcPr>
            <w:tcW w:w="4219" w:type="dxa"/>
            <w:vAlign w:val="center"/>
          </w:tcPr>
          <w:p w14:paraId="003260DD" w14:textId="77777777" w:rsidR="00680F21" w:rsidRPr="00B1614A" w:rsidRDefault="00680F21" w:rsidP="00190BB9">
            <w:pPr>
              <w:pStyle w:val="akarta"/>
            </w:pPr>
            <w:r w:rsidRPr="00B1614A">
              <w:t>Rodzaj zajęć</w:t>
            </w:r>
          </w:p>
        </w:tc>
        <w:tc>
          <w:tcPr>
            <w:tcW w:w="5387" w:type="dxa"/>
            <w:vAlign w:val="center"/>
          </w:tcPr>
          <w:p w14:paraId="27BAA447" w14:textId="77777777" w:rsidR="00680F21" w:rsidRPr="00B1614A" w:rsidRDefault="00680F21" w:rsidP="00190BB9">
            <w:pPr>
              <w:pStyle w:val="akarta"/>
            </w:pPr>
            <w:r w:rsidRPr="00B1614A">
              <w:t>obieralne</w:t>
            </w:r>
          </w:p>
        </w:tc>
      </w:tr>
      <w:tr w:rsidR="00680F21" w:rsidRPr="00B1614A" w14:paraId="1ADCE07D" w14:textId="77777777" w:rsidTr="00387169">
        <w:tc>
          <w:tcPr>
            <w:tcW w:w="4219" w:type="dxa"/>
            <w:vAlign w:val="center"/>
          </w:tcPr>
          <w:p w14:paraId="42A1B00C" w14:textId="77777777" w:rsidR="00680F21" w:rsidRPr="00B1614A" w:rsidRDefault="00680F21" w:rsidP="00190BB9">
            <w:pPr>
              <w:pStyle w:val="akarta"/>
            </w:pPr>
            <w:r w:rsidRPr="00B1614A">
              <w:t>Moduł/specjalizacja</w:t>
            </w:r>
          </w:p>
        </w:tc>
        <w:tc>
          <w:tcPr>
            <w:tcW w:w="5387" w:type="dxa"/>
            <w:vAlign w:val="center"/>
          </w:tcPr>
          <w:p w14:paraId="4FEB8F14" w14:textId="77777777" w:rsidR="00680F21" w:rsidRPr="00B1614A" w:rsidRDefault="00680F21" w:rsidP="00190BB9">
            <w:pPr>
              <w:pStyle w:val="akarta"/>
            </w:pPr>
            <w:r w:rsidRPr="00B1614A">
              <w:t>Kształcenie translatorskie / translatorska</w:t>
            </w:r>
          </w:p>
        </w:tc>
      </w:tr>
      <w:tr w:rsidR="00680F21" w:rsidRPr="00B1614A" w14:paraId="5B488747" w14:textId="77777777" w:rsidTr="00387169">
        <w:tc>
          <w:tcPr>
            <w:tcW w:w="4219" w:type="dxa"/>
            <w:vAlign w:val="center"/>
          </w:tcPr>
          <w:p w14:paraId="269CD64E" w14:textId="77777777" w:rsidR="00680F21" w:rsidRPr="00B1614A" w:rsidRDefault="00680F21" w:rsidP="00190BB9">
            <w:pPr>
              <w:pStyle w:val="akarta"/>
            </w:pPr>
            <w:r w:rsidRPr="00B1614A">
              <w:t>Język, w którym prowadzone są zajęcia</w:t>
            </w:r>
          </w:p>
        </w:tc>
        <w:tc>
          <w:tcPr>
            <w:tcW w:w="5387" w:type="dxa"/>
            <w:vAlign w:val="center"/>
          </w:tcPr>
          <w:p w14:paraId="69D63F55" w14:textId="77777777" w:rsidR="00680F21" w:rsidRPr="00B1614A" w:rsidRDefault="00680F21" w:rsidP="00190BB9">
            <w:pPr>
              <w:pStyle w:val="akarta"/>
            </w:pPr>
            <w:r w:rsidRPr="00B1614A">
              <w:t>polski, niemiecki</w:t>
            </w:r>
          </w:p>
        </w:tc>
      </w:tr>
      <w:tr w:rsidR="00680F21" w:rsidRPr="00B1614A" w14:paraId="054C10E6" w14:textId="77777777" w:rsidTr="00387169">
        <w:tc>
          <w:tcPr>
            <w:tcW w:w="4219" w:type="dxa"/>
            <w:vAlign w:val="center"/>
          </w:tcPr>
          <w:p w14:paraId="087AA21C" w14:textId="77777777" w:rsidR="00680F21" w:rsidRPr="00B1614A" w:rsidRDefault="00680F21" w:rsidP="00190BB9">
            <w:pPr>
              <w:pStyle w:val="akarta"/>
            </w:pPr>
            <w:r w:rsidRPr="00B1614A">
              <w:t>Rok studiów</w:t>
            </w:r>
          </w:p>
        </w:tc>
        <w:tc>
          <w:tcPr>
            <w:tcW w:w="5387" w:type="dxa"/>
            <w:vAlign w:val="center"/>
          </w:tcPr>
          <w:p w14:paraId="63A9D48D" w14:textId="77777777" w:rsidR="00680F21" w:rsidRPr="00B1614A" w:rsidRDefault="00680F21" w:rsidP="00190BB9">
            <w:pPr>
              <w:pStyle w:val="akarta"/>
            </w:pPr>
            <w:r w:rsidRPr="00B1614A">
              <w:t>II-III</w:t>
            </w:r>
          </w:p>
        </w:tc>
      </w:tr>
      <w:tr w:rsidR="00680F21" w:rsidRPr="00B1614A" w14:paraId="1A873495" w14:textId="77777777" w:rsidTr="00387169">
        <w:tc>
          <w:tcPr>
            <w:tcW w:w="4219" w:type="dxa"/>
            <w:vAlign w:val="center"/>
          </w:tcPr>
          <w:p w14:paraId="5230FBB4" w14:textId="77777777" w:rsidR="00680F21" w:rsidRPr="00B1614A" w:rsidRDefault="00680F21" w:rsidP="00190BB9">
            <w:pPr>
              <w:pStyle w:val="akarta"/>
            </w:pPr>
            <w:r w:rsidRPr="00B1614A">
              <w:t>Imię i nazwisko koordynatora zajęć oraz osób prowadzących zajęcia</w:t>
            </w:r>
          </w:p>
        </w:tc>
        <w:tc>
          <w:tcPr>
            <w:tcW w:w="5387" w:type="dxa"/>
            <w:vAlign w:val="center"/>
          </w:tcPr>
          <w:p w14:paraId="3C35126A" w14:textId="77777777" w:rsidR="00680F21" w:rsidRPr="00B1614A" w:rsidRDefault="00680F21" w:rsidP="00190BB9">
            <w:pPr>
              <w:pStyle w:val="akarta"/>
            </w:pPr>
            <w:r w:rsidRPr="00B1614A">
              <w:t>koordynator: dr Urszula Paradowska</w:t>
            </w:r>
          </w:p>
          <w:p w14:paraId="5B10472B" w14:textId="2411F525" w:rsidR="00680F21" w:rsidRPr="00B1614A" w:rsidRDefault="00680F21" w:rsidP="00190BB9">
            <w:pPr>
              <w:pStyle w:val="akarta"/>
            </w:pPr>
            <w:r w:rsidRPr="00B1614A">
              <w:t>prowadzący: prof.</w:t>
            </w:r>
            <w:r w:rsidR="0039562D">
              <w:t xml:space="preserve"> AJP dr hab. Igor Panasiuk, mgr </w:t>
            </w:r>
            <w:r w:rsidRPr="00B1614A">
              <w:t>Sławomir Szenwald</w:t>
            </w:r>
          </w:p>
        </w:tc>
      </w:tr>
    </w:tbl>
    <w:p w14:paraId="4FF90A8D"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781"/>
        <w:gridCol w:w="2068"/>
        <w:gridCol w:w="2268"/>
      </w:tblGrid>
      <w:tr w:rsidR="00680F21" w:rsidRPr="00B1614A" w14:paraId="3690FA2D" w14:textId="77777777" w:rsidTr="001A73EE">
        <w:tc>
          <w:tcPr>
            <w:tcW w:w="2489" w:type="dxa"/>
            <w:vAlign w:val="center"/>
          </w:tcPr>
          <w:p w14:paraId="20169592"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2781" w:type="dxa"/>
            <w:vAlign w:val="center"/>
          </w:tcPr>
          <w:p w14:paraId="1D74CD6B"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Liczba</w:t>
            </w:r>
            <w:proofErr w:type="spellEnd"/>
            <w:r w:rsidRPr="00B1614A">
              <w:rPr>
                <w:rFonts w:ascii="Cambria" w:hAnsi="Cambria"/>
                <w:b/>
                <w:bCs/>
              </w:rPr>
              <w:t xml:space="preserve"> </w:t>
            </w:r>
            <w:proofErr w:type="spellStart"/>
            <w:r w:rsidRPr="00B1614A">
              <w:rPr>
                <w:rFonts w:ascii="Cambria" w:hAnsi="Cambria"/>
                <w:b/>
                <w:bCs/>
              </w:rPr>
              <w:t>godzin</w:t>
            </w:r>
            <w:proofErr w:type="spellEnd"/>
          </w:p>
          <w:p w14:paraId="24F9515F"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stacjonarne</w:t>
            </w:r>
            <w:proofErr w:type="spellEnd"/>
            <w:r w:rsidRPr="00B1614A">
              <w:rPr>
                <w:rFonts w:ascii="Cambria" w:hAnsi="Cambria"/>
                <w:b/>
                <w:bCs/>
              </w:rPr>
              <w:t>/</w:t>
            </w:r>
            <w:proofErr w:type="spellStart"/>
            <w:r w:rsidRPr="00B1614A">
              <w:rPr>
                <w:rFonts w:ascii="Cambria" w:hAnsi="Cambria"/>
                <w:b/>
                <w:bCs/>
              </w:rPr>
              <w:t>niestacjonarne</w:t>
            </w:r>
            <w:proofErr w:type="spellEnd"/>
          </w:p>
        </w:tc>
        <w:tc>
          <w:tcPr>
            <w:tcW w:w="2068" w:type="dxa"/>
            <w:vAlign w:val="center"/>
          </w:tcPr>
          <w:p w14:paraId="0BB378A4"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Rok </w:t>
            </w:r>
            <w:proofErr w:type="spellStart"/>
            <w:r w:rsidRPr="00B1614A">
              <w:rPr>
                <w:rFonts w:ascii="Cambria" w:hAnsi="Cambria"/>
                <w:b/>
                <w:bCs/>
              </w:rPr>
              <w:t>studiów</w:t>
            </w:r>
            <w:proofErr w:type="spellEnd"/>
            <w:r w:rsidRPr="00B1614A">
              <w:rPr>
                <w:rFonts w:ascii="Cambria" w:hAnsi="Cambria"/>
                <w:b/>
                <w:bCs/>
              </w:rPr>
              <w:t>/</w:t>
            </w:r>
            <w:proofErr w:type="spellStart"/>
            <w:r w:rsidRPr="00B1614A">
              <w:rPr>
                <w:rFonts w:ascii="Cambria" w:hAnsi="Cambria"/>
                <w:b/>
                <w:bCs/>
              </w:rPr>
              <w:t>semestr</w:t>
            </w:r>
            <w:proofErr w:type="spellEnd"/>
          </w:p>
        </w:tc>
        <w:tc>
          <w:tcPr>
            <w:tcW w:w="2268" w:type="dxa"/>
            <w:vAlign w:val="center"/>
          </w:tcPr>
          <w:p w14:paraId="7F27D7DB"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54D66DEF" w14:textId="77777777" w:rsidTr="001A73EE">
        <w:tc>
          <w:tcPr>
            <w:tcW w:w="2489" w:type="dxa"/>
          </w:tcPr>
          <w:p w14:paraId="72DA4F82" w14:textId="77777777" w:rsidR="00680F21" w:rsidRPr="00B1614A" w:rsidRDefault="00680F21" w:rsidP="004F2DD3">
            <w:pPr>
              <w:spacing w:before="60" w:after="60"/>
              <w:rPr>
                <w:rFonts w:ascii="Cambria" w:hAnsi="Cambria"/>
                <w:b/>
                <w:bCs/>
              </w:rPr>
            </w:pPr>
            <w:proofErr w:type="spellStart"/>
            <w:r w:rsidRPr="00B1614A">
              <w:rPr>
                <w:rFonts w:ascii="Cambria" w:hAnsi="Cambria"/>
                <w:b/>
                <w:bCs/>
              </w:rPr>
              <w:t>ćwiczenia</w:t>
            </w:r>
            <w:proofErr w:type="spellEnd"/>
          </w:p>
        </w:tc>
        <w:tc>
          <w:tcPr>
            <w:tcW w:w="2781" w:type="dxa"/>
            <w:vAlign w:val="center"/>
          </w:tcPr>
          <w:p w14:paraId="3C293326"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p w14:paraId="139C1BA3"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p w14:paraId="66DD0618"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2068" w:type="dxa"/>
            <w:vAlign w:val="center"/>
          </w:tcPr>
          <w:p w14:paraId="483FA44E" w14:textId="77777777" w:rsidR="00680F21" w:rsidRPr="00B1614A" w:rsidRDefault="00680F21" w:rsidP="004F2DD3">
            <w:pPr>
              <w:spacing w:before="60" w:after="60"/>
              <w:jc w:val="center"/>
              <w:rPr>
                <w:rFonts w:ascii="Cambria" w:hAnsi="Cambria"/>
                <w:b/>
                <w:bCs/>
              </w:rPr>
            </w:pPr>
            <w:r w:rsidRPr="00B1614A">
              <w:rPr>
                <w:rFonts w:ascii="Cambria" w:hAnsi="Cambria"/>
                <w:b/>
                <w:bCs/>
              </w:rPr>
              <w:t>II/4</w:t>
            </w:r>
          </w:p>
          <w:p w14:paraId="4C8F1928" w14:textId="77777777" w:rsidR="00680F21" w:rsidRPr="00B1614A" w:rsidRDefault="00680F21" w:rsidP="004F2DD3">
            <w:pPr>
              <w:spacing w:before="60" w:after="60"/>
              <w:jc w:val="center"/>
              <w:rPr>
                <w:rFonts w:ascii="Cambria" w:hAnsi="Cambria"/>
                <w:b/>
                <w:bCs/>
              </w:rPr>
            </w:pPr>
            <w:r w:rsidRPr="00B1614A">
              <w:rPr>
                <w:rFonts w:ascii="Cambria" w:hAnsi="Cambria"/>
                <w:b/>
                <w:bCs/>
              </w:rPr>
              <w:t>III/5</w:t>
            </w:r>
          </w:p>
          <w:p w14:paraId="28C4DEB0" w14:textId="77777777" w:rsidR="00680F21" w:rsidRPr="00B1614A" w:rsidRDefault="00680F21" w:rsidP="004F2DD3">
            <w:pPr>
              <w:spacing w:before="60" w:after="60"/>
              <w:jc w:val="center"/>
              <w:rPr>
                <w:rFonts w:ascii="Cambria" w:hAnsi="Cambria"/>
                <w:b/>
                <w:bCs/>
              </w:rPr>
            </w:pPr>
            <w:r w:rsidRPr="00B1614A">
              <w:rPr>
                <w:rFonts w:ascii="Cambria" w:hAnsi="Cambria"/>
                <w:b/>
                <w:bCs/>
              </w:rPr>
              <w:t>III/6</w:t>
            </w:r>
          </w:p>
        </w:tc>
        <w:tc>
          <w:tcPr>
            <w:tcW w:w="2268" w:type="dxa"/>
            <w:vAlign w:val="center"/>
          </w:tcPr>
          <w:p w14:paraId="239FC089"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p w14:paraId="42A9FCE5" w14:textId="77777777" w:rsidR="00680F21" w:rsidRPr="00B1614A" w:rsidRDefault="00680F21" w:rsidP="004F2DD3">
            <w:pPr>
              <w:spacing w:before="60" w:after="60"/>
              <w:jc w:val="center"/>
              <w:rPr>
                <w:rFonts w:ascii="Cambria" w:hAnsi="Cambria"/>
                <w:b/>
                <w:bCs/>
              </w:rPr>
            </w:pPr>
            <w:r w:rsidRPr="00B1614A">
              <w:rPr>
                <w:rFonts w:ascii="Cambria" w:hAnsi="Cambria"/>
                <w:b/>
                <w:bCs/>
              </w:rPr>
              <w:t>4</w:t>
            </w:r>
          </w:p>
          <w:p w14:paraId="0E57AEB7"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tc>
      </w:tr>
    </w:tbl>
    <w:p w14:paraId="4144404B"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B1614A" w14:paraId="65D79245" w14:textId="77777777" w:rsidTr="00387169">
        <w:trPr>
          <w:trHeight w:val="301"/>
        </w:trPr>
        <w:tc>
          <w:tcPr>
            <w:tcW w:w="9568" w:type="dxa"/>
          </w:tcPr>
          <w:p w14:paraId="7263483F" w14:textId="77777777" w:rsidR="00680F21" w:rsidRPr="00B1614A" w:rsidRDefault="00680F21" w:rsidP="004F2DD3">
            <w:pPr>
              <w:spacing w:before="20" w:after="20"/>
              <w:rPr>
                <w:rFonts w:ascii="Cambria" w:hAnsi="Cambria"/>
              </w:rPr>
            </w:pPr>
            <w:proofErr w:type="spellStart"/>
            <w:r w:rsidRPr="00B1614A">
              <w:rPr>
                <w:rFonts w:ascii="Cambria" w:hAnsi="Cambria"/>
              </w:rPr>
              <w:t>brak</w:t>
            </w:r>
            <w:proofErr w:type="spellEnd"/>
          </w:p>
        </w:tc>
      </w:tr>
    </w:tbl>
    <w:p w14:paraId="1A1344CC"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80F21" w:rsidRPr="00B1614A" w14:paraId="43679BA8" w14:textId="77777777" w:rsidTr="00387169">
        <w:tc>
          <w:tcPr>
            <w:tcW w:w="9606" w:type="dxa"/>
          </w:tcPr>
          <w:p w14:paraId="704316E1" w14:textId="77777777" w:rsidR="00680F21" w:rsidRPr="00B1614A" w:rsidRDefault="00680F21" w:rsidP="004F2DD3">
            <w:pPr>
              <w:spacing w:before="60" w:after="60"/>
              <w:rPr>
                <w:rFonts w:ascii="Cambria" w:hAnsi="Cambria"/>
                <w:lang w:val="pl-PL"/>
              </w:rPr>
            </w:pPr>
            <w:r w:rsidRPr="00B1614A">
              <w:rPr>
                <w:rFonts w:ascii="Cambria" w:hAnsi="Cambria"/>
                <w:lang w:val="pl-PL"/>
              </w:rPr>
              <w:t>C1 - Przedstawienie standardów mających zastosowanie w świadczeniu usług tłumaczeniowych oraz terminologii z dziedziny związanej z przekładanymi tekstami.</w:t>
            </w:r>
          </w:p>
          <w:p w14:paraId="58D1AE99" w14:textId="77777777" w:rsidR="00680F21" w:rsidRPr="00B1614A" w:rsidRDefault="00680F21" w:rsidP="004F2DD3">
            <w:pPr>
              <w:spacing w:before="60" w:after="60"/>
              <w:rPr>
                <w:rFonts w:ascii="Cambria" w:hAnsi="Cambria"/>
                <w:lang w:val="pl-PL"/>
              </w:rPr>
            </w:pPr>
            <w:r w:rsidRPr="00B1614A">
              <w:rPr>
                <w:rFonts w:ascii="Cambria" w:hAnsi="Cambria"/>
                <w:lang w:val="pl-PL"/>
              </w:rPr>
              <w:t>C2 – Zdobycie wiedzy interdyscyplinarnej związanej z udziałem w projekcie przekładowym, umożliwiającej wykorzystanie znajomości języka w różnych dziedzinach życia, w tym zawodowego.</w:t>
            </w:r>
          </w:p>
          <w:p w14:paraId="7F23FCF8" w14:textId="77777777" w:rsidR="00680F21" w:rsidRPr="00B1614A" w:rsidRDefault="00680F21" w:rsidP="004F2DD3">
            <w:pPr>
              <w:spacing w:before="60" w:after="60"/>
              <w:rPr>
                <w:rFonts w:ascii="Cambria" w:hAnsi="Cambria"/>
                <w:lang w:val="pl-PL"/>
              </w:rPr>
            </w:pPr>
            <w:r w:rsidRPr="00B1614A">
              <w:rPr>
                <w:rFonts w:ascii="Cambria" w:hAnsi="Cambria"/>
                <w:lang w:val="pl-PL"/>
              </w:rPr>
              <w:t>C3 - Rozwijanie umiejętności stosowania wiedzy teoretycznej w praktyce w zakresie tłumaczeń pisemnych.</w:t>
            </w:r>
          </w:p>
          <w:p w14:paraId="22ACAAAF" w14:textId="77777777" w:rsidR="00680F21" w:rsidRPr="00B1614A" w:rsidRDefault="00680F21" w:rsidP="004F2DD3">
            <w:pPr>
              <w:spacing w:before="60" w:after="60"/>
              <w:rPr>
                <w:rFonts w:ascii="Cambria" w:hAnsi="Cambria"/>
                <w:lang w:val="pl-PL"/>
              </w:rPr>
            </w:pPr>
            <w:r w:rsidRPr="00B1614A">
              <w:rPr>
                <w:rFonts w:ascii="Cambria" w:hAnsi="Cambria"/>
                <w:lang w:val="pl-PL"/>
              </w:rPr>
              <w:t>C4 - Rozwijanie umiejętności korzystania z technologii tłumaczeniowych oraz wyszukiwania, analizowania, oceny, selekcji i używania informacji z wykorzystaniem różnych źródeł i sposobów w języku polskim i niemieckim.</w:t>
            </w:r>
          </w:p>
          <w:p w14:paraId="551CC753" w14:textId="77777777" w:rsidR="00680F21" w:rsidRPr="00B1614A" w:rsidRDefault="00680F21" w:rsidP="004F2DD3">
            <w:pPr>
              <w:spacing w:before="60" w:after="60"/>
              <w:rPr>
                <w:rFonts w:ascii="Cambria" w:hAnsi="Cambria"/>
                <w:lang w:val="pl-PL"/>
              </w:rPr>
            </w:pPr>
            <w:r w:rsidRPr="00B1614A">
              <w:rPr>
                <w:rFonts w:ascii="Cambria" w:hAnsi="Cambria"/>
                <w:lang w:val="pl-PL"/>
              </w:rPr>
              <w:t>C5 - Współdziałanie w grupie, w tym przyjmowanie różnych ról.</w:t>
            </w:r>
          </w:p>
          <w:p w14:paraId="4C17AD7E" w14:textId="77777777" w:rsidR="00680F21" w:rsidRPr="00B1614A" w:rsidRDefault="00680F21" w:rsidP="004F2DD3">
            <w:pPr>
              <w:spacing w:before="60" w:after="60"/>
              <w:rPr>
                <w:rFonts w:ascii="Cambria" w:hAnsi="Cambria"/>
                <w:lang w:val="pl-PL"/>
              </w:rPr>
            </w:pPr>
            <w:r w:rsidRPr="00B1614A">
              <w:rPr>
                <w:rFonts w:ascii="Cambria" w:hAnsi="Cambria"/>
                <w:lang w:val="pl-PL"/>
              </w:rPr>
              <w:t>C6 - Wyrobienie umiejętności organizacyjnych umożliwiających realizację długoterminowych celów, takich jak: planowanie samodzielnego tłumaczenia zadanych tekstów.</w:t>
            </w:r>
          </w:p>
        </w:tc>
      </w:tr>
    </w:tbl>
    <w:p w14:paraId="78CB508C" w14:textId="77777777" w:rsidR="00680F21" w:rsidRPr="00B1614A" w:rsidRDefault="00680F21" w:rsidP="004F2DD3">
      <w:pPr>
        <w:spacing w:before="60" w:after="60"/>
        <w:rPr>
          <w:rFonts w:ascii="Cambria" w:hAnsi="Cambria"/>
          <w:b/>
          <w:bCs/>
          <w:sz w:val="8"/>
          <w:szCs w:val="8"/>
          <w:lang w:val="pl-PL"/>
        </w:rPr>
      </w:pPr>
    </w:p>
    <w:p w14:paraId="2ADE06DE"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804"/>
        <w:gridCol w:w="1560"/>
      </w:tblGrid>
      <w:tr w:rsidR="00680F21" w:rsidRPr="00B1614A" w14:paraId="702BFA4C" w14:textId="77777777" w:rsidTr="001A73EE">
        <w:tc>
          <w:tcPr>
            <w:tcW w:w="1242" w:type="dxa"/>
            <w:vAlign w:val="center"/>
          </w:tcPr>
          <w:p w14:paraId="22BA3DCE"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Symbol </w:t>
            </w:r>
            <w:proofErr w:type="spellStart"/>
            <w:r w:rsidRPr="00B1614A">
              <w:rPr>
                <w:rFonts w:ascii="Cambria" w:hAnsi="Cambria"/>
                <w:b/>
                <w:bCs/>
              </w:rPr>
              <w:lastRenderedPageBreak/>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6804" w:type="dxa"/>
            <w:vAlign w:val="center"/>
          </w:tcPr>
          <w:p w14:paraId="5DE1C26E"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lastRenderedPageBreak/>
              <w:t>Opis</w:t>
            </w:r>
            <w:proofErr w:type="spellEnd"/>
            <w:r w:rsidRPr="00B1614A">
              <w:rPr>
                <w:rFonts w:ascii="Cambria" w:hAnsi="Cambria"/>
                <w:b/>
                <w:bCs/>
              </w:rPr>
              <w:t xml:space="preserve">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1560" w:type="dxa"/>
            <w:vAlign w:val="center"/>
          </w:tcPr>
          <w:p w14:paraId="38ECD173"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Odniesienie</w:t>
            </w:r>
            <w:proofErr w:type="spellEnd"/>
            <w:r w:rsidRPr="00B1614A">
              <w:rPr>
                <w:rFonts w:ascii="Cambria" w:hAnsi="Cambria"/>
                <w:b/>
                <w:bCs/>
              </w:rPr>
              <w:t xml:space="preserve"> </w:t>
            </w:r>
            <w:r w:rsidRPr="00B1614A">
              <w:rPr>
                <w:rFonts w:ascii="Cambria" w:hAnsi="Cambria"/>
                <w:b/>
                <w:bCs/>
              </w:rPr>
              <w:lastRenderedPageBreak/>
              <w:t xml:space="preserve">do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kierunkowego</w:t>
            </w:r>
            <w:proofErr w:type="spellEnd"/>
          </w:p>
        </w:tc>
      </w:tr>
      <w:tr w:rsidR="00680F21" w:rsidRPr="00B1614A" w14:paraId="1FAB5724" w14:textId="77777777" w:rsidTr="00387169">
        <w:tc>
          <w:tcPr>
            <w:tcW w:w="9606" w:type="dxa"/>
            <w:gridSpan w:val="3"/>
          </w:tcPr>
          <w:p w14:paraId="622E276C" w14:textId="2DB9DFE4" w:rsidR="00680F21" w:rsidRPr="00B1614A" w:rsidRDefault="00190BB9" w:rsidP="004F2DD3">
            <w:pPr>
              <w:spacing w:before="60" w:after="60"/>
              <w:jc w:val="center"/>
              <w:rPr>
                <w:rFonts w:ascii="Cambria" w:hAnsi="Cambria"/>
                <w:b/>
                <w:bCs/>
                <w:lang w:val="pl-PL"/>
              </w:rPr>
            </w:pPr>
            <w:r>
              <w:rPr>
                <w:rFonts w:ascii="Cambria" w:hAnsi="Cambria"/>
                <w:b/>
                <w:bCs/>
                <w:lang w:val="pl-PL"/>
              </w:rPr>
              <w:lastRenderedPageBreak/>
              <w:t>WIEDZA: a</w:t>
            </w:r>
            <w:r w:rsidR="00680F21" w:rsidRPr="00B1614A">
              <w:rPr>
                <w:rFonts w:ascii="Cambria" w:hAnsi="Cambria"/>
                <w:b/>
                <w:bCs/>
                <w:lang w:val="pl-PL"/>
              </w:rPr>
              <w:t>bsolwent zna i rozumie</w:t>
            </w:r>
          </w:p>
        </w:tc>
      </w:tr>
      <w:tr w:rsidR="00680F21" w:rsidRPr="00B1614A" w14:paraId="4EF72FE6" w14:textId="77777777" w:rsidTr="001A73EE">
        <w:tc>
          <w:tcPr>
            <w:tcW w:w="1242" w:type="dxa"/>
            <w:vAlign w:val="center"/>
          </w:tcPr>
          <w:p w14:paraId="0B3AD20E" w14:textId="77777777" w:rsidR="00680F21" w:rsidRPr="00B1614A" w:rsidRDefault="00680F21" w:rsidP="004F2DD3">
            <w:pPr>
              <w:spacing w:before="60" w:after="60"/>
              <w:jc w:val="center"/>
              <w:rPr>
                <w:rFonts w:ascii="Cambria" w:hAnsi="Cambria"/>
              </w:rPr>
            </w:pPr>
            <w:r w:rsidRPr="00B1614A">
              <w:rPr>
                <w:rFonts w:ascii="Cambria" w:hAnsi="Cambria"/>
              </w:rPr>
              <w:t>W_01</w:t>
            </w:r>
          </w:p>
        </w:tc>
        <w:tc>
          <w:tcPr>
            <w:tcW w:w="6804" w:type="dxa"/>
          </w:tcPr>
          <w:p w14:paraId="6A990B9F" w14:textId="53088AAD" w:rsidR="00680F21" w:rsidRPr="00B1614A" w:rsidRDefault="00680F21" w:rsidP="004F2DD3">
            <w:pPr>
              <w:spacing w:before="60" w:after="60"/>
              <w:rPr>
                <w:rFonts w:ascii="Cambria" w:hAnsi="Cambria"/>
                <w:lang w:val="pl-PL"/>
              </w:rPr>
            </w:pPr>
            <w:r w:rsidRPr="00B1614A">
              <w:rPr>
                <w:rFonts w:ascii="Cambria" w:hAnsi="Cambria"/>
                <w:lang w:val="pl-PL" w:eastAsia="de-DE"/>
              </w:rPr>
              <w:t xml:space="preserve">w zaawansowanym stopniu terminologię </w:t>
            </w:r>
            <w:r w:rsidRPr="00B1614A">
              <w:rPr>
                <w:rFonts w:ascii="Cambria" w:hAnsi="Cambria"/>
                <w:lang w:val="pl-PL"/>
              </w:rPr>
              <w:t>z dziedzin związanych z przekładanymi tekstami</w:t>
            </w:r>
            <w:r w:rsidR="00387169" w:rsidRPr="00B1614A">
              <w:rPr>
                <w:rFonts w:ascii="Cambria" w:hAnsi="Cambria"/>
                <w:lang w:val="pl-PL"/>
              </w:rPr>
              <w:t xml:space="preserve"> (semestry 4, 5 i 6)</w:t>
            </w:r>
          </w:p>
        </w:tc>
        <w:tc>
          <w:tcPr>
            <w:tcW w:w="1560" w:type="dxa"/>
            <w:vAlign w:val="center"/>
          </w:tcPr>
          <w:p w14:paraId="0C5FB6DF" w14:textId="77777777" w:rsidR="00680F21" w:rsidRPr="00B1614A" w:rsidRDefault="00680F21" w:rsidP="004F2DD3">
            <w:pPr>
              <w:spacing w:before="60" w:after="60"/>
              <w:jc w:val="center"/>
              <w:rPr>
                <w:rFonts w:ascii="Cambria" w:hAnsi="Cambria"/>
              </w:rPr>
            </w:pPr>
            <w:r w:rsidRPr="00B1614A">
              <w:rPr>
                <w:rFonts w:ascii="Cambria" w:hAnsi="Cambria"/>
              </w:rPr>
              <w:t>K_W02</w:t>
            </w:r>
          </w:p>
        </w:tc>
      </w:tr>
      <w:tr w:rsidR="00680F21" w:rsidRPr="00B1614A" w14:paraId="3E1885A1" w14:textId="77777777" w:rsidTr="001A73EE">
        <w:tc>
          <w:tcPr>
            <w:tcW w:w="1242" w:type="dxa"/>
            <w:vAlign w:val="center"/>
          </w:tcPr>
          <w:p w14:paraId="7BF56ECE" w14:textId="77777777" w:rsidR="00680F21" w:rsidRPr="00B1614A" w:rsidRDefault="00680F21" w:rsidP="004F2DD3">
            <w:pPr>
              <w:spacing w:before="60" w:after="60"/>
              <w:jc w:val="center"/>
              <w:rPr>
                <w:rFonts w:ascii="Cambria" w:hAnsi="Cambria"/>
              </w:rPr>
            </w:pPr>
            <w:r w:rsidRPr="00B1614A">
              <w:rPr>
                <w:rFonts w:ascii="Cambria" w:hAnsi="Cambria"/>
              </w:rPr>
              <w:t>W_02</w:t>
            </w:r>
          </w:p>
        </w:tc>
        <w:tc>
          <w:tcPr>
            <w:tcW w:w="6804" w:type="dxa"/>
          </w:tcPr>
          <w:p w14:paraId="11A8D664" w14:textId="2B0F77A1" w:rsidR="00680F21" w:rsidRPr="00B1614A" w:rsidRDefault="00680F21" w:rsidP="004F2DD3">
            <w:pPr>
              <w:spacing w:before="60" w:after="60"/>
              <w:rPr>
                <w:rFonts w:ascii="Cambria" w:hAnsi="Cambria"/>
                <w:lang w:val="pl-PL" w:eastAsia="de-DE"/>
              </w:rPr>
            </w:pPr>
            <w:r w:rsidRPr="00B1614A">
              <w:rPr>
                <w:rFonts w:ascii="Cambria" w:eastAsia="Times New Roman" w:hAnsi="Cambria"/>
                <w:lang w:val="pl-PL" w:eastAsia="de-DE"/>
              </w:rPr>
              <w:t xml:space="preserve">sposoby aplikacji teorii </w:t>
            </w:r>
            <w:proofErr w:type="spellStart"/>
            <w:r w:rsidRPr="00B1614A">
              <w:rPr>
                <w:rFonts w:ascii="Cambria" w:eastAsia="Times New Roman" w:hAnsi="Cambria"/>
                <w:lang w:val="pl-PL" w:eastAsia="de-DE"/>
              </w:rPr>
              <w:t>przekładoznawczych</w:t>
            </w:r>
            <w:proofErr w:type="spellEnd"/>
            <w:r w:rsidRPr="00B1614A">
              <w:rPr>
                <w:rFonts w:ascii="Cambria" w:eastAsia="Times New Roman" w:hAnsi="Cambria"/>
                <w:lang w:val="pl-PL" w:eastAsia="de-DE"/>
              </w:rPr>
              <w:t xml:space="preserve"> w praktyce, w tym w tłumaczeniu tekstów</w:t>
            </w:r>
            <w:r w:rsidR="00387169" w:rsidRPr="00B1614A">
              <w:rPr>
                <w:rFonts w:ascii="Cambria" w:eastAsia="Times New Roman" w:hAnsi="Cambria"/>
                <w:lang w:val="pl-PL" w:eastAsia="de-DE"/>
              </w:rPr>
              <w:t xml:space="preserve"> </w:t>
            </w:r>
            <w:r w:rsidR="00387169" w:rsidRPr="00B1614A">
              <w:rPr>
                <w:rFonts w:ascii="Cambria" w:hAnsi="Cambria"/>
                <w:lang w:val="pl-PL"/>
              </w:rPr>
              <w:t>(semestry 4, 5 i 6)</w:t>
            </w:r>
          </w:p>
        </w:tc>
        <w:tc>
          <w:tcPr>
            <w:tcW w:w="1560" w:type="dxa"/>
            <w:vAlign w:val="center"/>
          </w:tcPr>
          <w:p w14:paraId="1535700E" w14:textId="77777777" w:rsidR="00680F21" w:rsidRPr="00B1614A" w:rsidRDefault="00680F21" w:rsidP="004F2DD3">
            <w:pPr>
              <w:spacing w:before="60" w:after="60"/>
              <w:jc w:val="center"/>
              <w:rPr>
                <w:rFonts w:ascii="Cambria" w:hAnsi="Cambria"/>
              </w:rPr>
            </w:pPr>
            <w:r w:rsidRPr="00B1614A">
              <w:rPr>
                <w:rFonts w:ascii="Cambria" w:hAnsi="Cambria"/>
              </w:rPr>
              <w:t>K_W05</w:t>
            </w:r>
          </w:p>
        </w:tc>
      </w:tr>
      <w:tr w:rsidR="00680F21" w:rsidRPr="00B1614A" w14:paraId="2875BBE9" w14:textId="77777777" w:rsidTr="001A73EE">
        <w:tc>
          <w:tcPr>
            <w:tcW w:w="1242" w:type="dxa"/>
            <w:vAlign w:val="center"/>
          </w:tcPr>
          <w:p w14:paraId="4DCB4256" w14:textId="77777777" w:rsidR="00680F21" w:rsidRPr="00B1614A" w:rsidRDefault="00680F21" w:rsidP="004F2DD3">
            <w:pPr>
              <w:spacing w:before="60" w:after="60"/>
              <w:jc w:val="center"/>
              <w:rPr>
                <w:rFonts w:ascii="Cambria" w:hAnsi="Cambria"/>
              </w:rPr>
            </w:pPr>
            <w:r w:rsidRPr="00B1614A">
              <w:rPr>
                <w:rFonts w:ascii="Cambria" w:hAnsi="Cambria"/>
              </w:rPr>
              <w:t>W_03</w:t>
            </w:r>
          </w:p>
        </w:tc>
        <w:tc>
          <w:tcPr>
            <w:tcW w:w="6804" w:type="dxa"/>
          </w:tcPr>
          <w:p w14:paraId="09BCB6B6" w14:textId="7564C30D"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interdyscyplinarne zagadnienia i procesy umożliwiające wykorzystanie znajomości języka w różnych dziedzinach życia, w tym pracy specjalisty językowego</w:t>
            </w:r>
            <w:r w:rsidR="00387169" w:rsidRPr="00B1614A">
              <w:rPr>
                <w:rFonts w:ascii="Cambria" w:eastAsia="Times New Roman" w:hAnsi="Cambria"/>
                <w:lang w:val="pl-PL" w:eastAsia="de-DE"/>
              </w:rPr>
              <w:t xml:space="preserve"> </w:t>
            </w:r>
            <w:r w:rsidR="00387169" w:rsidRPr="00B1614A">
              <w:rPr>
                <w:rFonts w:ascii="Cambria" w:hAnsi="Cambria"/>
                <w:lang w:val="pl-PL"/>
              </w:rPr>
              <w:t>(semestry 4, 5 i 6)</w:t>
            </w:r>
          </w:p>
        </w:tc>
        <w:tc>
          <w:tcPr>
            <w:tcW w:w="1560" w:type="dxa"/>
            <w:vAlign w:val="center"/>
          </w:tcPr>
          <w:p w14:paraId="27BA12F3" w14:textId="77777777" w:rsidR="00680F21" w:rsidRPr="00B1614A" w:rsidRDefault="00680F21" w:rsidP="004F2DD3">
            <w:pPr>
              <w:spacing w:before="60" w:after="60"/>
              <w:jc w:val="center"/>
              <w:rPr>
                <w:rFonts w:ascii="Cambria" w:hAnsi="Cambria"/>
              </w:rPr>
            </w:pPr>
            <w:r w:rsidRPr="00B1614A">
              <w:rPr>
                <w:rFonts w:ascii="Cambria" w:hAnsi="Cambria"/>
              </w:rPr>
              <w:t>K_W06</w:t>
            </w:r>
          </w:p>
        </w:tc>
      </w:tr>
      <w:tr w:rsidR="00680F21" w:rsidRPr="00B1614A" w14:paraId="66833886" w14:textId="77777777" w:rsidTr="001A73EE">
        <w:trPr>
          <w:trHeight w:val="300"/>
        </w:trPr>
        <w:tc>
          <w:tcPr>
            <w:tcW w:w="1242" w:type="dxa"/>
            <w:vAlign w:val="center"/>
          </w:tcPr>
          <w:p w14:paraId="47B6A5FF" w14:textId="77777777" w:rsidR="00680F21" w:rsidRPr="00B1614A" w:rsidRDefault="00680F21" w:rsidP="004F2DD3">
            <w:pPr>
              <w:jc w:val="center"/>
              <w:rPr>
                <w:rFonts w:ascii="Cambria" w:hAnsi="Cambria"/>
              </w:rPr>
            </w:pPr>
            <w:r w:rsidRPr="00B1614A">
              <w:rPr>
                <w:rFonts w:ascii="Cambria" w:hAnsi="Cambria"/>
              </w:rPr>
              <w:t>W_04</w:t>
            </w:r>
          </w:p>
        </w:tc>
        <w:tc>
          <w:tcPr>
            <w:tcW w:w="6804" w:type="dxa"/>
          </w:tcPr>
          <w:p w14:paraId="450B04FF" w14:textId="31963DC3"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uwarunkowania działalności tłumacza, w tym metody diagnozowania potrzeb klientów i oceny jakości usług;</w:t>
            </w:r>
            <w:r w:rsidRPr="00B1614A">
              <w:rPr>
                <w:rFonts w:ascii="Cambria" w:hAnsi="Cambria"/>
                <w:lang w:val="pl-PL"/>
              </w:rPr>
              <w:t xml:space="preserve"> zna standardy mające zastosowanie w świadczeniu usług tłumaczeniowych</w:t>
            </w:r>
            <w:r w:rsidR="00387169" w:rsidRPr="00B1614A">
              <w:rPr>
                <w:rFonts w:ascii="Cambria" w:hAnsi="Cambria"/>
                <w:lang w:val="pl-PL"/>
              </w:rPr>
              <w:t xml:space="preserve"> (semestry 4, 5 i 6)</w:t>
            </w:r>
          </w:p>
        </w:tc>
        <w:tc>
          <w:tcPr>
            <w:tcW w:w="1560" w:type="dxa"/>
            <w:vAlign w:val="center"/>
          </w:tcPr>
          <w:p w14:paraId="52CB90EA" w14:textId="2A89176F" w:rsidR="00680F21" w:rsidRPr="00B1614A" w:rsidRDefault="00680F21" w:rsidP="004F2DD3">
            <w:pPr>
              <w:jc w:val="center"/>
              <w:rPr>
                <w:rFonts w:ascii="Cambria" w:hAnsi="Cambria"/>
              </w:rPr>
            </w:pPr>
            <w:r w:rsidRPr="00B1614A">
              <w:rPr>
                <w:rFonts w:ascii="Cambria" w:hAnsi="Cambria"/>
              </w:rPr>
              <w:t>K_W1</w:t>
            </w:r>
            <w:r w:rsidR="00174300" w:rsidRPr="00B1614A">
              <w:rPr>
                <w:rFonts w:ascii="Cambria" w:hAnsi="Cambria"/>
              </w:rPr>
              <w:t>0</w:t>
            </w:r>
          </w:p>
        </w:tc>
      </w:tr>
      <w:tr w:rsidR="00680F21" w:rsidRPr="00B1614A" w14:paraId="7FB023A3" w14:textId="77777777" w:rsidTr="00387169">
        <w:tc>
          <w:tcPr>
            <w:tcW w:w="9606" w:type="dxa"/>
            <w:gridSpan w:val="3"/>
            <w:vAlign w:val="center"/>
          </w:tcPr>
          <w:p w14:paraId="531C4C83" w14:textId="51E5AF66" w:rsidR="00680F21" w:rsidRPr="00B1614A" w:rsidRDefault="00190BB9" w:rsidP="004F2DD3">
            <w:pPr>
              <w:spacing w:before="60" w:after="60"/>
              <w:jc w:val="center"/>
              <w:rPr>
                <w:rFonts w:ascii="Cambria" w:hAnsi="Cambria"/>
                <w:b/>
                <w:bCs/>
              </w:rPr>
            </w:pPr>
            <w:r>
              <w:rPr>
                <w:rFonts w:ascii="Cambria" w:hAnsi="Cambria"/>
                <w:b/>
                <w:bCs/>
              </w:rPr>
              <w:t xml:space="preserve">UMIEJĘTNOŚCI: </w:t>
            </w:r>
            <w:proofErr w:type="spellStart"/>
            <w:r>
              <w:rPr>
                <w:rFonts w:ascii="Cambria" w:hAnsi="Cambria"/>
                <w:b/>
                <w:bCs/>
              </w:rPr>
              <w:t>a</w:t>
            </w:r>
            <w:r w:rsidR="00680F21" w:rsidRPr="00B1614A">
              <w:rPr>
                <w:rFonts w:ascii="Cambria" w:hAnsi="Cambria"/>
                <w:b/>
                <w:bCs/>
              </w:rPr>
              <w:t>bsolwent</w:t>
            </w:r>
            <w:proofErr w:type="spellEnd"/>
            <w:r w:rsidR="00680F21" w:rsidRPr="00B1614A">
              <w:rPr>
                <w:rFonts w:ascii="Cambria" w:hAnsi="Cambria"/>
                <w:b/>
                <w:bCs/>
              </w:rPr>
              <w:t xml:space="preserve"> </w:t>
            </w:r>
            <w:proofErr w:type="spellStart"/>
            <w:r w:rsidR="00680F21" w:rsidRPr="00B1614A">
              <w:rPr>
                <w:rFonts w:ascii="Cambria" w:hAnsi="Cambria"/>
                <w:b/>
                <w:bCs/>
              </w:rPr>
              <w:t>potrafi</w:t>
            </w:r>
            <w:proofErr w:type="spellEnd"/>
          </w:p>
        </w:tc>
      </w:tr>
      <w:tr w:rsidR="00680F21" w:rsidRPr="00B1614A" w14:paraId="53F43C8A" w14:textId="77777777" w:rsidTr="001A73EE">
        <w:tc>
          <w:tcPr>
            <w:tcW w:w="1242" w:type="dxa"/>
            <w:vAlign w:val="center"/>
          </w:tcPr>
          <w:p w14:paraId="2354338E" w14:textId="77777777" w:rsidR="00680F21" w:rsidRPr="00B1614A" w:rsidRDefault="00680F21" w:rsidP="004F2DD3">
            <w:pPr>
              <w:spacing w:before="60" w:after="60"/>
              <w:jc w:val="center"/>
              <w:rPr>
                <w:rFonts w:ascii="Cambria" w:hAnsi="Cambria"/>
              </w:rPr>
            </w:pPr>
            <w:r w:rsidRPr="00B1614A">
              <w:rPr>
                <w:rFonts w:ascii="Cambria" w:hAnsi="Cambria"/>
              </w:rPr>
              <w:t>U_01</w:t>
            </w:r>
          </w:p>
        </w:tc>
        <w:tc>
          <w:tcPr>
            <w:tcW w:w="6804" w:type="dxa"/>
          </w:tcPr>
          <w:p w14:paraId="704A947E" w14:textId="161A2860"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wykorzystać język niemiecki jako narzędzie rozumienia i komunikacji ze zróżnicowanymi kręgami odbiorców</w:t>
            </w:r>
            <w:r w:rsidR="00387169" w:rsidRPr="00B1614A">
              <w:rPr>
                <w:rFonts w:ascii="Cambria" w:eastAsia="Times New Roman" w:hAnsi="Cambria"/>
                <w:lang w:val="pl-PL" w:eastAsia="de-DE"/>
              </w:rPr>
              <w:t xml:space="preserve"> </w:t>
            </w:r>
            <w:r w:rsidR="00387169" w:rsidRPr="00B1614A">
              <w:rPr>
                <w:rFonts w:ascii="Cambria" w:hAnsi="Cambria"/>
                <w:lang w:val="pl-PL"/>
              </w:rPr>
              <w:t>(semestry 4, 5 i 6)</w:t>
            </w:r>
          </w:p>
        </w:tc>
        <w:tc>
          <w:tcPr>
            <w:tcW w:w="1560" w:type="dxa"/>
            <w:vAlign w:val="center"/>
          </w:tcPr>
          <w:p w14:paraId="782F91AB" w14:textId="77777777" w:rsidR="00680F21" w:rsidRPr="00B1614A" w:rsidRDefault="00680F21" w:rsidP="004F2DD3">
            <w:pPr>
              <w:spacing w:before="60" w:after="60"/>
              <w:jc w:val="center"/>
              <w:rPr>
                <w:rFonts w:ascii="Cambria" w:hAnsi="Cambria"/>
              </w:rPr>
            </w:pPr>
            <w:r w:rsidRPr="00B1614A">
              <w:rPr>
                <w:rFonts w:ascii="Cambria" w:hAnsi="Cambria"/>
              </w:rPr>
              <w:t>K_U01</w:t>
            </w:r>
          </w:p>
        </w:tc>
      </w:tr>
      <w:tr w:rsidR="00680F21" w:rsidRPr="00B1614A" w14:paraId="4853B215" w14:textId="77777777" w:rsidTr="001A73EE">
        <w:tc>
          <w:tcPr>
            <w:tcW w:w="1242" w:type="dxa"/>
            <w:vAlign w:val="center"/>
          </w:tcPr>
          <w:p w14:paraId="5BC357DE" w14:textId="77777777" w:rsidR="00680F21" w:rsidRPr="00B1614A" w:rsidRDefault="00680F21" w:rsidP="004F2DD3">
            <w:pPr>
              <w:spacing w:before="60" w:after="60"/>
              <w:jc w:val="center"/>
              <w:rPr>
                <w:rFonts w:ascii="Cambria" w:hAnsi="Cambria"/>
              </w:rPr>
            </w:pPr>
            <w:r w:rsidRPr="00B1614A">
              <w:rPr>
                <w:rFonts w:ascii="Cambria" w:hAnsi="Cambria"/>
              </w:rPr>
              <w:t>U_02</w:t>
            </w:r>
          </w:p>
        </w:tc>
        <w:tc>
          <w:tcPr>
            <w:tcW w:w="6804" w:type="dxa"/>
          </w:tcPr>
          <w:p w14:paraId="700EC267" w14:textId="2705537C"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korzystać ze słowników, gramatyk, tezaurusów, zaawansowanych technik informacyjno-komunikacyjnych i innych pomocy w celach samokształceniowych i do rozwiązywania problemów tłumaczeniowych</w:t>
            </w:r>
            <w:r w:rsidR="00387169" w:rsidRPr="00B1614A">
              <w:rPr>
                <w:rFonts w:ascii="Cambria" w:eastAsia="Times New Roman" w:hAnsi="Cambria"/>
                <w:lang w:val="pl-PL" w:eastAsia="de-DE"/>
              </w:rPr>
              <w:t xml:space="preserve"> </w:t>
            </w:r>
            <w:r w:rsidR="00387169" w:rsidRPr="00B1614A">
              <w:rPr>
                <w:rFonts w:ascii="Cambria" w:hAnsi="Cambria"/>
                <w:lang w:val="pl-PL"/>
              </w:rPr>
              <w:t>(semestry 4, 5 i 6)</w:t>
            </w:r>
            <w:r w:rsidR="00387169" w:rsidRPr="00B1614A">
              <w:rPr>
                <w:rFonts w:ascii="Cambria" w:eastAsia="Times New Roman" w:hAnsi="Cambria"/>
                <w:lang w:val="pl-PL" w:eastAsia="de-DE"/>
              </w:rPr>
              <w:t xml:space="preserve"> </w:t>
            </w:r>
          </w:p>
        </w:tc>
        <w:tc>
          <w:tcPr>
            <w:tcW w:w="1560" w:type="dxa"/>
            <w:vAlign w:val="center"/>
          </w:tcPr>
          <w:p w14:paraId="0144D2B2" w14:textId="77777777" w:rsidR="00680F21" w:rsidRPr="00B1614A" w:rsidRDefault="00680F21" w:rsidP="004F2DD3">
            <w:pPr>
              <w:spacing w:before="60" w:after="60"/>
              <w:jc w:val="center"/>
              <w:rPr>
                <w:rFonts w:ascii="Cambria" w:hAnsi="Cambria"/>
              </w:rPr>
            </w:pPr>
            <w:r w:rsidRPr="00B1614A">
              <w:rPr>
                <w:rFonts w:ascii="Cambria" w:hAnsi="Cambria"/>
              </w:rPr>
              <w:t>K_U02</w:t>
            </w:r>
          </w:p>
        </w:tc>
      </w:tr>
      <w:tr w:rsidR="00680F21" w:rsidRPr="00B1614A" w14:paraId="33452879" w14:textId="77777777" w:rsidTr="001A73EE">
        <w:tc>
          <w:tcPr>
            <w:tcW w:w="1242" w:type="dxa"/>
            <w:vAlign w:val="center"/>
          </w:tcPr>
          <w:p w14:paraId="4DE3AB0B" w14:textId="77777777" w:rsidR="00680F21" w:rsidRPr="00B1614A" w:rsidRDefault="00680F21" w:rsidP="004F2DD3">
            <w:pPr>
              <w:spacing w:before="60" w:after="60"/>
              <w:jc w:val="center"/>
              <w:rPr>
                <w:rFonts w:ascii="Cambria" w:hAnsi="Cambria"/>
              </w:rPr>
            </w:pPr>
            <w:r w:rsidRPr="00B1614A">
              <w:rPr>
                <w:rFonts w:ascii="Cambria" w:hAnsi="Cambria"/>
              </w:rPr>
              <w:t>U_03</w:t>
            </w:r>
          </w:p>
        </w:tc>
        <w:tc>
          <w:tcPr>
            <w:tcW w:w="6804" w:type="dxa"/>
          </w:tcPr>
          <w:p w14:paraId="32259B04" w14:textId="1D82C13A"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samodzielnie planować i realizować typowe projekty związane z działalnością zawodową tłumacza</w:t>
            </w:r>
            <w:r w:rsidR="00387169" w:rsidRPr="00B1614A">
              <w:rPr>
                <w:rFonts w:ascii="Cambria" w:eastAsia="Times New Roman" w:hAnsi="Cambria"/>
                <w:lang w:val="pl-PL" w:eastAsia="de-DE"/>
              </w:rPr>
              <w:t xml:space="preserve"> </w:t>
            </w:r>
            <w:r w:rsidR="00387169" w:rsidRPr="00B1614A">
              <w:rPr>
                <w:rFonts w:ascii="Cambria" w:hAnsi="Cambria"/>
                <w:lang w:val="pl-PL"/>
              </w:rPr>
              <w:t>(semestry 4, 5 i 6)</w:t>
            </w:r>
          </w:p>
        </w:tc>
        <w:tc>
          <w:tcPr>
            <w:tcW w:w="1560" w:type="dxa"/>
            <w:vAlign w:val="center"/>
          </w:tcPr>
          <w:p w14:paraId="67B8B002" w14:textId="77777777" w:rsidR="00680F21" w:rsidRPr="00B1614A" w:rsidRDefault="00680F21" w:rsidP="004F2DD3">
            <w:pPr>
              <w:spacing w:before="60" w:after="60"/>
              <w:jc w:val="center"/>
              <w:rPr>
                <w:rFonts w:ascii="Cambria" w:hAnsi="Cambria"/>
              </w:rPr>
            </w:pPr>
            <w:r w:rsidRPr="00B1614A">
              <w:rPr>
                <w:rFonts w:ascii="Cambria" w:hAnsi="Cambria"/>
              </w:rPr>
              <w:t>K_U03</w:t>
            </w:r>
          </w:p>
        </w:tc>
      </w:tr>
      <w:tr w:rsidR="00680F21" w:rsidRPr="00B1614A" w14:paraId="2A992345" w14:textId="77777777" w:rsidTr="001A73EE">
        <w:tc>
          <w:tcPr>
            <w:tcW w:w="1242" w:type="dxa"/>
            <w:vAlign w:val="center"/>
          </w:tcPr>
          <w:p w14:paraId="7F2E8B6F" w14:textId="77777777" w:rsidR="00680F21" w:rsidRPr="00B1614A" w:rsidRDefault="00680F21" w:rsidP="004F2DD3">
            <w:pPr>
              <w:spacing w:before="60" w:after="60"/>
              <w:jc w:val="center"/>
              <w:rPr>
                <w:rFonts w:ascii="Cambria" w:hAnsi="Cambria"/>
              </w:rPr>
            </w:pPr>
            <w:r w:rsidRPr="00B1614A">
              <w:rPr>
                <w:rFonts w:ascii="Cambria" w:hAnsi="Cambria"/>
              </w:rPr>
              <w:t>U_04</w:t>
            </w:r>
          </w:p>
        </w:tc>
        <w:tc>
          <w:tcPr>
            <w:tcW w:w="6804" w:type="dxa"/>
          </w:tcPr>
          <w:p w14:paraId="37A82D97" w14:textId="6E5B633D"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 xml:space="preserve">aplikować pojęcia i teorie </w:t>
            </w:r>
            <w:proofErr w:type="spellStart"/>
            <w:r w:rsidRPr="00B1614A">
              <w:rPr>
                <w:rFonts w:ascii="Cambria" w:eastAsia="Times New Roman" w:hAnsi="Cambria"/>
                <w:lang w:val="pl-PL" w:eastAsia="de-DE"/>
              </w:rPr>
              <w:t>przekładoznawcze</w:t>
            </w:r>
            <w:proofErr w:type="spellEnd"/>
            <w:r w:rsidRPr="00B1614A">
              <w:rPr>
                <w:rFonts w:ascii="Cambria" w:eastAsia="Times New Roman" w:hAnsi="Cambria"/>
                <w:lang w:val="pl-PL" w:eastAsia="de-DE"/>
              </w:rPr>
              <w:t xml:space="preserve"> do praktycznych zadań wykonywanych przez tłumacza</w:t>
            </w:r>
            <w:r w:rsidR="00387169" w:rsidRPr="00B1614A">
              <w:rPr>
                <w:rFonts w:ascii="Cambria" w:eastAsia="Times New Roman" w:hAnsi="Cambria"/>
                <w:lang w:val="pl-PL" w:eastAsia="de-DE"/>
              </w:rPr>
              <w:t xml:space="preserve"> </w:t>
            </w:r>
            <w:r w:rsidR="00387169" w:rsidRPr="00B1614A">
              <w:rPr>
                <w:rFonts w:ascii="Cambria" w:hAnsi="Cambria"/>
                <w:lang w:val="pl-PL"/>
              </w:rPr>
              <w:t>(semestry 4, 5 i 6)</w:t>
            </w:r>
            <w:r w:rsidR="00387169" w:rsidRPr="00B1614A">
              <w:rPr>
                <w:rFonts w:ascii="Cambria" w:eastAsia="Times New Roman" w:hAnsi="Cambria"/>
                <w:lang w:val="pl-PL" w:eastAsia="de-DE"/>
              </w:rPr>
              <w:t xml:space="preserve"> </w:t>
            </w:r>
            <w:r w:rsidRPr="00B1614A">
              <w:rPr>
                <w:rFonts w:ascii="Cambria" w:eastAsia="Times New Roman" w:hAnsi="Cambria"/>
                <w:lang w:val="pl-PL" w:eastAsia="de-DE"/>
              </w:rPr>
              <w:t> </w:t>
            </w:r>
          </w:p>
        </w:tc>
        <w:tc>
          <w:tcPr>
            <w:tcW w:w="1560" w:type="dxa"/>
            <w:vAlign w:val="center"/>
          </w:tcPr>
          <w:p w14:paraId="49E9D4E5" w14:textId="77777777" w:rsidR="00680F21" w:rsidRPr="00B1614A" w:rsidRDefault="00680F21" w:rsidP="004F2DD3">
            <w:pPr>
              <w:spacing w:before="60" w:after="60"/>
              <w:jc w:val="center"/>
              <w:rPr>
                <w:rFonts w:ascii="Cambria" w:hAnsi="Cambria"/>
              </w:rPr>
            </w:pPr>
            <w:r w:rsidRPr="00B1614A">
              <w:rPr>
                <w:rFonts w:ascii="Cambria" w:hAnsi="Cambria"/>
              </w:rPr>
              <w:t>K_U13</w:t>
            </w:r>
          </w:p>
        </w:tc>
      </w:tr>
      <w:tr w:rsidR="00680F21" w:rsidRPr="00B1614A" w14:paraId="1DABD760" w14:textId="77777777" w:rsidTr="001A73EE">
        <w:tc>
          <w:tcPr>
            <w:tcW w:w="1242" w:type="dxa"/>
            <w:vAlign w:val="center"/>
          </w:tcPr>
          <w:p w14:paraId="4FEACBE2" w14:textId="77777777" w:rsidR="00680F21" w:rsidRPr="00B1614A" w:rsidRDefault="00680F21" w:rsidP="004F2DD3">
            <w:pPr>
              <w:spacing w:before="60" w:after="60"/>
              <w:jc w:val="center"/>
              <w:rPr>
                <w:rFonts w:ascii="Cambria" w:hAnsi="Cambria"/>
              </w:rPr>
            </w:pPr>
            <w:r w:rsidRPr="00B1614A">
              <w:rPr>
                <w:rFonts w:ascii="Cambria" w:hAnsi="Cambria"/>
              </w:rPr>
              <w:t>U_05</w:t>
            </w:r>
          </w:p>
        </w:tc>
        <w:tc>
          <w:tcPr>
            <w:tcW w:w="6804" w:type="dxa"/>
          </w:tcPr>
          <w:p w14:paraId="7D9C7151" w14:textId="33A68F5E"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planować i organizować pracę indywidualną</w:t>
            </w:r>
            <w:r w:rsidR="00387169" w:rsidRPr="00B1614A">
              <w:rPr>
                <w:rFonts w:ascii="Cambria" w:eastAsia="Times New Roman" w:hAnsi="Cambria"/>
                <w:lang w:val="pl-PL" w:eastAsia="de-DE"/>
              </w:rPr>
              <w:t xml:space="preserve"> </w:t>
            </w:r>
            <w:r w:rsidR="00387169" w:rsidRPr="00B1614A">
              <w:rPr>
                <w:rFonts w:ascii="Cambria" w:hAnsi="Cambria"/>
                <w:lang w:val="pl-PL"/>
              </w:rPr>
              <w:t>(semestry 4, 5 i 6)</w:t>
            </w:r>
          </w:p>
        </w:tc>
        <w:tc>
          <w:tcPr>
            <w:tcW w:w="1560" w:type="dxa"/>
            <w:vAlign w:val="center"/>
          </w:tcPr>
          <w:p w14:paraId="75B436EB" w14:textId="77777777" w:rsidR="00680F21" w:rsidRPr="00B1614A" w:rsidRDefault="00680F21" w:rsidP="004F2DD3">
            <w:pPr>
              <w:spacing w:before="60" w:after="60"/>
              <w:jc w:val="center"/>
              <w:rPr>
                <w:rFonts w:ascii="Cambria" w:hAnsi="Cambria"/>
              </w:rPr>
            </w:pPr>
            <w:r w:rsidRPr="00B1614A">
              <w:rPr>
                <w:rFonts w:ascii="Cambria" w:hAnsi="Cambria"/>
              </w:rPr>
              <w:t>K_U15</w:t>
            </w:r>
          </w:p>
        </w:tc>
      </w:tr>
      <w:tr w:rsidR="00680F21" w:rsidRPr="00B1614A" w14:paraId="62CC51C4" w14:textId="77777777" w:rsidTr="001A73EE">
        <w:tc>
          <w:tcPr>
            <w:tcW w:w="1242" w:type="dxa"/>
            <w:vAlign w:val="center"/>
          </w:tcPr>
          <w:p w14:paraId="6472370B" w14:textId="77777777" w:rsidR="00680F21" w:rsidRPr="00B1614A" w:rsidRDefault="00680F21" w:rsidP="004F2DD3">
            <w:pPr>
              <w:spacing w:before="60" w:after="60"/>
              <w:jc w:val="center"/>
              <w:rPr>
                <w:rFonts w:ascii="Cambria" w:hAnsi="Cambria"/>
              </w:rPr>
            </w:pPr>
            <w:r w:rsidRPr="00B1614A">
              <w:rPr>
                <w:rFonts w:ascii="Cambria" w:hAnsi="Cambria"/>
              </w:rPr>
              <w:t>U_06</w:t>
            </w:r>
          </w:p>
        </w:tc>
        <w:tc>
          <w:tcPr>
            <w:tcW w:w="6804" w:type="dxa"/>
          </w:tcPr>
          <w:p w14:paraId="0CB6918B" w14:textId="3CEB4CAE"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 xml:space="preserve">planować i organizować pracę w zespole; współdziałać w ramach prac zespołowych, przyjmując różne role </w:t>
            </w:r>
            <w:r w:rsidRPr="00B1614A">
              <w:rPr>
                <w:rFonts w:ascii="Cambria" w:hAnsi="Cambria"/>
                <w:lang w:val="pl-PL"/>
              </w:rPr>
              <w:t>(symulacja biura tłumaczeń)</w:t>
            </w:r>
            <w:r w:rsidR="00D627DD" w:rsidRPr="00B1614A">
              <w:rPr>
                <w:rFonts w:ascii="Cambria" w:hAnsi="Cambria"/>
                <w:lang w:val="pl-PL"/>
              </w:rPr>
              <w:t xml:space="preserve"> (semestr 6)</w:t>
            </w:r>
          </w:p>
        </w:tc>
        <w:tc>
          <w:tcPr>
            <w:tcW w:w="1560" w:type="dxa"/>
            <w:vAlign w:val="center"/>
          </w:tcPr>
          <w:p w14:paraId="52FA2E3A" w14:textId="77777777" w:rsidR="00680F21" w:rsidRPr="00B1614A" w:rsidRDefault="00680F21" w:rsidP="004F2DD3">
            <w:pPr>
              <w:spacing w:before="60" w:after="60"/>
              <w:jc w:val="center"/>
              <w:rPr>
                <w:rFonts w:ascii="Cambria" w:hAnsi="Cambria"/>
              </w:rPr>
            </w:pPr>
            <w:r w:rsidRPr="00B1614A">
              <w:rPr>
                <w:rFonts w:ascii="Cambria" w:hAnsi="Cambria"/>
              </w:rPr>
              <w:t>K_U16</w:t>
            </w:r>
          </w:p>
        </w:tc>
      </w:tr>
      <w:tr w:rsidR="00680F21" w:rsidRPr="00B1614A" w14:paraId="343055F2" w14:textId="77777777" w:rsidTr="001A73EE">
        <w:tc>
          <w:tcPr>
            <w:tcW w:w="1242" w:type="dxa"/>
            <w:vAlign w:val="center"/>
          </w:tcPr>
          <w:p w14:paraId="5369BF38" w14:textId="77777777" w:rsidR="00680F21" w:rsidRPr="00B1614A" w:rsidRDefault="00680F21" w:rsidP="004F2DD3">
            <w:pPr>
              <w:spacing w:before="60" w:after="60"/>
              <w:jc w:val="center"/>
              <w:rPr>
                <w:rFonts w:ascii="Cambria" w:hAnsi="Cambria"/>
              </w:rPr>
            </w:pPr>
            <w:r w:rsidRPr="00B1614A">
              <w:rPr>
                <w:rFonts w:ascii="Cambria" w:hAnsi="Cambria"/>
              </w:rPr>
              <w:t>U_07</w:t>
            </w:r>
          </w:p>
        </w:tc>
        <w:tc>
          <w:tcPr>
            <w:tcW w:w="6804" w:type="dxa"/>
          </w:tcPr>
          <w:p w14:paraId="1AD99A38" w14:textId="1706C094"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 xml:space="preserve">wykorzystywać posiadaną wiedzę – formułować i rozwiązywać złożone i nietypowe problemy oraz wykonywać zadania w warunkach nie w pełni przewidywalnych </w:t>
            </w:r>
            <w:r w:rsidRPr="00B1614A">
              <w:rPr>
                <w:rFonts w:ascii="Cambria" w:hAnsi="Cambria"/>
                <w:lang w:val="pl-PL"/>
              </w:rPr>
              <w:t>(symulacja biura tłumaczeń)</w:t>
            </w:r>
            <w:r w:rsidR="00D627DD" w:rsidRPr="00B1614A">
              <w:rPr>
                <w:rFonts w:ascii="Cambria" w:hAnsi="Cambria"/>
                <w:lang w:val="pl-PL"/>
              </w:rPr>
              <w:t xml:space="preserve"> (semestry 4, 5 i 6)</w:t>
            </w:r>
          </w:p>
        </w:tc>
        <w:tc>
          <w:tcPr>
            <w:tcW w:w="1560" w:type="dxa"/>
            <w:vAlign w:val="center"/>
          </w:tcPr>
          <w:p w14:paraId="28FE05C6" w14:textId="77777777" w:rsidR="00680F21" w:rsidRPr="00B1614A" w:rsidRDefault="00680F21" w:rsidP="004F2DD3">
            <w:pPr>
              <w:spacing w:before="60" w:after="60"/>
              <w:jc w:val="center"/>
              <w:rPr>
                <w:rFonts w:ascii="Cambria" w:hAnsi="Cambria"/>
              </w:rPr>
            </w:pPr>
            <w:r w:rsidRPr="00B1614A">
              <w:rPr>
                <w:rFonts w:ascii="Cambria" w:hAnsi="Cambria"/>
              </w:rPr>
              <w:t>K_U18</w:t>
            </w:r>
          </w:p>
        </w:tc>
      </w:tr>
      <w:tr w:rsidR="00680F21" w:rsidRPr="00B1614A" w14:paraId="18EB2779" w14:textId="77777777" w:rsidTr="001A73EE">
        <w:tc>
          <w:tcPr>
            <w:tcW w:w="1242" w:type="dxa"/>
            <w:vAlign w:val="center"/>
          </w:tcPr>
          <w:p w14:paraId="3D5DF6A9" w14:textId="77777777" w:rsidR="00680F21" w:rsidRPr="00B1614A" w:rsidRDefault="00680F21" w:rsidP="004F2DD3">
            <w:pPr>
              <w:spacing w:before="60" w:after="60"/>
              <w:jc w:val="center"/>
              <w:rPr>
                <w:rFonts w:ascii="Cambria" w:hAnsi="Cambria"/>
              </w:rPr>
            </w:pPr>
            <w:r w:rsidRPr="00B1614A">
              <w:rPr>
                <w:rFonts w:ascii="Cambria" w:hAnsi="Cambria"/>
              </w:rPr>
              <w:t>U_08</w:t>
            </w:r>
          </w:p>
        </w:tc>
        <w:tc>
          <w:tcPr>
            <w:tcW w:w="6804" w:type="dxa"/>
          </w:tcPr>
          <w:p w14:paraId="58CC91C0" w14:textId="786A88B2" w:rsidR="00680F21" w:rsidRPr="00B1614A" w:rsidRDefault="00680F21" w:rsidP="004F2DD3">
            <w:pPr>
              <w:spacing w:before="60" w:after="60"/>
              <w:rPr>
                <w:rFonts w:ascii="Cambria" w:eastAsia="Times New Roman" w:hAnsi="Cambria"/>
                <w:lang w:val="pl-PL" w:eastAsia="de-DE"/>
              </w:rPr>
            </w:pPr>
            <w:r w:rsidRPr="00B1614A">
              <w:rPr>
                <w:rFonts w:ascii="Cambria" w:hAnsi="Cambria"/>
                <w:lang w:val="pl-PL"/>
              </w:rPr>
              <w:t>kształtować poczucie własnej sprawczości</w:t>
            </w:r>
            <w:r w:rsidR="00D627DD" w:rsidRPr="00B1614A">
              <w:rPr>
                <w:rFonts w:ascii="Cambria" w:hAnsi="Cambria"/>
                <w:lang w:val="pl-PL"/>
              </w:rPr>
              <w:t xml:space="preserve"> (semestry 4, 5 i 6)</w:t>
            </w:r>
          </w:p>
        </w:tc>
        <w:tc>
          <w:tcPr>
            <w:tcW w:w="1560" w:type="dxa"/>
            <w:vAlign w:val="center"/>
          </w:tcPr>
          <w:p w14:paraId="3B006338" w14:textId="77777777" w:rsidR="00680F21" w:rsidRPr="00B1614A" w:rsidRDefault="00680F21" w:rsidP="004F2DD3">
            <w:pPr>
              <w:spacing w:before="60" w:after="60"/>
              <w:jc w:val="center"/>
              <w:rPr>
                <w:rFonts w:ascii="Cambria" w:hAnsi="Cambria"/>
              </w:rPr>
            </w:pPr>
            <w:r w:rsidRPr="00B1614A">
              <w:rPr>
                <w:rFonts w:ascii="Cambria" w:hAnsi="Cambria"/>
              </w:rPr>
              <w:t>K_U26</w:t>
            </w:r>
          </w:p>
        </w:tc>
      </w:tr>
      <w:tr w:rsidR="00680F21" w:rsidRPr="00B1614A" w14:paraId="0326AE8C" w14:textId="77777777" w:rsidTr="001A73EE">
        <w:tc>
          <w:tcPr>
            <w:tcW w:w="1242" w:type="dxa"/>
            <w:vAlign w:val="center"/>
          </w:tcPr>
          <w:p w14:paraId="1056156A" w14:textId="77777777" w:rsidR="00680F21" w:rsidRPr="00B1614A" w:rsidRDefault="00680F21" w:rsidP="004F2DD3">
            <w:pPr>
              <w:spacing w:before="60" w:after="60"/>
              <w:jc w:val="center"/>
              <w:rPr>
                <w:rFonts w:ascii="Cambria" w:hAnsi="Cambria"/>
              </w:rPr>
            </w:pPr>
            <w:r w:rsidRPr="00B1614A">
              <w:rPr>
                <w:rFonts w:ascii="Cambria" w:hAnsi="Cambria"/>
              </w:rPr>
              <w:t>U_09</w:t>
            </w:r>
          </w:p>
        </w:tc>
        <w:tc>
          <w:tcPr>
            <w:tcW w:w="6804" w:type="dxa"/>
          </w:tcPr>
          <w:p w14:paraId="51804FC9" w14:textId="6B6D7D0F"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diagnozować potrzeby odbiorców usług językowych</w:t>
            </w:r>
            <w:r w:rsidR="00D627DD" w:rsidRPr="00B1614A">
              <w:rPr>
                <w:rFonts w:ascii="Cambria" w:eastAsia="Times New Roman" w:hAnsi="Cambria"/>
                <w:lang w:val="pl-PL" w:eastAsia="de-DE"/>
              </w:rPr>
              <w:t xml:space="preserve"> </w:t>
            </w:r>
            <w:r w:rsidR="00D627DD" w:rsidRPr="00B1614A">
              <w:rPr>
                <w:rFonts w:ascii="Cambria" w:hAnsi="Cambria"/>
                <w:lang w:val="pl-PL"/>
              </w:rPr>
              <w:t>(semestr 6)</w:t>
            </w:r>
          </w:p>
        </w:tc>
        <w:tc>
          <w:tcPr>
            <w:tcW w:w="1560" w:type="dxa"/>
            <w:vAlign w:val="center"/>
          </w:tcPr>
          <w:p w14:paraId="4281A869" w14:textId="77777777" w:rsidR="00680F21" w:rsidRPr="00B1614A" w:rsidRDefault="00680F21" w:rsidP="004F2DD3">
            <w:pPr>
              <w:spacing w:before="60" w:after="60"/>
              <w:jc w:val="center"/>
              <w:rPr>
                <w:rFonts w:ascii="Cambria" w:hAnsi="Cambria"/>
              </w:rPr>
            </w:pPr>
            <w:r w:rsidRPr="00B1614A">
              <w:rPr>
                <w:rFonts w:ascii="Cambria" w:hAnsi="Cambria"/>
              </w:rPr>
              <w:t>K_U27</w:t>
            </w:r>
          </w:p>
        </w:tc>
      </w:tr>
      <w:tr w:rsidR="00680F21" w:rsidRPr="00B1614A" w14:paraId="4F970D92" w14:textId="77777777" w:rsidTr="00387169">
        <w:tc>
          <w:tcPr>
            <w:tcW w:w="9606" w:type="dxa"/>
            <w:gridSpan w:val="3"/>
            <w:vAlign w:val="center"/>
          </w:tcPr>
          <w:p w14:paraId="7E02E1A2" w14:textId="52DA44E4" w:rsidR="00680F21" w:rsidRPr="00B1614A" w:rsidRDefault="00190BB9" w:rsidP="004F2DD3">
            <w:pPr>
              <w:spacing w:before="60" w:after="60"/>
              <w:jc w:val="center"/>
              <w:rPr>
                <w:rFonts w:ascii="Cambria" w:hAnsi="Cambria"/>
                <w:b/>
                <w:bCs/>
                <w:lang w:val="pl-PL"/>
              </w:rPr>
            </w:pPr>
            <w:r>
              <w:rPr>
                <w:rFonts w:ascii="Cambria" w:hAnsi="Cambria"/>
                <w:b/>
                <w:bCs/>
                <w:lang w:val="pl-PL"/>
              </w:rPr>
              <w:t>KOMPETENCJE SPOŁECZNE: a</w:t>
            </w:r>
            <w:r w:rsidR="00680F21" w:rsidRPr="00B1614A">
              <w:rPr>
                <w:rFonts w:ascii="Cambria" w:hAnsi="Cambria"/>
                <w:b/>
                <w:bCs/>
                <w:lang w:val="pl-PL"/>
              </w:rPr>
              <w:t>bsolwent jest gotów do</w:t>
            </w:r>
          </w:p>
        </w:tc>
      </w:tr>
      <w:tr w:rsidR="00680F21" w:rsidRPr="00B1614A" w14:paraId="779B9670" w14:textId="77777777" w:rsidTr="001A73EE">
        <w:tc>
          <w:tcPr>
            <w:tcW w:w="1242" w:type="dxa"/>
            <w:vAlign w:val="center"/>
          </w:tcPr>
          <w:p w14:paraId="70F08569" w14:textId="77777777" w:rsidR="00680F21" w:rsidRPr="00B1614A" w:rsidRDefault="00680F21" w:rsidP="004F2DD3">
            <w:pPr>
              <w:spacing w:before="60" w:after="60"/>
              <w:jc w:val="center"/>
              <w:rPr>
                <w:rFonts w:ascii="Cambria" w:hAnsi="Cambria"/>
              </w:rPr>
            </w:pPr>
            <w:r w:rsidRPr="00B1614A">
              <w:rPr>
                <w:rFonts w:ascii="Cambria" w:hAnsi="Cambria"/>
              </w:rPr>
              <w:t>K_01</w:t>
            </w:r>
          </w:p>
        </w:tc>
        <w:tc>
          <w:tcPr>
            <w:tcW w:w="6804" w:type="dxa"/>
          </w:tcPr>
          <w:p w14:paraId="563AF226"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krytycznej oceny posiadanej wiedzy i odbieranych treści</w:t>
            </w:r>
          </w:p>
        </w:tc>
        <w:tc>
          <w:tcPr>
            <w:tcW w:w="1560" w:type="dxa"/>
            <w:vAlign w:val="center"/>
          </w:tcPr>
          <w:p w14:paraId="2E686FF3" w14:textId="77777777" w:rsidR="00680F21" w:rsidRPr="00B1614A" w:rsidRDefault="00680F21" w:rsidP="004F2DD3">
            <w:pPr>
              <w:spacing w:before="60" w:after="60"/>
              <w:jc w:val="center"/>
              <w:rPr>
                <w:rFonts w:ascii="Cambria" w:hAnsi="Cambria"/>
              </w:rPr>
            </w:pPr>
            <w:r w:rsidRPr="00B1614A">
              <w:rPr>
                <w:rFonts w:ascii="Cambria" w:hAnsi="Cambria"/>
              </w:rPr>
              <w:t>K_K01</w:t>
            </w:r>
          </w:p>
        </w:tc>
      </w:tr>
      <w:tr w:rsidR="00680F21" w:rsidRPr="00B1614A" w14:paraId="558697C2" w14:textId="77777777" w:rsidTr="001A73EE">
        <w:tc>
          <w:tcPr>
            <w:tcW w:w="1242" w:type="dxa"/>
            <w:vAlign w:val="center"/>
          </w:tcPr>
          <w:p w14:paraId="26E74CBC" w14:textId="77777777" w:rsidR="00680F21" w:rsidRPr="00B1614A" w:rsidRDefault="00680F21" w:rsidP="004F2DD3">
            <w:pPr>
              <w:spacing w:before="60" w:after="60"/>
              <w:jc w:val="center"/>
              <w:rPr>
                <w:rFonts w:ascii="Cambria" w:hAnsi="Cambria"/>
              </w:rPr>
            </w:pPr>
            <w:r w:rsidRPr="00B1614A">
              <w:rPr>
                <w:rFonts w:ascii="Cambria" w:hAnsi="Cambria"/>
              </w:rPr>
              <w:t>K_02</w:t>
            </w:r>
          </w:p>
        </w:tc>
        <w:tc>
          <w:tcPr>
            <w:tcW w:w="6804" w:type="dxa"/>
          </w:tcPr>
          <w:p w14:paraId="1277A07E" w14:textId="77777777"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uznawania znaczenia wiedzy w rozwiązywaniu problemów poznawczych i praktycznych</w:t>
            </w:r>
          </w:p>
        </w:tc>
        <w:tc>
          <w:tcPr>
            <w:tcW w:w="1560" w:type="dxa"/>
            <w:vAlign w:val="center"/>
          </w:tcPr>
          <w:p w14:paraId="1254AD3C" w14:textId="77777777" w:rsidR="00680F21" w:rsidRPr="00B1614A" w:rsidRDefault="00680F21" w:rsidP="004F2DD3">
            <w:pPr>
              <w:spacing w:before="60" w:after="60"/>
              <w:jc w:val="center"/>
              <w:rPr>
                <w:rFonts w:ascii="Cambria" w:hAnsi="Cambria"/>
              </w:rPr>
            </w:pPr>
            <w:r w:rsidRPr="00B1614A">
              <w:rPr>
                <w:rFonts w:ascii="Cambria" w:hAnsi="Cambria"/>
              </w:rPr>
              <w:t>K_K02</w:t>
            </w:r>
          </w:p>
        </w:tc>
      </w:tr>
      <w:tr w:rsidR="00680F21" w:rsidRPr="00B1614A" w14:paraId="39A4CA44" w14:textId="77777777" w:rsidTr="001A73EE">
        <w:tc>
          <w:tcPr>
            <w:tcW w:w="1242" w:type="dxa"/>
            <w:vAlign w:val="center"/>
          </w:tcPr>
          <w:p w14:paraId="2778D9D3" w14:textId="77777777" w:rsidR="00680F21" w:rsidRPr="00B1614A" w:rsidRDefault="00680F21" w:rsidP="004F2DD3">
            <w:pPr>
              <w:spacing w:before="60" w:after="60"/>
              <w:jc w:val="center"/>
              <w:rPr>
                <w:rFonts w:ascii="Cambria" w:hAnsi="Cambria"/>
              </w:rPr>
            </w:pPr>
            <w:r w:rsidRPr="00B1614A">
              <w:rPr>
                <w:rFonts w:ascii="Cambria" w:hAnsi="Cambria"/>
              </w:rPr>
              <w:t>K_03</w:t>
            </w:r>
          </w:p>
        </w:tc>
        <w:tc>
          <w:tcPr>
            <w:tcW w:w="6804" w:type="dxa"/>
          </w:tcPr>
          <w:p w14:paraId="62494027" w14:textId="77777777"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myślenia i działania w sposób przedsiębiorczy</w:t>
            </w:r>
          </w:p>
        </w:tc>
        <w:tc>
          <w:tcPr>
            <w:tcW w:w="1560" w:type="dxa"/>
            <w:vAlign w:val="center"/>
          </w:tcPr>
          <w:p w14:paraId="2F2F0377" w14:textId="77777777" w:rsidR="00680F21" w:rsidRPr="00B1614A" w:rsidRDefault="00680F21" w:rsidP="004F2DD3">
            <w:pPr>
              <w:spacing w:before="60" w:after="60"/>
              <w:jc w:val="center"/>
              <w:rPr>
                <w:rFonts w:ascii="Cambria" w:hAnsi="Cambria"/>
              </w:rPr>
            </w:pPr>
            <w:r w:rsidRPr="00B1614A">
              <w:rPr>
                <w:rFonts w:ascii="Cambria" w:hAnsi="Cambria"/>
              </w:rPr>
              <w:t>K_K05</w:t>
            </w:r>
          </w:p>
        </w:tc>
      </w:tr>
      <w:tr w:rsidR="00680F21" w:rsidRPr="00B1614A" w14:paraId="69FA7522" w14:textId="77777777" w:rsidTr="001A73EE">
        <w:tc>
          <w:tcPr>
            <w:tcW w:w="1242" w:type="dxa"/>
            <w:vAlign w:val="center"/>
          </w:tcPr>
          <w:p w14:paraId="01F06AF9" w14:textId="77777777" w:rsidR="00680F21" w:rsidRPr="00B1614A" w:rsidRDefault="00680F21" w:rsidP="004F2DD3">
            <w:pPr>
              <w:spacing w:before="60" w:after="60"/>
              <w:jc w:val="center"/>
              <w:rPr>
                <w:rFonts w:ascii="Cambria" w:hAnsi="Cambria"/>
              </w:rPr>
            </w:pPr>
            <w:r w:rsidRPr="00B1614A">
              <w:rPr>
                <w:rFonts w:ascii="Cambria" w:hAnsi="Cambria"/>
              </w:rPr>
              <w:t>K_04</w:t>
            </w:r>
          </w:p>
        </w:tc>
        <w:tc>
          <w:tcPr>
            <w:tcW w:w="6804" w:type="dxa"/>
          </w:tcPr>
          <w:p w14:paraId="7F4484E1" w14:textId="77777777"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odpowiedzialnego pełnienia ról zawodowych, w tym przestrzegania zasad etyki zawodowej i wymagania tego od innych; przyjęcia odpowiedzialności związanej z wykonywaniem zawodu tłumacza</w:t>
            </w:r>
          </w:p>
        </w:tc>
        <w:tc>
          <w:tcPr>
            <w:tcW w:w="1560" w:type="dxa"/>
            <w:vAlign w:val="center"/>
          </w:tcPr>
          <w:p w14:paraId="02AAB550" w14:textId="77777777" w:rsidR="00680F21" w:rsidRPr="00B1614A" w:rsidRDefault="00680F21" w:rsidP="004F2DD3">
            <w:pPr>
              <w:spacing w:before="60" w:after="60"/>
              <w:jc w:val="center"/>
              <w:rPr>
                <w:rFonts w:ascii="Cambria" w:hAnsi="Cambria"/>
              </w:rPr>
            </w:pPr>
            <w:r w:rsidRPr="00B1614A">
              <w:rPr>
                <w:rFonts w:ascii="Cambria" w:hAnsi="Cambria"/>
              </w:rPr>
              <w:t>K_K06</w:t>
            </w:r>
          </w:p>
        </w:tc>
      </w:tr>
      <w:tr w:rsidR="00680F21" w:rsidRPr="00B1614A" w14:paraId="4C52E482" w14:textId="77777777" w:rsidTr="001A73EE">
        <w:tc>
          <w:tcPr>
            <w:tcW w:w="1242" w:type="dxa"/>
            <w:vAlign w:val="center"/>
          </w:tcPr>
          <w:p w14:paraId="486C8699" w14:textId="77777777" w:rsidR="00680F21" w:rsidRPr="00B1614A" w:rsidRDefault="00680F21" w:rsidP="004F2DD3">
            <w:pPr>
              <w:spacing w:before="60" w:after="60"/>
              <w:jc w:val="center"/>
              <w:rPr>
                <w:rFonts w:ascii="Cambria" w:hAnsi="Cambria"/>
              </w:rPr>
            </w:pPr>
            <w:r w:rsidRPr="00B1614A">
              <w:rPr>
                <w:rFonts w:ascii="Cambria" w:hAnsi="Cambria"/>
              </w:rPr>
              <w:t>K_05</w:t>
            </w:r>
          </w:p>
        </w:tc>
        <w:tc>
          <w:tcPr>
            <w:tcW w:w="6804" w:type="dxa"/>
          </w:tcPr>
          <w:p w14:paraId="067485FC" w14:textId="77777777"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 xml:space="preserve">wykorzystania umiejętności interpersonalnych w budowaniu relacji opartej na zaufaniu między wszystkimi uczestnikami procesu przekładu </w:t>
            </w:r>
            <w:r w:rsidRPr="00B1614A">
              <w:rPr>
                <w:rFonts w:ascii="Cambria" w:hAnsi="Cambria"/>
                <w:lang w:val="pl-PL"/>
              </w:rPr>
              <w:t>(symulacja biura tłumaczeniowego)</w:t>
            </w:r>
          </w:p>
        </w:tc>
        <w:tc>
          <w:tcPr>
            <w:tcW w:w="1560" w:type="dxa"/>
            <w:vAlign w:val="center"/>
          </w:tcPr>
          <w:p w14:paraId="3F44C553" w14:textId="77777777" w:rsidR="00680F21" w:rsidRPr="00B1614A" w:rsidRDefault="00680F21" w:rsidP="004F2DD3">
            <w:pPr>
              <w:spacing w:before="60" w:after="60"/>
              <w:jc w:val="center"/>
              <w:rPr>
                <w:rFonts w:ascii="Cambria" w:hAnsi="Cambria"/>
              </w:rPr>
            </w:pPr>
            <w:r w:rsidRPr="00B1614A">
              <w:rPr>
                <w:rFonts w:ascii="Cambria" w:hAnsi="Cambria"/>
              </w:rPr>
              <w:t>K_K10</w:t>
            </w:r>
          </w:p>
        </w:tc>
      </w:tr>
    </w:tbl>
    <w:p w14:paraId="23152386"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lastRenderedPageBreak/>
        <w:t xml:space="preserve">6. Treści programowe oraz liczba godzin na poszczególnych formach zajęć </w:t>
      </w:r>
      <w:r w:rsidRPr="00B1614A">
        <w:rPr>
          <w:rFonts w:ascii="Cambria" w:hAnsi="Cambria"/>
          <w:lang w:val="pl-PL"/>
        </w:rPr>
        <w:t>(zgodnie z programem studiów):</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6111"/>
        <w:gridCol w:w="1275"/>
        <w:gridCol w:w="1560"/>
      </w:tblGrid>
      <w:tr w:rsidR="009C1066" w:rsidRPr="00B1614A" w14:paraId="2EA2AB1E" w14:textId="77777777" w:rsidTr="00D14E98">
        <w:trPr>
          <w:trHeight w:val="340"/>
        </w:trPr>
        <w:tc>
          <w:tcPr>
            <w:tcW w:w="660" w:type="dxa"/>
            <w:vMerge w:val="restart"/>
            <w:vAlign w:val="center"/>
          </w:tcPr>
          <w:p w14:paraId="79BF9F62" w14:textId="77777777" w:rsidR="009C1066" w:rsidRPr="00B1614A" w:rsidRDefault="009C1066" w:rsidP="00EC3EDA">
            <w:pPr>
              <w:spacing w:before="20" w:after="20"/>
              <w:rPr>
                <w:rFonts w:ascii="Cambria" w:hAnsi="Cambria"/>
                <w:b/>
                <w:lang w:val="pl-PL"/>
              </w:rPr>
            </w:pPr>
            <w:r w:rsidRPr="00B1614A">
              <w:rPr>
                <w:rFonts w:ascii="Cambria" w:hAnsi="Cambria"/>
                <w:b/>
                <w:lang w:val="pl-PL"/>
              </w:rPr>
              <w:t>Lp.</w:t>
            </w:r>
          </w:p>
        </w:tc>
        <w:tc>
          <w:tcPr>
            <w:tcW w:w="6111" w:type="dxa"/>
            <w:vMerge w:val="restart"/>
            <w:vAlign w:val="center"/>
          </w:tcPr>
          <w:p w14:paraId="47527A99" w14:textId="77777777" w:rsidR="009C1066" w:rsidRPr="00B1614A" w:rsidRDefault="009C1066" w:rsidP="00EC3EDA">
            <w:pPr>
              <w:spacing w:before="20" w:after="20"/>
              <w:rPr>
                <w:rFonts w:ascii="Cambria" w:hAnsi="Cambria"/>
                <w:b/>
                <w:lang w:val="pl-PL"/>
              </w:rPr>
            </w:pPr>
            <w:r w:rsidRPr="00B1614A">
              <w:rPr>
                <w:rFonts w:ascii="Cambria" w:hAnsi="Cambria"/>
                <w:b/>
                <w:lang w:val="pl-PL"/>
              </w:rPr>
              <w:t>Treści ćwiczeń</w:t>
            </w:r>
          </w:p>
        </w:tc>
        <w:tc>
          <w:tcPr>
            <w:tcW w:w="2835" w:type="dxa"/>
            <w:gridSpan w:val="2"/>
            <w:vAlign w:val="center"/>
          </w:tcPr>
          <w:p w14:paraId="42360D22" w14:textId="77777777" w:rsidR="009C1066" w:rsidRPr="00B1614A" w:rsidRDefault="009C1066" w:rsidP="00EC3EDA">
            <w:pPr>
              <w:spacing w:before="20" w:after="20"/>
              <w:jc w:val="center"/>
              <w:rPr>
                <w:rFonts w:ascii="Cambria" w:hAnsi="Cambria"/>
                <w:b/>
                <w:sz w:val="16"/>
                <w:szCs w:val="16"/>
                <w:lang w:val="pl-PL"/>
              </w:rPr>
            </w:pPr>
            <w:r w:rsidRPr="00B1614A">
              <w:rPr>
                <w:rFonts w:ascii="Cambria" w:hAnsi="Cambria"/>
                <w:b/>
                <w:sz w:val="16"/>
                <w:szCs w:val="16"/>
                <w:lang w:val="pl-PL"/>
              </w:rPr>
              <w:t>Liczba godzin na studiach</w:t>
            </w:r>
          </w:p>
        </w:tc>
      </w:tr>
      <w:tr w:rsidR="009C1066" w:rsidRPr="00B1614A" w14:paraId="03942A77" w14:textId="77777777" w:rsidTr="00D14E98">
        <w:trPr>
          <w:trHeight w:val="196"/>
        </w:trPr>
        <w:tc>
          <w:tcPr>
            <w:tcW w:w="660" w:type="dxa"/>
            <w:vMerge/>
          </w:tcPr>
          <w:p w14:paraId="318B689A" w14:textId="77777777" w:rsidR="009C1066" w:rsidRPr="00B1614A" w:rsidRDefault="009C1066" w:rsidP="00EC3EDA">
            <w:pPr>
              <w:spacing w:before="20" w:after="20"/>
              <w:rPr>
                <w:rFonts w:ascii="Cambria" w:hAnsi="Cambria"/>
                <w:b/>
                <w:lang w:val="pl-PL"/>
              </w:rPr>
            </w:pPr>
          </w:p>
        </w:tc>
        <w:tc>
          <w:tcPr>
            <w:tcW w:w="6111" w:type="dxa"/>
            <w:vMerge/>
          </w:tcPr>
          <w:p w14:paraId="4C38B975" w14:textId="77777777" w:rsidR="009C1066" w:rsidRPr="00B1614A" w:rsidRDefault="009C1066" w:rsidP="00EC3EDA">
            <w:pPr>
              <w:spacing w:before="20" w:after="20"/>
              <w:rPr>
                <w:rFonts w:ascii="Cambria" w:hAnsi="Cambria"/>
                <w:b/>
                <w:lang w:val="pl-PL"/>
              </w:rPr>
            </w:pPr>
          </w:p>
        </w:tc>
        <w:tc>
          <w:tcPr>
            <w:tcW w:w="1275" w:type="dxa"/>
          </w:tcPr>
          <w:p w14:paraId="372F8B5B" w14:textId="77777777" w:rsidR="009C1066" w:rsidRPr="00B1614A" w:rsidRDefault="009C1066" w:rsidP="00EC3EDA">
            <w:pPr>
              <w:spacing w:before="20" w:after="20"/>
              <w:jc w:val="center"/>
              <w:rPr>
                <w:rFonts w:ascii="Cambria" w:hAnsi="Cambria"/>
                <w:b/>
                <w:sz w:val="16"/>
                <w:szCs w:val="16"/>
                <w:lang w:val="pl-PL"/>
              </w:rPr>
            </w:pPr>
            <w:r w:rsidRPr="00B1614A">
              <w:rPr>
                <w:rFonts w:ascii="Cambria" w:hAnsi="Cambria"/>
                <w:b/>
                <w:sz w:val="16"/>
                <w:szCs w:val="16"/>
                <w:lang w:val="pl-PL"/>
              </w:rPr>
              <w:t>stacjonarnych</w:t>
            </w:r>
          </w:p>
        </w:tc>
        <w:tc>
          <w:tcPr>
            <w:tcW w:w="1560" w:type="dxa"/>
          </w:tcPr>
          <w:p w14:paraId="3601F155" w14:textId="77777777" w:rsidR="009C1066" w:rsidRPr="00B1614A" w:rsidRDefault="009C1066" w:rsidP="00EC3EDA">
            <w:pPr>
              <w:spacing w:before="20" w:after="20"/>
              <w:jc w:val="center"/>
              <w:rPr>
                <w:rFonts w:ascii="Cambria" w:hAnsi="Cambria"/>
                <w:b/>
                <w:sz w:val="16"/>
                <w:szCs w:val="16"/>
                <w:lang w:val="pl-PL"/>
              </w:rPr>
            </w:pPr>
            <w:r w:rsidRPr="00B1614A">
              <w:rPr>
                <w:rFonts w:ascii="Cambria" w:hAnsi="Cambria"/>
                <w:b/>
                <w:sz w:val="16"/>
                <w:szCs w:val="16"/>
                <w:lang w:val="pl-PL"/>
              </w:rPr>
              <w:t>niestacjonarnych</w:t>
            </w:r>
          </w:p>
        </w:tc>
      </w:tr>
      <w:tr w:rsidR="009C1066" w:rsidRPr="00B1614A" w14:paraId="6ABFABED" w14:textId="77777777" w:rsidTr="00D14E98">
        <w:trPr>
          <w:trHeight w:val="225"/>
        </w:trPr>
        <w:tc>
          <w:tcPr>
            <w:tcW w:w="660" w:type="dxa"/>
          </w:tcPr>
          <w:p w14:paraId="662DCFE0" w14:textId="77777777" w:rsidR="009C1066" w:rsidRPr="00B1614A" w:rsidRDefault="009C1066" w:rsidP="00EC3EDA">
            <w:pPr>
              <w:spacing w:before="20" w:after="20"/>
              <w:rPr>
                <w:rFonts w:ascii="Cambria" w:hAnsi="Cambria"/>
                <w:lang w:val="pl-PL"/>
              </w:rPr>
            </w:pPr>
          </w:p>
        </w:tc>
        <w:tc>
          <w:tcPr>
            <w:tcW w:w="6111" w:type="dxa"/>
          </w:tcPr>
          <w:p w14:paraId="068CAA82" w14:textId="77777777" w:rsidR="009C1066" w:rsidRPr="00B1614A" w:rsidRDefault="009C1066" w:rsidP="00EC3EDA">
            <w:pPr>
              <w:spacing w:before="20" w:after="20"/>
              <w:rPr>
                <w:rFonts w:ascii="Cambria" w:hAnsi="Cambria"/>
                <w:b/>
                <w:bCs/>
                <w:lang w:val="pl-PL"/>
              </w:rPr>
            </w:pPr>
            <w:r w:rsidRPr="00B1614A">
              <w:rPr>
                <w:rFonts w:ascii="Cambria" w:hAnsi="Cambria"/>
                <w:b/>
                <w:bCs/>
                <w:lang w:val="pl-PL"/>
              </w:rPr>
              <w:t>Semestr 1</w:t>
            </w:r>
          </w:p>
        </w:tc>
        <w:tc>
          <w:tcPr>
            <w:tcW w:w="1275" w:type="dxa"/>
            <w:vAlign w:val="center"/>
          </w:tcPr>
          <w:p w14:paraId="5D75E071" w14:textId="77777777" w:rsidR="009C1066" w:rsidRPr="00B1614A" w:rsidRDefault="009C1066" w:rsidP="00EC3EDA">
            <w:pPr>
              <w:spacing w:before="20" w:after="20"/>
              <w:jc w:val="center"/>
              <w:rPr>
                <w:rFonts w:ascii="Cambria" w:hAnsi="Cambria"/>
                <w:lang w:val="pl-PL"/>
              </w:rPr>
            </w:pPr>
          </w:p>
        </w:tc>
        <w:tc>
          <w:tcPr>
            <w:tcW w:w="1560" w:type="dxa"/>
            <w:vAlign w:val="center"/>
          </w:tcPr>
          <w:p w14:paraId="0E303721" w14:textId="77777777" w:rsidR="009C1066" w:rsidRPr="00B1614A" w:rsidRDefault="009C1066" w:rsidP="00EC3EDA">
            <w:pPr>
              <w:spacing w:before="20" w:after="20"/>
              <w:jc w:val="center"/>
              <w:rPr>
                <w:rFonts w:ascii="Cambria" w:hAnsi="Cambria"/>
                <w:lang w:val="pl-PL"/>
              </w:rPr>
            </w:pPr>
          </w:p>
        </w:tc>
      </w:tr>
      <w:tr w:rsidR="009C1066" w:rsidRPr="00B1614A" w14:paraId="779AE3DB" w14:textId="77777777" w:rsidTr="00D14E98">
        <w:trPr>
          <w:trHeight w:val="225"/>
        </w:trPr>
        <w:tc>
          <w:tcPr>
            <w:tcW w:w="660" w:type="dxa"/>
          </w:tcPr>
          <w:p w14:paraId="5633931D" w14:textId="77777777" w:rsidR="009C1066" w:rsidRPr="00B1614A" w:rsidRDefault="009C1066" w:rsidP="00EC3EDA">
            <w:pPr>
              <w:spacing w:before="20" w:after="20"/>
              <w:rPr>
                <w:rFonts w:ascii="Cambria" w:hAnsi="Cambria"/>
                <w:lang w:val="pl-PL"/>
              </w:rPr>
            </w:pPr>
            <w:r w:rsidRPr="00B1614A">
              <w:rPr>
                <w:rFonts w:ascii="Cambria" w:hAnsi="Cambria"/>
                <w:lang w:val="pl-PL"/>
              </w:rPr>
              <w:t>C1</w:t>
            </w:r>
          </w:p>
        </w:tc>
        <w:tc>
          <w:tcPr>
            <w:tcW w:w="6111" w:type="dxa"/>
          </w:tcPr>
          <w:p w14:paraId="139FAE95" w14:textId="77777777" w:rsidR="009C1066" w:rsidRPr="00B1614A" w:rsidRDefault="009C1066" w:rsidP="00EC3EDA">
            <w:pPr>
              <w:spacing w:before="20" w:after="20"/>
              <w:rPr>
                <w:rFonts w:ascii="Cambria" w:hAnsi="Cambria"/>
                <w:lang w:val="pl-PL"/>
              </w:rPr>
            </w:pPr>
            <w:r w:rsidRPr="00B1614A">
              <w:rPr>
                <w:rFonts w:ascii="Cambria" w:hAnsi="Cambria"/>
                <w:lang w:val="pl-PL"/>
              </w:rPr>
              <w:t>Nauka obsługi programu CAT i tłumaczenie właściwe różnych typów tekstów pisemnych</w:t>
            </w:r>
          </w:p>
        </w:tc>
        <w:tc>
          <w:tcPr>
            <w:tcW w:w="1275" w:type="dxa"/>
            <w:vAlign w:val="center"/>
          </w:tcPr>
          <w:p w14:paraId="6FF944F2"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20</w:t>
            </w:r>
          </w:p>
        </w:tc>
        <w:tc>
          <w:tcPr>
            <w:tcW w:w="1560" w:type="dxa"/>
            <w:vAlign w:val="center"/>
          </w:tcPr>
          <w:p w14:paraId="48D6E84E"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12</w:t>
            </w:r>
          </w:p>
        </w:tc>
      </w:tr>
      <w:tr w:rsidR="009C1066" w:rsidRPr="00B1614A" w14:paraId="567DE2FE" w14:textId="77777777" w:rsidTr="00D14E98">
        <w:trPr>
          <w:trHeight w:val="225"/>
        </w:trPr>
        <w:tc>
          <w:tcPr>
            <w:tcW w:w="660" w:type="dxa"/>
          </w:tcPr>
          <w:p w14:paraId="0C243B81" w14:textId="77777777" w:rsidR="009C1066" w:rsidRPr="00B1614A" w:rsidRDefault="009C1066" w:rsidP="00EC3EDA">
            <w:pPr>
              <w:spacing w:before="20" w:after="20"/>
              <w:rPr>
                <w:rFonts w:ascii="Cambria" w:hAnsi="Cambria"/>
                <w:lang w:val="pl-PL"/>
              </w:rPr>
            </w:pPr>
            <w:r w:rsidRPr="00B1614A">
              <w:rPr>
                <w:rFonts w:ascii="Cambria" w:hAnsi="Cambria"/>
                <w:lang w:val="pl-PL"/>
              </w:rPr>
              <w:t>C2</w:t>
            </w:r>
          </w:p>
        </w:tc>
        <w:tc>
          <w:tcPr>
            <w:tcW w:w="6111" w:type="dxa"/>
          </w:tcPr>
          <w:p w14:paraId="650B698D" w14:textId="77777777" w:rsidR="009C1066" w:rsidRPr="00B1614A" w:rsidRDefault="009C1066" w:rsidP="00EC3EDA">
            <w:pPr>
              <w:spacing w:before="20" w:after="20"/>
              <w:rPr>
                <w:rFonts w:ascii="Cambria" w:hAnsi="Cambria"/>
                <w:lang w:val="pl-PL"/>
              </w:rPr>
            </w:pPr>
            <w:r w:rsidRPr="00B1614A">
              <w:rPr>
                <w:rFonts w:ascii="Cambria" w:hAnsi="Cambria"/>
                <w:lang w:val="pl-PL"/>
              </w:rPr>
              <w:t>Ćwiczenie umiejętności wyszukiwania informacji (narzędzia przydatne w pracy tłumacza)</w:t>
            </w:r>
          </w:p>
        </w:tc>
        <w:tc>
          <w:tcPr>
            <w:tcW w:w="1275" w:type="dxa"/>
            <w:vAlign w:val="center"/>
          </w:tcPr>
          <w:p w14:paraId="01DD2E14"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4</w:t>
            </w:r>
          </w:p>
        </w:tc>
        <w:tc>
          <w:tcPr>
            <w:tcW w:w="1560" w:type="dxa"/>
            <w:vAlign w:val="center"/>
          </w:tcPr>
          <w:p w14:paraId="1D3D5F4E"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2</w:t>
            </w:r>
          </w:p>
        </w:tc>
      </w:tr>
      <w:tr w:rsidR="009C1066" w:rsidRPr="00B1614A" w14:paraId="1D4E6CA0" w14:textId="77777777" w:rsidTr="00D14E98">
        <w:trPr>
          <w:trHeight w:val="225"/>
        </w:trPr>
        <w:tc>
          <w:tcPr>
            <w:tcW w:w="660" w:type="dxa"/>
          </w:tcPr>
          <w:p w14:paraId="367A08D5" w14:textId="77777777" w:rsidR="009C1066" w:rsidRPr="00B1614A" w:rsidRDefault="009C1066" w:rsidP="00EC3EDA">
            <w:pPr>
              <w:spacing w:before="20" w:after="20"/>
              <w:rPr>
                <w:rFonts w:ascii="Cambria" w:hAnsi="Cambria"/>
                <w:lang w:val="pl-PL"/>
              </w:rPr>
            </w:pPr>
            <w:r w:rsidRPr="00B1614A">
              <w:rPr>
                <w:rFonts w:ascii="Cambria" w:hAnsi="Cambria"/>
                <w:lang w:val="pl-PL"/>
              </w:rPr>
              <w:t>C3</w:t>
            </w:r>
          </w:p>
        </w:tc>
        <w:tc>
          <w:tcPr>
            <w:tcW w:w="6111" w:type="dxa"/>
          </w:tcPr>
          <w:p w14:paraId="02B1B610" w14:textId="77777777" w:rsidR="009C1066" w:rsidRPr="00B1614A" w:rsidRDefault="009C1066" w:rsidP="00EC3EDA">
            <w:pPr>
              <w:spacing w:before="20" w:after="20"/>
              <w:rPr>
                <w:rFonts w:ascii="Cambria" w:hAnsi="Cambria"/>
                <w:lang w:val="pl-PL"/>
              </w:rPr>
            </w:pPr>
            <w:r w:rsidRPr="00B1614A">
              <w:rPr>
                <w:rFonts w:ascii="Cambria" w:hAnsi="Cambria"/>
                <w:lang w:val="pl-PL"/>
              </w:rPr>
              <w:t>Zarządzanie projektem przekładowym (cykl życia projektu)</w:t>
            </w:r>
          </w:p>
        </w:tc>
        <w:tc>
          <w:tcPr>
            <w:tcW w:w="1275" w:type="dxa"/>
            <w:vAlign w:val="center"/>
          </w:tcPr>
          <w:p w14:paraId="76A23FC1"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4</w:t>
            </w:r>
          </w:p>
        </w:tc>
        <w:tc>
          <w:tcPr>
            <w:tcW w:w="1560" w:type="dxa"/>
            <w:vAlign w:val="center"/>
          </w:tcPr>
          <w:p w14:paraId="4974B4F1"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2</w:t>
            </w:r>
          </w:p>
        </w:tc>
      </w:tr>
      <w:tr w:rsidR="009C1066" w:rsidRPr="00B1614A" w14:paraId="17DC1D11" w14:textId="77777777" w:rsidTr="00D14E98">
        <w:trPr>
          <w:trHeight w:val="225"/>
        </w:trPr>
        <w:tc>
          <w:tcPr>
            <w:tcW w:w="660" w:type="dxa"/>
          </w:tcPr>
          <w:p w14:paraId="64A9FF41" w14:textId="77777777" w:rsidR="009C1066" w:rsidRPr="00B1614A" w:rsidRDefault="009C1066" w:rsidP="00EC3EDA">
            <w:pPr>
              <w:spacing w:before="20" w:after="20"/>
              <w:rPr>
                <w:rFonts w:ascii="Cambria" w:hAnsi="Cambria"/>
                <w:lang w:val="pl-PL"/>
              </w:rPr>
            </w:pPr>
            <w:r w:rsidRPr="00B1614A">
              <w:rPr>
                <w:rFonts w:ascii="Cambria" w:hAnsi="Cambria"/>
                <w:lang w:val="pl-PL"/>
              </w:rPr>
              <w:t>C4</w:t>
            </w:r>
          </w:p>
        </w:tc>
        <w:tc>
          <w:tcPr>
            <w:tcW w:w="6111" w:type="dxa"/>
          </w:tcPr>
          <w:p w14:paraId="68B2453D" w14:textId="77777777" w:rsidR="009C1066" w:rsidRPr="00B1614A" w:rsidRDefault="009C1066" w:rsidP="00EC3EDA">
            <w:pPr>
              <w:spacing w:before="20" w:after="20"/>
              <w:rPr>
                <w:rFonts w:ascii="Cambria" w:hAnsi="Cambria"/>
                <w:lang w:val="pl-PL"/>
              </w:rPr>
            </w:pPr>
            <w:r w:rsidRPr="00B1614A">
              <w:rPr>
                <w:rFonts w:ascii="Cambria" w:hAnsi="Cambria"/>
                <w:lang w:val="pl-PL"/>
              </w:rPr>
              <w:t>Korekta i redakcja tekstów</w:t>
            </w:r>
          </w:p>
        </w:tc>
        <w:tc>
          <w:tcPr>
            <w:tcW w:w="1275" w:type="dxa"/>
            <w:vAlign w:val="center"/>
          </w:tcPr>
          <w:p w14:paraId="1A173331"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2</w:t>
            </w:r>
          </w:p>
        </w:tc>
        <w:tc>
          <w:tcPr>
            <w:tcW w:w="1560" w:type="dxa"/>
            <w:vAlign w:val="center"/>
          </w:tcPr>
          <w:p w14:paraId="0713A636"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2</w:t>
            </w:r>
          </w:p>
        </w:tc>
      </w:tr>
      <w:tr w:rsidR="009C1066" w:rsidRPr="00B1614A" w14:paraId="16957E0D" w14:textId="77777777" w:rsidTr="00D14E98">
        <w:trPr>
          <w:trHeight w:val="225"/>
        </w:trPr>
        <w:tc>
          <w:tcPr>
            <w:tcW w:w="660" w:type="dxa"/>
          </w:tcPr>
          <w:p w14:paraId="7253D889" w14:textId="77777777" w:rsidR="009C1066" w:rsidRPr="00B1614A" w:rsidRDefault="009C1066" w:rsidP="00EC3EDA">
            <w:pPr>
              <w:spacing w:before="20" w:after="20"/>
              <w:rPr>
                <w:rFonts w:ascii="Cambria" w:hAnsi="Cambria"/>
                <w:lang w:val="pl-PL"/>
              </w:rPr>
            </w:pPr>
          </w:p>
        </w:tc>
        <w:tc>
          <w:tcPr>
            <w:tcW w:w="6111" w:type="dxa"/>
          </w:tcPr>
          <w:p w14:paraId="15A6E4ED" w14:textId="5A2AF1B6" w:rsidR="009C1066" w:rsidRPr="00B1614A" w:rsidRDefault="009C1066" w:rsidP="00EC3EDA">
            <w:pPr>
              <w:spacing w:before="20" w:after="20"/>
              <w:rPr>
                <w:rFonts w:ascii="Cambria" w:hAnsi="Cambria"/>
                <w:b/>
                <w:bCs/>
                <w:lang w:val="pl-PL"/>
              </w:rPr>
            </w:pPr>
            <w:r w:rsidRPr="00B1614A">
              <w:rPr>
                <w:rFonts w:ascii="Cambria" w:hAnsi="Cambria"/>
                <w:b/>
                <w:bCs/>
                <w:lang w:val="pl-PL"/>
              </w:rPr>
              <w:t xml:space="preserve">                                                     </w:t>
            </w:r>
            <w:r w:rsidR="00190BB9">
              <w:rPr>
                <w:rFonts w:ascii="Cambria" w:hAnsi="Cambria"/>
                <w:b/>
                <w:bCs/>
                <w:lang w:val="pl-PL"/>
              </w:rPr>
              <w:t xml:space="preserve">                              </w:t>
            </w:r>
            <w:r w:rsidRPr="00B1614A">
              <w:rPr>
                <w:rFonts w:ascii="Cambria" w:hAnsi="Cambria"/>
                <w:b/>
                <w:bCs/>
                <w:lang w:val="pl-PL"/>
              </w:rPr>
              <w:t>Semestr 1: liczba godzin</w:t>
            </w:r>
          </w:p>
        </w:tc>
        <w:tc>
          <w:tcPr>
            <w:tcW w:w="1275" w:type="dxa"/>
            <w:vAlign w:val="center"/>
          </w:tcPr>
          <w:p w14:paraId="3EA913F7"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30</w:t>
            </w:r>
          </w:p>
        </w:tc>
        <w:tc>
          <w:tcPr>
            <w:tcW w:w="1560" w:type="dxa"/>
            <w:vAlign w:val="center"/>
          </w:tcPr>
          <w:p w14:paraId="776FC996"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18</w:t>
            </w:r>
          </w:p>
        </w:tc>
      </w:tr>
      <w:tr w:rsidR="009C1066" w:rsidRPr="00B1614A" w14:paraId="5C6824AF" w14:textId="77777777" w:rsidTr="00D14E98">
        <w:trPr>
          <w:trHeight w:val="225"/>
        </w:trPr>
        <w:tc>
          <w:tcPr>
            <w:tcW w:w="660" w:type="dxa"/>
          </w:tcPr>
          <w:p w14:paraId="00116443" w14:textId="77777777" w:rsidR="009C1066" w:rsidRPr="00B1614A" w:rsidRDefault="009C1066" w:rsidP="00EC3EDA">
            <w:pPr>
              <w:spacing w:before="20" w:after="20"/>
              <w:rPr>
                <w:rFonts w:ascii="Cambria" w:hAnsi="Cambria"/>
                <w:lang w:val="pl-PL"/>
              </w:rPr>
            </w:pPr>
          </w:p>
        </w:tc>
        <w:tc>
          <w:tcPr>
            <w:tcW w:w="6111" w:type="dxa"/>
          </w:tcPr>
          <w:p w14:paraId="363FFFE9" w14:textId="77777777" w:rsidR="009C1066" w:rsidRPr="00B1614A" w:rsidRDefault="009C1066" w:rsidP="00EC3EDA">
            <w:pPr>
              <w:spacing w:before="20" w:after="20"/>
              <w:rPr>
                <w:rFonts w:ascii="Cambria" w:hAnsi="Cambria"/>
                <w:lang w:val="pl-PL"/>
              </w:rPr>
            </w:pPr>
            <w:r w:rsidRPr="00B1614A">
              <w:rPr>
                <w:rFonts w:ascii="Cambria" w:hAnsi="Cambria"/>
                <w:b/>
                <w:bCs/>
                <w:lang w:val="pl-PL"/>
              </w:rPr>
              <w:t>Semestr 2</w:t>
            </w:r>
          </w:p>
        </w:tc>
        <w:tc>
          <w:tcPr>
            <w:tcW w:w="1275" w:type="dxa"/>
            <w:vAlign w:val="center"/>
          </w:tcPr>
          <w:p w14:paraId="50494F82" w14:textId="77777777" w:rsidR="009C1066" w:rsidRPr="00B1614A" w:rsidRDefault="009C1066" w:rsidP="00EC3EDA">
            <w:pPr>
              <w:spacing w:before="20" w:after="20"/>
              <w:jc w:val="center"/>
              <w:rPr>
                <w:rFonts w:ascii="Cambria" w:hAnsi="Cambria"/>
                <w:lang w:val="pl-PL"/>
              </w:rPr>
            </w:pPr>
          </w:p>
        </w:tc>
        <w:tc>
          <w:tcPr>
            <w:tcW w:w="1560" w:type="dxa"/>
            <w:vAlign w:val="center"/>
          </w:tcPr>
          <w:p w14:paraId="277C08BE" w14:textId="77777777" w:rsidR="009C1066" w:rsidRPr="00B1614A" w:rsidRDefault="009C1066" w:rsidP="00EC3EDA">
            <w:pPr>
              <w:spacing w:before="20" w:after="20"/>
              <w:jc w:val="center"/>
              <w:rPr>
                <w:rFonts w:ascii="Cambria" w:hAnsi="Cambria"/>
                <w:lang w:val="pl-PL"/>
              </w:rPr>
            </w:pPr>
          </w:p>
        </w:tc>
      </w:tr>
      <w:tr w:rsidR="009C1066" w:rsidRPr="00B1614A" w14:paraId="5E0D634B" w14:textId="77777777" w:rsidTr="00D14E98">
        <w:trPr>
          <w:trHeight w:val="225"/>
        </w:trPr>
        <w:tc>
          <w:tcPr>
            <w:tcW w:w="660" w:type="dxa"/>
          </w:tcPr>
          <w:p w14:paraId="2254283D" w14:textId="77777777" w:rsidR="009C1066" w:rsidRPr="00B1614A" w:rsidRDefault="009C1066" w:rsidP="00EC3EDA">
            <w:pPr>
              <w:spacing w:before="20" w:after="20"/>
              <w:rPr>
                <w:rFonts w:ascii="Cambria" w:hAnsi="Cambria"/>
                <w:lang w:val="pl-PL"/>
              </w:rPr>
            </w:pPr>
            <w:r w:rsidRPr="00B1614A">
              <w:rPr>
                <w:rFonts w:ascii="Cambria" w:hAnsi="Cambria"/>
                <w:lang w:val="pl-PL"/>
              </w:rPr>
              <w:t>C5</w:t>
            </w:r>
          </w:p>
        </w:tc>
        <w:tc>
          <w:tcPr>
            <w:tcW w:w="6111" w:type="dxa"/>
          </w:tcPr>
          <w:p w14:paraId="11987DC3" w14:textId="77777777" w:rsidR="009C1066" w:rsidRPr="00B1614A" w:rsidRDefault="009C1066" w:rsidP="00EC3EDA">
            <w:pPr>
              <w:spacing w:before="20" w:after="20"/>
              <w:rPr>
                <w:rFonts w:ascii="Cambria" w:hAnsi="Cambria"/>
                <w:lang w:val="pl-PL"/>
              </w:rPr>
            </w:pPr>
            <w:r w:rsidRPr="00B1614A">
              <w:rPr>
                <w:rFonts w:ascii="Cambria" w:hAnsi="Cambria"/>
                <w:lang w:val="pl-PL"/>
              </w:rPr>
              <w:t>Tłumaczenie właściwe różnych typów tekstów pisemnych z wykorzystaniem narzędzi CAT</w:t>
            </w:r>
          </w:p>
        </w:tc>
        <w:tc>
          <w:tcPr>
            <w:tcW w:w="1275" w:type="dxa"/>
            <w:vAlign w:val="center"/>
          </w:tcPr>
          <w:p w14:paraId="221D4DE6"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10</w:t>
            </w:r>
          </w:p>
        </w:tc>
        <w:tc>
          <w:tcPr>
            <w:tcW w:w="1560" w:type="dxa"/>
            <w:vAlign w:val="center"/>
          </w:tcPr>
          <w:p w14:paraId="594242E6"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8</w:t>
            </w:r>
          </w:p>
        </w:tc>
      </w:tr>
      <w:tr w:rsidR="009C1066" w:rsidRPr="00B1614A" w14:paraId="4E1C4CAA" w14:textId="77777777" w:rsidTr="00D14E98">
        <w:trPr>
          <w:trHeight w:val="225"/>
        </w:trPr>
        <w:tc>
          <w:tcPr>
            <w:tcW w:w="660" w:type="dxa"/>
          </w:tcPr>
          <w:p w14:paraId="42A72A1C" w14:textId="77777777" w:rsidR="009C1066" w:rsidRPr="00B1614A" w:rsidRDefault="009C1066" w:rsidP="00EC3EDA">
            <w:pPr>
              <w:spacing w:before="20" w:after="20"/>
              <w:rPr>
                <w:rFonts w:ascii="Cambria" w:hAnsi="Cambria"/>
                <w:lang w:val="pl-PL"/>
              </w:rPr>
            </w:pPr>
            <w:r w:rsidRPr="00B1614A">
              <w:rPr>
                <w:rFonts w:ascii="Cambria" w:hAnsi="Cambria"/>
                <w:lang w:val="pl-PL"/>
              </w:rPr>
              <w:t>C6</w:t>
            </w:r>
          </w:p>
        </w:tc>
        <w:tc>
          <w:tcPr>
            <w:tcW w:w="6111" w:type="dxa"/>
          </w:tcPr>
          <w:p w14:paraId="2207434C" w14:textId="77777777" w:rsidR="009C1066" w:rsidRPr="00B1614A" w:rsidRDefault="009C1066" w:rsidP="00EC3EDA">
            <w:pPr>
              <w:spacing w:before="20" w:after="20"/>
              <w:rPr>
                <w:rFonts w:ascii="Cambria" w:hAnsi="Cambria"/>
                <w:lang w:val="pl-PL"/>
              </w:rPr>
            </w:pPr>
            <w:r w:rsidRPr="00B1614A">
              <w:rPr>
                <w:rFonts w:ascii="Cambria" w:hAnsi="Cambria"/>
                <w:lang w:val="pl-PL"/>
              </w:rPr>
              <w:t>Zarządzanie projektem przekładowym (symulowane biuro tłumaczeń, tworzenie glosariuszy, korekta, raport samooceny)</w:t>
            </w:r>
          </w:p>
        </w:tc>
        <w:tc>
          <w:tcPr>
            <w:tcW w:w="1275" w:type="dxa"/>
            <w:vAlign w:val="center"/>
          </w:tcPr>
          <w:p w14:paraId="0BAD8D42"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4</w:t>
            </w:r>
          </w:p>
        </w:tc>
        <w:tc>
          <w:tcPr>
            <w:tcW w:w="1560" w:type="dxa"/>
            <w:vAlign w:val="center"/>
          </w:tcPr>
          <w:p w14:paraId="1C10DDDE"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2</w:t>
            </w:r>
          </w:p>
        </w:tc>
      </w:tr>
      <w:tr w:rsidR="009C1066" w:rsidRPr="00B1614A" w14:paraId="5E9BFF38" w14:textId="77777777" w:rsidTr="00D14E98">
        <w:trPr>
          <w:trHeight w:val="225"/>
        </w:trPr>
        <w:tc>
          <w:tcPr>
            <w:tcW w:w="660" w:type="dxa"/>
          </w:tcPr>
          <w:p w14:paraId="2EB5E662" w14:textId="77777777" w:rsidR="009C1066" w:rsidRPr="00B1614A" w:rsidRDefault="009C1066" w:rsidP="00EC3EDA">
            <w:pPr>
              <w:spacing w:before="20" w:after="20"/>
              <w:rPr>
                <w:rFonts w:ascii="Cambria" w:hAnsi="Cambria"/>
                <w:lang w:val="pl-PL"/>
              </w:rPr>
            </w:pPr>
            <w:r w:rsidRPr="00B1614A">
              <w:rPr>
                <w:rFonts w:ascii="Cambria" w:hAnsi="Cambria"/>
                <w:lang w:val="pl-PL"/>
              </w:rPr>
              <w:t>C7</w:t>
            </w:r>
          </w:p>
        </w:tc>
        <w:tc>
          <w:tcPr>
            <w:tcW w:w="6111" w:type="dxa"/>
          </w:tcPr>
          <w:p w14:paraId="1354022A" w14:textId="77777777" w:rsidR="009C1066" w:rsidRPr="00B1614A" w:rsidRDefault="009C1066" w:rsidP="00EC3EDA">
            <w:pPr>
              <w:spacing w:before="20" w:after="20"/>
              <w:rPr>
                <w:rFonts w:ascii="Cambria" w:hAnsi="Cambria"/>
                <w:lang w:val="pl-PL"/>
              </w:rPr>
            </w:pPr>
            <w:r w:rsidRPr="00B1614A">
              <w:rPr>
                <w:rFonts w:ascii="Cambria" w:hAnsi="Cambria"/>
                <w:lang w:val="pl-PL"/>
              </w:rPr>
              <w:t xml:space="preserve">Ćwiczenie umiejętności korzystania z technologii tłumaczeniowych (w tym: </w:t>
            </w:r>
            <w:proofErr w:type="spellStart"/>
            <w:r w:rsidRPr="00B1614A">
              <w:rPr>
                <w:rFonts w:ascii="Cambria" w:hAnsi="Cambria"/>
                <w:lang w:val="pl-PL"/>
              </w:rPr>
              <w:t>pre</w:t>
            </w:r>
            <w:proofErr w:type="spellEnd"/>
            <w:r w:rsidRPr="00B1614A">
              <w:rPr>
                <w:rFonts w:ascii="Cambria" w:hAnsi="Cambria"/>
                <w:lang w:val="pl-PL"/>
              </w:rPr>
              <w:t>-edycja i post-edycja tłumaczenia automatycznego, wykorzystanie SI w przekładzie)</w:t>
            </w:r>
          </w:p>
        </w:tc>
        <w:tc>
          <w:tcPr>
            <w:tcW w:w="1275" w:type="dxa"/>
            <w:vAlign w:val="center"/>
          </w:tcPr>
          <w:p w14:paraId="18E3C074"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16</w:t>
            </w:r>
          </w:p>
        </w:tc>
        <w:tc>
          <w:tcPr>
            <w:tcW w:w="1560" w:type="dxa"/>
            <w:vAlign w:val="center"/>
          </w:tcPr>
          <w:p w14:paraId="745AE8A5"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8</w:t>
            </w:r>
          </w:p>
        </w:tc>
      </w:tr>
      <w:tr w:rsidR="009C1066" w:rsidRPr="00B1614A" w14:paraId="57EEEBE8" w14:textId="77777777" w:rsidTr="00D14E98">
        <w:trPr>
          <w:trHeight w:val="285"/>
        </w:trPr>
        <w:tc>
          <w:tcPr>
            <w:tcW w:w="660" w:type="dxa"/>
          </w:tcPr>
          <w:p w14:paraId="219AFC29" w14:textId="77777777" w:rsidR="009C1066" w:rsidRPr="00B1614A" w:rsidRDefault="009C1066" w:rsidP="00EC3EDA">
            <w:pPr>
              <w:spacing w:before="20" w:after="20"/>
              <w:rPr>
                <w:rFonts w:ascii="Cambria" w:hAnsi="Cambria"/>
                <w:lang w:val="pl-PL"/>
              </w:rPr>
            </w:pPr>
          </w:p>
        </w:tc>
        <w:tc>
          <w:tcPr>
            <w:tcW w:w="6111" w:type="dxa"/>
          </w:tcPr>
          <w:p w14:paraId="51C86B30" w14:textId="18CF139B" w:rsidR="009C1066" w:rsidRPr="00B1614A" w:rsidRDefault="009C1066" w:rsidP="00EC3EDA">
            <w:pPr>
              <w:spacing w:before="20" w:after="20"/>
              <w:rPr>
                <w:rFonts w:ascii="Cambria" w:hAnsi="Cambria"/>
                <w:b/>
                <w:bCs/>
                <w:lang w:val="pl-PL"/>
              </w:rPr>
            </w:pPr>
            <w:r w:rsidRPr="00B1614A">
              <w:rPr>
                <w:rFonts w:ascii="Cambria" w:hAnsi="Cambria"/>
                <w:b/>
                <w:bCs/>
                <w:lang w:val="pl-PL"/>
              </w:rPr>
              <w:t xml:space="preserve">                                                     </w:t>
            </w:r>
            <w:r w:rsidR="00190BB9">
              <w:rPr>
                <w:rFonts w:ascii="Cambria" w:hAnsi="Cambria"/>
                <w:b/>
                <w:bCs/>
                <w:lang w:val="pl-PL"/>
              </w:rPr>
              <w:t xml:space="preserve">                             </w:t>
            </w:r>
            <w:r w:rsidRPr="00B1614A">
              <w:rPr>
                <w:rFonts w:ascii="Cambria" w:hAnsi="Cambria"/>
                <w:b/>
                <w:bCs/>
                <w:lang w:val="pl-PL"/>
              </w:rPr>
              <w:t xml:space="preserve"> Semestr 2: liczba godzin</w:t>
            </w:r>
          </w:p>
        </w:tc>
        <w:tc>
          <w:tcPr>
            <w:tcW w:w="1275" w:type="dxa"/>
            <w:vAlign w:val="center"/>
          </w:tcPr>
          <w:p w14:paraId="10C4F66B"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30</w:t>
            </w:r>
          </w:p>
        </w:tc>
        <w:tc>
          <w:tcPr>
            <w:tcW w:w="1560" w:type="dxa"/>
            <w:vAlign w:val="center"/>
          </w:tcPr>
          <w:p w14:paraId="6F2E2283"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18</w:t>
            </w:r>
          </w:p>
        </w:tc>
      </w:tr>
      <w:tr w:rsidR="009C1066" w:rsidRPr="00B1614A" w14:paraId="076F9326" w14:textId="77777777" w:rsidTr="00D14E98">
        <w:trPr>
          <w:trHeight w:val="345"/>
        </w:trPr>
        <w:tc>
          <w:tcPr>
            <w:tcW w:w="660" w:type="dxa"/>
          </w:tcPr>
          <w:p w14:paraId="03DD07EA" w14:textId="77777777" w:rsidR="009C1066" w:rsidRPr="00B1614A" w:rsidRDefault="009C1066" w:rsidP="00EC3EDA">
            <w:pPr>
              <w:spacing w:before="20" w:after="20"/>
              <w:rPr>
                <w:rFonts w:ascii="Cambria" w:hAnsi="Cambria"/>
                <w:lang w:val="pl-PL"/>
              </w:rPr>
            </w:pPr>
          </w:p>
        </w:tc>
        <w:tc>
          <w:tcPr>
            <w:tcW w:w="6111" w:type="dxa"/>
          </w:tcPr>
          <w:p w14:paraId="51854D4F" w14:textId="77777777" w:rsidR="009C1066" w:rsidRPr="00B1614A" w:rsidRDefault="009C1066" w:rsidP="00EC3EDA">
            <w:pPr>
              <w:spacing w:before="20" w:after="20"/>
              <w:rPr>
                <w:rFonts w:ascii="Cambria" w:hAnsi="Cambria"/>
                <w:lang w:val="pl-PL"/>
              </w:rPr>
            </w:pPr>
            <w:r w:rsidRPr="00B1614A">
              <w:rPr>
                <w:rFonts w:ascii="Cambria" w:hAnsi="Cambria"/>
                <w:b/>
                <w:bCs/>
                <w:lang w:val="pl-PL"/>
              </w:rPr>
              <w:t>Semestr 3</w:t>
            </w:r>
          </w:p>
        </w:tc>
        <w:tc>
          <w:tcPr>
            <w:tcW w:w="1275" w:type="dxa"/>
            <w:vAlign w:val="center"/>
          </w:tcPr>
          <w:p w14:paraId="01F3BD79" w14:textId="77777777" w:rsidR="009C1066" w:rsidRPr="00B1614A" w:rsidRDefault="009C1066" w:rsidP="00EC3EDA">
            <w:pPr>
              <w:spacing w:before="20" w:after="20"/>
              <w:jc w:val="center"/>
              <w:rPr>
                <w:rFonts w:ascii="Cambria" w:hAnsi="Cambria"/>
                <w:lang w:val="pl-PL"/>
              </w:rPr>
            </w:pPr>
          </w:p>
        </w:tc>
        <w:tc>
          <w:tcPr>
            <w:tcW w:w="1560" w:type="dxa"/>
            <w:vAlign w:val="center"/>
          </w:tcPr>
          <w:p w14:paraId="7EB88267" w14:textId="77777777" w:rsidR="009C1066" w:rsidRPr="00B1614A" w:rsidRDefault="009C1066" w:rsidP="00EC3EDA">
            <w:pPr>
              <w:spacing w:before="20" w:after="20"/>
              <w:jc w:val="center"/>
              <w:rPr>
                <w:rFonts w:ascii="Cambria" w:hAnsi="Cambria"/>
                <w:lang w:val="pl-PL"/>
              </w:rPr>
            </w:pPr>
          </w:p>
        </w:tc>
      </w:tr>
      <w:tr w:rsidR="009C1066" w:rsidRPr="00B1614A" w14:paraId="0977D6B7" w14:textId="77777777" w:rsidTr="00D14E98">
        <w:trPr>
          <w:trHeight w:val="345"/>
        </w:trPr>
        <w:tc>
          <w:tcPr>
            <w:tcW w:w="660" w:type="dxa"/>
          </w:tcPr>
          <w:p w14:paraId="5E6CC83C" w14:textId="77777777" w:rsidR="009C1066" w:rsidRPr="00B1614A" w:rsidRDefault="009C1066" w:rsidP="00EC3EDA">
            <w:pPr>
              <w:spacing w:before="20" w:after="20"/>
              <w:rPr>
                <w:rFonts w:ascii="Cambria" w:hAnsi="Cambria"/>
                <w:lang w:val="pl-PL"/>
              </w:rPr>
            </w:pPr>
            <w:r w:rsidRPr="00B1614A">
              <w:rPr>
                <w:rFonts w:ascii="Cambria" w:hAnsi="Cambria"/>
                <w:lang w:val="pl-PL"/>
              </w:rPr>
              <w:t>C8</w:t>
            </w:r>
          </w:p>
        </w:tc>
        <w:tc>
          <w:tcPr>
            <w:tcW w:w="6111" w:type="dxa"/>
          </w:tcPr>
          <w:p w14:paraId="0E4A7ED1" w14:textId="77777777" w:rsidR="009C1066" w:rsidRPr="00B1614A" w:rsidRDefault="009C1066" w:rsidP="00EC3EDA">
            <w:pPr>
              <w:spacing w:before="20" w:after="20"/>
              <w:rPr>
                <w:rFonts w:ascii="Cambria" w:hAnsi="Cambria"/>
                <w:lang w:val="pl-PL"/>
              </w:rPr>
            </w:pPr>
            <w:r w:rsidRPr="00B1614A">
              <w:rPr>
                <w:rFonts w:ascii="Cambria" w:hAnsi="Cambria"/>
                <w:lang w:val="pl-PL"/>
              </w:rPr>
              <w:t>Realizacja projektów tłumaczeniowych</w:t>
            </w:r>
          </w:p>
        </w:tc>
        <w:tc>
          <w:tcPr>
            <w:tcW w:w="1275" w:type="dxa"/>
            <w:vAlign w:val="center"/>
          </w:tcPr>
          <w:p w14:paraId="3B248E0F"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16</w:t>
            </w:r>
          </w:p>
        </w:tc>
        <w:tc>
          <w:tcPr>
            <w:tcW w:w="1560" w:type="dxa"/>
            <w:vAlign w:val="center"/>
          </w:tcPr>
          <w:p w14:paraId="046A9F8F"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8</w:t>
            </w:r>
          </w:p>
        </w:tc>
      </w:tr>
      <w:tr w:rsidR="009C1066" w:rsidRPr="00B1614A" w14:paraId="5B16BD0A" w14:textId="77777777" w:rsidTr="00D14E98">
        <w:trPr>
          <w:trHeight w:val="345"/>
        </w:trPr>
        <w:tc>
          <w:tcPr>
            <w:tcW w:w="660" w:type="dxa"/>
          </w:tcPr>
          <w:p w14:paraId="5574F2EF" w14:textId="77777777" w:rsidR="009C1066" w:rsidRPr="00B1614A" w:rsidRDefault="009C1066" w:rsidP="00EC3EDA">
            <w:pPr>
              <w:spacing w:before="20" w:after="20"/>
              <w:rPr>
                <w:rFonts w:ascii="Cambria" w:hAnsi="Cambria"/>
                <w:lang w:val="pl-PL"/>
              </w:rPr>
            </w:pPr>
            <w:r w:rsidRPr="00B1614A">
              <w:rPr>
                <w:rFonts w:ascii="Cambria" w:hAnsi="Cambria"/>
                <w:lang w:val="pl-PL"/>
              </w:rPr>
              <w:t>C9</w:t>
            </w:r>
          </w:p>
        </w:tc>
        <w:tc>
          <w:tcPr>
            <w:tcW w:w="6111" w:type="dxa"/>
          </w:tcPr>
          <w:p w14:paraId="0298AD78" w14:textId="77777777" w:rsidR="009C1066" w:rsidRPr="00B1614A" w:rsidRDefault="009C1066" w:rsidP="00EC3EDA">
            <w:pPr>
              <w:spacing w:before="20" w:after="20"/>
              <w:rPr>
                <w:rFonts w:ascii="Cambria" w:hAnsi="Cambria"/>
                <w:lang w:val="pl-PL"/>
              </w:rPr>
            </w:pPr>
            <w:r w:rsidRPr="00B1614A">
              <w:rPr>
                <w:rFonts w:ascii="Cambria" w:hAnsi="Cambria"/>
                <w:lang w:val="pl-PL"/>
              </w:rPr>
              <w:t>Tłumaczenie właściwe różnych typów tekstów pisemnych z wykorzystaniem narzędzi CAT</w:t>
            </w:r>
          </w:p>
        </w:tc>
        <w:tc>
          <w:tcPr>
            <w:tcW w:w="1275" w:type="dxa"/>
            <w:vAlign w:val="center"/>
          </w:tcPr>
          <w:p w14:paraId="364384A0"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4</w:t>
            </w:r>
          </w:p>
        </w:tc>
        <w:tc>
          <w:tcPr>
            <w:tcW w:w="1560" w:type="dxa"/>
            <w:vAlign w:val="center"/>
          </w:tcPr>
          <w:p w14:paraId="5743B229"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4</w:t>
            </w:r>
          </w:p>
        </w:tc>
      </w:tr>
      <w:tr w:rsidR="009C1066" w:rsidRPr="00B1614A" w14:paraId="65490EB2" w14:textId="77777777" w:rsidTr="00D14E98">
        <w:trPr>
          <w:trHeight w:val="345"/>
        </w:trPr>
        <w:tc>
          <w:tcPr>
            <w:tcW w:w="660" w:type="dxa"/>
          </w:tcPr>
          <w:p w14:paraId="125F02ED" w14:textId="77777777" w:rsidR="009C1066" w:rsidRPr="00B1614A" w:rsidRDefault="009C1066" w:rsidP="00EC3EDA">
            <w:pPr>
              <w:spacing w:before="20" w:after="20"/>
              <w:rPr>
                <w:rFonts w:ascii="Cambria" w:hAnsi="Cambria"/>
                <w:lang w:val="pl-PL"/>
              </w:rPr>
            </w:pPr>
            <w:r w:rsidRPr="00B1614A">
              <w:rPr>
                <w:rFonts w:ascii="Cambria" w:hAnsi="Cambria"/>
                <w:lang w:val="pl-PL"/>
              </w:rPr>
              <w:t>C10</w:t>
            </w:r>
          </w:p>
        </w:tc>
        <w:tc>
          <w:tcPr>
            <w:tcW w:w="6111" w:type="dxa"/>
          </w:tcPr>
          <w:p w14:paraId="61FFECDA" w14:textId="77777777" w:rsidR="009C1066" w:rsidRPr="00B1614A" w:rsidRDefault="009C1066" w:rsidP="00EC3EDA">
            <w:pPr>
              <w:spacing w:before="20" w:after="20"/>
              <w:rPr>
                <w:rFonts w:ascii="Cambria" w:hAnsi="Cambria"/>
                <w:lang w:val="pl-PL"/>
              </w:rPr>
            </w:pPr>
            <w:r w:rsidRPr="00B1614A">
              <w:rPr>
                <w:rFonts w:ascii="Cambria" w:hAnsi="Cambria"/>
                <w:lang w:val="pl-PL"/>
              </w:rPr>
              <w:t>Zarządzanie projektem przekładowym (symulowane biuro tłumaczeń, tworzenie glosariuszy, korekta, raport samooceny)</w:t>
            </w:r>
          </w:p>
        </w:tc>
        <w:tc>
          <w:tcPr>
            <w:tcW w:w="1275" w:type="dxa"/>
            <w:vAlign w:val="center"/>
          </w:tcPr>
          <w:p w14:paraId="322E4E39"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4</w:t>
            </w:r>
          </w:p>
        </w:tc>
        <w:tc>
          <w:tcPr>
            <w:tcW w:w="1560" w:type="dxa"/>
            <w:vAlign w:val="center"/>
          </w:tcPr>
          <w:p w14:paraId="357BB12E"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2</w:t>
            </w:r>
          </w:p>
        </w:tc>
      </w:tr>
      <w:tr w:rsidR="009C1066" w:rsidRPr="00B1614A" w14:paraId="4E142C9C" w14:textId="77777777" w:rsidTr="00D14E98">
        <w:trPr>
          <w:trHeight w:val="345"/>
        </w:trPr>
        <w:tc>
          <w:tcPr>
            <w:tcW w:w="660" w:type="dxa"/>
          </w:tcPr>
          <w:p w14:paraId="3EC5AC77" w14:textId="77777777" w:rsidR="009C1066" w:rsidRPr="00B1614A" w:rsidRDefault="009C1066" w:rsidP="00EC3EDA">
            <w:pPr>
              <w:spacing w:before="20" w:after="20"/>
              <w:rPr>
                <w:rFonts w:ascii="Cambria" w:hAnsi="Cambria"/>
                <w:lang w:val="pl-PL"/>
              </w:rPr>
            </w:pPr>
            <w:r w:rsidRPr="00B1614A">
              <w:rPr>
                <w:rFonts w:ascii="Cambria" w:hAnsi="Cambria"/>
                <w:lang w:val="pl-PL"/>
              </w:rPr>
              <w:t>C11</w:t>
            </w:r>
          </w:p>
        </w:tc>
        <w:tc>
          <w:tcPr>
            <w:tcW w:w="6111" w:type="dxa"/>
          </w:tcPr>
          <w:p w14:paraId="407616FD" w14:textId="77777777" w:rsidR="009C1066" w:rsidRPr="00B1614A" w:rsidRDefault="009C1066" w:rsidP="00EC3EDA">
            <w:pPr>
              <w:spacing w:before="20" w:after="20"/>
              <w:rPr>
                <w:rFonts w:ascii="Cambria" w:hAnsi="Cambria"/>
                <w:lang w:val="pl-PL"/>
              </w:rPr>
            </w:pPr>
            <w:r w:rsidRPr="00B1614A">
              <w:rPr>
                <w:rFonts w:ascii="Cambria" w:hAnsi="Cambria"/>
                <w:lang w:val="pl-PL"/>
              </w:rPr>
              <w:t>Ćwiczenie umiejętności korzystania z technologii tłumaczeniowych (tłumaczenie napisów do filmów,  PEMT, wykorzystanie SI w przekładzie)</w:t>
            </w:r>
          </w:p>
        </w:tc>
        <w:tc>
          <w:tcPr>
            <w:tcW w:w="1275" w:type="dxa"/>
            <w:vAlign w:val="center"/>
          </w:tcPr>
          <w:p w14:paraId="0D5CC5E0"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6</w:t>
            </w:r>
          </w:p>
        </w:tc>
        <w:tc>
          <w:tcPr>
            <w:tcW w:w="1560" w:type="dxa"/>
            <w:vAlign w:val="center"/>
          </w:tcPr>
          <w:p w14:paraId="3B1FCD4F" w14:textId="77777777" w:rsidR="009C1066" w:rsidRPr="00B1614A" w:rsidRDefault="009C1066" w:rsidP="00EC3EDA">
            <w:pPr>
              <w:spacing w:before="20" w:after="20"/>
              <w:jc w:val="center"/>
              <w:rPr>
                <w:rFonts w:ascii="Cambria" w:hAnsi="Cambria"/>
                <w:lang w:val="pl-PL"/>
              </w:rPr>
            </w:pPr>
            <w:r w:rsidRPr="00B1614A">
              <w:rPr>
                <w:rFonts w:ascii="Cambria" w:hAnsi="Cambria"/>
                <w:lang w:val="pl-PL"/>
              </w:rPr>
              <w:t>4</w:t>
            </w:r>
          </w:p>
        </w:tc>
      </w:tr>
      <w:tr w:rsidR="009C1066" w:rsidRPr="00B1614A" w14:paraId="2F414CB6" w14:textId="77777777" w:rsidTr="00D14E98">
        <w:trPr>
          <w:trHeight w:val="345"/>
        </w:trPr>
        <w:tc>
          <w:tcPr>
            <w:tcW w:w="660" w:type="dxa"/>
          </w:tcPr>
          <w:p w14:paraId="77003F80" w14:textId="77777777" w:rsidR="009C1066" w:rsidRPr="00B1614A" w:rsidRDefault="009C1066" w:rsidP="00EC3EDA">
            <w:pPr>
              <w:spacing w:before="20" w:after="20"/>
              <w:rPr>
                <w:rFonts w:ascii="Cambria" w:hAnsi="Cambria"/>
                <w:lang w:val="pl-PL"/>
              </w:rPr>
            </w:pPr>
          </w:p>
        </w:tc>
        <w:tc>
          <w:tcPr>
            <w:tcW w:w="6111" w:type="dxa"/>
          </w:tcPr>
          <w:p w14:paraId="5F9101BE" w14:textId="63CB5B07" w:rsidR="009C1066" w:rsidRPr="00B1614A" w:rsidRDefault="009C1066" w:rsidP="00EC3EDA">
            <w:pPr>
              <w:spacing w:before="20" w:after="20"/>
              <w:rPr>
                <w:rFonts w:ascii="Cambria" w:hAnsi="Cambria"/>
                <w:b/>
                <w:bCs/>
                <w:lang w:val="pl-PL"/>
              </w:rPr>
            </w:pPr>
            <w:r w:rsidRPr="00B1614A">
              <w:rPr>
                <w:rFonts w:ascii="Cambria" w:hAnsi="Cambria"/>
                <w:b/>
                <w:bCs/>
                <w:lang w:val="pl-PL"/>
              </w:rPr>
              <w:t xml:space="preserve">                                                      </w:t>
            </w:r>
            <w:r w:rsidR="00190BB9">
              <w:rPr>
                <w:rFonts w:ascii="Cambria" w:hAnsi="Cambria"/>
                <w:b/>
                <w:bCs/>
                <w:lang w:val="pl-PL"/>
              </w:rPr>
              <w:t xml:space="preserve">                            </w:t>
            </w:r>
            <w:r w:rsidRPr="00B1614A">
              <w:rPr>
                <w:rFonts w:ascii="Cambria" w:hAnsi="Cambria"/>
                <w:b/>
                <w:bCs/>
                <w:lang w:val="pl-PL"/>
              </w:rPr>
              <w:t>Semestr 3: liczba godzin</w:t>
            </w:r>
          </w:p>
        </w:tc>
        <w:tc>
          <w:tcPr>
            <w:tcW w:w="1275" w:type="dxa"/>
            <w:vAlign w:val="center"/>
          </w:tcPr>
          <w:p w14:paraId="58FCB3C2"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30</w:t>
            </w:r>
          </w:p>
        </w:tc>
        <w:tc>
          <w:tcPr>
            <w:tcW w:w="1560" w:type="dxa"/>
            <w:vAlign w:val="center"/>
          </w:tcPr>
          <w:p w14:paraId="7188FC3B"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18</w:t>
            </w:r>
          </w:p>
        </w:tc>
      </w:tr>
      <w:tr w:rsidR="009C1066" w:rsidRPr="00B1614A" w14:paraId="3A42A4C7" w14:textId="77777777" w:rsidTr="00D14E98">
        <w:tc>
          <w:tcPr>
            <w:tcW w:w="660" w:type="dxa"/>
          </w:tcPr>
          <w:p w14:paraId="77289D88" w14:textId="77777777" w:rsidR="009C1066" w:rsidRPr="00B1614A" w:rsidRDefault="009C1066" w:rsidP="00EC3EDA">
            <w:pPr>
              <w:spacing w:before="20" w:after="20"/>
              <w:rPr>
                <w:rFonts w:ascii="Cambria" w:hAnsi="Cambria"/>
                <w:b/>
                <w:lang w:val="pl-PL"/>
              </w:rPr>
            </w:pPr>
          </w:p>
        </w:tc>
        <w:tc>
          <w:tcPr>
            <w:tcW w:w="6111" w:type="dxa"/>
          </w:tcPr>
          <w:p w14:paraId="6C306C2E" w14:textId="77777777" w:rsidR="009C1066" w:rsidRPr="00B1614A" w:rsidRDefault="009C1066" w:rsidP="00EC3EDA">
            <w:pPr>
              <w:spacing w:before="20" w:after="20"/>
              <w:rPr>
                <w:rFonts w:ascii="Cambria" w:hAnsi="Cambria"/>
                <w:b/>
                <w:lang w:val="pl-PL"/>
              </w:rPr>
            </w:pPr>
            <w:r w:rsidRPr="00B1614A">
              <w:rPr>
                <w:rFonts w:ascii="Cambria" w:hAnsi="Cambria"/>
                <w:b/>
                <w:lang w:val="pl-PL"/>
              </w:rPr>
              <w:t xml:space="preserve">Razem liczba godzin ćwiczeń </w:t>
            </w:r>
          </w:p>
        </w:tc>
        <w:tc>
          <w:tcPr>
            <w:tcW w:w="1275" w:type="dxa"/>
            <w:vAlign w:val="center"/>
          </w:tcPr>
          <w:p w14:paraId="18B311A1"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90</w:t>
            </w:r>
          </w:p>
        </w:tc>
        <w:tc>
          <w:tcPr>
            <w:tcW w:w="1560" w:type="dxa"/>
            <w:vAlign w:val="center"/>
          </w:tcPr>
          <w:p w14:paraId="28B81D24" w14:textId="77777777" w:rsidR="009C1066" w:rsidRPr="00B1614A" w:rsidRDefault="009C1066" w:rsidP="00EC3EDA">
            <w:pPr>
              <w:spacing w:before="20" w:after="20"/>
              <w:jc w:val="center"/>
              <w:rPr>
                <w:rFonts w:ascii="Cambria" w:hAnsi="Cambria"/>
                <w:b/>
                <w:bCs/>
                <w:lang w:val="pl-PL"/>
              </w:rPr>
            </w:pPr>
            <w:r w:rsidRPr="00B1614A">
              <w:rPr>
                <w:rFonts w:ascii="Cambria" w:hAnsi="Cambria"/>
                <w:b/>
                <w:bCs/>
                <w:lang w:val="pl-PL"/>
              </w:rPr>
              <w:t>54</w:t>
            </w:r>
          </w:p>
        </w:tc>
      </w:tr>
    </w:tbl>
    <w:p w14:paraId="473D6C93"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80F21" w:rsidRPr="00B1614A" w14:paraId="68803B65" w14:textId="77777777" w:rsidTr="00D627DD">
        <w:tc>
          <w:tcPr>
            <w:tcW w:w="1666" w:type="dxa"/>
          </w:tcPr>
          <w:p w14:paraId="1A7B2244" w14:textId="77777777" w:rsidR="00680F21" w:rsidRPr="00B1614A" w:rsidRDefault="00680F21" w:rsidP="004F2DD3">
            <w:pPr>
              <w:spacing w:before="60" w:after="60"/>
              <w:jc w:val="both"/>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963" w:type="dxa"/>
          </w:tcPr>
          <w:p w14:paraId="00DE3C89"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977" w:type="dxa"/>
          </w:tcPr>
          <w:p w14:paraId="68C4FF3A" w14:textId="77777777" w:rsidR="00680F21" w:rsidRPr="00B1614A" w:rsidRDefault="00680F21" w:rsidP="004F2DD3">
            <w:pPr>
              <w:spacing w:before="60" w:after="60"/>
              <w:jc w:val="both"/>
              <w:rPr>
                <w:rFonts w:ascii="Cambria" w:hAnsi="Cambria"/>
                <w:b/>
                <w:bCs/>
              </w:rPr>
            </w:pPr>
            <w:proofErr w:type="spellStart"/>
            <w:r w:rsidRPr="00B1614A">
              <w:rPr>
                <w:rFonts w:ascii="Cambria" w:hAnsi="Cambria"/>
                <w:b/>
                <w:bCs/>
              </w:rPr>
              <w:t>Ś</w:t>
            </w:r>
            <w:r w:rsidRPr="00B1614A">
              <w:rPr>
                <w:rFonts w:ascii="Cambria" w:hAnsi="Cambria"/>
                <w:b/>
              </w:rPr>
              <w:t>rodki</w:t>
            </w:r>
            <w:proofErr w:type="spellEnd"/>
            <w:r w:rsidRPr="00B1614A">
              <w:rPr>
                <w:rFonts w:ascii="Cambria" w:hAnsi="Cambria"/>
                <w:b/>
              </w:rPr>
              <w:t xml:space="preserve"> </w:t>
            </w:r>
            <w:proofErr w:type="spellStart"/>
            <w:r w:rsidRPr="00B1614A">
              <w:rPr>
                <w:rFonts w:ascii="Cambria" w:hAnsi="Cambria"/>
                <w:b/>
              </w:rPr>
              <w:t>dydaktyczne</w:t>
            </w:r>
            <w:proofErr w:type="spellEnd"/>
          </w:p>
        </w:tc>
      </w:tr>
      <w:tr w:rsidR="00680F21" w:rsidRPr="00B1614A" w14:paraId="50308028" w14:textId="77777777" w:rsidTr="00D627DD">
        <w:tc>
          <w:tcPr>
            <w:tcW w:w="1666" w:type="dxa"/>
          </w:tcPr>
          <w:p w14:paraId="1A738981" w14:textId="77777777" w:rsidR="00680F21" w:rsidRPr="00B1614A" w:rsidRDefault="00680F21" w:rsidP="004F2DD3">
            <w:pPr>
              <w:spacing w:before="60" w:after="60"/>
              <w:jc w:val="both"/>
              <w:rPr>
                <w:rFonts w:ascii="Cambria" w:hAnsi="Cambria"/>
                <w:bCs/>
              </w:rPr>
            </w:pPr>
            <w:proofErr w:type="spellStart"/>
            <w:r w:rsidRPr="00B1614A">
              <w:rPr>
                <w:rFonts w:ascii="Cambria" w:hAnsi="Cambria"/>
                <w:bCs/>
              </w:rPr>
              <w:t>Ćwiczenia</w:t>
            </w:r>
            <w:proofErr w:type="spellEnd"/>
          </w:p>
        </w:tc>
        <w:tc>
          <w:tcPr>
            <w:tcW w:w="4963" w:type="dxa"/>
          </w:tcPr>
          <w:p w14:paraId="5D6EDE59"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M1 – objaśnienie, elementy wykładu</w:t>
            </w:r>
          </w:p>
          <w:p w14:paraId="0154D6ED"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M2 – wykład interaktywny, dyskusja</w:t>
            </w:r>
          </w:p>
          <w:p w14:paraId="2EC5E65D"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M3 – prezentacja materiału audiowizualnego</w:t>
            </w:r>
          </w:p>
          <w:p w14:paraId="79235453"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M4 – wykład słowno-graficzny z wykorzystaniem źródeł internetowych</w:t>
            </w:r>
          </w:p>
          <w:p w14:paraId="18448280" w14:textId="23DE1EB9" w:rsidR="00680F21" w:rsidRPr="00B1614A" w:rsidRDefault="00680F21" w:rsidP="004F2DD3">
            <w:pPr>
              <w:spacing w:before="60" w:after="60"/>
              <w:jc w:val="both"/>
              <w:rPr>
                <w:rFonts w:ascii="Cambria" w:hAnsi="Cambria"/>
                <w:bCs/>
                <w:lang w:val="pl-PL"/>
              </w:rPr>
            </w:pPr>
            <w:r w:rsidRPr="00B1614A">
              <w:rPr>
                <w:rFonts w:ascii="Cambria" w:hAnsi="Cambria"/>
                <w:lang w:val="pl-PL"/>
              </w:rPr>
              <w:t>M5 – ćwiczenia przedmiotowe i translatorskie (tłumaczenie właściwe z komentarzem, analiza porównawcza), realizacja projektów indywidualnych i w grupach</w:t>
            </w:r>
          </w:p>
        </w:tc>
        <w:tc>
          <w:tcPr>
            <w:tcW w:w="2977" w:type="dxa"/>
          </w:tcPr>
          <w:p w14:paraId="174F16F5"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tekst, interaktywne karty pracy (</w:t>
            </w:r>
            <w:proofErr w:type="spellStart"/>
            <w:r w:rsidRPr="00B1614A">
              <w:rPr>
                <w:rFonts w:ascii="Cambria" w:hAnsi="Cambria"/>
                <w:lang w:val="pl-PL"/>
              </w:rPr>
              <w:t>worksheets</w:t>
            </w:r>
            <w:proofErr w:type="spellEnd"/>
            <w:r w:rsidRPr="00B1614A">
              <w:rPr>
                <w:rFonts w:ascii="Cambria" w:hAnsi="Cambria"/>
                <w:lang w:val="pl-PL"/>
              </w:rPr>
              <w:t xml:space="preserve">), test, komputery z dostępem do </w:t>
            </w:r>
            <w:proofErr w:type="spellStart"/>
            <w:r w:rsidRPr="00B1614A">
              <w:rPr>
                <w:rFonts w:ascii="Cambria" w:hAnsi="Cambria"/>
                <w:lang w:val="pl-PL"/>
              </w:rPr>
              <w:t>internetu</w:t>
            </w:r>
            <w:proofErr w:type="spellEnd"/>
            <w:r w:rsidRPr="00B1614A">
              <w:rPr>
                <w:rFonts w:ascii="Cambria" w:hAnsi="Cambria"/>
                <w:lang w:val="pl-PL"/>
              </w:rPr>
              <w:t>, prezentacja multimedialna</w:t>
            </w:r>
          </w:p>
        </w:tc>
      </w:tr>
    </w:tbl>
    <w:p w14:paraId="6FB15F7C"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02A919E7"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3941"/>
      </w:tblGrid>
      <w:tr w:rsidR="00680F21" w:rsidRPr="00B1614A" w14:paraId="3B11FC00" w14:textId="77777777" w:rsidTr="00D627DD">
        <w:tc>
          <w:tcPr>
            <w:tcW w:w="1459" w:type="dxa"/>
            <w:vAlign w:val="center"/>
          </w:tcPr>
          <w:p w14:paraId="2C535E27"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lastRenderedPageBreak/>
              <w:t xml:space="preserve">Forma </w:t>
            </w:r>
            <w:proofErr w:type="spellStart"/>
            <w:r w:rsidRPr="00B1614A">
              <w:rPr>
                <w:rFonts w:ascii="Cambria" w:hAnsi="Cambria"/>
                <w:b/>
                <w:bCs/>
              </w:rPr>
              <w:t>zajęć</w:t>
            </w:r>
            <w:proofErr w:type="spellEnd"/>
          </w:p>
        </w:tc>
        <w:tc>
          <w:tcPr>
            <w:tcW w:w="4206" w:type="dxa"/>
            <w:vAlign w:val="center"/>
          </w:tcPr>
          <w:p w14:paraId="154FD098"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32021A35"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941" w:type="dxa"/>
            <w:vAlign w:val="center"/>
          </w:tcPr>
          <w:p w14:paraId="15B42591"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5417B33D" w14:textId="77777777" w:rsidTr="00D627DD">
        <w:tc>
          <w:tcPr>
            <w:tcW w:w="1459" w:type="dxa"/>
          </w:tcPr>
          <w:p w14:paraId="3BFD5B0D" w14:textId="77777777" w:rsidR="00680F21" w:rsidRPr="00B1614A" w:rsidRDefault="00680F21" w:rsidP="004F2DD3">
            <w:pPr>
              <w:spacing w:before="60" w:after="60"/>
              <w:rPr>
                <w:rFonts w:ascii="Cambria" w:hAnsi="Cambria"/>
                <w:b/>
                <w:bCs/>
              </w:rPr>
            </w:pPr>
            <w:proofErr w:type="spellStart"/>
            <w:r w:rsidRPr="00B1614A">
              <w:rPr>
                <w:rFonts w:ascii="Cambria" w:hAnsi="Cambria"/>
                <w:bCs/>
              </w:rPr>
              <w:t>Ćwiczenia</w:t>
            </w:r>
            <w:proofErr w:type="spellEnd"/>
          </w:p>
        </w:tc>
        <w:tc>
          <w:tcPr>
            <w:tcW w:w="4206" w:type="dxa"/>
            <w:vAlign w:val="center"/>
          </w:tcPr>
          <w:p w14:paraId="019ACD68"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 pisemny wiedzy</w:t>
            </w:r>
          </w:p>
          <w:p w14:paraId="2AC6AD6E" w14:textId="77777777" w:rsidR="00680F21" w:rsidRPr="00B1614A" w:rsidRDefault="00680F21" w:rsidP="004F2DD3">
            <w:pPr>
              <w:spacing w:before="20" w:after="20"/>
              <w:rPr>
                <w:rFonts w:ascii="Cambria" w:hAnsi="Cambria"/>
                <w:lang w:val="pl-PL"/>
              </w:rPr>
            </w:pPr>
            <w:r w:rsidRPr="00B1614A">
              <w:rPr>
                <w:rFonts w:ascii="Cambria" w:hAnsi="Cambria"/>
                <w:lang w:val="pl-PL"/>
              </w:rPr>
              <w:t>F2 – obserwacja/aktywność (ocena ćwiczeń)</w:t>
            </w:r>
          </w:p>
          <w:p w14:paraId="22F8139B" w14:textId="77777777" w:rsidR="00680F21" w:rsidRPr="00B1614A" w:rsidRDefault="00680F21" w:rsidP="004F2DD3">
            <w:pPr>
              <w:spacing w:before="20" w:after="20"/>
              <w:rPr>
                <w:rFonts w:ascii="Cambria" w:hAnsi="Cambria"/>
                <w:lang w:val="pl-PL"/>
              </w:rPr>
            </w:pPr>
            <w:r w:rsidRPr="00B1614A">
              <w:rPr>
                <w:rFonts w:ascii="Cambria" w:hAnsi="Cambria"/>
                <w:lang w:val="pl-PL"/>
              </w:rPr>
              <w:t>F3 – pisemne prace translatorskie</w:t>
            </w:r>
          </w:p>
          <w:p w14:paraId="2214DA98" w14:textId="77777777" w:rsidR="00680F21" w:rsidRPr="00B1614A" w:rsidRDefault="00680F21" w:rsidP="004F2DD3">
            <w:pPr>
              <w:spacing w:before="20" w:after="20"/>
              <w:rPr>
                <w:rFonts w:ascii="Cambria" w:hAnsi="Cambria"/>
                <w:lang w:val="pl-PL"/>
              </w:rPr>
            </w:pPr>
            <w:r w:rsidRPr="00B1614A">
              <w:rPr>
                <w:rFonts w:ascii="Cambria" w:hAnsi="Cambria"/>
                <w:lang w:val="pl-PL"/>
              </w:rPr>
              <w:t>F4 – projekty</w:t>
            </w:r>
          </w:p>
          <w:p w14:paraId="1512BAAC" w14:textId="77777777" w:rsidR="00680F21" w:rsidRPr="00B1614A" w:rsidRDefault="00680F21" w:rsidP="004F2DD3">
            <w:pPr>
              <w:spacing w:before="20" w:after="20"/>
              <w:rPr>
                <w:rFonts w:ascii="Cambria" w:hAnsi="Cambria"/>
                <w:lang w:val="pl-PL"/>
              </w:rPr>
            </w:pPr>
            <w:r w:rsidRPr="00B1614A">
              <w:rPr>
                <w:rFonts w:ascii="Cambria" w:hAnsi="Cambria"/>
                <w:lang w:val="pl-PL"/>
              </w:rPr>
              <w:t>F4 – portfolio z przekładami oraz refleksją</w:t>
            </w:r>
          </w:p>
        </w:tc>
        <w:tc>
          <w:tcPr>
            <w:tcW w:w="3941" w:type="dxa"/>
            <w:vAlign w:val="center"/>
          </w:tcPr>
          <w:p w14:paraId="0A901238"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2C4418E5" w14:textId="77777777" w:rsidR="00680F21" w:rsidRPr="00B1614A" w:rsidRDefault="00680F21" w:rsidP="004F2DD3">
      <w:pPr>
        <w:spacing w:before="120" w:after="120"/>
        <w:jc w:val="both"/>
        <w:rPr>
          <w:rFonts w:ascii="Cambria" w:hAnsi="Cambria"/>
          <w:lang w:val="pl-PL"/>
        </w:rPr>
      </w:pPr>
      <w:r w:rsidRPr="00B1614A">
        <w:rPr>
          <w:rFonts w:ascii="Cambria" w:hAnsi="Cambria"/>
          <w:b/>
          <w:lang w:val="pl-PL"/>
        </w:rPr>
        <w:t>8.2. Sposoby (metody) weryfikacji osiągnięcia przedmiotowych efektów uczenia się (wstawić „x”)</w:t>
      </w:r>
    </w:p>
    <w:tbl>
      <w:tblPr>
        <w:tblW w:w="9603"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868"/>
        <w:gridCol w:w="1245"/>
        <w:gridCol w:w="1316"/>
        <w:gridCol w:w="1315"/>
        <w:gridCol w:w="1389"/>
        <w:gridCol w:w="1386"/>
        <w:gridCol w:w="1084"/>
      </w:tblGrid>
      <w:tr w:rsidR="00680F21" w:rsidRPr="00B1614A" w14:paraId="5931B761" w14:textId="77777777" w:rsidTr="00D627DD">
        <w:trPr>
          <w:trHeight w:val="101"/>
        </w:trPr>
        <w:tc>
          <w:tcPr>
            <w:tcW w:w="1868" w:type="dxa"/>
            <w:vMerge w:val="restart"/>
            <w:tcBorders>
              <w:left w:val="single" w:sz="4" w:space="0" w:color="000000" w:themeColor="text1"/>
              <w:right w:val="single" w:sz="4" w:space="0" w:color="000000" w:themeColor="text1"/>
            </w:tcBorders>
            <w:vAlign w:val="center"/>
          </w:tcPr>
          <w:p w14:paraId="4B7BD05F" w14:textId="77777777" w:rsidR="00680F21" w:rsidRPr="00B1614A" w:rsidRDefault="00680F21" w:rsidP="004F2DD3">
            <w:pPr>
              <w:spacing w:before="20" w:after="20"/>
              <w:jc w:val="center"/>
              <w:rPr>
                <w:rFonts w:ascii="Cambria" w:hAnsi="Cambria"/>
                <w:sz w:val="28"/>
                <w:szCs w:val="28"/>
              </w:rPr>
            </w:pPr>
            <w:r w:rsidRPr="00B1614A">
              <w:rPr>
                <w:rFonts w:ascii="Cambria" w:hAnsi="Cambria"/>
                <w:b/>
                <w:bCs/>
              </w:rPr>
              <w:t xml:space="preserve">Symbol </w:t>
            </w:r>
            <w:proofErr w:type="spellStart"/>
            <w:r w:rsidRPr="00B1614A">
              <w:rPr>
                <w:rFonts w:ascii="Cambria" w:hAnsi="Cambria"/>
                <w:b/>
                <w:bCs/>
              </w:rPr>
              <w:t>efektu</w:t>
            </w:r>
            <w:proofErr w:type="spellEnd"/>
          </w:p>
        </w:tc>
        <w:tc>
          <w:tcPr>
            <w:tcW w:w="7735" w:type="dxa"/>
            <w:gridSpan w:val="6"/>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7F5BBC7" w14:textId="77777777" w:rsidR="00680F21" w:rsidRPr="00B1614A" w:rsidRDefault="00680F21" w:rsidP="004F2DD3">
            <w:pPr>
              <w:spacing w:before="20" w:after="20"/>
              <w:jc w:val="center"/>
              <w:rPr>
                <w:rFonts w:ascii="Cambria" w:hAnsi="Cambria"/>
                <w:bCs/>
                <w:sz w:val="16"/>
                <w:szCs w:val="10"/>
              </w:rPr>
            </w:pPr>
            <w:proofErr w:type="spellStart"/>
            <w:r w:rsidRPr="00B1614A">
              <w:rPr>
                <w:rFonts w:ascii="Cambria" w:hAnsi="Cambria"/>
                <w:bCs/>
                <w:sz w:val="16"/>
                <w:szCs w:val="10"/>
              </w:rPr>
              <w:t>Ćwiczenia</w:t>
            </w:r>
            <w:proofErr w:type="spellEnd"/>
            <w:r w:rsidRPr="00B1614A">
              <w:rPr>
                <w:rFonts w:ascii="Cambria" w:hAnsi="Cambria"/>
                <w:bCs/>
                <w:sz w:val="16"/>
                <w:szCs w:val="10"/>
              </w:rPr>
              <w:t xml:space="preserve"> </w:t>
            </w:r>
          </w:p>
        </w:tc>
      </w:tr>
      <w:tr w:rsidR="00680F21" w:rsidRPr="00B1614A" w14:paraId="1A06778B" w14:textId="77777777" w:rsidTr="00D627DD">
        <w:trPr>
          <w:trHeight w:val="220"/>
        </w:trPr>
        <w:tc>
          <w:tcPr>
            <w:tcW w:w="1868" w:type="dxa"/>
            <w:vMerge/>
            <w:vAlign w:val="center"/>
          </w:tcPr>
          <w:p w14:paraId="6354E844" w14:textId="77777777" w:rsidR="00680F21" w:rsidRPr="00B1614A" w:rsidRDefault="00680F21" w:rsidP="004F2DD3">
            <w:pPr>
              <w:spacing w:before="20" w:after="20"/>
              <w:jc w:val="center"/>
              <w:rPr>
                <w:rFonts w:ascii="Cambria" w:hAnsi="Cambria"/>
                <w:sz w:val="28"/>
                <w:szCs w:val="28"/>
              </w:rPr>
            </w:pPr>
          </w:p>
        </w:tc>
        <w:tc>
          <w:tcPr>
            <w:tcW w:w="1245" w:type="dxa"/>
            <w:tcBorders>
              <w:top w:val="single" w:sz="4" w:space="0" w:color="auto"/>
              <w:left w:val="single" w:sz="4" w:space="0" w:color="auto"/>
              <w:bottom w:val="single" w:sz="4" w:space="0" w:color="000000" w:themeColor="text1"/>
              <w:right w:val="single" w:sz="4" w:space="0" w:color="000000" w:themeColor="text1"/>
            </w:tcBorders>
            <w:vAlign w:val="center"/>
          </w:tcPr>
          <w:p w14:paraId="4B5F6559" w14:textId="77777777" w:rsidR="00680F21" w:rsidRPr="00B1614A" w:rsidRDefault="00680F21" w:rsidP="004F2DD3">
            <w:pPr>
              <w:pBdr>
                <w:top w:val="nil"/>
                <w:left w:val="nil"/>
                <w:bottom w:val="nil"/>
                <w:right w:val="nil"/>
                <w:between w:val="nil"/>
              </w:pBdr>
              <w:ind w:hanging="2"/>
              <w:jc w:val="center"/>
              <w:rPr>
                <w:rFonts w:ascii="Cambria" w:eastAsia="Times New Roman" w:hAnsi="Cambria"/>
              </w:rPr>
            </w:pPr>
            <w:r w:rsidRPr="00B1614A">
              <w:rPr>
                <w:rFonts w:ascii="Cambria" w:eastAsia="Times New Roman" w:hAnsi="Cambria"/>
                <w:b/>
              </w:rPr>
              <w:t>P3</w:t>
            </w:r>
          </w:p>
        </w:tc>
        <w:tc>
          <w:tcPr>
            <w:tcW w:w="131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5BFEFB6" w14:textId="77777777" w:rsidR="00680F21" w:rsidRPr="00B1614A" w:rsidRDefault="00680F21" w:rsidP="004F2DD3">
            <w:pPr>
              <w:pBdr>
                <w:top w:val="nil"/>
                <w:left w:val="nil"/>
                <w:bottom w:val="nil"/>
                <w:right w:val="nil"/>
                <w:between w:val="nil"/>
              </w:pBdr>
              <w:ind w:hanging="2"/>
              <w:jc w:val="center"/>
              <w:rPr>
                <w:rFonts w:ascii="Cambria" w:eastAsia="Times New Roman" w:hAnsi="Cambria"/>
                <w:b/>
              </w:rPr>
            </w:pPr>
            <w:r w:rsidRPr="00B1614A">
              <w:rPr>
                <w:rFonts w:ascii="Cambria" w:eastAsia="Times New Roman" w:hAnsi="Cambria"/>
                <w:b/>
              </w:rPr>
              <w:t>F1</w:t>
            </w:r>
          </w:p>
          <w:p w14:paraId="4F5BCD91" w14:textId="77777777" w:rsidR="00680F21" w:rsidRPr="00B1614A" w:rsidRDefault="00680F21" w:rsidP="004F2DD3">
            <w:pPr>
              <w:spacing w:before="20" w:after="20"/>
              <w:jc w:val="center"/>
              <w:rPr>
                <w:rFonts w:ascii="Cambria" w:eastAsia="Times New Roman" w:hAnsi="Cambria"/>
                <w:b/>
              </w:rPr>
            </w:pPr>
            <w:proofErr w:type="spellStart"/>
            <w:r w:rsidRPr="00B1614A">
              <w:rPr>
                <w:rFonts w:ascii="Cambria" w:eastAsia="Times New Roman" w:hAnsi="Cambria"/>
                <w:b/>
              </w:rPr>
              <w:t>Sprawdzian</w:t>
            </w:r>
            <w:proofErr w:type="spellEnd"/>
            <w:r w:rsidRPr="00B1614A">
              <w:rPr>
                <w:rFonts w:ascii="Cambria" w:eastAsia="Times New Roman" w:hAnsi="Cambria"/>
                <w:b/>
              </w:rPr>
              <w:t xml:space="preserve"> </w:t>
            </w:r>
            <w:proofErr w:type="spellStart"/>
            <w:r w:rsidRPr="00B1614A">
              <w:rPr>
                <w:rFonts w:ascii="Cambria" w:eastAsia="Times New Roman" w:hAnsi="Cambria"/>
                <w:b/>
              </w:rPr>
              <w:t>pisemny</w:t>
            </w:r>
            <w:proofErr w:type="spellEnd"/>
            <w:r w:rsidRPr="00B1614A">
              <w:rPr>
                <w:rFonts w:ascii="Cambria" w:eastAsia="Times New Roman" w:hAnsi="Cambria"/>
                <w:b/>
              </w:rPr>
              <w:t xml:space="preserve"> </w:t>
            </w:r>
            <w:proofErr w:type="spellStart"/>
            <w:r w:rsidRPr="00B1614A">
              <w:rPr>
                <w:rFonts w:ascii="Cambria" w:eastAsia="Times New Roman" w:hAnsi="Cambria"/>
                <w:b/>
              </w:rPr>
              <w:t>wiedzy</w:t>
            </w:r>
            <w:proofErr w:type="spellEnd"/>
          </w:p>
        </w:tc>
        <w:tc>
          <w:tcPr>
            <w:tcW w:w="131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FEA1336" w14:textId="77777777" w:rsidR="00680F21" w:rsidRPr="00B1614A" w:rsidRDefault="00680F21" w:rsidP="004F2DD3">
            <w:pPr>
              <w:pBdr>
                <w:top w:val="nil"/>
                <w:left w:val="nil"/>
                <w:bottom w:val="nil"/>
                <w:right w:val="nil"/>
                <w:between w:val="nil"/>
              </w:pBdr>
              <w:ind w:hanging="2"/>
              <w:jc w:val="center"/>
              <w:rPr>
                <w:rFonts w:ascii="Cambria" w:eastAsia="Times New Roman" w:hAnsi="Cambria"/>
                <w:b/>
                <w:lang w:val="pl-PL"/>
              </w:rPr>
            </w:pPr>
            <w:r w:rsidRPr="00B1614A">
              <w:rPr>
                <w:rFonts w:ascii="Cambria" w:eastAsia="Times New Roman" w:hAnsi="Cambria"/>
                <w:b/>
                <w:lang w:val="pl-PL"/>
              </w:rPr>
              <w:t>F2</w:t>
            </w:r>
          </w:p>
          <w:p w14:paraId="21EFC8CC" w14:textId="77777777" w:rsidR="00680F21" w:rsidRPr="00B1614A" w:rsidRDefault="00680F21" w:rsidP="004F2DD3">
            <w:pPr>
              <w:spacing w:before="20" w:after="20"/>
              <w:jc w:val="center"/>
              <w:rPr>
                <w:rFonts w:ascii="Cambria" w:eastAsia="Times New Roman" w:hAnsi="Cambria"/>
                <w:b/>
                <w:lang w:val="pl-PL"/>
              </w:rPr>
            </w:pPr>
            <w:r w:rsidRPr="00B1614A">
              <w:rPr>
                <w:rFonts w:ascii="Cambria" w:eastAsia="Times New Roman" w:hAnsi="Cambria"/>
                <w:b/>
                <w:lang w:val="pl-PL"/>
              </w:rPr>
              <w:t>Obserwacja /aktywność</w:t>
            </w:r>
          </w:p>
          <w:p w14:paraId="06F70D35" w14:textId="77777777" w:rsidR="00680F21" w:rsidRPr="00B1614A" w:rsidRDefault="00680F21" w:rsidP="004F2DD3">
            <w:pPr>
              <w:spacing w:before="20" w:after="20"/>
              <w:jc w:val="center"/>
              <w:rPr>
                <w:rFonts w:ascii="Cambria" w:eastAsia="Times New Roman" w:hAnsi="Cambria"/>
                <w:b/>
                <w:lang w:val="pl-PL"/>
              </w:rPr>
            </w:pPr>
            <w:r w:rsidRPr="00B1614A">
              <w:rPr>
                <w:rFonts w:ascii="Cambria" w:eastAsia="Times New Roman" w:hAnsi="Cambria"/>
                <w:b/>
                <w:lang w:val="pl-PL"/>
              </w:rPr>
              <w:t>(ocena ćwiczeń)</w:t>
            </w:r>
          </w:p>
        </w:tc>
        <w:tc>
          <w:tcPr>
            <w:tcW w:w="138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EC26E97" w14:textId="77777777" w:rsidR="00680F21" w:rsidRPr="00B1614A" w:rsidRDefault="00680F21" w:rsidP="004F2DD3">
            <w:pPr>
              <w:pBdr>
                <w:top w:val="nil"/>
                <w:left w:val="nil"/>
                <w:bottom w:val="nil"/>
                <w:right w:val="nil"/>
                <w:between w:val="nil"/>
              </w:pBdr>
              <w:ind w:hanging="2"/>
              <w:jc w:val="center"/>
              <w:rPr>
                <w:rFonts w:ascii="Cambria" w:eastAsia="Times New Roman" w:hAnsi="Cambria"/>
                <w:lang w:val="pl-PL"/>
              </w:rPr>
            </w:pPr>
          </w:p>
          <w:p w14:paraId="14196383" w14:textId="77777777" w:rsidR="00680F21" w:rsidRPr="00B1614A" w:rsidRDefault="00680F21" w:rsidP="004F2DD3">
            <w:pPr>
              <w:spacing w:before="20" w:after="20"/>
              <w:jc w:val="center"/>
              <w:rPr>
                <w:rFonts w:ascii="Cambria" w:eastAsia="Times New Roman" w:hAnsi="Cambria"/>
                <w:b/>
              </w:rPr>
            </w:pPr>
            <w:r w:rsidRPr="00B1614A">
              <w:rPr>
                <w:rFonts w:ascii="Cambria" w:eastAsia="Times New Roman" w:hAnsi="Cambria"/>
                <w:b/>
              </w:rPr>
              <w:t>F3</w:t>
            </w:r>
          </w:p>
          <w:p w14:paraId="2D0B4519" w14:textId="77777777" w:rsidR="00680F21" w:rsidRPr="00B1614A" w:rsidRDefault="00680F21" w:rsidP="004F2DD3">
            <w:pPr>
              <w:spacing w:before="20" w:after="20"/>
              <w:jc w:val="center"/>
              <w:rPr>
                <w:rFonts w:ascii="Cambria" w:eastAsia="Times New Roman" w:hAnsi="Cambria"/>
                <w:b/>
              </w:rPr>
            </w:pPr>
            <w:proofErr w:type="spellStart"/>
            <w:r w:rsidRPr="00B1614A">
              <w:rPr>
                <w:rFonts w:ascii="Cambria" w:eastAsia="Times New Roman" w:hAnsi="Cambria"/>
                <w:b/>
              </w:rPr>
              <w:t>Pisemne</w:t>
            </w:r>
            <w:proofErr w:type="spellEnd"/>
            <w:r w:rsidRPr="00B1614A">
              <w:rPr>
                <w:rFonts w:ascii="Cambria" w:eastAsia="Times New Roman" w:hAnsi="Cambria"/>
                <w:b/>
              </w:rPr>
              <w:t xml:space="preserve"> </w:t>
            </w:r>
            <w:proofErr w:type="spellStart"/>
            <w:r w:rsidRPr="00B1614A">
              <w:rPr>
                <w:rFonts w:ascii="Cambria" w:eastAsia="Times New Roman" w:hAnsi="Cambria"/>
                <w:b/>
              </w:rPr>
              <w:t>prace</w:t>
            </w:r>
            <w:proofErr w:type="spellEnd"/>
            <w:r w:rsidRPr="00B1614A">
              <w:rPr>
                <w:rFonts w:ascii="Cambria" w:eastAsia="Times New Roman" w:hAnsi="Cambria"/>
                <w:b/>
              </w:rPr>
              <w:t xml:space="preserve"> translator-skie</w:t>
            </w:r>
          </w:p>
        </w:tc>
        <w:tc>
          <w:tcPr>
            <w:tcW w:w="138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466A5E0" w14:textId="77777777" w:rsidR="00680F21" w:rsidRPr="00B1614A" w:rsidRDefault="00680F21" w:rsidP="004F2DD3">
            <w:pPr>
              <w:pBdr>
                <w:top w:val="nil"/>
                <w:left w:val="nil"/>
                <w:bottom w:val="nil"/>
                <w:right w:val="nil"/>
                <w:between w:val="nil"/>
              </w:pBdr>
              <w:ind w:hanging="2"/>
              <w:jc w:val="center"/>
              <w:rPr>
                <w:rFonts w:ascii="Cambria" w:eastAsia="Times New Roman" w:hAnsi="Cambria"/>
              </w:rPr>
            </w:pPr>
            <w:r w:rsidRPr="00B1614A">
              <w:rPr>
                <w:rFonts w:ascii="Cambria" w:eastAsia="Times New Roman" w:hAnsi="Cambria"/>
                <w:b/>
              </w:rPr>
              <w:t>F4</w:t>
            </w:r>
          </w:p>
          <w:p w14:paraId="10F65B65" w14:textId="77777777" w:rsidR="00680F21" w:rsidRPr="00B1614A" w:rsidRDefault="00680F21" w:rsidP="004F2DD3">
            <w:pPr>
              <w:spacing w:before="20" w:after="20"/>
              <w:jc w:val="center"/>
              <w:rPr>
                <w:rFonts w:ascii="Cambria" w:hAnsi="Cambria"/>
                <w:bCs/>
              </w:rPr>
            </w:pPr>
            <w:proofErr w:type="spellStart"/>
            <w:r w:rsidRPr="00B1614A">
              <w:rPr>
                <w:rFonts w:ascii="Cambria" w:eastAsia="Times New Roman" w:hAnsi="Cambria"/>
                <w:b/>
              </w:rPr>
              <w:t>Projekty</w:t>
            </w:r>
            <w:proofErr w:type="spellEnd"/>
          </w:p>
        </w:tc>
        <w:tc>
          <w:tcPr>
            <w:tcW w:w="108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61CDD13" w14:textId="77777777" w:rsidR="00680F21" w:rsidRPr="00B1614A" w:rsidRDefault="00680F21" w:rsidP="004F2DD3">
            <w:pPr>
              <w:pBdr>
                <w:top w:val="nil"/>
                <w:left w:val="nil"/>
                <w:bottom w:val="nil"/>
                <w:right w:val="nil"/>
                <w:between w:val="nil"/>
              </w:pBdr>
              <w:ind w:hanging="2"/>
              <w:jc w:val="center"/>
              <w:rPr>
                <w:rFonts w:ascii="Cambria" w:eastAsia="Times New Roman" w:hAnsi="Cambria"/>
              </w:rPr>
            </w:pPr>
          </w:p>
          <w:p w14:paraId="2C5A0243" w14:textId="77777777" w:rsidR="00680F21" w:rsidRPr="00B1614A" w:rsidRDefault="00680F21" w:rsidP="004F2DD3">
            <w:pPr>
              <w:spacing w:before="20" w:after="20"/>
              <w:jc w:val="center"/>
              <w:rPr>
                <w:rFonts w:ascii="Cambria" w:eastAsia="Times New Roman" w:hAnsi="Cambria"/>
                <w:b/>
              </w:rPr>
            </w:pPr>
            <w:r w:rsidRPr="00B1614A">
              <w:rPr>
                <w:rFonts w:ascii="Cambria" w:eastAsia="Times New Roman" w:hAnsi="Cambria"/>
                <w:b/>
              </w:rPr>
              <w:t>F4</w:t>
            </w:r>
          </w:p>
          <w:p w14:paraId="14158E72" w14:textId="77777777" w:rsidR="00680F21" w:rsidRPr="00B1614A" w:rsidRDefault="00680F21" w:rsidP="004F2DD3">
            <w:pPr>
              <w:spacing w:before="20" w:after="20"/>
              <w:jc w:val="center"/>
              <w:rPr>
                <w:rFonts w:ascii="Cambria" w:eastAsia="Times New Roman" w:hAnsi="Cambria"/>
                <w:b/>
              </w:rPr>
            </w:pPr>
            <w:r w:rsidRPr="00B1614A">
              <w:rPr>
                <w:rFonts w:ascii="Cambria" w:eastAsia="Times New Roman" w:hAnsi="Cambria"/>
                <w:b/>
              </w:rPr>
              <w:t>Portfolio</w:t>
            </w:r>
          </w:p>
        </w:tc>
      </w:tr>
      <w:tr w:rsidR="00680F21" w:rsidRPr="00B1614A" w14:paraId="1EB14CF3"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4D7F5" w14:textId="77777777" w:rsidR="00680F21" w:rsidRPr="00B1614A" w:rsidRDefault="00680F21" w:rsidP="004F2DD3">
            <w:pPr>
              <w:spacing w:before="20" w:after="20"/>
              <w:ind w:right="-108"/>
              <w:jc w:val="center"/>
              <w:rPr>
                <w:rFonts w:ascii="Cambria" w:hAnsi="Cambria"/>
              </w:rPr>
            </w:pPr>
            <w:r w:rsidRPr="00B1614A">
              <w:rPr>
                <w:rFonts w:ascii="Cambria" w:hAnsi="Cambria"/>
              </w:rPr>
              <w:t>W_01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7D77E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E48C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A4B51"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81A40"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3C916" w14:textId="77777777" w:rsidR="00680F21" w:rsidRPr="00B1614A" w:rsidRDefault="00680F21" w:rsidP="004F2DD3">
            <w:pPr>
              <w:spacing w:before="20" w:after="20"/>
              <w:jc w:val="center"/>
              <w:rPr>
                <w:rFonts w:ascii="Cambria" w:hAnsi="Cambria"/>
                <w:b/>
                <w:sz w:val="24"/>
                <w:szCs w:val="24"/>
              </w:rPr>
            </w:pP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47E7" w14:textId="77777777" w:rsidR="00680F21" w:rsidRPr="00B1614A" w:rsidRDefault="00680F21" w:rsidP="004F2DD3">
            <w:pPr>
              <w:spacing w:before="20" w:after="20"/>
              <w:jc w:val="center"/>
              <w:rPr>
                <w:rFonts w:ascii="Cambria" w:hAnsi="Cambria"/>
                <w:b/>
                <w:sz w:val="24"/>
                <w:szCs w:val="24"/>
              </w:rPr>
            </w:pPr>
          </w:p>
        </w:tc>
      </w:tr>
      <w:tr w:rsidR="00680F21" w:rsidRPr="00B1614A" w14:paraId="4D3258B8" w14:textId="77777777" w:rsidTr="00D627DD">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1CC90"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71725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3BB4F7"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9A4743"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CC5E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04258" w14:textId="77777777" w:rsidR="00680F21" w:rsidRPr="00B1614A" w:rsidRDefault="00680F21" w:rsidP="004F2DD3">
            <w:pPr>
              <w:spacing w:before="20" w:after="20"/>
              <w:jc w:val="center"/>
              <w:rPr>
                <w:rFonts w:ascii="Cambria" w:hAnsi="Cambria"/>
                <w:b/>
                <w:sz w:val="24"/>
                <w:szCs w:val="24"/>
              </w:rPr>
            </w:pP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E229A" w14:textId="77777777" w:rsidR="00680F21" w:rsidRPr="00B1614A" w:rsidRDefault="00680F21" w:rsidP="004F2DD3">
            <w:pPr>
              <w:spacing w:before="20" w:after="20"/>
              <w:jc w:val="center"/>
              <w:rPr>
                <w:rFonts w:ascii="Cambria" w:hAnsi="Cambria"/>
                <w:b/>
                <w:sz w:val="24"/>
                <w:szCs w:val="24"/>
              </w:rPr>
            </w:pPr>
          </w:p>
        </w:tc>
      </w:tr>
      <w:tr w:rsidR="00680F21" w:rsidRPr="00B1614A" w14:paraId="35224004" w14:textId="77777777" w:rsidTr="00D627DD">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25E77"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6EC9F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47785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bCs/>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0EA30"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516F0"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DFDC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DC098" w14:textId="77777777" w:rsidR="00680F21" w:rsidRPr="00B1614A" w:rsidRDefault="00680F21" w:rsidP="004F2DD3">
            <w:pPr>
              <w:spacing w:before="20" w:after="20"/>
              <w:jc w:val="center"/>
              <w:rPr>
                <w:rFonts w:ascii="Cambria" w:hAnsi="Cambria"/>
                <w:b/>
                <w:sz w:val="24"/>
                <w:szCs w:val="24"/>
              </w:rPr>
            </w:pPr>
          </w:p>
        </w:tc>
      </w:tr>
      <w:tr w:rsidR="00680F21" w:rsidRPr="00B1614A" w14:paraId="600403E8" w14:textId="77777777" w:rsidTr="00D627DD">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EA726"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W_04</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D5F6AD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93AF7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bCs/>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BF9337"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F9226"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6AEA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7C16A" w14:textId="77777777" w:rsidR="00680F21" w:rsidRPr="00B1614A" w:rsidRDefault="00680F21" w:rsidP="004F2DD3">
            <w:pPr>
              <w:spacing w:before="20" w:after="20"/>
              <w:jc w:val="center"/>
              <w:rPr>
                <w:rFonts w:ascii="Cambria" w:hAnsi="Cambria"/>
                <w:b/>
                <w:sz w:val="24"/>
                <w:szCs w:val="24"/>
              </w:rPr>
            </w:pPr>
          </w:p>
        </w:tc>
      </w:tr>
      <w:tr w:rsidR="00680F21" w:rsidRPr="00B1614A" w14:paraId="2E3E8161"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6B3A0"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U_01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2F5BA8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15F66"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5B92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8CD2A1"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92CA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B2C50E" w14:textId="77777777" w:rsidR="00680F21" w:rsidRPr="00B1614A" w:rsidRDefault="00680F21" w:rsidP="004F2DD3">
            <w:pPr>
              <w:spacing w:before="20" w:after="20"/>
              <w:jc w:val="center"/>
              <w:rPr>
                <w:rFonts w:ascii="Cambria" w:hAnsi="Cambria"/>
                <w:b/>
                <w:sz w:val="24"/>
                <w:szCs w:val="24"/>
              </w:rPr>
            </w:pPr>
          </w:p>
        </w:tc>
      </w:tr>
      <w:tr w:rsidR="00680F21" w:rsidRPr="00B1614A" w14:paraId="1A067F8E" w14:textId="77777777" w:rsidTr="00D627DD">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6312B"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5C90AAD"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AB5055"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5C3A4"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F40AC"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0D50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8955A" w14:textId="77777777" w:rsidR="00680F21" w:rsidRPr="00B1614A" w:rsidRDefault="00680F21" w:rsidP="004F2DD3">
            <w:pPr>
              <w:spacing w:before="20" w:after="20"/>
              <w:jc w:val="center"/>
              <w:rPr>
                <w:rFonts w:ascii="Cambria" w:hAnsi="Cambria"/>
                <w:b/>
                <w:sz w:val="24"/>
                <w:szCs w:val="24"/>
              </w:rPr>
            </w:pPr>
          </w:p>
        </w:tc>
      </w:tr>
      <w:tr w:rsidR="00680F21" w:rsidRPr="00B1614A" w14:paraId="1C0D7B1C"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8269B"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CDCEBD"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11EF9"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8E091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11B3"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3BF0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B4D9A0" w14:textId="77777777" w:rsidR="00680F21" w:rsidRPr="00B1614A" w:rsidRDefault="00680F21" w:rsidP="004F2DD3">
            <w:pPr>
              <w:spacing w:before="20" w:after="20"/>
              <w:jc w:val="center"/>
              <w:rPr>
                <w:rFonts w:ascii="Cambria" w:hAnsi="Cambria"/>
                <w:b/>
                <w:sz w:val="24"/>
                <w:szCs w:val="24"/>
              </w:rPr>
            </w:pPr>
          </w:p>
        </w:tc>
      </w:tr>
      <w:tr w:rsidR="00680F21" w:rsidRPr="00B1614A" w14:paraId="5E88E746"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8AC8D"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U_04</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5406CB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97C456"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53C38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80D2E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8D9FD"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3F9D77" w14:textId="77777777" w:rsidR="00680F21" w:rsidRPr="00B1614A" w:rsidRDefault="00680F21" w:rsidP="004F2DD3">
            <w:pPr>
              <w:spacing w:before="20" w:after="20"/>
              <w:jc w:val="center"/>
              <w:rPr>
                <w:rFonts w:ascii="Cambria" w:hAnsi="Cambria"/>
                <w:b/>
                <w:sz w:val="24"/>
                <w:szCs w:val="24"/>
              </w:rPr>
            </w:pPr>
          </w:p>
        </w:tc>
      </w:tr>
      <w:tr w:rsidR="00680F21" w:rsidRPr="00B1614A" w14:paraId="2944E94D"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D4AD0"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U_05</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CBD40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90AD96"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60261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A1141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CC63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9D2297" w14:textId="77777777" w:rsidR="00680F21" w:rsidRPr="00B1614A" w:rsidRDefault="00680F21" w:rsidP="004F2DD3">
            <w:pPr>
              <w:spacing w:before="20" w:after="20"/>
              <w:jc w:val="center"/>
              <w:rPr>
                <w:rFonts w:ascii="Cambria" w:hAnsi="Cambria"/>
                <w:b/>
                <w:sz w:val="24"/>
                <w:szCs w:val="24"/>
              </w:rPr>
            </w:pPr>
          </w:p>
        </w:tc>
      </w:tr>
      <w:tr w:rsidR="00680F21" w:rsidRPr="00B1614A" w14:paraId="217792C6"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6FEC5"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U_06</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E58B691"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609AD7"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20EC7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D7511"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0D81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F4FDC" w14:textId="77777777" w:rsidR="00680F21" w:rsidRPr="00B1614A" w:rsidRDefault="00680F21" w:rsidP="004F2DD3">
            <w:pPr>
              <w:spacing w:before="20" w:after="20"/>
              <w:jc w:val="center"/>
              <w:rPr>
                <w:rFonts w:ascii="Cambria" w:hAnsi="Cambria"/>
                <w:b/>
                <w:sz w:val="24"/>
                <w:szCs w:val="24"/>
              </w:rPr>
            </w:pPr>
          </w:p>
        </w:tc>
      </w:tr>
      <w:tr w:rsidR="00680F21" w:rsidRPr="00B1614A" w14:paraId="6BE24761"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6867B"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U_07</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3A1DA4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3F951C"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48304F"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21812"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24E6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73D94" w14:textId="77777777" w:rsidR="00680F21" w:rsidRPr="00B1614A" w:rsidRDefault="00680F21" w:rsidP="004F2DD3">
            <w:pPr>
              <w:spacing w:before="20" w:after="20"/>
              <w:jc w:val="center"/>
              <w:rPr>
                <w:rFonts w:ascii="Cambria" w:hAnsi="Cambria"/>
                <w:b/>
                <w:sz w:val="24"/>
                <w:szCs w:val="24"/>
              </w:rPr>
            </w:pPr>
          </w:p>
        </w:tc>
      </w:tr>
      <w:tr w:rsidR="00680F21" w:rsidRPr="00B1614A" w14:paraId="2FAB80E8"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954AA"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U_08</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691E47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F74402"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F8EE32"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D6DC77"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4951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7DD8E" w14:textId="77777777" w:rsidR="00680F21" w:rsidRPr="00B1614A" w:rsidRDefault="00680F21" w:rsidP="004F2DD3">
            <w:pPr>
              <w:spacing w:before="20" w:after="20"/>
              <w:jc w:val="center"/>
              <w:rPr>
                <w:rFonts w:ascii="Cambria" w:hAnsi="Cambria"/>
                <w:b/>
                <w:sz w:val="24"/>
                <w:szCs w:val="24"/>
              </w:rPr>
            </w:pPr>
          </w:p>
        </w:tc>
      </w:tr>
      <w:tr w:rsidR="00680F21" w:rsidRPr="00B1614A" w14:paraId="4A66F653"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D0278"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U_09</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D4ACA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0748F"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46F64"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1EFD9"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B2B39"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63047" w14:textId="77777777" w:rsidR="00680F21" w:rsidRPr="00B1614A" w:rsidRDefault="00680F21" w:rsidP="004F2DD3">
            <w:pPr>
              <w:spacing w:before="20" w:after="20"/>
              <w:jc w:val="center"/>
              <w:rPr>
                <w:rFonts w:ascii="Cambria" w:hAnsi="Cambria"/>
                <w:b/>
                <w:sz w:val="24"/>
                <w:szCs w:val="24"/>
              </w:rPr>
            </w:pPr>
          </w:p>
        </w:tc>
      </w:tr>
      <w:tr w:rsidR="00680F21" w:rsidRPr="00B1614A" w14:paraId="0D5DB4A8" w14:textId="77777777" w:rsidTr="00D627DD">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4A285"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DBB66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F0C75D"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CF4A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1A705"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13F42" w14:textId="77777777" w:rsidR="00680F21" w:rsidRPr="00B1614A" w:rsidRDefault="00680F21" w:rsidP="004F2DD3">
            <w:pPr>
              <w:spacing w:before="20" w:after="20"/>
              <w:jc w:val="center"/>
              <w:rPr>
                <w:rFonts w:ascii="Cambria" w:hAnsi="Cambria"/>
                <w:b/>
                <w:sz w:val="24"/>
                <w:szCs w:val="24"/>
              </w:rPr>
            </w:pP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4BC0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01F5C32D"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84448"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90614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11346"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D3188"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204B8"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C10A4"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7188D"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75296C7F"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D42AE"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B03E2E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5AD82"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E4765"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85A835"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2F424" w14:textId="77777777" w:rsidR="00680F21" w:rsidRPr="00B1614A" w:rsidRDefault="00680F21" w:rsidP="004F2DD3">
            <w:pPr>
              <w:spacing w:before="20" w:after="20"/>
              <w:jc w:val="center"/>
              <w:rPr>
                <w:rFonts w:ascii="Cambria" w:hAnsi="Cambria"/>
                <w:b/>
                <w:sz w:val="24"/>
                <w:szCs w:val="24"/>
              </w:rPr>
            </w:pP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CB85B" w14:textId="77777777" w:rsidR="00680F21" w:rsidRPr="00B1614A" w:rsidRDefault="00680F21" w:rsidP="004F2DD3">
            <w:pPr>
              <w:spacing w:before="20" w:after="20"/>
              <w:jc w:val="center"/>
              <w:rPr>
                <w:rFonts w:ascii="Cambria" w:hAnsi="Cambria"/>
                <w:b/>
                <w:sz w:val="24"/>
                <w:szCs w:val="24"/>
              </w:rPr>
            </w:pPr>
          </w:p>
        </w:tc>
      </w:tr>
      <w:tr w:rsidR="00680F21" w:rsidRPr="00B1614A" w14:paraId="5004BB8B"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4447D"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K_04</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D344F1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B23D6"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A9399"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6D19AA"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E7ABC"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727F5" w14:textId="77777777" w:rsidR="00680F21" w:rsidRPr="00B1614A" w:rsidRDefault="00680F21" w:rsidP="004F2DD3">
            <w:pPr>
              <w:spacing w:before="20" w:after="20"/>
              <w:jc w:val="center"/>
              <w:rPr>
                <w:rFonts w:ascii="Cambria" w:hAnsi="Cambria"/>
                <w:b/>
                <w:sz w:val="24"/>
                <w:szCs w:val="24"/>
              </w:rPr>
            </w:pPr>
          </w:p>
        </w:tc>
      </w:tr>
      <w:tr w:rsidR="00680F21" w:rsidRPr="00B1614A" w14:paraId="5773E047"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B9FA8" w14:textId="77E32A1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w:t>
            </w:r>
            <w:r w:rsidR="009C1066" w:rsidRPr="00B1614A">
              <w:rPr>
                <w:rFonts w:ascii="Cambria" w:hAnsi="Cambria"/>
              </w:rPr>
              <w:t>5</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D48D9E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DC6601" w14:textId="77777777" w:rsidR="00680F21" w:rsidRPr="00B1614A"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23490" w14:textId="77777777" w:rsidR="00680F21" w:rsidRPr="00B1614A"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E7706C" w14:textId="77777777" w:rsidR="00680F21" w:rsidRPr="00B1614A"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0BF9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2F453" w14:textId="77777777" w:rsidR="00680F21" w:rsidRPr="00B1614A" w:rsidRDefault="00680F21" w:rsidP="004F2DD3">
            <w:pPr>
              <w:spacing w:before="20" w:after="20"/>
              <w:jc w:val="center"/>
              <w:rPr>
                <w:rFonts w:ascii="Cambria" w:hAnsi="Cambria"/>
                <w:b/>
                <w:sz w:val="24"/>
                <w:szCs w:val="24"/>
              </w:rPr>
            </w:pPr>
          </w:p>
        </w:tc>
      </w:tr>
    </w:tbl>
    <w:p w14:paraId="136FF29D" w14:textId="0D26FB76" w:rsidR="00680F21" w:rsidRPr="00D14E98" w:rsidRDefault="00680F21" w:rsidP="00D14E98">
      <w:pPr>
        <w:pStyle w:val="Nagwek1"/>
        <w:pageBreakBefore w:val="0"/>
        <w:spacing w:before="120" w:after="120" w:line="240" w:lineRule="auto"/>
        <w:jc w:val="both"/>
        <w:rPr>
          <w:rFonts w:ascii="Cambria" w:hAnsi="Cambria"/>
          <w:b w:val="0"/>
          <w:bCs w:val="0"/>
          <w:smallCaps w:val="0"/>
          <w:sz w:val="20"/>
          <w:lang w:val="pl-PL"/>
        </w:rPr>
      </w:pPr>
      <w:r w:rsidRPr="00D14E98">
        <w:rPr>
          <w:rFonts w:ascii="Cambria" w:hAnsi="Cambria"/>
          <w:smallCaps w:val="0"/>
          <w:sz w:val="20"/>
          <w:lang w:val="pl-PL"/>
        </w:rPr>
        <w:t xml:space="preserve">9. Opis sposobu ustalania oceny końcowej </w:t>
      </w:r>
      <w:r w:rsidRPr="00D14E98">
        <w:rPr>
          <w:rFonts w:ascii="Cambria" w:hAnsi="Cambria"/>
          <w:b w:val="0"/>
          <w:bCs w:val="0"/>
          <w:smallCaps w:val="0"/>
          <w:sz w:val="20"/>
          <w:lang w:val="pl-PL"/>
        </w:rPr>
        <w:t>(zasady i kryteria przyznawania oceny, a także sposób obliczania oceny w przypadku zajęć, w skład których wchodzi więcej niż jedna</w:t>
      </w:r>
      <w:r w:rsidR="00D14E98">
        <w:rPr>
          <w:rFonts w:ascii="Cambria" w:hAnsi="Cambria"/>
          <w:b w:val="0"/>
          <w:bCs w:val="0"/>
          <w:smallCaps w:val="0"/>
          <w:sz w:val="20"/>
          <w:lang w:val="pl-PL"/>
        </w:rPr>
        <w:t xml:space="preserve"> forma prowadzenia zajęć, z </w:t>
      </w:r>
      <w:r w:rsidRPr="00D14E98">
        <w:rPr>
          <w:rFonts w:ascii="Cambria" w:hAnsi="Cambria"/>
          <w:b w:val="0"/>
          <w:bCs w:val="0"/>
          <w:smallCaps w:val="0"/>
          <w:sz w:val="20"/>
          <w:lang w:val="pl-PL"/>
        </w:rPr>
        <w:t>uwzględnieniem wszystkich form prowadzenia zajęć oraz wszystkich t</w:t>
      </w:r>
      <w:r w:rsidR="00D14E98">
        <w:rPr>
          <w:rFonts w:ascii="Cambria" w:hAnsi="Cambria"/>
          <w:b w:val="0"/>
          <w:bCs w:val="0"/>
          <w:smallCaps w:val="0"/>
          <w:sz w:val="20"/>
          <w:lang w:val="pl-PL"/>
        </w:rPr>
        <w:t>erminów egzaminów i zaliczeń, w </w:t>
      </w:r>
      <w:r w:rsidRPr="00D14E98">
        <w:rPr>
          <w:rFonts w:ascii="Cambria" w:hAnsi="Cambria"/>
          <w:b w:val="0"/>
          <w:bCs w:val="0"/>
          <w:smallCaps w:val="0"/>
          <w:sz w:val="20"/>
          <w:lang w:val="pl-PL"/>
        </w:rPr>
        <w:t>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80F21" w:rsidRPr="00B1614A" w14:paraId="6A103748" w14:textId="77777777" w:rsidTr="00D627DD">
        <w:trPr>
          <w:trHeight w:val="93"/>
        </w:trPr>
        <w:tc>
          <w:tcPr>
            <w:tcW w:w="9606" w:type="dxa"/>
          </w:tcPr>
          <w:p w14:paraId="48BB3D50" w14:textId="77777777" w:rsidR="00680F21" w:rsidRPr="00B1614A" w:rsidRDefault="00680F21" w:rsidP="004F2DD3">
            <w:pPr>
              <w:spacing w:before="60" w:after="60"/>
              <w:rPr>
                <w:rFonts w:ascii="Cambria" w:hAnsi="Cambria"/>
                <w:lang w:val="pl-PL"/>
              </w:rPr>
            </w:pPr>
            <w:r w:rsidRPr="00B1614A">
              <w:rPr>
                <w:rFonts w:ascii="Cambria" w:hAnsi="Cambria"/>
                <w:b/>
                <w:bCs/>
                <w:lang w:val="pl-PL"/>
              </w:rPr>
              <w:t xml:space="preserve">II/4 </w:t>
            </w:r>
            <w:r w:rsidRPr="00B1614A">
              <w:rPr>
                <w:rFonts w:ascii="Cambria" w:hAnsi="Cambria"/>
                <w:lang w:val="pl-PL"/>
              </w:rPr>
              <w:t>sprawdziany wiedzy, sprawdziany umiejętności, portfolio z przekładami i komentarzem</w:t>
            </w:r>
          </w:p>
          <w:p w14:paraId="522BFC74" w14:textId="77777777" w:rsidR="00680F21" w:rsidRPr="00B1614A" w:rsidRDefault="00680F21" w:rsidP="004F2DD3">
            <w:pPr>
              <w:spacing w:before="60" w:after="60"/>
              <w:rPr>
                <w:rFonts w:ascii="Cambria" w:hAnsi="Cambria"/>
                <w:b/>
                <w:bCs/>
                <w:lang w:val="pl-PL"/>
              </w:rPr>
            </w:pPr>
            <w:r w:rsidRPr="00B1614A">
              <w:rPr>
                <w:rFonts w:ascii="Cambria" w:hAnsi="Cambria"/>
                <w:b/>
                <w:bCs/>
                <w:lang w:val="pl-PL"/>
              </w:rPr>
              <w:t xml:space="preserve">III/5 </w:t>
            </w:r>
            <w:r w:rsidRPr="00B1614A">
              <w:rPr>
                <w:rFonts w:ascii="Cambria" w:hAnsi="Cambria"/>
                <w:lang w:val="pl-PL"/>
              </w:rPr>
              <w:t>sprawdziany wiedzy, sprawdziany umiejętności, zarządzanie projektem tłumaczeniowym (symulowane biura tłumaczeń), projekty tłumaczeniowe</w:t>
            </w:r>
          </w:p>
          <w:p w14:paraId="7C80D889" w14:textId="77777777" w:rsidR="00680F21" w:rsidRPr="00B1614A" w:rsidRDefault="00680F21" w:rsidP="004F2DD3">
            <w:pPr>
              <w:pStyle w:val="karta"/>
              <w:rPr>
                <w:rFonts w:ascii="Cambria" w:hAnsi="Cambria"/>
              </w:rPr>
            </w:pPr>
            <w:r w:rsidRPr="00B1614A">
              <w:rPr>
                <w:rFonts w:ascii="Cambria" w:hAnsi="Cambria"/>
                <w:b/>
                <w:bCs/>
              </w:rPr>
              <w:t>III/6</w:t>
            </w:r>
            <w:r w:rsidRPr="00B1614A">
              <w:rPr>
                <w:rFonts w:ascii="Cambria" w:hAnsi="Cambria"/>
              </w:rPr>
              <w:t xml:space="preserve"> (zarządzanie projektem tłumaczeniowym (symulowane biura tłumaczeń), sprawdziany umiejętności, projekty tłumaczeniowe</w:t>
            </w:r>
          </w:p>
          <w:p w14:paraId="75FFFD45" w14:textId="77777777" w:rsidR="00680F21" w:rsidRPr="00B1614A" w:rsidRDefault="00680F21" w:rsidP="004F2DD3">
            <w:pPr>
              <w:pStyle w:val="karta"/>
              <w:rPr>
                <w:rFonts w:ascii="Cambria" w:hAnsi="Cambria"/>
              </w:rPr>
            </w:pPr>
          </w:p>
          <w:p w14:paraId="78A449DB" w14:textId="77777777" w:rsidR="00680F21" w:rsidRPr="00B1614A" w:rsidRDefault="00680F21" w:rsidP="004F2DD3">
            <w:pPr>
              <w:pStyle w:val="karta"/>
              <w:rPr>
                <w:rFonts w:ascii="Cambria" w:hAnsi="Cambria"/>
              </w:rPr>
            </w:pPr>
            <w:r w:rsidRPr="00B1614A">
              <w:rPr>
                <w:rFonts w:ascii="Cambria" w:hAnsi="Cambria"/>
              </w:rPr>
              <w:lastRenderedPageBreak/>
              <w:t>Sposób obliczania oceny:</w:t>
            </w:r>
          </w:p>
          <w:p w14:paraId="51B25842" w14:textId="77777777" w:rsidR="00680F21" w:rsidRPr="00B1614A" w:rsidRDefault="00680F21" w:rsidP="004F2DD3">
            <w:pPr>
              <w:pStyle w:val="karta"/>
              <w:rPr>
                <w:rFonts w:ascii="Cambria" w:hAnsi="Cambria"/>
              </w:rPr>
            </w:pPr>
            <w:r w:rsidRPr="00B1614A">
              <w:rPr>
                <w:rFonts w:ascii="Cambria" w:hAnsi="Cambria"/>
              </w:rPr>
              <w:t xml:space="preserve">90-100% </w:t>
            </w:r>
            <w:r w:rsidRPr="00B1614A">
              <w:rPr>
                <w:rFonts w:ascii="Cambria" w:hAnsi="Cambria"/>
              </w:rPr>
              <w:tab/>
              <w:t>5.0</w:t>
            </w:r>
          </w:p>
          <w:p w14:paraId="41F0C600" w14:textId="77777777" w:rsidR="00680F21" w:rsidRPr="00B1614A" w:rsidRDefault="00680F21" w:rsidP="004F2DD3">
            <w:pPr>
              <w:pStyle w:val="karta"/>
              <w:rPr>
                <w:rFonts w:ascii="Cambria" w:hAnsi="Cambria"/>
              </w:rPr>
            </w:pPr>
            <w:r w:rsidRPr="00B1614A">
              <w:rPr>
                <w:rFonts w:ascii="Cambria" w:hAnsi="Cambria"/>
              </w:rPr>
              <w:t>80-89%</w:t>
            </w:r>
            <w:r w:rsidRPr="00B1614A">
              <w:rPr>
                <w:rFonts w:ascii="Cambria" w:hAnsi="Cambria"/>
              </w:rPr>
              <w:tab/>
            </w:r>
            <w:r w:rsidRPr="00B1614A">
              <w:rPr>
                <w:rFonts w:ascii="Cambria" w:hAnsi="Cambria"/>
              </w:rPr>
              <w:tab/>
              <w:t>4.5</w:t>
            </w:r>
          </w:p>
          <w:p w14:paraId="4CE8C8AA" w14:textId="77777777" w:rsidR="00680F21" w:rsidRPr="00B1614A" w:rsidRDefault="00680F21" w:rsidP="004F2DD3">
            <w:pPr>
              <w:pStyle w:val="karta"/>
              <w:rPr>
                <w:rFonts w:ascii="Cambria" w:hAnsi="Cambria"/>
              </w:rPr>
            </w:pPr>
            <w:r w:rsidRPr="00B1614A">
              <w:rPr>
                <w:rFonts w:ascii="Cambria" w:hAnsi="Cambria"/>
              </w:rPr>
              <w:t>70-79%</w:t>
            </w:r>
            <w:r w:rsidRPr="00B1614A">
              <w:rPr>
                <w:rFonts w:ascii="Cambria" w:hAnsi="Cambria"/>
              </w:rPr>
              <w:tab/>
            </w:r>
            <w:r w:rsidRPr="00B1614A">
              <w:rPr>
                <w:rFonts w:ascii="Cambria" w:hAnsi="Cambria"/>
              </w:rPr>
              <w:tab/>
              <w:t>4.0</w:t>
            </w:r>
          </w:p>
          <w:p w14:paraId="1966F35B" w14:textId="77777777" w:rsidR="00680F21" w:rsidRPr="00B1614A" w:rsidRDefault="00680F21" w:rsidP="004F2DD3">
            <w:pPr>
              <w:pStyle w:val="karta"/>
              <w:rPr>
                <w:rFonts w:ascii="Cambria" w:hAnsi="Cambria"/>
              </w:rPr>
            </w:pPr>
            <w:r w:rsidRPr="00B1614A">
              <w:rPr>
                <w:rFonts w:ascii="Cambria" w:hAnsi="Cambria"/>
              </w:rPr>
              <w:t>60-69%</w:t>
            </w:r>
            <w:r w:rsidRPr="00B1614A">
              <w:rPr>
                <w:rFonts w:ascii="Cambria" w:hAnsi="Cambria"/>
              </w:rPr>
              <w:tab/>
            </w:r>
            <w:r w:rsidRPr="00B1614A">
              <w:rPr>
                <w:rFonts w:ascii="Cambria" w:hAnsi="Cambria"/>
              </w:rPr>
              <w:tab/>
              <w:t>3.5</w:t>
            </w:r>
          </w:p>
          <w:p w14:paraId="1D92BC7B" w14:textId="77777777" w:rsidR="00680F21" w:rsidRPr="00B1614A" w:rsidRDefault="00680F21" w:rsidP="004F2DD3">
            <w:pPr>
              <w:pStyle w:val="karta"/>
              <w:rPr>
                <w:rFonts w:ascii="Cambria" w:hAnsi="Cambria"/>
              </w:rPr>
            </w:pPr>
            <w:r w:rsidRPr="00B1614A">
              <w:rPr>
                <w:rFonts w:ascii="Cambria" w:hAnsi="Cambria"/>
              </w:rPr>
              <w:t>50-59%</w:t>
            </w:r>
            <w:r w:rsidRPr="00B1614A">
              <w:rPr>
                <w:rFonts w:ascii="Cambria" w:hAnsi="Cambria"/>
              </w:rPr>
              <w:tab/>
            </w:r>
            <w:r w:rsidRPr="00B1614A">
              <w:rPr>
                <w:rFonts w:ascii="Cambria" w:hAnsi="Cambria"/>
              </w:rPr>
              <w:tab/>
              <w:t>3.0</w:t>
            </w:r>
          </w:p>
          <w:p w14:paraId="21558D08" w14:textId="77777777" w:rsidR="00680F21" w:rsidRPr="00B1614A" w:rsidRDefault="00680F21" w:rsidP="004F2DD3">
            <w:pPr>
              <w:jc w:val="both"/>
              <w:rPr>
                <w:rFonts w:ascii="Cambria" w:hAnsi="Cambria"/>
              </w:rPr>
            </w:pPr>
            <w:r w:rsidRPr="00B1614A">
              <w:rPr>
                <w:rFonts w:ascii="Cambria" w:hAnsi="Cambria"/>
              </w:rPr>
              <w:t>0- 49%</w:t>
            </w:r>
            <w:r w:rsidRPr="00B1614A">
              <w:rPr>
                <w:rFonts w:ascii="Cambria" w:hAnsi="Cambria"/>
              </w:rPr>
              <w:tab/>
            </w:r>
            <w:r w:rsidRPr="00B1614A">
              <w:rPr>
                <w:rFonts w:ascii="Cambria" w:hAnsi="Cambria"/>
              </w:rPr>
              <w:tab/>
              <w:t>2.0</w:t>
            </w:r>
          </w:p>
        </w:tc>
      </w:tr>
    </w:tbl>
    <w:p w14:paraId="0B25BB06" w14:textId="77777777" w:rsidR="00680F21" w:rsidRPr="00D14E98" w:rsidRDefault="00680F21" w:rsidP="004F2DD3">
      <w:pPr>
        <w:pStyle w:val="Legenda"/>
        <w:spacing w:before="120" w:after="120" w:line="240" w:lineRule="auto"/>
        <w:rPr>
          <w:rFonts w:ascii="Cambria" w:hAnsi="Cambria"/>
        </w:rPr>
      </w:pPr>
      <w:r w:rsidRPr="00D14E98">
        <w:rPr>
          <w:rFonts w:ascii="Cambria" w:hAnsi="Cambria"/>
        </w:rPr>
        <w:lastRenderedPageBreak/>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B1614A" w14:paraId="12E05933" w14:textId="77777777" w:rsidTr="00D627DD">
        <w:trPr>
          <w:trHeight w:val="540"/>
        </w:trPr>
        <w:tc>
          <w:tcPr>
            <w:tcW w:w="9568" w:type="dxa"/>
          </w:tcPr>
          <w:p w14:paraId="41847DF1" w14:textId="77777777" w:rsidR="00680F21" w:rsidRPr="00B1614A" w:rsidRDefault="00680F21" w:rsidP="004F2DD3">
            <w:pPr>
              <w:spacing w:before="120" w:after="120"/>
              <w:rPr>
                <w:rFonts w:ascii="Cambria" w:hAnsi="Cambria"/>
                <w:b/>
                <w:bCs/>
                <w:sz w:val="24"/>
                <w:szCs w:val="24"/>
              </w:rPr>
            </w:pPr>
            <w:r w:rsidRPr="00B1614A">
              <w:rPr>
                <w:rFonts w:ascii="Cambria" w:hAnsi="Cambria"/>
              </w:rPr>
              <w:t xml:space="preserve">- </w:t>
            </w:r>
            <w:proofErr w:type="spellStart"/>
            <w:r w:rsidRPr="00B1614A">
              <w:rPr>
                <w:rFonts w:ascii="Cambria" w:hAnsi="Cambria"/>
              </w:rPr>
              <w:t>zaliczenie</w:t>
            </w:r>
            <w:proofErr w:type="spellEnd"/>
            <w:r w:rsidRPr="00B1614A">
              <w:rPr>
                <w:rFonts w:ascii="Cambria" w:hAnsi="Cambria"/>
              </w:rPr>
              <w:t xml:space="preserve"> z </w:t>
            </w:r>
            <w:proofErr w:type="spellStart"/>
            <w:r w:rsidRPr="00B1614A">
              <w:rPr>
                <w:rFonts w:ascii="Cambria" w:hAnsi="Cambria"/>
              </w:rPr>
              <w:t>oceną</w:t>
            </w:r>
            <w:proofErr w:type="spellEnd"/>
          </w:p>
        </w:tc>
      </w:tr>
    </w:tbl>
    <w:p w14:paraId="43CABA6A" w14:textId="77777777" w:rsidR="00680F21" w:rsidRPr="00D14E98" w:rsidRDefault="00680F21" w:rsidP="004F2DD3">
      <w:pPr>
        <w:pStyle w:val="Legenda"/>
        <w:spacing w:before="120" w:after="120" w:line="240" w:lineRule="auto"/>
        <w:rPr>
          <w:rFonts w:ascii="Cambria" w:hAnsi="Cambria"/>
          <w:b w:val="0"/>
          <w:bCs w:val="0"/>
        </w:rPr>
      </w:pPr>
      <w:r w:rsidRPr="00D14E98">
        <w:rPr>
          <w:rFonts w:ascii="Cambria" w:hAnsi="Cambria"/>
        </w:rPr>
        <w:t xml:space="preserve">11. Obciążenie pracą studenta </w:t>
      </w:r>
      <w:r w:rsidRPr="00D14E98">
        <w:rPr>
          <w:rFonts w:ascii="Cambria" w:hAnsi="Cambria"/>
          <w:b w:val="0"/>
          <w:bCs w:val="0"/>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5"/>
        <w:gridCol w:w="425"/>
        <w:gridCol w:w="1701"/>
        <w:gridCol w:w="283"/>
        <w:gridCol w:w="1702"/>
      </w:tblGrid>
      <w:tr w:rsidR="00680F21" w:rsidRPr="00B1614A" w14:paraId="727A78E9" w14:textId="77777777" w:rsidTr="00D627DD">
        <w:trPr>
          <w:trHeight w:val="291"/>
        </w:trPr>
        <w:tc>
          <w:tcPr>
            <w:tcW w:w="5495"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35E59E3" w14:textId="77777777" w:rsidR="00680F21" w:rsidRPr="00B1614A" w:rsidRDefault="00680F21" w:rsidP="004F2DD3">
            <w:pPr>
              <w:spacing w:before="20" w:after="2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aktywności</w:t>
            </w:r>
            <w:proofErr w:type="spellEnd"/>
            <w:r w:rsidRPr="00B1614A">
              <w:rPr>
                <w:rFonts w:ascii="Cambria" w:hAnsi="Cambria"/>
                <w:b/>
                <w:bCs/>
              </w:rPr>
              <w:t xml:space="preserve"> </w:t>
            </w:r>
            <w:proofErr w:type="spellStart"/>
            <w:r w:rsidRPr="00B1614A">
              <w:rPr>
                <w:rFonts w:ascii="Cambria" w:hAnsi="Cambria"/>
                <w:b/>
                <w:bCs/>
              </w:rPr>
              <w:t>studenta</w:t>
            </w:r>
            <w:proofErr w:type="spellEnd"/>
          </w:p>
        </w:tc>
        <w:tc>
          <w:tcPr>
            <w:tcW w:w="4111" w:type="dxa"/>
            <w:gridSpan w:val="4"/>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5AB2A16"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Liczba</w:t>
            </w:r>
            <w:proofErr w:type="spellEnd"/>
            <w:r w:rsidRPr="00B1614A">
              <w:rPr>
                <w:rFonts w:ascii="Cambria" w:hAnsi="Cambria"/>
                <w:b/>
                <w:iCs/>
              </w:rPr>
              <w:t xml:space="preserve"> </w:t>
            </w:r>
            <w:proofErr w:type="spellStart"/>
            <w:r w:rsidRPr="00B1614A">
              <w:rPr>
                <w:rFonts w:ascii="Cambria" w:hAnsi="Cambria"/>
                <w:b/>
                <w:iCs/>
              </w:rPr>
              <w:t>godzin</w:t>
            </w:r>
            <w:proofErr w:type="spellEnd"/>
          </w:p>
        </w:tc>
      </w:tr>
      <w:tr w:rsidR="00680F21" w:rsidRPr="00B1614A" w14:paraId="76F66AA7" w14:textId="77777777" w:rsidTr="00D627DD">
        <w:trPr>
          <w:trHeight w:val="291"/>
        </w:trPr>
        <w:tc>
          <w:tcPr>
            <w:tcW w:w="5495" w:type="dxa"/>
            <w:vMerge/>
            <w:vAlign w:val="center"/>
          </w:tcPr>
          <w:p w14:paraId="5F7D8A90" w14:textId="77777777" w:rsidR="00680F21" w:rsidRPr="00B1614A" w:rsidRDefault="00680F21" w:rsidP="004F2DD3">
            <w:pPr>
              <w:spacing w:before="20" w:after="20"/>
              <w:jc w:val="center"/>
              <w:rPr>
                <w:rFonts w:ascii="Cambria" w:hAnsi="Cambria"/>
                <w:b/>
                <w:bCs/>
              </w:rPr>
            </w:pPr>
          </w:p>
        </w:tc>
        <w:tc>
          <w:tcPr>
            <w:tcW w:w="2126"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E39A355"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stacjonarnych</w:t>
            </w:r>
            <w:proofErr w:type="spellEnd"/>
          </w:p>
        </w:tc>
        <w:tc>
          <w:tcPr>
            <w:tcW w:w="198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343BD8BC"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niestacjonarnych</w:t>
            </w:r>
            <w:proofErr w:type="spellEnd"/>
          </w:p>
        </w:tc>
      </w:tr>
      <w:tr w:rsidR="00680F21" w:rsidRPr="00B1614A" w14:paraId="0416E1F0" w14:textId="77777777" w:rsidTr="00D627DD">
        <w:trPr>
          <w:trHeight w:val="449"/>
        </w:trPr>
        <w:tc>
          <w:tcPr>
            <w:tcW w:w="9606" w:type="dxa"/>
            <w:gridSpan w:val="5"/>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6667802"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08C2301E" w14:textId="77777777" w:rsidTr="00D627DD">
        <w:trPr>
          <w:trHeight w:val="291"/>
        </w:trPr>
        <w:tc>
          <w:tcPr>
            <w:tcW w:w="5920" w:type="dxa"/>
            <w:gridSpan w:val="2"/>
            <w:tcBorders>
              <w:top w:val="single" w:sz="4" w:space="0" w:color="000000" w:themeColor="text1"/>
              <w:left w:val="single" w:sz="4" w:space="0" w:color="000000" w:themeColor="text1"/>
              <w:bottom w:val="single" w:sz="4" w:space="0" w:color="auto"/>
              <w:right w:val="single" w:sz="4" w:space="0" w:color="auto"/>
            </w:tcBorders>
            <w:vAlign w:val="center"/>
          </w:tcPr>
          <w:p w14:paraId="7CE6554D"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B63761E" w14:textId="77777777" w:rsidR="00680F21" w:rsidRPr="00B1614A" w:rsidRDefault="00680F21" w:rsidP="004F2DD3">
            <w:pPr>
              <w:spacing w:before="20" w:after="20"/>
              <w:jc w:val="center"/>
              <w:rPr>
                <w:rFonts w:ascii="Cambria" w:hAnsi="Cambria"/>
                <w:b/>
                <w:iCs/>
              </w:rPr>
            </w:pPr>
            <w:r w:rsidRPr="00B1614A">
              <w:rPr>
                <w:rFonts w:ascii="Cambria" w:hAnsi="Cambria"/>
                <w:b/>
                <w:iCs/>
              </w:rPr>
              <w:t>90</w:t>
            </w:r>
          </w:p>
        </w:tc>
        <w:tc>
          <w:tcPr>
            <w:tcW w:w="1702" w:type="dxa"/>
            <w:tcBorders>
              <w:top w:val="single" w:sz="4" w:space="0" w:color="auto"/>
              <w:left w:val="single" w:sz="4" w:space="0" w:color="auto"/>
              <w:bottom w:val="single" w:sz="4" w:space="0" w:color="auto"/>
              <w:right w:val="single" w:sz="4" w:space="0" w:color="auto"/>
            </w:tcBorders>
            <w:vAlign w:val="center"/>
          </w:tcPr>
          <w:p w14:paraId="21B71C37" w14:textId="77777777" w:rsidR="00680F21" w:rsidRPr="00B1614A" w:rsidRDefault="00680F21" w:rsidP="004F2DD3">
            <w:pPr>
              <w:spacing w:before="20" w:after="20"/>
              <w:jc w:val="center"/>
              <w:rPr>
                <w:rFonts w:ascii="Cambria" w:hAnsi="Cambria"/>
                <w:b/>
                <w:iCs/>
              </w:rPr>
            </w:pPr>
            <w:r w:rsidRPr="00B1614A">
              <w:rPr>
                <w:rFonts w:ascii="Cambria" w:hAnsi="Cambria"/>
                <w:b/>
                <w:iCs/>
              </w:rPr>
              <w:t>54</w:t>
            </w:r>
          </w:p>
        </w:tc>
      </w:tr>
      <w:tr w:rsidR="00680F21" w:rsidRPr="00B1614A" w14:paraId="0BC50D84" w14:textId="77777777" w:rsidTr="00D627DD">
        <w:trPr>
          <w:trHeight w:val="435"/>
        </w:trPr>
        <w:tc>
          <w:tcPr>
            <w:tcW w:w="960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BCA2FA"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7FAEDF21" w14:textId="77777777" w:rsidTr="00D627DD">
        <w:trPr>
          <w:trHeight w:val="391"/>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A43960" w14:textId="77777777" w:rsidR="00680F21" w:rsidRPr="00B1614A" w:rsidRDefault="00680F21" w:rsidP="004F2DD3">
            <w:pPr>
              <w:spacing w:before="20" w:after="20"/>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kolokwium</w:t>
            </w:r>
            <w:proofErr w:type="spellEnd"/>
            <w:r w:rsidRPr="00B1614A">
              <w:rPr>
                <w:rFonts w:ascii="Cambria" w:hAnsi="Cambria"/>
              </w:rPr>
              <w:t xml:space="preserve"> </w:t>
            </w:r>
            <w:proofErr w:type="spellStart"/>
            <w:r w:rsidRPr="00B1614A">
              <w:rPr>
                <w:rFonts w:ascii="Cambria" w:hAnsi="Cambria"/>
              </w:rPr>
              <w:t>zaliczeniowych</w:t>
            </w:r>
            <w:proofErr w:type="spellEnd"/>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39E919"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B03A07" w14:textId="77777777" w:rsidR="00680F21" w:rsidRPr="00B1614A" w:rsidRDefault="00680F21" w:rsidP="004F2DD3">
            <w:pPr>
              <w:spacing w:before="20" w:after="20"/>
              <w:jc w:val="center"/>
              <w:rPr>
                <w:rFonts w:ascii="Cambria" w:hAnsi="Cambria"/>
              </w:rPr>
            </w:pPr>
            <w:r w:rsidRPr="00B1614A">
              <w:rPr>
                <w:rFonts w:ascii="Cambria" w:hAnsi="Cambria"/>
              </w:rPr>
              <w:t>36</w:t>
            </w:r>
          </w:p>
        </w:tc>
      </w:tr>
      <w:tr w:rsidR="00680F21" w:rsidRPr="00B1614A" w14:paraId="65EA4B1D" w14:textId="77777777" w:rsidTr="00D627DD">
        <w:trPr>
          <w:trHeight w:val="437"/>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2E4DA" w14:textId="77777777" w:rsidR="00680F21" w:rsidRPr="00B1614A" w:rsidRDefault="00680F21" w:rsidP="004F2DD3">
            <w:pPr>
              <w:spacing w:before="20" w:after="20"/>
              <w:rPr>
                <w:rFonts w:ascii="Cambria" w:hAnsi="Cambria"/>
              </w:rPr>
            </w:pPr>
            <w:proofErr w:type="spellStart"/>
            <w:r w:rsidRPr="00B1614A">
              <w:rPr>
                <w:rFonts w:ascii="Cambria" w:hAnsi="Cambria"/>
              </w:rPr>
              <w:t>wykonanie</w:t>
            </w:r>
            <w:proofErr w:type="spellEnd"/>
            <w:r w:rsidRPr="00B1614A">
              <w:rPr>
                <w:rFonts w:ascii="Cambria" w:hAnsi="Cambria"/>
              </w:rPr>
              <w:t xml:space="preserve"> </w:t>
            </w:r>
            <w:proofErr w:type="spellStart"/>
            <w:r w:rsidRPr="00B1614A">
              <w:rPr>
                <w:rFonts w:ascii="Cambria" w:hAnsi="Cambria"/>
              </w:rPr>
              <w:t>projektów</w:t>
            </w:r>
            <w:proofErr w:type="spellEnd"/>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0286BD" w14:textId="77777777" w:rsidR="00680F21" w:rsidRPr="00B1614A" w:rsidRDefault="00680F21" w:rsidP="004F2DD3">
            <w:pPr>
              <w:spacing w:before="20" w:after="20"/>
              <w:jc w:val="center"/>
              <w:rPr>
                <w:rFonts w:ascii="Cambria" w:hAnsi="Cambria"/>
              </w:rPr>
            </w:pPr>
            <w:r w:rsidRPr="00B1614A">
              <w:rPr>
                <w:rFonts w:ascii="Cambria" w:hAnsi="Cambria"/>
              </w:rPr>
              <w:t>120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7F120" w14:textId="77777777" w:rsidR="00680F21" w:rsidRPr="00B1614A" w:rsidRDefault="00680F21" w:rsidP="004F2DD3">
            <w:pPr>
              <w:spacing w:before="20" w:after="20"/>
              <w:jc w:val="center"/>
              <w:rPr>
                <w:rFonts w:ascii="Cambria" w:hAnsi="Cambria"/>
              </w:rPr>
            </w:pPr>
            <w:r w:rsidRPr="00B1614A">
              <w:rPr>
                <w:rFonts w:ascii="Cambria" w:hAnsi="Cambria"/>
              </w:rPr>
              <w:t>130</w:t>
            </w:r>
          </w:p>
        </w:tc>
      </w:tr>
      <w:tr w:rsidR="00680F21" w:rsidRPr="00B1614A" w14:paraId="45EA2B53" w14:textId="77777777" w:rsidTr="00D627DD">
        <w:trPr>
          <w:trHeight w:val="453"/>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0865A" w14:textId="77777777" w:rsidR="00680F21" w:rsidRPr="00B1614A" w:rsidRDefault="00680F21" w:rsidP="004F2DD3">
            <w:pPr>
              <w:spacing w:before="20" w:after="20"/>
              <w:rPr>
                <w:rFonts w:ascii="Cambria" w:hAnsi="Cambria"/>
              </w:rPr>
            </w:pPr>
            <w:proofErr w:type="spellStart"/>
            <w:r w:rsidRPr="00B1614A">
              <w:rPr>
                <w:rFonts w:ascii="Cambria" w:hAnsi="Cambria"/>
              </w:rPr>
              <w:t>zapoznanie</w:t>
            </w:r>
            <w:proofErr w:type="spellEnd"/>
            <w:r w:rsidRPr="00B1614A">
              <w:rPr>
                <w:rFonts w:ascii="Cambria" w:hAnsi="Cambria"/>
              </w:rPr>
              <w:t xml:space="preserve"> z </w:t>
            </w:r>
            <w:proofErr w:type="spellStart"/>
            <w:r w:rsidRPr="00B1614A">
              <w:rPr>
                <w:rFonts w:ascii="Cambria" w:hAnsi="Cambria"/>
              </w:rPr>
              <w:t>literaturą</w:t>
            </w:r>
            <w:proofErr w:type="spellEnd"/>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3F1D55"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5542A3" w14:textId="77777777" w:rsidR="00680F21" w:rsidRPr="00B1614A" w:rsidRDefault="00680F21" w:rsidP="004F2DD3">
            <w:pPr>
              <w:spacing w:before="20" w:after="20"/>
              <w:jc w:val="center"/>
              <w:rPr>
                <w:rFonts w:ascii="Cambria" w:hAnsi="Cambria"/>
              </w:rPr>
            </w:pPr>
            <w:r w:rsidRPr="00B1614A">
              <w:rPr>
                <w:rFonts w:ascii="Cambria" w:hAnsi="Cambria"/>
              </w:rPr>
              <w:t>30</w:t>
            </w:r>
          </w:p>
        </w:tc>
      </w:tr>
      <w:tr w:rsidR="00680F21" w:rsidRPr="00B1614A" w14:paraId="6B4C141E" w14:textId="77777777" w:rsidTr="00D627DD">
        <w:trPr>
          <w:trHeight w:val="360"/>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CED43" w14:textId="77777777" w:rsidR="00680F21" w:rsidRPr="00B1614A" w:rsidRDefault="00680F21" w:rsidP="004F2DD3">
            <w:pPr>
              <w:spacing w:before="20" w:after="20"/>
              <w:jc w:val="right"/>
              <w:rPr>
                <w:rFonts w:ascii="Cambria" w:hAnsi="Cambria"/>
                <w:b/>
              </w:rPr>
            </w:pPr>
            <w:proofErr w:type="spellStart"/>
            <w:r w:rsidRPr="00B1614A">
              <w:rPr>
                <w:rFonts w:ascii="Cambria" w:hAnsi="Cambria"/>
                <w:b/>
              </w:rPr>
              <w:t>suma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70294" w14:textId="77777777" w:rsidR="00680F21" w:rsidRPr="00B1614A" w:rsidRDefault="00680F21" w:rsidP="004F2DD3">
            <w:pPr>
              <w:spacing w:before="20" w:after="20"/>
              <w:jc w:val="center"/>
              <w:rPr>
                <w:rFonts w:ascii="Cambria" w:hAnsi="Cambria"/>
                <w:b/>
                <w:bCs/>
              </w:rPr>
            </w:pPr>
            <w:r w:rsidRPr="00B1614A">
              <w:rPr>
                <w:rFonts w:ascii="Cambria" w:hAnsi="Cambria"/>
                <w:b/>
                <w:bCs/>
              </w:rPr>
              <w:t>250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AA9612" w14:textId="77777777" w:rsidR="00680F21" w:rsidRPr="00B1614A" w:rsidRDefault="00680F21" w:rsidP="004F2DD3">
            <w:pPr>
              <w:spacing w:before="20" w:after="20"/>
              <w:jc w:val="center"/>
              <w:rPr>
                <w:rFonts w:ascii="Cambria" w:hAnsi="Cambria"/>
                <w:b/>
                <w:bCs/>
              </w:rPr>
            </w:pPr>
            <w:r w:rsidRPr="00B1614A">
              <w:rPr>
                <w:rFonts w:ascii="Cambria" w:hAnsi="Cambria"/>
                <w:b/>
                <w:bCs/>
              </w:rPr>
              <w:t>250</w:t>
            </w:r>
          </w:p>
        </w:tc>
      </w:tr>
      <w:tr w:rsidR="00680F21" w:rsidRPr="00B1614A" w14:paraId="43E32CDC" w14:textId="77777777" w:rsidTr="00D627DD">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CAC19" w14:textId="77777777" w:rsidR="00680F21" w:rsidRPr="00B1614A" w:rsidRDefault="00680F21" w:rsidP="004F2DD3">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5315D2" w14:textId="77777777" w:rsidR="00680F21" w:rsidRPr="00B1614A" w:rsidRDefault="00680F21" w:rsidP="004F2DD3">
            <w:pPr>
              <w:spacing w:before="20" w:after="20"/>
              <w:jc w:val="center"/>
              <w:rPr>
                <w:rFonts w:ascii="Cambria" w:hAnsi="Cambria"/>
                <w:b/>
                <w:bCs/>
              </w:rPr>
            </w:pPr>
            <w:r w:rsidRPr="00B1614A">
              <w:rPr>
                <w:rFonts w:ascii="Cambria" w:hAnsi="Cambria"/>
                <w:b/>
                <w:bCs/>
              </w:rPr>
              <w:t>10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8F1DB" w14:textId="77777777" w:rsidR="00680F21" w:rsidRPr="00B1614A" w:rsidRDefault="00680F21" w:rsidP="004F2DD3">
            <w:pPr>
              <w:spacing w:before="20" w:after="20"/>
              <w:jc w:val="center"/>
              <w:rPr>
                <w:rFonts w:ascii="Cambria" w:hAnsi="Cambria"/>
                <w:b/>
                <w:bCs/>
              </w:rPr>
            </w:pPr>
            <w:r w:rsidRPr="00B1614A">
              <w:rPr>
                <w:rFonts w:ascii="Cambria" w:hAnsi="Cambria"/>
                <w:b/>
                <w:bCs/>
              </w:rPr>
              <w:t>10</w:t>
            </w:r>
          </w:p>
        </w:tc>
      </w:tr>
    </w:tbl>
    <w:p w14:paraId="7D3CC6A4"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680F21" w:rsidRPr="00B1614A" w14:paraId="78AAE25C" w14:textId="77777777" w:rsidTr="00D627DD">
        <w:tc>
          <w:tcPr>
            <w:tcW w:w="9606" w:type="dxa"/>
          </w:tcPr>
          <w:p w14:paraId="1F9D6FCD"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75D6C670" w14:textId="77777777" w:rsidR="00680F21" w:rsidRPr="00B1614A" w:rsidRDefault="00680F21" w:rsidP="004F2DD3">
            <w:pPr>
              <w:rPr>
                <w:rFonts w:ascii="Cambria" w:eastAsia="Calibri" w:hAnsi="Cambria"/>
                <w:lang w:val="de-DE"/>
              </w:rPr>
            </w:pPr>
            <w:r w:rsidRPr="00B1614A">
              <w:rPr>
                <w:rFonts w:ascii="Cambria" w:eastAsia="Calibri" w:hAnsi="Cambria"/>
                <w:lang w:val="pl-PL"/>
              </w:rPr>
              <w:t xml:space="preserve">1. </w:t>
            </w:r>
            <w:proofErr w:type="spellStart"/>
            <w:r w:rsidRPr="00B1614A">
              <w:rPr>
                <w:rFonts w:ascii="Cambria" w:eastAsia="Calibri" w:hAnsi="Cambria"/>
                <w:iCs/>
                <w:lang w:val="pl-PL"/>
              </w:rPr>
              <w:t>Grucza</w:t>
            </w:r>
            <w:proofErr w:type="spellEnd"/>
            <w:r w:rsidRPr="00B1614A">
              <w:rPr>
                <w:rFonts w:ascii="Cambria" w:eastAsia="Calibri" w:hAnsi="Cambria"/>
                <w:iCs/>
                <w:lang w:val="pl-PL"/>
              </w:rPr>
              <w:t>, Franciszek (</w:t>
            </w:r>
            <w:proofErr w:type="spellStart"/>
            <w:r w:rsidRPr="00B1614A">
              <w:rPr>
                <w:rFonts w:ascii="Cambria" w:eastAsia="Calibri" w:hAnsi="Cambria"/>
                <w:iCs/>
                <w:lang w:val="pl-PL"/>
              </w:rPr>
              <w:t>Hrsg</w:t>
            </w:r>
            <w:proofErr w:type="spellEnd"/>
            <w:r w:rsidRPr="00B1614A">
              <w:rPr>
                <w:rFonts w:ascii="Cambria" w:eastAsia="Calibri" w:hAnsi="Cambria"/>
                <w:iCs/>
                <w:lang w:val="pl-PL"/>
              </w:rPr>
              <w:t xml:space="preserve">.) </w:t>
            </w:r>
            <w:r w:rsidRPr="00B1614A">
              <w:rPr>
                <w:rFonts w:ascii="Cambria" w:eastAsia="Calibri" w:hAnsi="Cambria"/>
                <w:iCs/>
                <w:lang w:val="de-DE"/>
              </w:rPr>
              <w:t xml:space="preserve">(2005): </w:t>
            </w:r>
            <w:r w:rsidRPr="00B1614A">
              <w:rPr>
                <w:rFonts w:ascii="Cambria" w:eastAsia="Calibri" w:hAnsi="Cambria"/>
                <w:i/>
                <w:iCs/>
                <w:lang w:val="de-DE"/>
              </w:rPr>
              <w:t>Übersetzen und Dolmetschen. Polen und Deutschland im interkulturellen Dialog</w:t>
            </w:r>
            <w:r w:rsidRPr="00B1614A">
              <w:rPr>
                <w:rFonts w:ascii="Cambria" w:eastAsia="Calibri" w:hAnsi="Cambria"/>
                <w:iCs/>
                <w:lang w:val="de-DE"/>
              </w:rPr>
              <w:t>.</w:t>
            </w:r>
            <w:r w:rsidRPr="00B1614A">
              <w:rPr>
                <w:rFonts w:ascii="Cambria" w:eastAsia="Calibri" w:hAnsi="Cambria"/>
                <w:lang w:val="de-DE"/>
              </w:rPr>
              <w:t xml:space="preserve"> Frankfurt am Main: Peter Lang.</w:t>
            </w:r>
          </w:p>
          <w:p w14:paraId="4B87B504" w14:textId="77777777" w:rsidR="00680F21" w:rsidRPr="00B1614A" w:rsidRDefault="00680F21" w:rsidP="004F2DD3">
            <w:pPr>
              <w:rPr>
                <w:rFonts w:ascii="Cambria" w:eastAsia="Calibri" w:hAnsi="Cambria"/>
                <w:lang w:val="de-DE"/>
              </w:rPr>
            </w:pPr>
            <w:r w:rsidRPr="00B1614A">
              <w:rPr>
                <w:rFonts w:ascii="Cambria" w:eastAsia="Calibri" w:hAnsi="Cambria"/>
                <w:lang w:val="de-DE"/>
              </w:rPr>
              <w:t xml:space="preserve">2. Kutz, Waltraud / Kalina, Sylvia / </w:t>
            </w:r>
            <w:proofErr w:type="spellStart"/>
            <w:r w:rsidRPr="00B1614A">
              <w:rPr>
                <w:rFonts w:ascii="Cambria" w:eastAsia="Calibri" w:hAnsi="Cambria"/>
                <w:lang w:val="de-DE"/>
              </w:rPr>
              <w:t>Prunc</w:t>
            </w:r>
            <w:proofErr w:type="spellEnd"/>
            <w:r w:rsidRPr="00B1614A">
              <w:rPr>
                <w:rFonts w:ascii="Cambria" w:eastAsia="Calibri" w:hAnsi="Cambria"/>
                <w:lang w:val="de-DE"/>
              </w:rPr>
              <w:t xml:space="preserve">, Erich (Hrsg.) (2002): </w:t>
            </w:r>
            <w:r w:rsidRPr="00B1614A">
              <w:rPr>
                <w:rFonts w:ascii="Cambria" w:eastAsia="Calibri" w:hAnsi="Cambria"/>
                <w:i/>
                <w:iCs/>
                <w:lang w:val="de-DE"/>
              </w:rPr>
              <w:t>Übersetzen und Dolmetschen – Lernen und Lehren. Festschrift für Gert Kretschmar.</w:t>
            </w:r>
            <w:r w:rsidRPr="00B1614A">
              <w:rPr>
                <w:rFonts w:ascii="Cambria" w:eastAsia="Calibri" w:hAnsi="Cambria"/>
                <w:lang w:val="de-DE"/>
              </w:rPr>
              <w:t xml:space="preserve"> Tübingen: Narr.</w:t>
            </w:r>
          </w:p>
          <w:p w14:paraId="30383DE2" w14:textId="77777777" w:rsidR="00680F21" w:rsidRPr="00B1614A" w:rsidRDefault="00680F21" w:rsidP="004F2DD3">
            <w:pPr>
              <w:rPr>
                <w:rFonts w:ascii="Cambria" w:eastAsia="Calibri" w:hAnsi="Cambria"/>
                <w:lang w:val="de-DE"/>
              </w:rPr>
            </w:pPr>
            <w:r w:rsidRPr="00B1614A">
              <w:rPr>
                <w:rFonts w:ascii="Cambria" w:eastAsia="Calibri" w:hAnsi="Cambria"/>
                <w:lang w:val="de-DE"/>
              </w:rPr>
              <w:t xml:space="preserve">3. </w:t>
            </w:r>
            <w:proofErr w:type="spellStart"/>
            <w:r w:rsidRPr="00B1614A">
              <w:rPr>
                <w:rFonts w:ascii="Cambria" w:eastAsia="Calibri" w:hAnsi="Cambria"/>
                <w:lang w:val="de-DE"/>
              </w:rPr>
              <w:t>Praca</w:t>
            </w:r>
            <w:proofErr w:type="spellEnd"/>
            <w:r w:rsidRPr="00B1614A">
              <w:rPr>
                <w:rFonts w:ascii="Cambria" w:eastAsia="Calibri" w:hAnsi="Cambria"/>
                <w:lang w:val="de-DE"/>
              </w:rPr>
              <w:t xml:space="preserve"> </w:t>
            </w:r>
            <w:proofErr w:type="spellStart"/>
            <w:r w:rsidRPr="00B1614A">
              <w:rPr>
                <w:rFonts w:ascii="Cambria" w:eastAsia="Calibri" w:hAnsi="Cambria"/>
                <w:lang w:val="de-DE"/>
              </w:rPr>
              <w:t>zbiorowa</w:t>
            </w:r>
            <w:proofErr w:type="spellEnd"/>
            <w:r w:rsidRPr="00B1614A">
              <w:rPr>
                <w:rFonts w:ascii="Cambria" w:eastAsia="Calibri" w:hAnsi="Cambria"/>
                <w:lang w:val="de-DE"/>
              </w:rPr>
              <w:t xml:space="preserve"> — Norma ISO 17100:2015, </w:t>
            </w:r>
            <w:proofErr w:type="spellStart"/>
            <w:r w:rsidRPr="00B1614A">
              <w:rPr>
                <w:rFonts w:ascii="Cambria" w:eastAsia="Calibri" w:hAnsi="Cambria"/>
                <w:lang w:val="de-DE"/>
              </w:rPr>
              <w:t>Szwajcaria</w:t>
            </w:r>
            <w:proofErr w:type="spellEnd"/>
            <w:r w:rsidRPr="00B1614A">
              <w:rPr>
                <w:rFonts w:ascii="Cambria" w:eastAsia="Calibri" w:hAnsi="Cambria"/>
                <w:lang w:val="de-DE"/>
              </w:rPr>
              <w:t>, 2015, ISO.</w:t>
            </w:r>
          </w:p>
        </w:tc>
      </w:tr>
      <w:tr w:rsidR="00680F21" w:rsidRPr="00B1614A" w14:paraId="7F2D505A" w14:textId="77777777" w:rsidTr="00D627DD">
        <w:tc>
          <w:tcPr>
            <w:tcW w:w="9606" w:type="dxa"/>
          </w:tcPr>
          <w:p w14:paraId="4EBAECC4" w14:textId="77777777" w:rsidR="00680F21" w:rsidRPr="00B1614A" w:rsidRDefault="00680F21" w:rsidP="004F2DD3">
            <w:pPr>
              <w:ind w:right="-567"/>
              <w:contextualSpacing/>
              <w:rPr>
                <w:rFonts w:ascii="Cambria" w:eastAsia="Calibri" w:hAnsi="Cambria"/>
                <w:b/>
                <w:lang w:val="de-DE"/>
              </w:rPr>
            </w:pPr>
            <w:proofErr w:type="spellStart"/>
            <w:r w:rsidRPr="00B1614A">
              <w:rPr>
                <w:rFonts w:ascii="Cambria" w:eastAsia="Calibri" w:hAnsi="Cambria"/>
                <w:b/>
                <w:lang w:val="de-DE"/>
              </w:rPr>
              <w:t>Literatura</w:t>
            </w:r>
            <w:proofErr w:type="spellEnd"/>
            <w:r w:rsidRPr="00B1614A">
              <w:rPr>
                <w:rFonts w:ascii="Cambria" w:eastAsia="Calibri" w:hAnsi="Cambria"/>
                <w:b/>
                <w:lang w:val="de-DE"/>
              </w:rPr>
              <w:t xml:space="preserve"> </w:t>
            </w:r>
            <w:proofErr w:type="spellStart"/>
            <w:r w:rsidRPr="00B1614A">
              <w:rPr>
                <w:rFonts w:ascii="Cambria" w:eastAsia="Calibri" w:hAnsi="Cambria"/>
                <w:b/>
                <w:lang w:val="de-DE"/>
              </w:rPr>
              <w:t>zalecana</w:t>
            </w:r>
            <w:proofErr w:type="spellEnd"/>
            <w:r w:rsidRPr="00B1614A">
              <w:rPr>
                <w:rFonts w:ascii="Cambria" w:eastAsia="Calibri" w:hAnsi="Cambria"/>
                <w:b/>
                <w:lang w:val="de-DE"/>
              </w:rPr>
              <w:t xml:space="preserve"> / </w:t>
            </w:r>
            <w:proofErr w:type="spellStart"/>
            <w:r w:rsidRPr="00B1614A">
              <w:rPr>
                <w:rFonts w:ascii="Cambria" w:eastAsia="Calibri" w:hAnsi="Cambria"/>
                <w:b/>
                <w:lang w:val="de-DE"/>
              </w:rPr>
              <w:t>fakultatywna</w:t>
            </w:r>
            <w:proofErr w:type="spellEnd"/>
            <w:r w:rsidRPr="00B1614A">
              <w:rPr>
                <w:rFonts w:ascii="Cambria" w:eastAsia="Calibri" w:hAnsi="Cambria"/>
                <w:b/>
                <w:lang w:val="de-DE"/>
              </w:rPr>
              <w:t>:</w:t>
            </w:r>
          </w:p>
          <w:p w14:paraId="7419F317" w14:textId="77777777" w:rsidR="00680F21" w:rsidRPr="00B1614A" w:rsidRDefault="00680F21" w:rsidP="004F2DD3">
            <w:pPr>
              <w:rPr>
                <w:rFonts w:ascii="Cambria" w:eastAsia="Calibri" w:hAnsi="Cambria"/>
                <w:lang w:val="en-US"/>
              </w:rPr>
            </w:pPr>
            <w:r w:rsidRPr="00B1614A">
              <w:rPr>
                <w:rFonts w:ascii="Cambria" w:eastAsia="Calibri" w:hAnsi="Cambria"/>
                <w:lang w:val="de-DE"/>
              </w:rPr>
              <w:t xml:space="preserve">1. </w:t>
            </w:r>
            <w:proofErr w:type="spellStart"/>
            <w:r w:rsidRPr="00B1614A">
              <w:rPr>
                <w:rFonts w:ascii="Cambria" w:eastAsia="Calibri" w:hAnsi="Cambria"/>
                <w:lang w:val="de-DE"/>
              </w:rPr>
              <w:t>Prunc</w:t>
            </w:r>
            <w:proofErr w:type="spellEnd"/>
            <w:r w:rsidRPr="00B1614A">
              <w:rPr>
                <w:rFonts w:ascii="Cambria" w:eastAsia="Calibri" w:hAnsi="Cambria"/>
                <w:lang w:val="de-DE"/>
              </w:rPr>
              <w:t xml:space="preserve">, Erich (2003): </w:t>
            </w:r>
            <w:r w:rsidRPr="00B1614A">
              <w:rPr>
                <w:rFonts w:ascii="Cambria" w:eastAsia="Calibri" w:hAnsi="Cambria"/>
                <w:i/>
                <w:iCs/>
                <w:lang w:val="de-DE"/>
              </w:rPr>
              <w:t>Übersetzung und Interkulturalität: Zur Theorie des translatorischen Handelns.</w:t>
            </w:r>
            <w:r w:rsidRPr="00B1614A">
              <w:rPr>
                <w:rFonts w:ascii="Cambria" w:eastAsia="Calibri" w:hAnsi="Cambria"/>
                <w:lang w:val="de-DE"/>
              </w:rPr>
              <w:t xml:space="preserve"> </w:t>
            </w:r>
            <w:r w:rsidRPr="00B1614A">
              <w:rPr>
                <w:rFonts w:ascii="Cambria" w:eastAsia="Calibri" w:hAnsi="Cambria"/>
                <w:lang w:val="en-US"/>
              </w:rPr>
              <w:t xml:space="preserve">Tübingen: </w:t>
            </w:r>
            <w:proofErr w:type="spellStart"/>
            <w:r w:rsidRPr="00B1614A">
              <w:rPr>
                <w:rFonts w:ascii="Cambria" w:eastAsia="Calibri" w:hAnsi="Cambria"/>
                <w:lang w:val="en-US"/>
              </w:rPr>
              <w:t>Stauffenburg</w:t>
            </w:r>
            <w:proofErr w:type="spellEnd"/>
            <w:r w:rsidRPr="00B1614A">
              <w:rPr>
                <w:rFonts w:ascii="Cambria" w:eastAsia="Calibri" w:hAnsi="Cambria"/>
                <w:lang w:val="en-US"/>
              </w:rPr>
              <w:t>.</w:t>
            </w:r>
          </w:p>
          <w:p w14:paraId="228FBC08" w14:textId="77777777" w:rsidR="00680F21" w:rsidRPr="00B1614A" w:rsidRDefault="00680F21" w:rsidP="004F2DD3">
            <w:pPr>
              <w:rPr>
                <w:rFonts w:ascii="Cambria" w:eastAsia="Calibri" w:hAnsi="Cambria"/>
              </w:rPr>
            </w:pPr>
            <w:r w:rsidRPr="00B1614A">
              <w:rPr>
                <w:rFonts w:ascii="Cambria" w:eastAsia="Calibri" w:hAnsi="Cambria"/>
              </w:rPr>
              <w:t>2. Gambier, Y. (red.) (2009). Competences for professional translators, experts in multilingual and multimedia communication. Brussels: European Master’s in Translation (EMT). (https://ec.europa.eu/info/sites/info/files/emt_competences_translators_en.pdf)</w:t>
            </w:r>
          </w:p>
        </w:tc>
      </w:tr>
    </w:tbl>
    <w:p w14:paraId="0870778C"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680F21" w:rsidRPr="00B1614A" w14:paraId="089D3617" w14:textId="77777777" w:rsidTr="00D627DD">
        <w:tc>
          <w:tcPr>
            <w:tcW w:w="3846" w:type="dxa"/>
          </w:tcPr>
          <w:p w14:paraId="5DA6EA3C" w14:textId="77777777" w:rsidR="00680F21" w:rsidRPr="00B1614A" w:rsidRDefault="00680F21" w:rsidP="004F2DD3">
            <w:pPr>
              <w:spacing w:before="60" w:after="60"/>
              <w:rPr>
                <w:rFonts w:ascii="Cambria" w:hAnsi="Cambria"/>
              </w:rPr>
            </w:pPr>
            <w:proofErr w:type="spellStart"/>
            <w:r w:rsidRPr="00B1614A">
              <w:rPr>
                <w:rFonts w:ascii="Cambria" w:hAnsi="Cambria"/>
              </w:rPr>
              <w:t>imię</w:t>
            </w:r>
            <w:proofErr w:type="spellEnd"/>
            <w:r w:rsidRPr="00B1614A">
              <w:rPr>
                <w:rFonts w:ascii="Cambria" w:hAnsi="Cambria"/>
              </w:rPr>
              <w:t xml:space="preserve"> i </w:t>
            </w:r>
            <w:proofErr w:type="spellStart"/>
            <w:r w:rsidRPr="00B1614A">
              <w:rPr>
                <w:rFonts w:ascii="Cambria" w:hAnsi="Cambria"/>
              </w:rPr>
              <w:t>nazwisko</w:t>
            </w:r>
            <w:proofErr w:type="spellEnd"/>
            <w:r w:rsidRPr="00B1614A">
              <w:rPr>
                <w:rFonts w:ascii="Cambria" w:hAnsi="Cambria"/>
              </w:rPr>
              <w:t xml:space="preserve">  </w:t>
            </w:r>
            <w:proofErr w:type="spellStart"/>
            <w:r w:rsidRPr="00B1614A">
              <w:rPr>
                <w:rFonts w:ascii="Cambria" w:hAnsi="Cambria"/>
              </w:rPr>
              <w:t>sporządzającego</w:t>
            </w:r>
            <w:proofErr w:type="spellEnd"/>
          </w:p>
        </w:tc>
        <w:tc>
          <w:tcPr>
            <w:tcW w:w="5760" w:type="dxa"/>
          </w:tcPr>
          <w:p w14:paraId="6774D85C" w14:textId="77777777" w:rsidR="00680F21" w:rsidRPr="00B1614A" w:rsidRDefault="00680F21" w:rsidP="004F2DD3">
            <w:pPr>
              <w:spacing w:before="60" w:after="60"/>
              <w:rPr>
                <w:rFonts w:ascii="Cambria" w:hAnsi="Cambria"/>
              </w:rPr>
            </w:pPr>
            <w:r w:rsidRPr="00B1614A">
              <w:rPr>
                <w:rFonts w:ascii="Cambria" w:hAnsi="Cambria"/>
              </w:rPr>
              <w:t>dr Urszula Paradowska</w:t>
            </w:r>
          </w:p>
        </w:tc>
      </w:tr>
      <w:tr w:rsidR="00680F21" w:rsidRPr="00B1614A" w14:paraId="777C447F" w14:textId="77777777" w:rsidTr="00D627DD">
        <w:tc>
          <w:tcPr>
            <w:tcW w:w="3846" w:type="dxa"/>
          </w:tcPr>
          <w:p w14:paraId="1230BCB7" w14:textId="77777777" w:rsidR="00680F21" w:rsidRPr="00B1614A" w:rsidRDefault="00680F21" w:rsidP="004F2DD3">
            <w:pPr>
              <w:spacing w:before="60" w:after="60"/>
              <w:rPr>
                <w:rFonts w:ascii="Cambria" w:hAnsi="Cambria"/>
              </w:rPr>
            </w:pPr>
            <w:r w:rsidRPr="00B1614A">
              <w:rPr>
                <w:rFonts w:ascii="Cambria" w:hAnsi="Cambria"/>
              </w:rPr>
              <w:t xml:space="preserve">data </w:t>
            </w:r>
            <w:proofErr w:type="spellStart"/>
            <w:r w:rsidRPr="00B1614A">
              <w:rPr>
                <w:rFonts w:ascii="Cambria" w:hAnsi="Cambria"/>
              </w:rPr>
              <w:t>sporządzenia</w:t>
            </w:r>
            <w:proofErr w:type="spellEnd"/>
            <w:r w:rsidRPr="00B1614A">
              <w:rPr>
                <w:rFonts w:ascii="Cambria" w:hAnsi="Cambria"/>
              </w:rPr>
              <w:t xml:space="preserve"> / </w:t>
            </w:r>
            <w:proofErr w:type="spellStart"/>
            <w:r w:rsidRPr="00B1614A">
              <w:rPr>
                <w:rFonts w:ascii="Cambria" w:hAnsi="Cambria"/>
              </w:rPr>
              <w:t>aktualizacji</w:t>
            </w:r>
            <w:proofErr w:type="spellEnd"/>
          </w:p>
        </w:tc>
        <w:tc>
          <w:tcPr>
            <w:tcW w:w="5760" w:type="dxa"/>
          </w:tcPr>
          <w:p w14:paraId="72C48055" w14:textId="4D643167" w:rsidR="00680F21" w:rsidRPr="00B1614A" w:rsidRDefault="00480C29" w:rsidP="004F2DD3">
            <w:pPr>
              <w:spacing w:before="60" w:after="60"/>
              <w:rPr>
                <w:rFonts w:ascii="Cambria" w:hAnsi="Cambria"/>
              </w:rPr>
            </w:pPr>
            <w:r w:rsidRPr="00B1614A">
              <w:rPr>
                <w:rFonts w:ascii="Cambria" w:hAnsi="Cambria"/>
              </w:rPr>
              <w:t>10</w:t>
            </w:r>
            <w:r w:rsidR="00680F21" w:rsidRPr="00B1614A">
              <w:rPr>
                <w:rFonts w:ascii="Cambria" w:hAnsi="Cambria"/>
              </w:rPr>
              <w:t>.0</w:t>
            </w:r>
            <w:r w:rsidRPr="00B1614A">
              <w:rPr>
                <w:rFonts w:ascii="Cambria" w:hAnsi="Cambria"/>
              </w:rPr>
              <w:t>6</w:t>
            </w:r>
            <w:r w:rsidR="00680F21" w:rsidRPr="00B1614A">
              <w:rPr>
                <w:rFonts w:ascii="Cambria" w:hAnsi="Cambria"/>
              </w:rPr>
              <w:t>.2025</w:t>
            </w:r>
          </w:p>
        </w:tc>
      </w:tr>
      <w:tr w:rsidR="00680F21" w:rsidRPr="00B1614A" w14:paraId="32B48CD0" w14:textId="77777777" w:rsidTr="00D627DD">
        <w:tc>
          <w:tcPr>
            <w:tcW w:w="3846" w:type="dxa"/>
          </w:tcPr>
          <w:p w14:paraId="755CB3A5" w14:textId="77777777" w:rsidR="00680F21" w:rsidRPr="00B1614A" w:rsidRDefault="00680F21" w:rsidP="004F2DD3">
            <w:pPr>
              <w:spacing w:before="60" w:after="60"/>
              <w:rPr>
                <w:rFonts w:ascii="Cambria" w:hAnsi="Cambria"/>
              </w:rPr>
            </w:pPr>
            <w:proofErr w:type="spellStart"/>
            <w:r w:rsidRPr="00B1614A">
              <w:rPr>
                <w:rFonts w:ascii="Cambria" w:hAnsi="Cambria"/>
              </w:rPr>
              <w:t>dane</w:t>
            </w:r>
            <w:proofErr w:type="spellEnd"/>
            <w:r w:rsidRPr="00B1614A">
              <w:rPr>
                <w:rFonts w:ascii="Cambria" w:hAnsi="Cambria"/>
              </w:rPr>
              <w:t xml:space="preserve"> </w:t>
            </w:r>
            <w:proofErr w:type="spellStart"/>
            <w:r w:rsidRPr="00B1614A">
              <w:rPr>
                <w:rFonts w:ascii="Cambria" w:hAnsi="Cambria"/>
              </w:rPr>
              <w:t>kontaktowe</w:t>
            </w:r>
            <w:proofErr w:type="spellEnd"/>
            <w:r w:rsidRPr="00B1614A">
              <w:rPr>
                <w:rFonts w:ascii="Cambria" w:hAnsi="Cambria"/>
              </w:rPr>
              <w:t xml:space="preserve"> (e-mail)</w:t>
            </w:r>
          </w:p>
        </w:tc>
        <w:tc>
          <w:tcPr>
            <w:tcW w:w="5760" w:type="dxa"/>
          </w:tcPr>
          <w:p w14:paraId="0064B65C" w14:textId="77777777" w:rsidR="00680F21" w:rsidRPr="00B1614A" w:rsidRDefault="00680F21" w:rsidP="004F2DD3">
            <w:pPr>
              <w:spacing w:before="60" w:after="60"/>
              <w:rPr>
                <w:rFonts w:ascii="Cambria" w:hAnsi="Cambria"/>
              </w:rPr>
            </w:pPr>
            <w:r w:rsidRPr="00B1614A">
              <w:rPr>
                <w:rFonts w:ascii="Cambria" w:hAnsi="Cambria"/>
              </w:rPr>
              <w:t>uparadowska@ajp.edu.pl</w:t>
            </w:r>
          </w:p>
        </w:tc>
      </w:tr>
      <w:tr w:rsidR="00680F21" w:rsidRPr="00B1614A" w14:paraId="7666F324" w14:textId="77777777" w:rsidTr="00D627DD">
        <w:tc>
          <w:tcPr>
            <w:tcW w:w="3846" w:type="dxa"/>
            <w:tcBorders>
              <w:bottom w:val="single" w:sz="4" w:space="0" w:color="000000"/>
            </w:tcBorders>
          </w:tcPr>
          <w:p w14:paraId="538AD38A" w14:textId="77777777" w:rsidR="00680F21" w:rsidRPr="00B1614A" w:rsidRDefault="00680F21" w:rsidP="004F2DD3">
            <w:pPr>
              <w:spacing w:before="60" w:after="60"/>
              <w:rPr>
                <w:rFonts w:ascii="Cambria" w:hAnsi="Cambria"/>
              </w:rPr>
            </w:pPr>
            <w:proofErr w:type="spellStart"/>
            <w:r w:rsidRPr="00B1614A">
              <w:rPr>
                <w:rFonts w:ascii="Cambria" w:hAnsi="Cambria"/>
              </w:rPr>
              <w:t>podpis</w:t>
            </w:r>
            <w:proofErr w:type="spellEnd"/>
          </w:p>
        </w:tc>
        <w:tc>
          <w:tcPr>
            <w:tcW w:w="5760" w:type="dxa"/>
            <w:tcBorders>
              <w:bottom w:val="single" w:sz="4" w:space="0" w:color="000000"/>
            </w:tcBorders>
          </w:tcPr>
          <w:p w14:paraId="0FE24468" w14:textId="77777777" w:rsidR="00680F21" w:rsidRPr="00B1614A" w:rsidRDefault="00680F21" w:rsidP="004F2DD3">
            <w:pPr>
              <w:spacing w:before="60" w:after="60"/>
              <w:rPr>
                <w:rFonts w:ascii="Cambria" w:hAnsi="Cambria"/>
              </w:rPr>
            </w:pPr>
          </w:p>
        </w:tc>
      </w:tr>
    </w:tbl>
    <w:p w14:paraId="668A901B" w14:textId="77777777" w:rsidR="00680F21" w:rsidRPr="00B1614A" w:rsidRDefault="00680F21" w:rsidP="004F2DD3">
      <w:pPr>
        <w:rPr>
          <w:rFonts w:ascii="Cambria" w:hAnsi="Cambria"/>
        </w:rPr>
      </w:pPr>
    </w:p>
    <w:p w14:paraId="6CC74887" w14:textId="700C028A" w:rsidR="00680F21" w:rsidRPr="00B1614A" w:rsidRDefault="00680F21">
      <w:pPr>
        <w:rPr>
          <w:rFonts w:ascii="Cambria" w:hAnsi="Cambria"/>
        </w:rPr>
      </w:pP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394"/>
      </w:tblGrid>
      <w:tr w:rsidR="00680F21" w:rsidRPr="00B1614A" w14:paraId="45450483" w14:textId="77777777" w:rsidTr="00D14E98">
        <w:trPr>
          <w:trHeight w:val="269"/>
        </w:trPr>
        <w:tc>
          <w:tcPr>
            <w:tcW w:w="1968" w:type="dxa"/>
            <w:vMerge w:val="restart"/>
          </w:tcPr>
          <w:p w14:paraId="230376CF" w14:textId="77777777" w:rsidR="00680F21" w:rsidRPr="00B1614A" w:rsidRDefault="00680F21" w:rsidP="004F2DD3">
            <w:pPr>
              <w:jc w:val="center"/>
              <w:rPr>
                <w:rFonts w:ascii="Cambria" w:hAnsi="Cambria"/>
                <w:b/>
                <w:bCs/>
                <w:sz w:val="24"/>
                <w:szCs w:val="24"/>
              </w:rPr>
            </w:pPr>
            <w:r w:rsidRPr="00B1614A">
              <w:rPr>
                <w:rFonts w:ascii="Cambria" w:hAnsi="Cambria"/>
                <w:noProof/>
                <w:lang w:val="de-DE" w:eastAsia="de-DE"/>
              </w:rPr>
              <w:drawing>
                <wp:inline distT="0" distB="0" distL="0" distR="0" wp14:anchorId="3965D4A1" wp14:editId="129AFE7B">
                  <wp:extent cx="1065530" cy="1065530"/>
                  <wp:effectExtent l="0" t="0" r="0" b="0"/>
                  <wp:docPr id="46" name="Obraz 4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Obraz 46" descr="Obraz zawierający godło, symbol, logo, krąg&#10;&#10;Opis wygenerowany automatycznie"/>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56F1AAAE"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678" w:type="dxa"/>
            <w:gridSpan w:val="2"/>
            <w:tcBorders>
              <w:bottom w:val="single" w:sz="4" w:space="0" w:color="000000" w:themeColor="text1"/>
            </w:tcBorders>
            <w:vAlign w:val="center"/>
          </w:tcPr>
          <w:p w14:paraId="102DB9FE"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765CB861" w14:textId="77777777" w:rsidTr="00D14E98">
        <w:trPr>
          <w:trHeight w:val="275"/>
        </w:trPr>
        <w:tc>
          <w:tcPr>
            <w:tcW w:w="1968" w:type="dxa"/>
            <w:vMerge/>
          </w:tcPr>
          <w:p w14:paraId="03CAFB1F"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1D108C76"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Kierunek</w:t>
            </w:r>
            <w:proofErr w:type="spellEnd"/>
          </w:p>
        </w:tc>
        <w:tc>
          <w:tcPr>
            <w:tcW w:w="4678" w:type="dxa"/>
            <w:gridSpan w:val="2"/>
            <w:tcBorders>
              <w:bottom w:val="single" w:sz="4" w:space="0" w:color="000000" w:themeColor="text1"/>
            </w:tcBorders>
            <w:vAlign w:val="center"/>
          </w:tcPr>
          <w:p w14:paraId="1EE94730"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4A4C8D53" w14:textId="77777777" w:rsidTr="00D14E98">
        <w:trPr>
          <w:trHeight w:val="139"/>
        </w:trPr>
        <w:tc>
          <w:tcPr>
            <w:tcW w:w="1968" w:type="dxa"/>
            <w:vMerge/>
          </w:tcPr>
          <w:p w14:paraId="5E1A4710"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31252B52"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Poziom</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678" w:type="dxa"/>
            <w:gridSpan w:val="2"/>
            <w:tcBorders>
              <w:bottom w:val="single" w:sz="4" w:space="0" w:color="000000" w:themeColor="text1"/>
            </w:tcBorders>
            <w:vAlign w:val="center"/>
          </w:tcPr>
          <w:p w14:paraId="79FBC1F3"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pierwszego</w:t>
            </w:r>
            <w:proofErr w:type="spellEnd"/>
            <w:r w:rsidRPr="00B1614A">
              <w:rPr>
                <w:rFonts w:ascii="Cambria" w:hAnsi="Cambria"/>
                <w:bCs/>
                <w:sz w:val="18"/>
                <w:szCs w:val="18"/>
              </w:rPr>
              <w:t xml:space="preserve"> </w:t>
            </w:r>
            <w:proofErr w:type="spellStart"/>
            <w:r w:rsidRPr="00B1614A">
              <w:rPr>
                <w:rFonts w:ascii="Cambria" w:hAnsi="Cambria"/>
                <w:bCs/>
                <w:sz w:val="18"/>
                <w:szCs w:val="18"/>
              </w:rPr>
              <w:t>stopnia</w:t>
            </w:r>
            <w:proofErr w:type="spellEnd"/>
          </w:p>
        </w:tc>
      </w:tr>
      <w:tr w:rsidR="00680F21" w:rsidRPr="00B1614A" w14:paraId="507F5619" w14:textId="77777777" w:rsidTr="00D14E98">
        <w:trPr>
          <w:trHeight w:val="139"/>
        </w:trPr>
        <w:tc>
          <w:tcPr>
            <w:tcW w:w="1968" w:type="dxa"/>
            <w:vMerge/>
          </w:tcPr>
          <w:p w14:paraId="75D68157"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412CDECA" w14:textId="77777777" w:rsidR="00680F21" w:rsidRPr="00B1614A" w:rsidRDefault="00680F21" w:rsidP="004F2DD3">
            <w:pPr>
              <w:rPr>
                <w:rFonts w:ascii="Cambria" w:hAnsi="Cambria"/>
                <w:b/>
                <w:bCs/>
                <w:sz w:val="28"/>
                <w:szCs w:val="28"/>
              </w:rPr>
            </w:pPr>
            <w:r w:rsidRPr="00B1614A">
              <w:rPr>
                <w:rFonts w:ascii="Cambria" w:hAnsi="Cambria"/>
                <w:b/>
                <w:bCs/>
                <w:sz w:val="28"/>
                <w:szCs w:val="28"/>
              </w:rPr>
              <w:t xml:space="preserve">Forma </w:t>
            </w:r>
            <w:proofErr w:type="spellStart"/>
            <w:r w:rsidRPr="00B1614A">
              <w:rPr>
                <w:rFonts w:ascii="Cambria" w:hAnsi="Cambria"/>
                <w:b/>
                <w:bCs/>
                <w:sz w:val="28"/>
                <w:szCs w:val="28"/>
              </w:rPr>
              <w:t>studiów</w:t>
            </w:r>
            <w:proofErr w:type="spellEnd"/>
          </w:p>
        </w:tc>
        <w:tc>
          <w:tcPr>
            <w:tcW w:w="4678" w:type="dxa"/>
            <w:gridSpan w:val="2"/>
            <w:tcBorders>
              <w:bottom w:val="single" w:sz="4" w:space="0" w:color="000000" w:themeColor="text1"/>
            </w:tcBorders>
            <w:vAlign w:val="center"/>
          </w:tcPr>
          <w:p w14:paraId="716BD2B5"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stacjonarna</w:t>
            </w:r>
            <w:proofErr w:type="spellEnd"/>
            <w:r w:rsidRPr="00B1614A">
              <w:rPr>
                <w:rFonts w:ascii="Cambria" w:hAnsi="Cambria"/>
                <w:bCs/>
                <w:sz w:val="18"/>
                <w:szCs w:val="18"/>
              </w:rPr>
              <w:t>/</w:t>
            </w:r>
            <w:proofErr w:type="spellStart"/>
            <w:r w:rsidRPr="00B1614A">
              <w:rPr>
                <w:rFonts w:ascii="Cambria" w:hAnsi="Cambria"/>
                <w:bCs/>
                <w:sz w:val="18"/>
                <w:szCs w:val="18"/>
              </w:rPr>
              <w:t>niestacjonarna</w:t>
            </w:r>
            <w:proofErr w:type="spellEnd"/>
          </w:p>
        </w:tc>
      </w:tr>
      <w:tr w:rsidR="00680F21" w:rsidRPr="00B1614A" w14:paraId="77351256" w14:textId="77777777" w:rsidTr="00D14E98">
        <w:trPr>
          <w:trHeight w:val="139"/>
        </w:trPr>
        <w:tc>
          <w:tcPr>
            <w:tcW w:w="1968" w:type="dxa"/>
            <w:vMerge/>
          </w:tcPr>
          <w:p w14:paraId="4016F019" w14:textId="77777777" w:rsidR="00680F21" w:rsidRPr="00B1614A" w:rsidRDefault="00680F21" w:rsidP="004F2DD3">
            <w:pPr>
              <w:jc w:val="center"/>
              <w:rPr>
                <w:rFonts w:ascii="Cambria" w:hAnsi="Cambria"/>
                <w:b/>
                <w:bCs/>
                <w:sz w:val="24"/>
                <w:szCs w:val="24"/>
              </w:rPr>
            </w:pPr>
          </w:p>
        </w:tc>
        <w:tc>
          <w:tcPr>
            <w:tcW w:w="2818" w:type="dxa"/>
            <w:vAlign w:val="center"/>
          </w:tcPr>
          <w:p w14:paraId="4B05C1F4"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Profil</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678" w:type="dxa"/>
            <w:gridSpan w:val="2"/>
            <w:vAlign w:val="center"/>
          </w:tcPr>
          <w:p w14:paraId="36EE836F"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praktyczny</w:t>
            </w:r>
            <w:proofErr w:type="spellEnd"/>
          </w:p>
        </w:tc>
      </w:tr>
      <w:tr w:rsidR="00680F21" w:rsidRPr="00B1614A" w14:paraId="4088D910" w14:textId="77777777" w:rsidTr="00D14E98">
        <w:trPr>
          <w:trHeight w:val="139"/>
        </w:trPr>
        <w:tc>
          <w:tcPr>
            <w:tcW w:w="5070" w:type="dxa"/>
            <w:gridSpan w:val="3"/>
            <w:tcBorders>
              <w:bottom w:val="single" w:sz="4" w:space="0" w:color="000000" w:themeColor="text1"/>
            </w:tcBorders>
            <w:vAlign w:val="center"/>
          </w:tcPr>
          <w:p w14:paraId="4A0D655A"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394" w:type="dxa"/>
            <w:tcBorders>
              <w:bottom w:val="single" w:sz="4" w:space="0" w:color="000000" w:themeColor="text1"/>
            </w:tcBorders>
            <w:vAlign w:val="center"/>
          </w:tcPr>
          <w:p w14:paraId="7EF60E20" w14:textId="01327E49" w:rsidR="00680F21" w:rsidRPr="00B1614A" w:rsidRDefault="0039562D" w:rsidP="004F2DD3">
            <w:pPr>
              <w:rPr>
                <w:rFonts w:ascii="Cambria" w:hAnsi="Cambria"/>
                <w:sz w:val="24"/>
                <w:szCs w:val="24"/>
              </w:rPr>
            </w:pPr>
            <w:r>
              <w:rPr>
                <w:rFonts w:ascii="Cambria" w:hAnsi="Cambria"/>
                <w:sz w:val="24"/>
                <w:szCs w:val="24"/>
              </w:rPr>
              <w:t>34/33</w:t>
            </w:r>
          </w:p>
        </w:tc>
      </w:tr>
    </w:tbl>
    <w:p w14:paraId="5CFC02F8"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4B0ABADC" w14:textId="77777777" w:rsidR="00680F21" w:rsidRPr="00B1614A" w:rsidRDefault="00680F21" w:rsidP="004F2DD3">
      <w:pPr>
        <w:spacing w:before="120" w:after="120"/>
        <w:rPr>
          <w:rFonts w:ascii="Cambria" w:hAnsi="Cambria"/>
          <w:b/>
          <w:bCs/>
        </w:rPr>
      </w:pPr>
      <w:r w:rsidRPr="00B1614A">
        <w:rPr>
          <w:rFonts w:ascii="Cambria" w:hAnsi="Cambria"/>
          <w:b/>
          <w:bCs/>
        </w:rPr>
        <w:t xml:space="preserve">1. </w:t>
      </w:r>
      <w:proofErr w:type="spellStart"/>
      <w:r w:rsidRPr="00B1614A">
        <w:rPr>
          <w:rFonts w:ascii="Cambria" w:hAnsi="Cambria"/>
          <w:b/>
          <w:bCs/>
        </w:rPr>
        <w:t>Informacje</w:t>
      </w:r>
      <w:proofErr w:type="spellEnd"/>
      <w:r w:rsidRPr="00B1614A">
        <w:rPr>
          <w:rFonts w:ascii="Cambria" w:hAnsi="Cambria"/>
          <w:b/>
          <w:bCs/>
        </w:rPr>
        <w:t xml:space="preserve"> </w:t>
      </w:r>
      <w:proofErr w:type="spellStart"/>
      <w:r w:rsidRPr="00B1614A">
        <w:rPr>
          <w:rFonts w:ascii="Cambria"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6A89D0F4" w14:textId="77777777" w:rsidTr="00D14E98">
        <w:trPr>
          <w:trHeight w:val="328"/>
        </w:trPr>
        <w:tc>
          <w:tcPr>
            <w:tcW w:w="4219" w:type="dxa"/>
            <w:vAlign w:val="center"/>
          </w:tcPr>
          <w:p w14:paraId="75AF70CC" w14:textId="77777777" w:rsidR="00680F21" w:rsidRPr="00B1614A" w:rsidRDefault="00680F21" w:rsidP="00190BB9">
            <w:pPr>
              <w:pStyle w:val="akarta"/>
            </w:pPr>
            <w:r w:rsidRPr="00B1614A">
              <w:t>Nazwa zajęć</w:t>
            </w:r>
          </w:p>
        </w:tc>
        <w:tc>
          <w:tcPr>
            <w:tcW w:w="5103" w:type="dxa"/>
            <w:vAlign w:val="center"/>
          </w:tcPr>
          <w:p w14:paraId="66872B02" w14:textId="77777777" w:rsidR="00680F21" w:rsidRPr="00B1614A" w:rsidRDefault="00680F21" w:rsidP="00190BB9">
            <w:pPr>
              <w:pStyle w:val="akarta"/>
            </w:pPr>
            <w:r w:rsidRPr="00B1614A">
              <w:t>Tłumaczenia ustne 1</w:t>
            </w:r>
          </w:p>
        </w:tc>
      </w:tr>
      <w:tr w:rsidR="00680F21" w:rsidRPr="00B1614A" w14:paraId="2509FE41" w14:textId="77777777" w:rsidTr="00D14E98">
        <w:tc>
          <w:tcPr>
            <w:tcW w:w="4219" w:type="dxa"/>
            <w:vAlign w:val="center"/>
          </w:tcPr>
          <w:p w14:paraId="442209B1" w14:textId="77777777" w:rsidR="00680F21" w:rsidRPr="00B1614A" w:rsidRDefault="00680F21" w:rsidP="00190BB9">
            <w:pPr>
              <w:pStyle w:val="akarta"/>
            </w:pPr>
            <w:r w:rsidRPr="00B1614A">
              <w:t>Punkty ECTS</w:t>
            </w:r>
          </w:p>
        </w:tc>
        <w:tc>
          <w:tcPr>
            <w:tcW w:w="5103" w:type="dxa"/>
            <w:vAlign w:val="center"/>
          </w:tcPr>
          <w:p w14:paraId="68DA981A" w14:textId="77777777" w:rsidR="00680F21" w:rsidRPr="00B1614A" w:rsidRDefault="00680F21" w:rsidP="00190BB9">
            <w:pPr>
              <w:pStyle w:val="akarta"/>
            </w:pPr>
            <w:r w:rsidRPr="00B1614A">
              <w:t>6</w:t>
            </w:r>
          </w:p>
        </w:tc>
      </w:tr>
      <w:tr w:rsidR="00680F21" w:rsidRPr="00B1614A" w14:paraId="48743AE2" w14:textId="77777777" w:rsidTr="00D14E98">
        <w:tc>
          <w:tcPr>
            <w:tcW w:w="4219" w:type="dxa"/>
            <w:vAlign w:val="center"/>
          </w:tcPr>
          <w:p w14:paraId="0B6BD12B" w14:textId="77777777" w:rsidR="00680F21" w:rsidRPr="00B1614A" w:rsidRDefault="00680F21" w:rsidP="00190BB9">
            <w:pPr>
              <w:pStyle w:val="akarta"/>
            </w:pPr>
            <w:r w:rsidRPr="00B1614A">
              <w:t>Rodzaj zajęć</w:t>
            </w:r>
          </w:p>
        </w:tc>
        <w:tc>
          <w:tcPr>
            <w:tcW w:w="5103" w:type="dxa"/>
            <w:vAlign w:val="center"/>
          </w:tcPr>
          <w:p w14:paraId="42441206" w14:textId="77777777" w:rsidR="00680F21" w:rsidRPr="00B1614A" w:rsidRDefault="00680F21" w:rsidP="00190BB9">
            <w:pPr>
              <w:pStyle w:val="akarta"/>
            </w:pPr>
            <w:r w:rsidRPr="00B1614A">
              <w:t>obieralne</w:t>
            </w:r>
          </w:p>
        </w:tc>
      </w:tr>
      <w:tr w:rsidR="00680F21" w:rsidRPr="00B1614A" w14:paraId="3E2E4CBD" w14:textId="77777777" w:rsidTr="00D14E98">
        <w:tc>
          <w:tcPr>
            <w:tcW w:w="4219" w:type="dxa"/>
            <w:vAlign w:val="center"/>
          </w:tcPr>
          <w:p w14:paraId="2E03CD9D" w14:textId="77777777" w:rsidR="00680F21" w:rsidRPr="00B1614A" w:rsidRDefault="00680F21" w:rsidP="00190BB9">
            <w:pPr>
              <w:pStyle w:val="akarta"/>
            </w:pPr>
            <w:r w:rsidRPr="00B1614A">
              <w:t>Moduł/specjalizacja</w:t>
            </w:r>
          </w:p>
        </w:tc>
        <w:tc>
          <w:tcPr>
            <w:tcW w:w="5103" w:type="dxa"/>
            <w:vAlign w:val="center"/>
          </w:tcPr>
          <w:p w14:paraId="62F3CDE2" w14:textId="77777777" w:rsidR="00680F21" w:rsidRPr="00B1614A" w:rsidRDefault="00680F21" w:rsidP="00190BB9">
            <w:pPr>
              <w:pStyle w:val="akarta"/>
            </w:pPr>
            <w:r w:rsidRPr="00B1614A">
              <w:t>Kształcenie translatorskie / translatorska</w:t>
            </w:r>
          </w:p>
        </w:tc>
      </w:tr>
      <w:tr w:rsidR="00680F21" w:rsidRPr="00B1614A" w14:paraId="0D8BB389" w14:textId="77777777" w:rsidTr="00D14E98">
        <w:tc>
          <w:tcPr>
            <w:tcW w:w="4219" w:type="dxa"/>
            <w:vAlign w:val="center"/>
          </w:tcPr>
          <w:p w14:paraId="1142CF3F" w14:textId="77777777" w:rsidR="00680F21" w:rsidRPr="00B1614A" w:rsidRDefault="00680F21" w:rsidP="00190BB9">
            <w:pPr>
              <w:pStyle w:val="akarta"/>
            </w:pPr>
            <w:r w:rsidRPr="00B1614A">
              <w:t>Język, w którym prowadzone są zajęcia</w:t>
            </w:r>
          </w:p>
        </w:tc>
        <w:tc>
          <w:tcPr>
            <w:tcW w:w="5103" w:type="dxa"/>
            <w:vAlign w:val="center"/>
          </w:tcPr>
          <w:p w14:paraId="4B155C88" w14:textId="77777777" w:rsidR="00680F21" w:rsidRPr="00B1614A" w:rsidRDefault="00680F21" w:rsidP="00190BB9">
            <w:pPr>
              <w:pStyle w:val="akarta"/>
            </w:pPr>
            <w:r w:rsidRPr="00B1614A">
              <w:t>niemiecki/polski</w:t>
            </w:r>
          </w:p>
        </w:tc>
      </w:tr>
      <w:tr w:rsidR="00680F21" w:rsidRPr="00B1614A" w14:paraId="1E611916" w14:textId="77777777" w:rsidTr="00D14E98">
        <w:tc>
          <w:tcPr>
            <w:tcW w:w="4219" w:type="dxa"/>
            <w:vAlign w:val="center"/>
          </w:tcPr>
          <w:p w14:paraId="43735859" w14:textId="77777777" w:rsidR="00680F21" w:rsidRPr="00B1614A" w:rsidRDefault="00680F21" w:rsidP="00190BB9">
            <w:pPr>
              <w:pStyle w:val="akarta"/>
            </w:pPr>
            <w:r w:rsidRPr="00B1614A">
              <w:t>Rok studiów</w:t>
            </w:r>
          </w:p>
        </w:tc>
        <w:tc>
          <w:tcPr>
            <w:tcW w:w="5103" w:type="dxa"/>
            <w:vAlign w:val="center"/>
          </w:tcPr>
          <w:p w14:paraId="3B113668" w14:textId="77777777" w:rsidR="00680F21" w:rsidRPr="00B1614A" w:rsidRDefault="00680F21" w:rsidP="00190BB9">
            <w:pPr>
              <w:pStyle w:val="akarta"/>
            </w:pPr>
            <w:r w:rsidRPr="00B1614A">
              <w:t>III</w:t>
            </w:r>
          </w:p>
        </w:tc>
      </w:tr>
      <w:tr w:rsidR="00680F21" w:rsidRPr="00B1614A" w14:paraId="5B8C1DF6" w14:textId="77777777" w:rsidTr="00D14E98">
        <w:tc>
          <w:tcPr>
            <w:tcW w:w="4219" w:type="dxa"/>
            <w:vAlign w:val="center"/>
          </w:tcPr>
          <w:p w14:paraId="0E0C2AA6" w14:textId="77777777" w:rsidR="00680F21" w:rsidRPr="00B1614A" w:rsidRDefault="00680F21" w:rsidP="00190BB9">
            <w:pPr>
              <w:pStyle w:val="akarta"/>
            </w:pPr>
            <w:r w:rsidRPr="00B1614A">
              <w:t>Imię i nazwisko koordynatora zajęć oraz osób prowadzących zajęcia</w:t>
            </w:r>
          </w:p>
        </w:tc>
        <w:tc>
          <w:tcPr>
            <w:tcW w:w="5103" w:type="dxa"/>
            <w:vAlign w:val="center"/>
          </w:tcPr>
          <w:p w14:paraId="03CCEAFD" w14:textId="77777777" w:rsidR="00680F21" w:rsidRPr="00B1614A" w:rsidRDefault="00680F21" w:rsidP="00190BB9">
            <w:pPr>
              <w:pStyle w:val="akarta"/>
            </w:pPr>
            <w:r w:rsidRPr="00B1614A">
              <w:t>koordynator: dr Urszula Paradowska</w:t>
            </w:r>
          </w:p>
          <w:p w14:paraId="675FA6BA" w14:textId="77777777" w:rsidR="00680F21" w:rsidRPr="00B1614A" w:rsidRDefault="00680F21" w:rsidP="00190BB9">
            <w:pPr>
              <w:pStyle w:val="akarta"/>
            </w:pPr>
            <w:r w:rsidRPr="00B1614A">
              <w:t>prowadzący zajęcia: mgr Sławomir Szenwald</w:t>
            </w:r>
          </w:p>
        </w:tc>
      </w:tr>
    </w:tbl>
    <w:p w14:paraId="296651E4"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849"/>
        <w:gridCol w:w="1985"/>
        <w:gridCol w:w="2126"/>
      </w:tblGrid>
      <w:tr w:rsidR="00680F21" w:rsidRPr="00B1614A" w14:paraId="59A761BE" w14:textId="77777777" w:rsidTr="00D14E98">
        <w:tc>
          <w:tcPr>
            <w:tcW w:w="2362" w:type="dxa"/>
            <w:vAlign w:val="center"/>
          </w:tcPr>
          <w:p w14:paraId="55606467"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2849" w:type="dxa"/>
            <w:vAlign w:val="center"/>
          </w:tcPr>
          <w:p w14:paraId="6DF8B5AE"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Liczba</w:t>
            </w:r>
            <w:proofErr w:type="spellEnd"/>
            <w:r w:rsidRPr="00B1614A">
              <w:rPr>
                <w:rFonts w:ascii="Cambria" w:hAnsi="Cambria"/>
                <w:b/>
                <w:bCs/>
              </w:rPr>
              <w:t xml:space="preserve"> </w:t>
            </w:r>
            <w:proofErr w:type="spellStart"/>
            <w:r w:rsidRPr="00B1614A">
              <w:rPr>
                <w:rFonts w:ascii="Cambria" w:hAnsi="Cambria"/>
                <w:b/>
                <w:bCs/>
              </w:rPr>
              <w:t>godzin</w:t>
            </w:r>
            <w:proofErr w:type="spellEnd"/>
          </w:p>
          <w:p w14:paraId="795ED47C"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stacjonarne</w:t>
            </w:r>
            <w:proofErr w:type="spellEnd"/>
            <w:r w:rsidRPr="00B1614A">
              <w:rPr>
                <w:rFonts w:ascii="Cambria" w:hAnsi="Cambria"/>
                <w:b/>
                <w:bCs/>
              </w:rPr>
              <w:t>/</w:t>
            </w:r>
            <w:proofErr w:type="spellStart"/>
            <w:r w:rsidRPr="00B1614A">
              <w:rPr>
                <w:rFonts w:ascii="Cambria" w:hAnsi="Cambria"/>
                <w:b/>
                <w:bCs/>
              </w:rPr>
              <w:t>niestacjonarne</w:t>
            </w:r>
            <w:proofErr w:type="spellEnd"/>
          </w:p>
        </w:tc>
        <w:tc>
          <w:tcPr>
            <w:tcW w:w="1985" w:type="dxa"/>
            <w:vAlign w:val="center"/>
          </w:tcPr>
          <w:p w14:paraId="460A980D"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Rok </w:t>
            </w:r>
            <w:proofErr w:type="spellStart"/>
            <w:r w:rsidRPr="00B1614A">
              <w:rPr>
                <w:rFonts w:ascii="Cambria" w:hAnsi="Cambria"/>
                <w:b/>
                <w:bCs/>
              </w:rPr>
              <w:t>studiów</w:t>
            </w:r>
            <w:proofErr w:type="spellEnd"/>
            <w:r w:rsidRPr="00B1614A">
              <w:rPr>
                <w:rFonts w:ascii="Cambria" w:hAnsi="Cambria"/>
                <w:b/>
                <w:bCs/>
              </w:rPr>
              <w:t>/</w:t>
            </w:r>
            <w:proofErr w:type="spellStart"/>
            <w:r w:rsidRPr="00B1614A">
              <w:rPr>
                <w:rFonts w:ascii="Cambria" w:hAnsi="Cambria"/>
                <w:b/>
                <w:bCs/>
              </w:rPr>
              <w:t>semestr</w:t>
            </w:r>
            <w:proofErr w:type="spellEnd"/>
          </w:p>
        </w:tc>
        <w:tc>
          <w:tcPr>
            <w:tcW w:w="2126" w:type="dxa"/>
            <w:vAlign w:val="center"/>
          </w:tcPr>
          <w:p w14:paraId="1F780011"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1BBAF9D6" w14:textId="77777777" w:rsidTr="00D14E98">
        <w:tc>
          <w:tcPr>
            <w:tcW w:w="2362" w:type="dxa"/>
          </w:tcPr>
          <w:p w14:paraId="055DA080" w14:textId="77777777" w:rsidR="00680F21" w:rsidRPr="00B1614A" w:rsidRDefault="00680F21" w:rsidP="004F2DD3">
            <w:pPr>
              <w:spacing w:before="60" w:after="60"/>
              <w:rPr>
                <w:rFonts w:ascii="Cambria" w:hAnsi="Cambria"/>
                <w:b/>
                <w:bCs/>
              </w:rPr>
            </w:pPr>
            <w:proofErr w:type="spellStart"/>
            <w:r w:rsidRPr="00B1614A">
              <w:rPr>
                <w:rFonts w:ascii="Cambria" w:hAnsi="Cambria"/>
                <w:b/>
                <w:bCs/>
              </w:rPr>
              <w:t>ćwiczenia</w:t>
            </w:r>
            <w:proofErr w:type="spellEnd"/>
          </w:p>
        </w:tc>
        <w:tc>
          <w:tcPr>
            <w:tcW w:w="2849" w:type="dxa"/>
            <w:vAlign w:val="center"/>
          </w:tcPr>
          <w:p w14:paraId="73E3063E"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p w14:paraId="67737E1E"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1985" w:type="dxa"/>
            <w:vAlign w:val="center"/>
          </w:tcPr>
          <w:p w14:paraId="54BA4001" w14:textId="77777777" w:rsidR="00680F21" w:rsidRPr="00B1614A" w:rsidRDefault="00680F21" w:rsidP="004F2DD3">
            <w:pPr>
              <w:spacing w:before="60" w:after="60"/>
              <w:jc w:val="center"/>
              <w:rPr>
                <w:rFonts w:ascii="Cambria" w:hAnsi="Cambria"/>
                <w:b/>
                <w:bCs/>
              </w:rPr>
            </w:pPr>
            <w:r w:rsidRPr="00B1614A">
              <w:rPr>
                <w:rFonts w:ascii="Cambria" w:hAnsi="Cambria"/>
                <w:b/>
                <w:bCs/>
              </w:rPr>
              <w:t>III/5</w:t>
            </w:r>
          </w:p>
          <w:p w14:paraId="083650EA" w14:textId="77777777" w:rsidR="00680F21" w:rsidRPr="00B1614A" w:rsidRDefault="00680F21" w:rsidP="004F2DD3">
            <w:pPr>
              <w:spacing w:before="60" w:after="60"/>
              <w:jc w:val="center"/>
              <w:rPr>
                <w:rFonts w:ascii="Cambria" w:hAnsi="Cambria"/>
                <w:b/>
                <w:bCs/>
              </w:rPr>
            </w:pPr>
            <w:r w:rsidRPr="00B1614A">
              <w:rPr>
                <w:rFonts w:ascii="Cambria" w:hAnsi="Cambria"/>
                <w:b/>
                <w:bCs/>
              </w:rPr>
              <w:t>III/6</w:t>
            </w:r>
          </w:p>
        </w:tc>
        <w:tc>
          <w:tcPr>
            <w:tcW w:w="2126" w:type="dxa"/>
            <w:vAlign w:val="center"/>
          </w:tcPr>
          <w:p w14:paraId="26CADFBA"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p w14:paraId="4FF59752"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tc>
      </w:tr>
    </w:tbl>
    <w:p w14:paraId="6F0F406F"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0F60EFD9" w14:textId="77777777" w:rsidTr="00D14E98">
        <w:trPr>
          <w:trHeight w:val="301"/>
        </w:trPr>
        <w:tc>
          <w:tcPr>
            <w:tcW w:w="9284" w:type="dxa"/>
          </w:tcPr>
          <w:p w14:paraId="3727DD48" w14:textId="77777777" w:rsidR="00680F21" w:rsidRPr="00B1614A" w:rsidRDefault="00680F21" w:rsidP="004F2DD3">
            <w:pPr>
              <w:spacing w:before="20" w:after="20"/>
              <w:rPr>
                <w:rFonts w:ascii="Cambria" w:hAnsi="Cambria"/>
              </w:rPr>
            </w:pPr>
            <w:proofErr w:type="spellStart"/>
            <w:r w:rsidRPr="00B1614A">
              <w:rPr>
                <w:rFonts w:ascii="Cambria" w:hAnsi="Cambria"/>
              </w:rPr>
              <w:t>brak</w:t>
            </w:r>
            <w:proofErr w:type="spellEnd"/>
          </w:p>
        </w:tc>
      </w:tr>
    </w:tbl>
    <w:p w14:paraId="14DDFF66"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00D9FA68" w14:textId="77777777" w:rsidTr="00D14E98">
        <w:tc>
          <w:tcPr>
            <w:tcW w:w="9322" w:type="dxa"/>
          </w:tcPr>
          <w:p w14:paraId="239B9BF0" w14:textId="77777777" w:rsidR="00680F21" w:rsidRPr="00B1614A" w:rsidRDefault="00680F21" w:rsidP="004F2DD3">
            <w:pPr>
              <w:spacing w:before="60" w:after="60"/>
              <w:rPr>
                <w:rFonts w:ascii="Cambria" w:hAnsi="Cambria"/>
                <w:lang w:val="pl-PL"/>
              </w:rPr>
            </w:pPr>
            <w:r w:rsidRPr="00B1614A">
              <w:rPr>
                <w:rFonts w:ascii="Cambria" w:hAnsi="Cambria"/>
                <w:lang w:val="pl-PL"/>
              </w:rPr>
              <w:t>C1 - Przedstawienie pojęć związanych z przekładem ustnym, z uwzględnieniem cech tłumaczenia symultanicznego, konsekutywnego i środowiskowego.</w:t>
            </w:r>
          </w:p>
          <w:p w14:paraId="23B9FC4A" w14:textId="77777777" w:rsidR="00680F21" w:rsidRPr="00B1614A" w:rsidRDefault="00680F21" w:rsidP="004F2DD3">
            <w:pPr>
              <w:spacing w:before="60" w:after="60"/>
              <w:rPr>
                <w:rFonts w:ascii="Cambria" w:hAnsi="Cambria"/>
                <w:lang w:val="pl-PL"/>
              </w:rPr>
            </w:pPr>
            <w:r w:rsidRPr="00B1614A">
              <w:rPr>
                <w:rFonts w:ascii="Cambria" w:hAnsi="Cambria"/>
                <w:lang w:val="pl-PL"/>
              </w:rPr>
              <w:t>C2 - Rozwijanie umiejętności stosowania wiedzy teoretycznej w praktyce w zakresie tłumaczeń ustnych.</w:t>
            </w:r>
          </w:p>
          <w:p w14:paraId="31105BE8" w14:textId="77777777" w:rsidR="00680F21" w:rsidRPr="00B1614A" w:rsidRDefault="00680F21" w:rsidP="004F2DD3">
            <w:pPr>
              <w:spacing w:before="60" w:after="60"/>
              <w:rPr>
                <w:rFonts w:ascii="Cambria" w:hAnsi="Cambria"/>
                <w:lang w:val="pl-PL"/>
              </w:rPr>
            </w:pPr>
            <w:r w:rsidRPr="00B1614A">
              <w:rPr>
                <w:rFonts w:ascii="Cambria" w:hAnsi="Cambria"/>
                <w:lang w:val="pl-PL"/>
              </w:rPr>
              <w:t>C3 - Rozwijanie umiejętności trafnego doboru stylu tłumaczenia w zależności od sytuacji i typu wypowiedzi.</w:t>
            </w:r>
          </w:p>
          <w:p w14:paraId="5BA28F86" w14:textId="77777777" w:rsidR="00680F21" w:rsidRPr="00B1614A" w:rsidRDefault="00680F21" w:rsidP="004F2DD3">
            <w:pPr>
              <w:spacing w:before="60" w:after="60"/>
              <w:rPr>
                <w:rFonts w:ascii="Cambria" w:hAnsi="Cambria"/>
                <w:lang w:val="pl-PL"/>
              </w:rPr>
            </w:pPr>
            <w:r w:rsidRPr="00B1614A">
              <w:rPr>
                <w:rFonts w:ascii="Cambria" w:hAnsi="Cambria"/>
                <w:lang w:val="pl-PL"/>
              </w:rPr>
              <w:t>C4 - Rozwinięcie potrzeby ciągłego rozwoju umiejętności translatorskich.</w:t>
            </w:r>
          </w:p>
          <w:p w14:paraId="0668E305" w14:textId="77777777" w:rsidR="00680F21" w:rsidRPr="00B1614A" w:rsidRDefault="00680F21" w:rsidP="004F2DD3">
            <w:pPr>
              <w:spacing w:before="60" w:after="60"/>
              <w:rPr>
                <w:rFonts w:ascii="Cambria" w:hAnsi="Cambria"/>
                <w:lang w:val="pl-PL"/>
              </w:rPr>
            </w:pPr>
            <w:r w:rsidRPr="00B1614A">
              <w:rPr>
                <w:rFonts w:ascii="Cambria" w:hAnsi="Cambria"/>
                <w:lang w:val="pl-PL"/>
              </w:rPr>
              <w:t>C5 - Uwrażliwianie na etyczny wymiar pracy tłumacza.</w:t>
            </w:r>
          </w:p>
        </w:tc>
      </w:tr>
    </w:tbl>
    <w:p w14:paraId="4568151D" w14:textId="77777777" w:rsidR="00680F21" w:rsidRPr="00B1614A" w:rsidRDefault="00680F21" w:rsidP="004F2DD3">
      <w:pPr>
        <w:spacing w:before="60" w:after="60"/>
        <w:rPr>
          <w:rFonts w:ascii="Cambria" w:hAnsi="Cambria"/>
          <w:b/>
          <w:bCs/>
          <w:sz w:val="8"/>
          <w:szCs w:val="8"/>
          <w:lang w:val="pl-PL"/>
        </w:rPr>
      </w:pPr>
    </w:p>
    <w:p w14:paraId="44FECF41"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953"/>
        <w:gridCol w:w="1843"/>
      </w:tblGrid>
      <w:tr w:rsidR="00680F21" w:rsidRPr="00B1614A" w14:paraId="237B09AD" w14:textId="77777777" w:rsidTr="00D14E98">
        <w:tc>
          <w:tcPr>
            <w:tcW w:w="1526" w:type="dxa"/>
            <w:vAlign w:val="center"/>
          </w:tcPr>
          <w:p w14:paraId="7E61CE1F"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Symbol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5953" w:type="dxa"/>
            <w:vAlign w:val="center"/>
          </w:tcPr>
          <w:p w14:paraId="092D6F7B"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Opis</w:t>
            </w:r>
            <w:proofErr w:type="spellEnd"/>
            <w:r w:rsidRPr="00B1614A">
              <w:rPr>
                <w:rFonts w:ascii="Cambria" w:hAnsi="Cambria"/>
                <w:b/>
                <w:bCs/>
              </w:rPr>
              <w:t xml:space="preserve">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1843" w:type="dxa"/>
            <w:vAlign w:val="center"/>
          </w:tcPr>
          <w:p w14:paraId="2F1A6AAC"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Odniesienie</w:t>
            </w:r>
            <w:proofErr w:type="spellEnd"/>
            <w:r w:rsidRPr="00B1614A">
              <w:rPr>
                <w:rFonts w:ascii="Cambria" w:hAnsi="Cambria"/>
                <w:b/>
                <w:bCs/>
              </w:rPr>
              <w:t xml:space="preserve"> do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kierunkowego</w:t>
            </w:r>
            <w:proofErr w:type="spellEnd"/>
          </w:p>
        </w:tc>
      </w:tr>
      <w:tr w:rsidR="00680F21" w:rsidRPr="00B1614A" w14:paraId="1C48B104" w14:textId="77777777" w:rsidTr="00D14E98">
        <w:tc>
          <w:tcPr>
            <w:tcW w:w="9322" w:type="dxa"/>
            <w:gridSpan w:val="3"/>
          </w:tcPr>
          <w:p w14:paraId="422EE65F"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WIEDZA: </w:t>
            </w:r>
            <w:r w:rsidRPr="00B1614A">
              <w:rPr>
                <w:rFonts w:ascii="Cambria" w:eastAsia="Cambria" w:hAnsi="Cambria" w:cs="Cambria"/>
                <w:b/>
                <w:bCs/>
                <w:lang w:val="pl-PL"/>
              </w:rPr>
              <w:t>Absolwent zna i rozumie</w:t>
            </w:r>
          </w:p>
        </w:tc>
      </w:tr>
      <w:tr w:rsidR="00680F21" w:rsidRPr="00B1614A" w14:paraId="7A30DF88" w14:textId="77777777" w:rsidTr="00D14E98">
        <w:tc>
          <w:tcPr>
            <w:tcW w:w="1526" w:type="dxa"/>
            <w:vAlign w:val="center"/>
          </w:tcPr>
          <w:p w14:paraId="2BBBAC83" w14:textId="77777777" w:rsidR="00680F21" w:rsidRPr="00B1614A" w:rsidRDefault="00680F21" w:rsidP="004F2DD3">
            <w:pPr>
              <w:spacing w:before="60" w:after="60"/>
              <w:jc w:val="center"/>
              <w:rPr>
                <w:rFonts w:ascii="Cambria" w:hAnsi="Cambria"/>
              </w:rPr>
            </w:pPr>
            <w:r w:rsidRPr="00B1614A">
              <w:rPr>
                <w:rFonts w:ascii="Cambria" w:hAnsi="Cambria"/>
              </w:rPr>
              <w:lastRenderedPageBreak/>
              <w:t>W_01</w:t>
            </w:r>
          </w:p>
        </w:tc>
        <w:tc>
          <w:tcPr>
            <w:tcW w:w="5953" w:type="dxa"/>
          </w:tcPr>
          <w:p w14:paraId="59D5F10F" w14:textId="5989ECDF"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w zaawansowanym stopniu terminologię z zakresu przekładoznawstwa, z uwzględnieniem cech tłumaczenia symultanicznego, konsekutywnego i środowiskowego</w:t>
            </w:r>
            <w:r w:rsidR="00FC2658" w:rsidRPr="00B1614A">
              <w:rPr>
                <w:rFonts w:ascii="Cambria" w:eastAsia="Cambria" w:hAnsi="Cambria" w:cs="Cambria"/>
                <w:lang w:val="pl-PL"/>
              </w:rPr>
              <w:t xml:space="preserve"> (semestry 5 i 6)</w:t>
            </w:r>
          </w:p>
        </w:tc>
        <w:tc>
          <w:tcPr>
            <w:tcW w:w="1843" w:type="dxa"/>
            <w:vAlign w:val="center"/>
          </w:tcPr>
          <w:p w14:paraId="7F8DB39F"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K_W02</w:t>
            </w:r>
          </w:p>
        </w:tc>
      </w:tr>
      <w:tr w:rsidR="00680F21" w:rsidRPr="00B1614A" w14:paraId="0F4A2EC1" w14:textId="77777777" w:rsidTr="00D14E98">
        <w:tc>
          <w:tcPr>
            <w:tcW w:w="1526" w:type="dxa"/>
            <w:vAlign w:val="center"/>
          </w:tcPr>
          <w:p w14:paraId="3FFC5F84" w14:textId="77777777" w:rsidR="00680F21" w:rsidRPr="00B1614A" w:rsidRDefault="00680F21" w:rsidP="004F2DD3">
            <w:pPr>
              <w:spacing w:before="60" w:after="60"/>
              <w:jc w:val="center"/>
              <w:rPr>
                <w:rFonts w:ascii="Cambria" w:hAnsi="Cambria"/>
              </w:rPr>
            </w:pPr>
            <w:r w:rsidRPr="00B1614A">
              <w:rPr>
                <w:rFonts w:ascii="Cambria" w:hAnsi="Cambria"/>
              </w:rPr>
              <w:t>W_02</w:t>
            </w:r>
          </w:p>
        </w:tc>
        <w:tc>
          <w:tcPr>
            <w:tcW w:w="5953" w:type="dxa"/>
          </w:tcPr>
          <w:p w14:paraId="4FE90F36" w14:textId="05285070"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 xml:space="preserve">sposoby aplikacji teorii </w:t>
            </w:r>
            <w:proofErr w:type="spellStart"/>
            <w:r w:rsidRPr="00B1614A">
              <w:rPr>
                <w:rFonts w:ascii="Cambria" w:eastAsia="Times New Roman" w:hAnsi="Cambria"/>
                <w:lang w:val="pl-PL" w:eastAsia="de-DE"/>
              </w:rPr>
              <w:t>przekładoznawczych</w:t>
            </w:r>
            <w:proofErr w:type="spellEnd"/>
            <w:r w:rsidRPr="00B1614A">
              <w:rPr>
                <w:rFonts w:ascii="Cambria" w:eastAsia="Times New Roman" w:hAnsi="Cambria"/>
                <w:lang w:val="pl-PL" w:eastAsia="de-DE"/>
              </w:rPr>
              <w:t xml:space="preserve"> w praktyce, w tym w tłumaczeniu ustnym</w:t>
            </w:r>
            <w:r w:rsidR="00FC2658" w:rsidRPr="00B1614A">
              <w:rPr>
                <w:rFonts w:ascii="Cambria" w:eastAsia="Times New Roman" w:hAnsi="Cambria"/>
                <w:lang w:val="pl-PL" w:eastAsia="de-DE"/>
              </w:rPr>
              <w:t xml:space="preserve"> </w:t>
            </w:r>
            <w:r w:rsidR="00FC2658" w:rsidRPr="00B1614A">
              <w:rPr>
                <w:rFonts w:ascii="Cambria" w:eastAsia="Cambria" w:hAnsi="Cambria" w:cs="Cambria"/>
                <w:lang w:val="pl-PL"/>
              </w:rPr>
              <w:t>(semestry 5 i 6)</w:t>
            </w:r>
          </w:p>
        </w:tc>
        <w:tc>
          <w:tcPr>
            <w:tcW w:w="1843" w:type="dxa"/>
            <w:vAlign w:val="center"/>
          </w:tcPr>
          <w:p w14:paraId="3AF976AA" w14:textId="77777777"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K_W05</w:t>
            </w:r>
          </w:p>
        </w:tc>
      </w:tr>
      <w:tr w:rsidR="00680F21" w:rsidRPr="00B1614A" w14:paraId="519B6396" w14:textId="77777777" w:rsidTr="00D14E98">
        <w:tc>
          <w:tcPr>
            <w:tcW w:w="1526" w:type="dxa"/>
            <w:vAlign w:val="center"/>
          </w:tcPr>
          <w:p w14:paraId="2BF0512B" w14:textId="77777777" w:rsidR="00680F21" w:rsidRPr="00B1614A" w:rsidRDefault="00680F21" w:rsidP="004F2DD3">
            <w:pPr>
              <w:spacing w:before="60" w:after="60"/>
              <w:jc w:val="center"/>
              <w:rPr>
                <w:rFonts w:ascii="Cambria" w:hAnsi="Cambria"/>
              </w:rPr>
            </w:pPr>
            <w:r w:rsidRPr="00B1614A">
              <w:rPr>
                <w:rFonts w:ascii="Cambria" w:hAnsi="Cambria"/>
              </w:rPr>
              <w:t>W_03</w:t>
            </w:r>
          </w:p>
        </w:tc>
        <w:tc>
          <w:tcPr>
            <w:tcW w:w="5953" w:type="dxa"/>
          </w:tcPr>
          <w:p w14:paraId="3D66BB28" w14:textId="4A1CE279"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uwarunkowania prowadzonej działalności, w tym metody diagnozowania potrzeb sp</w:t>
            </w:r>
            <w:r w:rsidR="00FC2658" w:rsidRPr="00B1614A">
              <w:rPr>
                <w:rFonts w:ascii="Cambria" w:eastAsia="Cambria" w:hAnsi="Cambria" w:cs="Cambria"/>
                <w:lang w:val="pl-PL"/>
              </w:rPr>
              <w:t>ołecznych i oceny jakości usług (semestry 5 i 6)</w:t>
            </w:r>
          </w:p>
        </w:tc>
        <w:tc>
          <w:tcPr>
            <w:tcW w:w="1843" w:type="dxa"/>
            <w:vAlign w:val="center"/>
          </w:tcPr>
          <w:p w14:paraId="2926D3E3" w14:textId="1687DDB2" w:rsidR="00680F21" w:rsidRPr="00B1614A" w:rsidRDefault="00680F21" w:rsidP="004F2DD3">
            <w:pPr>
              <w:spacing w:before="60" w:after="60"/>
              <w:jc w:val="center"/>
              <w:rPr>
                <w:rFonts w:ascii="Cambria" w:hAnsi="Cambria"/>
              </w:rPr>
            </w:pPr>
            <w:r w:rsidRPr="00B1614A">
              <w:rPr>
                <w:rFonts w:ascii="Cambria" w:eastAsia="Cambria" w:hAnsi="Cambria" w:cs="Cambria"/>
              </w:rPr>
              <w:t>K_W1</w:t>
            </w:r>
            <w:r w:rsidR="00174300" w:rsidRPr="00B1614A">
              <w:rPr>
                <w:rFonts w:ascii="Cambria" w:eastAsia="Cambria" w:hAnsi="Cambria" w:cs="Cambria"/>
              </w:rPr>
              <w:t>0</w:t>
            </w:r>
          </w:p>
        </w:tc>
      </w:tr>
      <w:tr w:rsidR="00680F21" w:rsidRPr="00B1614A" w14:paraId="4CF3F154" w14:textId="77777777" w:rsidTr="00D14E98">
        <w:tc>
          <w:tcPr>
            <w:tcW w:w="1526" w:type="dxa"/>
            <w:vAlign w:val="center"/>
          </w:tcPr>
          <w:p w14:paraId="51484D34" w14:textId="77777777" w:rsidR="00680F21" w:rsidRPr="00B1614A" w:rsidRDefault="00680F21" w:rsidP="004F2DD3">
            <w:pPr>
              <w:spacing w:before="60" w:after="60"/>
              <w:jc w:val="center"/>
              <w:rPr>
                <w:rFonts w:ascii="Cambria" w:hAnsi="Cambria"/>
              </w:rPr>
            </w:pPr>
            <w:r w:rsidRPr="00B1614A">
              <w:rPr>
                <w:rFonts w:ascii="Cambria" w:hAnsi="Cambria"/>
              </w:rPr>
              <w:t>W_04</w:t>
            </w:r>
          </w:p>
        </w:tc>
        <w:tc>
          <w:tcPr>
            <w:tcW w:w="5953" w:type="dxa"/>
          </w:tcPr>
          <w:p w14:paraId="5DC6AA51" w14:textId="2F1C5CEC"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 xml:space="preserve">powiązania systemu języka ojczystego i języka swojej specjalności, techniki mediacji między użytkownikami tych języków oraz </w:t>
            </w:r>
            <w:r w:rsidRPr="00B1614A">
              <w:rPr>
                <w:rFonts w:ascii="Cambria" w:eastAsia="Cambria" w:hAnsi="Cambria" w:cs="Cambria"/>
                <w:lang w:val="pl-PL"/>
              </w:rPr>
              <w:t>specyfikę komunikacji ustnej oraz etapy tłumaczenia ustnego</w:t>
            </w:r>
            <w:r w:rsidR="00FC2658" w:rsidRPr="00B1614A">
              <w:rPr>
                <w:rFonts w:ascii="Cambria" w:eastAsia="Cambria" w:hAnsi="Cambria" w:cs="Cambria"/>
                <w:lang w:val="pl-PL"/>
              </w:rPr>
              <w:t xml:space="preserve"> (semestry 5 i 6)</w:t>
            </w:r>
          </w:p>
        </w:tc>
        <w:tc>
          <w:tcPr>
            <w:tcW w:w="1843" w:type="dxa"/>
            <w:vAlign w:val="center"/>
          </w:tcPr>
          <w:p w14:paraId="2980CAE1" w14:textId="26235449" w:rsidR="00680F21" w:rsidRPr="00B1614A" w:rsidRDefault="00680F21" w:rsidP="004F2DD3">
            <w:pPr>
              <w:spacing w:before="60" w:after="60"/>
              <w:jc w:val="center"/>
              <w:rPr>
                <w:rFonts w:ascii="Cambria" w:eastAsia="Cambria" w:hAnsi="Cambria" w:cs="Cambria"/>
              </w:rPr>
            </w:pPr>
            <w:r w:rsidRPr="00B1614A">
              <w:rPr>
                <w:rFonts w:ascii="Cambria" w:eastAsia="Cambria" w:hAnsi="Cambria" w:cs="Cambria"/>
              </w:rPr>
              <w:t>K_W1</w:t>
            </w:r>
            <w:r w:rsidR="007851CA" w:rsidRPr="00B1614A">
              <w:rPr>
                <w:rFonts w:ascii="Cambria" w:eastAsia="Cambria" w:hAnsi="Cambria" w:cs="Cambria"/>
              </w:rPr>
              <w:t>4</w:t>
            </w:r>
          </w:p>
        </w:tc>
      </w:tr>
      <w:tr w:rsidR="00680F21" w:rsidRPr="00B1614A" w14:paraId="0F5EA75C" w14:textId="77777777" w:rsidTr="00D14E98">
        <w:tc>
          <w:tcPr>
            <w:tcW w:w="9322" w:type="dxa"/>
            <w:gridSpan w:val="3"/>
            <w:vAlign w:val="center"/>
          </w:tcPr>
          <w:p w14:paraId="457E0A51"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UMIEJĘTNOŚCI: </w:t>
            </w:r>
            <w:proofErr w:type="spellStart"/>
            <w:r w:rsidRPr="00B1614A">
              <w:rPr>
                <w:rFonts w:ascii="Cambria" w:eastAsia="Cambria" w:hAnsi="Cambria" w:cs="Cambria"/>
                <w:b/>
                <w:bCs/>
              </w:rPr>
              <w:t>Absolwent</w:t>
            </w:r>
            <w:proofErr w:type="spellEnd"/>
            <w:r w:rsidRPr="00B1614A">
              <w:rPr>
                <w:rFonts w:ascii="Cambria" w:eastAsia="Cambria" w:hAnsi="Cambria" w:cs="Cambria"/>
                <w:b/>
                <w:bCs/>
              </w:rPr>
              <w:t xml:space="preserve"> </w:t>
            </w:r>
            <w:proofErr w:type="spellStart"/>
            <w:r w:rsidRPr="00B1614A">
              <w:rPr>
                <w:rFonts w:ascii="Cambria" w:eastAsia="Cambria" w:hAnsi="Cambria" w:cs="Cambria"/>
                <w:b/>
                <w:bCs/>
              </w:rPr>
              <w:t>potrafi</w:t>
            </w:r>
            <w:proofErr w:type="spellEnd"/>
          </w:p>
        </w:tc>
      </w:tr>
      <w:tr w:rsidR="00680F21" w:rsidRPr="00B1614A" w14:paraId="75038D10" w14:textId="77777777" w:rsidTr="00D14E98">
        <w:tc>
          <w:tcPr>
            <w:tcW w:w="1526" w:type="dxa"/>
            <w:vAlign w:val="center"/>
          </w:tcPr>
          <w:p w14:paraId="3D473769" w14:textId="77777777" w:rsidR="00680F21" w:rsidRPr="00B1614A" w:rsidRDefault="00680F21" w:rsidP="004F2DD3">
            <w:pPr>
              <w:spacing w:before="60" w:after="60"/>
              <w:jc w:val="center"/>
              <w:rPr>
                <w:rFonts w:ascii="Cambria" w:hAnsi="Cambria"/>
              </w:rPr>
            </w:pPr>
            <w:r w:rsidRPr="00B1614A">
              <w:rPr>
                <w:rFonts w:ascii="Cambria" w:hAnsi="Cambria"/>
              </w:rPr>
              <w:t>U_01</w:t>
            </w:r>
          </w:p>
        </w:tc>
        <w:tc>
          <w:tcPr>
            <w:tcW w:w="5953" w:type="dxa"/>
          </w:tcPr>
          <w:p w14:paraId="70257974" w14:textId="31049DFC"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 xml:space="preserve">aplikować pojęcia i teorie </w:t>
            </w:r>
            <w:proofErr w:type="spellStart"/>
            <w:r w:rsidRPr="00B1614A">
              <w:rPr>
                <w:rFonts w:ascii="Cambria" w:eastAsia="Cambria" w:hAnsi="Cambria" w:cs="Cambria"/>
                <w:lang w:val="pl-PL"/>
              </w:rPr>
              <w:t>przekłado</w:t>
            </w:r>
            <w:r w:rsidRPr="00B1614A">
              <w:rPr>
                <w:rFonts w:ascii="Cambria" w:eastAsia="Times New Roman" w:hAnsi="Cambria"/>
                <w:lang w:val="pl-PL" w:eastAsia="de-DE"/>
              </w:rPr>
              <w:t>znawcze</w:t>
            </w:r>
            <w:proofErr w:type="spellEnd"/>
            <w:r w:rsidRPr="00B1614A">
              <w:rPr>
                <w:rFonts w:ascii="Cambria" w:eastAsia="Times New Roman" w:hAnsi="Cambria"/>
                <w:lang w:val="pl-PL" w:eastAsia="de-DE"/>
              </w:rPr>
              <w:t xml:space="preserve"> do praktycznych zadań wykonywanych przez tłumacza ustnego</w:t>
            </w:r>
            <w:r w:rsidR="00FC2658" w:rsidRPr="00B1614A">
              <w:rPr>
                <w:rFonts w:ascii="Cambria" w:eastAsia="Times New Roman" w:hAnsi="Cambria"/>
                <w:lang w:val="pl-PL" w:eastAsia="de-DE"/>
              </w:rPr>
              <w:t xml:space="preserve"> </w:t>
            </w:r>
            <w:r w:rsidR="00FC2658" w:rsidRPr="00B1614A">
              <w:rPr>
                <w:rFonts w:ascii="Cambria" w:eastAsia="Cambria" w:hAnsi="Cambria" w:cs="Cambria"/>
                <w:lang w:val="pl-PL"/>
              </w:rPr>
              <w:t>(semestry 5 i 6)</w:t>
            </w:r>
          </w:p>
        </w:tc>
        <w:tc>
          <w:tcPr>
            <w:tcW w:w="1843" w:type="dxa"/>
            <w:vAlign w:val="center"/>
          </w:tcPr>
          <w:p w14:paraId="68B14DD3"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K_U13</w:t>
            </w:r>
          </w:p>
        </w:tc>
      </w:tr>
      <w:tr w:rsidR="00680F21" w:rsidRPr="00B1614A" w14:paraId="2D501423" w14:textId="77777777" w:rsidTr="00D14E98">
        <w:tc>
          <w:tcPr>
            <w:tcW w:w="1526" w:type="dxa"/>
            <w:vAlign w:val="center"/>
          </w:tcPr>
          <w:p w14:paraId="244790DB" w14:textId="77777777" w:rsidR="00680F21" w:rsidRPr="00B1614A" w:rsidRDefault="00680F21" w:rsidP="004F2DD3">
            <w:pPr>
              <w:spacing w:before="60" w:after="60"/>
              <w:jc w:val="center"/>
              <w:rPr>
                <w:rFonts w:ascii="Cambria" w:hAnsi="Cambria"/>
              </w:rPr>
            </w:pPr>
            <w:r w:rsidRPr="00B1614A">
              <w:rPr>
                <w:rFonts w:ascii="Cambria" w:hAnsi="Cambria"/>
              </w:rPr>
              <w:t>U_02</w:t>
            </w:r>
          </w:p>
        </w:tc>
        <w:tc>
          <w:tcPr>
            <w:tcW w:w="5953" w:type="dxa"/>
          </w:tcPr>
          <w:p w14:paraId="688CE6B7" w14:textId="080CED5D" w:rsidR="00680F21" w:rsidRPr="00B1614A" w:rsidRDefault="00680F21" w:rsidP="004F2DD3">
            <w:pPr>
              <w:spacing w:before="60" w:after="60"/>
              <w:rPr>
                <w:rFonts w:ascii="Cambria" w:eastAsia="Cambria" w:hAnsi="Cambria" w:cs="Cambria"/>
                <w:lang w:val="pl-PL"/>
              </w:rPr>
            </w:pPr>
            <w:r w:rsidRPr="00B1614A">
              <w:rPr>
                <w:rFonts w:ascii="Cambria" w:eastAsia="Times New Roman" w:hAnsi="Cambria"/>
                <w:lang w:val="pl-PL" w:eastAsia="de-DE"/>
              </w:rPr>
              <w:t>współdziałać w ramach prac zespołowych, przyjmując różne role,</w:t>
            </w:r>
            <w:r w:rsidRPr="00B1614A">
              <w:rPr>
                <w:rFonts w:ascii="Cambria" w:eastAsia="Cambria" w:hAnsi="Cambria" w:cs="Cambria"/>
                <w:lang w:val="pl-PL"/>
              </w:rPr>
              <w:t xml:space="preserve"> np. podczas ćwiczeń z odgrywaniem roli podczas tłumaczenia symultanicznego lub konsekutywnego</w:t>
            </w:r>
            <w:r w:rsidR="00FC2658" w:rsidRPr="00B1614A">
              <w:rPr>
                <w:rFonts w:ascii="Cambria" w:eastAsia="Cambria" w:hAnsi="Cambria" w:cs="Cambria"/>
                <w:lang w:val="pl-PL"/>
              </w:rPr>
              <w:t xml:space="preserve"> (semestry 5 i 6)</w:t>
            </w:r>
          </w:p>
        </w:tc>
        <w:tc>
          <w:tcPr>
            <w:tcW w:w="1843" w:type="dxa"/>
            <w:vAlign w:val="center"/>
          </w:tcPr>
          <w:p w14:paraId="007BED6D"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K_U16</w:t>
            </w:r>
          </w:p>
        </w:tc>
      </w:tr>
      <w:tr w:rsidR="00680F21" w:rsidRPr="00B1614A" w14:paraId="3EB61899" w14:textId="77777777" w:rsidTr="00D14E98">
        <w:tc>
          <w:tcPr>
            <w:tcW w:w="1526" w:type="dxa"/>
            <w:vAlign w:val="center"/>
          </w:tcPr>
          <w:p w14:paraId="74215CA1" w14:textId="77777777" w:rsidR="00680F21" w:rsidRPr="00B1614A" w:rsidRDefault="00680F21" w:rsidP="004F2DD3">
            <w:pPr>
              <w:spacing w:before="60" w:after="60"/>
              <w:jc w:val="center"/>
              <w:rPr>
                <w:rFonts w:ascii="Cambria" w:hAnsi="Cambria"/>
              </w:rPr>
            </w:pPr>
            <w:r w:rsidRPr="00B1614A">
              <w:rPr>
                <w:rFonts w:ascii="Cambria" w:hAnsi="Cambria"/>
              </w:rPr>
              <w:t>U_03</w:t>
            </w:r>
          </w:p>
        </w:tc>
        <w:tc>
          <w:tcPr>
            <w:tcW w:w="5953" w:type="dxa"/>
          </w:tcPr>
          <w:p w14:paraId="3EEB70A1" w14:textId="18BBE083"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 xml:space="preserve">analizować różne modele poprawnego użycia języka niemieckiego oraz </w:t>
            </w:r>
            <w:r w:rsidRPr="00B1614A">
              <w:rPr>
                <w:rFonts w:ascii="Cambria" w:eastAsia="Cambria" w:hAnsi="Cambria" w:cs="Cambria"/>
                <w:lang w:val="pl-PL"/>
              </w:rPr>
              <w:t>trafnie dobrać styl tłumaczenia w zależności od sytuacji oraz cech i typu tłumaczonej wypowiedzi</w:t>
            </w:r>
            <w:r w:rsidR="00FC2658" w:rsidRPr="00B1614A">
              <w:rPr>
                <w:rFonts w:ascii="Cambria" w:eastAsia="Cambria" w:hAnsi="Cambria" w:cs="Cambria"/>
                <w:lang w:val="pl-PL"/>
              </w:rPr>
              <w:t xml:space="preserve"> (semestry 5 i 6)</w:t>
            </w:r>
          </w:p>
        </w:tc>
        <w:tc>
          <w:tcPr>
            <w:tcW w:w="1843" w:type="dxa"/>
            <w:vAlign w:val="center"/>
          </w:tcPr>
          <w:p w14:paraId="694CB484"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K_U23</w:t>
            </w:r>
          </w:p>
        </w:tc>
      </w:tr>
      <w:tr w:rsidR="00680F21" w:rsidRPr="00B1614A" w14:paraId="5D84CAD1" w14:textId="77777777" w:rsidTr="00D14E98">
        <w:tc>
          <w:tcPr>
            <w:tcW w:w="9322" w:type="dxa"/>
            <w:gridSpan w:val="3"/>
            <w:vAlign w:val="center"/>
          </w:tcPr>
          <w:p w14:paraId="6ADA8DF4"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KOMPETENCJE SPOŁECZNE: </w:t>
            </w:r>
            <w:r w:rsidRPr="00B1614A">
              <w:rPr>
                <w:rFonts w:ascii="Cambria" w:eastAsia="Cambria" w:hAnsi="Cambria" w:cs="Cambria"/>
                <w:b/>
                <w:bCs/>
                <w:lang w:val="pl-PL"/>
              </w:rPr>
              <w:t>Absolwent jest gotów do</w:t>
            </w:r>
          </w:p>
        </w:tc>
      </w:tr>
      <w:tr w:rsidR="00680F21" w:rsidRPr="00B1614A" w14:paraId="241DEFD7" w14:textId="77777777" w:rsidTr="00D14E98">
        <w:tc>
          <w:tcPr>
            <w:tcW w:w="1526" w:type="dxa"/>
            <w:vAlign w:val="center"/>
          </w:tcPr>
          <w:p w14:paraId="4A659376" w14:textId="77777777" w:rsidR="00680F21" w:rsidRPr="00B1614A" w:rsidRDefault="00680F21" w:rsidP="004F2DD3">
            <w:pPr>
              <w:spacing w:before="60" w:after="60"/>
              <w:jc w:val="center"/>
              <w:rPr>
                <w:rFonts w:ascii="Cambria" w:hAnsi="Cambria"/>
              </w:rPr>
            </w:pPr>
            <w:r w:rsidRPr="00B1614A">
              <w:rPr>
                <w:rFonts w:ascii="Cambria" w:hAnsi="Cambria"/>
              </w:rPr>
              <w:t>K_01</w:t>
            </w:r>
          </w:p>
        </w:tc>
        <w:tc>
          <w:tcPr>
            <w:tcW w:w="5953" w:type="dxa"/>
          </w:tcPr>
          <w:p w14:paraId="35D6E00C"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krytycznej oceny posiadanej wiedzy i odbieranych treści</w:t>
            </w:r>
          </w:p>
        </w:tc>
        <w:tc>
          <w:tcPr>
            <w:tcW w:w="1843" w:type="dxa"/>
            <w:vAlign w:val="center"/>
          </w:tcPr>
          <w:p w14:paraId="0F5DFF75"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K_K01</w:t>
            </w:r>
          </w:p>
        </w:tc>
      </w:tr>
      <w:tr w:rsidR="00680F21" w:rsidRPr="00B1614A" w14:paraId="59ABA0B7" w14:textId="77777777" w:rsidTr="00D14E98">
        <w:tc>
          <w:tcPr>
            <w:tcW w:w="1526" w:type="dxa"/>
            <w:vAlign w:val="center"/>
          </w:tcPr>
          <w:p w14:paraId="2B86D7C2" w14:textId="77777777" w:rsidR="00680F21" w:rsidRPr="00B1614A" w:rsidRDefault="00680F21" w:rsidP="004F2DD3">
            <w:pPr>
              <w:spacing w:before="60" w:after="60"/>
              <w:jc w:val="center"/>
              <w:rPr>
                <w:rFonts w:ascii="Cambria" w:hAnsi="Cambria"/>
              </w:rPr>
            </w:pPr>
            <w:r w:rsidRPr="00B1614A">
              <w:rPr>
                <w:rFonts w:ascii="Cambria" w:hAnsi="Cambria"/>
              </w:rPr>
              <w:t>K_02</w:t>
            </w:r>
          </w:p>
        </w:tc>
        <w:tc>
          <w:tcPr>
            <w:tcW w:w="5953" w:type="dxa"/>
          </w:tcPr>
          <w:p w14:paraId="6F100058" w14:textId="06AA6CAC" w:rsidR="00680F21" w:rsidRPr="00B1614A" w:rsidRDefault="00680F21" w:rsidP="004F2DD3">
            <w:pPr>
              <w:spacing w:before="60" w:after="60"/>
              <w:rPr>
                <w:rFonts w:ascii="Cambria" w:hAnsi="Cambria"/>
                <w:lang w:val="pl-PL"/>
              </w:rPr>
            </w:pPr>
            <w:r w:rsidRPr="00B1614A">
              <w:rPr>
                <w:rFonts w:ascii="Cambria" w:eastAsia="Cambria" w:hAnsi="Cambria" w:cs="Cambria"/>
                <w:lang w:val="pl-PL"/>
              </w:rPr>
              <w:t>refleksji nad problematyką etyczną związaną z odpowiedzialnością za trafność przekładu, kierowania się uczciwością  i rzetelnością w sytuacjach zawodowych; prawidłowej identyfikacji i rozstrzygania dylematów związanych z wykonywaniem zawodu, przyjęcia odpowiedzialności związanej z wykonywaniem zawodu tłumacza, przestrzegania etyki zawodowej</w:t>
            </w:r>
            <w:r w:rsidR="00FC2658" w:rsidRPr="00B1614A">
              <w:rPr>
                <w:rFonts w:ascii="Cambria" w:eastAsia="Cambria" w:hAnsi="Cambria" w:cs="Cambria"/>
                <w:lang w:val="pl-PL"/>
              </w:rPr>
              <w:t xml:space="preserve"> (semestry 5 i 6)</w:t>
            </w:r>
          </w:p>
        </w:tc>
        <w:tc>
          <w:tcPr>
            <w:tcW w:w="1843" w:type="dxa"/>
            <w:vAlign w:val="center"/>
          </w:tcPr>
          <w:p w14:paraId="53EA2C20"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K_K06</w:t>
            </w:r>
          </w:p>
        </w:tc>
      </w:tr>
      <w:tr w:rsidR="00680F21" w:rsidRPr="00B1614A" w14:paraId="33819850" w14:textId="77777777" w:rsidTr="00D14E98">
        <w:tc>
          <w:tcPr>
            <w:tcW w:w="1526" w:type="dxa"/>
            <w:vAlign w:val="center"/>
          </w:tcPr>
          <w:p w14:paraId="28416533" w14:textId="77777777" w:rsidR="00680F21" w:rsidRPr="00B1614A" w:rsidRDefault="00680F21" w:rsidP="004F2DD3">
            <w:pPr>
              <w:spacing w:before="60" w:after="60"/>
              <w:jc w:val="center"/>
              <w:rPr>
                <w:rFonts w:ascii="Cambria" w:hAnsi="Cambria"/>
              </w:rPr>
            </w:pPr>
            <w:r w:rsidRPr="00B1614A">
              <w:rPr>
                <w:rFonts w:ascii="Cambria" w:hAnsi="Cambria"/>
              </w:rPr>
              <w:t>K_03</w:t>
            </w:r>
          </w:p>
        </w:tc>
        <w:tc>
          <w:tcPr>
            <w:tcW w:w="5953" w:type="dxa"/>
          </w:tcPr>
          <w:p w14:paraId="6FD40B66" w14:textId="11553788"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doceniania wagi przekładoznawstwa jako istotnego elementu rzetelnego przygotowania merytorycznego do przyszłej pracy zawodowej</w:t>
            </w:r>
            <w:r w:rsidR="00FC2658" w:rsidRPr="00B1614A">
              <w:rPr>
                <w:rFonts w:ascii="Cambria" w:eastAsia="Times New Roman" w:hAnsi="Cambria"/>
                <w:lang w:val="pl-PL" w:eastAsia="de-DE"/>
              </w:rPr>
              <w:t xml:space="preserve"> </w:t>
            </w:r>
            <w:r w:rsidR="00FC2658" w:rsidRPr="00B1614A">
              <w:rPr>
                <w:rFonts w:ascii="Cambria" w:eastAsia="Cambria" w:hAnsi="Cambria" w:cs="Cambria"/>
                <w:lang w:val="pl-PL"/>
              </w:rPr>
              <w:t xml:space="preserve">(semestry 5 i 6) </w:t>
            </w:r>
          </w:p>
        </w:tc>
        <w:tc>
          <w:tcPr>
            <w:tcW w:w="1843" w:type="dxa"/>
            <w:vAlign w:val="center"/>
          </w:tcPr>
          <w:p w14:paraId="34C638E6" w14:textId="77777777" w:rsidR="00680F21" w:rsidRPr="00B1614A" w:rsidRDefault="00680F21" w:rsidP="004F2DD3">
            <w:pPr>
              <w:spacing w:before="60" w:after="60"/>
              <w:jc w:val="center"/>
              <w:rPr>
                <w:rFonts w:ascii="Cambria" w:hAnsi="Cambria"/>
              </w:rPr>
            </w:pPr>
            <w:r w:rsidRPr="00B1614A">
              <w:rPr>
                <w:rFonts w:ascii="Cambria" w:eastAsia="Cambria" w:hAnsi="Cambria" w:cs="Cambria"/>
              </w:rPr>
              <w:t>K_K08</w:t>
            </w:r>
          </w:p>
        </w:tc>
      </w:tr>
    </w:tbl>
    <w:p w14:paraId="0DBCF6DA"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p w14:paraId="2556CF1B" w14:textId="77777777" w:rsidR="00680F21" w:rsidRPr="00B1614A" w:rsidRDefault="00680F21" w:rsidP="004F2DD3">
      <w:pPr>
        <w:spacing w:before="60" w:after="60"/>
        <w:rPr>
          <w:rFonts w:ascii="Cambria" w:hAnsi="Cambria"/>
          <w:b/>
          <w:sz w:val="8"/>
          <w:szCs w:val="8"/>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5837"/>
        <w:gridCol w:w="1276"/>
        <w:gridCol w:w="1559"/>
      </w:tblGrid>
      <w:tr w:rsidR="00680F21" w:rsidRPr="00B1614A" w14:paraId="6C1C7FE4" w14:textId="77777777" w:rsidTr="00D14E98">
        <w:trPr>
          <w:trHeight w:val="340"/>
        </w:trPr>
        <w:tc>
          <w:tcPr>
            <w:tcW w:w="650" w:type="dxa"/>
            <w:vMerge w:val="restart"/>
            <w:vAlign w:val="center"/>
          </w:tcPr>
          <w:p w14:paraId="0E540458" w14:textId="77777777" w:rsidR="00680F21" w:rsidRPr="00B1614A" w:rsidRDefault="00680F21" w:rsidP="004F2DD3">
            <w:pPr>
              <w:spacing w:before="20" w:after="20"/>
              <w:rPr>
                <w:rFonts w:ascii="Cambria" w:hAnsi="Cambria"/>
                <w:b/>
              </w:rPr>
            </w:pPr>
            <w:proofErr w:type="spellStart"/>
            <w:r w:rsidRPr="00B1614A">
              <w:rPr>
                <w:rFonts w:ascii="Cambria" w:hAnsi="Cambria"/>
                <w:b/>
              </w:rPr>
              <w:t>Lp</w:t>
            </w:r>
            <w:proofErr w:type="spellEnd"/>
            <w:r w:rsidRPr="00B1614A">
              <w:rPr>
                <w:rFonts w:ascii="Cambria" w:hAnsi="Cambria"/>
                <w:b/>
              </w:rPr>
              <w:t>.</w:t>
            </w:r>
          </w:p>
        </w:tc>
        <w:tc>
          <w:tcPr>
            <w:tcW w:w="5837" w:type="dxa"/>
            <w:vMerge w:val="restart"/>
            <w:vAlign w:val="center"/>
          </w:tcPr>
          <w:p w14:paraId="48376D06" w14:textId="77777777" w:rsidR="00680F21" w:rsidRPr="00B1614A" w:rsidRDefault="00680F21" w:rsidP="004F2DD3">
            <w:pPr>
              <w:spacing w:before="20" w:after="20"/>
              <w:rPr>
                <w:rFonts w:ascii="Cambria" w:hAnsi="Cambria"/>
                <w:b/>
              </w:rPr>
            </w:pPr>
            <w:proofErr w:type="spellStart"/>
            <w:r w:rsidRPr="00B1614A">
              <w:rPr>
                <w:rFonts w:ascii="Cambria" w:hAnsi="Cambria"/>
                <w:b/>
              </w:rPr>
              <w:t>Treści</w:t>
            </w:r>
            <w:proofErr w:type="spellEnd"/>
            <w:r w:rsidRPr="00B1614A">
              <w:rPr>
                <w:rFonts w:ascii="Cambria" w:hAnsi="Cambria"/>
                <w:b/>
              </w:rPr>
              <w:t xml:space="preserve"> </w:t>
            </w:r>
            <w:proofErr w:type="spellStart"/>
            <w:r w:rsidRPr="00B1614A">
              <w:rPr>
                <w:rFonts w:ascii="Cambria" w:hAnsi="Cambria"/>
                <w:b/>
              </w:rPr>
              <w:t>ćwiczeń</w:t>
            </w:r>
            <w:proofErr w:type="spellEnd"/>
          </w:p>
        </w:tc>
        <w:tc>
          <w:tcPr>
            <w:tcW w:w="2835" w:type="dxa"/>
            <w:gridSpan w:val="2"/>
            <w:vAlign w:val="center"/>
          </w:tcPr>
          <w:p w14:paraId="115E5CD8"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Liczba</w:t>
            </w:r>
            <w:proofErr w:type="spellEnd"/>
            <w:r w:rsidRPr="00B1614A">
              <w:rPr>
                <w:rFonts w:ascii="Cambria" w:hAnsi="Cambria"/>
                <w:b/>
                <w:sz w:val="16"/>
                <w:szCs w:val="16"/>
              </w:rPr>
              <w:t xml:space="preserve"> </w:t>
            </w:r>
            <w:proofErr w:type="spellStart"/>
            <w:r w:rsidRPr="00B1614A">
              <w:rPr>
                <w:rFonts w:ascii="Cambria" w:hAnsi="Cambria"/>
                <w:b/>
                <w:sz w:val="16"/>
                <w:szCs w:val="16"/>
              </w:rPr>
              <w:t>godzin</w:t>
            </w:r>
            <w:proofErr w:type="spellEnd"/>
            <w:r w:rsidRPr="00B1614A">
              <w:rPr>
                <w:rFonts w:ascii="Cambria" w:hAnsi="Cambria"/>
                <w:b/>
                <w:sz w:val="16"/>
                <w:szCs w:val="16"/>
              </w:rPr>
              <w:t xml:space="preserve"> </w:t>
            </w:r>
            <w:proofErr w:type="spellStart"/>
            <w:r w:rsidRPr="00B1614A">
              <w:rPr>
                <w:rFonts w:ascii="Cambria" w:hAnsi="Cambria"/>
                <w:b/>
                <w:sz w:val="16"/>
                <w:szCs w:val="16"/>
              </w:rPr>
              <w:t>na</w:t>
            </w:r>
            <w:proofErr w:type="spellEnd"/>
            <w:r w:rsidRPr="00B1614A">
              <w:rPr>
                <w:rFonts w:ascii="Cambria" w:hAnsi="Cambria"/>
                <w:b/>
                <w:sz w:val="16"/>
                <w:szCs w:val="16"/>
              </w:rPr>
              <w:t xml:space="preserve"> </w:t>
            </w:r>
            <w:proofErr w:type="spellStart"/>
            <w:r w:rsidRPr="00B1614A">
              <w:rPr>
                <w:rFonts w:ascii="Cambria" w:hAnsi="Cambria"/>
                <w:b/>
                <w:sz w:val="16"/>
                <w:szCs w:val="16"/>
              </w:rPr>
              <w:t>studiach</w:t>
            </w:r>
            <w:proofErr w:type="spellEnd"/>
          </w:p>
        </w:tc>
      </w:tr>
      <w:tr w:rsidR="00680F21" w:rsidRPr="00B1614A" w14:paraId="4719119C" w14:textId="77777777" w:rsidTr="00D14E98">
        <w:trPr>
          <w:trHeight w:val="196"/>
        </w:trPr>
        <w:tc>
          <w:tcPr>
            <w:tcW w:w="650" w:type="dxa"/>
            <w:vMerge/>
          </w:tcPr>
          <w:p w14:paraId="1C633B3A" w14:textId="77777777" w:rsidR="00680F21" w:rsidRPr="00B1614A" w:rsidRDefault="00680F21" w:rsidP="004F2DD3">
            <w:pPr>
              <w:spacing w:before="20" w:after="20"/>
              <w:rPr>
                <w:rFonts w:ascii="Cambria" w:hAnsi="Cambria"/>
                <w:b/>
              </w:rPr>
            </w:pPr>
          </w:p>
        </w:tc>
        <w:tc>
          <w:tcPr>
            <w:tcW w:w="5837" w:type="dxa"/>
            <w:vMerge/>
          </w:tcPr>
          <w:p w14:paraId="25E3DB0A" w14:textId="77777777" w:rsidR="00680F21" w:rsidRPr="00B1614A" w:rsidRDefault="00680F21" w:rsidP="004F2DD3">
            <w:pPr>
              <w:spacing w:before="20" w:after="20"/>
              <w:rPr>
                <w:rFonts w:ascii="Cambria" w:hAnsi="Cambria"/>
                <w:b/>
              </w:rPr>
            </w:pPr>
          </w:p>
        </w:tc>
        <w:tc>
          <w:tcPr>
            <w:tcW w:w="1276" w:type="dxa"/>
          </w:tcPr>
          <w:p w14:paraId="3156E69A"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stacjonarnych</w:t>
            </w:r>
            <w:proofErr w:type="spellEnd"/>
          </w:p>
        </w:tc>
        <w:tc>
          <w:tcPr>
            <w:tcW w:w="1559" w:type="dxa"/>
          </w:tcPr>
          <w:p w14:paraId="6DD95EDC"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niestacjonarnych</w:t>
            </w:r>
            <w:proofErr w:type="spellEnd"/>
          </w:p>
        </w:tc>
      </w:tr>
      <w:tr w:rsidR="00FC2658" w:rsidRPr="00B1614A" w14:paraId="678A0287" w14:textId="77777777" w:rsidTr="00D14E98">
        <w:trPr>
          <w:trHeight w:val="196"/>
        </w:trPr>
        <w:tc>
          <w:tcPr>
            <w:tcW w:w="650" w:type="dxa"/>
          </w:tcPr>
          <w:p w14:paraId="00366145" w14:textId="77777777" w:rsidR="00FC2658" w:rsidRPr="00B1614A" w:rsidRDefault="00FC2658" w:rsidP="004F2DD3">
            <w:pPr>
              <w:spacing w:before="20" w:after="20"/>
              <w:rPr>
                <w:rFonts w:ascii="Cambria" w:hAnsi="Cambria"/>
                <w:b/>
              </w:rPr>
            </w:pPr>
          </w:p>
        </w:tc>
        <w:tc>
          <w:tcPr>
            <w:tcW w:w="5837" w:type="dxa"/>
          </w:tcPr>
          <w:p w14:paraId="413E4E36" w14:textId="09A68DC7" w:rsidR="00FC2658" w:rsidRPr="00B1614A" w:rsidRDefault="00FC2658" w:rsidP="004F2DD3">
            <w:pPr>
              <w:spacing w:before="20" w:after="20"/>
              <w:rPr>
                <w:rFonts w:ascii="Cambria" w:hAnsi="Cambria"/>
                <w:b/>
              </w:rPr>
            </w:pPr>
            <w:proofErr w:type="spellStart"/>
            <w:r w:rsidRPr="00B1614A">
              <w:rPr>
                <w:rFonts w:ascii="Cambria" w:hAnsi="Cambria"/>
                <w:b/>
              </w:rPr>
              <w:t>Semestr</w:t>
            </w:r>
            <w:proofErr w:type="spellEnd"/>
            <w:r w:rsidRPr="00B1614A">
              <w:rPr>
                <w:rFonts w:ascii="Cambria" w:hAnsi="Cambria"/>
                <w:b/>
              </w:rPr>
              <w:t xml:space="preserve"> 5</w:t>
            </w:r>
          </w:p>
        </w:tc>
        <w:tc>
          <w:tcPr>
            <w:tcW w:w="1276" w:type="dxa"/>
          </w:tcPr>
          <w:p w14:paraId="0E4B45AA" w14:textId="77777777" w:rsidR="00FC2658" w:rsidRPr="00B1614A" w:rsidRDefault="00FC2658" w:rsidP="004F2DD3">
            <w:pPr>
              <w:spacing w:before="20" w:after="20"/>
              <w:jc w:val="center"/>
              <w:rPr>
                <w:rFonts w:ascii="Cambria" w:hAnsi="Cambria"/>
                <w:b/>
                <w:sz w:val="16"/>
                <w:szCs w:val="16"/>
              </w:rPr>
            </w:pPr>
          </w:p>
        </w:tc>
        <w:tc>
          <w:tcPr>
            <w:tcW w:w="1559" w:type="dxa"/>
          </w:tcPr>
          <w:p w14:paraId="78BC36AA" w14:textId="77777777" w:rsidR="00FC2658" w:rsidRPr="00B1614A" w:rsidRDefault="00FC2658" w:rsidP="004F2DD3">
            <w:pPr>
              <w:spacing w:before="20" w:after="20"/>
              <w:jc w:val="center"/>
              <w:rPr>
                <w:rFonts w:ascii="Cambria" w:hAnsi="Cambria"/>
                <w:b/>
                <w:sz w:val="16"/>
                <w:szCs w:val="16"/>
              </w:rPr>
            </w:pPr>
          </w:p>
        </w:tc>
      </w:tr>
      <w:tr w:rsidR="00680F21" w:rsidRPr="00B1614A" w14:paraId="00C6B342" w14:textId="77777777" w:rsidTr="00D14E98">
        <w:trPr>
          <w:trHeight w:val="225"/>
        </w:trPr>
        <w:tc>
          <w:tcPr>
            <w:tcW w:w="650" w:type="dxa"/>
          </w:tcPr>
          <w:p w14:paraId="27C578E5" w14:textId="77777777" w:rsidR="00680F21" w:rsidRPr="00B1614A" w:rsidRDefault="00680F21" w:rsidP="004F2DD3">
            <w:pPr>
              <w:spacing w:before="20" w:after="20"/>
              <w:rPr>
                <w:rFonts w:ascii="Cambria" w:eastAsia="Times New Roman" w:hAnsi="Cambria"/>
              </w:rPr>
            </w:pPr>
            <w:r w:rsidRPr="00B1614A">
              <w:rPr>
                <w:rFonts w:ascii="Cambria" w:eastAsia="Times New Roman" w:hAnsi="Cambria"/>
              </w:rPr>
              <w:t>C1</w:t>
            </w:r>
          </w:p>
        </w:tc>
        <w:tc>
          <w:tcPr>
            <w:tcW w:w="5837" w:type="dxa"/>
          </w:tcPr>
          <w:p w14:paraId="5DBBC042" w14:textId="77777777" w:rsidR="00680F21" w:rsidRPr="00B1614A" w:rsidRDefault="00680F21" w:rsidP="004F2DD3">
            <w:pPr>
              <w:spacing w:before="20" w:after="20"/>
              <w:rPr>
                <w:rFonts w:ascii="Cambria" w:eastAsia="Times New Roman" w:hAnsi="Cambria"/>
                <w:lang w:val="pl-PL"/>
              </w:rPr>
            </w:pPr>
            <w:r w:rsidRPr="00B1614A">
              <w:rPr>
                <w:rFonts w:ascii="Cambria" w:eastAsia="Times New Roman" w:hAnsi="Cambria"/>
                <w:lang w:val="pl-PL"/>
              </w:rPr>
              <w:t>Tłumaczenie właściwe różnych typów wypowiedzi ustnych</w:t>
            </w:r>
          </w:p>
        </w:tc>
        <w:tc>
          <w:tcPr>
            <w:tcW w:w="1276" w:type="dxa"/>
            <w:vAlign w:val="center"/>
          </w:tcPr>
          <w:p w14:paraId="06CB805E" w14:textId="77777777" w:rsidR="00680F21" w:rsidRPr="00B1614A" w:rsidRDefault="00680F21" w:rsidP="004F2DD3">
            <w:pPr>
              <w:spacing w:before="20" w:after="20"/>
              <w:jc w:val="center"/>
              <w:rPr>
                <w:rFonts w:ascii="Cambria" w:hAnsi="Cambria"/>
              </w:rPr>
            </w:pPr>
            <w:r w:rsidRPr="00B1614A">
              <w:rPr>
                <w:rFonts w:ascii="Cambria" w:hAnsi="Cambria"/>
              </w:rPr>
              <w:t>20</w:t>
            </w:r>
          </w:p>
        </w:tc>
        <w:tc>
          <w:tcPr>
            <w:tcW w:w="1559" w:type="dxa"/>
            <w:vAlign w:val="center"/>
          </w:tcPr>
          <w:p w14:paraId="48084833" w14:textId="77777777" w:rsidR="00680F21" w:rsidRPr="00B1614A" w:rsidRDefault="00680F21" w:rsidP="004F2DD3">
            <w:pPr>
              <w:spacing w:before="20" w:after="20"/>
              <w:jc w:val="center"/>
              <w:rPr>
                <w:rFonts w:ascii="Cambria" w:hAnsi="Cambria"/>
              </w:rPr>
            </w:pPr>
            <w:r w:rsidRPr="00B1614A">
              <w:rPr>
                <w:rFonts w:ascii="Cambria" w:hAnsi="Cambria"/>
              </w:rPr>
              <w:t>12</w:t>
            </w:r>
          </w:p>
        </w:tc>
      </w:tr>
      <w:tr w:rsidR="00680F21" w:rsidRPr="00B1614A" w14:paraId="761F3F34" w14:textId="77777777" w:rsidTr="00D14E98">
        <w:trPr>
          <w:trHeight w:val="285"/>
        </w:trPr>
        <w:tc>
          <w:tcPr>
            <w:tcW w:w="650" w:type="dxa"/>
          </w:tcPr>
          <w:p w14:paraId="61D79F93" w14:textId="77777777" w:rsidR="00680F21" w:rsidRPr="00B1614A" w:rsidRDefault="00680F21" w:rsidP="004F2DD3">
            <w:pPr>
              <w:spacing w:before="20" w:after="20"/>
              <w:rPr>
                <w:rFonts w:ascii="Cambria" w:eastAsia="Times New Roman" w:hAnsi="Cambria"/>
              </w:rPr>
            </w:pPr>
            <w:r w:rsidRPr="00B1614A">
              <w:rPr>
                <w:rFonts w:ascii="Cambria" w:eastAsia="Times New Roman" w:hAnsi="Cambria"/>
              </w:rPr>
              <w:t>C2</w:t>
            </w:r>
          </w:p>
        </w:tc>
        <w:tc>
          <w:tcPr>
            <w:tcW w:w="5837" w:type="dxa"/>
          </w:tcPr>
          <w:p w14:paraId="2811B7E0" w14:textId="77777777" w:rsidR="00680F21" w:rsidRPr="00B1614A" w:rsidRDefault="00680F21" w:rsidP="004F2DD3">
            <w:pPr>
              <w:spacing w:before="20" w:after="20"/>
              <w:rPr>
                <w:rFonts w:ascii="Cambria" w:eastAsia="Times New Roman" w:hAnsi="Cambria"/>
              </w:rPr>
            </w:pPr>
            <w:r w:rsidRPr="00B1614A">
              <w:rPr>
                <w:rFonts w:ascii="Cambria" w:eastAsia="Times New Roman" w:hAnsi="Cambria"/>
              </w:rPr>
              <w:t xml:space="preserve">Analiza </w:t>
            </w:r>
            <w:proofErr w:type="spellStart"/>
            <w:r w:rsidRPr="00B1614A">
              <w:rPr>
                <w:rFonts w:ascii="Cambria" w:eastAsia="Times New Roman" w:hAnsi="Cambria"/>
              </w:rPr>
              <w:t>wysłuchanych</w:t>
            </w:r>
            <w:proofErr w:type="spellEnd"/>
            <w:r w:rsidRPr="00B1614A">
              <w:rPr>
                <w:rFonts w:ascii="Cambria" w:eastAsia="Times New Roman" w:hAnsi="Cambria"/>
              </w:rPr>
              <w:t xml:space="preserve"> </w:t>
            </w:r>
            <w:proofErr w:type="spellStart"/>
            <w:r w:rsidRPr="00B1614A">
              <w:rPr>
                <w:rFonts w:ascii="Cambria" w:eastAsia="Times New Roman" w:hAnsi="Cambria"/>
              </w:rPr>
              <w:t>przekładów</w:t>
            </w:r>
            <w:proofErr w:type="spellEnd"/>
          </w:p>
        </w:tc>
        <w:tc>
          <w:tcPr>
            <w:tcW w:w="1276" w:type="dxa"/>
            <w:vAlign w:val="center"/>
          </w:tcPr>
          <w:p w14:paraId="4AC7D9C7"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6FFA731E"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FC2658" w:rsidRPr="00B1614A" w14:paraId="550E726A" w14:textId="77777777" w:rsidTr="00D14E98">
        <w:trPr>
          <w:trHeight w:val="285"/>
        </w:trPr>
        <w:tc>
          <w:tcPr>
            <w:tcW w:w="650" w:type="dxa"/>
          </w:tcPr>
          <w:p w14:paraId="0B4C6F6E" w14:textId="3ACB60CC" w:rsidR="00FC2658" w:rsidRPr="00B1614A" w:rsidRDefault="00FC2658" w:rsidP="004F2DD3">
            <w:pPr>
              <w:spacing w:before="20" w:after="20"/>
              <w:rPr>
                <w:rFonts w:ascii="Cambria" w:eastAsia="Times New Roman" w:hAnsi="Cambria"/>
              </w:rPr>
            </w:pPr>
            <w:r w:rsidRPr="00B1614A">
              <w:rPr>
                <w:rFonts w:ascii="Cambria" w:eastAsia="Times New Roman" w:hAnsi="Cambria"/>
              </w:rPr>
              <w:t>C3</w:t>
            </w:r>
          </w:p>
        </w:tc>
        <w:tc>
          <w:tcPr>
            <w:tcW w:w="5837" w:type="dxa"/>
          </w:tcPr>
          <w:p w14:paraId="0E5B9522" w14:textId="775364DF" w:rsidR="00FC2658" w:rsidRPr="00B1614A" w:rsidRDefault="00FC2658" w:rsidP="004F2DD3">
            <w:pPr>
              <w:spacing w:before="20" w:after="20"/>
              <w:rPr>
                <w:rFonts w:ascii="Cambria" w:eastAsia="Times New Roman" w:hAnsi="Cambria"/>
              </w:rPr>
            </w:pPr>
            <w:proofErr w:type="spellStart"/>
            <w:r w:rsidRPr="00B1614A">
              <w:rPr>
                <w:rFonts w:ascii="Cambria" w:eastAsia="Times New Roman" w:hAnsi="Cambria"/>
              </w:rPr>
              <w:t>Tłumaczenie</w:t>
            </w:r>
            <w:proofErr w:type="spellEnd"/>
            <w:r w:rsidRPr="00B1614A">
              <w:rPr>
                <w:rFonts w:ascii="Cambria" w:eastAsia="Times New Roman" w:hAnsi="Cambria"/>
              </w:rPr>
              <w:t xml:space="preserve"> a vista</w:t>
            </w:r>
          </w:p>
        </w:tc>
        <w:tc>
          <w:tcPr>
            <w:tcW w:w="1276" w:type="dxa"/>
            <w:vAlign w:val="center"/>
          </w:tcPr>
          <w:p w14:paraId="6A750417" w14:textId="5551AE0E" w:rsidR="00FC2658" w:rsidRPr="00B1614A" w:rsidRDefault="00FC2658" w:rsidP="004F2DD3">
            <w:pPr>
              <w:spacing w:before="20" w:after="20"/>
              <w:jc w:val="center"/>
              <w:rPr>
                <w:rFonts w:ascii="Cambria" w:hAnsi="Cambria"/>
              </w:rPr>
            </w:pPr>
            <w:r w:rsidRPr="00B1614A">
              <w:rPr>
                <w:rFonts w:ascii="Cambria" w:hAnsi="Cambria"/>
              </w:rPr>
              <w:t>6</w:t>
            </w:r>
          </w:p>
        </w:tc>
        <w:tc>
          <w:tcPr>
            <w:tcW w:w="1559" w:type="dxa"/>
            <w:vAlign w:val="center"/>
          </w:tcPr>
          <w:p w14:paraId="262ADA89" w14:textId="75C70505" w:rsidR="00FC2658" w:rsidRPr="00B1614A" w:rsidRDefault="00FC2658" w:rsidP="004F2DD3">
            <w:pPr>
              <w:spacing w:before="20" w:after="20"/>
              <w:jc w:val="center"/>
              <w:rPr>
                <w:rFonts w:ascii="Cambria" w:hAnsi="Cambria"/>
              </w:rPr>
            </w:pPr>
            <w:r w:rsidRPr="00B1614A">
              <w:rPr>
                <w:rFonts w:ascii="Cambria" w:hAnsi="Cambria"/>
              </w:rPr>
              <w:t>4</w:t>
            </w:r>
          </w:p>
        </w:tc>
      </w:tr>
      <w:tr w:rsidR="00FC2658" w:rsidRPr="00B1614A" w14:paraId="70A51B9D" w14:textId="77777777" w:rsidTr="00D14E98">
        <w:trPr>
          <w:trHeight w:val="285"/>
        </w:trPr>
        <w:tc>
          <w:tcPr>
            <w:tcW w:w="650" w:type="dxa"/>
          </w:tcPr>
          <w:p w14:paraId="622EFE20" w14:textId="77777777" w:rsidR="00FC2658" w:rsidRPr="00B1614A" w:rsidRDefault="00FC2658" w:rsidP="004F2DD3">
            <w:pPr>
              <w:spacing w:before="20" w:after="20"/>
              <w:rPr>
                <w:rFonts w:ascii="Cambria" w:eastAsia="Times New Roman" w:hAnsi="Cambria"/>
              </w:rPr>
            </w:pPr>
          </w:p>
        </w:tc>
        <w:tc>
          <w:tcPr>
            <w:tcW w:w="5837" w:type="dxa"/>
          </w:tcPr>
          <w:p w14:paraId="3FD80E75" w14:textId="4289E37D" w:rsidR="00FC2658" w:rsidRPr="00B1614A" w:rsidRDefault="00FC2658" w:rsidP="00FC2658">
            <w:pPr>
              <w:spacing w:before="20" w:after="20"/>
              <w:jc w:val="right"/>
              <w:rPr>
                <w:rFonts w:ascii="Cambria" w:eastAsia="Times New Roman" w:hAnsi="Cambria"/>
                <w:b/>
              </w:rPr>
            </w:pPr>
            <w:proofErr w:type="spellStart"/>
            <w:r w:rsidRPr="00B1614A">
              <w:rPr>
                <w:rFonts w:ascii="Cambria" w:eastAsia="Times New Roman" w:hAnsi="Cambria"/>
                <w:b/>
              </w:rPr>
              <w:t>Razem</w:t>
            </w:r>
            <w:proofErr w:type="spellEnd"/>
          </w:p>
        </w:tc>
        <w:tc>
          <w:tcPr>
            <w:tcW w:w="1276" w:type="dxa"/>
            <w:vAlign w:val="center"/>
          </w:tcPr>
          <w:p w14:paraId="5EAF6981" w14:textId="0BE9D78C" w:rsidR="00FC2658" w:rsidRPr="00B1614A" w:rsidRDefault="00FC2658" w:rsidP="004F2DD3">
            <w:pPr>
              <w:spacing w:before="20" w:after="20"/>
              <w:jc w:val="center"/>
              <w:rPr>
                <w:rFonts w:ascii="Cambria" w:hAnsi="Cambria"/>
                <w:b/>
              </w:rPr>
            </w:pPr>
            <w:r w:rsidRPr="00B1614A">
              <w:rPr>
                <w:rFonts w:ascii="Cambria" w:hAnsi="Cambria"/>
                <w:b/>
              </w:rPr>
              <w:t>30</w:t>
            </w:r>
          </w:p>
        </w:tc>
        <w:tc>
          <w:tcPr>
            <w:tcW w:w="1559" w:type="dxa"/>
            <w:vAlign w:val="center"/>
          </w:tcPr>
          <w:p w14:paraId="0A6F7340" w14:textId="601F5BA6" w:rsidR="00FC2658" w:rsidRPr="00B1614A" w:rsidRDefault="00FC2658" w:rsidP="004F2DD3">
            <w:pPr>
              <w:spacing w:before="20" w:after="20"/>
              <w:jc w:val="center"/>
              <w:rPr>
                <w:rFonts w:ascii="Cambria" w:hAnsi="Cambria"/>
                <w:b/>
              </w:rPr>
            </w:pPr>
            <w:r w:rsidRPr="00B1614A">
              <w:rPr>
                <w:rFonts w:ascii="Cambria" w:hAnsi="Cambria"/>
                <w:b/>
              </w:rPr>
              <w:t>18</w:t>
            </w:r>
          </w:p>
        </w:tc>
      </w:tr>
      <w:tr w:rsidR="00FC2658" w:rsidRPr="00B1614A" w14:paraId="60EF036C" w14:textId="77777777" w:rsidTr="00D14E98">
        <w:trPr>
          <w:trHeight w:val="285"/>
        </w:trPr>
        <w:tc>
          <w:tcPr>
            <w:tcW w:w="650" w:type="dxa"/>
          </w:tcPr>
          <w:p w14:paraId="1662A6F8" w14:textId="77777777" w:rsidR="00FC2658" w:rsidRPr="00B1614A" w:rsidRDefault="00FC2658" w:rsidP="004F2DD3">
            <w:pPr>
              <w:spacing w:before="20" w:after="20"/>
              <w:rPr>
                <w:rFonts w:ascii="Cambria" w:eastAsia="Times New Roman" w:hAnsi="Cambria"/>
              </w:rPr>
            </w:pPr>
          </w:p>
        </w:tc>
        <w:tc>
          <w:tcPr>
            <w:tcW w:w="5837" w:type="dxa"/>
          </w:tcPr>
          <w:p w14:paraId="61AC2AD2" w14:textId="2A901CA4" w:rsidR="00FC2658" w:rsidRPr="00B1614A" w:rsidRDefault="00FC2658" w:rsidP="004F2DD3">
            <w:pPr>
              <w:spacing w:before="20" w:after="20"/>
              <w:rPr>
                <w:rFonts w:ascii="Cambria" w:eastAsia="Times New Roman" w:hAnsi="Cambria"/>
                <w:b/>
              </w:rPr>
            </w:pPr>
            <w:proofErr w:type="spellStart"/>
            <w:r w:rsidRPr="00B1614A">
              <w:rPr>
                <w:rFonts w:ascii="Cambria" w:eastAsia="Times New Roman" w:hAnsi="Cambria"/>
                <w:b/>
              </w:rPr>
              <w:t>Semestr</w:t>
            </w:r>
            <w:proofErr w:type="spellEnd"/>
            <w:r w:rsidRPr="00B1614A">
              <w:rPr>
                <w:rFonts w:ascii="Cambria" w:eastAsia="Times New Roman" w:hAnsi="Cambria"/>
                <w:b/>
              </w:rPr>
              <w:t xml:space="preserve"> 6</w:t>
            </w:r>
          </w:p>
        </w:tc>
        <w:tc>
          <w:tcPr>
            <w:tcW w:w="1276" w:type="dxa"/>
            <w:vAlign w:val="center"/>
          </w:tcPr>
          <w:p w14:paraId="24F39302" w14:textId="77777777" w:rsidR="00FC2658" w:rsidRPr="00B1614A" w:rsidRDefault="00FC2658" w:rsidP="004F2DD3">
            <w:pPr>
              <w:spacing w:before="20" w:after="20"/>
              <w:jc w:val="center"/>
              <w:rPr>
                <w:rFonts w:ascii="Cambria" w:hAnsi="Cambria"/>
              </w:rPr>
            </w:pPr>
          </w:p>
        </w:tc>
        <w:tc>
          <w:tcPr>
            <w:tcW w:w="1559" w:type="dxa"/>
            <w:vAlign w:val="center"/>
          </w:tcPr>
          <w:p w14:paraId="2F5B699A" w14:textId="77777777" w:rsidR="00FC2658" w:rsidRPr="00B1614A" w:rsidRDefault="00FC2658" w:rsidP="004F2DD3">
            <w:pPr>
              <w:spacing w:before="20" w:after="20"/>
              <w:jc w:val="center"/>
              <w:rPr>
                <w:rFonts w:ascii="Cambria" w:hAnsi="Cambria"/>
              </w:rPr>
            </w:pPr>
          </w:p>
        </w:tc>
      </w:tr>
      <w:tr w:rsidR="00680F21" w:rsidRPr="00B1614A" w14:paraId="74A40F40" w14:textId="77777777" w:rsidTr="00D14E98">
        <w:trPr>
          <w:trHeight w:val="285"/>
        </w:trPr>
        <w:tc>
          <w:tcPr>
            <w:tcW w:w="650" w:type="dxa"/>
          </w:tcPr>
          <w:p w14:paraId="27C8B118" w14:textId="21142F6E" w:rsidR="00680F21" w:rsidRPr="00B1614A" w:rsidRDefault="00680F21" w:rsidP="00FC2658">
            <w:pPr>
              <w:spacing w:before="20" w:after="20"/>
              <w:rPr>
                <w:rFonts w:ascii="Cambria" w:eastAsia="Times New Roman" w:hAnsi="Cambria"/>
              </w:rPr>
            </w:pPr>
            <w:r w:rsidRPr="00B1614A">
              <w:rPr>
                <w:rFonts w:ascii="Cambria" w:eastAsia="Times New Roman" w:hAnsi="Cambria"/>
              </w:rPr>
              <w:t>C</w:t>
            </w:r>
            <w:r w:rsidR="00FC2658" w:rsidRPr="00B1614A">
              <w:rPr>
                <w:rFonts w:ascii="Cambria" w:eastAsia="Times New Roman" w:hAnsi="Cambria"/>
              </w:rPr>
              <w:t>4</w:t>
            </w:r>
          </w:p>
        </w:tc>
        <w:tc>
          <w:tcPr>
            <w:tcW w:w="5837" w:type="dxa"/>
          </w:tcPr>
          <w:p w14:paraId="593E9B4B" w14:textId="77777777" w:rsidR="00680F21" w:rsidRPr="00B1614A" w:rsidRDefault="00680F21" w:rsidP="004F2DD3">
            <w:pPr>
              <w:spacing w:before="20" w:after="20"/>
              <w:rPr>
                <w:rFonts w:ascii="Cambria" w:eastAsia="Times New Roman" w:hAnsi="Cambria"/>
              </w:rPr>
            </w:pPr>
            <w:proofErr w:type="spellStart"/>
            <w:r w:rsidRPr="00B1614A">
              <w:rPr>
                <w:rFonts w:ascii="Cambria" w:eastAsia="Times New Roman" w:hAnsi="Cambria"/>
              </w:rPr>
              <w:t>Tłumaczenie</w:t>
            </w:r>
            <w:proofErr w:type="spellEnd"/>
            <w:r w:rsidRPr="00B1614A">
              <w:rPr>
                <w:rFonts w:ascii="Cambria" w:eastAsia="Times New Roman" w:hAnsi="Cambria"/>
              </w:rPr>
              <w:t xml:space="preserve"> a vista</w:t>
            </w:r>
          </w:p>
        </w:tc>
        <w:tc>
          <w:tcPr>
            <w:tcW w:w="1276" w:type="dxa"/>
            <w:vAlign w:val="center"/>
          </w:tcPr>
          <w:p w14:paraId="51D86137" w14:textId="454150D6" w:rsidR="00680F21" w:rsidRPr="00B1614A" w:rsidRDefault="00FC2658" w:rsidP="004F2DD3">
            <w:pPr>
              <w:spacing w:before="20" w:after="20"/>
              <w:jc w:val="center"/>
              <w:rPr>
                <w:rFonts w:ascii="Cambria" w:hAnsi="Cambria"/>
              </w:rPr>
            </w:pPr>
            <w:r w:rsidRPr="00B1614A">
              <w:rPr>
                <w:rFonts w:ascii="Cambria" w:hAnsi="Cambria"/>
              </w:rPr>
              <w:t>2</w:t>
            </w:r>
          </w:p>
        </w:tc>
        <w:tc>
          <w:tcPr>
            <w:tcW w:w="1559" w:type="dxa"/>
            <w:vAlign w:val="center"/>
          </w:tcPr>
          <w:p w14:paraId="75165411" w14:textId="1AA03417" w:rsidR="00680F21" w:rsidRPr="00B1614A" w:rsidRDefault="00FC2658" w:rsidP="004F2DD3">
            <w:pPr>
              <w:spacing w:before="20" w:after="20"/>
              <w:jc w:val="center"/>
              <w:rPr>
                <w:rFonts w:ascii="Cambria" w:hAnsi="Cambria"/>
              </w:rPr>
            </w:pPr>
            <w:r w:rsidRPr="00B1614A">
              <w:rPr>
                <w:rFonts w:ascii="Cambria" w:hAnsi="Cambria"/>
              </w:rPr>
              <w:t>2</w:t>
            </w:r>
          </w:p>
        </w:tc>
      </w:tr>
      <w:tr w:rsidR="00680F21" w:rsidRPr="00B1614A" w14:paraId="5D82BF69" w14:textId="77777777" w:rsidTr="00D14E98">
        <w:trPr>
          <w:trHeight w:val="285"/>
        </w:trPr>
        <w:tc>
          <w:tcPr>
            <w:tcW w:w="650" w:type="dxa"/>
          </w:tcPr>
          <w:p w14:paraId="54EA0CD9" w14:textId="3D9BED90" w:rsidR="00680F21" w:rsidRPr="00B1614A" w:rsidRDefault="00680F21" w:rsidP="00FC2658">
            <w:pPr>
              <w:spacing w:before="20" w:after="20"/>
              <w:rPr>
                <w:rFonts w:ascii="Cambria" w:eastAsia="Times New Roman" w:hAnsi="Cambria"/>
              </w:rPr>
            </w:pPr>
            <w:r w:rsidRPr="00B1614A">
              <w:rPr>
                <w:rFonts w:ascii="Cambria" w:eastAsia="Times New Roman" w:hAnsi="Cambria"/>
              </w:rPr>
              <w:t>C</w:t>
            </w:r>
            <w:r w:rsidR="00FC2658" w:rsidRPr="00B1614A">
              <w:rPr>
                <w:rFonts w:ascii="Cambria" w:eastAsia="Times New Roman" w:hAnsi="Cambria"/>
              </w:rPr>
              <w:t>5</w:t>
            </w:r>
          </w:p>
        </w:tc>
        <w:tc>
          <w:tcPr>
            <w:tcW w:w="5837" w:type="dxa"/>
          </w:tcPr>
          <w:p w14:paraId="31FBD1C0" w14:textId="77777777" w:rsidR="00680F21" w:rsidRPr="00B1614A" w:rsidRDefault="00680F21" w:rsidP="004F2DD3">
            <w:pPr>
              <w:spacing w:before="20" w:after="20"/>
              <w:rPr>
                <w:rFonts w:ascii="Cambria" w:eastAsia="Times New Roman" w:hAnsi="Cambria"/>
                <w:lang w:val="pl-PL"/>
              </w:rPr>
            </w:pPr>
            <w:r w:rsidRPr="00B1614A">
              <w:rPr>
                <w:rFonts w:ascii="Cambria" w:eastAsia="Times New Roman" w:hAnsi="Cambria"/>
                <w:lang w:val="pl-PL"/>
              </w:rPr>
              <w:t xml:space="preserve">Ćwiczenia wzbogacające słownictwo z zakresu polityki i </w:t>
            </w:r>
            <w:r w:rsidRPr="00B1614A">
              <w:rPr>
                <w:rFonts w:ascii="Cambria" w:eastAsia="Times New Roman" w:hAnsi="Cambria"/>
                <w:lang w:val="pl-PL"/>
              </w:rPr>
              <w:lastRenderedPageBreak/>
              <w:t>gospodarki</w:t>
            </w:r>
          </w:p>
        </w:tc>
        <w:tc>
          <w:tcPr>
            <w:tcW w:w="1276" w:type="dxa"/>
            <w:vAlign w:val="center"/>
          </w:tcPr>
          <w:p w14:paraId="24AA8253" w14:textId="77777777" w:rsidR="00680F21" w:rsidRPr="00B1614A" w:rsidRDefault="00680F21" w:rsidP="004F2DD3">
            <w:pPr>
              <w:spacing w:before="20" w:after="20"/>
              <w:jc w:val="center"/>
              <w:rPr>
                <w:rFonts w:ascii="Cambria" w:hAnsi="Cambria"/>
              </w:rPr>
            </w:pPr>
            <w:r w:rsidRPr="00B1614A">
              <w:rPr>
                <w:rFonts w:ascii="Cambria" w:hAnsi="Cambria"/>
              </w:rPr>
              <w:lastRenderedPageBreak/>
              <w:t>18</w:t>
            </w:r>
          </w:p>
        </w:tc>
        <w:tc>
          <w:tcPr>
            <w:tcW w:w="1559" w:type="dxa"/>
            <w:vAlign w:val="center"/>
          </w:tcPr>
          <w:p w14:paraId="3C56803F" w14:textId="77777777" w:rsidR="00680F21" w:rsidRPr="00B1614A" w:rsidRDefault="00680F21" w:rsidP="004F2DD3">
            <w:pPr>
              <w:spacing w:before="20" w:after="20"/>
              <w:jc w:val="center"/>
              <w:rPr>
                <w:rFonts w:ascii="Cambria" w:hAnsi="Cambria"/>
              </w:rPr>
            </w:pPr>
            <w:r w:rsidRPr="00B1614A">
              <w:rPr>
                <w:rFonts w:ascii="Cambria" w:hAnsi="Cambria"/>
              </w:rPr>
              <w:t>10</w:t>
            </w:r>
          </w:p>
        </w:tc>
      </w:tr>
      <w:tr w:rsidR="00680F21" w:rsidRPr="00B1614A" w14:paraId="28F9981C" w14:textId="77777777" w:rsidTr="00D14E98">
        <w:trPr>
          <w:trHeight w:val="345"/>
        </w:trPr>
        <w:tc>
          <w:tcPr>
            <w:tcW w:w="650" w:type="dxa"/>
          </w:tcPr>
          <w:p w14:paraId="7BF606C4" w14:textId="61F0049E" w:rsidR="00680F21" w:rsidRPr="00B1614A" w:rsidRDefault="00680F21" w:rsidP="00FC2658">
            <w:pPr>
              <w:spacing w:before="20" w:after="20"/>
              <w:rPr>
                <w:rFonts w:ascii="Cambria" w:eastAsia="Times New Roman" w:hAnsi="Cambria"/>
              </w:rPr>
            </w:pPr>
            <w:r w:rsidRPr="00B1614A">
              <w:rPr>
                <w:rFonts w:ascii="Cambria" w:eastAsia="Times New Roman" w:hAnsi="Cambria"/>
              </w:rPr>
              <w:t>C</w:t>
            </w:r>
            <w:r w:rsidR="00FC2658" w:rsidRPr="00B1614A">
              <w:rPr>
                <w:rFonts w:ascii="Cambria" w:eastAsia="Times New Roman" w:hAnsi="Cambria"/>
              </w:rPr>
              <w:t>6</w:t>
            </w:r>
          </w:p>
        </w:tc>
        <w:tc>
          <w:tcPr>
            <w:tcW w:w="5837" w:type="dxa"/>
          </w:tcPr>
          <w:p w14:paraId="286E956D" w14:textId="77777777" w:rsidR="00680F21" w:rsidRPr="00B1614A" w:rsidRDefault="00680F21" w:rsidP="004F2DD3">
            <w:pPr>
              <w:spacing w:before="20" w:after="20"/>
              <w:rPr>
                <w:rFonts w:ascii="Cambria" w:eastAsia="Times New Roman" w:hAnsi="Cambria"/>
              </w:rPr>
            </w:pPr>
            <w:proofErr w:type="spellStart"/>
            <w:r w:rsidRPr="00B1614A">
              <w:rPr>
                <w:rFonts w:ascii="Cambria" w:eastAsia="Times New Roman" w:hAnsi="Cambria"/>
              </w:rPr>
              <w:t>Ćwiczenie</w:t>
            </w:r>
            <w:proofErr w:type="spellEnd"/>
            <w:r w:rsidRPr="00B1614A">
              <w:rPr>
                <w:rFonts w:ascii="Cambria" w:eastAsia="Times New Roman" w:hAnsi="Cambria"/>
              </w:rPr>
              <w:t xml:space="preserve"> </w:t>
            </w:r>
            <w:proofErr w:type="spellStart"/>
            <w:r w:rsidRPr="00B1614A">
              <w:rPr>
                <w:rFonts w:ascii="Cambria" w:eastAsia="Times New Roman" w:hAnsi="Cambria"/>
              </w:rPr>
              <w:t>pamięci</w:t>
            </w:r>
            <w:proofErr w:type="spellEnd"/>
          </w:p>
        </w:tc>
        <w:tc>
          <w:tcPr>
            <w:tcW w:w="1276" w:type="dxa"/>
            <w:vAlign w:val="center"/>
          </w:tcPr>
          <w:p w14:paraId="356732C4"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559" w:type="dxa"/>
            <w:vAlign w:val="center"/>
          </w:tcPr>
          <w:p w14:paraId="53135D92" w14:textId="77777777" w:rsidR="00680F21" w:rsidRPr="00B1614A" w:rsidRDefault="00680F21" w:rsidP="004F2DD3">
            <w:pPr>
              <w:spacing w:before="20" w:after="20"/>
              <w:jc w:val="center"/>
              <w:rPr>
                <w:rFonts w:ascii="Cambria" w:hAnsi="Cambria"/>
              </w:rPr>
            </w:pPr>
            <w:r w:rsidRPr="00B1614A">
              <w:rPr>
                <w:rFonts w:ascii="Cambria" w:hAnsi="Cambria"/>
              </w:rPr>
              <w:t>6</w:t>
            </w:r>
          </w:p>
        </w:tc>
      </w:tr>
      <w:tr w:rsidR="00FC2658" w:rsidRPr="00B1614A" w14:paraId="18CCB055" w14:textId="77777777" w:rsidTr="00D14E98">
        <w:trPr>
          <w:trHeight w:val="345"/>
        </w:trPr>
        <w:tc>
          <w:tcPr>
            <w:tcW w:w="650" w:type="dxa"/>
          </w:tcPr>
          <w:p w14:paraId="6EF035C9" w14:textId="77777777" w:rsidR="00FC2658" w:rsidRPr="00B1614A" w:rsidRDefault="00FC2658" w:rsidP="004F2DD3">
            <w:pPr>
              <w:spacing w:before="20" w:after="20"/>
              <w:rPr>
                <w:rFonts w:ascii="Cambria" w:eastAsia="Times New Roman" w:hAnsi="Cambria"/>
              </w:rPr>
            </w:pPr>
          </w:p>
        </w:tc>
        <w:tc>
          <w:tcPr>
            <w:tcW w:w="5837" w:type="dxa"/>
          </w:tcPr>
          <w:p w14:paraId="104C4B78" w14:textId="63174DE0" w:rsidR="00FC2658" w:rsidRPr="00B1614A" w:rsidRDefault="00FC2658" w:rsidP="00FC2658">
            <w:pPr>
              <w:spacing w:before="20" w:after="20"/>
              <w:jc w:val="right"/>
              <w:rPr>
                <w:rFonts w:ascii="Cambria" w:eastAsia="Times New Roman" w:hAnsi="Cambria"/>
              </w:rPr>
            </w:pPr>
            <w:proofErr w:type="spellStart"/>
            <w:r w:rsidRPr="00B1614A">
              <w:rPr>
                <w:rFonts w:ascii="Cambria" w:eastAsia="Times New Roman" w:hAnsi="Cambria"/>
                <w:b/>
              </w:rPr>
              <w:t>Razem</w:t>
            </w:r>
            <w:proofErr w:type="spellEnd"/>
          </w:p>
        </w:tc>
        <w:tc>
          <w:tcPr>
            <w:tcW w:w="1276" w:type="dxa"/>
            <w:vAlign w:val="center"/>
          </w:tcPr>
          <w:p w14:paraId="59F8005A" w14:textId="78561E9F" w:rsidR="00FC2658" w:rsidRPr="00B1614A" w:rsidRDefault="00FC2658" w:rsidP="004F2DD3">
            <w:pPr>
              <w:spacing w:before="20" w:after="20"/>
              <w:jc w:val="center"/>
              <w:rPr>
                <w:rFonts w:ascii="Cambria" w:hAnsi="Cambria"/>
                <w:b/>
              </w:rPr>
            </w:pPr>
            <w:r w:rsidRPr="00B1614A">
              <w:rPr>
                <w:rFonts w:ascii="Cambria" w:hAnsi="Cambria"/>
                <w:b/>
              </w:rPr>
              <w:t>30</w:t>
            </w:r>
          </w:p>
        </w:tc>
        <w:tc>
          <w:tcPr>
            <w:tcW w:w="1559" w:type="dxa"/>
            <w:vAlign w:val="center"/>
          </w:tcPr>
          <w:p w14:paraId="1A325AA8" w14:textId="5FB0D599" w:rsidR="00FC2658" w:rsidRPr="00B1614A" w:rsidRDefault="00FC2658" w:rsidP="004F2DD3">
            <w:pPr>
              <w:spacing w:before="20" w:after="20"/>
              <w:jc w:val="center"/>
              <w:rPr>
                <w:rFonts w:ascii="Cambria" w:hAnsi="Cambria"/>
                <w:b/>
              </w:rPr>
            </w:pPr>
            <w:r w:rsidRPr="00B1614A">
              <w:rPr>
                <w:rFonts w:ascii="Cambria" w:hAnsi="Cambria"/>
                <w:b/>
              </w:rPr>
              <w:t>18</w:t>
            </w:r>
          </w:p>
        </w:tc>
      </w:tr>
      <w:tr w:rsidR="00680F21" w:rsidRPr="00B1614A" w14:paraId="28FCD90C" w14:textId="77777777" w:rsidTr="00D14E98">
        <w:tc>
          <w:tcPr>
            <w:tcW w:w="650" w:type="dxa"/>
          </w:tcPr>
          <w:p w14:paraId="0A4D3D7F" w14:textId="77777777" w:rsidR="00680F21" w:rsidRPr="00B1614A" w:rsidRDefault="00680F21" w:rsidP="004F2DD3">
            <w:pPr>
              <w:spacing w:before="20" w:after="20"/>
              <w:rPr>
                <w:rFonts w:ascii="Cambria" w:hAnsi="Cambria"/>
                <w:b/>
              </w:rPr>
            </w:pPr>
          </w:p>
        </w:tc>
        <w:tc>
          <w:tcPr>
            <w:tcW w:w="5837" w:type="dxa"/>
          </w:tcPr>
          <w:p w14:paraId="503CE403" w14:textId="77777777" w:rsidR="00680F21" w:rsidRPr="00B1614A" w:rsidRDefault="00680F21" w:rsidP="004F2DD3">
            <w:pPr>
              <w:spacing w:before="20" w:after="20"/>
              <w:rPr>
                <w:rFonts w:ascii="Cambria" w:hAnsi="Cambria"/>
                <w:b/>
              </w:rPr>
            </w:pPr>
            <w:proofErr w:type="spellStart"/>
            <w:r w:rsidRPr="00B1614A">
              <w:rPr>
                <w:rFonts w:ascii="Cambria" w:hAnsi="Cambria"/>
                <w:b/>
              </w:rPr>
              <w:t>Razem</w:t>
            </w:r>
            <w:proofErr w:type="spellEnd"/>
            <w:r w:rsidRPr="00B1614A">
              <w:rPr>
                <w:rFonts w:ascii="Cambria" w:hAnsi="Cambria"/>
                <w:b/>
              </w:rPr>
              <w:t xml:space="preserve"> </w:t>
            </w:r>
            <w:proofErr w:type="spellStart"/>
            <w:r w:rsidRPr="00B1614A">
              <w:rPr>
                <w:rFonts w:ascii="Cambria" w:hAnsi="Cambria"/>
                <w:b/>
              </w:rPr>
              <w:t>liczba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 xml:space="preserve"> </w:t>
            </w:r>
            <w:proofErr w:type="spellStart"/>
            <w:r w:rsidRPr="00B1614A">
              <w:rPr>
                <w:rFonts w:ascii="Cambria" w:hAnsi="Cambria"/>
                <w:b/>
              </w:rPr>
              <w:t>ćwiczeń</w:t>
            </w:r>
            <w:proofErr w:type="spellEnd"/>
            <w:r w:rsidRPr="00B1614A">
              <w:rPr>
                <w:rFonts w:ascii="Cambria" w:hAnsi="Cambria"/>
                <w:b/>
              </w:rPr>
              <w:t xml:space="preserve"> </w:t>
            </w:r>
          </w:p>
        </w:tc>
        <w:tc>
          <w:tcPr>
            <w:tcW w:w="1276" w:type="dxa"/>
            <w:vAlign w:val="center"/>
          </w:tcPr>
          <w:p w14:paraId="4B042DBE" w14:textId="77777777" w:rsidR="00680F21" w:rsidRPr="00B1614A" w:rsidRDefault="00680F21" w:rsidP="004F2DD3">
            <w:pPr>
              <w:spacing w:before="20" w:after="20"/>
              <w:jc w:val="center"/>
              <w:rPr>
                <w:rFonts w:ascii="Cambria" w:hAnsi="Cambria"/>
                <w:b/>
                <w:bCs/>
              </w:rPr>
            </w:pPr>
            <w:r w:rsidRPr="00B1614A">
              <w:rPr>
                <w:rFonts w:ascii="Cambria" w:hAnsi="Cambria"/>
                <w:b/>
                <w:bCs/>
              </w:rPr>
              <w:t>60</w:t>
            </w:r>
          </w:p>
        </w:tc>
        <w:tc>
          <w:tcPr>
            <w:tcW w:w="1559" w:type="dxa"/>
            <w:vAlign w:val="center"/>
          </w:tcPr>
          <w:p w14:paraId="7A5BA604" w14:textId="77777777" w:rsidR="00680F21" w:rsidRPr="00B1614A" w:rsidRDefault="00680F21" w:rsidP="004F2DD3">
            <w:pPr>
              <w:spacing w:before="20" w:after="20"/>
              <w:jc w:val="center"/>
              <w:rPr>
                <w:rFonts w:ascii="Cambria" w:hAnsi="Cambria"/>
                <w:b/>
                <w:bCs/>
              </w:rPr>
            </w:pPr>
            <w:r w:rsidRPr="00B1614A">
              <w:rPr>
                <w:rFonts w:ascii="Cambria" w:hAnsi="Cambria"/>
                <w:b/>
                <w:bCs/>
              </w:rPr>
              <w:t>36</w:t>
            </w:r>
          </w:p>
        </w:tc>
      </w:tr>
    </w:tbl>
    <w:p w14:paraId="071F62ED"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B1614A" w14:paraId="7FE8D4C7" w14:textId="77777777" w:rsidTr="00D14E98">
        <w:tc>
          <w:tcPr>
            <w:tcW w:w="1666" w:type="dxa"/>
          </w:tcPr>
          <w:p w14:paraId="5A22CF19" w14:textId="77777777" w:rsidR="00680F21" w:rsidRPr="00B1614A" w:rsidRDefault="00680F21" w:rsidP="004F2DD3">
            <w:pPr>
              <w:spacing w:before="60" w:after="60"/>
              <w:jc w:val="both"/>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963" w:type="dxa"/>
          </w:tcPr>
          <w:p w14:paraId="046FEA59"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693" w:type="dxa"/>
          </w:tcPr>
          <w:p w14:paraId="547DF9E6" w14:textId="77777777" w:rsidR="00680F21" w:rsidRPr="00B1614A" w:rsidRDefault="00680F21" w:rsidP="004F2DD3">
            <w:pPr>
              <w:spacing w:before="60" w:after="60"/>
              <w:jc w:val="both"/>
              <w:rPr>
                <w:rFonts w:ascii="Cambria" w:hAnsi="Cambria"/>
                <w:b/>
                <w:bCs/>
              </w:rPr>
            </w:pPr>
            <w:proofErr w:type="spellStart"/>
            <w:r w:rsidRPr="00B1614A">
              <w:rPr>
                <w:rFonts w:ascii="Cambria" w:hAnsi="Cambria"/>
                <w:b/>
                <w:bCs/>
              </w:rPr>
              <w:t>Ś</w:t>
            </w:r>
            <w:r w:rsidRPr="00B1614A">
              <w:rPr>
                <w:rFonts w:ascii="Cambria" w:hAnsi="Cambria"/>
                <w:b/>
              </w:rPr>
              <w:t>rodki</w:t>
            </w:r>
            <w:proofErr w:type="spellEnd"/>
            <w:r w:rsidRPr="00B1614A">
              <w:rPr>
                <w:rFonts w:ascii="Cambria" w:hAnsi="Cambria"/>
                <w:b/>
              </w:rPr>
              <w:t xml:space="preserve"> </w:t>
            </w:r>
            <w:proofErr w:type="spellStart"/>
            <w:r w:rsidRPr="00B1614A">
              <w:rPr>
                <w:rFonts w:ascii="Cambria" w:hAnsi="Cambria"/>
                <w:b/>
              </w:rPr>
              <w:t>dydaktyczne</w:t>
            </w:r>
            <w:proofErr w:type="spellEnd"/>
          </w:p>
        </w:tc>
      </w:tr>
      <w:tr w:rsidR="00680F21" w:rsidRPr="00B1614A" w14:paraId="57964B21" w14:textId="77777777" w:rsidTr="00D14E98">
        <w:tc>
          <w:tcPr>
            <w:tcW w:w="1666" w:type="dxa"/>
          </w:tcPr>
          <w:p w14:paraId="2237C989" w14:textId="77777777" w:rsidR="00680F21" w:rsidRPr="00B1614A" w:rsidRDefault="00680F21" w:rsidP="004F2DD3">
            <w:pPr>
              <w:spacing w:before="60" w:after="60"/>
              <w:jc w:val="both"/>
              <w:rPr>
                <w:rFonts w:ascii="Cambria" w:hAnsi="Cambria"/>
                <w:bCs/>
              </w:rPr>
            </w:pPr>
            <w:proofErr w:type="spellStart"/>
            <w:r w:rsidRPr="00B1614A">
              <w:rPr>
                <w:rFonts w:ascii="Cambria" w:hAnsi="Cambria"/>
                <w:bCs/>
              </w:rPr>
              <w:t>Ćwiczenia</w:t>
            </w:r>
            <w:proofErr w:type="spellEnd"/>
          </w:p>
        </w:tc>
        <w:tc>
          <w:tcPr>
            <w:tcW w:w="4963" w:type="dxa"/>
          </w:tcPr>
          <w:p w14:paraId="513B4E55"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 xml:space="preserve">M2 </w:t>
            </w:r>
            <w:r w:rsidRPr="00B1614A">
              <w:rPr>
                <w:rFonts w:ascii="Cambria" w:hAnsi="Cambria"/>
                <w:lang w:val="pl-PL"/>
              </w:rPr>
              <w:softHyphen/>
              <w:t>– dyskusja dydaktyczna</w:t>
            </w:r>
          </w:p>
          <w:p w14:paraId="6B38EA3E"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M3 – prezentacja materiału audiowizualnego</w:t>
            </w:r>
          </w:p>
          <w:p w14:paraId="017F44CA"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M4 – wykład problemowy z wykorzystaniem sprzętu multimedialnego</w:t>
            </w:r>
          </w:p>
          <w:p w14:paraId="0A7E9B07" w14:textId="77777777" w:rsidR="00680F21" w:rsidRPr="00B1614A" w:rsidRDefault="00680F21" w:rsidP="004F2DD3">
            <w:pPr>
              <w:spacing w:before="60" w:after="60"/>
              <w:jc w:val="both"/>
              <w:rPr>
                <w:rFonts w:ascii="Cambria" w:hAnsi="Cambria"/>
                <w:bCs/>
                <w:lang w:val="pl-PL"/>
              </w:rPr>
            </w:pPr>
            <w:r w:rsidRPr="00B1614A">
              <w:rPr>
                <w:rFonts w:ascii="Cambria" w:hAnsi="Cambria"/>
                <w:lang w:val="pl-PL"/>
              </w:rPr>
              <w:t xml:space="preserve">M5 – ćwiczenia translatorskie (ćwiczenie pamięci, </w:t>
            </w:r>
            <w:proofErr w:type="spellStart"/>
            <w:r w:rsidRPr="00B1614A">
              <w:rPr>
                <w:rFonts w:ascii="Cambria" w:hAnsi="Cambria"/>
                <w:lang w:val="pl-PL"/>
              </w:rPr>
              <w:t>shadowing</w:t>
            </w:r>
            <w:proofErr w:type="spellEnd"/>
            <w:r w:rsidRPr="00B1614A">
              <w:rPr>
                <w:rFonts w:ascii="Cambria" w:hAnsi="Cambria"/>
                <w:lang w:val="pl-PL"/>
              </w:rPr>
              <w:t>, symulacje, tłumaczenie właściwe z komentarzem, tłumaczenie wzrokowe (a vista), praca w grupach)</w:t>
            </w:r>
          </w:p>
        </w:tc>
        <w:tc>
          <w:tcPr>
            <w:tcW w:w="2693" w:type="dxa"/>
          </w:tcPr>
          <w:p w14:paraId="360E2460"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 xml:space="preserve">komputery z dostępem do </w:t>
            </w:r>
            <w:proofErr w:type="spellStart"/>
            <w:r w:rsidRPr="00B1614A">
              <w:rPr>
                <w:rFonts w:ascii="Cambria" w:hAnsi="Cambria"/>
                <w:lang w:val="pl-PL"/>
              </w:rPr>
              <w:t>internetu</w:t>
            </w:r>
            <w:proofErr w:type="spellEnd"/>
            <w:r w:rsidRPr="00B1614A">
              <w:rPr>
                <w:rFonts w:ascii="Cambria" w:hAnsi="Cambria"/>
                <w:lang w:val="pl-PL"/>
              </w:rPr>
              <w:t xml:space="preserve"> i słuchawki, tekst, materiały autentyczne audio i video, test, interaktywne karty pracy (</w:t>
            </w:r>
            <w:proofErr w:type="spellStart"/>
            <w:r w:rsidRPr="00B1614A">
              <w:rPr>
                <w:rFonts w:ascii="Cambria" w:hAnsi="Cambria"/>
                <w:lang w:val="pl-PL"/>
              </w:rPr>
              <w:t>worksheets</w:t>
            </w:r>
            <w:proofErr w:type="spellEnd"/>
            <w:r w:rsidRPr="00B1614A">
              <w:rPr>
                <w:rFonts w:ascii="Cambria" w:hAnsi="Cambria"/>
                <w:lang w:val="pl-PL"/>
              </w:rPr>
              <w:t>)</w:t>
            </w:r>
          </w:p>
        </w:tc>
      </w:tr>
    </w:tbl>
    <w:p w14:paraId="3BCD27D3"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487DA6A3"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3657"/>
      </w:tblGrid>
      <w:tr w:rsidR="00680F21" w:rsidRPr="00B1614A" w14:paraId="3C27D2B9" w14:textId="77777777" w:rsidTr="00D14E98">
        <w:tc>
          <w:tcPr>
            <w:tcW w:w="1459" w:type="dxa"/>
            <w:vAlign w:val="center"/>
          </w:tcPr>
          <w:p w14:paraId="176EA504"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206" w:type="dxa"/>
            <w:vAlign w:val="center"/>
          </w:tcPr>
          <w:p w14:paraId="0ABD5037"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1BBB0594"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657" w:type="dxa"/>
            <w:vAlign w:val="center"/>
          </w:tcPr>
          <w:p w14:paraId="70D1D00F"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1083C5E4" w14:textId="77777777" w:rsidTr="00D14E98">
        <w:tc>
          <w:tcPr>
            <w:tcW w:w="1459" w:type="dxa"/>
          </w:tcPr>
          <w:p w14:paraId="5ECBE609" w14:textId="77777777" w:rsidR="00680F21" w:rsidRPr="00B1614A" w:rsidRDefault="00680F21" w:rsidP="004F2DD3">
            <w:pPr>
              <w:spacing w:before="60" w:after="60"/>
              <w:rPr>
                <w:rFonts w:ascii="Cambria" w:hAnsi="Cambria"/>
                <w:b/>
                <w:bCs/>
              </w:rPr>
            </w:pPr>
            <w:proofErr w:type="spellStart"/>
            <w:r w:rsidRPr="00B1614A">
              <w:rPr>
                <w:rFonts w:ascii="Cambria" w:hAnsi="Cambria"/>
                <w:bCs/>
              </w:rPr>
              <w:t>Ćwiczenia</w:t>
            </w:r>
            <w:proofErr w:type="spellEnd"/>
          </w:p>
        </w:tc>
        <w:tc>
          <w:tcPr>
            <w:tcW w:w="4206" w:type="dxa"/>
            <w:vAlign w:val="center"/>
          </w:tcPr>
          <w:p w14:paraId="4F44D783"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 pisemny</w:t>
            </w:r>
          </w:p>
          <w:p w14:paraId="1F0C9A2D"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 ustny umiejętności tłumaczenia ustnego</w:t>
            </w:r>
          </w:p>
          <w:p w14:paraId="4183852B" w14:textId="77777777" w:rsidR="00680F21" w:rsidRPr="00B1614A" w:rsidRDefault="00680F21" w:rsidP="004F2DD3">
            <w:pPr>
              <w:spacing w:before="20" w:after="20"/>
              <w:rPr>
                <w:rFonts w:ascii="Cambria" w:hAnsi="Cambria"/>
                <w:lang w:val="pl-PL"/>
              </w:rPr>
            </w:pPr>
            <w:r w:rsidRPr="00B1614A">
              <w:rPr>
                <w:rFonts w:ascii="Cambria" w:hAnsi="Cambria"/>
                <w:lang w:val="pl-PL"/>
              </w:rPr>
              <w:t>F2 – obserwacja podczas zajęć / aktywność</w:t>
            </w:r>
          </w:p>
        </w:tc>
        <w:tc>
          <w:tcPr>
            <w:tcW w:w="3657" w:type="dxa"/>
            <w:vAlign w:val="center"/>
          </w:tcPr>
          <w:p w14:paraId="6D988DC6"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2A4B711B" w14:textId="77777777" w:rsidR="00680F21" w:rsidRPr="00B1614A" w:rsidRDefault="00680F21" w:rsidP="004F2DD3">
      <w:pPr>
        <w:spacing w:before="120" w:after="120"/>
        <w:jc w:val="both"/>
        <w:rPr>
          <w:rFonts w:ascii="Cambria" w:hAnsi="Cambria"/>
          <w:lang w:val="pl-PL"/>
        </w:rPr>
      </w:pPr>
      <w:r w:rsidRPr="00B1614A">
        <w:rPr>
          <w:rFonts w:ascii="Cambria" w:hAnsi="Cambria"/>
          <w:b/>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4"/>
        <w:gridCol w:w="1974"/>
        <w:gridCol w:w="1974"/>
        <w:gridCol w:w="1974"/>
        <w:gridCol w:w="1423"/>
      </w:tblGrid>
      <w:tr w:rsidR="00680F21" w:rsidRPr="00B1614A" w14:paraId="0F9EDB0A" w14:textId="77777777" w:rsidTr="00D14E98">
        <w:trPr>
          <w:trHeight w:val="211"/>
        </w:trPr>
        <w:tc>
          <w:tcPr>
            <w:tcW w:w="1974" w:type="dxa"/>
            <w:tcBorders>
              <w:left w:val="single" w:sz="4" w:space="0" w:color="000000"/>
              <w:bottom w:val="single" w:sz="4" w:space="0" w:color="000000"/>
              <w:right w:val="single" w:sz="4" w:space="0" w:color="000000"/>
            </w:tcBorders>
            <w:vAlign w:val="center"/>
          </w:tcPr>
          <w:p w14:paraId="2B3ED1E8" w14:textId="77777777" w:rsidR="00680F21" w:rsidRPr="00B1614A" w:rsidRDefault="00680F21" w:rsidP="004F2DD3">
            <w:pPr>
              <w:spacing w:before="20" w:after="20"/>
              <w:ind w:hanging="2"/>
              <w:jc w:val="center"/>
              <w:rPr>
                <w:rFonts w:ascii="Cambria" w:hAnsi="Cambria"/>
                <w:sz w:val="28"/>
                <w:szCs w:val="28"/>
              </w:rPr>
            </w:pPr>
            <w:r w:rsidRPr="00B1614A">
              <w:rPr>
                <w:rFonts w:ascii="Cambria" w:hAnsi="Cambria"/>
                <w:b/>
                <w:bCs/>
              </w:rPr>
              <w:t xml:space="preserve">Symbol </w:t>
            </w:r>
            <w:proofErr w:type="spellStart"/>
            <w:r w:rsidRPr="00B1614A">
              <w:rPr>
                <w:rFonts w:ascii="Cambria" w:hAnsi="Cambria"/>
                <w:b/>
                <w:bCs/>
              </w:rPr>
              <w:t>efektu</w:t>
            </w:r>
            <w:proofErr w:type="spellEnd"/>
          </w:p>
        </w:tc>
        <w:tc>
          <w:tcPr>
            <w:tcW w:w="1974" w:type="dxa"/>
            <w:tcBorders>
              <w:top w:val="single" w:sz="4" w:space="0" w:color="auto"/>
              <w:left w:val="single" w:sz="4" w:space="0" w:color="auto"/>
              <w:bottom w:val="single" w:sz="4" w:space="0" w:color="000000"/>
              <w:right w:val="single" w:sz="4" w:space="0" w:color="000000"/>
            </w:tcBorders>
            <w:vAlign w:val="center"/>
          </w:tcPr>
          <w:p w14:paraId="2407747E" w14:textId="77777777" w:rsidR="00680F21" w:rsidRPr="00B1614A" w:rsidRDefault="00680F21" w:rsidP="004F2DD3">
            <w:pPr>
              <w:pBdr>
                <w:top w:val="nil"/>
                <w:left w:val="nil"/>
                <w:bottom w:val="nil"/>
                <w:right w:val="nil"/>
                <w:between w:val="nil"/>
              </w:pBdr>
              <w:ind w:hanging="2"/>
              <w:jc w:val="center"/>
              <w:rPr>
                <w:rFonts w:ascii="Cambria" w:eastAsia="Times New Roman" w:hAnsi="Cambria"/>
              </w:rPr>
            </w:pPr>
            <w:r w:rsidRPr="00B1614A">
              <w:rPr>
                <w:rFonts w:ascii="Cambria" w:eastAsia="Times New Roman" w:hAnsi="Cambria"/>
                <w:b/>
              </w:rPr>
              <w:t>P3</w:t>
            </w:r>
          </w:p>
        </w:tc>
        <w:tc>
          <w:tcPr>
            <w:tcW w:w="1974" w:type="dxa"/>
            <w:tcBorders>
              <w:top w:val="single" w:sz="4" w:space="0" w:color="auto"/>
              <w:left w:val="single" w:sz="4" w:space="0" w:color="000000"/>
              <w:bottom w:val="single" w:sz="4" w:space="0" w:color="000000"/>
              <w:right w:val="single" w:sz="4" w:space="0" w:color="000000"/>
            </w:tcBorders>
          </w:tcPr>
          <w:p w14:paraId="4D0CDCFD" w14:textId="77777777" w:rsidR="00680F21" w:rsidRPr="00B1614A" w:rsidRDefault="00680F21" w:rsidP="004F2DD3">
            <w:pPr>
              <w:pBdr>
                <w:top w:val="nil"/>
                <w:left w:val="nil"/>
                <w:bottom w:val="nil"/>
                <w:right w:val="nil"/>
                <w:between w:val="nil"/>
              </w:pBdr>
              <w:ind w:hanging="2"/>
              <w:jc w:val="center"/>
              <w:rPr>
                <w:rFonts w:ascii="Cambria" w:eastAsia="Times New Roman" w:hAnsi="Cambria"/>
              </w:rPr>
            </w:pPr>
            <w:r w:rsidRPr="00B1614A">
              <w:rPr>
                <w:rFonts w:ascii="Cambria" w:eastAsia="Times New Roman" w:hAnsi="Cambria"/>
                <w:b/>
              </w:rPr>
              <w:t>F1</w:t>
            </w:r>
          </w:p>
          <w:p w14:paraId="0186C03D" w14:textId="77777777" w:rsidR="00680F21" w:rsidRPr="00B1614A" w:rsidRDefault="00680F21" w:rsidP="004F2DD3">
            <w:pPr>
              <w:pBdr>
                <w:top w:val="nil"/>
                <w:left w:val="nil"/>
                <w:bottom w:val="nil"/>
                <w:right w:val="nil"/>
                <w:between w:val="nil"/>
              </w:pBdr>
              <w:ind w:hanging="2"/>
              <w:jc w:val="center"/>
              <w:rPr>
                <w:rFonts w:ascii="Cambria" w:eastAsia="Times New Roman" w:hAnsi="Cambria"/>
              </w:rPr>
            </w:pPr>
          </w:p>
          <w:p w14:paraId="29898DF9" w14:textId="77777777" w:rsidR="00680F21" w:rsidRPr="00B1614A" w:rsidRDefault="00680F21" w:rsidP="004F2DD3">
            <w:pPr>
              <w:pBdr>
                <w:top w:val="nil"/>
                <w:left w:val="nil"/>
                <w:bottom w:val="nil"/>
                <w:right w:val="nil"/>
                <w:between w:val="nil"/>
              </w:pBdr>
              <w:ind w:hanging="2"/>
              <w:jc w:val="center"/>
              <w:rPr>
                <w:rFonts w:ascii="Cambria" w:hAnsi="Cambria"/>
                <w:b/>
                <w:bCs/>
              </w:rPr>
            </w:pPr>
            <w:proofErr w:type="spellStart"/>
            <w:r w:rsidRPr="00B1614A">
              <w:rPr>
                <w:rFonts w:ascii="Cambria" w:eastAsia="Times New Roman" w:hAnsi="Cambria"/>
                <w:b/>
              </w:rPr>
              <w:t>sprawdzian</w:t>
            </w:r>
            <w:proofErr w:type="spellEnd"/>
            <w:r w:rsidRPr="00B1614A">
              <w:rPr>
                <w:rFonts w:ascii="Cambria" w:eastAsia="Times New Roman" w:hAnsi="Cambria"/>
                <w:b/>
              </w:rPr>
              <w:t xml:space="preserve"> </w:t>
            </w:r>
            <w:proofErr w:type="spellStart"/>
            <w:r w:rsidRPr="00B1614A">
              <w:rPr>
                <w:rFonts w:ascii="Cambria" w:eastAsia="Times New Roman" w:hAnsi="Cambria"/>
                <w:b/>
              </w:rPr>
              <w:t>pisemny</w:t>
            </w:r>
            <w:proofErr w:type="spellEnd"/>
          </w:p>
        </w:tc>
        <w:tc>
          <w:tcPr>
            <w:tcW w:w="1974" w:type="dxa"/>
            <w:tcBorders>
              <w:top w:val="single" w:sz="4" w:space="0" w:color="auto"/>
              <w:left w:val="single" w:sz="4" w:space="0" w:color="000000"/>
              <w:bottom w:val="single" w:sz="4" w:space="0" w:color="000000"/>
              <w:right w:val="single" w:sz="4" w:space="0" w:color="000000"/>
            </w:tcBorders>
          </w:tcPr>
          <w:p w14:paraId="1D184A93" w14:textId="77777777" w:rsidR="00680F21" w:rsidRPr="00B1614A" w:rsidRDefault="00680F21" w:rsidP="004F2DD3">
            <w:pPr>
              <w:pBdr>
                <w:top w:val="nil"/>
                <w:left w:val="nil"/>
                <w:bottom w:val="nil"/>
                <w:right w:val="nil"/>
                <w:between w:val="nil"/>
              </w:pBdr>
              <w:ind w:hanging="2"/>
              <w:jc w:val="center"/>
              <w:rPr>
                <w:rFonts w:ascii="Cambria" w:eastAsia="Times New Roman" w:hAnsi="Cambria"/>
                <w:lang w:val="pl-PL"/>
              </w:rPr>
            </w:pPr>
            <w:r w:rsidRPr="00B1614A">
              <w:rPr>
                <w:rFonts w:ascii="Cambria" w:eastAsia="Times New Roman" w:hAnsi="Cambria"/>
                <w:b/>
                <w:lang w:val="pl-PL"/>
              </w:rPr>
              <w:t>F1</w:t>
            </w:r>
          </w:p>
          <w:p w14:paraId="47F1A276" w14:textId="77777777" w:rsidR="00680F21" w:rsidRPr="00B1614A" w:rsidRDefault="00680F21" w:rsidP="004F2DD3">
            <w:pPr>
              <w:pBdr>
                <w:top w:val="nil"/>
                <w:left w:val="nil"/>
                <w:bottom w:val="nil"/>
                <w:right w:val="nil"/>
                <w:between w:val="nil"/>
              </w:pBdr>
              <w:ind w:hanging="2"/>
              <w:jc w:val="center"/>
              <w:rPr>
                <w:rFonts w:ascii="Cambria" w:hAnsi="Cambria"/>
                <w:b/>
                <w:bCs/>
                <w:lang w:val="pl-PL"/>
              </w:rPr>
            </w:pPr>
            <w:r w:rsidRPr="00B1614A">
              <w:rPr>
                <w:rFonts w:ascii="Cambria" w:eastAsia="Times New Roman" w:hAnsi="Cambria"/>
                <w:b/>
                <w:lang w:val="pl-PL"/>
              </w:rPr>
              <w:t>sprawdzian ustny umiejętności tłumaczenia ustnego</w:t>
            </w:r>
          </w:p>
        </w:tc>
        <w:tc>
          <w:tcPr>
            <w:tcW w:w="1423" w:type="dxa"/>
            <w:tcBorders>
              <w:top w:val="single" w:sz="4" w:space="0" w:color="auto"/>
              <w:left w:val="single" w:sz="4" w:space="0" w:color="000000"/>
              <w:bottom w:val="single" w:sz="4" w:space="0" w:color="000000"/>
              <w:right w:val="single" w:sz="4" w:space="0" w:color="000000"/>
            </w:tcBorders>
          </w:tcPr>
          <w:p w14:paraId="1BF25BC7" w14:textId="77777777" w:rsidR="00680F21" w:rsidRPr="00B1614A" w:rsidRDefault="00680F21" w:rsidP="004F2DD3">
            <w:pPr>
              <w:pBdr>
                <w:top w:val="nil"/>
                <w:left w:val="nil"/>
                <w:bottom w:val="nil"/>
                <w:right w:val="nil"/>
                <w:between w:val="nil"/>
              </w:pBdr>
              <w:ind w:hanging="2"/>
              <w:jc w:val="center"/>
              <w:rPr>
                <w:rFonts w:ascii="Cambria" w:eastAsia="Times New Roman" w:hAnsi="Cambria"/>
                <w:lang w:val="pl-PL"/>
              </w:rPr>
            </w:pPr>
            <w:r w:rsidRPr="00B1614A">
              <w:rPr>
                <w:rFonts w:ascii="Cambria" w:eastAsia="Times New Roman" w:hAnsi="Cambria"/>
                <w:b/>
                <w:lang w:val="pl-PL"/>
              </w:rPr>
              <w:t>F2</w:t>
            </w:r>
          </w:p>
          <w:p w14:paraId="3BB7A76D" w14:textId="77777777" w:rsidR="00680F21" w:rsidRPr="00B1614A" w:rsidRDefault="00680F21" w:rsidP="004F2DD3">
            <w:pPr>
              <w:pBdr>
                <w:top w:val="nil"/>
                <w:left w:val="nil"/>
                <w:bottom w:val="nil"/>
                <w:right w:val="nil"/>
                <w:between w:val="nil"/>
              </w:pBdr>
              <w:ind w:hanging="2"/>
              <w:jc w:val="center"/>
              <w:rPr>
                <w:rFonts w:ascii="Cambria" w:hAnsi="Cambria"/>
                <w:b/>
                <w:bCs/>
                <w:lang w:val="pl-PL"/>
              </w:rPr>
            </w:pPr>
            <w:r w:rsidRPr="00B1614A">
              <w:rPr>
                <w:rFonts w:ascii="Cambria" w:eastAsia="Times New Roman" w:hAnsi="Cambria"/>
                <w:b/>
                <w:lang w:val="pl-PL"/>
              </w:rPr>
              <w:t>obserwacja podczas zajęć / aktywność</w:t>
            </w:r>
          </w:p>
        </w:tc>
      </w:tr>
      <w:tr w:rsidR="00680F21" w:rsidRPr="00B1614A" w14:paraId="58A75E6B"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5C45CB53" w14:textId="77777777" w:rsidR="00680F21" w:rsidRPr="00B1614A" w:rsidRDefault="00680F21" w:rsidP="004F2DD3">
            <w:pPr>
              <w:spacing w:before="20" w:after="20"/>
              <w:ind w:right="-108" w:hanging="2"/>
              <w:jc w:val="center"/>
              <w:rPr>
                <w:rFonts w:ascii="Cambria" w:hAnsi="Cambria"/>
              </w:rPr>
            </w:pPr>
            <w:r w:rsidRPr="00B1614A">
              <w:rPr>
                <w:rFonts w:ascii="Cambria" w:hAnsi="Cambria"/>
              </w:rPr>
              <w:t>W_01</w:t>
            </w:r>
          </w:p>
        </w:tc>
        <w:tc>
          <w:tcPr>
            <w:tcW w:w="1974" w:type="dxa"/>
            <w:tcBorders>
              <w:top w:val="single" w:sz="4" w:space="0" w:color="000000"/>
              <w:left w:val="single" w:sz="4" w:space="0" w:color="auto"/>
              <w:bottom w:val="single" w:sz="4" w:space="0" w:color="000000"/>
              <w:right w:val="single" w:sz="4" w:space="0" w:color="000000"/>
            </w:tcBorders>
            <w:vAlign w:val="center"/>
          </w:tcPr>
          <w:p w14:paraId="7C960DEF"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23A18169"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5EE6F17" w14:textId="77777777" w:rsidR="00680F21" w:rsidRPr="00B1614A" w:rsidRDefault="00680F21" w:rsidP="004F2DD3">
            <w:pPr>
              <w:spacing w:before="20" w:after="20"/>
              <w:ind w:hanging="2"/>
              <w:jc w:val="center"/>
              <w:rPr>
                <w:rFonts w:ascii="Cambria" w:hAnsi="Cambria"/>
                <w:b/>
                <w:sz w:val="24"/>
                <w:szCs w:val="24"/>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272885F2" w14:textId="77777777" w:rsidR="00680F21" w:rsidRPr="00B1614A" w:rsidRDefault="00680F21" w:rsidP="004F2DD3">
            <w:pPr>
              <w:spacing w:before="20" w:after="20"/>
              <w:ind w:hanging="2"/>
              <w:jc w:val="center"/>
              <w:rPr>
                <w:rFonts w:ascii="Cambria" w:hAnsi="Cambria"/>
                <w:b/>
                <w:sz w:val="24"/>
                <w:szCs w:val="24"/>
              </w:rPr>
            </w:pPr>
          </w:p>
        </w:tc>
      </w:tr>
      <w:tr w:rsidR="00680F21" w:rsidRPr="00B1614A" w14:paraId="64C3076B"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7DE0FFB" w14:textId="77777777" w:rsidR="00680F21" w:rsidRPr="00B1614A" w:rsidRDefault="00680F21" w:rsidP="004F2DD3">
            <w:pPr>
              <w:widowControl w:val="0"/>
              <w:autoSpaceDE w:val="0"/>
              <w:autoSpaceDN w:val="0"/>
              <w:adjustRightInd w:val="0"/>
              <w:spacing w:before="20" w:after="20"/>
              <w:ind w:right="-108" w:hanging="2"/>
              <w:jc w:val="center"/>
              <w:rPr>
                <w:rFonts w:ascii="Cambria" w:hAnsi="Cambria"/>
              </w:rPr>
            </w:pPr>
            <w:r w:rsidRPr="00B1614A">
              <w:rPr>
                <w:rFonts w:ascii="Cambria" w:hAnsi="Cambria"/>
              </w:rPr>
              <w:t>W_02</w:t>
            </w:r>
          </w:p>
        </w:tc>
        <w:tc>
          <w:tcPr>
            <w:tcW w:w="1974" w:type="dxa"/>
            <w:tcBorders>
              <w:top w:val="single" w:sz="4" w:space="0" w:color="000000"/>
              <w:left w:val="single" w:sz="4" w:space="0" w:color="auto"/>
              <w:bottom w:val="single" w:sz="4" w:space="0" w:color="000000"/>
              <w:right w:val="single" w:sz="4" w:space="0" w:color="000000"/>
            </w:tcBorders>
            <w:vAlign w:val="center"/>
          </w:tcPr>
          <w:p w14:paraId="0D17D33F"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60FE12A"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A3DFAD4" w14:textId="77777777" w:rsidR="00680F21" w:rsidRPr="00B1614A" w:rsidRDefault="00680F21" w:rsidP="004F2DD3">
            <w:pPr>
              <w:spacing w:before="20" w:after="20"/>
              <w:ind w:hanging="2"/>
              <w:jc w:val="center"/>
              <w:rPr>
                <w:rFonts w:ascii="Cambria" w:hAnsi="Cambria"/>
                <w:b/>
                <w:sz w:val="24"/>
                <w:szCs w:val="24"/>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06CC4015" w14:textId="77777777" w:rsidR="00680F21" w:rsidRPr="00B1614A" w:rsidRDefault="00680F21" w:rsidP="004F2DD3">
            <w:pPr>
              <w:spacing w:before="20" w:after="20"/>
              <w:ind w:hanging="2"/>
              <w:jc w:val="center"/>
              <w:rPr>
                <w:rFonts w:ascii="Cambria" w:hAnsi="Cambria"/>
                <w:b/>
                <w:sz w:val="24"/>
                <w:szCs w:val="24"/>
              </w:rPr>
            </w:pPr>
          </w:p>
        </w:tc>
      </w:tr>
      <w:tr w:rsidR="00680F21" w:rsidRPr="00B1614A" w14:paraId="1F2C4795"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9009101" w14:textId="77777777" w:rsidR="00680F21" w:rsidRPr="00B1614A" w:rsidRDefault="00680F21" w:rsidP="004F2DD3">
            <w:pPr>
              <w:widowControl w:val="0"/>
              <w:autoSpaceDE w:val="0"/>
              <w:autoSpaceDN w:val="0"/>
              <w:adjustRightInd w:val="0"/>
              <w:spacing w:before="20" w:after="20"/>
              <w:ind w:right="-108" w:hanging="2"/>
              <w:jc w:val="center"/>
              <w:rPr>
                <w:rFonts w:ascii="Cambria" w:hAnsi="Cambria"/>
              </w:rPr>
            </w:pPr>
            <w:r w:rsidRPr="00B1614A">
              <w:rPr>
                <w:rFonts w:ascii="Cambria" w:hAnsi="Cambria"/>
              </w:rPr>
              <w:t>W_03</w:t>
            </w:r>
          </w:p>
        </w:tc>
        <w:tc>
          <w:tcPr>
            <w:tcW w:w="1974" w:type="dxa"/>
            <w:tcBorders>
              <w:top w:val="single" w:sz="4" w:space="0" w:color="000000"/>
              <w:left w:val="single" w:sz="4" w:space="0" w:color="auto"/>
              <w:bottom w:val="single" w:sz="4" w:space="0" w:color="000000"/>
              <w:right w:val="single" w:sz="4" w:space="0" w:color="000000"/>
            </w:tcBorders>
            <w:vAlign w:val="center"/>
          </w:tcPr>
          <w:p w14:paraId="15C793E1"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2480E147"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7F4F1FA7" w14:textId="77777777" w:rsidR="00680F21" w:rsidRPr="00B1614A" w:rsidRDefault="00680F21" w:rsidP="004F2DD3">
            <w:pPr>
              <w:spacing w:before="20" w:after="20"/>
              <w:ind w:hanging="2"/>
              <w:jc w:val="center"/>
              <w:rPr>
                <w:rFonts w:ascii="Cambria" w:hAnsi="Cambria"/>
                <w:b/>
                <w:sz w:val="24"/>
                <w:szCs w:val="24"/>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197E5915" w14:textId="77777777" w:rsidR="00680F21" w:rsidRPr="00B1614A" w:rsidRDefault="00680F21" w:rsidP="004F2DD3">
            <w:pPr>
              <w:spacing w:before="20" w:after="20"/>
              <w:ind w:hanging="2"/>
              <w:jc w:val="center"/>
              <w:rPr>
                <w:rFonts w:ascii="Cambria" w:hAnsi="Cambria"/>
                <w:b/>
                <w:sz w:val="24"/>
                <w:szCs w:val="24"/>
              </w:rPr>
            </w:pPr>
          </w:p>
        </w:tc>
      </w:tr>
      <w:tr w:rsidR="00680F21" w:rsidRPr="00B1614A" w14:paraId="7444F6AB"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00C2E784" w14:textId="77777777" w:rsidR="00680F21" w:rsidRPr="00B1614A" w:rsidRDefault="00680F21" w:rsidP="004F2DD3">
            <w:pPr>
              <w:widowControl w:val="0"/>
              <w:autoSpaceDE w:val="0"/>
              <w:autoSpaceDN w:val="0"/>
              <w:adjustRightInd w:val="0"/>
              <w:spacing w:before="20" w:after="20"/>
              <w:ind w:right="-108" w:hanging="2"/>
              <w:jc w:val="center"/>
              <w:rPr>
                <w:rFonts w:ascii="Cambria" w:hAnsi="Cambria"/>
              </w:rPr>
            </w:pPr>
            <w:r w:rsidRPr="00B1614A">
              <w:rPr>
                <w:rFonts w:ascii="Cambria" w:hAnsi="Cambria"/>
              </w:rPr>
              <w:t>W_04</w:t>
            </w:r>
          </w:p>
        </w:tc>
        <w:tc>
          <w:tcPr>
            <w:tcW w:w="1974" w:type="dxa"/>
            <w:tcBorders>
              <w:top w:val="single" w:sz="4" w:space="0" w:color="000000"/>
              <w:left w:val="single" w:sz="4" w:space="0" w:color="auto"/>
              <w:bottom w:val="single" w:sz="4" w:space="0" w:color="000000"/>
              <w:right w:val="single" w:sz="4" w:space="0" w:color="000000"/>
            </w:tcBorders>
            <w:vAlign w:val="center"/>
          </w:tcPr>
          <w:p w14:paraId="503851E6"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1BAABF12"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070E4AB" w14:textId="77777777" w:rsidR="00680F21" w:rsidRPr="00B1614A" w:rsidRDefault="00680F21" w:rsidP="004F2DD3">
            <w:pPr>
              <w:spacing w:before="20" w:after="20"/>
              <w:ind w:hanging="2"/>
              <w:jc w:val="center"/>
              <w:rPr>
                <w:rFonts w:ascii="Cambria" w:hAnsi="Cambria"/>
                <w:b/>
                <w:sz w:val="24"/>
                <w:szCs w:val="24"/>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06012068" w14:textId="77777777" w:rsidR="00680F21" w:rsidRPr="00B1614A" w:rsidRDefault="00680F21" w:rsidP="004F2DD3">
            <w:pPr>
              <w:spacing w:before="20" w:after="20"/>
              <w:ind w:hanging="2"/>
              <w:jc w:val="center"/>
              <w:rPr>
                <w:rFonts w:ascii="Cambria" w:hAnsi="Cambria"/>
                <w:b/>
                <w:sz w:val="24"/>
                <w:szCs w:val="24"/>
              </w:rPr>
            </w:pPr>
          </w:p>
        </w:tc>
      </w:tr>
      <w:tr w:rsidR="00680F21" w:rsidRPr="00B1614A" w14:paraId="44EA73C0"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14B7EF00" w14:textId="77777777" w:rsidR="00680F21" w:rsidRPr="00B1614A" w:rsidRDefault="00680F21" w:rsidP="004F2DD3">
            <w:pPr>
              <w:widowControl w:val="0"/>
              <w:autoSpaceDE w:val="0"/>
              <w:autoSpaceDN w:val="0"/>
              <w:adjustRightInd w:val="0"/>
              <w:spacing w:before="20" w:after="20"/>
              <w:ind w:right="-108" w:hanging="2"/>
              <w:jc w:val="center"/>
              <w:rPr>
                <w:rFonts w:ascii="Cambria" w:hAnsi="Cambria"/>
              </w:rPr>
            </w:pPr>
            <w:r w:rsidRPr="00B1614A">
              <w:rPr>
                <w:rFonts w:ascii="Cambria" w:hAnsi="Cambria"/>
              </w:rPr>
              <w:t>U_01</w:t>
            </w:r>
          </w:p>
        </w:tc>
        <w:tc>
          <w:tcPr>
            <w:tcW w:w="1974" w:type="dxa"/>
            <w:tcBorders>
              <w:top w:val="single" w:sz="4" w:space="0" w:color="000000"/>
              <w:left w:val="single" w:sz="4" w:space="0" w:color="auto"/>
              <w:bottom w:val="single" w:sz="4" w:space="0" w:color="000000"/>
              <w:right w:val="single" w:sz="4" w:space="0" w:color="000000"/>
            </w:tcBorders>
            <w:vAlign w:val="center"/>
          </w:tcPr>
          <w:p w14:paraId="6F588460"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1DB4B9D"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44F09FE0"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423" w:type="dxa"/>
            <w:tcBorders>
              <w:top w:val="single" w:sz="4" w:space="0" w:color="000000"/>
              <w:left w:val="single" w:sz="4" w:space="0" w:color="000000"/>
              <w:bottom w:val="single" w:sz="4" w:space="0" w:color="000000"/>
              <w:right w:val="single" w:sz="4" w:space="0" w:color="000000"/>
            </w:tcBorders>
            <w:vAlign w:val="center"/>
          </w:tcPr>
          <w:p w14:paraId="5E32260C"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r>
      <w:tr w:rsidR="00680F21" w:rsidRPr="00B1614A" w14:paraId="08766052" w14:textId="77777777" w:rsidTr="00D14E98">
        <w:trPr>
          <w:trHeight w:val="198"/>
        </w:trPr>
        <w:tc>
          <w:tcPr>
            <w:tcW w:w="1974" w:type="dxa"/>
            <w:tcBorders>
              <w:top w:val="single" w:sz="4" w:space="0" w:color="000000"/>
              <w:left w:val="single" w:sz="4" w:space="0" w:color="000000"/>
              <w:bottom w:val="single" w:sz="4" w:space="0" w:color="000000"/>
              <w:right w:val="single" w:sz="4" w:space="0" w:color="000000"/>
            </w:tcBorders>
            <w:vAlign w:val="center"/>
          </w:tcPr>
          <w:p w14:paraId="71675AF9" w14:textId="77777777" w:rsidR="00680F21" w:rsidRPr="00B1614A" w:rsidRDefault="00680F21" w:rsidP="004F2DD3">
            <w:pPr>
              <w:autoSpaceDE w:val="0"/>
              <w:autoSpaceDN w:val="0"/>
              <w:spacing w:before="20" w:after="20"/>
              <w:ind w:right="-108" w:hanging="2"/>
              <w:jc w:val="center"/>
              <w:rPr>
                <w:rFonts w:ascii="Cambria" w:hAnsi="Cambria"/>
              </w:rPr>
            </w:pPr>
            <w:r w:rsidRPr="00B1614A">
              <w:rPr>
                <w:rFonts w:ascii="Cambria" w:hAnsi="Cambria"/>
              </w:rPr>
              <w:t>U_02</w:t>
            </w:r>
          </w:p>
        </w:tc>
        <w:tc>
          <w:tcPr>
            <w:tcW w:w="1974" w:type="dxa"/>
            <w:tcBorders>
              <w:top w:val="single" w:sz="4" w:space="0" w:color="000000"/>
              <w:left w:val="single" w:sz="4" w:space="0" w:color="auto"/>
              <w:bottom w:val="single" w:sz="4" w:space="0" w:color="000000"/>
              <w:right w:val="single" w:sz="4" w:space="0" w:color="000000"/>
            </w:tcBorders>
            <w:vAlign w:val="center"/>
          </w:tcPr>
          <w:p w14:paraId="2519F493"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FC87774"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789B84FD"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423" w:type="dxa"/>
            <w:tcBorders>
              <w:top w:val="single" w:sz="4" w:space="0" w:color="000000"/>
              <w:left w:val="single" w:sz="4" w:space="0" w:color="000000"/>
              <w:bottom w:val="single" w:sz="4" w:space="0" w:color="000000"/>
              <w:right w:val="single" w:sz="4" w:space="0" w:color="000000"/>
            </w:tcBorders>
            <w:vAlign w:val="center"/>
          </w:tcPr>
          <w:p w14:paraId="0149D4D3"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r>
      <w:tr w:rsidR="00680F21" w:rsidRPr="00B1614A" w14:paraId="4E9EA1B7" w14:textId="77777777" w:rsidTr="00D14E98">
        <w:trPr>
          <w:trHeight w:val="198"/>
        </w:trPr>
        <w:tc>
          <w:tcPr>
            <w:tcW w:w="1974" w:type="dxa"/>
            <w:tcBorders>
              <w:top w:val="single" w:sz="4" w:space="0" w:color="000000"/>
              <w:left w:val="single" w:sz="4" w:space="0" w:color="000000"/>
              <w:bottom w:val="single" w:sz="4" w:space="0" w:color="000000"/>
              <w:right w:val="single" w:sz="4" w:space="0" w:color="000000"/>
            </w:tcBorders>
            <w:vAlign w:val="center"/>
          </w:tcPr>
          <w:p w14:paraId="4059F013" w14:textId="77777777" w:rsidR="00680F21" w:rsidRPr="00B1614A" w:rsidRDefault="00680F21" w:rsidP="004F2DD3">
            <w:pPr>
              <w:autoSpaceDE w:val="0"/>
              <w:autoSpaceDN w:val="0"/>
              <w:spacing w:before="20" w:after="20"/>
              <w:ind w:right="-108" w:hanging="2"/>
              <w:jc w:val="center"/>
              <w:rPr>
                <w:rFonts w:ascii="Cambria" w:hAnsi="Cambria"/>
              </w:rPr>
            </w:pPr>
            <w:r w:rsidRPr="00B1614A">
              <w:rPr>
                <w:rFonts w:ascii="Cambria" w:hAnsi="Cambria"/>
              </w:rPr>
              <w:t>U_03</w:t>
            </w:r>
          </w:p>
        </w:tc>
        <w:tc>
          <w:tcPr>
            <w:tcW w:w="1974" w:type="dxa"/>
            <w:tcBorders>
              <w:top w:val="single" w:sz="4" w:space="0" w:color="000000"/>
              <w:left w:val="single" w:sz="4" w:space="0" w:color="auto"/>
              <w:bottom w:val="single" w:sz="4" w:space="0" w:color="000000"/>
              <w:right w:val="single" w:sz="4" w:space="0" w:color="000000"/>
            </w:tcBorders>
            <w:vAlign w:val="center"/>
          </w:tcPr>
          <w:p w14:paraId="555BD66A"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F3D8A02"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36E43EFA"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423" w:type="dxa"/>
            <w:tcBorders>
              <w:top w:val="single" w:sz="4" w:space="0" w:color="000000"/>
              <w:left w:val="single" w:sz="4" w:space="0" w:color="000000"/>
              <w:bottom w:val="single" w:sz="4" w:space="0" w:color="000000"/>
              <w:right w:val="single" w:sz="4" w:space="0" w:color="000000"/>
            </w:tcBorders>
            <w:vAlign w:val="center"/>
          </w:tcPr>
          <w:p w14:paraId="6D50C4E6"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r>
      <w:tr w:rsidR="00680F21" w:rsidRPr="00B1614A" w14:paraId="6279864A"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36AED48E" w14:textId="77777777" w:rsidR="00680F21" w:rsidRPr="00B1614A" w:rsidRDefault="00680F21" w:rsidP="004F2DD3">
            <w:pPr>
              <w:widowControl w:val="0"/>
              <w:autoSpaceDE w:val="0"/>
              <w:autoSpaceDN w:val="0"/>
              <w:adjustRightInd w:val="0"/>
              <w:spacing w:before="20" w:after="20"/>
              <w:ind w:right="-108" w:hanging="2"/>
              <w:jc w:val="center"/>
              <w:rPr>
                <w:rFonts w:ascii="Cambria" w:hAnsi="Cambria"/>
              </w:rPr>
            </w:pPr>
            <w:r w:rsidRPr="00B1614A">
              <w:rPr>
                <w:rFonts w:ascii="Cambria" w:hAnsi="Cambria"/>
              </w:rPr>
              <w:t>K_01</w:t>
            </w:r>
          </w:p>
        </w:tc>
        <w:tc>
          <w:tcPr>
            <w:tcW w:w="1974" w:type="dxa"/>
            <w:tcBorders>
              <w:top w:val="single" w:sz="4" w:space="0" w:color="000000"/>
              <w:left w:val="single" w:sz="4" w:space="0" w:color="auto"/>
              <w:bottom w:val="single" w:sz="4" w:space="0" w:color="000000"/>
              <w:right w:val="single" w:sz="4" w:space="0" w:color="000000"/>
            </w:tcBorders>
            <w:vAlign w:val="center"/>
          </w:tcPr>
          <w:p w14:paraId="6C1D14B7"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2B0951C" w14:textId="77777777" w:rsidR="00680F21" w:rsidRPr="00B1614A" w:rsidRDefault="00680F21" w:rsidP="004F2DD3">
            <w:pPr>
              <w:spacing w:before="20" w:after="20"/>
              <w:ind w:hanging="2"/>
              <w:jc w:val="center"/>
              <w:rPr>
                <w:rFonts w:ascii="Cambria" w:hAnsi="Cambria"/>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3B552AEA" w14:textId="77777777" w:rsidR="00680F21" w:rsidRPr="00B1614A" w:rsidRDefault="00680F21" w:rsidP="004F2DD3">
            <w:pPr>
              <w:spacing w:before="20" w:after="20"/>
              <w:ind w:hanging="2"/>
              <w:jc w:val="center"/>
              <w:rPr>
                <w:rFonts w:ascii="Cambria" w:hAnsi="Cambria"/>
                <w:b/>
                <w:sz w:val="24"/>
                <w:szCs w:val="24"/>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4D5C2162"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r>
      <w:tr w:rsidR="00680F21" w:rsidRPr="00B1614A" w14:paraId="78C4C93F"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6B21AEFB" w14:textId="77777777" w:rsidR="00680F21" w:rsidRPr="00B1614A" w:rsidRDefault="00680F21" w:rsidP="004F2DD3">
            <w:pPr>
              <w:autoSpaceDE w:val="0"/>
              <w:autoSpaceDN w:val="0"/>
              <w:spacing w:before="20" w:after="20"/>
              <w:ind w:right="-108" w:hanging="2"/>
              <w:jc w:val="center"/>
              <w:rPr>
                <w:rFonts w:ascii="Cambria" w:hAnsi="Cambria"/>
              </w:rPr>
            </w:pPr>
            <w:r w:rsidRPr="00B1614A">
              <w:rPr>
                <w:rFonts w:ascii="Cambria" w:hAnsi="Cambria"/>
              </w:rPr>
              <w:t>K_02</w:t>
            </w:r>
          </w:p>
        </w:tc>
        <w:tc>
          <w:tcPr>
            <w:tcW w:w="1974" w:type="dxa"/>
            <w:tcBorders>
              <w:top w:val="single" w:sz="4" w:space="0" w:color="000000"/>
              <w:left w:val="single" w:sz="4" w:space="0" w:color="auto"/>
              <w:bottom w:val="single" w:sz="4" w:space="0" w:color="000000"/>
              <w:right w:val="single" w:sz="4" w:space="0" w:color="000000"/>
            </w:tcBorders>
            <w:vAlign w:val="center"/>
          </w:tcPr>
          <w:p w14:paraId="0642B4D2"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481F837A" w14:textId="77777777" w:rsidR="00680F21" w:rsidRPr="00B1614A" w:rsidRDefault="00680F21" w:rsidP="004F2DD3">
            <w:pPr>
              <w:spacing w:before="20" w:after="20"/>
              <w:ind w:hanging="2"/>
              <w:jc w:val="center"/>
              <w:rPr>
                <w:rFonts w:ascii="Cambria" w:hAnsi="Cambria"/>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7C03B915" w14:textId="77777777" w:rsidR="00680F21" w:rsidRPr="00B1614A" w:rsidRDefault="00680F21" w:rsidP="004F2DD3">
            <w:pPr>
              <w:spacing w:before="20" w:after="20"/>
              <w:ind w:hanging="2"/>
              <w:jc w:val="center"/>
              <w:rPr>
                <w:rFonts w:ascii="Cambria" w:hAnsi="Cambria"/>
                <w:b/>
                <w:sz w:val="24"/>
                <w:szCs w:val="24"/>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35E04BB2"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r>
      <w:tr w:rsidR="00680F21" w:rsidRPr="00B1614A" w14:paraId="4995A991" w14:textId="77777777" w:rsidTr="00D14E9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30697112" w14:textId="77777777" w:rsidR="00680F21" w:rsidRPr="00B1614A" w:rsidRDefault="00680F21" w:rsidP="004F2DD3">
            <w:pPr>
              <w:autoSpaceDE w:val="0"/>
              <w:autoSpaceDN w:val="0"/>
              <w:spacing w:before="20" w:after="20"/>
              <w:ind w:right="-108" w:hanging="2"/>
              <w:jc w:val="center"/>
              <w:rPr>
                <w:rFonts w:ascii="Cambria" w:hAnsi="Cambria"/>
              </w:rPr>
            </w:pPr>
            <w:r w:rsidRPr="00B1614A">
              <w:rPr>
                <w:rFonts w:ascii="Cambria" w:hAnsi="Cambria"/>
              </w:rPr>
              <w:t>K_03</w:t>
            </w:r>
          </w:p>
        </w:tc>
        <w:tc>
          <w:tcPr>
            <w:tcW w:w="1974" w:type="dxa"/>
            <w:tcBorders>
              <w:top w:val="single" w:sz="4" w:space="0" w:color="000000"/>
              <w:left w:val="single" w:sz="4" w:space="0" w:color="auto"/>
              <w:bottom w:val="single" w:sz="4" w:space="0" w:color="000000"/>
              <w:right w:val="single" w:sz="4" w:space="0" w:color="000000"/>
            </w:tcBorders>
            <w:vAlign w:val="center"/>
          </w:tcPr>
          <w:p w14:paraId="58238AB1"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68C8942" w14:textId="77777777" w:rsidR="00680F21" w:rsidRPr="00B1614A" w:rsidRDefault="00680F21" w:rsidP="004F2DD3">
            <w:pPr>
              <w:spacing w:before="20" w:after="20"/>
              <w:ind w:hanging="2"/>
              <w:jc w:val="center"/>
              <w:rPr>
                <w:rFonts w:ascii="Cambria" w:hAnsi="Cambria"/>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387A8477" w14:textId="77777777" w:rsidR="00680F21" w:rsidRPr="00B1614A" w:rsidRDefault="00680F21" w:rsidP="004F2DD3">
            <w:pPr>
              <w:spacing w:before="20" w:after="20"/>
              <w:ind w:hanging="2"/>
              <w:jc w:val="center"/>
              <w:rPr>
                <w:rFonts w:ascii="Cambria" w:hAnsi="Cambria"/>
                <w:b/>
                <w:sz w:val="24"/>
                <w:szCs w:val="24"/>
              </w:rPr>
            </w:pPr>
          </w:p>
        </w:tc>
        <w:tc>
          <w:tcPr>
            <w:tcW w:w="1423" w:type="dxa"/>
            <w:tcBorders>
              <w:top w:val="single" w:sz="4" w:space="0" w:color="000000"/>
              <w:left w:val="single" w:sz="4" w:space="0" w:color="000000"/>
              <w:bottom w:val="single" w:sz="4" w:space="0" w:color="000000"/>
              <w:right w:val="single" w:sz="4" w:space="0" w:color="000000"/>
            </w:tcBorders>
            <w:vAlign w:val="center"/>
          </w:tcPr>
          <w:p w14:paraId="4F389AC0" w14:textId="77777777" w:rsidR="00680F21" w:rsidRPr="00B1614A" w:rsidRDefault="00680F21" w:rsidP="004F2DD3">
            <w:pPr>
              <w:spacing w:before="20" w:after="20"/>
              <w:ind w:hanging="2"/>
              <w:jc w:val="center"/>
              <w:rPr>
                <w:rFonts w:ascii="Cambria" w:hAnsi="Cambria"/>
                <w:b/>
                <w:sz w:val="24"/>
                <w:szCs w:val="24"/>
              </w:rPr>
            </w:pPr>
            <w:r w:rsidRPr="00B1614A">
              <w:rPr>
                <w:rFonts w:ascii="Cambria" w:hAnsi="Cambria"/>
                <w:b/>
                <w:sz w:val="24"/>
                <w:szCs w:val="24"/>
              </w:rPr>
              <w:t>x</w:t>
            </w:r>
          </w:p>
        </w:tc>
      </w:tr>
    </w:tbl>
    <w:p w14:paraId="0D96F625" w14:textId="1FF902DD" w:rsidR="00680F21" w:rsidRPr="00D14E98" w:rsidRDefault="00680F21" w:rsidP="00480C29">
      <w:pPr>
        <w:pStyle w:val="Nagwek1"/>
        <w:pageBreakBefore w:val="0"/>
        <w:spacing w:before="120" w:after="120" w:line="240" w:lineRule="auto"/>
        <w:jc w:val="both"/>
        <w:rPr>
          <w:rFonts w:ascii="Cambria" w:hAnsi="Cambria"/>
          <w:smallCaps w:val="0"/>
          <w:sz w:val="20"/>
          <w:lang w:val="pl-PL"/>
        </w:rPr>
      </w:pPr>
      <w:r w:rsidRPr="00D14E98">
        <w:rPr>
          <w:rFonts w:ascii="Cambria" w:hAnsi="Cambria"/>
          <w:smallCaps w:val="0"/>
          <w:sz w:val="20"/>
          <w:lang w:val="pl-PL"/>
        </w:rPr>
        <w:t xml:space="preserve">9. Opis sposobu ustalania oceny końcowej </w:t>
      </w:r>
      <w:r w:rsidRPr="00D14E98">
        <w:rPr>
          <w:rFonts w:ascii="Cambria" w:hAnsi="Cambria"/>
          <w:b w:val="0"/>
          <w:bCs w:val="0"/>
          <w:smallCaps w:val="0"/>
          <w:sz w:val="20"/>
          <w:lang w:val="pl-PL"/>
        </w:rPr>
        <w:t>(zasady i kryteria przyznawania oceny, a także sposób obliczania oceny w przypadku zajęć, w skład których wchodzi więcej niż j</w:t>
      </w:r>
      <w:r w:rsidR="00D14E98">
        <w:rPr>
          <w:rFonts w:ascii="Cambria" w:hAnsi="Cambria"/>
          <w:b w:val="0"/>
          <w:bCs w:val="0"/>
          <w:smallCaps w:val="0"/>
          <w:sz w:val="20"/>
          <w:lang w:val="pl-PL"/>
        </w:rPr>
        <w:t>edna forma prowadzenia zajęć, z </w:t>
      </w:r>
      <w:r w:rsidRPr="00D14E98">
        <w:rPr>
          <w:rFonts w:ascii="Cambria" w:hAnsi="Cambria"/>
          <w:b w:val="0"/>
          <w:bCs w:val="0"/>
          <w:smallCaps w:val="0"/>
          <w:sz w:val="20"/>
          <w:lang w:val="pl-PL"/>
        </w:rPr>
        <w:t>uwzględnieniem wszystkich form prowadzenia zajęć oraz wszystkich termi</w:t>
      </w:r>
      <w:r w:rsidR="00D14E98">
        <w:rPr>
          <w:rFonts w:ascii="Cambria" w:hAnsi="Cambria"/>
          <w:b w:val="0"/>
          <w:bCs w:val="0"/>
          <w:smallCaps w:val="0"/>
          <w:sz w:val="20"/>
          <w:lang w:val="pl-PL"/>
        </w:rPr>
        <w:t>nów egzaminów i zaliczeń, w </w:t>
      </w:r>
      <w:r w:rsidRPr="00D14E98">
        <w:rPr>
          <w:rFonts w:ascii="Cambria" w:hAnsi="Cambria"/>
          <w:b w:val="0"/>
          <w:bCs w:val="0"/>
          <w:smallCaps w:val="0"/>
          <w:sz w:val="20"/>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80F21" w:rsidRPr="00B1614A" w14:paraId="5CC148B3" w14:textId="77777777" w:rsidTr="00D14E98">
        <w:trPr>
          <w:trHeight w:val="93"/>
        </w:trPr>
        <w:tc>
          <w:tcPr>
            <w:tcW w:w="9322" w:type="dxa"/>
          </w:tcPr>
          <w:p w14:paraId="736DB471" w14:textId="77777777" w:rsidR="00680F21" w:rsidRPr="00B1614A" w:rsidRDefault="00680F21" w:rsidP="004F2DD3">
            <w:pPr>
              <w:spacing w:before="60" w:after="60"/>
              <w:rPr>
                <w:rFonts w:ascii="Cambria" w:hAnsi="Cambria"/>
                <w:lang w:val="pl-PL"/>
              </w:rPr>
            </w:pPr>
            <w:r w:rsidRPr="00B1614A">
              <w:rPr>
                <w:rFonts w:ascii="Cambria" w:hAnsi="Cambria"/>
                <w:lang w:val="pl-PL"/>
              </w:rPr>
              <w:lastRenderedPageBreak/>
              <w:t>sprawdzian wiedzy, test leksykalny, sprawdzian umiejętności tłumaczenia, aktywność</w:t>
            </w:r>
          </w:p>
          <w:p w14:paraId="52B04C6F" w14:textId="77777777" w:rsidR="00680F21" w:rsidRPr="00B1614A" w:rsidRDefault="00680F21" w:rsidP="004F2DD3">
            <w:pPr>
              <w:pStyle w:val="karta"/>
              <w:rPr>
                <w:rFonts w:ascii="Cambria" w:hAnsi="Cambria"/>
              </w:rPr>
            </w:pPr>
          </w:p>
          <w:p w14:paraId="5071220E" w14:textId="77777777" w:rsidR="00680F21" w:rsidRPr="00B1614A" w:rsidRDefault="00680F21" w:rsidP="004F2DD3">
            <w:pPr>
              <w:pStyle w:val="karta"/>
              <w:rPr>
                <w:rFonts w:ascii="Cambria" w:hAnsi="Cambria"/>
              </w:rPr>
            </w:pPr>
            <w:r w:rsidRPr="00B1614A">
              <w:rPr>
                <w:rFonts w:ascii="Cambria" w:hAnsi="Cambria"/>
              </w:rPr>
              <w:t>Sposób obliczania oceny:</w:t>
            </w:r>
          </w:p>
          <w:p w14:paraId="1F3443DC" w14:textId="77777777" w:rsidR="00680F21" w:rsidRPr="00B1614A" w:rsidRDefault="00680F21" w:rsidP="004F2DD3">
            <w:pPr>
              <w:pStyle w:val="karta"/>
              <w:rPr>
                <w:rFonts w:ascii="Cambria" w:hAnsi="Cambria"/>
              </w:rPr>
            </w:pPr>
            <w:r w:rsidRPr="00B1614A">
              <w:rPr>
                <w:rFonts w:ascii="Cambria" w:hAnsi="Cambria"/>
              </w:rPr>
              <w:t>90-100%</w:t>
            </w:r>
            <w:r w:rsidRPr="00B1614A">
              <w:rPr>
                <w:rFonts w:ascii="Cambria" w:hAnsi="Cambria"/>
              </w:rPr>
              <w:tab/>
              <w:t>5.0</w:t>
            </w:r>
          </w:p>
          <w:p w14:paraId="331C216B" w14:textId="77777777" w:rsidR="00680F21" w:rsidRPr="00B1614A" w:rsidRDefault="00680F21" w:rsidP="004F2DD3">
            <w:pPr>
              <w:pStyle w:val="karta"/>
              <w:rPr>
                <w:rFonts w:ascii="Cambria" w:hAnsi="Cambria"/>
              </w:rPr>
            </w:pPr>
            <w:r w:rsidRPr="00B1614A">
              <w:rPr>
                <w:rFonts w:ascii="Cambria" w:hAnsi="Cambria"/>
              </w:rPr>
              <w:t>80-89%</w:t>
            </w:r>
            <w:r w:rsidRPr="00B1614A">
              <w:rPr>
                <w:rFonts w:ascii="Cambria" w:hAnsi="Cambria"/>
              </w:rPr>
              <w:tab/>
            </w:r>
            <w:r w:rsidRPr="00B1614A">
              <w:rPr>
                <w:rFonts w:ascii="Cambria" w:hAnsi="Cambria"/>
              </w:rPr>
              <w:tab/>
              <w:t>4.5</w:t>
            </w:r>
          </w:p>
          <w:p w14:paraId="593ADF2F" w14:textId="77777777" w:rsidR="00680F21" w:rsidRPr="00B1614A" w:rsidRDefault="00680F21" w:rsidP="004F2DD3">
            <w:pPr>
              <w:pStyle w:val="karta"/>
              <w:rPr>
                <w:rFonts w:ascii="Cambria" w:hAnsi="Cambria"/>
              </w:rPr>
            </w:pPr>
            <w:r w:rsidRPr="00B1614A">
              <w:rPr>
                <w:rFonts w:ascii="Cambria" w:hAnsi="Cambria"/>
              </w:rPr>
              <w:t>70-79%</w:t>
            </w:r>
            <w:r w:rsidRPr="00B1614A">
              <w:rPr>
                <w:rFonts w:ascii="Cambria" w:hAnsi="Cambria"/>
              </w:rPr>
              <w:tab/>
            </w:r>
            <w:r w:rsidRPr="00B1614A">
              <w:rPr>
                <w:rFonts w:ascii="Cambria" w:hAnsi="Cambria"/>
              </w:rPr>
              <w:tab/>
              <w:t>4.0</w:t>
            </w:r>
          </w:p>
          <w:p w14:paraId="4290FBB2" w14:textId="77777777" w:rsidR="00680F21" w:rsidRPr="00B1614A" w:rsidRDefault="00680F21" w:rsidP="004F2DD3">
            <w:pPr>
              <w:pStyle w:val="karta"/>
              <w:rPr>
                <w:rFonts w:ascii="Cambria" w:hAnsi="Cambria"/>
              </w:rPr>
            </w:pPr>
            <w:r w:rsidRPr="00B1614A">
              <w:rPr>
                <w:rFonts w:ascii="Cambria" w:hAnsi="Cambria"/>
              </w:rPr>
              <w:t>60-69%</w:t>
            </w:r>
            <w:r w:rsidRPr="00B1614A">
              <w:rPr>
                <w:rFonts w:ascii="Cambria" w:hAnsi="Cambria"/>
              </w:rPr>
              <w:tab/>
            </w:r>
            <w:r w:rsidRPr="00B1614A">
              <w:rPr>
                <w:rFonts w:ascii="Cambria" w:hAnsi="Cambria"/>
              </w:rPr>
              <w:tab/>
              <w:t>3.5</w:t>
            </w:r>
          </w:p>
          <w:p w14:paraId="4F14AB89" w14:textId="77777777" w:rsidR="00680F21" w:rsidRPr="00B1614A" w:rsidRDefault="00680F21" w:rsidP="004F2DD3">
            <w:pPr>
              <w:pStyle w:val="karta"/>
              <w:rPr>
                <w:rFonts w:ascii="Cambria" w:hAnsi="Cambria"/>
              </w:rPr>
            </w:pPr>
            <w:r w:rsidRPr="00B1614A">
              <w:rPr>
                <w:rFonts w:ascii="Cambria" w:hAnsi="Cambria"/>
              </w:rPr>
              <w:t>50-59%</w:t>
            </w:r>
            <w:r w:rsidRPr="00B1614A">
              <w:rPr>
                <w:rFonts w:ascii="Cambria" w:hAnsi="Cambria"/>
              </w:rPr>
              <w:tab/>
            </w:r>
            <w:r w:rsidRPr="00B1614A">
              <w:rPr>
                <w:rFonts w:ascii="Cambria" w:hAnsi="Cambria"/>
              </w:rPr>
              <w:tab/>
              <w:t>3.0</w:t>
            </w:r>
          </w:p>
          <w:p w14:paraId="670598BC" w14:textId="77777777" w:rsidR="00680F21" w:rsidRPr="00B1614A" w:rsidRDefault="00680F21" w:rsidP="004F2DD3">
            <w:pPr>
              <w:pStyle w:val="karta"/>
              <w:rPr>
                <w:rFonts w:ascii="Cambria" w:hAnsi="Cambria"/>
              </w:rPr>
            </w:pPr>
            <w:r w:rsidRPr="00B1614A">
              <w:rPr>
                <w:rFonts w:ascii="Cambria" w:hAnsi="Cambria"/>
              </w:rPr>
              <w:t>0- 49%</w:t>
            </w:r>
            <w:r w:rsidRPr="00B1614A">
              <w:rPr>
                <w:rFonts w:ascii="Cambria" w:hAnsi="Cambria"/>
              </w:rPr>
              <w:tab/>
            </w:r>
            <w:r w:rsidRPr="00B1614A">
              <w:rPr>
                <w:rFonts w:ascii="Cambria" w:hAnsi="Cambria"/>
              </w:rPr>
              <w:tab/>
              <w:t>2.0</w:t>
            </w:r>
          </w:p>
        </w:tc>
      </w:tr>
    </w:tbl>
    <w:p w14:paraId="7E0EE426" w14:textId="77777777" w:rsidR="00680F21" w:rsidRPr="00D14E98" w:rsidRDefault="00680F21" w:rsidP="004F2DD3">
      <w:pPr>
        <w:pStyle w:val="Legenda"/>
        <w:spacing w:before="120" w:after="120" w:line="240" w:lineRule="auto"/>
        <w:rPr>
          <w:rFonts w:ascii="Cambria" w:hAnsi="Cambria"/>
        </w:rPr>
      </w:pPr>
      <w:r w:rsidRPr="00D14E98">
        <w:rPr>
          <w:rFonts w:ascii="Cambria" w:hAnsi="Cambria"/>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4A5FF706" w14:textId="77777777" w:rsidTr="00D14E98">
        <w:trPr>
          <w:trHeight w:val="540"/>
        </w:trPr>
        <w:tc>
          <w:tcPr>
            <w:tcW w:w="9284" w:type="dxa"/>
          </w:tcPr>
          <w:p w14:paraId="1C537FF1" w14:textId="393DCCE4" w:rsidR="00680F21" w:rsidRPr="00B1614A" w:rsidRDefault="00680F21" w:rsidP="004F2DD3">
            <w:pPr>
              <w:spacing w:before="120" w:after="120"/>
              <w:rPr>
                <w:rFonts w:ascii="Cambria" w:hAnsi="Cambria"/>
                <w:b/>
                <w:bCs/>
                <w:sz w:val="24"/>
                <w:szCs w:val="24"/>
              </w:rPr>
            </w:pPr>
            <w:proofErr w:type="spellStart"/>
            <w:r w:rsidRPr="00B1614A">
              <w:rPr>
                <w:rFonts w:ascii="Cambria" w:hAnsi="Cambria"/>
              </w:rPr>
              <w:t>zaliczenie</w:t>
            </w:r>
            <w:proofErr w:type="spellEnd"/>
            <w:r w:rsidRPr="00B1614A">
              <w:rPr>
                <w:rFonts w:ascii="Cambria" w:hAnsi="Cambria"/>
              </w:rPr>
              <w:t xml:space="preserve"> z </w:t>
            </w:r>
            <w:proofErr w:type="spellStart"/>
            <w:r w:rsidRPr="00B1614A">
              <w:rPr>
                <w:rFonts w:ascii="Cambria" w:hAnsi="Cambria"/>
              </w:rPr>
              <w:t>oceną</w:t>
            </w:r>
            <w:proofErr w:type="spellEnd"/>
          </w:p>
        </w:tc>
      </w:tr>
    </w:tbl>
    <w:p w14:paraId="5E947D0A" w14:textId="77777777" w:rsidR="00680F21" w:rsidRPr="00D14E98" w:rsidRDefault="00680F21" w:rsidP="004F2DD3">
      <w:pPr>
        <w:pStyle w:val="Legenda"/>
        <w:spacing w:before="120" w:after="120" w:line="240" w:lineRule="auto"/>
        <w:rPr>
          <w:rFonts w:ascii="Cambria" w:hAnsi="Cambria"/>
          <w:b w:val="0"/>
          <w:bCs w:val="0"/>
        </w:rPr>
      </w:pPr>
      <w:r w:rsidRPr="00D14E98">
        <w:rPr>
          <w:rFonts w:ascii="Cambria" w:hAnsi="Cambria"/>
        </w:rPr>
        <w:t xml:space="preserve">11. Obciążenie pracą studenta </w:t>
      </w:r>
      <w:r w:rsidRPr="00D14E98">
        <w:rPr>
          <w:rFonts w:ascii="Cambria" w:hAnsi="Cambria"/>
          <w:b w:val="0"/>
          <w:bCs w:val="0"/>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80F21" w:rsidRPr="00B1614A" w14:paraId="295B002D" w14:textId="77777777" w:rsidTr="00D14E98">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18DDD00" w14:textId="77777777" w:rsidR="00680F21" w:rsidRPr="00B1614A" w:rsidRDefault="00680F21" w:rsidP="004F2DD3">
            <w:pPr>
              <w:spacing w:before="20" w:after="2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aktywności</w:t>
            </w:r>
            <w:proofErr w:type="spellEnd"/>
            <w:r w:rsidRPr="00B1614A">
              <w:rPr>
                <w:rFonts w:ascii="Cambria" w:hAnsi="Cambria"/>
                <w:b/>
                <w:bCs/>
              </w:rPr>
              <w:t xml:space="preserve"> </w:t>
            </w:r>
            <w:proofErr w:type="spellStart"/>
            <w:r w:rsidRPr="00B1614A">
              <w:rPr>
                <w:rFonts w:ascii="Cambria" w:hAnsi="Cambria"/>
                <w:b/>
                <w:bCs/>
              </w:rPr>
              <w:t>studenta</w:t>
            </w:r>
            <w:proofErr w:type="spellEnd"/>
          </w:p>
        </w:tc>
        <w:tc>
          <w:tcPr>
            <w:tcW w:w="3402"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A63FFD9"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Liczba</w:t>
            </w:r>
            <w:proofErr w:type="spellEnd"/>
            <w:r w:rsidRPr="00B1614A">
              <w:rPr>
                <w:rFonts w:ascii="Cambria" w:hAnsi="Cambria"/>
                <w:b/>
                <w:iCs/>
              </w:rPr>
              <w:t xml:space="preserve"> </w:t>
            </w:r>
            <w:proofErr w:type="spellStart"/>
            <w:r w:rsidRPr="00B1614A">
              <w:rPr>
                <w:rFonts w:ascii="Cambria" w:hAnsi="Cambria"/>
                <w:b/>
                <w:iCs/>
              </w:rPr>
              <w:t>godzin</w:t>
            </w:r>
            <w:proofErr w:type="spellEnd"/>
          </w:p>
        </w:tc>
      </w:tr>
      <w:tr w:rsidR="00680F21" w:rsidRPr="00B1614A" w14:paraId="20D7FBD7" w14:textId="77777777" w:rsidTr="00D14E98">
        <w:trPr>
          <w:trHeight w:val="291"/>
        </w:trPr>
        <w:tc>
          <w:tcPr>
            <w:tcW w:w="5920" w:type="dxa"/>
            <w:vMerge/>
            <w:vAlign w:val="center"/>
          </w:tcPr>
          <w:p w14:paraId="23228335" w14:textId="77777777" w:rsidR="00680F21" w:rsidRPr="00B1614A" w:rsidRDefault="00680F21" w:rsidP="004F2DD3">
            <w:pPr>
              <w:spacing w:before="20" w:after="20"/>
              <w:jc w:val="center"/>
              <w:rPr>
                <w:rFonts w:ascii="Cambria" w:hAnsi="Cambria"/>
                <w:b/>
                <w:bCs/>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7E105F51"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stacjonarnych</w:t>
            </w:r>
            <w:proofErr w:type="spellEnd"/>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5525A92D"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niestacjonarnych</w:t>
            </w:r>
            <w:proofErr w:type="spellEnd"/>
          </w:p>
        </w:tc>
      </w:tr>
      <w:tr w:rsidR="00680F21" w:rsidRPr="00B1614A" w14:paraId="2B335588" w14:textId="77777777" w:rsidTr="00D14E98">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18E52E71"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011F1F07" w14:textId="77777777" w:rsidTr="00D14E98">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6B6509E3"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1E392E3F" w14:textId="77777777" w:rsidR="00680F21" w:rsidRPr="00B1614A" w:rsidRDefault="00680F21" w:rsidP="004F2DD3">
            <w:pPr>
              <w:spacing w:before="20" w:after="20"/>
              <w:jc w:val="center"/>
              <w:rPr>
                <w:rFonts w:ascii="Cambria" w:hAnsi="Cambria"/>
                <w:b/>
                <w:iCs/>
              </w:rPr>
            </w:pPr>
            <w:r w:rsidRPr="00B1614A">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12AFE634" w14:textId="77777777" w:rsidR="00680F21" w:rsidRPr="00B1614A" w:rsidRDefault="00680F21" w:rsidP="004F2DD3">
            <w:pPr>
              <w:spacing w:before="20" w:after="20"/>
              <w:jc w:val="center"/>
              <w:rPr>
                <w:rFonts w:ascii="Cambria" w:hAnsi="Cambria"/>
                <w:b/>
                <w:iCs/>
              </w:rPr>
            </w:pPr>
            <w:r w:rsidRPr="00B1614A">
              <w:rPr>
                <w:rFonts w:ascii="Cambria" w:hAnsi="Cambria"/>
                <w:b/>
                <w:iCs/>
              </w:rPr>
              <w:t>36</w:t>
            </w:r>
          </w:p>
        </w:tc>
      </w:tr>
      <w:tr w:rsidR="00680F21" w:rsidRPr="00B1614A" w14:paraId="75F5A774" w14:textId="77777777" w:rsidTr="00D14E98">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F6039F"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6D9B19B7" w14:textId="77777777" w:rsidTr="00D14E98">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5F76D" w14:textId="77777777" w:rsidR="00680F21" w:rsidRPr="00B1614A" w:rsidRDefault="00680F21" w:rsidP="004F2DD3">
            <w:pPr>
              <w:spacing w:before="20" w:after="20"/>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kolokwium</w:t>
            </w:r>
            <w:proofErr w:type="spellEnd"/>
            <w:r w:rsidRPr="00B1614A">
              <w:rPr>
                <w:rFonts w:ascii="Cambria" w:hAnsi="Cambria"/>
              </w:rPr>
              <w:t xml:space="preserve"> </w:t>
            </w:r>
            <w:proofErr w:type="spellStart"/>
            <w:r w:rsidRPr="00B1614A">
              <w:rPr>
                <w:rFonts w:ascii="Cambria" w:hAnsi="Cambria"/>
              </w:rPr>
              <w:t>zaliczeniowych</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1F096" w14:textId="77777777" w:rsidR="00680F21" w:rsidRPr="00B1614A" w:rsidRDefault="00680F21" w:rsidP="004F2DD3">
            <w:pPr>
              <w:spacing w:before="20" w:after="20"/>
              <w:jc w:val="center"/>
              <w:rPr>
                <w:rFonts w:ascii="Cambria" w:hAnsi="Cambria"/>
              </w:rPr>
            </w:pPr>
            <w:r w:rsidRPr="00B1614A">
              <w:rPr>
                <w:rFonts w:ascii="Cambria" w:hAnsi="Cambria"/>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751D5" w14:textId="77777777" w:rsidR="00680F21" w:rsidRPr="00B1614A" w:rsidRDefault="00680F21" w:rsidP="004F2DD3">
            <w:pPr>
              <w:spacing w:before="20" w:after="20"/>
              <w:jc w:val="center"/>
              <w:rPr>
                <w:rFonts w:ascii="Cambria" w:hAnsi="Cambria"/>
              </w:rPr>
            </w:pPr>
            <w:r w:rsidRPr="00B1614A">
              <w:rPr>
                <w:rFonts w:ascii="Cambria" w:hAnsi="Cambria"/>
              </w:rPr>
              <w:t>20</w:t>
            </w:r>
          </w:p>
        </w:tc>
      </w:tr>
      <w:tr w:rsidR="00680F21" w:rsidRPr="00B1614A" w14:paraId="27130685" w14:textId="77777777" w:rsidTr="00D14E98">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66A4D" w14:textId="77777777" w:rsidR="00680F21" w:rsidRPr="00B1614A" w:rsidRDefault="00680F21" w:rsidP="004F2DD3">
            <w:pPr>
              <w:spacing w:before="20" w:after="20"/>
              <w:rPr>
                <w:rFonts w:ascii="Cambria" w:hAnsi="Cambria"/>
                <w:lang w:val="pl-PL"/>
              </w:rPr>
            </w:pPr>
            <w:r w:rsidRPr="00B1614A">
              <w:rPr>
                <w:rFonts w:ascii="Cambria" w:hAnsi="Cambria"/>
                <w:lang w:val="pl-PL"/>
              </w:rPr>
              <w:t>przygotowanie do zajęć (opracowanie potrzebnej terminologii)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910AC" w14:textId="549E3791" w:rsidR="00680F21" w:rsidRPr="00B1614A" w:rsidRDefault="000D0AC1" w:rsidP="004F2DD3">
            <w:pPr>
              <w:spacing w:before="20" w:after="20"/>
              <w:jc w:val="center"/>
              <w:rPr>
                <w:rFonts w:ascii="Cambria" w:hAnsi="Cambria"/>
              </w:rPr>
            </w:pPr>
            <w:r w:rsidRPr="00B1614A">
              <w:rPr>
                <w:rFonts w:ascii="Cambria" w:hAnsi="Cambria"/>
              </w:rPr>
              <w:t>2</w:t>
            </w:r>
            <w:r w:rsidR="00680F21" w:rsidRPr="00B1614A">
              <w:rPr>
                <w:rFonts w:ascii="Cambria" w:hAnsi="Cambria"/>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16457" w14:textId="77777777" w:rsidR="00680F21" w:rsidRPr="00B1614A" w:rsidRDefault="00680F21" w:rsidP="004F2DD3">
            <w:pPr>
              <w:spacing w:before="20" w:after="20"/>
              <w:jc w:val="center"/>
              <w:rPr>
                <w:rFonts w:ascii="Cambria" w:hAnsi="Cambria"/>
              </w:rPr>
            </w:pPr>
            <w:r w:rsidRPr="00B1614A">
              <w:rPr>
                <w:rFonts w:ascii="Cambria" w:hAnsi="Cambria"/>
              </w:rPr>
              <w:t>24</w:t>
            </w:r>
          </w:p>
        </w:tc>
      </w:tr>
      <w:tr w:rsidR="00680F21" w:rsidRPr="00B1614A" w14:paraId="314E14D1" w14:textId="77777777" w:rsidTr="00D14E98">
        <w:trPr>
          <w:trHeight w:val="365"/>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DD68A" w14:textId="77777777" w:rsidR="00680F21" w:rsidRPr="00B1614A" w:rsidRDefault="00680F21" w:rsidP="004F2DD3">
            <w:pPr>
              <w:spacing w:before="20" w:after="20"/>
              <w:rPr>
                <w:rFonts w:ascii="Cambria" w:hAnsi="Cambria"/>
              </w:rPr>
            </w:pPr>
            <w:proofErr w:type="spellStart"/>
            <w:r w:rsidRPr="00B1614A">
              <w:rPr>
                <w:rFonts w:ascii="Cambria" w:hAnsi="Cambria"/>
              </w:rPr>
              <w:t>ćwiczenie</w:t>
            </w:r>
            <w:proofErr w:type="spellEnd"/>
            <w:r w:rsidRPr="00B1614A">
              <w:rPr>
                <w:rFonts w:ascii="Cambria" w:hAnsi="Cambria"/>
              </w:rPr>
              <w:t xml:space="preserve"> </w:t>
            </w:r>
            <w:proofErr w:type="spellStart"/>
            <w:r w:rsidRPr="00B1614A">
              <w:rPr>
                <w:rFonts w:ascii="Cambria" w:hAnsi="Cambria"/>
              </w:rPr>
              <w:t>pamięci</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4C24C8" w14:textId="77777777" w:rsidR="00680F21" w:rsidRPr="00B1614A" w:rsidRDefault="00680F21" w:rsidP="004F2DD3">
            <w:pPr>
              <w:spacing w:before="20" w:after="20"/>
              <w:jc w:val="center"/>
              <w:rPr>
                <w:rFonts w:ascii="Cambria" w:hAnsi="Cambria"/>
              </w:rPr>
            </w:pPr>
            <w:r w:rsidRPr="00B1614A">
              <w:rPr>
                <w:rFonts w:ascii="Cambria" w:hAnsi="Cambria"/>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2BCC6C" w14:textId="77777777" w:rsidR="00680F21" w:rsidRPr="00B1614A" w:rsidRDefault="00680F21" w:rsidP="004F2DD3">
            <w:pPr>
              <w:spacing w:before="20" w:after="20"/>
              <w:jc w:val="center"/>
              <w:rPr>
                <w:rFonts w:ascii="Cambria" w:hAnsi="Cambria"/>
              </w:rPr>
            </w:pPr>
            <w:r w:rsidRPr="00B1614A">
              <w:rPr>
                <w:rFonts w:ascii="Cambria" w:hAnsi="Cambria"/>
              </w:rPr>
              <w:t>40</w:t>
            </w:r>
          </w:p>
        </w:tc>
      </w:tr>
      <w:tr w:rsidR="00680F21" w:rsidRPr="00B1614A" w14:paraId="1C18D764" w14:textId="77777777" w:rsidTr="00D14E98">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16EA5" w14:textId="77777777" w:rsidR="00680F21" w:rsidRPr="00B1614A" w:rsidRDefault="00680F21" w:rsidP="004F2DD3">
            <w:pPr>
              <w:spacing w:before="20" w:after="20"/>
              <w:rPr>
                <w:rFonts w:ascii="Cambria" w:hAnsi="Cambria"/>
              </w:rPr>
            </w:pPr>
            <w:proofErr w:type="spellStart"/>
            <w:r w:rsidRPr="00B1614A">
              <w:rPr>
                <w:rFonts w:ascii="Cambria" w:hAnsi="Cambria"/>
              </w:rPr>
              <w:t>zapoznanie</w:t>
            </w:r>
            <w:proofErr w:type="spellEnd"/>
            <w:r w:rsidRPr="00B1614A">
              <w:rPr>
                <w:rFonts w:ascii="Cambria" w:hAnsi="Cambria"/>
              </w:rPr>
              <w:t xml:space="preserve"> z </w:t>
            </w:r>
            <w:proofErr w:type="spellStart"/>
            <w:r w:rsidRPr="00B1614A">
              <w:rPr>
                <w:rFonts w:ascii="Cambria" w:hAnsi="Cambria"/>
              </w:rPr>
              <w:t>literaturą</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E65D0" w14:textId="647EBE74" w:rsidR="00680F21" w:rsidRPr="00B1614A" w:rsidRDefault="000D0AC1" w:rsidP="004F2DD3">
            <w:pPr>
              <w:spacing w:before="20" w:after="20"/>
              <w:jc w:val="center"/>
              <w:rPr>
                <w:rFonts w:ascii="Cambria" w:hAnsi="Cambria"/>
              </w:rPr>
            </w:pPr>
            <w:r w:rsidRPr="00B1614A">
              <w:rPr>
                <w:rFonts w:ascii="Cambria" w:hAnsi="Cambria"/>
              </w:rPr>
              <w:t>3</w:t>
            </w:r>
            <w:r w:rsidR="00680F21" w:rsidRPr="00B1614A">
              <w:rPr>
                <w:rFonts w:ascii="Cambria" w:hAnsi="Cambria"/>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14CD68" w14:textId="77777777" w:rsidR="00680F21" w:rsidRPr="00B1614A" w:rsidRDefault="00680F21" w:rsidP="004F2DD3">
            <w:pPr>
              <w:spacing w:before="20" w:after="20"/>
              <w:jc w:val="center"/>
              <w:rPr>
                <w:rFonts w:ascii="Cambria" w:hAnsi="Cambria"/>
              </w:rPr>
            </w:pPr>
            <w:r w:rsidRPr="00B1614A">
              <w:rPr>
                <w:rFonts w:ascii="Cambria" w:hAnsi="Cambria"/>
              </w:rPr>
              <w:t>30</w:t>
            </w:r>
          </w:p>
        </w:tc>
      </w:tr>
      <w:tr w:rsidR="00680F21" w:rsidRPr="00B1614A" w14:paraId="6D20C046" w14:textId="77777777" w:rsidTr="00D14E98">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BCB2F" w14:textId="77777777" w:rsidR="00680F21" w:rsidRPr="00B1614A" w:rsidRDefault="00680F21" w:rsidP="004F2DD3">
            <w:pPr>
              <w:spacing w:before="20" w:after="20"/>
              <w:jc w:val="right"/>
              <w:rPr>
                <w:rFonts w:ascii="Cambria" w:hAnsi="Cambria"/>
                <w:b/>
                <w:bCs/>
              </w:rPr>
            </w:pPr>
            <w:proofErr w:type="spellStart"/>
            <w:r w:rsidRPr="00B1614A">
              <w:rPr>
                <w:rFonts w:ascii="Cambria" w:hAnsi="Cambria"/>
                <w:b/>
                <w:bCs/>
              </w:rPr>
              <w:t>suma</w:t>
            </w:r>
            <w:proofErr w:type="spellEnd"/>
            <w:r w:rsidRPr="00B1614A">
              <w:rPr>
                <w:rFonts w:ascii="Cambria" w:hAnsi="Cambria"/>
                <w:b/>
                <w:bCs/>
              </w:rPr>
              <w:t xml:space="preserve"> </w:t>
            </w:r>
            <w:proofErr w:type="spellStart"/>
            <w:r w:rsidRPr="00B1614A">
              <w:rPr>
                <w:rFonts w:ascii="Cambria" w:hAnsi="Cambria"/>
                <w:b/>
                <w:bCs/>
              </w:rPr>
              <w:t>godzin</w:t>
            </w:r>
            <w:proofErr w:type="spellEnd"/>
            <w:r w:rsidRPr="00B1614A">
              <w:rPr>
                <w:rFonts w:ascii="Cambria" w:hAnsi="Cambria"/>
                <w:b/>
                <w:bCs/>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7E71DC" w14:textId="77777777" w:rsidR="00680F21" w:rsidRPr="00B1614A" w:rsidRDefault="00680F21" w:rsidP="004F2DD3">
            <w:pPr>
              <w:spacing w:before="20" w:after="20"/>
              <w:jc w:val="center"/>
              <w:rPr>
                <w:rFonts w:ascii="Cambria" w:hAnsi="Cambria"/>
                <w:b/>
                <w:bCs/>
              </w:rPr>
            </w:pPr>
            <w:r w:rsidRPr="00B1614A">
              <w:rPr>
                <w:rFonts w:ascii="Cambria" w:hAnsi="Cambria"/>
                <w:b/>
                <w:bCs/>
              </w:rPr>
              <w:t>150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E2F013" w14:textId="77777777" w:rsidR="00680F21" w:rsidRPr="00B1614A" w:rsidRDefault="00680F21" w:rsidP="004F2DD3">
            <w:pPr>
              <w:spacing w:before="20" w:after="20"/>
              <w:jc w:val="center"/>
              <w:rPr>
                <w:rFonts w:ascii="Cambria" w:hAnsi="Cambria"/>
                <w:b/>
                <w:bCs/>
              </w:rPr>
            </w:pPr>
            <w:r w:rsidRPr="00B1614A">
              <w:rPr>
                <w:rFonts w:ascii="Cambria" w:hAnsi="Cambria"/>
                <w:b/>
                <w:bCs/>
              </w:rPr>
              <w:t>150</w:t>
            </w:r>
          </w:p>
        </w:tc>
      </w:tr>
      <w:tr w:rsidR="00680F21" w:rsidRPr="00B1614A" w14:paraId="6DB1B3DB" w14:textId="77777777" w:rsidTr="00D14E98">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7D2030" w14:textId="77777777" w:rsidR="00680F21" w:rsidRPr="00B1614A" w:rsidRDefault="00680F21" w:rsidP="004F2DD3">
            <w:pPr>
              <w:spacing w:before="20" w:after="20"/>
              <w:jc w:val="right"/>
              <w:rPr>
                <w:rFonts w:ascii="Cambria" w:hAnsi="Cambria"/>
                <w:b/>
                <w:bCs/>
                <w:lang w:val="pl-PL"/>
              </w:rPr>
            </w:pPr>
            <w:r w:rsidRPr="00B1614A">
              <w:rPr>
                <w:rFonts w:ascii="Cambria" w:hAnsi="Cambria"/>
                <w:b/>
                <w:bCs/>
                <w:lang w:val="pl-PL"/>
              </w:rPr>
              <w:t xml:space="preserve">liczba pkt ECTS przypisana do zajęć: </w:t>
            </w:r>
            <w:r w:rsidRPr="00B1614A">
              <w:rPr>
                <w:rFonts w:ascii="Cambria" w:hAnsi="Cambria"/>
                <w:lang w:val="pl-PL"/>
              </w:rPr>
              <w:br/>
              <w:t>(1 pkt ECTS odpowiada od 25 do 30 godzin aktywności studenta)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489481" w14:textId="77777777" w:rsidR="00680F21" w:rsidRPr="00B1614A" w:rsidRDefault="00680F21" w:rsidP="004F2DD3">
            <w:pPr>
              <w:spacing w:before="20" w:after="20"/>
              <w:jc w:val="center"/>
              <w:rPr>
                <w:rFonts w:ascii="Cambria" w:hAnsi="Cambria"/>
                <w:b/>
                <w:bCs/>
                <w:strike/>
              </w:rPr>
            </w:pPr>
            <w:r w:rsidRPr="00B1614A">
              <w:rPr>
                <w:rFonts w:ascii="Cambria" w:hAnsi="Cambria"/>
                <w:b/>
                <w:bCs/>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75BBC9" w14:textId="77777777" w:rsidR="00680F21" w:rsidRPr="00B1614A" w:rsidRDefault="00680F21" w:rsidP="004F2DD3">
            <w:pPr>
              <w:spacing w:before="20" w:after="20"/>
              <w:jc w:val="center"/>
              <w:rPr>
                <w:rFonts w:ascii="Cambria" w:hAnsi="Cambria"/>
                <w:b/>
                <w:bCs/>
                <w:strike/>
              </w:rPr>
            </w:pPr>
            <w:r w:rsidRPr="00B1614A">
              <w:rPr>
                <w:rFonts w:ascii="Cambria" w:hAnsi="Cambria"/>
                <w:b/>
                <w:bCs/>
              </w:rPr>
              <w:t>6</w:t>
            </w:r>
          </w:p>
        </w:tc>
      </w:tr>
    </w:tbl>
    <w:p w14:paraId="554DCE58"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5BDCB7B5" w14:textId="77777777" w:rsidTr="00D14E98">
        <w:tc>
          <w:tcPr>
            <w:tcW w:w="9322" w:type="dxa"/>
          </w:tcPr>
          <w:p w14:paraId="24F1F47D"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713D362D" w14:textId="77777777" w:rsidR="00680F21" w:rsidRPr="00B1614A" w:rsidRDefault="00680F21" w:rsidP="004F2DD3">
            <w:pPr>
              <w:rPr>
                <w:rFonts w:ascii="Cambria" w:eastAsia="Calibri" w:hAnsi="Cambria"/>
                <w:lang w:val="pl-PL"/>
              </w:rPr>
            </w:pPr>
            <w:r w:rsidRPr="00B1614A">
              <w:rPr>
                <w:rFonts w:ascii="Cambria" w:eastAsia="Calibri" w:hAnsi="Cambria"/>
                <w:lang w:val="pl-PL"/>
              </w:rPr>
              <w:t xml:space="preserve">1. </w:t>
            </w:r>
            <w:proofErr w:type="spellStart"/>
            <w:r w:rsidRPr="00B1614A">
              <w:rPr>
                <w:rFonts w:ascii="Cambria" w:eastAsia="Calibri" w:hAnsi="Cambria"/>
                <w:lang w:val="pl-PL"/>
              </w:rPr>
              <w:t>Gillies</w:t>
            </w:r>
            <w:proofErr w:type="spellEnd"/>
            <w:r w:rsidRPr="00B1614A">
              <w:rPr>
                <w:rFonts w:ascii="Cambria" w:eastAsia="Calibri" w:hAnsi="Cambria"/>
                <w:lang w:val="pl-PL"/>
              </w:rPr>
              <w:t xml:space="preserve"> A., 2007. Sztuka notowania. Poradnik dla tłumaczy konferencyjnych. Kraków: </w:t>
            </w:r>
            <w:proofErr w:type="spellStart"/>
            <w:r w:rsidRPr="00B1614A">
              <w:rPr>
                <w:rFonts w:ascii="Cambria" w:eastAsia="Calibri" w:hAnsi="Cambria"/>
                <w:lang w:val="pl-PL"/>
              </w:rPr>
              <w:t>Tertium</w:t>
            </w:r>
            <w:proofErr w:type="spellEnd"/>
            <w:r w:rsidRPr="00B1614A">
              <w:rPr>
                <w:rFonts w:ascii="Cambria" w:eastAsia="Calibri" w:hAnsi="Cambria"/>
                <w:lang w:val="pl-PL"/>
              </w:rPr>
              <w:t>.</w:t>
            </w:r>
          </w:p>
          <w:p w14:paraId="54544339" w14:textId="77777777" w:rsidR="00680F21" w:rsidRPr="00B1614A" w:rsidRDefault="00680F21" w:rsidP="004F2DD3">
            <w:pPr>
              <w:rPr>
                <w:rFonts w:ascii="Cambria" w:eastAsia="Calibri" w:hAnsi="Cambria"/>
                <w:lang w:val="pl-PL"/>
              </w:rPr>
            </w:pPr>
            <w:r w:rsidRPr="00B1614A">
              <w:rPr>
                <w:rFonts w:ascii="Cambria" w:eastAsia="Calibri" w:hAnsi="Cambria"/>
                <w:lang w:val="pl-PL"/>
              </w:rPr>
              <w:t xml:space="preserve">2. </w:t>
            </w:r>
            <w:proofErr w:type="spellStart"/>
            <w:r w:rsidRPr="00B1614A">
              <w:rPr>
                <w:rFonts w:ascii="Cambria" w:eastAsia="Calibri" w:hAnsi="Cambria"/>
                <w:lang w:val="pl-PL"/>
              </w:rPr>
              <w:t>Tryuk</w:t>
            </w:r>
            <w:proofErr w:type="spellEnd"/>
            <w:r w:rsidRPr="00B1614A">
              <w:rPr>
                <w:rFonts w:ascii="Cambria" w:eastAsia="Calibri" w:hAnsi="Cambria"/>
                <w:lang w:val="pl-PL"/>
              </w:rPr>
              <w:t xml:space="preserve"> M. 2006. Przekład ustny środowiskowy. Warszawa: WN PWN.</w:t>
            </w:r>
          </w:p>
          <w:p w14:paraId="3FA3CAAF" w14:textId="77777777" w:rsidR="00680F21" w:rsidRPr="00B1614A" w:rsidRDefault="00680F21" w:rsidP="004F2DD3">
            <w:pPr>
              <w:rPr>
                <w:rFonts w:ascii="Cambria" w:eastAsia="Calibri" w:hAnsi="Cambria"/>
                <w:lang w:val="pl-PL"/>
              </w:rPr>
            </w:pPr>
            <w:r w:rsidRPr="00B1614A">
              <w:rPr>
                <w:rFonts w:ascii="Cambria" w:eastAsia="Calibri" w:hAnsi="Cambria"/>
                <w:lang w:val="pl-PL"/>
              </w:rPr>
              <w:t xml:space="preserve">3. </w:t>
            </w:r>
            <w:proofErr w:type="spellStart"/>
            <w:r w:rsidRPr="00B1614A">
              <w:rPr>
                <w:rFonts w:ascii="Cambria" w:eastAsia="Calibri" w:hAnsi="Cambria"/>
                <w:lang w:val="pl-PL"/>
              </w:rPr>
              <w:t>Tryuk</w:t>
            </w:r>
            <w:proofErr w:type="spellEnd"/>
            <w:r w:rsidRPr="00B1614A">
              <w:rPr>
                <w:rFonts w:ascii="Cambria" w:eastAsia="Calibri" w:hAnsi="Cambria"/>
                <w:lang w:val="pl-PL"/>
              </w:rPr>
              <w:t xml:space="preserve"> M. 2007. Przekład ustny konferencyjny. Warszawa: WN PWN.</w:t>
            </w:r>
          </w:p>
          <w:p w14:paraId="09A36169" w14:textId="77777777" w:rsidR="00680F21" w:rsidRPr="00B1614A" w:rsidRDefault="00680F21" w:rsidP="004F2DD3">
            <w:pPr>
              <w:rPr>
                <w:rFonts w:ascii="Cambria" w:eastAsia="Calibri" w:hAnsi="Cambria"/>
              </w:rPr>
            </w:pPr>
            <w:r w:rsidRPr="00B1614A">
              <w:rPr>
                <w:rFonts w:ascii="Cambria" w:eastAsia="Calibri" w:hAnsi="Cambria"/>
                <w:lang w:val="pl-PL"/>
              </w:rPr>
              <w:t xml:space="preserve">4. </w:t>
            </w:r>
            <w:proofErr w:type="spellStart"/>
            <w:r w:rsidRPr="00B1614A">
              <w:rPr>
                <w:rFonts w:ascii="Cambria" w:eastAsia="Calibri" w:hAnsi="Cambria"/>
                <w:iCs/>
                <w:lang w:val="pl-PL"/>
              </w:rPr>
              <w:t>Tryuk</w:t>
            </w:r>
            <w:proofErr w:type="spellEnd"/>
            <w:r w:rsidRPr="00B1614A">
              <w:rPr>
                <w:rFonts w:ascii="Cambria" w:eastAsia="Calibri" w:hAnsi="Cambria"/>
                <w:iCs/>
                <w:lang w:val="pl-PL"/>
              </w:rPr>
              <w:t>, M. 2011. Przekład ustny – teoria, dydaktyka, praktyka.</w:t>
            </w:r>
            <w:r w:rsidRPr="00B1614A">
              <w:rPr>
                <w:rFonts w:ascii="Cambria" w:eastAsia="Calibri" w:hAnsi="Cambria"/>
                <w:lang w:val="pl-PL"/>
              </w:rPr>
              <w:t xml:space="preserve"> </w:t>
            </w:r>
            <w:r w:rsidRPr="00B1614A">
              <w:rPr>
                <w:rFonts w:ascii="Cambria" w:eastAsia="Calibri" w:hAnsi="Cambria"/>
              </w:rPr>
              <w:t xml:space="preserve">Warszawa: </w:t>
            </w:r>
            <w:proofErr w:type="spellStart"/>
            <w:r w:rsidRPr="00B1614A">
              <w:rPr>
                <w:rFonts w:ascii="Cambria" w:eastAsia="Calibri" w:hAnsi="Cambria"/>
              </w:rPr>
              <w:t>Wydawnictwo</w:t>
            </w:r>
            <w:proofErr w:type="spellEnd"/>
            <w:r w:rsidRPr="00B1614A">
              <w:rPr>
                <w:rFonts w:ascii="Cambria" w:eastAsia="Calibri" w:hAnsi="Cambria"/>
              </w:rPr>
              <w:t xml:space="preserve"> </w:t>
            </w:r>
            <w:proofErr w:type="spellStart"/>
            <w:r w:rsidRPr="00B1614A">
              <w:rPr>
                <w:rFonts w:ascii="Cambria" w:eastAsia="Calibri" w:hAnsi="Cambria"/>
              </w:rPr>
              <w:t>Naukowe</w:t>
            </w:r>
            <w:proofErr w:type="spellEnd"/>
            <w:r w:rsidRPr="00B1614A">
              <w:rPr>
                <w:rFonts w:ascii="Cambria" w:eastAsia="Calibri" w:hAnsi="Cambria"/>
              </w:rPr>
              <w:t xml:space="preserve"> PWN.</w:t>
            </w:r>
          </w:p>
        </w:tc>
      </w:tr>
      <w:tr w:rsidR="00680F21" w:rsidRPr="00B1614A" w14:paraId="2B8430B7" w14:textId="77777777" w:rsidTr="00D14E98">
        <w:tc>
          <w:tcPr>
            <w:tcW w:w="9322" w:type="dxa"/>
          </w:tcPr>
          <w:p w14:paraId="3D808E4B" w14:textId="77777777" w:rsidR="00680F21" w:rsidRPr="00B1614A" w:rsidRDefault="00680F21" w:rsidP="004F2DD3">
            <w:pPr>
              <w:ind w:right="-567"/>
              <w:contextualSpacing/>
              <w:rPr>
                <w:rFonts w:ascii="Cambria" w:eastAsia="Calibri" w:hAnsi="Cambria"/>
                <w:b/>
                <w:lang w:val="pl-PL"/>
              </w:rPr>
            </w:pPr>
            <w:r w:rsidRPr="00B1614A">
              <w:rPr>
                <w:rFonts w:ascii="Cambria" w:eastAsia="Calibri" w:hAnsi="Cambria"/>
                <w:b/>
                <w:lang w:val="pl-PL"/>
              </w:rPr>
              <w:t>Literatura zalecana / fakultatywna:</w:t>
            </w:r>
          </w:p>
          <w:p w14:paraId="07DFB089" w14:textId="77777777" w:rsidR="00680F21" w:rsidRPr="00B1614A" w:rsidRDefault="00680F21" w:rsidP="004F2DD3">
            <w:pPr>
              <w:ind w:right="-567"/>
              <w:contextualSpacing/>
              <w:rPr>
                <w:rFonts w:ascii="Cambria" w:eastAsia="Calibri" w:hAnsi="Cambria"/>
              </w:rPr>
            </w:pPr>
            <w:r w:rsidRPr="00B1614A">
              <w:rPr>
                <w:rFonts w:ascii="Cambria" w:eastAsia="Calibri" w:hAnsi="Cambria"/>
                <w:lang w:val="pl-PL"/>
              </w:rPr>
              <w:t xml:space="preserve">1. </w:t>
            </w:r>
            <w:proofErr w:type="spellStart"/>
            <w:r w:rsidRPr="00B1614A">
              <w:rPr>
                <w:rFonts w:ascii="Cambria" w:eastAsia="Calibri" w:hAnsi="Cambria"/>
                <w:lang w:val="pl-PL"/>
              </w:rPr>
              <w:t>Gillies</w:t>
            </w:r>
            <w:proofErr w:type="spellEnd"/>
            <w:r w:rsidRPr="00B1614A">
              <w:rPr>
                <w:rFonts w:ascii="Cambria" w:eastAsia="Calibri" w:hAnsi="Cambria"/>
                <w:lang w:val="pl-PL"/>
              </w:rPr>
              <w:t xml:space="preserve"> A. 2004. </w:t>
            </w:r>
            <w:r w:rsidRPr="00B1614A">
              <w:rPr>
                <w:rFonts w:ascii="Cambria" w:eastAsia="Calibri" w:hAnsi="Cambria"/>
              </w:rPr>
              <w:t>Conference interpreting: a new students' companion.  Kraków: Tertium.</w:t>
            </w:r>
          </w:p>
        </w:tc>
      </w:tr>
    </w:tbl>
    <w:p w14:paraId="094DB81F"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27DF6012" w14:textId="77777777" w:rsidTr="00D14E98">
        <w:tc>
          <w:tcPr>
            <w:tcW w:w="3846" w:type="dxa"/>
          </w:tcPr>
          <w:p w14:paraId="059D365C" w14:textId="77777777" w:rsidR="00680F21" w:rsidRPr="00B1614A" w:rsidRDefault="00680F21" w:rsidP="004F2DD3">
            <w:pPr>
              <w:spacing w:before="60" w:after="60"/>
              <w:rPr>
                <w:rFonts w:ascii="Cambria" w:hAnsi="Cambria"/>
              </w:rPr>
            </w:pPr>
            <w:proofErr w:type="spellStart"/>
            <w:r w:rsidRPr="00B1614A">
              <w:rPr>
                <w:rFonts w:ascii="Cambria" w:hAnsi="Cambria"/>
              </w:rPr>
              <w:t>imię</w:t>
            </w:r>
            <w:proofErr w:type="spellEnd"/>
            <w:r w:rsidRPr="00B1614A">
              <w:rPr>
                <w:rFonts w:ascii="Cambria" w:hAnsi="Cambria"/>
              </w:rPr>
              <w:t xml:space="preserve"> i </w:t>
            </w:r>
            <w:proofErr w:type="spellStart"/>
            <w:r w:rsidRPr="00B1614A">
              <w:rPr>
                <w:rFonts w:ascii="Cambria" w:hAnsi="Cambria"/>
              </w:rPr>
              <w:t>nazwisko</w:t>
            </w:r>
            <w:proofErr w:type="spellEnd"/>
            <w:r w:rsidRPr="00B1614A">
              <w:rPr>
                <w:rFonts w:ascii="Cambria" w:hAnsi="Cambria"/>
              </w:rPr>
              <w:t xml:space="preserve"> </w:t>
            </w:r>
            <w:proofErr w:type="spellStart"/>
            <w:r w:rsidRPr="00B1614A">
              <w:rPr>
                <w:rFonts w:ascii="Cambria" w:hAnsi="Cambria"/>
              </w:rPr>
              <w:t>sporządzającego</w:t>
            </w:r>
            <w:proofErr w:type="spellEnd"/>
          </w:p>
        </w:tc>
        <w:tc>
          <w:tcPr>
            <w:tcW w:w="5476" w:type="dxa"/>
          </w:tcPr>
          <w:p w14:paraId="7B3B2AA1" w14:textId="77777777" w:rsidR="00680F21" w:rsidRPr="00B1614A" w:rsidRDefault="00680F21" w:rsidP="004F2DD3">
            <w:pPr>
              <w:spacing w:before="60" w:after="60"/>
              <w:rPr>
                <w:rFonts w:ascii="Cambria" w:hAnsi="Cambria"/>
                <w:lang w:val="pl-PL"/>
              </w:rPr>
            </w:pPr>
            <w:r w:rsidRPr="00B1614A">
              <w:rPr>
                <w:rFonts w:ascii="Cambria" w:hAnsi="Cambria"/>
                <w:lang w:val="pl-PL"/>
              </w:rPr>
              <w:t>dr Urszula Paradowska, mgr Wojciech Januchowski</w:t>
            </w:r>
          </w:p>
        </w:tc>
      </w:tr>
      <w:tr w:rsidR="00680F21" w:rsidRPr="00B1614A" w14:paraId="531879F6" w14:textId="77777777" w:rsidTr="00D14E98">
        <w:tc>
          <w:tcPr>
            <w:tcW w:w="3846" w:type="dxa"/>
          </w:tcPr>
          <w:p w14:paraId="3F755680" w14:textId="77777777" w:rsidR="00680F21" w:rsidRPr="00B1614A" w:rsidRDefault="00680F21" w:rsidP="004F2DD3">
            <w:pPr>
              <w:spacing w:before="60" w:after="60"/>
              <w:rPr>
                <w:rFonts w:ascii="Cambria" w:hAnsi="Cambria"/>
              </w:rPr>
            </w:pPr>
            <w:r w:rsidRPr="00B1614A">
              <w:rPr>
                <w:rFonts w:ascii="Cambria" w:hAnsi="Cambria"/>
              </w:rPr>
              <w:t xml:space="preserve">data </w:t>
            </w:r>
            <w:proofErr w:type="spellStart"/>
            <w:r w:rsidRPr="00B1614A">
              <w:rPr>
                <w:rFonts w:ascii="Cambria" w:hAnsi="Cambria"/>
              </w:rPr>
              <w:t>sporządzenia</w:t>
            </w:r>
            <w:proofErr w:type="spellEnd"/>
            <w:r w:rsidRPr="00B1614A">
              <w:rPr>
                <w:rFonts w:ascii="Cambria" w:hAnsi="Cambria"/>
              </w:rPr>
              <w:t xml:space="preserve"> / </w:t>
            </w:r>
            <w:proofErr w:type="spellStart"/>
            <w:r w:rsidRPr="00B1614A">
              <w:rPr>
                <w:rFonts w:ascii="Cambria" w:hAnsi="Cambria"/>
              </w:rPr>
              <w:t>aktualizacji</w:t>
            </w:r>
            <w:proofErr w:type="spellEnd"/>
          </w:p>
        </w:tc>
        <w:tc>
          <w:tcPr>
            <w:tcW w:w="5476" w:type="dxa"/>
          </w:tcPr>
          <w:p w14:paraId="13843CAD" w14:textId="0E895CA2" w:rsidR="00680F21" w:rsidRPr="00B1614A" w:rsidRDefault="00680F21" w:rsidP="00480C29">
            <w:pPr>
              <w:spacing w:before="60" w:after="60"/>
              <w:rPr>
                <w:rFonts w:ascii="Cambria" w:hAnsi="Cambria"/>
              </w:rPr>
            </w:pPr>
            <w:r w:rsidRPr="00B1614A">
              <w:rPr>
                <w:rFonts w:ascii="Cambria" w:hAnsi="Cambria"/>
              </w:rPr>
              <w:t>1</w:t>
            </w:r>
            <w:r w:rsidR="00480C29" w:rsidRPr="00B1614A">
              <w:rPr>
                <w:rFonts w:ascii="Cambria" w:hAnsi="Cambria"/>
              </w:rPr>
              <w:t>0</w:t>
            </w:r>
            <w:r w:rsidRPr="00B1614A">
              <w:rPr>
                <w:rFonts w:ascii="Cambria" w:hAnsi="Cambria"/>
              </w:rPr>
              <w:t>.0</w:t>
            </w:r>
            <w:r w:rsidR="00480C29" w:rsidRPr="00B1614A">
              <w:rPr>
                <w:rFonts w:ascii="Cambria" w:hAnsi="Cambria"/>
              </w:rPr>
              <w:t>6</w:t>
            </w:r>
            <w:r w:rsidRPr="00B1614A">
              <w:rPr>
                <w:rFonts w:ascii="Cambria" w:hAnsi="Cambria"/>
              </w:rPr>
              <w:t>.2025</w:t>
            </w:r>
          </w:p>
        </w:tc>
      </w:tr>
      <w:tr w:rsidR="00680F21" w:rsidRPr="00B1614A" w14:paraId="0EF23634" w14:textId="77777777" w:rsidTr="00D14E98">
        <w:tc>
          <w:tcPr>
            <w:tcW w:w="3846" w:type="dxa"/>
          </w:tcPr>
          <w:p w14:paraId="6D0BA649" w14:textId="77777777" w:rsidR="00680F21" w:rsidRPr="00B1614A" w:rsidRDefault="00680F21" w:rsidP="004F2DD3">
            <w:pPr>
              <w:spacing w:before="60" w:after="60"/>
              <w:rPr>
                <w:rFonts w:ascii="Cambria" w:hAnsi="Cambria"/>
              </w:rPr>
            </w:pPr>
            <w:proofErr w:type="spellStart"/>
            <w:r w:rsidRPr="00B1614A">
              <w:rPr>
                <w:rFonts w:ascii="Cambria" w:hAnsi="Cambria"/>
              </w:rPr>
              <w:t>dane</w:t>
            </w:r>
            <w:proofErr w:type="spellEnd"/>
            <w:r w:rsidRPr="00B1614A">
              <w:rPr>
                <w:rFonts w:ascii="Cambria" w:hAnsi="Cambria"/>
              </w:rPr>
              <w:t xml:space="preserve"> </w:t>
            </w:r>
            <w:proofErr w:type="spellStart"/>
            <w:r w:rsidRPr="00B1614A">
              <w:rPr>
                <w:rFonts w:ascii="Cambria" w:hAnsi="Cambria"/>
              </w:rPr>
              <w:t>kontaktowe</w:t>
            </w:r>
            <w:proofErr w:type="spellEnd"/>
            <w:r w:rsidRPr="00B1614A">
              <w:rPr>
                <w:rFonts w:ascii="Cambria" w:hAnsi="Cambria"/>
              </w:rPr>
              <w:t xml:space="preserve"> (e-mail)</w:t>
            </w:r>
          </w:p>
        </w:tc>
        <w:tc>
          <w:tcPr>
            <w:tcW w:w="5476" w:type="dxa"/>
          </w:tcPr>
          <w:p w14:paraId="72F72924" w14:textId="77777777" w:rsidR="00680F21" w:rsidRPr="00B1614A" w:rsidRDefault="00680F21" w:rsidP="004F2DD3">
            <w:pPr>
              <w:spacing w:before="60" w:after="60"/>
              <w:rPr>
                <w:rFonts w:ascii="Cambria" w:hAnsi="Cambria"/>
              </w:rPr>
            </w:pPr>
            <w:r w:rsidRPr="00B1614A">
              <w:rPr>
                <w:rFonts w:ascii="Cambria" w:hAnsi="Cambria"/>
              </w:rPr>
              <w:t>uparadowska@ajp.edu.pl, wjanuchowski@ajp.edu.pl</w:t>
            </w:r>
          </w:p>
        </w:tc>
      </w:tr>
      <w:tr w:rsidR="00680F21" w:rsidRPr="00B1614A" w14:paraId="7EAB62B4" w14:textId="77777777" w:rsidTr="00D14E98">
        <w:tc>
          <w:tcPr>
            <w:tcW w:w="3846" w:type="dxa"/>
            <w:tcBorders>
              <w:bottom w:val="single" w:sz="4" w:space="0" w:color="000000" w:themeColor="text1"/>
            </w:tcBorders>
          </w:tcPr>
          <w:p w14:paraId="7D16208F" w14:textId="77777777" w:rsidR="00680F21" w:rsidRPr="00B1614A" w:rsidRDefault="00680F21" w:rsidP="004F2DD3">
            <w:pPr>
              <w:spacing w:before="60" w:after="60"/>
              <w:rPr>
                <w:rFonts w:ascii="Cambria" w:hAnsi="Cambria"/>
              </w:rPr>
            </w:pPr>
            <w:proofErr w:type="spellStart"/>
            <w:r w:rsidRPr="00B1614A">
              <w:rPr>
                <w:rFonts w:ascii="Cambria" w:hAnsi="Cambria"/>
              </w:rPr>
              <w:t>podpis</w:t>
            </w:r>
            <w:proofErr w:type="spellEnd"/>
          </w:p>
        </w:tc>
        <w:tc>
          <w:tcPr>
            <w:tcW w:w="5476" w:type="dxa"/>
            <w:tcBorders>
              <w:bottom w:val="single" w:sz="4" w:space="0" w:color="000000" w:themeColor="text1"/>
            </w:tcBorders>
          </w:tcPr>
          <w:p w14:paraId="54EC0C94" w14:textId="77777777" w:rsidR="00680F21" w:rsidRPr="00B1614A" w:rsidRDefault="00680F21" w:rsidP="004F2DD3">
            <w:pPr>
              <w:spacing w:before="60" w:after="60"/>
              <w:rPr>
                <w:rFonts w:ascii="Cambria" w:hAnsi="Cambria"/>
              </w:rPr>
            </w:pPr>
          </w:p>
        </w:tc>
      </w:tr>
    </w:tbl>
    <w:p w14:paraId="0FF68489" w14:textId="77777777" w:rsidR="00680F21" w:rsidRPr="00B1614A" w:rsidRDefault="00680F21">
      <w:pPr>
        <w:rPr>
          <w:rFonts w:ascii="Cambria" w:hAnsi="Cambria"/>
        </w:rPr>
      </w:pPr>
      <w:r w:rsidRPr="00B1614A">
        <w:rPr>
          <w:rFonts w:ascii="Cambria" w:hAnsi="Cambria"/>
        </w:rPr>
        <w:br w:type="page"/>
      </w:r>
    </w:p>
    <w:p w14:paraId="7F473A08" w14:textId="77777777" w:rsidR="00680F21" w:rsidRPr="00B1614A" w:rsidRDefault="00680F21" w:rsidP="004F2DD3">
      <w:pPr>
        <w:rPr>
          <w:rFonts w:ascii="Cambria" w:hAnsi="Cambria"/>
          <w:vanish/>
        </w:rPr>
      </w:pPr>
    </w:p>
    <w:p w14:paraId="6A8A42EF" w14:textId="77777777" w:rsidR="00680F21" w:rsidRPr="00B1614A" w:rsidRDefault="00680F21" w:rsidP="004F2DD3">
      <w:pPr>
        <w:rPr>
          <w:rFonts w:ascii="Cambria" w:hAnsi="Cambria"/>
          <w:vanish/>
        </w:r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680F21" w:rsidRPr="00B1614A" w14:paraId="54E53943" w14:textId="77777777" w:rsidTr="00D14E98">
        <w:trPr>
          <w:trHeight w:val="269"/>
        </w:trPr>
        <w:tc>
          <w:tcPr>
            <w:tcW w:w="1968" w:type="dxa"/>
            <w:vMerge w:val="restart"/>
          </w:tcPr>
          <w:p w14:paraId="5536B8BE" w14:textId="77777777" w:rsidR="00680F21" w:rsidRPr="00B1614A" w:rsidRDefault="00680F21" w:rsidP="004F2DD3">
            <w:pPr>
              <w:jc w:val="center"/>
              <w:rPr>
                <w:rFonts w:ascii="Cambria" w:hAnsi="Cambria"/>
                <w:b/>
                <w:bCs/>
                <w:sz w:val="24"/>
                <w:szCs w:val="24"/>
              </w:rPr>
            </w:pPr>
            <w:r w:rsidRPr="00B1614A">
              <w:rPr>
                <w:rFonts w:ascii="Cambria" w:hAnsi="Cambria"/>
                <w:noProof/>
                <w:lang w:val="de-DE" w:eastAsia="de-DE"/>
              </w:rPr>
              <w:drawing>
                <wp:inline distT="0" distB="0" distL="0" distR="0" wp14:anchorId="5F216DED" wp14:editId="2083149C">
                  <wp:extent cx="1065530" cy="1065530"/>
                  <wp:effectExtent l="0" t="0" r="0" b="0"/>
                  <wp:docPr id="1801994052" name="Obraz 180199405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6924384" name="Obraz 1186924384" descr="Obraz zawierający godło, symbol, logo, krąg&#10;&#10;Opis wygenerowany automatycznie"/>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cBorders>
            <w:vAlign w:val="center"/>
          </w:tcPr>
          <w:p w14:paraId="2F5A3CC6" w14:textId="77777777" w:rsidR="00680F21" w:rsidRPr="00B1614A" w:rsidRDefault="00680F21" w:rsidP="004F2DD3">
            <w:pPr>
              <w:rPr>
                <w:rFonts w:ascii="Cambria" w:hAnsi="Cambria"/>
                <w:b/>
                <w:bCs/>
                <w:sz w:val="28"/>
                <w:szCs w:val="28"/>
              </w:rPr>
            </w:pPr>
            <w:r w:rsidRPr="00B1614A">
              <w:rPr>
                <w:rFonts w:ascii="Cambria" w:hAnsi="Cambria"/>
                <w:b/>
                <w:bCs/>
                <w:sz w:val="28"/>
                <w:szCs w:val="28"/>
              </w:rPr>
              <w:t>Wydział</w:t>
            </w:r>
          </w:p>
        </w:tc>
        <w:tc>
          <w:tcPr>
            <w:tcW w:w="4536" w:type="dxa"/>
            <w:gridSpan w:val="2"/>
            <w:tcBorders>
              <w:bottom w:val="single" w:sz="4" w:space="0" w:color="000000"/>
            </w:tcBorders>
            <w:vAlign w:val="center"/>
          </w:tcPr>
          <w:p w14:paraId="33DA330D" w14:textId="77777777" w:rsidR="00680F21" w:rsidRPr="00B1614A" w:rsidRDefault="00680F21" w:rsidP="004F2DD3">
            <w:pPr>
              <w:rPr>
                <w:rFonts w:ascii="Cambria" w:hAnsi="Cambria"/>
                <w:bCs/>
                <w:sz w:val="24"/>
                <w:szCs w:val="24"/>
              </w:rPr>
            </w:pPr>
            <w:r w:rsidRPr="00B1614A">
              <w:rPr>
                <w:rFonts w:ascii="Cambria" w:hAnsi="Cambria"/>
                <w:bCs/>
                <w:sz w:val="24"/>
                <w:szCs w:val="24"/>
              </w:rPr>
              <w:t>Humanistyczny</w:t>
            </w:r>
          </w:p>
        </w:tc>
      </w:tr>
      <w:tr w:rsidR="00680F21" w:rsidRPr="00B1614A" w14:paraId="57AAEC7C" w14:textId="77777777" w:rsidTr="00D14E98">
        <w:trPr>
          <w:trHeight w:val="275"/>
        </w:trPr>
        <w:tc>
          <w:tcPr>
            <w:tcW w:w="1968" w:type="dxa"/>
            <w:vMerge/>
          </w:tcPr>
          <w:p w14:paraId="78D29A60"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cBorders>
            <w:vAlign w:val="center"/>
          </w:tcPr>
          <w:p w14:paraId="42794950"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Kierunek</w:t>
            </w:r>
            <w:proofErr w:type="spellEnd"/>
          </w:p>
        </w:tc>
        <w:tc>
          <w:tcPr>
            <w:tcW w:w="4536" w:type="dxa"/>
            <w:gridSpan w:val="2"/>
            <w:tcBorders>
              <w:bottom w:val="single" w:sz="4" w:space="0" w:color="000000"/>
            </w:tcBorders>
            <w:vAlign w:val="center"/>
          </w:tcPr>
          <w:p w14:paraId="41FE6664" w14:textId="77777777" w:rsidR="00680F21" w:rsidRPr="00B1614A" w:rsidRDefault="00680F21" w:rsidP="004F2DD3">
            <w:pPr>
              <w:rPr>
                <w:rFonts w:ascii="Cambria" w:hAnsi="Cambria"/>
                <w:bCs/>
                <w:sz w:val="24"/>
                <w:szCs w:val="24"/>
                <w:lang w:val="pl-PL"/>
              </w:rPr>
            </w:pPr>
            <w:r w:rsidRPr="00B1614A">
              <w:rPr>
                <w:rFonts w:ascii="Cambria" w:hAnsi="Cambria"/>
                <w:bCs/>
                <w:sz w:val="24"/>
                <w:szCs w:val="24"/>
                <w:lang w:val="pl-PL"/>
              </w:rPr>
              <w:t>Filologia w zakresie języka niemieckiego</w:t>
            </w:r>
          </w:p>
        </w:tc>
      </w:tr>
      <w:tr w:rsidR="00680F21" w:rsidRPr="00B1614A" w14:paraId="774344C2" w14:textId="77777777" w:rsidTr="00D14E98">
        <w:trPr>
          <w:trHeight w:val="139"/>
        </w:trPr>
        <w:tc>
          <w:tcPr>
            <w:tcW w:w="1968" w:type="dxa"/>
            <w:vMerge/>
            <w:tcBorders>
              <w:bottom w:val="single" w:sz="4" w:space="0" w:color="000000"/>
            </w:tcBorders>
          </w:tcPr>
          <w:p w14:paraId="533F28F0" w14:textId="77777777" w:rsidR="00680F21" w:rsidRPr="00B1614A" w:rsidRDefault="00680F21" w:rsidP="004F2DD3">
            <w:pPr>
              <w:jc w:val="center"/>
              <w:rPr>
                <w:rFonts w:ascii="Cambria" w:hAnsi="Cambria"/>
                <w:b/>
                <w:bCs/>
                <w:sz w:val="24"/>
                <w:szCs w:val="24"/>
                <w:lang w:val="pl-PL"/>
              </w:rPr>
            </w:pPr>
          </w:p>
        </w:tc>
        <w:tc>
          <w:tcPr>
            <w:tcW w:w="2818" w:type="dxa"/>
            <w:tcBorders>
              <w:bottom w:val="single" w:sz="4" w:space="0" w:color="000000"/>
            </w:tcBorders>
            <w:vAlign w:val="center"/>
          </w:tcPr>
          <w:p w14:paraId="39125B80"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Poziom</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536" w:type="dxa"/>
            <w:gridSpan w:val="2"/>
            <w:tcBorders>
              <w:bottom w:val="single" w:sz="4" w:space="0" w:color="000000"/>
            </w:tcBorders>
            <w:vAlign w:val="center"/>
          </w:tcPr>
          <w:p w14:paraId="104D0EF3"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pierwszego</w:t>
            </w:r>
            <w:proofErr w:type="spellEnd"/>
            <w:r w:rsidRPr="00B1614A">
              <w:rPr>
                <w:rFonts w:ascii="Cambria" w:hAnsi="Cambria"/>
                <w:bCs/>
                <w:sz w:val="18"/>
                <w:szCs w:val="18"/>
              </w:rPr>
              <w:t xml:space="preserve"> </w:t>
            </w:r>
            <w:proofErr w:type="spellStart"/>
            <w:r w:rsidRPr="00B1614A">
              <w:rPr>
                <w:rFonts w:ascii="Cambria" w:hAnsi="Cambria"/>
                <w:bCs/>
                <w:sz w:val="18"/>
                <w:szCs w:val="18"/>
              </w:rPr>
              <w:t>stopnia</w:t>
            </w:r>
            <w:proofErr w:type="spellEnd"/>
          </w:p>
        </w:tc>
      </w:tr>
      <w:tr w:rsidR="00680F21" w:rsidRPr="00B1614A" w14:paraId="478998EB" w14:textId="77777777" w:rsidTr="00D14E98">
        <w:trPr>
          <w:trHeight w:val="139"/>
        </w:trPr>
        <w:tc>
          <w:tcPr>
            <w:tcW w:w="1968" w:type="dxa"/>
            <w:vMerge/>
            <w:tcBorders>
              <w:bottom w:val="single" w:sz="4" w:space="0" w:color="000000"/>
            </w:tcBorders>
          </w:tcPr>
          <w:p w14:paraId="6AB1C76D" w14:textId="77777777" w:rsidR="00680F21" w:rsidRPr="00B1614A" w:rsidRDefault="00680F21" w:rsidP="004F2DD3">
            <w:pPr>
              <w:jc w:val="center"/>
              <w:rPr>
                <w:rFonts w:ascii="Cambria" w:hAnsi="Cambria"/>
                <w:b/>
                <w:bCs/>
                <w:sz w:val="24"/>
                <w:szCs w:val="24"/>
              </w:rPr>
            </w:pPr>
          </w:p>
        </w:tc>
        <w:tc>
          <w:tcPr>
            <w:tcW w:w="2818" w:type="dxa"/>
            <w:tcBorders>
              <w:bottom w:val="single" w:sz="4" w:space="0" w:color="000000"/>
            </w:tcBorders>
            <w:vAlign w:val="center"/>
          </w:tcPr>
          <w:p w14:paraId="413C91AA" w14:textId="77777777" w:rsidR="00680F21" w:rsidRPr="00B1614A" w:rsidRDefault="00680F21" w:rsidP="004F2DD3">
            <w:pPr>
              <w:rPr>
                <w:rFonts w:ascii="Cambria" w:hAnsi="Cambria"/>
                <w:b/>
                <w:bCs/>
                <w:sz w:val="28"/>
                <w:szCs w:val="28"/>
              </w:rPr>
            </w:pPr>
            <w:r w:rsidRPr="00B1614A">
              <w:rPr>
                <w:rFonts w:ascii="Cambria" w:hAnsi="Cambria"/>
                <w:b/>
                <w:bCs/>
                <w:sz w:val="28"/>
                <w:szCs w:val="28"/>
              </w:rPr>
              <w:t xml:space="preserve">Forma </w:t>
            </w:r>
            <w:proofErr w:type="spellStart"/>
            <w:r w:rsidRPr="00B1614A">
              <w:rPr>
                <w:rFonts w:ascii="Cambria" w:hAnsi="Cambria"/>
                <w:b/>
                <w:bCs/>
                <w:sz w:val="28"/>
                <w:szCs w:val="28"/>
              </w:rPr>
              <w:t>studiów</w:t>
            </w:r>
            <w:proofErr w:type="spellEnd"/>
          </w:p>
        </w:tc>
        <w:tc>
          <w:tcPr>
            <w:tcW w:w="4536" w:type="dxa"/>
            <w:gridSpan w:val="2"/>
            <w:tcBorders>
              <w:bottom w:val="single" w:sz="4" w:space="0" w:color="000000"/>
            </w:tcBorders>
            <w:vAlign w:val="center"/>
          </w:tcPr>
          <w:p w14:paraId="4BAD0445"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stacjonarna</w:t>
            </w:r>
            <w:proofErr w:type="spellEnd"/>
            <w:r w:rsidRPr="00B1614A">
              <w:rPr>
                <w:rFonts w:ascii="Cambria" w:hAnsi="Cambria"/>
                <w:bCs/>
                <w:sz w:val="18"/>
                <w:szCs w:val="18"/>
              </w:rPr>
              <w:t>/</w:t>
            </w:r>
            <w:proofErr w:type="spellStart"/>
            <w:r w:rsidRPr="00B1614A">
              <w:rPr>
                <w:rFonts w:ascii="Cambria" w:hAnsi="Cambria"/>
                <w:bCs/>
                <w:sz w:val="18"/>
                <w:szCs w:val="18"/>
              </w:rPr>
              <w:t>niestacjonarna</w:t>
            </w:r>
            <w:proofErr w:type="spellEnd"/>
          </w:p>
        </w:tc>
      </w:tr>
      <w:tr w:rsidR="00680F21" w:rsidRPr="00B1614A" w14:paraId="1586AD11" w14:textId="77777777" w:rsidTr="00D14E98">
        <w:trPr>
          <w:trHeight w:val="139"/>
        </w:trPr>
        <w:tc>
          <w:tcPr>
            <w:tcW w:w="1968" w:type="dxa"/>
            <w:vMerge/>
          </w:tcPr>
          <w:p w14:paraId="04BC3EA6" w14:textId="77777777" w:rsidR="00680F21" w:rsidRPr="00B1614A" w:rsidRDefault="00680F21" w:rsidP="004F2DD3">
            <w:pPr>
              <w:jc w:val="center"/>
              <w:rPr>
                <w:rFonts w:ascii="Cambria" w:hAnsi="Cambria"/>
                <w:b/>
                <w:bCs/>
                <w:sz w:val="24"/>
                <w:szCs w:val="24"/>
              </w:rPr>
            </w:pPr>
          </w:p>
        </w:tc>
        <w:tc>
          <w:tcPr>
            <w:tcW w:w="2818" w:type="dxa"/>
            <w:vAlign w:val="center"/>
          </w:tcPr>
          <w:p w14:paraId="44BC2086" w14:textId="77777777" w:rsidR="00680F21" w:rsidRPr="00B1614A" w:rsidRDefault="00680F21" w:rsidP="004F2DD3">
            <w:pPr>
              <w:rPr>
                <w:rFonts w:ascii="Cambria" w:hAnsi="Cambria"/>
                <w:b/>
                <w:bCs/>
                <w:sz w:val="28"/>
                <w:szCs w:val="28"/>
              </w:rPr>
            </w:pPr>
            <w:proofErr w:type="spellStart"/>
            <w:r w:rsidRPr="00B1614A">
              <w:rPr>
                <w:rFonts w:ascii="Cambria" w:hAnsi="Cambria"/>
                <w:b/>
                <w:bCs/>
                <w:sz w:val="28"/>
                <w:szCs w:val="28"/>
              </w:rPr>
              <w:t>Profil</w:t>
            </w:r>
            <w:proofErr w:type="spellEnd"/>
            <w:r w:rsidRPr="00B1614A">
              <w:rPr>
                <w:rFonts w:ascii="Cambria" w:hAnsi="Cambria"/>
                <w:b/>
                <w:bCs/>
                <w:sz w:val="28"/>
                <w:szCs w:val="28"/>
              </w:rPr>
              <w:t xml:space="preserve"> </w:t>
            </w:r>
            <w:proofErr w:type="spellStart"/>
            <w:r w:rsidRPr="00B1614A">
              <w:rPr>
                <w:rFonts w:ascii="Cambria" w:hAnsi="Cambria"/>
                <w:b/>
                <w:bCs/>
                <w:sz w:val="28"/>
                <w:szCs w:val="28"/>
              </w:rPr>
              <w:t>studiów</w:t>
            </w:r>
            <w:proofErr w:type="spellEnd"/>
          </w:p>
        </w:tc>
        <w:tc>
          <w:tcPr>
            <w:tcW w:w="4536" w:type="dxa"/>
            <w:gridSpan w:val="2"/>
            <w:vAlign w:val="center"/>
          </w:tcPr>
          <w:p w14:paraId="003893B1" w14:textId="77777777" w:rsidR="00680F21" w:rsidRPr="00B1614A" w:rsidRDefault="00680F21" w:rsidP="004F2DD3">
            <w:pPr>
              <w:rPr>
                <w:rFonts w:ascii="Cambria" w:hAnsi="Cambria"/>
                <w:bCs/>
                <w:sz w:val="24"/>
                <w:szCs w:val="24"/>
              </w:rPr>
            </w:pPr>
            <w:proofErr w:type="spellStart"/>
            <w:r w:rsidRPr="00B1614A">
              <w:rPr>
                <w:rFonts w:ascii="Cambria" w:hAnsi="Cambria"/>
                <w:bCs/>
                <w:sz w:val="18"/>
                <w:szCs w:val="18"/>
              </w:rPr>
              <w:t>praktyczny</w:t>
            </w:r>
            <w:proofErr w:type="spellEnd"/>
          </w:p>
        </w:tc>
      </w:tr>
      <w:tr w:rsidR="00680F21" w:rsidRPr="00B1614A" w14:paraId="667967F6" w14:textId="77777777" w:rsidTr="00D14E98">
        <w:trPr>
          <w:trHeight w:val="139"/>
        </w:trPr>
        <w:tc>
          <w:tcPr>
            <w:tcW w:w="5070" w:type="dxa"/>
            <w:gridSpan w:val="3"/>
            <w:tcBorders>
              <w:bottom w:val="single" w:sz="4" w:space="0" w:color="000000"/>
            </w:tcBorders>
            <w:vAlign w:val="center"/>
          </w:tcPr>
          <w:p w14:paraId="6AAA2EC1" w14:textId="77777777" w:rsidR="00680F21" w:rsidRPr="00B1614A" w:rsidRDefault="00680F21" w:rsidP="004F2DD3">
            <w:pPr>
              <w:rPr>
                <w:rFonts w:ascii="Cambria" w:hAnsi="Cambria"/>
                <w:b/>
                <w:bCs/>
                <w:sz w:val="28"/>
                <w:szCs w:val="28"/>
                <w:lang w:val="pl-PL"/>
              </w:rPr>
            </w:pPr>
            <w:r w:rsidRPr="00B1614A">
              <w:rPr>
                <w:rFonts w:ascii="Cambria" w:hAnsi="Cambria"/>
                <w:b/>
                <w:bCs/>
                <w:lang w:val="pl-PL"/>
              </w:rPr>
              <w:t>Pozycja w planie studiów (lub kod przedmiotu)</w:t>
            </w:r>
          </w:p>
        </w:tc>
        <w:tc>
          <w:tcPr>
            <w:tcW w:w="4252" w:type="dxa"/>
            <w:tcBorders>
              <w:bottom w:val="single" w:sz="4" w:space="0" w:color="000000"/>
            </w:tcBorders>
            <w:vAlign w:val="center"/>
          </w:tcPr>
          <w:p w14:paraId="1DD0988F" w14:textId="25129C65" w:rsidR="00680F21" w:rsidRPr="00B1614A" w:rsidRDefault="0039562D" w:rsidP="004F2DD3">
            <w:pPr>
              <w:rPr>
                <w:rFonts w:ascii="Cambria" w:hAnsi="Cambria"/>
                <w:bCs/>
                <w:sz w:val="24"/>
                <w:szCs w:val="24"/>
              </w:rPr>
            </w:pPr>
            <w:r>
              <w:rPr>
                <w:rFonts w:ascii="Cambria" w:hAnsi="Cambria"/>
                <w:bCs/>
                <w:sz w:val="24"/>
                <w:szCs w:val="24"/>
              </w:rPr>
              <w:t>35/34</w:t>
            </w:r>
          </w:p>
        </w:tc>
      </w:tr>
    </w:tbl>
    <w:p w14:paraId="5A96232E" w14:textId="77777777" w:rsidR="00680F21" w:rsidRPr="00B1614A" w:rsidRDefault="00680F2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KARTA ZAJĘĆ</w:t>
      </w:r>
    </w:p>
    <w:p w14:paraId="4CD07B3E" w14:textId="77777777" w:rsidR="00680F21" w:rsidRPr="00B1614A" w:rsidRDefault="00680F21" w:rsidP="004F2DD3">
      <w:pPr>
        <w:spacing w:before="120" w:after="120"/>
        <w:rPr>
          <w:rFonts w:ascii="Cambria" w:hAnsi="Cambria"/>
          <w:b/>
          <w:bCs/>
        </w:rPr>
      </w:pPr>
      <w:r w:rsidRPr="00B1614A">
        <w:rPr>
          <w:rFonts w:ascii="Cambria" w:hAnsi="Cambria"/>
          <w:b/>
          <w:bCs/>
        </w:rPr>
        <w:t xml:space="preserve">1. </w:t>
      </w:r>
      <w:proofErr w:type="spellStart"/>
      <w:r w:rsidRPr="00B1614A">
        <w:rPr>
          <w:rFonts w:ascii="Cambria" w:hAnsi="Cambria"/>
          <w:b/>
          <w:bCs/>
        </w:rPr>
        <w:t>Informacje</w:t>
      </w:r>
      <w:proofErr w:type="spellEnd"/>
      <w:r w:rsidRPr="00B1614A">
        <w:rPr>
          <w:rFonts w:ascii="Cambria" w:hAnsi="Cambria"/>
          <w:b/>
          <w:bCs/>
        </w:rPr>
        <w:t xml:space="preserve"> </w:t>
      </w:r>
      <w:proofErr w:type="spellStart"/>
      <w:r w:rsidRPr="00B1614A">
        <w:rPr>
          <w:rFonts w:ascii="Cambria"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B1614A" w14:paraId="2BF47ED7" w14:textId="77777777" w:rsidTr="00D14E98">
        <w:trPr>
          <w:trHeight w:val="328"/>
        </w:trPr>
        <w:tc>
          <w:tcPr>
            <w:tcW w:w="4219" w:type="dxa"/>
            <w:vAlign w:val="center"/>
          </w:tcPr>
          <w:p w14:paraId="7514EA10" w14:textId="77777777" w:rsidR="00680F21" w:rsidRPr="00B1614A" w:rsidRDefault="00680F21" w:rsidP="00190BB9">
            <w:pPr>
              <w:pStyle w:val="akarta"/>
            </w:pPr>
            <w:r w:rsidRPr="00B1614A">
              <w:t>Nazwa zajęć</w:t>
            </w:r>
          </w:p>
        </w:tc>
        <w:tc>
          <w:tcPr>
            <w:tcW w:w="5103" w:type="dxa"/>
            <w:vAlign w:val="center"/>
          </w:tcPr>
          <w:p w14:paraId="3E646146" w14:textId="77777777" w:rsidR="00680F21" w:rsidRPr="00B1614A" w:rsidRDefault="00680F21" w:rsidP="00190BB9">
            <w:pPr>
              <w:pStyle w:val="akarta"/>
            </w:pPr>
            <w:r w:rsidRPr="00B1614A">
              <w:t>Komunikacja interpersonalna dla tłumaczy 1</w:t>
            </w:r>
          </w:p>
        </w:tc>
      </w:tr>
      <w:tr w:rsidR="00680F21" w:rsidRPr="00B1614A" w14:paraId="07676EF6" w14:textId="77777777" w:rsidTr="00D14E98">
        <w:tc>
          <w:tcPr>
            <w:tcW w:w="4219" w:type="dxa"/>
            <w:vAlign w:val="center"/>
          </w:tcPr>
          <w:p w14:paraId="5DB2D1B9" w14:textId="77777777" w:rsidR="00680F21" w:rsidRPr="00B1614A" w:rsidRDefault="00680F21" w:rsidP="00190BB9">
            <w:pPr>
              <w:pStyle w:val="akarta"/>
            </w:pPr>
            <w:r w:rsidRPr="00B1614A">
              <w:t>Punkty ECTS</w:t>
            </w:r>
          </w:p>
        </w:tc>
        <w:tc>
          <w:tcPr>
            <w:tcW w:w="5103" w:type="dxa"/>
            <w:vAlign w:val="center"/>
          </w:tcPr>
          <w:p w14:paraId="30249B52" w14:textId="77777777" w:rsidR="00680F21" w:rsidRPr="00B1614A" w:rsidRDefault="00680F21" w:rsidP="00D14E98">
            <w:pPr>
              <w:spacing w:before="60" w:after="60"/>
              <w:rPr>
                <w:rFonts w:ascii="Cambria" w:hAnsi="Cambria"/>
                <w:b/>
                <w:bCs/>
              </w:rPr>
            </w:pPr>
            <w:r w:rsidRPr="00B1614A">
              <w:rPr>
                <w:rFonts w:ascii="Cambria" w:hAnsi="Cambria"/>
                <w:b/>
                <w:bCs/>
              </w:rPr>
              <w:t>3</w:t>
            </w:r>
          </w:p>
        </w:tc>
      </w:tr>
      <w:tr w:rsidR="00680F21" w:rsidRPr="00B1614A" w14:paraId="31D7E6CF" w14:textId="77777777" w:rsidTr="00D14E98">
        <w:tc>
          <w:tcPr>
            <w:tcW w:w="4219" w:type="dxa"/>
            <w:vAlign w:val="center"/>
          </w:tcPr>
          <w:p w14:paraId="26188280" w14:textId="77777777" w:rsidR="00680F21" w:rsidRPr="00B1614A" w:rsidRDefault="00680F21" w:rsidP="00190BB9">
            <w:pPr>
              <w:pStyle w:val="akarta"/>
            </w:pPr>
            <w:r w:rsidRPr="00B1614A">
              <w:t>Rodzaj zajęć</w:t>
            </w:r>
          </w:p>
        </w:tc>
        <w:tc>
          <w:tcPr>
            <w:tcW w:w="5103" w:type="dxa"/>
            <w:vAlign w:val="center"/>
          </w:tcPr>
          <w:p w14:paraId="155325A5" w14:textId="77777777" w:rsidR="00680F21" w:rsidRPr="00B1614A" w:rsidRDefault="00680F21" w:rsidP="00190BB9">
            <w:pPr>
              <w:pStyle w:val="akarta"/>
            </w:pPr>
            <w:r w:rsidRPr="00B1614A">
              <w:t>obieralne</w:t>
            </w:r>
          </w:p>
        </w:tc>
      </w:tr>
      <w:tr w:rsidR="00680F21" w:rsidRPr="00B1614A" w14:paraId="3CBC4266" w14:textId="77777777" w:rsidTr="00D14E98">
        <w:tc>
          <w:tcPr>
            <w:tcW w:w="4219" w:type="dxa"/>
            <w:vAlign w:val="center"/>
          </w:tcPr>
          <w:p w14:paraId="42BE720F" w14:textId="77777777" w:rsidR="00680F21" w:rsidRPr="00B1614A" w:rsidRDefault="00680F21" w:rsidP="00190BB9">
            <w:pPr>
              <w:pStyle w:val="akarta"/>
            </w:pPr>
            <w:r w:rsidRPr="00B1614A">
              <w:t>Moduł/specjalizacja</w:t>
            </w:r>
          </w:p>
        </w:tc>
        <w:tc>
          <w:tcPr>
            <w:tcW w:w="5103" w:type="dxa"/>
            <w:vAlign w:val="center"/>
          </w:tcPr>
          <w:p w14:paraId="1F2A81A4" w14:textId="77777777" w:rsidR="00680F21" w:rsidRPr="00B1614A" w:rsidRDefault="00680F21" w:rsidP="00190BB9">
            <w:pPr>
              <w:pStyle w:val="akarta"/>
            </w:pPr>
            <w:r w:rsidRPr="00B1614A">
              <w:t>Kształcenie translatorskie / translatorska</w:t>
            </w:r>
          </w:p>
        </w:tc>
      </w:tr>
      <w:tr w:rsidR="00680F21" w:rsidRPr="00B1614A" w14:paraId="1949C1FF" w14:textId="77777777" w:rsidTr="00D14E98">
        <w:tc>
          <w:tcPr>
            <w:tcW w:w="4219" w:type="dxa"/>
            <w:vAlign w:val="center"/>
          </w:tcPr>
          <w:p w14:paraId="1D4C2A62" w14:textId="77777777" w:rsidR="00680F21" w:rsidRPr="00B1614A" w:rsidRDefault="00680F21" w:rsidP="00190BB9">
            <w:pPr>
              <w:pStyle w:val="akarta"/>
            </w:pPr>
            <w:r w:rsidRPr="00B1614A">
              <w:t>Język, w którym prowadzone są zajęcia</w:t>
            </w:r>
          </w:p>
        </w:tc>
        <w:tc>
          <w:tcPr>
            <w:tcW w:w="5103" w:type="dxa"/>
            <w:vAlign w:val="center"/>
          </w:tcPr>
          <w:p w14:paraId="0E02B797" w14:textId="77777777" w:rsidR="00680F21" w:rsidRPr="00B1614A" w:rsidRDefault="00680F21" w:rsidP="00190BB9">
            <w:pPr>
              <w:pStyle w:val="akarta"/>
            </w:pPr>
            <w:r w:rsidRPr="00B1614A">
              <w:t>polski</w:t>
            </w:r>
          </w:p>
        </w:tc>
      </w:tr>
      <w:tr w:rsidR="00680F21" w:rsidRPr="00B1614A" w14:paraId="1297EC2C" w14:textId="77777777" w:rsidTr="00D14E98">
        <w:tc>
          <w:tcPr>
            <w:tcW w:w="4219" w:type="dxa"/>
            <w:vAlign w:val="center"/>
          </w:tcPr>
          <w:p w14:paraId="3DA41892" w14:textId="77777777" w:rsidR="00680F21" w:rsidRPr="00B1614A" w:rsidRDefault="00680F21" w:rsidP="00190BB9">
            <w:pPr>
              <w:pStyle w:val="akarta"/>
            </w:pPr>
            <w:r w:rsidRPr="00B1614A">
              <w:t>Rok studiów</w:t>
            </w:r>
          </w:p>
        </w:tc>
        <w:tc>
          <w:tcPr>
            <w:tcW w:w="5103" w:type="dxa"/>
            <w:vAlign w:val="center"/>
          </w:tcPr>
          <w:p w14:paraId="5B4F7713" w14:textId="77777777" w:rsidR="00680F21" w:rsidRPr="00B1614A" w:rsidRDefault="00680F21" w:rsidP="00190BB9">
            <w:pPr>
              <w:pStyle w:val="akarta"/>
            </w:pPr>
            <w:r w:rsidRPr="00B1614A">
              <w:t>III</w:t>
            </w:r>
          </w:p>
        </w:tc>
      </w:tr>
      <w:tr w:rsidR="00680F21" w:rsidRPr="00B1614A" w14:paraId="0B5B1905" w14:textId="77777777" w:rsidTr="00D14E98">
        <w:tc>
          <w:tcPr>
            <w:tcW w:w="4219" w:type="dxa"/>
            <w:vAlign w:val="center"/>
          </w:tcPr>
          <w:p w14:paraId="694C0669" w14:textId="77777777" w:rsidR="00680F21" w:rsidRPr="00B1614A" w:rsidRDefault="00680F21" w:rsidP="00190BB9">
            <w:pPr>
              <w:pStyle w:val="akarta"/>
            </w:pPr>
            <w:r w:rsidRPr="00B1614A">
              <w:t>Imię i nazwisko koordynatora zajęć oraz osób prowadzących zajęcia</w:t>
            </w:r>
          </w:p>
        </w:tc>
        <w:tc>
          <w:tcPr>
            <w:tcW w:w="5103" w:type="dxa"/>
            <w:vAlign w:val="center"/>
          </w:tcPr>
          <w:p w14:paraId="249ECD5A" w14:textId="77777777" w:rsidR="00680F21" w:rsidRPr="00B1614A" w:rsidRDefault="00680F21" w:rsidP="00190BB9">
            <w:pPr>
              <w:pStyle w:val="akarta"/>
            </w:pPr>
            <w:r w:rsidRPr="00B1614A">
              <w:t>koordynator: dr Urszula Paradowska</w:t>
            </w:r>
          </w:p>
          <w:p w14:paraId="7B38BC0D" w14:textId="77777777" w:rsidR="00680F21" w:rsidRPr="00B1614A" w:rsidRDefault="00680F21" w:rsidP="00190BB9">
            <w:pPr>
              <w:pStyle w:val="akarta"/>
            </w:pPr>
            <w:r w:rsidRPr="00B1614A">
              <w:t xml:space="preserve">prowadzący zajęcia: </w:t>
            </w:r>
          </w:p>
          <w:p w14:paraId="4A932E11" w14:textId="77777777" w:rsidR="00680F21" w:rsidRPr="00B1614A" w:rsidRDefault="00680F21" w:rsidP="00190BB9">
            <w:pPr>
              <w:pStyle w:val="akarta"/>
            </w:pPr>
            <w:r w:rsidRPr="00B1614A">
              <w:t>dr Joanna Bobin</w:t>
            </w:r>
          </w:p>
        </w:tc>
      </w:tr>
    </w:tbl>
    <w:p w14:paraId="40DB9C4C"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939"/>
        <w:gridCol w:w="1984"/>
      </w:tblGrid>
      <w:tr w:rsidR="00680F21" w:rsidRPr="00B1614A" w14:paraId="53C397FA" w14:textId="77777777" w:rsidTr="00D14E98">
        <w:tc>
          <w:tcPr>
            <w:tcW w:w="2362" w:type="dxa"/>
            <w:vAlign w:val="center"/>
          </w:tcPr>
          <w:p w14:paraId="4407F463"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3037" w:type="dxa"/>
            <w:vAlign w:val="center"/>
          </w:tcPr>
          <w:p w14:paraId="00375F92"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Liczba</w:t>
            </w:r>
            <w:proofErr w:type="spellEnd"/>
            <w:r w:rsidRPr="00B1614A">
              <w:rPr>
                <w:rFonts w:ascii="Cambria" w:hAnsi="Cambria"/>
                <w:b/>
                <w:bCs/>
              </w:rPr>
              <w:t xml:space="preserve"> </w:t>
            </w:r>
            <w:proofErr w:type="spellStart"/>
            <w:r w:rsidRPr="00B1614A">
              <w:rPr>
                <w:rFonts w:ascii="Cambria" w:hAnsi="Cambria"/>
                <w:b/>
                <w:bCs/>
              </w:rPr>
              <w:t>godzin</w:t>
            </w:r>
            <w:proofErr w:type="spellEnd"/>
          </w:p>
          <w:p w14:paraId="675A2334"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stacjonarne</w:t>
            </w:r>
            <w:proofErr w:type="spellEnd"/>
            <w:r w:rsidRPr="00B1614A">
              <w:rPr>
                <w:rFonts w:ascii="Cambria" w:hAnsi="Cambria"/>
                <w:b/>
                <w:bCs/>
              </w:rPr>
              <w:t>/</w:t>
            </w:r>
            <w:proofErr w:type="spellStart"/>
            <w:r w:rsidRPr="00B1614A">
              <w:rPr>
                <w:rFonts w:ascii="Cambria" w:hAnsi="Cambria"/>
                <w:b/>
                <w:bCs/>
              </w:rPr>
              <w:t>niestacjonarne</w:t>
            </w:r>
            <w:proofErr w:type="spellEnd"/>
          </w:p>
        </w:tc>
        <w:tc>
          <w:tcPr>
            <w:tcW w:w="1939" w:type="dxa"/>
            <w:vAlign w:val="center"/>
          </w:tcPr>
          <w:p w14:paraId="08056075"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Rok </w:t>
            </w:r>
            <w:proofErr w:type="spellStart"/>
            <w:r w:rsidRPr="00B1614A">
              <w:rPr>
                <w:rFonts w:ascii="Cambria" w:hAnsi="Cambria"/>
                <w:b/>
                <w:bCs/>
              </w:rPr>
              <w:t>studiów</w:t>
            </w:r>
            <w:proofErr w:type="spellEnd"/>
            <w:r w:rsidRPr="00B1614A">
              <w:rPr>
                <w:rFonts w:ascii="Cambria" w:hAnsi="Cambria"/>
                <w:b/>
                <w:bCs/>
              </w:rPr>
              <w:t>/</w:t>
            </w:r>
            <w:proofErr w:type="spellStart"/>
            <w:r w:rsidRPr="00B1614A">
              <w:rPr>
                <w:rFonts w:ascii="Cambria" w:hAnsi="Cambria"/>
                <w:b/>
                <w:bCs/>
              </w:rPr>
              <w:t>semestr</w:t>
            </w:r>
            <w:proofErr w:type="spellEnd"/>
          </w:p>
        </w:tc>
        <w:tc>
          <w:tcPr>
            <w:tcW w:w="1984" w:type="dxa"/>
            <w:vAlign w:val="center"/>
          </w:tcPr>
          <w:p w14:paraId="51520CD8"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 xml:space="preserve">Punkty ECTS </w:t>
            </w:r>
            <w:r w:rsidRPr="00B1614A">
              <w:rPr>
                <w:rFonts w:ascii="Cambria" w:hAnsi="Cambria"/>
                <w:lang w:val="pl-PL"/>
              </w:rPr>
              <w:t>(zgodnie z programem studiów)</w:t>
            </w:r>
          </w:p>
        </w:tc>
      </w:tr>
      <w:tr w:rsidR="00680F21" w:rsidRPr="00B1614A" w14:paraId="429B148F" w14:textId="77777777" w:rsidTr="00D14E98">
        <w:tc>
          <w:tcPr>
            <w:tcW w:w="2362" w:type="dxa"/>
          </w:tcPr>
          <w:p w14:paraId="11AA460A" w14:textId="77777777" w:rsidR="00680F21" w:rsidRPr="00B1614A" w:rsidRDefault="00680F21" w:rsidP="004F2DD3">
            <w:pPr>
              <w:spacing w:before="60" w:after="60"/>
              <w:rPr>
                <w:rFonts w:ascii="Cambria" w:hAnsi="Cambria"/>
                <w:b/>
                <w:bCs/>
              </w:rPr>
            </w:pPr>
            <w:proofErr w:type="spellStart"/>
            <w:r w:rsidRPr="00B1614A">
              <w:rPr>
                <w:rFonts w:ascii="Cambria" w:hAnsi="Cambria"/>
                <w:b/>
                <w:bCs/>
              </w:rPr>
              <w:t>ćwiczenia</w:t>
            </w:r>
            <w:proofErr w:type="spellEnd"/>
          </w:p>
        </w:tc>
        <w:tc>
          <w:tcPr>
            <w:tcW w:w="3037" w:type="dxa"/>
            <w:vAlign w:val="center"/>
          </w:tcPr>
          <w:p w14:paraId="4C4D968B" w14:textId="77777777" w:rsidR="00680F21" w:rsidRPr="00B1614A" w:rsidRDefault="00680F21" w:rsidP="004F2DD3">
            <w:pPr>
              <w:spacing w:before="60" w:after="60"/>
              <w:jc w:val="center"/>
              <w:rPr>
                <w:rFonts w:ascii="Cambria" w:hAnsi="Cambria"/>
                <w:b/>
                <w:bCs/>
              </w:rPr>
            </w:pPr>
            <w:r w:rsidRPr="00B1614A">
              <w:rPr>
                <w:rFonts w:ascii="Cambria" w:hAnsi="Cambria"/>
                <w:b/>
                <w:bCs/>
              </w:rPr>
              <w:t>30/18</w:t>
            </w:r>
          </w:p>
        </w:tc>
        <w:tc>
          <w:tcPr>
            <w:tcW w:w="1939" w:type="dxa"/>
            <w:vAlign w:val="center"/>
          </w:tcPr>
          <w:p w14:paraId="57953314" w14:textId="77777777" w:rsidR="00680F21" w:rsidRPr="00B1614A" w:rsidRDefault="00680F21" w:rsidP="004F2DD3">
            <w:pPr>
              <w:spacing w:before="60" w:after="60"/>
              <w:jc w:val="center"/>
              <w:rPr>
                <w:rFonts w:ascii="Cambria" w:hAnsi="Cambria"/>
                <w:b/>
                <w:bCs/>
              </w:rPr>
            </w:pPr>
            <w:r w:rsidRPr="00B1614A">
              <w:rPr>
                <w:rFonts w:ascii="Cambria" w:hAnsi="Cambria"/>
                <w:b/>
                <w:bCs/>
              </w:rPr>
              <w:t>III/5</w:t>
            </w:r>
          </w:p>
        </w:tc>
        <w:tc>
          <w:tcPr>
            <w:tcW w:w="1984" w:type="dxa"/>
            <w:vAlign w:val="center"/>
          </w:tcPr>
          <w:p w14:paraId="11D56547" w14:textId="77777777" w:rsidR="00680F21" w:rsidRPr="00B1614A" w:rsidRDefault="00680F21" w:rsidP="004F2DD3">
            <w:pPr>
              <w:spacing w:before="60" w:after="60"/>
              <w:jc w:val="center"/>
              <w:rPr>
                <w:rFonts w:ascii="Cambria" w:hAnsi="Cambria"/>
                <w:b/>
                <w:bCs/>
              </w:rPr>
            </w:pPr>
            <w:r w:rsidRPr="00B1614A">
              <w:rPr>
                <w:rFonts w:ascii="Cambria" w:hAnsi="Cambria"/>
                <w:b/>
                <w:bCs/>
              </w:rPr>
              <w:t>3</w:t>
            </w:r>
          </w:p>
        </w:tc>
      </w:tr>
    </w:tbl>
    <w:p w14:paraId="52707B87" w14:textId="77777777" w:rsidR="00680F21" w:rsidRPr="00B1614A" w:rsidRDefault="00680F21" w:rsidP="004F2DD3">
      <w:pPr>
        <w:spacing w:before="120" w:after="120"/>
        <w:rPr>
          <w:rFonts w:ascii="Cambria" w:hAnsi="Cambria"/>
          <w:b/>
          <w:lang w:val="pl-PL"/>
        </w:rPr>
      </w:pPr>
      <w:r w:rsidRPr="00B1614A">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4363CA8C" w14:textId="77777777" w:rsidTr="00D14E98">
        <w:trPr>
          <w:trHeight w:val="301"/>
        </w:trPr>
        <w:tc>
          <w:tcPr>
            <w:tcW w:w="9284" w:type="dxa"/>
          </w:tcPr>
          <w:p w14:paraId="403FD21E" w14:textId="77777777" w:rsidR="00680F21" w:rsidRPr="00B1614A" w:rsidRDefault="00680F21" w:rsidP="004F2DD3">
            <w:pPr>
              <w:spacing w:before="20" w:after="20"/>
              <w:rPr>
                <w:rFonts w:ascii="Cambria" w:hAnsi="Cambria"/>
              </w:rPr>
            </w:pPr>
            <w:proofErr w:type="spellStart"/>
            <w:r w:rsidRPr="00B1614A">
              <w:rPr>
                <w:rFonts w:ascii="Cambria" w:hAnsi="Cambria"/>
              </w:rPr>
              <w:t>brak</w:t>
            </w:r>
            <w:proofErr w:type="spellEnd"/>
          </w:p>
          <w:p w14:paraId="6B6CAE33" w14:textId="77777777" w:rsidR="00680F21" w:rsidRPr="00B1614A" w:rsidRDefault="00680F21" w:rsidP="004F2DD3">
            <w:pPr>
              <w:spacing w:before="20" w:after="20"/>
              <w:rPr>
                <w:rFonts w:ascii="Cambria" w:hAnsi="Cambria"/>
              </w:rPr>
            </w:pPr>
          </w:p>
        </w:tc>
      </w:tr>
    </w:tbl>
    <w:p w14:paraId="665E259D" w14:textId="77777777" w:rsidR="00680F21" w:rsidRPr="00B1614A" w:rsidRDefault="00680F21" w:rsidP="004F2DD3">
      <w:pPr>
        <w:spacing w:before="120" w:after="120"/>
        <w:rPr>
          <w:rFonts w:ascii="Cambria" w:hAnsi="Cambria"/>
          <w:b/>
          <w:bCs/>
        </w:rPr>
      </w:pPr>
      <w:r w:rsidRPr="00B1614A">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B1614A" w14:paraId="27FE8C62" w14:textId="77777777" w:rsidTr="00D14E98">
        <w:tc>
          <w:tcPr>
            <w:tcW w:w="9322" w:type="dxa"/>
          </w:tcPr>
          <w:p w14:paraId="44D5E02F" w14:textId="77777777" w:rsidR="00680F21" w:rsidRPr="00B1614A" w:rsidRDefault="00680F21" w:rsidP="004F2DD3">
            <w:pPr>
              <w:spacing w:before="60" w:after="60"/>
              <w:rPr>
                <w:rFonts w:ascii="Cambria" w:hAnsi="Cambria"/>
                <w:lang w:val="pl-PL"/>
              </w:rPr>
            </w:pPr>
            <w:r w:rsidRPr="00B1614A">
              <w:rPr>
                <w:rFonts w:ascii="Cambria" w:hAnsi="Cambria"/>
                <w:lang w:val="pl-PL"/>
              </w:rPr>
              <w:t>C1 – Zapoznanie studentów z podstawowymi pojęciami z zakresu komunikacji interpersonalnej, stylistyki, komunikacji interkulturowej.</w:t>
            </w:r>
          </w:p>
          <w:p w14:paraId="5C065758" w14:textId="77777777" w:rsidR="00680F21" w:rsidRPr="00B1614A" w:rsidRDefault="00680F21" w:rsidP="004F2DD3">
            <w:pPr>
              <w:spacing w:before="60" w:after="60"/>
              <w:rPr>
                <w:rFonts w:ascii="Cambria" w:hAnsi="Cambria"/>
                <w:lang w:val="pl-PL"/>
              </w:rPr>
            </w:pPr>
            <w:r w:rsidRPr="00B1614A">
              <w:rPr>
                <w:rFonts w:ascii="Cambria" w:hAnsi="Cambria"/>
                <w:lang w:val="pl-PL"/>
              </w:rPr>
              <w:t xml:space="preserve">C2 – Rozwijanie umiejętności stosowania wiedzy teoretycznej w praktyce w zakresie tworzenia tekstów i wystąpień ustnych. </w:t>
            </w:r>
          </w:p>
          <w:p w14:paraId="7A51B6DD" w14:textId="77777777" w:rsidR="00680F21" w:rsidRPr="00B1614A" w:rsidRDefault="00680F21" w:rsidP="004F2DD3">
            <w:pPr>
              <w:spacing w:before="60" w:after="60"/>
              <w:rPr>
                <w:rFonts w:ascii="Cambria" w:hAnsi="Cambria"/>
                <w:lang w:val="pl-PL"/>
              </w:rPr>
            </w:pPr>
            <w:r w:rsidRPr="00B1614A">
              <w:rPr>
                <w:rFonts w:ascii="Cambria" w:hAnsi="Cambria"/>
                <w:lang w:val="pl-PL"/>
              </w:rPr>
              <w:t>C3 – Wzbudzenie potrzeby ciągłego dokształcania się, doskonalenia zawodowego i ciągłego rozwoju umiejętności komunikacyjnych.</w:t>
            </w:r>
          </w:p>
          <w:p w14:paraId="2BE12BB5" w14:textId="77777777" w:rsidR="00680F21" w:rsidRPr="00B1614A" w:rsidRDefault="00680F21" w:rsidP="004F2DD3">
            <w:pPr>
              <w:spacing w:before="60" w:after="60"/>
              <w:rPr>
                <w:rFonts w:ascii="Cambria" w:hAnsi="Cambria"/>
                <w:lang w:val="pl-PL"/>
              </w:rPr>
            </w:pPr>
            <w:r w:rsidRPr="00B1614A">
              <w:rPr>
                <w:rFonts w:ascii="Cambria" w:hAnsi="Cambria"/>
                <w:lang w:val="pl-PL"/>
              </w:rPr>
              <w:t>C4 – Przygotowanie studentów do kontaktu z klientem podczas świadczenia usług tłumaczeniowych.</w:t>
            </w:r>
          </w:p>
          <w:p w14:paraId="7856761F" w14:textId="77777777" w:rsidR="00680F21" w:rsidRPr="00B1614A" w:rsidRDefault="00680F21" w:rsidP="004F2DD3">
            <w:pPr>
              <w:spacing w:before="60" w:after="60"/>
              <w:rPr>
                <w:rFonts w:ascii="Cambria" w:hAnsi="Cambria"/>
                <w:b/>
                <w:bCs/>
                <w:lang w:val="pl-PL"/>
              </w:rPr>
            </w:pPr>
            <w:r w:rsidRPr="00B1614A">
              <w:rPr>
                <w:rFonts w:ascii="Cambria" w:hAnsi="Cambria"/>
                <w:lang w:val="pl-PL"/>
              </w:rPr>
              <w:t>C5 – Uwrażliwianie na etyczny wymiar pracy tłumacza.</w:t>
            </w:r>
          </w:p>
        </w:tc>
      </w:tr>
    </w:tbl>
    <w:p w14:paraId="6B5C4EA9" w14:textId="77777777" w:rsidR="00680F21" w:rsidRPr="00B1614A" w:rsidRDefault="00680F21" w:rsidP="004F2DD3">
      <w:pPr>
        <w:spacing w:before="60" w:after="60"/>
        <w:rPr>
          <w:rFonts w:ascii="Cambria" w:hAnsi="Cambria"/>
          <w:b/>
          <w:bCs/>
          <w:sz w:val="8"/>
          <w:szCs w:val="8"/>
          <w:lang w:val="pl-PL"/>
        </w:rPr>
      </w:pPr>
    </w:p>
    <w:p w14:paraId="4F429909" w14:textId="77777777" w:rsidR="00680F21" w:rsidRPr="00B1614A" w:rsidRDefault="00680F21" w:rsidP="004F2DD3">
      <w:pPr>
        <w:spacing w:before="120" w:after="120"/>
        <w:rPr>
          <w:rFonts w:ascii="Cambria" w:hAnsi="Cambria"/>
          <w:b/>
          <w:bCs/>
          <w:strike/>
          <w:lang w:val="pl-PL"/>
        </w:rPr>
      </w:pPr>
      <w:r w:rsidRPr="00B1614A">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812"/>
        <w:gridCol w:w="1984"/>
      </w:tblGrid>
      <w:tr w:rsidR="00680F21" w:rsidRPr="00B1614A" w14:paraId="4D5C0777" w14:textId="77777777" w:rsidTr="00D14E98">
        <w:tc>
          <w:tcPr>
            <w:tcW w:w="1526" w:type="dxa"/>
            <w:vAlign w:val="center"/>
          </w:tcPr>
          <w:p w14:paraId="48F5E0FC"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Symbol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5812" w:type="dxa"/>
            <w:vAlign w:val="center"/>
          </w:tcPr>
          <w:p w14:paraId="1BC500E9"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Opis</w:t>
            </w:r>
            <w:proofErr w:type="spellEnd"/>
            <w:r w:rsidRPr="00B1614A">
              <w:rPr>
                <w:rFonts w:ascii="Cambria" w:hAnsi="Cambria"/>
                <w:b/>
                <w:bCs/>
              </w:rPr>
              <w:t xml:space="preserve">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uczenia</w:t>
            </w:r>
            <w:proofErr w:type="spellEnd"/>
            <w:r w:rsidRPr="00B1614A">
              <w:rPr>
                <w:rFonts w:ascii="Cambria" w:hAnsi="Cambria"/>
                <w:b/>
                <w:bCs/>
              </w:rPr>
              <w:t xml:space="preserve"> </w:t>
            </w:r>
            <w:proofErr w:type="spellStart"/>
            <w:r w:rsidRPr="00B1614A">
              <w:rPr>
                <w:rFonts w:ascii="Cambria" w:hAnsi="Cambria"/>
                <w:b/>
                <w:bCs/>
              </w:rPr>
              <w:t>się</w:t>
            </w:r>
            <w:proofErr w:type="spellEnd"/>
          </w:p>
        </w:tc>
        <w:tc>
          <w:tcPr>
            <w:tcW w:w="1984" w:type="dxa"/>
            <w:vAlign w:val="center"/>
          </w:tcPr>
          <w:p w14:paraId="6FC0AA8E"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Odniesienie</w:t>
            </w:r>
            <w:proofErr w:type="spellEnd"/>
            <w:r w:rsidRPr="00B1614A">
              <w:rPr>
                <w:rFonts w:ascii="Cambria" w:hAnsi="Cambria"/>
                <w:b/>
                <w:bCs/>
              </w:rPr>
              <w:t xml:space="preserve"> do </w:t>
            </w:r>
            <w:proofErr w:type="spellStart"/>
            <w:r w:rsidRPr="00B1614A">
              <w:rPr>
                <w:rFonts w:ascii="Cambria" w:hAnsi="Cambria"/>
                <w:b/>
                <w:bCs/>
              </w:rPr>
              <w:t>efektu</w:t>
            </w:r>
            <w:proofErr w:type="spellEnd"/>
            <w:r w:rsidRPr="00B1614A">
              <w:rPr>
                <w:rFonts w:ascii="Cambria" w:hAnsi="Cambria"/>
                <w:b/>
                <w:bCs/>
              </w:rPr>
              <w:t xml:space="preserve"> </w:t>
            </w:r>
            <w:proofErr w:type="spellStart"/>
            <w:r w:rsidRPr="00B1614A">
              <w:rPr>
                <w:rFonts w:ascii="Cambria" w:hAnsi="Cambria"/>
                <w:b/>
                <w:bCs/>
              </w:rPr>
              <w:t>kierunkowego</w:t>
            </w:r>
            <w:proofErr w:type="spellEnd"/>
          </w:p>
        </w:tc>
      </w:tr>
      <w:tr w:rsidR="00680F21" w:rsidRPr="00B1614A" w14:paraId="6B818BDD" w14:textId="77777777" w:rsidTr="00D14E98">
        <w:tc>
          <w:tcPr>
            <w:tcW w:w="9322" w:type="dxa"/>
            <w:gridSpan w:val="3"/>
          </w:tcPr>
          <w:p w14:paraId="5E974010"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lastRenderedPageBreak/>
              <w:t>WIEDZA: Absolwent zna i rozumie</w:t>
            </w:r>
          </w:p>
        </w:tc>
      </w:tr>
      <w:tr w:rsidR="00680F21" w:rsidRPr="00B1614A" w14:paraId="16794214" w14:textId="77777777" w:rsidTr="00D14E98">
        <w:tc>
          <w:tcPr>
            <w:tcW w:w="1526" w:type="dxa"/>
            <w:vAlign w:val="center"/>
          </w:tcPr>
          <w:p w14:paraId="63DF8642" w14:textId="77777777" w:rsidR="00680F21" w:rsidRPr="00B1614A" w:rsidRDefault="00680F21" w:rsidP="004F2DD3">
            <w:pPr>
              <w:spacing w:before="60" w:after="60"/>
              <w:jc w:val="center"/>
              <w:rPr>
                <w:rFonts w:ascii="Cambria" w:hAnsi="Cambria"/>
              </w:rPr>
            </w:pPr>
            <w:r w:rsidRPr="00B1614A">
              <w:rPr>
                <w:rFonts w:ascii="Cambria" w:hAnsi="Cambria"/>
              </w:rPr>
              <w:t>W_01</w:t>
            </w:r>
          </w:p>
        </w:tc>
        <w:tc>
          <w:tcPr>
            <w:tcW w:w="5812" w:type="dxa"/>
          </w:tcPr>
          <w:p w14:paraId="112E7E40" w14:textId="77777777" w:rsidR="00680F21" w:rsidRPr="00B1614A" w:rsidRDefault="00680F21" w:rsidP="004F2DD3">
            <w:pPr>
              <w:spacing w:before="60" w:after="60"/>
              <w:rPr>
                <w:rFonts w:ascii="Cambria" w:hAnsi="Cambria"/>
                <w:lang w:val="pl-PL"/>
              </w:rPr>
            </w:pPr>
            <w:r w:rsidRPr="00B1614A">
              <w:rPr>
                <w:rFonts w:ascii="Cambria" w:hAnsi="Cambria"/>
                <w:lang w:val="pl-PL" w:eastAsia="de-DE"/>
              </w:rPr>
              <w:t>w zaawansowanym stopniu</w:t>
            </w:r>
            <w:r w:rsidRPr="00B1614A">
              <w:rPr>
                <w:rFonts w:ascii="Cambria" w:hAnsi="Cambria"/>
                <w:lang w:val="pl-PL"/>
              </w:rPr>
              <w:t xml:space="preserve"> terminologię z zakresu komunikacji interpersonalnej, stylistyki, komunikacji interkulturowej</w:t>
            </w:r>
          </w:p>
        </w:tc>
        <w:tc>
          <w:tcPr>
            <w:tcW w:w="1984" w:type="dxa"/>
            <w:vAlign w:val="center"/>
          </w:tcPr>
          <w:p w14:paraId="3FAE22C9" w14:textId="77777777" w:rsidR="00680F21" w:rsidRPr="00B1614A" w:rsidRDefault="00680F21" w:rsidP="004F2DD3">
            <w:pPr>
              <w:spacing w:before="60" w:after="60"/>
              <w:jc w:val="center"/>
              <w:rPr>
                <w:rFonts w:ascii="Cambria" w:hAnsi="Cambria"/>
              </w:rPr>
            </w:pPr>
            <w:r w:rsidRPr="00B1614A">
              <w:rPr>
                <w:rFonts w:ascii="Cambria" w:hAnsi="Cambria"/>
              </w:rPr>
              <w:t>K_W02</w:t>
            </w:r>
          </w:p>
        </w:tc>
      </w:tr>
      <w:tr w:rsidR="00680F21" w:rsidRPr="00B1614A" w14:paraId="667B05A6" w14:textId="77777777" w:rsidTr="00D14E98">
        <w:tc>
          <w:tcPr>
            <w:tcW w:w="1526" w:type="dxa"/>
            <w:vAlign w:val="center"/>
          </w:tcPr>
          <w:p w14:paraId="44E8B090" w14:textId="77777777" w:rsidR="00680F21" w:rsidRPr="00B1614A" w:rsidRDefault="00680F21" w:rsidP="004F2DD3">
            <w:pPr>
              <w:spacing w:before="60" w:after="60"/>
              <w:jc w:val="center"/>
              <w:rPr>
                <w:rFonts w:ascii="Cambria" w:hAnsi="Cambria"/>
              </w:rPr>
            </w:pPr>
            <w:r w:rsidRPr="00B1614A">
              <w:rPr>
                <w:rFonts w:ascii="Cambria" w:hAnsi="Cambria"/>
              </w:rPr>
              <w:t>W_02</w:t>
            </w:r>
          </w:p>
        </w:tc>
        <w:tc>
          <w:tcPr>
            <w:tcW w:w="5812" w:type="dxa"/>
            <w:vAlign w:val="center"/>
          </w:tcPr>
          <w:p w14:paraId="2DCA601A" w14:textId="77777777" w:rsidR="00680F21" w:rsidRPr="00B1614A" w:rsidRDefault="00680F21" w:rsidP="004F2DD3">
            <w:pPr>
              <w:spacing w:before="60" w:after="60"/>
              <w:rPr>
                <w:rFonts w:ascii="Cambria" w:hAnsi="Cambria"/>
                <w:lang w:val="pl-PL" w:eastAsia="de-DE"/>
              </w:rPr>
            </w:pPr>
            <w:r w:rsidRPr="00B1614A">
              <w:rPr>
                <w:rFonts w:ascii="Cambria" w:hAnsi="Cambria"/>
                <w:lang w:val="pl-PL"/>
              </w:rPr>
              <w:t>funkcje języka, role komunikacji językowej, w tym wagę komunikacji niewerbalnej (np. mowy ciała), a także stylistyczne zróżnicowanie języka polskiego i niemieckiego</w:t>
            </w:r>
          </w:p>
        </w:tc>
        <w:tc>
          <w:tcPr>
            <w:tcW w:w="1984" w:type="dxa"/>
            <w:vAlign w:val="center"/>
          </w:tcPr>
          <w:p w14:paraId="47D58C7A" w14:textId="490F3123" w:rsidR="00680F21" w:rsidRPr="00B1614A" w:rsidRDefault="001C6382" w:rsidP="004F2DD3">
            <w:pPr>
              <w:spacing w:before="60" w:after="60"/>
              <w:jc w:val="center"/>
              <w:rPr>
                <w:rFonts w:ascii="Cambria" w:hAnsi="Cambria"/>
              </w:rPr>
            </w:pPr>
            <w:r w:rsidRPr="00B1614A">
              <w:rPr>
                <w:rFonts w:ascii="Cambria" w:eastAsia="Cambria" w:hAnsi="Cambria" w:cs="Cambria"/>
                <w:lang w:val="pl-PL"/>
              </w:rPr>
              <w:t>K_W09</w:t>
            </w:r>
          </w:p>
        </w:tc>
      </w:tr>
      <w:tr w:rsidR="00680F21" w:rsidRPr="00B1614A" w14:paraId="1B22BD22" w14:textId="77777777" w:rsidTr="00D14E98">
        <w:tc>
          <w:tcPr>
            <w:tcW w:w="9322" w:type="dxa"/>
            <w:gridSpan w:val="3"/>
            <w:vAlign w:val="center"/>
          </w:tcPr>
          <w:p w14:paraId="1894AFA3" w14:textId="77777777" w:rsidR="00680F21" w:rsidRPr="00B1614A" w:rsidRDefault="00680F21" w:rsidP="004F2DD3">
            <w:pPr>
              <w:spacing w:before="60" w:after="60"/>
              <w:jc w:val="center"/>
              <w:rPr>
                <w:rFonts w:ascii="Cambria" w:hAnsi="Cambria"/>
                <w:b/>
                <w:bCs/>
              </w:rPr>
            </w:pPr>
            <w:r w:rsidRPr="00B1614A">
              <w:rPr>
                <w:rFonts w:ascii="Cambria" w:hAnsi="Cambria"/>
                <w:b/>
                <w:bCs/>
              </w:rPr>
              <w:t xml:space="preserve">UMIEJĘTNOŚCI: </w:t>
            </w:r>
            <w:proofErr w:type="spellStart"/>
            <w:r w:rsidRPr="00B1614A">
              <w:rPr>
                <w:rFonts w:ascii="Cambria" w:hAnsi="Cambria"/>
                <w:b/>
                <w:bCs/>
              </w:rPr>
              <w:t>Absolwent</w:t>
            </w:r>
            <w:proofErr w:type="spellEnd"/>
            <w:r w:rsidRPr="00B1614A">
              <w:rPr>
                <w:rFonts w:ascii="Cambria" w:hAnsi="Cambria"/>
                <w:b/>
                <w:bCs/>
              </w:rPr>
              <w:t xml:space="preserve"> </w:t>
            </w:r>
            <w:proofErr w:type="spellStart"/>
            <w:r w:rsidRPr="00B1614A">
              <w:rPr>
                <w:rFonts w:ascii="Cambria" w:hAnsi="Cambria"/>
                <w:b/>
                <w:bCs/>
              </w:rPr>
              <w:t>potrafi</w:t>
            </w:r>
            <w:proofErr w:type="spellEnd"/>
          </w:p>
        </w:tc>
      </w:tr>
      <w:tr w:rsidR="00680F21" w:rsidRPr="00B1614A" w14:paraId="67BF39B1" w14:textId="77777777" w:rsidTr="00D14E98">
        <w:tc>
          <w:tcPr>
            <w:tcW w:w="1526" w:type="dxa"/>
            <w:vAlign w:val="center"/>
          </w:tcPr>
          <w:p w14:paraId="1EBE8EAE" w14:textId="77777777" w:rsidR="00680F21" w:rsidRPr="00B1614A" w:rsidRDefault="00680F21" w:rsidP="004F2DD3">
            <w:pPr>
              <w:spacing w:before="60" w:after="60"/>
              <w:jc w:val="center"/>
              <w:rPr>
                <w:rFonts w:ascii="Cambria" w:hAnsi="Cambria"/>
              </w:rPr>
            </w:pPr>
            <w:r w:rsidRPr="00B1614A">
              <w:rPr>
                <w:rFonts w:ascii="Cambria" w:hAnsi="Cambria"/>
              </w:rPr>
              <w:t>U_01</w:t>
            </w:r>
          </w:p>
        </w:tc>
        <w:tc>
          <w:tcPr>
            <w:tcW w:w="5812" w:type="dxa"/>
          </w:tcPr>
          <w:p w14:paraId="0F746E13" w14:textId="77777777" w:rsidR="00680F21" w:rsidRPr="00B1614A" w:rsidRDefault="00680F21" w:rsidP="004F2DD3">
            <w:pPr>
              <w:spacing w:before="60" w:after="60"/>
              <w:rPr>
                <w:rFonts w:ascii="Cambria" w:hAnsi="Cambria"/>
                <w:lang w:val="pl-PL"/>
              </w:rPr>
            </w:pPr>
            <w:r w:rsidRPr="00B1614A">
              <w:rPr>
                <w:rFonts w:ascii="Cambria" w:hAnsi="Cambria"/>
                <w:lang w:val="pl-PL"/>
              </w:rPr>
              <w:t>w sposób precyzyjny i spójny wypowiadać się w mowie lub piśmie, stosując różne style i odmiany języka polskiego i niemieckiego</w:t>
            </w:r>
          </w:p>
        </w:tc>
        <w:tc>
          <w:tcPr>
            <w:tcW w:w="1984" w:type="dxa"/>
            <w:vAlign w:val="center"/>
          </w:tcPr>
          <w:p w14:paraId="00AF7F9C" w14:textId="77777777" w:rsidR="00680F21" w:rsidRPr="00B1614A" w:rsidRDefault="00680F21" w:rsidP="004F2DD3">
            <w:pPr>
              <w:spacing w:before="60" w:after="60"/>
              <w:jc w:val="center"/>
              <w:rPr>
                <w:rFonts w:ascii="Cambria" w:hAnsi="Cambria"/>
              </w:rPr>
            </w:pPr>
            <w:r w:rsidRPr="00B1614A">
              <w:rPr>
                <w:rFonts w:ascii="Cambria" w:hAnsi="Cambria"/>
              </w:rPr>
              <w:t>K_U01</w:t>
            </w:r>
          </w:p>
        </w:tc>
      </w:tr>
      <w:tr w:rsidR="00680F21" w:rsidRPr="00B1614A" w14:paraId="13D2829E" w14:textId="77777777" w:rsidTr="00D14E98">
        <w:tc>
          <w:tcPr>
            <w:tcW w:w="1526" w:type="dxa"/>
            <w:vAlign w:val="center"/>
          </w:tcPr>
          <w:p w14:paraId="2E153A15" w14:textId="77777777" w:rsidR="00680F21" w:rsidRPr="00B1614A" w:rsidRDefault="00680F21" w:rsidP="004F2DD3">
            <w:pPr>
              <w:spacing w:before="60" w:after="60"/>
              <w:jc w:val="center"/>
              <w:rPr>
                <w:rFonts w:ascii="Cambria" w:hAnsi="Cambria"/>
              </w:rPr>
            </w:pPr>
            <w:r w:rsidRPr="00B1614A">
              <w:rPr>
                <w:rFonts w:ascii="Cambria" w:hAnsi="Cambria"/>
              </w:rPr>
              <w:t>U_02</w:t>
            </w:r>
          </w:p>
        </w:tc>
        <w:tc>
          <w:tcPr>
            <w:tcW w:w="5812" w:type="dxa"/>
          </w:tcPr>
          <w:p w14:paraId="7F620374" w14:textId="77777777" w:rsidR="00680F21" w:rsidRPr="00B1614A" w:rsidRDefault="00680F21" w:rsidP="004F2DD3">
            <w:pPr>
              <w:spacing w:before="60" w:after="60"/>
              <w:rPr>
                <w:rFonts w:ascii="Cambria" w:hAnsi="Cambria"/>
                <w:lang w:val="pl-PL"/>
              </w:rPr>
            </w:pPr>
            <w:r w:rsidRPr="00B1614A">
              <w:rPr>
                <w:rFonts w:ascii="Cambria" w:hAnsi="Cambria"/>
                <w:lang w:val="pl-PL"/>
              </w:rPr>
              <w:t>przygotować pismo urzędowe, demonstrując umiejętność argumentowania</w:t>
            </w:r>
          </w:p>
        </w:tc>
        <w:tc>
          <w:tcPr>
            <w:tcW w:w="1984" w:type="dxa"/>
            <w:vAlign w:val="center"/>
          </w:tcPr>
          <w:p w14:paraId="6E2B7272" w14:textId="77777777" w:rsidR="00680F21" w:rsidRPr="00B1614A" w:rsidRDefault="00680F21" w:rsidP="004F2DD3">
            <w:pPr>
              <w:spacing w:before="60" w:after="60"/>
              <w:jc w:val="center"/>
              <w:rPr>
                <w:rFonts w:ascii="Cambria" w:hAnsi="Cambria"/>
              </w:rPr>
            </w:pPr>
            <w:r w:rsidRPr="00B1614A">
              <w:rPr>
                <w:rFonts w:ascii="Cambria" w:hAnsi="Cambria"/>
              </w:rPr>
              <w:t>K_U21</w:t>
            </w:r>
          </w:p>
        </w:tc>
      </w:tr>
      <w:tr w:rsidR="00680F21" w:rsidRPr="00B1614A" w14:paraId="1FB507A8" w14:textId="77777777" w:rsidTr="00D14E98">
        <w:tc>
          <w:tcPr>
            <w:tcW w:w="1526" w:type="dxa"/>
            <w:vAlign w:val="center"/>
          </w:tcPr>
          <w:p w14:paraId="0DE99CFA" w14:textId="77777777" w:rsidR="00680F21" w:rsidRPr="00B1614A" w:rsidRDefault="00680F21" w:rsidP="004F2DD3">
            <w:pPr>
              <w:spacing w:before="60" w:after="60"/>
              <w:jc w:val="center"/>
              <w:rPr>
                <w:rFonts w:ascii="Cambria" w:hAnsi="Cambria"/>
              </w:rPr>
            </w:pPr>
            <w:r w:rsidRPr="00B1614A">
              <w:rPr>
                <w:rFonts w:ascii="Cambria" w:hAnsi="Cambria"/>
              </w:rPr>
              <w:t>U_03</w:t>
            </w:r>
          </w:p>
        </w:tc>
        <w:tc>
          <w:tcPr>
            <w:tcW w:w="5812" w:type="dxa"/>
          </w:tcPr>
          <w:p w14:paraId="5637D16D" w14:textId="77777777" w:rsidR="00680F21" w:rsidRPr="00B1614A" w:rsidRDefault="00680F21" w:rsidP="004F2DD3">
            <w:pPr>
              <w:spacing w:before="60" w:after="60"/>
              <w:rPr>
                <w:rFonts w:ascii="Cambria" w:hAnsi="Cambria"/>
                <w:lang w:val="pl-PL"/>
              </w:rPr>
            </w:pPr>
            <w:r w:rsidRPr="00B1614A">
              <w:rPr>
                <w:rFonts w:ascii="Cambria" w:hAnsi="Cambria"/>
                <w:lang w:val="pl-PL"/>
              </w:rPr>
              <w:t>przygotować wystąpienie w języku polskim i niemieckim, uzasadniając swoje stanowisko</w:t>
            </w:r>
          </w:p>
        </w:tc>
        <w:tc>
          <w:tcPr>
            <w:tcW w:w="1984" w:type="dxa"/>
            <w:vAlign w:val="center"/>
          </w:tcPr>
          <w:p w14:paraId="366A1BB0" w14:textId="77777777" w:rsidR="00680F21" w:rsidRPr="00B1614A" w:rsidRDefault="00680F21" w:rsidP="004F2DD3">
            <w:pPr>
              <w:spacing w:before="60" w:after="60"/>
              <w:jc w:val="center"/>
              <w:rPr>
                <w:rFonts w:ascii="Cambria" w:hAnsi="Cambria"/>
              </w:rPr>
            </w:pPr>
            <w:r w:rsidRPr="00B1614A">
              <w:rPr>
                <w:rFonts w:ascii="Cambria" w:hAnsi="Cambria"/>
              </w:rPr>
              <w:t>K_U22</w:t>
            </w:r>
          </w:p>
        </w:tc>
      </w:tr>
      <w:tr w:rsidR="00680F21" w:rsidRPr="00B1614A" w14:paraId="1AA1AB5F" w14:textId="77777777" w:rsidTr="00D14E98">
        <w:tc>
          <w:tcPr>
            <w:tcW w:w="1526" w:type="dxa"/>
            <w:vAlign w:val="center"/>
          </w:tcPr>
          <w:p w14:paraId="7EF36DE7" w14:textId="77777777" w:rsidR="00680F21" w:rsidRPr="00B1614A" w:rsidRDefault="00680F21" w:rsidP="004F2DD3">
            <w:pPr>
              <w:spacing w:before="60" w:after="60"/>
              <w:jc w:val="center"/>
              <w:rPr>
                <w:rFonts w:ascii="Cambria" w:hAnsi="Cambria"/>
              </w:rPr>
            </w:pPr>
            <w:r w:rsidRPr="00B1614A">
              <w:rPr>
                <w:rFonts w:ascii="Cambria" w:hAnsi="Cambria"/>
              </w:rPr>
              <w:t>U_04</w:t>
            </w:r>
          </w:p>
        </w:tc>
        <w:tc>
          <w:tcPr>
            <w:tcW w:w="5812" w:type="dxa"/>
          </w:tcPr>
          <w:p w14:paraId="5BCC27C2" w14:textId="77777777" w:rsidR="00680F21" w:rsidRPr="00B1614A" w:rsidRDefault="00680F21" w:rsidP="004F2DD3">
            <w:pPr>
              <w:spacing w:before="60" w:after="60"/>
              <w:rPr>
                <w:rFonts w:ascii="Cambria" w:hAnsi="Cambria"/>
                <w:lang w:val="pl-PL"/>
              </w:rPr>
            </w:pPr>
            <w:r w:rsidRPr="00B1614A">
              <w:rPr>
                <w:rFonts w:ascii="Cambria" w:hAnsi="Cambria"/>
                <w:lang w:val="pl-PL"/>
              </w:rPr>
              <w:t>samodzielnie planować i realizować własne uczenie się przez całe życie  –kształtować poczucie własnej sprawczości</w:t>
            </w:r>
          </w:p>
        </w:tc>
        <w:tc>
          <w:tcPr>
            <w:tcW w:w="1984" w:type="dxa"/>
            <w:vAlign w:val="center"/>
          </w:tcPr>
          <w:p w14:paraId="421E2C98" w14:textId="77777777" w:rsidR="00680F21" w:rsidRPr="00B1614A" w:rsidRDefault="00680F21" w:rsidP="004F2DD3">
            <w:pPr>
              <w:spacing w:before="60" w:after="60"/>
              <w:jc w:val="center"/>
              <w:rPr>
                <w:rFonts w:ascii="Cambria" w:hAnsi="Cambria"/>
              </w:rPr>
            </w:pPr>
            <w:r w:rsidRPr="00B1614A">
              <w:rPr>
                <w:rFonts w:ascii="Cambria" w:hAnsi="Cambria"/>
              </w:rPr>
              <w:t>K_U26</w:t>
            </w:r>
          </w:p>
        </w:tc>
      </w:tr>
      <w:tr w:rsidR="00680F21" w:rsidRPr="00B1614A" w14:paraId="4F66F1C4" w14:textId="77777777" w:rsidTr="00D14E98">
        <w:tc>
          <w:tcPr>
            <w:tcW w:w="9322" w:type="dxa"/>
            <w:gridSpan w:val="3"/>
            <w:vAlign w:val="center"/>
          </w:tcPr>
          <w:p w14:paraId="4738216B" w14:textId="77777777" w:rsidR="00680F21" w:rsidRPr="00B1614A" w:rsidRDefault="00680F21" w:rsidP="004F2DD3">
            <w:pPr>
              <w:spacing w:before="60" w:after="60"/>
              <w:jc w:val="center"/>
              <w:rPr>
                <w:rFonts w:ascii="Cambria" w:hAnsi="Cambria"/>
                <w:b/>
                <w:bCs/>
                <w:lang w:val="pl-PL"/>
              </w:rPr>
            </w:pPr>
            <w:r w:rsidRPr="00B1614A">
              <w:rPr>
                <w:rFonts w:ascii="Cambria" w:hAnsi="Cambria"/>
                <w:b/>
                <w:bCs/>
                <w:lang w:val="pl-PL"/>
              </w:rPr>
              <w:t>KOMPETENCJE SPOŁECZNE: Absolwent jest gotów do</w:t>
            </w:r>
          </w:p>
        </w:tc>
      </w:tr>
      <w:tr w:rsidR="00680F21" w:rsidRPr="00B1614A" w14:paraId="767DEC35" w14:textId="77777777" w:rsidTr="00D14E98">
        <w:tc>
          <w:tcPr>
            <w:tcW w:w="1526" w:type="dxa"/>
            <w:vAlign w:val="center"/>
          </w:tcPr>
          <w:p w14:paraId="3B55DB9F" w14:textId="77777777" w:rsidR="00680F21" w:rsidRPr="00B1614A" w:rsidRDefault="00680F21" w:rsidP="004F2DD3">
            <w:pPr>
              <w:spacing w:before="60" w:after="60"/>
              <w:jc w:val="center"/>
              <w:rPr>
                <w:rFonts w:ascii="Cambria" w:hAnsi="Cambria"/>
              </w:rPr>
            </w:pPr>
            <w:r w:rsidRPr="00B1614A">
              <w:rPr>
                <w:rFonts w:ascii="Cambria" w:hAnsi="Cambria"/>
              </w:rPr>
              <w:t>K_01</w:t>
            </w:r>
          </w:p>
        </w:tc>
        <w:tc>
          <w:tcPr>
            <w:tcW w:w="5812" w:type="dxa"/>
          </w:tcPr>
          <w:p w14:paraId="67D7406C"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krytycznej oceny posiadanej wiedzy i odbieranych treści</w:t>
            </w:r>
          </w:p>
        </w:tc>
        <w:tc>
          <w:tcPr>
            <w:tcW w:w="1984" w:type="dxa"/>
            <w:vAlign w:val="center"/>
          </w:tcPr>
          <w:p w14:paraId="47CF4B05" w14:textId="77777777" w:rsidR="00680F21" w:rsidRPr="00B1614A" w:rsidRDefault="00680F21" w:rsidP="004F2DD3">
            <w:pPr>
              <w:spacing w:before="60" w:after="60"/>
              <w:jc w:val="center"/>
              <w:rPr>
                <w:rFonts w:ascii="Cambria" w:hAnsi="Cambria"/>
              </w:rPr>
            </w:pPr>
            <w:r w:rsidRPr="00B1614A">
              <w:rPr>
                <w:rFonts w:ascii="Cambria" w:hAnsi="Cambria"/>
              </w:rPr>
              <w:t>K_K01</w:t>
            </w:r>
          </w:p>
        </w:tc>
      </w:tr>
      <w:tr w:rsidR="00680F21" w:rsidRPr="00B1614A" w14:paraId="587FC50D" w14:textId="77777777" w:rsidTr="00D14E98">
        <w:tc>
          <w:tcPr>
            <w:tcW w:w="1526" w:type="dxa"/>
            <w:vAlign w:val="center"/>
          </w:tcPr>
          <w:p w14:paraId="57DBB4F3" w14:textId="77777777" w:rsidR="00680F21" w:rsidRPr="00B1614A" w:rsidRDefault="00680F21" w:rsidP="004F2DD3">
            <w:pPr>
              <w:spacing w:before="60" w:after="60"/>
              <w:jc w:val="center"/>
              <w:rPr>
                <w:rFonts w:ascii="Cambria" w:hAnsi="Cambria"/>
              </w:rPr>
            </w:pPr>
            <w:r w:rsidRPr="00B1614A">
              <w:rPr>
                <w:rFonts w:ascii="Cambria" w:hAnsi="Cambria"/>
              </w:rPr>
              <w:t>K_02</w:t>
            </w:r>
          </w:p>
        </w:tc>
        <w:tc>
          <w:tcPr>
            <w:tcW w:w="5812" w:type="dxa"/>
          </w:tcPr>
          <w:p w14:paraId="22B9A652" w14:textId="77777777" w:rsidR="00680F21" w:rsidRPr="00B1614A" w:rsidRDefault="00680F21" w:rsidP="004F2DD3">
            <w:pPr>
              <w:spacing w:before="60" w:after="60"/>
              <w:rPr>
                <w:rFonts w:ascii="Cambria" w:eastAsia="Times New Roman" w:hAnsi="Cambria"/>
                <w:lang w:val="pl-PL" w:eastAsia="de-DE"/>
              </w:rPr>
            </w:pPr>
            <w:r w:rsidRPr="00B1614A">
              <w:rPr>
                <w:rFonts w:ascii="Cambria" w:eastAsia="Times New Roman" w:hAnsi="Cambria"/>
                <w:lang w:val="pl-PL" w:eastAsia="de-DE"/>
              </w:rPr>
              <w:t>uznawania znaczenia wiedzy w rozwiązywaniu problemów poznawczych i praktycznych</w:t>
            </w:r>
          </w:p>
        </w:tc>
        <w:tc>
          <w:tcPr>
            <w:tcW w:w="1984" w:type="dxa"/>
            <w:vAlign w:val="center"/>
          </w:tcPr>
          <w:p w14:paraId="472E5BAD" w14:textId="77777777" w:rsidR="00680F21" w:rsidRPr="00B1614A" w:rsidRDefault="00680F21" w:rsidP="004F2DD3">
            <w:pPr>
              <w:spacing w:before="60" w:after="60"/>
              <w:jc w:val="center"/>
              <w:rPr>
                <w:rFonts w:ascii="Cambria" w:hAnsi="Cambria"/>
              </w:rPr>
            </w:pPr>
            <w:r w:rsidRPr="00B1614A">
              <w:rPr>
                <w:rFonts w:ascii="Cambria" w:hAnsi="Cambria"/>
              </w:rPr>
              <w:t>K_K02</w:t>
            </w:r>
          </w:p>
        </w:tc>
      </w:tr>
      <w:tr w:rsidR="00680F21" w:rsidRPr="00B1614A" w14:paraId="1E30CF9F" w14:textId="77777777" w:rsidTr="00D14E98">
        <w:tc>
          <w:tcPr>
            <w:tcW w:w="1526" w:type="dxa"/>
            <w:vAlign w:val="center"/>
          </w:tcPr>
          <w:p w14:paraId="38B76F52" w14:textId="77777777" w:rsidR="00680F21" w:rsidRPr="00B1614A" w:rsidRDefault="00680F21" w:rsidP="004F2DD3">
            <w:pPr>
              <w:spacing w:before="60" w:after="60"/>
              <w:jc w:val="center"/>
              <w:rPr>
                <w:rFonts w:ascii="Cambria" w:hAnsi="Cambria"/>
              </w:rPr>
            </w:pPr>
            <w:r w:rsidRPr="00B1614A">
              <w:rPr>
                <w:rFonts w:ascii="Cambria" w:hAnsi="Cambria"/>
              </w:rPr>
              <w:t>K_03</w:t>
            </w:r>
          </w:p>
        </w:tc>
        <w:tc>
          <w:tcPr>
            <w:tcW w:w="5812" w:type="dxa"/>
          </w:tcPr>
          <w:p w14:paraId="70367055" w14:textId="77777777" w:rsidR="00680F21" w:rsidRPr="00B1614A" w:rsidRDefault="00680F21" w:rsidP="004F2DD3">
            <w:pPr>
              <w:spacing w:before="60" w:after="60"/>
              <w:rPr>
                <w:rFonts w:ascii="Cambria" w:hAnsi="Cambria"/>
                <w:lang w:val="pl-PL"/>
              </w:rPr>
            </w:pPr>
            <w:r w:rsidRPr="00B1614A">
              <w:rPr>
                <w:rFonts w:ascii="Cambria" w:eastAsia="Times New Roman" w:hAnsi="Cambria"/>
                <w:lang w:val="pl-PL" w:eastAsia="de-DE"/>
              </w:rPr>
              <w:t>myślenia i działania w sposób przedsiębiorczy (s</w:t>
            </w:r>
            <w:r w:rsidRPr="00B1614A">
              <w:rPr>
                <w:rFonts w:ascii="Cambria" w:hAnsi="Cambria"/>
                <w:lang w:val="pl-PL"/>
              </w:rPr>
              <w:t>ymulacja spotkania tłumacza z klientem</w:t>
            </w:r>
            <w:r w:rsidRPr="00B1614A">
              <w:rPr>
                <w:rFonts w:ascii="Cambria" w:eastAsia="Times New Roman" w:hAnsi="Cambria"/>
                <w:lang w:val="pl-PL" w:eastAsia="de-DE"/>
              </w:rPr>
              <w:t>)</w:t>
            </w:r>
          </w:p>
        </w:tc>
        <w:tc>
          <w:tcPr>
            <w:tcW w:w="1984" w:type="dxa"/>
            <w:vAlign w:val="center"/>
          </w:tcPr>
          <w:p w14:paraId="73805B05" w14:textId="77777777" w:rsidR="00680F21" w:rsidRPr="00B1614A" w:rsidRDefault="00680F21" w:rsidP="004F2DD3">
            <w:pPr>
              <w:spacing w:before="60" w:after="60"/>
              <w:jc w:val="center"/>
              <w:rPr>
                <w:rFonts w:ascii="Cambria" w:hAnsi="Cambria"/>
              </w:rPr>
            </w:pPr>
            <w:r w:rsidRPr="00B1614A">
              <w:rPr>
                <w:rFonts w:ascii="Cambria" w:hAnsi="Cambria"/>
              </w:rPr>
              <w:t>K_K05</w:t>
            </w:r>
          </w:p>
        </w:tc>
      </w:tr>
    </w:tbl>
    <w:p w14:paraId="5199C387"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 xml:space="preserve">6. Treści programowe oraz liczba godzin na poszczególnych formach zajęć </w:t>
      </w:r>
      <w:r w:rsidRPr="00B1614A">
        <w:rPr>
          <w:rFonts w:ascii="Cambria" w:hAnsi="Cambria"/>
          <w:lang w:val="pl-PL"/>
        </w:rPr>
        <w:t>(zgodnie z programem studiów):</w:t>
      </w:r>
    </w:p>
    <w:p w14:paraId="12EEF7CC" w14:textId="77777777" w:rsidR="00680F21" w:rsidRPr="00B1614A" w:rsidRDefault="00680F21" w:rsidP="004F2DD3">
      <w:pPr>
        <w:spacing w:before="60" w:after="60"/>
        <w:rPr>
          <w:rFonts w:ascii="Cambria" w:hAnsi="Cambria"/>
          <w:b/>
          <w:sz w:val="8"/>
          <w:szCs w:val="8"/>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
        <w:gridCol w:w="5829"/>
        <w:gridCol w:w="1276"/>
        <w:gridCol w:w="1559"/>
      </w:tblGrid>
      <w:tr w:rsidR="00680F21" w:rsidRPr="00B1614A" w14:paraId="717093F3" w14:textId="77777777" w:rsidTr="00D14E98">
        <w:trPr>
          <w:trHeight w:val="340"/>
        </w:trPr>
        <w:tc>
          <w:tcPr>
            <w:tcW w:w="658" w:type="dxa"/>
            <w:vMerge w:val="restart"/>
            <w:vAlign w:val="center"/>
          </w:tcPr>
          <w:p w14:paraId="74A51A35" w14:textId="77777777" w:rsidR="00680F21" w:rsidRPr="00B1614A" w:rsidRDefault="00680F21" w:rsidP="004F2DD3">
            <w:pPr>
              <w:spacing w:before="20" w:after="20"/>
              <w:rPr>
                <w:rFonts w:ascii="Cambria" w:hAnsi="Cambria"/>
                <w:b/>
              </w:rPr>
            </w:pPr>
            <w:proofErr w:type="spellStart"/>
            <w:r w:rsidRPr="00B1614A">
              <w:rPr>
                <w:rFonts w:ascii="Cambria" w:hAnsi="Cambria"/>
                <w:b/>
              </w:rPr>
              <w:t>Lp</w:t>
            </w:r>
            <w:proofErr w:type="spellEnd"/>
            <w:r w:rsidRPr="00B1614A">
              <w:rPr>
                <w:rFonts w:ascii="Cambria" w:hAnsi="Cambria"/>
                <w:b/>
              </w:rPr>
              <w:t>.</w:t>
            </w:r>
          </w:p>
        </w:tc>
        <w:tc>
          <w:tcPr>
            <w:tcW w:w="5829" w:type="dxa"/>
            <w:vMerge w:val="restart"/>
            <w:vAlign w:val="center"/>
          </w:tcPr>
          <w:p w14:paraId="7CEB5FEE" w14:textId="77777777" w:rsidR="00680F21" w:rsidRPr="00B1614A" w:rsidRDefault="00680F21" w:rsidP="004F2DD3">
            <w:pPr>
              <w:spacing w:before="20" w:after="20"/>
              <w:rPr>
                <w:rFonts w:ascii="Cambria" w:hAnsi="Cambria"/>
                <w:b/>
              </w:rPr>
            </w:pPr>
            <w:proofErr w:type="spellStart"/>
            <w:r w:rsidRPr="00B1614A">
              <w:rPr>
                <w:rFonts w:ascii="Cambria" w:hAnsi="Cambria"/>
                <w:b/>
              </w:rPr>
              <w:t>Treści</w:t>
            </w:r>
            <w:proofErr w:type="spellEnd"/>
            <w:r w:rsidRPr="00B1614A">
              <w:rPr>
                <w:rFonts w:ascii="Cambria" w:hAnsi="Cambria"/>
                <w:b/>
              </w:rPr>
              <w:t xml:space="preserve"> </w:t>
            </w:r>
            <w:proofErr w:type="spellStart"/>
            <w:r w:rsidRPr="00B1614A">
              <w:rPr>
                <w:rFonts w:ascii="Cambria" w:hAnsi="Cambria"/>
                <w:b/>
              </w:rPr>
              <w:t>ćwiczeń</w:t>
            </w:r>
            <w:proofErr w:type="spellEnd"/>
          </w:p>
        </w:tc>
        <w:tc>
          <w:tcPr>
            <w:tcW w:w="2835" w:type="dxa"/>
            <w:gridSpan w:val="2"/>
            <w:vAlign w:val="center"/>
          </w:tcPr>
          <w:p w14:paraId="6CCC3740"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Liczba</w:t>
            </w:r>
            <w:proofErr w:type="spellEnd"/>
            <w:r w:rsidRPr="00B1614A">
              <w:rPr>
                <w:rFonts w:ascii="Cambria" w:hAnsi="Cambria"/>
                <w:b/>
                <w:sz w:val="16"/>
                <w:szCs w:val="16"/>
              </w:rPr>
              <w:t xml:space="preserve"> </w:t>
            </w:r>
            <w:proofErr w:type="spellStart"/>
            <w:r w:rsidRPr="00B1614A">
              <w:rPr>
                <w:rFonts w:ascii="Cambria" w:hAnsi="Cambria"/>
                <w:b/>
                <w:sz w:val="16"/>
                <w:szCs w:val="16"/>
              </w:rPr>
              <w:t>godzin</w:t>
            </w:r>
            <w:proofErr w:type="spellEnd"/>
            <w:r w:rsidRPr="00B1614A">
              <w:rPr>
                <w:rFonts w:ascii="Cambria" w:hAnsi="Cambria"/>
                <w:b/>
                <w:sz w:val="16"/>
                <w:szCs w:val="16"/>
              </w:rPr>
              <w:t xml:space="preserve"> </w:t>
            </w:r>
            <w:proofErr w:type="spellStart"/>
            <w:r w:rsidRPr="00B1614A">
              <w:rPr>
                <w:rFonts w:ascii="Cambria" w:hAnsi="Cambria"/>
                <w:b/>
                <w:sz w:val="16"/>
                <w:szCs w:val="16"/>
              </w:rPr>
              <w:t>na</w:t>
            </w:r>
            <w:proofErr w:type="spellEnd"/>
            <w:r w:rsidRPr="00B1614A">
              <w:rPr>
                <w:rFonts w:ascii="Cambria" w:hAnsi="Cambria"/>
                <w:b/>
                <w:sz w:val="16"/>
                <w:szCs w:val="16"/>
              </w:rPr>
              <w:t xml:space="preserve"> </w:t>
            </w:r>
            <w:proofErr w:type="spellStart"/>
            <w:r w:rsidRPr="00B1614A">
              <w:rPr>
                <w:rFonts w:ascii="Cambria" w:hAnsi="Cambria"/>
                <w:b/>
                <w:sz w:val="16"/>
                <w:szCs w:val="16"/>
              </w:rPr>
              <w:t>studiach</w:t>
            </w:r>
            <w:proofErr w:type="spellEnd"/>
          </w:p>
        </w:tc>
      </w:tr>
      <w:tr w:rsidR="00680F21" w:rsidRPr="00B1614A" w14:paraId="3EE31C19" w14:textId="77777777" w:rsidTr="00D14E98">
        <w:trPr>
          <w:trHeight w:val="196"/>
        </w:trPr>
        <w:tc>
          <w:tcPr>
            <w:tcW w:w="658" w:type="dxa"/>
            <w:vMerge/>
          </w:tcPr>
          <w:p w14:paraId="06E8BB4E" w14:textId="77777777" w:rsidR="00680F21" w:rsidRPr="00B1614A" w:rsidRDefault="00680F21" w:rsidP="004F2DD3">
            <w:pPr>
              <w:spacing w:before="20" w:after="20"/>
              <w:rPr>
                <w:rFonts w:ascii="Cambria" w:hAnsi="Cambria"/>
                <w:b/>
              </w:rPr>
            </w:pPr>
          </w:p>
        </w:tc>
        <w:tc>
          <w:tcPr>
            <w:tcW w:w="5829" w:type="dxa"/>
            <w:vMerge/>
          </w:tcPr>
          <w:p w14:paraId="296653B6" w14:textId="77777777" w:rsidR="00680F21" w:rsidRPr="00B1614A" w:rsidRDefault="00680F21" w:rsidP="004F2DD3">
            <w:pPr>
              <w:spacing w:before="20" w:after="20"/>
              <w:rPr>
                <w:rFonts w:ascii="Cambria" w:hAnsi="Cambria"/>
                <w:b/>
              </w:rPr>
            </w:pPr>
          </w:p>
        </w:tc>
        <w:tc>
          <w:tcPr>
            <w:tcW w:w="1276" w:type="dxa"/>
          </w:tcPr>
          <w:p w14:paraId="55A645AE"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stacjonarnych</w:t>
            </w:r>
            <w:proofErr w:type="spellEnd"/>
          </w:p>
        </w:tc>
        <w:tc>
          <w:tcPr>
            <w:tcW w:w="1559" w:type="dxa"/>
          </w:tcPr>
          <w:p w14:paraId="66CC18DF" w14:textId="77777777" w:rsidR="00680F21" w:rsidRPr="00B1614A" w:rsidRDefault="00680F21" w:rsidP="004F2DD3">
            <w:pPr>
              <w:spacing w:before="20" w:after="20"/>
              <w:jc w:val="center"/>
              <w:rPr>
                <w:rFonts w:ascii="Cambria" w:hAnsi="Cambria"/>
                <w:b/>
                <w:sz w:val="16"/>
                <w:szCs w:val="16"/>
              </w:rPr>
            </w:pPr>
            <w:proofErr w:type="spellStart"/>
            <w:r w:rsidRPr="00B1614A">
              <w:rPr>
                <w:rFonts w:ascii="Cambria" w:hAnsi="Cambria"/>
                <w:b/>
                <w:sz w:val="16"/>
                <w:szCs w:val="16"/>
              </w:rPr>
              <w:t>niestacjonarnych</w:t>
            </w:r>
            <w:proofErr w:type="spellEnd"/>
          </w:p>
        </w:tc>
      </w:tr>
      <w:tr w:rsidR="00680F21" w:rsidRPr="00B1614A" w14:paraId="6BEF1ECF" w14:textId="77777777" w:rsidTr="00D14E98">
        <w:trPr>
          <w:trHeight w:val="225"/>
        </w:trPr>
        <w:tc>
          <w:tcPr>
            <w:tcW w:w="658" w:type="dxa"/>
          </w:tcPr>
          <w:p w14:paraId="29B9B2F1" w14:textId="77777777" w:rsidR="00680F21" w:rsidRPr="00B1614A" w:rsidRDefault="00680F21" w:rsidP="004F2DD3">
            <w:pPr>
              <w:spacing w:before="20" w:after="20"/>
              <w:rPr>
                <w:rFonts w:ascii="Cambria" w:hAnsi="Cambria"/>
              </w:rPr>
            </w:pPr>
            <w:r w:rsidRPr="00B1614A">
              <w:rPr>
                <w:rFonts w:ascii="Cambria" w:hAnsi="Cambria"/>
              </w:rPr>
              <w:t>C1</w:t>
            </w:r>
          </w:p>
        </w:tc>
        <w:tc>
          <w:tcPr>
            <w:tcW w:w="5829" w:type="dxa"/>
          </w:tcPr>
          <w:p w14:paraId="54128272"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Tłumaczenie jako akt komunikacji – funkcje języka, maksymy komunikacyjne H.P. </w:t>
            </w:r>
            <w:proofErr w:type="spellStart"/>
            <w:r w:rsidRPr="00B1614A">
              <w:rPr>
                <w:rFonts w:ascii="Cambria" w:hAnsi="Cambria"/>
                <w:lang w:val="pl-PL"/>
              </w:rPr>
              <w:t>Grice’a</w:t>
            </w:r>
            <w:proofErr w:type="spellEnd"/>
          </w:p>
        </w:tc>
        <w:tc>
          <w:tcPr>
            <w:tcW w:w="1276" w:type="dxa"/>
            <w:vAlign w:val="center"/>
          </w:tcPr>
          <w:p w14:paraId="65232069"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0F9F438D"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766C8A4A" w14:textId="77777777" w:rsidTr="00D14E98">
        <w:trPr>
          <w:trHeight w:val="285"/>
        </w:trPr>
        <w:tc>
          <w:tcPr>
            <w:tcW w:w="658" w:type="dxa"/>
          </w:tcPr>
          <w:p w14:paraId="4F7DD9F1" w14:textId="77777777" w:rsidR="00680F21" w:rsidRPr="00B1614A" w:rsidRDefault="00680F21" w:rsidP="004F2DD3">
            <w:pPr>
              <w:spacing w:before="20" w:after="20"/>
              <w:rPr>
                <w:rFonts w:ascii="Cambria" w:hAnsi="Cambria"/>
              </w:rPr>
            </w:pPr>
            <w:r w:rsidRPr="00B1614A">
              <w:rPr>
                <w:rFonts w:ascii="Cambria" w:hAnsi="Cambria"/>
              </w:rPr>
              <w:t>C2</w:t>
            </w:r>
          </w:p>
        </w:tc>
        <w:tc>
          <w:tcPr>
            <w:tcW w:w="5829" w:type="dxa"/>
          </w:tcPr>
          <w:p w14:paraId="2A1EDE60" w14:textId="77777777" w:rsidR="00680F21" w:rsidRPr="00B1614A" w:rsidRDefault="00680F21" w:rsidP="004F2DD3">
            <w:pPr>
              <w:spacing w:before="20" w:after="20"/>
              <w:rPr>
                <w:rFonts w:ascii="Cambria" w:hAnsi="Cambria"/>
                <w:lang w:val="pl-PL"/>
              </w:rPr>
            </w:pPr>
            <w:r w:rsidRPr="00B1614A">
              <w:rPr>
                <w:rFonts w:ascii="Cambria" w:hAnsi="Cambria"/>
                <w:lang w:val="pl-PL"/>
              </w:rPr>
              <w:t>Rola przekładu i tłumaczy w perspektywie historyczno-kulturowej i współcześnie</w:t>
            </w:r>
          </w:p>
        </w:tc>
        <w:tc>
          <w:tcPr>
            <w:tcW w:w="1276" w:type="dxa"/>
            <w:vAlign w:val="center"/>
          </w:tcPr>
          <w:p w14:paraId="7D45CAF5"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79882125"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3C0C8946" w14:textId="77777777" w:rsidTr="00D14E98">
        <w:trPr>
          <w:trHeight w:val="345"/>
        </w:trPr>
        <w:tc>
          <w:tcPr>
            <w:tcW w:w="658" w:type="dxa"/>
          </w:tcPr>
          <w:p w14:paraId="3D0230D8" w14:textId="77777777" w:rsidR="00680F21" w:rsidRPr="00B1614A" w:rsidRDefault="00680F21" w:rsidP="004F2DD3">
            <w:pPr>
              <w:spacing w:before="20" w:after="20"/>
              <w:rPr>
                <w:rFonts w:ascii="Cambria" w:hAnsi="Cambria"/>
              </w:rPr>
            </w:pPr>
            <w:r w:rsidRPr="00B1614A">
              <w:rPr>
                <w:rFonts w:ascii="Cambria" w:hAnsi="Cambria"/>
              </w:rPr>
              <w:t>C3</w:t>
            </w:r>
          </w:p>
        </w:tc>
        <w:tc>
          <w:tcPr>
            <w:tcW w:w="5829" w:type="dxa"/>
          </w:tcPr>
          <w:p w14:paraId="1818A0F8" w14:textId="77777777" w:rsidR="00680F21" w:rsidRPr="00B1614A" w:rsidRDefault="00680F21" w:rsidP="004F2DD3">
            <w:pPr>
              <w:spacing w:before="20" w:after="20"/>
              <w:rPr>
                <w:rFonts w:ascii="Cambria" w:hAnsi="Cambria"/>
                <w:lang w:val="pl-PL"/>
              </w:rPr>
            </w:pPr>
            <w:r w:rsidRPr="00B1614A">
              <w:rPr>
                <w:rFonts w:ascii="Cambria" w:hAnsi="Cambria"/>
                <w:lang w:val="pl-PL"/>
              </w:rPr>
              <w:t>Język pisany a język mówiony, komunikacja niewerbalna</w:t>
            </w:r>
          </w:p>
        </w:tc>
        <w:tc>
          <w:tcPr>
            <w:tcW w:w="1276" w:type="dxa"/>
            <w:vAlign w:val="center"/>
          </w:tcPr>
          <w:p w14:paraId="03E3FD0D"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5C6F7C9D"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24764DEC" w14:textId="77777777" w:rsidTr="00D14E98">
        <w:trPr>
          <w:trHeight w:val="345"/>
        </w:trPr>
        <w:tc>
          <w:tcPr>
            <w:tcW w:w="658" w:type="dxa"/>
          </w:tcPr>
          <w:p w14:paraId="47FB0E08" w14:textId="77777777" w:rsidR="00680F21" w:rsidRPr="00B1614A" w:rsidRDefault="00680F21" w:rsidP="004F2DD3">
            <w:pPr>
              <w:spacing w:before="20" w:after="20"/>
              <w:rPr>
                <w:rFonts w:ascii="Cambria" w:hAnsi="Cambria"/>
              </w:rPr>
            </w:pPr>
            <w:r w:rsidRPr="00B1614A">
              <w:rPr>
                <w:rFonts w:ascii="Cambria" w:hAnsi="Cambria"/>
              </w:rPr>
              <w:t>C4</w:t>
            </w:r>
          </w:p>
        </w:tc>
        <w:tc>
          <w:tcPr>
            <w:tcW w:w="5829" w:type="dxa"/>
          </w:tcPr>
          <w:p w14:paraId="05562D50" w14:textId="77777777" w:rsidR="00680F21" w:rsidRPr="00B1614A" w:rsidRDefault="00680F21" w:rsidP="004F2DD3">
            <w:pPr>
              <w:spacing w:before="20" w:after="20"/>
              <w:rPr>
                <w:rFonts w:ascii="Cambria" w:hAnsi="Cambria"/>
                <w:lang w:val="pl-PL"/>
              </w:rPr>
            </w:pPr>
            <w:r w:rsidRPr="00B1614A">
              <w:rPr>
                <w:rFonts w:ascii="Cambria" w:hAnsi="Cambria"/>
                <w:lang w:val="pl-PL"/>
              </w:rPr>
              <w:t>Zróżnicowanie stylistyczne wypowiedzi w języku polskim i obcym i jego rola w procesie przekładu</w:t>
            </w:r>
          </w:p>
        </w:tc>
        <w:tc>
          <w:tcPr>
            <w:tcW w:w="1276" w:type="dxa"/>
            <w:vAlign w:val="center"/>
          </w:tcPr>
          <w:p w14:paraId="561518D3"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02662A6D"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0B9D864B" w14:textId="77777777" w:rsidTr="00D14E98">
        <w:trPr>
          <w:trHeight w:val="345"/>
        </w:trPr>
        <w:tc>
          <w:tcPr>
            <w:tcW w:w="658" w:type="dxa"/>
          </w:tcPr>
          <w:p w14:paraId="699824A9" w14:textId="77777777" w:rsidR="00680F21" w:rsidRPr="00B1614A" w:rsidRDefault="00680F21" w:rsidP="004F2DD3">
            <w:pPr>
              <w:spacing w:before="20" w:after="20"/>
              <w:rPr>
                <w:rFonts w:ascii="Cambria" w:hAnsi="Cambria"/>
              </w:rPr>
            </w:pPr>
            <w:r w:rsidRPr="00B1614A">
              <w:rPr>
                <w:rFonts w:ascii="Cambria" w:hAnsi="Cambria"/>
              </w:rPr>
              <w:t>C5</w:t>
            </w:r>
          </w:p>
        </w:tc>
        <w:tc>
          <w:tcPr>
            <w:tcW w:w="5829" w:type="dxa"/>
          </w:tcPr>
          <w:p w14:paraId="0CC354A5" w14:textId="77777777" w:rsidR="00680F21" w:rsidRPr="00B1614A" w:rsidRDefault="00680F21" w:rsidP="004F2DD3">
            <w:pPr>
              <w:spacing w:before="20" w:after="20"/>
              <w:rPr>
                <w:rFonts w:ascii="Cambria" w:hAnsi="Cambria"/>
                <w:lang w:val="pl-PL"/>
              </w:rPr>
            </w:pPr>
            <w:r w:rsidRPr="00B1614A">
              <w:rPr>
                <w:rFonts w:ascii="Cambria" w:hAnsi="Cambria"/>
                <w:lang w:val="pl-PL"/>
              </w:rPr>
              <w:t>Bariery kulturowe i strategie tłumaczy (wrażliwość kulturowa, empatia, rozwiązywanie konfliktów).</w:t>
            </w:r>
          </w:p>
        </w:tc>
        <w:tc>
          <w:tcPr>
            <w:tcW w:w="1276" w:type="dxa"/>
            <w:vAlign w:val="center"/>
          </w:tcPr>
          <w:p w14:paraId="3C92EAF9"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6B4D32AA"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525AC02A" w14:textId="77777777" w:rsidTr="00D14E98">
        <w:trPr>
          <w:trHeight w:val="345"/>
        </w:trPr>
        <w:tc>
          <w:tcPr>
            <w:tcW w:w="658" w:type="dxa"/>
          </w:tcPr>
          <w:p w14:paraId="35359954" w14:textId="77777777" w:rsidR="00680F21" w:rsidRPr="00B1614A" w:rsidRDefault="00680F21" w:rsidP="004F2DD3">
            <w:pPr>
              <w:spacing w:before="20" w:after="20"/>
              <w:rPr>
                <w:rFonts w:ascii="Cambria" w:hAnsi="Cambria"/>
              </w:rPr>
            </w:pPr>
            <w:r w:rsidRPr="00B1614A">
              <w:rPr>
                <w:rFonts w:ascii="Cambria" w:hAnsi="Cambria"/>
              </w:rPr>
              <w:t>C6</w:t>
            </w:r>
          </w:p>
        </w:tc>
        <w:tc>
          <w:tcPr>
            <w:tcW w:w="5829" w:type="dxa"/>
          </w:tcPr>
          <w:p w14:paraId="6447FA30" w14:textId="77777777" w:rsidR="00680F21" w:rsidRPr="00B1614A" w:rsidRDefault="00680F21" w:rsidP="004F2DD3">
            <w:pPr>
              <w:spacing w:before="20" w:after="20"/>
              <w:rPr>
                <w:rFonts w:ascii="Cambria" w:hAnsi="Cambria"/>
                <w:lang w:val="pl-PL"/>
              </w:rPr>
            </w:pPr>
            <w:r w:rsidRPr="00B1614A">
              <w:rPr>
                <w:rFonts w:ascii="Cambria" w:hAnsi="Cambria"/>
                <w:lang w:val="pl-PL"/>
              </w:rPr>
              <w:t>Komunikacja interpersonalna w dobie Internetu (kontakt tłumacza z klientem).</w:t>
            </w:r>
          </w:p>
        </w:tc>
        <w:tc>
          <w:tcPr>
            <w:tcW w:w="1276" w:type="dxa"/>
            <w:vAlign w:val="center"/>
          </w:tcPr>
          <w:p w14:paraId="3855F900"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553E4E9D" w14:textId="77777777" w:rsidR="00680F21" w:rsidRPr="00B1614A" w:rsidRDefault="00680F21" w:rsidP="004F2DD3">
            <w:pPr>
              <w:spacing w:before="20" w:after="20"/>
              <w:jc w:val="center"/>
              <w:rPr>
                <w:rFonts w:ascii="Cambria" w:hAnsi="Cambria"/>
              </w:rPr>
            </w:pPr>
            <w:r w:rsidRPr="00B1614A">
              <w:rPr>
                <w:rFonts w:ascii="Cambria" w:hAnsi="Cambria"/>
              </w:rPr>
              <w:t>1</w:t>
            </w:r>
          </w:p>
        </w:tc>
      </w:tr>
      <w:tr w:rsidR="00680F21" w:rsidRPr="00B1614A" w14:paraId="65B294AB" w14:textId="77777777" w:rsidTr="00D14E98">
        <w:trPr>
          <w:trHeight w:val="345"/>
        </w:trPr>
        <w:tc>
          <w:tcPr>
            <w:tcW w:w="658" w:type="dxa"/>
          </w:tcPr>
          <w:p w14:paraId="7E8AF102" w14:textId="77777777" w:rsidR="00680F21" w:rsidRPr="00B1614A" w:rsidRDefault="00680F21" w:rsidP="004F2DD3">
            <w:pPr>
              <w:spacing w:before="20" w:after="20"/>
              <w:rPr>
                <w:rFonts w:ascii="Cambria" w:hAnsi="Cambria"/>
              </w:rPr>
            </w:pPr>
            <w:r w:rsidRPr="00B1614A">
              <w:rPr>
                <w:rFonts w:ascii="Cambria" w:hAnsi="Cambria"/>
              </w:rPr>
              <w:t>C7</w:t>
            </w:r>
          </w:p>
        </w:tc>
        <w:tc>
          <w:tcPr>
            <w:tcW w:w="5829" w:type="dxa"/>
          </w:tcPr>
          <w:p w14:paraId="334CCD31" w14:textId="77777777" w:rsidR="00680F21" w:rsidRPr="00B1614A" w:rsidRDefault="00680F21" w:rsidP="004F2DD3">
            <w:pPr>
              <w:spacing w:before="20" w:after="20"/>
              <w:rPr>
                <w:rFonts w:ascii="Cambria" w:hAnsi="Cambria"/>
                <w:lang w:val="pl-PL"/>
              </w:rPr>
            </w:pPr>
            <w:r w:rsidRPr="00B1614A">
              <w:rPr>
                <w:rFonts w:ascii="Cambria" w:hAnsi="Cambria"/>
                <w:lang w:val="pl-PL"/>
              </w:rPr>
              <w:t>Formułowanie pism urzędowych w języku polskim i obcym.</w:t>
            </w:r>
          </w:p>
        </w:tc>
        <w:tc>
          <w:tcPr>
            <w:tcW w:w="1276" w:type="dxa"/>
            <w:vAlign w:val="center"/>
          </w:tcPr>
          <w:p w14:paraId="2468A732"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5DE2ED33"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3C5DB666" w14:textId="77777777" w:rsidTr="00D14E98">
        <w:trPr>
          <w:trHeight w:val="345"/>
        </w:trPr>
        <w:tc>
          <w:tcPr>
            <w:tcW w:w="658" w:type="dxa"/>
          </w:tcPr>
          <w:p w14:paraId="0EFE477B" w14:textId="77777777" w:rsidR="00680F21" w:rsidRPr="00B1614A" w:rsidRDefault="00680F21" w:rsidP="004F2DD3">
            <w:pPr>
              <w:spacing w:before="20" w:after="20"/>
              <w:rPr>
                <w:rFonts w:ascii="Cambria" w:hAnsi="Cambria"/>
              </w:rPr>
            </w:pPr>
            <w:r w:rsidRPr="00B1614A">
              <w:rPr>
                <w:rFonts w:ascii="Cambria" w:hAnsi="Cambria"/>
              </w:rPr>
              <w:t>C8</w:t>
            </w:r>
          </w:p>
        </w:tc>
        <w:tc>
          <w:tcPr>
            <w:tcW w:w="5829" w:type="dxa"/>
          </w:tcPr>
          <w:p w14:paraId="4C08E79D" w14:textId="77777777" w:rsidR="00680F21" w:rsidRPr="00B1614A" w:rsidRDefault="00680F21" w:rsidP="004F2DD3">
            <w:pPr>
              <w:spacing w:before="20" w:after="20"/>
              <w:rPr>
                <w:rFonts w:ascii="Cambria" w:hAnsi="Cambria"/>
                <w:lang w:val="pl-PL"/>
              </w:rPr>
            </w:pPr>
            <w:r w:rsidRPr="00B1614A">
              <w:rPr>
                <w:rFonts w:ascii="Cambria" w:hAnsi="Cambria"/>
                <w:lang w:val="pl-PL"/>
              </w:rPr>
              <w:t>Symulacja spotkania tłumacza z klientem (np. rozmowa o pracę z udziałem interesariusza zewnętrznego).</w:t>
            </w:r>
          </w:p>
        </w:tc>
        <w:tc>
          <w:tcPr>
            <w:tcW w:w="1276" w:type="dxa"/>
            <w:vAlign w:val="center"/>
          </w:tcPr>
          <w:p w14:paraId="0CAA5924" w14:textId="77777777" w:rsidR="00680F21" w:rsidRPr="00B1614A" w:rsidRDefault="00680F21" w:rsidP="004F2DD3">
            <w:pPr>
              <w:spacing w:before="20" w:after="20"/>
              <w:jc w:val="center"/>
              <w:rPr>
                <w:rFonts w:ascii="Cambria" w:hAnsi="Cambria"/>
              </w:rPr>
            </w:pPr>
            <w:r w:rsidRPr="00B1614A">
              <w:rPr>
                <w:rFonts w:ascii="Cambria" w:hAnsi="Cambria"/>
              </w:rPr>
              <w:t>2</w:t>
            </w:r>
          </w:p>
        </w:tc>
        <w:tc>
          <w:tcPr>
            <w:tcW w:w="1559" w:type="dxa"/>
            <w:vAlign w:val="center"/>
          </w:tcPr>
          <w:p w14:paraId="7E2A6B27"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10FA7890" w14:textId="77777777" w:rsidTr="00D14E98">
        <w:trPr>
          <w:trHeight w:val="345"/>
        </w:trPr>
        <w:tc>
          <w:tcPr>
            <w:tcW w:w="658" w:type="dxa"/>
          </w:tcPr>
          <w:p w14:paraId="722B2B03" w14:textId="77777777" w:rsidR="00680F21" w:rsidRPr="00B1614A" w:rsidRDefault="00680F21" w:rsidP="004F2DD3">
            <w:pPr>
              <w:spacing w:before="20" w:after="20"/>
              <w:rPr>
                <w:rFonts w:ascii="Cambria" w:hAnsi="Cambria"/>
              </w:rPr>
            </w:pPr>
            <w:r w:rsidRPr="00B1614A">
              <w:rPr>
                <w:rFonts w:ascii="Cambria" w:hAnsi="Cambria"/>
              </w:rPr>
              <w:t>C9</w:t>
            </w:r>
          </w:p>
        </w:tc>
        <w:tc>
          <w:tcPr>
            <w:tcW w:w="5829" w:type="dxa"/>
          </w:tcPr>
          <w:p w14:paraId="7D1E089F" w14:textId="77777777" w:rsidR="00680F21" w:rsidRPr="00B1614A" w:rsidRDefault="00680F21" w:rsidP="004F2DD3">
            <w:pPr>
              <w:spacing w:before="20" w:after="20"/>
              <w:rPr>
                <w:rFonts w:ascii="Cambria" w:hAnsi="Cambria"/>
                <w:lang w:val="pl-PL"/>
              </w:rPr>
            </w:pPr>
            <w:r w:rsidRPr="00B1614A">
              <w:rPr>
                <w:rFonts w:ascii="Cambria" w:hAnsi="Cambria"/>
                <w:lang w:val="pl-PL"/>
              </w:rPr>
              <w:t>Tworzenie tekstu przemówienia w języku obcym i wygłoszenie go na forum grupy – odpowiednia postawa, interpretacja tekstu, modulacja głosu</w:t>
            </w:r>
          </w:p>
        </w:tc>
        <w:tc>
          <w:tcPr>
            <w:tcW w:w="1276" w:type="dxa"/>
            <w:vAlign w:val="center"/>
          </w:tcPr>
          <w:p w14:paraId="043DC9C1" w14:textId="77777777" w:rsidR="00680F21" w:rsidRPr="00B1614A" w:rsidRDefault="00680F21" w:rsidP="004F2DD3">
            <w:pPr>
              <w:spacing w:before="20" w:after="20"/>
              <w:jc w:val="center"/>
              <w:rPr>
                <w:rFonts w:ascii="Cambria" w:hAnsi="Cambria"/>
              </w:rPr>
            </w:pPr>
            <w:r w:rsidRPr="00B1614A">
              <w:rPr>
                <w:rFonts w:ascii="Cambria" w:hAnsi="Cambria"/>
              </w:rPr>
              <w:t>6</w:t>
            </w:r>
          </w:p>
        </w:tc>
        <w:tc>
          <w:tcPr>
            <w:tcW w:w="1559" w:type="dxa"/>
            <w:vAlign w:val="center"/>
          </w:tcPr>
          <w:p w14:paraId="5171ACAE" w14:textId="77777777" w:rsidR="00680F21" w:rsidRPr="00B1614A" w:rsidRDefault="00680F21" w:rsidP="004F2DD3">
            <w:pPr>
              <w:spacing w:before="20" w:after="20"/>
              <w:jc w:val="center"/>
              <w:rPr>
                <w:rFonts w:ascii="Cambria" w:hAnsi="Cambria"/>
              </w:rPr>
            </w:pPr>
            <w:r w:rsidRPr="00B1614A">
              <w:rPr>
                <w:rFonts w:ascii="Cambria" w:hAnsi="Cambria"/>
              </w:rPr>
              <w:t>3</w:t>
            </w:r>
          </w:p>
        </w:tc>
      </w:tr>
      <w:tr w:rsidR="00680F21" w:rsidRPr="00B1614A" w14:paraId="38DADBAC" w14:textId="77777777" w:rsidTr="00D14E98">
        <w:trPr>
          <w:trHeight w:val="345"/>
        </w:trPr>
        <w:tc>
          <w:tcPr>
            <w:tcW w:w="658" w:type="dxa"/>
          </w:tcPr>
          <w:p w14:paraId="73EFEE9F" w14:textId="77777777" w:rsidR="00680F21" w:rsidRPr="00B1614A" w:rsidRDefault="00680F21" w:rsidP="004F2DD3">
            <w:pPr>
              <w:spacing w:before="20" w:after="20"/>
              <w:rPr>
                <w:rFonts w:ascii="Cambria" w:hAnsi="Cambria"/>
              </w:rPr>
            </w:pPr>
            <w:r w:rsidRPr="00B1614A">
              <w:rPr>
                <w:rFonts w:ascii="Cambria" w:hAnsi="Cambria"/>
              </w:rPr>
              <w:t>C10</w:t>
            </w:r>
          </w:p>
        </w:tc>
        <w:tc>
          <w:tcPr>
            <w:tcW w:w="5829" w:type="dxa"/>
          </w:tcPr>
          <w:p w14:paraId="56A24072" w14:textId="77777777" w:rsidR="00680F21" w:rsidRPr="00B1614A" w:rsidRDefault="00680F21" w:rsidP="004F2DD3">
            <w:pPr>
              <w:spacing w:before="20" w:after="20"/>
              <w:rPr>
                <w:rFonts w:ascii="Cambria" w:hAnsi="Cambria"/>
                <w:lang w:val="pl-PL"/>
              </w:rPr>
            </w:pPr>
            <w:r w:rsidRPr="00B1614A">
              <w:rPr>
                <w:rFonts w:ascii="Cambria" w:hAnsi="Cambria"/>
                <w:lang w:val="pl-PL"/>
              </w:rPr>
              <w:t>Budowanie planu wypowiedzi naukowej w języku obcym</w:t>
            </w:r>
          </w:p>
        </w:tc>
        <w:tc>
          <w:tcPr>
            <w:tcW w:w="1276" w:type="dxa"/>
            <w:vAlign w:val="center"/>
          </w:tcPr>
          <w:p w14:paraId="298F4AD4" w14:textId="77777777" w:rsidR="00680F21" w:rsidRPr="00B1614A" w:rsidRDefault="00680F21" w:rsidP="004F2DD3">
            <w:pPr>
              <w:spacing w:before="20" w:after="20"/>
              <w:jc w:val="center"/>
              <w:rPr>
                <w:rFonts w:ascii="Cambria" w:hAnsi="Cambria"/>
              </w:rPr>
            </w:pPr>
            <w:r w:rsidRPr="00B1614A">
              <w:rPr>
                <w:rFonts w:ascii="Cambria" w:hAnsi="Cambria"/>
              </w:rPr>
              <w:t>4</w:t>
            </w:r>
          </w:p>
        </w:tc>
        <w:tc>
          <w:tcPr>
            <w:tcW w:w="1559" w:type="dxa"/>
            <w:vAlign w:val="center"/>
          </w:tcPr>
          <w:p w14:paraId="793672B1" w14:textId="77777777" w:rsidR="00680F21" w:rsidRPr="00B1614A" w:rsidRDefault="00680F21" w:rsidP="004F2DD3">
            <w:pPr>
              <w:spacing w:before="20" w:after="20"/>
              <w:jc w:val="center"/>
              <w:rPr>
                <w:rFonts w:ascii="Cambria" w:hAnsi="Cambria"/>
              </w:rPr>
            </w:pPr>
            <w:r w:rsidRPr="00B1614A">
              <w:rPr>
                <w:rFonts w:ascii="Cambria" w:hAnsi="Cambria"/>
              </w:rPr>
              <w:t>2</w:t>
            </w:r>
          </w:p>
        </w:tc>
      </w:tr>
      <w:tr w:rsidR="00680F21" w:rsidRPr="00B1614A" w14:paraId="68ED87CF" w14:textId="77777777" w:rsidTr="00D14E98">
        <w:tc>
          <w:tcPr>
            <w:tcW w:w="658" w:type="dxa"/>
          </w:tcPr>
          <w:p w14:paraId="3F2A3A90" w14:textId="77777777" w:rsidR="00680F21" w:rsidRPr="00B1614A" w:rsidRDefault="00680F21" w:rsidP="004F2DD3">
            <w:pPr>
              <w:spacing w:before="20" w:after="20"/>
              <w:rPr>
                <w:rFonts w:ascii="Cambria" w:hAnsi="Cambria"/>
                <w:b/>
              </w:rPr>
            </w:pPr>
          </w:p>
        </w:tc>
        <w:tc>
          <w:tcPr>
            <w:tcW w:w="5829" w:type="dxa"/>
          </w:tcPr>
          <w:p w14:paraId="5215816D" w14:textId="73DF30C1" w:rsidR="00680F21" w:rsidRPr="00B1614A" w:rsidRDefault="000D0AC1" w:rsidP="000D0AC1">
            <w:pPr>
              <w:spacing w:before="20" w:after="20"/>
              <w:jc w:val="right"/>
              <w:rPr>
                <w:rFonts w:ascii="Cambria" w:hAnsi="Cambria"/>
                <w:b/>
              </w:rPr>
            </w:pPr>
            <w:proofErr w:type="spellStart"/>
            <w:r w:rsidRPr="00B1614A">
              <w:rPr>
                <w:rFonts w:ascii="Cambria" w:hAnsi="Cambria"/>
                <w:b/>
              </w:rPr>
              <w:t>Razem</w:t>
            </w:r>
            <w:proofErr w:type="spellEnd"/>
          </w:p>
        </w:tc>
        <w:tc>
          <w:tcPr>
            <w:tcW w:w="1276" w:type="dxa"/>
            <w:vAlign w:val="center"/>
          </w:tcPr>
          <w:p w14:paraId="1E1307A5" w14:textId="77777777" w:rsidR="00680F21" w:rsidRPr="00B1614A" w:rsidRDefault="00680F21" w:rsidP="004F2DD3">
            <w:pPr>
              <w:spacing w:before="20" w:after="20"/>
              <w:jc w:val="center"/>
              <w:rPr>
                <w:rFonts w:ascii="Cambria" w:hAnsi="Cambria"/>
                <w:b/>
              </w:rPr>
            </w:pPr>
            <w:r w:rsidRPr="00B1614A">
              <w:rPr>
                <w:rFonts w:ascii="Cambria" w:hAnsi="Cambria"/>
                <w:b/>
              </w:rPr>
              <w:t>30</w:t>
            </w:r>
          </w:p>
        </w:tc>
        <w:tc>
          <w:tcPr>
            <w:tcW w:w="1559" w:type="dxa"/>
            <w:vAlign w:val="center"/>
          </w:tcPr>
          <w:p w14:paraId="5B18FEA3" w14:textId="77777777" w:rsidR="00680F21" w:rsidRPr="00B1614A" w:rsidRDefault="00680F21" w:rsidP="004F2DD3">
            <w:pPr>
              <w:spacing w:before="20" w:after="20"/>
              <w:jc w:val="center"/>
              <w:rPr>
                <w:rFonts w:ascii="Cambria" w:hAnsi="Cambria"/>
                <w:b/>
              </w:rPr>
            </w:pPr>
            <w:r w:rsidRPr="00B1614A">
              <w:rPr>
                <w:rFonts w:ascii="Cambria" w:hAnsi="Cambria"/>
                <w:b/>
              </w:rPr>
              <w:t>18</w:t>
            </w:r>
          </w:p>
        </w:tc>
      </w:tr>
    </w:tbl>
    <w:p w14:paraId="7B7FECCF" w14:textId="77777777" w:rsidR="00680F21" w:rsidRPr="00B1614A" w:rsidRDefault="00680F21" w:rsidP="004F2DD3">
      <w:pPr>
        <w:spacing w:before="60" w:after="60"/>
        <w:rPr>
          <w:rFonts w:ascii="Cambria" w:hAnsi="Cambria"/>
          <w:b/>
          <w:sz w:val="8"/>
          <w:szCs w:val="8"/>
        </w:rPr>
      </w:pPr>
    </w:p>
    <w:p w14:paraId="75ACAE84" w14:textId="77777777" w:rsidR="00680F21" w:rsidRPr="00B1614A" w:rsidRDefault="00680F21" w:rsidP="004F2DD3">
      <w:pPr>
        <w:spacing w:before="120" w:after="120"/>
        <w:jc w:val="both"/>
        <w:rPr>
          <w:rFonts w:ascii="Cambria" w:hAnsi="Cambria"/>
          <w:b/>
          <w:bCs/>
          <w:lang w:val="pl-PL"/>
        </w:rPr>
      </w:pPr>
      <w:r w:rsidRPr="00B1614A">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B1614A" w14:paraId="27D03DC4" w14:textId="77777777" w:rsidTr="00D14E98">
        <w:tc>
          <w:tcPr>
            <w:tcW w:w="1666" w:type="dxa"/>
          </w:tcPr>
          <w:p w14:paraId="7CAFFEC0" w14:textId="77777777" w:rsidR="00680F21" w:rsidRPr="00B1614A" w:rsidRDefault="00680F21" w:rsidP="004F2DD3">
            <w:pPr>
              <w:spacing w:before="60" w:after="60"/>
              <w:jc w:val="both"/>
              <w:rPr>
                <w:rFonts w:ascii="Cambria" w:hAnsi="Cambria"/>
                <w:b/>
                <w:bCs/>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963" w:type="dxa"/>
          </w:tcPr>
          <w:p w14:paraId="06CD153F" w14:textId="77777777" w:rsidR="00680F21" w:rsidRPr="00B1614A" w:rsidRDefault="00680F21" w:rsidP="004F2DD3">
            <w:pPr>
              <w:spacing w:before="60" w:after="60"/>
              <w:jc w:val="both"/>
              <w:rPr>
                <w:rFonts w:ascii="Cambria" w:hAnsi="Cambria"/>
                <w:b/>
                <w:bCs/>
                <w:lang w:val="pl-PL"/>
              </w:rPr>
            </w:pPr>
            <w:r w:rsidRPr="00B1614A">
              <w:rPr>
                <w:rFonts w:ascii="Cambria" w:hAnsi="Cambria"/>
                <w:b/>
                <w:bCs/>
                <w:lang w:val="pl-PL"/>
              </w:rPr>
              <w:t>Metody dydaktyczne (wybór z listy)</w:t>
            </w:r>
          </w:p>
        </w:tc>
        <w:tc>
          <w:tcPr>
            <w:tcW w:w="2693" w:type="dxa"/>
          </w:tcPr>
          <w:p w14:paraId="04B4D15B" w14:textId="77777777" w:rsidR="00680F21" w:rsidRPr="00B1614A" w:rsidRDefault="00680F21" w:rsidP="004F2DD3">
            <w:pPr>
              <w:spacing w:before="60" w:after="60"/>
              <w:jc w:val="both"/>
              <w:rPr>
                <w:rFonts w:ascii="Cambria" w:hAnsi="Cambria"/>
                <w:b/>
                <w:bCs/>
              </w:rPr>
            </w:pPr>
            <w:proofErr w:type="spellStart"/>
            <w:r w:rsidRPr="00B1614A">
              <w:rPr>
                <w:rFonts w:ascii="Cambria" w:hAnsi="Cambria"/>
                <w:b/>
                <w:bCs/>
              </w:rPr>
              <w:t>Ś</w:t>
            </w:r>
            <w:r w:rsidRPr="00B1614A">
              <w:rPr>
                <w:rFonts w:ascii="Cambria" w:hAnsi="Cambria"/>
                <w:b/>
              </w:rPr>
              <w:t>rodki</w:t>
            </w:r>
            <w:proofErr w:type="spellEnd"/>
            <w:r w:rsidRPr="00B1614A">
              <w:rPr>
                <w:rFonts w:ascii="Cambria" w:hAnsi="Cambria"/>
                <w:b/>
              </w:rPr>
              <w:t xml:space="preserve"> </w:t>
            </w:r>
            <w:proofErr w:type="spellStart"/>
            <w:r w:rsidRPr="00B1614A">
              <w:rPr>
                <w:rFonts w:ascii="Cambria" w:hAnsi="Cambria"/>
                <w:b/>
              </w:rPr>
              <w:t>dydaktyczne</w:t>
            </w:r>
            <w:proofErr w:type="spellEnd"/>
          </w:p>
        </w:tc>
      </w:tr>
      <w:tr w:rsidR="00680F21" w:rsidRPr="00B1614A" w14:paraId="5CF7210B" w14:textId="77777777" w:rsidTr="00D14E98">
        <w:tc>
          <w:tcPr>
            <w:tcW w:w="1666" w:type="dxa"/>
          </w:tcPr>
          <w:p w14:paraId="7ADE5A65" w14:textId="77777777" w:rsidR="00680F21" w:rsidRPr="00B1614A" w:rsidRDefault="00680F21" w:rsidP="004F2DD3">
            <w:pPr>
              <w:spacing w:before="60" w:after="60"/>
              <w:jc w:val="both"/>
              <w:rPr>
                <w:rFonts w:ascii="Cambria" w:hAnsi="Cambria"/>
                <w:bCs/>
              </w:rPr>
            </w:pPr>
            <w:proofErr w:type="spellStart"/>
            <w:r w:rsidRPr="00B1614A">
              <w:rPr>
                <w:rFonts w:ascii="Cambria" w:hAnsi="Cambria"/>
                <w:bCs/>
              </w:rPr>
              <w:t>Ćwiczenia</w:t>
            </w:r>
            <w:proofErr w:type="spellEnd"/>
          </w:p>
        </w:tc>
        <w:tc>
          <w:tcPr>
            <w:tcW w:w="4963" w:type="dxa"/>
          </w:tcPr>
          <w:p w14:paraId="3F3EDEDC" w14:textId="77777777" w:rsidR="00680F21" w:rsidRPr="00B1614A" w:rsidRDefault="00680F21" w:rsidP="004F2DD3">
            <w:pPr>
              <w:pBdr>
                <w:top w:val="nil"/>
                <w:left w:val="nil"/>
                <w:bottom w:val="nil"/>
                <w:right w:val="nil"/>
                <w:between w:val="nil"/>
              </w:pBdr>
              <w:ind w:hanging="2"/>
              <w:rPr>
                <w:rFonts w:ascii="Cambria" w:hAnsi="Cambria"/>
                <w:bCs/>
                <w:lang w:val="pl-PL"/>
              </w:rPr>
            </w:pPr>
            <w:r w:rsidRPr="00B1614A">
              <w:rPr>
                <w:rFonts w:ascii="Cambria" w:hAnsi="Cambria"/>
                <w:bCs/>
                <w:lang w:val="pl-PL"/>
              </w:rPr>
              <w:t>M1 – elementy wykładu,</w:t>
            </w:r>
          </w:p>
          <w:p w14:paraId="69F875A9" w14:textId="77777777" w:rsidR="00680F21" w:rsidRPr="00B1614A" w:rsidRDefault="00680F21" w:rsidP="004F2DD3">
            <w:pPr>
              <w:pBdr>
                <w:top w:val="nil"/>
                <w:left w:val="nil"/>
                <w:bottom w:val="nil"/>
                <w:right w:val="nil"/>
                <w:between w:val="nil"/>
              </w:pBdr>
              <w:ind w:left="496" w:hanging="498"/>
              <w:rPr>
                <w:rFonts w:ascii="Cambria" w:hAnsi="Cambria"/>
                <w:bCs/>
                <w:lang w:val="pl-PL"/>
              </w:rPr>
            </w:pPr>
            <w:r w:rsidRPr="00B1614A">
              <w:rPr>
                <w:rFonts w:ascii="Cambria" w:hAnsi="Cambria"/>
                <w:bCs/>
                <w:lang w:val="pl-PL"/>
              </w:rPr>
              <w:t>M2 – wykład konwersatoryjny, dyskusja, rozmowa sterowana,</w:t>
            </w:r>
          </w:p>
          <w:p w14:paraId="7BC6C921" w14:textId="77777777" w:rsidR="00680F21" w:rsidRPr="00B1614A" w:rsidRDefault="00680F21" w:rsidP="004F2DD3">
            <w:pPr>
              <w:pBdr>
                <w:top w:val="nil"/>
                <w:left w:val="nil"/>
                <w:bottom w:val="nil"/>
                <w:right w:val="nil"/>
                <w:between w:val="nil"/>
              </w:pBdr>
              <w:ind w:left="496" w:hanging="498"/>
              <w:rPr>
                <w:rFonts w:ascii="Cambria" w:hAnsi="Cambria"/>
                <w:bCs/>
                <w:lang w:val="pl-PL"/>
              </w:rPr>
            </w:pPr>
            <w:r w:rsidRPr="00B1614A">
              <w:rPr>
                <w:rFonts w:ascii="Cambria" w:hAnsi="Cambria"/>
                <w:bCs/>
                <w:lang w:val="pl-PL"/>
              </w:rPr>
              <w:t>M3 – prezentacja mat. audiowizualnego, prezentacja multimedialna,</w:t>
            </w:r>
          </w:p>
          <w:p w14:paraId="141EF70B" w14:textId="77777777" w:rsidR="00680F21" w:rsidRPr="00B1614A" w:rsidRDefault="00680F21" w:rsidP="004F2DD3">
            <w:pPr>
              <w:pBdr>
                <w:top w:val="nil"/>
                <w:left w:val="nil"/>
                <w:bottom w:val="nil"/>
                <w:right w:val="nil"/>
                <w:between w:val="nil"/>
              </w:pBdr>
              <w:ind w:hanging="2"/>
              <w:rPr>
                <w:rFonts w:ascii="Cambria" w:hAnsi="Cambria"/>
                <w:bCs/>
                <w:lang w:val="pl-PL"/>
              </w:rPr>
            </w:pPr>
            <w:r w:rsidRPr="00B1614A">
              <w:rPr>
                <w:rFonts w:ascii="Cambria" w:hAnsi="Cambria"/>
                <w:bCs/>
                <w:lang w:val="pl-PL"/>
              </w:rPr>
              <w:t xml:space="preserve">M4 – praca na materiale przekazów medialnych, </w:t>
            </w:r>
          </w:p>
          <w:p w14:paraId="02F824CF" w14:textId="77777777" w:rsidR="00680F21" w:rsidRPr="00B1614A" w:rsidRDefault="00680F21" w:rsidP="004F2DD3">
            <w:pPr>
              <w:spacing w:before="60" w:after="60"/>
              <w:jc w:val="both"/>
              <w:rPr>
                <w:rFonts w:ascii="Cambria" w:hAnsi="Cambria"/>
                <w:bCs/>
              </w:rPr>
            </w:pPr>
            <w:r w:rsidRPr="00B1614A">
              <w:rPr>
                <w:rFonts w:ascii="Cambria" w:hAnsi="Cambria"/>
                <w:bCs/>
              </w:rPr>
              <w:t xml:space="preserve">M5 – </w:t>
            </w:r>
            <w:proofErr w:type="spellStart"/>
            <w:r w:rsidRPr="00B1614A">
              <w:rPr>
                <w:rFonts w:ascii="Cambria" w:hAnsi="Cambria"/>
                <w:bCs/>
              </w:rPr>
              <w:t>ćwiczenia</w:t>
            </w:r>
            <w:proofErr w:type="spellEnd"/>
            <w:r w:rsidRPr="00B1614A">
              <w:rPr>
                <w:rFonts w:ascii="Cambria" w:hAnsi="Cambria"/>
                <w:bCs/>
              </w:rPr>
              <w:t xml:space="preserve"> </w:t>
            </w:r>
            <w:proofErr w:type="spellStart"/>
            <w:r w:rsidRPr="00B1614A">
              <w:rPr>
                <w:rFonts w:ascii="Cambria" w:hAnsi="Cambria"/>
                <w:bCs/>
              </w:rPr>
              <w:t>przedmiotowe</w:t>
            </w:r>
            <w:proofErr w:type="spellEnd"/>
          </w:p>
        </w:tc>
        <w:tc>
          <w:tcPr>
            <w:tcW w:w="2693" w:type="dxa"/>
          </w:tcPr>
          <w:p w14:paraId="04A8DB71" w14:textId="77777777" w:rsidR="00680F21" w:rsidRPr="00B1614A" w:rsidRDefault="00680F21" w:rsidP="004F2DD3">
            <w:pPr>
              <w:spacing w:before="60" w:after="60"/>
              <w:jc w:val="both"/>
              <w:rPr>
                <w:rFonts w:ascii="Cambria" w:hAnsi="Cambria"/>
                <w:lang w:val="pl-PL"/>
              </w:rPr>
            </w:pPr>
            <w:r w:rsidRPr="00B1614A">
              <w:rPr>
                <w:rFonts w:ascii="Cambria" w:hAnsi="Cambria"/>
                <w:lang w:val="pl-PL"/>
              </w:rPr>
              <w:t xml:space="preserve">tekst, interaktywne karty pracy opracowane w oparciu o literaturę, słowniki, komputer z dostępem do </w:t>
            </w:r>
            <w:proofErr w:type="spellStart"/>
            <w:r w:rsidRPr="00B1614A">
              <w:rPr>
                <w:rFonts w:ascii="Cambria" w:hAnsi="Cambria"/>
                <w:lang w:val="pl-PL"/>
              </w:rPr>
              <w:t>internetu</w:t>
            </w:r>
            <w:proofErr w:type="spellEnd"/>
            <w:r w:rsidRPr="00B1614A">
              <w:rPr>
                <w:rFonts w:ascii="Cambria" w:hAnsi="Cambria"/>
                <w:lang w:val="pl-PL"/>
              </w:rPr>
              <w:t>, oprogramowanie do tworzenia napisów</w:t>
            </w:r>
          </w:p>
        </w:tc>
      </w:tr>
    </w:tbl>
    <w:p w14:paraId="0FBB8D2A"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 Sposoby (metody) weryfikacji i oceny efektów uczenia się osiągniętych przez studenta</w:t>
      </w:r>
    </w:p>
    <w:p w14:paraId="29233736" w14:textId="77777777" w:rsidR="00680F21" w:rsidRPr="00B1614A" w:rsidRDefault="00680F21" w:rsidP="004F2DD3">
      <w:pPr>
        <w:spacing w:before="120" w:after="120"/>
        <w:rPr>
          <w:rFonts w:ascii="Cambria" w:hAnsi="Cambria"/>
          <w:b/>
          <w:bCs/>
          <w:lang w:val="pl-PL"/>
        </w:rPr>
      </w:pPr>
      <w:r w:rsidRPr="00B1614A">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231"/>
      </w:tblGrid>
      <w:tr w:rsidR="00680F21" w:rsidRPr="00B1614A" w14:paraId="72E0C9B4" w14:textId="77777777" w:rsidTr="00D14E98">
        <w:tc>
          <w:tcPr>
            <w:tcW w:w="1459" w:type="dxa"/>
            <w:vAlign w:val="center"/>
          </w:tcPr>
          <w:p w14:paraId="4709D9E0" w14:textId="77777777" w:rsidR="00680F21" w:rsidRPr="00B1614A" w:rsidRDefault="00680F21" w:rsidP="004F2DD3">
            <w:pPr>
              <w:spacing w:before="60" w:after="60"/>
              <w:jc w:val="center"/>
              <w:rPr>
                <w:rFonts w:ascii="Cambria" w:hAnsi="Cambria"/>
                <w:b/>
                <w:bCs/>
                <w:sz w:val="28"/>
                <w:szCs w:val="28"/>
              </w:rPr>
            </w:pPr>
            <w:r w:rsidRPr="00B1614A">
              <w:rPr>
                <w:rFonts w:ascii="Cambria" w:hAnsi="Cambria"/>
                <w:b/>
                <w:bCs/>
              </w:rPr>
              <w:t xml:space="preserve">Forma </w:t>
            </w:r>
            <w:proofErr w:type="spellStart"/>
            <w:r w:rsidRPr="00B1614A">
              <w:rPr>
                <w:rFonts w:ascii="Cambria" w:hAnsi="Cambria"/>
                <w:b/>
                <w:bCs/>
              </w:rPr>
              <w:t>zajęć</w:t>
            </w:r>
            <w:proofErr w:type="spellEnd"/>
          </w:p>
        </w:tc>
        <w:tc>
          <w:tcPr>
            <w:tcW w:w="4632" w:type="dxa"/>
            <w:vAlign w:val="center"/>
          </w:tcPr>
          <w:p w14:paraId="5FF8363F" w14:textId="77777777" w:rsidR="00680F21" w:rsidRPr="00B1614A" w:rsidRDefault="00680F21" w:rsidP="004F2DD3">
            <w:pPr>
              <w:jc w:val="center"/>
              <w:rPr>
                <w:rFonts w:ascii="Cambria" w:hAnsi="Cambria"/>
                <w:b/>
                <w:lang w:val="pl-PL"/>
              </w:rPr>
            </w:pPr>
            <w:r w:rsidRPr="00B1614A">
              <w:rPr>
                <w:rFonts w:ascii="Cambria" w:hAnsi="Cambria"/>
                <w:b/>
                <w:lang w:val="pl-PL"/>
              </w:rPr>
              <w:t xml:space="preserve">Ocena formująca (F) </w:t>
            </w:r>
          </w:p>
          <w:p w14:paraId="504600DA" w14:textId="77777777" w:rsidR="00680F21" w:rsidRPr="00B1614A" w:rsidRDefault="00680F21" w:rsidP="004F2DD3">
            <w:pPr>
              <w:jc w:val="center"/>
              <w:rPr>
                <w:rFonts w:ascii="Cambria" w:hAnsi="Cambria"/>
                <w:b/>
                <w:bCs/>
                <w:sz w:val="28"/>
                <w:szCs w:val="28"/>
                <w:lang w:val="pl-PL"/>
              </w:rPr>
            </w:pPr>
            <w:r w:rsidRPr="00B1614A">
              <w:rPr>
                <w:rFonts w:ascii="Cambria" w:hAnsi="Cambria"/>
                <w:b/>
                <w:lang w:val="pl-PL"/>
              </w:rPr>
              <w:t xml:space="preserve">– </w:t>
            </w:r>
            <w:r w:rsidRPr="00B1614A">
              <w:rPr>
                <w:rFonts w:ascii="Cambria" w:hAnsi="Cambria"/>
                <w:sz w:val="16"/>
                <w:szCs w:val="16"/>
                <w:lang w:val="pl-PL"/>
              </w:rPr>
              <w:t xml:space="preserve">wskazuje studentowi na potrzebę uzupełniania wiedzy lub stosowania określonych metod i narzędzi, stymulujące do doskonalenia efektów pracy </w:t>
            </w:r>
            <w:r w:rsidRPr="00B1614A">
              <w:rPr>
                <w:rFonts w:ascii="Cambria" w:hAnsi="Cambria"/>
                <w:b/>
                <w:sz w:val="16"/>
                <w:szCs w:val="16"/>
                <w:lang w:val="pl-PL"/>
              </w:rPr>
              <w:t>(wybór z listy)</w:t>
            </w:r>
          </w:p>
        </w:tc>
        <w:tc>
          <w:tcPr>
            <w:tcW w:w="3231" w:type="dxa"/>
            <w:vAlign w:val="center"/>
          </w:tcPr>
          <w:p w14:paraId="289B8F9A" w14:textId="77777777" w:rsidR="00680F21" w:rsidRPr="00B1614A" w:rsidRDefault="00680F21" w:rsidP="004F2DD3">
            <w:pPr>
              <w:spacing w:before="20" w:after="20"/>
              <w:jc w:val="center"/>
              <w:rPr>
                <w:rFonts w:ascii="Cambria" w:hAnsi="Cambria"/>
                <w:b/>
                <w:lang w:val="pl-PL"/>
              </w:rPr>
            </w:pPr>
            <w:r w:rsidRPr="00B1614A">
              <w:rPr>
                <w:rFonts w:ascii="Cambria" w:hAnsi="Cambria"/>
                <w:b/>
                <w:lang w:val="pl-PL"/>
              </w:rPr>
              <w:t xml:space="preserve">Ocena podsumowująca (P) – </w:t>
            </w:r>
            <w:r w:rsidRPr="00B1614A">
              <w:rPr>
                <w:rFonts w:ascii="Cambria" w:hAnsi="Cambria"/>
                <w:sz w:val="16"/>
                <w:szCs w:val="16"/>
                <w:lang w:val="pl-PL"/>
              </w:rPr>
              <w:t xml:space="preserve">podsumowuje osiągnięte efekty uczenia się </w:t>
            </w:r>
            <w:r w:rsidRPr="00B1614A">
              <w:rPr>
                <w:rFonts w:ascii="Cambria" w:hAnsi="Cambria"/>
                <w:b/>
                <w:sz w:val="16"/>
                <w:szCs w:val="16"/>
                <w:lang w:val="pl-PL"/>
              </w:rPr>
              <w:t>(wybór z listy)</w:t>
            </w:r>
          </w:p>
        </w:tc>
      </w:tr>
      <w:tr w:rsidR="00680F21" w:rsidRPr="00B1614A" w14:paraId="71778847" w14:textId="77777777" w:rsidTr="00D14E98">
        <w:tc>
          <w:tcPr>
            <w:tcW w:w="1459" w:type="dxa"/>
          </w:tcPr>
          <w:p w14:paraId="34A6F886" w14:textId="77777777" w:rsidR="00680F21" w:rsidRPr="00B1614A" w:rsidRDefault="00680F21" w:rsidP="004F2DD3">
            <w:pPr>
              <w:spacing w:before="60" w:after="60"/>
              <w:rPr>
                <w:rFonts w:ascii="Cambria" w:hAnsi="Cambria"/>
                <w:b/>
                <w:bCs/>
              </w:rPr>
            </w:pPr>
            <w:proofErr w:type="spellStart"/>
            <w:r w:rsidRPr="00B1614A">
              <w:rPr>
                <w:rFonts w:ascii="Cambria" w:hAnsi="Cambria"/>
                <w:bCs/>
              </w:rPr>
              <w:t>Ćwiczenia</w:t>
            </w:r>
            <w:proofErr w:type="spellEnd"/>
          </w:p>
        </w:tc>
        <w:tc>
          <w:tcPr>
            <w:tcW w:w="4632" w:type="dxa"/>
            <w:vAlign w:val="center"/>
          </w:tcPr>
          <w:p w14:paraId="04990985" w14:textId="77777777" w:rsidR="00680F21" w:rsidRPr="00B1614A" w:rsidRDefault="00680F21" w:rsidP="004F2DD3">
            <w:pPr>
              <w:spacing w:before="20" w:after="20"/>
              <w:rPr>
                <w:rFonts w:ascii="Cambria" w:hAnsi="Cambria"/>
                <w:lang w:val="pl-PL"/>
              </w:rPr>
            </w:pPr>
            <w:r w:rsidRPr="00B1614A">
              <w:rPr>
                <w:rFonts w:ascii="Cambria" w:hAnsi="Cambria"/>
                <w:lang w:val="pl-PL"/>
              </w:rPr>
              <w:t>F1 – sprawdzian</w:t>
            </w:r>
          </w:p>
          <w:p w14:paraId="7E0EE8D0" w14:textId="77777777" w:rsidR="00680F21" w:rsidRPr="00B1614A" w:rsidRDefault="00680F21" w:rsidP="004F2DD3">
            <w:pPr>
              <w:spacing w:before="20" w:after="20"/>
              <w:rPr>
                <w:rFonts w:ascii="Cambria" w:hAnsi="Cambria"/>
                <w:lang w:val="pl-PL"/>
              </w:rPr>
            </w:pPr>
            <w:r w:rsidRPr="00B1614A">
              <w:rPr>
                <w:rFonts w:ascii="Cambria" w:hAnsi="Cambria"/>
                <w:lang w:val="pl-PL"/>
              </w:rPr>
              <w:t>F2 – obserwacja/aktywność</w:t>
            </w:r>
          </w:p>
          <w:p w14:paraId="1D0667EE" w14:textId="77777777" w:rsidR="00680F21" w:rsidRPr="00B1614A" w:rsidRDefault="00680F21" w:rsidP="004F2DD3">
            <w:pPr>
              <w:spacing w:before="20" w:after="20"/>
              <w:rPr>
                <w:rFonts w:ascii="Cambria" w:hAnsi="Cambria"/>
                <w:lang w:val="pl-PL"/>
              </w:rPr>
            </w:pPr>
            <w:r w:rsidRPr="00B1614A">
              <w:rPr>
                <w:rFonts w:ascii="Cambria" w:hAnsi="Cambria"/>
                <w:lang w:val="pl-PL"/>
              </w:rPr>
              <w:t>F3 – praca pisemna</w:t>
            </w:r>
          </w:p>
          <w:p w14:paraId="19CDCC63" w14:textId="77777777" w:rsidR="00680F21" w:rsidRPr="00B1614A" w:rsidRDefault="00680F21" w:rsidP="004F2DD3">
            <w:pPr>
              <w:spacing w:before="20" w:after="20"/>
              <w:rPr>
                <w:rFonts w:ascii="Cambria" w:hAnsi="Cambria"/>
              </w:rPr>
            </w:pPr>
            <w:r w:rsidRPr="00B1614A">
              <w:rPr>
                <w:rFonts w:ascii="Cambria" w:hAnsi="Cambria"/>
              </w:rPr>
              <w:t xml:space="preserve">F4 – </w:t>
            </w:r>
            <w:proofErr w:type="spellStart"/>
            <w:r w:rsidRPr="00B1614A">
              <w:rPr>
                <w:rFonts w:ascii="Cambria" w:hAnsi="Cambria"/>
              </w:rPr>
              <w:t>wystąpienie</w:t>
            </w:r>
            <w:proofErr w:type="spellEnd"/>
          </w:p>
        </w:tc>
        <w:tc>
          <w:tcPr>
            <w:tcW w:w="3231" w:type="dxa"/>
            <w:vAlign w:val="center"/>
          </w:tcPr>
          <w:p w14:paraId="0726AAEA" w14:textId="77777777" w:rsidR="00680F21" w:rsidRPr="00B1614A" w:rsidRDefault="00680F21" w:rsidP="004F2DD3">
            <w:pPr>
              <w:spacing w:before="20" w:after="20"/>
              <w:rPr>
                <w:rFonts w:ascii="Cambria" w:hAnsi="Cambria"/>
                <w:lang w:val="pl-PL"/>
              </w:rPr>
            </w:pPr>
            <w:r w:rsidRPr="00B1614A">
              <w:rPr>
                <w:rFonts w:ascii="Cambria" w:hAnsi="Cambria"/>
                <w:lang w:val="pl-PL"/>
              </w:rPr>
              <w:t xml:space="preserve">P3 - </w:t>
            </w:r>
            <w:r w:rsidRPr="00B1614A">
              <w:rPr>
                <w:rFonts w:ascii="Cambria" w:eastAsia="Cambria" w:hAnsi="Cambria" w:cs="Cambria"/>
                <w:lang w:val="pl-PL"/>
              </w:rPr>
              <w:t>ocena podsumowująca powstała na podstawie ocen formujących, uzyskanych w semestrze</w:t>
            </w:r>
          </w:p>
        </w:tc>
      </w:tr>
    </w:tbl>
    <w:p w14:paraId="11B4119E" w14:textId="77777777" w:rsidR="00680F21" w:rsidRPr="00B1614A" w:rsidRDefault="00680F21" w:rsidP="004F2DD3">
      <w:pPr>
        <w:spacing w:before="120" w:after="120"/>
        <w:jc w:val="both"/>
        <w:rPr>
          <w:rFonts w:ascii="Cambria" w:hAnsi="Cambria"/>
          <w:lang w:val="pl-PL"/>
        </w:rPr>
      </w:pPr>
      <w:r w:rsidRPr="00B1614A">
        <w:rPr>
          <w:rFonts w:ascii="Cambria" w:hAnsi="Cambria"/>
          <w:b/>
          <w:lang w:val="pl-PL"/>
        </w:rPr>
        <w:t>8.2. Sposoby (metody) weryfikacji osiągnięcia przedmiotowych efektów uczenia się (wstawić „x”)</w:t>
      </w:r>
    </w:p>
    <w:tbl>
      <w:tblPr>
        <w:tblW w:w="9319"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1451"/>
        <w:gridCol w:w="1324"/>
        <w:gridCol w:w="1275"/>
        <w:gridCol w:w="1418"/>
        <w:gridCol w:w="1672"/>
      </w:tblGrid>
      <w:tr w:rsidR="00680F21" w:rsidRPr="00B1614A" w14:paraId="03260293" w14:textId="77777777" w:rsidTr="00D14E98">
        <w:trPr>
          <w:trHeight w:val="137"/>
        </w:trPr>
        <w:tc>
          <w:tcPr>
            <w:tcW w:w="2179" w:type="dxa"/>
            <w:vMerge w:val="restart"/>
            <w:tcBorders>
              <w:left w:val="single" w:sz="4" w:space="0" w:color="000000" w:themeColor="text1"/>
              <w:right w:val="single" w:sz="4" w:space="0" w:color="000000" w:themeColor="text1"/>
            </w:tcBorders>
            <w:vAlign w:val="center"/>
          </w:tcPr>
          <w:p w14:paraId="44149DC2" w14:textId="77777777" w:rsidR="00680F21" w:rsidRPr="00B1614A" w:rsidRDefault="00680F21" w:rsidP="004F2DD3">
            <w:pPr>
              <w:spacing w:before="20" w:after="20"/>
              <w:jc w:val="center"/>
              <w:rPr>
                <w:rFonts w:ascii="Cambria" w:hAnsi="Cambria"/>
                <w:sz w:val="28"/>
                <w:szCs w:val="28"/>
              </w:rPr>
            </w:pPr>
            <w:r w:rsidRPr="00B1614A">
              <w:rPr>
                <w:rFonts w:ascii="Cambria" w:hAnsi="Cambria"/>
                <w:b/>
                <w:bCs/>
              </w:rPr>
              <w:t xml:space="preserve">Symbol </w:t>
            </w:r>
            <w:proofErr w:type="spellStart"/>
            <w:r w:rsidRPr="00B1614A">
              <w:rPr>
                <w:rFonts w:ascii="Cambria" w:hAnsi="Cambria"/>
                <w:b/>
                <w:bCs/>
              </w:rPr>
              <w:t>efektu</w:t>
            </w:r>
            <w:proofErr w:type="spellEnd"/>
          </w:p>
        </w:tc>
        <w:tc>
          <w:tcPr>
            <w:tcW w:w="7140" w:type="dxa"/>
            <w:gridSpan w:val="5"/>
            <w:tcBorders>
              <w:left w:val="single" w:sz="4" w:space="0" w:color="000000" w:themeColor="text1"/>
              <w:right w:val="single" w:sz="4" w:space="0" w:color="000000" w:themeColor="text1"/>
            </w:tcBorders>
          </w:tcPr>
          <w:p w14:paraId="65F500A1" w14:textId="77777777" w:rsidR="00680F21" w:rsidRPr="00B1614A" w:rsidRDefault="00680F21" w:rsidP="004F2DD3">
            <w:pPr>
              <w:spacing w:before="20" w:after="20"/>
              <w:jc w:val="center"/>
              <w:rPr>
                <w:rFonts w:ascii="Cambria" w:hAnsi="Cambria"/>
                <w:bCs/>
                <w:sz w:val="16"/>
                <w:szCs w:val="10"/>
              </w:rPr>
            </w:pPr>
            <w:proofErr w:type="spellStart"/>
            <w:r w:rsidRPr="00B1614A">
              <w:rPr>
                <w:rFonts w:ascii="Cambria" w:hAnsi="Cambria"/>
                <w:bCs/>
                <w:sz w:val="16"/>
                <w:szCs w:val="10"/>
              </w:rPr>
              <w:t>Ćwiczenia</w:t>
            </w:r>
            <w:proofErr w:type="spellEnd"/>
            <w:r w:rsidRPr="00B1614A">
              <w:rPr>
                <w:rFonts w:ascii="Cambria" w:hAnsi="Cambria"/>
                <w:bCs/>
                <w:sz w:val="16"/>
                <w:szCs w:val="10"/>
              </w:rPr>
              <w:t xml:space="preserve"> </w:t>
            </w:r>
          </w:p>
        </w:tc>
      </w:tr>
      <w:tr w:rsidR="00680F21" w:rsidRPr="00B1614A" w14:paraId="25EC3645" w14:textId="77777777" w:rsidTr="00D14E98">
        <w:trPr>
          <w:trHeight w:val="299"/>
        </w:trPr>
        <w:tc>
          <w:tcPr>
            <w:tcW w:w="2179" w:type="dxa"/>
            <w:vMerge/>
            <w:vAlign w:val="center"/>
          </w:tcPr>
          <w:p w14:paraId="643D6BF6" w14:textId="77777777" w:rsidR="00680F21" w:rsidRPr="00B1614A" w:rsidRDefault="00680F21" w:rsidP="004F2DD3">
            <w:pPr>
              <w:spacing w:before="20" w:after="20"/>
              <w:jc w:val="center"/>
              <w:rPr>
                <w:rFonts w:ascii="Cambria" w:hAnsi="Cambria"/>
                <w:sz w:val="28"/>
                <w:szCs w:val="28"/>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23639CCE" w14:textId="77777777" w:rsidR="00680F21" w:rsidRPr="00B1614A" w:rsidRDefault="00680F21" w:rsidP="004F2DD3">
            <w:pPr>
              <w:spacing w:before="20" w:after="20"/>
              <w:jc w:val="center"/>
              <w:rPr>
                <w:rFonts w:ascii="Cambria" w:hAnsi="Cambria"/>
                <w:sz w:val="16"/>
                <w:szCs w:val="16"/>
              </w:rPr>
            </w:pPr>
            <w:r w:rsidRPr="00B1614A">
              <w:rPr>
                <w:rFonts w:ascii="Cambria" w:hAnsi="Cambria"/>
                <w:bCs/>
                <w:sz w:val="16"/>
                <w:szCs w:val="16"/>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F834C8C"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B1C7C2A"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ED420E9"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F4</w:t>
            </w:r>
          </w:p>
        </w:tc>
        <w:tc>
          <w:tcPr>
            <w:tcW w:w="167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AFF79B1" w14:textId="77777777" w:rsidR="00680F21" w:rsidRPr="00B1614A" w:rsidRDefault="00680F21" w:rsidP="004F2DD3">
            <w:pPr>
              <w:spacing w:before="20" w:after="20"/>
              <w:jc w:val="center"/>
              <w:rPr>
                <w:rFonts w:ascii="Cambria" w:hAnsi="Cambria"/>
                <w:bCs/>
                <w:sz w:val="16"/>
                <w:szCs w:val="16"/>
              </w:rPr>
            </w:pPr>
            <w:r w:rsidRPr="00B1614A">
              <w:rPr>
                <w:rFonts w:ascii="Cambria" w:hAnsi="Cambria"/>
                <w:bCs/>
                <w:sz w:val="16"/>
                <w:szCs w:val="16"/>
              </w:rPr>
              <w:t>P3</w:t>
            </w:r>
          </w:p>
        </w:tc>
      </w:tr>
      <w:tr w:rsidR="00680F21" w:rsidRPr="00B1614A" w14:paraId="73FFD08E" w14:textId="77777777" w:rsidTr="00D14E98">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EACD08" w14:textId="77777777" w:rsidR="00680F21" w:rsidRPr="00B1614A" w:rsidRDefault="00680F21" w:rsidP="004F2DD3">
            <w:pPr>
              <w:spacing w:before="20" w:after="20"/>
              <w:ind w:right="-108"/>
              <w:jc w:val="center"/>
              <w:rPr>
                <w:rFonts w:ascii="Cambria" w:hAnsi="Cambria"/>
              </w:rPr>
            </w:pPr>
            <w:r w:rsidRPr="00B1614A">
              <w:rPr>
                <w:rFonts w:ascii="Cambria" w:hAnsi="Cambria"/>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C88F2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9F1D7" w14:textId="77777777" w:rsidR="00680F21" w:rsidRPr="00B1614A" w:rsidRDefault="00680F21" w:rsidP="004F2DD3">
            <w:pPr>
              <w:spacing w:before="20" w:after="20"/>
              <w:jc w:val="center"/>
              <w:rPr>
                <w:rFonts w:ascii="Cambria" w:hAnsi="Cambria"/>
                <w:b/>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2F90F0" w14:textId="77777777" w:rsidR="00680F21" w:rsidRPr="00B1614A" w:rsidRDefault="00680F21" w:rsidP="004F2DD3">
            <w:pPr>
              <w:spacing w:before="20" w:after="20"/>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D7F3C4" w14:textId="77777777" w:rsidR="00680F21" w:rsidRPr="00B1614A" w:rsidRDefault="00680F21" w:rsidP="004F2DD3">
            <w:pPr>
              <w:spacing w:before="20" w:after="20"/>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FA954"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5E250D9A" w14:textId="77777777" w:rsidTr="00D14E98">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0DE02" w14:textId="77777777" w:rsidR="00680F21" w:rsidRPr="00B1614A" w:rsidRDefault="00680F21" w:rsidP="004F2DD3">
            <w:pPr>
              <w:spacing w:before="20" w:after="20"/>
              <w:ind w:right="-108"/>
              <w:jc w:val="center"/>
              <w:rPr>
                <w:rFonts w:ascii="Cambria" w:hAnsi="Cambria"/>
              </w:rPr>
            </w:pPr>
            <w:r w:rsidRPr="00B1614A">
              <w:rPr>
                <w:rFonts w:ascii="Cambria" w:hAnsi="Cambria"/>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E81C779" w14:textId="77777777" w:rsidR="00680F21" w:rsidRPr="00B1614A" w:rsidRDefault="00680F21" w:rsidP="004F2DD3">
            <w:pPr>
              <w:spacing w:before="20" w:after="20"/>
              <w:jc w:val="center"/>
              <w:rPr>
                <w:rFonts w:ascii="Cambria" w:hAnsi="Cambria"/>
                <w:b/>
                <w:bCs/>
                <w:sz w:val="24"/>
                <w:szCs w:val="24"/>
              </w:rPr>
            </w:pPr>
            <w:r w:rsidRPr="00B1614A">
              <w:rPr>
                <w:rFonts w:ascii="Cambria" w:hAnsi="Cambria"/>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E3124" w14:textId="77777777" w:rsidR="00680F21" w:rsidRPr="00B1614A" w:rsidRDefault="00680F21" w:rsidP="004F2DD3">
            <w:pPr>
              <w:spacing w:before="20" w:after="20"/>
              <w:jc w:val="center"/>
              <w:rPr>
                <w:rFonts w:ascii="Cambria" w:hAnsi="Cambria"/>
                <w:b/>
                <w:bCs/>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401728" w14:textId="77777777" w:rsidR="00680F21" w:rsidRPr="00B1614A" w:rsidRDefault="00680F21" w:rsidP="004F2DD3">
            <w:pPr>
              <w:spacing w:before="20" w:after="20"/>
              <w:jc w:val="center"/>
              <w:rPr>
                <w:rFonts w:ascii="Cambria" w:hAnsi="Cambria"/>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C534A5" w14:textId="77777777" w:rsidR="00680F21" w:rsidRPr="00B1614A" w:rsidRDefault="00680F21" w:rsidP="004F2DD3">
            <w:pPr>
              <w:spacing w:before="20" w:after="20"/>
              <w:jc w:val="center"/>
              <w:rPr>
                <w:rFonts w:ascii="Cambria" w:hAnsi="Cambria"/>
                <w:b/>
                <w:bCs/>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172FD" w14:textId="77777777" w:rsidR="00680F21" w:rsidRPr="00B1614A" w:rsidRDefault="00680F21" w:rsidP="004F2DD3">
            <w:pPr>
              <w:spacing w:before="20" w:after="20"/>
              <w:jc w:val="center"/>
              <w:rPr>
                <w:rFonts w:ascii="Cambria" w:hAnsi="Cambria"/>
                <w:b/>
                <w:bCs/>
                <w:sz w:val="24"/>
                <w:szCs w:val="24"/>
              </w:rPr>
            </w:pPr>
            <w:r w:rsidRPr="00B1614A">
              <w:rPr>
                <w:rFonts w:ascii="Cambria" w:hAnsi="Cambria"/>
                <w:b/>
                <w:bCs/>
                <w:sz w:val="24"/>
                <w:szCs w:val="24"/>
              </w:rPr>
              <w:t>x</w:t>
            </w:r>
          </w:p>
        </w:tc>
      </w:tr>
      <w:tr w:rsidR="00680F21" w:rsidRPr="00B1614A" w14:paraId="27F462D5" w14:textId="77777777" w:rsidTr="00D14E98">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7C7E7"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A0CD0FE" w14:textId="77777777" w:rsidR="00680F21" w:rsidRPr="00B1614A"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A859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3486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1E1FE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BB3531"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872AA15" w14:textId="77777777" w:rsidTr="00D14E98">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804A89"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B85CB7" w14:textId="77777777" w:rsidR="00680F21" w:rsidRPr="00B1614A"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97E0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F45FB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09619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119A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25B317E8" w14:textId="77777777" w:rsidTr="00D14E98">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3D64C"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2710650" w14:textId="77777777" w:rsidR="00680F21" w:rsidRPr="00B1614A"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C09B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CDB51"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D66A40"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B6D91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31CE4EA2" w14:textId="77777777" w:rsidTr="00D14E98">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A8DCF2" w14:textId="77777777" w:rsidR="00680F21" w:rsidRPr="00B1614A" w:rsidRDefault="00680F21" w:rsidP="004F2DD3">
            <w:pPr>
              <w:widowControl w:val="0"/>
              <w:autoSpaceDE w:val="0"/>
              <w:autoSpaceDN w:val="0"/>
              <w:adjustRightInd w:val="0"/>
              <w:spacing w:before="20" w:after="20"/>
              <w:ind w:right="-108"/>
              <w:jc w:val="center"/>
              <w:rPr>
                <w:rFonts w:ascii="Cambria" w:hAnsi="Cambria"/>
              </w:rPr>
            </w:pPr>
            <w:r w:rsidRPr="00B1614A">
              <w:rPr>
                <w:rFonts w:ascii="Cambria" w:hAnsi="Cambria"/>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311C90" w14:textId="77777777" w:rsidR="00680F21" w:rsidRPr="00B1614A"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18254"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184F8"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6EE45"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0F8E2E"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4D9E4332" w14:textId="77777777" w:rsidTr="00D14E98">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B611C" w14:textId="77777777" w:rsidR="00680F21" w:rsidRPr="00B1614A" w:rsidRDefault="00680F21" w:rsidP="004F2DD3">
            <w:pPr>
              <w:autoSpaceDE w:val="0"/>
              <w:autoSpaceDN w:val="0"/>
              <w:spacing w:before="20" w:after="20"/>
              <w:ind w:right="-108"/>
              <w:jc w:val="center"/>
              <w:rPr>
                <w:rFonts w:ascii="Cambria" w:hAnsi="Cambria"/>
              </w:rPr>
            </w:pPr>
            <w:r w:rsidRPr="00B1614A">
              <w:rPr>
                <w:rFonts w:ascii="Cambria" w:hAnsi="Cambria"/>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B95B39" w14:textId="77777777" w:rsidR="00680F21" w:rsidRPr="00B1614A"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D4A56"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99AA9" w14:textId="77777777" w:rsidR="00680F21" w:rsidRPr="00B1614A" w:rsidRDefault="00680F21" w:rsidP="004F2DD3">
            <w:pPr>
              <w:spacing w:before="20" w:after="20"/>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F21EE" w14:textId="77777777" w:rsidR="00680F21" w:rsidRPr="00B1614A" w:rsidRDefault="00680F21" w:rsidP="004F2DD3">
            <w:pPr>
              <w:spacing w:before="20" w:after="20"/>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58DCF"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7EAFEFF5" w14:textId="77777777" w:rsidTr="00D14E98">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4BEE3"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E9BEF9E" w14:textId="77777777" w:rsidR="00680F21" w:rsidRPr="00B1614A"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4627A"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2D99A" w14:textId="77777777" w:rsidR="00680F21" w:rsidRPr="00B1614A" w:rsidRDefault="00680F21" w:rsidP="004F2DD3">
            <w:pPr>
              <w:spacing w:before="20" w:after="20"/>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2EFBE" w14:textId="77777777" w:rsidR="00680F21" w:rsidRPr="00B1614A" w:rsidRDefault="00680F21" w:rsidP="004F2DD3">
            <w:pPr>
              <w:spacing w:before="20" w:after="20"/>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141D2B"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r w:rsidR="00680F21" w:rsidRPr="00B1614A" w14:paraId="05CC2EDA" w14:textId="77777777" w:rsidTr="00D14E98">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57514" w14:textId="77777777" w:rsidR="00680F21" w:rsidRPr="00B1614A" w:rsidRDefault="00680F21" w:rsidP="004F2DD3">
            <w:pPr>
              <w:pStyle w:val="Akapitzlist"/>
              <w:spacing w:before="20" w:after="20"/>
              <w:ind w:left="0" w:right="-108"/>
              <w:jc w:val="center"/>
              <w:rPr>
                <w:rFonts w:ascii="Cambria" w:hAnsi="Cambria"/>
              </w:rPr>
            </w:pPr>
            <w:r w:rsidRPr="00B1614A">
              <w:rPr>
                <w:rFonts w:ascii="Cambria" w:hAnsi="Cambria"/>
              </w:rPr>
              <w:t>K_03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6B94979" w14:textId="77777777" w:rsidR="00680F21" w:rsidRPr="00B1614A"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46C32"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F76759" w14:textId="77777777" w:rsidR="00680F21" w:rsidRPr="00B1614A" w:rsidRDefault="00680F21" w:rsidP="004F2DD3">
            <w:pPr>
              <w:spacing w:before="20" w:after="20"/>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4891C" w14:textId="77777777" w:rsidR="00680F21" w:rsidRPr="00B1614A" w:rsidRDefault="00680F21" w:rsidP="004F2DD3">
            <w:pPr>
              <w:spacing w:before="20" w:after="20"/>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4CF7D3" w14:textId="77777777" w:rsidR="00680F21" w:rsidRPr="00B1614A" w:rsidRDefault="00680F21" w:rsidP="004F2DD3">
            <w:pPr>
              <w:spacing w:before="20" w:after="20"/>
              <w:jc w:val="center"/>
              <w:rPr>
                <w:rFonts w:ascii="Cambria" w:hAnsi="Cambria"/>
                <w:b/>
                <w:sz w:val="24"/>
                <w:szCs w:val="24"/>
              </w:rPr>
            </w:pPr>
            <w:r w:rsidRPr="00B1614A">
              <w:rPr>
                <w:rFonts w:ascii="Cambria" w:hAnsi="Cambria"/>
                <w:b/>
                <w:sz w:val="24"/>
                <w:szCs w:val="24"/>
              </w:rPr>
              <w:t>x</w:t>
            </w:r>
          </w:p>
        </w:tc>
      </w:tr>
    </w:tbl>
    <w:p w14:paraId="052E0278" w14:textId="5A0BC1C9" w:rsidR="00680F21" w:rsidRPr="00D14E98" w:rsidRDefault="00680F21" w:rsidP="000D0AC1">
      <w:pPr>
        <w:pStyle w:val="Nagwek1"/>
        <w:pageBreakBefore w:val="0"/>
        <w:spacing w:before="120" w:after="120" w:line="240" w:lineRule="auto"/>
        <w:jc w:val="both"/>
        <w:rPr>
          <w:rFonts w:ascii="Cambria" w:hAnsi="Cambria"/>
          <w:smallCaps w:val="0"/>
          <w:sz w:val="20"/>
          <w:lang w:val="pl-PL"/>
        </w:rPr>
      </w:pPr>
      <w:r w:rsidRPr="00D14E98">
        <w:rPr>
          <w:rFonts w:ascii="Cambria" w:hAnsi="Cambria"/>
          <w:smallCaps w:val="0"/>
          <w:sz w:val="20"/>
          <w:lang w:val="pl-PL"/>
        </w:rPr>
        <w:t xml:space="preserve">9. Opis sposobu ustalania oceny końcowej </w:t>
      </w:r>
      <w:r w:rsidRPr="00D14E98">
        <w:rPr>
          <w:rFonts w:ascii="Cambria" w:hAnsi="Cambria"/>
          <w:b w:val="0"/>
          <w:bCs w:val="0"/>
          <w:smallCaps w:val="0"/>
          <w:sz w:val="20"/>
          <w:lang w:val="pl-PL"/>
        </w:rPr>
        <w:t>(zasady i kryteria przyznawania oceny, a także sposób obliczania oceny w przypadku zajęć, w skład których wchodzi więcej niż j</w:t>
      </w:r>
      <w:r w:rsidR="00D14E98">
        <w:rPr>
          <w:rFonts w:ascii="Cambria" w:hAnsi="Cambria"/>
          <w:b w:val="0"/>
          <w:bCs w:val="0"/>
          <w:smallCaps w:val="0"/>
          <w:sz w:val="20"/>
          <w:lang w:val="pl-PL"/>
        </w:rPr>
        <w:t>edna forma prowadzenia zajęć, z </w:t>
      </w:r>
      <w:r w:rsidRPr="00D14E98">
        <w:rPr>
          <w:rFonts w:ascii="Cambria" w:hAnsi="Cambria"/>
          <w:b w:val="0"/>
          <w:bCs w:val="0"/>
          <w:smallCaps w:val="0"/>
          <w:sz w:val="20"/>
          <w:lang w:val="pl-PL"/>
        </w:rPr>
        <w:t>uwzględnieniem wszystkich form prowadzenia zajęć oraz wszystkich t</w:t>
      </w:r>
      <w:r w:rsidR="00D14E98">
        <w:rPr>
          <w:rFonts w:ascii="Cambria" w:hAnsi="Cambria"/>
          <w:b w:val="0"/>
          <w:bCs w:val="0"/>
          <w:smallCaps w:val="0"/>
          <w:sz w:val="20"/>
          <w:lang w:val="pl-PL"/>
        </w:rPr>
        <w:t>erminów egzaminów i zaliczeń, w </w:t>
      </w:r>
      <w:r w:rsidRPr="00D14E98">
        <w:rPr>
          <w:rFonts w:ascii="Cambria" w:hAnsi="Cambria"/>
          <w:b w:val="0"/>
          <w:bCs w:val="0"/>
          <w:smallCaps w:val="0"/>
          <w:sz w:val="20"/>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80F21" w:rsidRPr="00B1614A" w14:paraId="402BB77F" w14:textId="77777777" w:rsidTr="00D14E98">
        <w:trPr>
          <w:trHeight w:val="93"/>
        </w:trPr>
        <w:tc>
          <w:tcPr>
            <w:tcW w:w="9322" w:type="dxa"/>
          </w:tcPr>
          <w:p w14:paraId="51215B95" w14:textId="77777777" w:rsidR="00680F21" w:rsidRPr="00B1614A" w:rsidRDefault="00680F21" w:rsidP="004F2DD3">
            <w:pPr>
              <w:spacing w:before="60" w:after="60"/>
              <w:rPr>
                <w:rFonts w:ascii="Cambria" w:hAnsi="Cambria"/>
                <w:lang w:val="pl-PL"/>
              </w:rPr>
            </w:pPr>
            <w:r w:rsidRPr="00B1614A">
              <w:rPr>
                <w:rFonts w:ascii="Cambria" w:hAnsi="Cambria"/>
                <w:lang w:val="pl-PL"/>
              </w:rPr>
              <w:t>kolokwium cząstkowe, prezentacja, wystąpienie, aktywność</w:t>
            </w:r>
          </w:p>
          <w:p w14:paraId="07C3407E" w14:textId="77777777" w:rsidR="00680F21" w:rsidRPr="00B1614A" w:rsidRDefault="00680F21" w:rsidP="004F2DD3">
            <w:pPr>
              <w:pStyle w:val="karta"/>
              <w:rPr>
                <w:rFonts w:ascii="Cambria" w:hAnsi="Cambria"/>
              </w:rPr>
            </w:pPr>
          </w:p>
          <w:p w14:paraId="688DE1AF" w14:textId="77777777" w:rsidR="00680F21" w:rsidRPr="00B1614A" w:rsidRDefault="00680F21" w:rsidP="004F2DD3">
            <w:pPr>
              <w:pStyle w:val="karta"/>
              <w:rPr>
                <w:rFonts w:ascii="Cambria" w:hAnsi="Cambria"/>
              </w:rPr>
            </w:pPr>
            <w:r w:rsidRPr="00B1614A">
              <w:rPr>
                <w:rFonts w:ascii="Cambria" w:hAnsi="Cambria"/>
              </w:rPr>
              <w:t>Sposób obliczania oceny:</w:t>
            </w:r>
          </w:p>
          <w:p w14:paraId="2617F475" w14:textId="77777777" w:rsidR="00680F21" w:rsidRPr="00B1614A" w:rsidRDefault="00680F21" w:rsidP="004F2DD3">
            <w:pPr>
              <w:pStyle w:val="karta"/>
              <w:rPr>
                <w:rFonts w:ascii="Cambria" w:hAnsi="Cambria"/>
              </w:rPr>
            </w:pPr>
            <w:r w:rsidRPr="00B1614A">
              <w:rPr>
                <w:rFonts w:ascii="Cambria" w:hAnsi="Cambria"/>
              </w:rPr>
              <w:t xml:space="preserve">90-100% </w:t>
            </w:r>
            <w:r w:rsidRPr="00B1614A">
              <w:rPr>
                <w:rFonts w:ascii="Cambria" w:hAnsi="Cambria"/>
              </w:rPr>
              <w:tab/>
              <w:t>5.0</w:t>
            </w:r>
          </w:p>
          <w:p w14:paraId="0009E5FA" w14:textId="77777777" w:rsidR="00680F21" w:rsidRPr="00B1614A" w:rsidRDefault="00680F21" w:rsidP="004F2DD3">
            <w:pPr>
              <w:pStyle w:val="karta"/>
              <w:rPr>
                <w:rFonts w:ascii="Cambria" w:hAnsi="Cambria"/>
              </w:rPr>
            </w:pPr>
            <w:r w:rsidRPr="00B1614A">
              <w:rPr>
                <w:rFonts w:ascii="Cambria" w:hAnsi="Cambria"/>
              </w:rPr>
              <w:t>80-89%</w:t>
            </w:r>
            <w:r w:rsidRPr="00B1614A">
              <w:rPr>
                <w:rFonts w:ascii="Cambria" w:hAnsi="Cambria"/>
              </w:rPr>
              <w:tab/>
            </w:r>
            <w:r w:rsidRPr="00B1614A">
              <w:rPr>
                <w:rFonts w:ascii="Cambria" w:hAnsi="Cambria"/>
              </w:rPr>
              <w:tab/>
              <w:t>4.5</w:t>
            </w:r>
          </w:p>
          <w:p w14:paraId="16C86783" w14:textId="77777777" w:rsidR="00680F21" w:rsidRPr="00B1614A" w:rsidRDefault="00680F21" w:rsidP="004F2DD3">
            <w:pPr>
              <w:pStyle w:val="karta"/>
              <w:rPr>
                <w:rFonts w:ascii="Cambria" w:hAnsi="Cambria"/>
              </w:rPr>
            </w:pPr>
            <w:r w:rsidRPr="00B1614A">
              <w:rPr>
                <w:rFonts w:ascii="Cambria" w:hAnsi="Cambria"/>
              </w:rPr>
              <w:t>70-79%</w:t>
            </w:r>
            <w:r w:rsidRPr="00B1614A">
              <w:rPr>
                <w:rFonts w:ascii="Cambria" w:hAnsi="Cambria"/>
              </w:rPr>
              <w:tab/>
            </w:r>
            <w:r w:rsidRPr="00B1614A">
              <w:rPr>
                <w:rFonts w:ascii="Cambria" w:hAnsi="Cambria"/>
              </w:rPr>
              <w:tab/>
              <w:t>4.0</w:t>
            </w:r>
          </w:p>
          <w:p w14:paraId="2137CF34" w14:textId="77777777" w:rsidR="00680F21" w:rsidRPr="00B1614A" w:rsidRDefault="00680F21" w:rsidP="004F2DD3">
            <w:pPr>
              <w:pStyle w:val="karta"/>
              <w:rPr>
                <w:rFonts w:ascii="Cambria" w:hAnsi="Cambria"/>
              </w:rPr>
            </w:pPr>
            <w:r w:rsidRPr="00B1614A">
              <w:rPr>
                <w:rFonts w:ascii="Cambria" w:hAnsi="Cambria"/>
              </w:rPr>
              <w:t>60-69%</w:t>
            </w:r>
            <w:r w:rsidRPr="00B1614A">
              <w:rPr>
                <w:rFonts w:ascii="Cambria" w:hAnsi="Cambria"/>
              </w:rPr>
              <w:tab/>
            </w:r>
            <w:r w:rsidRPr="00B1614A">
              <w:rPr>
                <w:rFonts w:ascii="Cambria" w:hAnsi="Cambria"/>
              </w:rPr>
              <w:tab/>
              <w:t>3.5</w:t>
            </w:r>
          </w:p>
          <w:p w14:paraId="7514D160" w14:textId="77777777" w:rsidR="00680F21" w:rsidRPr="00B1614A" w:rsidRDefault="00680F21" w:rsidP="004F2DD3">
            <w:pPr>
              <w:pStyle w:val="karta"/>
              <w:rPr>
                <w:rFonts w:ascii="Cambria" w:hAnsi="Cambria"/>
              </w:rPr>
            </w:pPr>
            <w:r w:rsidRPr="00B1614A">
              <w:rPr>
                <w:rFonts w:ascii="Cambria" w:hAnsi="Cambria"/>
              </w:rPr>
              <w:t>50-59%</w:t>
            </w:r>
            <w:r w:rsidRPr="00B1614A">
              <w:rPr>
                <w:rFonts w:ascii="Cambria" w:hAnsi="Cambria"/>
              </w:rPr>
              <w:tab/>
            </w:r>
            <w:r w:rsidRPr="00B1614A">
              <w:rPr>
                <w:rFonts w:ascii="Cambria" w:hAnsi="Cambria"/>
              </w:rPr>
              <w:tab/>
              <w:t>3.0</w:t>
            </w:r>
          </w:p>
          <w:p w14:paraId="3AB1558C" w14:textId="77777777" w:rsidR="00680F21" w:rsidRPr="00B1614A" w:rsidRDefault="00680F21" w:rsidP="004F2DD3">
            <w:pPr>
              <w:pStyle w:val="karta"/>
              <w:rPr>
                <w:rFonts w:ascii="Cambria" w:hAnsi="Cambria"/>
              </w:rPr>
            </w:pPr>
            <w:r w:rsidRPr="00B1614A">
              <w:rPr>
                <w:rFonts w:ascii="Cambria" w:hAnsi="Cambria"/>
              </w:rPr>
              <w:lastRenderedPageBreak/>
              <w:t>0- 49%</w:t>
            </w:r>
            <w:r w:rsidRPr="00B1614A">
              <w:rPr>
                <w:rFonts w:ascii="Cambria" w:hAnsi="Cambria"/>
              </w:rPr>
              <w:tab/>
            </w:r>
            <w:r w:rsidRPr="00B1614A">
              <w:rPr>
                <w:rFonts w:ascii="Cambria" w:hAnsi="Cambria"/>
              </w:rPr>
              <w:tab/>
              <w:t>2.0</w:t>
            </w:r>
          </w:p>
        </w:tc>
      </w:tr>
    </w:tbl>
    <w:p w14:paraId="682B6298"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lastRenderedPageBreak/>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B1614A" w14:paraId="32AC24F7" w14:textId="77777777" w:rsidTr="00D14E98">
        <w:trPr>
          <w:trHeight w:val="540"/>
        </w:trPr>
        <w:tc>
          <w:tcPr>
            <w:tcW w:w="9284" w:type="dxa"/>
          </w:tcPr>
          <w:p w14:paraId="63724ACA" w14:textId="77777777" w:rsidR="00680F21" w:rsidRPr="00B1614A" w:rsidRDefault="00680F21" w:rsidP="004F2DD3">
            <w:pPr>
              <w:spacing w:before="120" w:after="120"/>
              <w:rPr>
                <w:rFonts w:ascii="Cambria" w:hAnsi="Cambria"/>
                <w:bCs/>
              </w:rPr>
            </w:pPr>
            <w:proofErr w:type="spellStart"/>
            <w:r w:rsidRPr="00B1614A">
              <w:rPr>
                <w:rFonts w:ascii="Cambria" w:eastAsia="Times New Roman" w:hAnsi="Cambria"/>
                <w:bCs/>
              </w:rPr>
              <w:t>zaliczenie</w:t>
            </w:r>
            <w:proofErr w:type="spellEnd"/>
            <w:r w:rsidRPr="00B1614A">
              <w:rPr>
                <w:rFonts w:ascii="Cambria" w:eastAsia="Times New Roman" w:hAnsi="Cambria"/>
                <w:bCs/>
              </w:rPr>
              <w:t xml:space="preserve"> z </w:t>
            </w:r>
            <w:proofErr w:type="spellStart"/>
            <w:r w:rsidRPr="00B1614A">
              <w:rPr>
                <w:rFonts w:ascii="Cambria" w:eastAsia="Times New Roman" w:hAnsi="Cambria"/>
                <w:bCs/>
              </w:rPr>
              <w:t>oceną</w:t>
            </w:r>
            <w:proofErr w:type="spellEnd"/>
          </w:p>
        </w:tc>
      </w:tr>
    </w:tbl>
    <w:p w14:paraId="1112DBB2" w14:textId="77777777" w:rsidR="00680F21" w:rsidRPr="00B1614A" w:rsidRDefault="00680F21" w:rsidP="004F2DD3">
      <w:pPr>
        <w:pStyle w:val="Legenda"/>
        <w:spacing w:before="120" w:after="120" w:line="240" w:lineRule="auto"/>
        <w:rPr>
          <w:rFonts w:ascii="Cambria" w:hAnsi="Cambria"/>
          <w:b w:val="0"/>
          <w:bCs w:val="0"/>
          <w:sz w:val="22"/>
          <w:szCs w:val="22"/>
        </w:rPr>
      </w:pPr>
      <w:r w:rsidRPr="00B1614A">
        <w:rPr>
          <w:rFonts w:ascii="Cambria" w:hAnsi="Cambria"/>
          <w:sz w:val="22"/>
          <w:szCs w:val="22"/>
        </w:rPr>
        <w:t xml:space="preserve">11. Obciążenie pracą studenta </w:t>
      </w:r>
      <w:r w:rsidRPr="00B1614A">
        <w:rPr>
          <w:rFonts w:ascii="Cambria" w:hAnsi="Cambria"/>
          <w:b w:val="0"/>
          <w:bCs w:val="0"/>
          <w:sz w:val="22"/>
          <w:szCs w:val="22"/>
        </w:rPr>
        <w:t>(sposób wyznaczenia punktów ECTS):</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920"/>
        <w:gridCol w:w="1559"/>
        <w:gridCol w:w="1843"/>
      </w:tblGrid>
      <w:tr w:rsidR="00680F21" w:rsidRPr="00B1614A" w14:paraId="2890883F" w14:textId="77777777" w:rsidTr="00D14E98">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B82E57A" w14:textId="77777777" w:rsidR="00680F21" w:rsidRPr="00B1614A" w:rsidRDefault="00680F21" w:rsidP="004F2DD3">
            <w:pPr>
              <w:spacing w:before="20" w:after="20"/>
              <w:jc w:val="center"/>
              <w:rPr>
                <w:rFonts w:ascii="Cambria" w:hAnsi="Cambria"/>
                <w:b/>
                <w:bCs/>
              </w:rPr>
            </w:pPr>
            <w:r w:rsidRPr="00B1614A">
              <w:rPr>
                <w:rFonts w:ascii="Cambria" w:hAnsi="Cambria"/>
                <w:b/>
                <w:bCs/>
              </w:rPr>
              <w:t xml:space="preserve">Forma </w:t>
            </w:r>
            <w:proofErr w:type="spellStart"/>
            <w:r w:rsidRPr="00B1614A">
              <w:rPr>
                <w:rFonts w:ascii="Cambria" w:hAnsi="Cambria"/>
                <w:b/>
                <w:bCs/>
              </w:rPr>
              <w:t>aktywności</w:t>
            </w:r>
            <w:proofErr w:type="spellEnd"/>
            <w:r w:rsidRPr="00B1614A">
              <w:rPr>
                <w:rFonts w:ascii="Cambria" w:hAnsi="Cambria"/>
                <w:b/>
                <w:bCs/>
              </w:rPr>
              <w:t xml:space="preserve"> </w:t>
            </w:r>
            <w:proofErr w:type="spellStart"/>
            <w:r w:rsidRPr="00B1614A">
              <w:rPr>
                <w:rFonts w:ascii="Cambria" w:hAnsi="Cambria"/>
                <w:b/>
                <w:bCs/>
              </w:rPr>
              <w:t>studenta</w:t>
            </w:r>
            <w:proofErr w:type="spellEnd"/>
          </w:p>
        </w:tc>
        <w:tc>
          <w:tcPr>
            <w:tcW w:w="3402"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7AA3A70"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Liczba</w:t>
            </w:r>
            <w:proofErr w:type="spellEnd"/>
            <w:r w:rsidRPr="00B1614A">
              <w:rPr>
                <w:rFonts w:ascii="Cambria" w:hAnsi="Cambria"/>
                <w:b/>
                <w:iCs/>
              </w:rPr>
              <w:t xml:space="preserve"> </w:t>
            </w:r>
            <w:proofErr w:type="spellStart"/>
            <w:r w:rsidRPr="00B1614A">
              <w:rPr>
                <w:rFonts w:ascii="Cambria" w:hAnsi="Cambria"/>
                <w:b/>
                <w:iCs/>
              </w:rPr>
              <w:t>godzin</w:t>
            </w:r>
            <w:proofErr w:type="spellEnd"/>
          </w:p>
        </w:tc>
      </w:tr>
      <w:tr w:rsidR="00680F21" w:rsidRPr="00B1614A" w14:paraId="2628CED7" w14:textId="77777777" w:rsidTr="00D14E98">
        <w:trPr>
          <w:trHeight w:val="291"/>
        </w:trPr>
        <w:tc>
          <w:tcPr>
            <w:tcW w:w="5920" w:type="dxa"/>
            <w:vMerge/>
            <w:vAlign w:val="center"/>
          </w:tcPr>
          <w:p w14:paraId="4BC79D25" w14:textId="77777777" w:rsidR="00680F21" w:rsidRPr="00B1614A" w:rsidRDefault="00680F21" w:rsidP="004F2DD3">
            <w:pPr>
              <w:spacing w:before="20" w:after="20"/>
              <w:jc w:val="center"/>
              <w:rPr>
                <w:rFonts w:ascii="Cambria" w:hAnsi="Cambria"/>
                <w:b/>
                <w:bCs/>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43E4807D"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stacjonarnych</w:t>
            </w:r>
            <w:proofErr w:type="spellEnd"/>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30221267" w14:textId="77777777" w:rsidR="00680F21" w:rsidRPr="00B1614A" w:rsidRDefault="00680F21" w:rsidP="004F2DD3">
            <w:pPr>
              <w:spacing w:before="20" w:after="20"/>
              <w:jc w:val="center"/>
              <w:rPr>
                <w:rFonts w:ascii="Cambria" w:hAnsi="Cambria"/>
                <w:b/>
                <w:iCs/>
              </w:rPr>
            </w:pPr>
            <w:proofErr w:type="spellStart"/>
            <w:r w:rsidRPr="00B1614A">
              <w:rPr>
                <w:rFonts w:ascii="Cambria" w:hAnsi="Cambria"/>
                <w:b/>
                <w:iCs/>
              </w:rPr>
              <w:t>na</w:t>
            </w:r>
            <w:proofErr w:type="spellEnd"/>
            <w:r w:rsidRPr="00B1614A">
              <w:rPr>
                <w:rFonts w:ascii="Cambria" w:hAnsi="Cambria"/>
                <w:b/>
                <w:iCs/>
              </w:rPr>
              <w:t xml:space="preserve"> </w:t>
            </w:r>
            <w:proofErr w:type="spellStart"/>
            <w:r w:rsidRPr="00B1614A">
              <w:rPr>
                <w:rFonts w:ascii="Cambria" w:hAnsi="Cambria"/>
                <w:b/>
                <w:iCs/>
              </w:rPr>
              <w:t>studiach</w:t>
            </w:r>
            <w:proofErr w:type="spellEnd"/>
            <w:r w:rsidRPr="00B1614A">
              <w:rPr>
                <w:rFonts w:ascii="Cambria" w:hAnsi="Cambria"/>
                <w:b/>
                <w:iCs/>
              </w:rPr>
              <w:t xml:space="preserve"> </w:t>
            </w:r>
            <w:proofErr w:type="spellStart"/>
            <w:r w:rsidRPr="00B1614A">
              <w:rPr>
                <w:rFonts w:ascii="Cambria" w:hAnsi="Cambria"/>
                <w:b/>
                <w:iCs/>
              </w:rPr>
              <w:t>niestacjonarnych</w:t>
            </w:r>
            <w:proofErr w:type="spellEnd"/>
          </w:p>
        </w:tc>
      </w:tr>
      <w:tr w:rsidR="00680F21" w:rsidRPr="00B1614A" w14:paraId="6DDDBE24" w14:textId="77777777" w:rsidTr="00D14E98">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0693C448" w14:textId="77777777" w:rsidR="00680F21" w:rsidRPr="00B1614A" w:rsidRDefault="00680F21" w:rsidP="004F2DD3">
            <w:pPr>
              <w:spacing w:before="20" w:after="20"/>
              <w:jc w:val="center"/>
              <w:rPr>
                <w:rFonts w:ascii="Cambria" w:hAnsi="Cambria"/>
                <w:b/>
                <w:iCs/>
                <w:lang w:val="pl-PL"/>
              </w:rPr>
            </w:pPr>
            <w:r w:rsidRPr="00B1614A">
              <w:rPr>
                <w:rFonts w:ascii="Cambria" w:hAnsi="Cambria"/>
                <w:b/>
                <w:bCs/>
                <w:lang w:val="pl-PL"/>
              </w:rPr>
              <w:t>Godziny kontaktowe studenta (w ramach zajęć):</w:t>
            </w:r>
          </w:p>
        </w:tc>
      </w:tr>
      <w:tr w:rsidR="00680F21" w:rsidRPr="00B1614A" w14:paraId="7B404A56" w14:textId="77777777" w:rsidTr="00D14E98">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6ED46FEC" w14:textId="77777777" w:rsidR="00680F21" w:rsidRPr="00B1614A" w:rsidRDefault="00680F21" w:rsidP="004F2DD3">
            <w:pPr>
              <w:spacing w:before="20" w:after="20"/>
              <w:rPr>
                <w:rFonts w:ascii="Cambria" w:hAnsi="Cambria"/>
                <w:b/>
                <w:iCs/>
                <w:lang w:val="pl-PL"/>
              </w:rPr>
            </w:pPr>
            <w:r w:rsidRPr="00B1614A">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66D6B2E2" w14:textId="77777777" w:rsidR="00680F21" w:rsidRPr="00B1614A" w:rsidRDefault="00680F21" w:rsidP="004F2DD3">
            <w:pPr>
              <w:spacing w:before="20" w:after="20"/>
              <w:jc w:val="center"/>
              <w:rPr>
                <w:rFonts w:ascii="Cambria" w:hAnsi="Cambria"/>
                <w:b/>
                <w:iCs/>
              </w:rPr>
            </w:pPr>
            <w:r w:rsidRPr="00B1614A">
              <w:rPr>
                <w:rFonts w:ascii="Cambria" w:hAnsi="Cambria"/>
                <w:b/>
                <w:iCs/>
              </w:rPr>
              <w:t>30</w:t>
            </w:r>
          </w:p>
        </w:tc>
        <w:tc>
          <w:tcPr>
            <w:tcW w:w="1843" w:type="dxa"/>
            <w:tcBorders>
              <w:top w:val="single" w:sz="4" w:space="0" w:color="auto"/>
              <w:left w:val="single" w:sz="4" w:space="0" w:color="auto"/>
              <w:bottom w:val="single" w:sz="4" w:space="0" w:color="auto"/>
              <w:right w:val="single" w:sz="4" w:space="0" w:color="auto"/>
            </w:tcBorders>
            <w:vAlign w:val="center"/>
          </w:tcPr>
          <w:p w14:paraId="55997592" w14:textId="77777777" w:rsidR="00680F21" w:rsidRPr="00B1614A" w:rsidRDefault="00680F21" w:rsidP="004F2DD3">
            <w:pPr>
              <w:spacing w:before="20" w:after="20"/>
              <w:jc w:val="center"/>
              <w:rPr>
                <w:rFonts w:ascii="Cambria" w:hAnsi="Cambria"/>
                <w:b/>
                <w:iCs/>
              </w:rPr>
            </w:pPr>
            <w:r w:rsidRPr="00B1614A">
              <w:rPr>
                <w:rFonts w:ascii="Cambria" w:hAnsi="Cambria"/>
                <w:b/>
                <w:iCs/>
              </w:rPr>
              <w:t>18</w:t>
            </w:r>
          </w:p>
        </w:tc>
      </w:tr>
      <w:tr w:rsidR="00680F21" w:rsidRPr="00B1614A" w14:paraId="3C6D8282" w14:textId="77777777" w:rsidTr="00D14E98">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70BF73" w14:textId="77777777" w:rsidR="00680F21" w:rsidRPr="00B1614A" w:rsidRDefault="00680F21" w:rsidP="004F2DD3">
            <w:pPr>
              <w:spacing w:before="20" w:after="20"/>
              <w:jc w:val="center"/>
              <w:rPr>
                <w:rFonts w:ascii="Cambria" w:hAnsi="Cambria"/>
                <w:b/>
                <w:iCs/>
                <w:lang w:val="pl-PL"/>
              </w:rPr>
            </w:pPr>
            <w:r w:rsidRPr="00B1614A">
              <w:rPr>
                <w:rFonts w:ascii="Cambria" w:hAnsi="Cambria"/>
                <w:b/>
                <w:iCs/>
                <w:lang w:val="pl-PL"/>
              </w:rPr>
              <w:t>Praca własna studenta (indywidualna praca studenta związana z zajęciami):</w:t>
            </w:r>
          </w:p>
        </w:tc>
      </w:tr>
      <w:tr w:rsidR="00680F21" w:rsidRPr="00B1614A" w14:paraId="2236B69A" w14:textId="77777777" w:rsidTr="00D14E98">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48613" w14:textId="77777777" w:rsidR="00680F21" w:rsidRPr="00B1614A" w:rsidRDefault="00680F21" w:rsidP="004F2DD3">
            <w:pPr>
              <w:rPr>
                <w:rFonts w:ascii="Cambria" w:hAnsi="Cambria"/>
              </w:rPr>
            </w:pPr>
            <w:proofErr w:type="spellStart"/>
            <w:r w:rsidRPr="00B1614A">
              <w:rPr>
                <w:rFonts w:ascii="Cambria" w:hAnsi="Cambria"/>
              </w:rPr>
              <w:t>wykonanie</w:t>
            </w:r>
            <w:proofErr w:type="spellEnd"/>
            <w:r w:rsidRPr="00B1614A">
              <w:rPr>
                <w:rFonts w:ascii="Cambria" w:hAnsi="Cambria"/>
              </w:rPr>
              <w:t xml:space="preserve"> </w:t>
            </w:r>
            <w:proofErr w:type="spellStart"/>
            <w:r w:rsidRPr="00B1614A">
              <w:rPr>
                <w:rFonts w:ascii="Cambria" w:hAnsi="Cambria"/>
              </w:rPr>
              <w:t>ćwiczeń</w:t>
            </w:r>
            <w:proofErr w:type="spellEnd"/>
            <w:r w:rsidRPr="00B1614A">
              <w:rPr>
                <w:rFonts w:ascii="Cambria" w:hAnsi="Cambria"/>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08605F" w14:textId="77777777" w:rsidR="00680F21" w:rsidRPr="00B1614A" w:rsidRDefault="00680F21" w:rsidP="004F2DD3">
            <w:pPr>
              <w:jc w:val="center"/>
              <w:rPr>
                <w:rFonts w:ascii="Cambria" w:hAnsi="Cambria"/>
              </w:rPr>
            </w:pPr>
            <w:r w:rsidRPr="00B1614A">
              <w:rPr>
                <w:rFonts w:ascii="Cambria" w:hAnsi="Cambria"/>
              </w:rPr>
              <w:t>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5CB57" w14:textId="77777777" w:rsidR="00680F21" w:rsidRPr="00B1614A" w:rsidRDefault="00680F21" w:rsidP="004F2DD3">
            <w:pPr>
              <w:jc w:val="center"/>
              <w:rPr>
                <w:rFonts w:ascii="Cambria" w:hAnsi="Cambria"/>
              </w:rPr>
            </w:pPr>
            <w:r w:rsidRPr="00B1614A">
              <w:rPr>
                <w:rFonts w:ascii="Cambria" w:hAnsi="Cambria"/>
              </w:rPr>
              <w:t>30</w:t>
            </w:r>
          </w:p>
        </w:tc>
      </w:tr>
      <w:tr w:rsidR="00680F21" w:rsidRPr="00B1614A" w14:paraId="388D1A07" w14:textId="77777777" w:rsidTr="00D14E98">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7FE4D" w14:textId="77777777" w:rsidR="00680F21" w:rsidRPr="00B1614A" w:rsidRDefault="00680F21" w:rsidP="004F2DD3">
            <w:pPr>
              <w:rPr>
                <w:rFonts w:ascii="Cambria" w:hAnsi="Cambria"/>
              </w:rPr>
            </w:pPr>
            <w:proofErr w:type="spellStart"/>
            <w:r w:rsidRPr="00B1614A">
              <w:rPr>
                <w:rFonts w:ascii="Cambria" w:hAnsi="Cambria"/>
              </w:rPr>
              <w:t>przygotowanie</w:t>
            </w:r>
            <w:proofErr w:type="spellEnd"/>
            <w:r w:rsidRPr="00B1614A">
              <w:rPr>
                <w:rFonts w:ascii="Cambria" w:hAnsi="Cambria"/>
              </w:rPr>
              <w:t xml:space="preserve"> do </w:t>
            </w:r>
            <w:proofErr w:type="spellStart"/>
            <w:r w:rsidRPr="00B1614A">
              <w:rPr>
                <w:rFonts w:ascii="Cambria" w:hAnsi="Cambria"/>
              </w:rPr>
              <w:t>zajęć</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386F8" w14:textId="77777777" w:rsidR="00680F21" w:rsidRPr="00B1614A" w:rsidRDefault="00680F21" w:rsidP="004F2DD3">
            <w:pPr>
              <w:jc w:val="center"/>
              <w:rPr>
                <w:rFonts w:ascii="Cambria" w:hAnsi="Cambria"/>
              </w:rPr>
            </w:pPr>
            <w:r w:rsidRPr="00B1614A">
              <w:rPr>
                <w:rFonts w:ascii="Cambria" w:hAnsi="Cambria"/>
              </w:rPr>
              <w:t>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4DBE5E" w14:textId="77777777" w:rsidR="00680F21" w:rsidRPr="00B1614A" w:rsidRDefault="00680F21" w:rsidP="004F2DD3">
            <w:pPr>
              <w:jc w:val="center"/>
              <w:rPr>
                <w:rFonts w:ascii="Cambria" w:hAnsi="Cambria"/>
              </w:rPr>
            </w:pPr>
            <w:r w:rsidRPr="00B1614A">
              <w:rPr>
                <w:rFonts w:ascii="Cambria" w:hAnsi="Cambria"/>
              </w:rPr>
              <w:t>32</w:t>
            </w:r>
          </w:p>
        </w:tc>
      </w:tr>
      <w:tr w:rsidR="00680F21" w:rsidRPr="00B1614A" w14:paraId="6CB695CF" w14:textId="77777777" w:rsidTr="00D14E98">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C5E61" w14:textId="77777777" w:rsidR="00680F21" w:rsidRPr="00B1614A" w:rsidRDefault="00680F21" w:rsidP="004F2DD3">
            <w:pPr>
              <w:rPr>
                <w:rFonts w:ascii="Cambria" w:hAnsi="Cambria"/>
              </w:rPr>
            </w:pPr>
            <w:proofErr w:type="spellStart"/>
            <w:r w:rsidRPr="00B1614A">
              <w:rPr>
                <w:rFonts w:ascii="Cambria" w:hAnsi="Cambria"/>
              </w:rPr>
              <w:t>zapoznanie</w:t>
            </w:r>
            <w:proofErr w:type="spellEnd"/>
            <w:r w:rsidRPr="00B1614A">
              <w:rPr>
                <w:rFonts w:ascii="Cambria" w:hAnsi="Cambria"/>
              </w:rPr>
              <w:t xml:space="preserve"> z </w:t>
            </w:r>
            <w:proofErr w:type="spellStart"/>
            <w:r w:rsidRPr="00B1614A">
              <w:rPr>
                <w:rFonts w:ascii="Cambria" w:hAnsi="Cambria"/>
              </w:rPr>
              <w:t>literaturą</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2D6EED" w14:textId="77777777" w:rsidR="00680F21" w:rsidRPr="00B1614A" w:rsidRDefault="00680F21" w:rsidP="004F2DD3">
            <w:pPr>
              <w:jc w:val="center"/>
              <w:rPr>
                <w:rFonts w:ascii="Cambria" w:hAnsi="Cambria"/>
              </w:rPr>
            </w:pPr>
            <w:r w:rsidRPr="00B1614A">
              <w:rPr>
                <w:rFonts w:ascii="Cambria" w:hAnsi="Cambria"/>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56312" w14:textId="77777777" w:rsidR="00680F21" w:rsidRPr="00B1614A" w:rsidRDefault="00680F21" w:rsidP="004F2DD3">
            <w:pPr>
              <w:jc w:val="center"/>
              <w:rPr>
                <w:rFonts w:ascii="Cambria" w:hAnsi="Cambria"/>
              </w:rPr>
            </w:pPr>
            <w:r w:rsidRPr="00B1614A">
              <w:rPr>
                <w:rFonts w:ascii="Cambria" w:hAnsi="Cambria"/>
              </w:rPr>
              <w:t>10</w:t>
            </w:r>
          </w:p>
        </w:tc>
      </w:tr>
      <w:tr w:rsidR="00680F21" w:rsidRPr="00B1614A" w14:paraId="63608CA9" w14:textId="77777777" w:rsidTr="00D14E98">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9E1219" w14:textId="77777777" w:rsidR="00680F21" w:rsidRPr="00B1614A" w:rsidRDefault="00680F21" w:rsidP="004F2DD3">
            <w:pPr>
              <w:spacing w:before="20" w:after="20"/>
              <w:jc w:val="right"/>
              <w:rPr>
                <w:rFonts w:ascii="Cambria" w:hAnsi="Cambria"/>
                <w:b/>
              </w:rPr>
            </w:pPr>
            <w:proofErr w:type="spellStart"/>
            <w:r w:rsidRPr="00B1614A">
              <w:rPr>
                <w:rFonts w:ascii="Cambria" w:hAnsi="Cambria"/>
                <w:b/>
              </w:rPr>
              <w:t>suma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91223" w14:textId="77777777" w:rsidR="00680F21" w:rsidRPr="00B1614A" w:rsidRDefault="00680F21" w:rsidP="004F2DD3">
            <w:pPr>
              <w:spacing w:before="20" w:after="20"/>
              <w:jc w:val="center"/>
              <w:rPr>
                <w:rFonts w:ascii="Cambria" w:hAnsi="Cambria"/>
                <w:b/>
                <w:bCs/>
              </w:rPr>
            </w:pPr>
            <w:r w:rsidRPr="00B1614A">
              <w:rPr>
                <w:rFonts w:ascii="Cambria" w:hAnsi="Cambria"/>
                <w:b/>
                <w:bCs/>
              </w:rPr>
              <w:t>90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A9A661" w14:textId="77777777" w:rsidR="00680F21" w:rsidRPr="00B1614A" w:rsidRDefault="00680F21" w:rsidP="004F2DD3">
            <w:pPr>
              <w:spacing w:before="20" w:after="20"/>
              <w:jc w:val="center"/>
              <w:rPr>
                <w:rFonts w:ascii="Cambria" w:hAnsi="Cambria"/>
                <w:b/>
                <w:bCs/>
              </w:rPr>
            </w:pPr>
            <w:r w:rsidRPr="00B1614A">
              <w:rPr>
                <w:rFonts w:ascii="Cambria" w:hAnsi="Cambria"/>
                <w:b/>
                <w:bCs/>
              </w:rPr>
              <w:t>90</w:t>
            </w:r>
          </w:p>
        </w:tc>
      </w:tr>
      <w:tr w:rsidR="00680F21" w:rsidRPr="00B1614A" w14:paraId="20AB0EB2" w14:textId="77777777" w:rsidTr="00D14E98">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011CCB" w14:textId="77777777" w:rsidR="00680F21" w:rsidRPr="00B1614A" w:rsidRDefault="00680F21" w:rsidP="004F2DD3">
            <w:pPr>
              <w:spacing w:before="20" w:after="20"/>
              <w:jc w:val="right"/>
              <w:rPr>
                <w:rFonts w:ascii="Cambria" w:hAnsi="Cambria"/>
                <w:b/>
                <w:lang w:val="pl-PL"/>
              </w:rPr>
            </w:pPr>
            <w:r w:rsidRPr="00B1614A">
              <w:rPr>
                <w:rFonts w:ascii="Cambria" w:hAnsi="Cambria"/>
                <w:b/>
                <w:lang w:val="pl-PL"/>
              </w:rPr>
              <w:t xml:space="preserve">liczba pkt ECTS przypisana do </w:t>
            </w:r>
            <w:r w:rsidRPr="00B1614A">
              <w:rPr>
                <w:rFonts w:ascii="Cambria" w:hAnsi="Cambria"/>
                <w:b/>
                <w:bCs/>
                <w:lang w:val="pl-PL"/>
              </w:rPr>
              <w:t>zajęć</w:t>
            </w:r>
            <w:r w:rsidRPr="00B1614A">
              <w:rPr>
                <w:rFonts w:ascii="Cambria" w:hAnsi="Cambria"/>
                <w:b/>
                <w:lang w:val="pl-PL"/>
              </w:rPr>
              <w:t xml:space="preserve">: </w:t>
            </w:r>
            <w:r w:rsidRPr="00B1614A">
              <w:rPr>
                <w:rFonts w:ascii="Cambria" w:hAnsi="Cambria"/>
                <w:b/>
                <w:lang w:val="pl-PL"/>
              </w:rPr>
              <w:br/>
            </w:r>
            <w:r w:rsidRPr="00B1614A">
              <w:rPr>
                <w:rFonts w:ascii="Cambria" w:hAnsi="Cambria"/>
                <w:bCs/>
                <w:lang w:val="pl-PL"/>
              </w:rPr>
              <w:t>(1 pkt ECTS odpowiada od 25 do 30 godzin aktywności studenta)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BA52B6" w14:textId="77777777" w:rsidR="00680F21" w:rsidRPr="00B1614A" w:rsidRDefault="00680F21" w:rsidP="004F2DD3">
            <w:pPr>
              <w:spacing w:before="20" w:after="20"/>
              <w:jc w:val="center"/>
              <w:rPr>
                <w:rFonts w:ascii="Cambria" w:hAnsi="Cambria"/>
                <w:b/>
                <w:bCs/>
              </w:rPr>
            </w:pPr>
            <w:r w:rsidRPr="00B1614A">
              <w:rPr>
                <w:rFonts w:ascii="Cambria" w:hAnsi="Cambria"/>
                <w:b/>
                <w:bCs/>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040E72" w14:textId="77777777" w:rsidR="00680F21" w:rsidRPr="00B1614A" w:rsidRDefault="00680F21" w:rsidP="004F2DD3">
            <w:pPr>
              <w:spacing w:before="20" w:after="20"/>
              <w:jc w:val="center"/>
              <w:rPr>
                <w:rFonts w:ascii="Cambria" w:hAnsi="Cambria"/>
                <w:b/>
                <w:bCs/>
              </w:rPr>
            </w:pPr>
            <w:r w:rsidRPr="00B1614A">
              <w:rPr>
                <w:rFonts w:ascii="Cambria" w:hAnsi="Cambria"/>
                <w:b/>
                <w:bCs/>
              </w:rPr>
              <w:t>3</w:t>
            </w:r>
          </w:p>
        </w:tc>
      </w:tr>
    </w:tbl>
    <w:p w14:paraId="5D5F9010"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B1614A" w14:paraId="44E28734" w14:textId="77777777" w:rsidTr="00D14E98">
        <w:tc>
          <w:tcPr>
            <w:tcW w:w="9322" w:type="dxa"/>
          </w:tcPr>
          <w:p w14:paraId="3626A801" w14:textId="77777777" w:rsidR="00680F21" w:rsidRPr="00B1614A" w:rsidRDefault="00680F21" w:rsidP="004F2DD3">
            <w:pPr>
              <w:rPr>
                <w:rFonts w:ascii="Cambria" w:eastAsia="Calibri" w:hAnsi="Cambria"/>
                <w:b/>
                <w:lang w:val="pl-PL"/>
              </w:rPr>
            </w:pPr>
            <w:r w:rsidRPr="00B1614A">
              <w:rPr>
                <w:rFonts w:ascii="Cambria" w:eastAsia="Calibri" w:hAnsi="Cambria"/>
                <w:b/>
                <w:lang w:val="pl-PL"/>
              </w:rPr>
              <w:t>Literatura obowiązkowa:</w:t>
            </w:r>
          </w:p>
          <w:p w14:paraId="04080150" w14:textId="77777777" w:rsidR="00680F21" w:rsidRPr="00B1614A" w:rsidRDefault="00680F21" w:rsidP="004F2DD3">
            <w:pPr>
              <w:rPr>
                <w:rFonts w:ascii="Cambria" w:eastAsia="Calibri" w:hAnsi="Cambria"/>
                <w:lang w:val="pl-PL"/>
              </w:rPr>
            </w:pPr>
            <w:r w:rsidRPr="00B1614A">
              <w:rPr>
                <w:rFonts w:ascii="Cambria" w:eastAsia="Calibri" w:hAnsi="Cambria"/>
                <w:lang w:val="pl-PL"/>
              </w:rPr>
              <w:t xml:space="preserve">1. Bańko, M., </w:t>
            </w:r>
            <w:proofErr w:type="spellStart"/>
            <w:r w:rsidRPr="00B1614A">
              <w:rPr>
                <w:rFonts w:ascii="Cambria" w:eastAsia="Calibri" w:hAnsi="Cambria"/>
                <w:lang w:val="pl-PL"/>
              </w:rPr>
              <w:t>Jadacka</w:t>
            </w:r>
            <w:proofErr w:type="spellEnd"/>
            <w:r w:rsidRPr="00B1614A">
              <w:rPr>
                <w:rFonts w:ascii="Cambria" w:eastAsia="Calibri" w:hAnsi="Cambria"/>
                <w:lang w:val="pl-PL"/>
              </w:rPr>
              <w:t>, H., Linde-</w:t>
            </w:r>
            <w:proofErr w:type="spellStart"/>
            <w:r w:rsidRPr="00B1614A">
              <w:rPr>
                <w:rFonts w:ascii="Cambria" w:eastAsia="Calibri" w:hAnsi="Cambria"/>
                <w:lang w:val="pl-PL"/>
              </w:rPr>
              <w:t>Usiekniewicz</w:t>
            </w:r>
            <w:proofErr w:type="spellEnd"/>
            <w:r w:rsidRPr="00B1614A">
              <w:rPr>
                <w:rFonts w:ascii="Cambria" w:eastAsia="Calibri" w:hAnsi="Cambria"/>
                <w:lang w:val="pl-PL"/>
              </w:rPr>
              <w:t xml:space="preserve">, J., Łaziński, M., Majewska-Tworek, A., </w:t>
            </w:r>
            <w:proofErr w:type="spellStart"/>
            <w:r w:rsidRPr="00B1614A">
              <w:rPr>
                <w:rFonts w:ascii="Cambria" w:eastAsia="Calibri" w:hAnsi="Cambria"/>
                <w:lang w:val="pl-PL"/>
              </w:rPr>
              <w:t>Marcjanik</w:t>
            </w:r>
            <w:proofErr w:type="spellEnd"/>
            <w:r w:rsidRPr="00B1614A">
              <w:rPr>
                <w:rFonts w:ascii="Cambria" w:eastAsia="Calibri" w:hAnsi="Cambria"/>
                <w:lang w:val="pl-PL"/>
              </w:rPr>
              <w:t>, M., Markowski, A., Naruszewicz-</w:t>
            </w:r>
            <w:proofErr w:type="spellStart"/>
            <w:r w:rsidRPr="00B1614A">
              <w:rPr>
                <w:rFonts w:ascii="Cambria" w:eastAsia="Calibri" w:hAnsi="Cambria"/>
                <w:lang w:val="pl-PL"/>
              </w:rPr>
              <w:t>Duchlińska</w:t>
            </w:r>
            <w:proofErr w:type="spellEnd"/>
            <w:r w:rsidRPr="00B1614A">
              <w:rPr>
                <w:rFonts w:ascii="Cambria" w:eastAsia="Calibri" w:hAnsi="Cambria"/>
                <w:lang w:val="pl-PL"/>
              </w:rPr>
              <w:t xml:space="preserve">, A., </w:t>
            </w:r>
            <w:proofErr w:type="spellStart"/>
            <w:r w:rsidRPr="00B1614A">
              <w:rPr>
                <w:rFonts w:ascii="Cambria" w:eastAsia="Calibri" w:hAnsi="Cambria"/>
                <w:lang w:val="pl-PL"/>
              </w:rPr>
              <w:t>Piekot</w:t>
            </w:r>
            <w:proofErr w:type="spellEnd"/>
            <w:r w:rsidRPr="00B1614A">
              <w:rPr>
                <w:rFonts w:ascii="Cambria" w:eastAsia="Calibri" w:hAnsi="Cambria"/>
                <w:lang w:val="pl-PL"/>
              </w:rPr>
              <w:t xml:space="preserve">, T., Polański, E., </w:t>
            </w:r>
            <w:proofErr w:type="spellStart"/>
            <w:r w:rsidRPr="00B1614A">
              <w:rPr>
                <w:rFonts w:ascii="Cambria" w:eastAsia="Calibri" w:hAnsi="Cambria"/>
                <w:lang w:val="pl-PL"/>
              </w:rPr>
              <w:t>Wierzbicka-Piotrowska</w:t>
            </w:r>
            <w:proofErr w:type="spellEnd"/>
            <w:r w:rsidRPr="00B1614A">
              <w:rPr>
                <w:rFonts w:ascii="Cambria" w:eastAsia="Calibri" w:hAnsi="Cambria"/>
                <w:lang w:val="pl-PL"/>
              </w:rPr>
              <w:t xml:space="preserve">, E., Wolańska, E., Wolański, A., </w:t>
            </w:r>
            <w:proofErr w:type="spellStart"/>
            <w:r w:rsidRPr="00B1614A">
              <w:rPr>
                <w:rFonts w:ascii="Cambria" w:eastAsia="Calibri" w:hAnsi="Cambria"/>
                <w:lang w:val="pl-PL"/>
              </w:rPr>
              <w:t>Zaśko</w:t>
            </w:r>
            <w:proofErr w:type="spellEnd"/>
            <w:r w:rsidRPr="00B1614A">
              <w:rPr>
                <w:rFonts w:ascii="Cambria" w:eastAsia="Calibri" w:hAnsi="Cambria"/>
                <w:lang w:val="pl-PL"/>
              </w:rPr>
              <w:t xml:space="preserve">-Zielińska, M., &amp; </w:t>
            </w:r>
            <w:proofErr w:type="spellStart"/>
            <w:r w:rsidRPr="00B1614A">
              <w:rPr>
                <w:rFonts w:ascii="Cambria" w:eastAsia="Calibri" w:hAnsi="Cambria"/>
                <w:lang w:val="pl-PL"/>
              </w:rPr>
              <w:t>Zdunkiewicz</w:t>
            </w:r>
            <w:proofErr w:type="spellEnd"/>
            <w:r w:rsidRPr="00B1614A">
              <w:rPr>
                <w:rFonts w:ascii="Cambria" w:eastAsia="Calibri" w:hAnsi="Cambria"/>
                <w:lang w:val="pl-PL"/>
              </w:rPr>
              <w:t xml:space="preserve">-Jedynak, D. (red.). </w:t>
            </w:r>
            <w:r w:rsidRPr="00B1614A">
              <w:rPr>
                <w:rFonts w:ascii="Cambria" w:eastAsia="Calibri" w:hAnsi="Cambria"/>
                <w:i/>
                <w:lang w:val="pl-PL"/>
              </w:rPr>
              <w:t>Polszczyzna na co dzień: ABC dobrego mówcy, językowy savoir-vivre, redagowanie tekstów, komunikacja internetowa, wzory tekstów użytkowych</w:t>
            </w:r>
            <w:r w:rsidRPr="00B1614A">
              <w:rPr>
                <w:rFonts w:ascii="Cambria" w:eastAsia="Calibri" w:hAnsi="Cambria"/>
                <w:lang w:val="pl-PL"/>
              </w:rPr>
              <w:t>. Warszawa: PWN 2022.</w:t>
            </w:r>
          </w:p>
          <w:p w14:paraId="42271076" w14:textId="77777777" w:rsidR="00680F21" w:rsidRPr="00B1614A" w:rsidRDefault="00680F21" w:rsidP="004F2DD3">
            <w:pPr>
              <w:rPr>
                <w:rFonts w:ascii="Cambria" w:eastAsia="Calibri" w:hAnsi="Cambria"/>
                <w:lang w:val="pl-PL"/>
              </w:rPr>
            </w:pPr>
            <w:r w:rsidRPr="00B1614A">
              <w:rPr>
                <w:rFonts w:ascii="Cambria" w:eastAsia="Calibri" w:hAnsi="Cambria"/>
                <w:lang w:val="pl-PL"/>
              </w:rPr>
              <w:t xml:space="preserve">2. </w:t>
            </w:r>
            <w:proofErr w:type="spellStart"/>
            <w:r w:rsidRPr="00B1614A">
              <w:rPr>
                <w:rFonts w:ascii="Cambria" w:eastAsia="Calibri" w:hAnsi="Cambria"/>
                <w:lang w:val="pl-PL"/>
              </w:rPr>
              <w:t>Kiełbawska</w:t>
            </w:r>
            <w:proofErr w:type="spellEnd"/>
            <w:r w:rsidRPr="00B1614A">
              <w:rPr>
                <w:rFonts w:ascii="Cambria" w:eastAsia="Calibri" w:hAnsi="Cambria"/>
                <w:lang w:val="pl-PL"/>
              </w:rPr>
              <w:t xml:space="preserve"> A., </w:t>
            </w:r>
            <w:r w:rsidRPr="00B1614A">
              <w:rPr>
                <w:rFonts w:ascii="Cambria" w:eastAsia="Calibri" w:hAnsi="Cambria"/>
                <w:i/>
                <w:lang w:val="pl-PL"/>
              </w:rPr>
              <w:t>Funkcje komunikacji niewerbalnej w interakcji mówcy i tłumacza</w:t>
            </w:r>
            <w:r w:rsidRPr="00B1614A">
              <w:rPr>
                <w:rFonts w:ascii="Cambria" w:eastAsia="Calibri" w:hAnsi="Cambria"/>
                <w:lang w:val="pl-PL"/>
              </w:rPr>
              <w:t xml:space="preserve">, </w:t>
            </w:r>
            <w:proofErr w:type="spellStart"/>
            <w:r w:rsidRPr="00B1614A">
              <w:rPr>
                <w:rFonts w:ascii="Cambria" w:eastAsia="Calibri" w:hAnsi="Cambria"/>
                <w:lang w:val="pl-PL"/>
              </w:rPr>
              <w:t>Univeritas</w:t>
            </w:r>
            <w:proofErr w:type="spellEnd"/>
            <w:r w:rsidRPr="00B1614A">
              <w:rPr>
                <w:rFonts w:ascii="Cambria" w:eastAsia="Calibri" w:hAnsi="Cambria"/>
                <w:lang w:val="pl-PL"/>
              </w:rPr>
              <w:t>, Kraków 2012.</w:t>
            </w:r>
          </w:p>
          <w:p w14:paraId="6FAF53C2" w14:textId="77777777" w:rsidR="00680F21" w:rsidRPr="00B1614A" w:rsidRDefault="00680F21" w:rsidP="004F2DD3">
            <w:pPr>
              <w:rPr>
                <w:rFonts w:ascii="Cambria" w:eastAsia="Calibri" w:hAnsi="Cambria"/>
                <w:lang w:val="pl-PL"/>
              </w:rPr>
            </w:pPr>
            <w:r w:rsidRPr="00B1614A">
              <w:rPr>
                <w:rFonts w:ascii="Cambria" w:eastAsia="Calibri" w:hAnsi="Cambria"/>
                <w:lang w:val="pl-PL"/>
              </w:rPr>
              <w:t xml:space="preserve">3. </w:t>
            </w:r>
            <w:r w:rsidRPr="00B1614A">
              <w:rPr>
                <w:rFonts w:ascii="Cambria" w:eastAsia="Calibri" w:hAnsi="Cambria"/>
                <w:i/>
                <w:lang w:val="pl-PL"/>
              </w:rPr>
              <w:t>Mediacja językowa i komunikacja, tłumaczenia ustne</w:t>
            </w:r>
            <w:r w:rsidRPr="00B1614A">
              <w:rPr>
                <w:rFonts w:ascii="Cambria" w:eastAsia="Calibri" w:hAnsi="Cambria"/>
                <w:lang w:val="pl-PL"/>
              </w:rPr>
              <w:t>, https://integreat.app/germersheim/pl/edukacja-praca-i-zatrudnienie/naucz-sie-niemieckiego/mediacja-j%C4%99zykowa-i-komunikacja-t%C5%82umaczenia-ustne/.</w:t>
            </w:r>
          </w:p>
          <w:p w14:paraId="342D31F6" w14:textId="77777777" w:rsidR="00680F21" w:rsidRPr="00B1614A" w:rsidRDefault="00680F21" w:rsidP="004F2DD3">
            <w:pPr>
              <w:rPr>
                <w:rFonts w:ascii="Cambria" w:eastAsia="Calibri" w:hAnsi="Cambria"/>
              </w:rPr>
            </w:pPr>
            <w:proofErr w:type="spellStart"/>
            <w:r w:rsidRPr="00B1614A">
              <w:rPr>
                <w:rFonts w:ascii="Cambria" w:eastAsia="Calibri" w:hAnsi="Cambria"/>
              </w:rPr>
              <w:t>Materiały</w:t>
            </w:r>
            <w:proofErr w:type="spellEnd"/>
            <w:r w:rsidRPr="00B1614A">
              <w:rPr>
                <w:rFonts w:ascii="Cambria" w:eastAsia="Calibri" w:hAnsi="Cambria"/>
              </w:rPr>
              <w:t xml:space="preserve"> </w:t>
            </w:r>
            <w:proofErr w:type="spellStart"/>
            <w:r w:rsidRPr="00B1614A">
              <w:rPr>
                <w:rFonts w:ascii="Cambria" w:eastAsia="Calibri" w:hAnsi="Cambria"/>
              </w:rPr>
              <w:t>opracowane</w:t>
            </w:r>
            <w:proofErr w:type="spellEnd"/>
            <w:r w:rsidRPr="00B1614A">
              <w:rPr>
                <w:rFonts w:ascii="Cambria" w:eastAsia="Calibri" w:hAnsi="Cambria"/>
              </w:rPr>
              <w:t xml:space="preserve"> </w:t>
            </w:r>
            <w:proofErr w:type="spellStart"/>
            <w:r w:rsidRPr="00B1614A">
              <w:rPr>
                <w:rFonts w:ascii="Cambria" w:eastAsia="Calibri" w:hAnsi="Cambria"/>
              </w:rPr>
              <w:t>przez</w:t>
            </w:r>
            <w:proofErr w:type="spellEnd"/>
            <w:r w:rsidRPr="00B1614A">
              <w:rPr>
                <w:rFonts w:ascii="Cambria" w:eastAsia="Calibri" w:hAnsi="Cambria"/>
              </w:rPr>
              <w:t xml:space="preserve"> </w:t>
            </w:r>
            <w:proofErr w:type="spellStart"/>
            <w:r w:rsidRPr="00B1614A">
              <w:rPr>
                <w:rFonts w:ascii="Cambria" w:eastAsia="Calibri" w:hAnsi="Cambria"/>
              </w:rPr>
              <w:t>prowadzącego</w:t>
            </w:r>
            <w:proofErr w:type="spellEnd"/>
            <w:r w:rsidRPr="00B1614A">
              <w:rPr>
                <w:rFonts w:ascii="Cambria" w:eastAsia="Calibri" w:hAnsi="Cambria"/>
              </w:rPr>
              <w:t>.</w:t>
            </w:r>
          </w:p>
        </w:tc>
      </w:tr>
      <w:tr w:rsidR="00680F21" w:rsidRPr="00B1614A" w14:paraId="22B537BB" w14:textId="77777777" w:rsidTr="00D14E98">
        <w:tc>
          <w:tcPr>
            <w:tcW w:w="9322" w:type="dxa"/>
          </w:tcPr>
          <w:p w14:paraId="4169B1C1" w14:textId="77777777" w:rsidR="00680F21" w:rsidRPr="00B1614A" w:rsidRDefault="00680F21" w:rsidP="004F2DD3">
            <w:pPr>
              <w:contextualSpacing/>
              <w:rPr>
                <w:rFonts w:ascii="Cambria" w:eastAsia="Calibri" w:hAnsi="Cambria"/>
                <w:b/>
                <w:lang w:val="pl-PL"/>
              </w:rPr>
            </w:pPr>
            <w:r w:rsidRPr="00B1614A">
              <w:rPr>
                <w:rFonts w:ascii="Cambria" w:eastAsia="Calibri" w:hAnsi="Cambria"/>
                <w:b/>
                <w:lang w:val="pl-PL"/>
              </w:rPr>
              <w:t>Literatura zalecana / fakultatywna:</w:t>
            </w:r>
          </w:p>
          <w:p w14:paraId="0ED5071E" w14:textId="77777777" w:rsidR="00680F21" w:rsidRPr="00B1614A" w:rsidRDefault="00680F21" w:rsidP="004F2DD3">
            <w:pPr>
              <w:contextualSpacing/>
              <w:rPr>
                <w:rFonts w:ascii="Cambria" w:eastAsia="Calibri" w:hAnsi="Cambria"/>
                <w:lang w:val="en-US"/>
              </w:rPr>
            </w:pPr>
            <w:r w:rsidRPr="00B1614A">
              <w:rPr>
                <w:rFonts w:ascii="Cambria" w:eastAsia="Calibri" w:hAnsi="Cambria"/>
                <w:lang w:val="pl-PL"/>
              </w:rPr>
              <w:t xml:space="preserve">1. </w:t>
            </w:r>
            <w:proofErr w:type="spellStart"/>
            <w:r w:rsidRPr="00B1614A">
              <w:rPr>
                <w:rFonts w:ascii="Cambria" w:eastAsia="Calibri" w:hAnsi="Cambria"/>
                <w:lang w:val="pl-PL"/>
              </w:rPr>
              <w:t>Froemling</w:t>
            </w:r>
            <w:proofErr w:type="spellEnd"/>
            <w:r w:rsidRPr="00B1614A">
              <w:rPr>
                <w:rFonts w:ascii="Cambria" w:eastAsia="Calibri" w:hAnsi="Cambria"/>
                <w:lang w:val="pl-PL"/>
              </w:rPr>
              <w:t xml:space="preserve">, K. K., </w:t>
            </w:r>
            <w:proofErr w:type="spellStart"/>
            <w:r w:rsidRPr="00B1614A">
              <w:rPr>
                <w:rFonts w:ascii="Cambria" w:eastAsia="Calibri" w:hAnsi="Cambria"/>
                <w:lang w:val="pl-PL"/>
              </w:rPr>
              <w:t>Grice</w:t>
            </w:r>
            <w:proofErr w:type="spellEnd"/>
            <w:r w:rsidRPr="00B1614A">
              <w:rPr>
                <w:rFonts w:ascii="Cambria" w:eastAsia="Calibri" w:hAnsi="Cambria"/>
                <w:lang w:val="pl-PL"/>
              </w:rPr>
              <w:t xml:space="preserve">, G. L., &amp; Skinner, J. F. 2011. </w:t>
            </w:r>
            <w:r w:rsidRPr="00B1614A">
              <w:rPr>
                <w:rFonts w:ascii="Cambria" w:eastAsia="Calibri" w:hAnsi="Cambria"/>
                <w:lang w:val="en-US"/>
              </w:rPr>
              <w:t xml:space="preserve">Communication: The Handbook. Boston: Allyn &amp; Bacon. </w:t>
            </w:r>
          </w:p>
          <w:p w14:paraId="1D7EC0C0" w14:textId="77777777" w:rsidR="00680F21" w:rsidRPr="00B1614A" w:rsidRDefault="00680F21" w:rsidP="004F2DD3">
            <w:pPr>
              <w:contextualSpacing/>
              <w:rPr>
                <w:rFonts w:ascii="Cambria" w:eastAsia="Calibri" w:hAnsi="Cambria"/>
                <w:lang w:val="pl-PL"/>
              </w:rPr>
            </w:pPr>
            <w:r w:rsidRPr="00B1614A">
              <w:rPr>
                <w:rFonts w:ascii="Cambria" w:eastAsia="Calibri" w:hAnsi="Cambria"/>
                <w:lang w:val="pl-PL"/>
              </w:rPr>
              <w:t xml:space="preserve">2. Malinowska, E., J. Nocuń, U. Żydek-Bednarczuk (red.). </w:t>
            </w:r>
            <w:r w:rsidRPr="00B1614A">
              <w:rPr>
                <w:rFonts w:ascii="Cambria" w:eastAsia="Calibri" w:hAnsi="Cambria"/>
                <w:i/>
                <w:lang w:val="pl-PL"/>
              </w:rPr>
              <w:t>Style współczesnej polszczyzny. Przewodnik po stylistyce</w:t>
            </w:r>
            <w:r w:rsidRPr="00B1614A">
              <w:rPr>
                <w:rFonts w:ascii="Cambria" w:eastAsia="Calibri" w:hAnsi="Cambria"/>
                <w:lang w:val="pl-PL"/>
              </w:rPr>
              <w:t xml:space="preserve"> </w:t>
            </w:r>
            <w:r w:rsidRPr="00B1614A">
              <w:rPr>
                <w:rFonts w:ascii="Cambria" w:eastAsia="Calibri" w:hAnsi="Cambria"/>
                <w:i/>
                <w:lang w:val="pl-PL"/>
              </w:rPr>
              <w:t>polskiej</w:t>
            </w:r>
            <w:r w:rsidRPr="00B1614A">
              <w:rPr>
                <w:rFonts w:ascii="Cambria" w:eastAsia="Calibri" w:hAnsi="Cambria"/>
                <w:lang w:val="pl-PL"/>
              </w:rPr>
              <w:t xml:space="preserve">, </w:t>
            </w:r>
            <w:proofErr w:type="spellStart"/>
            <w:r w:rsidRPr="00B1614A">
              <w:rPr>
                <w:rFonts w:ascii="Cambria" w:eastAsia="Calibri" w:hAnsi="Cambria"/>
                <w:lang w:val="pl-PL"/>
              </w:rPr>
              <w:t>Universitas</w:t>
            </w:r>
            <w:proofErr w:type="spellEnd"/>
            <w:r w:rsidRPr="00B1614A">
              <w:rPr>
                <w:rFonts w:ascii="Cambria" w:eastAsia="Calibri" w:hAnsi="Cambria"/>
                <w:lang w:val="pl-PL"/>
              </w:rPr>
              <w:t>: Kraków 2013.</w:t>
            </w:r>
          </w:p>
        </w:tc>
      </w:tr>
    </w:tbl>
    <w:p w14:paraId="1824079A" w14:textId="77777777" w:rsidR="00680F21" w:rsidRPr="00B1614A" w:rsidRDefault="00680F21" w:rsidP="004F2DD3">
      <w:pPr>
        <w:pStyle w:val="Legenda"/>
        <w:spacing w:before="120" w:after="120" w:line="240" w:lineRule="auto"/>
        <w:rPr>
          <w:rFonts w:ascii="Cambria" w:hAnsi="Cambria"/>
          <w:sz w:val="22"/>
          <w:szCs w:val="22"/>
        </w:rPr>
      </w:pPr>
      <w:r w:rsidRPr="00B1614A">
        <w:rPr>
          <w:rFonts w:ascii="Cambria" w:hAnsi="Cambria"/>
          <w:sz w:val="22"/>
          <w:szCs w:val="22"/>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B1614A" w14:paraId="0C974D93" w14:textId="77777777" w:rsidTr="00D14E98">
        <w:tc>
          <w:tcPr>
            <w:tcW w:w="3846" w:type="dxa"/>
          </w:tcPr>
          <w:p w14:paraId="394465AE" w14:textId="77777777" w:rsidR="00680F21" w:rsidRPr="00B1614A" w:rsidRDefault="00680F21" w:rsidP="004F2DD3">
            <w:pPr>
              <w:spacing w:before="60" w:after="60"/>
              <w:rPr>
                <w:rFonts w:ascii="Cambria" w:hAnsi="Cambria"/>
              </w:rPr>
            </w:pPr>
            <w:proofErr w:type="spellStart"/>
            <w:r w:rsidRPr="00B1614A">
              <w:rPr>
                <w:rFonts w:ascii="Cambria" w:hAnsi="Cambria"/>
              </w:rPr>
              <w:t>imię</w:t>
            </w:r>
            <w:proofErr w:type="spellEnd"/>
            <w:r w:rsidRPr="00B1614A">
              <w:rPr>
                <w:rFonts w:ascii="Cambria" w:hAnsi="Cambria"/>
              </w:rPr>
              <w:t xml:space="preserve"> i </w:t>
            </w:r>
            <w:proofErr w:type="spellStart"/>
            <w:r w:rsidRPr="00B1614A">
              <w:rPr>
                <w:rFonts w:ascii="Cambria" w:hAnsi="Cambria"/>
              </w:rPr>
              <w:t>nazwisko</w:t>
            </w:r>
            <w:proofErr w:type="spellEnd"/>
            <w:r w:rsidRPr="00B1614A">
              <w:rPr>
                <w:rFonts w:ascii="Cambria" w:hAnsi="Cambria"/>
              </w:rPr>
              <w:t xml:space="preserve">  </w:t>
            </w:r>
            <w:proofErr w:type="spellStart"/>
            <w:r w:rsidRPr="00B1614A">
              <w:rPr>
                <w:rFonts w:ascii="Cambria" w:hAnsi="Cambria"/>
              </w:rPr>
              <w:t>sporządzającego</w:t>
            </w:r>
            <w:proofErr w:type="spellEnd"/>
          </w:p>
        </w:tc>
        <w:tc>
          <w:tcPr>
            <w:tcW w:w="5476" w:type="dxa"/>
          </w:tcPr>
          <w:p w14:paraId="0FFD89AC" w14:textId="77777777" w:rsidR="00680F21" w:rsidRPr="00B1614A" w:rsidRDefault="00680F21" w:rsidP="004F2DD3">
            <w:pPr>
              <w:spacing w:before="60" w:after="60"/>
              <w:rPr>
                <w:rFonts w:ascii="Cambria" w:hAnsi="Cambria"/>
              </w:rPr>
            </w:pPr>
            <w:r w:rsidRPr="00B1614A">
              <w:rPr>
                <w:rFonts w:ascii="Cambria" w:hAnsi="Cambria"/>
              </w:rPr>
              <w:t>dr Urszula Paradowska</w:t>
            </w:r>
          </w:p>
        </w:tc>
      </w:tr>
      <w:tr w:rsidR="00680F21" w:rsidRPr="00B1614A" w14:paraId="2E34BDF2" w14:textId="77777777" w:rsidTr="00D14E98">
        <w:tc>
          <w:tcPr>
            <w:tcW w:w="3846" w:type="dxa"/>
          </w:tcPr>
          <w:p w14:paraId="2387BBD3" w14:textId="77777777" w:rsidR="00680F21" w:rsidRPr="00B1614A" w:rsidRDefault="00680F21" w:rsidP="004F2DD3">
            <w:pPr>
              <w:spacing w:before="60" w:after="60"/>
              <w:rPr>
                <w:rFonts w:ascii="Cambria" w:hAnsi="Cambria"/>
              </w:rPr>
            </w:pPr>
            <w:r w:rsidRPr="00B1614A">
              <w:rPr>
                <w:rFonts w:ascii="Cambria" w:hAnsi="Cambria"/>
              </w:rPr>
              <w:t xml:space="preserve">data </w:t>
            </w:r>
            <w:proofErr w:type="spellStart"/>
            <w:r w:rsidRPr="00B1614A">
              <w:rPr>
                <w:rFonts w:ascii="Cambria" w:hAnsi="Cambria"/>
              </w:rPr>
              <w:t>sporządzenia</w:t>
            </w:r>
            <w:proofErr w:type="spellEnd"/>
            <w:r w:rsidRPr="00B1614A">
              <w:rPr>
                <w:rFonts w:ascii="Cambria" w:hAnsi="Cambria"/>
              </w:rPr>
              <w:t xml:space="preserve"> / </w:t>
            </w:r>
            <w:proofErr w:type="spellStart"/>
            <w:r w:rsidRPr="00B1614A">
              <w:rPr>
                <w:rFonts w:ascii="Cambria" w:hAnsi="Cambria"/>
              </w:rPr>
              <w:t>aktualizacji</w:t>
            </w:r>
            <w:proofErr w:type="spellEnd"/>
          </w:p>
        </w:tc>
        <w:tc>
          <w:tcPr>
            <w:tcW w:w="5476" w:type="dxa"/>
          </w:tcPr>
          <w:p w14:paraId="293D42B4" w14:textId="4237937B" w:rsidR="00680F21" w:rsidRPr="00B1614A" w:rsidRDefault="00480C29" w:rsidP="004F2DD3">
            <w:pPr>
              <w:spacing w:before="60" w:after="60"/>
              <w:rPr>
                <w:rFonts w:ascii="Cambria" w:hAnsi="Cambria"/>
              </w:rPr>
            </w:pPr>
            <w:r w:rsidRPr="00B1614A">
              <w:rPr>
                <w:rFonts w:ascii="Cambria" w:hAnsi="Cambria"/>
              </w:rPr>
              <w:t>10</w:t>
            </w:r>
            <w:r w:rsidR="00680F21" w:rsidRPr="00B1614A">
              <w:rPr>
                <w:rFonts w:ascii="Cambria" w:hAnsi="Cambria"/>
              </w:rPr>
              <w:t>.0</w:t>
            </w:r>
            <w:r w:rsidRPr="00B1614A">
              <w:rPr>
                <w:rFonts w:ascii="Cambria" w:hAnsi="Cambria"/>
              </w:rPr>
              <w:t>6</w:t>
            </w:r>
            <w:r w:rsidR="00680F21" w:rsidRPr="00B1614A">
              <w:rPr>
                <w:rFonts w:ascii="Cambria" w:hAnsi="Cambria"/>
              </w:rPr>
              <w:t>.2025</w:t>
            </w:r>
          </w:p>
        </w:tc>
      </w:tr>
      <w:tr w:rsidR="00680F21" w:rsidRPr="00B1614A" w14:paraId="485C6C63" w14:textId="77777777" w:rsidTr="00D14E98">
        <w:tc>
          <w:tcPr>
            <w:tcW w:w="3846" w:type="dxa"/>
          </w:tcPr>
          <w:p w14:paraId="3867BC7D" w14:textId="77777777" w:rsidR="00680F21" w:rsidRPr="00B1614A" w:rsidRDefault="00680F21" w:rsidP="004F2DD3">
            <w:pPr>
              <w:spacing w:before="60" w:after="60"/>
              <w:rPr>
                <w:rFonts w:ascii="Cambria" w:hAnsi="Cambria"/>
              </w:rPr>
            </w:pPr>
            <w:proofErr w:type="spellStart"/>
            <w:r w:rsidRPr="00B1614A">
              <w:rPr>
                <w:rFonts w:ascii="Cambria" w:hAnsi="Cambria"/>
              </w:rPr>
              <w:t>dane</w:t>
            </w:r>
            <w:proofErr w:type="spellEnd"/>
            <w:r w:rsidRPr="00B1614A">
              <w:rPr>
                <w:rFonts w:ascii="Cambria" w:hAnsi="Cambria"/>
              </w:rPr>
              <w:t xml:space="preserve"> </w:t>
            </w:r>
            <w:proofErr w:type="spellStart"/>
            <w:r w:rsidRPr="00B1614A">
              <w:rPr>
                <w:rFonts w:ascii="Cambria" w:hAnsi="Cambria"/>
              </w:rPr>
              <w:t>kontaktowe</w:t>
            </w:r>
            <w:proofErr w:type="spellEnd"/>
            <w:r w:rsidRPr="00B1614A">
              <w:rPr>
                <w:rFonts w:ascii="Cambria" w:hAnsi="Cambria"/>
              </w:rPr>
              <w:t xml:space="preserve"> (e-mail)</w:t>
            </w:r>
          </w:p>
        </w:tc>
        <w:tc>
          <w:tcPr>
            <w:tcW w:w="5476" w:type="dxa"/>
            <w:tcBorders>
              <w:bottom w:val="single" w:sz="4" w:space="0" w:color="000000"/>
            </w:tcBorders>
          </w:tcPr>
          <w:p w14:paraId="7EB6DD80" w14:textId="77777777" w:rsidR="00680F21" w:rsidRPr="00B1614A" w:rsidRDefault="00680F21" w:rsidP="004F2DD3">
            <w:pPr>
              <w:spacing w:before="60" w:after="60"/>
              <w:rPr>
                <w:rFonts w:ascii="Cambria" w:hAnsi="Cambria"/>
              </w:rPr>
            </w:pPr>
            <w:r w:rsidRPr="00B1614A">
              <w:rPr>
                <w:rFonts w:ascii="Cambria" w:hAnsi="Cambria"/>
              </w:rPr>
              <w:t>uparadowska@ajp.edu.pl</w:t>
            </w:r>
          </w:p>
        </w:tc>
      </w:tr>
      <w:tr w:rsidR="00680F21" w:rsidRPr="00B1614A" w14:paraId="24D8E380" w14:textId="77777777" w:rsidTr="00D14E98">
        <w:tc>
          <w:tcPr>
            <w:tcW w:w="3846" w:type="dxa"/>
            <w:tcBorders>
              <w:bottom w:val="single" w:sz="4" w:space="0" w:color="000000"/>
              <w:right w:val="nil"/>
            </w:tcBorders>
          </w:tcPr>
          <w:p w14:paraId="1CB6F998" w14:textId="77777777" w:rsidR="00680F21" w:rsidRPr="00B1614A" w:rsidRDefault="00680F21" w:rsidP="004F2DD3">
            <w:pPr>
              <w:spacing w:before="60" w:after="60"/>
              <w:rPr>
                <w:rFonts w:ascii="Cambria" w:hAnsi="Cambria"/>
              </w:rPr>
            </w:pPr>
            <w:proofErr w:type="spellStart"/>
            <w:r w:rsidRPr="00B1614A">
              <w:rPr>
                <w:rFonts w:ascii="Cambria" w:hAnsi="Cambria"/>
              </w:rPr>
              <w:t>podpis</w:t>
            </w:r>
            <w:proofErr w:type="spellEnd"/>
          </w:p>
        </w:tc>
        <w:tc>
          <w:tcPr>
            <w:tcW w:w="5476" w:type="dxa"/>
            <w:tcBorders>
              <w:left w:val="nil"/>
              <w:bottom w:val="single" w:sz="4" w:space="0" w:color="000000"/>
            </w:tcBorders>
          </w:tcPr>
          <w:p w14:paraId="3291F7B7" w14:textId="77777777" w:rsidR="00680F21" w:rsidRPr="00B1614A" w:rsidRDefault="00680F21" w:rsidP="004F2DD3">
            <w:pPr>
              <w:spacing w:before="60" w:after="60"/>
              <w:rPr>
                <w:rFonts w:ascii="Cambria" w:hAnsi="Cambria"/>
              </w:rPr>
            </w:pPr>
          </w:p>
        </w:tc>
      </w:tr>
    </w:tbl>
    <w:p w14:paraId="2F9C6BEF" w14:textId="43C2CE20" w:rsidR="00217E41" w:rsidRPr="00B1614A" w:rsidRDefault="00217E41" w:rsidP="004F2DD3">
      <w:pPr>
        <w:rPr>
          <w:rFonts w:ascii="Cambria" w:hAnsi="Cambria"/>
        </w:rPr>
      </w:pPr>
    </w:p>
    <w:p w14:paraId="236A820F" w14:textId="77777777" w:rsidR="00217E41" w:rsidRPr="00B1614A" w:rsidRDefault="00217E41">
      <w:pPr>
        <w:rPr>
          <w:rFonts w:ascii="Cambria" w:hAnsi="Cambria"/>
        </w:rPr>
      </w:pPr>
      <w:r w:rsidRPr="00B1614A">
        <w:rPr>
          <w:rFonts w:ascii="Cambria" w:hAnsi="Cambria"/>
        </w:rPr>
        <w:br w:type="page"/>
      </w:r>
    </w:p>
    <w:tbl>
      <w:tblPr>
        <w:tblW w:w="9329" w:type="dxa"/>
        <w:tblCellMar>
          <w:top w:w="15" w:type="dxa"/>
          <w:left w:w="15" w:type="dxa"/>
          <w:bottom w:w="15" w:type="dxa"/>
          <w:right w:w="15" w:type="dxa"/>
        </w:tblCellMar>
        <w:tblLook w:val="04A0" w:firstRow="1" w:lastRow="0" w:firstColumn="1" w:lastColumn="0" w:noHBand="0" w:noVBand="1"/>
      </w:tblPr>
      <w:tblGrid>
        <w:gridCol w:w="2281"/>
        <w:gridCol w:w="2719"/>
        <w:gridCol w:w="4329"/>
      </w:tblGrid>
      <w:tr w:rsidR="00680F21" w:rsidRPr="00B1614A" w14:paraId="5707F477" w14:textId="77777777" w:rsidTr="00323F44">
        <w:trPr>
          <w:trHeight w:val="269"/>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hideMark/>
          </w:tcPr>
          <w:p w14:paraId="3DE846EF" w14:textId="77777777" w:rsidR="00680F21" w:rsidRPr="00B1614A" w:rsidRDefault="00680F21" w:rsidP="004F2DD3">
            <w:pPr>
              <w:jc w:val="center"/>
              <w:rPr>
                <w:rFonts w:ascii="Cambria" w:eastAsia="Times New Roman" w:hAnsi="Cambria"/>
                <w:sz w:val="24"/>
                <w:szCs w:val="24"/>
                <w:lang w:eastAsia="pl-PL"/>
              </w:rPr>
            </w:pPr>
            <w:r w:rsidRPr="00B1614A">
              <w:rPr>
                <w:rFonts w:ascii="Cambria" w:eastAsia="Times New Roman" w:hAnsi="Cambria"/>
                <w:sz w:val="24"/>
                <w:szCs w:val="24"/>
                <w:lang w:eastAsia="pl-PL"/>
              </w:rPr>
              <w:lastRenderedPageBreak/>
              <w:br w:type="page"/>
            </w:r>
            <w:r w:rsidRPr="00B1614A">
              <w:rPr>
                <w:rFonts w:ascii="Cambria" w:eastAsia="Times New Roman" w:hAnsi="Cambria"/>
                <w:bdr w:val="none" w:sz="0" w:space="0" w:color="auto" w:frame="1"/>
                <w:lang w:eastAsia="pl-PL"/>
              </w:rPr>
              <w:fldChar w:fldCharType="begin"/>
            </w:r>
            <w:r w:rsidRPr="00B1614A">
              <w:rPr>
                <w:rFonts w:ascii="Cambria" w:eastAsia="Times New Roman" w:hAnsi="Cambria"/>
                <w:bdr w:val="none" w:sz="0" w:space="0" w:color="auto" w:frame="1"/>
                <w:lang w:eastAsia="pl-PL"/>
              </w:rPr>
              <w:instrText xml:space="preserve"> INCLUDEPICTURE "https://lh6.googleusercontent.com/n1fYgGjdwHnhBnhoipdCCsQZodijTvNRGqzHWB8aQyRfr12bY9UOWJ0_qSvUjdRMvts0LdKv5tKOoZHxTPYRfH82L7SkpRQIkqQ3rLw3pmTj1_Ltnky4SUE6pSgjkB99gTOpuDQX9tibjcBi3V7McAuOR2DjlvlJPdz_OPfCUuuIAtPorRvHOVeqj_Vbdxs2YnJgREaVJA" \* MERGEFORMATINET </w:instrText>
            </w:r>
            <w:r w:rsidRPr="00B1614A">
              <w:rPr>
                <w:rFonts w:ascii="Cambria" w:eastAsia="Times New Roman" w:hAnsi="Cambria"/>
                <w:bdr w:val="none" w:sz="0" w:space="0" w:color="auto" w:frame="1"/>
                <w:lang w:eastAsia="pl-PL"/>
              </w:rPr>
              <w:fldChar w:fldCharType="separate"/>
            </w:r>
            <w:r w:rsidRPr="00B1614A">
              <w:rPr>
                <w:rFonts w:ascii="Cambria" w:eastAsia="Times New Roman" w:hAnsi="Cambria"/>
                <w:noProof/>
                <w:bdr w:val="none" w:sz="0" w:space="0" w:color="auto" w:frame="1"/>
                <w:lang w:val="de-DE" w:eastAsia="de-DE"/>
              </w:rPr>
              <w:drawing>
                <wp:inline distT="0" distB="0" distL="0" distR="0" wp14:anchorId="15FB1FFF" wp14:editId="5E073AD3">
                  <wp:extent cx="1066800" cy="1066800"/>
                  <wp:effectExtent l="0" t="0" r="0" b="0"/>
                  <wp:docPr id="51" name="Obraz 51"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Obraz zawierający godło, symbol, logo, Znak towarowy&#10;&#10;Opis wygenerowany automatyczn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B1614A">
              <w:rPr>
                <w:rFonts w:ascii="Cambria" w:eastAsia="Times New Roman" w:hAnsi="Cambria"/>
                <w:bdr w:val="none" w:sz="0" w:space="0" w:color="auto" w:frame="1"/>
                <w:lang w:eastAsia="pl-PL"/>
              </w:rPr>
              <w:fldChar w:fldCharType="end"/>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2F6222F" w14:textId="77777777" w:rsidR="00680F21" w:rsidRPr="00B1614A" w:rsidRDefault="00680F21" w:rsidP="004F2DD3">
            <w:pPr>
              <w:rPr>
                <w:rFonts w:ascii="Cambria" w:eastAsia="Times New Roman" w:hAnsi="Cambria"/>
                <w:sz w:val="24"/>
                <w:szCs w:val="24"/>
                <w:lang w:eastAsia="pl-PL"/>
              </w:rPr>
            </w:pPr>
            <w:r w:rsidRPr="00B1614A">
              <w:rPr>
                <w:rFonts w:ascii="Cambria" w:eastAsia="Times New Roman" w:hAnsi="Cambria"/>
                <w:b/>
                <w:bCs/>
                <w:sz w:val="28"/>
                <w:szCs w:val="28"/>
                <w:lang w:eastAsia="pl-PL"/>
              </w:rPr>
              <w:t>Wydział</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78A1302" w14:textId="77777777" w:rsidR="00680F21" w:rsidRPr="00B1614A" w:rsidRDefault="00680F21" w:rsidP="004F2DD3">
            <w:pPr>
              <w:rPr>
                <w:rFonts w:ascii="Cambria" w:eastAsia="Times New Roman" w:hAnsi="Cambria"/>
                <w:sz w:val="24"/>
                <w:szCs w:val="24"/>
                <w:lang w:eastAsia="pl-PL"/>
              </w:rPr>
            </w:pPr>
            <w:r w:rsidRPr="00B1614A">
              <w:rPr>
                <w:rFonts w:ascii="Cambria" w:eastAsia="Times New Roman" w:hAnsi="Cambria"/>
                <w:sz w:val="24"/>
                <w:szCs w:val="24"/>
                <w:lang w:eastAsia="pl-PL"/>
              </w:rPr>
              <w:t>Humanistyczny</w:t>
            </w:r>
          </w:p>
        </w:tc>
      </w:tr>
      <w:tr w:rsidR="00680F21" w:rsidRPr="00B1614A" w14:paraId="5182E476" w14:textId="77777777" w:rsidTr="000D0AC1">
        <w:trPr>
          <w:trHeight w:val="275"/>
        </w:trPr>
        <w:tc>
          <w:tcPr>
            <w:tcW w:w="0" w:type="auto"/>
            <w:vMerge/>
            <w:tcBorders>
              <w:left w:val="single" w:sz="4" w:space="0" w:color="auto"/>
            </w:tcBorders>
            <w:vAlign w:val="center"/>
            <w:hideMark/>
          </w:tcPr>
          <w:p w14:paraId="673A50AB" w14:textId="77777777" w:rsidR="00680F21" w:rsidRPr="00B1614A" w:rsidRDefault="00680F21" w:rsidP="004F2DD3">
            <w:pPr>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335AF59" w14:textId="77777777" w:rsidR="00680F21" w:rsidRPr="00B1614A" w:rsidRDefault="00680F21" w:rsidP="004F2DD3">
            <w:pPr>
              <w:rPr>
                <w:rFonts w:ascii="Cambria" w:eastAsia="Times New Roman" w:hAnsi="Cambria"/>
                <w:sz w:val="24"/>
                <w:szCs w:val="24"/>
                <w:lang w:eastAsia="pl-PL"/>
              </w:rPr>
            </w:pPr>
            <w:proofErr w:type="spellStart"/>
            <w:r w:rsidRPr="00B1614A">
              <w:rPr>
                <w:rFonts w:ascii="Cambria" w:eastAsia="Times New Roman" w:hAnsi="Cambria"/>
                <w:b/>
                <w:bCs/>
                <w:sz w:val="28"/>
                <w:szCs w:val="28"/>
                <w:lang w:eastAsia="pl-PL"/>
              </w:rPr>
              <w:t>Kierunek</w:t>
            </w:r>
            <w:proofErr w:type="spellEnd"/>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94D381" w14:textId="77777777" w:rsidR="00680F21" w:rsidRPr="00B1614A" w:rsidRDefault="00680F21" w:rsidP="004F2DD3">
            <w:pPr>
              <w:rPr>
                <w:rFonts w:ascii="Cambria" w:eastAsia="Times New Roman" w:hAnsi="Cambria"/>
                <w:sz w:val="24"/>
                <w:szCs w:val="24"/>
                <w:lang w:val="pl-PL" w:eastAsia="pl-PL"/>
              </w:rPr>
            </w:pPr>
            <w:r w:rsidRPr="00B1614A">
              <w:rPr>
                <w:rFonts w:ascii="Cambria" w:eastAsia="Times New Roman" w:hAnsi="Cambria"/>
                <w:sz w:val="24"/>
                <w:szCs w:val="24"/>
                <w:lang w:val="pl-PL" w:eastAsia="pl-PL"/>
              </w:rPr>
              <w:t>Filologia w zakresie języka niemieckiego</w:t>
            </w:r>
          </w:p>
        </w:tc>
      </w:tr>
      <w:tr w:rsidR="00680F21" w:rsidRPr="00B1614A" w14:paraId="5A65EE58" w14:textId="77777777" w:rsidTr="000D0AC1">
        <w:trPr>
          <w:trHeight w:val="139"/>
        </w:trPr>
        <w:tc>
          <w:tcPr>
            <w:tcW w:w="0" w:type="auto"/>
            <w:vMerge/>
            <w:tcBorders>
              <w:left w:val="single" w:sz="4" w:space="0" w:color="auto"/>
            </w:tcBorders>
            <w:vAlign w:val="center"/>
            <w:hideMark/>
          </w:tcPr>
          <w:p w14:paraId="25837296" w14:textId="77777777" w:rsidR="00680F21" w:rsidRPr="00B1614A" w:rsidRDefault="00680F21" w:rsidP="004F2DD3">
            <w:pPr>
              <w:rPr>
                <w:rFonts w:ascii="Cambria" w:eastAsia="Times New Roman" w:hAnsi="Cambria"/>
                <w:sz w:val="24"/>
                <w:szCs w:val="24"/>
                <w:lang w:val="pl-PL"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ECFB7AA" w14:textId="77777777" w:rsidR="00680F21" w:rsidRPr="00B1614A" w:rsidRDefault="00680F21" w:rsidP="004F2DD3">
            <w:pPr>
              <w:rPr>
                <w:rFonts w:ascii="Cambria" w:eastAsia="Times New Roman" w:hAnsi="Cambria"/>
                <w:sz w:val="24"/>
                <w:szCs w:val="24"/>
                <w:lang w:eastAsia="pl-PL"/>
              </w:rPr>
            </w:pPr>
            <w:proofErr w:type="spellStart"/>
            <w:r w:rsidRPr="00B1614A">
              <w:rPr>
                <w:rFonts w:ascii="Cambria" w:eastAsia="Times New Roman" w:hAnsi="Cambria"/>
                <w:b/>
                <w:bCs/>
                <w:sz w:val="28"/>
                <w:szCs w:val="28"/>
                <w:lang w:eastAsia="pl-PL"/>
              </w:rPr>
              <w:t>Poziom</w:t>
            </w:r>
            <w:proofErr w:type="spellEnd"/>
            <w:r w:rsidRPr="00B1614A">
              <w:rPr>
                <w:rFonts w:ascii="Cambria" w:eastAsia="Times New Roman" w:hAnsi="Cambria"/>
                <w:b/>
                <w:bCs/>
                <w:sz w:val="28"/>
                <w:szCs w:val="28"/>
                <w:lang w:eastAsia="pl-PL"/>
              </w:rPr>
              <w:t xml:space="preserve"> </w:t>
            </w:r>
            <w:proofErr w:type="spellStart"/>
            <w:r w:rsidRPr="00B1614A">
              <w:rPr>
                <w:rFonts w:ascii="Cambria" w:eastAsia="Times New Roman" w:hAnsi="Cambria"/>
                <w:b/>
                <w:bCs/>
                <w:sz w:val="28"/>
                <w:szCs w:val="28"/>
                <w:lang w:eastAsia="pl-PL"/>
              </w:rPr>
              <w:t>studiów</w:t>
            </w:r>
            <w:proofErr w:type="spellEnd"/>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1C5C010" w14:textId="77777777" w:rsidR="00680F21" w:rsidRPr="00B1614A" w:rsidRDefault="00680F21" w:rsidP="004F2DD3">
            <w:pPr>
              <w:rPr>
                <w:rFonts w:ascii="Cambria" w:eastAsia="Times New Roman" w:hAnsi="Cambria"/>
                <w:sz w:val="24"/>
                <w:szCs w:val="24"/>
                <w:lang w:eastAsia="pl-PL"/>
              </w:rPr>
            </w:pPr>
            <w:proofErr w:type="spellStart"/>
            <w:r w:rsidRPr="00B1614A">
              <w:rPr>
                <w:rFonts w:ascii="Cambria" w:eastAsia="Times New Roman" w:hAnsi="Cambria"/>
                <w:sz w:val="18"/>
                <w:szCs w:val="18"/>
                <w:lang w:eastAsia="pl-PL"/>
              </w:rPr>
              <w:t>pierwszego</w:t>
            </w:r>
            <w:proofErr w:type="spellEnd"/>
            <w:r w:rsidRPr="00B1614A">
              <w:rPr>
                <w:rFonts w:ascii="Cambria" w:eastAsia="Times New Roman" w:hAnsi="Cambria"/>
                <w:sz w:val="18"/>
                <w:szCs w:val="18"/>
                <w:lang w:eastAsia="pl-PL"/>
              </w:rPr>
              <w:t xml:space="preserve"> </w:t>
            </w:r>
            <w:proofErr w:type="spellStart"/>
            <w:r w:rsidRPr="00B1614A">
              <w:rPr>
                <w:rFonts w:ascii="Cambria" w:eastAsia="Times New Roman" w:hAnsi="Cambria"/>
                <w:sz w:val="18"/>
                <w:szCs w:val="18"/>
                <w:lang w:eastAsia="pl-PL"/>
              </w:rPr>
              <w:t>stopnia</w:t>
            </w:r>
            <w:proofErr w:type="spellEnd"/>
          </w:p>
        </w:tc>
      </w:tr>
      <w:tr w:rsidR="00680F21" w:rsidRPr="00B1614A" w14:paraId="6CB3E0CC" w14:textId="77777777" w:rsidTr="000D0AC1">
        <w:trPr>
          <w:trHeight w:val="139"/>
        </w:trPr>
        <w:tc>
          <w:tcPr>
            <w:tcW w:w="0" w:type="auto"/>
            <w:vMerge/>
            <w:tcBorders>
              <w:left w:val="single" w:sz="4" w:space="0" w:color="auto"/>
            </w:tcBorders>
            <w:vAlign w:val="center"/>
            <w:hideMark/>
          </w:tcPr>
          <w:p w14:paraId="13757938" w14:textId="77777777" w:rsidR="00680F21" w:rsidRPr="00B1614A" w:rsidRDefault="00680F21" w:rsidP="004F2DD3">
            <w:pPr>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CB80541" w14:textId="77777777" w:rsidR="00680F21" w:rsidRPr="00B1614A" w:rsidRDefault="00680F21" w:rsidP="004F2DD3">
            <w:pPr>
              <w:rPr>
                <w:rFonts w:ascii="Cambria" w:eastAsia="Times New Roman" w:hAnsi="Cambria"/>
                <w:sz w:val="24"/>
                <w:szCs w:val="24"/>
                <w:lang w:eastAsia="pl-PL"/>
              </w:rPr>
            </w:pPr>
            <w:r w:rsidRPr="00B1614A">
              <w:rPr>
                <w:rFonts w:ascii="Cambria" w:eastAsia="Times New Roman" w:hAnsi="Cambria"/>
                <w:b/>
                <w:bCs/>
                <w:sz w:val="28"/>
                <w:szCs w:val="28"/>
                <w:lang w:eastAsia="pl-PL"/>
              </w:rPr>
              <w:t xml:space="preserve">Forma </w:t>
            </w:r>
            <w:proofErr w:type="spellStart"/>
            <w:r w:rsidRPr="00B1614A">
              <w:rPr>
                <w:rFonts w:ascii="Cambria" w:eastAsia="Times New Roman" w:hAnsi="Cambria"/>
                <w:b/>
                <w:bCs/>
                <w:sz w:val="28"/>
                <w:szCs w:val="28"/>
                <w:lang w:eastAsia="pl-PL"/>
              </w:rPr>
              <w:t>studiów</w:t>
            </w:r>
            <w:proofErr w:type="spellEnd"/>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AAE5306" w14:textId="77777777" w:rsidR="00680F21" w:rsidRPr="00B1614A" w:rsidRDefault="00680F21" w:rsidP="004F2DD3">
            <w:pPr>
              <w:rPr>
                <w:rFonts w:ascii="Cambria" w:eastAsia="Times New Roman" w:hAnsi="Cambria"/>
                <w:sz w:val="24"/>
                <w:szCs w:val="24"/>
                <w:lang w:eastAsia="pl-PL"/>
              </w:rPr>
            </w:pPr>
            <w:proofErr w:type="spellStart"/>
            <w:r w:rsidRPr="00B1614A">
              <w:rPr>
                <w:rFonts w:ascii="Cambria" w:eastAsia="Times New Roman" w:hAnsi="Cambria"/>
                <w:sz w:val="18"/>
                <w:szCs w:val="18"/>
                <w:lang w:eastAsia="pl-PL"/>
              </w:rPr>
              <w:t>stacjonarna</w:t>
            </w:r>
            <w:proofErr w:type="spellEnd"/>
            <w:r w:rsidRPr="00B1614A">
              <w:rPr>
                <w:rFonts w:ascii="Cambria" w:eastAsia="Times New Roman" w:hAnsi="Cambria"/>
                <w:sz w:val="18"/>
                <w:szCs w:val="18"/>
                <w:lang w:eastAsia="pl-PL"/>
              </w:rPr>
              <w:t>/</w:t>
            </w:r>
            <w:proofErr w:type="spellStart"/>
            <w:r w:rsidRPr="00B1614A">
              <w:rPr>
                <w:rFonts w:ascii="Cambria" w:eastAsia="Times New Roman" w:hAnsi="Cambria"/>
                <w:sz w:val="18"/>
                <w:szCs w:val="18"/>
                <w:lang w:eastAsia="pl-PL"/>
              </w:rPr>
              <w:t>niestacjonarna</w:t>
            </w:r>
            <w:proofErr w:type="spellEnd"/>
          </w:p>
        </w:tc>
      </w:tr>
      <w:tr w:rsidR="00680F21" w:rsidRPr="00B1614A" w14:paraId="6467830B" w14:textId="77777777" w:rsidTr="000D0AC1">
        <w:trPr>
          <w:trHeight w:val="480"/>
        </w:trPr>
        <w:tc>
          <w:tcPr>
            <w:tcW w:w="0" w:type="auto"/>
            <w:vMerge/>
            <w:tcBorders>
              <w:left w:val="single" w:sz="4" w:space="0" w:color="auto"/>
            </w:tcBorders>
            <w:vAlign w:val="center"/>
            <w:hideMark/>
          </w:tcPr>
          <w:p w14:paraId="4BC3E739" w14:textId="77777777" w:rsidR="00680F21" w:rsidRPr="00B1614A" w:rsidRDefault="00680F21" w:rsidP="004F2DD3">
            <w:pPr>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58A4BF3" w14:textId="77777777" w:rsidR="00680F21" w:rsidRPr="00B1614A" w:rsidRDefault="00680F21" w:rsidP="004F2DD3">
            <w:pPr>
              <w:rPr>
                <w:rFonts w:ascii="Cambria" w:eastAsia="Times New Roman" w:hAnsi="Cambria"/>
                <w:sz w:val="24"/>
                <w:szCs w:val="24"/>
                <w:lang w:eastAsia="pl-PL"/>
              </w:rPr>
            </w:pPr>
            <w:proofErr w:type="spellStart"/>
            <w:r w:rsidRPr="00B1614A">
              <w:rPr>
                <w:rFonts w:ascii="Cambria" w:eastAsia="Times New Roman" w:hAnsi="Cambria"/>
                <w:b/>
                <w:bCs/>
                <w:sz w:val="28"/>
                <w:szCs w:val="28"/>
                <w:lang w:eastAsia="pl-PL"/>
              </w:rPr>
              <w:t>Profil</w:t>
            </w:r>
            <w:proofErr w:type="spellEnd"/>
            <w:r w:rsidRPr="00B1614A">
              <w:rPr>
                <w:rFonts w:ascii="Cambria" w:eastAsia="Times New Roman" w:hAnsi="Cambria"/>
                <w:b/>
                <w:bCs/>
                <w:sz w:val="28"/>
                <w:szCs w:val="28"/>
                <w:lang w:eastAsia="pl-PL"/>
              </w:rPr>
              <w:t xml:space="preserve"> </w:t>
            </w:r>
            <w:proofErr w:type="spellStart"/>
            <w:r w:rsidRPr="00B1614A">
              <w:rPr>
                <w:rFonts w:ascii="Cambria" w:eastAsia="Times New Roman" w:hAnsi="Cambria"/>
                <w:b/>
                <w:bCs/>
                <w:sz w:val="28"/>
                <w:szCs w:val="28"/>
                <w:lang w:eastAsia="pl-PL"/>
              </w:rPr>
              <w:t>studiów</w:t>
            </w:r>
            <w:proofErr w:type="spellEnd"/>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59085BE" w14:textId="77777777" w:rsidR="00680F21" w:rsidRPr="00B1614A" w:rsidRDefault="00680F21" w:rsidP="004F2DD3">
            <w:pPr>
              <w:rPr>
                <w:rFonts w:ascii="Cambria" w:eastAsia="Times New Roman" w:hAnsi="Cambria"/>
                <w:sz w:val="24"/>
                <w:szCs w:val="24"/>
                <w:lang w:eastAsia="pl-PL"/>
              </w:rPr>
            </w:pPr>
            <w:proofErr w:type="spellStart"/>
            <w:r w:rsidRPr="00B1614A">
              <w:rPr>
                <w:rFonts w:ascii="Cambria" w:eastAsia="Times New Roman" w:hAnsi="Cambria"/>
                <w:sz w:val="18"/>
                <w:szCs w:val="18"/>
                <w:lang w:eastAsia="pl-PL"/>
              </w:rPr>
              <w:t>praktyczny</w:t>
            </w:r>
            <w:proofErr w:type="spellEnd"/>
          </w:p>
        </w:tc>
      </w:tr>
      <w:tr w:rsidR="00680F21" w:rsidRPr="00B1614A" w14:paraId="0ACDDE2F" w14:textId="77777777" w:rsidTr="000D0AC1">
        <w:trPr>
          <w:trHeight w:val="139"/>
        </w:trPr>
        <w:tc>
          <w:tcPr>
            <w:tcW w:w="0" w:type="auto"/>
            <w:gridSpan w:val="2"/>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vAlign w:val="center"/>
            <w:hideMark/>
          </w:tcPr>
          <w:p w14:paraId="721B1F99" w14:textId="77777777" w:rsidR="00680F21" w:rsidRPr="00B1614A" w:rsidRDefault="00680F21" w:rsidP="004F2DD3">
            <w:pPr>
              <w:rPr>
                <w:rFonts w:ascii="Cambria" w:eastAsia="Times New Roman" w:hAnsi="Cambria"/>
                <w:sz w:val="24"/>
                <w:szCs w:val="24"/>
                <w:lang w:val="pl-PL" w:eastAsia="pl-PL"/>
              </w:rPr>
            </w:pPr>
            <w:r w:rsidRPr="00B1614A">
              <w:rPr>
                <w:rFonts w:ascii="Cambria" w:eastAsia="Times New Roman" w:hAnsi="Cambria"/>
                <w:b/>
                <w:bCs/>
                <w:lang w:val="pl-PL" w:eastAsia="pl-PL"/>
              </w:rPr>
              <w:t>Pozycja w planie studiów (lub kod przedmiotu)</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5983249" w14:textId="32802289" w:rsidR="00680F21" w:rsidRPr="00B1614A" w:rsidRDefault="00680F21" w:rsidP="0039562D">
            <w:pPr>
              <w:rPr>
                <w:rFonts w:ascii="Cambria" w:eastAsia="Times New Roman" w:hAnsi="Cambria"/>
                <w:sz w:val="24"/>
                <w:szCs w:val="24"/>
                <w:lang w:eastAsia="pl-PL"/>
              </w:rPr>
            </w:pPr>
            <w:r w:rsidRPr="00B1614A">
              <w:rPr>
                <w:rFonts w:ascii="Cambria" w:eastAsia="Times New Roman" w:hAnsi="Cambria"/>
                <w:sz w:val="24"/>
                <w:szCs w:val="24"/>
                <w:lang w:eastAsia="pl-PL"/>
              </w:rPr>
              <w:t>3</w:t>
            </w:r>
            <w:r w:rsidR="0039562D">
              <w:rPr>
                <w:rFonts w:ascii="Cambria" w:eastAsia="Times New Roman" w:hAnsi="Cambria"/>
                <w:sz w:val="24"/>
                <w:szCs w:val="24"/>
                <w:lang w:eastAsia="pl-PL"/>
              </w:rPr>
              <w:t>6</w:t>
            </w:r>
            <w:r w:rsidRPr="00B1614A">
              <w:rPr>
                <w:rFonts w:ascii="Cambria" w:eastAsia="Times New Roman" w:hAnsi="Cambria"/>
                <w:sz w:val="24"/>
                <w:szCs w:val="24"/>
                <w:lang w:eastAsia="pl-PL"/>
              </w:rPr>
              <w:t>/3</w:t>
            </w:r>
            <w:r w:rsidR="0039562D">
              <w:rPr>
                <w:rFonts w:ascii="Cambria" w:eastAsia="Times New Roman" w:hAnsi="Cambria"/>
                <w:sz w:val="24"/>
                <w:szCs w:val="24"/>
                <w:lang w:eastAsia="pl-PL"/>
              </w:rPr>
              <w:t>5</w:t>
            </w:r>
          </w:p>
        </w:tc>
      </w:tr>
    </w:tbl>
    <w:p w14:paraId="16D16561" w14:textId="21813EDE" w:rsidR="00680F21" w:rsidRPr="00B1614A" w:rsidRDefault="000D0AC1" w:rsidP="004F2DD3">
      <w:pPr>
        <w:spacing w:before="240" w:after="240"/>
        <w:jc w:val="center"/>
        <w:rPr>
          <w:rFonts w:ascii="Cambria" w:hAnsi="Cambria"/>
          <w:b/>
          <w:bCs/>
          <w:spacing w:val="40"/>
          <w:sz w:val="28"/>
          <w:szCs w:val="28"/>
        </w:rPr>
      </w:pPr>
      <w:r w:rsidRPr="00B1614A">
        <w:rPr>
          <w:rFonts w:ascii="Cambria" w:hAnsi="Cambria"/>
          <w:b/>
          <w:bCs/>
          <w:spacing w:val="40"/>
          <w:sz w:val="28"/>
          <w:szCs w:val="28"/>
        </w:rPr>
        <w:t xml:space="preserve">KARTA </w:t>
      </w:r>
      <w:r w:rsidR="004A315F">
        <w:rPr>
          <w:rFonts w:ascii="Cambria" w:hAnsi="Cambria"/>
          <w:b/>
          <w:bCs/>
          <w:spacing w:val="40"/>
          <w:sz w:val="28"/>
          <w:szCs w:val="28"/>
        </w:rPr>
        <w:t xml:space="preserve">MODUŁU / </w:t>
      </w:r>
      <w:r w:rsidR="00680F21" w:rsidRPr="00B1614A">
        <w:rPr>
          <w:rFonts w:ascii="Cambria" w:hAnsi="Cambria"/>
          <w:b/>
          <w:bCs/>
          <w:spacing w:val="40"/>
          <w:sz w:val="28"/>
          <w:szCs w:val="28"/>
        </w:rPr>
        <w:t>ZAJĘĆ</w:t>
      </w:r>
    </w:p>
    <w:p w14:paraId="7A2AE578" w14:textId="77777777" w:rsidR="00680F21" w:rsidRPr="00B1614A" w:rsidRDefault="00680F21" w:rsidP="004F2DD3">
      <w:pPr>
        <w:spacing w:before="240" w:after="240"/>
        <w:jc w:val="center"/>
        <w:rPr>
          <w:rFonts w:ascii="Cambria" w:hAnsi="Cambria"/>
          <w:b/>
          <w:bCs/>
          <w:spacing w:val="40"/>
          <w:sz w:val="28"/>
          <w:szCs w:val="28"/>
        </w:rPr>
      </w:pPr>
      <w:bookmarkStart w:id="45" w:name="_Hlk211596151"/>
      <w:r w:rsidRPr="00B1614A">
        <w:rPr>
          <w:rFonts w:ascii="Cambria" w:hAnsi="Cambria"/>
          <w:b/>
          <w:bCs/>
          <w:spacing w:val="40"/>
          <w:sz w:val="28"/>
          <w:szCs w:val="28"/>
        </w:rPr>
        <w:t>PRAKTYKA TRANSLATORSKA</w:t>
      </w:r>
    </w:p>
    <w:bookmarkEnd w:id="45"/>
    <w:p w14:paraId="5AB22560" w14:textId="77777777" w:rsidR="00680F21" w:rsidRPr="00B1614A" w:rsidRDefault="00680F21" w:rsidP="004F2DD3">
      <w:pPr>
        <w:spacing w:before="120" w:after="120"/>
        <w:rPr>
          <w:rFonts w:ascii="Cambria" w:eastAsia="Times New Roman" w:hAnsi="Cambria"/>
          <w:sz w:val="24"/>
          <w:szCs w:val="24"/>
          <w:lang w:eastAsia="pl-PL"/>
        </w:rPr>
      </w:pPr>
      <w:r w:rsidRPr="00B1614A">
        <w:rPr>
          <w:rFonts w:ascii="Cambria" w:eastAsia="Times New Roman" w:hAnsi="Cambria"/>
          <w:b/>
          <w:bCs/>
          <w:lang w:eastAsia="pl-PL"/>
        </w:rPr>
        <w:t xml:space="preserve">1. </w:t>
      </w:r>
      <w:proofErr w:type="spellStart"/>
      <w:r w:rsidRPr="00B1614A">
        <w:rPr>
          <w:rFonts w:ascii="Cambria" w:eastAsia="Times New Roman" w:hAnsi="Cambria"/>
          <w:b/>
          <w:bCs/>
          <w:lang w:eastAsia="pl-PL"/>
        </w:rPr>
        <w:t>Informacje</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ogólne</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3918"/>
        <w:gridCol w:w="5144"/>
      </w:tblGrid>
      <w:tr w:rsidR="00680F21" w:rsidRPr="00B1614A" w14:paraId="044877AA" w14:textId="77777777" w:rsidTr="004F2DD3">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F50CC95" w14:textId="77777777" w:rsidR="00680F21" w:rsidRPr="00B1614A" w:rsidRDefault="00680F21" w:rsidP="004F2DD3">
            <w:pPr>
              <w:spacing w:before="20" w:after="20"/>
              <w:rPr>
                <w:rFonts w:ascii="Cambria" w:eastAsia="Times New Roman" w:hAnsi="Cambria"/>
                <w:sz w:val="24"/>
                <w:szCs w:val="24"/>
                <w:lang w:eastAsia="pl-PL"/>
              </w:rPr>
            </w:pPr>
            <w:r w:rsidRPr="00B1614A">
              <w:rPr>
                <w:rFonts w:ascii="Cambria" w:eastAsia="Times New Roman" w:hAnsi="Cambria"/>
                <w:b/>
                <w:bCs/>
                <w:lang w:eastAsia="pl-PL"/>
              </w:rPr>
              <w:t xml:space="preserve">Nazwa </w:t>
            </w:r>
            <w:proofErr w:type="spellStart"/>
            <w:r w:rsidRPr="00B1614A">
              <w:rPr>
                <w:rFonts w:ascii="Cambria" w:eastAsia="Times New Roman" w:hAnsi="Cambria"/>
                <w:b/>
                <w:bCs/>
                <w:lang w:eastAsia="pl-PL"/>
              </w:rPr>
              <w:t>zajęć</w:t>
            </w:r>
            <w:proofErr w:type="spellEnd"/>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9C561DE" w14:textId="77777777" w:rsidR="00680F21" w:rsidRPr="00B1614A" w:rsidRDefault="00680F21" w:rsidP="004F2DD3">
            <w:pPr>
              <w:spacing w:before="20" w:after="20"/>
              <w:rPr>
                <w:rFonts w:ascii="Cambria" w:eastAsia="Times New Roman" w:hAnsi="Cambria"/>
                <w:sz w:val="24"/>
                <w:szCs w:val="24"/>
                <w:lang w:eastAsia="pl-PL"/>
              </w:rPr>
            </w:pPr>
            <w:proofErr w:type="spellStart"/>
            <w:r w:rsidRPr="00B1614A">
              <w:rPr>
                <w:rFonts w:ascii="Cambria" w:eastAsia="Times New Roman" w:hAnsi="Cambria"/>
                <w:b/>
                <w:bCs/>
                <w:lang w:eastAsia="pl-PL"/>
              </w:rPr>
              <w:t>Praktyka</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translatorska</w:t>
            </w:r>
            <w:proofErr w:type="spellEnd"/>
            <w:r w:rsidRPr="00B1614A">
              <w:rPr>
                <w:rFonts w:ascii="Cambria" w:eastAsia="Times New Roman" w:hAnsi="Cambria"/>
                <w:b/>
                <w:bCs/>
                <w:lang w:eastAsia="pl-PL"/>
              </w:rPr>
              <w:t xml:space="preserve"> </w:t>
            </w:r>
          </w:p>
        </w:tc>
      </w:tr>
      <w:tr w:rsidR="00680F21" w:rsidRPr="00B1614A" w14:paraId="0F2D795C" w14:textId="77777777" w:rsidTr="004F2DD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B236B74" w14:textId="77777777" w:rsidR="00680F21" w:rsidRPr="00B1614A" w:rsidRDefault="00680F21" w:rsidP="004F2DD3">
            <w:pPr>
              <w:spacing w:before="20" w:after="20"/>
              <w:rPr>
                <w:rFonts w:ascii="Cambria" w:eastAsia="Times New Roman" w:hAnsi="Cambria"/>
                <w:sz w:val="24"/>
                <w:szCs w:val="24"/>
                <w:lang w:eastAsia="pl-PL"/>
              </w:rPr>
            </w:pPr>
            <w:proofErr w:type="spellStart"/>
            <w:r w:rsidRPr="00B1614A">
              <w:rPr>
                <w:rFonts w:ascii="Cambria" w:eastAsia="Times New Roman" w:hAnsi="Cambria"/>
                <w:b/>
                <w:bCs/>
                <w:lang w:eastAsia="pl-PL"/>
              </w:rPr>
              <w:t>Punkty</w:t>
            </w:r>
            <w:proofErr w:type="spellEnd"/>
            <w:r w:rsidRPr="00B1614A">
              <w:rPr>
                <w:rFonts w:ascii="Cambria" w:eastAsia="Times New Roman" w:hAnsi="Cambria"/>
                <w:b/>
                <w:bCs/>
                <w:lang w:eastAsia="pl-PL"/>
              </w:rPr>
              <w:t xml:space="preserve">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8DE31E8" w14:textId="77777777" w:rsidR="00680F21" w:rsidRPr="00B1614A" w:rsidRDefault="00680F21" w:rsidP="004F2DD3">
            <w:pPr>
              <w:spacing w:before="20" w:after="20"/>
              <w:rPr>
                <w:rFonts w:ascii="Cambria" w:eastAsia="Times New Roman" w:hAnsi="Cambria"/>
                <w:sz w:val="24"/>
                <w:szCs w:val="24"/>
                <w:lang w:eastAsia="pl-PL"/>
              </w:rPr>
            </w:pPr>
            <w:r w:rsidRPr="00B1614A">
              <w:rPr>
                <w:rFonts w:ascii="Cambria" w:eastAsia="Times New Roman" w:hAnsi="Cambria"/>
                <w:b/>
                <w:bCs/>
                <w:lang w:eastAsia="pl-PL"/>
              </w:rPr>
              <w:t>32</w:t>
            </w:r>
          </w:p>
        </w:tc>
      </w:tr>
      <w:tr w:rsidR="00680F21" w:rsidRPr="00B1614A" w14:paraId="4EF111BB" w14:textId="77777777" w:rsidTr="004F2DD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E957D5C" w14:textId="77777777" w:rsidR="00680F21" w:rsidRPr="00B1614A" w:rsidRDefault="00680F21" w:rsidP="004F2DD3">
            <w:pPr>
              <w:spacing w:before="20" w:after="20"/>
              <w:rPr>
                <w:rFonts w:ascii="Cambria" w:eastAsia="Times New Roman" w:hAnsi="Cambria"/>
                <w:sz w:val="24"/>
                <w:szCs w:val="24"/>
                <w:lang w:eastAsia="pl-PL"/>
              </w:rPr>
            </w:pPr>
            <w:proofErr w:type="spellStart"/>
            <w:r w:rsidRPr="00B1614A">
              <w:rPr>
                <w:rFonts w:ascii="Cambria" w:eastAsia="Times New Roman" w:hAnsi="Cambria"/>
                <w:b/>
                <w:bCs/>
                <w:lang w:eastAsia="pl-PL"/>
              </w:rPr>
              <w:t>Rodzaj</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zajęć</w:t>
            </w:r>
            <w:proofErr w:type="spellEnd"/>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7F72271" w14:textId="77777777" w:rsidR="00680F21" w:rsidRPr="00B1614A" w:rsidRDefault="00680F21" w:rsidP="004F2DD3">
            <w:pPr>
              <w:spacing w:before="20" w:after="20"/>
              <w:rPr>
                <w:rFonts w:ascii="Cambria" w:eastAsia="Times New Roman" w:hAnsi="Cambria"/>
                <w:sz w:val="24"/>
                <w:szCs w:val="24"/>
                <w:lang w:eastAsia="pl-PL"/>
              </w:rPr>
            </w:pPr>
            <w:proofErr w:type="spellStart"/>
            <w:r w:rsidRPr="00B1614A">
              <w:rPr>
                <w:rFonts w:ascii="Cambria" w:eastAsia="Times New Roman" w:hAnsi="Cambria"/>
                <w:b/>
                <w:bCs/>
                <w:lang w:eastAsia="pl-PL"/>
              </w:rPr>
              <w:t>obieralne</w:t>
            </w:r>
            <w:proofErr w:type="spellEnd"/>
          </w:p>
        </w:tc>
      </w:tr>
      <w:tr w:rsidR="00680F21" w:rsidRPr="00B1614A" w14:paraId="42CD4B9F" w14:textId="77777777" w:rsidTr="004F2DD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142141E" w14:textId="77777777" w:rsidR="00680F21" w:rsidRPr="00B1614A" w:rsidRDefault="00680F21" w:rsidP="004F2DD3">
            <w:pPr>
              <w:spacing w:before="20" w:after="20"/>
              <w:rPr>
                <w:rFonts w:ascii="Cambria" w:eastAsia="Times New Roman" w:hAnsi="Cambria"/>
                <w:sz w:val="24"/>
                <w:szCs w:val="24"/>
                <w:lang w:eastAsia="pl-PL"/>
              </w:rPr>
            </w:pPr>
            <w:proofErr w:type="spellStart"/>
            <w:r w:rsidRPr="00B1614A">
              <w:rPr>
                <w:rFonts w:ascii="Cambria" w:eastAsia="Times New Roman" w:hAnsi="Cambria"/>
                <w:b/>
                <w:bCs/>
                <w:lang w:eastAsia="pl-PL"/>
              </w:rPr>
              <w:t>Moduł</w:t>
            </w:r>
            <w:proofErr w:type="spellEnd"/>
            <w:r w:rsidRPr="00B1614A">
              <w:rPr>
                <w:rFonts w:ascii="Cambria" w:eastAsia="Times New Roman" w:hAnsi="Cambria"/>
                <w:b/>
                <w:bCs/>
                <w:lang w:eastAsia="pl-PL"/>
              </w:rPr>
              <w:t>/</w:t>
            </w:r>
            <w:proofErr w:type="spellStart"/>
            <w:r w:rsidRPr="00B1614A">
              <w:rPr>
                <w:rFonts w:ascii="Cambria" w:eastAsia="Times New Roman" w:hAnsi="Cambria"/>
                <w:b/>
                <w:bCs/>
                <w:lang w:eastAsia="pl-PL"/>
              </w:rPr>
              <w:t>specjalizacja</w:t>
            </w:r>
            <w:proofErr w:type="spellEnd"/>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F0A8CEE" w14:textId="77777777" w:rsidR="00680F21" w:rsidRPr="00B1614A" w:rsidRDefault="00680F21" w:rsidP="004F2DD3">
            <w:pPr>
              <w:spacing w:before="20" w:after="20"/>
              <w:rPr>
                <w:rFonts w:ascii="Cambria" w:eastAsia="Times New Roman" w:hAnsi="Cambria"/>
                <w:sz w:val="24"/>
                <w:szCs w:val="24"/>
                <w:lang w:eastAsia="pl-PL"/>
              </w:rPr>
            </w:pPr>
            <w:proofErr w:type="spellStart"/>
            <w:r w:rsidRPr="00B1614A">
              <w:rPr>
                <w:rFonts w:ascii="Cambria" w:eastAsia="Times New Roman" w:hAnsi="Cambria"/>
                <w:b/>
                <w:bCs/>
                <w:lang w:eastAsia="pl-PL"/>
              </w:rPr>
              <w:t>Praktyka</w:t>
            </w:r>
            <w:proofErr w:type="spellEnd"/>
            <w:r w:rsidRPr="00B1614A">
              <w:rPr>
                <w:rFonts w:ascii="Cambria" w:eastAsia="Times New Roman" w:hAnsi="Cambria"/>
                <w:b/>
                <w:bCs/>
                <w:lang w:eastAsia="pl-PL"/>
              </w:rPr>
              <w:t xml:space="preserve"> / </w:t>
            </w:r>
            <w:proofErr w:type="spellStart"/>
            <w:r w:rsidRPr="00B1614A">
              <w:rPr>
                <w:rFonts w:ascii="Cambria" w:eastAsia="Times New Roman" w:hAnsi="Cambria"/>
                <w:b/>
                <w:bCs/>
                <w:lang w:eastAsia="pl-PL"/>
              </w:rPr>
              <w:t>translatorska</w:t>
            </w:r>
            <w:proofErr w:type="spellEnd"/>
          </w:p>
        </w:tc>
      </w:tr>
      <w:tr w:rsidR="00680F21" w:rsidRPr="00B1614A" w14:paraId="049CCD25" w14:textId="77777777" w:rsidTr="004F2DD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8DADF56" w14:textId="77777777" w:rsidR="00680F21" w:rsidRPr="00B1614A" w:rsidRDefault="00680F21" w:rsidP="004F2DD3">
            <w:pPr>
              <w:spacing w:before="20" w:after="20"/>
              <w:rPr>
                <w:rFonts w:ascii="Cambria" w:eastAsia="Times New Roman" w:hAnsi="Cambria"/>
                <w:sz w:val="24"/>
                <w:szCs w:val="24"/>
                <w:lang w:val="pl-PL" w:eastAsia="pl-PL"/>
              </w:rPr>
            </w:pPr>
            <w:r w:rsidRPr="00B1614A">
              <w:rPr>
                <w:rFonts w:ascii="Cambria" w:eastAsia="Times New Roman" w:hAnsi="Cambria"/>
                <w:b/>
                <w:bCs/>
                <w:lang w:val="pl-PL" w:eastAsia="pl-PL"/>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FB6D882" w14:textId="77777777" w:rsidR="00680F21" w:rsidRPr="00B1614A" w:rsidRDefault="00680F21" w:rsidP="004F2DD3">
            <w:pPr>
              <w:rPr>
                <w:rFonts w:ascii="Cambria" w:eastAsia="Times New Roman" w:hAnsi="Cambria"/>
                <w:b/>
                <w:bCs/>
                <w:lang w:eastAsia="pl-PL"/>
              </w:rPr>
            </w:pPr>
            <w:proofErr w:type="spellStart"/>
            <w:r w:rsidRPr="00B1614A">
              <w:rPr>
                <w:rFonts w:ascii="Cambria" w:eastAsia="Times New Roman" w:hAnsi="Cambria"/>
                <w:b/>
                <w:bCs/>
                <w:lang w:eastAsia="pl-PL"/>
              </w:rPr>
              <w:t>język</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niemiecki</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język</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polski</w:t>
            </w:r>
            <w:proofErr w:type="spellEnd"/>
          </w:p>
        </w:tc>
      </w:tr>
      <w:tr w:rsidR="00680F21" w:rsidRPr="00B1614A" w14:paraId="41C1D523" w14:textId="77777777" w:rsidTr="004F2DD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E76B6B9" w14:textId="77777777" w:rsidR="00680F21" w:rsidRPr="00B1614A" w:rsidRDefault="00680F21" w:rsidP="004F2DD3">
            <w:pPr>
              <w:spacing w:before="20" w:after="20"/>
              <w:rPr>
                <w:rFonts w:ascii="Cambria" w:eastAsia="Times New Roman" w:hAnsi="Cambria"/>
                <w:sz w:val="24"/>
                <w:szCs w:val="24"/>
                <w:lang w:eastAsia="pl-PL"/>
              </w:rPr>
            </w:pPr>
            <w:r w:rsidRPr="00B1614A">
              <w:rPr>
                <w:rFonts w:ascii="Cambria" w:eastAsia="Times New Roman" w:hAnsi="Cambria"/>
                <w:b/>
                <w:bCs/>
                <w:lang w:eastAsia="pl-PL"/>
              </w:rPr>
              <w:t xml:space="preserve">Rok </w:t>
            </w:r>
            <w:proofErr w:type="spellStart"/>
            <w:r w:rsidRPr="00B1614A">
              <w:rPr>
                <w:rFonts w:ascii="Cambria" w:eastAsia="Times New Roman" w:hAnsi="Cambria"/>
                <w:b/>
                <w:bCs/>
                <w:lang w:eastAsia="pl-PL"/>
              </w:rPr>
              <w:t>studiów</w:t>
            </w:r>
            <w:proofErr w:type="spellEnd"/>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B4C861C" w14:textId="77777777" w:rsidR="00680F21" w:rsidRPr="00B1614A" w:rsidRDefault="00680F21" w:rsidP="004F2DD3">
            <w:pPr>
              <w:spacing w:before="20" w:after="20"/>
              <w:rPr>
                <w:rFonts w:ascii="Cambria" w:eastAsia="Times New Roman" w:hAnsi="Cambria"/>
                <w:sz w:val="24"/>
                <w:szCs w:val="24"/>
                <w:lang w:eastAsia="pl-PL"/>
              </w:rPr>
            </w:pPr>
            <w:r w:rsidRPr="00B1614A">
              <w:rPr>
                <w:rFonts w:ascii="Cambria" w:eastAsia="Times New Roman" w:hAnsi="Cambria"/>
                <w:b/>
                <w:bCs/>
                <w:lang w:eastAsia="pl-PL"/>
              </w:rPr>
              <w:t>II-III</w:t>
            </w:r>
          </w:p>
        </w:tc>
      </w:tr>
      <w:tr w:rsidR="00680F21" w:rsidRPr="00B1614A" w14:paraId="04F108F4" w14:textId="77777777" w:rsidTr="004F2DD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41A6805" w14:textId="77777777" w:rsidR="00680F21" w:rsidRPr="00B1614A" w:rsidRDefault="00680F21" w:rsidP="004F2DD3">
            <w:pPr>
              <w:spacing w:before="20" w:after="20"/>
              <w:rPr>
                <w:rFonts w:ascii="Cambria" w:eastAsia="Times New Roman" w:hAnsi="Cambria"/>
                <w:sz w:val="24"/>
                <w:szCs w:val="24"/>
                <w:lang w:val="pl-PL" w:eastAsia="pl-PL"/>
              </w:rPr>
            </w:pPr>
            <w:r w:rsidRPr="00B1614A">
              <w:rPr>
                <w:rFonts w:ascii="Cambria" w:eastAsia="Times New Roman" w:hAnsi="Cambria"/>
                <w:b/>
                <w:bCs/>
                <w:lang w:val="pl-PL" w:eastAsia="pl-PL"/>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4156C85" w14:textId="77777777" w:rsidR="00680F21" w:rsidRPr="00B1614A" w:rsidRDefault="00680F21" w:rsidP="004F2DD3">
            <w:pPr>
              <w:spacing w:before="20" w:after="20"/>
              <w:rPr>
                <w:rFonts w:ascii="Cambria" w:eastAsia="Times New Roman" w:hAnsi="Cambria"/>
                <w:sz w:val="24"/>
                <w:szCs w:val="24"/>
                <w:lang w:val="pl-PL" w:eastAsia="pl-PL"/>
              </w:rPr>
            </w:pPr>
            <w:r w:rsidRPr="00B1614A">
              <w:rPr>
                <w:rFonts w:ascii="Cambria" w:eastAsia="Times New Roman" w:hAnsi="Cambria"/>
                <w:b/>
                <w:bCs/>
                <w:lang w:val="pl-PL" w:eastAsia="pl-PL"/>
              </w:rPr>
              <w:t>koordynator: dr Anna Bielewicz-</w:t>
            </w:r>
            <w:proofErr w:type="spellStart"/>
            <w:r w:rsidRPr="00B1614A">
              <w:rPr>
                <w:rFonts w:ascii="Cambria" w:eastAsia="Times New Roman" w:hAnsi="Cambria"/>
                <w:b/>
                <w:bCs/>
                <w:lang w:val="pl-PL" w:eastAsia="pl-PL"/>
              </w:rPr>
              <w:t>Dubiec</w:t>
            </w:r>
            <w:proofErr w:type="spellEnd"/>
          </w:p>
        </w:tc>
      </w:tr>
    </w:tbl>
    <w:p w14:paraId="2DF13BED" w14:textId="77777777" w:rsidR="00680F21" w:rsidRPr="00B1614A" w:rsidRDefault="00680F21" w:rsidP="004F2DD3">
      <w:pPr>
        <w:spacing w:before="120" w:after="120"/>
        <w:rPr>
          <w:rFonts w:ascii="Cambria" w:eastAsia="Times New Roman" w:hAnsi="Cambria"/>
          <w:sz w:val="24"/>
          <w:szCs w:val="24"/>
          <w:lang w:val="pl-PL" w:eastAsia="pl-PL"/>
        </w:rPr>
      </w:pPr>
      <w:r w:rsidRPr="00B1614A">
        <w:rPr>
          <w:rFonts w:ascii="Cambria" w:eastAsia="Times New Roman" w:hAnsi="Cambria"/>
          <w:b/>
          <w:bCs/>
          <w:lang w:val="pl-PL" w:eastAsia="pl-PL"/>
        </w:rPr>
        <w:t>2. Formy dydaktyczne prowadzenia zajęć i liczba godzin w semestrze</w:t>
      </w:r>
    </w:p>
    <w:tbl>
      <w:tblPr>
        <w:tblW w:w="0" w:type="auto"/>
        <w:tblCellMar>
          <w:top w:w="15" w:type="dxa"/>
          <w:left w:w="15" w:type="dxa"/>
          <w:bottom w:w="15" w:type="dxa"/>
          <w:right w:w="15" w:type="dxa"/>
        </w:tblCellMar>
        <w:tblLook w:val="04A0" w:firstRow="1" w:lastRow="0" w:firstColumn="1" w:lastColumn="0" w:noHBand="0" w:noVBand="1"/>
      </w:tblPr>
      <w:tblGrid>
        <w:gridCol w:w="1678"/>
        <w:gridCol w:w="3163"/>
        <w:gridCol w:w="2061"/>
        <w:gridCol w:w="2160"/>
      </w:tblGrid>
      <w:tr w:rsidR="00680F21" w:rsidRPr="00B1614A" w14:paraId="61E917C4" w14:textId="77777777" w:rsidTr="004F2DD3">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94D149" w14:textId="77777777" w:rsidR="00680F21" w:rsidRPr="00B1614A" w:rsidRDefault="00680F21" w:rsidP="004F2DD3">
            <w:pPr>
              <w:spacing w:before="60" w:after="60"/>
              <w:jc w:val="center"/>
              <w:rPr>
                <w:rFonts w:ascii="Cambria" w:eastAsia="Times New Roman" w:hAnsi="Cambria"/>
                <w:sz w:val="24"/>
                <w:szCs w:val="24"/>
                <w:lang w:eastAsia="pl-PL"/>
              </w:rPr>
            </w:pPr>
            <w:r w:rsidRPr="00B1614A">
              <w:rPr>
                <w:rFonts w:ascii="Cambria" w:eastAsia="Times New Roman" w:hAnsi="Cambria"/>
                <w:b/>
                <w:bCs/>
                <w:lang w:eastAsia="pl-PL"/>
              </w:rPr>
              <w:t xml:space="preserve">Forma </w:t>
            </w:r>
            <w:proofErr w:type="spellStart"/>
            <w:r w:rsidRPr="00B1614A">
              <w:rPr>
                <w:rFonts w:ascii="Cambria" w:eastAsia="Times New Roman" w:hAnsi="Cambria"/>
                <w:b/>
                <w:bCs/>
                <w:lang w:eastAsia="pl-PL"/>
              </w:rPr>
              <w:t>zajęć</w:t>
            </w:r>
            <w:proofErr w:type="spellEnd"/>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2D9D5B" w14:textId="77777777" w:rsidR="00680F21" w:rsidRPr="00B1614A" w:rsidRDefault="00680F21" w:rsidP="004F2DD3">
            <w:pPr>
              <w:spacing w:before="60" w:after="60"/>
              <w:jc w:val="center"/>
              <w:rPr>
                <w:rFonts w:ascii="Cambria" w:hAnsi="Cambria"/>
                <w:b/>
                <w:bCs/>
              </w:rPr>
            </w:pPr>
            <w:proofErr w:type="spellStart"/>
            <w:r w:rsidRPr="00B1614A">
              <w:rPr>
                <w:rFonts w:ascii="Cambria" w:hAnsi="Cambria"/>
                <w:b/>
                <w:bCs/>
              </w:rPr>
              <w:t>Liczba</w:t>
            </w:r>
            <w:proofErr w:type="spellEnd"/>
            <w:r w:rsidRPr="00B1614A">
              <w:rPr>
                <w:rFonts w:ascii="Cambria" w:hAnsi="Cambria"/>
                <w:b/>
                <w:bCs/>
              </w:rPr>
              <w:t xml:space="preserve"> </w:t>
            </w:r>
            <w:proofErr w:type="spellStart"/>
            <w:r w:rsidRPr="00B1614A">
              <w:rPr>
                <w:rFonts w:ascii="Cambria" w:hAnsi="Cambria"/>
                <w:b/>
                <w:bCs/>
              </w:rPr>
              <w:t>godzin</w:t>
            </w:r>
            <w:proofErr w:type="spellEnd"/>
          </w:p>
          <w:p w14:paraId="22FAA2F9" w14:textId="77777777" w:rsidR="00680F21" w:rsidRPr="00B1614A" w:rsidRDefault="00680F21" w:rsidP="004F2DD3">
            <w:pPr>
              <w:spacing w:before="60" w:after="60"/>
              <w:jc w:val="center"/>
              <w:rPr>
                <w:rFonts w:ascii="Cambria" w:eastAsia="Times New Roman" w:hAnsi="Cambria"/>
                <w:sz w:val="24"/>
                <w:szCs w:val="24"/>
                <w:lang w:eastAsia="pl-PL"/>
              </w:rPr>
            </w:pPr>
            <w:proofErr w:type="spellStart"/>
            <w:r w:rsidRPr="00B1614A">
              <w:rPr>
                <w:rFonts w:ascii="Cambria" w:hAnsi="Cambria"/>
                <w:b/>
                <w:bCs/>
              </w:rPr>
              <w:t>stacjonarne</w:t>
            </w:r>
            <w:proofErr w:type="spellEnd"/>
            <w:r w:rsidRPr="00B1614A">
              <w:rPr>
                <w:rFonts w:ascii="Cambria" w:hAnsi="Cambria"/>
                <w:b/>
                <w:bCs/>
              </w:rPr>
              <w:t>/</w:t>
            </w:r>
            <w:proofErr w:type="spellStart"/>
            <w:r w:rsidRPr="00B1614A">
              <w:rPr>
                <w:rFonts w:ascii="Cambria" w:hAnsi="Cambria"/>
                <w:b/>
                <w:bCs/>
              </w:rPr>
              <w:t>niestacjonarne</w:t>
            </w:r>
            <w:proofErr w:type="spellEnd"/>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4AE80D" w14:textId="77777777" w:rsidR="00680F21" w:rsidRPr="00B1614A" w:rsidRDefault="00680F21" w:rsidP="004F2DD3">
            <w:pPr>
              <w:spacing w:before="60" w:after="60"/>
              <w:jc w:val="center"/>
              <w:rPr>
                <w:rFonts w:ascii="Cambria" w:eastAsia="Times New Roman" w:hAnsi="Cambria"/>
                <w:sz w:val="24"/>
                <w:szCs w:val="24"/>
                <w:lang w:eastAsia="pl-PL"/>
              </w:rPr>
            </w:pPr>
            <w:r w:rsidRPr="00B1614A">
              <w:rPr>
                <w:rFonts w:ascii="Cambria" w:eastAsia="Times New Roman" w:hAnsi="Cambria"/>
                <w:b/>
                <w:bCs/>
                <w:lang w:eastAsia="pl-PL"/>
              </w:rPr>
              <w:t xml:space="preserve">Rok </w:t>
            </w:r>
            <w:proofErr w:type="spellStart"/>
            <w:r w:rsidRPr="00B1614A">
              <w:rPr>
                <w:rFonts w:ascii="Cambria" w:eastAsia="Times New Roman" w:hAnsi="Cambria"/>
                <w:b/>
                <w:bCs/>
                <w:lang w:eastAsia="pl-PL"/>
              </w:rPr>
              <w:t>studiów</w:t>
            </w:r>
            <w:proofErr w:type="spellEnd"/>
            <w:r w:rsidRPr="00B1614A">
              <w:rPr>
                <w:rFonts w:ascii="Cambria" w:eastAsia="Times New Roman" w:hAnsi="Cambria"/>
                <w:b/>
                <w:bCs/>
                <w:lang w:eastAsia="pl-PL"/>
              </w:rPr>
              <w:t>/</w:t>
            </w:r>
            <w:proofErr w:type="spellStart"/>
            <w:r w:rsidRPr="00B1614A">
              <w:rPr>
                <w:rFonts w:ascii="Cambria" w:eastAsia="Times New Roman" w:hAnsi="Cambria"/>
                <w:b/>
                <w:bCs/>
                <w:lang w:eastAsia="pl-PL"/>
              </w:rPr>
              <w:t>semestr</w:t>
            </w:r>
            <w:proofErr w:type="spellEnd"/>
          </w:p>
        </w:tc>
        <w:tc>
          <w:tcPr>
            <w:tcW w:w="2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B4FA09" w14:textId="77777777" w:rsidR="00680F21" w:rsidRPr="00B1614A" w:rsidRDefault="00680F21" w:rsidP="004F2DD3">
            <w:pPr>
              <w:spacing w:before="60" w:after="60"/>
              <w:jc w:val="center"/>
              <w:rPr>
                <w:rFonts w:ascii="Cambria" w:eastAsia="Times New Roman" w:hAnsi="Cambria"/>
                <w:sz w:val="24"/>
                <w:szCs w:val="24"/>
                <w:lang w:val="pl-PL" w:eastAsia="pl-PL"/>
              </w:rPr>
            </w:pPr>
            <w:r w:rsidRPr="00B1614A">
              <w:rPr>
                <w:rFonts w:ascii="Cambria" w:eastAsia="Times New Roman" w:hAnsi="Cambria"/>
                <w:b/>
                <w:bCs/>
                <w:lang w:val="pl-PL" w:eastAsia="pl-PL"/>
              </w:rPr>
              <w:t xml:space="preserve">Punkty ECTS </w:t>
            </w:r>
            <w:r w:rsidRPr="00B1614A">
              <w:rPr>
                <w:rFonts w:ascii="Cambria" w:eastAsia="Times New Roman" w:hAnsi="Cambria"/>
                <w:lang w:val="pl-PL" w:eastAsia="pl-PL"/>
              </w:rPr>
              <w:t>(zgodnie z programem studiów)</w:t>
            </w:r>
          </w:p>
        </w:tc>
      </w:tr>
      <w:tr w:rsidR="00680F21" w:rsidRPr="00B1614A" w14:paraId="3E762E71" w14:textId="77777777" w:rsidTr="004F2DD3">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4194A4" w14:textId="77777777" w:rsidR="00680F21" w:rsidRPr="00B1614A" w:rsidRDefault="00680F21" w:rsidP="004F2DD3">
            <w:pPr>
              <w:spacing w:before="60" w:after="60"/>
              <w:rPr>
                <w:rFonts w:ascii="Cambria" w:eastAsia="Times New Roman" w:hAnsi="Cambria"/>
                <w:sz w:val="24"/>
                <w:szCs w:val="24"/>
                <w:lang w:eastAsia="pl-PL"/>
              </w:rPr>
            </w:pPr>
            <w:proofErr w:type="spellStart"/>
            <w:r w:rsidRPr="00B1614A">
              <w:rPr>
                <w:rFonts w:ascii="Cambria" w:eastAsia="Times New Roman" w:hAnsi="Cambria"/>
                <w:b/>
                <w:bCs/>
                <w:lang w:eastAsia="pl-PL"/>
              </w:rPr>
              <w:t>praktyka</w:t>
            </w:r>
            <w:proofErr w:type="spellEnd"/>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03AA2" w14:textId="77777777" w:rsidR="00680F21" w:rsidRPr="00B1614A" w:rsidRDefault="00680F21" w:rsidP="004F2DD3">
            <w:pPr>
              <w:jc w:val="center"/>
              <w:rPr>
                <w:rFonts w:ascii="Cambria" w:eastAsia="Times New Roman" w:hAnsi="Cambria"/>
                <w:sz w:val="24"/>
                <w:szCs w:val="24"/>
                <w:lang w:eastAsia="pl-PL"/>
              </w:rPr>
            </w:pPr>
            <w:r w:rsidRPr="00B1614A">
              <w:rPr>
                <w:rFonts w:ascii="Cambria" w:eastAsia="Times New Roman" w:hAnsi="Cambria"/>
                <w:b/>
                <w:bCs/>
                <w:lang w:eastAsia="pl-PL"/>
              </w:rPr>
              <w:t>960/960</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0637A4" w14:textId="77777777" w:rsidR="00680F21" w:rsidRPr="00B1614A" w:rsidRDefault="00680F21" w:rsidP="004F2DD3">
            <w:pPr>
              <w:spacing w:before="60" w:after="60"/>
              <w:jc w:val="center"/>
              <w:rPr>
                <w:rFonts w:ascii="Cambria" w:eastAsia="Times New Roman" w:hAnsi="Cambria"/>
                <w:sz w:val="24"/>
                <w:szCs w:val="24"/>
                <w:lang w:eastAsia="pl-PL"/>
              </w:rPr>
            </w:pPr>
            <w:r w:rsidRPr="00B1614A">
              <w:rPr>
                <w:rFonts w:ascii="Cambria" w:eastAsia="Times New Roman" w:hAnsi="Cambria"/>
                <w:b/>
                <w:bCs/>
                <w:lang w:eastAsia="pl-PL"/>
              </w:rPr>
              <w:t>II/3-4</w:t>
            </w:r>
          </w:p>
          <w:p w14:paraId="14913971" w14:textId="77777777" w:rsidR="00680F21" w:rsidRPr="00B1614A" w:rsidRDefault="00680F21" w:rsidP="004F2DD3">
            <w:pPr>
              <w:jc w:val="center"/>
              <w:rPr>
                <w:rFonts w:ascii="Cambria" w:eastAsia="Times New Roman" w:hAnsi="Cambria"/>
                <w:sz w:val="24"/>
                <w:szCs w:val="24"/>
                <w:lang w:eastAsia="pl-PL"/>
              </w:rPr>
            </w:pPr>
            <w:r w:rsidRPr="00B1614A">
              <w:rPr>
                <w:rFonts w:ascii="Cambria" w:eastAsia="Times New Roman" w:hAnsi="Cambria"/>
                <w:b/>
                <w:bCs/>
                <w:lang w:eastAsia="pl-PL"/>
              </w:rPr>
              <w:t>III/5-6</w:t>
            </w:r>
          </w:p>
        </w:tc>
        <w:tc>
          <w:tcPr>
            <w:tcW w:w="2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5553A2" w14:textId="77777777" w:rsidR="00680F21" w:rsidRPr="00B1614A" w:rsidRDefault="00680F21" w:rsidP="004F2DD3">
            <w:pPr>
              <w:spacing w:before="60" w:after="60"/>
              <w:jc w:val="center"/>
              <w:rPr>
                <w:rFonts w:ascii="Cambria" w:eastAsia="Times New Roman" w:hAnsi="Cambria"/>
                <w:sz w:val="24"/>
                <w:szCs w:val="24"/>
                <w:lang w:eastAsia="pl-PL"/>
              </w:rPr>
            </w:pPr>
            <w:r w:rsidRPr="00B1614A">
              <w:rPr>
                <w:rFonts w:ascii="Cambria" w:eastAsia="Times New Roman" w:hAnsi="Cambria"/>
                <w:b/>
                <w:bCs/>
                <w:lang w:eastAsia="pl-PL"/>
              </w:rPr>
              <w:t>32</w:t>
            </w:r>
          </w:p>
        </w:tc>
      </w:tr>
    </w:tbl>
    <w:p w14:paraId="56E06E8E" w14:textId="77777777" w:rsidR="00680F21" w:rsidRPr="00B1614A" w:rsidRDefault="00680F21" w:rsidP="004F2DD3">
      <w:pPr>
        <w:spacing w:before="120" w:after="120"/>
        <w:rPr>
          <w:rFonts w:ascii="Cambria" w:eastAsia="Times New Roman" w:hAnsi="Cambria"/>
          <w:sz w:val="24"/>
          <w:szCs w:val="24"/>
          <w:lang w:val="pl-PL" w:eastAsia="pl-PL"/>
        </w:rPr>
      </w:pPr>
      <w:r w:rsidRPr="00B1614A">
        <w:rPr>
          <w:rFonts w:ascii="Cambria" w:eastAsia="Times New Roman" w:hAnsi="Cambria"/>
          <w:b/>
          <w:bCs/>
          <w:lang w:val="pl-PL" w:eastAsia="pl-PL"/>
        </w:rPr>
        <w:t>3. Wymagania wstępne, z uwzględnieniem sekwencyjności zajęć</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680F21" w:rsidRPr="00B1614A" w14:paraId="01EC55BB" w14:textId="77777777" w:rsidTr="004F2DD3">
        <w:trPr>
          <w:trHeight w:val="301"/>
          <w:jc w:val="center"/>
        </w:trPr>
        <w:tc>
          <w:tcPr>
            <w:tcW w:w="97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AFE1EB1" w14:textId="77777777" w:rsidR="00680F21" w:rsidRPr="00B1614A" w:rsidRDefault="00680F21" w:rsidP="004F2DD3">
            <w:pPr>
              <w:spacing w:before="20" w:after="20"/>
              <w:rPr>
                <w:rFonts w:ascii="Cambria" w:eastAsia="Times New Roman" w:hAnsi="Cambria"/>
                <w:sz w:val="24"/>
                <w:szCs w:val="24"/>
                <w:lang w:val="pl-PL" w:eastAsia="pl-PL"/>
              </w:rPr>
            </w:pPr>
          </w:p>
        </w:tc>
      </w:tr>
    </w:tbl>
    <w:p w14:paraId="62A189EC" w14:textId="77777777" w:rsidR="00680F21" w:rsidRPr="00B1614A" w:rsidRDefault="00680F21" w:rsidP="004F2DD3">
      <w:pPr>
        <w:spacing w:before="120" w:after="120"/>
        <w:rPr>
          <w:rFonts w:ascii="Cambria" w:eastAsia="Times New Roman" w:hAnsi="Cambria"/>
          <w:sz w:val="24"/>
          <w:szCs w:val="24"/>
          <w:lang w:eastAsia="pl-PL"/>
        </w:rPr>
      </w:pPr>
      <w:r w:rsidRPr="00B1614A">
        <w:rPr>
          <w:rFonts w:ascii="Cambria" w:eastAsia="Times New Roman" w:hAnsi="Cambria"/>
          <w:b/>
          <w:bCs/>
          <w:lang w:eastAsia="pl-PL"/>
        </w:rPr>
        <w:t>4.  Cele kształcenia</w:t>
      </w: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680F21" w:rsidRPr="00B1614A" w14:paraId="2681E037" w14:textId="77777777" w:rsidTr="004F2DD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A351C45" w14:textId="1B9951B6" w:rsidR="00680F21" w:rsidRPr="00B1614A" w:rsidRDefault="000D0AC1" w:rsidP="004F2DD3">
            <w:pPr>
              <w:jc w:val="both"/>
              <w:rPr>
                <w:rFonts w:ascii="Cambria" w:eastAsia="Times New Roman" w:hAnsi="Cambria"/>
                <w:lang w:val="pl-PL" w:eastAsia="pl-PL"/>
              </w:rPr>
            </w:pPr>
            <w:r w:rsidRPr="00B1614A">
              <w:rPr>
                <w:rFonts w:ascii="Cambria" w:eastAsia="Times New Roman" w:hAnsi="Cambria"/>
                <w:lang w:val="pl-PL" w:eastAsia="pl-PL"/>
              </w:rPr>
              <w:t>C1 – R</w:t>
            </w:r>
            <w:r w:rsidR="00680F21" w:rsidRPr="00B1614A">
              <w:rPr>
                <w:rFonts w:ascii="Cambria" w:eastAsia="Times New Roman" w:hAnsi="Cambria"/>
                <w:lang w:val="pl-PL" w:eastAsia="pl-PL"/>
              </w:rPr>
              <w:t>ozwija</w:t>
            </w:r>
            <w:r w:rsidRPr="00B1614A">
              <w:rPr>
                <w:rFonts w:ascii="Cambria" w:eastAsia="Times New Roman" w:hAnsi="Cambria"/>
                <w:lang w:val="pl-PL" w:eastAsia="pl-PL"/>
              </w:rPr>
              <w:t>nie</w:t>
            </w:r>
            <w:r w:rsidR="00680F21" w:rsidRPr="00B1614A">
              <w:rPr>
                <w:rFonts w:ascii="Cambria" w:eastAsia="Times New Roman" w:hAnsi="Cambria"/>
                <w:lang w:val="pl-PL" w:eastAsia="pl-PL"/>
              </w:rPr>
              <w:t xml:space="preserve"> umiejętności tłumaczenia ustnego i pisemnego tekstów ogólnych oraz łatwiejszych tekstów specjalistycznych.</w:t>
            </w:r>
          </w:p>
          <w:p w14:paraId="128A6560" w14:textId="4BF84DA8" w:rsidR="00680F21" w:rsidRPr="00B1614A" w:rsidRDefault="00680F21" w:rsidP="004F2DD3">
            <w:pPr>
              <w:jc w:val="both"/>
              <w:rPr>
                <w:rFonts w:ascii="Cambria" w:eastAsia="Times New Roman" w:hAnsi="Cambria"/>
                <w:lang w:val="pl-PL" w:eastAsia="pl-PL"/>
              </w:rPr>
            </w:pPr>
            <w:r w:rsidRPr="00B1614A">
              <w:rPr>
                <w:rFonts w:ascii="Cambria" w:eastAsia="Times New Roman" w:hAnsi="Cambria"/>
                <w:lang w:val="pl-PL" w:eastAsia="pl-PL"/>
              </w:rPr>
              <w:t xml:space="preserve">C2 – </w:t>
            </w:r>
            <w:r w:rsidR="000D0AC1" w:rsidRPr="00B1614A">
              <w:rPr>
                <w:rFonts w:ascii="Cambria" w:eastAsia="Times New Roman" w:hAnsi="Cambria"/>
                <w:lang w:val="pl-PL" w:eastAsia="pl-PL"/>
              </w:rPr>
              <w:t xml:space="preserve">Rozwijanie </w:t>
            </w:r>
            <w:proofErr w:type="spellStart"/>
            <w:r w:rsidR="000D0AC1" w:rsidRPr="00B1614A">
              <w:rPr>
                <w:rFonts w:ascii="Cambria" w:eastAsia="Times New Roman" w:hAnsi="Cambria"/>
                <w:lang w:val="pl-PL" w:eastAsia="pl-PL"/>
              </w:rPr>
              <w:t>umiętności</w:t>
            </w:r>
            <w:proofErr w:type="spellEnd"/>
            <w:r w:rsidR="000D0AC1" w:rsidRPr="00B1614A">
              <w:rPr>
                <w:rFonts w:ascii="Cambria" w:eastAsia="Times New Roman" w:hAnsi="Cambria"/>
                <w:lang w:val="pl-PL" w:eastAsia="pl-PL"/>
              </w:rPr>
              <w:t xml:space="preserve"> </w:t>
            </w:r>
            <w:proofErr w:type="spellStart"/>
            <w:r w:rsidRPr="00B1614A">
              <w:rPr>
                <w:rFonts w:ascii="Cambria" w:eastAsia="Times New Roman" w:hAnsi="Cambria"/>
                <w:lang w:val="pl-PL" w:eastAsia="pl-PL"/>
              </w:rPr>
              <w:t>właściwie</w:t>
            </w:r>
            <w:r w:rsidR="000D0AC1" w:rsidRPr="00B1614A">
              <w:rPr>
                <w:rFonts w:ascii="Cambria" w:eastAsia="Times New Roman" w:hAnsi="Cambria"/>
                <w:lang w:val="pl-PL" w:eastAsia="pl-PL"/>
              </w:rPr>
              <w:t>go</w:t>
            </w:r>
            <w:proofErr w:type="spellEnd"/>
            <w:r w:rsidRPr="00B1614A">
              <w:rPr>
                <w:rFonts w:ascii="Cambria" w:eastAsia="Times New Roman" w:hAnsi="Cambria"/>
                <w:lang w:val="pl-PL" w:eastAsia="pl-PL"/>
              </w:rPr>
              <w:t xml:space="preserve"> dobiera</w:t>
            </w:r>
            <w:r w:rsidR="000D0AC1" w:rsidRPr="00B1614A">
              <w:rPr>
                <w:rFonts w:ascii="Cambria" w:eastAsia="Times New Roman" w:hAnsi="Cambria"/>
                <w:lang w:val="pl-PL" w:eastAsia="pl-PL"/>
              </w:rPr>
              <w:t>nia narzędzi</w:t>
            </w:r>
            <w:r w:rsidRPr="00B1614A">
              <w:rPr>
                <w:rFonts w:ascii="Cambria" w:eastAsia="Times New Roman" w:hAnsi="Cambria"/>
                <w:lang w:val="pl-PL" w:eastAsia="pl-PL"/>
              </w:rPr>
              <w:t xml:space="preserve"> pracy w zależności od charakter</w:t>
            </w:r>
            <w:r w:rsidR="000D0AC1" w:rsidRPr="00B1614A">
              <w:rPr>
                <w:rFonts w:ascii="Cambria" w:eastAsia="Times New Roman" w:hAnsi="Cambria"/>
                <w:lang w:val="pl-PL" w:eastAsia="pl-PL"/>
              </w:rPr>
              <w:t>u tłumaczonego tekstu; właściwego</w:t>
            </w:r>
            <w:r w:rsidRPr="00B1614A">
              <w:rPr>
                <w:rFonts w:ascii="Cambria" w:eastAsia="Times New Roman" w:hAnsi="Cambria"/>
                <w:lang w:val="pl-PL" w:eastAsia="pl-PL"/>
              </w:rPr>
              <w:t xml:space="preserve"> dobiera</w:t>
            </w:r>
            <w:r w:rsidR="000D0AC1" w:rsidRPr="00B1614A">
              <w:rPr>
                <w:rFonts w:ascii="Cambria" w:eastAsia="Times New Roman" w:hAnsi="Cambria"/>
                <w:lang w:val="pl-PL" w:eastAsia="pl-PL"/>
              </w:rPr>
              <w:t>nia</w:t>
            </w:r>
            <w:r w:rsidRPr="00B1614A">
              <w:rPr>
                <w:rFonts w:ascii="Cambria" w:eastAsia="Times New Roman" w:hAnsi="Cambria"/>
                <w:lang w:val="pl-PL" w:eastAsia="pl-PL"/>
              </w:rPr>
              <w:t xml:space="preserve"> styl</w:t>
            </w:r>
            <w:r w:rsidR="000D0AC1" w:rsidRPr="00B1614A">
              <w:rPr>
                <w:rFonts w:ascii="Cambria" w:eastAsia="Times New Roman" w:hAnsi="Cambria"/>
                <w:lang w:val="pl-PL" w:eastAsia="pl-PL"/>
              </w:rPr>
              <w:t>u językowego</w:t>
            </w:r>
            <w:r w:rsidR="00DA7BB3" w:rsidRPr="00B1614A">
              <w:rPr>
                <w:rFonts w:ascii="Cambria" w:eastAsia="Times New Roman" w:hAnsi="Cambria"/>
                <w:lang w:val="pl-PL" w:eastAsia="pl-PL"/>
              </w:rPr>
              <w:t xml:space="preserve"> w celu</w:t>
            </w:r>
            <w:r w:rsidRPr="00B1614A">
              <w:rPr>
                <w:rFonts w:ascii="Cambria" w:eastAsia="Times New Roman" w:hAnsi="Cambria"/>
                <w:lang w:val="pl-PL" w:eastAsia="pl-PL"/>
              </w:rPr>
              <w:t xml:space="preserve"> przetłumaczenia tekstu.</w:t>
            </w:r>
          </w:p>
          <w:p w14:paraId="625FD356" w14:textId="0FA713BF" w:rsidR="00680F21" w:rsidRPr="00B1614A" w:rsidRDefault="00DA7BB3" w:rsidP="004F2DD3">
            <w:pPr>
              <w:jc w:val="both"/>
              <w:rPr>
                <w:rFonts w:ascii="Cambria" w:eastAsia="Times New Roman" w:hAnsi="Cambria"/>
                <w:lang w:val="pl-PL" w:eastAsia="pl-PL"/>
              </w:rPr>
            </w:pPr>
            <w:r w:rsidRPr="00B1614A">
              <w:rPr>
                <w:rFonts w:ascii="Cambria" w:eastAsia="Times New Roman" w:hAnsi="Cambria"/>
                <w:lang w:val="pl-PL" w:eastAsia="pl-PL"/>
              </w:rPr>
              <w:t>C3 – Rozwijanie świadomości potrzeby</w:t>
            </w:r>
            <w:r w:rsidR="00680F21" w:rsidRPr="00B1614A">
              <w:rPr>
                <w:rFonts w:ascii="Cambria" w:eastAsia="Times New Roman" w:hAnsi="Cambria"/>
                <w:lang w:val="pl-PL" w:eastAsia="pl-PL"/>
              </w:rPr>
              <w:t xml:space="preserve"> ciągłego dokształcania się i stałego treningu umiejętności</w:t>
            </w:r>
            <w:r w:rsidR="00680F21" w:rsidRPr="00B1614A">
              <w:rPr>
                <w:rFonts w:ascii="Cambria" w:eastAsia="Times New Roman" w:hAnsi="Cambria"/>
                <w:b/>
                <w:bCs/>
                <w:lang w:val="pl-PL" w:eastAsia="pl-PL"/>
              </w:rPr>
              <w:t xml:space="preserve">; </w:t>
            </w:r>
            <w:r w:rsidR="00680F21" w:rsidRPr="00B1614A">
              <w:rPr>
                <w:rFonts w:ascii="Cambria" w:eastAsia="Times New Roman" w:hAnsi="Cambria"/>
                <w:lang w:val="pl-PL" w:eastAsia="pl-PL"/>
              </w:rPr>
              <w:t>rozwija</w:t>
            </w:r>
            <w:r w:rsidRPr="00B1614A">
              <w:rPr>
                <w:rFonts w:ascii="Cambria" w:eastAsia="Times New Roman" w:hAnsi="Cambria"/>
                <w:lang w:val="pl-PL" w:eastAsia="pl-PL"/>
              </w:rPr>
              <w:t>nie</w:t>
            </w:r>
            <w:r w:rsidR="00680F21" w:rsidRPr="00B1614A">
              <w:rPr>
                <w:rFonts w:ascii="Cambria" w:eastAsia="Times New Roman" w:hAnsi="Cambria"/>
                <w:lang w:val="pl-PL" w:eastAsia="pl-PL"/>
              </w:rPr>
              <w:t xml:space="preserve"> umiejętności pracy samodzielnej i w grupie oraz poczucie odpowiedzialności w pracy tłumacza i świadomości interkulturowej.</w:t>
            </w:r>
          </w:p>
          <w:p w14:paraId="113B84AE" w14:textId="78AA80E1" w:rsidR="00680F21" w:rsidRPr="00B1614A" w:rsidRDefault="00DA7BB3" w:rsidP="004F2DD3">
            <w:pPr>
              <w:jc w:val="both"/>
              <w:rPr>
                <w:rFonts w:ascii="Cambria" w:eastAsia="Calibri" w:hAnsi="Cambria"/>
                <w:lang w:val="pl-PL"/>
              </w:rPr>
            </w:pPr>
            <w:r w:rsidRPr="00B1614A">
              <w:rPr>
                <w:rFonts w:ascii="Cambria" w:eastAsia="Calibri" w:hAnsi="Cambria"/>
                <w:lang w:val="pl-PL"/>
              </w:rPr>
              <w:t>C4 – Weryfikacja własnych predyspozycji</w:t>
            </w:r>
            <w:r w:rsidR="00680F21" w:rsidRPr="00B1614A">
              <w:rPr>
                <w:rFonts w:ascii="Cambria" w:eastAsia="Calibri" w:hAnsi="Cambria"/>
                <w:lang w:val="pl-PL"/>
              </w:rPr>
              <w:t xml:space="preserve"> do wykonywania zawodu tłumacza </w:t>
            </w:r>
            <w:r w:rsidR="00680F21" w:rsidRPr="00B1614A">
              <w:rPr>
                <w:rFonts w:ascii="Cambria" w:eastAsia="Times New Roman" w:hAnsi="Cambria"/>
                <w:lang w:val="pl-PL" w:eastAsia="pl-PL"/>
              </w:rPr>
              <w:t>– specjalisty językowego</w:t>
            </w:r>
            <w:r w:rsidR="00680F21" w:rsidRPr="00B1614A">
              <w:rPr>
                <w:rFonts w:ascii="Cambria" w:eastAsia="Calibri" w:hAnsi="Cambria"/>
                <w:lang w:val="pl-PL"/>
              </w:rPr>
              <w:t>.</w:t>
            </w:r>
          </w:p>
          <w:p w14:paraId="335DB30C" w14:textId="3D6E8877" w:rsidR="00680F21" w:rsidRPr="00B1614A" w:rsidRDefault="00DA7BB3" w:rsidP="004F2DD3">
            <w:pPr>
              <w:jc w:val="both"/>
              <w:rPr>
                <w:rFonts w:ascii="Cambria" w:eastAsia="Times New Roman" w:hAnsi="Cambria"/>
                <w:lang w:val="pl-PL" w:eastAsia="pl-PL"/>
              </w:rPr>
            </w:pPr>
            <w:r w:rsidRPr="00B1614A">
              <w:rPr>
                <w:rFonts w:ascii="Cambria" w:eastAsia="Times New Roman" w:hAnsi="Cambria"/>
                <w:lang w:val="pl-PL" w:eastAsia="pl-PL"/>
              </w:rPr>
              <w:t>C5 – R</w:t>
            </w:r>
            <w:r w:rsidR="00680F21" w:rsidRPr="00B1614A">
              <w:rPr>
                <w:rFonts w:ascii="Cambria" w:eastAsia="Times New Roman" w:hAnsi="Cambria"/>
                <w:lang w:val="pl-PL" w:eastAsia="pl-PL"/>
              </w:rPr>
              <w:t>ozwija</w:t>
            </w:r>
            <w:r w:rsidRPr="00B1614A">
              <w:rPr>
                <w:rFonts w:ascii="Cambria" w:eastAsia="Times New Roman" w:hAnsi="Cambria"/>
                <w:lang w:val="pl-PL" w:eastAsia="pl-PL"/>
              </w:rPr>
              <w:t>nie umiejętności niezbędnych</w:t>
            </w:r>
            <w:r w:rsidR="00680F21" w:rsidRPr="00B1614A">
              <w:rPr>
                <w:rFonts w:ascii="Cambria" w:eastAsia="Times New Roman" w:hAnsi="Cambria"/>
                <w:lang w:val="pl-PL" w:eastAsia="pl-PL"/>
              </w:rPr>
              <w:t xml:space="preserve"> w pracy tłumacza – specjalisty językowego.</w:t>
            </w:r>
          </w:p>
          <w:p w14:paraId="2CAA90CD" w14:textId="6E4E85A6" w:rsidR="00680F21" w:rsidRPr="00B1614A" w:rsidRDefault="00680F21" w:rsidP="00DA7BB3">
            <w:pPr>
              <w:jc w:val="both"/>
              <w:rPr>
                <w:rFonts w:ascii="Cambria" w:eastAsia="Times New Roman" w:hAnsi="Cambria"/>
                <w:lang w:val="pl-PL" w:eastAsia="pl-PL"/>
              </w:rPr>
            </w:pPr>
            <w:r w:rsidRPr="00B1614A">
              <w:rPr>
                <w:rFonts w:ascii="Cambria" w:eastAsia="Times New Roman" w:hAnsi="Cambria"/>
                <w:lang w:val="pl-PL" w:eastAsia="pl-PL"/>
              </w:rPr>
              <w:t xml:space="preserve">C6 – </w:t>
            </w:r>
            <w:r w:rsidR="00DA7BB3" w:rsidRPr="00B1614A">
              <w:rPr>
                <w:rFonts w:ascii="Cambria" w:eastAsia="Times New Roman" w:hAnsi="Cambria"/>
                <w:lang w:val="pl-PL" w:eastAsia="pl-PL"/>
              </w:rPr>
              <w:t xml:space="preserve">Rozwijanie </w:t>
            </w:r>
            <w:proofErr w:type="spellStart"/>
            <w:r w:rsidR="00DA7BB3" w:rsidRPr="00B1614A">
              <w:rPr>
                <w:rFonts w:ascii="Cambria" w:eastAsia="Times New Roman" w:hAnsi="Cambria"/>
                <w:lang w:val="pl-PL" w:eastAsia="pl-PL"/>
              </w:rPr>
              <w:t>umiejętnościu</w:t>
            </w:r>
            <w:proofErr w:type="spellEnd"/>
            <w:r w:rsidR="00DA7BB3" w:rsidRPr="00B1614A">
              <w:rPr>
                <w:rFonts w:ascii="Cambria" w:eastAsia="Times New Roman" w:hAnsi="Cambria"/>
                <w:lang w:val="pl-PL" w:eastAsia="pl-PL"/>
              </w:rPr>
              <w:t xml:space="preserve"> stosowania wiedzy teoretycznej zdobytej </w:t>
            </w:r>
            <w:r w:rsidRPr="00B1614A">
              <w:rPr>
                <w:rFonts w:ascii="Cambria" w:eastAsia="Times New Roman" w:hAnsi="Cambria"/>
                <w:lang w:val="pl-PL" w:eastAsia="pl-PL"/>
              </w:rPr>
              <w:t>podczas zajęć</w:t>
            </w:r>
            <w:r w:rsidR="00DA7BB3" w:rsidRPr="00B1614A">
              <w:rPr>
                <w:rFonts w:ascii="Cambria" w:eastAsia="Times New Roman" w:hAnsi="Cambria"/>
                <w:lang w:val="pl-PL" w:eastAsia="pl-PL"/>
              </w:rPr>
              <w:t xml:space="preserve"> w praktyce</w:t>
            </w:r>
            <w:r w:rsidRPr="00B1614A">
              <w:rPr>
                <w:rFonts w:ascii="Cambria" w:eastAsia="Times New Roman" w:hAnsi="Cambria"/>
                <w:lang w:val="pl-PL" w:eastAsia="pl-PL"/>
              </w:rPr>
              <w:t>.</w:t>
            </w:r>
          </w:p>
        </w:tc>
      </w:tr>
      <w:tr w:rsidR="00680F21" w:rsidRPr="00B1614A" w14:paraId="4FE0B8BF" w14:textId="77777777" w:rsidTr="004F2DD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F836C5B" w14:textId="77777777" w:rsidR="00680F21" w:rsidRPr="00B1614A" w:rsidRDefault="00680F21" w:rsidP="004F2DD3">
            <w:pPr>
              <w:rPr>
                <w:rFonts w:ascii="Cambria" w:eastAsia="Times New Roman" w:hAnsi="Cambria"/>
                <w:sz w:val="24"/>
                <w:szCs w:val="24"/>
                <w:lang w:val="pl-PL" w:eastAsia="pl-PL"/>
              </w:rPr>
            </w:pPr>
          </w:p>
        </w:tc>
      </w:tr>
    </w:tbl>
    <w:p w14:paraId="7B1C617B" w14:textId="77777777" w:rsidR="00680F21" w:rsidRPr="00B1614A" w:rsidRDefault="00680F21" w:rsidP="004F2DD3">
      <w:pPr>
        <w:spacing w:before="120" w:after="120"/>
        <w:rPr>
          <w:rFonts w:ascii="Cambria" w:eastAsia="Times New Roman" w:hAnsi="Cambria"/>
          <w:sz w:val="24"/>
          <w:szCs w:val="24"/>
          <w:lang w:val="pl-PL" w:eastAsia="pl-PL"/>
        </w:rPr>
      </w:pPr>
      <w:r w:rsidRPr="00B1614A">
        <w:rPr>
          <w:rFonts w:ascii="Cambria" w:eastAsia="Times New Roman" w:hAnsi="Cambria"/>
          <w:b/>
          <w:bCs/>
          <w:lang w:val="pl-PL" w:eastAsia="pl-PL"/>
        </w:rPr>
        <w:t>5. Efekty uczenia się dla zajęć wraz z odniesieniem do efektów kierunkowych </w:t>
      </w:r>
    </w:p>
    <w:tbl>
      <w:tblPr>
        <w:tblW w:w="9678" w:type="dxa"/>
        <w:tblCellMar>
          <w:top w:w="15" w:type="dxa"/>
          <w:left w:w="15" w:type="dxa"/>
          <w:bottom w:w="15" w:type="dxa"/>
          <w:right w:w="15" w:type="dxa"/>
        </w:tblCellMar>
        <w:tblLook w:val="04A0" w:firstRow="1" w:lastRow="0" w:firstColumn="1" w:lastColumn="0" w:noHBand="0" w:noVBand="1"/>
      </w:tblPr>
      <w:tblGrid>
        <w:gridCol w:w="1195"/>
        <w:gridCol w:w="6479"/>
        <w:gridCol w:w="1655"/>
        <w:gridCol w:w="349"/>
      </w:tblGrid>
      <w:tr w:rsidR="00680F21" w:rsidRPr="00B1614A" w14:paraId="47FDEE03" w14:textId="77777777" w:rsidTr="00DA7BB3">
        <w:trPr>
          <w:gridAfter w:val="1"/>
          <w:wAfter w:w="34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AD4B3AF" w14:textId="77777777" w:rsidR="00680F21" w:rsidRPr="00B1614A" w:rsidRDefault="00680F21" w:rsidP="004F2DD3">
            <w:pPr>
              <w:spacing w:before="60" w:after="60"/>
              <w:jc w:val="center"/>
              <w:rPr>
                <w:rFonts w:ascii="Cambria" w:eastAsia="Times New Roman" w:hAnsi="Cambria"/>
                <w:sz w:val="24"/>
                <w:szCs w:val="24"/>
                <w:lang w:eastAsia="pl-PL"/>
              </w:rPr>
            </w:pPr>
            <w:r w:rsidRPr="00B1614A">
              <w:rPr>
                <w:rFonts w:ascii="Cambria" w:eastAsia="Times New Roman" w:hAnsi="Cambria"/>
                <w:b/>
                <w:bCs/>
                <w:lang w:eastAsia="pl-PL"/>
              </w:rPr>
              <w:t xml:space="preserve">Symbol </w:t>
            </w:r>
            <w:proofErr w:type="spellStart"/>
            <w:r w:rsidRPr="00B1614A">
              <w:rPr>
                <w:rFonts w:ascii="Cambria" w:eastAsia="Times New Roman" w:hAnsi="Cambria"/>
                <w:b/>
                <w:bCs/>
                <w:lang w:eastAsia="pl-PL"/>
              </w:rPr>
              <w:t>efektu</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uczenia</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lastRenderedPageBreak/>
              <w:t>się</w:t>
            </w:r>
            <w:proofErr w:type="spellEnd"/>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CFDE7C4" w14:textId="77777777" w:rsidR="00680F21" w:rsidRPr="00B1614A" w:rsidRDefault="00680F21" w:rsidP="004F2DD3">
            <w:pPr>
              <w:spacing w:before="60" w:after="60"/>
              <w:jc w:val="center"/>
              <w:rPr>
                <w:rFonts w:ascii="Cambria" w:eastAsia="Times New Roman" w:hAnsi="Cambria"/>
                <w:sz w:val="24"/>
                <w:szCs w:val="24"/>
                <w:lang w:eastAsia="pl-PL"/>
              </w:rPr>
            </w:pPr>
            <w:proofErr w:type="spellStart"/>
            <w:r w:rsidRPr="00B1614A">
              <w:rPr>
                <w:rFonts w:ascii="Cambria" w:eastAsia="Times New Roman" w:hAnsi="Cambria"/>
                <w:b/>
                <w:bCs/>
                <w:lang w:eastAsia="pl-PL"/>
              </w:rPr>
              <w:lastRenderedPageBreak/>
              <w:t>Opis</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efektu</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uczenia</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się</w:t>
            </w:r>
            <w:proofErr w:type="spellEnd"/>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3B0FD9A" w14:textId="77777777" w:rsidR="00680F21" w:rsidRPr="00B1614A" w:rsidRDefault="00680F21" w:rsidP="004F2DD3">
            <w:pPr>
              <w:spacing w:before="60" w:after="60"/>
              <w:jc w:val="center"/>
              <w:rPr>
                <w:rFonts w:ascii="Cambria" w:eastAsia="Times New Roman" w:hAnsi="Cambria"/>
                <w:sz w:val="24"/>
                <w:szCs w:val="24"/>
                <w:lang w:eastAsia="pl-PL"/>
              </w:rPr>
            </w:pPr>
            <w:proofErr w:type="spellStart"/>
            <w:r w:rsidRPr="00B1614A">
              <w:rPr>
                <w:rFonts w:ascii="Cambria" w:eastAsia="Times New Roman" w:hAnsi="Cambria"/>
                <w:b/>
                <w:bCs/>
                <w:lang w:eastAsia="pl-PL"/>
              </w:rPr>
              <w:t>Odniesienie</w:t>
            </w:r>
            <w:proofErr w:type="spellEnd"/>
            <w:r w:rsidRPr="00B1614A">
              <w:rPr>
                <w:rFonts w:ascii="Cambria" w:eastAsia="Times New Roman" w:hAnsi="Cambria"/>
                <w:b/>
                <w:bCs/>
                <w:lang w:eastAsia="pl-PL"/>
              </w:rPr>
              <w:t xml:space="preserve"> do </w:t>
            </w:r>
            <w:proofErr w:type="spellStart"/>
            <w:r w:rsidRPr="00B1614A">
              <w:rPr>
                <w:rFonts w:ascii="Cambria" w:eastAsia="Times New Roman" w:hAnsi="Cambria"/>
                <w:b/>
                <w:bCs/>
                <w:lang w:eastAsia="pl-PL"/>
              </w:rPr>
              <w:t>efektu</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kierunkowego</w:t>
            </w:r>
            <w:proofErr w:type="spellEnd"/>
          </w:p>
        </w:tc>
      </w:tr>
      <w:tr w:rsidR="00680F21" w:rsidRPr="00B1614A" w14:paraId="79EFCFCB" w14:textId="77777777" w:rsidTr="00DA7BB3">
        <w:trPr>
          <w:gridAfter w:val="1"/>
          <w:wAfter w:w="349" w:type="dxa"/>
        </w:trPr>
        <w:tc>
          <w:tcPr>
            <w:tcW w:w="93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3A0C699" w14:textId="77777777" w:rsidR="00680F21" w:rsidRPr="00B1614A" w:rsidRDefault="00680F21" w:rsidP="004F2DD3">
            <w:pPr>
              <w:spacing w:before="60" w:after="60"/>
              <w:jc w:val="center"/>
              <w:rPr>
                <w:rFonts w:ascii="Cambria" w:eastAsia="Times New Roman" w:hAnsi="Cambria"/>
                <w:b/>
                <w:bCs/>
                <w:lang w:val="pl-PL" w:eastAsia="pl-PL"/>
              </w:rPr>
            </w:pPr>
            <w:r w:rsidRPr="00B1614A">
              <w:rPr>
                <w:rFonts w:ascii="Cambria" w:eastAsia="Calibri" w:hAnsi="Cambria"/>
                <w:b/>
                <w:bCs/>
                <w:lang w:val="pl-PL"/>
              </w:rPr>
              <w:t>WIEDZA: absolwent</w:t>
            </w:r>
            <w:r w:rsidRPr="00B1614A">
              <w:rPr>
                <w:rFonts w:ascii="Cambria" w:eastAsia="Calibri" w:hAnsi="Cambria"/>
                <w:b/>
                <w:lang w:val="pl-PL"/>
              </w:rPr>
              <w:t xml:space="preserve"> zna i rozumie</w:t>
            </w:r>
          </w:p>
        </w:tc>
      </w:tr>
      <w:tr w:rsidR="00680F21" w:rsidRPr="00B1614A" w14:paraId="3140C9AD" w14:textId="77777777" w:rsidTr="00DA7BB3">
        <w:trPr>
          <w:gridAfter w:val="1"/>
          <w:wAfter w:w="34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0039476" w14:textId="77777777" w:rsidR="00680F21" w:rsidRPr="00B1614A" w:rsidRDefault="00680F21" w:rsidP="004F2DD3">
            <w:pPr>
              <w:spacing w:before="60" w:after="60"/>
              <w:jc w:val="center"/>
              <w:rPr>
                <w:rFonts w:ascii="Cambria" w:eastAsia="Times New Roman" w:hAnsi="Cambria"/>
                <w:b/>
                <w:bCs/>
                <w:lang w:eastAsia="pl-PL"/>
              </w:rPr>
            </w:pPr>
            <w:r w:rsidRPr="00B1614A">
              <w:rPr>
                <w:rFonts w:ascii="Cambria" w:eastAsia="Calibri" w:hAnsi="Cambria"/>
              </w:rPr>
              <w:t>W_01</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4633422" w14:textId="1AB7B5E3" w:rsidR="00680F21" w:rsidRPr="00B1614A" w:rsidRDefault="00680F21" w:rsidP="0039562D">
            <w:pPr>
              <w:spacing w:before="60" w:after="60"/>
              <w:jc w:val="both"/>
              <w:rPr>
                <w:rFonts w:ascii="Cambria" w:eastAsia="Times New Roman" w:hAnsi="Cambria"/>
                <w:b/>
                <w:bCs/>
                <w:lang w:val="pl-PL" w:eastAsia="pl-PL"/>
              </w:rPr>
            </w:pPr>
            <w:r w:rsidRPr="00B1614A">
              <w:rPr>
                <w:rFonts w:ascii="Cambria" w:eastAsia="Times New Roman" w:hAnsi="Cambria"/>
                <w:lang w:val="pl-PL" w:eastAsia="de-DE"/>
              </w:rPr>
              <w:t xml:space="preserve">sposoby aplikacji teorii </w:t>
            </w:r>
            <w:proofErr w:type="spellStart"/>
            <w:r w:rsidRPr="00B1614A">
              <w:rPr>
                <w:rFonts w:ascii="Cambria" w:eastAsia="Times New Roman" w:hAnsi="Cambria"/>
                <w:lang w:val="pl-PL" w:eastAsia="de-DE"/>
              </w:rPr>
              <w:t>przekładoznawczych</w:t>
            </w:r>
            <w:proofErr w:type="spellEnd"/>
            <w:r w:rsidRPr="00B1614A">
              <w:rPr>
                <w:rFonts w:ascii="Cambria" w:eastAsia="Times New Roman" w:hAnsi="Cambria"/>
                <w:lang w:val="pl-PL" w:eastAsia="de-DE"/>
              </w:rPr>
              <w:t xml:space="preserve"> w tłumaczeniu tekstów</w:t>
            </w:r>
            <w:r w:rsidRPr="00B1614A">
              <w:rPr>
                <w:rFonts w:ascii="Cambria" w:eastAsia="Times New Roman" w:hAnsi="Cambria"/>
                <w:lang w:val="pl-PL" w:eastAsia="pl-PL"/>
              </w:rPr>
              <w:t xml:space="preserve"> ustnych i pisemnych, ogólnych i niektórych specjalistycznych</w:t>
            </w:r>
            <w:r w:rsidR="00DA7BB3" w:rsidRPr="00B1614A">
              <w:rPr>
                <w:rFonts w:ascii="Cambria" w:eastAsia="Times New Roman" w:hAnsi="Cambria"/>
                <w:lang w:val="pl-PL" w:eastAsia="pl-PL"/>
              </w:rPr>
              <w:t xml:space="preserve"> (semestry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CD3B7D9" w14:textId="77777777" w:rsidR="00680F21" w:rsidRPr="00B1614A" w:rsidRDefault="00680F21" w:rsidP="004F2DD3">
            <w:pPr>
              <w:spacing w:before="60" w:after="60"/>
              <w:jc w:val="center"/>
              <w:rPr>
                <w:rFonts w:ascii="Cambria" w:eastAsia="Times New Roman" w:hAnsi="Cambria"/>
                <w:b/>
                <w:bCs/>
                <w:lang w:eastAsia="pl-PL"/>
              </w:rPr>
            </w:pPr>
            <w:r w:rsidRPr="00B1614A">
              <w:rPr>
                <w:rFonts w:ascii="Cambria" w:eastAsia="Times New Roman" w:hAnsi="Cambria"/>
                <w:lang w:eastAsia="de-DE"/>
              </w:rPr>
              <w:t>K_W05</w:t>
            </w:r>
          </w:p>
        </w:tc>
      </w:tr>
      <w:tr w:rsidR="00680F21" w:rsidRPr="00B1614A" w14:paraId="12369AD8" w14:textId="77777777" w:rsidTr="00DA7BB3">
        <w:trPr>
          <w:gridAfter w:val="1"/>
          <w:wAfter w:w="34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D85B8C5" w14:textId="77777777" w:rsidR="00680F21" w:rsidRPr="00B1614A" w:rsidRDefault="00680F21" w:rsidP="004F2DD3">
            <w:pPr>
              <w:spacing w:before="60" w:after="60"/>
              <w:jc w:val="center"/>
              <w:rPr>
                <w:rFonts w:ascii="Cambria" w:eastAsia="Times New Roman" w:hAnsi="Cambria"/>
                <w:b/>
                <w:bCs/>
                <w:lang w:eastAsia="pl-PL"/>
              </w:rPr>
            </w:pPr>
            <w:r w:rsidRPr="00B1614A">
              <w:rPr>
                <w:rFonts w:ascii="Cambria" w:eastAsia="Calibri" w:hAnsi="Cambria"/>
              </w:rPr>
              <w:t>W_02</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E0E2144" w14:textId="58B83B0A" w:rsidR="00680F21" w:rsidRPr="00B1614A" w:rsidRDefault="00680F21" w:rsidP="0039562D">
            <w:pPr>
              <w:spacing w:before="60" w:after="60"/>
              <w:jc w:val="both"/>
              <w:rPr>
                <w:rFonts w:ascii="Cambria" w:eastAsia="Times New Roman" w:hAnsi="Cambria"/>
                <w:b/>
                <w:bCs/>
                <w:lang w:val="pl-PL" w:eastAsia="pl-PL"/>
              </w:rPr>
            </w:pPr>
            <w:r w:rsidRPr="00B1614A">
              <w:rPr>
                <w:rFonts w:ascii="Cambria" w:eastAsia="Times New Roman" w:hAnsi="Cambria"/>
                <w:lang w:val="pl-PL" w:eastAsia="de-DE"/>
              </w:rPr>
              <w:t>powiązania systemu języka polskiego i niemieckiego, techniki mediacji między użytkownikami tych języków oraz sposoby praktycznego stosowania tej wiedzy w działalności zawodowej tłumacza</w:t>
            </w:r>
            <w:r w:rsidR="00DA7BB3" w:rsidRPr="00B1614A">
              <w:rPr>
                <w:rFonts w:ascii="Cambria" w:eastAsia="Times New Roman" w:hAnsi="Cambria"/>
                <w:lang w:val="pl-PL" w:eastAsia="de-DE"/>
              </w:rPr>
              <w:t xml:space="preserve"> </w:t>
            </w:r>
            <w:r w:rsidR="00DA7BB3" w:rsidRPr="00B1614A">
              <w:rPr>
                <w:rFonts w:ascii="Cambria" w:eastAsia="Times New Roman" w:hAnsi="Cambria"/>
                <w:lang w:val="pl-PL" w:eastAsia="pl-PL"/>
              </w:rPr>
              <w:t xml:space="preserve">(semestry 3, 4, 5, 6) </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F1EF8AB" w14:textId="29B61C8D" w:rsidR="00680F21" w:rsidRPr="00B1614A" w:rsidRDefault="00680F21" w:rsidP="004F2DD3">
            <w:pPr>
              <w:spacing w:before="60" w:after="60"/>
              <w:jc w:val="center"/>
              <w:rPr>
                <w:rFonts w:ascii="Cambria" w:eastAsia="Times New Roman" w:hAnsi="Cambria"/>
                <w:b/>
                <w:bCs/>
                <w:lang w:eastAsia="pl-PL"/>
              </w:rPr>
            </w:pPr>
            <w:r w:rsidRPr="00B1614A">
              <w:rPr>
                <w:rFonts w:ascii="Cambria" w:eastAsia="Times New Roman" w:hAnsi="Cambria"/>
                <w:lang w:eastAsia="de-DE"/>
              </w:rPr>
              <w:t>K_W1</w:t>
            </w:r>
            <w:r w:rsidR="007851CA" w:rsidRPr="00B1614A">
              <w:rPr>
                <w:rFonts w:ascii="Cambria" w:eastAsia="Times New Roman" w:hAnsi="Cambria"/>
                <w:lang w:eastAsia="de-DE"/>
              </w:rPr>
              <w:t>4</w:t>
            </w:r>
          </w:p>
        </w:tc>
      </w:tr>
      <w:tr w:rsidR="00680F21" w:rsidRPr="00B1614A" w14:paraId="10754BDD" w14:textId="77777777" w:rsidTr="00DA7BB3">
        <w:trPr>
          <w:gridAfter w:val="1"/>
          <w:wAfter w:w="34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53DEFCC0" w14:textId="77777777" w:rsidR="00680F21" w:rsidRPr="00B1614A" w:rsidRDefault="00680F21" w:rsidP="004F2DD3">
            <w:pPr>
              <w:spacing w:before="60" w:after="60"/>
              <w:jc w:val="center"/>
              <w:rPr>
                <w:rFonts w:ascii="Cambria" w:eastAsia="Times New Roman" w:hAnsi="Cambria"/>
                <w:b/>
                <w:bCs/>
                <w:lang w:eastAsia="pl-PL"/>
              </w:rPr>
            </w:pPr>
            <w:r w:rsidRPr="00B1614A">
              <w:rPr>
                <w:rFonts w:ascii="Cambria" w:eastAsia="Calibri" w:hAnsi="Cambria"/>
              </w:rPr>
              <w:t>W_03</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C933901" w14:textId="41BADBE3" w:rsidR="00680F21" w:rsidRPr="00B1614A" w:rsidRDefault="00680F21" w:rsidP="004F2DD3">
            <w:pPr>
              <w:spacing w:before="60" w:after="60"/>
              <w:rPr>
                <w:rFonts w:ascii="Cambria" w:eastAsia="Times New Roman" w:hAnsi="Cambria"/>
                <w:b/>
                <w:bCs/>
                <w:lang w:val="pl-PL" w:eastAsia="pl-PL"/>
              </w:rPr>
            </w:pPr>
            <w:r w:rsidRPr="00B1614A">
              <w:rPr>
                <w:rFonts w:ascii="Cambria" w:eastAsia="Times New Roman" w:hAnsi="Cambria"/>
                <w:lang w:val="pl-PL" w:eastAsia="de-DE"/>
              </w:rPr>
              <w:t>podstawowe zasady tworzenia i rozwoju różnych form przedsiębiorczości w działalności zawodowej tłumacza</w:t>
            </w:r>
            <w:r w:rsidR="00DA7BB3" w:rsidRPr="00B1614A">
              <w:rPr>
                <w:rFonts w:ascii="Cambria" w:eastAsia="Times New Roman" w:hAnsi="Cambria"/>
                <w:lang w:val="pl-PL" w:eastAsia="de-DE"/>
              </w:rPr>
              <w:t xml:space="preserve"> </w:t>
            </w:r>
            <w:r w:rsidR="00DA7BB3" w:rsidRPr="00B1614A">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6FE9A61" w14:textId="38085B6D" w:rsidR="00680F21" w:rsidRPr="00B1614A" w:rsidRDefault="00680F21" w:rsidP="004F2DD3">
            <w:pPr>
              <w:spacing w:before="60" w:after="60"/>
              <w:jc w:val="center"/>
              <w:rPr>
                <w:rFonts w:ascii="Cambria" w:eastAsia="Times New Roman" w:hAnsi="Cambria"/>
                <w:b/>
                <w:bCs/>
                <w:lang w:eastAsia="pl-PL"/>
              </w:rPr>
            </w:pPr>
            <w:r w:rsidRPr="00B1614A">
              <w:rPr>
                <w:rFonts w:ascii="Cambria" w:eastAsia="Times New Roman" w:hAnsi="Cambria"/>
                <w:lang w:eastAsia="de-DE"/>
              </w:rPr>
              <w:t>K_W1</w:t>
            </w:r>
            <w:r w:rsidR="000D51AE" w:rsidRPr="00B1614A">
              <w:rPr>
                <w:rFonts w:ascii="Cambria" w:eastAsia="Times New Roman" w:hAnsi="Cambria"/>
                <w:lang w:eastAsia="de-DE"/>
              </w:rPr>
              <w:t>7</w:t>
            </w:r>
          </w:p>
        </w:tc>
      </w:tr>
      <w:tr w:rsidR="00680F21" w:rsidRPr="00B1614A" w14:paraId="43DB3D07" w14:textId="77777777" w:rsidTr="00DA7BB3">
        <w:trPr>
          <w:gridAfter w:val="1"/>
          <w:wAfter w:w="349" w:type="dxa"/>
        </w:trPr>
        <w:tc>
          <w:tcPr>
            <w:tcW w:w="93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EEC21D7"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Calibri" w:hAnsi="Cambria"/>
                <w:b/>
                <w:bCs/>
              </w:rPr>
              <w:t>UMIEJĘTNOŚCI:</w:t>
            </w:r>
            <w:r w:rsidRPr="00B1614A">
              <w:rPr>
                <w:rFonts w:ascii="Cambria" w:eastAsia="Calibri" w:hAnsi="Cambria"/>
              </w:rPr>
              <w:t xml:space="preserve"> </w:t>
            </w:r>
            <w:proofErr w:type="spellStart"/>
            <w:r w:rsidRPr="00B1614A">
              <w:rPr>
                <w:rFonts w:ascii="Cambria" w:eastAsia="Calibri" w:hAnsi="Cambria"/>
                <w:b/>
              </w:rPr>
              <w:t>absolwent</w:t>
            </w:r>
            <w:proofErr w:type="spellEnd"/>
            <w:r w:rsidRPr="00B1614A">
              <w:rPr>
                <w:rFonts w:ascii="Cambria" w:eastAsia="Calibri" w:hAnsi="Cambria"/>
                <w:b/>
              </w:rPr>
              <w:t xml:space="preserve"> </w:t>
            </w:r>
            <w:proofErr w:type="spellStart"/>
            <w:r w:rsidRPr="00B1614A">
              <w:rPr>
                <w:rFonts w:ascii="Cambria" w:eastAsia="Calibri" w:hAnsi="Cambria"/>
                <w:b/>
              </w:rPr>
              <w:t>potrafi</w:t>
            </w:r>
            <w:proofErr w:type="spellEnd"/>
          </w:p>
        </w:tc>
      </w:tr>
      <w:tr w:rsidR="00680F21" w:rsidRPr="00B1614A" w14:paraId="238AED3F"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CC0FC33"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pl-PL"/>
              </w:rPr>
              <w:t>U_01</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2981562" w14:textId="3B046EB8" w:rsidR="00680F21" w:rsidRPr="00B1614A" w:rsidRDefault="00680F21" w:rsidP="004F2DD3">
            <w:pPr>
              <w:jc w:val="both"/>
              <w:rPr>
                <w:rFonts w:ascii="Cambria" w:eastAsia="Times New Roman" w:hAnsi="Cambria"/>
                <w:lang w:val="pl-PL" w:eastAsia="pl-PL"/>
              </w:rPr>
            </w:pPr>
            <w:r w:rsidRPr="00B1614A">
              <w:rPr>
                <w:rFonts w:ascii="Cambria" w:eastAsia="Times New Roman" w:hAnsi="Cambria"/>
                <w:lang w:val="pl-PL" w:eastAsia="de-DE"/>
              </w:rPr>
              <w:t>samodzielnie planować i realizować t</w:t>
            </w:r>
            <w:r w:rsidR="0039562D">
              <w:rPr>
                <w:rFonts w:ascii="Cambria" w:eastAsia="Times New Roman" w:hAnsi="Cambria"/>
                <w:lang w:val="pl-PL" w:eastAsia="de-DE"/>
              </w:rPr>
              <w:t>ypowe projekty związane z </w:t>
            </w:r>
            <w:r w:rsidRPr="00B1614A">
              <w:rPr>
                <w:rFonts w:ascii="Cambria" w:eastAsia="Times New Roman" w:hAnsi="Cambria"/>
                <w:lang w:val="pl-PL" w:eastAsia="de-DE"/>
              </w:rPr>
              <w:t>działalnością zawodową tłumacza, w tym tłumaczyć</w:t>
            </w:r>
            <w:r w:rsidR="0039562D">
              <w:rPr>
                <w:rFonts w:ascii="Cambria" w:eastAsia="Times New Roman" w:hAnsi="Cambria"/>
                <w:lang w:val="pl-PL" w:eastAsia="pl-PL"/>
              </w:rPr>
              <w:t xml:space="preserve"> teksty pisemne i </w:t>
            </w:r>
            <w:r w:rsidRPr="00B1614A">
              <w:rPr>
                <w:rFonts w:ascii="Cambria" w:eastAsia="Times New Roman" w:hAnsi="Cambria"/>
                <w:lang w:val="pl-PL" w:eastAsia="pl-PL"/>
              </w:rPr>
              <w:t>ustne, ogólne i niektóre specjalistyczne</w:t>
            </w:r>
            <w:r w:rsidR="00DA7BB3" w:rsidRPr="00B1614A">
              <w:rPr>
                <w:rFonts w:ascii="Cambria" w:eastAsia="Times New Roman" w:hAnsi="Cambria"/>
                <w:lang w:val="pl-PL" w:eastAsia="pl-PL"/>
              </w:rPr>
              <w:t xml:space="preserve"> (semestry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F7916CF"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val="pl-PL" w:eastAsia="pl-PL"/>
              </w:rPr>
              <w:t xml:space="preserve"> </w:t>
            </w:r>
            <w:r w:rsidRPr="00B1614A">
              <w:rPr>
                <w:rFonts w:ascii="Cambria" w:eastAsia="Times New Roman" w:hAnsi="Cambria"/>
                <w:lang w:eastAsia="pl-PL"/>
              </w:rPr>
              <w:t>K_U03</w:t>
            </w:r>
          </w:p>
        </w:tc>
        <w:tc>
          <w:tcPr>
            <w:tcW w:w="349" w:type="dxa"/>
            <w:vAlign w:val="center"/>
            <w:hideMark/>
          </w:tcPr>
          <w:p w14:paraId="236CE49C" w14:textId="77777777" w:rsidR="00680F21" w:rsidRPr="00B1614A" w:rsidRDefault="00680F21" w:rsidP="004F2DD3">
            <w:pPr>
              <w:rPr>
                <w:rFonts w:ascii="Cambria" w:eastAsia="Times New Roman" w:hAnsi="Cambria"/>
                <w:lang w:eastAsia="pl-PL"/>
              </w:rPr>
            </w:pPr>
          </w:p>
        </w:tc>
      </w:tr>
      <w:tr w:rsidR="00680F21" w:rsidRPr="00B1614A" w14:paraId="726E8DD2"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3BC42AF"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pl-PL"/>
              </w:rPr>
              <w:t>U_02</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8570147" w14:textId="6CB8E335" w:rsidR="00680F21" w:rsidRPr="00B1614A" w:rsidRDefault="00680F21" w:rsidP="004F2DD3">
            <w:pPr>
              <w:spacing w:before="20" w:after="20"/>
              <w:jc w:val="both"/>
              <w:rPr>
                <w:rFonts w:ascii="Cambria" w:eastAsia="Times New Roman" w:hAnsi="Cambria"/>
                <w:lang w:val="pl-PL" w:eastAsia="pl-PL"/>
              </w:rPr>
            </w:pPr>
            <w:r w:rsidRPr="00B1614A">
              <w:rPr>
                <w:rFonts w:ascii="Cambria" w:eastAsia="Times New Roman" w:hAnsi="Cambria"/>
                <w:lang w:val="pl-PL" w:eastAsia="de-DE"/>
              </w:rPr>
              <w:t>planować i organizować pracę indywidualną</w:t>
            </w:r>
            <w:r w:rsidR="00DA7BB3" w:rsidRPr="00B1614A">
              <w:rPr>
                <w:rFonts w:ascii="Cambria" w:eastAsia="Times New Roman" w:hAnsi="Cambria"/>
                <w:lang w:val="pl-PL" w:eastAsia="de-DE"/>
              </w:rPr>
              <w:t xml:space="preserve"> </w:t>
            </w:r>
            <w:r w:rsidR="00DA7BB3" w:rsidRPr="00B1614A">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CD8C222"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val="pl-PL" w:eastAsia="pl-PL"/>
              </w:rPr>
              <w:t xml:space="preserve"> </w:t>
            </w:r>
            <w:r w:rsidRPr="00B1614A">
              <w:rPr>
                <w:rFonts w:ascii="Cambria" w:eastAsia="Times New Roman" w:hAnsi="Cambria"/>
                <w:lang w:eastAsia="pl-PL"/>
              </w:rPr>
              <w:t>K_U15</w:t>
            </w:r>
          </w:p>
        </w:tc>
        <w:tc>
          <w:tcPr>
            <w:tcW w:w="349" w:type="dxa"/>
            <w:vAlign w:val="center"/>
            <w:hideMark/>
          </w:tcPr>
          <w:p w14:paraId="729C54CF" w14:textId="77777777" w:rsidR="00680F21" w:rsidRPr="00B1614A" w:rsidRDefault="00680F21" w:rsidP="004F2DD3">
            <w:pPr>
              <w:rPr>
                <w:rFonts w:ascii="Cambria" w:eastAsia="Times New Roman" w:hAnsi="Cambria"/>
                <w:lang w:eastAsia="pl-PL"/>
              </w:rPr>
            </w:pPr>
          </w:p>
        </w:tc>
      </w:tr>
      <w:tr w:rsidR="00680F21" w:rsidRPr="00B1614A" w14:paraId="45BA37C8"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6439E9D"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Calibri" w:hAnsi="Cambria"/>
                <w:kern w:val="0"/>
              </w:rPr>
              <w:t>U_03</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B28A11C" w14:textId="47BF9C8F" w:rsidR="00680F21" w:rsidRPr="00B1614A" w:rsidRDefault="00680F21" w:rsidP="004F2DD3">
            <w:pPr>
              <w:spacing w:before="20" w:after="20"/>
              <w:jc w:val="both"/>
              <w:rPr>
                <w:rFonts w:ascii="Cambria" w:eastAsia="Times New Roman" w:hAnsi="Cambria"/>
                <w:lang w:val="pl-PL" w:eastAsia="de-DE"/>
              </w:rPr>
            </w:pPr>
            <w:r w:rsidRPr="00B1614A">
              <w:rPr>
                <w:rFonts w:ascii="Cambria" w:eastAsia="Times New Roman" w:hAnsi="Cambria"/>
                <w:lang w:val="pl-PL" w:eastAsia="de-DE"/>
              </w:rPr>
              <w:t>wykorzystywać posiadaną wiedzę – formułować i rozwiązywać problemy oraz wykonywać zadania typowe dla działalności zawodowej tłumacza</w:t>
            </w:r>
            <w:r w:rsidR="00DA7BB3" w:rsidRPr="00B1614A">
              <w:rPr>
                <w:rFonts w:ascii="Cambria" w:eastAsia="Times New Roman" w:hAnsi="Cambria"/>
                <w:lang w:val="pl-PL" w:eastAsia="de-DE"/>
              </w:rPr>
              <w:t xml:space="preserve"> </w:t>
            </w:r>
            <w:r w:rsidR="00DA7BB3" w:rsidRPr="00B1614A">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0B9923B"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pl-PL"/>
              </w:rPr>
              <w:t>K_U17</w:t>
            </w:r>
          </w:p>
        </w:tc>
        <w:tc>
          <w:tcPr>
            <w:tcW w:w="349" w:type="dxa"/>
            <w:vAlign w:val="center"/>
          </w:tcPr>
          <w:p w14:paraId="0A2B99DC" w14:textId="77777777" w:rsidR="00680F21" w:rsidRPr="00B1614A" w:rsidRDefault="00680F21" w:rsidP="004F2DD3">
            <w:pPr>
              <w:rPr>
                <w:rFonts w:ascii="Cambria" w:eastAsia="Times New Roman" w:hAnsi="Cambria"/>
                <w:lang w:eastAsia="pl-PL"/>
              </w:rPr>
            </w:pPr>
          </w:p>
        </w:tc>
      </w:tr>
      <w:tr w:rsidR="00680F21" w:rsidRPr="00B1614A" w14:paraId="57786D31"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3FAC99A"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Calibri" w:hAnsi="Cambria"/>
                <w:kern w:val="0"/>
              </w:rPr>
              <w:t>U_04</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714D989" w14:textId="3F52E0B3" w:rsidR="00680F21" w:rsidRPr="00B1614A" w:rsidRDefault="00680F21" w:rsidP="004F2DD3">
            <w:pPr>
              <w:spacing w:before="20" w:after="20"/>
              <w:jc w:val="both"/>
              <w:rPr>
                <w:rFonts w:ascii="Cambria" w:eastAsia="Times New Roman" w:hAnsi="Cambria"/>
                <w:lang w:val="pl-PL" w:eastAsia="de-DE"/>
              </w:rPr>
            </w:pPr>
            <w:r w:rsidRPr="00B1614A">
              <w:rPr>
                <w:rFonts w:ascii="Cambria" w:eastAsia="Times New Roman" w:hAnsi="Cambria"/>
                <w:lang w:val="pl-PL" w:eastAsia="de-DE"/>
              </w:rPr>
              <w:t>wykorzystywać posiadaną wiedzę – formułować i rozwiązywać złożone i nietypowe problemy oraz wykonywać zadania w warunkach nie w pełni przewidywalnych</w:t>
            </w:r>
            <w:r w:rsidR="00DA7BB3" w:rsidRPr="00B1614A">
              <w:rPr>
                <w:rFonts w:ascii="Cambria" w:eastAsia="Times New Roman" w:hAnsi="Cambria"/>
                <w:lang w:val="pl-PL" w:eastAsia="de-DE"/>
              </w:rPr>
              <w:t xml:space="preserve"> </w:t>
            </w:r>
            <w:r w:rsidR="00DA7BB3" w:rsidRPr="00B1614A">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5EA2647"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pl-PL"/>
              </w:rPr>
              <w:t>K_U18</w:t>
            </w:r>
          </w:p>
        </w:tc>
        <w:tc>
          <w:tcPr>
            <w:tcW w:w="349" w:type="dxa"/>
            <w:vAlign w:val="center"/>
          </w:tcPr>
          <w:p w14:paraId="52CB2C89" w14:textId="77777777" w:rsidR="00680F21" w:rsidRPr="00B1614A" w:rsidRDefault="00680F21" w:rsidP="004F2DD3">
            <w:pPr>
              <w:rPr>
                <w:rFonts w:ascii="Cambria" w:eastAsia="Times New Roman" w:hAnsi="Cambria"/>
                <w:lang w:eastAsia="pl-PL"/>
              </w:rPr>
            </w:pPr>
          </w:p>
        </w:tc>
      </w:tr>
      <w:tr w:rsidR="00680F21" w:rsidRPr="00B1614A" w14:paraId="4BA78AF7"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201E072"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Calibri" w:hAnsi="Cambria"/>
                <w:kern w:val="0"/>
              </w:rPr>
              <w:t>U_05</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D0C419D" w14:textId="54FD49F0" w:rsidR="00680F21" w:rsidRPr="00B1614A" w:rsidRDefault="00680F21" w:rsidP="004F2DD3">
            <w:pPr>
              <w:spacing w:before="20" w:after="20"/>
              <w:jc w:val="both"/>
              <w:rPr>
                <w:rFonts w:ascii="Cambria" w:eastAsia="Times New Roman" w:hAnsi="Cambria"/>
                <w:lang w:val="pl-PL" w:eastAsia="pl-PL"/>
              </w:rPr>
            </w:pPr>
            <w:r w:rsidRPr="00B1614A">
              <w:rPr>
                <w:rFonts w:ascii="Cambria" w:eastAsia="Times New Roman" w:hAnsi="Cambria"/>
                <w:lang w:val="pl-PL" w:eastAsia="de-DE"/>
              </w:rPr>
              <w:t>stosować przepisy prawa odnoszące</w:t>
            </w:r>
            <w:r w:rsidR="0039562D">
              <w:rPr>
                <w:rFonts w:ascii="Cambria" w:eastAsia="Times New Roman" w:hAnsi="Cambria"/>
                <w:lang w:val="pl-PL" w:eastAsia="de-DE"/>
              </w:rPr>
              <w:t xml:space="preserve"> się do instytucji związanych z </w:t>
            </w:r>
            <w:r w:rsidRPr="00B1614A">
              <w:rPr>
                <w:rFonts w:ascii="Cambria" w:eastAsia="Times New Roman" w:hAnsi="Cambria"/>
                <w:lang w:val="pl-PL" w:eastAsia="de-DE"/>
              </w:rPr>
              <w:t>działalnością zawodową tłumacza</w:t>
            </w:r>
            <w:r w:rsidR="00DA7BB3" w:rsidRPr="00B1614A">
              <w:rPr>
                <w:rFonts w:ascii="Cambria" w:eastAsia="Times New Roman" w:hAnsi="Cambria"/>
                <w:lang w:val="pl-PL" w:eastAsia="de-DE"/>
              </w:rPr>
              <w:t xml:space="preserve"> </w:t>
            </w:r>
            <w:r w:rsidR="00DA7BB3" w:rsidRPr="00B1614A">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A3E19D3"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Calibri" w:hAnsi="Cambria"/>
                <w:kern w:val="0"/>
                <w:lang w:eastAsia="pl-PL"/>
              </w:rPr>
              <w:t>K_U19</w:t>
            </w:r>
          </w:p>
        </w:tc>
        <w:tc>
          <w:tcPr>
            <w:tcW w:w="349" w:type="dxa"/>
            <w:vAlign w:val="center"/>
          </w:tcPr>
          <w:p w14:paraId="7B717BCE" w14:textId="77777777" w:rsidR="00680F21" w:rsidRPr="00B1614A" w:rsidRDefault="00680F21" w:rsidP="004F2DD3">
            <w:pPr>
              <w:rPr>
                <w:rFonts w:ascii="Cambria" w:eastAsia="Times New Roman" w:hAnsi="Cambria"/>
                <w:lang w:eastAsia="pl-PL"/>
              </w:rPr>
            </w:pPr>
          </w:p>
        </w:tc>
      </w:tr>
      <w:tr w:rsidR="00680F21" w:rsidRPr="00B1614A" w14:paraId="5A06777D"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58B0CC1" w14:textId="77777777" w:rsidR="00680F21" w:rsidRPr="00B1614A" w:rsidRDefault="00680F21" w:rsidP="004F2DD3">
            <w:pPr>
              <w:spacing w:before="60" w:after="60"/>
              <w:jc w:val="center"/>
              <w:rPr>
                <w:rFonts w:ascii="Cambria" w:eastAsia="Calibri" w:hAnsi="Cambria"/>
                <w:kern w:val="0"/>
              </w:rPr>
            </w:pPr>
            <w:r w:rsidRPr="00B1614A">
              <w:rPr>
                <w:rFonts w:ascii="Cambria" w:eastAsia="Calibri" w:hAnsi="Cambria"/>
                <w:kern w:val="0"/>
              </w:rPr>
              <w:t>U_06</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2753EF2" w14:textId="2D4052C7" w:rsidR="00680F21" w:rsidRPr="00B1614A" w:rsidRDefault="00680F21" w:rsidP="004F2DD3">
            <w:pPr>
              <w:spacing w:before="20" w:after="20"/>
              <w:jc w:val="both"/>
              <w:rPr>
                <w:rFonts w:ascii="Cambria" w:eastAsia="Times New Roman" w:hAnsi="Cambria"/>
                <w:lang w:val="pl-PL" w:eastAsia="de-DE"/>
              </w:rPr>
            </w:pPr>
            <w:r w:rsidRPr="00B1614A">
              <w:rPr>
                <w:rFonts w:ascii="Cambria" w:eastAsia="Times New Roman" w:hAnsi="Cambria"/>
                <w:lang w:val="pl-PL" w:eastAsia="de-DE"/>
              </w:rPr>
              <w:t>samodzielnie planować i realizować własne uczenie się przez całe życie – kształtować odpowiednie poczucie własnej sprawczości</w:t>
            </w:r>
            <w:r w:rsidR="00DA7BB3" w:rsidRPr="00B1614A">
              <w:rPr>
                <w:rFonts w:ascii="Cambria" w:eastAsia="Times New Roman" w:hAnsi="Cambria"/>
                <w:lang w:val="pl-PL" w:eastAsia="de-DE"/>
              </w:rPr>
              <w:t xml:space="preserve"> </w:t>
            </w:r>
            <w:r w:rsidR="00DA7BB3" w:rsidRPr="00B1614A">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6FCCD6B" w14:textId="77777777" w:rsidR="00680F21" w:rsidRPr="00B1614A" w:rsidRDefault="00680F21" w:rsidP="004F2DD3">
            <w:pPr>
              <w:spacing w:before="60" w:after="60"/>
              <w:jc w:val="center"/>
              <w:rPr>
                <w:rFonts w:ascii="Cambria" w:eastAsia="Calibri" w:hAnsi="Cambria"/>
                <w:kern w:val="0"/>
                <w:lang w:eastAsia="pl-PL"/>
              </w:rPr>
            </w:pPr>
            <w:r w:rsidRPr="00B1614A">
              <w:rPr>
                <w:rFonts w:ascii="Cambria" w:eastAsia="Calibri" w:hAnsi="Cambria"/>
                <w:kern w:val="0"/>
                <w:lang w:eastAsia="pl-PL"/>
              </w:rPr>
              <w:t>K_U26</w:t>
            </w:r>
          </w:p>
        </w:tc>
        <w:tc>
          <w:tcPr>
            <w:tcW w:w="349" w:type="dxa"/>
            <w:vAlign w:val="center"/>
          </w:tcPr>
          <w:p w14:paraId="7B612CF4" w14:textId="77777777" w:rsidR="00680F21" w:rsidRPr="00B1614A" w:rsidRDefault="00680F21" w:rsidP="004F2DD3">
            <w:pPr>
              <w:rPr>
                <w:rFonts w:ascii="Cambria" w:eastAsia="Times New Roman" w:hAnsi="Cambria"/>
                <w:lang w:eastAsia="pl-PL"/>
              </w:rPr>
            </w:pPr>
          </w:p>
        </w:tc>
      </w:tr>
      <w:tr w:rsidR="00680F21" w:rsidRPr="00B1614A" w14:paraId="0B142B61"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522D126" w14:textId="77777777" w:rsidR="00680F21" w:rsidRPr="00B1614A" w:rsidRDefault="00680F21" w:rsidP="004F2DD3">
            <w:pPr>
              <w:spacing w:before="60" w:after="60"/>
              <w:jc w:val="center"/>
              <w:rPr>
                <w:rFonts w:ascii="Cambria" w:eastAsia="Calibri" w:hAnsi="Cambria"/>
                <w:kern w:val="0"/>
              </w:rPr>
            </w:pPr>
            <w:r w:rsidRPr="00B1614A">
              <w:rPr>
                <w:rFonts w:ascii="Cambria" w:eastAsia="Calibri" w:hAnsi="Cambria"/>
                <w:kern w:val="0"/>
              </w:rPr>
              <w:t>U_07</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3BE775E" w14:textId="7CF1B863" w:rsidR="00680F21" w:rsidRPr="00B1614A" w:rsidRDefault="00680F21" w:rsidP="004F2DD3">
            <w:pPr>
              <w:spacing w:before="20" w:after="20"/>
              <w:jc w:val="both"/>
              <w:rPr>
                <w:rFonts w:ascii="Cambria" w:eastAsia="Times New Roman" w:hAnsi="Cambria"/>
                <w:lang w:val="pl-PL" w:eastAsia="de-DE"/>
              </w:rPr>
            </w:pPr>
            <w:r w:rsidRPr="00B1614A">
              <w:rPr>
                <w:rFonts w:ascii="Cambria" w:eastAsia="Times New Roman" w:hAnsi="Cambria"/>
                <w:lang w:val="pl-PL" w:eastAsia="de-DE"/>
              </w:rPr>
              <w:t>wykorzystać wiedzę o prawnych i ekonomicznych uwarunkowaniach funkcjonowania instytucji związanych z działalnością zawodową tłumacza</w:t>
            </w:r>
            <w:r w:rsidR="00DA7BB3" w:rsidRPr="00B1614A">
              <w:rPr>
                <w:rFonts w:ascii="Cambria" w:eastAsia="Times New Roman" w:hAnsi="Cambria"/>
                <w:lang w:val="pl-PL" w:eastAsia="de-DE"/>
              </w:rPr>
              <w:t xml:space="preserve"> </w:t>
            </w:r>
            <w:r w:rsidR="00DA7BB3" w:rsidRPr="00B1614A">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CF645D0" w14:textId="77777777" w:rsidR="00680F21" w:rsidRPr="00B1614A" w:rsidRDefault="00680F21" w:rsidP="004F2DD3">
            <w:pPr>
              <w:spacing w:before="60" w:after="60"/>
              <w:jc w:val="center"/>
              <w:rPr>
                <w:rFonts w:ascii="Cambria" w:eastAsia="Calibri" w:hAnsi="Cambria"/>
                <w:kern w:val="0"/>
                <w:lang w:eastAsia="pl-PL"/>
              </w:rPr>
            </w:pPr>
            <w:r w:rsidRPr="00B1614A">
              <w:rPr>
                <w:rFonts w:ascii="Cambria" w:eastAsia="Calibri" w:hAnsi="Cambria"/>
                <w:kern w:val="0"/>
                <w:lang w:eastAsia="pl-PL"/>
              </w:rPr>
              <w:t>K_U28</w:t>
            </w:r>
          </w:p>
        </w:tc>
        <w:tc>
          <w:tcPr>
            <w:tcW w:w="349" w:type="dxa"/>
            <w:vAlign w:val="center"/>
          </w:tcPr>
          <w:p w14:paraId="2EE10F49" w14:textId="77777777" w:rsidR="00680F21" w:rsidRPr="00B1614A" w:rsidRDefault="00680F21" w:rsidP="004F2DD3">
            <w:pPr>
              <w:rPr>
                <w:rFonts w:ascii="Cambria" w:eastAsia="Times New Roman" w:hAnsi="Cambria"/>
                <w:lang w:eastAsia="pl-PL"/>
              </w:rPr>
            </w:pPr>
          </w:p>
        </w:tc>
      </w:tr>
      <w:tr w:rsidR="00680F21" w:rsidRPr="00B1614A" w14:paraId="2BA6605A" w14:textId="77777777" w:rsidTr="00DA7BB3">
        <w:trPr>
          <w:gridAfter w:val="1"/>
          <w:wAfter w:w="349" w:type="dxa"/>
        </w:trPr>
        <w:tc>
          <w:tcPr>
            <w:tcW w:w="93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FD0E322" w14:textId="77777777" w:rsidR="00680F21" w:rsidRPr="00B1614A" w:rsidRDefault="00680F21" w:rsidP="004F2DD3">
            <w:pPr>
              <w:spacing w:before="60" w:after="60"/>
              <w:jc w:val="center"/>
              <w:rPr>
                <w:rFonts w:ascii="Cambria" w:eastAsia="Times New Roman" w:hAnsi="Cambria"/>
                <w:lang w:val="pl-PL" w:eastAsia="pl-PL"/>
              </w:rPr>
            </w:pPr>
            <w:r w:rsidRPr="00B1614A">
              <w:rPr>
                <w:rFonts w:ascii="Cambria" w:eastAsia="Times New Roman" w:hAnsi="Cambria"/>
                <w:b/>
                <w:bCs/>
                <w:lang w:val="pl-PL" w:eastAsia="pl-PL"/>
              </w:rPr>
              <w:t>KOMPETENCJE SPOŁECZNE: Absolwent jest gotów do</w:t>
            </w:r>
          </w:p>
        </w:tc>
      </w:tr>
      <w:tr w:rsidR="00680F21" w:rsidRPr="00B1614A" w14:paraId="0CD67C69"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8CB1DBC"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pl-PL"/>
              </w:rPr>
              <w:t>K_01</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3408240" w14:textId="6D86EE81" w:rsidR="00680F21" w:rsidRPr="00B1614A" w:rsidRDefault="00680F21" w:rsidP="004F2DD3">
            <w:pPr>
              <w:tabs>
                <w:tab w:val="left" w:pos="3020"/>
              </w:tabs>
              <w:spacing w:before="20" w:after="20"/>
              <w:jc w:val="both"/>
              <w:rPr>
                <w:rFonts w:ascii="Cambria" w:eastAsia="Times New Roman" w:hAnsi="Cambria"/>
                <w:lang w:val="pl-PL" w:eastAsia="pl-PL"/>
              </w:rPr>
            </w:pPr>
            <w:r w:rsidRPr="00B1614A">
              <w:rPr>
                <w:rFonts w:ascii="Cambria" w:eastAsia="Times New Roman" w:hAnsi="Cambria"/>
                <w:lang w:val="pl-PL" w:eastAsia="de-DE"/>
              </w:rPr>
              <w:t>krytycznej oceny posiadanej wiedzy i odbieranych treści</w:t>
            </w:r>
            <w:r w:rsidR="00DA7BB3" w:rsidRPr="00B1614A">
              <w:rPr>
                <w:rFonts w:ascii="Cambria" w:eastAsia="Times New Roman" w:hAnsi="Cambria"/>
                <w:lang w:val="pl-PL" w:eastAsia="de-DE"/>
              </w:rPr>
              <w:t xml:space="preserve"> </w:t>
            </w:r>
            <w:r w:rsidR="00DA7BB3" w:rsidRPr="00B1614A">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CD199A2"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pl-PL"/>
              </w:rPr>
              <w:t>K_K01</w:t>
            </w:r>
          </w:p>
        </w:tc>
        <w:tc>
          <w:tcPr>
            <w:tcW w:w="349" w:type="dxa"/>
            <w:vAlign w:val="center"/>
            <w:hideMark/>
          </w:tcPr>
          <w:p w14:paraId="7FFFA128" w14:textId="77777777" w:rsidR="00680F21" w:rsidRPr="00B1614A" w:rsidRDefault="00680F21" w:rsidP="004F2DD3">
            <w:pPr>
              <w:rPr>
                <w:rFonts w:ascii="Cambria" w:eastAsia="Times New Roman" w:hAnsi="Cambria"/>
                <w:lang w:eastAsia="pl-PL"/>
              </w:rPr>
            </w:pPr>
          </w:p>
        </w:tc>
      </w:tr>
      <w:tr w:rsidR="00680F21" w:rsidRPr="00B1614A" w14:paraId="242AEC36"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B6F8BCF"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pl-PL"/>
              </w:rPr>
              <w:t>K_02</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1533880" w14:textId="6C2AF583" w:rsidR="00680F21" w:rsidRPr="00B1614A" w:rsidRDefault="00680F21" w:rsidP="004F2DD3">
            <w:pPr>
              <w:spacing w:before="20" w:after="20"/>
              <w:jc w:val="both"/>
              <w:rPr>
                <w:rFonts w:ascii="Cambria" w:eastAsia="Times New Roman" w:hAnsi="Cambria"/>
                <w:lang w:val="pl-PL" w:eastAsia="pl-PL"/>
              </w:rPr>
            </w:pPr>
            <w:r w:rsidRPr="00B1614A">
              <w:rPr>
                <w:rFonts w:ascii="Cambria" w:eastAsia="Times New Roman" w:hAnsi="Cambria"/>
                <w:lang w:val="pl-PL" w:eastAsia="de-DE"/>
              </w:rPr>
              <w:t>zasięgania opinii ekspertów w przypadku trudności z samodzielnym rozwiązaniem problemu – w kontakcie bezpośrednim (z patronem praktyk) lub pośrednim (tj. zapoznanie się ze stanowiskiem ekspertów wyrażonym w formie pisemnej lub przekazanym za pomocą technik informacyjno-komunikacyjnych)</w:t>
            </w:r>
            <w:r w:rsidR="00DA7BB3" w:rsidRPr="00B1614A">
              <w:rPr>
                <w:rFonts w:ascii="Cambria" w:eastAsia="Times New Roman" w:hAnsi="Cambria"/>
                <w:lang w:val="pl-PL" w:eastAsia="de-DE"/>
              </w:rPr>
              <w:t xml:space="preserve"> </w:t>
            </w:r>
            <w:r w:rsidR="00DA7BB3" w:rsidRPr="00B1614A">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0AB581A"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pl-PL"/>
              </w:rPr>
              <w:t>K_K03</w:t>
            </w:r>
          </w:p>
        </w:tc>
        <w:tc>
          <w:tcPr>
            <w:tcW w:w="349" w:type="dxa"/>
            <w:vAlign w:val="center"/>
          </w:tcPr>
          <w:p w14:paraId="185F8982" w14:textId="77777777" w:rsidR="00680F21" w:rsidRPr="00B1614A" w:rsidRDefault="00680F21" w:rsidP="004F2DD3">
            <w:pPr>
              <w:rPr>
                <w:rFonts w:ascii="Cambria" w:eastAsia="Times New Roman" w:hAnsi="Cambria"/>
                <w:lang w:eastAsia="pl-PL"/>
              </w:rPr>
            </w:pPr>
          </w:p>
        </w:tc>
      </w:tr>
      <w:tr w:rsidR="00680F21" w:rsidRPr="00B1614A" w14:paraId="747DA000"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DB49EFF"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pl-PL"/>
              </w:rPr>
              <w:t>K_03</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5446C23" w14:textId="68AE480B" w:rsidR="00680F21" w:rsidRPr="00B1614A" w:rsidRDefault="00680F21" w:rsidP="004F2DD3">
            <w:pPr>
              <w:spacing w:before="20" w:after="20"/>
              <w:jc w:val="both"/>
              <w:rPr>
                <w:rFonts w:ascii="Cambria" w:eastAsia="Times New Roman" w:hAnsi="Cambria"/>
                <w:lang w:val="pl-PL" w:eastAsia="de-DE"/>
              </w:rPr>
            </w:pPr>
            <w:r w:rsidRPr="00B1614A">
              <w:rPr>
                <w:rFonts w:ascii="Cambria" w:eastAsia="Times New Roman" w:hAnsi="Cambria"/>
                <w:lang w:val="pl-PL" w:eastAsia="de-DE"/>
              </w:rPr>
              <w:t>udziału w tworzeniu przyjaznych for</w:t>
            </w:r>
            <w:r w:rsidR="0039562D">
              <w:rPr>
                <w:rFonts w:ascii="Cambria" w:eastAsia="Times New Roman" w:hAnsi="Cambria"/>
                <w:lang w:val="pl-PL" w:eastAsia="de-DE"/>
              </w:rPr>
              <w:t>m współpracy ze specjalistami z </w:t>
            </w:r>
            <w:r w:rsidRPr="00B1614A">
              <w:rPr>
                <w:rFonts w:ascii="Cambria" w:eastAsia="Times New Roman" w:hAnsi="Cambria"/>
                <w:lang w:val="pl-PL" w:eastAsia="de-DE"/>
              </w:rPr>
              <w:t>branży tłumaczeniowej</w:t>
            </w:r>
            <w:r w:rsidR="00DA7BB3" w:rsidRPr="00B1614A">
              <w:rPr>
                <w:rFonts w:ascii="Cambria" w:eastAsia="Times New Roman" w:hAnsi="Cambria"/>
                <w:lang w:val="pl-PL" w:eastAsia="de-DE"/>
              </w:rPr>
              <w:t xml:space="preserve"> </w:t>
            </w:r>
            <w:r w:rsidR="00DA7BB3" w:rsidRPr="00B1614A">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CF549D7"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de-DE"/>
              </w:rPr>
              <w:t>K_K04</w:t>
            </w:r>
          </w:p>
        </w:tc>
        <w:tc>
          <w:tcPr>
            <w:tcW w:w="349" w:type="dxa"/>
            <w:vAlign w:val="center"/>
          </w:tcPr>
          <w:p w14:paraId="091E8FC1" w14:textId="77777777" w:rsidR="00680F21" w:rsidRPr="00B1614A" w:rsidRDefault="00680F21" w:rsidP="004F2DD3">
            <w:pPr>
              <w:rPr>
                <w:rFonts w:ascii="Cambria" w:eastAsia="Times New Roman" w:hAnsi="Cambria"/>
                <w:lang w:eastAsia="pl-PL"/>
              </w:rPr>
            </w:pPr>
          </w:p>
        </w:tc>
      </w:tr>
      <w:tr w:rsidR="00680F21" w:rsidRPr="00B1614A" w14:paraId="09B2A755"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2700562"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pl-PL"/>
              </w:rPr>
              <w:t>K_04</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E8B2AEF" w14:textId="4A366165" w:rsidR="00680F21" w:rsidRPr="00B1614A" w:rsidRDefault="00680F21" w:rsidP="004F2DD3">
            <w:pPr>
              <w:spacing w:before="20" w:after="20"/>
              <w:jc w:val="both"/>
              <w:rPr>
                <w:rFonts w:ascii="Cambria" w:eastAsia="Times New Roman" w:hAnsi="Cambria"/>
                <w:lang w:val="pl-PL" w:eastAsia="de-DE"/>
              </w:rPr>
            </w:pPr>
            <w:r w:rsidRPr="00B1614A">
              <w:rPr>
                <w:rFonts w:ascii="Cambria" w:eastAsia="Times New Roman" w:hAnsi="Cambria"/>
                <w:lang w:val="pl-PL" w:eastAsia="de-DE"/>
              </w:rPr>
              <w:t>odpowiedzialnego pełnienia ról zawodowych, w tym przestrzegania zasad etyki zawodowej, kierowania się uczciwością i rzetelnością w sytuacjach zawodowych; prawidłowej identyfikacji i rozstrzygania dylematów związanych z wykonywaniem zawodu, przyjęcia odpowiedzialności związanej z wykonywaniem zawodu tłumacza</w:t>
            </w:r>
            <w:r w:rsidR="00DA7BB3" w:rsidRPr="00B1614A">
              <w:rPr>
                <w:rFonts w:ascii="Cambria" w:eastAsia="Times New Roman" w:hAnsi="Cambria"/>
                <w:lang w:val="pl-PL" w:eastAsia="de-DE"/>
              </w:rPr>
              <w:t xml:space="preserve"> </w:t>
            </w:r>
            <w:r w:rsidR="00DA7BB3" w:rsidRPr="00B1614A">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BFB04B6"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de-DE"/>
              </w:rPr>
              <w:t>K_K06</w:t>
            </w:r>
          </w:p>
        </w:tc>
        <w:tc>
          <w:tcPr>
            <w:tcW w:w="349" w:type="dxa"/>
            <w:vAlign w:val="center"/>
          </w:tcPr>
          <w:p w14:paraId="17F0BDEB" w14:textId="77777777" w:rsidR="00680F21" w:rsidRPr="00B1614A" w:rsidRDefault="00680F21" w:rsidP="004F2DD3">
            <w:pPr>
              <w:rPr>
                <w:rFonts w:ascii="Cambria" w:eastAsia="Times New Roman" w:hAnsi="Cambria"/>
                <w:lang w:eastAsia="pl-PL"/>
              </w:rPr>
            </w:pPr>
          </w:p>
        </w:tc>
      </w:tr>
      <w:tr w:rsidR="00680F21" w:rsidRPr="00B1614A" w14:paraId="1A9C24A7"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5CA1BE2"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pl-PL"/>
              </w:rPr>
              <w:t>K_05</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59C62D3" w14:textId="641A298E" w:rsidR="00680F21" w:rsidRPr="00B1614A" w:rsidRDefault="00680F21" w:rsidP="004F2DD3">
            <w:pPr>
              <w:spacing w:before="20" w:after="20"/>
              <w:jc w:val="both"/>
              <w:rPr>
                <w:rFonts w:ascii="Cambria" w:eastAsia="Times New Roman" w:hAnsi="Cambria"/>
                <w:lang w:val="pl-PL" w:eastAsia="de-DE"/>
              </w:rPr>
            </w:pPr>
            <w:r w:rsidRPr="00B1614A">
              <w:rPr>
                <w:rFonts w:ascii="Cambria" w:eastAsia="Times New Roman" w:hAnsi="Cambria"/>
                <w:lang w:val="pl-PL" w:eastAsia="de-DE"/>
              </w:rPr>
              <w:t xml:space="preserve">wykorzystania umiejętności komunikacyjnych, społecznych, interpersonalnych i interkulturowych w pracy w branży tłumaczeniowej </w:t>
            </w:r>
            <w:r w:rsidRPr="00B1614A">
              <w:rPr>
                <w:rFonts w:ascii="Cambria" w:eastAsia="Times New Roman" w:hAnsi="Cambria"/>
                <w:lang w:val="pl-PL" w:eastAsia="de-DE"/>
              </w:rPr>
              <w:lastRenderedPageBreak/>
              <w:t>oraz w budowaniu relacji opartej na zaufaniu między wszystkimi uczestnikami procesu przekładu</w:t>
            </w:r>
            <w:r w:rsidR="00DA7BB3" w:rsidRPr="00B1614A">
              <w:rPr>
                <w:rFonts w:ascii="Cambria" w:eastAsia="Times New Roman" w:hAnsi="Cambria"/>
                <w:lang w:val="pl-PL" w:eastAsia="de-DE"/>
              </w:rPr>
              <w:t xml:space="preserve"> </w:t>
            </w:r>
            <w:r w:rsidR="00DA7BB3" w:rsidRPr="00B1614A">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B881B8E"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de-DE"/>
              </w:rPr>
              <w:lastRenderedPageBreak/>
              <w:t>K_K10</w:t>
            </w:r>
          </w:p>
        </w:tc>
        <w:tc>
          <w:tcPr>
            <w:tcW w:w="349" w:type="dxa"/>
            <w:vAlign w:val="center"/>
          </w:tcPr>
          <w:p w14:paraId="5F960DCC" w14:textId="77777777" w:rsidR="00680F21" w:rsidRPr="00B1614A" w:rsidRDefault="00680F21" w:rsidP="004F2DD3">
            <w:pPr>
              <w:rPr>
                <w:rFonts w:ascii="Cambria" w:eastAsia="Times New Roman" w:hAnsi="Cambria"/>
                <w:lang w:eastAsia="pl-PL"/>
              </w:rPr>
            </w:pPr>
          </w:p>
        </w:tc>
      </w:tr>
      <w:tr w:rsidR="00680F21" w:rsidRPr="00B1614A" w14:paraId="47E3FC3C"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336D077"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pl-PL"/>
              </w:rPr>
              <w:t>K_06</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8E84F1B" w14:textId="09D33745" w:rsidR="00680F21" w:rsidRPr="00B1614A" w:rsidRDefault="00680F21" w:rsidP="004F2DD3">
            <w:pPr>
              <w:spacing w:before="20" w:after="20"/>
              <w:jc w:val="both"/>
              <w:rPr>
                <w:rFonts w:ascii="Cambria" w:eastAsia="Times New Roman" w:hAnsi="Cambria"/>
                <w:lang w:val="pl-PL" w:eastAsia="pl-PL"/>
              </w:rPr>
            </w:pPr>
            <w:r w:rsidRPr="00B1614A">
              <w:rPr>
                <w:rFonts w:ascii="Cambria" w:eastAsia="Times New Roman" w:hAnsi="Cambria"/>
                <w:lang w:val="pl-PL" w:eastAsia="de-DE"/>
              </w:rPr>
              <w:t>dbałości o dorobek i tradycje zawodu tłumacza</w:t>
            </w:r>
            <w:r w:rsidR="00DA7BB3" w:rsidRPr="00B1614A">
              <w:rPr>
                <w:rFonts w:ascii="Cambria" w:eastAsia="Times New Roman" w:hAnsi="Cambria"/>
                <w:lang w:val="pl-PL" w:eastAsia="de-DE"/>
              </w:rPr>
              <w:t xml:space="preserve"> </w:t>
            </w:r>
            <w:r w:rsidR="00DA7BB3" w:rsidRPr="00B1614A">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32F8B9D" w14:textId="77777777" w:rsidR="00680F21" w:rsidRPr="00B1614A" w:rsidRDefault="00680F21" w:rsidP="004F2DD3">
            <w:pPr>
              <w:spacing w:before="60" w:after="60"/>
              <w:jc w:val="center"/>
              <w:rPr>
                <w:rFonts w:ascii="Cambria" w:eastAsia="Times New Roman" w:hAnsi="Cambria"/>
                <w:lang w:eastAsia="pl-PL"/>
              </w:rPr>
            </w:pPr>
            <w:r w:rsidRPr="00B1614A">
              <w:rPr>
                <w:rFonts w:ascii="Cambria" w:eastAsia="Times New Roman" w:hAnsi="Cambria"/>
                <w:lang w:eastAsia="de-DE"/>
              </w:rPr>
              <w:t>K_K11</w:t>
            </w:r>
          </w:p>
        </w:tc>
        <w:tc>
          <w:tcPr>
            <w:tcW w:w="349" w:type="dxa"/>
            <w:vAlign w:val="center"/>
          </w:tcPr>
          <w:p w14:paraId="720BC07A" w14:textId="77777777" w:rsidR="00680F21" w:rsidRPr="00B1614A" w:rsidRDefault="00680F21" w:rsidP="004F2DD3">
            <w:pPr>
              <w:rPr>
                <w:rFonts w:ascii="Cambria" w:eastAsia="Times New Roman" w:hAnsi="Cambria"/>
                <w:lang w:eastAsia="pl-PL"/>
              </w:rPr>
            </w:pPr>
          </w:p>
        </w:tc>
      </w:tr>
    </w:tbl>
    <w:p w14:paraId="105063A4" w14:textId="77777777" w:rsidR="00680F21" w:rsidRPr="00B1614A" w:rsidRDefault="00680F21" w:rsidP="004F2DD3">
      <w:pPr>
        <w:spacing w:before="120" w:after="120"/>
        <w:rPr>
          <w:rFonts w:ascii="Cambria" w:eastAsia="Times New Roman" w:hAnsi="Cambria"/>
          <w:lang w:val="pl-PL" w:eastAsia="pl-PL"/>
        </w:rPr>
      </w:pPr>
      <w:r w:rsidRPr="00B1614A">
        <w:rPr>
          <w:rFonts w:ascii="Cambria" w:eastAsia="Times New Roman" w:hAnsi="Cambria"/>
          <w:b/>
          <w:bCs/>
          <w:lang w:val="pl-PL" w:eastAsia="pl-PL"/>
        </w:rPr>
        <w:t xml:space="preserve">6. Treści programowe  oraz liczba godzin na poszczególnych formach zajęć </w:t>
      </w:r>
      <w:r w:rsidRPr="00B1614A">
        <w:rPr>
          <w:rFonts w:ascii="Cambria" w:eastAsia="Times New Roman" w:hAnsi="Cambria"/>
          <w:lang w:val="pl-PL" w:eastAsia="pl-PL"/>
        </w:rPr>
        <w:t>(zgodnie z programem studiów):</w:t>
      </w:r>
    </w:p>
    <w:tbl>
      <w:tblPr>
        <w:tblW w:w="0" w:type="auto"/>
        <w:jc w:val="center"/>
        <w:tblCellMar>
          <w:top w:w="15" w:type="dxa"/>
          <w:left w:w="15" w:type="dxa"/>
          <w:bottom w:w="15" w:type="dxa"/>
          <w:right w:w="15" w:type="dxa"/>
        </w:tblCellMar>
        <w:tblLook w:val="04A0" w:firstRow="1" w:lastRow="0" w:firstColumn="1" w:lastColumn="0" w:noHBand="0" w:noVBand="1"/>
      </w:tblPr>
      <w:tblGrid>
        <w:gridCol w:w="603"/>
        <w:gridCol w:w="5655"/>
        <w:gridCol w:w="1303"/>
        <w:gridCol w:w="1501"/>
      </w:tblGrid>
      <w:tr w:rsidR="00680F21" w:rsidRPr="00B1614A" w14:paraId="57EF1BA4" w14:textId="77777777" w:rsidTr="004F2DD3">
        <w:trPr>
          <w:trHeight w:val="340"/>
          <w:jc w:val="center"/>
        </w:trPr>
        <w:tc>
          <w:tcPr>
            <w:tcW w:w="60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B35E2" w14:textId="77777777" w:rsidR="00680F21" w:rsidRPr="00B1614A" w:rsidRDefault="00680F21" w:rsidP="004F2DD3">
            <w:pPr>
              <w:spacing w:before="20" w:after="20"/>
              <w:rPr>
                <w:rFonts w:ascii="Cambria" w:eastAsia="Times New Roman" w:hAnsi="Cambria"/>
                <w:sz w:val="24"/>
                <w:szCs w:val="24"/>
                <w:lang w:eastAsia="pl-PL"/>
              </w:rPr>
            </w:pPr>
            <w:proofErr w:type="spellStart"/>
            <w:r w:rsidRPr="00B1614A">
              <w:rPr>
                <w:rFonts w:ascii="Cambria" w:eastAsia="Times New Roman" w:hAnsi="Cambria"/>
                <w:b/>
                <w:bCs/>
                <w:lang w:eastAsia="pl-PL"/>
              </w:rPr>
              <w:t>Lp</w:t>
            </w:r>
            <w:proofErr w:type="spellEnd"/>
            <w:r w:rsidRPr="00B1614A">
              <w:rPr>
                <w:rFonts w:ascii="Cambria" w:eastAsia="Times New Roman" w:hAnsi="Cambria"/>
                <w:b/>
                <w:bCs/>
                <w:lang w:eastAsia="pl-PL"/>
              </w:rPr>
              <w:t>.</w:t>
            </w:r>
          </w:p>
        </w:tc>
        <w:tc>
          <w:tcPr>
            <w:tcW w:w="588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1F1EDC" w14:textId="77777777" w:rsidR="00680F21" w:rsidRPr="00B1614A" w:rsidRDefault="00680F21" w:rsidP="004F2DD3">
            <w:pPr>
              <w:spacing w:before="20" w:after="20"/>
              <w:rPr>
                <w:rFonts w:ascii="Cambria" w:eastAsia="Times New Roman" w:hAnsi="Cambria"/>
                <w:sz w:val="24"/>
                <w:szCs w:val="24"/>
                <w:lang w:eastAsia="pl-PL"/>
              </w:rPr>
            </w:pPr>
            <w:proofErr w:type="spellStart"/>
            <w:r w:rsidRPr="00B1614A">
              <w:rPr>
                <w:rFonts w:ascii="Cambria" w:eastAsia="Times New Roman" w:hAnsi="Cambria"/>
                <w:b/>
                <w:bCs/>
                <w:lang w:eastAsia="pl-PL"/>
              </w:rPr>
              <w:t>Treści</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praktyki</w:t>
            </w:r>
            <w:proofErr w:type="spellEnd"/>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EF85DC" w14:textId="77777777" w:rsidR="00680F21" w:rsidRPr="00B1614A" w:rsidRDefault="00680F21" w:rsidP="004F2DD3">
            <w:pPr>
              <w:spacing w:before="20" w:after="20"/>
              <w:jc w:val="center"/>
              <w:rPr>
                <w:rFonts w:ascii="Cambria" w:eastAsia="Times New Roman" w:hAnsi="Cambria"/>
                <w:sz w:val="24"/>
                <w:szCs w:val="24"/>
                <w:lang w:eastAsia="pl-PL"/>
              </w:rPr>
            </w:pPr>
            <w:proofErr w:type="spellStart"/>
            <w:r w:rsidRPr="00B1614A">
              <w:rPr>
                <w:rFonts w:ascii="Cambria" w:eastAsia="Times New Roman" w:hAnsi="Cambria"/>
                <w:b/>
                <w:bCs/>
                <w:sz w:val="16"/>
                <w:szCs w:val="16"/>
                <w:lang w:eastAsia="pl-PL"/>
              </w:rPr>
              <w:t>Liczba</w:t>
            </w:r>
            <w:proofErr w:type="spellEnd"/>
            <w:r w:rsidRPr="00B1614A">
              <w:rPr>
                <w:rFonts w:ascii="Cambria" w:eastAsia="Times New Roman" w:hAnsi="Cambria"/>
                <w:b/>
                <w:bCs/>
                <w:sz w:val="16"/>
                <w:szCs w:val="16"/>
                <w:lang w:eastAsia="pl-PL"/>
              </w:rPr>
              <w:t xml:space="preserve"> </w:t>
            </w:r>
            <w:proofErr w:type="spellStart"/>
            <w:r w:rsidRPr="00B1614A">
              <w:rPr>
                <w:rFonts w:ascii="Cambria" w:eastAsia="Times New Roman" w:hAnsi="Cambria"/>
                <w:b/>
                <w:bCs/>
                <w:sz w:val="16"/>
                <w:szCs w:val="16"/>
                <w:lang w:eastAsia="pl-PL"/>
              </w:rPr>
              <w:t>godzin</w:t>
            </w:r>
            <w:proofErr w:type="spellEnd"/>
            <w:r w:rsidRPr="00B1614A">
              <w:rPr>
                <w:rFonts w:ascii="Cambria" w:eastAsia="Times New Roman" w:hAnsi="Cambria"/>
                <w:b/>
                <w:bCs/>
                <w:sz w:val="16"/>
                <w:szCs w:val="16"/>
                <w:lang w:eastAsia="pl-PL"/>
              </w:rPr>
              <w:t xml:space="preserve"> </w:t>
            </w:r>
            <w:proofErr w:type="spellStart"/>
            <w:r w:rsidRPr="00B1614A">
              <w:rPr>
                <w:rFonts w:ascii="Cambria" w:eastAsia="Times New Roman" w:hAnsi="Cambria"/>
                <w:b/>
                <w:bCs/>
                <w:sz w:val="16"/>
                <w:szCs w:val="16"/>
                <w:lang w:eastAsia="pl-PL"/>
              </w:rPr>
              <w:t>na</w:t>
            </w:r>
            <w:proofErr w:type="spellEnd"/>
            <w:r w:rsidRPr="00B1614A">
              <w:rPr>
                <w:rFonts w:ascii="Cambria" w:eastAsia="Times New Roman" w:hAnsi="Cambria"/>
                <w:b/>
                <w:bCs/>
                <w:sz w:val="16"/>
                <w:szCs w:val="16"/>
                <w:lang w:eastAsia="pl-PL"/>
              </w:rPr>
              <w:t xml:space="preserve"> </w:t>
            </w:r>
            <w:proofErr w:type="spellStart"/>
            <w:r w:rsidRPr="00B1614A">
              <w:rPr>
                <w:rFonts w:ascii="Cambria" w:eastAsia="Times New Roman" w:hAnsi="Cambria"/>
                <w:b/>
                <w:bCs/>
                <w:sz w:val="16"/>
                <w:szCs w:val="16"/>
                <w:lang w:eastAsia="pl-PL"/>
              </w:rPr>
              <w:t>studiach</w:t>
            </w:r>
            <w:proofErr w:type="spellEnd"/>
          </w:p>
        </w:tc>
      </w:tr>
      <w:tr w:rsidR="00680F21" w:rsidRPr="00B1614A" w14:paraId="28DD836C" w14:textId="77777777" w:rsidTr="004F2DD3">
        <w:trPr>
          <w:trHeight w:val="196"/>
          <w:jc w:val="center"/>
        </w:trPr>
        <w:tc>
          <w:tcPr>
            <w:tcW w:w="609" w:type="dxa"/>
            <w:vMerge/>
            <w:tcBorders>
              <w:top w:val="single" w:sz="4" w:space="0" w:color="000000"/>
              <w:left w:val="single" w:sz="4" w:space="0" w:color="000000"/>
              <w:bottom w:val="single" w:sz="4" w:space="0" w:color="000000"/>
              <w:right w:val="single" w:sz="4" w:space="0" w:color="000000"/>
            </w:tcBorders>
            <w:vAlign w:val="center"/>
            <w:hideMark/>
          </w:tcPr>
          <w:p w14:paraId="0B0450CD" w14:textId="77777777" w:rsidR="00680F21" w:rsidRPr="00B1614A" w:rsidRDefault="00680F21" w:rsidP="004F2DD3">
            <w:pPr>
              <w:rPr>
                <w:rFonts w:ascii="Cambria" w:eastAsia="Times New Roman" w:hAnsi="Cambria"/>
                <w:sz w:val="24"/>
                <w:szCs w:val="24"/>
                <w:lang w:eastAsia="pl-PL"/>
              </w:rPr>
            </w:pPr>
          </w:p>
        </w:tc>
        <w:tc>
          <w:tcPr>
            <w:tcW w:w="5887" w:type="dxa"/>
            <w:vMerge/>
            <w:tcBorders>
              <w:top w:val="single" w:sz="4" w:space="0" w:color="000000"/>
              <w:left w:val="single" w:sz="4" w:space="0" w:color="000000"/>
              <w:bottom w:val="single" w:sz="4" w:space="0" w:color="000000"/>
              <w:right w:val="single" w:sz="4" w:space="0" w:color="000000"/>
            </w:tcBorders>
            <w:vAlign w:val="center"/>
            <w:hideMark/>
          </w:tcPr>
          <w:p w14:paraId="3F9C835E" w14:textId="77777777" w:rsidR="00680F21" w:rsidRPr="00B1614A" w:rsidRDefault="00680F21" w:rsidP="004F2DD3">
            <w:pPr>
              <w:rPr>
                <w:rFonts w:ascii="Cambria" w:eastAsia="Times New Roman" w:hAnsi="Cambria"/>
                <w:sz w:val="24"/>
                <w:szCs w:val="24"/>
                <w:lang w:eastAsia="pl-PL"/>
              </w:rPr>
            </w:pP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87E25" w14:textId="77777777" w:rsidR="00680F21" w:rsidRPr="00B1614A" w:rsidRDefault="00680F21" w:rsidP="004F2DD3">
            <w:pPr>
              <w:spacing w:before="20" w:after="20"/>
              <w:jc w:val="center"/>
              <w:rPr>
                <w:rFonts w:ascii="Cambria" w:eastAsia="Times New Roman" w:hAnsi="Cambria"/>
                <w:sz w:val="24"/>
                <w:szCs w:val="24"/>
                <w:lang w:eastAsia="pl-PL"/>
              </w:rPr>
            </w:pPr>
            <w:proofErr w:type="spellStart"/>
            <w:r w:rsidRPr="00B1614A">
              <w:rPr>
                <w:rFonts w:ascii="Cambria" w:eastAsia="Times New Roman" w:hAnsi="Cambria"/>
                <w:b/>
                <w:bCs/>
                <w:sz w:val="16"/>
                <w:szCs w:val="16"/>
                <w:lang w:eastAsia="pl-PL"/>
              </w:rPr>
              <w:t>stacjonarnych</w:t>
            </w:r>
            <w:proofErr w:type="spellEnd"/>
          </w:p>
        </w:tc>
        <w:tc>
          <w:tcPr>
            <w:tcW w:w="15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C38D8" w14:textId="77777777" w:rsidR="00680F21" w:rsidRPr="00B1614A" w:rsidRDefault="00680F21" w:rsidP="004F2DD3">
            <w:pPr>
              <w:spacing w:before="20" w:after="20"/>
              <w:jc w:val="center"/>
              <w:rPr>
                <w:rFonts w:ascii="Cambria" w:eastAsia="Times New Roman" w:hAnsi="Cambria"/>
                <w:sz w:val="24"/>
                <w:szCs w:val="24"/>
                <w:lang w:eastAsia="pl-PL"/>
              </w:rPr>
            </w:pPr>
            <w:proofErr w:type="spellStart"/>
            <w:r w:rsidRPr="00B1614A">
              <w:rPr>
                <w:rFonts w:ascii="Cambria" w:eastAsia="Times New Roman" w:hAnsi="Cambria"/>
                <w:b/>
                <w:bCs/>
                <w:sz w:val="16"/>
                <w:szCs w:val="16"/>
                <w:lang w:eastAsia="pl-PL"/>
              </w:rPr>
              <w:t>niestacjonarnych</w:t>
            </w:r>
            <w:proofErr w:type="spellEnd"/>
          </w:p>
        </w:tc>
      </w:tr>
      <w:tr w:rsidR="008C15CD" w:rsidRPr="00B1614A" w14:paraId="165C254B" w14:textId="77777777" w:rsidTr="004F2DD3">
        <w:trPr>
          <w:trHeight w:val="196"/>
          <w:jc w:val="center"/>
        </w:trPr>
        <w:tc>
          <w:tcPr>
            <w:tcW w:w="609" w:type="dxa"/>
            <w:tcBorders>
              <w:top w:val="single" w:sz="4" w:space="0" w:color="000000"/>
              <w:left w:val="single" w:sz="4" w:space="0" w:color="000000"/>
              <w:bottom w:val="single" w:sz="4" w:space="0" w:color="000000"/>
              <w:right w:val="single" w:sz="4" w:space="0" w:color="000000"/>
            </w:tcBorders>
            <w:vAlign w:val="center"/>
          </w:tcPr>
          <w:p w14:paraId="4F9E540E" w14:textId="77777777" w:rsidR="008C15CD" w:rsidRPr="00B1614A" w:rsidRDefault="008C15CD" w:rsidP="004F2DD3">
            <w:pPr>
              <w:rPr>
                <w:rFonts w:ascii="Cambria" w:eastAsia="Times New Roman" w:hAnsi="Cambria"/>
                <w:sz w:val="24"/>
                <w:szCs w:val="24"/>
                <w:lang w:eastAsia="pl-PL"/>
              </w:rPr>
            </w:pPr>
          </w:p>
        </w:tc>
        <w:tc>
          <w:tcPr>
            <w:tcW w:w="5887" w:type="dxa"/>
            <w:tcBorders>
              <w:top w:val="single" w:sz="4" w:space="0" w:color="000000"/>
              <w:left w:val="single" w:sz="4" w:space="0" w:color="000000"/>
              <w:bottom w:val="single" w:sz="4" w:space="0" w:color="000000"/>
              <w:right w:val="single" w:sz="4" w:space="0" w:color="000000"/>
            </w:tcBorders>
            <w:vAlign w:val="center"/>
          </w:tcPr>
          <w:p w14:paraId="080B8E3B" w14:textId="6B776D6D" w:rsidR="008C15CD" w:rsidRPr="00B1614A" w:rsidRDefault="005E028E" w:rsidP="004F2DD3">
            <w:pPr>
              <w:rPr>
                <w:rFonts w:ascii="Cambria" w:eastAsia="Times New Roman" w:hAnsi="Cambria"/>
                <w:sz w:val="24"/>
                <w:szCs w:val="24"/>
                <w:lang w:val="pl-PL" w:eastAsia="pl-PL"/>
              </w:rPr>
            </w:pPr>
            <w:r w:rsidRPr="00B1614A">
              <w:rPr>
                <w:rFonts w:ascii="Cambria" w:eastAsia="Times New Roman" w:hAnsi="Cambria"/>
                <w:sz w:val="24"/>
                <w:szCs w:val="24"/>
                <w:lang w:val="pl-PL" w:eastAsia="pl-PL"/>
              </w:rPr>
              <w:t>Treści będą realizowane w semestrach 3, 4, 5 i 6</w:t>
            </w: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C2B8D" w14:textId="77777777" w:rsidR="008C15CD" w:rsidRPr="00B1614A" w:rsidRDefault="008C15CD" w:rsidP="004F2DD3">
            <w:pPr>
              <w:spacing w:before="20" w:after="20"/>
              <w:jc w:val="center"/>
              <w:rPr>
                <w:rFonts w:ascii="Cambria" w:eastAsia="Times New Roman" w:hAnsi="Cambria"/>
                <w:b/>
                <w:bCs/>
                <w:sz w:val="16"/>
                <w:szCs w:val="16"/>
                <w:lang w:val="pl-PL" w:eastAsia="pl-PL"/>
              </w:rPr>
            </w:pPr>
          </w:p>
        </w:tc>
        <w:tc>
          <w:tcPr>
            <w:tcW w:w="15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FF89F3" w14:textId="77777777" w:rsidR="008C15CD" w:rsidRPr="00B1614A" w:rsidRDefault="008C15CD" w:rsidP="004F2DD3">
            <w:pPr>
              <w:spacing w:before="20" w:after="20"/>
              <w:jc w:val="center"/>
              <w:rPr>
                <w:rFonts w:ascii="Cambria" w:eastAsia="Times New Roman" w:hAnsi="Cambria"/>
                <w:b/>
                <w:bCs/>
                <w:sz w:val="16"/>
                <w:szCs w:val="16"/>
                <w:lang w:val="pl-PL" w:eastAsia="pl-PL"/>
              </w:rPr>
            </w:pPr>
          </w:p>
        </w:tc>
      </w:tr>
      <w:tr w:rsidR="00680F21" w:rsidRPr="00B1614A" w14:paraId="68719E3B" w14:textId="77777777" w:rsidTr="004F2D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55078E9D" w14:textId="77777777" w:rsidR="00680F21" w:rsidRPr="00B1614A" w:rsidRDefault="00680F21" w:rsidP="004F2DD3">
            <w:pPr>
              <w:spacing w:before="20" w:after="20"/>
              <w:rPr>
                <w:rFonts w:ascii="Cambria" w:hAnsi="Cambria"/>
                <w:bCs/>
              </w:rPr>
            </w:pPr>
            <w:r w:rsidRPr="00B1614A">
              <w:rPr>
                <w:rFonts w:ascii="Cambria" w:hAnsi="Cambria"/>
                <w:bCs/>
              </w:rPr>
              <w:t>C1</w:t>
            </w:r>
          </w:p>
        </w:tc>
        <w:tc>
          <w:tcPr>
            <w:tcW w:w="5887" w:type="dxa"/>
            <w:tcBorders>
              <w:top w:val="single" w:sz="4" w:space="0" w:color="auto"/>
              <w:left w:val="single" w:sz="4" w:space="0" w:color="auto"/>
              <w:bottom w:val="single" w:sz="4" w:space="0" w:color="auto"/>
              <w:right w:val="single" w:sz="4" w:space="0" w:color="auto"/>
            </w:tcBorders>
          </w:tcPr>
          <w:p w14:paraId="1DF708B6" w14:textId="77777777" w:rsidR="00680F21" w:rsidRPr="00B1614A" w:rsidRDefault="00680F21" w:rsidP="004F2DD3">
            <w:pPr>
              <w:spacing w:before="20" w:after="20"/>
              <w:rPr>
                <w:rFonts w:ascii="Cambria" w:hAnsi="Cambria"/>
                <w:b/>
                <w:bCs/>
                <w:lang w:val="pl-PL"/>
              </w:rPr>
            </w:pPr>
            <w:r w:rsidRPr="00B1614A">
              <w:rPr>
                <w:rFonts w:ascii="Cambria" w:eastAsia="Times New Roman" w:hAnsi="Cambria"/>
                <w:lang w:val="pl-PL" w:eastAsia="pl-PL"/>
              </w:rPr>
              <w:t>poznanie biura, firmy, środowiska zawodowego</w:t>
            </w:r>
          </w:p>
        </w:tc>
        <w:tc>
          <w:tcPr>
            <w:tcW w:w="1305" w:type="dxa"/>
            <w:tcBorders>
              <w:top w:val="single" w:sz="4" w:space="0" w:color="auto"/>
              <w:left w:val="single" w:sz="4" w:space="0" w:color="auto"/>
              <w:bottom w:val="single" w:sz="4" w:space="0" w:color="auto"/>
              <w:right w:val="single" w:sz="4" w:space="0" w:color="auto"/>
            </w:tcBorders>
          </w:tcPr>
          <w:p w14:paraId="2915E245" w14:textId="77777777" w:rsidR="00680F21" w:rsidRPr="00B1614A" w:rsidRDefault="00680F21" w:rsidP="004F2DD3">
            <w:pPr>
              <w:spacing w:before="20" w:after="20"/>
              <w:jc w:val="center"/>
              <w:rPr>
                <w:rFonts w:ascii="Cambria" w:hAnsi="Cambria"/>
                <w:bCs/>
              </w:rPr>
            </w:pPr>
            <w:r w:rsidRPr="00B1614A">
              <w:rPr>
                <w:rFonts w:ascii="Cambria" w:hAnsi="Cambria"/>
                <w:bCs/>
              </w:rPr>
              <w:t>60</w:t>
            </w:r>
          </w:p>
        </w:tc>
        <w:tc>
          <w:tcPr>
            <w:tcW w:w="1501" w:type="dxa"/>
            <w:tcBorders>
              <w:top w:val="single" w:sz="4" w:space="0" w:color="auto"/>
              <w:left w:val="single" w:sz="4" w:space="0" w:color="auto"/>
              <w:bottom w:val="single" w:sz="4" w:space="0" w:color="auto"/>
              <w:right w:val="single" w:sz="4" w:space="0" w:color="auto"/>
            </w:tcBorders>
          </w:tcPr>
          <w:p w14:paraId="479634BA" w14:textId="77777777" w:rsidR="00680F21" w:rsidRPr="00B1614A" w:rsidRDefault="00680F21" w:rsidP="004F2DD3">
            <w:pPr>
              <w:spacing w:before="20" w:after="20"/>
              <w:jc w:val="center"/>
              <w:rPr>
                <w:rFonts w:ascii="Cambria" w:hAnsi="Cambria"/>
                <w:bCs/>
              </w:rPr>
            </w:pPr>
            <w:r w:rsidRPr="00B1614A">
              <w:rPr>
                <w:rFonts w:ascii="Cambria" w:hAnsi="Cambria"/>
                <w:bCs/>
              </w:rPr>
              <w:t>60</w:t>
            </w:r>
          </w:p>
        </w:tc>
      </w:tr>
      <w:tr w:rsidR="00680F21" w:rsidRPr="00B1614A" w14:paraId="40E98B21" w14:textId="77777777" w:rsidTr="004F2D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69D03564" w14:textId="77777777" w:rsidR="00680F21" w:rsidRPr="00B1614A" w:rsidRDefault="00680F21" w:rsidP="004F2DD3">
            <w:pPr>
              <w:spacing w:before="20" w:after="20"/>
              <w:rPr>
                <w:rFonts w:ascii="Cambria" w:hAnsi="Cambria"/>
                <w:bCs/>
              </w:rPr>
            </w:pPr>
            <w:r w:rsidRPr="00B1614A">
              <w:rPr>
                <w:rFonts w:ascii="Cambria" w:hAnsi="Cambria"/>
                <w:bCs/>
              </w:rPr>
              <w:t>C2</w:t>
            </w:r>
          </w:p>
        </w:tc>
        <w:tc>
          <w:tcPr>
            <w:tcW w:w="5887" w:type="dxa"/>
            <w:tcBorders>
              <w:top w:val="single" w:sz="4" w:space="0" w:color="auto"/>
              <w:left w:val="single" w:sz="4" w:space="0" w:color="auto"/>
              <w:bottom w:val="single" w:sz="4" w:space="0" w:color="auto"/>
              <w:right w:val="single" w:sz="4" w:space="0" w:color="auto"/>
            </w:tcBorders>
          </w:tcPr>
          <w:p w14:paraId="739D361C" w14:textId="77777777" w:rsidR="00680F21" w:rsidRPr="00B1614A" w:rsidRDefault="00680F21" w:rsidP="004F2DD3">
            <w:pPr>
              <w:spacing w:before="20" w:after="20"/>
              <w:rPr>
                <w:rFonts w:ascii="Cambria" w:eastAsia="Times New Roman" w:hAnsi="Cambria"/>
                <w:lang w:val="pl-PL" w:eastAsia="pl-PL"/>
              </w:rPr>
            </w:pPr>
            <w:r w:rsidRPr="00B1614A">
              <w:rPr>
                <w:rFonts w:ascii="Cambria" w:eastAsia="Times New Roman" w:hAnsi="Cambria"/>
                <w:lang w:val="pl-PL" w:eastAsia="pl-PL"/>
              </w:rPr>
              <w:t>tłumaczenie tekstów ustnych i pisemnych</w:t>
            </w:r>
          </w:p>
        </w:tc>
        <w:tc>
          <w:tcPr>
            <w:tcW w:w="1305" w:type="dxa"/>
            <w:tcBorders>
              <w:top w:val="single" w:sz="4" w:space="0" w:color="auto"/>
              <w:left w:val="single" w:sz="4" w:space="0" w:color="auto"/>
              <w:bottom w:val="single" w:sz="4" w:space="0" w:color="auto"/>
              <w:right w:val="single" w:sz="4" w:space="0" w:color="auto"/>
            </w:tcBorders>
          </w:tcPr>
          <w:p w14:paraId="7131C8E1" w14:textId="77777777" w:rsidR="00680F21" w:rsidRPr="00B1614A" w:rsidRDefault="00680F21" w:rsidP="004F2DD3">
            <w:pPr>
              <w:spacing w:before="20" w:after="20"/>
              <w:jc w:val="center"/>
              <w:rPr>
                <w:rFonts w:ascii="Cambria" w:hAnsi="Cambria"/>
                <w:bCs/>
              </w:rPr>
            </w:pPr>
            <w:r w:rsidRPr="00B1614A">
              <w:rPr>
                <w:rFonts w:ascii="Cambria" w:hAnsi="Cambria"/>
                <w:bCs/>
              </w:rPr>
              <w:t>300</w:t>
            </w:r>
          </w:p>
        </w:tc>
        <w:tc>
          <w:tcPr>
            <w:tcW w:w="1501" w:type="dxa"/>
            <w:tcBorders>
              <w:top w:val="single" w:sz="4" w:space="0" w:color="auto"/>
              <w:left w:val="single" w:sz="4" w:space="0" w:color="auto"/>
              <w:bottom w:val="single" w:sz="4" w:space="0" w:color="auto"/>
              <w:right w:val="single" w:sz="4" w:space="0" w:color="auto"/>
            </w:tcBorders>
          </w:tcPr>
          <w:p w14:paraId="1DF4518F" w14:textId="77777777" w:rsidR="00680F21" w:rsidRPr="00B1614A" w:rsidRDefault="00680F21" w:rsidP="004F2DD3">
            <w:pPr>
              <w:spacing w:before="20" w:after="20"/>
              <w:jc w:val="center"/>
              <w:rPr>
                <w:rFonts w:ascii="Cambria" w:hAnsi="Cambria"/>
                <w:bCs/>
              </w:rPr>
            </w:pPr>
            <w:r w:rsidRPr="00B1614A">
              <w:rPr>
                <w:rFonts w:ascii="Cambria" w:hAnsi="Cambria"/>
                <w:bCs/>
              </w:rPr>
              <w:t>300</w:t>
            </w:r>
          </w:p>
        </w:tc>
      </w:tr>
      <w:tr w:rsidR="00680F21" w:rsidRPr="00B1614A" w14:paraId="03AF5C09" w14:textId="77777777" w:rsidTr="004F2D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5A8B42F5" w14:textId="77777777" w:rsidR="00680F21" w:rsidRPr="00B1614A" w:rsidRDefault="00680F21" w:rsidP="004F2DD3">
            <w:pPr>
              <w:spacing w:before="20" w:after="20"/>
              <w:rPr>
                <w:rFonts w:ascii="Cambria" w:hAnsi="Cambria"/>
                <w:bCs/>
              </w:rPr>
            </w:pPr>
            <w:r w:rsidRPr="00B1614A">
              <w:rPr>
                <w:rFonts w:ascii="Cambria" w:hAnsi="Cambria"/>
                <w:bCs/>
              </w:rPr>
              <w:t>C3</w:t>
            </w:r>
          </w:p>
        </w:tc>
        <w:tc>
          <w:tcPr>
            <w:tcW w:w="5887" w:type="dxa"/>
            <w:tcBorders>
              <w:top w:val="single" w:sz="4" w:space="0" w:color="auto"/>
              <w:left w:val="single" w:sz="4" w:space="0" w:color="auto"/>
              <w:bottom w:val="single" w:sz="4" w:space="0" w:color="auto"/>
              <w:right w:val="single" w:sz="4" w:space="0" w:color="auto"/>
            </w:tcBorders>
          </w:tcPr>
          <w:p w14:paraId="2B94A645" w14:textId="77777777" w:rsidR="00680F21" w:rsidRPr="00B1614A" w:rsidRDefault="00680F21" w:rsidP="004F2DD3">
            <w:pPr>
              <w:spacing w:before="20" w:after="20"/>
              <w:rPr>
                <w:rFonts w:ascii="Cambria" w:eastAsia="Times New Roman" w:hAnsi="Cambria"/>
                <w:lang w:val="pl-PL" w:eastAsia="pl-PL"/>
              </w:rPr>
            </w:pPr>
            <w:r w:rsidRPr="00B1614A">
              <w:rPr>
                <w:rFonts w:ascii="Cambria" w:eastAsia="Times New Roman" w:hAnsi="Cambria"/>
                <w:bCs/>
                <w:lang w:val="pl-PL" w:eastAsia="pl-PL"/>
              </w:rPr>
              <w:t>prace biurowe, spotkania z klientami, spotkania i konferencje on-line, organizacja dokumentów</w:t>
            </w:r>
          </w:p>
        </w:tc>
        <w:tc>
          <w:tcPr>
            <w:tcW w:w="1305" w:type="dxa"/>
            <w:tcBorders>
              <w:top w:val="single" w:sz="4" w:space="0" w:color="auto"/>
              <w:left w:val="single" w:sz="4" w:space="0" w:color="auto"/>
              <w:bottom w:val="single" w:sz="4" w:space="0" w:color="auto"/>
              <w:right w:val="single" w:sz="4" w:space="0" w:color="auto"/>
            </w:tcBorders>
          </w:tcPr>
          <w:p w14:paraId="00BB62D0" w14:textId="77777777" w:rsidR="00680F21" w:rsidRPr="00B1614A" w:rsidRDefault="00680F21" w:rsidP="004F2DD3">
            <w:pPr>
              <w:spacing w:before="20" w:after="20"/>
              <w:jc w:val="center"/>
              <w:rPr>
                <w:rFonts w:ascii="Cambria" w:hAnsi="Cambria"/>
                <w:bCs/>
              </w:rPr>
            </w:pPr>
            <w:r w:rsidRPr="00B1614A">
              <w:rPr>
                <w:rFonts w:ascii="Cambria" w:hAnsi="Cambria"/>
                <w:bCs/>
              </w:rPr>
              <w:t>50</w:t>
            </w:r>
          </w:p>
        </w:tc>
        <w:tc>
          <w:tcPr>
            <w:tcW w:w="1501" w:type="dxa"/>
            <w:tcBorders>
              <w:top w:val="single" w:sz="4" w:space="0" w:color="auto"/>
              <w:left w:val="single" w:sz="4" w:space="0" w:color="auto"/>
              <w:bottom w:val="single" w:sz="4" w:space="0" w:color="auto"/>
              <w:right w:val="single" w:sz="4" w:space="0" w:color="auto"/>
            </w:tcBorders>
          </w:tcPr>
          <w:p w14:paraId="2FCA6C74" w14:textId="77777777" w:rsidR="00680F21" w:rsidRPr="00B1614A" w:rsidRDefault="00680F21" w:rsidP="004F2DD3">
            <w:pPr>
              <w:spacing w:before="20" w:after="20"/>
              <w:jc w:val="center"/>
              <w:rPr>
                <w:rFonts w:ascii="Cambria" w:hAnsi="Cambria"/>
                <w:bCs/>
              </w:rPr>
            </w:pPr>
            <w:r w:rsidRPr="00B1614A">
              <w:rPr>
                <w:rFonts w:ascii="Cambria" w:hAnsi="Cambria"/>
                <w:bCs/>
              </w:rPr>
              <w:t>50</w:t>
            </w:r>
          </w:p>
        </w:tc>
      </w:tr>
      <w:tr w:rsidR="00680F21" w:rsidRPr="00B1614A" w14:paraId="1E19385D" w14:textId="77777777" w:rsidTr="004F2D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796A8598" w14:textId="77777777" w:rsidR="00680F21" w:rsidRPr="00B1614A" w:rsidRDefault="00680F21" w:rsidP="004F2DD3">
            <w:pPr>
              <w:spacing w:before="20" w:after="20"/>
              <w:rPr>
                <w:rFonts w:ascii="Cambria" w:hAnsi="Cambria"/>
                <w:bCs/>
              </w:rPr>
            </w:pPr>
            <w:r w:rsidRPr="00B1614A">
              <w:rPr>
                <w:rFonts w:ascii="Cambria" w:hAnsi="Cambria"/>
                <w:bCs/>
              </w:rPr>
              <w:t>C4</w:t>
            </w:r>
          </w:p>
        </w:tc>
        <w:tc>
          <w:tcPr>
            <w:tcW w:w="5887" w:type="dxa"/>
            <w:tcBorders>
              <w:top w:val="single" w:sz="4" w:space="0" w:color="auto"/>
              <w:left w:val="single" w:sz="4" w:space="0" w:color="auto"/>
              <w:bottom w:val="single" w:sz="4" w:space="0" w:color="auto"/>
              <w:right w:val="single" w:sz="4" w:space="0" w:color="auto"/>
            </w:tcBorders>
          </w:tcPr>
          <w:p w14:paraId="069402E2" w14:textId="77777777" w:rsidR="00680F21" w:rsidRPr="00B1614A" w:rsidRDefault="00680F21" w:rsidP="004F2DD3">
            <w:pPr>
              <w:spacing w:before="20" w:after="20"/>
              <w:rPr>
                <w:rFonts w:ascii="Cambria" w:eastAsia="Times New Roman" w:hAnsi="Cambria"/>
                <w:bCs/>
                <w:lang w:val="pl-PL" w:eastAsia="pl-PL"/>
              </w:rPr>
            </w:pPr>
            <w:r w:rsidRPr="00B1614A">
              <w:rPr>
                <w:rFonts w:ascii="Cambria" w:eastAsia="Times New Roman" w:hAnsi="Cambria"/>
                <w:lang w:val="pl-PL" w:eastAsia="pl-PL"/>
              </w:rPr>
              <w:t>edycja dokumentów i prowadzenie korespondencji w języku niemieckim, korekta językowa tekstów w języku niemieckim</w:t>
            </w:r>
          </w:p>
        </w:tc>
        <w:tc>
          <w:tcPr>
            <w:tcW w:w="1305" w:type="dxa"/>
            <w:tcBorders>
              <w:top w:val="single" w:sz="4" w:space="0" w:color="auto"/>
              <w:left w:val="single" w:sz="4" w:space="0" w:color="auto"/>
              <w:bottom w:val="single" w:sz="4" w:space="0" w:color="auto"/>
              <w:right w:val="single" w:sz="4" w:space="0" w:color="auto"/>
            </w:tcBorders>
          </w:tcPr>
          <w:p w14:paraId="773F4E1F" w14:textId="77777777" w:rsidR="00680F21" w:rsidRPr="00B1614A" w:rsidRDefault="00680F21" w:rsidP="004F2DD3">
            <w:pPr>
              <w:spacing w:before="20" w:after="20"/>
              <w:jc w:val="center"/>
              <w:rPr>
                <w:rFonts w:ascii="Cambria" w:hAnsi="Cambria"/>
                <w:bCs/>
              </w:rPr>
            </w:pPr>
            <w:r w:rsidRPr="00B1614A">
              <w:rPr>
                <w:rFonts w:ascii="Cambria" w:hAnsi="Cambria"/>
                <w:bCs/>
              </w:rPr>
              <w:t>150</w:t>
            </w:r>
          </w:p>
        </w:tc>
        <w:tc>
          <w:tcPr>
            <w:tcW w:w="1501" w:type="dxa"/>
            <w:tcBorders>
              <w:top w:val="single" w:sz="4" w:space="0" w:color="auto"/>
              <w:left w:val="single" w:sz="4" w:space="0" w:color="auto"/>
              <w:bottom w:val="single" w:sz="4" w:space="0" w:color="auto"/>
              <w:right w:val="single" w:sz="4" w:space="0" w:color="auto"/>
            </w:tcBorders>
          </w:tcPr>
          <w:p w14:paraId="52A4FA0A" w14:textId="77777777" w:rsidR="00680F21" w:rsidRPr="00B1614A" w:rsidRDefault="00680F21" w:rsidP="004F2DD3">
            <w:pPr>
              <w:spacing w:before="20" w:after="20"/>
              <w:jc w:val="center"/>
              <w:rPr>
                <w:rFonts w:ascii="Cambria" w:hAnsi="Cambria"/>
                <w:bCs/>
              </w:rPr>
            </w:pPr>
            <w:r w:rsidRPr="00B1614A">
              <w:rPr>
                <w:rFonts w:ascii="Cambria" w:hAnsi="Cambria"/>
                <w:bCs/>
              </w:rPr>
              <w:t>150</w:t>
            </w:r>
          </w:p>
        </w:tc>
      </w:tr>
      <w:tr w:rsidR="00680F21" w:rsidRPr="00B1614A" w14:paraId="208903EF" w14:textId="77777777" w:rsidTr="004F2D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4893FC62" w14:textId="77777777" w:rsidR="00680F21" w:rsidRPr="00B1614A" w:rsidRDefault="00680F21" w:rsidP="004F2DD3">
            <w:pPr>
              <w:spacing w:before="20" w:after="20"/>
              <w:rPr>
                <w:rFonts w:ascii="Cambria" w:hAnsi="Cambria"/>
                <w:bCs/>
              </w:rPr>
            </w:pPr>
            <w:r w:rsidRPr="00B1614A">
              <w:rPr>
                <w:rFonts w:ascii="Cambria" w:hAnsi="Cambria"/>
                <w:bCs/>
              </w:rPr>
              <w:t>C5</w:t>
            </w:r>
          </w:p>
        </w:tc>
        <w:tc>
          <w:tcPr>
            <w:tcW w:w="5887" w:type="dxa"/>
            <w:tcBorders>
              <w:top w:val="single" w:sz="4" w:space="0" w:color="auto"/>
              <w:left w:val="single" w:sz="4" w:space="0" w:color="auto"/>
              <w:bottom w:val="single" w:sz="4" w:space="0" w:color="auto"/>
              <w:right w:val="single" w:sz="4" w:space="0" w:color="auto"/>
            </w:tcBorders>
          </w:tcPr>
          <w:p w14:paraId="70462912" w14:textId="77777777" w:rsidR="00680F21" w:rsidRPr="00B1614A" w:rsidRDefault="00680F21" w:rsidP="004F2DD3">
            <w:pPr>
              <w:spacing w:before="20" w:after="20"/>
              <w:rPr>
                <w:rFonts w:ascii="Cambria" w:hAnsi="Cambria"/>
                <w:b/>
                <w:bCs/>
                <w:lang w:val="pl-PL"/>
              </w:rPr>
            </w:pPr>
            <w:r w:rsidRPr="00B1614A">
              <w:rPr>
                <w:rFonts w:ascii="Cambria" w:eastAsia="Times New Roman" w:hAnsi="Cambria"/>
                <w:bCs/>
                <w:lang w:val="pl-PL" w:eastAsia="pl-PL"/>
              </w:rPr>
              <w:t>poszerzanie wiedzy z zakresu programów komputerowych i aplikacji</w:t>
            </w:r>
          </w:p>
        </w:tc>
        <w:tc>
          <w:tcPr>
            <w:tcW w:w="1305" w:type="dxa"/>
            <w:tcBorders>
              <w:top w:val="single" w:sz="4" w:space="0" w:color="auto"/>
              <w:left w:val="single" w:sz="4" w:space="0" w:color="auto"/>
              <w:bottom w:val="single" w:sz="4" w:space="0" w:color="auto"/>
              <w:right w:val="single" w:sz="4" w:space="0" w:color="auto"/>
            </w:tcBorders>
          </w:tcPr>
          <w:p w14:paraId="4EA27FD7" w14:textId="77777777" w:rsidR="00680F21" w:rsidRPr="00B1614A" w:rsidRDefault="00680F21" w:rsidP="004F2DD3">
            <w:pPr>
              <w:spacing w:before="20" w:after="20"/>
              <w:jc w:val="center"/>
              <w:rPr>
                <w:rFonts w:ascii="Cambria" w:hAnsi="Cambria"/>
                <w:bCs/>
              </w:rPr>
            </w:pPr>
            <w:r w:rsidRPr="00B1614A">
              <w:rPr>
                <w:rFonts w:ascii="Cambria" w:hAnsi="Cambria"/>
                <w:bCs/>
              </w:rPr>
              <w:t>350</w:t>
            </w:r>
          </w:p>
        </w:tc>
        <w:tc>
          <w:tcPr>
            <w:tcW w:w="1501" w:type="dxa"/>
            <w:tcBorders>
              <w:top w:val="single" w:sz="4" w:space="0" w:color="auto"/>
              <w:left w:val="single" w:sz="4" w:space="0" w:color="auto"/>
              <w:bottom w:val="single" w:sz="4" w:space="0" w:color="auto"/>
              <w:right w:val="single" w:sz="4" w:space="0" w:color="auto"/>
            </w:tcBorders>
          </w:tcPr>
          <w:p w14:paraId="4B0F2EF3" w14:textId="77777777" w:rsidR="00680F21" w:rsidRPr="00B1614A" w:rsidRDefault="00680F21" w:rsidP="004F2DD3">
            <w:pPr>
              <w:spacing w:before="20" w:after="20"/>
              <w:jc w:val="center"/>
              <w:rPr>
                <w:rFonts w:ascii="Cambria" w:hAnsi="Cambria"/>
                <w:bCs/>
              </w:rPr>
            </w:pPr>
            <w:r w:rsidRPr="00B1614A">
              <w:rPr>
                <w:rFonts w:ascii="Cambria" w:hAnsi="Cambria"/>
                <w:bCs/>
              </w:rPr>
              <w:t>350</w:t>
            </w:r>
          </w:p>
        </w:tc>
      </w:tr>
      <w:tr w:rsidR="00680F21" w:rsidRPr="00B1614A" w14:paraId="3E91C786" w14:textId="77777777" w:rsidTr="004F2D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4368B1A1" w14:textId="77777777" w:rsidR="00680F21" w:rsidRPr="00B1614A" w:rsidRDefault="00680F21" w:rsidP="004F2DD3">
            <w:pPr>
              <w:spacing w:before="20" w:after="20"/>
              <w:rPr>
                <w:rFonts w:ascii="Cambria" w:hAnsi="Cambria"/>
                <w:bCs/>
              </w:rPr>
            </w:pPr>
            <w:r w:rsidRPr="00B1614A">
              <w:rPr>
                <w:rFonts w:ascii="Cambria" w:hAnsi="Cambria"/>
                <w:bCs/>
              </w:rPr>
              <w:t>C6</w:t>
            </w:r>
          </w:p>
        </w:tc>
        <w:tc>
          <w:tcPr>
            <w:tcW w:w="5887" w:type="dxa"/>
            <w:tcBorders>
              <w:top w:val="single" w:sz="4" w:space="0" w:color="auto"/>
              <w:left w:val="single" w:sz="4" w:space="0" w:color="auto"/>
              <w:bottom w:val="single" w:sz="4" w:space="0" w:color="auto"/>
              <w:right w:val="single" w:sz="4" w:space="0" w:color="auto"/>
            </w:tcBorders>
          </w:tcPr>
          <w:p w14:paraId="2273441C" w14:textId="77777777" w:rsidR="00680F21" w:rsidRPr="00B1614A" w:rsidRDefault="00680F21" w:rsidP="004F2DD3">
            <w:pPr>
              <w:pStyle w:val="NormalnyWeb"/>
              <w:rPr>
                <w:rFonts w:ascii="Cambria" w:hAnsi="Cambria"/>
                <w:b/>
                <w:bCs/>
                <w:sz w:val="20"/>
                <w:szCs w:val="20"/>
              </w:rPr>
            </w:pPr>
            <w:r w:rsidRPr="00B1614A">
              <w:rPr>
                <w:rStyle w:val="Pogrubienie"/>
                <w:rFonts w:ascii="Cambria" w:eastAsiaTheme="majorEastAsia" w:hAnsi="Cambria"/>
                <w:sz w:val="20"/>
                <w:szCs w:val="20"/>
              </w:rPr>
              <w:t>opracowanie dokumentacji praktyk i przygotowanie do zaliczenia</w:t>
            </w:r>
          </w:p>
        </w:tc>
        <w:tc>
          <w:tcPr>
            <w:tcW w:w="1305" w:type="dxa"/>
            <w:tcBorders>
              <w:top w:val="single" w:sz="4" w:space="0" w:color="auto"/>
              <w:left w:val="single" w:sz="4" w:space="0" w:color="auto"/>
              <w:bottom w:val="single" w:sz="4" w:space="0" w:color="auto"/>
              <w:right w:val="single" w:sz="4" w:space="0" w:color="auto"/>
            </w:tcBorders>
          </w:tcPr>
          <w:p w14:paraId="3B0898C0" w14:textId="77777777" w:rsidR="00680F21" w:rsidRPr="00B1614A" w:rsidRDefault="00680F21" w:rsidP="004F2DD3">
            <w:pPr>
              <w:spacing w:before="20" w:after="20"/>
              <w:jc w:val="center"/>
              <w:rPr>
                <w:rFonts w:ascii="Cambria" w:hAnsi="Cambria"/>
                <w:bCs/>
              </w:rPr>
            </w:pPr>
            <w:r w:rsidRPr="00B1614A">
              <w:rPr>
                <w:rFonts w:ascii="Cambria" w:hAnsi="Cambria"/>
                <w:bCs/>
              </w:rPr>
              <w:t>50</w:t>
            </w:r>
          </w:p>
        </w:tc>
        <w:tc>
          <w:tcPr>
            <w:tcW w:w="1501" w:type="dxa"/>
            <w:tcBorders>
              <w:top w:val="single" w:sz="4" w:space="0" w:color="auto"/>
              <w:left w:val="single" w:sz="4" w:space="0" w:color="auto"/>
              <w:bottom w:val="single" w:sz="4" w:space="0" w:color="auto"/>
              <w:right w:val="single" w:sz="4" w:space="0" w:color="auto"/>
            </w:tcBorders>
          </w:tcPr>
          <w:p w14:paraId="53D8C887" w14:textId="77777777" w:rsidR="00680F21" w:rsidRPr="00B1614A" w:rsidRDefault="00680F21" w:rsidP="004F2DD3">
            <w:pPr>
              <w:spacing w:before="20" w:after="20"/>
              <w:jc w:val="center"/>
              <w:rPr>
                <w:rFonts w:ascii="Cambria" w:hAnsi="Cambria"/>
                <w:bCs/>
              </w:rPr>
            </w:pPr>
            <w:r w:rsidRPr="00B1614A">
              <w:rPr>
                <w:rFonts w:ascii="Cambria" w:hAnsi="Cambria"/>
                <w:bCs/>
              </w:rPr>
              <w:t>50</w:t>
            </w:r>
          </w:p>
        </w:tc>
      </w:tr>
      <w:tr w:rsidR="00680F21" w:rsidRPr="00B1614A" w14:paraId="2B9950D7" w14:textId="77777777" w:rsidTr="004F2D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79A02968" w14:textId="77777777" w:rsidR="00680F21" w:rsidRPr="00B1614A" w:rsidRDefault="00680F21" w:rsidP="004F2DD3">
            <w:pPr>
              <w:spacing w:before="20" w:after="20"/>
              <w:rPr>
                <w:rFonts w:ascii="Cambria" w:hAnsi="Cambria"/>
                <w:bCs/>
              </w:rPr>
            </w:pPr>
          </w:p>
        </w:tc>
        <w:tc>
          <w:tcPr>
            <w:tcW w:w="5887" w:type="dxa"/>
            <w:tcBorders>
              <w:top w:val="single" w:sz="4" w:space="0" w:color="auto"/>
              <w:left w:val="single" w:sz="4" w:space="0" w:color="auto"/>
              <w:bottom w:val="single" w:sz="4" w:space="0" w:color="auto"/>
              <w:right w:val="single" w:sz="4" w:space="0" w:color="auto"/>
            </w:tcBorders>
          </w:tcPr>
          <w:p w14:paraId="106170CC" w14:textId="77777777" w:rsidR="00680F21" w:rsidRPr="00B1614A" w:rsidRDefault="00680F21" w:rsidP="004F2DD3">
            <w:pPr>
              <w:spacing w:before="20" w:after="20"/>
              <w:rPr>
                <w:rFonts w:ascii="Cambria" w:hAnsi="Cambria"/>
                <w:b/>
              </w:rPr>
            </w:pPr>
            <w:proofErr w:type="spellStart"/>
            <w:r w:rsidRPr="00B1614A">
              <w:rPr>
                <w:rFonts w:ascii="Cambria" w:hAnsi="Cambria"/>
                <w:b/>
              </w:rPr>
              <w:t>Razem</w:t>
            </w:r>
            <w:proofErr w:type="spellEnd"/>
            <w:r w:rsidRPr="00B1614A">
              <w:rPr>
                <w:rFonts w:ascii="Cambria" w:hAnsi="Cambria"/>
                <w:b/>
              </w:rPr>
              <w:t xml:space="preserve"> </w:t>
            </w:r>
            <w:proofErr w:type="spellStart"/>
            <w:r w:rsidRPr="00B1614A">
              <w:rPr>
                <w:rFonts w:ascii="Cambria" w:hAnsi="Cambria"/>
                <w:b/>
              </w:rPr>
              <w:t>liczba</w:t>
            </w:r>
            <w:proofErr w:type="spellEnd"/>
            <w:r w:rsidRPr="00B1614A">
              <w:rPr>
                <w:rFonts w:ascii="Cambria" w:hAnsi="Cambria"/>
                <w:b/>
              </w:rPr>
              <w:t xml:space="preserve"> </w:t>
            </w:r>
            <w:proofErr w:type="spellStart"/>
            <w:r w:rsidRPr="00B1614A">
              <w:rPr>
                <w:rFonts w:ascii="Cambria" w:hAnsi="Cambria"/>
                <w:b/>
              </w:rPr>
              <w:t>godzin</w:t>
            </w:r>
            <w:proofErr w:type="spellEnd"/>
            <w:r w:rsidRPr="00B1614A">
              <w:rPr>
                <w:rFonts w:ascii="Cambria" w:hAnsi="Cambria"/>
                <w:b/>
              </w:rPr>
              <w:t xml:space="preserve"> </w:t>
            </w:r>
            <w:proofErr w:type="spellStart"/>
            <w:r w:rsidRPr="00B1614A">
              <w:rPr>
                <w:rFonts w:ascii="Cambria" w:hAnsi="Cambria"/>
                <w:b/>
              </w:rPr>
              <w:t>praktyk</w:t>
            </w:r>
            <w:proofErr w:type="spellEnd"/>
          </w:p>
        </w:tc>
        <w:tc>
          <w:tcPr>
            <w:tcW w:w="1305" w:type="dxa"/>
            <w:tcBorders>
              <w:top w:val="single" w:sz="4" w:space="0" w:color="auto"/>
              <w:left w:val="single" w:sz="4" w:space="0" w:color="auto"/>
              <w:bottom w:val="single" w:sz="4" w:space="0" w:color="auto"/>
              <w:right w:val="single" w:sz="4" w:space="0" w:color="auto"/>
            </w:tcBorders>
          </w:tcPr>
          <w:p w14:paraId="0530F8E3" w14:textId="77777777" w:rsidR="00680F21" w:rsidRPr="00B1614A" w:rsidRDefault="00680F21" w:rsidP="004F2DD3">
            <w:pPr>
              <w:spacing w:before="20" w:after="20"/>
              <w:jc w:val="center"/>
              <w:rPr>
                <w:rFonts w:ascii="Cambria" w:hAnsi="Cambria"/>
                <w:b/>
              </w:rPr>
            </w:pPr>
            <w:r w:rsidRPr="00B1614A">
              <w:rPr>
                <w:rFonts w:ascii="Cambria" w:hAnsi="Cambria"/>
                <w:b/>
              </w:rPr>
              <w:t>960</w:t>
            </w:r>
          </w:p>
        </w:tc>
        <w:tc>
          <w:tcPr>
            <w:tcW w:w="1501" w:type="dxa"/>
            <w:tcBorders>
              <w:top w:val="single" w:sz="4" w:space="0" w:color="auto"/>
              <w:left w:val="single" w:sz="4" w:space="0" w:color="auto"/>
              <w:bottom w:val="single" w:sz="4" w:space="0" w:color="auto"/>
              <w:right w:val="single" w:sz="4" w:space="0" w:color="auto"/>
            </w:tcBorders>
          </w:tcPr>
          <w:p w14:paraId="42C8C779" w14:textId="77777777" w:rsidR="00680F21" w:rsidRPr="00B1614A" w:rsidRDefault="00680F21" w:rsidP="004F2DD3">
            <w:pPr>
              <w:spacing w:before="20" w:after="20"/>
              <w:jc w:val="center"/>
              <w:rPr>
                <w:rFonts w:ascii="Cambria" w:hAnsi="Cambria"/>
                <w:b/>
              </w:rPr>
            </w:pPr>
            <w:r w:rsidRPr="00B1614A">
              <w:rPr>
                <w:rFonts w:ascii="Cambria" w:hAnsi="Cambria"/>
                <w:b/>
              </w:rPr>
              <w:t>960</w:t>
            </w:r>
          </w:p>
        </w:tc>
      </w:tr>
    </w:tbl>
    <w:p w14:paraId="33BF0074" w14:textId="77777777" w:rsidR="00680F21" w:rsidRPr="00B1614A" w:rsidRDefault="00680F21" w:rsidP="00AD7CF2">
      <w:pPr>
        <w:spacing w:before="120" w:after="120"/>
        <w:rPr>
          <w:rFonts w:ascii="Cambria" w:eastAsia="Times New Roman" w:hAnsi="Cambria"/>
          <w:sz w:val="24"/>
          <w:szCs w:val="24"/>
          <w:lang w:val="pl-PL" w:eastAsia="pl-PL"/>
        </w:rPr>
      </w:pPr>
      <w:r w:rsidRPr="00B1614A">
        <w:rPr>
          <w:rFonts w:ascii="Cambria" w:eastAsia="Times New Roman" w:hAnsi="Cambria"/>
          <w:b/>
          <w:bCs/>
          <w:lang w:val="pl-PL" w:eastAsia="pl-PL"/>
        </w:rPr>
        <w:t>7. Metody oraz środki dydaktyczne wykorzystywane w ramach poszczególnych form zajęć</w:t>
      </w:r>
    </w:p>
    <w:p w14:paraId="41812C65" w14:textId="77777777" w:rsidR="00680F21" w:rsidRPr="00B1614A" w:rsidRDefault="00680F21" w:rsidP="004F2DD3">
      <w:pPr>
        <w:spacing w:before="120" w:after="120"/>
        <w:jc w:val="both"/>
        <w:rPr>
          <w:rFonts w:ascii="Cambria" w:eastAsia="Times New Roman" w:hAnsi="Cambria"/>
          <w:sz w:val="24"/>
          <w:szCs w:val="24"/>
          <w:lang w:val="pl-PL" w:eastAsia="pl-PL"/>
        </w:rPr>
      </w:pPr>
      <w:r w:rsidRPr="00B1614A">
        <w:rPr>
          <w:rFonts w:ascii="Cambria" w:eastAsia="Times New Roman" w:hAnsi="Cambria"/>
          <w:b/>
          <w:bCs/>
          <w:u w:val="single"/>
          <w:lang w:val="pl-PL" w:eastAsia="pl-PL"/>
        </w:rPr>
        <w:t>Nie dotyczy.</w:t>
      </w:r>
    </w:p>
    <w:p w14:paraId="1390F8C2" w14:textId="77777777" w:rsidR="00680F21" w:rsidRPr="00B1614A" w:rsidRDefault="00680F21" w:rsidP="004F2DD3">
      <w:pPr>
        <w:spacing w:before="120" w:after="120"/>
        <w:rPr>
          <w:rFonts w:ascii="Cambria" w:eastAsia="Times New Roman" w:hAnsi="Cambria"/>
          <w:sz w:val="24"/>
          <w:szCs w:val="24"/>
          <w:lang w:val="pl-PL" w:eastAsia="pl-PL"/>
        </w:rPr>
      </w:pPr>
      <w:r w:rsidRPr="00B1614A">
        <w:rPr>
          <w:rFonts w:ascii="Cambria" w:eastAsia="Times New Roman" w:hAnsi="Cambria"/>
          <w:b/>
          <w:bCs/>
          <w:lang w:val="pl-PL" w:eastAsia="pl-PL"/>
        </w:rPr>
        <w:t>8. Sposoby (metody) weryfikacji i oceny efektów uczenia się osiągniętych przez studenta</w:t>
      </w:r>
    </w:p>
    <w:p w14:paraId="3BA3EAB1" w14:textId="77777777" w:rsidR="00680F21" w:rsidRPr="00B1614A" w:rsidRDefault="00680F21" w:rsidP="004F2DD3">
      <w:pPr>
        <w:spacing w:before="120" w:after="120"/>
        <w:rPr>
          <w:rFonts w:ascii="Cambria" w:eastAsia="Times New Roman" w:hAnsi="Cambria"/>
          <w:sz w:val="24"/>
          <w:szCs w:val="24"/>
          <w:lang w:val="pl-PL" w:eastAsia="pl-PL"/>
        </w:rPr>
      </w:pPr>
      <w:r w:rsidRPr="00B1614A">
        <w:rPr>
          <w:rFonts w:ascii="Cambria" w:eastAsia="Times New Roman" w:hAnsi="Cambria"/>
          <w:b/>
          <w:bCs/>
          <w:lang w:val="pl-PL" w:eastAsia="pl-PL"/>
        </w:rPr>
        <w:t>8.1. Sposoby (metody) oceniania osiągnięcia efektów uczenia się na poszczególnych formach zajęć</w:t>
      </w:r>
    </w:p>
    <w:tbl>
      <w:tblPr>
        <w:tblW w:w="0" w:type="auto"/>
        <w:tblCellMar>
          <w:top w:w="15" w:type="dxa"/>
          <w:left w:w="15" w:type="dxa"/>
          <w:bottom w:w="15" w:type="dxa"/>
          <w:right w:w="15" w:type="dxa"/>
        </w:tblCellMar>
        <w:tblLook w:val="04A0" w:firstRow="1" w:lastRow="0" w:firstColumn="1" w:lastColumn="0" w:noHBand="0" w:noVBand="1"/>
      </w:tblPr>
      <w:tblGrid>
        <w:gridCol w:w="991"/>
        <w:gridCol w:w="4253"/>
        <w:gridCol w:w="3818"/>
      </w:tblGrid>
      <w:tr w:rsidR="00680F21" w:rsidRPr="00B1614A" w14:paraId="4ED00DFD"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6F5554" w14:textId="77777777" w:rsidR="00680F21" w:rsidRPr="00B1614A" w:rsidRDefault="00680F21" w:rsidP="004F2DD3">
            <w:pPr>
              <w:spacing w:before="60" w:after="60"/>
              <w:jc w:val="center"/>
              <w:rPr>
                <w:rFonts w:ascii="Cambria" w:eastAsia="Times New Roman" w:hAnsi="Cambria"/>
                <w:sz w:val="24"/>
                <w:szCs w:val="24"/>
                <w:lang w:eastAsia="pl-PL"/>
              </w:rPr>
            </w:pPr>
            <w:r w:rsidRPr="00B1614A">
              <w:rPr>
                <w:rFonts w:ascii="Cambria" w:eastAsia="Times New Roman" w:hAnsi="Cambria"/>
                <w:b/>
                <w:bCs/>
                <w:lang w:eastAsia="pl-PL"/>
              </w:rPr>
              <w:t xml:space="preserve">Forma </w:t>
            </w:r>
            <w:proofErr w:type="spellStart"/>
            <w:r w:rsidRPr="00B1614A">
              <w:rPr>
                <w:rFonts w:ascii="Cambria" w:eastAsia="Times New Roman" w:hAnsi="Cambria"/>
                <w:b/>
                <w:bCs/>
                <w:lang w:eastAsia="pl-PL"/>
              </w:rPr>
              <w:t>zajęć</w:t>
            </w:r>
            <w:proofErr w:type="spellEnd"/>
          </w:p>
        </w:tc>
        <w:tc>
          <w:tcPr>
            <w:tcW w:w="4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2946DE" w14:textId="77777777" w:rsidR="00680F21" w:rsidRPr="00B1614A" w:rsidRDefault="00680F21" w:rsidP="004F2DD3">
            <w:pPr>
              <w:jc w:val="center"/>
              <w:rPr>
                <w:rFonts w:ascii="Cambria" w:eastAsia="Times New Roman" w:hAnsi="Cambria"/>
                <w:sz w:val="24"/>
                <w:szCs w:val="24"/>
                <w:lang w:val="pl-PL" w:eastAsia="pl-PL"/>
              </w:rPr>
            </w:pPr>
            <w:r w:rsidRPr="00B1614A">
              <w:rPr>
                <w:rFonts w:ascii="Cambria" w:eastAsia="Times New Roman" w:hAnsi="Cambria"/>
                <w:b/>
                <w:bCs/>
                <w:lang w:val="pl-PL" w:eastAsia="pl-PL"/>
              </w:rPr>
              <w:t>Ocena formująca (F) </w:t>
            </w:r>
          </w:p>
          <w:p w14:paraId="169073D7" w14:textId="77777777" w:rsidR="00680F21" w:rsidRPr="00B1614A" w:rsidRDefault="00680F21" w:rsidP="004F2DD3">
            <w:pPr>
              <w:jc w:val="center"/>
              <w:rPr>
                <w:rFonts w:ascii="Cambria" w:eastAsia="Times New Roman" w:hAnsi="Cambria"/>
                <w:sz w:val="24"/>
                <w:szCs w:val="24"/>
                <w:lang w:val="pl-PL" w:eastAsia="pl-PL"/>
              </w:rPr>
            </w:pPr>
            <w:r w:rsidRPr="00B1614A">
              <w:rPr>
                <w:rFonts w:ascii="Cambria" w:eastAsia="Times New Roman" w:hAnsi="Cambria"/>
                <w:b/>
                <w:bCs/>
                <w:lang w:val="pl-PL" w:eastAsia="pl-PL"/>
              </w:rPr>
              <w:t xml:space="preserve">– </w:t>
            </w:r>
            <w:r w:rsidRPr="00B1614A">
              <w:rPr>
                <w:rFonts w:ascii="Cambria" w:eastAsia="Times New Roman" w:hAnsi="Cambria"/>
                <w:sz w:val="16"/>
                <w:szCs w:val="16"/>
                <w:lang w:val="pl-PL" w:eastAsia="pl-PL"/>
              </w:rPr>
              <w:t xml:space="preserve">wskazuje studentowi na potrzebę uzupełniania wiedzy lub stosowania określonych metod i narzędzi, stymulujące do doskonalenia efektów pracy </w:t>
            </w:r>
            <w:r w:rsidRPr="00B1614A">
              <w:rPr>
                <w:rFonts w:ascii="Cambria" w:eastAsia="Times New Roman" w:hAnsi="Cambria"/>
                <w:b/>
                <w:bCs/>
                <w:sz w:val="16"/>
                <w:szCs w:val="16"/>
                <w:lang w:val="pl-PL" w:eastAsia="pl-PL"/>
              </w:rPr>
              <w:t>(wybór z listy)</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B8B3A1" w14:textId="77777777" w:rsidR="00680F21" w:rsidRPr="00B1614A" w:rsidRDefault="00680F21" w:rsidP="004F2DD3">
            <w:pPr>
              <w:spacing w:before="20" w:after="20"/>
              <w:jc w:val="center"/>
              <w:rPr>
                <w:rFonts w:ascii="Cambria" w:eastAsia="Times New Roman" w:hAnsi="Cambria"/>
                <w:sz w:val="24"/>
                <w:szCs w:val="24"/>
                <w:lang w:val="pl-PL" w:eastAsia="pl-PL"/>
              </w:rPr>
            </w:pPr>
            <w:r w:rsidRPr="00B1614A">
              <w:rPr>
                <w:rFonts w:ascii="Cambria" w:eastAsia="Times New Roman" w:hAnsi="Cambria"/>
                <w:b/>
                <w:bCs/>
                <w:lang w:val="pl-PL" w:eastAsia="pl-PL"/>
              </w:rPr>
              <w:t xml:space="preserve">Ocena podsumowująca (P) – </w:t>
            </w:r>
            <w:r w:rsidRPr="00B1614A">
              <w:rPr>
                <w:rFonts w:ascii="Cambria" w:eastAsia="Times New Roman" w:hAnsi="Cambria"/>
                <w:sz w:val="16"/>
                <w:szCs w:val="16"/>
                <w:lang w:val="pl-PL" w:eastAsia="pl-PL"/>
              </w:rPr>
              <w:t xml:space="preserve">podsumowuje osiągnięte efekty uczenia się </w:t>
            </w:r>
            <w:r w:rsidRPr="00B1614A">
              <w:rPr>
                <w:rFonts w:ascii="Cambria" w:eastAsia="Times New Roman" w:hAnsi="Cambria"/>
                <w:b/>
                <w:bCs/>
                <w:sz w:val="16"/>
                <w:szCs w:val="16"/>
                <w:lang w:val="pl-PL" w:eastAsia="pl-PL"/>
              </w:rPr>
              <w:t>(wybór z listy)</w:t>
            </w:r>
          </w:p>
        </w:tc>
      </w:tr>
      <w:tr w:rsidR="00680F21" w:rsidRPr="00B1614A" w14:paraId="3D5C5DA3"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58F55" w14:textId="77777777" w:rsidR="00680F21" w:rsidRPr="00B1614A" w:rsidRDefault="00680F21" w:rsidP="004F2DD3">
            <w:pPr>
              <w:spacing w:before="60" w:after="60"/>
              <w:rPr>
                <w:rFonts w:ascii="Cambria" w:eastAsia="Times New Roman" w:hAnsi="Cambria"/>
                <w:sz w:val="24"/>
                <w:szCs w:val="24"/>
                <w:lang w:eastAsia="pl-PL"/>
              </w:rPr>
            </w:pPr>
            <w:proofErr w:type="spellStart"/>
            <w:r w:rsidRPr="00B1614A">
              <w:rPr>
                <w:rFonts w:ascii="Cambria" w:eastAsia="Times New Roman" w:hAnsi="Cambria"/>
                <w:lang w:eastAsia="pl-PL"/>
              </w:rPr>
              <w:t>praktyka</w:t>
            </w:r>
            <w:proofErr w:type="spellEnd"/>
          </w:p>
        </w:tc>
        <w:tc>
          <w:tcPr>
            <w:tcW w:w="4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8835A" w14:textId="77777777" w:rsidR="00680F21" w:rsidRPr="00B1614A" w:rsidRDefault="00680F21" w:rsidP="004F2DD3">
            <w:pPr>
              <w:spacing w:before="20" w:after="20"/>
              <w:rPr>
                <w:rFonts w:ascii="Cambria" w:eastAsia="Times New Roman" w:hAnsi="Cambria"/>
                <w:lang w:val="pl-PL" w:eastAsia="pl-PL"/>
              </w:rPr>
            </w:pPr>
            <w:r w:rsidRPr="00B1614A">
              <w:rPr>
                <w:rFonts w:ascii="Cambria" w:eastAsia="Times New Roman" w:hAnsi="Cambria"/>
                <w:lang w:val="pl-PL" w:eastAsia="pl-PL"/>
              </w:rPr>
              <w:t>zaliczenie praktyki - omówienie przez studenta przebiegu praktyki.</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E3D483" w14:textId="77777777" w:rsidR="00680F21" w:rsidRPr="00B1614A" w:rsidRDefault="00680F21" w:rsidP="004F2DD3">
            <w:pPr>
              <w:spacing w:before="20" w:after="20"/>
              <w:jc w:val="both"/>
              <w:rPr>
                <w:rFonts w:ascii="Cambria" w:eastAsia="Times New Roman" w:hAnsi="Cambria"/>
                <w:lang w:val="pl-PL" w:eastAsia="pl-PL"/>
              </w:rPr>
            </w:pPr>
            <w:r w:rsidRPr="00B1614A">
              <w:rPr>
                <w:rFonts w:ascii="Cambria" w:eastAsia="Times New Roman" w:hAnsi="Cambria"/>
                <w:lang w:val="pl-PL" w:eastAsia="pl-PL"/>
              </w:rPr>
              <w:t>dokumentacja praktyki (wymagania dotyczące dokumentacji praktyki znajdują się w szczegółowej instrukcji praktyki).</w:t>
            </w:r>
          </w:p>
        </w:tc>
      </w:tr>
    </w:tbl>
    <w:p w14:paraId="1B810AF6" w14:textId="77777777" w:rsidR="00680F21" w:rsidRPr="00B1614A" w:rsidRDefault="00680F21" w:rsidP="004F2DD3">
      <w:pPr>
        <w:spacing w:before="120" w:after="120"/>
        <w:jc w:val="both"/>
        <w:rPr>
          <w:rFonts w:ascii="Cambria" w:eastAsia="Times New Roman" w:hAnsi="Cambria"/>
          <w:sz w:val="24"/>
          <w:szCs w:val="24"/>
          <w:lang w:val="pl-PL" w:eastAsia="pl-PL"/>
        </w:rPr>
      </w:pPr>
      <w:r w:rsidRPr="00B1614A">
        <w:rPr>
          <w:rFonts w:ascii="Cambria" w:eastAsia="Times New Roman" w:hAnsi="Cambria"/>
          <w:b/>
          <w:bCs/>
          <w:lang w:val="pl-PL" w:eastAsia="pl-PL"/>
        </w:rPr>
        <w:t>8.2. Sposoby (metody) weryfikacji osiągnięcia przedmiotowych efektów uczenia się (wstawić „x”)</w:t>
      </w:r>
    </w:p>
    <w:tbl>
      <w:tblPr>
        <w:tblW w:w="0" w:type="auto"/>
        <w:tblCellMar>
          <w:top w:w="15" w:type="dxa"/>
          <w:left w:w="15" w:type="dxa"/>
          <w:bottom w:w="15" w:type="dxa"/>
          <w:right w:w="15" w:type="dxa"/>
        </w:tblCellMar>
        <w:tblLook w:val="04A0" w:firstRow="1" w:lastRow="0" w:firstColumn="1" w:lastColumn="0" w:noHBand="0" w:noVBand="1"/>
      </w:tblPr>
      <w:tblGrid>
        <w:gridCol w:w="1112"/>
        <w:gridCol w:w="4122"/>
        <w:gridCol w:w="3828"/>
      </w:tblGrid>
      <w:tr w:rsidR="00680F21" w:rsidRPr="00B1614A" w14:paraId="37822E16" w14:textId="77777777" w:rsidTr="004F2DD3">
        <w:trPr>
          <w:trHeight w:val="15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8E438D" w14:textId="77777777" w:rsidR="00680F21" w:rsidRPr="00B1614A" w:rsidRDefault="00680F21" w:rsidP="004F2DD3">
            <w:pPr>
              <w:spacing w:before="20" w:after="20"/>
              <w:jc w:val="center"/>
              <w:rPr>
                <w:rFonts w:ascii="Cambria" w:eastAsia="Times New Roman" w:hAnsi="Cambria"/>
                <w:lang w:eastAsia="pl-PL"/>
              </w:rPr>
            </w:pPr>
            <w:r w:rsidRPr="00B1614A">
              <w:rPr>
                <w:rFonts w:ascii="Cambria" w:eastAsia="Times New Roman" w:hAnsi="Cambria"/>
                <w:b/>
                <w:bCs/>
                <w:lang w:eastAsia="pl-PL"/>
              </w:rPr>
              <w:t xml:space="preserve">Symbol </w:t>
            </w:r>
            <w:proofErr w:type="spellStart"/>
            <w:r w:rsidRPr="00B1614A">
              <w:rPr>
                <w:rFonts w:ascii="Cambria" w:eastAsia="Times New Roman" w:hAnsi="Cambria"/>
                <w:b/>
                <w:bCs/>
                <w:lang w:eastAsia="pl-PL"/>
              </w:rPr>
              <w:t>efektu</w:t>
            </w:r>
            <w:proofErr w:type="spellEnd"/>
          </w:p>
        </w:tc>
        <w:tc>
          <w:tcPr>
            <w:tcW w:w="795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C25D4D" w14:textId="77777777" w:rsidR="00680F21" w:rsidRPr="00B1614A" w:rsidRDefault="00680F21" w:rsidP="004F2DD3">
            <w:pPr>
              <w:spacing w:before="20" w:after="20"/>
              <w:jc w:val="center"/>
              <w:rPr>
                <w:rFonts w:ascii="Cambria" w:eastAsia="Times New Roman" w:hAnsi="Cambria"/>
                <w:lang w:eastAsia="pl-PL"/>
              </w:rPr>
            </w:pPr>
            <w:proofErr w:type="spellStart"/>
            <w:r w:rsidRPr="00B1614A">
              <w:rPr>
                <w:rFonts w:ascii="Cambria" w:eastAsia="Times New Roman" w:hAnsi="Cambria"/>
                <w:lang w:eastAsia="pl-PL"/>
              </w:rPr>
              <w:t>praktyka</w:t>
            </w:r>
            <w:proofErr w:type="spellEnd"/>
            <w:r w:rsidRPr="00B1614A">
              <w:rPr>
                <w:rFonts w:ascii="Cambria" w:eastAsia="Times New Roman" w:hAnsi="Cambria"/>
                <w:lang w:eastAsia="pl-PL"/>
              </w:rPr>
              <w:t> </w:t>
            </w:r>
          </w:p>
        </w:tc>
      </w:tr>
      <w:tr w:rsidR="00680F21" w:rsidRPr="00B1614A" w14:paraId="6DF2A2F9" w14:textId="77777777" w:rsidTr="004F2DD3">
        <w:trPr>
          <w:trHeight w:val="3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2ED70A" w14:textId="77777777" w:rsidR="00680F21" w:rsidRPr="00B1614A" w:rsidRDefault="00680F21" w:rsidP="004F2DD3">
            <w:pPr>
              <w:rPr>
                <w:rFonts w:ascii="Cambria" w:eastAsia="Times New Roman" w:hAnsi="Cambria"/>
                <w:lang w:eastAsia="pl-PL"/>
              </w:rPr>
            </w:pP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FC5454" w14:textId="77777777" w:rsidR="00680F21" w:rsidRPr="00B1614A" w:rsidRDefault="00680F21" w:rsidP="004F2DD3">
            <w:pPr>
              <w:jc w:val="both"/>
              <w:rPr>
                <w:rFonts w:ascii="Cambria" w:eastAsia="Times New Roman" w:hAnsi="Cambria"/>
                <w:lang w:val="pl-PL" w:eastAsia="pl-PL"/>
              </w:rPr>
            </w:pPr>
            <w:r w:rsidRPr="00B1614A">
              <w:rPr>
                <w:rFonts w:ascii="Cambria" w:eastAsia="Times New Roman" w:hAnsi="Cambria"/>
                <w:b/>
                <w:bCs/>
                <w:lang w:val="pl-PL" w:eastAsia="pl-PL"/>
              </w:rPr>
              <w:t>Zaliczenie praktyki (omówienie </w:t>
            </w:r>
          </w:p>
          <w:p w14:paraId="063BEF1D" w14:textId="77777777" w:rsidR="00680F21" w:rsidRPr="00B1614A" w:rsidRDefault="00680F21" w:rsidP="004F2DD3">
            <w:pPr>
              <w:jc w:val="both"/>
              <w:rPr>
                <w:rFonts w:ascii="Cambria" w:eastAsia="Times New Roman" w:hAnsi="Cambria"/>
                <w:lang w:val="pl-PL" w:eastAsia="pl-PL"/>
              </w:rPr>
            </w:pPr>
            <w:r w:rsidRPr="00B1614A">
              <w:rPr>
                <w:rFonts w:ascii="Cambria" w:eastAsia="Times New Roman" w:hAnsi="Cambria"/>
                <w:b/>
                <w:bCs/>
                <w:lang w:val="pl-PL" w:eastAsia="pl-PL"/>
              </w:rPr>
              <w:t>przez studenta przebiegu praktyki)</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50E1C9" w14:textId="77777777" w:rsidR="00680F21" w:rsidRPr="00B1614A" w:rsidRDefault="00680F21" w:rsidP="004F2DD3">
            <w:pPr>
              <w:spacing w:before="20" w:after="20"/>
              <w:jc w:val="center"/>
              <w:rPr>
                <w:rFonts w:ascii="Cambria" w:eastAsia="Times New Roman" w:hAnsi="Cambria"/>
                <w:lang w:eastAsia="pl-PL"/>
              </w:rPr>
            </w:pPr>
            <w:proofErr w:type="spellStart"/>
            <w:r w:rsidRPr="00B1614A">
              <w:rPr>
                <w:rFonts w:ascii="Cambria" w:eastAsia="Times New Roman" w:hAnsi="Cambria"/>
                <w:b/>
                <w:bCs/>
                <w:lang w:eastAsia="pl-PL"/>
              </w:rPr>
              <w:t>Dokumentacja</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praktyki</w:t>
            </w:r>
            <w:proofErr w:type="spellEnd"/>
          </w:p>
        </w:tc>
      </w:tr>
      <w:tr w:rsidR="00680F21" w:rsidRPr="00B1614A" w14:paraId="2A5F1E1A"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632B30"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t>W_01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7C8650" w14:textId="77777777" w:rsidR="00680F21" w:rsidRPr="00B1614A" w:rsidRDefault="00680F21" w:rsidP="004F2DD3">
            <w:pPr>
              <w:spacing w:before="20" w:after="20"/>
              <w:jc w:val="center"/>
              <w:rPr>
                <w:rFonts w:ascii="Cambria" w:eastAsia="Times New Roman" w:hAnsi="Cambria"/>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39758B" w14:textId="77777777" w:rsidR="00680F21" w:rsidRPr="00B1614A" w:rsidRDefault="00680F21" w:rsidP="004F2DD3">
            <w:pPr>
              <w:spacing w:before="20" w:after="20"/>
              <w:jc w:val="center"/>
              <w:rPr>
                <w:rFonts w:ascii="Cambria" w:eastAsia="Times New Roman" w:hAnsi="Cambria"/>
                <w:lang w:eastAsia="pl-PL"/>
              </w:rPr>
            </w:pPr>
            <w:r w:rsidRPr="00B1614A">
              <w:rPr>
                <w:rFonts w:ascii="Cambria" w:eastAsia="Times New Roman" w:hAnsi="Cambria"/>
                <w:b/>
                <w:bCs/>
                <w:lang w:eastAsia="pl-PL"/>
              </w:rPr>
              <w:t>x</w:t>
            </w:r>
          </w:p>
        </w:tc>
      </w:tr>
      <w:tr w:rsidR="00680F21" w:rsidRPr="00B1614A" w14:paraId="35540F0A"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12A5A9"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t>W_02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6A128B" w14:textId="77777777" w:rsidR="00680F21" w:rsidRPr="00B1614A" w:rsidRDefault="00680F21" w:rsidP="004F2DD3">
            <w:pPr>
              <w:spacing w:before="20" w:after="20"/>
              <w:jc w:val="center"/>
              <w:rPr>
                <w:rFonts w:ascii="Cambria" w:eastAsia="Times New Roman" w:hAnsi="Cambria"/>
                <w:b/>
                <w:bCs/>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5649A5" w14:textId="77777777" w:rsidR="00680F21" w:rsidRPr="00B1614A" w:rsidRDefault="00680F21" w:rsidP="004F2DD3">
            <w:pPr>
              <w:spacing w:before="20" w:after="20"/>
              <w:jc w:val="center"/>
              <w:rPr>
                <w:rFonts w:ascii="Cambria" w:eastAsia="Times New Roman" w:hAnsi="Cambria"/>
                <w:b/>
                <w:bCs/>
                <w:lang w:eastAsia="pl-PL"/>
              </w:rPr>
            </w:pPr>
            <w:r w:rsidRPr="00B1614A">
              <w:rPr>
                <w:rFonts w:ascii="Cambria" w:eastAsia="Times New Roman" w:hAnsi="Cambria"/>
                <w:b/>
                <w:bCs/>
                <w:lang w:eastAsia="pl-PL"/>
              </w:rPr>
              <w:t>x</w:t>
            </w:r>
          </w:p>
        </w:tc>
      </w:tr>
      <w:tr w:rsidR="00680F21" w:rsidRPr="00B1614A" w14:paraId="5F4A83E1"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D1D323"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t>W_03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DE41F" w14:textId="77777777" w:rsidR="00680F21" w:rsidRPr="00B1614A" w:rsidRDefault="00680F21" w:rsidP="004F2DD3">
            <w:pPr>
              <w:spacing w:before="20" w:after="20"/>
              <w:jc w:val="center"/>
              <w:rPr>
                <w:rFonts w:ascii="Cambria" w:eastAsia="Times New Roman" w:hAnsi="Cambria"/>
                <w:b/>
                <w:bCs/>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453D39" w14:textId="77777777" w:rsidR="00680F21" w:rsidRPr="00B1614A" w:rsidRDefault="00680F21" w:rsidP="004F2DD3">
            <w:pPr>
              <w:spacing w:before="20" w:after="20"/>
              <w:jc w:val="center"/>
              <w:rPr>
                <w:rFonts w:ascii="Cambria" w:eastAsia="Times New Roman" w:hAnsi="Cambria"/>
                <w:b/>
                <w:bCs/>
                <w:lang w:eastAsia="pl-PL"/>
              </w:rPr>
            </w:pPr>
            <w:r w:rsidRPr="00B1614A">
              <w:rPr>
                <w:rFonts w:ascii="Cambria" w:eastAsia="Times New Roman" w:hAnsi="Cambria"/>
                <w:b/>
                <w:bCs/>
                <w:lang w:eastAsia="pl-PL"/>
              </w:rPr>
              <w:t>x</w:t>
            </w:r>
          </w:p>
        </w:tc>
      </w:tr>
      <w:tr w:rsidR="00680F21" w:rsidRPr="00B1614A" w14:paraId="2B98AB79"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23637"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t>U_01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D6AFE6" w14:textId="77777777" w:rsidR="00680F21" w:rsidRPr="00B1614A" w:rsidRDefault="00680F21" w:rsidP="004F2DD3">
            <w:pPr>
              <w:spacing w:before="20" w:after="20"/>
              <w:jc w:val="center"/>
              <w:rPr>
                <w:rFonts w:ascii="Cambria" w:eastAsia="Times New Roman" w:hAnsi="Cambria"/>
                <w:b/>
                <w:bCs/>
                <w:lang w:eastAsia="pl-PL"/>
              </w:rPr>
            </w:pPr>
            <w:r w:rsidRPr="00B1614A">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26F52F" w14:textId="77777777" w:rsidR="00680F21" w:rsidRPr="00B1614A" w:rsidRDefault="00680F21" w:rsidP="004F2DD3">
            <w:pPr>
              <w:spacing w:before="20" w:after="20"/>
              <w:jc w:val="center"/>
              <w:rPr>
                <w:rFonts w:ascii="Cambria" w:eastAsia="Times New Roman" w:hAnsi="Cambria"/>
                <w:b/>
                <w:bCs/>
                <w:lang w:eastAsia="pl-PL"/>
              </w:rPr>
            </w:pPr>
            <w:r w:rsidRPr="00B1614A">
              <w:rPr>
                <w:rFonts w:ascii="Cambria" w:eastAsia="Times New Roman" w:hAnsi="Cambria"/>
                <w:b/>
                <w:bCs/>
                <w:lang w:eastAsia="pl-PL"/>
              </w:rPr>
              <w:t>x</w:t>
            </w:r>
          </w:p>
        </w:tc>
      </w:tr>
      <w:tr w:rsidR="00680F21" w:rsidRPr="00B1614A" w14:paraId="6B49F15A"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F6F88F"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t>U_02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AA47E4" w14:textId="77777777" w:rsidR="00680F21" w:rsidRPr="00B1614A" w:rsidRDefault="00680F21" w:rsidP="004F2DD3">
            <w:pPr>
              <w:spacing w:before="20" w:after="20"/>
              <w:jc w:val="center"/>
              <w:rPr>
                <w:rFonts w:ascii="Cambria" w:eastAsia="Times New Roman" w:hAnsi="Cambria"/>
                <w:lang w:eastAsia="pl-PL"/>
              </w:rPr>
            </w:pPr>
            <w:r w:rsidRPr="00B1614A">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94A350" w14:textId="77777777" w:rsidR="00680F21" w:rsidRPr="00B1614A" w:rsidRDefault="00680F21" w:rsidP="004F2DD3">
            <w:pPr>
              <w:spacing w:before="20" w:after="20"/>
              <w:jc w:val="center"/>
              <w:rPr>
                <w:rFonts w:ascii="Cambria" w:eastAsia="Times New Roman" w:hAnsi="Cambria"/>
                <w:lang w:eastAsia="pl-PL"/>
              </w:rPr>
            </w:pPr>
            <w:r w:rsidRPr="00B1614A">
              <w:rPr>
                <w:rFonts w:ascii="Cambria" w:eastAsia="Times New Roman" w:hAnsi="Cambria"/>
                <w:b/>
                <w:bCs/>
                <w:lang w:eastAsia="pl-PL"/>
              </w:rPr>
              <w:t>x</w:t>
            </w:r>
          </w:p>
        </w:tc>
      </w:tr>
      <w:tr w:rsidR="00680F21" w:rsidRPr="00B1614A" w14:paraId="6CA77B97"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CF9DE"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t>U_03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CA69FB" w14:textId="77777777" w:rsidR="00680F21" w:rsidRPr="00B1614A" w:rsidRDefault="00680F21" w:rsidP="004F2DD3">
            <w:pPr>
              <w:spacing w:before="20" w:after="20"/>
              <w:jc w:val="center"/>
              <w:rPr>
                <w:rFonts w:ascii="Cambria" w:eastAsia="Times New Roman" w:hAnsi="Cambria"/>
                <w:b/>
                <w:bCs/>
                <w:lang w:eastAsia="pl-PL"/>
              </w:rPr>
            </w:pPr>
            <w:r w:rsidRPr="00B1614A">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507BBB" w14:textId="77777777" w:rsidR="00680F21" w:rsidRPr="00B1614A" w:rsidRDefault="00680F21" w:rsidP="004F2DD3">
            <w:pPr>
              <w:spacing w:before="20" w:after="20"/>
              <w:jc w:val="center"/>
              <w:rPr>
                <w:rFonts w:ascii="Cambria" w:eastAsia="Times New Roman" w:hAnsi="Cambria"/>
                <w:b/>
                <w:bCs/>
                <w:lang w:eastAsia="pl-PL"/>
              </w:rPr>
            </w:pPr>
            <w:r w:rsidRPr="00B1614A">
              <w:rPr>
                <w:rFonts w:ascii="Cambria" w:eastAsia="Times New Roman" w:hAnsi="Cambria"/>
                <w:b/>
                <w:bCs/>
                <w:lang w:eastAsia="pl-PL"/>
              </w:rPr>
              <w:t>x</w:t>
            </w:r>
          </w:p>
        </w:tc>
      </w:tr>
      <w:tr w:rsidR="00680F21" w:rsidRPr="00B1614A" w14:paraId="4D47A1F8"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3D4BB6"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t>U_04</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8E68B2" w14:textId="77777777" w:rsidR="00680F21" w:rsidRPr="00B1614A" w:rsidRDefault="00680F21" w:rsidP="004F2DD3">
            <w:pPr>
              <w:spacing w:before="20" w:after="20"/>
              <w:jc w:val="center"/>
              <w:rPr>
                <w:rFonts w:ascii="Cambria" w:eastAsia="Times New Roman" w:hAnsi="Cambria"/>
                <w:b/>
                <w:bCs/>
                <w:lang w:eastAsia="pl-PL"/>
              </w:rPr>
            </w:pPr>
            <w:r w:rsidRPr="00B1614A">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535DF0" w14:textId="77777777" w:rsidR="00680F21" w:rsidRPr="00B1614A" w:rsidRDefault="00680F21" w:rsidP="004F2DD3">
            <w:pPr>
              <w:spacing w:before="20" w:after="20"/>
              <w:jc w:val="center"/>
              <w:rPr>
                <w:rFonts w:ascii="Cambria" w:eastAsia="Times New Roman" w:hAnsi="Cambria"/>
                <w:b/>
                <w:bCs/>
                <w:lang w:eastAsia="pl-PL"/>
              </w:rPr>
            </w:pPr>
            <w:r w:rsidRPr="00B1614A">
              <w:rPr>
                <w:rFonts w:ascii="Cambria" w:eastAsia="Times New Roman" w:hAnsi="Cambria"/>
                <w:b/>
                <w:bCs/>
                <w:lang w:eastAsia="pl-PL"/>
              </w:rPr>
              <w:t>x</w:t>
            </w:r>
          </w:p>
        </w:tc>
      </w:tr>
      <w:tr w:rsidR="00680F21" w:rsidRPr="00B1614A" w14:paraId="31BB0C87"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D8281"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t>U_05</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247FC8" w14:textId="77777777" w:rsidR="00680F21" w:rsidRPr="00B1614A" w:rsidRDefault="00680F21" w:rsidP="004F2DD3">
            <w:pPr>
              <w:spacing w:before="20" w:after="20"/>
              <w:jc w:val="center"/>
              <w:rPr>
                <w:rFonts w:ascii="Cambria" w:eastAsia="Times New Roman" w:hAnsi="Cambria"/>
                <w:b/>
                <w:bCs/>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46EB3A" w14:textId="77777777" w:rsidR="00680F21" w:rsidRPr="00B1614A" w:rsidRDefault="00680F21" w:rsidP="004F2DD3">
            <w:pPr>
              <w:spacing w:before="20" w:after="20"/>
              <w:jc w:val="center"/>
              <w:rPr>
                <w:rFonts w:ascii="Cambria" w:eastAsia="Times New Roman" w:hAnsi="Cambria"/>
                <w:b/>
                <w:bCs/>
                <w:lang w:eastAsia="pl-PL"/>
              </w:rPr>
            </w:pPr>
            <w:r w:rsidRPr="00B1614A">
              <w:rPr>
                <w:rFonts w:ascii="Cambria" w:eastAsia="Times New Roman" w:hAnsi="Cambria"/>
                <w:b/>
                <w:bCs/>
                <w:lang w:eastAsia="pl-PL"/>
              </w:rPr>
              <w:t>x</w:t>
            </w:r>
          </w:p>
        </w:tc>
      </w:tr>
      <w:tr w:rsidR="00680F21" w:rsidRPr="00B1614A" w14:paraId="713B01AC"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DC65A4"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t>U_06</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34332B" w14:textId="77777777" w:rsidR="00680F21" w:rsidRPr="00B1614A" w:rsidRDefault="00680F21" w:rsidP="004F2DD3">
            <w:pPr>
              <w:spacing w:before="20" w:after="20"/>
              <w:jc w:val="center"/>
              <w:rPr>
                <w:rFonts w:ascii="Cambria" w:eastAsia="Times New Roman" w:hAnsi="Cambria"/>
                <w:b/>
                <w:bCs/>
                <w:lang w:eastAsia="pl-PL"/>
              </w:rPr>
            </w:pPr>
            <w:r w:rsidRPr="00B1614A">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9BFCB8" w14:textId="77777777" w:rsidR="00680F21" w:rsidRPr="00B1614A" w:rsidRDefault="00680F21" w:rsidP="004F2DD3">
            <w:pPr>
              <w:spacing w:before="20" w:after="20"/>
              <w:jc w:val="center"/>
              <w:rPr>
                <w:rFonts w:ascii="Cambria" w:eastAsia="Times New Roman" w:hAnsi="Cambria"/>
                <w:b/>
                <w:bCs/>
                <w:lang w:eastAsia="pl-PL"/>
              </w:rPr>
            </w:pPr>
            <w:r w:rsidRPr="00B1614A">
              <w:rPr>
                <w:rFonts w:ascii="Cambria" w:eastAsia="Times New Roman" w:hAnsi="Cambria"/>
                <w:b/>
                <w:bCs/>
                <w:lang w:eastAsia="pl-PL"/>
              </w:rPr>
              <w:t>x</w:t>
            </w:r>
          </w:p>
        </w:tc>
      </w:tr>
      <w:tr w:rsidR="00680F21" w:rsidRPr="00B1614A" w14:paraId="2DE24CE4"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BC13CC"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t>U_07</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08419" w14:textId="77777777" w:rsidR="00680F21" w:rsidRPr="00B1614A" w:rsidRDefault="00680F21" w:rsidP="004F2DD3">
            <w:pPr>
              <w:spacing w:before="20" w:after="20"/>
              <w:jc w:val="center"/>
              <w:rPr>
                <w:rFonts w:ascii="Cambria" w:eastAsia="Times New Roman" w:hAnsi="Cambria"/>
                <w:b/>
                <w:bCs/>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E8B130" w14:textId="77777777" w:rsidR="00680F21" w:rsidRPr="00B1614A" w:rsidRDefault="00680F21" w:rsidP="004F2DD3">
            <w:pPr>
              <w:spacing w:before="20" w:after="20"/>
              <w:jc w:val="center"/>
              <w:rPr>
                <w:rFonts w:ascii="Cambria" w:eastAsia="Times New Roman" w:hAnsi="Cambria"/>
                <w:b/>
                <w:bCs/>
                <w:lang w:eastAsia="pl-PL"/>
              </w:rPr>
            </w:pPr>
            <w:r w:rsidRPr="00B1614A">
              <w:rPr>
                <w:rFonts w:ascii="Cambria" w:eastAsia="Times New Roman" w:hAnsi="Cambria"/>
                <w:b/>
                <w:bCs/>
                <w:lang w:eastAsia="pl-PL"/>
              </w:rPr>
              <w:t>x</w:t>
            </w:r>
          </w:p>
        </w:tc>
      </w:tr>
      <w:tr w:rsidR="00680F21" w:rsidRPr="00B1614A" w14:paraId="0C831194"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AC811F"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t>K_01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E2683D" w14:textId="77777777" w:rsidR="00680F21" w:rsidRPr="00B1614A" w:rsidRDefault="00680F21" w:rsidP="004F2DD3">
            <w:pPr>
              <w:spacing w:before="20" w:after="20"/>
              <w:jc w:val="center"/>
              <w:rPr>
                <w:rFonts w:ascii="Cambria" w:eastAsia="Times New Roman" w:hAnsi="Cambria"/>
                <w:lang w:eastAsia="pl-PL"/>
              </w:rPr>
            </w:pPr>
            <w:r w:rsidRPr="00B1614A">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C5CE2B" w14:textId="77777777" w:rsidR="00680F21" w:rsidRPr="00B1614A" w:rsidRDefault="00680F21" w:rsidP="004F2DD3">
            <w:pPr>
              <w:jc w:val="center"/>
              <w:rPr>
                <w:rFonts w:ascii="Cambria" w:eastAsia="Times New Roman" w:hAnsi="Cambria"/>
                <w:lang w:eastAsia="pl-PL"/>
              </w:rPr>
            </w:pPr>
            <w:r w:rsidRPr="00B1614A">
              <w:rPr>
                <w:rFonts w:ascii="Cambria" w:eastAsia="Times New Roman" w:hAnsi="Cambria"/>
                <w:b/>
                <w:bCs/>
                <w:lang w:eastAsia="pl-PL"/>
              </w:rPr>
              <w:t>x</w:t>
            </w:r>
          </w:p>
        </w:tc>
      </w:tr>
      <w:tr w:rsidR="00680F21" w:rsidRPr="00B1614A" w14:paraId="1666BFCF"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4618F5"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lastRenderedPageBreak/>
              <w:t>K_02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383FB3" w14:textId="77777777" w:rsidR="00680F21" w:rsidRPr="00B1614A" w:rsidRDefault="00680F21" w:rsidP="004F2DD3">
            <w:pPr>
              <w:spacing w:before="20" w:after="20"/>
              <w:jc w:val="center"/>
              <w:rPr>
                <w:rFonts w:ascii="Cambria" w:eastAsia="Times New Roman" w:hAnsi="Cambria"/>
                <w:b/>
                <w:bCs/>
                <w:lang w:eastAsia="pl-PL"/>
              </w:rPr>
            </w:pPr>
            <w:r w:rsidRPr="00B1614A">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F0A7EB" w14:textId="77777777" w:rsidR="00680F21" w:rsidRPr="00B1614A" w:rsidRDefault="00680F21" w:rsidP="004F2DD3">
            <w:pPr>
              <w:jc w:val="center"/>
              <w:rPr>
                <w:rFonts w:ascii="Cambria" w:eastAsia="Times New Roman" w:hAnsi="Cambria"/>
                <w:lang w:eastAsia="pl-PL"/>
              </w:rPr>
            </w:pPr>
            <w:r w:rsidRPr="00B1614A">
              <w:rPr>
                <w:rFonts w:ascii="Cambria" w:eastAsia="Times New Roman" w:hAnsi="Cambria"/>
                <w:b/>
                <w:bCs/>
                <w:lang w:eastAsia="pl-PL"/>
              </w:rPr>
              <w:t>x</w:t>
            </w:r>
          </w:p>
        </w:tc>
      </w:tr>
      <w:tr w:rsidR="00680F21" w:rsidRPr="00B1614A" w14:paraId="2FD8F271"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D92F14"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t>K_03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F00C06" w14:textId="77777777" w:rsidR="00680F21" w:rsidRPr="00B1614A" w:rsidRDefault="00680F21" w:rsidP="004F2DD3">
            <w:pPr>
              <w:spacing w:before="20" w:after="20"/>
              <w:jc w:val="center"/>
              <w:rPr>
                <w:rFonts w:ascii="Cambria" w:eastAsia="Times New Roman" w:hAnsi="Cambria"/>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0A2276" w14:textId="77777777" w:rsidR="00680F21" w:rsidRPr="00B1614A" w:rsidRDefault="00680F21" w:rsidP="004F2DD3">
            <w:pPr>
              <w:jc w:val="center"/>
              <w:rPr>
                <w:rFonts w:ascii="Cambria" w:eastAsia="Times New Roman" w:hAnsi="Cambria"/>
                <w:lang w:eastAsia="pl-PL"/>
              </w:rPr>
            </w:pPr>
            <w:r w:rsidRPr="00B1614A">
              <w:rPr>
                <w:rFonts w:ascii="Cambria" w:eastAsia="Times New Roman" w:hAnsi="Cambria"/>
                <w:b/>
                <w:bCs/>
                <w:lang w:eastAsia="pl-PL"/>
              </w:rPr>
              <w:t>x</w:t>
            </w:r>
          </w:p>
        </w:tc>
      </w:tr>
      <w:tr w:rsidR="00680F21" w:rsidRPr="00B1614A" w14:paraId="0CACE2F6"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D9B045"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t>K_04</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4C0B07" w14:textId="77777777" w:rsidR="00680F21" w:rsidRPr="00B1614A" w:rsidRDefault="00680F21" w:rsidP="004F2DD3">
            <w:pPr>
              <w:spacing w:before="20" w:after="20"/>
              <w:jc w:val="center"/>
              <w:rPr>
                <w:rFonts w:ascii="Cambria" w:eastAsia="Times New Roman" w:hAnsi="Cambria"/>
                <w:b/>
                <w:bCs/>
                <w:lang w:eastAsia="pl-PL"/>
              </w:rPr>
            </w:pPr>
            <w:r w:rsidRPr="00B1614A">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FDBB7" w14:textId="77777777" w:rsidR="00680F21" w:rsidRPr="00B1614A" w:rsidRDefault="00680F21" w:rsidP="004F2DD3">
            <w:pPr>
              <w:jc w:val="center"/>
              <w:rPr>
                <w:rFonts w:ascii="Cambria" w:eastAsia="Times New Roman" w:hAnsi="Cambria"/>
                <w:lang w:eastAsia="pl-PL"/>
              </w:rPr>
            </w:pPr>
            <w:r w:rsidRPr="00B1614A">
              <w:rPr>
                <w:rFonts w:ascii="Cambria" w:eastAsia="Times New Roman" w:hAnsi="Cambria"/>
                <w:b/>
                <w:bCs/>
                <w:lang w:eastAsia="pl-PL"/>
              </w:rPr>
              <w:t>x</w:t>
            </w:r>
          </w:p>
        </w:tc>
      </w:tr>
      <w:tr w:rsidR="00680F21" w:rsidRPr="00B1614A" w14:paraId="3CDB91CD"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8BA4EC"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t>K_05</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42DC5C" w14:textId="77777777" w:rsidR="00680F21" w:rsidRPr="00B1614A" w:rsidRDefault="00680F21" w:rsidP="004F2DD3">
            <w:pPr>
              <w:spacing w:before="20" w:after="20"/>
              <w:jc w:val="center"/>
              <w:rPr>
                <w:rFonts w:ascii="Cambria" w:eastAsia="Times New Roman" w:hAnsi="Cambria"/>
                <w:b/>
                <w:bCs/>
                <w:lang w:eastAsia="pl-PL"/>
              </w:rPr>
            </w:pPr>
            <w:r w:rsidRPr="00B1614A">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0C7B1C" w14:textId="77777777" w:rsidR="00680F21" w:rsidRPr="00B1614A" w:rsidRDefault="00680F21" w:rsidP="004F2DD3">
            <w:pPr>
              <w:jc w:val="center"/>
              <w:rPr>
                <w:rFonts w:ascii="Cambria" w:eastAsia="Times New Roman" w:hAnsi="Cambria"/>
                <w:lang w:eastAsia="pl-PL"/>
              </w:rPr>
            </w:pPr>
            <w:r w:rsidRPr="00B1614A">
              <w:rPr>
                <w:rFonts w:ascii="Cambria" w:eastAsia="Times New Roman" w:hAnsi="Cambria"/>
                <w:b/>
                <w:bCs/>
                <w:lang w:eastAsia="pl-PL"/>
              </w:rPr>
              <w:t>x</w:t>
            </w:r>
          </w:p>
        </w:tc>
      </w:tr>
      <w:tr w:rsidR="00680F21" w:rsidRPr="00B1614A" w14:paraId="24477C34"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753AE4" w14:textId="77777777" w:rsidR="00680F21" w:rsidRPr="00B1614A" w:rsidRDefault="00680F21" w:rsidP="004F2DD3">
            <w:pPr>
              <w:spacing w:before="20" w:after="20"/>
              <w:ind w:right="-108"/>
              <w:jc w:val="center"/>
              <w:rPr>
                <w:rFonts w:ascii="Cambria" w:eastAsia="Times New Roman" w:hAnsi="Cambria"/>
                <w:lang w:eastAsia="pl-PL"/>
              </w:rPr>
            </w:pPr>
            <w:r w:rsidRPr="00B1614A">
              <w:rPr>
                <w:rFonts w:ascii="Cambria" w:eastAsia="Times New Roman" w:hAnsi="Cambria"/>
                <w:lang w:eastAsia="pl-PL"/>
              </w:rPr>
              <w:t>K_06</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61195E" w14:textId="77777777" w:rsidR="00680F21" w:rsidRPr="00B1614A" w:rsidRDefault="00680F21" w:rsidP="004F2DD3">
            <w:pPr>
              <w:spacing w:before="20" w:after="20"/>
              <w:jc w:val="center"/>
              <w:rPr>
                <w:rFonts w:ascii="Cambria" w:eastAsia="Times New Roman" w:hAnsi="Cambria"/>
                <w:b/>
                <w:bCs/>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16EB23" w14:textId="77777777" w:rsidR="00680F21" w:rsidRPr="00B1614A" w:rsidRDefault="00680F21" w:rsidP="004F2DD3">
            <w:pPr>
              <w:jc w:val="center"/>
              <w:rPr>
                <w:rFonts w:ascii="Cambria" w:eastAsia="Times New Roman" w:hAnsi="Cambria"/>
                <w:lang w:eastAsia="pl-PL"/>
              </w:rPr>
            </w:pPr>
            <w:r w:rsidRPr="00B1614A">
              <w:rPr>
                <w:rFonts w:ascii="Cambria" w:eastAsia="Times New Roman" w:hAnsi="Cambria"/>
                <w:b/>
                <w:bCs/>
                <w:lang w:eastAsia="pl-PL"/>
              </w:rPr>
              <w:t>x</w:t>
            </w:r>
          </w:p>
        </w:tc>
      </w:tr>
    </w:tbl>
    <w:p w14:paraId="6574A33E" w14:textId="733B9DB8" w:rsidR="00680F21" w:rsidRPr="00B1614A" w:rsidRDefault="00680F21" w:rsidP="00C71B0A">
      <w:pPr>
        <w:spacing w:before="120" w:after="120"/>
        <w:jc w:val="both"/>
        <w:outlineLvl w:val="0"/>
        <w:rPr>
          <w:rFonts w:ascii="Cambria" w:eastAsia="Times New Roman" w:hAnsi="Cambria"/>
          <w:kern w:val="36"/>
          <w:lang w:val="pl-PL" w:eastAsia="pl-PL"/>
        </w:rPr>
      </w:pPr>
      <w:r w:rsidRPr="00B1614A">
        <w:rPr>
          <w:rFonts w:ascii="Cambria" w:eastAsia="Times New Roman" w:hAnsi="Cambria"/>
          <w:b/>
          <w:bCs/>
          <w:kern w:val="36"/>
          <w:lang w:val="pl-PL" w:eastAsia="pl-PL"/>
        </w:rPr>
        <w:t xml:space="preserve">9. Opis sposobu ustalania oceny końcowej </w:t>
      </w:r>
      <w:r w:rsidRPr="00B1614A">
        <w:rPr>
          <w:rFonts w:ascii="Cambria" w:eastAsia="Times New Roman" w:hAnsi="Cambria"/>
          <w:kern w:val="36"/>
          <w:lang w:val="pl-PL" w:eastAsia="pl-PL"/>
        </w:rPr>
        <w:t>(zasady i kryteria przyznawania oceny, a także sposób obliczania oceny w przypadku zajęć, w skład których wchodzi więcej niż j</w:t>
      </w:r>
      <w:r w:rsidR="00690F23" w:rsidRPr="00B1614A">
        <w:rPr>
          <w:rFonts w:ascii="Cambria" w:eastAsia="Times New Roman" w:hAnsi="Cambria"/>
          <w:kern w:val="36"/>
          <w:lang w:val="pl-PL" w:eastAsia="pl-PL"/>
        </w:rPr>
        <w:t>edna forma prowadzenia zajęć, z </w:t>
      </w:r>
      <w:r w:rsidRPr="00B1614A">
        <w:rPr>
          <w:rFonts w:ascii="Cambria" w:eastAsia="Times New Roman" w:hAnsi="Cambria"/>
          <w:kern w:val="36"/>
          <w:lang w:val="pl-PL" w:eastAsia="pl-PL"/>
        </w:rPr>
        <w:t>uwzględnieniem wszystkich form prowadzenia zajęć oraz wszystkich t</w:t>
      </w:r>
      <w:r w:rsidR="00690F23" w:rsidRPr="00B1614A">
        <w:rPr>
          <w:rFonts w:ascii="Cambria" w:eastAsia="Times New Roman" w:hAnsi="Cambria"/>
          <w:kern w:val="36"/>
          <w:lang w:val="pl-PL" w:eastAsia="pl-PL"/>
        </w:rPr>
        <w:t>erminów egzaminów i zaliczeń, w </w:t>
      </w:r>
      <w:r w:rsidRPr="00B1614A">
        <w:rPr>
          <w:rFonts w:ascii="Cambria" w:eastAsia="Times New Roman" w:hAnsi="Cambria"/>
          <w:kern w:val="36"/>
          <w:lang w:val="pl-PL" w:eastAsia="pl-PL"/>
        </w:rPr>
        <w:t>tym także poprawkowych):</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680F21" w:rsidRPr="00B1614A" w14:paraId="17FF62C2" w14:textId="77777777" w:rsidTr="004F2DD3">
        <w:trPr>
          <w:trHeight w:val="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A75EE2" w14:textId="77777777" w:rsidR="00680F21" w:rsidRPr="00B1614A" w:rsidRDefault="00680F21" w:rsidP="004F2DD3">
            <w:pPr>
              <w:spacing w:before="20" w:after="20"/>
              <w:jc w:val="both"/>
              <w:rPr>
                <w:rFonts w:ascii="Cambria" w:eastAsia="Times New Roman" w:hAnsi="Cambria"/>
                <w:lang w:val="pl-PL" w:eastAsia="pl-PL"/>
              </w:rPr>
            </w:pPr>
            <w:r w:rsidRPr="00B1614A">
              <w:rPr>
                <w:rFonts w:ascii="Cambria" w:eastAsia="Times New Roman" w:hAnsi="Cambria"/>
                <w:lang w:val="pl-PL" w:eastAsia="pl-PL"/>
              </w:rPr>
              <w:t>Dokumentacja praktyki (wymagania dotyczące dokumentacji praktyki znajdują się w szczegółowej instrukcji praktyki).</w:t>
            </w:r>
          </w:p>
          <w:p w14:paraId="1DEFEA62" w14:textId="77777777" w:rsidR="00680F21" w:rsidRPr="00B1614A" w:rsidRDefault="00680F21" w:rsidP="004F2DD3">
            <w:pPr>
              <w:rPr>
                <w:rFonts w:ascii="Cambria" w:eastAsia="Times New Roman" w:hAnsi="Cambria"/>
                <w:lang w:val="pl-PL" w:eastAsia="pl-PL"/>
              </w:rPr>
            </w:pPr>
          </w:p>
        </w:tc>
      </w:tr>
    </w:tbl>
    <w:p w14:paraId="3B7C65F2" w14:textId="77777777" w:rsidR="00680F21" w:rsidRPr="00B1614A" w:rsidRDefault="00680F21" w:rsidP="004F2DD3">
      <w:pPr>
        <w:spacing w:before="120" w:after="120"/>
        <w:rPr>
          <w:rFonts w:ascii="Cambria" w:eastAsia="Times New Roman" w:hAnsi="Cambria"/>
          <w:sz w:val="24"/>
          <w:szCs w:val="24"/>
          <w:lang w:eastAsia="pl-PL"/>
        </w:rPr>
      </w:pPr>
      <w:r w:rsidRPr="00B1614A">
        <w:rPr>
          <w:rFonts w:ascii="Cambria" w:eastAsia="Times New Roman" w:hAnsi="Cambria"/>
          <w:b/>
          <w:bCs/>
          <w:lang w:eastAsia="pl-PL"/>
        </w:rPr>
        <w:t xml:space="preserve">10. Forma </w:t>
      </w:r>
      <w:proofErr w:type="spellStart"/>
      <w:r w:rsidRPr="00B1614A">
        <w:rPr>
          <w:rFonts w:ascii="Cambria" w:eastAsia="Times New Roman" w:hAnsi="Cambria"/>
          <w:b/>
          <w:bCs/>
          <w:lang w:eastAsia="pl-PL"/>
        </w:rPr>
        <w:t>zaliczenia</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zajęć</w:t>
      </w:r>
      <w:proofErr w:type="spellEnd"/>
    </w:p>
    <w:tbl>
      <w:tblPr>
        <w:tblW w:w="9289" w:type="dxa"/>
        <w:tblInd w:w="-5" w:type="dxa"/>
        <w:tblCellMar>
          <w:top w:w="15" w:type="dxa"/>
          <w:left w:w="15" w:type="dxa"/>
          <w:bottom w:w="15" w:type="dxa"/>
          <w:right w:w="15" w:type="dxa"/>
        </w:tblCellMar>
        <w:tblLook w:val="04A0" w:firstRow="1" w:lastRow="0" w:firstColumn="1" w:lastColumn="0" w:noHBand="0" w:noVBand="1"/>
      </w:tblPr>
      <w:tblGrid>
        <w:gridCol w:w="9289"/>
      </w:tblGrid>
      <w:tr w:rsidR="00680F21" w:rsidRPr="00B1614A" w14:paraId="2E601EB5" w14:textId="77777777" w:rsidTr="00C71B0A">
        <w:trPr>
          <w:trHeight w:val="540"/>
        </w:trPr>
        <w:tc>
          <w:tcPr>
            <w:tcW w:w="9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E5FDAF8" w14:textId="77777777" w:rsidR="00680F21" w:rsidRPr="00B1614A" w:rsidRDefault="00680F21" w:rsidP="004F2DD3">
            <w:pPr>
              <w:spacing w:before="120" w:after="120"/>
              <w:rPr>
                <w:rFonts w:ascii="Cambria" w:eastAsia="Times New Roman" w:hAnsi="Cambria"/>
                <w:sz w:val="24"/>
                <w:szCs w:val="24"/>
                <w:lang w:val="pl-PL" w:eastAsia="pl-PL"/>
              </w:rPr>
            </w:pPr>
            <w:r w:rsidRPr="00B1614A">
              <w:rPr>
                <w:rFonts w:ascii="Cambria" w:eastAsia="Times New Roman" w:hAnsi="Cambria"/>
                <w:lang w:val="pl-PL" w:eastAsia="pl-PL"/>
              </w:rPr>
              <w:t>Zaliczenie z oceną po każdym semestrze</w:t>
            </w:r>
          </w:p>
        </w:tc>
      </w:tr>
    </w:tbl>
    <w:p w14:paraId="3886CB96" w14:textId="77777777" w:rsidR="00680F21" w:rsidRPr="00B1614A" w:rsidRDefault="00680F21" w:rsidP="004F2DD3">
      <w:pPr>
        <w:spacing w:before="120" w:after="120"/>
        <w:rPr>
          <w:rFonts w:ascii="Cambria" w:eastAsia="Times New Roman" w:hAnsi="Cambria"/>
          <w:sz w:val="24"/>
          <w:szCs w:val="24"/>
          <w:lang w:val="pl-PL" w:eastAsia="pl-PL"/>
        </w:rPr>
      </w:pPr>
      <w:r w:rsidRPr="00B1614A">
        <w:rPr>
          <w:rFonts w:ascii="Cambria" w:eastAsia="Times New Roman" w:hAnsi="Cambria"/>
          <w:b/>
          <w:bCs/>
          <w:lang w:val="pl-PL" w:eastAsia="pl-PL"/>
        </w:rPr>
        <w:t xml:space="preserve">11. Obciążenie pracą studenta </w:t>
      </w:r>
      <w:r w:rsidRPr="00B1614A">
        <w:rPr>
          <w:rFonts w:ascii="Cambria" w:eastAsia="Times New Roman" w:hAnsi="Cambria"/>
          <w:lang w:val="pl-PL" w:eastAsia="pl-PL"/>
        </w:rPr>
        <w:t>(sposób wyznaczenia punktów ECTS):</w:t>
      </w:r>
    </w:p>
    <w:tbl>
      <w:tblPr>
        <w:tblW w:w="9684" w:type="dxa"/>
        <w:tblLayout w:type="fixed"/>
        <w:tblCellMar>
          <w:top w:w="15" w:type="dxa"/>
          <w:left w:w="15" w:type="dxa"/>
          <w:bottom w:w="15" w:type="dxa"/>
          <w:right w:w="15" w:type="dxa"/>
        </w:tblCellMar>
        <w:tblLook w:val="04A0" w:firstRow="1" w:lastRow="0" w:firstColumn="1" w:lastColumn="0" w:noHBand="0" w:noVBand="1"/>
      </w:tblPr>
      <w:tblGrid>
        <w:gridCol w:w="5807"/>
        <w:gridCol w:w="1679"/>
        <w:gridCol w:w="1843"/>
        <w:gridCol w:w="355"/>
      </w:tblGrid>
      <w:tr w:rsidR="00680F21" w:rsidRPr="00B1614A" w14:paraId="492EB36E" w14:textId="77777777" w:rsidTr="00C71B0A">
        <w:trPr>
          <w:gridAfter w:val="1"/>
          <w:wAfter w:w="355" w:type="dxa"/>
          <w:trHeight w:val="291"/>
        </w:trPr>
        <w:tc>
          <w:tcPr>
            <w:tcW w:w="58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63D1E6C" w14:textId="77777777" w:rsidR="00680F21" w:rsidRPr="00B1614A" w:rsidRDefault="00680F21" w:rsidP="004F2DD3">
            <w:pPr>
              <w:spacing w:before="20" w:after="20"/>
              <w:jc w:val="center"/>
              <w:rPr>
                <w:rFonts w:ascii="Cambria" w:eastAsia="Times New Roman" w:hAnsi="Cambria"/>
                <w:sz w:val="24"/>
                <w:szCs w:val="24"/>
                <w:lang w:eastAsia="pl-PL"/>
              </w:rPr>
            </w:pPr>
            <w:r w:rsidRPr="00B1614A">
              <w:rPr>
                <w:rFonts w:ascii="Cambria" w:eastAsia="Times New Roman" w:hAnsi="Cambria"/>
                <w:b/>
                <w:bCs/>
                <w:lang w:eastAsia="pl-PL"/>
              </w:rPr>
              <w:t xml:space="preserve">Forma </w:t>
            </w:r>
            <w:proofErr w:type="spellStart"/>
            <w:r w:rsidRPr="00B1614A">
              <w:rPr>
                <w:rFonts w:ascii="Cambria" w:eastAsia="Times New Roman" w:hAnsi="Cambria"/>
                <w:b/>
                <w:bCs/>
                <w:lang w:eastAsia="pl-PL"/>
              </w:rPr>
              <w:t>aktywności</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studenta</w:t>
            </w:r>
            <w:proofErr w:type="spellEnd"/>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11C4E26A" w14:textId="77777777" w:rsidR="00680F21" w:rsidRPr="00B1614A" w:rsidRDefault="00680F21" w:rsidP="004F2DD3">
            <w:pPr>
              <w:spacing w:before="20" w:after="20"/>
              <w:jc w:val="center"/>
              <w:rPr>
                <w:rFonts w:ascii="Cambria" w:eastAsia="Times New Roman" w:hAnsi="Cambria"/>
                <w:sz w:val="24"/>
                <w:szCs w:val="24"/>
                <w:lang w:eastAsia="pl-PL"/>
              </w:rPr>
            </w:pPr>
            <w:proofErr w:type="spellStart"/>
            <w:r w:rsidRPr="00B1614A">
              <w:rPr>
                <w:rFonts w:ascii="Cambria" w:eastAsia="Times New Roman" w:hAnsi="Cambria"/>
                <w:b/>
                <w:bCs/>
                <w:lang w:eastAsia="pl-PL"/>
              </w:rPr>
              <w:t>Liczba</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godzin</w:t>
            </w:r>
            <w:proofErr w:type="spellEnd"/>
          </w:p>
        </w:tc>
      </w:tr>
      <w:tr w:rsidR="00680F21" w:rsidRPr="00B1614A" w14:paraId="76A71267" w14:textId="77777777" w:rsidTr="00C71B0A">
        <w:trPr>
          <w:gridAfter w:val="1"/>
          <w:wAfter w:w="355" w:type="dxa"/>
          <w:trHeight w:val="291"/>
        </w:trPr>
        <w:tc>
          <w:tcPr>
            <w:tcW w:w="5807" w:type="dxa"/>
            <w:vMerge/>
            <w:tcBorders>
              <w:top w:val="single" w:sz="4" w:space="0" w:color="000000"/>
              <w:left w:val="single" w:sz="4" w:space="0" w:color="000000"/>
              <w:bottom w:val="single" w:sz="4" w:space="0" w:color="000000"/>
              <w:right w:val="single" w:sz="4" w:space="0" w:color="000000"/>
            </w:tcBorders>
            <w:vAlign w:val="center"/>
            <w:hideMark/>
          </w:tcPr>
          <w:p w14:paraId="1FA66246" w14:textId="77777777" w:rsidR="00680F21" w:rsidRPr="00B1614A" w:rsidRDefault="00680F21" w:rsidP="004F2DD3">
            <w:pPr>
              <w:rPr>
                <w:rFonts w:ascii="Cambria" w:eastAsia="Times New Roman" w:hAnsi="Cambria"/>
                <w:sz w:val="24"/>
                <w:szCs w:val="24"/>
                <w:lang w:eastAsia="pl-PL"/>
              </w:rPr>
            </w:pPr>
          </w:p>
        </w:tc>
        <w:tc>
          <w:tcPr>
            <w:tcW w:w="16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4D14CCB4" w14:textId="77777777" w:rsidR="00680F21" w:rsidRPr="00B1614A" w:rsidRDefault="00680F21" w:rsidP="004F2DD3">
            <w:pPr>
              <w:spacing w:before="20" w:after="20"/>
              <w:jc w:val="center"/>
              <w:rPr>
                <w:rFonts w:ascii="Cambria" w:eastAsia="Times New Roman" w:hAnsi="Cambria"/>
                <w:sz w:val="24"/>
                <w:szCs w:val="24"/>
                <w:lang w:eastAsia="pl-PL"/>
              </w:rPr>
            </w:pPr>
            <w:proofErr w:type="spellStart"/>
            <w:r w:rsidRPr="00B1614A">
              <w:rPr>
                <w:rFonts w:ascii="Cambria" w:eastAsia="Times New Roman" w:hAnsi="Cambria"/>
                <w:b/>
                <w:bCs/>
                <w:lang w:eastAsia="pl-PL"/>
              </w:rPr>
              <w:t>na</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studiach</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stacjonarnych</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1FDF4DA" w14:textId="77777777" w:rsidR="00680F21" w:rsidRPr="00B1614A" w:rsidRDefault="00680F21" w:rsidP="004F2DD3">
            <w:pPr>
              <w:spacing w:before="20" w:after="20"/>
              <w:jc w:val="center"/>
              <w:rPr>
                <w:rFonts w:ascii="Cambria" w:eastAsia="Times New Roman" w:hAnsi="Cambria"/>
                <w:sz w:val="24"/>
                <w:szCs w:val="24"/>
                <w:lang w:eastAsia="pl-PL"/>
              </w:rPr>
            </w:pPr>
            <w:proofErr w:type="spellStart"/>
            <w:r w:rsidRPr="00B1614A">
              <w:rPr>
                <w:rFonts w:ascii="Cambria" w:eastAsia="Times New Roman" w:hAnsi="Cambria"/>
                <w:b/>
                <w:bCs/>
                <w:lang w:eastAsia="pl-PL"/>
              </w:rPr>
              <w:t>na</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studiach</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niestacjonarnych</w:t>
            </w:r>
            <w:proofErr w:type="spellEnd"/>
          </w:p>
        </w:tc>
      </w:tr>
      <w:tr w:rsidR="00680F21" w:rsidRPr="00B1614A" w14:paraId="1C057EF6" w14:textId="77777777" w:rsidTr="00C71B0A">
        <w:trPr>
          <w:gridAfter w:val="1"/>
          <w:wAfter w:w="355" w:type="dxa"/>
          <w:trHeight w:val="449"/>
        </w:trPr>
        <w:tc>
          <w:tcPr>
            <w:tcW w:w="932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0279F700" w14:textId="77777777" w:rsidR="00680F21" w:rsidRPr="00B1614A" w:rsidRDefault="00680F21" w:rsidP="004F2DD3">
            <w:pPr>
              <w:spacing w:before="20" w:after="20"/>
              <w:jc w:val="center"/>
              <w:rPr>
                <w:rFonts w:ascii="Cambria" w:eastAsia="Times New Roman" w:hAnsi="Cambria"/>
                <w:sz w:val="24"/>
                <w:szCs w:val="24"/>
                <w:lang w:val="pl-PL" w:eastAsia="pl-PL"/>
              </w:rPr>
            </w:pPr>
            <w:r w:rsidRPr="00B1614A">
              <w:rPr>
                <w:rFonts w:ascii="Cambria" w:eastAsia="Times New Roman" w:hAnsi="Cambria"/>
                <w:b/>
                <w:bCs/>
                <w:lang w:val="pl-PL" w:eastAsia="pl-PL"/>
              </w:rPr>
              <w:t>Godziny kontaktowe studenta (w ramach zajęć):</w:t>
            </w:r>
          </w:p>
        </w:tc>
      </w:tr>
      <w:tr w:rsidR="00680F21" w:rsidRPr="00B1614A" w14:paraId="08D9617E" w14:textId="77777777" w:rsidTr="00C71B0A">
        <w:trPr>
          <w:trHeight w:val="291"/>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E4738C" w14:textId="77777777" w:rsidR="00680F21" w:rsidRPr="00B1614A" w:rsidRDefault="00680F21" w:rsidP="004F2DD3">
            <w:pPr>
              <w:spacing w:before="20" w:after="20"/>
              <w:rPr>
                <w:rFonts w:ascii="Cambria" w:eastAsia="Times New Roman" w:hAnsi="Cambria"/>
                <w:sz w:val="24"/>
                <w:szCs w:val="24"/>
                <w:lang w:val="pl-PL" w:eastAsia="pl-PL"/>
              </w:rPr>
            </w:pPr>
            <w:r w:rsidRPr="00B1614A">
              <w:rPr>
                <w:rFonts w:ascii="Cambria" w:eastAsia="Times New Roman" w:hAnsi="Cambria"/>
                <w:lang w:val="pl-PL" w:eastAsia="pl-PL"/>
              </w:rPr>
              <w:t>liczba godzin pracy studenta z bezpośrednim udziałem nauczycieli akademickich lub innych osób prowadzących zajęcia</w:t>
            </w:r>
          </w:p>
        </w:tc>
        <w:tc>
          <w:tcPr>
            <w:tcW w:w="1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31739C" w14:textId="77777777" w:rsidR="00680F21" w:rsidRPr="00B1614A" w:rsidRDefault="00680F21" w:rsidP="004F2DD3">
            <w:pPr>
              <w:spacing w:before="20" w:after="20"/>
              <w:jc w:val="center"/>
              <w:rPr>
                <w:rFonts w:ascii="Cambria" w:eastAsia="Times New Roman" w:hAnsi="Cambria"/>
                <w:sz w:val="24"/>
                <w:szCs w:val="24"/>
                <w:lang w:eastAsia="pl-PL"/>
              </w:rPr>
            </w:pPr>
            <w:r w:rsidRPr="00B1614A">
              <w:rPr>
                <w:rFonts w:ascii="Cambria" w:eastAsia="Times New Roman" w:hAnsi="Cambria"/>
                <w:b/>
                <w:bCs/>
                <w:lang w:eastAsia="pl-PL"/>
              </w:rPr>
              <w:t>960</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2D18E4" w14:textId="77777777" w:rsidR="00680F21" w:rsidRPr="00B1614A" w:rsidRDefault="00680F21" w:rsidP="004F2DD3">
            <w:pPr>
              <w:spacing w:before="20" w:after="20"/>
              <w:jc w:val="center"/>
              <w:rPr>
                <w:rFonts w:ascii="Cambria" w:eastAsia="Times New Roman" w:hAnsi="Cambria"/>
                <w:sz w:val="24"/>
                <w:szCs w:val="24"/>
                <w:lang w:eastAsia="pl-PL"/>
              </w:rPr>
            </w:pPr>
            <w:r w:rsidRPr="00B1614A">
              <w:rPr>
                <w:rFonts w:ascii="Cambria" w:eastAsia="Times New Roman" w:hAnsi="Cambria"/>
                <w:b/>
                <w:bCs/>
                <w:lang w:eastAsia="pl-PL"/>
              </w:rPr>
              <w:t>960</w:t>
            </w:r>
          </w:p>
        </w:tc>
        <w:tc>
          <w:tcPr>
            <w:tcW w:w="355" w:type="dxa"/>
            <w:vAlign w:val="center"/>
            <w:hideMark/>
          </w:tcPr>
          <w:p w14:paraId="1D20A7FD" w14:textId="77777777" w:rsidR="00680F21" w:rsidRPr="00B1614A" w:rsidRDefault="00680F21" w:rsidP="004F2DD3">
            <w:pPr>
              <w:rPr>
                <w:rFonts w:ascii="Cambria" w:eastAsia="Times New Roman" w:hAnsi="Cambria"/>
                <w:lang w:eastAsia="pl-PL"/>
              </w:rPr>
            </w:pPr>
          </w:p>
        </w:tc>
      </w:tr>
      <w:tr w:rsidR="00680F21" w:rsidRPr="00B1614A" w14:paraId="71E10AF9" w14:textId="77777777" w:rsidTr="00C71B0A">
        <w:trPr>
          <w:gridAfter w:val="1"/>
          <w:wAfter w:w="355" w:type="dxa"/>
          <w:trHeight w:val="435"/>
        </w:trPr>
        <w:tc>
          <w:tcPr>
            <w:tcW w:w="932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167DC451" w14:textId="77777777" w:rsidR="00680F21" w:rsidRPr="00B1614A" w:rsidRDefault="00680F21" w:rsidP="004F2DD3">
            <w:pPr>
              <w:spacing w:before="20" w:after="20"/>
              <w:jc w:val="center"/>
              <w:rPr>
                <w:rFonts w:ascii="Cambria" w:eastAsia="Times New Roman" w:hAnsi="Cambria"/>
                <w:sz w:val="24"/>
                <w:szCs w:val="24"/>
                <w:lang w:val="pl-PL" w:eastAsia="pl-PL"/>
              </w:rPr>
            </w:pPr>
            <w:r w:rsidRPr="00B1614A">
              <w:rPr>
                <w:rFonts w:ascii="Cambria" w:eastAsia="Times New Roman" w:hAnsi="Cambria"/>
                <w:b/>
                <w:bCs/>
                <w:lang w:val="pl-PL" w:eastAsia="pl-PL"/>
              </w:rPr>
              <w:t>Praca własna studenta (indywidualna praca studenta związana z zajęciami):</w:t>
            </w:r>
          </w:p>
        </w:tc>
      </w:tr>
      <w:tr w:rsidR="00680F21" w:rsidRPr="00B1614A" w14:paraId="3FEE341C" w14:textId="77777777" w:rsidTr="00C71B0A">
        <w:trPr>
          <w:trHeight w:val="360"/>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6EF175" w14:textId="77777777" w:rsidR="00680F21" w:rsidRPr="00B1614A" w:rsidRDefault="00680F21" w:rsidP="004F2DD3">
            <w:pPr>
              <w:spacing w:before="20" w:after="20"/>
              <w:jc w:val="right"/>
              <w:rPr>
                <w:rFonts w:ascii="Cambria" w:eastAsia="Times New Roman" w:hAnsi="Cambria"/>
                <w:sz w:val="24"/>
                <w:szCs w:val="24"/>
                <w:lang w:eastAsia="pl-PL"/>
              </w:rPr>
            </w:pPr>
            <w:proofErr w:type="spellStart"/>
            <w:r w:rsidRPr="00B1614A">
              <w:rPr>
                <w:rFonts w:ascii="Cambria" w:eastAsia="Times New Roman" w:hAnsi="Cambria"/>
                <w:b/>
                <w:bCs/>
                <w:lang w:eastAsia="pl-PL"/>
              </w:rPr>
              <w:t>suma</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godzin</w:t>
            </w:r>
            <w:proofErr w:type="spellEnd"/>
            <w:r w:rsidRPr="00B1614A">
              <w:rPr>
                <w:rFonts w:ascii="Cambria" w:eastAsia="Times New Roman" w:hAnsi="Cambria"/>
                <w:b/>
                <w:bCs/>
                <w:lang w:eastAsia="pl-PL"/>
              </w:rPr>
              <w:t>:</w:t>
            </w:r>
          </w:p>
          <w:p w14:paraId="78321135" w14:textId="77777777" w:rsidR="00680F21" w:rsidRPr="00B1614A" w:rsidRDefault="00680F21" w:rsidP="004F2DD3">
            <w:pPr>
              <w:rPr>
                <w:rFonts w:ascii="Cambria" w:eastAsia="Times New Roman" w:hAnsi="Cambria"/>
                <w:sz w:val="24"/>
                <w:szCs w:val="24"/>
                <w:lang w:eastAsia="pl-PL"/>
              </w:rPr>
            </w:pPr>
          </w:p>
        </w:tc>
        <w:tc>
          <w:tcPr>
            <w:tcW w:w="1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CB1A30" w14:textId="77777777" w:rsidR="00680F21" w:rsidRPr="00B1614A" w:rsidRDefault="00680F21" w:rsidP="004F2DD3">
            <w:pPr>
              <w:spacing w:before="20" w:after="20"/>
              <w:jc w:val="center"/>
              <w:rPr>
                <w:rFonts w:ascii="Cambria" w:eastAsia="Times New Roman" w:hAnsi="Cambria"/>
                <w:sz w:val="24"/>
                <w:szCs w:val="24"/>
                <w:lang w:eastAsia="pl-PL"/>
              </w:rPr>
            </w:pPr>
            <w:r w:rsidRPr="00B1614A">
              <w:rPr>
                <w:rFonts w:ascii="Cambria" w:eastAsia="Times New Roman" w:hAnsi="Cambria"/>
                <w:b/>
                <w:bCs/>
                <w:lang w:eastAsia="pl-PL"/>
              </w:rPr>
              <w:t>960</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B867B3" w14:textId="77777777" w:rsidR="00680F21" w:rsidRPr="00B1614A" w:rsidRDefault="00680F21" w:rsidP="004F2DD3">
            <w:pPr>
              <w:spacing w:before="20" w:after="20"/>
              <w:jc w:val="center"/>
              <w:rPr>
                <w:rFonts w:ascii="Cambria" w:eastAsia="Times New Roman" w:hAnsi="Cambria"/>
                <w:sz w:val="24"/>
                <w:szCs w:val="24"/>
                <w:lang w:eastAsia="pl-PL"/>
              </w:rPr>
            </w:pPr>
            <w:r w:rsidRPr="00B1614A">
              <w:rPr>
                <w:rFonts w:ascii="Cambria" w:eastAsia="Times New Roman" w:hAnsi="Cambria"/>
                <w:b/>
                <w:bCs/>
                <w:lang w:eastAsia="pl-PL"/>
              </w:rPr>
              <w:t>960</w:t>
            </w:r>
          </w:p>
        </w:tc>
        <w:tc>
          <w:tcPr>
            <w:tcW w:w="355" w:type="dxa"/>
            <w:vAlign w:val="center"/>
            <w:hideMark/>
          </w:tcPr>
          <w:p w14:paraId="6A6F03B5" w14:textId="77777777" w:rsidR="00680F21" w:rsidRPr="00B1614A" w:rsidRDefault="00680F21" w:rsidP="004F2DD3">
            <w:pPr>
              <w:rPr>
                <w:rFonts w:ascii="Cambria" w:eastAsia="Times New Roman" w:hAnsi="Cambria"/>
                <w:lang w:eastAsia="pl-PL"/>
              </w:rPr>
            </w:pPr>
          </w:p>
        </w:tc>
      </w:tr>
      <w:tr w:rsidR="00680F21" w:rsidRPr="00B1614A" w14:paraId="4D98D373" w14:textId="77777777" w:rsidTr="00C71B0A">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51EB97" w14:textId="77777777" w:rsidR="00680F21" w:rsidRPr="00B1614A" w:rsidRDefault="00680F21" w:rsidP="004F2DD3">
            <w:pPr>
              <w:spacing w:before="20" w:after="20"/>
              <w:jc w:val="right"/>
              <w:rPr>
                <w:rFonts w:ascii="Cambria" w:eastAsia="Times New Roman" w:hAnsi="Cambria"/>
                <w:sz w:val="24"/>
                <w:szCs w:val="24"/>
                <w:lang w:val="pl-PL" w:eastAsia="pl-PL"/>
              </w:rPr>
            </w:pPr>
            <w:r w:rsidRPr="00B1614A">
              <w:rPr>
                <w:rFonts w:ascii="Cambria" w:eastAsia="Times New Roman" w:hAnsi="Cambria"/>
                <w:b/>
                <w:bCs/>
                <w:lang w:val="pl-PL" w:eastAsia="pl-PL"/>
              </w:rPr>
              <w:t xml:space="preserve">liczba pkt ECTS przypisana do zajęć: </w:t>
            </w:r>
            <w:r w:rsidRPr="00B1614A">
              <w:rPr>
                <w:rFonts w:ascii="Cambria" w:eastAsia="Times New Roman" w:hAnsi="Cambria"/>
                <w:b/>
                <w:bCs/>
                <w:lang w:val="pl-PL" w:eastAsia="pl-PL"/>
              </w:rPr>
              <w:br/>
            </w:r>
            <w:r w:rsidRPr="00B1614A">
              <w:rPr>
                <w:rFonts w:ascii="Cambria" w:eastAsia="Times New Roman" w:hAnsi="Cambria"/>
                <w:lang w:val="pl-PL" w:eastAsia="pl-PL"/>
              </w:rPr>
              <w:t>(1 pkt ECTS odpowiada od 25 do 30 godzin aktywności studenta)</w:t>
            </w:r>
          </w:p>
        </w:tc>
        <w:tc>
          <w:tcPr>
            <w:tcW w:w="1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C7DC64" w14:textId="77777777" w:rsidR="00680F21" w:rsidRPr="00B1614A" w:rsidRDefault="00680F21" w:rsidP="004F2DD3">
            <w:pPr>
              <w:spacing w:before="20" w:after="20"/>
              <w:jc w:val="center"/>
              <w:rPr>
                <w:rFonts w:ascii="Cambria" w:eastAsia="Times New Roman" w:hAnsi="Cambria"/>
                <w:sz w:val="24"/>
                <w:szCs w:val="24"/>
                <w:lang w:eastAsia="pl-PL"/>
              </w:rPr>
            </w:pPr>
            <w:r w:rsidRPr="00B1614A">
              <w:rPr>
                <w:rFonts w:ascii="Cambria" w:eastAsia="Times New Roman" w:hAnsi="Cambria"/>
                <w:b/>
                <w:bCs/>
                <w:lang w:eastAsia="pl-PL"/>
              </w:rPr>
              <w:t>32</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5ECEAD" w14:textId="77777777" w:rsidR="00680F21" w:rsidRPr="00B1614A" w:rsidRDefault="00680F21" w:rsidP="004F2DD3">
            <w:pPr>
              <w:spacing w:before="20" w:after="20"/>
              <w:jc w:val="center"/>
              <w:rPr>
                <w:rFonts w:ascii="Cambria" w:eastAsia="Times New Roman" w:hAnsi="Cambria"/>
                <w:sz w:val="24"/>
                <w:szCs w:val="24"/>
                <w:lang w:eastAsia="pl-PL"/>
              </w:rPr>
            </w:pPr>
            <w:r w:rsidRPr="00B1614A">
              <w:rPr>
                <w:rFonts w:ascii="Cambria" w:eastAsia="Times New Roman" w:hAnsi="Cambria"/>
                <w:b/>
                <w:bCs/>
                <w:lang w:eastAsia="pl-PL"/>
              </w:rPr>
              <w:t>32</w:t>
            </w:r>
          </w:p>
        </w:tc>
        <w:tc>
          <w:tcPr>
            <w:tcW w:w="355" w:type="dxa"/>
            <w:vAlign w:val="center"/>
            <w:hideMark/>
          </w:tcPr>
          <w:p w14:paraId="7F2BC7B1" w14:textId="77777777" w:rsidR="00680F21" w:rsidRPr="00B1614A" w:rsidRDefault="00680F21" w:rsidP="004F2DD3">
            <w:pPr>
              <w:rPr>
                <w:rFonts w:ascii="Cambria" w:eastAsia="Times New Roman" w:hAnsi="Cambria"/>
                <w:lang w:eastAsia="pl-PL"/>
              </w:rPr>
            </w:pPr>
          </w:p>
        </w:tc>
      </w:tr>
    </w:tbl>
    <w:p w14:paraId="7AF4D03F" w14:textId="77777777" w:rsidR="00680F21" w:rsidRPr="00B1614A" w:rsidRDefault="00680F21" w:rsidP="004F2DD3">
      <w:pPr>
        <w:spacing w:before="120" w:after="120"/>
        <w:rPr>
          <w:rFonts w:ascii="Cambria" w:eastAsia="Times New Roman" w:hAnsi="Cambria"/>
          <w:sz w:val="24"/>
          <w:szCs w:val="24"/>
          <w:lang w:eastAsia="pl-PL"/>
        </w:rPr>
      </w:pPr>
      <w:r w:rsidRPr="00B1614A">
        <w:rPr>
          <w:rFonts w:ascii="Cambria" w:eastAsia="Times New Roman" w:hAnsi="Cambria"/>
          <w:b/>
          <w:bCs/>
          <w:lang w:eastAsia="pl-PL"/>
        </w:rPr>
        <w:t xml:space="preserve">12. </w:t>
      </w:r>
      <w:proofErr w:type="spellStart"/>
      <w:r w:rsidRPr="00B1614A">
        <w:rPr>
          <w:rFonts w:ascii="Cambria" w:eastAsia="Times New Roman" w:hAnsi="Cambria"/>
          <w:b/>
          <w:bCs/>
          <w:lang w:eastAsia="pl-PL"/>
        </w:rPr>
        <w:t>Literatura</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zajęć</w:t>
      </w:r>
      <w:proofErr w:type="spellEnd"/>
    </w:p>
    <w:tbl>
      <w:tblPr>
        <w:tblW w:w="9334" w:type="dxa"/>
        <w:tblInd w:w="-5" w:type="dxa"/>
        <w:tblCellMar>
          <w:top w:w="15" w:type="dxa"/>
          <w:left w:w="15" w:type="dxa"/>
          <w:bottom w:w="15" w:type="dxa"/>
          <w:right w:w="15" w:type="dxa"/>
        </w:tblCellMar>
        <w:tblLook w:val="04A0" w:firstRow="1" w:lastRow="0" w:firstColumn="1" w:lastColumn="0" w:noHBand="0" w:noVBand="1"/>
      </w:tblPr>
      <w:tblGrid>
        <w:gridCol w:w="9334"/>
      </w:tblGrid>
      <w:tr w:rsidR="00680F21" w:rsidRPr="00B1614A" w14:paraId="3B2FAA48" w14:textId="77777777" w:rsidTr="00C71B0A">
        <w:trPr>
          <w:trHeight w:val="252"/>
        </w:trPr>
        <w:tc>
          <w:tcPr>
            <w:tcW w:w="9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E5E930" w14:textId="77777777" w:rsidR="00680F21" w:rsidRPr="00B1614A" w:rsidRDefault="00680F21" w:rsidP="004F2DD3">
            <w:pPr>
              <w:rPr>
                <w:rFonts w:ascii="Cambria" w:eastAsia="Times New Roman" w:hAnsi="Cambria"/>
                <w:sz w:val="24"/>
                <w:szCs w:val="24"/>
                <w:lang w:eastAsia="pl-PL"/>
              </w:rPr>
            </w:pPr>
            <w:proofErr w:type="spellStart"/>
            <w:r w:rsidRPr="00B1614A">
              <w:rPr>
                <w:rFonts w:ascii="Cambria" w:eastAsia="Times New Roman" w:hAnsi="Cambria"/>
                <w:b/>
                <w:bCs/>
                <w:lang w:eastAsia="pl-PL"/>
              </w:rPr>
              <w:t>Literatura</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obowiązkowa</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nie</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dotyczy</w:t>
            </w:r>
            <w:proofErr w:type="spellEnd"/>
          </w:p>
        </w:tc>
      </w:tr>
      <w:tr w:rsidR="00680F21" w:rsidRPr="00B1614A" w14:paraId="7562485D" w14:textId="77777777" w:rsidTr="00C71B0A">
        <w:trPr>
          <w:trHeight w:val="252"/>
        </w:trPr>
        <w:tc>
          <w:tcPr>
            <w:tcW w:w="9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46FD0" w14:textId="3CA74FB2" w:rsidR="00680F21" w:rsidRPr="00B1614A" w:rsidRDefault="00680F21" w:rsidP="00D14E98">
            <w:pPr>
              <w:ind w:right="-567"/>
              <w:rPr>
                <w:rFonts w:ascii="Cambria" w:eastAsia="Times New Roman" w:hAnsi="Cambria"/>
                <w:sz w:val="24"/>
                <w:szCs w:val="24"/>
                <w:lang w:eastAsia="pl-PL"/>
              </w:rPr>
            </w:pPr>
            <w:proofErr w:type="spellStart"/>
            <w:r w:rsidRPr="00B1614A">
              <w:rPr>
                <w:rFonts w:ascii="Cambria" w:eastAsia="Times New Roman" w:hAnsi="Cambria"/>
                <w:b/>
                <w:bCs/>
                <w:lang w:eastAsia="pl-PL"/>
              </w:rPr>
              <w:t>Literatura</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zalecana</w:t>
            </w:r>
            <w:proofErr w:type="spellEnd"/>
            <w:r w:rsidRPr="00B1614A">
              <w:rPr>
                <w:rFonts w:ascii="Cambria" w:eastAsia="Times New Roman" w:hAnsi="Cambria"/>
                <w:b/>
                <w:bCs/>
                <w:lang w:eastAsia="pl-PL"/>
              </w:rPr>
              <w:t xml:space="preserve"> / </w:t>
            </w:r>
            <w:proofErr w:type="spellStart"/>
            <w:r w:rsidRPr="00B1614A">
              <w:rPr>
                <w:rFonts w:ascii="Cambria" w:eastAsia="Times New Roman" w:hAnsi="Cambria"/>
                <w:b/>
                <w:bCs/>
                <w:lang w:eastAsia="pl-PL"/>
              </w:rPr>
              <w:t>fakultatywna</w:t>
            </w:r>
            <w:proofErr w:type="spellEnd"/>
            <w:r w:rsidRPr="00B1614A">
              <w:rPr>
                <w:rFonts w:ascii="Cambria" w:eastAsia="Times New Roman" w:hAnsi="Cambria"/>
                <w:b/>
                <w:bCs/>
                <w:lang w:eastAsia="pl-PL"/>
              </w:rPr>
              <w:t xml:space="preserve">: </w:t>
            </w:r>
            <w:r w:rsidR="00D14E98">
              <w:rPr>
                <w:rFonts w:ascii="Cambria" w:eastAsia="Times New Roman" w:hAnsi="Cambria"/>
                <w:b/>
                <w:bCs/>
                <w:lang w:eastAsia="pl-PL"/>
              </w:rPr>
              <w:t>-</w:t>
            </w:r>
          </w:p>
        </w:tc>
      </w:tr>
    </w:tbl>
    <w:p w14:paraId="567F14C4" w14:textId="77777777" w:rsidR="00680F21" w:rsidRPr="00B1614A" w:rsidRDefault="00680F21" w:rsidP="004F2DD3">
      <w:pPr>
        <w:spacing w:before="120" w:after="120"/>
        <w:rPr>
          <w:rFonts w:ascii="Cambria" w:eastAsia="Times New Roman" w:hAnsi="Cambria"/>
          <w:sz w:val="24"/>
          <w:szCs w:val="24"/>
          <w:lang w:eastAsia="pl-PL"/>
        </w:rPr>
      </w:pPr>
      <w:r w:rsidRPr="00B1614A">
        <w:rPr>
          <w:rFonts w:ascii="Cambria" w:eastAsia="Times New Roman" w:hAnsi="Cambria"/>
          <w:b/>
          <w:bCs/>
          <w:lang w:eastAsia="pl-PL"/>
        </w:rPr>
        <w:t xml:space="preserve">13. </w:t>
      </w:r>
      <w:proofErr w:type="spellStart"/>
      <w:r w:rsidRPr="00B1614A">
        <w:rPr>
          <w:rFonts w:ascii="Cambria" w:eastAsia="Times New Roman" w:hAnsi="Cambria"/>
          <w:b/>
          <w:bCs/>
          <w:lang w:eastAsia="pl-PL"/>
        </w:rPr>
        <w:t>Informacje</w:t>
      </w:r>
      <w:proofErr w:type="spellEnd"/>
      <w:r w:rsidRPr="00B1614A">
        <w:rPr>
          <w:rFonts w:ascii="Cambria" w:eastAsia="Times New Roman" w:hAnsi="Cambria"/>
          <w:b/>
          <w:bCs/>
          <w:lang w:eastAsia="pl-PL"/>
        </w:rPr>
        <w:t xml:space="preserve"> </w:t>
      </w:r>
      <w:proofErr w:type="spellStart"/>
      <w:r w:rsidRPr="00B1614A">
        <w:rPr>
          <w:rFonts w:ascii="Cambria" w:eastAsia="Times New Roman" w:hAnsi="Cambria"/>
          <w:b/>
          <w:bCs/>
          <w:lang w:eastAsia="pl-PL"/>
        </w:rPr>
        <w:t>dodatkowe</w:t>
      </w:r>
      <w:proofErr w:type="spellEnd"/>
    </w:p>
    <w:tbl>
      <w:tblPr>
        <w:tblW w:w="9334" w:type="dxa"/>
        <w:tblInd w:w="-5" w:type="dxa"/>
        <w:tblCellMar>
          <w:top w:w="15" w:type="dxa"/>
          <w:left w:w="15" w:type="dxa"/>
          <w:bottom w:w="15" w:type="dxa"/>
          <w:right w:w="15" w:type="dxa"/>
        </w:tblCellMar>
        <w:tblLook w:val="04A0" w:firstRow="1" w:lastRow="0" w:firstColumn="1" w:lastColumn="0" w:noHBand="0" w:noVBand="1"/>
      </w:tblPr>
      <w:tblGrid>
        <w:gridCol w:w="3828"/>
        <w:gridCol w:w="5506"/>
      </w:tblGrid>
      <w:tr w:rsidR="00680F21" w:rsidRPr="00B1614A" w14:paraId="651BE2D2" w14:textId="77777777" w:rsidTr="00C71B0A">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4C7C24" w14:textId="77777777" w:rsidR="00680F21" w:rsidRPr="00B1614A" w:rsidRDefault="00680F21" w:rsidP="004F2DD3">
            <w:pPr>
              <w:spacing w:before="60" w:after="60"/>
              <w:rPr>
                <w:rFonts w:ascii="Cambria" w:eastAsia="Times New Roman" w:hAnsi="Cambria"/>
                <w:sz w:val="24"/>
                <w:szCs w:val="24"/>
                <w:lang w:eastAsia="pl-PL"/>
              </w:rPr>
            </w:pPr>
            <w:proofErr w:type="spellStart"/>
            <w:r w:rsidRPr="00B1614A">
              <w:rPr>
                <w:rFonts w:ascii="Cambria" w:eastAsia="Times New Roman" w:hAnsi="Cambria"/>
                <w:lang w:eastAsia="pl-PL"/>
              </w:rPr>
              <w:t>imię</w:t>
            </w:r>
            <w:proofErr w:type="spellEnd"/>
            <w:r w:rsidRPr="00B1614A">
              <w:rPr>
                <w:rFonts w:ascii="Cambria" w:eastAsia="Times New Roman" w:hAnsi="Cambria"/>
                <w:lang w:eastAsia="pl-PL"/>
              </w:rPr>
              <w:t xml:space="preserve"> i </w:t>
            </w:r>
            <w:proofErr w:type="spellStart"/>
            <w:r w:rsidRPr="00B1614A">
              <w:rPr>
                <w:rFonts w:ascii="Cambria" w:eastAsia="Times New Roman" w:hAnsi="Cambria"/>
                <w:lang w:eastAsia="pl-PL"/>
              </w:rPr>
              <w:t>nazwisko</w:t>
            </w:r>
            <w:proofErr w:type="spellEnd"/>
            <w:r w:rsidRPr="00B1614A">
              <w:rPr>
                <w:rFonts w:ascii="Cambria" w:eastAsia="Times New Roman" w:hAnsi="Cambria"/>
                <w:lang w:eastAsia="pl-PL"/>
              </w:rPr>
              <w:t xml:space="preserve">  </w:t>
            </w:r>
            <w:proofErr w:type="spellStart"/>
            <w:r w:rsidRPr="00B1614A">
              <w:rPr>
                <w:rFonts w:ascii="Cambria" w:eastAsia="Times New Roman" w:hAnsi="Cambria"/>
                <w:lang w:eastAsia="pl-PL"/>
              </w:rPr>
              <w:t>sporządzającego</w:t>
            </w:r>
            <w:proofErr w:type="spellEnd"/>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36238" w14:textId="77777777" w:rsidR="00680F21" w:rsidRPr="00B1614A" w:rsidRDefault="00680F21" w:rsidP="004F2DD3">
            <w:pPr>
              <w:spacing w:before="60" w:after="60"/>
              <w:rPr>
                <w:rFonts w:ascii="Cambria" w:eastAsia="Times New Roman" w:hAnsi="Cambria"/>
                <w:sz w:val="24"/>
                <w:szCs w:val="24"/>
                <w:lang w:val="pl-PL" w:eastAsia="pl-PL"/>
              </w:rPr>
            </w:pPr>
            <w:r w:rsidRPr="00B1614A">
              <w:rPr>
                <w:rFonts w:ascii="Cambria" w:eastAsia="Times New Roman" w:hAnsi="Cambria"/>
                <w:lang w:val="pl-PL" w:eastAsia="pl-PL"/>
              </w:rPr>
              <w:t>dr Magdalena Witkowska, dr Urszula Paradowska</w:t>
            </w:r>
          </w:p>
        </w:tc>
      </w:tr>
      <w:tr w:rsidR="00680F21" w:rsidRPr="00B1614A" w14:paraId="47AEA963" w14:textId="77777777" w:rsidTr="00C71B0A">
        <w:trPr>
          <w:trHeight w:val="348"/>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D98261" w14:textId="77777777" w:rsidR="00680F21" w:rsidRPr="00B1614A" w:rsidRDefault="00680F21" w:rsidP="004F2DD3">
            <w:pPr>
              <w:spacing w:before="60" w:after="60"/>
              <w:rPr>
                <w:rFonts w:ascii="Cambria" w:eastAsia="Times New Roman" w:hAnsi="Cambria"/>
                <w:sz w:val="24"/>
                <w:szCs w:val="24"/>
                <w:lang w:eastAsia="pl-PL"/>
              </w:rPr>
            </w:pPr>
            <w:r w:rsidRPr="00B1614A">
              <w:rPr>
                <w:rFonts w:ascii="Cambria" w:eastAsia="Times New Roman" w:hAnsi="Cambria"/>
                <w:lang w:eastAsia="pl-PL"/>
              </w:rPr>
              <w:t xml:space="preserve">data </w:t>
            </w:r>
            <w:proofErr w:type="spellStart"/>
            <w:r w:rsidRPr="00B1614A">
              <w:rPr>
                <w:rFonts w:ascii="Cambria" w:eastAsia="Times New Roman" w:hAnsi="Cambria"/>
                <w:lang w:eastAsia="pl-PL"/>
              </w:rPr>
              <w:t>sporządzenia</w:t>
            </w:r>
            <w:proofErr w:type="spellEnd"/>
            <w:r w:rsidRPr="00B1614A">
              <w:rPr>
                <w:rFonts w:ascii="Cambria" w:eastAsia="Times New Roman" w:hAnsi="Cambria"/>
                <w:lang w:eastAsia="pl-PL"/>
              </w:rPr>
              <w:t xml:space="preserve"> / </w:t>
            </w:r>
            <w:proofErr w:type="spellStart"/>
            <w:r w:rsidRPr="00B1614A">
              <w:rPr>
                <w:rFonts w:ascii="Cambria" w:eastAsia="Times New Roman" w:hAnsi="Cambria"/>
                <w:lang w:eastAsia="pl-PL"/>
              </w:rPr>
              <w:t>aktualizacji</w:t>
            </w:r>
            <w:proofErr w:type="spellEnd"/>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BB941" w14:textId="6BCB4554" w:rsidR="00680F21" w:rsidRPr="00B1614A" w:rsidRDefault="00323F44" w:rsidP="004F2DD3">
            <w:pPr>
              <w:rPr>
                <w:rFonts w:ascii="Cambria" w:eastAsia="Times New Roman" w:hAnsi="Cambria"/>
                <w:lang w:eastAsia="pl-PL"/>
              </w:rPr>
            </w:pPr>
            <w:r w:rsidRPr="00B1614A">
              <w:rPr>
                <w:rFonts w:ascii="Cambria" w:eastAsia="Times New Roman" w:hAnsi="Cambria"/>
                <w:lang w:eastAsia="pl-PL"/>
              </w:rPr>
              <w:t>10.06</w:t>
            </w:r>
            <w:r w:rsidR="00680F21" w:rsidRPr="00B1614A">
              <w:rPr>
                <w:rFonts w:ascii="Cambria" w:eastAsia="Times New Roman" w:hAnsi="Cambria"/>
                <w:lang w:eastAsia="pl-PL"/>
              </w:rPr>
              <w:t>.2025</w:t>
            </w:r>
          </w:p>
        </w:tc>
      </w:tr>
      <w:tr w:rsidR="00680F21" w:rsidRPr="00B1614A" w14:paraId="386B3AF9" w14:textId="77777777" w:rsidTr="00C71B0A">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50C57" w14:textId="77777777" w:rsidR="00680F21" w:rsidRPr="00B1614A" w:rsidRDefault="00680F21" w:rsidP="004F2DD3">
            <w:pPr>
              <w:spacing w:before="60" w:after="60"/>
              <w:rPr>
                <w:rFonts w:ascii="Cambria" w:eastAsia="Times New Roman" w:hAnsi="Cambria"/>
                <w:sz w:val="24"/>
                <w:szCs w:val="24"/>
                <w:lang w:eastAsia="pl-PL"/>
              </w:rPr>
            </w:pPr>
            <w:proofErr w:type="spellStart"/>
            <w:r w:rsidRPr="00B1614A">
              <w:rPr>
                <w:rFonts w:ascii="Cambria" w:eastAsia="Times New Roman" w:hAnsi="Cambria"/>
                <w:lang w:eastAsia="pl-PL"/>
              </w:rPr>
              <w:t>dane</w:t>
            </w:r>
            <w:proofErr w:type="spellEnd"/>
            <w:r w:rsidRPr="00B1614A">
              <w:rPr>
                <w:rFonts w:ascii="Cambria" w:eastAsia="Times New Roman" w:hAnsi="Cambria"/>
                <w:lang w:eastAsia="pl-PL"/>
              </w:rPr>
              <w:t xml:space="preserve"> </w:t>
            </w:r>
            <w:proofErr w:type="spellStart"/>
            <w:r w:rsidRPr="00B1614A">
              <w:rPr>
                <w:rFonts w:ascii="Cambria" w:eastAsia="Times New Roman" w:hAnsi="Cambria"/>
                <w:lang w:eastAsia="pl-PL"/>
              </w:rPr>
              <w:t>kontaktowe</w:t>
            </w:r>
            <w:proofErr w:type="spellEnd"/>
            <w:r w:rsidRPr="00B1614A">
              <w:rPr>
                <w:rFonts w:ascii="Cambria" w:eastAsia="Times New Roman" w:hAnsi="Cambria"/>
                <w:lang w:eastAsia="pl-PL"/>
              </w:rPr>
              <w:t xml:space="preserve"> (e-mail)</w:t>
            </w:r>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D7231F" w14:textId="77777777" w:rsidR="00680F21" w:rsidRPr="00B1614A" w:rsidRDefault="00680F21" w:rsidP="004F2DD3">
            <w:pPr>
              <w:spacing w:before="60" w:after="60"/>
              <w:rPr>
                <w:rFonts w:ascii="Cambria" w:eastAsia="Times New Roman" w:hAnsi="Cambria"/>
                <w:sz w:val="24"/>
                <w:szCs w:val="24"/>
                <w:lang w:eastAsia="pl-PL"/>
              </w:rPr>
            </w:pPr>
            <w:r w:rsidRPr="00B1614A">
              <w:rPr>
                <w:rFonts w:ascii="Cambria" w:eastAsia="Times New Roman" w:hAnsi="Cambria"/>
                <w:lang w:eastAsia="pl-PL"/>
              </w:rPr>
              <w:t>mwitkowska@ajp.edu.pl, uparadowska@ajp.edu.pl</w:t>
            </w:r>
          </w:p>
        </w:tc>
      </w:tr>
      <w:tr w:rsidR="00680F21" w:rsidRPr="00B1614A" w14:paraId="5857F749" w14:textId="77777777" w:rsidTr="00C71B0A">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C22CB7" w14:textId="77777777" w:rsidR="00680F21" w:rsidRPr="00B1614A" w:rsidRDefault="00680F21" w:rsidP="004F2DD3">
            <w:pPr>
              <w:spacing w:before="60" w:after="60"/>
              <w:rPr>
                <w:rFonts w:ascii="Cambria" w:eastAsia="Times New Roman" w:hAnsi="Cambria"/>
                <w:sz w:val="24"/>
                <w:szCs w:val="24"/>
                <w:lang w:eastAsia="pl-PL"/>
              </w:rPr>
            </w:pPr>
            <w:proofErr w:type="spellStart"/>
            <w:r w:rsidRPr="00B1614A">
              <w:rPr>
                <w:rFonts w:ascii="Cambria" w:eastAsia="Times New Roman" w:hAnsi="Cambria"/>
                <w:lang w:eastAsia="pl-PL"/>
              </w:rPr>
              <w:t>podpis</w:t>
            </w:r>
            <w:proofErr w:type="spellEnd"/>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A1C2F" w14:textId="77777777" w:rsidR="00680F21" w:rsidRPr="00B1614A" w:rsidRDefault="00680F21" w:rsidP="004F2DD3">
            <w:pPr>
              <w:rPr>
                <w:rFonts w:ascii="Cambria" w:eastAsia="Times New Roman" w:hAnsi="Cambria"/>
                <w:sz w:val="24"/>
                <w:szCs w:val="24"/>
                <w:lang w:eastAsia="pl-PL"/>
              </w:rPr>
            </w:pPr>
          </w:p>
        </w:tc>
      </w:tr>
    </w:tbl>
    <w:p w14:paraId="41B69EE9" w14:textId="77777777" w:rsidR="00680F21" w:rsidRPr="00B1614A" w:rsidRDefault="00680F21">
      <w:pPr>
        <w:rPr>
          <w:rFonts w:ascii="Cambria" w:hAnsi="Cambria"/>
        </w:rPr>
      </w:pPr>
    </w:p>
    <w:p w14:paraId="62ED7B53" w14:textId="41AF70B1" w:rsidR="00680F21" w:rsidRPr="00B1614A" w:rsidRDefault="00680F21" w:rsidP="000D0AC1">
      <w:pPr>
        <w:rPr>
          <w:rFonts w:ascii="Cambria" w:eastAsia="Cambria" w:hAnsi="Cambria" w:cs="Cambria"/>
          <w:b/>
          <w:lang w:val="pl-PL"/>
        </w:rPr>
      </w:pPr>
    </w:p>
    <w:sectPr w:rsidR="00680F21" w:rsidRPr="00B1614A" w:rsidSect="00680F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6711D" w14:textId="77777777" w:rsidR="00063003" w:rsidRDefault="00063003" w:rsidP="009E0D95">
      <w:r>
        <w:separator/>
      </w:r>
    </w:p>
  </w:endnote>
  <w:endnote w:type="continuationSeparator" w:id="0">
    <w:p w14:paraId="5623886E" w14:textId="77777777" w:rsidR="00063003" w:rsidRDefault="00063003" w:rsidP="009E0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
    <w:charset w:val="00"/>
    <w:family w:val="auto"/>
    <w:pitch w:val="variable"/>
  </w:font>
  <w:font w:name="Arial">
    <w:panose1 w:val="020B0604020202020204"/>
    <w:charset w:val="EE"/>
    <w:family w:val="swiss"/>
    <w:pitch w:val="variable"/>
    <w:sig w:usb0="E0002EFF" w:usb1="C000785B" w:usb2="00000009" w:usb3="00000000" w:csb0="000001FF" w:csb1="00000000"/>
  </w:font>
  <w:font w:name="TimesNewRoman">
    <w:altName w:val="Yu Gothic"/>
    <w:charset w:val="80"/>
    <w:family w:val="auto"/>
    <w:pitch w:val="default"/>
  </w:font>
  <w:font w:name="TT41Eo00">
    <w:altName w:val="MS Mincho"/>
    <w:panose1 w:val="00000000000000000000"/>
    <w:charset w:val="80"/>
    <w:family w:val="auto"/>
    <w:notTrueType/>
    <w:pitch w:val="default"/>
    <w:sig w:usb0="00000001" w:usb1="08070000" w:usb2="00000010" w:usb3="00000000" w:csb0="00020000" w:csb1="00000000"/>
  </w:font>
  <w:font w:name="TimesNewRoman,Bold">
    <w:altName w:val="Times New Roman"/>
    <w:panose1 w:val="00000000000000000000"/>
    <w:charset w:val="80"/>
    <w:family w:val="auto"/>
    <w:notTrueType/>
    <w:pitch w:val="default"/>
    <w:sig w:usb0="00000001" w:usb1="08070000" w:usb2="00000010" w:usb3="00000000" w:csb0="00020000" w:csb1="00000000"/>
  </w:font>
  <w:font w:name="TimesNewRoman,Ital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8218831"/>
      <w:docPartObj>
        <w:docPartGallery w:val="Page Numbers (Bottom of Page)"/>
        <w:docPartUnique/>
      </w:docPartObj>
    </w:sdtPr>
    <w:sdtEndPr/>
    <w:sdtContent>
      <w:p w14:paraId="30E1C51B" w14:textId="1BC7DE86" w:rsidR="00063003" w:rsidRDefault="00063003">
        <w:pPr>
          <w:pStyle w:val="Stopka"/>
          <w:jc w:val="center"/>
        </w:pPr>
        <w:r w:rsidRPr="00D859FF">
          <w:rPr>
            <w:rFonts w:ascii="Cambria" w:hAnsi="Cambria"/>
            <w:sz w:val="20"/>
            <w:szCs w:val="20"/>
          </w:rPr>
          <w:fldChar w:fldCharType="begin"/>
        </w:r>
        <w:r w:rsidRPr="00D859FF">
          <w:rPr>
            <w:rFonts w:ascii="Cambria" w:hAnsi="Cambria"/>
            <w:sz w:val="20"/>
            <w:szCs w:val="20"/>
          </w:rPr>
          <w:instrText>PAGE   \* MERGEFORMAT</w:instrText>
        </w:r>
        <w:r w:rsidRPr="00D859FF">
          <w:rPr>
            <w:rFonts w:ascii="Cambria" w:hAnsi="Cambria"/>
            <w:sz w:val="20"/>
            <w:szCs w:val="20"/>
          </w:rPr>
          <w:fldChar w:fldCharType="separate"/>
        </w:r>
        <w:r w:rsidR="00205AEE">
          <w:rPr>
            <w:rFonts w:ascii="Cambria" w:hAnsi="Cambria"/>
            <w:noProof/>
            <w:sz w:val="20"/>
            <w:szCs w:val="20"/>
          </w:rPr>
          <w:t>302</w:t>
        </w:r>
        <w:r w:rsidRPr="00D859FF">
          <w:rPr>
            <w:rFonts w:ascii="Cambria" w:hAnsi="Cambria"/>
            <w:sz w:val="20"/>
            <w:szCs w:val="20"/>
          </w:rPr>
          <w:fldChar w:fldCharType="end"/>
        </w:r>
      </w:p>
    </w:sdtContent>
  </w:sdt>
  <w:p w14:paraId="66BB3CDA" w14:textId="77777777" w:rsidR="00063003" w:rsidRDefault="0006300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86030" w14:textId="77777777" w:rsidR="00063003" w:rsidRDefault="00063003" w:rsidP="009E0D95">
      <w:r>
        <w:separator/>
      </w:r>
    </w:p>
  </w:footnote>
  <w:footnote w:type="continuationSeparator" w:id="0">
    <w:p w14:paraId="0796E2D7" w14:textId="77777777" w:rsidR="00063003" w:rsidRDefault="00063003" w:rsidP="009E0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80E98" w14:textId="77777777" w:rsidR="00063003" w:rsidRPr="00D0718B" w:rsidRDefault="00063003" w:rsidP="00C520F3">
    <w:pPr>
      <w:tabs>
        <w:tab w:val="center" w:pos="4536"/>
        <w:tab w:val="right" w:pos="9072"/>
      </w:tabs>
      <w:jc w:val="right"/>
      <w:rPr>
        <w:rFonts w:ascii="Cambria" w:hAnsi="Cambria"/>
        <w:lang w:val="pl-PL"/>
      </w:rPr>
    </w:pPr>
    <w:r w:rsidRPr="00D0718B">
      <w:rPr>
        <w:rFonts w:ascii="Cambria" w:hAnsi="Cambria"/>
        <w:lang w:val="pl-PL"/>
      </w:rPr>
      <w:t>Załącznik nr 3</w:t>
    </w:r>
  </w:p>
  <w:p w14:paraId="5C64D4F5" w14:textId="77777777" w:rsidR="00063003" w:rsidRPr="00D0718B" w:rsidRDefault="00063003" w:rsidP="00C520F3">
    <w:pPr>
      <w:tabs>
        <w:tab w:val="center" w:pos="4536"/>
        <w:tab w:val="right" w:pos="9072"/>
      </w:tabs>
      <w:jc w:val="right"/>
      <w:rPr>
        <w:rFonts w:ascii="Cambria" w:hAnsi="Cambria"/>
        <w:lang w:val="pl-PL"/>
      </w:rPr>
    </w:pPr>
    <w:r w:rsidRPr="00D0718B">
      <w:rPr>
        <w:rFonts w:ascii="Cambria" w:hAnsi="Cambria"/>
        <w:lang w:val="pl-PL"/>
      </w:rPr>
      <w:t xml:space="preserve">do Programu studiów na kierunku </w:t>
    </w:r>
    <w:r>
      <w:rPr>
        <w:rFonts w:ascii="Cambria" w:hAnsi="Cambria"/>
        <w:lang w:val="pl-PL"/>
      </w:rPr>
      <w:t>filologi</w:t>
    </w:r>
    <w:r w:rsidRPr="00D0718B">
      <w:rPr>
        <w:rFonts w:ascii="Cambria" w:hAnsi="Cambria"/>
        <w:lang w:val="pl-PL"/>
      </w:rPr>
      <w:t xml:space="preserve">a - studia pierwszego stopnia o profilu praktycznym, </w:t>
    </w:r>
  </w:p>
  <w:p w14:paraId="234A8F9A" w14:textId="77777777" w:rsidR="00063003" w:rsidRPr="00D0718B" w:rsidRDefault="00063003" w:rsidP="00C520F3">
    <w:pPr>
      <w:tabs>
        <w:tab w:val="center" w:pos="4536"/>
        <w:tab w:val="right" w:pos="9072"/>
      </w:tabs>
      <w:jc w:val="right"/>
      <w:rPr>
        <w:rFonts w:ascii="Cambria" w:hAnsi="Cambria"/>
        <w:lang w:val="pl-PL"/>
      </w:rPr>
    </w:pPr>
    <w:r w:rsidRPr="00D0718B">
      <w:rPr>
        <w:rFonts w:ascii="Cambria" w:hAnsi="Cambria"/>
        <w:lang w:val="pl-PL"/>
      </w:rPr>
      <w:t xml:space="preserve">stanowiącego załącznik do Uchwały Nr </w:t>
    </w:r>
    <w:r>
      <w:rPr>
        <w:rFonts w:ascii="Cambria" w:hAnsi="Cambria"/>
        <w:lang w:val="pl-PL"/>
      </w:rPr>
      <w:t>27</w:t>
    </w:r>
    <w:r w:rsidRPr="00D0718B">
      <w:rPr>
        <w:rFonts w:ascii="Cambria" w:hAnsi="Cambria"/>
        <w:lang w:val="pl-PL"/>
      </w:rPr>
      <w:t>/000/2025 Senatu AJP</w:t>
    </w:r>
  </w:p>
  <w:p w14:paraId="7E73BD31" w14:textId="77777777" w:rsidR="00063003" w:rsidRDefault="00063003" w:rsidP="00C520F3">
    <w:pPr>
      <w:tabs>
        <w:tab w:val="center" w:pos="4536"/>
        <w:tab w:val="right" w:pos="9072"/>
      </w:tabs>
      <w:jc w:val="right"/>
      <w:rPr>
        <w:rFonts w:ascii="Cambria" w:hAnsi="Cambria"/>
        <w:lang w:val="pl-PL"/>
      </w:rPr>
    </w:pPr>
    <w:r w:rsidRPr="00D0718B">
      <w:rPr>
        <w:rFonts w:ascii="Cambria" w:hAnsi="Cambria"/>
        <w:lang w:val="pl-PL"/>
      </w:rPr>
      <w:t>z dnia 24 czerwca 2025 r.</w:t>
    </w:r>
  </w:p>
  <w:p w14:paraId="26CC6B78" w14:textId="77777777" w:rsidR="00063003" w:rsidRPr="00D0718B" w:rsidRDefault="00063003" w:rsidP="00C520F3">
    <w:pPr>
      <w:tabs>
        <w:tab w:val="center" w:pos="4536"/>
        <w:tab w:val="right" w:pos="9072"/>
      </w:tabs>
      <w:jc w:val="right"/>
      <w:rPr>
        <w:rFonts w:ascii="Cambria" w:hAnsi="Cambria"/>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3B881E50"/>
    <w:name w:val="WWNum1"/>
    <w:lvl w:ilvl="0">
      <w:start w:val="1"/>
      <w:numFmt w:val="decimal"/>
      <w:lvlText w:val="%1."/>
      <w:lvlJc w:val="left"/>
      <w:pPr>
        <w:tabs>
          <w:tab w:val="num" w:pos="0"/>
        </w:tabs>
        <w:ind w:left="720" w:hanging="360"/>
      </w:pPr>
      <w:rPr>
        <w:rFonts w:eastAsia="Calibri" w:cs="Times New Roman"/>
        <w:i w:val="0"/>
        <w:iC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5"/>
    <w:lvl w:ilvl="0">
      <w:start w:val="1"/>
      <w:numFmt w:val="bullet"/>
      <w:lvlText w:val="‒"/>
      <w:lvlJc w:val="left"/>
      <w:pPr>
        <w:tabs>
          <w:tab w:val="num" w:pos="0"/>
        </w:tabs>
        <w:ind w:left="663" w:hanging="360"/>
      </w:pPr>
      <w:rPr>
        <w:rFonts w:ascii="Times New Roman" w:hAnsi="Times New Roman" w:cs="Times New Roman"/>
      </w:rPr>
    </w:lvl>
    <w:lvl w:ilvl="1">
      <w:start w:val="1"/>
      <w:numFmt w:val="bullet"/>
      <w:lvlText w:val="o"/>
      <w:lvlJc w:val="left"/>
      <w:pPr>
        <w:tabs>
          <w:tab w:val="num" w:pos="0"/>
        </w:tabs>
        <w:ind w:left="1383" w:hanging="360"/>
      </w:pPr>
      <w:rPr>
        <w:rFonts w:ascii="Courier New" w:hAnsi="Courier New" w:cs="Courier New"/>
      </w:rPr>
    </w:lvl>
    <w:lvl w:ilvl="2">
      <w:start w:val="1"/>
      <w:numFmt w:val="bullet"/>
      <w:lvlText w:val=""/>
      <w:lvlJc w:val="left"/>
      <w:pPr>
        <w:tabs>
          <w:tab w:val="num" w:pos="0"/>
        </w:tabs>
        <w:ind w:left="2103" w:hanging="360"/>
      </w:pPr>
      <w:rPr>
        <w:rFonts w:ascii="Wingdings" w:hAnsi="Wingdings"/>
      </w:rPr>
    </w:lvl>
    <w:lvl w:ilvl="3">
      <w:start w:val="1"/>
      <w:numFmt w:val="bullet"/>
      <w:lvlText w:val=""/>
      <w:lvlJc w:val="left"/>
      <w:pPr>
        <w:tabs>
          <w:tab w:val="num" w:pos="0"/>
        </w:tabs>
        <w:ind w:left="2823" w:hanging="360"/>
      </w:pPr>
      <w:rPr>
        <w:rFonts w:ascii="Symbol" w:hAnsi="Symbol"/>
      </w:rPr>
    </w:lvl>
    <w:lvl w:ilvl="4">
      <w:start w:val="1"/>
      <w:numFmt w:val="bullet"/>
      <w:lvlText w:val="o"/>
      <w:lvlJc w:val="left"/>
      <w:pPr>
        <w:tabs>
          <w:tab w:val="num" w:pos="0"/>
        </w:tabs>
        <w:ind w:left="3543" w:hanging="360"/>
      </w:pPr>
      <w:rPr>
        <w:rFonts w:ascii="Courier New" w:hAnsi="Courier New" w:cs="Courier New"/>
      </w:rPr>
    </w:lvl>
    <w:lvl w:ilvl="5">
      <w:start w:val="1"/>
      <w:numFmt w:val="bullet"/>
      <w:lvlText w:val=""/>
      <w:lvlJc w:val="left"/>
      <w:pPr>
        <w:tabs>
          <w:tab w:val="num" w:pos="0"/>
        </w:tabs>
        <w:ind w:left="4263" w:hanging="360"/>
      </w:pPr>
      <w:rPr>
        <w:rFonts w:ascii="Wingdings" w:hAnsi="Wingdings"/>
      </w:rPr>
    </w:lvl>
    <w:lvl w:ilvl="6">
      <w:start w:val="1"/>
      <w:numFmt w:val="bullet"/>
      <w:lvlText w:val=""/>
      <w:lvlJc w:val="left"/>
      <w:pPr>
        <w:tabs>
          <w:tab w:val="num" w:pos="0"/>
        </w:tabs>
        <w:ind w:left="4983" w:hanging="360"/>
      </w:pPr>
      <w:rPr>
        <w:rFonts w:ascii="Symbol" w:hAnsi="Symbol"/>
      </w:rPr>
    </w:lvl>
    <w:lvl w:ilvl="7">
      <w:start w:val="1"/>
      <w:numFmt w:val="bullet"/>
      <w:lvlText w:val="o"/>
      <w:lvlJc w:val="left"/>
      <w:pPr>
        <w:tabs>
          <w:tab w:val="num" w:pos="0"/>
        </w:tabs>
        <w:ind w:left="5703" w:hanging="360"/>
      </w:pPr>
      <w:rPr>
        <w:rFonts w:ascii="Courier New" w:hAnsi="Courier New" w:cs="Courier New"/>
      </w:rPr>
    </w:lvl>
    <w:lvl w:ilvl="8">
      <w:start w:val="1"/>
      <w:numFmt w:val="bullet"/>
      <w:lvlText w:val=""/>
      <w:lvlJc w:val="left"/>
      <w:pPr>
        <w:tabs>
          <w:tab w:val="num" w:pos="0"/>
        </w:tabs>
        <w:ind w:left="6423" w:hanging="360"/>
      </w:pPr>
      <w:rPr>
        <w:rFonts w:ascii="Wingdings" w:hAnsi="Wingdings"/>
      </w:rPr>
    </w:lvl>
  </w:abstractNum>
  <w:abstractNum w:abstractNumId="2" w15:restartNumberingAfterBreak="0">
    <w:nsid w:val="00000004"/>
    <w:multiLevelType w:val="multilevel"/>
    <w:tmpl w:val="00000004"/>
    <w:name w:val="WWNum6"/>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F6328F70"/>
    <w:name w:val="WWNum8"/>
    <w:lvl w:ilvl="0">
      <w:start w:val="1"/>
      <w:numFmt w:val="decimal"/>
      <w:lvlText w:val="%1."/>
      <w:lvlJc w:val="left"/>
      <w:pPr>
        <w:tabs>
          <w:tab w:val="num" w:pos="0"/>
        </w:tabs>
        <w:ind w:left="720" w:hanging="360"/>
      </w:pPr>
    </w:lvl>
    <w:lvl w:ilvl="1">
      <w:start w:val="1"/>
      <w:numFmt w:val="upp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154453"/>
    <w:multiLevelType w:val="hybridMultilevel"/>
    <w:tmpl w:val="CB1443B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2BB7E50"/>
    <w:multiLevelType w:val="hybridMultilevel"/>
    <w:tmpl w:val="300E058C"/>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421398"/>
    <w:multiLevelType w:val="hybridMultilevel"/>
    <w:tmpl w:val="A8C652B8"/>
    <w:lvl w:ilvl="0" w:tplc="FFFFFFFF">
      <w:start w:val="1"/>
      <w:numFmt w:val="decimal"/>
      <w:lvlText w:val="%1."/>
      <w:lvlJc w:val="left"/>
      <w:pPr>
        <w:ind w:left="360" w:hanging="360"/>
      </w:pPr>
      <w:rPr>
        <w:rFonts w:eastAsia="Cambria" w:cs="Cambria"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5314FE1"/>
    <w:multiLevelType w:val="hybridMultilevel"/>
    <w:tmpl w:val="3EACBF4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8B5361B"/>
    <w:multiLevelType w:val="hybridMultilevel"/>
    <w:tmpl w:val="1B9EECF2"/>
    <w:lvl w:ilvl="0" w:tplc="71702ECE">
      <w:start w:val="8"/>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BB7106A"/>
    <w:multiLevelType w:val="hybridMultilevel"/>
    <w:tmpl w:val="DF206000"/>
    <w:lvl w:ilvl="0" w:tplc="FFFFFFFF">
      <w:start w:val="1"/>
      <w:numFmt w:val="decimal"/>
      <w:lvlText w:val="%1."/>
      <w:lvlJc w:val="left"/>
      <w:pPr>
        <w:ind w:left="720" w:hanging="360"/>
      </w:pPr>
      <w:rPr>
        <w:rFonts w:eastAsia="Cambria" w:cs="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4C0063"/>
    <w:multiLevelType w:val="hybridMultilevel"/>
    <w:tmpl w:val="467C69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FD51975"/>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116DECCC"/>
    <w:multiLevelType w:val="hybridMultilevel"/>
    <w:tmpl w:val="871A9034"/>
    <w:lvl w:ilvl="0" w:tplc="B516A306">
      <w:start w:val="1"/>
      <w:numFmt w:val="decimal"/>
      <w:lvlText w:val="%1."/>
      <w:lvlJc w:val="left"/>
      <w:pPr>
        <w:ind w:left="720" w:hanging="360"/>
      </w:pPr>
      <w:rPr>
        <w:i w:val="0"/>
        <w:iCs w:val="0"/>
      </w:rPr>
    </w:lvl>
    <w:lvl w:ilvl="1" w:tplc="3B84A7D2">
      <w:start w:val="1"/>
      <w:numFmt w:val="lowerLetter"/>
      <w:lvlText w:val="%2."/>
      <w:lvlJc w:val="left"/>
      <w:pPr>
        <w:ind w:left="1440" w:hanging="360"/>
      </w:pPr>
    </w:lvl>
    <w:lvl w:ilvl="2" w:tplc="95A2DCEC">
      <w:start w:val="1"/>
      <w:numFmt w:val="lowerRoman"/>
      <w:lvlText w:val="%3."/>
      <w:lvlJc w:val="right"/>
      <w:pPr>
        <w:ind w:left="2160" w:hanging="180"/>
      </w:pPr>
    </w:lvl>
    <w:lvl w:ilvl="3" w:tplc="D9B21CF6">
      <w:start w:val="1"/>
      <w:numFmt w:val="decimal"/>
      <w:lvlText w:val="%4."/>
      <w:lvlJc w:val="left"/>
      <w:pPr>
        <w:ind w:left="2880" w:hanging="360"/>
      </w:pPr>
    </w:lvl>
    <w:lvl w:ilvl="4" w:tplc="7DDAB51C">
      <w:start w:val="1"/>
      <w:numFmt w:val="lowerLetter"/>
      <w:lvlText w:val="%5."/>
      <w:lvlJc w:val="left"/>
      <w:pPr>
        <w:ind w:left="3600" w:hanging="360"/>
      </w:pPr>
    </w:lvl>
    <w:lvl w:ilvl="5" w:tplc="A6E2B6E8">
      <w:start w:val="1"/>
      <w:numFmt w:val="lowerRoman"/>
      <w:lvlText w:val="%6."/>
      <w:lvlJc w:val="right"/>
      <w:pPr>
        <w:ind w:left="4320" w:hanging="180"/>
      </w:pPr>
    </w:lvl>
    <w:lvl w:ilvl="6" w:tplc="8424CE46">
      <w:start w:val="1"/>
      <w:numFmt w:val="decimal"/>
      <w:lvlText w:val="%7."/>
      <w:lvlJc w:val="left"/>
      <w:pPr>
        <w:ind w:left="5040" w:hanging="360"/>
      </w:pPr>
    </w:lvl>
    <w:lvl w:ilvl="7" w:tplc="FFAC0E36">
      <w:start w:val="1"/>
      <w:numFmt w:val="lowerLetter"/>
      <w:lvlText w:val="%8."/>
      <w:lvlJc w:val="left"/>
      <w:pPr>
        <w:ind w:left="5760" w:hanging="360"/>
      </w:pPr>
    </w:lvl>
    <w:lvl w:ilvl="8" w:tplc="8056F942">
      <w:start w:val="1"/>
      <w:numFmt w:val="lowerRoman"/>
      <w:lvlText w:val="%9."/>
      <w:lvlJc w:val="right"/>
      <w:pPr>
        <w:ind w:left="6480" w:hanging="180"/>
      </w:pPr>
    </w:lvl>
  </w:abstractNum>
  <w:abstractNum w:abstractNumId="13" w15:restartNumberingAfterBreak="0">
    <w:nsid w:val="14DA1D58"/>
    <w:multiLevelType w:val="hybridMultilevel"/>
    <w:tmpl w:val="FF3C2B5A"/>
    <w:lvl w:ilvl="0" w:tplc="6E7C276A">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61E428B"/>
    <w:multiLevelType w:val="hybridMultilevel"/>
    <w:tmpl w:val="274CF2C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8703396"/>
    <w:multiLevelType w:val="hybridMultilevel"/>
    <w:tmpl w:val="E21CCDA6"/>
    <w:lvl w:ilvl="0" w:tplc="295E8228">
      <w:start w:val="1"/>
      <w:numFmt w:val="decimal"/>
      <w:lvlText w:val="%1."/>
      <w:lvlJc w:val="left"/>
      <w:pPr>
        <w:ind w:left="405" w:hanging="360"/>
      </w:pPr>
      <w:rPr>
        <w:rFonts w:cs="Calibri" w:hint="default"/>
        <w:sz w:val="22"/>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6" w15:restartNumberingAfterBreak="0">
    <w:nsid w:val="1C1A4CB7"/>
    <w:multiLevelType w:val="hybridMultilevel"/>
    <w:tmpl w:val="5302EB10"/>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1933A99"/>
    <w:multiLevelType w:val="hybridMultilevel"/>
    <w:tmpl w:val="B7EAFD84"/>
    <w:lvl w:ilvl="0" w:tplc="C3B44EF0">
      <w:start w:val="8"/>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3022BFC"/>
    <w:multiLevelType w:val="hybridMultilevel"/>
    <w:tmpl w:val="EBDE2578"/>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52B2B9D"/>
    <w:multiLevelType w:val="hybridMultilevel"/>
    <w:tmpl w:val="2B560998"/>
    <w:lvl w:ilvl="0" w:tplc="729EA7A4">
      <w:start w:val="1"/>
      <w:numFmt w:val="decimal"/>
      <w:lvlText w:val="%1."/>
      <w:lvlJc w:val="left"/>
      <w:pPr>
        <w:tabs>
          <w:tab w:val="num" w:pos="720"/>
        </w:tabs>
        <w:ind w:left="720" w:hanging="360"/>
      </w:pPr>
      <w:rPr>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665309A"/>
    <w:multiLevelType w:val="hybridMultilevel"/>
    <w:tmpl w:val="96F827D4"/>
    <w:lvl w:ilvl="0" w:tplc="0415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27134FD3"/>
    <w:multiLevelType w:val="hybridMultilevel"/>
    <w:tmpl w:val="35A0A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7325BC3"/>
    <w:multiLevelType w:val="hybridMultilevel"/>
    <w:tmpl w:val="7B085360"/>
    <w:lvl w:ilvl="0" w:tplc="EED4BB90">
      <w:start w:val="1"/>
      <w:numFmt w:val="decimal"/>
      <w:lvlText w:val="%1."/>
      <w:lvlJc w:val="left"/>
      <w:pPr>
        <w:tabs>
          <w:tab w:val="num" w:pos="720"/>
        </w:tabs>
        <w:ind w:left="720" w:hanging="360"/>
      </w:pPr>
      <w:rPr>
        <w:rFonts w:ascii="Times New Roman" w:hAnsi="Times New Roman" w:cs="Times New Roman"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8800195"/>
    <w:multiLevelType w:val="multilevel"/>
    <w:tmpl w:val="E0BAD824"/>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4" w15:restartNumberingAfterBreak="0">
    <w:nsid w:val="29736654"/>
    <w:multiLevelType w:val="hybridMultilevel"/>
    <w:tmpl w:val="50D2EAC2"/>
    <w:lvl w:ilvl="0" w:tplc="0407000F">
      <w:start w:val="1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99E42DB"/>
    <w:multiLevelType w:val="hybridMultilevel"/>
    <w:tmpl w:val="0E5647CA"/>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 w15:restartNumberingAfterBreak="0">
    <w:nsid w:val="2D140592"/>
    <w:multiLevelType w:val="hybridMultilevel"/>
    <w:tmpl w:val="F6D61B42"/>
    <w:lvl w:ilvl="0" w:tplc="00A2A156">
      <w:start w:val="1"/>
      <w:numFmt w:val="decimal"/>
      <w:lvlText w:val="%1."/>
      <w:lvlJc w:val="left"/>
      <w:pPr>
        <w:ind w:left="720" w:hanging="360"/>
      </w:pPr>
    </w:lvl>
    <w:lvl w:ilvl="1" w:tplc="032AB1A6">
      <w:start w:val="1"/>
      <w:numFmt w:val="lowerLetter"/>
      <w:lvlText w:val="%2."/>
      <w:lvlJc w:val="left"/>
      <w:pPr>
        <w:ind w:left="1440" w:hanging="360"/>
      </w:pPr>
    </w:lvl>
    <w:lvl w:ilvl="2" w:tplc="AD28499E">
      <w:start w:val="1"/>
      <w:numFmt w:val="lowerRoman"/>
      <w:lvlText w:val="%3."/>
      <w:lvlJc w:val="right"/>
      <w:pPr>
        <w:ind w:left="2160" w:hanging="180"/>
      </w:pPr>
    </w:lvl>
    <w:lvl w:ilvl="3" w:tplc="AE7EB526">
      <w:start w:val="1"/>
      <w:numFmt w:val="decimal"/>
      <w:lvlText w:val="%4."/>
      <w:lvlJc w:val="left"/>
      <w:pPr>
        <w:ind w:left="2880" w:hanging="360"/>
      </w:pPr>
    </w:lvl>
    <w:lvl w:ilvl="4" w:tplc="06B24FBE">
      <w:start w:val="1"/>
      <w:numFmt w:val="lowerLetter"/>
      <w:lvlText w:val="%5."/>
      <w:lvlJc w:val="left"/>
      <w:pPr>
        <w:ind w:left="3600" w:hanging="360"/>
      </w:pPr>
    </w:lvl>
    <w:lvl w:ilvl="5" w:tplc="88468F18">
      <w:start w:val="1"/>
      <w:numFmt w:val="lowerRoman"/>
      <w:lvlText w:val="%6."/>
      <w:lvlJc w:val="right"/>
      <w:pPr>
        <w:ind w:left="4320" w:hanging="180"/>
      </w:pPr>
    </w:lvl>
    <w:lvl w:ilvl="6" w:tplc="F014D0BA">
      <w:start w:val="1"/>
      <w:numFmt w:val="decimal"/>
      <w:lvlText w:val="%7."/>
      <w:lvlJc w:val="left"/>
      <w:pPr>
        <w:ind w:left="5040" w:hanging="360"/>
      </w:pPr>
    </w:lvl>
    <w:lvl w:ilvl="7" w:tplc="EEE21740">
      <w:start w:val="1"/>
      <w:numFmt w:val="lowerLetter"/>
      <w:lvlText w:val="%8."/>
      <w:lvlJc w:val="left"/>
      <w:pPr>
        <w:ind w:left="5760" w:hanging="360"/>
      </w:pPr>
    </w:lvl>
    <w:lvl w:ilvl="8" w:tplc="32EC0170">
      <w:start w:val="1"/>
      <w:numFmt w:val="lowerRoman"/>
      <w:lvlText w:val="%9."/>
      <w:lvlJc w:val="right"/>
      <w:pPr>
        <w:ind w:left="6480" w:hanging="180"/>
      </w:pPr>
    </w:lvl>
  </w:abstractNum>
  <w:abstractNum w:abstractNumId="27" w15:restartNumberingAfterBreak="0">
    <w:nsid w:val="2D6C34EA"/>
    <w:multiLevelType w:val="multilevel"/>
    <w:tmpl w:val="9C84FF38"/>
    <w:lvl w:ilvl="0">
      <w:start w:val="1"/>
      <w:numFmt w:val="decimal"/>
      <w:lvlText w:val="%1."/>
      <w:lvlJc w:val="left"/>
      <w:pPr>
        <w:tabs>
          <w:tab w:val="num" w:pos="1068"/>
        </w:tabs>
        <w:ind w:left="1068" w:hanging="360"/>
      </w:pPr>
      <w:rPr>
        <w:rFonts w:hint="default"/>
      </w:rPr>
    </w:lvl>
    <w:lvl w:ilvl="1">
      <w:start w:val="1"/>
      <w:numFmt w:val="decimal"/>
      <w:lvlText w:val="%2."/>
      <w:lvlJc w:val="left"/>
      <w:pPr>
        <w:ind w:left="1788" w:hanging="360"/>
      </w:pPr>
      <w:rPr>
        <w:rFonts w:hint="default"/>
      </w:rPr>
    </w:lvl>
    <w:lvl w:ilvl="2">
      <w:start w:val="1"/>
      <w:numFmt w:val="bullet"/>
      <w:lvlText w:val=""/>
      <w:lvlJc w:val="left"/>
      <w:pPr>
        <w:tabs>
          <w:tab w:val="num" w:pos="2868"/>
        </w:tabs>
        <w:ind w:left="2868" w:hanging="360"/>
      </w:pPr>
      <w:rPr>
        <w:rFonts w:ascii="Symbol" w:hAnsi="Symbol" w:hint="default"/>
        <w:sz w:val="20"/>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Times New Roman"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Times New Roman" w:hint="default"/>
      </w:rPr>
    </w:lvl>
    <w:lvl w:ilvl="8">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2F377CDC"/>
    <w:multiLevelType w:val="multilevel"/>
    <w:tmpl w:val="996411AE"/>
    <w:lvl w:ilvl="0">
      <w:start w:val="1"/>
      <w:numFmt w:val="decimal"/>
      <w:lvlText w:val="%1."/>
      <w:lvlJc w:val="left"/>
      <w:pPr>
        <w:tabs>
          <w:tab w:val="num" w:pos="720"/>
        </w:tabs>
        <w:ind w:left="720" w:hanging="720"/>
      </w:pPr>
    </w:lvl>
    <w:lvl w:ilvl="1">
      <w:start w:val="1"/>
      <w:numFmt w:val="decimal"/>
      <w:pStyle w:val="Nagwek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10E2786"/>
    <w:multiLevelType w:val="hybridMultilevel"/>
    <w:tmpl w:val="5AFA80A6"/>
    <w:lvl w:ilvl="0" w:tplc="F59262F4">
      <w:start w:val="1"/>
      <w:numFmt w:val="decimal"/>
      <w:lvlText w:val="%1."/>
      <w:lvlJc w:val="left"/>
      <w:pPr>
        <w:tabs>
          <w:tab w:val="num" w:pos="720"/>
        </w:tabs>
        <w:ind w:left="720" w:hanging="360"/>
      </w:pPr>
      <w:rPr>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31FD7218"/>
    <w:multiLevelType w:val="multilevel"/>
    <w:tmpl w:val="1BDAF93E"/>
    <w:lvl w:ilvl="0">
      <w:start w:val="1"/>
      <w:numFmt w:val="decimal"/>
      <w:lvlText w:val="%1."/>
      <w:lvlJc w:val="left"/>
      <w:pPr>
        <w:ind w:left="405" w:hanging="360"/>
      </w:pPr>
      <w:rPr>
        <w:rFonts w:hint="default"/>
      </w:rPr>
    </w:lvl>
    <w:lvl w:ilvl="1">
      <w:start w:val="4"/>
      <w:numFmt w:val="decimalZero"/>
      <w:isLgl/>
      <w:lvlText w:val="%1.%2."/>
      <w:lvlJc w:val="left"/>
      <w:pPr>
        <w:ind w:left="555" w:hanging="51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31" w15:restartNumberingAfterBreak="0">
    <w:nsid w:val="34124918"/>
    <w:multiLevelType w:val="hybridMultilevel"/>
    <w:tmpl w:val="037878A6"/>
    <w:lvl w:ilvl="0" w:tplc="2DC085C2">
      <w:start w:val="1"/>
      <w:numFmt w:val="decimal"/>
      <w:lvlText w:val="%1."/>
      <w:lvlJc w:val="left"/>
      <w:pPr>
        <w:ind w:left="720" w:hanging="360"/>
      </w:pPr>
      <w:rPr>
        <w:rFonts w:eastAsia="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360B0E30"/>
    <w:multiLevelType w:val="hybridMultilevel"/>
    <w:tmpl w:val="CB9477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93E4829"/>
    <w:multiLevelType w:val="hybridMultilevel"/>
    <w:tmpl w:val="17EC051A"/>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3D4A78FC"/>
    <w:multiLevelType w:val="hybridMultilevel"/>
    <w:tmpl w:val="27A67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17D10CD"/>
    <w:multiLevelType w:val="hybridMultilevel"/>
    <w:tmpl w:val="BAF00F44"/>
    <w:lvl w:ilvl="0" w:tplc="1E0C0086">
      <w:start w:val="1"/>
      <w:numFmt w:val="decimal"/>
      <w:lvlText w:val="%1."/>
      <w:lvlJc w:val="left"/>
      <w:pPr>
        <w:tabs>
          <w:tab w:val="num" w:pos="720"/>
        </w:tabs>
        <w:ind w:left="720" w:hanging="360"/>
      </w:pPr>
      <w:rPr>
        <w:rFonts w:ascii="Cambria" w:eastAsia="Calibri" w:hAnsi="Cambria"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41F45D49"/>
    <w:multiLevelType w:val="hybridMultilevel"/>
    <w:tmpl w:val="8ABA9548"/>
    <w:lvl w:ilvl="0" w:tplc="0415000F">
      <w:start w:val="1"/>
      <w:numFmt w:val="decimal"/>
      <w:lvlText w:val="%1."/>
      <w:lvlJc w:val="left"/>
      <w:pPr>
        <w:ind w:left="107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42021116"/>
    <w:multiLevelType w:val="hybridMultilevel"/>
    <w:tmpl w:val="17EC1248"/>
    <w:lvl w:ilvl="0" w:tplc="EE78395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6420D02"/>
    <w:multiLevelType w:val="multilevel"/>
    <w:tmpl w:val="2BF839DC"/>
    <w:lvl w:ilvl="0">
      <w:start w:val="1"/>
      <w:numFmt w:val="decimal"/>
      <w:suff w:val="nothing"/>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Nagwek3"/>
      <w:suff w:val="space"/>
      <w:lvlText w:val="%1.%2.%3."/>
      <w:lvlJc w:val="left"/>
      <w:pPr>
        <w:ind w:left="0" w:firstLine="0"/>
      </w:pPr>
      <w:rPr>
        <w:rFonts w:hint="default"/>
      </w:rPr>
    </w:lvl>
    <w:lvl w:ilvl="3">
      <w:start w:val="1"/>
      <w:numFmt w:val="decimal"/>
      <w:pStyle w:val="Nagwek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46637473"/>
    <w:multiLevelType w:val="hybridMultilevel"/>
    <w:tmpl w:val="93C80B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9454D05"/>
    <w:multiLevelType w:val="hybridMultilevel"/>
    <w:tmpl w:val="7E003432"/>
    <w:lvl w:ilvl="0" w:tplc="CA2810EC">
      <w:start w:val="1"/>
      <w:numFmt w:val="lowerLetter"/>
      <w:lvlText w:val="%1."/>
      <w:lvlJc w:val="left"/>
      <w:pPr>
        <w:ind w:left="720" w:hanging="360"/>
      </w:pPr>
    </w:lvl>
    <w:lvl w:ilvl="1" w:tplc="B2E80A5E">
      <w:start w:val="1"/>
      <w:numFmt w:val="lowerLetter"/>
      <w:lvlText w:val="%2."/>
      <w:lvlJc w:val="left"/>
      <w:pPr>
        <w:ind w:left="1440" w:hanging="360"/>
      </w:pPr>
    </w:lvl>
    <w:lvl w:ilvl="2" w:tplc="1FBCD3F2">
      <w:start w:val="1"/>
      <w:numFmt w:val="lowerRoman"/>
      <w:lvlText w:val="%3."/>
      <w:lvlJc w:val="right"/>
      <w:pPr>
        <w:ind w:left="2160" w:hanging="180"/>
      </w:pPr>
    </w:lvl>
    <w:lvl w:ilvl="3" w:tplc="6CB0F30E">
      <w:start w:val="1"/>
      <w:numFmt w:val="decimal"/>
      <w:lvlText w:val="%4."/>
      <w:lvlJc w:val="left"/>
      <w:pPr>
        <w:ind w:left="2880" w:hanging="360"/>
      </w:pPr>
    </w:lvl>
    <w:lvl w:ilvl="4" w:tplc="099AC588">
      <w:start w:val="1"/>
      <w:numFmt w:val="lowerLetter"/>
      <w:lvlText w:val="%5."/>
      <w:lvlJc w:val="left"/>
      <w:pPr>
        <w:ind w:left="3600" w:hanging="360"/>
      </w:pPr>
    </w:lvl>
    <w:lvl w:ilvl="5" w:tplc="A5CE6236">
      <w:start w:val="1"/>
      <w:numFmt w:val="lowerRoman"/>
      <w:lvlText w:val="%6."/>
      <w:lvlJc w:val="right"/>
      <w:pPr>
        <w:ind w:left="4320" w:hanging="180"/>
      </w:pPr>
    </w:lvl>
    <w:lvl w:ilvl="6" w:tplc="3FE002A0">
      <w:start w:val="1"/>
      <w:numFmt w:val="decimal"/>
      <w:lvlText w:val="%7."/>
      <w:lvlJc w:val="left"/>
      <w:pPr>
        <w:ind w:left="5040" w:hanging="360"/>
      </w:pPr>
    </w:lvl>
    <w:lvl w:ilvl="7" w:tplc="06E606D2">
      <w:start w:val="1"/>
      <w:numFmt w:val="lowerLetter"/>
      <w:lvlText w:val="%8."/>
      <w:lvlJc w:val="left"/>
      <w:pPr>
        <w:ind w:left="5760" w:hanging="360"/>
      </w:pPr>
    </w:lvl>
    <w:lvl w:ilvl="8" w:tplc="1EAC1F64">
      <w:start w:val="1"/>
      <w:numFmt w:val="lowerRoman"/>
      <w:lvlText w:val="%9."/>
      <w:lvlJc w:val="right"/>
      <w:pPr>
        <w:ind w:left="6480" w:hanging="180"/>
      </w:pPr>
    </w:lvl>
  </w:abstractNum>
  <w:abstractNum w:abstractNumId="41" w15:restartNumberingAfterBreak="0">
    <w:nsid w:val="4A653718"/>
    <w:multiLevelType w:val="hybridMultilevel"/>
    <w:tmpl w:val="EF007AEE"/>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D311409"/>
    <w:multiLevelType w:val="hybridMultilevel"/>
    <w:tmpl w:val="9CA023C4"/>
    <w:lvl w:ilvl="0" w:tplc="E0384172">
      <w:start w:val="1"/>
      <w:numFmt w:val="decimal"/>
      <w:lvlText w:val="%1."/>
      <w:lvlJc w:val="left"/>
      <w:pPr>
        <w:ind w:left="1440" w:hanging="360"/>
      </w:pPr>
      <w:rPr>
        <w:rFonts w:ascii="Times New Roman" w:eastAsia="Times New Roman" w:hAnsi="Times New Roman" w:cs="Times New Roman"/>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15:restartNumberingAfterBreak="0">
    <w:nsid w:val="4D8780F7"/>
    <w:multiLevelType w:val="hybridMultilevel"/>
    <w:tmpl w:val="15CEEF76"/>
    <w:lvl w:ilvl="0" w:tplc="39BAFFA0">
      <w:start w:val="1"/>
      <w:numFmt w:val="decimal"/>
      <w:lvlText w:val="%1."/>
      <w:lvlJc w:val="left"/>
      <w:pPr>
        <w:ind w:left="360" w:hanging="360"/>
      </w:pPr>
    </w:lvl>
    <w:lvl w:ilvl="1" w:tplc="459ABA72">
      <w:start w:val="1"/>
      <w:numFmt w:val="lowerLetter"/>
      <w:lvlText w:val="%2."/>
      <w:lvlJc w:val="left"/>
      <w:pPr>
        <w:ind w:left="1080" w:hanging="360"/>
      </w:pPr>
    </w:lvl>
    <w:lvl w:ilvl="2" w:tplc="523299D2">
      <w:start w:val="1"/>
      <w:numFmt w:val="lowerRoman"/>
      <w:lvlText w:val="%3."/>
      <w:lvlJc w:val="right"/>
      <w:pPr>
        <w:ind w:left="1800" w:hanging="180"/>
      </w:pPr>
    </w:lvl>
    <w:lvl w:ilvl="3" w:tplc="AD18ECD2">
      <w:start w:val="1"/>
      <w:numFmt w:val="decimal"/>
      <w:lvlText w:val="%4."/>
      <w:lvlJc w:val="left"/>
      <w:pPr>
        <w:ind w:left="2520" w:hanging="360"/>
      </w:pPr>
    </w:lvl>
    <w:lvl w:ilvl="4" w:tplc="C7E66D28">
      <w:start w:val="1"/>
      <w:numFmt w:val="lowerLetter"/>
      <w:lvlText w:val="%5."/>
      <w:lvlJc w:val="left"/>
      <w:pPr>
        <w:ind w:left="3240" w:hanging="360"/>
      </w:pPr>
    </w:lvl>
    <w:lvl w:ilvl="5" w:tplc="282225D6">
      <w:start w:val="1"/>
      <w:numFmt w:val="lowerRoman"/>
      <w:lvlText w:val="%6."/>
      <w:lvlJc w:val="right"/>
      <w:pPr>
        <w:ind w:left="3960" w:hanging="180"/>
      </w:pPr>
    </w:lvl>
    <w:lvl w:ilvl="6" w:tplc="0746527C">
      <w:start w:val="1"/>
      <w:numFmt w:val="decimal"/>
      <w:lvlText w:val="%7."/>
      <w:lvlJc w:val="left"/>
      <w:pPr>
        <w:ind w:left="4680" w:hanging="360"/>
      </w:pPr>
    </w:lvl>
    <w:lvl w:ilvl="7" w:tplc="D05E2FC4">
      <w:start w:val="1"/>
      <w:numFmt w:val="lowerLetter"/>
      <w:lvlText w:val="%8."/>
      <w:lvlJc w:val="left"/>
      <w:pPr>
        <w:ind w:left="5400" w:hanging="360"/>
      </w:pPr>
    </w:lvl>
    <w:lvl w:ilvl="8" w:tplc="C0700622">
      <w:start w:val="1"/>
      <w:numFmt w:val="lowerRoman"/>
      <w:lvlText w:val="%9."/>
      <w:lvlJc w:val="right"/>
      <w:pPr>
        <w:ind w:left="6120" w:hanging="180"/>
      </w:pPr>
    </w:lvl>
  </w:abstractNum>
  <w:abstractNum w:abstractNumId="44" w15:restartNumberingAfterBreak="0">
    <w:nsid w:val="4D8828A7"/>
    <w:multiLevelType w:val="hybridMultilevel"/>
    <w:tmpl w:val="8DAC7A22"/>
    <w:lvl w:ilvl="0" w:tplc="F486723E">
      <w:start w:val="1"/>
      <w:numFmt w:val="decimal"/>
      <w:lvlText w:val="%1."/>
      <w:lvlJc w:val="left"/>
      <w:pPr>
        <w:tabs>
          <w:tab w:val="num" w:pos="720"/>
        </w:tabs>
        <w:ind w:left="720" w:hanging="360"/>
      </w:pPr>
      <w:rPr>
        <w:i w:val="0"/>
        <w:iCs/>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4E84966C"/>
    <w:multiLevelType w:val="hybridMultilevel"/>
    <w:tmpl w:val="00BA3F10"/>
    <w:lvl w:ilvl="0" w:tplc="B1429CEE">
      <w:start w:val="1"/>
      <w:numFmt w:val="decimal"/>
      <w:lvlText w:val="%1."/>
      <w:lvlJc w:val="left"/>
      <w:pPr>
        <w:ind w:left="644" w:hanging="360"/>
      </w:pPr>
      <w:rPr>
        <w:sz w:val="20"/>
        <w:szCs w:val="20"/>
      </w:rPr>
    </w:lvl>
    <w:lvl w:ilvl="1" w:tplc="3384B396">
      <w:start w:val="1"/>
      <w:numFmt w:val="lowerLetter"/>
      <w:lvlText w:val="%2."/>
      <w:lvlJc w:val="left"/>
      <w:pPr>
        <w:ind w:left="1440" w:hanging="360"/>
      </w:pPr>
    </w:lvl>
    <w:lvl w:ilvl="2" w:tplc="03F2A396">
      <w:start w:val="1"/>
      <w:numFmt w:val="lowerRoman"/>
      <w:lvlText w:val="%3."/>
      <w:lvlJc w:val="right"/>
      <w:pPr>
        <w:ind w:left="2160" w:hanging="180"/>
      </w:pPr>
    </w:lvl>
    <w:lvl w:ilvl="3" w:tplc="5DF4AD3A">
      <w:start w:val="1"/>
      <w:numFmt w:val="decimal"/>
      <w:lvlText w:val="%4."/>
      <w:lvlJc w:val="left"/>
      <w:pPr>
        <w:ind w:left="2880" w:hanging="360"/>
      </w:pPr>
    </w:lvl>
    <w:lvl w:ilvl="4" w:tplc="3034A5A4">
      <w:start w:val="1"/>
      <w:numFmt w:val="lowerLetter"/>
      <w:lvlText w:val="%5."/>
      <w:lvlJc w:val="left"/>
      <w:pPr>
        <w:ind w:left="3600" w:hanging="360"/>
      </w:pPr>
    </w:lvl>
    <w:lvl w:ilvl="5" w:tplc="F69077AE">
      <w:start w:val="1"/>
      <w:numFmt w:val="lowerRoman"/>
      <w:lvlText w:val="%6."/>
      <w:lvlJc w:val="right"/>
      <w:pPr>
        <w:ind w:left="4320" w:hanging="180"/>
      </w:pPr>
    </w:lvl>
    <w:lvl w:ilvl="6" w:tplc="CD3CFB76">
      <w:start w:val="1"/>
      <w:numFmt w:val="decimal"/>
      <w:lvlText w:val="%7."/>
      <w:lvlJc w:val="left"/>
      <w:pPr>
        <w:ind w:left="5040" w:hanging="360"/>
      </w:pPr>
    </w:lvl>
    <w:lvl w:ilvl="7" w:tplc="A620903E">
      <w:start w:val="1"/>
      <w:numFmt w:val="lowerLetter"/>
      <w:lvlText w:val="%8."/>
      <w:lvlJc w:val="left"/>
      <w:pPr>
        <w:ind w:left="5760" w:hanging="360"/>
      </w:pPr>
    </w:lvl>
    <w:lvl w:ilvl="8" w:tplc="430A349A">
      <w:start w:val="1"/>
      <w:numFmt w:val="lowerRoman"/>
      <w:lvlText w:val="%9."/>
      <w:lvlJc w:val="right"/>
      <w:pPr>
        <w:ind w:left="6480" w:hanging="180"/>
      </w:pPr>
    </w:lvl>
  </w:abstractNum>
  <w:abstractNum w:abstractNumId="46" w15:restartNumberingAfterBreak="0">
    <w:nsid w:val="4F5D7454"/>
    <w:multiLevelType w:val="hybridMultilevel"/>
    <w:tmpl w:val="0F8000CA"/>
    <w:lvl w:ilvl="0" w:tplc="9EC677B8">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7" w15:restartNumberingAfterBreak="0">
    <w:nsid w:val="515912BB"/>
    <w:multiLevelType w:val="hybridMultilevel"/>
    <w:tmpl w:val="D834C5D2"/>
    <w:lvl w:ilvl="0" w:tplc="7E423732">
      <w:start w:val="1"/>
      <w:numFmt w:val="decimal"/>
      <w:lvlText w:val="%1."/>
      <w:lvlJc w:val="left"/>
      <w:pPr>
        <w:ind w:left="720" w:hanging="360"/>
      </w:pPr>
      <w:rPr>
        <w:rFonts w:ascii="Cambria" w:eastAsiaTheme="minorHAnsi" w:hAnsi="Cambria" w:cstheme="minorBidi"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55FE34C0"/>
    <w:multiLevelType w:val="hybridMultilevel"/>
    <w:tmpl w:val="B1AEEF96"/>
    <w:lvl w:ilvl="0" w:tplc="09A67068">
      <w:start w:val="1"/>
      <w:numFmt w:val="decimal"/>
      <w:lvlText w:val="%1."/>
      <w:lvlJc w:val="left"/>
      <w:pPr>
        <w:tabs>
          <w:tab w:val="num" w:pos="720"/>
        </w:tabs>
        <w:ind w:left="720" w:hanging="360"/>
      </w:pPr>
      <w:rPr>
        <w:rFonts w:ascii="Cambria" w:eastAsia="Calibri" w:hAnsi="Cambria"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56EA1880"/>
    <w:multiLevelType w:val="hybridMultilevel"/>
    <w:tmpl w:val="229C25D2"/>
    <w:lvl w:ilvl="0" w:tplc="912E05C0">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50" w15:restartNumberingAfterBreak="0">
    <w:nsid w:val="58F61676"/>
    <w:multiLevelType w:val="hybridMultilevel"/>
    <w:tmpl w:val="467C69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5DE97F91"/>
    <w:multiLevelType w:val="hybridMultilevel"/>
    <w:tmpl w:val="6608AA80"/>
    <w:lvl w:ilvl="0" w:tplc="8F82EE90">
      <w:start w:val="1"/>
      <w:numFmt w:val="decimal"/>
      <w:lvlText w:val="%1."/>
      <w:lvlJc w:val="left"/>
      <w:pPr>
        <w:tabs>
          <w:tab w:val="num" w:pos="720"/>
        </w:tabs>
        <w:ind w:left="720" w:hanging="360"/>
      </w:pPr>
      <w:rPr>
        <w:rFonts w:hint="default"/>
        <w:b w:val="0"/>
        <w:bCs/>
        <w:i w:val="0"/>
        <w:iCs/>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608A48A8"/>
    <w:multiLevelType w:val="hybridMultilevel"/>
    <w:tmpl w:val="55ECB2EC"/>
    <w:lvl w:ilvl="0" w:tplc="0415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 w15:restartNumberingAfterBreak="0">
    <w:nsid w:val="62F93A43"/>
    <w:multiLevelType w:val="hybridMultilevel"/>
    <w:tmpl w:val="CB9477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4C35324"/>
    <w:multiLevelType w:val="hybridMultilevel"/>
    <w:tmpl w:val="ACA01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6383C6F"/>
    <w:multiLevelType w:val="hybridMultilevel"/>
    <w:tmpl w:val="7AAEE54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6" w15:restartNumberingAfterBreak="0">
    <w:nsid w:val="696E5EF7"/>
    <w:multiLevelType w:val="multilevel"/>
    <w:tmpl w:val="FF1ED84E"/>
    <w:lvl w:ilvl="0">
      <w:start w:val="3"/>
      <w:numFmt w:val="decimal"/>
      <w:lvlText w:val="%1."/>
      <w:lvlJc w:val="left"/>
      <w:pPr>
        <w:tabs>
          <w:tab w:val="num" w:pos="360"/>
        </w:tabs>
        <w:ind w:left="360" w:hanging="360"/>
      </w:pPr>
    </w:lvl>
    <w:lvl w:ilvl="1">
      <w:start w:val="1"/>
      <w:numFmt w:val="decimal"/>
      <w:lvlText w:val="%2."/>
      <w:lvlJc w:val="left"/>
      <w:pPr>
        <w:ind w:left="108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97A45FD"/>
    <w:multiLevelType w:val="hybridMultilevel"/>
    <w:tmpl w:val="D834C5D2"/>
    <w:lvl w:ilvl="0" w:tplc="7E423732">
      <w:start w:val="1"/>
      <w:numFmt w:val="decimal"/>
      <w:lvlText w:val="%1."/>
      <w:lvlJc w:val="left"/>
      <w:pPr>
        <w:ind w:left="720" w:hanging="360"/>
      </w:pPr>
      <w:rPr>
        <w:rFonts w:ascii="Cambria" w:eastAsiaTheme="minorHAnsi" w:hAnsi="Cambria" w:cstheme="minorBidi"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6A453534"/>
    <w:multiLevelType w:val="hybridMultilevel"/>
    <w:tmpl w:val="9CA023C4"/>
    <w:lvl w:ilvl="0" w:tplc="E0384172">
      <w:start w:val="1"/>
      <w:numFmt w:val="decimal"/>
      <w:lvlText w:val="%1."/>
      <w:lvlJc w:val="left"/>
      <w:pPr>
        <w:ind w:left="1440" w:hanging="360"/>
      </w:pPr>
      <w:rPr>
        <w:rFonts w:ascii="Times New Roman" w:eastAsia="Times New Roman" w:hAnsi="Times New Roman" w:cs="Times New Roman"/>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6B0153D7"/>
    <w:multiLevelType w:val="hybridMultilevel"/>
    <w:tmpl w:val="563CA9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6CD85EDB"/>
    <w:multiLevelType w:val="hybridMultilevel"/>
    <w:tmpl w:val="2CE0F0E4"/>
    <w:lvl w:ilvl="0" w:tplc="50B0F2B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6D7C765A"/>
    <w:multiLevelType w:val="hybridMultilevel"/>
    <w:tmpl w:val="360AA17A"/>
    <w:lvl w:ilvl="0" w:tplc="4DE815C2">
      <w:start w:val="8"/>
      <w:numFmt w:val="decimal"/>
      <w:lvlText w:val="%1."/>
      <w:lvlJc w:val="left"/>
      <w:pPr>
        <w:ind w:left="720" w:hanging="360"/>
      </w:pPr>
      <w:rPr>
        <w:rFonts w:hint="default"/>
        <w:b/>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15:restartNumberingAfterBreak="0">
    <w:nsid w:val="6DF061F1"/>
    <w:multiLevelType w:val="hybridMultilevel"/>
    <w:tmpl w:val="45984B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15:restartNumberingAfterBreak="0">
    <w:nsid w:val="70250216"/>
    <w:multiLevelType w:val="hybridMultilevel"/>
    <w:tmpl w:val="DBE6C4DC"/>
    <w:lvl w:ilvl="0" w:tplc="0415000F">
      <w:start w:val="1"/>
      <w:numFmt w:val="decimal"/>
      <w:lvlText w:val="%1."/>
      <w:lvlJc w:val="left"/>
      <w:pPr>
        <w:ind w:left="64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4" w15:restartNumberingAfterBreak="0">
    <w:nsid w:val="70331544"/>
    <w:multiLevelType w:val="hybridMultilevel"/>
    <w:tmpl w:val="F90A8A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73D468FC"/>
    <w:multiLevelType w:val="multilevel"/>
    <w:tmpl w:val="995CCC6E"/>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77571D71"/>
    <w:multiLevelType w:val="hybridMultilevel"/>
    <w:tmpl w:val="93C80B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8651BC3"/>
    <w:multiLevelType w:val="hybridMultilevel"/>
    <w:tmpl w:val="5A8AC5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15:restartNumberingAfterBreak="0">
    <w:nsid w:val="78A23165"/>
    <w:multiLevelType w:val="hybridMultilevel"/>
    <w:tmpl w:val="52B20C68"/>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9" w15:restartNumberingAfterBreak="0">
    <w:nsid w:val="7A5C7CB9"/>
    <w:multiLevelType w:val="hybridMultilevel"/>
    <w:tmpl w:val="4F806254"/>
    <w:lvl w:ilvl="0" w:tplc="B366C88A">
      <w:start w:val="1"/>
      <w:numFmt w:val="decimal"/>
      <w:lvlText w:val="%1."/>
      <w:lvlJc w:val="left"/>
      <w:pPr>
        <w:ind w:left="1496" w:hanging="360"/>
      </w:pPr>
      <w:rPr>
        <w:b w:val="0"/>
        <w:sz w:val="20"/>
        <w:szCs w:val="20"/>
      </w:rPr>
    </w:lvl>
    <w:lvl w:ilvl="1" w:tplc="04150019" w:tentative="1">
      <w:start w:val="1"/>
      <w:numFmt w:val="lowerLetter"/>
      <w:lvlText w:val="%2."/>
      <w:lvlJc w:val="left"/>
      <w:pPr>
        <w:ind w:left="2216" w:hanging="360"/>
      </w:pPr>
    </w:lvl>
    <w:lvl w:ilvl="2" w:tplc="0415001B" w:tentative="1">
      <w:start w:val="1"/>
      <w:numFmt w:val="lowerRoman"/>
      <w:lvlText w:val="%3."/>
      <w:lvlJc w:val="right"/>
      <w:pPr>
        <w:ind w:left="2936" w:hanging="180"/>
      </w:pPr>
    </w:lvl>
    <w:lvl w:ilvl="3" w:tplc="0415000F" w:tentative="1">
      <w:start w:val="1"/>
      <w:numFmt w:val="decimal"/>
      <w:lvlText w:val="%4."/>
      <w:lvlJc w:val="left"/>
      <w:pPr>
        <w:ind w:left="3656" w:hanging="360"/>
      </w:pPr>
    </w:lvl>
    <w:lvl w:ilvl="4" w:tplc="04150019" w:tentative="1">
      <w:start w:val="1"/>
      <w:numFmt w:val="lowerLetter"/>
      <w:lvlText w:val="%5."/>
      <w:lvlJc w:val="left"/>
      <w:pPr>
        <w:ind w:left="4376" w:hanging="360"/>
      </w:pPr>
    </w:lvl>
    <w:lvl w:ilvl="5" w:tplc="0415001B" w:tentative="1">
      <w:start w:val="1"/>
      <w:numFmt w:val="lowerRoman"/>
      <w:lvlText w:val="%6."/>
      <w:lvlJc w:val="right"/>
      <w:pPr>
        <w:ind w:left="5096" w:hanging="180"/>
      </w:pPr>
    </w:lvl>
    <w:lvl w:ilvl="6" w:tplc="0415000F" w:tentative="1">
      <w:start w:val="1"/>
      <w:numFmt w:val="decimal"/>
      <w:lvlText w:val="%7."/>
      <w:lvlJc w:val="left"/>
      <w:pPr>
        <w:ind w:left="5816" w:hanging="360"/>
      </w:pPr>
    </w:lvl>
    <w:lvl w:ilvl="7" w:tplc="04150019" w:tentative="1">
      <w:start w:val="1"/>
      <w:numFmt w:val="lowerLetter"/>
      <w:lvlText w:val="%8."/>
      <w:lvlJc w:val="left"/>
      <w:pPr>
        <w:ind w:left="6536" w:hanging="360"/>
      </w:pPr>
    </w:lvl>
    <w:lvl w:ilvl="8" w:tplc="0415001B" w:tentative="1">
      <w:start w:val="1"/>
      <w:numFmt w:val="lowerRoman"/>
      <w:lvlText w:val="%9."/>
      <w:lvlJc w:val="right"/>
      <w:pPr>
        <w:ind w:left="7256" w:hanging="180"/>
      </w:pPr>
    </w:lvl>
  </w:abstractNum>
  <w:abstractNum w:abstractNumId="70" w15:restartNumberingAfterBreak="0">
    <w:nsid w:val="7BD5FE8E"/>
    <w:multiLevelType w:val="hybridMultilevel"/>
    <w:tmpl w:val="E10C0796"/>
    <w:lvl w:ilvl="0" w:tplc="69C4EEE6">
      <w:start w:val="1"/>
      <w:numFmt w:val="lowerLetter"/>
      <w:lvlText w:val="%1."/>
      <w:lvlJc w:val="left"/>
      <w:pPr>
        <w:ind w:left="720" w:hanging="360"/>
      </w:pPr>
    </w:lvl>
    <w:lvl w:ilvl="1" w:tplc="AD8AF5AA">
      <w:start w:val="1"/>
      <w:numFmt w:val="lowerLetter"/>
      <w:lvlText w:val="%2."/>
      <w:lvlJc w:val="left"/>
      <w:pPr>
        <w:ind w:left="1440" w:hanging="360"/>
      </w:pPr>
    </w:lvl>
    <w:lvl w:ilvl="2" w:tplc="FDC04632">
      <w:start w:val="1"/>
      <w:numFmt w:val="lowerRoman"/>
      <w:lvlText w:val="%3."/>
      <w:lvlJc w:val="right"/>
      <w:pPr>
        <w:ind w:left="2160" w:hanging="180"/>
      </w:pPr>
    </w:lvl>
    <w:lvl w:ilvl="3" w:tplc="72FA5BA4">
      <w:start w:val="1"/>
      <w:numFmt w:val="decimal"/>
      <w:lvlText w:val="%4."/>
      <w:lvlJc w:val="left"/>
      <w:pPr>
        <w:ind w:left="2880" w:hanging="360"/>
      </w:pPr>
    </w:lvl>
    <w:lvl w:ilvl="4" w:tplc="3D205A8E">
      <w:start w:val="1"/>
      <w:numFmt w:val="lowerLetter"/>
      <w:lvlText w:val="%5."/>
      <w:lvlJc w:val="left"/>
      <w:pPr>
        <w:ind w:left="3600" w:hanging="360"/>
      </w:pPr>
    </w:lvl>
    <w:lvl w:ilvl="5" w:tplc="62B65356">
      <w:start w:val="1"/>
      <w:numFmt w:val="lowerRoman"/>
      <w:lvlText w:val="%6."/>
      <w:lvlJc w:val="right"/>
      <w:pPr>
        <w:ind w:left="4320" w:hanging="180"/>
      </w:pPr>
    </w:lvl>
    <w:lvl w:ilvl="6" w:tplc="7AD609E6">
      <w:start w:val="1"/>
      <w:numFmt w:val="decimal"/>
      <w:lvlText w:val="%7."/>
      <w:lvlJc w:val="left"/>
      <w:pPr>
        <w:ind w:left="5040" w:hanging="360"/>
      </w:pPr>
    </w:lvl>
    <w:lvl w:ilvl="7" w:tplc="0AD60FAC">
      <w:start w:val="1"/>
      <w:numFmt w:val="lowerLetter"/>
      <w:lvlText w:val="%8."/>
      <w:lvlJc w:val="left"/>
      <w:pPr>
        <w:ind w:left="5760" w:hanging="360"/>
      </w:pPr>
    </w:lvl>
    <w:lvl w:ilvl="8" w:tplc="8716D530">
      <w:start w:val="1"/>
      <w:numFmt w:val="lowerRoman"/>
      <w:lvlText w:val="%9."/>
      <w:lvlJc w:val="right"/>
      <w:pPr>
        <w:ind w:left="6480" w:hanging="180"/>
      </w:pPr>
    </w:lvl>
  </w:abstractNum>
  <w:abstractNum w:abstractNumId="71" w15:restartNumberingAfterBreak="0">
    <w:nsid w:val="7BF9CE00"/>
    <w:multiLevelType w:val="hybridMultilevel"/>
    <w:tmpl w:val="DBF4B4CE"/>
    <w:lvl w:ilvl="0" w:tplc="BA18994E">
      <w:start w:val="1"/>
      <w:numFmt w:val="decimal"/>
      <w:lvlText w:val="%1."/>
      <w:lvlJc w:val="left"/>
      <w:pPr>
        <w:ind w:left="720" w:hanging="360"/>
      </w:pPr>
    </w:lvl>
    <w:lvl w:ilvl="1" w:tplc="F1AABA10">
      <w:start w:val="1"/>
      <w:numFmt w:val="lowerLetter"/>
      <w:lvlText w:val="%2."/>
      <w:lvlJc w:val="left"/>
      <w:pPr>
        <w:ind w:left="1440" w:hanging="360"/>
      </w:pPr>
    </w:lvl>
    <w:lvl w:ilvl="2" w:tplc="7F2A0CA0">
      <w:start w:val="1"/>
      <w:numFmt w:val="lowerRoman"/>
      <w:lvlText w:val="%3."/>
      <w:lvlJc w:val="right"/>
      <w:pPr>
        <w:ind w:left="2160" w:hanging="180"/>
      </w:pPr>
    </w:lvl>
    <w:lvl w:ilvl="3" w:tplc="AC245B2E">
      <w:start w:val="1"/>
      <w:numFmt w:val="decimal"/>
      <w:lvlText w:val="%4."/>
      <w:lvlJc w:val="left"/>
      <w:pPr>
        <w:ind w:left="2880" w:hanging="360"/>
      </w:pPr>
    </w:lvl>
    <w:lvl w:ilvl="4" w:tplc="5B14A958">
      <w:start w:val="1"/>
      <w:numFmt w:val="lowerLetter"/>
      <w:lvlText w:val="%5."/>
      <w:lvlJc w:val="left"/>
      <w:pPr>
        <w:ind w:left="3600" w:hanging="360"/>
      </w:pPr>
    </w:lvl>
    <w:lvl w:ilvl="5" w:tplc="284420D0">
      <w:start w:val="1"/>
      <w:numFmt w:val="lowerRoman"/>
      <w:lvlText w:val="%6."/>
      <w:lvlJc w:val="right"/>
      <w:pPr>
        <w:ind w:left="4320" w:hanging="180"/>
      </w:pPr>
    </w:lvl>
    <w:lvl w:ilvl="6" w:tplc="42169E0C">
      <w:start w:val="1"/>
      <w:numFmt w:val="decimal"/>
      <w:lvlText w:val="%7."/>
      <w:lvlJc w:val="left"/>
      <w:pPr>
        <w:ind w:left="5040" w:hanging="360"/>
      </w:pPr>
    </w:lvl>
    <w:lvl w:ilvl="7" w:tplc="A530B44A">
      <w:start w:val="1"/>
      <w:numFmt w:val="lowerLetter"/>
      <w:lvlText w:val="%8."/>
      <w:lvlJc w:val="left"/>
      <w:pPr>
        <w:ind w:left="5760" w:hanging="360"/>
      </w:pPr>
    </w:lvl>
    <w:lvl w:ilvl="8" w:tplc="2E969294">
      <w:start w:val="1"/>
      <w:numFmt w:val="lowerRoman"/>
      <w:lvlText w:val="%9."/>
      <w:lvlJc w:val="right"/>
      <w:pPr>
        <w:ind w:left="6480" w:hanging="180"/>
      </w:pPr>
    </w:lvl>
  </w:abstractNum>
  <w:abstractNum w:abstractNumId="72" w15:restartNumberingAfterBreak="0">
    <w:nsid w:val="7C2D1F29"/>
    <w:multiLevelType w:val="multilevel"/>
    <w:tmpl w:val="22AEF3AA"/>
    <w:lvl w:ilvl="0">
      <w:start w:val="20"/>
      <w:numFmt w:val="decimal"/>
      <w:lvlText w:val="%1"/>
      <w:lvlJc w:val="left"/>
      <w:pPr>
        <w:ind w:left="504" w:hanging="504"/>
      </w:pPr>
      <w:rPr>
        <w:rFonts w:hint="default"/>
      </w:rPr>
    </w:lvl>
    <w:lvl w:ilvl="1">
      <w:start w:val="23"/>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DD474DF"/>
    <w:multiLevelType w:val="hybridMultilevel"/>
    <w:tmpl w:val="8ABA9548"/>
    <w:lvl w:ilvl="0" w:tplc="0415000F">
      <w:start w:val="1"/>
      <w:numFmt w:val="decimal"/>
      <w:lvlText w:val="%1."/>
      <w:lvlJc w:val="left"/>
      <w:pPr>
        <w:ind w:left="107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4" w15:restartNumberingAfterBreak="0">
    <w:nsid w:val="7EF24F28"/>
    <w:multiLevelType w:val="hybridMultilevel"/>
    <w:tmpl w:val="EF007AEE"/>
    <w:lvl w:ilvl="0" w:tplc="80C44D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FF07C4A"/>
    <w:multiLevelType w:val="hybridMultilevel"/>
    <w:tmpl w:val="D5268A28"/>
    <w:lvl w:ilvl="0" w:tplc="A2E23D30">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01551505">
    <w:abstractNumId w:val="38"/>
  </w:num>
  <w:num w:numId="2" w16cid:durableId="1264142539">
    <w:abstractNumId w:val="28"/>
  </w:num>
  <w:num w:numId="3" w16cid:durableId="1719552750">
    <w:abstractNumId w:val="37"/>
  </w:num>
  <w:num w:numId="4" w16cid:durableId="998385407">
    <w:abstractNumId w:val="64"/>
  </w:num>
  <w:num w:numId="5" w16cid:durableId="847257262">
    <w:abstractNumId w:val="34"/>
  </w:num>
  <w:num w:numId="6" w16cid:durableId="69081986">
    <w:abstractNumId w:val="65"/>
  </w:num>
  <w:num w:numId="7" w16cid:durableId="1346440461">
    <w:abstractNumId w:val="40"/>
  </w:num>
  <w:num w:numId="8" w16cid:durableId="2039969656">
    <w:abstractNumId w:val="26"/>
  </w:num>
  <w:num w:numId="9" w16cid:durableId="342824198">
    <w:abstractNumId w:val="53"/>
  </w:num>
  <w:num w:numId="10" w16cid:durableId="1030644844">
    <w:abstractNumId w:val="32"/>
  </w:num>
  <w:num w:numId="11" w16cid:durableId="1179153235">
    <w:abstractNumId w:val="72"/>
  </w:num>
  <w:num w:numId="12" w16cid:durableId="1751583206">
    <w:abstractNumId w:val="71"/>
  </w:num>
  <w:num w:numId="13" w16cid:durableId="895702910">
    <w:abstractNumId w:val="43"/>
  </w:num>
  <w:num w:numId="14" w16cid:durableId="288046898">
    <w:abstractNumId w:val="70"/>
  </w:num>
  <w:num w:numId="15" w16cid:durableId="1913805522">
    <w:abstractNumId w:val="45"/>
  </w:num>
  <w:num w:numId="16" w16cid:durableId="589772926">
    <w:abstractNumId w:val="0"/>
  </w:num>
  <w:num w:numId="17" w16cid:durableId="177234060">
    <w:abstractNumId w:val="3"/>
  </w:num>
  <w:num w:numId="18" w16cid:durableId="732509986">
    <w:abstractNumId w:val="17"/>
  </w:num>
  <w:num w:numId="19" w16cid:durableId="1225333223">
    <w:abstractNumId w:val="8"/>
  </w:num>
  <w:num w:numId="20" w16cid:durableId="1794791170">
    <w:abstractNumId w:val="61"/>
  </w:num>
  <w:num w:numId="21" w16cid:durableId="1362323695">
    <w:abstractNumId w:val="58"/>
  </w:num>
  <w:num w:numId="22" w16cid:durableId="2041318592">
    <w:abstractNumId w:val="14"/>
  </w:num>
  <w:num w:numId="23" w16cid:durableId="1599175306">
    <w:abstractNumId w:val="22"/>
  </w:num>
  <w:num w:numId="24" w16cid:durableId="1431200981">
    <w:abstractNumId w:val="29"/>
  </w:num>
  <w:num w:numId="25" w16cid:durableId="2131245850">
    <w:abstractNumId w:val="42"/>
  </w:num>
  <w:num w:numId="26" w16cid:durableId="1476332110">
    <w:abstractNumId w:val="49"/>
  </w:num>
  <w:num w:numId="27" w16cid:durableId="1542326919">
    <w:abstractNumId w:val="30"/>
  </w:num>
  <w:num w:numId="28" w16cid:durableId="270355176">
    <w:abstractNumId w:val="47"/>
  </w:num>
  <w:num w:numId="29" w16cid:durableId="1686593423">
    <w:abstractNumId w:val="59"/>
  </w:num>
  <w:num w:numId="30" w16cid:durableId="530650262">
    <w:abstractNumId w:val="18"/>
  </w:num>
  <w:num w:numId="31" w16cid:durableId="208331">
    <w:abstractNumId w:val="33"/>
  </w:num>
  <w:num w:numId="32" w16cid:durableId="1645044025">
    <w:abstractNumId w:val="16"/>
  </w:num>
  <w:num w:numId="33" w16cid:durableId="1712149884">
    <w:abstractNumId w:val="35"/>
  </w:num>
  <w:num w:numId="34" w16cid:durableId="972062396">
    <w:abstractNumId w:val="19"/>
  </w:num>
  <w:num w:numId="35" w16cid:durableId="433135534">
    <w:abstractNumId w:val="15"/>
  </w:num>
  <w:num w:numId="36" w16cid:durableId="992877056">
    <w:abstractNumId w:val="50"/>
  </w:num>
  <w:num w:numId="37" w16cid:durableId="789857467">
    <w:abstractNumId w:val="31"/>
  </w:num>
  <w:num w:numId="38" w16cid:durableId="360327379">
    <w:abstractNumId w:val="10"/>
  </w:num>
  <w:num w:numId="39" w16cid:durableId="1222016973">
    <w:abstractNumId w:val="51"/>
  </w:num>
  <w:num w:numId="40" w16cid:durableId="572129460">
    <w:abstractNumId w:val="44"/>
  </w:num>
  <w:num w:numId="41" w16cid:durableId="860432285">
    <w:abstractNumId w:val="48"/>
  </w:num>
  <w:num w:numId="42" w16cid:durableId="51728219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7742126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512359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7188230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262848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67236071">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11776625">
    <w:abstractNumId w:val="60"/>
  </w:num>
  <w:num w:numId="49" w16cid:durableId="1185679409">
    <w:abstractNumId w:val="62"/>
  </w:num>
  <w:num w:numId="50" w16cid:durableId="256713398">
    <w:abstractNumId w:val="67"/>
  </w:num>
  <w:num w:numId="51" w16cid:durableId="2049792229">
    <w:abstractNumId w:val="63"/>
  </w:num>
  <w:num w:numId="52" w16cid:durableId="1748457578">
    <w:abstractNumId w:val="69"/>
  </w:num>
  <w:num w:numId="53" w16cid:durableId="2092391805">
    <w:abstractNumId w:val="74"/>
  </w:num>
  <w:num w:numId="54" w16cid:durableId="728577285">
    <w:abstractNumId w:val="52"/>
  </w:num>
  <w:num w:numId="55" w16cid:durableId="1766261805">
    <w:abstractNumId w:val="56"/>
  </w:num>
  <w:num w:numId="56" w16cid:durableId="1581675653">
    <w:abstractNumId w:val="5"/>
  </w:num>
  <w:num w:numId="57" w16cid:durableId="1314212264">
    <w:abstractNumId w:val="27"/>
  </w:num>
  <w:num w:numId="58" w16cid:durableId="925267367">
    <w:abstractNumId w:val="55"/>
  </w:num>
  <w:num w:numId="59" w16cid:durableId="495463539">
    <w:abstractNumId w:val="20"/>
  </w:num>
  <w:num w:numId="60" w16cid:durableId="289286276">
    <w:abstractNumId w:val="4"/>
  </w:num>
  <w:num w:numId="61" w16cid:durableId="1107579421">
    <w:abstractNumId w:val="25"/>
  </w:num>
  <w:num w:numId="62" w16cid:durableId="652829128">
    <w:abstractNumId w:val="75"/>
  </w:num>
  <w:num w:numId="63" w16cid:durableId="10232246">
    <w:abstractNumId w:val="21"/>
  </w:num>
  <w:num w:numId="64" w16cid:durableId="689063959">
    <w:abstractNumId w:val="54"/>
  </w:num>
  <w:num w:numId="65" w16cid:durableId="77988800">
    <w:abstractNumId w:val="24"/>
  </w:num>
  <w:num w:numId="66" w16cid:durableId="1196623133">
    <w:abstractNumId w:val="12"/>
  </w:num>
  <w:num w:numId="67" w16cid:durableId="1841503963">
    <w:abstractNumId w:val="66"/>
  </w:num>
  <w:num w:numId="68" w16cid:durableId="1458791781">
    <w:abstractNumId w:val="7"/>
  </w:num>
  <w:num w:numId="69" w16cid:durableId="109980898">
    <w:abstractNumId w:val="11"/>
  </w:num>
  <w:num w:numId="70" w16cid:durableId="445932839">
    <w:abstractNumId w:val="6"/>
  </w:num>
  <w:num w:numId="71" w16cid:durableId="325012547">
    <w:abstractNumId w:val="9"/>
  </w:num>
  <w:num w:numId="72" w16cid:durableId="773743996">
    <w:abstractNumId w:val="41"/>
  </w:num>
  <w:num w:numId="73" w16cid:durableId="684405927">
    <w:abstractNumId w:val="13"/>
  </w:num>
  <w:num w:numId="74" w16cid:durableId="1442800213">
    <w:abstractNumId w:val="39"/>
  </w:num>
  <w:num w:numId="75" w16cid:durableId="507720442">
    <w:abstractNumId w:val="5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F21"/>
    <w:rsid w:val="00004C5B"/>
    <w:rsid w:val="00012619"/>
    <w:rsid w:val="00016B45"/>
    <w:rsid w:val="0001744B"/>
    <w:rsid w:val="00017D3F"/>
    <w:rsid w:val="00025A97"/>
    <w:rsid w:val="000261A4"/>
    <w:rsid w:val="00026B79"/>
    <w:rsid w:val="0003408A"/>
    <w:rsid w:val="000535DD"/>
    <w:rsid w:val="00055C90"/>
    <w:rsid w:val="00060DBB"/>
    <w:rsid w:val="00063003"/>
    <w:rsid w:val="00070B11"/>
    <w:rsid w:val="000718E3"/>
    <w:rsid w:val="00071E9A"/>
    <w:rsid w:val="000739DF"/>
    <w:rsid w:val="000849AA"/>
    <w:rsid w:val="00092311"/>
    <w:rsid w:val="000A7727"/>
    <w:rsid w:val="000B3137"/>
    <w:rsid w:val="000B5610"/>
    <w:rsid w:val="000C7844"/>
    <w:rsid w:val="000D0AC1"/>
    <w:rsid w:val="000D1818"/>
    <w:rsid w:val="000D1BE6"/>
    <w:rsid w:val="000D29DB"/>
    <w:rsid w:val="000D3294"/>
    <w:rsid w:val="000D4046"/>
    <w:rsid w:val="000D51AE"/>
    <w:rsid w:val="000D7DF4"/>
    <w:rsid w:val="000E5917"/>
    <w:rsid w:val="000F2608"/>
    <w:rsid w:val="000F58DC"/>
    <w:rsid w:val="000F7317"/>
    <w:rsid w:val="00103AB6"/>
    <w:rsid w:val="00104001"/>
    <w:rsid w:val="00114318"/>
    <w:rsid w:val="001207F9"/>
    <w:rsid w:val="001209FC"/>
    <w:rsid w:val="00121AD7"/>
    <w:rsid w:val="0013501F"/>
    <w:rsid w:val="0013751E"/>
    <w:rsid w:val="00143484"/>
    <w:rsid w:val="0014512E"/>
    <w:rsid w:val="00156EF1"/>
    <w:rsid w:val="0016077D"/>
    <w:rsid w:val="001618FB"/>
    <w:rsid w:val="00161F37"/>
    <w:rsid w:val="00174300"/>
    <w:rsid w:val="0017571E"/>
    <w:rsid w:val="0018690A"/>
    <w:rsid w:val="00190514"/>
    <w:rsid w:val="00190BB9"/>
    <w:rsid w:val="00192831"/>
    <w:rsid w:val="00195C21"/>
    <w:rsid w:val="001A569B"/>
    <w:rsid w:val="001A73EE"/>
    <w:rsid w:val="001B0144"/>
    <w:rsid w:val="001B03AC"/>
    <w:rsid w:val="001B25F6"/>
    <w:rsid w:val="001B33C6"/>
    <w:rsid w:val="001C040B"/>
    <w:rsid w:val="001C06D7"/>
    <w:rsid w:val="001C073A"/>
    <w:rsid w:val="001C10AB"/>
    <w:rsid w:val="001C4E71"/>
    <w:rsid w:val="001C6382"/>
    <w:rsid w:val="001D5A29"/>
    <w:rsid w:val="001F0703"/>
    <w:rsid w:val="001F0833"/>
    <w:rsid w:val="001F4B5A"/>
    <w:rsid w:val="00205AEE"/>
    <w:rsid w:val="00214143"/>
    <w:rsid w:val="002144A2"/>
    <w:rsid w:val="00217E41"/>
    <w:rsid w:val="002211C1"/>
    <w:rsid w:val="00224EA4"/>
    <w:rsid w:val="0023714A"/>
    <w:rsid w:val="002432DA"/>
    <w:rsid w:val="0024330D"/>
    <w:rsid w:val="002473CC"/>
    <w:rsid w:val="002503B8"/>
    <w:rsid w:val="0025287D"/>
    <w:rsid w:val="002534EE"/>
    <w:rsid w:val="00254C06"/>
    <w:rsid w:val="0025545E"/>
    <w:rsid w:val="002628CB"/>
    <w:rsid w:val="00265FA1"/>
    <w:rsid w:val="00270A13"/>
    <w:rsid w:val="00276CBA"/>
    <w:rsid w:val="00277B02"/>
    <w:rsid w:val="0028215E"/>
    <w:rsid w:val="00294E9E"/>
    <w:rsid w:val="002952B5"/>
    <w:rsid w:val="002B06B1"/>
    <w:rsid w:val="002B518C"/>
    <w:rsid w:val="002B756F"/>
    <w:rsid w:val="002B7BE4"/>
    <w:rsid w:val="002C5A95"/>
    <w:rsid w:val="002E5CC8"/>
    <w:rsid w:val="002F3A55"/>
    <w:rsid w:val="002F536D"/>
    <w:rsid w:val="002F53A0"/>
    <w:rsid w:val="003020B4"/>
    <w:rsid w:val="003074F2"/>
    <w:rsid w:val="003119F3"/>
    <w:rsid w:val="00315996"/>
    <w:rsid w:val="003219AD"/>
    <w:rsid w:val="00323F44"/>
    <w:rsid w:val="00327DA8"/>
    <w:rsid w:val="003312AD"/>
    <w:rsid w:val="003313F5"/>
    <w:rsid w:val="00331D77"/>
    <w:rsid w:val="00333037"/>
    <w:rsid w:val="00334932"/>
    <w:rsid w:val="00341001"/>
    <w:rsid w:val="00344220"/>
    <w:rsid w:val="003502B5"/>
    <w:rsid w:val="003611D9"/>
    <w:rsid w:val="0036224F"/>
    <w:rsid w:val="00370054"/>
    <w:rsid w:val="0037787E"/>
    <w:rsid w:val="00382503"/>
    <w:rsid w:val="00387169"/>
    <w:rsid w:val="00387F99"/>
    <w:rsid w:val="003945BC"/>
    <w:rsid w:val="0039562D"/>
    <w:rsid w:val="003A56F9"/>
    <w:rsid w:val="003A6778"/>
    <w:rsid w:val="003B09B8"/>
    <w:rsid w:val="003B228E"/>
    <w:rsid w:val="003B264A"/>
    <w:rsid w:val="003B46A0"/>
    <w:rsid w:val="003C492F"/>
    <w:rsid w:val="003C753C"/>
    <w:rsid w:val="003D0EAD"/>
    <w:rsid w:val="003D1129"/>
    <w:rsid w:val="003D6A2B"/>
    <w:rsid w:val="003D7DCF"/>
    <w:rsid w:val="003E59D4"/>
    <w:rsid w:val="003F3C6F"/>
    <w:rsid w:val="00403A26"/>
    <w:rsid w:val="00421DDE"/>
    <w:rsid w:val="0042345F"/>
    <w:rsid w:val="00430500"/>
    <w:rsid w:val="00430557"/>
    <w:rsid w:val="004354E7"/>
    <w:rsid w:val="004465DD"/>
    <w:rsid w:val="00453EA5"/>
    <w:rsid w:val="00454D21"/>
    <w:rsid w:val="00455FE6"/>
    <w:rsid w:val="0047028F"/>
    <w:rsid w:val="0047378A"/>
    <w:rsid w:val="00474333"/>
    <w:rsid w:val="00475382"/>
    <w:rsid w:val="00480C29"/>
    <w:rsid w:val="004812B9"/>
    <w:rsid w:val="00481D01"/>
    <w:rsid w:val="004909D7"/>
    <w:rsid w:val="00490F9C"/>
    <w:rsid w:val="00492398"/>
    <w:rsid w:val="004940DF"/>
    <w:rsid w:val="004A0318"/>
    <w:rsid w:val="004A21D3"/>
    <w:rsid w:val="004A315F"/>
    <w:rsid w:val="004A378D"/>
    <w:rsid w:val="004B2EB9"/>
    <w:rsid w:val="004C4335"/>
    <w:rsid w:val="004D0B95"/>
    <w:rsid w:val="004D2907"/>
    <w:rsid w:val="004D37E8"/>
    <w:rsid w:val="004D459C"/>
    <w:rsid w:val="004D58AF"/>
    <w:rsid w:val="004E55B4"/>
    <w:rsid w:val="004E70B7"/>
    <w:rsid w:val="004E7562"/>
    <w:rsid w:val="004F2DD3"/>
    <w:rsid w:val="004F36A9"/>
    <w:rsid w:val="004F430D"/>
    <w:rsid w:val="004F6311"/>
    <w:rsid w:val="004F7D54"/>
    <w:rsid w:val="00502C11"/>
    <w:rsid w:val="005042A0"/>
    <w:rsid w:val="00511D39"/>
    <w:rsid w:val="005126D3"/>
    <w:rsid w:val="00530380"/>
    <w:rsid w:val="005435F6"/>
    <w:rsid w:val="00552DFE"/>
    <w:rsid w:val="00560E6C"/>
    <w:rsid w:val="00565DB1"/>
    <w:rsid w:val="005716A4"/>
    <w:rsid w:val="00573ADA"/>
    <w:rsid w:val="00582B71"/>
    <w:rsid w:val="005A1FDC"/>
    <w:rsid w:val="005A7344"/>
    <w:rsid w:val="005A789F"/>
    <w:rsid w:val="005A7F69"/>
    <w:rsid w:val="005B2FFA"/>
    <w:rsid w:val="005B5342"/>
    <w:rsid w:val="005C18CC"/>
    <w:rsid w:val="005E028E"/>
    <w:rsid w:val="005E217E"/>
    <w:rsid w:val="005F056F"/>
    <w:rsid w:val="005F2ED5"/>
    <w:rsid w:val="005F40D6"/>
    <w:rsid w:val="005F587D"/>
    <w:rsid w:val="006019FC"/>
    <w:rsid w:val="00611FB2"/>
    <w:rsid w:val="00621607"/>
    <w:rsid w:val="00624F04"/>
    <w:rsid w:val="00632353"/>
    <w:rsid w:val="00635877"/>
    <w:rsid w:val="0064542E"/>
    <w:rsid w:val="006473B4"/>
    <w:rsid w:val="006516D4"/>
    <w:rsid w:val="00660052"/>
    <w:rsid w:val="00663207"/>
    <w:rsid w:val="00674594"/>
    <w:rsid w:val="00675F86"/>
    <w:rsid w:val="006776AD"/>
    <w:rsid w:val="00680F21"/>
    <w:rsid w:val="00684D9D"/>
    <w:rsid w:val="006852F7"/>
    <w:rsid w:val="0068795A"/>
    <w:rsid w:val="00690F23"/>
    <w:rsid w:val="006925F5"/>
    <w:rsid w:val="00697376"/>
    <w:rsid w:val="006A14B3"/>
    <w:rsid w:val="006A5522"/>
    <w:rsid w:val="006B2794"/>
    <w:rsid w:val="006C1694"/>
    <w:rsid w:val="006C3D48"/>
    <w:rsid w:val="006D4DF9"/>
    <w:rsid w:val="006D63F7"/>
    <w:rsid w:val="006E4AA9"/>
    <w:rsid w:val="006E5BFF"/>
    <w:rsid w:val="006F46D1"/>
    <w:rsid w:val="00704224"/>
    <w:rsid w:val="0070626F"/>
    <w:rsid w:val="00707B92"/>
    <w:rsid w:val="00712078"/>
    <w:rsid w:val="00712CC1"/>
    <w:rsid w:val="00715D5A"/>
    <w:rsid w:val="00742AFB"/>
    <w:rsid w:val="00760476"/>
    <w:rsid w:val="00765DDE"/>
    <w:rsid w:val="00771E95"/>
    <w:rsid w:val="007851CA"/>
    <w:rsid w:val="00791DDE"/>
    <w:rsid w:val="007942AF"/>
    <w:rsid w:val="00797063"/>
    <w:rsid w:val="007A4935"/>
    <w:rsid w:val="007A60CB"/>
    <w:rsid w:val="007B75C3"/>
    <w:rsid w:val="007C1DA7"/>
    <w:rsid w:val="007C54F0"/>
    <w:rsid w:val="007D11CA"/>
    <w:rsid w:val="007D1910"/>
    <w:rsid w:val="007F1E2B"/>
    <w:rsid w:val="008012EF"/>
    <w:rsid w:val="008134C6"/>
    <w:rsid w:val="008152C8"/>
    <w:rsid w:val="00832D6D"/>
    <w:rsid w:val="0083408C"/>
    <w:rsid w:val="008344FB"/>
    <w:rsid w:val="008371DC"/>
    <w:rsid w:val="00842934"/>
    <w:rsid w:val="00845EEF"/>
    <w:rsid w:val="008551F0"/>
    <w:rsid w:val="008561C8"/>
    <w:rsid w:val="00865A94"/>
    <w:rsid w:val="0087216B"/>
    <w:rsid w:val="0087468D"/>
    <w:rsid w:val="008829FE"/>
    <w:rsid w:val="00896E2C"/>
    <w:rsid w:val="008A2955"/>
    <w:rsid w:val="008A5791"/>
    <w:rsid w:val="008A77D6"/>
    <w:rsid w:val="008B7407"/>
    <w:rsid w:val="008C15CD"/>
    <w:rsid w:val="008C2151"/>
    <w:rsid w:val="008D140E"/>
    <w:rsid w:val="008E5011"/>
    <w:rsid w:val="008F1B42"/>
    <w:rsid w:val="00901AC7"/>
    <w:rsid w:val="00905222"/>
    <w:rsid w:val="00905DCA"/>
    <w:rsid w:val="00907D72"/>
    <w:rsid w:val="00914F39"/>
    <w:rsid w:val="00917A95"/>
    <w:rsid w:val="00926FFE"/>
    <w:rsid w:val="009337D0"/>
    <w:rsid w:val="00944C5B"/>
    <w:rsid w:val="00972093"/>
    <w:rsid w:val="00973570"/>
    <w:rsid w:val="009776C4"/>
    <w:rsid w:val="00987F5D"/>
    <w:rsid w:val="009942D0"/>
    <w:rsid w:val="009943ED"/>
    <w:rsid w:val="00995D0F"/>
    <w:rsid w:val="009B3ED2"/>
    <w:rsid w:val="009C1066"/>
    <w:rsid w:val="009C278E"/>
    <w:rsid w:val="009C34C9"/>
    <w:rsid w:val="009C5423"/>
    <w:rsid w:val="009C76A7"/>
    <w:rsid w:val="009D47AC"/>
    <w:rsid w:val="009D50D8"/>
    <w:rsid w:val="009E06E0"/>
    <w:rsid w:val="009E0D95"/>
    <w:rsid w:val="009E1AA3"/>
    <w:rsid w:val="009E3BFA"/>
    <w:rsid w:val="009E4878"/>
    <w:rsid w:val="009E6CDE"/>
    <w:rsid w:val="009F27DF"/>
    <w:rsid w:val="009F2E8D"/>
    <w:rsid w:val="009F5130"/>
    <w:rsid w:val="00A23F53"/>
    <w:rsid w:val="00A24122"/>
    <w:rsid w:val="00A25363"/>
    <w:rsid w:val="00A26CBB"/>
    <w:rsid w:val="00A3048A"/>
    <w:rsid w:val="00A33568"/>
    <w:rsid w:val="00A33590"/>
    <w:rsid w:val="00A33784"/>
    <w:rsid w:val="00A34302"/>
    <w:rsid w:val="00A3523B"/>
    <w:rsid w:val="00A375AE"/>
    <w:rsid w:val="00A401EC"/>
    <w:rsid w:val="00A4341A"/>
    <w:rsid w:val="00A44030"/>
    <w:rsid w:val="00A44754"/>
    <w:rsid w:val="00A5235D"/>
    <w:rsid w:val="00A6061E"/>
    <w:rsid w:val="00A61B1C"/>
    <w:rsid w:val="00A65B8D"/>
    <w:rsid w:val="00A72A48"/>
    <w:rsid w:val="00A73191"/>
    <w:rsid w:val="00A843CC"/>
    <w:rsid w:val="00A95981"/>
    <w:rsid w:val="00A9607C"/>
    <w:rsid w:val="00AA7751"/>
    <w:rsid w:val="00AB124C"/>
    <w:rsid w:val="00AB2D28"/>
    <w:rsid w:val="00AB7C3F"/>
    <w:rsid w:val="00AD088C"/>
    <w:rsid w:val="00AD12EF"/>
    <w:rsid w:val="00AD3703"/>
    <w:rsid w:val="00AD42A8"/>
    <w:rsid w:val="00AD7CF2"/>
    <w:rsid w:val="00AF5634"/>
    <w:rsid w:val="00B01853"/>
    <w:rsid w:val="00B0785D"/>
    <w:rsid w:val="00B12F71"/>
    <w:rsid w:val="00B1614A"/>
    <w:rsid w:val="00B2142B"/>
    <w:rsid w:val="00B22465"/>
    <w:rsid w:val="00B30EC4"/>
    <w:rsid w:val="00B3563E"/>
    <w:rsid w:val="00B46883"/>
    <w:rsid w:val="00B53063"/>
    <w:rsid w:val="00B67B2C"/>
    <w:rsid w:val="00B71E6E"/>
    <w:rsid w:val="00B80052"/>
    <w:rsid w:val="00B83209"/>
    <w:rsid w:val="00B908E5"/>
    <w:rsid w:val="00B923D9"/>
    <w:rsid w:val="00B925E9"/>
    <w:rsid w:val="00BA2C3E"/>
    <w:rsid w:val="00BA5AFD"/>
    <w:rsid w:val="00BB02C0"/>
    <w:rsid w:val="00BB6BFF"/>
    <w:rsid w:val="00BC1801"/>
    <w:rsid w:val="00BC255E"/>
    <w:rsid w:val="00BD5C23"/>
    <w:rsid w:val="00BE2B1A"/>
    <w:rsid w:val="00C02EB6"/>
    <w:rsid w:val="00C17301"/>
    <w:rsid w:val="00C173ED"/>
    <w:rsid w:val="00C24B6D"/>
    <w:rsid w:val="00C24C5C"/>
    <w:rsid w:val="00C26812"/>
    <w:rsid w:val="00C45036"/>
    <w:rsid w:val="00C45951"/>
    <w:rsid w:val="00C45AA7"/>
    <w:rsid w:val="00C5044E"/>
    <w:rsid w:val="00C520F3"/>
    <w:rsid w:val="00C52AE1"/>
    <w:rsid w:val="00C54A36"/>
    <w:rsid w:val="00C65E61"/>
    <w:rsid w:val="00C67B4C"/>
    <w:rsid w:val="00C71B0A"/>
    <w:rsid w:val="00C75E8F"/>
    <w:rsid w:val="00C8408D"/>
    <w:rsid w:val="00C84C2B"/>
    <w:rsid w:val="00C85220"/>
    <w:rsid w:val="00CA71CB"/>
    <w:rsid w:val="00CB00E4"/>
    <w:rsid w:val="00CC2C8B"/>
    <w:rsid w:val="00CD3CB5"/>
    <w:rsid w:val="00CE03FF"/>
    <w:rsid w:val="00CE488E"/>
    <w:rsid w:val="00D0270E"/>
    <w:rsid w:val="00D10A85"/>
    <w:rsid w:val="00D14626"/>
    <w:rsid w:val="00D14E98"/>
    <w:rsid w:val="00D153BB"/>
    <w:rsid w:val="00D15CF5"/>
    <w:rsid w:val="00D15ECB"/>
    <w:rsid w:val="00D2322F"/>
    <w:rsid w:val="00D24857"/>
    <w:rsid w:val="00D25DD9"/>
    <w:rsid w:val="00D31FA1"/>
    <w:rsid w:val="00D50459"/>
    <w:rsid w:val="00D5586B"/>
    <w:rsid w:val="00D56FBB"/>
    <w:rsid w:val="00D61BAB"/>
    <w:rsid w:val="00D627DD"/>
    <w:rsid w:val="00D859FF"/>
    <w:rsid w:val="00D93FA3"/>
    <w:rsid w:val="00D947CE"/>
    <w:rsid w:val="00DA7BB3"/>
    <w:rsid w:val="00DC104B"/>
    <w:rsid w:val="00DC5F2E"/>
    <w:rsid w:val="00DC7A22"/>
    <w:rsid w:val="00DD0A76"/>
    <w:rsid w:val="00DD2B55"/>
    <w:rsid w:val="00DD498C"/>
    <w:rsid w:val="00DD7979"/>
    <w:rsid w:val="00DE5798"/>
    <w:rsid w:val="00E0306A"/>
    <w:rsid w:val="00E106BB"/>
    <w:rsid w:val="00E221C5"/>
    <w:rsid w:val="00E26C24"/>
    <w:rsid w:val="00E353F0"/>
    <w:rsid w:val="00E460EF"/>
    <w:rsid w:val="00E479D6"/>
    <w:rsid w:val="00E47C7C"/>
    <w:rsid w:val="00E520BC"/>
    <w:rsid w:val="00E5252B"/>
    <w:rsid w:val="00E5722C"/>
    <w:rsid w:val="00E6582E"/>
    <w:rsid w:val="00E7639D"/>
    <w:rsid w:val="00E85B45"/>
    <w:rsid w:val="00E9336A"/>
    <w:rsid w:val="00E950AE"/>
    <w:rsid w:val="00E952DA"/>
    <w:rsid w:val="00EA01F7"/>
    <w:rsid w:val="00EB423C"/>
    <w:rsid w:val="00EB55A4"/>
    <w:rsid w:val="00EC352F"/>
    <w:rsid w:val="00EC3EDA"/>
    <w:rsid w:val="00EC6B21"/>
    <w:rsid w:val="00ED484E"/>
    <w:rsid w:val="00ED56D4"/>
    <w:rsid w:val="00EE1366"/>
    <w:rsid w:val="00EE6882"/>
    <w:rsid w:val="00EF6AFE"/>
    <w:rsid w:val="00F02E6C"/>
    <w:rsid w:val="00F036A6"/>
    <w:rsid w:val="00F05D2F"/>
    <w:rsid w:val="00F235CA"/>
    <w:rsid w:val="00F25925"/>
    <w:rsid w:val="00F30C5C"/>
    <w:rsid w:val="00F4018D"/>
    <w:rsid w:val="00F40C26"/>
    <w:rsid w:val="00F51407"/>
    <w:rsid w:val="00F5522B"/>
    <w:rsid w:val="00F60B28"/>
    <w:rsid w:val="00F61CDC"/>
    <w:rsid w:val="00F6650C"/>
    <w:rsid w:val="00F67F7A"/>
    <w:rsid w:val="00F84F6E"/>
    <w:rsid w:val="00F91BAE"/>
    <w:rsid w:val="00F94A50"/>
    <w:rsid w:val="00FA1674"/>
    <w:rsid w:val="00FB2CED"/>
    <w:rsid w:val="00FB450B"/>
    <w:rsid w:val="00FB5C3A"/>
    <w:rsid w:val="00FB65D0"/>
    <w:rsid w:val="00FB6D61"/>
    <w:rsid w:val="00FB728F"/>
    <w:rsid w:val="00FC2658"/>
    <w:rsid w:val="00FD14DB"/>
    <w:rsid w:val="00FD40E4"/>
    <w:rsid w:val="00FD5079"/>
    <w:rsid w:val="00FD710E"/>
    <w:rsid w:val="00FE3E7E"/>
    <w:rsid w:val="00FE61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9081B"/>
  <w15:docId w15:val="{D4E56977-D68F-485B-BCC6-176C3718D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C278E"/>
  </w:style>
  <w:style w:type="paragraph" w:styleId="Nagwek1">
    <w:name w:val="heading 1"/>
    <w:aliases w:val="WHA Chapter title,IFA Chapter title"/>
    <w:basedOn w:val="Normalny"/>
    <w:next w:val="Nagwek2"/>
    <w:link w:val="Nagwek1Znak"/>
    <w:uiPriority w:val="9"/>
    <w:qFormat/>
    <w:rsid w:val="005A7344"/>
    <w:pPr>
      <w:pageBreakBefore/>
      <w:spacing w:before="2760" w:after="880" w:line="360" w:lineRule="exact"/>
      <w:jc w:val="center"/>
      <w:outlineLvl w:val="0"/>
    </w:pPr>
    <w:rPr>
      <w:rFonts w:eastAsia="Times New Roman"/>
      <w:b/>
      <w:bCs/>
      <w:smallCaps/>
      <w:snapToGrid w:val="0"/>
      <w:color w:val="000000"/>
      <w:kern w:val="28"/>
      <w:sz w:val="32"/>
      <w:lang w:eastAsia="pl-PL"/>
      <w14:ligatures w14:val="none"/>
    </w:rPr>
  </w:style>
  <w:style w:type="paragraph" w:styleId="Nagwek2">
    <w:name w:val="heading 2"/>
    <w:aliases w:val="WHA Heading 1"/>
    <w:basedOn w:val="Normalny"/>
    <w:next w:val="Normalny"/>
    <w:link w:val="Nagwek2Znak"/>
    <w:uiPriority w:val="9"/>
    <w:qFormat/>
    <w:rsid w:val="005C18CC"/>
    <w:pPr>
      <w:keepNext/>
      <w:keepLines/>
      <w:numPr>
        <w:ilvl w:val="1"/>
        <w:numId w:val="2"/>
      </w:numPr>
      <w:tabs>
        <w:tab w:val="clear" w:pos="1440"/>
        <w:tab w:val="num" w:pos="360"/>
      </w:tabs>
      <w:suppressAutoHyphens/>
      <w:spacing w:before="840" w:after="420" w:line="420" w:lineRule="atLeast"/>
      <w:ind w:left="0" w:firstLine="0"/>
      <w:contextualSpacing/>
      <w:jc w:val="both"/>
      <w:outlineLvl w:val="1"/>
    </w:pPr>
    <w:rPr>
      <w:b/>
      <w:smallCaps/>
      <w:sz w:val="24"/>
    </w:rPr>
  </w:style>
  <w:style w:type="paragraph" w:styleId="Nagwek3">
    <w:name w:val="heading 3"/>
    <w:aliases w:val="WHA Heading 2"/>
    <w:basedOn w:val="Normalny"/>
    <w:next w:val="Normalny"/>
    <w:link w:val="Nagwek3Znak"/>
    <w:uiPriority w:val="9"/>
    <w:qFormat/>
    <w:rsid w:val="005C18CC"/>
    <w:pPr>
      <w:keepNext/>
      <w:keepLines/>
      <w:numPr>
        <w:ilvl w:val="2"/>
        <w:numId w:val="1"/>
      </w:numPr>
      <w:tabs>
        <w:tab w:val="num" w:pos="360"/>
      </w:tabs>
      <w:suppressAutoHyphens/>
      <w:spacing w:before="840" w:after="420" w:line="420" w:lineRule="atLeast"/>
      <w:contextualSpacing/>
      <w:jc w:val="both"/>
      <w:outlineLvl w:val="2"/>
    </w:pPr>
    <w:rPr>
      <w:rFonts w:eastAsia="Times New Roman"/>
      <w:b/>
      <w:sz w:val="24"/>
      <w:lang w:eastAsia="pl-PL"/>
    </w:rPr>
  </w:style>
  <w:style w:type="paragraph" w:styleId="Nagwek4">
    <w:name w:val="heading 4"/>
    <w:aliases w:val="WHA Heading 3"/>
    <w:basedOn w:val="Normalny"/>
    <w:next w:val="Normalny"/>
    <w:link w:val="Nagwek4Znak"/>
    <w:uiPriority w:val="9"/>
    <w:qFormat/>
    <w:rsid w:val="005C18CC"/>
    <w:pPr>
      <w:numPr>
        <w:ilvl w:val="3"/>
        <w:numId w:val="1"/>
      </w:numPr>
      <w:tabs>
        <w:tab w:val="num" w:pos="360"/>
      </w:tabs>
      <w:spacing w:before="840" w:after="420" w:line="420" w:lineRule="atLeast"/>
      <w:jc w:val="both"/>
      <w:outlineLvl w:val="3"/>
    </w:pPr>
    <w:rPr>
      <w:rFonts w:eastAsia="Times New Roman"/>
      <w:b/>
      <w:sz w:val="24"/>
      <w:lang w:eastAsia="pl-PL"/>
    </w:rPr>
  </w:style>
  <w:style w:type="paragraph" w:styleId="Nagwek5">
    <w:name w:val="heading 5"/>
    <w:basedOn w:val="Normalny"/>
    <w:next w:val="Normalny"/>
    <w:link w:val="Nagwek5Znak"/>
    <w:uiPriority w:val="9"/>
    <w:unhideWhenUsed/>
    <w:qFormat/>
    <w:rsid w:val="00680F21"/>
    <w:pPr>
      <w:keepNext/>
      <w:keepLines/>
      <w:spacing w:before="80" w:after="40"/>
      <w:outlineLvl w:val="4"/>
    </w:pPr>
    <w:rPr>
      <w:rFonts w:asciiTheme="minorHAnsi" w:eastAsiaTheme="majorEastAsia" w:hAnsiTheme="minorHAnsi" w:cstheme="majorBidi"/>
      <w:color w:val="0F4761" w:themeColor="accent1" w:themeShade="BF"/>
    </w:rPr>
  </w:style>
  <w:style w:type="paragraph" w:styleId="Nagwek6">
    <w:name w:val="heading 6"/>
    <w:basedOn w:val="Normalny"/>
    <w:next w:val="Normalny"/>
    <w:link w:val="Nagwek6Znak"/>
    <w:uiPriority w:val="9"/>
    <w:unhideWhenUsed/>
    <w:qFormat/>
    <w:rsid w:val="00680F21"/>
    <w:pPr>
      <w:keepNext/>
      <w:keepLines/>
      <w:spacing w:before="40"/>
      <w:outlineLvl w:val="5"/>
    </w:pPr>
    <w:rPr>
      <w:rFonts w:asciiTheme="minorHAnsi" w:eastAsiaTheme="majorEastAsia" w:hAnsiTheme="minorHAnsi" w:cstheme="majorBidi"/>
      <w:i/>
      <w:iCs/>
      <w:color w:val="595959" w:themeColor="text1" w:themeTint="A6"/>
    </w:rPr>
  </w:style>
  <w:style w:type="paragraph" w:styleId="Nagwek7">
    <w:name w:val="heading 7"/>
    <w:basedOn w:val="Normalny"/>
    <w:next w:val="Normalny"/>
    <w:link w:val="Nagwek7Znak"/>
    <w:uiPriority w:val="9"/>
    <w:unhideWhenUsed/>
    <w:qFormat/>
    <w:rsid w:val="00680F21"/>
    <w:pPr>
      <w:keepNext/>
      <w:keepLines/>
      <w:spacing w:before="40"/>
      <w:outlineLvl w:val="6"/>
    </w:pPr>
    <w:rPr>
      <w:rFonts w:asciiTheme="minorHAnsi" w:eastAsiaTheme="majorEastAsia" w:hAnsiTheme="minorHAnsi" w:cstheme="majorBidi"/>
      <w:color w:val="595959" w:themeColor="text1" w:themeTint="A6"/>
    </w:rPr>
  </w:style>
  <w:style w:type="paragraph" w:styleId="Nagwek8">
    <w:name w:val="heading 8"/>
    <w:basedOn w:val="Normalny"/>
    <w:next w:val="Normalny"/>
    <w:link w:val="Nagwek8Znak"/>
    <w:uiPriority w:val="9"/>
    <w:unhideWhenUsed/>
    <w:qFormat/>
    <w:rsid w:val="00680F21"/>
    <w:pPr>
      <w:keepNext/>
      <w:keepLines/>
      <w:outlineLvl w:val="7"/>
    </w:pPr>
    <w:rPr>
      <w:rFonts w:asciiTheme="minorHAnsi" w:eastAsiaTheme="majorEastAsia" w:hAnsiTheme="minorHAnsi" w:cstheme="majorBidi"/>
      <w:i/>
      <w:iCs/>
      <w:color w:val="272727" w:themeColor="text1" w:themeTint="D8"/>
    </w:rPr>
  </w:style>
  <w:style w:type="paragraph" w:styleId="Nagwek9">
    <w:name w:val="heading 9"/>
    <w:basedOn w:val="Normalny"/>
    <w:next w:val="Normalny"/>
    <w:link w:val="Nagwek9Znak"/>
    <w:uiPriority w:val="9"/>
    <w:unhideWhenUsed/>
    <w:qFormat/>
    <w:rsid w:val="00680F21"/>
    <w:pPr>
      <w:keepNext/>
      <w:keepLines/>
      <w:outlineLvl w:val="8"/>
    </w:pPr>
    <w:rPr>
      <w:rFonts w:asciiTheme="minorHAnsi" w:eastAsiaTheme="majorEastAsia" w:hAnsiTheme="minorHAnsi"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WHA Chapter title Znak,IFA Chapter title Znak"/>
    <w:basedOn w:val="Domylnaczcionkaakapitu"/>
    <w:link w:val="Nagwek1"/>
    <w:uiPriority w:val="9"/>
    <w:rsid w:val="005A7344"/>
    <w:rPr>
      <w:rFonts w:eastAsia="Times New Roman"/>
      <w:b/>
      <w:bCs/>
      <w:smallCaps/>
      <w:snapToGrid w:val="0"/>
      <w:color w:val="000000"/>
      <w:kern w:val="28"/>
      <w:sz w:val="32"/>
      <w:lang w:val="en-GB" w:eastAsia="pl-PL"/>
      <w14:ligatures w14:val="none"/>
    </w:rPr>
  </w:style>
  <w:style w:type="character" w:customStyle="1" w:styleId="Nagwek2Znak">
    <w:name w:val="Nagłówek 2 Znak"/>
    <w:aliases w:val="WHA Heading 1 Znak"/>
    <w:link w:val="Nagwek2"/>
    <w:uiPriority w:val="9"/>
    <w:rsid w:val="005C18CC"/>
    <w:rPr>
      <w:b/>
      <w:smallCaps/>
      <w:sz w:val="24"/>
    </w:rPr>
  </w:style>
  <w:style w:type="character" w:customStyle="1" w:styleId="Nagwek4Znak">
    <w:name w:val="Nagłówek 4 Znak"/>
    <w:aliases w:val="WHA Heading 3 Znak"/>
    <w:basedOn w:val="Domylnaczcionkaakapitu"/>
    <w:link w:val="Nagwek4"/>
    <w:uiPriority w:val="9"/>
    <w:rsid w:val="00B12F71"/>
    <w:rPr>
      <w:rFonts w:eastAsia="Times New Roman"/>
      <w:b/>
      <w:sz w:val="24"/>
      <w:lang w:eastAsia="pl-PL"/>
    </w:rPr>
  </w:style>
  <w:style w:type="character" w:customStyle="1" w:styleId="Nagwek3Znak">
    <w:name w:val="Nagłówek 3 Znak"/>
    <w:aliases w:val="WHA Heading 2 Znak"/>
    <w:basedOn w:val="Domylnaczcionkaakapitu"/>
    <w:link w:val="Nagwek3"/>
    <w:uiPriority w:val="9"/>
    <w:rsid w:val="004A378D"/>
    <w:rPr>
      <w:rFonts w:eastAsia="Times New Roman"/>
      <w:b/>
      <w:sz w:val="24"/>
      <w:lang w:eastAsia="pl-PL"/>
    </w:rPr>
  </w:style>
  <w:style w:type="paragraph" w:customStyle="1" w:styleId="WHAbodynoindentation">
    <w:name w:val="WHA body no indentation"/>
    <w:basedOn w:val="Normalny"/>
    <w:link w:val="WHAbodynoindentationZnak"/>
    <w:qFormat/>
    <w:rsid w:val="005C18CC"/>
    <w:pPr>
      <w:spacing w:line="360" w:lineRule="auto"/>
      <w:jc w:val="both"/>
    </w:pPr>
    <w:rPr>
      <w:sz w:val="24"/>
      <w:szCs w:val="24"/>
    </w:rPr>
  </w:style>
  <w:style w:type="character" w:customStyle="1" w:styleId="WHAbodynoindentationZnak">
    <w:name w:val="WHA body no indentation Znak"/>
    <w:basedOn w:val="Domylnaczcionkaakapitu"/>
    <w:link w:val="WHAbodynoindentation"/>
    <w:rsid w:val="005C18CC"/>
    <w:rPr>
      <w:sz w:val="24"/>
      <w:szCs w:val="24"/>
      <w:lang w:val="en-GB"/>
    </w:rPr>
  </w:style>
  <w:style w:type="paragraph" w:customStyle="1" w:styleId="WHAbodywithindentation">
    <w:name w:val="WHA body with indentation"/>
    <w:basedOn w:val="Normalny"/>
    <w:link w:val="WHAbodywithindentationZnak"/>
    <w:qFormat/>
    <w:rsid w:val="005C18CC"/>
    <w:pPr>
      <w:spacing w:line="360" w:lineRule="auto"/>
      <w:ind w:firstLine="709"/>
      <w:jc w:val="both"/>
    </w:pPr>
    <w:rPr>
      <w:sz w:val="24"/>
      <w:szCs w:val="24"/>
    </w:rPr>
  </w:style>
  <w:style w:type="character" w:customStyle="1" w:styleId="WHAbodywithindentationZnak">
    <w:name w:val="WHA body with indentation Znak"/>
    <w:basedOn w:val="Domylnaczcionkaakapitu"/>
    <w:link w:val="WHAbodywithindentation"/>
    <w:rsid w:val="005C18CC"/>
    <w:rPr>
      <w:sz w:val="24"/>
      <w:szCs w:val="24"/>
      <w:lang w:val="en-GB"/>
    </w:rPr>
  </w:style>
  <w:style w:type="paragraph" w:customStyle="1" w:styleId="WHAblockquotation">
    <w:name w:val="WHA block quotation"/>
    <w:basedOn w:val="Normalny"/>
    <w:next w:val="Normalny"/>
    <w:link w:val="WHAblockquotationZnak"/>
    <w:qFormat/>
    <w:rsid w:val="005C18CC"/>
    <w:pPr>
      <w:spacing w:before="420" w:after="420" w:line="240" w:lineRule="exact"/>
      <w:ind w:left="709" w:right="709"/>
      <w:jc w:val="both"/>
    </w:pPr>
    <w:rPr>
      <w:lang w:val="en-US"/>
    </w:rPr>
  </w:style>
  <w:style w:type="character" w:customStyle="1" w:styleId="WHAblockquotationZnak">
    <w:name w:val="WHA block quotation Znak"/>
    <w:basedOn w:val="Domylnaczcionkaakapitu"/>
    <w:link w:val="WHAblockquotation"/>
    <w:rsid w:val="005C18CC"/>
    <w:rPr>
      <w:lang w:val="en-US"/>
    </w:rPr>
  </w:style>
  <w:style w:type="character" w:customStyle="1" w:styleId="Nagwek5Znak">
    <w:name w:val="Nagłówek 5 Znak"/>
    <w:basedOn w:val="Domylnaczcionkaakapitu"/>
    <w:link w:val="Nagwek5"/>
    <w:uiPriority w:val="9"/>
    <w:rsid w:val="00680F21"/>
    <w:rPr>
      <w:rFonts w:asciiTheme="minorHAnsi" w:eastAsiaTheme="majorEastAsia" w:hAnsiTheme="minorHAnsi" w:cstheme="majorBidi"/>
      <w:color w:val="0F4761" w:themeColor="accent1" w:themeShade="BF"/>
    </w:rPr>
  </w:style>
  <w:style w:type="character" w:customStyle="1" w:styleId="Nagwek6Znak">
    <w:name w:val="Nagłówek 6 Znak"/>
    <w:basedOn w:val="Domylnaczcionkaakapitu"/>
    <w:link w:val="Nagwek6"/>
    <w:uiPriority w:val="9"/>
    <w:rsid w:val="00680F21"/>
    <w:rPr>
      <w:rFonts w:asciiTheme="minorHAnsi" w:eastAsiaTheme="majorEastAsia" w:hAnsiTheme="minorHAnsi" w:cstheme="majorBidi"/>
      <w:i/>
      <w:iCs/>
      <w:color w:val="595959" w:themeColor="text1" w:themeTint="A6"/>
    </w:rPr>
  </w:style>
  <w:style w:type="character" w:customStyle="1" w:styleId="Nagwek7Znak">
    <w:name w:val="Nagłówek 7 Znak"/>
    <w:basedOn w:val="Domylnaczcionkaakapitu"/>
    <w:link w:val="Nagwek7"/>
    <w:uiPriority w:val="9"/>
    <w:rsid w:val="00680F21"/>
    <w:rPr>
      <w:rFonts w:asciiTheme="minorHAnsi" w:eastAsiaTheme="majorEastAsia" w:hAnsiTheme="minorHAnsi" w:cstheme="majorBidi"/>
      <w:color w:val="595959" w:themeColor="text1" w:themeTint="A6"/>
    </w:rPr>
  </w:style>
  <w:style w:type="character" w:customStyle="1" w:styleId="Nagwek8Znak">
    <w:name w:val="Nagłówek 8 Znak"/>
    <w:basedOn w:val="Domylnaczcionkaakapitu"/>
    <w:link w:val="Nagwek8"/>
    <w:uiPriority w:val="9"/>
    <w:rsid w:val="00680F21"/>
    <w:rPr>
      <w:rFonts w:asciiTheme="minorHAnsi" w:eastAsiaTheme="majorEastAsia" w:hAnsiTheme="minorHAnsi" w:cstheme="majorBidi"/>
      <w:i/>
      <w:iCs/>
      <w:color w:val="272727" w:themeColor="text1" w:themeTint="D8"/>
    </w:rPr>
  </w:style>
  <w:style w:type="character" w:customStyle="1" w:styleId="Nagwek9Znak">
    <w:name w:val="Nagłówek 9 Znak"/>
    <w:basedOn w:val="Domylnaczcionkaakapitu"/>
    <w:link w:val="Nagwek9"/>
    <w:uiPriority w:val="9"/>
    <w:rsid w:val="00680F21"/>
    <w:rPr>
      <w:rFonts w:asciiTheme="minorHAnsi" w:eastAsiaTheme="majorEastAsia" w:hAnsiTheme="minorHAnsi" w:cstheme="majorBidi"/>
      <w:color w:val="272727" w:themeColor="text1" w:themeTint="D8"/>
    </w:rPr>
  </w:style>
  <w:style w:type="paragraph" w:styleId="Tytu">
    <w:name w:val="Title"/>
    <w:basedOn w:val="Normalny"/>
    <w:next w:val="Normalny"/>
    <w:link w:val="TytuZnak"/>
    <w:uiPriority w:val="10"/>
    <w:qFormat/>
    <w:rsid w:val="00680F21"/>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80F2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80F2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80F21"/>
    <w:rPr>
      <w:rFonts w:asciiTheme="minorHAnsi" w:eastAsiaTheme="majorEastAsia" w:hAnsiTheme="minorHAnsi" w:cstheme="majorBidi"/>
      <w:color w:val="595959" w:themeColor="text1" w:themeTint="A6"/>
      <w:spacing w:val="15"/>
      <w:sz w:val="28"/>
      <w:szCs w:val="28"/>
    </w:rPr>
  </w:style>
  <w:style w:type="paragraph" w:styleId="Cytat">
    <w:name w:val="Quote"/>
    <w:basedOn w:val="Normalny"/>
    <w:next w:val="Normalny"/>
    <w:link w:val="CytatZnak"/>
    <w:uiPriority w:val="29"/>
    <w:qFormat/>
    <w:rsid w:val="00680F21"/>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680F21"/>
    <w:rPr>
      <w:i/>
      <w:iCs/>
      <w:color w:val="404040" w:themeColor="text1" w:themeTint="BF"/>
    </w:rPr>
  </w:style>
  <w:style w:type="paragraph" w:styleId="Akapitzlist">
    <w:name w:val="List Paragraph"/>
    <w:basedOn w:val="Normalny"/>
    <w:uiPriority w:val="34"/>
    <w:qFormat/>
    <w:rsid w:val="00680F21"/>
    <w:pPr>
      <w:ind w:left="720"/>
      <w:contextualSpacing/>
    </w:pPr>
  </w:style>
  <w:style w:type="character" w:styleId="Wyrnienieintensywne">
    <w:name w:val="Intense Emphasis"/>
    <w:basedOn w:val="Domylnaczcionkaakapitu"/>
    <w:uiPriority w:val="21"/>
    <w:qFormat/>
    <w:rsid w:val="00680F21"/>
    <w:rPr>
      <w:i/>
      <w:iCs/>
      <w:color w:val="0F4761" w:themeColor="accent1" w:themeShade="BF"/>
    </w:rPr>
  </w:style>
  <w:style w:type="paragraph" w:styleId="Cytatintensywny">
    <w:name w:val="Intense Quote"/>
    <w:basedOn w:val="Normalny"/>
    <w:next w:val="Normalny"/>
    <w:link w:val="CytatintensywnyZnak"/>
    <w:uiPriority w:val="30"/>
    <w:qFormat/>
    <w:rsid w:val="00680F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680F21"/>
    <w:rPr>
      <w:i/>
      <w:iCs/>
      <w:color w:val="0F4761" w:themeColor="accent1" w:themeShade="BF"/>
    </w:rPr>
  </w:style>
  <w:style w:type="character" w:styleId="Odwoanieintensywne">
    <w:name w:val="Intense Reference"/>
    <w:basedOn w:val="Domylnaczcionkaakapitu"/>
    <w:uiPriority w:val="32"/>
    <w:qFormat/>
    <w:rsid w:val="00680F21"/>
    <w:rPr>
      <w:b/>
      <w:bCs/>
      <w:smallCaps/>
      <w:color w:val="0F4761" w:themeColor="accent1" w:themeShade="BF"/>
      <w:spacing w:val="5"/>
    </w:rPr>
  </w:style>
  <w:style w:type="paragraph" w:customStyle="1" w:styleId="Nagwek11">
    <w:name w:val="Nagłówek 11"/>
    <w:basedOn w:val="Normalny"/>
    <w:next w:val="Normalny"/>
    <w:qFormat/>
    <w:rsid w:val="00680F21"/>
    <w:pPr>
      <w:keepNext/>
      <w:keepLines/>
      <w:spacing w:before="360" w:after="80" w:line="259" w:lineRule="auto"/>
      <w:outlineLvl w:val="0"/>
    </w:pPr>
    <w:rPr>
      <w:rFonts w:ascii="Aptos Display" w:eastAsia="Times New Roman" w:hAnsi="Aptos Display"/>
      <w:color w:val="0F4761"/>
      <w:sz w:val="40"/>
      <w:szCs w:val="40"/>
      <w:lang w:val="pl-PL"/>
      <w14:ligatures w14:val="none"/>
    </w:rPr>
  </w:style>
  <w:style w:type="paragraph" w:customStyle="1" w:styleId="Nagwek21">
    <w:name w:val="Nagłówek 21"/>
    <w:basedOn w:val="Normalny"/>
    <w:next w:val="Normalny"/>
    <w:unhideWhenUsed/>
    <w:qFormat/>
    <w:rsid w:val="00680F21"/>
    <w:pPr>
      <w:keepNext/>
      <w:keepLines/>
      <w:spacing w:before="160" w:after="80" w:line="259" w:lineRule="auto"/>
      <w:outlineLvl w:val="1"/>
    </w:pPr>
    <w:rPr>
      <w:rFonts w:ascii="Aptos Display" w:eastAsia="Times New Roman" w:hAnsi="Aptos Display"/>
      <w:color w:val="0F4761"/>
      <w:sz w:val="32"/>
      <w:szCs w:val="32"/>
      <w:lang w:val="pl-PL"/>
      <w14:ligatures w14:val="none"/>
    </w:rPr>
  </w:style>
  <w:style w:type="paragraph" w:customStyle="1" w:styleId="Nagwek31">
    <w:name w:val="Nagłówek 31"/>
    <w:basedOn w:val="Normalny"/>
    <w:next w:val="Normalny"/>
    <w:uiPriority w:val="9"/>
    <w:unhideWhenUsed/>
    <w:qFormat/>
    <w:rsid w:val="00680F21"/>
    <w:pPr>
      <w:keepNext/>
      <w:keepLines/>
      <w:spacing w:before="160" w:after="80" w:line="259" w:lineRule="auto"/>
      <w:outlineLvl w:val="2"/>
    </w:pPr>
    <w:rPr>
      <w:rFonts w:asciiTheme="minorHAnsi" w:eastAsia="Times New Roman" w:hAnsiTheme="minorHAnsi"/>
      <w:color w:val="0F4761"/>
      <w:sz w:val="28"/>
      <w:szCs w:val="28"/>
      <w:lang w:val="pl-PL"/>
      <w14:ligatures w14:val="none"/>
    </w:rPr>
  </w:style>
  <w:style w:type="paragraph" w:customStyle="1" w:styleId="Nagwek41">
    <w:name w:val="Nagłówek 41"/>
    <w:basedOn w:val="Normalny"/>
    <w:next w:val="Normalny"/>
    <w:uiPriority w:val="9"/>
    <w:unhideWhenUsed/>
    <w:qFormat/>
    <w:rsid w:val="00680F21"/>
    <w:pPr>
      <w:keepNext/>
      <w:keepLines/>
      <w:spacing w:before="80" w:after="40" w:line="259" w:lineRule="auto"/>
      <w:outlineLvl w:val="3"/>
    </w:pPr>
    <w:rPr>
      <w:rFonts w:asciiTheme="minorHAnsi" w:eastAsia="Times New Roman" w:hAnsiTheme="minorHAnsi"/>
      <w:i/>
      <w:iCs/>
      <w:color w:val="0F4761"/>
      <w:sz w:val="22"/>
      <w:szCs w:val="22"/>
      <w:lang w:val="pl-PL"/>
      <w14:ligatures w14:val="none"/>
    </w:rPr>
  </w:style>
  <w:style w:type="paragraph" w:customStyle="1" w:styleId="Nagwek51">
    <w:name w:val="Nagłówek 51"/>
    <w:basedOn w:val="Normalny"/>
    <w:next w:val="Normalny"/>
    <w:uiPriority w:val="9"/>
    <w:unhideWhenUsed/>
    <w:qFormat/>
    <w:rsid w:val="00680F21"/>
    <w:pPr>
      <w:keepNext/>
      <w:keepLines/>
      <w:spacing w:before="80" w:after="40" w:line="259" w:lineRule="auto"/>
      <w:outlineLvl w:val="4"/>
    </w:pPr>
    <w:rPr>
      <w:rFonts w:asciiTheme="minorHAnsi" w:eastAsia="Times New Roman" w:hAnsiTheme="minorHAnsi"/>
      <w:color w:val="0F4761"/>
      <w:sz w:val="22"/>
      <w:szCs w:val="22"/>
      <w:lang w:val="pl-PL"/>
      <w14:ligatures w14:val="none"/>
    </w:rPr>
  </w:style>
  <w:style w:type="paragraph" w:customStyle="1" w:styleId="Nagwek61">
    <w:name w:val="Nagłówek 61"/>
    <w:basedOn w:val="Normalny"/>
    <w:next w:val="Normalny"/>
    <w:uiPriority w:val="9"/>
    <w:unhideWhenUsed/>
    <w:qFormat/>
    <w:rsid w:val="00680F21"/>
    <w:pPr>
      <w:keepNext/>
      <w:keepLines/>
      <w:spacing w:before="40" w:line="259" w:lineRule="auto"/>
      <w:outlineLvl w:val="5"/>
    </w:pPr>
    <w:rPr>
      <w:rFonts w:asciiTheme="minorHAnsi" w:eastAsia="Times New Roman" w:hAnsiTheme="minorHAnsi"/>
      <w:i/>
      <w:iCs/>
      <w:color w:val="595959"/>
      <w:sz w:val="22"/>
      <w:szCs w:val="22"/>
      <w:lang w:val="pl-PL"/>
      <w14:ligatures w14:val="none"/>
    </w:rPr>
  </w:style>
  <w:style w:type="paragraph" w:customStyle="1" w:styleId="Nagwek71">
    <w:name w:val="Nagłówek 71"/>
    <w:basedOn w:val="Normalny"/>
    <w:next w:val="Normalny"/>
    <w:uiPriority w:val="9"/>
    <w:unhideWhenUsed/>
    <w:qFormat/>
    <w:rsid w:val="00680F21"/>
    <w:pPr>
      <w:keepNext/>
      <w:keepLines/>
      <w:spacing w:before="40" w:line="259" w:lineRule="auto"/>
      <w:outlineLvl w:val="6"/>
    </w:pPr>
    <w:rPr>
      <w:rFonts w:asciiTheme="minorHAnsi" w:eastAsia="Times New Roman" w:hAnsiTheme="minorHAnsi"/>
      <w:color w:val="595959"/>
      <w:sz w:val="22"/>
      <w:szCs w:val="22"/>
      <w:lang w:val="pl-PL"/>
      <w14:ligatures w14:val="none"/>
    </w:rPr>
  </w:style>
  <w:style w:type="paragraph" w:customStyle="1" w:styleId="Nagwek81">
    <w:name w:val="Nagłówek 81"/>
    <w:basedOn w:val="Normalny"/>
    <w:next w:val="Normalny"/>
    <w:uiPriority w:val="9"/>
    <w:unhideWhenUsed/>
    <w:qFormat/>
    <w:rsid w:val="00680F21"/>
    <w:pPr>
      <w:keepNext/>
      <w:keepLines/>
      <w:spacing w:line="259" w:lineRule="auto"/>
      <w:outlineLvl w:val="7"/>
    </w:pPr>
    <w:rPr>
      <w:rFonts w:asciiTheme="minorHAnsi" w:eastAsia="Times New Roman" w:hAnsiTheme="minorHAnsi"/>
      <w:i/>
      <w:iCs/>
      <w:color w:val="272727"/>
      <w:sz w:val="22"/>
      <w:szCs w:val="22"/>
      <w:lang w:val="pl-PL"/>
      <w14:ligatures w14:val="none"/>
    </w:rPr>
  </w:style>
  <w:style w:type="paragraph" w:customStyle="1" w:styleId="Nagwek91">
    <w:name w:val="Nagłówek 91"/>
    <w:basedOn w:val="Normalny"/>
    <w:next w:val="Normalny"/>
    <w:uiPriority w:val="9"/>
    <w:unhideWhenUsed/>
    <w:qFormat/>
    <w:rsid w:val="00680F21"/>
    <w:pPr>
      <w:keepNext/>
      <w:keepLines/>
      <w:spacing w:line="259" w:lineRule="auto"/>
      <w:outlineLvl w:val="8"/>
    </w:pPr>
    <w:rPr>
      <w:rFonts w:asciiTheme="minorHAnsi" w:eastAsia="Times New Roman" w:hAnsiTheme="minorHAnsi"/>
      <w:color w:val="272727"/>
      <w:sz w:val="22"/>
      <w:szCs w:val="22"/>
      <w:lang w:val="pl-PL"/>
      <w14:ligatures w14:val="none"/>
    </w:rPr>
  </w:style>
  <w:style w:type="numbering" w:customStyle="1" w:styleId="Bezlisty1">
    <w:name w:val="Bez listy1"/>
    <w:next w:val="Bezlisty"/>
    <w:uiPriority w:val="99"/>
    <w:semiHidden/>
    <w:unhideWhenUsed/>
    <w:rsid w:val="00680F21"/>
  </w:style>
  <w:style w:type="paragraph" w:customStyle="1" w:styleId="Tytu1">
    <w:name w:val="Tytuł1"/>
    <w:basedOn w:val="Normalny"/>
    <w:next w:val="Normalny"/>
    <w:uiPriority w:val="10"/>
    <w:qFormat/>
    <w:rsid w:val="00680F21"/>
    <w:pPr>
      <w:spacing w:after="80"/>
      <w:contextualSpacing/>
    </w:pPr>
    <w:rPr>
      <w:rFonts w:ascii="Aptos Display" w:eastAsia="Times New Roman" w:hAnsi="Aptos Display"/>
      <w:spacing w:val="-10"/>
      <w:kern w:val="28"/>
      <w:sz w:val="56"/>
      <w:szCs w:val="56"/>
      <w:lang w:val="pl-PL"/>
      <w14:ligatures w14:val="none"/>
    </w:rPr>
  </w:style>
  <w:style w:type="paragraph" w:customStyle="1" w:styleId="Podtytu1">
    <w:name w:val="Podtytuł1"/>
    <w:basedOn w:val="Normalny"/>
    <w:next w:val="Normalny"/>
    <w:uiPriority w:val="11"/>
    <w:qFormat/>
    <w:rsid w:val="00680F21"/>
    <w:pPr>
      <w:numPr>
        <w:ilvl w:val="1"/>
      </w:numPr>
      <w:spacing w:after="160" w:line="259" w:lineRule="auto"/>
    </w:pPr>
    <w:rPr>
      <w:rFonts w:asciiTheme="minorHAnsi" w:eastAsia="Times New Roman" w:hAnsiTheme="minorHAnsi"/>
      <w:color w:val="595959"/>
      <w:spacing w:val="15"/>
      <w:sz w:val="28"/>
      <w:szCs w:val="28"/>
      <w:lang w:val="pl-PL"/>
      <w14:ligatures w14:val="none"/>
    </w:rPr>
  </w:style>
  <w:style w:type="paragraph" w:customStyle="1" w:styleId="Cytat1">
    <w:name w:val="Cytat1"/>
    <w:basedOn w:val="Normalny"/>
    <w:next w:val="Normalny"/>
    <w:uiPriority w:val="29"/>
    <w:qFormat/>
    <w:rsid w:val="00680F21"/>
    <w:pPr>
      <w:spacing w:before="160" w:after="160" w:line="259" w:lineRule="auto"/>
      <w:jc w:val="center"/>
    </w:pPr>
    <w:rPr>
      <w:rFonts w:asciiTheme="minorHAnsi" w:hAnsiTheme="minorHAnsi" w:cstheme="minorBidi"/>
      <w:i/>
      <w:iCs/>
      <w:color w:val="404040"/>
      <w:sz w:val="22"/>
      <w:szCs w:val="22"/>
      <w:lang w:val="pl-PL"/>
      <w14:ligatures w14:val="none"/>
    </w:rPr>
  </w:style>
  <w:style w:type="paragraph" w:customStyle="1" w:styleId="Akapitzlist1">
    <w:name w:val="Akapit z listą1"/>
    <w:basedOn w:val="Normalny"/>
    <w:next w:val="Akapitzlist"/>
    <w:uiPriority w:val="99"/>
    <w:qFormat/>
    <w:rsid w:val="00680F21"/>
    <w:pPr>
      <w:spacing w:after="160" w:line="259" w:lineRule="auto"/>
      <w:ind w:left="720"/>
      <w:contextualSpacing/>
    </w:pPr>
    <w:rPr>
      <w:rFonts w:asciiTheme="minorHAnsi" w:hAnsiTheme="minorHAnsi" w:cstheme="minorBidi"/>
      <w:sz w:val="22"/>
      <w:szCs w:val="22"/>
      <w:lang w:val="pl-PL"/>
      <w14:ligatures w14:val="none"/>
    </w:rPr>
  </w:style>
  <w:style w:type="character" w:customStyle="1" w:styleId="Wyrnienieintensywne1">
    <w:name w:val="Wyróżnienie intensywne1"/>
    <w:basedOn w:val="Domylnaczcionkaakapitu"/>
    <w:uiPriority w:val="21"/>
    <w:qFormat/>
    <w:rsid w:val="00680F21"/>
    <w:rPr>
      <w:i/>
      <w:iCs/>
      <w:color w:val="0F4761"/>
    </w:rPr>
  </w:style>
  <w:style w:type="paragraph" w:customStyle="1" w:styleId="Cytatintensywny1">
    <w:name w:val="Cytat intensywny1"/>
    <w:basedOn w:val="Normalny"/>
    <w:next w:val="Normalny"/>
    <w:uiPriority w:val="30"/>
    <w:qFormat/>
    <w:rsid w:val="00680F21"/>
    <w:pPr>
      <w:pBdr>
        <w:top w:val="single" w:sz="4" w:space="10" w:color="0F4761"/>
        <w:bottom w:val="single" w:sz="4" w:space="10" w:color="0F4761"/>
      </w:pBdr>
      <w:spacing w:before="360" w:after="360" w:line="259" w:lineRule="auto"/>
      <w:ind w:left="864" w:right="864"/>
      <w:jc w:val="center"/>
    </w:pPr>
    <w:rPr>
      <w:rFonts w:asciiTheme="minorHAnsi" w:hAnsiTheme="minorHAnsi" w:cstheme="minorBidi"/>
      <w:i/>
      <w:iCs/>
      <w:color w:val="0F4761"/>
      <w:sz w:val="22"/>
      <w:szCs w:val="22"/>
      <w:lang w:val="pl-PL"/>
      <w14:ligatures w14:val="none"/>
    </w:rPr>
  </w:style>
  <w:style w:type="character" w:customStyle="1" w:styleId="Odwoanieintensywne1">
    <w:name w:val="Odwołanie intensywne1"/>
    <w:basedOn w:val="Domylnaczcionkaakapitu"/>
    <w:uiPriority w:val="32"/>
    <w:qFormat/>
    <w:rsid w:val="00680F21"/>
    <w:rPr>
      <w:b/>
      <w:bCs/>
      <w:smallCaps/>
      <w:color w:val="0F4761"/>
      <w:spacing w:val="5"/>
    </w:rPr>
  </w:style>
  <w:style w:type="table" w:customStyle="1" w:styleId="Tabela-Siatka1">
    <w:name w:val="Tabela - Siatka1"/>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qFormat/>
    <w:rsid w:val="00680F21"/>
    <w:pPr>
      <w:suppressAutoHyphens/>
      <w:autoSpaceDN w:val="0"/>
      <w:textAlignment w:val="baseline"/>
    </w:pPr>
    <w:rPr>
      <w:rFonts w:ascii="Calibri" w:eastAsia="Calibri" w:hAnsi="Calibri" w:cs="Calibri"/>
      <w:kern w:val="0"/>
      <w:sz w:val="22"/>
      <w:szCs w:val="22"/>
      <w:lang w:val="pl-PL"/>
      <w14:ligatures w14:val="none"/>
    </w:rPr>
  </w:style>
  <w:style w:type="character" w:styleId="Pogrubienie">
    <w:name w:val="Strong"/>
    <w:basedOn w:val="Domylnaczcionkaakapitu"/>
    <w:uiPriority w:val="22"/>
    <w:qFormat/>
    <w:rsid w:val="00680F21"/>
    <w:rPr>
      <w:b/>
      <w:bCs/>
    </w:rPr>
  </w:style>
  <w:style w:type="character" w:styleId="Hipercze">
    <w:name w:val="Hyperlink"/>
    <w:uiPriority w:val="99"/>
    <w:unhideWhenUsed/>
    <w:rsid w:val="00680F21"/>
    <w:rPr>
      <w:color w:val="0000FF"/>
      <w:u w:val="single"/>
    </w:rPr>
  </w:style>
  <w:style w:type="character" w:customStyle="1" w:styleId="BezodstpwZnak">
    <w:name w:val="Bez odstępów Znak"/>
    <w:basedOn w:val="Domylnaczcionkaakapitu"/>
    <w:link w:val="Bezodstpw"/>
    <w:locked/>
    <w:rsid w:val="00680F21"/>
    <w:rPr>
      <w:rFonts w:ascii="Calibri" w:eastAsia="Calibri" w:hAnsi="Calibri" w:cs="Calibri"/>
      <w:kern w:val="0"/>
      <w:sz w:val="22"/>
      <w:szCs w:val="22"/>
      <w:lang w:val="pl-PL"/>
      <w14:ligatures w14:val="none"/>
    </w:rPr>
  </w:style>
  <w:style w:type="paragraph" w:customStyle="1" w:styleId="xmsonormal">
    <w:name w:val="x_msonormal"/>
    <w:basedOn w:val="Normalny"/>
    <w:rsid w:val="00680F21"/>
    <w:pPr>
      <w:spacing w:before="100" w:beforeAutospacing="1" w:after="100" w:afterAutospacing="1"/>
    </w:pPr>
    <w:rPr>
      <w:rFonts w:eastAsia="Times New Roman"/>
      <w:kern w:val="0"/>
      <w:sz w:val="24"/>
      <w:szCs w:val="24"/>
      <w:lang w:val="pl-PL" w:eastAsia="pl-PL"/>
      <w14:ligatures w14:val="none"/>
    </w:rPr>
  </w:style>
  <w:style w:type="character" w:customStyle="1" w:styleId="xcontentpasted0">
    <w:name w:val="x_contentpasted0"/>
    <w:basedOn w:val="Domylnaczcionkaakapitu"/>
    <w:rsid w:val="00680F21"/>
  </w:style>
  <w:style w:type="paragraph" w:customStyle="1" w:styleId="Bezodstpw1">
    <w:name w:val="Bez odstępów1"/>
    <w:uiPriority w:val="99"/>
    <w:rsid w:val="00680F21"/>
    <w:pPr>
      <w:suppressAutoHyphens/>
      <w:spacing w:line="100" w:lineRule="atLeast"/>
    </w:pPr>
    <w:rPr>
      <w:rFonts w:ascii="Calibri" w:eastAsia="Calibri" w:hAnsi="Calibri" w:cs="Calibri"/>
      <w:kern w:val="1"/>
      <w:sz w:val="22"/>
      <w:szCs w:val="22"/>
      <w:lang w:val="pl-PL" w:eastAsia="ar-SA"/>
      <w14:ligatures w14:val="none"/>
    </w:rPr>
  </w:style>
  <w:style w:type="paragraph" w:customStyle="1" w:styleId="Tekstdymka1">
    <w:name w:val="Tekst dymka1"/>
    <w:basedOn w:val="Normalny"/>
    <w:next w:val="Tekstdymka"/>
    <w:link w:val="TekstdymkaZnak"/>
    <w:unhideWhenUsed/>
    <w:rsid w:val="00680F21"/>
    <w:rPr>
      <w:rFonts w:ascii="Tahoma" w:hAnsi="Tahoma" w:cs="Tahoma"/>
      <w:kern w:val="0"/>
      <w:sz w:val="16"/>
      <w:szCs w:val="16"/>
      <w:lang w:val="de-DE"/>
      <w14:ligatures w14:val="none"/>
    </w:rPr>
  </w:style>
  <w:style w:type="character" w:customStyle="1" w:styleId="TekstdymkaZnak">
    <w:name w:val="Tekst dymka Znak"/>
    <w:basedOn w:val="Domylnaczcionkaakapitu"/>
    <w:link w:val="Tekstdymka1"/>
    <w:rsid w:val="00680F21"/>
    <w:rPr>
      <w:rFonts w:ascii="Tahoma" w:hAnsi="Tahoma" w:cs="Tahoma"/>
      <w:kern w:val="0"/>
      <w:sz w:val="16"/>
      <w:szCs w:val="16"/>
      <w:lang w:val="de-DE"/>
      <w14:ligatures w14:val="none"/>
    </w:rPr>
  </w:style>
  <w:style w:type="table" w:customStyle="1" w:styleId="Tabela-Siatka11">
    <w:name w:val="Tabela - Siatka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680F21"/>
  </w:style>
  <w:style w:type="numbering" w:customStyle="1" w:styleId="Bezlisty111">
    <w:name w:val="Bez listy111"/>
    <w:next w:val="Bezlisty"/>
    <w:uiPriority w:val="99"/>
    <w:semiHidden/>
    <w:unhideWhenUsed/>
    <w:rsid w:val="00680F21"/>
  </w:style>
  <w:style w:type="numbering" w:customStyle="1" w:styleId="Bezlisty1111">
    <w:name w:val="Bez listy1111"/>
    <w:next w:val="Bezlisty"/>
    <w:semiHidden/>
    <w:unhideWhenUsed/>
    <w:rsid w:val="00680F21"/>
  </w:style>
  <w:style w:type="paragraph" w:customStyle="1" w:styleId="karta">
    <w:name w:val="karta"/>
    <w:link w:val="kartaZnak"/>
    <w:autoRedefine/>
    <w:rsid w:val="00680F21"/>
    <w:pPr>
      <w:jc w:val="both"/>
    </w:pPr>
    <w:rPr>
      <w:rFonts w:eastAsia="Calibri"/>
      <w:kern w:val="0"/>
      <w:lang w:val="pl-PL"/>
      <w14:ligatures w14:val="none"/>
    </w:rPr>
  </w:style>
  <w:style w:type="character" w:customStyle="1" w:styleId="kartaZnak">
    <w:name w:val="karta Znak"/>
    <w:link w:val="karta"/>
    <w:rsid w:val="00680F21"/>
    <w:rPr>
      <w:rFonts w:eastAsia="Calibri"/>
      <w:kern w:val="0"/>
      <w:lang w:val="pl-PL"/>
      <w14:ligatures w14:val="none"/>
    </w:rPr>
  </w:style>
  <w:style w:type="paragraph" w:customStyle="1" w:styleId="akarta">
    <w:name w:val="akarta"/>
    <w:basedOn w:val="karta"/>
    <w:link w:val="akartaZnak"/>
    <w:autoRedefine/>
    <w:rsid w:val="00190BB9"/>
    <w:pPr>
      <w:spacing w:before="20" w:after="20"/>
      <w:jc w:val="left"/>
    </w:pPr>
    <w:rPr>
      <w:rFonts w:ascii="Cambria" w:hAnsi="Cambria"/>
      <w:b/>
      <w:iCs/>
    </w:rPr>
  </w:style>
  <w:style w:type="character" w:customStyle="1" w:styleId="akartaZnak">
    <w:name w:val="akarta Znak"/>
    <w:link w:val="akarta"/>
    <w:rsid w:val="00190BB9"/>
    <w:rPr>
      <w:rFonts w:ascii="Cambria" w:eastAsia="Calibri" w:hAnsi="Cambria"/>
      <w:b/>
      <w:iCs/>
      <w:kern w:val="0"/>
      <w:lang w:val="pl-PL"/>
      <w14:ligatures w14:val="none"/>
    </w:rPr>
  </w:style>
  <w:style w:type="character" w:customStyle="1" w:styleId="TekstprzypisudolnegoZnak">
    <w:name w:val="Tekst przypisu dolnego Znak"/>
    <w:basedOn w:val="Domylnaczcionkaakapitu"/>
    <w:link w:val="Tekstprzypisudolnego"/>
    <w:semiHidden/>
    <w:rsid w:val="00680F21"/>
    <w:rPr>
      <w:rFonts w:ascii="Calibri" w:eastAsia="Calibri" w:hAnsi="Calibri" w:cs="Calibri"/>
    </w:rPr>
  </w:style>
  <w:style w:type="paragraph" w:styleId="Tekstprzypisudolnego">
    <w:name w:val="footnote text"/>
    <w:basedOn w:val="Normalny"/>
    <w:link w:val="TekstprzypisudolnegoZnak"/>
    <w:semiHidden/>
    <w:rsid w:val="00680F21"/>
    <w:pPr>
      <w:spacing w:after="200" w:line="276" w:lineRule="auto"/>
    </w:pPr>
    <w:rPr>
      <w:rFonts w:ascii="Calibri" w:eastAsia="Calibri" w:hAnsi="Calibri" w:cs="Calibri"/>
    </w:rPr>
  </w:style>
  <w:style w:type="character" w:customStyle="1" w:styleId="TekstprzypisudolnegoZnak1">
    <w:name w:val="Tekst przypisu dolnego Znak1"/>
    <w:basedOn w:val="Domylnaczcionkaakapitu"/>
    <w:uiPriority w:val="99"/>
    <w:semiHidden/>
    <w:rsid w:val="00680F21"/>
  </w:style>
  <w:style w:type="character" w:styleId="Odwoanieprzypisudolnego">
    <w:name w:val="footnote reference"/>
    <w:semiHidden/>
    <w:rsid w:val="00680F21"/>
    <w:rPr>
      <w:vertAlign w:val="superscript"/>
    </w:rPr>
  </w:style>
  <w:style w:type="character" w:customStyle="1" w:styleId="TekstprzypisukocowegoZnak">
    <w:name w:val="Tekst przypisu końcowego Znak"/>
    <w:basedOn w:val="Domylnaczcionkaakapitu"/>
    <w:link w:val="Tekstprzypisukocowego"/>
    <w:semiHidden/>
    <w:rsid w:val="00680F21"/>
    <w:rPr>
      <w:rFonts w:ascii="Calibri" w:eastAsia="Calibri" w:hAnsi="Calibri" w:cs="Calibri"/>
    </w:rPr>
  </w:style>
  <w:style w:type="paragraph" w:styleId="Tekstprzypisukocowego">
    <w:name w:val="endnote text"/>
    <w:basedOn w:val="Normalny"/>
    <w:link w:val="TekstprzypisukocowegoZnak"/>
    <w:semiHidden/>
    <w:rsid w:val="00680F21"/>
    <w:pPr>
      <w:spacing w:after="200" w:line="276" w:lineRule="auto"/>
    </w:pPr>
    <w:rPr>
      <w:rFonts w:ascii="Calibri" w:eastAsia="Calibri" w:hAnsi="Calibri" w:cs="Calibri"/>
    </w:rPr>
  </w:style>
  <w:style w:type="character" w:customStyle="1" w:styleId="TekstprzypisukocowegoZnak1">
    <w:name w:val="Tekst przypisu końcowego Znak1"/>
    <w:basedOn w:val="Domylnaczcionkaakapitu"/>
    <w:uiPriority w:val="99"/>
    <w:semiHidden/>
    <w:rsid w:val="00680F21"/>
  </w:style>
  <w:style w:type="paragraph" w:styleId="Nagwek">
    <w:name w:val="header"/>
    <w:basedOn w:val="Normalny"/>
    <w:link w:val="NagwekZnak"/>
    <w:uiPriority w:val="99"/>
    <w:rsid w:val="00680F21"/>
    <w:pPr>
      <w:tabs>
        <w:tab w:val="center" w:pos="4536"/>
        <w:tab w:val="right" w:pos="9072"/>
      </w:tabs>
      <w:spacing w:after="200" w:line="276" w:lineRule="auto"/>
    </w:pPr>
    <w:rPr>
      <w:rFonts w:ascii="Calibri" w:eastAsia="Calibri" w:hAnsi="Calibri"/>
      <w:kern w:val="0"/>
      <w:sz w:val="22"/>
      <w:szCs w:val="22"/>
      <w:lang w:val="pl-PL"/>
      <w14:ligatures w14:val="none"/>
    </w:rPr>
  </w:style>
  <w:style w:type="character" w:customStyle="1" w:styleId="NagwekZnak">
    <w:name w:val="Nagłówek Znak"/>
    <w:basedOn w:val="Domylnaczcionkaakapitu"/>
    <w:link w:val="Nagwek"/>
    <w:uiPriority w:val="99"/>
    <w:rsid w:val="00680F21"/>
    <w:rPr>
      <w:rFonts w:ascii="Calibri" w:eastAsia="Calibri" w:hAnsi="Calibri"/>
      <w:kern w:val="0"/>
      <w:sz w:val="22"/>
      <w:szCs w:val="22"/>
      <w:lang w:val="pl-PL"/>
      <w14:ligatures w14:val="none"/>
    </w:rPr>
  </w:style>
  <w:style w:type="paragraph" w:styleId="Stopka">
    <w:name w:val="footer"/>
    <w:basedOn w:val="Normalny"/>
    <w:link w:val="StopkaZnak"/>
    <w:uiPriority w:val="99"/>
    <w:rsid w:val="00680F21"/>
    <w:pPr>
      <w:tabs>
        <w:tab w:val="center" w:pos="4536"/>
        <w:tab w:val="right" w:pos="9072"/>
      </w:tabs>
      <w:spacing w:after="200" w:line="276" w:lineRule="auto"/>
    </w:pPr>
    <w:rPr>
      <w:rFonts w:ascii="Calibri" w:eastAsia="Calibri" w:hAnsi="Calibri"/>
      <w:kern w:val="0"/>
      <w:sz w:val="22"/>
      <w:szCs w:val="22"/>
      <w:lang w:val="pl-PL"/>
      <w14:ligatures w14:val="none"/>
    </w:rPr>
  </w:style>
  <w:style w:type="character" w:customStyle="1" w:styleId="StopkaZnak">
    <w:name w:val="Stopka Znak"/>
    <w:basedOn w:val="Domylnaczcionkaakapitu"/>
    <w:link w:val="Stopka"/>
    <w:uiPriority w:val="99"/>
    <w:rsid w:val="00680F21"/>
    <w:rPr>
      <w:rFonts w:ascii="Calibri" w:eastAsia="Calibri" w:hAnsi="Calibri"/>
      <w:kern w:val="0"/>
      <w:sz w:val="22"/>
      <w:szCs w:val="22"/>
      <w:lang w:val="pl-PL"/>
      <w14:ligatures w14:val="none"/>
    </w:rPr>
  </w:style>
  <w:style w:type="paragraph" w:styleId="Tekstpodstawowy">
    <w:name w:val="Body Text"/>
    <w:link w:val="TekstpodstawowyZnak"/>
    <w:unhideWhenUsed/>
    <w:rsid w:val="00680F21"/>
    <w:pPr>
      <w:ind w:firstLine="709"/>
      <w:jc w:val="both"/>
    </w:pPr>
    <w:rPr>
      <w:rFonts w:eastAsia="Calibri"/>
      <w:kern w:val="0"/>
      <w:sz w:val="24"/>
      <w:szCs w:val="22"/>
      <w:lang w:val="pl-PL"/>
      <w14:ligatures w14:val="none"/>
    </w:rPr>
  </w:style>
  <w:style w:type="character" w:customStyle="1" w:styleId="TekstpodstawowyZnak">
    <w:name w:val="Tekst podstawowy Znak"/>
    <w:basedOn w:val="Domylnaczcionkaakapitu"/>
    <w:link w:val="Tekstpodstawowy"/>
    <w:rsid w:val="00680F21"/>
    <w:rPr>
      <w:rFonts w:eastAsia="Calibri"/>
      <w:kern w:val="0"/>
      <w:sz w:val="24"/>
      <w:szCs w:val="22"/>
      <w:lang w:val="pl-PL"/>
      <w14:ligatures w14:val="none"/>
    </w:rPr>
  </w:style>
  <w:style w:type="paragraph" w:styleId="NormalnyWeb">
    <w:name w:val="Normal (Web)"/>
    <w:basedOn w:val="Normalny"/>
    <w:uiPriority w:val="99"/>
    <w:unhideWhenUsed/>
    <w:rsid w:val="00680F21"/>
    <w:pPr>
      <w:spacing w:beforeAutospacing="1" w:after="119" w:line="276" w:lineRule="auto"/>
    </w:pPr>
    <w:rPr>
      <w:rFonts w:eastAsia="Times New Roman"/>
      <w:kern w:val="0"/>
      <w:sz w:val="24"/>
      <w:szCs w:val="24"/>
      <w:lang w:val="pl-PL" w:eastAsia="pl-PL"/>
      <w14:ligatures w14:val="none"/>
    </w:rPr>
  </w:style>
  <w:style w:type="paragraph" w:customStyle="1" w:styleId="Default">
    <w:name w:val="Default"/>
    <w:rsid w:val="00680F21"/>
    <w:pPr>
      <w:autoSpaceDE w:val="0"/>
      <w:autoSpaceDN w:val="0"/>
      <w:adjustRightInd w:val="0"/>
    </w:pPr>
    <w:rPr>
      <w:rFonts w:eastAsia="Times New Roman"/>
      <w:color w:val="000000"/>
      <w:kern w:val="0"/>
      <w:sz w:val="24"/>
      <w:szCs w:val="24"/>
      <w:lang w:val="pl-PL" w:eastAsia="pl-PL"/>
      <w14:ligatures w14:val="none"/>
    </w:rPr>
  </w:style>
  <w:style w:type="character" w:customStyle="1" w:styleId="apple-converted-space">
    <w:name w:val="apple-converted-space"/>
    <w:basedOn w:val="Domylnaczcionkaakapitu"/>
    <w:rsid w:val="00680F21"/>
  </w:style>
  <w:style w:type="character" w:styleId="Uwydatnienie">
    <w:name w:val="Emphasis"/>
    <w:basedOn w:val="Domylnaczcionkaakapitu"/>
    <w:qFormat/>
    <w:rsid w:val="00680F21"/>
    <w:rPr>
      <w:i/>
      <w:iCs/>
    </w:rPr>
  </w:style>
  <w:style w:type="paragraph" w:customStyle="1" w:styleId="akapitzlistcxspdrugie">
    <w:name w:val="akapitzlistcxspdrugie"/>
    <w:basedOn w:val="Normalny"/>
    <w:rsid w:val="00680F21"/>
    <w:pPr>
      <w:spacing w:beforeAutospacing="1" w:after="200" w:afterAutospacing="1" w:line="276" w:lineRule="auto"/>
    </w:pPr>
    <w:rPr>
      <w:rFonts w:eastAsia="Times New Roman"/>
      <w:kern w:val="0"/>
      <w:sz w:val="24"/>
      <w:szCs w:val="24"/>
      <w:lang w:val="pl-PL" w:eastAsia="pl-PL"/>
      <w14:ligatures w14:val="none"/>
    </w:rPr>
  </w:style>
  <w:style w:type="character" w:customStyle="1" w:styleId="autoren">
    <w:name w:val="autoren"/>
    <w:basedOn w:val="Domylnaczcionkaakapitu"/>
    <w:rsid w:val="00680F21"/>
  </w:style>
  <w:style w:type="character" w:customStyle="1" w:styleId="bestandteilliste">
    <w:name w:val="bestandteil_liste"/>
    <w:basedOn w:val="Domylnaczcionkaakapitu"/>
    <w:rsid w:val="00680F21"/>
  </w:style>
  <w:style w:type="paragraph" w:customStyle="1" w:styleId="bezodstpw10">
    <w:name w:val="bez odstępów1"/>
    <w:basedOn w:val="Normalny"/>
    <w:rsid w:val="00680F21"/>
    <w:pPr>
      <w:spacing w:line="276" w:lineRule="auto"/>
      <w:jc w:val="both"/>
    </w:pPr>
    <w:rPr>
      <w:rFonts w:eastAsia="Calibri"/>
      <w:kern w:val="0"/>
      <w:lang w:val="pl-PL"/>
      <w14:ligatures w14:val="none"/>
    </w:rPr>
  </w:style>
  <w:style w:type="paragraph" w:styleId="Tekstpodstawowywcity2">
    <w:name w:val="Body Text Indent 2"/>
    <w:basedOn w:val="Normalny"/>
    <w:link w:val="Tekstpodstawowywcity2Znak"/>
    <w:rsid w:val="00680F21"/>
    <w:pPr>
      <w:spacing w:after="120" w:line="276" w:lineRule="auto"/>
      <w:ind w:left="283"/>
    </w:pPr>
    <w:rPr>
      <w:rFonts w:ascii="Calibri" w:eastAsia="Calibri" w:hAnsi="Calibri" w:cs="Calibri"/>
      <w:kern w:val="0"/>
      <w:sz w:val="22"/>
      <w:szCs w:val="22"/>
      <w:lang w:val="pl-PL"/>
      <w14:ligatures w14:val="none"/>
    </w:rPr>
  </w:style>
  <w:style w:type="character" w:customStyle="1" w:styleId="Tekstpodstawowywcity2Znak">
    <w:name w:val="Tekst podstawowy wcięty 2 Znak"/>
    <w:basedOn w:val="Domylnaczcionkaakapitu"/>
    <w:link w:val="Tekstpodstawowywcity2"/>
    <w:rsid w:val="00680F21"/>
    <w:rPr>
      <w:rFonts w:ascii="Calibri" w:eastAsia="Calibri" w:hAnsi="Calibri" w:cs="Calibri"/>
      <w:kern w:val="0"/>
      <w:sz w:val="22"/>
      <w:szCs w:val="22"/>
      <w:lang w:val="pl-PL"/>
      <w14:ligatures w14:val="none"/>
    </w:rPr>
  </w:style>
  <w:style w:type="character" w:customStyle="1" w:styleId="wrtext">
    <w:name w:val="wrtext"/>
    <w:rsid w:val="00680F21"/>
  </w:style>
  <w:style w:type="paragraph" w:styleId="Tekstpodstawowy2">
    <w:name w:val="Body Text 2"/>
    <w:basedOn w:val="Normalny"/>
    <w:link w:val="Tekstpodstawowy2Znak"/>
    <w:rsid w:val="00680F21"/>
    <w:pPr>
      <w:spacing w:after="120" w:line="276" w:lineRule="auto"/>
    </w:pPr>
    <w:rPr>
      <w:rFonts w:ascii="Calibri" w:eastAsia="Calibri" w:hAnsi="Calibri" w:cs="Calibri"/>
      <w:kern w:val="0"/>
      <w:sz w:val="22"/>
      <w:szCs w:val="22"/>
      <w:lang w:val="pl-PL"/>
      <w14:ligatures w14:val="none"/>
    </w:rPr>
  </w:style>
  <w:style w:type="character" w:customStyle="1" w:styleId="Tekstpodstawowy2Znak">
    <w:name w:val="Tekst podstawowy 2 Znak"/>
    <w:basedOn w:val="Domylnaczcionkaakapitu"/>
    <w:link w:val="Tekstpodstawowy2"/>
    <w:rsid w:val="00680F21"/>
    <w:rPr>
      <w:rFonts w:ascii="Calibri" w:eastAsia="Calibri" w:hAnsi="Calibri" w:cs="Calibri"/>
      <w:kern w:val="0"/>
      <w:sz w:val="22"/>
      <w:szCs w:val="22"/>
      <w:lang w:val="pl-PL"/>
      <w14:ligatures w14:val="none"/>
    </w:rPr>
  </w:style>
  <w:style w:type="paragraph" w:styleId="Tekstblokowy">
    <w:name w:val="Block Text"/>
    <w:basedOn w:val="Normalny"/>
    <w:rsid w:val="00680F21"/>
    <w:pPr>
      <w:spacing w:line="276" w:lineRule="auto"/>
      <w:ind w:left="540" w:right="-648"/>
    </w:pPr>
    <w:rPr>
      <w:rFonts w:eastAsia="Times New Roman"/>
      <w:kern w:val="0"/>
      <w:sz w:val="24"/>
      <w:szCs w:val="24"/>
      <w:lang w:val="pl-PL" w:eastAsia="pl-PL"/>
      <w14:ligatures w14:val="none"/>
    </w:rPr>
  </w:style>
  <w:style w:type="paragraph" w:customStyle="1" w:styleId="ects">
    <w:name w:val="ects"/>
    <w:basedOn w:val="Normalny"/>
    <w:rsid w:val="00680F21"/>
    <w:pPr>
      <w:tabs>
        <w:tab w:val="left" w:pos="284"/>
      </w:tabs>
      <w:spacing w:line="276" w:lineRule="auto"/>
      <w:jc w:val="both"/>
    </w:pPr>
    <w:rPr>
      <w:rFonts w:ascii="Calibri" w:eastAsia="Times New Roman" w:hAnsi="Calibri" w:cs="Calibri"/>
      <w:kern w:val="0"/>
      <w:lang w:val="pl-PL" w:eastAsia="pl-PL"/>
      <w14:ligatures w14:val="none"/>
    </w:rPr>
  </w:style>
  <w:style w:type="character" w:customStyle="1" w:styleId="UyteHipercze1">
    <w:name w:val="UżyteHiperłącze1"/>
    <w:basedOn w:val="Domylnaczcionkaakapitu"/>
    <w:uiPriority w:val="99"/>
    <w:unhideWhenUsed/>
    <w:rsid w:val="00680F21"/>
    <w:rPr>
      <w:color w:val="800080"/>
      <w:u w:val="single"/>
    </w:rPr>
  </w:style>
  <w:style w:type="numbering" w:customStyle="1" w:styleId="Bezlisty2">
    <w:name w:val="Bez listy2"/>
    <w:next w:val="Bezlisty"/>
    <w:uiPriority w:val="99"/>
    <w:semiHidden/>
    <w:unhideWhenUsed/>
    <w:rsid w:val="00680F21"/>
  </w:style>
  <w:style w:type="numbering" w:customStyle="1" w:styleId="Bezlisty3">
    <w:name w:val="Bez listy3"/>
    <w:next w:val="Bezlisty"/>
    <w:uiPriority w:val="99"/>
    <w:semiHidden/>
    <w:unhideWhenUsed/>
    <w:rsid w:val="00680F21"/>
  </w:style>
  <w:style w:type="numbering" w:customStyle="1" w:styleId="Bezlisty11111">
    <w:name w:val="Bez listy11111"/>
    <w:next w:val="Bezlisty"/>
    <w:uiPriority w:val="99"/>
    <w:semiHidden/>
    <w:unhideWhenUsed/>
    <w:rsid w:val="00680F21"/>
  </w:style>
  <w:style w:type="table" w:customStyle="1" w:styleId="Tabela-Siatka2">
    <w:name w:val="Tabela - Siatka2"/>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semiHidden/>
    <w:rsid w:val="00680F21"/>
    <w:rPr>
      <w:vertAlign w:val="superscript"/>
    </w:rPr>
  </w:style>
  <w:style w:type="character" w:customStyle="1" w:styleId="Nagwek2Znak1">
    <w:name w:val="Nagłówek 2 Znak1"/>
    <w:basedOn w:val="Domylnaczcionkaakapitu"/>
    <w:uiPriority w:val="9"/>
    <w:semiHidden/>
    <w:rsid w:val="00680F21"/>
    <w:rPr>
      <w:rFonts w:ascii="Cambria" w:eastAsia="Times New Roman" w:hAnsi="Cambria" w:cs="Times New Roman"/>
      <w:b/>
      <w:bCs/>
      <w:color w:val="4F81BD"/>
      <w:sz w:val="26"/>
      <w:szCs w:val="26"/>
    </w:rPr>
  </w:style>
  <w:style w:type="numbering" w:customStyle="1" w:styleId="Bezlisty4">
    <w:name w:val="Bez listy4"/>
    <w:next w:val="Bezlisty"/>
    <w:uiPriority w:val="99"/>
    <w:semiHidden/>
    <w:unhideWhenUsed/>
    <w:rsid w:val="00680F21"/>
  </w:style>
  <w:style w:type="numbering" w:customStyle="1" w:styleId="Bezlisty12">
    <w:name w:val="Bez listy12"/>
    <w:next w:val="Bezlisty"/>
    <w:uiPriority w:val="99"/>
    <w:semiHidden/>
    <w:unhideWhenUsed/>
    <w:rsid w:val="00680F21"/>
  </w:style>
  <w:style w:type="table" w:customStyle="1" w:styleId="Tabela-Siatka12">
    <w:name w:val="Tabela - Siatka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680F21"/>
  </w:style>
  <w:style w:type="numbering" w:customStyle="1" w:styleId="Bezlisty13">
    <w:name w:val="Bez listy13"/>
    <w:next w:val="Bezlisty"/>
    <w:uiPriority w:val="99"/>
    <w:semiHidden/>
    <w:unhideWhenUsed/>
    <w:rsid w:val="00680F21"/>
  </w:style>
  <w:style w:type="numbering" w:customStyle="1" w:styleId="Bezlisty6">
    <w:name w:val="Bez listy6"/>
    <w:next w:val="Bezlisty"/>
    <w:uiPriority w:val="99"/>
    <w:semiHidden/>
    <w:unhideWhenUsed/>
    <w:rsid w:val="00680F21"/>
  </w:style>
  <w:style w:type="numbering" w:customStyle="1" w:styleId="Bezlisty14">
    <w:name w:val="Bez listy14"/>
    <w:next w:val="Bezlisty"/>
    <w:uiPriority w:val="99"/>
    <w:semiHidden/>
    <w:unhideWhenUsed/>
    <w:rsid w:val="00680F21"/>
  </w:style>
  <w:style w:type="table" w:customStyle="1" w:styleId="Tabela-Siatka3">
    <w:name w:val="Tabela - Siatka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680F21"/>
  </w:style>
  <w:style w:type="numbering" w:customStyle="1" w:styleId="Bezlisty15">
    <w:name w:val="Bez listy15"/>
    <w:next w:val="Bezlisty"/>
    <w:uiPriority w:val="99"/>
    <w:semiHidden/>
    <w:unhideWhenUsed/>
    <w:rsid w:val="00680F21"/>
  </w:style>
  <w:style w:type="numbering" w:customStyle="1" w:styleId="Bezlisty111111">
    <w:name w:val="Bez listy111111"/>
    <w:next w:val="Bezlisty"/>
    <w:semiHidden/>
    <w:rsid w:val="00680F21"/>
  </w:style>
  <w:style w:type="table" w:customStyle="1" w:styleId="Tabela-Siatka4">
    <w:name w:val="Tabela - Siatka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2">
    <w:name w:val="Akapit z listą2"/>
    <w:basedOn w:val="Normalny"/>
    <w:rsid w:val="00680F21"/>
    <w:pPr>
      <w:spacing w:after="200" w:line="276" w:lineRule="auto"/>
      <w:ind w:left="720"/>
      <w:contextualSpacing/>
    </w:pPr>
    <w:rPr>
      <w:rFonts w:ascii="Calibri" w:eastAsia="Times New Roman" w:hAnsi="Calibri"/>
      <w:kern w:val="0"/>
      <w:sz w:val="22"/>
      <w:szCs w:val="22"/>
      <w:lang w:val="pl-PL"/>
      <w14:ligatures w14:val="none"/>
    </w:rPr>
  </w:style>
  <w:style w:type="numbering" w:customStyle="1" w:styleId="Bezlisty8">
    <w:name w:val="Bez listy8"/>
    <w:next w:val="Bezlisty"/>
    <w:uiPriority w:val="99"/>
    <w:semiHidden/>
    <w:unhideWhenUsed/>
    <w:rsid w:val="00680F21"/>
  </w:style>
  <w:style w:type="numbering" w:customStyle="1" w:styleId="Bezlisty9">
    <w:name w:val="Bez listy9"/>
    <w:next w:val="Bezlisty"/>
    <w:uiPriority w:val="99"/>
    <w:semiHidden/>
    <w:unhideWhenUsed/>
    <w:rsid w:val="00680F21"/>
  </w:style>
  <w:style w:type="numbering" w:customStyle="1" w:styleId="Bezlisty16">
    <w:name w:val="Bez listy16"/>
    <w:next w:val="Bezlisty"/>
    <w:uiPriority w:val="99"/>
    <w:semiHidden/>
    <w:unhideWhenUsed/>
    <w:rsid w:val="00680F21"/>
  </w:style>
  <w:style w:type="numbering" w:customStyle="1" w:styleId="Bezlisty21">
    <w:name w:val="Bez listy21"/>
    <w:next w:val="Bezlisty"/>
    <w:uiPriority w:val="99"/>
    <w:semiHidden/>
    <w:unhideWhenUsed/>
    <w:rsid w:val="00680F21"/>
  </w:style>
  <w:style w:type="numbering" w:customStyle="1" w:styleId="Bezlisty31">
    <w:name w:val="Bez listy31"/>
    <w:next w:val="Bezlisty"/>
    <w:uiPriority w:val="99"/>
    <w:semiHidden/>
    <w:unhideWhenUsed/>
    <w:rsid w:val="00680F21"/>
  </w:style>
  <w:style w:type="numbering" w:customStyle="1" w:styleId="Bezlisty112">
    <w:name w:val="Bez listy112"/>
    <w:next w:val="Bezlisty"/>
    <w:uiPriority w:val="99"/>
    <w:semiHidden/>
    <w:unhideWhenUsed/>
    <w:rsid w:val="00680F21"/>
  </w:style>
  <w:style w:type="table" w:customStyle="1" w:styleId="Tabela-Siatka5">
    <w:name w:val="Tabela - Siatka5"/>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680F21"/>
  </w:style>
  <w:style w:type="numbering" w:customStyle="1" w:styleId="Bezlisty121">
    <w:name w:val="Bez listy121"/>
    <w:next w:val="Bezlisty"/>
    <w:uiPriority w:val="99"/>
    <w:semiHidden/>
    <w:unhideWhenUsed/>
    <w:rsid w:val="00680F21"/>
  </w:style>
  <w:style w:type="table" w:customStyle="1" w:styleId="Tabela-Siatka111">
    <w:name w:val="Tabela - Siatka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680F21"/>
  </w:style>
  <w:style w:type="numbering" w:customStyle="1" w:styleId="Bezlisty131">
    <w:name w:val="Bez listy131"/>
    <w:next w:val="Bezlisty"/>
    <w:uiPriority w:val="99"/>
    <w:semiHidden/>
    <w:unhideWhenUsed/>
    <w:rsid w:val="00680F21"/>
  </w:style>
  <w:style w:type="table" w:customStyle="1" w:styleId="Tabela-Siatka21">
    <w:name w:val="Tabela - Siatka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680F21"/>
  </w:style>
  <w:style w:type="numbering" w:customStyle="1" w:styleId="Bezlisty141">
    <w:name w:val="Bez listy141"/>
    <w:next w:val="Bezlisty"/>
    <w:uiPriority w:val="99"/>
    <w:semiHidden/>
    <w:unhideWhenUsed/>
    <w:rsid w:val="00680F21"/>
  </w:style>
  <w:style w:type="table" w:customStyle="1" w:styleId="Tabela-Siatka31">
    <w:name w:val="Tabela - Siatka3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
    <w:name w:val="Bez listy10"/>
    <w:next w:val="Bezlisty"/>
    <w:semiHidden/>
    <w:rsid w:val="00680F21"/>
  </w:style>
  <w:style w:type="table" w:customStyle="1" w:styleId="Tabela-Siatka6">
    <w:name w:val="Tabela - Siatka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680F21"/>
  </w:style>
  <w:style w:type="character" w:customStyle="1" w:styleId="textsmall1">
    <w:name w:val="textsmall1"/>
    <w:rsid w:val="00680F21"/>
    <w:rPr>
      <w:rFonts w:ascii="Verdana" w:hAnsi="Verdana"/>
      <w:sz w:val="20"/>
      <w:szCs w:val="20"/>
    </w:rPr>
  </w:style>
  <w:style w:type="paragraph" w:customStyle="1" w:styleId="akapitzlistcxsppierwsze">
    <w:name w:val="akapitzlistcxsppierwsze"/>
    <w:basedOn w:val="Normalny"/>
    <w:rsid w:val="00680F21"/>
    <w:pPr>
      <w:spacing w:beforeAutospacing="1" w:after="200" w:afterAutospacing="1" w:line="276" w:lineRule="auto"/>
    </w:pPr>
    <w:rPr>
      <w:rFonts w:eastAsia="Times New Roman"/>
      <w:kern w:val="0"/>
      <w:sz w:val="24"/>
      <w:szCs w:val="24"/>
      <w:lang w:val="pl-PL" w:eastAsia="pl-PL"/>
      <w14:ligatures w14:val="none"/>
    </w:rPr>
  </w:style>
  <w:style w:type="character" w:customStyle="1" w:styleId="Nierozpoznanawzmianka1">
    <w:name w:val="Nierozpoznana wzmianka1"/>
    <w:uiPriority w:val="99"/>
    <w:rsid w:val="00680F21"/>
    <w:rPr>
      <w:color w:val="605E5C"/>
      <w:shd w:val="clear" w:color="auto" w:fill="E1DFDD"/>
    </w:rPr>
  </w:style>
  <w:style w:type="numbering" w:customStyle="1" w:styleId="Bezlisty17">
    <w:name w:val="Bez listy17"/>
    <w:next w:val="Bezlisty"/>
    <w:uiPriority w:val="99"/>
    <w:semiHidden/>
    <w:unhideWhenUsed/>
    <w:rsid w:val="00680F21"/>
  </w:style>
  <w:style w:type="table" w:customStyle="1" w:styleId="NormalTable0">
    <w:name w:val="Normal Table0"/>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table" w:customStyle="1" w:styleId="Tabela-Siatka7">
    <w:name w:val="Tabela - Siatka7"/>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semiHidden/>
    <w:rsid w:val="00680F21"/>
    <w:rPr>
      <w:sz w:val="16"/>
      <w:szCs w:val="16"/>
    </w:rPr>
  </w:style>
  <w:style w:type="paragraph" w:styleId="Tekstkomentarza">
    <w:name w:val="annotation text"/>
    <w:basedOn w:val="Normalny"/>
    <w:link w:val="TekstkomentarzaZnak"/>
    <w:rsid w:val="00680F21"/>
    <w:pPr>
      <w:spacing w:after="200" w:line="276" w:lineRule="auto"/>
    </w:pPr>
    <w:rPr>
      <w:rFonts w:ascii="Calibri" w:eastAsia="Calibri" w:hAnsi="Calibri" w:cs="Calibri"/>
      <w:kern w:val="0"/>
      <w:lang w:val="pl-PL"/>
      <w14:ligatures w14:val="none"/>
    </w:rPr>
  </w:style>
  <w:style w:type="character" w:customStyle="1" w:styleId="TekstkomentarzaZnak">
    <w:name w:val="Tekst komentarza Znak"/>
    <w:basedOn w:val="Domylnaczcionkaakapitu"/>
    <w:link w:val="Tekstkomentarza"/>
    <w:rsid w:val="00680F21"/>
    <w:rPr>
      <w:rFonts w:ascii="Calibri" w:eastAsia="Calibri" w:hAnsi="Calibri" w:cs="Calibri"/>
      <w:kern w:val="0"/>
      <w:lang w:val="pl-PL"/>
      <w14:ligatures w14:val="none"/>
    </w:rPr>
  </w:style>
  <w:style w:type="paragraph" w:styleId="Tematkomentarza">
    <w:name w:val="annotation subject"/>
    <w:basedOn w:val="Tekstkomentarza"/>
    <w:next w:val="Tekstkomentarza"/>
    <w:link w:val="TematkomentarzaZnak"/>
    <w:semiHidden/>
    <w:rsid w:val="00680F21"/>
    <w:rPr>
      <w:b/>
      <w:bCs/>
    </w:rPr>
  </w:style>
  <w:style w:type="character" w:customStyle="1" w:styleId="TematkomentarzaZnak">
    <w:name w:val="Temat komentarza Znak"/>
    <w:basedOn w:val="TekstkomentarzaZnak"/>
    <w:link w:val="Tematkomentarza"/>
    <w:semiHidden/>
    <w:rsid w:val="00680F21"/>
    <w:rPr>
      <w:rFonts w:ascii="Calibri" w:eastAsia="Calibri" w:hAnsi="Calibri" w:cs="Calibri"/>
      <w:b/>
      <w:bCs/>
      <w:kern w:val="0"/>
      <w:lang w:val="pl-PL"/>
      <w14:ligatures w14:val="none"/>
    </w:rPr>
  </w:style>
  <w:style w:type="paragraph" w:styleId="Legenda">
    <w:name w:val="caption"/>
    <w:basedOn w:val="Normalny"/>
    <w:next w:val="Normalny"/>
    <w:unhideWhenUsed/>
    <w:qFormat/>
    <w:rsid w:val="00680F21"/>
    <w:pPr>
      <w:spacing w:after="200" w:line="276" w:lineRule="auto"/>
    </w:pPr>
    <w:rPr>
      <w:rFonts w:ascii="Calibri" w:eastAsia="Calibri" w:hAnsi="Calibri" w:cs="Calibri"/>
      <w:b/>
      <w:bCs/>
      <w:kern w:val="0"/>
      <w:lang w:val="pl-PL"/>
      <w14:ligatures w14:val="none"/>
    </w:rPr>
  </w:style>
  <w:style w:type="character" w:customStyle="1" w:styleId="Nierozpoznanawzmianka2">
    <w:name w:val="Nierozpoznana wzmianka2"/>
    <w:basedOn w:val="Domylnaczcionkaakapitu"/>
    <w:uiPriority w:val="99"/>
    <w:semiHidden/>
    <w:unhideWhenUsed/>
    <w:rsid w:val="00680F21"/>
    <w:rPr>
      <w:color w:val="605E5C"/>
      <w:shd w:val="clear" w:color="auto" w:fill="E1DFDD"/>
    </w:rPr>
  </w:style>
  <w:style w:type="paragraph" w:styleId="Tekstpodstawowy3">
    <w:name w:val="Body Text 3"/>
    <w:basedOn w:val="Normalny"/>
    <w:link w:val="Tekstpodstawowy3Znak"/>
    <w:rsid w:val="00680F21"/>
    <w:pPr>
      <w:spacing w:after="120" w:line="276" w:lineRule="auto"/>
    </w:pPr>
    <w:rPr>
      <w:rFonts w:ascii="Calibri" w:eastAsia="Calibri" w:hAnsi="Calibri" w:cs="Calibri"/>
      <w:kern w:val="0"/>
      <w:sz w:val="16"/>
      <w:szCs w:val="16"/>
      <w:lang w:val="pl-PL"/>
      <w14:ligatures w14:val="none"/>
    </w:rPr>
  </w:style>
  <w:style w:type="character" w:customStyle="1" w:styleId="Tekstpodstawowy3Znak">
    <w:name w:val="Tekst podstawowy 3 Znak"/>
    <w:basedOn w:val="Domylnaczcionkaakapitu"/>
    <w:link w:val="Tekstpodstawowy3"/>
    <w:rsid w:val="00680F21"/>
    <w:rPr>
      <w:rFonts w:ascii="Calibri" w:eastAsia="Calibri" w:hAnsi="Calibri" w:cs="Calibri"/>
      <w:kern w:val="0"/>
      <w:sz w:val="16"/>
      <w:szCs w:val="16"/>
      <w:lang w:val="pl-PL"/>
      <w14:ligatures w14:val="none"/>
    </w:rPr>
  </w:style>
  <w:style w:type="paragraph" w:customStyle="1" w:styleId="Standard">
    <w:name w:val="Standard"/>
    <w:rsid w:val="00680F21"/>
    <w:pPr>
      <w:suppressAutoHyphens/>
      <w:autoSpaceDN w:val="0"/>
      <w:spacing w:after="160" w:line="259" w:lineRule="auto"/>
      <w:textAlignment w:val="baseline"/>
    </w:pPr>
    <w:rPr>
      <w:rFonts w:ascii="Calibri" w:eastAsia="Calibri" w:hAnsi="Calibri" w:cs="Tahoma"/>
      <w:kern w:val="3"/>
      <w:sz w:val="22"/>
      <w:szCs w:val="22"/>
      <w:lang w:val="pl-PL"/>
      <w14:ligatures w14:val="none"/>
    </w:rPr>
  </w:style>
  <w:style w:type="paragraph" w:customStyle="1" w:styleId="Poprawka1">
    <w:name w:val="Poprawka1"/>
    <w:next w:val="Poprawka"/>
    <w:hidden/>
    <w:uiPriority w:val="99"/>
    <w:semiHidden/>
    <w:rsid w:val="00680F21"/>
    <w:rPr>
      <w:rFonts w:asciiTheme="minorHAnsi" w:hAnsiTheme="minorHAnsi" w:cstheme="minorBidi"/>
      <w:sz w:val="22"/>
      <w:szCs w:val="22"/>
      <w:lang w:val="pl-PL"/>
      <w14:ligatures w14:val="none"/>
    </w:rPr>
  </w:style>
  <w:style w:type="table" w:customStyle="1" w:styleId="Tabela-Siatka8">
    <w:name w:val="Tabela - Siatka8"/>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680F21"/>
    <w:rPr>
      <w:color w:val="605E5C"/>
      <w:shd w:val="clear" w:color="auto" w:fill="E1DFDD"/>
    </w:rPr>
  </w:style>
  <w:style w:type="character" w:customStyle="1" w:styleId="A17">
    <w:name w:val="A17"/>
    <w:uiPriority w:val="99"/>
    <w:rsid w:val="00680F21"/>
    <w:rPr>
      <w:color w:val="211D1E"/>
      <w:sz w:val="19"/>
    </w:rPr>
  </w:style>
  <w:style w:type="paragraph" w:customStyle="1" w:styleId="gmail-msolistparagraph">
    <w:name w:val="gmail-msolistparagraph"/>
    <w:basedOn w:val="Normalny"/>
    <w:rsid w:val="00680F21"/>
    <w:pPr>
      <w:spacing w:beforeAutospacing="1" w:after="200" w:afterAutospacing="1" w:line="276" w:lineRule="auto"/>
    </w:pPr>
    <w:rPr>
      <w:rFonts w:eastAsia="Times New Roman"/>
      <w:kern w:val="0"/>
      <w:sz w:val="24"/>
      <w:szCs w:val="24"/>
      <w:lang w:val="pl-PL" w:eastAsia="pl-PL"/>
      <w14:ligatures w14:val="none"/>
    </w:rPr>
  </w:style>
  <w:style w:type="character" w:customStyle="1" w:styleId="markedcontent">
    <w:name w:val="markedcontent"/>
    <w:basedOn w:val="Domylnaczcionkaakapitu"/>
    <w:rsid w:val="00680F21"/>
    <w:rPr>
      <w:rFonts w:cs="Times New Roman"/>
    </w:rPr>
  </w:style>
  <w:style w:type="character" w:customStyle="1" w:styleId="size">
    <w:name w:val="size"/>
    <w:basedOn w:val="Domylnaczcionkaakapitu"/>
    <w:rsid w:val="00680F21"/>
    <w:rPr>
      <w:rFonts w:cs="Times New Roman"/>
    </w:rPr>
  </w:style>
  <w:style w:type="paragraph" w:customStyle="1" w:styleId="Spistreci11">
    <w:name w:val="Spis treści 11"/>
    <w:basedOn w:val="Normalny"/>
    <w:next w:val="Normalny"/>
    <w:uiPriority w:val="39"/>
    <w:unhideWhenUsed/>
    <w:rsid w:val="00680F21"/>
    <w:pPr>
      <w:spacing w:after="100" w:line="276" w:lineRule="auto"/>
    </w:pPr>
    <w:rPr>
      <w:rFonts w:asciiTheme="minorHAnsi" w:hAnsiTheme="minorHAnsi" w:cstheme="minorBidi"/>
      <w:kern w:val="0"/>
      <w:sz w:val="22"/>
      <w:szCs w:val="22"/>
      <w:lang w:val="pl-PL"/>
      <w14:ligatures w14:val="none"/>
    </w:rPr>
  </w:style>
  <w:style w:type="paragraph" w:customStyle="1" w:styleId="Spistreci21">
    <w:name w:val="Spis treści 21"/>
    <w:basedOn w:val="Normalny"/>
    <w:next w:val="Normalny"/>
    <w:uiPriority w:val="39"/>
    <w:unhideWhenUsed/>
    <w:rsid w:val="00680F21"/>
    <w:pPr>
      <w:spacing w:after="100" w:line="276" w:lineRule="auto"/>
      <w:ind w:left="220"/>
    </w:pPr>
    <w:rPr>
      <w:rFonts w:asciiTheme="minorHAnsi" w:hAnsiTheme="minorHAnsi" w:cstheme="minorBidi"/>
      <w:kern w:val="0"/>
      <w:sz w:val="22"/>
      <w:szCs w:val="22"/>
      <w:lang w:val="pl-PL"/>
      <w14:ligatures w14:val="none"/>
    </w:rPr>
  </w:style>
  <w:style w:type="paragraph" w:customStyle="1" w:styleId="Spistreci31">
    <w:name w:val="Spis treści 31"/>
    <w:basedOn w:val="Normalny"/>
    <w:next w:val="Normalny"/>
    <w:uiPriority w:val="39"/>
    <w:unhideWhenUsed/>
    <w:rsid w:val="00680F21"/>
    <w:pPr>
      <w:spacing w:after="100" w:line="276" w:lineRule="auto"/>
      <w:ind w:left="440"/>
    </w:pPr>
    <w:rPr>
      <w:rFonts w:asciiTheme="minorHAnsi" w:hAnsiTheme="minorHAnsi" w:cstheme="minorBidi"/>
      <w:kern w:val="0"/>
      <w:sz w:val="22"/>
      <w:szCs w:val="22"/>
      <w:lang w:val="pl-PL"/>
      <w14:ligatures w14:val="none"/>
    </w:rPr>
  </w:style>
  <w:style w:type="paragraph" w:customStyle="1" w:styleId="Spistreci41">
    <w:name w:val="Spis treści 41"/>
    <w:basedOn w:val="Normalny"/>
    <w:next w:val="Normalny"/>
    <w:uiPriority w:val="39"/>
    <w:unhideWhenUsed/>
    <w:rsid w:val="00680F21"/>
    <w:pPr>
      <w:spacing w:after="100" w:line="276" w:lineRule="auto"/>
      <w:ind w:left="660"/>
    </w:pPr>
    <w:rPr>
      <w:rFonts w:asciiTheme="minorHAnsi" w:hAnsiTheme="minorHAnsi" w:cstheme="minorBidi"/>
      <w:kern w:val="0"/>
      <w:sz w:val="22"/>
      <w:szCs w:val="22"/>
      <w:lang w:val="pl-PL"/>
      <w14:ligatures w14:val="none"/>
    </w:rPr>
  </w:style>
  <w:style w:type="paragraph" w:customStyle="1" w:styleId="Spistreci51">
    <w:name w:val="Spis treści 51"/>
    <w:basedOn w:val="Normalny"/>
    <w:next w:val="Normalny"/>
    <w:uiPriority w:val="39"/>
    <w:unhideWhenUsed/>
    <w:rsid w:val="00680F21"/>
    <w:pPr>
      <w:spacing w:after="100" w:line="276" w:lineRule="auto"/>
      <w:ind w:left="880"/>
    </w:pPr>
    <w:rPr>
      <w:rFonts w:asciiTheme="minorHAnsi" w:hAnsiTheme="minorHAnsi" w:cstheme="minorBidi"/>
      <w:kern w:val="0"/>
      <w:sz w:val="22"/>
      <w:szCs w:val="22"/>
      <w:lang w:val="pl-PL"/>
      <w14:ligatures w14:val="none"/>
    </w:rPr>
  </w:style>
  <w:style w:type="paragraph" w:customStyle="1" w:styleId="Spistreci61">
    <w:name w:val="Spis treści 61"/>
    <w:basedOn w:val="Normalny"/>
    <w:next w:val="Normalny"/>
    <w:uiPriority w:val="39"/>
    <w:unhideWhenUsed/>
    <w:rsid w:val="00680F21"/>
    <w:pPr>
      <w:spacing w:after="100" w:line="276" w:lineRule="auto"/>
      <w:ind w:left="1100"/>
    </w:pPr>
    <w:rPr>
      <w:rFonts w:asciiTheme="minorHAnsi" w:hAnsiTheme="minorHAnsi" w:cstheme="minorBidi"/>
      <w:kern w:val="0"/>
      <w:sz w:val="22"/>
      <w:szCs w:val="22"/>
      <w:lang w:val="pl-PL"/>
      <w14:ligatures w14:val="none"/>
    </w:rPr>
  </w:style>
  <w:style w:type="paragraph" w:customStyle="1" w:styleId="Spistreci71">
    <w:name w:val="Spis treści 71"/>
    <w:basedOn w:val="Normalny"/>
    <w:next w:val="Normalny"/>
    <w:uiPriority w:val="39"/>
    <w:unhideWhenUsed/>
    <w:rsid w:val="00680F21"/>
    <w:pPr>
      <w:spacing w:after="100" w:line="276" w:lineRule="auto"/>
      <w:ind w:left="1320"/>
    </w:pPr>
    <w:rPr>
      <w:rFonts w:asciiTheme="minorHAnsi" w:hAnsiTheme="minorHAnsi" w:cstheme="minorBidi"/>
      <w:kern w:val="0"/>
      <w:sz w:val="22"/>
      <w:szCs w:val="22"/>
      <w:lang w:val="pl-PL"/>
      <w14:ligatures w14:val="none"/>
    </w:rPr>
  </w:style>
  <w:style w:type="paragraph" w:customStyle="1" w:styleId="Spistreci81">
    <w:name w:val="Spis treści 81"/>
    <w:basedOn w:val="Normalny"/>
    <w:next w:val="Normalny"/>
    <w:uiPriority w:val="39"/>
    <w:unhideWhenUsed/>
    <w:rsid w:val="00680F21"/>
    <w:pPr>
      <w:spacing w:after="100" w:line="276" w:lineRule="auto"/>
      <w:ind w:left="1540"/>
    </w:pPr>
    <w:rPr>
      <w:rFonts w:asciiTheme="minorHAnsi" w:hAnsiTheme="minorHAnsi" w:cstheme="minorBidi"/>
      <w:kern w:val="0"/>
      <w:sz w:val="22"/>
      <w:szCs w:val="22"/>
      <w:lang w:val="pl-PL"/>
      <w14:ligatures w14:val="none"/>
    </w:rPr>
  </w:style>
  <w:style w:type="paragraph" w:customStyle="1" w:styleId="Spistreci91">
    <w:name w:val="Spis treści 91"/>
    <w:basedOn w:val="Normalny"/>
    <w:next w:val="Normalny"/>
    <w:uiPriority w:val="39"/>
    <w:unhideWhenUsed/>
    <w:rsid w:val="00680F21"/>
    <w:pPr>
      <w:spacing w:after="100" w:line="276" w:lineRule="auto"/>
      <w:ind w:left="1760"/>
    </w:pPr>
    <w:rPr>
      <w:rFonts w:asciiTheme="minorHAnsi" w:hAnsiTheme="minorHAnsi" w:cstheme="minorBidi"/>
      <w:kern w:val="0"/>
      <w:sz w:val="22"/>
      <w:szCs w:val="22"/>
      <w:lang w:val="pl-PL"/>
      <w14:ligatures w14:val="none"/>
    </w:rPr>
  </w:style>
  <w:style w:type="character" w:customStyle="1" w:styleId="UyteHipercze2">
    <w:name w:val="UżyteHiperłącze2"/>
    <w:basedOn w:val="Domylnaczcionkaakapitu"/>
    <w:uiPriority w:val="99"/>
    <w:unhideWhenUsed/>
    <w:rsid w:val="00680F21"/>
    <w:rPr>
      <w:color w:val="96607D"/>
      <w:u w:val="single"/>
    </w:rPr>
  </w:style>
  <w:style w:type="paragraph" w:customStyle="1" w:styleId="Poprawka2">
    <w:name w:val="Poprawka2"/>
    <w:next w:val="Poprawka"/>
    <w:hidden/>
    <w:uiPriority w:val="99"/>
    <w:semiHidden/>
    <w:rsid w:val="00680F21"/>
    <w:rPr>
      <w:rFonts w:asciiTheme="minorHAnsi" w:hAnsiTheme="minorHAnsi" w:cstheme="minorBidi"/>
      <w:sz w:val="22"/>
      <w:szCs w:val="22"/>
      <w:lang w:val="pl-PL"/>
      <w14:ligatures w14:val="none"/>
    </w:rPr>
  </w:style>
  <w:style w:type="table" w:customStyle="1" w:styleId="Tabela-Siatka81">
    <w:name w:val="Tabela - Siatka8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
    <w:name w:val="Tabela - Siatka83"/>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680F21"/>
    <w:pPr>
      <w:spacing w:after="100" w:line="276" w:lineRule="auto"/>
    </w:pPr>
    <w:rPr>
      <w:rFonts w:ascii="Calibri" w:eastAsia="Calibri" w:hAnsi="Calibri"/>
      <w:kern w:val="0"/>
      <w:sz w:val="22"/>
      <w:szCs w:val="22"/>
      <w:lang w:val="pl-PL"/>
      <w14:ligatures w14:val="none"/>
    </w:rPr>
  </w:style>
  <w:style w:type="paragraph" w:styleId="Spistreci2">
    <w:name w:val="toc 2"/>
    <w:basedOn w:val="Normalny"/>
    <w:next w:val="Normalny"/>
    <w:autoRedefine/>
    <w:uiPriority w:val="39"/>
    <w:unhideWhenUsed/>
    <w:rsid w:val="00680F21"/>
    <w:pPr>
      <w:spacing w:after="100" w:line="276" w:lineRule="auto"/>
      <w:ind w:left="220"/>
    </w:pPr>
    <w:rPr>
      <w:rFonts w:ascii="Calibri" w:eastAsia="Calibri" w:hAnsi="Calibri"/>
      <w:kern w:val="0"/>
      <w:sz w:val="22"/>
      <w:szCs w:val="22"/>
      <w:lang w:val="pl-PL"/>
      <w14:ligatures w14:val="none"/>
    </w:rPr>
  </w:style>
  <w:style w:type="paragraph" w:styleId="Spistreci3">
    <w:name w:val="toc 3"/>
    <w:basedOn w:val="Normalny"/>
    <w:next w:val="Normalny"/>
    <w:autoRedefine/>
    <w:uiPriority w:val="39"/>
    <w:unhideWhenUsed/>
    <w:rsid w:val="00680F21"/>
    <w:pPr>
      <w:spacing w:after="100" w:line="276" w:lineRule="auto"/>
      <w:ind w:left="440"/>
    </w:pPr>
    <w:rPr>
      <w:rFonts w:ascii="Calibri" w:eastAsia="Calibri" w:hAnsi="Calibri"/>
      <w:kern w:val="0"/>
      <w:sz w:val="22"/>
      <w:szCs w:val="22"/>
      <w:lang w:val="pl-PL"/>
      <w14:ligatures w14:val="none"/>
    </w:rPr>
  </w:style>
  <w:style w:type="paragraph" w:styleId="Spistreci4">
    <w:name w:val="toc 4"/>
    <w:basedOn w:val="Normalny"/>
    <w:next w:val="Normalny"/>
    <w:autoRedefine/>
    <w:uiPriority w:val="39"/>
    <w:unhideWhenUsed/>
    <w:rsid w:val="00680F21"/>
    <w:pPr>
      <w:spacing w:after="100" w:line="276" w:lineRule="auto"/>
      <w:ind w:left="660"/>
    </w:pPr>
    <w:rPr>
      <w:rFonts w:ascii="Calibri" w:eastAsia="Calibri" w:hAnsi="Calibri"/>
      <w:kern w:val="0"/>
      <w:sz w:val="22"/>
      <w:szCs w:val="22"/>
      <w:lang w:val="pl-PL"/>
      <w14:ligatures w14:val="none"/>
    </w:rPr>
  </w:style>
  <w:style w:type="paragraph" w:styleId="Spistreci5">
    <w:name w:val="toc 5"/>
    <w:basedOn w:val="Normalny"/>
    <w:next w:val="Normalny"/>
    <w:autoRedefine/>
    <w:uiPriority w:val="39"/>
    <w:unhideWhenUsed/>
    <w:rsid w:val="00680F21"/>
    <w:pPr>
      <w:spacing w:after="100" w:line="276" w:lineRule="auto"/>
      <w:ind w:left="880"/>
    </w:pPr>
    <w:rPr>
      <w:rFonts w:ascii="Calibri" w:eastAsia="Calibri" w:hAnsi="Calibri"/>
      <w:kern w:val="0"/>
      <w:sz w:val="22"/>
      <w:szCs w:val="22"/>
      <w:lang w:val="pl-PL"/>
      <w14:ligatures w14:val="none"/>
    </w:rPr>
  </w:style>
  <w:style w:type="paragraph" w:styleId="Spistreci6">
    <w:name w:val="toc 6"/>
    <w:basedOn w:val="Normalny"/>
    <w:next w:val="Normalny"/>
    <w:autoRedefine/>
    <w:uiPriority w:val="39"/>
    <w:unhideWhenUsed/>
    <w:rsid w:val="00680F21"/>
    <w:pPr>
      <w:spacing w:after="100" w:line="276" w:lineRule="auto"/>
      <w:ind w:left="1100"/>
    </w:pPr>
    <w:rPr>
      <w:rFonts w:ascii="Calibri" w:eastAsia="Calibri" w:hAnsi="Calibri"/>
      <w:kern w:val="0"/>
      <w:sz w:val="22"/>
      <w:szCs w:val="22"/>
      <w:lang w:val="pl-PL"/>
      <w14:ligatures w14:val="none"/>
    </w:rPr>
  </w:style>
  <w:style w:type="paragraph" w:styleId="Spistreci7">
    <w:name w:val="toc 7"/>
    <w:basedOn w:val="Normalny"/>
    <w:next w:val="Normalny"/>
    <w:autoRedefine/>
    <w:uiPriority w:val="39"/>
    <w:unhideWhenUsed/>
    <w:rsid w:val="00680F21"/>
    <w:pPr>
      <w:spacing w:after="100" w:line="276" w:lineRule="auto"/>
      <w:ind w:left="1320"/>
    </w:pPr>
    <w:rPr>
      <w:rFonts w:ascii="Calibri" w:eastAsia="Calibri" w:hAnsi="Calibri"/>
      <w:kern w:val="0"/>
      <w:sz w:val="22"/>
      <w:szCs w:val="22"/>
      <w:lang w:val="pl-PL"/>
      <w14:ligatures w14:val="none"/>
    </w:rPr>
  </w:style>
  <w:style w:type="paragraph" w:styleId="Spistreci8">
    <w:name w:val="toc 8"/>
    <w:basedOn w:val="Normalny"/>
    <w:next w:val="Normalny"/>
    <w:autoRedefine/>
    <w:uiPriority w:val="39"/>
    <w:unhideWhenUsed/>
    <w:rsid w:val="00680F21"/>
    <w:pPr>
      <w:spacing w:after="100" w:line="276" w:lineRule="auto"/>
      <w:ind w:left="1540"/>
    </w:pPr>
    <w:rPr>
      <w:rFonts w:ascii="Calibri" w:eastAsia="Calibri" w:hAnsi="Calibri"/>
      <w:kern w:val="0"/>
      <w:sz w:val="22"/>
      <w:szCs w:val="22"/>
      <w:lang w:val="pl-PL"/>
      <w14:ligatures w14:val="none"/>
    </w:rPr>
  </w:style>
  <w:style w:type="paragraph" w:styleId="Spistreci9">
    <w:name w:val="toc 9"/>
    <w:basedOn w:val="Normalny"/>
    <w:next w:val="Normalny"/>
    <w:autoRedefine/>
    <w:uiPriority w:val="39"/>
    <w:unhideWhenUsed/>
    <w:rsid w:val="00680F21"/>
    <w:pPr>
      <w:spacing w:after="100" w:line="276" w:lineRule="auto"/>
      <w:ind w:left="1760"/>
    </w:pPr>
    <w:rPr>
      <w:rFonts w:ascii="Calibri" w:eastAsia="Calibri" w:hAnsi="Calibri"/>
      <w:kern w:val="0"/>
      <w:sz w:val="22"/>
      <w:szCs w:val="22"/>
      <w:lang w:val="pl-PL"/>
      <w14:ligatures w14:val="none"/>
    </w:rPr>
  </w:style>
  <w:style w:type="paragraph" w:customStyle="1" w:styleId="Standard1">
    <w:name w:val="Standard1"/>
    <w:rsid w:val="00680F21"/>
    <w:pPr>
      <w:suppressAutoHyphens/>
      <w:autoSpaceDN w:val="0"/>
      <w:spacing w:after="160" w:line="256" w:lineRule="auto"/>
    </w:pPr>
    <w:rPr>
      <w:rFonts w:ascii="Calibri" w:eastAsia="Calibri" w:hAnsi="Calibri" w:cs="Tahoma"/>
      <w:kern w:val="3"/>
      <w:sz w:val="22"/>
      <w:szCs w:val="22"/>
      <w:lang w:val="pl-PL"/>
      <w14:ligatures w14:val="none"/>
    </w:rPr>
  </w:style>
  <w:style w:type="paragraph" w:customStyle="1" w:styleId="Kolorowalistaakcent11">
    <w:name w:val="Kolorowa lista — akcent 11"/>
    <w:basedOn w:val="Normalny"/>
    <w:uiPriority w:val="34"/>
    <w:qFormat/>
    <w:rsid w:val="00680F21"/>
    <w:pPr>
      <w:spacing w:after="200" w:line="276" w:lineRule="auto"/>
      <w:ind w:left="720"/>
    </w:pPr>
    <w:rPr>
      <w:rFonts w:ascii="Calibri" w:eastAsia="Calibri" w:hAnsi="Calibri" w:cs="Calibri"/>
      <w:kern w:val="0"/>
      <w:sz w:val="22"/>
      <w:szCs w:val="22"/>
      <w:lang w:val="pl-PL"/>
      <w14:ligatures w14:val="none"/>
    </w:rPr>
  </w:style>
  <w:style w:type="paragraph" w:customStyle="1" w:styleId="Legenda1">
    <w:name w:val="Legenda1"/>
    <w:basedOn w:val="Normalny"/>
    <w:rsid w:val="00680F21"/>
    <w:pPr>
      <w:suppressAutoHyphens/>
      <w:spacing w:after="200" w:line="276" w:lineRule="auto"/>
    </w:pPr>
    <w:rPr>
      <w:rFonts w:ascii="Calibri" w:eastAsia="Calibri" w:hAnsi="Calibri" w:cs="Calibri"/>
      <w:b/>
      <w:bCs/>
      <w:lang w:val="pl-PL" w:eastAsia="ar-SA"/>
      <w14:ligatures w14:val="none"/>
    </w:rPr>
  </w:style>
  <w:style w:type="character" w:customStyle="1" w:styleId="FunotentextZchn1">
    <w:name w:val="Fußnotentext Zchn1"/>
    <w:basedOn w:val="Domylnaczcionkaakapitu"/>
    <w:uiPriority w:val="99"/>
    <w:semiHidden/>
    <w:rsid w:val="00680F21"/>
    <w:rPr>
      <w:rFonts w:ascii="Calibri" w:eastAsia="Calibri" w:hAnsi="Calibri" w:cs="Times New Roman" w:hint="default"/>
      <w:sz w:val="20"/>
      <w:szCs w:val="20"/>
      <w:lang w:val="pl-PL"/>
    </w:rPr>
  </w:style>
  <w:style w:type="character" w:customStyle="1" w:styleId="EndnotentextZchn1">
    <w:name w:val="Endnotentext Zchn1"/>
    <w:basedOn w:val="Domylnaczcionkaakapitu"/>
    <w:uiPriority w:val="99"/>
    <w:semiHidden/>
    <w:rsid w:val="00680F21"/>
    <w:rPr>
      <w:rFonts w:ascii="Calibri" w:eastAsia="Calibri" w:hAnsi="Calibri" w:cs="Times New Roman" w:hint="default"/>
      <w:sz w:val="20"/>
      <w:szCs w:val="20"/>
      <w:lang w:val="pl-PL"/>
    </w:rPr>
  </w:style>
  <w:style w:type="table" w:customStyle="1" w:styleId="Tabela-Siatka22">
    <w:name w:val="Tabela - Siatka22"/>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4">
    <w:name w:val="Tabela - Siatka84"/>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1">
    <w:name w:val="Bez listy211"/>
    <w:next w:val="Bezlisty"/>
    <w:uiPriority w:val="99"/>
    <w:semiHidden/>
    <w:unhideWhenUsed/>
    <w:rsid w:val="00680F21"/>
  </w:style>
  <w:style w:type="table" w:customStyle="1" w:styleId="Tabela-Siatka511">
    <w:name w:val="Tabela - Siatka5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1">
    <w:name w:val="Tabela - Siatka2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1">
    <w:name w:val="Tabela - Siatka3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
    <w:name w:val="Tabela - Siatka6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
    <w:name w:val="Tabela - Siatka711"/>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
    <w:name w:val="Tabela - Siatka111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2">
    <w:name w:val="Tabela - Siatka31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
    <w:name w:val="Tabela - Siatka6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5">
    <w:name w:val="Tabela - Siatka85"/>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
    <w:name w:val="Tabela - Siatka22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2">
    <w:name w:val="Tabela - Siatka32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2">
    <w:name w:val="Tabela - Siatka4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2">
    <w:name w:val="Tabela - Siatka5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2">
    <w:name w:val="Tabela - Siatka21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2">
    <w:name w:val="Tabela - Siatka31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2">
    <w:name w:val="Tabela - Siatka6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2">
    <w:name w:val="Tabela - Siatka712"/>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8">
    <w:name w:val="Bez listy18"/>
    <w:next w:val="Bezlisty"/>
    <w:uiPriority w:val="99"/>
    <w:semiHidden/>
    <w:unhideWhenUsed/>
    <w:rsid w:val="00680F21"/>
  </w:style>
  <w:style w:type="table" w:customStyle="1" w:styleId="Tabela-Siatka14">
    <w:name w:val="Tabela - Siatka14"/>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9">
    <w:name w:val="Bez listy19"/>
    <w:next w:val="Bezlisty"/>
    <w:uiPriority w:val="99"/>
    <w:semiHidden/>
    <w:unhideWhenUsed/>
    <w:rsid w:val="00680F21"/>
  </w:style>
  <w:style w:type="table" w:customStyle="1" w:styleId="Tabela-Siatka10">
    <w:name w:val="Tabela - Siatka10"/>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0">
    <w:name w:val="Bez listy110"/>
    <w:next w:val="Bezlisty"/>
    <w:uiPriority w:val="99"/>
    <w:semiHidden/>
    <w:unhideWhenUsed/>
    <w:rsid w:val="00680F21"/>
  </w:style>
  <w:style w:type="numbering" w:customStyle="1" w:styleId="Bezlisty113">
    <w:name w:val="Bez listy113"/>
    <w:next w:val="Bezlisty"/>
    <w:uiPriority w:val="99"/>
    <w:semiHidden/>
    <w:unhideWhenUsed/>
    <w:rsid w:val="00680F21"/>
  </w:style>
  <w:style w:type="numbering" w:customStyle="1" w:styleId="Bezlisty1112">
    <w:name w:val="Bez listy1112"/>
    <w:next w:val="Bezlisty"/>
    <w:uiPriority w:val="99"/>
    <w:semiHidden/>
    <w:unhideWhenUsed/>
    <w:rsid w:val="00680F21"/>
  </w:style>
  <w:style w:type="numbering" w:customStyle="1" w:styleId="Bezlisty22">
    <w:name w:val="Bez listy22"/>
    <w:next w:val="Bezlisty"/>
    <w:uiPriority w:val="99"/>
    <w:semiHidden/>
    <w:unhideWhenUsed/>
    <w:rsid w:val="00680F21"/>
  </w:style>
  <w:style w:type="numbering" w:customStyle="1" w:styleId="Bezlisty32">
    <w:name w:val="Bez listy32"/>
    <w:next w:val="Bezlisty"/>
    <w:uiPriority w:val="99"/>
    <w:semiHidden/>
    <w:unhideWhenUsed/>
    <w:rsid w:val="00680F21"/>
  </w:style>
  <w:style w:type="numbering" w:customStyle="1" w:styleId="Bezlisty11112">
    <w:name w:val="Bez listy11112"/>
    <w:next w:val="Bezlisty"/>
    <w:uiPriority w:val="99"/>
    <w:semiHidden/>
    <w:unhideWhenUsed/>
    <w:rsid w:val="00680F21"/>
  </w:style>
  <w:style w:type="table" w:customStyle="1" w:styleId="Tabela-Siatka24">
    <w:name w:val="Tabela - Siatka2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2">
    <w:name w:val="Bez listy42"/>
    <w:next w:val="Bezlisty"/>
    <w:uiPriority w:val="99"/>
    <w:semiHidden/>
    <w:unhideWhenUsed/>
    <w:rsid w:val="00680F21"/>
  </w:style>
  <w:style w:type="numbering" w:customStyle="1" w:styleId="Bezlisty122">
    <w:name w:val="Bez listy122"/>
    <w:next w:val="Bezlisty"/>
    <w:uiPriority w:val="99"/>
    <w:semiHidden/>
    <w:unhideWhenUsed/>
    <w:rsid w:val="00680F21"/>
  </w:style>
  <w:style w:type="table" w:customStyle="1" w:styleId="Tabela-Siatka123">
    <w:name w:val="Tabela - Siatka12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
    <w:name w:val="Bez listy52"/>
    <w:next w:val="Bezlisty"/>
    <w:uiPriority w:val="99"/>
    <w:semiHidden/>
    <w:unhideWhenUsed/>
    <w:rsid w:val="00680F21"/>
  </w:style>
  <w:style w:type="numbering" w:customStyle="1" w:styleId="Bezlisty132">
    <w:name w:val="Bez listy132"/>
    <w:next w:val="Bezlisty"/>
    <w:uiPriority w:val="99"/>
    <w:semiHidden/>
    <w:unhideWhenUsed/>
    <w:rsid w:val="00680F21"/>
  </w:style>
  <w:style w:type="numbering" w:customStyle="1" w:styleId="Bezlisty62">
    <w:name w:val="Bez listy62"/>
    <w:next w:val="Bezlisty"/>
    <w:uiPriority w:val="99"/>
    <w:semiHidden/>
    <w:unhideWhenUsed/>
    <w:rsid w:val="00680F21"/>
  </w:style>
  <w:style w:type="numbering" w:customStyle="1" w:styleId="Bezlisty142">
    <w:name w:val="Bez listy142"/>
    <w:next w:val="Bezlisty"/>
    <w:uiPriority w:val="99"/>
    <w:semiHidden/>
    <w:unhideWhenUsed/>
    <w:rsid w:val="00680F21"/>
  </w:style>
  <w:style w:type="table" w:customStyle="1" w:styleId="Tabela-Siatka34">
    <w:name w:val="Tabela - Siatka3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1">
    <w:name w:val="Bez listy71"/>
    <w:next w:val="Bezlisty"/>
    <w:uiPriority w:val="99"/>
    <w:semiHidden/>
    <w:unhideWhenUsed/>
    <w:rsid w:val="00680F21"/>
  </w:style>
  <w:style w:type="numbering" w:customStyle="1" w:styleId="Bezlisty151">
    <w:name w:val="Bez listy151"/>
    <w:next w:val="Bezlisty"/>
    <w:uiPriority w:val="99"/>
    <w:semiHidden/>
    <w:unhideWhenUsed/>
    <w:rsid w:val="00680F21"/>
  </w:style>
  <w:style w:type="numbering" w:customStyle="1" w:styleId="Bezlisty1111111">
    <w:name w:val="Bez listy1111111"/>
    <w:next w:val="Bezlisty"/>
    <w:semiHidden/>
    <w:rsid w:val="00680F21"/>
  </w:style>
  <w:style w:type="table" w:customStyle="1" w:styleId="Tabela-Siatka43">
    <w:name w:val="Tabela - Siatka4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1">
    <w:name w:val="Bez listy81"/>
    <w:next w:val="Bezlisty"/>
    <w:uiPriority w:val="99"/>
    <w:semiHidden/>
    <w:unhideWhenUsed/>
    <w:rsid w:val="00680F21"/>
  </w:style>
  <w:style w:type="numbering" w:customStyle="1" w:styleId="Bezlisty91">
    <w:name w:val="Bez listy91"/>
    <w:next w:val="Bezlisty"/>
    <w:uiPriority w:val="99"/>
    <w:semiHidden/>
    <w:unhideWhenUsed/>
    <w:rsid w:val="00680F21"/>
  </w:style>
  <w:style w:type="numbering" w:customStyle="1" w:styleId="Bezlisty161">
    <w:name w:val="Bez listy161"/>
    <w:next w:val="Bezlisty"/>
    <w:uiPriority w:val="99"/>
    <w:semiHidden/>
    <w:unhideWhenUsed/>
    <w:rsid w:val="00680F21"/>
  </w:style>
  <w:style w:type="numbering" w:customStyle="1" w:styleId="Bezlisty212">
    <w:name w:val="Bez listy212"/>
    <w:next w:val="Bezlisty"/>
    <w:uiPriority w:val="99"/>
    <w:semiHidden/>
    <w:unhideWhenUsed/>
    <w:rsid w:val="00680F21"/>
  </w:style>
  <w:style w:type="numbering" w:customStyle="1" w:styleId="Bezlisty311">
    <w:name w:val="Bez listy311"/>
    <w:next w:val="Bezlisty"/>
    <w:uiPriority w:val="99"/>
    <w:semiHidden/>
    <w:unhideWhenUsed/>
    <w:rsid w:val="00680F21"/>
  </w:style>
  <w:style w:type="numbering" w:customStyle="1" w:styleId="Bezlisty1121">
    <w:name w:val="Bez listy1121"/>
    <w:next w:val="Bezlisty"/>
    <w:uiPriority w:val="99"/>
    <w:semiHidden/>
    <w:unhideWhenUsed/>
    <w:rsid w:val="00680F21"/>
  </w:style>
  <w:style w:type="table" w:customStyle="1" w:styleId="Tabela-Siatka53">
    <w:name w:val="Tabela - Siatka5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1">
    <w:name w:val="Bez listy411"/>
    <w:next w:val="Bezlisty"/>
    <w:uiPriority w:val="99"/>
    <w:semiHidden/>
    <w:unhideWhenUsed/>
    <w:rsid w:val="00680F21"/>
  </w:style>
  <w:style w:type="numbering" w:customStyle="1" w:styleId="Bezlisty1211">
    <w:name w:val="Bez listy1211"/>
    <w:next w:val="Bezlisty"/>
    <w:uiPriority w:val="99"/>
    <w:semiHidden/>
    <w:unhideWhenUsed/>
    <w:rsid w:val="00680F21"/>
  </w:style>
  <w:style w:type="table" w:customStyle="1" w:styleId="Tabela-Siatka1113">
    <w:name w:val="Tabela - Siatka11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1">
    <w:name w:val="Bez listy511"/>
    <w:next w:val="Bezlisty"/>
    <w:uiPriority w:val="99"/>
    <w:semiHidden/>
    <w:unhideWhenUsed/>
    <w:rsid w:val="00680F21"/>
  </w:style>
  <w:style w:type="numbering" w:customStyle="1" w:styleId="Bezlisty1311">
    <w:name w:val="Bez listy1311"/>
    <w:next w:val="Bezlisty"/>
    <w:uiPriority w:val="99"/>
    <w:semiHidden/>
    <w:unhideWhenUsed/>
    <w:rsid w:val="00680F21"/>
  </w:style>
  <w:style w:type="table" w:customStyle="1" w:styleId="Tabela-Siatka213">
    <w:name w:val="Tabela - Siatka2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1">
    <w:name w:val="Bez listy611"/>
    <w:next w:val="Bezlisty"/>
    <w:uiPriority w:val="99"/>
    <w:semiHidden/>
    <w:unhideWhenUsed/>
    <w:rsid w:val="00680F21"/>
  </w:style>
  <w:style w:type="numbering" w:customStyle="1" w:styleId="Bezlisty1411">
    <w:name w:val="Bez listy1411"/>
    <w:next w:val="Bezlisty"/>
    <w:uiPriority w:val="99"/>
    <w:semiHidden/>
    <w:unhideWhenUsed/>
    <w:rsid w:val="00680F21"/>
  </w:style>
  <w:style w:type="table" w:customStyle="1" w:styleId="Tabela-Siatka313">
    <w:name w:val="Tabela - Siatka3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1">
    <w:name w:val="Bez listy101"/>
    <w:next w:val="Bezlisty"/>
    <w:semiHidden/>
    <w:rsid w:val="00680F21"/>
  </w:style>
  <w:style w:type="table" w:customStyle="1" w:styleId="Tabela-Siatka63">
    <w:name w:val="Tabela - Siatka6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1">
    <w:name w:val="Bez listy171"/>
    <w:next w:val="Bezlisty"/>
    <w:uiPriority w:val="99"/>
    <w:semiHidden/>
    <w:unhideWhenUsed/>
    <w:rsid w:val="00680F21"/>
  </w:style>
  <w:style w:type="table" w:customStyle="1" w:styleId="NormalTable01">
    <w:name w:val="Normal Table01"/>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table" w:customStyle="1" w:styleId="Tabela-Siatka73">
    <w:name w:val="Tabela - Siatka73"/>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6">
    <w:name w:val="Tabela - Siatka86"/>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1">
    <w:name w:val="Tabela - Siatka81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1">
    <w:name w:val="Tabela - Siatka82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1">
    <w:name w:val="Tabela - Siatka83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3">
    <w:name w:val="Tabela - Siatka223"/>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3">
    <w:name w:val="Tabela - Siatka32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3">
    <w:name w:val="Tabela - Siatka4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3">
    <w:name w:val="Tabela - Siatka5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
    <w:name w:val="Tabela - Siatka111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3">
    <w:name w:val="Tabela - Siatka21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3">
    <w:name w:val="Tabela - Siatka31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3">
    <w:name w:val="Tabela - Siatka6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3">
    <w:name w:val="Tabela - Siatka713"/>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41">
    <w:name w:val="Tabela - Siatka84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1">
    <w:name w:val="Tabela - Siatka22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1">
    <w:name w:val="Tabela - Siatka32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1">
    <w:name w:val="Tabela - Siatka4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11">
    <w:name w:val="Bez listy2111"/>
    <w:next w:val="Bezlisty"/>
    <w:uiPriority w:val="99"/>
    <w:semiHidden/>
    <w:unhideWhenUsed/>
    <w:rsid w:val="00680F21"/>
  </w:style>
  <w:style w:type="table" w:customStyle="1" w:styleId="Tabela-Siatka5111">
    <w:name w:val="Tabela - Siatka5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11">
    <w:name w:val="Tabela - Siatka21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11">
    <w:name w:val="Tabela - Siatka31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1">
    <w:name w:val="Tabela - Siatka6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1">
    <w:name w:val="Tabela - Siatka7111"/>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
    <w:name w:val="Tabela - Siatka122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
    <w:name w:val="Tabela - Siatka33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1">
    <w:name w:val="Tabela - Siatka4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1">
    <w:name w:val="Tabela - Siatka5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1">
    <w:name w:val="Tabela - Siatka111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1">
    <w:name w:val="Tabela - Siatka21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21">
    <w:name w:val="Tabela - Siatka31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1">
    <w:name w:val="Tabela - Siatka6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1">
    <w:name w:val="Tabela - Siatka721"/>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51">
    <w:name w:val="Tabela - Siatka85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1">
    <w:name w:val="Tabela - Siatka22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21">
    <w:name w:val="Tabela - Siatka32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21">
    <w:name w:val="Tabela - Siatka4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21">
    <w:name w:val="Tabela - Siatka5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21">
    <w:name w:val="Tabela - Siatka21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21">
    <w:name w:val="Tabela - Siatka31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21">
    <w:name w:val="Tabela - Siatka6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21">
    <w:name w:val="Tabela - Siatka7121"/>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81">
    <w:name w:val="Bez listy181"/>
    <w:next w:val="Bezlisty"/>
    <w:uiPriority w:val="99"/>
    <w:semiHidden/>
    <w:unhideWhenUsed/>
    <w:rsid w:val="00680F21"/>
  </w:style>
  <w:style w:type="table" w:customStyle="1" w:styleId="Tabela-Siatka141">
    <w:name w:val="Tabela - Siatka14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0">
    <w:name w:val="Bez listy20"/>
    <w:next w:val="Bezlisty"/>
    <w:uiPriority w:val="99"/>
    <w:semiHidden/>
    <w:unhideWhenUsed/>
    <w:rsid w:val="00680F21"/>
  </w:style>
  <w:style w:type="table" w:customStyle="1" w:styleId="Tabela-Siatka16">
    <w:name w:val="Tabela - Siatka16"/>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4">
    <w:name w:val="Bez listy114"/>
    <w:next w:val="Bezlisty"/>
    <w:uiPriority w:val="99"/>
    <w:semiHidden/>
    <w:unhideWhenUsed/>
    <w:rsid w:val="00680F21"/>
  </w:style>
  <w:style w:type="table" w:customStyle="1" w:styleId="NormalTable02">
    <w:name w:val="Normal Table02"/>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numbering" w:customStyle="1" w:styleId="Bezlisty115">
    <w:name w:val="Bez listy115"/>
    <w:next w:val="Bezlisty"/>
    <w:uiPriority w:val="99"/>
    <w:semiHidden/>
    <w:unhideWhenUsed/>
    <w:rsid w:val="00680F21"/>
  </w:style>
  <w:style w:type="numbering" w:customStyle="1" w:styleId="Bezlisty23">
    <w:name w:val="Bez listy23"/>
    <w:next w:val="Bezlisty"/>
    <w:uiPriority w:val="99"/>
    <w:semiHidden/>
    <w:unhideWhenUsed/>
    <w:rsid w:val="00680F21"/>
  </w:style>
  <w:style w:type="numbering" w:customStyle="1" w:styleId="Bezlisty33">
    <w:name w:val="Bez listy33"/>
    <w:next w:val="Bezlisty"/>
    <w:uiPriority w:val="99"/>
    <w:semiHidden/>
    <w:unhideWhenUsed/>
    <w:rsid w:val="00680F21"/>
  </w:style>
  <w:style w:type="numbering" w:customStyle="1" w:styleId="Bezlisty1113">
    <w:name w:val="Bez listy1113"/>
    <w:next w:val="Bezlisty"/>
    <w:uiPriority w:val="99"/>
    <w:semiHidden/>
    <w:unhideWhenUsed/>
    <w:rsid w:val="00680F21"/>
  </w:style>
  <w:style w:type="numbering" w:customStyle="1" w:styleId="Bezlisty43">
    <w:name w:val="Bez listy43"/>
    <w:next w:val="Bezlisty"/>
    <w:uiPriority w:val="99"/>
    <w:semiHidden/>
    <w:unhideWhenUsed/>
    <w:rsid w:val="00680F21"/>
  </w:style>
  <w:style w:type="numbering" w:customStyle="1" w:styleId="Bezlisty123">
    <w:name w:val="Bez listy123"/>
    <w:next w:val="Bezlisty"/>
    <w:uiPriority w:val="99"/>
    <w:semiHidden/>
    <w:unhideWhenUsed/>
    <w:rsid w:val="00680F21"/>
  </w:style>
  <w:style w:type="table" w:customStyle="1" w:styleId="Tabela-Siatka17">
    <w:name w:val="Tabela - Siatka17"/>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3">
    <w:name w:val="Bez listy53"/>
    <w:next w:val="Bezlisty"/>
    <w:uiPriority w:val="99"/>
    <w:semiHidden/>
    <w:unhideWhenUsed/>
    <w:rsid w:val="00680F21"/>
  </w:style>
  <w:style w:type="numbering" w:customStyle="1" w:styleId="Bezlisty133">
    <w:name w:val="Bez listy133"/>
    <w:next w:val="Bezlisty"/>
    <w:uiPriority w:val="99"/>
    <w:semiHidden/>
    <w:unhideWhenUsed/>
    <w:rsid w:val="00680F21"/>
  </w:style>
  <w:style w:type="table" w:customStyle="1" w:styleId="Tabela-Siatka25">
    <w:name w:val="Tabela - Siatka25"/>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3">
    <w:name w:val="Bez listy63"/>
    <w:next w:val="Bezlisty"/>
    <w:uiPriority w:val="99"/>
    <w:semiHidden/>
    <w:unhideWhenUsed/>
    <w:rsid w:val="00680F21"/>
  </w:style>
  <w:style w:type="numbering" w:customStyle="1" w:styleId="Bezlisty143">
    <w:name w:val="Bez listy143"/>
    <w:next w:val="Bezlisty"/>
    <w:uiPriority w:val="99"/>
    <w:semiHidden/>
    <w:unhideWhenUsed/>
    <w:rsid w:val="00680F21"/>
  </w:style>
  <w:style w:type="table" w:customStyle="1" w:styleId="Tabela-Siatka35">
    <w:name w:val="Tabela - Siatka35"/>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2">
    <w:name w:val="Bez listy72"/>
    <w:next w:val="Bezlisty"/>
    <w:uiPriority w:val="99"/>
    <w:semiHidden/>
    <w:unhideWhenUsed/>
    <w:rsid w:val="00680F21"/>
  </w:style>
  <w:style w:type="numbering" w:customStyle="1" w:styleId="Bezlisty152">
    <w:name w:val="Bez listy152"/>
    <w:next w:val="Bezlisty"/>
    <w:uiPriority w:val="99"/>
    <w:semiHidden/>
    <w:unhideWhenUsed/>
    <w:rsid w:val="00680F21"/>
  </w:style>
  <w:style w:type="numbering" w:customStyle="1" w:styleId="Bezlisty11113">
    <w:name w:val="Bez listy11113"/>
    <w:next w:val="Bezlisty"/>
    <w:semiHidden/>
    <w:rsid w:val="00680F21"/>
  </w:style>
  <w:style w:type="table" w:customStyle="1" w:styleId="Tabela-Siatka44">
    <w:name w:val="Tabela - Siatka4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2">
    <w:name w:val="Bez listy82"/>
    <w:next w:val="Bezlisty"/>
    <w:uiPriority w:val="99"/>
    <w:semiHidden/>
    <w:unhideWhenUsed/>
    <w:rsid w:val="00680F21"/>
  </w:style>
  <w:style w:type="numbering" w:customStyle="1" w:styleId="Bezlisty92">
    <w:name w:val="Bez listy92"/>
    <w:next w:val="Bezlisty"/>
    <w:uiPriority w:val="99"/>
    <w:semiHidden/>
    <w:unhideWhenUsed/>
    <w:rsid w:val="00680F21"/>
  </w:style>
  <w:style w:type="numbering" w:customStyle="1" w:styleId="Bezlisty162">
    <w:name w:val="Bez listy162"/>
    <w:next w:val="Bezlisty"/>
    <w:uiPriority w:val="99"/>
    <w:semiHidden/>
    <w:unhideWhenUsed/>
    <w:rsid w:val="00680F21"/>
  </w:style>
  <w:style w:type="numbering" w:customStyle="1" w:styleId="Bezlisty213">
    <w:name w:val="Bez listy213"/>
    <w:next w:val="Bezlisty"/>
    <w:uiPriority w:val="99"/>
    <w:semiHidden/>
    <w:unhideWhenUsed/>
    <w:rsid w:val="00680F21"/>
  </w:style>
  <w:style w:type="numbering" w:customStyle="1" w:styleId="Bezlisty312">
    <w:name w:val="Bez listy312"/>
    <w:next w:val="Bezlisty"/>
    <w:uiPriority w:val="99"/>
    <w:semiHidden/>
    <w:unhideWhenUsed/>
    <w:rsid w:val="00680F21"/>
  </w:style>
  <w:style w:type="numbering" w:customStyle="1" w:styleId="Bezlisty1122">
    <w:name w:val="Bez listy1122"/>
    <w:next w:val="Bezlisty"/>
    <w:uiPriority w:val="99"/>
    <w:semiHidden/>
    <w:unhideWhenUsed/>
    <w:rsid w:val="00680F21"/>
  </w:style>
  <w:style w:type="table" w:customStyle="1" w:styleId="Tabela-Siatka54">
    <w:name w:val="Tabela - Siatka5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2">
    <w:name w:val="Bez listy412"/>
    <w:next w:val="Bezlisty"/>
    <w:uiPriority w:val="99"/>
    <w:semiHidden/>
    <w:unhideWhenUsed/>
    <w:rsid w:val="00680F21"/>
  </w:style>
  <w:style w:type="numbering" w:customStyle="1" w:styleId="Bezlisty1212">
    <w:name w:val="Bez listy1212"/>
    <w:next w:val="Bezlisty"/>
    <w:uiPriority w:val="99"/>
    <w:semiHidden/>
    <w:unhideWhenUsed/>
    <w:rsid w:val="00680F21"/>
  </w:style>
  <w:style w:type="table" w:customStyle="1" w:styleId="Tabela-Siatka114">
    <w:name w:val="Tabela - Siatka11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2">
    <w:name w:val="Bez listy512"/>
    <w:next w:val="Bezlisty"/>
    <w:uiPriority w:val="99"/>
    <w:semiHidden/>
    <w:unhideWhenUsed/>
    <w:rsid w:val="00680F21"/>
  </w:style>
  <w:style w:type="numbering" w:customStyle="1" w:styleId="Bezlisty1312">
    <w:name w:val="Bez listy1312"/>
    <w:next w:val="Bezlisty"/>
    <w:uiPriority w:val="99"/>
    <w:semiHidden/>
    <w:unhideWhenUsed/>
    <w:rsid w:val="00680F21"/>
  </w:style>
  <w:style w:type="table" w:customStyle="1" w:styleId="Tabela-Siatka214">
    <w:name w:val="Tabela - Siatka21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2">
    <w:name w:val="Bez listy612"/>
    <w:next w:val="Bezlisty"/>
    <w:uiPriority w:val="99"/>
    <w:semiHidden/>
    <w:unhideWhenUsed/>
    <w:rsid w:val="00680F21"/>
  </w:style>
  <w:style w:type="numbering" w:customStyle="1" w:styleId="Bezlisty1412">
    <w:name w:val="Bez listy1412"/>
    <w:next w:val="Bezlisty"/>
    <w:uiPriority w:val="99"/>
    <w:semiHidden/>
    <w:unhideWhenUsed/>
    <w:rsid w:val="00680F21"/>
  </w:style>
  <w:style w:type="table" w:customStyle="1" w:styleId="Tabela-Siatka314">
    <w:name w:val="Tabela - Siatka31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2">
    <w:name w:val="Bez listy102"/>
    <w:next w:val="Bezlisty"/>
    <w:semiHidden/>
    <w:rsid w:val="00680F21"/>
  </w:style>
  <w:style w:type="table" w:customStyle="1" w:styleId="Tabela-Siatka64">
    <w:name w:val="Tabela - Siatka6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2">
    <w:name w:val="Bez listy172"/>
    <w:next w:val="Bezlisty"/>
    <w:uiPriority w:val="99"/>
    <w:semiHidden/>
    <w:unhideWhenUsed/>
    <w:rsid w:val="00680F21"/>
  </w:style>
  <w:style w:type="table" w:customStyle="1" w:styleId="Tabela-Siatka74">
    <w:name w:val="Tabela - Siatka74"/>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rsid w:val="00680F21"/>
    <w:pPr>
      <w:spacing w:before="100" w:beforeAutospacing="1" w:after="100" w:afterAutospacing="1"/>
    </w:pPr>
    <w:rPr>
      <w:rFonts w:eastAsia="Times New Roman"/>
      <w:kern w:val="0"/>
      <w:sz w:val="24"/>
      <w:szCs w:val="24"/>
      <w:lang w:val="pl-PL" w:eastAsia="pl-PL"/>
      <w14:ligatures w14:val="none"/>
    </w:rPr>
  </w:style>
  <w:style w:type="character" w:customStyle="1" w:styleId="normaltextrun">
    <w:name w:val="normaltextrun"/>
    <w:rsid w:val="00680F21"/>
  </w:style>
  <w:style w:type="character" w:customStyle="1" w:styleId="eop">
    <w:name w:val="eop"/>
    <w:rsid w:val="00680F21"/>
  </w:style>
  <w:style w:type="numbering" w:customStyle="1" w:styleId="Bezlisty24">
    <w:name w:val="Bez listy24"/>
    <w:next w:val="Bezlisty"/>
    <w:uiPriority w:val="99"/>
    <w:semiHidden/>
    <w:unhideWhenUsed/>
    <w:rsid w:val="00680F21"/>
  </w:style>
  <w:style w:type="table" w:customStyle="1" w:styleId="Tabela-Siatka18">
    <w:name w:val="Tabela - Siatka18"/>
    <w:basedOn w:val="Standardowy"/>
    <w:next w:val="Tabela-Siatka"/>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5">
    <w:name w:val="Tabela - Siatka5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5">
    <w:name w:val="Tabela - Siatka21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5">
    <w:name w:val="Tabela - Siatka31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5">
    <w:name w:val="Tabela - Siatka6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3">
    <w:name w:val="Normal Table03"/>
    <w:rsid w:val="00680F21"/>
    <w:pPr>
      <w:spacing w:after="200" w:line="276" w:lineRule="auto"/>
    </w:pPr>
    <w:rPr>
      <w:rFonts w:ascii="Calibri" w:eastAsia="Calibri" w:hAnsi="Calibri" w:cs="Calibri"/>
      <w:kern w:val="0"/>
      <w:sz w:val="22"/>
      <w:szCs w:val="22"/>
      <w:lang w:val="de-DE"/>
      <w14:ligatures w14:val="none"/>
    </w:rPr>
    <w:tblPr>
      <w:tblCellMar>
        <w:top w:w="0" w:type="dxa"/>
        <w:left w:w="0" w:type="dxa"/>
        <w:bottom w:w="0" w:type="dxa"/>
        <w:right w:w="0" w:type="dxa"/>
      </w:tblCellMar>
    </w:tblPr>
  </w:style>
  <w:style w:type="table" w:customStyle="1" w:styleId="Tabela-Siatka75">
    <w:name w:val="Tabela - Siatka75"/>
    <w:basedOn w:val="Standardowy"/>
    <w:rsid w:val="00680F21"/>
    <w:pPr>
      <w:spacing w:after="200" w:line="276" w:lineRule="auto"/>
    </w:pPr>
    <w:rPr>
      <w:rFonts w:ascii="Calibri" w:eastAsia="Calibri" w:hAnsi="Calibri" w:cs="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7">
    <w:name w:val="Tabela - Siatka87"/>
    <w:basedOn w:val="Standardowy"/>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next w:val="Tabela-Siatka"/>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1">
    <w:name w:val="Tabela - Siatka1151"/>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5">
    <w:name w:val="Bez listy25"/>
    <w:next w:val="Bezlisty"/>
    <w:uiPriority w:val="99"/>
    <w:semiHidden/>
    <w:unhideWhenUsed/>
    <w:rsid w:val="00680F21"/>
  </w:style>
  <w:style w:type="table" w:customStyle="1" w:styleId="Tabela-Siatka20">
    <w:name w:val="Tabela - Siatka20"/>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6">
    <w:name w:val="Bez listy116"/>
    <w:next w:val="Bezlisty"/>
    <w:uiPriority w:val="99"/>
    <w:semiHidden/>
    <w:unhideWhenUsed/>
    <w:rsid w:val="00680F21"/>
  </w:style>
  <w:style w:type="table" w:customStyle="1" w:styleId="NormalTable04">
    <w:name w:val="Normal Table04"/>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numbering" w:customStyle="1" w:styleId="Bezlisty117">
    <w:name w:val="Bez listy117"/>
    <w:next w:val="Bezlisty"/>
    <w:uiPriority w:val="99"/>
    <w:semiHidden/>
    <w:unhideWhenUsed/>
    <w:rsid w:val="00680F21"/>
  </w:style>
  <w:style w:type="numbering" w:customStyle="1" w:styleId="Bezlisty26">
    <w:name w:val="Bez listy26"/>
    <w:next w:val="Bezlisty"/>
    <w:uiPriority w:val="99"/>
    <w:semiHidden/>
    <w:unhideWhenUsed/>
    <w:rsid w:val="00680F21"/>
  </w:style>
  <w:style w:type="numbering" w:customStyle="1" w:styleId="Bezlisty34">
    <w:name w:val="Bez listy34"/>
    <w:next w:val="Bezlisty"/>
    <w:uiPriority w:val="99"/>
    <w:semiHidden/>
    <w:unhideWhenUsed/>
    <w:rsid w:val="00680F21"/>
  </w:style>
  <w:style w:type="numbering" w:customStyle="1" w:styleId="Bezlisty1114">
    <w:name w:val="Bez listy1114"/>
    <w:next w:val="Bezlisty"/>
    <w:uiPriority w:val="99"/>
    <w:semiHidden/>
    <w:unhideWhenUsed/>
    <w:rsid w:val="00680F21"/>
  </w:style>
  <w:style w:type="numbering" w:customStyle="1" w:styleId="Bezlisty44">
    <w:name w:val="Bez listy44"/>
    <w:next w:val="Bezlisty"/>
    <w:uiPriority w:val="99"/>
    <w:semiHidden/>
    <w:unhideWhenUsed/>
    <w:rsid w:val="00680F21"/>
  </w:style>
  <w:style w:type="numbering" w:customStyle="1" w:styleId="Bezlisty124">
    <w:name w:val="Bez listy124"/>
    <w:next w:val="Bezlisty"/>
    <w:uiPriority w:val="99"/>
    <w:semiHidden/>
    <w:unhideWhenUsed/>
    <w:rsid w:val="00680F21"/>
  </w:style>
  <w:style w:type="table" w:customStyle="1" w:styleId="Tabela-Siatka110">
    <w:name w:val="Tabela - Siatka110"/>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4">
    <w:name w:val="Bez listy54"/>
    <w:next w:val="Bezlisty"/>
    <w:uiPriority w:val="99"/>
    <w:semiHidden/>
    <w:unhideWhenUsed/>
    <w:rsid w:val="00680F21"/>
  </w:style>
  <w:style w:type="numbering" w:customStyle="1" w:styleId="Bezlisty134">
    <w:name w:val="Bez listy134"/>
    <w:next w:val="Bezlisty"/>
    <w:uiPriority w:val="99"/>
    <w:semiHidden/>
    <w:unhideWhenUsed/>
    <w:rsid w:val="00680F21"/>
  </w:style>
  <w:style w:type="table" w:customStyle="1" w:styleId="Tabela-Siatka27">
    <w:name w:val="Tabela - Siatka27"/>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4">
    <w:name w:val="Bez listy64"/>
    <w:next w:val="Bezlisty"/>
    <w:uiPriority w:val="99"/>
    <w:semiHidden/>
    <w:unhideWhenUsed/>
    <w:rsid w:val="00680F21"/>
  </w:style>
  <w:style w:type="numbering" w:customStyle="1" w:styleId="Bezlisty144">
    <w:name w:val="Bez listy144"/>
    <w:next w:val="Bezlisty"/>
    <w:uiPriority w:val="99"/>
    <w:semiHidden/>
    <w:unhideWhenUsed/>
    <w:rsid w:val="00680F21"/>
  </w:style>
  <w:style w:type="table" w:customStyle="1" w:styleId="Tabela-Siatka37">
    <w:name w:val="Tabela - Siatka37"/>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3">
    <w:name w:val="Bez listy73"/>
    <w:next w:val="Bezlisty"/>
    <w:uiPriority w:val="99"/>
    <w:semiHidden/>
    <w:unhideWhenUsed/>
    <w:rsid w:val="00680F21"/>
  </w:style>
  <w:style w:type="numbering" w:customStyle="1" w:styleId="Bezlisty153">
    <w:name w:val="Bez listy153"/>
    <w:next w:val="Bezlisty"/>
    <w:uiPriority w:val="99"/>
    <w:semiHidden/>
    <w:unhideWhenUsed/>
    <w:rsid w:val="00680F21"/>
  </w:style>
  <w:style w:type="numbering" w:customStyle="1" w:styleId="Bezlisty11114">
    <w:name w:val="Bez listy11114"/>
    <w:next w:val="Bezlisty"/>
    <w:semiHidden/>
    <w:rsid w:val="00680F21"/>
  </w:style>
  <w:style w:type="table" w:customStyle="1" w:styleId="Tabela-Siatka46">
    <w:name w:val="Tabela - Siatka4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3">
    <w:name w:val="Bez listy83"/>
    <w:next w:val="Bezlisty"/>
    <w:uiPriority w:val="99"/>
    <w:semiHidden/>
    <w:unhideWhenUsed/>
    <w:rsid w:val="00680F21"/>
  </w:style>
  <w:style w:type="numbering" w:customStyle="1" w:styleId="Bezlisty93">
    <w:name w:val="Bez listy93"/>
    <w:next w:val="Bezlisty"/>
    <w:uiPriority w:val="99"/>
    <w:semiHidden/>
    <w:unhideWhenUsed/>
    <w:rsid w:val="00680F21"/>
  </w:style>
  <w:style w:type="numbering" w:customStyle="1" w:styleId="Bezlisty163">
    <w:name w:val="Bez listy163"/>
    <w:next w:val="Bezlisty"/>
    <w:uiPriority w:val="99"/>
    <w:semiHidden/>
    <w:unhideWhenUsed/>
    <w:rsid w:val="00680F21"/>
  </w:style>
  <w:style w:type="numbering" w:customStyle="1" w:styleId="Bezlisty214">
    <w:name w:val="Bez listy214"/>
    <w:next w:val="Bezlisty"/>
    <w:uiPriority w:val="99"/>
    <w:semiHidden/>
    <w:unhideWhenUsed/>
    <w:rsid w:val="00680F21"/>
  </w:style>
  <w:style w:type="numbering" w:customStyle="1" w:styleId="Bezlisty313">
    <w:name w:val="Bez listy313"/>
    <w:next w:val="Bezlisty"/>
    <w:uiPriority w:val="99"/>
    <w:semiHidden/>
    <w:unhideWhenUsed/>
    <w:rsid w:val="00680F21"/>
  </w:style>
  <w:style w:type="numbering" w:customStyle="1" w:styleId="Bezlisty1123">
    <w:name w:val="Bez listy1123"/>
    <w:next w:val="Bezlisty"/>
    <w:uiPriority w:val="99"/>
    <w:semiHidden/>
    <w:unhideWhenUsed/>
    <w:rsid w:val="00680F21"/>
  </w:style>
  <w:style w:type="table" w:customStyle="1" w:styleId="Tabela-Siatka56">
    <w:name w:val="Tabela - Siatka5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3">
    <w:name w:val="Bez listy413"/>
    <w:next w:val="Bezlisty"/>
    <w:uiPriority w:val="99"/>
    <w:semiHidden/>
    <w:unhideWhenUsed/>
    <w:rsid w:val="00680F21"/>
  </w:style>
  <w:style w:type="numbering" w:customStyle="1" w:styleId="Bezlisty1213">
    <w:name w:val="Bez listy1213"/>
    <w:next w:val="Bezlisty"/>
    <w:uiPriority w:val="99"/>
    <w:semiHidden/>
    <w:unhideWhenUsed/>
    <w:rsid w:val="00680F21"/>
  </w:style>
  <w:style w:type="table" w:customStyle="1" w:styleId="Tabela-Siatka116">
    <w:name w:val="Tabela - Siatka11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3">
    <w:name w:val="Bez listy513"/>
    <w:next w:val="Bezlisty"/>
    <w:uiPriority w:val="99"/>
    <w:semiHidden/>
    <w:unhideWhenUsed/>
    <w:rsid w:val="00680F21"/>
  </w:style>
  <w:style w:type="numbering" w:customStyle="1" w:styleId="Bezlisty1313">
    <w:name w:val="Bez listy1313"/>
    <w:next w:val="Bezlisty"/>
    <w:uiPriority w:val="99"/>
    <w:semiHidden/>
    <w:unhideWhenUsed/>
    <w:rsid w:val="00680F21"/>
  </w:style>
  <w:style w:type="table" w:customStyle="1" w:styleId="Tabela-Siatka216">
    <w:name w:val="Tabela - Siatka21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3">
    <w:name w:val="Bez listy613"/>
    <w:next w:val="Bezlisty"/>
    <w:uiPriority w:val="99"/>
    <w:semiHidden/>
    <w:unhideWhenUsed/>
    <w:rsid w:val="00680F21"/>
  </w:style>
  <w:style w:type="numbering" w:customStyle="1" w:styleId="Bezlisty1413">
    <w:name w:val="Bez listy1413"/>
    <w:next w:val="Bezlisty"/>
    <w:uiPriority w:val="99"/>
    <w:semiHidden/>
    <w:unhideWhenUsed/>
    <w:rsid w:val="00680F21"/>
  </w:style>
  <w:style w:type="table" w:customStyle="1" w:styleId="Tabela-Siatka316">
    <w:name w:val="Tabela - Siatka31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3">
    <w:name w:val="Bez listy103"/>
    <w:next w:val="Bezlisty"/>
    <w:semiHidden/>
    <w:rsid w:val="00680F21"/>
  </w:style>
  <w:style w:type="table" w:customStyle="1" w:styleId="Tabela-Siatka66">
    <w:name w:val="Tabela - Siatka6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3">
    <w:name w:val="Bez listy173"/>
    <w:next w:val="Bezlisty"/>
    <w:uiPriority w:val="99"/>
    <w:semiHidden/>
    <w:unhideWhenUsed/>
    <w:rsid w:val="00680F21"/>
  </w:style>
  <w:style w:type="table" w:customStyle="1" w:styleId="Tabela-Siatka76">
    <w:name w:val="Tabela - Siatka76"/>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1">
    <w:name w:val="Nagłówek 1 Znak1"/>
    <w:basedOn w:val="Domylnaczcionkaakapitu"/>
    <w:uiPriority w:val="9"/>
    <w:rsid w:val="00680F21"/>
    <w:rPr>
      <w:rFonts w:asciiTheme="majorHAnsi" w:eastAsiaTheme="majorEastAsia" w:hAnsiTheme="majorHAnsi" w:cstheme="majorBidi"/>
      <w:b/>
      <w:bCs/>
      <w:color w:val="0F4761" w:themeColor="accent1" w:themeShade="BF"/>
      <w:sz w:val="28"/>
      <w:szCs w:val="28"/>
    </w:rPr>
  </w:style>
  <w:style w:type="character" w:customStyle="1" w:styleId="Nagwek2Znak2">
    <w:name w:val="Nagłówek 2 Znak2"/>
    <w:basedOn w:val="Domylnaczcionkaakapitu"/>
    <w:uiPriority w:val="9"/>
    <w:semiHidden/>
    <w:rsid w:val="00680F21"/>
    <w:rPr>
      <w:rFonts w:asciiTheme="majorHAnsi" w:eastAsiaTheme="majorEastAsia" w:hAnsiTheme="majorHAnsi" w:cstheme="majorBidi"/>
      <w:b/>
      <w:bCs/>
      <w:color w:val="156082" w:themeColor="accent1"/>
      <w:sz w:val="26"/>
      <w:szCs w:val="26"/>
    </w:rPr>
  </w:style>
  <w:style w:type="character" w:customStyle="1" w:styleId="Nagwek3Znak1">
    <w:name w:val="Nagłówek 3 Znak1"/>
    <w:basedOn w:val="Domylnaczcionkaakapitu"/>
    <w:uiPriority w:val="9"/>
    <w:semiHidden/>
    <w:rsid w:val="00680F21"/>
    <w:rPr>
      <w:rFonts w:asciiTheme="majorHAnsi" w:eastAsiaTheme="majorEastAsia" w:hAnsiTheme="majorHAnsi" w:cstheme="majorBidi"/>
      <w:b/>
      <w:bCs/>
      <w:color w:val="156082" w:themeColor="accent1"/>
    </w:rPr>
  </w:style>
  <w:style w:type="character" w:customStyle="1" w:styleId="Nagwek4Znak1">
    <w:name w:val="Nagłówek 4 Znak1"/>
    <w:basedOn w:val="Domylnaczcionkaakapitu"/>
    <w:uiPriority w:val="9"/>
    <w:semiHidden/>
    <w:rsid w:val="00680F21"/>
    <w:rPr>
      <w:rFonts w:asciiTheme="majorHAnsi" w:eastAsiaTheme="majorEastAsia" w:hAnsiTheme="majorHAnsi" w:cstheme="majorBidi"/>
      <w:b/>
      <w:bCs/>
      <w:i/>
      <w:iCs/>
      <w:color w:val="156082" w:themeColor="accent1"/>
    </w:rPr>
  </w:style>
  <w:style w:type="character" w:customStyle="1" w:styleId="Nagwek5Znak1">
    <w:name w:val="Nagłówek 5 Znak1"/>
    <w:basedOn w:val="Domylnaczcionkaakapitu"/>
    <w:uiPriority w:val="9"/>
    <w:semiHidden/>
    <w:rsid w:val="00680F21"/>
    <w:rPr>
      <w:rFonts w:asciiTheme="majorHAnsi" w:eastAsiaTheme="majorEastAsia" w:hAnsiTheme="majorHAnsi" w:cstheme="majorBidi"/>
      <w:color w:val="0A2F40" w:themeColor="accent1" w:themeShade="7F"/>
    </w:rPr>
  </w:style>
  <w:style w:type="character" w:customStyle="1" w:styleId="Nagwek6Znak1">
    <w:name w:val="Nagłówek 6 Znak1"/>
    <w:basedOn w:val="Domylnaczcionkaakapitu"/>
    <w:uiPriority w:val="9"/>
    <w:semiHidden/>
    <w:rsid w:val="00680F21"/>
    <w:rPr>
      <w:rFonts w:asciiTheme="majorHAnsi" w:eastAsiaTheme="majorEastAsia" w:hAnsiTheme="majorHAnsi" w:cstheme="majorBidi"/>
      <w:i/>
      <w:iCs/>
      <w:color w:val="0A2F40" w:themeColor="accent1" w:themeShade="7F"/>
    </w:rPr>
  </w:style>
  <w:style w:type="character" w:customStyle="1" w:styleId="Nagwek7Znak1">
    <w:name w:val="Nagłówek 7 Znak1"/>
    <w:basedOn w:val="Domylnaczcionkaakapitu"/>
    <w:uiPriority w:val="9"/>
    <w:semiHidden/>
    <w:rsid w:val="00680F21"/>
    <w:rPr>
      <w:rFonts w:asciiTheme="majorHAnsi" w:eastAsiaTheme="majorEastAsia" w:hAnsiTheme="majorHAnsi" w:cstheme="majorBidi"/>
      <w:i/>
      <w:iCs/>
      <w:color w:val="404040" w:themeColor="text1" w:themeTint="BF"/>
    </w:rPr>
  </w:style>
  <w:style w:type="character" w:customStyle="1" w:styleId="Nagwek8Znak1">
    <w:name w:val="Nagłówek 8 Znak1"/>
    <w:basedOn w:val="Domylnaczcionkaakapitu"/>
    <w:uiPriority w:val="9"/>
    <w:semiHidden/>
    <w:rsid w:val="00680F21"/>
    <w:rPr>
      <w:rFonts w:asciiTheme="majorHAnsi" w:eastAsiaTheme="majorEastAsia" w:hAnsiTheme="majorHAnsi" w:cstheme="majorBidi"/>
      <w:color w:val="404040" w:themeColor="text1" w:themeTint="BF"/>
      <w:sz w:val="20"/>
      <w:szCs w:val="20"/>
    </w:rPr>
  </w:style>
  <w:style w:type="character" w:customStyle="1" w:styleId="Nagwek9Znak1">
    <w:name w:val="Nagłówek 9 Znak1"/>
    <w:basedOn w:val="Domylnaczcionkaakapitu"/>
    <w:uiPriority w:val="9"/>
    <w:semiHidden/>
    <w:rsid w:val="00680F21"/>
    <w:rPr>
      <w:rFonts w:asciiTheme="majorHAnsi" w:eastAsiaTheme="majorEastAsia" w:hAnsiTheme="majorHAnsi" w:cstheme="majorBidi"/>
      <w:i/>
      <w:iCs/>
      <w:color w:val="404040" w:themeColor="text1" w:themeTint="BF"/>
      <w:sz w:val="20"/>
      <w:szCs w:val="20"/>
    </w:rPr>
  </w:style>
  <w:style w:type="character" w:customStyle="1" w:styleId="TytuZnak1">
    <w:name w:val="Tytuł Znak1"/>
    <w:basedOn w:val="Domylnaczcionkaakapitu"/>
    <w:uiPriority w:val="10"/>
    <w:rsid w:val="00680F21"/>
    <w:rPr>
      <w:rFonts w:asciiTheme="majorHAnsi" w:eastAsiaTheme="majorEastAsia" w:hAnsiTheme="majorHAnsi" w:cstheme="majorBidi"/>
      <w:color w:val="0A1D30" w:themeColor="text2" w:themeShade="BF"/>
      <w:spacing w:val="5"/>
      <w:kern w:val="28"/>
      <w:sz w:val="52"/>
      <w:szCs w:val="52"/>
    </w:rPr>
  </w:style>
  <w:style w:type="character" w:customStyle="1" w:styleId="PodtytuZnak1">
    <w:name w:val="Podtytuł Znak1"/>
    <w:basedOn w:val="Domylnaczcionkaakapitu"/>
    <w:uiPriority w:val="11"/>
    <w:rsid w:val="00680F21"/>
    <w:rPr>
      <w:rFonts w:asciiTheme="majorHAnsi" w:eastAsiaTheme="majorEastAsia" w:hAnsiTheme="majorHAnsi" w:cstheme="majorBidi"/>
      <w:i/>
      <w:iCs/>
      <w:color w:val="156082" w:themeColor="accent1"/>
      <w:spacing w:val="15"/>
      <w:sz w:val="24"/>
      <w:szCs w:val="24"/>
    </w:rPr>
  </w:style>
  <w:style w:type="character" w:customStyle="1" w:styleId="CytatZnak1">
    <w:name w:val="Cytat Znak1"/>
    <w:basedOn w:val="Domylnaczcionkaakapitu"/>
    <w:uiPriority w:val="29"/>
    <w:rsid w:val="00680F21"/>
    <w:rPr>
      <w:i/>
      <w:iCs/>
      <w:color w:val="000000" w:themeColor="text1"/>
    </w:rPr>
  </w:style>
  <w:style w:type="character" w:customStyle="1" w:styleId="CytatintensywnyZnak1">
    <w:name w:val="Cytat intensywny Znak1"/>
    <w:basedOn w:val="Domylnaczcionkaakapitu"/>
    <w:uiPriority w:val="30"/>
    <w:rsid w:val="00680F21"/>
    <w:rPr>
      <w:b/>
      <w:bCs/>
      <w:i/>
      <w:iCs/>
      <w:color w:val="156082" w:themeColor="accent1"/>
    </w:rPr>
  </w:style>
  <w:style w:type="table" w:styleId="Tabela-Siatka">
    <w:name w:val="Table Grid"/>
    <w:basedOn w:val="Standardowy"/>
    <w:uiPriority w:val="39"/>
    <w:rsid w:val="00680F21"/>
    <w:rPr>
      <w:rFonts w:asciiTheme="minorHAnsi" w:hAnsiTheme="minorHAnsi" w:cstheme="minorBid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1"/>
    <w:uiPriority w:val="99"/>
    <w:unhideWhenUsed/>
    <w:rsid w:val="00680F21"/>
    <w:rPr>
      <w:rFonts w:ascii="Tahoma" w:hAnsi="Tahoma" w:cs="Tahoma"/>
      <w:kern w:val="0"/>
      <w:sz w:val="16"/>
      <w:szCs w:val="16"/>
      <w:lang w:val="de-DE"/>
      <w14:ligatures w14:val="none"/>
    </w:rPr>
  </w:style>
  <w:style w:type="character" w:customStyle="1" w:styleId="TekstdymkaZnak1">
    <w:name w:val="Tekst dymka Znak1"/>
    <w:basedOn w:val="Domylnaczcionkaakapitu"/>
    <w:link w:val="Tekstdymka"/>
    <w:uiPriority w:val="99"/>
    <w:rsid w:val="00680F21"/>
    <w:rPr>
      <w:rFonts w:ascii="Tahoma" w:hAnsi="Tahoma" w:cs="Tahoma"/>
      <w:kern w:val="0"/>
      <w:sz w:val="16"/>
      <w:szCs w:val="16"/>
      <w:lang w:val="de-DE"/>
      <w14:ligatures w14:val="none"/>
    </w:rPr>
  </w:style>
  <w:style w:type="paragraph" w:styleId="Poprawka">
    <w:name w:val="Revision"/>
    <w:hidden/>
    <w:uiPriority w:val="99"/>
    <w:semiHidden/>
    <w:rsid w:val="00680F21"/>
    <w:rPr>
      <w:rFonts w:asciiTheme="minorHAnsi" w:hAnsiTheme="minorHAnsi" w:cstheme="minorBidi"/>
      <w:kern w:val="0"/>
      <w:sz w:val="22"/>
      <w:szCs w:val="22"/>
      <w:lang w:val="de-DE"/>
      <w14:ligatures w14:val="none"/>
    </w:rPr>
  </w:style>
  <w:style w:type="character" w:styleId="UyteHipercze">
    <w:name w:val="FollowedHyperlink"/>
    <w:basedOn w:val="Domylnaczcionkaakapitu"/>
    <w:uiPriority w:val="99"/>
    <w:unhideWhenUsed/>
    <w:rsid w:val="00680F21"/>
    <w:rPr>
      <w:color w:val="96607D" w:themeColor="followedHyperlink"/>
      <w:u w:val="single"/>
    </w:rPr>
  </w:style>
  <w:style w:type="character" w:customStyle="1" w:styleId="Nierozpoznanawzmianka4">
    <w:name w:val="Nierozpoznana wzmianka4"/>
    <w:uiPriority w:val="99"/>
    <w:semiHidden/>
    <w:unhideWhenUsed/>
    <w:rsid w:val="00680F21"/>
    <w:rPr>
      <w:color w:val="605E5C"/>
      <w:shd w:val="clear" w:color="auto" w:fill="E1DFDD"/>
    </w:rPr>
  </w:style>
  <w:style w:type="character" w:customStyle="1" w:styleId="Nierozpoznanawzmianka5">
    <w:name w:val="Nierozpoznana wzmianka5"/>
    <w:basedOn w:val="Domylnaczcionkaakapitu"/>
    <w:uiPriority w:val="99"/>
    <w:semiHidden/>
    <w:unhideWhenUsed/>
    <w:rsid w:val="00680F21"/>
    <w:rPr>
      <w:color w:val="605E5C"/>
      <w:shd w:val="clear" w:color="auto" w:fill="E1DFDD"/>
    </w:rPr>
  </w:style>
  <w:style w:type="character" w:customStyle="1" w:styleId="Nierozpoznanawzmianka6">
    <w:name w:val="Nierozpoznana wzmianka6"/>
    <w:basedOn w:val="Domylnaczcionkaakapitu"/>
    <w:uiPriority w:val="99"/>
    <w:semiHidden/>
    <w:unhideWhenUsed/>
    <w:rsid w:val="004D37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683312">
      <w:bodyDiv w:val="1"/>
      <w:marLeft w:val="0"/>
      <w:marRight w:val="0"/>
      <w:marTop w:val="0"/>
      <w:marBottom w:val="0"/>
      <w:divBdr>
        <w:top w:val="none" w:sz="0" w:space="0" w:color="auto"/>
        <w:left w:val="none" w:sz="0" w:space="0" w:color="auto"/>
        <w:bottom w:val="none" w:sz="0" w:space="0" w:color="auto"/>
        <w:right w:val="none" w:sz="0" w:space="0" w:color="auto"/>
      </w:divBdr>
    </w:div>
    <w:div w:id="1243832392">
      <w:bodyDiv w:val="1"/>
      <w:marLeft w:val="0"/>
      <w:marRight w:val="0"/>
      <w:marTop w:val="0"/>
      <w:marBottom w:val="0"/>
      <w:divBdr>
        <w:top w:val="none" w:sz="0" w:space="0" w:color="auto"/>
        <w:left w:val="none" w:sz="0" w:space="0" w:color="auto"/>
        <w:bottom w:val="none" w:sz="0" w:space="0" w:color="auto"/>
        <w:right w:val="none" w:sz="0" w:space="0" w:color="auto"/>
      </w:divBdr>
      <w:divsChild>
        <w:div w:id="1568615616">
          <w:marLeft w:val="0"/>
          <w:marRight w:val="0"/>
          <w:marTop w:val="0"/>
          <w:marBottom w:val="0"/>
          <w:divBdr>
            <w:top w:val="none" w:sz="0" w:space="0" w:color="auto"/>
            <w:left w:val="none" w:sz="0" w:space="0" w:color="auto"/>
            <w:bottom w:val="none" w:sz="0" w:space="0" w:color="auto"/>
            <w:right w:val="none" w:sz="0" w:space="0" w:color="auto"/>
          </w:divBdr>
          <w:divsChild>
            <w:div w:id="101325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nchahrak@ajp.edu.pl" TargetMode="External"/><Relationship Id="rId26" Type="http://schemas.openxmlformats.org/officeDocument/2006/relationships/hyperlink" Target="http://www.klett-sprachen.de/stefanie-dengler/p-388/1013" TargetMode="External"/><Relationship Id="rId39" Type="http://schemas.openxmlformats.org/officeDocument/2006/relationships/image" Target="media/image16.jpeg"/><Relationship Id="rId21" Type="http://schemas.openxmlformats.org/officeDocument/2006/relationships/hyperlink" Target="http://www.klett-sprachen.de/birgit-braun/p-388/3349" TargetMode="External"/><Relationship Id="rId34" Type="http://schemas.openxmlformats.org/officeDocument/2006/relationships/image" Target="media/image12.jpeg"/><Relationship Id="rId42" Type="http://schemas.openxmlformats.org/officeDocument/2006/relationships/image" Target="media/image1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szott@ajp.edu.pl" TargetMode="External"/><Relationship Id="rId24" Type="http://schemas.openxmlformats.org/officeDocument/2006/relationships/hyperlink" Target="http://www.klett-sprachen.de/sandra-hohmann/p-388/3476" TargetMode="External"/><Relationship Id="rId32" Type="http://schemas.openxmlformats.org/officeDocument/2006/relationships/image" Target="media/image10.jpeg"/><Relationship Id="rId37" Type="http://schemas.openxmlformats.org/officeDocument/2006/relationships/hyperlink" Target="mailto:abielewicz-dubiec@ajp.edu.pl" TargetMode="External"/><Relationship Id="rId40" Type="http://schemas.openxmlformats.org/officeDocument/2006/relationships/hyperlink" Target="mailto:mwitkowska@ajp.edu.pl"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ookcity.pl/cambridge" TargetMode="External"/><Relationship Id="rId23" Type="http://schemas.openxmlformats.org/officeDocument/2006/relationships/hyperlink" Target="http://www.klett-sprachen.de/nadja-fuegert/p-388/3351" TargetMode="External"/><Relationship Id="rId28" Type="http://schemas.openxmlformats.org/officeDocument/2006/relationships/hyperlink" Target="http://www.klett-sprachen.de/sandra-hohmann/p-388/3476" TargetMode="External"/><Relationship Id="rId36"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hyperlink" Target="mailto:nchahrak@ajp.edu.pl" TargetMode="External"/><Relationship Id="rId31" Type="http://schemas.openxmlformats.org/officeDocument/2006/relationships/hyperlink" Target="mailto:ipanasiuk@ajp.edu.p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libristo.pl/pl/wydawca/OUP%20English%20Learning%20and%20Teaching" TargetMode="External"/><Relationship Id="rId22" Type="http://schemas.openxmlformats.org/officeDocument/2006/relationships/hyperlink" Target="http://www.klett-sprachen.de/stefanie-dengler/p-388/1013" TargetMode="External"/><Relationship Id="rId27" Type="http://schemas.openxmlformats.org/officeDocument/2006/relationships/hyperlink" Target="http://www.klett-sprachen.de/nadja-fuegert/p-388/3351" TargetMode="External"/><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image" Target="media/image18.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hyperlink" Target="http://www.klett-sprachen.de/birgit-braun/p-388/3349" TargetMode="External"/><Relationship Id="rId33" Type="http://schemas.openxmlformats.org/officeDocument/2006/relationships/image" Target="media/image11.jpeg"/><Relationship Id="rId38" Type="http://schemas.openxmlformats.org/officeDocument/2006/relationships/image" Target="media/image15.jpeg"/><Relationship Id="rId20" Type="http://schemas.openxmlformats.org/officeDocument/2006/relationships/image" Target="media/image7.jpeg"/><Relationship Id="rId41" Type="http://schemas.openxmlformats.org/officeDocument/2006/relationships/hyperlink" Target="mailto:abielewicz-dubiec@ajp.edu.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313</Pages>
  <Words>93113</Words>
  <Characters>558680</Characters>
  <Application>Microsoft Office Word</Application>
  <DocSecurity>4</DocSecurity>
  <Lines>4655</Lines>
  <Paragraphs>1300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Urszula Paradowska</dc:creator>
  <cp:lastModifiedBy>Monika Anna Kopeć</cp:lastModifiedBy>
  <cp:revision>2</cp:revision>
  <cp:lastPrinted>2025-10-21T10:02:00Z</cp:lastPrinted>
  <dcterms:created xsi:type="dcterms:W3CDTF">2025-10-27T10:37:00Z</dcterms:created>
  <dcterms:modified xsi:type="dcterms:W3CDTF">2025-10-27T10:37:00Z</dcterms:modified>
</cp:coreProperties>
</file>